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footer10.xml" ContentType="application/vnd.openxmlformats-officedocument.wordprocessingml.footer+xml"/>
  <Override PartName="/word/header10.xml" ContentType="application/vnd.openxmlformats-officedocument.wordprocessingml.header+xml"/>
  <Override PartName="/word/footer11.xml" ContentType="application/vnd.openxmlformats-officedocument.wordprocessingml.footer+xml"/>
  <Override PartName="/word/header11.xml" ContentType="application/vnd.openxmlformats-officedocument.wordprocessingml.header+xml"/>
  <Override PartName="/word/footer12.xml" ContentType="application/vnd.openxmlformats-officedocument.wordprocessingml.footer+xml"/>
  <Override PartName="/word/header12.xml" ContentType="application/vnd.openxmlformats-officedocument.wordprocessingml.header+xml"/>
  <Override PartName="/word/footer13.xml" ContentType="application/vnd.openxmlformats-officedocument.wordprocessingml.footer+xml"/>
  <Override PartName="/word/header13.xml" ContentType="application/vnd.openxmlformats-officedocument.wordprocessingml.header+xml"/>
  <Override PartName="/word/footer14.xml" ContentType="application/vnd.openxmlformats-officedocument.wordprocessingml.footer+xml"/>
  <Override PartName="/word/header14.xml" ContentType="application/vnd.openxmlformats-officedocument.wordprocessingml.header+xml"/>
  <Override PartName="/word/footer15.xml" ContentType="application/vnd.openxmlformats-officedocument.wordprocessingml.footer+xml"/>
  <Override PartName="/word/header15.xml" ContentType="application/vnd.openxmlformats-officedocument.wordprocessingml.header+xml"/>
  <Override PartName="/word/footer16.xml" ContentType="application/vnd.openxmlformats-officedocument.wordprocessingml.footer+xml"/>
  <Override PartName="/word/header16.xml" ContentType="application/vnd.openxmlformats-officedocument.wordprocessingml.header+xml"/>
  <Override PartName="/word/footer17.xml" ContentType="application/vnd.openxmlformats-officedocument.wordprocessingml.footer+xml"/>
  <Override PartName="/word/header17.xml" ContentType="application/vnd.openxmlformats-officedocument.wordprocessingml.header+xml"/>
  <Override PartName="/word/footer18.xml" ContentType="application/vnd.openxmlformats-officedocument.wordprocessingml.footer+xml"/>
  <Override PartName="/word/header18.xml" ContentType="application/vnd.openxmlformats-officedocument.wordprocessingml.header+xml"/>
  <Override PartName="/word/footer19.xml" ContentType="application/vnd.openxmlformats-officedocument.wordprocessingml.footer+xml"/>
  <Override PartName="/word/header19.xml" ContentType="application/vnd.openxmlformats-officedocument.wordprocessingml.header+xml"/>
  <Override PartName="/word/footer20.xml" ContentType="application/vnd.openxmlformats-officedocument.wordprocessingml.footer+xml"/>
  <Override PartName="/word/header20.xml" ContentType="application/vnd.openxmlformats-officedocument.wordprocessingml.head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footer22.xml" ContentType="application/vnd.openxmlformats-officedocument.wordprocessingml.footer+xml"/>
  <Override PartName="/word/header23.xml" ContentType="application/vnd.openxmlformats-officedocument.wordprocessingml.head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footer25.xml" ContentType="application/vnd.openxmlformats-officedocument.wordprocessingml.footer+xml"/>
  <Override PartName="/word/header26.xml" ContentType="application/vnd.openxmlformats-officedocument.wordprocessingml.head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footer28.xml" ContentType="application/vnd.openxmlformats-officedocument.wordprocessingml.footer+xml"/>
  <Override PartName="/word/header29.xml" ContentType="application/vnd.openxmlformats-officedocument.wordprocessingml.header+xml"/>
  <Override PartName="/word/footer29.xml" ContentType="application/vnd.openxmlformats-officedocument.wordprocessingml.footer+xml"/>
  <Override PartName="/word/header30.xml" ContentType="application/vnd.openxmlformats-officedocument.wordprocessingml.header+xml"/>
  <Override PartName="/word/footer30.xml" ContentType="application/vnd.openxmlformats-officedocument.wordprocessingml.footer+xml"/>
  <Override PartName="/word/header31.xml" ContentType="application/vnd.openxmlformats-officedocument.wordprocessingml.header+xml"/>
  <Override PartName="/word/footer31.xml" ContentType="application/vnd.openxmlformats-officedocument.wordprocessingml.footer+xml"/>
  <Override PartName="/word/header32.xml" ContentType="application/vnd.openxmlformats-officedocument.wordprocessingml.header+xml"/>
  <Override PartName="/word/footer32.xml" ContentType="application/vnd.openxmlformats-officedocument.wordprocessingml.foot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footer33.xml" ContentType="application/vnd.openxmlformats-officedocument.wordprocessingml.footer+xml"/>
  <Override PartName="/word/header36.xml" ContentType="application/vnd.openxmlformats-officedocument.wordprocessingml.header+xml"/>
  <Override PartName="/word/footer34.xml" ContentType="application/vnd.openxmlformats-officedocument.wordprocessingml.footer+xml"/>
  <Override PartName="/word/header37.xml" ContentType="application/vnd.openxmlformats-officedocument.wordprocessingml.header+xml"/>
  <Override PartName="/word/footer35.xml" ContentType="application/vnd.openxmlformats-officedocument.wordprocessingml.footer+xml"/>
  <Override PartName="/word/header38.xml" ContentType="application/vnd.openxmlformats-officedocument.wordprocessingml.header+xml"/>
  <Override PartName="/word/footer36.xml" ContentType="application/vnd.openxmlformats-officedocument.wordprocessingml.footer+xml"/>
  <Override PartName="/word/header39.xml" ContentType="application/vnd.openxmlformats-officedocument.wordprocessingml.header+xml"/>
  <Override PartName="/word/footer37.xml" ContentType="application/vnd.openxmlformats-officedocument.wordprocessingml.footer+xml"/>
  <Override PartName="/word/header40.xml" ContentType="application/vnd.openxmlformats-officedocument.wordprocessingml.header+xml"/>
  <Override PartName="/word/footer38.xml" ContentType="application/vnd.openxmlformats-officedocument.wordprocessingml.footer+xml"/>
  <Override PartName="/word/header41.xml" ContentType="application/vnd.openxmlformats-officedocument.wordprocessingml.header+xml"/>
  <Override PartName="/word/footer39.xml" ContentType="application/vnd.openxmlformats-officedocument.wordprocessingml.foot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footer40.xml" ContentType="application/vnd.openxmlformats-officedocument.wordprocessingml.footer+xml"/>
  <Override PartName="/word/header45.xml" ContentType="application/vnd.openxmlformats-officedocument.wordprocessingml.header+xml"/>
  <Override PartName="/word/footer41.xml" ContentType="application/vnd.openxmlformats-officedocument.wordprocessingml.footer+xml"/>
  <Override PartName="/word/header46.xml" ContentType="application/vnd.openxmlformats-officedocument.wordprocessingml.header+xml"/>
  <Override PartName="/word/footer42.xml" ContentType="application/vnd.openxmlformats-officedocument.wordprocessingml.footer+xml"/>
  <Override PartName="/word/header47.xml" ContentType="application/vnd.openxmlformats-officedocument.wordprocessingml.header+xml"/>
  <Override PartName="/word/footer43.xml" ContentType="application/vnd.openxmlformats-officedocument.wordprocessingml.footer+xml"/>
  <Override PartName="/word/header48.xml" ContentType="application/vnd.openxmlformats-officedocument.wordprocessingml.header+xml"/>
  <Override PartName="/word/footer44.xml" ContentType="application/vnd.openxmlformats-officedocument.wordprocessingml.footer+xml"/>
  <Override PartName="/word/header49.xml" ContentType="application/vnd.openxmlformats-officedocument.wordprocessingml.header+xml"/>
  <Override PartName="/word/footer45.xml" ContentType="application/vnd.openxmlformats-officedocument.wordprocessingml.footer+xml"/>
  <Override PartName="/word/header50.xml" ContentType="application/vnd.openxmlformats-officedocument.wordprocessingml.header+xml"/>
  <Override PartName="/word/footer46.xml" ContentType="application/vnd.openxmlformats-officedocument.wordprocessingml.footer+xml"/>
  <Override PartName="/word/header51.xml" ContentType="application/vnd.openxmlformats-officedocument.wordprocessingml.header+xml"/>
  <Override PartName="/word/footer47.xml" ContentType="application/vnd.openxmlformats-officedocument.wordprocessingml.footer+xml"/>
  <Override PartName="/word/header52.xml" ContentType="application/vnd.openxmlformats-officedocument.wordprocessingml.header+xml"/>
  <Override PartName="/word/footer48.xml" ContentType="application/vnd.openxmlformats-officedocument.wordprocessingml.footer+xml"/>
  <Override PartName="/word/header53.xml" ContentType="application/vnd.openxmlformats-officedocument.wordprocessingml.header+xml"/>
  <Override PartName="/word/footer49.xml" ContentType="application/vnd.openxmlformats-officedocument.wordprocessingml.footer+xml"/>
  <Override PartName="/word/header54.xml" ContentType="application/vnd.openxmlformats-officedocument.wordprocessingml.header+xml"/>
  <Override PartName="/word/footer50.xml" ContentType="application/vnd.openxmlformats-officedocument.wordprocessingml.footer+xml"/>
  <Override PartName="/word/footer51.xml" ContentType="application/vnd.openxmlformats-officedocument.wordprocessingml.footer+xml"/>
  <Override PartName="/word/header55.xml" ContentType="application/vnd.openxmlformats-officedocument.wordprocessingml.header+xml"/>
  <Override PartName="/word/footer52.xml" ContentType="application/vnd.openxmlformats-officedocument.wordprocessingml.footer+xml"/>
  <Override PartName="/word/header56.xml" ContentType="application/vnd.openxmlformats-officedocument.wordprocessingml.header+xml"/>
  <Override PartName="/word/footer53.xml" ContentType="application/vnd.openxmlformats-officedocument.wordprocessingml.footer+xml"/>
  <Override PartName="/word/header57.xml" ContentType="application/vnd.openxmlformats-officedocument.wordprocessingml.header+xml"/>
  <Override PartName="/word/footer54.xml" ContentType="application/vnd.openxmlformats-officedocument.wordprocessingml.footer+xml"/>
  <Override PartName="/word/header58.xml" ContentType="application/vnd.openxmlformats-officedocument.wordprocessingml.header+xml"/>
  <Override PartName="/word/footer55.xml" ContentType="application/vnd.openxmlformats-officedocument.wordprocessingml.footer+xml"/>
  <Override PartName="/word/header59.xml" ContentType="application/vnd.openxmlformats-officedocument.wordprocessingml.header+xml"/>
  <Override PartName="/word/footer56.xml" ContentType="application/vnd.openxmlformats-officedocument.wordprocessingml.footer+xml"/>
  <Override PartName="/word/header60.xml" ContentType="application/vnd.openxmlformats-officedocument.wordprocessingml.header+xml"/>
  <Override PartName="/word/footer57.xml" ContentType="application/vnd.openxmlformats-officedocument.wordprocessingml.footer+xml"/>
  <Override PartName="/word/header61.xml" ContentType="application/vnd.openxmlformats-officedocument.wordprocessingml.header+xml"/>
  <Override PartName="/word/footer58.xml" ContentType="application/vnd.openxmlformats-officedocument.wordprocessingml.footer+xml"/>
  <Override PartName="/word/header62.xml" ContentType="application/vnd.openxmlformats-officedocument.wordprocessingml.header+xml"/>
  <Override PartName="/word/footer59.xml" ContentType="application/vnd.openxmlformats-officedocument.wordprocessingml.footer+xml"/>
  <Override PartName="/word/header63.xml" ContentType="application/vnd.openxmlformats-officedocument.wordprocessingml.header+xml"/>
  <Override PartName="/word/footer60.xml" ContentType="application/vnd.openxmlformats-officedocument.wordprocessingml.footer+xml"/>
  <Override PartName="/word/header64.xml" ContentType="application/vnd.openxmlformats-officedocument.wordprocessingml.header+xml"/>
  <Override PartName="/word/footer61.xml" ContentType="application/vnd.openxmlformats-officedocument.wordprocessingml.footer+xml"/>
  <Override PartName="/word/header65.xml" ContentType="application/vnd.openxmlformats-officedocument.wordprocessingml.header+xml"/>
  <Override PartName="/word/header66.xml" ContentType="application/vnd.openxmlformats-officedocument.wordprocessingml.header+xml"/>
  <Override PartName="/word/footer62.xml" ContentType="application/vnd.openxmlformats-officedocument.wordprocessingml.footer+xml"/>
  <Override PartName="/word/header67.xml" ContentType="application/vnd.openxmlformats-officedocument.wordprocessingml.header+xml"/>
  <Override PartName="/word/header68.xml" ContentType="application/vnd.openxmlformats-officedocument.wordprocessingml.header+xml"/>
  <Override PartName="/word/footer63.xml" ContentType="application/vnd.openxmlformats-officedocument.wordprocessingml.footer+xml"/>
  <Override PartName="/word/header69.xml" ContentType="application/vnd.openxmlformats-officedocument.wordprocessingml.header+xml"/>
  <Override PartName="/word/footer64.xml" ContentType="application/vnd.openxmlformats-officedocument.wordprocessingml.footer+xml"/>
  <Override PartName="/word/header70.xml" ContentType="application/vnd.openxmlformats-officedocument.wordprocessingml.header+xml"/>
  <Override PartName="/word/footer65.xml" ContentType="application/vnd.openxmlformats-officedocument.wordprocessingml.footer+xml"/>
  <Override PartName="/word/header71.xml" ContentType="application/vnd.openxmlformats-officedocument.wordprocessingml.header+xml"/>
  <Override PartName="/word/footer66.xml" ContentType="application/vnd.openxmlformats-officedocument.wordprocessingml.footer+xml"/>
  <Override PartName="/word/header72.xml" ContentType="application/vnd.openxmlformats-officedocument.wordprocessingml.header+xml"/>
  <Override PartName="/word/footer67.xml" ContentType="application/vnd.openxmlformats-officedocument.wordprocessingml.footer+xml"/>
  <Override PartName="/word/header73.xml" ContentType="application/vnd.openxmlformats-officedocument.wordprocessingml.header+xml"/>
  <Override PartName="/word/footer68.xml" ContentType="application/vnd.openxmlformats-officedocument.wordprocessingml.footer+xml"/>
  <Override PartName="/word/header74.xml" ContentType="application/vnd.openxmlformats-officedocument.wordprocessingml.header+xml"/>
  <Override PartName="/word/footer69.xml" ContentType="application/vnd.openxmlformats-officedocument.wordprocessingml.footer+xml"/>
  <Override PartName="/word/header75.xml" ContentType="application/vnd.openxmlformats-officedocument.wordprocessingml.header+xml"/>
  <Override PartName="/word/footer70.xml" ContentType="application/vnd.openxmlformats-officedocument.wordprocessingml.footer+xml"/>
  <Override PartName="/word/header76.xml" ContentType="application/vnd.openxmlformats-officedocument.wordprocessingml.header+xml"/>
  <Override PartName="/word/footer71.xml" ContentType="application/vnd.openxmlformats-officedocument.wordprocessingml.footer+xml"/>
  <Override PartName="/word/header77.xml" ContentType="application/vnd.openxmlformats-officedocument.wordprocessingml.header+xml"/>
  <Override PartName="/word/footer72.xml" ContentType="application/vnd.openxmlformats-officedocument.wordprocessingml.footer+xml"/>
  <Override PartName="/word/header78.xml" ContentType="application/vnd.openxmlformats-officedocument.wordprocessingml.header+xml"/>
  <Override PartName="/word/footer73.xml" ContentType="application/vnd.openxmlformats-officedocument.wordprocessingml.footer+xml"/>
  <Override PartName="/word/header79.xml" ContentType="application/vnd.openxmlformats-officedocument.wordprocessingml.header+xml"/>
  <Override PartName="/word/footer74.xml" ContentType="application/vnd.openxmlformats-officedocument.wordprocessingml.footer+xml"/>
  <Override PartName="/word/header80.xml" ContentType="application/vnd.openxmlformats-officedocument.wordprocessingml.header+xml"/>
  <Override PartName="/word/footer75.xml" ContentType="application/vnd.openxmlformats-officedocument.wordprocessingml.footer+xml"/>
  <Override PartName="/word/header81.xml" ContentType="application/vnd.openxmlformats-officedocument.wordprocessingml.header+xml"/>
  <Override PartName="/word/footer76.xml" ContentType="application/vnd.openxmlformats-officedocument.wordprocessingml.footer+xml"/>
  <Override PartName="/word/header82.xml" ContentType="application/vnd.openxmlformats-officedocument.wordprocessingml.header+xml"/>
  <Override PartName="/word/footer77.xml" ContentType="application/vnd.openxmlformats-officedocument.wordprocessingml.footer+xml"/>
  <Override PartName="/word/header83.xml" ContentType="application/vnd.openxmlformats-officedocument.wordprocessingml.header+xml"/>
  <Override PartName="/word/header84.xml" ContentType="application/vnd.openxmlformats-officedocument.wordprocessingml.header+xml"/>
  <Override PartName="/word/footer78.xml" ContentType="application/vnd.openxmlformats-officedocument.wordprocessingml.footer+xml"/>
  <Override PartName="/word/header85.xml" ContentType="application/vnd.openxmlformats-officedocument.wordprocessingml.header+xml"/>
  <Override PartName="/word/footer79.xml" ContentType="application/vnd.openxmlformats-officedocument.wordprocessingml.footer+xml"/>
  <Override PartName="/word/header86.xml" ContentType="application/vnd.openxmlformats-officedocument.wordprocessingml.header+xml"/>
  <Override PartName="/word/footer80.xml" ContentType="application/vnd.openxmlformats-officedocument.wordprocessingml.footer+xml"/>
  <Override PartName="/word/header87.xml" ContentType="application/vnd.openxmlformats-officedocument.wordprocessingml.header+xml"/>
  <Override PartName="/word/header88.xml" ContentType="application/vnd.openxmlformats-officedocument.wordprocessingml.header+xml"/>
  <Override PartName="/word/footer81.xml" ContentType="application/vnd.openxmlformats-officedocument.wordprocessingml.footer+xml"/>
  <Override PartName="/word/header89.xml" ContentType="application/vnd.openxmlformats-officedocument.wordprocessingml.header+xml"/>
  <Override PartName="/word/footer82.xml" ContentType="application/vnd.openxmlformats-officedocument.wordprocessingml.footer+xml"/>
  <Override PartName="/word/header90.xml" ContentType="application/vnd.openxmlformats-officedocument.wordprocessingml.header+xml"/>
  <Override PartName="/word/footer83.xml" ContentType="application/vnd.openxmlformats-officedocument.wordprocessingml.footer+xml"/>
  <Override PartName="/word/header91.xml" ContentType="application/vnd.openxmlformats-officedocument.wordprocessingml.header+xml"/>
  <Override PartName="/word/header92.xml" ContentType="application/vnd.openxmlformats-officedocument.wordprocessingml.header+xml"/>
  <Override PartName="/word/footer84.xml" ContentType="application/vnd.openxmlformats-officedocument.wordprocessingml.footer+xml"/>
  <Override PartName="/word/footer85.xml" ContentType="application/vnd.openxmlformats-officedocument.wordprocessingml.footer+xml"/>
  <Override PartName="/word/footer86.xml" ContentType="application/vnd.openxmlformats-officedocument.wordprocessingml.footer+xml"/>
  <Override PartName="/word/header93.xml" ContentType="application/vnd.openxmlformats-officedocument.wordprocessingml.header+xml"/>
  <Override PartName="/word/footer87.xml" ContentType="application/vnd.openxmlformats-officedocument.wordprocessingml.footer+xml"/>
  <Override PartName="/word/footer88.xml" ContentType="application/vnd.openxmlformats-officedocument.wordprocessingml.footer+xml"/>
  <Override PartName="/word/header94.xml" ContentType="application/vnd.openxmlformats-officedocument.wordprocessingml.header+xml"/>
  <Override PartName="/word/footer89.xml" ContentType="application/vnd.openxmlformats-officedocument.wordprocessingml.footer+xml"/>
  <Override PartName="/word/header95.xml" ContentType="application/vnd.openxmlformats-officedocument.wordprocessingml.header+xml"/>
  <Override PartName="/word/footer90.xml" ContentType="application/vnd.openxmlformats-officedocument.wordprocessingml.footer+xml"/>
  <Override PartName="/word/header96.xml" ContentType="application/vnd.openxmlformats-officedocument.wordprocessingml.header+xml"/>
  <Override PartName="/word/footer91.xml" ContentType="application/vnd.openxmlformats-officedocument.wordprocessingml.footer+xml"/>
  <Override PartName="/word/header97.xml" ContentType="application/vnd.openxmlformats-officedocument.wordprocessingml.header+xml"/>
  <Override PartName="/word/footer92.xml" ContentType="application/vnd.openxmlformats-officedocument.wordprocessingml.footer+xml"/>
  <Override PartName="/word/header98.xml" ContentType="application/vnd.openxmlformats-officedocument.wordprocessingml.header+xml"/>
  <Override PartName="/word/footer93.xml" ContentType="application/vnd.openxmlformats-officedocument.wordprocessingml.footer+xml"/>
  <Override PartName="/word/header99.xml" ContentType="application/vnd.openxmlformats-officedocument.wordprocessingml.header+xml"/>
  <Override PartName="/word/footer94.xml" ContentType="application/vnd.openxmlformats-officedocument.wordprocessingml.footer+xml"/>
  <Override PartName="/word/header100.xml" ContentType="application/vnd.openxmlformats-officedocument.wordprocessingml.header+xml"/>
  <Override PartName="/word/footer95.xml" ContentType="application/vnd.openxmlformats-officedocument.wordprocessingml.footer+xml"/>
  <Override PartName="/word/header101.xml" ContentType="application/vnd.openxmlformats-officedocument.wordprocessingml.header+xml"/>
  <Override PartName="/word/footer96.xml" ContentType="application/vnd.openxmlformats-officedocument.wordprocessingml.footer+xml"/>
  <Override PartName="/word/header102.xml" ContentType="application/vnd.openxmlformats-officedocument.wordprocessingml.header+xml"/>
  <Override PartName="/word/footer97.xml" ContentType="application/vnd.openxmlformats-officedocument.wordprocessingml.footer+xml"/>
  <Override PartName="/word/header103.xml" ContentType="application/vnd.openxmlformats-officedocument.wordprocessingml.header+xml"/>
  <Override PartName="/word/footer9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7586" w:rsidRPr="008243FF" w:rsidRDefault="00297586" w:rsidP="00297586">
      <w:pPr>
        <w:widowControl w:val="0"/>
        <w:suppressAutoHyphens/>
        <w:spacing w:after="200" w:line="276" w:lineRule="auto"/>
        <w:jc w:val="both"/>
        <w:textAlignment w:val="baseline"/>
        <w:rPr>
          <w:rFonts w:ascii="Times New Roman" w:eastAsia="Times New Roman" w:hAnsi="Times New Roman" w:cs="Calibri"/>
          <w:sz w:val="28"/>
          <w:szCs w:val="28"/>
          <w:lang w:eastAsia="ar-SA"/>
        </w:rPr>
      </w:pPr>
      <w:r w:rsidRPr="008243FF">
        <w:rPr>
          <w:rFonts w:ascii="Calibri" w:eastAsia="Times New Roman" w:hAnsi="Calibri" w:cs="Calibri"/>
          <w:noProof/>
          <w:lang w:eastAsia="ru-RU"/>
        </w:rPr>
        <w:drawing>
          <wp:anchor distT="0" distB="0" distL="0" distR="0" simplePos="0" relativeHeight="251659264" behindDoc="0" locked="0" layoutInCell="1" allowOverlap="1" wp14:anchorId="76F0D6B0" wp14:editId="10690DE2">
            <wp:simplePos x="0" y="0"/>
            <wp:positionH relativeFrom="column">
              <wp:posOffset>1051560</wp:posOffset>
            </wp:positionH>
            <wp:positionV relativeFrom="paragraph">
              <wp:posOffset>-461645</wp:posOffset>
            </wp:positionV>
            <wp:extent cx="4291965" cy="1815465"/>
            <wp:effectExtent l="0" t="0" r="0" b="0"/>
            <wp:wrapSquare wrapText="larges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291965" cy="181546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297586" w:rsidRPr="008243FF" w:rsidRDefault="00297586" w:rsidP="00297586">
      <w:pPr>
        <w:widowControl w:val="0"/>
        <w:suppressAutoHyphens/>
        <w:spacing w:after="200" w:line="276" w:lineRule="auto"/>
        <w:jc w:val="both"/>
        <w:textAlignment w:val="baseline"/>
        <w:rPr>
          <w:rFonts w:ascii="Times New Roman" w:eastAsia="Times New Roman" w:hAnsi="Times New Roman" w:cs="Calibri"/>
          <w:sz w:val="28"/>
          <w:szCs w:val="28"/>
          <w:lang w:eastAsia="ar-SA"/>
        </w:rPr>
      </w:pPr>
    </w:p>
    <w:p w:rsidR="00297586" w:rsidRPr="008243FF" w:rsidRDefault="00297586" w:rsidP="00297586">
      <w:pPr>
        <w:widowControl w:val="0"/>
        <w:suppressAutoHyphens/>
        <w:spacing w:after="200" w:line="276" w:lineRule="auto"/>
        <w:jc w:val="both"/>
        <w:textAlignment w:val="baseline"/>
        <w:rPr>
          <w:rFonts w:ascii="Times New Roman" w:eastAsia="Times New Roman" w:hAnsi="Times New Roman" w:cs="Calibri"/>
          <w:sz w:val="28"/>
          <w:szCs w:val="28"/>
          <w:lang w:eastAsia="ar-SA"/>
        </w:rPr>
      </w:pPr>
    </w:p>
    <w:p w:rsidR="00297586" w:rsidRPr="008243FF" w:rsidRDefault="00297586" w:rsidP="00297586">
      <w:pPr>
        <w:widowControl w:val="0"/>
        <w:suppressAutoHyphens/>
        <w:spacing w:after="200" w:line="276" w:lineRule="auto"/>
        <w:jc w:val="both"/>
        <w:textAlignment w:val="baseline"/>
        <w:rPr>
          <w:rFonts w:ascii="Times New Roman" w:eastAsia="Times New Roman" w:hAnsi="Times New Roman" w:cs="Calibri"/>
          <w:sz w:val="28"/>
          <w:szCs w:val="28"/>
          <w:lang w:eastAsia="ar-SA"/>
        </w:rPr>
      </w:pPr>
    </w:p>
    <w:p w:rsidR="00297586" w:rsidRPr="008243FF" w:rsidRDefault="00297586" w:rsidP="00297586">
      <w:pPr>
        <w:suppressAutoHyphens/>
        <w:autoSpaceDE w:val="0"/>
        <w:spacing w:after="0" w:line="240" w:lineRule="auto"/>
        <w:rPr>
          <w:rFonts w:ascii="Times New Roman" w:eastAsia="Arial" w:hAnsi="Times New Roman" w:cs="Calibri"/>
          <w:bCs/>
          <w:sz w:val="24"/>
          <w:szCs w:val="24"/>
          <w:lang w:eastAsia="ar-SA"/>
        </w:rPr>
      </w:pPr>
      <w:r w:rsidRPr="008243FF">
        <w:rPr>
          <w:rFonts w:ascii="Times New Roman" w:eastAsia="Arial" w:hAnsi="Times New Roman" w:cs="Calibri"/>
          <w:b/>
          <w:bCs/>
          <w:noProof/>
          <w:sz w:val="24"/>
          <w:szCs w:val="24"/>
          <w:lang w:eastAsia="ru-RU"/>
        </w:rPr>
        <w:drawing>
          <wp:anchor distT="0" distB="0" distL="114935" distR="114935" simplePos="0" relativeHeight="251660288" behindDoc="1" locked="0" layoutInCell="1" allowOverlap="1" wp14:anchorId="294658F7" wp14:editId="0ACFC89C">
            <wp:simplePos x="0" y="0"/>
            <wp:positionH relativeFrom="column">
              <wp:posOffset>-5810885</wp:posOffset>
            </wp:positionH>
            <wp:positionV relativeFrom="paragraph">
              <wp:posOffset>145415</wp:posOffset>
            </wp:positionV>
            <wp:extent cx="7077710" cy="238760"/>
            <wp:effectExtent l="0" t="0" r="8890" b="889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077710" cy="23876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297586" w:rsidRPr="008243FF" w:rsidRDefault="00297586" w:rsidP="00297586">
      <w:pPr>
        <w:suppressAutoHyphens/>
        <w:autoSpaceDE w:val="0"/>
        <w:spacing w:after="0" w:line="240" w:lineRule="auto"/>
        <w:rPr>
          <w:rFonts w:ascii="Times New Roman" w:eastAsia="Arial" w:hAnsi="Times New Roman" w:cs="Calibri"/>
          <w:bCs/>
          <w:sz w:val="24"/>
          <w:szCs w:val="24"/>
          <w:lang w:eastAsia="ar-SA"/>
        </w:rPr>
      </w:pPr>
    </w:p>
    <w:p w:rsidR="00297586" w:rsidRPr="008243FF" w:rsidRDefault="00297586" w:rsidP="005C5B0A">
      <w:pPr>
        <w:keepNext/>
        <w:widowControl w:val="0"/>
        <w:numPr>
          <w:ilvl w:val="0"/>
          <w:numId w:val="1"/>
        </w:numPr>
        <w:tabs>
          <w:tab w:val="left" w:pos="0"/>
        </w:tabs>
        <w:suppressAutoHyphens/>
        <w:spacing w:before="240" w:after="60" w:line="100" w:lineRule="atLeast"/>
        <w:jc w:val="center"/>
        <w:textAlignment w:val="baseline"/>
        <w:outlineLvl w:val="0"/>
        <w:rPr>
          <w:rFonts w:ascii="Cambria" w:eastAsia="Times New Roman" w:hAnsi="Cambria" w:cs="Calibri"/>
          <w:b/>
          <w:bCs/>
          <w:i/>
          <w:iCs/>
          <w:kern w:val="1"/>
          <w:sz w:val="44"/>
          <w:szCs w:val="44"/>
          <w:lang w:eastAsia="ar-SA"/>
        </w:rPr>
      </w:pPr>
      <w:r w:rsidRPr="008243FF">
        <w:rPr>
          <w:rFonts w:ascii="Cambria" w:eastAsia="Times New Roman" w:hAnsi="Cambria" w:cs="Calibri"/>
          <w:b/>
          <w:bCs/>
          <w:i/>
          <w:iCs/>
          <w:kern w:val="1"/>
          <w:sz w:val="44"/>
          <w:szCs w:val="44"/>
          <w:lang w:eastAsia="ar-SA"/>
        </w:rPr>
        <w:t>«ИНФОРМАЦИОННЫЙ ВЕСТНИК ДЯЧКИНСКОГО СЕЛЬСКОГО ПОСЕЛЕНИЯ»</w:t>
      </w:r>
    </w:p>
    <w:p w:rsidR="00297586" w:rsidRPr="008243FF" w:rsidRDefault="00297586" w:rsidP="00297586">
      <w:pPr>
        <w:widowControl w:val="0"/>
        <w:suppressAutoHyphens/>
        <w:spacing w:after="200" w:line="276" w:lineRule="auto"/>
        <w:ind w:left="432" w:hanging="432"/>
        <w:jc w:val="center"/>
        <w:textAlignment w:val="baseline"/>
        <w:rPr>
          <w:rFonts w:ascii="Calibri" w:eastAsia="Times New Roman" w:hAnsi="Calibri" w:cs="Calibri"/>
          <w:lang w:eastAsia="ar-SA"/>
        </w:rPr>
      </w:pPr>
      <w:r w:rsidRPr="008243FF">
        <w:rPr>
          <w:rFonts w:ascii="Calibri" w:eastAsia="Times New Roman" w:hAnsi="Calibri" w:cs="Calibri"/>
          <w:noProof/>
          <w:lang w:eastAsia="ru-RU"/>
        </w:rPr>
        <w:drawing>
          <wp:anchor distT="0" distB="0" distL="114935" distR="114935" simplePos="0" relativeHeight="251661312" behindDoc="1" locked="0" layoutInCell="1" allowOverlap="1" wp14:anchorId="604FCA15" wp14:editId="7008776B">
            <wp:simplePos x="0" y="0"/>
            <wp:positionH relativeFrom="column">
              <wp:posOffset>-481965</wp:posOffset>
            </wp:positionH>
            <wp:positionV relativeFrom="paragraph">
              <wp:posOffset>23495</wp:posOffset>
            </wp:positionV>
            <wp:extent cx="7125335" cy="238760"/>
            <wp:effectExtent l="0" t="0" r="0" b="8890"/>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125335" cy="23876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297586" w:rsidRPr="008243FF" w:rsidRDefault="00297586" w:rsidP="00297586">
      <w:pPr>
        <w:suppressAutoHyphens/>
        <w:autoSpaceDE w:val="0"/>
        <w:spacing w:after="0" w:line="240" w:lineRule="auto"/>
        <w:rPr>
          <w:rFonts w:ascii="Times New Roman" w:eastAsia="Arial" w:hAnsi="Times New Roman" w:cs="Calibri"/>
          <w:b/>
          <w:bCs/>
          <w:sz w:val="24"/>
          <w:szCs w:val="24"/>
          <w:lang w:eastAsia="ar-SA"/>
        </w:rPr>
      </w:pPr>
      <w:r w:rsidRPr="008243FF">
        <w:rPr>
          <w:rFonts w:ascii="Times New Roman" w:eastAsia="Arial" w:hAnsi="Times New Roman" w:cs="Calibri"/>
          <w:bCs/>
          <w:sz w:val="24"/>
          <w:szCs w:val="24"/>
          <w:lang w:eastAsia="ar-SA"/>
        </w:rPr>
        <w:t xml:space="preserve">№ </w:t>
      </w:r>
      <w:r w:rsidR="00610B78">
        <w:rPr>
          <w:rFonts w:ascii="Times New Roman" w:eastAsia="Arial" w:hAnsi="Times New Roman" w:cs="Calibri"/>
          <w:bCs/>
          <w:sz w:val="24"/>
          <w:szCs w:val="24"/>
          <w:lang w:eastAsia="ar-SA"/>
        </w:rPr>
        <w:t>10</w:t>
      </w:r>
      <w:r w:rsidR="00BA03C2">
        <w:rPr>
          <w:rFonts w:ascii="Times New Roman" w:eastAsia="Arial" w:hAnsi="Times New Roman" w:cs="Calibri"/>
          <w:bCs/>
          <w:sz w:val="24"/>
          <w:szCs w:val="24"/>
          <w:lang w:eastAsia="ar-SA"/>
        </w:rPr>
        <w:t>7</w:t>
      </w:r>
      <w:r w:rsidRPr="008243FF">
        <w:rPr>
          <w:rFonts w:ascii="Times New Roman" w:eastAsia="Arial" w:hAnsi="Times New Roman" w:cs="Calibri"/>
          <w:b/>
          <w:bCs/>
          <w:sz w:val="24"/>
          <w:szCs w:val="24"/>
          <w:lang w:eastAsia="ar-SA"/>
        </w:rPr>
        <w:t xml:space="preserve">                                                                                               </w:t>
      </w:r>
      <w:proofErr w:type="gramStart"/>
      <w:r w:rsidRPr="008243FF">
        <w:rPr>
          <w:rFonts w:ascii="Times New Roman" w:eastAsia="Arial" w:hAnsi="Times New Roman" w:cs="Calibri"/>
          <w:b/>
          <w:bCs/>
          <w:sz w:val="24"/>
          <w:szCs w:val="24"/>
          <w:lang w:eastAsia="ar-SA"/>
        </w:rPr>
        <w:t xml:space="preserve">   «</w:t>
      </w:r>
      <w:proofErr w:type="gramEnd"/>
      <w:r w:rsidR="00BA03C2">
        <w:rPr>
          <w:rFonts w:ascii="Times New Roman" w:eastAsia="Arial" w:hAnsi="Times New Roman" w:cs="Calibri"/>
          <w:b/>
          <w:bCs/>
          <w:sz w:val="24"/>
          <w:szCs w:val="24"/>
          <w:lang w:eastAsia="ar-SA"/>
        </w:rPr>
        <w:t>25</w:t>
      </w:r>
      <w:r w:rsidRPr="008243FF">
        <w:rPr>
          <w:rFonts w:ascii="Times New Roman" w:eastAsia="Arial" w:hAnsi="Times New Roman" w:cs="Calibri"/>
          <w:b/>
          <w:bCs/>
          <w:sz w:val="24"/>
          <w:szCs w:val="24"/>
          <w:lang w:eastAsia="ar-SA"/>
        </w:rPr>
        <w:t xml:space="preserve">» </w:t>
      </w:r>
      <w:r w:rsidR="00610B78">
        <w:rPr>
          <w:rFonts w:ascii="Times New Roman" w:eastAsia="Arial" w:hAnsi="Times New Roman" w:cs="Calibri"/>
          <w:b/>
          <w:bCs/>
          <w:sz w:val="24"/>
          <w:szCs w:val="24"/>
          <w:lang w:eastAsia="ar-SA"/>
        </w:rPr>
        <w:t>сентября</w:t>
      </w:r>
      <w:r w:rsidRPr="008243FF">
        <w:rPr>
          <w:rFonts w:ascii="Times New Roman" w:eastAsia="Arial" w:hAnsi="Times New Roman" w:cs="Calibri"/>
          <w:b/>
          <w:bCs/>
          <w:sz w:val="24"/>
          <w:szCs w:val="24"/>
          <w:lang w:eastAsia="ar-SA"/>
        </w:rPr>
        <w:t xml:space="preserve"> 20</w:t>
      </w:r>
      <w:r>
        <w:rPr>
          <w:rFonts w:ascii="Times New Roman" w:eastAsia="Arial" w:hAnsi="Times New Roman" w:cs="Calibri"/>
          <w:b/>
          <w:bCs/>
          <w:sz w:val="24"/>
          <w:szCs w:val="24"/>
          <w:lang w:eastAsia="ar-SA"/>
        </w:rPr>
        <w:t>2</w:t>
      </w:r>
      <w:r w:rsidR="00610B78">
        <w:rPr>
          <w:rFonts w:ascii="Times New Roman" w:eastAsia="Arial" w:hAnsi="Times New Roman" w:cs="Calibri"/>
          <w:b/>
          <w:bCs/>
          <w:sz w:val="24"/>
          <w:szCs w:val="24"/>
          <w:lang w:eastAsia="ar-SA"/>
        </w:rPr>
        <w:t>4</w:t>
      </w:r>
      <w:r w:rsidRPr="008243FF">
        <w:rPr>
          <w:rFonts w:ascii="Times New Roman" w:eastAsia="Arial" w:hAnsi="Times New Roman" w:cs="Calibri"/>
          <w:b/>
          <w:bCs/>
          <w:sz w:val="24"/>
          <w:szCs w:val="24"/>
          <w:lang w:eastAsia="ar-SA"/>
        </w:rPr>
        <w:t xml:space="preserve"> года</w:t>
      </w:r>
    </w:p>
    <w:tbl>
      <w:tblPr>
        <w:tblW w:w="10777" w:type="dxa"/>
        <w:tblInd w:w="-996" w:type="dxa"/>
        <w:tblLayout w:type="fixed"/>
        <w:tblLook w:val="0000" w:firstRow="0" w:lastRow="0" w:firstColumn="0" w:lastColumn="0" w:noHBand="0" w:noVBand="0"/>
      </w:tblPr>
      <w:tblGrid>
        <w:gridCol w:w="10777"/>
      </w:tblGrid>
      <w:tr w:rsidR="00297586" w:rsidRPr="008243FF" w:rsidTr="00297586">
        <w:trPr>
          <w:trHeight w:val="100"/>
        </w:trPr>
        <w:tc>
          <w:tcPr>
            <w:tcW w:w="10777" w:type="dxa"/>
            <w:tcBorders>
              <w:top w:val="single" w:sz="4" w:space="0" w:color="000000"/>
            </w:tcBorders>
          </w:tcPr>
          <w:p w:rsidR="00297586" w:rsidRPr="008243FF" w:rsidRDefault="00297586" w:rsidP="00297586">
            <w:pPr>
              <w:suppressAutoHyphens/>
              <w:autoSpaceDE w:val="0"/>
              <w:snapToGrid w:val="0"/>
              <w:spacing w:after="0" w:line="240" w:lineRule="auto"/>
              <w:rPr>
                <w:rFonts w:ascii="Times New Roman" w:eastAsia="Arial" w:hAnsi="Times New Roman" w:cs="Calibri"/>
                <w:b/>
                <w:bCs/>
                <w:sz w:val="24"/>
                <w:szCs w:val="24"/>
                <w:lang w:eastAsia="ar-SA"/>
              </w:rPr>
            </w:pPr>
          </w:p>
        </w:tc>
      </w:tr>
    </w:tbl>
    <w:p w:rsidR="00297586" w:rsidRPr="008243FF" w:rsidRDefault="00297586" w:rsidP="00297586">
      <w:pPr>
        <w:tabs>
          <w:tab w:val="left" w:pos="3375"/>
        </w:tabs>
        <w:suppressAutoHyphens/>
        <w:autoSpaceDE w:val="0"/>
        <w:spacing w:after="0" w:line="240" w:lineRule="auto"/>
        <w:rPr>
          <w:rFonts w:ascii="Times New Roman" w:eastAsia="Arial" w:hAnsi="Times New Roman" w:cs="Calibri"/>
          <w:b/>
          <w:bCs/>
          <w:sz w:val="18"/>
          <w:szCs w:val="18"/>
          <w:lang w:eastAsia="ar-SA"/>
        </w:rPr>
      </w:pPr>
      <w:r w:rsidRPr="008243FF">
        <w:rPr>
          <w:rFonts w:ascii="Times New Roman" w:eastAsia="Arial" w:hAnsi="Times New Roman" w:cs="Calibri"/>
          <w:b/>
          <w:bCs/>
          <w:sz w:val="18"/>
          <w:szCs w:val="18"/>
          <w:lang w:eastAsia="ar-SA"/>
        </w:rPr>
        <w:t xml:space="preserve">Учредитель и редакция                                 Редактор                    Адрес редакции и издателя                Тираж      Цена </w:t>
      </w:r>
    </w:p>
    <w:p w:rsidR="00297586" w:rsidRPr="008243FF" w:rsidRDefault="00297586" w:rsidP="00297586">
      <w:pPr>
        <w:suppressAutoHyphens/>
        <w:autoSpaceDE w:val="0"/>
        <w:spacing w:after="0" w:line="240" w:lineRule="auto"/>
        <w:rPr>
          <w:rFonts w:ascii="Times New Roman" w:eastAsia="Arial" w:hAnsi="Times New Roman" w:cs="Calibri"/>
          <w:bCs/>
          <w:sz w:val="18"/>
          <w:szCs w:val="18"/>
          <w:lang w:eastAsia="ar-SA"/>
        </w:rPr>
      </w:pPr>
      <w:r w:rsidRPr="008243FF">
        <w:rPr>
          <w:rFonts w:ascii="Times New Roman" w:eastAsia="Arial" w:hAnsi="Times New Roman" w:cs="Calibri"/>
          <w:bCs/>
          <w:sz w:val="18"/>
          <w:szCs w:val="18"/>
          <w:lang w:eastAsia="ar-SA"/>
        </w:rPr>
        <w:t xml:space="preserve">Собрание депутатов Дячкинского </w:t>
      </w:r>
      <w:proofErr w:type="gramStart"/>
      <w:r w:rsidRPr="008243FF">
        <w:rPr>
          <w:rFonts w:ascii="Times New Roman" w:eastAsia="Arial" w:hAnsi="Times New Roman" w:cs="Calibri"/>
          <w:bCs/>
          <w:sz w:val="18"/>
          <w:szCs w:val="18"/>
          <w:lang w:eastAsia="ar-SA"/>
        </w:rPr>
        <w:t>сельского  Филиппова</w:t>
      </w:r>
      <w:proofErr w:type="gramEnd"/>
      <w:r w:rsidRPr="008243FF">
        <w:rPr>
          <w:rFonts w:ascii="Times New Roman" w:eastAsia="Arial" w:hAnsi="Times New Roman" w:cs="Calibri"/>
          <w:bCs/>
          <w:sz w:val="18"/>
          <w:szCs w:val="18"/>
          <w:lang w:eastAsia="ar-SA"/>
        </w:rPr>
        <w:t xml:space="preserve">       Ростовская область Тарасовский район       30 экз. </w:t>
      </w:r>
      <w:r w:rsidR="00610B78">
        <w:rPr>
          <w:rFonts w:ascii="Times New Roman" w:eastAsia="Arial" w:hAnsi="Times New Roman" w:cs="Calibri"/>
          <w:bCs/>
          <w:sz w:val="18"/>
          <w:szCs w:val="18"/>
          <w:lang w:eastAsia="ar-SA"/>
        </w:rPr>
        <w:t>б</w:t>
      </w:r>
      <w:r w:rsidRPr="008243FF">
        <w:rPr>
          <w:rFonts w:ascii="Times New Roman" w:eastAsia="Arial" w:hAnsi="Times New Roman" w:cs="Calibri"/>
          <w:bCs/>
          <w:sz w:val="18"/>
          <w:szCs w:val="18"/>
          <w:lang w:eastAsia="ar-SA"/>
        </w:rPr>
        <w:t>есплатно</w:t>
      </w:r>
    </w:p>
    <w:p w:rsidR="00297586" w:rsidRPr="008243FF" w:rsidRDefault="00297586" w:rsidP="00297586">
      <w:pPr>
        <w:suppressAutoHyphens/>
        <w:autoSpaceDE w:val="0"/>
        <w:spacing w:after="0" w:line="240" w:lineRule="auto"/>
        <w:rPr>
          <w:rFonts w:ascii="Times New Roman" w:eastAsia="Arial" w:hAnsi="Times New Roman" w:cs="Calibri"/>
          <w:bCs/>
          <w:sz w:val="18"/>
          <w:szCs w:val="18"/>
          <w:lang w:eastAsia="ar-SA"/>
        </w:rPr>
      </w:pPr>
      <w:r w:rsidRPr="008243FF">
        <w:rPr>
          <w:rFonts w:ascii="Times New Roman" w:eastAsia="Arial" w:hAnsi="Times New Roman" w:cs="Calibri"/>
          <w:bCs/>
          <w:sz w:val="18"/>
          <w:szCs w:val="18"/>
          <w:lang w:eastAsia="ar-SA"/>
        </w:rPr>
        <w:t xml:space="preserve"> поселения Тарасовского района                       Юлия                          сл. Дячкино ул. Мира, 40</w:t>
      </w:r>
    </w:p>
    <w:p w:rsidR="00297586" w:rsidRPr="008243FF" w:rsidRDefault="00297586" w:rsidP="00297586">
      <w:pPr>
        <w:suppressAutoHyphens/>
        <w:autoSpaceDE w:val="0"/>
        <w:spacing w:after="0" w:line="240" w:lineRule="auto"/>
        <w:rPr>
          <w:rFonts w:ascii="Times New Roman" w:eastAsia="Arial" w:hAnsi="Times New Roman" w:cs="Calibri"/>
          <w:bCs/>
          <w:sz w:val="18"/>
          <w:szCs w:val="18"/>
          <w:lang w:eastAsia="ar-SA"/>
        </w:rPr>
      </w:pPr>
      <w:r w:rsidRPr="008243FF">
        <w:rPr>
          <w:rFonts w:ascii="Times New Roman" w:eastAsia="Arial" w:hAnsi="Times New Roman" w:cs="Calibri"/>
          <w:bCs/>
          <w:sz w:val="18"/>
          <w:szCs w:val="18"/>
          <w:lang w:eastAsia="ar-SA"/>
        </w:rPr>
        <w:t xml:space="preserve"> </w:t>
      </w:r>
      <w:proofErr w:type="gramStart"/>
      <w:r w:rsidRPr="008243FF">
        <w:rPr>
          <w:rFonts w:ascii="Times New Roman" w:eastAsia="Arial" w:hAnsi="Times New Roman" w:cs="Calibri"/>
          <w:bCs/>
          <w:sz w:val="18"/>
          <w:szCs w:val="18"/>
          <w:lang w:eastAsia="ar-SA"/>
        </w:rPr>
        <w:t>Ростовской  области</w:t>
      </w:r>
      <w:proofErr w:type="gramEnd"/>
      <w:r w:rsidRPr="008243FF">
        <w:rPr>
          <w:rFonts w:ascii="Times New Roman" w:eastAsia="Arial" w:hAnsi="Times New Roman" w:cs="Calibri"/>
          <w:bCs/>
          <w:sz w:val="18"/>
          <w:szCs w:val="18"/>
          <w:lang w:eastAsia="ar-SA"/>
        </w:rPr>
        <w:t xml:space="preserve">                                          Сергеевна                       Администрация</w:t>
      </w:r>
    </w:p>
    <w:p w:rsidR="00297586" w:rsidRPr="008243FF" w:rsidRDefault="00297586" w:rsidP="00297586">
      <w:pPr>
        <w:suppressAutoHyphens/>
        <w:autoSpaceDE w:val="0"/>
        <w:spacing w:after="0" w:line="240" w:lineRule="auto"/>
        <w:rPr>
          <w:rFonts w:ascii="Times New Roman" w:eastAsia="Arial" w:hAnsi="Times New Roman" w:cs="Calibri"/>
          <w:bCs/>
          <w:sz w:val="18"/>
          <w:szCs w:val="18"/>
          <w:lang w:eastAsia="ar-SA"/>
        </w:rPr>
      </w:pPr>
      <w:r w:rsidRPr="008243FF">
        <w:rPr>
          <w:rFonts w:ascii="Times New Roman" w:eastAsia="Arial" w:hAnsi="Times New Roman" w:cs="Calibri"/>
          <w:bCs/>
          <w:sz w:val="18"/>
          <w:szCs w:val="18"/>
          <w:lang w:eastAsia="ar-SA"/>
        </w:rPr>
        <w:t xml:space="preserve">Администрация Дячкинского сельского </w:t>
      </w:r>
    </w:p>
    <w:p w:rsidR="00297586" w:rsidRPr="008243FF" w:rsidRDefault="00297586" w:rsidP="00297586">
      <w:pPr>
        <w:suppressAutoHyphens/>
        <w:autoSpaceDE w:val="0"/>
        <w:spacing w:after="0" w:line="240" w:lineRule="auto"/>
        <w:rPr>
          <w:rFonts w:ascii="Times New Roman" w:eastAsia="Arial" w:hAnsi="Times New Roman" w:cs="Calibri"/>
          <w:bCs/>
          <w:sz w:val="18"/>
          <w:szCs w:val="18"/>
          <w:lang w:eastAsia="ar-SA"/>
        </w:rPr>
      </w:pPr>
      <w:r w:rsidRPr="008243FF">
        <w:rPr>
          <w:rFonts w:ascii="Times New Roman" w:eastAsia="Arial" w:hAnsi="Times New Roman" w:cs="Calibri"/>
          <w:bCs/>
          <w:sz w:val="18"/>
          <w:szCs w:val="18"/>
          <w:lang w:eastAsia="ar-SA"/>
        </w:rPr>
        <w:t xml:space="preserve"> поселения Тарасовского района </w:t>
      </w:r>
    </w:p>
    <w:p w:rsidR="00297586" w:rsidRPr="008243FF" w:rsidRDefault="00297586" w:rsidP="00297586">
      <w:pPr>
        <w:suppressAutoHyphens/>
        <w:autoSpaceDE w:val="0"/>
        <w:spacing w:after="0" w:line="240" w:lineRule="auto"/>
        <w:rPr>
          <w:rFonts w:ascii="Times New Roman" w:eastAsia="Arial" w:hAnsi="Times New Roman" w:cs="Calibri"/>
          <w:bCs/>
          <w:sz w:val="18"/>
          <w:szCs w:val="18"/>
          <w:lang w:eastAsia="ar-SA"/>
        </w:rPr>
      </w:pPr>
      <w:r w:rsidRPr="008243FF">
        <w:rPr>
          <w:rFonts w:ascii="Times New Roman" w:eastAsia="Arial" w:hAnsi="Times New Roman" w:cs="Calibri"/>
          <w:bCs/>
          <w:sz w:val="18"/>
          <w:szCs w:val="18"/>
          <w:lang w:eastAsia="ar-SA"/>
        </w:rPr>
        <w:t xml:space="preserve">Ростовской области.                                                                                                                  </w:t>
      </w:r>
      <w:proofErr w:type="gramStart"/>
      <w:r w:rsidRPr="008243FF">
        <w:rPr>
          <w:rFonts w:ascii="Times New Roman" w:eastAsia="Arial" w:hAnsi="Times New Roman" w:cs="Calibri"/>
          <w:bCs/>
          <w:sz w:val="18"/>
          <w:szCs w:val="18"/>
          <w:lang w:eastAsia="ar-SA"/>
        </w:rPr>
        <w:t>Выходит</w:t>
      </w:r>
      <w:proofErr w:type="gramEnd"/>
      <w:r w:rsidRPr="008243FF">
        <w:rPr>
          <w:rFonts w:ascii="Times New Roman" w:eastAsia="Arial" w:hAnsi="Times New Roman" w:cs="Calibri"/>
          <w:bCs/>
          <w:sz w:val="18"/>
          <w:szCs w:val="18"/>
          <w:lang w:eastAsia="ar-SA"/>
        </w:rPr>
        <w:t xml:space="preserve"> не реже 1 раза в квартал</w:t>
      </w:r>
    </w:p>
    <w:tbl>
      <w:tblPr>
        <w:tblW w:w="10792" w:type="dxa"/>
        <w:tblInd w:w="-1011" w:type="dxa"/>
        <w:tblLayout w:type="fixed"/>
        <w:tblLook w:val="0000" w:firstRow="0" w:lastRow="0" w:firstColumn="0" w:lastColumn="0" w:noHBand="0" w:noVBand="0"/>
      </w:tblPr>
      <w:tblGrid>
        <w:gridCol w:w="10792"/>
      </w:tblGrid>
      <w:tr w:rsidR="00297586" w:rsidRPr="008243FF" w:rsidTr="00297586">
        <w:trPr>
          <w:trHeight w:val="100"/>
        </w:trPr>
        <w:tc>
          <w:tcPr>
            <w:tcW w:w="10792" w:type="dxa"/>
            <w:tcBorders>
              <w:top w:val="single" w:sz="4" w:space="0" w:color="000000"/>
            </w:tcBorders>
          </w:tcPr>
          <w:p w:rsidR="00297586" w:rsidRPr="008243FF" w:rsidRDefault="00297586" w:rsidP="00297586">
            <w:pPr>
              <w:suppressAutoHyphens/>
              <w:autoSpaceDE w:val="0"/>
              <w:snapToGrid w:val="0"/>
              <w:spacing w:after="0" w:line="240" w:lineRule="auto"/>
              <w:rPr>
                <w:rFonts w:ascii="Times New Roman" w:eastAsia="Arial" w:hAnsi="Times New Roman" w:cs="Calibri"/>
                <w:bCs/>
                <w:sz w:val="24"/>
                <w:szCs w:val="24"/>
                <w:lang w:eastAsia="ar-SA"/>
              </w:rPr>
            </w:pPr>
          </w:p>
        </w:tc>
      </w:tr>
    </w:tbl>
    <w:p w:rsidR="00297586" w:rsidRPr="008243FF" w:rsidRDefault="00297586" w:rsidP="00297586">
      <w:pPr>
        <w:suppressLineNumbers/>
        <w:suppressAutoHyphens/>
        <w:autoSpaceDE w:val="0"/>
        <w:spacing w:after="0" w:line="240" w:lineRule="auto"/>
        <w:rPr>
          <w:rFonts w:ascii="Times New Roman" w:eastAsia="Arial" w:hAnsi="Times New Roman" w:cs="Calibri"/>
          <w:b/>
          <w:bCs/>
          <w:i/>
          <w:color w:val="000000"/>
          <w:sz w:val="32"/>
          <w:szCs w:val="32"/>
          <w:lang w:eastAsia="ar-SA"/>
        </w:rPr>
      </w:pPr>
      <w:r w:rsidRPr="008243FF">
        <w:rPr>
          <w:rFonts w:ascii="Times New Roman" w:eastAsia="Arial" w:hAnsi="Times New Roman" w:cs="Calibri"/>
          <w:bCs/>
          <w:sz w:val="24"/>
          <w:szCs w:val="24"/>
          <w:lang w:eastAsia="ar-SA"/>
        </w:rPr>
        <w:t xml:space="preserve">        </w:t>
      </w:r>
      <w:r w:rsidRPr="008243FF">
        <w:rPr>
          <w:rFonts w:ascii="Times New Roman" w:eastAsia="Arial" w:hAnsi="Times New Roman" w:cs="Calibri"/>
          <w:b/>
          <w:bCs/>
          <w:i/>
          <w:sz w:val="32"/>
          <w:szCs w:val="32"/>
          <w:lang w:eastAsia="ar-SA"/>
        </w:rPr>
        <w:t xml:space="preserve">Выпуск № </w:t>
      </w:r>
      <w:proofErr w:type="gramStart"/>
      <w:r w:rsidR="00610B78">
        <w:rPr>
          <w:rFonts w:ascii="Times New Roman" w:eastAsia="Arial" w:hAnsi="Times New Roman" w:cs="Calibri"/>
          <w:b/>
          <w:bCs/>
          <w:i/>
          <w:sz w:val="32"/>
          <w:szCs w:val="32"/>
          <w:lang w:eastAsia="ar-SA"/>
        </w:rPr>
        <w:t>10</w:t>
      </w:r>
      <w:r w:rsidR="00BA03C2">
        <w:rPr>
          <w:rFonts w:ascii="Times New Roman" w:eastAsia="Arial" w:hAnsi="Times New Roman" w:cs="Calibri"/>
          <w:b/>
          <w:bCs/>
          <w:i/>
          <w:sz w:val="32"/>
          <w:szCs w:val="32"/>
          <w:lang w:eastAsia="ar-SA"/>
        </w:rPr>
        <w:t>7</w:t>
      </w:r>
      <w:r w:rsidRPr="008243FF">
        <w:rPr>
          <w:rFonts w:ascii="Times New Roman" w:eastAsia="Arial" w:hAnsi="Times New Roman" w:cs="Calibri"/>
          <w:b/>
          <w:bCs/>
          <w:i/>
          <w:sz w:val="32"/>
          <w:szCs w:val="32"/>
          <w:lang w:eastAsia="ar-SA"/>
        </w:rPr>
        <w:t xml:space="preserve">  от</w:t>
      </w:r>
      <w:proofErr w:type="gramEnd"/>
      <w:r w:rsidRPr="008243FF">
        <w:rPr>
          <w:rFonts w:ascii="Times New Roman" w:eastAsia="Arial" w:hAnsi="Times New Roman" w:cs="Calibri"/>
          <w:b/>
          <w:bCs/>
          <w:i/>
          <w:sz w:val="32"/>
          <w:szCs w:val="32"/>
          <w:lang w:eastAsia="ar-SA"/>
        </w:rPr>
        <w:t xml:space="preserve"> </w:t>
      </w:r>
      <w:r w:rsidR="00BA03C2">
        <w:rPr>
          <w:rFonts w:ascii="Times New Roman" w:eastAsia="Arial" w:hAnsi="Times New Roman" w:cs="Calibri"/>
          <w:b/>
          <w:bCs/>
          <w:i/>
          <w:sz w:val="32"/>
          <w:szCs w:val="32"/>
          <w:lang w:eastAsia="ar-SA"/>
        </w:rPr>
        <w:t>25</w:t>
      </w:r>
      <w:r w:rsidRPr="008243FF">
        <w:rPr>
          <w:rFonts w:ascii="Times New Roman" w:eastAsia="Arial" w:hAnsi="Times New Roman" w:cs="Calibri"/>
          <w:b/>
          <w:bCs/>
          <w:i/>
          <w:sz w:val="32"/>
          <w:szCs w:val="32"/>
          <w:lang w:eastAsia="ar-SA"/>
        </w:rPr>
        <w:t>.</w:t>
      </w:r>
      <w:r>
        <w:rPr>
          <w:rFonts w:ascii="Times New Roman" w:eastAsia="Arial" w:hAnsi="Times New Roman" w:cs="Calibri"/>
          <w:b/>
          <w:bCs/>
          <w:i/>
          <w:sz w:val="32"/>
          <w:szCs w:val="32"/>
          <w:lang w:eastAsia="ar-SA"/>
        </w:rPr>
        <w:t>0</w:t>
      </w:r>
      <w:r w:rsidR="00610B78">
        <w:rPr>
          <w:rFonts w:ascii="Times New Roman" w:eastAsia="Arial" w:hAnsi="Times New Roman" w:cs="Calibri"/>
          <w:b/>
          <w:bCs/>
          <w:i/>
          <w:sz w:val="32"/>
          <w:szCs w:val="32"/>
          <w:lang w:eastAsia="ar-SA"/>
        </w:rPr>
        <w:t>9</w:t>
      </w:r>
      <w:r w:rsidRPr="008243FF">
        <w:rPr>
          <w:rFonts w:ascii="Times New Roman" w:eastAsia="Arial" w:hAnsi="Times New Roman" w:cs="Calibri"/>
          <w:b/>
          <w:bCs/>
          <w:i/>
          <w:sz w:val="32"/>
          <w:szCs w:val="32"/>
          <w:lang w:eastAsia="ar-SA"/>
        </w:rPr>
        <w:t>.20</w:t>
      </w:r>
      <w:r>
        <w:rPr>
          <w:rFonts w:ascii="Times New Roman" w:eastAsia="Arial" w:hAnsi="Times New Roman" w:cs="Calibri"/>
          <w:b/>
          <w:bCs/>
          <w:i/>
          <w:sz w:val="32"/>
          <w:szCs w:val="32"/>
          <w:lang w:eastAsia="ar-SA"/>
        </w:rPr>
        <w:t>2</w:t>
      </w:r>
      <w:r w:rsidR="00610B78">
        <w:rPr>
          <w:rFonts w:ascii="Times New Roman" w:eastAsia="Arial" w:hAnsi="Times New Roman" w:cs="Calibri"/>
          <w:b/>
          <w:bCs/>
          <w:i/>
          <w:sz w:val="32"/>
          <w:szCs w:val="32"/>
          <w:lang w:eastAsia="ar-SA"/>
        </w:rPr>
        <w:t>4</w:t>
      </w:r>
      <w:r w:rsidRPr="008243FF">
        <w:rPr>
          <w:rFonts w:ascii="Times New Roman" w:eastAsia="Arial" w:hAnsi="Times New Roman" w:cs="Calibri"/>
          <w:b/>
          <w:bCs/>
          <w:i/>
          <w:color w:val="000000"/>
          <w:sz w:val="32"/>
          <w:szCs w:val="32"/>
          <w:lang w:eastAsia="ar-SA"/>
        </w:rPr>
        <w:t xml:space="preserve"> г.</w:t>
      </w:r>
    </w:p>
    <w:p w:rsidR="00297586" w:rsidRPr="008243FF" w:rsidRDefault="00297586" w:rsidP="00297586">
      <w:pPr>
        <w:suppressLineNumbers/>
        <w:suppressAutoHyphens/>
        <w:autoSpaceDE w:val="0"/>
        <w:spacing w:after="0" w:line="240" w:lineRule="auto"/>
        <w:rPr>
          <w:rFonts w:ascii="Times New Roman" w:eastAsia="Arial" w:hAnsi="Times New Roman" w:cs="Calibri"/>
          <w:b/>
          <w:bCs/>
          <w:i/>
          <w:color w:val="000000"/>
          <w:sz w:val="32"/>
          <w:szCs w:val="32"/>
          <w:lang w:eastAsia="ar-SA"/>
        </w:rPr>
      </w:pPr>
    </w:p>
    <w:p w:rsidR="00297586" w:rsidRDefault="00297586" w:rsidP="00297586">
      <w:pPr>
        <w:suppressAutoHyphens/>
        <w:autoSpaceDE w:val="0"/>
        <w:spacing w:after="0" w:line="240" w:lineRule="auto"/>
        <w:jc w:val="center"/>
        <w:rPr>
          <w:rFonts w:ascii="Times New Roman" w:eastAsia="Arial" w:hAnsi="Times New Roman" w:cs="Calibri"/>
          <w:b/>
          <w:bCs/>
          <w:i/>
          <w:sz w:val="32"/>
          <w:szCs w:val="32"/>
          <w:u w:val="single"/>
          <w:lang w:eastAsia="ar-SA"/>
        </w:rPr>
      </w:pPr>
      <w:r w:rsidRPr="008243FF">
        <w:rPr>
          <w:rFonts w:ascii="Times New Roman" w:eastAsia="Arial" w:hAnsi="Times New Roman" w:cs="Calibri"/>
          <w:b/>
          <w:bCs/>
          <w:i/>
          <w:sz w:val="32"/>
          <w:szCs w:val="32"/>
          <w:u w:val="single"/>
          <w:lang w:eastAsia="ar-SA"/>
        </w:rPr>
        <w:t xml:space="preserve">С Е Г О Д Н Я   </w:t>
      </w:r>
      <w:proofErr w:type="gramStart"/>
      <w:r w:rsidRPr="008243FF">
        <w:rPr>
          <w:rFonts w:ascii="Times New Roman" w:eastAsia="Arial" w:hAnsi="Times New Roman" w:cs="Calibri"/>
          <w:b/>
          <w:bCs/>
          <w:i/>
          <w:sz w:val="32"/>
          <w:szCs w:val="32"/>
          <w:u w:val="single"/>
          <w:lang w:eastAsia="ar-SA"/>
        </w:rPr>
        <w:t>В</w:t>
      </w:r>
      <w:proofErr w:type="gramEnd"/>
      <w:r w:rsidRPr="008243FF">
        <w:rPr>
          <w:rFonts w:ascii="Times New Roman" w:eastAsia="Arial" w:hAnsi="Times New Roman" w:cs="Calibri"/>
          <w:b/>
          <w:bCs/>
          <w:i/>
          <w:sz w:val="32"/>
          <w:szCs w:val="32"/>
          <w:u w:val="single"/>
          <w:lang w:eastAsia="ar-SA"/>
        </w:rPr>
        <w:t xml:space="preserve">   Н О М Е Р Е:</w:t>
      </w:r>
    </w:p>
    <w:p w:rsidR="00297586" w:rsidRPr="008243FF" w:rsidRDefault="00297586" w:rsidP="00297586">
      <w:pPr>
        <w:suppressAutoHyphens/>
        <w:autoSpaceDE w:val="0"/>
        <w:spacing w:after="0" w:line="240" w:lineRule="auto"/>
        <w:jc w:val="center"/>
        <w:rPr>
          <w:rFonts w:ascii="Times New Roman" w:eastAsia="Arial" w:hAnsi="Times New Roman" w:cs="Calibri"/>
          <w:b/>
          <w:bCs/>
          <w:i/>
          <w:sz w:val="32"/>
          <w:szCs w:val="32"/>
          <w:u w:val="single"/>
          <w:lang w:eastAsia="ar-SA"/>
        </w:rPr>
      </w:pPr>
    </w:p>
    <w:tbl>
      <w:tblPr>
        <w:tblW w:w="10431" w:type="dxa"/>
        <w:tblInd w:w="-714" w:type="dxa"/>
        <w:tblLayout w:type="fixed"/>
        <w:tblCellMar>
          <w:top w:w="55" w:type="dxa"/>
          <w:left w:w="55" w:type="dxa"/>
          <w:bottom w:w="55" w:type="dxa"/>
          <w:right w:w="55" w:type="dxa"/>
        </w:tblCellMar>
        <w:tblLook w:val="0000" w:firstRow="0" w:lastRow="0" w:firstColumn="0" w:lastColumn="0" w:noHBand="0" w:noVBand="0"/>
      </w:tblPr>
      <w:tblGrid>
        <w:gridCol w:w="9156"/>
        <w:gridCol w:w="1275"/>
      </w:tblGrid>
      <w:tr w:rsidR="00297586" w:rsidRPr="008243FF" w:rsidTr="00297586">
        <w:trPr>
          <w:trHeight w:val="535"/>
        </w:trPr>
        <w:tc>
          <w:tcPr>
            <w:tcW w:w="9156" w:type="dxa"/>
            <w:tcBorders>
              <w:top w:val="single" w:sz="4" w:space="0" w:color="000000"/>
              <w:left w:val="single" w:sz="4" w:space="0" w:color="000000"/>
              <w:bottom w:val="single" w:sz="4" w:space="0" w:color="000000"/>
            </w:tcBorders>
          </w:tcPr>
          <w:p w:rsidR="00297586" w:rsidRPr="00106986" w:rsidRDefault="00CF38A8" w:rsidP="00CF38A8">
            <w:pPr>
              <w:spacing w:after="0"/>
              <w:jc w:val="both"/>
              <w:rPr>
                <w:rFonts w:ascii="Times New Roman" w:hAnsi="Times New Roman" w:cs="Times New Roman"/>
                <w:sz w:val="24"/>
                <w:szCs w:val="24"/>
              </w:rPr>
            </w:pPr>
            <w:r w:rsidRPr="006D07B9">
              <w:rPr>
                <w:rFonts w:ascii="Times New Roman" w:hAnsi="Times New Roman" w:cs="Times New Roman"/>
                <w:sz w:val="24"/>
                <w:szCs w:val="24"/>
              </w:rPr>
              <w:t>Постановление Администрации Дячк</w:t>
            </w:r>
            <w:r>
              <w:rPr>
                <w:rFonts w:ascii="Times New Roman" w:hAnsi="Times New Roman" w:cs="Times New Roman"/>
                <w:sz w:val="24"/>
                <w:szCs w:val="24"/>
              </w:rPr>
              <w:t xml:space="preserve">инского сельского поселения от </w:t>
            </w:r>
            <w:proofErr w:type="gramStart"/>
            <w:r>
              <w:rPr>
                <w:rFonts w:ascii="Times New Roman" w:hAnsi="Times New Roman" w:cs="Times New Roman"/>
                <w:sz w:val="24"/>
                <w:szCs w:val="24"/>
              </w:rPr>
              <w:t>25</w:t>
            </w:r>
            <w:r w:rsidRPr="006D07B9">
              <w:rPr>
                <w:rFonts w:ascii="Times New Roman" w:hAnsi="Times New Roman" w:cs="Times New Roman"/>
                <w:sz w:val="24"/>
                <w:szCs w:val="24"/>
              </w:rPr>
              <w:t>.0</w:t>
            </w:r>
            <w:r>
              <w:rPr>
                <w:rFonts w:ascii="Times New Roman" w:hAnsi="Times New Roman" w:cs="Times New Roman"/>
                <w:sz w:val="24"/>
                <w:szCs w:val="24"/>
              </w:rPr>
              <w:t>9</w:t>
            </w:r>
            <w:r w:rsidRPr="006D07B9">
              <w:rPr>
                <w:rFonts w:ascii="Times New Roman" w:hAnsi="Times New Roman" w:cs="Times New Roman"/>
                <w:sz w:val="24"/>
                <w:szCs w:val="24"/>
              </w:rPr>
              <w:t>.2024  №</w:t>
            </w:r>
            <w:proofErr w:type="gramEnd"/>
            <w:r w:rsidRPr="006D07B9">
              <w:rPr>
                <w:rFonts w:ascii="Times New Roman" w:hAnsi="Times New Roman" w:cs="Times New Roman"/>
                <w:sz w:val="24"/>
                <w:szCs w:val="24"/>
              </w:rPr>
              <w:t xml:space="preserve"> </w:t>
            </w:r>
            <w:r>
              <w:rPr>
                <w:rFonts w:ascii="Times New Roman" w:hAnsi="Times New Roman" w:cs="Times New Roman"/>
                <w:sz w:val="24"/>
                <w:szCs w:val="24"/>
              </w:rPr>
              <w:t>129 «</w:t>
            </w:r>
            <w:r w:rsidRPr="00CF38A8">
              <w:rPr>
                <w:rFonts w:ascii="Times New Roman" w:hAnsi="Times New Roman" w:cs="Times New Roman"/>
                <w:sz w:val="24"/>
                <w:szCs w:val="24"/>
              </w:rPr>
              <w:t>О внесении изменений в постановление Администрации Дячкинского сельского поселения от 09.01.2019 г. №1 «Об утверждении муниципальной программы «Защита населения и территории от чрезвычай</w:t>
            </w:r>
            <w:bookmarkStart w:id="0" w:name="_GoBack"/>
            <w:bookmarkEnd w:id="0"/>
            <w:r w:rsidRPr="00CF38A8">
              <w:rPr>
                <w:rFonts w:ascii="Times New Roman" w:hAnsi="Times New Roman" w:cs="Times New Roman"/>
                <w:sz w:val="24"/>
                <w:szCs w:val="24"/>
              </w:rPr>
              <w:t>ных ситуаций, обеспечение пожарной безопасности и безопасности людей на водных объектах»</w:t>
            </w:r>
            <w:r>
              <w:rPr>
                <w:rFonts w:ascii="Times New Roman" w:hAnsi="Times New Roman" w:cs="Times New Roman"/>
                <w:sz w:val="24"/>
                <w:szCs w:val="24"/>
              </w:rPr>
              <w:t>»</w:t>
            </w:r>
          </w:p>
        </w:tc>
        <w:tc>
          <w:tcPr>
            <w:tcW w:w="1275" w:type="dxa"/>
            <w:tcBorders>
              <w:top w:val="single" w:sz="4" w:space="0" w:color="auto"/>
              <w:left w:val="single" w:sz="4" w:space="0" w:color="auto"/>
              <w:bottom w:val="single" w:sz="4" w:space="0" w:color="auto"/>
              <w:right w:val="single" w:sz="2" w:space="0" w:color="000000"/>
            </w:tcBorders>
          </w:tcPr>
          <w:p w:rsidR="00297586" w:rsidRPr="008243FF" w:rsidRDefault="00297586" w:rsidP="00BA03C2">
            <w:pPr>
              <w:suppressLineNumbers/>
              <w:suppressAutoHyphens/>
              <w:snapToGrid w:val="0"/>
              <w:spacing w:after="0" w:line="100" w:lineRule="atLeast"/>
              <w:rPr>
                <w:rFonts w:ascii="Times New Roman" w:eastAsia="Times New Roman" w:hAnsi="Times New Roman" w:cs="Calibri"/>
                <w:sz w:val="24"/>
                <w:szCs w:val="24"/>
                <w:lang w:eastAsia="ar-SA"/>
              </w:rPr>
            </w:pPr>
            <w:r>
              <w:rPr>
                <w:rFonts w:ascii="Times New Roman" w:eastAsia="Times New Roman" w:hAnsi="Times New Roman" w:cs="Calibri"/>
                <w:sz w:val="24"/>
                <w:szCs w:val="24"/>
                <w:lang w:eastAsia="ar-SA"/>
              </w:rPr>
              <w:t>С</w:t>
            </w:r>
            <w:r w:rsidRPr="008243FF">
              <w:rPr>
                <w:rFonts w:ascii="Times New Roman" w:eastAsia="Times New Roman" w:hAnsi="Times New Roman" w:cs="Calibri"/>
                <w:sz w:val="24"/>
                <w:szCs w:val="24"/>
                <w:lang w:eastAsia="ar-SA"/>
              </w:rPr>
              <w:t xml:space="preserve">тр. </w:t>
            </w:r>
            <w:r w:rsidR="00BA03C2">
              <w:rPr>
                <w:rFonts w:ascii="Times New Roman" w:eastAsia="Times New Roman" w:hAnsi="Times New Roman" w:cs="Calibri"/>
                <w:sz w:val="24"/>
                <w:szCs w:val="24"/>
                <w:lang w:eastAsia="ar-SA"/>
              </w:rPr>
              <w:t>3</w:t>
            </w:r>
            <w:r w:rsidRPr="008243FF">
              <w:rPr>
                <w:rFonts w:ascii="Times New Roman" w:eastAsia="Times New Roman" w:hAnsi="Times New Roman" w:cs="Calibri"/>
                <w:sz w:val="24"/>
                <w:szCs w:val="24"/>
                <w:lang w:eastAsia="ar-SA"/>
              </w:rPr>
              <w:t>-</w:t>
            </w:r>
            <w:r w:rsidR="00BA03C2">
              <w:rPr>
                <w:rFonts w:ascii="Times New Roman" w:eastAsia="Times New Roman" w:hAnsi="Times New Roman" w:cs="Calibri"/>
                <w:sz w:val="24"/>
                <w:szCs w:val="24"/>
                <w:lang w:eastAsia="ar-SA"/>
              </w:rPr>
              <w:t>17</w:t>
            </w:r>
          </w:p>
        </w:tc>
      </w:tr>
      <w:tr w:rsidR="00CF38A8" w:rsidRPr="008243FF" w:rsidTr="00297586">
        <w:trPr>
          <w:trHeight w:val="535"/>
        </w:trPr>
        <w:tc>
          <w:tcPr>
            <w:tcW w:w="9156" w:type="dxa"/>
            <w:tcBorders>
              <w:top w:val="single" w:sz="4" w:space="0" w:color="000000"/>
              <w:left w:val="single" w:sz="4" w:space="0" w:color="000000"/>
              <w:bottom w:val="single" w:sz="4" w:space="0" w:color="000000"/>
            </w:tcBorders>
          </w:tcPr>
          <w:p w:rsidR="00CF38A8" w:rsidRDefault="00CF38A8" w:rsidP="00397EC7">
            <w:pPr>
              <w:jc w:val="both"/>
            </w:pPr>
            <w:r w:rsidRPr="00082527">
              <w:rPr>
                <w:rFonts w:ascii="Times New Roman" w:hAnsi="Times New Roman" w:cs="Times New Roman"/>
                <w:sz w:val="24"/>
                <w:szCs w:val="24"/>
              </w:rPr>
              <w:t xml:space="preserve">Постановление Администрации Дячкинского сельского поселения от </w:t>
            </w:r>
            <w:proofErr w:type="gramStart"/>
            <w:r w:rsidRPr="00082527">
              <w:rPr>
                <w:rFonts w:ascii="Times New Roman" w:hAnsi="Times New Roman" w:cs="Times New Roman"/>
                <w:sz w:val="24"/>
                <w:szCs w:val="24"/>
              </w:rPr>
              <w:t>25.09.2024  №</w:t>
            </w:r>
            <w:proofErr w:type="gramEnd"/>
            <w:r w:rsidRPr="00082527">
              <w:rPr>
                <w:rFonts w:ascii="Times New Roman" w:hAnsi="Times New Roman" w:cs="Times New Roman"/>
                <w:sz w:val="24"/>
                <w:szCs w:val="24"/>
              </w:rPr>
              <w:t xml:space="preserve"> 1</w:t>
            </w:r>
            <w:r>
              <w:rPr>
                <w:rFonts w:ascii="Times New Roman" w:hAnsi="Times New Roman" w:cs="Times New Roman"/>
                <w:sz w:val="24"/>
                <w:szCs w:val="24"/>
              </w:rPr>
              <w:t>30</w:t>
            </w:r>
            <w:r w:rsidRPr="00082527">
              <w:rPr>
                <w:rFonts w:ascii="Times New Roman" w:hAnsi="Times New Roman" w:cs="Times New Roman"/>
                <w:sz w:val="24"/>
                <w:szCs w:val="24"/>
              </w:rPr>
              <w:t xml:space="preserve"> «</w:t>
            </w:r>
            <w:r w:rsidR="00397EC7" w:rsidRPr="00397EC7">
              <w:rPr>
                <w:rFonts w:ascii="Times New Roman" w:hAnsi="Times New Roman" w:cs="Times New Roman"/>
                <w:sz w:val="24"/>
                <w:szCs w:val="24"/>
              </w:rPr>
              <w:t>О внесении изменений в постановление Администрации Дячкинского сельского поселения от 25.03.2019 г. № 34  «Об утверждении муниципальной программы Дячкинского сельского поселения «Развитие культуры и туризма»</w:t>
            </w:r>
            <w:r w:rsidRPr="00082527">
              <w:rPr>
                <w:rFonts w:ascii="Times New Roman" w:hAnsi="Times New Roman" w:cs="Times New Roman"/>
                <w:sz w:val="24"/>
                <w:szCs w:val="24"/>
              </w:rPr>
              <w:t>»</w:t>
            </w:r>
          </w:p>
        </w:tc>
        <w:tc>
          <w:tcPr>
            <w:tcW w:w="1275" w:type="dxa"/>
            <w:tcBorders>
              <w:top w:val="single" w:sz="4" w:space="0" w:color="auto"/>
              <w:left w:val="single" w:sz="4" w:space="0" w:color="auto"/>
              <w:bottom w:val="single" w:sz="4" w:space="0" w:color="auto"/>
              <w:right w:val="single" w:sz="2" w:space="0" w:color="000000"/>
            </w:tcBorders>
          </w:tcPr>
          <w:p w:rsidR="00CF38A8" w:rsidRDefault="00CF38A8" w:rsidP="00BA03C2">
            <w:pPr>
              <w:suppressLineNumbers/>
              <w:suppressAutoHyphens/>
              <w:snapToGrid w:val="0"/>
              <w:spacing w:after="0" w:line="100" w:lineRule="atLeast"/>
              <w:rPr>
                <w:rFonts w:ascii="Times New Roman" w:eastAsia="Times New Roman" w:hAnsi="Times New Roman" w:cs="Calibri"/>
                <w:sz w:val="24"/>
                <w:szCs w:val="24"/>
                <w:lang w:eastAsia="ar-SA"/>
              </w:rPr>
            </w:pPr>
            <w:r>
              <w:rPr>
                <w:rFonts w:ascii="Times New Roman" w:eastAsia="Times New Roman" w:hAnsi="Times New Roman" w:cs="Calibri"/>
                <w:sz w:val="24"/>
                <w:szCs w:val="24"/>
                <w:lang w:eastAsia="ar-SA"/>
              </w:rPr>
              <w:t xml:space="preserve">Стр. </w:t>
            </w:r>
            <w:r w:rsidR="00BA03C2">
              <w:rPr>
                <w:rFonts w:ascii="Times New Roman" w:eastAsia="Times New Roman" w:hAnsi="Times New Roman" w:cs="Calibri"/>
                <w:sz w:val="24"/>
                <w:szCs w:val="24"/>
                <w:lang w:eastAsia="ar-SA"/>
              </w:rPr>
              <w:t>18</w:t>
            </w:r>
            <w:r>
              <w:rPr>
                <w:rFonts w:ascii="Times New Roman" w:eastAsia="Times New Roman" w:hAnsi="Times New Roman" w:cs="Calibri"/>
                <w:sz w:val="24"/>
                <w:szCs w:val="24"/>
                <w:lang w:eastAsia="ar-SA"/>
              </w:rPr>
              <w:t>-</w:t>
            </w:r>
            <w:r w:rsidR="00BA03C2">
              <w:rPr>
                <w:rFonts w:ascii="Times New Roman" w:eastAsia="Times New Roman" w:hAnsi="Times New Roman" w:cs="Calibri"/>
                <w:sz w:val="24"/>
                <w:szCs w:val="24"/>
                <w:lang w:eastAsia="ar-SA"/>
              </w:rPr>
              <w:t>31</w:t>
            </w:r>
          </w:p>
        </w:tc>
      </w:tr>
      <w:tr w:rsidR="00CF38A8" w:rsidRPr="008243FF" w:rsidTr="00297586">
        <w:trPr>
          <w:trHeight w:val="535"/>
        </w:trPr>
        <w:tc>
          <w:tcPr>
            <w:tcW w:w="9156" w:type="dxa"/>
            <w:tcBorders>
              <w:top w:val="single" w:sz="4" w:space="0" w:color="000000"/>
              <w:left w:val="single" w:sz="4" w:space="0" w:color="000000"/>
              <w:bottom w:val="single" w:sz="4" w:space="0" w:color="000000"/>
            </w:tcBorders>
          </w:tcPr>
          <w:p w:rsidR="00CF38A8" w:rsidRDefault="00CF38A8" w:rsidP="006E596B">
            <w:pPr>
              <w:jc w:val="both"/>
            </w:pPr>
            <w:r w:rsidRPr="00082527">
              <w:rPr>
                <w:rFonts w:ascii="Times New Roman" w:hAnsi="Times New Roman" w:cs="Times New Roman"/>
                <w:sz w:val="24"/>
                <w:szCs w:val="24"/>
              </w:rPr>
              <w:t xml:space="preserve">Постановление Администрации Дячкинского сельского поселения от </w:t>
            </w:r>
            <w:proofErr w:type="gramStart"/>
            <w:r w:rsidRPr="00082527">
              <w:rPr>
                <w:rFonts w:ascii="Times New Roman" w:hAnsi="Times New Roman" w:cs="Times New Roman"/>
                <w:sz w:val="24"/>
                <w:szCs w:val="24"/>
              </w:rPr>
              <w:t>25.09.2024  №</w:t>
            </w:r>
            <w:proofErr w:type="gramEnd"/>
            <w:r w:rsidRPr="00082527">
              <w:rPr>
                <w:rFonts w:ascii="Times New Roman" w:hAnsi="Times New Roman" w:cs="Times New Roman"/>
                <w:sz w:val="24"/>
                <w:szCs w:val="24"/>
              </w:rPr>
              <w:t xml:space="preserve"> 1</w:t>
            </w:r>
            <w:r>
              <w:rPr>
                <w:rFonts w:ascii="Times New Roman" w:hAnsi="Times New Roman" w:cs="Times New Roman"/>
                <w:sz w:val="24"/>
                <w:szCs w:val="24"/>
              </w:rPr>
              <w:t>31</w:t>
            </w:r>
            <w:r w:rsidRPr="00082527">
              <w:rPr>
                <w:rFonts w:ascii="Times New Roman" w:hAnsi="Times New Roman" w:cs="Times New Roman"/>
                <w:sz w:val="24"/>
                <w:szCs w:val="24"/>
              </w:rPr>
              <w:t xml:space="preserve"> «</w:t>
            </w:r>
            <w:r w:rsidR="006E596B" w:rsidRPr="006E596B">
              <w:rPr>
                <w:rFonts w:ascii="Times New Roman" w:hAnsi="Times New Roman" w:cs="Times New Roman"/>
                <w:sz w:val="24"/>
                <w:szCs w:val="24"/>
              </w:rPr>
              <w:t>О внесении изменений в постановление Администрации Дячкинского сельского поселения от 25.03.2019 г. № 29 «Об утверждении муниципальной программы Дячкинского сельского поселения «</w:t>
            </w:r>
            <w:proofErr w:type="spellStart"/>
            <w:r w:rsidR="006E596B" w:rsidRPr="006E596B">
              <w:rPr>
                <w:rFonts w:ascii="Times New Roman" w:hAnsi="Times New Roman" w:cs="Times New Roman"/>
                <w:sz w:val="24"/>
                <w:szCs w:val="24"/>
              </w:rPr>
              <w:t>Энергоэффективность</w:t>
            </w:r>
            <w:proofErr w:type="spellEnd"/>
            <w:r w:rsidR="006E596B" w:rsidRPr="006E596B">
              <w:rPr>
                <w:rFonts w:ascii="Times New Roman" w:hAnsi="Times New Roman" w:cs="Times New Roman"/>
                <w:sz w:val="24"/>
                <w:szCs w:val="24"/>
              </w:rPr>
              <w:t xml:space="preserve"> и развитие энергетики»</w:t>
            </w:r>
            <w:r w:rsidRPr="00082527">
              <w:rPr>
                <w:rFonts w:ascii="Times New Roman" w:hAnsi="Times New Roman" w:cs="Times New Roman"/>
                <w:sz w:val="24"/>
                <w:szCs w:val="24"/>
              </w:rPr>
              <w:t>»</w:t>
            </w:r>
          </w:p>
        </w:tc>
        <w:tc>
          <w:tcPr>
            <w:tcW w:w="1275" w:type="dxa"/>
            <w:tcBorders>
              <w:top w:val="single" w:sz="4" w:space="0" w:color="auto"/>
              <w:left w:val="single" w:sz="4" w:space="0" w:color="auto"/>
              <w:bottom w:val="single" w:sz="4" w:space="0" w:color="auto"/>
              <w:right w:val="single" w:sz="2" w:space="0" w:color="000000"/>
            </w:tcBorders>
          </w:tcPr>
          <w:p w:rsidR="00CF38A8" w:rsidRDefault="00CF38A8" w:rsidP="00BA03C2">
            <w:pPr>
              <w:suppressLineNumbers/>
              <w:suppressAutoHyphens/>
              <w:snapToGrid w:val="0"/>
              <w:spacing w:after="0" w:line="100" w:lineRule="atLeast"/>
              <w:rPr>
                <w:rFonts w:ascii="Times New Roman" w:eastAsia="Times New Roman" w:hAnsi="Times New Roman" w:cs="Calibri"/>
                <w:sz w:val="24"/>
                <w:szCs w:val="24"/>
                <w:lang w:eastAsia="ar-SA"/>
              </w:rPr>
            </w:pPr>
            <w:r>
              <w:rPr>
                <w:rFonts w:ascii="Times New Roman" w:eastAsia="Times New Roman" w:hAnsi="Times New Roman" w:cs="Calibri"/>
                <w:sz w:val="24"/>
                <w:szCs w:val="24"/>
                <w:lang w:eastAsia="ar-SA"/>
              </w:rPr>
              <w:t xml:space="preserve">Стр. </w:t>
            </w:r>
            <w:r w:rsidR="00BA03C2">
              <w:rPr>
                <w:rFonts w:ascii="Times New Roman" w:eastAsia="Times New Roman" w:hAnsi="Times New Roman" w:cs="Calibri"/>
                <w:sz w:val="24"/>
                <w:szCs w:val="24"/>
                <w:lang w:eastAsia="ar-SA"/>
              </w:rPr>
              <w:t>32</w:t>
            </w:r>
            <w:r>
              <w:rPr>
                <w:rFonts w:ascii="Times New Roman" w:eastAsia="Times New Roman" w:hAnsi="Times New Roman" w:cs="Calibri"/>
                <w:sz w:val="24"/>
                <w:szCs w:val="24"/>
                <w:lang w:eastAsia="ar-SA"/>
              </w:rPr>
              <w:t>-</w:t>
            </w:r>
            <w:r w:rsidR="00BA03C2">
              <w:rPr>
                <w:rFonts w:ascii="Times New Roman" w:eastAsia="Times New Roman" w:hAnsi="Times New Roman" w:cs="Calibri"/>
                <w:sz w:val="24"/>
                <w:szCs w:val="24"/>
                <w:lang w:eastAsia="ar-SA"/>
              </w:rPr>
              <w:t>44</w:t>
            </w:r>
          </w:p>
        </w:tc>
      </w:tr>
      <w:tr w:rsidR="00CF38A8" w:rsidRPr="008243FF" w:rsidTr="00297586">
        <w:trPr>
          <w:trHeight w:val="535"/>
        </w:trPr>
        <w:tc>
          <w:tcPr>
            <w:tcW w:w="9156" w:type="dxa"/>
            <w:tcBorders>
              <w:top w:val="single" w:sz="4" w:space="0" w:color="000000"/>
              <w:left w:val="single" w:sz="4" w:space="0" w:color="000000"/>
              <w:bottom w:val="single" w:sz="4" w:space="0" w:color="000000"/>
            </w:tcBorders>
          </w:tcPr>
          <w:p w:rsidR="00CF38A8" w:rsidRDefault="00CF38A8" w:rsidP="005341D3">
            <w:pPr>
              <w:jc w:val="both"/>
            </w:pPr>
            <w:r w:rsidRPr="00082527">
              <w:rPr>
                <w:rFonts w:ascii="Times New Roman" w:hAnsi="Times New Roman" w:cs="Times New Roman"/>
                <w:sz w:val="24"/>
                <w:szCs w:val="24"/>
              </w:rPr>
              <w:t xml:space="preserve">Постановление Администрации Дячкинского сельского поселения от </w:t>
            </w:r>
            <w:proofErr w:type="gramStart"/>
            <w:r w:rsidRPr="00082527">
              <w:rPr>
                <w:rFonts w:ascii="Times New Roman" w:hAnsi="Times New Roman" w:cs="Times New Roman"/>
                <w:sz w:val="24"/>
                <w:szCs w:val="24"/>
              </w:rPr>
              <w:t>25.09.2024  №</w:t>
            </w:r>
            <w:proofErr w:type="gramEnd"/>
            <w:r w:rsidRPr="00082527">
              <w:rPr>
                <w:rFonts w:ascii="Times New Roman" w:hAnsi="Times New Roman" w:cs="Times New Roman"/>
                <w:sz w:val="24"/>
                <w:szCs w:val="24"/>
              </w:rPr>
              <w:t xml:space="preserve"> 1</w:t>
            </w:r>
            <w:r>
              <w:rPr>
                <w:rFonts w:ascii="Times New Roman" w:hAnsi="Times New Roman" w:cs="Times New Roman"/>
                <w:sz w:val="24"/>
                <w:szCs w:val="24"/>
              </w:rPr>
              <w:t>32</w:t>
            </w:r>
            <w:r w:rsidRPr="00082527">
              <w:rPr>
                <w:rFonts w:ascii="Times New Roman" w:hAnsi="Times New Roman" w:cs="Times New Roman"/>
                <w:sz w:val="24"/>
                <w:szCs w:val="24"/>
              </w:rPr>
              <w:t xml:space="preserve"> «</w:t>
            </w:r>
            <w:r w:rsidR="005341D3" w:rsidRPr="005341D3">
              <w:rPr>
                <w:rFonts w:ascii="Times New Roman" w:hAnsi="Times New Roman" w:cs="Times New Roman"/>
                <w:sz w:val="24"/>
                <w:szCs w:val="24"/>
              </w:rPr>
              <w:t xml:space="preserve">О внесении изменений в постановление Администрации Дячкинского сельского поселения № 35 от 25.03.2019г. «Об утверждении муниципальной программы </w:t>
            </w:r>
            <w:r w:rsidR="005341D3" w:rsidRPr="005341D3">
              <w:rPr>
                <w:rFonts w:ascii="Times New Roman" w:hAnsi="Times New Roman" w:cs="Times New Roman"/>
                <w:sz w:val="24"/>
                <w:szCs w:val="24"/>
              </w:rPr>
              <w:lastRenderedPageBreak/>
              <w:t>Дячкинского сельского поселения</w:t>
            </w:r>
            <w:r w:rsidR="005341D3">
              <w:rPr>
                <w:rFonts w:ascii="Times New Roman" w:hAnsi="Times New Roman" w:cs="Times New Roman"/>
                <w:sz w:val="24"/>
                <w:szCs w:val="24"/>
              </w:rPr>
              <w:t xml:space="preserve"> </w:t>
            </w:r>
            <w:r w:rsidR="005341D3" w:rsidRPr="005341D3">
              <w:rPr>
                <w:rFonts w:ascii="Times New Roman" w:hAnsi="Times New Roman" w:cs="Times New Roman"/>
                <w:sz w:val="24"/>
                <w:szCs w:val="24"/>
              </w:rPr>
              <w:t>«Управление  муниципальными финансами и создание условий для эффективного управления муниципальными финансами»</w:t>
            </w:r>
            <w:r w:rsidRPr="00082527">
              <w:rPr>
                <w:rFonts w:ascii="Times New Roman" w:hAnsi="Times New Roman" w:cs="Times New Roman"/>
                <w:sz w:val="24"/>
                <w:szCs w:val="24"/>
              </w:rPr>
              <w:t>»</w:t>
            </w:r>
          </w:p>
        </w:tc>
        <w:tc>
          <w:tcPr>
            <w:tcW w:w="1275" w:type="dxa"/>
            <w:tcBorders>
              <w:top w:val="single" w:sz="4" w:space="0" w:color="auto"/>
              <w:left w:val="single" w:sz="4" w:space="0" w:color="auto"/>
              <w:bottom w:val="single" w:sz="4" w:space="0" w:color="auto"/>
              <w:right w:val="single" w:sz="2" w:space="0" w:color="000000"/>
            </w:tcBorders>
          </w:tcPr>
          <w:p w:rsidR="00CF38A8" w:rsidRDefault="00CF38A8" w:rsidP="00BA03C2">
            <w:pPr>
              <w:suppressLineNumbers/>
              <w:suppressAutoHyphens/>
              <w:snapToGrid w:val="0"/>
              <w:spacing w:after="0" w:line="100" w:lineRule="atLeast"/>
              <w:rPr>
                <w:rFonts w:ascii="Times New Roman" w:eastAsia="Times New Roman" w:hAnsi="Times New Roman" w:cs="Calibri"/>
                <w:sz w:val="24"/>
                <w:szCs w:val="24"/>
                <w:lang w:eastAsia="ar-SA"/>
              </w:rPr>
            </w:pPr>
            <w:r>
              <w:rPr>
                <w:rFonts w:ascii="Times New Roman" w:eastAsia="Times New Roman" w:hAnsi="Times New Roman" w:cs="Calibri"/>
                <w:sz w:val="24"/>
                <w:szCs w:val="24"/>
                <w:lang w:eastAsia="ar-SA"/>
              </w:rPr>
              <w:lastRenderedPageBreak/>
              <w:t xml:space="preserve">Стр. </w:t>
            </w:r>
            <w:r w:rsidR="00BA03C2">
              <w:rPr>
                <w:rFonts w:ascii="Times New Roman" w:eastAsia="Times New Roman" w:hAnsi="Times New Roman" w:cs="Calibri"/>
                <w:sz w:val="24"/>
                <w:szCs w:val="24"/>
                <w:lang w:eastAsia="ar-SA"/>
              </w:rPr>
              <w:t>45</w:t>
            </w:r>
            <w:r>
              <w:rPr>
                <w:rFonts w:ascii="Times New Roman" w:eastAsia="Times New Roman" w:hAnsi="Times New Roman" w:cs="Calibri"/>
                <w:sz w:val="24"/>
                <w:szCs w:val="24"/>
                <w:lang w:eastAsia="ar-SA"/>
              </w:rPr>
              <w:t>-</w:t>
            </w:r>
            <w:r w:rsidR="00BA03C2">
              <w:rPr>
                <w:rFonts w:ascii="Times New Roman" w:eastAsia="Times New Roman" w:hAnsi="Times New Roman" w:cs="Calibri"/>
                <w:sz w:val="24"/>
                <w:szCs w:val="24"/>
                <w:lang w:eastAsia="ar-SA"/>
              </w:rPr>
              <w:t>61</w:t>
            </w:r>
          </w:p>
        </w:tc>
      </w:tr>
      <w:tr w:rsidR="00CF38A8" w:rsidRPr="008243FF" w:rsidTr="00297586">
        <w:trPr>
          <w:trHeight w:val="535"/>
        </w:trPr>
        <w:tc>
          <w:tcPr>
            <w:tcW w:w="9156" w:type="dxa"/>
            <w:tcBorders>
              <w:top w:val="single" w:sz="4" w:space="0" w:color="000000"/>
              <w:left w:val="single" w:sz="4" w:space="0" w:color="000000"/>
              <w:bottom w:val="single" w:sz="4" w:space="0" w:color="000000"/>
            </w:tcBorders>
          </w:tcPr>
          <w:p w:rsidR="00CF38A8" w:rsidRDefault="00CF38A8" w:rsidP="00732B17">
            <w:pPr>
              <w:jc w:val="both"/>
            </w:pPr>
            <w:r w:rsidRPr="00082527">
              <w:rPr>
                <w:rFonts w:ascii="Times New Roman" w:hAnsi="Times New Roman" w:cs="Times New Roman"/>
                <w:sz w:val="24"/>
                <w:szCs w:val="24"/>
              </w:rPr>
              <w:t xml:space="preserve">Постановление Администрации Дячкинского сельского поселения от </w:t>
            </w:r>
            <w:proofErr w:type="gramStart"/>
            <w:r w:rsidRPr="00082527">
              <w:rPr>
                <w:rFonts w:ascii="Times New Roman" w:hAnsi="Times New Roman" w:cs="Times New Roman"/>
                <w:sz w:val="24"/>
                <w:szCs w:val="24"/>
              </w:rPr>
              <w:t>25.09.2024  №</w:t>
            </w:r>
            <w:proofErr w:type="gramEnd"/>
            <w:r w:rsidRPr="00082527">
              <w:rPr>
                <w:rFonts w:ascii="Times New Roman" w:hAnsi="Times New Roman" w:cs="Times New Roman"/>
                <w:sz w:val="24"/>
                <w:szCs w:val="24"/>
              </w:rPr>
              <w:t xml:space="preserve"> 1</w:t>
            </w:r>
            <w:r>
              <w:rPr>
                <w:rFonts w:ascii="Times New Roman" w:hAnsi="Times New Roman" w:cs="Times New Roman"/>
                <w:sz w:val="24"/>
                <w:szCs w:val="24"/>
              </w:rPr>
              <w:t>33</w:t>
            </w:r>
            <w:r w:rsidRPr="00082527">
              <w:rPr>
                <w:rFonts w:ascii="Times New Roman" w:hAnsi="Times New Roman" w:cs="Times New Roman"/>
                <w:sz w:val="24"/>
                <w:szCs w:val="24"/>
              </w:rPr>
              <w:t xml:space="preserve"> «</w:t>
            </w:r>
            <w:r w:rsidR="00732B17" w:rsidRPr="00732B17">
              <w:rPr>
                <w:rFonts w:ascii="Times New Roman" w:hAnsi="Times New Roman" w:cs="Times New Roman"/>
                <w:sz w:val="24"/>
                <w:szCs w:val="24"/>
              </w:rPr>
              <w:t>О внесении изменений в постановление Администрации Дячкинского сельского поселения № 33 от 25.03.2019г. «Об утверждении муниципальной программы Дячкинского сельского поселения «Муниципальная политик</w:t>
            </w:r>
            <w:r w:rsidR="00757559">
              <w:rPr>
                <w:rFonts w:ascii="Times New Roman" w:hAnsi="Times New Roman" w:cs="Times New Roman"/>
                <w:sz w:val="24"/>
                <w:szCs w:val="24"/>
              </w:rPr>
              <w:t>а</w:t>
            </w:r>
            <w:r w:rsidRPr="00082527">
              <w:rPr>
                <w:rFonts w:ascii="Times New Roman" w:hAnsi="Times New Roman" w:cs="Times New Roman"/>
                <w:sz w:val="24"/>
                <w:szCs w:val="24"/>
              </w:rPr>
              <w:t>»</w:t>
            </w:r>
          </w:p>
        </w:tc>
        <w:tc>
          <w:tcPr>
            <w:tcW w:w="1275" w:type="dxa"/>
            <w:tcBorders>
              <w:top w:val="single" w:sz="4" w:space="0" w:color="auto"/>
              <w:left w:val="single" w:sz="4" w:space="0" w:color="auto"/>
              <w:bottom w:val="single" w:sz="4" w:space="0" w:color="auto"/>
              <w:right w:val="single" w:sz="2" w:space="0" w:color="000000"/>
            </w:tcBorders>
          </w:tcPr>
          <w:p w:rsidR="00CF38A8" w:rsidRDefault="00CF38A8" w:rsidP="00BA03C2">
            <w:pPr>
              <w:suppressLineNumbers/>
              <w:suppressAutoHyphens/>
              <w:snapToGrid w:val="0"/>
              <w:spacing w:after="0" w:line="100" w:lineRule="atLeast"/>
              <w:rPr>
                <w:rFonts w:ascii="Times New Roman" w:eastAsia="Times New Roman" w:hAnsi="Times New Roman" w:cs="Calibri"/>
                <w:sz w:val="24"/>
                <w:szCs w:val="24"/>
                <w:lang w:eastAsia="ar-SA"/>
              </w:rPr>
            </w:pPr>
            <w:r>
              <w:rPr>
                <w:rFonts w:ascii="Times New Roman" w:eastAsia="Times New Roman" w:hAnsi="Times New Roman" w:cs="Calibri"/>
                <w:sz w:val="24"/>
                <w:szCs w:val="24"/>
                <w:lang w:eastAsia="ar-SA"/>
              </w:rPr>
              <w:t xml:space="preserve">Стр. </w:t>
            </w:r>
            <w:r w:rsidR="00BA03C2">
              <w:rPr>
                <w:rFonts w:ascii="Times New Roman" w:eastAsia="Times New Roman" w:hAnsi="Times New Roman" w:cs="Calibri"/>
                <w:sz w:val="24"/>
                <w:szCs w:val="24"/>
                <w:lang w:eastAsia="ar-SA"/>
              </w:rPr>
              <w:t>62</w:t>
            </w:r>
            <w:r>
              <w:rPr>
                <w:rFonts w:ascii="Times New Roman" w:eastAsia="Times New Roman" w:hAnsi="Times New Roman" w:cs="Calibri"/>
                <w:sz w:val="24"/>
                <w:szCs w:val="24"/>
                <w:lang w:eastAsia="ar-SA"/>
              </w:rPr>
              <w:t>-</w:t>
            </w:r>
            <w:r w:rsidR="00BA03C2">
              <w:rPr>
                <w:rFonts w:ascii="Times New Roman" w:eastAsia="Times New Roman" w:hAnsi="Times New Roman" w:cs="Calibri"/>
                <w:sz w:val="24"/>
                <w:szCs w:val="24"/>
                <w:lang w:eastAsia="ar-SA"/>
              </w:rPr>
              <w:t>86</w:t>
            </w:r>
          </w:p>
        </w:tc>
      </w:tr>
      <w:tr w:rsidR="00CF38A8" w:rsidRPr="008243FF" w:rsidTr="00297586">
        <w:trPr>
          <w:trHeight w:val="535"/>
        </w:trPr>
        <w:tc>
          <w:tcPr>
            <w:tcW w:w="9156" w:type="dxa"/>
            <w:tcBorders>
              <w:top w:val="single" w:sz="4" w:space="0" w:color="000000"/>
              <w:left w:val="single" w:sz="4" w:space="0" w:color="000000"/>
              <w:bottom w:val="single" w:sz="4" w:space="0" w:color="000000"/>
            </w:tcBorders>
          </w:tcPr>
          <w:p w:rsidR="00CF38A8" w:rsidRDefault="00CF38A8" w:rsidP="00757559">
            <w:pPr>
              <w:jc w:val="both"/>
            </w:pPr>
            <w:r w:rsidRPr="00082527">
              <w:rPr>
                <w:rFonts w:ascii="Times New Roman" w:hAnsi="Times New Roman" w:cs="Times New Roman"/>
                <w:sz w:val="24"/>
                <w:szCs w:val="24"/>
              </w:rPr>
              <w:t xml:space="preserve">Постановление Администрации Дячкинского сельского поселения от </w:t>
            </w:r>
            <w:proofErr w:type="gramStart"/>
            <w:r w:rsidRPr="00082527">
              <w:rPr>
                <w:rFonts w:ascii="Times New Roman" w:hAnsi="Times New Roman" w:cs="Times New Roman"/>
                <w:sz w:val="24"/>
                <w:szCs w:val="24"/>
              </w:rPr>
              <w:t>25.09.2024  №</w:t>
            </w:r>
            <w:proofErr w:type="gramEnd"/>
            <w:r w:rsidRPr="00082527">
              <w:rPr>
                <w:rFonts w:ascii="Times New Roman" w:hAnsi="Times New Roman" w:cs="Times New Roman"/>
                <w:sz w:val="24"/>
                <w:szCs w:val="24"/>
              </w:rPr>
              <w:t xml:space="preserve"> 1</w:t>
            </w:r>
            <w:r>
              <w:rPr>
                <w:rFonts w:ascii="Times New Roman" w:hAnsi="Times New Roman" w:cs="Times New Roman"/>
                <w:sz w:val="24"/>
                <w:szCs w:val="24"/>
              </w:rPr>
              <w:t>34</w:t>
            </w:r>
            <w:r w:rsidRPr="00082527">
              <w:rPr>
                <w:rFonts w:ascii="Times New Roman" w:hAnsi="Times New Roman" w:cs="Times New Roman"/>
                <w:sz w:val="24"/>
                <w:szCs w:val="24"/>
              </w:rPr>
              <w:t xml:space="preserve"> «</w:t>
            </w:r>
            <w:r w:rsidR="00757559" w:rsidRPr="00757559">
              <w:rPr>
                <w:rFonts w:ascii="Times New Roman" w:hAnsi="Times New Roman" w:cs="Times New Roman"/>
                <w:sz w:val="24"/>
                <w:szCs w:val="24"/>
              </w:rPr>
              <w:t>О внесении изменения в постановление Администрации Дячкинского сельского поселения от 25.03.2019г. № 28  «Об утверждении муниципальной  программы Дячкинского сельского поселения</w:t>
            </w:r>
            <w:r w:rsidR="00757559">
              <w:rPr>
                <w:rFonts w:ascii="Times New Roman" w:hAnsi="Times New Roman" w:cs="Times New Roman"/>
                <w:sz w:val="24"/>
                <w:szCs w:val="24"/>
              </w:rPr>
              <w:t xml:space="preserve"> </w:t>
            </w:r>
            <w:r w:rsidR="00757559" w:rsidRPr="00757559">
              <w:rPr>
                <w:rFonts w:ascii="Times New Roman" w:hAnsi="Times New Roman" w:cs="Times New Roman"/>
                <w:sz w:val="24"/>
                <w:szCs w:val="24"/>
              </w:rPr>
              <w:t>«Развитие транспортной системы» на 2019-2030 годы»</w:t>
            </w:r>
            <w:r w:rsidRPr="00082527">
              <w:rPr>
                <w:rFonts w:ascii="Times New Roman" w:hAnsi="Times New Roman" w:cs="Times New Roman"/>
                <w:sz w:val="24"/>
                <w:szCs w:val="24"/>
              </w:rPr>
              <w:t>»</w:t>
            </w:r>
          </w:p>
        </w:tc>
        <w:tc>
          <w:tcPr>
            <w:tcW w:w="1275" w:type="dxa"/>
            <w:tcBorders>
              <w:top w:val="single" w:sz="4" w:space="0" w:color="auto"/>
              <w:left w:val="single" w:sz="4" w:space="0" w:color="auto"/>
              <w:bottom w:val="single" w:sz="4" w:space="0" w:color="auto"/>
              <w:right w:val="single" w:sz="2" w:space="0" w:color="000000"/>
            </w:tcBorders>
          </w:tcPr>
          <w:p w:rsidR="00CF38A8" w:rsidRDefault="00CF38A8" w:rsidP="00BA03C2">
            <w:pPr>
              <w:suppressLineNumbers/>
              <w:suppressAutoHyphens/>
              <w:snapToGrid w:val="0"/>
              <w:spacing w:after="0" w:line="100" w:lineRule="atLeast"/>
              <w:rPr>
                <w:rFonts w:ascii="Times New Roman" w:eastAsia="Times New Roman" w:hAnsi="Times New Roman" w:cs="Calibri"/>
                <w:sz w:val="24"/>
                <w:szCs w:val="24"/>
                <w:lang w:eastAsia="ar-SA"/>
              </w:rPr>
            </w:pPr>
            <w:r>
              <w:rPr>
                <w:rFonts w:ascii="Times New Roman" w:eastAsia="Times New Roman" w:hAnsi="Times New Roman" w:cs="Calibri"/>
                <w:sz w:val="24"/>
                <w:szCs w:val="24"/>
                <w:lang w:eastAsia="ar-SA"/>
              </w:rPr>
              <w:t xml:space="preserve">Стр. </w:t>
            </w:r>
            <w:r w:rsidR="00BA03C2">
              <w:rPr>
                <w:rFonts w:ascii="Times New Roman" w:eastAsia="Times New Roman" w:hAnsi="Times New Roman" w:cs="Calibri"/>
                <w:sz w:val="24"/>
                <w:szCs w:val="24"/>
                <w:lang w:eastAsia="ar-SA"/>
              </w:rPr>
              <w:t>87</w:t>
            </w:r>
            <w:r>
              <w:rPr>
                <w:rFonts w:ascii="Times New Roman" w:eastAsia="Times New Roman" w:hAnsi="Times New Roman" w:cs="Calibri"/>
                <w:sz w:val="24"/>
                <w:szCs w:val="24"/>
                <w:lang w:eastAsia="ar-SA"/>
              </w:rPr>
              <w:t>-</w:t>
            </w:r>
            <w:r w:rsidR="00BA03C2">
              <w:rPr>
                <w:rFonts w:ascii="Times New Roman" w:eastAsia="Times New Roman" w:hAnsi="Times New Roman" w:cs="Calibri"/>
                <w:sz w:val="24"/>
                <w:szCs w:val="24"/>
                <w:lang w:eastAsia="ar-SA"/>
              </w:rPr>
              <w:t>98</w:t>
            </w:r>
          </w:p>
        </w:tc>
      </w:tr>
      <w:tr w:rsidR="00CF38A8" w:rsidRPr="008243FF" w:rsidTr="00297586">
        <w:trPr>
          <w:trHeight w:val="535"/>
        </w:trPr>
        <w:tc>
          <w:tcPr>
            <w:tcW w:w="9156" w:type="dxa"/>
            <w:tcBorders>
              <w:top w:val="single" w:sz="4" w:space="0" w:color="000000"/>
              <w:left w:val="single" w:sz="4" w:space="0" w:color="000000"/>
              <w:bottom w:val="single" w:sz="4" w:space="0" w:color="000000"/>
            </w:tcBorders>
          </w:tcPr>
          <w:p w:rsidR="00CF38A8" w:rsidRDefault="00CF38A8" w:rsidP="00757559">
            <w:pPr>
              <w:jc w:val="both"/>
            </w:pPr>
            <w:r w:rsidRPr="00082527">
              <w:rPr>
                <w:rFonts w:ascii="Times New Roman" w:hAnsi="Times New Roman" w:cs="Times New Roman"/>
                <w:sz w:val="24"/>
                <w:szCs w:val="24"/>
              </w:rPr>
              <w:t xml:space="preserve">Постановление Администрации Дячкинского сельского поселения от </w:t>
            </w:r>
            <w:proofErr w:type="gramStart"/>
            <w:r w:rsidRPr="00082527">
              <w:rPr>
                <w:rFonts w:ascii="Times New Roman" w:hAnsi="Times New Roman" w:cs="Times New Roman"/>
                <w:sz w:val="24"/>
                <w:szCs w:val="24"/>
              </w:rPr>
              <w:t>25.09.2024  №</w:t>
            </w:r>
            <w:proofErr w:type="gramEnd"/>
            <w:r w:rsidRPr="00082527">
              <w:rPr>
                <w:rFonts w:ascii="Times New Roman" w:hAnsi="Times New Roman" w:cs="Times New Roman"/>
                <w:sz w:val="24"/>
                <w:szCs w:val="24"/>
              </w:rPr>
              <w:t xml:space="preserve"> 1</w:t>
            </w:r>
            <w:r>
              <w:rPr>
                <w:rFonts w:ascii="Times New Roman" w:hAnsi="Times New Roman" w:cs="Times New Roman"/>
                <w:sz w:val="24"/>
                <w:szCs w:val="24"/>
              </w:rPr>
              <w:t>35</w:t>
            </w:r>
            <w:r w:rsidRPr="00082527">
              <w:rPr>
                <w:rFonts w:ascii="Times New Roman" w:hAnsi="Times New Roman" w:cs="Times New Roman"/>
                <w:sz w:val="24"/>
                <w:szCs w:val="24"/>
              </w:rPr>
              <w:t xml:space="preserve"> «</w:t>
            </w:r>
            <w:r w:rsidR="00757559" w:rsidRPr="00757559">
              <w:rPr>
                <w:rFonts w:ascii="Times New Roman" w:hAnsi="Times New Roman" w:cs="Times New Roman"/>
                <w:sz w:val="24"/>
                <w:szCs w:val="24"/>
              </w:rPr>
              <w:t>О внесении изменений в постановление Администрации Дячкинского сельского поселения от 25.03.2019 г. № 32  «Об утверждении муниципальной программы Дячкинского сельского поселения «Информационное общество»</w:t>
            </w:r>
            <w:r w:rsidRPr="00082527">
              <w:rPr>
                <w:rFonts w:ascii="Times New Roman" w:hAnsi="Times New Roman" w:cs="Times New Roman"/>
                <w:sz w:val="24"/>
                <w:szCs w:val="24"/>
              </w:rPr>
              <w:t>»</w:t>
            </w:r>
          </w:p>
        </w:tc>
        <w:tc>
          <w:tcPr>
            <w:tcW w:w="1275" w:type="dxa"/>
            <w:tcBorders>
              <w:top w:val="single" w:sz="4" w:space="0" w:color="auto"/>
              <w:left w:val="single" w:sz="4" w:space="0" w:color="auto"/>
              <w:bottom w:val="single" w:sz="4" w:space="0" w:color="auto"/>
              <w:right w:val="single" w:sz="2" w:space="0" w:color="000000"/>
            </w:tcBorders>
          </w:tcPr>
          <w:p w:rsidR="00CF38A8" w:rsidRDefault="00CF38A8" w:rsidP="00BA03C2">
            <w:pPr>
              <w:suppressLineNumbers/>
              <w:suppressAutoHyphens/>
              <w:snapToGrid w:val="0"/>
              <w:spacing w:after="0" w:line="100" w:lineRule="atLeast"/>
              <w:rPr>
                <w:rFonts w:ascii="Times New Roman" w:eastAsia="Times New Roman" w:hAnsi="Times New Roman" w:cs="Calibri"/>
                <w:sz w:val="24"/>
                <w:szCs w:val="24"/>
                <w:lang w:eastAsia="ar-SA"/>
              </w:rPr>
            </w:pPr>
            <w:r>
              <w:rPr>
                <w:rFonts w:ascii="Times New Roman" w:eastAsia="Times New Roman" w:hAnsi="Times New Roman" w:cs="Calibri"/>
                <w:sz w:val="24"/>
                <w:szCs w:val="24"/>
                <w:lang w:eastAsia="ar-SA"/>
              </w:rPr>
              <w:t xml:space="preserve">Стр. </w:t>
            </w:r>
            <w:r w:rsidR="00BA03C2">
              <w:rPr>
                <w:rFonts w:ascii="Times New Roman" w:eastAsia="Times New Roman" w:hAnsi="Times New Roman" w:cs="Calibri"/>
                <w:sz w:val="24"/>
                <w:szCs w:val="24"/>
                <w:lang w:eastAsia="ar-SA"/>
              </w:rPr>
              <w:t>99</w:t>
            </w:r>
            <w:r>
              <w:rPr>
                <w:rFonts w:ascii="Times New Roman" w:eastAsia="Times New Roman" w:hAnsi="Times New Roman" w:cs="Calibri"/>
                <w:sz w:val="24"/>
                <w:szCs w:val="24"/>
                <w:lang w:eastAsia="ar-SA"/>
              </w:rPr>
              <w:t>-</w:t>
            </w:r>
            <w:r w:rsidR="00BA03C2">
              <w:rPr>
                <w:rFonts w:ascii="Times New Roman" w:eastAsia="Times New Roman" w:hAnsi="Times New Roman" w:cs="Calibri"/>
                <w:sz w:val="24"/>
                <w:szCs w:val="24"/>
                <w:lang w:eastAsia="ar-SA"/>
              </w:rPr>
              <w:t>113</w:t>
            </w:r>
          </w:p>
        </w:tc>
      </w:tr>
      <w:tr w:rsidR="00CF38A8" w:rsidRPr="008243FF" w:rsidTr="00297586">
        <w:trPr>
          <w:trHeight w:val="535"/>
        </w:trPr>
        <w:tc>
          <w:tcPr>
            <w:tcW w:w="9156" w:type="dxa"/>
            <w:tcBorders>
              <w:top w:val="single" w:sz="4" w:space="0" w:color="000000"/>
              <w:left w:val="single" w:sz="4" w:space="0" w:color="000000"/>
              <w:bottom w:val="single" w:sz="4" w:space="0" w:color="000000"/>
            </w:tcBorders>
          </w:tcPr>
          <w:p w:rsidR="00CF38A8" w:rsidRDefault="00CF38A8" w:rsidP="00757559">
            <w:pPr>
              <w:jc w:val="both"/>
            </w:pPr>
            <w:r w:rsidRPr="00771E12">
              <w:rPr>
                <w:rFonts w:ascii="Times New Roman" w:hAnsi="Times New Roman" w:cs="Times New Roman"/>
                <w:sz w:val="24"/>
                <w:szCs w:val="24"/>
              </w:rPr>
              <w:t xml:space="preserve">Постановление Администрации Дячкинского сельского поселения от </w:t>
            </w:r>
            <w:proofErr w:type="gramStart"/>
            <w:r w:rsidRPr="00771E12">
              <w:rPr>
                <w:rFonts w:ascii="Times New Roman" w:hAnsi="Times New Roman" w:cs="Times New Roman"/>
                <w:sz w:val="24"/>
                <w:szCs w:val="24"/>
              </w:rPr>
              <w:t>25.09.2024  №</w:t>
            </w:r>
            <w:proofErr w:type="gramEnd"/>
            <w:r w:rsidRPr="00771E12">
              <w:rPr>
                <w:rFonts w:ascii="Times New Roman" w:hAnsi="Times New Roman" w:cs="Times New Roman"/>
                <w:sz w:val="24"/>
                <w:szCs w:val="24"/>
              </w:rPr>
              <w:t xml:space="preserve"> 1</w:t>
            </w:r>
            <w:r>
              <w:rPr>
                <w:rFonts w:ascii="Times New Roman" w:hAnsi="Times New Roman" w:cs="Times New Roman"/>
                <w:sz w:val="24"/>
                <w:szCs w:val="24"/>
              </w:rPr>
              <w:t>36</w:t>
            </w:r>
            <w:r w:rsidRPr="00771E12">
              <w:rPr>
                <w:rFonts w:ascii="Times New Roman" w:hAnsi="Times New Roman" w:cs="Times New Roman"/>
                <w:sz w:val="24"/>
                <w:szCs w:val="24"/>
              </w:rPr>
              <w:t xml:space="preserve"> «</w:t>
            </w:r>
            <w:r w:rsidR="00757559" w:rsidRPr="00757559">
              <w:rPr>
                <w:rFonts w:ascii="Times New Roman" w:hAnsi="Times New Roman" w:cs="Times New Roman"/>
                <w:sz w:val="24"/>
                <w:szCs w:val="24"/>
              </w:rPr>
              <w:t>О внесении изменений в постановление Администрации Дячкинского сельского поселения № 30 от 25.03.2019г. «Об утверждении муниципальной программы Дячкинского сельского поселения «Охрана окружающей среды Дячкинского сельского поселения» на 2019- 2030 годы</w:t>
            </w:r>
            <w:r w:rsidRPr="00771E12">
              <w:rPr>
                <w:rFonts w:ascii="Times New Roman" w:hAnsi="Times New Roman" w:cs="Times New Roman"/>
                <w:sz w:val="24"/>
                <w:szCs w:val="24"/>
              </w:rPr>
              <w:t>»</w:t>
            </w:r>
          </w:p>
        </w:tc>
        <w:tc>
          <w:tcPr>
            <w:tcW w:w="1275" w:type="dxa"/>
            <w:tcBorders>
              <w:top w:val="single" w:sz="4" w:space="0" w:color="auto"/>
              <w:left w:val="single" w:sz="4" w:space="0" w:color="auto"/>
              <w:bottom w:val="single" w:sz="4" w:space="0" w:color="auto"/>
              <w:right w:val="single" w:sz="2" w:space="0" w:color="000000"/>
            </w:tcBorders>
          </w:tcPr>
          <w:p w:rsidR="00CF38A8" w:rsidRDefault="00CF38A8" w:rsidP="00BA03C2">
            <w:pPr>
              <w:suppressLineNumbers/>
              <w:suppressAutoHyphens/>
              <w:snapToGrid w:val="0"/>
              <w:spacing w:after="0" w:line="100" w:lineRule="atLeast"/>
              <w:rPr>
                <w:rFonts w:ascii="Times New Roman" w:eastAsia="Times New Roman" w:hAnsi="Times New Roman" w:cs="Calibri"/>
                <w:sz w:val="24"/>
                <w:szCs w:val="24"/>
                <w:lang w:eastAsia="ar-SA"/>
              </w:rPr>
            </w:pPr>
            <w:r>
              <w:rPr>
                <w:rFonts w:ascii="Times New Roman" w:eastAsia="Times New Roman" w:hAnsi="Times New Roman" w:cs="Calibri"/>
                <w:sz w:val="24"/>
                <w:szCs w:val="24"/>
                <w:lang w:eastAsia="ar-SA"/>
              </w:rPr>
              <w:t xml:space="preserve">Стр. </w:t>
            </w:r>
            <w:r w:rsidR="00BA03C2">
              <w:rPr>
                <w:rFonts w:ascii="Times New Roman" w:eastAsia="Times New Roman" w:hAnsi="Times New Roman" w:cs="Calibri"/>
                <w:sz w:val="24"/>
                <w:szCs w:val="24"/>
                <w:lang w:eastAsia="ar-SA"/>
              </w:rPr>
              <w:t>114</w:t>
            </w:r>
            <w:r>
              <w:rPr>
                <w:rFonts w:ascii="Times New Roman" w:eastAsia="Times New Roman" w:hAnsi="Times New Roman" w:cs="Calibri"/>
                <w:sz w:val="24"/>
                <w:szCs w:val="24"/>
                <w:lang w:eastAsia="ar-SA"/>
              </w:rPr>
              <w:t>-</w:t>
            </w:r>
            <w:r w:rsidR="00BA03C2">
              <w:rPr>
                <w:rFonts w:ascii="Times New Roman" w:eastAsia="Times New Roman" w:hAnsi="Times New Roman" w:cs="Calibri"/>
                <w:sz w:val="24"/>
                <w:szCs w:val="24"/>
                <w:lang w:eastAsia="ar-SA"/>
              </w:rPr>
              <w:t>129</w:t>
            </w:r>
          </w:p>
        </w:tc>
      </w:tr>
      <w:tr w:rsidR="00CF38A8" w:rsidRPr="008243FF" w:rsidTr="00297586">
        <w:trPr>
          <w:trHeight w:val="535"/>
        </w:trPr>
        <w:tc>
          <w:tcPr>
            <w:tcW w:w="9156" w:type="dxa"/>
            <w:tcBorders>
              <w:top w:val="single" w:sz="4" w:space="0" w:color="000000"/>
              <w:left w:val="single" w:sz="4" w:space="0" w:color="000000"/>
              <w:bottom w:val="single" w:sz="4" w:space="0" w:color="000000"/>
            </w:tcBorders>
          </w:tcPr>
          <w:p w:rsidR="00CF38A8" w:rsidRDefault="00CF38A8" w:rsidP="00757559">
            <w:pPr>
              <w:jc w:val="both"/>
            </w:pPr>
            <w:r w:rsidRPr="00771E12">
              <w:rPr>
                <w:rFonts w:ascii="Times New Roman" w:hAnsi="Times New Roman" w:cs="Times New Roman"/>
                <w:sz w:val="24"/>
                <w:szCs w:val="24"/>
              </w:rPr>
              <w:t xml:space="preserve">Постановление Администрации Дячкинского сельского поселения от </w:t>
            </w:r>
            <w:proofErr w:type="gramStart"/>
            <w:r w:rsidRPr="00771E12">
              <w:rPr>
                <w:rFonts w:ascii="Times New Roman" w:hAnsi="Times New Roman" w:cs="Times New Roman"/>
                <w:sz w:val="24"/>
                <w:szCs w:val="24"/>
              </w:rPr>
              <w:t>25.09.2024  №</w:t>
            </w:r>
            <w:proofErr w:type="gramEnd"/>
            <w:r w:rsidRPr="00771E12">
              <w:rPr>
                <w:rFonts w:ascii="Times New Roman" w:hAnsi="Times New Roman" w:cs="Times New Roman"/>
                <w:sz w:val="24"/>
                <w:szCs w:val="24"/>
              </w:rPr>
              <w:t xml:space="preserve"> 1</w:t>
            </w:r>
            <w:r>
              <w:rPr>
                <w:rFonts w:ascii="Times New Roman" w:hAnsi="Times New Roman" w:cs="Times New Roman"/>
                <w:sz w:val="24"/>
                <w:szCs w:val="24"/>
              </w:rPr>
              <w:t>37</w:t>
            </w:r>
            <w:r w:rsidRPr="00771E12">
              <w:rPr>
                <w:rFonts w:ascii="Times New Roman" w:hAnsi="Times New Roman" w:cs="Times New Roman"/>
                <w:sz w:val="24"/>
                <w:szCs w:val="24"/>
              </w:rPr>
              <w:t xml:space="preserve"> «</w:t>
            </w:r>
            <w:r w:rsidR="00757559" w:rsidRPr="00757559">
              <w:rPr>
                <w:rFonts w:ascii="Times New Roman" w:hAnsi="Times New Roman" w:cs="Times New Roman"/>
                <w:sz w:val="24"/>
                <w:szCs w:val="24"/>
              </w:rPr>
              <w:t xml:space="preserve">О внесении изменений в постановление Администрации Дячкинского  сельского поселения от 25.03.2019 г. № 27  «Об утверждении муниципальной программы «Обеспечение качественными </w:t>
            </w:r>
            <w:proofErr w:type="spellStart"/>
            <w:r w:rsidR="00757559" w:rsidRPr="00757559">
              <w:rPr>
                <w:rFonts w:ascii="Times New Roman" w:hAnsi="Times New Roman" w:cs="Times New Roman"/>
                <w:sz w:val="24"/>
                <w:szCs w:val="24"/>
              </w:rPr>
              <w:t>жилищно</w:t>
            </w:r>
            <w:proofErr w:type="spellEnd"/>
            <w:r w:rsidR="00757559" w:rsidRPr="00757559">
              <w:rPr>
                <w:rFonts w:ascii="Times New Roman" w:hAnsi="Times New Roman" w:cs="Times New Roman"/>
                <w:sz w:val="24"/>
                <w:szCs w:val="24"/>
              </w:rPr>
              <w:t xml:space="preserve"> - коммунальными услугами населения Дячкинского  сельского поселения»</w:t>
            </w:r>
            <w:r w:rsidRPr="00771E12">
              <w:rPr>
                <w:rFonts w:ascii="Times New Roman" w:hAnsi="Times New Roman" w:cs="Times New Roman"/>
                <w:sz w:val="24"/>
                <w:szCs w:val="24"/>
              </w:rPr>
              <w:t>»</w:t>
            </w:r>
          </w:p>
        </w:tc>
        <w:tc>
          <w:tcPr>
            <w:tcW w:w="1275" w:type="dxa"/>
            <w:tcBorders>
              <w:top w:val="single" w:sz="4" w:space="0" w:color="auto"/>
              <w:left w:val="single" w:sz="4" w:space="0" w:color="auto"/>
              <w:bottom w:val="single" w:sz="4" w:space="0" w:color="auto"/>
              <w:right w:val="single" w:sz="2" w:space="0" w:color="000000"/>
            </w:tcBorders>
          </w:tcPr>
          <w:p w:rsidR="00CF38A8" w:rsidRDefault="00BA03C2" w:rsidP="00BA03C2">
            <w:pPr>
              <w:suppressLineNumbers/>
              <w:suppressAutoHyphens/>
              <w:snapToGrid w:val="0"/>
              <w:spacing w:after="0" w:line="100" w:lineRule="atLeast"/>
              <w:rPr>
                <w:rFonts w:ascii="Times New Roman" w:eastAsia="Times New Roman" w:hAnsi="Times New Roman" w:cs="Calibri"/>
                <w:sz w:val="24"/>
                <w:szCs w:val="24"/>
                <w:lang w:eastAsia="ar-SA"/>
              </w:rPr>
            </w:pPr>
            <w:r>
              <w:rPr>
                <w:rFonts w:ascii="Times New Roman" w:eastAsia="Times New Roman" w:hAnsi="Times New Roman" w:cs="Calibri"/>
                <w:sz w:val="24"/>
                <w:szCs w:val="24"/>
                <w:lang w:eastAsia="ar-SA"/>
              </w:rPr>
              <w:t>Стр. 13</w:t>
            </w:r>
            <w:r w:rsidR="00CF38A8">
              <w:rPr>
                <w:rFonts w:ascii="Times New Roman" w:eastAsia="Times New Roman" w:hAnsi="Times New Roman" w:cs="Calibri"/>
                <w:sz w:val="24"/>
                <w:szCs w:val="24"/>
                <w:lang w:eastAsia="ar-SA"/>
              </w:rPr>
              <w:t>0-</w:t>
            </w:r>
            <w:r>
              <w:rPr>
                <w:rFonts w:ascii="Times New Roman" w:eastAsia="Times New Roman" w:hAnsi="Times New Roman" w:cs="Calibri"/>
                <w:sz w:val="24"/>
                <w:szCs w:val="24"/>
                <w:lang w:eastAsia="ar-SA"/>
              </w:rPr>
              <w:t>143</w:t>
            </w:r>
          </w:p>
        </w:tc>
      </w:tr>
      <w:tr w:rsidR="00CF38A8" w:rsidRPr="008243FF" w:rsidTr="00297586">
        <w:trPr>
          <w:trHeight w:val="535"/>
        </w:trPr>
        <w:tc>
          <w:tcPr>
            <w:tcW w:w="9156" w:type="dxa"/>
            <w:tcBorders>
              <w:top w:val="single" w:sz="4" w:space="0" w:color="000000"/>
              <w:left w:val="single" w:sz="4" w:space="0" w:color="000000"/>
              <w:bottom w:val="single" w:sz="4" w:space="0" w:color="000000"/>
            </w:tcBorders>
          </w:tcPr>
          <w:p w:rsidR="00CF38A8" w:rsidRDefault="00CF38A8" w:rsidP="00757559">
            <w:pPr>
              <w:jc w:val="both"/>
            </w:pPr>
            <w:r w:rsidRPr="00771E12">
              <w:rPr>
                <w:rFonts w:ascii="Times New Roman" w:hAnsi="Times New Roman" w:cs="Times New Roman"/>
                <w:sz w:val="24"/>
                <w:szCs w:val="24"/>
              </w:rPr>
              <w:t xml:space="preserve">Постановление Администрации Дячкинского сельского поселения от </w:t>
            </w:r>
            <w:proofErr w:type="gramStart"/>
            <w:r w:rsidRPr="00771E12">
              <w:rPr>
                <w:rFonts w:ascii="Times New Roman" w:hAnsi="Times New Roman" w:cs="Times New Roman"/>
                <w:sz w:val="24"/>
                <w:szCs w:val="24"/>
              </w:rPr>
              <w:t>25.09.2024  №</w:t>
            </w:r>
            <w:proofErr w:type="gramEnd"/>
            <w:r w:rsidRPr="00771E12">
              <w:rPr>
                <w:rFonts w:ascii="Times New Roman" w:hAnsi="Times New Roman" w:cs="Times New Roman"/>
                <w:sz w:val="24"/>
                <w:szCs w:val="24"/>
              </w:rPr>
              <w:t xml:space="preserve"> 1</w:t>
            </w:r>
            <w:r>
              <w:rPr>
                <w:rFonts w:ascii="Times New Roman" w:hAnsi="Times New Roman" w:cs="Times New Roman"/>
                <w:sz w:val="24"/>
                <w:szCs w:val="24"/>
              </w:rPr>
              <w:t>38</w:t>
            </w:r>
            <w:r w:rsidRPr="00771E12">
              <w:rPr>
                <w:rFonts w:ascii="Times New Roman" w:hAnsi="Times New Roman" w:cs="Times New Roman"/>
                <w:sz w:val="24"/>
                <w:szCs w:val="24"/>
              </w:rPr>
              <w:t xml:space="preserve"> «</w:t>
            </w:r>
            <w:r w:rsidR="00757559" w:rsidRPr="00757559">
              <w:rPr>
                <w:rFonts w:ascii="Times New Roman" w:hAnsi="Times New Roman" w:cs="Times New Roman"/>
                <w:sz w:val="24"/>
                <w:szCs w:val="24"/>
              </w:rPr>
              <w:t>О внесении изменений в постановление  от 07.05.2019 № 56 «Об утверждении муниципальной программы Дячкинского сельского</w:t>
            </w:r>
            <w:r w:rsidR="00757559">
              <w:rPr>
                <w:rFonts w:ascii="Times New Roman" w:hAnsi="Times New Roman" w:cs="Times New Roman"/>
                <w:sz w:val="24"/>
                <w:szCs w:val="24"/>
              </w:rPr>
              <w:t xml:space="preserve"> </w:t>
            </w:r>
            <w:r w:rsidR="00757559" w:rsidRPr="00757559">
              <w:rPr>
                <w:rFonts w:ascii="Times New Roman" w:hAnsi="Times New Roman" w:cs="Times New Roman"/>
                <w:sz w:val="24"/>
                <w:szCs w:val="24"/>
              </w:rPr>
              <w:t xml:space="preserve"> поселения «Обеспечение общественного порядка и профилактика правонарушений»</w:t>
            </w:r>
            <w:r w:rsidRPr="00771E12">
              <w:rPr>
                <w:rFonts w:ascii="Times New Roman" w:hAnsi="Times New Roman" w:cs="Times New Roman"/>
                <w:sz w:val="24"/>
                <w:szCs w:val="24"/>
              </w:rPr>
              <w:t>»</w:t>
            </w:r>
          </w:p>
        </w:tc>
        <w:tc>
          <w:tcPr>
            <w:tcW w:w="1275" w:type="dxa"/>
            <w:tcBorders>
              <w:top w:val="single" w:sz="4" w:space="0" w:color="auto"/>
              <w:left w:val="single" w:sz="4" w:space="0" w:color="auto"/>
              <w:bottom w:val="single" w:sz="4" w:space="0" w:color="auto"/>
              <w:right w:val="single" w:sz="2" w:space="0" w:color="000000"/>
            </w:tcBorders>
          </w:tcPr>
          <w:p w:rsidR="00CF38A8" w:rsidRDefault="00CF38A8" w:rsidP="00BA03C2">
            <w:pPr>
              <w:suppressLineNumbers/>
              <w:suppressAutoHyphens/>
              <w:snapToGrid w:val="0"/>
              <w:spacing w:after="0" w:line="100" w:lineRule="atLeast"/>
              <w:rPr>
                <w:rFonts w:ascii="Times New Roman" w:eastAsia="Times New Roman" w:hAnsi="Times New Roman" w:cs="Calibri"/>
                <w:sz w:val="24"/>
                <w:szCs w:val="24"/>
                <w:lang w:eastAsia="ar-SA"/>
              </w:rPr>
            </w:pPr>
            <w:r>
              <w:rPr>
                <w:rFonts w:ascii="Times New Roman" w:eastAsia="Times New Roman" w:hAnsi="Times New Roman" w:cs="Calibri"/>
                <w:sz w:val="24"/>
                <w:szCs w:val="24"/>
                <w:lang w:eastAsia="ar-SA"/>
              </w:rPr>
              <w:t xml:space="preserve">Стр. </w:t>
            </w:r>
            <w:r w:rsidR="00BA03C2">
              <w:rPr>
                <w:rFonts w:ascii="Times New Roman" w:eastAsia="Times New Roman" w:hAnsi="Times New Roman" w:cs="Calibri"/>
                <w:sz w:val="24"/>
                <w:szCs w:val="24"/>
                <w:lang w:eastAsia="ar-SA"/>
              </w:rPr>
              <w:t>144</w:t>
            </w:r>
            <w:r>
              <w:rPr>
                <w:rFonts w:ascii="Times New Roman" w:eastAsia="Times New Roman" w:hAnsi="Times New Roman" w:cs="Calibri"/>
                <w:sz w:val="24"/>
                <w:szCs w:val="24"/>
                <w:lang w:eastAsia="ar-SA"/>
              </w:rPr>
              <w:t>-</w:t>
            </w:r>
            <w:r w:rsidR="00BA03C2">
              <w:rPr>
                <w:rFonts w:ascii="Times New Roman" w:eastAsia="Times New Roman" w:hAnsi="Times New Roman" w:cs="Calibri"/>
                <w:sz w:val="24"/>
                <w:szCs w:val="24"/>
                <w:lang w:eastAsia="ar-SA"/>
              </w:rPr>
              <w:t>167</w:t>
            </w:r>
          </w:p>
        </w:tc>
      </w:tr>
      <w:tr w:rsidR="005B5A82" w:rsidRPr="008243FF" w:rsidTr="00297586">
        <w:trPr>
          <w:trHeight w:val="535"/>
        </w:trPr>
        <w:tc>
          <w:tcPr>
            <w:tcW w:w="9156" w:type="dxa"/>
            <w:tcBorders>
              <w:top w:val="single" w:sz="4" w:space="0" w:color="000000"/>
              <w:left w:val="single" w:sz="4" w:space="0" w:color="000000"/>
              <w:bottom w:val="single" w:sz="4" w:space="0" w:color="000000"/>
            </w:tcBorders>
          </w:tcPr>
          <w:p w:rsidR="005B5A82" w:rsidRDefault="00CF38A8" w:rsidP="00CF38A8">
            <w:pPr>
              <w:spacing w:after="0"/>
              <w:jc w:val="both"/>
              <w:rPr>
                <w:rFonts w:ascii="Times New Roman" w:hAnsi="Times New Roman" w:cs="Times New Roman"/>
                <w:sz w:val="24"/>
                <w:szCs w:val="24"/>
              </w:rPr>
            </w:pPr>
            <w:r w:rsidRPr="006D07B9">
              <w:rPr>
                <w:rFonts w:ascii="Times New Roman" w:hAnsi="Times New Roman" w:cs="Times New Roman"/>
                <w:sz w:val="24"/>
                <w:szCs w:val="24"/>
              </w:rPr>
              <w:t>Постановление Администрации Дячк</w:t>
            </w:r>
            <w:r>
              <w:rPr>
                <w:rFonts w:ascii="Times New Roman" w:hAnsi="Times New Roman" w:cs="Times New Roman"/>
                <w:sz w:val="24"/>
                <w:szCs w:val="24"/>
              </w:rPr>
              <w:t xml:space="preserve">инского сельского поселения от </w:t>
            </w:r>
            <w:proofErr w:type="gramStart"/>
            <w:r>
              <w:rPr>
                <w:rFonts w:ascii="Times New Roman" w:hAnsi="Times New Roman" w:cs="Times New Roman"/>
                <w:sz w:val="24"/>
                <w:szCs w:val="24"/>
              </w:rPr>
              <w:t>25</w:t>
            </w:r>
            <w:r w:rsidRPr="006D07B9">
              <w:rPr>
                <w:rFonts w:ascii="Times New Roman" w:hAnsi="Times New Roman" w:cs="Times New Roman"/>
                <w:sz w:val="24"/>
                <w:szCs w:val="24"/>
              </w:rPr>
              <w:t>.0</w:t>
            </w:r>
            <w:r>
              <w:rPr>
                <w:rFonts w:ascii="Times New Roman" w:hAnsi="Times New Roman" w:cs="Times New Roman"/>
                <w:sz w:val="24"/>
                <w:szCs w:val="24"/>
              </w:rPr>
              <w:t>9</w:t>
            </w:r>
            <w:r w:rsidRPr="006D07B9">
              <w:rPr>
                <w:rFonts w:ascii="Times New Roman" w:hAnsi="Times New Roman" w:cs="Times New Roman"/>
                <w:sz w:val="24"/>
                <w:szCs w:val="24"/>
              </w:rPr>
              <w:t>.2024  №</w:t>
            </w:r>
            <w:proofErr w:type="gramEnd"/>
            <w:r w:rsidRPr="006D07B9">
              <w:rPr>
                <w:rFonts w:ascii="Times New Roman" w:hAnsi="Times New Roman" w:cs="Times New Roman"/>
                <w:sz w:val="24"/>
                <w:szCs w:val="24"/>
              </w:rPr>
              <w:t xml:space="preserve"> </w:t>
            </w:r>
            <w:r>
              <w:rPr>
                <w:rFonts w:ascii="Times New Roman" w:hAnsi="Times New Roman" w:cs="Times New Roman"/>
                <w:sz w:val="24"/>
                <w:szCs w:val="24"/>
              </w:rPr>
              <w:t>139 «</w:t>
            </w:r>
            <w:r w:rsidR="00757559" w:rsidRPr="00757559">
              <w:rPr>
                <w:rFonts w:ascii="Times New Roman" w:hAnsi="Times New Roman" w:cs="Times New Roman"/>
                <w:sz w:val="24"/>
                <w:szCs w:val="24"/>
              </w:rPr>
              <w:t>О внесении изменений в постановление Администрации Дячкинского сельского поселения от 31.05.2024г. № 84 «Об утверждении муниципальной программы Дячкинского сельского поселения «Молодежная политика и социальная активность»</w:t>
            </w:r>
            <w:r>
              <w:rPr>
                <w:rFonts w:ascii="Times New Roman" w:hAnsi="Times New Roman" w:cs="Times New Roman"/>
                <w:sz w:val="24"/>
                <w:szCs w:val="24"/>
              </w:rPr>
              <w:t>»</w:t>
            </w:r>
          </w:p>
        </w:tc>
        <w:tc>
          <w:tcPr>
            <w:tcW w:w="1275" w:type="dxa"/>
            <w:tcBorders>
              <w:top w:val="single" w:sz="4" w:space="0" w:color="auto"/>
              <w:left w:val="single" w:sz="4" w:space="0" w:color="auto"/>
              <w:bottom w:val="single" w:sz="4" w:space="0" w:color="auto"/>
              <w:right w:val="single" w:sz="2" w:space="0" w:color="000000"/>
            </w:tcBorders>
          </w:tcPr>
          <w:p w:rsidR="005B5A82" w:rsidRDefault="00D41ECA" w:rsidP="00BA03C2">
            <w:pPr>
              <w:suppressLineNumbers/>
              <w:suppressAutoHyphens/>
              <w:snapToGrid w:val="0"/>
              <w:spacing w:after="0" w:line="100" w:lineRule="atLeast"/>
              <w:rPr>
                <w:rFonts w:ascii="Times New Roman" w:eastAsia="Times New Roman" w:hAnsi="Times New Roman" w:cs="Calibri"/>
                <w:sz w:val="24"/>
                <w:szCs w:val="24"/>
                <w:lang w:eastAsia="ar-SA"/>
              </w:rPr>
            </w:pPr>
            <w:r>
              <w:rPr>
                <w:rFonts w:ascii="Times New Roman" w:eastAsia="Times New Roman" w:hAnsi="Times New Roman" w:cs="Calibri"/>
                <w:sz w:val="24"/>
                <w:szCs w:val="24"/>
                <w:lang w:eastAsia="ar-SA"/>
              </w:rPr>
              <w:t xml:space="preserve">Стр. </w:t>
            </w:r>
            <w:r w:rsidR="00BA03C2">
              <w:rPr>
                <w:rFonts w:ascii="Times New Roman" w:eastAsia="Times New Roman" w:hAnsi="Times New Roman" w:cs="Calibri"/>
                <w:sz w:val="24"/>
                <w:szCs w:val="24"/>
                <w:lang w:eastAsia="ar-SA"/>
              </w:rPr>
              <w:t>168-189</w:t>
            </w:r>
          </w:p>
        </w:tc>
      </w:tr>
    </w:tbl>
    <w:p w:rsidR="00297586" w:rsidRDefault="00297586" w:rsidP="0079045D">
      <w:pPr>
        <w:jc w:val="center"/>
        <w:rPr>
          <w:rFonts w:ascii="Times New Roman" w:hAnsi="Times New Roman" w:cs="Times New Roman"/>
          <w:b/>
          <w:sz w:val="28"/>
          <w:szCs w:val="28"/>
        </w:rPr>
      </w:pPr>
    </w:p>
    <w:p w:rsidR="00ED457B" w:rsidRDefault="00ED457B" w:rsidP="0079045D">
      <w:pPr>
        <w:jc w:val="center"/>
        <w:rPr>
          <w:rFonts w:ascii="Times New Roman" w:hAnsi="Times New Roman" w:cs="Times New Roman"/>
          <w:b/>
          <w:sz w:val="28"/>
          <w:szCs w:val="28"/>
        </w:rPr>
      </w:pPr>
    </w:p>
    <w:p w:rsidR="00ED457B" w:rsidRDefault="00ED457B" w:rsidP="0079045D">
      <w:pPr>
        <w:jc w:val="center"/>
        <w:rPr>
          <w:rFonts w:ascii="Times New Roman" w:hAnsi="Times New Roman" w:cs="Times New Roman"/>
          <w:b/>
          <w:sz w:val="28"/>
          <w:szCs w:val="28"/>
        </w:rPr>
      </w:pPr>
    </w:p>
    <w:p w:rsidR="00397EC7" w:rsidRPr="00397EC7" w:rsidRDefault="00397EC7" w:rsidP="00397EC7">
      <w:pPr>
        <w:spacing w:after="0" w:line="240" w:lineRule="auto"/>
        <w:jc w:val="center"/>
        <w:rPr>
          <w:rFonts w:ascii="Times New Roman" w:eastAsia="Times New Roman" w:hAnsi="Times New Roman" w:cs="Times New Roman"/>
          <w:b/>
          <w:bCs/>
          <w:sz w:val="24"/>
          <w:szCs w:val="24"/>
          <w:lang w:eastAsia="ru-RU"/>
        </w:rPr>
      </w:pPr>
      <w:r w:rsidRPr="00397EC7">
        <w:rPr>
          <w:rFonts w:ascii="Times New Roman" w:eastAsia="Lucida Sans Unicode" w:hAnsi="Times New Roman" w:cs="Times New Roman"/>
          <w:b/>
          <w:bCs/>
          <w:noProof/>
          <w:kern w:val="2"/>
          <w:sz w:val="24"/>
          <w:szCs w:val="24"/>
          <w:lang w:eastAsia="ru-RU"/>
        </w:rPr>
        <w:lastRenderedPageBreak/>
        <w:drawing>
          <wp:inline distT="0" distB="0" distL="0" distR="0">
            <wp:extent cx="571500" cy="876300"/>
            <wp:effectExtent l="0" t="0" r="0"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1500" cy="876300"/>
                    </a:xfrm>
                    <a:prstGeom prst="rect">
                      <a:avLst/>
                    </a:prstGeom>
                    <a:noFill/>
                    <a:ln>
                      <a:noFill/>
                    </a:ln>
                  </pic:spPr>
                </pic:pic>
              </a:graphicData>
            </a:graphic>
          </wp:inline>
        </w:drawing>
      </w:r>
    </w:p>
    <w:p w:rsidR="00397EC7" w:rsidRPr="00397EC7" w:rsidRDefault="00397EC7" w:rsidP="00397EC7">
      <w:pPr>
        <w:spacing w:after="0" w:line="240" w:lineRule="auto"/>
        <w:jc w:val="center"/>
        <w:rPr>
          <w:rFonts w:ascii="Times New Roman" w:eastAsia="Times New Roman" w:hAnsi="Times New Roman" w:cs="Times New Roman"/>
          <w:b/>
          <w:bCs/>
          <w:sz w:val="24"/>
          <w:szCs w:val="24"/>
          <w:lang w:eastAsia="ru-RU"/>
        </w:rPr>
      </w:pPr>
      <w:r w:rsidRPr="00397EC7">
        <w:rPr>
          <w:rFonts w:ascii="Times New Roman" w:eastAsia="Times New Roman" w:hAnsi="Times New Roman" w:cs="Times New Roman"/>
          <w:b/>
          <w:bCs/>
          <w:sz w:val="24"/>
          <w:szCs w:val="24"/>
          <w:lang w:eastAsia="ru-RU"/>
        </w:rPr>
        <w:t>РОССИЙСКАЯ ФЕДЕРАЦИЯ</w:t>
      </w:r>
    </w:p>
    <w:p w:rsidR="00397EC7" w:rsidRPr="00397EC7" w:rsidRDefault="00397EC7" w:rsidP="00397EC7">
      <w:pPr>
        <w:spacing w:after="0" w:line="240" w:lineRule="auto"/>
        <w:jc w:val="center"/>
        <w:rPr>
          <w:rFonts w:ascii="Times New Roman" w:eastAsia="Times New Roman" w:hAnsi="Times New Roman" w:cs="Times New Roman"/>
          <w:b/>
          <w:bCs/>
          <w:sz w:val="24"/>
          <w:szCs w:val="24"/>
          <w:lang w:eastAsia="ru-RU"/>
        </w:rPr>
      </w:pPr>
      <w:r w:rsidRPr="00397EC7">
        <w:rPr>
          <w:rFonts w:ascii="Times New Roman" w:eastAsia="Times New Roman" w:hAnsi="Times New Roman" w:cs="Times New Roman"/>
          <w:b/>
          <w:bCs/>
          <w:sz w:val="24"/>
          <w:szCs w:val="24"/>
          <w:lang w:eastAsia="ru-RU"/>
        </w:rPr>
        <w:t>РОСТОВСКАЯ ОБЛАСТЬ</w:t>
      </w:r>
    </w:p>
    <w:p w:rsidR="00397EC7" w:rsidRPr="00397EC7" w:rsidRDefault="00397EC7" w:rsidP="00397EC7">
      <w:pPr>
        <w:spacing w:after="0" w:line="240" w:lineRule="auto"/>
        <w:jc w:val="center"/>
        <w:rPr>
          <w:rFonts w:ascii="Times New Roman" w:eastAsia="Times New Roman" w:hAnsi="Times New Roman" w:cs="Times New Roman"/>
          <w:b/>
          <w:bCs/>
          <w:sz w:val="24"/>
          <w:szCs w:val="24"/>
          <w:lang w:eastAsia="ru-RU"/>
        </w:rPr>
      </w:pPr>
      <w:r w:rsidRPr="00397EC7">
        <w:rPr>
          <w:rFonts w:ascii="Times New Roman" w:eastAsia="Times New Roman" w:hAnsi="Times New Roman" w:cs="Times New Roman"/>
          <w:b/>
          <w:bCs/>
          <w:sz w:val="24"/>
          <w:szCs w:val="24"/>
          <w:lang w:eastAsia="ru-RU"/>
        </w:rPr>
        <w:t>ТАРАСОВСКИЙ РАЙОН</w:t>
      </w:r>
    </w:p>
    <w:p w:rsidR="00397EC7" w:rsidRPr="00397EC7" w:rsidRDefault="00397EC7" w:rsidP="00397EC7">
      <w:pPr>
        <w:spacing w:after="0" w:line="240" w:lineRule="auto"/>
        <w:jc w:val="center"/>
        <w:rPr>
          <w:rFonts w:ascii="Times New Roman" w:eastAsia="Times New Roman" w:hAnsi="Times New Roman" w:cs="Times New Roman"/>
          <w:b/>
          <w:bCs/>
          <w:sz w:val="24"/>
          <w:szCs w:val="24"/>
          <w:lang w:eastAsia="ru-RU"/>
        </w:rPr>
      </w:pPr>
      <w:r w:rsidRPr="00397EC7">
        <w:rPr>
          <w:rFonts w:ascii="Times New Roman" w:eastAsia="Times New Roman" w:hAnsi="Times New Roman" w:cs="Times New Roman"/>
          <w:b/>
          <w:bCs/>
          <w:sz w:val="24"/>
          <w:szCs w:val="24"/>
          <w:lang w:eastAsia="ru-RU"/>
        </w:rPr>
        <w:t>МУНИЦИПАЛЬНОЕ ОБРАЗОВАНИЕ</w:t>
      </w:r>
    </w:p>
    <w:p w:rsidR="00397EC7" w:rsidRPr="00397EC7" w:rsidRDefault="00397EC7" w:rsidP="00397EC7">
      <w:pPr>
        <w:spacing w:after="0" w:line="240" w:lineRule="auto"/>
        <w:jc w:val="center"/>
        <w:rPr>
          <w:rFonts w:ascii="Times New Roman" w:eastAsia="Times New Roman" w:hAnsi="Times New Roman" w:cs="Times New Roman"/>
          <w:b/>
          <w:bCs/>
          <w:sz w:val="24"/>
          <w:szCs w:val="24"/>
          <w:lang w:eastAsia="ru-RU"/>
        </w:rPr>
      </w:pPr>
      <w:r w:rsidRPr="00397EC7">
        <w:rPr>
          <w:rFonts w:ascii="Times New Roman" w:eastAsia="Times New Roman" w:hAnsi="Times New Roman" w:cs="Times New Roman"/>
          <w:b/>
          <w:bCs/>
          <w:sz w:val="24"/>
          <w:szCs w:val="24"/>
          <w:lang w:eastAsia="ru-RU"/>
        </w:rPr>
        <w:t>«ДЯЧКИНСКОЕ СЕЛЬСКОЕ ПОСЕЛЕНИЕ»</w:t>
      </w:r>
    </w:p>
    <w:p w:rsidR="00397EC7" w:rsidRPr="00397EC7" w:rsidRDefault="00397EC7" w:rsidP="00397EC7">
      <w:pPr>
        <w:spacing w:after="0" w:line="240" w:lineRule="auto"/>
        <w:jc w:val="center"/>
        <w:rPr>
          <w:rFonts w:ascii="Times New Roman" w:eastAsia="Times New Roman" w:hAnsi="Times New Roman" w:cs="Times New Roman"/>
          <w:b/>
          <w:bCs/>
          <w:sz w:val="24"/>
          <w:szCs w:val="24"/>
          <w:lang w:eastAsia="ru-RU"/>
        </w:rPr>
      </w:pPr>
      <w:r w:rsidRPr="00397EC7">
        <w:rPr>
          <w:rFonts w:ascii="Times New Roman" w:eastAsia="Times New Roman" w:hAnsi="Times New Roman" w:cs="Times New Roman"/>
          <w:b/>
          <w:bCs/>
          <w:sz w:val="24"/>
          <w:szCs w:val="24"/>
          <w:lang w:eastAsia="ru-RU"/>
        </w:rPr>
        <w:t>АДМИНИСТРАЦИЯ ДЯЧКИНСКОГО СЕЛЬСКОГО ПОСЕЛЕНИЯ</w:t>
      </w:r>
    </w:p>
    <w:p w:rsidR="00397EC7" w:rsidRPr="00397EC7" w:rsidRDefault="00397EC7" w:rsidP="00397EC7">
      <w:pPr>
        <w:spacing w:after="0" w:line="240" w:lineRule="auto"/>
        <w:jc w:val="center"/>
        <w:rPr>
          <w:rFonts w:ascii="Times New Roman" w:eastAsia="Times New Roman" w:hAnsi="Times New Roman" w:cs="Times New Roman"/>
          <w:sz w:val="24"/>
          <w:szCs w:val="24"/>
          <w:lang w:eastAsia="ru-RU"/>
        </w:rPr>
      </w:pPr>
    </w:p>
    <w:p w:rsidR="00397EC7" w:rsidRPr="00397EC7" w:rsidRDefault="00397EC7" w:rsidP="00397EC7">
      <w:pPr>
        <w:spacing w:after="0" w:line="240" w:lineRule="auto"/>
        <w:jc w:val="center"/>
        <w:rPr>
          <w:rFonts w:ascii="Times New Roman" w:eastAsia="Times New Roman" w:hAnsi="Times New Roman" w:cs="Times New Roman"/>
          <w:b/>
          <w:bCs/>
          <w:spacing w:val="38"/>
          <w:sz w:val="24"/>
          <w:szCs w:val="24"/>
          <w:lang w:eastAsia="ru-RU"/>
        </w:rPr>
      </w:pPr>
      <w:r w:rsidRPr="00397EC7">
        <w:rPr>
          <w:rFonts w:ascii="Times New Roman" w:eastAsia="Times New Roman" w:hAnsi="Times New Roman" w:cs="Times New Roman"/>
          <w:b/>
          <w:bCs/>
          <w:spacing w:val="38"/>
          <w:sz w:val="24"/>
          <w:szCs w:val="24"/>
          <w:lang w:eastAsia="ru-RU"/>
        </w:rPr>
        <w:t xml:space="preserve"> ПОСТАНОВЛЕНИЕ</w:t>
      </w:r>
    </w:p>
    <w:p w:rsidR="00397EC7" w:rsidRPr="00397EC7" w:rsidRDefault="00397EC7" w:rsidP="00397EC7">
      <w:pPr>
        <w:spacing w:after="0" w:line="240" w:lineRule="auto"/>
        <w:jc w:val="center"/>
        <w:rPr>
          <w:rFonts w:ascii="Times New Roman" w:eastAsia="Times New Roman" w:hAnsi="Times New Roman" w:cs="Times New Roman"/>
          <w:bCs/>
          <w:spacing w:val="38"/>
          <w:sz w:val="24"/>
          <w:szCs w:val="24"/>
          <w:lang w:eastAsia="ru-RU"/>
        </w:rPr>
      </w:pPr>
    </w:p>
    <w:p w:rsidR="00397EC7" w:rsidRPr="00397EC7" w:rsidRDefault="00397EC7" w:rsidP="00397EC7">
      <w:pPr>
        <w:spacing w:after="0" w:line="240" w:lineRule="auto"/>
        <w:jc w:val="center"/>
        <w:rPr>
          <w:rFonts w:ascii="Times New Roman" w:eastAsia="Times New Roman" w:hAnsi="Times New Roman" w:cs="Times New Roman"/>
          <w:bCs/>
          <w:sz w:val="24"/>
          <w:szCs w:val="24"/>
          <w:lang w:eastAsia="ru-RU"/>
        </w:rPr>
      </w:pPr>
      <w:r w:rsidRPr="00397EC7">
        <w:rPr>
          <w:rFonts w:ascii="Times New Roman" w:eastAsia="Times New Roman" w:hAnsi="Times New Roman" w:cs="Times New Roman"/>
          <w:bCs/>
          <w:sz w:val="24"/>
          <w:szCs w:val="24"/>
          <w:lang w:eastAsia="ru-RU"/>
        </w:rPr>
        <w:t xml:space="preserve"> 25.09.2024 г.                                      № 129                                             сл. Дячкино                               </w:t>
      </w:r>
    </w:p>
    <w:p w:rsidR="00397EC7" w:rsidRPr="00397EC7" w:rsidRDefault="00397EC7" w:rsidP="00397EC7">
      <w:pPr>
        <w:spacing w:after="0" w:line="240" w:lineRule="auto"/>
        <w:jc w:val="center"/>
        <w:rPr>
          <w:rFonts w:ascii="Times New Roman" w:eastAsia="Times New Roman" w:hAnsi="Times New Roman" w:cs="Times New Roman"/>
          <w:bCs/>
          <w:sz w:val="24"/>
          <w:szCs w:val="24"/>
          <w:lang w:eastAsia="ru-RU"/>
        </w:rPr>
      </w:pPr>
    </w:p>
    <w:p w:rsidR="00397EC7" w:rsidRPr="00397EC7" w:rsidRDefault="00397EC7" w:rsidP="00397EC7">
      <w:pPr>
        <w:widowControl w:val="0"/>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r w:rsidRPr="00397EC7">
        <w:rPr>
          <w:rFonts w:ascii="Times New Roman" w:eastAsia="Times New Roman" w:hAnsi="Times New Roman" w:cs="Times New Roman"/>
          <w:bCs/>
          <w:sz w:val="24"/>
          <w:szCs w:val="24"/>
          <w:lang w:eastAsia="ru-RU"/>
        </w:rPr>
        <w:t xml:space="preserve">                      </w:t>
      </w:r>
      <w:r w:rsidRPr="00397EC7">
        <w:rPr>
          <w:rFonts w:ascii="Times New Roman" w:eastAsia="Times New Roman" w:hAnsi="Times New Roman" w:cs="Times New Roman"/>
          <w:b/>
          <w:bCs/>
          <w:color w:val="000000"/>
          <w:sz w:val="24"/>
          <w:szCs w:val="24"/>
          <w:lang w:eastAsia="ru-RU"/>
        </w:rPr>
        <w:t>О внесении изменений в постановление Администрации Дячкинского сельского поселения от 09.01.2019 г. №1 «Об утверждении муниципальной программы «Защита населения и территории от чрезвычайных ситуаций, обеспечение пожарной безопасности и безопасности людей на водных объектах»</w:t>
      </w:r>
    </w:p>
    <w:p w:rsidR="00397EC7" w:rsidRPr="00397EC7" w:rsidRDefault="00397EC7" w:rsidP="00397EC7">
      <w:pPr>
        <w:autoSpaceDE w:val="0"/>
        <w:autoSpaceDN w:val="0"/>
        <w:adjustRightInd w:val="0"/>
        <w:spacing w:after="0" w:line="240" w:lineRule="auto"/>
        <w:ind w:left="-57" w:right="-57" w:firstLine="709"/>
        <w:jc w:val="both"/>
        <w:rPr>
          <w:rFonts w:ascii="Times New Roman" w:eastAsia="Times New Roman" w:hAnsi="Times New Roman" w:cs="Times New Roman"/>
          <w:bCs/>
          <w:color w:val="000000"/>
          <w:sz w:val="24"/>
          <w:szCs w:val="24"/>
          <w:lang w:eastAsia="ru-RU"/>
        </w:rPr>
      </w:pPr>
    </w:p>
    <w:p w:rsidR="00397EC7" w:rsidRPr="00397EC7" w:rsidRDefault="00397EC7" w:rsidP="00397EC7">
      <w:pPr>
        <w:autoSpaceDE w:val="0"/>
        <w:autoSpaceDN w:val="0"/>
        <w:adjustRightInd w:val="0"/>
        <w:spacing w:after="0" w:line="240" w:lineRule="auto"/>
        <w:ind w:left="-57" w:right="-57" w:firstLine="709"/>
        <w:jc w:val="both"/>
        <w:rPr>
          <w:rFonts w:ascii="Times New Roman" w:eastAsia="Times New Roman" w:hAnsi="Times New Roman" w:cs="Times New Roman"/>
          <w:bCs/>
          <w:color w:val="000000"/>
          <w:sz w:val="24"/>
          <w:szCs w:val="24"/>
          <w:lang w:eastAsia="ru-RU"/>
        </w:rPr>
      </w:pPr>
      <w:r w:rsidRPr="00397EC7">
        <w:rPr>
          <w:rFonts w:ascii="Times New Roman" w:eastAsia="Times New Roman" w:hAnsi="Times New Roman" w:cs="Times New Roman"/>
          <w:sz w:val="24"/>
          <w:szCs w:val="24"/>
          <w:lang w:eastAsia="ru-RU"/>
        </w:rPr>
        <w:t xml:space="preserve">В соответствии с постановлением Администрации </w:t>
      </w:r>
      <w:r w:rsidRPr="00397EC7">
        <w:rPr>
          <w:rFonts w:ascii="Times New Roman" w:eastAsia="Times New Roman" w:hAnsi="Times New Roman" w:cs="Times New Roman"/>
          <w:color w:val="000000"/>
          <w:sz w:val="24"/>
          <w:szCs w:val="24"/>
          <w:lang w:eastAsia="ru-RU"/>
        </w:rPr>
        <w:t xml:space="preserve">Дячкинского сельского поселения </w:t>
      </w:r>
      <w:r w:rsidRPr="00397EC7">
        <w:rPr>
          <w:rFonts w:ascii="Times New Roman" w:eastAsia="Times New Roman" w:hAnsi="Times New Roman" w:cs="Times New Roman"/>
          <w:sz w:val="24"/>
          <w:szCs w:val="24"/>
          <w:lang w:eastAsia="ru-RU"/>
        </w:rPr>
        <w:t xml:space="preserve">от 16.09.2024 № 126 «Об утверждении Порядка разработки, реализации и оценки эффективности муниципальных программ Дячкинского сельского поселения» </w:t>
      </w:r>
      <w:r w:rsidRPr="00397EC7">
        <w:rPr>
          <w:rFonts w:ascii="Times New Roman" w:eastAsia="Times New Roman" w:hAnsi="Times New Roman" w:cs="Times New Roman"/>
          <w:bCs/>
          <w:color w:val="000000"/>
          <w:sz w:val="24"/>
          <w:szCs w:val="24"/>
          <w:lang w:eastAsia="ru-RU"/>
        </w:rPr>
        <w:t xml:space="preserve">Администрация Дячкинского сельского поселения     </w:t>
      </w:r>
    </w:p>
    <w:p w:rsidR="00397EC7" w:rsidRPr="00397EC7" w:rsidRDefault="00397EC7" w:rsidP="00397EC7">
      <w:pPr>
        <w:autoSpaceDE w:val="0"/>
        <w:autoSpaceDN w:val="0"/>
        <w:adjustRightInd w:val="0"/>
        <w:spacing w:after="0" w:line="240" w:lineRule="auto"/>
        <w:ind w:left="-57" w:right="-57" w:firstLine="709"/>
        <w:jc w:val="both"/>
        <w:rPr>
          <w:rFonts w:ascii="Times New Roman" w:eastAsia="Times New Roman" w:hAnsi="Times New Roman" w:cs="Times New Roman"/>
          <w:sz w:val="24"/>
          <w:szCs w:val="24"/>
          <w:lang w:eastAsia="ru-RU"/>
        </w:rPr>
      </w:pPr>
      <w:r w:rsidRPr="00397EC7">
        <w:rPr>
          <w:rFonts w:ascii="Times New Roman" w:eastAsia="Times New Roman" w:hAnsi="Times New Roman" w:cs="Times New Roman"/>
          <w:sz w:val="24"/>
          <w:szCs w:val="24"/>
          <w:lang w:eastAsia="ru-RU"/>
        </w:rPr>
        <w:t xml:space="preserve">                                        </w:t>
      </w:r>
    </w:p>
    <w:p w:rsidR="00397EC7" w:rsidRPr="00397EC7" w:rsidRDefault="00397EC7" w:rsidP="00397EC7">
      <w:pPr>
        <w:autoSpaceDE w:val="0"/>
        <w:autoSpaceDN w:val="0"/>
        <w:adjustRightInd w:val="0"/>
        <w:spacing w:after="0" w:line="240" w:lineRule="auto"/>
        <w:ind w:left="-57" w:right="-57" w:firstLine="709"/>
        <w:jc w:val="both"/>
        <w:rPr>
          <w:rFonts w:ascii="Times New Roman" w:eastAsia="Times New Roman" w:hAnsi="Times New Roman" w:cs="Times New Roman"/>
          <w:b/>
          <w:bCs/>
          <w:color w:val="000000"/>
          <w:sz w:val="24"/>
          <w:szCs w:val="24"/>
          <w:lang w:eastAsia="ru-RU"/>
        </w:rPr>
      </w:pPr>
      <w:r w:rsidRPr="00397EC7">
        <w:rPr>
          <w:rFonts w:ascii="Times New Roman" w:eastAsia="Times New Roman" w:hAnsi="Times New Roman" w:cs="Times New Roman"/>
          <w:b/>
          <w:bCs/>
          <w:color w:val="000000"/>
          <w:spacing w:val="60"/>
          <w:sz w:val="24"/>
          <w:szCs w:val="24"/>
          <w:lang w:eastAsia="ru-RU"/>
        </w:rPr>
        <w:t xml:space="preserve">                        ПОСТАНОВЛЯЕТ</w:t>
      </w:r>
      <w:r w:rsidRPr="00397EC7">
        <w:rPr>
          <w:rFonts w:ascii="Times New Roman" w:eastAsia="Times New Roman" w:hAnsi="Times New Roman" w:cs="Times New Roman"/>
          <w:b/>
          <w:bCs/>
          <w:color w:val="000000"/>
          <w:sz w:val="24"/>
          <w:szCs w:val="24"/>
          <w:lang w:eastAsia="ru-RU"/>
        </w:rPr>
        <w:t>:</w:t>
      </w:r>
    </w:p>
    <w:p w:rsidR="00397EC7" w:rsidRPr="00397EC7" w:rsidRDefault="00397EC7" w:rsidP="00397EC7">
      <w:pPr>
        <w:spacing w:after="0" w:line="240" w:lineRule="auto"/>
        <w:ind w:left="630"/>
        <w:jc w:val="both"/>
        <w:rPr>
          <w:rFonts w:ascii="Times New Roman" w:eastAsia="Times New Roman" w:hAnsi="Times New Roman" w:cs="Times New Roman"/>
          <w:bCs/>
          <w:color w:val="000000"/>
          <w:spacing w:val="-20"/>
          <w:sz w:val="24"/>
          <w:szCs w:val="24"/>
          <w:lang w:eastAsia="ru-RU"/>
        </w:rPr>
      </w:pPr>
    </w:p>
    <w:p w:rsidR="00397EC7" w:rsidRPr="00397EC7" w:rsidRDefault="00397EC7" w:rsidP="00397EC7">
      <w:pPr>
        <w:spacing w:after="0" w:line="240" w:lineRule="auto"/>
        <w:ind w:firstLine="652"/>
        <w:jc w:val="both"/>
        <w:rPr>
          <w:rFonts w:ascii="Times New Roman" w:eastAsia="Times New Roman" w:hAnsi="Times New Roman" w:cs="Times New Roman"/>
          <w:color w:val="000000"/>
          <w:sz w:val="24"/>
          <w:szCs w:val="24"/>
          <w:lang w:eastAsia="ru-RU"/>
        </w:rPr>
      </w:pPr>
      <w:r w:rsidRPr="00397EC7">
        <w:rPr>
          <w:rFonts w:ascii="Times New Roman" w:eastAsia="Times New Roman" w:hAnsi="Times New Roman" w:cs="Times New Roman"/>
          <w:color w:val="000000"/>
          <w:sz w:val="24"/>
          <w:szCs w:val="24"/>
          <w:lang w:eastAsia="ru-RU"/>
        </w:rPr>
        <w:t xml:space="preserve">1. Внести в постановление Администрации Дячкинского сельского поселения от 09.01.2019 г. №1 «Об утверждении муниципальной программы «Защита населения и территории от чрезвычайных ситуаций, обеспечение пожарной безопасности и безопасности людей на водных объектах», изменение, </w:t>
      </w:r>
      <w:r w:rsidRPr="00397EC7">
        <w:rPr>
          <w:rFonts w:ascii="Times New Roman" w:eastAsia="Times New Roman" w:hAnsi="Times New Roman" w:cs="Times New Roman"/>
          <w:bCs/>
          <w:sz w:val="24"/>
          <w:szCs w:val="24"/>
          <w:lang w:eastAsia="ru-RU"/>
        </w:rPr>
        <w:t>изложив приложение к постановлению в новой редакции</w:t>
      </w:r>
      <w:r w:rsidRPr="00397EC7">
        <w:rPr>
          <w:rFonts w:ascii="Times New Roman" w:eastAsia="Times New Roman" w:hAnsi="Times New Roman" w:cs="Times New Roman"/>
          <w:color w:val="000000"/>
          <w:sz w:val="24"/>
          <w:szCs w:val="24"/>
          <w:lang w:eastAsia="ru-RU"/>
        </w:rPr>
        <w:t>.</w:t>
      </w:r>
    </w:p>
    <w:p w:rsidR="00397EC7" w:rsidRPr="00397EC7" w:rsidRDefault="00397EC7" w:rsidP="00397EC7">
      <w:pPr>
        <w:spacing w:after="0" w:line="240" w:lineRule="auto"/>
        <w:ind w:firstLine="652"/>
        <w:jc w:val="both"/>
        <w:rPr>
          <w:rFonts w:ascii="Times New Roman" w:eastAsia="Times New Roman" w:hAnsi="Times New Roman" w:cs="Times New Roman"/>
          <w:color w:val="000000"/>
          <w:sz w:val="24"/>
          <w:szCs w:val="24"/>
          <w:lang w:eastAsia="ru-RU"/>
        </w:rPr>
      </w:pPr>
      <w:r w:rsidRPr="00397EC7">
        <w:rPr>
          <w:rFonts w:ascii="Times New Roman" w:eastAsia="Times New Roman" w:hAnsi="Times New Roman" w:cs="Times New Roman"/>
          <w:color w:val="000000"/>
          <w:sz w:val="24"/>
          <w:szCs w:val="24"/>
          <w:lang w:eastAsia="ru-RU"/>
        </w:rPr>
        <w:t>2. Настоящее постановление вступает в силу со дня его официального опубликования, но не ранее 01.01.2025 года.</w:t>
      </w:r>
    </w:p>
    <w:p w:rsidR="00397EC7" w:rsidRPr="00397EC7" w:rsidRDefault="00397EC7" w:rsidP="00397EC7">
      <w:pPr>
        <w:spacing w:after="0" w:line="240" w:lineRule="auto"/>
        <w:ind w:firstLine="652"/>
        <w:jc w:val="both"/>
        <w:rPr>
          <w:rFonts w:ascii="Times New Roman" w:eastAsia="Times New Roman" w:hAnsi="Times New Roman" w:cs="Times New Roman"/>
          <w:color w:val="000000"/>
          <w:sz w:val="24"/>
          <w:szCs w:val="24"/>
          <w:lang w:eastAsia="ru-RU"/>
        </w:rPr>
      </w:pPr>
      <w:r w:rsidRPr="00397EC7">
        <w:rPr>
          <w:rFonts w:ascii="Times New Roman" w:eastAsia="Times New Roman" w:hAnsi="Times New Roman" w:cs="Times New Roman"/>
          <w:color w:val="000000"/>
          <w:sz w:val="24"/>
          <w:szCs w:val="24"/>
          <w:lang w:eastAsia="ru-RU"/>
        </w:rPr>
        <w:t>3. Контроль за выполнением постановления оставляю за собой.</w:t>
      </w:r>
    </w:p>
    <w:p w:rsidR="00397EC7" w:rsidRPr="00397EC7" w:rsidRDefault="00397EC7" w:rsidP="00397EC7">
      <w:pPr>
        <w:spacing w:after="0" w:line="240" w:lineRule="auto"/>
        <w:jc w:val="both"/>
        <w:rPr>
          <w:rFonts w:ascii="Times New Roman" w:eastAsia="Times New Roman" w:hAnsi="Times New Roman" w:cs="Times New Roman"/>
          <w:color w:val="000000"/>
          <w:sz w:val="24"/>
          <w:szCs w:val="24"/>
          <w:lang w:eastAsia="ru-RU"/>
        </w:rPr>
      </w:pPr>
    </w:p>
    <w:p w:rsidR="00397EC7" w:rsidRPr="00397EC7" w:rsidRDefault="00397EC7" w:rsidP="00397EC7">
      <w:pPr>
        <w:tabs>
          <w:tab w:val="left" w:pos="7655"/>
        </w:tabs>
        <w:spacing w:after="0" w:line="240" w:lineRule="auto"/>
        <w:ind w:right="7342"/>
        <w:jc w:val="center"/>
        <w:rPr>
          <w:rFonts w:ascii="Times New Roman" w:eastAsia="Times New Roman" w:hAnsi="Times New Roman" w:cs="Times New Roman"/>
          <w:color w:val="000000"/>
          <w:sz w:val="24"/>
          <w:szCs w:val="24"/>
          <w:lang w:eastAsia="ru-RU"/>
        </w:rPr>
      </w:pPr>
    </w:p>
    <w:p w:rsidR="00397EC7" w:rsidRPr="00397EC7" w:rsidRDefault="00397EC7" w:rsidP="00397EC7">
      <w:pPr>
        <w:spacing w:after="0" w:line="240" w:lineRule="auto"/>
        <w:rPr>
          <w:rFonts w:ascii="Times New Roman" w:eastAsia="Times New Roman" w:hAnsi="Times New Roman" w:cs="Times New Roman"/>
          <w:color w:val="000000"/>
          <w:sz w:val="24"/>
          <w:szCs w:val="24"/>
          <w:lang w:eastAsia="ru-RU"/>
        </w:rPr>
      </w:pPr>
      <w:r w:rsidRPr="00397EC7">
        <w:rPr>
          <w:rFonts w:ascii="Times New Roman" w:eastAsia="Times New Roman" w:hAnsi="Times New Roman" w:cs="Times New Roman"/>
          <w:color w:val="000000"/>
          <w:sz w:val="24"/>
          <w:szCs w:val="24"/>
          <w:lang w:eastAsia="ru-RU"/>
        </w:rPr>
        <w:t>Глава Администрации</w:t>
      </w:r>
    </w:p>
    <w:p w:rsidR="00ED457B" w:rsidRDefault="00397EC7" w:rsidP="00ED457B">
      <w:pPr>
        <w:spacing w:after="0" w:line="240" w:lineRule="auto"/>
        <w:rPr>
          <w:rFonts w:ascii="Times New Roman" w:eastAsia="Times New Roman" w:hAnsi="Times New Roman" w:cs="Times New Roman"/>
          <w:color w:val="000000"/>
          <w:sz w:val="24"/>
          <w:szCs w:val="24"/>
          <w:lang w:eastAsia="ru-RU"/>
        </w:rPr>
      </w:pPr>
      <w:r w:rsidRPr="00397EC7">
        <w:rPr>
          <w:rFonts w:ascii="Times New Roman" w:eastAsia="Times New Roman" w:hAnsi="Times New Roman" w:cs="Times New Roman"/>
          <w:color w:val="000000"/>
          <w:sz w:val="24"/>
          <w:szCs w:val="24"/>
          <w:lang w:eastAsia="ru-RU"/>
        </w:rPr>
        <w:t>Дячкинского сельского поселения                                        Ю.С. Филиппова</w:t>
      </w:r>
    </w:p>
    <w:p w:rsidR="00ED457B" w:rsidRDefault="00ED457B" w:rsidP="00ED457B">
      <w:pPr>
        <w:spacing w:after="0" w:line="240" w:lineRule="auto"/>
        <w:rPr>
          <w:rFonts w:ascii="Times New Roman" w:eastAsia="Times New Roman" w:hAnsi="Times New Roman" w:cs="Times New Roman"/>
          <w:color w:val="000000"/>
          <w:sz w:val="24"/>
          <w:szCs w:val="24"/>
          <w:lang w:eastAsia="ru-RU"/>
        </w:rPr>
      </w:pPr>
    </w:p>
    <w:p w:rsidR="00ED457B" w:rsidRDefault="00ED457B" w:rsidP="00ED457B">
      <w:pPr>
        <w:spacing w:after="0" w:line="240" w:lineRule="auto"/>
        <w:jc w:val="right"/>
        <w:rPr>
          <w:rFonts w:ascii="Times New Roman" w:eastAsia="Times New Roman" w:hAnsi="Times New Roman" w:cs="Times New Roman"/>
          <w:color w:val="000000"/>
          <w:sz w:val="24"/>
          <w:szCs w:val="24"/>
          <w:lang w:eastAsia="ru-RU"/>
        </w:rPr>
      </w:pPr>
    </w:p>
    <w:p w:rsidR="00ED457B" w:rsidRDefault="00ED457B" w:rsidP="00ED457B">
      <w:pPr>
        <w:spacing w:after="0" w:line="240" w:lineRule="auto"/>
        <w:jc w:val="right"/>
        <w:rPr>
          <w:rFonts w:ascii="Times New Roman" w:eastAsia="Times New Roman" w:hAnsi="Times New Roman" w:cs="Times New Roman"/>
          <w:color w:val="000000"/>
          <w:sz w:val="24"/>
          <w:szCs w:val="24"/>
          <w:lang w:eastAsia="ru-RU"/>
        </w:rPr>
      </w:pPr>
    </w:p>
    <w:p w:rsidR="00ED457B" w:rsidRDefault="00ED457B" w:rsidP="00ED457B">
      <w:pPr>
        <w:spacing w:after="0" w:line="240" w:lineRule="auto"/>
        <w:jc w:val="right"/>
        <w:rPr>
          <w:rFonts w:ascii="Times New Roman" w:eastAsia="Times New Roman" w:hAnsi="Times New Roman" w:cs="Times New Roman"/>
          <w:color w:val="000000"/>
          <w:sz w:val="24"/>
          <w:szCs w:val="24"/>
          <w:lang w:eastAsia="ru-RU"/>
        </w:rPr>
      </w:pPr>
    </w:p>
    <w:p w:rsidR="00ED457B" w:rsidRDefault="00ED457B" w:rsidP="00ED457B">
      <w:pPr>
        <w:spacing w:after="0" w:line="240" w:lineRule="auto"/>
        <w:jc w:val="right"/>
        <w:rPr>
          <w:rFonts w:ascii="Times New Roman" w:eastAsia="Times New Roman" w:hAnsi="Times New Roman" w:cs="Times New Roman"/>
          <w:color w:val="000000"/>
          <w:sz w:val="24"/>
          <w:szCs w:val="24"/>
          <w:lang w:eastAsia="ru-RU"/>
        </w:rPr>
      </w:pPr>
    </w:p>
    <w:p w:rsidR="00ED457B" w:rsidRDefault="00ED457B" w:rsidP="00ED457B">
      <w:pPr>
        <w:spacing w:after="0" w:line="240" w:lineRule="auto"/>
        <w:jc w:val="right"/>
        <w:rPr>
          <w:rFonts w:ascii="Times New Roman" w:eastAsia="Times New Roman" w:hAnsi="Times New Roman" w:cs="Times New Roman"/>
          <w:color w:val="000000"/>
          <w:sz w:val="24"/>
          <w:szCs w:val="24"/>
          <w:lang w:eastAsia="ru-RU"/>
        </w:rPr>
      </w:pPr>
    </w:p>
    <w:p w:rsidR="00ED457B" w:rsidRDefault="00ED457B" w:rsidP="00ED457B">
      <w:pPr>
        <w:spacing w:after="0" w:line="240" w:lineRule="auto"/>
        <w:jc w:val="right"/>
        <w:rPr>
          <w:rFonts w:ascii="Times New Roman" w:eastAsia="Times New Roman" w:hAnsi="Times New Roman" w:cs="Times New Roman"/>
          <w:color w:val="000000"/>
          <w:sz w:val="24"/>
          <w:szCs w:val="24"/>
          <w:lang w:eastAsia="ru-RU"/>
        </w:rPr>
      </w:pPr>
    </w:p>
    <w:p w:rsidR="00ED457B" w:rsidRDefault="00ED457B" w:rsidP="00ED457B">
      <w:pPr>
        <w:spacing w:after="0" w:line="240" w:lineRule="auto"/>
        <w:jc w:val="right"/>
        <w:rPr>
          <w:rFonts w:ascii="Times New Roman" w:eastAsia="Times New Roman" w:hAnsi="Times New Roman" w:cs="Times New Roman"/>
          <w:color w:val="000000"/>
          <w:sz w:val="24"/>
          <w:szCs w:val="24"/>
          <w:lang w:eastAsia="ru-RU"/>
        </w:rPr>
      </w:pPr>
    </w:p>
    <w:p w:rsidR="00ED457B" w:rsidRDefault="00ED457B" w:rsidP="00ED457B">
      <w:pPr>
        <w:spacing w:after="0" w:line="240" w:lineRule="auto"/>
        <w:jc w:val="right"/>
        <w:rPr>
          <w:rFonts w:ascii="Times New Roman" w:eastAsia="Times New Roman" w:hAnsi="Times New Roman" w:cs="Times New Roman"/>
          <w:color w:val="000000"/>
          <w:sz w:val="24"/>
          <w:szCs w:val="24"/>
          <w:lang w:eastAsia="ru-RU"/>
        </w:rPr>
      </w:pPr>
    </w:p>
    <w:p w:rsidR="00ED457B" w:rsidRDefault="00ED457B" w:rsidP="00ED457B">
      <w:pPr>
        <w:spacing w:after="0" w:line="240" w:lineRule="auto"/>
        <w:jc w:val="right"/>
        <w:rPr>
          <w:rFonts w:ascii="Times New Roman" w:eastAsia="Times New Roman" w:hAnsi="Times New Roman" w:cs="Times New Roman"/>
          <w:color w:val="000000"/>
          <w:sz w:val="24"/>
          <w:szCs w:val="24"/>
          <w:lang w:eastAsia="ru-RU"/>
        </w:rPr>
      </w:pPr>
    </w:p>
    <w:p w:rsidR="00ED457B" w:rsidRDefault="00ED457B" w:rsidP="00ED457B">
      <w:pPr>
        <w:spacing w:after="0" w:line="240" w:lineRule="auto"/>
        <w:jc w:val="right"/>
        <w:rPr>
          <w:rFonts w:ascii="Times New Roman" w:eastAsia="Times New Roman" w:hAnsi="Times New Roman" w:cs="Times New Roman"/>
          <w:color w:val="000000"/>
          <w:sz w:val="24"/>
          <w:szCs w:val="24"/>
          <w:lang w:eastAsia="ru-RU"/>
        </w:rPr>
      </w:pPr>
    </w:p>
    <w:p w:rsidR="00ED457B" w:rsidRDefault="00ED457B" w:rsidP="00ED457B">
      <w:pPr>
        <w:spacing w:after="0" w:line="240" w:lineRule="auto"/>
        <w:jc w:val="right"/>
        <w:rPr>
          <w:rFonts w:ascii="Times New Roman" w:eastAsia="Times New Roman" w:hAnsi="Times New Roman" w:cs="Times New Roman"/>
          <w:color w:val="000000"/>
          <w:sz w:val="24"/>
          <w:szCs w:val="24"/>
          <w:lang w:eastAsia="ru-RU"/>
        </w:rPr>
      </w:pPr>
    </w:p>
    <w:p w:rsidR="00397EC7" w:rsidRPr="00397EC7" w:rsidRDefault="00397EC7" w:rsidP="00ED457B">
      <w:pPr>
        <w:spacing w:after="0" w:line="240" w:lineRule="auto"/>
        <w:jc w:val="right"/>
        <w:rPr>
          <w:rFonts w:ascii="Times New Roman" w:eastAsia="Times New Roman" w:hAnsi="Times New Roman" w:cs="Times New Roman"/>
          <w:color w:val="000000"/>
          <w:sz w:val="24"/>
          <w:szCs w:val="24"/>
          <w:lang w:eastAsia="ru-RU"/>
        </w:rPr>
      </w:pPr>
      <w:r w:rsidRPr="00397EC7">
        <w:rPr>
          <w:rFonts w:ascii="Times New Roman" w:eastAsia="Times New Roman" w:hAnsi="Times New Roman" w:cs="Times New Roman"/>
          <w:color w:val="000000"/>
          <w:sz w:val="24"/>
          <w:szCs w:val="24"/>
          <w:lang w:eastAsia="ru-RU"/>
        </w:rPr>
        <w:lastRenderedPageBreak/>
        <w:t xml:space="preserve">Приложение </w:t>
      </w:r>
    </w:p>
    <w:p w:rsidR="00397EC7" w:rsidRPr="00397EC7" w:rsidRDefault="00397EC7" w:rsidP="00397EC7">
      <w:pPr>
        <w:widowControl w:val="0"/>
        <w:spacing w:after="0" w:line="240" w:lineRule="auto"/>
        <w:ind w:left="6237"/>
        <w:jc w:val="right"/>
        <w:rPr>
          <w:rFonts w:ascii="Times New Roman" w:eastAsia="Times New Roman" w:hAnsi="Times New Roman" w:cs="Times New Roman"/>
          <w:color w:val="000000"/>
          <w:sz w:val="24"/>
          <w:szCs w:val="24"/>
          <w:lang w:eastAsia="ru-RU"/>
        </w:rPr>
      </w:pPr>
      <w:r w:rsidRPr="00397EC7">
        <w:rPr>
          <w:rFonts w:ascii="Times New Roman" w:eastAsia="Times New Roman" w:hAnsi="Times New Roman" w:cs="Times New Roman"/>
          <w:color w:val="000000"/>
          <w:sz w:val="24"/>
          <w:szCs w:val="24"/>
          <w:lang w:eastAsia="ru-RU"/>
        </w:rPr>
        <w:t>к постановлению</w:t>
      </w:r>
    </w:p>
    <w:p w:rsidR="00397EC7" w:rsidRPr="00397EC7" w:rsidRDefault="00397EC7" w:rsidP="00397EC7">
      <w:pPr>
        <w:widowControl w:val="0"/>
        <w:spacing w:after="0" w:line="240" w:lineRule="auto"/>
        <w:ind w:left="6237"/>
        <w:jc w:val="right"/>
        <w:rPr>
          <w:rFonts w:ascii="Times New Roman" w:eastAsia="Times New Roman" w:hAnsi="Times New Roman" w:cs="Times New Roman"/>
          <w:color w:val="000000"/>
          <w:sz w:val="24"/>
          <w:szCs w:val="24"/>
          <w:lang w:eastAsia="ru-RU"/>
        </w:rPr>
      </w:pPr>
      <w:r w:rsidRPr="00397EC7">
        <w:rPr>
          <w:rFonts w:ascii="Times New Roman" w:eastAsia="Times New Roman" w:hAnsi="Times New Roman" w:cs="Times New Roman"/>
          <w:color w:val="000000"/>
          <w:sz w:val="24"/>
          <w:szCs w:val="24"/>
          <w:lang w:eastAsia="ru-RU"/>
        </w:rPr>
        <w:t>Администрации Дячкинского сельского поселения</w:t>
      </w:r>
    </w:p>
    <w:p w:rsidR="00397EC7" w:rsidRPr="00397EC7" w:rsidRDefault="00397EC7" w:rsidP="00397EC7">
      <w:pPr>
        <w:widowControl w:val="0"/>
        <w:spacing w:after="0" w:line="240" w:lineRule="auto"/>
        <w:ind w:left="6237"/>
        <w:jc w:val="right"/>
        <w:rPr>
          <w:rFonts w:ascii="Times New Roman" w:eastAsia="Times New Roman" w:hAnsi="Times New Roman" w:cs="Times New Roman"/>
          <w:color w:val="000000"/>
          <w:sz w:val="24"/>
          <w:szCs w:val="24"/>
          <w:lang w:eastAsia="ru-RU"/>
        </w:rPr>
      </w:pPr>
      <w:r w:rsidRPr="00397EC7">
        <w:rPr>
          <w:rFonts w:ascii="Times New Roman" w:eastAsia="Times New Roman" w:hAnsi="Times New Roman" w:cs="Times New Roman"/>
          <w:color w:val="000000"/>
          <w:sz w:val="24"/>
          <w:szCs w:val="24"/>
          <w:lang w:eastAsia="ru-RU"/>
        </w:rPr>
        <w:t>от 25.09.2024г. № 129</w:t>
      </w:r>
    </w:p>
    <w:p w:rsidR="00397EC7" w:rsidRPr="00397EC7" w:rsidRDefault="00397EC7" w:rsidP="00397EC7">
      <w:pPr>
        <w:widowControl w:val="0"/>
        <w:spacing w:after="0" w:line="240" w:lineRule="auto"/>
        <w:jc w:val="right"/>
        <w:rPr>
          <w:rFonts w:ascii="Times New Roman" w:eastAsia="Times New Roman" w:hAnsi="Times New Roman" w:cs="Times New Roman"/>
          <w:color w:val="000000"/>
          <w:sz w:val="24"/>
          <w:szCs w:val="24"/>
          <w:lang w:eastAsia="ru-RU"/>
        </w:rPr>
      </w:pPr>
    </w:p>
    <w:p w:rsidR="00397EC7" w:rsidRPr="00397EC7" w:rsidRDefault="00397EC7" w:rsidP="00397EC7">
      <w:pPr>
        <w:widowControl w:val="0"/>
        <w:spacing w:after="0" w:line="240" w:lineRule="auto"/>
        <w:jc w:val="center"/>
        <w:rPr>
          <w:rFonts w:ascii="Times New Roman" w:eastAsia="Times New Roman" w:hAnsi="Times New Roman" w:cs="Times New Roman"/>
          <w:color w:val="000000"/>
          <w:sz w:val="24"/>
          <w:szCs w:val="24"/>
          <w:lang w:eastAsia="ru-RU"/>
        </w:rPr>
      </w:pPr>
    </w:p>
    <w:p w:rsidR="00397EC7" w:rsidRPr="00397EC7" w:rsidRDefault="00397EC7" w:rsidP="00397EC7">
      <w:pPr>
        <w:widowControl w:val="0"/>
        <w:spacing w:after="0" w:line="240" w:lineRule="auto"/>
        <w:jc w:val="center"/>
        <w:rPr>
          <w:rFonts w:ascii="Times New Roman" w:eastAsia="Times New Roman" w:hAnsi="Times New Roman" w:cs="Times New Roman"/>
          <w:color w:val="000000"/>
          <w:sz w:val="24"/>
          <w:szCs w:val="24"/>
          <w:lang w:eastAsia="ru-RU"/>
        </w:rPr>
      </w:pPr>
    </w:p>
    <w:p w:rsidR="00397EC7" w:rsidRPr="00397EC7" w:rsidRDefault="00397EC7" w:rsidP="00397EC7">
      <w:pPr>
        <w:widowControl w:val="0"/>
        <w:spacing w:after="0" w:line="240" w:lineRule="auto"/>
        <w:jc w:val="center"/>
        <w:rPr>
          <w:rFonts w:ascii="Times New Roman" w:eastAsia="Times New Roman" w:hAnsi="Times New Roman" w:cs="Times New Roman"/>
          <w:b/>
          <w:bCs/>
          <w:color w:val="000000"/>
          <w:sz w:val="24"/>
          <w:szCs w:val="24"/>
          <w:lang w:eastAsia="ru-RU"/>
        </w:rPr>
      </w:pPr>
      <w:r w:rsidRPr="00397EC7">
        <w:rPr>
          <w:rFonts w:ascii="Times New Roman" w:eastAsia="Times New Roman" w:hAnsi="Times New Roman" w:cs="Times New Roman"/>
          <w:b/>
          <w:bCs/>
          <w:color w:val="000000"/>
          <w:sz w:val="24"/>
          <w:szCs w:val="24"/>
          <w:lang w:eastAsia="ru-RU"/>
        </w:rPr>
        <w:t xml:space="preserve">МУНИЦИПАЛЬНАЯ ПРОГРАММА </w:t>
      </w:r>
    </w:p>
    <w:p w:rsidR="00397EC7" w:rsidRPr="00397EC7" w:rsidRDefault="00397EC7" w:rsidP="00397EC7">
      <w:pPr>
        <w:widowControl w:val="0"/>
        <w:spacing w:after="0" w:line="240" w:lineRule="auto"/>
        <w:jc w:val="center"/>
        <w:rPr>
          <w:rFonts w:ascii="Times New Roman" w:eastAsia="Times New Roman" w:hAnsi="Times New Roman" w:cs="Times New Roman"/>
          <w:color w:val="000000"/>
          <w:sz w:val="24"/>
          <w:szCs w:val="24"/>
          <w:lang w:eastAsia="ru-RU"/>
        </w:rPr>
      </w:pPr>
      <w:r w:rsidRPr="00397EC7">
        <w:rPr>
          <w:rFonts w:ascii="Times New Roman" w:eastAsia="Times New Roman" w:hAnsi="Times New Roman" w:cs="Times New Roman"/>
          <w:color w:val="000000"/>
          <w:sz w:val="24"/>
          <w:szCs w:val="24"/>
          <w:lang w:eastAsia="ru-RU"/>
        </w:rPr>
        <w:t xml:space="preserve">Дячкинского сельского поселения «Обеспечение </w:t>
      </w:r>
    </w:p>
    <w:p w:rsidR="00397EC7" w:rsidRPr="00397EC7" w:rsidRDefault="00397EC7" w:rsidP="00397EC7">
      <w:pPr>
        <w:widowControl w:val="0"/>
        <w:spacing w:after="0" w:line="240" w:lineRule="auto"/>
        <w:jc w:val="center"/>
        <w:rPr>
          <w:rFonts w:ascii="Times New Roman" w:eastAsia="Times New Roman" w:hAnsi="Times New Roman" w:cs="Times New Roman"/>
          <w:color w:val="000000"/>
          <w:sz w:val="24"/>
          <w:szCs w:val="24"/>
          <w:lang w:eastAsia="ru-RU"/>
        </w:rPr>
      </w:pPr>
      <w:r w:rsidRPr="00397EC7">
        <w:rPr>
          <w:rFonts w:ascii="Times New Roman" w:eastAsia="Times New Roman" w:hAnsi="Times New Roman" w:cs="Times New Roman"/>
          <w:color w:val="000000"/>
          <w:sz w:val="24"/>
          <w:szCs w:val="24"/>
          <w:lang w:eastAsia="ru-RU"/>
        </w:rPr>
        <w:t>пожарной безопасности»</w:t>
      </w:r>
    </w:p>
    <w:p w:rsidR="00397EC7" w:rsidRPr="00397EC7" w:rsidRDefault="00397EC7" w:rsidP="00397EC7">
      <w:pPr>
        <w:widowControl w:val="0"/>
        <w:spacing w:after="0" w:line="240" w:lineRule="auto"/>
        <w:jc w:val="center"/>
        <w:rPr>
          <w:rFonts w:ascii="Times New Roman" w:eastAsia="Times New Roman" w:hAnsi="Times New Roman" w:cs="Times New Roman"/>
          <w:color w:val="000000"/>
          <w:sz w:val="24"/>
          <w:szCs w:val="24"/>
          <w:lang w:eastAsia="ru-RU"/>
        </w:rPr>
      </w:pPr>
    </w:p>
    <w:p w:rsidR="00397EC7" w:rsidRPr="00397EC7" w:rsidRDefault="00397EC7" w:rsidP="00397EC7">
      <w:pPr>
        <w:widowControl w:val="0"/>
        <w:spacing w:after="0" w:line="240" w:lineRule="auto"/>
        <w:jc w:val="center"/>
        <w:rPr>
          <w:rFonts w:ascii="Times New Roman" w:eastAsia="Times New Roman" w:hAnsi="Times New Roman" w:cs="Times New Roman"/>
          <w:color w:val="000000"/>
          <w:sz w:val="24"/>
          <w:szCs w:val="24"/>
          <w:lang w:eastAsia="ru-RU"/>
        </w:rPr>
      </w:pPr>
      <w:r w:rsidRPr="00397EC7">
        <w:rPr>
          <w:rFonts w:ascii="Times New Roman" w:eastAsia="Times New Roman" w:hAnsi="Times New Roman" w:cs="Times New Roman"/>
          <w:color w:val="000000"/>
          <w:sz w:val="24"/>
          <w:szCs w:val="24"/>
          <w:lang w:eastAsia="ru-RU"/>
        </w:rPr>
        <w:t>I. Стратегические приоритеты</w:t>
      </w:r>
    </w:p>
    <w:p w:rsidR="00397EC7" w:rsidRPr="00397EC7" w:rsidRDefault="00397EC7" w:rsidP="00397EC7">
      <w:pPr>
        <w:widowControl w:val="0"/>
        <w:spacing w:after="0" w:line="240" w:lineRule="auto"/>
        <w:jc w:val="center"/>
        <w:rPr>
          <w:rFonts w:ascii="Times New Roman" w:eastAsia="Times New Roman" w:hAnsi="Times New Roman" w:cs="Times New Roman"/>
          <w:color w:val="000000"/>
          <w:sz w:val="24"/>
          <w:szCs w:val="24"/>
          <w:lang w:eastAsia="ru-RU"/>
        </w:rPr>
      </w:pPr>
      <w:r w:rsidRPr="00397EC7">
        <w:rPr>
          <w:rFonts w:ascii="Times New Roman" w:eastAsia="Times New Roman" w:hAnsi="Times New Roman" w:cs="Times New Roman"/>
          <w:color w:val="000000"/>
          <w:sz w:val="24"/>
          <w:szCs w:val="24"/>
          <w:lang w:eastAsia="ru-RU"/>
        </w:rPr>
        <w:t xml:space="preserve">муниципальной программы Дячкинского сельского поселения «Обеспечение </w:t>
      </w:r>
    </w:p>
    <w:p w:rsidR="00397EC7" w:rsidRPr="00397EC7" w:rsidRDefault="00397EC7" w:rsidP="00397EC7">
      <w:pPr>
        <w:widowControl w:val="0"/>
        <w:spacing w:after="0" w:line="240" w:lineRule="auto"/>
        <w:jc w:val="center"/>
        <w:rPr>
          <w:rFonts w:ascii="Times New Roman" w:eastAsia="Times New Roman" w:hAnsi="Times New Roman" w:cs="Times New Roman"/>
          <w:color w:val="000000"/>
          <w:sz w:val="24"/>
          <w:szCs w:val="24"/>
          <w:lang w:eastAsia="ru-RU"/>
        </w:rPr>
      </w:pPr>
      <w:r w:rsidRPr="00397EC7">
        <w:rPr>
          <w:rFonts w:ascii="Times New Roman" w:eastAsia="Times New Roman" w:hAnsi="Times New Roman" w:cs="Times New Roman"/>
          <w:color w:val="000000"/>
          <w:sz w:val="24"/>
          <w:szCs w:val="24"/>
          <w:lang w:eastAsia="ru-RU"/>
        </w:rPr>
        <w:t>пожарной безопасности»</w:t>
      </w:r>
    </w:p>
    <w:p w:rsidR="00397EC7" w:rsidRPr="00397EC7" w:rsidRDefault="00397EC7" w:rsidP="00397EC7">
      <w:pPr>
        <w:widowControl w:val="0"/>
        <w:spacing w:after="0" w:line="240" w:lineRule="auto"/>
        <w:jc w:val="center"/>
        <w:rPr>
          <w:rFonts w:ascii="Times New Roman" w:eastAsia="Times New Roman" w:hAnsi="Times New Roman" w:cs="Times New Roman"/>
          <w:color w:val="000000"/>
          <w:sz w:val="24"/>
          <w:szCs w:val="24"/>
          <w:lang w:eastAsia="ru-RU"/>
        </w:rPr>
      </w:pPr>
    </w:p>
    <w:p w:rsidR="00397EC7" w:rsidRPr="00397EC7" w:rsidRDefault="00397EC7" w:rsidP="00397EC7">
      <w:pPr>
        <w:widowControl w:val="0"/>
        <w:spacing w:after="0" w:line="240" w:lineRule="auto"/>
        <w:jc w:val="center"/>
        <w:rPr>
          <w:rFonts w:ascii="Times New Roman" w:eastAsia="Times New Roman" w:hAnsi="Times New Roman" w:cs="Times New Roman"/>
          <w:color w:val="000000"/>
          <w:sz w:val="24"/>
          <w:szCs w:val="24"/>
          <w:lang w:eastAsia="ru-RU"/>
        </w:rPr>
      </w:pPr>
      <w:r w:rsidRPr="00397EC7">
        <w:rPr>
          <w:rFonts w:ascii="Times New Roman" w:eastAsia="Times New Roman" w:hAnsi="Times New Roman" w:cs="Times New Roman"/>
          <w:color w:val="000000"/>
          <w:sz w:val="24"/>
          <w:szCs w:val="24"/>
          <w:lang w:eastAsia="ru-RU"/>
        </w:rPr>
        <w:t>1. Оценка текущего состояния сферы</w:t>
      </w:r>
    </w:p>
    <w:p w:rsidR="00397EC7" w:rsidRPr="00397EC7" w:rsidRDefault="00397EC7" w:rsidP="00397EC7">
      <w:pPr>
        <w:widowControl w:val="0"/>
        <w:spacing w:after="0" w:line="240" w:lineRule="auto"/>
        <w:jc w:val="center"/>
        <w:rPr>
          <w:rFonts w:ascii="Times New Roman" w:eastAsia="Times New Roman" w:hAnsi="Times New Roman" w:cs="Times New Roman"/>
          <w:color w:val="000000"/>
          <w:sz w:val="24"/>
          <w:szCs w:val="24"/>
          <w:lang w:eastAsia="ru-RU"/>
        </w:rPr>
      </w:pPr>
      <w:r w:rsidRPr="00397EC7">
        <w:rPr>
          <w:rFonts w:ascii="Times New Roman" w:eastAsia="Times New Roman" w:hAnsi="Times New Roman" w:cs="Times New Roman"/>
          <w:color w:val="000000"/>
          <w:sz w:val="24"/>
          <w:szCs w:val="24"/>
          <w:lang w:eastAsia="ru-RU"/>
        </w:rPr>
        <w:t>реализации муниципальной программы Дячкинского сельского поселения</w:t>
      </w:r>
    </w:p>
    <w:p w:rsidR="00397EC7" w:rsidRPr="00397EC7" w:rsidRDefault="00397EC7" w:rsidP="00397EC7">
      <w:pPr>
        <w:widowControl w:val="0"/>
        <w:spacing w:after="0" w:line="240" w:lineRule="auto"/>
        <w:jc w:val="center"/>
        <w:rPr>
          <w:rFonts w:ascii="Times New Roman" w:eastAsia="Times New Roman" w:hAnsi="Times New Roman" w:cs="Times New Roman"/>
          <w:color w:val="000000"/>
          <w:sz w:val="24"/>
          <w:szCs w:val="24"/>
          <w:lang w:eastAsia="ru-RU"/>
        </w:rPr>
      </w:pPr>
      <w:r w:rsidRPr="00397EC7">
        <w:rPr>
          <w:rFonts w:ascii="Times New Roman" w:eastAsia="Times New Roman" w:hAnsi="Times New Roman" w:cs="Times New Roman"/>
          <w:color w:val="000000"/>
          <w:sz w:val="24"/>
          <w:szCs w:val="24"/>
          <w:lang w:eastAsia="ru-RU"/>
        </w:rPr>
        <w:t xml:space="preserve">«Обеспечение </w:t>
      </w:r>
    </w:p>
    <w:p w:rsidR="00397EC7" w:rsidRPr="00397EC7" w:rsidRDefault="00397EC7" w:rsidP="00397EC7">
      <w:pPr>
        <w:widowControl w:val="0"/>
        <w:spacing w:after="0" w:line="240" w:lineRule="auto"/>
        <w:jc w:val="center"/>
        <w:rPr>
          <w:rFonts w:ascii="Times New Roman" w:eastAsia="Times New Roman" w:hAnsi="Times New Roman" w:cs="Times New Roman"/>
          <w:color w:val="000000"/>
          <w:sz w:val="24"/>
          <w:szCs w:val="24"/>
          <w:lang w:eastAsia="ru-RU"/>
        </w:rPr>
      </w:pPr>
      <w:r w:rsidRPr="00397EC7">
        <w:rPr>
          <w:rFonts w:ascii="Times New Roman" w:eastAsia="Times New Roman" w:hAnsi="Times New Roman" w:cs="Times New Roman"/>
          <w:color w:val="000000"/>
          <w:sz w:val="24"/>
          <w:szCs w:val="24"/>
          <w:lang w:eastAsia="ru-RU"/>
        </w:rPr>
        <w:t>пожарной безопасности»</w:t>
      </w:r>
    </w:p>
    <w:p w:rsidR="00397EC7" w:rsidRPr="00397EC7" w:rsidRDefault="00397EC7" w:rsidP="00397EC7">
      <w:pPr>
        <w:widowControl w:val="0"/>
        <w:spacing w:after="0" w:line="240" w:lineRule="auto"/>
        <w:ind w:firstLine="709"/>
        <w:jc w:val="both"/>
        <w:rPr>
          <w:rFonts w:ascii="Times New Roman" w:eastAsia="Times New Roman" w:hAnsi="Times New Roman" w:cs="Times New Roman"/>
          <w:color w:val="000000"/>
          <w:sz w:val="24"/>
          <w:szCs w:val="24"/>
          <w:lang w:eastAsia="ru-RU"/>
        </w:rPr>
      </w:pPr>
    </w:p>
    <w:p w:rsidR="00397EC7" w:rsidRPr="00397EC7" w:rsidRDefault="00397EC7" w:rsidP="00397EC7">
      <w:pPr>
        <w:widowControl w:val="0"/>
        <w:spacing w:after="0" w:line="240" w:lineRule="auto"/>
        <w:ind w:firstLine="709"/>
        <w:jc w:val="both"/>
        <w:rPr>
          <w:rFonts w:ascii="Times New Roman" w:eastAsia="Times New Roman" w:hAnsi="Times New Roman" w:cs="Times New Roman"/>
          <w:color w:val="000000"/>
          <w:sz w:val="24"/>
          <w:szCs w:val="24"/>
          <w:lang w:eastAsia="ru-RU"/>
        </w:rPr>
      </w:pPr>
      <w:r w:rsidRPr="00397EC7">
        <w:rPr>
          <w:rFonts w:ascii="Times New Roman" w:eastAsia="Times New Roman" w:hAnsi="Times New Roman" w:cs="Times New Roman"/>
          <w:color w:val="000000"/>
          <w:sz w:val="24"/>
          <w:szCs w:val="24"/>
          <w:lang w:eastAsia="ru-RU"/>
        </w:rPr>
        <w:t>Муниципальная программа Дячкинского сельского поселения «Обеспечение пожарной безопасности» (далее также – муниципальная программа) определяет цели и основные приоритеты в сфере пожарной безопасности.</w:t>
      </w:r>
    </w:p>
    <w:p w:rsidR="00397EC7" w:rsidRPr="00397EC7" w:rsidRDefault="00397EC7" w:rsidP="00397EC7">
      <w:pPr>
        <w:widowControl w:val="0"/>
        <w:spacing w:after="0" w:line="240" w:lineRule="auto"/>
        <w:ind w:firstLine="709"/>
        <w:jc w:val="both"/>
        <w:rPr>
          <w:rFonts w:ascii="Times New Roman" w:eastAsia="Times New Roman" w:hAnsi="Times New Roman" w:cs="Times New Roman"/>
          <w:color w:val="000000"/>
          <w:sz w:val="24"/>
          <w:szCs w:val="24"/>
          <w:lang w:eastAsia="ru-RU"/>
        </w:rPr>
      </w:pPr>
      <w:r w:rsidRPr="00397EC7">
        <w:rPr>
          <w:rFonts w:ascii="Times New Roman" w:eastAsia="Times New Roman" w:hAnsi="Times New Roman" w:cs="Times New Roman"/>
          <w:color w:val="000000"/>
          <w:sz w:val="24"/>
          <w:szCs w:val="24"/>
          <w:lang w:eastAsia="ru-RU"/>
        </w:rPr>
        <w:t xml:space="preserve">Дячкинское сельское поселение подвержено угрозам возникновения чрезвычайных ситуаций природного характера. </w:t>
      </w:r>
    </w:p>
    <w:p w:rsidR="00397EC7" w:rsidRPr="00397EC7" w:rsidRDefault="00397EC7" w:rsidP="00397EC7">
      <w:pPr>
        <w:widowControl w:val="0"/>
        <w:spacing w:after="0" w:line="240" w:lineRule="auto"/>
        <w:ind w:firstLine="709"/>
        <w:jc w:val="both"/>
        <w:rPr>
          <w:rFonts w:ascii="Times New Roman" w:eastAsia="Times New Roman" w:hAnsi="Times New Roman" w:cs="Times New Roman"/>
          <w:color w:val="000000"/>
          <w:sz w:val="24"/>
          <w:szCs w:val="24"/>
          <w:lang w:eastAsia="ru-RU"/>
        </w:rPr>
      </w:pPr>
      <w:r w:rsidRPr="00397EC7">
        <w:rPr>
          <w:rFonts w:ascii="Times New Roman" w:eastAsia="Times New Roman" w:hAnsi="Times New Roman" w:cs="Times New Roman"/>
          <w:color w:val="000000"/>
          <w:sz w:val="24"/>
          <w:szCs w:val="24"/>
          <w:lang w:eastAsia="ru-RU"/>
        </w:rPr>
        <w:t xml:space="preserve">В целях оперативного реагирования на чрезвычайные ситуации в надлежащем состоянии поддерживается муниципальная система оповещения, информирования населения. </w:t>
      </w:r>
    </w:p>
    <w:p w:rsidR="00397EC7" w:rsidRPr="00397EC7" w:rsidRDefault="00397EC7" w:rsidP="00397EC7">
      <w:pPr>
        <w:widowControl w:val="0"/>
        <w:spacing w:after="0" w:line="240" w:lineRule="auto"/>
        <w:ind w:firstLine="709"/>
        <w:jc w:val="both"/>
        <w:rPr>
          <w:rFonts w:ascii="Times New Roman" w:eastAsia="Times New Roman" w:hAnsi="Times New Roman" w:cs="Times New Roman"/>
          <w:color w:val="000000"/>
          <w:sz w:val="24"/>
          <w:szCs w:val="24"/>
          <w:lang w:eastAsia="ru-RU"/>
        </w:rPr>
      </w:pPr>
      <w:r w:rsidRPr="00397EC7">
        <w:rPr>
          <w:rFonts w:ascii="Times New Roman" w:eastAsia="Times New Roman" w:hAnsi="Times New Roman" w:cs="Times New Roman"/>
          <w:color w:val="000000"/>
          <w:sz w:val="24"/>
          <w:szCs w:val="24"/>
          <w:lang w:eastAsia="ru-RU"/>
        </w:rPr>
        <w:t>Для Дячкинского сельского поселения ключевыми являются следующие проблемами:</w:t>
      </w:r>
    </w:p>
    <w:p w:rsidR="00397EC7" w:rsidRPr="00397EC7" w:rsidRDefault="00397EC7" w:rsidP="00397EC7">
      <w:pPr>
        <w:widowControl w:val="0"/>
        <w:spacing w:after="0" w:line="240" w:lineRule="auto"/>
        <w:ind w:firstLine="709"/>
        <w:jc w:val="both"/>
        <w:rPr>
          <w:rFonts w:ascii="Times New Roman" w:eastAsia="Times New Roman" w:hAnsi="Times New Roman" w:cs="Times New Roman"/>
          <w:color w:val="000000"/>
          <w:sz w:val="24"/>
          <w:szCs w:val="24"/>
          <w:lang w:eastAsia="ru-RU"/>
        </w:rPr>
      </w:pPr>
      <w:r w:rsidRPr="00397EC7">
        <w:rPr>
          <w:rFonts w:ascii="Times New Roman" w:eastAsia="Times New Roman" w:hAnsi="Times New Roman" w:cs="Times New Roman"/>
          <w:color w:val="000000"/>
          <w:sz w:val="24"/>
          <w:szCs w:val="24"/>
          <w:lang w:eastAsia="ru-RU"/>
        </w:rPr>
        <w:t>недостаточное оснащение современной техникой, оборудованием, снаряжением для оперативного реагирования при возникновении пожаров на территории Дячкинского сельского поселения и обеспечения полного охвата территории противопожарным прикрытием.</w:t>
      </w:r>
    </w:p>
    <w:p w:rsidR="00397EC7" w:rsidRPr="00397EC7" w:rsidRDefault="00397EC7" w:rsidP="00397EC7">
      <w:pPr>
        <w:widowControl w:val="0"/>
        <w:spacing w:after="0" w:line="240" w:lineRule="auto"/>
        <w:ind w:firstLine="709"/>
        <w:jc w:val="both"/>
        <w:rPr>
          <w:rFonts w:ascii="Times New Roman" w:eastAsia="Times New Roman" w:hAnsi="Times New Roman" w:cs="Times New Roman"/>
          <w:color w:val="000000"/>
          <w:sz w:val="24"/>
          <w:szCs w:val="24"/>
          <w:lang w:eastAsia="ru-RU"/>
        </w:rPr>
      </w:pPr>
      <w:r w:rsidRPr="00397EC7">
        <w:rPr>
          <w:rFonts w:ascii="Times New Roman" w:eastAsia="Times New Roman" w:hAnsi="Times New Roman" w:cs="Times New Roman"/>
          <w:color w:val="000000"/>
          <w:sz w:val="24"/>
          <w:szCs w:val="24"/>
          <w:lang w:eastAsia="ru-RU"/>
        </w:rPr>
        <w:t xml:space="preserve">С целью снижения масштаба последствий и количества пострадавших при возникновении пожаров необходимо укрепить материально-техническую базу. </w:t>
      </w:r>
    </w:p>
    <w:p w:rsidR="00397EC7" w:rsidRPr="00397EC7" w:rsidRDefault="00397EC7" w:rsidP="00397EC7">
      <w:pPr>
        <w:widowControl w:val="0"/>
        <w:spacing w:after="0" w:line="240" w:lineRule="auto"/>
        <w:jc w:val="center"/>
        <w:rPr>
          <w:rFonts w:ascii="Times New Roman" w:eastAsia="Times New Roman" w:hAnsi="Times New Roman" w:cs="Times New Roman"/>
          <w:color w:val="000000"/>
          <w:sz w:val="24"/>
          <w:szCs w:val="24"/>
          <w:lang w:eastAsia="ru-RU"/>
        </w:rPr>
      </w:pPr>
    </w:p>
    <w:p w:rsidR="00397EC7" w:rsidRPr="00397EC7" w:rsidRDefault="00397EC7" w:rsidP="00397EC7">
      <w:pPr>
        <w:widowControl w:val="0"/>
        <w:spacing w:after="0" w:line="240" w:lineRule="auto"/>
        <w:jc w:val="center"/>
        <w:rPr>
          <w:rFonts w:ascii="Times New Roman" w:eastAsia="Times New Roman" w:hAnsi="Times New Roman" w:cs="Times New Roman"/>
          <w:color w:val="000000"/>
          <w:sz w:val="24"/>
          <w:szCs w:val="24"/>
          <w:lang w:eastAsia="ru-RU"/>
        </w:rPr>
      </w:pPr>
      <w:r w:rsidRPr="00397EC7">
        <w:rPr>
          <w:rFonts w:ascii="Times New Roman" w:eastAsia="Times New Roman" w:hAnsi="Times New Roman" w:cs="Times New Roman"/>
          <w:color w:val="000000"/>
          <w:sz w:val="24"/>
          <w:szCs w:val="24"/>
          <w:lang w:eastAsia="ru-RU"/>
        </w:rPr>
        <w:t xml:space="preserve">2. Описание приоритетов и целей муниципальной политики </w:t>
      </w:r>
    </w:p>
    <w:p w:rsidR="00397EC7" w:rsidRPr="00397EC7" w:rsidRDefault="00397EC7" w:rsidP="00397EC7">
      <w:pPr>
        <w:widowControl w:val="0"/>
        <w:spacing w:after="0" w:line="240" w:lineRule="auto"/>
        <w:jc w:val="center"/>
        <w:rPr>
          <w:rFonts w:ascii="Times New Roman" w:eastAsia="Times New Roman" w:hAnsi="Times New Roman" w:cs="Times New Roman"/>
          <w:color w:val="000000"/>
          <w:sz w:val="24"/>
          <w:szCs w:val="24"/>
          <w:lang w:eastAsia="ru-RU"/>
        </w:rPr>
      </w:pPr>
      <w:r w:rsidRPr="00397EC7">
        <w:rPr>
          <w:rFonts w:ascii="Times New Roman" w:eastAsia="Times New Roman" w:hAnsi="Times New Roman" w:cs="Times New Roman"/>
          <w:color w:val="000000"/>
          <w:sz w:val="24"/>
          <w:szCs w:val="24"/>
          <w:lang w:eastAsia="ru-RU"/>
        </w:rPr>
        <w:t>Дячкинского сельского поселения в сфере реализации муниципальной программы.</w:t>
      </w:r>
    </w:p>
    <w:p w:rsidR="00397EC7" w:rsidRPr="00397EC7" w:rsidRDefault="00397EC7" w:rsidP="00397EC7">
      <w:pPr>
        <w:widowControl w:val="0"/>
        <w:spacing w:after="0" w:line="240" w:lineRule="auto"/>
        <w:ind w:firstLine="709"/>
        <w:jc w:val="both"/>
        <w:rPr>
          <w:rFonts w:ascii="Times New Roman" w:eastAsia="Times New Roman" w:hAnsi="Times New Roman" w:cs="Times New Roman"/>
          <w:color w:val="000000"/>
          <w:sz w:val="24"/>
          <w:szCs w:val="24"/>
          <w:lang w:eastAsia="ru-RU"/>
        </w:rPr>
      </w:pPr>
    </w:p>
    <w:p w:rsidR="00397EC7" w:rsidRPr="00397EC7" w:rsidRDefault="00397EC7" w:rsidP="00397EC7">
      <w:pPr>
        <w:widowControl w:val="0"/>
        <w:spacing w:after="0" w:line="240" w:lineRule="auto"/>
        <w:ind w:firstLine="709"/>
        <w:jc w:val="both"/>
        <w:rPr>
          <w:rFonts w:ascii="Times New Roman" w:eastAsia="Times New Roman" w:hAnsi="Times New Roman" w:cs="Times New Roman"/>
          <w:color w:val="000000"/>
          <w:sz w:val="24"/>
          <w:szCs w:val="24"/>
          <w:lang w:eastAsia="ru-RU"/>
        </w:rPr>
      </w:pPr>
      <w:r w:rsidRPr="00397EC7">
        <w:rPr>
          <w:rFonts w:ascii="Times New Roman" w:eastAsia="Times New Roman" w:hAnsi="Times New Roman" w:cs="Times New Roman"/>
          <w:color w:val="000000"/>
          <w:sz w:val="24"/>
          <w:szCs w:val="24"/>
          <w:lang w:eastAsia="ru-RU"/>
        </w:rPr>
        <w:t>Основными приоритетами являются:</w:t>
      </w:r>
    </w:p>
    <w:p w:rsidR="00397EC7" w:rsidRPr="00397EC7" w:rsidRDefault="00397EC7" w:rsidP="00397EC7">
      <w:pPr>
        <w:widowControl w:val="0"/>
        <w:spacing w:after="0" w:line="240" w:lineRule="auto"/>
        <w:ind w:firstLine="709"/>
        <w:jc w:val="both"/>
        <w:rPr>
          <w:rFonts w:ascii="Times New Roman" w:eastAsia="Times New Roman" w:hAnsi="Times New Roman" w:cs="Times New Roman"/>
          <w:color w:val="000000"/>
          <w:sz w:val="24"/>
          <w:szCs w:val="24"/>
          <w:lang w:eastAsia="ru-RU"/>
        </w:rPr>
      </w:pPr>
      <w:r w:rsidRPr="00397EC7">
        <w:rPr>
          <w:rFonts w:ascii="Times New Roman" w:eastAsia="Times New Roman" w:hAnsi="Times New Roman" w:cs="Times New Roman"/>
          <w:color w:val="000000"/>
          <w:sz w:val="24"/>
          <w:szCs w:val="24"/>
          <w:lang w:eastAsia="ru-RU"/>
        </w:rPr>
        <w:t>повышение уровня пожарной безопасности, а также общественной безопасности, правопорядка и безопасности среды обитания;</w:t>
      </w:r>
    </w:p>
    <w:p w:rsidR="00397EC7" w:rsidRPr="00397EC7" w:rsidRDefault="00397EC7" w:rsidP="00397EC7">
      <w:pPr>
        <w:widowControl w:val="0"/>
        <w:spacing w:after="0" w:line="240" w:lineRule="auto"/>
        <w:ind w:firstLine="709"/>
        <w:jc w:val="both"/>
        <w:rPr>
          <w:rFonts w:ascii="Times New Roman" w:eastAsia="Times New Roman" w:hAnsi="Times New Roman" w:cs="Times New Roman"/>
          <w:color w:val="000000"/>
          <w:sz w:val="24"/>
          <w:szCs w:val="24"/>
          <w:lang w:eastAsia="ru-RU"/>
        </w:rPr>
      </w:pPr>
      <w:r w:rsidRPr="00397EC7">
        <w:rPr>
          <w:rFonts w:ascii="Times New Roman" w:eastAsia="Times New Roman" w:hAnsi="Times New Roman" w:cs="Times New Roman"/>
          <w:color w:val="000000"/>
          <w:sz w:val="24"/>
          <w:szCs w:val="24"/>
          <w:lang w:eastAsia="ru-RU"/>
        </w:rPr>
        <w:t>укрепление материально-технической базы;</w:t>
      </w:r>
    </w:p>
    <w:p w:rsidR="00397EC7" w:rsidRPr="00397EC7" w:rsidRDefault="00397EC7" w:rsidP="00397EC7">
      <w:pPr>
        <w:widowControl w:val="0"/>
        <w:spacing w:after="0" w:line="240" w:lineRule="auto"/>
        <w:ind w:firstLine="709"/>
        <w:jc w:val="both"/>
        <w:rPr>
          <w:rFonts w:ascii="Times New Roman" w:eastAsia="Times New Roman" w:hAnsi="Times New Roman" w:cs="Times New Roman"/>
          <w:color w:val="000000"/>
          <w:sz w:val="24"/>
          <w:szCs w:val="24"/>
          <w:lang w:eastAsia="ru-RU"/>
        </w:rPr>
      </w:pPr>
      <w:r w:rsidRPr="00397EC7">
        <w:rPr>
          <w:rFonts w:ascii="Times New Roman" w:eastAsia="Times New Roman" w:hAnsi="Times New Roman" w:cs="Times New Roman"/>
          <w:color w:val="000000"/>
          <w:sz w:val="24"/>
          <w:szCs w:val="24"/>
          <w:lang w:eastAsia="ru-RU"/>
        </w:rPr>
        <w:t>предупреждение и пресечение нарушений требований пожарной безопасности, обучение населения мерам пожарной безопасности.</w:t>
      </w:r>
    </w:p>
    <w:p w:rsidR="00397EC7" w:rsidRPr="00397EC7" w:rsidRDefault="00397EC7" w:rsidP="00397EC7">
      <w:pPr>
        <w:widowControl w:val="0"/>
        <w:spacing w:after="0" w:line="240" w:lineRule="auto"/>
        <w:ind w:firstLine="709"/>
        <w:jc w:val="both"/>
        <w:rPr>
          <w:rFonts w:ascii="Times New Roman" w:eastAsia="Times New Roman" w:hAnsi="Times New Roman" w:cs="Times New Roman"/>
          <w:color w:val="000000"/>
          <w:sz w:val="24"/>
          <w:szCs w:val="24"/>
          <w:lang w:eastAsia="ru-RU"/>
        </w:rPr>
      </w:pPr>
    </w:p>
    <w:p w:rsidR="00397EC7" w:rsidRPr="00397EC7" w:rsidRDefault="00397EC7" w:rsidP="00397EC7">
      <w:pPr>
        <w:keepNext/>
        <w:keepLines/>
        <w:spacing w:after="0" w:line="240" w:lineRule="auto"/>
        <w:jc w:val="center"/>
        <w:rPr>
          <w:rFonts w:ascii="Times New Roman" w:eastAsia="Times New Roman" w:hAnsi="Times New Roman" w:cs="Times New Roman"/>
          <w:color w:val="000000"/>
          <w:sz w:val="24"/>
          <w:szCs w:val="24"/>
          <w:lang w:eastAsia="ru-RU"/>
        </w:rPr>
      </w:pPr>
      <w:r w:rsidRPr="00397EC7">
        <w:rPr>
          <w:rFonts w:ascii="Times New Roman" w:eastAsia="Times New Roman" w:hAnsi="Times New Roman" w:cs="Times New Roman"/>
          <w:color w:val="000000"/>
          <w:sz w:val="24"/>
          <w:szCs w:val="24"/>
          <w:lang w:eastAsia="ru-RU"/>
        </w:rPr>
        <w:t xml:space="preserve">3. Сведения о взаимосвязи со стратегическими приоритетами, </w:t>
      </w:r>
    </w:p>
    <w:p w:rsidR="00397EC7" w:rsidRPr="00397EC7" w:rsidRDefault="00397EC7" w:rsidP="00397EC7">
      <w:pPr>
        <w:keepNext/>
        <w:keepLines/>
        <w:spacing w:after="0" w:line="240" w:lineRule="auto"/>
        <w:jc w:val="center"/>
        <w:rPr>
          <w:rFonts w:ascii="Times New Roman" w:eastAsia="Times New Roman" w:hAnsi="Times New Roman" w:cs="Times New Roman"/>
          <w:color w:val="000000"/>
          <w:sz w:val="24"/>
          <w:szCs w:val="24"/>
          <w:lang w:eastAsia="ru-RU"/>
        </w:rPr>
      </w:pPr>
      <w:r w:rsidRPr="00397EC7">
        <w:rPr>
          <w:rFonts w:ascii="Times New Roman" w:eastAsia="Times New Roman" w:hAnsi="Times New Roman" w:cs="Times New Roman"/>
          <w:color w:val="000000"/>
          <w:sz w:val="24"/>
          <w:szCs w:val="24"/>
          <w:lang w:eastAsia="ru-RU"/>
        </w:rPr>
        <w:t>целями и показателями государственных программ Ростовской области</w:t>
      </w:r>
    </w:p>
    <w:p w:rsidR="00397EC7" w:rsidRPr="00397EC7" w:rsidRDefault="00397EC7" w:rsidP="00397EC7">
      <w:pPr>
        <w:keepNext/>
        <w:keepLines/>
        <w:spacing w:after="0" w:line="240" w:lineRule="auto"/>
        <w:ind w:firstLine="709"/>
        <w:jc w:val="both"/>
        <w:rPr>
          <w:rFonts w:ascii="Times New Roman" w:eastAsia="Times New Roman" w:hAnsi="Times New Roman" w:cs="Times New Roman"/>
          <w:color w:val="000000"/>
          <w:sz w:val="24"/>
          <w:szCs w:val="24"/>
          <w:lang w:eastAsia="ru-RU"/>
        </w:rPr>
      </w:pPr>
    </w:p>
    <w:p w:rsidR="00397EC7" w:rsidRPr="00397EC7" w:rsidRDefault="00397EC7" w:rsidP="00397EC7">
      <w:pPr>
        <w:spacing w:after="0" w:line="240" w:lineRule="auto"/>
        <w:jc w:val="both"/>
        <w:rPr>
          <w:rFonts w:ascii="Times New Roman" w:eastAsia="Times New Roman" w:hAnsi="Times New Roman" w:cs="Times New Roman"/>
          <w:color w:val="000000"/>
          <w:sz w:val="24"/>
          <w:szCs w:val="24"/>
          <w:lang w:eastAsia="ru-RU"/>
        </w:rPr>
      </w:pPr>
      <w:r w:rsidRPr="00397EC7">
        <w:rPr>
          <w:rFonts w:ascii="Times New Roman" w:eastAsia="Times New Roman" w:hAnsi="Times New Roman" w:cs="Times New Roman"/>
          <w:color w:val="000000"/>
          <w:sz w:val="24"/>
          <w:szCs w:val="24"/>
          <w:lang w:eastAsia="ru-RU"/>
        </w:rPr>
        <w:t xml:space="preserve">Взаимосвязь с государственной программой Ростовской области «Защита населения и территорий от чрезвычайных ситуаций, обеспечение пожарной безопасности и безопасности людей на водных объектах», утвержденной постановлением Правительства Ростовской </w:t>
      </w:r>
      <w:r w:rsidRPr="00397EC7">
        <w:rPr>
          <w:rFonts w:ascii="Times New Roman" w:eastAsia="Times New Roman" w:hAnsi="Times New Roman" w:cs="Times New Roman"/>
          <w:color w:val="000000"/>
          <w:sz w:val="24"/>
          <w:szCs w:val="24"/>
          <w:lang w:eastAsia="ru-RU"/>
        </w:rPr>
        <w:lastRenderedPageBreak/>
        <w:t xml:space="preserve">области от 17.10.2018 № 647, обеспечивается путем формирования муниципальной программы с учетом параметров государственной программы Ростовской области. </w:t>
      </w:r>
    </w:p>
    <w:p w:rsidR="00397EC7" w:rsidRPr="00397EC7" w:rsidRDefault="00397EC7" w:rsidP="00397EC7">
      <w:pPr>
        <w:widowControl w:val="0"/>
        <w:spacing w:after="0" w:line="240" w:lineRule="auto"/>
        <w:ind w:firstLine="709"/>
        <w:jc w:val="both"/>
        <w:rPr>
          <w:rFonts w:ascii="Times New Roman" w:eastAsia="Times New Roman" w:hAnsi="Times New Roman" w:cs="Times New Roman"/>
          <w:color w:val="000000"/>
          <w:sz w:val="24"/>
          <w:szCs w:val="24"/>
          <w:lang w:eastAsia="ru-RU"/>
        </w:rPr>
      </w:pPr>
    </w:p>
    <w:p w:rsidR="00397EC7" w:rsidRPr="00397EC7" w:rsidRDefault="00397EC7" w:rsidP="00397EC7">
      <w:pPr>
        <w:widowControl w:val="0"/>
        <w:spacing w:after="0" w:line="240" w:lineRule="auto"/>
        <w:jc w:val="center"/>
        <w:rPr>
          <w:rFonts w:ascii="Times New Roman" w:eastAsia="Times New Roman" w:hAnsi="Times New Roman" w:cs="Times New Roman"/>
          <w:color w:val="000000"/>
          <w:sz w:val="24"/>
          <w:szCs w:val="24"/>
          <w:lang w:eastAsia="ru-RU"/>
        </w:rPr>
      </w:pPr>
      <w:r w:rsidRPr="00397EC7">
        <w:rPr>
          <w:rFonts w:ascii="Times New Roman" w:eastAsia="Times New Roman" w:hAnsi="Times New Roman" w:cs="Times New Roman"/>
          <w:color w:val="000000"/>
          <w:sz w:val="24"/>
          <w:szCs w:val="24"/>
          <w:lang w:eastAsia="ru-RU"/>
        </w:rPr>
        <w:t xml:space="preserve">4. Задачи муниципального управления, способы </w:t>
      </w:r>
    </w:p>
    <w:p w:rsidR="00397EC7" w:rsidRPr="00397EC7" w:rsidRDefault="00397EC7" w:rsidP="00397EC7">
      <w:pPr>
        <w:widowControl w:val="0"/>
        <w:spacing w:after="0" w:line="240" w:lineRule="auto"/>
        <w:jc w:val="center"/>
        <w:rPr>
          <w:rFonts w:ascii="Times New Roman" w:eastAsia="Times New Roman" w:hAnsi="Times New Roman" w:cs="Times New Roman"/>
          <w:color w:val="000000"/>
          <w:sz w:val="24"/>
          <w:szCs w:val="24"/>
          <w:lang w:eastAsia="ru-RU"/>
        </w:rPr>
      </w:pPr>
      <w:r w:rsidRPr="00397EC7">
        <w:rPr>
          <w:rFonts w:ascii="Times New Roman" w:eastAsia="Times New Roman" w:hAnsi="Times New Roman" w:cs="Times New Roman"/>
          <w:color w:val="000000"/>
          <w:sz w:val="24"/>
          <w:szCs w:val="24"/>
          <w:lang w:eastAsia="ru-RU"/>
        </w:rPr>
        <w:t>их эффективного решения в сфере реализации муниципальной программы</w:t>
      </w:r>
    </w:p>
    <w:p w:rsidR="00397EC7" w:rsidRPr="00397EC7" w:rsidRDefault="00397EC7" w:rsidP="00397EC7">
      <w:pPr>
        <w:widowControl w:val="0"/>
        <w:spacing w:after="0" w:line="240" w:lineRule="auto"/>
        <w:ind w:firstLine="709"/>
        <w:jc w:val="both"/>
        <w:rPr>
          <w:rFonts w:ascii="Times New Roman" w:eastAsia="Times New Roman" w:hAnsi="Times New Roman" w:cs="Times New Roman"/>
          <w:color w:val="000000"/>
          <w:sz w:val="24"/>
          <w:szCs w:val="24"/>
          <w:lang w:eastAsia="ru-RU"/>
        </w:rPr>
      </w:pPr>
    </w:p>
    <w:p w:rsidR="00397EC7" w:rsidRPr="00397EC7" w:rsidRDefault="00397EC7" w:rsidP="00397EC7">
      <w:pPr>
        <w:widowControl w:val="0"/>
        <w:spacing w:after="0" w:line="240" w:lineRule="auto"/>
        <w:ind w:firstLine="709"/>
        <w:jc w:val="both"/>
        <w:rPr>
          <w:rFonts w:ascii="Times New Roman" w:eastAsia="Times New Roman" w:hAnsi="Times New Roman" w:cs="Times New Roman"/>
          <w:color w:val="000000"/>
          <w:sz w:val="24"/>
          <w:szCs w:val="24"/>
          <w:lang w:eastAsia="ru-RU"/>
        </w:rPr>
      </w:pPr>
      <w:r w:rsidRPr="00397EC7">
        <w:rPr>
          <w:rFonts w:ascii="Times New Roman" w:eastAsia="Times New Roman" w:hAnsi="Times New Roman" w:cs="Times New Roman"/>
          <w:color w:val="000000"/>
          <w:sz w:val="24"/>
          <w:szCs w:val="24"/>
          <w:lang w:eastAsia="ru-RU"/>
        </w:rPr>
        <w:t>Реализация основных приоритетов и целей осуществляется в соответствии со следующими правовыми актами:</w:t>
      </w:r>
    </w:p>
    <w:p w:rsidR="00397EC7" w:rsidRPr="00397EC7" w:rsidRDefault="00397EC7" w:rsidP="00397EC7">
      <w:pPr>
        <w:widowControl w:val="0"/>
        <w:spacing w:after="0" w:line="240" w:lineRule="auto"/>
        <w:ind w:firstLine="709"/>
        <w:jc w:val="both"/>
        <w:rPr>
          <w:rFonts w:ascii="Times New Roman" w:eastAsia="Times New Roman" w:hAnsi="Times New Roman" w:cs="Times New Roman"/>
          <w:color w:val="000000"/>
          <w:sz w:val="24"/>
          <w:szCs w:val="24"/>
          <w:lang w:eastAsia="ru-RU"/>
        </w:rPr>
      </w:pPr>
      <w:r w:rsidRPr="00397EC7">
        <w:rPr>
          <w:rFonts w:ascii="Times New Roman" w:eastAsia="Times New Roman" w:hAnsi="Times New Roman" w:cs="Times New Roman"/>
          <w:color w:val="000000"/>
          <w:sz w:val="24"/>
          <w:szCs w:val="24"/>
          <w:lang w:eastAsia="ru-RU"/>
        </w:rPr>
        <w:t>Указом Президента Российской Федерации от 13.11.2012 № 1522 «О создании комплексной системы экстренного оповещения населения об угрозе возникновения или о возникновении чрезвычайных ситуаций»;</w:t>
      </w:r>
    </w:p>
    <w:p w:rsidR="00397EC7" w:rsidRPr="00397EC7" w:rsidRDefault="00397EC7" w:rsidP="00397EC7">
      <w:pPr>
        <w:widowControl w:val="0"/>
        <w:spacing w:after="0" w:line="240" w:lineRule="auto"/>
        <w:ind w:firstLine="709"/>
        <w:jc w:val="both"/>
        <w:rPr>
          <w:rFonts w:ascii="Times New Roman" w:eastAsia="Times New Roman" w:hAnsi="Times New Roman" w:cs="Times New Roman"/>
          <w:color w:val="000000"/>
          <w:sz w:val="24"/>
          <w:szCs w:val="24"/>
          <w:lang w:eastAsia="ru-RU"/>
        </w:rPr>
      </w:pPr>
      <w:r w:rsidRPr="00397EC7">
        <w:rPr>
          <w:rFonts w:ascii="Times New Roman" w:eastAsia="Times New Roman" w:hAnsi="Times New Roman" w:cs="Times New Roman"/>
          <w:color w:val="000000"/>
          <w:sz w:val="24"/>
          <w:szCs w:val="24"/>
          <w:lang w:eastAsia="ru-RU"/>
        </w:rPr>
        <w:t>Федеральным законом от 21.12.1994 № 69-ФЗ «О пожарной безопасности»;</w:t>
      </w:r>
    </w:p>
    <w:p w:rsidR="00397EC7" w:rsidRPr="00397EC7" w:rsidRDefault="00397EC7" w:rsidP="00397EC7">
      <w:pPr>
        <w:widowControl w:val="0"/>
        <w:spacing w:after="0" w:line="240" w:lineRule="auto"/>
        <w:ind w:firstLine="709"/>
        <w:jc w:val="both"/>
        <w:rPr>
          <w:rFonts w:ascii="Times New Roman" w:eastAsia="Times New Roman" w:hAnsi="Times New Roman" w:cs="Times New Roman"/>
          <w:color w:val="000000"/>
          <w:sz w:val="24"/>
          <w:szCs w:val="24"/>
          <w:lang w:eastAsia="ru-RU"/>
        </w:rPr>
      </w:pPr>
      <w:r w:rsidRPr="00397EC7">
        <w:rPr>
          <w:rFonts w:ascii="Times New Roman" w:eastAsia="Times New Roman" w:hAnsi="Times New Roman" w:cs="Times New Roman"/>
          <w:color w:val="000000"/>
          <w:sz w:val="24"/>
          <w:szCs w:val="24"/>
          <w:lang w:eastAsia="ru-RU"/>
        </w:rPr>
        <w:t>Федеральным законом от 22.07.2008 № 123-ФЗ «Технический регламент о требованиях пожарной безопасности»;</w:t>
      </w:r>
    </w:p>
    <w:p w:rsidR="00397EC7" w:rsidRPr="00397EC7" w:rsidRDefault="00397EC7" w:rsidP="00397EC7">
      <w:pPr>
        <w:widowControl w:val="0"/>
        <w:spacing w:after="0" w:line="240" w:lineRule="auto"/>
        <w:ind w:firstLine="709"/>
        <w:jc w:val="both"/>
        <w:rPr>
          <w:rFonts w:ascii="Times New Roman" w:eastAsia="Times New Roman" w:hAnsi="Times New Roman" w:cs="Times New Roman"/>
          <w:color w:val="000000"/>
          <w:sz w:val="24"/>
          <w:szCs w:val="24"/>
          <w:lang w:eastAsia="ru-RU"/>
        </w:rPr>
      </w:pPr>
      <w:r w:rsidRPr="00397EC7">
        <w:rPr>
          <w:rFonts w:ascii="Times New Roman" w:eastAsia="Times New Roman" w:hAnsi="Times New Roman" w:cs="Times New Roman"/>
          <w:color w:val="000000"/>
          <w:sz w:val="24"/>
          <w:szCs w:val="24"/>
          <w:lang w:eastAsia="ru-RU"/>
        </w:rPr>
        <w:t>постановлением Правительства Российской Федерации от 21.11.2011 № 958 «О системе обеспечения вызова экстренных оперативных служб по единому номеру «112»;</w:t>
      </w:r>
    </w:p>
    <w:p w:rsidR="00397EC7" w:rsidRPr="00397EC7" w:rsidRDefault="00397EC7" w:rsidP="00397EC7">
      <w:pPr>
        <w:widowControl w:val="0"/>
        <w:spacing w:after="0" w:line="240" w:lineRule="auto"/>
        <w:ind w:firstLine="709"/>
        <w:jc w:val="both"/>
        <w:rPr>
          <w:rFonts w:ascii="Times New Roman" w:eastAsia="Times New Roman" w:hAnsi="Times New Roman" w:cs="Times New Roman"/>
          <w:color w:val="000000"/>
          <w:sz w:val="24"/>
          <w:szCs w:val="24"/>
          <w:lang w:eastAsia="ru-RU"/>
        </w:rPr>
      </w:pPr>
      <w:r w:rsidRPr="00397EC7">
        <w:rPr>
          <w:rFonts w:ascii="Times New Roman" w:eastAsia="Times New Roman" w:hAnsi="Times New Roman" w:cs="Times New Roman"/>
          <w:color w:val="000000"/>
          <w:sz w:val="24"/>
          <w:szCs w:val="24"/>
          <w:lang w:eastAsia="ru-RU"/>
        </w:rPr>
        <w:t>Областным законом от 25.11.2004 № 202-ЗС «О пожарной безопасности».</w:t>
      </w:r>
    </w:p>
    <w:p w:rsidR="00397EC7" w:rsidRPr="00397EC7" w:rsidRDefault="00397EC7" w:rsidP="00397EC7">
      <w:pPr>
        <w:widowControl w:val="0"/>
        <w:spacing w:after="0" w:line="240" w:lineRule="auto"/>
        <w:ind w:firstLine="709"/>
        <w:jc w:val="both"/>
        <w:rPr>
          <w:rFonts w:ascii="Times New Roman" w:eastAsia="Times New Roman" w:hAnsi="Times New Roman" w:cs="Times New Roman"/>
          <w:color w:val="000000"/>
          <w:sz w:val="24"/>
          <w:szCs w:val="24"/>
          <w:lang w:eastAsia="ru-RU"/>
        </w:rPr>
      </w:pPr>
      <w:r w:rsidRPr="00397EC7">
        <w:rPr>
          <w:rFonts w:ascii="Times New Roman" w:eastAsia="Times New Roman" w:hAnsi="Times New Roman" w:cs="Times New Roman"/>
          <w:color w:val="000000"/>
          <w:sz w:val="24"/>
          <w:szCs w:val="24"/>
          <w:lang w:eastAsia="ru-RU"/>
        </w:rPr>
        <w:t>К концу реализации муниципальной программы ее цели планируются к достижению посредством следующих показателей, отражающих конечный социально-экономический эффект от реализации муниципальной программы:</w:t>
      </w:r>
    </w:p>
    <w:p w:rsidR="00397EC7" w:rsidRPr="00397EC7" w:rsidRDefault="00397EC7" w:rsidP="00397EC7">
      <w:pPr>
        <w:widowControl w:val="0"/>
        <w:spacing w:after="0" w:line="240" w:lineRule="auto"/>
        <w:ind w:firstLine="709"/>
        <w:jc w:val="both"/>
        <w:rPr>
          <w:rFonts w:ascii="Times New Roman" w:eastAsia="Times New Roman" w:hAnsi="Times New Roman" w:cs="Times New Roman"/>
          <w:color w:val="000000"/>
          <w:sz w:val="24"/>
          <w:szCs w:val="24"/>
          <w:lang w:eastAsia="ru-RU"/>
        </w:rPr>
      </w:pPr>
      <w:r w:rsidRPr="00397EC7">
        <w:rPr>
          <w:rFonts w:ascii="Times New Roman" w:eastAsia="Times New Roman" w:hAnsi="Times New Roman" w:cs="Times New Roman"/>
          <w:color w:val="000000"/>
          <w:sz w:val="24"/>
          <w:szCs w:val="24"/>
          <w:lang w:eastAsia="ru-RU"/>
        </w:rPr>
        <w:t>повышение уровня пожарной безопасности путем обеспечения населения противопожарным прикрытием в соответствии с установленными временными нормативами прибытия первого подразделения пожарной охраны к месту вызова – 100 процентов от количества населения Дячкинского сельского поселения.</w:t>
      </w:r>
    </w:p>
    <w:p w:rsidR="00397EC7" w:rsidRPr="00397EC7" w:rsidRDefault="00397EC7" w:rsidP="00397EC7">
      <w:pPr>
        <w:spacing w:after="0" w:line="240" w:lineRule="auto"/>
        <w:rPr>
          <w:rFonts w:ascii="Times New Roman" w:eastAsia="Times New Roman" w:hAnsi="Times New Roman" w:cs="Times New Roman"/>
          <w:color w:val="000000"/>
          <w:sz w:val="24"/>
          <w:szCs w:val="24"/>
          <w:lang w:eastAsia="ru-RU"/>
        </w:rPr>
        <w:sectPr w:rsidR="00397EC7" w:rsidRPr="00397EC7" w:rsidSect="004D56C8">
          <w:pgSz w:w="11906" w:h="16838"/>
          <w:pgMar w:top="1134" w:right="567" w:bottom="1134" w:left="1701" w:header="709" w:footer="624" w:gutter="0"/>
          <w:pgNumType w:start="1"/>
          <w:cols w:space="720"/>
        </w:sectPr>
      </w:pPr>
    </w:p>
    <w:p w:rsidR="00397EC7" w:rsidRPr="00397EC7" w:rsidRDefault="00397EC7" w:rsidP="00397EC7">
      <w:pPr>
        <w:widowControl w:val="0"/>
        <w:spacing w:after="0" w:line="240" w:lineRule="auto"/>
        <w:jc w:val="center"/>
        <w:rPr>
          <w:rFonts w:ascii="Times New Roman" w:eastAsia="Times New Roman" w:hAnsi="Times New Roman" w:cs="Times New Roman"/>
          <w:color w:val="000000"/>
          <w:sz w:val="24"/>
          <w:szCs w:val="24"/>
          <w:lang w:eastAsia="ru-RU"/>
        </w:rPr>
      </w:pPr>
      <w:r w:rsidRPr="00397EC7">
        <w:rPr>
          <w:rFonts w:ascii="Times New Roman" w:eastAsia="Times New Roman" w:hAnsi="Times New Roman" w:cs="Times New Roman"/>
          <w:color w:val="000000"/>
          <w:sz w:val="24"/>
          <w:szCs w:val="24"/>
          <w:lang w:eastAsia="ru-RU"/>
        </w:rPr>
        <w:lastRenderedPageBreak/>
        <w:t>II. Паспорт</w:t>
      </w:r>
    </w:p>
    <w:p w:rsidR="00397EC7" w:rsidRPr="00397EC7" w:rsidRDefault="00397EC7" w:rsidP="00397EC7">
      <w:pPr>
        <w:widowControl w:val="0"/>
        <w:spacing w:after="0" w:line="240" w:lineRule="auto"/>
        <w:jc w:val="center"/>
        <w:rPr>
          <w:rFonts w:ascii="Times New Roman" w:eastAsia="Times New Roman" w:hAnsi="Times New Roman" w:cs="Times New Roman"/>
          <w:color w:val="000000"/>
          <w:sz w:val="24"/>
          <w:szCs w:val="24"/>
          <w:lang w:eastAsia="ru-RU"/>
        </w:rPr>
      </w:pPr>
      <w:r w:rsidRPr="00397EC7">
        <w:rPr>
          <w:rFonts w:ascii="Times New Roman" w:eastAsia="Times New Roman" w:hAnsi="Times New Roman" w:cs="Times New Roman"/>
          <w:color w:val="000000"/>
          <w:sz w:val="24"/>
          <w:szCs w:val="24"/>
          <w:lang w:eastAsia="ru-RU"/>
        </w:rPr>
        <w:t>муниципальной программы Дячкинского сельского поселения «Обеспечение пожарной безопасности»</w:t>
      </w:r>
    </w:p>
    <w:p w:rsidR="00397EC7" w:rsidRPr="00397EC7" w:rsidRDefault="00397EC7" w:rsidP="00397EC7">
      <w:pPr>
        <w:widowControl w:val="0"/>
        <w:spacing w:after="0" w:line="240" w:lineRule="auto"/>
        <w:jc w:val="center"/>
        <w:rPr>
          <w:rFonts w:ascii="Times New Roman" w:eastAsia="Times New Roman" w:hAnsi="Times New Roman" w:cs="Times New Roman"/>
          <w:color w:val="000000"/>
          <w:sz w:val="24"/>
          <w:szCs w:val="24"/>
          <w:lang w:eastAsia="ru-RU"/>
        </w:rPr>
      </w:pPr>
    </w:p>
    <w:p w:rsidR="00397EC7" w:rsidRPr="00397EC7" w:rsidRDefault="00397EC7" w:rsidP="00397EC7">
      <w:pPr>
        <w:widowControl w:val="0"/>
        <w:spacing w:after="0" w:line="240" w:lineRule="auto"/>
        <w:jc w:val="center"/>
        <w:rPr>
          <w:rFonts w:ascii="Times New Roman" w:eastAsia="Times New Roman" w:hAnsi="Times New Roman" w:cs="Times New Roman"/>
          <w:color w:val="000000"/>
          <w:sz w:val="24"/>
          <w:szCs w:val="24"/>
          <w:lang w:eastAsia="ru-RU"/>
        </w:rPr>
      </w:pPr>
      <w:r w:rsidRPr="00397EC7">
        <w:rPr>
          <w:rFonts w:ascii="Times New Roman" w:eastAsia="Times New Roman" w:hAnsi="Times New Roman" w:cs="Times New Roman"/>
          <w:color w:val="000000"/>
          <w:sz w:val="24"/>
          <w:szCs w:val="24"/>
          <w:lang w:eastAsia="ru-RU"/>
        </w:rPr>
        <w:t>1. Основные положения</w:t>
      </w:r>
    </w:p>
    <w:p w:rsidR="00397EC7" w:rsidRPr="00397EC7" w:rsidRDefault="00397EC7" w:rsidP="00397EC7">
      <w:pPr>
        <w:widowControl w:val="0"/>
        <w:spacing w:after="0" w:line="240" w:lineRule="auto"/>
        <w:jc w:val="center"/>
        <w:rPr>
          <w:rFonts w:ascii="Times New Roman" w:eastAsia="Times New Roman" w:hAnsi="Times New Roman" w:cs="Times New Roman"/>
          <w:color w:val="000000"/>
          <w:sz w:val="24"/>
          <w:szCs w:val="24"/>
          <w:lang w:eastAsia="ru-RU"/>
        </w:rPr>
      </w:pPr>
    </w:p>
    <w:tbl>
      <w:tblPr>
        <w:tblW w:w="5000" w:type="pct"/>
        <w:tblBorders>
          <w:insideH w:val="nil"/>
          <w:insideV w:val="nil"/>
        </w:tblBorders>
        <w:tblLayout w:type="fixed"/>
        <w:tblLook w:val="04A0" w:firstRow="1" w:lastRow="0" w:firstColumn="1" w:lastColumn="0" w:noHBand="0" w:noVBand="1"/>
      </w:tblPr>
      <w:tblGrid>
        <w:gridCol w:w="725"/>
        <w:gridCol w:w="5649"/>
        <w:gridCol w:w="434"/>
        <w:gridCol w:w="8045"/>
      </w:tblGrid>
      <w:tr w:rsidR="00397EC7" w:rsidRPr="00397EC7" w:rsidTr="00397EC7">
        <w:trPr>
          <w:cantSplit/>
        </w:trPr>
        <w:tc>
          <w:tcPr>
            <w:tcW w:w="711" w:type="dxa"/>
            <w:tcBorders>
              <w:top w:val="nil"/>
              <w:left w:val="nil"/>
              <w:bottom w:val="nil"/>
              <w:right w:val="nil"/>
            </w:tcBorders>
            <w:hideMark/>
          </w:tcPr>
          <w:p w:rsidR="00397EC7" w:rsidRPr="00397EC7" w:rsidRDefault="00397EC7" w:rsidP="00397EC7">
            <w:pPr>
              <w:widowControl w:val="0"/>
              <w:spacing w:after="0" w:line="240" w:lineRule="auto"/>
              <w:jc w:val="center"/>
              <w:outlineLvl w:val="2"/>
              <w:rPr>
                <w:rFonts w:ascii="Times New Roman" w:eastAsia="Times New Roman" w:hAnsi="Times New Roman" w:cs="Times New Roman"/>
                <w:color w:val="000000"/>
                <w:sz w:val="24"/>
                <w:szCs w:val="24"/>
                <w:lang w:eastAsia="ru-RU"/>
              </w:rPr>
            </w:pPr>
            <w:r w:rsidRPr="00397EC7">
              <w:rPr>
                <w:rFonts w:ascii="Times New Roman" w:eastAsia="Times New Roman" w:hAnsi="Times New Roman" w:cs="Times New Roman"/>
                <w:color w:val="000000"/>
                <w:sz w:val="24"/>
                <w:szCs w:val="24"/>
                <w:lang w:eastAsia="ru-RU"/>
              </w:rPr>
              <w:t>1.1.</w:t>
            </w:r>
          </w:p>
        </w:tc>
        <w:tc>
          <w:tcPr>
            <w:tcW w:w="5541" w:type="dxa"/>
            <w:tcBorders>
              <w:top w:val="nil"/>
              <w:left w:val="nil"/>
              <w:bottom w:val="nil"/>
              <w:right w:val="nil"/>
            </w:tcBorders>
            <w:hideMark/>
          </w:tcPr>
          <w:p w:rsidR="00397EC7" w:rsidRPr="00397EC7" w:rsidRDefault="00397EC7" w:rsidP="00397EC7">
            <w:pPr>
              <w:widowControl w:val="0"/>
              <w:spacing w:after="0" w:line="240" w:lineRule="auto"/>
              <w:rPr>
                <w:rFonts w:ascii="Times New Roman" w:eastAsia="Times New Roman" w:hAnsi="Times New Roman" w:cs="Times New Roman"/>
                <w:color w:val="000000"/>
                <w:sz w:val="24"/>
                <w:szCs w:val="24"/>
                <w:lang w:eastAsia="ru-RU"/>
              </w:rPr>
            </w:pPr>
            <w:r w:rsidRPr="00397EC7">
              <w:rPr>
                <w:rFonts w:ascii="Times New Roman" w:eastAsia="Times New Roman" w:hAnsi="Times New Roman" w:cs="Times New Roman"/>
                <w:color w:val="000000"/>
                <w:sz w:val="24"/>
                <w:szCs w:val="24"/>
                <w:lang w:eastAsia="ru-RU"/>
              </w:rPr>
              <w:t xml:space="preserve">Куратор муниципальной программы </w:t>
            </w:r>
          </w:p>
        </w:tc>
        <w:tc>
          <w:tcPr>
            <w:tcW w:w="426" w:type="dxa"/>
            <w:tcBorders>
              <w:top w:val="nil"/>
              <w:left w:val="nil"/>
              <w:bottom w:val="nil"/>
              <w:right w:val="nil"/>
            </w:tcBorders>
            <w:hideMark/>
          </w:tcPr>
          <w:p w:rsidR="00397EC7" w:rsidRPr="00397EC7" w:rsidRDefault="00397EC7" w:rsidP="00397EC7">
            <w:pPr>
              <w:widowControl w:val="0"/>
              <w:spacing w:after="0" w:line="240" w:lineRule="auto"/>
              <w:jc w:val="center"/>
              <w:outlineLvl w:val="2"/>
              <w:rPr>
                <w:rFonts w:ascii="Times New Roman" w:eastAsia="Times New Roman" w:hAnsi="Times New Roman" w:cs="Times New Roman"/>
                <w:color w:val="000000"/>
                <w:sz w:val="24"/>
                <w:szCs w:val="24"/>
                <w:lang w:eastAsia="ru-RU"/>
              </w:rPr>
            </w:pPr>
            <w:r w:rsidRPr="00397EC7">
              <w:rPr>
                <w:rFonts w:ascii="Times New Roman" w:eastAsia="Times New Roman" w:hAnsi="Times New Roman" w:cs="Times New Roman"/>
                <w:color w:val="000000"/>
                <w:sz w:val="24"/>
                <w:szCs w:val="24"/>
                <w:lang w:eastAsia="ru-RU"/>
              </w:rPr>
              <w:t>–</w:t>
            </w:r>
          </w:p>
        </w:tc>
        <w:tc>
          <w:tcPr>
            <w:tcW w:w="7892" w:type="dxa"/>
            <w:tcBorders>
              <w:top w:val="nil"/>
              <w:left w:val="nil"/>
              <w:bottom w:val="nil"/>
              <w:right w:val="nil"/>
            </w:tcBorders>
            <w:hideMark/>
          </w:tcPr>
          <w:p w:rsidR="00397EC7" w:rsidRPr="00397EC7" w:rsidRDefault="00397EC7" w:rsidP="00397EC7">
            <w:pPr>
              <w:widowControl w:val="0"/>
              <w:spacing w:after="0" w:line="240" w:lineRule="auto"/>
              <w:jc w:val="both"/>
              <w:rPr>
                <w:rFonts w:ascii="Times New Roman" w:eastAsia="Times New Roman" w:hAnsi="Times New Roman" w:cs="Times New Roman"/>
                <w:color w:val="000000"/>
                <w:sz w:val="24"/>
                <w:szCs w:val="24"/>
                <w:lang w:eastAsia="ru-RU"/>
              </w:rPr>
            </w:pPr>
            <w:r w:rsidRPr="00397EC7">
              <w:rPr>
                <w:rFonts w:ascii="Times New Roman" w:eastAsia="Times New Roman" w:hAnsi="Times New Roman" w:cs="Times New Roman"/>
                <w:color w:val="000000"/>
                <w:sz w:val="24"/>
                <w:szCs w:val="24"/>
                <w:lang w:eastAsia="ru-RU"/>
              </w:rPr>
              <w:t xml:space="preserve"> Филиппова Юлия Сергеевна, глава Администрации Дячкинского сельского поселения</w:t>
            </w:r>
          </w:p>
        </w:tc>
      </w:tr>
      <w:tr w:rsidR="00397EC7" w:rsidRPr="00397EC7" w:rsidTr="00397EC7">
        <w:trPr>
          <w:cantSplit/>
        </w:trPr>
        <w:tc>
          <w:tcPr>
            <w:tcW w:w="711" w:type="dxa"/>
            <w:tcBorders>
              <w:top w:val="nil"/>
              <w:left w:val="nil"/>
              <w:bottom w:val="nil"/>
              <w:right w:val="nil"/>
            </w:tcBorders>
            <w:hideMark/>
          </w:tcPr>
          <w:p w:rsidR="00397EC7" w:rsidRPr="00397EC7" w:rsidRDefault="00397EC7" w:rsidP="00397EC7">
            <w:pPr>
              <w:widowControl w:val="0"/>
              <w:spacing w:after="0" w:line="240" w:lineRule="auto"/>
              <w:jc w:val="center"/>
              <w:outlineLvl w:val="2"/>
              <w:rPr>
                <w:rFonts w:ascii="Times New Roman" w:eastAsia="Times New Roman" w:hAnsi="Times New Roman" w:cs="Times New Roman"/>
                <w:color w:val="000000"/>
                <w:sz w:val="24"/>
                <w:szCs w:val="24"/>
                <w:lang w:eastAsia="ru-RU"/>
              </w:rPr>
            </w:pPr>
            <w:r w:rsidRPr="00397EC7">
              <w:rPr>
                <w:rFonts w:ascii="Times New Roman" w:eastAsia="Times New Roman" w:hAnsi="Times New Roman" w:cs="Times New Roman"/>
                <w:color w:val="000000"/>
                <w:sz w:val="24"/>
                <w:szCs w:val="24"/>
                <w:lang w:eastAsia="ru-RU"/>
              </w:rPr>
              <w:t>1.2.</w:t>
            </w:r>
          </w:p>
        </w:tc>
        <w:tc>
          <w:tcPr>
            <w:tcW w:w="5541" w:type="dxa"/>
            <w:tcBorders>
              <w:top w:val="nil"/>
              <w:left w:val="nil"/>
              <w:bottom w:val="nil"/>
              <w:right w:val="nil"/>
            </w:tcBorders>
            <w:hideMark/>
          </w:tcPr>
          <w:p w:rsidR="00397EC7" w:rsidRPr="00397EC7" w:rsidRDefault="00397EC7" w:rsidP="00397EC7">
            <w:pPr>
              <w:widowControl w:val="0"/>
              <w:spacing w:after="0" w:line="240" w:lineRule="auto"/>
              <w:rPr>
                <w:rFonts w:ascii="Times New Roman" w:eastAsia="Times New Roman" w:hAnsi="Times New Roman" w:cs="Times New Roman"/>
                <w:color w:val="000000"/>
                <w:sz w:val="24"/>
                <w:szCs w:val="24"/>
                <w:lang w:eastAsia="ru-RU"/>
              </w:rPr>
            </w:pPr>
            <w:r w:rsidRPr="00397EC7">
              <w:rPr>
                <w:rFonts w:ascii="Times New Roman" w:eastAsia="Times New Roman" w:hAnsi="Times New Roman" w:cs="Times New Roman"/>
                <w:color w:val="000000"/>
                <w:sz w:val="24"/>
                <w:szCs w:val="24"/>
                <w:lang w:eastAsia="ru-RU"/>
              </w:rPr>
              <w:t xml:space="preserve">Ответственный исполнитель муниципальной программы </w:t>
            </w:r>
          </w:p>
        </w:tc>
        <w:tc>
          <w:tcPr>
            <w:tcW w:w="426" w:type="dxa"/>
            <w:tcBorders>
              <w:top w:val="nil"/>
              <w:left w:val="nil"/>
              <w:bottom w:val="nil"/>
              <w:right w:val="nil"/>
            </w:tcBorders>
            <w:hideMark/>
          </w:tcPr>
          <w:p w:rsidR="00397EC7" w:rsidRPr="00397EC7" w:rsidRDefault="00397EC7" w:rsidP="00397EC7">
            <w:pPr>
              <w:widowControl w:val="0"/>
              <w:spacing w:after="0" w:line="240" w:lineRule="auto"/>
              <w:jc w:val="center"/>
              <w:outlineLvl w:val="2"/>
              <w:rPr>
                <w:rFonts w:ascii="Times New Roman" w:eastAsia="Times New Roman" w:hAnsi="Times New Roman" w:cs="Times New Roman"/>
                <w:color w:val="000000"/>
                <w:sz w:val="24"/>
                <w:szCs w:val="24"/>
                <w:lang w:eastAsia="ru-RU"/>
              </w:rPr>
            </w:pPr>
            <w:r w:rsidRPr="00397EC7">
              <w:rPr>
                <w:rFonts w:ascii="Times New Roman" w:eastAsia="Times New Roman" w:hAnsi="Times New Roman" w:cs="Times New Roman"/>
                <w:color w:val="000000"/>
                <w:sz w:val="24"/>
                <w:szCs w:val="24"/>
                <w:lang w:eastAsia="ru-RU"/>
              </w:rPr>
              <w:t>–</w:t>
            </w:r>
          </w:p>
        </w:tc>
        <w:tc>
          <w:tcPr>
            <w:tcW w:w="7892" w:type="dxa"/>
            <w:tcBorders>
              <w:top w:val="nil"/>
              <w:left w:val="nil"/>
              <w:bottom w:val="nil"/>
              <w:right w:val="nil"/>
            </w:tcBorders>
            <w:hideMark/>
          </w:tcPr>
          <w:p w:rsidR="00397EC7" w:rsidRPr="00397EC7" w:rsidRDefault="00397EC7" w:rsidP="00397EC7">
            <w:pPr>
              <w:widowControl w:val="0"/>
              <w:spacing w:after="0" w:line="240" w:lineRule="auto"/>
              <w:jc w:val="both"/>
              <w:rPr>
                <w:rFonts w:ascii="Times New Roman" w:eastAsia="Times New Roman" w:hAnsi="Times New Roman" w:cs="Times New Roman"/>
                <w:color w:val="000000"/>
                <w:sz w:val="24"/>
                <w:szCs w:val="24"/>
                <w:lang w:eastAsia="ru-RU"/>
              </w:rPr>
            </w:pPr>
            <w:r w:rsidRPr="00397EC7">
              <w:rPr>
                <w:rFonts w:ascii="Times New Roman" w:eastAsia="Times New Roman" w:hAnsi="Times New Roman" w:cs="Times New Roman"/>
                <w:color w:val="000000"/>
                <w:sz w:val="24"/>
                <w:szCs w:val="24"/>
                <w:lang w:eastAsia="ru-RU"/>
              </w:rPr>
              <w:t>Администрация Дячкинского сельского поселения (Тишакова Ольга Вячеславовна, ведущий специалист по ГО и ЧС)</w:t>
            </w:r>
          </w:p>
        </w:tc>
      </w:tr>
      <w:tr w:rsidR="00397EC7" w:rsidRPr="00397EC7" w:rsidTr="00397EC7">
        <w:trPr>
          <w:cantSplit/>
        </w:trPr>
        <w:tc>
          <w:tcPr>
            <w:tcW w:w="711" w:type="dxa"/>
            <w:tcBorders>
              <w:top w:val="nil"/>
              <w:left w:val="nil"/>
              <w:bottom w:val="nil"/>
              <w:right w:val="nil"/>
            </w:tcBorders>
            <w:hideMark/>
          </w:tcPr>
          <w:p w:rsidR="00397EC7" w:rsidRPr="00397EC7" w:rsidRDefault="00397EC7" w:rsidP="00397EC7">
            <w:pPr>
              <w:widowControl w:val="0"/>
              <w:spacing w:after="0" w:line="240" w:lineRule="auto"/>
              <w:jc w:val="center"/>
              <w:outlineLvl w:val="2"/>
              <w:rPr>
                <w:rFonts w:ascii="Times New Roman" w:eastAsia="Times New Roman" w:hAnsi="Times New Roman" w:cs="Times New Roman"/>
                <w:color w:val="000000"/>
                <w:sz w:val="24"/>
                <w:szCs w:val="24"/>
                <w:lang w:eastAsia="ru-RU"/>
              </w:rPr>
            </w:pPr>
            <w:r w:rsidRPr="00397EC7">
              <w:rPr>
                <w:rFonts w:ascii="Times New Roman" w:eastAsia="Times New Roman" w:hAnsi="Times New Roman" w:cs="Times New Roman"/>
                <w:color w:val="000000"/>
                <w:sz w:val="24"/>
                <w:szCs w:val="24"/>
                <w:lang w:eastAsia="ru-RU"/>
              </w:rPr>
              <w:t>1.3</w:t>
            </w:r>
          </w:p>
        </w:tc>
        <w:tc>
          <w:tcPr>
            <w:tcW w:w="5541" w:type="dxa"/>
            <w:tcBorders>
              <w:top w:val="nil"/>
              <w:left w:val="nil"/>
              <w:bottom w:val="nil"/>
              <w:right w:val="nil"/>
            </w:tcBorders>
            <w:hideMark/>
          </w:tcPr>
          <w:p w:rsidR="00397EC7" w:rsidRPr="00397EC7" w:rsidRDefault="00397EC7" w:rsidP="00397EC7">
            <w:pPr>
              <w:widowControl w:val="0"/>
              <w:spacing w:after="0" w:line="240" w:lineRule="auto"/>
              <w:rPr>
                <w:rFonts w:ascii="Times New Roman" w:eastAsia="Times New Roman" w:hAnsi="Times New Roman" w:cs="Times New Roman"/>
                <w:color w:val="000000"/>
                <w:sz w:val="24"/>
                <w:szCs w:val="24"/>
                <w:lang w:eastAsia="ru-RU"/>
              </w:rPr>
            </w:pPr>
            <w:r w:rsidRPr="00397EC7">
              <w:rPr>
                <w:rFonts w:ascii="Times New Roman" w:eastAsia="Times New Roman" w:hAnsi="Times New Roman" w:cs="Times New Roman"/>
                <w:color w:val="000000"/>
                <w:sz w:val="24"/>
                <w:szCs w:val="24"/>
                <w:lang w:eastAsia="ru-RU"/>
              </w:rPr>
              <w:t xml:space="preserve">Срок реализации муниципальной программы </w:t>
            </w:r>
          </w:p>
        </w:tc>
        <w:tc>
          <w:tcPr>
            <w:tcW w:w="426" w:type="dxa"/>
            <w:tcBorders>
              <w:top w:val="nil"/>
              <w:left w:val="nil"/>
              <w:bottom w:val="nil"/>
              <w:right w:val="nil"/>
            </w:tcBorders>
            <w:hideMark/>
          </w:tcPr>
          <w:p w:rsidR="00397EC7" w:rsidRPr="00397EC7" w:rsidRDefault="00397EC7" w:rsidP="00397EC7">
            <w:pPr>
              <w:widowControl w:val="0"/>
              <w:spacing w:after="0" w:line="240" w:lineRule="auto"/>
              <w:jc w:val="center"/>
              <w:outlineLvl w:val="2"/>
              <w:rPr>
                <w:rFonts w:ascii="Times New Roman" w:eastAsia="Times New Roman" w:hAnsi="Times New Roman" w:cs="Times New Roman"/>
                <w:color w:val="000000"/>
                <w:sz w:val="24"/>
                <w:szCs w:val="24"/>
                <w:lang w:eastAsia="ru-RU"/>
              </w:rPr>
            </w:pPr>
            <w:r w:rsidRPr="00397EC7">
              <w:rPr>
                <w:rFonts w:ascii="Times New Roman" w:eastAsia="Times New Roman" w:hAnsi="Times New Roman" w:cs="Times New Roman"/>
                <w:color w:val="000000"/>
                <w:sz w:val="24"/>
                <w:szCs w:val="24"/>
                <w:lang w:eastAsia="ru-RU"/>
              </w:rPr>
              <w:t>–</w:t>
            </w:r>
          </w:p>
        </w:tc>
        <w:tc>
          <w:tcPr>
            <w:tcW w:w="7892" w:type="dxa"/>
            <w:tcBorders>
              <w:top w:val="nil"/>
              <w:left w:val="nil"/>
              <w:bottom w:val="nil"/>
              <w:right w:val="nil"/>
            </w:tcBorders>
            <w:hideMark/>
          </w:tcPr>
          <w:p w:rsidR="00397EC7" w:rsidRPr="00397EC7" w:rsidRDefault="00397EC7" w:rsidP="00397EC7">
            <w:pPr>
              <w:widowControl w:val="0"/>
              <w:spacing w:after="0" w:line="240" w:lineRule="auto"/>
              <w:jc w:val="both"/>
              <w:rPr>
                <w:rFonts w:ascii="Times New Roman" w:eastAsia="Times New Roman" w:hAnsi="Times New Roman" w:cs="Times New Roman"/>
                <w:color w:val="000000"/>
                <w:sz w:val="24"/>
                <w:szCs w:val="24"/>
                <w:lang w:eastAsia="ru-RU"/>
              </w:rPr>
            </w:pPr>
            <w:r w:rsidRPr="00397EC7">
              <w:rPr>
                <w:rFonts w:ascii="Times New Roman" w:eastAsia="Times New Roman" w:hAnsi="Times New Roman" w:cs="Times New Roman"/>
                <w:color w:val="000000"/>
                <w:sz w:val="24"/>
                <w:szCs w:val="24"/>
                <w:lang w:eastAsia="ru-RU"/>
              </w:rPr>
              <w:t>этап I: 2019 – 2024 годы;</w:t>
            </w:r>
          </w:p>
          <w:p w:rsidR="00397EC7" w:rsidRPr="00397EC7" w:rsidRDefault="00397EC7" w:rsidP="00397EC7">
            <w:pPr>
              <w:widowControl w:val="0"/>
              <w:spacing w:after="0" w:line="240" w:lineRule="auto"/>
              <w:jc w:val="both"/>
              <w:rPr>
                <w:rFonts w:ascii="Times New Roman" w:eastAsia="Times New Roman" w:hAnsi="Times New Roman" w:cs="Times New Roman"/>
                <w:color w:val="000000"/>
                <w:sz w:val="24"/>
                <w:szCs w:val="24"/>
                <w:lang w:eastAsia="ru-RU"/>
              </w:rPr>
            </w:pPr>
            <w:r w:rsidRPr="00397EC7">
              <w:rPr>
                <w:rFonts w:ascii="Times New Roman" w:eastAsia="Times New Roman" w:hAnsi="Times New Roman" w:cs="Times New Roman"/>
                <w:color w:val="000000"/>
                <w:sz w:val="24"/>
                <w:szCs w:val="24"/>
                <w:lang w:eastAsia="ru-RU"/>
              </w:rPr>
              <w:t>этап II: 2025 – 2030 годы</w:t>
            </w:r>
          </w:p>
        </w:tc>
      </w:tr>
      <w:tr w:rsidR="00397EC7" w:rsidRPr="00397EC7" w:rsidTr="00397EC7">
        <w:trPr>
          <w:cantSplit/>
        </w:trPr>
        <w:tc>
          <w:tcPr>
            <w:tcW w:w="711" w:type="dxa"/>
            <w:tcBorders>
              <w:top w:val="nil"/>
              <w:left w:val="nil"/>
              <w:bottom w:val="nil"/>
              <w:right w:val="nil"/>
            </w:tcBorders>
            <w:hideMark/>
          </w:tcPr>
          <w:p w:rsidR="00397EC7" w:rsidRPr="00397EC7" w:rsidRDefault="00397EC7" w:rsidP="00397EC7">
            <w:pPr>
              <w:widowControl w:val="0"/>
              <w:spacing w:after="0" w:line="240" w:lineRule="auto"/>
              <w:jc w:val="center"/>
              <w:outlineLvl w:val="2"/>
              <w:rPr>
                <w:rFonts w:ascii="Times New Roman" w:eastAsia="Times New Roman" w:hAnsi="Times New Roman" w:cs="Times New Roman"/>
                <w:color w:val="000000"/>
                <w:sz w:val="24"/>
                <w:szCs w:val="24"/>
                <w:lang w:eastAsia="ru-RU"/>
              </w:rPr>
            </w:pPr>
            <w:r w:rsidRPr="00397EC7">
              <w:rPr>
                <w:rFonts w:ascii="Times New Roman" w:eastAsia="Times New Roman" w:hAnsi="Times New Roman" w:cs="Times New Roman"/>
                <w:color w:val="000000"/>
                <w:sz w:val="24"/>
                <w:szCs w:val="24"/>
                <w:lang w:eastAsia="ru-RU"/>
              </w:rPr>
              <w:t>1.4.</w:t>
            </w:r>
          </w:p>
        </w:tc>
        <w:tc>
          <w:tcPr>
            <w:tcW w:w="5541" w:type="dxa"/>
            <w:tcBorders>
              <w:top w:val="nil"/>
              <w:left w:val="nil"/>
              <w:bottom w:val="nil"/>
              <w:right w:val="nil"/>
            </w:tcBorders>
            <w:hideMark/>
          </w:tcPr>
          <w:p w:rsidR="00397EC7" w:rsidRPr="00397EC7" w:rsidRDefault="00397EC7" w:rsidP="00397EC7">
            <w:pPr>
              <w:widowControl w:val="0"/>
              <w:spacing w:after="0" w:line="240" w:lineRule="auto"/>
              <w:rPr>
                <w:rFonts w:ascii="Times New Roman" w:eastAsia="Times New Roman" w:hAnsi="Times New Roman" w:cs="Times New Roman"/>
                <w:color w:val="000000"/>
                <w:sz w:val="24"/>
                <w:szCs w:val="24"/>
                <w:lang w:eastAsia="ru-RU"/>
              </w:rPr>
            </w:pPr>
            <w:r w:rsidRPr="00397EC7">
              <w:rPr>
                <w:rFonts w:ascii="Times New Roman" w:eastAsia="Times New Roman" w:hAnsi="Times New Roman" w:cs="Times New Roman"/>
                <w:color w:val="000000"/>
                <w:sz w:val="24"/>
                <w:szCs w:val="24"/>
                <w:lang w:eastAsia="ru-RU"/>
              </w:rPr>
              <w:t xml:space="preserve">Цели муниципальной программы </w:t>
            </w:r>
          </w:p>
        </w:tc>
        <w:tc>
          <w:tcPr>
            <w:tcW w:w="426" w:type="dxa"/>
            <w:tcBorders>
              <w:top w:val="nil"/>
              <w:left w:val="nil"/>
              <w:bottom w:val="nil"/>
              <w:right w:val="nil"/>
            </w:tcBorders>
            <w:hideMark/>
          </w:tcPr>
          <w:p w:rsidR="00397EC7" w:rsidRPr="00397EC7" w:rsidRDefault="00397EC7" w:rsidP="00397EC7">
            <w:pPr>
              <w:widowControl w:val="0"/>
              <w:spacing w:after="0" w:line="240" w:lineRule="auto"/>
              <w:jc w:val="center"/>
              <w:outlineLvl w:val="2"/>
              <w:rPr>
                <w:rFonts w:ascii="Times New Roman" w:eastAsia="Times New Roman" w:hAnsi="Times New Roman" w:cs="Times New Roman"/>
                <w:color w:val="000000"/>
                <w:sz w:val="24"/>
                <w:szCs w:val="24"/>
                <w:lang w:eastAsia="ru-RU"/>
              </w:rPr>
            </w:pPr>
            <w:r w:rsidRPr="00397EC7">
              <w:rPr>
                <w:rFonts w:ascii="Times New Roman" w:eastAsia="Times New Roman" w:hAnsi="Times New Roman" w:cs="Times New Roman"/>
                <w:color w:val="000000"/>
                <w:sz w:val="24"/>
                <w:szCs w:val="24"/>
                <w:lang w:eastAsia="ru-RU"/>
              </w:rPr>
              <w:t>–</w:t>
            </w:r>
          </w:p>
        </w:tc>
        <w:tc>
          <w:tcPr>
            <w:tcW w:w="7892" w:type="dxa"/>
            <w:tcBorders>
              <w:top w:val="nil"/>
              <w:left w:val="nil"/>
              <w:bottom w:val="nil"/>
              <w:right w:val="nil"/>
            </w:tcBorders>
            <w:hideMark/>
          </w:tcPr>
          <w:p w:rsidR="00397EC7" w:rsidRPr="00397EC7" w:rsidRDefault="00397EC7" w:rsidP="00397EC7">
            <w:pPr>
              <w:widowControl w:val="0"/>
              <w:spacing w:after="0" w:line="240" w:lineRule="auto"/>
              <w:jc w:val="both"/>
              <w:rPr>
                <w:rFonts w:ascii="Times New Roman" w:eastAsia="Times New Roman" w:hAnsi="Times New Roman" w:cs="Times New Roman"/>
                <w:color w:val="000000"/>
                <w:sz w:val="24"/>
                <w:szCs w:val="24"/>
                <w:lang w:eastAsia="ru-RU"/>
              </w:rPr>
            </w:pPr>
            <w:r w:rsidRPr="00397EC7">
              <w:rPr>
                <w:rFonts w:ascii="Times New Roman" w:eastAsia="Times New Roman" w:hAnsi="Times New Roman" w:cs="Times New Roman"/>
                <w:color w:val="000000"/>
                <w:sz w:val="24"/>
                <w:szCs w:val="24"/>
                <w:lang w:eastAsia="ru-RU"/>
              </w:rPr>
              <w:t>повышение уровня пожарной безопасности путем обеспечения населения противопожарным прикрытием в соответствии с установленными временными нормативами прибытия первого подразделения пожарной охраны к месту вызова – 100 процентов от количества населения Дячкинского сельского поселения</w:t>
            </w:r>
          </w:p>
        </w:tc>
      </w:tr>
      <w:tr w:rsidR="00397EC7" w:rsidRPr="00397EC7" w:rsidTr="00397EC7">
        <w:trPr>
          <w:cantSplit/>
        </w:trPr>
        <w:tc>
          <w:tcPr>
            <w:tcW w:w="711" w:type="dxa"/>
            <w:tcBorders>
              <w:top w:val="nil"/>
              <w:left w:val="nil"/>
              <w:bottom w:val="nil"/>
              <w:right w:val="nil"/>
            </w:tcBorders>
            <w:hideMark/>
          </w:tcPr>
          <w:p w:rsidR="00397EC7" w:rsidRPr="00397EC7" w:rsidRDefault="00397EC7" w:rsidP="00397EC7">
            <w:pPr>
              <w:widowControl w:val="0"/>
              <w:spacing w:after="0" w:line="240" w:lineRule="auto"/>
              <w:jc w:val="center"/>
              <w:outlineLvl w:val="2"/>
              <w:rPr>
                <w:rFonts w:ascii="Times New Roman" w:eastAsia="Times New Roman" w:hAnsi="Times New Roman" w:cs="Times New Roman"/>
                <w:color w:val="000000"/>
                <w:sz w:val="24"/>
                <w:szCs w:val="24"/>
                <w:lang w:eastAsia="ru-RU"/>
              </w:rPr>
            </w:pPr>
            <w:r w:rsidRPr="00397EC7">
              <w:rPr>
                <w:rFonts w:ascii="Times New Roman" w:eastAsia="Times New Roman" w:hAnsi="Times New Roman" w:cs="Times New Roman"/>
                <w:color w:val="000000"/>
                <w:sz w:val="24"/>
                <w:szCs w:val="24"/>
                <w:lang w:eastAsia="ru-RU"/>
              </w:rPr>
              <w:t>1.5.</w:t>
            </w:r>
          </w:p>
        </w:tc>
        <w:tc>
          <w:tcPr>
            <w:tcW w:w="5541" w:type="dxa"/>
            <w:tcBorders>
              <w:top w:val="nil"/>
              <w:left w:val="nil"/>
              <w:bottom w:val="nil"/>
              <w:right w:val="nil"/>
            </w:tcBorders>
            <w:hideMark/>
          </w:tcPr>
          <w:p w:rsidR="00397EC7" w:rsidRPr="00397EC7" w:rsidRDefault="00397EC7" w:rsidP="00397EC7">
            <w:pPr>
              <w:widowControl w:val="0"/>
              <w:spacing w:after="0" w:line="240" w:lineRule="auto"/>
              <w:rPr>
                <w:rFonts w:ascii="Times New Roman" w:eastAsia="Times New Roman" w:hAnsi="Times New Roman" w:cs="Times New Roman"/>
                <w:color w:val="000000"/>
                <w:sz w:val="24"/>
                <w:szCs w:val="24"/>
                <w:lang w:eastAsia="ru-RU"/>
              </w:rPr>
            </w:pPr>
            <w:r w:rsidRPr="00397EC7">
              <w:rPr>
                <w:rFonts w:ascii="Times New Roman" w:eastAsia="Times New Roman" w:hAnsi="Times New Roman" w:cs="Times New Roman"/>
                <w:color w:val="000000"/>
                <w:sz w:val="24"/>
                <w:szCs w:val="24"/>
                <w:lang w:eastAsia="ru-RU"/>
              </w:rPr>
              <w:t>Параметры финансового обеспечения муниципальной программы</w:t>
            </w:r>
          </w:p>
        </w:tc>
        <w:tc>
          <w:tcPr>
            <w:tcW w:w="426" w:type="dxa"/>
            <w:tcBorders>
              <w:top w:val="nil"/>
              <w:left w:val="nil"/>
              <w:bottom w:val="nil"/>
              <w:right w:val="nil"/>
            </w:tcBorders>
            <w:hideMark/>
          </w:tcPr>
          <w:p w:rsidR="00397EC7" w:rsidRPr="00397EC7" w:rsidRDefault="00397EC7" w:rsidP="00397EC7">
            <w:pPr>
              <w:widowControl w:val="0"/>
              <w:spacing w:after="0" w:line="240" w:lineRule="auto"/>
              <w:jc w:val="center"/>
              <w:outlineLvl w:val="2"/>
              <w:rPr>
                <w:rFonts w:ascii="Times New Roman" w:eastAsia="Times New Roman" w:hAnsi="Times New Roman" w:cs="Times New Roman"/>
                <w:color w:val="000000"/>
                <w:sz w:val="24"/>
                <w:szCs w:val="24"/>
                <w:lang w:eastAsia="ru-RU"/>
              </w:rPr>
            </w:pPr>
            <w:r w:rsidRPr="00397EC7">
              <w:rPr>
                <w:rFonts w:ascii="Times New Roman" w:eastAsia="Times New Roman" w:hAnsi="Times New Roman" w:cs="Times New Roman"/>
                <w:color w:val="000000"/>
                <w:sz w:val="24"/>
                <w:szCs w:val="24"/>
                <w:lang w:eastAsia="ru-RU"/>
              </w:rPr>
              <w:t>–</w:t>
            </w:r>
          </w:p>
        </w:tc>
        <w:tc>
          <w:tcPr>
            <w:tcW w:w="7892" w:type="dxa"/>
            <w:tcBorders>
              <w:top w:val="nil"/>
              <w:left w:val="nil"/>
              <w:bottom w:val="nil"/>
              <w:right w:val="nil"/>
            </w:tcBorders>
            <w:hideMark/>
          </w:tcPr>
          <w:p w:rsidR="00397EC7" w:rsidRPr="00397EC7" w:rsidRDefault="00397EC7" w:rsidP="00397EC7">
            <w:pPr>
              <w:widowControl w:val="0"/>
              <w:spacing w:after="0" w:line="240" w:lineRule="auto"/>
              <w:jc w:val="both"/>
              <w:rPr>
                <w:rFonts w:ascii="Times New Roman" w:eastAsia="Times New Roman" w:hAnsi="Times New Roman" w:cs="Times New Roman"/>
                <w:color w:val="000000"/>
                <w:sz w:val="24"/>
                <w:szCs w:val="24"/>
                <w:lang w:eastAsia="ru-RU"/>
              </w:rPr>
            </w:pPr>
            <w:r w:rsidRPr="00397EC7">
              <w:rPr>
                <w:rFonts w:ascii="Times New Roman" w:eastAsia="Times New Roman" w:hAnsi="Times New Roman" w:cs="Times New Roman"/>
                <w:color w:val="000000"/>
                <w:sz w:val="24"/>
                <w:szCs w:val="24"/>
                <w:lang w:eastAsia="ru-RU"/>
              </w:rPr>
              <w:t>общий объем финансирования муниципальной программы 755,4 тыс. рублей, в том числе:</w:t>
            </w:r>
          </w:p>
          <w:p w:rsidR="00397EC7" w:rsidRPr="00397EC7" w:rsidRDefault="00397EC7" w:rsidP="00397EC7">
            <w:pPr>
              <w:widowControl w:val="0"/>
              <w:spacing w:after="0" w:line="240" w:lineRule="auto"/>
              <w:jc w:val="both"/>
              <w:rPr>
                <w:rFonts w:ascii="Times New Roman" w:eastAsia="Times New Roman" w:hAnsi="Times New Roman" w:cs="Times New Roman"/>
                <w:color w:val="000000"/>
                <w:sz w:val="24"/>
                <w:szCs w:val="24"/>
                <w:lang w:eastAsia="ru-RU"/>
              </w:rPr>
            </w:pPr>
            <w:r w:rsidRPr="00397EC7">
              <w:rPr>
                <w:rFonts w:ascii="Times New Roman" w:eastAsia="Times New Roman" w:hAnsi="Times New Roman" w:cs="Times New Roman"/>
                <w:color w:val="000000"/>
                <w:sz w:val="24"/>
                <w:szCs w:val="24"/>
                <w:lang w:eastAsia="ru-RU"/>
              </w:rPr>
              <w:t>2019 – 2024 годы – 730,4 тыс. рублей;</w:t>
            </w:r>
          </w:p>
          <w:p w:rsidR="00397EC7" w:rsidRPr="00397EC7" w:rsidRDefault="00397EC7" w:rsidP="00397EC7">
            <w:pPr>
              <w:widowControl w:val="0"/>
              <w:spacing w:after="0" w:line="240" w:lineRule="auto"/>
              <w:jc w:val="both"/>
              <w:rPr>
                <w:rFonts w:ascii="Times New Roman" w:eastAsia="Times New Roman" w:hAnsi="Times New Roman" w:cs="Times New Roman"/>
                <w:color w:val="000000"/>
                <w:sz w:val="24"/>
                <w:szCs w:val="24"/>
                <w:lang w:eastAsia="ru-RU"/>
              </w:rPr>
            </w:pPr>
            <w:r w:rsidRPr="00397EC7">
              <w:rPr>
                <w:rFonts w:ascii="Times New Roman" w:eastAsia="Times New Roman" w:hAnsi="Times New Roman" w:cs="Times New Roman"/>
                <w:color w:val="000000"/>
                <w:sz w:val="24"/>
                <w:szCs w:val="24"/>
                <w:lang w:eastAsia="ru-RU"/>
              </w:rPr>
              <w:t>2025 – 2030 годы – 25,0 тыс. рублей</w:t>
            </w:r>
          </w:p>
        </w:tc>
      </w:tr>
      <w:tr w:rsidR="00397EC7" w:rsidRPr="00397EC7" w:rsidTr="00397EC7">
        <w:trPr>
          <w:cantSplit/>
        </w:trPr>
        <w:tc>
          <w:tcPr>
            <w:tcW w:w="711" w:type="dxa"/>
            <w:tcBorders>
              <w:top w:val="nil"/>
              <w:left w:val="nil"/>
              <w:bottom w:val="nil"/>
              <w:right w:val="nil"/>
            </w:tcBorders>
            <w:hideMark/>
          </w:tcPr>
          <w:p w:rsidR="00397EC7" w:rsidRPr="00397EC7" w:rsidRDefault="00397EC7" w:rsidP="00397EC7">
            <w:pPr>
              <w:widowControl w:val="0"/>
              <w:spacing w:after="0" w:line="240" w:lineRule="auto"/>
              <w:jc w:val="center"/>
              <w:outlineLvl w:val="2"/>
              <w:rPr>
                <w:rFonts w:ascii="Times New Roman" w:eastAsia="Times New Roman" w:hAnsi="Times New Roman" w:cs="Times New Roman"/>
                <w:color w:val="000000"/>
                <w:sz w:val="24"/>
                <w:szCs w:val="24"/>
                <w:lang w:eastAsia="ru-RU"/>
              </w:rPr>
            </w:pPr>
            <w:r w:rsidRPr="00397EC7">
              <w:rPr>
                <w:rFonts w:ascii="Times New Roman" w:eastAsia="Times New Roman" w:hAnsi="Times New Roman" w:cs="Times New Roman"/>
                <w:color w:val="000000"/>
                <w:sz w:val="24"/>
                <w:szCs w:val="24"/>
                <w:lang w:eastAsia="ru-RU"/>
              </w:rPr>
              <w:t>1.6.</w:t>
            </w:r>
          </w:p>
        </w:tc>
        <w:tc>
          <w:tcPr>
            <w:tcW w:w="5541" w:type="dxa"/>
            <w:tcBorders>
              <w:top w:val="nil"/>
              <w:left w:val="nil"/>
              <w:bottom w:val="nil"/>
              <w:right w:val="nil"/>
            </w:tcBorders>
            <w:hideMark/>
          </w:tcPr>
          <w:p w:rsidR="00397EC7" w:rsidRPr="00397EC7" w:rsidRDefault="00397EC7" w:rsidP="00397EC7">
            <w:pPr>
              <w:widowControl w:val="0"/>
              <w:spacing w:after="0" w:line="240" w:lineRule="auto"/>
              <w:rPr>
                <w:rFonts w:ascii="Times New Roman" w:eastAsia="Times New Roman" w:hAnsi="Times New Roman" w:cs="Times New Roman"/>
                <w:color w:val="000000"/>
                <w:sz w:val="24"/>
                <w:szCs w:val="24"/>
                <w:lang w:eastAsia="ru-RU"/>
              </w:rPr>
            </w:pPr>
            <w:r w:rsidRPr="00397EC7">
              <w:rPr>
                <w:rFonts w:ascii="Times New Roman" w:eastAsia="Times New Roman" w:hAnsi="Times New Roman" w:cs="Times New Roman"/>
                <w:sz w:val="24"/>
                <w:szCs w:val="24"/>
                <w:lang w:eastAsia="ru-RU"/>
              </w:rPr>
              <w:t>Связь с государственной программой Ростовской области</w:t>
            </w:r>
          </w:p>
        </w:tc>
        <w:tc>
          <w:tcPr>
            <w:tcW w:w="426" w:type="dxa"/>
            <w:tcBorders>
              <w:top w:val="nil"/>
              <w:left w:val="nil"/>
              <w:bottom w:val="nil"/>
              <w:right w:val="nil"/>
            </w:tcBorders>
            <w:hideMark/>
          </w:tcPr>
          <w:p w:rsidR="00397EC7" w:rsidRPr="00397EC7" w:rsidRDefault="00397EC7" w:rsidP="00397EC7">
            <w:pPr>
              <w:widowControl w:val="0"/>
              <w:spacing w:after="0" w:line="240" w:lineRule="auto"/>
              <w:jc w:val="center"/>
              <w:outlineLvl w:val="2"/>
              <w:rPr>
                <w:rFonts w:ascii="Times New Roman" w:eastAsia="Times New Roman" w:hAnsi="Times New Roman" w:cs="Times New Roman"/>
                <w:color w:val="000000"/>
                <w:sz w:val="24"/>
                <w:szCs w:val="24"/>
                <w:lang w:eastAsia="ru-RU"/>
              </w:rPr>
            </w:pPr>
            <w:r w:rsidRPr="00397EC7">
              <w:rPr>
                <w:rFonts w:ascii="Times New Roman" w:eastAsia="Times New Roman" w:hAnsi="Times New Roman" w:cs="Times New Roman"/>
                <w:color w:val="000000"/>
                <w:sz w:val="24"/>
                <w:szCs w:val="24"/>
                <w:lang w:eastAsia="ru-RU"/>
              </w:rPr>
              <w:t>–</w:t>
            </w:r>
          </w:p>
        </w:tc>
        <w:tc>
          <w:tcPr>
            <w:tcW w:w="7892" w:type="dxa"/>
            <w:tcBorders>
              <w:top w:val="nil"/>
              <w:left w:val="nil"/>
              <w:bottom w:val="nil"/>
              <w:right w:val="nil"/>
            </w:tcBorders>
          </w:tcPr>
          <w:p w:rsidR="00397EC7" w:rsidRPr="00397EC7" w:rsidRDefault="00397EC7" w:rsidP="00397EC7">
            <w:pPr>
              <w:widowControl w:val="0"/>
              <w:spacing w:after="0" w:line="240" w:lineRule="auto"/>
              <w:jc w:val="both"/>
              <w:rPr>
                <w:rFonts w:ascii="Times New Roman" w:eastAsia="Times New Roman" w:hAnsi="Times New Roman" w:cs="Times New Roman"/>
                <w:b/>
                <w:bCs/>
                <w:spacing w:val="-4"/>
                <w:sz w:val="24"/>
                <w:szCs w:val="24"/>
                <w:lang w:eastAsia="ru-RU"/>
              </w:rPr>
            </w:pPr>
            <w:r w:rsidRPr="00397EC7">
              <w:rPr>
                <w:rFonts w:ascii="Times New Roman" w:eastAsia="Times New Roman" w:hAnsi="Times New Roman" w:cs="Times New Roman"/>
                <w:spacing w:val="-4"/>
                <w:sz w:val="24"/>
                <w:szCs w:val="24"/>
                <w:lang w:eastAsia="ru-RU"/>
              </w:rPr>
              <w:t xml:space="preserve">Государственная программа Ростовской области </w:t>
            </w:r>
            <w:r w:rsidRPr="00397EC7">
              <w:rPr>
                <w:rFonts w:ascii="Times New Roman" w:eastAsia="Times New Roman" w:hAnsi="Times New Roman" w:cs="Times New Roman"/>
                <w:b/>
                <w:bCs/>
                <w:spacing w:val="-4"/>
                <w:sz w:val="24"/>
                <w:szCs w:val="24"/>
                <w:lang w:eastAsia="ru-RU"/>
              </w:rPr>
              <w:t>«</w:t>
            </w:r>
            <w:r w:rsidRPr="00397EC7">
              <w:rPr>
                <w:rFonts w:ascii="Times New Roman" w:eastAsia="Times New Roman" w:hAnsi="Times New Roman" w:cs="Times New Roman"/>
                <w:bCs/>
                <w:spacing w:val="-4"/>
                <w:sz w:val="24"/>
                <w:szCs w:val="24"/>
                <w:lang w:eastAsia="ru-RU"/>
              </w:rPr>
              <w:t>Защита населения и территории от чрезвычайных ситуаций, обеспечение пожарной безопасности и безопасности людей на водных объектах»</w:t>
            </w:r>
            <w:r w:rsidRPr="00397EC7">
              <w:rPr>
                <w:rFonts w:ascii="Times New Roman" w:eastAsia="Times New Roman" w:hAnsi="Times New Roman" w:cs="Times New Roman"/>
                <w:spacing w:val="-4"/>
                <w:sz w:val="24"/>
                <w:szCs w:val="24"/>
                <w:lang w:eastAsia="ru-RU"/>
              </w:rPr>
              <w:t xml:space="preserve"> утвержденная постановлением Правительства Ростовской области от</w:t>
            </w:r>
            <w:r w:rsidRPr="00397EC7">
              <w:rPr>
                <w:rFonts w:ascii="Times New Roman" w:eastAsia="Times New Roman" w:hAnsi="Times New Roman" w:cs="Times New Roman"/>
                <w:sz w:val="24"/>
                <w:szCs w:val="24"/>
                <w:lang w:eastAsia="ru-RU"/>
              </w:rPr>
              <w:t xml:space="preserve"> 17.10.2018 № 647</w:t>
            </w:r>
          </w:p>
          <w:p w:rsidR="00397EC7" w:rsidRPr="00397EC7" w:rsidRDefault="00397EC7" w:rsidP="00397EC7">
            <w:pPr>
              <w:widowControl w:val="0"/>
              <w:spacing w:after="0" w:line="240" w:lineRule="auto"/>
              <w:jc w:val="both"/>
              <w:rPr>
                <w:rFonts w:ascii="Times New Roman" w:eastAsia="Times New Roman" w:hAnsi="Times New Roman" w:cs="Times New Roman"/>
                <w:color w:val="000000"/>
                <w:sz w:val="24"/>
                <w:szCs w:val="24"/>
                <w:lang w:eastAsia="ru-RU"/>
              </w:rPr>
            </w:pPr>
          </w:p>
        </w:tc>
      </w:tr>
    </w:tbl>
    <w:p w:rsidR="00397EC7" w:rsidRPr="00397EC7" w:rsidRDefault="00397EC7" w:rsidP="00397EC7">
      <w:pPr>
        <w:widowControl w:val="0"/>
        <w:spacing w:after="0" w:line="240" w:lineRule="auto"/>
        <w:jc w:val="center"/>
        <w:rPr>
          <w:rFonts w:ascii="Times New Roman" w:eastAsia="Times New Roman" w:hAnsi="Times New Roman" w:cs="Times New Roman"/>
          <w:color w:val="000000"/>
          <w:sz w:val="24"/>
          <w:szCs w:val="24"/>
          <w:lang w:eastAsia="ru-RU"/>
        </w:rPr>
      </w:pPr>
      <w:r w:rsidRPr="00397EC7">
        <w:rPr>
          <w:rFonts w:ascii="Times New Roman" w:eastAsia="Times New Roman" w:hAnsi="Times New Roman" w:cs="Times New Roman"/>
          <w:color w:val="000000"/>
          <w:sz w:val="24"/>
          <w:szCs w:val="24"/>
          <w:lang w:eastAsia="ru-RU"/>
        </w:rPr>
        <w:br w:type="page"/>
      </w:r>
    </w:p>
    <w:p w:rsidR="00397EC7" w:rsidRPr="00397EC7" w:rsidRDefault="00397EC7" w:rsidP="00397EC7">
      <w:pPr>
        <w:widowControl w:val="0"/>
        <w:spacing w:after="0" w:line="240" w:lineRule="auto"/>
        <w:jc w:val="center"/>
        <w:rPr>
          <w:rFonts w:ascii="Times New Roman" w:eastAsia="Times New Roman" w:hAnsi="Times New Roman" w:cs="Times New Roman"/>
          <w:color w:val="000000"/>
          <w:sz w:val="24"/>
          <w:szCs w:val="24"/>
          <w:lang w:eastAsia="ru-RU"/>
        </w:rPr>
      </w:pPr>
      <w:r w:rsidRPr="00397EC7">
        <w:rPr>
          <w:rFonts w:ascii="Times New Roman" w:eastAsia="Times New Roman" w:hAnsi="Times New Roman" w:cs="Times New Roman"/>
          <w:color w:val="000000"/>
          <w:sz w:val="24"/>
          <w:szCs w:val="24"/>
          <w:lang w:eastAsia="ru-RU"/>
        </w:rPr>
        <w:lastRenderedPageBreak/>
        <w:t>2. Показатели муниципальной программы</w:t>
      </w:r>
    </w:p>
    <w:p w:rsidR="00397EC7" w:rsidRPr="00397EC7" w:rsidRDefault="00397EC7" w:rsidP="00397EC7">
      <w:pPr>
        <w:widowControl w:val="0"/>
        <w:spacing w:after="0" w:line="240" w:lineRule="auto"/>
        <w:jc w:val="center"/>
        <w:rPr>
          <w:rFonts w:ascii="Times New Roman" w:eastAsia="Times New Roman" w:hAnsi="Times New Roman" w:cs="Times New Roman"/>
          <w:color w:val="000000"/>
          <w:sz w:val="24"/>
          <w:szCs w:val="24"/>
          <w:lang w:eastAsia="ru-RU"/>
        </w:rPr>
      </w:pPr>
    </w:p>
    <w:tbl>
      <w:tblPr>
        <w:tblW w:w="0" w:type="auto"/>
        <w:tblLayout w:type="fixed"/>
        <w:tblCellMar>
          <w:left w:w="57" w:type="dxa"/>
          <w:right w:w="57" w:type="dxa"/>
        </w:tblCellMar>
        <w:tblLook w:val="04A0" w:firstRow="1" w:lastRow="0" w:firstColumn="1" w:lastColumn="0" w:noHBand="0" w:noVBand="1"/>
      </w:tblPr>
      <w:tblGrid>
        <w:gridCol w:w="569"/>
        <w:gridCol w:w="2163"/>
        <w:gridCol w:w="742"/>
        <w:gridCol w:w="1148"/>
        <w:gridCol w:w="1020"/>
        <w:gridCol w:w="885"/>
        <w:gridCol w:w="725"/>
        <w:gridCol w:w="705"/>
        <w:gridCol w:w="661"/>
        <w:gridCol w:w="660"/>
        <w:gridCol w:w="675"/>
        <w:gridCol w:w="644"/>
        <w:gridCol w:w="790"/>
        <w:gridCol w:w="1243"/>
        <w:gridCol w:w="900"/>
        <w:gridCol w:w="1049"/>
      </w:tblGrid>
      <w:tr w:rsidR="00397EC7" w:rsidRPr="00397EC7" w:rsidTr="00397EC7">
        <w:tc>
          <w:tcPr>
            <w:tcW w:w="569" w:type="dxa"/>
            <w:vMerge w:val="restart"/>
            <w:tcBorders>
              <w:top w:val="single" w:sz="4" w:space="0" w:color="000000"/>
              <w:left w:val="single" w:sz="4" w:space="0" w:color="000000"/>
              <w:bottom w:val="single" w:sz="4" w:space="0" w:color="000000"/>
              <w:right w:val="single" w:sz="4" w:space="0" w:color="000000"/>
            </w:tcBorders>
            <w:hideMark/>
          </w:tcPr>
          <w:p w:rsidR="00397EC7" w:rsidRPr="00397EC7" w:rsidRDefault="00397EC7" w:rsidP="00397EC7">
            <w:pPr>
              <w:widowControl w:val="0"/>
              <w:spacing w:after="0" w:line="240" w:lineRule="auto"/>
              <w:jc w:val="center"/>
              <w:rPr>
                <w:rFonts w:ascii="Times New Roman" w:eastAsia="Times New Roman" w:hAnsi="Times New Roman" w:cs="Times New Roman"/>
                <w:color w:val="000000"/>
                <w:sz w:val="24"/>
                <w:szCs w:val="24"/>
                <w:lang w:eastAsia="ru-RU"/>
              </w:rPr>
            </w:pPr>
            <w:r w:rsidRPr="00397EC7">
              <w:rPr>
                <w:rFonts w:ascii="Times New Roman" w:eastAsia="Times New Roman" w:hAnsi="Times New Roman" w:cs="Times New Roman"/>
                <w:color w:val="000000"/>
                <w:sz w:val="24"/>
                <w:szCs w:val="24"/>
                <w:lang w:eastAsia="ru-RU"/>
              </w:rPr>
              <w:t>№ п/п</w:t>
            </w:r>
          </w:p>
        </w:tc>
        <w:tc>
          <w:tcPr>
            <w:tcW w:w="2163" w:type="dxa"/>
            <w:vMerge w:val="restart"/>
            <w:tcBorders>
              <w:top w:val="single" w:sz="4" w:space="0" w:color="000000"/>
              <w:left w:val="single" w:sz="4" w:space="0" w:color="000000"/>
              <w:bottom w:val="single" w:sz="4" w:space="0" w:color="000000"/>
              <w:right w:val="single" w:sz="4" w:space="0" w:color="000000"/>
            </w:tcBorders>
            <w:hideMark/>
          </w:tcPr>
          <w:p w:rsidR="00397EC7" w:rsidRPr="00397EC7" w:rsidRDefault="00397EC7" w:rsidP="00397EC7">
            <w:pPr>
              <w:widowControl w:val="0"/>
              <w:spacing w:after="0" w:line="240" w:lineRule="auto"/>
              <w:jc w:val="center"/>
              <w:rPr>
                <w:rFonts w:ascii="Times New Roman" w:eastAsia="Times New Roman" w:hAnsi="Times New Roman" w:cs="Times New Roman"/>
                <w:color w:val="000000"/>
                <w:sz w:val="24"/>
                <w:szCs w:val="24"/>
                <w:lang w:eastAsia="ru-RU"/>
              </w:rPr>
            </w:pPr>
            <w:r w:rsidRPr="00397EC7">
              <w:rPr>
                <w:rFonts w:ascii="Times New Roman" w:eastAsia="Times New Roman" w:hAnsi="Times New Roman" w:cs="Times New Roman"/>
                <w:color w:val="000000"/>
                <w:sz w:val="24"/>
                <w:szCs w:val="24"/>
                <w:lang w:eastAsia="ru-RU"/>
              </w:rPr>
              <w:t xml:space="preserve">Наименование показателя </w:t>
            </w:r>
          </w:p>
        </w:tc>
        <w:tc>
          <w:tcPr>
            <w:tcW w:w="742" w:type="dxa"/>
            <w:vMerge w:val="restart"/>
            <w:tcBorders>
              <w:top w:val="single" w:sz="4" w:space="0" w:color="000000"/>
              <w:left w:val="single" w:sz="4" w:space="0" w:color="000000"/>
              <w:bottom w:val="single" w:sz="4" w:space="0" w:color="000000"/>
              <w:right w:val="single" w:sz="4" w:space="0" w:color="000000"/>
            </w:tcBorders>
            <w:hideMark/>
          </w:tcPr>
          <w:p w:rsidR="00397EC7" w:rsidRPr="00397EC7" w:rsidRDefault="00397EC7" w:rsidP="00397EC7">
            <w:pPr>
              <w:widowControl w:val="0"/>
              <w:spacing w:after="0" w:line="240" w:lineRule="auto"/>
              <w:jc w:val="center"/>
              <w:rPr>
                <w:rFonts w:ascii="Times New Roman" w:eastAsia="Times New Roman" w:hAnsi="Times New Roman" w:cs="Times New Roman"/>
                <w:color w:val="000000"/>
                <w:sz w:val="24"/>
                <w:szCs w:val="24"/>
                <w:lang w:eastAsia="ru-RU"/>
              </w:rPr>
            </w:pPr>
            <w:proofErr w:type="gramStart"/>
            <w:r w:rsidRPr="00397EC7">
              <w:rPr>
                <w:rFonts w:ascii="Times New Roman" w:eastAsia="Times New Roman" w:hAnsi="Times New Roman" w:cs="Times New Roman"/>
                <w:color w:val="000000"/>
                <w:sz w:val="24"/>
                <w:szCs w:val="24"/>
                <w:lang w:eastAsia="ru-RU"/>
              </w:rPr>
              <w:t>Уро-</w:t>
            </w:r>
            <w:proofErr w:type="spellStart"/>
            <w:r w:rsidRPr="00397EC7">
              <w:rPr>
                <w:rFonts w:ascii="Times New Roman" w:eastAsia="Times New Roman" w:hAnsi="Times New Roman" w:cs="Times New Roman"/>
                <w:color w:val="000000"/>
                <w:sz w:val="24"/>
                <w:szCs w:val="24"/>
                <w:lang w:eastAsia="ru-RU"/>
              </w:rPr>
              <w:t>вень</w:t>
            </w:r>
            <w:proofErr w:type="spellEnd"/>
            <w:proofErr w:type="gramEnd"/>
            <w:r w:rsidRPr="00397EC7">
              <w:rPr>
                <w:rFonts w:ascii="Times New Roman" w:eastAsia="Times New Roman" w:hAnsi="Times New Roman" w:cs="Times New Roman"/>
                <w:color w:val="000000"/>
                <w:sz w:val="24"/>
                <w:szCs w:val="24"/>
                <w:lang w:eastAsia="ru-RU"/>
              </w:rPr>
              <w:t xml:space="preserve"> пока-</w:t>
            </w:r>
            <w:proofErr w:type="spellStart"/>
            <w:r w:rsidRPr="00397EC7">
              <w:rPr>
                <w:rFonts w:ascii="Times New Roman" w:eastAsia="Times New Roman" w:hAnsi="Times New Roman" w:cs="Times New Roman"/>
                <w:color w:val="000000"/>
                <w:sz w:val="24"/>
                <w:szCs w:val="24"/>
                <w:lang w:eastAsia="ru-RU"/>
              </w:rPr>
              <w:t>зате</w:t>
            </w:r>
            <w:proofErr w:type="spellEnd"/>
            <w:r w:rsidRPr="00397EC7">
              <w:rPr>
                <w:rFonts w:ascii="Times New Roman" w:eastAsia="Times New Roman" w:hAnsi="Times New Roman" w:cs="Times New Roman"/>
                <w:color w:val="000000"/>
                <w:sz w:val="24"/>
                <w:szCs w:val="24"/>
                <w:lang w:eastAsia="ru-RU"/>
              </w:rPr>
              <w:t xml:space="preserve">-ля </w:t>
            </w:r>
          </w:p>
        </w:tc>
        <w:tc>
          <w:tcPr>
            <w:tcW w:w="1148" w:type="dxa"/>
            <w:vMerge w:val="restart"/>
            <w:tcBorders>
              <w:top w:val="single" w:sz="4" w:space="0" w:color="000000"/>
              <w:left w:val="single" w:sz="4" w:space="0" w:color="000000"/>
              <w:bottom w:val="single" w:sz="4" w:space="0" w:color="000000"/>
              <w:right w:val="single" w:sz="4" w:space="0" w:color="000000"/>
            </w:tcBorders>
            <w:hideMark/>
          </w:tcPr>
          <w:p w:rsidR="00397EC7" w:rsidRPr="00397EC7" w:rsidRDefault="00397EC7" w:rsidP="00397EC7">
            <w:pPr>
              <w:widowControl w:val="0"/>
              <w:spacing w:after="0" w:line="240" w:lineRule="auto"/>
              <w:jc w:val="center"/>
              <w:rPr>
                <w:rFonts w:ascii="Times New Roman" w:eastAsia="Times New Roman" w:hAnsi="Times New Roman" w:cs="Times New Roman"/>
                <w:color w:val="000000"/>
                <w:sz w:val="24"/>
                <w:szCs w:val="24"/>
                <w:lang w:eastAsia="ru-RU"/>
              </w:rPr>
            </w:pPr>
            <w:r w:rsidRPr="00397EC7">
              <w:rPr>
                <w:rFonts w:ascii="Times New Roman" w:eastAsia="Times New Roman" w:hAnsi="Times New Roman" w:cs="Times New Roman"/>
                <w:color w:val="000000"/>
                <w:sz w:val="24"/>
                <w:szCs w:val="24"/>
                <w:lang w:eastAsia="ru-RU"/>
              </w:rPr>
              <w:t xml:space="preserve">Признак </w:t>
            </w:r>
            <w:proofErr w:type="gramStart"/>
            <w:r w:rsidRPr="00397EC7">
              <w:rPr>
                <w:rFonts w:ascii="Times New Roman" w:eastAsia="Times New Roman" w:hAnsi="Times New Roman" w:cs="Times New Roman"/>
                <w:color w:val="000000"/>
                <w:sz w:val="24"/>
                <w:szCs w:val="24"/>
                <w:lang w:eastAsia="ru-RU"/>
              </w:rPr>
              <w:t>возраста-</w:t>
            </w:r>
            <w:proofErr w:type="spellStart"/>
            <w:r w:rsidRPr="00397EC7">
              <w:rPr>
                <w:rFonts w:ascii="Times New Roman" w:eastAsia="Times New Roman" w:hAnsi="Times New Roman" w:cs="Times New Roman"/>
                <w:color w:val="000000"/>
                <w:sz w:val="24"/>
                <w:szCs w:val="24"/>
                <w:lang w:eastAsia="ru-RU"/>
              </w:rPr>
              <w:t>ния</w:t>
            </w:r>
            <w:proofErr w:type="spellEnd"/>
            <w:proofErr w:type="gramEnd"/>
            <w:r w:rsidRPr="00397EC7">
              <w:rPr>
                <w:rFonts w:ascii="Times New Roman" w:eastAsia="Times New Roman" w:hAnsi="Times New Roman" w:cs="Times New Roman"/>
                <w:color w:val="000000"/>
                <w:sz w:val="24"/>
                <w:szCs w:val="24"/>
                <w:lang w:eastAsia="ru-RU"/>
              </w:rPr>
              <w:t>/</w:t>
            </w:r>
            <w:proofErr w:type="spellStart"/>
            <w:r w:rsidRPr="00397EC7">
              <w:rPr>
                <w:rFonts w:ascii="Times New Roman" w:eastAsia="Times New Roman" w:hAnsi="Times New Roman" w:cs="Times New Roman"/>
                <w:color w:val="000000"/>
                <w:sz w:val="24"/>
                <w:szCs w:val="24"/>
                <w:lang w:eastAsia="ru-RU"/>
              </w:rPr>
              <w:t>убы-вания</w:t>
            </w:r>
            <w:proofErr w:type="spellEnd"/>
          </w:p>
        </w:tc>
        <w:tc>
          <w:tcPr>
            <w:tcW w:w="1020" w:type="dxa"/>
            <w:vMerge w:val="restart"/>
            <w:tcBorders>
              <w:top w:val="single" w:sz="4" w:space="0" w:color="000000"/>
              <w:left w:val="single" w:sz="4" w:space="0" w:color="000000"/>
              <w:bottom w:val="single" w:sz="4" w:space="0" w:color="000000"/>
              <w:right w:val="single" w:sz="4" w:space="0" w:color="000000"/>
            </w:tcBorders>
            <w:hideMark/>
          </w:tcPr>
          <w:p w:rsidR="00397EC7" w:rsidRPr="00397EC7" w:rsidRDefault="00397EC7" w:rsidP="00397EC7">
            <w:pPr>
              <w:widowControl w:val="0"/>
              <w:spacing w:after="0" w:line="240" w:lineRule="auto"/>
              <w:jc w:val="center"/>
              <w:rPr>
                <w:rFonts w:ascii="Times New Roman" w:eastAsia="Times New Roman" w:hAnsi="Times New Roman" w:cs="Times New Roman"/>
                <w:color w:val="000000"/>
                <w:sz w:val="24"/>
                <w:szCs w:val="24"/>
                <w:lang w:eastAsia="ru-RU"/>
              </w:rPr>
            </w:pPr>
            <w:r w:rsidRPr="00397EC7">
              <w:rPr>
                <w:rFonts w:ascii="Times New Roman" w:eastAsia="Times New Roman" w:hAnsi="Times New Roman" w:cs="Times New Roman"/>
                <w:color w:val="000000"/>
                <w:sz w:val="24"/>
                <w:szCs w:val="24"/>
                <w:lang w:eastAsia="ru-RU"/>
              </w:rPr>
              <w:t xml:space="preserve">Единица </w:t>
            </w:r>
            <w:proofErr w:type="spellStart"/>
            <w:proofErr w:type="gramStart"/>
            <w:r w:rsidRPr="00397EC7">
              <w:rPr>
                <w:rFonts w:ascii="Times New Roman" w:eastAsia="Times New Roman" w:hAnsi="Times New Roman" w:cs="Times New Roman"/>
                <w:color w:val="000000"/>
                <w:sz w:val="24"/>
                <w:szCs w:val="24"/>
                <w:lang w:eastAsia="ru-RU"/>
              </w:rPr>
              <w:t>измере-ния</w:t>
            </w:r>
            <w:proofErr w:type="spellEnd"/>
            <w:proofErr w:type="gramEnd"/>
            <w:r w:rsidRPr="00397EC7">
              <w:rPr>
                <w:rFonts w:ascii="Times New Roman" w:eastAsia="Times New Roman" w:hAnsi="Times New Roman" w:cs="Times New Roman"/>
                <w:color w:val="000000"/>
                <w:sz w:val="24"/>
                <w:szCs w:val="24"/>
                <w:lang w:eastAsia="ru-RU"/>
              </w:rPr>
              <w:t xml:space="preserve"> </w:t>
            </w:r>
          </w:p>
          <w:p w:rsidR="00397EC7" w:rsidRPr="00397EC7" w:rsidRDefault="00397EC7" w:rsidP="00397EC7">
            <w:pPr>
              <w:widowControl w:val="0"/>
              <w:spacing w:after="0" w:line="240" w:lineRule="auto"/>
              <w:jc w:val="center"/>
              <w:rPr>
                <w:rFonts w:ascii="Times New Roman" w:eastAsia="Times New Roman" w:hAnsi="Times New Roman" w:cs="Times New Roman"/>
                <w:color w:val="000000"/>
                <w:sz w:val="24"/>
                <w:szCs w:val="24"/>
                <w:lang w:eastAsia="ru-RU"/>
              </w:rPr>
            </w:pPr>
            <w:r w:rsidRPr="00397EC7">
              <w:rPr>
                <w:rFonts w:ascii="Times New Roman" w:eastAsia="Times New Roman" w:hAnsi="Times New Roman" w:cs="Times New Roman"/>
                <w:color w:val="000000"/>
                <w:sz w:val="24"/>
                <w:szCs w:val="24"/>
                <w:lang w:eastAsia="ru-RU"/>
              </w:rPr>
              <w:t>(по ОКЕИ)</w:t>
            </w:r>
          </w:p>
        </w:tc>
        <w:tc>
          <w:tcPr>
            <w:tcW w:w="885" w:type="dxa"/>
            <w:vMerge w:val="restart"/>
            <w:tcBorders>
              <w:top w:val="single" w:sz="4" w:space="0" w:color="000000"/>
              <w:left w:val="single" w:sz="4" w:space="0" w:color="000000"/>
              <w:bottom w:val="single" w:sz="4" w:space="0" w:color="000000"/>
              <w:right w:val="single" w:sz="4" w:space="0" w:color="000000"/>
            </w:tcBorders>
          </w:tcPr>
          <w:p w:rsidR="00397EC7" w:rsidRPr="00397EC7" w:rsidRDefault="00397EC7" w:rsidP="00397EC7">
            <w:pPr>
              <w:widowControl w:val="0"/>
              <w:spacing w:after="0" w:line="240" w:lineRule="auto"/>
              <w:jc w:val="center"/>
              <w:rPr>
                <w:rFonts w:ascii="Times New Roman" w:eastAsia="Times New Roman" w:hAnsi="Times New Roman" w:cs="Times New Roman"/>
                <w:color w:val="000000"/>
                <w:sz w:val="24"/>
                <w:szCs w:val="24"/>
                <w:lang w:eastAsia="ru-RU"/>
              </w:rPr>
            </w:pPr>
            <w:r w:rsidRPr="00397EC7">
              <w:rPr>
                <w:rFonts w:ascii="Times New Roman" w:eastAsia="Times New Roman" w:hAnsi="Times New Roman" w:cs="Times New Roman"/>
                <w:color w:val="000000"/>
                <w:sz w:val="24"/>
                <w:szCs w:val="24"/>
                <w:lang w:eastAsia="ru-RU"/>
              </w:rPr>
              <w:t xml:space="preserve">Вид </w:t>
            </w:r>
            <w:proofErr w:type="gramStart"/>
            <w:r w:rsidRPr="00397EC7">
              <w:rPr>
                <w:rFonts w:ascii="Times New Roman" w:eastAsia="Times New Roman" w:hAnsi="Times New Roman" w:cs="Times New Roman"/>
                <w:color w:val="000000"/>
                <w:sz w:val="24"/>
                <w:szCs w:val="24"/>
                <w:lang w:eastAsia="ru-RU"/>
              </w:rPr>
              <w:t>показа-теля</w:t>
            </w:r>
            <w:proofErr w:type="gramEnd"/>
          </w:p>
          <w:p w:rsidR="00397EC7" w:rsidRPr="00397EC7" w:rsidRDefault="00397EC7" w:rsidP="00397EC7">
            <w:pPr>
              <w:widowControl w:val="0"/>
              <w:spacing w:after="0" w:line="240" w:lineRule="auto"/>
              <w:jc w:val="center"/>
              <w:rPr>
                <w:rFonts w:ascii="Times New Roman" w:eastAsia="Times New Roman" w:hAnsi="Times New Roman" w:cs="Times New Roman"/>
                <w:color w:val="000000"/>
                <w:sz w:val="24"/>
                <w:szCs w:val="24"/>
                <w:lang w:eastAsia="ru-RU"/>
              </w:rPr>
            </w:pPr>
          </w:p>
        </w:tc>
        <w:tc>
          <w:tcPr>
            <w:tcW w:w="1430" w:type="dxa"/>
            <w:gridSpan w:val="2"/>
            <w:tcBorders>
              <w:top w:val="single" w:sz="4" w:space="0" w:color="000000"/>
              <w:left w:val="single" w:sz="4" w:space="0" w:color="000000"/>
              <w:bottom w:val="single" w:sz="4" w:space="0" w:color="000000"/>
              <w:right w:val="single" w:sz="4" w:space="0" w:color="000000"/>
            </w:tcBorders>
            <w:hideMark/>
          </w:tcPr>
          <w:p w:rsidR="00397EC7" w:rsidRPr="00397EC7" w:rsidRDefault="00397EC7" w:rsidP="00397EC7">
            <w:pPr>
              <w:widowControl w:val="0"/>
              <w:spacing w:after="0" w:line="240" w:lineRule="auto"/>
              <w:jc w:val="center"/>
              <w:rPr>
                <w:rFonts w:ascii="Times New Roman" w:eastAsia="Times New Roman" w:hAnsi="Times New Roman" w:cs="Times New Roman"/>
                <w:color w:val="000000"/>
                <w:sz w:val="24"/>
                <w:szCs w:val="24"/>
                <w:lang w:eastAsia="ru-RU"/>
              </w:rPr>
            </w:pPr>
            <w:r w:rsidRPr="00397EC7">
              <w:rPr>
                <w:rFonts w:ascii="Times New Roman" w:eastAsia="Times New Roman" w:hAnsi="Times New Roman" w:cs="Times New Roman"/>
                <w:color w:val="000000"/>
                <w:sz w:val="24"/>
                <w:szCs w:val="24"/>
                <w:lang w:eastAsia="ru-RU"/>
              </w:rPr>
              <w:t xml:space="preserve">Базовое значение показателя </w:t>
            </w:r>
          </w:p>
        </w:tc>
        <w:tc>
          <w:tcPr>
            <w:tcW w:w="2640" w:type="dxa"/>
            <w:gridSpan w:val="4"/>
            <w:tcBorders>
              <w:top w:val="single" w:sz="4" w:space="0" w:color="000000"/>
              <w:left w:val="single" w:sz="4" w:space="0" w:color="000000"/>
              <w:bottom w:val="single" w:sz="4" w:space="0" w:color="000000"/>
              <w:right w:val="single" w:sz="4" w:space="0" w:color="000000"/>
            </w:tcBorders>
            <w:hideMark/>
          </w:tcPr>
          <w:p w:rsidR="00397EC7" w:rsidRPr="00397EC7" w:rsidRDefault="00397EC7" w:rsidP="00397EC7">
            <w:pPr>
              <w:widowControl w:val="0"/>
              <w:spacing w:after="0" w:line="240" w:lineRule="auto"/>
              <w:jc w:val="center"/>
              <w:rPr>
                <w:rFonts w:ascii="Times New Roman" w:eastAsia="Times New Roman" w:hAnsi="Times New Roman" w:cs="Times New Roman"/>
                <w:color w:val="000000"/>
                <w:sz w:val="24"/>
                <w:szCs w:val="24"/>
                <w:lang w:eastAsia="ru-RU"/>
              </w:rPr>
            </w:pPr>
            <w:r w:rsidRPr="00397EC7">
              <w:rPr>
                <w:rFonts w:ascii="Times New Roman" w:eastAsia="Times New Roman" w:hAnsi="Times New Roman" w:cs="Times New Roman"/>
                <w:color w:val="000000"/>
                <w:sz w:val="24"/>
                <w:szCs w:val="24"/>
                <w:lang w:eastAsia="ru-RU"/>
              </w:rPr>
              <w:t xml:space="preserve">Значения показателей </w:t>
            </w:r>
          </w:p>
        </w:tc>
        <w:tc>
          <w:tcPr>
            <w:tcW w:w="790" w:type="dxa"/>
            <w:vMerge w:val="restart"/>
            <w:tcBorders>
              <w:top w:val="single" w:sz="4" w:space="0" w:color="000000"/>
              <w:left w:val="single" w:sz="4" w:space="0" w:color="000000"/>
              <w:bottom w:val="single" w:sz="4" w:space="0" w:color="000000"/>
              <w:right w:val="single" w:sz="4" w:space="0" w:color="000000"/>
            </w:tcBorders>
            <w:hideMark/>
          </w:tcPr>
          <w:p w:rsidR="00397EC7" w:rsidRPr="00397EC7" w:rsidRDefault="00397EC7" w:rsidP="00397EC7">
            <w:pPr>
              <w:widowControl w:val="0"/>
              <w:spacing w:after="0" w:line="240" w:lineRule="auto"/>
              <w:jc w:val="center"/>
              <w:rPr>
                <w:rFonts w:ascii="Times New Roman" w:eastAsia="Times New Roman" w:hAnsi="Times New Roman" w:cs="Times New Roman"/>
                <w:color w:val="000000"/>
                <w:sz w:val="24"/>
                <w:szCs w:val="24"/>
                <w:lang w:eastAsia="ru-RU"/>
              </w:rPr>
            </w:pPr>
            <w:proofErr w:type="gramStart"/>
            <w:r w:rsidRPr="00397EC7">
              <w:rPr>
                <w:rFonts w:ascii="Times New Roman" w:eastAsia="Times New Roman" w:hAnsi="Times New Roman" w:cs="Times New Roman"/>
                <w:color w:val="000000"/>
                <w:sz w:val="24"/>
                <w:szCs w:val="24"/>
                <w:lang w:eastAsia="ru-RU"/>
              </w:rPr>
              <w:t>Доку-мент</w:t>
            </w:r>
            <w:proofErr w:type="gramEnd"/>
            <w:r w:rsidRPr="00397EC7">
              <w:rPr>
                <w:rFonts w:ascii="Times New Roman" w:eastAsia="Times New Roman" w:hAnsi="Times New Roman" w:cs="Times New Roman"/>
                <w:color w:val="000000"/>
                <w:sz w:val="24"/>
                <w:szCs w:val="24"/>
                <w:lang w:eastAsia="ru-RU"/>
              </w:rPr>
              <w:t xml:space="preserve"> </w:t>
            </w:r>
          </w:p>
        </w:tc>
        <w:tc>
          <w:tcPr>
            <w:tcW w:w="1243" w:type="dxa"/>
            <w:vMerge w:val="restart"/>
            <w:tcBorders>
              <w:top w:val="single" w:sz="4" w:space="0" w:color="000000"/>
              <w:left w:val="single" w:sz="4" w:space="0" w:color="000000"/>
              <w:bottom w:val="single" w:sz="4" w:space="0" w:color="000000"/>
              <w:right w:val="single" w:sz="4" w:space="0" w:color="000000"/>
            </w:tcBorders>
            <w:hideMark/>
          </w:tcPr>
          <w:p w:rsidR="00397EC7" w:rsidRPr="00397EC7" w:rsidRDefault="00397EC7" w:rsidP="00397EC7">
            <w:pPr>
              <w:widowControl w:val="0"/>
              <w:spacing w:after="0" w:line="240" w:lineRule="auto"/>
              <w:jc w:val="center"/>
              <w:rPr>
                <w:rFonts w:ascii="Times New Roman" w:eastAsia="Times New Roman" w:hAnsi="Times New Roman" w:cs="Times New Roman"/>
                <w:color w:val="000000"/>
                <w:sz w:val="24"/>
                <w:szCs w:val="24"/>
                <w:lang w:eastAsia="ru-RU"/>
              </w:rPr>
            </w:pPr>
            <w:proofErr w:type="spellStart"/>
            <w:proofErr w:type="gramStart"/>
            <w:r w:rsidRPr="00397EC7">
              <w:rPr>
                <w:rFonts w:ascii="Times New Roman" w:eastAsia="Times New Roman" w:hAnsi="Times New Roman" w:cs="Times New Roman"/>
                <w:color w:val="000000"/>
                <w:sz w:val="24"/>
                <w:szCs w:val="24"/>
                <w:lang w:eastAsia="ru-RU"/>
              </w:rPr>
              <w:t>Ответст</w:t>
            </w:r>
            <w:proofErr w:type="spellEnd"/>
            <w:r w:rsidRPr="00397EC7">
              <w:rPr>
                <w:rFonts w:ascii="Times New Roman" w:eastAsia="Times New Roman" w:hAnsi="Times New Roman" w:cs="Times New Roman"/>
                <w:color w:val="000000"/>
                <w:sz w:val="24"/>
                <w:szCs w:val="24"/>
                <w:lang w:eastAsia="ru-RU"/>
              </w:rPr>
              <w:t>-венный</w:t>
            </w:r>
            <w:proofErr w:type="gramEnd"/>
            <w:r w:rsidRPr="00397EC7">
              <w:rPr>
                <w:rFonts w:ascii="Times New Roman" w:eastAsia="Times New Roman" w:hAnsi="Times New Roman" w:cs="Times New Roman"/>
                <w:color w:val="000000"/>
                <w:sz w:val="24"/>
                <w:szCs w:val="24"/>
                <w:lang w:eastAsia="ru-RU"/>
              </w:rPr>
              <w:t xml:space="preserve"> </w:t>
            </w:r>
          </w:p>
          <w:p w:rsidR="00397EC7" w:rsidRPr="00397EC7" w:rsidRDefault="00397EC7" w:rsidP="00397EC7">
            <w:pPr>
              <w:widowControl w:val="0"/>
              <w:spacing w:after="0" w:line="240" w:lineRule="auto"/>
              <w:jc w:val="center"/>
              <w:rPr>
                <w:rFonts w:ascii="Times New Roman" w:eastAsia="Times New Roman" w:hAnsi="Times New Roman" w:cs="Times New Roman"/>
                <w:color w:val="000000"/>
                <w:sz w:val="24"/>
                <w:szCs w:val="24"/>
                <w:lang w:eastAsia="ru-RU"/>
              </w:rPr>
            </w:pPr>
            <w:r w:rsidRPr="00397EC7">
              <w:rPr>
                <w:rFonts w:ascii="Times New Roman" w:eastAsia="Times New Roman" w:hAnsi="Times New Roman" w:cs="Times New Roman"/>
                <w:color w:val="000000"/>
                <w:sz w:val="24"/>
                <w:szCs w:val="24"/>
                <w:lang w:eastAsia="ru-RU"/>
              </w:rPr>
              <w:t xml:space="preserve">за </w:t>
            </w:r>
            <w:proofErr w:type="spellStart"/>
            <w:proofErr w:type="gramStart"/>
            <w:r w:rsidRPr="00397EC7">
              <w:rPr>
                <w:rFonts w:ascii="Times New Roman" w:eastAsia="Times New Roman" w:hAnsi="Times New Roman" w:cs="Times New Roman"/>
                <w:color w:val="000000"/>
                <w:sz w:val="24"/>
                <w:szCs w:val="24"/>
                <w:lang w:eastAsia="ru-RU"/>
              </w:rPr>
              <w:t>дости-жение</w:t>
            </w:r>
            <w:proofErr w:type="spellEnd"/>
            <w:proofErr w:type="gramEnd"/>
            <w:r w:rsidRPr="00397EC7">
              <w:rPr>
                <w:rFonts w:ascii="Times New Roman" w:eastAsia="Times New Roman" w:hAnsi="Times New Roman" w:cs="Times New Roman"/>
                <w:color w:val="000000"/>
                <w:sz w:val="24"/>
                <w:szCs w:val="24"/>
                <w:lang w:eastAsia="ru-RU"/>
              </w:rPr>
              <w:t xml:space="preserve"> показателя </w:t>
            </w:r>
          </w:p>
        </w:tc>
        <w:tc>
          <w:tcPr>
            <w:tcW w:w="900" w:type="dxa"/>
            <w:vMerge w:val="restart"/>
            <w:tcBorders>
              <w:top w:val="single" w:sz="4" w:space="0" w:color="000000"/>
              <w:left w:val="single" w:sz="4" w:space="0" w:color="000000"/>
              <w:bottom w:val="single" w:sz="4" w:space="0" w:color="000000"/>
              <w:right w:val="single" w:sz="4" w:space="0" w:color="000000"/>
            </w:tcBorders>
            <w:hideMark/>
          </w:tcPr>
          <w:p w:rsidR="00397EC7" w:rsidRPr="00397EC7" w:rsidRDefault="00397EC7" w:rsidP="00397EC7">
            <w:pPr>
              <w:widowControl w:val="0"/>
              <w:spacing w:after="0" w:line="240" w:lineRule="auto"/>
              <w:jc w:val="center"/>
              <w:rPr>
                <w:rFonts w:ascii="Times New Roman" w:eastAsia="Times New Roman" w:hAnsi="Times New Roman" w:cs="Times New Roman"/>
                <w:color w:val="000000"/>
                <w:sz w:val="24"/>
                <w:szCs w:val="24"/>
                <w:lang w:eastAsia="ru-RU"/>
              </w:rPr>
            </w:pPr>
            <w:r w:rsidRPr="00397EC7">
              <w:rPr>
                <w:rFonts w:ascii="Times New Roman" w:eastAsia="Times New Roman" w:hAnsi="Times New Roman" w:cs="Times New Roman"/>
                <w:color w:val="000000"/>
                <w:sz w:val="24"/>
                <w:szCs w:val="24"/>
                <w:lang w:eastAsia="ru-RU"/>
              </w:rPr>
              <w:t xml:space="preserve">Связь </w:t>
            </w:r>
          </w:p>
          <w:p w:rsidR="00397EC7" w:rsidRPr="00397EC7" w:rsidRDefault="00397EC7" w:rsidP="00397EC7">
            <w:pPr>
              <w:widowControl w:val="0"/>
              <w:spacing w:after="0" w:line="240" w:lineRule="auto"/>
              <w:jc w:val="center"/>
              <w:rPr>
                <w:rFonts w:ascii="Times New Roman" w:eastAsia="Times New Roman" w:hAnsi="Times New Roman" w:cs="Times New Roman"/>
                <w:color w:val="000000"/>
                <w:sz w:val="24"/>
                <w:szCs w:val="24"/>
                <w:lang w:eastAsia="ru-RU"/>
              </w:rPr>
            </w:pPr>
            <w:r w:rsidRPr="00397EC7">
              <w:rPr>
                <w:rFonts w:ascii="Times New Roman" w:eastAsia="Times New Roman" w:hAnsi="Times New Roman" w:cs="Times New Roman"/>
                <w:color w:val="000000"/>
                <w:sz w:val="24"/>
                <w:szCs w:val="24"/>
                <w:lang w:eastAsia="ru-RU"/>
              </w:rPr>
              <w:t xml:space="preserve">с </w:t>
            </w:r>
            <w:proofErr w:type="gramStart"/>
            <w:r w:rsidRPr="00397EC7">
              <w:rPr>
                <w:rFonts w:ascii="Times New Roman" w:eastAsia="Times New Roman" w:hAnsi="Times New Roman" w:cs="Times New Roman"/>
                <w:color w:val="000000"/>
                <w:sz w:val="24"/>
                <w:szCs w:val="24"/>
                <w:lang w:eastAsia="ru-RU"/>
              </w:rPr>
              <w:t>показа-</w:t>
            </w:r>
            <w:proofErr w:type="spellStart"/>
            <w:r w:rsidRPr="00397EC7">
              <w:rPr>
                <w:rFonts w:ascii="Times New Roman" w:eastAsia="Times New Roman" w:hAnsi="Times New Roman" w:cs="Times New Roman"/>
                <w:color w:val="000000"/>
                <w:sz w:val="24"/>
                <w:szCs w:val="24"/>
                <w:lang w:eastAsia="ru-RU"/>
              </w:rPr>
              <w:t>телями</w:t>
            </w:r>
            <w:proofErr w:type="spellEnd"/>
            <w:proofErr w:type="gramEnd"/>
            <w:r w:rsidRPr="00397EC7">
              <w:rPr>
                <w:rFonts w:ascii="Times New Roman" w:eastAsia="Times New Roman" w:hAnsi="Times New Roman" w:cs="Times New Roman"/>
                <w:color w:val="000000"/>
                <w:sz w:val="24"/>
                <w:szCs w:val="24"/>
                <w:lang w:eastAsia="ru-RU"/>
              </w:rPr>
              <w:t xml:space="preserve"> </w:t>
            </w:r>
            <w:proofErr w:type="spellStart"/>
            <w:r w:rsidRPr="00397EC7">
              <w:rPr>
                <w:rFonts w:ascii="Times New Roman" w:eastAsia="Times New Roman" w:hAnsi="Times New Roman" w:cs="Times New Roman"/>
                <w:color w:val="000000"/>
                <w:sz w:val="24"/>
                <w:szCs w:val="24"/>
                <w:lang w:eastAsia="ru-RU"/>
              </w:rPr>
              <w:t>нацио-</w:t>
            </w:r>
            <w:r w:rsidRPr="00397EC7">
              <w:rPr>
                <w:rFonts w:ascii="Times New Roman" w:eastAsia="Times New Roman" w:hAnsi="Times New Roman" w:cs="Times New Roman"/>
                <w:color w:val="000000"/>
                <w:spacing w:val="-20"/>
                <w:sz w:val="24"/>
                <w:szCs w:val="24"/>
                <w:lang w:eastAsia="ru-RU"/>
              </w:rPr>
              <w:t>нальных</w:t>
            </w:r>
            <w:proofErr w:type="spellEnd"/>
            <w:r w:rsidRPr="00397EC7">
              <w:rPr>
                <w:rFonts w:ascii="Times New Roman" w:eastAsia="Times New Roman" w:hAnsi="Times New Roman" w:cs="Times New Roman"/>
                <w:color w:val="000000"/>
                <w:sz w:val="24"/>
                <w:szCs w:val="24"/>
                <w:lang w:eastAsia="ru-RU"/>
              </w:rPr>
              <w:t xml:space="preserve"> целей</w:t>
            </w:r>
          </w:p>
        </w:tc>
        <w:tc>
          <w:tcPr>
            <w:tcW w:w="1049" w:type="dxa"/>
            <w:vMerge w:val="restart"/>
            <w:tcBorders>
              <w:top w:val="single" w:sz="4" w:space="0" w:color="000000"/>
              <w:left w:val="single" w:sz="4" w:space="0" w:color="000000"/>
              <w:bottom w:val="single" w:sz="4" w:space="0" w:color="000000"/>
              <w:right w:val="single" w:sz="4" w:space="0" w:color="000000"/>
            </w:tcBorders>
            <w:hideMark/>
          </w:tcPr>
          <w:p w:rsidR="00397EC7" w:rsidRPr="00397EC7" w:rsidRDefault="00397EC7" w:rsidP="00397EC7">
            <w:pPr>
              <w:widowControl w:val="0"/>
              <w:spacing w:after="0" w:line="240" w:lineRule="auto"/>
              <w:jc w:val="center"/>
              <w:rPr>
                <w:rFonts w:ascii="Times New Roman" w:eastAsia="Times New Roman" w:hAnsi="Times New Roman" w:cs="Times New Roman"/>
                <w:color w:val="000000"/>
                <w:sz w:val="24"/>
                <w:szCs w:val="24"/>
                <w:lang w:eastAsia="ru-RU"/>
              </w:rPr>
            </w:pPr>
            <w:proofErr w:type="spellStart"/>
            <w:r w:rsidRPr="00397EC7">
              <w:rPr>
                <w:rFonts w:ascii="Times New Roman" w:eastAsia="Times New Roman" w:hAnsi="Times New Roman" w:cs="Times New Roman"/>
                <w:color w:val="000000"/>
                <w:sz w:val="24"/>
                <w:szCs w:val="24"/>
                <w:lang w:eastAsia="ru-RU"/>
              </w:rPr>
              <w:t>Инфор-маци-онная</w:t>
            </w:r>
            <w:proofErr w:type="spellEnd"/>
            <w:r w:rsidRPr="00397EC7">
              <w:rPr>
                <w:rFonts w:ascii="Times New Roman" w:eastAsia="Times New Roman" w:hAnsi="Times New Roman" w:cs="Times New Roman"/>
                <w:color w:val="000000"/>
                <w:sz w:val="24"/>
                <w:szCs w:val="24"/>
                <w:lang w:eastAsia="ru-RU"/>
              </w:rPr>
              <w:t xml:space="preserve"> система</w:t>
            </w:r>
          </w:p>
        </w:tc>
      </w:tr>
      <w:tr w:rsidR="00397EC7" w:rsidRPr="00397EC7" w:rsidTr="00397EC7">
        <w:tc>
          <w:tcPr>
            <w:tcW w:w="569" w:type="dxa"/>
            <w:vMerge/>
            <w:tcBorders>
              <w:top w:val="single" w:sz="4" w:space="0" w:color="000000"/>
              <w:left w:val="single" w:sz="4" w:space="0" w:color="000000"/>
              <w:bottom w:val="single" w:sz="4" w:space="0" w:color="000000"/>
              <w:right w:val="single" w:sz="4" w:space="0" w:color="000000"/>
            </w:tcBorders>
            <w:vAlign w:val="center"/>
            <w:hideMark/>
          </w:tcPr>
          <w:p w:rsidR="00397EC7" w:rsidRPr="00397EC7" w:rsidRDefault="00397EC7" w:rsidP="00397EC7">
            <w:pPr>
              <w:spacing w:after="0" w:line="240" w:lineRule="auto"/>
              <w:rPr>
                <w:rFonts w:ascii="Times New Roman" w:eastAsia="Times New Roman" w:hAnsi="Times New Roman" w:cs="Times New Roman"/>
                <w:color w:val="000000"/>
                <w:sz w:val="24"/>
                <w:szCs w:val="24"/>
                <w:lang w:eastAsia="ru-RU"/>
              </w:rPr>
            </w:pPr>
          </w:p>
        </w:tc>
        <w:tc>
          <w:tcPr>
            <w:tcW w:w="2163" w:type="dxa"/>
            <w:vMerge/>
            <w:tcBorders>
              <w:top w:val="single" w:sz="4" w:space="0" w:color="000000"/>
              <w:left w:val="single" w:sz="4" w:space="0" w:color="000000"/>
              <w:bottom w:val="single" w:sz="4" w:space="0" w:color="000000"/>
              <w:right w:val="single" w:sz="4" w:space="0" w:color="000000"/>
            </w:tcBorders>
            <w:vAlign w:val="center"/>
            <w:hideMark/>
          </w:tcPr>
          <w:p w:rsidR="00397EC7" w:rsidRPr="00397EC7" w:rsidRDefault="00397EC7" w:rsidP="00397EC7">
            <w:pPr>
              <w:spacing w:after="0" w:line="240" w:lineRule="auto"/>
              <w:rPr>
                <w:rFonts w:ascii="Times New Roman" w:eastAsia="Times New Roman" w:hAnsi="Times New Roman" w:cs="Times New Roman"/>
                <w:color w:val="000000"/>
                <w:sz w:val="24"/>
                <w:szCs w:val="24"/>
                <w:lang w:eastAsia="ru-RU"/>
              </w:rPr>
            </w:pPr>
          </w:p>
        </w:tc>
        <w:tc>
          <w:tcPr>
            <w:tcW w:w="742" w:type="dxa"/>
            <w:vMerge/>
            <w:tcBorders>
              <w:top w:val="single" w:sz="4" w:space="0" w:color="000000"/>
              <w:left w:val="single" w:sz="4" w:space="0" w:color="000000"/>
              <w:bottom w:val="single" w:sz="4" w:space="0" w:color="000000"/>
              <w:right w:val="single" w:sz="4" w:space="0" w:color="000000"/>
            </w:tcBorders>
            <w:vAlign w:val="center"/>
            <w:hideMark/>
          </w:tcPr>
          <w:p w:rsidR="00397EC7" w:rsidRPr="00397EC7" w:rsidRDefault="00397EC7" w:rsidP="00397EC7">
            <w:pPr>
              <w:spacing w:after="0" w:line="240" w:lineRule="auto"/>
              <w:rPr>
                <w:rFonts w:ascii="Times New Roman" w:eastAsia="Times New Roman" w:hAnsi="Times New Roman" w:cs="Times New Roman"/>
                <w:color w:val="000000"/>
                <w:sz w:val="24"/>
                <w:szCs w:val="24"/>
                <w:lang w:eastAsia="ru-RU"/>
              </w:rPr>
            </w:pPr>
          </w:p>
        </w:tc>
        <w:tc>
          <w:tcPr>
            <w:tcW w:w="1148" w:type="dxa"/>
            <w:vMerge/>
            <w:tcBorders>
              <w:top w:val="single" w:sz="4" w:space="0" w:color="000000"/>
              <w:left w:val="single" w:sz="4" w:space="0" w:color="000000"/>
              <w:bottom w:val="single" w:sz="4" w:space="0" w:color="000000"/>
              <w:right w:val="single" w:sz="4" w:space="0" w:color="000000"/>
            </w:tcBorders>
            <w:vAlign w:val="center"/>
            <w:hideMark/>
          </w:tcPr>
          <w:p w:rsidR="00397EC7" w:rsidRPr="00397EC7" w:rsidRDefault="00397EC7" w:rsidP="00397EC7">
            <w:pPr>
              <w:spacing w:after="0" w:line="240" w:lineRule="auto"/>
              <w:rPr>
                <w:rFonts w:ascii="Times New Roman" w:eastAsia="Times New Roman" w:hAnsi="Times New Roman" w:cs="Times New Roman"/>
                <w:color w:val="000000"/>
                <w:sz w:val="24"/>
                <w:szCs w:val="24"/>
                <w:lang w:eastAsia="ru-RU"/>
              </w:rPr>
            </w:pPr>
          </w:p>
        </w:tc>
        <w:tc>
          <w:tcPr>
            <w:tcW w:w="1020" w:type="dxa"/>
            <w:vMerge/>
            <w:tcBorders>
              <w:top w:val="single" w:sz="4" w:space="0" w:color="000000"/>
              <w:left w:val="single" w:sz="4" w:space="0" w:color="000000"/>
              <w:bottom w:val="single" w:sz="4" w:space="0" w:color="000000"/>
              <w:right w:val="single" w:sz="4" w:space="0" w:color="000000"/>
            </w:tcBorders>
            <w:vAlign w:val="center"/>
            <w:hideMark/>
          </w:tcPr>
          <w:p w:rsidR="00397EC7" w:rsidRPr="00397EC7" w:rsidRDefault="00397EC7" w:rsidP="00397EC7">
            <w:pPr>
              <w:spacing w:after="0" w:line="240" w:lineRule="auto"/>
              <w:rPr>
                <w:rFonts w:ascii="Times New Roman" w:eastAsia="Times New Roman" w:hAnsi="Times New Roman" w:cs="Times New Roman"/>
                <w:color w:val="000000"/>
                <w:sz w:val="24"/>
                <w:szCs w:val="24"/>
                <w:lang w:eastAsia="ru-RU"/>
              </w:rPr>
            </w:pPr>
          </w:p>
        </w:tc>
        <w:tc>
          <w:tcPr>
            <w:tcW w:w="885" w:type="dxa"/>
            <w:vMerge/>
            <w:tcBorders>
              <w:top w:val="single" w:sz="4" w:space="0" w:color="000000"/>
              <w:left w:val="single" w:sz="4" w:space="0" w:color="000000"/>
              <w:bottom w:val="single" w:sz="4" w:space="0" w:color="000000"/>
              <w:right w:val="single" w:sz="4" w:space="0" w:color="000000"/>
            </w:tcBorders>
            <w:vAlign w:val="center"/>
            <w:hideMark/>
          </w:tcPr>
          <w:p w:rsidR="00397EC7" w:rsidRPr="00397EC7" w:rsidRDefault="00397EC7" w:rsidP="00397EC7">
            <w:pPr>
              <w:spacing w:after="0" w:line="240" w:lineRule="auto"/>
              <w:rPr>
                <w:rFonts w:ascii="Times New Roman" w:eastAsia="Times New Roman" w:hAnsi="Times New Roman" w:cs="Times New Roman"/>
                <w:color w:val="000000"/>
                <w:sz w:val="24"/>
                <w:szCs w:val="24"/>
                <w:lang w:eastAsia="ru-RU"/>
              </w:rPr>
            </w:pPr>
          </w:p>
        </w:tc>
        <w:tc>
          <w:tcPr>
            <w:tcW w:w="725" w:type="dxa"/>
            <w:tcBorders>
              <w:top w:val="single" w:sz="4" w:space="0" w:color="000000"/>
              <w:left w:val="single" w:sz="4" w:space="0" w:color="000000"/>
              <w:bottom w:val="single" w:sz="4" w:space="0" w:color="000000"/>
              <w:right w:val="single" w:sz="4" w:space="0" w:color="000000"/>
            </w:tcBorders>
            <w:hideMark/>
          </w:tcPr>
          <w:p w:rsidR="00397EC7" w:rsidRPr="00397EC7" w:rsidRDefault="00397EC7" w:rsidP="00397EC7">
            <w:pPr>
              <w:widowControl w:val="0"/>
              <w:spacing w:after="0" w:line="240" w:lineRule="auto"/>
              <w:jc w:val="center"/>
              <w:rPr>
                <w:rFonts w:ascii="Times New Roman" w:eastAsia="Times New Roman" w:hAnsi="Times New Roman" w:cs="Times New Roman"/>
                <w:color w:val="000000"/>
                <w:sz w:val="24"/>
                <w:szCs w:val="24"/>
                <w:lang w:eastAsia="ru-RU"/>
              </w:rPr>
            </w:pPr>
            <w:proofErr w:type="spellStart"/>
            <w:proofErr w:type="gramStart"/>
            <w:r w:rsidRPr="00397EC7">
              <w:rPr>
                <w:rFonts w:ascii="Times New Roman" w:eastAsia="Times New Roman" w:hAnsi="Times New Roman" w:cs="Times New Roman"/>
                <w:color w:val="000000"/>
                <w:sz w:val="24"/>
                <w:szCs w:val="24"/>
                <w:lang w:eastAsia="ru-RU"/>
              </w:rPr>
              <w:t>зна-чение</w:t>
            </w:r>
            <w:proofErr w:type="spellEnd"/>
            <w:proofErr w:type="gramEnd"/>
          </w:p>
        </w:tc>
        <w:tc>
          <w:tcPr>
            <w:tcW w:w="705" w:type="dxa"/>
            <w:tcBorders>
              <w:top w:val="single" w:sz="4" w:space="0" w:color="000000"/>
              <w:left w:val="single" w:sz="4" w:space="0" w:color="000000"/>
              <w:bottom w:val="single" w:sz="4" w:space="0" w:color="000000"/>
              <w:right w:val="single" w:sz="4" w:space="0" w:color="000000"/>
            </w:tcBorders>
            <w:hideMark/>
          </w:tcPr>
          <w:p w:rsidR="00397EC7" w:rsidRPr="00397EC7" w:rsidRDefault="00397EC7" w:rsidP="00397EC7">
            <w:pPr>
              <w:widowControl w:val="0"/>
              <w:spacing w:after="0" w:line="240" w:lineRule="auto"/>
              <w:jc w:val="center"/>
              <w:rPr>
                <w:rFonts w:ascii="Times New Roman" w:eastAsia="Times New Roman" w:hAnsi="Times New Roman" w:cs="Times New Roman"/>
                <w:color w:val="000000"/>
                <w:sz w:val="24"/>
                <w:szCs w:val="24"/>
                <w:lang w:eastAsia="ru-RU"/>
              </w:rPr>
            </w:pPr>
            <w:r w:rsidRPr="00397EC7">
              <w:rPr>
                <w:rFonts w:ascii="Times New Roman" w:eastAsia="Times New Roman" w:hAnsi="Times New Roman" w:cs="Times New Roman"/>
                <w:color w:val="000000"/>
                <w:sz w:val="24"/>
                <w:szCs w:val="24"/>
                <w:lang w:eastAsia="ru-RU"/>
              </w:rPr>
              <w:t>год</w:t>
            </w:r>
          </w:p>
        </w:tc>
        <w:tc>
          <w:tcPr>
            <w:tcW w:w="661" w:type="dxa"/>
            <w:tcBorders>
              <w:top w:val="single" w:sz="4" w:space="0" w:color="000000"/>
              <w:left w:val="single" w:sz="4" w:space="0" w:color="000000"/>
              <w:bottom w:val="single" w:sz="4" w:space="0" w:color="000000"/>
              <w:right w:val="single" w:sz="4" w:space="0" w:color="000000"/>
            </w:tcBorders>
            <w:hideMark/>
          </w:tcPr>
          <w:p w:rsidR="00397EC7" w:rsidRPr="00397EC7" w:rsidRDefault="00397EC7" w:rsidP="00397EC7">
            <w:pPr>
              <w:widowControl w:val="0"/>
              <w:spacing w:after="0" w:line="240" w:lineRule="auto"/>
              <w:jc w:val="center"/>
              <w:rPr>
                <w:rFonts w:ascii="Times New Roman" w:eastAsia="Times New Roman" w:hAnsi="Times New Roman" w:cs="Times New Roman"/>
                <w:color w:val="000000"/>
                <w:sz w:val="24"/>
                <w:szCs w:val="24"/>
                <w:lang w:eastAsia="ru-RU"/>
              </w:rPr>
            </w:pPr>
            <w:r w:rsidRPr="00397EC7">
              <w:rPr>
                <w:rFonts w:ascii="Times New Roman" w:eastAsia="Times New Roman" w:hAnsi="Times New Roman" w:cs="Times New Roman"/>
                <w:color w:val="000000"/>
                <w:sz w:val="24"/>
                <w:szCs w:val="24"/>
                <w:lang w:eastAsia="ru-RU"/>
              </w:rPr>
              <w:t>2025</w:t>
            </w:r>
          </w:p>
          <w:p w:rsidR="00397EC7" w:rsidRPr="00397EC7" w:rsidRDefault="00397EC7" w:rsidP="00397EC7">
            <w:pPr>
              <w:widowControl w:val="0"/>
              <w:spacing w:after="0" w:line="240" w:lineRule="auto"/>
              <w:jc w:val="center"/>
              <w:rPr>
                <w:rFonts w:ascii="Times New Roman" w:eastAsia="Times New Roman" w:hAnsi="Times New Roman" w:cs="Times New Roman"/>
                <w:color w:val="000000"/>
                <w:sz w:val="24"/>
                <w:szCs w:val="24"/>
                <w:lang w:eastAsia="ru-RU"/>
              </w:rPr>
            </w:pPr>
            <w:r w:rsidRPr="00397EC7">
              <w:rPr>
                <w:rFonts w:ascii="Times New Roman" w:eastAsia="Times New Roman" w:hAnsi="Times New Roman" w:cs="Times New Roman"/>
                <w:color w:val="000000"/>
                <w:sz w:val="24"/>
                <w:szCs w:val="24"/>
                <w:lang w:eastAsia="ru-RU"/>
              </w:rPr>
              <w:t>год</w:t>
            </w:r>
          </w:p>
        </w:tc>
        <w:tc>
          <w:tcPr>
            <w:tcW w:w="660" w:type="dxa"/>
            <w:tcBorders>
              <w:top w:val="single" w:sz="4" w:space="0" w:color="000000"/>
              <w:left w:val="single" w:sz="4" w:space="0" w:color="000000"/>
              <w:bottom w:val="single" w:sz="4" w:space="0" w:color="000000"/>
              <w:right w:val="single" w:sz="4" w:space="0" w:color="000000"/>
            </w:tcBorders>
            <w:hideMark/>
          </w:tcPr>
          <w:p w:rsidR="00397EC7" w:rsidRPr="00397EC7" w:rsidRDefault="00397EC7" w:rsidP="00397EC7">
            <w:pPr>
              <w:widowControl w:val="0"/>
              <w:spacing w:after="0" w:line="240" w:lineRule="auto"/>
              <w:jc w:val="center"/>
              <w:rPr>
                <w:rFonts w:ascii="Times New Roman" w:eastAsia="Times New Roman" w:hAnsi="Times New Roman" w:cs="Times New Roman"/>
                <w:color w:val="000000"/>
                <w:sz w:val="24"/>
                <w:szCs w:val="24"/>
                <w:lang w:eastAsia="ru-RU"/>
              </w:rPr>
            </w:pPr>
            <w:r w:rsidRPr="00397EC7">
              <w:rPr>
                <w:rFonts w:ascii="Times New Roman" w:eastAsia="Times New Roman" w:hAnsi="Times New Roman" w:cs="Times New Roman"/>
                <w:color w:val="000000"/>
                <w:sz w:val="24"/>
                <w:szCs w:val="24"/>
                <w:lang w:eastAsia="ru-RU"/>
              </w:rPr>
              <w:t>2026</w:t>
            </w:r>
          </w:p>
          <w:p w:rsidR="00397EC7" w:rsidRPr="00397EC7" w:rsidRDefault="00397EC7" w:rsidP="00397EC7">
            <w:pPr>
              <w:widowControl w:val="0"/>
              <w:spacing w:after="0" w:line="240" w:lineRule="auto"/>
              <w:jc w:val="center"/>
              <w:rPr>
                <w:rFonts w:ascii="Times New Roman" w:eastAsia="Times New Roman" w:hAnsi="Times New Roman" w:cs="Times New Roman"/>
                <w:color w:val="000000"/>
                <w:sz w:val="24"/>
                <w:szCs w:val="24"/>
                <w:lang w:eastAsia="ru-RU"/>
              </w:rPr>
            </w:pPr>
            <w:r w:rsidRPr="00397EC7">
              <w:rPr>
                <w:rFonts w:ascii="Times New Roman" w:eastAsia="Times New Roman" w:hAnsi="Times New Roman" w:cs="Times New Roman"/>
                <w:color w:val="000000"/>
                <w:sz w:val="24"/>
                <w:szCs w:val="24"/>
                <w:lang w:eastAsia="ru-RU"/>
              </w:rPr>
              <w:t>год</w:t>
            </w:r>
          </w:p>
        </w:tc>
        <w:tc>
          <w:tcPr>
            <w:tcW w:w="675" w:type="dxa"/>
            <w:tcBorders>
              <w:top w:val="single" w:sz="4" w:space="0" w:color="000000"/>
              <w:left w:val="single" w:sz="4" w:space="0" w:color="000000"/>
              <w:bottom w:val="single" w:sz="4" w:space="0" w:color="000000"/>
              <w:right w:val="single" w:sz="4" w:space="0" w:color="000000"/>
            </w:tcBorders>
            <w:hideMark/>
          </w:tcPr>
          <w:p w:rsidR="00397EC7" w:rsidRPr="00397EC7" w:rsidRDefault="00397EC7" w:rsidP="00397EC7">
            <w:pPr>
              <w:widowControl w:val="0"/>
              <w:spacing w:after="0" w:line="240" w:lineRule="auto"/>
              <w:jc w:val="center"/>
              <w:rPr>
                <w:rFonts w:ascii="Times New Roman" w:eastAsia="Times New Roman" w:hAnsi="Times New Roman" w:cs="Times New Roman"/>
                <w:color w:val="000000"/>
                <w:sz w:val="24"/>
                <w:szCs w:val="24"/>
                <w:lang w:eastAsia="ru-RU"/>
              </w:rPr>
            </w:pPr>
            <w:r w:rsidRPr="00397EC7">
              <w:rPr>
                <w:rFonts w:ascii="Times New Roman" w:eastAsia="Times New Roman" w:hAnsi="Times New Roman" w:cs="Times New Roman"/>
                <w:color w:val="000000"/>
                <w:sz w:val="24"/>
                <w:szCs w:val="24"/>
                <w:lang w:eastAsia="ru-RU"/>
              </w:rPr>
              <w:t>2027</w:t>
            </w:r>
          </w:p>
          <w:p w:rsidR="00397EC7" w:rsidRPr="00397EC7" w:rsidRDefault="00397EC7" w:rsidP="00397EC7">
            <w:pPr>
              <w:widowControl w:val="0"/>
              <w:spacing w:after="0" w:line="240" w:lineRule="auto"/>
              <w:jc w:val="center"/>
              <w:rPr>
                <w:rFonts w:ascii="Times New Roman" w:eastAsia="Times New Roman" w:hAnsi="Times New Roman" w:cs="Times New Roman"/>
                <w:color w:val="000000"/>
                <w:sz w:val="24"/>
                <w:szCs w:val="24"/>
                <w:lang w:eastAsia="ru-RU"/>
              </w:rPr>
            </w:pPr>
            <w:r w:rsidRPr="00397EC7">
              <w:rPr>
                <w:rFonts w:ascii="Times New Roman" w:eastAsia="Times New Roman" w:hAnsi="Times New Roman" w:cs="Times New Roman"/>
                <w:color w:val="000000"/>
                <w:sz w:val="24"/>
                <w:szCs w:val="24"/>
                <w:lang w:eastAsia="ru-RU"/>
              </w:rPr>
              <w:t>год</w:t>
            </w:r>
          </w:p>
        </w:tc>
        <w:tc>
          <w:tcPr>
            <w:tcW w:w="644" w:type="dxa"/>
            <w:tcBorders>
              <w:top w:val="single" w:sz="4" w:space="0" w:color="000000"/>
              <w:left w:val="single" w:sz="4" w:space="0" w:color="000000"/>
              <w:bottom w:val="single" w:sz="4" w:space="0" w:color="000000"/>
              <w:right w:val="single" w:sz="4" w:space="0" w:color="000000"/>
            </w:tcBorders>
            <w:hideMark/>
          </w:tcPr>
          <w:p w:rsidR="00397EC7" w:rsidRPr="00397EC7" w:rsidRDefault="00397EC7" w:rsidP="00397EC7">
            <w:pPr>
              <w:widowControl w:val="0"/>
              <w:spacing w:after="0" w:line="240" w:lineRule="auto"/>
              <w:jc w:val="center"/>
              <w:rPr>
                <w:rFonts w:ascii="Times New Roman" w:eastAsia="Times New Roman" w:hAnsi="Times New Roman" w:cs="Times New Roman"/>
                <w:color w:val="000000"/>
                <w:sz w:val="24"/>
                <w:szCs w:val="24"/>
                <w:lang w:eastAsia="ru-RU"/>
              </w:rPr>
            </w:pPr>
            <w:r w:rsidRPr="00397EC7">
              <w:rPr>
                <w:rFonts w:ascii="Times New Roman" w:eastAsia="Times New Roman" w:hAnsi="Times New Roman" w:cs="Times New Roman"/>
                <w:color w:val="000000"/>
                <w:sz w:val="24"/>
                <w:szCs w:val="24"/>
                <w:lang w:eastAsia="ru-RU"/>
              </w:rPr>
              <w:t>2030</w:t>
            </w:r>
          </w:p>
          <w:p w:rsidR="00397EC7" w:rsidRPr="00397EC7" w:rsidRDefault="00397EC7" w:rsidP="00397EC7">
            <w:pPr>
              <w:widowControl w:val="0"/>
              <w:spacing w:after="0" w:line="240" w:lineRule="auto"/>
              <w:jc w:val="center"/>
              <w:rPr>
                <w:rFonts w:ascii="Times New Roman" w:eastAsia="Times New Roman" w:hAnsi="Times New Roman" w:cs="Times New Roman"/>
                <w:color w:val="000000"/>
                <w:sz w:val="24"/>
                <w:szCs w:val="24"/>
                <w:lang w:eastAsia="ru-RU"/>
              </w:rPr>
            </w:pPr>
            <w:r w:rsidRPr="00397EC7">
              <w:rPr>
                <w:rFonts w:ascii="Times New Roman" w:eastAsia="Times New Roman" w:hAnsi="Times New Roman" w:cs="Times New Roman"/>
                <w:color w:val="000000"/>
                <w:sz w:val="24"/>
                <w:szCs w:val="24"/>
                <w:lang w:eastAsia="ru-RU"/>
              </w:rPr>
              <w:t>год</w:t>
            </w:r>
          </w:p>
        </w:tc>
        <w:tc>
          <w:tcPr>
            <w:tcW w:w="790" w:type="dxa"/>
            <w:vMerge/>
            <w:tcBorders>
              <w:top w:val="single" w:sz="4" w:space="0" w:color="000000"/>
              <w:left w:val="single" w:sz="4" w:space="0" w:color="000000"/>
              <w:bottom w:val="single" w:sz="4" w:space="0" w:color="000000"/>
              <w:right w:val="single" w:sz="4" w:space="0" w:color="000000"/>
            </w:tcBorders>
            <w:vAlign w:val="center"/>
            <w:hideMark/>
          </w:tcPr>
          <w:p w:rsidR="00397EC7" w:rsidRPr="00397EC7" w:rsidRDefault="00397EC7" w:rsidP="00397EC7">
            <w:pPr>
              <w:spacing w:after="0" w:line="240" w:lineRule="auto"/>
              <w:rPr>
                <w:rFonts w:ascii="Times New Roman" w:eastAsia="Times New Roman" w:hAnsi="Times New Roman" w:cs="Times New Roman"/>
                <w:color w:val="000000"/>
                <w:sz w:val="24"/>
                <w:szCs w:val="24"/>
                <w:lang w:eastAsia="ru-RU"/>
              </w:rPr>
            </w:pPr>
          </w:p>
        </w:tc>
        <w:tc>
          <w:tcPr>
            <w:tcW w:w="1243" w:type="dxa"/>
            <w:vMerge/>
            <w:tcBorders>
              <w:top w:val="single" w:sz="4" w:space="0" w:color="000000"/>
              <w:left w:val="single" w:sz="4" w:space="0" w:color="000000"/>
              <w:bottom w:val="single" w:sz="4" w:space="0" w:color="000000"/>
              <w:right w:val="single" w:sz="4" w:space="0" w:color="000000"/>
            </w:tcBorders>
            <w:vAlign w:val="center"/>
            <w:hideMark/>
          </w:tcPr>
          <w:p w:rsidR="00397EC7" w:rsidRPr="00397EC7" w:rsidRDefault="00397EC7" w:rsidP="00397EC7">
            <w:pPr>
              <w:spacing w:after="0" w:line="240" w:lineRule="auto"/>
              <w:rPr>
                <w:rFonts w:ascii="Times New Roman" w:eastAsia="Times New Roman" w:hAnsi="Times New Roman" w:cs="Times New Roman"/>
                <w:color w:val="000000"/>
                <w:sz w:val="24"/>
                <w:szCs w:val="24"/>
                <w:lang w:eastAsia="ru-RU"/>
              </w:rPr>
            </w:pPr>
          </w:p>
        </w:tc>
        <w:tc>
          <w:tcPr>
            <w:tcW w:w="900" w:type="dxa"/>
            <w:vMerge/>
            <w:tcBorders>
              <w:top w:val="single" w:sz="4" w:space="0" w:color="000000"/>
              <w:left w:val="single" w:sz="4" w:space="0" w:color="000000"/>
              <w:bottom w:val="single" w:sz="4" w:space="0" w:color="000000"/>
              <w:right w:val="single" w:sz="4" w:space="0" w:color="000000"/>
            </w:tcBorders>
            <w:vAlign w:val="center"/>
            <w:hideMark/>
          </w:tcPr>
          <w:p w:rsidR="00397EC7" w:rsidRPr="00397EC7" w:rsidRDefault="00397EC7" w:rsidP="00397EC7">
            <w:pPr>
              <w:spacing w:after="0" w:line="240" w:lineRule="auto"/>
              <w:rPr>
                <w:rFonts w:ascii="Times New Roman" w:eastAsia="Times New Roman" w:hAnsi="Times New Roman" w:cs="Times New Roman"/>
                <w:color w:val="000000"/>
                <w:sz w:val="24"/>
                <w:szCs w:val="24"/>
                <w:lang w:eastAsia="ru-RU"/>
              </w:rPr>
            </w:pPr>
          </w:p>
        </w:tc>
        <w:tc>
          <w:tcPr>
            <w:tcW w:w="1049" w:type="dxa"/>
            <w:vMerge/>
            <w:tcBorders>
              <w:top w:val="single" w:sz="4" w:space="0" w:color="000000"/>
              <w:left w:val="single" w:sz="4" w:space="0" w:color="000000"/>
              <w:bottom w:val="single" w:sz="4" w:space="0" w:color="000000"/>
              <w:right w:val="single" w:sz="4" w:space="0" w:color="000000"/>
            </w:tcBorders>
            <w:vAlign w:val="center"/>
            <w:hideMark/>
          </w:tcPr>
          <w:p w:rsidR="00397EC7" w:rsidRPr="00397EC7" w:rsidRDefault="00397EC7" w:rsidP="00397EC7">
            <w:pPr>
              <w:spacing w:after="0" w:line="240" w:lineRule="auto"/>
              <w:rPr>
                <w:rFonts w:ascii="Times New Roman" w:eastAsia="Times New Roman" w:hAnsi="Times New Roman" w:cs="Times New Roman"/>
                <w:color w:val="000000"/>
                <w:sz w:val="24"/>
                <w:szCs w:val="24"/>
                <w:lang w:eastAsia="ru-RU"/>
              </w:rPr>
            </w:pPr>
          </w:p>
        </w:tc>
      </w:tr>
    </w:tbl>
    <w:p w:rsidR="00397EC7" w:rsidRPr="00397EC7" w:rsidRDefault="00397EC7" w:rsidP="00397EC7">
      <w:pPr>
        <w:spacing w:after="0" w:line="240" w:lineRule="auto"/>
        <w:rPr>
          <w:rFonts w:ascii="Times New Roman" w:eastAsia="Times New Roman" w:hAnsi="Times New Roman" w:cs="Times New Roman"/>
          <w:color w:val="000000"/>
          <w:sz w:val="24"/>
          <w:szCs w:val="24"/>
          <w:lang w:eastAsia="ru-RU"/>
        </w:rPr>
      </w:pPr>
    </w:p>
    <w:tbl>
      <w:tblPr>
        <w:tblW w:w="14580" w:type="dxa"/>
        <w:tblLayout w:type="fixed"/>
        <w:tblCellMar>
          <w:left w:w="57" w:type="dxa"/>
          <w:right w:w="57" w:type="dxa"/>
        </w:tblCellMar>
        <w:tblLook w:val="04A0" w:firstRow="1" w:lastRow="0" w:firstColumn="1" w:lastColumn="0" w:noHBand="0" w:noVBand="1"/>
      </w:tblPr>
      <w:tblGrid>
        <w:gridCol w:w="570"/>
        <w:gridCol w:w="2163"/>
        <w:gridCol w:w="742"/>
        <w:gridCol w:w="1131"/>
        <w:gridCol w:w="1037"/>
        <w:gridCol w:w="888"/>
        <w:gridCol w:w="722"/>
        <w:gridCol w:w="720"/>
        <w:gridCol w:w="660"/>
        <w:gridCol w:w="660"/>
        <w:gridCol w:w="675"/>
        <w:gridCol w:w="660"/>
        <w:gridCol w:w="765"/>
        <w:gridCol w:w="1243"/>
        <w:gridCol w:w="899"/>
        <w:gridCol w:w="1045"/>
      </w:tblGrid>
      <w:tr w:rsidR="00397EC7" w:rsidRPr="00397EC7" w:rsidTr="00397EC7">
        <w:tc>
          <w:tcPr>
            <w:tcW w:w="570" w:type="dxa"/>
            <w:tcBorders>
              <w:top w:val="single" w:sz="4" w:space="0" w:color="000000"/>
              <w:left w:val="single" w:sz="4" w:space="0" w:color="000000"/>
              <w:bottom w:val="single" w:sz="4" w:space="0" w:color="000000"/>
              <w:right w:val="single" w:sz="4" w:space="0" w:color="000000"/>
            </w:tcBorders>
            <w:hideMark/>
          </w:tcPr>
          <w:p w:rsidR="00397EC7" w:rsidRPr="00397EC7" w:rsidRDefault="00397EC7" w:rsidP="00397EC7">
            <w:pPr>
              <w:widowControl w:val="0"/>
              <w:spacing w:after="0" w:line="240" w:lineRule="auto"/>
              <w:jc w:val="center"/>
              <w:rPr>
                <w:rFonts w:ascii="Times New Roman" w:eastAsia="Times New Roman" w:hAnsi="Times New Roman" w:cs="Times New Roman"/>
                <w:color w:val="000000"/>
                <w:sz w:val="24"/>
                <w:szCs w:val="24"/>
                <w:lang w:eastAsia="ru-RU"/>
              </w:rPr>
            </w:pPr>
            <w:r w:rsidRPr="00397EC7">
              <w:rPr>
                <w:rFonts w:ascii="Times New Roman" w:eastAsia="Times New Roman" w:hAnsi="Times New Roman" w:cs="Times New Roman"/>
                <w:color w:val="000000"/>
                <w:sz w:val="24"/>
                <w:szCs w:val="24"/>
                <w:lang w:eastAsia="ru-RU"/>
              </w:rPr>
              <w:t>1</w:t>
            </w:r>
          </w:p>
        </w:tc>
        <w:tc>
          <w:tcPr>
            <w:tcW w:w="2163" w:type="dxa"/>
            <w:tcBorders>
              <w:top w:val="single" w:sz="4" w:space="0" w:color="000000"/>
              <w:left w:val="single" w:sz="4" w:space="0" w:color="000000"/>
              <w:bottom w:val="single" w:sz="4" w:space="0" w:color="000000"/>
              <w:right w:val="single" w:sz="4" w:space="0" w:color="000000"/>
            </w:tcBorders>
            <w:hideMark/>
          </w:tcPr>
          <w:p w:rsidR="00397EC7" w:rsidRPr="00397EC7" w:rsidRDefault="00397EC7" w:rsidP="00397EC7">
            <w:pPr>
              <w:widowControl w:val="0"/>
              <w:spacing w:after="0" w:line="240" w:lineRule="auto"/>
              <w:jc w:val="center"/>
              <w:rPr>
                <w:rFonts w:ascii="Times New Roman" w:eastAsia="Times New Roman" w:hAnsi="Times New Roman" w:cs="Times New Roman"/>
                <w:color w:val="000000"/>
                <w:sz w:val="24"/>
                <w:szCs w:val="24"/>
                <w:lang w:eastAsia="ru-RU"/>
              </w:rPr>
            </w:pPr>
            <w:r w:rsidRPr="00397EC7">
              <w:rPr>
                <w:rFonts w:ascii="Times New Roman" w:eastAsia="Times New Roman" w:hAnsi="Times New Roman" w:cs="Times New Roman"/>
                <w:color w:val="000000"/>
                <w:sz w:val="24"/>
                <w:szCs w:val="24"/>
                <w:lang w:eastAsia="ru-RU"/>
              </w:rPr>
              <w:t>2</w:t>
            </w:r>
          </w:p>
        </w:tc>
        <w:tc>
          <w:tcPr>
            <w:tcW w:w="742" w:type="dxa"/>
            <w:tcBorders>
              <w:top w:val="single" w:sz="4" w:space="0" w:color="000000"/>
              <w:left w:val="single" w:sz="4" w:space="0" w:color="000000"/>
              <w:bottom w:val="single" w:sz="4" w:space="0" w:color="000000"/>
              <w:right w:val="single" w:sz="4" w:space="0" w:color="000000"/>
            </w:tcBorders>
            <w:hideMark/>
          </w:tcPr>
          <w:p w:rsidR="00397EC7" w:rsidRPr="00397EC7" w:rsidRDefault="00397EC7" w:rsidP="00397EC7">
            <w:pPr>
              <w:widowControl w:val="0"/>
              <w:spacing w:after="0" w:line="240" w:lineRule="auto"/>
              <w:jc w:val="center"/>
              <w:rPr>
                <w:rFonts w:ascii="Times New Roman" w:eastAsia="Times New Roman" w:hAnsi="Times New Roman" w:cs="Times New Roman"/>
                <w:color w:val="000000"/>
                <w:sz w:val="24"/>
                <w:szCs w:val="24"/>
                <w:lang w:eastAsia="ru-RU"/>
              </w:rPr>
            </w:pPr>
            <w:r w:rsidRPr="00397EC7">
              <w:rPr>
                <w:rFonts w:ascii="Times New Roman" w:eastAsia="Times New Roman" w:hAnsi="Times New Roman" w:cs="Times New Roman"/>
                <w:color w:val="000000"/>
                <w:sz w:val="24"/>
                <w:szCs w:val="24"/>
                <w:lang w:eastAsia="ru-RU"/>
              </w:rPr>
              <w:t>3</w:t>
            </w:r>
          </w:p>
        </w:tc>
        <w:tc>
          <w:tcPr>
            <w:tcW w:w="1131" w:type="dxa"/>
            <w:tcBorders>
              <w:top w:val="single" w:sz="4" w:space="0" w:color="000000"/>
              <w:left w:val="single" w:sz="4" w:space="0" w:color="000000"/>
              <w:bottom w:val="single" w:sz="4" w:space="0" w:color="000000"/>
              <w:right w:val="single" w:sz="4" w:space="0" w:color="000000"/>
            </w:tcBorders>
            <w:hideMark/>
          </w:tcPr>
          <w:p w:rsidR="00397EC7" w:rsidRPr="00397EC7" w:rsidRDefault="00397EC7" w:rsidP="00397EC7">
            <w:pPr>
              <w:widowControl w:val="0"/>
              <w:spacing w:after="0" w:line="240" w:lineRule="auto"/>
              <w:jc w:val="center"/>
              <w:rPr>
                <w:rFonts w:ascii="Times New Roman" w:eastAsia="Times New Roman" w:hAnsi="Times New Roman" w:cs="Times New Roman"/>
                <w:color w:val="000000"/>
                <w:sz w:val="24"/>
                <w:szCs w:val="24"/>
                <w:lang w:eastAsia="ru-RU"/>
              </w:rPr>
            </w:pPr>
            <w:r w:rsidRPr="00397EC7">
              <w:rPr>
                <w:rFonts w:ascii="Times New Roman" w:eastAsia="Times New Roman" w:hAnsi="Times New Roman" w:cs="Times New Roman"/>
                <w:color w:val="000000"/>
                <w:sz w:val="24"/>
                <w:szCs w:val="24"/>
                <w:lang w:eastAsia="ru-RU"/>
              </w:rPr>
              <w:t>4</w:t>
            </w:r>
          </w:p>
        </w:tc>
        <w:tc>
          <w:tcPr>
            <w:tcW w:w="1037" w:type="dxa"/>
            <w:tcBorders>
              <w:top w:val="single" w:sz="4" w:space="0" w:color="000000"/>
              <w:left w:val="single" w:sz="4" w:space="0" w:color="000000"/>
              <w:bottom w:val="single" w:sz="4" w:space="0" w:color="000000"/>
              <w:right w:val="single" w:sz="4" w:space="0" w:color="000000"/>
            </w:tcBorders>
            <w:hideMark/>
          </w:tcPr>
          <w:p w:rsidR="00397EC7" w:rsidRPr="00397EC7" w:rsidRDefault="00397EC7" w:rsidP="00397EC7">
            <w:pPr>
              <w:widowControl w:val="0"/>
              <w:spacing w:after="0" w:line="240" w:lineRule="auto"/>
              <w:jc w:val="center"/>
              <w:rPr>
                <w:rFonts w:ascii="Times New Roman" w:eastAsia="Times New Roman" w:hAnsi="Times New Roman" w:cs="Times New Roman"/>
                <w:color w:val="000000"/>
                <w:sz w:val="24"/>
                <w:szCs w:val="24"/>
                <w:lang w:eastAsia="ru-RU"/>
              </w:rPr>
            </w:pPr>
            <w:r w:rsidRPr="00397EC7">
              <w:rPr>
                <w:rFonts w:ascii="Times New Roman" w:eastAsia="Times New Roman" w:hAnsi="Times New Roman" w:cs="Times New Roman"/>
                <w:color w:val="000000"/>
                <w:sz w:val="24"/>
                <w:szCs w:val="24"/>
                <w:lang w:eastAsia="ru-RU"/>
              </w:rPr>
              <w:t>5</w:t>
            </w:r>
          </w:p>
        </w:tc>
        <w:tc>
          <w:tcPr>
            <w:tcW w:w="888" w:type="dxa"/>
            <w:tcBorders>
              <w:top w:val="single" w:sz="4" w:space="0" w:color="000000"/>
              <w:left w:val="single" w:sz="4" w:space="0" w:color="000000"/>
              <w:bottom w:val="single" w:sz="4" w:space="0" w:color="000000"/>
              <w:right w:val="single" w:sz="4" w:space="0" w:color="000000"/>
            </w:tcBorders>
            <w:hideMark/>
          </w:tcPr>
          <w:p w:rsidR="00397EC7" w:rsidRPr="00397EC7" w:rsidRDefault="00397EC7" w:rsidP="00397EC7">
            <w:pPr>
              <w:widowControl w:val="0"/>
              <w:spacing w:after="0" w:line="240" w:lineRule="auto"/>
              <w:jc w:val="center"/>
              <w:rPr>
                <w:rFonts w:ascii="Times New Roman" w:eastAsia="Times New Roman" w:hAnsi="Times New Roman" w:cs="Times New Roman"/>
                <w:color w:val="000000"/>
                <w:sz w:val="24"/>
                <w:szCs w:val="24"/>
                <w:lang w:eastAsia="ru-RU"/>
              </w:rPr>
            </w:pPr>
            <w:r w:rsidRPr="00397EC7">
              <w:rPr>
                <w:rFonts w:ascii="Times New Roman" w:eastAsia="Times New Roman" w:hAnsi="Times New Roman" w:cs="Times New Roman"/>
                <w:color w:val="000000"/>
                <w:sz w:val="24"/>
                <w:szCs w:val="24"/>
                <w:lang w:eastAsia="ru-RU"/>
              </w:rPr>
              <w:t>6</w:t>
            </w:r>
          </w:p>
        </w:tc>
        <w:tc>
          <w:tcPr>
            <w:tcW w:w="722" w:type="dxa"/>
            <w:tcBorders>
              <w:top w:val="single" w:sz="4" w:space="0" w:color="000000"/>
              <w:left w:val="single" w:sz="4" w:space="0" w:color="000000"/>
              <w:bottom w:val="single" w:sz="4" w:space="0" w:color="000000"/>
              <w:right w:val="single" w:sz="4" w:space="0" w:color="000000"/>
            </w:tcBorders>
            <w:hideMark/>
          </w:tcPr>
          <w:p w:rsidR="00397EC7" w:rsidRPr="00397EC7" w:rsidRDefault="00397EC7" w:rsidP="00397EC7">
            <w:pPr>
              <w:widowControl w:val="0"/>
              <w:spacing w:after="0" w:line="240" w:lineRule="auto"/>
              <w:jc w:val="center"/>
              <w:rPr>
                <w:rFonts w:ascii="Times New Roman" w:eastAsia="Times New Roman" w:hAnsi="Times New Roman" w:cs="Times New Roman"/>
                <w:color w:val="000000"/>
                <w:sz w:val="24"/>
                <w:szCs w:val="24"/>
                <w:lang w:eastAsia="ru-RU"/>
              </w:rPr>
            </w:pPr>
            <w:r w:rsidRPr="00397EC7">
              <w:rPr>
                <w:rFonts w:ascii="Times New Roman" w:eastAsia="Times New Roman" w:hAnsi="Times New Roman" w:cs="Times New Roman"/>
                <w:color w:val="000000"/>
                <w:sz w:val="24"/>
                <w:szCs w:val="24"/>
                <w:lang w:eastAsia="ru-RU"/>
              </w:rPr>
              <w:t>7</w:t>
            </w:r>
          </w:p>
        </w:tc>
        <w:tc>
          <w:tcPr>
            <w:tcW w:w="720" w:type="dxa"/>
            <w:tcBorders>
              <w:top w:val="single" w:sz="4" w:space="0" w:color="000000"/>
              <w:left w:val="single" w:sz="4" w:space="0" w:color="000000"/>
              <w:bottom w:val="single" w:sz="4" w:space="0" w:color="000000"/>
              <w:right w:val="single" w:sz="4" w:space="0" w:color="000000"/>
            </w:tcBorders>
            <w:hideMark/>
          </w:tcPr>
          <w:p w:rsidR="00397EC7" w:rsidRPr="00397EC7" w:rsidRDefault="00397EC7" w:rsidP="00397EC7">
            <w:pPr>
              <w:widowControl w:val="0"/>
              <w:spacing w:after="0" w:line="240" w:lineRule="auto"/>
              <w:jc w:val="center"/>
              <w:rPr>
                <w:rFonts w:ascii="Times New Roman" w:eastAsia="Times New Roman" w:hAnsi="Times New Roman" w:cs="Times New Roman"/>
                <w:color w:val="000000"/>
                <w:sz w:val="24"/>
                <w:szCs w:val="24"/>
                <w:lang w:eastAsia="ru-RU"/>
              </w:rPr>
            </w:pPr>
            <w:r w:rsidRPr="00397EC7">
              <w:rPr>
                <w:rFonts w:ascii="Times New Roman" w:eastAsia="Times New Roman" w:hAnsi="Times New Roman" w:cs="Times New Roman"/>
                <w:color w:val="000000"/>
                <w:sz w:val="24"/>
                <w:szCs w:val="24"/>
                <w:lang w:eastAsia="ru-RU"/>
              </w:rPr>
              <w:t>8</w:t>
            </w:r>
          </w:p>
        </w:tc>
        <w:tc>
          <w:tcPr>
            <w:tcW w:w="660" w:type="dxa"/>
            <w:tcBorders>
              <w:top w:val="single" w:sz="4" w:space="0" w:color="000000"/>
              <w:left w:val="single" w:sz="4" w:space="0" w:color="000000"/>
              <w:bottom w:val="single" w:sz="4" w:space="0" w:color="000000"/>
              <w:right w:val="single" w:sz="4" w:space="0" w:color="000000"/>
            </w:tcBorders>
            <w:hideMark/>
          </w:tcPr>
          <w:p w:rsidR="00397EC7" w:rsidRPr="00397EC7" w:rsidRDefault="00397EC7" w:rsidP="00397EC7">
            <w:pPr>
              <w:widowControl w:val="0"/>
              <w:spacing w:after="0" w:line="240" w:lineRule="auto"/>
              <w:jc w:val="center"/>
              <w:rPr>
                <w:rFonts w:ascii="Times New Roman" w:eastAsia="Times New Roman" w:hAnsi="Times New Roman" w:cs="Times New Roman"/>
                <w:color w:val="000000"/>
                <w:sz w:val="24"/>
                <w:szCs w:val="24"/>
                <w:lang w:eastAsia="ru-RU"/>
              </w:rPr>
            </w:pPr>
            <w:r w:rsidRPr="00397EC7">
              <w:rPr>
                <w:rFonts w:ascii="Times New Roman" w:eastAsia="Times New Roman" w:hAnsi="Times New Roman" w:cs="Times New Roman"/>
                <w:color w:val="000000"/>
                <w:sz w:val="24"/>
                <w:szCs w:val="24"/>
                <w:lang w:eastAsia="ru-RU"/>
              </w:rPr>
              <w:t>9</w:t>
            </w:r>
          </w:p>
        </w:tc>
        <w:tc>
          <w:tcPr>
            <w:tcW w:w="660" w:type="dxa"/>
            <w:tcBorders>
              <w:top w:val="single" w:sz="4" w:space="0" w:color="000000"/>
              <w:left w:val="single" w:sz="4" w:space="0" w:color="000000"/>
              <w:bottom w:val="single" w:sz="4" w:space="0" w:color="000000"/>
              <w:right w:val="single" w:sz="4" w:space="0" w:color="000000"/>
            </w:tcBorders>
            <w:hideMark/>
          </w:tcPr>
          <w:p w:rsidR="00397EC7" w:rsidRPr="00397EC7" w:rsidRDefault="00397EC7" w:rsidP="00397EC7">
            <w:pPr>
              <w:widowControl w:val="0"/>
              <w:spacing w:after="0" w:line="240" w:lineRule="auto"/>
              <w:jc w:val="center"/>
              <w:rPr>
                <w:rFonts w:ascii="Times New Roman" w:eastAsia="Times New Roman" w:hAnsi="Times New Roman" w:cs="Times New Roman"/>
                <w:color w:val="000000"/>
                <w:sz w:val="24"/>
                <w:szCs w:val="24"/>
                <w:lang w:eastAsia="ru-RU"/>
              </w:rPr>
            </w:pPr>
            <w:r w:rsidRPr="00397EC7">
              <w:rPr>
                <w:rFonts w:ascii="Times New Roman" w:eastAsia="Times New Roman" w:hAnsi="Times New Roman" w:cs="Times New Roman"/>
                <w:color w:val="000000"/>
                <w:sz w:val="24"/>
                <w:szCs w:val="24"/>
                <w:lang w:eastAsia="ru-RU"/>
              </w:rPr>
              <w:t>10</w:t>
            </w:r>
          </w:p>
        </w:tc>
        <w:tc>
          <w:tcPr>
            <w:tcW w:w="675" w:type="dxa"/>
            <w:tcBorders>
              <w:top w:val="single" w:sz="4" w:space="0" w:color="000000"/>
              <w:left w:val="single" w:sz="4" w:space="0" w:color="000000"/>
              <w:bottom w:val="single" w:sz="4" w:space="0" w:color="000000"/>
              <w:right w:val="single" w:sz="4" w:space="0" w:color="000000"/>
            </w:tcBorders>
            <w:hideMark/>
          </w:tcPr>
          <w:p w:rsidR="00397EC7" w:rsidRPr="00397EC7" w:rsidRDefault="00397EC7" w:rsidP="00397EC7">
            <w:pPr>
              <w:widowControl w:val="0"/>
              <w:spacing w:after="0" w:line="240" w:lineRule="auto"/>
              <w:jc w:val="center"/>
              <w:rPr>
                <w:rFonts w:ascii="Times New Roman" w:eastAsia="Times New Roman" w:hAnsi="Times New Roman" w:cs="Times New Roman"/>
                <w:color w:val="000000"/>
                <w:sz w:val="24"/>
                <w:szCs w:val="24"/>
                <w:lang w:eastAsia="ru-RU"/>
              </w:rPr>
            </w:pPr>
            <w:r w:rsidRPr="00397EC7">
              <w:rPr>
                <w:rFonts w:ascii="Times New Roman" w:eastAsia="Times New Roman" w:hAnsi="Times New Roman" w:cs="Times New Roman"/>
                <w:color w:val="000000"/>
                <w:sz w:val="24"/>
                <w:szCs w:val="24"/>
                <w:lang w:eastAsia="ru-RU"/>
              </w:rPr>
              <w:t>11</w:t>
            </w:r>
          </w:p>
        </w:tc>
        <w:tc>
          <w:tcPr>
            <w:tcW w:w="660" w:type="dxa"/>
            <w:tcBorders>
              <w:top w:val="single" w:sz="4" w:space="0" w:color="000000"/>
              <w:left w:val="single" w:sz="4" w:space="0" w:color="000000"/>
              <w:bottom w:val="single" w:sz="4" w:space="0" w:color="000000"/>
              <w:right w:val="single" w:sz="4" w:space="0" w:color="000000"/>
            </w:tcBorders>
            <w:hideMark/>
          </w:tcPr>
          <w:p w:rsidR="00397EC7" w:rsidRPr="00397EC7" w:rsidRDefault="00397EC7" w:rsidP="00397EC7">
            <w:pPr>
              <w:widowControl w:val="0"/>
              <w:spacing w:after="0" w:line="240" w:lineRule="auto"/>
              <w:jc w:val="center"/>
              <w:rPr>
                <w:rFonts w:ascii="Times New Roman" w:eastAsia="Times New Roman" w:hAnsi="Times New Roman" w:cs="Times New Roman"/>
                <w:color w:val="000000"/>
                <w:sz w:val="24"/>
                <w:szCs w:val="24"/>
                <w:lang w:eastAsia="ru-RU"/>
              </w:rPr>
            </w:pPr>
            <w:r w:rsidRPr="00397EC7">
              <w:rPr>
                <w:rFonts w:ascii="Times New Roman" w:eastAsia="Times New Roman" w:hAnsi="Times New Roman" w:cs="Times New Roman"/>
                <w:color w:val="000000"/>
                <w:sz w:val="24"/>
                <w:szCs w:val="24"/>
                <w:lang w:eastAsia="ru-RU"/>
              </w:rPr>
              <w:t>12</w:t>
            </w:r>
          </w:p>
        </w:tc>
        <w:tc>
          <w:tcPr>
            <w:tcW w:w="765" w:type="dxa"/>
            <w:tcBorders>
              <w:top w:val="single" w:sz="4" w:space="0" w:color="000000"/>
              <w:left w:val="single" w:sz="4" w:space="0" w:color="000000"/>
              <w:bottom w:val="single" w:sz="4" w:space="0" w:color="000000"/>
              <w:right w:val="single" w:sz="4" w:space="0" w:color="000000"/>
            </w:tcBorders>
            <w:hideMark/>
          </w:tcPr>
          <w:p w:rsidR="00397EC7" w:rsidRPr="00397EC7" w:rsidRDefault="00397EC7" w:rsidP="00397EC7">
            <w:pPr>
              <w:widowControl w:val="0"/>
              <w:spacing w:after="0" w:line="240" w:lineRule="auto"/>
              <w:jc w:val="center"/>
              <w:rPr>
                <w:rFonts w:ascii="Times New Roman" w:eastAsia="Times New Roman" w:hAnsi="Times New Roman" w:cs="Times New Roman"/>
                <w:color w:val="000000"/>
                <w:sz w:val="24"/>
                <w:szCs w:val="24"/>
                <w:lang w:eastAsia="ru-RU"/>
              </w:rPr>
            </w:pPr>
            <w:r w:rsidRPr="00397EC7">
              <w:rPr>
                <w:rFonts w:ascii="Times New Roman" w:eastAsia="Times New Roman" w:hAnsi="Times New Roman" w:cs="Times New Roman"/>
                <w:color w:val="000000"/>
                <w:sz w:val="24"/>
                <w:szCs w:val="24"/>
                <w:lang w:eastAsia="ru-RU"/>
              </w:rPr>
              <w:t>13</w:t>
            </w:r>
          </w:p>
        </w:tc>
        <w:tc>
          <w:tcPr>
            <w:tcW w:w="1243" w:type="dxa"/>
            <w:tcBorders>
              <w:top w:val="single" w:sz="4" w:space="0" w:color="000000"/>
              <w:left w:val="single" w:sz="4" w:space="0" w:color="000000"/>
              <w:bottom w:val="single" w:sz="4" w:space="0" w:color="000000"/>
              <w:right w:val="single" w:sz="4" w:space="0" w:color="000000"/>
            </w:tcBorders>
            <w:hideMark/>
          </w:tcPr>
          <w:p w:rsidR="00397EC7" w:rsidRPr="00397EC7" w:rsidRDefault="00397EC7" w:rsidP="00397EC7">
            <w:pPr>
              <w:widowControl w:val="0"/>
              <w:spacing w:after="0" w:line="240" w:lineRule="auto"/>
              <w:jc w:val="center"/>
              <w:rPr>
                <w:rFonts w:ascii="Times New Roman" w:eastAsia="Times New Roman" w:hAnsi="Times New Roman" w:cs="Times New Roman"/>
                <w:color w:val="000000"/>
                <w:sz w:val="24"/>
                <w:szCs w:val="24"/>
                <w:lang w:eastAsia="ru-RU"/>
              </w:rPr>
            </w:pPr>
            <w:r w:rsidRPr="00397EC7">
              <w:rPr>
                <w:rFonts w:ascii="Times New Roman" w:eastAsia="Times New Roman" w:hAnsi="Times New Roman" w:cs="Times New Roman"/>
                <w:color w:val="000000"/>
                <w:sz w:val="24"/>
                <w:szCs w:val="24"/>
                <w:lang w:eastAsia="ru-RU"/>
              </w:rPr>
              <w:t>14</w:t>
            </w:r>
          </w:p>
        </w:tc>
        <w:tc>
          <w:tcPr>
            <w:tcW w:w="899" w:type="dxa"/>
            <w:tcBorders>
              <w:top w:val="single" w:sz="4" w:space="0" w:color="000000"/>
              <w:left w:val="single" w:sz="4" w:space="0" w:color="000000"/>
              <w:bottom w:val="single" w:sz="4" w:space="0" w:color="000000"/>
              <w:right w:val="single" w:sz="4" w:space="0" w:color="000000"/>
            </w:tcBorders>
            <w:hideMark/>
          </w:tcPr>
          <w:p w:rsidR="00397EC7" w:rsidRPr="00397EC7" w:rsidRDefault="00397EC7" w:rsidP="00397EC7">
            <w:pPr>
              <w:widowControl w:val="0"/>
              <w:spacing w:after="0" w:line="240" w:lineRule="auto"/>
              <w:jc w:val="center"/>
              <w:rPr>
                <w:rFonts w:ascii="Times New Roman" w:eastAsia="Times New Roman" w:hAnsi="Times New Roman" w:cs="Times New Roman"/>
                <w:color w:val="000000"/>
                <w:sz w:val="24"/>
                <w:szCs w:val="24"/>
                <w:lang w:eastAsia="ru-RU"/>
              </w:rPr>
            </w:pPr>
            <w:r w:rsidRPr="00397EC7">
              <w:rPr>
                <w:rFonts w:ascii="Times New Roman" w:eastAsia="Times New Roman" w:hAnsi="Times New Roman" w:cs="Times New Roman"/>
                <w:color w:val="000000"/>
                <w:sz w:val="24"/>
                <w:szCs w:val="24"/>
                <w:lang w:eastAsia="ru-RU"/>
              </w:rPr>
              <w:t>15</w:t>
            </w:r>
          </w:p>
        </w:tc>
        <w:tc>
          <w:tcPr>
            <w:tcW w:w="1045" w:type="dxa"/>
            <w:tcBorders>
              <w:top w:val="single" w:sz="4" w:space="0" w:color="000000"/>
              <w:left w:val="single" w:sz="4" w:space="0" w:color="000000"/>
              <w:bottom w:val="single" w:sz="4" w:space="0" w:color="000000"/>
              <w:right w:val="single" w:sz="4" w:space="0" w:color="000000"/>
            </w:tcBorders>
            <w:hideMark/>
          </w:tcPr>
          <w:p w:rsidR="00397EC7" w:rsidRPr="00397EC7" w:rsidRDefault="00397EC7" w:rsidP="00397EC7">
            <w:pPr>
              <w:widowControl w:val="0"/>
              <w:spacing w:after="0" w:line="240" w:lineRule="auto"/>
              <w:jc w:val="center"/>
              <w:rPr>
                <w:rFonts w:ascii="Times New Roman" w:eastAsia="Times New Roman" w:hAnsi="Times New Roman" w:cs="Times New Roman"/>
                <w:color w:val="000000"/>
                <w:sz w:val="24"/>
                <w:szCs w:val="24"/>
                <w:lang w:eastAsia="ru-RU"/>
              </w:rPr>
            </w:pPr>
            <w:r w:rsidRPr="00397EC7">
              <w:rPr>
                <w:rFonts w:ascii="Times New Roman" w:eastAsia="Times New Roman" w:hAnsi="Times New Roman" w:cs="Times New Roman"/>
                <w:color w:val="000000"/>
                <w:sz w:val="24"/>
                <w:szCs w:val="24"/>
                <w:lang w:eastAsia="ru-RU"/>
              </w:rPr>
              <w:t>16</w:t>
            </w:r>
          </w:p>
        </w:tc>
      </w:tr>
      <w:tr w:rsidR="00397EC7" w:rsidRPr="00397EC7" w:rsidTr="00397EC7">
        <w:tc>
          <w:tcPr>
            <w:tcW w:w="14580" w:type="dxa"/>
            <w:gridSpan w:val="16"/>
            <w:tcBorders>
              <w:top w:val="single" w:sz="4" w:space="0" w:color="000000"/>
              <w:left w:val="single" w:sz="4" w:space="0" w:color="000000"/>
              <w:bottom w:val="single" w:sz="4" w:space="0" w:color="000000"/>
              <w:right w:val="single" w:sz="4" w:space="0" w:color="000000"/>
            </w:tcBorders>
            <w:hideMark/>
          </w:tcPr>
          <w:p w:rsidR="00397EC7" w:rsidRPr="00397EC7" w:rsidRDefault="00397EC7" w:rsidP="00397EC7">
            <w:pPr>
              <w:widowControl w:val="0"/>
              <w:spacing w:after="0" w:line="240" w:lineRule="auto"/>
              <w:jc w:val="center"/>
              <w:rPr>
                <w:rFonts w:ascii="Times New Roman" w:eastAsia="Times New Roman" w:hAnsi="Times New Roman" w:cs="Times New Roman"/>
                <w:color w:val="000000"/>
                <w:sz w:val="24"/>
                <w:szCs w:val="24"/>
                <w:lang w:eastAsia="ru-RU"/>
              </w:rPr>
            </w:pPr>
            <w:r w:rsidRPr="00397EC7">
              <w:rPr>
                <w:rFonts w:ascii="Times New Roman" w:eastAsia="Times New Roman" w:hAnsi="Times New Roman" w:cs="Times New Roman"/>
                <w:color w:val="000000"/>
                <w:sz w:val="24"/>
                <w:szCs w:val="24"/>
                <w:lang w:eastAsia="ru-RU"/>
              </w:rPr>
              <w:t xml:space="preserve">1. Цель муниципальной программы «Повышение уровня пожарной безопасности путем </w:t>
            </w:r>
            <w:r w:rsidRPr="00397EC7">
              <w:rPr>
                <w:rFonts w:ascii="Times New Roman" w:eastAsia="Times New Roman" w:hAnsi="Times New Roman" w:cs="Times New Roman"/>
                <w:color w:val="000000"/>
                <w:sz w:val="24"/>
                <w:szCs w:val="24"/>
                <w:lang w:eastAsia="ru-RU"/>
              </w:rPr>
              <w:br/>
              <w:t xml:space="preserve">обеспечения населения противопожарным прикрытием в соответствии с установленными временными нормативами </w:t>
            </w:r>
            <w:r w:rsidRPr="00397EC7">
              <w:rPr>
                <w:rFonts w:ascii="Times New Roman" w:eastAsia="Times New Roman" w:hAnsi="Times New Roman" w:cs="Times New Roman"/>
                <w:color w:val="000000"/>
                <w:sz w:val="24"/>
                <w:szCs w:val="24"/>
                <w:lang w:eastAsia="ru-RU"/>
              </w:rPr>
              <w:br/>
              <w:t>прибытия первого подразделения пожарной охраны к месту вызова – 100 процентов от количества населения Дячкинского сельского поселения»</w:t>
            </w:r>
          </w:p>
        </w:tc>
      </w:tr>
      <w:tr w:rsidR="00397EC7" w:rsidRPr="00397EC7" w:rsidTr="00397EC7">
        <w:tc>
          <w:tcPr>
            <w:tcW w:w="570" w:type="dxa"/>
            <w:tcBorders>
              <w:top w:val="single" w:sz="4" w:space="0" w:color="000000"/>
              <w:left w:val="single" w:sz="4" w:space="0" w:color="000000"/>
              <w:bottom w:val="single" w:sz="4" w:space="0" w:color="000000"/>
              <w:right w:val="single" w:sz="4" w:space="0" w:color="000000"/>
            </w:tcBorders>
            <w:hideMark/>
          </w:tcPr>
          <w:p w:rsidR="00397EC7" w:rsidRPr="00397EC7" w:rsidRDefault="00397EC7" w:rsidP="00397EC7">
            <w:pPr>
              <w:widowControl w:val="0"/>
              <w:spacing w:after="0" w:line="240" w:lineRule="auto"/>
              <w:jc w:val="center"/>
              <w:rPr>
                <w:rFonts w:ascii="Times New Roman" w:eastAsia="Times New Roman" w:hAnsi="Times New Roman" w:cs="Times New Roman"/>
                <w:color w:val="000000"/>
                <w:sz w:val="24"/>
                <w:szCs w:val="24"/>
                <w:lang w:eastAsia="ru-RU"/>
              </w:rPr>
            </w:pPr>
            <w:r w:rsidRPr="00397EC7">
              <w:rPr>
                <w:rFonts w:ascii="Times New Roman" w:eastAsia="Times New Roman" w:hAnsi="Times New Roman" w:cs="Times New Roman"/>
                <w:color w:val="000000"/>
                <w:sz w:val="24"/>
                <w:szCs w:val="24"/>
                <w:lang w:eastAsia="ru-RU"/>
              </w:rPr>
              <w:t>1.1.</w:t>
            </w:r>
          </w:p>
        </w:tc>
        <w:tc>
          <w:tcPr>
            <w:tcW w:w="2163" w:type="dxa"/>
            <w:tcBorders>
              <w:top w:val="single" w:sz="4" w:space="0" w:color="000000"/>
              <w:left w:val="single" w:sz="4" w:space="0" w:color="000000"/>
              <w:bottom w:val="single" w:sz="4" w:space="0" w:color="000000"/>
              <w:right w:val="single" w:sz="4" w:space="0" w:color="000000"/>
            </w:tcBorders>
            <w:hideMark/>
          </w:tcPr>
          <w:p w:rsidR="00397EC7" w:rsidRPr="00397EC7" w:rsidRDefault="00397EC7" w:rsidP="00397EC7">
            <w:pPr>
              <w:widowControl w:val="0"/>
              <w:spacing w:after="0" w:line="240" w:lineRule="auto"/>
              <w:outlineLvl w:val="1"/>
              <w:rPr>
                <w:rFonts w:ascii="Times New Roman" w:eastAsia="Times New Roman" w:hAnsi="Times New Roman" w:cs="Times New Roman"/>
                <w:color w:val="000000"/>
                <w:sz w:val="24"/>
                <w:szCs w:val="24"/>
                <w:lang w:eastAsia="ru-RU"/>
              </w:rPr>
            </w:pPr>
            <w:r w:rsidRPr="00397EC7">
              <w:rPr>
                <w:rFonts w:ascii="Times New Roman" w:eastAsia="Times New Roman" w:hAnsi="Times New Roman" w:cs="Times New Roman"/>
                <w:color w:val="000000"/>
                <w:sz w:val="24"/>
                <w:szCs w:val="24"/>
                <w:lang w:eastAsia="ru-RU"/>
              </w:rPr>
              <w:t xml:space="preserve">Доля населения Дячкинского сельского поселения, обеспеченного противопожарным прикрытием </w:t>
            </w:r>
          </w:p>
          <w:p w:rsidR="00397EC7" w:rsidRPr="00397EC7" w:rsidRDefault="00397EC7" w:rsidP="00397EC7">
            <w:pPr>
              <w:widowControl w:val="0"/>
              <w:spacing w:after="0" w:line="240" w:lineRule="auto"/>
              <w:outlineLvl w:val="1"/>
              <w:rPr>
                <w:rFonts w:ascii="Times New Roman" w:eastAsia="Times New Roman" w:hAnsi="Times New Roman" w:cs="Times New Roman"/>
                <w:color w:val="000000"/>
                <w:sz w:val="24"/>
                <w:szCs w:val="24"/>
                <w:lang w:eastAsia="ru-RU"/>
              </w:rPr>
            </w:pPr>
            <w:r w:rsidRPr="00397EC7">
              <w:rPr>
                <w:rFonts w:ascii="Times New Roman" w:eastAsia="Times New Roman" w:hAnsi="Times New Roman" w:cs="Times New Roman"/>
                <w:color w:val="000000"/>
                <w:sz w:val="24"/>
                <w:szCs w:val="24"/>
                <w:lang w:eastAsia="ru-RU"/>
              </w:rPr>
              <w:t xml:space="preserve">в соответствии </w:t>
            </w:r>
          </w:p>
          <w:p w:rsidR="00397EC7" w:rsidRPr="00397EC7" w:rsidRDefault="00397EC7" w:rsidP="00397EC7">
            <w:pPr>
              <w:widowControl w:val="0"/>
              <w:spacing w:after="0" w:line="240" w:lineRule="auto"/>
              <w:outlineLvl w:val="1"/>
              <w:rPr>
                <w:rFonts w:ascii="Times New Roman" w:eastAsia="Times New Roman" w:hAnsi="Times New Roman" w:cs="Times New Roman"/>
                <w:color w:val="000000"/>
                <w:sz w:val="24"/>
                <w:szCs w:val="24"/>
                <w:lang w:eastAsia="ru-RU"/>
              </w:rPr>
            </w:pPr>
            <w:r w:rsidRPr="00397EC7">
              <w:rPr>
                <w:rFonts w:ascii="Times New Roman" w:eastAsia="Times New Roman" w:hAnsi="Times New Roman" w:cs="Times New Roman"/>
                <w:color w:val="000000"/>
                <w:sz w:val="24"/>
                <w:szCs w:val="24"/>
                <w:lang w:eastAsia="ru-RU"/>
              </w:rPr>
              <w:t xml:space="preserve">с установленными временными нормативами прибытия первого подразделения пожарной охраны </w:t>
            </w:r>
          </w:p>
          <w:p w:rsidR="00397EC7" w:rsidRPr="00397EC7" w:rsidRDefault="00397EC7" w:rsidP="00397EC7">
            <w:pPr>
              <w:widowControl w:val="0"/>
              <w:spacing w:after="0" w:line="240" w:lineRule="auto"/>
              <w:outlineLvl w:val="1"/>
              <w:rPr>
                <w:rFonts w:ascii="Times New Roman" w:eastAsia="Times New Roman" w:hAnsi="Times New Roman" w:cs="Times New Roman"/>
                <w:color w:val="000000"/>
                <w:sz w:val="24"/>
                <w:szCs w:val="24"/>
                <w:lang w:eastAsia="ru-RU"/>
              </w:rPr>
            </w:pPr>
            <w:r w:rsidRPr="00397EC7">
              <w:rPr>
                <w:rFonts w:ascii="Times New Roman" w:eastAsia="Times New Roman" w:hAnsi="Times New Roman" w:cs="Times New Roman"/>
                <w:color w:val="000000"/>
                <w:sz w:val="24"/>
                <w:szCs w:val="24"/>
                <w:lang w:eastAsia="ru-RU"/>
              </w:rPr>
              <w:t>к месту вызова</w:t>
            </w:r>
          </w:p>
        </w:tc>
        <w:tc>
          <w:tcPr>
            <w:tcW w:w="742" w:type="dxa"/>
            <w:tcBorders>
              <w:top w:val="single" w:sz="4" w:space="0" w:color="000000"/>
              <w:left w:val="single" w:sz="4" w:space="0" w:color="000000"/>
              <w:bottom w:val="single" w:sz="4" w:space="0" w:color="000000"/>
              <w:right w:val="single" w:sz="4" w:space="0" w:color="000000"/>
            </w:tcBorders>
          </w:tcPr>
          <w:p w:rsidR="00397EC7" w:rsidRPr="00397EC7" w:rsidRDefault="00397EC7" w:rsidP="00397EC7">
            <w:pPr>
              <w:widowControl w:val="0"/>
              <w:spacing w:after="0" w:line="240" w:lineRule="auto"/>
              <w:jc w:val="center"/>
              <w:rPr>
                <w:rFonts w:ascii="Times New Roman" w:eastAsia="Times New Roman" w:hAnsi="Times New Roman" w:cs="Times New Roman"/>
                <w:color w:val="000000"/>
                <w:sz w:val="24"/>
                <w:szCs w:val="24"/>
                <w:lang w:eastAsia="ru-RU"/>
              </w:rPr>
            </w:pPr>
            <w:r w:rsidRPr="00397EC7">
              <w:rPr>
                <w:rFonts w:ascii="Times New Roman" w:eastAsia="Times New Roman" w:hAnsi="Times New Roman" w:cs="Times New Roman"/>
                <w:color w:val="000000"/>
                <w:sz w:val="24"/>
                <w:szCs w:val="24"/>
                <w:lang w:eastAsia="ru-RU"/>
              </w:rPr>
              <w:t>МП</w:t>
            </w:r>
          </w:p>
          <w:p w:rsidR="00397EC7" w:rsidRPr="00397EC7" w:rsidRDefault="00397EC7" w:rsidP="00397EC7">
            <w:pPr>
              <w:widowControl w:val="0"/>
              <w:spacing w:after="0" w:line="240" w:lineRule="auto"/>
              <w:jc w:val="center"/>
              <w:rPr>
                <w:rFonts w:ascii="Times New Roman" w:eastAsia="Times New Roman" w:hAnsi="Times New Roman" w:cs="Times New Roman"/>
                <w:color w:val="000000"/>
                <w:sz w:val="24"/>
                <w:szCs w:val="24"/>
                <w:lang w:eastAsia="ru-RU"/>
              </w:rPr>
            </w:pPr>
          </w:p>
        </w:tc>
        <w:tc>
          <w:tcPr>
            <w:tcW w:w="1131" w:type="dxa"/>
            <w:tcBorders>
              <w:top w:val="single" w:sz="4" w:space="0" w:color="000000"/>
              <w:left w:val="single" w:sz="4" w:space="0" w:color="000000"/>
              <w:bottom w:val="single" w:sz="4" w:space="0" w:color="000000"/>
              <w:right w:val="single" w:sz="4" w:space="0" w:color="000000"/>
            </w:tcBorders>
            <w:hideMark/>
          </w:tcPr>
          <w:p w:rsidR="00397EC7" w:rsidRPr="00397EC7" w:rsidRDefault="00397EC7" w:rsidP="00397EC7">
            <w:pPr>
              <w:widowControl w:val="0"/>
              <w:spacing w:after="0" w:line="240" w:lineRule="auto"/>
              <w:jc w:val="center"/>
              <w:rPr>
                <w:rFonts w:ascii="Times New Roman" w:eastAsia="Times New Roman" w:hAnsi="Times New Roman" w:cs="Times New Roman"/>
                <w:color w:val="000000"/>
                <w:sz w:val="24"/>
                <w:szCs w:val="24"/>
                <w:lang w:eastAsia="ru-RU"/>
              </w:rPr>
            </w:pPr>
            <w:proofErr w:type="gramStart"/>
            <w:r w:rsidRPr="00397EC7">
              <w:rPr>
                <w:rFonts w:ascii="Times New Roman" w:eastAsia="Times New Roman" w:hAnsi="Times New Roman" w:cs="Times New Roman"/>
                <w:color w:val="000000"/>
                <w:sz w:val="24"/>
                <w:szCs w:val="24"/>
                <w:lang w:eastAsia="ru-RU"/>
              </w:rPr>
              <w:t>возраста-</w:t>
            </w:r>
            <w:proofErr w:type="spellStart"/>
            <w:r w:rsidRPr="00397EC7">
              <w:rPr>
                <w:rFonts w:ascii="Times New Roman" w:eastAsia="Times New Roman" w:hAnsi="Times New Roman" w:cs="Times New Roman"/>
                <w:color w:val="000000"/>
                <w:sz w:val="24"/>
                <w:szCs w:val="24"/>
                <w:lang w:eastAsia="ru-RU"/>
              </w:rPr>
              <w:t>ние</w:t>
            </w:r>
            <w:proofErr w:type="spellEnd"/>
            <w:proofErr w:type="gramEnd"/>
          </w:p>
        </w:tc>
        <w:tc>
          <w:tcPr>
            <w:tcW w:w="1037" w:type="dxa"/>
            <w:tcBorders>
              <w:top w:val="single" w:sz="4" w:space="0" w:color="000000"/>
              <w:left w:val="single" w:sz="4" w:space="0" w:color="000000"/>
              <w:bottom w:val="single" w:sz="4" w:space="0" w:color="000000"/>
              <w:right w:val="single" w:sz="4" w:space="0" w:color="000000"/>
            </w:tcBorders>
            <w:hideMark/>
          </w:tcPr>
          <w:p w:rsidR="00397EC7" w:rsidRPr="00397EC7" w:rsidRDefault="00397EC7" w:rsidP="00397EC7">
            <w:pPr>
              <w:widowControl w:val="0"/>
              <w:spacing w:after="0" w:line="240" w:lineRule="auto"/>
              <w:jc w:val="center"/>
              <w:rPr>
                <w:rFonts w:ascii="Times New Roman" w:eastAsia="Times New Roman" w:hAnsi="Times New Roman" w:cs="Times New Roman"/>
                <w:color w:val="000000"/>
                <w:sz w:val="24"/>
                <w:szCs w:val="24"/>
                <w:lang w:eastAsia="ru-RU"/>
              </w:rPr>
            </w:pPr>
            <w:proofErr w:type="spellStart"/>
            <w:proofErr w:type="gramStart"/>
            <w:r w:rsidRPr="00397EC7">
              <w:rPr>
                <w:rFonts w:ascii="Times New Roman" w:eastAsia="Times New Roman" w:hAnsi="Times New Roman" w:cs="Times New Roman"/>
                <w:color w:val="000000"/>
                <w:sz w:val="24"/>
                <w:szCs w:val="24"/>
                <w:lang w:eastAsia="ru-RU"/>
              </w:rPr>
              <w:t>процен-тов</w:t>
            </w:r>
            <w:proofErr w:type="spellEnd"/>
            <w:proofErr w:type="gramEnd"/>
          </w:p>
        </w:tc>
        <w:tc>
          <w:tcPr>
            <w:tcW w:w="888" w:type="dxa"/>
            <w:tcBorders>
              <w:top w:val="single" w:sz="4" w:space="0" w:color="000000"/>
              <w:left w:val="single" w:sz="4" w:space="0" w:color="000000"/>
              <w:bottom w:val="single" w:sz="4" w:space="0" w:color="000000"/>
              <w:right w:val="single" w:sz="4" w:space="0" w:color="000000"/>
            </w:tcBorders>
            <w:hideMark/>
          </w:tcPr>
          <w:p w:rsidR="00397EC7" w:rsidRPr="00397EC7" w:rsidRDefault="00397EC7" w:rsidP="00397EC7">
            <w:pPr>
              <w:widowControl w:val="0"/>
              <w:spacing w:after="0" w:line="240" w:lineRule="auto"/>
              <w:jc w:val="center"/>
              <w:rPr>
                <w:rFonts w:ascii="Times New Roman" w:eastAsia="Times New Roman" w:hAnsi="Times New Roman" w:cs="Times New Roman"/>
                <w:color w:val="000000"/>
                <w:sz w:val="24"/>
                <w:szCs w:val="24"/>
                <w:lang w:eastAsia="ru-RU"/>
              </w:rPr>
            </w:pPr>
            <w:r w:rsidRPr="00397EC7">
              <w:rPr>
                <w:rFonts w:ascii="Times New Roman" w:eastAsia="Times New Roman" w:hAnsi="Times New Roman" w:cs="Times New Roman"/>
                <w:color w:val="000000"/>
                <w:sz w:val="24"/>
                <w:szCs w:val="24"/>
                <w:lang w:eastAsia="ru-RU"/>
              </w:rPr>
              <w:t>ведом-</w:t>
            </w:r>
            <w:proofErr w:type="spellStart"/>
            <w:r w:rsidRPr="00397EC7">
              <w:rPr>
                <w:rFonts w:ascii="Times New Roman" w:eastAsia="Times New Roman" w:hAnsi="Times New Roman" w:cs="Times New Roman"/>
                <w:color w:val="000000"/>
                <w:sz w:val="24"/>
                <w:szCs w:val="24"/>
                <w:lang w:eastAsia="ru-RU"/>
              </w:rPr>
              <w:t>ствен</w:t>
            </w:r>
            <w:proofErr w:type="spellEnd"/>
            <w:r w:rsidRPr="00397EC7">
              <w:rPr>
                <w:rFonts w:ascii="Times New Roman" w:eastAsia="Times New Roman" w:hAnsi="Times New Roman" w:cs="Times New Roman"/>
                <w:color w:val="000000"/>
                <w:sz w:val="24"/>
                <w:szCs w:val="24"/>
                <w:lang w:eastAsia="ru-RU"/>
              </w:rPr>
              <w:t>-</w:t>
            </w:r>
            <w:proofErr w:type="spellStart"/>
            <w:r w:rsidRPr="00397EC7">
              <w:rPr>
                <w:rFonts w:ascii="Times New Roman" w:eastAsia="Times New Roman" w:hAnsi="Times New Roman" w:cs="Times New Roman"/>
                <w:color w:val="000000"/>
                <w:sz w:val="24"/>
                <w:szCs w:val="24"/>
                <w:lang w:eastAsia="ru-RU"/>
              </w:rPr>
              <w:t>ный</w:t>
            </w:r>
            <w:proofErr w:type="spellEnd"/>
          </w:p>
        </w:tc>
        <w:tc>
          <w:tcPr>
            <w:tcW w:w="722" w:type="dxa"/>
            <w:tcBorders>
              <w:top w:val="single" w:sz="4" w:space="0" w:color="000000"/>
              <w:left w:val="single" w:sz="4" w:space="0" w:color="000000"/>
              <w:bottom w:val="single" w:sz="4" w:space="0" w:color="000000"/>
              <w:right w:val="single" w:sz="4" w:space="0" w:color="000000"/>
            </w:tcBorders>
            <w:hideMark/>
          </w:tcPr>
          <w:p w:rsidR="00397EC7" w:rsidRPr="00397EC7" w:rsidRDefault="00397EC7" w:rsidP="00397EC7">
            <w:pPr>
              <w:widowControl w:val="0"/>
              <w:spacing w:after="0" w:line="240" w:lineRule="auto"/>
              <w:jc w:val="center"/>
              <w:rPr>
                <w:rFonts w:ascii="Times New Roman" w:eastAsia="Times New Roman" w:hAnsi="Times New Roman" w:cs="Times New Roman"/>
                <w:color w:val="000000"/>
                <w:sz w:val="24"/>
                <w:szCs w:val="24"/>
                <w:lang w:eastAsia="ru-RU"/>
              </w:rPr>
            </w:pPr>
            <w:r w:rsidRPr="00397EC7">
              <w:rPr>
                <w:rFonts w:ascii="Times New Roman" w:eastAsia="Times New Roman" w:hAnsi="Times New Roman" w:cs="Times New Roman"/>
                <w:color w:val="000000"/>
                <w:sz w:val="24"/>
                <w:szCs w:val="24"/>
                <w:lang w:eastAsia="ru-RU"/>
              </w:rPr>
              <w:t>98,8</w:t>
            </w:r>
          </w:p>
        </w:tc>
        <w:tc>
          <w:tcPr>
            <w:tcW w:w="720" w:type="dxa"/>
            <w:tcBorders>
              <w:top w:val="single" w:sz="4" w:space="0" w:color="000000"/>
              <w:left w:val="single" w:sz="4" w:space="0" w:color="000000"/>
              <w:bottom w:val="single" w:sz="4" w:space="0" w:color="000000"/>
              <w:right w:val="single" w:sz="4" w:space="0" w:color="000000"/>
            </w:tcBorders>
            <w:hideMark/>
          </w:tcPr>
          <w:p w:rsidR="00397EC7" w:rsidRPr="00397EC7" w:rsidRDefault="00397EC7" w:rsidP="00397EC7">
            <w:pPr>
              <w:widowControl w:val="0"/>
              <w:spacing w:after="0" w:line="240" w:lineRule="auto"/>
              <w:jc w:val="center"/>
              <w:rPr>
                <w:rFonts w:ascii="Times New Roman" w:eastAsia="Times New Roman" w:hAnsi="Times New Roman" w:cs="Times New Roman"/>
                <w:color w:val="000000"/>
                <w:sz w:val="24"/>
                <w:szCs w:val="24"/>
                <w:lang w:eastAsia="ru-RU"/>
              </w:rPr>
            </w:pPr>
            <w:r w:rsidRPr="00397EC7">
              <w:rPr>
                <w:rFonts w:ascii="Times New Roman" w:eastAsia="Times New Roman" w:hAnsi="Times New Roman" w:cs="Times New Roman"/>
                <w:color w:val="000000"/>
                <w:sz w:val="24"/>
                <w:szCs w:val="24"/>
                <w:lang w:eastAsia="ru-RU"/>
              </w:rPr>
              <w:t xml:space="preserve">2023 </w:t>
            </w:r>
          </w:p>
        </w:tc>
        <w:tc>
          <w:tcPr>
            <w:tcW w:w="660" w:type="dxa"/>
            <w:tcBorders>
              <w:top w:val="single" w:sz="4" w:space="0" w:color="000000"/>
              <w:left w:val="single" w:sz="4" w:space="0" w:color="000000"/>
              <w:bottom w:val="single" w:sz="4" w:space="0" w:color="000000"/>
              <w:right w:val="single" w:sz="4" w:space="0" w:color="000000"/>
            </w:tcBorders>
            <w:hideMark/>
          </w:tcPr>
          <w:p w:rsidR="00397EC7" w:rsidRPr="00397EC7" w:rsidRDefault="00397EC7" w:rsidP="00397EC7">
            <w:pPr>
              <w:widowControl w:val="0"/>
              <w:spacing w:after="0" w:line="240" w:lineRule="auto"/>
              <w:jc w:val="center"/>
              <w:rPr>
                <w:rFonts w:ascii="Times New Roman" w:eastAsia="Times New Roman" w:hAnsi="Times New Roman" w:cs="Times New Roman"/>
                <w:color w:val="000000"/>
                <w:sz w:val="24"/>
                <w:szCs w:val="24"/>
                <w:lang w:eastAsia="ru-RU"/>
              </w:rPr>
            </w:pPr>
            <w:r w:rsidRPr="00397EC7">
              <w:rPr>
                <w:rFonts w:ascii="Times New Roman" w:eastAsia="Times New Roman" w:hAnsi="Times New Roman" w:cs="Times New Roman"/>
                <w:color w:val="000000"/>
                <w:sz w:val="24"/>
                <w:szCs w:val="24"/>
                <w:lang w:eastAsia="ru-RU"/>
              </w:rPr>
              <w:t>99,83</w:t>
            </w:r>
          </w:p>
        </w:tc>
        <w:tc>
          <w:tcPr>
            <w:tcW w:w="660" w:type="dxa"/>
            <w:tcBorders>
              <w:top w:val="single" w:sz="4" w:space="0" w:color="000000"/>
              <w:left w:val="single" w:sz="4" w:space="0" w:color="000000"/>
              <w:bottom w:val="single" w:sz="4" w:space="0" w:color="000000"/>
              <w:right w:val="single" w:sz="4" w:space="0" w:color="000000"/>
            </w:tcBorders>
            <w:hideMark/>
          </w:tcPr>
          <w:p w:rsidR="00397EC7" w:rsidRPr="00397EC7" w:rsidRDefault="00397EC7" w:rsidP="00397EC7">
            <w:pPr>
              <w:widowControl w:val="0"/>
              <w:spacing w:after="0" w:line="240" w:lineRule="auto"/>
              <w:jc w:val="center"/>
              <w:rPr>
                <w:rFonts w:ascii="Times New Roman" w:eastAsia="Times New Roman" w:hAnsi="Times New Roman" w:cs="Times New Roman"/>
                <w:color w:val="000000"/>
                <w:sz w:val="24"/>
                <w:szCs w:val="24"/>
                <w:lang w:eastAsia="ru-RU"/>
              </w:rPr>
            </w:pPr>
            <w:r w:rsidRPr="00397EC7">
              <w:rPr>
                <w:rFonts w:ascii="Times New Roman" w:eastAsia="Times New Roman" w:hAnsi="Times New Roman" w:cs="Times New Roman"/>
                <w:color w:val="000000"/>
                <w:sz w:val="24"/>
                <w:szCs w:val="24"/>
                <w:lang w:eastAsia="ru-RU"/>
              </w:rPr>
              <w:t>99,83</w:t>
            </w:r>
          </w:p>
        </w:tc>
        <w:tc>
          <w:tcPr>
            <w:tcW w:w="675" w:type="dxa"/>
            <w:tcBorders>
              <w:top w:val="single" w:sz="4" w:space="0" w:color="000000"/>
              <w:left w:val="single" w:sz="4" w:space="0" w:color="000000"/>
              <w:bottom w:val="single" w:sz="4" w:space="0" w:color="000000"/>
              <w:right w:val="single" w:sz="4" w:space="0" w:color="000000"/>
            </w:tcBorders>
            <w:hideMark/>
          </w:tcPr>
          <w:p w:rsidR="00397EC7" w:rsidRPr="00397EC7" w:rsidRDefault="00397EC7" w:rsidP="00397EC7">
            <w:pPr>
              <w:widowControl w:val="0"/>
              <w:spacing w:after="0" w:line="240" w:lineRule="auto"/>
              <w:jc w:val="center"/>
              <w:rPr>
                <w:rFonts w:ascii="Times New Roman" w:eastAsia="Times New Roman" w:hAnsi="Times New Roman" w:cs="Times New Roman"/>
                <w:color w:val="000000"/>
                <w:sz w:val="24"/>
                <w:szCs w:val="24"/>
                <w:lang w:eastAsia="ru-RU"/>
              </w:rPr>
            </w:pPr>
            <w:r w:rsidRPr="00397EC7">
              <w:rPr>
                <w:rFonts w:ascii="Times New Roman" w:eastAsia="Times New Roman" w:hAnsi="Times New Roman" w:cs="Times New Roman"/>
                <w:color w:val="000000"/>
                <w:sz w:val="24"/>
                <w:szCs w:val="24"/>
                <w:lang w:eastAsia="ru-RU"/>
              </w:rPr>
              <w:t>99,83</w:t>
            </w:r>
          </w:p>
        </w:tc>
        <w:tc>
          <w:tcPr>
            <w:tcW w:w="660" w:type="dxa"/>
            <w:tcBorders>
              <w:top w:val="single" w:sz="4" w:space="0" w:color="000000"/>
              <w:left w:val="single" w:sz="4" w:space="0" w:color="000000"/>
              <w:bottom w:val="single" w:sz="4" w:space="0" w:color="000000"/>
              <w:right w:val="single" w:sz="4" w:space="0" w:color="000000"/>
            </w:tcBorders>
            <w:hideMark/>
          </w:tcPr>
          <w:p w:rsidR="00397EC7" w:rsidRPr="00397EC7" w:rsidRDefault="00397EC7" w:rsidP="00397EC7">
            <w:pPr>
              <w:widowControl w:val="0"/>
              <w:spacing w:after="0" w:line="240" w:lineRule="auto"/>
              <w:jc w:val="center"/>
              <w:rPr>
                <w:rFonts w:ascii="Times New Roman" w:eastAsia="Times New Roman" w:hAnsi="Times New Roman" w:cs="Times New Roman"/>
                <w:color w:val="000000"/>
                <w:sz w:val="24"/>
                <w:szCs w:val="24"/>
                <w:lang w:eastAsia="ru-RU"/>
              </w:rPr>
            </w:pPr>
            <w:r w:rsidRPr="00397EC7">
              <w:rPr>
                <w:rFonts w:ascii="Times New Roman" w:eastAsia="Times New Roman" w:hAnsi="Times New Roman" w:cs="Times New Roman"/>
                <w:color w:val="000000"/>
                <w:sz w:val="24"/>
                <w:szCs w:val="24"/>
                <w:lang w:eastAsia="ru-RU"/>
              </w:rPr>
              <w:t>100,0</w:t>
            </w:r>
          </w:p>
        </w:tc>
        <w:tc>
          <w:tcPr>
            <w:tcW w:w="765" w:type="dxa"/>
            <w:tcBorders>
              <w:top w:val="single" w:sz="4" w:space="0" w:color="000000"/>
              <w:left w:val="single" w:sz="4" w:space="0" w:color="000000"/>
              <w:bottom w:val="single" w:sz="4" w:space="0" w:color="000000"/>
              <w:right w:val="single" w:sz="4" w:space="0" w:color="000000"/>
            </w:tcBorders>
            <w:hideMark/>
          </w:tcPr>
          <w:p w:rsidR="00397EC7" w:rsidRPr="00397EC7" w:rsidRDefault="00397EC7" w:rsidP="00397EC7">
            <w:pPr>
              <w:widowControl w:val="0"/>
              <w:spacing w:after="0" w:line="240" w:lineRule="auto"/>
              <w:jc w:val="center"/>
              <w:rPr>
                <w:rFonts w:ascii="Times New Roman" w:eastAsia="Times New Roman" w:hAnsi="Times New Roman" w:cs="Times New Roman"/>
                <w:color w:val="000000"/>
                <w:sz w:val="24"/>
                <w:szCs w:val="24"/>
                <w:lang w:eastAsia="ru-RU"/>
              </w:rPr>
            </w:pPr>
            <w:r w:rsidRPr="00397EC7">
              <w:rPr>
                <w:rFonts w:ascii="Times New Roman" w:eastAsia="Times New Roman" w:hAnsi="Times New Roman" w:cs="Times New Roman"/>
                <w:color w:val="000000"/>
                <w:sz w:val="24"/>
                <w:szCs w:val="24"/>
                <w:lang w:eastAsia="ru-RU"/>
              </w:rPr>
              <w:t>-</w:t>
            </w:r>
          </w:p>
        </w:tc>
        <w:tc>
          <w:tcPr>
            <w:tcW w:w="1243" w:type="dxa"/>
            <w:tcBorders>
              <w:top w:val="single" w:sz="4" w:space="0" w:color="000000"/>
              <w:left w:val="single" w:sz="4" w:space="0" w:color="000000"/>
              <w:bottom w:val="single" w:sz="4" w:space="0" w:color="000000"/>
              <w:right w:val="single" w:sz="4" w:space="0" w:color="000000"/>
            </w:tcBorders>
            <w:hideMark/>
          </w:tcPr>
          <w:p w:rsidR="00397EC7" w:rsidRPr="00397EC7" w:rsidRDefault="00397EC7" w:rsidP="00397EC7">
            <w:pPr>
              <w:widowControl w:val="0"/>
              <w:spacing w:after="0" w:line="240" w:lineRule="auto"/>
              <w:jc w:val="center"/>
              <w:rPr>
                <w:rFonts w:ascii="Times New Roman" w:eastAsia="Times New Roman" w:hAnsi="Times New Roman" w:cs="Times New Roman"/>
                <w:color w:val="000000"/>
                <w:sz w:val="24"/>
                <w:szCs w:val="24"/>
                <w:lang w:eastAsia="ru-RU"/>
              </w:rPr>
            </w:pPr>
            <w:r w:rsidRPr="00397EC7">
              <w:rPr>
                <w:rFonts w:ascii="Times New Roman" w:eastAsia="Times New Roman" w:hAnsi="Times New Roman" w:cs="Times New Roman"/>
                <w:color w:val="000000"/>
                <w:sz w:val="24"/>
                <w:szCs w:val="24"/>
                <w:lang w:eastAsia="ru-RU"/>
              </w:rPr>
              <w:t xml:space="preserve">Администрация Дячкинского сельского поселения </w:t>
            </w:r>
          </w:p>
        </w:tc>
        <w:tc>
          <w:tcPr>
            <w:tcW w:w="899" w:type="dxa"/>
            <w:tcBorders>
              <w:top w:val="single" w:sz="4" w:space="0" w:color="000000"/>
              <w:left w:val="single" w:sz="4" w:space="0" w:color="000000"/>
              <w:bottom w:val="single" w:sz="4" w:space="0" w:color="000000"/>
              <w:right w:val="single" w:sz="4" w:space="0" w:color="000000"/>
            </w:tcBorders>
            <w:hideMark/>
          </w:tcPr>
          <w:p w:rsidR="00397EC7" w:rsidRPr="00397EC7" w:rsidRDefault="00397EC7" w:rsidP="00397EC7">
            <w:pPr>
              <w:widowControl w:val="0"/>
              <w:spacing w:after="0" w:line="240" w:lineRule="auto"/>
              <w:jc w:val="center"/>
              <w:rPr>
                <w:rFonts w:ascii="Times New Roman" w:eastAsia="Times New Roman" w:hAnsi="Times New Roman" w:cs="Times New Roman"/>
                <w:color w:val="000000"/>
                <w:sz w:val="24"/>
                <w:szCs w:val="24"/>
                <w:lang w:eastAsia="ru-RU"/>
              </w:rPr>
            </w:pPr>
            <w:proofErr w:type="spellStart"/>
            <w:proofErr w:type="gramStart"/>
            <w:r w:rsidRPr="00397EC7">
              <w:rPr>
                <w:rFonts w:ascii="Times New Roman" w:eastAsia="Times New Roman" w:hAnsi="Times New Roman" w:cs="Times New Roman"/>
                <w:color w:val="000000"/>
                <w:sz w:val="24"/>
                <w:szCs w:val="24"/>
                <w:lang w:eastAsia="ru-RU"/>
              </w:rPr>
              <w:t>отсут-ствует</w:t>
            </w:r>
            <w:proofErr w:type="spellEnd"/>
            <w:proofErr w:type="gramEnd"/>
          </w:p>
        </w:tc>
        <w:tc>
          <w:tcPr>
            <w:tcW w:w="1045" w:type="dxa"/>
            <w:tcBorders>
              <w:top w:val="single" w:sz="4" w:space="0" w:color="000000"/>
              <w:left w:val="single" w:sz="4" w:space="0" w:color="000000"/>
              <w:bottom w:val="single" w:sz="4" w:space="0" w:color="000000"/>
              <w:right w:val="single" w:sz="4" w:space="0" w:color="000000"/>
            </w:tcBorders>
            <w:hideMark/>
          </w:tcPr>
          <w:p w:rsidR="00397EC7" w:rsidRPr="00397EC7" w:rsidRDefault="00397EC7" w:rsidP="00397EC7">
            <w:pPr>
              <w:widowControl w:val="0"/>
              <w:spacing w:after="0" w:line="240" w:lineRule="auto"/>
              <w:jc w:val="center"/>
              <w:rPr>
                <w:rFonts w:ascii="Times New Roman" w:eastAsia="Times New Roman" w:hAnsi="Times New Roman" w:cs="Times New Roman"/>
                <w:color w:val="000000"/>
                <w:sz w:val="24"/>
                <w:szCs w:val="24"/>
                <w:lang w:eastAsia="ru-RU"/>
              </w:rPr>
            </w:pPr>
            <w:proofErr w:type="spellStart"/>
            <w:r w:rsidRPr="00397EC7">
              <w:rPr>
                <w:rFonts w:ascii="Times New Roman" w:eastAsia="Times New Roman" w:hAnsi="Times New Roman" w:cs="Times New Roman"/>
                <w:color w:val="000000"/>
                <w:sz w:val="24"/>
                <w:szCs w:val="24"/>
                <w:lang w:eastAsia="ru-RU"/>
              </w:rPr>
              <w:t>инфор-маци-онная</w:t>
            </w:r>
            <w:proofErr w:type="spellEnd"/>
            <w:r w:rsidRPr="00397EC7">
              <w:rPr>
                <w:rFonts w:ascii="Times New Roman" w:eastAsia="Times New Roman" w:hAnsi="Times New Roman" w:cs="Times New Roman"/>
                <w:color w:val="000000"/>
                <w:sz w:val="24"/>
                <w:szCs w:val="24"/>
                <w:lang w:eastAsia="ru-RU"/>
              </w:rPr>
              <w:t xml:space="preserve"> система </w:t>
            </w:r>
            <w:proofErr w:type="spellStart"/>
            <w:proofErr w:type="gramStart"/>
            <w:r w:rsidRPr="00397EC7">
              <w:rPr>
                <w:rFonts w:ascii="Times New Roman" w:eastAsia="Times New Roman" w:hAnsi="Times New Roman" w:cs="Times New Roman"/>
                <w:color w:val="000000"/>
                <w:sz w:val="24"/>
                <w:szCs w:val="24"/>
                <w:lang w:eastAsia="ru-RU"/>
              </w:rPr>
              <w:t>отсут-ствует</w:t>
            </w:r>
            <w:proofErr w:type="spellEnd"/>
            <w:proofErr w:type="gramEnd"/>
          </w:p>
        </w:tc>
      </w:tr>
    </w:tbl>
    <w:p w:rsidR="00397EC7" w:rsidRPr="00397EC7" w:rsidRDefault="00397EC7" w:rsidP="00397EC7">
      <w:pPr>
        <w:widowControl w:val="0"/>
        <w:spacing w:after="0" w:line="240" w:lineRule="auto"/>
        <w:ind w:firstLine="709"/>
        <w:jc w:val="both"/>
        <w:rPr>
          <w:rFonts w:ascii="Times New Roman" w:eastAsia="Times New Roman" w:hAnsi="Times New Roman" w:cs="Times New Roman"/>
          <w:color w:val="000000"/>
          <w:sz w:val="24"/>
          <w:szCs w:val="24"/>
          <w:lang w:eastAsia="ru-RU"/>
        </w:rPr>
      </w:pPr>
      <w:r w:rsidRPr="00397EC7">
        <w:rPr>
          <w:rFonts w:ascii="Times New Roman" w:eastAsia="Times New Roman" w:hAnsi="Times New Roman" w:cs="Times New Roman"/>
          <w:color w:val="000000"/>
          <w:sz w:val="24"/>
          <w:szCs w:val="24"/>
          <w:lang w:eastAsia="ru-RU"/>
        </w:rPr>
        <w:t>Примечание.</w:t>
      </w:r>
    </w:p>
    <w:p w:rsidR="00397EC7" w:rsidRPr="00397EC7" w:rsidRDefault="00397EC7" w:rsidP="00397EC7">
      <w:pPr>
        <w:widowControl w:val="0"/>
        <w:spacing w:after="0" w:line="240" w:lineRule="auto"/>
        <w:ind w:firstLine="709"/>
        <w:jc w:val="both"/>
        <w:rPr>
          <w:rFonts w:ascii="Times New Roman" w:eastAsia="Times New Roman" w:hAnsi="Times New Roman" w:cs="Times New Roman"/>
          <w:color w:val="000000"/>
          <w:sz w:val="24"/>
          <w:szCs w:val="24"/>
          <w:lang w:eastAsia="ru-RU"/>
        </w:rPr>
      </w:pPr>
      <w:r w:rsidRPr="00397EC7">
        <w:rPr>
          <w:rFonts w:ascii="Times New Roman" w:eastAsia="Times New Roman" w:hAnsi="Times New Roman" w:cs="Times New Roman"/>
          <w:color w:val="000000"/>
          <w:sz w:val="24"/>
          <w:szCs w:val="24"/>
          <w:lang w:eastAsia="ru-RU"/>
        </w:rPr>
        <w:t>Используемые сокращения:</w:t>
      </w:r>
    </w:p>
    <w:p w:rsidR="00397EC7" w:rsidRPr="00397EC7" w:rsidRDefault="00397EC7" w:rsidP="00397EC7">
      <w:pPr>
        <w:widowControl w:val="0"/>
        <w:spacing w:after="0" w:line="240" w:lineRule="auto"/>
        <w:ind w:firstLine="709"/>
        <w:jc w:val="both"/>
        <w:rPr>
          <w:rFonts w:ascii="Times New Roman" w:eastAsia="Times New Roman" w:hAnsi="Times New Roman" w:cs="Times New Roman"/>
          <w:color w:val="000000"/>
          <w:sz w:val="24"/>
          <w:szCs w:val="24"/>
          <w:lang w:eastAsia="ru-RU"/>
        </w:rPr>
      </w:pPr>
      <w:r w:rsidRPr="00397EC7">
        <w:rPr>
          <w:rFonts w:ascii="Times New Roman" w:eastAsia="Times New Roman" w:hAnsi="Times New Roman" w:cs="Times New Roman"/>
          <w:color w:val="000000"/>
          <w:sz w:val="24"/>
          <w:szCs w:val="24"/>
          <w:lang w:eastAsia="ru-RU"/>
        </w:rPr>
        <w:t>МП –муниципальная программа;</w:t>
      </w:r>
    </w:p>
    <w:p w:rsidR="00397EC7" w:rsidRPr="00397EC7" w:rsidRDefault="00397EC7" w:rsidP="00397EC7">
      <w:pPr>
        <w:widowControl w:val="0"/>
        <w:spacing w:after="0" w:line="240" w:lineRule="auto"/>
        <w:ind w:firstLine="709"/>
        <w:jc w:val="both"/>
        <w:rPr>
          <w:rFonts w:ascii="Times New Roman" w:eastAsia="Times New Roman" w:hAnsi="Times New Roman" w:cs="Times New Roman"/>
          <w:color w:val="000000"/>
          <w:sz w:val="24"/>
          <w:szCs w:val="24"/>
          <w:lang w:eastAsia="ru-RU"/>
        </w:rPr>
      </w:pPr>
      <w:r w:rsidRPr="00397EC7">
        <w:rPr>
          <w:rFonts w:ascii="Times New Roman" w:eastAsia="Times New Roman" w:hAnsi="Times New Roman" w:cs="Times New Roman"/>
          <w:color w:val="000000"/>
          <w:sz w:val="24"/>
          <w:szCs w:val="24"/>
          <w:lang w:eastAsia="ru-RU"/>
        </w:rPr>
        <w:t>ОКЕИ – Общероссийский классификатор единиц измерения.</w:t>
      </w:r>
    </w:p>
    <w:p w:rsidR="00397EC7" w:rsidRPr="00397EC7" w:rsidRDefault="00397EC7" w:rsidP="00397EC7">
      <w:pPr>
        <w:widowControl w:val="0"/>
        <w:spacing w:after="0" w:line="240" w:lineRule="auto"/>
        <w:ind w:firstLine="709"/>
        <w:jc w:val="both"/>
        <w:rPr>
          <w:rFonts w:ascii="Times New Roman" w:eastAsia="Times New Roman" w:hAnsi="Times New Roman" w:cs="Times New Roman"/>
          <w:color w:val="000000"/>
          <w:sz w:val="24"/>
          <w:szCs w:val="24"/>
          <w:lang w:eastAsia="ru-RU"/>
        </w:rPr>
      </w:pPr>
    </w:p>
    <w:p w:rsidR="00397EC7" w:rsidRPr="00397EC7" w:rsidRDefault="00397EC7" w:rsidP="00397EC7">
      <w:pPr>
        <w:widowControl w:val="0"/>
        <w:spacing w:after="0" w:line="240" w:lineRule="auto"/>
        <w:jc w:val="center"/>
        <w:rPr>
          <w:rFonts w:ascii="Times New Roman" w:eastAsia="Times New Roman" w:hAnsi="Times New Roman" w:cs="Times New Roman"/>
          <w:color w:val="000000"/>
          <w:sz w:val="24"/>
          <w:szCs w:val="24"/>
          <w:lang w:eastAsia="ru-RU"/>
        </w:rPr>
      </w:pPr>
      <w:r w:rsidRPr="00397EC7">
        <w:rPr>
          <w:rFonts w:ascii="Times New Roman" w:eastAsia="Times New Roman" w:hAnsi="Times New Roman" w:cs="Times New Roman"/>
          <w:color w:val="000000"/>
          <w:sz w:val="24"/>
          <w:szCs w:val="24"/>
          <w:lang w:eastAsia="ru-RU"/>
        </w:rPr>
        <w:lastRenderedPageBreak/>
        <w:t xml:space="preserve">3. Перечень структурных элементов муниципальной программы </w:t>
      </w:r>
    </w:p>
    <w:p w:rsidR="00397EC7" w:rsidRPr="00397EC7" w:rsidRDefault="00397EC7" w:rsidP="00397EC7">
      <w:pPr>
        <w:widowControl w:val="0"/>
        <w:spacing w:after="0" w:line="240" w:lineRule="auto"/>
        <w:jc w:val="center"/>
        <w:rPr>
          <w:rFonts w:ascii="Times New Roman" w:eastAsia="Times New Roman" w:hAnsi="Times New Roman" w:cs="Times New Roman"/>
          <w:color w:val="000000"/>
          <w:sz w:val="24"/>
          <w:szCs w:val="24"/>
          <w:lang w:eastAsia="ru-RU"/>
        </w:rPr>
      </w:pPr>
    </w:p>
    <w:p w:rsidR="00397EC7" w:rsidRPr="00397EC7" w:rsidRDefault="00397EC7" w:rsidP="00397EC7">
      <w:pPr>
        <w:widowControl w:val="0"/>
        <w:spacing w:after="0" w:line="240" w:lineRule="auto"/>
        <w:jc w:val="center"/>
        <w:outlineLvl w:val="2"/>
        <w:rPr>
          <w:rFonts w:ascii="Times New Roman" w:eastAsia="Times New Roman" w:hAnsi="Times New Roman" w:cs="Times New Roman"/>
          <w:color w:val="000000"/>
          <w:sz w:val="24"/>
          <w:szCs w:val="24"/>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89"/>
        <w:gridCol w:w="3948"/>
        <w:gridCol w:w="5593"/>
        <w:gridCol w:w="4040"/>
      </w:tblGrid>
      <w:tr w:rsidR="00397EC7" w:rsidRPr="00397EC7" w:rsidTr="00397EC7">
        <w:trPr>
          <w:tblHeader/>
        </w:trPr>
        <w:tc>
          <w:tcPr>
            <w:tcW w:w="989" w:type="dxa"/>
            <w:tcBorders>
              <w:top w:val="single" w:sz="4" w:space="0" w:color="000000"/>
              <w:left w:val="single" w:sz="4" w:space="0" w:color="000000"/>
              <w:bottom w:val="single" w:sz="4" w:space="0" w:color="000000"/>
              <w:right w:val="single" w:sz="4" w:space="0" w:color="000000"/>
            </w:tcBorders>
            <w:hideMark/>
          </w:tcPr>
          <w:p w:rsidR="00397EC7" w:rsidRPr="00397EC7" w:rsidRDefault="00397EC7" w:rsidP="00397EC7">
            <w:pPr>
              <w:widowControl w:val="0"/>
              <w:spacing w:after="0" w:line="240" w:lineRule="auto"/>
              <w:jc w:val="center"/>
              <w:outlineLvl w:val="2"/>
              <w:rPr>
                <w:rFonts w:ascii="Times New Roman" w:eastAsia="Times New Roman" w:hAnsi="Times New Roman" w:cs="Times New Roman"/>
                <w:color w:val="000000"/>
                <w:sz w:val="24"/>
                <w:szCs w:val="24"/>
                <w:lang w:eastAsia="ru-RU"/>
              </w:rPr>
            </w:pPr>
            <w:r w:rsidRPr="00397EC7">
              <w:rPr>
                <w:rFonts w:ascii="Times New Roman" w:eastAsia="Times New Roman" w:hAnsi="Times New Roman" w:cs="Times New Roman"/>
                <w:color w:val="000000"/>
                <w:sz w:val="24"/>
                <w:szCs w:val="24"/>
                <w:lang w:eastAsia="ru-RU"/>
              </w:rPr>
              <w:t>№ п/п</w:t>
            </w:r>
          </w:p>
        </w:tc>
        <w:tc>
          <w:tcPr>
            <w:tcW w:w="3948" w:type="dxa"/>
            <w:tcBorders>
              <w:top w:val="single" w:sz="4" w:space="0" w:color="000000"/>
              <w:left w:val="single" w:sz="4" w:space="0" w:color="000000"/>
              <w:bottom w:val="single" w:sz="4" w:space="0" w:color="000000"/>
              <w:right w:val="single" w:sz="4" w:space="0" w:color="000000"/>
            </w:tcBorders>
            <w:hideMark/>
          </w:tcPr>
          <w:p w:rsidR="00397EC7" w:rsidRPr="00397EC7" w:rsidRDefault="00397EC7" w:rsidP="00397EC7">
            <w:pPr>
              <w:widowControl w:val="0"/>
              <w:spacing w:after="0" w:line="240" w:lineRule="auto"/>
              <w:jc w:val="center"/>
              <w:outlineLvl w:val="2"/>
              <w:rPr>
                <w:rFonts w:ascii="Times New Roman" w:eastAsia="Times New Roman" w:hAnsi="Times New Roman" w:cs="Times New Roman"/>
                <w:color w:val="000000"/>
                <w:sz w:val="24"/>
                <w:szCs w:val="24"/>
                <w:lang w:eastAsia="ru-RU"/>
              </w:rPr>
            </w:pPr>
            <w:r w:rsidRPr="00397EC7">
              <w:rPr>
                <w:rFonts w:ascii="Times New Roman" w:eastAsia="Times New Roman" w:hAnsi="Times New Roman" w:cs="Times New Roman"/>
                <w:color w:val="000000"/>
                <w:sz w:val="24"/>
                <w:szCs w:val="24"/>
                <w:lang w:eastAsia="ru-RU"/>
              </w:rPr>
              <w:t xml:space="preserve">Задача </w:t>
            </w:r>
          </w:p>
          <w:p w:rsidR="00397EC7" w:rsidRPr="00397EC7" w:rsidRDefault="00397EC7" w:rsidP="00397EC7">
            <w:pPr>
              <w:widowControl w:val="0"/>
              <w:spacing w:after="0" w:line="240" w:lineRule="auto"/>
              <w:jc w:val="center"/>
              <w:outlineLvl w:val="2"/>
              <w:rPr>
                <w:rFonts w:ascii="Times New Roman" w:eastAsia="Times New Roman" w:hAnsi="Times New Roman" w:cs="Times New Roman"/>
                <w:color w:val="000000"/>
                <w:sz w:val="24"/>
                <w:szCs w:val="24"/>
                <w:lang w:eastAsia="ru-RU"/>
              </w:rPr>
            </w:pPr>
            <w:r w:rsidRPr="00397EC7">
              <w:rPr>
                <w:rFonts w:ascii="Times New Roman" w:eastAsia="Times New Roman" w:hAnsi="Times New Roman" w:cs="Times New Roman"/>
                <w:color w:val="000000"/>
                <w:sz w:val="24"/>
                <w:szCs w:val="24"/>
                <w:lang w:eastAsia="ru-RU"/>
              </w:rPr>
              <w:t xml:space="preserve">структурного элемента </w:t>
            </w:r>
          </w:p>
        </w:tc>
        <w:tc>
          <w:tcPr>
            <w:tcW w:w="5593" w:type="dxa"/>
            <w:tcBorders>
              <w:top w:val="single" w:sz="4" w:space="0" w:color="000000"/>
              <w:left w:val="single" w:sz="4" w:space="0" w:color="000000"/>
              <w:bottom w:val="single" w:sz="4" w:space="0" w:color="000000"/>
              <w:right w:val="single" w:sz="4" w:space="0" w:color="000000"/>
            </w:tcBorders>
          </w:tcPr>
          <w:p w:rsidR="00397EC7" w:rsidRPr="00397EC7" w:rsidRDefault="00397EC7" w:rsidP="00397EC7">
            <w:pPr>
              <w:widowControl w:val="0"/>
              <w:spacing w:after="0" w:line="240" w:lineRule="auto"/>
              <w:jc w:val="center"/>
              <w:outlineLvl w:val="2"/>
              <w:rPr>
                <w:rFonts w:ascii="Times New Roman" w:eastAsia="Times New Roman" w:hAnsi="Times New Roman" w:cs="Times New Roman"/>
                <w:color w:val="000000"/>
                <w:sz w:val="24"/>
                <w:szCs w:val="24"/>
                <w:lang w:eastAsia="ru-RU"/>
              </w:rPr>
            </w:pPr>
            <w:r w:rsidRPr="00397EC7">
              <w:rPr>
                <w:rFonts w:ascii="Times New Roman" w:eastAsia="Times New Roman" w:hAnsi="Times New Roman" w:cs="Times New Roman"/>
                <w:color w:val="000000"/>
                <w:sz w:val="24"/>
                <w:szCs w:val="24"/>
                <w:lang w:eastAsia="ru-RU"/>
              </w:rPr>
              <w:t xml:space="preserve">Краткое описание ожидаемых </w:t>
            </w:r>
          </w:p>
          <w:p w:rsidR="00397EC7" w:rsidRPr="00397EC7" w:rsidRDefault="00397EC7" w:rsidP="00397EC7">
            <w:pPr>
              <w:widowControl w:val="0"/>
              <w:spacing w:after="0" w:line="240" w:lineRule="auto"/>
              <w:jc w:val="center"/>
              <w:outlineLvl w:val="2"/>
              <w:rPr>
                <w:rFonts w:ascii="Times New Roman" w:eastAsia="Times New Roman" w:hAnsi="Times New Roman" w:cs="Times New Roman"/>
                <w:color w:val="000000"/>
                <w:sz w:val="24"/>
                <w:szCs w:val="24"/>
                <w:lang w:eastAsia="ru-RU"/>
              </w:rPr>
            </w:pPr>
            <w:r w:rsidRPr="00397EC7">
              <w:rPr>
                <w:rFonts w:ascii="Times New Roman" w:eastAsia="Times New Roman" w:hAnsi="Times New Roman" w:cs="Times New Roman"/>
                <w:color w:val="000000"/>
                <w:sz w:val="24"/>
                <w:szCs w:val="24"/>
                <w:lang w:eastAsia="ru-RU"/>
              </w:rPr>
              <w:t xml:space="preserve">эффектов от реализации </w:t>
            </w:r>
          </w:p>
          <w:p w:rsidR="00397EC7" w:rsidRPr="00397EC7" w:rsidRDefault="00397EC7" w:rsidP="00397EC7">
            <w:pPr>
              <w:widowControl w:val="0"/>
              <w:spacing w:after="0" w:line="240" w:lineRule="auto"/>
              <w:jc w:val="center"/>
              <w:outlineLvl w:val="2"/>
              <w:rPr>
                <w:rFonts w:ascii="Times New Roman" w:eastAsia="Times New Roman" w:hAnsi="Times New Roman" w:cs="Times New Roman"/>
                <w:color w:val="000000"/>
                <w:sz w:val="24"/>
                <w:szCs w:val="24"/>
                <w:lang w:eastAsia="ru-RU"/>
              </w:rPr>
            </w:pPr>
            <w:r w:rsidRPr="00397EC7">
              <w:rPr>
                <w:rFonts w:ascii="Times New Roman" w:eastAsia="Times New Roman" w:hAnsi="Times New Roman" w:cs="Times New Roman"/>
                <w:color w:val="000000"/>
                <w:sz w:val="24"/>
                <w:szCs w:val="24"/>
                <w:lang w:eastAsia="ru-RU"/>
              </w:rPr>
              <w:t xml:space="preserve">задачи структурного элемента </w:t>
            </w:r>
          </w:p>
          <w:p w:rsidR="00397EC7" w:rsidRPr="00397EC7" w:rsidRDefault="00397EC7" w:rsidP="00397EC7">
            <w:pPr>
              <w:widowControl w:val="0"/>
              <w:spacing w:after="0" w:line="240" w:lineRule="auto"/>
              <w:jc w:val="center"/>
              <w:outlineLvl w:val="2"/>
              <w:rPr>
                <w:rFonts w:ascii="Times New Roman" w:eastAsia="Times New Roman" w:hAnsi="Times New Roman" w:cs="Times New Roman"/>
                <w:color w:val="000000"/>
                <w:sz w:val="24"/>
                <w:szCs w:val="24"/>
                <w:lang w:eastAsia="ru-RU"/>
              </w:rPr>
            </w:pPr>
          </w:p>
        </w:tc>
        <w:tc>
          <w:tcPr>
            <w:tcW w:w="4040" w:type="dxa"/>
            <w:tcBorders>
              <w:top w:val="single" w:sz="4" w:space="0" w:color="000000"/>
              <w:left w:val="single" w:sz="4" w:space="0" w:color="000000"/>
              <w:bottom w:val="single" w:sz="4" w:space="0" w:color="000000"/>
              <w:right w:val="single" w:sz="4" w:space="0" w:color="000000"/>
            </w:tcBorders>
            <w:hideMark/>
          </w:tcPr>
          <w:p w:rsidR="00397EC7" w:rsidRPr="00397EC7" w:rsidRDefault="00397EC7" w:rsidP="00397EC7">
            <w:pPr>
              <w:widowControl w:val="0"/>
              <w:spacing w:after="0" w:line="240" w:lineRule="auto"/>
              <w:jc w:val="center"/>
              <w:outlineLvl w:val="2"/>
              <w:rPr>
                <w:rFonts w:ascii="Times New Roman" w:eastAsia="Times New Roman" w:hAnsi="Times New Roman" w:cs="Times New Roman"/>
                <w:color w:val="000000"/>
                <w:sz w:val="24"/>
                <w:szCs w:val="24"/>
                <w:lang w:eastAsia="ru-RU"/>
              </w:rPr>
            </w:pPr>
            <w:r w:rsidRPr="00397EC7">
              <w:rPr>
                <w:rFonts w:ascii="Times New Roman" w:eastAsia="Times New Roman" w:hAnsi="Times New Roman" w:cs="Times New Roman"/>
                <w:color w:val="000000"/>
                <w:sz w:val="24"/>
                <w:szCs w:val="24"/>
                <w:lang w:eastAsia="ru-RU"/>
              </w:rPr>
              <w:t xml:space="preserve">Связь с показателями </w:t>
            </w:r>
          </w:p>
        </w:tc>
      </w:tr>
    </w:tbl>
    <w:p w:rsidR="00397EC7" w:rsidRPr="00397EC7" w:rsidRDefault="00397EC7" w:rsidP="00397EC7">
      <w:pPr>
        <w:spacing w:after="0" w:line="240" w:lineRule="auto"/>
        <w:rPr>
          <w:rFonts w:ascii="Times New Roman" w:eastAsia="Times New Roman" w:hAnsi="Times New Roman" w:cs="Times New Roman"/>
          <w:color w:val="000000"/>
          <w:sz w:val="24"/>
          <w:szCs w:val="24"/>
          <w:lang w:eastAsia="ru-RU"/>
        </w:rPr>
      </w:pPr>
    </w:p>
    <w:tbl>
      <w:tblPr>
        <w:tblW w:w="145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88"/>
        <w:gridCol w:w="3947"/>
        <w:gridCol w:w="5591"/>
        <w:gridCol w:w="4039"/>
      </w:tblGrid>
      <w:tr w:rsidR="00397EC7" w:rsidRPr="00397EC7" w:rsidTr="00397EC7">
        <w:trPr>
          <w:tblHeader/>
        </w:trPr>
        <w:tc>
          <w:tcPr>
            <w:tcW w:w="989" w:type="dxa"/>
            <w:tcBorders>
              <w:top w:val="single" w:sz="4" w:space="0" w:color="000000"/>
              <w:left w:val="single" w:sz="4" w:space="0" w:color="000000"/>
              <w:bottom w:val="single" w:sz="4" w:space="0" w:color="000000"/>
              <w:right w:val="single" w:sz="4" w:space="0" w:color="000000"/>
            </w:tcBorders>
            <w:hideMark/>
          </w:tcPr>
          <w:p w:rsidR="00397EC7" w:rsidRPr="00397EC7" w:rsidRDefault="00397EC7" w:rsidP="00397EC7">
            <w:pPr>
              <w:widowControl w:val="0"/>
              <w:spacing w:after="0" w:line="240" w:lineRule="auto"/>
              <w:jc w:val="center"/>
              <w:outlineLvl w:val="2"/>
              <w:rPr>
                <w:rFonts w:ascii="Times New Roman" w:eastAsia="Times New Roman" w:hAnsi="Times New Roman" w:cs="Times New Roman"/>
                <w:color w:val="000000"/>
                <w:sz w:val="24"/>
                <w:szCs w:val="24"/>
                <w:lang w:eastAsia="ru-RU"/>
              </w:rPr>
            </w:pPr>
            <w:r w:rsidRPr="00397EC7">
              <w:rPr>
                <w:rFonts w:ascii="Times New Roman" w:eastAsia="Times New Roman" w:hAnsi="Times New Roman" w:cs="Times New Roman"/>
                <w:color w:val="000000"/>
                <w:sz w:val="24"/>
                <w:szCs w:val="24"/>
                <w:lang w:eastAsia="ru-RU"/>
              </w:rPr>
              <w:t>1</w:t>
            </w:r>
          </w:p>
        </w:tc>
        <w:tc>
          <w:tcPr>
            <w:tcW w:w="3948" w:type="dxa"/>
            <w:tcBorders>
              <w:top w:val="single" w:sz="4" w:space="0" w:color="000000"/>
              <w:left w:val="single" w:sz="4" w:space="0" w:color="000000"/>
              <w:bottom w:val="single" w:sz="4" w:space="0" w:color="000000"/>
              <w:right w:val="single" w:sz="4" w:space="0" w:color="000000"/>
            </w:tcBorders>
            <w:hideMark/>
          </w:tcPr>
          <w:p w:rsidR="00397EC7" w:rsidRPr="00397EC7" w:rsidRDefault="00397EC7" w:rsidP="00397EC7">
            <w:pPr>
              <w:widowControl w:val="0"/>
              <w:spacing w:after="0" w:line="240" w:lineRule="auto"/>
              <w:jc w:val="center"/>
              <w:outlineLvl w:val="2"/>
              <w:rPr>
                <w:rFonts w:ascii="Times New Roman" w:eastAsia="Times New Roman" w:hAnsi="Times New Roman" w:cs="Times New Roman"/>
                <w:color w:val="000000"/>
                <w:sz w:val="24"/>
                <w:szCs w:val="24"/>
                <w:lang w:eastAsia="ru-RU"/>
              </w:rPr>
            </w:pPr>
            <w:r w:rsidRPr="00397EC7">
              <w:rPr>
                <w:rFonts w:ascii="Times New Roman" w:eastAsia="Times New Roman" w:hAnsi="Times New Roman" w:cs="Times New Roman"/>
                <w:color w:val="000000"/>
                <w:sz w:val="24"/>
                <w:szCs w:val="24"/>
                <w:lang w:eastAsia="ru-RU"/>
              </w:rPr>
              <w:t>2</w:t>
            </w:r>
          </w:p>
        </w:tc>
        <w:tc>
          <w:tcPr>
            <w:tcW w:w="5593" w:type="dxa"/>
            <w:tcBorders>
              <w:top w:val="single" w:sz="4" w:space="0" w:color="000000"/>
              <w:left w:val="single" w:sz="4" w:space="0" w:color="000000"/>
              <w:bottom w:val="single" w:sz="4" w:space="0" w:color="000000"/>
              <w:right w:val="single" w:sz="4" w:space="0" w:color="000000"/>
            </w:tcBorders>
            <w:hideMark/>
          </w:tcPr>
          <w:p w:rsidR="00397EC7" w:rsidRPr="00397EC7" w:rsidRDefault="00397EC7" w:rsidP="00397EC7">
            <w:pPr>
              <w:widowControl w:val="0"/>
              <w:spacing w:after="0" w:line="240" w:lineRule="auto"/>
              <w:jc w:val="center"/>
              <w:outlineLvl w:val="2"/>
              <w:rPr>
                <w:rFonts w:ascii="Times New Roman" w:eastAsia="Times New Roman" w:hAnsi="Times New Roman" w:cs="Times New Roman"/>
                <w:color w:val="000000"/>
                <w:sz w:val="24"/>
                <w:szCs w:val="24"/>
                <w:lang w:eastAsia="ru-RU"/>
              </w:rPr>
            </w:pPr>
            <w:r w:rsidRPr="00397EC7">
              <w:rPr>
                <w:rFonts w:ascii="Times New Roman" w:eastAsia="Times New Roman" w:hAnsi="Times New Roman" w:cs="Times New Roman"/>
                <w:color w:val="000000"/>
                <w:sz w:val="24"/>
                <w:szCs w:val="24"/>
                <w:lang w:eastAsia="ru-RU"/>
              </w:rPr>
              <w:t>3</w:t>
            </w:r>
          </w:p>
        </w:tc>
        <w:tc>
          <w:tcPr>
            <w:tcW w:w="4040" w:type="dxa"/>
            <w:tcBorders>
              <w:top w:val="single" w:sz="4" w:space="0" w:color="000000"/>
              <w:left w:val="single" w:sz="4" w:space="0" w:color="000000"/>
              <w:bottom w:val="single" w:sz="4" w:space="0" w:color="000000"/>
              <w:right w:val="single" w:sz="4" w:space="0" w:color="000000"/>
            </w:tcBorders>
            <w:hideMark/>
          </w:tcPr>
          <w:p w:rsidR="00397EC7" w:rsidRPr="00397EC7" w:rsidRDefault="00397EC7" w:rsidP="00397EC7">
            <w:pPr>
              <w:widowControl w:val="0"/>
              <w:spacing w:after="0" w:line="240" w:lineRule="auto"/>
              <w:jc w:val="center"/>
              <w:outlineLvl w:val="2"/>
              <w:rPr>
                <w:rFonts w:ascii="Times New Roman" w:eastAsia="Times New Roman" w:hAnsi="Times New Roman" w:cs="Times New Roman"/>
                <w:color w:val="000000"/>
                <w:sz w:val="24"/>
                <w:szCs w:val="24"/>
                <w:lang w:eastAsia="ru-RU"/>
              </w:rPr>
            </w:pPr>
            <w:r w:rsidRPr="00397EC7">
              <w:rPr>
                <w:rFonts w:ascii="Times New Roman" w:eastAsia="Times New Roman" w:hAnsi="Times New Roman" w:cs="Times New Roman"/>
                <w:color w:val="000000"/>
                <w:sz w:val="24"/>
                <w:szCs w:val="24"/>
                <w:lang w:eastAsia="ru-RU"/>
              </w:rPr>
              <w:t>4</w:t>
            </w:r>
          </w:p>
        </w:tc>
      </w:tr>
      <w:tr w:rsidR="00397EC7" w:rsidRPr="00397EC7" w:rsidTr="00397EC7">
        <w:tc>
          <w:tcPr>
            <w:tcW w:w="14570" w:type="dxa"/>
            <w:gridSpan w:val="4"/>
            <w:tcBorders>
              <w:top w:val="single" w:sz="4" w:space="0" w:color="000000"/>
              <w:left w:val="single" w:sz="4" w:space="0" w:color="000000"/>
              <w:bottom w:val="single" w:sz="4" w:space="0" w:color="000000"/>
              <w:right w:val="single" w:sz="4" w:space="0" w:color="000000"/>
            </w:tcBorders>
          </w:tcPr>
          <w:p w:rsidR="00397EC7" w:rsidRPr="00397EC7" w:rsidRDefault="00397EC7" w:rsidP="00397EC7">
            <w:pPr>
              <w:widowControl w:val="0"/>
              <w:spacing w:after="0" w:line="240" w:lineRule="auto"/>
              <w:jc w:val="center"/>
              <w:outlineLvl w:val="2"/>
              <w:rPr>
                <w:rFonts w:ascii="Times New Roman" w:eastAsia="Times New Roman" w:hAnsi="Times New Roman" w:cs="Times New Roman"/>
                <w:color w:val="000000"/>
                <w:sz w:val="24"/>
                <w:szCs w:val="24"/>
                <w:lang w:eastAsia="ru-RU"/>
              </w:rPr>
            </w:pPr>
            <w:r w:rsidRPr="00397EC7">
              <w:rPr>
                <w:rFonts w:ascii="Times New Roman" w:eastAsia="Times New Roman" w:hAnsi="Times New Roman" w:cs="Times New Roman"/>
                <w:color w:val="000000"/>
                <w:sz w:val="24"/>
                <w:szCs w:val="24"/>
                <w:lang w:eastAsia="ru-RU"/>
              </w:rPr>
              <w:t>1. Комплекс процессных мероприятий</w:t>
            </w:r>
          </w:p>
          <w:p w:rsidR="00397EC7" w:rsidRPr="00397EC7" w:rsidRDefault="00397EC7" w:rsidP="00397EC7">
            <w:pPr>
              <w:widowControl w:val="0"/>
              <w:spacing w:after="0" w:line="240" w:lineRule="auto"/>
              <w:outlineLvl w:val="2"/>
              <w:rPr>
                <w:rFonts w:ascii="Times New Roman" w:eastAsia="Times New Roman" w:hAnsi="Times New Roman" w:cs="Times New Roman"/>
                <w:color w:val="000000"/>
                <w:sz w:val="24"/>
                <w:szCs w:val="24"/>
                <w:lang w:eastAsia="ru-RU"/>
              </w:rPr>
            </w:pPr>
          </w:p>
        </w:tc>
      </w:tr>
      <w:tr w:rsidR="00397EC7" w:rsidRPr="00397EC7" w:rsidTr="00397EC7">
        <w:tc>
          <w:tcPr>
            <w:tcW w:w="14570" w:type="dxa"/>
            <w:gridSpan w:val="4"/>
            <w:tcBorders>
              <w:top w:val="single" w:sz="4" w:space="0" w:color="000000"/>
              <w:left w:val="single" w:sz="4" w:space="0" w:color="000000"/>
              <w:bottom w:val="single" w:sz="4" w:space="0" w:color="000000"/>
              <w:right w:val="single" w:sz="4" w:space="0" w:color="000000"/>
            </w:tcBorders>
          </w:tcPr>
          <w:p w:rsidR="00397EC7" w:rsidRPr="00397EC7" w:rsidRDefault="00397EC7" w:rsidP="00397EC7">
            <w:pPr>
              <w:widowControl w:val="0"/>
              <w:spacing w:after="0" w:line="240" w:lineRule="auto"/>
              <w:jc w:val="center"/>
              <w:outlineLvl w:val="2"/>
              <w:rPr>
                <w:rFonts w:ascii="Times New Roman" w:eastAsia="Times New Roman" w:hAnsi="Times New Roman" w:cs="Times New Roman"/>
                <w:color w:val="000000"/>
                <w:sz w:val="24"/>
                <w:szCs w:val="24"/>
                <w:lang w:eastAsia="ru-RU"/>
              </w:rPr>
            </w:pPr>
            <w:r w:rsidRPr="00397EC7">
              <w:rPr>
                <w:rFonts w:ascii="Times New Roman" w:eastAsia="Times New Roman" w:hAnsi="Times New Roman" w:cs="Times New Roman"/>
                <w:color w:val="000000"/>
                <w:sz w:val="24"/>
                <w:szCs w:val="24"/>
                <w:lang w:eastAsia="ru-RU"/>
              </w:rPr>
              <w:t>1.1. Комплекс процессных мероприятий «Пожарная безопасность»</w:t>
            </w:r>
          </w:p>
          <w:p w:rsidR="00397EC7" w:rsidRPr="00397EC7" w:rsidRDefault="00397EC7" w:rsidP="00397EC7">
            <w:pPr>
              <w:widowControl w:val="0"/>
              <w:spacing w:after="0" w:line="240" w:lineRule="auto"/>
              <w:jc w:val="center"/>
              <w:outlineLvl w:val="2"/>
              <w:rPr>
                <w:rFonts w:ascii="Times New Roman" w:eastAsia="Times New Roman" w:hAnsi="Times New Roman" w:cs="Times New Roman"/>
                <w:color w:val="000000"/>
                <w:sz w:val="24"/>
                <w:szCs w:val="24"/>
                <w:lang w:eastAsia="ru-RU"/>
              </w:rPr>
            </w:pPr>
          </w:p>
          <w:p w:rsidR="00397EC7" w:rsidRPr="00397EC7" w:rsidRDefault="00397EC7" w:rsidP="00397EC7">
            <w:pPr>
              <w:widowControl w:val="0"/>
              <w:spacing w:after="0" w:line="240" w:lineRule="auto"/>
              <w:outlineLvl w:val="2"/>
              <w:rPr>
                <w:rFonts w:ascii="Times New Roman" w:eastAsia="Times New Roman" w:hAnsi="Times New Roman" w:cs="Times New Roman"/>
                <w:color w:val="000000"/>
                <w:sz w:val="24"/>
                <w:szCs w:val="24"/>
                <w:lang w:eastAsia="ru-RU"/>
              </w:rPr>
            </w:pPr>
            <w:r w:rsidRPr="00397EC7">
              <w:rPr>
                <w:rFonts w:ascii="Times New Roman" w:eastAsia="Times New Roman" w:hAnsi="Times New Roman" w:cs="Times New Roman"/>
                <w:color w:val="000000"/>
                <w:sz w:val="24"/>
                <w:szCs w:val="24"/>
                <w:lang w:eastAsia="ru-RU"/>
              </w:rPr>
              <w:t>Ответственный за реализацию: Администрация Дячкинского сельского поселения (Тишакова О. В., ведущий специалист по ГО и ЧС)</w:t>
            </w:r>
          </w:p>
          <w:p w:rsidR="00397EC7" w:rsidRPr="00397EC7" w:rsidRDefault="00397EC7" w:rsidP="00397EC7">
            <w:pPr>
              <w:widowControl w:val="0"/>
              <w:spacing w:after="0" w:line="240" w:lineRule="auto"/>
              <w:outlineLvl w:val="2"/>
              <w:rPr>
                <w:rFonts w:ascii="Times New Roman" w:eastAsia="Times New Roman" w:hAnsi="Times New Roman" w:cs="Times New Roman"/>
                <w:color w:val="000000"/>
                <w:sz w:val="24"/>
                <w:szCs w:val="24"/>
                <w:lang w:eastAsia="ru-RU"/>
              </w:rPr>
            </w:pPr>
            <w:r w:rsidRPr="00397EC7">
              <w:rPr>
                <w:rFonts w:ascii="Times New Roman" w:eastAsia="Times New Roman" w:hAnsi="Times New Roman" w:cs="Times New Roman"/>
                <w:color w:val="000000"/>
                <w:sz w:val="24"/>
                <w:szCs w:val="24"/>
                <w:lang w:eastAsia="ru-RU"/>
              </w:rPr>
              <w:t>Срок реализации: 2025 – 2030 годы</w:t>
            </w:r>
          </w:p>
          <w:p w:rsidR="00397EC7" w:rsidRPr="00397EC7" w:rsidRDefault="00397EC7" w:rsidP="00397EC7">
            <w:pPr>
              <w:widowControl w:val="0"/>
              <w:spacing w:after="0" w:line="240" w:lineRule="auto"/>
              <w:jc w:val="center"/>
              <w:outlineLvl w:val="2"/>
              <w:rPr>
                <w:rFonts w:ascii="Times New Roman" w:eastAsia="Times New Roman" w:hAnsi="Times New Roman" w:cs="Times New Roman"/>
                <w:color w:val="000000"/>
                <w:sz w:val="24"/>
                <w:szCs w:val="24"/>
                <w:lang w:eastAsia="ru-RU"/>
              </w:rPr>
            </w:pPr>
          </w:p>
        </w:tc>
      </w:tr>
      <w:tr w:rsidR="00397EC7" w:rsidRPr="00397EC7" w:rsidTr="00397EC7">
        <w:tc>
          <w:tcPr>
            <w:tcW w:w="989" w:type="dxa"/>
            <w:tcBorders>
              <w:top w:val="single" w:sz="4" w:space="0" w:color="000000"/>
              <w:left w:val="single" w:sz="4" w:space="0" w:color="000000"/>
              <w:bottom w:val="single" w:sz="4" w:space="0" w:color="000000"/>
              <w:right w:val="single" w:sz="4" w:space="0" w:color="000000"/>
            </w:tcBorders>
            <w:hideMark/>
          </w:tcPr>
          <w:p w:rsidR="00397EC7" w:rsidRPr="00397EC7" w:rsidRDefault="00397EC7" w:rsidP="00397EC7">
            <w:pPr>
              <w:widowControl w:val="0"/>
              <w:spacing w:after="0" w:line="240" w:lineRule="auto"/>
              <w:jc w:val="center"/>
              <w:outlineLvl w:val="2"/>
              <w:rPr>
                <w:rFonts w:ascii="Times New Roman" w:eastAsia="Times New Roman" w:hAnsi="Times New Roman" w:cs="Times New Roman"/>
                <w:color w:val="000000"/>
                <w:sz w:val="24"/>
                <w:szCs w:val="24"/>
                <w:lang w:eastAsia="ru-RU"/>
              </w:rPr>
            </w:pPr>
            <w:r w:rsidRPr="00397EC7">
              <w:rPr>
                <w:rFonts w:ascii="Times New Roman" w:eastAsia="Times New Roman" w:hAnsi="Times New Roman" w:cs="Times New Roman"/>
                <w:color w:val="000000"/>
                <w:sz w:val="24"/>
                <w:szCs w:val="24"/>
                <w:lang w:eastAsia="ru-RU"/>
              </w:rPr>
              <w:t>1.1.1.</w:t>
            </w:r>
          </w:p>
        </w:tc>
        <w:tc>
          <w:tcPr>
            <w:tcW w:w="3948" w:type="dxa"/>
            <w:tcBorders>
              <w:top w:val="single" w:sz="4" w:space="0" w:color="000000"/>
              <w:left w:val="single" w:sz="4" w:space="0" w:color="000000"/>
              <w:bottom w:val="single" w:sz="4" w:space="0" w:color="000000"/>
              <w:right w:val="single" w:sz="4" w:space="0" w:color="000000"/>
            </w:tcBorders>
            <w:hideMark/>
          </w:tcPr>
          <w:p w:rsidR="00397EC7" w:rsidRPr="00397EC7" w:rsidRDefault="00397EC7" w:rsidP="00397EC7">
            <w:pPr>
              <w:widowControl w:val="0"/>
              <w:spacing w:after="0" w:line="240" w:lineRule="auto"/>
              <w:outlineLvl w:val="2"/>
              <w:rPr>
                <w:rFonts w:ascii="Times New Roman" w:eastAsia="Times New Roman" w:hAnsi="Times New Roman" w:cs="Times New Roman"/>
                <w:color w:val="000000"/>
                <w:sz w:val="24"/>
                <w:szCs w:val="24"/>
                <w:lang w:eastAsia="ru-RU"/>
              </w:rPr>
            </w:pPr>
            <w:r w:rsidRPr="00397EC7">
              <w:rPr>
                <w:rFonts w:ascii="Times New Roman" w:eastAsia="Times New Roman" w:hAnsi="Times New Roman" w:cs="Times New Roman"/>
                <w:color w:val="000000"/>
                <w:sz w:val="24"/>
                <w:szCs w:val="24"/>
                <w:lang w:eastAsia="ru-RU"/>
              </w:rPr>
              <w:t xml:space="preserve">Выполнены мероприятия по обеспечению пожарной безопасности </w:t>
            </w:r>
          </w:p>
        </w:tc>
        <w:tc>
          <w:tcPr>
            <w:tcW w:w="5593" w:type="dxa"/>
            <w:tcBorders>
              <w:top w:val="single" w:sz="4" w:space="0" w:color="000000"/>
              <w:left w:val="single" w:sz="4" w:space="0" w:color="000000"/>
              <w:bottom w:val="single" w:sz="4" w:space="0" w:color="000000"/>
              <w:right w:val="single" w:sz="4" w:space="0" w:color="000000"/>
            </w:tcBorders>
            <w:hideMark/>
          </w:tcPr>
          <w:p w:rsidR="00397EC7" w:rsidRPr="00397EC7" w:rsidRDefault="00397EC7" w:rsidP="00397EC7">
            <w:pPr>
              <w:widowControl w:val="0"/>
              <w:spacing w:after="0" w:line="240" w:lineRule="auto"/>
              <w:outlineLvl w:val="2"/>
              <w:rPr>
                <w:rFonts w:ascii="Times New Roman" w:eastAsia="Times New Roman" w:hAnsi="Times New Roman" w:cs="Times New Roman"/>
                <w:color w:val="000000"/>
                <w:sz w:val="24"/>
                <w:szCs w:val="24"/>
                <w:lang w:eastAsia="ru-RU"/>
              </w:rPr>
            </w:pPr>
            <w:r w:rsidRPr="00397EC7">
              <w:rPr>
                <w:rFonts w:ascii="Times New Roman" w:eastAsia="Times New Roman" w:hAnsi="Times New Roman" w:cs="Times New Roman"/>
                <w:color w:val="000000"/>
                <w:sz w:val="24"/>
                <w:szCs w:val="24"/>
                <w:lang w:eastAsia="ru-RU"/>
              </w:rPr>
              <w:t>предупреждение, снижение рисков возникновения и масштабов пожаров и чрезвычайных ситуаций, обусловленных пожарами природного и техногенного характера;</w:t>
            </w:r>
          </w:p>
          <w:p w:rsidR="00397EC7" w:rsidRPr="00397EC7" w:rsidRDefault="00397EC7" w:rsidP="00397EC7">
            <w:pPr>
              <w:widowControl w:val="0"/>
              <w:spacing w:after="0" w:line="240" w:lineRule="auto"/>
              <w:outlineLvl w:val="2"/>
              <w:rPr>
                <w:rFonts w:ascii="Times New Roman" w:eastAsia="Times New Roman" w:hAnsi="Times New Roman" w:cs="Times New Roman"/>
                <w:color w:val="000000"/>
                <w:sz w:val="24"/>
                <w:szCs w:val="24"/>
                <w:lang w:eastAsia="ru-RU"/>
              </w:rPr>
            </w:pPr>
            <w:r w:rsidRPr="00397EC7">
              <w:rPr>
                <w:rFonts w:ascii="Times New Roman" w:eastAsia="Times New Roman" w:hAnsi="Times New Roman" w:cs="Times New Roman"/>
                <w:color w:val="000000"/>
                <w:sz w:val="24"/>
                <w:szCs w:val="24"/>
                <w:lang w:eastAsia="ru-RU"/>
              </w:rPr>
              <w:t>обеспечение защиты населения от пожаров природного и техногенного характера;</w:t>
            </w:r>
          </w:p>
          <w:p w:rsidR="00397EC7" w:rsidRPr="00397EC7" w:rsidRDefault="00397EC7" w:rsidP="00397EC7">
            <w:pPr>
              <w:widowControl w:val="0"/>
              <w:spacing w:after="0" w:line="240" w:lineRule="auto"/>
              <w:outlineLvl w:val="2"/>
              <w:rPr>
                <w:rFonts w:ascii="Times New Roman" w:eastAsia="Times New Roman" w:hAnsi="Times New Roman" w:cs="Times New Roman"/>
                <w:color w:val="000000"/>
                <w:sz w:val="24"/>
                <w:szCs w:val="24"/>
                <w:lang w:eastAsia="ru-RU"/>
              </w:rPr>
            </w:pPr>
            <w:r w:rsidRPr="00397EC7">
              <w:rPr>
                <w:rFonts w:ascii="Times New Roman" w:eastAsia="Times New Roman" w:hAnsi="Times New Roman" w:cs="Times New Roman"/>
                <w:color w:val="000000"/>
                <w:sz w:val="24"/>
                <w:szCs w:val="24"/>
                <w:lang w:eastAsia="ru-RU"/>
              </w:rPr>
              <w:t>обеспечение высокой готовности добровольного пожарного общества Дячкинского сельского поселения</w:t>
            </w:r>
          </w:p>
        </w:tc>
        <w:tc>
          <w:tcPr>
            <w:tcW w:w="4040" w:type="dxa"/>
            <w:tcBorders>
              <w:top w:val="single" w:sz="4" w:space="0" w:color="000000"/>
              <w:left w:val="single" w:sz="4" w:space="0" w:color="000000"/>
              <w:bottom w:val="single" w:sz="4" w:space="0" w:color="000000"/>
              <w:right w:val="single" w:sz="4" w:space="0" w:color="000000"/>
            </w:tcBorders>
          </w:tcPr>
          <w:p w:rsidR="00397EC7" w:rsidRPr="00397EC7" w:rsidRDefault="00397EC7" w:rsidP="00397EC7">
            <w:pPr>
              <w:widowControl w:val="0"/>
              <w:spacing w:after="0" w:line="240" w:lineRule="auto"/>
              <w:outlineLvl w:val="2"/>
              <w:rPr>
                <w:rFonts w:ascii="Times New Roman" w:eastAsia="Times New Roman" w:hAnsi="Times New Roman" w:cs="Times New Roman"/>
                <w:color w:val="000000"/>
                <w:sz w:val="24"/>
                <w:szCs w:val="24"/>
                <w:lang w:eastAsia="ru-RU"/>
              </w:rPr>
            </w:pPr>
            <w:r w:rsidRPr="00397EC7">
              <w:rPr>
                <w:rFonts w:ascii="Times New Roman" w:eastAsia="Times New Roman" w:hAnsi="Times New Roman" w:cs="Times New Roman"/>
                <w:color w:val="000000"/>
                <w:sz w:val="24"/>
                <w:szCs w:val="24"/>
                <w:lang w:eastAsia="ru-RU"/>
              </w:rPr>
              <w:t>доля населения Дячкинского сельского поселения, обеспеченного противопожарным прикрытием в соответствии с установленными временными нормативами прибытия первого подразделения пожарной охраны к месту вызова</w:t>
            </w:r>
          </w:p>
          <w:p w:rsidR="00397EC7" w:rsidRPr="00397EC7" w:rsidRDefault="00397EC7" w:rsidP="00397EC7">
            <w:pPr>
              <w:widowControl w:val="0"/>
              <w:spacing w:after="0" w:line="240" w:lineRule="auto"/>
              <w:outlineLvl w:val="2"/>
              <w:rPr>
                <w:rFonts w:ascii="Times New Roman" w:eastAsia="Times New Roman" w:hAnsi="Times New Roman" w:cs="Times New Roman"/>
                <w:color w:val="000000"/>
                <w:sz w:val="24"/>
                <w:szCs w:val="24"/>
                <w:lang w:eastAsia="ru-RU"/>
              </w:rPr>
            </w:pPr>
          </w:p>
          <w:p w:rsidR="00397EC7" w:rsidRPr="00397EC7" w:rsidRDefault="00397EC7" w:rsidP="00397EC7">
            <w:pPr>
              <w:widowControl w:val="0"/>
              <w:spacing w:after="0" w:line="240" w:lineRule="auto"/>
              <w:outlineLvl w:val="2"/>
              <w:rPr>
                <w:rFonts w:ascii="Times New Roman" w:eastAsia="Times New Roman" w:hAnsi="Times New Roman" w:cs="Times New Roman"/>
                <w:color w:val="000000"/>
                <w:sz w:val="24"/>
                <w:szCs w:val="24"/>
                <w:lang w:eastAsia="ru-RU"/>
              </w:rPr>
            </w:pPr>
          </w:p>
          <w:p w:rsidR="00397EC7" w:rsidRPr="00397EC7" w:rsidRDefault="00397EC7" w:rsidP="00397EC7">
            <w:pPr>
              <w:widowControl w:val="0"/>
              <w:spacing w:after="0" w:line="240" w:lineRule="auto"/>
              <w:outlineLvl w:val="2"/>
              <w:rPr>
                <w:rFonts w:ascii="Times New Roman" w:eastAsia="Times New Roman" w:hAnsi="Times New Roman" w:cs="Times New Roman"/>
                <w:color w:val="000000"/>
                <w:sz w:val="24"/>
                <w:szCs w:val="24"/>
                <w:lang w:eastAsia="ru-RU"/>
              </w:rPr>
            </w:pPr>
          </w:p>
          <w:p w:rsidR="00397EC7" w:rsidRPr="00397EC7" w:rsidRDefault="00397EC7" w:rsidP="00397EC7">
            <w:pPr>
              <w:widowControl w:val="0"/>
              <w:spacing w:after="0" w:line="240" w:lineRule="auto"/>
              <w:outlineLvl w:val="2"/>
              <w:rPr>
                <w:rFonts w:ascii="Times New Roman" w:eastAsia="Times New Roman" w:hAnsi="Times New Roman" w:cs="Times New Roman"/>
                <w:color w:val="000000"/>
                <w:sz w:val="24"/>
                <w:szCs w:val="24"/>
                <w:lang w:eastAsia="ru-RU"/>
              </w:rPr>
            </w:pPr>
          </w:p>
        </w:tc>
      </w:tr>
      <w:tr w:rsidR="00397EC7" w:rsidRPr="00397EC7" w:rsidTr="00397EC7">
        <w:tc>
          <w:tcPr>
            <w:tcW w:w="14570" w:type="dxa"/>
            <w:gridSpan w:val="4"/>
            <w:tcBorders>
              <w:top w:val="single" w:sz="4" w:space="0" w:color="000000"/>
              <w:left w:val="single" w:sz="4" w:space="0" w:color="000000"/>
              <w:bottom w:val="single" w:sz="4" w:space="0" w:color="000000"/>
              <w:right w:val="single" w:sz="4" w:space="0" w:color="000000"/>
            </w:tcBorders>
          </w:tcPr>
          <w:p w:rsidR="00397EC7" w:rsidRPr="00397EC7" w:rsidRDefault="00397EC7" w:rsidP="00397EC7">
            <w:pPr>
              <w:widowControl w:val="0"/>
              <w:spacing w:after="0" w:line="240" w:lineRule="auto"/>
              <w:jc w:val="center"/>
              <w:outlineLvl w:val="2"/>
              <w:rPr>
                <w:rFonts w:ascii="Times New Roman" w:eastAsia="Times New Roman" w:hAnsi="Times New Roman" w:cs="Times New Roman"/>
                <w:color w:val="000000"/>
                <w:sz w:val="24"/>
                <w:szCs w:val="24"/>
                <w:lang w:eastAsia="ru-RU"/>
              </w:rPr>
            </w:pPr>
          </w:p>
          <w:p w:rsidR="00397EC7" w:rsidRPr="00397EC7" w:rsidRDefault="00397EC7" w:rsidP="00397EC7">
            <w:pPr>
              <w:widowControl w:val="0"/>
              <w:spacing w:after="0" w:line="240" w:lineRule="auto"/>
              <w:jc w:val="center"/>
              <w:outlineLvl w:val="2"/>
              <w:rPr>
                <w:rFonts w:ascii="Times New Roman" w:eastAsia="Times New Roman" w:hAnsi="Times New Roman" w:cs="Times New Roman"/>
                <w:color w:val="000000"/>
                <w:sz w:val="24"/>
                <w:szCs w:val="24"/>
                <w:lang w:eastAsia="ru-RU"/>
              </w:rPr>
            </w:pPr>
            <w:r w:rsidRPr="00397EC7">
              <w:rPr>
                <w:rFonts w:ascii="Times New Roman" w:eastAsia="Times New Roman" w:hAnsi="Times New Roman" w:cs="Times New Roman"/>
                <w:color w:val="000000"/>
                <w:sz w:val="24"/>
                <w:szCs w:val="24"/>
                <w:lang w:eastAsia="ru-RU"/>
              </w:rPr>
              <w:t xml:space="preserve">1.2. Комплекс процессных мероприятий «Обеспечение </w:t>
            </w:r>
            <w:r w:rsidRPr="00397EC7">
              <w:rPr>
                <w:rFonts w:ascii="Times New Roman" w:eastAsia="Times New Roman" w:hAnsi="Times New Roman" w:cs="Times New Roman"/>
                <w:color w:val="000000"/>
                <w:sz w:val="24"/>
                <w:szCs w:val="24"/>
                <w:lang w:eastAsia="ru-RU"/>
              </w:rPr>
              <w:br/>
              <w:t>функционирования муниципальной системы оповещения населения сельского поселения»</w:t>
            </w:r>
          </w:p>
          <w:p w:rsidR="00397EC7" w:rsidRPr="00397EC7" w:rsidRDefault="00397EC7" w:rsidP="00397EC7">
            <w:pPr>
              <w:widowControl w:val="0"/>
              <w:spacing w:after="0" w:line="240" w:lineRule="auto"/>
              <w:jc w:val="center"/>
              <w:outlineLvl w:val="2"/>
              <w:rPr>
                <w:rFonts w:ascii="Times New Roman" w:eastAsia="Times New Roman" w:hAnsi="Times New Roman" w:cs="Times New Roman"/>
                <w:color w:val="000000"/>
                <w:sz w:val="24"/>
                <w:szCs w:val="24"/>
                <w:lang w:eastAsia="ru-RU"/>
              </w:rPr>
            </w:pPr>
          </w:p>
          <w:p w:rsidR="00397EC7" w:rsidRPr="00397EC7" w:rsidRDefault="00397EC7" w:rsidP="00397EC7">
            <w:pPr>
              <w:widowControl w:val="0"/>
              <w:spacing w:after="0" w:line="240" w:lineRule="auto"/>
              <w:outlineLvl w:val="2"/>
              <w:rPr>
                <w:rFonts w:ascii="Times New Roman" w:eastAsia="Times New Roman" w:hAnsi="Times New Roman" w:cs="Times New Roman"/>
                <w:color w:val="000000"/>
                <w:sz w:val="24"/>
                <w:szCs w:val="24"/>
                <w:lang w:eastAsia="ru-RU"/>
              </w:rPr>
            </w:pPr>
            <w:r w:rsidRPr="00397EC7">
              <w:rPr>
                <w:rFonts w:ascii="Times New Roman" w:eastAsia="Times New Roman" w:hAnsi="Times New Roman" w:cs="Times New Roman"/>
                <w:color w:val="000000"/>
                <w:sz w:val="24"/>
                <w:szCs w:val="24"/>
                <w:lang w:eastAsia="ru-RU"/>
              </w:rPr>
              <w:t>Ответственный за реализацию: Администрация Дячкинского сельского поселения (Тишакова О.В., ведущий специалист по ГО и ЧС)</w:t>
            </w:r>
          </w:p>
          <w:p w:rsidR="00397EC7" w:rsidRPr="00397EC7" w:rsidRDefault="00397EC7" w:rsidP="00397EC7">
            <w:pPr>
              <w:widowControl w:val="0"/>
              <w:spacing w:after="0" w:line="240" w:lineRule="auto"/>
              <w:outlineLvl w:val="2"/>
              <w:rPr>
                <w:rFonts w:ascii="Times New Roman" w:eastAsia="Times New Roman" w:hAnsi="Times New Roman" w:cs="Times New Roman"/>
                <w:color w:val="000000"/>
                <w:sz w:val="24"/>
                <w:szCs w:val="24"/>
                <w:lang w:eastAsia="ru-RU"/>
              </w:rPr>
            </w:pPr>
            <w:r w:rsidRPr="00397EC7">
              <w:rPr>
                <w:rFonts w:ascii="Times New Roman" w:eastAsia="Times New Roman" w:hAnsi="Times New Roman" w:cs="Times New Roman"/>
                <w:color w:val="000000"/>
                <w:sz w:val="24"/>
                <w:szCs w:val="24"/>
                <w:lang w:eastAsia="ru-RU"/>
              </w:rPr>
              <w:t>Срок реализации: 2025 – 2030 годы</w:t>
            </w:r>
          </w:p>
          <w:p w:rsidR="00397EC7" w:rsidRPr="00397EC7" w:rsidRDefault="00397EC7" w:rsidP="00397EC7">
            <w:pPr>
              <w:widowControl w:val="0"/>
              <w:spacing w:after="0" w:line="240" w:lineRule="auto"/>
              <w:outlineLvl w:val="2"/>
              <w:rPr>
                <w:rFonts w:ascii="Times New Roman" w:eastAsia="Times New Roman" w:hAnsi="Times New Roman" w:cs="Times New Roman"/>
                <w:color w:val="000000"/>
                <w:sz w:val="24"/>
                <w:szCs w:val="24"/>
                <w:lang w:eastAsia="ru-RU"/>
              </w:rPr>
            </w:pPr>
          </w:p>
        </w:tc>
      </w:tr>
      <w:tr w:rsidR="00397EC7" w:rsidRPr="00397EC7" w:rsidTr="00397EC7">
        <w:tc>
          <w:tcPr>
            <w:tcW w:w="989" w:type="dxa"/>
            <w:tcBorders>
              <w:top w:val="single" w:sz="4" w:space="0" w:color="000000"/>
              <w:left w:val="single" w:sz="4" w:space="0" w:color="000000"/>
              <w:bottom w:val="single" w:sz="4" w:space="0" w:color="000000"/>
              <w:right w:val="single" w:sz="4" w:space="0" w:color="000000"/>
            </w:tcBorders>
            <w:hideMark/>
          </w:tcPr>
          <w:p w:rsidR="00397EC7" w:rsidRPr="00397EC7" w:rsidRDefault="00397EC7" w:rsidP="00397EC7">
            <w:pPr>
              <w:widowControl w:val="0"/>
              <w:spacing w:after="0" w:line="192" w:lineRule="auto"/>
              <w:outlineLvl w:val="2"/>
              <w:rPr>
                <w:rFonts w:ascii="Times New Roman" w:eastAsia="Times New Roman" w:hAnsi="Times New Roman" w:cs="Times New Roman"/>
                <w:color w:val="000000"/>
                <w:sz w:val="24"/>
                <w:szCs w:val="24"/>
                <w:lang w:eastAsia="ru-RU"/>
              </w:rPr>
            </w:pPr>
            <w:r w:rsidRPr="00397EC7">
              <w:rPr>
                <w:rFonts w:ascii="Times New Roman" w:eastAsia="Times New Roman" w:hAnsi="Times New Roman" w:cs="Times New Roman"/>
                <w:color w:val="000000"/>
                <w:sz w:val="24"/>
                <w:szCs w:val="24"/>
                <w:lang w:eastAsia="ru-RU"/>
              </w:rPr>
              <w:t>1.2.1.</w:t>
            </w:r>
          </w:p>
        </w:tc>
        <w:tc>
          <w:tcPr>
            <w:tcW w:w="3948" w:type="dxa"/>
            <w:tcBorders>
              <w:top w:val="single" w:sz="4" w:space="0" w:color="000000"/>
              <w:left w:val="single" w:sz="4" w:space="0" w:color="000000"/>
              <w:bottom w:val="single" w:sz="4" w:space="0" w:color="000000"/>
              <w:right w:val="single" w:sz="4" w:space="0" w:color="000000"/>
            </w:tcBorders>
            <w:hideMark/>
          </w:tcPr>
          <w:p w:rsidR="00397EC7" w:rsidRPr="00397EC7" w:rsidRDefault="00397EC7" w:rsidP="00397EC7">
            <w:pPr>
              <w:widowControl w:val="0"/>
              <w:spacing w:after="0" w:line="192" w:lineRule="auto"/>
              <w:rPr>
                <w:rFonts w:ascii="Times New Roman" w:eastAsia="Times New Roman" w:hAnsi="Times New Roman" w:cs="Times New Roman"/>
                <w:color w:val="000000"/>
                <w:sz w:val="24"/>
                <w:szCs w:val="24"/>
                <w:lang w:eastAsia="ru-RU"/>
              </w:rPr>
            </w:pPr>
            <w:r w:rsidRPr="00397EC7">
              <w:rPr>
                <w:rFonts w:ascii="Times New Roman" w:eastAsia="Times New Roman" w:hAnsi="Times New Roman" w:cs="Times New Roman"/>
                <w:color w:val="000000"/>
                <w:sz w:val="24"/>
                <w:szCs w:val="24"/>
                <w:lang w:eastAsia="ru-RU"/>
              </w:rPr>
              <w:t xml:space="preserve">Выполнены мероприятия </w:t>
            </w:r>
          </w:p>
          <w:p w:rsidR="00397EC7" w:rsidRPr="00397EC7" w:rsidRDefault="00397EC7" w:rsidP="00397EC7">
            <w:pPr>
              <w:widowControl w:val="0"/>
              <w:spacing w:after="0" w:line="192" w:lineRule="auto"/>
              <w:rPr>
                <w:rFonts w:ascii="Times New Roman" w:eastAsia="Times New Roman" w:hAnsi="Times New Roman" w:cs="Times New Roman"/>
                <w:color w:val="000000"/>
                <w:sz w:val="24"/>
                <w:szCs w:val="24"/>
                <w:lang w:eastAsia="ru-RU"/>
              </w:rPr>
            </w:pPr>
            <w:r w:rsidRPr="00397EC7">
              <w:rPr>
                <w:rFonts w:ascii="Times New Roman" w:eastAsia="Times New Roman" w:hAnsi="Times New Roman" w:cs="Times New Roman"/>
                <w:color w:val="000000"/>
                <w:sz w:val="24"/>
                <w:szCs w:val="24"/>
                <w:lang w:eastAsia="ru-RU"/>
              </w:rPr>
              <w:t xml:space="preserve">по обеспечению функционирования </w:t>
            </w:r>
            <w:r w:rsidRPr="00397EC7">
              <w:rPr>
                <w:rFonts w:ascii="Times New Roman" w:eastAsia="Times New Roman" w:hAnsi="Times New Roman" w:cs="Times New Roman"/>
                <w:color w:val="000000"/>
                <w:sz w:val="24"/>
                <w:szCs w:val="24"/>
                <w:lang w:eastAsia="ru-RU"/>
              </w:rPr>
              <w:lastRenderedPageBreak/>
              <w:t>муниципальной системы оповещения населения Дячкинского сельского поселения</w:t>
            </w:r>
          </w:p>
        </w:tc>
        <w:tc>
          <w:tcPr>
            <w:tcW w:w="5593" w:type="dxa"/>
            <w:tcBorders>
              <w:top w:val="single" w:sz="4" w:space="0" w:color="000000"/>
              <w:left w:val="single" w:sz="4" w:space="0" w:color="000000"/>
              <w:bottom w:val="single" w:sz="4" w:space="0" w:color="000000"/>
              <w:right w:val="single" w:sz="4" w:space="0" w:color="000000"/>
            </w:tcBorders>
          </w:tcPr>
          <w:p w:rsidR="00397EC7" w:rsidRPr="00397EC7" w:rsidRDefault="00397EC7" w:rsidP="00397EC7">
            <w:pPr>
              <w:widowControl w:val="0"/>
              <w:tabs>
                <w:tab w:val="left" w:pos="1134"/>
              </w:tabs>
              <w:spacing w:after="0" w:line="192" w:lineRule="auto"/>
              <w:rPr>
                <w:rFonts w:ascii="Times New Roman" w:eastAsia="Times New Roman" w:hAnsi="Times New Roman" w:cs="Times New Roman"/>
                <w:color w:val="000000"/>
                <w:sz w:val="24"/>
                <w:szCs w:val="24"/>
                <w:lang w:eastAsia="ru-RU"/>
              </w:rPr>
            </w:pPr>
            <w:r w:rsidRPr="00397EC7">
              <w:rPr>
                <w:rFonts w:ascii="Times New Roman" w:eastAsia="Times New Roman" w:hAnsi="Times New Roman" w:cs="Times New Roman"/>
                <w:color w:val="000000"/>
                <w:sz w:val="24"/>
                <w:szCs w:val="24"/>
                <w:lang w:eastAsia="ru-RU"/>
              </w:rPr>
              <w:lastRenderedPageBreak/>
              <w:t xml:space="preserve">обеспечение функционирования и поддержания в постоянной готовности муниципальной системы </w:t>
            </w:r>
            <w:r w:rsidRPr="00397EC7">
              <w:rPr>
                <w:rFonts w:ascii="Times New Roman" w:eastAsia="Times New Roman" w:hAnsi="Times New Roman" w:cs="Times New Roman"/>
                <w:color w:val="000000"/>
                <w:sz w:val="24"/>
                <w:szCs w:val="24"/>
                <w:lang w:eastAsia="ru-RU"/>
              </w:rPr>
              <w:lastRenderedPageBreak/>
              <w:t>оповещения населения Дячкинского сельского поселения;</w:t>
            </w:r>
          </w:p>
          <w:p w:rsidR="00397EC7" w:rsidRPr="00397EC7" w:rsidRDefault="00397EC7" w:rsidP="00397EC7">
            <w:pPr>
              <w:widowControl w:val="0"/>
              <w:tabs>
                <w:tab w:val="left" w:pos="1134"/>
              </w:tabs>
              <w:spacing w:after="0" w:line="192" w:lineRule="auto"/>
              <w:rPr>
                <w:rFonts w:ascii="Times New Roman" w:eastAsia="Times New Roman" w:hAnsi="Times New Roman" w:cs="Times New Roman"/>
                <w:color w:val="000000"/>
                <w:sz w:val="24"/>
                <w:szCs w:val="24"/>
                <w:lang w:eastAsia="ru-RU"/>
              </w:rPr>
            </w:pPr>
            <w:r w:rsidRPr="00397EC7">
              <w:rPr>
                <w:rFonts w:ascii="Times New Roman" w:eastAsia="Times New Roman" w:hAnsi="Times New Roman" w:cs="Times New Roman"/>
                <w:color w:val="000000"/>
                <w:sz w:val="24"/>
                <w:szCs w:val="24"/>
                <w:lang w:eastAsia="ru-RU"/>
              </w:rPr>
              <w:t xml:space="preserve">своевременное оповещение населения Дячкинского сельского поселения об угрозах, опасностях </w:t>
            </w:r>
          </w:p>
          <w:p w:rsidR="00397EC7" w:rsidRPr="00397EC7" w:rsidRDefault="00397EC7" w:rsidP="00397EC7">
            <w:pPr>
              <w:widowControl w:val="0"/>
              <w:tabs>
                <w:tab w:val="left" w:pos="1134"/>
              </w:tabs>
              <w:spacing w:after="0" w:line="192" w:lineRule="auto"/>
              <w:rPr>
                <w:rFonts w:ascii="Times New Roman" w:eastAsia="Times New Roman" w:hAnsi="Times New Roman" w:cs="Times New Roman"/>
                <w:color w:val="000000"/>
                <w:sz w:val="24"/>
                <w:szCs w:val="24"/>
                <w:lang w:eastAsia="ru-RU"/>
              </w:rPr>
            </w:pPr>
            <w:r w:rsidRPr="00397EC7">
              <w:rPr>
                <w:rFonts w:ascii="Times New Roman" w:eastAsia="Times New Roman" w:hAnsi="Times New Roman" w:cs="Times New Roman"/>
                <w:color w:val="000000"/>
                <w:sz w:val="24"/>
                <w:szCs w:val="24"/>
                <w:lang w:eastAsia="ru-RU"/>
              </w:rPr>
              <w:t>и возникновении пожаров;</w:t>
            </w:r>
          </w:p>
          <w:p w:rsidR="00397EC7" w:rsidRPr="00397EC7" w:rsidRDefault="00397EC7" w:rsidP="00397EC7">
            <w:pPr>
              <w:widowControl w:val="0"/>
              <w:spacing w:after="0" w:line="192" w:lineRule="auto"/>
              <w:rPr>
                <w:rFonts w:ascii="Times New Roman" w:eastAsia="Times New Roman" w:hAnsi="Times New Roman" w:cs="Times New Roman"/>
                <w:color w:val="000000"/>
                <w:sz w:val="24"/>
                <w:szCs w:val="24"/>
                <w:lang w:eastAsia="ru-RU"/>
              </w:rPr>
            </w:pPr>
            <w:r w:rsidRPr="00397EC7">
              <w:rPr>
                <w:rFonts w:ascii="Times New Roman" w:eastAsia="Times New Roman" w:hAnsi="Times New Roman" w:cs="Times New Roman"/>
                <w:color w:val="000000"/>
                <w:sz w:val="24"/>
                <w:szCs w:val="24"/>
                <w:lang w:eastAsia="ru-RU"/>
              </w:rPr>
              <w:t>обеспечение эффективности взаимодействия экстренных оперативных служб при возникновении пожаров</w:t>
            </w:r>
          </w:p>
          <w:p w:rsidR="00397EC7" w:rsidRPr="00397EC7" w:rsidRDefault="00397EC7" w:rsidP="00397EC7">
            <w:pPr>
              <w:widowControl w:val="0"/>
              <w:tabs>
                <w:tab w:val="left" w:pos="1134"/>
              </w:tabs>
              <w:spacing w:after="0" w:line="192" w:lineRule="auto"/>
              <w:rPr>
                <w:rFonts w:ascii="Times New Roman" w:eastAsia="Times New Roman" w:hAnsi="Times New Roman" w:cs="Times New Roman"/>
                <w:color w:val="000000"/>
                <w:sz w:val="24"/>
                <w:szCs w:val="24"/>
                <w:lang w:eastAsia="ru-RU"/>
              </w:rPr>
            </w:pPr>
          </w:p>
        </w:tc>
        <w:tc>
          <w:tcPr>
            <w:tcW w:w="4040" w:type="dxa"/>
            <w:tcBorders>
              <w:top w:val="single" w:sz="4" w:space="0" w:color="000000"/>
              <w:left w:val="single" w:sz="4" w:space="0" w:color="000000"/>
              <w:bottom w:val="single" w:sz="4" w:space="0" w:color="000000"/>
              <w:right w:val="single" w:sz="4" w:space="0" w:color="000000"/>
            </w:tcBorders>
            <w:hideMark/>
          </w:tcPr>
          <w:p w:rsidR="00397EC7" w:rsidRPr="00397EC7" w:rsidRDefault="00397EC7" w:rsidP="00397EC7">
            <w:pPr>
              <w:widowControl w:val="0"/>
              <w:spacing w:after="0" w:line="240" w:lineRule="auto"/>
              <w:outlineLvl w:val="2"/>
              <w:rPr>
                <w:rFonts w:ascii="Times New Roman" w:eastAsia="Times New Roman" w:hAnsi="Times New Roman" w:cs="Times New Roman"/>
                <w:color w:val="000000"/>
                <w:sz w:val="24"/>
                <w:szCs w:val="24"/>
                <w:lang w:eastAsia="ru-RU"/>
              </w:rPr>
            </w:pPr>
            <w:r w:rsidRPr="00397EC7">
              <w:rPr>
                <w:rFonts w:ascii="Times New Roman" w:eastAsia="Times New Roman" w:hAnsi="Times New Roman" w:cs="Times New Roman"/>
                <w:color w:val="000000"/>
                <w:sz w:val="24"/>
                <w:szCs w:val="24"/>
                <w:lang w:eastAsia="ru-RU"/>
              </w:rPr>
              <w:lastRenderedPageBreak/>
              <w:t xml:space="preserve">доля населения Дячкинского </w:t>
            </w:r>
            <w:r w:rsidRPr="00397EC7">
              <w:rPr>
                <w:rFonts w:ascii="Times New Roman" w:eastAsia="Times New Roman" w:hAnsi="Times New Roman" w:cs="Times New Roman"/>
                <w:color w:val="000000"/>
                <w:sz w:val="24"/>
                <w:szCs w:val="24"/>
                <w:lang w:eastAsia="ru-RU"/>
              </w:rPr>
              <w:lastRenderedPageBreak/>
              <w:t>сельского поселения, обеспеченного противопожарным прикрытием в соответствии с установленными временными нормативами прибытия первого подразделения пожарной охраны к месту вызова</w:t>
            </w:r>
          </w:p>
        </w:tc>
      </w:tr>
    </w:tbl>
    <w:p w:rsidR="00397EC7" w:rsidRPr="00397EC7" w:rsidRDefault="00397EC7" w:rsidP="00397EC7">
      <w:pPr>
        <w:widowControl w:val="0"/>
        <w:spacing w:after="0" w:line="240" w:lineRule="auto"/>
        <w:jc w:val="center"/>
        <w:outlineLvl w:val="2"/>
        <w:rPr>
          <w:rFonts w:ascii="Times New Roman" w:eastAsia="Times New Roman" w:hAnsi="Times New Roman" w:cs="Times New Roman"/>
          <w:color w:val="000000"/>
          <w:sz w:val="24"/>
          <w:szCs w:val="24"/>
          <w:lang w:eastAsia="ru-RU"/>
        </w:rPr>
      </w:pPr>
    </w:p>
    <w:p w:rsidR="00397EC7" w:rsidRPr="00397EC7" w:rsidRDefault="00397EC7" w:rsidP="00ED457B">
      <w:pPr>
        <w:spacing w:after="0" w:line="240" w:lineRule="auto"/>
        <w:rPr>
          <w:rFonts w:ascii="Times New Roman" w:eastAsia="Times New Roman" w:hAnsi="Times New Roman" w:cs="Times New Roman"/>
          <w:color w:val="000000"/>
          <w:sz w:val="24"/>
          <w:szCs w:val="24"/>
          <w:lang w:eastAsia="ru-RU"/>
        </w:rPr>
      </w:pPr>
      <w:r w:rsidRPr="00397EC7">
        <w:rPr>
          <w:rFonts w:ascii="Times New Roman" w:eastAsia="Times New Roman" w:hAnsi="Times New Roman" w:cs="Times New Roman"/>
          <w:color w:val="000000"/>
          <w:sz w:val="24"/>
          <w:szCs w:val="24"/>
          <w:lang w:eastAsia="ru-RU"/>
        </w:rPr>
        <w:t>4. Параметры финансового обеспечения муниципальной программы</w:t>
      </w:r>
    </w:p>
    <w:p w:rsidR="00397EC7" w:rsidRPr="00397EC7" w:rsidRDefault="00397EC7" w:rsidP="00397EC7">
      <w:pPr>
        <w:widowControl w:val="0"/>
        <w:spacing w:after="0" w:line="228" w:lineRule="auto"/>
        <w:jc w:val="center"/>
        <w:outlineLvl w:val="2"/>
        <w:rPr>
          <w:rFonts w:ascii="Times New Roman" w:eastAsia="Times New Roman" w:hAnsi="Times New Roman" w:cs="Times New Roman"/>
          <w:color w:val="000000"/>
          <w:sz w:val="24"/>
          <w:szCs w:val="24"/>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576"/>
        <w:gridCol w:w="5630"/>
        <w:gridCol w:w="2165"/>
        <w:gridCol w:w="2020"/>
        <w:gridCol w:w="2021"/>
        <w:gridCol w:w="2166"/>
      </w:tblGrid>
      <w:tr w:rsidR="00397EC7" w:rsidRPr="00397EC7" w:rsidTr="00397EC7">
        <w:tc>
          <w:tcPr>
            <w:tcW w:w="576" w:type="dxa"/>
            <w:vMerge w:val="restart"/>
            <w:tcBorders>
              <w:top w:val="single" w:sz="4" w:space="0" w:color="000000"/>
              <w:left w:val="single" w:sz="4" w:space="0" w:color="000000"/>
              <w:bottom w:val="single" w:sz="4" w:space="0" w:color="000000"/>
              <w:right w:val="single" w:sz="4" w:space="0" w:color="000000"/>
            </w:tcBorders>
            <w:hideMark/>
          </w:tcPr>
          <w:p w:rsidR="00397EC7" w:rsidRPr="00397EC7" w:rsidRDefault="00397EC7" w:rsidP="00397EC7">
            <w:pPr>
              <w:widowControl w:val="0"/>
              <w:spacing w:after="0" w:line="240" w:lineRule="auto"/>
              <w:jc w:val="center"/>
              <w:outlineLvl w:val="2"/>
              <w:rPr>
                <w:rFonts w:ascii="Times New Roman" w:eastAsia="Times New Roman" w:hAnsi="Times New Roman" w:cs="Times New Roman"/>
                <w:color w:val="000000"/>
                <w:sz w:val="24"/>
                <w:szCs w:val="24"/>
                <w:lang w:eastAsia="ru-RU"/>
              </w:rPr>
            </w:pPr>
            <w:r w:rsidRPr="00397EC7">
              <w:rPr>
                <w:rFonts w:ascii="Times New Roman" w:eastAsia="Times New Roman" w:hAnsi="Times New Roman" w:cs="Times New Roman"/>
                <w:color w:val="000000"/>
                <w:sz w:val="24"/>
                <w:szCs w:val="24"/>
                <w:lang w:eastAsia="ru-RU"/>
              </w:rPr>
              <w:t>№ п/п</w:t>
            </w:r>
          </w:p>
        </w:tc>
        <w:tc>
          <w:tcPr>
            <w:tcW w:w="5630" w:type="dxa"/>
            <w:vMerge w:val="restart"/>
            <w:tcBorders>
              <w:top w:val="single" w:sz="4" w:space="0" w:color="000000"/>
              <w:left w:val="single" w:sz="4" w:space="0" w:color="000000"/>
              <w:bottom w:val="single" w:sz="4" w:space="0" w:color="000000"/>
              <w:right w:val="single" w:sz="4" w:space="0" w:color="000000"/>
            </w:tcBorders>
            <w:hideMark/>
          </w:tcPr>
          <w:p w:rsidR="00397EC7" w:rsidRPr="00397EC7" w:rsidRDefault="00397EC7" w:rsidP="00397EC7">
            <w:pPr>
              <w:widowControl w:val="0"/>
              <w:spacing w:after="0" w:line="240" w:lineRule="auto"/>
              <w:jc w:val="center"/>
              <w:rPr>
                <w:rFonts w:ascii="Times New Roman" w:eastAsia="Times New Roman" w:hAnsi="Times New Roman" w:cs="Times New Roman"/>
                <w:strike/>
                <w:color w:val="000000"/>
                <w:sz w:val="24"/>
                <w:szCs w:val="24"/>
                <w:lang w:eastAsia="ru-RU"/>
              </w:rPr>
            </w:pPr>
            <w:r w:rsidRPr="00397EC7">
              <w:rPr>
                <w:rFonts w:ascii="Times New Roman" w:eastAsia="Times New Roman" w:hAnsi="Times New Roman" w:cs="Times New Roman"/>
                <w:color w:val="000000"/>
                <w:sz w:val="24"/>
                <w:szCs w:val="24"/>
                <w:lang w:eastAsia="ru-RU"/>
              </w:rPr>
              <w:t xml:space="preserve">Наименование муниципальной </w:t>
            </w:r>
          </w:p>
          <w:p w:rsidR="00397EC7" w:rsidRPr="00397EC7" w:rsidRDefault="00397EC7" w:rsidP="00397EC7">
            <w:pPr>
              <w:widowControl w:val="0"/>
              <w:spacing w:after="0" w:line="240" w:lineRule="auto"/>
              <w:jc w:val="center"/>
              <w:rPr>
                <w:rFonts w:ascii="Times New Roman" w:eastAsia="Times New Roman" w:hAnsi="Times New Roman" w:cs="Times New Roman"/>
                <w:strike/>
                <w:color w:val="000000"/>
                <w:sz w:val="24"/>
                <w:szCs w:val="24"/>
                <w:lang w:eastAsia="ru-RU"/>
              </w:rPr>
            </w:pPr>
            <w:r w:rsidRPr="00397EC7">
              <w:rPr>
                <w:rFonts w:ascii="Times New Roman" w:eastAsia="Times New Roman" w:hAnsi="Times New Roman" w:cs="Times New Roman"/>
                <w:color w:val="000000"/>
                <w:sz w:val="24"/>
                <w:szCs w:val="24"/>
                <w:lang w:eastAsia="ru-RU"/>
              </w:rPr>
              <w:t xml:space="preserve">программы, структурного элемента, </w:t>
            </w:r>
          </w:p>
          <w:p w:rsidR="00397EC7" w:rsidRPr="00397EC7" w:rsidRDefault="00397EC7" w:rsidP="00397EC7">
            <w:pPr>
              <w:widowControl w:val="0"/>
              <w:spacing w:after="0" w:line="240" w:lineRule="auto"/>
              <w:jc w:val="center"/>
              <w:rPr>
                <w:rFonts w:ascii="Times New Roman" w:eastAsia="Times New Roman" w:hAnsi="Times New Roman" w:cs="Times New Roman"/>
                <w:strike/>
                <w:color w:val="000000"/>
                <w:sz w:val="24"/>
                <w:szCs w:val="24"/>
                <w:lang w:eastAsia="ru-RU"/>
              </w:rPr>
            </w:pPr>
            <w:r w:rsidRPr="00397EC7">
              <w:rPr>
                <w:rFonts w:ascii="Times New Roman" w:eastAsia="Times New Roman" w:hAnsi="Times New Roman" w:cs="Times New Roman"/>
                <w:color w:val="000000"/>
                <w:sz w:val="24"/>
                <w:szCs w:val="24"/>
                <w:lang w:eastAsia="ru-RU"/>
              </w:rPr>
              <w:t>источник финансового обеспечения</w:t>
            </w:r>
          </w:p>
        </w:tc>
        <w:tc>
          <w:tcPr>
            <w:tcW w:w="8372" w:type="dxa"/>
            <w:gridSpan w:val="4"/>
            <w:tcBorders>
              <w:top w:val="single" w:sz="4" w:space="0" w:color="000000"/>
              <w:left w:val="single" w:sz="4" w:space="0" w:color="000000"/>
              <w:bottom w:val="single" w:sz="4" w:space="0" w:color="000000"/>
              <w:right w:val="single" w:sz="4" w:space="0" w:color="000000"/>
            </w:tcBorders>
            <w:hideMark/>
          </w:tcPr>
          <w:p w:rsidR="00397EC7" w:rsidRPr="00397EC7" w:rsidRDefault="00397EC7" w:rsidP="00397EC7">
            <w:pPr>
              <w:widowControl w:val="0"/>
              <w:spacing w:after="0" w:line="240" w:lineRule="auto"/>
              <w:jc w:val="center"/>
              <w:outlineLvl w:val="2"/>
              <w:rPr>
                <w:rFonts w:ascii="Times New Roman" w:eastAsia="Times New Roman" w:hAnsi="Times New Roman" w:cs="Times New Roman"/>
                <w:color w:val="000000"/>
                <w:sz w:val="24"/>
                <w:szCs w:val="24"/>
                <w:lang w:eastAsia="ru-RU"/>
              </w:rPr>
            </w:pPr>
            <w:r w:rsidRPr="00397EC7">
              <w:rPr>
                <w:rFonts w:ascii="Times New Roman" w:eastAsia="Times New Roman" w:hAnsi="Times New Roman" w:cs="Times New Roman"/>
                <w:color w:val="000000"/>
                <w:sz w:val="24"/>
                <w:szCs w:val="24"/>
                <w:lang w:eastAsia="ru-RU"/>
              </w:rPr>
              <w:t>Объем расходов по годам реализации (тыс. рублей)</w:t>
            </w:r>
          </w:p>
        </w:tc>
      </w:tr>
      <w:tr w:rsidR="00397EC7" w:rsidRPr="00397EC7" w:rsidTr="00397EC7">
        <w:tc>
          <w:tcPr>
            <w:tcW w:w="576" w:type="dxa"/>
            <w:vMerge/>
            <w:tcBorders>
              <w:top w:val="single" w:sz="4" w:space="0" w:color="000000"/>
              <w:left w:val="single" w:sz="4" w:space="0" w:color="000000"/>
              <w:bottom w:val="single" w:sz="4" w:space="0" w:color="000000"/>
              <w:right w:val="single" w:sz="4" w:space="0" w:color="000000"/>
            </w:tcBorders>
            <w:vAlign w:val="center"/>
            <w:hideMark/>
          </w:tcPr>
          <w:p w:rsidR="00397EC7" w:rsidRPr="00397EC7" w:rsidRDefault="00397EC7" w:rsidP="00397EC7">
            <w:pPr>
              <w:spacing w:after="0" w:line="240" w:lineRule="auto"/>
              <w:rPr>
                <w:rFonts w:ascii="Times New Roman" w:eastAsia="Times New Roman" w:hAnsi="Times New Roman" w:cs="Times New Roman"/>
                <w:color w:val="000000"/>
                <w:sz w:val="24"/>
                <w:szCs w:val="24"/>
                <w:lang w:eastAsia="ru-RU"/>
              </w:rPr>
            </w:pPr>
          </w:p>
        </w:tc>
        <w:tc>
          <w:tcPr>
            <w:tcW w:w="5630" w:type="dxa"/>
            <w:vMerge/>
            <w:tcBorders>
              <w:top w:val="single" w:sz="4" w:space="0" w:color="000000"/>
              <w:left w:val="single" w:sz="4" w:space="0" w:color="000000"/>
              <w:bottom w:val="single" w:sz="4" w:space="0" w:color="000000"/>
              <w:right w:val="single" w:sz="4" w:space="0" w:color="000000"/>
            </w:tcBorders>
            <w:vAlign w:val="center"/>
            <w:hideMark/>
          </w:tcPr>
          <w:p w:rsidR="00397EC7" w:rsidRPr="00397EC7" w:rsidRDefault="00397EC7" w:rsidP="00397EC7">
            <w:pPr>
              <w:spacing w:after="0" w:line="240" w:lineRule="auto"/>
              <w:rPr>
                <w:rFonts w:ascii="Times New Roman" w:eastAsia="Times New Roman" w:hAnsi="Times New Roman" w:cs="Times New Roman"/>
                <w:strike/>
                <w:color w:val="000000"/>
                <w:sz w:val="24"/>
                <w:szCs w:val="24"/>
                <w:lang w:eastAsia="ru-RU"/>
              </w:rPr>
            </w:pPr>
          </w:p>
        </w:tc>
        <w:tc>
          <w:tcPr>
            <w:tcW w:w="2165" w:type="dxa"/>
            <w:tcBorders>
              <w:top w:val="single" w:sz="4" w:space="0" w:color="000000"/>
              <w:left w:val="single" w:sz="4" w:space="0" w:color="000000"/>
              <w:bottom w:val="single" w:sz="4" w:space="0" w:color="000000"/>
              <w:right w:val="single" w:sz="4" w:space="0" w:color="000000"/>
            </w:tcBorders>
            <w:hideMark/>
          </w:tcPr>
          <w:p w:rsidR="00397EC7" w:rsidRPr="00397EC7" w:rsidRDefault="00397EC7" w:rsidP="00397EC7">
            <w:pPr>
              <w:widowControl w:val="0"/>
              <w:spacing w:after="0" w:line="240" w:lineRule="auto"/>
              <w:jc w:val="center"/>
              <w:outlineLvl w:val="2"/>
              <w:rPr>
                <w:rFonts w:ascii="Times New Roman" w:eastAsia="Times New Roman" w:hAnsi="Times New Roman" w:cs="Times New Roman"/>
                <w:color w:val="000000"/>
                <w:sz w:val="24"/>
                <w:szCs w:val="24"/>
                <w:lang w:eastAsia="ru-RU"/>
              </w:rPr>
            </w:pPr>
            <w:r w:rsidRPr="00397EC7">
              <w:rPr>
                <w:rFonts w:ascii="Times New Roman" w:eastAsia="Times New Roman" w:hAnsi="Times New Roman" w:cs="Times New Roman"/>
                <w:color w:val="000000"/>
                <w:sz w:val="24"/>
                <w:szCs w:val="24"/>
                <w:lang w:eastAsia="ru-RU"/>
              </w:rPr>
              <w:t>2025</w:t>
            </w:r>
          </w:p>
        </w:tc>
        <w:tc>
          <w:tcPr>
            <w:tcW w:w="2020" w:type="dxa"/>
            <w:tcBorders>
              <w:top w:val="single" w:sz="4" w:space="0" w:color="000000"/>
              <w:left w:val="single" w:sz="4" w:space="0" w:color="000000"/>
              <w:bottom w:val="single" w:sz="4" w:space="0" w:color="000000"/>
              <w:right w:val="single" w:sz="4" w:space="0" w:color="000000"/>
            </w:tcBorders>
            <w:hideMark/>
          </w:tcPr>
          <w:p w:rsidR="00397EC7" w:rsidRPr="00397EC7" w:rsidRDefault="00397EC7" w:rsidP="00397EC7">
            <w:pPr>
              <w:widowControl w:val="0"/>
              <w:spacing w:after="0" w:line="240" w:lineRule="auto"/>
              <w:jc w:val="center"/>
              <w:outlineLvl w:val="2"/>
              <w:rPr>
                <w:rFonts w:ascii="Times New Roman" w:eastAsia="Times New Roman" w:hAnsi="Times New Roman" w:cs="Times New Roman"/>
                <w:color w:val="000000"/>
                <w:sz w:val="24"/>
                <w:szCs w:val="24"/>
                <w:lang w:eastAsia="ru-RU"/>
              </w:rPr>
            </w:pPr>
            <w:r w:rsidRPr="00397EC7">
              <w:rPr>
                <w:rFonts w:ascii="Times New Roman" w:eastAsia="Times New Roman" w:hAnsi="Times New Roman" w:cs="Times New Roman"/>
                <w:color w:val="000000"/>
                <w:sz w:val="24"/>
                <w:szCs w:val="24"/>
                <w:lang w:eastAsia="ru-RU"/>
              </w:rPr>
              <w:t>2026</w:t>
            </w:r>
          </w:p>
        </w:tc>
        <w:tc>
          <w:tcPr>
            <w:tcW w:w="2021" w:type="dxa"/>
            <w:tcBorders>
              <w:top w:val="single" w:sz="4" w:space="0" w:color="000000"/>
              <w:left w:val="single" w:sz="4" w:space="0" w:color="000000"/>
              <w:bottom w:val="single" w:sz="4" w:space="0" w:color="000000"/>
              <w:right w:val="single" w:sz="4" w:space="0" w:color="000000"/>
            </w:tcBorders>
            <w:hideMark/>
          </w:tcPr>
          <w:p w:rsidR="00397EC7" w:rsidRPr="00397EC7" w:rsidRDefault="00397EC7" w:rsidP="00397EC7">
            <w:pPr>
              <w:widowControl w:val="0"/>
              <w:spacing w:after="0" w:line="240" w:lineRule="auto"/>
              <w:jc w:val="center"/>
              <w:rPr>
                <w:rFonts w:ascii="Times New Roman" w:eastAsia="Times New Roman" w:hAnsi="Times New Roman" w:cs="Times New Roman"/>
                <w:color w:val="000000"/>
                <w:sz w:val="24"/>
                <w:szCs w:val="24"/>
                <w:lang w:eastAsia="ru-RU"/>
              </w:rPr>
            </w:pPr>
            <w:r w:rsidRPr="00397EC7">
              <w:rPr>
                <w:rFonts w:ascii="Times New Roman" w:eastAsia="Times New Roman" w:hAnsi="Times New Roman" w:cs="Times New Roman"/>
                <w:color w:val="000000"/>
                <w:sz w:val="24"/>
                <w:szCs w:val="24"/>
                <w:lang w:eastAsia="ru-RU"/>
              </w:rPr>
              <w:t>2027</w:t>
            </w:r>
          </w:p>
        </w:tc>
        <w:tc>
          <w:tcPr>
            <w:tcW w:w="2166" w:type="dxa"/>
            <w:tcBorders>
              <w:top w:val="single" w:sz="4" w:space="0" w:color="000000"/>
              <w:left w:val="single" w:sz="4" w:space="0" w:color="000000"/>
              <w:bottom w:val="single" w:sz="4" w:space="0" w:color="000000"/>
              <w:right w:val="single" w:sz="4" w:space="0" w:color="000000"/>
            </w:tcBorders>
            <w:hideMark/>
          </w:tcPr>
          <w:p w:rsidR="00397EC7" w:rsidRPr="00397EC7" w:rsidRDefault="00397EC7" w:rsidP="00397EC7">
            <w:pPr>
              <w:widowControl w:val="0"/>
              <w:spacing w:after="0" w:line="240" w:lineRule="auto"/>
              <w:jc w:val="center"/>
              <w:outlineLvl w:val="2"/>
              <w:rPr>
                <w:rFonts w:ascii="Times New Roman" w:eastAsia="Times New Roman" w:hAnsi="Times New Roman" w:cs="Times New Roman"/>
                <w:color w:val="000000"/>
                <w:sz w:val="24"/>
                <w:szCs w:val="24"/>
                <w:lang w:eastAsia="ru-RU"/>
              </w:rPr>
            </w:pPr>
            <w:r w:rsidRPr="00397EC7">
              <w:rPr>
                <w:rFonts w:ascii="Times New Roman" w:eastAsia="Times New Roman" w:hAnsi="Times New Roman" w:cs="Times New Roman"/>
                <w:color w:val="000000"/>
                <w:sz w:val="24"/>
                <w:szCs w:val="24"/>
                <w:lang w:eastAsia="ru-RU"/>
              </w:rPr>
              <w:t>Всего</w:t>
            </w:r>
          </w:p>
        </w:tc>
      </w:tr>
    </w:tbl>
    <w:p w:rsidR="00397EC7" w:rsidRPr="00397EC7" w:rsidRDefault="00397EC7" w:rsidP="00397EC7">
      <w:pPr>
        <w:spacing w:after="0" w:line="240" w:lineRule="auto"/>
        <w:rPr>
          <w:rFonts w:ascii="Times New Roman" w:eastAsia="Times New Roman" w:hAnsi="Times New Roman" w:cs="Times New Roman"/>
          <w:color w:val="000000"/>
          <w:sz w:val="24"/>
          <w:szCs w:val="24"/>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577"/>
        <w:gridCol w:w="5631"/>
        <w:gridCol w:w="2165"/>
        <w:gridCol w:w="2020"/>
        <w:gridCol w:w="2021"/>
        <w:gridCol w:w="2164"/>
      </w:tblGrid>
      <w:tr w:rsidR="00397EC7" w:rsidRPr="00397EC7" w:rsidTr="00397EC7">
        <w:trPr>
          <w:tblHeader/>
        </w:trPr>
        <w:tc>
          <w:tcPr>
            <w:tcW w:w="577" w:type="dxa"/>
            <w:tcBorders>
              <w:top w:val="single" w:sz="4" w:space="0" w:color="000000"/>
              <w:left w:val="single" w:sz="4" w:space="0" w:color="000000"/>
              <w:bottom w:val="single" w:sz="4" w:space="0" w:color="000000"/>
              <w:right w:val="single" w:sz="4" w:space="0" w:color="000000"/>
            </w:tcBorders>
            <w:hideMark/>
          </w:tcPr>
          <w:p w:rsidR="00397EC7" w:rsidRPr="00397EC7" w:rsidRDefault="00397EC7" w:rsidP="00397EC7">
            <w:pPr>
              <w:widowControl w:val="0"/>
              <w:spacing w:after="0" w:line="240" w:lineRule="auto"/>
              <w:jc w:val="center"/>
              <w:rPr>
                <w:rFonts w:ascii="Times New Roman" w:eastAsia="Times New Roman" w:hAnsi="Times New Roman" w:cs="Times New Roman"/>
                <w:color w:val="000000"/>
                <w:sz w:val="24"/>
                <w:szCs w:val="24"/>
                <w:lang w:eastAsia="ru-RU"/>
              </w:rPr>
            </w:pPr>
            <w:r w:rsidRPr="00397EC7">
              <w:rPr>
                <w:rFonts w:ascii="Times New Roman" w:eastAsia="Times New Roman" w:hAnsi="Times New Roman" w:cs="Times New Roman"/>
                <w:color w:val="000000"/>
                <w:sz w:val="24"/>
                <w:szCs w:val="24"/>
                <w:lang w:eastAsia="ru-RU"/>
              </w:rPr>
              <w:t>1</w:t>
            </w:r>
          </w:p>
        </w:tc>
        <w:tc>
          <w:tcPr>
            <w:tcW w:w="5631" w:type="dxa"/>
            <w:tcBorders>
              <w:top w:val="single" w:sz="4" w:space="0" w:color="000000"/>
              <w:left w:val="single" w:sz="4" w:space="0" w:color="000000"/>
              <w:bottom w:val="single" w:sz="4" w:space="0" w:color="000000"/>
              <w:right w:val="single" w:sz="4" w:space="0" w:color="000000"/>
            </w:tcBorders>
            <w:hideMark/>
          </w:tcPr>
          <w:p w:rsidR="00397EC7" w:rsidRPr="00397EC7" w:rsidRDefault="00397EC7" w:rsidP="00397EC7">
            <w:pPr>
              <w:widowControl w:val="0"/>
              <w:spacing w:after="0" w:line="240" w:lineRule="auto"/>
              <w:jc w:val="center"/>
              <w:rPr>
                <w:rFonts w:ascii="Times New Roman" w:eastAsia="Times New Roman" w:hAnsi="Times New Roman" w:cs="Times New Roman"/>
                <w:color w:val="000000"/>
                <w:sz w:val="24"/>
                <w:szCs w:val="24"/>
                <w:lang w:eastAsia="ru-RU"/>
              </w:rPr>
            </w:pPr>
            <w:r w:rsidRPr="00397EC7">
              <w:rPr>
                <w:rFonts w:ascii="Times New Roman" w:eastAsia="Times New Roman" w:hAnsi="Times New Roman" w:cs="Times New Roman"/>
                <w:color w:val="000000"/>
                <w:sz w:val="24"/>
                <w:szCs w:val="24"/>
                <w:lang w:eastAsia="ru-RU"/>
              </w:rPr>
              <w:t>2</w:t>
            </w:r>
          </w:p>
        </w:tc>
        <w:tc>
          <w:tcPr>
            <w:tcW w:w="2165" w:type="dxa"/>
            <w:tcBorders>
              <w:top w:val="single" w:sz="4" w:space="0" w:color="000000"/>
              <w:left w:val="single" w:sz="4" w:space="0" w:color="000000"/>
              <w:bottom w:val="single" w:sz="4" w:space="0" w:color="000000"/>
              <w:right w:val="single" w:sz="4" w:space="0" w:color="000000"/>
            </w:tcBorders>
            <w:hideMark/>
          </w:tcPr>
          <w:p w:rsidR="00397EC7" w:rsidRPr="00397EC7" w:rsidRDefault="00397EC7" w:rsidP="00397EC7">
            <w:pPr>
              <w:widowControl w:val="0"/>
              <w:spacing w:after="0" w:line="240" w:lineRule="auto"/>
              <w:jc w:val="center"/>
              <w:outlineLvl w:val="2"/>
              <w:rPr>
                <w:rFonts w:ascii="Times New Roman" w:eastAsia="Times New Roman" w:hAnsi="Times New Roman" w:cs="Times New Roman"/>
                <w:color w:val="000000"/>
                <w:sz w:val="24"/>
                <w:szCs w:val="24"/>
                <w:lang w:eastAsia="ru-RU"/>
              </w:rPr>
            </w:pPr>
            <w:r w:rsidRPr="00397EC7">
              <w:rPr>
                <w:rFonts w:ascii="Times New Roman" w:eastAsia="Times New Roman" w:hAnsi="Times New Roman" w:cs="Times New Roman"/>
                <w:color w:val="000000"/>
                <w:sz w:val="24"/>
                <w:szCs w:val="24"/>
                <w:lang w:eastAsia="ru-RU"/>
              </w:rPr>
              <w:t>3</w:t>
            </w:r>
          </w:p>
        </w:tc>
        <w:tc>
          <w:tcPr>
            <w:tcW w:w="2020" w:type="dxa"/>
            <w:tcBorders>
              <w:top w:val="single" w:sz="4" w:space="0" w:color="000000"/>
              <w:left w:val="single" w:sz="4" w:space="0" w:color="000000"/>
              <w:bottom w:val="single" w:sz="4" w:space="0" w:color="000000"/>
              <w:right w:val="single" w:sz="4" w:space="0" w:color="000000"/>
            </w:tcBorders>
            <w:hideMark/>
          </w:tcPr>
          <w:p w:rsidR="00397EC7" w:rsidRPr="00397EC7" w:rsidRDefault="00397EC7" w:rsidP="00397EC7">
            <w:pPr>
              <w:widowControl w:val="0"/>
              <w:spacing w:after="0" w:line="240" w:lineRule="auto"/>
              <w:jc w:val="center"/>
              <w:outlineLvl w:val="2"/>
              <w:rPr>
                <w:rFonts w:ascii="Times New Roman" w:eastAsia="Times New Roman" w:hAnsi="Times New Roman" w:cs="Times New Roman"/>
                <w:color w:val="000000"/>
                <w:sz w:val="24"/>
                <w:szCs w:val="24"/>
                <w:lang w:eastAsia="ru-RU"/>
              </w:rPr>
            </w:pPr>
            <w:r w:rsidRPr="00397EC7">
              <w:rPr>
                <w:rFonts w:ascii="Times New Roman" w:eastAsia="Times New Roman" w:hAnsi="Times New Roman" w:cs="Times New Roman"/>
                <w:color w:val="000000"/>
                <w:sz w:val="24"/>
                <w:szCs w:val="24"/>
                <w:lang w:eastAsia="ru-RU"/>
              </w:rPr>
              <w:t>4</w:t>
            </w:r>
          </w:p>
        </w:tc>
        <w:tc>
          <w:tcPr>
            <w:tcW w:w="2021" w:type="dxa"/>
            <w:tcBorders>
              <w:top w:val="single" w:sz="4" w:space="0" w:color="000000"/>
              <w:left w:val="single" w:sz="4" w:space="0" w:color="000000"/>
              <w:bottom w:val="single" w:sz="4" w:space="0" w:color="000000"/>
              <w:right w:val="single" w:sz="4" w:space="0" w:color="000000"/>
            </w:tcBorders>
            <w:hideMark/>
          </w:tcPr>
          <w:p w:rsidR="00397EC7" w:rsidRPr="00397EC7" w:rsidRDefault="00397EC7" w:rsidP="00397EC7">
            <w:pPr>
              <w:widowControl w:val="0"/>
              <w:spacing w:after="0" w:line="240" w:lineRule="auto"/>
              <w:jc w:val="center"/>
              <w:rPr>
                <w:rFonts w:ascii="Times New Roman" w:eastAsia="Times New Roman" w:hAnsi="Times New Roman" w:cs="Times New Roman"/>
                <w:color w:val="000000"/>
                <w:sz w:val="24"/>
                <w:szCs w:val="24"/>
                <w:lang w:eastAsia="ru-RU"/>
              </w:rPr>
            </w:pPr>
            <w:r w:rsidRPr="00397EC7">
              <w:rPr>
                <w:rFonts w:ascii="Times New Roman" w:eastAsia="Times New Roman" w:hAnsi="Times New Roman" w:cs="Times New Roman"/>
                <w:color w:val="000000"/>
                <w:sz w:val="24"/>
                <w:szCs w:val="24"/>
                <w:lang w:eastAsia="ru-RU"/>
              </w:rPr>
              <w:t>5</w:t>
            </w:r>
          </w:p>
        </w:tc>
        <w:tc>
          <w:tcPr>
            <w:tcW w:w="2164" w:type="dxa"/>
            <w:tcBorders>
              <w:top w:val="single" w:sz="4" w:space="0" w:color="000000"/>
              <w:left w:val="single" w:sz="4" w:space="0" w:color="000000"/>
              <w:bottom w:val="single" w:sz="4" w:space="0" w:color="000000"/>
              <w:right w:val="single" w:sz="4" w:space="0" w:color="000000"/>
            </w:tcBorders>
            <w:hideMark/>
          </w:tcPr>
          <w:p w:rsidR="00397EC7" w:rsidRPr="00397EC7" w:rsidRDefault="00397EC7" w:rsidP="00397EC7">
            <w:pPr>
              <w:widowControl w:val="0"/>
              <w:spacing w:after="0" w:line="240" w:lineRule="auto"/>
              <w:jc w:val="center"/>
              <w:outlineLvl w:val="2"/>
              <w:rPr>
                <w:rFonts w:ascii="Times New Roman" w:eastAsia="Times New Roman" w:hAnsi="Times New Roman" w:cs="Times New Roman"/>
                <w:color w:val="000000"/>
                <w:sz w:val="24"/>
                <w:szCs w:val="24"/>
                <w:lang w:eastAsia="ru-RU"/>
              </w:rPr>
            </w:pPr>
            <w:r w:rsidRPr="00397EC7">
              <w:rPr>
                <w:rFonts w:ascii="Times New Roman" w:eastAsia="Times New Roman" w:hAnsi="Times New Roman" w:cs="Times New Roman"/>
                <w:color w:val="000000"/>
                <w:sz w:val="24"/>
                <w:szCs w:val="24"/>
                <w:lang w:eastAsia="ru-RU"/>
              </w:rPr>
              <w:t>6</w:t>
            </w:r>
          </w:p>
        </w:tc>
      </w:tr>
      <w:tr w:rsidR="00397EC7" w:rsidRPr="00397EC7" w:rsidTr="00397EC7">
        <w:tc>
          <w:tcPr>
            <w:tcW w:w="577" w:type="dxa"/>
            <w:vMerge w:val="restart"/>
            <w:tcBorders>
              <w:top w:val="single" w:sz="4" w:space="0" w:color="000000"/>
              <w:left w:val="single" w:sz="4" w:space="0" w:color="000000"/>
              <w:bottom w:val="single" w:sz="4" w:space="0" w:color="000000"/>
              <w:right w:val="single" w:sz="4" w:space="0" w:color="000000"/>
            </w:tcBorders>
            <w:hideMark/>
          </w:tcPr>
          <w:p w:rsidR="00397EC7" w:rsidRPr="00397EC7" w:rsidRDefault="00397EC7" w:rsidP="00397EC7">
            <w:pPr>
              <w:widowControl w:val="0"/>
              <w:spacing w:after="0" w:line="228" w:lineRule="auto"/>
              <w:jc w:val="center"/>
              <w:outlineLvl w:val="2"/>
              <w:rPr>
                <w:rFonts w:ascii="Times New Roman" w:eastAsia="Times New Roman" w:hAnsi="Times New Roman" w:cs="Times New Roman"/>
                <w:color w:val="000000"/>
                <w:sz w:val="24"/>
                <w:szCs w:val="24"/>
                <w:lang w:eastAsia="ru-RU"/>
              </w:rPr>
            </w:pPr>
            <w:r w:rsidRPr="00397EC7">
              <w:rPr>
                <w:rFonts w:ascii="Times New Roman" w:eastAsia="Times New Roman" w:hAnsi="Times New Roman" w:cs="Times New Roman"/>
                <w:color w:val="000000"/>
                <w:sz w:val="24"/>
                <w:szCs w:val="24"/>
                <w:lang w:eastAsia="ru-RU"/>
              </w:rPr>
              <w:t>1.</w:t>
            </w:r>
          </w:p>
        </w:tc>
        <w:tc>
          <w:tcPr>
            <w:tcW w:w="5631" w:type="dxa"/>
            <w:tcBorders>
              <w:top w:val="single" w:sz="4" w:space="0" w:color="000000"/>
              <w:left w:val="single" w:sz="4" w:space="0" w:color="000000"/>
              <w:bottom w:val="single" w:sz="4" w:space="0" w:color="000000"/>
              <w:right w:val="single" w:sz="4" w:space="0" w:color="000000"/>
            </w:tcBorders>
            <w:hideMark/>
          </w:tcPr>
          <w:p w:rsidR="00397EC7" w:rsidRPr="00397EC7" w:rsidRDefault="00397EC7" w:rsidP="00397EC7">
            <w:pPr>
              <w:widowControl w:val="0"/>
              <w:spacing w:after="0" w:line="228" w:lineRule="auto"/>
              <w:outlineLvl w:val="2"/>
              <w:rPr>
                <w:rFonts w:ascii="Times New Roman" w:eastAsia="Times New Roman" w:hAnsi="Times New Roman" w:cs="Times New Roman"/>
                <w:color w:val="000000"/>
                <w:sz w:val="24"/>
                <w:szCs w:val="24"/>
                <w:lang w:eastAsia="ru-RU"/>
              </w:rPr>
            </w:pPr>
            <w:r w:rsidRPr="00397EC7">
              <w:rPr>
                <w:rFonts w:ascii="Times New Roman" w:eastAsia="Times New Roman" w:hAnsi="Times New Roman" w:cs="Times New Roman"/>
                <w:color w:val="000000"/>
                <w:sz w:val="24"/>
                <w:szCs w:val="24"/>
                <w:lang w:eastAsia="ru-RU"/>
              </w:rPr>
              <w:t>Муниципальная программа Дячкинского сельского поселения «Обеспечение пожарной безопасности» (всего), в том числе:</w:t>
            </w:r>
          </w:p>
        </w:tc>
        <w:tc>
          <w:tcPr>
            <w:tcW w:w="2165" w:type="dxa"/>
            <w:tcBorders>
              <w:top w:val="single" w:sz="4" w:space="0" w:color="000000"/>
              <w:left w:val="single" w:sz="4" w:space="0" w:color="000000"/>
              <w:bottom w:val="single" w:sz="4" w:space="0" w:color="000000"/>
              <w:right w:val="single" w:sz="4" w:space="0" w:color="000000"/>
            </w:tcBorders>
            <w:hideMark/>
          </w:tcPr>
          <w:p w:rsidR="00397EC7" w:rsidRPr="00397EC7" w:rsidRDefault="00397EC7" w:rsidP="00397EC7">
            <w:pPr>
              <w:spacing w:after="0" w:line="240" w:lineRule="auto"/>
              <w:rPr>
                <w:rFonts w:ascii="Times New Roman" w:eastAsia="Times New Roman" w:hAnsi="Times New Roman" w:cs="Times New Roman"/>
                <w:color w:val="000000"/>
                <w:sz w:val="24"/>
                <w:szCs w:val="24"/>
                <w:lang w:eastAsia="ru-RU"/>
              </w:rPr>
            </w:pPr>
            <w:r w:rsidRPr="00397EC7">
              <w:rPr>
                <w:rFonts w:ascii="Times New Roman" w:eastAsia="Times New Roman" w:hAnsi="Times New Roman" w:cs="Times New Roman"/>
                <w:color w:val="000000"/>
                <w:sz w:val="24"/>
                <w:szCs w:val="24"/>
                <w:lang w:eastAsia="ru-RU"/>
              </w:rPr>
              <w:t>25,0</w:t>
            </w:r>
          </w:p>
        </w:tc>
        <w:tc>
          <w:tcPr>
            <w:tcW w:w="2020" w:type="dxa"/>
            <w:tcBorders>
              <w:top w:val="single" w:sz="4" w:space="0" w:color="000000"/>
              <w:left w:val="single" w:sz="4" w:space="0" w:color="000000"/>
              <w:bottom w:val="single" w:sz="4" w:space="0" w:color="000000"/>
              <w:right w:val="single" w:sz="4" w:space="0" w:color="000000"/>
            </w:tcBorders>
            <w:hideMark/>
          </w:tcPr>
          <w:p w:rsidR="00397EC7" w:rsidRPr="00397EC7" w:rsidRDefault="00397EC7" w:rsidP="00397EC7">
            <w:pPr>
              <w:spacing w:after="0" w:line="240" w:lineRule="auto"/>
              <w:rPr>
                <w:rFonts w:ascii="Times New Roman" w:eastAsia="Times New Roman" w:hAnsi="Times New Roman" w:cs="Times New Roman"/>
                <w:color w:val="000000"/>
                <w:sz w:val="24"/>
                <w:szCs w:val="24"/>
                <w:lang w:eastAsia="ru-RU"/>
              </w:rPr>
            </w:pPr>
            <w:r w:rsidRPr="00397EC7">
              <w:rPr>
                <w:rFonts w:ascii="Times New Roman" w:eastAsia="Times New Roman" w:hAnsi="Times New Roman" w:cs="Times New Roman"/>
                <w:color w:val="000000"/>
                <w:sz w:val="24"/>
                <w:szCs w:val="24"/>
                <w:lang w:eastAsia="ru-RU"/>
              </w:rPr>
              <w:t>0,0</w:t>
            </w:r>
          </w:p>
        </w:tc>
        <w:tc>
          <w:tcPr>
            <w:tcW w:w="2021" w:type="dxa"/>
            <w:tcBorders>
              <w:top w:val="single" w:sz="4" w:space="0" w:color="000000"/>
              <w:left w:val="single" w:sz="4" w:space="0" w:color="000000"/>
              <w:bottom w:val="single" w:sz="4" w:space="0" w:color="000000"/>
              <w:right w:val="single" w:sz="4" w:space="0" w:color="000000"/>
            </w:tcBorders>
            <w:hideMark/>
          </w:tcPr>
          <w:p w:rsidR="00397EC7" w:rsidRPr="00397EC7" w:rsidRDefault="00397EC7" w:rsidP="00397EC7">
            <w:pPr>
              <w:spacing w:after="0" w:line="240" w:lineRule="auto"/>
              <w:rPr>
                <w:rFonts w:ascii="Times New Roman" w:eastAsia="Times New Roman" w:hAnsi="Times New Roman" w:cs="Times New Roman"/>
                <w:color w:val="000000"/>
                <w:sz w:val="24"/>
                <w:szCs w:val="24"/>
                <w:lang w:eastAsia="ru-RU"/>
              </w:rPr>
            </w:pPr>
            <w:r w:rsidRPr="00397EC7">
              <w:rPr>
                <w:rFonts w:ascii="Times New Roman" w:eastAsia="Times New Roman" w:hAnsi="Times New Roman" w:cs="Times New Roman"/>
                <w:color w:val="000000"/>
                <w:sz w:val="24"/>
                <w:szCs w:val="24"/>
                <w:lang w:eastAsia="ru-RU"/>
              </w:rPr>
              <w:t>0,0</w:t>
            </w:r>
          </w:p>
        </w:tc>
        <w:tc>
          <w:tcPr>
            <w:tcW w:w="2164" w:type="dxa"/>
            <w:tcBorders>
              <w:top w:val="single" w:sz="4" w:space="0" w:color="000000"/>
              <w:left w:val="single" w:sz="4" w:space="0" w:color="000000"/>
              <w:bottom w:val="single" w:sz="4" w:space="0" w:color="000000"/>
              <w:right w:val="single" w:sz="4" w:space="0" w:color="000000"/>
            </w:tcBorders>
            <w:hideMark/>
          </w:tcPr>
          <w:p w:rsidR="00397EC7" w:rsidRPr="00397EC7" w:rsidRDefault="00397EC7" w:rsidP="00397EC7">
            <w:pPr>
              <w:spacing w:after="0" w:line="240" w:lineRule="auto"/>
              <w:rPr>
                <w:rFonts w:ascii="Times New Roman" w:eastAsia="Times New Roman" w:hAnsi="Times New Roman" w:cs="Times New Roman"/>
                <w:color w:val="000000"/>
                <w:sz w:val="24"/>
                <w:szCs w:val="24"/>
                <w:lang w:eastAsia="ru-RU"/>
              </w:rPr>
            </w:pPr>
            <w:r w:rsidRPr="00397EC7">
              <w:rPr>
                <w:rFonts w:ascii="Times New Roman" w:eastAsia="Times New Roman" w:hAnsi="Times New Roman" w:cs="Times New Roman"/>
                <w:color w:val="000000"/>
                <w:sz w:val="24"/>
                <w:szCs w:val="24"/>
                <w:lang w:eastAsia="ru-RU"/>
              </w:rPr>
              <w:t>0,0</w:t>
            </w:r>
          </w:p>
        </w:tc>
      </w:tr>
      <w:tr w:rsidR="00397EC7" w:rsidRPr="00397EC7" w:rsidTr="00397EC7">
        <w:tc>
          <w:tcPr>
            <w:tcW w:w="577" w:type="dxa"/>
            <w:vMerge/>
            <w:tcBorders>
              <w:top w:val="single" w:sz="4" w:space="0" w:color="000000"/>
              <w:left w:val="single" w:sz="4" w:space="0" w:color="000000"/>
              <w:bottom w:val="single" w:sz="4" w:space="0" w:color="000000"/>
              <w:right w:val="single" w:sz="4" w:space="0" w:color="000000"/>
            </w:tcBorders>
            <w:vAlign w:val="center"/>
            <w:hideMark/>
          </w:tcPr>
          <w:p w:rsidR="00397EC7" w:rsidRPr="00397EC7" w:rsidRDefault="00397EC7" w:rsidP="00397EC7">
            <w:pPr>
              <w:spacing w:after="0" w:line="240" w:lineRule="auto"/>
              <w:rPr>
                <w:rFonts w:ascii="Times New Roman" w:eastAsia="Times New Roman" w:hAnsi="Times New Roman" w:cs="Times New Roman"/>
                <w:color w:val="000000"/>
                <w:sz w:val="24"/>
                <w:szCs w:val="24"/>
                <w:lang w:eastAsia="ru-RU"/>
              </w:rPr>
            </w:pPr>
          </w:p>
        </w:tc>
        <w:tc>
          <w:tcPr>
            <w:tcW w:w="5631" w:type="dxa"/>
            <w:tcBorders>
              <w:top w:val="single" w:sz="4" w:space="0" w:color="000000"/>
              <w:left w:val="single" w:sz="4" w:space="0" w:color="000000"/>
              <w:bottom w:val="single" w:sz="4" w:space="0" w:color="000000"/>
              <w:right w:val="single" w:sz="4" w:space="0" w:color="000000"/>
            </w:tcBorders>
            <w:hideMark/>
          </w:tcPr>
          <w:p w:rsidR="00397EC7" w:rsidRPr="00397EC7" w:rsidRDefault="00397EC7" w:rsidP="00397EC7">
            <w:pPr>
              <w:widowControl w:val="0"/>
              <w:spacing w:after="0" w:line="240" w:lineRule="auto"/>
              <w:rPr>
                <w:rFonts w:ascii="Times New Roman" w:eastAsia="Times New Roman" w:hAnsi="Times New Roman" w:cs="Times New Roman"/>
                <w:color w:val="000000"/>
                <w:sz w:val="24"/>
                <w:szCs w:val="24"/>
                <w:lang w:eastAsia="ru-RU"/>
              </w:rPr>
            </w:pPr>
            <w:r w:rsidRPr="00397EC7">
              <w:rPr>
                <w:rFonts w:ascii="Times New Roman" w:eastAsia="Times New Roman" w:hAnsi="Times New Roman" w:cs="Times New Roman"/>
                <w:sz w:val="24"/>
                <w:szCs w:val="24"/>
                <w:lang w:eastAsia="ru-RU"/>
              </w:rPr>
              <w:t>Бюджет Дячкинского сельского поселения (всего), из них:</w:t>
            </w:r>
          </w:p>
        </w:tc>
        <w:tc>
          <w:tcPr>
            <w:tcW w:w="2165" w:type="dxa"/>
            <w:tcBorders>
              <w:top w:val="single" w:sz="4" w:space="0" w:color="000000"/>
              <w:left w:val="single" w:sz="4" w:space="0" w:color="000000"/>
              <w:bottom w:val="single" w:sz="4" w:space="0" w:color="000000"/>
              <w:right w:val="single" w:sz="4" w:space="0" w:color="000000"/>
            </w:tcBorders>
            <w:hideMark/>
          </w:tcPr>
          <w:p w:rsidR="00397EC7" w:rsidRPr="00397EC7" w:rsidRDefault="00397EC7" w:rsidP="00397EC7">
            <w:pPr>
              <w:spacing w:after="0" w:line="240" w:lineRule="auto"/>
              <w:rPr>
                <w:rFonts w:ascii="Times New Roman" w:eastAsia="Times New Roman" w:hAnsi="Times New Roman" w:cs="Times New Roman"/>
                <w:color w:val="000000"/>
                <w:sz w:val="24"/>
                <w:szCs w:val="24"/>
                <w:lang w:eastAsia="ru-RU"/>
              </w:rPr>
            </w:pPr>
            <w:r w:rsidRPr="00397EC7">
              <w:rPr>
                <w:rFonts w:ascii="Times New Roman" w:eastAsia="Times New Roman" w:hAnsi="Times New Roman" w:cs="Times New Roman"/>
                <w:color w:val="000000"/>
                <w:sz w:val="24"/>
                <w:szCs w:val="24"/>
                <w:lang w:eastAsia="ru-RU"/>
              </w:rPr>
              <w:t>25,0</w:t>
            </w:r>
          </w:p>
        </w:tc>
        <w:tc>
          <w:tcPr>
            <w:tcW w:w="2020" w:type="dxa"/>
            <w:tcBorders>
              <w:top w:val="single" w:sz="4" w:space="0" w:color="000000"/>
              <w:left w:val="single" w:sz="4" w:space="0" w:color="000000"/>
              <w:bottom w:val="single" w:sz="4" w:space="0" w:color="000000"/>
              <w:right w:val="single" w:sz="4" w:space="0" w:color="000000"/>
            </w:tcBorders>
            <w:hideMark/>
          </w:tcPr>
          <w:p w:rsidR="00397EC7" w:rsidRPr="00397EC7" w:rsidRDefault="00397EC7" w:rsidP="00397EC7">
            <w:pPr>
              <w:spacing w:after="0" w:line="240" w:lineRule="auto"/>
              <w:rPr>
                <w:rFonts w:ascii="Times New Roman" w:eastAsia="Times New Roman" w:hAnsi="Times New Roman" w:cs="Times New Roman"/>
                <w:color w:val="000000"/>
                <w:sz w:val="24"/>
                <w:szCs w:val="24"/>
                <w:lang w:eastAsia="ru-RU"/>
              </w:rPr>
            </w:pPr>
            <w:r w:rsidRPr="00397EC7">
              <w:rPr>
                <w:rFonts w:ascii="Times New Roman" w:eastAsia="Times New Roman" w:hAnsi="Times New Roman" w:cs="Times New Roman"/>
                <w:color w:val="000000"/>
                <w:sz w:val="24"/>
                <w:szCs w:val="24"/>
                <w:lang w:eastAsia="ru-RU"/>
              </w:rPr>
              <w:t>0,0</w:t>
            </w:r>
          </w:p>
        </w:tc>
        <w:tc>
          <w:tcPr>
            <w:tcW w:w="2021" w:type="dxa"/>
            <w:tcBorders>
              <w:top w:val="single" w:sz="4" w:space="0" w:color="000000"/>
              <w:left w:val="single" w:sz="4" w:space="0" w:color="000000"/>
              <w:bottom w:val="single" w:sz="4" w:space="0" w:color="000000"/>
              <w:right w:val="single" w:sz="4" w:space="0" w:color="000000"/>
            </w:tcBorders>
            <w:hideMark/>
          </w:tcPr>
          <w:p w:rsidR="00397EC7" w:rsidRPr="00397EC7" w:rsidRDefault="00397EC7" w:rsidP="00397EC7">
            <w:pPr>
              <w:spacing w:after="0" w:line="240" w:lineRule="auto"/>
              <w:rPr>
                <w:rFonts w:ascii="Times New Roman" w:eastAsia="Times New Roman" w:hAnsi="Times New Roman" w:cs="Times New Roman"/>
                <w:color w:val="000000"/>
                <w:sz w:val="24"/>
                <w:szCs w:val="24"/>
                <w:lang w:eastAsia="ru-RU"/>
              </w:rPr>
            </w:pPr>
            <w:r w:rsidRPr="00397EC7">
              <w:rPr>
                <w:rFonts w:ascii="Times New Roman" w:eastAsia="Times New Roman" w:hAnsi="Times New Roman" w:cs="Times New Roman"/>
                <w:color w:val="000000"/>
                <w:sz w:val="24"/>
                <w:szCs w:val="24"/>
                <w:lang w:eastAsia="ru-RU"/>
              </w:rPr>
              <w:t>0,0</w:t>
            </w:r>
          </w:p>
        </w:tc>
        <w:tc>
          <w:tcPr>
            <w:tcW w:w="2164" w:type="dxa"/>
            <w:tcBorders>
              <w:top w:val="single" w:sz="4" w:space="0" w:color="000000"/>
              <w:left w:val="single" w:sz="4" w:space="0" w:color="000000"/>
              <w:bottom w:val="single" w:sz="4" w:space="0" w:color="000000"/>
              <w:right w:val="single" w:sz="4" w:space="0" w:color="000000"/>
            </w:tcBorders>
            <w:hideMark/>
          </w:tcPr>
          <w:p w:rsidR="00397EC7" w:rsidRPr="00397EC7" w:rsidRDefault="00397EC7" w:rsidP="00397EC7">
            <w:pPr>
              <w:spacing w:after="0" w:line="240" w:lineRule="auto"/>
              <w:rPr>
                <w:rFonts w:ascii="Times New Roman" w:eastAsia="Times New Roman" w:hAnsi="Times New Roman" w:cs="Times New Roman"/>
                <w:color w:val="000000"/>
                <w:sz w:val="24"/>
                <w:szCs w:val="24"/>
                <w:lang w:eastAsia="ru-RU"/>
              </w:rPr>
            </w:pPr>
            <w:r w:rsidRPr="00397EC7">
              <w:rPr>
                <w:rFonts w:ascii="Times New Roman" w:eastAsia="Times New Roman" w:hAnsi="Times New Roman" w:cs="Times New Roman"/>
                <w:color w:val="000000"/>
                <w:sz w:val="24"/>
                <w:szCs w:val="24"/>
                <w:lang w:eastAsia="ru-RU"/>
              </w:rPr>
              <w:t>0,0</w:t>
            </w:r>
          </w:p>
        </w:tc>
      </w:tr>
      <w:tr w:rsidR="00397EC7" w:rsidRPr="00397EC7" w:rsidTr="00397EC7">
        <w:tc>
          <w:tcPr>
            <w:tcW w:w="577" w:type="dxa"/>
            <w:vMerge/>
            <w:tcBorders>
              <w:top w:val="single" w:sz="4" w:space="0" w:color="000000"/>
              <w:left w:val="single" w:sz="4" w:space="0" w:color="000000"/>
              <w:bottom w:val="single" w:sz="4" w:space="0" w:color="000000"/>
              <w:right w:val="single" w:sz="4" w:space="0" w:color="000000"/>
            </w:tcBorders>
            <w:vAlign w:val="center"/>
            <w:hideMark/>
          </w:tcPr>
          <w:p w:rsidR="00397EC7" w:rsidRPr="00397EC7" w:rsidRDefault="00397EC7" w:rsidP="00397EC7">
            <w:pPr>
              <w:spacing w:after="0" w:line="240" w:lineRule="auto"/>
              <w:rPr>
                <w:rFonts w:ascii="Times New Roman" w:eastAsia="Times New Roman" w:hAnsi="Times New Roman" w:cs="Times New Roman"/>
                <w:color w:val="000000"/>
                <w:sz w:val="24"/>
                <w:szCs w:val="24"/>
                <w:lang w:eastAsia="ru-RU"/>
              </w:rPr>
            </w:pPr>
          </w:p>
        </w:tc>
        <w:tc>
          <w:tcPr>
            <w:tcW w:w="5631" w:type="dxa"/>
            <w:tcBorders>
              <w:top w:val="single" w:sz="4" w:space="0" w:color="000000"/>
              <w:left w:val="single" w:sz="4" w:space="0" w:color="000000"/>
              <w:bottom w:val="single" w:sz="4" w:space="0" w:color="000000"/>
              <w:right w:val="single" w:sz="4" w:space="0" w:color="000000"/>
            </w:tcBorders>
            <w:hideMark/>
          </w:tcPr>
          <w:p w:rsidR="00397EC7" w:rsidRPr="00397EC7" w:rsidRDefault="00397EC7" w:rsidP="00397EC7">
            <w:pPr>
              <w:widowControl w:val="0"/>
              <w:spacing w:after="0" w:line="240" w:lineRule="auto"/>
              <w:rPr>
                <w:rFonts w:ascii="Times New Roman" w:eastAsia="Times New Roman" w:hAnsi="Times New Roman" w:cs="Times New Roman"/>
                <w:color w:val="000000"/>
                <w:sz w:val="24"/>
                <w:szCs w:val="24"/>
                <w:lang w:eastAsia="ru-RU"/>
              </w:rPr>
            </w:pPr>
            <w:r w:rsidRPr="00397EC7">
              <w:rPr>
                <w:rFonts w:ascii="Times New Roman" w:eastAsia="Times New Roman" w:hAnsi="Times New Roman" w:cs="Times New Roman"/>
                <w:sz w:val="24"/>
                <w:szCs w:val="24"/>
                <w:lang w:eastAsia="ru-RU"/>
              </w:rPr>
              <w:t>безвозмездные поступления в бюджет Дячкинского сельского поселения, в том числе за счет средств:</w:t>
            </w:r>
          </w:p>
        </w:tc>
        <w:tc>
          <w:tcPr>
            <w:tcW w:w="2165" w:type="dxa"/>
            <w:tcBorders>
              <w:top w:val="single" w:sz="4" w:space="0" w:color="000000"/>
              <w:left w:val="single" w:sz="4" w:space="0" w:color="000000"/>
              <w:bottom w:val="single" w:sz="4" w:space="0" w:color="000000"/>
              <w:right w:val="single" w:sz="4" w:space="0" w:color="000000"/>
            </w:tcBorders>
            <w:hideMark/>
          </w:tcPr>
          <w:p w:rsidR="00397EC7" w:rsidRPr="00397EC7" w:rsidRDefault="00397EC7" w:rsidP="00397EC7">
            <w:pPr>
              <w:spacing w:after="0" w:line="240" w:lineRule="auto"/>
              <w:rPr>
                <w:rFonts w:ascii="Times New Roman" w:eastAsia="Times New Roman" w:hAnsi="Times New Roman" w:cs="Times New Roman"/>
                <w:color w:val="000000"/>
                <w:sz w:val="24"/>
                <w:szCs w:val="24"/>
                <w:lang w:eastAsia="ru-RU"/>
              </w:rPr>
            </w:pPr>
            <w:r w:rsidRPr="00397EC7">
              <w:rPr>
                <w:rFonts w:ascii="Times New Roman" w:eastAsia="Times New Roman" w:hAnsi="Times New Roman" w:cs="Times New Roman"/>
                <w:color w:val="000000"/>
                <w:sz w:val="24"/>
                <w:szCs w:val="24"/>
                <w:lang w:eastAsia="ru-RU"/>
              </w:rPr>
              <w:t>0,0</w:t>
            </w:r>
          </w:p>
        </w:tc>
        <w:tc>
          <w:tcPr>
            <w:tcW w:w="2020" w:type="dxa"/>
            <w:tcBorders>
              <w:top w:val="single" w:sz="4" w:space="0" w:color="000000"/>
              <w:left w:val="single" w:sz="4" w:space="0" w:color="000000"/>
              <w:bottom w:val="single" w:sz="4" w:space="0" w:color="000000"/>
              <w:right w:val="single" w:sz="4" w:space="0" w:color="000000"/>
            </w:tcBorders>
            <w:hideMark/>
          </w:tcPr>
          <w:p w:rsidR="00397EC7" w:rsidRPr="00397EC7" w:rsidRDefault="00397EC7" w:rsidP="00397EC7">
            <w:pPr>
              <w:spacing w:after="0" w:line="240" w:lineRule="auto"/>
              <w:rPr>
                <w:rFonts w:ascii="Times New Roman" w:eastAsia="Times New Roman" w:hAnsi="Times New Roman" w:cs="Times New Roman"/>
                <w:color w:val="000000"/>
                <w:sz w:val="24"/>
                <w:szCs w:val="24"/>
                <w:lang w:eastAsia="ru-RU"/>
              </w:rPr>
            </w:pPr>
            <w:r w:rsidRPr="00397EC7">
              <w:rPr>
                <w:rFonts w:ascii="Times New Roman" w:eastAsia="Times New Roman" w:hAnsi="Times New Roman" w:cs="Times New Roman"/>
                <w:color w:val="000000"/>
                <w:sz w:val="24"/>
                <w:szCs w:val="24"/>
                <w:lang w:eastAsia="ru-RU"/>
              </w:rPr>
              <w:t>0,0</w:t>
            </w:r>
          </w:p>
        </w:tc>
        <w:tc>
          <w:tcPr>
            <w:tcW w:w="2021" w:type="dxa"/>
            <w:tcBorders>
              <w:top w:val="single" w:sz="4" w:space="0" w:color="000000"/>
              <w:left w:val="single" w:sz="4" w:space="0" w:color="000000"/>
              <w:bottom w:val="single" w:sz="4" w:space="0" w:color="000000"/>
              <w:right w:val="single" w:sz="4" w:space="0" w:color="000000"/>
            </w:tcBorders>
            <w:hideMark/>
          </w:tcPr>
          <w:p w:rsidR="00397EC7" w:rsidRPr="00397EC7" w:rsidRDefault="00397EC7" w:rsidP="00397EC7">
            <w:pPr>
              <w:spacing w:after="0" w:line="240" w:lineRule="auto"/>
              <w:rPr>
                <w:rFonts w:ascii="Times New Roman" w:eastAsia="Times New Roman" w:hAnsi="Times New Roman" w:cs="Times New Roman"/>
                <w:color w:val="000000"/>
                <w:sz w:val="24"/>
                <w:szCs w:val="24"/>
                <w:lang w:eastAsia="ru-RU"/>
              </w:rPr>
            </w:pPr>
            <w:r w:rsidRPr="00397EC7">
              <w:rPr>
                <w:rFonts w:ascii="Times New Roman" w:eastAsia="Times New Roman" w:hAnsi="Times New Roman" w:cs="Times New Roman"/>
                <w:color w:val="000000"/>
                <w:sz w:val="24"/>
                <w:szCs w:val="24"/>
                <w:lang w:eastAsia="ru-RU"/>
              </w:rPr>
              <w:t>0,0</w:t>
            </w:r>
          </w:p>
        </w:tc>
        <w:tc>
          <w:tcPr>
            <w:tcW w:w="2164" w:type="dxa"/>
            <w:tcBorders>
              <w:top w:val="single" w:sz="4" w:space="0" w:color="000000"/>
              <w:left w:val="single" w:sz="4" w:space="0" w:color="000000"/>
              <w:bottom w:val="single" w:sz="4" w:space="0" w:color="000000"/>
              <w:right w:val="single" w:sz="4" w:space="0" w:color="000000"/>
            </w:tcBorders>
            <w:hideMark/>
          </w:tcPr>
          <w:p w:rsidR="00397EC7" w:rsidRPr="00397EC7" w:rsidRDefault="00397EC7" w:rsidP="00397EC7">
            <w:pPr>
              <w:spacing w:after="0" w:line="240" w:lineRule="auto"/>
              <w:rPr>
                <w:rFonts w:ascii="Times New Roman" w:eastAsia="Times New Roman" w:hAnsi="Times New Roman" w:cs="Times New Roman"/>
                <w:color w:val="000000"/>
                <w:sz w:val="24"/>
                <w:szCs w:val="24"/>
                <w:lang w:eastAsia="ru-RU"/>
              </w:rPr>
            </w:pPr>
            <w:r w:rsidRPr="00397EC7">
              <w:rPr>
                <w:rFonts w:ascii="Times New Roman" w:eastAsia="Times New Roman" w:hAnsi="Times New Roman" w:cs="Times New Roman"/>
                <w:color w:val="000000"/>
                <w:sz w:val="24"/>
                <w:szCs w:val="24"/>
                <w:lang w:eastAsia="ru-RU"/>
              </w:rPr>
              <w:t>0,0</w:t>
            </w:r>
          </w:p>
        </w:tc>
      </w:tr>
      <w:tr w:rsidR="00397EC7" w:rsidRPr="00397EC7" w:rsidTr="00397EC7">
        <w:tc>
          <w:tcPr>
            <w:tcW w:w="577" w:type="dxa"/>
            <w:vMerge/>
            <w:tcBorders>
              <w:top w:val="single" w:sz="4" w:space="0" w:color="000000"/>
              <w:left w:val="single" w:sz="4" w:space="0" w:color="000000"/>
              <w:bottom w:val="single" w:sz="4" w:space="0" w:color="000000"/>
              <w:right w:val="single" w:sz="4" w:space="0" w:color="000000"/>
            </w:tcBorders>
            <w:vAlign w:val="center"/>
            <w:hideMark/>
          </w:tcPr>
          <w:p w:rsidR="00397EC7" w:rsidRPr="00397EC7" w:rsidRDefault="00397EC7" w:rsidP="00397EC7">
            <w:pPr>
              <w:spacing w:after="0" w:line="240" w:lineRule="auto"/>
              <w:rPr>
                <w:rFonts w:ascii="Times New Roman" w:eastAsia="Times New Roman" w:hAnsi="Times New Roman" w:cs="Times New Roman"/>
                <w:color w:val="000000"/>
                <w:sz w:val="24"/>
                <w:szCs w:val="24"/>
                <w:lang w:eastAsia="ru-RU"/>
              </w:rPr>
            </w:pPr>
          </w:p>
        </w:tc>
        <w:tc>
          <w:tcPr>
            <w:tcW w:w="5631" w:type="dxa"/>
            <w:tcBorders>
              <w:top w:val="single" w:sz="4" w:space="0" w:color="000000"/>
              <w:left w:val="single" w:sz="4" w:space="0" w:color="000000"/>
              <w:bottom w:val="single" w:sz="4" w:space="0" w:color="000000"/>
              <w:right w:val="single" w:sz="4" w:space="0" w:color="000000"/>
            </w:tcBorders>
            <w:hideMark/>
          </w:tcPr>
          <w:p w:rsidR="00397EC7" w:rsidRPr="00397EC7" w:rsidRDefault="00397EC7" w:rsidP="00397EC7">
            <w:pPr>
              <w:widowControl w:val="0"/>
              <w:spacing w:after="0" w:line="240" w:lineRule="auto"/>
              <w:rPr>
                <w:rFonts w:ascii="Times New Roman" w:eastAsia="Times New Roman" w:hAnsi="Times New Roman" w:cs="Times New Roman"/>
                <w:color w:val="000000"/>
                <w:sz w:val="24"/>
                <w:szCs w:val="24"/>
                <w:lang w:eastAsia="ru-RU"/>
              </w:rPr>
            </w:pPr>
            <w:r w:rsidRPr="00397EC7">
              <w:rPr>
                <w:rFonts w:ascii="Times New Roman" w:eastAsia="Times New Roman" w:hAnsi="Times New Roman" w:cs="Times New Roman"/>
                <w:sz w:val="24"/>
                <w:szCs w:val="24"/>
                <w:lang w:eastAsia="ru-RU"/>
              </w:rPr>
              <w:t>федерального бюджета</w:t>
            </w:r>
          </w:p>
        </w:tc>
        <w:tc>
          <w:tcPr>
            <w:tcW w:w="2165" w:type="dxa"/>
            <w:tcBorders>
              <w:top w:val="single" w:sz="4" w:space="0" w:color="000000"/>
              <w:left w:val="single" w:sz="4" w:space="0" w:color="000000"/>
              <w:bottom w:val="single" w:sz="4" w:space="0" w:color="000000"/>
              <w:right w:val="single" w:sz="4" w:space="0" w:color="000000"/>
            </w:tcBorders>
            <w:hideMark/>
          </w:tcPr>
          <w:p w:rsidR="00397EC7" w:rsidRPr="00397EC7" w:rsidRDefault="00397EC7" w:rsidP="00397EC7">
            <w:pPr>
              <w:spacing w:after="0" w:line="240" w:lineRule="auto"/>
              <w:rPr>
                <w:rFonts w:ascii="Times New Roman" w:eastAsia="Times New Roman" w:hAnsi="Times New Roman" w:cs="Times New Roman"/>
                <w:color w:val="000000"/>
                <w:sz w:val="24"/>
                <w:szCs w:val="24"/>
                <w:lang w:eastAsia="ru-RU"/>
              </w:rPr>
            </w:pPr>
            <w:r w:rsidRPr="00397EC7">
              <w:rPr>
                <w:rFonts w:ascii="Times New Roman" w:eastAsia="Times New Roman" w:hAnsi="Times New Roman" w:cs="Times New Roman"/>
                <w:color w:val="000000"/>
                <w:sz w:val="24"/>
                <w:szCs w:val="24"/>
                <w:lang w:eastAsia="ru-RU"/>
              </w:rPr>
              <w:t>0,0</w:t>
            </w:r>
          </w:p>
        </w:tc>
        <w:tc>
          <w:tcPr>
            <w:tcW w:w="2020" w:type="dxa"/>
            <w:tcBorders>
              <w:top w:val="single" w:sz="4" w:space="0" w:color="000000"/>
              <w:left w:val="single" w:sz="4" w:space="0" w:color="000000"/>
              <w:bottom w:val="single" w:sz="4" w:space="0" w:color="000000"/>
              <w:right w:val="single" w:sz="4" w:space="0" w:color="000000"/>
            </w:tcBorders>
            <w:hideMark/>
          </w:tcPr>
          <w:p w:rsidR="00397EC7" w:rsidRPr="00397EC7" w:rsidRDefault="00397EC7" w:rsidP="00397EC7">
            <w:pPr>
              <w:spacing w:after="0" w:line="240" w:lineRule="auto"/>
              <w:rPr>
                <w:rFonts w:ascii="Times New Roman" w:eastAsia="Times New Roman" w:hAnsi="Times New Roman" w:cs="Times New Roman"/>
                <w:color w:val="000000"/>
                <w:sz w:val="24"/>
                <w:szCs w:val="24"/>
                <w:lang w:eastAsia="ru-RU"/>
              </w:rPr>
            </w:pPr>
            <w:r w:rsidRPr="00397EC7">
              <w:rPr>
                <w:rFonts w:ascii="Times New Roman" w:eastAsia="Times New Roman" w:hAnsi="Times New Roman" w:cs="Times New Roman"/>
                <w:color w:val="000000"/>
                <w:sz w:val="24"/>
                <w:szCs w:val="24"/>
                <w:lang w:eastAsia="ru-RU"/>
              </w:rPr>
              <w:t>0,0</w:t>
            </w:r>
          </w:p>
        </w:tc>
        <w:tc>
          <w:tcPr>
            <w:tcW w:w="2021" w:type="dxa"/>
            <w:tcBorders>
              <w:top w:val="single" w:sz="4" w:space="0" w:color="000000"/>
              <w:left w:val="single" w:sz="4" w:space="0" w:color="000000"/>
              <w:bottom w:val="single" w:sz="4" w:space="0" w:color="000000"/>
              <w:right w:val="single" w:sz="4" w:space="0" w:color="000000"/>
            </w:tcBorders>
            <w:hideMark/>
          </w:tcPr>
          <w:p w:rsidR="00397EC7" w:rsidRPr="00397EC7" w:rsidRDefault="00397EC7" w:rsidP="00397EC7">
            <w:pPr>
              <w:spacing w:after="0" w:line="240" w:lineRule="auto"/>
              <w:rPr>
                <w:rFonts w:ascii="Times New Roman" w:eastAsia="Times New Roman" w:hAnsi="Times New Roman" w:cs="Times New Roman"/>
                <w:color w:val="000000"/>
                <w:sz w:val="24"/>
                <w:szCs w:val="24"/>
                <w:lang w:eastAsia="ru-RU"/>
              </w:rPr>
            </w:pPr>
            <w:r w:rsidRPr="00397EC7">
              <w:rPr>
                <w:rFonts w:ascii="Times New Roman" w:eastAsia="Times New Roman" w:hAnsi="Times New Roman" w:cs="Times New Roman"/>
                <w:color w:val="000000"/>
                <w:sz w:val="24"/>
                <w:szCs w:val="24"/>
                <w:lang w:eastAsia="ru-RU"/>
              </w:rPr>
              <w:t>0,0</w:t>
            </w:r>
          </w:p>
        </w:tc>
        <w:tc>
          <w:tcPr>
            <w:tcW w:w="2164" w:type="dxa"/>
            <w:tcBorders>
              <w:top w:val="single" w:sz="4" w:space="0" w:color="000000"/>
              <w:left w:val="single" w:sz="4" w:space="0" w:color="000000"/>
              <w:bottom w:val="single" w:sz="4" w:space="0" w:color="000000"/>
              <w:right w:val="single" w:sz="4" w:space="0" w:color="000000"/>
            </w:tcBorders>
            <w:hideMark/>
          </w:tcPr>
          <w:p w:rsidR="00397EC7" w:rsidRPr="00397EC7" w:rsidRDefault="00397EC7" w:rsidP="00397EC7">
            <w:pPr>
              <w:spacing w:after="0" w:line="240" w:lineRule="auto"/>
              <w:rPr>
                <w:rFonts w:ascii="Times New Roman" w:eastAsia="Times New Roman" w:hAnsi="Times New Roman" w:cs="Times New Roman"/>
                <w:color w:val="000000"/>
                <w:sz w:val="24"/>
                <w:szCs w:val="24"/>
                <w:lang w:eastAsia="ru-RU"/>
              </w:rPr>
            </w:pPr>
            <w:r w:rsidRPr="00397EC7">
              <w:rPr>
                <w:rFonts w:ascii="Times New Roman" w:eastAsia="Times New Roman" w:hAnsi="Times New Roman" w:cs="Times New Roman"/>
                <w:color w:val="000000"/>
                <w:sz w:val="24"/>
                <w:szCs w:val="24"/>
                <w:lang w:eastAsia="ru-RU"/>
              </w:rPr>
              <w:t>0,0</w:t>
            </w:r>
          </w:p>
        </w:tc>
      </w:tr>
      <w:tr w:rsidR="00397EC7" w:rsidRPr="00397EC7" w:rsidTr="00397EC7">
        <w:tc>
          <w:tcPr>
            <w:tcW w:w="577" w:type="dxa"/>
            <w:vMerge/>
            <w:tcBorders>
              <w:top w:val="single" w:sz="4" w:space="0" w:color="000000"/>
              <w:left w:val="single" w:sz="4" w:space="0" w:color="000000"/>
              <w:bottom w:val="single" w:sz="4" w:space="0" w:color="000000"/>
              <w:right w:val="single" w:sz="4" w:space="0" w:color="000000"/>
            </w:tcBorders>
            <w:vAlign w:val="center"/>
            <w:hideMark/>
          </w:tcPr>
          <w:p w:rsidR="00397EC7" w:rsidRPr="00397EC7" w:rsidRDefault="00397EC7" w:rsidP="00397EC7">
            <w:pPr>
              <w:spacing w:after="0" w:line="240" w:lineRule="auto"/>
              <w:rPr>
                <w:rFonts w:ascii="Times New Roman" w:eastAsia="Times New Roman" w:hAnsi="Times New Roman" w:cs="Times New Roman"/>
                <w:color w:val="000000"/>
                <w:sz w:val="24"/>
                <w:szCs w:val="24"/>
                <w:lang w:eastAsia="ru-RU"/>
              </w:rPr>
            </w:pPr>
          </w:p>
        </w:tc>
        <w:tc>
          <w:tcPr>
            <w:tcW w:w="5631" w:type="dxa"/>
            <w:tcBorders>
              <w:top w:val="single" w:sz="4" w:space="0" w:color="000000"/>
              <w:left w:val="single" w:sz="4" w:space="0" w:color="000000"/>
              <w:bottom w:val="single" w:sz="4" w:space="0" w:color="000000"/>
              <w:right w:val="single" w:sz="4" w:space="0" w:color="000000"/>
            </w:tcBorders>
            <w:hideMark/>
          </w:tcPr>
          <w:p w:rsidR="00397EC7" w:rsidRPr="00397EC7" w:rsidRDefault="00397EC7" w:rsidP="00397EC7">
            <w:pPr>
              <w:widowControl w:val="0"/>
              <w:spacing w:after="0" w:line="240" w:lineRule="auto"/>
              <w:rPr>
                <w:rFonts w:ascii="Times New Roman" w:eastAsia="Times New Roman" w:hAnsi="Times New Roman" w:cs="Times New Roman"/>
                <w:color w:val="000000"/>
                <w:sz w:val="24"/>
                <w:szCs w:val="24"/>
                <w:lang w:eastAsia="ru-RU"/>
              </w:rPr>
            </w:pPr>
            <w:r w:rsidRPr="00397EC7">
              <w:rPr>
                <w:rFonts w:ascii="Times New Roman" w:eastAsia="Times New Roman" w:hAnsi="Times New Roman" w:cs="Times New Roman"/>
                <w:sz w:val="24"/>
                <w:szCs w:val="24"/>
                <w:lang w:eastAsia="ru-RU"/>
              </w:rPr>
              <w:t>областного бюджета</w:t>
            </w:r>
          </w:p>
        </w:tc>
        <w:tc>
          <w:tcPr>
            <w:tcW w:w="2165" w:type="dxa"/>
            <w:tcBorders>
              <w:top w:val="single" w:sz="4" w:space="0" w:color="000000"/>
              <w:left w:val="single" w:sz="4" w:space="0" w:color="000000"/>
              <w:bottom w:val="single" w:sz="4" w:space="0" w:color="000000"/>
              <w:right w:val="single" w:sz="4" w:space="0" w:color="000000"/>
            </w:tcBorders>
            <w:hideMark/>
          </w:tcPr>
          <w:p w:rsidR="00397EC7" w:rsidRPr="00397EC7" w:rsidRDefault="00397EC7" w:rsidP="00397EC7">
            <w:pPr>
              <w:spacing w:after="0" w:line="240" w:lineRule="auto"/>
              <w:rPr>
                <w:rFonts w:ascii="Times New Roman" w:eastAsia="Times New Roman" w:hAnsi="Times New Roman" w:cs="Times New Roman"/>
                <w:color w:val="000000"/>
                <w:sz w:val="24"/>
                <w:szCs w:val="24"/>
                <w:lang w:eastAsia="ru-RU"/>
              </w:rPr>
            </w:pPr>
            <w:r w:rsidRPr="00397EC7">
              <w:rPr>
                <w:rFonts w:ascii="Times New Roman" w:eastAsia="Times New Roman" w:hAnsi="Times New Roman" w:cs="Times New Roman"/>
                <w:color w:val="000000"/>
                <w:sz w:val="24"/>
                <w:szCs w:val="24"/>
                <w:lang w:eastAsia="ru-RU"/>
              </w:rPr>
              <w:t>0,0</w:t>
            </w:r>
          </w:p>
        </w:tc>
        <w:tc>
          <w:tcPr>
            <w:tcW w:w="2020" w:type="dxa"/>
            <w:tcBorders>
              <w:top w:val="single" w:sz="4" w:space="0" w:color="000000"/>
              <w:left w:val="single" w:sz="4" w:space="0" w:color="000000"/>
              <w:bottom w:val="single" w:sz="4" w:space="0" w:color="000000"/>
              <w:right w:val="single" w:sz="4" w:space="0" w:color="000000"/>
            </w:tcBorders>
            <w:hideMark/>
          </w:tcPr>
          <w:p w:rsidR="00397EC7" w:rsidRPr="00397EC7" w:rsidRDefault="00397EC7" w:rsidP="00397EC7">
            <w:pPr>
              <w:spacing w:after="0" w:line="240" w:lineRule="auto"/>
              <w:rPr>
                <w:rFonts w:ascii="Times New Roman" w:eastAsia="Times New Roman" w:hAnsi="Times New Roman" w:cs="Times New Roman"/>
                <w:color w:val="000000"/>
                <w:sz w:val="24"/>
                <w:szCs w:val="24"/>
                <w:lang w:eastAsia="ru-RU"/>
              </w:rPr>
            </w:pPr>
            <w:r w:rsidRPr="00397EC7">
              <w:rPr>
                <w:rFonts w:ascii="Times New Roman" w:eastAsia="Times New Roman" w:hAnsi="Times New Roman" w:cs="Times New Roman"/>
                <w:color w:val="000000"/>
                <w:sz w:val="24"/>
                <w:szCs w:val="24"/>
                <w:lang w:eastAsia="ru-RU"/>
              </w:rPr>
              <w:t>0,0</w:t>
            </w:r>
          </w:p>
        </w:tc>
        <w:tc>
          <w:tcPr>
            <w:tcW w:w="2021" w:type="dxa"/>
            <w:tcBorders>
              <w:top w:val="single" w:sz="4" w:space="0" w:color="000000"/>
              <w:left w:val="single" w:sz="4" w:space="0" w:color="000000"/>
              <w:bottom w:val="single" w:sz="4" w:space="0" w:color="000000"/>
              <w:right w:val="single" w:sz="4" w:space="0" w:color="000000"/>
            </w:tcBorders>
            <w:hideMark/>
          </w:tcPr>
          <w:p w:rsidR="00397EC7" w:rsidRPr="00397EC7" w:rsidRDefault="00397EC7" w:rsidP="00397EC7">
            <w:pPr>
              <w:spacing w:after="0" w:line="240" w:lineRule="auto"/>
              <w:rPr>
                <w:rFonts w:ascii="Times New Roman" w:eastAsia="Times New Roman" w:hAnsi="Times New Roman" w:cs="Times New Roman"/>
                <w:color w:val="000000"/>
                <w:sz w:val="24"/>
                <w:szCs w:val="24"/>
                <w:lang w:eastAsia="ru-RU"/>
              </w:rPr>
            </w:pPr>
            <w:r w:rsidRPr="00397EC7">
              <w:rPr>
                <w:rFonts w:ascii="Times New Roman" w:eastAsia="Times New Roman" w:hAnsi="Times New Roman" w:cs="Times New Roman"/>
                <w:color w:val="000000"/>
                <w:sz w:val="24"/>
                <w:szCs w:val="24"/>
                <w:lang w:eastAsia="ru-RU"/>
              </w:rPr>
              <w:t>0,0</w:t>
            </w:r>
          </w:p>
        </w:tc>
        <w:tc>
          <w:tcPr>
            <w:tcW w:w="2164" w:type="dxa"/>
            <w:tcBorders>
              <w:top w:val="single" w:sz="4" w:space="0" w:color="000000"/>
              <w:left w:val="single" w:sz="4" w:space="0" w:color="000000"/>
              <w:bottom w:val="single" w:sz="4" w:space="0" w:color="000000"/>
              <w:right w:val="single" w:sz="4" w:space="0" w:color="000000"/>
            </w:tcBorders>
            <w:hideMark/>
          </w:tcPr>
          <w:p w:rsidR="00397EC7" w:rsidRPr="00397EC7" w:rsidRDefault="00397EC7" w:rsidP="00397EC7">
            <w:pPr>
              <w:spacing w:after="0" w:line="240" w:lineRule="auto"/>
              <w:rPr>
                <w:rFonts w:ascii="Times New Roman" w:eastAsia="Times New Roman" w:hAnsi="Times New Roman" w:cs="Times New Roman"/>
                <w:color w:val="000000"/>
                <w:sz w:val="24"/>
                <w:szCs w:val="24"/>
                <w:lang w:eastAsia="ru-RU"/>
              </w:rPr>
            </w:pPr>
            <w:r w:rsidRPr="00397EC7">
              <w:rPr>
                <w:rFonts w:ascii="Times New Roman" w:eastAsia="Times New Roman" w:hAnsi="Times New Roman" w:cs="Times New Roman"/>
                <w:color w:val="000000"/>
                <w:sz w:val="24"/>
                <w:szCs w:val="24"/>
                <w:lang w:eastAsia="ru-RU"/>
              </w:rPr>
              <w:t>0,0</w:t>
            </w:r>
          </w:p>
        </w:tc>
      </w:tr>
      <w:tr w:rsidR="00397EC7" w:rsidRPr="00397EC7" w:rsidTr="00397EC7">
        <w:tc>
          <w:tcPr>
            <w:tcW w:w="577" w:type="dxa"/>
            <w:vMerge/>
            <w:tcBorders>
              <w:top w:val="single" w:sz="4" w:space="0" w:color="000000"/>
              <w:left w:val="single" w:sz="4" w:space="0" w:color="000000"/>
              <w:bottom w:val="single" w:sz="4" w:space="0" w:color="000000"/>
              <w:right w:val="single" w:sz="4" w:space="0" w:color="000000"/>
            </w:tcBorders>
            <w:vAlign w:val="center"/>
            <w:hideMark/>
          </w:tcPr>
          <w:p w:rsidR="00397EC7" w:rsidRPr="00397EC7" w:rsidRDefault="00397EC7" w:rsidP="00397EC7">
            <w:pPr>
              <w:spacing w:after="0" w:line="240" w:lineRule="auto"/>
              <w:rPr>
                <w:rFonts w:ascii="Times New Roman" w:eastAsia="Times New Roman" w:hAnsi="Times New Roman" w:cs="Times New Roman"/>
                <w:color w:val="000000"/>
                <w:sz w:val="24"/>
                <w:szCs w:val="24"/>
                <w:lang w:eastAsia="ru-RU"/>
              </w:rPr>
            </w:pPr>
          </w:p>
        </w:tc>
        <w:tc>
          <w:tcPr>
            <w:tcW w:w="5631" w:type="dxa"/>
            <w:tcBorders>
              <w:top w:val="single" w:sz="4" w:space="0" w:color="000000"/>
              <w:left w:val="single" w:sz="4" w:space="0" w:color="000000"/>
              <w:bottom w:val="single" w:sz="4" w:space="0" w:color="000000"/>
              <w:right w:val="single" w:sz="4" w:space="0" w:color="000000"/>
            </w:tcBorders>
            <w:hideMark/>
          </w:tcPr>
          <w:p w:rsidR="00397EC7" w:rsidRPr="00397EC7" w:rsidRDefault="00397EC7" w:rsidP="00397EC7">
            <w:pPr>
              <w:widowControl w:val="0"/>
              <w:spacing w:after="0" w:line="240" w:lineRule="auto"/>
              <w:rPr>
                <w:rFonts w:ascii="Times New Roman" w:eastAsia="Times New Roman" w:hAnsi="Times New Roman" w:cs="Times New Roman"/>
                <w:sz w:val="24"/>
                <w:szCs w:val="24"/>
                <w:lang w:eastAsia="ru-RU"/>
              </w:rPr>
            </w:pPr>
            <w:r w:rsidRPr="00397EC7">
              <w:rPr>
                <w:rFonts w:ascii="Times New Roman" w:eastAsia="Times New Roman" w:hAnsi="Times New Roman" w:cs="Times New Roman"/>
                <w:sz w:val="24"/>
                <w:szCs w:val="24"/>
                <w:lang w:eastAsia="ru-RU"/>
              </w:rPr>
              <w:t>районного бюджета</w:t>
            </w:r>
          </w:p>
        </w:tc>
        <w:tc>
          <w:tcPr>
            <w:tcW w:w="2165" w:type="dxa"/>
            <w:tcBorders>
              <w:top w:val="single" w:sz="4" w:space="0" w:color="000000"/>
              <w:left w:val="single" w:sz="4" w:space="0" w:color="000000"/>
              <w:bottom w:val="single" w:sz="4" w:space="0" w:color="000000"/>
              <w:right w:val="single" w:sz="4" w:space="0" w:color="000000"/>
            </w:tcBorders>
            <w:hideMark/>
          </w:tcPr>
          <w:p w:rsidR="00397EC7" w:rsidRPr="00397EC7" w:rsidRDefault="00397EC7" w:rsidP="00397EC7">
            <w:pPr>
              <w:spacing w:after="0" w:line="240" w:lineRule="auto"/>
              <w:rPr>
                <w:rFonts w:ascii="Times New Roman" w:eastAsia="Times New Roman" w:hAnsi="Times New Roman" w:cs="Times New Roman"/>
                <w:color w:val="000000"/>
                <w:sz w:val="24"/>
                <w:szCs w:val="24"/>
                <w:lang w:eastAsia="ru-RU"/>
              </w:rPr>
            </w:pPr>
            <w:r w:rsidRPr="00397EC7">
              <w:rPr>
                <w:rFonts w:ascii="Times New Roman" w:eastAsia="Times New Roman" w:hAnsi="Times New Roman" w:cs="Times New Roman"/>
                <w:color w:val="000000"/>
                <w:sz w:val="24"/>
                <w:szCs w:val="24"/>
                <w:lang w:eastAsia="ru-RU"/>
              </w:rPr>
              <w:t>0,0</w:t>
            </w:r>
          </w:p>
        </w:tc>
        <w:tc>
          <w:tcPr>
            <w:tcW w:w="2020" w:type="dxa"/>
            <w:tcBorders>
              <w:top w:val="single" w:sz="4" w:space="0" w:color="000000"/>
              <w:left w:val="single" w:sz="4" w:space="0" w:color="000000"/>
              <w:bottom w:val="single" w:sz="4" w:space="0" w:color="000000"/>
              <w:right w:val="single" w:sz="4" w:space="0" w:color="000000"/>
            </w:tcBorders>
            <w:hideMark/>
          </w:tcPr>
          <w:p w:rsidR="00397EC7" w:rsidRPr="00397EC7" w:rsidRDefault="00397EC7" w:rsidP="00397EC7">
            <w:pPr>
              <w:spacing w:after="0" w:line="240" w:lineRule="auto"/>
              <w:rPr>
                <w:rFonts w:ascii="Times New Roman" w:eastAsia="Times New Roman" w:hAnsi="Times New Roman" w:cs="Times New Roman"/>
                <w:color w:val="000000"/>
                <w:sz w:val="24"/>
                <w:szCs w:val="24"/>
                <w:lang w:eastAsia="ru-RU"/>
              </w:rPr>
            </w:pPr>
            <w:r w:rsidRPr="00397EC7">
              <w:rPr>
                <w:rFonts w:ascii="Times New Roman" w:eastAsia="Times New Roman" w:hAnsi="Times New Roman" w:cs="Times New Roman"/>
                <w:color w:val="000000"/>
                <w:sz w:val="24"/>
                <w:szCs w:val="24"/>
                <w:lang w:eastAsia="ru-RU"/>
              </w:rPr>
              <w:t>0,0</w:t>
            </w:r>
          </w:p>
        </w:tc>
        <w:tc>
          <w:tcPr>
            <w:tcW w:w="2021" w:type="dxa"/>
            <w:tcBorders>
              <w:top w:val="single" w:sz="4" w:space="0" w:color="000000"/>
              <w:left w:val="single" w:sz="4" w:space="0" w:color="000000"/>
              <w:bottom w:val="single" w:sz="4" w:space="0" w:color="000000"/>
              <w:right w:val="single" w:sz="4" w:space="0" w:color="000000"/>
            </w:tcBorders>
            <w:hideMark/>
          </w:tcPr>
          <w:p w:rsidR="00397EC7" w:rsidRPr="00397EC7" w:rsidRDefault="00397EC7" w:rsidP="00397EC7">
            <w:pPr>
              <w:spacing w:after="0" w:line="240" w:lineRule="auto"/>
              <w:rPr>
                <w:rFonts w:ascii="Times New Roman" w:eastAsia="Times New Roman" w:hAnsi="Times New Roman" w:cs="Times New Roman"/>
                <w:color w:val="000000"/>
                <w:sz w:val="24"/>
                <w:szCs w:val="24"/>
                <w:lang w:eastAsia="ru-RU"/>
              </w:rPr>
            </w:pPr>
            <w:r w:rsidRPr="00397EC7">
              <w:rPr>
                <w:rFonts w:ascii="Times New Roman" w:eastAsia="Times New Roman" w:hAnsi="Times New Roman" w:cs="Times New Roman"/>
                <w:color w:val="000000"/>
                <w:sz w:val="24"/>
                <w:szCs w:val="24"/>
                <w:lang w:eastAsia="ru-RU"/>
              </w:rPr>
              <w:t>0,0</w:t>
            </w:r>
          </w:p>
        </w:tc>
        <w:tc>
          <w:tcPr>
            <w:tcW w:w="2164" w:type="dxa"/>
            <w:tcBorders>
              <w:top w:val="single" w:sz="4" w:space="0" w:color="000000"/>
              <w:left w:val="single" w:sz="4" w:space="0" w:color="000000"/>
              <w:bottom w:val="single" w:sz="4" w:space="0" w:color="000000"/>
              <w:right w:val="single" w:sz="4" w:space="0" w:color="000000"/>
            </w:tcBorders>
            <w:hideMark/>
          </w:tcPr>
          <w:p w:rsidR="00397EC7" w:rsidRPr="00397EC7" w:rsidRDefault="00397EC7" w:rsidP="00397EC7">
            <w:pPr>
              <w:spacing w:after="0" w:line="240" w:lineRule="auto"/>
              <w:rPr>
                <w:rFonts w:ascii="Times New Roman" w:eastAsia="Times New Roman" w:hAnsi="Times New Roman" w:cs="Times New Roman"/>
                <w:color w:val="000000"/>
                <w:sz w:val="24"/>
                <w:szCs w:val="24"/>
                <w:lang w:eastAsia="ru-RU"/>
              </w:rPr>
            </w:pPr>
            <w:r w:rsidRPr="00397EC7">
              <w:rPr>
                <w:rFonts w:ascii="Times New Roman" w:eastAsia="Times New Roman" w:hAnsi="Times New Roman" w:cs="Times New Roman"/>
                <w:color w:val="000000"/>
                <w:sz w:val="24"/>
                <w:szCs w:val="24"/>
                <w:lang w:eastAsia="ru-RU"/>
              </w:rPr>
              <w:t>0,0</w:t>
            </w:r>
          </w:p>
        </w:tc>
      </w:tr>
      <w:tr w:rsidR="00397EC7" w:rsidRPr="00397EC7" w:rsidTr="00397EC7">
        <w:tc>
          <w:tcPr>
            <w:tcW w:w="577" w:type="dxa"/>
            <w:vMerge/>
            <w:tcBorders>
              <w:top w:val="single" w:sz="4" w:space="0" w:color="000000"/>
              <w:left w:val="single" w:sz="4" w:space="0" w:color="000000"/>
              <w:bottom w:val="single" w:sz="4" w:space="0" w:color="000000"/>
              <w:right w:val="single" w:sz="4" w:space="0" w:color="000000"/>
            </w:tcBorders>
            <w:vAlign w:val="center"/>
            <w:hideMark/>
          </w:tcPr>
          <w:p w:rsidR="00397EC7" w:rsidRPr="00397EC7" w:rsidRDefault="00397EC7" w:rsidP="00397EC7">
            <w:pPr>
              <w:spacing w:after="0" w:line="240" w:lineRule="auto"/>
              <w:rPr>
                <w:rFonts w:ascii="Times New Roman" w:eastAsia="Times New Roman" w:hAnsi="Times New Roman" w:cs="Times New Roman"/>
                <w:color w:val="000000"/>
                <w:sz w:val="24"/>
                <w:szCs w:val="24"/>
                <w:lang w:eastAsia="ru-RU"/>
              </w:rPr>
            </w:pPr>
          </w:p>
        </w:tc>
        <w:tc>
          <w:tcPr>
            <w:tcW w:w="5631" w:type="dxa"/>
            <w:tcBorders>
              <w:top w:val="single" w:sz="4" w:space="0" w:color="000000"/>
              <w:left w:val="single" w:sz="4" w:space="0" w:color="000000"/>
              <w:bottom w:val="single" w:sz="4" w:space="0" w:color="000000"/>
              <w:right w:val="single" w:sz="4" w:space="0" w:color="000000"/>
            </w:tcBorders>
            <w:hideMark/>
          </w:tcPr>
          <w:p w:rsidR="00397EC7" w:rsidRPr="00397EC7" w:rsidRDefault="00397EC7" w:rsidP="00397EC7">
            <w:pPr>
              <w:widowControl w:val="0"/>
              <w:spacing w:after="0" w:line="240" w:lineRule="auto"/>
              <w:rPr>
                <w:rFonts w:ascii="Times New Roman" w:eastAsia="Times New Roman" w:hAnsi="Times New Roman" w:cs="Times New Roman"/>
                <w:color w:val="000000"/>
                <w:sz w:val="24"/>
                <w:szCs w:val="24"/>
                <w:lang w:eastAsia="ru-RU"/>
              </w:rPr>
            </w:pPr>
            <w:r w:rsidRPr="00397EC7">
              <w:rPr>
                <w:rFonts w:ascii="Times New Roman" w:eastAsia="Times New Roman" w:hAnsi="Times New Roman" w:cs="Times New Roman"/>
                <w:sz w:val="24"/>
                <w:szCs w:val="24"/>
                <w:lang w:eastAsia="ru-RU"/>
              </w:rPr>
              <w:t>Местный бюджет</w:t>
            </w:r>
          </w:p>
        </w:tc>
        <w:tc>
          <w:tcPr>
            <w:tcW w:w="2165" w:type="dxa"/>
            <w:tcBorders>
              <w:top w:val="single" w:sz="4" w:space="0" w:color="000000"/>
              <w:left w:val="single" w:sz="4" w:space="0" w:color="000000"/>
              <w:bottom w:val="single" w:sz="4" w:space="0" w:color="000000"/>
              <w:right w:val="single" w:sz="4" w:space="0" w:color="000000"/>
            </w:tcBorders>
            <w:hideMark/>
          </w:tcPr>
          <w:p w:rsidR="00397EC7" w:rsidRPr="00397EC7" w:rsidRDefault="00397EC7" w:rsidP="00397EC7">
            <w:pPr>
              <w:spacing w:after="0" w:line="240" w:lineRule="auto"/>
              <w:rPr>
                <w:rFonts w:ascii="Times New Roman" w:eastAsia="Times New Roman" w:hAnsi="Times New Roman" w:cs="Times New Roman"/>
                <w:color w:val="000000"/>
                <w:sz w:val="24"/>
                <w:szCs w:val="24"/>
                <w:lang w:eastAsia="ru-RU"/>
              </w:rPr>
            </w:pPr>
            <w:r w:rsidRPr="00397EC7">
              <w:rPr>
                <w:rFonts w:ascii="Times New Roman" w:eastAsia="Times New Roman" w:hAnsi="Times New Roman" w:cs="Times New Roman"/>
                <w:color w:val="000000"/>
                <w:sz w:val="24"/>
                <w:szCs w:val="24"/>
                <w:lang w:eastAsia="ru-RU"/>
              </w:rPr>
              <w:t>25,0</w:t>
            </w:r>
          </w:p>
        </w:tc>
        <w:tc>
          <w:tcPr>
            <w:tcW w:w="2020" w:type="dxa"/>
            <w:tcBorders>
              <w:top w:val="single" w:sz="4" w:space="0" w:color="000000"/>
              <w:left w:val="single" w:sz="4" w:space="0" w:color="000000"/>
              <w:bottom w:val="single" w:sz="4" w:space="0" w:color="000000"/>
              <w:right w:val="single" w:sz="4" w:space="0" w:color="000000"/>
            </w:tcBorders>
            <w:hideMark/>
          </w:tcPr>
          <w:p w:rsidR="00397EC7" w:rsidRPr="00397EC7" w:rsidRDefault="00397EC7" w:rsidP="00397EC7">
            <w:pPr>
              <w:spacing w:after="0" w:line="240" w:lineRule="auto"/>
              <w:rPr>
                <w:rFonts w:ascii="Times New Roman" w:eastAsia="Times New Roman" w:hAnsi="Times New Roman" w:cs="Times New Roman"/>
                <w:color w:val="000000"/>
                <w:sz w:val="24"/>
                <w:szCs w:val="24"/>
                <w:lang w:eastAsia="ru-RU"/>
              </w:rPr>
            </w:pPr>
            <w:r w:rsidRPr="00397EC7">
              <w:rPr>
                <w:rFonts w:ascii="Times New Roman" w:eastAsia="Times New Roman" w:hAnsi="Times New Roman" w:cs="Times New Roman"/>
                <w:color w:val="000000"/>
                <w:sz w:val="24"/>
                <w:szCs w:val="24"/>
                <w:lang w:eastAsia="ru-RU"/>
              </w:rPr>
              <w:t>0,0</w:t>
            </w:r>
          </w:p>
        </w:tc>
        <w:tc>
          <w:tcPr>
            <w:tcW w:w="2021" w:type="dxa"/>
            <w:tcBorders>
              <w:top w:val="single" w:sz="4" w:space="0" w:color="000000"/>
              <w:left w:val="single" w:sz="4" w:space="0" w:color="000000"/>
              <w:bottom w:val="single" w:sz="4" w:space="0" w:color="000000"/>
              <w:right w:val="single" w:sz="4" w:space="0" w:color="000000"/>
            </w:tcBorders>
            <w:hideMark/>
          </w:tcPr>
          <w:p w:rsidR="00397EC7" w:rsidRPr="00397EC7" w:rsidRDefault="00397EC7" w:rsidP="00397EC7">
            <w:pPr>
              <w:spacing w:after="0" w:line="240" w:lineRule="auto"/>
              <w:rPr>
                <w:rFonts w:ascii="Times New Roman" w:eastAsia="Times New Roman" w:hAnsi="Times New Roman" w:cs="Times New Roman"/>
                <w:color w:val="000000"/>
                <w:sz w:val="24"/>
                <w:szCs w:val="24"/>
                <w:lang w:eastAsia="ru-RU"/>
              </w:rPr>
            </w:pPr>
            <w:r w:rsidRPr="00397EC7">
              <w:rPr>
                <w:rFonts w:ascii="Times New Roman" w:eastAsia="Times New Roman" w:hAnsi="Times New Roman" w:cs="Times New Roman"/>
                <w:color w:val="000000"/>
                <w:sz w:val="24"/>
                <w:szCs w:val="24"/>
                <w:lang w:eastAsia="ru-RU"/>
              </w:rPr>
              <w:t>0,0</w:t>
            </w:r>
          </w:p>
        </w:tc>
        <w:tc>
          <w:tcPr>
            <w:tcW w:w="2164" w:type="dxa"/>
            <w:tcBorders>
              <w:top w:val="single" w:sz="4" w:space="0" w:color="000000"/>
              <w:left w:val="single" w:sz="4" w:space="0" w:color="000000"/>
              <w:bottom w:val="single" w:sz="4" w:space="0" w:color="000000"/>
              <w:right w:val="single" w:sz="4" w:space="0" w:color="000000"/>
            </w:tcBorders>
            <w:hideMark/>
          </w:tcPr>
          <w:p w:rsidR="00397EC7" w:rsidRPr="00397EC7" w:rsidRDefault="00397EC7" w:rsidP="00397EC7">
            <w:pPr>
              <w:spacing w:after="0" w:line="240" w:lineRule="auto"/>
              <w:rPr>
                <w:rFonts w:ascii="Times New Roman" w:eastAsia="Times New Roman" w:hAnsi="Times New Roman" w:cs="Times New Roman"/>
                <w:color w:val="000000"/>
                <w:sz w:val="24"/>
                <w:szCs w:val="24"/>
                <w:lang w:eastAsia="ru-RU"/>
              </w:rPr>
            </w:pPr>
            <w:r w:rsidRPr="00397EC7">
              <w:rPr>
                <w:rFonts w:ascii="Times New Roman" w:eastAsia="Times New Roman" w:hAnsi="Times New Roman" w:cs="Times New Roman"/>
                <w:color w:val="000000"/>
                <w:sz w:val="24"/>
                <w:szCs w:val="24"/>
                <w:lang w:eastAsia="ru-RU"/>
              </w:rPr>
              <w:t>0,0</w:t>
            </w:r>
          </w:p>
        </w:tc>
      </w:tr>
      <w:tr w:rsidR="00397EC7" w:rsidRPr="00397EC7" w:rsidTr="00397EC7">
        <w:tc>
          <w:tcPr>
            <w:tcW w:w="577" w:type="dxa"/>
            <w:vMerge/>
            <w:tcBorders>
              <w:top w:val="single" w:sz="4" w:space="0" w:color="000000"/>
              <w:left w:val="single" w:sz="4" w:space="0" w:color="000000"/>
              <w:bottom w:val="single" w:sz="4" w:space="0" w:color="000000"/>
              <w:right w:val="single" w:sz="4" w:space="0" w:color="000000"/>
            </w:tcBorders>
            <w:vAlign w:val="center"/>
            <w:hideMark/>
          </w:tcPr>
          <w:p w:rsidR="00397EC7" w:rsidRPr="00397EC7" w:rsidRDefault="00397EC7" w:rsidP="00397EC7">
            <w:pPr>
              <w:spacing w:after="0" w:line="240" w:lineRule="auto"/>
              <w:rPr>
                <w:rFonts w:ascii="Times New Roman" w:eastAsia="Times New Roman" w:hAnsi="Times New Roman" w:cs="Times New Roman"/>
                <w:color w:val="000000"/>
                <w:sz w:val="24"/>
                <w:szCs w:val="24"/>
                <w:lang w:eastAsia="ru-RU"/>
              </w:rPr>
            </w:pPr>
          </w:p>
        </w:tc>
        <w:tc>
          <w:tcPr>
            <w:tcW w:w="5631" w:type="dxa"/>
            <w:tcBorders>
              <w:top w:val="single" w:sz="4" w:space="0" w:color="000000"/>
              <w:left w:val="single" w:sz="4" w:space="0" w:color="000000"/>
              <w:bottom w:val="single" w:sz="4" w:space="0" w:color="000000"/>
              <w:right w:val="single" w:sz="4" w:space="0" w:color="000000"/>
            </w:tcBorders>
            <w:hideMark/>
          </w:tcPr>
          <w:p w:rsidR="00397EC7" w:rsidRPr="00397EC7" w:rsidRDefault="00397EC7" w:rsidP="00397EC7">
            <w:pPr>
              <w:widowControl w:val="0"/>
              <w:spacing w:after="0" w:line="240" w:lineRule="auto"/>
              <w:rPr>
                <w:rFonts w:ascii="Times New Roman" w:eastAsia="Times New Roman" w:hAnsi="Times New Roman" w:cs="Times New Roman"/>
                <w:color w:val="000000"/>
                <w:sz w:val="24"/>
                <w:szCs w:val="24"/>
                <w:lang w:eastAsia="ru-RU"/>
              </w:rPr>
            </w:pPr>
            <w:r w:rsidRPr="00397EC7">
              <w:rPr>
                <w:rFonts w:ascii="Times New Roman" w:eastAsia="Times New Roman" w:hAnsi="Times New Roman" w:cs="Times New Roman"/>
                <w:sz w:val="24"/>
                <w:szCs w:val="24"/>
                <w:lang w:eastAsia="ru-RU"/>
              </w:rPr>
              <w:t>Внебюджетные источники</w:t>
            </w:r>
          </w:p>
        </w:tc>
        <w:tc>
          <w:tcPr>
            <w:tcW w:w="2165" w:type="dxa"/>
            <w:tcBorders>
              <w:top w:val="single" w:sz="4" w:space="0" w:color="000000"/>
              <w:left w:val="single" w:sz="4" w:space="0" w:color="000000"/>
              <w:bottom w:val="single" w:sz="4" w:space="0" w:color="000000"/>
              <w:right w:val="single" w:sz="4" w:space="0" w:color="000000"/>
            </w:tcBorders>
            <w:hideMark/>
          </w:tcPr>
          <w:p w:rsidR="00397EC7" w:rsidRPr="00397EC7" w:rsidRDefault="00397EC7" w:rsidP="00397EC7">
            <w:pPr>
              <w:spacing w:after="0" w:line="240" w:lineRule="auto"/>
              <w:rPr>
                <w:rFonts w:ascii="Times New Roman" w:eastAsia="Times New Roman" w:hAnsi="Times New Roman" w:cs="Times New Roman"/>
                <w:color w:val="000000"/>
                <w:sz w:val="24"/>
                <w:szCs w:val="24"/>
                <w:lang w:eastAsia="ru-RU"/>
              </w:rPr>
            </w:pPr>
            <w:r w:rsidRPr="00397EC7">
              <w:rPr>
                <w:rFonts w:ascii="Times New Roman" w:eastAsia="Times New Roman" w:hAnsi="Times New Roman" w:cs="Times New Roman"/>
                <w:color w:val="000000"/>
                <w:sz w:val="24"/>
                <w:szCs w:val="24"/>
                <w:lang w:eastAsia="ru-RU"/>
              </w:rPr>
              <w:t>0,0</w:t>
            </w:r>
          </w:p>
        </w:tc>
        <w:tc>
          <w:tcPr>
            <w:tcW w:w="2020" w:type="dxa"/>
            <w:tcBorders>
              <w:top w:val="single" w:sz="4" w:space="0" w:color="000000"/>
              <w:left w:val="single" w:sz="4" w:space="0" w:color="000000"/>
              <w:bottom w:val="single" w:sz="4" w:space="0" w:color="000000"/>
              <w:right w:val="single" w:sz="4" w:space="0" w:color="000000"/>
            </w:tcBorders>
            <w:hideMark/>
          </w:tcPr>
          <w:p w:rsidR="00397EC7" w:rsidRPr="00397EC7" w:rsidRDefault="00397EC7" w:rsidP="00397EC7">
            <w:pPr>
              <w:spacing w:after="0" w:line="240" w:lineRule="auto"/>
              <w:rPr>
                <w:rFonts w:ascii="Times New Roman" w:eastAsia="Times New Roman" w:hAnsi="Times New Roman" w:cs="Times New Roman"/>
                <w:color w:val="000000"/>
                <w:sz w:val="24"/>
                <w:szCs w:val="24"/>
                <w:lang w:eastAsia="ru-RU"/>
              </w:rPr>
            </w:pPr>
            <w:r w:rsidRPr="00397EC7">
              <w:rPr>
                <w:rFonts w:ascii="Times New Roman" w:eastAsia="Times New Roman" w:hAnsi="Times New Roman" w:cs="Times New Roman"/>
                <w:color w:val="000000"/>
                <w:sz w:val="24"/>
                <w:szCs w:val="24"/>
                <w:lang w:eastAsia="ru-RU"/>
              </w:rPr>
              <w:t>0,0</w:t>
            </w:r>
          </w:p>
        </w:tc>
        <w:tc>
          <w:tcPr>
            <w:tcW w:w="2021" w:type="dxa"/>
            <w:tcBorders>
              <w:top w:val="single" w:sz="4" w:space="0" w:color="000000"/>
              <w:left w:val="single" w:sz="4" w:space="0" w:color="000000"/>
              <w:bottom w:val="single" w:sz="4" w:space="0" w:color="000000"/>
              <w:right w:val="single" w:sz="4" w:space="0" w:color="000000"/>
            </w:tcBorders>
            <w:hideMark/>
          </w:tcPr>
          <w:p w:rsidR="00397EC7" w:rsidRPr="00397EC7" w:rsidRDefault="00397EC7" w:rsidP="00397EC7">
            <w:pPr>
              <w:spacing w:after="0" w:line="240" w:lineRule="auto"/>
              <w:rPr>
                <w:rFonts w:ascii="Times New Roman" w:eastAsia="Times New Roman" w:hAnsi="Times New Roman" w:cs="Times New Roman"/>
                <w:color w:val="000000"/>
                <w:sz w:val="24"/>
                <w:szCs w:val="24"/>
                <w:lang w:eastAsia="ru-RU"/>
              </w:rPr>
            </w:pPr>
            <w:r w:rsidRPr="00397EC7">
              <w:rPr>
                <w:rFonts w:ascii="Times New Roman" w:eastAsia="Times New Roman" w:hAnsi="Times New Roman" w:cs="Times New Roman"/>
                <w:color w:val="000000"/>
                <w:sz w:val="24"/>
                <w:szCs w:val="24"/>
                <w:lang w:eastAsia="ru-RU"/>
              </w:rPr>
              <w:t>0,0</w:t>
            </w:r>
          </w:p>
        </w:tc>
        <w:tc>
          <w:tcPr>
            <w:tcW w:w="2164" w:type="dxa"/>
            <w:tcBorders>
              <w:top w:val="single" w:sz="4" w:space="0" w:color="000000"/>
              <w:left w:val="single" w:sz="4" w:space="0" w:color="000000"/>
              <w:bottom w:val="single" w:sz="4" w:space="0" w:color="000000"/>
              <w:right w:val="single" w:sz="4" w:space="0" w:color="000000"/>
            </w:tcBorders>
            <w:hideMark/>
          </w:tcPr>
          <w:p w:rsidR="00397EC7" w:rsidRPr="00397EC7" w:rsidRDefault="00397EC7" w:rsidP="00397EC7">
            <w:pPr>
              <w:spacing w:after="0" w:line="240" w:lineRule="auto"/>
              <w:rPr>
                <w:rFonts w:ascii="Times New Roman" w:eastAsia="Times New Roman" w:hAnsi="Times New Roman" w:cs="Times New Roman"/>
                <w:color w:val="000000"/>
                <w:sz w:val="24"/>
                <w:szCs w:val="24"/>
                <w:lang w:eastAsia="ru-RU"/>
              </w:rPr>
            </w:pPr>
            <w:r w:rsidRPr="00397EC7">
              <w:rPr>
                <w:rFonts w:ascii="Times New Roman" w:eastAsia="Times New Roman" w:hAnsi="Times New Roman" w:cs="Times New Roman"/>
                <w:color w:val="000000"/>
                <w:sz w:val="24"/>
                <w:szCs w:val="24"/>
                <w:lang w:eastAsia="ru-RU"/>
              </w:rPr>
              <w:t>0,0</w:t>
            </w:r>
          </w:p>
        </w:tc>
      </w:tr>
      <w:tr w:rsidR="00397EC7" w:rsidRPr="00397EC7" w:rsidTr="00397EC7">
        <w:tc>
          <w:tcPr>
            <w:tcW w:w="577" w:type="dxa"/>
            <w:vMerge/>
            <w:tcBorders>
              <w:top w:val="single" w:sz="4" w:space="0" w:color="000000"/>
              <w:left w:val="single" w:sz="4" w:space="0" w:color="000000"/>
              <w:bottom w:val="single" w:sz="4" w:space="0" w:color="000000"/>
              <w:right w:val="single" w:sz="4" w:space="0" w:color="000000"/>
            </w:tcBorders>
            <w:vAlign w:val="center"/>
            <w:hideMark/>
          </w:tcPr>
          <w:p w:rsidR="00397EC7" w:rsidRPr="00397EC7" w:rsidRDefault="00397EC7" w:rsidP="00397EC7">
            <w:pPr>
              <w:spacing w:after="0" w:line="240" w:lineRule="auto"/>
              <w:rPr>
                <w:rFonts w:ascii="Times New Roman" w:eastAsia="Times New Roman" w:hAnsi="Times New Roman" w:cs="Times New Roman"/>
                <w:color w:val="000000"/>
                <w:sz w:val="24"/>
                <w:szCs w:val="24"/>
                <w:lang w:eastAsia="ru-RU"/>
              </w:rPr>
            </w:pPr>
          </w:p>
        </w:tc>
        <w:tc>
          <w:tcPr>
            <w:tcW w:w="5631" w:type="dxa"/>
            <w:tcBorders>
              <w:top w:val="single" w:sz="4" w:space="0" w:color="000000"/>
              <w:left w:val="single" w:sz="4" w:space="0" w:color="000000"/>
              <w:bottom w:val="single" w:sz="4" w:space="0" w:color="000000"/>
              <w:right w:val="single" w:sz="4" w:space="0" w:color="000000"/>
            </w:tcBorders>
            <w:hideMark/>
          </w:tcPr>
          <w:p w:rsidR="00397EC7" w:rsidRPr="00397EC7" w:rsidRDefault="00397EC7" w:rsidP="00397EC7">
            <w:pPr>
              <w:widowControl w:val="0"/>
              <w:spacing w:after="0" w:line="240" w:lineRule="auto"/>
              <w:rPr>
                <w:rFonts w:ascii="Times New Roman" w:eastAsia="Times New Roman" w:hAnsi="Times New Roman" w:cs="Times New Roman"/>
                <w:color w:val="000000"/>
                <w:sz w:val="24"/>
                <w:szCs w:val="24"/>
                <w:lang w:eastAsia="ru-RU"/>
              </w:rPr>
            </w:pPr>
            <w:r w:rsidRPr="00397EC7">
              <w:rPr>
                <w:rFonts w:ascii="Times New Roman" w:eastAsia="Times New Roman" w:hAnsi="Times New Roman" w:cs="Times New Roman"/>
                <w:sz w:val="24"/>
                <w:szCs w:val="24"/>
                <w:lang w:eastAsia="ru-RU"/>
              </w:rPr>
              <w:t>Объем налоговых расходов муниципального образования (</w:t>
            </w:r>
            <w:proofErr w:type="spellStart"/>
            <w:r w:rsidRPr="00397EC7">
              <w:rPr>
                <w:rFonts w:ascii="Times New Roman" w:eastAsia="Times New Roman" w:hAnsi="Times New Roman" w:cs="Times New Roman"/>
                <w:sz w:val="24"/>
                <w:szCs w:val="24"/>
                <w:lang w:eastAsia="ru-RU"/>
              </w:rPr>
              <w:t>справочно</w:t>
            </w:r>
            <w:proofErr w:type="spellEnd"/>
            <w:r w:rsidRPr="00397EC7">
              <w:rPr>
                <w:rFonts w:ascii="Times New Roman" w:eastAsia="Times New Roman" w:hAnsi="Times New Roman" w:cs="Times New Roman"/>
                <w:sz w:val="24"/>
                <w:szCs w:val="24"/>
                <w:lang w:eastAsia="ru-RU"/>
              </w:rPr>
              <w:t>)</w:t>
            </w:r>
          </w:p>
        </w:tc>
        <w:tc>
          <w:tcPr>
            <w:tcW w:w="2165" w:type="dxa"/>
            <w:tcBorders>
              <w:top w:val="single" w:sz="4" w:space="0" w:color="000000"/>
              <w:left w:val="single" w:sz="4" w:space="0" w:color="000000"/>
              <w:bottom w:val="single" w:sz="4" w:space="0" w:color="000000"/>
              <w:right w:val="single" w:sz="4" w:space="0" w:color="000000"/>
            </w:tcBorders>
            <w:hideMark/>
          </w:tcPr>
          <w:p w:rsidR="00397EC7" w:rsidRPr="00397EC7" w:rsidRDefault="00397EC7" w:rsidP="00397EC7">
            <w:pPr>
              <w:spacing w:after="0" w:line="240" w:lineRule="auto"/>
              <w:rPr>
                <w:rFonts w:ascii="Times New Roman" w:eastAsia="Times New Roman" w:hAnsi="Times New Roman" w:cs="Times New Roman"/>
                <w:color w:val="000000"/>
                <w:sz w:val="24"/>
                <w:szCs w:val="24"/>
                <w:lang w:eastAsia="ru-RU"/>
              </w:rPr>
            </w:pPr>
            <w:r w:rsidRPr="00397EC7">
              <w:rPr>
                <w:rFonts w:ascii="Times New Roman" w:eastAsia="Times New Roman" w:hAnsi="Times New Roman" w:cs="Times New Roman"/>
                <w:color w:val="000000"/>
                <w:sz w:val="24"/>
                <w:szCs w:val="24"/>
                <w:lang w:eastAsia="ru-RU"/>
              </w:rPr>
              <w:t>0,0</w:t>
            </w:r>
          </w:p>
        </w:tc>
        <w:tc>
          <w:tcPr>
            <w:tcW w:w="2020" w:type="dxa"/>
            <w:tcBorders>
              <w:top w:val="single" w:sz="4" w:space="0" w:color="000000"/>
              <w:left w:val="single" w:sz="4" w:space="0" w:color="000000"/>
              <w:bottom w:val="single" w:sz="4" w:space="0" w:color="000000"/>
              <w:right w:val="single" w:sz="4" w:space="0" w:color="000000"/>
            </w:tcBorders>
            <w:hideMark/>
          </w:tcPr>
          <w:p w:rsidR="00397EC7" w:rsidRPr="00397EC7" w:rsidRDefault="00397EC7" w:rsidP="00397EC7">
            <w:pPr>
              <w:spacing w:after="0" w:line="240" w:lineRule="auto"/>
              <w:rPr>
                <w:rFonts w:ascii="Times New Roman" w:eastAsia="Times New Roman" w:hAnsi="Times New Roman" w:cs="Times New Roman"/>
                <w:color w:val="000000"/>
                <w:sz w:val="24"/>
                <w:szCs w:val="24"/>
                <w:lang w:eastAsia="ru-RU"/>
              </w:rPr>
            </w:pPr>
            <w:r w:rsidRPr="00397EC7">
              <w:rPr>
                <w:rFonts w:ascii="Times New Roman" w:eastAsia="Times New Roman" w:hAnsi="Times New Roman" w:cs="Times New Roman"/>
                <w:color w:val="000000"/>
                <w:sz w:val="24"/>
                <w:szCs w:val="24"/>
                <w:lang w:eastAsia="ru-RU"/>
              </w:rPr>
              <w:t>0,0</w:t>
            </w:r>
          </w:p>
        </w:tc>
        <w:tc>
          <w:tcPr>
            <w:tcW w:w="2021" w:type="dxa"/>
            <w:tcBorders>
              <w:top w:val="single" w:sz="4" w:space="0" w:color="000000"/>
              <w:left w:val="single" w:sz="4" w:space="0" w:color="000000"/>
              <w:bottom w:val="single" w:sz="4" w:space="0" w:color="000000"/>
              <w:right w:val="single" w:sz="4" w:space="0" w:color="000000"/>
            </w:tcBorders>
            <w:hideMark/>
          </w:tcPr>
          <w:p w:rsidR="00397EC7" w:rsidRPr="00397EC7" w:rsidRDefault="00397EC7" w:rsidP="00397EC7">
            <w:pPr>
              <w:spacing w:after="0" w:line="240" w:lineRule="auto"/>
              <w:rPr>
                <w:rFonts w:ascii="Times New Roman" w:eastAsia="Times New Roman" w:hAnsi="Times New Roman" w:cs="Times New Roman"/>
                <w:color w:val="000000"/>
                <w:sz w:val="24"/>
                <w:szCs w:val="24"/>
                <w:lang w:eastAsia="ru-RU"/>
              </w:rPr>
            </w:pPr>
            <w:r w:rsidRPr="00397EC7">
              <w:rPr>
                <w:rFonts w:ascii="Times New Roman" w:eastAsia="Times New Roman" w:hAnsi="Times New Roman" w:cs="Times New Roman"/>
                <w:color w:val="000000"/>
                <w:sz w:val="24"/>
                <w:szCs w:val="24"/>
                <w:lang w:eastAsia="ru-RU"/>
              </w:rPr>
              <w:t>0,0</w:t>
            </w:r>
          </w:p>
        </w:tc>
        <w:tc>
          <w:tcPr>
            <w:tcW w:w="2164" w:type="dxa"/>
            <w:tcBorders>
              <w:top w:val="single" w:sz="4" w:space="0" w:color="000000"/>
              <w:left w:val="single" w:sz="4" w:space="0" w:color="000000"/>
              <w:bottom w:val="single" w:sz="4" w:space="0" w:color="000000"/>
              <w:right w:val="single" w:sz="4" w:space="0" w:color="000000"/>
            </w:tcBorders>
            <w:hideMark/>
          </w:tcPr>
          <w:p w:rsidR="00397EC7" w:rsidRPr="00397EC7" w:rsidRDefault="00397EC7" w:rsidP="00397EC7">
            <w:pPr>
              <w:spacing w:after="0" w:line="240" w:lineRule="auto"/>
              <w:rPr>
                <w:rFonts w:ascii="Times New Roman" w:eastAsia="Times New Roman" w:hAnsi="Times New Roman" w:cs="Times New Roman"/>
                <w:color w:val="000000"/>
                <w:sz w:val="24"/>
                <w:szCs w:val="24"/>
                <w:lang w:eastAsia="ru-RU"/>
              </w:rPr>
            </w:pPr>
            <w:r w:rsidRPr="00397EC7">
              <w:rPr>
                <w:rFonts w:ascii="Times New Roman" w:eastAsia="Times New Roman" w:hAnsi="Times New Roman" w:cs="Times New Roman"/>
                <w:color w:val="000000"/>
                <w:sz w:val="24"/>
                <w:szCs w:val="24"/>
                <w:lang w:eastAsia="ru-RU"/>
              </w:rPr>
              <w:t>0,0</w:t>
            </w:r>
          </w:p>
        </w:tc>
      </w:tr>
      <w:tr w:rsidR="00397EC7" w:rsidRPr="00397EC7" w:rsidTr="00397EC7">
        <w:tc>
          <w:tcPr>
            <w:tcW w:w="577" w:type="dxa"/>
            <w:vMerge w:val="restart"/>
            <w:tcBorders>
              <w:top w:val="single" w:sz="4" w:space="0" w:color="000000"/>
              <w:left w:val="single" w:sz="4" w:space="0" w:color="000000"/>
              <w:bottom w:val="single" w:sz="4" w:space="0" w:color="000000"/>
              <w:right w:val="single" w:sz="4" w:space="0" w:color="000000"/>
            </w:tcBorders>
            <w:hideMark/>
          </w:tcPr>
          <w:p w:rsidR="00397EC7" w:rsidRPr="00397EC7" w:rsidRDefault="00397EC7" w:rsidP="00397EC7">
            <w:pPr>
              <w:widowControl w:val="0"/>
              <w:spacing w:after="0" w:line="240" w:lineRule="auto"/>
              <w:jc w:val="center"/>
              <w:outlineLvl w:val="2"/>
              <w:rPr>
                <w:rFonts w:ascii="Times New Roman" w:eastAsia="Times New Roman" w:hAnsi="Times New Roman" w:cs="Times New Roman"/>
                <w:color w:val="000000"/>
                <w:sz w:val="24"/>
                <w:szCs w:val="24"/>
                <w:lang w:eastAsia="ru-RU"/>
              </w:rPr>
            </w:pPr>
            <w:r w:rsidRPr="00397EC7">
              <w:rPr>
                <w:rFonts w:ascii="Times New Roman" w:eastAsia="Times New Roman" w:hAnsi="Times New Roman" w:cs="Times New Roman"/>
                <w:color w:val="000000"/>
                <w:sz w:val="24"/>
                <w:szCs w:val="24"/>
                <w:lang w:eastAsia="ru-RU"/>
              </w:rPr>
              <w:t>2.</w:t>
            </w:r>
          </w:p>
        </w:tc>
        <w:tc>
          <w:tcPr>
            <w:tcW w:w="5631" w:type="dxa"/>
            <w:tcBorders>
              <w:top w:val="single" w:sz="4" w:space="0" w:color="000000"/>
              <w:left w:val="single" w:sz="4" w:space="0" w:color="000000"/>
              <w:bottom w:val="single" w:sz="4" w:space="0" w:color="000000"/>
              <w:right w:val="single" w:sz="4" w:space="0" w:color="000000"/>
            </w:tcBorders>
            <w:hideMark/>
          </w:tcPr>
          <w:p w:rsidR="00397EC7" w:rsidRPr="00397EC7" w:rsidRDefault="00397EC7" w:rsidP="00397EC7">
            <w:pPr>
              <w:widowControl w:val="0"/>
              <w:spacing w:after="0" w:line="240" w:lineRule="auto"/>
              <w:rPr>
                <w:rFonts w:ascii="Times New Roman" w:eastAsia="Times New Roman" w:hAnsi="Times New Roman" w:cs="Times New Roman"/>
                <w:color w:val="000000"/>
                <w:sz w:val="24"/>
                <w:szCs w:val="24"/>
                <w:lang w:eastAsia="ru-RU"/>
              </w:rPr>
            </w:pPr>
            <w:r w:rsidRPr="00397EC7">
              <w:rPr>
                <w:rFonts w:ascii="Times New Roman" w:eastAsia="Times New Roman" w:hAnsi="Times New Roman" w:cs="Times New Roman"/>
                <w:color w:val="000000"/>
                <w:sz w:val="24"/>
                <w:szCs w:val="24"/>
                <w:lang w:eastAsia="ru-RU"/>
              </w:rPr>
              <w:t>Структурный элемент «Пожарная безопасность» (всего), в том числе:</w:t>
            </w:r>
          </w:p>
        </w:tc>
        <w:tc>
          <w:tcPr>
            <w:tcW w:w="2165" w:type="dxa"/>
            <w:tcBorders>
              <w:top w:val="single" w:sz="4" w:space="0" w:color="000000"/>
              <w:left w:val="single" w:sz="4" w:space="0" w:color="000000"/>
              <w:bottom w:val="single" w:sz="4" w:space="0" w:color="000000"/>
              <w:right w:val="single" w:sz="4" w:space="0" w:color="000000"/>
            </w:tcBorders>
            <w:hideMark/>
          </w:tcPr>
          <w:p w:rsidR="00397EC7" w:rsidRPr="00397EC7" w:rsidRDefault="00397EC7" w:rsidP="00397EC7">
            <w:pPr>
              <w:spacing w:after="0" w:line="240" w:lineRule="auto"/>
              <w:rPr>
                <w:rFonts w:ascii="Times New Roman" w:eastAsia="Times New Roman" w:hAnsi="Times New Roman" w:cs="Times New Roman"/>
                <w:color w:val="000000"/>
                <w:sz w:val="24"/>
                <w:szCs w:val="24"/>
                <w:lang w:eastAsia="ru-RU"/>
              </w:rPr>
            </w:pPr>
            <w:r w:rsidRPr="00397EC7">
              <w:rPr>
                <w:rFonts w:ascii="Times New Roman" w:eastAsia="Times New Roman" w:hAnsi="Times New Roman" w:cs="Times New Roman"/>
                <w:color w:val="000000"/>
                <w:sz w:val="24"/>
                <w:szCs w:val="24"/>
                <w:lang w:eastAsia="ru-RU"/>
              </w:rPr>
              <w:t>25,0</w:t>
            </w:r>
          </w:p>
        </w:tc>
        <w:tc>
          <w:tcPr>
            <w:tcW w:w="2020" w:type="dxa"/>
            <w:tcBorders>
              <w:top w:val="single" w:sz="4" w:space="0" w:color="000000"/>
              <w:left w:val="single" w:sz="4" w:space="0" w:color="000000"/>
              <w:bottom w:val="single" w:sz="4" w:space="0" w:color="000000"/>
              <w:right w:val="single" w:sz="4" w:space="0" w:color="000000"/>
            </w:tcBorders>
            <w:hideMark/>
          </w:tcPr>
          <w:p w:rsidR="00397EC7" w:rsidRPr="00397EC7" w:rsidRDefault="00397EC7" w:rsidP="00397EC7">
            <w:pPr>
              <w:spacing w:after="0" w:line="240" w:lineRule="auto"/>
              <w:rPr>
                <w:rFonts w:ascii="Times New Roman" w:eastAsia="Times New Roman" w:hAnsi="Times New Roman" w:cs="Times New Roman"/>
                <w:color w:val="000000"/>
                <w:sz w:val="24"/>
                <w:szCs w:val="24"/>
                <w:lang w:eastAsia="ru-RU"/>
              </w:rPr>
            </w:pPr>
            <w:r w:rsidRPr="00397EC7">
              <w:rPr>
                <w:rFonts w:ascii="Times New Roman" w:eastAsia="Times New Roman" w:hAnsi="Times New Roman" w:cs="Times New Roman"/>
                <w:color w:val="000000"/>
                <w:sz w:val="24"/>
                <w:szCs w:val="24"/>
                <w:lang w:eastAsia="ru-RU"/>
              </w:rPr>
              <w:t>0,0</w:t>
            </w:r>
          </w:p>
        </w:tc>
        <w:tc>
          <w:tcPr>
            <w:tcW w:w="2021" w:type="dxa"/>
            <w:tcBorders>
              <w:top w:val="single" w:sz="4" w:space="0" w:color="000000"/>
              <w:left w:val="single" w:sz="4" w:space="0" w:color="000000"/>
              <w:bottom w:val="single" w:sz="4" w:space="0" w:color="000000"/>
              <w:right w:val="single" w:sz="4" w:space="0" w:color="000000"/>
            </w:tcBorders>
            <w:hideMark/>
          </w:tcPr>
          <w:p w:rsidR="00397EC7" w:rsidRPr="00397EC7" w:rsidRDefault="00397EC7" w:rsidP="00397EC7">
            <w:pPr>
              <w:spacing w:after="0" w:line="240" w:lineRule="auto"/>
              <w:rPr>
                <w:rFonts w:ascii="Times New Roman" w:eastAsia="Times New Roman" w:hAnsi="Times New Roman" w:cs="Times New Roman"/>
                <w:color w:val="000000"/>
                <w:sz w:val="24"/>
                <w:szCs w:val="24"/>
                <w:lang w:eastAsia="ru-RU"/>
              </w:rPr>
            </w:pPr>
            <w:r w:rsidRPr="00397EC7">
              <w:rPr>
                <w:rFonts w:ascii="Times New Roman" w:eastAsia="Times New Roman" w:hAnsi="Times New Roman" w:cs="Times New Roman"/>
                <w:color w:val="000000"/>
                <w:sz w:val="24"/>
                <w:szCs w:val="24"/>
                <w:lang w:eastAsia="ru-RU"/>
              </w:rPr>
              <w:t>0,0</w:t>
            </w:r>
          </w:p>
        </w:tc>
        <w:tc>
          <w:tcPr>
            <w:tcW w:w="2164" w:type="dxa"/>
            <w:tcBorders>
              <w:top w:val="single" w:sz="4" w:space="0" w:color="000000"/>
              <w:left w:val="single" w:sz="4" w:space="0" w:color="000000"/>
              <w:bottom w:val="single" w:sz="4" w:space="0" w:color="000000"/>
              <w:right w:val="single" w:sz="4" w:space="0" w:color="000000"/>
            </w:tcBorders>
            <w:hideMark/>
          </w:tcPr>
          <w:p w:rsidR="00397EC7" w:rsidRPr="00397EC7" w:rsidRDefault="00397EC7" w:rsidP="00397EC7">
            <w:pPr>
              <w:spacing w:after="0" w:line="240" w:lineRule="auto"/>
              <w:rPr>
                <w:rFonts w:ascii="Times New Roman" w:eastAsia="Times New Roman" w:hAnsi="Times New Roman" w:cs="Times New Roman"/>
                <w:color w:val="000000"/>
                <w:sz w:val="24"/>
                <w:szCs w:val="24"/>
                <w:lang w:eastAsia="ru-RU"/>
              </w:rPr>
            </w:pPr>
            <w:r w:rsidRPr="00397EC7">
              <w:rPr>
                <w:rFonts w:ascii="Times New Roman" w:eastAsia="Times New Roman" w:hAnsi="Times New Roman" w:cs="Times New Roman"/>
                <w:color w:val="000000"/>
                <w:sz w:val="24"/>
                <w:szCs w:val="24"/>
                <w:lang w:eastAsia="ru-RU"/>
              </w:rPr>
              <w:t>0,0</w:t>
            </w:r>
          </w:p>
        </w:tc>
      </w:tr>
      <w:tr w:rsidR="00397EC7" w:rsidRPr="00397EC7" w:rsidTr="00397EC7">
        <w:tc>
          <w:tcPr>
            <w:tcW w:w="577" w:type="dxa"/>
            <w:vMerge/>
            <w:tcBorders>
              <w:top w:val="single" w:sz="4" w:space="0" w:color="000000"/>
              <w:left w:val="single" w:sz="4" w:space="0" w:color="000000"/>
              <w:bottom w:val="single" w:sz="4" w:space="0" w:color="000000"/>
              <w:right w:val="single" w:sz="4" w:space="0" w:color="000000"/>
            </w:tcBorders>
            <w:vAlign w:val="center"/>
            <w:hideMark/>
          </w:tcPr>
          <w:p w:rsidR="00397EC7" w:rsidRPr="00397EC7" w:rsidRDefault="00397EC7" w:rsidP="00397EC7">
            <w:pPr>
              <w:spacing w:after="0" w:line="240" w:lineRule="auto"/>
              <w:rPr>
                <w:rFonts w:ascii="Times New Roman" w:eastAsia="Times New Roman" w:hAnsi="Times New Roman" w:cs="Times New Roman"/>
                <w:color w:val="000000"/>
                <w:sz w:val="24"/>
                <w:szCs w:val="24"/>
                <w:lang w:eastAsia="ru-RU"/>
              </w:rPr>
            </w:pPr>
          </w:p>
        </w:tc>
        <w:tc>
          <w:tcPr>
            <w:tcW w:w="5631" w:type="dxa"/>
            <w:tcBorders>
              <w:top w:val="single" w:sz="4" w:space="0" w:color="000000"/>
              <w:left w:val="single" w:sz="4" w:space="0" w:color="000000"/>
              <w:bottom w:val="single" w:sz="4" w:space="0" w:color="000000"/>
              <w:right w:val="single" w:sz="4" w:space="0" w:color="000000"/>
            </w:tcBorders>
            <w:hideMark/>
          </w:tcPr>
          <w:p w:rsidR="00397EC7" w:rsidRPr="00397EC7" w:rsidRDefault="00397EC7" w:rsidP="00397EC7">
            <w:pPr>
              <w:widowControl w:val="0"/>
              <w:spacing w:after="0" w:line="240" w:lineRule="auto"/>
              <w:rPr>
                <w:rFonts w:ascii="Times New Roman" w:eastAsia="Times New Roman" w:hAnsi="Times New Roman" w:cs="Times New Roman"/>
                <w:color w:val="000000"/>
                <w:sz w:val="24"/>
                <w:szCs w:val="24"/>
                <w:lang w:eastAsia="ru-RU"/>
              </w:rPr>
            </w:pPr>
            <w:r w:rsidRPr="00397EC7">
              <w:rPr>
                <w:rFonts w:ascii="Times New Roman" w:eastAsia="Times New Roman" w:hAnsi="Times New Roman" w:cs="Times New Roman"/>
                <w:sz w:val="24"/>
                <w:szCs w:val="24"/>
                <w:lang w:eastAsia="ru-RU"/>
              </w:rPr>
              <w:t>Бюджет Дячкинского сельского поселения (всего), из них:</w:t>
            </w:r>
          </w:p>
        </w:tc>
        <w:tc>
          <w:tcPr>
            <w:tcW w:w="2165" w:type="dxa"/>
            <w:tcBorders>
              <w:top w:val="single" w:sz="4" w:space="0" w:color="000000"/>
              <w:left w:val="single" w:sz="4" w:space="0" w:color="000000"/>
              <w:bottom w:val="single" w:sz="4" w:space="0" w:color="000000"/>
              <w:right w:val="single" w:sz="4" w:space="0" w:color="000000"/>
            </w:tcBorders>
            <w:hideMark/>
          </w:tcPr>
          <w:p w:rsidR="00397EC7" w:rsidRPr="00397EC7" w:rsidRDefault="00397EC7" w:rsidP="00397EC7">
            <w:pPr>
              <w:spacing w:after="0" w:line="240" w:lineRule="auto"/>
              <w:rPr>
                <w:rFonts w:ascii="Times New Roman" w:eastAsia="Times New Roman" w:hAnsi="Times New Roman" w:cs="Times New Roman"/>
                <w:color w:val="000000"/>
                <w:sz w:val="24"/>
                <w:szCs w:val="24"/>
                <w:lang w:eastAsia="ru-RU"/>
              </w:rPr>
            </w:pPr>
            <w:r w:rsidRPr="00397EC7">
              <w:rPr>
                <w:rFonts w:ascii="Times New Roman" w:eastAsia="Times New Roman" w:hAnsi="Times New Roman" w:cs="Times New Roman"/>
                <w:color w:val="000000"/>
                <w:sz w:val="24"/>
                <w:szCs w:val="24"/>
                <w:lang w:eastAsia="ru-RU"/>
              </w:rPr>
              <w:t>25,0</w:t>
            </w:r>
          </w:p>
        </w:tc>
        <w:tc>
          <w:tcPr>
            <w:tcW w:w="2020" w:type="dxa"/>
            <w:tcBorders>
              <w:top w:val="single" w:sz="4" w:space="0" w:color="000000"/>
              <w:left w:val="single" w:sz="4" w:space="0" w:color="000000"/>
              <w:bottom w:val="single" w:sz="4" w:space="0" w:color="000000"/>
              <w:right w:val="single" w:sz="4" w:space="0" w:color="000000"/>
            </w:tcBorders>
            <w:hideMark/>
          </w:tcPr>
          <w:p w:rsidR="00397EC7" w:rsidRPr="00397EC7" w:rsidRDefault="00397EC7" w:rsidP="00397EC7">
            <w:pPr>
              <w:spacing w:after="0" w:line="240" w:lineRule="auto"/>
              <w:rPr>
                <w:rFonts w:ascii="Times New Roman" w:eastAsia="Times New Roman" w:hAnsi="Times New Roman" w:cs="Times New Roman"/>
                <w:color w:val="000000"/>
                <w:sz w:val="24"/>
                <w:szCs w:val="24"/>
                <w:lang w:eastAsia="ru-RU"/>
              </w:rPr>
            </w:pPr>
            <w:r w:rsidRPr="00397EC7">
              <w:rPr>
                <w:rFonts w:ascii="Times New Roman" w:eastAsia="Times New Roman" w:hAnsi="Times New Roman" w:cs="Times New Roman"/>
                <w:color w:val="000000"/>
                <w:sz w:val="24"/>
                <w:szCs w:val="24"/>
                <w:lang w:eastAsia="ru-RU"/>
              </w:rPr>
              <w:t>0,0</w:t>
            </w:r>
          </w:p>
        </w:tc>
        <w:tc>
          <w:tcPr>
            <w:tcW w:w="2021" w:type="dxa"/>
            <w:tcBorders>
              <w:top w:val="single" w:sz="4" w:space="0" w:color="000000"/>
              <w:left w:val="single" w:sz="4" w:space="0" w:color="000000"/>
              <w:bottom w:val="single" w:sz="4" w:space="0" w:color="000000"/>
              <w:right w:val="single" w:sz="4" w:space="0" w:color="000000"/>
            </w:tcBorders>
            <w:hideMark/>
          </w:tcPr>
          <w:p w:rsidR="00397EC7" w:rsidRPr="00397EC7" w:rsidRDefault="00397EC7" w:rsidP="00397EC7">
            <w:pPr>
              <w:spacing w:after="0" w:line="240" w:lineRule="auto"/>
              <w:rPr>
                <w:rFonts w:ascii="Times New Roman" w:eastAsia="Times New Roman" w:hAnsi="Times New Roman" w:cs="Times New Roman"/>
                <w:color w:val="000000"/>
                <w:sz w:val="24"/>
                <w:szCs w:val="24"/>
                <w:lang w:eastAsia="ru-RU"/>
              </w:rPr>
            </w:pPr>
            <w:r w:rsidRPr="00397EC7">
              <w:rPr>
                <w:rFonts w:ascii="Times New Roman" w:eastAsia="Times New Roman" w:hAnsi="Times New Roman" w:cs="Times New Roman"/>
                <w:color w:val="000000"/>
                <w:sz w:val="24"/>
                <w:szCs w:val="24"/>
                <w:lang w:eastAsia="ru-RU"/>
              </w:rPr>
              <w:t>0,0</w:t>
            </w:r>
          </w:p>
        </w:tc>
        <w:tc>
          <w:tcPr>
            <w:tcW w:w="2164" w:type="dxa"/>
            <w:tcBorders>
              <w:top w:val="single" w:sz="4" w:space="0" w:color="000000"/>
              <w:left w:val="single" w:sz="4" w:space="0" w:color="000000"/>
              <w:bottom w:val="single" w:sz="4" w:space="0" w:color="000000"/>
              <w:right w:val="single" w:sz="4" w:space="0" w:color="000000"/>
            </w:tcBorders>
            <w:hideMark/>
          </w:tcPr>
          <w:p w:rsidR="00397EC7" w:rsidRPr="00397EC7" w:rsidRDefault="00397EC7" w:rsidP="00397EC7">
            <w:pPr>
              <w:spacing w:after="0" w:line="240" w:lineRule="auto"/>
              <w:rPr>
                <w:rFonts w:ascii="Times New Roman" w:eastAsia="Times New Roman" w:hAnsi="Times New Roman" w:cs="Times New Roman"/>
                <w:color w:val="000000"/>
                <w:sz w:val="24"/>
                <w:szCs w:val="24"/>
                <w:lang w:eastAsia="ru-RU"/>
              </w:rPr>
            </w:pPr>
            <w:r w:rsidRPr="00397EC7">
              <w:rPr>
                <w:rFonts w:ascii="Times New Roman" w:eastAsia="Times New Roman" w:hAnsi="Times New Roman" w:cs="Times New Roman"/>
                <w:color w:val="000000"/>
                <w:sz w:val="24"/>
                <w:szCs w:val="24"/>
                <w:lang w:eastAsia="ru-RU"/>
              </w:rPr>
              <w:t>0,0</w:t>
            </w:r>
          </w:p>
        </w:tc>
      </w:tr>
      <w:tr w:rsidR="00397EC7" w:rsidRPr="00397EC7" w:rsidTr="00397EC7">
        <w:tc>
          <w:tcPr>
            <w:tcW w:w="577" w:type="dxa"/>
            <w:vMerge/>
            <w:tcBorders>
              <w:top w:val="single" w:sz="4" w:space="0" w:color="000000"/>
              <w:left w:val="single" w:sz="4" w:space="0" w:color="000000"/>
              <w:bottom w:val="single" w:sz="4" w:space="0" w:color="000000"/>
              <w:right w:val="single" w:sz="4" w:space="0" w:color="000000"/>
            </w:tcBorders>
            <w:vAlign w:val="center"/>
            <w:hideMark/>
          </w:tcPr>
          <w:p w:rsidR="00397EC7" w:rsidRPr="00397EC7" w:rsidRDefault="00397EC7" w:rsidP="00397EC7">
            <w:pPr>
              <w:spacing w:after="0" w:line="240" w:lineRule="auto"/>
              <w:rPr>
                <w:rFonts w:ascii="Times New Roman" w:eastAsia="Times New Roman" w:hAnsi="Times New Roman" w:cs="Times New Roman"/>
                <w:color w:val="000000"/>
                <w:sz w:val="24"/>
                <w:szCs w:val="24"/>
                <w:lang w:eastAsia="ru-RU"/>
              </w:rPr>
            </w:pPr>
          </w:p>
        </w:tc>
        <w:tc>
          <w:tcPr>
            <w:tcW w:w="5631" w:type="dxa"/>
            <w:tcBorders>
              <w:top w:val="single" w:sz="4" w:space="0" w:color="000000"/>
              <w:left w:val="single" w:sz="4" w:space="0" w:color="000000"/>
              <w:bottom w:val="single" w:sz="4" w:space="0" w:color="000000"/>
              <w:right w:val="single" w:sz="4" w:space="0" w:color="000000"/>
            </w:tcBorders>
            <w:hideMark/>
          </w:tcPr>
          <w:p w:rsidR="00397EC7" w:rsidRPr="00397EC7" w:rsidRDefault="00397EC7" w:rsidP="00397EC7">
            <w:pPr>
              <w:widowControl w:val="0"/>
              <w:spacing w:after="0" w:line="240" w:lineRule="auto"/>
              <w:rPr>
                <w:rFonts w:ascii="Times New Roman" w:eastAsia="Times New Roman" w:hAnsi="Times New Roman" w:cs="Times New Roman"/>
                <w:color w:val="000000"/>
                <w:sz w:val="24"/>
                <w:szCs w:val="24"/>
                <w:lang w:eastAsia="ru-RU"/>
              </w:rPr>
            </w:pPr>
            <w:r w:rsidRPr="00397EC7">
              <w:rPr>
                <w:rFonts w:ascii="Times New Roman" w:eastAsia="Times New Roman" w:hAnsi="Times New Roman" w:cs="Times New Roman"/>
                <w:sz w:val="24"/>
                <w:szCs w:val="24"/>
                <w:lang w:eastAsia="ru-RU"/>
              </w:rPr>
              <w:t xml:space="preserve">безвозмездные поступления в бюджет Дячкинского </w:t>
            </w:r>
            <w:r w:rsidRPr="00397EC7">
              <w:rPr>
                <w:rFonts w:ascii="Times New Roman" w:eastAsia="Times New Roman" w:hAnsi="Times New Roman" w:cs="Times New Roman"/>
                <w:sz w:val="24"/>
                <w:szCs w:val="24"/>
                <w:lang w:eastAsia="ru-RU"/>
              </w:rPr>
              <w:lastRenderedPageBreak/>
              <w:t>сельского поселения, в том числе за счет средств:</w:t>
            </w:r>
          </w:p>
        </w:tc>
        <w:tc>
          <w:tcPr>
            <w:tcW w:w="2165" w:type="dxa"/>
            <w:tcBorders>
              <w:top w:val="single" w:sz="4" w:space="0" w:color="000000"/>
              <w:left w:val="single" w:sz="4" w:space="0" w:color="000000"/>
              <w:bottom w:val="single" w:sz="4" w:space="0" w:color="000000"/>
              <w:right w:val="single" w:sz="4" w:space="0" w:color="000000"/>
            </w:tcBorders>
            <w:hideMark/>
          </w:tcPr>
          <w:p w:rsidR="00397EC7" w:rsidRPr="00397EC7" w:rsidRDefault="00397EC7" w:rsidP="00397EC7">
            <w:pPr>
              <w:spacing w:after="0" w:line="240" w:lineRule="auto"/>
              <w:rPr>
                <w:rFonts w:ascii="Times New Roman" w:eastAsia="Times New Roman" w:hAnsi="Times New Roman" w:cs="Times New Roman"/>
                <w:color w:val="000000"/>
                <w:sz w:val="24"/>
                <w:szCs w:val="24"/>
                <w:lang w:eastAsia="ru-RU"/>
              </w:rPr>
            </w:pPr>
            <w:r w:rsidRPr="00397EC7">
              <w:rPr>
                <w:rFonts w:ascii="Times New Roman" w:eastAsia="Times New Roman" w:hAnsi="Times New Roman" w:cs="Times New Roman"/>
                <w:color w:val="000000"/>
                <w:sz w:val="24"/>
                <w:szCs w:val="24"/>
                <w:lang w:eastAsia="ru-RU"/>
              </w:rPr>
              <w:lastRenderedPageBreak/>
              <w:t>0,0</w:t>
            </w:r>
          </w:p>
        </w:tc>
        <w:tc>
          <w:tcPr>
            <w:tcW w:w="2020" w:type="dxa"/>
            <w:tcBorders>
              <w:top w:val="single" w:sz="4" w:space="0" w:color="000000"/>
              <w:left w:val="single" w:sz="4" w:space="0" w:color="000000"/>
              <w:bottom w:val="single" w:sz="4" w:space="0" w:color="000000"/>
              <w:right w:val="single" w:sz="4" w:space="0" w:color="000000"/>
            </w:tcBorders>
            <w:hideMark/>
          </w:tcPr>
          <w:p w:rsidR="00397EC7" w:rsidRPr="00397EC7" w:rsidRDefault="00397EC7" w:rsidP="00397EC7">
            <w:pPr>
              <w:spacing w:after="0" w:line="240" w:lineRule="auto"/>
              <w:rPr>
                <w:rFonts w:ascii="Times New Roman" w:eastAsia="Times New Roman" w:hAnsi="Times New Roman" w:cs="Times New Roman"/>
                <w:color w:val="000000"/>
                <w:sz w:val="24"/>
                <w:szCs w:val="24"/>
                <w:lang w:eastAsia="ru-RU"/>
              </w:rPr>
            </w:pPr>
            <w:r w:rsidRPr="00397EC7">
              <w:rPr>
                <w:rFonts w:ascii="Times New Roman" w:eastAsia="Times New Roman" w:hAnsi="Times New Roman" w:cs="Times New Roman"/>
                <w:color w:val="000000"/>
                <w:sz w:val="24"/>
                <w:szCs w:val="24"/>
                <w:lang w:eastAsia="ru-RU"/>
              </w:rPr>
              <w:t>0,0</w:t>
            </w:r>
          </w:p>
        </w:tc>
        <w:tc>
          <w:tcPr>
            <w:tcW w:w="2021" w:type="dxa"/>
            <w:tcBorders>
              <w:top w:val="single" w:sz="4" w:space="0" w:color="000000"/>
              <w:left w:val="single" w:sz="4" w:space="0" w:color="000000"/>
              <w:bottom w:val="single" w:sz="4" w:space="0" w:color="000000"/>
              <w:right w:val="single" w:sz="4" w:space="0" w:color="000000"/>
            </w:tcBorders>
            <w:hideMark/>
          </w:tcPr>
          <w:p w:rsidR="00397EC7" w:rsidRPr="00397EC7" w:rsidRDefault="00397EC7" w:rsidP="00397EC7">
            <w:pPr>
              <w:spacing w:after="0" w:line="240" w:lineRule="auto"/>
              <w:rPr>
                <w:rFonts w:ascii="Times New Roman" w:eastAsia="Times New Roman" w:hAnsi="Times New Roman" w:cs="Times New Roman"/>
                <w:color w:val="000000"/>
                <w:sz w:val="24"/>
                <w:szCs w:val="24"/>
                <w:lang w:eastAsia="ru-RU"/>
              </w:rPr>
            </w:pPr>
            <w:r w:rsidRPr="00397EC7">
              <w:rPr>
                <w:rFonts w:ascii="Times New Roman" w:eastAsia="Times New Roman" w:hAnsi="Times New Roman" w:cs="Times New Roman"/>
                <w:color w:val="000000"/>
                <w:sz w:val="24"/>
                <w:szCs w:val="24"/>
                <w:lang w:eastAsia="ru-RU"/>
              </w:rPr>
              <w:t>0,0</w:t>
            </w:r>
          </w:p>
        </w:tc>
        <w:tc>
          <w:tcPr>
            <w:tcW w:w="2164" w:type="dxa"/>
            <w:tcBorders>
              <w:top w:val="single" w:sz="4" w:space="0" w:color="000000"/>
              <w:left w:val="single" w:sz="4" w:space="0" w:color="000000"/>
              <w:bottom w:val="single" w:sz="4" w:space="0" w:color="000000"/>
              <w:right w:val="single" w:sz="4" w:space="0" w:color="000000"/>
            </w:tcBorders>
            <w:hideMark/>
          </w:tcPr>
          <w:p w:rsidR="00397EC7" w:rsidRPr="00397EC7" w:rsidRDefault="00397EC7" w:rsidP="00397EC7">
            <w:pPr>
              <w:spacing w:after="0" w:line="240" w:lineRule="auto"/>
              <w:rPr>
                <w:rFonts w:ascii="Times New Roman" w:eastAsia="Times New Roman" w:hAnsi="Times New Roman" w:cs="Times New Roman"/>
                <w:color w:val="000000"/>
                <w:sz w:val="24"/>
                <w:szCs w:val="24"/>
                <w:lang w:eastAsia="ru-RU"/>
              </w:rPr>
            </w:pPr>
            <w:r w:rsidRPr="00397EC7">
              <w:rPr>
                <w:rFonts w:ascii="Times New Roman" w:eastAsia="Times New Roman" w:hAnsi="Times New Roman" w:cs="Times New Roman"/>
                <w:color w:val="000000"/>
                <w:sz w:val="24"/>
                <w:szCs w:val="24"/>
                <w:lang w:eastAsia="ru-RU"/>
              </w:rPr>
              <w:t>0,0</w:t>
            </w:r>
          </w:p>
        </w:tc>
      </w:tr>
      <w:tr w:rsidR="00397EC7" w:rsidRPr="00397EC7" w:rsidTr="00397EC7">
        <w:tc>
          <w:tcPr>
            <w:tcW w:w="577" w:type="dxa"/>
            <w:vMerge/>
            <w:tcBorders>
              <w:top w:val="single" w:sz="4" w:space="0" w:color="000000"/>
              <w:left w:val="single" w:sz="4" w:space="0" w:color="000000"/>
              <w:bottom w:val="single" w:sz="4" w:space="0" w:color="000000"/>
              <w:right w:val="single" w:sz="4" w:space="0" w:color="000000"/>
            </w:tcBorders>
            <w:vAlign w:val="center"/>
            <w:hideMark/>
          </w:tcPr>
          <w:p w:rsidR="00397EC7" w:rsidRPr="00397EC7" w:rsidRDefault="00397EC7" w:rsidP="00397EC7">
            <w:pPr>
              <w:spacing w:after="0" w:line="240" w:lineRule="auto"/>
              <w:rPr>
                <w:rFonts w:ascii="Times New Roman" w:eastAsia="Times New Roman" w:hAnsi="Times New Roman" w:cs="Times New Roman"/>
                <w:color w:val="000000"/>
                <w:sz w:val="24"/>
                <w:szCs w:val="24"/>
                <w:lang w:eastAsia="ru-RU"/>
              </w:rPr>
            </w:pPr>
          </w:p>
        </w:tc>
        <w:tc>
          <w:tcPr>
            <w:tcW w:w="5631" w:type="dxa"/>
            <w:tcBorders>
              <w:top w:val="single" w:sz="4" w:space="0" w:color="000000"/>
              <w:left w:val="single" w:sz="4" w:space="0" w:color="000000"/>
              <w:bottom w:val="single" w:sz="4" w:space="0" w:color="000000"/>
              <w:right w:val="single" w:sz="4" w:space="0" w:color="000000"/>
            </w:tcBorders>
            <w:hideMark/>
          </w:tcPr>
          <w:p w:rsidR="00397EC7" w:rsidRPr="00397EC7" w:rsidRDefault="00397EC7" w:rsidP="00397EC7">
            <w:pPr>
              <w:widowControl w:val="0"/>
              <w:spacing w:after="0" w:line="240" w:lineRule="auto"/>
              <w:rPr>
                <w:rFonts w:ascii="Times New Roman" w:eastAsia="Times New Roman" w:hAnsi="Times New Roman" w:cs="Times New Roman"/>
                <w:color w:val="000000"/>
                <w:sz w:val="24"/>
                <w:szCs w:val="24"/>
                <w:lang w:eastAsia="ru-RU"/>
              </w:rPr>
            </w:pPr>
            <w:r w:rsidRPr="00397EC7">
              <w:rPr>
                <w:rFonts w:ascii="Times New Roman" w:eastAsia="Times New Roman" w:hAnsi="Times New Roman" w:cs="Times New Roman"/>
                <w:sz w:val="24"/>
                <w:szCs w:val="24"/>
                <w:lang w:eastAsia="ru-RU"/>
              </w:rPr>
              <w:t>федерального бюджета</w:t>
            </w:r>
          </w:p>
        </w:tc>
        <w:tc>
          <w:tcPr>
            <w:tcW w:w="2165" w:type="dxa"/>
            <w:tcBorders>
              <w:top w:val="single" w:sz="4" w:space="0" w:color="000000"/>
              <w:left w:val="single" w:sz="4" w:space="0" w:color="000000"/>
              <w:bottom w:val="single" w:sz="4" w:space="0" w:color="000000"/>
              <w:right w:val="single" w:sz="4" w:space="0" w:color="000000"/>
            </w:tcBorders>
            <w:hideMark/>
          </w:tcPr>
          <w:p w:rsidR="00397EC7" w:rsidRPr="00397EC7" w:rsidRDefault="00397EC7" w:rsidP="00397EC7">
            <w:pPr>
              <w:spacing w:after="0" w:line="240" w:lineRule="auto"/>
              <w:rPr>
                <w:rFonts w:ascii="Times New Roman" w:eastAsia="Times New Roman" w:hAnsi="Times New Roman" w:cs="Times New Roman"/>
                <w:color w:val="000000"/>
                <w:sz w:val="24"/>
                <w:szCs w:val="24"/>
                <w:lang w:eastAsia="ru-RU"/>
              </w:rPr>
            </w:pPr>
            <w:r w:rsidRPr="00397EC7">
              <w:rPr>
                <w:rFonts w:ascii="Times New Roman" w:eastAsia="Times New Roman" w:hAnsi="Times New Roman" w:cs="Times New Roman"/>
                <w:color w:val="000000"/>
                <w:sz w:val="24"/>
                <w:szCs w:val="24"/>
                <w:lang w:eastAsia="ru-RU"/>
              </w:rPr>
              <w:t>0,0</w:t>
            </w:r>
          </w:p>
        </w:tc>
        <w:tc>
          <w:tcPr>
            <w:tcW w:w="2020" w:type="dxa"/>
            <w:tcBorders>
              <w:top w:val="single" w:sz="4" w:space="0" w:color="000000"/>
              <w:left w:val="single" w:sz="4" w:space="0" w:color="000000"/>
              <w:bottom w:val="single" w:sz="4" w:space="0" w:color="000000"/>
              <w:right w:val="single" w:sz="4" w:space="0" w:color="000000"/>
            </w:tcBorders>
            <w:hideMark/>
          </w:tcPr>
          <w:p w:rsidR="00397EC7" w:rsidRPr="00397EC7" w:rsidRDefault="00397EC7" w:rsidP="00397EC7">
            <w:pPr>
              <w:spacing w:after="0" w:line="240" w:lineRule="auto"/>
              <w:rPr>
                <w:rFonts w:ascii="Times New Roman" w:eastAsia="Times New Roman" w:hAnsi="Times New Roman" w:cs="Times New Roman"/>
                <w:color w:val="000000"/>
                <w:sz w:val="24"/>
                <w:szCs w:val="24"/>
                <w:lang w:eastAsia="ru-RU"/>
              </w:rPr>
            </w:pPr>
            <w:r w:rsidRPr="00397EC7">
              <w:rPr>
                <w:rFonts w:ascii="Times New Roman" w:eastAsia="Times New Roman" w:hAnsi="Times New Roman" w:cs="Times New Roman"/>
                <w:color w:val="000000"/>
                <w:sz w:val="24"/>
                <w:szCs w:val="24"/>
                <w:lang w:eastAsia="ru-RU"/>
              </w:rPr>
              <w:t>0,0</w:t>
            </w:r>
          </w:p>
        </w:tc>
        <w:tc>
          <w:tcPr>
            <w:tcW w:w="2021" w:type="dxa"/>
            <w:tcBorders>
              <w:top w:val="single" w:sz="4" w:space="0" w:color="000000"/>
              <w:left w:val="single" w:sz="4" w:space="0" w:color="000000"/>
              <w:bottom w:val="single" w:sz="4" w:space="0" w:color="000000"/>
              <w:right w:val="single" w:sz="4" w:space="0" w:color="000000"/>
            </w:tcBorders>
            <w:hideMark/>
          </w:tcPr>
          <w:p w:rsidR="00397EC7" w:rsidRPr="00397EC7" w:rsidRDefault="00397EC7" w:rsidP="00397EC7">
            <w:pPr>
              <w:spacing w:after="0" w:line="240" w:lineRule="auto"/>
              <w:rPr>
                <w:rFonts w:ascii="Times New Roman" w:eastAsia="Times New Roman" w:hAnsi="Times New Roman" w:cs="Times New Roman"/>
                <w:color w:val="000000"/>
                <w:sz w:val="24"/>
                <w:szCs w:val="24"/>
                <w:lang w:eastAsia="ru-RU"/>
              </w:rPr>
            </w:pPr>
            <w:r w:rsidRPr="00397EC7">
              <w:rPr>
                <w:rFonts w:ascii="Times New Roman" w:eastAsia="Times New Roman" w:hAnsi="Times New Roman" w:cs="Times New Roman"/>
                <w:color w:val="000000"/>
                <w:sz w:val="24"/>
                <w:szCs w:val="24"/>
                <w:lang w:eastAsia="ru-RU"/>
              </w:rPr>
              <w:t>0,0</w:t>
            </w:r>
          </w:p>
        </w:tc>
        <w:tc>
          <w:tcPr>
            <w:tcW w:w="2164" w:type="dxa"/>
            <w:tcBorders>
              <w:top w:val="single" w:sz="4" w:space="0" w:color="000000"/>
              <w:left w:val="single" w:sz="4" w:space="0" w:color="000000"/>
              <w:bottom w:val="single" w:sz="4" w:space="0" w:color="000000"/>
              <w:right w:val="single" w:sz="4" w:space="0" w:color="000000"/>
            </w:tcBorders>
            <w:hideMark/>
          </w:tcPr>
          <w:p w:rsidR="00397EC7" w:rsidRPr="00397EC7" w:rsidRDefault="00397EC7" w:rsidP="00397EC7">
            <w:pPr>
              <w:spacing w:after="0" w:line="240" w:lineRule="auto"/>
              <w:rPr>
                <w:rFonts w:ascii="Times New Roman" w:eastAsia="Times New Roman" w:hAnsi="Times New Roman" w:cs="Times New Roman"/>
                <w:color w:val="000000"/>
                <w:sz w:val="24"/>
                <w:szCs w:val="24"/>
                <w:lang w:eastAsia="ru-RU"/>
              </w:rPr>
            </w:pPr>
            <w:r w:rsidRPr="00397EC7">
              <w:rPr>
                <w:rFonts w:ascii="Times New Roman" w:eastAsia="Times New Roman" w:hAnsi="Times New Roman" w:cs="Times New Roman"/>
                <w:color w:val="000000"/>
                <w:sz w:val="24"/>
                <w:szCs w:val="24"/>
                <w:lang w:eastAsia="ru-RU"/>
              </w:rPr>
              <w:t>0,0</w:t>
            </w:r>
          </w:p>
        </w:tc>
      </w:tr>
      <w:tr w:rsidR="00397EC7" w:rsidRPr="00397EC7" w:rsidTr="00397EC7">
        <w:tc>
          <w:tcPr>
            <w:tcW w:w="577" w:type="dxa"/>
            <w:vMerge/>
            <w:tcBorders>
              <w:top w:val="single" w:sz="4" w:space="0" w:color="000000"/>
              <w:left w:val="single" w:sz="4" w:space="0" w:color="000000"/>
              <w:bottom w:val="single" w:sz="4" w:space="0" w:color="000000"/>
              <w:right w:val="single" w:sz="4" w:space="0" w:color="000000"/>
            </w:tcBorders>
            <w:vAlign w:val="center"/>
            <w:hideMark/>
          </w:tcPr>
          <w:p w:rsidR="00397EC7" w:rsidRPr="00397EC7" w:rsidRDefault="00397EC7" w:rsidP="00397EC7">
            <w:pPr>
              <w:spacing w:after="0" w:line="240" w:lineRule="auto"/>
              <w:rPr>
                <w:rFonts w:ascii="Times New Roman" w:eastAsia="Times New Roman" w:hAnsi="Times New Roman" w:cs="Times New Roman"/>
                <w:color w:val="000000"/>
                <w:sz w:val="24"/>
                <w:szCs w:val="24"/>
                <w:lang w:eastAsia="ru-RU"/>
              </w:rPr>
            </w:pPr>
          </w:p>
        </w:tc>
        <w:tc>
          <w:tcPr>
            <w:tcW w:w="5631" w:type="dxa"/>
            <w:tcBorders>
              <w:top w:val="single" w:sz="4" w:space="0" w:color="000000"/>
              <w:left w:val="single" w:sz="4" w:space="0" w:color="000000"/>
              <w:bottom w:val="single" w:sz="4" w:space="0" w:color="000000"/>
              <w:right w:val="single" w:sz="4" w:space="0" w:color="000000"/>
            </w:tcBorders>
            <w:hideMark/>
          </w:tcPr>
          <w:p w:rsidR="00397EC7" w:rsidRPr="00397EC7" w:rsidRDefault="00397EC7" w:rsidP="00397EC7">
            <w:pPr>
              <w:widowControl w:val="0"/>
              <w:spacing w:after="0" w:line="240" w:lineRule="auto"/>
              <w:rPr>
                <w:rFonts w:ascii="Times New Roman" w:eastAsia="Times New Roman" w:hAnsi="Times New Roman" w:cs="Times New Roman"/>
                <w:color w:val="000000"/>
                <w:sz w:val="24"/>
                <w:szCs w:val="24"/>
                <w:lang w:eastAsia="ru-RU"/>
              </w:rPr>
            </w:pPr>
            <w:r w:rsidRPr="00397EC7">
              <w:rPr>
                <w:rFonts w:ascii="Times New Roman" w:eastAsia="Times New Roman" w:hAnsi="Times New Roman" w:cs="Times New Roman"/>
                <w:sz w:val="24"/>
                <w:szCs w:val="24"/>
                <w:lang w:eastAsia="ru-RU"/>
              </w:rPr>
              <w:t>областного бюджета</w:t>
            </w:r>
          </w:p>
        </w:tc>
        <w:tc>
          <w:tcPr>
            <w:tcW w:w="2165" w:type="dxa"/>
            <w:tcBorders>
              <w:top w:val="single" w:sz="4" w:space="0" w:color="000000"/>
              <w:left w:val="single" w:sz="4" w:space="0" w:color="000000"/>
              <w:bottom w:val="single" w:sz="4" w:space="0" w:color="000000"/>
              <w:right w:val="single" w:sz="4" w:space="0" w:color="000000"/>
            </w:tcBorders>
            <w:hideMark/>
          </w:tcPr>
          <w:p w:rsidR="00397EC7" w:rsidRPr="00397EC7" w:rsidRDefault="00397EC7" w:rsidP="00397EC7">
            <w:pPr>
              <w:spacing w:after="0" w:line="240" w:lineRule="auto"/>
              <w:rPr>
                <w:rFonts w:ascii="Times New Roman" w:eastAsia="Times New Roman" w:hAnsi="Times New Roman" w:cs="Times New Roman"/>
                <w:color w:val="000000"/>
                <w:sz w:val="24"/>
                <w:szCs w:val="24"/>
                <w:lang w:eastAsia="ru-RU"/>
              </w:rPr>
            </w:pPr>
            <w:r w:rsidRPr="00397EC7">
              <w:rPr>
                <w:rFonts w:ascii="Times New Roman" w:eastAsia="Times New Roman" w:hAnsi="Times New Roman" w:cs="Times New Roman"/>
                <w:color w:val="000000"/>
                <w:sz w:val="24"/>
                <w:szCs w:val="24"/>
                <w:lang w:eastAsia="ru-RU"/>
              </w:rPr>
              <w:t>0,0</w:t>
            </w:r>
          </w:p>
        </w:tc>
        <w:tc>
          <w:tcPr>
            <w:tcW w:w="2020" w:type="dxa"/>
            <w:tcBorders>
              <w:top w:val="single" w:sz="4" w:space="0" w:color="000000"/>
              <w:left w:val="single" w:sz="4" w:space="0" w:color="000000"/>
              <w:bottom w:val="single" w:sz="4" w:space="0" w:color="000000"/>
              <w:right w:val="single" w:sz="4" w:space="0" w:color="000000"/>
            </w:tcBorders>
            <w:hideMark/>
          </w:tcPr>
          <w:p w:rsidR="00397EC7" w:rsidRPr="00397EC7" w:rsidRDefault="00397EC7" w:rsidP="00397EC7">
            <w:pPr>
              <w:spacing w:after="0" w:line="240" w:lineRule="auto"/>
              <w:rPr>
                <w:rFonts w:ascii="Times New Roman" w:eastAsia="Times New Roman" w:hAnsi="Times New Roman" w:cs="Times New Roman"/>
                <w:color w:val="000000"/>
                <w:sz w:val="24"/>
                <w:szCs w:val="24"/>
                <w:lang w:eastAsia="ru-RU"/>
              </w:rPr>
            </w:pPr>
            <w:r w:rsidRPr="00397EC7">
              <w:rPr>
                <w:rFonts w:ascii="Times New Roman" w:eastAsia="Times New Roman" w:hAnsi="Times New Roman" w:cs="Times New Roman"/>
                <w:color w:val="000000"/>
                <w:sz w:val="24"/>
                <w:szCs w:val="24"/>
                <w:lang w:eastAsia="ru-RU"/>
              </w:rPr>
              <w:t>0,0</w:t>
            </w:r>
          </w:p>
        </w:tc>
        <w:tc>
          <w:tcPr>
            <w:tcW w:w="2021" w:type="dxa"/>
            <w:tcBorders>
              <w:top w:val="single" w:sz="4" w:space="0" w:color="000000"/>
              <w:left w:val="single" w:sz="4" w:space="0" w:color="000000"/>
              <w:bottom w:val="single" w:sz="4" w:space="0" w:color="000000"/>
              <w:right w:val="single" w:sz="4" w:space="0" w:color="000000"/>
            </w:tcBorders>
            <w:hideMark/>
          </w:tcPr>
          <w:p w:rsidR="00397EC7" w:rsidRPr="00397EC7" w:rsidRDefault="00397EC7" w:rsidP="00397EC7">
            <w:pPr>
              <w:spacing w:after="0" w:line="240" w:lineRule="auto"/>
              <w:rPr>
                <w:rFonts w:ascii="Times New Roman" w:eastAsia="Times New Roman" w:hAnsi="Times New Roman" w:cs="Times New Roman"/>
                <w:color w:val="000000"/>
                <w:sz w:val="24"/>
                <w:szCs w:val="24"/>
                <w:lang w:eastAsia="ru-RU"/>
              </w:rPr>
            </w:pPr>
            <w:r w:rsidRPr="00397EC7">
              <w:rPr>
                <w:rFonts w:ascii="Times New Roman" w:eastAsia="Times New Roman" w:hAnsi="Times New Roman" w:cs="Times New Roman"/>
                <w:color w:val="000000"/>
                <w:sz w:val="24"/>
                <w:szCs w:val="24"/>
                <w:lang w:eastAsia="ru-RU"/>
              </w:rPr>
              <w:t>0,0</w:t>
            </w:r>
          </w:p>
        </w:tc>
        <w:tc>
          <w:tcPr>
            <w:tcW w:w="2164" w:type="dxa"/>
            <w:tcBorders>
              <w:top w:val="single" w:sz="4" w:space="0" w:color="000000"/>
              <w:left w:val="single" w:sz="4" w:space="0" w:color="000000"/>
              <w:bottom w:val="single" w:sz="4" w:space="0" w:color="000000"/>
              <w:right w:val="single" w:sz="4" w:space="0" w:color="000000"/>
            </w:tcBorders>
            <w:hideMark/>
          </w:tcPr>
          <w:p w:rsidR="00397EC7" w:rsidRPr="00397EC7" w:rsidRDefault="00397EC7" w:rsidP="00397EC7">
            <w:pPr>
              <w:spacing w:after="0" w:line="240" w:lineRule="auto"/>
              <w:rPr>
                <w:rFonts w:ascii="Times New Roman" w:eastAsia="Times New Roman" w:hAnsi="Times New Roman" w:cs="Times New Roman"/>
                <w:color w:val="000000"/>
                <w:sz w:val="24"/>
                <w:szCs w:val="24"/>
                <w:lang w:eastAsia="ru-RU"/>
              </w:rPr>
            </w:pPr>
            <w:r w:rsidRPr="00397EC7">
              <w:rPr>
                <w:rFonts w:ascii="Times New Roman" w:eastAsia="Times New Roman" w:hAnsi="Times New Roman" w:cs="Times New Roman"/>
                <w:color w:val="000000"/>
                <w:sz w:val="24"/>
                <w:szCs w:val="24"/>
                <w:lang w:eastAsia="ru-RU"/>
              </w:rPr>
              <w:t>0,0</w:t>
            </w:r>
          </w:p>
        </w:tc>
      </w:tr>
      <w:tr w:rsidR="00397EC7" w:rsidRPr="00397EC7" w:rsidTr="00397EC7">
        <w:tc>
          <w:tcPr>
            <w:tcW w:w="577" w:type="dxa"/>
            <w:vMerge/>
            <w:tcBorders>
              <w:top w:val="single" w:sz="4" w:space="0" w:color="000000"/>
              <w:left w:val="single" w:sz="4" w:space="0" w:color="000000"/>
              <w:bottom w:val="single" w:sz="4" w:space="0" w:color="000000"/>
              <w:right w:val="single" w:sz="4" w:space="0" w:color="000000"/>
            </w:tcBorders>
            <w:vAlign w:val="center"/>
            <w:hideMark/>
          </w:tcPr>
          <w:p w:rsidR="00397EC7" w:rsidRPr="00397EC7" w:rsidRDefault="00397EC7" w:rsidP="00397EC7">
            <w:pPr>
              <w:spacing w:after="0" w:line="240" w:lineRule="auto"/>
              <w:rPr>
                <w:rFonts w:ascii="Times New Roman" w:eastAsia="Times New Roman" w:hAnsi="Times New Roman" w:cs="Times New Roman"/>
                <w:color w:val="000000"/>
                <w:sz w:val="24"/>
                <w:szCs w:val="24"/>
                <w:lang w:eastAsia="ru-RU"/>
              </w:rPr>
            </w:pPr>
          </w:p>
        </w:tc>
        <w:tc>
          <w:tcPr>
            <w:tcW w:w="5631" w:type="dxa"/>
            <w:tcBorders>
              <w:top w:val="single" w:sz="4" w:space="0" w:color="000000"/>
              <w:left w:val="single" w:sz="4" w:space="0" w:color="000000"/>
              <w:bottom w:val="single" w:sz="4" w:space="0" w:color="000000"/>
              <w:right w:val="single" w:sz="4" w:space="0" w:color="000000"/>
            </w:tcBorders>
            <w:hideMark/>
          </w:tcPr>
          <w:p w:rsidR="00397EC7" w:rsidRPr="00397EC7" w:rsidRDefault="00397EC7" w:rsidP="00397EC7">
            <w:pPr>
              <w:widowControl w:val="0"/>
              <w:spacing w:after="0" w:line="240" w:lineRule="auto"/>
              <w:rPr>
                <w:rFonts w:ascii="Times New Roman" w:eastAsia="Times New Roman" w:hAnsi="Times New Roman" w:cs="Times New Roman"/>
                <w:sz w:val="24"/>
                <w:szCs w:val="24"/>
                <w:lang w:eastAsia="ru-RU"/>
              </w:rPr>
            </w:pPr>
            <w:r w:rsidRPr="00397EC7">
              <w:rPr>
                <w:rFonts w:ascii="Times New Roman" w:eastAsia="Times New Roman" w:hAnsi="Times New Roman" w:cs="Times New Roman"/>
                <w:sz w:val="24"/>
                <w:szCs w:val="24"/>
                <w:lang w:eastAsia="ru-RU"/>
              </w:rPr>
              <w:t>районного бюджета</w:t>
            </w:r>
          </w:p>
        </w:tc>
        <w:tc>
          <w:tcPr>
            <w:tcW w:w="2165" w:type="dxa"/>
            <w:tcBorders>
              <w:top w:val="single" w:sz="4" w:space="0" w:color="000000"/>
              <w:left w:val="single" w:sz="4" w:space="0" w:color="000000"/>
              <w:bottom w:val="single" w:sz="4" w:space="0" w:color="000000"/>
              <w:right w:val="single" w:sz="4" w:space="0" w:color="000000"/>
            </w:tcBorders>
            <w:hideMark/>
          </w:tcPr>
          <w:p w:rsidR="00397EC7" w:rsidRPr="00397EC7" w:rsidRDefault="00397EC7" w:rsidP="00397EC7">
            <w:pPr>
              <w:spacing w:after="0" w:line="240" w:lineRule="auto"/>
              <w:rPr>
                <w:rFonts w:ascii="Times New Roman" w:eastAsia="Times New Roman" w:hAnsi="Times New Roman" w:cs="Times New Roman"/>
                <w:color w:val="000000"/>
                <w:sz w:val="24"/>
                <w:szCs w:val="24"/>
                <w:lang w:eastAsia="ru-RU"/>
              </w:rPr>
            </w:pPr>
            <w:r w:rsidRPr="00397EC7">
              <w:rPr>
                <w:rFonts w:ascii="Times New Roman" w:eastAsia="Times New Roman" w:hAnsi="Times New Roman" w:cs="Times New Roman"/>
                <w:color w:val="000000"/>
                <w:sz w:val="24"/>
                <w:szCs w:val="24"/>
                <w:lang w:eastAsia="ru-RU"/>
              </w:rPr>
              <w:t>0,0</w:t>
            </w:r>
          </w:p>
        </w:tc>
        <w:tc>
          <w:tcPr>
            <w:tcW w:w="2020" w:type="dxa"/>
            <w:tcBorders>
              <w:top w:val="single" w:sz="4" w:space="0" w:color="000000"/>
              <w:left w:val="single" w:sz="4" w:space="0" w:color="000000"/>
              <w:bottom w:val="single" w:sz="4" w:space="0" w:color="000000"/>
              <w:right w:val="single" w:sz="4" w:space="0" w:color="000000"/>
            </w:tcBorders>
            <w:hideMark/>
          </w:tcPr>
          <w:p w:rsidR="00397EC7" w:rsidRPr="00397EC7" w:rsidRDefault="00397EC7" w:rsidP="00397EC7">
            <w:pPr>
              <w:spacing w:after="0" w:line="240" w:lineRule="auto"/>
              <w:rPr>
                <w:rFonts w:ascii="Times New Roman" w:eastAsia="Times New Roman" w:hAnsi="Times New Roman" w:cs="Times New Roman"/>
                <w:color w:val="000000"/>
                <w:sz w:val="24"/>
                <w:szCs w:val="24"/>
                <w:lang w:eastAsia="ru-RU"/>
              </w:rPr>
            </w:pPr>
            <w:r w:rsidRPr="00397EC7">
              <w:rPr>
                <w:rFonts w:ascii="Times New Roman" w:eastAsia="Times New Roman" w:hAnsi="Times New Roman" w:cs="Times New Roman"/>
                <w:color w:val="000000"/>
                <w:sz w:val="24"/>
                <w:szCs w:val="24"/>
                <w:lang w:eastAsia="ru-RU"/>
              </w:rPr>
              <w:t>0,0</w:t>
            </w:r>
          </w:p>
        </w:tc>
        <w:tc>
          <w:tcPr>
            <w:tcW w:w="2021" w:type="dxa"/>
            <w:tcBorders>
              <w:top w:val="single" w:sz="4" w:space="0" w:color="000000"/>
              <w:left w:val="single" w:sz="4" w:space="0" w:color="000000"/>
              <w:bottom w:val="single" w:sz="4" w:space="0" w:color="000000"/>
              <w:right w:val="single" w:sz="4" w:space="0" w:color="000000"/>
            </w:tcBorders>
            <w:hideMark/>
          </w:tcPr>
          <w:p w:rsidR="00397EC7" w:rsidRPr="00397EC7" w:rsidRDefault="00397EC7" w:rsidP="00397EC7">
            <w:pPr>
              <w:spacing w:after="0" w:line="240" w:lineRule="auto"/>
              <w:rPr>
                <w:rFonts w:ascii="Times New Roman" w:eastAsia="Times New Roman" w:hAnsi="Times New Roman" w:cs="Times New Roman"/>
                <w:color w:val="000000"/>
                <w:sz w:val="24"/>
                <w:szCs w:val="24"/>
                <w:lang w:eastAsia="ru-RU"/>
              </w:rPr>
            </w:pPr>
            <w:r w:rsidRPr="00397EC7">
              <w:rPr>
                <w:rFonts w:ascii="Times New Roman" w:eastAsia="Times New Roman" w:hAnsi="Times New Roman" w:cs="Times New Roman"/>
                <w:color w:val="000000"/>
                <w:sz w:val="24"/>
                <w:szCs w:val="24"/>
                <w:lang w:eastAsia="ru-RU"/>
              </w:rPr>
              <w:t>0,0</w:t>
            </w:r>
          </w:p>
        </w:tc>
        <w:tc>
          <w:tcPr>
            <w:tcW w:w="2164" w:type="dxa"/>
            <w:tcBorders>
              <w:top w:val="single" w:sz="4" w:space="0" w:color="000000"/>
              <w:left w:val="single" w:sz="4" w:space="0" w:color="000000"/>
              <w:bottom w:val="single" w:sz="4" w:space="0" w:color="000000"/>
              <w:right w:val="single" w:sz="4" w:space="0" w:color="000000"/>
            </w:tcBorders>
            <w:hideMark/>
          </w:tcPr>
          <w:p w:rsidR="00397EC7" w:rsidRPr="00397EC7" w:rsidRDefault="00397EC7" w:rsidP="00397EC7">
            <w:pPr>
              <w:spacing w:after="0" w:line="240" w:lineRule="auto"/>
              <w:rPr>
                <w:rFonts w:ascii="Times New Roman" w:eastAsia="Times New Roman" w:hAnsi="Times New Roman" w:cs="Times New Roman"/>
                <w:color w:val="000000"/>
                <w:sz w:val="24"/>
                <w:szCs w:val="24"/>
                <w:lang w:eastAsia="ru-RU"/>
              </w:rPr>
            </w:pPr>
            <w:r w:rsidRPr="00397EC7">
              <w:rPr>
                <w:rFonts w:ascii="Times New Roman" w:eastAsia="Times New Roman" w:hAnsi="Times New Roman" w:cs="Times New Roman"/>
                <w:color w:val="000000"/>
                <w:sz w:val="24"/>
                <w:szCs w:val="24"/>
                <w:lang w:eastAsia="ru-RU"/>
              </w:rPr>
              <w:t>0,0</w:t>
            </w:r>
          </w:p>
        </w:tc>
      </w:tr>
      <w:tr w:rsidR="00397EC7" w:rsidRPr="00397EC7" w:rsidTr="00397EC7">
        <w:tc>
          <w:tcPr>
            <w:tcW w:w="577" w:type="dxa"/>
            <w:vMerge/>
            <w:tcBorders>
              <w:top w:val="single" w:sz="4" w:space="0" w:color="000000"/>
              <w:left w:val="single" w:sz="4" w:space="0" w:color="000000"/>
              <w:bottom w:val="single" w:sz="4" w:space="0" w:color="000000"/>
              <w:right w:val="single" w:sz="4" w:space="0" w:color="000000"/>
            </w:tcBorders>
            <w:vAlign w:val="center"/>
            <w:hideMark/>
          </w:tcPr>
          <w:p w:rsidR="00397EC7" w:rsidRPr="00397EC7" w:rsidRDefault="00397EC7" w:rsidP="00397EC7">
            <w:pPr>
              <w:spacing w:after="0" w:line="240" w:lineRule="auto"/>
              <w:rPr>
                <w:rFonts w:ascii="Times New Roman" w:eastAsia="Times New Roman" w:hAnsi="Times New Roman" w:cs="Times New Roman"/>
                <w:color w:val="000000"/>
                <w:sz w:val="24"/>
                <w:szCs w:val="24"/>
                <w:lang w:eastAsia="ru-RU"/>
              </w:rPr>
            </w:pPr>
          </w:p>
        </w:tc>
        <w:tc>
          <w:tcPr>
            <w:tcW w:w="5631" w:type="dxa"/>
            <w:tcBorders>
              <w:top w:val="single" w:sz="4" w:space="0" w:color="000000"/>
              <w:left w:val="single" w:sz="4" w:space="0" w:color="000000"/>
              <w:bottom w:val="single" w:sz="4" w:space="0" w:color="000000"/>
              <w:right w:val="single" w:sz="4" w:space="0" w:color="000000"/>
            </w:tcBorders>
            <w:hideMark/>
          </w:tcPr>
          <w:p w:rsidR="00397EC7" w:rsidRPr="00397EC7" w:rsidRDefault="00397EC7" w:rsidP="00397EC7">
            <w:pPr>
              <w:widowControl w:val="0"/>
              <w:spacing w:after="0" w:line="240" w:lineRule="auto"/>
              <w:rPr>
                <w:rFonts w:ascii="Times New Roman" w:eastAsia="Times New Roman" w:hAnsi="Times New Roman" w:cs="Times New Roman"/>
                <w:color w:val="000000"/>
                <w:sz w:val="24"/>
                <w:szCs w:val="24"/>
                <w:lang w:eastAsia="ru-RU"/>
              </w:rPr>
            </w:pPr>
            <w:r w:rsidRPr="00397EC7">
              <w:rPr>
                <w:rFonts w:ascii="Times New Roman" w:eastAsia="Times New Roman" w:hAnsi="Times New Roman" w:cs="Times New Roman"/>
                <w:sz w:val="24"/>
                <w:szCs w:val="24"/>
                <w:lang w:eastAsia="ru-RU"/>
              </w:rPr>
              <w:t>Местный бюджет</w:t>
            </w:r>
          </w:p>
        </w:tc>
        <w:tc>
          <w:tcPr>
            <w:tcW w:w="2165" w:type="dxa"/>
            <w:tcBorders>
              <w:top w:val="single" w:sz="4" w:space="0" w:color="000000"/>
              <w:left w:val="single" w:sz="4" w:space="0" w:color="000000"/>
              <w:bottom w:val="single" w:sz="4" w:space="0" w:color="000000"/>
              <w:right w:val="single" w:sz="4" w:space="0" w:color="000000"/>
            </w:tcBorders>
            <w:hideMark/>
          </w:tcPr>
          <w:p w:rsidR="00397EC7" w:rsidRPr="00397EC7" w:rsidRDefault="00397EC7" w:rsidP="00397EC7">
            <w:pPr>
              <w:spacing w:after="0" w:line="240" w:lineRule="auto"/>
              <w:rPr>
                <w:rFonts w:ascii="Times New Roman" w:eastAsia="Times New Roman" w:hAnsi="Times New Roman" w:cs="Times New Roman"/>
                <w:color w:val="000000"/>
                <w:sz w:val="24"/>
                <w:szCs w:val="24"/>
                <w:lang w:eastAsia="ru-RU"/>
              </w:rPr>
            </w:pPr>
            <w:r w:rsidRPr="00397EC7">
              <w:rPr>
                <w:rFonts w:ascii="Times New Roman" w:eastAsia="Times New Roman" w:hAnsi="Times New Roman" w:cs="Times New Roman"/>
                <w:color w:val="000000"/>
                <w:sz w:val="24"/>
                <w:szCs w:val="24"/>
                <w:lang w:eastAsia="ru-RU"/>
              </w:rPr>
              <w:t>25,0</w:t>
            </w:r>
          </w:p>
        </w:tc>
        <w:tc>
          <w:tcPr>
            <w:tcW w:w="2020" w:type="dxa"/>
            <w:tcBorders>
              <w:top w:val="single" w:sz="4" w:space="0" w:color="000000"/>
              <w:left w:val="single" w:sz="4" w:space="0" w:color="000000"/>
              <w:bottom w:val="single" w:sz="4" w:space="0" w:color="000000"/>
              <w:right w:val="single" w:sz="4" w:space="0" w:color="000000"/>
            </w:tcBorders>
            <w:hideMark/>
          </w:tcPr>
          <w:p w:rsidR="00397EC7" w:rsidRPr="00397EC7" w:rsidRDefault="00397EC7" w:rsidP="00397EC7">
            <w:pPr>
              <w:spacing w:after="0" w:line="240" w:lineRule="auto"/>
              <w:rPr>
                <w:rFonts w:ascii="Times New Roman" w:eastAsia="Times New Roman" w:hAnsi="Times New Roman" w:cs="Times New Roman"/>
                <w:color w:val="000000"/>
                <w:sz w:val="24"/>
                <w:szCs w:val="24"/>
                <w:lang w:eastAsia="ru-RU"/>
              </w:rPr>
            </w:pPr>
            <w:r w:rsidRPr="00397EC7">
              <w:rPr>
                <w:rFonts w:ascii="Times New Roman" w:eastAsia="Times New Roman" w:hAnsi="Times New Roman" w:cs="Times New Roman"/>
                <w:color w:val="000000"/>
                <w:sz w:val="24"/>
                <w:szCs w:val="24"/>
                <w:lang w:eastAsia="ru-RU"/>
              </w:rPr>
              <w:t>0,0</w:t>
            </w:r>
          </w:p>
        </w:tc>
        <w:tc>
          <w:tcPr>
            <w:tcW w:w="2021" w:type="dxa"/>
            <w:tcBorders>
              <w:top w:val="single" w:sz="4" w:space="0" w:color="000000"/>
              <w:left w:val="single" w:sz="4" w:space="0" w:color="000000"/>
              <w:bottom w:val="single" w:sz="4" w:space="0" w:color="000000"/>
              <w:right w:val="single" w:sz="4" w:space="0" w:color="000000"/>
            </w:tcBorders>
            <w:hideMark/>
          </w:tcPr>
          <w:p w:rsidR="00397EC7" w:rsidRPr="00397EC7" w:rsidRDefault="00397EC7" w:rsidP="00397EC7">
            <w:pPr>
              <w:spacing w:after="0" w:line="240" w:lineRule="auto"/>
              <w:rPr>
                <w:rFonts w:ascii="Times New Roman" w:eastAsia="Times New Roman" w:hAnsi="Times New Roman" w:cs="Times New Roman"/>
                <w:color w:val="000000"/>
                <w:sz w:val="24"/>
                <w:szCs w:val="24"/>
                <w:lang w:eastAsia="ru-RU"/>
              </w:rPr>
            </w:pPr>
            <w:r w:rsidRPr="00397EC7">
              <w:rPr>
                <w:rFonts w:ascii="Times New Roman" w:eastAsia="Times New Roman" w:hAnsi="Times New Roman" w:cs="Times New Roman"/>
                <w:color w:val="000000"/>
                <w:sz w:val="24"/>
                <w:szCs w:val="24"/>
                <w:lang w:eastAsia="ru-RU"/>
              </w:rPr>
              <w:t>0,0</w:t>
            </w:r>
          </w:p>
        </w:tc>
        <w:tc>
          <w:tcPr>
            <w:tcW w:w="2164" w:type="dxa"/>
            <w:tcBorders>
              <w:top w:val="single" w:sz="4" w:space="0" w:color="000000"/>
              <w:left w:val="single" w:sz="4" w:space="0" w:color="000000"/>
              <w:bottom w:val="single" w:sz="4" w:space="0" w:color="000000"/>
              <w:right w:val="single" w:sz="4" w:space="0" w:color="000000"/>
            </w:tcBorders>
            <w:hideMark/>
          </w:tcPr>
          <w:p w:rsidR="00397EC7" w:rsidRPr="00397EC7" w:rsidRDefault="00397EC7" w:rsidP="00397EC7">
            <w:pPr>
              <w:spacing w:after="0" w:line="240" w:lineRule="auto"/>
              <w:rPr>
                <w:rFonts w:ascii="Times New Roman" w:eastAsia="Times New Roman" w:hAnsi="Times New Roman" w:cs="Times New Roman"/>
                <w:color w:val="000000"/>
                <w:sz w:val="24"/>
                <w:szCs w:val="24"/>
                <w:lang w:eastAsia="ru-RU"/>
              </w:rPr>
            </w:pPr>
            <w:r w:rsidRPr="00397EC7">
              <w:rPr>
                <w:rFonts w:ascii="Times New Roman" w:eastAsia="Times New Roman" w:hAnsi="Times New Roman" w:cs="Times New Roman"/>
                <w:color w:val="000000"/>
                <w:sz w:val="24"/>
                <w:szCs w:val="24"/>
                <w:lang w:eastAsia="ru-RU"/>
              </w:rPr>
              <w:t>0,0</w:t>
            </w:r>
          </w:p>
        </w:tc>
      </w:tr>
      <w:tr w:rsidR="00397EC7" w:rsidRPr="00397EC7" w:rsidTr="00397EC7">
        <w:tc>
          <w:tcPr>
            <w:tcW w:w="577" w:type="dxa"/>
            <w:vMerge/>
            <w:tcBorders>
              <w:top w:val="single" w:sz="4" w:space="0" w:color="000000"/>
              <w:left w:val="single" w:sz="4" w:space="0" w:color="000000"/>
              <w:bottom w:val="single" w:sz="4" w:space="0" w:color="000000"/>
              <w:right w:val="single" w:sz="4" w:space="0" w:color="000000"/>
            </w:tcBorders>
            <w:vAlign w:val="center"/>
            <w:hideMark/>
          </w:tcPr>
          <w:p w:rsidR="00397EC7" w:rsidRPr="00397EC7" w:rsidRDefault="00397EC7" w:rsidP="00397EC7">
            <w:pPr>
              <w:spacing w:after="0" w:line="240" w:lineRule="auto"/>
              <w:rPr>
                <w:rFonts w:ascii="Times New Roman" w:eastAsia="Times New Roman" w:hAnsi="Times New Roman" w:cs="Times New Roman"/>
                <w:color w:val="000000"/>
                <w:sz w:val="24"/>
                <w:szCs w:val="24"/>
                <w:lang w:eastAsia="ru-RU"/>
              </w:rPr>
            </w:pPr>
          </w:p>
        </w:tc>
        <w:tc>
          <w:tcPr>
            <w:tcW w:w="5631" w:type="dxa"/>
            <w:tcBorders>
              <w:top w:val="single" w:sz="4" w:space="0" w:color="000000"/>
              <w:left w:val="single" w:sz="4" w:space="0" w:color="000000"/>
              <w:bottom w:val="single" w:sz="4" w:space="0" w:color="000000"/>
              <w:right w:val="single" w:sz="4" w:space="0" w:color="000000"/>
            </w:tcBorders>
            <w:hideMark/>
          </w:tcPr>
          <w:p w:rsidR="00397EC7" w:rsidRPr="00397EC7" w:rsidRDefault="00397EC7" w:rsidP="00397EC7">
            <w:pPr>
              <w:widowControl w:val="0"/>
              <w:spacing w:after="0" w:line="240" w:lineRule="auto"/>
              <w:rPr>
                <w:rFonts w:ascii="Times New Roman" w:eastAsia="Times New Roman" w:hAnsi="Times New Roman" w:cs="Times New Roman"/>
                <w:color w:val="000000"/>
                <w:sz w:val="24"/>
                <w:szCs w:val="24"/>
                <w:lang w:eastAsia="ru-RU"/>
              </w:rPr>
            </w:pPr>
            <w:r w:rsidRPr="00397EC7">
              <w:rPr>
                <w:rFonts w:ascii="Times New Roman" w:eastAsia="Times New Roman" w:hAnsi="Times New Roman" w:cs="Times New Roman"/>
                <w:sz w:val="24"/>
                <w:szCs w:val="24"/>
                <w:lang w:eastAsia="ru-RU"/>
              </w:rPr>
              <w:t>Внебюджетные источники</w:t>
            </w:r>
          </w:p>
        </w:tc>
        <w:tc>
          <w:tcPr>
            <w:tcW w:w="2165" w:type="dxa"/>
            <w:tcBorders>
              <w:top w:val="single" w:sz="4" w:space="0" w:color="000000"/>
              <w:left w:val="single" w:sz="4" w:space="0" w:color="000000"/>
              <w:bottom w:val="single" w:sz="4" w:space="0" w:color="000000"/>
              <w:right w:val="single" w:sz="4" w:space="0" w:color="000000"/>
            </w:tcBorders>
            <w:hideMark/>
          </w:tcPr>
          <w:p w:rsidR="00397EC7" w:rsidRPr="00397EC7" w:rsidRDefault="00397EC7" w:rsidP="00397EC7">
            <w:pPr>
              <w:spacing w:after="0" w:line="240" w:lineRule="auto"/>
              <w:rPr>
                <w:rFonts w:ascii="Times New Roman" w:eastAsia="Times New Roman" w:hAnsi="Times New Roman" w:cs="Times New Roman"/>
                <w:color w:val="000000"/>
                <w:sz w:val="24"/>
                <w:szCs w:val="24"/>
                <w:lang w:eastAsia="ru-RU"/>
              </w:rPr>
            </w:pPr>
            <w:r w:rsidRPr="00397EC7">
              <w:rPr>
                <w:rFonts w:ascii="Times New Roman" w:eastAsia="Times New Roman" w:hAnsi="Times New Roman" w:cs="Times New Roman"/>
                <w:color w:val="000000"/>
                <w:sz w:val="24"/>
                <w:szCs w:val="24"/>
                <w:lang w:eastAsia="ru-RU"/>
              </w:rPr>
              <w:t>0,0</w:t>
            </w:r>
          </w:p>
        </w:tc>
        <w:tc>
          <w:tcPr>
            <w:tcW w:w="2020" w:type="dxa"/>
            <w:tcBorders>
              <w:top w:val="single" w:sz="4" w:space="0" w:color="000000"/>
              <w:left w:val="single" w:sz="4" w:space="0" w:color="000000"/>
              <w:bottom w:val="single" w:sz="4" w:space="0" w:color="000000"/>
              <w:right w:val="single" w:sz="4" w:space="0" w:color="000000"/>
            </w:tcBorders>
            <w:hideMark/>
          </w:tcPr>
          <w:p w:rsidR="00397EC7" w:rsidRPr="00397EC7" w:rsidRDefault="00397EC7" w:rsidP="00397EC7">
            <w:pPr>
              <w:spacing w:after="0" w:line="240" w:lineRule="auto"/>
              <w:rPr>
                <w:rFonts w:ascii="Times New Roman" w:eastAsia="Times New Roman" w:hAnsi="Times New Roman" w:cs="Times New Roman"/>
                <w:color w:val="000000"/>
                <w:sz w:val="24"/>
                <w:szCs w:val="24"/>
                <w:lang w:eastAsia="ru-RU"/>
              </w:rPr>
            </w:pPr>
            <w:r w:rsidRPr="00397EC7">
              <w:rPr>
                <w:rFonts w:ascii="Times New Roman" w:eastAsia="Times New Roman" w:hAnsi="Times New Roman" w:cs="Times New Roman"/>
                <w:color w:val="000000"/>
                <w:sz w:val="24"/>
                <w:szCs w:val="24"/>
                <w:lang w:eastAsia="ru-RU"/>
              </w:rPr>
              <w:t>0,0</w:t>
            </w:r>
          </w:p>
        </w:tc>
        <w:tc>
          <w:tcPr>
            <w:tcW w:w="2021" w:type="dxa"/>
            <w:tcBorders>
              <w:top w:val="single" w:sz="4" w:space="0" w:color="000000"/>
              <w:left w:val="single" w:sz="4" w:space="0" w:color="000000"/>
              <w:bottom w:val="single" w:sz="4" w:space="0" w:color="000000"/>
              <w:right w:val="single" w:sz="4" w:space="0" w:color="000000"/>
            </w:tcBorders>
            <w:hideMark/>
          </w:tcPr>
          <w:p w:rsidR="00397EC7" w:rsidRPr="00397EC7" w:rsidRDefault="00397EC7" w:rsidP="00397EC7">
            <w:pPr>
              <w:spacing w:after="0" w:line="240" w:lineRule="auto"/>
              <w:rPr>
                <w:rFonts w:ascii="Times New Roman" w:eastAsia="Times New Roman" w:hAnsi="Times New Roman" w:cs="Times New Roman"/>
                <w:color w:val="000000"/>
                <w:sz w:val="24"/>
                <w:szCs w:val="24"/>
                <w:lang w:eastAsia="ru-RU"/>
              </w:rPr>
            </w:pPr>
            <w:r w:rsidRPr="00397EC7">
              <w:rPr>
                <w:rFonts w:ascii="Times New Roman" w:eastAsia="Times New Roman" w:hAnsi="Times New Roman" w:cs="Times New Roman"/>
                <w:color w:val="000000"/>
                <w:sz w:val="24"/>
                <w:szCs w:val="24"/>
                <w:lang w:eastAsia="ru-RU"/>
              </w:rPr>
              <w:t>0,0</w:t>
            </w:r>
          </w:p>
        </w:tc>
        <w:tc>
          <w:tcPr>
            <w:tcW w:w="2164" w:type="dxa"/>
            <w:tcBorders>
              <w:top w:val="single" w:sz="4" w:space="0" w:color="000000"/>
              <w:left w:val="single" w:sz="4" w:space="0" w:color="000000"/>
              <w:bottom w:val="single" w:sz="4" w:space="0" w:color="000000"/>
              <w:right w:val="single" w:sz="4" w:space="0" w:color="000000"/>
            </w:tcBorders>
            <w:hideMark/>
          </w:tcPr>
          <w:p w:rsidR="00397EC7" w:rsidRPr="00397EC7" w:rsidRDefault="00397EC7" w:rsidP="00397EC7">
            <w:pPr>
              <w:spacing w:after="0" w:line="240" w:lineRule="auto"/>
              <w:rPr>
                <w:rFonts w:ascii="Times New Roman" w:eastAsia="Times New Roman" w:hAnsi="Times New Roman" w:cs="Times New Roman"/>
                <w:color w:val="000000"/>
                <w:sz w:val="24"/>
                <w:szCs w:val="24"/>
                <w:lang w:eastAsia="ru-RU"/>
              </w:rPr>
            </w:pPr>
            <w:r w:rsidRPr="00397EC7">
              <w:rPr>
                <w:rFonts w:ascii="Times New Roman" w:eastAsia="Times New Roman" w:hAnsi="Times New Roman" w:cs="Times New Roman"/>
                <w:color w:val="000000"/>
                <w:sz w:val="24"/>
                <w:szCs w:val="24"/>
                <w:lang w:eastAsia="ru-RU"/>
              </w:rPr>
              <w:t>0,0</w:t>
            </w:r>
          </w:p>
        </w:tc>
      </w:tr>
      <w:tr w:rsidR="00397EC7" w:rsidRPr="00397EC7" w:rsidTr="00397EC7">
        <w:tc>
          <w:tcPr>
            <w:tcW w:w="577" w:type="dxa"/>
            <w:vMerge/>
            <w:tcBorders>
              <w:top w:val="single" w:sz="4" w:space="0" w:color="000000"/>
              <w:left w:val="single" w:sz="4" w:space="0" w:color="000000"/>
              <w:bottom w:val="single" w:sz="4" w:space="0" w:color="000000"/>
              <w:right w:val="single" w:sz="4" w:space="0" w:color="000000"/>
            </w:tcBorders>
            <w:vAlign w:val="center"/>
            <w:hideMark/>
          </w:tcPr>
          <w:p w:rsidR="00397EC7" w:rsidRPr="00397EC7" w:rsidRDefault="00397EC7" w:rsidP="00397EC7">
            <w:pPr>
              <w:spacing w:after="0" w:line="240" w:lineRule="auto"/>
              <w:rPr>
                <w:rFonts w:ascii="Times New Roman" w:eastAsia="Times New Roman" w:hAnsi="Times New Roman" w:cs="Times New Roman"/>
                <w:color w:val="000000"/>
                <w:sz w:val="24"/>
                <w:szCs w:val="24"/>
                <w:lang w:eastAsia="ru-RU"/>
              </w:rPr>
            </w:pPr>
          </w:p>
        </w:tc>
        <w:tc>
          <w:tcPr>
            <w:tcW w:w="5631" w:type="dxa"/>
            <w:tcBorders>
              <w:top w:val="single" w:sz="4" w:space="0" w:color="000000"/>
              <w:left w:val="single" w:sz="4" w:space="0" w:color="000000"/>
              <w:bottom w:val="single" w:sz="4" w:space="0" w:color="000000"/>
              <w:right w:val="single" w:sz="4" w:space="0" w:color="000000"/>
            </w:tcBorders>
            <w:hideMark/>
          </w:tcPr>
          <w:p w:rsidR="00397EC7" w:rsidRPr="00397EC7" w:rsidRDefault="00397EC7" w:rsidP="00397EC7">
            <w:pPr>
              <w:widowControl w:val="0"/>
              <w:spacing w:after="0" w:line="240" w:lineRule="auto"/>
              <w:rPr>
                <w:rFonts w:ascii="Times New Roman" w:eastAsia="Times New Roman" w:hAnsi="Times New Roman" w:cs="Times New Roman"/>
                <w:color w:val="000000"/>
                <w:sz w:val="24"/>
                <w:szCs w:val="24"/>
                <w:lang w:eastAsia="ru-RU"/>
              </w:rPr>
            </w:pPr>
            <w:r w:rsidRPr="00397EC7">
              <w:rPr>
                <w:rFonts w:ascii="Times New Roman" w:eastAsia="Times New Roman" w:hAnsi="Times New Roman" w:cs="Times New Roman"/>
                <w:sz w:val="24"/>
                <w:szCs w:val="24"/>
                <w:lang w:eastAsia="ru-RU"/>
              </w:rPr>
              <w:t>Объем налоговых расходов муниципального образования (</w:t>
            </w:r>
            <w:proofErr w:type="spellStart"/>
            <w:r w:rsidRPr="00397EC7">
              <w:rPr>
                <w:rFonts w:ascii="Times New Roman" w:eastAsia="Times New Roman" w:hAnsi="Times New Roman" w:cs="Times New Roman"/>
                <w:sz w:val="24"/>
                <w:szCs w:val="24"/>
                <w:lang w:eastAsia="ru-RU"/>
              </w:rPr>
              <w:t>справочно</w:t>
            </w:r>
            <w:proofErr w:type="spellEnd"/>
            <w:r w:rsidRPr="00397EC7">
              <w:rPr>
                <w:rFonts w:ascii="Times New Roman" w:eastAsia="Times New Roman" w:hAnsi="Times New Roman" w:cs="Times New Roman"/>
                <w:sz w:val="24"/>
                <w:szCs w:val="24"/>
                <w:lang w:eastAsia="ru-RU"/>
              </w:rPr>
              <w:t>)</w:t>
            </w:r>
          </w:p>
        </w:tc>
        <w:tc>
          <w:tcPr>
            <w:tcW w:w="2165" w:type="dxa"/>
            <w:tcBorders>
              <w:top w:val="single" w:sz="4" w:space="0" w:color="000000"/>
              <w:left w:val="single" w:sz="4" w:space="0" w:color="000000"/>
              <w:bottom w:val="single" w:sz="4" w:space="0" w:color="000000"/>
              <w:right w:val="single" w:sz="4" w:space="0" w:color="000000"/>
            </w:tcBorders>
            <w:hideMark/>
          </w:tcPr>
          <w:p w:rsidR="00397EC7" w:rsidRPr="00397EC7" w:rsidRDefault="00397EC7" w:rsidP="00397EC7">
            <w:pPr>
              <w:spacing w:after="0" w:line="240" w:lineRule="auto"/>
              <w:rPr>
                <w:rFonts w:ascii="Times New Roman" w:eastAsia="Times New Roman" w:hAnsi="Times New Roman" w:cs="Times New Roman"/>
                <w:color w:val="000000"/>
                <w:sz w:val="24"/>
                <w:szCs w:val="24"/>
                <w:lang w:eastAsia="ru-RU"/>
              </w:rPr>
            </w:pPr>
            <w:r w:rsidRPr="00397EC7">
              <w:rPr>
                <w:rFonts w:ascii="Times New Roman" w:eastAsia="Times New Roman" w:hAnsi="Times New Roman" w:cs="Times New Roman"/>
                <w:color w:val="000000"/>
                <w:sz w:val="24"/>
                <w:szCs w:val="24"/>
                <w:lang w:eastAsia="ru-RU"/>
              </w:rPr>
              <w:t>0,0</w:t>
            </w:r>
          </w:p>
        </w:tc>
        <w:tc>
          <w:tcPr>
            <w:tcW w:w="2020" w:type="dxa"/>
            <w:tcBorders>
              <w:top w:val="single" w:sz="4" w:space="0" w:color="000000"/>
              <w:left w:val="single" w:sz="4" w:space="0" w:color="000000"/>
              <w:bottom w:val="single" w:sz="4" w:space="0" w:color="000000"/>
              <w:right w:val="single" w:sz="4" w:space="0" w:color="000000"/>
            </w:tcBorders>
            <w:hideMark/>
          </w:tcPr>
          <w:p w:rsidR="00397EC7" w:rsidRPr="00397EC7" w:rsidRDefault="00397EC7" w:rsidP="00397EC7">
            <w:pPr>
              <w:spacing w:after="0" w:line="240" w:lineRule="auto"/>
              <w:rPr>
                <w:rFonts w:ascii="Times New Roman" w:eastAsia="Times New Roman" w:hAnsi="Times New Roman" w:cs="Times New Roman"/>
                <w:color w:val="000000"/>
                <w:sz w:val="24"/>
                <w:szCs w:val="24"/>
                <w:lang w:eastAsia="ru-RU"/>
              </w:rPr>
            </w:pPr>
            <w:r w:rsidRPr="00397EC7">
              <w:rPr>
                <w:rFonts w:ascii="Times New Roman" w:eastAsia="Times New Roman" w:hAnsi="Times New Roman" w:cs="Times New Roman"/>
                <w:color w:val="000000"/>
                <w:sz w:val="24"/>
                <w:szCs w:val="24"/>
                <w:lang w:eastAsia="ru-RU"/>
              </w:rPr>
              <w:t>0,0</w:t>
            </w:r>
          </w:p>
        </w:tc>
        <w:tc>
          <w:tcPr>
            <w:tcW w:w="2021" w:type="dxa"/>
            <w:tcBorders>
              <w:top w:val="single" w:sz="4" w:space="0" w:color="000000"/>
              <w:left w:val="single" w:sz="4" w:space="0" w:color="000000"/>
              <w:bottom w:val="single" w:sz="4" w:space="0" w:color="000000"/>
              <w:right w:val="single" w:sz="4" w:space="0" w:color="000000"/>
            </w:tcBorders>
            <w:hideMark/>
          </w:tcPr>
          <w:p w:rsidR="00397EC7" w:rsidRPr="00397EC7" w:rsidRDefault="00397EC7" w:rsidP="00397EC7">
            <w:pPr>
              <w:spacing w:after="0" w:line="240" w:lineRule="auto"/>
              <w:rPr>
                <w:rFonts w:ascii="Times New Roman" w:eastAsia="Times New Roman" w:hAnsi="Times New Roman" w:cs="Times New Roman"/>
                <w:color w:val="000000"/>
                <w:sz w:val="24"/>
                <w:szCs w:val="24"/>
                <w:lang w:eastAsia="ru-RU"/>
              </w:rPr>
            </w:pPr>
            <w:r w:rsidRPr="00397EC7">
              <w:rPr>
                <w:rFonts w:ascii="Times New Roman" w:eastAsia="Times New Roman" w:hAnsi="Times New Roman" w:cs="Times New Roman"/>
                <w:color w:val="000000"/>
                <w:sz w:val="24"/>
                <w:szCs w:val="24"/>
                <w:lang w:eastAsia="ru-RU"/>
              </w:rPr>
              <w:t>0,0</w:t>
            </w:r>
          </w:p>
        </w:tc>
        <w:tc>
          <w:tcPr>
            <w:tcW w:w="2164" w:type="dxa"/>
            <w:tcBorders>
              <w:top w:val="single" w:sz="4" w:space="0" w:color="000000"/>
              <w:left w:val="single" w:sz="4" w:space="0" w:color="000000"/>
              <w:bottom w:val="single" w:sz="4" w:space="0" w:color="000000"/>
              <w:right w:val="single" w:sz="4" w:space="0" w:color="000000"/>
            </w:tcBorders>
            <w:hideMark/>
          </w:tcPr>
          <w:p w:rsidR="00397EC7" w:rsidRPr="00397EC7" w:rsidRDefault="00397EC7" w:rsidP="00397EC7">
            <w:pPr>
              <w:spacing w:after="0" w:line="240" w:lineRule="auto"/>
              <w:rPr>
                <w:rFonts w:ascii="Times New Roman" w:eastAsia="Times New Roman" w:hAnsi="Times New Roman" w:cs="Times New Roman"/>
                <w:color w:val="000000"/>
                <w:sz w:val="24"/>
                <w:szCs w:val="24"/>
                <w:lang w:eastAsia="ru-RU"/>
              </w:rPr>
            </w:pPr>
            <w:r w:rsidRPr="00397EC7">
              <w:rPr>
                <w:rFonts w:ascii="Times New Roman" w:eastAsia="Times New Roman" w:hAnsi="Times New Roman" w:cs="Times New Roman"/>
                <w:color w:val="000000"/>
                <w:sz w:val="24"/>
                <w:szCs w:val="24"/>
                <w:lang w:eastAsia="ru-RU"/>
              </w:rPr>
              <w:t>0,0</w:t>
            </w:r>
          </w:p>
        </w:tc>
      </w:tr>
      <w:tr w:rsidR="00397EC7" w:rsidRPr="00397EC7" w:rsidTr="00397EC7">
        <w:tc>
          <w:tcPr>
            <w:tcW w:w="577" w:type="dxa"/>
            <w:vMerge w:val="restart"/>
            <w:tcBorders>
              <w:top w:val="single" w:sz="4" w:space="0" w:color="000000"/>
              <w:left w:val="single" w:sz="4" w:space="0" w:color="000000"/>
              <w:bottom w:val="single" w:sz="4" w:space="0" w:color="000000"/>
              <w:right w:val="single" w:sz="4" w:space="0" w:color="000000"/>
            </w:tcBorders>
            <w:hideMark/>
          </w:tcPr>
          <w:p w:rsidR="00397EC7" w:rsidRPr="00397EC7" w:rsidRDefault="00397EC7" w:rsidP="00397EC7">
            <w:pPr>
              <w:widowControl w:val="0"/>
              <w:spacing w:after="0" w:line="216" w:lineRule="auto"/>
              <w:jc w:val="center"/>
              <w:outlineLvl w:val="2"/>
              <w:rPr>
                <w:rFonts w:ascii="Times New Roman" w:eastAsia="Times New Roman" w:hAnsi="Times New Roman" w:cs="Times New Roman"/>
                <w:color w:val="000000"/>
                <w:sz w:val="24"/>
                <w:szCs w:val="24"/>
                <w:lang w:eastAsia="ru-RU"/>
              </w:rPr>
            </w:pPr>
            <w:r w:rsidRPr="00397EC7">
              <w:rPr>
                <w:rFonts w:ascii="Times New Roman" w:eastAsia="Times New Roman" w:hAnsi="Times New Roman" w:cs="Times New Roman"/>
                <w:color w:val="000000"/>
                <w:sz w:val="24"/>
                <w:szCs w:val="24"/>
                <w:lang w:eastAsia="ru-RU"/>
              </w:rPr>
              <w:t>3.</w:t>
            </w:r>
          </w:p>
        </w:tc>
        <w:tc>
          <w:tcPr>
            <w:tcW w:w="5631" w:type="dxa"/>
            <w:tcBorders>
              <w:top w:val="single" w:sz="4" w:space="0" w:color="000000"/>
              <w:left w:val="single" w:sz="4" w:space="0" w:color="000000"/>
              <w:bottom w:val="single" w:sz="4" w:space="0" w:color="000000"/>
              <w:right w:val="single" w:sz="4" w:space="0" w:color="000000"/>
            </w:tcBorders>
            <w:hideMark/>
          </w:tcPr>
          <w:p w:rsidR="00397EC7" w:rsidRPr="00397EC7" w:rsidRDefault="00397EC7" w:rsidP="00397EC7">
            <w:pPr>
              <w:widowControl w:val="0"/>
              <w:spacing w:after="0" w:line="216" w:lineRule="auto"/>
              <w:rPr>
                <w:rFonts w:ascii="Times New Roman" w:eastAsia="Times New Roman" w:hAnsi="Times New Roman" w:cs="Times New Roman"/>
                <w:color w:val="000000"/>
                <w:sz w:val="24"/>
                <w:szCs w:val="24"/>
                <w:lang w:eastAsia="ru-RU"/>
              </w:rPr>
            </w:pPr>
            <w:r w:rsidRPr="00397EC7">
              <w:rPr>
                <w:rFonts w:ascii="Times New Roman" w:eastAsia="Times New Roman" w:hAnsi="Times New Roman" w:cs="Times New Roman"/>
                <w:color w:val="000000"/>
                <w:sz w:val="24"/>
                <w:szCs w:val="24"/>
                <w:lang w:eastAsia="ru-RU"/>
              </w:rPr>
              <w:t>Структурный элемент «Обеспечение функционирования муниципальной системы оповещения населения Дячкинского сельского поселения» (всего), в том числе:</w:t>
            </w:r>
          </w:p>
        </w:tc>
        <w:tc>
          <w:tcPr>
            <w:tcW w:w="2165" w:type="dxa"/>
            <w:tcBorders>
              <w:top w:val="single" w:sz="4" w:space="0" w:color="000000"/>
              <w:left w:val="single" w:sz="4" w:space="0" w:color="000000"/>
              <w:bottom w:val="single" w:sz="4" w:space="0" w:color="000000"/>
              <w:right w:val="single" w:sz="4" w:space="0" w:color="000000"/>
            </w:tcBorders>
            <w:hideMark/>
          </w:tcPr>
          <w:p w:rsidR="00397EC7" w:rsidRPr="00397EC7" w:rsidRDefault="00397EC7" w:rsidP="00397EC7">
            <w:pPr>
              <w:spacing w:after="0" w:line="240" w:lineRule="auto"/>
              <w:rPr>
                <w:rFonts w:ascii="Times New Roman" w:eastAsia="Times New Roman" w:hAnsi="Times New Roman" w:cs="Times New Roman"/>
                <w:color w:val="000000"/>
                <w:sz w:val="24"/>
                <w:szCs w:val="24"/>
                <w:lang w:eastAsia="ru-RU"/>
              </w:rPr>
            </w:pPr>
            <w:r w:rsidRPr="00397EC7">
              <w:rPr>
                <w:rFonts w:ascii="Times New Roman" w:eastAsia="Times New Roman" w:hAnsi="Times New Roman" w:cs="Times New Roman"/>
                <w:color w:val="000000"/>
                <w:sz w:val="24"/>
                <w:szCs w:val="24"/>
                <w:lang w:eastAsia="ru-RU"/>
              </w:rPr>
              <w:t>0,0</w:t>
            </w:r>
          </w:p>
        </w:tc>
        <w:tc>
          <w:tcPr>
            <w:tcW w:w="2020" w:type="dxa"/>
            <w:tcBorders>
              <w:top w:val="single" w:sz="4" w:space="0" w:color="000000"/>
              <w:left w:val="single" w:sz="4" w:space="0" w:color="000000"/>
              <w:bottom w:val="single" w:sz="4" w:space="0" w:color="000000"/>
              <w:right w:val="single" w:sz="4" w:space="0" w:color="000000"/>
            </w:tcBorders>
            <w:hideMark/>
          </w:tcPr>
          <w:p w:rsidR="00397EC7" w:rsidRPr="00397EC7" w:rsidRDefault="00397EC7" w:rsidP="00397EC7">
            <w:pPr>
              <w:spacing w:after="0" w:line="240" w:lineRule="auto"/>
              <w:rPr>
                <w:rFonts w:ascii="Times New Roman" w:eastAsia="Times New Roman" w:hAnsi="Times New Roman" w:cs="Times New Roman"/>
                <w:color w:val="000000"/>
                <w:sz w:val="24"/>
                <w:szCs w:val="24"/>
                <w:lang w:eastAsia="ru-RU"/>
              </w:rPr>
            </w:pPr>
            <w:r w:rsidRPr="00397EC7">
              <w:rPr>
                <w:rFonts w:ascii="Times New Roman" w:eastAsia="Times New Roman" w:hAnsi="Times New Roman" w:cs="Times New Roman"/>
                <w:color w:val="000000"/>
                <w:sz w:val="24"/>
                <w:szCs w:val="24"/>
                <w:lang w:eastAsia="ru-RU"/>
              </w:rPr>
              <w:t>0,0</w:t>
            </w:r>
          </w:p>
        </w:tc>
        <w:tc>
          <w:tcPr>
            <w:tcW w:w="2021" w:type="dxa"/>
            <w:tcBorders>
              <w:top w:val="single" w:sz="4" w:space="0" w:color="000000"/>
              <w:left w:val="single" w:sz="4" w:space="0" w:color="000000"/>
              <w:bottom w:val="single" w:sz="4" w:space="0" w:color="000000"/>
              <w:right w:val="single" w:sz="4" w:space="0" w:color="000000"/>
            </w:tcBorders>
            <w:hideMark/>
          </w:tcPr>
          <w:p w:rsidR="00397EC7" w:rsidRPr="00397EC7" w:rsidRDefault="00397EC7" w:rsidP="00397EC7">
            <w:pPr>
              <w:spacing w:after="0" w:line="240" w:lineRule="auto"/>
              <w:rPr>
                <w:rFonts w:ascii="Times New Roman" w:eastAsia="Times New Roman" w:hAnsi="Times New Roman" w:cs="Times New Roman"/>
                <w:color w:val="000000"/>
                <w:sz w:val="24"/>
                <w:szCs w:val="24"/>
                <w:lang w:eastAsia="ru-RU"/>
              </w:rPr>
            </w:pPr>
            <w:r w:rsidRPr="00397EC7">
              <w:rPr>
                <w:rFonts w:ascii="Times New Roman" w:eastAsia="Times New Roman" w:hAnsi="Times New Roman" w:cs="Times New Roman"/>
                <w:color w:val="000000"/>
                <w:sz w:val="24"/>
                <w:szCs w:val="24"/>
                <w:lang w:eastAsia="ru-RU"/>
              </w:rPr>
              <w:t>0,0</w:t>
            </w:r>
          </w:p>
        </w:tc>
        <w:tc>
          <w:tcPr>
            <w:tcW w:w="2164" w:type="dxa"/>
            <w:tcBorders>
              <w:top w:val="single" w:sz="4" w:space="0" w:color="000000"/>
              <w:left w:val="single" w:sz="4" w:space="0" w:color="000000"/>
              <w:bottom w:val="single" w:sz="4" w:space="0" w:color="000000"/>
              <w:right w:val="single" w:sz="4" w:space="0" w:color="000000"/>
            </w:tcBorders>
            <w:hideMark/>
          </w:tcPr>
          <w:p w:rsidR="00397EC7" w:rsidRPr="00397EC7" w:rsidRDefault="00397EC7" w:rsidP="00397EC7">
            <w:pPr>
              <w:spacing w:after="0" w:line="240" w:lineRule="auto"/>
              <w:rPr>
                <w:rFonts w:ascii="Times New Roman" w:eastAsia="Times New Roman" w:hAnsi="Times New Roman" w:cs="Times New Roman"/>
                <w:color w:val="000000"/>
                <w:sz w:val="24"/>
                <w:szCs w:val="24"/>
                <w:lang w:eastAsia="ru-RU"/>
              </w:rPr>
            </w:pPr>
            <w:r w:rsidRPr="00397EC7">
              <w:rPr>
                <w:rFonts w:ascii="Times New Roman" w:eastAsia="Times New Roman" w:hAnsi="Times New Roman" w:cs="Times New Roman"/>
                <w:color w:val="000000"/>
                <w:sz w:val="24"/>
                <w:szCs w:val="24"/>
                <w:lang w:eastAsia="ru-RU"/>
              </w:rPr>
              <w:t>0,0</w:t>
            </w:r>
          </w:p>
        </w:tc>
      </w:tr>
      <w:tr w:rsidR="00397EC7" w:rsidRPr="00397EC7" w:rsidTr="00397EC7">
        <w:tc>
          <w:tcPr>
            <w:tcW w:w="577" w:type="dxa"/>
            <w:vMerge/>
            <w:tcBorders>
              <w:top w:val="single" w:sz="4" w:space="0" w:color="000000"/>
              <w:left w:val="single" w:sz="4" w:space="0" w:color="000000"/>
              <w:bottom w:val="single" w:sz="4" w:space="0" w:color="000000"/>
              <w:right w:val="single" w:sz="4" w:space="0" w:color="000000"/>
            </w:tcBorders>
            <w:vAlign w:val="center"/>
            <w:hideMark/>
          </w:tcPr>
          <w:p w:rsidR="00397EC7" w:rsidRPr="00397EC7" w:rsidRDefault="00397EC7" w:rsidP="00397EC7">
            <w:pPr>
              <w:spacing w:after="0" w:line="240" w:lineRule="auto"/>
              <w:rPr>
                <w:rFonts w:ascii="Times New Roman" w:eastAsia="Times New Roman" w:hAnsi="Times New Roman" w:cs="Times New Roman"/>
                <w:color w:val="000000"/>
                <w:sz w:val="24"/>
                <w:szCs w:val="24"/>
                <w:lang w:eastAsia="ru-RU"/>
              </w:rPr>
            </w:pPr>
          </w:p>
        </w:tc>
        <w:tc>
          <w:tcPr>
            <w:tcW w:w="5631" w:type="dxa"/>
            <w:tcBorders>
              <w:top w:val="single" w:sz="4" w:space="0" w:color="000000"/>
              <w:left w:val="single" w:sz="4" w:space="0" w:color="000000"/>
              <w:bottom w:val="single" w:sz="4" w:space="0" w:color="000000"/>
              <w:right w:val="single" w:sz="4" w:space="0" w:color="000000"/>
            </w:tcBorders>
            <w:hideMark/>
          </w:tcPr>
          <w:p w:rsidR="00397EC7" w:rsidRPr="00397EC7" w:rsidRDefault="00397EC7" w:rsidP="00397EC7">
            <w:pPr>
              <w:widowControl w:val="0"/>
              <w:spacing w:after="0" w:line="240" w:lineRule="auto"/>
              <w:rPr>
                <w:rFonts w:ascii="Times New Roman" w:eastAsia="Times New Roman" w:hAnsi="Times New Roman" w:cs="Times New Roman"/>
                <w:color w:val="000000"/>
                <w:sz w:val="24"/>
                <w:szCs w:val="24"/>
                <w:lang w:eastAsia="ru-RU"/>
              </w:rPr>
            </w:pPr>
            <w:r w:rsidRPr="00397EC7">
              <w:rPr>
                <w:rFonts w:ascii="Times New Roman" w:eastAsia="Times New Roman" w:hAnsi="Times New Roman" w:cs="Times New Roman"/>
                <w:sz w:val="24"/>
                <w:szCs w:val="24"/>
                <w:lang w:eastAsia="ru-RU"/>
              </w:rPr>
              <w:t>Бюджет Дячкинского сельского поселения (всего), из них:</w:t>
            </w:r>
          </w:p>
        </w:tc>
        <w:tc>
          <w:tcPr>
            <w:tcW w:w="2165" w:type="dxa"/>
            <w:tcBorders>
              <w:top w:val="single" w:sz="4" w:space="0" w:color="000000"/>
              <w:left w:val="single" w:sz="4" w:space="0" w:color="000000"/>
              <w:bottom w:val="single" w:sz="4" w:space="0" w:color="000000"/>
              <w:right w:val="single" w:sz="4" w:space="0" w:color="000000"/>
            </w:tcBorders>
            <w:hideMark/>
          </w:tcPr>
          <w:p w:rsidR="00397EC7" w:rsidRPr="00397EC7" w:rsidRDefault="00397EC7" w:rsidP="00397EC7">
            <w:pPr>
              <w:spacing w:after="0" w:line="240" w:lineRule="auto"/>
              <w:rPr>
                <w:rFonts w:ascii="Times New Roman" w:eastAsia="Times New Roman" w:hAnsi="Times New Roman" w:cs="Times New Roman"/>
                <w:color w:val="000000"/>
                <w:sz w:val="24"/>
                <w:szCs w:val="24"/>
                <w:lang w:eastAsia="ru-RU"/>
              </w:rPr>
            </w:pPr>
            <w:r w:rsidRPr="00397EC7">
              <w:rPr>
                <w:rFonts w:ascii="Times New Roman" w:eastAsia="Times New Roman" w:hAnsi="Times New Roman" w:cs="Times New Roman"/>
                <w:color w:val="000000"/>
                <w:sz w:val="24"/>
                <w:szCs w:val="24"/>
                <w:lang w:eastAsia="ru-RU"/>
              </w:rPr>
              <w:t>0,0</w:t>
            </w:r>
          </w:p>
        </w:tc>
        <w:tc>
          <w:tcPr>
            <w:tcW w:w="2020" w:type="dxa"/>
            <w:tcBorders>
              <w:top w:val="single" w:sz="4" w:space="0" w:color="000000"/>
              <w:left w:val="single" w:sz="4" w:space="0" w:color="000000"/>
              <w:bottom w:val="single" w:sz="4" w:space="0" w:color="000000"/>
              <w:right w:val="single" w:sz="4" w:space="0" w:color="000000"/>
            </w:tcBorders>
            <w:hideMark/>
          </w:tcPr>
          <w:p w:rsidR="00397EC7" w:rsidRPr="00397EC7" w:rsidRDefault="00397EC7" w:rsidP="00397EC7">
            <w:pPr>
              <w:spacing w:after="0" w:line="240" w:lineRule="auto"/>
              <w:rPr>
                <w:rFonts w:ascii="Times New Roman" w:eastAsia="Times New Roman" w:hAnsi="Times New Roman" w:cs="Times New Roman"/>
                <w:color w:val="000000"/>
                <w:sz w:val="24"/>
                <w:szCs w:val="24"/>
                <w:lang w:eastAsia="ru-RU"/>
              </w:rPr>
            </w:pPr>
            <w:r w:rsidRPr="00397EC7">
              <w:rPr>
                <w:rFonts w:ascii="Times New Roman" w:eastAsia="Times New Roman" w:hAnsi="Times New Roman" w:cs="Times New Roman"/>
                <w:color w:val="000000"/>
                <w:sz w:val="24"/>
                <w:szCs w:val="24"/>
                <w:lang w:eastAsia="ru-RU"/>
              </w:rPr>
              <w:t>0,0</w:t>
            </w:r>
          </w:p>
        </w:tc>
        <w:tc>
          <w:tcPr>
            <w:tcW w:w="2021" w:type="dxa"/>
            <w:tcBorders>
              <w:top w:val="single" w:sz="4" w:space="0" w:color="000000"/>
              <w:left w:val="single" w:sz="4" w:space="0" w:color="000000"/>
              <w:bottom w:val="single" w:sz="4" w:space="0" w:color="000000"/>
              <w:right w:val="single" w:sz="4" w:space="0" w:color="000000"/>
            </w:tcBorders>
            <w:hideMark/>
          </w:tcPr>
          <w:p w:rsidR="00397EC7" w:rsidRPr="00397EC7" w:rsidRDefault="00397EC7" w:rsidP="00397EC7">
            <w:pPr>
              <w:spacing w:after="0" w:line="240" w:lineRule="auto"/>
              <w:rPr>
                <w:rFonts w:ascii="Times New Roman" w:eastAsia="Times New Roman" w:hAnsi="Times New Roman" w:cs="Times New Roman"/>
                <w:color w:val="000000"/>
                <w:sz w:val="24"/>
                <w:szCs w:val="24"/>
                <w:lang w:eastAsia="ru-RU"/>
              </w:rPr>
            </w:pPr>
            <w:r w:rsidRPr="00397EC7">
              <w:rPr>
                <w:rFonts w:ascii="Times New Roman" w:eastAsia="Times New Roman" w:hAnsi="Times New Roman" w:cs="Times New Roman"/>
                <w:color w:val="000000"/>
                <w:sz w:val="24"/>
                <w:szCs w:val="24"/>
                <w:lang w:eastAsia="ru-RU"/>
              </w:rPr>
              <w:t>0,0</w:t>
            </w:r>
          </w:p>
        </w:tc>
        <w:tc>
          <w:tcPr>
            <w:tcW w:w="2164" w:type="dxa"/>
            <w:tcBorders>
              <w:top w:val="single" w:sz="4" w:space="0" w:color="000000"/>
              <w:left w:val="single" w:sz="4" w:space="0" w:color="000000"/>
              <w:bottom w:val="single" w:sz="4" w:space="0" w:color="000000"/>
              <w:right w:val="single" w:sz="4" w:space="0" w:color="000000"/>
            </w:tcBorders>
            <w:hideMark/>
          </w:tcPr>
          <w:p w:rsidR="00397EC7" w:rsidRPr="00397EC7" w:rsidRDefault="00397EC7" w:rsidP="00397EC7">
            <w:pPr>
              <w:spacing w:after="0" w:line="240" w:lineRule="auto"/>
              <w:rPr>
                <w:rFonts w:ascii="Times New Roman" w:eastAsia="Times New Roman" w:hAnsi="Times New Roman" w:cs="Times New Roman"/>
                <w:color w:val="000000"/>
                <w:sz w:val="24"/>
                <w:szCs w:val="24"/>
                <w:lang w:eastAsia="ru-RU"/>
              </w:rPr>
            </w:pPr>
            <w:r w:rsidRPr="00397EC7">
              <w:rPr>
                <w:rFonts w:ascii="Times New Roman" w:eastAsia="Times New Roman" w:hAnsi="Times New Roman" w:cs="Times New Roman"/>
                <w:color w:val="000000"/>
                <w:sz w:val="24"/>
                <w:szCs w:val="24"/>
                <w:lang w:eastAsia="ru-RU"/>
              </w:rPr>
              <w:t>0,0</w:t>
            </w:r>
          </w:p>
        </w:tc>
      </w:tr>
      <w:tr w:rsidR="00397EC7" w:rsidRPr="00397EC7" w:rsidTr="00397EC7">
        <w:tc>
          <w:tcPr>
            <w:tcW w:w="577" w:type="dxa"/>
            <w:vMerge/>
            <w:tcBorders>
              <w:top w:val="single" w:sz="4" w:space="0" w:color="000000"/>
              <w:left w:val="single" w:sz="4" w:space="0" w:color="000000"/>
              <w:bottom w:val="single" w:sz="4" w:space="0" w:color="000000"/>
              <w:right w:val="single" w:sz="4" w:space="0" w:color="000000"/>
            </w:tcBorders>
            <w:vAlign w:val="center"/>
            <w:hideMark/>
          </w:tcPr>
          <w:p w:rsidR="00397EC7" w:rsidRPr="00397EC7" w:rsidRDefault="00397EC7" w:rsidP="00397EC7">
            <w:pPr>
              <w:spacing w:after="0" w:line="240" w:lineRule="auto"/>
              <w:rPr>
                <w:rFonts w:ascii="Times New Roman" w:eastAsia="Times New Roman" w:hAnsi="Times New Roman" w:cs="Times New Roman"/>
                <w:color w:val="000000"/>
                <w:sz w:val="24"/>
                <w:szCs w:val="24"/>
                <w:lang w:eastAsia="ru-RU"/>
              </w:rPr>
            </w:pPr>
          </w:p>
        </w:tc>
        <w:tc>
          <w:tcPr>
            <w:tcW w:w="5631" w:type="dxa"/>
            <w:tcBorders>
              <w:top w:val="single" w:sz="4" w:space="0" w:color="000000"/>
              <w:left w:val="single" w:sz="4" w:space="0" w:color="000000"/>
              <w:bottom w:val="single" w:sz="4" w:space="0" w:color="000000"/>
              <w:right w:val="single" w:sz="4" w:space="0" w:color="000000"/>
            </w:tcBorders>
            <w:hideMark/>
          </w:tcPr>
          <w:p w:rsidR="00397EC7" w:rsidRPr="00397EC7" w:rsidRDefault="00397EC7" w:rsidP="00397EC7">
            <w:pPr>
              <w:widowControl w:val="0"/>
              <w:spacing w:after="0" w:line="240" w:lineRule="auto"/>
              <w:rPr>
                <w:rFonts w:ascii="Times New Roman" w:eastAsia="Times New Roman" w:hAnsi="Times New Roman" w:cs="Times New Roman"/>
                <w:color w:val="000000"/>
                <w:sz w:val="24"/>
                <w:szCs w:val="24"/>
                <w:lang w:eastAsia="ru-RU"/>
              </w:rPr>
            </w:pPr>
            <w:r w:rsidRPr="00397EC7">
              <w:rPr>
                <w:rFonts w:ascii="Times New Roman" w:eastAsia="Times New Roman" w:hAnsi="Times New Roman" w:cs="Times New Roman"/>
                <w:sz w:val="24"/>
                <w:szCs w:val="24"/>
                <w:lang w:eastAsia="ru-RU"/>
              </w:rPr>
              <w:t>безвозмездные поступления в бюджет Дячкинского сельского поселения, в том числе за счет средств:</w:t>
            </w:r>
          </w:p>
        </w:tc>
        <w:tc>
          <w:tcPr>
            <w:tcW w:w="2165" w:type="dxa"/>
            <w:tcBorders>
              <w:top w:val="single" w:sz="4" w:space="0" w:color="000000"/>
              <w:left w:val="single" w:sz="4" w:space="0" w:color="000000"/>
              <w:bottom w:val="single" w:sz="4" w:space="0" w:color="000000"/>
              <w:right w:val="single" w:sz="4" w:space="0" w:color="000000"/>
            </w:tcBorders>
            <w:hideMark/>
          </w:tcPr>
          <w:p w:rsidR="00397EC7" w:rsidRPr="00397EC7" w:rsidRDefault="00397EC7" w:rsidP="00397EC7">
            <w:pPr>
              <w:spacing w:after="0" w:line="240" w:lineRule="auto"/>
              <w:rPr>
                <w:rFonts w:ascii="Times New Roman" w:eastAsia="Times New Roman" w:hAnsi="Times New Roman" w:cs="Times New Roman"/>
                <w:color w:val="000000"/>
                <w:sz w:val="24"/>
                <w:szCs w:val="24"/>
                <w:lang w:eastAsia="ru-RU"/>
              </w:rPr>
            </w:pPr>
            <w:r w:rsidRPr="00397EC7">
              <w:rPr>
                <w:rFonts w:ascii="Times New Roman" w:eastAsia="Times New Roman" w:hAnsi="Times New Roman" w:cs="Times New Roman"/>
                <w:color w:val="000000"/>
                <w:sz w:val="24"/>
                <w:szCs w:val="24"/>
                <w:lang w:eastAsia="ru-RU"/>
              </w:rPr>
              <w:t>0,0</w:t>
            </w:r>
          </w:p>
        </w:tc>
        <w:tc>
          <w:tcPr>
            <w:tcW w:w="2020" w:type="dxa"/>
            <w:tcBorders>
              <w:top w:val="single" w:sz="4" w:space="0" w:color="000000"/>
              <w:left w:val="single" w:sz="4" w:space="0" w:color="000000"/>
              <w:bottom w:val="single" w:sz="4" w:space="0" w:color="000000"/>
              <w:right w:val="single" w:sz="4" w:space="0" w:color="000000"/>
            </w:tcBorders>
            <w:hideMark/>
          </w:tcPr>
          <w:p w:rsidR="00397EC7" w:rsidRPr="00397EC7" w:rsidRDefault="00397EC7" w:rsidP="00397EC7">
            <w:pPr>
              <w:spacing w:after="0" w:line="240" w:lineRule="auto"/>
              <w:rPr>
                <w:rFonts w:ascii="Times New Roman" w:eastAsia="Times New Roman" w:hAnsi="Times New Roman" w:cs="Times New Roman"/>
                <w:color w:val="000000"/>
                <w:sz w:val="24"/>
                <w:szCs w:val="24"/>
                <w:lang w:eastAsia="ru-RU"/>
              </w:rPr>
            </w:pPr>
            <w:r w:rsidRPr="00397EC7">
              <w:rPr>
                <w:rFonts w:ascii="Times New Roman" w:eastAsia="Times New Roman" w:hAnsi="Times New Roman" w:cs="Times New Roman"/>
                <w:color w:val="000000"/>
                <w:sz w:val="24"/>
                <w:szCs w:val="24"/>
                <w:lang w:eastAsia="ru-RU"/>
              </w:rPr>
              <w:t>0,0</w:t>
            </w:r>
          </w:p>
        </w:tc>
        <w:tc>
          <w:tcPr>
            <w:tcW w:w="2021" w:type="dxa"/>
            <w:tcBorders>
              <w:top w:val="single" w:sz="4" w:space="0" w:color="000000"/>
              <w:left w:val="single" w:sz="4" w:space="0" w:color="000000"/>
              <w:bottom w:val="single" w:sz="4" w:space="0" w:color="000000"/>
              <w:right w:val="single" w:sz="4" w:space="0" w:color="000000"/>
            </w:tcBorders>
            <w:hideMark/>
          </w:tcPr>
          <w:p w:rsidR="00397EC7" w:rsidRPr="00397EC7" w:rsidRDefault="00397EC7" w:rsidP="00397EC7">
            <w:pPr>
              <w:spacing w:after="0" w:line="240" w:lineRule="auto"/>
              <w:rPr>
                <w:rFonts w:ascii="Times New Roman" w:eastAsia="Times New Roman" w:hAnsi="Times New Roman" w:cs="Times New Roman"/>
                <w:color w:val="000000"/>
                <w:sz w:val="24"/>
                <w:szCs w:val="24"/>
                <w:lang w:eastAsia="ru-RU"/>
              </w:rPr>
            </w:pPr>
            <w:r w:rsidRPr="00397EC7">
              <w:rPr>
                <w:rFonts w:ascii="Times New Roman" w:eastAsia="Times New Roman" w:hAnsi="Times New Roman" w:cs="Times New Roman"/>
                <w:color w:val="000000"/>
                <w:sz w:val="24"/>
                <w:szCs w:val="24"/>
                <w:lang w:eastAsia="ru-RU"/>
              </w:rPr>
              <w:t>0,0</w:t>
            </w:r>
          </w:p>
        </w:tc>
        <w:tc>
          <w:tcPr>
            <w:tcW w:w="2164" w:type="dxa"/>
            <w:tcBorders>
              <w:top w:val="single" w:sz="4" w:space="0" w:color="000000"/>
              <w:left w:val="single" w:sz="4" w:space="0" w:color="000000"/>
              <w:bottom w:val="single" w:sz="4" w:space="0" w:color="000000"/>
              <w:right w:val="single" w:sz="4" w:space="0" w:color="000000"/>
            </w:tcBorders>
            <w:hideMark/>
          </w:tcPr>
          <w:p w:rsidR="00397EC7" w:rsidRPr="00397EC7" w:rsidRDefault="00397EC7" w:rsidP="00397EC7">
            <w:pPr>
              <w:spacing w:after="0" w:line="240" w:lineRule="auto"/>
              <w:rPr>
                <w:rFonts w:ascii="Times New Roman" w:eastAsia="Times New Roman" w:hAnsi="Times New Roman" w:cs="Times New Roman"/>
                <w:color w:val="000000"/>
                <w:sz w:val="24"/>
                <w:szCs w:val="24"/>
                <w:lang w:eastAsia="ru-RU"/>
              </w:rPr>
            </w:pPr>
            <w:r w:rsidRPr="00397EC7">
              <w:rPr>
                <w:rFonts w:ascii="Times New Roman" w:eastAsia="Times New Roman" w:hAnsi="Times New Roman" w:cs="Times New Roman"/>
                <w:color w:val="000000"/>
                <w:sz w:val="24"/>
                <w:szCs w:val="24"/>
                <w:lang w:eastAsia="ru-RU"/>
              </w:rPr>
              <w:t>0,0</w:t>
            </w:r>
          </w:p>
        </w:tc>
      </w:tr>
      <w:tr w:rsidR="00397EC7" w:rsidRPr="00397EC7" w:rsidTr="00397EC7">
        <w:tc>
          <w:tcPr>
            <w:tcW w:w="577" w:type="dxa"/>
            <w:vMerge/>
            <w:tcBorders>
              <w:top w:val="single" w:sz="4" w:space="0" w:color="000000"/>
              <w:left w:val="single" w:sz="4" w:space="0" w:color="000000"/>
              <w:bottom w:val="single" w:sz="4" w:space="0" w:color="000000"/>
              <w:right w:val="single" w:sz="4" w:space="0" w:color="000000"/>
            </w:tcBorders>
            <w:vAlign w:val="center"/>
            <w:hideMark/>
          </w:tcPr>
          <w:p w:rsidR="00397EC7" w:rsidRPr="00397EC7" w:rsidRDefault="00397EC7" w:rsidP="00397EC7">
            <w:pPr>
              <w:spacing w:after="0" w:line="240" w:lineRule="auto"/>
              <w:rPr>
                <w:rFonts w:ascii="Times New Roman" w:eastAsia="Times New Roman" w:hAnsi="Times New Roman" w:cs="Times New Roman"/>
                <w:color w:val="000000"/>
                <w:sz w:val="24"/>
                <w:szCs w:val="24"/>
                <w:lang w:eastAsia="ru-RU"/>
              </w:rPr>
            </w:pPr>
          </w:p>
        </w:tc>
        <w:tc>
          <w:tcPr>
            <w:tcW w:w="5631" w:type="dxa"/>
            <w:tcBorders>
              <w:top w:val="single" w:sz="4" w:space="0" w:color="000000"/>
              <w:left w:val="single" w:sz="4" w:space="0" w:color="000000"/>
              <w:bottom w:val="single" w:sz="4" w:space="0" w:color="000000"/>
              <w:right w:val="single" w:sz="4" w:space="0" w:color="000000"/>
            </w:tcBorders>
            <w:hideMark/>
          </w:tcPr>
          <w:p w:rsidR="00397EC7" w:rsidRPr="00397EC7" w:rsidRDefault="00397EC7" w:rsidP="00397EC7">
            <w:pPr>
              <w:widowControl w:val="0"/>
              <w:spacing w:after="0" w:line="240" w:lineRule="auto"/>
              <w:rPr>
                <w:rFonts w:ascii="Times New Roman" w:eastAsia="Times New Roman" w:hAnsi="Times New Roman" w:cs="Times New Roman"/>
                <w:color w:val="000000"/>
                <w:sz w:val="24"/>
                <w:szCs w:val="24"/>
                <w:lang w:eastAsia="ru-RU"/>
              </w:rPr>
            </w:pPr>
            <w:r w:rsidRPr="00397EC7">
              <w:rPr>
                <w:rFonts w:ascii="Times New Roman" w:eastAsia="Times New Roman" w:hAnsi="Times New Roman" w:cs="Times New Roman"/>
                <w:sz w:val="24"/>
                <w:szCs w:val="24"/>
                <w:lang w:eastAsia="ru-RU"/>
              </w:rPr>
              <w:t>федерального бюджета</w:t>
            </w:r>
          </w:p>
        </w:tc>
        <w:tc>
          <w:tcPr>
            <w:tcW w:w="2165" w:type="dxa"/>
            <w:tcBorders>
              <w:top w:val="single" w:sz="4" w:space="0" w:color="000000"/>
              <w:left w:val="single" w:sz="4" w:space="0" w:color="000000"/>
              <w:bottom w:val="single" w:sz="4" w:space="0" w:color="000000"/>
              <w:right w:val="single" w:sz="4" w:space="0" w:color="000000"/>
            </w:tcBorders>
            <w:hideMark/>
          </w:tcPr>
          <w:p w:rsidR="00397EC7" w:rsidRPr="00397EC7" w:rsidRDefault="00397EC7" w:rsidP="00397EC7">
            <w:pPr>
              <w:spacing w:after="0" w:line="240" w:lineRule="auto"/>
              <w:rPr>
                <w:rFonts w:ascii="Times New Roman" w:eastAsia="Times New Roman" w:hAnsi="Times New Roman" w:cs="Times New Roman"/>
                <w:color w:val="000000"/>
                <w:sz w:val="24"/>
                <w:szCs w:val="24"/>
                <w:lang w:eastAsia="ru-RU"/>
              </w:rPr>
            </w:pPr>
            <w:r w:rsidRPr="00397EC7">
              <w:rPr>
                <w:rFonts w:ascii="Times New Roman" w:eastAsia="Times New Roman" w:hAnsi="Times New Roman" w:cs="Times New Roman"/>
                <w:color w:val="000000"/>
                <w:sz w:val="24"/>
                <w:szCs w:val="24"/>
                <w:lang w:eastAsia="ru-RU"/>
              </w:rPr>
              <w:t>0,0</w:t>
            </w:r>
          </w:p>
        </w:tc>
        <w:tc>
          <w:tcPr>
            <w:tcW w:w="2020" w:type="dxa"/>
            <w:tcBorders>
              <w:top w:val="single" w:sz="4" w:space="0" w:color="000000"/>
              <w:left w:val="single" w:sz="4" w:space="0" w:color="000000"/>
              <w:bottom w:val="single" w:sz="4" w:space="0" w:color="000000"/>
              <w:right w:val="single" w:sz="4" w:space="0" w:color="000000"/>
            </w:tcBorders>
            <w:hideMark/>
          </w:tcPr>
          <w:p w:rsidR="00397EC7" w:rsidRPr="00397EC7" w:rsidRDefault="00397EC7" w:rsidP="00397EC7">
            <w:pPr>
              <w:spacing w:after="0" w:line="240" w:lineRule="auto"/>
              <w:rPr>
                <w:rFonts w:ascii="Times New Roman" w:eastAsia="Times New Roman" w:hAnsi="Times New Roman" w:cs="Times New Roman"/>
                <w:color w:val="000000"/>
                <w:sz w:val="24"/>
                <w:szCs w:val="24"/>
                <w:lang w:eastAsia="ru-RU"/>
              </w:rPr>
            </w:pPr>
            <w:r w:rsidRPr="00397EC7">
              <w:rPr>
                <w:rFonts w:ascii="Times New Roman" w:eastAsia="Times New Roman" w:hAnsi="Times New Roman" w:cs="Times New Roman"/>
                <w:color w:val="000000"/>
                <w:sz w:val="24"/>
                <w:szCs w:val="24"/>
                <w:lang w:eastAsia="ru-RU"/>
              </w:rPr>
              <w:t>0,0</w:t>
            </w:r>
          </w:p>
        </w:tc>
        <w:tc>
          <w:tcPr>
            <w:tcW w:w="2021" w:type="dxa"/>
            <w:tcBorders>
              <w:top w:val="single" w:sz="4" w:space="0" w:color="000000"/>
              <w:left w:val="single" w:sz="4" w:space="0" w:color="000000"/>
              <w:bottom w:val="single" w:sz="4" w:space="0" w:color="000000"/>
              <w:right w:val="single" w:sz="4" w:space="0" w:color="000000"/>
            </w:tcBorders>
            <w:hideMark/>
          </w:tcPr>
          <w:p w:rsidR="00397EC7" w:rsidRPr="00397EC7" w:rsidRDefault="00397EC7" w:rsidP="00397EC7">
            <w:pPr>
              <w:spacing w:after="0" w:line="240" w:lineRule="auto"/>
              <w:rPr>
                <w:rFonts w:ascii="Times New Roman" w:eastAsia="Times New Roman" w:hAnsi="Times New Roman" w:cs="Times New Roman"/>
                <w:color w:val="000000"/>
                <w:sz w:val="24"/>
                <w:szCs w:val="24"/>
                <w:lang w:eastAsia="ru-RU"/>
              </w:rPr>
            </w:pPr>
            <w:r w:rsidRPr="00397EC7">
              <w:rPr>
                <w:rFonts w:ascii="Times New Roman" w:eastAsia="Times New Roman" w:hAnsi="Times New Roman" w:cs="Times New Roman"/>
                <w:color w:val="000000"/>
                <w:sz w:val="24"/>
                <w:szCs w:val="24"/>
                <w:lang w:eastAsia="ru-RU"/>
              </w:rPr>
              <w:t>0,0</w:t>
            </w:r>
          </w:p>
        </w:tc>
        <w:tc>
          <w:tcPr>
            <w:tcW w:w="2164" w:type="dxa"/>
            <w:tcBorders>
              <w:top w:val="single" w:sz="4" w:space="0" w:color="000000"/>
              <w:left w:val="single" w:sz="4" w:space="0" w:color="000000"/>
              <w:bottom w:val="single" w:sz="4" w:space="0" w:color="000000"/>
              <w:right w:val="single" w:sz="4" w:space="0" w:color="000000"/>
            </w:tcBorders>
            <w:hideMark/>
          </w:tcPr>
          <w:p w:rsidR="00397EC7" w:rsidRPr="00397EC7" w:rsidRDefault="00397EC7" w:rsidP="00397EC7">
            <w:pPr>
              <w:spacing w:after="0" w:line="240" w:lineRule="auto"/>
              <w:rPr>
                <w:rFonts w:ascii="Times New Roman" w:eastAsia="Times New Roman" w:hAnsi="Times New Roman" w:cs="Times New Roman"/>
                <w:color w:val="000000"/>
                <w:sz w:val="24"/>
                <w:szCs w:val="24"/>
                <w:lang w:eastAsia="ru-RU"/>
              </w:rPr>
            </w:pPr>
            <w:r w:rsidRPr="00397EC7">
              <w:rPr>
                <w:rFonts w:ascii="Times New Roman" w:eastAsia="Times New Roman" w:hAnsi="Times New Roman" w:cs="Times New Roman"/>
                <w:color w:val="000000"/>
                <w:sz w:val="24"/>
                <w:szCs w:val="24"/>
                <w:lang w:eastAsia="ru-RU"/>
              </w:rPr>
              <w:t>0,0</w:t>
            </w:r>
          </w:p>
        </w:tc>
      </w:tr>
      <w:tr w:rsidR="00397EC7" w:rsidRPr="00397EC7" w:rsidTr="00397EC7">
        <w:tc>
          <w:tcPr>
            <w:tcW w:w="577" w:type="dxa"/>
            <w:vMerge/>
            <w:tcBorders>
              <w:top w:val="single" w:sz="4" w:space="0" w:color="000000"/>
              <w:left w:val="single" w:sz="4" w:space="0" w:color="000000"/>
              <w:bottom w:val="single" w:sz="4" w:space="0" w:color="000000"/>
              <w:right w:val="single" w:sz="4" w:space="0" w:color="000000"/>
            </w:tcBorders>
            <w:vAlign w:val="center"/>
            <w:hideMark/>
          </w:tcPr>
          <w:p w:rsidR="00397EC7" w:rsidRPr="00397EC7" w:rsidRDefault="00397EC7" w:rsidP="00397EC7">
            <w:pPr>
              <w:spacing w:after="0" w:line="240" w:lineRule="auto"/>
              <w:rPr>
                <w:rFonts w:ascii="Times New Roman" w:eastAsia="Times New Roman" w:hAnsi="Times New Roman" w:cs="Times New Roman"/>
                <w:color w:val="000000"/>
                <w:sz w:val="24"/>
                <w:szCs w:val="24"/>
                <w:lang w:eastAsia="ru-RU"/>
              </w:rPr>
            </w:pPr>
          </w:p>
        </w:tc>
        <w:tc>
          <w:tcPr>
            <w:tcW w:w="5631" w:type="dxa"/>
            <w:tcBorders>
              <w:top w:val="single" w:sz="4" w:space="0" w:color="000000"/>
              <w:left w:val="single" w:sz="4" w:space="0" w:color="000000"/>
              <w:bottom w:val="single" w:sz="4" w:space="0" w:color="000000"/>
              <w:right w:val="single" w:sz="4" w:space="0" w:color="000000"/>
            </w:tcBorders>
            <w:hideMark/>
          </w:tcPr>
          <w:p w:rsidR="00397EC7" w:rsidRPr="00397EC7" w:rsidRDefault="00397EC7" w:rsidP="00397EC7">
            <w:pPr>
              <w:widowControl w:val="0"/>
              <w:spacing w:after="0" w:line="240" w:lineRule="auto"/>
              <w:rPr>
                <w:rFonts w:ascii="Times New Roman" w:eastAsia="Times New Roman" w:hAnsi="Times New Roman" w:cs="Times New Roman"/>
                <w:color w:val="000000"/>
                <w:sz w:val="24"/>
                <w:szCs w:val="24"/>
                <w:lang w:eastAsia="ru-RU"/>
              </w:rPr>
            </w:pPr>
            <w:r w:rsidRPr="00397EC7">
              <w:rPr>
                <w:rFonts w:ascii="Times New Roman" w:eastAsia="Times New Roman" w:hAnsi="Times New Roman" w:cs="Times New Roman"/>
                <w:sz w:val="24"/>
                <w:szCs w:val="24"/>
                <w:lang w:eastAsia="ru-RU"/>
              </w:rPr>
              <w:t>областного бюджета</w:t>
            </w:r>
          </w:p>
        </w:tc>
        <w:tc>
          <w:tcPr>
            <w:tcW w:w="2165" w:type="dxa"/>
            <w:tcBorders>
              <w:top w:val="single" w:sz="4" w:space="0" w:color="000000"/>
              <w:left w:val="single" w:sz="4" w:space="0" w:color="000000"/>
              <w:bottom w:val="single" w:sz="4" w:space="0" w:color="000000"/>
              <w:right w:val="single" w:sz="4" w:space="0" w:color="000000"/>
            </w:tcBorders>
            <w:hideMark/>
          </w:tcPr>
          <w:p w:rsidR="00397EC7" w:rsidRPr="00397EC7" w:rsidRDefault="00397EC7" w:rsidP="00397EC7">
            <w:pPr>
              <w:spacing w:after="0" w:line="240" w:lineRule="auto"/>
              <w:rPr>
                <w:rFonts w:ascii="Times New Roman" w:eastAsia="Times New Roman" w:hAnsi="Times New Roman" w:cs="Times New Roman"/>
                <w:color w:val="000000"/>
                <w:sz w:val="24"/>
                <w:szCs w:val="24"/>
                <w:lang w:eastAsia="ru-RU"/>
              </w:rPr>
            </w:pPr>
            <w:r w:rsidRPr="00397EC7">
              <w:rPr>
                <w:rFonts w:ascii="Times New Roman" w:eastAsia="Times New Roman" w:hAnsi="Times New Roman" w:cs="Times New Roman"/>
                <w:color w:val="000000"/>
                <w:sz w:val="24"/>
                <w:szCs w:val="24"/>
                <w:lang w:eastAsia="ru-RU"/>
              </w:rPr>
              <w:t>0,0</w:t>
            </w:r>
          </w:p>
        </w:tc>
        <w:tc>
          <w:tcPr>
            <w:tcW w:w="2020" w:type="dxa"/>
            <w:tcBorders>
              <w:top w:val="single" w:sz="4" w:space="0" w:color="000000"/>
              <w:left w:val="single" w:sz="4" w:space="0" w:color="000000"/>
              <w:bottom w:val="single" w:sz="4" w:space="0" w:color="000000"/>
              <w:right w:val="single" w:sz="4" w:space="0" w:color="000000"/>
            </w:tcBorders>
            <w:hideMark/>
          </w:tcPr>
          <w:p w:rsidR="00397EC7" w:rsidRPr="00397EC7" w:rsidRDefault="00397EC7" w:rsidP="00397EC7">
            <w:pPr>
              <w:spacing w:after="0" w:line="240" w:lineRule="auto"/>
              <w:rPr>
                <w:rFonts w:ascii="Times New Roman" w:eastAsia="Times New Roman" w:hAnsi="Times New Roman" w:cs="Times New Roman"/>
                <w:color w:val="000000"/>
                <w:sz w:val="24"/>
                <w:szCs w:val="24"/>
                <w:lang w:eastAsia="ru-RU"/>
              </w:rPr>
            </w:pPr>
            <w:r w:rsidRPr="00397EC7">
              <w:rPr>
                <w:rFonts w:ascii="Times New Roman" w:eastAsia="Times New Roman" w:hAnsi="Times New Roman" w:cs="Times New Roman"/>
                <w:color w:val="000000"/>
                <w:sz w:val="24"/>
                <w:szCs w:val="24"/>
                <w:lang w:eastAsia="ru-RU"/>
              </w:rPr>
              <w:t>0,0</w:t>
            </w:r>
          </w:p>
        </w:tc>
        <w:tc>
          <w:tcPr>
            <w:tcW w:w="2021" w:type="dxa"/>
            <w:tcBorders>
              <w:top w:val="single" w:sz="4" w:space="0" w:color="000000"/>
              <w:left w:val="single" w:sz="4" w:space="0" w:color="000000"/>
              <w:bottom w:val="single" w:sz="4" w:space="0" w:color="000000"/>
              <w:right w:val="single" w:sz="4" w:space="0" w:color="000000"/>
            </w:tcBorders>
            <w:hideMark/>
          </w:tcPr>
          <w:p w:rsidR="00397EC7" w:rsidRPr="00397EC7" w:rsidRDefault="00397EC7" w:rsidP="00397EC7">
            <w:pPr>
              <w:spacing w:after="0" w:line="240" w:lineRule="auto"/>
              <w:rPr>
                <w:rFonts w:ascii="Times New Roman" w:eastAsia="Times New Roman" w:hAnsi="Times New Roman" w:cs="Times New Roman"/>
                <w:color w:val="000000"/>
                <w:sz w:val="24"/>
                <w:szCs w:val="24"/>
                <w:lang w:eastAsia="ru-RU"/>
              </w:rPr>
            </w:pPr>
            <w:r w:rsidRPr="00397EC7">
              <w:rPr>
                <w:rFonts w:ascii="Times New Roman" w:eastAsia="Times New Roman" w:hAnsi="Times New Roman" w:cs="Times New Roman"/>
                <w:color w:val="000000"/>
                <w:sz w:val="24"/>
                <w:szCs w:val="24"/>
                <w:lang w:eastAsia="ru-RU"/>
              </w:rPr>
              <w:t>0,0</w:t>
            </w:r>
          </w:p>
        </w:tc>
        <w:tc>
          <w:tcPr>
            <w:tcW w:w="2164" w:type="dxa"/>
            <w:tcBorders>
              <w:top w:val="single" w:sz="4" w:space="0" w:color="000000"/>
              <w:left w:val="single" w:sz="4" w:space="0" w:color="000000"/>
              <w:bottom w:val="single" w:sz="4" w:space="0" w:color="000000"/>
              <w:right w:val="single" w:sz="4" w:space="0" w:color="000000"/>
            </w:tcBorders>
            <w:hideMark/>
          </w:tcPr>
          <w:p w:rsidR="00397EC7" w:rsidRPr="00397EC7" w:rsidRDefault="00397EC7" w:rsidP="00397EC7">
            <w:pPr>
              <w:spacing w:after="0" w:line="240" w:lineRule="auto"/>
              <w:rPr>
                <w:rFonts w:ascii="Times New Roman" w:eastAsia="Times New Roman" w:hAnsi="Times New Roman" w:cs="Times New Roman"/>
                <w:color w:val="000000"/>
                <w:sz w:val="24"/>
                <w:szCs w:val="24"/>
                <w:lang w:eastAsia="ru-RU"/>
              </w:rPr>
            </w:pPr>
            <w:r w:rsidRPr="00397EC7">
              <w:rPr>
                <w:rFonts w:ascii="Times New Roman" w:eastAsia="Times New Roman" w:hAnsi="Times New Roman" w:cs="Times New Roman"/>
                <w:color w:val="000000"/>
                <w:sz w:val="24"/>
                <w:szCs w:val="24"/>
                <w:lang w:eastAsia="ru-RU"/>
              </w:rPr>
              <w:t>0,0</w:t>
            </w:r>
          </w:p>
        </w:tc>
      </w:tr>
      <w:tr w:rsidR="00397EC7" w:rsidRPr="00397EC7" w:rsidTr="00397EC7">
        <w:tc>
          <w:tcPr>
            <w:tcW w:w="577" w:type="dxa"/>
            <w:vMerge/>
            <w:tcBorders>
              <w:top w:val="single" w:sz="4" w:space="0" w:color="000000"/>
              <w:left w:val="single" w:sz="4" w:space="0" w:color="000000"/>
              <w:bottom w:val="single" w:sz="4" w:space="0" w:color="000000"/>
              <w:right w:val="single" w:sz="4" w:space="0" w:color="000000"/>
            </w:tcBorders>
            <w:vAlign w:val="center"/>
            <w:hideMark/>
          </w:tcPr>
          <w:p w:rsidR="00397EC7" w:rsidRPr="00397EC7" w:rsidRDefault="00397EC7" w:rsidP="00397EC7">
            <w:pPr>
              <w:spacing w:after="0" w:line="240" w:lineRule="auto"/>
              <w:rPr>
                <w:rFonts w:ascii="Times New Roman" w:eastAsia="Times New Roman" w:hAnsi="Times New Roman" w:cs="Times New Roman"/>
                <w:color w:val="000000"/>
                <w:sz w:val="24"/>
                <w:szCs w:val="24"/>
                <w:lang w:eastAsia="ru-RU"/>
              </w:rPr>
            </w:pPr>
          </w:p>
        </w:tc>
        <w:tc>
          <w:tcPr>
            <w:tcW w:w="5631" w:type="dxa"/>
            <w:tcBorders>
              <w:top w:val="single" w:sz="4" w:space="0" w:color="000000"/>
              <w:left w:val="single" w:sz="4" w:space="0" w:color="000000"/>
              <w:bottom w:val="single" w:sz="4" w:space="0" w:color="000000"/>
              <w:right w:val="single" w:sz="4" w:space="0" w:color="000000"/>
            </w:tcBorders>
            <w:hideMark/>
          </w:tcPr>
          <w:p w:rsidR="00397EC7" w:rsidRPr="00397EC7" w:rsidRDefault="00397EC7" w:rsidP="00397EC7">
            <w:pPr>
              <w:widowControl w:val="0"/>
              <w:spacing w:after="0" w:line="240" w:lineRule="auto"/>
              <w:rPr>
                <w:rFonts w:ascii="Times New Roman" w:eastAsia="Times New Roman" w:hAnsi="Times New Roman" w:cs="Times New Roman"/>
                <w:sz w:val="24"/>
                <w:szCs w:val="24"/>
                <w:lang w:eastAsia="ru-RU"/>
              </w:rPr>
            </w:pPr>
            <w:r w:rsidRPr="00397EC7">
              <w:rPr>
                <w:rFonts w:ascii="Times New Roman" w:eastAsia="Times New Roman" w:hAnsi="Times New Roman" w:cs="Times New Roman"/>
                <w:sz w:val="24"/>
                <w:szCs w:val="24"/>
                <w:lang w:eastAsia="ru-RU"/>
              </w:rPr>
              <w:t>районного бюджета</w:t>
            </w:r>
          </w:p>
        </w:tc>
        <w:tc>
          <w:tcPr>
            <w:tcW w:w="2165" w:type="dxa"/>
            <w:tcBorders>
              <w:top w:val="single" w:sz="4" w:space="0" w:color="000000"/>
              <w:left w:val="single" w:sz="4" w:space="0" w:color="000000"/>
              <w:bottom w:val="single" w:sz="4" w:space="0" w:color="000000"/>
              <w:right w:val="single" w:sz="4" w:space="0" w:color="000000"/>
            </w:tcBorders>
            <w:hideMark/>
          </w:tcPr>
          <w:p w:rsidR="00397EC7" w:rsidRPr="00397EC7" w:rsidRDefault="00397EC7" w:rsidP="00397EC7">
            <w:pPr>
              <w:spacing w:after="0" w:line="240" w:lineRule="auto"/>
              <w:rPr>
                <w:rFonts w:ascii="Times New Roman" w:eastAsia="Times New Roman" w:hAnsi="Times New Roman" w:cs="Times New Roman"/>
                <w:color w:val="000000"/>
                <w:sz w:val="24"/>
                <w:szCs w:val="24"/>
                <w:lang w:eastAsia="ru-RU"/>
              </w:rPr>
            </w:pPr>
            <w:r w:rsidRPr="00397EC7">
              <w:rPr>
                <w:rFonts w:ascii="Times New Roman" w:eastAsia="Times New Roman" w:hAnsi="Times New Roman" w:cs="Times New Roman"/>
                <w:color w:val="000000"/>
                <w:sz w:val="24"/>
                <w:szCs w:val="24"/>
                <w:lang w:eastAsia="ru-RU"/>
              </w:rPr>
              <w:t>0,0</w:t>
            </w:r>
          </w:p>
        </w:tc>
        <w:tc>
          <w:tcPr>
            <w:tcW w:w="2020" w:type="dxa"/>
            <w:tcBorders>
              <w:top w:val="single" w:sz="4" w:space="0" w:color="000000"/>
              <w:left w:val="single" w:sz="4" w:space="0" w:color="000000"/>
              <w:bottom w:val="single" w:sz="4" w:space="0" w:color="000000"/>
              <w:right w:val="single" w:sz="4" w:space="0" w:color="000000"/>
            </w:tcBorders>
            <w:hideMark/>
          </w:tcPr>
          <w:p w:rsidR="00397EC7" w:rsidRPr="00397EC7" w:rsidRDefault="00397EC7" w:rsidP="00397EC7">
            <w:pPr>
              <w:spacing w:after="0" w:line="240" w:lineRule="auto"/>
              <w:rPr>
                <w:rFonts w:ascii="Times New Roman" w:eastAsia="Times New Roman" w:hAnsi="Times New Roman" w:cs="Times New Roman"/>
                <w:color w:val="000000"/>
                <w:sz w:val="24"/>
                <w:szCs w:val="24"/>
                <w:lang w:eastAsia="ru-RU"/>
              </w:rPr>
            </w:pPr>
            <w:r w:rsidRPr="00397EC7">
              <w:rPr>
                <w:rFonts w:ascii="Times New Roman" w:eastAsia="Times New Roman" w:hAnsi="Times New Roman" w:cs="Times New Roman"/>
                <w:color w:val="000000"/>
                <w:sz w:val="24"/>
                <w:szCs w:val="24"/>
                <w:lang w:eastAsia="ru-RU"/>
              </w:rPr>
              <w:t>0,0</w:t>
            </w:r>
          </w:p>
        </w:tc>
        <w:tc>
          <w:tcPr>
            <w:tcW w:w="2021" w:type="dxa"/>
            <w:tcBorders>
              <w:top w:val="single" w:sz="4" w:space="0" w:color="000000"/>
              <w:left w:val="single" w:sz="4" w:space="0" w:color="000000"/>
              <w:bottom w:val="single" w:sz="4" w:space="0" w:color="000000"/>
              <w:right w:val="single" w:sz="4" w:space="0" w:color="000000"/>
            </w:tcBorders>
            <w:hideMark/>
          </w:tcPr>
          <w:p w:rsidR="00397EC7" w:rsidRPr="00397EC7" w:rsidRDefault="00397EC7" w:rsidP="00397EC7">
            <w:pPr>
              <w:spacing w:after="0" w:line="240" w:lineRule="auto"/>
              <w:rPr>
                <w:rFonts w:ascii="Times New Roman" w:eastAsia="Times New Roman" w:hAnsi="Times New Roman" w:cs="Times New Roman"/>
                <w:color w:val="000000"/>
                <w:sz w:val="24"/>
                <w:szCs w:val="24"/>
                <w:lang w:eastAsia="ru-RU"/>
              </w:rPr>
            </w:pPr>
            <w:r w:rsidRPr="00397EC7">
              <w:rPr>
                <w:rFonts w:ascii="Times New Roman" w:eastAsia="Times New Roman" w:hAnsi="Times New Roman" w:cs="Times New Roman"/>
                <w:color w:val="000000"/>
                <w:sz w:val="24"/>
                <w:szCs w:val="24"/>
                <w:lang w:eastAsia="ru-RU"/>
              </w:rPr>
              <w:t>0,0</w:t>
            </w:r>
          </w:p>
        </w:tc>
        <w:tc>
          <w:tcPr>
            <w:tcW w:w="2164" w:type="dxa"/>
            <w:tcBorders>
              <w:top w:val="single" w:sz="4" w:space="0" w:color="000000"/>
              <w:left w:val="single" w:sz="4" w:space="0" w:color="000000"/>
              <w:bottom w:val="single" w:sz="4" w:space="0" w:color="000000"/>
              <w:right w:val="single" w:sz="4" w:space="0" w:color="000000"/>
            </w:tcBorders>
            <w:hideMark/>
          </w:tcPr>
          <w:p w:rsidR="00397EC7" w:rsidRPr="00397EC7" w:rsidRDefault="00397EC7" w:rsidP="00397EC7">
            <w:pPr>
              <w:spacing w:after="0" w:line="240" w:lineRule="auto"/>
              <w:rPr>
                <w:rFonts w:ascii="Times New Roman" w:eastAsia="Times New Roman" w:hAnsi="Times New Roman" w:cs="Times New Roman"/>
                <w:color w:val="000000"/>
                <w:sz w:val="24"/>
                <w:szCs w:val="24"/>
                <w:lang w:eastAsia="ru-RU"/>
              </w:rPr>
            </w:pPr>
            <w:r w:rsidRPr="00397EC7">
              <w:rPr>
                <w:rFonts w:ascii="Times New Roman" w:eastAsia="Times New Roman" w:hAnsi="Times New Roman" w:cs="Times New Roman"/>
                <w:color w:val="000000"/>
                <w:sz w:val="24"/>
                <w:szCs w:val="24"/>
                <w:lang w:eastAsia="ru-RU"/>
              </w:rPr>
              <w:t>0,0</w:t>
            </w:r>
          </w:p>
        </w:tc>
      </w:tr>
      <w:tr w:rsidR="00397EC7" w:rsidRPr="00397EC7" w:rsidTr="00397EC7">
        <w:tc>
          <w:tcPr>
            <w:tcW w:w="577" w:type="dxa"/>
            <w:vMerge/>
            <w:tcBorders>
              <w:top w:val="single" w:sz="4" w:space="0" w:color="000000"/>
              <w:left w:val="single" w:sz="4" w:space="0" w:color="000000"/>
              <w:bottom w:val="single" w:sz="4" w:space="0" w:color="000000"/>
              <w:right w:val="single" w:sz="4" w:space="0" w:color="000000"/>
            </w:tcBorders>
            <w:vAlign w:val="center"/>
            <w:hideMark/>
          </w:tcPr>
          <w:p w:rsidR="00397EC7" w:rsidRPr="00397EC7" w:rsidRDefault="00397EC7" w:rsidP="00397EC7">
            <w:pPr>
              <w:spacing w:after="0" w:line="240" w:lineRule="auto"/>
              <w:rPr>
                <w:rFonts w:ascii="Times New Roman" w:eastAsia="Times New Roman" w:hAnsi="Times New Roman" w:cs="Times New Roman"/>
                <w:color w:val="000000"/>
                <w:sz w:val="24"/>
                <w:szCs w:val="24"/>
                <w:lang w:eastAsia="ru-RU"/>
              </w:rPr>
            </w:pPr>
          </w:p>
        </w:tc>
        <w:tc>
          <w:tcPr>
            <w:tcW w:w="5631" w:type="dxa"/>
            <w:tcBorders>
              <w:top w:val="single" w:sz="4" w:space="0" w:color="000000"/>
              <w:left w:val="single" w:sz="4" w:space="0" w:color="000000"/>
              <w:bottom w:val="single" w:sz="4" w:space="0" w:color="000000"/>
              <w:right w:val="single" w:sz="4" w:space="0" w:color="000000"/>
            </w:tcBorders>
            <w:hideMark/>
          </w:tcPr>
          <w:p w:rsidR="00397EC7" w:rsidRPr="00397EC7" w:rsidRDefault="00397EC7" w:rsidP="00397EC7">
            <w:pPr>
              <w:widowControl w:val="0"/>
              <w:spacing w:after="0" w:line="240" w:lineRule="auto"/>
              <w:rPr>
                <w:rFonts w:ascii="Times New Roman" w:eastAsia="Times New Roman" w:hAnsi="Times New Roman" w:cs="Times New Roman"/>
                <w:color w:val="000000"/>
                <w:sz w:val="24"/>
                <w:szCs w:val="24"/>
                <w:lang w:eastAsia="ru-RU"/>
              </w:rPr>
            </w:pPr>
            <w:r w:rsidRPr="00397EC7">
              <w:rPr>
                <w:rFonts w:ascii="Times New Roman" w:eastAsia="Times New Roman" w:hAnsi="Times New Roman" w:cs="Times New Roman"/>
                <w:sz w:val="24"/>
                <w:szCs w:val="24"/>
                <w:lang w:eastAsia="ru-RU"/>
              </w:rPr>
              <w:t>Местный бюджет</w:t>
            </w:r>
          </w:p>
        </w:tc>
        <w:tc>
          <w:tcPr>
            <w:tcW w:w="2165" w:type="dxa"/>
            <w:tcBorders>
              <w:top w:val="single" w:sz="4" w:space="0" w:color="000000"/>
              <w:left w:val="single" w:sz="4" w:space="0" w:color="000000"/>
              <w:bottom w:val="single" w:sz="4" w:space="0" w:color="000000"/>
              <w:right w:val="single" w:sz="4" w:space="0" w:color="000000"/>
            </w:tcBorders>
            <w:hideMark/>
          </w:tcPr>
          <w:p w:rsidR="00397EC7" w:rsidRPr="00397EC7" w:rsidRDefault="00397EC7" w:rsidP="00397EC7">
            <w:pPr>
              <w:spacing w:after="0" w:line="240" w:lineRule="auto"/>
              <w:rPr>
                <w:rFonts w:ascii="Times New Roman" w:eastAsia="Times New Roman" w:hAnsi="Times New Roman" w:cs="Times New Roman"/>
                <w:color w:val="000000"/>
                <w:sz w:val="24"/>
                <w:szCs w:val="24"/>
                <w:lang w:eastAsia="ru-RU"/>
              </w:rPr>
            </w:pPr>
            <w:r w:rsidRPr="00397EC7">
              <w:rPr>
                <w:rFonts w:ascii="Times New Roman" w:eastAsia="Times New Roman" w:hAnsi="Times New Roman" w:cs="Times New Roman"/>
                <w:color w:val="000000"/>
                <w:sz w:val="24"/>
                <w:szCs w:val="24"/>
                <w:lang w:eastAsia="ru-RU"/>
              </w:rPr>
              <w:t>0,0</w:t>
            </w:r>
          </w:p>
        </w:tc>
        <w:tc>
          <w:tcPr>
            <w:tcW w:w="2020" w:type="dxa"/>
            <w:tcBorders>
              <w:top w:val="single" w:sz="4" w:space="0" w:color="000000"/>
              <w:left w:val="single" w:sz="4" w:space="0" w:color="000000"/>
              <w:bottom w:val="single" w:sz="4" w:space="0" w:color="000000"/>
              <w:right w:val="single" w:sz="4" w:space="0" w:color="000000"/>
            </w:tcBorders>
            <w:hideMark/>
          </w:tcPr>
          <w:p w:rsidR="00397EC7" w:rsidRPr="00397EC7" w:rsidRDefault="00397EC7" w:rsidP="00397EC7">
            <w:pPr>
              <w:spacing w:after="0" w:line="240" w:lineRule="auto"/>
              <w:rPr>
                <w:rFonts w:ascii="Times New Roman" w:eastAsia="Times New Roman" w:hAnsi="Times New Roman" w:cs="Times New Roman"/>
                <w:color w:val="000000"/>
                <w:sz w:val="24"/>
                <w:szCs w:val="24"/>
                <w:lang w:eastAsia="ru-RU"/>
              </w:rPr>
            </w:pPr>
            <w:r w:rsidRPr="00397EC7">
              <w:rPr>
                <w:rFonts w:ascii="Times New Roman" w:eastAsia="Times New Roman" w:hAnsi="Times New Roman" w:cs="Times New Roman"/>
                <w:color w:val="000000"/>
                <w:sz w:val="24"/>
                <w:szCs w:val="24"/>
                <w:lang w:eastAsia="ru-RU"/>
              </w:rPr>
              <w:t>0,0</w:t>
            </w:r>
          </w:p>
        </w:tc>
        <w:tc>
          <w:tcPr>
            <w:tcW w:w="2021" w:type="dxa"/>
            <w:tcBorders>
              <w:top w:val="single" w:sz="4" w:space="0" w:color="000000"/>
              <w:left w:val="single" w:sz="4" w:space="0" w:color="000000"/>
              <w:bottom w:val="single" w:sz="4" w:space="0" w:color="000000"/>
              <w:right w:val="single" w:sz="4" w:space="0" w:color="000000"/>
            </w:tcBorders>
            <w:hideMark/>
          </w:tcPr>
          <w:p w:rsidR="00397EC7" w:rsidRPr="00397EC7" w:rsidRDefault="00397EC7" w:rsidP="00397EC7">
            <w:pPr>
              <w:spacing w:after="0" w:line="240" w:lineRule="auto"/>
              <w:rPr>
                <w:rFonts w:ascii="Times New Roman" w:eastAsia="Times New Roman" w:hAnsi="Times New Roman" w:cs="Times New Roman"/>
                <w:color w:val="000000"/>
                <w:sz w:val="24"/>
                <w:szCs w:val="24"/>
                <w:lang w:eastAsia="ru-RU"/>
              </w:rPr>
            </w:pPr>
            <w:r w:rsidRPr="00397EC7">
              <w:rPr>
                <w:rFonts w:ascii="Times New Roman" w:eastAsia="Times New Roman" w:hAnsi="Times New Roman" w:cs="Times New Roman"/>
                <w:color w:val="000000"/>
                <w:sz w:val="24"/>
                <w:szCs w:val="24"/>
                <w:lang w:eastAsia="ru-RU"/>
              </w:rPr>
              <w:t>0,0</w:t>
            </w:r>
          </w:p>
        </w:tc>
        <w:tc>
          <w:tcPr>
            <w:tcW w:w="2164" w:type="dxa"/>
            <w:tcBorders>
              <w:top w:val="single" w:sz="4" w:space="0" w:color="000000"/>
              <w:left w:val="single" w:sz="4" w:space="0" w:color="000000"/>
              <w:bottom w:val="single" w:sz="4" w:space="0" w:color="000000"/>
              <w:right w:val="single" w:sz="4" w:space="0" w:color="000000"/>
            </w:tcBorders>
            <w:hideMark/>
          </w:tcPr>
          <w:p w:rsidR="00397EC7" w:rsidRPr="00397EC7" w:rsidRDefault="00397EC7" w:rsidP="00397EC7">
            <w:pPr>
              <w:spacing w:after="0" w:line="240" w:lineRule="auto"/>
              <w:rPr>
                <w:rFonts w:ascii="Times New Roman" w:eastAsia="Times New Roman" w:hAnsi="Times New Roman" w:cs="Times New Roman"/>
                <w:color w:val="000000"/>
                <w:sz w:val="24"/>
                <w:szCs w:val="24"/>
                <w:lang w:eastAsia="ru-RU"/>
              </w:rPr>
            </w:pPr>
            <w:r w:rsidRPr="00397EC7">
              <w:rPr>
                <w:rFonts w:ascii="Times New Roman" w:eastAsia="Times New Roman" w:hAnsi="Times New Roman" w:cs="Times New Roman"/>
                <w:color w:val="000000"/>
                <w:sz w:val="24"/>
                <w:szCs w:val="24"/>
                <w:lang w:eastAsia="ru-RU"/>
              </w:rPr>
              <w:t>0,0</w:t>
            </w:r>
          </w:p>
        </w:tc>
      </w:tr>
      <w:tr w:rsidR="00397EC7" w:rsidRPr="00397EC7" w:rsidTr="00397EC7">
        <w:tc>
          <w:tcPr>
            <w:tcW w:w="577" w:type="dxa"/>
            <w:vMerge/>
            <w:tcBorders>
              <w:top w:val="single" w:sz="4" w:space="0" w:color="000000"/>
              <w:left w:val="single" w:sz="4" w:space="0" w:color="000000"/>
              <w:bottom w:val="single" w:sz="4" w:space="0" w:color="000000"/>
              <w:right w:val="single" w:sz="4" w:space="0" w:color="000000"/>
            </w:tcBorders>
            <w:vAlign w:val="center"/>
            <w:hideMark/>
          </w:tcPr>
          <w:p w:rsidR="00397EC7" w:rsidRPr="00397EC7" w:rsidRDefault="00397EC7" w:rsidP="00397EC7">
            <w:pPr>
              <w:spacing w:after="0" w:line="240" w:lineRule="auto"/>
              <w:rPr>
                <w:rFonts w:ascii="Times New Roman" w:eastAsia="Times New Roman" w:hAnsi="Times New Roman" w:cs="Times New Roman"/>
                <w:color w:val="000000"/>
                <w:sz w:val="24"/>
                <w:szCs w:val="24"/>
                <w:lang w:eastAsia="ru-RU"/>
              </w:rPr>
            </w:pPr>
          </w:p>
        </w:tc>
        <w:tc>
          <w:tcPr>
            <w:tcW w:w="5631" w:type="dxa"/>
            <w:tcBorders>
              <w:top w:val="single" w:sz="4" w:space="0" w:color="000000"/>
              <w:left w:val="single" w:sz="4" w:space="0" w:color="000000"/>
              <w:bottom w:val="single" w:sz="4" w:space="0" w:color="000000"/>
              <w:right w:val="single" w:sz="4" w:space="0" w:color="000000"/>
            </w:tcBorders>
            <w:hideMark/>
          </w:tcPr>
          <w:p w:rsidR="00397EC7" w:rsidRPr="00397EC7" w:rsidRDefault="00397EC7" w:rsidP="00397EC7">
            <w:pPr>
              <w:widowControl w:val="0"/>
              <w:spacing w:after="0" w:line="240" w:lineRule="auto"/>
              <w:rPr>
                <w:rFonts w:ascii="Times New Roman" w:eastAsia="Times New Roman" w:hAnsi="Times New Roman" w:cs="Times New Roman"/>
                <w:color w:val="000000"/>
                <w:sz w:val="24"/>
                <w:szCs w:val="24"/>
                <w:lang w:eastAsia="ru-RU"/>
              </w:rPr>
            </w:pPr>
            <w:r w:rsidRPr="00397EC7">
              <w:rPr>
                <w:rFonts w:ascii="Times New Roman" w:eastAsia="Times New Roman" w:hAnsi="Times New Roman" w:cs="Times New Roman"/>
                <w:sz w:val="24"/>
                <w:szCs w:val="24"/>
                <w:lang w:eastAsia="ru-RU"/>
              </w:rPr>
              <w:t>Внебюджетные источники</w:t>
            </w:r>
          </w:p>
        </w:tc>
        <w:tc>
          <w:tcPr>
            <w:tcW w:w="2165" w:type="dxa"/>
            <w:tcBorders>
              <w:top w:val="single" w:sz="4" w:space="0" w:color="000000"/>
              <w:left w:val="single" w:sz="4" w:space="0" w:color="000000"/>
              <w:bottom w:val="single" w:sz="4" w:space="0" w:color="000000"/>
              <w:right w:val="single" w:sz="4" w:space="0" w:color="000000"/>
            </w:tcBorders>
            <w:hideMark/>
          </w:tcPr>
          <w:p w:rsidR="00397EC7" w:rsidRPr="00397EC7" w:rsidRDefault="00397EC7" w:rsidP="00397EC7">
            <w:pPr>
              <w:spacing w:after="0" w:line="240" w:lineRule="auto"/>
              <w:rPr>
                <w:rFonts w:ascii="Times New Roman" w:eastAsia="Times New Roman" w:hAnsi="Times New Roman" w:cs="Times New Roman"/>
                <w:color w:val="000000"/>
                <w:sz w:val="24"/>
                <w:szCs w:val="24"/>
                <w:lang w:eastAsia="ru-RU"/>
              </w:rPr>
            </w:pPr>
            <w:r w:rsidRPr="00397EC7">
              <w:rPr>
                <w:rFonts w:ascii="Times New Roman" w:eastAsia="Times New Roman" w:hAnsi="Times New Roman" w:cs="Times New Roman"/>
                <w:color w:val="000000"/>
                <w:sz w:val="24"/>
                <w:szCs w:val="24"/>
                <w:lang w:eastAsia="ru-RU"/>
              </w:rPr>
              <w:t>0,0</w:t>
            </w:r>
          </w:p>
        </w:tc>
        <w:tc>
          <w:tcPr>
            <w:tcW w:w="2020" w:type="dxa"/>
            <w:tcBorders>
              <w:top w:val="single" w:sz="4" w:space="0" w:color="000000"/>
              <w:left w:val="single" w:sz="4" w:space="0" w:color="000000"/>
              <w:bottom w:val="single" w:sz="4" w:space="0" w:color="000000"/>
              <w:right w:val="single" w:sz="4" w:space="0" w:color="000000"/>
            </w:tcBorders>
            <w:hideMark/>
          </w:tcPr>
          <w:p w:rsidR="00397EC7" w:rsidRPr="00397EC7" w:rsidRDefault="00397EC7" w:rsidP="00397EC7">
            <w:pPr>
              <w:spacing w:after="0" w:line="240" w:lineRule="auto"/>
              <w:rPr>
                <w:rFonts w:ascii="Times New Roman" w:eastAsia="Times New Roman" w:hAnsi="Times New Roman" w:cs="Times New Roman"/>
                <w:color w:val="000000"/>
                <w:sz w:val="24"/>
                <w:szCs w:val="24"/>
                <w:lang w:eastAsia="ru-RU"/>
              </w:rPr>
            </w:pPr>
            <w:r w:rsidRPr="00397EC7">
              <w:rPr>
                <w:rFonts w:ascii="Times New Roman" w:eastAsia="Times New Roman" w:hAnsi="Times New Roman" w:cs="Times New Roman"/>
                <w:color w:val="000000"/>
                <w:sz w:val="24"/>
                <w:szCs w:val="24"/>
                <w:lang w:eastAsia="ru-RU"/>
              </w:rPr>
              <w:t>0,0</w:t>
            </w:r>
          </w:p>
        </w:tc>
        <w:tc>
          <w:tcPr>
            <w:tcW w:w="2021" w:type="dxa"/>
            <w:tcBorders>
              <w:top w:val="single" w:sz="4" w:space="0" w:color="000000"/>
              <w:left w:val="single" w:sz="4" w:space="0" w:color="000000"/>
              <w:bottom w:val="single" w:sz="4" w:space="0" w:color="000000"/>
              <w:right w:val="single" w:sz="4" w:space="0" w:color="000000"/>
            </w:tcBorders>
            <w:hideMark/>
          </w:tcPr>
          <w:p w:rsidR="00397EC7" w:rsidRPr="00397EC7" w:rsidRDefault="00397EC7" w:rsidP="00397EC7">
            <w:pPr>
              <w:spacing w:after="0" w:line="240" w:lineRule="auto"/>
              <w:rPr>
                <w:rFonts w:ascii="Times New Roman" w:eastAsia="Times New Roman" w:hAnsi="Times New Roman" w:cs="Times New Roman"/>
                <w:color w:val="000000"/>
                <w:sz w:val="24"/>
                <w:szCs w:val="24"/>
                <w:lang w:eastAsia="ru-RU"/>
              </w:rPr>
            </w:pPr>
            <w:r w:rsidRPr="00397EC7">
              <w:rPr>
                <w:rFonts w:ascii="Times New Roman" w:eastAsia="Times New Roman" w:hAnsi="Times New Roman" w:cs="Times New Roman"/>
                <w:color w:val="000000"/>
                <w:sz w:val="24"/>
                <w:szCs w:val="24"/>
                <w:lang w:eastAsia="ru-RU"/>
              </w:rPr>
              <w:t>0,0</w:t>
            </w:r>
          </w:p>
        </w:tc>
        <w:tc>
          <w:tcPr>
            <w:tcW w:w="2164" w:type="dxa"/>
            <w:tcBorders>
              <w:top w:val="single" w:sz="4" w:space="0" w:color="000000"/>
              <w:left w:val="single" w:sz="4" w:space="0" w:color="000000"/>
              <w:bottom w:val="single" w:sz="4" w:space="0" w:color="000000"/>
              <w:right w:val="single" w:sz="4" w:space="0" w:color="000000"/>
            </w:tcBorders>
            <w:hideMark/>
          </w:tcPr>
          <w:p w:rsidR="00397EC7" w:rsidRPr="00397EC7" w:rsidRDefault="00397EC7" w:rsidP="00397EC7">
            <w:pPr>
              <w:spacing w:after="0" w:line="240" w:lineRule="auto"/>
              <w:rPr>
                <w:rFonts w:ascii="Times New Roman" w:eastAsia="Times New Roman" w:hAnsi="Times New Roman" w:cs="Times New Roman"/>
                <w:color w:val="000000"/>
                <w:sz w:val="24"/>
                <w:szCs w:val="24"/>
                <w:lang w:eastAsia="ru-RU"/>
              </w:rPr>
            </w:pPr>
            <w:r w:rsidRPr="00397EC7">
              <w:rPr>
                <w:rFonts w:ascii="Times New Roman" w:eastAsia="Times New Roman" w:hAnsi="Times New Roman" w:cs="Times New Roman"/>
                <w:color w:val="000000"/>
                <w:sz w:val="24"/>
                <w:szCs w:val="24"/>
                <w:lang w:eastAsia="ru-RU"/>
              </w:rPr>
              <w:t>0,0</w:t>
            </w:r>
          </w:p>
        </w:tc>
      </w:tr>
      <w:tr w:rsidR="00397EC7" w:rsidRPr="00397EC7" w:rsidTr="00397EC7">
        <w:tc>
          <w:tcPr>
            <w:tcW w:w="577" w:type="dxa"/>
            <w:vMerge/>
            <w:tcBorders>
              <w:top w:val="single" w:sz="4" w:space="0" w:color="000000"/>
              <w:left w:val="single" w:sz="4" w:space="0" w:color="000000"/>
              <w:bottom w:val="single" w:sz="4" w:space="0" w:color="000000"/>
              <w:right w:val="single" w:sz="4" w:space="0" w:color="000000"/>
            </w:tcBorders>
            <w:vAlign w:val="center"/>
            <w:hideMark/>
          </w:tcPr>
          <w:p w:rsidR="00397EC7" w:rsidRPr="00397EC7" w:rsidRDefault="00397EC7" w:rsidP="00397EC7">
            <w:pPr>
              <w:spacing w:after="0" w:line="240" w:lineRule="auto"/>
              <w:rPr>
                <w:rFonts w:ascii="Times New Roman" w:eastAsia="Times New Roman" w:hAnsi="Times New Roman" w:cs="Times New Roman"/>
                <w:color w:val="000000"/>
                <w:sz w:val="24"/>
                <w:szCs w:val="24"/>
                <w:lang w:eastAsia="ru-RU"/>
              </w:rPr>
            </w:pPr>
          </w:p>
        </w:tc>
        <w:tc>
          <w:tcPr>
            <w:tcW w:w="5631" w:type="dxa"/>
            <w:tcBorders>
              <w:top w:val="single" w:sz="4" w:space="0" w:color="000000"/>
              <w:left w:val="single" w:sz="4" w:space="0" w:color="000000"/>
              <w:bottom w:val="single" w:sz="4" w:space="0" w:color="000000"/>
              <w:right w:val="single" w:sz="4" w:space="0" w:color="000000"/>
            </w:tcBorders>
            <w:hideMark/>
          </w:tcPr>
          <w:p w:rsidR="00397EC7" w:rsidRPr="00397EC7" w:rsidRDefault="00397EC7" w:rsidP="00397EC7">
            <w:pPr>
              <w:widowControl w:val="0"/>
              <w:spacing w:after="0" w:line="240" w:lineRule="auto"/>
              <w:rPr>
                <w:rFonts w:ascii="Times New Roman" w:eastAsia="Times New Roman" w:hAnsi="Times New Roman" w:cs="Times New Roman"/>
                <w:color w:val="000000"/>
                <w:sz w:val="24"/>
                <w:szCs w:val="24"/>
                <w:lang w:eastAsia="ru-RU"/>
              </w:rPr>
            </w:pPr>
            <w:r w:rsidRPr="00397EC7">
              <w:rPr>
                <w:rFonts w:ascii="Times New Roman" w:eastAsia="Times New Roman" w:hAnsi="Times New Roman" w:cs="Times New Roman"/>
                <w:sz w:val="24"/>
                <w:szCs w:val="24"/>
                <w:lang w:eastAsia="ru-RU"/>
              </w:rPr>
              <w:t>Объем налоговых расходов муниципального образования (</w:t>
            </w:r>
            <w:proofErr w:type="spellStart"/>
            <w:r w:rsidRPr="00397EC7">
              <w:rPr>
                <w:rFonts w:ascii="Times New Roman" w:eastAsia="Times New Roman" w:hAnsi="Times New Roman" w:cs="Times New Roman"/>
                <w:sz w:val="24"/>
                <w:szCs w:val="24"/>
                <w:lang w:eastAsia="ru-RU"/>
              </w:rPr>
              <w:t>справочно</w:t>
            </w:r>
            <w:proofErr w:type="spellEnd"/>
            <w:r w:rsidRPr="00397EC7">
              <w:rPr>
                <w:rFonts w:ascii="Times New Roman" w:eastAsia="Times New Roman" w:hAnsi="Times New Roman" w:cs="Times New Roman"/>
                <w:sz w:val="24"/>
                <w:szCs w:val="24"/>
                <w:lang w:eastAsia="ru-RU"/>
              </w:rPr>
              <w:t>)</w:t>
            </w:r>
          </w:p>
        </w:tc>
        <w:tc>
          <w:tcPr>
            <w:tcW w:w="2165" w:type="dxa"/>
            <w:tcBorders>
              <w:top w:val="single" w:sz="4" w:space="0" w:color="000000"/>
              <w:left w:val="single" w:sz="4" w:space="0" w:color="000000"/>
              <w:bottom w:val="single" w:sz="4" w:space="0" w:color="000000"/>
              <w:right w:val="single" w:sz="4" w:space="0" w:color="000000"/>
            </w:tcBorders>
            <w:hideMark/>
          </w:tcPr>
          <w:p w:rsidR="00397EC7" w:rsidRPr="00397EC7" w:rsidRDefault="00397EC7" w:rsidP="00397EC7">
            <w:pPr>
              <w:spacing w:after="0" w:line="240" w:lineRule="auto"/>
              <w:rPr>
                <w:rFonts w:ascii="Times New Roman" w:eastAsia="Times New Roman" w:hAnsi="Times New Roman" w:cs="Times New Roman"/>
                <w:color w:val="000000"/>
                <w:sz w:val="24"/>
                <w:szCs w:val="24"/>
                <w:lang w:eastAsia="ru-RU"/>
              </w:rPr>
            </w:pPr>
            <w:r w:rsidRPr="00397EC7">
              <w:rPr>
                <w:rFonts w:ascii="Times New Roman" w:eastAsia="Times New Roman" w:hAnsi="Times New Roman" w:cs="Times New Roman"/>
                <w:color w:val="000000"/>
                <w:sz w:val="24"/>
                <w:szCs w:val="24"/>
                <w:lang w:eastAsia="ru-RU"/>
              </w:rPr>
              <w:t>0,0</w:t>
            </w:r>
          </w:p>
        </w:tc>
        <w:tc>
          <w:tcPr>
            <w:tcW w:w="2020" w:type="dxa"/>
            <w:tcBorders>
              <w:top w:val="single" w:sz="4" w:space="0" w:color="000000"/>
              <w:left w:val="single" w:sz="4" w:space="0" w:color="000000"/>
              <w:bottom w:val="single" w:sz="4" w:space="0" w:color="000000"/>
              <w:right w:val="single" w:sz="4" w:space="0" w:color="000000"/>
            </w:tcBorders>
            <w:hideMark/>
          </w:tcPr>
          <w:p w:rsidR="00397EC7" w:rsidRPr="00397EC7" w:rsidRDefault="00397EC7" w:rsidP="00397EC7">
            <w:pPr>
              <w:spacing w:after="0" w:line="240" w:lineRule="auto"/>
              <w:rPr>
                <w:rFonts w:ascii="Times New Roman" w:eastAsia="Times New Roman" w:hAnsi="Times New Roman" w:cs="Times New Roman"/>
                <w:color w:val="000000"/>
                <w:sz w:val="24"/>
                <w:szCs w:val="24"/>
                <w:lang w:eastAsia="ru-RU"/>
              </w:rPr>
            </w:pPr>
            <w:r w:rsidRPr="00397EC7">
              <w:rPr>
                <w:rFonts w:ascii="Times New Roman" w:eastAsia="Times New Roman" w:hAnsi="Times New Roman" w:cs="Times New Roman"/>
                <w:color w:val="000000"/>
                <w:sz w:val="24"/>
                <w:szCs w:val="24"/>
                <w:lang w:eastAsia="ru-RU"/>
              </w:rPr>
              <w:t>0,0</w:t>
            </w:r>
          </w:p>
        </w:tc>
        <w:tc>
          <w:tcPr>
            <w:tcW w:w="2021" w:type="dxa"/>
            <w:tcBorders>
              <w:top w:val="single" w:sz="4" w:space="0" w:color="000000"/>
              <w:left w:val="single" w:sz="4" w:space="0" w:color="000000"/>
              <w:bottom w:val="single" w:sz="4" w:space="0" w:color="000000"/>
              <w:right w:val="single" w:sz="4" w:space="0" w:color="000000"/>
            </w:tcBorders>
            <w:hideMark/>
          </w:tcPr>
          <w:p w:rsidR="00397EC7" w:rsidRPr="00397EC7" w:rsidRDefault="00397EC7" w:rsidP="00397EC7">
            <w:pPr>
              <w:spacing w:after="0" w:line="240" w:lineRule="auto"/>
              <w:rPr>
                <w:rFonts w:ascii="Times New Roman" w:eastAsia="Times New Roman" w:hAnsi="Times New Roman" w:cs="Times New Roman"/>
                <w:color w:val="000000"/>
                <w:sz w:val="24"/>
                <w:szCs w:val="24"/>
                <w:lang w:eastAsia="ru-RU"/>
              </w:rPr>
            </w:pPr>
            <w:r w:rsidRPr="00397EC7">
              <w:rPr>
                <w:rFonts w:ascii="Times New Roman" w:eastAsia="Times New Roman" w:hAnsi="Times New Roman" w:cs="Times New Roman"/>
                <w:color w:val="000000"/>
                <w:sz w:val="24"/>
                <w:szCs w:val="24"/>
                <w:lang w:eastAsia="ru-RU"/>
              </w:rPr>
              <w:t>0,0</w:t>
            </w:r>
          </w:p>
        </w:tc>
        <w:tc>
          <w:tcPr>
            <w:tcW w:w="2164" w:type="dxa"/>
            <w:tcBorders>
              <w:top w:val="single" w:sz="4" w:space="0" w:color="000000"/>
              <w:left w:val="single" w:sz="4" w:space="0" w:color="000000"/>
              <w:bottom w:val="single" w:sz="4" w:space="0" w:color="000000"/>
              <w:right w:val="single" w:sz="4" w:space="0" w:color="000000"/>
            </w:tcBorders>
            <w:hideMark/>
          </w:tcPr>
          <w:p w:rsidR="00397EC7" w:rsidRPr="00397EC7" w:rsidRDefault="00397EC7" w:rsidP="00397EC7">
            <w:pPr>
              <w:spacing w:after="0" w:line="240" w:lineRule="auto"/>
              <w:rPr>
                <w:rFonts w:ascii="Times New Roman" w:eastAsia="Times New Roman" w:hAnsi="Times New Roman" w:cs="Times New Roman"/>
                <w:color w:val="000000"/>
                <w:sz w:val="24"/>
                <w:szCs w:val="24"/>
                <w:lang w:eastAsia="ru-RU"/>
              </w:rPr>
            </w:pPr>
            <w:r w:rsidRPr="00397EC7">
              <w:rPr>
                <w:rFonts w:ascii="Times New Roman" w:eastAsia="Times New Roman" w:hAnsi="Times New Roman" w:cs="Times New Roman"/>
                <w:color w:val="000000"/>
                <w:sz w:val="24"/>
                <w:szCs w:val="24"/>
                <w:lang w:eastAsia="ru-RU"/>
              </w:rPr>
              <w:t>0,0</w:t>
            </w:r>
          </w:p>
        </w:tc>
      </w:tr>
    </w:tbl>
    <w:p w:rsidR="00397EC7" w:rsidRPr="00397EC7" w:rsidRDefault="00397EC7" w:rsidP="00397EC7">
      <w:pPr>
        <w:widowControl w:val="0"/>
        <w:spacing w:after="0" w:line="240" w:lineRule="auto"/>
        <w:jc w:val="center"/>
        <w:rPr>
          <w:rFonts w:ascii="Times New Roman" w:eastAsia="Times New Roman" w:hAnsi="Times New Roman" w:cs="Times New Roman"/>
          <w:color w:val="000000"/>
          <w:sz w:val="24"/>
          <w:szCs w:val="24"/>
          <w:lang w:eastAsia="ru-RU"/>
        </w:rPr>
      </w:pPr>
    </w:p>
    <w:p w:rsidR="00397EC7" w:rsidRPr="00397EC7" w:rsidRDefault="00397EC7" w:rsidP="00397EC7">
      <w:pPr>
        <w:widowControl w:val="0"/>
        <w:spacing w:after="0" w:line="240" w:lineRule="auto"/>
        <w:jc w:val="center"/>
        <w:rPr>
          <w:rFonts w:ascii="Times New Roman" w:eastAsia="Times New Roman" w:hAnsi="Times New Roman" w:cs="Times New Roman"/>
          <w:color w:val="000000"/>
          <w:sz w:val="24"/>
          <w:szCs w:val="24"/>
          <w:lang w:eastAsia="ru-RU"/>
        </w:rPr>
      </w:pPr>
      <w:r w:rsidRPr="00397EC7">
        <w:rPr>
          <w:rFonts w:ascii="Times New Roman" w:eastAsia="Times New Roman" w:hAnsi="Times New Roman" w:cs="Times New Roman"/>
          <w:color w:val="000000"/>
          <w:sz w:val="24"/>
          <w:szCs w:val="24"/>
          <w:lang w:eastAsia="ru-RU"/>
        </w:rPr>
        <w:t>III. Паспорт</w:t>
      </w:r>
    </w:p>
    <w:p w:rsidR="00397EC7" w:rsidRPr="00397EC7" w:rsidRDefault="00397EC7" w:rsidP="00397EC7">
      <w:pPr>
        <w:widowControl w:val="0"/>
        <w:spacing w:after="0" w:line="240" w:lineRule="auto"/>
        <w:jc w:val="center"/>
        <w:rPr>
          <w:rFonts w:ascii="Times New Roman" w:eastAsia="Times New Roman" w:hAnsi="Times New Roman" w:cs="Times New Roman"/>
          <w:color w:val="000000"/>
          <w:sz w:val="24"/>
          <w:szCs w:val="24"/>
          <w:lang w:eastAsia="ru-RU"/>
        </w:rPr>
      </w:pPr>
      <w:r w:rsidRPr="00397EC7">
        <w:rPr>
          <w:rFonts w:ascii="Times New Roman" w:eastAsia="Times New Roman" w:hAnsi="Times New Roman" w:cs="Times New Roman"/>
          <w:color w:val="000000"/>
          <w:sz w:val="24"/>
          <w:szCs w:val="24"/>
          <w:lang w:eastAsia="ru-RU"/>
        </w:rPr>
        <w:t>комплекса процессных мероприятий «Пожарная безопасность»</w:t>
      </w:r>
    </w:p>
    <w:p w:rsidR="00397EC7" w:rsidRPr="00397EC7" w:rsidRDefault="00397EC7" w:rsidP="00397EC7">
      <w:pPr>
        <w:widowControl w:val="0"/>
        <w:spacing w:after="0" w:line="240" w:lineRule="auto"/>
        <w:jc w:val="center"/>
        <w:rPr>
          <w:rFonts w:ascii="Times New Roman" w:eastAsia="Times New Roman" w:hAnsi="Times New Roman" w:cs="Times New Roman"/>
          <w:color w:val="000000"/>
          <w:sz w:val="24"/>
          <w:szCs w:val="24"/>
          <w:lang w:eastAsia="ru-RU"/>
        </w:rPr>
      </w:pPr>
      <w:r w:rsidRPr="00397EC7">
        <w:rPr>
          <w:rFonts w:ascii="Times New Roman" w:eastAsia="Times New Roman" w:hAnsi="Times New Roman" w:cs="Times New Roman"/>
          <w:color w:val="000000"/>
          <w:sz w:val="24"/>
          <w:szCs w:val="24"/>
          <w:lang w:eastAsia="ru-RU"/>
        </w:rPr>
        <w:t xml:space="preserve">1. Основные положения </w:t>
      </w:r>
    </w:p>
    <w:p w:rsidR="00397EC7" w:rsidRPr="00397EC7" w:rsidRDefault="00397EC7" w:rsidP="00397EC7">
      <w:pPr>
        <w:widowControl w:val="0"/>
        <w:spacing w:after="0" w:line="240" w:lineRule="auto"/>
        <w:jc w:val="center"/>
        <w:rPr>
          <w:rFonts w:ascii="Times New Roman" w:eastAsia="Times New Roman" w:hAnsi="Times New Roman" w:cs="Times New Roman"/>
          <w:color w:val="000000"/>
          <w:sz w:val="24"/>
          <w:szCs w:val="24"/>
          <w:lang w:eastAsia="ru-RU"/>
        </w:rPr>
      </w:pPr>
    </w:p>
    <w:tbl>
      <w:tblPr>
        <w:tblW w:w="0" w:type="auto"/>
        <w:tblBorders>
          <w:insideH w:val="nil"/>
          <w:insideV w:val="nil"/>
        </w:tblBorders>
        <w:tblLayout w:type="fixed"/>
        <w:tblLook w:val="04A0" w:firstRow="1" w:lastRow="0" w:firstColumn="1" w:lastColumn="0" w:noHBand="0" w:noVBand="1"/>
      </w:tblPr>
      <w:tblGrid>
        <w:gridCol w:w="711"/>
        <w:gridCol w:w="6109"/>
        <w:gridCol w:w="426"/>
        <w:gridCol w:w="7324"/>
      </w:tblGrid>
      <w:tr w:rsidR="00397EC7" w:rsidRPr="00397EC7" w:rsidTr="00397EC7">
        <w:tc>
          <w:tcPr>
            <w:tcW w:w="711" w:type="dxa"/>
            <w:tcBorders>
              <w:top w:val="nil"/>
              <w:left w:val="nil"/>
              <w:bottom w:val="nil"/>
              <w:right w:val="nil"/>
            </w:tcBorders>
            <w:hideMark/>
          </w:tcPr>
          <w:p w:rsidR="00397EC7" w:rsidRPr="00397EC7" w:rsidRDefault="00397EC7" w:rsidP="00397EC7">
            <w:pPr>
              <w:widowControl w:val="0"/>
              <w:spacing w:after="0" w:line="240" w:lineRule="auto"/>
              <w:outlineLvl w:val="2"/>
              <w:rPr>
                <w:rFonts w:ascii="Times New Roman" w:eastAsia="Times New Roman" w:hAnsi="Times New Roman" w:cs="Times New Roman"/>
                <w:color w:val="000000"/>
                <w:sz w:val="24"/>
                <w:szCs w:val="24"/>
                <w:lang w:eastAsia="ru-RU"/>
              </w:rPr>
            </w:pPr>
            <w:r w:rsidRPr="00397EC7">
              <w:rPr>
                <w:rFonts w:ascii="Times New Roman" w:eastAsia="Times New Roman" w:hAnsi="Times New Roman" w:cs="Times New Roman"/>
                <w:color w:val="000000"/>
                <w:sz w:val="24"/>
                <w:szCs w:val="24"/>
                <w:lang w:eastAsia="ru-RU"/>
              </w:rPr>
              <w:t>1.1.</w:t>
            </w:r>
          </w:p>
        </w:tc>
        <w:tc>
          <w:tcPr>
            <w:tcW w:w="6109" w:type="dxa"/>
            <w:tcBorders>
              <w:top w:val="nil"/>
              <w:left w:val="nil"/>
              <w:bottom w:val="nil"/>
              <w:right w:val="nil"/>
            </w:tcBorders>
            <w:hideMark/>
          </w:tcPr>
          <w:p w:rsidR="00397EC7" w:rsidRPr="00397EC7" w:rsidRDefault="00397EC7" w:rsidP="00397EC7">
            <w:pPr>
              <w:widowControl w:val="0"/>
              <w:spacing w:after="0" w:line="240" w:lineRule="auto"/>
              <w:outlineLvl w:val="2"/>
              <w:rPr>
                <w:rFonts w:ascii="Times New Roman" w:eastAsia="Times New Roman" w:hAnsi="Times New Roman" w:cs="Times New Roman"/>
                <w:color w:val="000000"/>
                <w:sz w:val="24"/>
                <w:szCs w:val="24"/>
                <w:lang w:eastAsia="ru-RU"/>
              </w:rPr>
            </w:pPr>
            <w:r w:rsidRPr="00397EC7">
              <w:rPr>
                <w:rFonts w:ascii="Times New Roman" w:eastAsia="Times New Roman" w:hAnsi="Times New Roman" w:cs="Times New Roman"/>
                <w:color w:val="000000"/>
                <w:sz w:val="24"/>
                <w:szCs w:val="24"/>
                <w:lang w:eastAsia="ru-RU"/>
              </w:rPr>
              <w:t>Ответственный за разработку и реализацию комплекса процессных мероприятий «Пожарная безопасность» (далее также в настоящем разделе – комплекс процессных мероприятий)</w:t>
            </w:r>
          </w:p>
        </w:tc>
        <w:tc>
          <w:tcPr>
            <w:tcW w:w="426" w:type="dxa"/>
            <w:tcBorders>
              <w:top w:val="nil"/>
              <w:left w:val="nil"/>
              <w:bottom w:val="nil"/>
              <w:right w:val="nil"/>
            </w:tcBorders>
            <w:hideMark/>
          </w:tcPr>
          <w:p w:rsidR="00397EC7" w:rsidRPr="00397EC7" w:rsidRDefault="00397EC7" w:rsidP="00397EC7">
            <w:pPr>
              <w:widowControl w:val="0"/>
              <w:spacing w:after="0" w:line="240" w:lineRule="auto"/>
              <w:jc w:val="both"/>
              <w:outlineLvl w:val="2"/>
              <w:rPr>
                <w:rFonts w:ascii="Times New Roman" w:eastAsia="Times New Roman" w:hAnsi="Times New Roman" w:cs="Times New Roman"/>
                <w:color w:val="000000"/>
                <w:sz w:val="24"/>
                <w:szCs w:val="24"/>
                <w:lang w:eastAsia="ru-RU"/>
              </w:rPr>
            </w:pPr>
            <w:r w:rsidRPr="00397EC7">
              <w:rPr>
                <w:rFonts w:ascii="Times New Roman" w:eastAsia="Times New Roman" w:hAnsi="Times New Roman" w:cs="Times New Roman"/>
                <w:color w:val="000000"/>
                <w:sz w:val="24"/>
                <w:szCs w:val="24"/>
                <w:lang w:eastAsia="ru-RU"/>
              </w:rPr>
              <w:t>–</w:t>
            </w:r>
          </w:p>
        </w:tc>
        <w:tc>
          <w:tcPr>
            <w:tcW w:w="7324" w:type="dxa"/>
            <w:tcBorders>
              <w:top w:val="nil"/>
              <w:left w:val="nil"/>
              <w:bottom w:val="nil"/>
              <w:right w:val="nil"/>
            </w:tcBorders>
            <w:hideMark/>
          </w:tcPr>
          <w:p w:rsidR="00397EC7" w:rsidRPr="00397EC7" w:rsidRDefault="00397EC7" w:rsidP="00397EC7">
            <w:pPr>
              <w:widowControl w:val="0"/>
              <w:spacing w:after="0" w:line="240" w:lineRule="auto"/>
              <w:outlineLvl w:val="2"/>
              <w:rPr>
                <w:rFonts w:ascii="Times New Roman" w:eastAsia="Times New Roman" w:hAnsi="Times New Roman" w:cs="Times New Roman"/>
                <w:color w:val="000000"/>
                <w:sz w:val="24"/>
                <w:szCs w:val="24"/>
                <w:lang w:eastAsia="ru-RU"/>
              </w:rPr>
            </w:pPr>
            <w:r w:rsidRPr="00397EC7">
              <w:rPr>
                <w:rFonts w:ascii="Times New Roman" w:eastAsia="Times New Roman" w:hAnsi="Times New Roman" w:cs="Times New Roman"/>
                <w:color w:val="000000"/>
                <w:sz w:val="24"/>
                <w:szCs w:val="24"/>
                <w:lang w:eastAsia="ru-RU"/>
              </w:rPr>
              <w:t xml:space="preserve">Администрация Дячкинского сельского поселения, </w:t>
            </w:r>
          </w:p>
          <w:p w:rsidR="00397EC7" w:rsidRPr="00397EC7" w:rsidRDefault="00397EC7" w:rsidP="00397EC7">
            <w:pPr>
              <w:widowControl w:val="0"/>
              <w:spacing w:after="0" w:line="240" w:lineRule="auto"/>
              <w:jc w:val="both"/>
              <w:outlineLvl w:val="2"/>
              <w:rPr>
                <w:rFonts w:ascii="Times New Roman" w:eastAsia="Times New Roman" w:hAnsi="Times New Roman" w:cs="Times New Roman"/>
                <w:color w:val="000000"/>
                <w:sz w:val="24"/>
                <w:szCs w:val="24"/>
                <w:lang w:eastAsia="ru-RU"/>
              </w:rPr>
            </w:pPr>
            <w:r w:rsidRPr="00397EC7">
              <w:rPr>
                <w:rFonts w:ascii="Times New Roman" w:eastAsia="Times New Roman" w:hAnsi="Times New Roman" w:cs="Times New Roman"/>
                <w:color w:val="000000"/>
                <w:sz w:val="24"/>
                <w:szCs w:val="24"/>
                <w:lang w:eastAsia="ru-RU"/>
              </w:rPr>
              <w:t xml:space="preserve">Тишакова О.В., ведущий специалист по ГО и ЧС </w:t>
            </w:r>
          </w:p>
        </w:tc>
      </w:tr>
      <w:tr w:rsidR="00397EC7" w:rsidRPr="00397EC7" w:rsidTr="00397EC7">
        <w:tc>
          <w:tcPr>
            <w:tcW w:w="711" w:type="dxa"/>
            <w:tcBorders>
              <w:top w:val="nil"/>
              <w:left w:val="nil"/>
              <w:bottom w:val="nil"/>
              <w:right w:val="nil"/>
            </w:tcBorders>
            <w:hideMark/>
          </w:tcPr>
          <w:p w:rsidR="00397EC7" w:rsidRPr="00397EC7" w:rsidRDefault="00397EC7" w:rsidP="00397EC7">
            <w:pPr>
              <w:widowControl w:val="0"/>
              <w:spacing w:after="0" w:line="240" w:lineRule="auto"/>
              <w:outlineLvl w:val="2"/>
              <w:rPr>
                <w:rFonts w:ascii="Times New Roman" w:eastAsia="Times New Roman" w:hAnsi="Times New Roman" w:cs="Times New Roman"/>
                <w:color w:val="000000"/>
                <w:sz w:val="24"/>
                <w:szCs w:val="24"/>
                <w:lang w:eastAsia="ru-RU"/>
              </w:rPr>
            </w:pPr>
            <w:r w:rsidRPr="00397EC7">
              <w:rPr>
                <w:rFonts w:ascii="Times New Roman" w:eastAsia="Times New Roman" w:hAnsi="Times New Roman" w:cs="Times New Roman"/>
                <w:color w:val="000000"/>
                <w:sz w:val="24"/>
                <w:szCs w:val="24"/>
                <w:lang w:eastAsia="ru-RU"/>
              </w:rPr>
              <w:t>1.2.</w:t>
            </w:r>
          </w:p>
        </w:tc>
        <w:tc>
          <w:tcPr>
            <w:tcW w:w="6109" w:type="dxa"/>
            <w:tcBorders>
              <w:top w:val="nil"/>
              <w:left w:val="nil"/>
              <w:bottom w:val="nil"/>
              <w:right w:val="nil"/>
            </w:tcBorders>
            <w:hideMark/>
          </w:tcPr>
          <w:p w:rsidR="00397EC7" w:rsidRPr="00397EC7" w:rsidRDefault="00397EC7" w:rsidP="00397EC7">
            <w:pPr>
              <w:widowControl w:val="0"/>
              <w:spacing w:after="0" w:line="240" w:lineRule="auto"/>
              <w:outlineLvl w:val="2"/>
              <w:rPr>
                <w:rFonts w:ascii="Times New Roman" w:eastAsia="Times New Roman" w:hAnsi="Times New Roman" w:cs="Times New Roman"/>
                <w:color w:val="000000"/>
                <w:sz w:val="24"/>
                <w:szCs w:val="24"/>
                <w:lang w:eastAsia="ru-RU"/>
              </w:rPr>
            </w:pPr>
            <w:r w:rsidRPr="00397EC7">
              <w:rPr>
                <w:rFonts w:ascii="Times New Roman" w:eastAsia="Times New Roman" w:hAnsi="Times New Roman" w:cs="Times New Roman"/>
                <w:color w:val="000000"/>
                <w:sz w:val="24"/>
                <w:szCs w:val="24"/>
                <w:lang w:eastAsia="ru-RU"/>
              </w:rPr>
              <w:t>Связь с муниципальной программой Дячкинского сельского поселения</w:t>
            </w:r>
          </w:p>
        </w:tc>
        <w:tc>
          <w:tcPr>
            <w:tcW w:w="426" w:type="dxa"/>
            <w:tcBorders>
              <w:top w:val="nil"/>
              <w:left w:val="nil"/>
              <w:bottom w:val="nil"/>
              <w:right w:val="nil"/>
            </w:tcBorders>
            <w:hideMark/>
          </w:tcPr>
          <w:p w:rsidR="00397EC7" w:rsidRPr="00397EC7" w:rsidRDefault="00397EC7" w:rsidP="00397EC7">
            <w:pPr>
              <w:widowControl w:val="0"/>
              <w:spacing w:after="0" w:line="240" w:lineRule="auto"/>
              <w:jc w:val="both"/>
              <w:outlineLvl w:val="2"/>
              <w:rPr>
                <w:rFonts w:ascii="Times New Roman" w:eastAsia="Times New Roman" w:hAnsi="Times New Roman" w:cs="Times New Roman"/>
                <w:color w:val="000000"/>
                <w:sz w:val="24"/>
                <w:szCs w:val="24"/>
                <w:lang w:eastAsia="ru-RU"/>
              </w:rPr>
            </w:pPr>
            <w:r w:rsidRPr="00397EC7">
              <w:rPr>
                <w:rFonts w:ascii="Times New Roman" w:eastAsia="Times New Roman" w:hAnsi="Times New Roman" w:cs="Times New Roman"/>
                <w:color w:val="000000"/>
                <w:sz w:val="24"/>
                <w:szCs w:val="24"/>
                <w:lang w:eastAsia="ru-RU"/>
              </w:rPr>
              <w:t>–</w:t>
            </w:r>
          </w:p>
        </w:tc>
        <w:tc>
          <w:tcPr>
            <w:tcW w:w="7324" w:type="dxa"/>
            <w:tcBorders>
              <w:top w:val="nil"/>
              <w:left w:val="nil"/>
              <w:bottom w:val="nil"/>
              <w:right w:val="nil"/>
            </w:tcBorders>
            <w:hideMark/>
          </w:tcPr>
          <w:p w:rsidR="00397EC7" w:rsidRPr="00397EC7" w:rsidRDefault="00397EC7" w:rsidP="00397EC7">
            <w:pPr>
              <w:widowControl w:val="0"/>
              <w:spacing w:after="0" w:line="240" w:lineRule="auto"/>
              <w:jc w:val="both"/>
              <w:outlineLvl w:val="2"/>
              <w:rPr>
                <w:rFonts w:ascii="Times New Roman" w:eastAsia="Times New Roman" w:hAnsi="Times New Roman" w:cs="Times New Roman"/>
                <w:color w:val="000000"/>
                <w:sz w:val="24"/>
                <w:szCs w:val="24"/>
                <w:lang w:eastAsia="ru-RU"/>
              </w:rPr>
            </w:pPr>
            <w:r w:rsidRPr="00397EC7">
              <w:rPr>
                <w:rFonts w:ascii="Times New Roman" w:eastAsia="Times New Roman" w:hAnsi="Times New Roman" w:cs="Times New Roman"/>
                <w:color w:val="000000"/>
                <w:sz w:val="24"/>
                <w:szCs w:val="24"/>
                <w:lang w:eastAsia="ru-RU"/>
              </w:rPr>
              <w:t>муниципальная программа Дячкинского сельского поселения «Обеспечение пожарной безопасности»</w:t>
            </w:r>
          </w:p>
        </w:tc>
      </w:tr>
    </w:tbl>
    <w:p w:rsidR="00397EC7" w:rsidRPr="00397EC7" w:rsidRDefault="00397EC7" w:rsidP="00397EC7">
      <w:pPr>
        <w:widowControl w:val="0"/>
        <w:spacing w:after="0" w:line="240" w:lineRule="auto"/>
        <w:jc w:val="center"/>
        <w:rPr>
          <w:rFonts w:ascii="Times New Roman" w:eastAsia="Times New Roman" w:hAnsi="Times New Roman" w:cs="Times New Roman"/>
          <w:color w:val="000000"/>
          <w:sz w:val="24"/>
          <w:szCs w:val="24"/>
          <w:lang w:eastAsia="ru-RU"/>
        </w:rPr>
      </w:pPr>
    </w:p>
    <w:p w:rsidR="00397EC7" w:rsidRPr="00397EC7" w:rsidRDefault="00397EC7" w:rsidP="00397EC7">
      <w:pPr>
        <w:widowControl w:val="0"/>
        <w:spacing w:after="0" w:line="240" w:lineRule="auto"/>
        <w:jc w:val="center"/>
        <w:rPr>
          <w:rFonts w:ascii="Times New Roman" w:eastAsia="Times New Roman" w:hAnsi="Times New Roman" w:cs="Times New Roman"/>
          <w:color w:val="000000"/>
          <w:sz w:val="24"/>
          <w:szCs w:val="24"/>
          <w:lang w:eastAsia="ru-RU"/>
        </w:rPr>
      </w:pPr>
      <w:r w:rsidRPr="00397EC7">
        <w:rPr>
          <w:rFonts w:ascii="Times New Roman" w:eastAsia="Times New Roman" w:hAnsi="Times New Roman" w:cs="Times New Roman"/>
          <w:color w:val="000000"/>
          <w:sz w:val="24"/>
          <w:szCs w:val="24"/>
          <w:lang w:eastAsia="ru-RU"/>
        </w:rPr>
        <w:t xml:space="preserve">2. Показатели комплекса процессных мероприятий </w:t>
      </w:r>
    </w:p>
    <w:p w:rsidR="00397EC7" w:rsidRPr="00397EC7" w:rsidRDefault="00397EC7" w:rsidP="00397EC7">
      <w:pPr>
        <w:widowControl w:val="0"/>
        <w:spacing w:after="0" w:line="240" w:lineRule="auto"/>
        <w:jc w:val="center"/>
        <w:rPr>
          <w:rFonts w:ascii="Times New Roman" w:eastAsia="Times New Roman" w:hAnsi="Times New Roman" w:cs="Times New Roman"/>
          <w:color w:val="000000"/>
          <w:sz w:val="24"/>
          <w:szCs w:val="24"/>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570"/>
        <w:gridCol w:w="1544"/>
        <w:gridCol w:w="741"/>
        <w:gridCol w:w="1143"/>
        <w:gridCol w:w="1093"/>
        <w:gridCol w:w="1006"/>
        <w:gridCol w:w="717"/>
        <w:gridCol w:w="719"/>
        <w:gridCol w:w="717"/>
        <w:gridCol w:w="748"/>
        <w:gridCol w:w="713"/>
        <w:gridCol w:w="715"/>
        <w:gridCol w:w="858"/>
        <w:gridCol w:w="1285"/>
        <w:gridCol w:w="1042"/>
        <w:gridCol w:w="961"/>
      </w:tblGrid>
      <w:tr w:rsidR="00397EC7" w:rsidRPr="00397EC7" w:rsidTr="00397EC7">
        <w:trPr>
          <w:tblHeader/>
        </w:trPr>
        <w:tc>
          <w:tcPr>
            <w:tcW w:w="570" w:type="dxa"/>
            <w:vMerge w:val="restart"/>
            <w:tcBorders>
              <w:top w:val="single" w:sz="4" w:space="0" w:color="000000"/>
              <w:left w:val="single" w:sz="4" w:space="0" w:color="000000"/>
              <w:bottom w:val="single" w:sz="4" w:space="0" w:color="000000"/>
              <w:right w:val="single" w:sz="4" w:space="0" w:color="000000"/>
            </w:tcBorders>
            <w:hideMark/>
          </w:tcPr>
          <w:p w:rsidR="00397EC7" w:rsidRPr="00397EC7" w:rsidRDefault="00397EC7" w:rsidP="00397EC7">
            <w:pPr>
              <w:widowControl w:val="0"/>
              <w:spacing w:after="0" w:line="240" w:lineRule="auto"/>
              <w:jc w:val="center"/>
              <w:rPr>
                <w:rFonts w:ascii="Times New Roman" w:eastAsia="Times New Roman" w:hAnsi="Times New Roman" w:cs="Times New Roman"/>
                <w:color w:val="000000"/>
                <w:sz w:val="24"/>
                <w:szCs w:val="24"/>
                <w:lang w:eastAsia="ru-RU"/>
              </w:rPr>
            </w:pPr>
            <w:r w:rsidRPr="00397EC7">
              <w:rPr>
                <w:rFonts w:ascii="Times New Roman" w:eastAsia="Times New Roman" w:hAnsi="Times New Roman" w:cs="Times New Roman"/>
                <w:color w:val="000000"/>
                <w:sz w:val="24"/>
                <w:szCs w:val="24"/>
                <w:lang w:eastAsia="ru-RU"/>
              </w:rPr>
              <w:t>№ п/п</w:t>
            </w:r>
          </w:p>
        </w:tc>
        <w:tc>
          <w:tcPr>
            <w:tcW w:w="1544" w:type="dxa"/>
            <w:vMerge w:val="restart"/>
            <w:tcBorders>
              <w:top w:val="single" w:sz="4" w:space="0" w:color="000000"/>
              <w:left w:val="single" w:sz="4" w:space="0" w:color="000000"/>
              <w:bottom w:val="single" w:sz="4" w:space="0" w:color="000000"/>
              <w:right w:val="single" w:sz="4" w:space="0" w:color="000000"/>
            </w:tcBorders>
            <w:hideMark/>
          </w:tcPr>
          <w:p w:rsidR="00397EC7" w:rsidRPr="00397EC7" w:rsidRDefault="00397EC7" w:rsidP="00397EC7">
            <w:pPr>
              <w:widowControl w:val="0"/>
              <w:spacing w:after="0" w:line="240" w:lineRule="auto"/>
              <w:jc w:val="center"/>
              <w:rPr>
                <w:rFonts w:ascii="Times New Roman" w:eastAsia="Times New Roman" w:hAnsi="Times New Roman" w:cs="Times New Roman"/>
                <w:color w:val="000000"/>
                <w:sz w:val="24"/>
                <w:szCs w:val="24"/>
                <w:lang w:eastAsia="ru-RU"/>
              </w:rPr>
            </w:pPr>
            <w:proofErr w:type="spellStart"/>
            <w:proofErr w:type="gramStart"/>
            <w:r w:rsidRPr="00397EC7">
              <w:rPr>
                <w:rFonts w:ascii="Times New Roman" w:eastAsia="Times New Roman" w:hAnsi="Times New Roman" w:cs="Times New Roman"/>
                <w:color w:val="000000"/>
                <w:sz w:val="24"/>
                <w:szCs w:val="24"/>
                <w:lang w:eastAsia="ru-RU"/>
              </w:rPr>
              <w:t>Наименова-ние</w:t>
            </w:r>
            <w:proofErr w:type="spellEnd"/>
            <w:proofErr w:type="gramEnd"/>
            <w:r w:rsidRPr="00397EC7">
              <w:rPr>
                <w:rFonts w:ascii="Times New Roman" w:eastAsia="Times New Roman" w:hAnsi="Times New Roman" w:cs="Times New Roman"/>
                <w:color w:val="000000"/>
                <w:sz w:val="24"/>
                <w:szCs w:val="24"/>
                <w:lang w:eastAsia="ru-RU"/>
              </w:rPr>
              <w:t xml:space="preserve"> показателя </w:t>
            </w:r>
          </w:p>
        </w:tc>
        <w:tc>
          <w:tcPr>
            <w:tcW w:w="741" w:type="dxa"/>
            <w:vMerge w:val="restart"/>
            <w:tcBorders>
              <w:top w:val="single" w:sz="4" w:space="0" w:color="000000"/>
              <w:left w:val="single" w:sz="4" w:space="0" w:color="000000"/>
              <w:bottom w:val="single" w:sz="4" w:space="0" w:color="000000"/>
              <w:right w:val="single" w:sz="4" w:space="0" w:color="000000"/>
            </w:tcBorders>
            <w:hideMark/>
          </w:tcPr>
          <w:p w:rsidR="00397EC7" w:rsidRPr="00397EC7" w:rsidRDefault="00397EC7" w:rsidP="00397EC7">
            <w:pPr>
              <w:widowControl w:val="0"/>
              <w:spacing w:after="0" w:line="240" w:lineRule="auto"/>
              <w:jc w:val="center"/>
              <w:rPr>
                <w:rFonts w:ascii="Times New Roman" w:eastAsia="Times New Roman" w:hAnsi="Times New Roman" w:cs="Times New Roman"/>
                <w:color w:val="000000"/>
                <w:sz w:val="24"/>
                <w:szCs w:val="24"/>
                <w:lang w:eastAsia="ru-RU"/>
              </w:rPr>
            </w:pPr>
            <w:proofErr w:type="gramStart"/>
            <w:r w:rsidRPr="00397EC7">
              <w:rPr>
                <w:rFonts w:ascii="Times New Roman" w:eastAsia="Times New Roman" w:hAnsi="Times New Roman" w:cs="Times New Roman"/>
                <w:color w:val="000000"/>
                <w:sz w:val="24"/>
                <w:szCs w:val="24"/>
                <w:lang w:eastAsia="ru-RU"/>
              </w:rPr>
              <w:t>Уро-</w:t>
            </w:r>
            <w:proofErr w:type="spellStart"/>
            <w:r w:rsidRPr="00397EC7">
              <w:rPr>
                <w:rFonts w:ascii="Times New Roman" w:eastAsia="Times New Roman" w:hAnsi="Times New Roman" w:cs="Times New Roman"/>
                <w:color w:val="000000"/>
                <w:sz w:val="24"/>
                <w:szCs w:val="24"/>
                <w:lang w:eastAsia="ru-RU"/>
              </w:rPr>
              <w:t>вень</w:t>
            </w:r>
            <w:proofErr w:type="spellEnd"/>
            <w:proofErr w:type="gramEnd"/>
            <w:r w:rsidRPr="00397EC7">
              <w:rPr>
                <w:rFonts w:ascii="Times New Roman" w:eastAsia="Times New Roman" w:hAnsi="Times New Roman" w:cs="Times New Roman"/>
                <w:color w:val="000000"/>
                <w:sz w:val="24"/>
                <w:szCs w:val="24"/>
                <w:lang w:eastAsia="ru-RU"/>
              </w:rPr>
              <w:t xml:space="preserve"> пока-</w:t>
            </w:r>
            <w:proofErr w:type="spellStart"/>
            <w:r w:rsidRPr="00397EC7">
              <w:rPr>
                <w:rFonts w:ascii="Times New Roman" w:eastAsia="Times New Roman" w:hAnsi="Times New Roman" w:cs="Times New Roman"/>
                <w:color w:val="000000"/>
                <w:sz w:val="24"/>
                <w:szCs w:val="24"/>
                <w:lang w:eastAsia="ru-RU"/>
              </w:rPr>
              <w:t>зате</w:t>
            </w:r>
            <w:proofErr w:type="spellEnd"/>
            <w:r w:rsidRPr="00397EC7">
              <w:rPr>
                <w:rFonts w:ascii="Times New Roman" w:eastAsia="Times New Roman" w:hAnsi="Times New Roman" w:cs="Times New Roman"/>
                <w:color w:val="000000"/>
                <w:sz w:val="24"/>
                <w:szCs w:val="24"/>
                <w:lang w:eastAsia="ru-RU"/>
              </w:rPr>
              <w:t xml:space="preserve">-ля </w:t>
            </w:r>
          </w:p>
        </w:tc>
        <w:tc>
          <w:tcPr>
            <w:tcW w:w="1143" w:type="dxa"/>
            <w:vMerge w:val="restart"/>
            <w:tcBorders>
              <w:top w:val="single" w:sz="4" w:space="0" w:color="000000"/>
              <w:left w:val="single" w:sz="4" w:space="0" w:color="000000"/>
              <w:bottom w:val="single" w:sz="4" w:space="0" w:color="000000"/>
              <w:right w:val="single" w:sz="4" w:space="0" w:color="000000"/>
            </w:tcBorders>
            <w:hideMark/>
          </w:tcPr>
          <w:p w:rsidR="00397EC7" w:rsidRPr="00397EC7" w:rsidRDefault="00397EC7" w:rsidP="00397EC7">
            <w:pPr>
              <w:widowControl w:val="0"/>
              <w:spacing w:after="0" w:line="240" w:lineRule="auto"/>
              <w:jc w:val="center"/>
              <w:rPr>
                <w:rFonts w:ascii="Times New Roman" w:eastAsia="Times New Roman" w:hAnsi="Times New Roman" w:cs="Times New Roman"/>
                <w:color w:val="000000"/>
                <w:sz w:val="24"/>
                <w:szCs w:val="24"/>
                <w:lang w:eastAsia="ru-RU"/>
              </w:rPr>
            </w:pPr>
            <w:r w:rsidRPr="00397EC7">
              <w:rPr>
                <w:rFonts w:ascii="Times New Roman" w:eastAsia="Times New Roman" w:hAnsi="Times New Roman" w:cs="Times New Roman"/>
                <w:color w:val="000000"/>
                <w:sz w:val="24"/>
                <w:szCs w:val="24"/>
                <w:lang w:eastAsia="ru-RU"/>
              </w:rPr>
              <w:t xml:space="preserve">Признак </w:t>
            </w:r>
            <w:proofErr w:type="gramStart"/>
            <w:r w:rsidRPr="00397EC7">
              <w:rPr>
                <w:rFonts w:ascii="Times New Roman" w:eastAsia="Times New Roman" w:hAnsi="Times New Roman" w:cs="Times New Roman"/>
                <w:color w:val="000000"/>
                <w:sz w:val="24"/>
                <w:szCs w:val="24"/>
                <w:lang w:eastAsia="ru-RU"/>
              </w:rPr>
              <w:t>возраста-</w:t>
            </w:r>
            <w:proofErr w:type="spellStart"/>
            <w:r w:rsidRPr="00397EC7">
              <w:rPr>
                <w:rFonts w:ascii="Times New Roman" w:eastAsia="Times New Roman" w:hAnsi="Times New Roman" w:cs="Times New Roman"/>
                <w:color w:val="000000"/>
                <w:sz w:val="24"/>
                <w:szCs w:val="24"/>
                <w:lang w:eastAsia="ru-RU"/>
              </w:rPr>
              <w:t>ния</w:t>
            </w:r>
            <w:proofErr w:type="spellEnd"/>
            <w:proofErr w:type="gramEnd"/>
            <w:r w:rsidRPr="00397EC7">
              <w:rPr>
                <w:rFonts w:ascii="Times New Roman" w:eastAsia="Times New Roman" w:hAnsi="Times New Roman" w:cs="Times New Roman"/>
                <w:color w:val="000000"/>
                <w:sz w:val="24"/>
                <w:szCs w:val="24"/>
                <w:lang w:eastAsia="ru-RU"/>
              </w:rPr>
              <w:t>/</w:t>
            </w:r>
            <w:proofErr w:type="spellStart"/>
            <w:r w:rsidRPr="00397EC7">
              <w:rPr>
                <w:rFonts w:ascii="Times New Roman" w:eastAsia="Times New Roman" w:hAnsi="Times New Roman" w:cs="Times New Roman"/>
                <w:color w:val="000000"/>
                <w:sz w:val="24"/>
                <w:szCs w:val="24"/>
                <w:lang w:eastAsia="ru-RU"/>
              </w:rPr>
              <w:t>убы-вания</w:t>
            </w:r>
            <w:proofErr w:type="spellEnd"/>
          </w:p>
        </w:tc>
        <w:tc>
          <w:tcPr>
            <w:tcW w:w="1093" w:type="dxa"/>
            <w:vMerge w:val="restart"/>
            <w:tcBorders>
              <w:top w:val="single" w:sz="4" w:space="0" w:color="000000"/>
              <w:left w:val="single" w:sz="4" w:space="0" w:color="000000"/>
              <w:bottom w:val="single" w:sz="4" w:space="0" w:color="000000"/>
              <w:right w:val="single" w:sz="4" w:space="0" w:color="000000"/>
            </w:tcBorders>
            <w:hideMark/>
          </w:tcPr>
          <w:p w:rsidR="00397EC7" w:rsidRPr="00397EC7" w:rsidRDefault="00397EC7" w:rsidP="00397EC7">
            <w:pPr>
              <w:widowControl w:val="0"/>
              <w:spacing w:after="0" w:line="240" w:lineRule="auto"/>
              <w:jc w:val="center"/>
              <w:rPr>
                <w:rFonts w:ascii="Times New Roman" w:eastAsia="Times New Roman" w:hAnsi="Times New Roman" w:cs="Times New Roman"/>
                <w:color w:val="000000"/>
                <w:sz w:val="24"/>
                <w:szCs w:val="24"/>
                <w:lang w:eastAsia="ru-RU"/>
              </w:rPr>
            </w:pPr>
            <w:r w:rsidRPr="00397EC7">
              <w:rPr>
                <w:rFonts w:ascii="Times New Roman" w:eastAsia="Times New Roman" w:hAnsi="Times New Roman" w:cs="Times New Roman"/>
                <w:color w:val="000000"/>
                <w:sz w:val="24"/>
                <w:szCs w:val="24"/>
                <w:lang w:eastAsia="ru-RU"/>
              </w:rPr>
              <w:t xml:space="preserve">Единица </w:t>
            </w:r>
            <w:proofErr w:type="spellStart"/>
            <w:proofErr w:type="gramStart"/>
            <w:r w:rsidRPr="00397EC7">
              <w:rPr>
                <w:rFonts w:ascii="Times New Roman" w:eastAsia="Times New Roman" w:hAnsi="Times New Roman" w:cs="Times New Roman"/>
                <w:color w:val="000000"/>
                <w:sz w:val="24"/>
                <w:szCs w:val="24"/>
                <w:lang w:eastAsia="ru-RU"/>
              </w:rPr>
              <w:t>измере-ния</w:t>
            </w:r>
            <w:proofErr w:type="spellEnd"/>
            <w:proofErr w:type="gramEnd"/>
            <w:r w:rsidRPr="00397EC7">
              <w:rPr>
                <w:rFonts w:ascii="Times New Roman" w:eastAsia="Times New Roman" w:hAnsi="Times New Roman" w:cs="Times New Roman"/>
                <w:color w:val="000000"/>
                <w:sz w:val="24"/>
                <w:szCs w:val="24"/>
                <w:lang w:eastAsia="ru-RU"/>
              </w:rPr>
              <w:t xml:space="preserve"> (по ОКЕИ)</w:t>
            </w:r>
          </w:p>
        </w:tc>
        <w:tc>
          <w:tcPr>
            <w:tcW w:w="1006" w:type="dxa"/>
            <w:vMerge w:val="restart"/>
            <w:tcBorders>
              <w:top w:val="single" w:sz="4" w:space="0" w:color="000000"/>
              <w:left w:val="single" w:sz="4" w:space="0" w:color="000000"/>
              <w:bottom w:val="single" w:sz="4" w:space="0" w:color="000000"/>
              <w:right w:val="single" w:sz="4" w:space="0" w:color="000000"/>
            </w:tcBorders>
          </w:tcPr>
          <w:p w:rsidR="00397EC7" w:rsidRPr="00397EC7" w:rsidRDefault="00397EC7" w:rsidP="00397EC7">
            <w:pPr>
              <w:widowControl w:val="0"/>
              <w:spacing w:after="0" w:line="240" w:lineRule="auto"/>
              <w:jc w:val="center"/>
              <w:rPr>
                <w:rFonts w:ascii="Times New Roman" w:eastAsia="Times New Roman" w:hAnsi="Times New Roman" w:cs="Times New Roman"/>
                <w:color w:val="000000"/>
                <w:sz w:val="24"/>
                <w:szCs w:val="24"/>
                <w:lang w:eastAsia="ru-RU"/>
              </w:rPr>
            </w:pPr>
            <w:r w:rsidRPr="00397EC7">
              <w:rPr>
                <w:rFonts w:ascii="Times New Roman" w:eastAsia="Times New Roman" w:hAnsi="Times New Roman" w:cs="Times New Roman"/>
                <w:color w:val="000000"/>
                <w:sz w:val="24"/>
                <w:szCs w:val="24"/>
                <w:lang w:eastAsia="ru-RU"/>
              </w:rPr>
              <w:t xml:space="preserve">Вид </w:t>
            </w:r>
            <w:proofErr w:type="gramStart"/>
            <w:r w:rsidRPr="00397EC7">
              <w:rPr>
                <w:rFonts w:ascii="Times New Roman" w:eastAsia="Times New Roman" w:hAnsi="Times New Roman" w:cs="Times New Roman"/>
                <w:color w:val="000000"/>
                <w:sz w:val="24"/>
                <w:szCs w:val="24"/>
                <w:lang w:eastAsia="ru-RU"/>
              </w:rPr>
              <w:t>показа-теля</w:t>
            </w:r>
            <w:proofErr w:type="gramEnd"/>
          </w:p>
          <w:p w:rsidR="00397EC7" w:rsidRPr="00397EC7" w:rsidRDefault="00397EC7" w:rsidP="00397EC7">
            <w:pPr>
              <w:widowControl w:val="0"/>
              <w:spacing w:after="0" w:line="240" w:lineRule="auto"/>
              <w:jc w:val="center"/>
              <w:rPr>
                <w:rFonts w:ascii="Times New Roman" w:eastAsia="Times New Roman" w:hAnsi="Times New Roman" w:cs="Times New Roman"/>
                <w:color w:val="000000"/>
                <w:sz w:val="24"/>
                <w:szCs w:val="24"/>
                <w:lang w:eastAsia="ru-RU"/>
              </w:rPr>
            </w:pPr>
          </w:p>
        </w:tc>
        <w:tc>
          <w:tcPr>
            <w:tcW w:w="1436" w:type="dxa"/>
            <w:gridSpan w:val="2"/>
            <w:tcBorders>
              <w:top w:val="single" w:sz="4" w:space="0" w:color="000000"/>
              <w:left w:val="single" w:sz="4" w:space="0" w:color="000000"/>
              <w:bottom w:val="single" w:sz="4" w:space="0" w:color="000000"/>
              <w:right w:val="single" w:sz="4" w:space="0" w:color="000000"/>
            </w:tcBorders>
            <w:hideMark/>
          </w:tcPr>
          <w:p w:rsidR="00397EC7" w:rsidRPr="00397EC7" w:rsidRDefault="00397EC7" w:rsidP="00397EC7">
            <w:pPr>
              <w:widowControl w:val="0"/>
              <w:spacing w:after="0" w:line="240" w:lineRule="auto"/>
              <w:jc w:val="center"/>
              <w:rPr>
                <w:rFonts w:ascii="Times New Roman" w:eastAsia="Times New Roman" w:hAnsi="Times New Roman" w:cs="Times New Roman"/>
                <w:color w:val="000000"/>
                <w:sz w:val="24"/>
                <w:szCs w:val="24"/>
                <w:lang w:eastAsia="ru-RU"/>
              </w:rPr>
            </w:pPr>
            <w:r w:rsidRPr="00397EC7">
              <w:rPr>
                <w:rFonts w:ascii="Times New Roman" w:eastAsia="Times New Roman" w:hAnsi="Times New Roman" w:cs="Times New Roman"/>
                <w:color w:val="000000"/>
                <w:sz w:val="24"/>
                <w:szCs w:val="24"/>
                <w:lang w:eastAsia="ru-RU"/>
              </w:rPr>
              <w:t xml:space="preserve">Базовое значение показателя </w:t>
            </w:r>
          </w:p>
        </w:tc>
        <w:tc>
          <w:tcPr>
            <w:tcW w:w="2893" w:type="dxa"/>
            <w:gridSpan w:val="4"/>
            <w:tcBorders>
              <w:top w:val="single" w:sz="4" w:space="0" w:color="000000"/>
              <w:left w:val="single" w:sz="4" w:space="0" w:color="000000"/>
              <w:bottom w:val="single" w:sz="4" w:space="0" w:color="000000"/>
              <w:right w:val="single" w:sz="4" w:space="0" w:color="000000"/>
            </w:tcBorders>
            <w:hideMark/>
          </w:tcPr>
          <w:p w:rsidR="00397EC7" w:rsidRPr="00397EC7" w:rsidRDefault="00397EC7" w:rsidP="00397EC7">
            <w:pPr>
              <w:widowControl w:val="0"/>
              <w:spacing w:after="0" w:line="240" w:lineRule="auto"/>
              <w:jc w:val="center"/>
              <w:rPr>
                <w:rFonts w:ascii="Times New Roman" w:eastAsia="Times New Roman" w:hAnsi="Times New Roman" w:cs="Times New Roman"/>
                <w:color w:val="000000"/>
                <w:sz w:val="24"/>
                <w:szCs w:val="24"/>
                <w:lang w:eastAsia="ru-RU"/>
              </w:rPr>
            </w:pPr>
            <w:r w:rsidRPr="00397EC7">
              <w:rPr>
                <w:rFonts w:ascii="Times New Roman" w:eastAsia="Times New Roman" w:hAnsi="Times New Roman" w:cs="Times New Roman"/>
                <w:color w:val="000000"/>
                <w:sz w:val="24"/>
                <w:szCs w:val="24"/>
                <w:lang w:eastAsia="ru-RU"/>
              </w:rPr>
              <w:t xml:space="preserve">Значения показателей </w:t>
            </w:r>
          </w:p>
        </w:tc>
        <w:tc>
          <w:tcPr>
            <w:tcW w:w="858" w:type="dxa"/>
            <w:vMerge w:val="restart"/>
            <w:tcBorders>
              <w:top w:val="single" w:sz="4" w:space="0" w:color="000000"/>
              <w:left w:val="single" w:sz="4" w:space="0" w:color="000000"/>
              <w:bottom w:val="single" w:sz="4" w:space="0" w:color="000000"/>
              <w:right w:val="single" w:sz="4" w:space="0" w:color="000000"/>
            </w:tcBorders>
            <w:hideMark/>
          </w:tcPr>
          <w:p w:rsidR="00397EC7" w:rsidRPr="00397EC7" w:rsidRDefault="00397EC7" w:rsidP="00397EC7">
            <w:pPr>
              <w:widowControl w:val="0"/>
              <w:spacing w:after="0" w:line="240" w:lineRule="auto"/>
              <w:jc w:val="center"/>
              <w:rPr>
                <w:rFonts w:ascii="Times New Roman" w:eastAsia="Times New Roman" w:hAnsi="Times New Roman" w:cs="Times New Roman"/>
                <w:color w:val="000000"/>
                <w:sz w:val="24"/>
                <w:szCs w:val="24"/>
                <w:lang w:eastAsia="ru-RU"/>
              </w:rPr>
            </w:pPr>
            <w:proofErr w:type="gramStart"/>
            <w:r w:rsidRPr="00397EC7">
              <w:rPr>
                <w:rFonts w:ascii="Times New Roman" w:eastAsia="Times New Roman" w:hAnsi="Times New Roman" w:cs="Times New Roman"/>
                <w:color w:val="000000"/>
                <w:sz w:val="24"/>
                <w:szCs w:val="24"/>
                <w:lang w:eastAsia="ru-RU"/>
              </w:rPr>
              <w:t>Доку-мент</w:t>
            </w:r>
            <w:proofErr w:type="gramEnd"/>
            <w:r w:rsidRPr="00397EC7">
              <w:rPr>
                <w:rFonts w:ascii="Times New Roman" w:eastAsia="Times New Roman" w:hAnsi="Times New Roman" w:cs="Times New Roman"/>
                <w:color w:val="000000"/>
                <w:sz w:val="24"/>
                <w:szCs w:val="24"/>
                <w:lang w:eastAsia="ru-RU"/>
              </w:rPr>
              <w:t xml:space="preserve"> </w:t>
            </w:r>
          </w:p>
        </w:tc>
        <w:tc>
          <w:tcPr>
            <w:tcW w:w="1285" w:type="dxa"/>
            <w:vMerge w:val="restart"/>
            <w:tcBorders>
              <w:top w:val="single" w:sz="4" w:space="0" w:color="000000"/>
              <w:left w:val="single" w:sz="4" w:space="0" w:color="000000"/>
              <w:bottom w:val="single" w:sz="4" w:space="0" w:color="000000"/>
              <w:right w:val="single" w:sz="4" w:space="0" w:color="000000"/>
            </w:tcBorders>
            <w:hideMark/>
          </w:tcPr>
          <w:p w:rsidR="00397EC7" w:rsidRPr="00397EC7" w:rsidRDefault="00397EC7" w:rsidP="00397EC7">
            <w:pPr>
              <w:widowControl w:val="0"/>
              <w:spacing w:after="0" w:line="240" w:lineRule="auto"/>
              <w:jc w:val="center"/>
              <w:rPr>
                <w:rFonts w:ascii="Times New Roman" w:eastAsia="Times New Roman" w:hAnsi="Times New Roman" w:cs="Times New Roman"/>
                <w:color w:val="000000"/>
                <w:sz w:val="24"/>
                <w:szCs w:val="24"/>
                <w:lang w:eastAsia="ru-RU"/>
              </w:rPr>
            </w:pPr>
            <w:proofErr w:type="spellStart"/>
            <w:proofErr w:type="gramStart"/>
            <w:r w:rsidRPr="00397EC7">
              <w:rPr>
                <w:rFonts w:ascii="Times New Roman" w:eastAsia="Times New Roman" w:hAnsi="Times New Roman" w:cs="Times New Roman"/>
                <w:color w:val="000000"/>
                <w:sz w:val="24"/>
                <w:szCs w:val="24"/>
                <w:lang w:eastAsia="ru-RU"/>
              </w:rPr>
              <w:t>Ответст</w:t>
            </w:r>
            <w:proofErr w:type="spellEnd"/>
            <w:r w:rsidRPr="00397EC7">
              <w:rPr>
                <w:rFonts w:ascii="Times New Roman" w:eastAsia="Times New Roman" w:hAnsi="Times New Roman" w:cs="Times New Roman"/>
                <w:color w:val="000000"/>
                <w:sz w:val="24"/>
                <w:szCs w:val="24"/>
                <w:lang w:eastAsia="ru-RU"/>
              </w:rPr>
              <w:t>-венный</w:t>
            </w:r>
            <w:proofErr w:type="gramEnd"/>
            <w:r w:rsidRPr="00397EC7">
              <w:rPr>
                <w:rFonts w:ascii="Times New Roman" w:eastAsia="Times New Roman" w:hAnsi="Times New Roman" w:cs="Times New Roman"/>
                <w:color w:val="000000"/>
                <w:sz w:val="24"/>
                <w:szCs w:val="24"/>
                <w:lang w:eastAsia="ru-RU"/>
              </w:rPr>
              <w:t xml:space="preserve"> </w:t>
            </w:r>
          </w:p>
          <w:p w:rsidR="00397EC7" w:rsidRPr="00397EC7" w:rsidRDefault="00397EC7" w:rsidP="00397EC7">
            <w:pPr>
              <w:widowControl w:val="0"/>
              <w:spacing w:after="0" w:line="240" w:lineRule="auto"/>
              <w:jc w:val="center"/>
              <w:rPr>
                <w:rFonts w:ascii="Times New Roman" w:eastAsia="Times New Roman" w:hAnsi="Times New Roman" w:cs="Times New Roman"/>
                <w:color w:val="000000"/>
                <w:sz w:val="24"/>
                <w:szCs w:val="24"/>
                <w:lang w:eastAsia="ru-RU"/>
              </w:rPr>
            </w:pPr>
            <w:r w:rsidRPr="00397EC7">
              <w:rPr>
                <w:rFonts w:ascii="Times New Roman" w:eastAsia="Times New Roman" w:hAnsi="Times New Roman" w:cs="Times New Roman"/>
                <w:color w:val="000000"/>
                <w:sz w:val="24"/>
                <w:szCs w:val="24"/>
                <w:lang w:eastAsia="ru-RU"/>
              </w:rPr>
              <w:t xml:space="preserve">за </w:t>
            </w:r>
            <w:proofErr w:type="spellStart"/>
            <w:proofErr w:type="gramStart"/>
            <w:r w:rsidRPr="00397EC7">
              <w:rPr>
                <w:rFonts w:ascii="Times New Roman" w:eastAsia="Times New Roman" w:hAnsi="Times New Roman" w:cs="Times New Roman"/>
                <w:color w:val="000000"/>
                <w:sz w:val="24"/>
                <w:szCs w:val="24"/>
                <w:lang w:eastAsia="ru-RU"/>
              </w:rPr>
              <w:t>дости-жение</w:t>
            </w:r>
            <w:proofErr w:type="spellEnd"/>
            <w:proofErr w:type="gramEnd"/>
            <w:r w:rsidRPr="00397EC7">
              <w:rPr>
                <w:rFonts w:ascii="Times New Roman" w:eastAsia="Times New Roman" w:hAnsi="Times New Roman" w:cs="Times New Roman"/>
                <w:color w:val="000000"/>
                <w:sz w:val="24"/>
                <w:szCs w:val="24"/>
                <w:lang w:eastAsia="ru-RU"/>
              </w:rPr>
              <w:t xml:space="preserve"> показателя </w:t>
            </w:r>
          </w:p>
        </w:tc>
        <w:tc>
          <w:tcPr>
            <w:tcW w:w="1042" w:type="dxa"/>
            <w:vMerge w:val="restart"/>
            <w:tcBorders>
              <w:top w:val="single" w:sz="4" w:space="0" w:color="000000"/>
              <w:left w:val="single" w:sz="4" w:space="0" w:color="000000"/>
              <w:bottom w:val="single" w:sz="4" w:space="0" w:color="000000"/>
              <w:right w:val="single" w:sz="4" w:space="0" w:color="000000"/>
            </w:tcBorders>
            <w:hideMark/>
          </w:tcPr>
          <w:p w:rsidR="00397EC7" w:rsidRPr="00397EC7" w:rsidRDefault="00397EC7" w:rsidP="00397EC7">
            <w:pPr>
              <w:widowControl w:val="0"/>
              <w:spacing w:after="0" w:line="240" w:lineRule="auto"/>
              <w:jc w:val="center"/>
              <w:rPr>
                <w:rFonts w:ascii="Times New Roman" w:eastAsia="Times New Roman" w:hAnsi="Times New Roman" w:cs="Times New Roman"/>
                <w:color w:val="000000"/>
                <w:sz w:val="24"/>
                <w:szCs w:val="24"/>
                <w:lang w:eastAsia="ru-RU"/>
              </w:rPr>
            </w:pPr>
            <w:r w:rsidRPr="00397EC7">
              <w:rPr>
                <w:rFonts w:ascii="Times New Roman" w:eastAsia="Times New Roman" w:hAnsi="Times New Roman" w:cs="Times New Roman"/>
                <w:color w:val="000000"/>
                <w:sz w:val="24"/>
                <w:szCs w:val="24"/>
                <w:lang w:eastAsia="ru-RU"/>
              </w:rPr>
              <w:t xml:space="preserve">Связь с </w:t>
            </w:r>
            <w:proofErr w:type="gramStart"/>
            <w:r w:rsidRPr="00397EC7">
              <w:rPr>
                <w:rFonts w:ascii="Times New Roman" w:eastAsia="Times New Roman" w:hAnsi="Times New Roman" w:cs="Times New Roman"/>
                <w:color w:val="000000"/>
                <w:sz w:val="24"/>
                <w:szCs w:val="24"/>
                <w:lang w:eastAsia="ru-RU"/>
              </w:rPr>
              <w:t>показа-</w:t>
            </w:r>
            <w:proofErr w:type="spellStart"/>
            <w:r w:rsidRPr="00397EC7">
              <w:rPr>
                <w:rFonts w:ascii="Times New Roman" w:eastAsia="Times New Roman" w:hAnsi="Times New Roman" w:cs="Times New Roman"/>
                <w:color w:val="000000"/>
                <w:sz w:val="24"/>
                <w:szCs w:val="24"/>
                <w:lang w:eastAsia="ru-RU"/>
              </w:rPr>
              <w:t>телями</w:t>
            </w:r>
            <w:proofErr w:type="spellEnd"/>
            <w:proofErr w:type="gramEnd"/>
            <w:r w:rsidRPr="00397EC7">
              <w:rPr>
                <w:rFonts w:ascii="Times New Roman" w:eastAsia="Times New Roman" w:hAnsi="Times New Roman" w:cs="Times New Roman"/>
                <w:color w:val="000000"/>
                <w:sz w:val="24"/>
                <w:szCs w:val="24"/>
                <w:lang w:eastAsia="ru-RU"/>
              </w:rPr>
              <w:t xml:space="preserve"> </w:t>
            </w:r>
            <w:proofErr w:type="spellStart"/>
            <w:r w:rsidRPr="00397EC7">
              <w:rPr>
                <w:rFonts w:ascii="Times New Roman" w:eastAsia="Times New Roman" w:hAnsi="Times New Roman" w:cs="Times New Roman"/>
                <w:color w:val="000000"/>
                <w:sz w:val="24"/>
                <w:szCs w:val="24"/>
                <w:lang w:eastAsia="ru-RU"/>
              </w:rPr>
              <w:t>нацио-нальных</w:t>
            </w:r>
            <w:proofErr w:type="spellEnd"/>
            <w:r w:rsidRPr="00397EC7">
              <w:rPr>
                <w:rFonts w:ascii="Times New Roman" w:eastAsia="Times New Roman" w:hAnsi="Times New Roman" w:cs="Times New Roman"/>
                <w:color w:val="000000"/>
                <w:sz w:val="24"/>
                <w:szCs w:val="24"/>
                <w:lang w:eastAsia="ru-RU"/>
              </w:rPr>
              <w:t xml:space="preserve"> целей</w:t>
            </w:r>
          </w:p>
        </w:tc>
        <w:tc>
          <w:tcPr>
            <w:tcW w:w="961" w:type="dxa"/>
            <w:vMerge w:val="restart"/>
            <w:tcBorders>
              <w:top w:val="single" w:sz="4" w:space="0" w:color="000000"/>
              <w:left w:val="single" w:sz="4" w:space="0" w:color="000000"/>
              <w:bottom w:val="single" w:sz="4" w:space="0" w:color="000000"/>
              <w:right w:val="single" w:sz="4" w:space="0" w:color="000000"/>
            </w:tcBorders>
            <w:hideMark/>
          </w:tcPr>
          <w:p w:rsidR="00397EC7" w:rsidRPr="00397EC7" w:rsidRDefault="00397EC7" w:rsidP="00397EC7">
            <w:pPr>
              <w:widowControl w:val="0"/>
              <w:spacing w:after="0" w:line="240" w:lineRule="auto"/>
              <w:jc w:val="center"/>
              <w:rPr>
                <w:rFonts w:ascii="Times New Roman" w:eastAsia="Times New Roman" w:hAnsi="Times New Roman" w:cs="Times New Roman"/>
                <w:color w:val="000000"/>
                <w:sz w:val="24"/>
                <w:szCs w:val="24"/>
                <w:lang w:eastAsia="ru-RU"/>
              </w:rPr>
            </w:pPr>
            <w:proofErr w:type="spellStart"/>
            <w:r w:rsidRPr="00397EC7">
              <w:rPr>
                <w:rFonts w:ascii="Times New Roman" w:eastAsia="Times New Roman" w:hAnsi="Times New Roman" w:cs="Times New Roman"/>
                <w:color w:val="000000"/>
                <w:sz w:val="24"/>
                <w:szCs w:val="24"/>
                <w:lang w:eastAsia="ru-RU"/>
              </w:rPr>
              <w:t>Инфор-маци-онная</w:t>
            </w:r>
            <w:proofErr w:type="spellEnd"/>
            <w:r w:rsidRPr="00397EC7">
              <w:rPr>
                <w:rFonts w:ascii="Times New Roman" w:eastAsia="Times New Roman" w:hAnsi="Times New Roman" w:cs="Times New Roman"/>
                <w:color w:val="000000"/>
                <w:sz w:val="24"/>
                <w:szCs w:val="24"/>
                <w:lang w:eastAsia="ru-RU"/>
              </w:rPr>
              <w:t xml:space="preserve"> система</w:t>
            </w:r>
          </w:p>
        </w:tc>
      </w:tr>
      <w:tr w:rsidR="00397EC7" w:rsidRPr="00397EC7" w:rsidTr="00397EC7">
        <w:trPr>
          <w:tblHeader/>
        </w:trPr>
        <w:tc>
          <w:tcPr>
            <w:tcW w:w="570" w:type="dxa"/>
            <w:vMerge/>
            <w:tcBorders>
              <w:top w:val="single" w:sz="4" w:space="0" w:color="000000"/>
              <w:left w:val="single" w:sz="4" w:space="0" w:color="000000"/>
              <w:bottom w:val="single" w:sz="4" w:space="0" w:color="000000"/>
              <w:right w:val="single" w:sz="4" w:space="0" w:color="000000"/>
            </w:tcBorders>
            <w:vAlign w:val="center"/>
            <w:hideMark/>
          </w:tcPr>
          <w:p w:rsidR="00397EC7" w:rsidRPr="00397EC7" w:rsidRDefault="00397EC7" w:rsidP="00397EC7">
            <w:pPr>
              <w:spacing w:after="0" w:line="240" w:lineRule="auto"/>
              <w:rPr>
                <w:rFonts w:ascii="Times New Roman" w:eastAsia="Times New Roman" w:hAnsi="Times New Roman" w:cs="Times New Roman"/>
                <w:color w:val="000000"/>
                <w:sz w:val="24"/>
                <w:szCs w:val="24"/>
                <w:lang w:eastAsia="ru-RU"/>
              </w:rPr>
            </w:pPr>
          </w:p>
        </w:tc>
        <w:tc>
          <w:tcPr>
            <w:tcW w:w="1544" w:type="dxa"/>
            <w:vMerge/>
            <w:tcBorders>
              <w:top w:val="single" w:sz="4" w:space="0" w:color="000000"/>
              <w:left w:val="single" w:sz="4" w:space="0" w:color="000000"/>
              <w:bottom w:val="single" w:sz="4" w:space="0" w:color="000000"/>
              <w:right w:val="single" w:sz="4" w:space="0" w:color="000000"/>
            </w:tcBorders>
            <w:vAlign w:val="center"/>
            <w:hideMark/>
          </w:tcPr>
          <w:p w:rsidR="00397EC7" w:rsidRPr="00397EC7" w:rsidRDefault="00397EC7" w:rsidP="00397EC7">
            <w:pPr>
              <w:spacing w:after="0" w:line="240" w:lineRule="auto"/>
              <w:rPr>
                <w:rFonts w:ascii="Times New Roman" w:eastAsia="Times New Roman" w:hAnsi="Times New Roman" w:cs="Times New Roman"/>
                <w:color w:val="000000"/>
                <w:sz w:val="24"/>
                <w:szCs w:val="24"/>
                <w:lang w:eastAsia="ru-RU"/>
              </w:rPr>
            </w:pPr>
          </w:p>
        </w:tc>
        <w:tc>
          <w:tcPr>
            <w:tcW w:w="741" w:type="dxa"/>
            <w:vMerge/>
            <w:tcBorders>
              <w:top w:val="single" w:sz="4" w:space="0" w:color="000000"/>
              <w:left w:val="single" w:sz="4" w:space="0" w:color="000000"/>
              <w:bottom w:val="single" w:sz="4" w:space="0" w:color="000000"/>
              <w:right w:val="single" w:sz="4" w:space="0" w:color="000000"/>
            </w:tcBorders>
            <w:vAlign w:val="center"/>
            <w:hideMark/>
          </w:tcPr>
          <w:p w:rsidR="00397EC7" w:rsidRPr="00397EC7" w:rsidRDefault="00397EC7" w:rsidP="00397EC7">
            <w:pPr>
              <w:spacing w:after="0" w:line="240" w:lineRule="auto"/>
              <w:rPr>
                <w:rFonts w:ascii="Times New Roman" w:eastAsia="Times New Roman" w:hAnsi="Times New Roman" w:cs="Times New Roman"/>
                <w:color w:val="000000"/>
                <w:sz w:val="24"/>
                <w:szCs w:val="24"/>
                <w:lang w:eastAsia="ru-RU"/>
              </w:rPr>
            </w:pPr>
          </w:p>
        </w:tc>
        <w:tc>
          <w:tcPr>
            <w:tcW w:w="1143" w:type="dxa"/>
            <w:vMerge/>
            <w:tcBorders>
              <w:top w:val="single" w:sz="4" w:space="0" w:color="000000"/>
              <w:left w:val="single" w:sz="4" w:space="0" w:color="000000"/>
              <w:bottom w:val="single" w:sz="4" w:space="0" w:color="000000"/>
              <w:right w:val="single" w:sz="4" w:space="0" w:color="000000"/>
            </w:tcBorders>
            <w:vAlign w:val="center"/>
            <w:hideMark/>
          </w:tcPr>
          <w:p w:rsidR="00397EC7" w:rsidRPr="00397EC7" w:rsidRDefault="00397EC7" w:rsidP="00397EC7">
            <w:pPr>
              <w:spacing w:after="0" w:line="240" w:lineRule="auto"/>
              <w:rPr>
                <w:rFonts w:ascii="Times New Roman" w:eastAsia="Times New Roman" w:hAnsi="Times New Roman" w:cs="Times New Roman"/>
                <w:color w:val="000000"/>
                <w:sz w:val="24"/>
                <w:szCs w:val="24"/>
                <w:lang w:eastAsia="ru-RU"/>
              </w:rPr>
            </w:pPr>
          </w:p>
        </w:tc>
        <w:tc>
          <w:tcPr>
            <w:tcW w:w="1093" w:type="dxa"/>
            <w:vMerge/>
            <w:tcBorders>
              <w:top w:val="single" w:sz="4" w:space="0" w:color="000000"/>
              <w:left w:val="single" w:sz="4" w:space="0" w:color="000000"/>
              <w:bottom w:val="single" w:sz="4" w:space="0" w:color="000000"/>
              <w:right w:val="single" w:sz="4" w:space="0" w:color="000000"/>
            </w:tcBorders>
            <w:vAlign w:val="center"/>
            <w:hideMark/>
          </w:tcPr>
          <w:p w:rsidR="00397EC7" w:rsidRPr="00397EC7" w:rsidRDefault="00397EC7" w:rsidP="00397EC7">
            <w:pPr>
              <w:spacing w:after="0" w:line="240" w:lineRule="auto"/>
              <w:rPr>
                <w:rFonts w:ascii="Times New Roman" w:eastAsia="Times New Roman" w:hAnsi="Times New Roman" w:cs="Times New Roman"/>
                <w:color w:val="000000"/>
                <w:sz w:val="24"/>
                <w:szCs w:val="24"/>
                <w:lang w:eastAsia="ru-RU"/>
              </w:rPr>
            </w:pPr>
          </w:p>
        </w:tc>
        <w:tc>
          <w:tcPr>
            <w:tcW w:w="1006" w:type="dxa"/>
            <w:vMerge/>
            <w:tcBorders>
              <w:top w:val="single" w:sz="4" w:space="0" w:color="000000"/>
              <w:left w:val="single" w:sz="4" w:space="0" w:color="000000"/>
              <w:bottom w:val="single" w:sz="4" w:space="0" w:color="000000"/>
              <w:right w:val="single" w:sz="4" w:space="0" w:color="000000"/>
            </w:tcBorders>
            <w:vAlign w:val="center"/>
            <w:hideMark/>
          </w:tcPr>
          <w:p w:rsidR="00397EC7" w:rsidRPr="00397EC7" w:rsidRDefault="00397EC7" w:rsidP="00397EC7">
            <w:pPr>
              <w:spacing w:after="0" w:line="240" w:lineRule="auto"/>
              <w:rPr>
                <w:rFonts w:ascii="Times New Roman" w:eastAsia="Times New Roman" w:hAnsi="Times New Roman" w:cs="Times New Roman"/>
                <w:color w:val="000000"/>
                <w:sz w:val="24"/>
                <w:szCs w:val="24"/>
                <w:lang w:eastAsia="ru-RU"/>
              </w:rPr>
            </w:pPr>
          </w:p>
        </w:tc>
        <w:tc>
          <w:tcPr>
            <w:tcW w:w="717" w:type="dxa"/>
            <w:tcBorders>
              <w:top w:val="single" w:sz="4" w:space="0" w:color="000000"/>
              <w:left w:val="single" w:sz="4" w:space="0" w:color="000000"/>
              <w:bottom w:val="single" w:sz="4" w:space="0" w:color="000000"/>
              <w:right w:val="single" w:sz="4" w:space="0" w:color="000000"/>
            </w:tcBorders>
          </w:tcPr>
          <w:p w:rsidR="00397EC7" w:rsidRPr="00397EC7" w:rsidRDefault="00397EC7" w:rsidP="00397EC7">
            <w:pPr>
              <w:widowControl w:val="0"/>
              <w:spacing w:after="0" w:line="240" w:lineRule="auto"/>
              <w:jc w:val="center"/>
              <w:rPr>
                <w:rFonts w:ascii="Times New Roman" w:eastAsia="Times New Roman" w:hAnsi="Times New Roman" w:cs="Times New Roman"/>
                <w:color w:val="000000"/>
                <w:sz w:val="24"/>
                <w:szCs w:val="24"/>
                <w:lang w:eastAsia="ru-RU"/>
              </w:rPr>
            </w:pPr>
            <w:proofErr w:type="spellStart"/>
            <w:r w:rsidRPr="00397EC7">
              <w:rPr>
                <w:rFonts w:ascii="Times New Roman" w:eastAsia="Times New Roman" w:hAnsi="Times New Roman" w:cs="Times New Roman"/>
                <w:color w:val="000000"/>
                <w:sz w:val="24"/>
                <w:szCs w:val="24"/>
                <w:lang w:eastAsia="ru-RU"/>
              </w:rPr>
              <w:t>зна</w:t>
            </w:r>
            <w:proofErr w:type="spellEnd"/>
            <w:r w:rsidRPr="00397EC7">
              <w:rPr>
                <w:rFonts w:ascii="Times New Roman" w:eastAsia="Times New Roman" w:hAnsi="Times New Roman" w:cs="Times New Roman"/>
                <w:color w:val="000000"/>
                <w:sz w:val="24"/>
                <w:szCs w:val="24"/>
                <w:lang w:eastAsia="ru-RU"/>
              </w:rPr>
              <w:t>-че-</w:t>
            </w:r>
            <w:proofErr w:type="spellStart"/>
            <w:r w:rsidRPr="00397EC7">
              <w:rPr>
                <w:rFonts w:ascii="Times New Roman" w:eastAsia="Times New Roman" w:hAnsi="Times New Roman" w:cs="Times New Roman"/>
                <w:color w:val="000000"/>
                <w:sz w:val="24"/>
                <w:szCs w:val="24"/>
                <w:lang w:eastAsia="ru-RU"/>
              </w:rPr>
              <w:t>ние</w:t>
            </w:r>
            <w:proofErr w:type="spellEnd"/>
          </w:p>
          <w:p w:rsidR="00397EC7" w:rsidRPr="00397EC7" w:rsidRDefault="00397EC7" w:rsidP="00397EC7">
            <w:pPr>
              <w:widowControl w:val="0"/>
              <w:spacing w:after="0" w:line="240" w:lineRule="auto"/>
              <w:jc w:val="center"/>
              <w:rPr>
                <w:rFonts w:ascii="Times New Roman" w:eastAsia="Times New Roman" w:hAnsi="Times New Roman" w:cs="Times New Roman"/>
                <w:color w:val="000000"/>
                <w:sz w:val="24"/>
                <w:szCs w:val="24"/>
                <w:lang w:eastAsia="ru-RU"/>
              </w:rPr>
            </w:pPr>
          </w:p>
        </w:tc>
        <w:tc>
          <w:tcPr>
            <w:tcW w:w="719" w:type="dxa"/>
            <w:tcBorders>
              <w:top w:val="single" w:sz="4" w:space="0" w:color="000000"/>
              <w:left w:val="single" w:sz="4" w:space="0" w:color="000000"/>
              <w:bottom w:val="single" w:sz="4" w:space="0" w:color="000000"/>
              <w:right w:val="single" w:sz="4" w:space="0" w:color="000000"/>
            </w:tcBorders>
            <w:hideMark/>
          </w:tcPr>
          <w:p w:rsidR="00397EC7" w:rsidRPr="00397EC7" w:rsidRDefault="00397EC7" w:rsidP="00397EC7">
            <w:pPr>
              <w:widowControl w:val="0"/>
              <w:spacing w:after="0" w:line="240" w:lineRule="auto"/>
              <w:jc w:val="center"/>
              <w:rPr>
                <w:rFonts w:ascii="Times New Roman" w:eastAsia="Times New Roman" w:hAnsi="Times New Roman" w:cs="Times New Roman"/>
                <w:color w:val="000000"/>
                <w:sz w:val="24"/>
                <w:szCs w:val="24"/>
                <w:lang w:eastAsia="ru-RU"/>
              </w:rPr>
            </w:pPr>
            <w:r w:rsidRPr="00397EC7">
              <w:rPr>
                <w:rFonts w:ascii="Times New Roman" w:eastAsia="Times New Roman" w:hAnsi="Times New Roman" w:cs="Times New Roman"/>
                <w:color w:val="000000"/>
                <w:sz w:val="24"/>
                <w:szCs w:val="24"/>
                <w:lang w:eastAsia="ru-RU"/>
              </w:rPr>
              <w:t>год</w:t>
            </w:r>
          </w:p>
        </w:tc>
        <w:tc>
          <w:tcPr>
            <w:tcW w:w="717" w:type="dxa"/>
            <w:tcBorders>
              <w:top w:val="single" w:sz="4" w:space="0" w:color="000000"/>
              <w:left w:val="single" w:sz="4" w:space="0" w:color="000000"/>
              <w:bottom w:val="single" w:sz="4" w:space="0" w:color="000000"/>
              <w:right w:val="single" w:sz="4" w:space="0" w:color="000000"/>
            </w:tcBorders>
            <w:hideMark/>
          </w:tcPr>
          <w:p w:rsidR="00397EC7" w:rsidRPr="00397EC7" w:rsidRDefault="00397EC7" w:rsidP="00397EC7">
            <w:pPr>
              <w:widowControl w:val="0"/>
              <w:spacing w:after="0" w:line="240" w:lineRule="auto"/>
              <w:jc w:val="center"/>
              <w:rPr>
                <w:rFonts w:ascii="Times New Roman" w:eastAsia="Times New Roman" w:hAnsi="Times New Roman" w:cs="Times New Roman"/>
                <w:color w:val="000000"/>
                <w:sz w:val="24"/>
                <w:szCs w:val="24"/>
                <w:lang w:eastAsia="ru-RU"/>
              </w:rPr>
            </w:pPr>
            <w:r w:rsidRPr="00397EC7">
              <w:rPr>
                <w:rFonts w:ascii="Times New Roman" w:eastAsia="Times New Roman" w:hAnsi="Times New Roman" w:cs="Times New Roman"/>
                <w:color w:val="000000"/>
                <w:sz w:val="24"/>
                <w:szCs w:val="24"/>
                <w:lang w:eastAsia="ru-RU"/>
              </w:rPr>
              <w:t>2025</w:t>
            </w:r>
          </w:p>
          <w:p w:rsidR="00397EC7" w:rsidRPr="00397EC7" w:rsidRDefault="00397EC7" w:rsidP="00397EC7">
            <w:pPr>
              <w:widowControl w:val="0"/>
              <w:spacing w:after="0" w:line="240" w:lineRule="auto"/>
              <w:jc w:val="center"/>
              <w:rPr>
                <w:rFonts w:ascii="Times New Roman" w:eastAsia="Times New Roman" w:hAnsi="Times New Roman" w:cs="Times New Roman"/>
                <w:color w:val="000000"/>
                <w:sz w:val="24"/>
                <w:szCs w:val="24"/>
                <w:lang w:eastAsia="ru-RU"/>
              </w:rPr>
            </w:pPr>
            <w:r w:rsidRPr="00397EC7">
              <w:rPr>
                <w:rFonts w:ascii="Times New Roman" w:eastAsia="Times New Roman" w:hAnsi="Times New Roman" w:cs="Times New Roman"/>
                <w:color w:val="000000"/>
                <w:sz w:val="24"/>
                <w:szCs w:val="24"/>
                <w:lang w:eastAsia="ru-RU"/>
              </w:rPr>
              <w:t>год</w:t>
            </w:r>
          </w:p>
        </w:tc>
        <w:tc>
          <w:tcPr>
            <w:tcW w:w="748" w:type="dxa"/>
            <w:tcBorders>
              <w:top w:val="single" w:sz="4" w:space="0" w:color="000000"/>
              <w:left w:val="single" w:sz="4" w:space="0" w:color="000000"/>
              <w:bottom w:val="single" w:sz="4" w:space="0" w:color="000000"/>
              <w:right w:val="single" w:sz="4" w:space="0" w:color="000000"/>
            </w:tcBorders>
            <w:hideMark/>
          </w:tcPr>
          <w:p w:rsidR="00397EC7" w:rsidRPr="00397EC7" w:rsidRDefault="00397EC7" w:rsidP="00397EC7">
            <w:pPr>
              <w:widowControl w:val="0"/>
              <w:spacing w:after="0" w:line="240" w:lineRule="auto"/>
              <w:jc w:val="center"/>
              <w:rPr>
                <w:rFonts w:ascii="Times New Roman" w:eastAsia="Times New Roman" w:hAnsi="Times New Roman" w:cs="Times New Roman"/>
                <w:color w:val="000000"/>
                <w:sz w:val="24"/>
                <w:szCs w:val="24"/>
                <w:lang w:eastAsia="ru-RU"/>
              </w:rPr>
            </w:pPr>
            <w:r w:rsidRPr="00397EC7">
              <w:rPr>
                <w:rFonts w:ascii="Times New Roman" w:eastAsia="Times New Roman" w:hAnsi="Times New Roman" w:cs="Times New Roman"/>
                <w:color w:val="000000"/>
                <w:sz w:val="24"/>
                <w:szCs w:val="24"/>
                <w:lang w:eastAsia="ru-RU"/>
              </w:rPr>
              <w:t>2026</w:t>
            </w:r>
          </w:p>
          <w:p w:rsidR="00397EC7" w:rsidRPr="00397EC7" w:rsidRDefault="00397EC7" w:rsidP="00397EC7">
            <w:pPr>
              <w:widowControl w:val="0"/>
              <w:spacing w:after="0" w:line="240" w:lineRule="auto"/>
              <w:jc w:val="center"/>
              <w:rPr>
                <w:rFonts w:ascii="Times New Roman" w:eastAsia="Times New Roman" w:hAnsi="Times New Roman" w:cs="Times New Roman"/>
                <w:color w:val="000000"/>
                <w:sz w:val="24"/>
                <w:szCs w:val="24"/>
                <w:lang w:eastAsia="ru-RU"/>
              </w:rPr>
            </w:pPr>
            <w:r w:rsidRPr="00397EC7">
              <w:rPr>
                <w:rFonts w:ascii="Times New Roman" w:eastAsia="Times New Roman" w:hAnsi="Times New Roman" w:cs="Times New Roman"/>
                <w:color w:val="000000"/>
                <w:sz w:val="24"/>
                <w:szCs w:val="24"/>
                <w:lang w:eastAsia="ru-RU"/>
              </w:rPr>
              <w:t>год</w:t>
            </w:r>
          </w:p>
        </w:tc>
        <w:tc>
          <w:tcPr>
            <w:tcW w:w="713" w:type="dxa"/>
            <w:tcBorders>
              <w:top w:val="single" w:sz="4" w:space="0" w:color="000000"/>
              <w:left w:val="single" w:sz="4" w:space="0" w:color="000000"/>
              <w:bottom w:val="single" w:sz="4" w:space="0" w:color="000000"/>
              <w:right w:val="single" w:sz="4" w:space="0" w:color="000000"/>
            </w:tcBorders>
            <w:hideMark/>
          </w:tcPr>
          <w:p w:rsidR="00397EC7" w:rsidRPr="00397EC7" w:rsidRDefault="00397EC7" w:rsidP="00397EC7">
            <w:pPr>
              <w:widowControl w:val="0"/>
              <w:spacing w:after="0" w:line="240" w:lineRule="auto"/>
              <w:jc w:val="center"/>
              <w:rPr>
                <w:rFonts w:ascii="Times New Roman" w:eastAsia="Times New Roman" w:hAnsi="Times New Roman" w:cs="Times New Roman"/>
                <w:color w:val="000000"/>
                <w:sz w:val="24"/>
                <w:szCs w:val="24"/>
                <w:lang w:eastAsia="ru-RU"/>
              </w:rPr>
            </w:pPr>
            <w:r w:rsidRPr="00397EC7">
              <w:rPr>
                <w:rFonts w:ascii="Times New Roman" w:eastAsia="Times New Roman" w:hAnsi="Times New Roman" w:cs="Times New Roman"/>
                <w:color w:val="000000"/>
                <w:sz w:val="24"/>
                <w:szCs w:val="24"/>
                <w:lang w:eastAsia="ru-RU"/>
              </w:rPr>
              <w:t>2027</w:t>
            </w:r>
          </w:p>
          <w:p w:rsidR="00397EC7" w:rsidRPr="00397EC7" w:rsidRDefault="00397EC7" w:rsidP="00397EC7">
            <w:pPr>
              <w:widowControl w:val="0"/>
              <w:spacing w:after="0" w:line="240" w:lineRule="auto"/>
              <w:jc w:val="center"/>
              <w:rPr>
                <w:rFonts w:ascii="Times New Roman" w:eastAsia="Times New Roman" w:hAnsi="Times New Roman" w:cs="Times New Roman"/>
                <w:color w:val="000000"/>
                <w:sz w:val="24"/>
                <w:szCs w:val="24"/>
                <w:lang w:eastAsia="ru-RU"/>
              </w:rPr>
            </w:pPr>
            <w:r w:rsidRPr="00397EC7">
              <w:rPr>
                <w:rFonts w:ascii="Times New Roman" w:eastAsia="Times New Roman" w:hAnsi="Times New Roman" w:cs="Times New Roman"/>
                <w:color w:val="000000"/>
                <w:sz w:val="24"/>
                <w:szCs w:val="24"/>
                <w:lang w:eastAsia="ru-RU"/>
              </w:rPr>
              <w:t>год</w:t>
            </w:r>
          </w:p>
        </w:tc>
        <w:tc>
          <w:tcPr>
            <w:tcW w:w="715" w:type="dxa"/>
            <w:tcBorders>
              <w:top w:val="single" w:sz="4" w:space="0" w:color="000000"/>
              <w:left w:val="single" w:sz="4" w:space="0" w:color="000000"/>
              <w:bottom w:val="single" w:sz="4" w:space="0" w:color="000000"/>
              <w:right w:val="single" w:sz="4" w:space="0" w:color="000000"/>
            </w:tcBorders>
            <w:hideMark/>
          </w:tcPr>
          <w:p w:rsidR="00397EC7" w:rsidRPr="00397EC7" w:rsidRDefault="00397EC7" w:rsidP="00397EC7">
            <w:pPr>
              <w:widowControl w:val="0"/>
              <w:spacing w:after="0" w:line="240" w:lineRule="auto"/>
              <w:jc w:val="center"/>
              <w:rPr>
                <w:rFonts w:ascii="Times New Roman" w:eastAsia="Times New Roman" w:hAnsi="Times New Roman" w:cs="Times New Roman"/>
                <w:color w:val="000000"/>
                <w:sz w:val="24"/>
                <w:szCs w:val="24"/>
                <w:lang w:eastAsia="ru-RU"/>
              </w:rPr>
            </w:pPr>
            <w:r w:rsidRPr="00397EC7">
              <w:rPr>
                <w:rFonts w:ascii="Times New Roman" w:eastAsia="Times New Roman" w:hAnsi="Times New Roman" w:cs="Times New Roman"/>
                <w:color w:val="000000"/>
                <w:sz w:val="24"/>
                <w:szCs w:val="24"/>
                <w:lang w:eastAsia="ru-RU"/>
              </w:rPr>
              <w:t>2030</w:t>
            </w:r>
          </w:p>
          <w:p w:rsidR="00397EC7" w:rsidRPr="00397EC7" w:rsidRDefault="00397EC7" w:rsidP="00397EC7">
            <w:pPr>
              <w:widowControl w:val="0"/>
              <w:spacing w:after="0" w:line="240" w:lineRule="auto"/>
              <w:jc w:val="center"/>
              <w:rPr>
                <w:rFonts w:ascii="Times New Roman" w:eastAsia="Times New Roman" w:hAnsi="Times New Roman" w:cs="Times New Roman"/>
                <w:color w:val="000000"/>
                <w:sz w:val="24"/>
                <w:szCs w:val="24"/>
                <w:lang w:eastAsia="ru-RU"/>
              </w:rPr>
            </w:pPr>
            <w:r w:rsidRPr="00397EC7">
              <w:rPr>
                <w:rFonts w:ascii="Times New Roman" w:eastAsia="Times New Roman" w:hAnsi="Times New Roman" w:cs="Times New Roman"/>
                <w:color w:val="000000"/>
                <w:sz w:val="24"/>
                <w:szCs w:val="24"/>
                <w:lang w:eastAsia="ru-RU"/>
              </w:rPr>
              <w:t>год</w:t>
            </w:r>
          </w:p>
        </w:tc>
        <w:tc>
          <w:tcPr>
            <w:tcW w:w="858" w:type="dxa"/>
            <w:vMerge/>
            <w:tcBorders>
              <w:top w:val="single" w:sz="4" w:space="0" w:color="000000"/>
              <w:left w:val="single" w:sz="4" w:space="0" w:color="000000"/>
              <w:bottom w:val="single" w:sz="4" w:space="0" w:color="000000"/>
              <w:right w:val="single" w:sz="4" w:space="0" w:color="000000"/>
            </w:tcBorders>
            <w:vAlign w:val="center"/>
            <w:hideMark/>
          </w:tcPr>
          <w:p w:rsidR="00397EC7" w:rsidRPr="00397EC7" w:rsidRDefault="00397EC7" w:rsidP="00397EC7">
            <w:pPr>
              <w:spacing w:after="0" w:line="240" w:lineRule="auto"/>
              <w:rPr>
                <w:rFonts w:ascii="Times New Roman" w:eastAsia="Times New Roman" w:hAnsi="Times New Roman" w:cs="Times New Roman"/>
                <w:color w:val="000000"/>
                <w:sz w:val="24"/>
                <w:szCs w:val="24"/>
                <w:lang w:eastAsia="ru-RU"/>
              </w:rPr>
            </w:pPr>
          </w:p>
        </w:tc>
        <w:tc>
          <w:tcPr>
            <w:tcW w:w="1285" w:type="dxa"/>
            <w:vMerge/>
            <w:tcBorders>
              <w:top w:val="single" w:sz="4" w:space="0" w:color="000000"/>
              <w:left w:val="single" w:sz="4" w:space="0" w:color="000000"/>
              <w:bottom w:val="single" w:sz="4" w:space="0" w:color="000000"/>
              <w:right w:val="single" w:sz="4" w:space="0" w:color="000000"/>
            </w:tcBorders>
            <w:vAlign w:val="center"/>
            <w:hideMark/>
          </w:tcPr>
          <w:p w:rsidR="00397EC7" w:rsidRPr="00397EC7" w:rsidRDefault="00397EC7" w:rsidP="00397EC7">
            <w:pPr>
              <w:spacing w:after="0" w:line="240" w:lineRule="auto"/>
              <w:rPr>
                <w:rFonts w:ascii="Times New Roman" w:eastAsia="Times New Roman" w:hAnsi="Times New Roman" w:cs="Times New Roman"/>
                <w:color w:val="000000"/>
                <w:sz w:val="24"/>
                <w:szCs w:val="24"/>
                <w:lang w:eastAsia="ru-RU"/>
              </w:rPr>
            </w:pPr>
          </w:p>
        </w:tc>
        <w:tc>
          <w:tcPr>
            <w:tcW w:w="1042" w:type="dxa"/>
            <w:vMerge/>
            <w:tcBorders>
              <w:top w:val="single" w:sz="4" w:space="0" w:color="000000"/>
              <w:left w:val="single" w:sz="4" w:space="0" w:color="000000"/>
              <w:bottom w:val="single" w:sz="4" w:space="0" w:color="000000"/>
              <w:right w:val="single" w:sz="4" w:space="0" w:color="000000"/>
            </w:tcBorders>
            <w:vAlign w:val="center"/>
            <w:hideMark/>
          </w:tcPr>
          <w:p w:rsidR="00397EC7" w:rsidRPr="00397EC7" w:rsidRDefault="00397EC7" w:rsidP="00397EC7">
            <w:pPr>
              <w:spacing w:after="0" w:line="240" w:lineRule="auto"/>
              <w:rPr>
                <w:rFonts w:ascii="Times New Roman" w:eastAsia="Times New Roman" w:hAnsi="Times New Roman" w:cs="Times New Roman"/>
                <w:color w:val="000000"/>
                <w:sz w:val="24"/>
                <w:szCs w:val="24"/>
                <w:lang w:eastAsia="ru-RU"/>
              </w:rPr>
            </w:pPr>
          </w:p>
        </w:tc>
        <w:tc>
          <w:tcPr>
            <w:tcW w:w="961" w:type="dxa"/>
            <w:vMerge/>
            <w:tcBorders>
              <w:top w:val="single" w:sz="4" w:space="0" w:color="000000"/>
              <w:left w:val="single" w:sz="4" w:space="0" w:color="000000"/>
              <w:bottom w:val="single" w:sz="4" w:space="0" w:color="000000"/>
              <w:right w:val="single" w:sz="4" w:space="0" w:color="000000"/>
            </w:tcBorders>
            <w:vAlign w:val="center"/>
            <w:hideMark/>
          </w:tcPr>
          <w:p w:rsidR="00397EC7" w:rsidRPr="00397EC7" w:rsidRDefault="00397EC7" w:rsidP="00397EC7">
            <w:pPr>
              <w:spacing w:after="0" w:line="240" w:lineRule="auto"/>
              <w:rPr>
                <w:rFonts w:ascii="Times New Roman" w:eastAsia="Times New Roman" w:hAnsi="Times New Roman" w:cs="Times New Roman"/>
                <w:color w:val="000000"/>
                <w:sz w:val="24"/>
                <w:szCs w:val="24"/>
                <w:lang w:eastAsia="ru-RU"/>
              </w:rPr>
            </w:pPr>
          </w:p>
        </w:tc>
      </w:tr>
    </w:tbl>
    <w:p w:rsidR="00397EC7" w:rsidRPr="00397EC7" w:rsidRDefault="00397EC7" w:rsidP="00397EC7">
      <w:pPr>
        <w:spacing w:after="0" w:line="240" w:lineRule="auto"/>
        <w:rPr>
          <w:rFonts w:ascii="Times New Roman" w:eastAsia="Times New Roman" w:hAnsi="Times New Roman" w:cs="Times New Roman"/>
          <w:color w:val="000000"/>
          <w:sz w:val="24"/>
          <w:szCs w:val="24"/>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570"/>
        <w:gridCol w:w="1544"/>
        <w:gridCol w:w="741"/>
        <w:gridCol w:w="1143"/>
        <w:gridCol w:w="1093"/>
        <w:gridCol w:w="1006"/>
        <w:gridCol w:w="717"/>
        <w:gridCol w:w="718"/>
        <w:gridCol w:w="717"/>
        <w:gridCol w:w="748"/>
        <w:gridCol w:w="713"/>
        <w:gridCol w:w="714"/>
        <w:gridCol w:w="858"/>
        <w:gridCol w:w="1285"/>
        <w:gridCol w:w="1042"/>
        <w:gridCol w:w="961"/>
      </w:tblGrid>
      <w:tr w:rsidR="00397EC7" w:rsidRPr="00397EC7" w:rsidTr="00397EC7">
        <w:trPr>
          <w:tblHeader/>
        </w:trPr>
        <w:tc>
          <w:tcPr>
            <w:tcW w:w="570" w:type="dxa"/>
            <w:tcBorders>
              <w:top w:val="single" w:sz="4" w:space="0" w:color="000000"/>
              <w:left w:val="single" w:sz="4" w:space="0" w:color="000000"/>
              <w:bottom w:val="single" w:sz="4" w:space="0" w:color="000000"/>
              <w:right w:val="single" w:sz="4" w:space="0" w:color="000000"/>
            </w:tcBorders>
            <w:hideMark/>
          </w:tcPr>
          <w:p w:rsidR="00397EC7" w:rsidRPr="00397EC7" w:rsidRDefault="00397EC7" w:rsidP="00397EC7">
            <w:pPr>
              <w:widowControl w:val="0"/>
              <w:spacing w:after="0" w:line="240" w:lineRule="auto"/>
              <w:jc w:val="center"/>
              <w:rPr>
                <w:rFonts w:ascii="Times New Roman" w:eastAsia="Times New Roman" w:hAnsi="Times New Roman" w:cs="Times New Roman"/>
                <w:color w:val="000000"/>
                <w:sz w:val="24"/>
                <w:szCs w:val="24"/>
                <w:lang w:eastAsia="ru-RU"/>
              </w:rPr>
            </w:pPr>
            <w:r w:rsidRPr="00397EC7">
              <w:rPr>
                <w:rFonts w:ascii="Times New Roman" w:eastAsia="Times New Roman" w:hAnsi="Times New Roman" w:cs="Times New Roman"/>
                <w:color w:val="000000"/>
                <w:sz w:val="24"/>
                <w:szCs w:val="24"/>
                <w:lang w:eastAsia="ru-RU"/>
              </w:rPr>
              <w:t>1</w:t>
            </w:r>
          </w:p>
        </w:tc>
        <w:tc>
          <w:tcPr>
            <w:tcW w:w="1544" w:type="dxa"/>
            <w:tcBorders>
              <w:top w:val="single" w:sz="4" w:space="0" w:color="000000"/>
              <w:left w:val="single" w:sz="4" w:space="0" w:color="000000"/>
              <w:bottom w:val="single" w:sz="4" w:space="0" w:color="000000"/>
              <w:right w:val="single" w:sz="4" w:space="0" w:color="000000"/>
            </w:tcBorders>
            <w:hideMark/>
          </w:tcPr>
          <w:p w:rsidR="00397EC7" w:rsidRPr="00397EC7" w:rsidRDefault="00397EC7" w:rsidP="00397EC7">
            <w:pPr>
              <w:widowControl w:val="0"/>
              <w:spacing w:after="0" w:line="240" w:lineRule="auto"/>
              <w:jc w:val="center"/>
              <w:rPr>
                <w:rFonts w:ascii="Times New Roman" w:eastAsia="Times New Roman" w:hAnsi="Times New Roman" w:cs="Times New Roman"/>
                <w:color w:val="000000"/>
                <w:sz w:val="24"/>
                <w:szCs w:val="24"/>
                <w:lang w:eastAsia="ru-RU"/>
              </w:rPr>
            </w:pPr>
            <w:r w:rsidRPr="00397EC7">
              <w:rPr>
                <w:rFonts w:ascii="Times New Roman" w:eastAsia="Times New Roman" w:hAnsi="Times New Roman" w:cs="Times New Roman"/>
                <w:color w:val="000000"/>
                <w:sz w:val="24"/>
                <w:szCs w:val="24"/>
                <w:lang w:eastAsia="ru-RU"/>
              </w:rPr>
              <w:t>2</w:t>
            </w:r>
          </w:p>
        </w:tc>
        <w:tc>
          <w:tcPr>
            <w:tcW w:w="741" w:type="dxa"/>
            <w:tcBorders>
              <w:top w:val="single" w:sz="4" w:space="0" w:color="000000"/>
              <w:left w:val="single" w:sz="4" w:space="0" w:color="000000"/>
              <w:bottom w:val="single" w:sz="4" w:space="0" w:color="000000"/>
              <w:right w:val="single" w:sz="4" w:space="0" w:color="000000"/>
            </w:tcBorders>
            <w:hideMark/>
          </w:tcPr>
          <w:p w:rsidR="00397EC7" w:rsidRPr="00397EC7" w:rsidRDefault="00397EC7" w:rsidP="00397EC7">
            <w:pPr>
              <w:widowControl w:val="0"/>
              <w:spacing w:after="0" w:line="240" w:lineRule="auto"/>
              <w:jc w:val="center"/>
              <w:rPr>
                <w:rFonts w:ascii="Times New Roman" w:eastAsia="Times New Roman" w:hAnsi="Times New Roman" w:cs="Times New Roman"/>
                <w:color w:val="000000"/>
                <w:sz w:val="24"/>
                <w:szCs w:val="24"/>
                <w:lang w:eastAsia="ru-RU"/>
              </w:rPr>
            </w:pPr>
            <w:r w:rsidRPr="00397EC7">
              <w:rPr>
                <w:rFonts w:ascii="Times New Roman" w:eastAsia="Times New Roman" w:hAnsi="Times New Roman" w:cs="Times New Roman"/>
                <w:color w:val="000000"/>
                <w:sz w:val="24"/>
                <w:szCs w:val="24"/>
                <w:lang w:eastAsia="ru-RU"/>
              </w:rPr>
              <w:t>3</w:t>
            </w:r>
          </w:p>
        </w:tc>
        <w:tc>
          <w:tcPr>
            <w:tcW w:w="1143" w:type="dxa"/>
            <w:tcBorders>
              <w:top w:val="single" w:sz="4" w:space="0" w:color="000000"/>
              <w:left w:val="single" w:sz="4" w:space="0" w:color="000000"/>
              <w:bottom w:val="single" w:sz="4" w:space="0" w:color="000000"/>
              <w:right w:val="single" w:sz="4" w:space="0" w:color="000000"/>
            </w:tcBorders>
            <w:hideMark/>
          </w:tcPr>
          <w:p w:rsidR="00397EC7" w:rsidRPr="00397EC7" w:rsidRDefault="00397EC7" w:rsidP="00397EC7">
            <w:pPr>
              <w:widowControl w:val="0"/>
              <w:spacing w:after="0" w:line="240" w:lineRule="auto"/>
              <w:jc w:val="center"/>
              <w:rPr>
                <w:rFonts w:ascii="Times New Roman" w:eastAsia="Times New Roman" w:hAnsi="Times New Roman" w:cs="Times New Roman"/>
                <w:color w:val="000000"/>
                <w:sz w:val="24"/>
                <w:szCs w:val="24"/>
                <w:lang w:eastAsia="ru-RU"/>
              </w:rPr>
            </w:pPr>
            <w:r w:rsidRPr="00397EC7">
              <w:rPr>
                <w:rFonts w:ascii="Times New Roman" w:eastAsia="Times New Roman" w:hAnsi="Times New Roman" w:cs="Times New Roman"/>
                <w:color w:val="000000"/>
                <w:sz w:val="24"/>
                <w:szCs w:val="24"/>
                <w:lang w:eastAsia="ru-RU"/>
              </w:rPr>
              <w:t>4</w:t>
            </w:r>
          </w:p>
        </w:tc>
        <w:tc>
          <w:tcPr>
            <w:tcW w:w="1093" w:type="dxa"/>
            <w:tcBorders>
              <w:top w:val="single" w:sz="4" w:space="0" w:color="000000"/>
              <w:left w:val="single" w:sz="4" w:space="0" w:color="000000"/>
              <w:bottom w:val="single" w:sz="4" w:space="0" w:color="000000"/>
              <w:right w:val="single" w:sz="4" w:space="0" w:color="000000"/>
            </w:tcBorders>
            <w:hideMark/>
          </w:tcPr>
          <w:p w:rsidR="00397EC7" w:rsidRPr="00397EC7" w:rsidRDefault="00397EC7" w:rsidP="00397EC7">
            <w:pPr>
              <w:widowControl w:val="0"/>
              <w:spacing w:after="0" w:line="240" w:lineRule="auto"/>
              <w:jc w:val="center"/>
              <w:rPr>
                <w:rFonts w:ascii="Times New Roman" w:eastAsia="Times New Roman" w:hAnsi="Times New Roman" w:cs="Times New Roman"/>
                <w:color w:val="000000"/>
                <w:sz w:val="24"/>
                <w:szCs w:val="24"/>
                <w:lang w:eastAsia="ru-RU"/>
              </w:rPr>
            </w:pPr>
            <w:r w:rsidRPr="00397EC7">
              <w:rPr>
                <w:rFonts w:ascii="Times New Roman" w:eastAsia="Times New Roman" w:hAnsi="Times New Roman" w:cs="Times New Roman"/>
                <w:color w:val="000000"/>
                <w:sz w:val="24"/>
                <w:szCs w:val="24"/>
                <w:lang w:eastAsia="ru-RU"/>
              </w:rPr>
              <w:t>5</w:t>
            </w:r>
          </w:p>
        </w:tc>
        <w:tc>
          <w:tcPr>
            <w:tcW w:w="1006" w:type="dxa"/>
            <w:tcBorders>
              <w:top w:val="single" w:sz="4" w:space="0" w:color="000000"/>
              <w:left w:val="single" w:sz="4" w:space="0" w:color="000000"/>
              <w:bottom w:val="single" w:sz="4" w:space="0" w:color="000000"/>
              <w:right w:val="single" w:sz="4" w:space="0" w:color="000000"/>
            </w:tcBorders>
            <w:hideMark/>
          </w:tcPr>
          <w:p w:rsidR="00397EC7" w:rsidRPr="00397EC7" w:rsidRDefault="00397EC7" w:rsidP="00397EC7">
            <w:pPr>
              <w:widowControl w:val="0"/>
              <w:spacing w:after="0" w:line="240" w:lineRule="auto"/>
              <w:jc w:val="center"/>
              <w:rPr>
                <w:rFonts w:ascii="Times New Roman" w:eastAsia="Times New Roman" w:hAnsi="Times New Roman" w:cs="Times New Roman"/>
                <w:color w:val="000000"/>
                <w:sz w:val="24"/>
                <w:szCs w:val="24"/>
                <w:lang w:eastAsia="ru-RU"/>
              </w:rPr>
            </w:pPr>
            <w:r w:rsidRPr="00397EC7">
              <w:rPr>
                <w:rFonts w:ascii="Times New Roman" w:eastAsia="Times New Roman" w:hAnsi="Times New Roman" w:cs="Times New Roman"/>
                <w:color w:val="000000"/>
                <w:sz w:val="24"/>
                <w:szCs w:val="24"/>
                <w:lang w:eastAsia="ru-RU"/>
              </w:rPr>
              <w:t>6</w:t>
            </w:r>
          </w:p>
        </w:tc>
        <w:tc>
          <w:tcPr>
            <w:tcW w:w="717" w:type="dxa"/>
            <w:tcBorders>
              <w:top w:val="single" w:sz="4" w:space="0" w:color="000000"/>
              <w:left w:val="single" w:sz="4" w:space="0" w:color="000000"/>
              <w:bottom w:val="single" w:sz="4" w:space="0" w:color="000000"/>
              <w:right w:val="single" w:sz="4" w:space="0" w:color="000000"/>
            </w:tcBorders>
            <w:hideMark/>
          </w:tcPr>
          <w:p w:rsidR="00397EC7" w:rsidRPr="00397EC7" w:rsidRDefault="00397EC7" w:rsidP="00397EC7">
            <w:pPr>
              <w:widowControl w:val="0"/>
              <w:spacing w:after="0" w:line="240" w:lineRule="auto"/>
              <w:jc w:val="center"/>
              <w:rPr>
                <w:rFonts w:ascii="Times New Roman" w:eastAsia="Times New Roman" w:hAnsi="Times New Roman" w:cs="Times New Roman"/>
                <w:color w:val="000000"/>
                <w:sz w:val="24"/>
                <w:szCs w:val="24"/>
                <w:lang w:eastAsia="ru-RU"/>
              </w:rPr>
            </w:pPr>
            <w:r w:rsidRPr="00397EC7">
              <w:rPr>
                <w:rFonts w:ascii="Times New Roman" w:eastAsia="Times New Roman" w:hAnsi="Times New Roman" w:cs="Times New Roman"/>
                <w:color w:val="000000"/>
                <w:sz w:val="24"/>
                <w:szCs w:val="24"/>
                <w:lang w:eastAsia="ru-RU"/>
              </w:rPr>
              <w:t>7</w:t>
            </w:r>
          </w:p>
        </w:tc>
        <w:tc>
          <w:tcPr>
            <w:tcW w:w="718" w:type="dxa"/>
            <w:tcBorders>
              <w:top w:val="single" w:sz="4" w:space="0" w:color="000000"/>
              <w:left w:val="single" w:sz="4" w:space="0" w:color="000000"/>
              <w:bottom w:val="single" w:sz="4" w:space="0" w:color="000000"/>
              <w:right w:val="single" w:sz="4" w:space="0" w:color="000000"/>
            </w:tcBorders>
            <w:hideMark/>
          </w:tcPr>
          <w:p w:rsidR="00397EC7" w:rsidRPr="00397EC7" w:rsidRDefault="00397EC7" w:rsidP="00397EC7">
            <w:pPr>
              <w:widowControl w:val="0"/>
              <w:spacing w:after="0" w:line="240" w:lineRule="auto"/>
              <w:jc w:val="center"/>
              <w:rPr>
                <w:rFonts w:ascii="Times New Roman" w:eastAsia="Times New Roman" w:hAnsi="Times New Roman" w:cs="Times New Roman"/>
                <w:color w:val="000000"/>
                <w:sz w:val="24"/>
                <w:szCs w:val="24"/>
                <w:lang w:eastAsia="ru-RU"/>
              </w:rPr>
            </w:pPr>
            <w:r w:rsidRPr="00397EC7">
              <w:rPr>
                <w:rFonts w:ascii="Times New Roman" w:eastAsia="Times New Roman" w:hAnsi="Times New Roman" w:cs="Times New Roman"/>
                <w:color w:val="000000"/>
                <w:sz w:val="24"/>
                <w:szCs w:val="24"/>
                <w:lang w:eastAsia="ru-RU"/>
              </w:rPr>
              <w:t>8</w:t>
            </w:r>
          </w:p>
        </w:tc>
        <w:tc>
          <w:tcPr>
            <w:tcW w:w="717" w:type="dxa"/>
            <w:tcBorders>
              <w:top w:val="single" w:sz="4" w:space="0" w:color="000000"/>
              <w:left w:val="single" w:sz="4" w:space="0" w:color="000000"/>
              <w:bottom w:val="single" w:sz="4" w:space="0" w:color="000000"/>
              <w:right w:val="single" w:sz="4" w:space="0" w:color="000000"/>
            </w:tcBorders>
            <w:hideMark/>
          </w:tcPr>
          <w:p w:rsidR="00397EC7" w:rsidRPr="00397EC7" w:rsidRDefault="00397EC7" w:rsidP="00397EC7">
            <w:pPr>
              <w:widowControl w:val="0"/>
              <w:spacing w:after="0" w:line="240" w:lineRule="auto"/>
              <w:jc w:val="center"/>
              <w:rPr>
                <w:rFonts w:ascii="Times New Roman" w:eastAsia="Times New Roman" w:hAnsi="Times New Roman" w:cs="Times New Roman"/>
                <w:color w:val="000000"/>
                <w:sz w:val="24"/>
                <w:szCs w:val="24"/>
                <w:lang w:eastAsia="ru-RU"/>
              </w:rPr>
            </w:pPr>
            <w:r w:rsidRPr="00397EC7">
              <w:rPr>
                <w:rFonts w:ascii="Times New Roman" w:eastAsia="Times New Roman" w:hAnsi="Times New Roman" w:cs="Times New Roman"/>
                <w:color w:val="000000"/>
                <w:sz w:val="24"/>
                <w:szCs w:val="24"/>
                <w:lang w:eastAsia="ru-RU"/>
              </w:rPr>
              <w:t>9</w:t>
            </w:r>
          </w:p>
        </w:tc>
        <w:tc>
          <w:tcPr>
            <w:tcW w:w="748" w:type="dxa"/>
            <w:tcBorders>
              <w:top w:val="single" w:sz="4" w:space="0" w:color="000000"/>
              <w:left w:val="single" w:sz="4" w:space="0" w:color="000000"/>
              <w:bottom w:val="single" w:sz="4" w:space="0" w:color="000000"/>
              <w:right w:val="single" w:sz="4" w:space="0" w:color="000000"/>
            </w:tcBorders>
            <w:hideMark/>
          </w:tcPr>
          <w:p w:rsidR="00397EC7" w:rsidRPr="00397EC7" w:rsidRDefault="00397EC7" w:rsidP="00397EC7">
            <w:pPr>
              <w:widowControl w:val="0"/>
              <w:spacing w:after="0" w:line="240" w:lineRule="auto"/>
              <w:jc w:val="center"/>
              <w:rPr>
                <w:rFonts w:ascii="Times New Roman" w:eastAsia="Times New Roman" w:hAnsi="Times New Roman" w:cs="Times New Roman"/>
                <w:color w:val="000000"/>
                <w:sz w:val="24"/>
                <w:szCs w:val="24"/>
                <w:lang w:eastAsia="ru-RU"/>
              </w:rPr>
            </w:pPr>
            <w:r w:rsidRPr="00397EC7">
              <w:rPr>
                <w:rFonts w:ascii="Times New Roman" w:eastAsia="Times New Roman" w:hAnsi="Times New Roman" w:cs="Times New Roman"/>
                <w:color w:val="000000"/>
                <w:sz w:val="24"/>
                <w:szCs w:val="24"/>
                <w:lang w:eastAsia="ru-RU"/>
              </w:rPr>
              <w:t>10</w:t>
            </w:r>
          </w:p>
        </w:tc>
        <w:tc>
          <w:tcPr>
            <w:tcW w:w="713" w:type="dxa"/>
            <w:tcBorders>
              <w:top w:val="single" w:sz="4" w:space="0" w:color="000000"/>
              <w:left w:val="single" w:sz="4" w:space="0" w:color="000000"/>
              <w:bottom w:val="single" w:sz="4" w:space="0" w:color="000000"/>
              <w:right w:val="single" w:sz="4" w:space="0" w:color="000000"/>
            </w:tcBorders>
            <w:hideMark/>
          </w:tcPr>
          <w:p w:rsidR="00397EC7" w:rsidRPr="00397EC7" w:rsidRDefault="00397EC7" w:rsidP="00397EC7">
            <w:pPr>
              <w:widowControl w:val="0"/>
              <w:spacing w:after="0" w:line="240" w:lineRule="auto"/>
              <w:jc w:val="center"/>
              <w:rPr>
                <w:rFonts w:ascii="Times New Roman" w:eastAsia="Times New Roman" w:hAnsi="Times New Roman" w:cs="Times New Roman"/>
                <w:color w:val="000000"/>
                <w:sz w:val="24"/>
                <w:szCs w:val="24"/>
                <w:lang w:eastAsia="ru-RU"/>
              </w:rPr>
            </w:pPr>
            <w:r w:rsidRPr="00397EC7">
              <w:rPr>
                <w:rFonts w:ascii="Times New Roman" w:eastAsia="Times New Roman" w:hAnsi="Times New Roman" w:cs="Times New Roman"/>
                <w:color w:val="000000"/>
                <w:sz w:val="24"/>
                <w:szCs w:val="24"/>
                <w:lang w:eastAsia="ru-RU"/>
              </w:rPr>
              <w:t>11</w:t>
            </w:r>
          </w:p>
        </w:tc>
        <w:tc>
          <w:tcPr>
            <w:tcW w:w="714" w:type="dxa"/>
            <w:tcBorders>
              <w:top w:val="single" w:sz="4" w:space="0" w:color="000000"/>
              <w:left w:val="single" w:sz="4" w:space="0" w:color="000000"/>
              <w:bottom w:val="single" w:sz="4" w:space="0" w:color="000000"/>
              <w:right w:val="single" w:sz="4" w:space="0" w:color="000000"/>
            </w:tcBorders>
            <w:hideMark/>
          </w:tcPr>
          <w:p w:rsidR="00397EC7" w:rsidRPr="00397EC7" w:rsidRDefault="00397EC7" w:rsidP="00397EC7">
            <w:pPr>
              <w:widowControl w:val="0"/>
              <w:spacing w:after="0" w:line="240" w:lineRule="auto"/>
              <w:jc w:val="center"/>
              <w:rPr>
                <w:rFonts w:ascii="Times New Roman" w:eastAsia="Times New Roman" w:hAnsi="Times New Roman" w:cs="Times New Roman"/>
                <w:color w:val="000000"/>
                <w:sz w:val="24"/>
                <w:szCs w:val="24"/>
                <w:lang w:eastAsia="ru-RU"/>
              </w:rPr>
            </w:pPr>
            <w:r w:rsidRPr="00397EC7">
              <w:rPr>
                <w:rFonts w:ascii="Times New Roman" w:eastAsia="Times New Roman" w:hAnsi="Times New Roman" w:cs="Times New Roman"/>
                <w:color w:val="000000"/>
                <w:sz w:val="24"/>
                <w:szCs w:val="24"/>
                <w:lang w:eastAsia="ru-RU"/>
              </w:rPr>
              <w:t>12</w:t>
            </w:r>
          </w:p>
        </w:tc>
        <w:tc>
          <w:tcPr>
            <w:tcW w:w="858" w:type="dxa"/>
            <w:tcBorders>
              <w:top w:val="single" w:sz="4" w:space="0" w:color="000000"/>
              <w:left w:val="single" w:sz="4" w:space="0" w:color="000000"/>
              <w:bottom w:val="single" w:sz="4" w:space="0" w:color="000000"/>
              <w:right w:val="single" w:sz="4" w:space="0" w:color="000000"/>
            </w:tcBorders>
            <w:hideMark/>
          </w:tcPr>
          <w:p w:rsidR="00397EC7" w:rsidRPr="00397EC7" w:rsidRDefault="00397EC7" w:rsidP="00397EC7">
            <w:pPr>
              <w:widowControl w:val="0"/>
              <w:spacing w:after="0" w:line="240" w:lineRule="auto"/>
              <w:jc w:val="center"/>
              <w:rPr>
                <w:rFonts w:ascii="Times New Roman" w:eastAsia="Times New Roman" w:hAnsi="Times New Roman" w:cs="Times New Roman"/>
                <w:color w:val="000000"/>
                <w:sz w:val="24"/>
                <w:szCs w:val="24"/>
                <w:lang w:eastAsia="ru-RU"/>
              </w:rPr>
            </w:pPr>
            <w:r w:rsidRPr="00397EC7">
              <w:rPr>
                <w:rFonts w:ascii="Times New Roman" w:eastAsia="Times New Roman" w:hAnsi="Times New Roman" w:cs="Times New Roman"/>
                <w:color w:val="000000"/>
                <w:sz w:val="24"/>
                <w:szCs w:val="24"/>
                <w:lang w:eastAsia="ru-RU"/>
              </w:rPr>
              <w:t>13</w:t>
            </w:r>
          </w:p>
        </w:tc>
        <w:tc>
          <w:tcPr>
            <w:tcW w:w="1285" w:type="dxa"/>
            <w:tcBorders>
              <w:top w:val="single" w:sz="4" w:space="0" w:color="000000"/>
              <w:left w:val="single" w:sz="4" w:space="0" w:color="000000"/>
              <w:bottom w:val="single" w:sz="4" w:space="0" w:color="000000"/>
              <w:right w:val="single" w:sz="4" w:space="0" w:color="000000"/>
            </w:tcBorders>
            <w:hideMark/>
          </w:tcPr>
          <w:p w:rsidR="00397EC7" w:rsidRPr="00397EC7" w:rsidRDefault="00397EC7" w:rsidP="00397EC7">
            <w:pPr>
              <w:widowControl w:val="0"/>
              <w:spacing w:after="0" w:line="240" w:lineRule="auto"/>
              <w:jc w:val="center"/>
              <w:rPr>
                <w:rFonts w:ascii="Times New Roman" w:eastAsia="Times New Roman" w:hAnsi="Times New Roman" w:cs="Times New Roman"/>
                <w:color w:val="000000"/>
                <w:sz w:val="24"/>
                <w:szCs w:val="24"/>
                <w:lang w:eastAsia="ru-RU"/>
              </w:rPr>
            </w:pPr>
            <w:r w:rsidRPr="00397EC7">
              <w:rPr>
                <w:rFonts w:ascii="Times New Roman" w:eastAsia="Times New Roman" w:hAnsi="Times New Roman" w:cs="Times New Roman"/>
                <w:color w:val="000000"/>
                <w:sz w:val="24"/>
                <w:szCs w:val="24"/>
                <w:lang w:eastAsia="ru-RU"/>
              </w:rPr>
              <w:t>14</w:t>
            </w:r>
          </w:p>
        </w:tc>
        <w:tc>
          <w:tcPr>
            <w:tcW w:w="1042" w:type="dxa"/>
            <w:tcBorders>
              <w:top w:val="single" w:sz="4" w:space="0" w:color="000000"/>
              <w:left w:val="single" w:sz="4" w:space="0" w:color="000000"/>
              <w:bottom w:val="single" w:sz="4" w:space="0" w:color="000000"/>
              <w:right w:val="single" w:sz="4" w:space="0" w:color="000000"/>
            </w:tcBorders>
            <w:hideMark/>
          </w:tcPr>
          <w:p w:rsidR="00397EC7" w:rsidRPr="00397EC7" w:rsidRDefault="00397EC7" w:rsidP="00397EC7">
            <w:pPr>
              <w:widowControl w:val="0"/>
              <w:spacing w:after="0" w:line="240" w:lineRule="auto"/>
              <w:jc w:val="center"/>
              <w:rPr>
                <w:rFonts w:ascii="Times New Roman" w:eastAsia="Times New Roman" w:hAnsi="Times New Roman" w:cs="Times New Roman"/>
                <w:color w:val="000000"/>
                <w:sz w:val="24"/>
                <w:szCs w:val="24"/>
                <w:lang w:eastAsia="ru-RU"/>
              </w:rPr>
            </w:pPr>
            <w:r w:rsidRPr="00397EC7">
              <w:rPr>
                <w:rFonts w:ascii="Times New Roman" w:eastAsia="Times New Roman" w:hAnsi="Times New Roman" w:cs="Times New Roman"/>
                <w:color w:val="000000"/>
                <w:sz w:val="24"/>
                <w:szCs w:val="24"/>
                <w:lang w:eastAsia="ru-RU"/>
              </w:rPr>
              <w:t>15</w:t>
            </w:r>
          </w:p>
        </w:tc>
        <w:tc>
          <w:tcPr>
            <w:tcW w:w="961" w:type="dxa"/>
            <w:tcBorders>
              <w:top w:val="single" w:sz="4" w:space="0" w:color="000000"/>
              <w:left w:val="single" w:sz="4" w:space="0" w:color="000000"/>
              <w:bottom w:val="single" w:sz="4" w:space="0" w:color="000000"/>
              <w:right w:val="single" w:sz="4" w:space="0" w:color="000000"/>
            </w:tcBorders>
            <w:hideMark/>
          </w:tcPr>
          <w:p w:rsidR="00397EC7" w:rsidRPr="00397EC7" w:rsidRDefault="00397EC7" w:rsidP="00397EC7">
            <w:pPr>
              <w:widowControl w:val="0"/>
              <w:spacing w:after="0" w:line="240" w:lineRule="auto"/>
              <w:jc w:val="center"/>
              <w:rPr>
                <w:rFonts w:ascii="Times New Roman" w:eastAsia="Times New Roman" w:hAnsi="Times New Roman" w:cs="Times New Roman"/>
                <w:color w:val="000000"/>
                <w:sz w:val="24"/>
                <w:szCs w:val="24"/>
                <w:lang w:eastAsia="ru-RU"/>
              </w:rPr>
            </w:pPr>
            <w:r w:rsidRPr="00397EC7">
              <w:rPr>
                <w:rFonts w:ascii="Times New Roman" w:eastAsia="Times New Roman" w:hAnsi="Times New Roman" w:cs="Times New Roman"/>
                <w:color w:val="000000"/>
                <w:sz w:val="24"/>
                <w:szCs w:val="24"/>
                <w:lang w:eastAsia="ru-RU"/>
              </w:rPr>
              <w:t>16</w:t>
            </w:r>
          </w:p>
        </w:tc>
      </w:tr>
      <w:tr w:rsidR="00397EC7" w:rsidRPr="00397EC7" w:rsidTr="00397EC7">
        <w:tc>
          <w:tcPr>
            <w:tcW w:w="14570" w:type="dxa"/>
            <w:gridSpan w:val="16"/>
            <w:tcBorders>
              <w:top w:val="single" w:sz="4" w:space="0" w:color="000000"/>
              <w:left w:val="single" w:sz="4" w:space="0" w:color="000000"/>
              <w:bottom w:val="single" w:sz="4" w:space="0" w:color="000000"/>
              <w:right w:val="single" w:sz="4" w:space="0" w:color="000000"/>
            </w:tcBorders>
            <w:hideMark/>
          </w:tcPr>
          <w:p w:rsidR="00397EC7" w:rsidRPr="00397EC7" w:rsidRDefault="00397EC7" w:rsidP="00397EC7">
            <w:pPr>
              <w:widowControl w:val="0"/>
              <w:spacing w:after="0" w:line="240" w:lineRule="auto"/>
              <w:jc w:val="center"/>
              <w:rPr>
                <w:rFonts w:ascii="Times New Roman" w:eastAsia="Times New Roman" w:hAnsi="Times New Roman" w:cs="Times New Roman"/>
                <w:color w:val="000000"/>
                <w:sz w:val="24"/>
                <w:szCs w:val="24"/>
                <w:lang w:eastAsia="ru-RU"/>
              </w:rPr>
            </w:pPr>
            <w:r w:rsidRPr="00397EC7">
              <w:rPr>
                <w:rFonts w:ascii="Times New Roman" w:eastAsia="Times New Roman" w:hAnsi="Times New Roman" w:cs="Times New Roman"/>
                <w:color w:val="000000"/>
                <w:sz w:val="24"/>
                <w:szCs w:val="24"/>
                <w:lang w:eastAsia="ru-RU"/>
              </w:rPr>
              <w:t>1. Задача комплекса процессных мероприятий «Выполнены мероприятия по обеспечению пожарной безопасности»</w:t>
            </w:r>
          </w:p>
        </w:tc>
      </w:tr>
      <w:tr w:rsidR="00397EC7" w:rsidRPr="00397EC7" w:rsidTr="00397EC7">
        <w:tc>
          <w:tcPr>
            <w:tcW w:w="570" w:type="dxa"/>
            <w:tcBorders>
              <w:top w:val="single" w:sz="4" w:space="0" w:color="000000"/>
              <w:left w:val="single" w:sz="4" w:space="0" w:color="000000"/>
              <w:bottom w:val="single" w:sz="4" w:space="0" w:color="000000"/>
              <w:right w:val="single" w:sz="4" w:space="0" w:color="000000"/>
            </w:tcBorders>
            <w:hideMark/>
          </w:tcPr>
          <w:p w:rsidR="00397EC7" w:rsidRPr="00397EC7" w:rsidRDefault="00397EC7" w:rsidP="00397EC7">
            <w:pPr>
              <w:widowControl w:val="0"/>
              <w:spacing w:after="0" w:line="240" w:lineRule="auto"/>
              <w:jc w:val="center"/>
              <w:rPr>
                <w:rFonts w:ascii="Times New Roman" w:eastAsia="Times New Roman" w:hAnsi="Times New Roman" w:cs="Times New Roman"/>
                <w:color w:val="000000"/>
                <w:sz w:val="24"/>
                <w:szCs w:val="24"/>
                <w:lang w:eastAsia="ru-RU"/>
              </w:rPr>
            </w:pPr>
            <w:r w:rsidRPr="00397EC7">
              <w:rPr>
                <w:rFonts w:ascii="Times New Roman" w:eastAsia="Times New Roman" w:hAnsi="Times New Roman" w:cs="Times New Roman"/>
                <w:color w:val="000000"/>
                <w:sz w:val="24"/>
                <w:szCs w:val="24"/>
                <w:lang w:eastAsia="ru-RU"/>
              </w:rPr>
              <w:t>1.1.</w:t>
            </w:r>
          </w:p>
        </w:tc>
        <w:tc>
          <w:tcPr>
            <w:tcW w:w="1544" w:type="dxa"/>
            <w:tcBorders>
              <w:top w:val="single" w:sz="4" w:space="0" w:color="000000"/>
              <w:left w:val="single" w:sz="4" w:space="0" w:color="000000"/>
              <w:bottom w:val="single" w:sz="4" w:space="0" w:color="000000"/>
              <w:right w:val="single" w:sz="4" w:space="0" w:color="000000"/>
            </w:tcBorders>
            <w:shd w:val="clear" w:color="auto" w:fill="FFFFFF"/>
            <w:hideMark/>
          </w:tcPr>
          <w:p w:rsidR="00397EC7" w:rsidRPr="00397EC7" w:rsidRDefault="00397EC7" w:rsidP="00397EC7">
            <w:pPr>
              <w:widowControl w:val="0"/>
              <w:spacing w:after="0" w:line="240" w:lineRule="auto"/>
              <w:rPr>
                <w:rFonts w:ascii="Times New Roman" w:eastAsia="Times New Roman" w:hAnsi="Times New Roman" w:cs="Times New Roman"/>
                <w:color w:val="000000"/>
                <w:sz w:val="24"/>
                <w:szCs w:val="24"/>
                <w:lang w:eastAsia="ru-RU"/>
              </w:rPr>
            </w:pPr>
            <w:r w:rsidRPr="00397EC7">
              <w:rPr>
                <w:rFonts w:ascii="Times New Roman" w:eastAsia="Times New Roman" w:hAnsi="Times New Roman" w:cs="Times New Roman"/>
                <w:color w:val="000000"/>
                <w:sz w:val="24"/>
                <w:szCs w:val="24"/>
                <w:lang w:eastAsia="ru-RU"/>
              </w:rPr>
              <w:t>Количество</w:t>
            </w:r>
          </w:p>
          <w:p w:rsidR="00397EC7" w:rsidRPr="00397EC7" w:rsidRDefault="00397EC7" w:rsidP="00397EC7">
            <w:pPr>
              <w:widowControl w:val="0"/>
              <w:spacing w:after="0" w:line="240" w:lineRule="auto"/>
              <w:rPr>
                <w:rFonts w:ascii="Times New Roman" w:eastAsia="Times New Roman" w:hAnsi="Times New Roman" w:cs="Times New Roman"/>
                <w:color w:val="000000"/>
                <w:sz w:val="24"/>
                <w:szCs w:val="24"/>
                <w:lang w:eastAsia="ru-RU"/>
              </w:rPr>
            </w:pPr>
            <w:r w:rsidRPr="00397EC7">
              <w:rPr>
                <w:rFonts w:ascii="Times New Roman" w:eastAsia="Times New Roman" w:hAnsi="Times New Roman" w:cs="Times New Roman"/>
                <w:color w:val="000000"/>
                <w:sz w:val="24"/>
                <w:szCs w:val="24"/>
                <w:lang w:eastAsia="ru-RU"/>
              </w:rPr>
              <w:t xml:space="preserve">органов местного самоуправления, </w:t>
            </w:r>
          </w:p>
          <w:p w:rsidR="00397EC7" w:rsidRPr="00397EC7" w:rsidRDefault="00397EC7" w:rsidP="00397EC7">
            <w:pPr>
              <w:widowControl w:val="0"/>
              <w:spacing w:after="0" w:line="240" w:lineRule="auto"/>
              <w:rPr>
                <w:rFonts w:ascii="Times New Roman" w:eastAsia="Times New Roman" w:hAnsi="Times New Roman" w:cs="Times New Roman"/>
                <w:color w:val="000000"/>
                <w:sz w:val="24"/>
                <w:szCs w:val="24"/>
                <w:lang w:eastAsia="ru-RU"/>
              </w:rPr>
            </w:pPr>
            <w:r w:rsidRPr="00397EC7">
              <w:rPr>
                <w:rFonts w:ascii="Times New Roman" w:eastAsia="Times New Roman" w:hAnsi="Times New Roman" w:cs="Times New Roman"/>
                <w:color w:val="000000"/>
                <w:sz w:val="24"/>
                <w:szCs w:val="24"/>
                <w:lang w:eastAsia="ru-RU"/>
              </w:rPr>
              <w:t xml:space="preserve">в которых обеспечена готовность к действиям по </w:t>
            </w:r>
            <w:proofErr w:type="spellStart"/>
            <w:proofErr w:type="gramStart"/>
            <w:r w:rsidRPr="00397EC7">
              <w:rPr>
                <w:rFonts w:ascii="Times New Roman" w:eastAsia="Times New Roman" w:hAnsi="Times New Roman" w:cs="Times New Roman"/>
                <w:color w:val="000000"/>
                <w:sz w:val="24"/>
                <w:szCs w:val="24"/>
                <w:lang w:eastAsia="ru-RU"/>
              </w:rPr>
              <w:t>предназна-чению</w:t>
            </w:r>
            <w:proofErr w:type="spellEnd"/>
            <w:proofErr w:type="gramEnd"/>
          </w:p>
        </w:tc>
        <w:tc>
          <w:tcPr>
            <w:tcW w:w="741" w:type="dxa"/>
            <w:tcBorders>
              <w:top w:val="single" w:sz="4" w:space="0" w:color="000000"/>
              <w:left w:val="single" w:sz="4" w:space="0" w:color="000000"/>
              <w:bottom w:val="single" w:sz="4" w:space="0" w:color="000000"/>
              <w:right w:val="single" w:sz="4" w:space="0" w:color="000000"/>
            </w:tcBorders>
          </w:tcPr>
          <w:p w:rsidR="00397EC7" w:rsidRPr="00397EC7" w:rsidRDefault="00397EC7" w:rsidP="00397EC7">
            <w:pPr>
              <w:widowControl w:val="0"/>
              <w:spacing w:after="0" w:line="240" w:lineRule="auto"/>
              <w:jc w:val="center"/>
              <w:rPr>
                <w:rFonts w:ascii="Times New Roman" w:eastAsia="Times New Roman" w:hAnsi="Times New Roman" w:cs="Times New Roman"/>
                <w:color w:val="000000"/>
                <w:sz w:val="24"/>
                <w:szCs w:val="24"/>
                <w:lang w:eastAsia="ru-RU"/>
              </w:rPr>
            </w:pPr>
            <w:r w:rsidRPr="00397EC7">
              <w:rPr>
                <w:rFonts w:ascii="Times New Roman" w:eastAsia="Times New Roman" w:hAnsi="Times New Roman" w:cs="Times New Roman"/>
                <w:color w:val="000000"/>
                <w:sz w:val="24"/>
                <w:szCs w:val="24"/>
                <w:lang w:eastAsia="ru-RU"/>
              </w:rPr>
              <w:t>МП</w:t>
            </w:r>
          </w:p>
          <w:p w:rsidR="00397EC7" w:rsidRPr="00397EC7" w:rsidRDefault="00397EC7" w:rsidP="00397EC7">
            <w:pPr>
              <w:widowControl w:val="0"/>
              <w:spacing w:after="0" w:line="240" w:lineRule="auto"/>
              <w:jc w:val="center"/>
              <w:rPr>
                <w:rFonts w:ascii="Times New Roman" w:eastAsia="Times New Roman" w:hAnsi="Times New Roman" w:cs="Times New Roman"/>
                <w:color w:val="000000"/>
                <w:sz w:val="24"/>
                <w:szCs w:val="24"/>
                <w:lang w:eastAsia="ru-RU"/>
              </w:rPr>
            </w:pPr>
          </w:p>
        </w:tc>
        <w:tc>
          <w:tcPr>
            <w:tcW w:w="1143" w:type="dxa"/>
            <w:tcBorders>
              <w:top w:val="single" w:sz="4" w:space="0" w:color="000000"/>
              <w:left w:val="single" w:sz="4" w:space="0" w:color="000000"/>
              <w:bottom w:val="single" w:sz="4" w:space="0" w:color="000000"/>
              <w:right w:val="single" w:sz="4" w:space="0" w:color="000000"/>
            </w:tcBorders>
            <w:hideMark/>
          </w:tcPr>
          <w:p w:rsidR="00397EC7" w:rsidRPr="00397EC7" w:rsidRDefault="00397EC7" w:rsidP="00397EC7">
            <w:pPr>
              <w:widowControl w:val="0"/>
              <w:spacing w:after="0" w:line="240" w:lineRule="auto"/>
              <w:jc w:val="center"/>
              <w:rPr>
                <w:rFonts w:ascii="Times New Roman" w:eastAsia="Times New Roman" w:hAnsi="Times New Roman" w:cs="Times New Roman"/>
                <w:color w:val="000000"/>
                <w:sz w:val="24"/>
                <w:szCs w:val="24"/>
                <w:lang w:eastAsia="ru-RU"/>
              </w:rPr>
            </w:pPr>
            <w:proofErr w:type="gramStart"/>
            <w:r w:rsidRPr="00397EC7">
              <w:rPr>
                <w:rFonts w:ascii="Times New Roman" w:eastAsia="Times New Roman" w:hAnsi="Times New Roman" w:cs="Times New Roman"/>
                <w:color w:val="000000"/>
                <w:sz w:val="24"/>
                <w:szCs w:val="24"/>
                <w:lang w:eastAsia="ru-RU"/>
              </w:rPr>
              <w:t>возраста-</w:t>
            </w:r>
            <w:proofErr w:type="spellStart"/>
            <w:r w:rsidRPr="00397EC7">
              <w:rPr>
                <w:rFonts w:ascii="Times New Roman" w:eastAsia="Times New Roman" w:hAnsi="Times New Roman" w:cs="Times New Roman"/>
                <w:color w:val="000000"/>
                <w:sz w:val="24"/>
                <w:szCs w:val="24"/>
                <w:lang w:eastAsia="ru-RU"/>
              </w:rPr>
              <w:t>ние</w:t>
            </w:r>
            <w:proofErr w:type="spellEnd"/>
            <w:proofErr w:type="gramEnd"/>
          </w:p>
        </w:tc>
        <w:tc>
          <w:tcPr>
            <w:tcW w:w="1093" w:type="dxa"/>
            <w:tcBorders>
              <w:top w:val="single" w:sz="4" w:space="0" w:color="000000"/>
              <w:left w:val="single" w:sz="4" w:space="0" w:color="000000"/>
              <w:bottom w:val="single" w:sz="4" w:space="0" w:color="000000"/>
              <w:right w:val="single" w:sz="4" w:space="0" w:color="000000"/>
            </w:tcBorders>
            <w:hideMark/>
          </w:tcPr>
          <w:p w:rsidR="00397EC7" w:rsidRPr="00397EC7" w:rsidRDefault="00397EC7" w:rsidP="00397EC7">
            <w:pPr>
              <w:widowControl w:val="0"/>
              <w:spacing w:after="0" w:line="240" w:lineRule="auto"/>
              <w:jc w:val="center"/>
              <w:rPr>
                <w:rFonts w:ascii="Times New Roman" w:eastAsia="Times New Roman" w:hAnsi="Times New Roman" w:cs="Times New Roman"/>
                <w:color w:val="000000"/>
                <w:sz w:val="24"/>
                <w:szCs w:val="24"/>
                <w:lang w:eastAsia="ru-RU"/>
              </w:rPr>
            </w:pPr>
            <w:r w:rsidRPr="00397EC7">
              <w:rPr>
                <w:rFonts w:ascii="Times New Roman" w:eastAsia="Times New Roman" w:hAnsi="Times New Roman" w:cs="Times New Roman"/>
                <w:color w:val="000000"/>
                <w:sz w:val="24"/>
                <w:szCs w:val="24"/>
                <w:lang w:eastAsia="ru-RU"/>
              </w:rPr>
              <w:t>единиц</w:t>
            </w:r>
          </w:p>
        </w:tc>
        <w:tc>
          <w:tcPr>
            <w:tcW w:w="1006" w:type="dxa"/>
            <w:tcBorders>
              <w:top w:val="single" w:sz="4" w:space="0" w:color="000000"/>
              <w:left w:val="single" w:sz="4" w:space="0" w:color="000000"/>
              <w:bottom w:val="single" w:sz="4" w:space="0" w:color="000000"/>
              <w:right w:val="single" w:sz="4" w:space="0" w:color="000000"/>
            </w:tcBorders>
            <w:hideMark/>
          </w:tcPr>
          <w:p w:rsidR="00397EC7" w:rsidRPr="00397EC7" w:rsidRDefault="00397EC7" w:rsidP="00397EC7">
            <w:pPr>
              <w:widowControl w:val="0"/>
              <w:spacing w:after="0" w:line="240" w:lineRule="auto"/>
              <w:jc w:val="center"/>
              <w:rPr>
                <w:rFonts w:ascii="Times New Roman" w:eastAsia="Times New Roman" w:hAnsi="Times New Roman" w:cs="Times New Roman"/>
                <w:color w:val="000000"/>
                <w:sz w:val="24"/>
                <w:szCs w:val="24"/>
                <w:lang w:eastAsia="ru-RU"/>
              </w:rPr>
            </w:pPr>
            <w:r w:rsidRPr="00397EC7">
              <w:rPr>
                <w:rFonts w:ascii="Times New Roman" w:eastAsia="Times New Roman" w:hAnsi="Times New Roman" w:cs="Times New Roman"/>
                <w:color w:val="000000"/>
                <w:sz w:val="24"/>
                <w:szCs w:val="24"/>
                <w:lang w:eastAsia="ru-RU"/>
              </w:rPr>
              <w:t>ведом-</w:t>
            </w:r>
            <w:proofErr w:type="spellStart"/>
            <w:r w:rsidRPr="00397EC7">
              <w:rPr>
                <w:rFonts w:ascii="Times New Roman" w:eastAsia="Times New Roman" w:hAnsi="Times New Roman" w:cs="Times New Roman"/>
                <w:color w:val="000000"/>
                <w:sz w:val="24"/>
                <w:szCs w:val="24"/>
                <w:lang w:eastAsia="ru-RU"/>
              </w:rPr>
              <w:t>ствен</w:t>
            </w:r>
            <w:proofErr w:type="spellEnd"/>
            <w:r w:rsidRPr="00397EC7">
              <w:rPr>
                <w:rFonts w:ascii="Times New Roman" w:eastAsia="Times New Roman" w:hAnsi="Times New Roman" w:cs="Times New Roman"/>
                <w:color w:val="000000"/>
                <w:sz w:val="24"/>
                <w:szCs w:val="24"/>
                <w:lang w:eastAsia="ru-RU"/>
              </w:rPr>
              <w:t>-</w:t>
            </w:r>
            <w:proofErr w:type="spellStart"/>
            <w:r w:rsidRPr="00397EC7">
              <w:rPr>
                <w:rFonts w:ascii="Times New Roman" w:eastAsia="Times New Roman" w:hAnsi="Times New Roman" w:cs="Times New Roman"/>
                <w:color w:val="000000"/>
                <w:sz w:val="24"/>
                <w:szCs w:val="24"/>
                <w:lang w:eastAsia="ru-RU"/>
              </w:rPr>
              <w:t>ный</w:t>
            </w:r>
            <w:proofErr w:type="spellEnd"/>
          </w:p>
        </w:tc>
        <w:tc>
          <w:tcPr>
            <w:tcW w:w="717" w:type="dxa"/>
            <w:tcBorders>
              <w:top w:val="single" w:sz="4" w:space="0" w:color="000000"/>
              <w:left w:val="single" w:sz="4" w:space="0" w:color="000000"/>
              <w:bottom w:val="single" w:sz="4" w:space="0" w:color="000000"/>
              <w:right w:val="single" w:sz="4" w:space="0" w:color="000000"/>
            </w:tcBorders>
            <w:hideMark/>
          </w:tcPr>
          <w:p w:rsidR="00397EC7" w:rsidRPr="00397EC7" w:rsidRDefault="00397EC7" w:rsidP="00397EC7">
            <w:pPr>
              <w:widowControl w:val="0"/>
              <w:spacing w:after="0" w:line="240" w:lineRule="auto"/>
              <w:jc w:val="center"/>
              <w:rPr>
                <w:rFonts w:ascii="Times New Roman" w:eastAsia="Times New Roman" w:hAnsi="Times New Roman" w:cs="Times New Roman"/>
                <w:color w:val="000000"/>
                <w:sz w:val="24"/>
                <w:szCs w:val="24"/>
                <w:lang w:eastAsia="ru-RU"/>
              </w:rPr>
            </w:pPr>
            <w:r w:rsidRPr="00397EC7">
              <w:rPr>
                <w:rFonts w:ascii="Times New Roman" w:eastAsia="Times New Roman" w:hAnsi="Times New Roman" w:cs="Times New Roman"/>
                <w:color w:val="000000"/>
                <w:sz w:val="24"/>
                <w:szCs w:val="24"/>
                <w:lang w:eastAsia="ru-RU"/>
              </w:rPr>
              <w:t>1</w:t>
            </w:r>
          </w:p>
        </w:tc>
        <w:tc>
          <w:tcPr>
            <w:tcW w:w="718" w:type="dxa"/>
            <w:tcBorders>
              <w:top w:val="single" w:sz="4" w:space="0" w:color="000000"/>
              <w:left w:val="single" w:sz="4" w:space="0" w:color="000000"/>
              <w:bottom w:val="single" w:sz="4" w:space="0" w:color="000000"/>
              <w:right w:val="single" w:sz="4" w:space="0" w:color="000000"/>
            </w:tcBorders>
            <w:hideMark/>
          </w:tcPr>
          <w:p w:rsidR="00397EC7" w:rsidRPr="00397EC7" w:rsidRDefault="00397EC7" w:rsidP="00397EC7">
            <w:pPr>
              <w:widowControl w:val="0"/>
              <w:spacing w:after="0" w:line="240" w:lineRule="auto"/>
              <w:jc w:val="center"/>
              <w:rPr>
                <w:rFonts w:ascii="Times New Roman" w:eastAsia="Times New Roman" w:hAnsi="Times New Roman" w:cs="Times New Roman"/>
                <w:color w:val="000000"/>
                <w:sz w:val="24"/>
                <w:szCs w:val="24"/>
                <w:lang w:eastAsia="ru-RU"/>
              </w:rPr>
            </w:pPr>
            <w:r w:rsidRPr="00397EC7">
              <w:rPr>
                <w:rFonts w:ascii="Times New Roman" w:eastAsia="Times New Roman" w:hAnsi="Times New Roman" w:cs="Times New Roman"/>
                <w:color w:val="000000"/>
                <w:sz w:val="24"/>
                <w:szCs w:val="24"/>
                <w:lang w:eastAsia="ru-RU"/>
              </w:rPr>
              <w:t xml:space="preserve">2023 </w:t>
            </w:r>
          </w:p>
        </w:tc>
        <w:tc>
          <w:tcPr>
            <w:tcW w:w="717" w:type="dxa"/>
            <w:tcBorders>
              <w:top w:val="single" w:sz="4" w:space="0" w:color="000000"/>
              <w:left w:val="single" w:sz="4" w:space="0" w:color="000000"/>
              <w:bottom w:val="single" w:sz="4" w:space="0" w:color="000000"/>
              <w:right w:val="single" w:sz="4" w:space="0" w:color="000000"/>
            </w:tcBorders>
            <w:hideMark/>
          </w:tcPr>
          <w:p w:rsidR="00397EC7" w:rsidRPr="00397EC7" w:rsidRDefault="00397EC7" w:rsidP="00397EC7">
            <w:pPr>
              <w:widowControl w:val="0"/>
              <w:spacing w:after="0" w:line="240" w:lineRule="auto"/>
              <w:jc w:val="center"/>
              <w:rPr>
                <w:rFonts w:ascii="Times New Roman" w:eastAsia="Times New Roman" w:hAnsi="Times New Roman" w:cs="Times New Roman"/>
                <w:color w:val="000000"/>
                <w:sz w:val="24"/>
                <w:szCs w:val="24"/>
                <w:lang w:eastAsia="ru-RU"/>
              </w:rPr>
            </w:pPr>
            <w:r w:rsidRPr="00397EC7">
              <w:rPr>
                <w:rFonts w:ascii="Times New Roman" w:eastAsia="Times New Roman" w:hAnsi="Times New Roman" w:cs="Times New Roman"/>
                <w:color w:val="000000"/>
                <w:sz w:val="24"/>
                <w:szCs w:val="24"/>
                <w:lang w:eastAsia="ru-RU"/>
              </w:rPr>
              <w:t>1</w:t>
            </w:r>
          </w:p>
        </w:tc>
        <w:tc>
          <w:tcPr>
            <w:tcW w:w="748" w:type="dxa"/>
            <w:tcBorders>
              <w:top w:val="single" w:sz="4" w:space="0" w:color="000000"/>
              <w:left w:val="single" w:sz="4" w:space="0" w:color="000000"/>
              <w:bottom w:val="single" w:sz="4" w:space="0" w:color="000000"/>
              <w:right w:val="single" w:sz="4" w:space="0" w:color="000000"/>
            </w:tcBorders>
            <w:hideMark/>
          </w:tcPr>
          <w:p w:rsidR="00397EC7" w:rsidRPr="00397EC7" w:rsidRDefault="00397EC7" w:rsidP="00397EC7">
            <w:pPr>
              <w:widowControl w:val="0"/>
              <w:spacing w:after="0" w:line="240" w:lineRule="auto"/>
              <w:jc w:val="center"/>
              <w:rPr>
                <w:rFonts w:ascii="Times New Roman" w:eastAsia="Times New Roman" w:hAnsi="Times New Roman" w:cs="Times New Roman"/>
                <w:color w:val="000000"/>
                <w:sz w:val="24"/>
                <w:szCs w:val="24"/>
                <w:lang w:eastAsia="ru-RU"/>
              </w:rPr>
            </w:pPr>
            <w:r w:rsidRPr="00397EC7">
              <w:rPr>
                <w:rFonts w:ascii="Times New Roman" w:eastAsia="Times New Roman" w:hAnsi="Times New Roman" w:cs="Times New Roman"/>
                <w:color w:val="000000"/>
                <w:sz w:val="24"/>
                <w:szCs w:val="24"/>
                <w:lang w:eastAsia="ru-RU"/>
              </w:rPr>
              <w:t>1</w:t>
            </w:r>
          </w:p>
        </w:tc>
        <w:tc>
          <w:tcPr>
            <w:tcW w:w="713" w:type="dxa"/>
            <w:tcBorders>
              <w:top w:val="single" w:sz="4" w:space="0" w:color="000000"/>
              <w:left w:val="single" w:sz="4" w:space="0" w:color="000000"/>
              <w:bottom w:val="single" w:sz="4" w:space="0" w:color="000000"/>
              <w:right w:val="single" w:sz="4" w:space="0" w:color="000000"/>
            </w:tcBorders>
            <w:hideMark/>
          </w:tcPr>
          <w:p w:rsidR="00397EC7" w:rsidRPr="00397EC7" w:rsidRDefault="00397EC7" w:rsidP="00397EC7">
            <w:pPr>
              <w:widowControl w:val="0"/>
              <w:spacing w:after="0" w:line="240" w:lineRule="auto"/>
              <w:jc w:val="center"/>
              <w:rPr>
                <w:rFonts w:ascii="Times New Roman" w:eastAsia="Times New Roman" w:hAnsi="Times New Roman" w:cs="Times New Roman"/>
                <w:color w:val="000000"/>
                <w:sz w:val="24"/>
                <w:szCs w:val="24"/>
                <w:lang w:eastAsia="ru-RU"/>
              </w:rPr>
            </w:pPr>
            <w:r w:rsidRPr="00397EC7">
              <w:rPr>
                <w:rFonts w:ascii="Times New Roman" w:eastAsia="Times New Roman" w:hAnsi="Times New Roman" w:cs="Times New Roman"/>
                <w:color w:val="000000"/>
                <w:sz w:val="24"/>
                <w:szCs w:val="24"/>
                <w:lang w:eastAsia="ru-RU"/>
              </w:rPr>
              <w:t>1</w:t>
            </w:r>
          </w:p>
        </w:tc>
        <w:tc>
          <w:tcPr>
            <w:tcW w:w="714" w:type="dxa"/>
            <w:tcBorders>
              <w:top w:val="single" w:sz="4" w:space="0" w:color="000000"/>
              <w:left w:val="single" w:sz="4" w:space="0" w:color="000000"/>
              <w:bottom w:val="single" w:sz="4" w:space="0" w:color="000000"/>
              <w:right w:val="single" w:sz="4" w:space="0" w:color="000000"/>
            </w:tcBorders>
            <w:hideMark/>
          </w:tcPr>
          <w:p w:rsidR="00397EC7" w:rsidRPr="00397EC7" w:rsidRDefault="00397EC7" w:rsidP="00397EC7">
            <w:pPr>
              <w:widowControl w:val="0"/>
              <w:spacing w:after="0" w:line="240" w:lineRule="auto"/>
              <w:jc w:val="center"/>
              <w:rPr>
                <w:rFonts w:ascii="Times New Roman" w:eastAsia="Times New Roman" w:hAnsi="Times New Roman" w:cs="Times New Roman"/>
                <w:color w:val="000000"/>
                <w:sz w:val="24"/>
                <w:szCs w:val="24"/>
                <w:lang w:eastAsia="ru-RU"/>
              </w:rPr>
            </w:pPr>
            <w:r w:rsidRPr="00397EC7">
              <w:rPr>
                <w:rFonts w:ascii="Times New Roman" w:eastAsia="Times New Roman" w:hAnsi="Times New Roman" w:cs="Times New Roman"/>
                <w:color w:val="000000"/>
                <w:sz w:val="24"/>
                <w:szCs w:val="24"/>
                <w:lang w:eastAsia="ru-RU"/>
              </w:rPr>
              <w:t>1</w:t>
            </w:r>
          </w:p>
        </w:tc>
        <w:tc>
          <w:tcPr>
            <w:tcW w:w="858" w:type="dxa"/>
            <w:tcBorders>
              <w:top w:val="single" w:sz="4" w:space="0" w:color="000000"/>
              <w:left w:val="single" w:sz="4" w:space="0" w:color="000000"/>
              <w:bottom w:val="single" w:sz="4" w:space="0" w:color="000000"/>
              <w:right w:val="single" w:sz="4" w:space="0" w:color="000000"/>
            </w:tcBorders>
            <w:hideMark/>
          </w:tcPr>
          <w:p w:rsidR="00397EC7" w:rsidRPr="00397EC7" w:rsidRDefault="00397EC7" w:rsidP="00397EC7">
            <w:pPr>
              <w:widowControl w:val="0"/>
              <w:spacing w:after="0" w:line="240" w:lineRule="auto"/>
              <w:jc w:val="center"/>
              <w:rPr>
                <w:rFonts w:ascii="Times New Roman" w:eastAsia="Times New Roman" w:hAnsi="Times New Roman" w:cs="Times New Roman"/>
                <w:color w:val="000000"/>
                <w:sz w:val="24"/>
                <w:szCs w:val="24"/>
                <w:lang w:eastAsia="ru-RU"/>
              </w:rPr>
            </w:pPr>
            <w:r w:rsidRPr="00397EC7">
              <w:rPr>
                <w:rFonts w:ascii="Times New Roman" w:eastAsia="Times New Roman" w:hAnsi="Times New Roman" w:cs="Times New Roman"/>
                <w:color w:val="000000"/>
                <w:sz w:val="24"/>
                <w:szCs w:val="24"/>
                <w:lang w:eastAsia="ru-RU"/>
              </w:rPr>
              <w:t>-</w:t>
            </w:r>
          </w:p>
        </w:tc>
        <w:tc>
          <w:tcPr>
            <w:tcW w:w="1285" w:type="dxa"/>
            <w:tcBorders>
              <w:top w:val="single" w:sz="4" w:space="0" w:color="000000"/>
              <w:left w:val="single" w:sz="4" w:space="0" w:color="000000"/>
              <w:bottom w:val="single" w:sz="4" w:space="0" w:color="000000"/>
              <w:right w:val="single" w:sz="4" w:space="0" w:color="000000"/>
            </w:tcBorders>
            <w:hideMark/>
          </w:tcPr>
          <w:p w:rsidR="00397EC7" w:rsidRPr="00397EC7" w:rsidRDefault="00397EC7" w:rsidP="00397EC7">
            <w:pPr>
              <w:widowControl w:val="0"/>
              <w:spacing w:after="0" w:line="240" w:lineRule="auto"/>
              <w:jc w:val="center"/>
              <w:rPr>
                <w:rFonts w:ascii="Times New Roman" w:eastAsia="Times New Roman" w:hAnsi="Times New Roman" w:cs="Times New Roman"/>
                <w:color w:val="000000"/>
                <w:sz w:val="24"/>
                <w:szCs w:val="24"/>
                <w:lang w:eastAsia="ru-RU"/>
              </w:rPr>
            </w:pPr>
            <w:r w:rsidRPr="00397EC7">
              <w:rPr>
                <w:rFonts w:ascii="Times New Roman" w:eastAsia="Times New Roman" w:hAnsi="Times New Roman" w:cs="Times New Roman"/>
                <w:color w:val="000000"/>
                <w:sz w:val="24"/>
                <w:szCs w:val="24"/>
                <w:lang w:eastAsia="ru-RU"/>
              </w:rPr>
              <w:t xml:space="preserve">Администрация Дячкинского сельского поселения </w:t>
            </w:r>
          </w:p>
        </w:tc>
        <w:tc>
          <w:tcPr>
            <w:tcW w:w="1042" w:type="dxa"/>
            <w:tcBorders>
              <w:top w:val="single" w:sz="4" w:space="0" w:color="000000"/>
              <w:left w:val="single" w:sz="4" w:space="0" w:color="000000"/>
              <w:bottom w:val="single" w:sz="4" w:space="0" w:color="000000"/>
              <w:right w:val="single" w:sz="4" w:space="0" w:color="000000"/>
            </w:tcBorders>
            <w:hideMark/>
          </w:tcPr>
          <w:p w:rsidR="00397EC7" w:rsidRPr="00397EC7" w:rsidRDefault="00397EC7" w:rsidP="00397EC7">
            <w:pPr>
              <w:widowControl w:val="0"/>
              <w:spacing w:after="0" w:line="240" w:lineRule="auto"/>
              <w:jc w:val="center"/>
              <w:rPr>
                <w:rFonts w:ascii="Times New Roman" w:eastAsia="Times New Roman" w:hAnsi="Times New Roman" w:cs="Times New Roman"/>
                <w:color w:val="000000"/>
                <w:sz w:val="24"/>
                <w:szCs w:val="24"/>
                <w:lang w:eastAsia="ru-RU"/>
              </w:rPr>
            </w:pPr>
            <w:proofErr w:type="spellStart"/>
            <w:proofErr w:type="gramStart"/>
            <w:r w:rsidRPr="00397EC7">
              <w:rPr>
                <w:rFonts w:ascii="Times New Roman" w:eastAsia="Times New Roman" w:hAnsi="Times New Roman" w:cs="Times New Roman"/>
                <w:color w:val="000000"/>
                <w:sz w:val="24"/>
                <w:szCs w:val="24"/>
                <w:lang w:eastAsia="ru-RU"/>
              </w:rPr>
              <w:t>отсут-ствует</w:t>
            </w:r>
            <w:proofErr w:type="spellEnd"/>
            <w:proofErr w:type="gramEnd"/>
          </w:p>
        </w:tc>
        <w:tc>
          <w:tcPr>
            <w:tcW w:w="961" w:type="dxa"/>
            <w:tcBorders>
              <w:top w:val="single" w:sz="4" w:space="0" w:color="000000"/>
              <w:left w:val="single" w:sz="4" w:space="0" w:color="000000"/>
              <w:bottom w:val="single" w:sz="4" w:space="0" w:color="000000"/>
              <w:right w:val="single" w:sz="4" w:space="0" w:color="000000"/>
            </w:tcBorders>
            <w:hideMark/>
          </w:tcPr>
          <w:p w:rsidR="00397EC7" w:rsidRPr="00397EC7" w:rsidRDefault="00397EC7" w:rsidP="00397EC7">
            <w:pPr>
              <w:widowControl w:val="0"/>
              <w:spacing w:after="0" w:line="240" w:lineRule="auto"/>
              <w:jc w:val="center"/>
              <w:rPr>
                <w:rFonts w:ascii="Times New Roman" w:eastAsia="Times New Roman" w:hAnsi="Times New Roman" w:cs="Times New Roman"/>
                <w:color w:val="000000"/>
                <w:sz w:val="24"/>
                <w:szCs w:val="24"/>
                <w:lang w:eastAsia="ru-RU"/>
              </w:rPr>
            </w:pPr>
            <w:proofErr w:type="spellStart"/>
            <w:r w:rsidRPr="00397EC7">
              <w:rPr>
                <w:rFonts w:ascii="Times New Roman" w:eastAsia="Times New Roman" w:hAnsi="Times New Roman" w:cs="Times New Roman"/>
                <w:color w:val="000000"/>
                <w:sz w:val="24"/>
                <w:szCs w:val="24"/>
                <w:lang w:eastAsia="ru-RU"/>
              </w:rPr>
              <w:t>инфор-маци-онная</w:t>
            </w:r>
            <w:proofErr w:type="spellEnd"/>
            <w:r w:rsidRPr="00397EC7">
              <w:rPr>
                <w:rFonts w:ascii="Times New Roman" w:eastAsia="Times New Roman" w:hAnsi="Times New Roman" w:cs="Times New Roman"/>
                <w:color w:val="000000"/>
                <w:sz w:val="24"/>
                <w:szCs w:val="24"/>
                <w:lang w:eastAsia="ru-RU"/>
              </w:rPr>
              <w:t xml:space="preserve"> </w:t>
            </w:r>
            <w:proofErr w:type="spellStart"/>
            <w:proofErr w:type="gramStart"/>
            <w:r w:rsidRPr="00397EC7">
              <w:rPr>
                <w:rFonts w:ascii="Times New Roman" w:eastAsia="Times New Roman" w:hAnsi="Times New Roman" w:cs="Times New Roman"/>
                <w:color w:val="000000"/>
                <w:sz w:val="24"/>
                <w:szCs w:val="24"/>
                <w:lang w:eastAsia="ru-RU"/>
              </w:rPr>
              <w:t>сис</w:t>
            </w:r>
            <w:proofErr w:type="spellEnd"/>
            <w:r w:rsidRPr="00397EC7">
              <w:rPr>
                <w:rFonts w:ascii="Times New Roman" w:eastAsia="Times New Roman" w:hAnsi="Times New Roman" w:cs="Times New Roman"/>
                <w:color w:val="000000"/>
                <w:sz w:val="24"/>
                <w:szCs w:val="24"/>
                <w:lang w:eastAsia="ru-RU"/>
              </w:rPr>
              <w:t>-тема</w:t>
            </w:r>
            <w:proofErr w:type="gramEnd"/>
            <w:r w:rsidRPr="00397EC7">
              <w:rPr>
                <w:rFonts w:ascii="Times New Roman" w:eastAsia="Times New Roman" w:hAnsi="Times New Roman" w:cs="Times New Roman"/>
                <w:color w:val="000000"/>
                <w:sz w:val="24"/>
                <w:szCs w:val="24"/>
                <w:lang w:eastAsia="ru-RU"/>
              </w:rPr>
              <w:t xml:space="preserve"> </w:t>
            </w:r>
            <w:proofErr w:type="spellStart"/>
            <w:r w:rsidRPr="00397EC7">
              <w:rPr>
                <w:rFonts w:ascii="Times New Roman" w:eastAsia="Times New Roman" w:hAnsi="Times New Roman" w:cs="Times New Roman"/>
                <w:color w:val="000000"/>
                <w:sz w:val="24"/>
                <w:szCs w:val="24"/>
                <w:lang w:eastAsia="ru-RU"/>
              </w:rPr>
              <w:t>отсут-ствует</w:t>
            </w:r>
            <w:proofErr w:type="spellEnd"/>
          </w:p>
        </w:tc>
      </w:tr>
    </w:tbl>
    <w:p w:rsidR="00397EC7" w:rsidRPr="00397EC7" w:rsidRDefault="00397EC7" w:rsidP="00397EC7">
      <w:pPr>
        <w:widowControl w:val="0"/>
        <w:spacing w:after="0" w:line="240" w:lineRule="auto"/>
        <w:ind w:firstLine="709"/>
        <w:jc w:val="both"/>
        <w:rPr>
          <w:rFonts w:ascii="Times New Roman" w:eastAsia="Times New Roman" w:hAnsi="Times New Roman" w:cs="Times New Roman"/>
          <w:color w:val="000000"/>
          <w:sz w:val="24"/>
          <w:szCs w:val="24"/>
          <w:lang w:eastAsia="ru-RU"/>
        </w:rPr>
      </w:pPr>
    </w:p>
    <w:p w:rsidR="00397EC7" w:rsidRPr="00397EC7" w:rsidRDefault="00397EC7" w:rsidP="00397EC7">
      <w:pPr>
        <w:widowControl w:val="0"/>
        <w:spacing w:after="0" w:line="240" w:lineRule="auto"/>
        <w:ind w:firstLine="709"/>
        <w:jc w:val="both"/>
        <w:rPr>
          <w:rFonts w:ascii="Times New Roman" w:eastAsia="Times New Roman" w:hAnsi="Times New Roman" w:cs="Times New Roman"/>
          <w:color w:val="000000"/>
          <w:sz w:val="24"/>
          <w:szCs w:val="24"/>
          <w:lang w:eastAsia="ru-RU"/>
        </w:rPr>
      </w:pPr>
      <w:r w:rsidRPr="00397EC7">
        <w:rPr>
          <w:rFonts w:ascii="Times New Roman" w:eastAsia="Times New Roman" w:hAnsi="Times New Roman" w:cs="Times New Roman"/>
          <w:color w:val="000000"/>
          <w:sz w:val="24"/>
          <w:szCs w:val="24"/>
          <w:lang w:eastAsia="ru-RU"/>
        </w:rPr>
        <w:t>Примечание.</w:t>
      </w:r>
    </w:p>
    <w:p w:rsidR="00397EC7" w:rsidRPr="00397EC7" w:rsidRDefault="00397EC7" w:rsidP="00397EC7">
      <w:pPr>
        <w:widowControl w:val="0"/>
        <w:spacing w:after="0" w:line="240" w:lineRule="auto"/>
        <w:ind w:firstLine="709"/>
        <w:jc w:val="both"/>
        <w:rPr>
          <w:rFonts w:ascii="Times New Roman" w:eastAsia="Times New Roman" w:hAnsi="Times New Roman" w:cs="Times New Roman"/>
          <w:color w:val="000000"/>
          <w:sz w:val="24"/>
          <w:szCs w:val="24"/>
          <w:lang w:eastAsia="ru-RU"/>
        </w:rPr>
      </w:pPr>
      <w:r w:rsidRPr="00397EC7">
        <w:rPr>
          <w:rFonts w:ascii="Times New Roman" w:eastAsia="Times New Roman" w:hAnsi="Times New Roman" w:cs="Times New Roman"/>
          <w:color w:val="000000"/>
          <w:sz w:val="24"/>
          <w:szCs w:val="24"/>
          <w:lang w:eastAsia="ru-RU"/>
        </w:rPr>
        <w:t>Используемые сокращения:</w:t>
      </w:r>
    </w:p>
    <w:p w:rsidR="00397EC7" w:rsidRPr="00397EC7" w:rsidRDefault="00397EC7" w:rsidP="00397EC7">
      <w:pPr>
        <w:widowControl w:val="0"/>
        <w:spacing w:after="0" w:line="240" w:lineRule="auto"/>
        <w:ind w:firstLine="709"/>
        <w:jc w:val="both"/>
        <w:rPr>
          <w:rFonts w:ascii="Times New Roman" w:eastAsia="Times New Roman" w:hAnsi="Times New Roman" w:cs="Times New Roman"/>
          <w:color w:val="000000"/>
          <w:sz w:val="24"/>
          <w:szCs w:val="24"/>
          <w:lang w:eastAsia="ru-RU"/>
        </w:rPr>
      </w:pPr>
      <w:r w:rsidRPr="00397EC7">
        <w:rPr>
          <w:rFonts w:ascii="Times New Roman" w:eastAsia="Times New Roman" w:hAnsi="Times New Roman" w:cs="Times New Roman"/>
          <w:color w:val="000000"/>
          <w:sz w:val="24"/>
          <w:szCs w:val="24"/>
          <w:lang w:eastAsia="ru-RU"/>
        </w:rPr>
        <w:t>МП – уровень муниципальной программы;</w:t>
      </w:r>
    </w:p>
    <w:p w:rsidR="00397EC7" w:rsidRPr="00397EC7" w:rsidRDefault="00397EC7" w:rsidP="00397EC7">
      <w:pPr>
        <w:widowControl w:val="0"/>
        <w:spacing w:after="0" w:line="240" w:lineRule="auto"/>
        <w:ind w:firstLine="709"/>
        <w:jc w:val="both"/>
        <w:rPr>
          <w:rFonts w:ascii="Times New Roman" w:eastAsia="Times New Roman" w:hAnsi="Times New Roman" w:cs="Times New Roman"/>
          <w:color w:val="000000"/>
          <w:sz w:val="24"/>
          <w:szCs w:val="24"/>
          <w:lang w:eastAsia="ru-RU"/>
        </w:rPr>
      </w:pPr>
      <w:r w:rsidRPr="00397EC7">
        <w:rPr>
          <w:rFonts w:ascii="Times New Roman" w:eastAsia="Times New Roman" w:hAnsi="Times New Roman" w:cs="Times New Roman"/>
          <w:color w:val="000000"/>
          <w:sz w:val="24"/>
          <w:szCs w:val="24"/>
          <w:lang w:eastAsia="ru-RU"/>
        </w:rPr>
        <w:t>ОКЕИ – Общероссийский классификатор единиц измерения;</w:t>
      </w:r>
    </w:p>
    <w:p w:rsidR="00397EC7" w:rsidRPr="00397EC7" w:rsidRDefault="00397EC7" w:rsidP="00397EC7">
      <w:pPr>
        <w:widowControl w:val="0"/>
        <w:spacing w:after="0" w:line="240" w:lineRule="auto"/>
        <w:ind w:firstLine="709"/>
        <w:jc w:val="both"/>
        <w:rPr>
          <w:rFonts w:ascii="Times New Roman" w:eastAsia="Times New Roman" w:hAnsi="Times New Roman" w:cs="Times New Roman"/>
          <w:color w:val="000000"/>
          <w:sz w:val="24"/>
          <w:szCs w:val="24"/>
          <w:lang w:eastAsia="ru-RU"/>
        </w:rPr>
      </w:pPr>
    </w:p>
    <w:p w:rsidR="00397EC7" w:rsidRPr="00397EC7" w:rsidRDefault="00397EC7" w:rsidP="00397EC7">
      <w:pPr>
        <w:widowControl w:val="0"/>
        <w:spacing w:after="0" w:line="240" w:lineRule="auto"/>
        <w:jc w:val="center"/>
        <w:rPr>
          <w:rFonts w:ascii="Times New Roman" w:eastAsia="Times New Roman" w:hAnsi="Times New Roman" w:cs="Times New Roman"/>
          <w:color w:val="000000"/>
          <w:sz w:val="24"/>
          <w:szCs w:val="24"/>
          <w:lang w:eastAsia="ru-RU"/>
        </w:rPr>
      </w:pPr>
      <w:r w:rsidRPr="00397EC7">
        <w:rPr>
          <w:rFonts w:ascii="Times New Roman" w:eastAsia="Times New Roman" w:hAnsi="Times New Roman" w:cs="Times New Roman"/>
          <w:color w:val="000000"/>
          <w:sz w:val="24"/>
          <w:szCs w:val="24"/>
          <w:lang w:eastAsia="ru-RU"/>
        </w:rPr>
        <w:br w:type="page"/>
      </w:r>
    </w:p>
    <w:p w:rsidR="00397EC7" w:rsidRPr="00397EC7" w:rsidRDefault="00397EC7" w:rsidP="00397EC7">
      <w:pPr>
        <w:widowControl w:val="0"/>
        <w:spacing w:after="0" w:line="240" w:lineRule="auto"/>
        <w:jc w:val="center"/>
        <w:rPr>
          <w:rFonts w:ascii="Times New Roman" w:eastAsia="Times New Roman" w:hAnsi="Times New Roman" w:cs="Times New Roman"/>
          <w:strike/>
          <w:color w:val="000000"/>
          <w:sz w:val="24"/>
          <w:szCs w:val="24"/>
          <w:lang w:eastAsia="ru-RU"/>
        </w:rPr>
      </w:pPr>
      <w:r w:rsidRPr="00397EC7">
        <w:rPr>
          <w:rFonts w:ascii="Times New Roman" w:eastAsia="Times New Roman" w:hAnsi="Times New Roman" w:cs="Times New Roman"/>
          <w:color w:val="000000"/>
          <w:sz w:val="24"/>
          <w:szCs w:val="24"/>
          <w:lang w:eastAsia="ru-RU"/>
        </w:rPr>
        <w:lastRenderedPageBreak/>
        <w:t xml:space="preserve">3. Перечень мероприятий (результатов) комплекса процессных мероприятий </w:t>
      </w:r>
    </w:p>
    <w:p w:rsidR="00397EC7" w:rsidRPr="00397EC7" w:rsidRDefault="00397EC7" w:rsidP="00397EC7">
      <w:pPr>
        <w:widowControl w:val="0"/>
        <w:spacing w:after="0" w:line="240" w:lineRule="auto"/>
        <w:jc w:val="center"/>
        <w:rPr>
          <w:rFonts w:ascii="Times New Roman" w:eastAsia="Times New Roman" w:hAnsi="Times New Roman" w:cs="Times New Roman"/>
          <w:strike/>
          <w:color w:val="000000"/>
          <w:sz w:val="24"/>
          <w:szCs w:val="24"/>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722"/>
        <w:gridCol w:w="2886"/>
        <w:gridCol w:w="1586"/>
        <w:gridCol w:w="2885"/>
        <w:gridCol w:w="1443"/>
        <w:gridCol w:w="1442"/>
        <w:gridCol w:w="1010"/>
        <w:gridCol w:w="866"/>
        <w:gridCol w:w="865"/>
        <w:gridCol w:w="866"/>
      </w:tblGrid>
      <w:tr w:rsidR="00397EC7" w:rsidRPr="00397EC7" w:rsidTr="00397EC7">
        <w:tc>
          <w:tcPr>
            <w:tcW w:w="722" w:type="dxa"/>
            <w:vMerge w:val="restart"/>
            <w:tcBorders>
              <w:top w:val="single" w:sz="4" w:space="0" w:color="000000"/>
              <w:left w:val="single" w:sz="4" w:space="0" w:color="000000"/>
              <w:bottom w:val="single" w:sz="4" w:space="0" w:color="000000"/>
              <w:right w:val="single" w:sz="4" w:space="0" w:color="000000"/>
            </w:tcBorders>
            <w:hideMark/>
          </w:tcPr>
          <w:p w:rsidR="00397EC7" w:rsidRPr="00397EC7" w:rsidRDefault="00397EC7" w:rsidP="00397EC7">
            <w:pPr>
              <w:widowControl w:val="0"/>
              <w:spacing w:after="0" w:line="240" w:lineRule="auto"/>
              <w:jc w:val="center"/>
              <w:outlineLvl w:val="2"/>
              <w:rPr>
                <w:rFonts w:ascii="Times New Roman" w:eastAsia="Times New Roman" w:hAnsi="Times New Roman" w:cs="Times New Roman"/>
                <w:color w:val="000000"/>
                <w:sz w:val="24"/>
                <w:szCs w:val="24"/>
                <w:lang w:eastAsia="ru-RU"/>
              </w:rPr>
            </w:pPr>
            <w:r w:rsidRPr="00397EC7">
              <w:rPr>
                <w:rFonts w:ascii="Times New Roman" w:eastAsia="Times New Roman" w:hAnsi="Times New Roman" w:cs="Times New Roman"/>
                <w:color w:val="000000"/>
                <w:sz w:val="24"/>
                <w:szCs w:val="24"/>
                <w:lang w:eastAsia="ru-RU"/>
              </w:rPr>
              <w:t>№ п/п</w:t>
            </w:r>
          </w:p>
        </w:tc>
        <w:tc>
          <w:tcPr>
            <w:tcW w:w="2886" w:type="dxa"/>
            <w:vMerge w:val="restart"/>
            <w:tcBorders>
              <w:top w:val="single" w:sz="4" w:space="0" w:color="000000"/>
              <w:left w:val="single" w:sz="4" w:space="0" w:color="000000"/>
              <w:bottom w:val="single" w:sz="4" w:space="0" w:color="000000"/>
              <w:right w:val="single" w:sz="4" w:space="0" w:color="000000"/>
            </w:tcBorders>
            <w:hideMark/>
          </w:tcPr>
          <w:p w:rsidR="00397EC7" w:rsidRPr="00397EC7" w:rsidRDefault="00397EC7" w:rsidP="00397EC7">
            <w:pPr>
              <w:widowControl w:val="0"/>
              <w:spacing w:after="0" w:line="240" w:lineRule="auto"/>
              <w:jc w:val="center"/>
              <w:outlineLvl w:val="2"/>
              <w:rPr>
                <w:rFonts w:ascii="Times New Roman" w:eastAsia="Times New Roman" w:hAnsi="Times New Roman" w:cs="Times New Roman"/>
                <w:color w:val="000000"/>
                <w:sz w:val="24"/>
                <w:szCs w:val="24"/>
                <w:lang w:eastAsia="ru-RU"/>
              </w:rPr>
            </w:pPr>
            <w:r w:rsidRPr="00397EC7">
              <w:rPr>
                <w:rFonts w:ascii="Times New Roman" w:eastAsia="Times New Roman" w:hAnsi="Times New Roman" w:cs="Times New Roman"/>
                <w:color w:val="000000"/>
                <w:sz w:val="24"/>
                <w:szCs w:val="24"/>
                <w:lang w:eastAsia="ru-RU"/>
              </w:rPr>
              <w:t>Наименование мероприятия (результата)</w:t>
            </w:r>
          </w:p>
        </w:tc>
        <w:tc>
          <w:tcPr>
            <w:tcW w:w="1586" w:type="dxa"/>
            <w:vMerge w:val="restart"/>
            <w:tcBorders>
              <w:top w:val="single" w:sz="4" w:space="0" w:color="000000"/>
              <w:left w:val="single" w:sz="4" w:space="0" w:color="000000"/>
              <w:bottom w:val="single" w:sz="4" w:space="0" w:color="000000"/>
              <w:right w:val="single" w:sz="4" w:space="0" w:color="000000"/>
            </w:tcBorders>
            <w:hideMark/>
          </w:tcPr>
          <w:p w:rsidR="00397EC7" w:rsidRPr="00397EC7" w:rsidRDefault="00397EC7" w:rsidP="00397EC7">
            <w:pPr>
              <w:widowControl w:val="0"/>
              <w:spacing w:after="0" w:line="240" w:lineRule="auto"/>
              <w:jc w:val="center"/>
              <w:outlineLvl w:val="2"/>
              <w:rPr>
                <w:rFonts w:ascii="Times New Roman" w:eastAsia="Times New Roman" w:hAnsi="Times New Roman" w:cs="Times New Roman"/>
                <w:color w:val="000000"/>
                <w:sz w:val="24"/>
                <w:szCs w:val="24"/>
                <w:lang w:eastAsia="ru-RU"/>
              </w:rPr>
            </w:pPr>
            <w:r w:rsidRPr="00397EC7">
              <w:rPr>
                <w:rFonts w:ascii="Times New Roman" w:eastAsia="Times New Roman" w:hAnsi="Times New Roman" w:cs="Times New Roman"/>
                <w:color w:val="000000"/>
                <w:sz w:val="24"/>
                <w:szCs w:val="24"/>
                <w:lang w:eastAsia="ru-RU"/>
              </w:rPr>
              <w:t xml:space="preserve">Тип </w:t>
            </w:r>
            <w:proofErr w:type="spellStart"/>
            <w:proofErr w:type="gramStart"/>
            <w:r w:rsidRPr="00397EC7">
              <w:rPr>
                <w:rFonts w:ascii="Times New Roman" w:eastAsia="Times New Roman" w:hAnsi="Times New Roman" w:cs="Times New Roman"/>
                <w:color w:val="000000"/>
                <w:sz w:val="24"/>
                <w:szCs w:val="24"/>
                <w:lang w:eastAsia="ru-RU"/>
              </w:rPr>
              <w:t>меро</w:t>
            </w:r>
            <w:proofErr w:type="spellEnd"/>
            <w:r w:rsidRPr="00397EC7">
              <w:rPr>
                <w:rFonts w:ascii="Times New Roman" w:eastAsia="Times New Roman" w:hAnsi="Times New Roman" w:cs="Times New Roman"/>
                <w:color w:val="000000"/>
                <w:sz w:val="24"/>
                <w:szCs w:val="24"/>
                <w:lang w:eastAsia="ru-RU"/>
              </w:rPr>
              <w:t>-приятия</w:t>
            </w:r>
            <w:proofErr w:type="gramEnd"/>
            <w:r w:rsidRPr="00397EC7">
              <w:rPr>
                <w:rFonts w:ascii="Times New Roman" w:eastAsia="Times New Roman" w:hAnsi="Times New Roman" w:cs="Times New Roman"/>
                <w:color w:val="000000"/>
                <w:sz w:val="24"/>
                <w:szCs w:val="24"/>
                <w:lang w:eastAsia="ru-RU"/>
              </w:rPr>
              <w:t xml:space="preserve"> (результата) </w:t>
            </w:r>
          </w:p>
        </w:tc>
        <w:tc>
          <w:tcPr>
            <w:tcW w:w="2885" w:type="dxa"/>
            <w:vMerge w:val="restart"/>
            <w:tcBorders>
              <w:top w:val="single" w:sz="4" w:space="0" w:color="000000"/>
              <w:left w:val="single" w:sz="4" w:space="0" w:color="000000"/>
              <w:bottom w:val="single" w:sz="4" w:space="0" w:color="000000"/>
              <w:right w:val="single" w:sz="4" w:space="0" w:color="000000"/>
            </w:tcBorders>
            <w:hideMark/>
          </w:tcPr>
          <w:p w:rsidR="00397EC7" w:rsidRPr="00397EC7" w:rsidRDefault="00397EC7" w:rsidP="00397EC7">
            <w:pPr>
              <w:widowControl w:val="0"/>
              <w:spacing w:after="0" w:line="240" w:lineRule="auto"/>
              <w:jc w:val="center"/>
              <w:outlineLvl w:val="2"/>
              <w:rPr>
                <w:rFonts w:ascii="Times New Roman" w:eastAsia="Times New Roman" w:hAnsi="Times New Roman" w:cs="Times New Roman"/>
                <w:color w:val="000000"/>
                <w:sz w:val="24"/>
                <w:szCs w:val="24"/>
                <w:lang w:eastAsia="ru-RU"/>
              </w:rPr>
            </w:pPr>
            <w:r w:rsidRPr="00397EC7">
              <w:rPr>
                <w:rFonts w:ascii="Times New Roman" w:eastAsia="Times New Roman" w:hAnsi="Times New Roman" w:cs="Times New Roman"/>
                <w:color w:val="000000"/>
                <w:sz w:val="24"/>
                <w:szCs w:val="24"/>
                <w:lang w:eastAsia="ru-RU"/>
              </w:rPr>
              <w:t xml:space="preserve">Характеристика </w:t>
            </w:r>
          </w:p>
        </w:tc>
        <w:tc>
          <w:tcPr>
            <w:tcW w:w="1443" w:type="dxa"/>
            <w:vMerge w:val="restart"/>
            <w:tcBorders>
              <w:top w:val="single" w:sz="4" w:space="0" w:color="000000"/>
              <w:left w:val="single" w:sz="4" w:space="0" w:color="000000"/>
              <w:bottom w:val="single" w:sz="4" w:space="0" w:color="000000"/>
              <w:right w:val="single" w:sz="4" w:space="0" w:color="000000"/>
            </w:tcBorders>
            <w:hideMark/>
          </w:tcPr>
          <w:p w:rsidR="00397EC7" w:rsidRPr="00397EC7" w:rsidRDefault="00397EC7" w:rsidP="00397EC7">
            <w:pPr>
              <w:widowControl w:val="0"/>
              <w:spacing w:after="0" w:line="240" w:lineRule="auto"/>
              <w:jc w:val="center"/>
              <w:outlineLvl w:val="2"/>
              <w:rPr>
                <w:rFonts w:ascii="Times New Roman" w:eastAsia="Times New Roman" w:hAnsi="Times New Roman" w:cs="Times New Roman"/>
                <w:color w:val="000000"/>
                <w:sz w:val="24"/>
                <w:szCs w:val="24"/>
                <w:lang w:eastAsia="ru-RU"/>
              </w:rPr>
            </w:pPr>
            <w:r w:rsidRPr="00397EC7">
              <w:rPr>
                <w:rFonts w:ascii="Times New Roman" w:eastAsia="Times New Roman" w:hAnsi="Times New Roman" w:cs="Times New Roman"/>
                <w:color w:val="000000"/>
                <w:sz w:val="24"/>
                <w:szCs w:val="24"/>
                <w:lang w:eastAsia="ru-RU"/>
              </w:rPr>
              <w:t>Единица измерения (по ОКЕИ)</w:t>
            </w:r>
          </w:p>
        </w:tc>
        <w:tc>
          <w:tcPr>
            <w:tcW w:w="2452" w:type="dxa"/>
            <w:gridSpan w:val="2"/>
            <w:tcBorders>
              <w:top w:val="single" w:sz="4" w:space="0" w:color="000000"/>
              <w:left w:val="single" w:sz="4" w:space="0" w:color="000000"/>
              <w:bottom w:val="single" w:sz="4" w:space="0" w:color="000000"/>
              <w:right w:val="single" w:sz="4" w:space="0" w:color="000000"/>
            </w:tcBorders>
            <w:hideMark/>
          </w:tcPr>
          <w:p w:rsidR="00397EC7" w:rsidRPr="00397EC7" w:rsidRDefault="00397EC7" w:rsidP="00397EC7">
            <w:pPr>
              <w:widowControl w:val="0"/>
              <w:spacing w:after="0" w:line="240" w:lineRule="auto"/>
              <w:jc w:val="center"/>
              <w:outlineLvl w:val="2"/>
              <w:rPr>
                <w:rFonts w:ascii="Times New Roman" w:eastAsia="Times New Roman" w:hAnsi="Times New Roman" w:cs="Times New Roman"/>
                <w:color w:val="000000"/>
                <w:sz w:val="24"/>
                <w:szCs w:val="24"/>
                <w:lang w:eastAsia="ru-RU"/>
              </w:rPr>
            </w:pPr>
            <w:r w:rsidRPr="00397EC7">
              <w:rPr>
                <w:rFonts w:ascii="Times New Roman" w:eastAsia="Times New Roman" w:hAnsi="Times New Roman" w:cs="Times New Roman"/>
                <w:color w:val="000000"/>
                <w:sz w:val="24"/>
                <w:szCs w:val="24"/>
                <w:lang w:eastAsia="ru-RU"/>
              </w:rPr>
              <w:t>Базовое значение</w:t>
            </w:r>
          </w:p>
        </w:tc>
        <w:tc>
          <w:tcPr>
            <w:tcW w:w="2597" w:type="dxa"/>
            <w:gridSpan w:val="3"/>
            <w:tcBorders>
              <w:top w:val="single" w:sz="4" w:space="0" w:color="000000"/>
              <w:left w:val="single" w:sz="4" w:space="0" w:color="000000"/>
              <w:bottom w:val="single" w:sz="4" w:space="0" w:color="000000"/>
              <w:right w:val="single" w:sz="4" w:space="0" w:color="000000"/>
            </w:tcBorders>
            <w:hideMark/>
          </w:tcPr>
          <w:p w:rsidR="00397EC7" w:rsidRPr="00397EC7" w:rsidRDefault="00397EC7" w:rsidP="00397EC7">
            <w:pPr>
              <w:widowControl w:val="0"/>
              <w:spacing w:after="0" w:line="240" w:lineRule="auto"/>
              <w:jc w:val="center"/>
              <w:outlineLvl w:val="2"/>
              <w:rPr>
                <w:rFonts w:ascii="Times New Roman" w:eastAsia="Times New Roman" w:hAnsi="Times New Roman" w:cs="Times New Roman"/>
                <w:color w:val="000000"/>
                <w:sz w:val="24"/>
                <w:szCs w:val="24"/>
                <w:lang w:eastAsia="ru-RU"/>
              </w:rPr>
            </w:pPr>
            <w:r w:rsidRPr="00397EC7">
              <w:rPr>
                <w:rFonts w:ascii="Times New Roman" w:eastAsia="Times New Roman" w:hAnsi="Times New Roman" w:cs="Times New Roman"/>
                <w:color w:val="000000"/>
                <w:sz w:val="24"/>
                <w:szCs w:val="24"/>
                <w:lang w:eastAsia="ru-RU"/>
              </w:rPr>
              <w:t xml:space="preserve">Значение </w:t>
            </w:r>
          </w:p>
          <w:p w:rsidR="00397EC7" w:rsidRPr="00397EC7" w:rsidRDefault="00397EC7" w:rsidP="00397EC7">
            <w:pPr>
              <w:widowControl w:val="0"/>
              <w:spacing w:after="0" w:line="240" w:lineRule="auto"/>
              <w:jc w:val="center"/>
              <w:outlineLvl w:val="2"/>
              <w:rPr>
                <w:rFonts w:ascii="Times New Roman" w:eastAsia="Times New Roman" w:hAnsi="Times New Roman" w:cs="Times New Roman"/>
                <w:color w:val="000000"/>
                <w:sz w:val="24"/>
                <w:szCs w:val="24"/>
                <w:lang w:eastAsia="ru-RU"/>
              </w:rPr>
            </w:pPr>
            <w:r w:rsidRPr="00397EC7">
              <w:rPr>
                <w:rFonts w:ascii="Times New Roman" w:eastAsia="Times New Roman" w:hAnsi="Times New Roman" w:cs="Times New Roman"/>
                <w:color w:val="000000"/>
                <w:sz w:val="24"/>
                <w:szCs w:val="24"/>
                <w:lang w:eastAsia="ru-RU"/>
              </w:rPr>
              <w:t>результата по годам реализации</w:t>
            </w:r>
          </w:p>
        </w:tc>
      </w:tr>
      <w:tr w:rsidR="00397EC7" w:rsidRPr="00397EC7" w:rsidTr="00397EC7">
        <w:tc>
          <w:tcPr>
            <w:tcW w:w="722" w:type="dxa"/>
            <w:vMerge/>
            <w:tcBorders>
              <w:top w:val="single" w:sz="4" w:space="0" w:color="000000"/>
              <w:left w:val="single" w:sz="4" w:space="0" w:color="000000"/>
              <w:bottom w:val="single" w:sz="4" w:space="0" w:color="000000"/>
              <w:right w:val="single" w:sz="4" w:space="0" w:color="000000"/>
            </w:tcBorders>
            <w:vAlign w:val="center"/>
            <w:hideMark/>
          </w:tcPr>
          <w:p w:rsidR="00397EC7" w:rsidRPr="00397EC7" w:rsidRDefault="00397EC7" w:rsidP="00397EC7">
            <w:pPr>
              <w:spacing w:after="0" w:line="240" w:lineRule="auto"/>
              <w:rPr>
                <w:rFonts w:ascii="Times New Roman" w:eastAsia="Times New Roman" w:hAnsi="Times New Roman" w:cs="Times New Roman"/>
                <w:color w:val="000000"/>
                <w:sz w:val="24"/>
                <w:szCs w:val="24"/>
                <w:lang w:eastAsia="ru-RU"/>
              </w:rPr>
            </w:pPr>
          </w:p>
        </w:tc>
        <w:tc>
          <w:tcPr>
            <w:tcW w:w="2886" w:type="dxa"/>
            <w:vMerge/>
            <w:tcBorders>
              <w:top w:val="single" w:sz="4" w:space="0" w:color="000000"/>
              <w:left w:val="single" w:sz="4" w:space="0" w:color="000000"/>
              <w:bottom w:val="single" w:sz="4" w:space="0" w:color="000000"/>
              <w:right w:val="single" w:sz="4" w:space="0" w:color="000000"/>
            </w:tcBorders>
            <w:vAlign w:val="center"/>
            <w:hideMark/>
          </w:tcPr>
          <w:p w:rsidR="00397EC7" w:rsidRPr="00397EC7" w:rsidRDefault="00397EC7" w:rsidP="00397EC7">
            <w:pPr>
              <w:spacing w:after="0" w:line="240" w:lineRule="auto"/>
              <w:rPr>
                <w:rFonts w:ascii="Times New Roman" w:eastAsia="Times New Roman" w:hAnsi="Times New Roman" w:cs="Times New Roman"/>
                <w:color w:val="000000"/>
                <w:sz w:val="24"/>
                <w:szCs w:val="24"/>
                <w:lang w:eastAsia="ru-RU"/>
              </w:rPr>
            </w:pPr>
          </w:p>
        </w:tc>
        <w:tc>
          <w:tcPr>
            <w:tcW w:w="1586" w:type="dxa"/>
            <w:vMerge/>
            <w:tcBorders>
              <w:top w:val="single" w:sz="4" w:space="0" w:color="000000"/>
              <w:left w:val="single" w:sz="4" w:space="0" w:color="000000"/>
              <w:bottom w:val="single" w:sz="4" w:space="0" w:color="000000"/>
              <w:right w:val="single" w:sz="4" w:space="0" w:color="000000"/>
            </w:tcBorders>
            <w:vAlign w:val="center"/>
            <w:hideMark/>
          </w:tcPr>
          <w:p w:rsidR="00397EC7" w:rsidRPr="00397EC7" w:rsidRDefault="00397EC7" w:rsidP="00397EC7">
            <w:pPr>
              <w:spacing w:after="0" w:line="240" w:lineRule="auto"/>
              <w:rPr>
                <w:rFonts w:ascii="Times New Roman" w:eastAsia="Times New Roman" w:hAnsi="Times New Roman" w:cs="Times New Roman"/>
                <w:color w:val="000000"/>
                <w:sz w:val="24"/>
                <w:szCs w:val="24"/>
                <w:lang w:eastAsia="ru-RU"/>
              </w:rPr>
            </w:pPr>
          </w:p>
        </w:tc>
        <w:tc>
          <w:tcPr>
            <w:tcW w:w="2885" w:type="dxa"/>
            <w:vMerge/>
            <w:tcBorders>
              <w:top w:val="single" w:sz="4" w:space="0" w:color="000000"/>
              <w:left w:val="single" w:sz="4" w:space="0" w:color="000000"/>
              <w:bottom w:val="single" w:sz="4" w:space="0" w:color="000000"/>
              <w:right w:val="single" w:sz="4" w:space="0" w:color="000000"/>
            </w:tcBorders>
            <w:vAlign w:val="center"/>
            <w:hideMark/>
          </w:tcPr>
          <w:p w:rsidR="00397EC7" w:rsidRPr="00397EC7" w:rsidRDefault="00397EC7" w:rsidP="00397EC7">
            <w:pPr>
              <w:spacing w:after="0" w:line="240" w:lineRule="auto"/>
              <w:rPr>
                <w:rFonts w:ascii="Times New Roman" w:eastAsia="Times New Roman" w:hAnsi="Times New Roman" w:cs="Times New Roman"/>
                <w:color w:val="000000"/>
                <w:sz w:val="24"/>
                <w:szCs w:val="24"/>
                <w:lang w:eastAsia="ru-RU"/>
              </w:rPr>
            </w:pPr>
          </w:p>
        </w:tc>
        <w:tc>
          <w:tcPr>
            <w:tcW w:w="1443" w:type="dxa"/>
            <w:vMerge/>
            <w:tcBorders>
              <w:top w:val="single" w:sz="4" w:space="0" w:color="000000"/>
              <w:left w:val="single" w:sz="4" w:space="0" w:color="000000"/>
              <w:bottom w:val="single" w:sz="4" w:space="0" w:color="000000"/>
              <w:right w:val="single" w:sz="4" w:space="0" w:color="000000"/>
            </w:tcBorders>
            <w:vAlign w:val="center"/>
            <w:hideMark/>
          </w:tcPr>
          <w:p w:rsidR="00397EC7" w:rsidRPr="00397EC7" w:rsidRDefault="00397EC7" w:rsidP="00397EC7">
            <w:pPr>
              <w:spacing w:after="0" w:line="240" w:lineRule="auto"/>
              <w:rPr>
                <w:rFonts w:ascii="Times New Roman" w:eastAsia="Times New Roman" w:hAnsi="Times New Roman" w:cs="Times New Roman"/>
                <w:color w:val="000000"/>
                <w:sz w:val="24"/>
                <w:szCs w:val="24"/>
                <w:lang w:eastAsia="ru-RU"/>
              </w:rPr>
            </w:pPr>
          </w:p>
        </w:tc>
        <w:tc>
          <w:tcPr>
            <w:tcW w:w="1442" w:type="dxa"/>
            <w:tcBorders>
              <w:top w:val="single" w:sz="4" w:space="0" w:color="000000"/>
              <w:left w:val="single" w:sz="4" w:space="0" w:color="000000"/>
              <w:bottom w:val="single" w:sz="4" w:space="0" w:color="000000"/>
              <w:right w:val="single" w:sz="4" w:space="0" w:color="000000"/>
            </w:tcBorders>
            <w:hideMark/>
          </w:tcPr>
          <w:p w:rsidR="00397EC7" w:rsidRPr="00397EC7" w:rsidRDefault="00397EC7" w:rsidP="00397EC7">
            <w:pPr>
              <w:widowControl w:val="0"/>
              <w:spacing w:after="0" w:line="240" w:lineRule="auto"/>
              <w:jc w:val="center"/>
              <w:outlineLvl w:val="2"/>
              <w:rPr>
                <w:rFonts w:ascii="Times New Roman" w:eastAsia="Times New Roman" w:hAnsi="Times New Roman" w:cs="Times New Roman"/>
                <w:color w:val="000000"/>
                <w:sz w:val="24"/>
                <w:szCs w:val="24"/>
                <w:lang w:eastAsia="ru-RU"/>
              </w:rPr>
            </w:pPr>
            <w:r w:rsidRPr="00397EC7">
              <w:rPr>
                <w:rFonts w:ascii="Times New Roman" w:eastAsia="Times New Roman" w:hAnsi="Times New Roman" w:cs="Times New Roman"/>
                <w:color w:val="000000"/>
                <w:sz w:val="24"/>
                <w:szCs w:val="24"/>
                <w:lang w:eastAsia="ru-RU"/>
              </w:rPr>
              <w:t>значение</w:t>
            </w:r>
          </w:p>
        </w:tc>
        <w:tc>
          <w:tcPr>
            <w:tcW w:w="1010" w:type="dxa"/>
            <w:tcBorders>
              <w:top w:val="single" w:sz="4" w:space="0" w:color="000000"/>
              <w:left w:val="single" w:sz="4" w:space="0" w:color="000000"/>
              <w:bottom w:val="single" w:sz="4" w:space="0" w:color="000000"/>
              <w:right w:val="single" w:sz="4" w:space="0" w:color="000000"/>
            </w:tcBorders>
            <w:hideMark/>
          </w:tcPr>
          <w:p w:rsidR="00397EC7" w:rsidRPr="00397EC7" w:rsidRDefault="00397EC7" w:rsidP="00397EC7">
            <w:pPr>
              <w:widowControl w:val="0"/>
              <w:spacing w:after="0" w:line="240" w:lineRule="auto"/>
              <w:jc w:val="center"/>
              <w:outlineLvl w:val="2"/>
              <w:rPr>
                <w:rFonts w:ascii="Times New Roman" w:eastAsia="Times New Roman" w:hAnsi="Times New Roman" w:cs="Times New Roman"/>
                <w:color w:val="000000"/>
                <w:sz w:val="24"/>
                <w:szCs w:val="24"/>
                <w:lang w:eastAsia="ru-RU"/>
              </w:rPr>
            </w:pPr>
            <w:r w:rsidRPr="00397EC7">
              <w:rPr>
                <w:rFonts w:ascii="Times New Roman" w:eastAsia="Times New Roman" w:hAnsi="Times New Roman" w:cs="Times New Roman"/>
                <w:color w:val="000000"/>
                <w:sz w:val="24"/>
                <w:szCs w:val="24"/>
                <w:lang w:eastAsia="ru-RU"/>
              </w:rPr>
              <w:t>год</w:t>
            </w:r>
          </w:p>
        </w:tc>
        <w:tc>
          <w:tcPr>
            <w:tcW w:w="866" w:type="dxa"/>
            <w:tcBorders>
              <w:top w:val="single" w:sz="4" w:space="0" w:color="000000"/>
              <w:left w:val="single" w:sz="4" w:space="0" w:color="000000"/>
              <w:bottom w:val="single" w:sz="4" w:space="0" w:color="000000"/>
              <w:right w:val="single" w:sz="4" w:space="0" w:color="000000"/>
            </w:tcBorders>
            <w:hideMark/>
          </w:tcPr>
          <w:p w:rsidR="00397EC7" w:rsidRPr="00397EC7" w:rsidRDefault="00397EC7" w:rsidP="00397EC7">
            <w:pPr>
              <w:widowControl w:val="0"/>
              <w:spacing w:after="0" w:line="240" w:lineRule="auto"/>
              <w:jc w:val="center"/>
              <w:outlineLvl w:val="2"/>
              <w:rPr>
                <w:rFonts w:ascii="Times New Roman" w:eastAsia="Times New Roman" w:hAnsi="Times New Roman" w:cs="Times New Roman"/>
                <w:color w:val="000000"/>
                <w:sz w:val="24"/>
                <w:szCs w:val="24"/>
                <w:lang w:eastAsia="ru-RU"/>
              </w:rPr>
            </w:pPr>
            <w:r w:rsidRPr="00397EC7">
              <w:rPr>
                <w:rFonts w:ascii="Times New Roman" w:eastAsia="Times New Roman" w:hAnsi="Times New Roman" w:cs="Times New Roman"/>
                <w:color w:val="000000"/>
                <w:sz w:val="24"/>
                <w:szCs w:val="24"/>
                <w:lang w:eastAsia="ru-RU"/>
              </w:rPr>
              <w:t>2025</w:t>
            </w:r>
          </w:p>
        </w:tc>
        <w:tc>
          <w:tcPr>
            <w:tcW w:w="865" w:type="dxa"/>
            <w:tcBorders>
              <w:top w:val="single" w:sz="4" w:space="0" w:color="000000"/>
              <w:left w:val="single" w:sz="4" w:space="0" w:color="000000"/>
              <w:bottom w:val="single" w:sz="4" w:space="0" w:color="000000"/>
              <w:right w:val="single" w:sz="4" w:space="0" w:color="000000"/>
            </w:tcBorders>
            <w:hideMark/>
          </w:tcPr>
          <w:p w:rsidR="00397EC7" w:rsidRPr="00397EC7" w:rsidRDefault="00397EC7" w:rsidP="00397EC7">
            <w:pPr>
              <w:widowControl w:val="0"/>
              <w:spacing w:after="0" w:line="240" w:lineRule="auto"/>
              <w:jc w:val="center"/>
              <w:outlineLvl w:val="2"/>
              <w:rPr>
                <w:rFonts w:ascii="Times New Roman" w:eastAsia="Times New Roman" w:hAnsi="Times New Roman" w:cs="Times New Roman"/>
                <w:color w:val="000000"/>
                <w:sz w:val="24"/>
                <w:szCs w:val="24"/>
                <w:lang w:eastAsia="ru-RU"/>
              </w:rPr>
            </w:pPr>
            <w:r w:rsidRPr="00397EC7">
              <w:rPr>
                <w:rFonts w:ascii="Times New Roman" w:eastAsia="Times New Roman" w:hAnsi="Times New Roman" w:cs="Times New Roman"/>
                <w:color w:val="000000"/>
                <w:sz w:val="24"/>
                <w:szCs w:val="24"/>
                <w:lang w:eastAsia="ru-RU"/>
              </w:rPr>
              <w:t>2026</w:t>
            </w:r>
          </w:p>
        </w:tc>
        <w:tc>
          <w:tcPr>
            <w:tcW w:w="866" w:type="dxa"/>
            <w:tcBorders>
              <w:top w:val="single" w:sz="4" w:space="0" w:color="000000"/>
              <w:left w:val="single" w:sz="4" w:space="0" w:color="000000"/>
              <w:bottom w:val="single" w:sz="4" w:space="0" w:color="000000"/>
              <w:right w:val="single" w:sz="4" w:space="0" w:color="000000"/>
            </w:tcBorders>
            <w:hideMark/>
          </w:tcPr>
          <w:p w:rsidR="00397EC7" w:rsidRPr="00397EC7" w:rsidRDefault="00397EC7" w:rsidP="00397EC7">
            <w:pPr>
              <w:widowControl w:val="0"/>
              <w:spacing w:after="0" w:line="240" w:lineRule="auto"/>
              <w:jc w:val="center"/>
              <w:outlineLvl w:val="2"/>
              <w:rPr>
                <w:rFonts w:ascii="Times New Roman" w:eastAsia="Times New Roman" w:hAnsi="Times New Roman" w:cs="Times New Roman"/>
                <w:color w:val="000000"/>
                <w:sz w:val="24"/>
                <w:szCs w:val="24"/>
                <w:lang w:eastAsia="ru-RU"/>
              </w:rPr>
            </w:pPr>
            <w:r w:rsidRPr="00397EC7">
              <w:rPr>
                <w:rFonts w:ascii="Times New Roman" w:eastAsia="Times New Roman" w:hAnsi="Times New Roman" w:cs="Times New Roman"/>
                <w:color w:val="000000"/>
                <w:sz w:val="24"/>
                <w:szCs w:val="24"/>
                <w:lang w:eastAsia="ru-RU"/>
              </w:rPr>
              <w:t>2027</w:t>
            </w:r>
          </w:p>
        </w:tc>
      </w:tr>
    </w:tbl>
    <w:p w:rsidR="00397EC7" w:rsidRPr="00397EC7" w:rsidRDefault="00397EC7" w:rsidP="00397EC7">
      <w:pPr>
        <w:spacing w:after="0" w:line="240" w:lineRule="auto"/>
        <w:rPr>
          <w:rFonts w:ascii="Times New Roman" w:eastAsia="Times New Roman" w:hAnsi="Times New Roman" w:cs="Times New Roman"/>
          <w:color w:val="000000"/>
          <w:sz w:val="24"/>
          <w:szCs w:val="24"/>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722"/>
        <w:gridCol w:w="2886"/>
        <w:gridCol w:w="1586"/>
        <w:gridCol w:w="2885"/>
        <w:gridCol w:w="1443"/>
        <w:gridCol w:w="1442"/>
        <w:gridCol w:w="1010"/>
        <w:gridCol w:w="866"/>
        <w:gridCol w:w="865"/>
        <w:gridCol w:w="866"/>
      </w:tblGrid>
      <w:tr w:rsidR="00397EC7" w:rsidRPr="00397EC7" w:rsidTr="00397EC7">
        <w:trPr>
          <w:tblHeader/>
        </w:trPr>
        <w:tc>
          <w:tcPr>
            <w:tcW w:w="722" w:type="dxa"/>
            <w:tcBorders>
              <w:top w:val="single" w:sz="4" w:space="0" w:color="000000"/>
              <w:left w:val="single" w:sz="4" w:space="0" w:color="000000"/>
              <w:bottom w:val="single" w:sz="4" w:space="0" w:color="000000"/>
              <w:right w:val="single" w:sz="4" w:space="0" w:color="000000"/>
            </w:tcBorders>
            <w:hideMark/>
          </w:tcPr>
          <w:p w:rsidR="00397EC7" w:rsidRPr="00397EC7" w:rsidRDefault="00397EC7" w:rsidP="00397EC7">
            <w:pPr>
              <w:widowControl w:val="0"/>
              <w:spacing w:after="0" w:line="240" w:lineRule="auto"/>
              <w:jc w:val="center"/>
              <w:outlineLvl w:val="2"/>
              <w:rPr>
                <w:rFonts w:ascii="Times New Roman" w:eastAsia="Times New Roman" w:hAnsi="Times New Roman" w:cs="Times New Roman"/>
                <w:color w:val="000000"/>
                <w:sz w:val="24"/>
                <w:szCs w:val="24"/>
                <w:lang w:eastAsia="ru-RU"/>
              </w:rPr>
            </w:pPr>
            <w:r w:rsidRPr="00397EC7">
              <w:rPr>
                <w:rFonts w:ascii="Times New Roman" w:eastAsia="Times New Roman" w:hAnsi="Times New Roman" w:cs="Times New Roman"/>
                <w:color w:val="000000"/>
                <w:sz w:val="24"/>
                <w:szCs w:val="24"/>
                <w:lang w:eastAsia="ru-RU"/>
              </w:rPr>
              <w:t>1</w:t>
            </w:r>
          </w:p>
        </w:tc>
        <w:tc>
          <w:tcPr>
            <w:tcW w:w="2886" w:type="dxa"/>
            <w:tcBorders>
              <w:top w:val="single" w:sz="4" w:space="0" w:color="000000"/>
              <w:left w:val="single" w:sz="4" w:space="0" w:color="000000"/>
              <w:bottom w:val="single" w:sz="4" w:space="0" w:color="000000"/>
              <w:right w:val="single" w:sz="4" w:space="0" w:color="000000"/>
            </w:tcBorders>
            <w:hideMark/>
          </w:tcPr>
          <w:p w:rsidR="00397EC7" w:rsidRPr="00397EC7" w:rsidRDefault="00397EC7" w:rsidP="00397EC7">
            <w:pPr>
              <w:widowControl w:val="0"/>
              <w:spacing w:after="0" w:line="240" w:lineRule="auto"/>
              <w:jc w:val="center"/>
              <w:outlineLvl w:val="2"/>
              <w:rPr>
                <w:rFonts w:ascii="Times New Roman" w:eastAsia="Times New Roman" w:hAnsi="Times New Roman" w:cs="Times New Roman"/>
                <w:color w:val="000000"/>
                <w:sz w:val="24"/>
                <w:szCs w:val="24"/>
                <w:lang w:eastAsia="ru-RU"/>
              </w:rPr>
            </w:pPr>
            <w:r w:rsidRPr="00397EC7">
              <w:rPr>
                <w:rFonts w:ascii="Times New Roman" w:eastAsia="Times New Roman" w:hAnsi="Times New Roman" w:cs="Times New Roman"/>
                <w:color w:val="000000"/>
                <w:sz w:val="24"/>
                <w:szCs w:val="24"/>
                <w:lang w:eastAsia="ru-RU"/>
              </w:rPr>
              <w:t>2</w:t>
            </w:r>
          </w:p>
        </w:tc>
        <w:tc>
          <w:tcPr>
            <w:tcW w:w="1586" w:type="dxa"/>
            <w:tcBorders>
              <w:top w:val="single" w:sz="4" w:space="0" w:color="000000"/>
              <w:left w:val="single" w:sz="4" w:space="0" w:color="000000"/>
              <w:bottom w:val="single" w:sz="4" w:space="0" w:color="000000"/>
              <w:right w:val="single" w:sz="4" w:space="0" w:color="000000"/>
            </w:tcBorders>
            <w:hideMark/>
          </w:tcPr>
          <w:p w:rsidR="00397EC7" w:rsidRPr="00397EC7" w:rsidRDefault="00397EC7" w:rsidP="00397EC7">
            <w:pPr>
              <w:widowControl w:val="0"/>
              <w:spacing w:after="0" w:line="240" w:lineRule="auto"/>
              <w:jc w:val="center"/>
              <w:outlineLvl w:val="2"/>
              <w:rPr>
                <w:rFonts w:ascii="Times New Roman" w:eastAsia="Times New Roman" w:hAnsi="Times New Roman" w:cs="Times New Roman"/>
                <w:color w:val="000000"/>
                <w:sz w:val="24"/>
                <w:szCs w:val="24"/>
                <w:lang w:eastAsia="ru-RU"/>
              </w:rPr>
            </w:pPr>
            <w:r w:rsidRPr="00397EC7">
              <w:rPr>
                <w:rFonts w:ascii="Times New Roman" w:eastAsia="Times New Roman" w:hAnsi="Times New Roman" w:cs="Times New Roman"/>
                <w:color w:val="000000"/>
                <w:sz w:val="24"/>
                <w:szCs w:val="24"/>
                <w:lang w:eastAsia="ru-RU"/>
              </w:rPr>
              <w:t>3</w:t>
            </w:r>
          </w:p>
        </w:tc>
        <w:tc>
          <w:tcPr>
            <w:tcW w:w="2885" w:type="dxa"/>
            <w:tcBorders>
              <w:top w:val="single" w:sz="4" w:space="0" w:color="000000"/>
              <w:left w:val="single" w:sz="4" w:space="0" w:color="000000"/>
              <w:bottom w:val="single" w:sz="4" w:space="0" w:color="000000"/>
              <w:right w:val="single" w:sz="4" w:space="0" w:color="000000"/>
            </w:tcBorders>
            <w:hideMark/>
          </w:tcPr>
          <w:p w:rsidR="00397EC7" w:rsidRPr="00397EC7" w:rsidRDefault="00397EC7" w:rsidP="00397EC7">
            <w:pPr>
              <w:widowControl w:val="0"/>
              <w:spacing w:after="0" w:line="240" w:lineRule="auto"/>
              <w:jc w:val="center"/>
              <w:outlineLvl w:val="2"/>
              <w:rPr>
                <w:rFonts w:ascii="Times New Roman" w:eastAsia="Times New Roman" w:hAnsi="Times New Roman" w:cs="Times New Roman"/>
                <w:color w:val="000000"/>
                <w:sz w:val="24"/>
                <w:szCs w:val="24"/>
                <w:lang w:eastAsia="ru-RU"/>
              </w:rPr>
            </w:pPr>
            <w:r w:rsidRPr="00397EC7">
              <w:rPr>
                <w:rFonts w:ascii="Times New Roman" w:eastAsia="Times New Roman" w:hAnsi="Times New Roman" w:cs="Times New Roman"/>
                <w:color w:val="000000"/>
                <w:sz w:val="24"/>
                <w:szCs w:val="24"/>
                <w:lang w:eastAsia="ru-RU"/>
              </w:rPr>
              <w:t>4</w:t>
            </w:r>
          </w:p>
        </w:tc>
        <w:tc>
          <w:tcPr>
            <w:tcW w:w="1443" w:type="dxa"/>
            <w:tcBorders>
              <w:top w:val="single" w:sz="4" w:space="0" w:color="000000"/>
              <w:left w:val="single" w:sz="4" w:space="0" w:color="000000"/>
              <w:bottom w:val="single" w:sz="4" w:space="0" w:color="000000"/>
              <w:right w:val="single" w:sz="4" w:space="0" w:color="000000"/>
            </w:tcBorders>
            <w:hideMark/>
          </w:tcPr>
          <w:p w:rsidR="00397EC7" w:rsidRPr="00397EC7" w:rsidRDefault="00397EC7" w:rsidP="00397EC7">
            <w:pPr>
              <w:widowControl w:val="0"/>
              <w:spacing w:after="0" w:line="240" w:lineRule="auto"/>
              <w:jc w:val="center"/>
              <w:outlineLvl w:val="2"/>
              <w:rPr>
                <w:rFonts w:ascii="Times New Roman" w:eastAsia="Times New Roman" w:hAnsi="Times New Roman" w:cs="Times New Roman"/>
                <w:color w:val="000000"/>
                <w:sz w:val="24"/>
                <w:szCs w:val="24"/>
                <w:lang w:eastAsia="ru-RU"/>
              </w:rPr>
            </w:pPr>
            <w:r w:rsidRPr="00397EC7">
              <w:rPr>
                <w:rFonts w:ascii="Times New Roman" w:eastAsia="Times New Roman" w:hAnsi="Times New Roman" w:cs="Times New Roman"/>
                <w:color w:val="000000"/>
                <w:sz w:val="24"/>
                <w:szCs w:val="24"/>
                <w:lang w:eastAsia="ru-RU"/>
              </w:rPr>
              <w:t>5</w:t>
            </w:r>
          </w:p>
        </w:tc>
        <w:tc>
          <w:tcPr>
            <w:tcW w:w="1442" w:type="dxa"/>
            <w:tcBorders>
              <w:top w:val="single" w:sz="4" w:space="0" w:color="000000"/>
              <w:left w:val="single" w:sz="4" w:space="0" w:color="000000"/>
              <w:bottom w:val="single" w:sz="4" w:space="0" w:color="000000"/>
              <w:right w:val="single" w:sz="4" w:space="0" w:color="000000"/>
            </w:tcBorders>
            <w:hideMark/>
          </w:tcPr>
          <w:p w:rsidR="00397EC7" w:rsidRPr="00397EC7" w:rsidRDefault="00397EC7" w:rsidP="00397EC7">
            <w:pPr>
              <w:widowControl w:val="0"/>
              <w:spacing w:after="0" w:line="240" w:lineRule="auto"/>
              <w:jc w:val="center"/>
              <w:outlineLvl w:val="2"/>
              <w:rPr>
                <w:rFonts w:ascii="Times New Roman" w:eastAsia="Times New Roman" w:hAnsi="Times New Roman" w:cs="Times New Roman"/>
                <w:color w:val="000000"/>
                <w:sz w:val="24"/>
                <w:szCs w:val="24"/>
                <w:lang w:eastAsia="ru-RU"/>
              </w:rPr>
            </w:pPr>
            <w:r w:rsidRPr="00397EC7">
              <w:rPr>
                <w:rFonts w:ascii="Times New Roman" w:eastAsia="Times New Roman" w:hAnsi="Times New Roman" w:cs="Times New Roman"/>
                <w:color w:val="000000"/>
                <w:sz w:val="24"/>
                <w:szCs w:val="24"/>
                <w:lang w:eastAsia="ru-RU"/>
              </w:rPr>
              <w:t>6</w:t>
            </w:r>
          </w:p>
        </w:tc>
        <w:tc>
          <w:tcPr>
            <w:tcW w:w="1010" w:type="dxa"/>
            <w:tcBorders>
              <w:top w:val="single" w:sz="4" w:space="0" w:color="000000"/>
              <w:left w:val="single" w:sz="4" w:space="0" w:color="000000"/>
              <w:bottom w:val="single" w:sz="4" w:space="0" w:color="000000"/>
              <w:right w:val="single" w:sz="4" w:space="0" w:color="000000"/>
            </w:tcBorders>
            <w:hideMark/>
          </w:tcPr>
          <w:p w:rsidR="00397EC7" w:rsidRPr="00397EC7" w:rsidRDefault="00397EC7" w:rsidP="00397EC7">
            <w:pPr>
              <w:widowControl w:val="0"/>
              <w:spacing w:after="0" w:line="240" w:lineRule="auto"/>
              <w:jc w:val="center"/>
              <w:outlineLvl w:val="2"/>
              <w:rPr>
                <w:rFonts w:ascii="Times New Roman" w:eastAsia="Times New Roman" w:hAnsi="Times New Roman" w:cs="Times New Roman"/>
                <w:color w:val="000000"/>
                <w:sz w:val="24"/>
                <w:szCs w:val="24"/>
                <w:lang w:eastAsia="ru-RU"/>
              </w:rPr>
            </w:pPr>
            <w:r w:rsidRPr="00397EC7">
              <w:rPr>
                <w:rFonts w:ascii="Times New Roman" w:eastAsia="Times New Roman" w:hAnsi="Times New Roman" w:cs="Times New Roman"/>
                <w:color w:val="000000"/>
                <w:sz w:val="24"/>
                <w:szCs w:val="24"/>
                <w:lang w:eastAsia="ru-RU"/>
              </w:rPr>
              <w:t>7</w:t>
            </w:r>
          </w:p>
        </w:tc>
        <w:tc>
          <w:tcPr>
            <w:tcW w:w="866" w:type="dxa"/>
            <w:tcBorders>
              <w:top w:val="single" w:sz="4" w:space="0" w:color="000000"/>
              <w:left w:val="single" w:sz="4" w:space="0" w:color="000000"/>
              <w:bottom w:val="single" w:sz="4" w:space="0" w:color="000000"/>
              <w:right w:val="single" w:sz="4" w:space="0" w:color="000000"/>
            </w:tcBorders>
            <w:hideMark/>
          </w:tcPr>
          <w:p w:rsidR="00397EC7" w:rsidRPr="00397EC7" w:rsidRDefault="00397EC7" w:rsidP="00397EC7">
            <w:pPr>
              <w:widowControl w:val="0"/>
              <w:spacing w:after="0" w:line="240" w:lineRule="auto"/>
              <w:jc w:val="center"/>
              <w:outlineLvl w:val="2"/>
              <w:rPr>
                <w:rFonts w:ascii="Times New Roman" w:eastAsia="Times New Roman" w:hAnsi="Times New Roman" w:cs="Times New Roman"/>
                <w:color w:val="000000"/>
                <w:sz w:val="24"/>
                <w:szCs w:val="24"/>
                <w:lang w:eastAsia="ru-RU"/>
              </w:rPr>
            </w:pPr>
            <w:r w:rsidRPr="00397EC7">
              <w:rPr>
                <w:rFonts w:ascii="Times New Roman" w:eastAsia="Times New Roman" w:hAnsi="Times New Roman" w:cs="Times New Roman"/>
                <w:color w:val="000000"/>
                <w:sz w:val="24"/>
                <w:szCs w:val="24"/>
                <w:lang w:eastAsia="ru-RU"/>
              </w:rPr>
              <w:t>8</w:t>
            </w:r>
          </w:p>
        </w:tc>
        <w:tc>
          <w:tcPr>
            <w:tcW w:w="865" w:type="dxa"/>
            <w:tcBorders>
              <w:top w:val="single" w:sz="4" w:space="0" w:color="000000"/>
              <w:left w:val="single" w:sz="4" w:space="0" w:color="000000"/>
              <w:bottom w:val="single" w:sz="4" w:space="0" w:color="000000"/>
              <w:right w:val="single" w:sz="4" w:space="0" w:color="000000"/>
            </w:tcBorders>
            <w:hideMark/>
          </w:tcPr>
          <w:p w:rsidR="00397EC7" w:rsidRPr="00397EC7" w:rsidRDefault="00397EC7" w:rsidP="00397EC7">
            <w:pPr>
              <w:widowControl w:val="0"/>
              <w:spacing w:after="0" w:line="240" w:lineRule="auto"/>
              <w:jc w:val="center"/>
              <w:outlineLvl w:val="2"/>
              <w:rPr>
                <w:rFonts w:ascii="Times New Roman" w:eastAsia="Times New Roman" w:hAnsi="Times New Roman" w:cs="Times New Roman"/>
                <w:color w:val="000000"/>
                <w:sz w:val="24"/>
                <w:szCs w:val="24"/>
                <w:lang w:eastAsia="ru-RU"/>
              </w:rPr>
            </w:pPr>
            <w:r w:rsidRPr="00397EC7">
              <w:rPr>
                <w:rFonts w:ascii="Times New Roman" w:eastAsia="Times New Roman" w:hAnsi="Times New Roman" w:cs="Times New Roman"/>
                <w:color w:val="000000"/>
                <w:sz w:val="24"/>
                <w:szCs w:val="24"/>
                <w:lang w:eastAsia="ru-RU"/>
              </w:rPr>
              <w:t>9</w:t>
            </w:r>
          </w:p>
        </w:tc>
        <w:tc>
          <w:tcPr>
            <w:tcW w:w="866" w:type="dxa"/>
            <w:tcBorders>
              <w:top w:val="single" w:sz="4" w:space="0" w:color="000000"/>
              <w:left w:val="single" w:sz="4" w:space="0" w:color="000000"/>
              <w:bottom w:val="single" w:sz="4" w:space="0" w:color="000000"/>
              <w:right w:val="single" w:sz="4" w:space="0" w:color="000000"/>
            </w:tcBorders>
            <w:hideMark/>
          </w:tcPr>
          <w:p w:rsidR="00397EC7" w:rsidRPr="00397EC7" w:rsidRDefault="00397EC7" w:rsidP="00397EC7">
            <w:pPr>
              <w:widowControl w:val="0"/>
              <w:spacing w:after="0" w:line="240" w:lineRule="auto"/>
              <w:jc w:val="center"/>
              <w:outlineLvl w:val="2"/>
              <w:rPr>
                <w:rFonts w:ascii="Times New Roman" w:eastAsia="Times New Roman" w:hAnsi="Times New Roman" w:cs="Times New Roman"/>
                <w:color w:val="000000"/>
                <w:sz w:val="24"/>
                <w:szCs w:val="24"/>
                <w:lang w:eastAsia="ru-RU"/>
              </w:rPr>
            </w:pPr>
            <w:r w:rsidRPr="00397EC7">
              <w:rPr>
                <w:rFonts w:ascii="Times New Roman" w:eastAsia="Times New Roman" w:hAnsi="Times New Roman" w:cs="Times New Roman"/>
                <w:color w:val="000000"/>
                <w:sz w:val="24"/>
                <w:szCs w:val="24"/>
                <w:lang w:eastAsia="ru-RU"/>
              </w:rPr>
              <w:t>10</w:t>
            </w:r>
          </w:p>
        </w:tc>
      </w:tr>
      <w:tr w:rsidR="00397EC7" w:rsidRPr="00397EC7" w:rsidTr="00397EC7">
        <w:tc>
          <w:tcPr>
            <w:tcW w:w="14571" w:type="dxa"/>
            <w:gridSpan w:val="10"/>
            <w:tcBorders>
              <w:top w:val="single" w:sz="4" w:space="0" w:color="000000"/>
              <w:left w:val="single" w:sz="4" w:space="0" w:color="000000"/>
              <w:bottom w:val="single" w:sz="4" w:space="0" w:color="000000"/>
              <w:right w:val="single" w:sz="4" w:space="0" w:color="000000"/>
            </w:tcBorders>
            <w:hideMark/>
          </w:tcPr>
          <w:p w:rsidR="00397EC7" w:rsidRPr="00397EC7" w:rsidRDefault="00397EC7" w:rsidP="00397EC7">
            <w:pPr>
              <w:widowControl w:val="0"/>
              <w:tabs>
                <w:tab w:val="left" w:pos="11057"/>
              </w:tabs>
              <w:spacing w:after="0" w:line="240" w:lineRule="auto"/>
              <w:jc w:val="center"/>
              <w:rPr>
                <w:rFonts w:ascii="Times New Roman" w:eastAsia="Times New Roman" w:hAnsi="Times New Roman" w:cs="Times New Roman"/>
                <w:color w:val="000000"/>
                <w:sz w:val="24"/>
                <w:szCs w:val="24"/>
                <w:lang w:eastAsia="ru-RU"/>
              </w:rPr>
            </w:pPr>
            <w:r w:rsidRPr="00397EC7">
              <w:rPr>
                <w:rFonts w:ascii="Times New Roman" w:eastAsia="Times New Roman" w:hAnsi="Times New Roman" w:cs="Times New Roman"/>
                <w:color w:val="000000"/>
                <w:sz w:val="24"/>
                <w:szCs w:val="24"/>
                <w:lang w:eastAsia="ru-RU"/>
              </w:rPr>
              <w:t>1. Задача комплекса процессных мероприятий «Выполнены мероприятия по обеспечению пожарной безопасности»</w:t>
            </w:r>
          </w:p>
        </w:tc>
      </w:tr>
      <w:tr w:rsidR="00397EC7" w:rsidRPr="00397EC7" w:rsidTr="00397EC7">
        <w:tc>
          <w:tcPr>
            <w:tcW w:w="722" w:type="dxa"/>
            <w:tcBorders>
              <w:top w:val="single" w:sz="4" w:space="0" w:color="000000"/>
              <w:left w:val="single" w:sz="4" w:space="0" w:color="000000"/>
              <w:bottom w:val="single" w:sz="4" w:space="0" w:color="000000"/>
              <w:right w:val="single" w:sz="4" w:space="0" w:color="000000"/>
            </w:tcBorders>
            <w:hideMark/>
          </w:tcPr>
          <w:p w:rsidR="00397EC7" w:rsidRPr="00397EC7" w:rsidRDefault="00397EC7" w:rsidP="00397EC7">
            <w:pPr>
              <w:widowControl w:val="0"/>
              <w:spacing w:after="0" w:line="240" w:lineRule="auto"/>
              <w:jc w:val="center"/>
              <w:outlineLvl w:val="2"/>
              <w:rPr>
                <w:rFonts w:ascii="Times New Roman" w:eastAsia="Times New Roman" w:hAnsi="Times New Roman" w:cs="Times New Roman"/>
                <w:color w:val="000000"/>
                <w:sz w:val="24"/>
                <w:szCs w:val="24"/>
                <w:lang w:eastAsia="ru-RU"/>
              </w:rPr>
            </w:pPr>
            <w:r w:rsidRPr="00397EC7">
              <w:rPr>
                <w:rFonts w:ascii="Times New Roman" w:eastAsia="Times New Roman" w:hAnsi="Times New Roman" w:cs="Times New Roman"/>
                <w:color w:val="000000"/>
                <w:sz w:val="24"/>
                <w:szCs w:val="24"/>
                <w:lang w:eastAsia="ru-RU"/>
              </w:rPr>
              <w:t>1.1.</w:t>
            </w:r>
          </w:p>
        </w:tc>
        <w:tc>
          <w:tcPr>
            <w:tcW w:w="2886" w:type="dxa"/>
            <w:tcBorders>
              <w:top w:val="single" w:sz="4" w:space="0" w:color="000000"/>
              <w:left w:val="single" w:sz="4" w:space="0" w:color="000000"/>
              <w:bottom w:val="single" w:sz="4" w:space="0" w:color="000000"/>
              <w:right w:val="single" w:sz="4" w:space="0" w:color="000000"/>
            </w:tcBorders>
            <w:hideMark/>
          </w:tcPr>
          <w:p w:rsidR="00397EC7" w:rsidRPr="00397EC7" w:rsidRDefault="00397EC7" w:rsidP="00397EC7">
            <w:pPr>
              <w:widowControl w:val="0"/>
              <w:spacing w:after="0" w:line="240" w:lineRule="auto"/>
              <w:rPr>
                <w:rFonts w:ascii="Times New Roman" w:eastAsia="Times New Roman" w:hAnsi="Times New Roman" w:cs="Times New Roman"/>
                <w:color w:val="000000"/>
                <w:sz w:val="24"/>
                <w:szCs w:val="24"/>
                <w:lang w:eastAsia="ru-RU"/>
              </w:rPr>
            </w:pPr>
            <w:r w:rsidRPr="00397EC7">
              <w:rPr>
                <w:rFonts w:ascii="Times New Roman" w:eastAsia="Times New Roman" w:hAnsi="Times New Roman" w:cs="Times New Roman"/>
                <w:color w:val="000000"/>
                <w:sz w:val="24"/>
                <w:szCs w:val="24"/>
                <w:lang w:eastAsia="ru-RU"/>
              </w:rPr>
              <w:t>Обеспечено финансирование расходов на организацию пожарной безопасности</w:t>
            </w:r>
          </w:p>
        </w:tc>
        <w:tc>
          <w:tcPr>
            <w:tcW w:w="1586" w:type="dxa"/>
            <w:tcBorders>
              <w:top w:val="single" w:sz="4" w:space="0" w:color="000000"/>
              <w:left w:val="single" w:sz="4" w:space="0" w:color="000000"/>
              <w:bottom w:val="single" w:sz="4" w:space="0" w:color="000000"/>
              <w:right w:val="single" w:sz="4" w:space="0" w:color="000000"/>
            </w:tcBorders>
            <w:hideMark/>
          </w:tcPr>
          <w:p w:rsidR="00397EC7" w:rsidRPr="00397EC7" w:rsidRDefault="00397EC7" w:rsidP="00397EC7">
            <w:pPr>
              <w:widowControl w:val="0"/>
              <w:spacing w:after="0" w:line="240" w:lineRule="auto"/>
              <w:outlineLvl w:val="2"/>
              <w:rPr>
                <w:rFonts w:ascii="Times New Roman" w:eastAsia="Times New Roman" w:hAnsi="Times New Roman" w:cs="Times New Roman"/>
                <w:color w:val="000000"/>
                <w:sz w:val="24"/>
                <w:szCs w:val="24"/>
                <w:lang w:eastAsia="ru-RU"/>
              </w:rPr>
            </w:pPr>
            <w:proofErr w:type="spellStart"/>
            <w:proofErr w:type="gramStart"/>
            <w:r w:rsidRPr="00397EC7">
              <w:rPr>
                <w:rFonts w:ascii="Times New Roman" w:eastAsia="Times New Roman" w:hAnsi="Times New Roman" w:cs="Times New Roman"/>
                <w:color w:val="000000"/>
                <w:sz w:val="24"/>
                <w:szCs w:val="24"/>
                <w:lang w:eastAsia="ru-RU"/>
              </w:rPr>
              <w:t>осуществ-ление</w:t>
            </w:r>
            <w:proofErr w:type="spellEnd"/>
            <w:proofErr w:type="gramEnd"/>
            <w:r w:rsidRPr="00397EC7">
              <w:rPr>
                <w:rFonts w:ascii="Times New Roman" w:eastAsia="Times New Roman" w:hAnsi="Times New Roman" w:cs="Times New Roman"/>
                <w:color w:val="000000"/>
                <w:sz w:val="24"/>
                <w:szCs w:val="24"/>
                <w:lang w:eastAsia="ru-RU"/>
              </w:rPr>
              <w:t xml:space="preserve"> текущей деятель-</w:t>
            </w:r>
            <w:proofErr w:type="spellStart"/>
            <w:r w:rsidRPr="00397EC7">
              <w:rPr>
                <w:rFonts w:ascii="Times New Roman" w:eastAsia="Times New Roman" w:hAnsi="Times New Roman" w:cs="Times New Roman"/>
                <w:color w:val="000000"/>
                <w:sz w:val="24"/>
                <w:szCs w:val="24"/>
                <w:lang w:eastAsia="ru-RU"/>
              </w:rPr>
              <w:t>ности</w:t>
            </w:r>
            <w:proofErr w:type="spellEnd"/>
          </w:p>
        </w:tc>
        <w:tc>
          <w:tcPr>
            <w:tcW w:w="2885" w:type="dxa"/>
            <w:tcBorders>
              <w:top w:val="single" w:sz="4" w:space="0" w:color="000000"/>
              <w:left w:val="single" w:sz="4" w:space="0" w:color="000000"/>
              <w:bottom w:val="single" w:sz="4" w:space="0" w:color="000000"/>
              <w:right w:val="single" w:sz="4" w:space="0" w:color="000000"/>
            </w:tcBorders>
            <w:hideMark/>
          </w:tcPr>
          <w:p w:rsidR="00397EC7" w:rsidRPr="00397EC7" w:rsidRDefault="00397EC7" w:rsidP="00397EC7">
            <w:pPr>
              <w:widowControl w:val="0"/>
              <w:spacing w:after="0" w:line="240" w:lineRule="auto"/>
              <w:outlineLvl w:val="2"/>
              <w:rPr>
                <w:rFonts w:ascii="Times New Roman" w:eastAsia="Times New Roman" w:hAnsi="Times New Roman" w:cs="Times New Roman"/>
                <w:color w:val="000000"/>
                <w:sz w:val="24"/>
                <w:szCs w:val="24"/>
                <w:lang w:eastAsia="ru-RU"/>
              </w:rPr>
            </w:pPr>
            <w:r w:rsidRPr="00397EC7">
              <w:rPr>
                <w:rFonts w:ascii="Times New Roman" w:eastAsia="Times New Roman" w:hAnsi="Times New Roman" w:cs="Times New Roman"/>
                <w:color w:val="000000"/>
                <w:sz w:val="24"/>
                <w:szCs w:val="24"/>
                <w:lang w:eastAsia="ru-RU"/>
              </w:rPr>
              <w:t>финансовое обеспечение поддержания высокой готовности сил и средств Администрации Дячкинского сельского поселения</w:t>
            </w:r>
          </w:p>
        </w:tc>
        <w:tc>
          <w:tcPr>
            <w:tcW w:w="1443" w:type="dxa"/>
            <w:tcBorders>
              <w:top w:val="single" w:sz="4" w:space="0" w:color="000000"/>
              <w:left w:val="single" w:sz="4" w:space="0" w:color="000000"/>
              <w:bottom w:val="single" w:sz="4" w:space="0" w:color="000000"/>
              <w:right w:val="single" w:sz="4" w:space="0" w:color="000000"/>
            </w:tcBorders>
            <w:hideMark/>
          </w:tcPr>
          <w:p w:rsidR="00397EC7" w:rsidRPr="00397EC7" w:rsidRDefault="00397EC7" w:rsidP="00397EC7">
            <w:pPr>
              <w:widowControl w:val="0"/>
              <w:spacing w:after="0" w:line="240" w:lineRule="auto"/>
              <w:jc w:val="center"/>
              <w:outlineLvl w:val="2"/>
              <w:rPr>
                <w:rFonts w:ascii="Times New Roman" w:eastAsia="Times New Roman" w:hAnsi="Times New Roman" w:cs="Times New Roman"/>
                <w:color w:val="000000"/>
                <w:sz w:val="24"/>
                <w:szCs w:val="24"/>
                <w:lang w:eastAsia="ru-RU"/>
              </w:rPr>
            </w:pPr>
            <w:r w:rsidRPr="00397EC7">
              <w:rPr>
                <w:rFonts w:ascii="Times New Roman" w:eastAsia="Times New Roman" w:hAnsi="Times New Roman" w:cs="Times New Roman"/>
                <w:color w:val="000000"/>
                <w:sz w:val="24"/>
                <w:szCs w:val="24"/>
                <w:lang w:eastAsia="ru-RU"/>
              </w:rPr>
              <w:t>процентов</w:t>
            </w:r>
          </w:p>
        </w:tc>
        <w:tc>
          <w:tcPr>
            <w:tcW w:w="1442" w:type="dxa"/>
            <w:tcBorders>
              <w:top w:val="single" w:sz="4" w:space="0" w:color="000000"/>
              <w:left w:val="single" w:sz="4" w:space="0" w:color="000000"/>
              <w:bottom w:val="single" w:sz="4" w:space="0" w:color="000000"/>
              <w:right w:val="single" w:sz="4" w:space="0" w:color="000000"/>
            </w:tcBorders>
            <w:hideMark/>
          </w:tcPr>
          <w:p w:rsidR="00397EC7" w:rsidRPr="00397EC7" w:rsidRDefault="00397EC7" w:rsidP="00397EC7">
            <w:pPr>
              <w:widowControl w:val="0"/>
              <w:spacing w:after="0" w:line="240" w:lineRule="auto"/>
              <w:jc w:val="center"/>
              <w:outlineLvl w:val="2"/>
              <w:rPr>
                <w:rFonts w:ascii="Times New Roman" w:eastAsia="Times New Roman" w:hAnsi="Times New Roman" w:cs="Times New Roman"/>
                <w:color w:val="000000"/>
                <w:sz w:val="24"/>
                <w:szCs w:val="24"/>
                <w:lang w:eastAsia="ru-RU"/>
              </w:rPr>
            </w:pPr>
            <w:r w:rsidRPr="00397EC7">
              <w:rPr>
                <w:rFonts w:ascii="Times New Roman" w:eastAsia="Times New Roman" w:hAnsi="Times New Roman" w:cs="Times New Roman"/>
                <w:color w:val="000000"/>
                <w:sz w:val="24"/>
                <w:szCs w:val="24"/>
                <w:lang w:eastAsia="ru-RU"/>
              </w:rPr>
              <w:t>100</w:t>
            </w:r>
          </w:p>
        </w:tc>
        <w:tc>
          <w:tcPr>
            <w:tcW w:w="1010" w:type="dxa"/>
            <w:tcBorders>
              <w:top w:val="single" w:sz="4" w:space="0" w:color="000000"/>
              <w:left w:val="single" w:sz="4" w:space="0" w:color="000000"/>
              <w:bottom w:val="single" w:sz="4" w:space="0" w:color="000000"/>
              <w:right w:val="single" w:sz="4" w:space="0" w:color="000000"/>
            </w:tcBorders>
            <w:hideMark/>
          </w:tcPr>
          <w:p w:rsidR="00397EC7" w:rsidRPr="00397EC7" w:rsidRDefault="00397EC7" w:rsidP="00397EC7">
            <w:pPr>
              <w:widowControl w:val="0"/>
              <w:spacing w:after="0" w:line="240" w:lineRule="auto"/>
              <w:jc w:val="center"/>
              <w:outlineLvl w:val="2"/>
              <w:rPr>
                <w:rFonts w:ascii="Times New Roman" w:eastAsia="Times New Roman" w:hAnsi="Times New Roman" w:cs="Times New Roman"/>
                <w:color w:val="000000"/>
                <w:sz w:val="24"/>
                <w:szCs w:val="24"/>
                <w:lang w:eastAsia="ru-RU"/>
              </w:rPr>
            </w:pPr>
            <w:r w:rsidRPr="00397EC7">
              <w:rPr>
                <w:rFonts w:ascii="Times New Roman" w:eastAsia="Times New Roman" w:hAnsi="Times New Roman" w:cs="Times New Roman"/>
                <w:color w:val="000000"/>
                <w:sz w:val="24"/>
                <w:szCs w:val="24"/>
                <w:lang w:eastAsia="ru-RU"/>
              </w:rPr>
              <w:t>2023</w:t>
            </w:r>
          </w:p>
        </w:tc>
        <w:tc>
          <w:tcPr>
            <w:tcW w:w="866" w:type="dxa"/>
            <w:tcBorders>
              <w:top w:val="single" w:sz="4" w:space="0" w:color="000000"/>
              <w:left w:val="single" w:sz="4" w:space="0" w:color="000000"/>
              <w:bottom w:val="single" w:sz="4" w:space="0" w:color="000000"/>
              <w:right w:val="single" w:sz="4" w:space="0" w:color="000000"/>
            </w:tcBorders>
            <w:hideMark/>
          </w:tcPr>
          <w:p w:rsidR="00397EC7" w:rsidRPr="00397EC7" w:rsidRDefault="00397EC7" w:rsidP="00397EC7">
            <w:pPr>
              <w:widowControl w:val="0"/>
              <w:spacing w:after="0" w:line="240" w:lineRule="auto"/>
              <w:jc w:val="center"/>
              <w:outlineLvl w:val="2"/>
              <w:rPr>
                <w:rFonts w:ascii="Times New Roman" w:eastAsia="Times New Roman" w:hAnsi="Times New Roman" w:cs="Times New Roman"/>
                <w:color w:val="000000"/>
                <w:sz w:val="24"/>
                <w:szCs w:val="24"/>
                <w:lang w:eastAsia="ru-RU"/>
              </w:rPr>
            </w:pPr>
            <w:r w:rsidRPr="00397EC7">
              <w:rPr>
                <w:rFonts w:ascii="Times New Roman" w:eastAsia="Times New Roman" w:hAnsi="Times New Roman" w:cs="Times New Roman"/>
                <w:color w:val="000000"/>
                <w:sz w:val="24"/>
                <w:szCs w:val="24"/>
                <w:lang w:eastAsia="ru-RU"/>
              </w:rPr>
              <w:t>100</w:t>
            </w:r>
          </w:p>
        </w:tc>
        <w:tc>
          <w:tcPr>
            <w:tcW w:w="865" w:type="dxa"/>
            <w:tcBorders>
              <w:top w:val="single" w:sz="4" w:space="0" w:color="000000"/>
              <w:left w:val="single" w:sz="4" w:space="0" w:color="000000"/>
              <w:bottom w:val="single" w:sz="4" w:space="0" w:color="000000"/>
              <w:right w:val="single" w:sz="4" w:space="0" w:color="000000"/>
            </w:tcBorders>
            <w:hideMark/>
          </w:tcPr>
          <w:p w:rsidR="00397EC7" w:rsidRPr="00397EC7" w:rsidRDefault="00397EC7" w:rsidP="00397EC7">
            <w:pPr>
              <w:widowControl w:val="0"/>
              <w:spacing w:after="0" w:line="240" w:lineRule="auto"/>
              <w:jc w:val="center"/>
              <w:outlineLvl w:val="2"/>
              <w:rPr>
                <w:rFonts w:ascii="Times New Roman" w:eastAsia="Times New Roman" w:hAnsi="Times New Roman" w:cs="Times New Roman"/>
                <w:color w:val="000000"/>
                <w:sz w:val="24"/>
                <w:szCs w:val="24"/>
                <w:lang w:eastAsia="ru-RU"/>
              </w:rPr>
            </w:pPr>
            <w:r w:rsidRPr="00397EC7">
              <w:rPr>
                <w:rFonts w:ascii="Times New Roman" w:eastAsia="Times New Roman" w:hAnsi="Times New Roman" w:cs="Times New Roman"/>
                <w:color w:val="000000"/>
                <w:sz w:val="24"/>
                <w:szCs w:val="24"/>
                <w:lang w:eastAsia="ru-RU"/>
              </w:rPr>
              <w:t>100</w:t>
            </w:r>
          </w:p>
        </w:tc>
        <w:tc>
          <w:tcPr>
            <w:tcW w:w="866" w:type="dxa"/>
            <w:tcBorders>
              <w:top w:val="single" w:sz="4" w:space="0" w:color="000000"/>
              <w:left w:val="single" w:sz="4" w:space="0" w:color="000000"/>
              <w:bottom w:val="single" w:sz="4" w:space="0" w:color="000000"/>
              <w:right w:val="single" w:sz="4" w:space="0" w:color="000000"/>
            </w:tcBorders>
            <w:hideMark/>
          </w:tcPr>
          <w:p w:rsidR="00397EC7" w:rsidRPr="00397EC7" w:rsidRDefault="00397EC7" w:rsidP="00397EC7">
            <w:pPr>
              <w:widowControl w:val="0"/>
              <w:spacing w:after="0" w:line="240" w:lineRule="auto"/>
              <w:jc w:val="center"/>
              <w:outlineLvl w:val="2"/>
              <w:rPr>
                <w:rFonts w:ascii="Times New Roman" w:eastAsia="Times New Roman" w:hAnsi="Times New Roman" w:cs="Times New Roman"/>
                <w:color w:val="000000"/>
                <w:sz w:val="24"/>
                <w:szCs w:val="24"/>
                <w:lang w:eastAsia="ru-RU"/>
              </w:rPr>
            </w:pPr>
            <w:r w:rsidRPr="00397EC7">
              <w:rPr>
                <w:rFonts w:ascii="Times New Roman" w:eastAsia="Times New Roman" w:hAnsi="Times New Roman" w:cs="Times New Roman"/>
                <w:color w:val="000000"/>
                <w:sz w:val="24"/>
                <w:szCs w:val="24"/>
                <w:lang w:eastAsia="ru-RU"/>
              </w:rPr>
              <w:t>100</w:t>
            </w:r>
          </w:p>
        </w:tc>
      </w:tr>
    </w:tbl>
    <w:p w:rsidR="00397EC7" w:rsidRPr="00397EC7" w:rsidRDefault="00397EC7" w:rsidP="00397EC7">
      <w:pPr>
        <w:widowControl w:val="0"/>
        <w:tabs>
          <w:tab w:val="left" w:pos="851"/>
          <w:tab w:val="left" w:pos="11057"/>
        </w:tabs>
        <w:spacing w:after="0" w:line="240" w:lineRule="auto"/>
        <w:ind w:firstLine="709"/>
        <w:jc w:val="both"/>
        <w:rPr>
          <w:rFonts w:ascii="Times New Roman" w:eastAsia="Times New Roman" w:hAnsi="Times New Roman" w:cs="Times New Roman"/>
          <w:color w:val="000000"/>
          <w:sz w:val="24"/>
          <w:szCs w:val="24"/>
          <w:lang w:eastAsia="ru-RU"/>
        </w:rPr>
      </w:pPr>
    </w:p>
    <w:p w:rsidR="00397EC7" w:rsidRPr="00397EC7" w:rsidRDefault="00397EC7" w:rsidP="00397EC7">
      <w:pPr>
        <w:widowControl w:val="0"/>
        <w:spacing w:after="0" w:line="240" w:lineRule="auto"/>
        <w:ind w:firstLine="709"/>
        <w:jc w:val="both"/>
        <w:rPr>
          <w:rFonts w:ascii="Times New Roman" w:eastAsia="Times New Roman" w:hAnsi="Times New Roman" w:cs="Times New Roman"/>
          <w:color w:val="000000"/>
          <w:sz w:val="24"/>
          <w:szCs w:val="24"/>
          <w:lang w:eastAsia="ru-RU"/>
        </w:rPr>
      </w:pPr>
      <w:r w:rsidRPr="00397EC7">
        <w:rPr>
          <w:rFonts w:ascii="Times New Roman" w:eastAsia="Times New Roman" w:hAnsi="Times New Roman" w:cs="Times New Roman"/>
          <w:color w:val="000000"/>
          <w:sz w:val="24"/>
          <w:szCs w:val="24"/>
          <w:lang w:eastAsia="ru-RU"/>
        </w:rPr>
        <w:t>Примечание.</w:t>
      </w:r>
    </w:p>
    <w:p w:rsidR="00397EC7" w:rsidRPr="00397EC7" w:rsidRDefault="00397EC7" w:rsidP="00397EC7">
      <w:pPr>
        <w:widowControl w:val="0"/>
        <w:spacing w:after="0" w:line="240" w:lineRule="auto"/>
        <w:ind w:firstLine="709"/>
        <w:jc w:val="both"/>
        <w:rPr>
          <w:rFonts w:ascii="Times New Roman" w:eastAsia="Times New Roman" w:hAnsi="Times New Roman" w:cs="Times New Roman"/>
          <w:color w:val="000000"/>
          <w:sz w:val="24"/>
          <w:szCs w:val="24"/>
          <w:lang w:eastAsia="ru-RU"/>
        </w:rPr>
      </w:pPr>
      <w:r w:rsidRPr="00397EC7">
        <w:rPr>
          <w:rFonts w:ascii="Times New Roman" w:eastAsia="Times New Roman" w:hAnsi="Times New Roman" w:cs="Times New Roman"/>
          <w:color w:val="000000"/>
          <w:sz w:val="24"/>
          <w:szCs w:val="24"/>
          <w:lang w:eastAsia="ru-RU"/>
        </w:rPr>
        <w:t>Используемое сокращение:</w:t>
      </w:r>
    </w:p>
    <w:p w:rsidR="00ED457B" w:rsidRDefault="00397EC7" w:rsidP="00ED457B">
      <w:pPr>
        <w:widowControl w:val="0"/>
        <w:tabs>
          <w:tab w:val="left" w:pos="851"/>
          <w:tab w:val="left" w:pos="11057"/>
        </w:tabs>
        <w:spacing w:after="0" w:line="240" w:lineRule="auto"/>
        <w:ind w:firstLine="709"/>
        <w:jc w:val="both"/>
        <w:rPr>
          <w:rFonts w:ascii="Times New Roman" w:eastAsia="Times New Roman" w:hAnsi="Times New Roman" w:cs="Times New Roman"/>
          <w:color w:val="000000"/>
          <w:sz w:val="24"/>
          <w:szCs w:val="24"/>
          <w:lang w:eastAsia="ru-RU"/>
        </w:rPr>
      </w:pPr>
      <w:r w:rsidRPr="00397EC7">
        <w:rPr>
          <w:rFonts w:ascii="Times New Roman" w:eastAsia="Times New Roman" w:hAnsi="Times New Roman" w:cs="Times New Roman"/>
          <w:color w:val="000000"/>
          <w:sz w:val="24"/>
          <w:szCs w:val="24"/>
          <w:lang w:eastAsia="ru-RU"/>
        </w:rPr>
        <w:t>ОКЕИ – Общероссийский классификатор единиц измерения.</w:t>
      </w:r>
    </w:p>
    <w:p w:rsidR="00ED457B" w:rsidRDefault="00ED457B" w:rsidP="00ED457B">
      <w:pPr>
        <w:widowControl w:val="0"/>
        <w:tabs>
          <w:tab w:val="left" w:pos="851"/>
          <w:tab w:val="left" w:pos="11057"/>
        </w:tabs>
        <w:spacing w:after="0" w:line="240" w:lineRule="auto"/>
        <w:ind w:firstLine="709"/>
        <w:jc w:val="both"/>
        <w:rPr>
          <w:rFonts w:ascii="Times New Roman" w:eastAsia="Times New Roman" w:hAnsi="Times New Roman" w:cs="Times New Roman"/>
          <w:color w:val="000000"/>
          <w:sz w:val="24"/>
          <w:szCs w:val="24"/>
          <w:lang w:eastAsia="ru-RU"/>
        </w:rPr>
      </w:pPr>
    </w:p>
    <w:p w:rsidR="00397EC7" w:rsidRPr="00397EC7" w:rsidRDefault="00397EC7" w:rsidP="00ED457B">
      <w:pPr>
        <w:widowControl w:val="0"/>
        <w:tabs>
          <w:tab w:val="left" w:pos="851"/>
          <w:tab w:val="left" w:pos="11057"/>
        </w:tabs>
        <w:spacing w:after="0" w:line="240" w:lineRule="auto"/>
        <w:ind w:firstLine="709"/>
        <w:jc w:val="both"/>
        <w:rPr>
          <w:rFonts w:ascii="Times New Roman" w:eastAsia="Times New Roman" w:hAnsi="Times New Roman" w:cs="Times New Roman"/>
          <w:color w:val="000000"/>
          <w:sz w:val="24"/>
          <w:szCs w:val="24"/>
          <w:lang w:eastAsia="ru-RU"/>
        </w:rPr>
      </w:pPr>
      <w:r w:rsidRPr="00397EC7">
        <w:rPr>
          <w:rFonts w:ascii="Times New Roman" w:eastAsia="Times New Roman" w:hAnsi="Times New Roman" w:cs="Times New Roman"/>
          <w:color w:val="000000"/>
          <w:sz w:val="24"/>
          <w:szCs w:val="24"/>
          <w:lang w:eastAsia="ru-RU"/>
        </w:rPr>
        <w:t>4. Параметры финансового обеспечения комплекса процессных мероприятий</w:t>
      </w:r>
    </w:p>
    <w:p w:rsidR="00397EC7" w:rsidRPr="00397EC7" w:rsidRDefault="00397EC7" w:rsidP="00397EC7">
      <w:pPr>
        <w:widowControl w:val="0"/>
        <w:spacing w:after="0" w:line="228" w:lineRule="auto"/>
        <w:jc w:val="center"/>
        <w:rPr>
          <w:rFonts w:ascii="Times New Roman" w:eastAsia="Times New Roman" w:hAnsi="Times New Roman" w:cs="Times New Roman"/>
          <w:color w:val="000000"/>
          <w:sz w:val="24"/>
          <w:szCs w:val="24"/>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577"/>
        <w:gridCol w:w="5486"/>
        <w:gridCol w:w="3896"/>
        <w:gridCol w:w="1155"/>
        <w:gridCol w:w="1155"/>
        <w:gridCol w:w="1155"/>
        <w:gridCol w:w="1155"/>
      </w:tblGrid>
      <w:tr w:rsidR="00397EC7" w:rsidRPr="00397EC7" w:rsidTr="00397EC7">
        <w:tc>
          <w:tcPr>
            <w:tcW w:w="577" w:type="dxa"/>
            <w:vMerge w:val="restart"/>
            <w:tcBorders>
              <w:top w:val="single" w:sz="4" w:space="0" w:color="000000"/>
              <w:left w:val="single" w:sz="4" w:space="0" w:color="000000"/>
              <w:bottom w:val="single" w:sz="4" w:space="0" w:color="000000"/>
              <w:right w:val="single" w:sz="4" w:space="0" w:color="000000"/>
            </w:tcBorders>
            <w:hideMark/>
          </w:tcPr>
          <w:p w:rsidR="00397EC7" w:rsidRPr="00397EC7" w:rsidRDefault="00397EC7" w:rsidP="00397EC7">
            <w:pPr>
              <w:widowControl w:val="0"/>
              <w:spacing w:after="0" w:line="228" w:lineRule="auto"/>
              <w:jc w:val="center"/>
              <w:outlineLvl w:val="2"/>
              <w:rPr>
                <w:rFonts w:ascii="Times New Roman" w:eastAsia="Times New Roman" w:hAnsi="Times New Roman" w:cs="Times New Roman"/>
                <w:color w:val="000000"/>
                <w:sz w:val="24"/>
                <w:szCs w:val="24"/>
                <w:lang w:eastAsia="ru-RU"/>
              </w:rPr>
            </w:pPr>
            <w:r w:rsidRPr="00397EC7">
              <w:rPr>
                <w:rFonts w:ascii="Times New Roman" w:eastAsia="Times New Roman" w:hAnsi="Times New Roman" w:cs="Times New Roman"/>
                <w:color w:val="000000"/>
                <w:sz w:val="24"/>
                <w:szCs w:val="24"/>
                <w:lang w:eastAsia="ru-RU"/>
              </w:rPr>
              <w:t>№ п/п</w:t>
            </w:r>
          </w:p>
        </w:tc>
        <w:tc>
          <w:tcPr>
            <w:tcW w:w="5486" w:type="dxa"/>
            <w:vMerge w:val="restart"/>
            <w:tcBorders>
              <w:top w:val="single" w:sz="4" w:space="0" w:color="000000"/>
              <w:left w:val="single" w:sz="4" w:space="0" w:color="000000"/>
              <w:bottom w:val="single" w:sz="4" w:space="0" w:color="000000"/>
              <w:right w:val="single" w:sz="4" w:space="0" w:color="000000"/>
            </w:tcBorders>
            <w:hideMark/>
          </w:tcPr>
          <w:p w:rsidR="00397EC7" w:rsidRPr="00397EC7" w:rsidRDefault="00397EC7" w:rsidP="00397EC7">
            <w:pPr>
              <w:widowControl w:val="0"/>
              <w:spacing w:after="0" w:line="228" w:lineRule="auto"/>
              <w:jc w:val="center"/>
              <w:rPr>
                <w:rFonts w:ascii="Times New Roman" w:eastAsia="Times New Roman" w:hAnsi="Times New Roman" w:cs="Times New Roman"/>
                <w:color w:val="000000"/>
                <w:sz w:val="24"/>
                <w:szCs w:val="24"/>
                <w:lang w:eastAsia="ru-RU"/>
              </w:rPr>
            </w:pPr>
            <w:r w:rsidRPr="00397EC7">
              <w:rPr>
                <w:rFonts w:ascii="Times New Roman" w:eastAsia="Times New Roman" w:hAnsi="Times New Roman" w:cs="Times New Roman"/>
                <w:color w:val="000000"/>
                <w:sz w:val="24"/>
                <w:szCs w:val="24"/>
                <w:lang w:eastAsia="ru-RU"/>
              </w:rPr>
              <w:t xml:space="preserve">Наименование комплекса </w:t>
            </w:r>
          </w:p>
          <w:p w:rsidR="00397EC7" w:rsidRPr="00397EC7" w:rsidRDefault="00397EC7" w:rsidP="00397EC7">
            <w:pPr>
              <w:widowControl w:val="0"/>
              <w:spacing w:after="0" w:line="228" w:lineRule="auto"/>
              <w:jc w:val="center"/>
              <w:rPr>
                <w:rFonts w:ascii="Times New Roman" w:eastAsia="Times New Roman" w:hAnsi="Times New Roman" w:cs="Times New Roman"/>
                <w:color w:val="000000"/>
                <w:sz w:val="24"/>
                <w:szCs w:val="24"/>
                <w:lang w:eastAsia="ru-RU"/>
              </w:rPr>
            </w:pPr>
            <w:r w:rsidRPr="00397EC7">
              <w:rPr>
                <w:rFonts w:ascii="Times New Roman" w:eastAsia="Times New Roman" w:hAnsi="Times New Roman" w:cs="Times New Roman"/>
                <w:color w:val="000000"/>
                <w:sz w:val="24"/>
                <w:szCs w:val="24"/>
                <w:lang w:eastAsia="ru-RU"/>
              </w:rPr>
              <w:t>процессных мероприятий, мероприятия (результата), источник финансового обеспечения</w:t>
            </w:r>
          </w:p>
        </w:tc>
        <w:tc>
          <w:tcPr>
            <w:tcW w:w="3896" w:type="dxa"/>
            <w:vMerge w:val="restart"/>
            <w:tcBorders>
              <w:top w:val="single" w:sz="4" w:space="0" w:color="000000"/>
              <w:left w:val="single" w:sz="4" w:space="0" w:color="000000"/>
              <w:bottom w:val="single" w:sz="4" w:space="0" w:color="000000"/>
              <w:right w:val="single" w:sz="4" w:space="0" w:color="000000"/>
            </w:tcBorders>
            <w:hideMark/>
          </w:tcPr>
          <w:p w:rsidR="00397EC7" w:rsidRPr="00397EC7" w:rsidRDefault="00397EC7" w:rsidP="00397EC7">
            <w:pPr>
              <w:widowControl w:val="0"/>
              <w:spacing w:after="0" w:line="228" w:lineRule="auto"/>
              <w:jc w:val="center"/>
              <w:outlineLvl w:val="2"/>
              <w:rPr>
                <w:rFonts w:ascii="Times New Roman" w:eastAsia="Times New Roman" w:hAnsi="Times New Roman" w:cs="Times New Roman"/>
                <w:color w:val="000000"/>
                <w:sz w:val="24"/>
                <w:szCs w:val="24"/>
                <w:lang w:eastAsia="ru-RU"/>
              </w:rPr>
            </w:pPr>
            <w:r w:rsidRPr="00397EC7">
              <w:rPr>
                <w:rFonts w:ascii="Times New Roman" w:eastAsia="Times New Roman" w:hAnsi="Times New Roman" w:cs="Times New Roman"/>
                <w:color w:val="000000"/>
                <w:sz w:val="24"/>
                <w:szCs w:val="24"/>
                <w:lang w:eastAsia="ru-RU"/>
              </w:rPr>
              <w:t xml:space="preserve">Код бюджетной </w:t>
            </w:r>
          </w:p>
          <w:p w:rsidR="00397EC7" w:rsidRPr="00397EC7" w:rsidRDefault="00397EC7" w:rsidP="00397EC7">
            <w:pPr>
              <w:widowControl w:val="0"/>
              <w:spacing w:after="0" w:line="228" w:lineRule="auto"/>
              <w:jc w:val="center"/>
              <w:outlineLvl w:val="2"/>
              <w:rPr>
                <w:rFonts w:ascii="Times New Roman" w:eastAsia="Times New Roman" w:hAnsi="Times New Roman" w:cs="Times New Roman"/>
                <w:color w:val="000000"/>
                <w:sz w:val="24"/>
                <w:szCs w:val="24"/>
                <w:lang w:eastAsia="ru-RU"/>
              </w:rPr>
            </w:pPr>
            <w:r w:rsidRPr="00397EC7">
              <w:rPr>
                <w:rFonts w:ascii="Times New Roman" w:eastAsia="Times New Roman" w:hAnsi="Times New Roman" w:cs="Times New Roman"/>
                <w:color w:val="000000"/>
                <w:sz w:val="24"/>
                <w:szCs w:val="24"/>
                <w:lang w:eastAsia="ru-RU"/>
              </w:rPr>
              <w:t xml:space="preserve">классификации расходов </w:t>
            </w:r>
          </w:p>
        </w:tc>
        <w:tc>
          <w:tcPr>
            <w:tcW w:w="4620" w:type="dxa"/>
            <w:gridSpan w:val="4"/>
            <w:tcBorders>
              <w:top w:val="single" w:sz="4" w:space="0" w:color="000000"/>
              <w:left w:val="single" w:sz="4" w:space="0" w:color="000000"/>
              <w:bottom w:val="single" w:sz="4" w:space="0" w:color="000000"/>
              <w:right w:val="single" w:sz="4" w:space="0" w:color="000000"/>
            </w:tcBorders>
            <w:hideMark/>
          </w:tcPr>
          <w:p w:rsidR="00397EC7" w:rsidRPr="00397EC7" w:rsidRDefault="00397EC7" w:rsidP="00397EC7">
            <w:pPr>
              <w:widowControl w:val="0"/>
              <w:spacing w:after="0" w:line="228" w:lineRule="auto"/>
              <w:jc w:val="center"/>
              <w:outlineLvl w:val="2"/>
              <w:rPr>
                <w:rFonts w:ascii="Times New Roman" w:eastAsia="Times New Roman" w:hAnsi="Times New Roman" w:cs="Times New Roman"/>
                <w:color w:val="000000"/>
                <w:sz w:val="24"/>
                <w:szCs w:val="24"/>
                <w:lang w:eastAsia="ru-RU"/>
              </w:rPr>
            </w:pPr>
            <w:r w:rsidRPr="00397EC7">
              <w:rPr>
                <w:rFonts w:ascii="Times New Roman" w:eastAsia="Times New Roman" w:hAnsi="Times New Roman" w:cs="Times New Roman"/>
                <w:color w:val="000000"/>
                <w:sz w:val="24"/>
                <w:szCs w:val="24"/>
                <w:lang w:eastAsia="ru-RU"/>
              </w:rPr>
              <w:t xml:space="preserve">Объем расходов по годам реализации </w:t>
            </w:r>
          </w:p>
          <w:p w:rsidR="00397EC7" w:rsidRPr="00397EC7" w:rsidRDefault="00397EC7" w:rsidP="00397EC7">
            <w:pPr>
              <w:widowControl w:val="0"/>
              <w:spacing w:after="0" w:line="228" w:lineRule="auto"/>
              <w:jc w:val="center"/>
              <w:outlineLvl w:val="2"/>
              <w:rPr>
                <w:rFonts w:ascii="Times New Roman" w:eastAsia="Times New Roman" w:hAnsi="Times New Roman" w:cs="Times New Roman"/>
                <w:color w:val="000000"/>
                <w:sz w:val="24"/>
                <w:szCs w:val="24"/>
                <w:lang w:eastAsia="ru-RU"/>
              </w:rPr>
            </w:pPr>
            <w:r w:rsidRPr="00397EC7">
              <w:rPr>
                <w:rFonts w:ascii="Times New Roman" w:eastAsia="Times New Roman" w:hAnsi="Times New Roman" w:cs="Times New Roman"/>
                <w:color w:val="000000"/>
                <w:sz w:val="24"/>
                <w:szCs w:val="24"/>
                <w:lang w:eastAsia="ru-RU"/>
              </w:rPr>
              <w:t>(тыс. рублей)</w:t>
            </w:r>
          </w:p>
        </w:tc>
      </w:tr>
      <w:tr w:rsidR="00397EC7" w:rsidRPr="00397EC7" w:rsidTr="00397EC7">
        <w:tc>
          <w:tcPr>
            <w:tcW w:w="577" w:type="dxa"/>
            <w:vMerge/>
            <w:tcBorders>
              <w:top w:val="single" w:sz="4" w:space="0" w:color="000000"/>
              <w:left w:val="single" w:sz="4" w:space="0" w:color="000000"/>
              <w:bottom w:val="single" w:sz="4" w:space="0" w:color="000000"/>
              <w:right w:val="single" w:sz="4" w:space="0" w:color="000000"/>
            </w:tcBorders>
            <w:vAlign w:val="center"/>
            <w:hideMark/>
          </w:tcPr>
          <w:p w:rsidR="00397EC7" w:rsidRPr="00397EC7" w:rsidRDefault="00397EC7" w:rsidP="00397EC7">
            <w:pPr>
              <w:spacing w:after="0" w:line="240" w:lineRule="auto"/>
              <w:rPr>
                <w:rFonts w:ascii="Times New Roman" w:eastAsia="Times New Roman" w:hAnsi="Times New Roman" w:cs="Times New Roman"/>
                <w:color w:val="000000"/>
                <w:sz w:val="24"/>
                <w:szCs w:val="24"/>
                <w:lang w:eastAsia="ru-RU"/>
              </w:rPr>
            </w:pPr>
          </w:p>
        </w:tc>
        <w:tc>
          <w:tcPr>
            <w:tcW w:w="5486" w:type="dxa"/>
            <w:vMerge/>
            <w:tcBorders>
              <w:top w:val="single" w:sz="4" w:space="0" w:color="000000"/>
              <w:left w:val="single" w:sz="4" w:space="0" w:color="000000"/>
              <w:bottom w:val="single" w:sz="4" w:space="0" w:color="000000"/>
              <w:right w:val="single" w:sz="4" w:space="0" w:color="000000"/>
            </w:tcBorders>
            <w:vAlign w:val="center"/>
            <w:hideMark/>
          </w:tcPr>
          <w:p w:rsidR="00397EC7" w:rsidRPr="00397EC7" w:rsidRDefault="00397EC7" w:rsidP="00397EC7">
            <w:pPr>
              <w:spacing w:after="0" w:line="240" w:lineRule="auto"/>
              <w:rPr>
                <w:rFonts w:ascii="Times New Roman" w:eastAsia="Times New Roman" w:hAnsi="Times New Roman" w:cs="Times New Roman"/>
                <w:color w:val="000000"/>
                <w:sz w:val="24"/>
                <w:szCs w:val="24"/>
                <w:lang w:eastAsia="ru-RU"/>
              </w:rPr>
            </w:pPr>
          </w:p>
        </w:tc>
        <w:tc>
          <w:tcPr>
            <w:tcW w:w="3896" w:type="dxa"/>
            <w:vMerge/>
            <w:tcBorders>
              <w:top w:val="single" w:sz="4" w:space="0" w:color="000000"/>
              <w:left w:val="single" w:sz="4" w:space="0" w:color="000000"/>
              <w:bottom w:val="single" w:sz="4" w:space="0" w:color="000000"/>
              <w:right w:val="single" w:sz="4" w:space="0" w:color="000000"/>
            </w:tcBorders>
            <w:vAlign w:val="center"/>
            <w:hideMark/>
          </w:tcPr>
          <w:p w:rsidR="00397EC7" w:rsidRPr="00397EC7" w:rsidRDefault="00397EC7" w:rsidP="00397EC7">
            <w:pPr>
              <w:spacing w:after="0" w:line="240" w:lineRule="auto"/>
              <w:rPr>
                <w:rFonts w:ascii="Times New Roman" w:eastAsia="Times New Roman" w:hAnsi="Times New Roman" w:cs="Times New Roman"/>
                <w:color w:val="000000"/>
                <w:sz w:val="24"/>
                <w:szCs w:val="24"/>
                <w:lang w:eastAsia="ru-RU"/>
              </w:rPr>
            </w:pPr>
          </w:p>
        </w:tc>
        <w:tc>
          <w:tcPr>
            <w:tcW w:w="1155" w:type="dxa"/>
            <w:tcBorders>
              <w:top w:val="single" w:sz="4" w:space="0" w:color="000000"/>
              <w:left w:val="single" w:sz="4" w:space="0" w:color="000000"/>
              <w:bottom w:val="single" w:sz="4" w:space="0" w:color="000000"/>
              <w:right w:val="single" w:sz="4" w:space="0" w:color="000000"/>
            </w:tcBorders>
            <w:hideMark/>
          </w:tcPr>
          <w:p w:rsidR="00397EC7" w:rsidRPr="00397EC7" w:rsidRDefault="00397EC7" w:rsidP="00397EC7">
            <w:pPr>
              <w:widowControl w:val="0"/>
              <w:spacing w:after="0" w:line="228" w:lineRule="auto"/>
              <w:jc w:val="center"/>
              <w:outlineLvl w:val="2"/>
              <w:rPr>
                <w:rFonts w:ascii="Times New Roman" w:eastAsia="Times New Roman" w:hAnsi="Times New Roman" w:cs="Times New Roman"/>
                <w:color w:val="000000"/>
                <w:sz w:val="24"/>
                <w:szCs w:val="24"/>
                <w:lang w:eastAsia="ru-RU"/>
              </w:rPr>
            </w:pPr>
            <w:r w:rsidRPr="00397EC7">
              <w:rPr>
                <w:rFonts w:ascii="Times New Roman" w:eastAsia="Times New Roman" w:hAnsi="Times New Roman" w:cs="Times New Roman"/>
                <w:color w:val="000000"/>
                <w:sz w:val="24"/>
                <w:szCs w:val="24"/>
                <w:lang w:eastAsia="ru-RU"/>
              </w:rPr>
              <w:t>2025</w:t>
            </w:r>
          </w:p>
        </w:tc>
        <w:tc>
          <w:tcPr>
            <w:tcW w:w="1155" w:type="dxa"/>
            <w:tcBorders>
              <w:top w:val="single" w:sz="4" w:space="0" w:color="000000"/>
              <w:left w:val="single" w:sz="4" w:space="0" w:color="000000"/>
              <w:bottom w:val="single" w:sz="4" w:space="0" w:color="000000"/>
              <w:right w:val="single" w:sz="4" w:space="0" w:color="000000"/>
            </w:tcBorders>
            <w:hideMark/>
          </w:tcPr>
          <w:p w:rsidR="00397EC7" w:rsidRPr="00397EC7" w:rsidRDefault="00397EC7" w:rsidP="00397EC7">
            <w:pPr>
              <w:widowControl w:val="0"/>
              <w:spacing w:after="0" w:line="228" w:lineRule="auto"/>
              <w:jc w:val="center"/>
              <w:outlineLvl w:val="2"/>
              <w:rPr>
                <w:rFonts w:ascii="Times New Roman" w:eastAsia="Times New Roman" w:hAnsi="Times New Roman" w:cs="Times New Roman"/>
                <w:color w:val="000000"/>
                <w:sz w:val="24"/>
                <w:szCs w:val="24"/>
                <w:lang w:eastAsia="ru-RU"/>
              </w:rPr>
            </w:pPr>
            <w:r w:rsidRPr="00397EC7">
              <w:rPr>
                <w:rFonts w:ascii="Times New Roman" w:eastAsia="Times New Roman" w:hAnsi="Times New Roman" w:cs="Times New Roman"/>
                <w:color w:val="000000"/>
                <w:sz w:val="24"/>
                <w:szCs w:val="24"/>
                <w:lang w:eastAsia="ru-RU"/>
              </w:rPr>
              <w:t xml:space="preserve">2026 </w:t>
            </w:r>
          </w:p>
        </w:tc>
        <w:tc>
          <w:tcPr>
            <w:tcW w:w="1155" w:type="dxa"/>
            <w:tcBorders>
              <w:top w:val="single" w:sz="4" w:space="0" w:color="000000"/>
              <w:left w:val="single" w:sz="4" w:space="0" w:color="000000"/>
              <w:bottom w:val="single" w:sz="4" w:space="0" w:color="000000"/>
              <w:right w:val="single" w:sz="4" w:space="0" w:color="000000"/>
            </w:tcBorders>
            <w:hideMark/>
          </w:tcPr>
          <w:p w:rsidR="00397EC7" w:rsidRPr="00397EC7" w:rsidRDefault="00397EC7" w:rsidP="00397EC7">
            <w:pPr>
              <w:widowControl w:val="0"/>
              <w:spacing w:after="0" w:line="228" w:lineRule="auto"/>
              <w:jc w:val="center"/>
              <w:rPr>
                <w:rFonts w:ascii="Times New Roman" w:eastAsia="Times New Roman" w:hAnsi="Times New Roman" w:cs="Times New Roman"/>
                <w:color w:val="000000"/>
                <w:sz w:val="24"/>
                <w:szCs w:val="24"/>
                <w:lang w:eastAsia="ru-RU"/>
              </w:rPr>
            </w:pPr>
            <w:r w:rsidRPr="00397EC7">
              <w:rPr>
                <w:rFonts w:ascii="Times New Roman" w:eastAsia="Times New Roman" w:hAnsi="Times New Roman" w:cs="Times New Roman"/>
                <w:color w:val="000000"/>
                <w:sz w:val="24"/>
                <w:szCs w:val="24"/>
                <w:lang w:eastAsia="ru-RU"/>
              </w:rPr>
              <w:t>2027</w:t>
            </w:r>
          </w:p>
        </w:tc>
        <w:tc>
          <w:tcPr>
            <w:tcW w:w="1155" w:type="dxa"/>
            <w:tcBorders>
              <w:top w:val="single" w:sz="4" w:space="0" w:color="000000"/>
              <w:left w:val="single" w:sz="4" w:space="0" w:color="000000"/>
              <w:bottom w:val="single" w:sz="4" w:space="0" w:color="000000"/>
              <w:right w:val="single" w:sz="4" w:space="0" w:color="000000"/>
            </w:tcBorders>
            <w:hideMark/>
          </w:tcPr>
          <w:p w:rsidR="00397EC7" w:rsidRPr="00397EC7" w:rsidRDefault="00397EC7" w:rsidP="00397EC7">
            <w:pPr>
              <w:widowControl w:val="0"/>
              <w:spacing w:after="0" w:line="228" w:lineRule="auto"/>
              <w:jc w:val="center"/>
              <w:outlineLvl w:val="2"/>
              <w:rPr>
                <w:rFonts w:ascii="Times New Roman" w:eastAsia="Times New Roman" w:hAnsi="Times New Roman" w:cs="Times New Roman"/>
                <w:color w:val="000000"/>
                <w:sz w:val="24"/>
                <w:szCs w:val="24"/>
                <w:lang w:eastAsia="ru-RU"/>
              </w:rPr>
            </w:pPr>
            <w:r w:rsidRPr="00397EC7">
              <w:rPr>
                <w:rFonts w:ascii="Times New Roman" w:eastAsia="Times New Roman" w:hAnsi="Times New Roman" w:cs="Times New Roman"/>
                <w:color w:val="000000"/>
                <w:sz w:val="24"/>
                <w:szCs w:val="24"/>
                <w:lang w:eastAsia="ru-RU"/>
              </w:rPr>
              <w:t>Всего</w:t>
            </w:r>
          </w:p>
        </w:tc>
      </w:tr>
      <w:tr w:rsidR="00397EC7" w:rsidRPr="00397EC7" w:rsidTr="00397EC7">
        <w:tc>
          <w:tcPr>
            <w:tcW w:w="577" w:type="dxa"/>
            <w:tcBorders>
              <w:top w:val="single" w:sz="4" w:space="0" w:color="000000"/>
              <w:left w:val="single" w:sz="4" w:space="0" w:color="000000"/>
              <w:bottom w:val="single" w:sz="4" w:space="0" w:color="000000"/>
              <w:right w:val="single" w:sz="4" w:space="0" w:color="000000"/>
            </w:tcBorders>
            <w:hideMark/>
          </w:tcPr>
          <w:p w:rsidR="00397EC7" w:rsidRPr="00397EC7" w:rsidRDefault="00397EC7" w:rsidP="00397EC7">
            <w:pPr>
              <w:widowControl w:val="0"/>
              <w:spacing w:after="0" w:line="228" w:lineRule="auto"/>
              <w:jc w:val="center"/>
              <w:rPr>
                <w:rFonts w:ascii="Times New Roman" w:eastAsia="Times New Roman" w:hAnsi="Times New Roman" w:cs="Times New Roman"/>
                <w:color w:val="000000"/>
                <w:sz w:val="24"/>
                <w:szCs w:val="24"/>
                <w:lang w:eastAsia="ru-RU"/>
              </w:rPr>
            </w:pPr>
            <w:r w:rsidRPr="00397EC7">
              <w:rPr>
                <w:rFonts w:ascii="Times New Roman" w:eastAsia="Times New Roman" w:hAnsi="Times New Roman" w:cs="Times New Roman"/>
                <w:color w:val="000000"/>
                <w:sz w:val="24"/>
                <w:szCs w:val="24"/>
                <w:lang w:eastAsia="ru-RU"/>
              </w:rPr>
              <w:t>1</w:t>
            </w:r>
          </w:p>
        </w:tc>
        <w:tc>
          <w:tcPr>
            <w:tcW w:w="5486" w:type="dxa"/>
            <w:tcBorders>
              <w:top w:val="single" w:sz="4" w:space="0" w:color="000000"/>
              <w:left w:val="single" w:sz="4" w:space="0" w:color="000000"/>
              <w:bottom w:val="single" w:sz="4" w:space="0" w:color="000000"/>
              <w:right w:val="single" w:sz="4" w:space="0" w:color="000000"/>
            </w:tcBorders>
            <w:hideMark/>
          </w:tcPr>
          <w:p w:rsidR="00397EC7" w:rsidRPr="00397EC7" w:rsidRDefault="00397EC7" w:rsidP="00397EC7">
            <w:pPr>
              <w:widowControl w:val="0"/>
              <w:spacing w:after="0" w:line="228" w:lineRule="auto"/>
              <w:jc w:val="center"/>
              <w:rPr>
                <w:rFonts w:ascii="Times New Roman" w:eastAsia="Times New Roman" w:hAnsi="Times New Roman" w:cs="Times New Roman"/>
                <w:color w:val="000000"/>
                <w:sz w:val="24"/>
                <w:szCs w:val="24"/>
                <w:lang w:eastAsia="ru-RU"/>
              </w:rPr>
            </w:pPr>
            <w:r w:rsidRPr="00397EC7">
              <w:rPr>
                <w:rFonts w:ascii="Times New Roman" w:eastAsia="Times New Roman" w:hAnsi="Times New Roman" w:cs="Times New Roman"/>
                <w:color w:val="000000"/>
                <w:sz w:val="24"/>
                <w:szCs w:val="24"/>
                <w:lang w:eastAsia="ru-RU"/>
              </w:rPr>
              <w:t>2</w:t>
            </w:r>
          </w:p>
        </w:tc>
        <w:tc>
          <w:tcPr>
            <w:tcW w:w="3896" w:type="dxa"/>
            <w:tcBorders>
              <w:top w:val="single" w:sz="4" w:space="0" w:color="000000"/>
              <w:left w:val="single" w:sz="4" w:space="0" w:color="000000"/>
              <w:bottom w:val="single" w:sz="4" w:space="0" w:color="000000"/>
              <w:right w:val="single" w:sz="4" w:space="0" w:color="000000"/>
            </w:tcBorders>
            <w:hideMark/>
          </w:tcPr>
          <w:p w:rsidR="00397EC7" w:rsidRPr="00397EC7" w:rsidRDefault="00397EC7" w:rsidP="00397EC7">
            <w:pPr>
              <w:widowControl w:val="0"/>
              <w:spacing w:after="0" w:line="228" w:lineRule="auto"/>
              <w:jc w:val="center"/>
              <w:outlineLvl w:val="2"/>
              <w:rPr>
                <w:rFonts w:ascii="Times New Roman" w:eastAsia="Times New Roman" w:hAnsi="Times New Roman" w:cs="Times New Roman"/>
                <w:color w:val="000000"/>
                <w:sz w:val="24"/>
                <w:szCs w:val="24"/>
                <w:lang w:eastAsia="ru-RU"/>
              </w:rPr>
            </w:pPr>
            <w:r w:rsidRPr="00397EC7">
              <w:rPr>
                <w:rFonts w:ascii="Times New Roman" w:eastAsia="Times New Roman" w:hAnsi="Times New Roman" w:cs="Times New Roman"/>
                <w:color w:val="000000"/>
                <w:sz w:val="24"/>
                <w:szCs w:val="24"/>
                <w:lang w:eastAsia="ru-RU"/>
              </w:rPr>
              <w:t>3</w:t>
            </w:r>
          </w:p>
        </w:tc>
        <w:tc>
          <w:tcPr>
            <w:tcW w:w="1155" w:type="dxa"/>
            <w:tcBorders>
              <w:top w:val="single" w:sz="4" w:space="0" w:color="000000"/>
              <w:left w:val="single" w:sz="4" w:space="0" w:color="000000"/>
              <w:bottom w:val="single" w:sz="4" w:space="0" w:color="000000"/>
              <w:right w:val="single" w:sz="4" w:space="0" w:color="000000"/>
            </w:tcBorders>
            <w:hideMark/>
          </w:tcPr>
          <w:p w:rsidR="00397EC7" w:rsidRPr="00397EC7" w:rsidRDefault="00397EC7" w:rsidP="00397EC7">
            <w:pPr>
              <w:widowControl w:val="0"/>
              <w:spacing w:after="0" w:line="228" w:lineRule="auto"/>
              <w:jc w:val="center"/>
              <w:outlineLvl w:val="2"/>
              <w:rPr>
                <w:rFonts w:ascii="Times New Roman" w:eastAsia="Times New Roman" w:hAnsi="Times New Roman" w:cs="Times New Roman"/>
                <w:color w:val="000000"/>
                <w:sz w:val="24"/>
                <w:szCs w:val="24"/>
                <w:lang w:eastAsia="ru-RU"/>
              </w:rPr>
            </w:pPr>
            <w:r w:rsidRPr="00397EC7">
              <w:rPr>
                <w:rFonts w:ascii="Times New Roman" w:eastAsia="Times New Roman" w:hAnsi="Times New Roman" w:cs="Times New Roman"/>
                <w:color w:val="000000"/>
                <w:sz w:val="24"/>
                <w:szCs w:val="24"/>
                <w:lang w:eastAsia="ru-RU"/>
              </w:rPr>
              <w:t>4</w:t>
            </w:r>
          </w:p>
        </w:tc>
        <w:tc>
          <w:tcPr>
            <w:tcW w:w="1155" w:type="dxa"/>
            <w:tcBorders>
              <w:top w:val="single" w:sz="4" w:space="0" w:color="000000"/>
              <w:left w:val="single" w:sz="4" w:space="0" w:color="000000"/>
              <w:bottom w:val="single" w:sz="4" w:space="0" w:color="000000"/>
              <w:right w:val="single" w:sz="4" w:space="0" w:color="000000"/>
            </w:tcBorders>
            <w:hideMark/>
          </w:tcPr>
          <w:p w:rsidR="00397EC7" w:rsidRPr="00397EC7" w:rsidRDefault="00397EC7" w:rsidP="00397EC7">
            <w:pPr>
              <w:widowControl w:val="0"/>
              <w:spacing w:after="0" w:line="228" w:lineRule="auto"/>
              <w:jc w:val="center"/>
              <w:outlineLvl w:val="2"/>
              <w:rPr>
                <w:rFonts w:ascii="Times New Roman" w:eastAsia="Times New Roman" w:hAnsi="Times New Roman" w:cs="Times New Roman"/>
                <w:color w:val="000000"/>
                <w:sz w:val="24"/>
                <w:szCs w:val="24"/>
                <w:lang w:eastAsia="ru-RU"/>
              </w:rPr>
            </w:pPr>
            <w:r w:rsidRPr="00397EC7">
              <w:rPr>
                <w:rFonts w:ascii="Times New Roman" w:eastAsia="Times New Roman" w:hAnsi="Times New Roman" w:cs="Times New Roman"/>
                <w:color w:val="000000"/>
                <w:sz w:val="24"/>
                <w:szCs w:val="24"/>
                <w:lang w:eastAsia="ru-RU"/>
              </w:rPr>
              <w:t>5</w:t>
            </w:r>
          </w:p>
        </w:tc>
        <w:tc>
          <w:tcPr>
            <w:tcW w:w="1155" w:type="dxa"/>
            <w:tcBorders>
              <w:top w:val="single" w:sz="4" w:space="0" w:color="000000"/>
              <w:left w:val="single" w:sz="4" w:space="0" w:color="000000"/>
              <w:bottom w:val="single" w:sz="4" w:space="0" w:color="000000"/>
              <w:right w:val="single" w:sz="4" w:space="0" w:color="000000"/>
            </w:tcBorders>
            <w:hideMark/>
          </w:tcPr>
          <w:p w:rsidR="00397EC7" w:rsidRPr="00397EC7" w:rsidRDefault="00397EC7" w:rsidP="00397EC7">
            <w:pPr>
              <w:widowControl w:val="0"/>
              <w:spacing w:after="0" w:line="228" w:lineRule="auto"/>
              <w:jc w:val="center"/>
              <w:rPr>
                <w:rFonts w:ascii="Times New Roman" w:eastAsia="Times New Roman" w:hAnsi="Times New Roman" w:cs="Times New Roman"/>
                <w:color w:val="000000"/>
                <w:sz w:val="24"/>
                <w:szCs w:val="24"/>
                <w:lang w:eastAsia="ru-RU"/>
              </w:rPr>
            </w:pPr>
            <w:r w:rsidRPr="00397EC7">
              <w:rPr>
                <w:rFonts w:ascii="Times New Roman" w:eastAsia="Times New Roman" w:hAnsi="Times New Roman" w:cs="Times New Roman"/>
                <w:color w:val="000000"/>
                <w:sz w:val="24"/>
                <w:szCs w:val="24"/>
                <w:lang w:eastAsia="ru-RU"/>
              </w:rPr>
              <w:t>6</w:t>
            </w:r>
          </w:p>
        </w:tc>
        <w:tc>
          <w:tcPr>
            <w:tcW w:w="1155" w:type="dxa"/>
            <w:tcBorders>
              <w:top w:val="single" w:sz="4" w:space="0" w:color="000000"/>
              <w:left w:val="single" w:sz="4" w:space="0" w:color="000000"/>
              <w:bottom w:val="single" w:sz="4" w:space="0" w:color="000000"/>
              <w:right w:val="single" w:sz="4" w:space="0" w:color="000000"/>
            </w:tcBorders>
            <w:hideMark/>
          </w:tcPr>
          <w:p w:rsidR="00397EC7" w:rsidRPr="00397EC7" w:rsidRDefault="00397EC7" w:rsidP="00397EC7">
            <w:pPr>
              <w:widowControl w:val="0"/>
              <w:spacing w:after="0" w:line="228" w:lineRule="auto"/>
              <w:jc w:val="center"/>
              <w:outlineLvl w:val="2"/>
              <w:rPr>
                <w:rFonts w:ascii="Times New Roman" w:eastAsia="Times New Roman" w:hAnsi="Times New Roman" w:cs="Times New Roman"/>
                <w:color w:val="000000"/>
                <w:sz w:val="24"/>
                <w:szCs w:val="24"/>
                <w:lang w:eastAsia="ru-RU"/>
              </w:rPr>
            </w:pPr>
            <w:r w:rsidRPr="00397EC7">
              <w:rPr>
                <w:rFonts w:ascii="Times New Roman" w:eastAsia="Times New Roman" w:hAnsi="Times New Roman" w:cs="Times New Roman"/>
                <w:color w:val="000000"/>
                <w:sz w:val="24"/>
                <w:szCs w:val="24"/>
                <w:lang w:eastAsia="ru-RU"/>
              </w:rPr>
              <w:t>7</w:t>
            </w:r>
          </w:p>
        </w:tc>
      </w:tr>
      <w:tr w:rsidR="00397EC7" w:rsidRPr="00397EC7" w:rsidTr="00397EC7">
        <w:tc>
          <w:tcPr>
            <w:tcW w:w="577" w:type="dxa"/>
            <w:vMerge w:val="restart"/>
            <w:tcBorders>
              <w:top w:val="single" w:sz="4" w:space="0" w:color="000000"/>
              <w:left w:val="single" w:sz="4" w:space="0" w:color="000000"/>
              <w:bottom w:val="single" w:sz="4" w:space="0" w:color="000000"/>
              <w:right w:val="single" w:sz="4" w:space="0" w:color="000000"/>
            </w:tcBorders>
            <w:hideMark/>
          </w:tcPr>
          <w:p w:rsidR="00397EC7" w:rsidRPr="00397EC7" w:rsidRDefault="00397EC7" w:rsidP="00397EC7">
            <w:pPr>
              <w:widowControl w:val="0"/>
              <w:spacing w:after="0" w:line="228" w:lineRule="auto"/>
              <w:jc w:val="center"/>
              <w:rPr>
                <w:rFonts w:ascii="Times New Roman" w:eastAsia="Times New Roman" w:hAnsi="Times New Roman" w:cs="Times New Roman"/>
                <w:b/>
                <w:color w:val="000000"/>
                <w:sz w:val="24"/>
                <w:szCs w:val="24"/>
                <w:lang w:eastAsia="ru-RU"/>
              </w:rPr>
            </w:pPr>
            <w:r w:rsidRPr="00397EC7">
              <w:rPr>
                <w:rFonts w:ascii="Times New Roman" w:eastAsia="Times New Roman" w:hAnsi="Times New Roman" w:cs="Times New Roman"/>
                <w:b/>
                <w:color w:val="000000"/>
                <w:sz w:val="24"/>
                <w:szCs w:val="24"/>
                <w:lang w:eastAsia="ru-RU"/>
              </w:rPr>
              <w:t>1.</w:t>
            </w:r>
          </w:p>
        </w:tc>
        <w:tc>
          <w:tcPr>
            <w:tcW w:w="5486" w:type="dxa"/>
            <w:tcBorders>
              <w:top w:val="single" w:sz="4" w:space="0" w:color="000000"/>
              <w:left w:val="single" w:sz="4" w:space="0" w:color="000000"/>
              <w:bottom w:val="single" w:sz="4" w:space="0" w:color="000000"/>
              <w:right w:val="single" w:sz="4" w:space="0" w:color="000000"/>
            </w:tcBorders>
            <w:hideMark/>
          </w:tcPr>
          <w:p w:rsidR="00397EC7" w:rsidRPr="00397EC7" w:rsidRDefault="00397EC7" w:rsidP="00397EC7">
            <w:pPr>
              <w:widowControl w:val="0"/>
              <w:spacing w:after="0" w:line="228" w:lineRule="auto"/>
              <w:rPr>
                <w:rFonts w:ascii="Times New Roman" w:eastAsia="Times New Roman" w:hAnsi="Times New Roman" w:cs="Times New Roman"/>
                <w:b/>
                <w:color w:val="000000"/>
                <w:sz w:val="24"/>
                <w:szCs w:val="24"/>
                <w:lang w:eastAsia="ru-RU"/>
              </w:rPr>
            </w:pPr>
            <w:r w:rsidRPr="00397EC7">
              <w:rPr>
                <w:rFonts w:ascii="Times New Roman" w:eastAsia="Times New Roman" w:hAnsi="Times New Roman" w:cs="Times New Roman"/>
                <w:b/>
                <w:color w:val="000000"/>
                <w:sz w:val="24"/>
                <w:szCs w:val="24"/>
                <w:lang w:eastAsia="ru-RU"/>
              </w:rPr>
              <w:t>Комплекс процессных мероприятий «Пожарная безопасность» (всего), в том числе:</w:t>
            </w:r>
          </w:p>
        </w:tc>
        <w:tc>
          <w:tcPr>
            <w:tcW w:w="3896" w:type="dxa"/>
            <w:tcBorders>
              <w:top w:val="single" w:sz="4" w:space="0" w:color="000000"/>
              <w:left w:val="single" w:sz="4" w:space="0" w:color="000000"/>
              <w:bottom w:val="single" w:sz="4" w:space="0" w:color="000000"/>
              <w:right w:val="single" w:sz="4" w:space="0" w:color="000000"/>
            </w:tcBorders>
            <w:hideMark/>
          </w:tcPr>
          <w:p w:rsidR="00397EC7" w:rsidRPr="00397EC7" w:rsidRDefault="00397EC7" w:rsidP="00397EC7">
            <w:pPr>
              <w:widowControl w:val="0"/>
              <w:spacing w:after="0" w:line="228" w:lineRule="auto"/>
              <w:jc w:val="center"/>
              <w:outlineLvl w:val="2"/>
              <w:rPr>
                <w:rFonts w:ascii="Times New Roman" w:eastAsia="Times New Roman" w:hAnsi="Times New Roman" w:cs="Times New Roman"/>
                <w:color w:val="000000"/>
                <w:sz w:val="24"/>
                <w:szCs w:val="24"/>
                <w:lang w:eastAsia="ru-RU"/>
              </w:rPr>
            </w:pPr>
            <w:r w:rsidRPr="00397EC7">
              <w:rPr>
                <w:rFonts w:ascii="Times New Roman" w:eastAsia="Times New Roman" w:hAnsi="Times New Roman" w:cs="Times New Roman"/>
                <w:color w:val="000000"/>
                <w:sz w:val="24"/>
                <w:szCs w:val="24"/>
                <w:lang w:eastAsia="ru-RU"/>
              </w:rPr>
              <w:t>Х</w:t>
            </w:r>
          </w:p>
        </w:tc>
        <w:tc>
          <w:tcPr>
            <w:tcW w:w="1155" w:type="dxa"/>
            <w:tcBorders>
              <w:top w:val="single" w:sz="4" w:space="0" w:color="000000"/>
              <w:left w:val="single" w:sz="4" w:space="0" w:color="000000"/>
              <w:bottom w:val="single" w:sz="4" w:space="0" w:color="000000"/>
              <w:right w:val="single" w:sz="4" w:space="0" w:color="000000"/>
            </w:tcBorders>
            <w:hideMark/>
          </w:tcPr>
          <w:p w:rsidR="00397EC7" w:rsidRPr="00397EC7" w:rsidRDefault="00397EC7" w:rsidP="00397EC7">
            <w:pPr>
              <w:widowControl w:val="0"/>
              <w:spacing w:after="0" w:line="228" w:lineRule="auto"/>
              <w:jc w:val="center"/>
              <w:rPr>
                <w:rFonts w:ascii="Times New Roman" w:eastAsia="Times New Roman" w:hAnsi="Times New Roman" w:cs="Times New Roman"/>
                <w:color w:val="000000"/>
                <w:sz w:val="24"/>
                <w:szCs w:val="24"/>
                <w:lang w:eastAsia="ru-RU"/>
              </w:rPr>
            </w:pPr>
            <w:r w:rsidRPr="00397EC7">
              <w:rPr>
                <w:rFonts w:ascii="Times New Roman" w:eastAsia="Times New Roman" w:hAnsi="Times New Roman" w:cs="Times New Roman"/>
                <w:color w:val="000000"/>
                <w:sz w:val="24"/>
                <w:szCs w:val="24"/>
                <w:lang w:eastAsia="ru-RU"/>
              </w:rPr>
              <w:t>25,0</w:t>
            </w:r>
          </w:p>
        </w:tc>
        <w:tc>
          <w:tcPr>
            <w:tcW w:w="1155" w:type="dxa"/>
            <w:tcBorders>
              <w:top w:val="single" w:sz="4" w:space="0" w:color="000000"/>
              <w:left w:val="single" w:sz="4" w:space="0" w:color="000000"/>
              <w:bottom w:val="single" w:sz="4" w:space="0" w:color="000000"/>
              <w:right w:val="single" w:sz="4" w:space="0" w:color="000000"/>
            </w:tcBorders>
            <w:hideMark/>
          </w:tcPr>
          <w:p w:rsidR="00397EC7" w:rsidRPr="00397EC7" w:rsidRDefault="00397EC7" w:rsidP="00397EC7">
            <w:pPr>
              <w:spacing w:after="0" w:line="240" w:lineRule="auto"/>
              <w:jc w:val="center"/>
              <w:rPr>
                <w:rFonts w:ascii="Times New Roman" w:eastAsia="Times New Roman" w:hAnsi="Times New Roman" w:cs="Times New Roman"/>
                <w:color w:val="000000"/>
                <w:sz w:val="24"/>
                <w:szCs w:val="24"/>
                <w:lang w:eastAsia="ru-RU"/>
              </w:rPr>
            </w:pPr>
            <w:r w:rsidRPr="00397EC7">
              <w:rPr>
                <w:rFonts w:ascii="Times New Roman" w:eastAsia="Times New Roman" w:hAnsi="Times New Roman" w:cs="Times New Roman"/>
                <w:color w:val="000000"/>
                <w:sz w:val="24"/>
                <w:szCs w:val="24"/>
                <w:lang w:eastAsia="ru-RU"/>
              </w:rPr>
              <w:t>0,0</w:t>
            </w:r>
          </w:p>
        </w:tc>
        <w:tc>
          <w:tcPr>
            <w:tcW w:w="1155" w:type="dxa"/>
            <w:tcBorders>
              <w:top w:val="single" w:sz="4" w:space="0" w:color="000000"/>
              <w:left w:val="single" w:sz="4" w:space="0" w:color="000000"/>
              <w:bottom w:val="single" w:sz="4" w:space="0" w:color="000000"/>
              <w:right w:val="single" w:sz="4" w:space="0" w:color="000000"/>
            </w:tcBorders>
            <w:hideMark/>
          </w:tcPr>
          <w:p w:rsidR="00397EC7" w:rsidRPr="00397EC7" w:rsidRDefault="00397EC7" w:rsidP="00397EC7">
            <w:pPr>
              <w:spacing w:after="0" w:line="240" w:lineRule="auto"/>
              <w:jc w:val="center"/>
              <w:rPr>
                <w:rFonts w:ascii="Times New Roman" w:eastAsia="Times New Roman" w:hAnsi="Times New Roman" w:cs="Times New Roman"/>
                <w:color w:val="000000"/>
                <w:sz w:val="24"/>
                <w:szCs w:val="24"/>
                <w:lang w:eastAsia="ru-RU"/>
              </w:rPr>
            </w:pPr>
            <w:r w:rsidRPr="00397EC7">
              <w:rPr>
                <w:rFonts w:ascii="Times New Roman" w:eastAsia="Times New Roman" w:hAnsi="Times New Roman" w:cs="Times New Roman"/>
                <w:color w:val="000000"/>
                <w:sz w:val="24"/>
                <w:szCs w:val="24"/>
                <w:lang w:eastAsia="ru-RU"/>
              </w:rPr>
              <w:t>0,0</w:t>
            </w:r>
          </w:p>
        </w:tc>
        <w:tc>
          <w:tcPr>
            <w:tcW w:w="1155" w:type="dxa"/>
            <w:tcBorders>
              <w:top w:val="single" w:sz="4" w:space="0" w:color="000000"/>
              <w:left w:val="single" w:sz="4" w:space="0" w:color="000000"/>
              <w:bottom w:val="single" w:sz="4" w:space="0" w:color="000000"/>
              <w:right w:val="single" w:sz="4" w:space="0" w:color="000000"/>
            </w:tcBorders>
            <w:hideMark/>
          </w:tcPr>
          <w:p w:rsidR="00397EC7" w:rsidRPr="00397EC7" w:rsidRDefault="00397EC7" w:rsidP="00397EC7">
            <w:pPr>
              <w:spacing w:after="0" w:line="240" w:lineRule="auto"/>
              <w:jc w:val="center"/>
              <w:rPr>
                <w:rFonts w:ascii="Times New Roman" w:eastAsia="Times New Roman" w:hAnsi="Times New Roman" w:cs="Times New Roman"/>
                <w:color w:val="000000"/>
                <w:sz w:val="24"/>
                <w:szCs w:val="24"/>
                <w:lang w:eastAsia="ru-RU"/>
              </w:rPr>
            </w:pPr>
            <w:r w:rsidRPr="00397EC7">
              <w:rPr>
                <w:rFonts w:ascii="Times New Roman" w:eastAsia="Times New Roman" w:hAnsi="Times New Roman" w:cs="Times New Roman"/>
                <w:color w:val="000000"/>
                <w:sz w:val="24"/>
                <w:szCs w:val="24"/>
                <w:lang w:eastAsia="ru-RU"/>
              </w:rPr>
              <w:t>0,0</w:t>
            </w:r>
          </w:p>
        </w:tc>
      </w:tr>
      <w:tr w:rsidR="00397EC7" w:rsidRPr="00397EC7" w:rsidTr="00397EC7">
        <w:tc>
          <w:tcPr>
            <w:tcW w:w="577" w:type="dxa"/>
            <w:vMerge/>
            <w:tcBorders>
              <w:top w:val="single" w:sz="4" w:space="0" w:color="000000"/>
              <w:left w:val="single" w:sz="4" w:space="0" w:color="000000"/>
              <w:bottom w:val="single" w:sz="4" w:space="0" w:color="000000"/>
              <w:right w:val="single" w:sz="4" w:space="0" w:color="000000"/>
            </w:tcBorders>
            <w:vAlign w:val="center"/>
            <w:hideMark/>
          </w:tcPr>
          <w:p w:rsidR="00397EC7" w:rsidRPr="00397EC7" w:rsidRDefault="00397EC7" w:rsidP="00397EC7">
            <w:pPr>
              <w:spacing w:after="0" w:line="240" w:lineRule="auto"/>
              <w:rPr>
                <w:rFonts w:ascii="Times New Roman" w:eastAsia="Times New Roman" w:hAnsi="Times New Roman" w:cs="Times New Roman"/>
                <w:b/>
                <w:color w:val="000000"/>
                <w:sz w:val="24"/>
                <w:szCs w:val="24"/>
                <w:lang w:eastAsia="ru-RU"/>
              </w:rPr>
            </w:pPr>
          </w:p>
        </w:tc>
        <w:tc>
          <w:tcPr>
            <w:tcW w:w="5486" w:type="dxa"/>
            <w:tcBorders>
              <w:top w:val="single" w:sz="4" w:space="0" w:color="000000"/>
              <w:left w:val="single" w:sz="4" w:space="0" w:color="000000"/>
              <w:bottom w:val="single" w:sz="4" w:space="0" w:color="000000"/>
              <w:right w:val="single" w:sz="4" w:space="0" w:color="000000"/>
            </w:tcBorders>
            <w:hideMark/>
          </w:tcPr>
          <w:p w:rsidR="00397EC7" w:rsidRPr="00397EC7" w:rsidRDefault="00397EC7" w:rsidP="00397EC7">
            <w:pPr>
              <w:widowControl w:val="0"/>
              <w:spacing w:after="0" w:line="240" w:lineRule="auto"/>
              <w:rPr>
                <w:rFonts w:ascii="Times New Roman" w:eastAsia="Times New Roman" w:hAnsi="Times New Roman" w:cs="Times New Roman"/>
                <w:color w:val="000000"/>
                <w:sz w:val="24"/>
                <w:szCs w:val="24"/>
                <w:lang w:eastAsia="ru-RU"/>
              </w:rPr>
            </w:pPr>
            <w:r w:rsidRPr="00397EC7">
              <w:rPr>
                <w:rFonts w:ascii="Times New Roman" w:eastAsia="Times New Roman" w:hAnsi="Times New Roman" w:cs="Times New Roman"/>
                <w:sz w:val="24"/>
                <w:szCs w:val="24"/>
                <w:lang w:eastAsia="ru-RU"/>
              </w:rPr>
              <w:t>Бюджет Дячкинского сельского поселения (всего), из них:</w:t>
            </w:r>
          </w:p>
        </w:tc>
        <w:tc>
          <w:tcPr>
            <w:tcW w:w="3896" w:type="dxa"/>
            <w:tcBorders>
              <w:top w:val="single" w:sz="4" w:space="0" w:color="000000"/>
              <w:left w:val="single" w:sz="4" w:space="0" w:color="000000"/>
              <w:bottom w:val="single" w:sz="4" w:space="0" w:color="000000"/>
              <w:right w:val="single" w:sz="4" w:space="0" w:color="000000"/>
            </w:tcBorders>
            <w:hideMark/>
          </w:tcPr>
          <w:p w:rsidR="00397EC7" w:rsidRPr="00397EC7" w:rsidRDefault="00397EC7" w:rsidP="00397EC7">
            <w:pPr>
              <w:widowControl w:val="0"/>
              <w:spacing w:after="0" w:line="228" w:lineRule="auto"/>
              <w:jc w:val="center"/>
              <w:rPr>
                <w:rFonts w:ascii="Times New Roman" w:eastAsia="Times New Roman" w:hAnsi="Times New Roman" w:cs="Times New Roman"/>
                <w:color w:val="000000"/>
                <w:sz w:val="24"/>
                <w:szCs w:val="24"/>
                <w:lang w:eastAsia="ru-RU"/>
              </w:rPr>
            </w:pPr>
            <w:r w:rsidRPr="00397EC7">
              <w:rPr>
                <w:rFonts w:ascii="Times New Roman" w:eastAsia="Times New Roman" w:hAnsi="Times New Roman" w:cs="Times New Roman"/>
                <w:color w:val="000000"/>
                <w:sz w:val="24"/>
                <w:szCs w:val="24"/>
                <w:lang w:eastAsia="ru-RU"/>
              </w:rPr>
              <w:t>х</w:t>
            </w:r>
          </w:p>
        </w:tc>
        <w:tc>
          <w:tcPr>
            <w:tcW w:w="1155" w:type="dxa"/>
            <w:tcBorders>
              <w:top w:val="single" w:sz="4" w:space="0" w:color="000000"/>
              <w:left w:val="single" w:sz="4" w:space="0" w:color="000000"/>
              <w:bottom w:val="single" w:sz="4" w:space="0" w:color="000000"/>
              <w:right w:val="single" w:sz="4" w:space="0" w:color="000000"/>
            </w:tcBorders>
            <w:hideMark/>
          </w:tcPr>
          <w:p w:rsidR="00397EC7" w:rsidRPr="00397EC7" w:rsidRDefault="00397EC7" w:rsidP="00397EC7">
            <w:pPr>
              <w:spacing w:after="0" w:line="240" w:lineRule="auto"/>
              <w:jc w:val="center"/>
              <w:rPr>
                <w:rFonts w:ascii="Times New Roman" w:eastAsia="Times New Roman" w:hAnsi="Times New Roman" w:cs="Times New Roman"/>
                <w:color w:val="000000"/>
                <w:sz w:val="24"/>
                <w:szCs w:val="24"/>
                <w:lang w:eastAsia="ru-RU"/>
              </w:rPr>
            </w:pPr>
            <w:r w:rsidRPr="00397EC7">
              <w:rPr>
                <w:rFonts w:ascii="Times New Roman" w:eastAsia="Times New Roman" w:hAnsi="Times New Roman" w:cs="Times New Roman"/>
                <w:color w:val="000000"/>
                <w:sz w:val="24"/>
                <w:szCs w:val="24"/>
                <w:lang w:eastAsia="ru-RU"/>
              </w:rPr>
              <w:t>25,0</w:t>
            </w:r>
          </w:p>
        </w:tc>
        <w:tc>
          <w:tcPr>
            <w:tcW w:w="1155" w:type="dxa"/>
            <w:tcBorders>
              <w:top w:val="single" w:sz="4" w:space="0" w:color="000000"/>
              <w:left w:val="single" w:sz="4" w:space="0" w:color="000000"/>
              <w:bottom w:val="single" w:sz="4" w:space="0" w:color="000000"/>
              <w:right w:val="single" w:sz="4" w:space="0" w:color="000000"/>
            </w:tcBorders>
            <w:hideMark/>
          </w:tcPr>
          <w:p w:rsidR="00397EC7" w:rsidRPr="00397EC7" w:rsidRDefault="00397EC7" w:rsidP="00397EC7">
            <w:pPr>
              <w:spacing w:after="0" w:line="240" w:lineRule="auto"/>
              <w:jc w:val="center"/>
              <w:rPr>
                <w:rFonts w:ascii="Times New Roman" w:eastAsia="Times New Roman" w:hAnsi="Times New Roman" w:cs="Times New Roman"/>
                <w:color w:val="000000"/>
                <w:sz w:val="24"/>
                <w:szCs w:val="24"/>
                <w:lang w:eastAsia="ru-RU"/>
              </w:rPr>
            </w:pPr>
            <w:r w:rsidRPr="00397EC7">
              <w:rPr>
                <w:rFonts w:ascii="Times New Roman" w:eastAsia="Times New Roman" w:hAnsi="Times New Roman" w:cs="Times New Roman"/>
                <w:color w:val="000000"/>
                <w:sz w:val="24"/>
                <w:szCs w:val="24"/>
                <w:lang w:eastAsia="ru-RU"/>
              </w:rPr>
              <w:t>0,0</w:t>
            </w:r>
          </w:p>
        </w:tc>
        <w:tc>
          <w:tcPr>
            <w:tcW w:w="1155" w:type="dxa"/>
            <w:tcBorders>
              <w:top w:val="single" w:sz="4" w:space="0" w:color="000000"/>
              <w:left w:val="single" w:sz="4" w:space="0" w:color="000000"/>
              <w:bottom w:val="single" w:sz="4" w:space="0" w:color="000000"/>
              <w:right w:val="single" w:sz="4" w:space="0" w:color="000000"/>
            </w:tcBorders>
            <w:hideMark/>
          </w:tcPr>
          <w:p w:rsidR="00397EC7" w:rsidRPr="00397EC7" w:rsidRDefault="00397EC7" w:rsidP="00397EC7">
            <w:pPr>
              <w:spacing w:after="0" w:line="240" w:lineRule="auto"/>
              <w:jc w:val="center"/>
              <w:rPr>
                <w:rFonts w:ascii="Times New Roman" w:eastAsia="Times New Roman" w:hAnsi="Times New Roman" w:cs="Times New Roman"/>
                <w:color w:val="000000"/>
                <w:sz w:val="24"/>
                <w:szCs w:val="24"/>
                <w:lang w:eastAsia="ru-RU"/>
              </w:rPr>
            </w:pPr>
            <w:r w:rsidRPr="00397EC7">
              <w:rPr>
                <w:rFonts w:ascii="Times New Roman" w:eastAsia="Times New Roman" w:hAnsi="Times New Roman" w:cs="Times New Roman"/>
                <w:color w:val="000000"/>
                <w:sz w:val="24"/>
                <w:szCs w:val="24"/>
                <w:lang w:eastAsia="ru-RU"/>
              </w:rPr>
              <w:t>0,0</w:t>
            </w:r>
          </w:p>
        </w:tc>
        <w:tc>
          <w:tcPr>
            <w:tcW w:w="1155" w:type="dxa"/>
            <w:tcBorders>
              <w:top w:val="single" w:sz="4" w:space="0" w:color="000000"/>
              <w:left w:val="single" w:sz="4" w:space="0" w:color="000000"/>
              <w:bottom w:val="single" w:sz="4" w:space="0" w:color="000000"/>
              <w:right w:val="single" w:sz="4" w:space="0" w:color="000000"/>
            </w:tcBorders>
            <w:hideMark/>
          </w:tcPr>
          <w:p w:rsidR="00397EC7" w:rsidRPr="00397EC7" w:rsidRDefault="00397EC7" w:rsidP="00397EC7">
            <w:pPr>
              <w:spacing w:after="0" w:line="240" w:lineRule="auto"/>
              <w:jc w:val="center"/>
              <w:rPr>
                <w:rFonts w:ascii="Times New Roman" w:eastAsia="Times New Roman" w:hAnsi="Times New Roman" w:cs="Times New Roman"/>
                <w:color w:val="000000"/>
                <w:sz w:val="24"/>
                <w:szCs w:val="24"/>
                <w:lang w:eastAsia="ru-RU"/>
              </w:rPr>
            </w:pPr>
            <w:r w:rsidRPr="00397EC7">
              <w:rPr>
                <w:rFonts w:ascii="Times New Roman" w:eastAsia="Times New Roman" w:hAnsi="Times New Roman" w:cs="Times New Roman"/>
                <w:color w:val="000000"/>
                <w:sz w:val="24"/>
                <w:szCs w:val="24"/>
                <w:lang w:eastAsia="ru-RU"/>
              </w:rPr>
              <w:t>0,0</w:t>
            </w:r>
          </w:p>
        </w:tc>
      </w:tr>
      <w:tr w:rsidR="00397EC7" w:rsidRPr="00397EC7" w:rsidTr="00397EC7">
        <w:tc>
          <w:tcPr>
            <w:tcW w:w="577" w:type="dxa"/>
            <w:tcBorders>
              <w:top w:val="single" w:sz="4" w:space="0" w:color="000000"/>
              <w:left w:val="single" w:sz="4" w:space="0" w:color="000000"/>
              <w:bottom w:val="single" w:sz="4" w:space="0" w:color="000000"/>
              <w:right w:val="single" w:sz="4" w:space="0" w:color="000000"/>
            </w:tcBorders>
          </w:tcPr>
          <w:p w:rsidR="00397EC7" w:rsidRPr="00397EC7" w:rsidRDefault="00397EC7" w:rsidP="00397EC7">
            <w:pPr>
              <w:spacing w:after="0" w:line="240" w:lineRule="auto"/>
              <w:rPr>
                <w:rFonts w:ascii="Times New Roman" w:eastAsia="Times New Roman" w:hAnsi="Times New Roman" w:cs="Times New Roman"/>
                <w:color w:val="000000"/>
                <w:sz w:val="24"/>
                <w:szCs w:val="24"/>
                <w:lang w:eastAsia="ru-RU"/>
              </w:rPr>
            </w:pPr>
          </w:p>
        </w:tc>
        <w:tc>
          <w:tcPr>
            <w:tcW w:w="5486" w:type="dxa"/>
            <w:tcBorders>
              <w:top w:val="single" w:sz="4" w:space="0" w:color="000000"/>
              <w:left w:val="single" w:sz="4" w:space="0" w:color="000000"/>
              <w:bottom w:val="single" w:sz="4" w:space="0" w:color="000000"/>
              <w:right w:val="single" w:sz="4" w:space="0" w:color="000000"/>
            </w:tcBorders>
            <w:hideMark/>
          </w:tcPr>
          <w:p w:rsidR="00397EC7" w:rsidRPr="00397EC7" w:rsidRDefault="00397EC7" w:rsidP="00397EC7">
            <w:pPr>
              <w:widowControl w:val="0"/>
              <w:spacing w:after="0" w:line="240" w:lineRule="auto"/>
              <w:rPr>
                <w:rFonts w:ascii="Times New Roman" w:eastAsia="Times New Roman" w:hAnsi="Times New Roman" w:cs="Times New Roman"/>
                <w:color w:val="000000"/>
                <w:sz w:val="24"/>
                <w:szCs w:val="24"/>
                <w:lang w:eastAsia="ru-RU"/>
              </w:rPr>
            </w:pPr>
            <w:r w:rsidRPr="00397EC7">
              <w:rPr>
                <w:rFonts w:ascii="Times New Roman" w:eastAsia="Times New Roman" w:hAnsi="Times New Roman" w:cs="Times New Roman"/>
                <w:sz w:val="24"/>
                <w:szCs w:val="24"/>
                <w:lang w:eastAsia="ru-RU"/>
              </w:rPr>
              <w:t>безвозмездные поступления в бюджет Дячкинского сельского поселения, в том числе за счет средств:</w:t>
            </w:r>
          </w:p>
        </w:tc>
        <w:tc>
          <w:tcPr>
            <w:tcW w:w="3896" w:type="dxa"/>
            <w:tcBorders>
              <w:top w:val="single" w:sz="4" w:space="0" w:color="000000"/>
              <w:left w:val="single" w:sz="4" w:space="0" w:color="000000"/>
              <w:bottom w:val="single" w:sz="4" w:space="0" w:color="000000"/>
              <w:right w:val="single" w:sz="4" w:space="0" w:color="000000"/>
            </w:tcBorders>
            <w:hideMark/>
          </w:tcPr>
          <w:p w:rsidR="00397EC7" w:rsidRPr="00397EC7" w:rsidRDefault="00397EC7" w:rsidP="00397EC7">
            <w:pPr>
              <w:widowControl w:val="0"/>
              <w:spacing w:after="0" w:line="228" w:lineRule="auto"/>
              <w:jc w:val="center"/>
              <w:rPr>
                <w:rFonts w:ascii="Times New Roman" w:eastAsia="Times New Roman" w:hAnsi="Times New Roman" w:cs="Times New Roman"/>
                <w:color w:val="000000"/>
                <w:sz w:val="24"/>
                <w:szCs w:val="24"/>
                <w:lang w:eastAsia="ru-RU"/>
              </w:rPr>
            </w:pPr>
            <w:r w:rsidRPr="00397EC7">
              <w:rPr>
                <w:rFonts w:ascii="Times New Roman" w:eastAsia="Times New Roman" w:hAnsi="Times New Roman" w:cs="Times New Roman"/>
                <w:color w:val="000000"/>
                <w:sz w:val="24"/>
                <w:szCs w:val="24"/>
                <w:lang w:eastAsia="ru-RU"/>
              </w:rPr>
              <w:t>х</w:t>
            </w:r>
          </w:p>
        </w:tc>
        <w:tc>
          <w:tcPr>
            <w:tcW w:w="1155" w:type="dxa"/>
            <w:tcBorders>
              <w:top w:val="single" w:sz="4" w:space="0" w:color="000000"/>
              <w:left w:val="single" w:sz="4" w:space="0" w:color="000000"/>
              <w:bottom w:val="single" w:sz="4" w:space="0" w:color="000000"/>
              <w:right w:val="single" w:sz="4" w:space="0" w:color="000000"/>
            </w:tcBorders>
            <w:hideMark/>
          </w:tcPr>
          <w:p w:rsidR="00397EC7" w:rsidRPr="00397EC7" w:rsidRDefault="00397EC7" w:rsidP="00397EC7">
            <w:pPr>
              <w:spacing w:after="0" w:line="240" w:lineRule="auto"/>
              <w:jc w:val="center"/>
              <w:rPr>
                <w:rFonts w:ascii="Times New Roman" w:eastAsia="Times New Roman" w:hAnsi="Times New Roman" w:cs="Times New Roman"/>
                <w:color w:val="000000"/>
                <w:sz w:val="24"/>
                <w:szCs w:val="24"/>
                <w:lang w:eastAsia="ru-RU"/>
              </w:rPr>
            </w:pPr>
            <w:r w:rsidRPr="00397EC7">
              <w:rPr>
                <w:rFonts w:ascii="Times New Roman" w:eastAsia="Times New Roman" w:hAnsi="Times New Roman" w:cs="Times New Roman"/>
                <w:color w:val="000000"/>
                <w:sz w:val="24"/>
                <w:szCs w:val="24"/>
                <w:lang w:eastAsia="ru-RU"/>
              </w:rPr>
              <w:t>0,0</w:t>
            </w:r>
          </w:p>
        </w:tc>
        <w:tc>
          <w:tcPr>
            <w:tcW w:w="1155" w:type="dxa"/>
            <w:tcBorders>
              <w:top w:val="single" w:sz="4" w:space="0" w:color="000000"/>
              <w:left w:val="single" w:sz="4" w:space="0" w:color="000000"/>
              <w:bottom w:val="single" w:sz="4" w:space="0" w:color="000000"/>
              <w:right w:val="single" w:sz="4" w:space="0" w:color="000000"/>
            </w:tcBorders>
            <w:hideMark/>
          </w:tcPr>
          <w:p w:rsidR="00397EC7" w:rsidRPr="00397EC7" w:rsidRDefault="00397EC7" w:rsidP="00397EC7">
            <w:pPr>
              <w:spacing w:after="0" w:line="240" w:lineRule="auto"/>
              <w:jc w:val="center"/>
              <w:rPr>
                <w:rFonts w:ascii="Times New Roman" w:eastAsia="Times New Roman" w:hAnsi="Times New Roman" w:cs="Times New Roman"/>
                <w:color w:val="000000"/>
                <w:sz w:val="24"/>
                <w:szCs w:val="24"/>
                <w:lang w:eastAsia="ru-RU"/>
              </w:rPr>
            </w:pPr>
            <w:r w:rsidRPr="00397EC7">
              <w:rPr>
                <w:rFonts w:ascii="Times New Roman" w:eastAsia="Times New Roman" w:hAnsi="Times New Roman" w:cs="Times New Roman"/>
                <w:color w:val="000000"/>
                <w:sz w:val="24"/>
                <w:szCs w:val="24"/>
                <w:lang w:eastAsia="ru-RU"/>
              </w:rPr>
              <w:t>0,0</w:t>
            </w:r>
          </w:p>
        </w:tc>
        <w:tc>
          <w:tcPr>
            <w:tcW w:w="1155" w:type="dxa"/>
            <w:tcBorders>
              <w:top w:val="single" w:sz="4" w:space="0" w:color="000000"/>
              <w:left w:val="single" w:sz="4" w:space="0" w:color="000000"/>
              <w:bottom w:val="single" w:sz="4" w:space="0" w:color="000000"/>
              <w:right w:val="single" w:sz="4" w:space="0" w:color="000000"/>
            </w:tcBorders>
            <w:hideMark/>
          </w:tcPr>
          <w:p w:rsidR="00397EC7" w:rsidRPr="00397EC7" w:rsidRDefault="00397EC7" w:rsidP="00397EC7">
            <w:pPr>
              <w:spacing w:after="0" w:line="240" w:lineRule="auto"/>
              <w:jc w:val="center"/>
              <w:rPr>
                <w:rFonts w:ascii="Times New Roman" w:eastAsia="Times New Roman" w:hAnsi="Times New Roman" w:cs="Times New Roman"/>
                <w:color w:val="000000"/>
                <w:sz w:val="24"/>
                <w:szCs w:val="24"/>
                <w:lang w:eastAsia="ru-RU"/>
              </w:rPr>
            </w:pPr>
            <w:r w:rsidRPr="00397EC7">
              <w:rPr>
                <w:rFonts w:ascii="Times New Roman" w:eastAsia="Times New Roman" w:hAnsi="Times New Roman" w:cs="Times New Roman"/>
                <w:color w:val="000000"/>
                <w:sz w:val="24"/>
                <w:szCs w:val="24"/>
                <w:lang w:eastAsia="ru-RU"/>
              </w:rPr>
              <w:t>0,0</w:t>
            </w:r>
          </w:p>
        </w:tc>
        <w:tc>
          <w:tcPr>
            <w:tcW w:w="1155" w:type="dxa"/>
            <w:tcBorders>
              <w:top w:val="single" w:sz="4" w:space="0" w:color="000000"/>
              <w:left w:val="single" w:sz="4" w:space="0" w:color="000000"/>
              <w:bottom w:val="single" w:sz="4" w:space="0" w:color="000000"/>
              <w:right w:val="single" w:sz="4" w:space="0" w:color="000000"/>
            </w:tcBorders>
            <w:hideMark/>
          </w:tcPr>
          <w:p w:rsidR="00397EC7" w:rsidRPr="00397EC7" w:rsidRDefault="00397EC7" w:rsidP="00397EC7">
            <w:pPr>
              <w:spacing w:after="0" w:line="240" w:lineRule="auto"/>
              <w:jc w:val="center"/>
              <w:rPr>
                <w:rFonts w:ascii="Times New Roman" w:eastAsia="Times New Roman" w:hAnsi="Times New Roman" w:cs="Times New Roman"/>
                <w:color w:val="000000"/>
                <w:sz w:val="24"/>
                <w:szCs w:val="24"/>
                <w:lang w:eastAsia="ru-RU"/>
              </w:rPr>
            </w:pPr>
            <w:r w:rsidRPr="00397EC7">
              <w:rPr>
                <w:rFonts w:ascii="Times New Roman" w:eastAsia="Times New Roman" w:hAnsi="Times New Roman" w:cs="Times New Roman"/>
                <w:color w:val="000000"/>
                <w:sz w:val="24"/>
                <w:szCs w:val="24"/>
                <w:lang w:eastAsia="ru-RU"/>
              </w:rPr>
              <w:t>0,0</w:t>
            </w:r>
          </w:p>
        </w:tc>
      </w:tr>
      <w:tr w:rsidR="00397EC7" w:rsidRPr="00397EC7" w:rsidTr="00397EC7">
        <w:tc>
          <w:tcPr>
            <w:tcW w:w="577" w:type="dxa"/>
            <w:tcBorders>
              <w:top w:val="single" w:sz="4" w:space="0" w:color="000000"/>
              <w:left w:val="single" w:sz="4" w:space="0" w:color="000000"/>
              <w:bottom w:val="single" w:sz="4" w:space="0" w:color="000000"/>
              <w:right w:val="single" w:sz="4" w:space="0" w:color="000000"/>
            </w:tcBorders>
          </w:tcPr>
          <w:p w:rsidR="00397EC7" w:rsidRPr="00397EC7" w:rsidRDefault="00397EC7" w:rsidP="00397EC7">
            <w:pPr>
              <w:spacing w:after="0" w:line="240" w:lineRule="auto"/>
              <w:rPr>
                <w:rFonts w:ascii="Times New Roman" w:eastAsia="Times New Roman" w:hAnsi="Times New Roman" w:cs="Times New Roman"/>
                <w:color w:val="000000"/>
                <w:sz w:val="24"/>
                <w:szCs w:val="24"/>
                <w:lang w:eastAsia="ru-RU"/>
              </w:rPr>
            </w:pPr>
          </w:p>
        </w:tc>
        <w:tc>
          <w:tcPr>
            <w:tcW w:w="5486" w:type="dxa"/>
            <w:tcBorders>
              <w:top w:val="single" w:sz="4" w:space="0" w:color="000000"/>
              <w:left w:val="single" w:sz="4" w:space="0" w:color="000000"/>
              <w:bottom w:val="single" w:sz="4" w:space="0" w:color="000000"/>
              <w:right w:val="single" w:sz="4" w:space="0" w:color="000000"/>
            </w:tcBorders>
            <w:hideMark/>
          </w:tcPr>
          <w:p w:rsidR="00397EC7" w:rsidRPr="00397EC7" w:rsidRDefault="00397EC7" w:rsidP="00397EC7">
            <w:pPr>
              <w:widowControl w:val="0"/>
              <w:spacing w:after="0" w:line="240" w:lineRule="auto"/>
              <w:rPr>
                <w:rFonts w:ascii="Times New Roman" w:eastAsia="Times New Roman" w:hAnsi="Times New Roman" w:cs="Times New Roman"/>
                <w:color w:val="000000"/>
                <w:sz w:val="24"/>
                <w:szCs w:val="24"/>
                <w:lang w:eastAsia="ru-RU"/>
              </w:rPr>
            </w:pPr>
            <w:r w:rsidRPr="00397EC7">
              <w:rPr>
                <w:rFonts w:ascii="Times New Roman" w:eastAsia="Times New Roman" w:hAnsi="Times New Roman" w:cs="Times New Roman"/>
                <w:sz w:val="24"/>
                <w:szCs w:val="24"/>
                <w:lang w:eastAsia="ru-RU"/>
              </w:rPr>
              <w:t>федерального бюджета</w:t>
            </w:r>
          </w:p>
        </w:tc>
        <w:tc>
          <w:tcPr>
            <w:tcW w:w="3896" w:type="dxa"/>
            <w:tcBorders>
              <w:top w:val="single" w:sz="4" w:space="0" w:color="000000"/>
              <w:left w:val="single" w:sz="4" w:space="0" w:color="000000"/>
              <w:bottom w:val="single" w:sz="4" w:space="0" w:color="000000"/>
              <w:right w:val="single" w:sz="4" w:space="0" w:color="000000"/>
            </w:tcBorders>
            <w:hideMark/>
          </w:tcPr>
          <w:p w:rsidR="00397EC7" w:rsidRPr="00397EC7" w:rsidRDefault="00397EC7" w:rsidP="00397EC7">
            <w:pPr>
              <w:widowControl w:val="0"/>
              <w:spacing w:after="0" w:line="228" w:lineRule="auto"/>
              <w:jc w:val="center"/>
              <w:rPr>
                <w:rFonts w:ascii="Times New Roman" w:eastAsia="Times New Roman" w:hAnsi="Times New Roman" w:cs="Times New Roman"/>
                <w:color w:val="000000"/>
                <w:sz w:val="24"/>
                <w:szCs w:val="24"/>
                <w:lang w:eastAsia="ru-RU"/>
              </w:rPr>
            </w:pPr>
            <w:r w:rsidRPr="00397EC7">
              <w:rPr>
                <w:rFonts w:ascii="Times New Roman" w:eastAsia="Times New Roman" w:hAnsi="Times New Roman" w:cs="Times New Roman"/>
                <w:color w:val="000000"/>
                <w:sz w:val="24"/>
                <w:szCs w:val="24"/>
                <w:lang w:eastAsia="ru-RU"/>
              </w:rPr>
              <w:t>х</w:t>
            </w:r>
          </w:p>
        </w:tc>
        <w:tc>
          <w:tcPr>
            <w:tcW w:w="1155" w:type="dxa"/>
            <w:tcBorders>
              <w:top w:val="single" w:sz="4" w:space="0" w:color="000000"/>
              <w:left w:val="single" w:sz="4" w:space="0" w:color="000000"/>
              <w:bottom w:val="single" w:sz="4" w:space="0" w:color="000000"/>
              <w:right w:val="single" w:sz="4" w:space="0" w:color="000000"/>
            </w:tcBorders>
            <w:hideMark/>
          </w:tcPr>
          <w:p w:rsidR="00397EC7" w:rsidRPr="00397EC7" w:rsidRDefault="00397EC7" w:rsidP="00397EC7">
            <w:pPr>
              <w:spacing w:after="0" w:line="240" w:lineRule="auto"/>
              <w:jc w:val="center"/>
              <w:rPr>
                <w:rFonts w:ascii="Times New Roman" w:eastAsia="Times New Roman" w:hAnsi="Times New Roman" w:cs="Times New Roman"/>
                <w:color w:val="000000"/>
                <w:sz w:val="24"/>
                <w:szCs w:val="24"/>
                <w:lang w:eastAsia="ru-RU"/>
              </w:rPr>
            </w:pPr>
            <w:r w:rsidRPr="00397EC7">
              <w:rPr>
                <w:rFonts w:ascii="Times New Roman" w:eastAsia="Times New Roman" w:hAnsi="Times New Roman" w:cs="Times New Roman"/>
                <w:color w:val="000000"/>
                <w:sz w:val="24"/>
                <w:szCs w:val="24"/>
                <w:lang w:eastAsia="ru-RU"/>
              </w:rPr>
              <w:t>0,0</w:t>
            </w:r>
          </w:p>
        </w:tc>
        <w:tc>
          <w:tcPr>
            <w:tcW w:w="1155" w:type="dxa"/>
            <w:tcBorders>
              <w:top w:val="single" w:sz="4" w:space="0" w:color="000000"/>
              <w:left w:val="single" w:sz="4" w:space="0" w:color="000000"/>
              <w:bottom w:val="single" w:sz="4" w:space="0" w:color="000000"/>
              <w:right w:val="single" w:sz="4" w:space="0" w:color="000000"/>
            </w:tcBorders>
            <w:hideMark/>
          </w:tcPr>
          <w:p w:rsidR="00397EC7" w:rsidRPr="00397EC7" w:rsidRDefault="00397EC7" w:rsidP="00397EC7">
            <w:pPr>
              <w:spacing w:after="0" w:line="240" w:lineRule="auto"/>
              <w:jc w:val="center"/>
              <w:rPr>
                <w:rFonts w:ascii="Times New Roman" w:eastAsia="Times New Roman" w:hAnsi="Times New Roman" w:cs="Times New Roman"/>
                <w:color w:val="000000"/>
                <w:sz w:val="24"/>
                <w:szCs w:val="24"/>
                <w:lang w:eastAsia="ru-RU"/>
              </w:rPr>
            </w:pPr>
            <w:r w:rsidRPr="00397EC7">
              <w:rPr>
                <w:rFonts w:ascii="Times New Roman" w:eastAsia="Times New Roman" w:hAnsi="Times New Roman" w:cs="Times New Roman"/>
                <w:color w:val="000000"/>
                <w:sz w:val="24"/>
                <w:szCs w:val="24"/>
                <w:lang w:eastAsia="ru-RU"/>
              </w:rPr>
              <w:t>0,0</w:t>
            </w:r>
          </w:p>
        </w:tc>
        <w:tc>
          <w:tcPr>
            <w:tcW w:w="1155" w:type="dxa"/>
            <w:tcBorders>
              <w:top w:val="single" w:sz="4" w:space="0" w:color="000000"/>
              <w:left w:val="single" w:sz="4" w:space="0" w:color="000000"/>
              <w:bottom w:val="single" w:sz="4" w:space="0" w:color="000000"/>
              <w:right w:val="single" w:sz="4" w:space="0" w:color="000000"/>
            </w:tcBorders>
            <w:hideMark/>
          </w:tcPr>
          <w:p w:rsidR="00397EC7" w:rsidRPr="00397EC7" w:rsidRDefault="00397EC7" w:rsidP="00397EC7">
            <w:pPr>
              <w:spacing w:after="0" w:line="240" w:lineRule="auto"/>
              <w:jc w:val="center"/>
              <w:rPr>
                <w:rFonts w:ascii="Times New Roman" w:eastAsia="Times New Roman" w:hAnsi="Times New Roman" w:cs="Times New Roman"/>
                <w:color w:val="000000"/>
                <w:sz w:val="24"/>
                <w:szCs w:val="24"/>
                <w:lang w:eastAsia="ru-RU"/>
              </w:rPr>
            </w:pPr>
            <w:r w:rsidRPr="00397EC7">
              <w:rPr>
                <w:rFonts w:ascii="Times New Roman" w:eastAsia="Times New Roman" w:hAnsi="Times New Roman" w:cs="Times New Roman"/>
                <w:color w:val="000000"/>
                <w:sz w:val="24"/>
                <w:szCs w:val="24"/>
                <w:lang w:eastAsia="ru-RU"/>
              </w:rPr>
              <w:t>0,0</w:t>
            </w:r>
          </w:p>
        </w:tc>
        <w:tc>
          <w:tcPr>
            <w:tcW w:w="1155" w:type="dxa"/>
            <w:tcBorders>
              <w:top w:val="single" w:sz="4" w:space="0" w:color="000000"/>
              <w:left w:val="single" w:sz="4" w:space="0" w:color="000000"/>
              <w:bottom w:val="single" w:sz="4" w:space="0" w:color="000000"/>
              <w:right w:val="single" w:sz="4" w:space="0" w:color="000000"/>
            </w:tcBorders>
            <w:hideMark/>
          </w:tcPr>
          <w:p w:rsidR="00397EC7" w:rsidRPr="00397EC7" w:rsidRDefault="00397EC7" w:rsidP="00397EC7">
            <w:pPr>
              <w:spacing w:after="0" w:line="240" w:lineRule="auto"/>
              <w:jc w:val="center"/>
              <w:rPr>
                <w:rFonts w:ascii="Times New Roman" w:eastAsia="Times New Roman" w:hAnsi="Times New Roman" w:cs="Times New Roman"/>
                <w:color w:val="000000"/>
                <w:sz w:val="24"/>
                <w:szCs w:val="24"/>
                <w:lang w:eastAsia="ru-RU"/>
              </w:rPr>
            </w:pPr>
            <w:r w:rsidRPr="00397EC7">
              <w:rPr>
                <w:rFonts w:ascii="Times New Roman" w:eastAsia="Times New Roman" w:hAnsi="Times New Roman" w:cs="Times New Roman"/>
                <w:color w:val="000000"/>
                <w:sz w:val="24"/>
                <w:szCs w:val="24"/>
                <w:lang w:eastAsia="ru-RU"/>
              </w:rPr>
              <w:t>0,0</w:t>
            </w:r>
          </w:p>
        </w:tc>
      </w:tr>
      <w:tr w:rsidR="00397EC7" w:rsidRPr="00397EC7" w:rsidTr="00397EC7">
        <w:tc>
          <w:tcPr>
            <w:tcW w:w="577" w:type="dxa"/>
            <w:tcBorders>
              <w:top w:val="single" w:sz="4" w:space="0" w:color="000000"/>
              <w:left w:val="single" w:sz="4" w:space="0" w:color="000000"/>
              <w:bottom w:val="single" w:sz="4" w:space="0" w:color="000000"/>
              <w:right w:val="single" w:sz="4" w:space="0" w:color="000000"/>
            </w:tcBorders>
          </w:tcPr>
          <w:p w:rsidR="00397EC7" w:rsidRPr="00397EC7" w:rsidRDefault="00397EC7" w:rsidP="00397EC7">
            <w:pPr>
              <w:spacing w:after="0" w:line="240" w:lineRule="auto"/>
              <w:rPr>
                <w:rFonts w:ascii="Times New Roman" w:eastAsia="Times New Roman" w:hAnsi="Times New Roman" w:cs="Times New Roman"/>
                <w:color w:val="000000"/>
                <w:sz w:val="24"/>
                <w:szCs w:val="24"/>
                <w:lang w:eastAsia="ru-RU"/>
              </w:rPr>
            </w:pPr>
          </w:p>
        </w:tc>
        <w:tc>
          <w:tcPr>
            <w:tcW w:w="5486" w:type="dxa"/>
            <w:tcBorders>
              <w:top w:val="single" w:sz="4" w:space="0" w:color="000000"/>
              <w:left w:val="single" w:sz="4" w:space="0" w:color="000000"/>
              <w:bottom w:val="single" w:sz="4" w:space="0" w:color="000000"/>
              <w:right w:val="single" w:sz="4" w:space="0" w:color="000000"/>
            </w:tcBorders>
            <w:hideMark/>
          </w:tcPr>
          <w:p w:rsidR="00397EC7" w:rsidRPr="00397EC7" w:rsidRDefault="00397EC7" w:rsidP="00397EC7">
            <w:pPr>
              <w:widowControl w:val="0"/>
              <w:spacing w:after="0" w:line="240" w:lineRule="auto"/>
              <w:rPr>
                <w:rFonts w:ascii="Times New Roman" w:eastAsia="Times New Roman" w:hAnsi="Times New Roman" w:cs="Times New Roman"/>
                <w:color w:val="000000"/>
                <w:sz w:val="24"/>
                <w:szCs w:val="24"/>
                <w:lang w:eastAsia="ru-RU"/>
              </w:rPr>
            </w:pPr>
            <w:r w:rsidRPr="00397EC7">
              <w:rPr>
                <w:rFonts w:ascii="Times New Roman" w:eastAsia="Times New Roman" w:hAnsi="Times New Roman" w:cs="Times New Roman"/>
                <w:sz w:val="24"/>
                <w:szCs w:val="24"/>
                <w:lang w:eastAsia="ru-RU"/>
              </w:rPr>
              <w:t>областного бюджета</w:t>
            </w:r>
          </w:p>
        </w:tc>
        <w:tc>
          <w:tcPr>
            <w:tcW w:w="3896" w:type="dxa"/>
            <w:tcBorders>
              <w:top w:val="single" w:sz="4" w:space="0" w:color="000000"/>
              <w:left w:val="single" w:sz="4" w:space="0" w:color="000000"/>
              <w:bottom w:val="single" w:sz="4" w:space="0" w:color="000000"/>
              <w:right w:val="single" w:sz="4" w:space="0" w:color="000000"/>
            </w:tcBorders>
            <w:hideMark/>
          </w:tcPr>
          <w:p w:rsidR="00397EC7" w:rsidRPr="00397EC7" w:rsidRDefault="00397EC7" w:rsidP="00397EC7">
            <w:pPr>
              <w:widowControl w:val="0"/>
              <w:spacing w:after="0" w:line="228" w:lineRule="auto"/>
              <w:jc w:val="center"/>
              <w:rPr>
                <w:rFonts w:ascii="Times New Roman" w:eastAsia="Times New Roman" w:hAnsi="Times New Roman" w:cs="Times New Roman"/>
                <w:color w:val="000000"/>
                <w:sz w:val="24"/>
                <w:szCs w:val="24"/>
                <w:lang w:eastAsia="ru-RU"/>
              </w:rPr>
            </w:pPr>
            <w:r w:rsidRPr="00397EC7">
              <w:rPr>
                <w:rFonts w:ascii="Times New Roman" w:eastAsia="Times New Roman" w:hAnsi="Times New Roman" w:cs="Times New Roman"/>
                <w:color w:val="000000"/>
                <w:sz w:val="24"/>
                <w:szCs w:val="24"/>
                <w:lang w:eastAsia="ru-RU"/>
              </w:rPr>
              <w:t>х</w:t>
            </w:r>
          </w:p>
        </w:tc>
        <w:tc>
          <w:tcPr>
            <w:tcW w:w="1155" w:type="dxa"/>
            <w:tcBorders>
              <w:top w:val="single" w:sz="4" w:space="0" w:color="000000"/>
              <w:left w:val="single" w:sz="4" w:space="0" w:color="000000"/>
              <w:bottom w:val="single" w:sz="4" w:space="0" w:color="000000"/>
              <w:right w:val="single" w:sz="4" w:space="0" w:color="000000"/>
            </w:tcBorders>
            <w:hideMark/>
          </w:tcPr>
          <w:p w:rsidR="00397EC7" w:rsidRPr="00397EC7" w:rsidRDefault="00397EC7" w:rsidP="00397EC7">
            <w:pPr>
              <w:spacing w:after="0" w:line="240" w:lineRule="auto"/>
              <w:jc w:val="center"/>
              <w:rPr>
                <w:rFonts w:ascii="Times New Roman" w:eastAsia="Times New Roman" w:hAnsi="Times New Roman" w:cs="Times New Roman"/>
                <w:color w:val="000000"/>
                <w:sz w:val="24"/>
                <w:szCs w:val="24"/>
                <w:lang w:eastAsia="ru-RU"/>
              </w:rPr>
            </w:pPr>
            <w:r w:rsidRPr="00397EC7">
              <w:rPr>
                <w:rFonts w:ascii="Times New Roman" w:eastAsia="Times New Roman" w:hAnsi="Times New Roman" w:cs="Times New Roman"/>
                <w:color w:val="000000"/>
                <w:sz w:val="24"/>
                <w:szCs w:val="24"/>
                <w:lang w:eastAsia="ru-RU"/>
              </w:rPr>
              <w:t>0,0</w:t>
            </w:r>
          </w:p>
        </w:tc>
        <w:tc>
          <w:tcPr>
            <w:tcW w:w="1155" w:type="dxa"/>
            <w:tcBorders>
              <w:top w:val="single" w:sz="4" w:space="0" w:color="000000"/>
              <w:left w:val="single" w:sz="4" w:space="0" w:color="000000"/>
              <w:bottom w:val="single" w:sz="4" w:space="0" w:color="000000"/>
              <w:right w:val="single" w:sz="4" w:space="0" w:color="000000"/>
            </w:tcBorders>
            <w:hideMark/>
          </w:tcPr>
          <w:p w:rsidR="00397EC7" w:rsidRPr="00397EC7" w:rsidRDefault="00397EC7" w:rsidP="00397EC7">
            <w:pPr>
              <w:spacing w:after="0" w:line="240" w:lineRule="auto"/>
              <w:jc w:val="center"/>
              <w:rPr>
                <w:rFonts w:ascii="Times New Roman" w:eastAsia="Times New Roman" w:hAnsi="Times New Roman" w:cs="Times New Roman"/>
                <w:color w:val="000000"/>
                <w:sz w:val="24"/>
                <w:szCs w:val="24"/>
                <w:lang w:eastAsia="ru-RU"/>
              </w:rPr>
            </w:pPr>
            <w:r w:rsidRPr="00397EC7">
              <w:rPr>
                <w:rFonts w:ascii="Times New Roman" w:eastAsia="Times New Roman" w:hAnsi="Times New Roman" w:cs="Times New Roman"/>
                <w:color w:val="000000"/>
                <w:sz w:val="24"/>
                <w:szCs w:val="24"/>
                <w:lang w:eastAsia="ru-RU"/>
              </w:rPr>
              <w:t>0,0</w:t>
            </w:r>
          </w:p>
        </w:tc>
        <w:tc>
          <w:tcPr>
            <w:tcW w:w="1155" w:type="dxa"/>
            <w:tcBorders>
              <w:top w:val="single" w:sz="4" w:space="0" w:color="000000"/>
              <w:left w:val="single" w:sz="4" w:space="0" w:color="000000"/>
              <w:bottom w:val="single" w:sz="4" w:space="0" w:color="000000"/>
              <w:right w:val="single" w:sz="4" w:space="0" w:color="000000"/>
            </w:tcBorders>
            <w:hideMark/>
          </w:tcPr>
          <w:p w:rsidR="00397EC7" w:rsidRPr="00397EC7" w:rsidRDefault="00397EC7" w:rsidP="00397EC7">
            <w:pPr>
              <w:spacing w:after="0" w:line="240" w:lineRule="auto"/>
              <w:jc w:val="center"/>
              <w:rPr>
                <w:rFonts w:ascii="Times New Roman" w:eastAsia="Times New Roman" w:hAnsi="Times New Roman" w:cs="Times New Roman"/>
                <w:color w:val="000000"/>
                <w:sz w:val="24"/>
                <w:szCs w:val="24"/>
                <w:lang w:eastAsia="ru-RU"/>
              </w:rPr>
            </w:pPr>
            <w:r w:rsidRPr="00397EC7">
              <w:rPr>
                <w:rFonts w:ascii="Times New Roman" w:eastAsia="Times New Roman" w:hAnsi="Times New Roman" w:cs="Times New Roman"/>
                <w:color w:val="000000"/>
                <w:sz w:val="24"/>
                <w:szCs w:val="24"/>
                <w:lang w:eastAsia="ru-RU"/>
              </w:rPr>
              <w:t>0,0</w:t>
            </w:r>
          </w:p>
        </w:tc>
        <w:tc>
          <w:tcPr>
            <w:tcW w:w="1155" w:type="dxa"/>
            <w:tcBorders>
              <w:top w:val="single" w:sz="4" w:space="0" w:color="000000"/>
              <w:left w:val="single" w:sz="4" w:space="0" w:color="000000"/>
              <w:bottom w:val="single" w:sz="4" w:space="0" w:color="000000"/>
              <w:right w:val="single" w:sz="4" w:space="0" w:color="000000"/>
            </w:tcBorders>
            <w:hideMark/>
          </w:tcPr>
          <w:p w:rsidR="00397EC7" w:rsidRPr="00397EC7" w:rsidRDefault="00397EC7" w:rsidP="00397EC7">
            <w:pPr>
              <w:spacing w:after="0" w:line="240" w:lineRule="auto"/>
              <w:jc w:val="center"/>
              <w:rPr>
                <w:rFonts w:ascii="Times New Roman" w:eastAsia="Times New Roman" w:hAnsi="Times New Roman" w:cs="Times New Roman"/>
                <w:color w:val="000000"/>
                <w:sz w:val="24"/>
                <w:szCs w:val="24"/>
                <w:lang w:eastAsia="ru-RU"/>
              </w:rPr>
            </w:pPr>
            <w:r w:rsidRPr="00397EC7">
              <w:rPr>
                <w:rFonts w:ascii="Times New Roman" w:eastAsia="Times New Roman" w:hAnsi="Times New Roman" w:cs="Times New Roman"/>
                <w:color w:val="000000"/>
                <w:sz w:val="24"/>
                <w:szCs w:val="24"/>
                <w:lang w:eastAsia="ru-RU"/>
              </w:rPr>
              <w:t>0,0</w:t>
            </w:r>
          </w:p>
        </w:tc>
      </w:tr>
      <w:tr w:rsidR="00397EC7" w:rsidRPr="00397EC7" w:rsidTr="00397EC7">
        <w:tc>
          <w:tcPr>
            <w:tcW w:w="577" w:type="dxa"/>
            <w:tcBorders>
              <w:top w:val="single" w:sz="4" w:space="0" w:color="000000"/>
              <w:left w:val="single" w:sz="4" w:space="0" w:color="000000"/>
              <w:bottom w:val="single" w:sz="4" w:space="0" w:color="000000"/>
              <w:right w:val="single" w:sz="4" w:space="0" w:color="000000"/>
            </w:tcBorders>
          </w:tcPr>
          <w:p w:rsidR="00397EC7" w:rsidRPr="00397EC7" w:rsidRDefault="00397EC7" w:rsidP="00397EC7">
            <w:pPr>
              <w:spacing w:after="0" w:line="240" w:lineRule="auto"/>
              <w:rPr>
                <w:rFonts w:ascii="Times New Roman" w:eastAsia="Times New Roman" w:hAnsi="Times New Roman" w:cs="Times New Roman"/>
                <w:color w:val="000000"/>
                <w:sz w:val="24"/>
                <w:szCs w:val="24"/>
                <w:lang w:eastAsia="ru-RU"/>
              </w:rPr>
            </w:pPr>
          </w:p>
        </w:tc>
        <w:tc>
          <w:tcPr>
            <w:tcW w:w="5486" w:type="dxa"/>
            <w:tcBorders>
              <w:top w:val="single" w:sz="4" w:space="0" w:color="000000"/>
              <w:left w:val="single" w:sz="4" w:space="0" w:color="000000"/>
              <w:bottom w:val="single" w:sz="4" w:space="0" w:color="000000"/>
              <w:right w:val="single" w:sz="4" w:space="0" w:color="000000"/>
            </w:tcBorders>
            <w:hideMark/>
          </w:tcPr>
          <w:p w:rsidR="00397EC7" w:rsidRPr="00397EC7" w:rsidRDefault="00397EC7" w:rsidP="00397EC7">
            <w:pPr>
              <w:widowControl w:val="0"/>
              <w:spacing w:after="0" w:line="240" w:lineRule="auto"/>
              <w:rPr>
                <w:rFonts w:ascii="Times New Roman" w:eastAsia="Times New Roman" w:hAnsi="Times New Roman" w:cs="Times New Roman"/>
                <w:sz w:val="24"/>
                <w:szCs w:val="24"/>
                <w:lang w:eastAsia="ru-RU"/>
              </w:rPr>
            </w:pPr>
            <w:r w:rsidRPr="00397EC7">
              <w:rPr>
                <w:rFonts w:ascii="Times New Roman" w:eastAsia="Times New Roman" w:hAnsi="Times New Roman" w:cs="Times New Roman"/>
                <w:sz w:val="24"/>
                <w:szCs w:val="24"/>
                <w:lang w:eastAsia="ru-RU"/>
              </w:rPr>
              <w:t>районного бюджета</w:t>
            </w:r>
          </w:p>
        </w:tc>
        <w:tc>
          <w:tcPr>
            <w:tcW w:w="3896" w:type="dxa"/>
            <w:tcBorders>
              <w:top w:val="single" w:sz="4" w:space="0" w:color="000000"/>
              <w:left w:val="single" w:sz="4" w:space="0" w:color="000000"/>
              <w:bottom w:val="single" w:sz="4" w:space="0" w:color="000000"/>
              <w:right w:val="single" w:sz="4" w:space="0" w:color="000000"/>
            </w:tcBorders>
            <w:hideMark/>
          </w:tcPr>
          <w:p w:rsidR="00397EC7" w:rsidRPr="00397EC7" w:rsidRDefault="00397EC7" w:rsidP="00397EC7">
            <w:pPr>
              <w:spacing w:after="0" w:line="240" w:lineRule="auto"/>
              <w:jc w:val="center"/>
              <w:rPr>
                <w:rFonts w:ascii="Times New Roman" w:eastAsia="Times New Roman" w:hAnsi="Times New Roman" w:cs="Times New Roman"/>
                <w:color w:val="000000"/>
                <w:sz w:val="24"/>
                <w:szCs w:val="24"/>
                <w:lang w:eastAsia="ru-RU"/>
              </w:rPr>
            </w:pPr>
            <w:r w:rsidRPr="00397EC7">
              <w:rPr>
                <w:rFonts w:ascii="Times New Roman" w:eastAsia="Times New Roman" w:hAnsi="Times New Roman" w:cs="Times New Roman"/>
                <w:color w:val="000000"/>
                <w:sz w:val="24"/>
                <w:szCs w:val="24"/>
                <w:lang w:eastAsia="ru-RU"/>
              </w:rPr>
              <w:t>х</w:t>
            </w:r>
          </w:p>
        </w:tc>
        <w:tc>
          <w:tcPr>
            <w:tcW w:w="1155" w:type="dxa"/>
            <w:tcBorders>
              <w:top w:val="single" w:sz="4" w:space="0" w:color="000000"/>
              <w:left w:val="single" w:sz="4" w:space="0" w:color="000000"/>
              <w:bottom w:val="single" w:sz="4" w:space="0" w:color="000000"/>
              <w:right w:val="single" w:sz="4" w:space="0" w:color="000000"/>
            </w:tcBorders>
            <w:hideMark/>
          </w:tcPr>
          <w:p w:rsidR="00397EC7" w:rsidRPr="00397EC7" w:rsidRDefault="00397EC7" w:rsidP="00397EC7">
            <w:pPr>
              <w:spacing w:after="0" w:line="240" w:lineRule="auto"/>
              <w:jc w:val="center"/>
              <w:rPr>
                <w:rFonts w:ascii="Times New Roman" w:eastAsia="Times New Roman" w:hAnsi="Times New Roman" w:cs="Times New Roman"/>
                <w:color w:val="000000"/>
                <w:sz w:val="24"/>
                <w:szCs w:val="24"/>
                <w:lang w:eastAsia="ru-RU"/>
              </w:rPr>
            </w:pPr>
            <w:r w:rsidRPr="00397EC7">
              <w:rPr>
                <w:rFonts w:ascii="Times New Roman" w:eastAsia="Times New Roman" w:hAnsi="Times New Roman" w:cs="Times New Roman"/>
                <w:color w:val="000000"/>
                <w:sz w:val="24"/>
                <w:szCs w:val="24"/>
                <w:lang w:eastAsia="ru-RU"/>
              </w:rPr>
              <w:t>0,0</w:t>
            </w:r>
          </w:p>
        </w:tc>
        <w:tc>
          <w:tcPr>
            <w:tcW w:w="1155" w:type="dxa"/>
            <w:tcBorders>
              <w:top w:val="single" w:sz="4" w:space="0" w:color="000000"/>
              <w:left w:val="single" w:sz="4" w:space="0" w:color="000000"/>
              <w:bottom w:val="single" w:sz="4" w:space="0" w:color="000000"/>
              <w:right w:val="single" w:sz="4" w:space="0" w:color="000000"/>
            </w:tcBorders>
            <w:hideMark/>
          </w:tcPr>
          <w:p w:rsidR="00397EC7" w:rsidRPr="00397EC7" w:rsidRDefault="00397EC7" w:rsidP="00397EC7">
            <w:pPr>
              <w:spacing w:after="0" w:line="240" w:lineRule="auto"/>
              <w:jc w:val="center"/>
              <w:rPr>
                <w:rFonts w:ascii="Times New Roman" w:eastAsia="Times New Roman" w:hAnsi="Times New Roman" w:cs="Times New Roman"/>
                <w:color w:val="000000"/>
                <w:sz w:val="24"/>
                <w:szCs w:val="24"/>
                <w:lang w:eastAsia="ru-RU"/>
              </w:rPr>
            </w:pPr>
            <w:r w:rsidRPr="00397EC7">
              <w:rPr>
                <w:rFonts w:ascii="Times New Roman" w:eastAsia="Times New Roman" w:hAnsi="Times New Roman" w:cs="Times New Roman"/>
                <w:color w:val="000000"/>
                <w:sz w:val="24"/>
                <w:szCs w:val="24"/>
                <w:lang w:eastAsia="ru-RU"/>
              </w:rPr>
              <w:t>0,0</w:t>
            </w:r>
          </w:p>
        </w:tc>
        <w:tc>
          <w:tcPr>
            <w:tcW w:w="1155" w:type="dxa"/>
            <w:tcBorders>
              <w:top w:val="single" w:sz="4" w:space="0" w:color="000000"/>
              <w:left w:val="single" w:sz="4" w:space="0" w:color="000000"/>
              <w:bottom w:val="single" w:sz="4" w:space="0" w:color="000000"/>
              <w:right w:val="single" w:sz="4" w:space="0" w:color="000000"/>
            </w:tcBorders>
            <w:hideMark/>
          </w:tcPr>
          <w:p w:rsidR="00397EC7" w:rsidRPr="00397EC7" w:rsidRDefault="00397EC7" w:rsidP="00397EC7">
            <w:pPr>
              <w:spacing w:after="0" w:line="240" w:lineRule="auto"/>
              <w:jc w:val="center"/>
              <w:rPr>
                <w:rFonts w:ascii="Times New Roman" w:eastAsia="Times New Roman" w:hAnsi="Times New Roman" w:cs="Times New Roman"/>
                <w:color w:val="000000"/>
                <w:sz w:val="24"/>
                <w:szCs w:val="24"/>
                <w:lang w:eastAsia="ru-RU"/>
              </w:rPr>
            </w:pPr>
            <w:r w:rsidRPr="00397EC7">
              <w:rPr>
                <w:rFonts w:ascii="Times New Roman" w:eastAsia="Times New Roman" w:hAnsi="Times New Roman" w:cs="Times New Roman"/>
                <w:color w:val="000000"/>
                <w:sz w:val="24"/>
                <w:szCs w:val="24"/>
                <w:lang w:eastAsia="ru-RU"/>
              </w:rPr>
              <w:t>0,0</w:t>
            </w:r>
          </w:p>
        </w:tc>
        <w:tc>
          <w:tcPr>
            <w:tcW w:w="1155" w:type="dxa"/>
            <w:tcBorders>
              <w:top w:val="single" w:sz="4" w:space="0" w:color="000000"/>
              <w:left w:val="single" w:sz="4" w:space="0" w:color="000000"/>
              <w:bottom w:val="single" w:sz="4" w:space="0" w:color="000000"/>
              <w:right w:val="single" w:sz="4" w:space="0" w:color="000000"/>
            </w:tcBorders>
            <w:hideMark/>
          </w:tcPr>
          <w:p w:rsidR="00397EC7" w:rsidRPr="00397EC7" w:rsidRDefault="00397EC7" w:rsidP="00397EC7">
            <w:pPr>
              <w:spacing w:after="0" w:line="240" w:lineRule="auto"/>
              <w:jc w:val="center"/>
              <w:rPr>
                <w:rFonts w:ascii="Times New Roman" w:eastAsia="Times New Roman" w:hAnsi="Times New Roman" w:cs="Times New Roman"/>
                <w:color w:val="000000"/>
                <w:sz w:val="24"/>
                <w:szCs w:val="24"/>
                <w:lang w:eastAsia="ru-RU"/>
              </w:rPr>
            </w:pPr>
            <w:r w:rsidRPr="00397EC7">
              <w:rPr>
                <w:rFonts w:ascii="Times New Roman" w:eastAsia="Times New Roman" w:hAnsi="Times New Roman" w:cs="Times New Roman"/>
                <w:color w:val="000000"/>
                <w:sz w:val="24"/>
                <w:szCs w:val="24"/>
                <w:lang w:eastAsia="ru-RU"/>
              </w:rPr>
              <w:t>0,0</w:t>
            </w:r>
          </w:p>
        </w:tc>
      </w:tr>
      <w:tr w:rsidR="00397EC7" w:rsidRPr="00397EC7" w:rsidTr="00397EC7">
        <w:tc>
          <w:tcPr>
            <w:tcW w:w="577" w:type="dxa"/>
            <w:tcBorders>
              <w:top w:val="single" w:sz="4" w:space="0" w:color="000000"/>
              <w:left w:val="single" w:sz="4" w:space="0" w:color="000000"/>
              <w:bottom w:val="single" w:sz="4" w:space="0" w:color="000000"/>
              <w:right w:val="single" w:sz="4" w:space="0" w:color="000000"/>
            </w:tcBorders>
          </w:tcPr>
          <w:p w:rsidR="00397EC7" w:rsidRPr="00397EC7" w:rsidRDefault="00397EC7" w:rsidP="00397EC7">
            <w:pPr>
              <w:spacing w:after="0" w:line="240" w:lineRule="auto"/>
              <w:rPr>
                <w:rFonts w:ascii="Times New Roman" w:eastAsia="Times New Roman" w:hAnsi="Times New Roman" w:cs="Times New Roman"/>
                <w:color w:val="000000"/>
                <w:sz w:val="24"/>
                <w:szCs w:val="24"/>
                <w:lang w:eastAsia="ru-RU"/>
              </w:rPr>
            </w:pPr>
          </w:p>
        </w:tc>
        <w:tc>
          <w:tcPr>
            <w:tcW w:w="5486" w:type="dxa"/>
            <w:tcBorders>
              <w:top w:val="single" w:sz="4" w:space="0" w:color="000000"/>
              <w:left w:val="single" w:sz="4" w:space="0" w:color="000000"/>
              <w:bottom w:val="single" w:sz="4" w:space="0" w:color="000000"/>
              <w:right w:val="single" w:sz="4" w:space="0" w:color="000000"/>
            </w:tcBorders>
            <w:hideMark/>
          </w:tcPr>
          <w:p w:rsidR="00397EC7" w:rsidRPr="00397EC7" w:rsidRDefault="00397EC7" w:rsidP="00397EC7">
            <w:pPr>
              <w:widowControl w:val="0"/>
              <w:spacing w:after="0" w:line="240" w:lineRule="auto"/>
              <w:rPr>
                <w:rFonts w:ascii="Times New Roman" w:eastAsia="Times New Roman" w:hAnsi="Times New Roman" w:cs="Times New Roman"/>
                <w:color w:val="000000"/>
                <w:sz w:val="24"/>
                <w:szCs w:val="24"/>
                <w:lang w:eastAsia="ru-RU"/>
              </w:rPr>
            </w:pPr>
            <w:r w:rsidRPr="00397EC7">
              <w:rPr>
                <w:rFonts w:ascii="Times New Roman" w:eastAsia="Times New Roman" w:hAnsi="Times New Roman" w:cs="Times New Roman"/>
                <w:sz w:val="24"/>
                <w:szCs w:val="24"/>
                <w:lang w:eastAsia="ru-RU"/>
              </w:rPr>
              <w:t>Местный бюджет</w:t>
            </w:r>
          </w:p>
        </w:tc>
        <w:tc>
          <w:tcPr>
            <w:tcW w:w="3896" w:type="dxa"/>
            <w:tcBorders>
              <w:top w:val="single" w:sz="4" w:space="0" w:color="000000"/>
              <w:left w:val="single" w:sz="4" w:space="0" w:color="000000"/>
              <w:bottom w:val="single" w:sz="4" w:space="0" w:color="000000"/>
              <w:right w:val="single" w:sz="4" w:space="0" w:color="000000"/>
            </w:tcBorders>
            <w:hideMark/>
          </w:tcPr>
          <w:p w:rsidR="00397EC7" w:rsidRPr="00397EC7" w:rsidRDefault="00397EC7" w:rsidP="00397EC7">
            <w:pPr>
              <w:widowControl w:val="0"/>
              <w:spacing w:after="0" w:line="228" w:lineRule="auto"/>
              <w:jc w:val="center"/>
              <w:rPr>
                <w:rFonts w:ascii="Times New Roman" w:eastAsia="Times New Roman" w:hAnsi="Times New Roman" w:cs="Times New Roman"/>
                <w:color w:val="000000"/>
                <w:sz w:val="24"/>
                <w:szCs w:val="24"/>
                <w:lang w:eastAsia="ru-RU"/>
              </w:rPr>
            </w:pPr>
            <w:r w:rsidRPr="00397EC7">
              <w:rPr>
                <w:rFonts w:ascii="Times New Roman" w:eastAsia="Times New Roman" w:hAnsi="Times New Roman" w:cs="Times New Roman"/>
                <w:color w:val="000000"/>
                <w:sz w:val="24"/>
                <w:szCs w:val="24"/>
                <w:lang w:eastAsia="ru-RU"/>
              </w:rPr>
              <w:t>х</w:t>
            </w:r>
          </w:p>
        </w:tc>
        <w:tc>
          <w:tcPr>
            <w:tcW w:w="1155" w:type="dxa"/>
            <w:tcBorders>
              <w:top w:val="single" w:sz="4" w:space="0" w:color="000000"/>
              <w:left w:val="single" w:sz="4" w:space="0" w:color="000000"/>
              <w:bottom w:val="single" w:sz="4" w:space="0" w:color="000000"/>
              <w:right w:val="single" w:sz="4" w:space="0" w:color="000000"/>
            </w:tcBorders>
            <w:hideMark/>
          </w:tcPr>
          <w:p w:rsidR="00397EC7" w:rsidRPr="00397EC7" w:rsidRDefault="00397EC7" w:rsidP="00397EC7">
            <w:pPr>
              <w:spacing w:after="0" w:line="240" w:lineRule="auto"/>
              <w:jc w:val="center"/>
              <w:rPr>
                <w:rFonts w:ascii="Times New Roman" w:eastAsia="Times New Roman" w:hAnsi="Times New Roman" w:cs="Times New Roman"/>
                <w:color w:val="000000"/>
                <w:sz w:val="24"/>
                <w:szCs w:val="24"/>
                <w:lang w:eastAsia="ru-RU"/>
              </w:rPr>
            </w:pPr>
            <w:r w:rsidRPr="00397EC7">
              <w:rPr>
                <w:rFonts w:ascii="Times New Roman" w:eastAsia="Times New Roman" w:hAnsi="Times New Roman" w:cs="Times New Roman"/>
                <w:color w:val="000000"/>
                <w:sz w:val="24"/>
                <w:szCs w:val="24"/>
                <w:lang w:eastAsia="ru-RU"/>
              </w:rPr>
              <w:t>25,0</w:t>
            </w:r>
          </w:p>
        </w:tc>
        <w:tc>
          <w:tcPr>
            <w:tcW w:w="1155" w:type="dxa"/>
            <w:tcBorders>
              <w:top w:val="single" w:sz="4" w:space="0" w:color="000000"/>
              <w:left w:val="single" w:sz="4" w:space="0" w:color="000000"/>
              <w:bottom w:val="single" w:sz="4" w:space="0" w:color="000000"/>
              <w:right w:val="single" w:sz="4" w:space="0" w:color="000000"/>
            </w:tcBorders>
            <w:hideMark/>
          </w:tcPr>
          <w:p w:rsidR="00397EC7" w:rsidRPr="00397EC7" w:rsidRDefault="00397EC7" w:rsidP="00397EC7">
            <w:pPr>
              <w:spacing w:after="0" w:line="240" w:lineRule="auto"/>
              <w:jc w:val="center"/>
              <w:rPr>
                <w:rFonts w:ascii="Times New Roman" w:eastAsia="Times New Roman" w:hAnsi="Times New Roman" w:cs="Times New Roman"/>
                <w:color w:val="000000"/>
                <w:sz w:val="24"/>
                <w:szCs w:val="24"/>
                <w:lang w:eastAsia="ru-RU"/>
              </w:rPr>
            </w:pPr>
            <w:r w:rsidRPr="00397EC7">
              <w:rPr>
                <w:rFonts w:ascii="Times New Roman" w:eastAsia="Times New Roman" w:hAnsi="Times New Roman" w:cs="Times New Roman"/>
                <w:color w:val="000000"/>
                <w:sz w:val="24"/>
                <w:szCs w:val="24"/>
                <w:lang w:eastAsia="ru-RU"/>
              </w:rPr>
              <w:t>0,0</w:t>
            </w:r>
          </w:p>
        </w:tc>
        <w:tc>
          <w:tcPr>
            <w:tcW w:w="1155" w:type="dxa"/>
            <w:tcBorders>
              <w:top w:val="single" w:sz="4" w:space="0" w:color="000000"/>
              <w:left w:val="single" w:sz="4" w:space="0" w:color="000000"/>
              <w:bottom w:val="single" w:sz="4" w:space="0" w:color="000000"/>
              <w:right w:val="single" w:sz="4" w:space="0" w:color="000000"/>
            </w:tcBorders>
            <w:hideMark/>
          </w:tcPr>
          <w:p w:rsidR="00397EC7" w:rsidRPr="00397EC7" w:rsidRDefault="00397EC7" w:rsidP="00397EC7">
            <w:pPr>
              <w:spacing w:after="0" w:line="240" w:lineRule="auto"/>
              <w:jc w:val="center"/>
              <w:rPr>
                <w:rFonts w:ascii="Times New Roman" w:eastAsia="Times New Roman" w:hAnsi="Times New Roman" w:cs="Times New Roman"/>
                <w:color w:val="000000"/>
                <w:sz w:val="24"/>
                <w:szCs w:val="24"/>
                <w:lang w:eastAsia="ru-RU"/>
              </w:rPr>
            </w:pPr>
            <w:r w:rsidRPr="00397EC7">
              <w:rPr>
                <w:rFonts w:ascii="Times New Roman" w:eastAsia="Times New Roman" w:hAnsi="Times New Roman" w:cs="Times New Roman"/>
                <w:color w:val="000000"/>
                <w:sz w:val="24"/>
                <w:szCs w:val="24"/>
                <w:lang w:eastAsia="ru-RU"/>
              </w:rPr>
              <w:t>0,0</w:t>
            </w:r>
          </w:p>
        </w:tc>
        <w:tc>
          <w:tcPr>
            <w:tcW w:w="1155" w:type="dxa"/>
            <w:tcBorders>
              <w:top w:val="single" w:sz="4" w:space="0" w:color="000000"/>
              <w:left w:val="single" w:sz="4" w:space="0" w:color="000000"/>
              <w:bottom w:val="single" w:sz="4" w:space="0" w:color="000000"/>
              <w:right w:val="single" w:sz="4" w:space="0" w:color="000000"/>
            </w:tcBorders>
            <w:hideMark/>
          </w:tcPr>
          <w:p w:rsidR="00397EC7" w:rsidRPr="00397EC7" w:rsidRDefault="00397EC7" w:rsidP="00397EC7">
            <w:pPr>
              <w:spacing w:after="0" w:line="240" w:lineRule="auto"/>
              <w:jc w:val="center"/>
              <w:rPr>
                <w:rFonts w:ascii="Times New Roman" w:eastAsia="Times New Roman" w:hAnsi="Times New Roman" w:cs="Times New Roman"/>
                <w:color w:val="000000"/>
                <w:sz w:val="24"/>
                <w:szCs w:val="24"/>
                <w:lang w:eastAsia="ru-RU"/>
              </w:rPr>
            </w:pPr>
            <w:r w:rsidRPr="00397EC7">
              <w:rPr>
                <w:rFonts w:ascii="Times New Roman" w:eastAsia="Times New Roman" w:hAnsi="Times New Roman" w:cs="Times New Roman"/>
                <w:color w:val="000000"/>
                <w:sz w:val="24"/>
                <w:szCs w:val="24"/>
                <w:lang w:eastAsia="ru-RU"/>
              </w:rPr>
              <w:t>0,0</w:t>
            </w:r>
          </w:p>
        </w:tc>
      </w:tr>
      <w:tr w:rsidR="00397EC7" w:rsidRPr="00397EC7" w:rsidTr="00397EC7">
        <w:tc>
          <w:tcPr>
            <w:tcW w:w="577" w:type="dxa"/>
            <w:tcBorders>
              <w:top w:val="single" w:sz="4" w:space="0" w:color="000000"/>
              <w:left w:val="single" w:sz="4" w:space="0" w:color="000000"/>
              <w:bottom w:val="single" w:sz="4" w:space="0" w:color="000000"/>
              <w:right w:val="single" w:sz="4" w:space="0" w:color="000000"/>
            </w:tcBorders>
          </w:tcPr>
          <w:p w:rsidR="00397EC7" w:rsidRPr="00397EC7" w:rsidRDefault="00397EC7" w:rsidP="00397EC7">
            <w:pPr>
              <w:spacing w:after="0" w:line="240" w:lineRule="auto"/>
              <w:rPr>
                <w:rFonts w:ascii="Times New Roman" w:eastAsia="Times New Roman" w:hAnsi="Times New Roman" w:cs="Times New Roman"/>
                <w:color w:val="000000"/>
                <w:sz w:val="24"/>
                <w:szCs w:val="24"/>
                <w:lang w:eastAsia="ru-RU"/>
              </w:rPr>
            </w:pPr>
          </w:p>
        </w:tc>
        <w:tc>
          <w:tcPr>
            <w:tcW w:w="5486" w:type="dxa"/>
            <w:tcBorders>
              <w:top w:val="single" w:sz="4" w:space="0" w:color="000000"/>
              <w:left w:val="single" w:sz="4" w:space="0" w:color="000000"/>
              <w:bottom w:val="single" w:sz="4" w:space="0" w:color="000000"/>
              <w:right w:val="single" w:sz="4" w:space="0" w:color="000000"/>
            </w:tcBorders>
            <w:hideMark/>
          </w:tcPr>
          <w:p w:rsidR="00397EC7" w:rsidRPr="00397EC7" w:rsidRDefault="00397EC7" w:rsidP="00397EC7">
            <w:pPr>
              <w:widowControl w:val="0"/>
              <w:spacing w:after="0" w:line="240" w:lineRule="auto"/>
              <w:rPr>
                <w:rFonts w:ascii="Times New Roman" w:eastAsia="Times New Roman" w:hAnsi="Times New Roman" w:cs="Times New Roman"/>
                <w:color w:val="000000"/>
                <w:sz w:val="24"/>
                <w:szCs w:val="24"/>
                <w:lang w:eastAsia="ru-RU"/>
              </w:rPr>
            </w:pPr>
            <w:r w:rsidRPr="00397EC7">
              <w:rPr>
                <w:rFonts w:ascii="Times New Roman" w:eastAsia="Times New Roman" w:hAnsi="Times New Roman" w:cs="Times New Roman"/>
                <w:sz w:val="24"/>
                <w:szCs w:val="24"/>
                <w:lang w:eastAsia="ru-RU"/>
              </w:rPr>
              <w:t>Внебюджетные источники</w:t>
            </w:r>
          </w:p>
        </w:tc>
        <w:tc>
          <w:tcPr>
            <w:tcW w:w="3896" w:type="dxa"/>
            <w:tcBorders>
              <w:top w:val="single" w:sz="4" w:space="0" w:color="000000"/>
              <w:left w:val="single" w:sz="4" w:space="0" w:color="000000"/>
              <w:bottom w:val="single" w:sz="4" w:space="0" w:color="000000"/>
              <w:right w:val="single" w:sz="4" w:space="0" w:color="000000"/>
            </w:tcBorders>
            <w:hideMark/>
          </w:tcPr>
          <w:p w:rsidR="00397EC7" w:rsidRPr="00397EC7" w:rsidRDefault="00397EC7" w:rsidP="00397EC7">
            <w:pPr>
              <w:widowControl w:val="0"/>
              <w:spacing w:after="0" w:line="228" w:lineRule="auto"/>
              <w:jc w:val="center"/>
              <w:rPr>
                <w:rFonts w:ascii="Times New Roman" w:eastAsia="Times New Roman" w:hAnsi="Times New Roman" w:cs="Times New Roman"/>
                <w:color w:val="000000"/>
                <w:sz w:val="24"/>
                <w:szCs w:val="24"/>
                <w:lang w:eastAsia="ru-RU"/>
              </w:rPr>
            </w:pPr>
            <w:r w:rsidRPr="00397EC7">
              <w:rPr>
                <w:rFonts w:ascii="Times New Roman" w:eastAsia="Times New Roman" w:hAnsi="Times New Roman" w:cs="Times New Roman"/>
                <w:color w:val="000000"/>
                <w:sz w:val="24"/>
                <w:szCs w:val="24"/>
                <w:lang w:eastAsia="ru-RU"/>
              </w:rPr>
              <w:t>х</w:t>
            </w:r>
          </w:p>
        </w:tc>
        <w:tc>
          <w:tcPr>
            <w:tcW w:w="1155" w:type="dxa"/>
            <w:tcBorders>
              <w:top w:val="single" w:sz="4" w:space="0" w:color="000000"/>
              <w:left w:val="single" w:sz="4" w:space="0" w:color="000000"/>
              <w:bottom w:val="single" w:sz="4" w:space="0" w:color="000000"/>
              <w:right w:val="single" w:sz="4" w:space="0" w:color="000000"/>
            </w:tcBorders>
            <w:hideMark/>
          </w:tcPr>
          <w:p w:rsidR="00397EC7" w:rsidRPr="00397EC7" w:rsidRDefault="00397EC7" w:rsidP="00397EC7">
            <w:pPr>
              <w:spacing w:after="0" w:line="240" w:lineRule="auto"/>
              <w:jc w:val="center"/>
              <w:rPr>
                <w:rFonts w:ascii="Times New Roman" w:eastAsia="Times New Roman" w:hAnsi="Times New Roman" w:cs="Times New Roman"/>
                <w:color w:val="000000"/>
                <w:sz w:val="24"/>
                <w:szCs w:val="24"/>
                <w:lang w:eastAsia="ru-RU"/>
              </w:rPr>
            </w:pPr>
            <w:r w:rsidRPr="00397EC7">
              <w:rPr>
                <w:rFonts w:ascii="Times New Roman" w:eastAsia="Times New Roman" w:hAnsi="Times New Roman" w:cs="Times New Roman"/>
                <w:color w:val="000000"/>
                <w:sz w:val="24"/>
                <w:szCs w:val="24"/>
                <w:lang w:eastAsia="ru-RU"/>
              </w:rPr>
              <w:t>0,0</w:t>
            </w:r>
          </w:p>
        </w:tc>
        <w:tc>
          <w:tcPr>
            <w:tcW w:w="1155" w:type="dxa"/>
            <w:tcBorders>
              <w:top w:val="single" w:sz="4" w:space="0" w:color="000000"/>
              <w:left w:val="single" w:sz="4" w:space="0" w:color="000000"/>
              <w:bottom w:val="single" w:sz="4" w:space="0" w:color="000000"/>
              <w:right w:val="single" w:sz="4" w:space="0" w:color="000000"/>
            </w:tcBorders>
            <w:hideMark/>
          </w:tcPr>
          <w:p w:rsidR="00397EC7" w:rsidRPr="00397EC7" w:rsidRDefault="00397EC7" w:rsidP="00397EC7">
            <w:pPr>
              <w:spacing w:after="0" w:line="240" w:lineRule="auto"/>
              <w:jc w:val="center"/>
              <w:rPr>
                <w:rFonts w:ascii="Times New Roman" w:eastAsia="Times New Roman" w:hAnsi="Times New Roman" w:cs="Times New Roman"/>
                <w:color w:val="000000"/>
                <w:sz w:val="24"/>
                <w:szCs w:val="24"/>
                <w:lang w:eastAsia="ru-RU"/>
              </w:rPr>
            </w:pPr>
            <w:r w:rsidRPr="00397EC7">
              <w:rPr>
                <w:rFonts w:ascii="Times New Roman" w:eastAsia="Times New Roman" w:hAnsi="Times New Roman" w:cs="Times New Roman"/>
                <w:color w:val="000000"/>
                <w:sz w:val="24"/>
                <w:szCs w:val="24"/>
                <w:lang w:eastAsia="ru-RU"/>
              </w:rPr>
              <w:t>0,0</w:t>
            </w:r>
          </w:p>
        </w:tc>
        <w:tc>
          <w:tcPr>
            <w:tcW w:w="1155" w:type="dxa"/>
            <w:tcBorders>
              <w:top w:val="single" w:sz="4" w:space="0" w:color="000000"/>
              <w:left w:val="single" w:sz="4" w:space="0" w:color="000000"/>
              <w:bottom w:val="single" w:sz="4" w:space="0" w:color="000000"/>
              <w:right w:val="single" w:sz="4" w:space="0" w:color="000000"/>
            </w:tcBorders>
            <w:hideMark/>
          </w:tcPr>
          <w:p w:rsidR="00397EC7" w:rsidRPr="00397EC7" w:rsidRDefault="00397EC7" w:rsidP="00397EC7">
            <w:pPr>
              <w:spacing w:after="0" w:line="240" w:lineRule="auto"/>
              <w:jc w:val="center"/>
              <w:rPr>
                <w:rFonts w:ascii="Times New Roman" w:eastAsia="Times New Roman" w:hAnsi="Times New Roman" w:cs="Times New Roman"/>
                <w:color w:val="000000"/>
                <w:sz w:val="24"/>
                <w:szCs w:val="24"/>
                <w:lang w:eastAsia="ru-RU"/>
              </w:rPr>
            </w:pPr>
            <w:r w:rsidRPr="00397EC7">
              <w:rPr>
                <w:rFonts w:ascii="Times New Roman" w:eastAsia="Times New Roman" w:hAnsi="Times New Roman" w:cs="Times New Roman"/>
                <w:color w:val="000000"/>
                <w:sz w:val="24"/>
                <w:szCs w:val="24"/>
                <w:lang w:eastAsia="ru-RU"/>
              </w:rPr>
              <w:t>0,0</w:t>
            </w:r>
          </w:p>
        </w:tc>
        <w:tc>
          <w:tcPr>
            <w:tcW w:w="1155" w:type="dxa"/>
            <w:tcBorders>
              <w:top w:val="single" w:sz="4" w:space="0" w:color="000000"/>
              <w:left w:val="single" w:sz="4" w:space="0" w:color="000000"/>
              <w:bottom w:val="single" w:sz="4" w:space="0" w:color="000000"/>
              <w:right w:val="single" w:sz="4" w:space="0" w:color="000000"/>
            </w:tcBorders>
            <w:hideMark/>
          </w:tcPr>
          <w:p w:rsidR="00397EC7" w:rsidRPr="00397EC7" w:rsidRDefault="00397EC7" w:rsidP="00397EC7">
            <w:pPr>
              <w:spacing w:after="0" w:line="240" w:lineRule="auto"/>
              <w:jc w:val="center"/>
              <w:rPr>
                <w:rFonts w:ascii="Times New Roman" w:eastAsia="Times New Roman" w:hAnsi="Times New Roman" w:cs="Times New Roman"/>
                <w:color w:val="000000"/>
                <w:sz w:val="24"/>
                <w:szCs w:val="24"/>
                <w:lang w:eastAsia="ru-RU"/>
              </w:rPr>
            </w:pPr>
            <w:r w:rsidRPr="00397EC7">
              <w:rPr>
                <w:rFonts w:ascii="Times New Roman" w:eastAsia="Times New Roman" w:hAnsi="Times New Roman" w:cs="Times New Roman"/>
                <w:color w:val="000000"/>
                <w:sz w:val="24"/>
                <w:szCs w:val="24"/>
                <w:lang w:eastAsia="ru-RU"/>
              </w:rPr>
              <w:t>0,0</w:t>
            </w:r>
          </w:p>
        </w:tc>
      </w:tr>
      <w:tr w:rsidR="00397EC7" w:rsidRPr="00397EC7" w:rsidTr="00397EC7">
        <w:trPr>
          <w:trHeight w:val="225"/>
        </w:trPr>
        <w:tc>
          <w:tcPr>
            <w:tcW w:w="577" w:type="dxa"/>
            <w:tcBorders>
              <w:top w:val="single" w:sz="4" w:space="0" w:color="000000"/>
              <w:left w:val="single" w:sz="4" w:space="0" w:color="000000"/>
              <w:bottom w:val="single" w:sz="4" w:space="0" w:color="000000"/>
              <w:right w:val="single" w:sz="4" w:space="0" w:color="000000"/>
            </w:tcBorders>
            <w:hideMark/>
          </w:tcPr>
          <w:p w:rsidR="00397EC7" w:rsidRPr="00397EC7" w:rsidRDefault="00397EC7" w:rsidP="00397EC7">
            <w:pPr>
              <w:widowControl w:val="0"/>
              <w:spacing w:after="0" w:line="228" w:lineRule="auto"/>
              <w:jc w:val="center"/>
              <w:rPr>
                <w:rFonts w:ascii="Times New Roman" w:eastAsia="Times New Roman" w:hAnsi="Times New Roman" w:cs="Times New Roman"/>
                <w:color w:val="000000"/>
                <w:sz w:val="24"/>
                <w:szCs w:val="24"/>
                <w:lang w:eastAsia="ru-RU"/>
              </w:rPr>
            </w:pPr>
            <w:r w:rsidRPr="00397EC7">
              <w:rPr>
                <w:rFonts w:ascii="Times New Roman" w:eastAsia="Times New Roman" w:hAnsi="Times New Roman" w:cs="Times New Roman"/>
                <w:color w:val="000000"/>
                <w:sz w:val="24"/>
                <w:szCs w:val="24"/>
                <w:lang w:eastAsia="ru-RU"/>
              </w:rPr>
              <w:t>2.</w:t>
            </w:r>
          </w:p>
        </w:tc>
        <w:tc>
          <w:tcPr>
            <w:tcW w:w="5486" w:type="dxa"/>
            <w:tcBorders>
              <w:top w:val="single" w:sz="4" w:space="0" w:color="000000"/>
              <w:left w:val="single" w:sz="4" w:space="0" w:color="000000"/>
              <w:bottom w:val="single" w:sz="4" w:space="0" w:color="000000"/>
              <w:right w:val="single" w:sz="4" w:space="0" w:color="000000"/>
            </w:tcBorders>
            <w:hideMark/>
          </w:tcPr>
          <w:p w:rsidR="00397EC7" w:rsidRPr="00397EC7" w:rsidRDefault="00397EC7" w:rsidP="00397EC7">
            <w:pPr>
              <w:widowControl w:val="0"/>
              <w:spacing w:after="0" w:line="228" w:lineRule="auto"/>
              <w:outlineLvl w:val="2"/>
              <w:rPr>
                <w:rFonts w:ascii="Times New Roman" w:eastAsia="Times New Roman" w:hAnsi="Times New Roman" w:cs="Times New Roman"/>
                <w:b/>
                <w:color w:val="000000"/>
                <w:sz w:val="24"/>
                <w:szCs w:val="24"/>
                <w:lang w:eastAsia="ru-RU"/>
              </w:rPr>
            </w:pPr>
            <w:r w:rsidRPr="00397EC7">
              <w:rPr>
                <w:rFonts w:ascii="Times New Roman" w:eastAsia="Times New Roman" w:hAnsi="Times New Roman" w:cs="Times New Roman"/>
                <w:color w:val="000000"/>
                <w:sz w:val="24"/>
                <w:szCs w:val="24"/>
                <w:lang w:eastAsia="ru-RU"/>
              </w:rPr>
              <w:t>Мероприятие (результат) 1 «Обеспечено финансирование расходов на организацию пожарной безопасности» (всего), в том числе:</w:t>
            </w:r>
          </w:p>
        </w:tc>
        <w:tc>
          <w:tcPr>
            <w:tcW w:w="3896" w:type="dxa"/>
            <w:tcBorders>
              <w:top w:val="single" w:sz="4" w:space="0" w:color="000000"/>
              <w:left w:val="single" w:sz="4" w:space="0" w:color="000000"/>
              <w:bottom w:val="single" w:sz="4" w:space="0" w:color="000000"/>
              <w:right w:val="single" w:sz="4" w:space="0" w:color="000000"/>
            </w:tcBorders>
            <w:hideMark/>
          </w:tcPr>
          <w:p w:rsidR="00397EC7" w:rsidRPr="00397EC7" w:rsidRDefault="00397EC7" w:rsidP="00397EC7">
            <w:pPr>
              <w:widowControl w:val="0"/>
              <w:spacing w:after="0" w:line="228" w:lineRule="auto"/>
              <w:jc w:val="center"/>
              <w:rPr>
                <w:rFonts w:ascii="Times New Roman" w:eastAsia="Times New Roman" w:hAnsi="Times New Roman" w:cs="Times New Roman"/>
                <w:color w:val="000000"/>
                <w:sz w:val="24"/>
                <w:szCs w:val="24"/>
                <w:lang w:eastAsia="ru-RU"/>
              </w:rPr>
            </w:pPr>
            <w:r w:rsidRPr="00397EC7">
              <w:rPr>
                <w:rFonts w:ascii="Times New Roman" w:eastAsia="Times New Roman" w:hAnsi="Times New Roman" w:cs="Times New Roman"/>
                <w:color w:val="000000"/>
                <w:sz w:val="24"/>
                <w:szCs w:val="24"/>
                <w:lang w:eastAsia="ru-RU"/>
              </w:rPr>
              <w:t>х</w:t>
            </w:r>
          </w:p>
        </w:tc>
        <w:tc>
          <w:tcPr>
            <w:tcW w:w="1155" w:type="dxa"/>
            <w:tcBorders>
              <w:top w:val="single" w:sz="4" w:space="0" w:color="000000"/>
              <w:left w:val="single" w:sz="4" w:space="0" w:color="000000"/>
              <w:bottom w:val="single" w:sz="4" w:space="0" w:color="000000"/>
              <w:right w:val="single" w:sz="4" w:space="0" w:color="000000"/>
            </w:tcBorders>
            <w:hideMark/>
          </w:tcPr>
          <w:p w:rsidR="00397EC7" w:rsidRPr="00397EC7" w:rsidRDefault="00397EC7" w:rsidP="00397EC7">
            <w:pPr>
              <w:spacing w:after="0" w:line="240" w:lineRule="auto"/>
              <w:jc w:val="center"/>
              <w:rPr>
                <w:rFonts w:ascii="Times New Roman" w:eastAsia="Times New Roman" w:hAnsi="Times New Roman" w:cs="Times New Roman"/>
                <w:color w:val="000000"/>
                <w:sz w:val="24"/>
                <w:szCs w:val="24"/>
                <w:lang w:eastAsia="ru-RU"/>
              </w:rPr>
            </w:pPr>
            <w:r w:rsidRPr="00397EC7">
              <w:rPr>
                <w:rFonts w:ascii="Times New Roman" w:eastAsia="Times New Roman" w:hAnsi="Times New Roman" w:cs="Times New Roman"/>
                <w:color w:val="000000"/>
                <w:sz w:val="24"/>
                <w:szCs w:val="24"/>
                <w:lang w:eastAsia="ru-RU"/>
              </w:rPr>
              <w:t>25,0</w:t>
            </w:r>
          </w:p>
        </w:tc>
        <w:tc>
          <w:tcPr>
            <w:tcW w:w="1155" w:type="dxa"/>
            <w:tcBorders>
              <w:top w:val="single" w:sz="4" w:space="0" w:color="000000"/>
              <w:left w:val="single" w:sz="4" w:space="0" w:color="000000"/>
              <w:bottom w:val="single" w:sz="4" w:space="0" w:color="000000"/>
              <w:right w:val="single" w:sz="4" w:space="0" w:color="000000"/>
            </w:tcBorders>
            <w:hideMark/>
          </w:tcPr>
          <w:p w:rsidR="00397EC7" w:rsidRPr="00397EC7" w:rsidRDefault="00397EC7" w:rsidP="00397EC7">
            <w:pPr>
              <w:spacing w:after="0" w:line="240" w:lineRule="auto"/>
              <w:jc w:val="center"/>
              <w:rPr>
                <w:rFonts w:ascii="Times New Roman" w:eastAsia="Times New Roman" w:hAnsi="Times New Roman" w:cs="Times New Roman"/>
                <w:color w:val="000000"/>
                <w:sz w:val="24"/>
                <w:szCs w:val="24"/>
                <w:lang w:eastAsia="ru-RU"/>
              </w:rPr>
            </w:pPr>
            <w:r w:rsidRPr="00397EC7">
              <w:rPr>
                <w:rFonts w:ascii="Times New Roman" w:eastAsia="Times New Roman" w:hAnsi="Times New Roman" w:cs="Times New Roman"/>
                <w:color w:val="000000"/>
                <w:sz w:val="24"/>
                <w:szCs w:val="24"/>
                <w:lang w:eastAsia="ru-RU"/>
              </w:rPr>
              <w:t>0,0</w:t>
            </w:r>
          </w:p>
        </w:tc>
        <w:tc>
          <w:tcPr>
            <w:tcW w:w="1155" w:type="dxa"/>
            <w:tcBorders>
              <w:top w:val="single" w:sz="4" w:space="0" w:color="000000"/>
              <w:left w:val="single" w:sz="4" w:space="0" w:color="000000"/>
              <w:bottom w:val="single" w:sz="4" w:space="0" w:color="000000"/>
              <w:right w:val="single" w:sz="4" w:space="0" w:color="000000"/>
            </w:tcBorders>
            <w:hideMark/>
          </w:tcPr>
          <w:p w:rsidR="00397EC7" w:rsidRPr="00397EC7" w:rsidRDefault="00397EC7" w:rsidP="00397EC7">
            <w:pPr>
              <w:spacing w:after="0" w:line="240" w:lineRule="auto"/>
              <w:jc w:val="center"/>
              <w:rPr>
                <w:rFonts w:ascii="Times New Roman" w:eastAsia="Times New Roman" w:hAnsi="Times New Roman" w:cs="Times New Roman"/>
                <w:color w:val="000000"/>
                <w:sz w:val="24"/>
                <w:szCs w:val="24"/>
                <w:lang w:eastAsia="ru-RU"/>
              </w:rPr>
            </w:pPr>
            <w:r w:rsidRPr="00397EC7">
              <w:rPr>
                <w:rFonts w:ascii="Times New Roman" w:eastAsia="Times New Roman" w:hAnsi="Times New Roman" w:cs="Times New Roman"/>
                <w:color w:val="000000"/>
                <w:sz w:val="24"/>
                <w:szCs w:val="24"/>
                <w:lang w:eastAsia="ru-RU"/>
              </w:rPr>
              <w:t>0,0</w:t>
            </w:r>
          </w:p>
        </w:tc>
        <w:tc>
          <w:tcPr>
            <w:tcW w:w="1155" w:type="dxa"/>
            <w:tcBorders>
              <w:top w:val="single" w:sz="4" w:space="0" w:color="000000"/>
              <w:left w:val="single" w:sz="4" w:space="0" w:color="000000"/>
              <w:bottom w:val="single" w:sz="4" w:space="0" w:color="000000"/>
              <w:right w:val="single" w:sz="4" w:space="0" w:color="000000"/>
            </w:tcBorders>
            <w:hideMark/>
          </w:tcPr>
          <w:p w:rsidR="00397EC7" w:rsidRPr="00397EC7" w:rsidRDefault="00397EC7" w:rsidP="00397EC7">
            <w:pPr>
              <w:spacing w:after="0" w:line="240" w:lineRule="auto"/>
              <w:jc w:val="center"/>
              <w:rPr>
                <w:rFonts w:ascii="Times New Roman" w:eastAsia="Times New Roman" w:hAnsi="Times New Roman" w:cs="Times New Roman"/>
                <w:color w:val="000000"/>
                <w:sz w:val="24"/>
                <w:szCs w:val="24"/>
                <w:lang w:eastAsia="ru-RU"/>
              </w:rPr>
            </w:pPr>
            <w:r w:rsidRPr="00397EC7">
              <w:rPr>
                <w:rFonts w:ascii="Times New Roman" w:eastAsia="Times New Roman" w:hAnsi="Times New Roman" w:cs="Times New Roman"/>
                <w:color w:val="000000"/>
                <w:sz w:val="24"/>
                <w:szCs w:val="24"/>
                <w:lang w:eastAsia="ru-RU"/>
              </w:rPr>
              <w:t>0,0</w:t>
            </w:r>
          </w:p>
        </w:tc>
      </w:tr>
      <w:tr w:rsidR="00397EC7" w:rsidRPr="00397EC7" w:rsidTr="00397EC7">
        <w:tc>
          <w:tcPr>
            <w:tcW w:w="577" w:type="dxa"/>
            <w:tcBorders>
              <w:top w:val="single" w:sz="4" w:space="0" w:color="000000"/>
              <w:left w:val="single" w:sz="4" w:space="0" w:color="000000"/>
              <w:bottom w:val="single" w:sz="4" w:space="0" w:color="000000"/>
              <w:right w:val="single" w:sz="4" w:space="0" w:color="000000"/>
            </w:tcBorders>
          </w:tcPr>
          <w:p w:rsidR="00397EC7" w:rsidRPr="00397EC7" w:rsidRDefault="00397EC7" w:rsidP="00397EC7">
            <w:pPr>
              <w:spacing w:after="0" w:line="240" w:lineRule="auto"/>
              <w:rPr>
                <w:rFonts w:ascii="Times New Roman" w:eastAsia="Times New Roman" w:hAnsi="Times New Roman" w:cs="Times New Roman"/>
                <w:color w:val="000000"/>
                <w:sz w:val="24"/>
                <w:szCs w:val="24"/>
                <w:lang w:eastAsia="ru-RU"/>
              </w:rPr>
            </w:pPr>
          </w:p>
        </w:tc>
        <w:tc>
          <w:tcPr>
            <w:tcW w:w="5486" w:type="dxa"/>
            <w:tcBorders>
              <w:top w:val="single" w:sz="4" w:space="0" w:color="000000"/>
              <w:left w:val="single" w:sz="4" w:space="0" w:color="000000"/>
              <w:bottom w:val="single" w:sz="4" w:space="0" w:color="000000"/>
              <w:right w:val="single" w:sz="4" w:space="0" w:color="000000"/>
            </w:tcBorders>
            <w:hideMark/>
          </w:tcPr>
          <w:p w:rsidR="00397EC7" w:rsidRPr="00397EC7" w:rsidRDefault="00397EC7" w:rsidP="00397EC7">
            <w:pPr>
              <w:widowControl w:val="0"/>
              <w:spacing w:after="0" w:line="240" w:lineRule="auto"/>
              <w:rPr>
                <w:rFonts w:ascii="Times New Roman" w:eastAsia="Times New Roman" w:hAnsi="Times New Roman" w:cs="Times New Roman"/>
                <w:color w:val="000000"/>
                <w:sz w:val="24"/>
                <w:szCs w:val="24"/>
                <w:lang w:eastAsia="ru-RU"/>
              </w:rPr>
            </w:pPr>
            <w:r w:rsidRPr="00397EC7">
              <w:rPr>
                <w:rFonts w:ascii="Times New Roman" w:eastAsia="Times New Roman" w:hAnsi="Times New Roman" w:cs="Times New Roman"/>
                <w:sz w:val="24"/>
                <w:szCs w:val="24"/>
                <w:lang w:eastAsia="ru-RU"/>
              </w:rPr>
              <w:t>Бюджет Дячкинского сельского поселения (всего), из них:</w:t>
            </w:r>
          </w:p>
        </w:tc>
        <w:tc>
          <w:tcPr>
            <w:tcW w:w="3896" w:type="dxa"/>
            <w:tcBorders>
              <w:top w:val="single" w:sz="4" w:space="0" w:color="000000"/>
              <w:left w:val="single" w:sz="4" w:space="0" w:color="000000"/>
              <w:bottom w:val="single" w:sz="4" w:space="0" w:color="000000"/>
              <w:right w:val="single" w:sz="4" w:space="0" w:color="000000"/>
            </w:tcBorders>
            <w:hideMark/>
          </w:tcPr>
          <w:p w:rsidR="00397EC7" w:rsidRPr="00397EC7" w:rsidRDefault="00397EC7" w:rsidP="00397EC7">
            <w:pPr>
              <w:widowControl w:val="0"/>
              <w:spacing w:after="0" w:line="228" w:lineRule="auto"/>
              <w:jc w:val="center"/>
              <w:rPr>
                <w:rFonts w:ascii="Times New Roman" w:eastAsia="Times New Roman" w:hAnsi="Times New Roman" w:cs="Times New Roman"/>
                <w:color w:val="000000"/>
                <w:sz w:val="24"/>
                <w:szCs w:val="24"/>
                <w:lang w:eastAsia="ru-RU"/>
              </w:rPr>
            </w:pPr>
            <w:r w:rsidRPr="00397EC7">
              <w:rPr>
                <w:rFonts w:ascii="Times New Roman" w:eastAsia="Times New Roman" w:hAnsi="Times New Roman" w:cs="Times New Roman"/>
                <w:color w:val="000000"/>
                <w:sz w:val="24"/>
                <w:szCs w:val="24"/>
                <w:lang w:eastAsia="ru-RU"/>
              </w:rPr>
              <w:t>х</w:t>
            </w:r>
          </w:p>
        </w:tc>
        <w:tc>
          <w:tcPr>
            <w:tcW w:w="1155" w:type="dxa"/>
            <w:tcBorders>
              <w:top w:val="single" w:sz="4" w:space="0" w:color="000000"/>
              <w:left w:val="single" w:sz="4" w:space="0" w:color="000000"/>
              <w:bottom w:val="single" w:sz="4" w:space="0" w:color="000000"/>
              <w:right w:val="single" w:sz="4" w:space="0" w:color="000000"/>
            </w:tcBorders>
            <w:hideMark/>
          </w:tcPr>
          <w:p w:rsidR="00397EC7" w:rsidRPr="00397EC7" w:rsidRDefault="00397EC7" w:rsidP="00397EC7">
            <w:pPr>
              <w:spacing w:after="0" w:line="240" w:lineRule="auto"/>
              <w:jc w:val="center"/>
              <w:rPr>
                <w:rFonts w:ascii="Times New Roman" w:eastAsia="Times New Roman" w:hAnsi="Times New Roman" w:cs="Times New Roman"/>
                <w:color w:val="000000"/>
                <w:sz w:val="24"/>
                <w:szCs w:val="24"/>
                <w:lang w:eastAsia="ru-RU"/>
              </w:rPr>
            </w:pPr>
            <w:r w:rsidRPr="00397EC7">
              <w:rPr>
                <w:rFonts w:ascii="Times New Roman" w:eastAsia="Times New Roman" w:hAnsi="Times New Roman" w:cs="Times New Roman"/>
                <w:color w:val="000000"/>
                <w:sz w:val="24"/>
                <w:szCs w:val="24"/>
                <w:lang w:eastAsia="ru-RU"/>
              </w:rPr>
              <w:t>25,0</w:t>
            </w:r>
          </w:p>
        </w:tc>
        <w:tc>
          <w:tcPr>
            <w:tcW w:w="1155" w:type="dxa"/>
            <w:tcBorders>
              <w:top w:val="single" w:sz="4" w:space="0" w:color="000000"/>
              <w:left w:val="single" w:sz="4" w:space="0" w:color="000000"/>
              <w:bottom w:val="single" w:sz="4" w:space="0" w:color="000000"/>
              <w:right w:val="single" w:sz="4" w:space="0" w:color="000000"/>
            </w:tcBorders>
            <w:hideMark/>
          </w:tcPr>
          <w:p w:rsidR="00397EC7" w:rsidRPr="00397EC7" w:rsidRDefault="00397EC7" w:rsidP="00397EC7">
            <w:pPr>
              <w:spacing w:after="0" w:line="240" w:lineRule="auto"/>
              <w:jc w:val="center"/>
              <w:rPr>
                <w:rFonts w:ascii="Times New Roman" w:eastAsia="Times New Roman" w:hAnsi="Times New Roman" w:cs="Times New Roman"/>
                <w:color w:val="000000"/>
                <w:sz w:val="24"/>
                <w:szCs w:val="24"/>
                <w:lang w:eastAsia="ru-RU"/>
              </w:rPr>
            </w:pPr>
            <w:r w:rsidRPr="00397EC7">
              <w:rPr>
                <w:rFonts w:ascii="Times New Roman" w:eastAsia="Times New Roman" w:hAnsi="Times New Roman" w:cs="Times New Roman"/>
                <w:color w:val="000000"/>
                <w:sz w:val="24"/>
                <w:szCs w:val="24"/>
                <w:lang w:eastAsia="ru-RU"/>
              </w:rPr>
              <w:t>0,0</w:t>
            </w:r>
          </w:p>
        </w:tc>
        <w:tc>
          <w:tcPr>
            <w:tcW w:w="1155" w:type="dxa"/>
            <w:tcBorders>
              <w:top w:val="single" w:sz="4" w:space="0" w:color="000000"/>
              <w:left w:val="single" w:sz="4" w:space="0" w:color="000000"/>
              <w:bottom w:val="single" w:sz="4" w:space="0" w:color="000000"/>
              <w:right w:val="single" w:sz="4" w:space="0" w:color="000000"/>
            </w:tcBorders>
            <w:hideMark/>
          </w:tcPr>
          <w:p w:rsidR="00397EC7" w:rsidRPr="00397EC7" w:rsidRDefault="00397EC7" w:rsidP="00397EC7">
            <w:pPr>
              <w:spacing w:after="0" w:line="240" w:lineRule="auto"/>
              <w:jc w:val="center"/>
              <w:rPr>
                <w:rFonts w:ascii="Times New Roman" w:eastAsia="Times New Roman" w:hAnsi="Times New Roman" w:cs="Times New Roman"/>
                <w:color w:val="000000"/>
                <w:sz w:val="24"/>
                <w:szCs w:val="24"/>
                <w:lang w:eastAsia="ru-RU"/>
              </w:rPr>
            </w:pPr>
            <w:r w:rsidRPr="00397EC7">
              <w:rPr>
                <w:rFonts w:ascii="Times New Roman" w:eastAsia="Times New Roman" w:hAnsi="Times New Roman" w:cs="Times New Roman"/>
                <w:color w:val="000000"/>
                <w:sz w:val="24"/>
                <w:szCs w:val="24"/>
                <w:lang w:eastAsia="ru-RU"/>
              </w:rPr>
              <w:t>0,0</w:t>
            </w:r>
          </w:p>
        </w:tc>
        <w:tc>
          <w:tcPr>
            <w:tcW w:w="1155" w:type="dxa"/>
            <w:tcBorders>
              <w:top w:val="single" w:sz="4" w:space="0" w:color="000000"/>
              <w:left w:val="single" w:sz="4" w:space="0" w:color="000000"/>
              <w:bottom w:val="single" w:sz="4" w:space="0" w:color="000000"/>
              <w:right w:val="single" w:sz="4" w:space="0" w:color="000000"/>
            </w:tcBorders>
            <w:hideMark/>
          </w:tcPr>
          <w:p w:rsidR="00397EC7" w:rsidRPr="00397EC7" w:rsidRDefault="00397EC7" w:rsidP="00397EC7">
            <w:pPr>
              <w:spacing w:after="0" w:line="240" w:lineRule="auto"/>
              <w:jc w:val="center"/>
              <w:rPr>
                <w:rFonts w:ascii="Times New Roman" w:eastAsia="Times New Roman" w:hAnsi="Times New Roman" w:cs="Times New Roman"/>
                <w:color w:val="000000"/>
                <w:sz w:val="24"/>
                <w:szCs w:val="24"/>
                <w:lang w:eastAsia="ru-RU"/>
              </w:rPr>
            </w:pPr>
            <w:r w:rsidRPr="00397EC7">
              <w:rPr>
                <w:rFonts w:ascii="Times New Roman" w:eastAsia="Times New Roman" w:hAnsi="Times New Roman" w:cs="Times New Roman"/>
                <w:color w:val="000000"/>
                <w:sz w:val="24"/>
                <w:szCs w:val="24"/>
                <w:lang w:eastAsia="ru-RU"/>
              </w:rPr>
              <w:t>0,0</w:t>
            </w:r>
          </w:p>
        </w:tc>
      </w:tr>
      <w:tr w:rsidR="00397EC7" w:rsidRPr="00397EC7" w:rsidTr="00397EC7">
        <w:tc>
          <w:tcPr>
            <w:tcW w:w="577" w:type="dxa"/>
            <w:tcBorders>
              <w:top w:val="single" w:sz="4" w:space="0" w:color="000000"/>
              <w:left w:val="single" w:sz="4" w:space="0" w:color="000000"/>
              <w:bottom w:val="single" w:sz="4" w:space="0" w:color="000000"/>
              <w:right w:val="single" w:sz="4" w:space="0" w:color="000000"/>
            </w:tcBorders>
          </w:tcPr>
          <w:p w:rsidR="00397EC7" w:rsidRPr="00397EC7" w:rsidRDefault="00397EC7" w:rsidP="00397EC7">
            <w:pPr>
              <w:spacing w:after="0" w:line="240" w:lineRule="auto"/>
              <w:rPr>
                <w:rFonts w:ascii="Times New Roman" w:eastAsia="Times New Roman" w:hAnsi="Times New Roman" w:cs="Times New Roman"/>
                <w:color w:val="000000"/>
                <w:sz w:val="24"/>
                <w:szCs w:val="24"/>
                <w:lang w:eastAsia="ru-RU"/>
              </w:rPr>
            </w:pPr>
          </w:p>
        </w:tc>
        <w:tc>
          <w:tcPr>
            <w:tcW w:w="5486" w:type="dxa"/>
            <w:tcBorders>
              <w:top w:val="single" w:sz="4" w:space="0" w:color="000000"/>
              <w:left w:val="single" w:sz="4" w:space="0" w:color="000000"/>
              <w:bottom w:val="single" w:sz="4" w:space="0" w:color="000000"/>
              <w:right w:val="single" w:sz="4" w:space="0" w:color="000000"/>
            </w:tcBorders>
            <w:hideMark/>
          </w:tcPr>
          <w:p w:rsidR="00397EC7" w:rsidRPr="00397EC7" w:rsidRDefault="00397EC7" w:rsidP="00397EC7">
            <w:pPr>
              <w:widowControl w:val="0"/>
              <w:spacing w:after="0" w:line="240" w:lineRule="auto"/>
              <w:rPr>
                <w:rFonts w:ascii="Times New Roman" w:eastAsia="Times New Roman" w:hAnsi="Times New Roman" w:cs="Times New Roman"/>
                <w:color w:val="000000"/>
                <w:sz w:val="24"/>
                <w:szCs w:val="24"/>
                <w:lang w:eastAsia="ru-RU"/>
              </w:rPr>
            </w:pPr>
            <w:r w:rsidRPr="00397EC7">
              <w:rPr>
                <w:rFonts w:ascii="Times New Roman" w:eastAsia="Times New Roman" w:hAnsi="Times New Roman" w:cs="Times New Roman"/>
                <w:sz w:val="24"/>
                <w:szCs w:val="24"/>
                <w:lang w:eastAsia="ru-RU"/>
              </w:rPr>
              <w:t>безвозмездные поступления в бюджет Дячкинского сельского поселения, в том числе за счет средств:</w:t>
            </w:r>
          </w:p>
        </w:tc>
        <w:tc>
          <w:tcPr>
            <w:tcW w:w="3896" w:type="dxa"/>
            <w:tcBorders>
              <w:top w:val="single" w:sz="4" w:space="0" w:color="000000"/>
              <w:left w:val="single" w:sz="4" w:space="0" w:color="000000"/>
              <w:bottom w:val="single" w:sz="4" w:space="0" w:color="000000"/>
              <w:right w:val="single" w:sz="4" w:space="0" w:color="000000"/>
            </w:tcBorders>
            <w:hideMark/>
          </w:tcPr>
          <w:p w:rsidR="00397EC7" w:rsidRPr="00397EC7" w:rsidRDefault="00397EC7" w:rsidP="00397EC7">
            <w:pPr>
              <w:widowControl w:val="0"/>
              <w:spacing w:after="0" w:line="228" w:lineRule="auto"/>
              <w:jc w:val="center"/>
              <w:rPr>
                <w:rFonts w:ascii="Times New Roman" w:eastAsia="Times New Roman" w:hAnsi="Times New Roman" w:cs="Times New Roman"/>
                <w:color w:val="000000"/>
                <w:sz w:val="24"/>
                <w:szCs w:val="24"/>
                <w:lang w:eastAsia="ru-RU"/>
              </w:rPr>
            </w:pPr>
            <w:r w:rsidRPr="00397EC7">
              <w:rPr>
                <w:rFonts w:ascii="Times New Roman" w:eastAsia="Times New Roman" w:hAnsi="Times New Roman" w:cs="Times New Roman"/>
                <w:color w:val="000000"/>
                <w:sz w:val="24"/>
                <w:szCs w:val="24"/>
                <w:lang w:eastAsia="ru-RU"/>
              </w:rPr>
              <w:t>х</w:t>
            </w:r>
          </w:p>
        </w:tc>
        <w:tc>
          <w:tcPr>
            <w:tcW w:w="1155" w:type="dxa"/>
            <w:tcBorders>
              <w:top w:val="single" w:sz="4" w:space="0" w:color="000000"/>
              <w:left w:val="single" w:sz="4" w:space="0" w:color="000000"/>
              <w:bottom w:val="single" w:sz="4" w:space="0" w:color="000000"/>
              <w:right w:val="single" w:sz="4" w:space="0" w:color="000000"/>
            </w:tcBorders>
            <w:hideMark/>
          </w:tcPr>
          <w:p w:rsidR="00397EC7" w:rsidRPr="00397EC7" w:rsidRDefault="00397EC7" w:rsidP="00397EC7">
            <w:pPr>
              <w:spacing w:after="0" w:line="240" w:lineRule="auto"/>
              <w:jc w:val="center"/>
              <w:rPr>
                <w:rFonts w:ascii="Times New Roman" w:eastAsia="Times New Roman" w:hAnsi="Times New Roman" w:cs="Times New Roman"/>
                <w:color w:val="000000"/>
                <w:sz w:val="24"/>
                <w:szCs w:val="24"/>
                <w:lang w:eastAsia="ru-RU"/>
              </w:rPr>
            </w:pPr>
            <w:r w:rsidRPr="00397EC7">
              <w:rPr>
                <w:rFonts w:ascii="Times New Roman" w:eastAsia="Times New Roman" w:hAnsi="Times New Roman" w:cs="Times New Roman"/>
                <w:color w:val="000000"/>
                <w:sz w:val="24"/>
                <w:szCs w:val="24"/>
                <w:lang w:eastAsia="ru-RU"/>
              </w:rPr>
              <w:t>0,0</w:t>
            </w:r>
          </w:p>
        </w:tc>
        <w:tc>
          <w:tcPr>
            <w:tcW w:w="1155" w:type="dxa"/>
            <w:tcBorders>
              <w:top w:val="single" w:sz="4" w:space="0" w:color="000000"/>
              <w:left w:val="single" w:sz="4" w:space="0" w:color="000000"/>
              <w:bottom w:val="single" w:sz="4" w:space="0" w:color="000000"/>
              <w:right w:val="single" w:sz="4" w:space="0" w:color="000000"/>
            </w:tcBorders>
            <w:hideMark/>
          </w:tcPr>
          <w:p w:rsidR="00397EC7" w:rsidRPr="00397EC7" w:rsidRDefault="00397EC7" w:rsidP="00397EC7">
            <w:pPr>
              <w:spacing w:after="0" w:line="240" w:lineRule="auto"/>
              <w:jc w:val="center"/>
              <w:rPr>
                <w:rFonts w:ascii="Times New Roman" w:eastAsia="Times New Roman" w:hAnsi="Times New Roman" w:cs="Times New Roman"/>
                <w:color w:val="000000"/>
                <w:sz w:val="24"/>
                <w:szCs w:val="24"/>
                <w:lang w:eastAsia="ru-RU"/>
              </w:rPr>
            </w:pPr>
            <w:r w:rsidRPr="00397EC7">
              <w:rPr>
                <w:rFonts w:ascii="Times New Roman" w:eastAsia="Times New Roman" w:hAnsi="Times New Roman" w:cs="Times New Roman"/>
                <w:color w:val="000000"/>
                <w:sz w:val="24"/>
                <w:szCs w:val="24"/>
                <w:lang w:eastAsia="ru-RU"/>
              </w:rPr>
              <w:t>0,0</w:t>
            </w:r>
          </w:p>
        </w:tc>
        <w:tc>
          <w:tcPr>
            <w:tcW w:w="1155" w:type="dxa"/>
            <w:tcBorders>
              <w:top w:val="single" w:sz="4" w:space="0" w:color="000000"/>
              <w:left w:val="single" w:sz="4" w:space="0" w:color="000000"/>
              <w:bottom w:val="single" w:sz="4" w:space="0" w:color="000000"/>
              <w:right w:val="single" w:sz="4" w:space="0" w:color="000000"/>
            </w:tcBorders>
            <w:hideMark/>
          </w:tcPr>
          <w:p w:rsidR="00397EC7" w:rsidRPr="00397EC7" w:rsidRDefault="00397EC7" w:rsidP="00397EC7">
            <w:pPr>
              <w:spacing w:after="0" w:line="240" w:lineRule="auto"/>
              <w:jc w:val="center"/>
              <w:rPr>
                <w:rFonts w:ascii="Times New Roman" w:eastAsia="Times New Roman" w:hAnsi="Times New Roman" w:cs="Times New Roman"/>
                <w:color w:val="000000"/>
                <w:sz w:val="24"/>
                <w:szCs w:val="24"/>
                <w:lang w:eastAsia="ru-RU"/>
              </w:rPr>
            </w:pPr>
            <w:r w:rsidRPr="00397EC7">
              <w:rPr>
                <w:rFonts w:ascii="Times New Roman" w:eastAsia="Times New Roman" w:hAnsi="Times New Roman" w:cs="Times New Roman"/>
                <w:color w:val="000000"/>
                <w:sz w:val="24"/>
                <w:szCs w:val="24"/>
                <w:lang w:eastAsia="ru-RU"/>
              </w:rPr>
              <w:t>0,0</w:t>
            </w:r>
          </w:p>
        </w:tc>
        <w:tc>
          <w:tcPr>
            <w:tcW w:w="1155" w:type="dxa"/>
            <w:tcBorders>
              <w:top w:val="single" w:sz="4" w:space="0" w:color="000000"/>
              <w:left w:val="single" w:sz="4" w:space="0" w:color="000000"/>
              <w:bottom w:val="single" w:sz="4" w:space="0" w:color="000000"/>
              <w:right w:val="single" w:sz="4" w:space="0" w:color="000000"/>
            </w:tcBorders>
            <w:hideMark/>
          </w:tcPr>
          <w:p w:rsidR="00397EC7" w:rsidRPr="00397EC7" w:rsidRDefault="00397EC7" w:rsidP="00397EC7">
            <w:pPr>
              <w:spacing w:after="0" w:line="240" w:lineRule="auto"/>
              <w:jc w:val="center"/>
              <w:rPr>
                <w:rFonts w:ascii="Times New Roman" w:eastAsia="Times New Roman" w:hAnsi="Times New Roman" w:cs="Times New Roman"/>
                <w:color w:val="000000"/>
                <w:sz w:val="24"/>
                <w:szCs w:val="24"/>
                <w:lang w:eastAsia="ru-RU"/>
              </w:rPr>
            </w:pPr>
            <w:r w:rsidRPr="00397EC7">
              <w:rPr>
                <w:rFonts w:ascii="Times New Roman" w:eastAsia="Times New Roman" w:hAnsi="Times New Roman" w:cs="Times New Roman"/>
                <w:color w:val="000000"/>
                <w:sz w:val="24"/>
                <w:szCs w:val="24"/>
                <w:lang w:eastAsia="ru-RU"/>
              </w:rPr>
              <w:t>0,0</w:t>
            </w:r>
          </w:p>
        </w:tc>
      </w:tr>
      <w:tr w:rsidR="00397EC7" w:rsidRPr="00397EC7" w:rsidTr="00397EC7">
        <w:tc>
          <w:tcPr>
            <w:tcW w:w="577" w:type="dxa"/>
            <w:tcBorders>
              <w:top w:val="single" w:sz="4" w:space="0" w:color="000000"/>
              <w:left w:val="single" w:sz="4" w:space="0" w:color="000000"/>
              <w:bottom w:val="single" w:sz="4" w:space="0" w:color="000000"/>
              <w:right w:val="single" w:sz="4" w:space="0" w:color="000000"/>
            </w:tcBorders>
          </w:tcPr>
          <w:p w:rsidR="00397EC7" w:rsidRPr="00397EC7" w:rsidRDefault="00397EC7" w:rsidP="00397EC7">
            <w:pPr>
              <w:spacing w:after="0" w:line="240" w:lineRule="auto"/>
              <w:rPr>
                <w:rFonts w:ascii="Times New Roman" w:eastAsia="Times New Roman" w:hAnsi="Times New Roman" w:cs="Times New Roman"/>
                <w:color w:val="000000"/>
                <w:sz w:val="24"/>
                <w:szCs w:val="24"/>
                <w:lang w:eastAsia="ru-RU"/>
              </w:rPr>
            </w:pPr>
          </w:p>
        </w:tc>
        <w:tc>
          <w:tcPr>
            <w:tcW w:w="5486" w:type="dxa"/>
            <w:tcBorders>
              <w:top w:val="single" w:sz="4" w:space="0" w:color="000000"/>
              <w:left w:val="single" w:sz="4" w:space="0" w:color="000000"/>
              <w:bottom w:val="single" w:sz="4" w:space="0" w:color="000000"/>
              <w:right w:val="single" w:sz="4" w:space="0" w:color="000000"/>
            </w:tcBorders>
            <w:hideMark/>
          </w:tcPr>
          <w:p w:rsidR="00397EC7" w:rsidRPr="00397EC7" w:rsidRDefault="00397EC7" w:rsidP="00397EC7">
            <w:pPr>
              <w:widowControl w:val="0"/>
              <w:spacing w:after="0" w:line="240" w:lineRule="auto"/>
              <w:rPr>
                <w:rFonts w:ascii="Times New Roman" w:eastAsia="Times New Roman" w:hAnsi="Times New Roman" w:cs="Times New Roman"/>
                <w:color w:val="000000"/>
                <w:sz w:val="24"/>
                <w:szCs w:val="24"/>
                <w:lang w:eastAsia="ru-RU"/>
              </w:rPr>
            </w:pPr>
            <w:r w:rsidRPr="00397EC7">
              <w:rPr>
                <w:rFonts w:ascii="Times New Roman" w:eastAsia="Times New Roman" w:hAnsi="Times New Roman" w:cs="Times New Roman"/>
                <w:sz w:val="24"/>
                <w:szCs w:val="24"/>
                <w:lang w:eastAsia="ru-RU"/>
              </w:rPr>
              <w:t>федерального бюджета</w:t>
            </w:r>
          </w:p>
        </w:tc>
        <w:tc>
          <w:tcPr>
            <w:tcW w:w="3896" w:type="dxa"/>
            <w:tcBorders>
              <w:top w:val="single" w:sz="4" w:space="0" w:color="000000"/>
              <w:left w:val="single" w:sz="4" w:space="0" w:color="000000"/>
              <w:bottom w:val="single" w:sz="4" w:space="0" w:color="000000"/>
              <w:right w:val="single" w:sz="4" w:space="0" w:color="000000"/>
            </w:tcBorders>
            <w:hideMark/>
          </w:tcPr>
          <w:p w:rsidR="00397EC7" w:rsidRPr="00397EC7" w:rsidRDefault="00397EC7" w:rsidP="00397EC7">
            <w:pPr>
              <w:widowControl w:val="0"/>
              <w:spacing w:after="0" w:line="228" w:lineRule="auto"/>
              <w:jc w:val="center"/>
              <w:rPr>
                <w:rFonts w:ascii="Times New Roman" w:eastAsia="Times New Roman" w:hAnsi="Times New Roman" w:cs="Times New Roman"/>
                <w:color w:val="000000"/>
                <w:sz w:val="24"/>
                <w:szCs w:val="24"/>
                <w:lang w:eastAsia="ru-RU"/>
              </w:rPr>
            </w:pPr>
            <w:r w:rsidRPr="00397EC7">
              <w:rPr>
                <w:rFonts w:ascii="Times New Roman" w:eastAsia="Times New Roman" w:hAnsi="Times New Roman" w:cs="Times New Roman"/>
                <w:color w:val="000000"/>
                <w:sz w:val="24"/>
                <w:szCs w:val="24"/>
                <w:lang w:eastAsia="ru-RU"/>
              </w:rPr>
              <w:t>х</w:t>
            </w:r>
          </w:p>
        </w:tc>
        <w:tc>
          <w:tcPr>
            <w:tcW w:w="1155" w:type="dxa"/>
            <w:tcBorders>
              <w:top w:val="single" w:sz="4" w:space="0" w:color="000000"/>
              <w:left w:val="single" w:sz="4" w:space="0" w:color="000000"/>
              <w:bottom w:val="single" w:sz="4" w:space="0" w:color="000000"/>
              <w:right w:val="single" w:sz="4" w:space="0" w:color="000000"/>
            </w:tcBorders>
            <w:hideMark/>
          </w:tcPr>
          <w:p w:rsidR="00397EC7" w:rsidRPr="00397EC7" w:rsidRDefault="00397EC7" w:rsidP="00397EC7">
            <w:pPr>
              <w:spacing w:after="0" w:line="240" w:lineRule="auto"/>
              <w:jc w:val="center"/>
              <w:rPr>
                <w:rFonts w:ascii="Times New Roman" w:eastAsia="Times New Roman" w:hAnsi="Times New Roman" w:cs="Times New Roman"/>
                <w:color w:val="000000"/>
                <w:sz w:val="24"/>
                <w:szCs w:val="24"/>
                <w:lang w:eastAsia="ru-RU"/>
              </w:rPr>
            </w:pPr>
            <w:r w:rsidRPr="00397EC7">
              <w:rPr>
                <w:rFonts w:ascii="Times New Roman" w:eastAsia="Times New Roman" w:hAnsi="Times New Roman" w:cs="Times New Roman"/>
                <w:color w:val="000000"/>
                <w:sz w:val="24"/>
                <w:szCs w:val="24"/>
                <w:lang w:eastAsia="ru-RU"/>
              </w:rPr>
              <w:t>0,0</w:t>
            </w:r>
          </w:p>
        </w:tc>
        <w:tc>
          <w:tcPr>
            <w:tcW w:w="1155" w:type="dxa"/>
            <w:tcBorders>
              <w:top w:val="single" w:sz="4" w:space="0" w:color="000000"/>
              <w:left w:val="single" w:sz="4" w:space="0" w:color="000000"/>
              <w:bottom w:val="single" w:sz="4" w:space="0" w:color="000000"/>
              <w:right w:val="single" w:sz="4" w:space="0" w:color="000000"/>
            </w:tcBorders>
            <w:hideMark/>
          </w:tcPr>
          <w:p w:rsidR="00397EC7" w:rsidRPr="00397EC7" w:rsidRDefault="00397EC7" w:rsidP="00397EC7">
            <w:pPr>
              <w:spacing w:after="0" w:line="240" w:lineRule="auto"/>
              <w:jc w:val="center"/>
              <w:rPr>
                <w:rFonts w:ascii="Times New Roman" w:eastAsia="Times New Roman" w:hAnsi="Times New Roman" w:cs="Times New Roman"/>
                <w:color w:val="000000"/>
                <w:sz w:val="24"/>
                <w:szCs w:val="24"/>
                <w:lang w:eastAsia="ru-RU"/>
              </w:rPr>
            </w:pPr>
            <w:r w:rsidRPr="00397EC7">
              <w:rPr>
                <w:rFonts w:ascii="Times New Roman" w:eastAsia="Times New Roman" w:hAnsi="Times New Roman" w:cs="Times New Roman"/>
                <w:color w:val="000000"/>
                <w:sz w:val="24"/>
                <w:szCs w:val="24"/>
                <w:lang w:eastAsia="ru-RU"/>
              </w:rPr>
              <w:t>0,0</w:t>
            </w:r>
          </w:p>
        </w:tc>
        <w:tc>
          <w:tcPr>
            <w:tcW w:w="1155" w:type="dxa"/>
            <w:tcBorders>
              <w:top w:val="single" w:sz="4" w:space="0" w:color="000000"/>
              <w:left w:val="single" w:sz="4" w:space="0" w:color="000000"/>
              <w:bottom w:val="single" w:sz="4" w:space="0" w:color="000000"/>
              <w:right w:val="single" w:sz="4" w:space="0" w:color="000000"/>
            </w:tcBorders>
            <w:hideMark/>
          </w:tcPr>
          <w:p w:rsidR="00397EC7" w:rsidRPr="00397EC7" w:rsidRDefault="00397EC7" w:rsidP="00397EC7">
            <w:pPr>
              <w:spacing w:after="0" w:line="240" w:lineRule="auto"/>
              <w:jc w:val="center"/>
              <w:rPr>
                <w:rFonts w:ascii="Times New Roman" w:eastAsia="Times New Roman" w:hAnsi="Times New Roman" w:cs="Times New Roman"/>
                <w:color w:val="000000"/>
                <w:sz w:val="24"/>
                <w:szCs w:val="24"/>
                <w:lang w:eastAsia="ru-RU"/>
              </w:rPr>
            </w:pPr>
            <w:r w:rsidRPr="00397EC7">
              <w:rPr>
                <w:rFonts w:ascii="Times New Roman" w:eastAsia="Times New Roman" w:hAnsi="Times New Roman" w:cs="Times New Roman"/>
                <w:color w:val="000000"/>
                <w:sz w:val="24"/>
                <w:szCs w:val="24"/>
                <w:lang w:eastAsia="ru-RU"/>
              </w:rPr>
              <w:t>0,0</w:t>
            </w:r>
          </w:p>
        </w:tc>
        <w:tc>
          <w:tcPr>
            <w:tcW w:w="1155" w:type="dxa"/>
            <w:tcBorders>
              <w:top w:val="single" w:sz="4" w:space="0" w:color="000000"/>
              <w:left w:val="single" w:sz="4" w:space="0" w:color="000000"/>
              <w:bottom w:val="single" w:sz="4" w:space="0" w:color="000000"/>
              <w:right w:val="single" w:sz="4" w:space="0" w:color="000000"/>
            </w:tcBorders>
            <w:hideMark/>
          </w:tcPr>
          <w:p w:rsidR="00397EC7" w:rsidRPr="00397EC7" w:rsidRDefault="00397EC7" w:rsidP="00397EC7">
            <w:pPr>
              <w:spacing w:after="0" w:line="240" w:lineRule="auto"/>
              <w:jc w:val="center"/>
              <w:rPr>
                <w:rFonts w:ascii="Times New Roman" w:eastAsia="Times New Roman" w:hAnsi="Times New Roman" w:cs="Times New Roman"/>
                <w:color w:val="000000"/>
                <w:sz w:val="24"/>
                <w:szCs w:val="24"/>
                <w:lang w:eastAsia="ru-RU"/>
              </w:rPr>
            </w:pPr>
            <w:r w:rsidRPr="00397EC7">
              <w:rPr>
                <w:rFonts w:ascii="Times New Roman" w:eastAsia="Times New Roman" w:hAnsi="Times New Roman" w:cs="Times New Roman"/>
                <w:color w:val="000000"/>
                <w:sz w:val="24"/>
                <w:szCs w:val="24"/>
                <w:lang w:eastAsia="ru-RU"/>
              </w:rPr>
              <w:t>0,0</w:t>
            </w:r>
          </w:p>
        </w:tc>
      </w:tr>
      <w:tr w:rsidR="00397EC7" w:rsidRPr="00397EC7" w:rsidTr="00397EC7">
        <w:tc>
          <w:tcPr>
            <w:tcW w:w="577" w:type="dxa"/>
            <w:tcBorders>
              <w:top w:val="single" w:sz="4" w:space="0" w:color="000000"/>
              <w:left w:val="single" w:sz="4" w:space="0" w:color="000000"/>
              <w:bottom w:val="single" w:sz="4" w:space="0" w:color="000000"/>
              <w:right w:val="single" w:sz="4" w:space="0" w:color="000000"/>
            </w:tcBorders>
          </w:tcPr>
          <w:p w:rsidR="00397EC7" w:rsidRPr="00397EC7" w:rsidRDefault="00397EC7" w:rsidP="00397EC7">
            <w:pPr>
              <w:spacing w:after="0" w:line="240" w:lineRule="auto"/>
              <w:rPr>
                <w:rFonts w:ascii="Times New Roman" w:eastAsia="Times New Roman" w:hAnsi="Times New Roman" w:cs="Times New Roman"/>
                <w:color w:val="000000"/>
                <w:sz w:val="24"/>
                <w:szCs w:val="24"/>
                <w:lang w:eastAsia="ru-RU"/>
              </w:rPr>
            </w:pPr>
          </w:p>
        </w:tc>
        <w:tc>
          <w:tcPr>
            <w:tcW w:w="5486" w:type="dxa"/>
            <w:tcBorders>
              <w:top w:val="single" w:sz="4" w:space="0" w:color="000000"/>
              <w:left w:val="single" w:sz="4" w:space="0" w:color="000000"/>
              <w:bottom w:val="single" w:sz="4" w:space="0" w:color="000000"/>
              <w:right w:val="single" w:sz="4" w:space="0" w:color="000000"/>
            </w:tcBorders>
            <w:hideMark/>
          </w:tcPr>
          <w:p w:rsidR="00397EC7" w:rsidRPr="00397EC7" w:rsidRDefault="00397EC7" w:rsidP="00397EC7">
            <w:pPr>
              <w:widowControl w:val="0"/>
              <w:spacing w:after="0" w:line="240" w:lineRule="auto"/>
              <w:rPr>
                <w:rFonts w:ascii="Times New Roman" w:eastAsia="Times New Roman" w:hAnsi="Times New Roman" w:cs="Times New Roman"/>
                <w:color w:val="000000"/>
                <w:sz w:val="24"/>
                <w:szCs w:val="24"/>
                <w:lang w:eastAsia="ru-RU"/>
              </w:rPr>
            </w:pPr>
            <w:r w:rsidRPr="00397EC7">
              <w:rPr>
                <w:rFonts w:ascii="Times New Roman" w:eastAsia="Times New Roman" w:hAnsi="Times New Roman" w:cs="Times New Roman"/>
                <w:sz w:val="24"/>
                <w:szCs w:val="24"/>
                <w:lang w:eastAsia="ru-RU"/>
              </w:rPr>
              <w:t>областного бюджета</w:t>
            </w:r>
          </w:p>
        </w:tc>
        <w:tc>
          <w:tcPr>
            <w:tcW w:w="3896" w:type="dxa"/>
            <w:tcBorders>
              <w:top w:val="single" w:sz="4" w:space="0" w:color="000000"/>
              <w:left w:val="single" w:sz="4" w:space="0" w:color="000000"/>
              <w:bottom w:val="single" w:sz="4" w:space="0" w:color="000000"/>
              <w:right w:val="single" w:sz="4" w:space="0" w:color="000000"/>
            </w:tcBorders>
            <w:hideMark/>
          </w:tcPr>
          <w:p w:rsidR="00397EC7" w:rsidRPr="00397EC7" w:rsidRDefault="00397EC7" w:rsidP="00397EC7">
            <w:pPr>
              <w:widowControl w:val="0"/>
              <w:spacing w:after="0" w:line="228" w:lineRule="auto"/>
              <w:jc w:val="center"/>
              <w:rPr>
                <w:rFonts w:ascii="Times New Roman" w:eastAsia="Times New Roman" w:hAnsi="Times New Roman" w:cs="Times New Roman"/>
                <w:color w:val="000000"/>
                <w:sz w:val="24"/>
                <w:szCs w:val="24"/>
                <w:lang w:eastAsia="ru-RU"/>
              </w:rPr>
            </w:pPr>
            <w:r w:rsidRPr="00397EC7">
              <w:rPr>
                <w:rFonts w:ascii="Times New Roman" w:eastAsia="Times New Roman" w:hAnsi="Times New Roman" w:cs="Times New Roman"/>
                <w:color w:val="000000"/>
                <w:sz w:val="24"/>
                <w:szCs w:val="24"/>
                <w:lang w:eastAsia="ru-RU"/>
              </w:rPr>
              <w:t>х</w:t>
            </w:r>
          </w:p>
        </w:tc>
        <w:tc>
          <w:tcPr>
            <w:tcW w:w="1155" w:type="dxa"/>
            <w:tcBorders>
              <w:top w:val="single" w:sz="4" w:space="0" w:color="000000"/>
              <w:left w:val="single" w:sz="4" w:space="0" w:color="000000"/>
              <w:bottom w:val="single" w:sz="4" w:space="0" w:color="000000"/>
              <w:right w:val="single" w:sz="4" w:space="0" w:color="000000"/>
            </w:tcBorders>
            <w:hideMark/>
          </w:tcPr>
          <w:p w:rsidR="00397EC7" w:rsidRPr="00397EC7" w:rsidRDefault="00397EC7" w:rsidP="00397EC7">
            <w:pPr>
              <w:spacing w:after="0" w:line="240" w:lineRule="auto"/>
              <w:jc w:val="center"/>
              <w:rPr>
                <w:rFonts w:ascii="Times New Roman" w:eastAsia="Times New Roman" w:hAnsi="Times New Roman" w:cs="Times New Roman"/>
                <w:color w:val="000000"/>
                <w:sz w:val="24"/>
                <w:szCs w:val="24"/>
                <w:lang w:eastAsia="ru-RU"/>
              </w:rPr>
            </w:pPr>
            <w:r w:rsidRPr="00397EC7">
              <w:rPr>
                <w:rFonts w:ascii="Times New Roman" w:eastAsia="Times New Roman" w:hAnsi="Times New Roman" w:cs="Times New Roman"/>
                <w:color w:val="000000"/>
                <w:sz w:val="24"/>
                <w:szCs w:val="24"/>
                <w:lang w:eastAsia="ru-RU"/>
              </w:rPr>
              <w:t>0,0</w:t>
            </w:r>
          </w:p>
        </w:tc>
        <w:tc>
          <w:tcPr>
            <w:tcW w:w="1155" w:type="dxa"/>
            <w:tcBorders>
              <w:top w:val="single" w:sz="4" w:space="0" w:color="000000"/>
              <w:left w:val="single" w:sz="4" w:space="0" w:color="000000"/>
              <w:bottom w:val="single" w:sz="4" w:space="0" w:color="000000"/>
              <w:right w:val="single" w:sz="4" w:space="0" w:color="000000"/>
            </w:tcBorders>
            <w:hideMark/>
          </w:tcPr>
          <w:p w:rsidR="00397EC7" w:rsidRPr="00397EC7" w:rsidRDefault="00397EC7" w:rsidP="00397EC7">
            <w:pPr>
              <w:spacing w:after="0" w:line="240" w:lineRule="auto"/>
              <w:jc w:val="center"/>
              <w:rPr>
                <w:rFonts w:ascii="Times New Roman" w:eastAsia="Times New Roman" w:hAnsi="Times New Roman" w:cs="Times New Roman"/>
                <w:color w:val="000000"/>
                <w:sz w:val="24"/>
                <w:szCs w:val="24"/>
                <w:lang w:eastAsia="ru-RU"/>
              </w:rPr>
            </w:pPr>
            <w:r w:rsidRPr="00397EC7">
              <w:rPr>
                <w:rFonts w:ascii="Times New Roman" w:eastAsia="Times New Roman" w:hAnsi="Times New Roman" w:cs="Times New Roman"/>
                <w:color w:val="000000"/>
                <w:sz w:val="24"/>
                <w:szCs w:val="24"/>
                <w:lang w:eastAsia="ru-RU"/>
              </w:rPr>
              <w:t>0,0</w:t>
            </w:r>
          </w:p>
        </w:tc>
        <w:tc>
          <w:tcPr>
            <w:tcW w:w="1155" w:type="dxa"/>
            <w:tcBorders>
              <w:top w:val="single" w:sz="4" w:space="0" w:color="000000"/>
              <w:left w:val="single" w:sz="4" w:space="0" w:color="000000"/>
              <w:bottom w:val="single" w:sz="4" w:space="0" w:color="000000"/>
              <w:right w:val="single" w:sz="4" w:space="0" w:color="000000"/>
            </w:tcBorders>
            <w:hideMark/>
          </w:tcPr>
          <w:p w:rsidR="00397EC7" w:rsidRPr="00397EC7" w:rsidRDefault="00397EC7" w:rsidP="00397EC7">
            <w:pPr>
              <w:spacing w:after="0" w:line="240" w:lineRule="auto"/>
              <w:jc w:val="center"/>
              <w:rPr>
                <w:rFonts w:ascii="Times New Roman" w:eastAsia="Times New Roman" w:hAnsi="Times New Roman" w:cs="Times New Roman"/>
                <w:color w:val="000000"/>
                <w:sz w:val="24"/>
                <w:szCs w:val="24"/>
                <w:lang w:eastAsia="ru-RU"/>
              </w:rPr>
            </w:pPr>
            <w:r w:rsidRPr="00397EC7">
              <w:rPr>
                <w:rFonts w:ascii="Times New Roman" w:eastAsia="Times New Roman" w:hAnsi="Times New Roman" w:cs="Times New Roman"/>
                <w:color w:val="000000"/>
                <w:sz w:val="24"/>
                <w:szCs w:val="24"/>
                <w:lang w:eastAsia="ru-RU"/>
              </w:rPr>
              <w:t>0,0</w:t>
            </w:r>
          </w:p>
        </w:tc>
        <w:tc>
          <w:tcPr>
            <w:tcW w:w="1155" w:type="dxa"/>
            <w:tcBorders>
              <w:top w:val="single" w:sz="4" w:space="0" w:color="000000"/>
              <w:left w:val="single" w:sz="4" w:space="0" w:color="000000"/>
              <w:bottom w:val="single" w:sz="4" w:space="0" w:color="000000"/>
              <w:right w:val="single" w:sz="4" w:space="0" w:color="000000"/>
            </w:tcBorders>
            <w:hideMark/>
          </w:tcPr>
          <w:p w:rsidR="00397EC7" w:rsidRPr="00397EC7" w:rsidRDefault="00397EC7" w:rsidP="00397EC7">
            <w:pPr>
              <w:spacing w:after="0" w:line="240" w:lineRule="auto"/>
              <w:jc w:val="center"/>
              <w:rPr>
                <w:rFonts w:ascii="Times New Roman" w:eastAsia="Times New Roman" w:hAnsi="Times New Roman" w:cs="Times New Roman"/>
                <w:color w:val="000000"/>
                <w:sz w:val="24"/>
                <w:szCs w:val="24"/>
                <w:lang w:eastAsia="ru-RU"/>
              </w:rPr>
            </w:pPr>
            <w:r w:rsidRPr="00397EC7">
              <w:rPr>
                <w:rFonts w:ascii="Times New Roman" w:eastAsia="Times New Roman" w:hAnsi="Times New Roman" w:cs="Times New Roman"/>
                <w:color w:val="000000"/>
                <w:sz w:val="24"/>
                <w:szCs w:val="24"/>
                <w:lang w:eastAsia="ru-RU"/>
              </w:rPr>
              <w:t>0,0</w:t>
            </w:r>
          </w:p>
        </w:tc>
      </w:tr>
      <w:tr w:rsidR="00397EC7" w:rsidRPr="00397EC7" w:rsidTr="00397EC7">
        <w:tc>
          <w:tcPr>
            <w:tcW w:w="577" w:type="dxa"/>
            <w:tcBorders>
              <w:top w:val="single" w:sz="4" w:space="0" w:color="000000"/>
              <w:left w:val="single" w:sz="4" w:space="0" w:color="000000"/>
              <w:bottom w:val="single" w:sz="4" w:space="0" w:color="000000"/>
              <w:right w:val="single" w:sz="4" w:space="0" w:color="000000"/>
            </w:tcBorders>
          </w:tcPr>
          <w:p w:rsidR="00397EC7" w:rsidRPr="00397EC7" w:rsidRDefault="00397EC7" w:rsidP="00397EC7">
            <w:pPr>
              <w:spacing w:after="0" w:line="240" w:lineRule="auto"/>
              <w:rPr>
                <w:rFonts w:ascii="Times New Roman" w:eastAsia="Times New Roman" w:hAnsi="Times New Roman" w:cs="Times New Roman"/>
                <w:color w:val="000000"/>
                <w:sz w:val="24"/>
                <w:szCs w:val="24"/>
                <w:lang w:eastAsia="ru-RU"/>
              </w:rPr>
            </w:pPr>
          </w:p>
        </w:tc>
        <w:tc>
          <w:tcPr>
            <w:tcW w:w="5486" w:type="dxa"/>
            <w:tcBorders>
              <w:top w:val="single" w:sz="4" w:space="0" w:color="000000"/>
              <w:left w:val="single" w:sz="4" w:space="0" w:color="000000"/>
              <w:bottom w:val="single" w:sz="4" w:space="0" w:color="000000"/>
              <w:right w:val="single" w:sz="4" w:space="0" w:color="000000"/>
            </w:tcBorders>
            <w:hideMark/>
          </w:tcPr>
          <w:p w:rsidR="00397EC7" w:rsidRPr="00397EC7" w:rsidRDefault="00397EC7" w:rsidP="00397EC7">
            <w:pPr>
              <w:widowControl w:val="0"/>
              <w:spacing w:after="0" w:line="240" w:lineRule="auto"/>
              <w:rPr>
                <w:rFonts w:ascii="Times New Roman" w:eastAsia="Times New Roman" w:hAnsi="Times New Roman" w:cs="Times New Roman"/>
                <w:sz w:val="24"/>
                <w:szCs w:val="24"/>
                <w:lang w:eastAsia="ru-RU"/>
              </w:rPr>
            </w:pPr>
            <w:r w:rsidRPr="00397EC7">
              <w:rPr>
                <w:rFonts w:ascii="Times New Roman" w:eastAsia="Times New Roman" w:hAnsi="Times New Roman" w:cs="Times New Roman"/>
                <w:sz w:val="24"/>
                <w:szCs w:val="24"/>
                <w:lang w:eastAsia="ru-RU"/>
              </w:rPr>
              <w:t>районного бюджета</w:t>
            </w:r>
          </w:p>
        </w:tc>
        <w:tc>
          <w:tcPr>
            <w:tcW w:w="3896" w:type="dxa"/>
            <w:tcBorders>
              <w:top w:val="single" w:sz="4" w:space="0" w:color="000000"/>
              <w:left w:val="single" w:sz="4" w:space="0" w:color="000000"/>
              <w:bottom w:val="single" w:sz="4" w:space="0" w:color="000000"/>
              <w:right w:val="single" w:sz="4" w:space="0" w:color="000000"/>
            </w:tcBorders>
            <w:hideMark/>
          </w:tcPr>
          <w:p w:rsidR="00397EC7" w:rsidRPr="00397EC7" w:rsidRDefault="00397EC7" w:rsidP="00397EC7">
            <w:pPr>
              <w:spacing w:after="0" w:line="240" w:lineRule="auto"/>
              <w:jc w:val="center"/>
              <w:rPr>
                <w:rFonts w:ascii="Times New Roman" w:eastAsia="Times New Roman" w:hAnsi="Times New Roman" w:cs="Times New Roman"/>
                <w:color w:val="000000"/>
                <w:sz w:val="24"/>
                <w:szCs w:val="24"/>
                <w:lang w:eastAsia="ru-RU"/>
              </w:rPr>
            </w:pPr>
            <w:r w:rsidRPr="00397EC7">
              <w:rPr>
                <w:rFonts w:ascii="Times New Roman" w:eastAsia="Times New Roman" w:hAnsi="Times New Roman" w:cs="Times New Roman"/>
                <w:color w:val="000000"/>
                <w:sz w:val="24"/>
                <w:szCs w:val="24"/>
                <w:lang w:eastAsia="ru-RU"/>
              </w:rPr>
              <w:t>х</w:t>
            </w:r>
          </w:p>
        </w:tc>
        <w:tc>
          <w:tcPr>
            <w:tcW w:w="1155" w:type="dxa"/>
            <w:tcBorders>
              <w:top w:val="single" w:sz="4" w:space="0" w:color="000000"/>
              <w:left w:val="single" w:sz="4" w:space="0" w:color="000000"/>
              <w:bottom w:val="single" w:sz="4" w:space="0" w:color="000000"/>
              <w:right w:val="single" w:sz="4" w:space="0" w:color="000000"/>
            </w:tcBorders>
            <w:hideMark/>
          </w:tcPr>
          <w:p w:rsidR="00397EC7" w:rsidRPr="00397EC7" w:rsidRDefault="00397EC7" w:rsidP="00397EC7">
            <w:pPr>
              <w:spacing w:after="0" w:line="240" w:lineRule="auto"/>
              <w:jc w:val="center"/>
              <w:rPr>
                <w:rFonts w:ascii="Times New Roman" w:eastAsia="Times New Roman" w:hAnsi="Times New Roman" w:cs="Times New Roman"/>
                <w:color w:val="000000"/>
                <w:sz w:val="24"/>
                <w:szCs w:val="24"/>
                <w:lang w:eastAsia="ru-RU"/>
              </w:rPr>
            </w:pPr>
            <w:r w:rsidRPr="00397EC7">
              <w:rPr>
                <w:rFonts w:ascii="Times New Roman" w:eastAsia="Times New Roman" w:hAnsi="Times New Roman" w:cs="Times New Roman"/>
                <w:color w:val="000000"/>
                <w:sz w:val="24"/>
                <w:szCs w:val="24"/>
                <w:lang w:eastAsia="ru-RU"/>
              </w:rPr>
              <w:t>0,0</w:t>
            </w:r>
          </w:p>
        </w:tc>
        <w:tc>
          <w:tcPr>
            <w:tcW w:w="1155" w:type="dxa"/>
            <w:tcBorders>
              <w:top w:val="single" w:sz="4" w:space="0" w:color="000000"/>
              <w:left w:val="single" w:sz="4" w:space="0" w:color="000000"/>
              <w:bottom w:val="single" w:sz="4" w:space="0" w:color="000000"/>
              <w:right w:val="single" w:sz="4" w:space="0" w:color="000000"/>
            </w:tcBorders>
            <w:hideMark/>
          </w:tcPr>
          <w:p w:rsidR="00397EC7" w:rsidRPr="00397EC7" w:rsidRDefault="00397EC7" w:rsidP="00397EC7">
            <w:pPr>
              <w:spacing w:after="0" w:line="240" w:lineRule="auto"/>
              <w:jc w:val="center"/>
              <w:rPr>
                <w:rFonts w:ascii="Times New Roman" w:eastAsia="Times New Roman" w:hAnsi="Times New Roman" w:cs="Times New Roman"/>
                <w:color w:val="000000"/>
                <w:sz w:val="24"/>
                <w:szCs w:val="24"/>
                <w:lang w:eastAsia="ru-RU"/>
              </w:rPr>
            </w:pPr>
            <w:r w:rsidRPr="00397EC7">
              <w:rPr>
                <w:rFonts w:ascii="Times New Roman" w:eastAsia="Times New Roman" w:hAnsi="Times New Roman" w:cs="Times New Roman"/>
                <w:color w:val="000000"/>
                <w:sz w:val="24"/>
                <w:szCs w:val="24"/>
                <w:lang w:eastAsia="ru-RU"/>
              </w:rPr>
              <w:t>0,0</w:t>
            </w:r>
          </w:p>
        </w:tc>
        <w:tc>
          <w:tcPr>
            <w:tcW w:w="1155" w:type="dxa"/>
            <w:tcBorders>
              <w:top w:val="single" w:sz="4" w:space="0" w:color="000000"/>
              <w:left w:val="single" w:sz="4" w:space="0" w:color="000000"/>
              <w:bottom w:val="single" w:sz="4" w:space="0" w:color="000000"/>
              <w:right w:val="single" w:sz="4" w:space="0" w:color="000000"/>
            </w:tcBorders>
            <w:hideMark/>
          </w:tcPr>
          <w:p w:rsidR="00397EC7" w:rsidRPr="00397EC7" w:rsidRDefault="00397EC7" w:rsidP="00397EC7">
            <w:pPr>
              <w:spacing w:after="0" w:line="240" w:lineRule="auto"/>
              <w:jc w:val="center"/>
              <w:rPr>
                <w:rFonts w:ascii="Times New Roman" w:eastAsia="Times New Roman" w:hAnsi="Times New Roman" w:cs="Times New Roman"/>
                <w:color w:val="000000"/>
                <w:sz w:val="24"/>
                <w:szCs w:val="24"/>
                <w:lang w:eastAsia="ru-RU"/>
              </w:rPr>
            </w:pPr>
            <w:r w:rsidRPr="00397EC7">
              <w:rPr>
                <w:rFonts w:ascii="Times New Roman" w:eastAsia="Times New Roman" w:hAnsi="Times New Roman" w:cs="Times New Roman"/>
                <w:color w:val="000000"/>
                <w:sz w:val="24"/>
                <w:szCs w:val="24"/>
                <w:lang w:eastAsia="ru-RU"/>
              </w:rPr>
              <w:t>0,0</w:t>
            </w:r>
          </w:p>
        </w:tc>
        <w:tc>
          <w:tcPr>
            <w:tcW w:w="1155" w:type="dxa"/>
            <w:tcBorders>
              <w:top w:val="single" w:sz="4" w:space="0" w:color="000000"/>
              <w:left w:val="single" w:sz="4" w:space="0" w:color="000000"/>
              <w:bottom w:val="single" w:sz="4" w:space="0" w:color="000000"/>
              <w:right w:val="single" w:sz="4" w:space="0" w:color="000000"/>
            </w:tcBorders>
            <w:hideMark/>
          </w:tcPr>
          <w:p w:rsidR="00397EC7" w:rsidRPr="00397EC7" w:rsidRDefault="00397EC7" w:rsidP="00397EC7">
            <w:pPr>
              <w:spacing w:after="0" w:line="240" w:lineRule="auto"/>
              <w:jc w:val="center"/>
              <w:rPr>
                <w:rFonts w:ascii="Times New Roman" w:eastAsia="Times New Roman" w:hAnsi="Times New Roman" w:cs="Times New Roman"/>
                <w:color w:val="000000"/>
                <w:sz w:val="24"/>
                <w:szCs w:val="24"/>
                <w:lang w:eastAsia="ru-RU"/>
              </w:rPr>
            </w:pPr>
            <w:r w:rsidRPr="00397EC7">
              <w:rPr>
                <w:rFonts w:ascii="Times New Roman" w:eastAsia="Times New Roman" w:hAnsi="Times New Roman" w:cs="Times New Roman"/>
                <w:color w:val="000000"/>
                <w:sz w:val="24"/>
                <w:szCs w:val="24"/>
                <w:lang w:eastAsia="ru-RU"/>
              </w:rPr>
              <w:t>0,0</w:t>
            </w:r>
          </w:p>
        </w:tc>
      </w:tr>
      <w:tr w:rsidR="00397EC7" w:rsidRPr="00397EC7" w:rsidTr="00397EC7">
        <w:tc>
          <w:tcPr>
            <w:tcW w:w="577" w:type="dxa"/>
            <w:tcBorders>
              <w:top w:val="single" w:sz="4" w:space="0" w:color="000000"/>
              <w:left w:val="single" w:sz="4" w:space="0" w:color="000000"/>
              <w:bottom w:val="single" w:sz="4" w:space="0" w:color="000000"/>
              <w:right w:val="single" w:sz="4" w:space="0" w:color="000000"/>
            </w:tcBorders>
          </w:tcPr>
          <w:p w:rsidR="00397EC7" w:rsidRPr="00397EC7" w:rsidRDefault="00397EC7" w:rsidP="00397EC7">
            <w:pPr>
              <w:spacing w:after="0" w:line="240" w:lineRule="auto"/>
              <w:rPr>
                <w:rFonts w:ascii="Times New Roman" w:eastAsia="Times New Roman" w:hAnsi="Times New Roman" w:cs="Times New Roman"/>
                <w:color w:val="000000"/>
                <w:sz w:val="24"/>
                <w:szCs w:val="24"/>
                <w:lang w:eastAsia="ru-RU"/>
              </w:rPr>
            </w:pPr>
          </w:p>
        </w:tc>
        <w:tc>
          <w:tcPr>
            <w:tcW w:w="5486" w:type="dxa"/>
            <w:tcBorders>
              <w:top w:val="single" w:sz="4" w:space="0" w:color="000000"/>
              <w:left w:val="single" w:sz="4" w:space="0" w:color="000000"/>
              <w:bottom w:val="single" w:sz="4" w:space="0" w:color="000000"/>
              <w:right w:val="single" w:sz="4" w:space="0" w:color="000000"/>
            </w:tcBorders>
            <w:hideMark/>
          </w:tcPr>
          <w:p w:rsidR="00397EC7" w:rsidRPr="00397EC7" w:rsidRDefault="00397EC7" w:rsidP="00397EC7">
            <w:pPr>
              <w:widowControl w:val="0"/>
              <w:spacing w:after="0" w:line="240" w:lineRule="auto"/>
              <w:rPr>
                <w:rFonts w:ascii="Times New Roman" w:eastAsia="Times New Roman" w:hAnsi="Times New Roman" w:cs="Times New Roman"/>
                <w:color w:val="000000"/>
                <w:sz w:val="24"/>
                <w:szCs w:val="24"/>
                <w:lang w:eastAsia="ru-RU"/>
              </w:rPr>
            </w:pPr>
            <w:r w:rsidRPr="00397EC7">
              <w:rPr>
                <w:rFonts w:ascii="Times New Roman" w:eastAsia="Times New Roman" w:hAnsi="Times New Roman" w:cs="Times New Roman"/>
                <w:sz w:val="24"/>
                <w:szCs w:val="24"/>
                <w:lang w:eastAsia="ru-RU"/>
              </w:rPr>
              <w:t>Местный бюджет</w:t>
            </w:r>
          </w:p>
        </w:tc>
        <w:tc>
          <w:tcPr>
            <w:tcW w:w="3896" w:type="dxa"/>
            <w:tcBorders>
              <w:top w:val="single" w:sz="4" w:space="0" w:color="000000"/>
              <w:left w:val="single" w:sz="4" w:space="0" w:color="000000"/>
              <w:bottom w:val="single" w:sz="4" w:space="0" w:color="000000"/>
              <w:right w:val="single" w:sz="4" w:space="0" w:color="000000"/>
            </w:tcBorders>
            <w:hideMark/>
          </w:tcPr>
          <w:p w:rsidR="00397EC7" w:rsidRPr="00397EC7" w:rsidRDefault="00397EC7" w:rsidP="00397EC7">
            <w:pPr>
              <w:widowControl w:val="0"/>
              <w:spacing w:after="0" w:line="228" w:lineRule="auto"/>
              <w:jc w:val="center"/>
              <w:rPr>
                <w:rFonts w:ascii="Times New Roman" w:eastAsia="Times New Roman" w:hAnsi="Times New Roman" w:cs="Times New Roman"/>
                <w:color w:val="000000"/>
                <w:sz w:val="24"/>
                <w:szCs w:val="24"/>
                <w:highlight w:val="yellow"/>
                <w:lang w:eastAsia="ru-RU"/>
              </w:rPr>
            </w:pPr>
            <w:r w:rsidRPr="00397EC7">
              <w:rPr>
                <w:rFonts w:ascii="Times New Roman" w:eastAsia="Times New Roman" w:hAnsi="Times New Roman" w:cs="Times New Roman"/>
                <w:color w:val="000000"/>
                <w:sz w:val="24"/>
                <w:szCs w:val="24"/>
                <w:lang w:eastAsia="ru-RU"/>
              </w:rPr>
              <w:t>951 03 10 01 4 01 20010 244</w:t>
            </w:r>
          </w:p>
        </w:tc>
        <w:tc>
          <w:tcPr>
            <w:tcW w:w="1155" w:type="dxa"/>
            <w:tcBorders>
              <w:top w:val="single" w:sz="4" w:space="0" w:color="000000"/>
              <w:left w:val="single" w:sz="4" w:space="0" w:color="000000"/>
              <w:bottom w:val="single" w:sz="4" w:space="0" w:color="000000"/>
              <w:right w:val="single" w:sz="4" w:space="0" w:color="000000"/>
            </w:tcBorders>
            <w:hideMark/>
          </w:tcPr>
          <w:p w:rsidR="00397EC7" w:rsidRPr="00397EC7" w:rsidRDefault="00397EC7" w:rsidP="00397EC7">
            <w:pPr>
              <w:spacing w:after="0" w:line="240" w:lineRule="auto"/>
              <w:jc w:val="center"/>
              <w:rPr>
                <w:rFonts w:ascii="Times New Roman" w:eastAsia="Times New Roman" w:hAnsi="Times New Roman" w:cs="Times New Roman"/>
                <w:color w:val="000000"/>
                <w:sz w:val="24"/>
                <w:szCs w:val="24"/>
                <w:lang w:eastAsia="ru-RU"/>
              </w:rPr>
            </w:pPr>
            <w:r w:rsidRPr="00397EC7">
              <w:rPr>
                <w:rFonts w:ascii="Times New Roman" w:eastAsia="Times New Roman" w:hAnsi="Times New Roman" w:cs="Times New Roman"/>
                <w:color w:val="000000"/>
                <w:sz w:val="24"/>
                <w:szCs w:val="24"/>
                <w:lang w:eastAsia="ru-RU"/>
              </w:rPr>
              <w:t>25,0</w:t>
            </w:r>
          </w:p>
        </w:tc>
        <w:tc>
          <w:tcPr>
            <w:tcW w:w="1155" w:type="dxa"/>
            <w:tcBorders>
              <w:top w:val="single" w:sz="4" w:space="0" w:color="000000"/>
              <w:left w:val="single" w:sz="4" w:space="0" w:color="000000"/>
              <w:bottom w:val="single" w:sz="4" w:space="0" w:color="000000"/>
              <w:right w:val="single" w:sz="4" w:space="0" w:color="000000"/>
            </w:tcBorders>
            <w:hideMark/>
          </w:tcPr>
          <w:p w:rsidR="00397EC7" w:rsidRPr="00397EC7" w:rsidRDefault="00397EC7" w:rsidP="00397EC7">
            <w:pPr>
              <w:spacing w:after="0" w:line="240" w:lineRule="auto"/>
              <w:jc w:val="center"/>
              <w:rPr>
                <w:rFonts w:ascii="Times New Roman" w:eastAsia="Times New Roman" w:hAnsi="Times New Roman" w:cs="Times New Roman"/>
                <w:color w:val="000000"/>
                <w:sz w:val="24"/>
                <w:szCs w:val="24"/>
                <w:lang w:eastAsia="ru-RU"/>
              </w:rPr>
            </w:pPr>
            <w:r w:rsidRPr="00397EC7">
              <w:rPr>
                <w:rFonts w:ascii="Times New Roman" w:eastAsia="Times New Roman" w:hAnsi="Times New Roman" w:cs="Times New Roman"/>
                <w:color w:val="000000"/>
                <w:sz w:val="24"/>
                <w:szCs w:val="24"/>
                <w:lang w:eastAsia="ru-RU"/>
              </w:rPr>
              <w:t>0,0</w:t>
            </w:r>
          </w:p>
        </w:tc>
        <w:tc>
          <w:tcPr>
            <w:tcW w:w="1155" w:type="dxa"/>
            <w:tcBorders>
              <w:top w:val="single" w:sz="4" w:space="0" w:color="000000"/>
              <w:left w:val="single" w:sz="4" w:space="0" w:color="000000"/>
              <w:bottom w:val="single" w:sz="4" w:space="0" w:color="000000"/>
              <w:right w:val="single" w:sz="4" w:space="0" w:color="000000"/>
            </w:tcBorders>
            <w:hideMark/>
          </w:tcPr>
          <w:p w:rsidR="00397EC7" w:rsidRPr="00397EC7" w:rsidRDefault="00397EC7" w:rsidP="00397EC7">
            <w:pPr>
              <w:spacing w:after="0" w:line="240" w:lineRule="auto"/>
              <w:jc w:val="center"/>
              <w:rPr>
                <w:rFonts w:ascii="Times New Roman" w:eastAsia="Times New Roman" w:hAnsi="Times New Roman" w:cs="Times New Roman"/>
                <w:color w:val="000000"/>
                <w:sz w:val="24"/>
                <w:szCs w:val="24"/>
                <w:lang w:eastAsia="ru-RU"/>
              </w:rPr>
            </w:pPr>
            <w:r w:rsidRPr="00397EC7">
              <w:rPr>
                <w:rFonts w:ascii="Times New Roman" w:eastAsia="Times New Roman" w:hAnsi="Times New Roman" w:cs="Times New Roman"/>
                <w:color w:val="000000"/>
                <w:sz w:val="24"/>
                <w:szCs w:val="24"/>
                <w:lang w:eastAsia="ru-RU"/>
              </w:rPr>
              <w:t>0,0</w:t>
            </w:r>
          </w:p>
        </w:tc>
        <w:tc>
          <w:tcPr>
            <w:tcW w:w="1155" w:type="dxa"/>
            <w:tcBorders>
              <w:top w:val="single" w:sz="4" w:space="0" w:color="000000"/>
              <w:left w:val="single" w:sz="4" w:space="0" w:color="000000"/>
              <w:bottom w:val="single" w:sz="4" w:space="0" w:color="000000"/>
              <w:right w:val="single" w:sz="4" w:space="0" w:color="000000"/>
            </w:tcBorders>
            <w:hideMark/>
          </w:tcPr>
          <w:p w:rsidR="00397EC7" w:rsidRPr="00397EC7" w:rsidRDefault="00397EC7" w:rsidP="00397EC7">
            <w:pPr>
              <w:spacing w:after="0" w:line="240" w:lineRule="auto"/>
              <w:jc w:val="center"/>
              <w:rPr>
                <w:rFonts w:ascii="Times New Roman" w:eastAsia="Times New Roman" w:hAnsi="Times New Roman" w:cs="Times New Roman"/>
                <w:color w:val="000000"/>
                <w:sz w:val="24"/>
                <w:szCs w:val="24"/>
                <w:lang w:eastAsia="ru-RU"/>
              </w:rPr>
            </w:pPr>
            <w:r w:rsidRPr="00397EC7">
              <w:rPr>
                <w:rFonts w:ascii="Times New Roman" w:eastAsia="Times New Roman" w:hAnsi="Times New Roman" w:cs="Times New Roman"/>
                <w:color w:val="000000"/>
                <w:sz w:val="24"/>
                <w:szCs w:val="24"/>
                <w:lang w:eastAsia="ru-RU"/>
              </w:rPr>
              <w:t>0,0</w:t>
            </w:r>
          </w:p>
        </w:tc>
      </w:tr>
      <w:tr w:rsidR="00397EC7" w:rsidRPr="00397EC7" w:rsidTr="00397EC7">
        <w:tc>
          <w:tcPr>
            <w:tcW w:w="577" w:type="dxa"/>
            <w:tcBorders>
              <w:top w:val="single" w:sz="4" w:space="0" w:color="000000"/>
              <w:left w:val="single" w:sz="4" w:space="0" w:color="000000"/>
              <w:bottom w:val="single" w:sz="4" w:space="0" w:color="000000"/>
              <w:right w:val="single" w:sz="4" w:space="0" w:color="000000"/>
            </w:tcBorders>
          </w:tcPr>
          <w:p w:rsidR="00397EC7" w:rsidRPr="00397EC7" w:rsidRDefault="00397EC7" w:rsidP="00397EC7">
            <w:pPr>
              <w:spacing w:after="0" w:line="240" w:lineRule="auto"/>
              <w:rPr>
                <w:rFonts w:ascii="Times New Roman" w:eastAsia="Times New Roman" w:hAnsi="Times New Roman" w:cs="Times New Roman"/>
                <w:color w:val="000000"/>
                <w:sz w:val="24"/>
                <w:szCs w:val="24"/>
                <w:lang w:eastAsia="ru-RU"/>
              </w:rPr>
            </w:pPr>
          </w:p>
        </w:tc>
        <w:tc>
          <w:tcPr>
            <w:tcW w:w="5486" w:type="dxa"/>
            <w:tcBorders>
              <w:top w:val="single" w:sz="4" w:space="0" w:color="000000"/>
              <w:left w:val="single" w:sz="4" w:space="0" w:color="000000"/>
              <w:bottom w:val="single" w:sz="4" w:space="0" w:color="000000"/>
              <w:right w:val="single" w:sz="4" w:space="0" w:color="000000"/>
            </w:tcBorders>
            <w:hideMark/>
          </w:tcPr>
          <w:p w:rsidR="00397EC7" w:rsidRPr="00397EC7" w:rsidRDefault="00397EC7" w:rsidP="00397EC7">
            <w:pPr>
              <w:widowControl w:val="0"/>
              <w:spacing w:after="0" w:line="240" w:lineRule="auto"/>
              <w:rPr>
                <w:rFonts w:ascii="Times New Roman" w:eastAsia="Times New Roman" w:hAnsi="Times New Roman" w:cs="Times New Roman"/>
                <w:color w:val="000000"/>
                <w:sz w:val="24"/>
                <w:szCs w:val="24"/>
                <w:lang w:eastAsia="ru-RU"/>
              </w:rPr>
            </w:pPr>
            <w:r w:rsidRPr="00397EC7">
              <w:rPr>
                <w:rFonts w:ascii="Times New Roman" w:eastAsia="Times New Roman" w:hAnsi="Times New Roman" w:cs="Times New Roman"/>
                <w:sz w:val="24"/>
                <w:szCs w:val="24"/>
                <w:lang w:eastAsia="ru-RU"/>
              </w:rPr>
              <w:t>Внебюджетные источники</w:t>
            </w:r>
          </w:p>
        </w:tc>
        <w:tc>
          <w:tcPr>
            <w:tcW w:w="3896" w:type="dxa"/>
            <w:tcBorders>
              <w:top w:val="single" w:sz="4" w:space="0" w:color="000000"/>
              <w:left w:val="single" w:sz="4" w:space="0" w:color="000000"/>
              <w:bottom w:val="single" w:sz="4" w:space="0" w:color="000000"/>
              <w:right w:val="single" w:sz="4" w:space="0" w:color="000000"/>
            </w:tcBorders>
            <w:hideMark/>
          </w:tcPr>
          <w:p w:rsidR="00397EC7" w:rsidRPr="00397EC7" w:rsidRDefault="00397EC7" w:rsidP="00397EC7">
            <w:pPr>
              <w:widowControl w:val="0"/>
              <w:spacing w:after="0" w:line="228" w:lineRule="auto"/>
              <w:jc w:val="center"/>
              <w:rPr>
                <w:rFonts w:ascii="Times New Roman" w:eastAsia="Times New Roman" w:hAnsi="Times New Roman" w:cs="Times New Roman"/>
                <w:color w:val="000000"/>
                <w:sz w:val="24"/>
                <w:szCs w:val="24"/>
                <w:lang w:eastAsia="ru-RU"/>
              </w:rPr>
            </w:pPr>
            <w:r w:rsidRPr="00397EC7">
              <w:rPr>
                <w:rFonts w:ascii="Times New Roman" w:eastAsia="Times New Roman" w:hAnsi="Times New Roman" w:cs="Times New Roman"/>
                <w:color w:val="000000"/>
                <w:sz w:val="24"/>
                <w:szCs w:val="24"/>
                <w:lang w:eastAsia="ru-RU"/>
              </w:rPr>
              <w:t>х</w:t>
            </w:r>
          </w:p>
        </w:tc>
        <w:tc>
          <w:tcPr>
            <w:tcW w:w="1155" w:type="dxa"/>
            <w:tcBorders>
              <w:top w:val="single" w:sz="4" w:space="0" w:color="000000"/>
              <w:left w:val="single" w:sz="4" w:space="0" w:color="000000"/>
              <w:bottom w:val="single" w:sz="4" w:space="0" w:color="000000"/>
              <w:right w:val="single" w:sz="4" w:space="0" w:color="000000"/>
            </w:tcBorders>
            <w:hideMark/>
          </w:tcPr>
          <w:p w:rsidR="00397EC7" w:rsidRPr="00397EC7" w:rsidRDefault="00397EC7" w:rsidP="00397EC7">
            <w:pPr>
              <w:spacing w:after="0" w:line="240" w:lineRule="auto"/>
              <w:jc w:val="center"/>
              <w:rPr>
                <w:rFonts w:ascii="Times New Roman" w:eastAsia="Times New Roman" w:hAnsi="Times New Roman" w:cs="Times New Roman"/>
                <w:color w:val="000000"/>
                <w:sz w:val="24"/>
                <w:szCs w:val="24"/>
                <w:lang w:eastAsia="ru-RU"/>
              </w:rPr>
            </w:pPr>
            <w:r w:rsidRPr="00397EC7">
              <w:rPr>
                <w:rFonts w:ascii="Times New Roman" w:eastAsia="Times New Roman" w:hAnsi="Times New Roman" w:cs="Times New Roman"/>
                <w:color w:val="000000"/>
                <w:sz w:val="24"/>
                <w:szCs w:val="24"/>
                <w:lang w:eastAsia="ru-RU"/>
              </w:rPr>
              <w:t>0,0</w:t>
            </w:r>
          </w:p>
        </w:tc>
        <w:tc>
          <w:tcPr>
            <w:tcW w:w="1155" w:type="dxa"/>
            <w:tcBorders>
              <w:top w:val="single" w:sz="4" w:space="0" w:color="000000"/>
              <w:left w:val="single" w:sz="4" w:space="0" w:color="000000"/>
              <w:bottom w:val="single" w:sz="4" w:space="0" w:color="000000"/>
              <w:right w:val="single" w:sz="4" w:space="0" w:color="000000"/>
            </w:tcBorders>
            <w:hideMark/>
          </w:tcPr>
          <w:p w:rsidR="00397EC7" w:rsidRPr="00397EC7" w:rsidRDefault="00397EC7" w:rsidP="00397EC7">
            <w:pPr>
              <w:spacing w:after="0" w:line="240" w:lineRule="auto"/>
              <w:jc w:val="center"/>
              <w:rPr>
                <w:rFonts w:ascii="Times New Roman" w:eastAsia="Times New Roman" w:hAnsi="Times New Roman" w:cs="Times New Roman"/>
                <w:color w:val="000000"/>
                <w:sz w:val="24"/>
                <w:szCs w:val="24"/>
                <w:lang w:eastAsia="ru-RU"/>
              </w:rPr>
            </w:pPr>
            <w:r w:rsidRPr="00397EC7">
              <w:rPr>
                <w:rFonts w:ascii="Times New Roman" w:eastAsia="Times New Roman" w:hAnsi="Times New Roman" w:cs="Times New Roman"/>
                <w:color w:val="000000"/>
                <w:sz w:val="24"/>
                <w:szCs w:val="24"/>
                <w:lang w:eastAsia="ru-RU"/>
              </w:rPr>
              <w:t>0,0</w:t>
            </w:r>
          </w:p>
        </w:tc>
        <w:tc>
          <w:tcPr>
            <w:tcW w:w="1155" w:type="dxa"/>
            <w:tcBorders>
              <w:top w:val="single" w:sz="4" w:space="0" w:color="000000"/>
              <w:left w:val="single" w:sz="4" w:space="0" w:color="000000"/>
              <w:bottom w:val="single" w:sz="4" w:space="0" w:color="000000"/>
              <w:right w:val="single" w:sz="4" w:space="0" w:color="000000"/>
            </w:tcBorders>
            <w:hideMark/>
          </w:tcPr>
          <w:p w:rsidR="00397EC7" w:rsidRPr="00397EC7" w:rsidRDefault="00397EC7" w:rsidP="00397EC7">
            <w:pPr>
              <w:spacing w:after="0" w:line="240" w:lineRule="auto"/>
              <w:jc w:val="center"/>
              <w:rPr>
                <w:rFonts w:ascii="Times New Roman" w:eastAsia="Times New Roman" w:hAnsi="Times New Roman" w:cs="Times New Roman"/>
                <w:color w:val="000000"/>
                <w:sz w:val="24"/>
                <w:szCs w:val="24"/>
                <w:lang w:eastAsia="ru-RU"/>
              </w:rPr>
            </w:pPr>
            <w:r w:rsidRPr="00397EC7">
              <w:rPr>
                <w:rFonts w:ascii="Times New Roman" w:eastAsia="Times New Roman" w:hAnsi="Times New Roman" w:cs="Times New Roman"/>
                <w:color w:val="000000"/>
                <w:sz w:val="24"/>
                <w:szCs w:val="24"/>
                <w:lang w:eastAsia="ru-RU"/>
              </w:rPr>
              <w:t>0,0</w:t>
            </w:r>
          </w:p>
        </w:tc>
        <w:tc>
          <w:tcPr>
            <w:tcW w:w="1155" w:type="dxa"/>
            <w:tcBorders>
              <w:top w:val="single" w:sz="4" w:space="0" w:color="000000"/>
              <w:left w:val="single" w:sz="4" w:space="0" w:color="000000"/>
              <w:bottom w:val="single" w:sz="4" w:space="0" w:color="000000"/>
              <w:right w:val="single" w:sz="4" w:space="0" w:color="000000"/>
            </w:tcBorders>
            <w:hideMark/>
          </w:tcPr>
          <w:p w:rsidR="00397EC7" w:rsidRPr="00397EC7" w:rsidRDefault="00397EC7" w:rsidP="00397EC7">
            <w:pPr>
              <w:spacing w:after="0" w:line="240" w:lineRule="auto"/>
              <w:jc w:val="center"/>
              <w:rPr>
                <w:rFonts w:ascii="Times New Roman" w:eastAsia="Times New Roman" w:hAnsi="Times New Roman" w:cs="Times New Roman"/>
                <w:color w:val="000000"/>
                <w:sz w:val="24"/>
                <w:szCs w:val="24"/>
                <w:lang w:eastAsia="ru-RU"/>
              </w:rPr>
            </w:pPr>
            <w:r w:rsidRPr="00397EC7">
              <w:rPr>
                <w:rFonts w:ascii="Times New Roman" w:eastAsia="Times New Roman" w:hAnsi="Times New Roman" w:cs="Times New Roman"/>
                <w:color w:val="000000"/>
                <w:sz w:val="24"/>
                <w:szCs w:val="24"/>
                <w:lang w:eastAsia="ru-RU"/>
              </w:rPr>
              <w:t>0,0</w:t>
            </w:r>
          </w:p>
        </w:tc>
      </w:tr>
    </w:tbl>
    <w:p w:rsidR="00397EC7" w:rsidRPr="00397EC7" w:rsidRDefault="00397EC7" w:rsidP="00397EC7">
      <w:pPr>
        <w:widowControl w:val="0"/>
        <w:spacing w:after="0" w:line="228" w:lineRule="auto"/>
        <w:ind w:firstLine="709"/>
        <w:jc w:val="both"/>
        <w:rPr>
          <w:rFonts w:ascii="Times New Roman" w:eastAsia="Times New Roman" w:hAnsi="Times New Roman" w:cs="Times New Roman"/>
          <w:color w:val="000000"/>
          <w:sz w:val="24"/>
          <w:szCs w:val="24"/>
          <w:lang w:eastAsia="ru-RU"/>
        </w:rPr>
      </w:pPr>
    </w:p>
    <w:p w:rsidR="00397EC7" w:rsidRPr="00397EC7" w:rsidRDefault="00397EC7" w:rsidP="00397EC7">
      <w:pPr>
        <w:widowControl w:val="0"/>
        <w:spacing w:after="0" w:line="228" w:lineRule="auto"/>
        <w:ind w:firstLine="709"/>
        <w:jc w:val="both"/>
        <w:rPr>
          <w:rFonts w:ascii="Times New Roman" w:eastAsia="Times New Roman" w:hAnsi="Times New Roman" w:cs="Times New Roman"/>
          <w:color w:val="000000"/>
          <w:sz w:val="24"/>
          <w:szCs w:val="24"/>
          <w:lang w:eastAsia="ru-RU"/>
        </w:rPr>
      </w:pPr>
      <w:r w:rsidRPr="00397EC7">
        <w:rPr>
          <w:rFonts w:ascii="Times New Roman" w:eastAsia="Times New Roman" w:hAnsi="Times New Roman" w:cs="Times New Roman"/>
          <w:color w:val="000000"/>
          <w:sz w:val="24"/>
          <w:szCs w:val="24"/>
          <w:lang w:eastAsia="ru-RU"/>
        </w:rPr>
        <w:t>Примечание.</w:t>
      </w:r>
    </w:p>
    <w:p w:rsidR="00397EC7" w:rsidRPr="00397EC7" w:rsidRDefault="00397EC7" w:rsidP="00397EC7">
      <w:pPr>
        <w:widowControl w:val="0"/>
        <w:spacing w:after="0" w:line="228" w:lineRule="auto"/>
        <w:ind w:firstLine="709"/>
        <w:jc w:val="both"/>
        <w:rPr>
          <w:rFonts w:ascii="Times New Roman" w:eastAsia="Times New Roman" w:hAnsi="Times New Roman" w:cs="Times New Roman"/>
          <w:color w:val="000000"/>
          <w:sz w:val="24"/>
          <w:szCs w:val="24"/>
          <w:lang w:eastAsia="ru-RU"/>
        </w:rPr>
      </w:pPr>
      <w:r w:rsidRPr="00397EC7">
        <w:rPr>
          <w:rFonts w:ascii="Times New Roman" w:eastAsia="Times New Roman" w:hAnsi="Times New Roman" w:cs="Times New Roman"/>
          <w:color w:val="000000"/>
          <w:sz w:val="24"/>
          <w:szCs w:val="24"/>
          <w:lang w:eastAsia="ru-RU"/>
        </w:rPr>
        <w:t>X – данные ячейки не заполняются.</w:t>
      </w:r>
    </w:p>
    <w:p w:rsidR="00397EC7" w:rsidRPr="00397EC7" w:rsidRDefault="00397EC7" w:rsidP="00397EC7">
      <w:pPr>
        <w:widowControl w:val="0"/>
        <w:tabs>
          <w:tab w:val="left" w:pos="11057"/>
        </w:tabs>
        <w:spacing w:after="0" w:line="240" w:lineRule="auto"/>
        <w:jc w:val="center"/>
        <w:rPr>
          <w:rFonts w:ascii="Times New Roman" w:eastAsia="Times New Roman" w:hAnsi="Times New Roman" w:cs="Times New Roman"/>
          <w:color w:val="000000"/>
          <w:sz w:val="24"/>
          <w:szCs w:val="24"/>
          <w:lang w:eastAsia="ru-RU"/>
        </w:rPr>
      </w:pPr>
    </w:p>
    <w:p w:rsidR="00397EC7" w:rsidRPr="00397EC7" w:rsidRDefault="00397EC7" w:rsidP="00397EC7">
      <w:pPr>
        <w:widowControl w:val="0"/>
        <w:tabs>
          <w:tab w:val="left" w:pos="11057"/>
        </w:tabs>
        <w:spacing w:after="0" w:line="240" w:lineRule="auto"/>
        <w:jc w:val="center"/>
        <w:rPr>
          <w:rFonts w:ascii="Times New Roman" w:eastAsia="Times New Roman" w:hAnsi="Times New Roman" w:cs="Times New Roman"/>
          <w:color w:val="000000"/>
          <w:sz w:val="24"/>
          <w:szCs w:val="24"/>
          <w:lang w:eastAsia="ru-RU"/>
        </w:rPr>
      </w:pPr>
      <w:r w:rsidRPr="00397EC7">
        <w:rPr>
          <w:rFonts w:ascii="Times New Roman" w:eastAsia="Times New Roman" w:hAnsi="Times New Roman" w:cs="Times New Roman"/>
          <w:color w:val="000000"/>
          <w:sz w:val="24"/>
          <w:szCs w:val="24"/>
          <w:lang w:eastAsia="ru-RU"/>
        </w:rPr>
        <w:t>5. План реализации комплекса процессных мероприятий на 2025 – 2027 годы</w:t>
      </w:r>
    </w:p>
    <w:p w:rsidR="00397EC7" w:rsidRPr="00397EC7" w:rsidRDefault="00397EC7" w:rsidP="00397EC7">
      <w:pPr>
        <w:widowControl w:val="0"/>
        <w:tabs>
          <w:tab w:val="left" w:pos="11057"/>
        </w:tabs>
        <w:spacing w:after="0" w:line="240" w:lineRule="auto"/>
        <w:jc w:val="center"/>
        <w:rPr>
          <w:rFonts w:ascii="Times New Roman" w:eastAsia="Times New Roman" w:hAnsi="Times New Roman" w:cs="Times New Roman"/>
          <w:b/>
          <w:color w:val="000000"/>
          <w:sz w:val="24"/>
          <w:szCs w:val="24"/>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856"/>
        <w:gridCol w:w="4846"/>
        <w:gridCol w:w="1751"/>
        <w:gridCol w:w="3440"/>
        <w:gridCol w:w="1539"/>
        <w:gridCol w:w="2137"/>
      </w:tblGrid>
      <w:tr w:rsidR="00397EC7" w:rsidRPr="00397EC7" w:rsidTr="00397EC7">
        <w:tc>
          <w:tcPr>
            <w:tcW w:w="856" w:type="dxa"/>
            <w:tcBorders>
              <w:top w:val="single" w:sz="4" w:space="0" w:color="000000"/>
              <w:left w:val="single" w:sz="4" w:space="0" w:color="000000"/>
              <w:bottom w:val="single" w:sz="4" w:space="0" w:color="000000"/>
              <w:right w:val="single" w:sz="4" w:space="0" w:color="000000"/>
            </w:tcBorders>
            <w:hideMark/>
          </w:tcPr>
          <w:p w:rsidR="00397EC7" w:rsidRPr="00397EC7" w:rsidRDefault="00397EC7" w:rsidP="00397EC7">
            <w:pPr>
              <w:widowControl w:val="0"/>
              <w:tabs>
                <w:tab w:val="left" w:pos="11057"/>
              </w:tabs>
              <w:spacing w:after="0" w:line="240" w:lineRule="auto"/>
              <w:jc w:val="center"/>
              <w:rPr>
                <w:rFonts w:ascii="Times New Roman" w:eastAsia="Times New Roman" w:hAnsi="Times New Roman" w:cs="Times New Roman"/>
                <w:color w:val="000000"/>
                <w:sz w:val="24"/>
                <w:szCs w:val="24"/>
                <w:lang w:eastAsia="ru-RU"/>
              </w:rPr>
            </w:pPr>
            <w:r w:rsidRPr="00397EC7">
              <w:rPr>
                <w:rFonts w:ascii="Times New Roman" w:eastAsia="Times New Roman" w:hAnsi="Times New Roman" w:cs="Times New Roman"/>
                <w:color w:val="000000"/>
                <w:sz w:val="24"/>
                <w:szCs w:val="24"/>
                <w:lang w:eastAsia="ru-RU"/>
              </w:rPr>
              <w:t>№ п/п</w:t>
            </w:r>
          </w:p>
        </w:tc>
        <w:tc>
          <w:tcPr>
            <w:tcW w:w="4846" w:type="dxa"/>
            <w:tcBorders>
              <w:top w:val="single" w:sz="4" w:space="0" w:color="000000"/>
              <w:left w:val="single" w:sz="4" w:space="0" w:color="000000"/>
              <w:bottom w:val="single" w:sz="4" w:space="0" w:color="000000"/>
              <w:right w:val="single" w:sz="4" w:space="0" w:color="000000"/>
            </w:tcBorders>
            <w:hideMark/>
          </w:tcPr>
          <w:p w:rsidR="00397EC7" w:rsidRPr="00397EC7" w:rsidRDefault="00397EC7" w:rsidP="00397EC7">
            <w:pPr>
              <w:widowControl w:val="0"/>
              <w:tabs>
                <w:tab w:val="left" w:pos="11057"/>
              </w:tabs>
              <w:spacing w:after="0" w:line="240" w:lineRule="auto"/>
              <w:jc w:val="center"/>
              <w:rPr>
                <w:rFonts w:ascii="Times New Roman" w:eastAsia="Times New Roman" w:hAnsi="Times New Roman" w:cs="Times New Roman"/>
                <w:color w:val="000000"/>
                <w:sz w:val="24"/>
                <w:szCs w:val="24"/>
                <w:lang w:eastAsia="ru-RU"/>
              </w:rPr>
            </w:pPr>
            <w:r w:rsidRPr="00397EC7">
              <w:rPr>
                <w:rFonts w:ascii="Times New Roman" w:eastAsia="Times New Roman" w:hAnsi="Times New Roman" w:cs="Times New Roman"/>
                <w:color w:val="000000"/>
                <w:sz w:val="24"/>
                <w:szCs w:val="24"/>
                <w:lang w:eastAsia="ru-RU"/>
              </w:rPr>
              <w:t>Наименование мероприятия (результата), контрольной точки</w:t>
            </w:r>
          </w:p>
        </w:tc>
        <w:tc>
          <w:tcPr>
            <w:tcW w:w="1751" w:type="dxa"/>
            <w:tcBorders>
              <w:top w:val="single" w:sz="4" w:space="0" w:color="000000"/>
              <w:left w:val="single" w:sz="4" w:space="0" w:color="000000"/>
              <w:bottom w:val="single" w:sz="4" w:space="0" w:color="000000"/>
              <w:right w:val="single" w:sz="4" w:space="0" w:color="000000"/>
            </w:tcBorders>
            <w:hideMark/>
          </w:tcPr>
          <w:p w:rsidR="00397EC7" w:rsidRPr="00397EC7" w:rsidRDefault="00397EC7" w:rsidP="00397EC7">
            <w:pPr>
              <w:widowControl w:val="0"/>
              <w:tabs>
                <w:tab w:val="left" w:pos="11057"/>
              </w:tabs>
              <w:spacing w:after="0" w:line="240" w:lineRule="auto"/>
              <w:jc w:val="center"/>
              <w:rPr>
                <w:rFonts w:ascii="Times New Roman" w:eastAsia="Times New Roman" w:hAnsi="Times New Roman" w:cs="Times New Roman"/>
                <w:color w:val="000000"/>
                <w:sz w:val="24"/>
                <w:szCs w:val="24"/>
                <w:lang w:eastAsia="ru-RU"/>
              </w:rPr>
            </w:pPr>
            <w:r w:rsidRPr="00397EC7">
              <w:rPr>
                <w:rFonts w:ascii="Times New Roman" w:eastAsia="Times New Roman" w:hAnsi="Times New Roman" w:cs="Times New Roman"/>
                <w:color w:val="000000"/>
                <w:sz w:val="24"/>
                <w:szCs w:val="24"/>
                <w:lang w:eastAsia="ru-RU"/>
              </w:rPr>
              <w:t>Дата наступления контрольной точки</w:t>
            </w:r>
          </w:p>
        </w:tc>
        <w:tc>
          <w:tcPr>
            <w:tcW w:w="3440" w:type="dxa"/>
            <w:tcBorders>
              <w:top w:val="single" w:sz="4" w:space="0" w:color="000000"/>
              <w:left w:val="single" w:sz="4" w:space="0" w:color="000000"/>
              <w:bottom w:val="single" w:sz="4" w:space="0" w:color="000000"/>
              <w:right w:val="single" w:sz="4" w:space="0" w:color="000000"/>
            </w:tcBorders>
            <w:hideMark/>
          </w:tcPr>
          <w:p w:rsidR="00397EC7" w:rsidRPr="00397EC7" w:rsidRDefault="00397EC7" w:rsidP="00397EC7">
            <w:pPr>
              <w:tabs>
                <w:tab w:val="left" w:pos="11057"/>
              </w:tabs>
              <w:spacing w:after="0" w:line="240" w:lineRule="auto"/>
              <w:ind w:right="13"/>
              <w:jc w:val="center"/>
              <w:rPr>
                <w:rFonts w:ascii="Times New Roman" w:eastAsia="Times New Roman" w:hAnsi="Times New Roman" w:cs="Times New Roman"/>
                <w:sz w:val="24"/>
                <w:szCs w:val="24"/>
                <w:lang w:eastAsia="ru-RU"/>
              </w:rPr>
            </w:pPr>
            <w:r w:rsidRPr="00397EC7">
              <w:rPr>
                <w:rFonts w:ascii="Times New Roman" w:eastAsia="Times New Roman" w:hAnsi="Times New Roman" w:cs="Times New Roman"/>
                <w:sz w:val="24"/>
                <w:szCs w:val="24"/>
                <w:lang w:eastAsia="ru-RU"/>
              </w:rPr>
              <w:t xml:space="preserve">Ответственный исполнитель </w:t>
            </w:r>
          </w:p>
          <w:p w:rsidR="00397EC7" w:rsidRPr="00397EC7" w:rsidRDefault="00397EC7" w:rsidP="00397EC7">
            <w:pPr>
              <w:widowControl w:val="0"/>
              <w:tabs>
                <w:tab w:val="left" w:pos="11057"/>
              </w:tabs>
              <w:spacing w:after="0" w:line="240" w:lineRule="auto"/>
              <w:jc w:val="center"/>
              <w:rPr>
                <w:rFonts w:ascii="Times New Roman" w:eastAsia="Times New Roman" w:hAnsi="Times New Roman" w:cs="Times New Roman"/>
                <w:color w:val="000000"/>
                <w:sz w:val="24"/>
                <w:szCs w:val="24"/>
                <w:lang w:eastAsia="ru-RU"/>
              </w:rPr>
            </w:pPr>
            <w:r w:rsidRPr="00397EC7">
              <w:rPr>
                <w:rFonts w:ascii="Times New Roman" w:eastAsia="Times New Roman" w:hAnsi="Times New Roman" w:cs="Times New Roman"/>
                <w:sz w:val="24"/>
                <w:szCs w:val="24"/>
                <w:lang w:eastAsia="ru-RU"/>
              </w:rPr>
              <w:t>(ФИО, должность,</w:t>
            </w:r>
            <w:r w:rsidRPr="00397EC7">
              <w:rPr>
                <w:rFonts w:ascii="Times New Roman" w:eastAsia="Times New Roman" w:hAnsi="Times New Roman" w:cs="Times New Roman"/>
                <w:spacing w:val="-1"/>
                <w:sz w:val="24"/>
                <w:szCs w:val="24"/>
                <w:lang w:eastAsia="ru-RU"/>
              </w:rPr>
              <w:t xml:space="preserve"> </w:t>
            </w:r>
            <w:r w:rsidRPr="00397EC7">
              <w:rPr>
                <w:rFonts w:ascii="Times New Roman" w:eastAsia="Times New Roman" w:hAnsi="Times New Roman" w:cs="Times New Roman"/>
                <w:sz w:val="24"/>
                <w:szCs w:val="24"/>
                <w:lang w:eastAsia="ru-RU"/>
              </w:rPr>
              <w:t>структурное подразделение Администрации Дячкинского сельского поселения, муниципальное подведомственное учреждение Дячкинского сельского поселения</w:t>
            </w:r>
            <w:r w:rsidRPr="00397EC7">
              <w:rPr>
                <w:rFonts w:ascii="Times New Roman" w:eastAsia="Times New Roman" w:hAnsi="Times New Roman" w:cs="Times New Roman"/>
                <w:color w:val="000000"/>
                <w:sz w:val="24"/>
                <w:szCs w:val="24"/>
                <w:lang w:eastAsia="ru-RU"/>
              </w:rPr>
              <w:t>)</w:t>
            </w:r>
          </w:p>
        </w:tc>
        <w:tc>
          <w:tcPr>
            <w:tcW w:w="1539" w:type="dxa"/>
            <w:tcBorders>
              <w:top w:val="single" w:sz="4" w:space="0" w:color="000000"/>
              <w:left w:val="single" w:sz="4" w:space="0" w:color="000000"/>
              <w:bottom w:val="single" w:sz="4" w:space="0" w:color="000000"/>
              <w:right w:val="single" w:sz="4" w:space="0" w:color="000000"/>
            </w:tcBorders>
            <w:hideMark/>
          </w:tcPr>
          <w:p w:rsidR="00397EC7" w:rsidRPr="00397EC7" w:rsidRDefault="00397EC7" w:rsidP="00397EC7">
            <w:pPr>
              <w:widowControl w:val="0"/>
              <w:tabs>
                <w:tab w:val="left" w:pos="11057"/>
              </w:tabs>
              <w:spacing w:after="0" w:line="240" w:lineRule="auto"/>
              <w:jc w:val="center"/>
              <w:rPr>
                <w:rFonts w:ascii="Times New Roman" w:eastAsia="Times New Roman" w:hAnsi="Times New Roman" w:cs="Times New Roman"/>
                <w:color w:val="000000"/>
                <w:sz w:val="24"/>
                <w:szCs w:val="24"/>
                <w:lang w:eastAsia="ru-RU"/>
              </w:rPr>
            </w:pPr>
            <w:r w:rsidRPr="00397EC7">
              <w:rPr>
                <w:rFonts w:ascii="Times New Roman" w:eastAsia="Times New Roman" w:hAnsi="Times New Roman" w:cs="Times New Roman"/>
                <w:color w:val="000000"/>
                <w:sz w:val="24"/>
                <w:szCs w:val="24"/>
                <w:lang w:eastAsia="ru-RU"/>
              </w:rPr>
              <w:t xml:space="preserve">Вид </w:t>
            </w:r>
            <w:proofErr w:type="spellStart"/>
            <w:proofErr w:type="gramStart"/>
            <w:r w:rsidRPr="00397EC7">
              <w:rPr>
                <w:rFonts w:ascii="Times New Roman" w:eastAsia="Times New Roman" w:hAnsi="Times New Roman" w:cs="Times New Roman"/>
                <w:color w:val="000000"/>
                <w:sz w:val="24"/>
                <w:szCs w:val="24"/>
                <w:lang w:eastAsia="ru-RU"/>
              </w:rPr>
              <w:t>подтверж</w:t>
            </w:r>
            <w:proofErr w:type="spellEnd"/>
            <w:r w:rsidRPr="00397EC7">
              <w:rPr>
                <w:rFonts w:ascii="Times New Roman" w:eastAsia="Times New Roman" w:hAnsi="Times New Roman" w:cs="Times New Roman"/>
                <w:color w:val="000000"/>
                <w:sz w:val="24"/>
                <w:szCs w:val="24"/>
                <w:lang w:eastAsia="ru-RU"/>
              </w:rPr>
              <w:t>-дающего</w:t>
            </w:r>
            <w:proofErr w:type="gramEnd"/>
            <w:r w:rsidRPr="00397EC7">
              <w:rPr>
                <w:rFonts w:ascii="Times New Roman" w:eastAsia="Times New Roman" w:hAnsi="Times New Roman" w:cs="Times New Roman"/>
                <w:color w:val="000000"/>
                <w:sz w:val="24"/>
                <w:szCs w:val="24"/>
                <w:lang w:eastAsia="ru-RU"/>
              </w:rPr>
              <w:t xml:space="preserve"> документа </w:t>
            </w:r>
          </w:p>
        </w:tc>
        <w:tc>
          <w:tcPr>
            <w:tcW w:w="2137" w:type="dxa"/>
            <w:tcBorders>
              <w:top w:val="single" w:sz="4" w:space="0" w:color="000000"/>
              <w:left w:val="single" w:sz="4" w:space="0" w:color="000000"/>
              <w:bottom w:val="single" w:sz="4" w:space="0" w:color="000000"/>
              <w:right w:val="single" w:sz="4" w:space="0" w:color="000000"/>
            </w:tcBorders>
            <w:hideMark/>
          </w:tcPr>
          <w:p w:rsidR="00397EC7" w:rsidRPr="00397EC7" w:rsidRDefault="00397EC7" w:rsidP="00397EC7">
            <w:pPr>
              <w:widowControl w:val="0"/>
              <w:tabs>
                <w:tab w:val="left" w:pos="11057"/>
              </w:tabs>
              <w:spacing w:after="0" w:line="240" w:lineRule="auto"/>
              <w:jc w:val="center"/>
              <w:rPr>
                <w:rFonts w:ascii="Times New Roman" w:eastAsia="Times New Roman" w:hAnsi="Times New Roman" w:cs="Times New Roman"/>
                <w:color w:val="000000"/>
                <w:sz w:val="24"/>
                <w:szCs w:val="24"/>
                <w:lang w:eastAsia="ru-RU"/>
              </w:rPr>
            </w:pPr>
            <w:proofErr w:type="spellStart"/>
            <w:proofErr w:type="gramStart"/>
            <w:r w:rsidRPr="00397EC7">
              <w:rPr>
                <w:rFonts w:ascii="Times New Roman" w:eastAsia="Times New Roman" w:hAnsi="Times New Roman" w:cs="Times New Roman"/>
                <w:color w:val="000000"/>
                <w:sz w:val="24"/>
                <w:szCs w:val="24"/>
                <w:lang w:eastAsia="ru-RU"/>
              </w:rPr>
              <w:t>Информацион-ная</w:t>
            </w:r>
            <w:proofErr w:type="spellEnd"/>
            <w:proofErr w:type="gramEnd"/>
            <w:r w:rsidRPr="00397EC7">
              <w:rPr>
                <w:rFonts w:ascii="Times New Roman" w:eastAsia="Times New Roman" w:hAnsi="Times New Roman" w:cs="Times New Roman"/>
                <w:color w:val="000000"/>
                <w:sz w:val="24"/>
                <w:szCs w:val="24"/>
                <w:lang w:eastAsia="ru-RU"/>
              </w:rPr>
              <w:t xml:space="preserve"> система </w:t>
            </w:r>
          </w:p>
          <w:p w:rsidR="00397EC7" w:rsidRPr="00397EC7" w:rsidRDefault="00397EC7" w:rsidP="00397EC7">
            <w:pPr>
              <w:widowControl w:val="0"/>
              <w:tabs>
                <w:tab w:val="left" w:pos="11057"/>
              </w:tabs>
              <w:spacing w:after="0" w:line="240" w:lineRule="auto"/>
              <w:jc w:val="center"/>
              <w:rPr>
                <w:rFonts w:ascii="Times New Roman" w:eastAsia="Times New Roman" w:hAnsi="Times New Roman" w:cs="Times New Roman"/>
                <w:color w:val="000000"/>
                <w:sz w:val="24"/>
                <w:szCs w:val="24"/>
                <w:lang w:eastAsia="ru-RU"/>
              </w:rPr>
            </w:pPr>
            <w:r w:rsidRPr="00397EC7">
              <w:rPr>
                <w:rFonts w:ascii="Times New Roman" w:eastAsia="Times New Roman" w:hAnsi="Times New Roman" w:cs="Times New Roman"/>
                <w:color w:val="000000"/>
                <w:sz w:val="24"/>
                <w:szCs w:val="24"/>
                <w:lang w:eastAsia="ru-RU"/>
              </w:rPr>
              <w:t xml:space="preserve">(источник данных) </w:t>
            </w:r>
          </w:p>
        </w:tc>
      </w:tr>
    </w:tbl>
    <w:p w:rsidR="00397EC7" w:rsidRPr="00397EC7" w:rsidRDefault="00397EC7" w:rsidP="00397EC7">
      <w:pPr>
        <w:spacing w:after="0" w:line="240" w:lineRule="auto"/>
        <w:rPr>
          <w:rFonts w:ascii="Times New Roman" w:eastAsia="Times New Roman" w:hAnsi="Times New Roman" w:cs="Times New Roman"/>
          <w:color w:val="000000"/>
          <w:sz w:val="24"/>
          <w:szCs w:val="24"/>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856"/>
        <w:gridCol w:w="4846"/>
        <w:gridCol w:w="1751"/>
        <w:gridCol w:w="3440"/>
        <w:gridCol w:w="1539"/>
        <w:gridCol w:w="2138"/>
      </w:tblGrid>
      <w:tr w:rsidR="00397EC7" w:rsidRPr="00397EC7" w:rsidTr="00397EC7">
        <w:tc>
          <w:tcPr>
            <w:tcW w:w="856" w:type="dxa"/>
            <w:tcBorders>
              <w:top w:val="single" w:sz="4" w:space="0" w:color="000000"/>
              <w:left w:val="single" w:sz="4" w:space="0" w:color="000000"/>
              <w:bottom w:val="single" w:sz="4" w:space="0" w:color="000000"/>
              <w:right w:val="single" w:sz="4" w:space="0" w:color="000000"/>
            </w:tcBorders>
            <w:hideMark/>
          </w:tcPr>
          <w:p w:rsidR="00397EC7" w:rsidRPr="00397EC7" w:rsidRDefault="00397EC7" w:rsidP="00397EC7">
            <w:pPr>
              <w:widowControl w:val="0"/>
              <w:tabs>
                <w:tab w:val="left" w:pos="11057"/>
              </w:tabs>
              <w:spacing w:after="0" w:line="240" w:lineRule="auto"/>
              <w:jc w:val="center"/>
              <w:rPr>
                <w:rFonts w:ascii="Times New Roman" w:eastAsia="Times New Roman" w:hAnsi="Times New Roman" w:cs="Times New Roman"/>
                <w:color w:val="000000"/>
                <w:sz w:val="24"/>
                <w:szCs w:val="24"/>
                <w:lang w:eastAsia="ru-RU"/>
              </w:rPr>
            </w:pPr>
            <w:r w:rsidRPr="00397EC7">
              <w:rPr>
                <w:rFonts w:ascii="Times New Roman" w:eastAsia="Times New Roman" w:hAnsi="Times New Roman" w:cs="Times New Roman"/>
                <w:color w:val="000000"/>
                <w:sz w:val="24"/>
                <w:szCs w:val="24"/>
                <w:lang w:eastAsia="ru-RU"/>
              </w:rPr>
              <w:t>1</w:t>
            </w:r>
          </w:p>
        </w:tc>
        <w:tc>
          <w:tcPr>
            <w:tcW w:w="4846" w:type="dxa"/>
            <w:tcBorders>
              <w:top w:val="single" w:sz="4" w:space="0" w:color="000000"/>
              <w:left w:val="single" w:sz="4" w:space="0" w:color="000000"/>
              <w:bottom w:val="single" w:sz="4" w:space="0" w:color="000000"/>
              <w:right w:val="single" w:sz="4" w:space="0" w:color="000000"/>
            </w:tcBorders>
            <w:hideMark/>
          </w:tcPr>
          <w:p w:rsidR="00397EC7" w:rsidRPr="00397EC7" w:rsidRDefault="00397EC7" w:rsidP="00397EC7">
            <w:pPr>
              <w:widowControl w:val="0"/>
              <w:tabs>
                <w:tab w:val="left" w:pos="11057"/>
              </w:tabs>
              <w:spacing w:after="0" w:line="240" w:lineRule="auto"/>
              <w:jc w:val="center"/>
              <w:rPr>
                <w:rFonts w:ascii="Times New Roman" w:eastAsia="Times New Roman" w:hAnsi="Times New Roman" w:cs="Times New Roman"/>
                <w:color w:val="000000"/>
                <w:sz w:val="24"/>
                <w:szCs w:val="24"/>
                <w:lang w:eastAsia="ru-RU"/>
              </w:rPr>
            </w:pPr>
            <w:r w:rsidRPr="00397EC7">
              <w:rPr>
                <w:rFonts w:ascii="Times New Roman" w:eastAsia="Times New Roman" w:hAnsi="Times New Roman" w:cs="Times New Roman"/>
                <w:color w:val="000000"/>
                <w:sz w:val="24"/>
                <w:szCs w:val="24"/>
                <w:lang w:eastAsia="ru-RU"/>
              </w:rPr>
              <w:t>2</w:t>
            </w:r>
          </w:p>
        </w:tc>
        <w:tc>
          <w:tcPr>
            <w:tcW w:w="1751" w:type="dxa"/>
            <w:tcBorders>
              <w:top w:val="single" w:sz="4" w:space="0" w:color="000000"/>
              <w:left w:val="single" w:sz="4" w:space="0" w:color="000000"/>
              <w:bottom w:val="single" w:sz="4" w:space="0" w:color="000000"/>
              <w:right w:val="single" w:sz="4" w:space="0" w:color="000000"/>
            </w:tcBorders>
            <w:hideMark/>
          </w:tcPr>
          <w:p w:rsidR="00397EC7" w:rsidRPr="00397EC7" w:rsidRDefault="00397EC7" w:rsidP="00397EC7">
            <w:pPr>
              <w:widowControl w:val="0"/>
              <w:tabs>
                <w:tab w:val="left" w:pos="11057"/>
              </w:tabs>
              <w:spacing w:after="0" w:line="240" w:lineRule="auto"/>
              <w:jc w:val="center"/>
              <w:rPr>
                <w:rFonts w:ascii="Times New Roman" w:eastAsia="Times New Roman" w:hAnsi="Times New Roman" w:cs="Times New Roman"/>
                <w:color w:val="000000"/>
                <w:sz w:val="24"/>
                <w:szCs w:val="24"/>
                <w:lang w:eastAsia="ru-RU"/>
              </w:rPr>
            </w:pPr>
            <w:r w:rsidRPr="00397EC7">
              <w:rPr>
                <w:rFonts w:ascii="Times New Roman" w:eastAsia="Times New Roman" w:hAnsi="Times New Roman" w:cs="Times New Roman"/>
                <w:color w:val="000000"/>
                <w:sz w:val="24"/>
                <w:szCs w:val="24"/>
                <w:lang w:eastAsia="ru-RU"/>
              </w:rPr>
              <w:t>3</w:t>
            </w:r>
          </w:p>
        </w:tc>
        <w:tc>
          <w:tcPr>
            <w:tcW w:w="3440" w:type="dxa"/>
            <w:tcBorders>
              <w:top w:val="single" w:sz="4" w:space="0" w:color="000000"/>
              <w:left w:val="single" w:sz="4" w:space="0" w:color="000000"/>
              <w:bottom w:val="single" w:sz="4" w:space="0" w:color="000000"/>
              <w:right w:val="single" w:sz="4" w:space="0" w:color="000000"/>
            </w:tcBorders>
            <w:hideMark/>
          </w:tcPr>
          <w:p w:rsidR="00397EC7" w:rsidRPr="00397EC7" w:rsidRDefault="00397EC7" w:rsidP="00397EC7">
            <w:pPr>
              <w:widowControl w:val="0"/>
              <w:tabs>
                <w:tab w:val="left" w:pos="11057"/>
              </w:tabs>
              <w:spacing w:after="0" w:line="240" w:lineRule="auto"/>
              <w:jc w:val="center"/>
              <w:rPr>
                <w:rFonts w:ascii="Times New Roman" w:eastAsia="Times New Roman" w:hAnsi="Times New Roman" w:cs="Times New Roman"/>
                <w:color w:val="000000"/>
                <w:sz w:val="24"/>
                <w:szCs w:val="24"/>
                <w:lang w:eastAsia="ru-RU"/>
              </w:rPr>
            </w:pPr>
            <w:r w:rsidRPr="00397EC7">
              <w:rPr>
                <w:rFonts w:ascii="Times New Roman" w:eastAsia="Times New Roman" w:hAnsi="Times New Roman" w:cs="Times New Roman"/>
                <w:color w:val="000000"/>
                <w:sz w:val="24"/>
                <w:szCs w:val="24"/>
                <w:lang w:eastAsia="ru-RU"/>
              </w:rPr>
              <w:t>4</w:t>
            </w:r>
          </w:p>
        </w:tc>
        <w:tc>
          <w:tcPr>
            <w:tcW w:w="1539" w:type="dxa"/>
            <w:tcBorders>
              <w:top w:val="single" w:sz="4" w:space="0" w:color="000000"/>
              <w:left w:val="single" w:sz="4" w:space="0" w:color="000000"/>
              <w:bottom w:val="single" w:sz="4" w:space="0" w:color="000000"/>
              <w:right w:val="single" w:sz="4" w:space="0" w:color="000000"/>
            </w:tcBorders>
            <w:hideMark/>
          </w:tcPr>
          <w:p w:rsidR="00397EC7" w:rsidRPr="00397EC7" w:rsidRDefault="00397EC7" w:rsidP="00397EC7">
            <w:pPr>
              <w:widowControl w:val="0"/>
              <w:tabs>
                <w:tab w:val="left" w:pos="11057"/>
              </w:tabs>
              <w:spacing w:after="0" w:line="240" w:lineRule="auto"/>
              <w:jc w:val="center"/>
              <w:rPr>
                <w:rFonts w:ascii="Times New Roman" w:eastAsia="Times New Roman" w:hAnsi="Times New Roman" w:cs="Times New Roman"/>
                <w:color w:val="000000"/>
                <w:sz w:val="24"/>
                <w:szCs w:val="24"/>
                <w:lang w:eastAsia="ru-RU"/>
              </w:rPr>
            </w:pPr>
            <w:r w:rsidRPr="00397EC7">
              <w:rPr>
                <w:rFonts w:ascii="Times New Roman" w:eastAsia="Times New Roman" w:hAnsi="Times New Roman" w:cs="Times New Roman"/>
                <w:color w:val="000000"/>
                <w:sz w:val="24"/>
                <w:szCs w:val="24"/>
                <w:lang w:eastAsia="ru-RU"/>
              </w:rPr>
              <w:t>5</w:t>
            </w:r>
          </w:p>
        </w:tc>
        <w:tc>
          <w:tcPr>
            <w:tcW w:w="2138" w:type="dxa"/>
            <w:tcBorders>
              <w:top w:val="single" w:sz="4" w:space="0" w:color="000000"/>
              <w:left w:val="single" w:sz="4" w:space="0" w:color="000000"/>
              <w:bottom w:val="single" w:sz="4" w:space="0" w:color="000000"/>
              <w:right w:val="single" w:sz="4" w:space="0" w:color="000000"/>
            </w:tcBorders>
            <w:hideMark/>
          </w:tcPr>
          <w:p w:rsidR="00397EC7" w:rsidRPr="00397EC7" w:rsidRDefault="00397EC7" w:rsidP="00397EC7">
            <w:pPr>
              <w:widowControl w:val="0"/>
              <w:tabs>
                <w:tab w:val="left" w:pos="11057"/>
              </w:tabs>
              <w:spacing w:after="0" w:line="240" w:lineRule="auto"/>
              <w:jc w:val="center"/>
              <w:rPr>
                <w:rFonts w:ascii="Times New Roman" w:eastAsia="Times New Roman" w:hAnsi="Times New Roman" w:cs="Times New Roman"/>
                <w:color w:val="000000"/>
                <w:sz w:val="24"/>
                <w:szCs w:val="24"/>
                <w:lang w:eastAsia="ru-RU"/>
              </w:rPr>
            </w:pPr>
            <w:r w:rsidRPr="00397EC7">
              <w:rPr>
                <w:rFonts w:ascii="Times New Roman" w:eastAsia="Times New Roman" w:hAnsi="Times New Roman" w:cs="Times New Roman"/>
                <w:color w:val="000000"/>
                <w:sz w:val="24"/>
                <w:szCs w:val="24"/>
                <w:lang w:eastAsia="ru-RU"/>
              </w:rPr>
              <w:t>6</w:t>
            </w:r>
          </w:p>
        </w:tc>
      </w:tr>
      <w:tr w:rsidR="00397EC7" w:rsidRPr="00397EC7" w:rsidTr="00397EC7">
        <w:tc>
          <w:tcPr>
            <w:tcW w:w="14570" w:type="dxa"/>
            <w:gridSpan w:val="6"/>
            <w:tcBorders>
              <w:top w:val="single" w:sz="4" w:space="0" w:color="000000"/>
              <w:left w:val="single" w:sz="4" w:space="0" w:color="000000"/>
              <w:bottom w:val="single" w:sz="4" w:space="0" w:color="000000"/>
              <w:right w:val="single" w:sz="4" w:space="0" w:color="000000"/>
            </w:tcBorders>
            <w:hideMark/>
          </w:tcPr>
          <w:p w:rsidR="00397EC7" w:rsidRPr="00397EC7" w:rsidRDefault="00397EC7" w:rsidP="00397EC7">
            <w:pPr>
              <w:widowControl w:val="0"/>
              <w:tabs>
                <w:tab w:val="left" w:pos="11057"/>
              </w:tabs>
              <w:spacing w:after="0" w:line="240" w:lineRule="auto"/>
              <w:jc w:val="center"/>
              <w:rPr>
                <w:rFonts w:ascii="Times New Roman" w:eastAsia="Times New Roman" w:hAnsi="Times New Roman" w:cs="Times New Roman"/>
                <w:color w:val="000000"/>
                <w:sz w:val="24"/>
                <w:szCs w:val="24"/>
                <w:lang w:eastAsia="ru-RU"/>
              </w:rPr>
            </w:pPr>
            <w:r w:rsidRPr="00397EC7">
              <w:rPr>
                <w:rFonts w:ascii="Times New Roman" w:eastAsia="Times New Roman" w:hAnsi="Times New Roman" w:cs="Times New Roman"/>
                <w:color w:val="000000"/>
                <w:sz w:val="24"/>
                <w:szCs w:val="24"/>
                <w:lang w:eastAsia="ru-RU"/>
              </w:rPr>
              <w:t>1. Задача комплекса процессных мероприятий «Выполнены мероприятия по обеспечению пожарной безопасности»</w:t>
            </w:r>
          </w:p>
        </w:tc>
      </w:tr>
      <w:tr w:rsidR="00397EC7" w:rsidRPr="00397EC7" w:rsidTr="00397EC7">
        <w:tc>
          <w:tcPr>
            <w:tcW w:w="856" w:type="dxa"/>
            <w:tcBorders>
              <w:top w:val="single" w:sz="4" w:space="0" w:color="000000"/>
              <w:left w:val="single" w:sz="4" w:space="0" w:color="000000"/>
              <w:bottom w:val="single" w:sz="4" w:space="0" w:color="000000"/>
              <w:right w:val="single" w:sz="4" w:space="0" w:color="000000"/>
            </w:tcBorders>
            <w:hideMark/>
          </w:tcPr>
          <w:p w:rsidR="00397EC7" w:rsidRPr="00397EC7" w:rsidRDefault="00397EC7" w:rsidP="00397EC7">
            <w:pPr>
              <w:widowControl w:val="0"/>
              <w:tabs>
                <w:tab w:val="left" w:pos="11057"/>
              </w:tabs>
              <w:spacing w:after="0" w:line="240" w:lineRule="auto"/>
              <w:jc w:val="center"/>
              <w:rPr>
                <w:rFonts w:ascii="Times New Roman" w:eastAsia="Times New Roman" w:hAnsi="Times New Roman" w:cs="Times New Roman"/>
                <w:color w:val="000000"/>
                <w:sz w:val="24"/>
                <w:szCs w:val="24"/>
                <w:lang w:eastAsia="ru-RU"/>
              </w:rPr>
            </w:pPr>
            <w:r w:rsidRPr="00397EC7">
              <w:rPr>
                <w:rFonts w:ascii="Times New Roman" w:eastAsia="Times New Roman" w:hAnsi="Times New Roman" w:cs="Times New Roman"/>
                <w:color w:val="000000"/>
                <w:sz w:val="24"/>
                <w:szCs w:val="24"/>
                <w:lang w:eastAsia="ru-RU"/>
              </w:rPr>
              <w:t>1.1.</w:t>
            </w:r>
          </w:p>
        </w:tc>
        <w:tc>
          <w:tcPr>
            <w:tcW w:w="4846" w:type="dxa"/>
            <w:tcBorders>
              <w:top w:val="single" w:sz="4" w:space="0" w:color="000000"/>
              <w:left w:val="single" w:sz="4" w:space="0" w:color="000000"/>
              <w:bottom w:val="single" w:sz="4" w:space="0" w:color="000000"/>
              <w:right w:val="single" w:sz="4" w:space="0" w:color="000000"/>
            </w:tcBorders>
            <w:hideMark/>
          </w:tcPr>
          <w:p w:rsidR="00397EC7" w:rsidRPr="00397EC7" w:rsidRDefault="00397EC7" w:rsidP="00397EC7">
            <w:pPr>
              <w:widowControl w:val="0"/>
              <w:spacing w:after="0" w:line="240" w:lineRule="auto"/>
              <w:rPr>
                <w:rFonts w:ascii="Times New Roman" w:eastAsia="Times New Roman" w:hAnsi="Times New Roman" w:cs="Times New Roman"/>
                <w:color w:val="000000"/>
                <w:sz w:val="24"/>
                <w:szCs w:val="24"/>
                <w:lang w:eastAsia="ru-RU"/>
              </w:rPr>
            </w:pPr>
            <w:r w:rsidRPr="00397EC7">
              <w:rPr>
                <w:rFonts w:ascii="Times New Roman" w:eastAsia="Times New Roman" w:hAnsi="Times New Roman" w:cs="Times New Roman"/>
                <w:color w:val="000000"/>
                <w:sz w:val="24"/>
                <w:szCs w:val="24"/>
                <w:lang w:eastAsia="ru-RU"/>
              </w:rPr>
              <w:t>Мероприятие (результат) «Обеспечено финансирование расходов на организацию пожарной безопасности»</w:t>
            </w:r>
          </w:p>
        </w:tc>
        <w:tc>
          <w:tcPr>
            <w:tcW w:w="1751" w:type="dxa"/>
            <w:tcBorders>
              <w:top w:val="single" w:sz="4" w:space="0" w:color="000000"/>
              <w:left w:val="single" w:sz="4" w:space="0" w:color="000000"/>
              <w:bottom w:val="single" w:sz="4" w:space="0" w:color="000000"/>
              <w:right w:val="single" w:sz="4" w:space="0" w:color="000000"/>
            </w:tcBorders>
            <w:hideMark/>
          </w:tcPr>
          <w:p w:rsidR="00397EC7" w:rsidRPr="00397EC7" w:rsidRDefault="00397EC7" w:rsidP="00397EC7">
            <w:pPr>
              <w:widowControl w:val="0"/>
              <w:tabs>
                <w:tab w:val="left" w:pos="11057"/>
              </w:tabs>
              <w:spacing w:after="0" w:line="240" w:lineRule="auto"/>
              <w:jc w:val="center"/>
              <w:rPr>
                <w:rFonts w:ascii="Times New Roman" w:eastAsia="Times New Roman" w:hAnsi="Times New Roman" w:cs="Times New Roman"/>
                <w:color w:val="000000"/>
                <w:sz w:val="24"/>
                <w:szCs w:val="24"/>
                <w:lang w:eastAsia="ru-RU"/>
              </w:rPr>
            </w:pPr>
            <w:r w:rsidRPr="00397EC7">
              <w:rPr>
                <w:rFonts w:ascii="Times New Roman" w:eastAsia="Times New Roman" w:hAnsi="Times New Roman" w:cs="Times New Roman"/>
                <w:color w:val="000000"/>
                <w:sz w:val="24"/>
                <w:szCs w:val="24"/>
                <w:lang w:eastAsia="ru-RU"/>
              </w:rPr>
              <w:t>Х</w:t>
            </w:r>
          </w:p>
        </w:tc>
        <w:tc>
          <w:tcPr>
            <w:tcW w:w="3440" w:type="dxa"/>
            <w:tcBorders>
              <w:top w:val="single" w:sz="4" w:space="0" w:color="000000"/>
              <w:left w:val="single" w:sz="4" w:space="0" w:color="000000"/>
              <w:bottom w:val="single" w:sz="4" w:space="0" w:color="000000"/>
              <w:right w:val="single" w:sz="4" w:space="0" w:color="000000"/>
            </w:tcBorders>
            <w:hideMark/>
          </w:tcPr>
          <w:p w:rsidR="00397EC7" w:rsidRPr="00397EC7" w:rsidRDefault="00397EC7" w:rsidP="00397EC7">
            <w:pPr>
              <w:widowControl w:val="0"/>
              <w:tabs>
                <w:tab w:val="left" w:pos="11057"/>
              </w:tabs>
              <w:spacing w:after="0" w:line="240" w:lineRule="auto"/>
              <w:rPr>
                <w:rFonts w:ascii="Times New Roman" w:eastAsia="Times New Roman" w:hAnsi="Times New Roman" w:cs="Times New Roman"/>
                <w:color w:val="000000"/>
                <w:sz w:val="24"/>
                <w:szCs w:val="24"/>
                <w:lang w:eastAsia="ru-RU"/>
              </w:rPr>
            </w:pPr>
            <w:r w:rsidRPr="00397EC7">
              <w:rPr>
                <w:rFonts w:ascii="Times New Roman" w:eastAsia="Times New Roman" w:hAnsi="Times New Roman" w:cs="Times New Roman"/>
                <w:color w:val="000000"/>
                <w:sz w:val="24"/>
                <w:szCs w:val="24"/>
                <w:lang w:eastAsia="ru-RU"/>
              </w:rPr>
              <w:t xml:space="preserve">Администрация Дячкинского сельского поселения, Тишакова О.В., ведущий специалист </w:t>
            </w:r>
          </w:p>
        </w:tc>
        <w:tc>
          <w:tcPr>
            <w:tcW w:w="1539" w:type="dxa"/>
            <w:tcBorders>
              <w:top w:val="single" w:sz="4" w:space="0" w:color="000000"/>
              <w:left w:val="single" w:sz="4" w:space="0" w:color="000000"/>
              <w:bottom w:val="single" w:sz="4" w:space="0" w:color="000000"/>
              <w:right w:val="single" w:sz="4" w:space="0" w:color="000000"/>
            </w:tcBorders>
            <w:hideMark/>
          </w:tcPr>
          <w:p w:rsidR="00397EC7" w:rsidRPr="00397EC7" w:rsidRDefault="00397EC7" w:rsidP="00397EC7">
            <w:pPr>
              <w:widowControl w:val="0"/>
              <w:tabs>
                <w:tab w:val="left" w:pos="11057"/>
              </w:tabs>
              <w:spacing w:after="0" w:line="240" w:lineRule="auto"/>
              <w:jc w:val="center"/>
              <w:rPr>
                <w:rFonts w:ascii="Times New Roman" w:eastAsia="Times New Roman" w:hAnsi="Times New Roman" w:cs="Times New Roman"/>
                <w:color w:val="000000"/>
                <w:sz w:val="24"/>
                <w:szCs w:val="24"/>
                <w:lang w:eastAsia="ru-RU"/>
              </w:rPr>
            </w:pPr>
            <w:r w:rsidRPr="00397EC7">
              <w:rPr>
                <w:rFonts w:ascii="Times New Roman" w:eastAsia="Times New Roman" w:hAnsi="Times New Roman" w:cs="Times New Roman"/>
                <w:color w:val="000000"/>
                <w:sz w:val="24"/>
                <w:szCs w:val="24"/>
                <w:lang w:eastAsia="ru-RU"/>
              </w:rPr>
              <w:t>Х</w:t>
            </w:r>
          </w:p>
        </w:tc>
        <w:tc>
          <w:tcPr>
            <w:tcW w:w="2138" w:type="dxa"/>
            <w:tcBorders>
              <w:top w:val="single" w:sz="4" w:space="0" w:color="000000"/>
              <w:left w:val="single" w:sz="4" w:space="0" w:color="000000"/>
              <w:bottom w:val="single" w:sz="4" w:space="0" w:color="000000"/>
              <w:right w:val="single" w:sz="4" w:space="0" w:color="000000"/>
            </w:tcBorders>
            <w:hideMark/>
          </w:tcPr>
          <w:p w:rsidR="00397EC7" w:rsidRPr="00397EC7" w:rsidRDefault="00397EC7" w:rsidP="00397EC7">
            <w:pPr>
              <w:widowControl w:val="0"/>
              <w:tabs>
                <w:tab w:val="left" w:pos="11057"/>
              </w:tabs>
              <w:spacing w:after="0" w:line="240" w:lineRule="auto"/>
              <w:jc w:val="center"/>
              <w:rPr>
                <w:rFonts w:ascii="Times New Roman" w:eastAsia="Times New Roman" w:hAnsi="Times New Roman" w:cs="Times New Roman"/>
                <w:color w:val="000000"/>
                <w:sz w:val="24"/>
                <w:szCs w:val="24"/>
                <w:lang w:eastAsia="ru-RU"/>
              </w:rPr>
            </w:pPr>
            <w:proofErr w:type="spellStart"/>
            <w:proofErr w:type="gramStart"/>
            <w:r w:rsidRPr="00397EC7">
              <w:rPr>
                <w:rFonts w:ascii="Times New Roman" w:eastAsia="Times New Roman" w:hAnsi="Times New Roman" w:cs="Times New Roman"/>
                <w:color w:val="000000"/>
                <w:sz w:val="24"/>
                <w:szCs w:val="24"/>
                <w:lang w:eastAsia="ru-RU"/>
              </w:rPr>
              <w:t>информацион-ная</w:t>
            </w:r>
            <w:proofErr w:type="spellEnd"/>
            <w:proofErr w:type="gramEnd"/>
            <w:r w:rsidRPr="00397EC7">
              <w:rPr>
                <w:rFonts w:ascii="Times New Roman" w:eastAsia="Times New Roman" w:hAnsi="Times New Roman" w:cs="Times New Roman"/>
                <w:color w:val="000000"/>
                <w:sz w:val="24"/>
                <w:szCs w:val="24"/>
                <w:lang w:eastAsia="ru-RU"/>
              </w:rPr>
              <w:t xml:space="preserve"> система отсутствует</w:t>
            </w:r>
          </w:p>
        </w:tc>
      </w:tr>
      <w:tr w:rsidR="00397EC7" w:rsidRPr="00397EC7" w:rsidTr="00397EC7">
        <w:tc>
          <w:tcPr>
            <w:tcW w:w="856" w:type="dxa"/>
            <w:tcBorders>
              <w:top w:val="single" w:sz="4" w:space="0" w:color="000000"/>
              <w:left w:val="single" w:sz="4" w:space="0" w:color="000000"/>
              <w:bottom w:val="single" w:sz="4" w:space="0" w:color="000000"/>
              <w:right w:val="single" w:sz="4" w:space="0" w:color="000000"/>
            </w:tcBorders>
            <w:hideMark/>
          </w:tcPr>
          <w:p w:rsidR="00397EC7" w:rsidRPr="00397EC7" w:rsidRDefault="00397EC7" w:rsidP="00397EC7">
            <w:pPr>
              <w:widowControl w:val="0"/>
              <w:tabs>
                <w:tab w:val="left" w:pos="11057"/>
              </w:tabs>
              <w:spacing w:after="0" w:line="240" w:lineRule="auto"/>
              <w:jc w:val="center"/>
              <w:rPr>
                <w:rFonts w:ascii="Times New Roman" w:eastAsia="Times New Roman" w:hAnsi="Times New Roman" w:cs="Times New Roman"/>
                <w:color w:val="000000"/>
                <w:sz w:val="24"/>
                <w:szCs w:val="24"/>
                <w:lang w:eastAsia="ru-RU"/>
              </w:rPr>
            </w:pPr>
            <w:r w:rsidRPr="00397EC7">
              <w:rPr>
                <w:rFonts w:ascii="Times New Roman" w:eastAsia="Times New Roman" w:hAnsi="Times New Roman" w:cs="Times New Roman"/>
                <w:color w:val="000000"/>
                <w:sz w:val="24"/>
                <w:szCs w:val="24"/>
                <w:lang w:eastAsia="ru-RU"/>
              </w:rPr>
              <w:t>1.2.</w:t>
            </w:r>
          </w:p>
        </w:tc>
        <w:tc>
          <w:tcPr>
            <w:tcW w:w="4846" w:type="dxa"/>
            <w:tcBorders>
              <w:top w:val="single" w:sz="4" w:space="0" w:color="000000"/>
              <w:left w:val="single" w:sz="4" w:space="0" w:color="000000"/>
              <w:bottom w:val="single" w:sz="4" w:space="0" w:color="000000"/>
              <w:right w:val="single" w:sz="4" w:space="0" w:color="000000"/>
            </w:tcBorders>
            <w:hideMark/>
          </w:tcPr>
          <w:p w:rsidR="00397EC7" w:rsidRPr="00397EC7" w:rsidRDefault="00397EC7" w:rsidP="00397EC7">
            <w:pPr>
              <w:widowControl w:val="0"/>
              <w:tabs>
                <w:tab w:val="left" w:pos="11057"/>
              </w:tabs>
              <w:spacing w:after="0" w:line="240" w:lineRule="auto"/>
              <w:rPr>
                <w:rFonts w:ascii="Times New Roman" w:eastAsia="Times New Roman" w:hAnsi="Times New Roman" w:cs="Times New Roman"/>
                <w:color w:val="000000"/>
                <w:sz w:val="24"/>
                <w:szCs w:val="24"/>
                <w:lang w:eastAsia="ru-RU"/>
              </w:rPr>
            </w:pPr>
            <w:r w:rsidRPr="00397EC7">
              <w:rPr>
                <w:rFonts w:ascii="Times New Roman" w:eastAsia="Times New Roman" w:hAnsi="Times New Roman" w:cs="Times New Roman"/>
                <w:color w:val="000000"/>
                <w:sz w:val="24"/>
                <w:szCs w:val="24"/>
                <w:lang w:eastAsia="ru-RU"/>
              </w:rPr>
              <w:t xml:space="preserve">Контрольная точка «Заключен контракт </w:t>
            </w:r>
            <w:r w:rsidRPr="00397EC7">
              <w:rPr>
                <w:rFonts w:ascii="Times New Roman" w:eastAsia="Times New Roman" w:hAnsi="Times New Roman" w:cs="Times New Roman"/>
                <w:color w:val="000000"/>
                <w:sz w:val="24"/>
                <w:szCs w:val="24"/>
                <w:lang w:eastAsia="ru-RU"/>
              </w:rPr>
              <w:lastRenderedPageBreak/>
              <w:t>(контракты) на приобретение пожарного оборудования и снаряжения, пожарной техники»</w:t>
            </w:r>
          </w:p>
        </w:tc>
        <w:tc>
          <w:tcPr>
            <w:tcW w:w="1751" w:type="dxa"/>
            <w:tcBorders>
              <w:top w:val="single" w:sz="4" w:space="0" w:color="000000"/>
              <w:left w:val="single" w:sz="4" w:space="0" w:color="000000"/>
              <w:bottom w:val="single" w:sz="4" w:space="0" w:color="000000"/>
              <w:right w:val="single" w:sz="4" w:space="0" w:color="000000"/>
            </w:tcBorders>
          </w:tcPr>
          <w:p w:rsidR="00397EC7" w:rsidRPr="00397EC7" w:rsidRDefault="00397EC7" w:rsidP="00397EC7">
            <w:pPr>
              <w:widowControl w:val="0"/>
              <w:tabs>
                <w:tab w:val="left" w:pos="11057"/>
              </w:tabs>
              <w:spacing w:after="0" w:line="240" w:lineRule="auto"/>
              <w:jc w:val="center"/>
              <w:rPr>
                <w:rFonts w:ascii="Times New Roman" w:eastAsia="Times New Roman" w:hAnsi="Times New Roman" w:cs="Times New Roman"/>
                <w:color w:val="000000"/>
                <w:sz w:val="24"/>
                <w:szCs w:val="24"/>
                <w:lang w:eastAsia="ru-RU"/>
              </w:rPr>
            </w:pPr>
            <w:r w:rsidRPr="00397EC7">
              <w:rPr>
                <w:rFonts w:ascii="Times New Roman" w:eastAsia="Times New Roman" w:hAnsi="Times New Roman" w:cs="Times New Roman"/>
                <w:color w:val="000000"/>
                <w:sz w:val="24"/>
                <w:szCs w:val="24"/>
                <w:lang w:eastAsia="ru-RU"/>
              </w:rPr>
              <w:lastRenderedPageBreak/>
              <w:t>15 декабря</w:t>
            </w:r>
          </w:p>
          <w:p w:rsidR="00397EC7" w:rsidRPr="00397EC7" w:rsidRDefault="00397EC7" w:rsidP="00397EC7">
            <w:pPr>
              <w:widowControl w:val="0"/>
              <w:tabs>
                <w:tab w:val="left" w:pos="11057"/>
              </w:tabs>
              <w:spacing w:after="0" w:line="240" w:lineRule="auto"/>
              <w:jc w:val="center"/>
              <w:rPr>
                <w:rFonts w:ascii="Times New Roman" w:eastAsia="Times New Roman" w:hAnsi="Times New Roman" w:cs="Times New Roman"/>
                <w:color w:val="000000"/>
                <w:sz w:val="24"/>
                <w:szCs w:val="24"/>
                <w:lang w:eastAsia="ru-RU"/>
              </w:rPr>
            </w:pPr>
            <w:r w:rsidRPr="00397EC7">
              <w:rPr>
                <w:rFonts w:ascii="Times New Roman" w:eastAsia="Times New Roman" w:hAnsi="Times New Roman" w:cs="Times New Roman"/>
                <w:color w:val="000000"/>
                <w:sz w:val="24"/>
                <w:szCs w:val="24"/>
                <w:lang w:eastAsia="ru-RU"/>
              </w:rPr>
              <w:lastRenderedPageBreak/>
              <w:t>2025 г.;</w:t>
            </w:r>
          </w:p>
          <w:p w:rsidR="00397EC7" w:rsidRPr="00397EC7" w:rsidRDefault="00397EC7" w:rsidP="00397EC7">
            <w:pPr>
              <w:widowControl w:val="0"/>
              <w:tabs>
                <w:tab w:val="left" w:pos="11057"/>
              </w:tabs>
              <w:spacing w:after="0" w:line="240" w:lineRule="auto"/>
              <w:jc w:val="center"/>
              <w:rPr>
                <w:rFonts w:ascii="Times New Roman" w:eastAsia="Times New Roman" w:hAnsi="Times New Roman" w:cs="Times New Roman"/>
                <w:color w:val="000000"/>
                <w:sz w:val="24"/>
                <w:szCs w:val="24"/>
                <w:lang w:eastAsia="ru-RU"/>
              </w:rPr>
            </w:pPr>
            <w:r w:rsidRPr="00397EC7">
              <w:rPr>
                <w:rFonts w:ascii="Times New Roman" w:eastAsia="Times New Roman" w:hAnsi="Times New Roman" w:cs="Times New Roman"/>
                <w:color w:val="000000"/>
                <w:sz w:val="24"/>
                <w:szCs w:val="24"/>
                <w:lang w:eastAsia="ru-RU"/>
              </w:rPr>
              <w:t xml:space="preserve">2026 г.; </w:t>
            </w:r>
          </w:p>
          <w:p w:rsidR="00397EC7" w:rsidRPr="00397EC7" w:rsidRDefault="00397EC7" w:rsidP="00397EC7">
            <w:pPr>
              <w:widowControl w:val="0"/>
              <w:tabs>
                <w:tab w:val="left" w:pos="11057"/>
              </w:tabs>
              <w:spacing w:after="0" w:line="240" w:lineRule="auto"/>
              <w:jc w:val="center"/>
              <w:rPr>
                <w:rFonts w:ascii="Times New Roman" w:eastAsia="Times New Roman" w:hAnsi="Times New Roman" w:cs="Times New Roman"/>
                <w:color w:val="000000"/>
                <w:sz w:val="24"/>
                <w:szCs w:val="24"/>
                <w:lang w:eastAsia="ru-RU"/>
              </w:rPr>
            </w:pPr>
            <w:r w:rsidRPr="00397EC7">
              <w:rPr>
                <w:rFonts w:ascii="Times New Roman" w:eastAsia="Times New Roman" w:hAnsi="Times New Roman" w:cs="Times New Roman"/>
                <w:color w:val="000000"/>
                <w:sz w:val="24"/>
                <w:szCs w:val="24"/>
                <w:lang w:eastAsia="ru-RU"/>
              </w:rPr>
              <w:t>2027 г.</w:t>
            </w:r>
          </w:p>
          <w:p w:rsidR="00397EC7" w:rsidRPr="00397EC7" w:rsidRDefault="00397EC7" w:rsidP="00397EC7">
            <w:pPr>
              <w:widowControl w:val="0"/>
              <w:tabs>
                <w:tab w:val="left" w:pos="11057"/>
              </w:tabs>
              <w:spacing w:after="0" w:line="240" w:lineRule="auto"/>
              <w:jc w:val="center"/>
              <w:rPr>
                <w:rFonts w:ascii="Times New Roman" w:eastAsia="Times New Roman" w:hAnsi="Times New Roman" w:cs="Times New Roman"/>
                <w:color w:val="000000"/>
                <w:sz w:val="24"/>
                <w:szCs w:val="24"/>
                <w:lang w:eastAsia="ru-RU"/>
              </w:rPr>
            </w:pPr>
          </w:p>
        </w:tc>
        <w:tc>
          <w:tcPr>
            <w:tcW w:w="3440" w:type="dxa"/>
            <w:tcBorders>
              <w:top w:val="single" w:sz="4" w:space="0" w:color="000000"/>
              <w:left w:val="single" w:sz="4" w:space="0" w:color="000000"/>
              <w:bottom w:val="single" w:sz="4" w:space="0" w:color="000000"/>
              <w:right w:val="single" w:sz="4" w:space="0" w:color="000000"/>
            </w:tcBorders>
            <w:hideMark/>
          </w:tcPr>
          <w:p w:rsidR="00397EC7" w:rsidRPr="00397EC7" w:rsidRDefault="00397EC7" w:rsidP="00397EC7">
            <w:pPr>
              <w:widowControl w:val="0"/>
              <w:tabs>
                <w:tab w:val="left" w:pos="11057"/>
              </w:tabs>
              <w:spacing w:after="0" w:line="240" w:lineRule="auto"/>
              <w:rPr>
                <w:rFonts w:ascii="Times New Roman" w:eastAsia="Times New Roman" w:hAnsi="Times New Roman" w:cs="Times New Roman"/>
                <w:color w:val="000000"/>
                <w:sz w:val="24"/>
                <w:szCs w:val="24"/>
                <w:lang w:eastAsia="ru-RU"/>
              </w:rPr>
            </w:pPr>
            <w:r w:rsidRPr="00397EC7">
              <w:rPr>
                <w:rFonts w:ascii="Times New Roman" w:eastAsia="Times New Roman" w:hAnsi="Times New Roman" w:cs="Times New Roman"/>
                <w:color w:val="000000"/>
                <w:sz w:val="24"/>
                <w:szCs w:val="24"/>
                <w:lang w:eastAsia="ru-RU"/>
              </w:rPr>
              <w:lastRenderedPageBreak/>
              <w:t xml:space="preserve">Администрация Дячкинского </w:t>
            </w:r>
            <w:r w:rsidRPr="00397EC7">
              <w:rPr>
                <w:rFonts w:ascii="Times New Roman" w:eastAsia="Times New Roman" w:hAnsi="Times New Roman" w:cs="Times New Roman"/>
                <w:color w:val="000000"/>
                <w:sz w:val="24"/>
                <w:szCs w:val="24"/>
                <w:lang w:eastAsia="ru-RU"/>
              </w:rPr>
              <w:lastRenderedPageBreak/>
              <w:t>сельского поселения, Тишакова О.В.</w:t>
            </w:r>
            <w:proofErr w:type="gramStart"/>
            <w:r w:rsidRPr="00397EC7">
              <w:rPr>
                <w:rFonts w:ascii="Times New Roman" w:eastAsia="Times New Roman" w:hAnsi="Times New Roman" w:cs="Times New Roman"/>
                <w:color w:val="000000"/>
                <w:sz w:val="24"/>
                <w:szCs w:val="24"/>
                <w:lang w:eastAsia="ru-RU"/>
              </w:rPr>
              <w:t>,  ведущий</w:t>
            </w:r>
            <w:proofErr w:type="gramEnd"/>
            <w:r w:rsidRPr="00397EC7">
              <w:rPr>
                <w:rFonts w:ascii="Times New Roman" w:eastAsia="Times New Roman" w:hAnsi="Times New Roman" w:cs="Times New Roman"/>
                <w:color w:val="000000"/>
                <w:sz w:val="24"/>
                <w:szCs w:val="24"/>
                <w:lang w:eastAsia="ru-RU"/>
              </w:rPr>
              <w:t xml:space="preserve"> специалист </w:t>
            </w:r>
          </w:p>
        </w:tc>
        <w:tc>
          <w:tcPr>
            <w:tcW w:w="1539" w:type="dxa"/>
            <w:tcBorders>
              <w:top w:val="single" w:sz="4" w:space="0" w:color="000000"/>
              <w:left w:val="single" w:sz="4" w:space="0" w:color="000000"/>
              <w:bottom w:val="single" w:sz="4" w:space="0" w:color="000000"/>
              <w:right w:val="single" w:sz="4" w:space="0" w:color="000000"/>
            </w:tcBorders>
            <w:hideMark/>
          </w:tcPr>
          <w:p w:rsidR="00397EC7" w:rsidRPr="00397EC7" w:rsidRDefault="00397EC7" w:rsidP="00397EC7">
            <w:pPr>
              <w:widowControl w:val="0"/>
              <w:tabs>
                <w:tab w:val="left" w:pos="11057"/>
              </w:tabs>
              <w:spacing w:after="0" w:line="240" w:lineRule="auto"/>
              <w:jc w:val="center"/>
              <w:rPr>
                <w:rFonts w:ascii="Times New Roman" w:eastAsia="Times New Roman" w:hAnsi="Times New Roman" w:cs="Times New Roman"/>
                <w:color w:val="000000"/>
                <w:sz w:val="24"/>
                <w:szCs w:val="24"/>
                <w:lang w:eastAsia="ru-RU"/>
              </w:rPr>
            </w:pPr>
            <w:r w:rsidRPr="00397EC7">
              <w:rPr>
                <w:rFonts w:ascii="Times New Roman" w:eastAsia="Times New Roman" w:hAnsi="Times New Roman" w:cs="Times New Roman"/>
                <w:color w:val="000000"/>
                <w:sz w:val="24"/>
                <w:szCs w:val="24"/>
                <w:lang w:eastAsia="ru-RU"/>
              </w:rPr>
              <w:lastRenderedPageBreak/>
              <w:t>контракт</w:t>
            </w:r>
          </w:p>
        </w:tc>
        <w:tc>
          <w:tcPr>
            <w:tcW w:w="2138" w:type="dxa"/>
            <w:tcBorders>
              <w:top w:val="single" w:sz="4" w:space="0" w:color="000000"/>
              <w:left w:val="single" w:sz="4" w:space="0" w:color="000000"/>
              <w:bottom w:val="single" w:sz="4" w:space="0" w:color="000000"/>
              <w:right w:val="single" w:sz="4" w:space="0" w:color="000000"/>
            </w:tcBorders>
            <w:hideMark/>
          </w:tcPr>
          <w:p w:rsidR="00397EC7" w:rsidRPr="00397EC7" w:rsidRDefault="00397EC7" w:rsidP="00397EC7">
            <w:pPr>
              <w:widowControl w:val="0"/>
              <w:tabs>
                <w:tab w:val="left" w:pos="11057"/>
              </w:tabs>
              <w:spacing w:after="0" w:line="240" w:lineRule="auto"/>
              <w:rPr>
                <w:rFonts w:ascii="Times New Roman" w:eastAsia="Times New Roman" w:hAnsi="Times New Roman" w:cs="Times New Roman"/>
                <w:color w:val="000000"/>
                <w:sz w:val="24"/>
                <w:szCs w:val="24"/>
                <w:lang w:eastAsia="ru-RU"/>
              </w:rPr>
            </w:pPr>
            <w:proofErr w:type="spellStart"/>
            <w:proofErr w:type="gramStart"/>
            <w:r w:rsidRPr="00397EC7">
              <w:rPr>
                <w:rFonts w:ascii="Times New Roman" w:eastAsia="Times New Roman" w:hAnsi="Times New Roman" w:cs="Times New Roman"/>
                <w:color w:val="000000"/>
                <w:sz w:val="24"/>
                <w:szCs w:val="24"/>
                <w:lang w:eastAsia="ru-RU"/>
              </w:rPr>
              <w:t>информацион-ная</w:t>
            </w:r>
            <w:proofErr w:type="spellEnd"/>
            <w:proofErr w:type="gramEnd"/>
            <w:r w:rsidRPr="00397EC7">
              <w:rPr>
                <w:rFonts w:ascii="Times New Roman" w:eastAsia="Times New Roman" w:hAnsi="Times New Roman" w:cs="Times New Roman"/>
                <w:color w:val="000000"/>
                <w:sz w:val="24"/>
                <w:szCs w:val="24"/>
                <w:lang w:eastAsia="ru-RU"/>
              </w:rPr>
              <w:t xml:space="preserve"> </w:t>
            </w:r>
            <w:r w:rsidRPr="00397EC7">
              <w:rPr>
                <w:rFonts w:ascii="Times New Roman" w:eastAsia="Times New Roman" w:hAnsi="Times New Roman" w:cs="Times New Roman"/>
                <w:color w:val="000000"/>
                <w:sz w:val="24"/>
                <w:szCs w:val="24"/>
                <w:lang w:eastAsia="ru-RU"/>
              </w:rPr>
              <w:lastRenderedPageBreak/>
              <w:t>система отсутствует</w:t>
            </w:r>
          </w:p>
        </w:tc>
      </w:tr>
    </w:tbl>
    <w:p w:rsidR="00397EC7" w:rsidRPr="00397EC7" w:rsidRDefault="00397EC7" w:rsidP="00397EC7">
      <w:pPr>
        <w:widowControl w:val="0"/>
        <w:spacing w:after="0" w:line="240" w:lineRule="auto"/>
        <w:ind w:firstLine="709"/>
        <w:jc w:val="both"/>
        <w:rPr>
          <w:rFonts w:ascii="Times New Roman" w:eastAsia="Times New Roman" w:hAnsi="Times New Roman" w:cs="Times New Roman"/>
          <w:color w:val="000000"/>
          <w:sz w:val="24"/>
          <w:szCs w:val="24"/>
          <w:lang w:eastAsia="ru-RU"/>
        </w:rPr>
      </w:pPr>
    </w:p>
    <w:p w:rsidR="00397EC7" w:rsidRPr="00397EC7" w:rsidRDefault="00397EC7" w:rsidP="00397EC7">
      <w:pPr>
        <w:widowControl w:val="0"/>
        <w:spacing w:after="0" w:line="240" w:lineRule="auto"/>
        <w:ind w:firstLine="709"/>
        <w:jc w:val="both"/>
        <w:rPr>
          <w:rFonts w:ascii="Times New Roman" w:eastAsia="Times New Roman" w:hAnsi="Times New Roman" w:cs="Times New Roman"/>
          <w:color w:val="000000"/>
          <w:sz w:val="24"/>
          <w:szCs w:val="24"/>
          <w:lang w:eastAsia="ru-RU"/>
        </w:rPr>
      </w:pPr>
      <w:r w:rsidRPr="00397EC7">
        <w:rPr>
          <w:rFonts w:ascii="Times New Roman" w:eastAsia="Times New Roman" w:hAnsi="Times New Roman" w:cs="Times New Roman"/>
          <w:color w:val="000000"/>
          <w:sz w:val="24"/>
          <w:szCs w:val="24"/>
          <w:lang w:eastAsia="ru-RU"/>
        </w:rPr>
        <w:t>Примечание.</w:t>
      </w:r>
    </w:p>
    <w:p w:rsidR="00397EC7" w:rsidRDefault="00397EC7" w:rsidP="00ED457B">
      <w:pPr>
        <w:widowControl w:val="0"/>
        <w:spacing w:after="0" w:line="240" w:lineRule="auto"/>
        <w:ind w:firstLine="709"/>
        <w:jc w:val="both"/>
        <w:rPr>
          <w:rFonts w:ascii="Times New Roman" w:eastAsia="Times New Roman" w:hAnsi="Times New Roman" w:cs="Times New Roman"/>
          <w:color w:val="000000"/>
          <w:sz w:val="24"/>
          <w:szCs w:val="24"/>
          <w:lang w:eastAsia="ru-RU"/>
        </w:rPr>
      </w:pPr>
      <w:r w:rsidRPr="00397EC7">
        <w:rPr>
          <w:rFonts w:ascii="Times New Roman" w:eastAsia="Times New Roman" w:hAnsi="Times New Roman" w:cs="Times New Roman"/>
          <w:color w:val="000000"/>
          <w:sz w:val="24"/>
          <w:szCs w:val="24"/>
          <w:lang w:eastAsia="ru-RU"/>
        </w:rPr>
        <w:t xml:space="preserve">X – данные графы не заполняются. </w:t>
      </w:r>
    </w:p>
    <w:p w:rsidR="00ED457B" w:rsidRPr="00397EC7" w:rsidRDefault="00ED457B" w:rsidP="00ED457B">
      <w:pPr>
        <w:widowControl w:val="0"/>
        <w:spacing w:after="0" w:line="240" w:lineRule="auto"/>
        <w:ind w:firstLine="709"/>
        <w:jc w:val="both"/>
        <w:rPr>
          <w:rFonts w:ascii="Times New Roman" w:eastAsia="Times New Roman" w:hAnsi="Times New Roman" w:cs="Times New Roman"/>
          <w:color w:val="000000"/>
          <w:sz w:val="24"/>
          <w:szCs w:val="24"/>
          <w:lang w:eastAsia="ru-RU"/>
        </w:rPr>
      </w:pPr>
    </w:p>
    <w:p w:rsidR="00397EC7" w:rsidRPr="00397EC7" w:rsidRDefault="00397EC7" w:rsidP="00397EC7">
      <w:pPr>
        <w:widowControl w:val="0"/>
        <w:spacing w:after="0" w:line="240" w:lineRule="auto"/>
        <w:jc w:val="center"/>
        <w:rPr>
          <w:rFonts w:ascii="Times New Roman" w:eastAsia="Times New Roman" w:hAnsi="Times New Roman" w:cs="Times New Roman"/>
          <w:color w:val="000000"/>
          <w:sz w:val="24"/>
          <w:szCs w:val="24"/>
          <w:lang w:eastAsia="ru-RU"/>
        </w:rPr>
      </w:pPr>
      <w:r w:rsidRPr="00397EC7">
        <w:rPr>
          <w:rFonts w:ascii="Times New Roman" w:eastAsia="Times New Roman" w:hAnsi="Times New Roman" w:cs="Times New Roman"/>
          <w:color w:val="000000"/>
          <w:sz w:val="24"/>
          <w:szCs w:val="24"/>
          <w:lang w:eastAsia="ru-RU"/>
        </w:rPr>
        <w:t>IV. Паспорт</w:t>
      </w:r>
    </w:p>
    <w:p w:rsidR="00397EC7" w:rsidRPr="00397EC7" w:rsidRDefault="00397EC7" w:rsidP="00397EC7">
      <w:pPr>
        <w:widowControl w:val="0"/>
        <w:spacing w:after="0" w:line="240" w:lineRule="auto"/>
        <w:jc w:val="center"/>
        <w:rPr>
          <w:rFonts w:ascii="Times New Roman" w:eastAsia="Times New Roman" w:hAnsi="Times New Roman" w:cs="Times New Roman"/>
          <w:color w:val="000000"/>
          <w:sz w:val="24"/>
          <w:szCs w:val="24"/>
          <w:lang w:eastAsia="ru-RU"/>
        </w:rPr>
      </w:pPr>
      <w:r w:rsidRPr="00397EC7">
        <w:rPr>
          <w:rFonts w:ascii="Times New Roman" w:eastAsia="Times New Roman" w:hAnsi="Times New Roman" w:cs="Times New Roman"/>
          <w:color w:val="000000"/>
          <w:sz w:val="24"/>
          <w:szCs w:val="24"/>
          <w:lang w:eastAsia="ru-RU"/>
        </w:rPr>
        <w:t xml:space="preserve">комплекса процессных мероприятий «Обеспечение </w:t>
      </w:r>
    </w:p>
    <w:p w:rsidR="00397EC7" w:rsidRPr="00397EC7" w:rsidRDefault="00397EC7" w:rsidP="00397EC7">
      <w:pPr>
        <w:widowControl w:val="0"/>
        <w:spacing w:after="0" w:line="240" w:lineRule="auto"/>
        <w:jc w:val="center"/>
        <w:rPr>
          <w:rFonts w:ascii="Times New Roman" w:eastAsia="Times New Roman" w:hAnsi="Times New Roman" w:cs="Times New Roman"/>
          <w:color w:val="000000"/>
          <w:sz w:val="24"/>
          <w:szCs w:val="24"/>
          <w:lang w:eastAsia="ru-RU"/>
        </w:rPr>
      </w:pPr>
      <w:r w:rsidRPr="00397EC7">
        <w:rPr>
          <w:rFonts w:ascii="Times New Roman" w:eastAsia="Times New Roman" w:hAnsi="Times New Roman" w:cs="Times New Roman"/>
          <w:color w:val="000000"/>
          <w:sz w:val="24"/>
          <w:szCs w:val="24"/>
          <w:lang w:eastAsia="ru-RU"/>
        </w:rPr>
        <w:t>функционирования муниципальной системы оповещения населения Дячкинского сельского поселения»</w:t>
      </w:r>
    </w:p>
    <w:p w:rsidR="00397EC7" w:rsidRPr="00397EC7" w:rsidRDefault="00397EC7" w:rsidP="00397EC7">
      <w:pPr>
        <w:widowControl w:val="0"/>
        <w:spacing w:after="0" w:line="240" w:lineRule="auto"/>
        <w:jc w:val="center"/>
        <w:rPr>
          <w:rFonts w:ascii="Times New Roman" w:eastAsia="Times New Roman" w:hAnsi="Times New Roman" w:cs="Times New Roman"/>
          <w:color w:val="000000"/>
          <w:sz w:val="24"/>
          <w:szCs w:val="24"/>
          <w:lang w:eastAsia="ru-RU"/>
        </w:rPr>
      </w:pPr>
    </w:p>
    <w:p w:rsidR="00397EC7" w:rsidRPr="00397EC7" w:rsidRDefault="00397EC7" w:rsidP="00397EC7">
      <w:pPr>
        <w:widowControl w:val="0"/>
        <w:spacing w:after="0" w:line="240" w:lineRule="auto"/>
        <w:jc w:val="center"/>
        <w:rPr>
          <w:rFonts w:ascii="Times New Roman" w:eastAsia="Times New Roman" w:hAnsi="Times New Roman" w:cs="Times New Roman"/>
          <w:color w:val="000000"/>
          <w:sz w:val="24"/>
          <w:szCs w:val="24"/>
          <w:lang w:eastAsia="ru-RU"/>
        </w:rPr>
      </w:pPr>
      <w:r w:rsidRPr="00397EC7">
        <w:rPr>
          <w:rFonts w:ascii="Times New Roman" w:eastAsia="Times New Roman" w:hAnsi="Times New Roman" w:cs="Times New Roman"/>
          <w:color w:val="000000"/>
          <w:sz w:val="24"/>
          <w:szCs w:val="24"/>
          <w:lang w:eastAsia="ru-RU"/>
        </w:rPr>
        <w:t xml:space="preserve">1. Основные положения </w:t>
      </w:r>
    </w:p>
    <w:p w:rsidR="00397EC7" w:rsidRPr="00397EC7" w:rsidRDefault="00397EC7" w:rsidP="00397EC7">
      <w:pPr>
        <w:widowControl w:val="0"/>
        <w:spacing w:after="0" w:line="240" w:lineRule="auto"/>
        <w:jc w:val="center"/>
        <w:rPr>
          <w:rFonts w:ascii="Times New Roman" w:eastAsia="Times New Roman" w:hAnsi="Times New Roman" w:cs="Times New Roman"/>
          <w:color w:val="000000"/>
          <w:sz w:val="24"/>
          <w:szCs w:val="24"/>
          <w:lang w:eastAsia="ru-RU"/>
        </w:rPr>
      </w:pPr>
    </w:p>
    <w:tbl>
      <w:tblPr>
        <w:tblW w:w="0" w:type="auto"/>
        <w:tblBorders>
          <w:insideH w:val="nil"/>
          <w:insideV w:val="nil"/>
        </w:tblBorders>
        <w:tblLayout w:type="fixed"/>
        <w:tblLook w:val="04A0" w:firstRow="1" w:lastRow="0" w:firstColumn="1" w:lastColumn="0" w:noHBand="0" w:noVBand="1"/>
      </w:tblPr>
      <w:tblGrid>
        <w:gridCol w:w="711"/>
        <w:gridCol w:w="6109"/>
        <w:gridCol w:w="426"/>
        <w:gridCol w:w="7324"/>
      </w:tblGrid>
      <w:tr w:rsidR="00397EC7" w:rsidRPr="00397EC7" w:rsidTr="00397EC7">
        <w:tc>
          <w:tcPr>
            <w:tcW w:w="711" w:type="dxa"/>
            <w:tcBorders>
              <w:top w:val="nil"/>
              <w:left w:val="nil"/>
              <w:bottom w:val="nil"/>
              <w:right w:val="nil"/>
            </w:tcBorders>
            <w:hideMark/>
          </w:tcPr>
          <w:p w:rsidR="00397EC7" w:rsidRPr="00397EC7" w:rsidRDefault="00397EC7" w:rsidP="00397EC7">
            <w:pPr>
              <w:widowControl w:val="0"/>
              <w:spacing w:after="0" w:line="240" w:lineRule="auto"/>
              <w:outlineLvl w:val="2"/>
              <w:rPr>
                <w:rFonts w:ascii="Times New Roman" w:eastAsia="Times New Roman" w:hAnsi="Times New Roman" w:cs="Times New Roman"/>
                <w:color w:val="000000"/>
                <w:sz w:val="24"/>
                <w:szCs w:val="24"/>
                <w:lang w:eastAsia="ru-RU"/>
              </w:rPr>
            </w:pPr>
            <w:r w:rsidRPr="00397EC7">
              <w:rPr>
                <w:rFonts w:ascii="Times New Roman" w:eastAsia="Times New Roman" w:hAnsi="Times New Roman" w:cs="Times New Roman"/>
                <w:color w:val="000000"/>
                <w:sz w:val="24"/>
                <w:szCs w:val="24"/>
                <w:lang w:eastAsia="ru-RU"/>
              </w:rPr>
              <w:t>1.1.</w:t>
            </w:r>
          </w:p>
        </w:tc>
        <w:tc>
          <w:tcPr>
            <w:tcW w:w="6109" w:type="dxa"/>
            <w:tcBorders>
              <w:top w:val="nil"/>
              <w:left w:val="nil"/>
              <w:bottom w:val="nil"/>
              <w:right w:val="nil"/>
            </w:tcBorders>
            <w:hideMark/>
          </w:tcPr>
          <w:p w:rsidR="00397EC7" w:rsidRPr="00397EC7" w:rsidRDefault="00397EC7" w:rsidP="00397EC7">
            <w:pPr>
              <w:widowControl w:val="0"/>
              <w:spacing w:after="0" w:line="240" w:lineRule="auto"/>
              <w:outlineLvl w:val="2"/>
              <w:rPr>
                <w:rFonts w:ascii="Times New Roman" w:eastAsia="Times New Roman" w:hAnsi="Times New Roman" w:cs="Times New Roman"/>
                <w:color w:val="000000"/>
                <w:sz w:val="24"/>
                <w:szCs w:val="24"/>
                <w:lang w:eastAsia="ru-RU"/>
              </w:rPr>
            </w:pPr>
            <w:r w:rsidRPr="00397EC7">
              <w:rPr>
                <w:rFonts w:ascii="Times New Roman" w:eastAsia="Times New Roman" w:hAnsi="Times New Roman" w:cs="Times New Roman"/>
                <w:color w:val="000000"/>
                <w:sz w:val="24"/>
                <w:szCs w:val="24"/>
                <w:lang w:eastAsia="ru-RU"/>
              </w:rPr>
              <w:t>Ответственный за разработку и реализацию комплекса процессных мероприятий «Обеспечение функционирования муниципальной системы оповещения населения Дячкинского сельского поселения»</w:t>
            </w:r>
          </w:p>
          <w:p w:rsidR="00397EC7" w:rsidRPr="00397EC7" w:rsidRDefault="00397EC7" w:rsidP="00397EC7">
            <w:pPr>
              <w:widowControl w:val="0"/>
              <w:spacing w:after="0" w:line="240" w:lineRule="auto"/>
              <w:outlineLvl w:val="2"/>
              <w:rPr>
                <w:rFonts w:ascii="Times New Roman" w:eastAsia="Times New Roman" w:hAnsi="Times New Roman" w:cs="Times New Roman"/>
                <w:color w:val="000000"/>
                <w:sz w:val="24"/>
                <w:szCs w:val="24"/>
                <w:lang w:eastAsia="ru-RU"/>
              </w:rPr>
            </w:pPr>
            <w:r w:rsidRPr="00397EC7">
              <w:rPr>
                <w:rFonts w:ascii="Times New Roman" w:eastAsia="Times New Roman" w:hAnsi="Times New Roman" w:cs="Times New Roman"/>
                <w:color w:val="000000"/>
                <w:sz w:val="24"/>
                <w:szCs w:val="24"/>
                <w:lang w:eastAsia="ru-RU"/>
              </w:rPr>
              <w:t>(далее также в настоящем разделе – комплекс процессных мероприятий)</w:t>
            </w:r>
          </w:p>
        </w:tc>
        <w:tc>
          <w:tcPr>
            <w:tcW w:w="426" w:type="dxa"/>
            <w:tcBorders>
              <w:top w:val="nil"/>
              <w:left w:val="nil"/>
              <w:bottom w:val="nil"/>
              <w:right w:val="nil"/>
            </w:tcBorders>
            <w:hideMark/>
          </w:tcPr>
          <w:p w:rsidR="00397EC7" w:rsidRPr="00397EC7" w:rsidRDefault="00397EC7" w:rsidP="00397EC7">
            <w:pPr>
              <w:widowControl w:val="0"/>
              <w:spacing w:after="0" w:line="240" w:lineRule="auto"/>
              <w:jc w:val="both"/>
              <w:outlineLvl w:val="2"/>
              <w:rPr>
                <w:rFonts w:ascii="Times New Roman" w:eastAsia="Times New Roman" w:hAnsi="Times New Roman" w:cs="Times New Roman"/>
                <w:color w:val="000000"/>
                <w:sz w:val="24"/>
                <w:szCs w:val="24"/>
                <w:lang w:eastAsia="ru-RU"/>
              </w:rPr>
            </w:pPr>
            <w:r w:rsidRPr="00397EC7">
              <w:rPr>
                <w:rFonts w:ascii="Times New Roman" w:eastAsia="Times New Roman" w:hAnsi="Times New Roman" w:cs="Times New Roman"/>
                <w:color w:val="000000"/>
                <w:sz w:val="24"/>
                <w:szCs w:val="24"/>
                <w:lang w:eastAsia="ru-RU"/>
              </w:rPr>
              <w:t>–</w:t>
            </w:r>
          </w:p>
        </w:tc>
        <w:tc>
          <w:tcPr>
            <w:tcW w:w="7324" w:type="dxa"/>
            <w:tcBorders>
              <w:top w:val="nil"/>
              <w:left w:val="nil"/>
              <w:bottom w:val="nil"/>
              <w:right w:val="nil"/>
            </w:tcBorders>
            <w:hideMark/>
          </w:tcPr>
          <w:p w:rsidR="00397EC7" w:rsidRPr="00397EC7" w:rsidRDefault="00397EC7" w:rsidP="00397EC7">
            <w:pPr>
              <w:widowControl w:val="0"/>
              <w:spacing w:after="0" w:line="240" w:lineRule="auto"/>
              <w:outlineLvl w:val="2"/>
              <w:rPr>
                <w:rFonts w:ascii="Times New Roman" w:eastAsia="Times New Roman" w:hAnsi="Times New Roman" w:cs="Times New Roman"/>
                <w:color w:val="000000"/>
                <w:sz w:val="24"/>
                <w:szCs w:val="24"/>
                <w:lang w:eastAsia="ru-RU"/>
              </w:rPr>
            </w:pPr>
            <w:r w:rsidRPr="00397EC7">
              <w:rPr>
                <w:rFonts w:ascii="Times New Roman" w:eastAsia="Times New Roman" w:hAnsi="Times New Roman" w:cs="Times New Roman"/>
                <w:color w:val="000000"/>
                <w:sz w:val="24"/>
                <w:szCs w:val="24"/>
                <w:lang w:eastAsia="ru-RU"/>
              </w:rPr>
              <w:t xml:space="preserve">Администрация Дячкинского сельского поселения, </w:t>
            </w:r>
          </w:p>
          <w:p w:rsidR="00397EC7" w:rsidRPr="00397EC7" w:rsidRDefault="00397EC7" w:rsidP="00397EC7">
            <w:pPr>
              <w:widowControl w:val="0"/>
              <w:spacing w:after="0" w:line="240" w:lineRule="auto"/>
              <w:jc w:val="both"/>
              <w:outlineLvl w:val="2"/>
              <w:rPr>
                <w:rFonts w:ascii="Times New Roman" w:eastAsia="Times New Roman" w:hAnsi="Times New Roman" w:cs="Times New Roman"/>
                <w:color w:val="000000"/>
                <w:sz w:val="24"/>
                <w:szCs w:val="24"/>
                <w:lang w:eastAsia="ru-RU"/>
              </w:rPr>
            </w:pPr>
            <w:r w:rsidRPr="00397EC7">
              <w:rPr>
                <w:rFonts w:ascii="Times New Roman" w:eastAsia="Times New Roman" w:hAnsi="Times New Roman" w:cs="Times New Roman"/>
                <w:color w:val="000000"/>
                <w:sz w:val="24"/>
                <w:szCs w:val="24"/>
                <w:lang w:eastAsia="ru-RU"/>
              </w:rPr>
              <w:t xml:space="preserve">Тишакова О.В., ведущий специалист по ГО и ЧС </w:t>
            </w:r>
          </w:p>
        </w:tc>
      </w:tr>
      <w:tr w:rsidR="00397EC7" w:rsidRPr="00397EC7" w:rsidTr="00397EC7">
        <w:tc>
          <w:tcPr>
            <w:tcW w:w="711" w:type="dxa"/>
            <w:tcBorders>
              <w:top w:val="nil"/>
              <w:left w:val="nil"/>
              <w:bottom w:val="nil"/>
              <w:right w:val="nil"/>
            </w:tcBorders>
            <w:hideMark/>
          </w:tcPr>
          <w:p w:rsidR="00397EC7" w:rsidRPr="00397EC7" w:rsidRDefault="00397EC7" w:rsidP="00397EC7">
            <w:pPr>
              <w:widowControl w:val="0"/>
              <w:spacing w:after="0" w:line="240" w:lineRule="auto"/>
              <w:outlineLvl w:val="2"/>
              <w:rPr>
                <w:rFonts w:ascii="Times New Roman" w:eastAsia="Times New Roman" w:hAnsi="Times New Roman" w:cs="Times New Roman"/>
                <w:color w:val="000000"/>
                <w:sz w:val="24"/>
                <w:szCs w:val="24"/>
                <w:lang w:eastAsia="ru-RU"/>
              </w:rPr>
            </w:pPr>
            <w:r w:rsidRPr="00397EC7">
              <w:rPr>
                <w:rFonts w:ascii="Times New Roman" w:eastAsia="Times New Roman" w:hAnsi="Times New Roman" w:cs="Times New Roman"/>
                <w:color w:val="000000"/>
                <w:sz w:val="24"/>
                <w:szCs w:val="24"/>
                <w:lang w:eastAsia="ru-RU"/>
              </w:rPr>
              <w:t>1.2.</w:t>
            </w:r>
          </w:p>
        </w:tc>
        <w:tc>
          <w:tcPr>
            <w:tcW w:w="6109" w:type="dxa"/>
            <w:tcBorders>
              <w:top w:val="nil"/>
              <w:left w:val="nil"/>
              <w:bottom w:val="nil"/>
              <w:right w:val="nil"/>
            </w:tcBorders>
            <w:hideMark/>
          </w:tcPr>
          <w:p w:rsidR="00397EC7" w:rsidRPr="00397EC7" w:rsidRDefault="00397EC7" w:rsidP="00397EC7">
            <w:pPr>
              <w:widowControl w:val="0"/>
              <w:spacing w:after="0" w:line="240" w:lineRule="auto"/>
              <w:outlineLvl w:val="2"/>
              <w:rPr>
                <w:rFonts w:ascii="Times New Roman" w:eastAsia="Times New Roman" w:hAnsi="Times New Roman" w:cs="Times New Roman"/>
                <w:color w:val="000000"/>
                <w:sz w:val="24"/>
                <w:szCs w:val="24"/>
                <w:lang w:eastAsia="ru-RU"/>
              </w:rPr>
            </w:pPr>
            <w:r w:rsidRPr="00397EC7">
              <w:rPr>
                <w:rFonts w:ascii="Times New Roman" w:eastAsia="Times New Roman" w:hAnsi="Times New Roman" w:cs="Times New Roman"/>
                <w:color w:val="000000"/>
                <w:sz w:val="24"/>
                <w:szCs w:val="24"/>
                <w:lang w:eastAsia="ru-RU"/>
              </w:rPr>
              <w:t>Связь с муниципальной программой Дячкинского сельского поселения</w:t>
            </w:r>
          </w:p>
        </w:tc>
        <w:tc>
          <w:tcPr>
            <w:tcW w:w="426" w:type="dxa"/>
            <w:tcBorders>
              <w:top w:val="nil"/>
              <w:left w:val="nil"/>
              <w:bottom w:val="nil"/>
              <w:right w:val="nil"/>
            </w:tcBorders>
            <w:hideMark/>
          </w:tcPr>
          <w:p w:rsidR="00397EC7" w:rsidRPr="00397EC7" w:rsidRDefault="00397EC7" w:rsidP="00397EC7">
            <w:pPr>
              <w:widowControl w:val="0"/>
              <w:spacing w:after="0" w:line="240" w:lineRule="auto"/>
              <w:jc w:val="both"/>
              <w:outlineLvl w:val="2"/>
              <w:rPr>
                <w:rFonts w:ascii="Times New Roman" w:eastAsia="Times New Roman" w:hAnsi="Times New Roman" w:cs="Times New Roman"/>
                <w:color w:val="000000"/>
                <w:sz w:val="24"/>
                <w:szCs w:val="24"/>
                <w:lang w:eastAsia="ru-RU"/>
              </w:rPr>
            </w:pPr>
            <w:r w:rsidRPr="00397EC7">
              <w:rPr>
                <w:rFonts w:ascii="Times New Roman" w:eastAsia="Times New Roman" w:hAnsi="Times New Roman" w:cs="Times New Roman"/>
                <w:color w:val="000000"/>
                <w:sz w:val="24"/>
                <w:szCs w:val="24"/>
                <w:lang w:eastAsia="ru-RU"/>
              </w:rPr>
              <w:t>–</w:t>
            </w:r>
          </w:p>
        </w:tc>
        <w:tc>
          <w:tcPr>
            <w:tcW w:w="7324" w:type="dxa"/>
            <w:tcBorders>
              <w:top w:val="nil"/>
              <w:left w:val="nil"/>
              <w:bottom w:val="nil"/>
              <w:right w:val="nil"/>
            </w:tcBorders>
            <w:hideMark/>
          </w:tcPr>
          <w:p w:rsidR="00397EC7" w:rsidRPr="00397EC7" w:rsidRDefault="00397EC7" w:rsidP="00397EC7">
            <w:pPr>
              <w:widowControl w:val="0"/>
              <w:spacing w:after="0" w:line="240" w:lineRule="auto"/>
              <w:jc w:val="both"/>
              <w:outlineLvl w:val="2"/>
              <w:rPr>
                <w:rFonts w:ascii="Times New Roman" w:eastAsia="Times New Roman" w:hAnsi="Times New Roman" w:cs="Times New Roman"/>
                <w:color w:val="000000"/>
                <w:sz w:val="24"/>
                <w:szCs w:val="24"/>
                <w:lang w:eastAsia="ru-RU"/>
              </w:rPr>
            </w:pPr>
            <w:r w:rsidRPr="00397EC7">
              <w:rPr>
                <w:rFonts w:ascii="Times New Roman" w:eastAsia="Times New Roman" w:hAnsi="Times New Roman" w:cs="Times New Roman"/>
                <w:color w:val="000000"/>
                <w:sz w:val="24"/>
                <w:szCs w:val="24"/>
                <w:lang w:eastAsia="ru-RU"/>
              </w:rPr>
              <w:t>муниципальная программа Дячкинского сельского поселения «Обеспечение пожарной безопасности»</w:t>
            </w:r>
          </w:p>
        </w:tc>
      </w:tr>
    </w:tbl>
    <w:p w:rsidR="00ED457B" w:rsidRDefault="00ED457B" w:rsidP="00ED457B">
      <w:pPr>
        <w:widowControl w:val="0"/>
        <w:spacing w:after="0" w:line="240" w:lineRule="auto"/>
        <w:rPr>
          <w:rFonts w:ascii="Times New Roman" w:eastAsia="Times New Roman" w:hAnsi="Times New Roman" w:cs="Times New Roman"/>
          <w:color w:val="000000"/>
          <w:sz w:val="24"/>
          <w:szCs w:val="24"/>
          <w:lang w:eastAsia="ru-RU"/>
        </w:rPr>
      </w:pPr>
    </w:p>
    <w:p w:rsidR="00ED457B" w:rsidRDefault="00ED457B" w:rsidP="00ED457B">
      <w:pPr>
        <w:widowControl w:val="0"/>
        <w:spacing w:after="0" w:line="240" w:lineRule="auto"/>
        <w:rPr>
          <w:rFonts w:ascii="Times New Roman" w:eastAsia="Times New Roman" w:hAnsi="Times New Roman" w:cs="Times New Roman"/>
          <w:color w:val="000000"/>
          <w:sz w:val="24"/>
          <w:szCs w:val="24"/>
          <w:lang w:eastAsia="ru-RU"/>
        </w:rPr>
      </w:pPr>
    </w:p>
    <w:p w:rsidR="00397EC7" w:rsidRPr="00397EC7" w:rsidRDefault="00397EC7" w:rsidP="00ED457B">
      <w:pPr>
        <w:widowControl w:val="0"/>
        <w:spacing w:after="0" w:line="240" w:lineRule="auto"/>
        <w:rPr>
          <w:rFonts w:ascii="Times New Roman" w:eastAsia="Times New Roman" w:hAnsi="Times New Roman" w:cs="Times New Roman"/>
          <w:color w:val="000000"/>
          <w:sz w:val="24"/>
          <w:szCs w:val="24"/>
          <w:lang w:eastAsia="ru-RU"/>
        </w:rPr>
      </w:pPr>
      <w:r w:rsidRPr="00397EC7">
        <w:rPr>
          <w:rFonts w:ascii="Times New Roman" w:eastAsia="Times New Roman" w:hAnsi="Times New Roman" w:cs="Times New Roman"/>
          <w:color w:val="000000"/>
          <w:sz w:val="24"/>
          <w:szCs w:val="24"/>
          <w:lang w:eastAsia="ru-RU"/>
        </w:rPr>
        <w:t xml:space="preserve">2. Показатели комплекса процессных мероприятий </w:t>
      </w:r>
    </w:p>
    <w:p w:rsidR="00397EC7" w:rsidRPr="00397EC7" w:rsidRDefault="00397EC7" w:rsidP="00397EC7">
      <w:pPr>
        <w:widowControl w:val="0"/>
        <w:spacing w:after="0" w:line="240" w:lineRule="auto"/>
        <w:jc w:val="center"/>
        <w:rPr>
          <w:rFonts w:ascii="Times New Roman" w:eastAsia="Times New Roman" w:hAnsi="Times New Roman" w:cs="Times New Roman"/>
          <w:color w:val="000000"/>
          <w:sz w:val="24"/>
          <w:szCs w:val="24"/>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570"/>
        <w:gridCol w:w="1544"/>
        <w:gridCol w:w="741"/>
        <w:gridCol w:w="1143"/>
        <w:gridCol w:w="1093"/>
        <w:gridCol w:w="1006"/>
        <w:gridCol w:w="717"/>
        <w:gridCol w:w="719"/>
        <w:gridCol w:w="717"/>
        <w:gridCol w:w="748"/>
        <w:gridCol w:w="713"/>
        <w:gridCol w:w="715"/>
        <w:gridCol w:w="858"/>
        <w:gridCol w:w="1285"/>
        <w:gridCol w:w="1042"/>
        <w:gridCol w:w="961"/>
      </w:tblGrid>
      <w:tr w:rsidR="00397EC7" w:rsidRPr="00397EC7" w:rsidTr="00397EC7">
        <w:tc>
          <w:tcPr>
            <w:tcW w:w="570" w:type="dxa"/>
            <w:vMerge w:val="restart"/>
            <w:tcBorders>
              <w:top w:val="single" w:sz="4" w:space="0" w:color="000000"/>
              <w:left w:val="single" w:sz="4" w:space="0" w:color="000000"/>
              <w:bottom w:val="single" w:sz="4" w:space="0" w:color="000000"/>
              <w:right w:val="single" w:sz="4" w:space="0" w:color="000000"/>
            </w:tcBorders>
            <w:hideMark/>
          </w:tcPr>
          <w:p w:rsidR="00397EC7" w:rsidRPr="00397EC7" w:rsidRDefault="00397EC7" w:rsidP="00397EC7">
            <w:pPr>
              <w:widowControl w:val="0"/>
              <w:spacing w:after="0" w:line="240" w:lineRule="auto"/>
              <w:jc w:val="center"/>
              <w:rPr>
                <w:rFonts w:ascii="Times New Roman" w:eastAsia="Times New Roman" w:hAnsi="Times New Roman" w:cs="Times New Roman"/>
                <w:color w:val="000000"/>
                <w:sz w:val="24"/>
                <w:szCs w:val="24"/>
                <w:lang w:eastAsia="ru-RU"/>
              </w:rPr>
            </w:pPr>
            <w:r w:rsidRPr="00397EC7">
              <w:rPr>
                <w:rFonts w:ascii="Times New Roman" w:eastAsia="Times New Roman" w:hAnsi="Times New Roman" w:cs="Times New Roman"/>
                <w:color w:val="000000"/>
                <w:sz w:val="24"/>
                <w:szCs w:val="24"/>
                <w:lang w:eastAsia="ru-RU"/>
              </w:rPr>
              <w:t>№ п/п</w:t>
            </w:r>
          </w:p>
        </w:tc>
        <w:tc>
          <w:tcPr>
            <w:tcW w:w="1544" w:type="dxa"/>
            <w:vMerge w:val="restart"/>
            <w:tcBorders>
              <w:top w:val="single" w:sz="4" w:space="0" w:color="000000"/>
              <w:left w:val="single" w:sz="4" w:space="0" w:color="000000"/>
              <w:bottom w:val="single" w:sz="4" w:space="0" w:color="000000"/>
              <w:right w:val="single" w:sz="4" w:space="0" w:color="000000"/>
            </w:tcBorders>
            <w:hideMark/>
          </w:tcPr>
          <w:p w:rsidR="00397EC7" w:rsidRPr="00397EC7" w:rsidRDefault="00397EC7" w:rsidP="00397EC7">
            <w:pPr>
              <w:widowControl w:val="0"/>
              <w:spacing w:after="0" w:line="240" w:lineRule="auto"/>
              <w:jc w:val="center"/>
              <w:rPr>
                <w:rFonts w:ascii="Times New Roman" w:eastAsia="Times New Roman" w:hAnsi="Times New Roman" w:cs="Times New Roman"/>
                <w:color w:val="000000"/>
                <w:sz w:val="24"/>
                <w:szCs w:val="24"/>
                <w:lang w:eastAsia="ru-RU"/>
              </w:rPr>
            </w:pPr>
            <w:proofErr w:type="spellStart"/>
            <w:proofErr w:type="gramStart"/>
            <w:r w:rsidRPr="00397EC7">
              <w:rPr>
                <w:rFonts w:ascii="Times New Roman" w:eastAsia="Times New Roman" w:hAnsi="Times New Roman" w:cs="Times New Roman"/>
                <w:color w:val="000000"/>
                <w:sz w:val="24"/>
                <w:szCs w:val="24"/>
                <w:lang w:eastAsia="ru-RU"/>
              </w:rPr>
              <w:t>Наимено-вание</w:t>
            </w:r>
            <w:proofErr w:type="spellEnd"/>
            <w:proofErr w:type="gramEnd"/>
            <w:r w:rsidRPr="00397EC7">
              <w:rPr>
                <w:rFonts w:ascii="Times New Roman" w:eastAsia="Times New Roman" w:hAnsi="Times New Roman" w:cs="Times New Roman"/>
                <w:color w:val="000000"/>
                <w:sz w:val="24"/>
                <w:szCs w:val="24"/>
                <w:lang w:eastAsia="ru-RU"/>
              </w:rPr>
              <w:t xml:space="preserve"> показателя </w:t>
            </w:r>
          </w:p>
        </w:tc>
        <w:tc>
          <w:tcPr>
            <w:tcW w:w="741" w:type="dxa"/>
            <w:vMerge w:val="restart"/>
            <w:tcBorders>
              <w:top w:val="single" w:sz="4" w:space="0" w:color="000000"/>
              <w:left w:val="single" w:sz="4" w:space="0" w:color="000000"/>
              <w:bottom w:val="single" w:sz="4" w:space="0" w:color="000000"/>
              <w:right w:val="single" w:sz="4" w:space="0" w:color="000000"/>
            </w:tcBorders>
            <w:hideMark/>
          </w:tcPr>
          <w:p w:rsidR="00397EC7" w:rsidRPr="00397EC7" w:rsidRDefault="00397EC7" w:rsidP="00397EC7">
            <w:pPr>
              <w:widowControl w:val="0"/>
              <w:spacing w:after="0" w:line="240" w:lineRule="auto"/>
              <w:jc w:val="center"/>
              <w:rPr>
                <w:rFonts w:ascii="Times New Roman" w:eastAsia="Times New Roman" w:hAnsi="Times New Roman" w:cs="Times New Roman"/>
                <w:color w:val="000000"/>
                <w:sz w:val="24"/>
                <w:szCs w:val="24"/>
                <w:lang w:eastAsia="ru-RU"/>
              </w:rPr>
            </w:pPr>
            <w:proofErr w:type="gramStart"/>
            <w:r w:rsidRPr="00397EC7">
              <w:rPr>
                <w:rFonts w:ascii="Times New Roman" w:eastAsia="Times New Roman" w:hAnsi="Times New Roman" w:cs="Times New Roman"/>
                <w:color w:val="000000"/>
                <w:sz w:val="24"/>
                <w:szCs w:val="24"/>
                <w:lang w:eastAsia="ru-RU"/>
              </w:rPr>
              <w:t>Уро-</w:t>
            </w:r>
            <w:proofErr w:type="spellStart"/>
            <w:r w:rsidRPr="00397EC7">
              <w:rPr>
                <w:rFonts w:ascii="Times New Roman" w:eastAsia="Times New Roman" w:hAnsi="Times New Roman" w:cs="Times New Roman"/>
                <w:color w:val="000000"/>
                <w:sz w:val="24"/>
                <w:szCs w:val="24"/>
                <w:lang w:eastAsia="ru-RU"/>
              </w:rPr>
              <w:t>вень</w:t>
            </w:r>
            <w:proofErr w:type="spellEnd"/>
            <w:proofErr w:type="gramEnd"/>
            <w:r w:rsidRPr="00397EC7">
              <w:rPr>
                <w:rFonts w:ascii="Times New Roman" w:eastAsia="Times New Roman" w:hAnsi="Times New Roman" w:cs="Times New Roman"/>
                <w:color w:val="000000"/>
                <w:sz w:val="24"/>
                <w:szCs w:val="24"/>
                <w:lang w:eastAsia="ru-RU"/>
              </w:rPr>
              <w:t xml:space="preserve"> пока-</w:t>
            </w:r>
            <w:proofErr w:type="spellStart"/>
            <w:r w:rsidRPr="00397EC7">
              <w:rPr>
                <w:rFonts w:ascii="Times New Roman" w:eastAsia="Times New Roman" w:hAnsi="Times New Roman" w:cs="Times New Roman"/>
                <w:color w:val="000000"/>
                <w:sz w:val="24"/>
                <w:szCs w:val="24"/>
                <w:lang w:eastAsia="ru-RU"/>
              </w:rPr>
              <w:t>зате</w:t>
            </w:r>
            <w:proofErr w:type="spellEnd"/>
            <w:r w:rsidRPr="00397EC7">
              <w:rPr>
                <w:rFonts w:ascii="Times New Roman" w:eastAsia="Times New Roman" w:hAnsi="Times New Roman" w:cs="Times New Roman"/>
                <w:color w:val="000000"/>
                <w:sz w:val="24"/>
                <w:szCs w:val="24"/>
                <w:lang w:eastAsia="ru-RU"/>
              </w:rPr>
              <w:t xml:space="preserve">-ля </w:t>
            </w:r>
          </w:p>
        </w:tc>
        <w:tc>
          <w:tcPr>
            <w:tcW w:w="1143" w:type="dxa"/>
            <w:vMerge w:val="restart"/>
            <w:tcBorders>
              <w:top w:val="single" w:sz="4" w:space="0" w:color="000000"/>
              <w:left w:val="single" w:sz="4" w:space="0" w:color="000000"/>
              <w:bottom w:val="single" w:sz="4" w:space="0" w:color="000000"/>
              <w:right w:val="single" w:sz="4" w:space="0" w:color="000000"/>
            </w:tcBorders>
            <w:hideMark/>
          </w:tcPr>
          <w:p w:rsidR="00397EC7" w:rsidRPr="00397EC7" w:rsidRDefault="00397EC7" w:rsidP="00397EC7">
            <w:pPr>
              <w:widowControl w:val="0"/>
              <w:spacing w:after="0" w:line="240" w:lineRule="auto"/>
              <w:jc w:val="center"/>
              <w:rPr>
                <w:rFonts w:ascii="Times New Roman" w:eastAsia="Times New Roman" w:hAnsi="Times New Roman" w:cs="Times New Roman"/>
                <w:color w:val="000000"/>
                <w:sz w:val="24"/>
                <w:szCs w:val="24"/>
                <w:lang w:eastAsia="ru-RU"/>
              </w:rPr>
            </w:pPr>
            <w:r w:rsidRPr="00397EC7">
              <w:rPr>
                <w:rFonts w:ascii="Times New Roman" w:eastAsia="Times New Roman" w:hAnsi="Times New Roman" w:cs="Times New Roman"/>
                <w:color w:val="000000"/>
                <w:sz w:val="24"/>
                <w:szCs w:val="24"/>
                <w:lang w:eastAsia="ru-RU"/>
              </w:rPr>
              <w:t xml:space="preserve">Признак </w:t>
            </w:r>
            <w:proofErr w:type="gramStart"/>
            <w:r w:rsidRPr="00397EC7">
              <w:rPr>
                <w:rFonts w:ascii="Times New Roman" w:eastAsia="Times New Roman" w:hAnsi="Times New Roman" w:cs="Times New Roman"/>
                <w:color w:val="000000"/>
                <w:sz w:val="24"/>
                <w:szCs w:val="24"/>
                <w:lang w:eastAsia="ru-RU"/>
              </w:rPr>
              <w:t>возраста-</w:t>
            </w:r>
            <w:proofErr w:type="spellStart"/>
            <w:r w:rsidRPr="00397EC7">
              <w:rPr>
                <w:rFonts w:ascii="Times New Roman" w:eastAsia="Times New Roman" w:hAnsi="Times New Roman" w:cs="Times New Roman"/>
                <w:color w:val="000000"/>
                <w:sz w:val="24"/>
                <w:szCs w:val="24"/>
                <w:lang w:eastAsia="ru-RU"/>
              </w:rPr>
              <w:t>ния</w:t>
            </w:r>
            <w:proofErr w:type="spellEnd"/>
            <w:proofErr w:type="gramEnd"/>
            <w:r w:rsidRPr="00397EC7">
              <w:rPr>
                <w:rFonts w:ascii="Times New Roman" w:eastAsia="Times New Roman" w:hAnsi="Times New Roman" w:cs="Times New Roman"/>
                <w:color w:val="000000"/>
                <w:sz w:val="24"/>
                <w:szCs w:val="24"/>
                <w:lang w:eastAsia="ru-RU"/>
              </w:rPr>
              <w:t>/</w:t>
            </w:r>
            <w:proofErr w:type="spellStart"/>
            <w:r w:rsidRPr="00397EC7">
              <w:rPr>
                <w:rFonts w:ascii="Times New Roman" w:eastAsia="Times New Roman" w:hAnsi="Times New Roman" w:cs="Times New Roman"/>
                <w:color w:val="000000"/>
                <w:sz w:val="24"/>
                <w:szCs w:val="24"/>
                <w:lang w:eastAsia="ru-RU"/>
              </w:rPr>
              <w:t>убы-вания</w:t>
            </w:r>
            <w:proofErr w:type="spellEnd"/>
          </w:p>
        </w:tc>
        <w:tc>
          <w:tcPr>
            <w:tcW w:w="1093" w:type="dxa"/>
            <w:vMerge w:val="restart"/>
            <w:tcBorders>
              <w:top w:val="single" w:sz="4" w:space="0" w:color="000000"/>
              <w:left w:val="single" w:sz="4" w:space="0" w:color="000000"/>
              <w:bottom w:val="single" w:sz="4" w:space="0" w:color="000000"/>
              <w:right w:val="single" w:sz="4" w:space="0" w:color="000000"/>
            </w:tcBorders>
            <w:hideMark/>
          </w:tcPr>
          <w:p w:rsidR="00397EC7" w:rsidRPr="00397EC7" w:rsidRDefault="00397EC7" w:rsidP="00397EC7">
            <w:pPr>
              <w:widowControl w:val="0"/>
              <w:spacing w:after="0" w:line="240" w:lineRule="auto"/>
              <w:jc w:val="center"/>
              <w:rPr>
                <w:rFonts w:ascii="Times New Roman" w:eastAsia="Times New Roman" w:hAnsi="Times New Roman" w:cs="Times New Roman"/>
                <w:color w:val="000000"/>
                <w:sz w:val="24"/>
                <w:szCs w:val="24"/>
                <w:lang w:eastAsia="ru-RU"/>
              </w:rPr>
            </w:pPr>
            <w:r w:rsidRPr="00397EC7">
              <w:rPr>
                <w:rFonts w:ascii="Times New Roman" w:eastAsia="Times New Roman" w:hAnsi="Times New Roman" w:cs="Times New Roman"/>
                <w:color w:val="000000"/>
                <w:sz w:val="24"/>
                <w:szCs w:val="24"/>
                <w:lang w:eastAsia="ru-RU"/>
              </w:rPr>
              <w:t xml:space="preserve">Единица </w:t>
            </w:r>
            <w:proofErr w:type="spellStart"/>
            <w:proofErr w:type="gramStart"/>
            <w:r w:rsidRPr="00397EC7">
              <w:rPr>
                <w:rFonts w:ascii="Times New Roman" w:eastAsia="Times New Roman" w:hAnsi="Times New Roman" w:cs="Times New Roman"/>
                <w:color w:val="000000"/>
                <w:sz w:val="24"/>
                <w:szCs w:val="24"/>
                <w:lang w:eastAsia="ru-RU"/>
              </w:rPr>
              <w:t>измере-ния</w:t>
            </w:r>
            <w:proofErr w:type="spellEnd"/>
            <w:proofErr w:type="gramEnd"/>
            <w:r w:rsidRPr="00397EC7">
              <w:rPr>
                <w:rFonts w:ascii="Times New Roman" w:eastAsia="Times New Roman" w:hAnsi="Times New Roman" w:cs="Times New Roman"/>
                <w:color w:val="000000"/>
                <w:sz w:val="24"/>
                <w:szCs w:val="24"/>
                <w:lang w:eastAsia="ru-RU"/>
              </w:rPr>
              <w:t xml:space="preserve"> (по ОКЕИ)</w:t>
            </w:r>
          </w:p>
        </w:tc>
        <w:tc>
          <w:tcPr>
            <w:tcW w:w="1006" w:type="dxa"/>
            <w:vMerge w:val="restart"/>
            <w:tcBorders>
              <w:top w:val="single" w:sz="4" w:space="0" w:color="000000"/>
              <w:left w:val="single" w:sz="4" w:space="0" w:color="000000"/>
              <w:bottom w:val="single" w:sz="4" w:space="0" w:color="000000"/>
              <w:right w:val="single" w:sz="4" w:space="0" w:color="000000"/>
            </w:tcBorders>
          </w:tcPr>
          <w:p w:rsidR="00397EC7" w:rsidRPr="00397EC7" w:rsidRDefault="00397EC7" w:rsidP="00397EC7">
            <w:pPr>
              <w:widowControl w:val="0"/>
              <w:spacing w:after="0" w:line="240" w:lineRule="auto"/>
              <w:jc w:val="center"/>
              <w:rPr>
                <w:rFonts w:ascii="Times New Roman" w:eastAsia="Times New Roman" w:hAnsi="Times New Roman" w:cs="Times New Roman"/>
                <w:color w:val="000000"/>
                <w:sz w:val="24"/>
                <w:szCs w:val="24"/>
                <w:lang w:eastAsia="ru-RU"/>
              </w:rPr>
            </w:pPr>
            <w:r w:rsidRPr="00397EC7">
              <w:rPr>
                <w:rFonts w:ascii="Times New Roman" w:eastAsia="Times New Roman" w:hAnsi="Times New Roman" w:cs="Times New Roman"/>
                <w:color w:val="000000"/>
                <w:sz w:val="24"/>
                <w:szCs w:val="24"/>
                <w:lang w:eastAsia="ru-RU"/>
              </w:rPr>
              <w:t xml:space="preserve">Вид </w:t>
            </w:r>
            <w:proofErr w:type="gramStart"/>
            <w:r w:rsidRPr="00397EC7">
              <w:rPr>
                <w:rFonts w:ascii="Times New Roman" w:eastAsia="Times New Roman" w:hAnsi="Times New Roman" w:cs="Times New Roman"/>
                <w:color w:val="000000"/>
                <w:sz w:val="24"/>
                <w:szCs w:val="24"/>
                <w:lang w:eastAsia="ru-RU"/>
              </w:rPr>
              <w:t>показа-теля</w:t>
            </w:r>
            <w:proofErr w:type="gramEnd"/>
          </w:p>
          <w:p w:rsidR="00397EC7" w:rsidRPr="00397EC7" w:rsidRDefault="00397EC7" w:rsidP="00397EC7">
            <w:pPr>
              <w:widowControl w:val="0"/>
              <w:spacing w:after="0" w:line="240" w:lineRule="auto"/>
              <w:jc w:val="center"/>
              <w:rPr>
                <w:rFonts w:ascii="Times New Roman" w:eastAsia="Times New Roman" w:hAnsi="Times New Roman" w:cs="Times New Roman"/>
                <w:color w:val="000000"/>
                <w:sz w:val="24"/>
                <w:szCs w:val="24"/>
                <w:lang w:eastAsia="ru-RU"/>
              </w:rPr>
            </w:pPr>
          </w:p>
        </w:tc>
        <w:tc>
          <w:tcPr>
            <w:tcW w:w="1436" w:type="dxa"/>
            <w:gridSpan w:val="2"/>
            <w:tcBorders>
              <w:top w:val="single" w:sz="4" w:space="0" w:color="000000"/>
              <w:left w:val="single" w:sz="4" w:space="0" w:color="000000"/>
              <w:bottom w:val="single" w:sz="4" w:space="0" w:color="000000"/>
              <w:right w:val="single" w:sz="4" w:space="0" w:color="000000"/>
            </w:tcBorders>
            <w:hideMark/>
          </w:tcPr>
          <w:p w:rsidR="00397EC7" w:rsidRPr="00397EC7" w:rsidRDefault="00397EC7" w:rsidP="00397EC7">
            <w:pPr>
              <w:widowControl w:val="0"/>
              <w:spacing w:after="0" w:line="240" w:lineRule="auto"/>
              <w:jc w:val="center"/>
              <w:rPr>
                <w:rFonts w:ascii="Times New Roman" w:eastAsia="Times New Roman" w:hAnsi="Times New Roman" w:cs="Times New Roman"/>
                <w:color w:val="000000"/>
                <w:sz w:val="24"/>
                <w:szCs w:val="24"/>
                <w:lang w:eastAsia="ru-RU"/>
              </w:rPr>
            </w:pPr>
            <w:r w:rsidRPr="00397EC7">
              <w:rPr>
                <w:rFonts w:ascii="Times New Roman" w:eastAsia="Times New Roman" w:hAnsi="Times New Roman" w:cs="Times New Roman"/>
                <w:color w:val="000000"/>
                <w:sz w:val="24"/>
                <w:szCs w:val="24"/>
                <w:lang w:eastAsia="ru-RU"/>
              </w:rPr>
              <w:t xml:space="preserve">Базовое значение показателя </w:t>
            </w:r>
          </w:p>
        </w:tc>
        <w:tc>
          <w:tcPr>
            <w:tcW w:w="2893" w:type="dxa"/>
            <w:gridSpan w:val="4"/>
            <w:tcBorders>
              <w:top w:val="single" w:sz="4" w:space="0" w:color="000000"/>
              <w:left w:val="single" w:sz="4" w:space="0" w:color="000000"/>
              <w:bottom w:val="single" w:sz="4" w:space="0" w:color="000000"/>
              <w:right w:val="single" w:sz="4" w:space="0" w:color="000000"/>
            </w:tcBorders>
            <w:hideMark/>
          </w:tcPr>
          <w:p w:rsidR="00397EC7" w:rsidRPr="00397EC7" w:rsidRDefault="00397EC7" w:rsidP="00397EC7">
            <w:pPr>
              <w:widowControl w:val="0"/>
              <w:spacing w:after="0" w:line="240" w:lineRule="auto"/>
              <w:jc w:val="center"/>
              <w:rPr>
                <w:rFonts w:ascii="Times New Roman" w:eastAsia="Times New Roman" w:hAnsi="Times New Roman" w:cs="Times New Roman"/>
                <w:color w:val="000000"/>
                <w:sz w:val="24"/>
                <w:szCs w:val="24"/>
                <w:lang w:eastAsia="ru-RU"/>
              </w:rPr>
            </w:pPr>
            <w:r w:rsidRPr="00397EC7">
              <w:rPr>
                <w:rFonts w:ascii="Times New Roman" w:eastAsia="Times New Roman" w:hAnsi="Times New Roman" w:cs="Times New Roman"/>
                <w:color w:val="000000"/>
                <w:sz w:val="24"/>
                <w:szCs w:val="24"/>
                <w:lang w:eastAsia="ru-RU"/>
              </w:rPr>
              <w:t xml:space="preserve">Значения показателей </w:t>
            </w:r>
          </w:p>
        </w:tc>
        <w:tc>
          <w:tcPr>
            <w:tcW w:w="858" w:type="dxa"/>
            <w:vMerge w:val="restart"/>
            <w:tcBorders>
              <w:top w:val="single" w:sz="4" w:space="0" w:color="000000"/>
              <w:left w:val="single" w:sz="4" w:space="0" w:color="000000"/>
              <w:bottom w:val="single" w:sz="4" w:space="0" w:color="000000"/>
              <w:right w:val="single" w:sz="4" w:space="0" w:color="000000"/>
            </w:tcBorders>
            <w:hideMark/>
          </w:tcPr>
          <w:p w:rsidR="00397EC7" w:rsidRPr="00397EC7" w:rsidRDefault="00397EC7" w:rsidP="00397EC7">
            <w:pPr>
              <w:widowControl w:val="0"/>
              <w:spacing w:after="0" w:line="240" w:lineRule="auto"/>
              <w:jc w:val="center"/>
              <w:rPr>
                <w:rFonts w:ascii="Times New Roman" w:eastAsia="Times New Roman" w:hAnsi="Times New Roman" w:cs="Times New Roman"/>
                <w:color w:val="000000"/>
                <w:sz w:val="24"/>
                <w:szCs w:val="24"/>
                <w:lang w:eastAsia="ru-RU"/>
              </w:rPr>
            </w:pPr>
            <w:proofErr w:type="gramStart"/>
            <w:r w:rsidRPr="00397EC7">
              <w:rPr>
                <w:rFonts w:ascii="Times New Roman" w:eastAsia="Times New Roman" w:hAnsi="Times New Roman" w:cs="Times New Roman"/>
                <w:color w:val="000000"/>
                <w:sz w:val="24"/>
                <w:szCs w:val="24"/>
                <w:lang w:eastAsia="ru-RU"/>
              </w:rPr>
              <w:t>Доку-мент</w:t>
            </w:r>
            <w:proofErr w:type="gramEnd"/>
            <w:r w:rsidRPr="00397EC7">
              <w:rPr>
                <w:rFonts w:ascii="Times New Roman" w:eastAsia="Times New Roman" w:hAnsi="Times New Roman" w:cs="Times New Roman"/>
                <w:color w:val="000000"/>
                <w:sz w:val="24"/>
                <w:szCs w:val="24"/>
                <w:lang w:eastAsia="ru-RU"/>
              </w:rPr>
              <w:t xml:space="preserve"> </w:t>
            </w:r>
          </w:p>
        </w:tc>
        <w:tc>
          <w:tcPr>
            <w:tcW w:w="1285" w:type="dxa"/>
            <w:vMerge w:val="restart"/>
            <w:tcBorders>
              <w:top w:val="single" w:sz="4" w:space="0" w:color="000000"/>
              <w:left w:val="single" w:sz="4" w:space="0" w:color="000000"/>
              <w:bottom w:val="single" w:sz="4" w:space="0" w:color="000000"/>
              <w:right w:val="single" w:sz="4" w:space="0" w:color="000000"/>
            </w:tcBorders>
            <w:hideMark/>
          </w:tcPr>
          <w:p w:rsidR="00397EC7" w:rsidRPr="00397EC7" w:rsidRDefault="00397EC7" w:rsidP="00397EC7">
            <w:pPr>
              <w:widowControl w:val="0"/>
              <w:spacing w:after="0" w:line="240" w:lineRule="auto"/>
              <w:jc w:val="center"/>
              <w:rPr>
                <w:rFonts w:ascii="Times New Roman" w:eastAsia="Times New Roman" w:hAnsi="Times New Roman" w:cs="Times New Roman"/>
                <w:color w:val="000000"/>
                <w:sz w:val="24"/>
                <w:szCs w:val="24"/>
                <w:lang w:eastAsia="ru-RU"/>
              </w:rPr>
            </w:pPr>
            <w:proofErr w:type="spellStart"/>
            <w:proofErr w:type="gramStart"/>
            <w:r w:rsidRPr="00397EC7">
              <w:rPr>
                <w:rFonts w:ascii="Times New Roman" w:eastAsia="Times New Roman" w:hAnsi="Times New Roman" w:cs="Times New Roman"/>
                <w:color w:val="000000"/>
                <w:sz w:val="24"/>
                <w:szCs w:val="24"/>
                <w:lang w:eastAsia="ru-RU"/>
              </w:rPr>
              <w:t>Ответст</w:t>
            </w:r>
            <w:proofErr w:type="spellEnd"/>
            <w:r w:rsidRPr="00397EC7">
              <w:rPr>
                <w:rFonts w:ascii="Times New Roman" w:eastAsia="Times New Roman" w:hAnsi="Times New Roman" w:cs="Times New Roman"/>
                <w:color w:val="000000"/>
                <w:sz w:val="24"/>
                <w:szCs w:val="24"/>
                <w:lang w:eastAsia="ru-RU"/>
              </w:rPr>
              <w:t>-венный</w:t>
            </w:r>
            <w:proofErr w:type="gramEnd"/>
            <w:r w:rsidRPr="00397EC7">
              <w:rPr>
                <w:rFonts w:ascii="Times New Roman" w:eastAsia="Times New Roman" w:hAnsi="Times New Roman" w:cs="Times New Roman"/>
                <w:color w:val="000000"/>
                <w:sz w:val="24"/>
                <w:szCs w:val="24"/>
                <w:lang w:eastAsia="ru-RU"/>
              </w:rPr>
              <w:t xml:space="preserve"> </w:t>
            </w:r>
          </w:p>
          <w:p w:rsidR="00397EC7" w:rsidRPr="00397EC7" w:rsidRDefault="00397EC7" w:rsidP="00397EC7">
            <w:pPr>
              <w:widowControl w:val="0"/>
              <w:spacing w:after="0" w:line="240" w:lineRule="auto"/>
              <w:jc w:val="center"/>
              <w:rPr>
                <w:rFonts w:ascii="Times New Roman" w:eastAsia="Times New Roman" w:hAnsi="Times New Roman" w:cs="Times New Roman"/>
                <w:color w:val="000000"/>
                <w:sz w:val="24"/>
                <w:szCs w:val="24"/>
                <w:lang w:eastAsia="ru-RU"/>
              </w:rPr>
            </w:pPr>
            <w:r w:rsidRPr="00397EC7">
              <w:rPr>
                <w:rFonts w:ascii="Times New Roman" w:eastAsia="Times New Roman" w:hAnsi="Times New Roman" w:cs="Times New Roman"/>
                <w:color w:val="000000"/>
                <w:sz w:val="24"/>
                <w:szCs w:val="24"/>
                <w:lang w:eastAsia="ru-RU"/>
              </w:rPr>
              <w:t xml:space="preserve">за </w:t>
            </w:r>
            <w:proofErr w:type="spellStart"/>
            <w:proofErr w:type="gramStart"/>
            <w:r w:rsidRPr="00397EC7">
              <w:rPr>
                <w:rFonts w:ascii="Times New Roman" w:eastAsia="Times New Roman" w:hAnsi="Times New Roman" w:cs="Times New Roman"/>
                <w:color w:val="000000"/>
                <w:sz w:val="24"/>
                <w:szCs w:val="24"/>
                <w:lang w:eastAsia="ru-RU"/>
              </w:rPr>
              <w:t>дости-жение</w:t>
            </w:r>
            <w:proofErr w:type="spellEnd"/>
            <w:proofErr w:type="gramEnd"/>
            <w:r w:rsidRPr="00397EC7">
              <w:rPr>
                <w:rFonts w:ascii="Times New Roman" w:eastAsia="Times New Roman" w:hAnsi="Times New Roman" w:cs="Times New Roman"/>
                <w:color w:val="000000"/>
                <w:sz w:val="24"/>
                <w:szCs w:val="24"/>
                <w:lang w:eastAsia="ru-RU"/>
              </w:rPr>
              <w:t xml:space="preserve"> показателя </w:t>
            </w:r>
          </w:p>
        </w:tc>
        <w:tc>
          <w:tcPr>
            <w:tcW w:w="1042" w:type="dxa"/>
            <w:vMerge w:val="restart"/>
            <w:tcBorders>
              <w:top w:val="single" w:sz="4" w:space="0" w:color="000000"/>
              <w:left w:val="single" w:sz="4" w:space="0" w:color="000000"/>
              <w:bottom w:val="single" w:sz="4" w:space="0" w:color="000000"/>
              <w:right w:val="single" w:sz="4" w:space="0" w:color="000000"/>
            </w:tcBorders>
            <w:hideMark/>
          </w:tcPr>
          <w:p w:rsidR="00397EC7" w:rsidRPr="00397EC7" w:rsidRDefault="00397EC7" w:rsidP="00397EC7">
            <w:pPr>
              <w:widowControl w:val="0"/>
              <w:spacing w:after="0" w:line="240" w:lineRule="auto"/>
              <w:jc w:val="center"/>
              <w:rPr>
                <w:rFonts w:ascii="Times New Roman" w:eastAsia="Times New Roman" w:hAnsi="Times New Roman" w:cs="Times New Roman"/>
                <w:color w:val="000000"/>
                <w:sz w:val="24"/>
                <w:szCs w:val="24"/>
                <w:lang w:eastAsia="ru-RU"/>
              </w:rPr>
            </w:pPr>
            <w:r w:rsidRPr="00397EC7">
              <w:rPr>
                <w:rFonts w:ascii="Times New Roman" w:eastAsia="Times New Roman" w:hAnsi="Times New Roman" w:cs="Times New Roman"/>
                <w:color w:val="000000"/>
                <w:sz w:val="24"/>
                <w:szCs w:val="24"/>
                <w:lang w:eastAsia="ru-RU"/>
              </w:rPr>
              <w:t xml:space="preserve">Связь с </w:t>
            </w:r>
            <w:proofErr w:type="gramStart"/>
            <w:r w:rsidRPr="00397EC7">
              <w:rPr>
                <w:rFonts w:ascii="Times New Roman" w:eastAsia="Times New Roman" w:hAnsi="Times New Roman" w:cs="Times New Roman"/>
                <w:color w:val="000000"/>
                <w:sz w:val="24"/>
                <w:szCs w:val="24"/>
                <w:lang w:eastAsia="ru-RU"/>
              </w:rPr>
              <w:t>показа-</w:t>
            </w:r>
            <w:proofErr w:type="spellStart"/>
            <w:r w:rsidRPr="00397EC7">
              <w:rPr>
                <w:rFonts w:ascii="Times New Roman" w:eastAsia="Times New Roman" w:hAnsi="Times New Roman" w:cs="Times New Roman"/>
                <w:color w:val="000000"/>
                <w:sz w:val="24"/>
                <w:szCs w:val="24"/>
                <w:lang w:eastAsia="ru-RU"/>
              </w:rPr>
              <w:t>телями</w:t>
            </w:r>
            <w:proofErr w:type="spellEnd"/>
            <w:proofErr w:type="gramEnd"/>
            <w:r w:rsidRPr="00397EC7">
              <w:rPr>
                <w:rFonts w:ascii="Times New Roman" w:eastAsia="Times New Roman" w:hAnsi="Times New Roman" w:cs="Times New Roman"/>
                <w:color w:val="000000"/>
                <w:sz w:val="24"/>
                <w:szCs w:val="24"/>
                <w:lang w:eastAsia="ru-RU"/>
              </w:rPr>
              <w:t xml:space="preserve"> </w:t>
            </w:r>
            <w:proofErr w:type="spellStart"/>
            <w:r w:rsidRPr="00397EC7">
              <w:rPr>
                <w:rFonts w:ascii="Times New Roman" w:eastAsia="Times New Roman" w:hAnsi="Times New Roman" w:cs="Times New Roman"/>
                <w:color w:val="000000"/>
                <w:sz w:val="24"/>
                <w:szCs w:val="24"/>
                <w:lang w:eastAsia="ru-RU"/>
              </w:rPr>
              <w:t>нацио-нальных</w:t>
            </w:r>
            <w:proofErr w:type="spellEnd"/>
            <w:r w:rsidRPr="00397EC7">
              <w:rPr>
                <w:rFonts w:ascii="Times New Roman" w:eastAsia="Times New Roman" w:hAnsi="Times New Roman" w:cs="Times New Roman"/>
                <w:color w:val="000000"/>
                <w:sz w:val="24"/>
                <w:szCs w:val="24"/>
                <w:lang w:eastAsia="ru-RU"/>
              </w:rPr>
              <w:t xml:space="preserve"> целей</w:t>
            </w:r>
          </w:p>
        </w:tc>
        <w:tc>
          <w:tcPr>
            <w:tcW w:w="961" w:type="dxa"/>
            <w:vMerge w:val="restart"/>
            <w:tcBorders>
              <w:top w:val="single" w:sz="4" w:space="0" w:color="000000"/>
              <w:left w:val="single" w:sz="4" w:space="0" w:color="000000"/>
              <w:bottom w:val="single" w:sz="4" w:space="0" w:color="000000"/>
              <w:right w:val="single" w:sz="4" w:space="0" w:color="000000"/>
            </w:tcBorders>
            <w:hideMark/>
          </w:tcPr>
          <w:p w:rsidR="00397EC7" w:rsidRPr="00397EC7" w:rsidRDefault="00397EC7" w:rsidP="00397EC7">
            <w:pPr>
              <w:widowControl w:val="0"/>
              <w:spacing w:after="0" w:line="240" w:lineRule="auto"/>
              <w:jc w:val="center"/>
              <w:rPr>
                <w:rFonts w:ascii="Times New Roman" w:eastAsia="Times New Roman" w:hAnsi="Times New Roman" w:cs="Times New Roman"/>
                <w:color w:val="000000"/>
                <w:sz w:val="24"/>
                <w:szCs w:val="24"/>
                <w:lang w:eastAsia="ru-RU"/>
              </w:rPr>
            </w:pPr>
            <w:proofErr w:type="spellStart"/>
            <w:r w:rsidRPr="00397EC7">
              <w:rPr>
                <w:rFonts w:ascii="Times New Roman" w:eastAsia="Times New Roman" w:hAnsi="Times New Roman" w:cs="Times New Roman"/>
                <w:color w:val="000000"/>
                <w:sz w:val="24"/>
                <w:szCs w:val="24"/>
                <w:lang w:eastAsia="ru-RU"/>
              </w:rPr>
              <w:t>Инфор-маци-онная</w:t>
            </w:r>
            <w:proofErr w:type="spellEnd"/>
            <w:r w:rsidRPr="00397EC7">
              <w:rPr>
                <w:rFonts w:ascii="Times New Roman" w:eastAsia="Times New Roman" w:hAnsi="Times New Roman" w:cs="Times New Roman"/>
                <w:color w:val="000000"/>
                <w:sz w:val="24"/>
                <w:szCs w:val="24"/>
                <w:lang w:eastAsia="ru-RU"/>
              </w:rPr>
              <w:t xml:space="preserve"> </w:t>
            </w:r>
            <w:proofErr w:type="spellStart"/>
            <w:proofErr w:type="gramStart"/>
            <w:r w:rsidRPr="00397EC7">
              <w:rPr>
                <w:rFonts w:ascii="Times New Roman" w:eastAsia="Times New Roman" w:hAnsi="Times New Roman" w:cs="Times New Roman"/>
                <w:color w:val="000000"/>
                <w:sz w:val="24"/>
                <w:szCs w:val="24"/>
                <w:lang w:eastAsia="ru-RU"/>
              </w:rPr>
              <w:t>систе-ма</w:t>
            </w:r>
            <w:proofErr w:type="spellEnd"/>
            <w:proofErr w:type="gramEnd"/>
          </w:p>
        </w:tc>
      </w:tr>
      <w:tr w:rsidR="00397EC7" w:rsidRPr="00397EC7" w:rsidTr="00397EC7">
        <w:tc>
          <w:tcPr>
            <w:tcW w:w="570" w:type="dxa"/>
            <w:vMerge/>
            <w:tcBorders>
              <w:top w:val="single" w:sz="4" w:space="0" w:color="000000"/>
              <w:left w:val="single" w:sz="4" w:space="0" w:color="000000"/>
              <w:bottom w:val="single" w:sz="4" w:space="0" w:color="000000"/>
              <w:right w:val="single" w:sz="4" w:space="0" w:color="000000"/>
            </w:tcBorders>
            <w:vAlign w:val="center"/>
            <w:hideMark/>
          </w:tcPr>
          <w:p w:rsidR="00397EC7" w:rsidRPr="00397EC7" w:rsidRDefault="00397EC7" w:rsidP="00397EC7">
            <w:pPr>
              <w:spacing w:after="0" w:line="240" w:lineRule="auto"/>
              <w:rPr>
                <w:rFonts w:ascii="Times New Roman" w:eastAsia="Times New Roman" w:hAnsi="Times New Roman" w:cs="Times New Roman"/>
                <w:color w:val="000000"/>
                <w:sz w:val="24"/>
                <w:szCs w:val="24"/>
                <w:lang w:eastAsia="ru-RU"/>
              </w:rPr>
            </w:pPr>
          </w:p>
        </w:tc>
        <w:tc>
          <w:tcPr>
            <w:tcW w:w="1544" w:type="dxa"/>
            <w:vMerge/>
            <w:tcBorders>
              <w:top w:val="single" w:sz="4" w:space="0" w:color="000000"/>
              <w:left w:val="single" w:sz="4" w:space="0" w:color="000000"/>
              <w:bottom w:val="single" w:sz="4" w:space="0" w:color="000000"/>
              <w:right w:val="single" w:sz="4" w:space="0" w:color="000000"/>
            </w:tcBorders>
            <w:vAlign w:val="center"/>
            <w:hideMark/>
          </w:tcPr>
          <w:p w:rsidR="00397EC7" w:rsidRPr="00397EC7" w:rsidRDefault="00397EC7" w:rsidP="00397EC7">
            <w:pPr>
              <w:spacing w:after="0" w:line="240" w:lineRule="auto"/>
              <w:rPr>
                <w:rFonts w:ascii="Times New Roman" w:eastAsia="Times New Roman" w:hAnsi="Times New Roman" w:cs="Times New Roman"/>
                <w:color w:val="000000"/>
                <w:sz w:val="24"/>
                <w:szCs w:val="24"/>
                <w:lang w:eastAsia="ru-RU"/>
              </w:rPr>
            </w:pPr>
          </w:p>
        </w:tc>
        <w:tc>
          <w:tcPr>
            <w:tcW w:w="741" w:type="dxa"/>
            <w:vMerge/>
            <w:tcBorders>
              <w:top w:val="single" w:sz="4" w:space="0" w:color="000000"/>
              <w:left w:val="single" w:sz="4" w:space="0" w:color="000000"/>
              <w:bottom w:val="single" w:sz="4" w:space="0" w:color="000000"/>
              <w:right w:val="single" w:sz="4" w:space="0" w:color="000000"/>
            </w:tcBorders>
            <w:vAlign w:val="center"/>
            <w:hideMark/>
          </w:tcPr>
          <w:p w:rsidR="00397EC7" w:rsidRPr="00397EC7" w:rsidRDefault="00397EC7" w:rsidP="00397EC7">
            <w:pPr>
              <w:spacing w:after="0" w:line="240" w:lineRule="auto"/>
              <w:rPr>
                <w:rFonts w:ascii="Times New Roman" w:eastAsia="Times New Roman" w:hAnsi="Times New Roman" w:cs="Times New Roman"/>
                <w:color w:val="000000"/>
                <w:sz w:val="24"/>
                <w:szCs w:val="24"/>
                <w:lang w:eastAsia="ru-RU"/>
              </w:rPr>
            </w:pPr>
          </w:p>
        </w:tc>
        <w:tc>
          <w:tcPr>
            <w:tcW w:w="1143" w:type="dxa"/>
            <w:vMerge/>
            <w:tcBorders>
              <w:top w:val="single" w:sz="4" w:space="0" w:color="000000"/>
              <w:left w:val="single" w:sz="4" w:space="0" w:color="000000"/>
              <w:bottom w:val="single" w:sz="4" w:space="0" w:color="000000"/>
              <w:right w:val="single" w:sz="4" w:space="0" w:color="000000"/>
            </w:tcBorders>
            <w:vAlign w:val="center"/>
            <w:hideMark/>
          </w:tcPr>
          <w:p w:rsidR="00397EC7" w:rsidRPr="00397EC7" w:rsidRDefault="00397EC7" w:rsidP="00397EC7">
            <w:pPr>
              <w:spacing w:after="0" w:line="240" w:lineRule="auto"/>
              <w:rPr>
                <w:rFonts w:ascii="Times New Roman" w:eastAsia="Times New Roman" w:hAnsi="Times New Roman" w:cs="Times New Roman"/>
                <w:color w:val="000000"/>
                <w:sz w:val="24"/>
                <w:szCs w:val="24"/>
                <w:lang w:eastAsia="ru-RU"/>
              </w:rPr>
            </w:pPr>
          </w:p>
        </w:tc>
        <w:tc>
          <w:tcPr>
            <w:tcW w:w="1093" w:type="dxa"/>
            <w:vMerge/>
            <w:tcBorders>
              <w:top w:val="single" w:sz="4" w:space="0" w:color="000000"/>
              <w:left w:val="single" w:sz="4" w:space="0" w:color="000000"/>
              <w:bottom w:val="single" w:sz="4" w:space="0" w:color="000000"/>
              <w:right w:val="single" w:sz="4" w:space="0" w:color="000000"/>
            </w:tcBorders>
            <w:vAlign w:val="center"/>
            <w:hideMark/>
          </w:tcPr>
          <w:p w:rsidR="00397EC7" w:rsidRPr="00397EC7" w:rsidRDefault="00397EC7" w:rsidP="00397EC7">
            <w:pPr>
              <w:spacing w:after="0" w:line="240" w:lineRule="auto"/>
              <w:rPr>
                <w:rFonts w:ascii="Times New Roman" w:eastAsia="Times New Roman" w:hAnsi="Times New Roman" w:cs="Times New Roman"/>
                <w:color w:val="000000"/>
                <w:sz w:val="24"/>
                <w:szCs w:val="24"/>
                <w:lang w:eastAsia="ru-RU"/>
              </w:rPr>
            </w:pPr>
          </w:p>
        </w:tc>
        <w:tc>
          <w:tcPr>
            <w:tcW w:w="1006" w:type="dxa"/>
            <w:vMerge/>
            <w:tcBorders>
              <w:top w:val="single" w:sz="4" w:space="0" w:color="000000"/>
              <w:left w:val="single" w:sz="4" w:space="0" w:color="000000"/>
              <w:bottom w:val="single" w:sz="4" w:space="0" w:color="000000"/>
              <w:right w:val="single" w:sz="4" w:space="0" w:color="000000"/>
            </w:tcBorders>
            <w:vAlign w:val="center"/>
            <w:hideMark/>
          </w:tcPr>
          <w:p w:rsidR="00397EC7" w:rsidRPr="00397EC7" w:rsidRDefault="00397EC7" w:rsidP="00397EC7">
            <w:pPr>
              <w:spacing w:after="0" w:line="240" w:lineRule="auto"/>
              <w:rPr>
                <w:rFonts w:ascii="Times New Roman" w:eastAsia="Times New Roman" w:hAnsi="Times New Roman" w:cs="Times New Roman"/>
                <w:color w:val="000000"/>
                <w:sz w:val="24"/>
                <w:szCs w:val="24"/>
                <w:lang w:eastAsia="ru-RU"/>
              </w:rPr>
            </w:pPr>
          </w:p>
        </w:tc>
        <w:tc>
          <w:tcPr>
            <w:tcW w:w="717" w:type="dxa"/>
            <w:tcBorders>
              <w:top w:val="single" w:sz="4" w:space="0" w:color="000000"/>
              <w:left w:val="single" w:sz="4" w:space="0" w:color="000000"/>
              <w:bottom w:val="single" w:sz="4" w:space="0" w:color="000000"/>
              <w:right w:val="single" w:sz="4" w:space="0" w:color="000000"/>
            </w:tcBorders>
            <w:hideMark/>
          </w:tcPr>
          <w:p w:rsidR="00397EC7" w:rsidRPr="00397EC7" w:rsidRDefault="00397EC7" w:rsidP="00397EC7">
            <w:pPr>
              <w:widowControl w:val="0"/>
              <w:spacing w:after="0" w:line="240" w:lineRule="auto"/>
              <w:jc w:val="center"/>
              <w:rPr>
                <w:rFonts w:ascii="Times New Roman" w:eastAsia="Times New Roman" w:hAnsi="Times New Roman" w:cs="Times New Roman"/>
                <w:color w:val="000000"/>
                <w:sz w:val="24"/>
                <w:szCs w:val="24"/>
                <w:lang w:eastAsia="ru-RU"/>
              </w:rPr>
            </w:pPr>
            <w:proofErr w:type="spellStart"/>
            <w:r w:rsidRPr="00397EC7">
              <w:rPr>
                <w:rFonts w:ascii="Times New Roman" w:eastAsia="Times New Roman" w:hAnsi="Times New Roman" w:cs="Times New Roman"/>
                <w:color w:val="000000"/>
                <w:sz w:val="24"/>
                <w:szCs w:val="24"/>
                <w:lang w:eastAsia="ru-RU"/>
              </w:rPr>
              <w:t>зна</w:t>
            </w:r>
            <w:proofErr w:type="spellEnd"/>
            <w:r w:rsidRPr="00397EC7">
              <w:rPr>
                <w:rFonts w:ascii="Times New Roman" w:eastAsia="Times New Roman" w:hAnsi="Times New Roman" w:cs="Times New Roman"/>
                <w:color w:val="000000"/>
                <w:sz w:val="24"/>
                <w:szCs w:val="24"/>
                <w:lang w:eastAsia="ru-RU"/>
              </w:rPr>
              <w:t>-че-</w:t>
            </w:r>
            <w:proofErr w:type="spellStart"/>
            <w:r w:rsidRPr="00397EC7">
              <w:rPr>
                <w:rFonts w:ascii="Times New Roman" w:eastAsia="Times New Roman" w:hAnsi="Times New Roman" w:cs="Times New Roman"/>
                <w:color w:val="000000"/>
                <w:sz w:val="24"/>
                <w:szCs w:val="24"/>
                <w:lang w:eastAsia="ru-RU"/>
              </w:rPr>
              <w:t>ние</w:t>
            </w:r>
            <w:proofErr w:type="spellEnd"/>
          </w:p>
        </w:tc>
        <w:tc>
          <w:tcPr>
            <w:tcW w:w="719" w:type="dxa"/>
            <w:tcBorders>
              <w:top w:val="single" w:sz="4" w:space="0" w:color="000000"/>
              <w:left w:val="single" w:sz="4" w:space="0" w:color="000000"/>
              <w:bottom w:val="single" w:sz="4" w:space="0" w:color="000000"/>
              <w:right w:val="single" w:sz="4" w:space="0" w:color="000000"/>
            </w:tcBorders>
            <w:hideMark/>
          </w:tcPr>
          <w:p w:rsidR="00397EC7" w:rsidRPr="00397EC7" w:rsidRDefault="00397EC7" w:rsidP="00397EC7">
            <w:pPr>
              <w:widowControl w:val="0"/>
              <w:spacing w:after="0" w:line="240" w:lineRule="auto"/>
              <w:jc w:val="center"/>
              <w:rPr>
                <w:rFonts w:ascii="Times New Roman" w:eastAsia="Times New Roman" w:hAnsi="Times New Roman" w:cs="Times New Roman"/>
                <w:color w:val="000000"/>
                <w:sz w:val="24"/>
                <w:szCs w:val="24"/>
                <w:lang w:eastAsia="ru-RU"/>
              </w:rPr>
            </w:pPr>
            <w:r w:rsidRPr="00397EC7">
              <w:rPr>
                <w:rFonts w:ascii="Times New Roman" w:eastAsia="Times New Roman" w:hAnsi="Times New Roman" w:cs="Times New Roman"/>
                <w:color w:val="000000"/>
                <w:sz w:val="24"/>
                <w:szCs w:val="24"/>
                <w:lang w:eastAsia="ru-RU"/>
              </w:rPr>
              <w:t>год</w:t>
            </w:r>
          </w:p>
        </w:tc>
        <w:tc>
          <w:tcPr>
            <w:tcW w:w="717" w:type="dxa"/>
            <w:tcBorders>
              <w:top w:val="single" w:sz="4" w:space="0" w:color="000000"/>
              <w:left w:val="single" w:sz="4" w:space="0" w:color="000000"/>
              <w:bottom w:val="single" w:sz="4" w:space="0" w:color="000000"/>
              <w:right w:val="single" w:sz="4" w:space="0" w:color="000000"/>
            </w:tcBorders>
            <w:hideMark/>
          </w:tcPr>
          <w:p w:rsidR="00397EC7" w:rsidRPr="00397EC7" w:rsidRDefault="00397EC7" w:rsidP="00397EC7">
            <w:pPr>
              <w:widowControl w:val="0"/>
              <w:spacing w:after="0" w:line="240" w:lineRule="auto"/>
              <w:jc w:val="center"/>
              <w:rPr>
                <w:rFonts w:ascii="Times New Roman" w:eastAsia="Times New Roman" w:hAnsi="Times New Roman" w:cs="Times New Roman"/>
                <w:color w:val="000000"/>
                <w:sz w:val="24"/>
                <w:szCs w:val="24"/>
                <w:lang w:eastAsia="ru-RU"/>
              </w:rPr>
            </w:pPr>
            <w:r w:rsidRPr="00397EC7">
              <w:rPr>
                <w:rFonts w:ascii="Times New Roman" w:eastAsia="Times New Roman" w:hAnsi="Times New Roman" w:cs="Times New Roman"/>
                <w:color w:val="000000"/>
                <w:sz w:val="24"/>
                <w:szCs w:val="24"/>
                <w:lang w:eastAsia="ru-RU"/>
              </w:rPr>
              <w:t>2025</w:t>
            </w:r>
          </w:p>
          <w:p w:rsidR="00397EC7" w:rsidRPr="00397EC7" w:rsidRDefault="00397EC7" w:rsidP="00397EC7">
            <w:pPr>
              <w:widowControl w:val="0"/>
              <w:spacing w:after="0" w:line="240" w:lineRule="auto"/>
              <w:jc w:val="center"/>
              <w:rPr>
                <w:rFonts w:ascii="Times New Roman" w:eastAsia="Times New Roman" w:hAnsi="Times New Roman" w:cs="Times New Roman"/>
                <w:color w:val="000000"/>
                <w:sz w:val="24"/>
                <w:szCs w:val="24"/>
                <w:lang w:eastAsia="ru-RU"/>
              </w:rPr>
            </w:pPr>
            <w:r w:rsidRPr="00397EC7">
              <w:rPr>
                <w:rFonts w:ascii="Times New Roman" w:eastAsia="Times New Roman" w:hAnsi="Times New Roman" w:cs="Times New Roman"/>
                <w:color w:val="000000"/>
                <w:sz w:val="24"/>
                <w:szCs w:val="24"/>
                <w:lang w:eastAsia="ru-RU"/>
              </w:rPr>
              <w:t>год</w:t>
            </w:r>
          </w:p>
        </w:tc>
        <w:tc>
          <w:tcPr>
            <w:tcW w:w="748" w:type="dxa"/>
            <w:tcBorders>
              <w:top w:val="single" w:sz="4" w:space="0" w:color="000000"/>
              <w:left w:val="single" w:sz="4" w:space="0" w:color="000000"/>
              <w:bottom w:val="single" w:sz="4" w:space="0" w:color="000000"/>
              <w:right w:val="single" w:sz="4" w:space="0" w:color="000000"/>
            </w:tcBorders>
            <w:hideMark/>
          </w:tcPr>
          <w:p w:rsidR="00397EC7" w:rsidRPr="00397EC7" w:rsidRDefault="00397EC7" w:rsidP="00397EC7">
            <w:pPr>
              <w:widowControl w:val="0"/>
              <w:spacing w:after="0" w:line="240" w:lineRule="auto"/>
              <w:jc w:val="center"/>
              <w:rPr>
                <w:rFonts w:ascii="Times New Roman" w:eastAsia="Times New Roman" w:hAnsi="Times New Roman" w:cs="Times New Roman"/>
                <w:color w:val="000000"/>
                <w:sz w:val="24"/>
                <w:szCs w:val="24"/>
                <w:lang w:eastAsia="ru-RU"/>
              </w:rPr>
            </w:pPr>
            <w:r w:rsidRPr="00397EC7">
              <w:rPr>
                <w:rFonts w:ascii="Times New Roman" w:eastAsia="Times New Roman" w:hAnsi="Times New Roman" w:cs="Times New Roman"/>
                <w:color w:val="000000"/>
                <w:sz w:val="24"/>
                <w:szCs w:val="24"/>
                <w:lang w:eastAsia="ru-RU"/>
              </w:rPr>
              <w:t>2026</w:t>
            </w:r>
          </w:p>
          <w:p w:rsidR="00397EC7" w:rsidRPr="00397EC7" w:rsidRDefault="00397EC7" w:rsidP="00397EC7">
            <w:pPr>
              <w:widowControl w:val="0"/>
              <w:spacing w:after="0" w:line="240" w:lineRule="auto"/>
              <w:jc w:val="center"/>
              <w:rPr>
                <w:rFonts w:ascii="Times New Roman" w:eastAsia="Times New Roman" w:hAnsi="Times New Roman" w:cs="Times New Roman"/>
                <w:color w:val="000000"/>
                <w:sz w:val="24"/>
                <w:szCs w:val="24"/>
                <w:lang w:eastAsia="ru-RU"/>
              </w:rPr>
            </w:pPr>
            <w:r w:rsidRPr="00397EC7">
              <w:rPr>
                <w:rFonts w:ascii="Times New Roman" w:eastAsia="Times New Roman" w:hAnsi="Times New Roman" w:cs="Times New Roman"/>
                <w:color w:val="000000"/>
                <w:sz w:val="24"/>
                <w:szCs w:val="24"/>
                <w:lang w:eastAsia="ru-RU"/>
              </w:rPr>
              <w:t>год</w:t>
            </w:r>
          </w:p>
        </w:tc>
        <w:tc>
          <w:tcPr>
            <w:tcW w:w="713" w:type="dxa"/>
            <w:tcBorders>
              <w:top w:val="single" w:sz="4" w:space="0" w:color="000000"/>
              <w:left w:val="single" w:sz="4" w:space="0" w:color="000000"/>
              <w:bottom w:val="single" w:sz="4" w:space="0" w:color="000000"/>
              <w:right w:val="single" w:sz="4" w:space="0" w:color="000000"/>
            </w:tcBorders>
            <w:hideMark/>
          </w:tcPr>
          <w:p w:rsidR="00397EC7" w:rsidRPr="00397EC7" w:rsidRDefault="00397EC7" w:rsidP="00397EC7">
            <w:pPr>
              <w:widowControl w:val="0"/>
              <w:spacing w:after="0" w:line="240" w:lineRule="auto"/>
              <w:jc w:val="center"/>
              <w:rPr>
                <w:rFonts w:ascii="Times New Roman" w:eastAsia="Times New Roman" w:hAnsi="Times New Roman" w:cs="Times New Roman"/>
                <w:color w:val="000000"/>
                <w:sz w:val="24"/>
                <w:szCs w:val="24"/>
                <w:lang w:eastAsia="ru-RU"/>
              </w:rPr>
            </w:pPr>
            <w:r w:rsidRPr="00397EC7">
              <w:rPr>
                <w:rFonts w:ascii="Times New Roman" w:eastAsia="Times New Roman" w:hAnsi="Times New Roman" w:cs="Times New Roman"/>
                <w:color w:val="000000"/>
                <w:sz w:val="24"/>
                <w:szCs w:val="24"/>
                <w:lang w:eastAsia="ru-RU"/>
              </w:rPr>
              <w:t>2027</w:t>
            </w:r>
          </w:p>
          <w:p w:rsidR="00397EC7" w:rsidRPr="00397EC7" w:rsidRDefault="00397EC7" w:rsidP="00397EC7">
            <w:pPr>
              <w:widowControl w:val="0"/>
              <w:spacing w:after="0" w:line="240" w:lineRule="auto"/>
              <w:jc w:val="center"/>
              <w:rPr>
                <w:rFonts w:ascii="Times New Roman" w:eastAsia="Times New Roman" w:hAnsi="Times New Roman" w:cs="Times New Roman"/>
                <w:color w:val="000000"/>
                <w:sz w:val="24"/>
                <w:szCs w:val="24"/>
                <w:lang w:eastAsia="ru-RU"/>
              </w:rPr>
            </w:pPr>
            <w:r w:rsidRPr="00397EC7">
              <w:rPr>
                <w:rFonts w:ascii="Times New Roman" w:eastAsia="Times New Roman" w:hAnsi="Times New Roman" w:cs="Times New Roman"/>
                <w:color w:val="000000"/>
                <w:sz w:val="24"/>
                <w:szCs w:val="24"/>
                <w:lang w:eastAsia="ru-RU"/>
              </w:rPr>
              <w:t>год</w:t>
            </w:r>
          </w:p>
        </w:tc>
        <w:tc>
          <w:tcPr>
            <w:tcW w:w="715" w:type="dxa"/>
            <w:tcBorders>
              <w:top w:val="single" w:sz="4" w:space="0" w:color="000000"/>
              <w:left w:val="single" w:sz="4" w:space="0" w:color="000000"/>
              <w:bottom w:val="single" w:sz="4" w:space="0" w:color="000000"/>
              <w:right w:val="single" w:sz="4" w:space="0" w:color="000000"/>
            </w:tcBorders>
            <w:hideMark/>
          </w:tcPr>
          <w:p w:rsidR="00397EC7" w:rsidRPr="00397EC7" w:rsidRDefault="00397EC7" w:rsidP="00397EC7">
            <w:pPr>
              <w:widowControl w:val="0"/>
              <w:spacing w:after="0" w:line="240" w:lineRule="auto"/>
              <w:jc w:val="center"/>
              <w:rPr>
                <w:rFonts w:ascii="Times New Roman" w:eastAsia="Times New Roman" w:hAnsi="Times New Roman" w:cs="Times New Roman"/>
                <w:color w:val="000000"/>
                <w:sz w:val="24"/>
                <w:szCs w:val="24"/>
                <w:lang w:eastAsia="ru-RU"/>
              </w:rPr>
            </w:pPr>
            <w:r w:rsidRPr="00397EC7">
              <w:rPr>
                <w:rFonts w:ascii="Times New Roman" w:eastAsia="Times New Roman" w:hAnsi="Times New Roman" w:cs="Times New Roman"/>
                <w:color w:val="000000"/>
                <w:sz w:val="24"/>
                <w:szCs w:val="24"/>
                <w:lang w:eastAsia="ru-RU"/>
              </w:rPr>
              <w:t>2030</w:t>
            </w:r>
          </w:p>
          <w:p w:rsidR="00397EC7" w:rsidRPr="00397EC7" w:rsidRDefault="00397EC7" w:rsidP="00397EC7">
            <w:pPr>
              <w:widowControl w:val="0"/>
              <w:spacing w:after="0" w:line="240" w:lineRule="auto"/>
              <w:jc w:val="center"/>
              <w:rPr>
                <w:rFonts w:ascii="Times New Roman" w:eastAsia="Times New Roman" w:hAnsi="Times New Roman" w:cs="Times New Roman"/>
                <w:color w:val="000000"/>
                <w:sz w:val="24"/>
                <w:szCs w:val="24"/>
                <w:lang w:eastAsia="ru-RU"/>
              </w:rPr>
            </w:pPr>
            <w:r w:rsidRPr="00397EC7">
              <w:rPr>
                <w:rFonts w:ascii="Times New Roman" w:eastAsia="Times New Roman" w:hAnsi="Times New Roman" w:cs="Times New Roman"/>
                <w:color w:val="000000"/>
                <w:sz w:val="24"/>
                <w:szCs w:val="24"/>
                <w:lang w:eastAsia="ru-RU"/>
              </w:rPr>
              <w:t>год</w:t>
            </w:r>
          </w:p>
        </w:tc>
        <w:tc>
          <w:tcPr>
            <w:tcW w:w="858" w:type="dxa"/>
            <w:vMerge/>
            <w:tcBorders>
              <w:top w:val="single" w:sz="4" w:space="0" w:color="000000"/>
              <w:left w:val="single" w:sz="4" w:space="0" w:color="000000"/>
              <w:bottom w:val="single" w:sz="4" w:space="0" w:color="000000"/>
              <w:right w:val="single" w:sz="4" w:space="0" w:color="000000"/>
            </w:tcBorders>
            <w:vAlign w:val="center"/>
            <w:hideMark/>
          </w:tcPr>
          <w:p w:rsidR="00397EC7" w:rsidRPr="00397EC7" w:rsidRDefault="00397EC7" w:rsidP="00397EC7">
            <w:pPr>
              <w:spacing w:after="0" w:line="240" w:lineRule="auto"/>
              <w:rPr>
                <w:rFonts w:ascii="Times New Roman" w:eastAsia="Times New Roman" w:hAnsi="Times New Roman" w:cs="Times New Roman"/>
                <w:color w:val="000000"/>
                <w:sz w:val="24"/>
                <w:szCs w:val="24"/>
                <w:lang w:eastAsia="ru-RU"/>
              </w:rPr>
            </w:pPr>
          </w:p>
        </w:tc>
        <w:tc>
          <w:tcPr>
            <w:tcW w:w="1285" w:type="dxa"/>
            <w:vMerge/>
            <w:tcBorders>
              <w:top w:val="single" w:sz="4" w:space="0" w:color="000000"/>
              <w:left w:val="single" w:sz="4" w:space="0" w:color="000000"/>
              <w:bottom w:val="single" w:sz="4" w:space="0" w:color="000000"/>
              <w:right w:val="single" w:sz="4" w:space="0" w:color="000000"/>
            </w:tcBorders>
            <w:vAlign w:val="center"/>
            <w:hideMark/>
          </w:tcPr>
          <w:p w:rsidR="00397EC7" w:rsidRPr="00397EC7" w:rsidRDefault="00397EC7" w:rsidP="00397EC7">
            <w:pPr>
              <w:spacing w:after="0" w:line="240" w:lineRule="auto"/>
              <w:rPr>
                <w:rFonts w:ascii="Times New Roman" w:eastAsia="Times New Roman" w:hAnsi="Times New Roman" w:cs="Times New Roman"/>
                <w:color w:val="000000"/>
                <w:sz w:val="24"/>
                <w:szCs w:val="24"/>
                <w:lang w:eastAsia="ru-RU"/>
              </w:rPr>
            </w:pPr>
          </w:p>
        </w:tc>
        <w:tc>
          <w:tcPr>
            <w:tcW w:w="1042" w:type="dxa"/>
            <w:vMerge/>
            <w:tcBorders>
              <w:top w:val="single" w:sz="4" w:space="0" w:color="000000"/>
              <w:left w:val="single" w:sz="4" w:space="0" w:color="000000"/>
              <w:bottom w:val="single" w:sz="4" w:space="0" w:color="000000"/>
              <w:right w:val="single" w:sz="4" w:space="0" w:color="000000"/>
            </w:tcBorders>
            <w:vAlign w:val="center"/>
            <w:hideMark/>
          </w:tcPr>
          <w:p w:rsidR="00397EC7" w:rsidRPr="00397EC7" w:rsidRDefault="00397EC7" w:rsidP="00397EC7">
            <w:pPr>
              <w:spacing w:after="0" w:line="240" w:lineRule="auto"/>
              <w:rPr>
                <w:rFonts w:ascii="Times New Roman" w:eastAsia="Times New Roman" w:hAnsi="Times New Roman" w:cs="Times New Roman"/>
                <w:color w:val="000000"/>
                <w:sz w:val="24"/>
                <w:szCs w:val="24"/>
                <w:lang w:eastAsia="ru-RU"/>
              </w:rPr>
            </w:pPr>
          </w:p>
        </w:tc>
        <w:tc>
          <w:tcPr>
            <w:tcW w:w="961" w:type="dxa"/>
            <w:vMerge/>
            <w:tcBorders>
              <w:top w:val="single" w:sz="4" w:space="0" w:color="000000"/>
              <w:left w:val="single" w:sz="4" w:space="0" w:color="000000"/>
              <w:bottom w:val="single" w:sz="4" w:space="0" w:color="000000"/>
              <w:right w:val="single" w:sz="4" w:space="0" w:color="000000"/>
            </w:tcBorders>
            <w:vAlign w:val="center"/>
            <w:hideMark/>
          </w:tcPr>
          <w:p w:rsidR="00397EC7" w:rsidRPr="00397EC7" w:rsidRDefault="00397EC7" w:rsidP="00397EC7">
            <w:pPr>
              <w:spacing w:after="0" w:line="240" w:lineRule="auto"/>
              <w:rPr>
                <w:rFonts w:ascii="Times New Roman" w:eastAsia="Times New Roman" w:hAnsi="Times New Roman" w:cs="Times New Roman"/>
                <w:color w:val="000000"/>
                <w:sz w:val="24"/>
                <w:szCs w:val="24"/>
                <w:lang w:eastAsia="ru-RU"/>
              </w:rPr>
            </w:pPr>
          </w:p>
        </w:tc>
      </w:tr>
    </w:tbl>
    <w:p w:rsidR="00397EC7" w:rsidRPr="00397EC7" w:rsidRDefault="00397EC7" w:rsidP="00397EC7">
      <w:pPr>
        <w:spacing w:after="0" w:line="240" w:lineRule="auto"/>
        <w:rPr>
          <w:rFonts w:ascii="Times New Roman" w:eastAsia="Times New Roman" w:hAnsi="Times New Roman" w:cs="Times New Roman"/>
          <w:color w:val="000000"/>
          <w:sz w:val="24"/>
          <w:szCs w:val="24"/>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570"/>
        <w:gridCol w:w="1544"/>
        <w:gridCol w:w="741"/>
        <w:gridCol w:w="1143"/>
        <w:gridCol w:w="1093"/>
        <w:gridCol w:w="1006"/>
        <w:gridCol w:w="717"/>
        <w:gridCol w:w="718"/>
        <w:gridCol w:w="717"/>
        <w:gridCol w:w="748"/>
        <w:gridCol w:w="713"/>
        <w:gridCol w:w="714"/>
        <w:gridCol w:w="858"/>
        <w:gridCol w:w="1285"/>
        <w:gridCol w:w="1042"/>
        <w:gridCol w:w="961"/>
      </w:tblGrid>
      <w:tr w:rsidR="00397EC7" w:rsidRPr="00397EC7" w:rsidTr="00397EC7">
        <w:tc>
          <w:tcPr>
            <w:tcW w:w="570" w:type="dxa"/>
            <w:tcBorders>
              <w:top w:val="single" w:sz="4" w:space="0" w:color="000000"/>
              <w:left w:val="single" w:sz="4" w:space="0" w:color="000000"/>
              <w:bottom w:val="single" w:sz="4" w:space="0" w:color="000000"/>
              <w:right w:val="single" w:sz="4" w:space="0" w:color="000000"/>
            </w:tcBorders>
            <w:hideMark/>
          </w:tcPr>
          <w:p w:rsidR="00397EC7" w:rsidRPr="00397EC7" w:rsidRDefault="00397EC7" w:rsidP="00397EC7">
            <w:pPr>
              <w:widowControl w:val="0"/>
              <w:spacing w:after="0" w:line="240" w:lineRule="auto"/>
              <w:jc w:val="center"/>
              <w:rPr>
                <w:rFonts w:ascii="Times New Roman" w:eastAsia="Times New Roman" w:hAnsi="Times New Roman" w:cs="Times New Roman"/>
                <w:color w:val="000000"/>
                <w:sz w:val="24"/>
                <w:szCs w:val="24"/>
                <w:lang w:eastAsia="ru-RU"/>
              </w:rPr>
            </w:pPr>
            <w:r w:rsidRPr="00397EC7">
              <w:rPr>
                <w:rFonts w:ascii="Times New Roman" w:eastAsia="Times New Roman" w:hAnsi="Times New Roman" w:cs="Times New Roman"/>
                <w:color w:val="000000"/>
                <w:sz w:val="24"/>
                <w:szCs w:val="24"/>
                <w:lang w:eastAsia="ru-RU"/>
              </w:rPr>
              <w:t>1</w:t>
            </w:r>
          </w:p>
        </w:tc>
        <w:tc>
          <w:tcPr>
            <w:tcW w:w="1544" w:type="dxa"/>
            <w:tcBorders>
              <w:top w:val="single" w:sz="4" w:space="0" w:color="000000"/>
              <w:left w:val="single" w:sz="4" w:space="0" w:color="000000"/>
              <w:bottom w:val="single" w:sz="4" w:space="0" w:color="000000"/>
              <w:right w:val="single" w:sz="4" w:space="0" w:color="000000"/>
            </w:tcBorders>
            <w:hideMark/>
          </w:tcPr>
          <w:p w:rsidR="00397EC7" w:rsidRPr="00397EC7" w:rsidRDefault="00397EC7" w:rsidP="00397EC7">
            <w:pPr>
              <w:widowControl w:val="0"/>
              <w:spacing w:after="0" w:line="240" w:lineRule="auto"/>
              <w:jc w:val="center"/>
              <w:rPr>
                <w:rFonts w:ascii="Times New Roman" w:eastAsia="Times New Roman" w:hAnsi="Times New Roman" w:cs="Times New Roman"/>
                <w:color w:val="000000"/>
                <w:sz w:val="24"/>
                <w:szCs w:val="24"/>
                <w:lang w:eastAsia="ru-RU"/>
              </w:rPr>
            </w:pPr>
            <w:r w:rsidRPr="00397EC7">
              <w:rPr>
                <w:rFonts w:ascii="Times New Roman" w:eastAsia="Times New Roman" w:hAnsi="Times New Roman" w:cs="Times New Roman"/>
                <w:color w:val="000000"/>
                <w:sz w:val="24"/>
                <w:szCs w:val="24"/>
                <w:lang w:eastAsia="ru-RU"/>
              </w:rPr>
              <w:t>2</w:t>
            </w:r>
          </w:p>
        </w:tc>
        <w:tc>
          <w:tcPr>
            <w:tcW w:w="741" w:type="dxa"/>
            <w:tcBorders>
              <w:top w:val="single" w:sz="4" w:space="0" w:color="000000"/>
              <w:left w:val="single" w:sz="4" w:space="0" w:color="000000"/>
              <w:bottom w:val="single" w:sz="4" w:space="0" w:color="000000"/>
              <w:right w:val="single" w:sz="4" w:space="0" w:color="000000"/>
            </w:tcBorders>
            <w:hideMark/>
          </w:tcPr>
          <w:p w:rsidR="00397EC7" w:rsidRPr="00397EC7" w:rsidRDefault="00397EC7" w:rsidP="00397EC7">
            <w:pPr>
              <w:widowControl w:val="0"/>
              <w:spacing w:after="0" w:line="240" w:lineRule="auto"/>
              <w:jc w:val="center"/>
              <w:rPr>
                <w:rFonts w:ascii="Times New Roman" w:eastAsia="Times New Roman" w:hAnsi="Times New Roman" w:cs="Times New Roman"/>
                <w:color w:val="000000"/>
                <w:sz w:val="24"/>
                <w:szCs w:val="24"/>
                <w:lang w:eastAsia="ru-RU"/>
              </w:rPr>
            </w:pPr>
            <w:r w:rsidRPr="00397EC7">
              <w:rPr>
                <w:rFonts w:ascii="Times New Roman" w:eastAsia="Times New Roman" w:hAnsi="Times New Roman" w:cs="Times New Roman"/>
                <w:color w:val="000000"/>
                <w:sz w:val="24"/>
                <w:szCs w:val="24"/>
                <w:lang w:eastAsia="ru-RU"/>
              </w:rPr>
              <w:t>3</w:t>
            </w:r>
          </w:p>
        </w:tc>
        <w:tc>
          <w:tcPr>
            <w:tcW w:w="1143" w:type="dxa"/>
            <w:tcBorders>
              <w:top w:val="single" w:sz="4" w:space="0" w:color="000000"/>
              <w:left w:val="single" w:sz="4" w:space="0" w:color="000000"/>
              <w:bottom w:val="single" w:sz="4" w:space="0" w:color="000000"/>
              <w:right w:val="single" w:sz="4" w:space="0" w:color="000000"/>
            </w:tcBorders>
            <w:hideMark/>
          </w:tcPr>
          <w:p w:rsidR="00397EC7" w:rsidRPr="00397EC7" w:rsidRDefault="00397EC7" w:rsidP="00397EC7">
            <w:pPr>
              <w:widowControl w:val="0"/>
              <w:spacing w:after="0" w:line="240" w:lineRule="auto"/>
              <w:jc w:val="center"/>
              <w:rPr>
                <w:rFonts w:ascii="Times New Roman" w:eastAsia="Times New Roman" w:hAnsi="Times New Roman" w:cs="Times New Roman"/>
                <w:color w:val="000000"/>
                <w:sz w:val="24"/>
                <w:szCs w:val="24"/>
                <w:lang w:eastAsia="ru-RU"/>
              </w:rPr>
            </w:pPr>
            <w:r w:rsidRPr="00397EC7">
              <w:rPr>
                <w:rFonts w:ascii="Times New Roman" w:eastAsia="Times New Roman" w:hAnsi="Times New Roman" w:cs="Times New Roman"/>
                <w:color w:val="000000"/>
                <w:sz w:val="24"/>
                <w:szCs w:val="24"/>
                <w:lang w:eastAsia="ru-RU"/>
              </w:rPr>
              <w:t>4</w:t>
            </w:r>
          </w:p>
        </w:tc>
        <w:tc>
          <w:tcPr>
            <w:tcW w:w="1093" w:type="dxa"/>
            <w:tcBorders>
              <w:top w:val="single" w:sz="4" w:space="0" w:color="000000"/>
              <w:left w:val="single" w:sz="4" w:space="0" w:color="000000"/>
              <w:bottom w:val="single" w:sz="4" w:space="0" w:color="000000"/>
              <w:right w:val="single" w:sz="4" w:space="0" w:color="000000"/>
            </w:tcBorders>
            <w:hideMark/>
          </w:tcPr>
          <w:p w:rsidR="00397EC7" w:rsidRPr="00397EC7" w:rsidRDefault="00397EC7" w:rsidP="00397EC7">
            <w:pPr>
              <w:widowControl w:val="0"/>
              <w:spacing w:after="0" w:line="240" w:lineRule="auto"/>
              <w:jc w:val="center"/>
              <w:rPr>
                <w:rFonts w:ascii="Times New Roman" w:eastAsia="Times New Roman" w:hAnsi="Times New Roman" w:cs="Times New Roman"/>
                <w:color w:val="000000"/>
                <w:sz w:val="24"/>
                <w:szCs w:val="24"/>
                <w:lang w:eastAsia="ru-RU"/>
              </w:rPr>
            </w:pPr>
            <w:r w:rsidRPr="00397EC7">
              <w:rPr>
                <w:rFonts w:ascii="Times New Roman" w:eastAsia="Times New Roman" w:hAnsi="Times New Roman" w:cs="Times New Roman"/>
                <w:color w:val="000000"/>
                <w:sz w:val="24"/>
                <w:szCs w:val="24"/>
                <w:lang w:eastAsia="ru-RU"/>
              </w:rPr>
              <w:t>5</w:t>
            </w:r>
          </w:p>
        </w:tc>
        <w:tc>
          <w:tcPr>
            <w:tcW w:w="1006" w:type="dxa"/>
            <w:tcBorders>
              <w:top w:val="single" w:sz="4" w:space="0" w:color="000000"/>
              <w:left w:val="single" w:sz="4" w:space="0" w:color="000000"/>
              <w:bottom w:val="single" w:sz="4" w:space="0" w:color="000000"/>
              <w:right w:val="single" w:sz="4" w:space="0" w:color="000000"/>
            </w:tcBorders>
            <w:hideMark/>
          </w:tcPr>
          <w:p w:rsidR="00397EC7" w:rsidRPr="00397EC7" w:rsidRDefault="00397EC7" w:rsidP="00397EC7">
            <w:pPr>
              <w:widowControl w:val="0"/>
              <w:spacing w:after="0" w:line="240" w:lineRule="auto"/>
              <w:jc w:val="center"/>
              <w:rPr>
                <w:rFonts w:ascii="Times New Roman" w:eastAsia="Times New Roman" w:hAnsi="Times New Roman" w:cs="Times New Roman"/>
                <w:color w:val="000000"/>
                <w:sz w:val="24"/>
                <w:szCs w:val="24"/>
                <w:lang w:eastAsia="ru-RU"/>
              </w:rPr>
            </w:pPr>
            <w:r w:rsidRPr="00397EC7">
              <w:rPr>
                <w:rFonts w:ascii="Times New Roman" w:eastAsia="Times New Roman" w:hAnsi="Times New Roman" w:cs="Times New Roman"/>
                <w:color w:val="000000"/>
                <w:sz w:val="24"/>
                <w:szCs w:val="24"/>
                <w:lang w:eastAsia="ru-RU"/>
              </w:rPr>
              <w:t>6</w:t>
            </w:r>
          </w:p>
        </w:tc>
        <w:tc>
          <w:tcPr>
            <w:tcW w:w="717" w:type="dxa"/>
            <w:tcBorders>
              <w:top w:val="single" w:sz="4" w:space="0" w:color="000000"/>
              <w:left w:val="single" w:sz="4" w:space="0" w:color="000000"/>
              <w:bottom w:val="single" w:sz="4" w:space="0" w:color="000000"/>
              <w:right w:val="single" w:sz="4" w:space="0" w:color="000000"/>
            </w:tcBorders>
            <w:hideMark/>
          </w:tcPr>
          <w:p w:rsidR="00397EC7" w:rsidRPr="00397EC7" w:rsidRDefault="00397EC7" w:rsidP="00397EC7">
            <w:pPr>
              <w:widowControl w:val="0"/>
              <w:spacing w:after="0" w:line="240" w:lineRule="auto"/>
              <w:jc w:val="center"/>
              <w:rPr>
                <w:rFonts w:ascii="Times New Roman" w:eastAsia="Times New Roman" w:hAnsi="Times New Roman" w:cs="Times New Roman"/>
                <w:color w:val="000000"/>
                <w:sz w:val="24"/>
                <w:szCs w:val="24"/>
                <w:lang w:eastAsia="ru-RU"/>
              </w:rPr>
            </w:pPr>
            <w:r w:rsidRPr="00397EC7">
              <w:rPr>
                <w:rFonts w:ascii="Times New Roman" w:eastAsia="Times New Roman" w:hAnsi="Times New Roman" w:cs="Times New Roman"/>
                <w:color w:val="000000"/>
                <w:sz w:val="24"/>
                <w:szCs w:val="24"/>
                <w:lang w:eastAsia="ru-RU"/>
              </w:rPr>
              <w:t>7</w:t>
            </w:r>
          </w:p>
        </w:tc>
        <w:tc>
          <w:tcPr>
            <w:tcW w:w="718" w:type="dxa"/>
            <w:tcBorders>
              <w:top w:val="single" w:sz="4" w:space="0" w:color="000000"/>
              <w:left w:val="single" w:sz="4" w:space="0" w:color="000000"/>
              <w:bottom w:val="single" w:sz="4" w:space="0" w:color="000000"/>
              <w:right w:val="single" w:sz="4" w:space="0" w:color="000000"/>
            </w:tcBorders>
            <w:hideMark/>
          </w:tcPr>
          <w:p w:rsidR="00397EC7" w:rsidRPr="00397EC7" w:rsidRDefault="00397EC7" w:rsidP="00397EC7">
            <w:pPr>
              <w:widowControl w:val="0"/>
              <w:spacing w:after="0" w:line="240" w:lineRule="auto"/>
              <w:jc w:val="center"/>
              <w:rPr>
                <w:rFonts w:ascii="Times New Roman" w:eastAsia="Times New Roman" w:hAnsi="Times New Roman" w:cs="Times New Roman"/>
                <w:color w:val="000000"/>
                <w:sz w:val="24"/>
                <w:szCs w:val="24"/>
                <w:lang w:eastAsia="ru-RU"/>
              </w:rPr>
            </w:pPr>
            <w:r w:rsidRPr="00397EC7">
              <w:rPr>
                <w:rFonts w:ascii="Times New Roman" w:eastAsia="Times New Roman" w:hAnsi="Times New Roman" w:cs="Times New Roman"/>
                <w:color w:val="000000"/>
                <w:sz w:val="24"/>
                <w:szCs w:val="24"/>
                <w:lang w:eastAsia="ru-RU"/>
              </w:rPr>
              <w:t>8</w:t>
            </w:r>
          </w:p>
        </w:tc>
        <w:tc>
          <w:tcPr>
            <w:tcW w:w="717" w:type="dxa"/>
            <w:tcBorders>
              <w:top w:val="single" w:sz="4" w:space="0" w:color="000000"/>
              <w:left w:val="single" w:sz="4" w:space="0" w:color="000000"/>
              <w:bottom w:val="single" w:sz="4" w:space="0" w:color="000000"/>
              <w:right w:val="single" w:sz="4" w:space="0" w:color="000000"/>
            </w:tcBorders>
            <w:hideMark/>
          </w:tcPr>
          <w:p w:rsidR="00397EC7" w:rsidRPr="00397EC7" w:rsidRDefault="00397EC7" w:rsidP="00397EC7">
            <w:pPr>
              <w:widowControl w:val="0"/>
              <w:spacing w:after="0" w:line="240" w:lineRule="auto"/>
              <w:jc w:val="center"/>
              <w:rPr>
                <w:rFonts w:ascii="Times New Roman" w:eastAsia="Times New Roman" w:hAnsi="Times New Roman" w:cs="Times New Roman"/>
                <w:color w:val="000000"/>
                <w:sz w:val="24"/>
                <w:szCs w:val="24"/>
                <w:lang w:eastAsia="ru-RU"/>
              </w:rPr>
            </w:pPr>
            <w:r w:rsidRPr="00397EC7">
              <w:rPr>
                <w:rFonts w:ascii="Times New Roman" w:eastAsia="Times New Roman" w:hAnsi="Times New Roman" w:cs="Times New Roman"/>
                <w:color w:val="000000"/>
                <w:sz w:val="24"/>
                <w:szCs w:val="24"/>
                <w:lang w:eastAsia="ru-RU"/>
              </w:rPr>
              <w:t>9</w:t>
            </w:r>
          </w:p>
        </w:tc>
        <w:tc>
          <w:tcPr>
            <w:tcW w:w="748" w:type="dxa"/>
            <w:tcBorders>
              <w:top w:val="single" w:sz="4" w:space="0" w:color="000000"/>
              <w:left w:val="single" w:sz="4" w:space="0" w:color="000000"/>
              <w:bottom w:val="single" w:sz="4" w:space="0" w:color="000000"/>
              <w:right w:val="single" w:sz="4" w:space="0" w:color="000000"/>
            </w:tcBorders>
            <w:hideMark/>
          </w:tcPr>
          <w:p w:rsidR="00397EC7" w:rsidRPr="00397EC7" w:rsidRDefault="00397EC7" w:rsidP="00397EC7">
            <w:pPr>
              <w:widowControl w:val="0"/>
              <w:spacing w:after="0" w:line="240" w:lineRule="auto"/>
              <w:jc w:val="center"/>
              <w:rPr>
                <w:rFonts w:ascii="Times New Roman" w:eastAsia="Times New Roman" w:hAnsi="Times New Roman" w:cs="Times New Roman"/>
                <w:color w:val="000000"/>
                <w:sz w:val="24"/>
                <w:szCs w:val="24"/>
                <w:lang w:eastAsia="ru-RU"/>
              </w:rPr>
            </w:pPr>
            <w:r w:rsidRPr="00397EC7">
              <w:rPr>
                <w:rFonts w:ascii="Times New Roman" w:eastAsia="Times New Roman" w:hAnsi="Times New Roman" w:cs="Times New Roman"/>
                <w:color w:val="000000"/>
                <w:sz w:val="24"/>
                <w:szCs w:val="24"/>
                <w:lang w:eastAsia="ru-RU"/>
              </w:rPr>
              <w:t>10</w:t>
            </w:r>
          </w:p>
        </w:tc>
        <w:tc>
          <w:tcPr>
            <w:tcW w:w="713" w:type="dxa"/>
            <w:tcBorders>
              <w:top w:val="single" w:sz="4" w:space="0" w:color="000000"/>
              <w:left w:val="single" w:sz="4" w:space="0" w:color="000000"/>
              <w:bottom w:val="single" w:sz="4" w:space="0" w:color="000000"/>
              <w:right w:val="single" w:sz="4" w:space="0" w:color="000000"/>
            </w:tcBorders>
            <w:hideMark/>
          </w:tcPr>
          <w:p w:rsidR="00397EC7" w:rsidRPr="00397EC7" w:rsidRDefault="00397EC7" w:rsidP="00397EC7">
            <w:pPr>
              <w:widowControl w:val="0"/>
              <w:spacing w:after="0" w:line="240" w:lineRule="auto"/>
              <w:jc w:val="center"/>
              <w:rPr>
                <w:rFonts w:ascii="Times New Roman" w:eastAsia="Times New Roman" w:hAnsi="Times New Roman" w:cs="Times New Roman"/>
                <w:color w:val="000000"/>
                <w:sz w:val="24"/>
                <w:szCs w:val="24"/>
                <w:lang w:eastAsia="ru-RU"/>
              </w:rPr>
            </w:pPr>
            <w:r w:rsidRPr="00397EC7">
              <w:rPr>
                <w:rFonts w:ascii="Times New Roman" w:eastAsia="Times New Roman" w:hAnsi="Times New Roman" w:cs="Times New Roman"/>
                <w:color w:val="000000"/>
                <w:sz w:val="24"/>
                <w:szCs w:val="24"/>
                <w:lang w:eastAsia="ru-RU"/>
              </w:rPr>
              <w:t>11</w:t>
            </w:r>
          </w:p>
        </w:tc>
        <w:tc>
          <w:tcPr>
            <w:tcW w:w="714" w:type="dxa"/>
            <w:tcBorders>
              <w:top w:val="single" w:sz="4" w:space="0" w:color="000000"/>
              <w:left w:val="single" w:sz="4" w:space="0" w:color="000000"/>
              <w:bottom w:val="single" w:sz="4" w:space="0" w:color="000000"/>
              <w:right w:val="single" w:sz="4" w:space="0" w:color="000000"/>
            </w:tcBorders>
            <w:hideMark/>
          </w:tcPr>
          <w:p w:rsidR="00397EC7" w:rsidRPr="00397EC7" w:rsidRDefault="00397EC7" w:rsidP="00397EC7">
            <w:pPr>
              <w:widowControl w:val="0"/>
              <w:spacing w:after="0" w:line="240" w:lineRule="auto"/>
              <w:jc w:val="center"/>
              <w:rPr>
                <w:rFonts w:ascii="Times New Roman" w:eastAsia="Times New Roman" w:hAnsi="Times New Roman" w:cs="Times New Roman"/>
                <w:color w:val="000000"/>
                <w:sz w:val="24"/>
                <w:szCs w:val="24"/>
                <w:lang w:eastAsia="ru-RU"/>
              </w:rPr>
            </w:pPr>
            <w:r w:rsidRPr="00397EC7">
              <w:rPr>
                <w:rFonts w:ascii="Times New Roman" w:eastAsia="Times New Roman" w:hAnsi="Times New Roman" w:cs="Times New Roman"/>
                <w:color w:val="000000"/>
                <w:sz w:val="24"/>
                <w:szCs w:val="24"/>
                <w:lang w:eastAsia="ru-RU"/>
              </w:rPr>
              <w:t>12</w:t>
            </w:r>
          </w:p>
        </w:tc>
        <w:tc>
          <w:tcPr>
            <w:tcW w:w="858" w:type="dxa"/>
            <w:tcBorders>
              <w:top w:val="single" w:sz="4" w:space="0" w:color="000000"/>
              <w:left w:val="single" w:sz="4" w:space="0" w:color="000000"/>
              <w:bottom w:val="single" w:sz="4" w:space="0" w:color="000000"/>
              <w:right w:val="single" w:sz="4" w:space="0" w:color="000000"/>
            </w:tcBorders>
            <w:hideMark/>
          </w:tcPr>
          <w:p w:rsidR="00397EC7" w:rsidRPr="00397EC7" w:rsidRDefault="00397EC7" w:rsidP="00397EC7">
            <w:pPr>
              <w:widowControl w:val="0"/>
              <w:spacing w:after="0" w:line="240" w:lineRule="auto"/>
              <w:jc w:val="center"/>
              <w:rPr>
                <w:rFonts w:ascii="Times New Roman" w:eastAsia="Times New Roman" w:hAnsi="Times New Roman" w:cs="Times New Roman"/>
                <w:color w:val="000000"/>
                <w:sz w:val="24"/>
                <w:szCs w:val="24"/>
                <w:lang w:eastAsia="ru-RU"/>
              </w:rPr>
            </w:pPr>
            <w:r w:rsidRPr="00397EC7">
              <w:rPr>
                <w:rFonts w:ascii="Times New Roman" w:eastAsia="Times New Roman" w:hAnsi="Times New Roman" w:cs="Times New Roman"/>
                <w:color w:val="000000"/>
                <w:sz w:val="24"/>
                <w:szCs w:val="24"/>
                <w:lang w:eastAsia="ru-RU"/>
              </w:rPr>
              <w:t>13</w:t>
            </w:r>
          </w:p>
        </w:tc>
        <w:tc>
          <w:tcPr>
            <w:tcW w:w="1285" w:type="dxa"/>
            <w:tcBorders>
              <w:top w:val="single" w:sz="4" w:space="0" w:color="000000"/>
              <w:left w:val="single" w:sz="4" w:space="0" w:color="000000"/>
              <w:bottom w:val="single" w:sz="4" w:space="0" w:color="000000"/>
              <w:right w:val="single" w:sz="4" w:space="0" w:color="000000"/>
            </w:tcBorders>
            <w:hideMark/>
          </w:tcPr>
          <w:p w:rsidR="00397EC7" w:rsidRPr="00397EC7" w:rsidRDefault="00397EC7" w:rsidP="00397EC7">
            <w:pPr>
              <w:widowControl w:val="0"/>
              <w:spacing w:after="0" w:line="240" w:lineRule="auto"/>
              <w:jc w:val="center"/>
              <w:rPr>
                <w:rFonts w:ascii="Times New Roman" w:eastAsia="Times New Roman" w:hAnsi="Times New Roman" w:cs="Times New Roman"/>
                <w:color w:val="000000"/>
                <w:sz w:val="24"/>
                <w:szCs w:val="24"/>
                <w:lang w:eastAsia="ru-RU"/>
              </w:rPr>
            </w:pPr>
            <w:r w:rsidRPr="00397EC7">
              <w:rPr>
                <w:rFonts w:ascii="Times New Roman" w:eastAsia="Times New Roman" w:hAnsi="Times New Roman" w:cs="Times New Roman"/>
                <w:color w:val="000000"/>
                <w:sz w:val="24"/>
                <w:szCs w:val="24"/>
                <w:lang w:eastAsia="ru-RU"/>
              </w:rPr>
              <w:t>14</w:t>
            </w:r>
          </w:p>
        </w:tc>
        <w:tc>
          <w:tcPr>
            <w:tcW w:w="1042" w:type="dxa"/>
            <w:tcBorders>
              <w:top w:val="single" w:sz="4" w:space="0" w:color="000000"/>
              <w:left w:val="single" w:sz="4" w:space="0" w:color="000000"/>
              <w:bottom w:val="single" w:sz="4" w:space="0" w:color="000000"/>
              <w:right w:val="single" w:sz="4" w:space="0" w:color="000000"/>
            </w:tcBorders>
            <w:hideMark/>
          </w:tcPr>
          <w:p w:rsidR="00397EC7" w:rsidRPr="00397EC7" w:rsidRDefault="00397EC7" w:rsidP="00397EC7">
            <w:pPr>
              <w:widowControl w:val="0"/>
              <w:spacing w:after="0" w:line="240" w:lineRule="auto"/>
              <w:jc w:val="center"/>
              <w:rPr>
                <w:rFonts w:ascii="Times New Roman" w:eastAsia="Times New Roman" w:hAnsi="Times New Roman" w:cs="Times New Roman"/>
                <w:color w:val="000000"/>
                <w:sz w:val="24"/>
                <w:szCs w:val="24"/>
                <w:lang w:eastAsia="ru-RU"/>
              </w:rPr>
            </w:pPr>
            <w:r w:rsidRPr="00397EC7">
              <w:rPr>
                <w:rFonts w:ascii="Times New Roman" w:eastAsia="Times New Roman" w:hAnsi="Times New Roman" w:cs="Times New Roman"/>
                <w:color w:val="000000"/>
                <w:sz w:val="24"/>
                <w:szCs w:val="24"/>
                <w:lang w:eastAsia="ru-RU"/>
              </w:rPr>
              <w:t>15</w:t>
            </w:r>
          </w:p>
        </w:tc>
        <w:tc>
          <w:tcPr>
            <w:tcW w:w="961" w:type="dxa"/>
            <w:tcBorders>
              <w:top w:val="single" w:sz="4" w:space="0" w:color="000000"/>
              <w:left w:val="single" w:sz="4" w:space="0" w:color="000000"/>
              <w:bottom w:val="single" w:sz="4" w:space="0" w:color="000000"/>
              <w:right w:val="single" w:sz="4" w:space="0" w:color="000000"/>
            </w:tcBorders>
            <w:hideMark/>
          </w:tcPr>
          <w:p w:rsidR="00397EC7" w:rsidRPr="00397EC7" w:rsidRDefault="00397EC7" w:rsidP="00397EC7">
            <w:pPr>
              <w:widowControl w:val="0"/>
              <w:spacing w:after="0" w:line="240" w:lineRule="auto"/>
              <w:jc w:val="center"/>
              <w:rPr>
                <w:rFonts w:ascii="Times New Roman" w:eastAsia="Times New Roman" w:hAnsi="Times New Roman" w:cs="Times New Roman"/>
                <w:color w:val="000000"/>
                <w:sz w:val="24"/>
                <w:szCs w:val="24"/>
                <w:lang w:eastAsia="ru-RU"/>
              </w:rPr>
            </w:pPr>
            <w:r w:rsidRPr="00397EC7">
              <w:rPr>
                <w:rFonts w:ascii="Times New Roman" w:eastAsia="Times New Roman" w:hAnsi="Times New Roman" w:cs="Times New Roman"/>
                <w:color w:val="000000"/>
                <w:sz w:val="24"/>
                <w:szCs w:val="24"/>
                <w:lang w:eastAsia="ru-RU"/>
              </w:rPr>
              <w:t>16</w:t>
            </w:r>
          </w:p>
        </w:tc>
      </w:tr>
      <w:tr w:rsidR="00397EC7" w:rsidRPr="00397EC7" w:rsidTr="00397EC7">
        <w:tc>
          <w:tcPr>
            <w:tcW w:w="14570" w:type="dxa"/>
            <w:gridSpan w:val="16"/>
            <w:tcBorders>
              <w:top w:val="single" w:sz="4" w:space="0" w:color="000000"/>
              <w:left w:val="single" w:sz="4" w:space="0" w:color="000000"/>
              <w:bottom w:val="single" w:sz="4" w:space="0" w:color="000000"/>
              <w:right w:val="single" w:sz="4" w:space="0" w:color="000000"/>
            </w:tcBorders>
            <w:hideMark/>
          </w:tcPr>
          <w:p w:rsidR="00397EC7" w:rsidRPr="00397EC7" w:rsidRDefault="00397EC7" w:rsidP="00397EC7">
            <w:pPr>
              <w:widowControl w:val="0"/>
              <w:spacing w:after="0" w:line="240" w:lineRule="auto"/>
              <w:jc w:val="center"/>
              <w:rPr>
                <w:rFonts w:ascii="Times New Roman" w:eastAsia="Times New Roman" w:hAnsi="Times New Roman" w:cs="Times New Roman"/>
                <w:color w:val="000000"/>
                <w:sz w:val="24"/>
                <w:szCs w:val="24"/>
                <w:lang w:eastAsia="ru-RU"/>
              </w:rPr>
            </w:pPr>
            <w:r w:rsidRPr="00397EC7">
              <w:rPr>
                <w:rFonts w:ascii="Times New Roman" w:eastAsia="Times New Roman" w:hAnsi="Times New Roman" w:cs="Times New Roman"/>
                <w:color w:val="000000"/>
                <w:sz w:val="24"/>
                <w:szCs w:val="24"/>
                <w:lang w:eastAsia="ru-RU"/>
              </w:rPr>
              <w:lastRenderedPageBreak/>
              <w:t xml:space="preserve">1. Задача комплекса процессных мероприятий «Обеспечена высокая готовность муниципальной системы оповещения населения </w:t>
            </w:r>
            <w:r w:rsidRPr="00397EC7">
              <w:rPr>
                <w:rFonts w:ascii="Times New Roman" w:eastAsia="Times New Roman" w:hAnsi="Times New Roman" w:cs="Times New Roman"/>
                <w:color w:val="000000"/>
                <w:sz w:val="24"/>
                <w:szCs w:val="24"/>
                <w:lang w:eastAsia="ru-RU"/>
              </w:rPr>
              <w:br/>
              <w:t>Дячкинского сельского поселения»</w:t>
            </w:r>
          </w:p>
        </w:tc>
      </w:tr>
      <w:tr w:rsidR="00397EC7" w:rsidRPr="00397EC7" w:rsidTr="00397EC7">
        <w:tc>
          <w:tcPr>
            <w:tcW w:w="570" w:type="dxa"/>
            <w:tcBorders>
              <w:top w:val="single" w:sz="4" w:space="0" w:color="000000"/>
              <w:left w:val="single" w:sz="4" w:space="0" w:color="000000"/>
              <w:bottom w:val="single" w:sz="4" w:space="0" w:color="000000"/>
              <w:right w:val="single" w:sz="4" w:space="0" w:color="000000"/>
            </w:tcBorders>
            <w:hideMark/>
          </w:tcPr>
          <w:p w:rsidR="00397EC7" w:rsidRPr="00397EC7" w:rsidRDefault="00397EC7" w:rsidP="00397EC7">
            <w:pPr>
              <w:widowControl w:val="0"/>
              <w:spacing w:after="0" w:line="240" w:lineRule="auto"/>
              <w:jc w:val="center"/>
              <w:rPr>
                <w:rFonts w:ascii="Times New Roman" w:eastAsia="Times New Roman" w:hAnsi="Times New Roman" w:cs="Times New Roman"/>
                <w:color w:val="000000"/>
                <w:sz w:val="24"/>
                <w:szCs w:val="24"/>
                <w:lang w:eastAsia="ru-RU"/>
              </w:rPr>
            </w:pPr>
            <w:r w:rsidRPr="00397EC7">
              <w:rPr>
                <w:rFonts w:ascii="Times New Roman" w:eastAsia="Times New Roman" w:hAnsi="Times New Roman" w:cs="Times New Roman"/>
                <w:color w:val="000000"/>
                <w:sz w:val="24"/>
                <w:szCs w:val="24"/>
                <w:lang w:eastAsia="ru-RU"/>
              </w:rPr>
              <w:t>1.1.</w:t>
            </w:r>
          </w:p>
        </w:tc>
        <w:tc>
          <w:tcPr>
            <w:tcW w:w="1544" w:type="dxa"/>
            <w:tcBorders>
              <w:top w:val="single" w:sz="4" w:space="0" w:color="000000"/>
              <w:left w:val="single" w:sz="4" w:space="0" w:color="000000"/>
              <w:bottom w:val="single" w:sz="4" w:space="0" w:color="000000"/>
              <w:right w:val="single" w:sz="4" w:space="0" w:color="000000"/>
            </w:tcBorders>
            <w:hideMark/>
          </w:tcPr>
          <w:p w:rsidR="00397EC7" w:rsidRPr="00397EC7" w:rsidRDefault="00397EC7" w:rsidP="00397EC7">
            <w:pPr>
              <w:widowControl w:val="0"/>
              <w:spacing w:after="0" w:line="240" w:lineRule="auto"/>
              <w:rPr>
                <w:rFonts w:ascii="Times New Roman" w:eastAsia="Times New Roman" w:hAnsi="Times New Roman" w:cs="Times New Roman"/>
                <w:color w:val="000000"/>
                <w:sz w:val="24"/>
                <w:szCs w:val="24"/>
                <w:lang w:eastAsia="ru-RU"/>
              </w:rPr>
            </w:pPr>
            <w:r w:rsidRPr="00397EC7">
              <w:rPr>
                <w:rFonts w:ascii="Times New Roman" w:eastAsia="Times New Roman" w:hAnsi="Times New Roman" w:cs="Times New Roman"/>
                <w:color w:val="000000"/>
                <w:kern w:val="2"/>
                <w:sz w:val="24"/>
                <w:szCs w:val="24"/>
              </w:rPr>
              <w:t xml:space="preserve">Доля населения </w:t>
            </w:r>
            <w:r w:rsidRPr="00397EC7">
              <w:rPr>
                <w:rFonts w:ascii="Times New Roman" w:eastAsia="Times New Roman" w:hAnsi="Times New Roman" w:cs="Times New Roman"/>
                <w:bCs/>
                <w:color w:val="000000"/>
                <w:kern w:val="2"/>
                <w:sz w:val="24"/>
                <w:szCs w:val="24"/>
              </w:rPr>
              <w:t>Дячкинского сельского поселения</w:t>
            </w:r>
            <w:r w:rsidRPr="00397EC7">
              <w:rPr>
                <w:rFonts w:ascii="Times New Roman" w:eastAsia="Times New Roman" w:hAnsi="Times New Roman" w:cs="Times New Roman"/>
                <w:color w:val="000000"/>
                <w:kern w:val="2"/>
                <w:sz w:val="24"/>
                <w:szCs w:val="24"/>
              </w:rPr>
              <w:t>, охваченного системой муниципального оповещения</w:t>
            </w:r>
          </w:p>
        </w:tc>
        <w:tc>
          <w:tcPr>
            <w:tcW w:w="741" w:type="dxa"/>
            <w:tcBorders>
              <w:top w:val="single" w:sz="4" w:space="0" w:color="000000"/>
              <w:left w:val="single" w:sz="4" w:space="0" w:color="000000"/>
              <w:bottom w:val="single" w:sz="4" w:space="0" w:color="000000"/>
              <w:right w:val="single" w:sz="4" w:space="0" w:color="000000"/>
            </w:tcBorders>
          </w:tcPr>
          <w:p w:rsidR="00397EC7" w:rsidRPr="00397EC7" w:rsidRDefault="00397EC7" w:rsidP="00397EC7">
            <w:pPr>
              <w:widowControl w:val="0"/>
              <w:spacing w:after="0" w:line="240" w:lineRule="auto"/>
              <w:jc w:val="center"/>
              <w:rPr>
                <w:rFonts w:ascii="Times New Roman" w:eastAsia="Times New Roman" w:hAnsi="Times New Roman" w:cs="Times New Roman"/>
                <w:color w:val="000000"/>
                <w:sz w:val="24"/>
                <w:szCs w:val="24"/>
                <w:lang w:eastAsia="ru-RU"/>
              </w:rPr>
            </w:pPr>
            <w:r w:rsidRPr="00397EC7">
              <w:rPr>
                <w:rFonts w:ascii="Times New Roman" w:eastAsia="Times New Roman" w:hAnsi="Times New Roman" w:cs="Times New Roman"/>
                <w:color w:val="000000"/>
                <w:sz w:val="24"/>
                <w:szCs w:val="24"/>
                <w:lang w:eastAsia="ru-RU"/>
              </w:rPr>
              <w:t>МП</w:t>
            </w:r>
          </w:p>
          <w:p w:rsidR="00397EC7" w:rsidRPr="00397EC7" w:rsidRDefault="00397EC7" w:rsidP="00397EC7">
            <w:pPr>
              <w:widowControl w:val="0"/>
              <w:spacing w:after="0" w:line="240" w:lineRule="auto"/>
              <w:jc w:val="center"/>
              <w:rPr>
                <w:rFonts w:ascii="Times New Roman" w:eastAsia="Times New Roman" w:hAnsi="Times New Roman" w:cs="Times New Roman"/>
                <w:color w:val="000000"/>
                <w:sz w:val="24"/>
                <w:szCs w:val="24"/>
                <w:lang w:eastAsia="ru-RU"/>
              </w:rPr>
            </w:pPr>
          </w:p>
        </w:tc>
        <w:tc>
          <w:tcPr>
            <w:tcW w:w="1143" w:type="dxa"/>
            <w:tcBorders>
              <w:top w:val="single" w:sz="4" w:space="0" w:color="000000"/>
              <w:left w:val="single" w:sz="4" w:space="0" w:color="000000"/>
              <w:bottom w:val="single" w:sz="4" w:space="0" w:color="000000"/>
              <w:right w:val="single" w:sz="4" w:space="0" w:color="000000"/>
            </w:tcBorders>
            <w:hideMark/>
          </w:tcPr>
          <w:p w:rsidR="00397EC7" w:rsidRPr="00397EC7" w:rsidRDefault="00397EC7" w:rsidP="00397EC7">
            <w:pPr>
              <w:widowControl w:val="0"/>
              <w:spacing w:after="0" w:line="240" w:lineRule="auto"/>
              <w:jc w:val="center"/>
              <w:rPr>
                <w:rFonts w:ascii="Times New Roman" w:eastAsia="Times New Roman" w:hAnsi="Times New Roman" w:cs="Times New Roman"/>
                <w:color w:val="000000"/>
                <w:sz w:val="24"/>
                <w:szCs w:val="24"/>
                <w:lang w:eastAsia="ru-RU"/>
              </w:rPr>
            </w:pPr>
            <w:proofErr w:type="gramStart"/>
            <w:r w:rsidRPr="00397EC7">
              <w:rPr>
                <w:rFonts w:ascii="Times New Roman" w:eastAsia="Times New Roman" w:hAnsi="Times New Roman" w:cs="Times New Roman"/>
                <w:color w:val="000000"/>
                <w:sz w:val="24"/>
                <w:szCs w:val="24"/>
                <w:lang w:eastAsia="ru-RU"/>
              </w:rPr>
              <w:t>возраста-</w:t>
            </w:r>
            <w:proofErr w:type="spellStart"/>
            <w:r w:rsidRPr="00397EC7">
              <w:rPr>
                <w:rFonts w:ascii="Times New Roman" w:eastAsia="Times New Roman" w:hAnsi="Times New Roman" w:cs="Times New Roman"/>
                <w:color w:val="000000"/>
                <w:sz w:val="24"/>
                <w:szCs w:val="24"/>
                <w:lang w:eastAsia="ru-RU"/>
              </w:rPr>
              <w:t>ние</w:t>
            </w:r>
            <w:proofErr w:type="spellEnd"/>
            <w:proofErr w:type="gramEnd"/>
          </w:p>
        </w:tc>
        <w:tc>
          <w:tcPr>
            <w:tcW w:w="1093" w:type="dxa"/>
            <w:tcBorders>
              <w:top w:val="single" w:sz="4" w:space="0" w:color="000000"/>
              <w:left w:val="single" w:sz="4" w:space="0" w:color="000000"/>
              <w:bottom w:val="single" w:sz="4" w:space="0" w:color="000000"/>
              <w:right w:val="single" w:sz="4" w:space="0" w:color="000000"/>
            </w:tcBorders>
            <w:hideMark/>
          </w:tcPr>
          <w:p w:rsidR="00397EC7" w:rsidRPr="00397EC7" w:rsidRDefault="00397EC7" w:rsidP="00397EC7">
            <w:pPr>
              <w:widowControl w:val="0"/>
              <w:spacing w:after="0" w:line="240" w:lineRule="auto"/>
              <w:jc w:val="center"/>
              <w:rPr>
                <w:rFonts w:ascii="Times New Roman" w:eastAsia="Times New Roman" w:hAnsi="Times New Roman" w:cs="Times New Roman"/>
                <w:color w:val="000000"/>
                <w:sz w:val="24"/>
                <w:szCs w:val="24"/>
                <w:lang w:eastAsia="ru-RU"/>
              </w:rPr>
            </w:pPr>
            <w:r w:rsidRPr="00397EC7">
              <w:rPr>
                <w:rFonts w:ascii="Times New Roman" w:eastAsia="Times New Roman" w:hAnsi="Times New Roman" w:cs="Times New Roman"/>
                <w:color w:val="000000"/>
                <w:sz w:val="24"/>
                <w:szCs w:val="24"/>
                <w:lang w:eastAsia="ru-RU"/>
              </w:rPr>
              <w:t>процентов</w:t>
            </w:r>
          </w:p>
        </w:tc>
        <w:tc>
          <w:tcPr>
            <w:tcW w:w="1006" w:type="dxa"/>
            <w:tcBorders>
              <w:top w:val="single" w:sz="4" w:space="0" w:color="000000"/>
              <w:left w:val="single" w:sz="4" w:space="0" w:color="000000"/>
              <w:bottom w:val="single" w:sz="4" w:space="0" w:color="000000"/>
              <w:right w:val="single" w:sz="4" w:space="0" w:color="000000"/>
            </w:tcBorders>
            <w:hideMark/>
          </w:tcPr>
          <w:p w:rsidR="00397EC7" w:rsidRPr="00397EC7" w:rsidRDefault="00397EC7" w:rsidP="00397EC7">
            <w:pPr>
              <w:widowControl w:val="0"/>
              <w:spacing w:after="0" w:line="240" w:lineRule="auto"/>
              <w:jc w:val="center"/>
              <w:rPr>
                <w:rFonts w:ascii="Times New Roman" w:eastAsia="Times New Roman" w:hAnsi="Times New Roman" w:cs="Times New Roman"/>
                <w:color w:val="000000"/>
                <w:sz w:val="24"/>
                <w:szCs w:val="24"/>
                <w:lang w:eastAsia="ru-RU"/>
              </w:rPr>
            </w:pPr>
            <w:r w:rsidRPr="00397EC7">
              <w:rPr>
                <w:rFonts w:ascii="Times New Roman" w:eastAsia="Times New Roman" w:hAnsi="Times New Roman" w:cs="Times New Roman"/>
                <w:color w:val="000000"/>
                <w:sz w:val="24"/>
                <w:szCs w:val="24"/>
                <w:lang w:eastAsia="ru-RU"/>
              </w:rPr>
              <w:t>ведом-</w:t>
            </w:r>
            <w:proofErr w:type="spellStart"/>
            <w:r w:rsidRPr="00397EC7">
              <w:rPr>
                <w:rFonts w:ascii="Times New Roman" w:eastAsia="Times New Roman" w:hAnsi="Times New Roman" w:cs="Times New Roman"/>
                <w:color w:val="000000"/>
                <w:sz w:val="24"/>
                <w:szCs w:val="24"/>
                <w:lang w:eastAsia="ru-RU"/>
              </w:rPr>
              <w:t>ствен</w:t>
            </w:r>
            <w:proofErr w:type="spellEnd"/>
            <w:r w:rsidRPr="00397EC7">
              <w:rPr>
                <w:rFonts w:ascii="Times New Roman" w:eastAsia="Times New Roman" w:hAnsi="Times New Roman" w:cs="Times New Roman"/>
                <w:color w:val="000000"/>
                <w:sz w:val="24"/>
                <w:szCs w:val="24"/>
                <w:lang w:eastAsia="ru-RU"/>
              </w:rPr>
              <w:t>-</w:t>
            </w:r>
            <w:proofErr w:type="spellStart"/>
            <w:r w:rsidRPr="00397EC7">
              <w:rPr>
                <w:rFonts w:ascii="Times New Roman" w:eastAsia="Times New Roman" w:hAnsi="Times New Roman" w:cs="Times New Roman"/>
                <w:color w:val="000000"/>
                <w:sz w:val="24"/>
                <w:szCs w:val="24"/>
                <w:lang w:eastAsia="ru-RU"/>
              </w:rPr>
              <w:t>ный</w:t>
            </w:r>
            <w:proofErr w:type="spellEnd"/>
          </w:p>
        </w:tc>
        <w:tc>
          <w:tcPr>
            <w:tcW w:w="717" w:type="dxa"/>
            <w:tcBorders>
              <w:top w:val="single" w:sz="4" w:space="0" w:color="000000"/>
              <w:left w:val="single" w:sz="4" w:space="0" w:color="000000"/>
              <w:bottom w:val="single" w:sz="4" w:space="0" w:color="000000"/>
              <w:right w:val="single" w:sz="4" w:space="0" w:color="000000"/>
            </w:tcBorders>
            <w:hideMark/>
          </w:tcPr>
          <w:p w:rsidR="00397EC7" w:rsidRPr="00397EC7" w:rsidRDefault="00397EC7" w:rsidP="00397EC7">
            <w:pPr>
              <w:widowControl w:val="0"/>
              <w:spacing w:after="0" w:line="240" w:lineRule="auto"/>
              <w:jc w:val="center"/>
              <w:rPr>
                <w:rFonts w:ascii="Times New Roman" w:eastAsia="Times New Roman" w:hAnsi="Times New Roman" w:cs="Times New Roman"/>
                <w:color w:val="000000"/>
                <w:spacing w:val="-20"/>
                <w:sz w:val="24"/>
                <w:szCs w:val="24"/>
                <w:lang w:eastAsia="ru-RU"/>
              </w:rPr>
            </w:pPr>
            <w:r w:rsidRPr="00397EC7">
              <w:rPr>
                <w:rFonts w:ascii="Times New Roman" w:eastAsia="Times New Roman" w:hAnsi="Times New Roman" w:cs="Times New Roman"/>
                <w:color w:val="000000"/>
                <w:spacing w:val="-20"/>
                <w:sz w:val="24"/>
                <w:szCs w:val="24"/>
                <w:lang w:eastAsia="ru-RU"/>
              </w:rPr>
              <w:t>89,7</w:t>
            </w:r>
          </w:p>
        </w:tc>
        <w:tc>
          <w:tcPr>
            <w:tcW w:w="718" w:type="dxa"/>
            <w:tcBorders>
              <w:top w:val="single" w:sz="4" w:space="0" w:color="000000"/>
              <w:left w:val="single" w:sz="4" w:space="0" w:color="000000"/>
              <w:bottom w:val="single" w:sz="4" w:space="0" w:color="000000"/>
              <w:right w:val="single" w:sz="4" w:space="0" w:color="000000"/>
            </w:tcBorders>
            <w:hideMark/>
          </w:tcPr>
          <w:p w:rsidR="00397EC7" w:rsidRPr="00397EC7" w:rsidRDefault="00397EC7" w:rsidP="00397EC7">
            <w:pPr>
              <w:widowControl w:val="0"/>
              <w:spacing w:after="0" w:line="240" w:lineRule="auto"/>
              <w:jc w:val="center"/>
              <w:rPr>
                <w:rFonts w:ascii="Times New Roman" w:eastAsia="Times New Roman" w:hAnsi="Times New Roman" w:cs="Times New Roman"/>
                <w:color w:val="000000"/>
                <w:sz w:val="24"/>
                <w:szCs w:val="24"/>
                <w:lang w:eastAsia="ru-RU"/>
              </w:rPr>
            </w:pPr>
            <w:r w:rsidRPr="00397EC7">
              <w:rPr>
                <w:rFonts w:ascii="Times New Roman" w:eastAsia="Times New Roman" w:hAnsi="Times New Roman" w:cs="Times New Roman"/>
                <w:color w:val="000000"/>
                <w:sz w:val="24"/>
                <w:szCs w:val="24"/>
                <w:lang w:eastAsia="ru-RU"/>
              </w:rPr>
              <w:t xml:space="preserve">2023 </w:t>
            </w:r>
          </w:p>
        </w:tc>
        <w:tc>
          <w:tcPr>
            <w:tcW w:w="717" w:type="dxa"/>
            <w:tcBorders>
              <w:top w:val="single" w:sz="4" w:space="0" w:color="000000"/>
              <w:left w:val="single" w:sz="4" w:space="0" w:color="000000"/>
              <w:bottom w:val="single" w:sz="4" w:space="0" w:color="000000"/>
              <w:right w:val="single" w:sz="4" w:space="0" w:color="000000"/>
            </w:tcBorders>
            <w:hideMark/>
          </w:tcPr>
          <w:p w:rsidR="00397EC7" w:rsidRPr="00397EC7" w:rsidRDefault="00397EC7" w:rsidP="00397EC7">
            <w:pPr>
              <w:spacing w:after="0" w:line="240" w:lineRule="auto"/>
              <w:jc w:val="center"/>
              <w:rPr>
                <w:rFonts w:ascii="Times New Roman" w:eastAsia="Times New Roman" w:hAnsi="Times New Roman" w:cs="Times New Roman"/>
                <w:color w:val="000000"/>
                <w:sz w:val="24"/>
                <w:szCs w:val="24"/>
                <w:lang w:eastAsia="ru-RU"/>
              </w:rPr>
            </w:pPr>
            <w:r w:rsidRPr="00397EC7">
              <w:rPr>
                <w:rFonts w:ascii="Times New Roman" w:eastAsia="Times New Roman" w:hAnsi="Times New Roman" w:cs="Times New Roman"/>
                <w:bCs/>
                <w:color w:val="000000"/>
                <w:kern w:val="2"/>
                <w:sz w:val="24"/>
                <w:szCs w:val="24"/>
              </w:rPr>
              <w:t>90,0</w:t>
            </w:r>
          </w:p>
        </w:tc>
        <w:tc>
          <w:tcPr>
            <w:tcW w:w="748" w:type="dxa"/>
            <w:tcBorders>
              <w:top w:val="single" w:sz="4" w:space="0" w:color="000000"/>
              <w:left w:val="single" w:sz="4" w:space="0" w:color="000000"/>
              <w:bottom w:val="single" w:sz="4" w:space="0" w:color="000000"/>
              <w:right w:val="single" w:sz="4" w:space="0" w:color="000000"/>
            </w:tcBorders>
            <w:hideMark/>
          </w:tcPr>
          <w:p w:rsidR="00397EC7" w:rsidRPr="00397EC7" w:rsidRDefault="00397EC7" w:rsidP="00397EC7">
            <w:pPr>
              <w:spacing w:after="0" w:line="240" w:lineRule="auto"/>
              <w:jc w:val="center"/>
              <w:rPr>
                <w:rFonts w:ascii="Times New Roman" w:eastAsia="Times New Roman" w:hAnsi="Times New Roman" w:cs="Times New Roman"/>
                <w:color w:val="000000"/>
                <w:sz w:val="24"/>
                <w:szCs w:val="24"/>
                <w:lang w:eastAsia="ru-RU"/>
              </w:rPr>
            </w:pPr>
            <w:r w:rsidRPr="00397EC7">
              <w:rPr>
                <w:rFonts w:ascii="Times New Roman" w:eastAsia="Times New Roman" w:hAnsi="Times New Roman" w:cs="Times New Roman"/>
                <w:bCs/>
                <w:color w:val="000000"/>
                <w:kern w:val="2"/>
                <w:sz w:val="24"/>
                <w:szCs w:val="24"/>
              </w:rPr>
              <w:t>92,0</w:t>
            </w:r>
          </w:p>
        </w:tc>
        <w:tc>
          <w:tcPr>
            <w:tcW w:w="713" w:type="dxa"/>
            <w:tcBorders>
              <w:top w:val="single" w:sz="4" w:space="0" w:color="000000"/>
              <w:left w:val="single" w:sz="4" w:space="0" w:color="000000"/>
              <w:bottom w:val="single" w:sz="4" w:space="0" w:color="000000"/>
              <w:right w:val="single" w:sz="4" w:space="0" w:color="000000"/>
            </w:tcBorders>
            <w:hideMark/>
          </w:tcPr>
          <w:p w:rsidR="00397EC7" w:rsidRPr="00397EC7" w:rsidRDefault="00397EC7" w:rsidP="00397EC7">
            <w:pPr>
              <w:spacing w:after="0" w:line="240" w:lineRule="auto"/>
              <w:jc w:val="center"/>
              <w:rPr>
                <w:rFonts w:ascii="Times New Roman" w:eastAsia="Times New Roman" w:hAnsi="Times New Roman" w:cs="Times New Roman"/>
                <w:color w:val="000000"/>
                <w:sz w:val="24"/>
                <w:szCs w:val="24"/>
                <w:lang w:eastAsia="ru-RU"/>
              </w:rPr>
            </w:pPr>
            <w:r w:rsidRPr="00397EC7">
              <w:rPr>
                <w:rFonts w:ascii="Times New Roman" w:eastAsia="Times New Roman" w:hAnsi="Times New Roman" w:cs="Times New Roman"/>
                <w:bCs/>
                <w:color w:val="000000"/>
                <w:kern w:val="2"/>
                <w:sz w:val="24"/>
                <w:szCs w:val="24"/>
              </w:rPr>
              <w:t>93,0</w:t>
            </w:r>
          </w:p>
        </w:tc>
        <w:tc>
          <w:tcPr>
            <w:tcW w:w="714" w:type="dxa"/>
            <w:tcBorders>
              <w:top w:val="single" w:sz="4" w:space="0" w:color="000000"/>
              <w:left w:val="single" w:sz="4" w:space="0" w:color="000000"/>
              <w:bottom w:val="single" w:sz="4" w:space="0" w:color="000000"/>
              <w:right w:val="single" w:sz="4" w:space="0" w:color="000000"/>
            </w:tcBorders>
            <w:hideMark/>
          </w:tcPr>
          <w:p w:rsidR="00397EC7" w:rsidRPr="00397EC7" w:rsidRDefault="00397EC7" w:rsidP="00397EC7">
            <w:pPr>
              <w:widowControl w:val="0"/>
              <w:spacing w:after="0" w:line="240" w:lineRule="auto"/>
              <w:jc w:val="center"/>
              <w:rPr>
                <w:rFonts w:ascii="Times New Roman" w:eastAsia="Times New Roman" w:hAnsi="Times New Roman" w:cs="Times New Roman"/>
                <w:color w:val="000000"/>
                <w:spacing w:val="-20"/>
                <w:sz w:val="24"/>
                <w:szCs w:val="24"/>
                <w:lang w:eastAsia="ru-RU"/>
              </w:rPr>
            </w:pPr>
            <w:r w:rsidRPr="00397EC7">
              <w:rPr>
                <w:rFonts w:ascii="Times New Roman" w:eastAsia="Times New Roman" w:hAnsi="Times New Roman" w:cs="Times New Roman"/>
                <w:color w:val="000000"/>
                <w:spacing w:val="-20"/>
                <w:sz w:val="24"/>
                <w:szCs w:val="24"/>
                <w:lang w:eastAsia="ru-RU"/>
              </w:rPr>
              <w:t>100,0</w:t>
            </w:r>
          </w:p>
        </w:tc>
        <w:tc>
          <w:tcPr>
            <w:tcW w:w="858" w:type="dxa"/>
            <w:tcBorders>
              <w:top w:val="single" w:sz="4" w:space="0" w:color="000000"/>
              <w:left w:val="single" w:sz="4" w:space="0" w:color="000000"/>
              <w:bottom w:val="single" w:sz="4" w:space="0" w:color="000000"/>
              <w:right w:val="single" w:sz="4" w:space="0" w:color="000000"/>
            </w:tcBorders>
            <w:hideMark/>
          </w:tcPr>
          <w:p w:rsidR="00397EC7" w:rsidRPr="00397EC7" w:rsidRDefault="00397EC7" w:rsidP="00397EC7">
            <w:pPr>
              <w:widowControl w:val="0"/>
              <w:spacing w:after="0" w:line="240" w:lineRule="auto"/>
              <w:jc w:val="center"/>
              <w:rPr>
                <w:rFonts w:ascii="Times New Roman" w:eastAsia="Times New Roman" w:hAnsi="Times New Roman" w:cs="Times New Roman"/>
                <w:color w:val="000000"/>
                <w:sz w:val="24"/>
                <w:szCs w:val="24"/>
                <w:lang w:eastAsia="ru-RU"/>
              </w:rPr>
            </w:pPr>
            <w:r w:rsidRPr="00397EC7">
              <w:rPr>
                <w:rFonts w:ascii="Times New Roman" w:eastAsia="Times New Roman" w:hAnsi="Times New Roman" w:cs="Times New Roman"/>
                <w:color w:val="000000"/>
                <w:sz w:val="24"/>
                <w:szCs w:val="24"/>
                <w:lang w:eastAsia="ru-RU"/>
              </w:rPr>
              <w:t>-</w:t>
            </w:r>
          </w:p>
        </w:tc>
        <w:tc>
          <w:tcPr>
            <w:tcW w:w="1285" w:type="dxa"/>
            <w:tcBorders>
              <w:top w:val="single" w:sz="4" w:space="0" w:color="000000"/>
              <w:left w:val="single" w:sz="4" w:space="0" w:color="000000"/>
              <w:bottom w:val="single" w:sz="4" w:space="0" w:color="000000"/>
              <w:right w:val="single" w:sz="4" w:space="0" w:color="000000"/>
            </w:tcBorders>
            <w:hideMark/>
          </w:tcPr>
          <w:p w:rsidR="00397EC7" w:rsidRPr="00397EC7" w:rsidRDefault="00397EC7" w:rsidP="00397EC7">
            <w:pPr>
              <w:widowControl w:val="0"/>
              <w:spacing w:after="0" w:line="240" w:lineRule="auto"/>
              <w:jc w:val="center"/>
              <w:rPr>
                <w:rFonts w:ascii="Times New Roman" w:eastAsia="Times New Roman" w:hAnsi="Times New Roman" w:cs="Times New Roman"/>
                <w:color w:val="000000"/>
                <w:sz w:val="24"/>
                <w:szCs w:val="24"/>
                <w:lang w:eastAsia="ru-RU"/>
              </w:rPr>
            </w:pPr>
            <w:r w:rsidRPr="00397EC7">
              <w:rPr>
                <w:rFonts w:ascii="Times New Roman" w:eastAsia="Times New Roman" w:hAnsi="Times New Roman" w:cs="Times New Roman"/>
                <w:color w:val="000000"/>
                <w:sz w:val="24"/>
                <w:szCs w:val="24"/>
                <w:lang w:eastAsia="ru-RU"/>
              </w:rPr>
              <w:t xml:space="preserve">Администрация Дячкинского сельского поселения </w:t>
            </w:r>
          </w:p>
        </w:tc>
        <w:tc>
          <w:tcPr>
            <w:tcW w:w="1042" w:type="dxa"/>
            <w:tcBorders>
              <w:top w:val="single" w:sz="4" w:space="0" w:color="000000"/>
              <w:left w:val="single" w:sz="4" w:space="0" w:color="000000"/>
              <w:bottom w:val="single" w:sz="4" w:space="0" w:color="000000"/>
              <w:right w:val="single" w:sz="4" w:space="0" w:color="000000"/>
            </w:tcBorders>
            <w:hideMark/>
          </w:tcPr>
          <w:p w:rsidR="00397EC7" w:rsidRPr="00397EC7" w:rsidRDefault="00397EC7" w:rsidP="00397EC7">
            <w:pPr>
              <w:widowControl w:val="0"/>
              <w:spacing w:after="0" w:line="240" w:lineRule="auto"/>
              <w:jc w:val="center"/>
              <w:rPr>
                <w:rFonts w:ascii="Times New Roman" w:eastAsia="Times New Roman" w:hAnsi="Times New Roman" w:cs="Times New Roman"/>
                <w:color w:val="000000"/>
                <w:sz w:val="24"/>
                <w:szCs w:val="24"/>
                <w:lang w:eastAsia="ru-RU"/>
              </w:rPr>
            </w:pPr>
            <w:proofErr w:type="spellStart"/>
            <w:proofErr w:type="gramStart"/>
            <w:r w:rsidRPr="00397EC7">
              <w:rPr>
                <w:rFonts w:ascii="Times New Roman" w:eastAsia="Times New Roman" w:hAnsi="Times New Roman" w:cs="Times New Roman"/>
                <w:color w:val="000000"/>
                <w:sz w:val="24"/>
                <w:szCs w:val="24"/>
                <w:lang w:eastAsia="ru-RU"/>
              </w:rPr>
              <w:t>отсут-ствует</w:t>
            </w:r>
            <w:proofErr w:type="spellEnd"/>
            <w:proofErr w:type="gramEnd"/>
          </w:p>
        </w:tc>
        <w:tc>
          <w:tcPr>
            <w:tcW w:w="961" w:type="dxa"/>
            <w:tcBorders>
              <w:top w:val="single" w:sz="4" w:space="0" w:color="000000"/>
              <w:left w:val="single" w:sz="4" w:space="0" w:color="000000"/>
              <w:bottom w:val="single" w:sz="4" w:space="0" w:color="000000"/>
              <w:right w:val="single" w:sz="4" w:space="0" w:color="000000"/>
            </w:tcBorders>
            <w:hideMark/>
          </w:tcPr>
          <w:p w:rsidR="00397EC7" w:rsidRPr="00397EC7" w:rsidRDefault="00397EC7" w:rsidP="00397EC7">
            <w:pPr>
              <w:widowControl w:val="0"/>
              <w:spacing w:after="0" w:line="240" w:lineRule="auto"/>
              <w:jc w:val="center"/>
              <w:rPr>
                <w:rFonts w:ascii="Times New Roman" w:eastAsia="Times New Roman" w:hAnsi="Times New Roman" w:cs="Times New Roman"/>
                <w:color w:val="000000"/>
                <w:sz w:val="24"/>
                <w:szCs w:val="24"/>
                <w:lang w:eastAsia="ru-RU"/>
              </w:rPr>
            </w:pPr>
            <w:proofErr w:type="spellStart"/>
            <w:r w:rsidRPr="00397EC7">
              <w:rPr>
                <w:rFonts w:ascii="Times New Roman" w:eastAsia="Times New Roman" w:hAnsi="Times New Roman" w:cs="Times New Roman"/>
                <w:color w:val="000000"/>
                <w:sz w:val="24"/>
                <w:szCs w:val="24"/>
                <w:lang w:eastAsia="ru-RU"/>
              </w:rPr>
              <w:t>инфор-маци-онная</w:t>
            </w:r>
            <w:proofErr w:type="spellEnd"/>
            <w:r w:rsidRPr="00397EC7">
              <w:rPr>
                <w:rFonts w:ascii="Times New Roman" w:eastAsia="Times New Roman" w:hAnsi="Times New Roman" w:cs="Times New Roman"/>
                <w:color w:val="000000"/>
                <w:sz w:val="24"/>
                <w:szCs w:val="24"/>
                <w:lang w:eastAsia="ru-RU"/>
              </w:rPr>
              <w:t xml:space="preserve"> </w:t>
            </w:r>
            <w:proofErr w:type="spellStart"/>
            <w:proofErr w:type="gramStart"/>
            <w:r w:rsidRPr="00397EC7">
              <w:rPr>
                <w:rFonts w:ascii="Times New Roman" w:eastAsia="Times New Roman" w:hAnsi="Times New Roman" w:cs="Times New Roman"/>
                <w:color w:val="000000"/>
                <w:sz w:val="24"/>
                <w:szCs w:val="24"/>
                <w:lang w:eastAsia="ru-RU"/>
              </w:rPr>
              <w:t>систе-ма</w:t>
            </w:r>
            <w:proofErr w:type="spellEnd"/>
            <w:proofErr w:type="gramEnd"/>
            <w:r w:rsidRPr="00397EC7">
              <w:rPr>
                <w:rFonts w:ascii="Times New Roman" w:eastAsia="Times New Roman" w:hAnsi="Times New Roman" w:cs="Times New Roman"/>
                <w:color w:val="000000"/>
                <w:sz w:val="24"/>
                <w:szCs w:val="24"/>
                <w:lang w:eastAsia="ru-RU"/>
              </w:rPr>
              <w:t xml:space="preserve"> </w:t>
            </w:r>
            <w:proofErr w:type="spellStart"/>
            <w:r w:rsidRPr="00397EC7">
              <w:rPr>
                <w:rFonts w:ascii="Times New Roman" w:eastAsia="Times New Roman" w:hAnsi="Times New Roman" w:cs="Times New Roman"/>
                <w:color w:val="000000"/>
                <w:sz w:val="24"/>
                <w:szCs w:val="24"/>
                <w:lang w:eastAsia="ru-RU"/>
              </w:rPr>
              <w:t>отсут-ствует</w:t>
            </w:r>
            <w:proofErr w:type="spellEnd"/>
          </w:p>
        </w:tc>
      </w:tr>
    </w:tbl>
    <w:p w:rsidR="00397EC7" w:rsidRPr="00397EC7" w:rsidRDefault="00397EC7" w:rsidP="00397EC7">
      <w:pPr>
        <w:widowControl w:val="0"/>
        <w:spacing w:after="0" w:line="240" w:lineRule="auto"/>
        <w:ind w:firstLine="709"/>
        <w:jc w:val="both"/>
        <w:rPr>
          <w:rFonts w:ascii="Times New Roman" w:eastAsia="Times New Roman" w:hAnsi="Times New Roman" w:cs="Times New Roman"/>
          <w:color w:val="000000"/>
          <w:sz w:val="24"/>
          <w:szCs w:val="24"/>
          <w:lang w:eastAsia="ru-RU"/>
        </w:rPr>
      </w:pPr>
    </w:p>
    <w:p w:rsidR="00397EC7" w:rsidRPr="00397EC7" w:rsidRDefault="00397EC7" w:rsidP="00397EC7">
      <w:pPr>
        <w:widowControl w:val="0"/>
        <w:spacing w:after="0" w:line="240" w:lineRule="auto"/>
        <w:ind w:firstLine="709"/>
        <w:jc w:val="both"/>
        <w:rPr>
          <w:rFonts w:ascii="Times New Roman" w:eastAsia="Times New Roman" w:hAnsi="Times New Roman" w:cs="Times New Roman"/>
          <w:color w:val="000000"/>
          <w:sz w:val="24"/>
          <w:szCs w:val="24"/>
          <w:lang w:eastAsia="ru-RU"/>
        </w:rPr>
      </w:pPr>
      <w:r w:rsidRPr="00397EC7">
        <w:rPr>
          <w:rFonts w:ascii="Times New Roman" w:eastAsia="Times New Roman" w:hAnsi="Times New Roman" w:cs="Times New Roman"/>
          <w:color w:val="000000"/>
          <w:sz w:val="24"/>
          <w:szCs w:val="24"/>
          <w:lang w:eastAsia="ru-RU"/>
        </w:rPr>
        <w:t>Примечание.</w:t>
      </w:r>
    </w:p>
    <w:p w:rsidR="00397EC7" w:rsidRPr="00397EC7" w:rsidRDefault="00397EC7" w:rsidP="00397EC7">
      <w:pPr>
        <w:widowControl w:val="0"/>
        <w:spacing w:after="0" w:line="240" w:lineRule="auto"/>
        <w:ind w:firstLine="709"/>
        <w:jc w:val="both"/>
        <w:rPr>
          <w:rFonts w:ascii="Times New Roman" w:eastAsia="Times New Roman" w:hAnsi="Times New Roman" w:cs="Times New Roman"/>
          <w:color w:val="000000"/>
          <w:sz w:val="24"/>
          <w:szCs w:val="24"/>
          <w:lang w:eastAsia="ru-RU"/>
        </w:rPr>
      </w:pPr>
      <w:r w:rsidRPr="00397EC7">
        <w:rPr>
          <w:rFonts w:ascii="Times New Roman" w:eastAsia="Times New Roman" w:hAnsi="Times New Roman" w:cs="Times New Roman"/>
          <w:color w:val="000000"/>
          <w:sz w:val="24"/>
          <w:szCs w:val="24"/>
          <w:lang w:eastAsia="ru-RU"/>
        </w:rPr>
        <w:t>Используемые сокращения:</w:t>
      </w:r>
    </w:p>
    <w:p w:rsidR="00397EC7" w:rsidRPr="00397EC7" w:rsidRDefault="00397EC7" w:rsidP="00397EC7">
      <w:pPr>
        <w:widowControl w:val="0"/>
        <w:spacing w:after="0" w:line="240" w:lineRule="auto"/>
        <w:ind w:firstLine="709"/>
        <w:jc w:val="both"/>
        <w:rPr>
          <w:rFonts w:ascii="Times New Roman" w:eastAsia="Times New Roman" w:hAnsi="Times New Roman" w:cs="Times New Roman"/>
          <w:color w:val="000000"/>
          <w:sz w:val="24"/>
          <w:szCs w:val="24"/>
          <w:lang w:eastAsia="ru-RU"/>
        </w:rPr>
      </w:pPr>
      <w:r w:rsidRPr="00397EC7">
        <w:rPr>
          <w:rFonts w:ascii="Times New Roman" w:eastAsia="Times New Roman" w:hAnsi="Times New Roman" w:cs="Times New Roman"/>
          <w:color w:val="000000"/>
          <w:sz w:val="24"/>
          <w:szCs w:val="24"/>
          <w:lang w:eastAsia="ru-RU"/>
        </w:rPr>
        <w:t>МП – уровень муниципальной программы;</w:t>
      </w:r>
    </w:p>
    <w:p w:rsidR="00397EC7" w:rsidRDefault="00397EC7" w:rsidP="00ED457B">
      <w:pPr>
        <w:widowControl w:val="0"/>
        <w:spacing w:after="0" w:line="240" w:lineRule="auto"/>
        <w:ind w:firstLine="709"/>
        <w:jc w:val="both"/>
        <w:rPr>
          <w:rFonts w:ascii="Times New Roman" w:eastAsia="Times New Roman" w:hAnsi="Times New Roman" w:cs="Times New Roman"/>
          <w:color w:val="000000"/>
          <w:sz w:val="24"/>
          <w:szCs w:val="24"/>
          <w:lang w:eastAsia="ru-RU"/>
        </w:rPr>
      </w:pPr>
      <w:r w:rsidRPr="00397EC7">
        <w:rPr>
          <w:rFonts w:ascii="Times New Roman" w:eastAsia="Times New Roman" w:hAnsi="Times New Roman" w:cs="Times New Roman"/>
          <w:color w:val="000000"/>
          <w:sz w:val="24"/>
          <w:szCs w:val="24"/>
          <w:lang w:eastAsia="ru-RU"/>
        </w:rPr>
        <w:t>ОКЕИ – Общероссийский классификатор единиц измерения.</w:t>
      </w:r>
    </w:p>
    <w:p w:rsidR="00ED457B" w:rsidRPr="00397EC7" w:rsidRDefault="00ED457B" w:rsidP="00ED457B">
      <w:pPr>
        <w:widowControl w:val="0"/>
        <w:spacing w:after="0" w:line="240" w:lineRule="auto"/>
        <w:ind w:firstLine="709"/>
        <w:jc w:val="both"/>
        <w:rPr>
          <w:rFonts w:ascii="Times New Roman" w:eastAsia="Times New Roman" w:hAnsi="Times New Roman" w:cs="Times New Roman"/>
          <w:color w:val="000000"/>
          <w:sz w:val="24"/>
          <w:szCs w:val="24"/>
          <w:lang w:eastAsia="ru-RU"/>
        </w:rPr>
      </w:pPr>
    </w:p>
    <w:p w:rsidR="00397EC7" w:rsidRPr="00397EC7" w:rsidRDefault="00397EC7" w:rsidP="00397EC7">
      <w:pPr>
        <w:widowControl w:val="0"/>
        <w:spacing w:after="0" w:line="240" w:lineRule="auto"/>
        <w:jc w:val="center"/>
        <w:rPr>
          <w:rFonts w:ascii="Times New Roman" w:eastAsia="Times New Roman" w:hAnsi="Times New Roman" w:cs="Times New Roman"/>
          <w:color w:val="000000"/>
          <w:sz w:val="24"/>
          <w:szCs w:val="24"/>
          <w:lang w:eastAsia="ru-RU"/>
        </w:rPr>
      </w:pPr>
      <w:r w:rsidRPr="00397EC7">
        <w:rPr>
          <w:rFonts w:ascii="Times New Roman" w:eastAsia="Times New Roman" w:hAnsi="Times New Roman" w:cs="Times New Roman"/>
          <w:color w:val="000000"/>
          <w:sz w:val="24"/>
          <w:szCs w:val="24"/>
          <w:lang w:eastAsia="ru-RU"/>
        </w:rPr>
        <w:t>3. Перечень мероприятий (результатов) комплекса процессных мероприятий</w:t>
      </w:r>
    </w:p>
    <w:p w:rsidR="00397EC7" w:rsidRPr="00397EC7" w:rsidRDefault="00397EC7" w:rsidP="00397EC7">
      <w:pPr>
        <w:widowControl w:val="0"/>
        <w:spacing w:after="0" w:line="240" w:lineRule="auto"/>
        <w:jc w:val="center"/>
        <w:rPr>
          <w:rFonts w:ascii="Times New Roman" w:eastAsia="Times New Roman" w:hAnsi="Times New Roman" w:cs="Times New Roman"/>
          <w:color w:val="000000"/>
          <w:sz w:val="24"/>
          <w:szCs w:val="24"/>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722"/>
        <w:gridCol w:w="2886"/>
        <w:gridCol w:w="1586"/>
        <w:gridCol w:w="2885"/>
        <w:gridCol w:w="1443"/>
        <w:gridCol w:w="1442"/>
        <w:gridCol w:w="1010"/>
        <w:gridCol w:w="866"/>
        <w:gridCol w:w="865"/>
        <w:gridCol w:w="866"/>
      </w:tblGrid>
      <w:tr w:rsidR="00397EC7" w:rsidRPr="00397EC7" w:rsidTr="00397EC7">
        <w:tc>
          <w:tcPr>
            <w:tcW w:w="722" w:type="dxa"/>
            <w:vMerge w:val="restart"/>
            <w:tcBorders>
              <w:top w:val="single" w:sz="4" w:space="0" w:color="000000"/>
              <w:left w:val="single" w:sz="4" w:space="0" w:color="000000"/>
              <w:bottom w:val="single" w:sz="4" w:space="0" w:color="000000"/>
              <w:right w:val="single" w:sz="4" w:space="0" w:color="000000"/>
            </w:tcBorders>
            <w:hideMark/>
          </w:tcPr>
          <w:p w:rsidR="00397EC7" w:rsidRPr="00397EC7" w:rsidRDefault="00397EC7" w:rsidP="00397EC7">
            <w:pPr>
              <w:widowControl w:val="0"/>
              <w:spacing w:after="0" w:line="240" w:lineRule="auto"/>
              <w:jc w:val="center"/>
              <w:outlineLvl w:val="2"/>
              <w:rPr>
                <w:rFonts w:ascii="Times New Roman" w:eastAsia="Times New Roman" w:hAnsi="Times New Roman" w:cs="Times New Roman"/>
                <w:color w:val="000000"/>
                <w:sz w:val="24"/>
                <w:szCs w:val="24"/>
                <w:lang w:eastAsia="ru-RU"/>
              </w:rPr>
            </w:pPr>
            <w:r w:rsidRPr="00397EC7">
              <w:rPr>
                <w:rFonts w:ascii="Times New Roman" w:eastAsia="Times New Roman" w:hAnsi="Times New Roman" w:cs="Times New Roman"/>
                <w:color w:val="000000"/>
                <w:sz w:val="24"/>
                <w:szCs w:val="24"/>
                <w:lang w:eastAsia="ru-RU"/>
              </w:rPr>
              <w:t>№ п/п</w:t>
            </w:r>
          </w:p>
        </w:tc>
        <w:tc>
          <w:tcPr>
            <w:tcW w:w="2886" w:type="dxa"/>
            <w:vMerge w:val="restart"/>
            <w:tcBorders>
              <w:top w:val="single" w:sz="4" w:space="0" w:color="000000"/>
              <w:left w:val="single" w:sz="4" w:space="0" w:color="000000"/>
              <w:bottom w:val="single" w:sz="4" w:space="0" w:color="000000"/>
              <w:right w:val="single" w:sz="4" w:space="0" w:color="000000"/>
            </w:tcBorders>
            <w:hideMark/>
          </w:tcPr>
          <w:p w:rsidR="00397EC7" w:rsidRPr="00397EC7" w:rsidRDefault="00397EC7" w:rsidP="00397EC7">
            <w:pPr>
              <w:widowControl w:val="0"/>
              <w:spacing w:after="0" w:line="240" w:lineRule="auto"/>
              <w:jc w:val="center"/>
              <w:outlineLvl w:val="2"/>
              <w:rPr>
                <w:rFonts w:ascii="Times New Roman" w:eastAsia="Times New Roman" w:hAnsi="Times New Roman" w:cs="Times New Roman"/>
                <w:color w:val="000000"/>
                <w:sz w:val="24"/>
                <w:szCs w:val="24"/>
                <w:lang w:eastAsia="ru-RU"/>
              </w:rPr>
            </w:pPr>
            <w:r w:rsidRPr="00397EC7">
              <w:rPr>
                <w:rFonts w:ascii="Times New Roman" w:eastAsia="Times New Roman" w:hAnsi="Times New Roman" w:cs="Times New Roman"/>
                <w:color w:val="000000"/>
                <w:sz w:val="24"/>
                <w:szCs w:val="24"/>
                <w:lang w:eastAsia="ru-RU"/>
              </w:rPr>
              <w:t>Наименование мероприятия (результата)</w:t>
            </w:r>
          </w:p>
        </w:tc>
        <w:tc>
          <w:tcPr>
            <w:tcW w:w="1586" w:type="dxa"/>
            <w:vMerge w:val="restart"/>
            <w:tcBorders>
              <w:top w:val="single" w:sz="4" w:space="0" w:color="000000"/>
              <w:left w:val="single" w:sz="4" w:space="0" w:color="000000"/>
              <w:bottom w:val="single" w:sz="4" w:space="0" w:color="000000"/>
              <w:right w:val="single" w:sz="4" w:space="0" w:color="000000"/>
            </w:tcBorders>
            <w:hideMark/>
          </w:tcPr>
          <w:p w:rsidR="00397EC7" w:rsidRPr="00397EC7" w:rsidRDefault="00397EC7" w:rsidP="00397EC7">
            <w:pPr>
              <w:widowControl w:val="0"/>
              <w:spacing w:after="0" w:line="240" w:lineRule="auto"/>
              <w:jc w:val="center"/>
              <w:outlineLvl w:val="2"/>
              <w:rPr>
                <w:rFonts w:ascii="Times New Roman" w:eastAsia="Times New Roman" w:hAnsi="Times New Roman" w:cs="Times New Roman"/>
                <w:color w:val="000000"/>
                <w:sz w:val="24"/>
                <w:szCs w:val="24"/>
                <w:lang w:eastAsia="ru-RU"/>
              </w:rPr>
            </w:pPr>
            <w:r w:rsidRPr="00397EC7">
              <w:rPr>
                <w:rFonts w:ascii="Times New Roman" w:eastAsia="Times New Roman" w:hAnsi="Times New Roman" w:cs="Times New Roman"/>
                <w:color w:val="000000"/>
                <w:sz w:val="24"/>
                <w:szCs w:val="24"/>
                <w:lang w:eastAsia="ru-RU"/>
              </w:rPr>
              <w:t xml:space="preserve">Тип </w:t>
            </w:r>
            <w:proofErr w:type="spellStart"/>
            <w:proofErr w:type="gramStart"/>
            <w:r w:rsidRPr="00397EC7">
              <w:rPr>
                <w:rFonts w:ascii="Times New Roman" w:eastAsia="Times New Roman" w:hAnsi="Times New Roman" w:cs="Times New Roman"/>
                <w:color w:val="000000"/>
                <w:sz w:val="24"/>
                <w:szCs w:val="24"/>
                <w:lang w:eastAsia="ru-RU"/>
              </w:rPr>
              <w:t>меро</w:t>
            </w:r>
            <w:proofErr w:type="spellEnd"/>
            <w:r w:rsidRPr="00397EC7">
              <w:rPr>
                <w:rFonts w:ascii="Times New Roman" w:eastAsia="Times New Roman" w:hAnsi="Times New Roman" w:cs="Times New Roman"/>
                <w:color w:val="000000"/>
                <w:sz w:val="24"/>
                <w:szCs w:val="24"/>
                <w:lang w:eastAsia="ru-RU"/>
              </w:rPr>
              <w:t>-приятия</w:t>
            </w:r>
            <w:proofErr w:type="gramEnd"/>
            <w:r w:rsidRPr="00397EC7">
              <w:rPr>
                <w:rFonts w:ascii="Times New Roman" w:eastAsia="Times New Roman" w:hAnsi="Times New Roman" w:cs="Times New Roman"/>
                <w:color w:val="000000"/>
                <w:sz w:val="24"/>
                <w:szCs w:val="24"/>
                <w:lang w:eastAsia="ru-RU"/>
              </w:rPr>
              <w:t xml:space="preserve"> (результата) </w:t>
            </w:r>
          </w:p>
        </w:tc>
        <w:tc>
          <w:tcPr>
            <w:tcW w:w="2885" w:type="dxa"/>
            <w:vMerge w:val="restart"/>
            <w:tcBorders>
              <w:top w:val="single" w:sz="4" w:space="0" w:color="000000"/>
              <w:left w:val="single" w:sz="4" w:space="0" w:color="000000"/>
              <w:bottom w:val="single" w:sz="4" w:space="0" w:color="000000"/>
              <w:right w:val="single" w:sz="4" w:space="0" w:color="000000"/>
            </w:tcBorders>
            <w:hideMark/>
          </w:tcPr>
          <w:p w:rsidR="00397EC7" w:rsidRPr="00397EC7" w:rsidRDefault="00397EC7" w:rsidP="00397EC7">
            <w:pPr>
              <w:widowControl w:val="0"/>
              <w:spacing w:after="0" w:line="240" w:lineRule="auto"/>
              <w:jc w:val="center"/>
              <w:outlineLvl w:val="2"/>
              <w:rPr>
                <w:rFonts w:ascii="Times New Roman" w:eastAsia="Times New Roman" w:hAnsi="Times New Roman" w:cs="Times New Roman"/>
                <w:color w:val="000000"/>
                <w:sz w:val="24"/>
                <w:szCs w:val="24"/>
                <w:lang w:eastAsia="ru-RU"/>
              </w:rPr>
            </w:pPr>
            <w:r w:rsidRPr="00397EC7">
              <w:rPr>
                <w:rFonts w:ascii="Times New Roman" w:eastAsia="Times New Roman" w:hAnsi="Times New Roman" w:cs="Times New Roman"/>
                <w:color w:val="000000"/>
                <w:sz w:val="24"/>
                <w:szCs w:val="24"/>
                <w:lang w:eastAsia="ru-RU"/>
              </w:rPr>
              <w:t xml:space="preserve">Характеристика </w:t>
            </w:r>
          </w:p>
        </w:tc>
        <w:tc>
          <w:tcPr>
            <w:tcW w:w="1443" w:type="dxa"/>
            <w:vMerge w:val="restart"/>
            <w:tcBorders>
              <w:top w:val="single" w:sz="4" w:space="0" w:color="000000"/>
              <w:left w:val="single" w:sz="4" w:space="0" w:color="000000"/>
              <w:bottom w:val="single" w:sz="4" w:space="0" w:color="000000"/>
              <w:right w:val="single" w:sz="4" w:space="0" w:color="000000"/>
            </w:tcBorders>
            <w:hideMark/>
          </w:tcPr>
          <w:p w:rsidR="00397EC7" w:rsidRPr="00397EC7" w:rsidRDefault="00397EC7" w:rsidP="00397EC7">
            <w:pPr>
              <w:widowControl w:val="0"/>
              <w:spacing w:after="0" w:line="240" w:lineRule="auto"/>
              <w:jc w:val="center"/>
              <w:outlineLvl w:val="2"/>
              <w:rPr>
                <w:rFonts w:ascii="Times New Roman" w:eastAsia="Times New Roman" w:hAnsi="Times New Roman" w:cs="Times New Roman"/>
                <w:color w:val="000000"/>
                <w:sz w:val="24"/>
                <w:szCs w:val="24"/>
                <w:lang w:eastAsia="ru-RU"/>
              </w:rPr>
            </w:pPr>
            <w:r w:rsidRPr="00397EC7">
              <w:rPr>
                <w:rFonts w:ascii="Times New Roman" w:eastAsia="Times New Roman" w:hAnsi="Times New Roman" w:cs="Times New Roman"/>
                <w:color w:val="000000"/>
                <w:sz w:val="24"/>
                <w:szCs w:val="24"/>
                <w:lang w:eastAsia="ru-RU"/>
              </w:rPr>
              <w:t>Единица измерения (по ОКЕИ)</w:t>
            </w:r>
          </w:p>
        </w:tc>
        <w:tc>
          <w:tcPr>
            <w:tcW w:w="2452" w:type="dxa"/>
            <w:gridSpan w:val="2"/>
            <w:tcBorders>
              <w:top w:val="single" w:sz="4" w:space="0" w:color="000000"/>
              <w:left w:val="single" w:sz="4" w:space="0" w:color="000000"/>
              <w:bottom w:val="single" w:sz="4" w:space="0" w:color="000000"/>
              <w:right w:val="single" w:sz="4" w:space="0" w:color="000000"/>
            </w:tcBorders>
            <w:hideMark/>
          </w:tcPr>
          <w:p w:rsidR="00397EC7" w:rsidRPr="00397EC7" w:rsidRDefault="00397EC7" w:rsidP="00397EC7">
            <w:pPr>
              <w:widowControl w:val="0"/>
              <w:spacing w:after="0" w:line="240" w:lineRule="auto"/>
              <w:jc w:val="center"/>
              <w:outlineLvl w:val="2"/>
              <w:rPr>
                <w:rFonts w:ascii="Times New Roman" w:eastAsia="Times New Roman" w:hAnsi="Times New Roman" w:cs="Times New Roman"/>
                <w:color w:val="000000"/>
                <w:sz w:val="24"/>
                <w:szCs w:val="24"/>
                <w:lang w:eastAsia="ru-RU"/>
              </w:rPr>
            </w:pPr>
            <w:r w:rsidRPr="00397EC7">
              <w:rPr>
                <w:rFonts w:ascii="Times New Roman" w:eastAsia="Times New Roman" w:hAnsi="Times New Roman" w:cs="Times New Roman"/>
                <w:color w:val="000000"/>
                <w:sz w:val="24"/>
                <w:szCs w:val="24"/>
                <w:lang w:eastAsia="ru-RU"/>
              </w:rPr>
              <w:t>Базовое значение</w:t>
            </w:r>
          </w:p>
        </w:tc>
        <w:tc>
          <w:tcPr>
            <w:tcW w:w="2597" w:type="dxa"/>
            <w:gridSpan w:val="3"/>
            <w:tcBorders>
              <w:top w:val="single" w:sz="4" w:space="0" w:color="000000"/>
              <w:left w:val="single" w:sz="4" w:space="0" w:color="000000"/>
              <w:bottom w:val="single" w:sz="4" w:space="0" w:color="000000"/>
              <w:right w:val="single" w:sz="4" w:space="0" w:color="000000"/>
            </w:tcBorders>
            <w:hideMark/>
          </w:tcPr>
          <w:p w:rsidR="00397EC7" w:rsidRPr="00397EC7" w:rsidRDefault="00397EC7" w:rsidP="00397EC7">
            <w:pPr>
              <w:widowControl w:val="0"/>
              <w:spacing w:after="0" w:line="240" w:lineRule="auto"/>
              <w:jc w:val="center"/>
              <w:outlineLvl w:val="2"/>
              <w:rPr>
                <w:rFonts w:ascii="Times New Roman" w:eastAsia="Times New Roman" w:hAnsi="Times New Roman" w:cs="Times New Roman"/>
                <w:color w:val="000000"/>
                <w:sz w:val="24"/>
                <w:szCs w:val="24"/>
                <w:lang w:eastAsia="ru-RU"/>
              </w:rPr>
            </w:pPr>
            <w:r w:rsidRPr="00397EC7">
              <w:rPr>
                <w:rFonts w:ascii="Times New Roman" w:eastAsia="Times New Roman" w:hAnsi="Times New Roman" w:cs="Times New Roman"/>
                <w:color w:val="000000"/>
                <w:sz w:val="24"/>
                <w:szCs w:val="24"/>
                <w:lang w:eastAsia="ru-RU"/>
              </w:rPr>
              <w:t xml:space="preserve">Значение </w:t>
            </w:r>
          </w:p>
          <w:p w:rsidR="00397EC7" w:rsidRPr="00397EC7" w:rsidRDefault="00397EC7" w:rsidP="00397EC7">
            <w:pPr>
              <w:widowControl w:val="0"/>
              <w:spacing w:after="0" w:line="240" w:lineRule="auto"/>
              <w:jc w:val="center"/>
              <w:outlineLvl w:val="2"/>
              <w:rPr>
                <w:rFonts w:ascii="Times New Roman" w:eastAsia="Times New Roman" w:hAnsi="Times New Roman" w:cs="Times New Roman"/>
                <w:color w:val="000000"/>
                <w:sz w:val="24"/>
                <w:szCs w:val="24"/>
                <w:lang w:eastAsia="ru-RU"/>
              </w:rPr>
            </w:pPr>
            <w:r w:rsidRPr="00397EC7">
              <w:rPr>
                <w:rFonts w:ascii="Times New Roman" w:eastAsia="Times New Roman" w:hAnsi="Times New Roman" w:cs="Times New Roman"/>
                <w:color w:val="000000"/>
                <w:sz w:val="24"/>
                <w:szCs w:val="24"/>
                <w:lang w:eastAsia="ru-RU"/>
              </w:rPr>
              <w:t>результата по годам реализации</w:t>
            </w:r>
          </w:p>
        </w:tc>
      </w:tr>
      <w:tr w:rsidR="00397EC7" w:rsidRPr="00397EC7" w:rsidTr="00397EC7">
        <w:tc>
          <w:tcPr>
            <w:tcW w:w="722" w:type="dxa"/>
            <w:vMerge/>
            <w:tcBorders>
              <w:top w:val="single" w:sz="4" w:space="0" w:color="000000"/>
              <w:left w:val="single" w:sz="4" w:space="0" w:color="000000"/>
              <w:bottom w:val="single" w:sz="4" w:space="0" w:color="000000"/>
              <w:right w:val="single" w:sz="4" w:space="0" w:color="000000"/>
            </w:tcBorders>
            <w:vAlign w:val="center"/>
            <w:hideMark/>
          </w:tcPr>
          <w:p w:rsidR="00397EC7" w:rsidRPr="00397EC7" w:rsidRDefault="00397EC7" w:rsidP="00397EC7">
            <w:pPr>
              <w:spacing w:after="0" w:line="240" w:lineRule="auto"/>
              <w:rPr>
                <w:rFonts w:ascii="Times New Roman" w:eastAsia="Times New Roman" w:hAnsi="Times New Roman" w:cs="Times New Roman"/>
                <w:color w:val="000000"/>
                <w:sz w:val="24"/>
                <w:szCs w:val="24"/>
                <w:lang w:eastAsia="ru-RU"/>
              </w:rPr>
            </w:pPr>
          </w:p>
        </w:tc>
        <w:tc>
          <w:tcPr>
            <w:tcW w:w="2886" w:type="dxa"/>
            <w:vMerge/>
            <w:tcBorders>
              <w:top w:val="single" w:sz="4" w:space="0" w:color="000000"/>
              <w:left w:val="single" w:sz="4" w:space="0" w:color="000000"/>
              <w:bottom w:val="single" w:sz="4" w:space="0" w:color="000000"/>
              <w:right w:val="single" w:sz="4" w:space="0" w:color="000000"/>
            </w:tcBorders>
            <w:vAlign w:val="center"/>
            <w:hideMark/>
          </w:tcPr>
          <w:p w:rsidR="00397EC7" w:rsidRPr="00397EC7" w:rsidRDefault="00397EC7" w:rsidP="00397EC7">
            <w:pPr>
              <w:spacing w:after="0" w:line="240" w:lineRule="auto"/>
              <w:rPr>
                <w:rFonts w:ascii="Times New Roman" w:eastAsia="Times New Roman" w:hAnsi="Times New Roman" w:cs="Times New Roman"/>
                <w:color w:val="000000"/>
                <w:sz w:val="24"/>
                <w:szCs w:val="24"/>
                <w:lang w:eastAsia="ru-RU"/>
              </w:rPr>
            </w:pPr>
          </w:p>
        </w:tc>
        <w:tc>
          <w:tcPr>
            <w:tcW w:w="1586" w:type="dxa"/>
            <w:vMerge/>
            <w:tcBorders>
              <w:top w:val="single" w:sz="4" w:space="0" w:color="000000"/>
              <w:left w:val="single" w:sz="4" w:space="0" w:color="000000"/>
              <w:bottom w:val="single" w:sz="4" w:space="0" w:color="000000"/>
              <w:right w:val="single" w:sz="4" w:space="0" w:color="000000"/>
            </w:tcBorders>
            <w:vAlign w:val="center"/>
            <w:hideMark/>
          </w:tcPr>
          <w:p w:rsidR="00397EC7" w:rsidRPr="00397EC7" w:rsidRDefault="00397EC7" w:rsidP="00397EC7">
            <w:pPr>
              <w:spacing w:after="0" w:line="240" w:lineRule="auto"/>
              <w:rPr>
                <w:rFonts w:ascii="Times New Roman" w:eastAsia="Times New Roman" w:hAnsi="Times New Roman" w:cs="Times New Roman"/>
                <w:color w:val="000000"/>
                <w:sz w:val="24"/>
                <w:szCs w:val="24"/>
                <w:lang w:eastAsia="ru-RU"/>
              </w:rPr>
            </w:pPr>
          </w:p>
        </w:tc>
        <w:tc>
          <w:tcPr>
            <w:tcW w:w="2885" w:type="dxa"/>
            <w:vMerge/>
            <w:tcBorders>
              <w:top w:val="single" w:sz="4" w:space="0" w:color="000000"/>
              <w:left w:val="single" w:sz="4" w:space="0" w:color="000000"/>
              <w:bottom w:val="single" w:sz="4" w:space="0" w:color="000000"/>
              <w:right w:val="single" w:sz="4" w:space="0" w:color="000000"/>
            </w:tcBorders>
            <w:vAlign w:val="center"/>
            <w:hideMark/>
          </w:tcPr>
          <w:p w:rsidR="00397EC7" w:rsidRPr="00397EC7" w:rsidRDefault="00397EC7" w:rsidP="00397EC7">
            <w:pPr>
              <w:spacing w:after="0" w:line="240" w:lineRule="auto"/>
              <w:rPr>
                <w:rFonts w:ascii="Times New Roman" w:eastAsia="Times New Roman" w:hAnsi="Times New Roman" w:cs="Times New Roman"/>
                <w:color w:val="000000"/>
                <w:sz w:val="24"/>
                <w:szCs w:val="24"/>
                <w:lang w:eastAsia="ru-RU"/>
              </w:rPr>
            </w:pPr>
          </w:p>
        </w:tc>
        <w:tc>
          <w:tcPr>
            <w:tcW w:w="1443" w:type="dxa"/>
            <w:vMerge/>
            <w:tcBorders>
              <w:top w:val="single" w:sz="4" w:space="0" w:color="000000"/>
              <w:left w:val="single" w:sz="4" w:space="0" w:color="000000"/>
              <w:bottom w:val="single" w:sz="4" w:space="0" w:color="000000"/>
              <w:right w:val="single" w:sz="4" w:space="0" w:color="000000"/>
            </w:tcBorders>
            <w:vAlign w:val="center"/>
            <w:hideMark/>
          </w:tcPr>
          <w:p w:rsidR="00397EC7" w:rsidRPr="00397EC7" w:rsidRDefault="00397EC7" w:rsidP="00397EC7">
            <w:pPr>
              <w:spacing w:after="0" w:line="240" w:lineRule="auto"/>
              <w:rPr>
                <w:rFonts w:ascii="Times New Roman" w:eastAsia="Times New Roman" w:hAnsi="Times New Roman" w:cs="Times New Roman"/>
                <w:color w:val="000000"/>
                <w:sz w:val="24"/>
                <w:szCs w:val="24"/>
                <w:lang w:eastAsia="ru-RU"/>
              </w:rPr>
            </w:pPr>
          </w:p>
        </w:tc>
        <w:tc>
          <w:tcPr>
            <w:tcW w:w="1442" w:type="dxa"/>
            <w:tcBorders>
              <w:top w:val="single" w:sz="4" w:space="0" w:color="000000"/>
              <w:left w:val="single" w:sz="4" w:space="0" w:color="000000"/>
              <w:bottom w:val="single" w:sz="4" w:space="0" w:color="000000"/>
              <w:right w:val="single" w:sz="4" w:space="0" w:color="000000"/>
            </w:tcBorders>
            <w:hideMark/>
          </w:tcPr>
          <w:p w:rsidR="00397EC7" w:rsidRPr="00397EC7" w:rsidRDefault="00397EC7" w:rsidP="00397EC7">
            <w:pPr>
              <w:widowControl w:val="0"/>
              <w:spacing w:after="0" w:line="240" w:lineRule="auto"/>
              <w:jc w:val="center"/>
              <w:outlineLvl w:val="2"/>
              <w:rPr>
                <w:rFonts w:ascii="Times New Roman" w:eastAsia="Times New Roman" w:hAnsi="Times New Roman" w:cs="Times New Roman"/>
                <w:color w:val="000000"/>
                <w:sz w:val="24"/>
                <w:szCs w:val="24"/>
                <w:lang w:eastAsia="ru-RU"/>
              </w:rPr>
            </w:pPr>
            <w:r w:rsidRPr="00397EC7">
              <w:rPr>
                <w:rFonts w:ascii="Times New Roman" w:eastAsia="Times New Roman" w:hAnsi="Times New Roman" w:cs="Times New Roman"/>
                <w:color w:val="000000"/>
                <w:sz w:val="24"/>
                <w:szCs w:val="24"/>
                <w:lang w:eastAsia="ru-RU"/>
              </w:rPr>
              <w:t>значение</w:t>
            </w:r>
          </w:p>
        </w:tc>
        <w:tc>
          <w:tcPr>
            <w:tcW w:w="1010" w:type="dxa"/>
            <w:tcBorders>
              <w:top w:val="single" w:sz="4" w:space="0" w:color="000000"/>
              <w:left w:val="single" w:sz="4" w:space="0" w:color="000000"/>
              <w:bottom w:val="single" w:sz="4" w:space="0" w:color="000000"/>
              <w:right w:val="single" w:sz="4" w:space="0" w:color="000000"/>
            </w:tcBorders>
            <w:hideMark/>
          </w:tcPr>
          <w:p w:rsidR="00397EC7" w:rsidRPr="00397EC7" w:rsidRDefault="00397EC7" w:rsidP="00397EC7">
            <w:pPr>
              <w:widowControl w:val="0"/>
              <w:spacing w:after="0" w:line="240" w:lineRule="auto"/>
              <w:jc w:val="center"/>
              <w:outlineLvl w:val="2"/>
              <w:rPr>
                <w:rFonts w:ascii="Times New Roman" w:eastAsia="Times New Roman" w:hAnsi="Times New Roman" w:cs="Times New Roman"/>
                <w:color w:val="000000"/>
                <w:sz w:val="24"/>
                <w:szCs w:val="24"/>
                <w:lang w:eastAsia="ru-RU"/>
              </w:rPr>
            </w:pPr>
            <w:r w:rsidRPr="00397EC7">
              <w:rPr>
                <w:rFonts w:ascii="Times New Roman" w:eastAsia="Times New Roman" w:hAnsi="Times New Roman" w:cs="Times New Roman"/>
                <w:color w:val="000000"/>
                <w:sz w:val="24"/>
                <w:szCs w:val="24"/>
                <w:lang w:eastAsia="ru-RU"/>
              </w:rPr>
              <w:t>год</w:t>
            </w:r>
          </w:p>
        </w:tc>
        <w:tc>
          <w:tcPr>
            <w:tcW w:w="866" w:type="dxa"/>
            <w:tcBorders>
              <w:top w:val="single" w:sz="4" w:space="0" w:color="000000"/>
              <w:left w:val="single" w:sz="4" w:space="0" w:color="000000"/>
              <w:bottom w:val="single" w:sz="4" w:space="0" w:color="000000"/>
              <w:right w:val="single" w:sz="4" w:space="0" w:color="000000"/>
            </w:tcBorders>
            <w:hideMark/>
          </w:tcPr>
          <w:p w:rsidR="00397EC7" w:rsidRPr="00397EC7" w:rsidRDefault="00397EC7" w:rsidP="00397EC7">
            <w:pPr>
              <w:widowControl w:val="0"/>
              <w:spacing w:after="0" w:line="240" w:lineRule="auto"/>
              <w:jc w:val="center"/>
              <w:outlineLvl w:val="2"/>
              <w:rPr>
                <w:rFonts w:ascii="Times New Roman" w:eastAsia="Times New Roman" w:hAnsi="Times New Roman" w:cs="Times New Roman"/>
                <w:color w:val="000000"/>
                <w:sz w:val="24"/>
                <w:szCs w:val="24"/>
                <w:lang w:eastAsia="ru-RU"/>
              </w:rPr>
            </w:pPr>
            <w:r w:rsidRPr="00397EC7">
              <w:rPr>
                <w:rFonts w:ascii="Times New Roman" w:eastAsia="Times New Roman" w:hAnsi="Times New Roman" w:cs="Times New Roman"/>
                <w:color w:val="000000"/>
                <w:sz w:val="24"/>
                <w:szCs w:val="24"/>
                <w:lang w:eastAsia="ru-RU"/>
              </w:rPr>
              <w:t>2025</w:t>
            </w:r>
          </w:p>
        </w:tc>
        <w:tc>
          <w:tcPr>
            <w:tcW w:w="865" w:type="dxa"/>
            <w:tcBorders>
              <w:top w:val="single" w:sz="4" w:space="0" w:color="000000"/>
              <w:left w:val="single" w:sz="4" w:space="0" w:color="000000"/>
              <w:bottom w:val="single" w:sz="4" w:space="0" w:color="000000"/>
              <w:right w:val="single" w:sz="4" w:space="0" w:color="000000"/>
            </w:tcBorders>
            <w:hideMark/>
          </w:tcPr>
          <w:p w:rsidR="00397EC7" w:rsidRPr="00397EC7" w:rsidRDefault="00397EC7" w:rsidP="00397EC7">
            <w:pPr>
              <w:widowControl w:val="0"/>
              <w:spacing w:after="0" w:line="240" w:lineRule="auto"/>
              <w:jc w:val="center"/>
              <w:outlineLvl w:val="2"/>
              <w:rPr>
                <w:rFonts w:ascii="Times New Roman" w:eastAsia="Times New Roman" w:hAnsi="Times New Roman" w:cs="Times New Roman"/>
                <w:color w:val="000000"/>
                <w:sz w:val="24"/>
                <w:szCs w:val="24"/>
                <w:lang w:eastAsia="ru-RU"/>
              </w:rPr>
            </w:pPr>
            <w:r w:rsidRPr="00397EC7">
              <w:rPr>
                <w:rFonts w:ascii="Times New Roman" w:eastAsia="Times New Roman" w:hAnsi="Times New Roman" w:cs="Times New Roman"/>
                <w:color w:val="000000"/>
                <w:sz w:val="24"/>
                <w:szCs w:val="24"/>
                <w:lang w:eastAsia="ru-RU"/>
              </w:rPr>
              <w:t>2026</w:t>
            </w:r>
          </w:p>
        </w:tc>
        <w:tc>
          <w:tcPr>
            <w:tcW w:w="866" w:type="dxa"/>
            <w:tcBorders>
              <w:top w:val="single" w:sz="4" w:space="0" w:color="000000"/>
              <w:left w:val="single" w:sz="4" w:space="0" w:color="000000"/>
              <w:bottom w:val="single" w:sz="4" w:space="0" w:color="000000"/>
              <w:right w:val="single" w:sz="4" w:space="0" w:color="000000"/>
            </w:tcBorders>
            <w:hideMark/>
          </w:tcPr>
          <w:p w:rsidR="00397EC7" w:rsidRPr="00397EC7" w:rsidRDefault="00397EC7" w:rsidP="00397EC7">
            <w:pPr>
              <w:widowControl w:val="0"/>
              <w:spacing w:after="0" w:line="240" w:lineRule="auto"/>
              <w:jc w:val="center"/>
              <w:outlineLvl w:val="2"/>
              <w:rPr>
                <w:rFonts w:ascii="Times New Roman" w:eastAsia="Times New Roman" w:hAnsi="Times New Roman" w:cs="Times New Roman"/>
                <w:color w:val="000000"/>
                <w:sz w:val="24"/>
                <w:szCs w:val="24"/>
                <w:lang w:eastAsia="ru-RU"/>
              </w:rPr>
            </w:pPr>
            <w:r w:rsidRPr="00397EC7">
              <w:rPr>
                <w:rFonts w:ascii="Times New Roman" w:eastAsia="Times New Roman" w:hAnsi="Times New Roman" w:cs="Times New Roman"/>
                <w:color w:val="000000"/>
                <w:sz w:val="24"/>
                <w:szCs w:val="24"/>
                <w:lang w:eastAsia="ru-RU"/>
              </w:rPr>
              <w:t>2027</w:t>
            </w:r>
          </w:p>
        </w:tc>
      </w:tr>
    </w:tbl>
    <w:p w:rsidR="00397EC7" w:rsidRPr="00397EC7" w:rsidRDefault="00397EC7" w:rsidP="00397EC7">
      <w:pPr>
        <w:spacing w:after="0" w:line="240" w:lineRule="auto"/>
        <w:rPr>
          <w:rFonts w:ascii="Times New Roman" w:eastAsia="Times New Roman" w:hAnsi="Times New Roman" w:cs="Times New Roman"/>
          <w:color w:val="000000"/>
          <w:sz w:val="24"/>
          <w:szCs w:val="24"/>
          <w:lang w:eastAsia="ru-RU"/>
        </w:rPr>
      </w:pPr>
    </w:p>
    <w:tbl>
      <w:tblPr>
        <w:tblW w:w="145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721"/>
        <w:gridCol w:w="2885"/>
        <w:gridCol w:w="1585"/>
        <w:gridCol w:w="2884"/>
        <w:gridCol w:w="1442"/>
        <w:gridCol w:w="1441"/>
        <w:gridCol w:w="1010"/>
        <w:gridCol w:w="866"/>
        <w:gridCol w:w="865"/>
        <w:gridCol w:w="866"/>
      </w:tblGrid>
      <w:tr w:rsidR="00397EC7" w:rsidRPr="00397EC7" w:rsidTr="00397EC7">
        <w:trPr>
          <w:tblHeader/>
        </w:trPr>
        <w:tc>
          <w:tcPr>
            <w:tcW w:w="722" w:type="dxa"/>
            <w:tcBorders>
              <w:top w:val="single" w:sz="4" w:space="0" w:color="000000"/>
              <w:left w:val="single" w:sz="4" w:space="0" w:color="000000"/>
              <w:bottom w:val="single" w:sz="4" w:space="0" w:color="000000"/>
              <w:right w:val="single" w:sz="4" w:space="0" w:color="000000"/>
            </w:tcBorders>
            <w:hideMark/>
          </w:tcPr>
          <w:p w:rsidR="00397EC7" w:rsidRPr="00397EC7" w:rsidRDefault="00397EC7" w:rsidP="00397EC7">
            <w:pPr>
              <w:widowControl w:val="0"/>
              <w:spacing w:after="0" w:line="240" w:lineRule="auto"/>
              <w:jc w:val="center"/>
              <w:outlineLvl w:val="2"/>
              <w:rPr>
                <w:rFonts w:ascii="Times New Roman" w:eastAsia="Times New Roman" w:hAnsi="Times New Roman" w:cs="Times New Roman"/>
                <w:color w:val="000000"/>
                <w:sz w:val="24"/>
                <w:szCs w:val="24"/>
                <w:lang w:eastAsia="ru-RU"/>
              </w:rPr>
            </w:pPr>
            <w:r w:rsidRPr="00397EC7">
              <w:rPr>
                <w:rFonts w:ascii="Times New Roman" w:eastAsia="Times New Roman" w:hAnsi="Times New Roman" w:cs="Times New Roman"/>
                <w:color w:val="000000"/>
                <w:sz w:val="24"/>
                <w:szCs w:val="24"/>
                <w:lang w:eastAsia="ru-RU"/>
              </w:rPr>
              <w:t>1</w:t>
            </w:r>
          </w:p>
        </w:tc>
        <w:tc>
          <w:tcPr>
            <w:tcW w:w="2886" w:type="dxa"/>
            <w:tcBorders>
              <w:top w:val="single" w:sz="4" w:space="0" w:color="000000"/>
              <w:left w:val="single" w:sz="4" w:space="0" w:color="000000"/>
              <w:bottom w:val="single" w:sz="4" w:space="0" w:color="000000"/>
              <w:right w:val="single" w:sz="4" w:space="0" w:color="000000"/>
            </w:tcBorders>
            <w:hideMark/>
          </w:tcPr>
          <w:p w:rsidR="00397EC7" w:rsidRPr="00397EC7" w:rsidRDefault="00397EC7" w:rsidP="00397EC7">
            <w:pPr>
              <w:widowControl w:val="0"/>
              <w:spacing w:after="0" w:line="240" w:lineRule="auto"/>
              <w:jc w:val="center"/>
              <w:outlineLvl w:val="2"/>
              <w:rPr>
                <w:rFonts w:ascii="Times New Roman" w:eastAsia="Times New Roman" w:hAnsi="Times New Roman" w:cs="Times New Roman"/>
                <w:color w:val="000000"/>
                <w:sz w:val="24"/>
                <w:szCs w:val="24"/>
                <w:lang w:eastAsia="ru-RU"/>
              </w:rPr>
            </w:pPr>
            <w:r w:rsidRPr="00397EC7">
              <w:rPr>
                <w:rFonts w:ascii="Times New Roman" w:eastAsia="Times New Roman" w:hAnsi="Times New Roman" w:cs="Times New Roman"/>
                <w:color w:val="000000"/>
                <w:sz w:val="24"/>
                <w:szCs w:val="24"/>
                <w:lang w:eastAsia="ru-RU"/>
              </w:rPr>
              <w:t>2</w:t>
            </w:r>
          </w:p>
        </w:tc>
        <w:tc>
          <w:tcPr>
            <w:tcW w:w="1586" w:type="dxa"/>
            <w:tcBorders>
              <w:top w:val="single" w:sz="4" w:space="0" w:color="000000"/>
              <w:left w:val="single" w:sz="4" w:space="0" w:color="000000"/>
              <w:bottom w:val="single" w:sz="4" w:space="0" w:color="000000"/>
              <w:right w:val="single" w:sz="4" w:space="0" w:color="000000"/>
            </w:tcBorders>
            <w:hideMark/>
          </w:tcPr>
          <w:p w:rsidR="00397EC7" w:rsidRPr="00397EC7" w:rsidRDefault="00397EC7" w:rsidP="00397EC7">
            <w:pPr>
              <w:widowControl w:val="0"/>
              <w:spacing w:after="0" w:line="240" w:lineRule="auto"/>
              <w:jc w:val="center"/>
              <w:outlineLvl w:val="2"/>
              <w:rPr>
                <w:rFonts w:ascii="Times New Roman" w:eastAsia="Times New Roman" w:hAnsi="Times New Roman" w:cs="Times New Roman"/>
                <w:color w:val="000000"/>
                <w:sz w:val="24"/>
                <w:szCs w:val="24"/>
                <w:lang w:eastAsia="ru-RU"/>
              </w:rPr>
            </w:pPr>
            <w:r w:rsidRPr="00397EC7">
              <w:rPr>
                <w:rFonts w:ascii="Times New Roman" w:eastAsia="Times New Roman" w:hAnsi="Times New Roman" w:cs="Times New Roman"/>
                <w:color w:val="000000"/>
                <w:sz w:val="24"/>
                <w:szCs w:val="24"/>
                <w:lang w:eastAsia="ru-RU"/>
              </w:rPr>
              <w:t>3</w:t>
            </w:r>
          </w:p>
        </w:tc>
        <w:tc>
          <w:tcPr>
            <w:tcW w:w="2885" w:type="dxa"/>
            <w:tcBorders>
              <w:top w:val="single" w:sz="4" w:space="0" w:color="000000"/>
              <w:left w:val="single" w:sz="4" w:space="0" w:color="000000"/>
              <w:bottom w:val="single" w:sz="4" w:space="0" w:color="000000"/>
              <w:right w:val="single" w:sz="4" w:space="0" w:color="000000"/>
            </w:tcBorders>
            <w:hideMark/>
          </w:tcPr>
          <w:p w:rsidR="00397EC7" w:rsidRPr="00397EC7" w:rsidRDefault="00397EC7" w:rsidP="00397EC7">
            <w:pPr>
              <w:widowControl w:val="0"/>
              <w:spacing w:after="0" w:line="240" w:lineRule="auto"/>
              <w:jc w:val="center"/>
              <w:outlineLvl w:val="2"/>
              <w:rPr>
                <w:rFonts w:ascii="Times New Roman" w:eastAsia="Times New Roman" w:hAnsi="Times New Roman" w:cs="Times New Roman"/>
                <w:color w:val="000000"/>
                <w:sz w:val="24"/>
                <w:szCs w:val="24"/>
                <w:lang w:eastAsia="ru-RU"/>
              </w:rPr>
            </w:pPr>
            <w:r w:rsidRPr="00397EC7">
              <w:rPr>
                <w:rFonts w:ascii="Times New Roman" w:eastAsia="Times New Roman" w:hAnsi="Times New Roman" w:cs="Times New Roman"/>
                <w:color w:val="000000"/>
                <w:sz w:val="24"/>
                <w:szCs w:val="24"/>
                <w:lang w:eastAsia="ru-RU"/>
              </w:rPr>
              <w:t>4</w:t>
            </w:r>
          </w:p>
        </w:tc>
        <w:tc>
          <w:tcPr>
            <w:tcW w:w="1443" w:type="dxa"/>
            <w:tcBorders>
              <w:top w:val="single" w:sz="4" w:space="0" w:color="000000"/>
              <w:left w:val="single" w:sz="4" w:space="0" w:color="000000"/>
              <w:bottom w:val="single" w:sz="4" w:space="0" w:color="000000"/>
              <w:right w:val="single" w:sz="4" w:space="0" w:color="000000"/>
            </w:tcBorders>
            <w:hideMark/>
          </w:tcPr>
          <w:p w:rsidR="00397EC7" w:rsidRPr="00397EC7" w:rsidRDefault="00397EC7" w:rsidP="00397EC7">
            <w:pPr>
              <w:widowControl w:val="0"/>
              <w:spacing w:after="0" w:line="240" w:lineRule="auto"/>
              <w:jc w:val="center"/>
              <w:outlineLvl w:val="2"/>
              <w:rPr>
                <w:rFonts w:ascii="Times New Roman" w:eastAsia="Times New Roman" w:hAnsi="Times New Roman" w:cs="Times New Roman"/>
                <w:color w:val="000000"/>
                <w:sz w:val="24"/>
                <w:szCs w:val="24"/>
                <w:lang w:eastAsia="ru-RU"/>
              </w:rPr>
            </w:pPr>
            <w:r w:rsidRPr="00397EC7">
              <w:rPr>
                <w:rFonts w:ascii="Times New Roman" w:eastAsia="Times New Roman" w:hAnsi="Times New Roman" w:cs="Times New Roman"/>
                <w:color w:val="000000"/>
                <w:sz w:val="24"/>
                <w:szCs w:val="24"/>
                <w:lang w:eastAsia="ru-RU"/>
              </w:rPr>
              <w:t>5</w:t>
            </w:r>
          </w:p>
        </w:tc>
        <w:tc>
          <w:tcPr>
            <w:tcW w:w="1442" w:type="dxa"/>
            <w:tcBorders>
              <w:top w:val="single" w:sz="4" w:space="0" w:color="000000"/>
              <w:left w:val="single" w:sz="4" w:space="0" w:color="000000"/>
              <w:bottom w:val="single" w:sz="4" w:space="0" w:color="000000"/>
              <w:right w:val="single" w:sz="4" w:space="0" w:color="000000"/>
            </w:tcBorders>
            <w:hideMark/>
          </w:tcPr>
          <w:p w:rsidR="00397EC7" w:rsidRPr="00397EC7" w:rsidRDefault="00397EC7" w:rsidP="00397EC7">
            <w:pPr>
              <w:widowControl w:val="0"/>
              <w:spacing w:after="0" w:line="240" w:lineRule="auto"/>
              <w:jc w:val="center"/>
              <w:outlineLvl w:val="2"/>
              <w:rPr>
                <w:rFonts w:ascii="Times New Roman" w:eastAsia="Times New Roman" w:hAnsi="Times New Roman" w:cs="Times New Roman"/>
                <w:color w:val="000000"/>
                <w:sz w:val="24"/>
                <w:szCs w:val="24"/>
                <w:lang w:eastAsia="ru-RU"/>
              </w:rPr>
            </w:pPr>
            <w:r w:rsidRPr="00397EC7">
              <w:rPr>
                <w:rFonts w:ascii="Times New Roman" w:eastAsia="Times New Roman" w:hAnsi="Times New Roman" w:cs="Times New Roman"/>
                <w:color w:val="000000"/>
                <w:sz w:val="24"/>
                <w:szCs w:val="24"/>
                <w:lang w:eastAsia="ru-RU"/>
              </w:rPr>
              <w:t>6</w:t>
            </w:r>
          </w:p>
        </w:tc>
        <w:tc>
          <w:tcPr>
            <w:tcW w:w="1010" w:type="dxa"/>
            <w:tcBorders>
              <w:top w:val="single" w:sz="4" w:space="0" w:color="000000"/>
              <w:left w:val="single" w:sz="4" w:space="0" w:color="000000"/>
              <w:bottom w:val="single" w:sz="4" w:space="0" w:color="000000"/>
              <w:right w:val="single" w:sz="4" w:space="0" w:color="000000"/>
            </w:tcBorders>
            <w:hideMark/>
          </w:tcPr>
          <w:p w:rsidR="00397EC7" w:rsidRPr="00397EC7" w:rsidRDefault="00397EC7" w:rsidP="00397EC7">
            <w:pPr>
              <w:widowControl w:val="0"/>
              <w:spacing w:after="0" w:line="240" w:lineRule="auto"/>
              <w:jc w:val="center"/>
              <w:outlineLvl w:val="2"/>
              <w:rPr>
                <w:rFonts w:ascii="Times New Roman" w:eastAsia="Times New Roman" w:hAnsi="Times New Roman" w:cs="Times New Roman"/>
                <w:color w:val="000000"/>
                <w:sz w:val="24"/>
                <w:szCs w:val="24"/>
                <w:lang w:eastAsia="ru-RU"/>
              </w:rPr>
            </w:pPr>
            <w:r w:rsidRPr="00397EC7">
              <w:rPr>
                <w:rFonts w:ascii="Times New Roman" w:eastAsia="Times New Roman" w:hAnsi="Times New Roman" w:cs="Times New Roman"/>
                <w:color w:val="000000"/>
                <w:sz w:val="24"/>
                <w:szCs w:val="24"/>
                <w:lang w:eastAsia="ru-RU"/>
              </w:rPr>
              <w:t>7</w:t>
            </w:r>
          </w:p>
        </w:tc>
        <w:tc>
          <w:tcPr>
            <w:tcW w:w="866" w:type="dxa"/>
            <w:tcBorders>
              <w:top w:val="single" w:sz="4" w:space="0" w:color="000000"/>
              <w:left w:val="single" w:sz="4" w:space="0" w:color="000000"/>
              <w:bottom w:val="single" w:sz="4" w:space="0" w:color="000000"/>
              <w:right w:val="single" w:sz="4" w:space="0" w:color="000000"/>
            </w:tcBorders>
            <w:hideMark/>
          </w:tcPr>
          <w:p w:rsidR="00397EC7" w:rsidRPr="00397EC7" w:rsidRDefault="00397EC7" w:rsidP="00397EC7">
            <w:pPr>
              <w:widowControl w:val="0"/>
              <w:spacing w:after="0" w:line="240" w:lineRule="auto"/>
              <w:jc w:val="center"/>
              <w:outlineLvl w:val="2"/>
              <w:rPr>
                <w:rFonts w:ascii="Times New Roman" w:eastAsia="Times New Roman" w:hAnsi="Times New Roman" w:cs="Times New Roman"/>
                <w:color w:val="000000"/>
                <w:sz w:val="24"/>
                <w:szCs w:val="24"/>
                <w:lang w:eastAsia="ru-RU"/>
              </w:rPr>
            </w:pPr>
            <w:r w:rsidRPr="00397EC7">
              <w:rPr>
                <w:rFonts w:ascii="Times New Roman" w:eastAsia="Times New Roman" w:hAnsi="Times New Roman" w:cs="Times New Roman"/>
                <w:color w:val="000000"/>
                <w:sz w:val="24"/>
                <w:szCs w:val="24"/>
                <w:lang w:eastAsia="ru-RU"/>
              </w:rPr>
              <w:t>8</w:t>
            </w:r>
          </w:p>
        </w:tc>
        <w:tc>
          <w:tcPr>
            <w:tcW w:w="865" w:type="dxa"/>
            <w:tcBorders>
              <w:top w:val="single" w:sz="4" w:space="0" w:color="000000"/>
              <w:left w:val="single" w:sz="4" w:space="0" w:color="000000"/>
              <w:bottom w:val="single" w:sz="4" w:space="0" w:color="000000"/>
              <w:right w:val="single" w:sz="4" w:space="0" w:color="000000"/>
            </w:tcBorders>
            <w:hideMark/>
          </w:tcPr>
          <w:p w:rsidR="00397EC7" w:rsidRPr="00397EC7" w:rsidRDefault="00397EC7" w:rsidP="00397EC7">
            <w:pPr>
              <w:widowControl w:val="0"/>
              <w:spacing w:after="0" w:line="240" w:lineRule="auto"/>
              <w:jc w:val="center"/>
              <w:outlineLvl w:val="2"/>
              <w:rPr>
                <w:rFonts w:ascii="Times New Roman" w:eastAsia="Times New Roman" w:hAnsi="Times New Roman" w:cs="Times New Roman"/>
                <w:color w:val="000000"/>
                <w:sz w:val="24"/>
                <w:szCs w:val="24"/>
                <w:lang w:eastAsia="ru-RU"/>
              </w:rPr>
            </w:pPr>
            <w:r w:rsidRPr="00397EC7">
              <w:rPr>
                <w:rFonts w:ascii="Times New Roman" w:eastAsia="Times New Roman" w:hAnsi="Times New Roman" w:cs="Times New Roman"/>
                <w:color w:val="000000"/>
                <w:sz w:val="24"/>
                <w:szCs w:val="24"/>
                <w:lang w:eastAsia="ru-RU"/>
              </w:rPr>
              <w:t>9</w:t>
            </w:r>
          </w:p>
        </w:tc>
        <w:tc>
          <w:tcPr>
            <w:tcW w:w="866" w:type="dxa"/>
            <w:tcBorders>
              <w:top w:val="single" w:sz="4" w:space="0" w:color="000000"/>
              <w:left w:val="single" w:sz="4" w:space="0" w:color="000000"/>
              <w:bottom w:val="single" w:sz="4" w:space="0" w:color="000000"/>
              <w:right w:val="single" w:sz="4" w:space="0" w:color="000000"/>
            </w:tcBorders>
            <w:hideMark/>
          </w:tcPr>
          <w:p w:rsidR="00397EC7" w:rsidRPr="00397EC7" w:rsidRDefault="00397EC7" w:rsidP="00397EC7">
            <w:pPr>
              <w:widowControl w:val="0"/>
              <w:spacing w:after="0" w:line="240" w:lineRule="auto"/>
              <w:jc w:val="center"/>
              <w:outlineLvl w:val="2"/>
              <w:rPr>
                <w:rFonts w:ascii="Times New Roman" w:eastAsia="Times New Roman" w:hAnsi="Times New Roman" w:cs="Times New Roman"/>
                <w:color w:val="000000"/>
                <w:sz w:val="24"/>
                <w:szCs w:val="24"/>
                <w:lang w:eastAsia="ru-RU"/>
              </w:rPr>
            </w:pPr>
            <w:r w:rsidRPr="00397EC7">
              <w:rPr>
                <w:rFonts w:ascii="Times New Roman" w:eastAsia="Times New Roman" w:hAnsi="Times New Roman" w:cs="Times New Roman"/>
                <w:color w:val="000000"/>
                <w:sz w:val="24"/>
                <w:szCs w:val="24"/>
                <w:lang w:eastAsia="ru-RU"/>
              </w:rPr>
              <w:t>10</w:t>
            </w:r>
          </w:p>
        </w:tc>
      </w:tr>
      <w:tr w:rsidR="00397EC7" w:rsidRPr="00397EC7" w:rsidTr="00397EC7">
        <w:tc>
          <w:tcPr>
            <w:tcW w:w="14571" w:type="dxa"/>
            <w:gridSpan w:val="10"/>
            <w:tcBorders>
              <w:top w:val="single" w:sz="4" w:space="0" w:color="000000"/>
              <w:left w:val="single" w:sz="4" w:space="0" w:color="000000"/>
              <w:bottom w:val="single" w:sz="4" w:space="0" w:color="000000"/>
              <w:right w:val="single" w:sz="4" w:space="0" w:color="000000"/>
            </w:tcBorders>
            <w:hideMark/>
          </w:tcPr>
          <w:p w:rsidR="00397EC7" w:rsidRPr="00397EC7" w:rsidRDefault="00397EC7" w:rsidP="00397EC7">
            <w:pPr>
              <w:widowControl w:val="0"/>
              <w:spacing w:after="0" w:line="240" w:lineRule="auto"/>
              <w:jc w:val="center"/>
              <w:outlineLvl w:val="2"/>
              <w:rPr>
                <w:rFonts w:ascii="Times New Roman" w:eastAsia="Times New Roman" w:hAnsi="Times New Roman" w:cs="Times New Roman"/>
                <w:color w:val="000000"/>
                <w:sz w:val="24"/>
                <w:szCs w:val="24"/>
                <w:lang w:eastAsia="ru-RU"/>
              </w:rPr>
            </w:pPr>
            <w:r w:rsidRPr="00397EC7">
              <w:rPr>
                <w:rFonts w:ascii="Times New Roman" w:eastAsia="Times New Roman" w:hAnsi="Times New Roman" w:cs="Times New Roman"/>
                <w:color w:val="000000"/>
                <w:sz w:val="24"/>
                <w:szCs w:val="24"/>
                <w:lang w:eastAsia="ru-RU"/>
              </w:rPr>
              <w:t xml:space="preserve">1. Задача комплекса процессных мероприятий «Обеспечена высокая готовность </w:t>
            </w:r>
            <w:r w:rsidRPr="00397EC7">
              <w:rPr>
                <w:rFonts w:ascii="Times New Roman" w:eastAsia="Times New Roman" w:hAnsi="Times New Roman" w:cs="Times New Roman"/>
                <w:color w:val="000000"/>
                <w:sz w:val="24"/>
                <w:szCs w:val="24"/>
                <w:lang w:eastAsia="ru-RU"/>
              </w:rPr>
              <w:br/>
              <w:t>муниципальной системы оповещения населения Дячкинского сельского поселения»</w:t>
            </w:r>
          </w:p>
        </w:tc>
      </w:tr>
      <w:tr w:rsidR="00397EC7" w:rsidRPr="00397EC7" w:rsidTr="00397EC7">
        <w:tc>
          <w:tcPr>
            <w:tcW w:w="722" w:type="dxa"/>
            <w:tcBorders>
              <w:top w:val="single" w:sz="4" w:space="0" w:color="000000"/>
              <w:left w:val="single" w:sz="4" w:space="0" w:color="000000"/>
              <w:bottom w:val="single" w:sz="4" w:space="0" w:color="000000"/>
              <w:right w:val="single" w:sz="4" w:space="0" w:color="000000"/>
            </w:tcBorders>
            <w:hideMark/>
          </w:tcPr>
          <w:p w:rsidR="00397EC7" w:rsidRPr="00397EC7" w:rsidRDefault="00397EC7" w:rsidP="00397EC7">
            <w:pPr>
              <w:widowControl w:val="0"/>
              <w:spacing w:after="0" w:line="240" w:lineRule="auto"/>
              <w:jc w:val="center"/>
              <w:outlineLvl w:val="2"/>
              <w:rPr>
                <w:rFonts w:ascii="Times New Roman" w:eastAsia="Times New Roman" w:hAnsi="Times New Roman" w:cs="Times New Roman"/>
                <w:color w:val="000000"/>
                <w:sz w:val="24"/>
                <w:szCs w:val="24"/>
                <w:lang w:eastAsia="ru-RU"/>
              </w:rPr>
            </w:pPr>
            <w:r w:rsidRPr="00397EC7">
              <w:rPr>
                <w:rFonts w:ascii="Times New Roman" w:eastAsia="Times New Roman" w:hAnsi="Times New Roman" w:cs="Times New Roman"/>
                <w:color w:val="000000"/>
                <w:sz w:val="24"/>
                <w:szCs w:val="24"/>
                <w:lang w:eastAsia="ru-RU"/>
              </w:rPr>
              <w:t>1.1.</w:t>
            </w:r>
          </w:p>
        </w:tc>
        <w:tc>
          <w:tcPr>
            <w:tcW w:w="2886" w:type="dxa"/>
            <w:tcBorders>
              <w:top w:val="single" w:sz="4" w:space="0" w:color="000000"/>
              <w:left w:val="single" w:sz="4" w:space="0" w:color="000000"/>
              <w:bottom w:val="single" w:sz="4" w:space="0" w:color="000000"/>
              <w:right w:val="single" w:sz="4" w:space="0" w:color="000000"/>
            </w:tcBorders>
            <w:hideMark/>
          </w:tcPr>
          <w:p w:rsidR="00397EC7" w:rsidRPr="00397EC7" w:rsidRDefault="00397EC7" w:rsidP="00397EC7">
            <w:pPr>
              <w:widowControl w:val="0"/>
              <w:spacing w:after="0" w:line="240" w:lineRule="auto"/>
              <w:rPr>
                <w:rFonts w:ascii="Times New Roman" w:eastAsia="Times New Roman" w:hAnsi="Times New Roman" w:cs="Times New Roman"/>
                <w:color w:val="000000"/>
                <w:sz w:val="24"/>
                <w:szCs w:val="24"/>
                <w:lang w:eastAsia="ru-RU"/>
              </w:rPr>
            </w:pPr>
            <w:r w:rsidRPr="00397EC7">
              <w:rPr>
                <w:rFonts w:ascii="Times New Roman" w:eastAsia="Times New Roman" w:hAnsi="Times New Roman" w:cs="Times New Roman"/>
                <w:color w:val="000000"/>
                <w:sz w:val="24"/>
                <w:szCs w:val="24"/>
                <w:lang w:eastAsia="ru-RU"/>
              </w:rPr>
              <w:t>Обеспечено функционирование муниципальной системы оповещения населения Дячкинского сельского поселения</w:t>
            </w:r>
          </w:p>
        </w:tc>
        <w:tc>
          <w:tcPr>
            <w:tcW w:w="1586" w:type="dxa"/>
            <w:tcBorders>
              <w:top w:val="single" w:sz="4" w:space="0" w:color="000000"/>
              <w:left w:val="single" w:sz="4" w:space="0" w:color="000000"/>
              <w:bottom w:val="single" w:sz="4" w:space="0" w:color="000000"/>
              <w:right w:val="single" w:sz="4" w:space="0" w:color="000000"/>
            </w:tcBorders>
            <w:hideMark/>
          </w:tcPr>
          <w:p w:rsidR="00397EC7" w:rsidRPr="00397EC7" w:rsidRDefault="00397EC7" w:rsidP="00397EC7">
            <w:pPr>
              <w:widowControl w:val="0"/>
              <w:spacing w:after="0" w:line="240" w:lineRule="auto"/>
              <w:outlineLvl w:val="2"/>
              <w:rPr>
                <w:rFonts w:ascii="Times New Roman" w:eastAsia="Times New Roman" w:hAnsi="Times New Roman" w:cs="Times New Roman"/>
                <w:color w:val="000000"/>
                <w:sz w:val="24"/>
                <w:szCs w:val="24"/>
                <w:lang w:eastAsia="ru-RU"/>
              </w:rPr>
            </w:pPr>
            <w:r w:rsidRPr="00397EC7">
              <w:rPr>
                <w:rFonts w:ascii="Times New Roman" w:eastAsia="Times New Roman" w:hAnsi="Times New Roman" w:cs="Times New Roman"/>
                <w:color w:val="000000"/>
                <w:sz w:val="24"/>
                <w:szCs w:val="24"/>
                <w:lang w:eastAsia="ru-RU"/>
              </w:rPr>
              <w:t>Текущая деятельность</w:t>
            </w:r>
          </w:p>
        </w:tc>
        <w:tc>
          <w:tcPr>
            <w:tcW w:w="2885" w:type="dxa"/>
            <w:tcBorders>
              <w:top w:val="single" w:sz="4" w:space="0" w:color="000000"/>
              <w:left w:val="single" w:sz="4" w:space="0" w:color="000000"/>
              <w:bottom w:val="single" w:sz="4" w:space="0" w:color="000000"/>
              <w:right w:val="single" w:sz="4" w:space="0" w:color="000000"/>
            </w:tcBorders>
            <w:hideMark/>
          </w:tcPr>
          <w:p w:rsidR="00397EC7" w:rsidRPr="00397EC7" w:rsidRDefault="00397EC7" w:rsidP="00397EC7">
            <w:pPr>
              <w:widowControl w:val="0"/>
              <w:spacing w:after="0" w:line="240" w:lineRule="auto"/>
              <w:outlineLvl w:val="2"/>
              <w:rPr>
                <w:rFonts w:ascii="Times New Roman" w:eastAsia="Times New Roman" w:hAnsi="Times New Roman" w:cs="Times New Roman"/>
                <w:color w:val="000000"/>
                <w:sz w:val="24"/>
                <w:szCs w:val="24"/>
                <w:lang w:eastAsia="ru-RU"/>
              </w:rPr>
            </w:pPr>
            <w:r w:rsidRPr="00397EC7">
              <w:rPr>
                <w:rFonts w:ascii="Times New Roman" w:eastAsia="Times New Roman" w:hAnsi="Times New Roman" w:cs="Times New Roman"/>
                <w:color w:val="000000"/>
                <w:sz w:val="24"/>
                <w:szCs w:val="24"/>
                <w:lang w:eastAsia="ru-RU"/>
              </w:rPr>
              <w:t xml:space="preserve">поддержание высокой готовности муниципальной системы оповещения населения Дячкинского сельского поселения для оповещения и </w:t>
            </w:r>
            <w:r w:rsidRPr="00397EC7">
              <w:rPr>
                <w:rFonts w:ascii="Times New Roman" w:eastAsia="Times New Roman" w:hAnsi="Times New Roman" w:cs="Times New Roman"/>
                <w:color w:val="000000"/>
                <w:sz w:val="24"/>
                <w:szCs w:val="24"/>
                <w:lang w:eastAsia="ru-RU"/>
              </w:rPr>
              <w:lastRenderedPageBreak/>
              <w:t xml:space="preserve">информирования населения </w:t>
            </w:r>
          </w:p>
        </w:tc>
        <w:tc>
          <w:tcPr>
            <w:tcW w:w="1443" w:type="dxa"/>
            <w:tcBorders>
              <w:top w:val="single" w:sz="4" w:space="0" w:color="000000"/>
              <w:left w:val="single" w:sz="4" w:space="0" w:color="000000"/>
              <w:bottom w:val="single" w:sz="4" w:space="0" w:color="000000"/>
              <w:right w:val="single" w:sz="4" w:space="0" w:color="000000"/>
            </w:tcBorders>
            <w:hideMark/>
          </w:tcPr>
          <w:p w:rsidR="00397EC7" w:rsidRPr="00397EC7" w:rsidRDefault="00397EC7" w:rsidP="00397EC7">
            <w:pPr>
              <w:widowControl w:val="0"/>
              <w:spacing w:after="0" w:line="240" w:lineRule="auto"/>
              <w:jc w:val="center"/>
              <w:outlineLvl w:val="2"/>
              <w:rPr>
                <w:rFonts w:ascii="Times New Roman" w:eastAsia="Times New Roman" w:hAnsi="Times New Roman" w:cs="Times New Roman"/>
                <w:color w:val="000000"/>
                <w:sz w:val="24"/>
                <w:szCs w:val="24"/>
                <w:lang w:eastAsia="ru-RU"/>
              </w:rPr>
            </w:pPr>
            <w:r w:rsidRPr="00397EC7">
              <w:rPr>
                <w:rFonts w:ascii="Times New Roman" w:eastAsia="Times New Roman" w:hAnsi="Times New Roman" w:cs="Times New Roman"/>
                <w:color w:val="000000"/>
                <w:sz w:val="24"/>
                <w:szCs w:val="24"/>
                <w:lang w:eastAsia="ru-RU"/>
              </w:rPr>
              <w:lastRenderedPageBreak/>
              <w:t>единиц</w:t>
            </w:r>
          </w:p>
        </w:tc>
        <w:tc>
          <w:tcPr>
            <w:tcW w:w="1442" w:type="dxa"/>
            <w:tcBorders>
              <w:top w:val="single" w:sz="4" w:space="0" w:color="000000"/>
              <w:left w:val="single" w:sz="4" w:space="0" w:color="000000"/>
              <w:bottom w:val="single" w:sz="4" w:space="0" w:color="000000"/>
              <w:right w:val="single" w:sz="4" w:space="0" w:color="000000"/>
            </w:tcBorders>
            <w:hideMark/>
          </w:tcPr>
          <w:p w:rsidR="00397EC7" w:rsidRPr="00397EC7" w:rsidRDefault="00397EC7" w:rsidP="00397EC7">
            <w:pPr>
              <w:widowControl w:val="0"/>
              <w:spacing w:after="0" w:line="240" w:lineRule="auto"/>
              <w:jc w:val="center"/>
              <w:outlineLvl w:val="2"/>
              <w:rPr>
                <w:rFonts w:ascii="Times New Roman" w:eastAsia="Times New Roman" w:hAnsi="Times New Roman" w:cs="Times New Roman"/>
                <w:color w:val="000000"/>
                <w:sz w:val="24"/>
                <w:szCs w:val="24"/>
                <w:lang w:eastAsia="ru-RU"/>
              </w:rPr>
            </w:pPr>
            <w:r w:rsidRPr="00397EC7">
              <w:rPr>
                <w:rFonts w:ascii="Times New Roman" w:eastAsia="Times New Roman" w:hAnsi="Times New Roman" w:cs="Times New Roman"/>
                <w:color w:val="000000"/>
                <w:sz w:val="24"/>
                <w:szCs w:val="24"/>
                <w:lang w:eastAsia="ru-RU"/>
              </w:rPr>
              <w:t>1</w:t>
            </w:r>
          </w:p>
        </w:tc>
        <w:tc>
          <w:tcPr>
            <w:tcW w:w="1010" w:type="dxa"/>
            <w:tcBorders>
              <w:top w:val="single" w:sz="4" w:space="0" w:color="000000"/>
              <w:left w:val="single" w:sz="4" w:space="0" w:color="000000"/>
              <w:bottom w:val="single" w:sz="4" w:space="0" w:color="000000"/>
              <w:right w:val="single" w:sz="4" w:space="0" w:color="000000"/>
            </w:tcBorders>
            <w:hideMark/>
          </w:tcPr>
          <w:p w:rsidR="00397EC7" w:rsidRPr="00397EC7" w:rsidRDefault="00397EC7" w:rsidP="00397EC7">
            <w:pPr>
              <w:widowControl w:val="0"/>
              <w:spacing w:after="0" w:line="240" w:lineRule="auto"/>
              <w:jc w:val="center"/>
              <w:outlineLvl w:val="2"/>
              <w:rPr>
                <w:rFonts w:ascii="Times New Roman" w:eastAsia="Times New Roman" w:hAnsi="Times New Roman" w:cs="Times New Roman"/>
                <w:color w:val="000000"/>
                <w:sz w:val="24"/>
                <w:szCs w:val="24"/>
                <w:lang w:eastAsia="ru-RU"/>
              </w:rPr>
            </w:pPr>
            <w:r w:rsidRPr="00397EC7">
              <w:rPr>
                <w:rFonts w:ascii="Times New Roman" w:eastAsia="Times New Roman" w:hAnsi="Times New Roman" w:cs="Times New Roman"/>
                <w:color w:val="000000"/>
                <w:sz w:val="24"/>
                <w:szCs w:val="24"/>
                <w:lang w:eastAsia="ru-RU"/>
              </w:rPr>
              <w:t>2023</w:t>
            </w:r>
          </w:p>
        </w:tc>
        <w:tc>
          <w:tcPr>
            <w:tcW w:w="866" w:type="dxa"/>
            <w:tcBorders>
              <w:top w:val="single" w:sz="4" w:space="0" w:color="000000"/>
              <w:left w:val="single" w:sz="4" w:space="0" w:color="000000"/>
              <w:bottom w:val="single" w:sz="4" w:space="0" w:color="000000"/>
              <w:right w:val="single" w:sz="4" w:space="0" w:color="000000"/>
            </w:tcBorders>
            <w:hideMark/>
          </w:tcPr>
          <w:p w:rsidR="00397EC7" w:rsidRPr="00397EC7" w:rsidRDefault="00397EC7" w:rsidP="00397EC7">
            <w:pPr>
              <w:widowControl w:val="0"/>
              <w:spacing w:after="0" w:line="240" w:lineRule="auto"/>
              <w:jc w:val="center"/>
              <w:outlineLvl w:val="2"/>
              <w:rPr>
                <w:rFonts w:ascii="Times New Roman" w:eastAsia="Times New Roman" w:hAnsi="Times New Roman" w:cs="Times New Roman"/>
                <w:color w:val="000000"/>
                <w:sz w:val="24"/>
                <w:szCs w:val="24"/>
                <w:lang w:eastAsia="ru-RU"/>
              </w:rPr>
            </w:pPr>
            <w:r w:rsidRPr="00397EC7">
              <w:rPr>
                <w:rFonts w:ascii="Times New Roman" w:eastAsia="Times New Roman" w:hAnsi="Times New Roman" w:cs="Times New Roman"/>
                <w:color w:val="000000"/>
                <w:sz w:val="24"/>
                <w:szCs w:val="24"/>
                <w:lang w:eastAsia="ru-RU"/>
              </w:rPr>
              <w:t>1</w:t>
            </w:r>
          </w:p>
        </w:tc>
        <w:tc>
          <w:tcPr>
            <w:tcW w:w="865" w:type="dxa"/>
            <w:tcBorders>
              <w:top w:val="single" w:sz="4" w:space="0" w:color="000000"/>
              <w:left w:val="single" w:sz="4" w:space="0" w:color="000000"/>
              <w:bottom w:val="single" w:sz="4" w:space="0" w:color="000000"/>
              <w:right w:val="single" w:sz="4" w:space="0" w:color="000000"/>
            </w:tcBorders>
            <w:hideMark/>
          </w:tcPr>
          <w:p w:rsidR="00397EC7" w:rsidRPr="00397EC7" w:rsidRDefault="00397EC7" w:rsidP="00397EC7">
            <w:pPr>
              <w:widowControl w:val="0"/>
              <w:spacing w:after="0" w:line="240" w:lineRule="auto"/>
              <w:jc w:val="center"/>
              <w:outlineLvl w:val="2"/>
              <w:rPr>
                <w:rFonts w:ascii="Times New Roman" w:eastAsia="Times New Roman" w:hAnsi="Times New Roman" w:cs="Times New Roman"/>
                <w:color w:val="000000"/>
                <w:sz w:val="24"/>
                <w:szCs w:val="24"/>
                <w:lang w:eastAsia="ru-RU"/>
              </w:rPr>
            </w:pPr>
            <w:r w:rsidRPr="00397EC7">
              <w:rPr>
                <w:rFonts w:ascii="Times New Roman" w:eastAsia="Times New Roman" w:hAnsi="Times New Roman" w:cs="Times New Roman"/>
                <w:color w:val="000000"/>
                <w:sz w:val="24"/>
                <w:szCs w:val="24"/>
                <w:lang w:eastAsia="ru-RU"/>
              </w:rPr>
              <w:t>1</w:t>
            </w:r>
          </w:p>
        </w:tc>
        <w:tc>
          <w:tcPr>
            <w:tcW w:w="866" w:type="dxa"/>
            <w:tcBorders>
              <w:top w:val="single" w:sz="4" w:space="0" w:color="000000"/>
              <w:left w:val="single" w:sz="4" w:space="0" w:color="000000"/>
              <w:bottom w:val="single" w:sz="4" w:space="0" w:color="000000"/>
              <w:right w:val="single" w:sz="4" w:space="0" w:color="000000"/>
            </w:tcBorders>
            <w:hideMark/>
          </w:tcPr>
          <w:p w:rsidR="00397EC7" w:rsidRPr="00397EC7" w:rsidRDefault="00397EC7" w:rsidP="00397EC7">
            <w:pPr>
              <w:widowControl w:val="0"/>
              <w:spacing w:after="0" w:line="240" w:lineRule="auto"/>
              <w:jc w:val="center"/>
              <w:outlineLvl w:val="2"/>
              <w:rPr>
                <w:rFonts w:ascii="Times New Roman" w:eastAsia="Times New Roman" w:hAnsi="Times New Roman" w:cs="Times New Roman"/>
                <w:color w:val="000000"/>
                <w:sz w:val="24"/>
                <w:szCs w:val="24"/>
                <w:lang w:eastAsia="ru-RU"/>
              </w:rPr>
            </w:pPr>
            <w:r w:rsidRPr="00397EC7">
              <w:rPr>
                <w:rFonts w:ascii="Times New Roman" w:eastAsia="Times New Roman" w:hAnsi="Times New Roman" w:cs="Times New Roman"/>
                <w:color w:val="000000"/>
                <w:sz w:val="24"/>
                <w:szCs w:val="24"/>
                <w:lang w:eastAsia="ru-RU"/>
              </w:rPr>
              <w:t>1</w:t>
            </w:r>
          </w:p>
        </w:tc>
      </w:tr>
    </w:tbl>
    <w:p w:rsidR="00397EC7" w:rsidRPr="00397EC7" w:rsidRDefault="00397EC7" w:rsidP="00397EC7">
      <w:pPr>
        <w:widowControl w:val="0"/>
        <w:tabs>
          <w:tab w:val="left" w:pos="851"/>
          <w:tab w:val="left" w:pos="11057"/>
        </w:tabs>
        <w:spacing w:after="0" w:line="240" w:lineRule="auto"/>
        <w:ind w:firstLine="709"/>
        <w:jc w:val="both"/>
        <w:rPr>
          <w:rFonts w:ascii="Times New Roman" w:eastAsia="Times New Roman" w:hAnsi="Times New Roman" w:cs="Times New Roman"/>
          <w:color w:val="000000"/>
          <w:sz w:val="24"/>
          <w:szCs w:val="24"/>
          <w:lang w:eastAsia="ru-RU"/>
        </w:rPr>
      </w:pPr>
    </w:p>
    <w:p w:rsidR="00397EC7" w:rsidRPr="00397EC7" w:rsidRDefault="00397EC7" w:rsidP="00397EC7">
      <w:pPr>
        <w:widowControl w:val="0"/>
        <w:spacing w:after="0" w:line="240" w:lineRule="auto"/>
        <w:ind w:firstLine="709"/>
        <w:jc w:val="both"/>
        <w:rPr>
          <w:rFonts w:ascii="Times New Roman" w:eastAsia="Times New Roman" w:hAnsi="Times New Roman" w:cs="Times New Roman"/>
          <w:color w:val="000000"/>
          <w:sz w:val="24"/>
          <w:szCs w:val="24"/>
          <w:lang w:eastAsia="ru-RU"/>
        </w:rPr>
      </w:pPr>
      <w:r w:rsidRPr="00397EC7">
        <w:rPr>
          <w:rFonts w:ascii="Times New Roman" w:eastAsia="Times New Roman" w:hAnsi="Times New Roman" w:cs="Times New Roman"/>
          <w:color w:val="000000"/>
          <w:sz w:val="24"/>
          <w:szCs w:val="24"/>
          <w:lang w:eastAsia="ru-RU"/>
        </w:rPr>
        <w:t>Примечание.</w:t>
      </w:r>
    </w:p>
    <w:p w:rsidR="00397EC7" w:rsidRPr="00397EC7" w:rsidRDefault="00397EC7" w:rsidP="00397EC7">
      <w:pPr>
        <w:widowControl w:val="0"/>
        <w:spacing w:after="0" w:line="240" w:lineRule="auto"/>
        <w:ind w:firstLine="709"/>
        <w:jc w:val="both"/>
        <w:rPr>
          <w:rFonts w:ascii="Times New Roman" w:eastAsia="Times New Roman" w:hAnsi="Times New Roman" w:cs="Times New Roman"/>
          <w:color w:val="000000"/>
          <w:sz w:val="24"/>
          <w:szCs w:val="24"/>
          <w:lang w:eastAsia="ru-RU"/>
        </w:rPr>
      </w:pPr>
      <w:r w:rsidRPr="00397EC7">
        <w:rPr>
          <w:rFonts w:ascii="Times New Roman" w:eastAsia="Times New Roman" w:hAnsi="Times New Roman" w:cs="Times New Roman"/>
          <w:color w:val="000000"/>
          <w:sz w:val="24"/>
          <w:szCs w:val="24"/>
          <w:lang w:eastAsia="ru-RU"/>
        </w:rPr>
        <w:t>Используемое сокращение:</w:t>
      </w:r>
    </w:p>
    <w:p w:rsidR="00397EC7" w:rsidRPr="00397EC7" w:rsidRDefault="00397EC7" w:rsidP="00397EC7">
      <w:pPr>
        <w:widowControl w:val="0"/>
        <w:spacing w:after="0" w:line="240" w:lineRule="auto"/>
        <w:ind w:firstLine="709"/>
        <w:jc w:val="both"/>
        <w:rPr>
          <w:rFonts w:ascii="Times New Roman" w:eastAsia="Times New Roman" w:hAnsi="Times New Roman" w:cs="Times New Roman"/>
          <w:color w:val="000000"/>
          <w:sz w:val="24"/>
          <w:szCs w:val="24"/>
          <w:lang w:eastAsia="ru-RU"/>
        </w:rPr>
      </w:pPr>
      <w:r w:rsidRPr="00397EC7">
        <w:rPr>
          <w:rFonts w:ascii="Times New Roman" w:eastAsia="Times New Roman" w:hAnsi="Times New Roman" w:cs="Times New Roman"/>
          <w:color w:val="000000"/>
          <w:sz w:val="24"/>
          <w:szCs w:val="24"/>
          <w:lang w:eastAsia="ru-RU"/>
        </w:rPr>
        <w:t>ОКЕИ – Общероссийский классификатор единиц измерения.</w:t>
      </w:r>
    </w:p>
    <w:p w:rsidR="00397EC7" w:rsidRPr="00397EC7" w:rsidRDefault="00397EC7" w:rsidP="00397EC7">
      <w:pPr>
        <w:widowControl w:val="0"/>
        <w:spacing w:after="0" w:line="240" w:lineRule="auto"/>
        <w:ind w:firstLine="709"/>
        <w:jc w:val="both"/>
        <w:rPr>
          <w:rFonts w:ascii="Times New Roman" w:eastAsia="Times New Roman" w:hAnsi="Times New Roman" w:cs="Times New Roman"/>
          <w:color w:val="000000"/>
          <w:sz w:val="24"/>
          <w:szCs w:val="24"/>
          <w:lang w:eastAsia="ru-RU"/>
        </w:rPr>
      </w:pPr>
    </w:p>
    <w:p w:rsidR="00397EC7" w:rsidRPr="00397EC7" w:rsidRDefault="00397EC7" w:rsidP="00397EC7">
      <w:pPr>
        <w:keepNext/>
        <w:keepLines/>
        <w:spacing w:after="0" w:line="240" w:lineRule="auto"/>
        <w:jc w:val="center"/>
        <w:rPr>
          <w:rFonts w:ascii="Times New Roman" w:eastAsia="Times New Roman" w:hAnsi="Times New Roman" w:cs="Times New Roman"/>
          <w:color w:val="000000"/>
          <w:sz w:val="24"/>
          <w:szCs w:val="24"/>
          <w:lang w:eastAsia="ru-RU"/>
        </w:rPr>
      </w:pPr>
      <w:r w:rsidRPr="00397EC7">
        <w:rPr>
          <w:rFonts w:ascii="Times New Roman" w:eastAsia="Times New Roman" w:hAnsi="Times New Roman" w:cs="Times New Roman"/>
          <w:color w:val="000000"/>
          <w:sz w:val="24"/>
          <w:szCs w:val="24"/>
          <w:lang w:eastAsia="ru-RU"/>
        </w:rPr>
        <w:t>4. Параметры финансового обеспечения комплекса процессных мероприятий</w:t>
      </w:r>
    </w:p>
    <w:p w:rsidR="00397EC7" w:rsidRPr="00397EC7" w:rsidRDefault="00397EC7" w:rsidP="00397EC7">
      <w:pPr>
        <w:keepNext/>
        <w:keepLines/>
        <w:spacing w:after="0" w:line="240" w:lineRule="auto"/>
        <w:jc w:val="center"/>
        <w:rPr>
          <w:rFonts w:ascii="Times New Roman" w:eastAsia="Times New Roman" w:hAnsi="Times New Roman" w:cs="Times New Roman"/>
          <w:color w:val="000000"/>
          <w:sz w:val="24"/>
          <w:szCs w:val="24"/>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517"/>
        <w:gridCol w:w="6286"/>
        <w:gridCol w:w="3432"/>
        <w:gridCol w:w="8"/>
        <w:gridCol w:w="1031"/>
        <w:gridCol w:w="1062"/>
        <w:gridCol w:w="1014"/>
        <w:gridCol w:w="1229"/>
      </w:tblGrid>
      <w:tr w:rsidR="00397EC7" w:rsidRPr="00397EC7" w:rsidTr="00397EC7">
        <w:tc>
          <w:tcPr>
            <w:tcW w:w="517" w:type="dxa"/>
            <w:vMerge w:val="restart"/>
            <w:tcBorders>
              <w:top w:val="single" w:sz="4" w:space="0" w:color="000000"/>
              <w:left w:val="single" w:sz="4" w:space="0" w:color="000000"/>
              <w:bottom w:val="single" w:sz="4" w:space="0" w:color="000000"/>
              <w:right w:val="single" w:sz="4" w:space="0" w:color="000000"/>
            </w:tcBorders>
            <w:hideMark/>
          </w:tcPr>
          <w:p w:rsidR="00397EC7" w:rsidRPr="00397EC7" w:rsidRDefault="00397EC7" w:rsidP="00397EC7">
            <w:pPr>
              <w:keepNext/>
              <w:keepLines/>
              <w:spacing w:after="0" w:line="240" w:lineRule="auto"/>
              <w:jc w:val="center"/>
              <w:outlineLvl w:val="2"/>
              <w:rPr>
                <w:rFonts w:ascii="Times New Roman" w:eastAsia="Times New Roman" w:hAnsi="Times New Roman" w:cs="Times New Roman"/>
                <w:color w:val="000000"/>
                <w:sz w:val="24"/>
                <w:szCs w:val="24"/>
                <w:lang w:eastAsia="ru-RU"/>
              </w:rPr>
            </w:pPr>
            <w:r w:rsidRPr="00397EC7">
              <w:rPr>
                <w:rFonts w:ascii="Times New Roman" w:eastAsia="Times New Roman" w:hAnsi="Times New Roman" w:cs="Times New Roman"/>
                <w:color w:val="000000"/>
                <w:sz w:val="24"/>
                <w:szCs w:val="24"/>
                <w:lang w:eastAsia="ru-RU"/>
              </w:rPr>
              <w:t>№ п/п</w:t>
            </w:r>
          </w:p>
        </w:tc>
        <w:tc>
          <w:tcPr>
            <w:tcW w:w="6286" w:type="dxa"/>
            <w:vMerge w:val="restart"/>
            <w:tcBorders>
              <w:top w:val="single" w:sz="4" w:space="0" w:color="000000"/>
              <w:left w:val="single" w:sz="4" w:space="0" w:color="000000"/>
              <w:bottom w:val="single" w:sz="4" w:space="0" w:color="000000"/>
              <w:right w:val="single" w:sz="4" w:space="0" w:color="000000"/>
            </w:tcBorders>
            <w:hideMark/>
          </w:tcPr>
          <w:p w:rsidR="00397EC7" w:rsidRPr="00397EC7" w:rsidRDefault="00397EC7" w:rsidP="00397EC7">
            <w:pPr>
              <w:keepNext/>
              <w:keepLines/>
              <w:spacing w:after="0" w:line="240" w:lineRule="auto"/>
              <w:jc w:val="center"/>
              <w:rPr>
                <w:rFonts w:ascii="Times New Roman" w:eastAsia="Times New Roman" w:hAnsi="Times New Roman" w:cs="Times New Roman"/>
                <w:color w:val="000000"/>
                <w:sz w:val="24"/>
                <w:szCs w:val="24"/>
                <w:lang w:eastAsia="ru-RU"/>
              </w:rPr>
            </w:pPr>
            <w:r w:rsidRPr="00397EC7">
              <w:rPr>
                <w:rFonts w:ascii="Times New Roman" w:eastAsia="Times New Roman" w:hAnsi="Times New Roman" w:cs="Times New Roman"/>
                <w:color w:val="000000"/>
                <w:sz w:val="24"/>
                <w:szCs w:val="24"/>
                <w:lang w:eastAsia="ru-RU"/>
              </w:rPr>
              <w:t xml:space="preserve">Наименование комплекса процессных мероприятий, мероприятия (результата), </w:t>
            </w:r>
          </w:p>
          <w:p w:rsidR="00397EC7" w:rsidRPr="00397EC7" w:rsidRDefault="00397EC7" w:rsidP="00397EC7">
            <w:pPr>
              <w:keepNext/>
              <w:keepLines/>
              <w:spacing w:after="0" w:line="240" w:lineRule="auto"/>
              <w:jc w:val="center"/>
              <w:rPr>
                <w:rFonts w:ascii="Times New Roman" w:eastAsia="Times New Roman" w:hAnsi="Times New Roman" w:cs="Times New Roman"/>
                <w:color w:val="000000"/>
                <w:sz w:val="24"/>
                <w:szCs w:val="24"/>
                <w:lang w:eastAsia="ru-RU"/>
              </w:rPr>
            </w:pPr>
            <w:r w:rsidRPr="00397EC7">
              <w:rPr>
                <w:rFonts w:ascii="Times New Roman" w:eastAsia="Times New Roman" w:hAnsi="Times New Roman" w:cs="Times New Roman"/>
                <w:color w:val="000000"/>
                <w:sz w:val="24"/>
                <w:szCs w:val="24"/>
                <w:lang w:eastAsia="ru-RU"/>
              </w:rPr>
              <w:t>источник финансового обеспечения</w:t>
            </w:r>
          </w:p>
        </w:tc>
        <w:tc>
          <w:tcPr>
            <w:tcW w:w="3440" w:type="dxa"/>
            <w:gridSpan w:val="2"/>
            <w:vMerge w:val="restart"/>
            <w:tcBorders>
              <w:top w:val="single" w:sz="4" w:space="0" w:color="000000"/>
              <w:left w:val="single" w:sz="4" w:space="0" w:color="000000"/>
              <w:bottom w:val="single" w:sz="4" w:space="0" w:color="000000"/>
              <w:right w:val="single" w:sz="4" w:space="0" w:color="000000"/>
            </w:tcBorders>
            <w:hideMark/>
          </w:tcPr>
          <w:p w:rsidR="00397EC7" w:rsidRPr="00397EC7" w:rsidRDefault="00397EC7" w:rsidP="00397EC7">
            <w:pPr>
              <w:keepNext/>
              <w:keepLines/>
              <w:spacing w:after="0" w:line="240" w:lineRule="auto"/>
              <w:jc w:val="center"/>
              <w:outlineLvl w:val="2"/>
              <w:rPr>
                <w:rFonts w:ascii="Times New Roman" w:eastAsia="Times New Roman" w:hAnsi="Times New Roman" w:cs="Times New Roman"/>
                <w:color w:val="000000"/>
                <w:sz w:val="24"/>
                <w:szCs w:val="24"/>
                <w:lang w:eastAsia="ru-RU"/>
              </w:rPr>
            </w:pPr>
            <w:r w:rsidRPr="00397EC7">
              <w:rPr>
                <w:rFonts w:ascii="Times New Roman" w:eastAsia="Times New Roman" w:hAnsi="Times New Roman" w:cs="Times New Roman"/>
                <w:color w:val="000000"/>
                <w:sz w:val="24"/>
                <w:szCs w:val="24"/>
                <w:lang w:eastAsia="ru-RU"/>
              </w:rPr>
              <w:t xml:space="preserve">Код бюджетной </w:t>
            </w:r>
          </w:p>
          <w:p w:rsidR="00397EC7" w:rsidRPr="00397EC7" w:rsidRDefault="00397EC7" w:rsidP="00397EC7">
            <w:pPr>
              <w:keepNext/>
              <w:keepLines/>
              <w:spacing w:after="0" w:line="240" w:lineRule="auto"/>
              <w:jc w:val="center"/>
              <w:outlineLvl w:val="2"/>
              <w:rPr>
                <w:rFonts w:ascii="Times New Roman" w:eastAsia="Times New Roman" w:hAnsi="Times New Roman" w:cs="Times New Roman"/>
                <w:color w:val="000000"/>
                <w:sz w:val="24"/>
                <w:szCs w:val="24"/>
                <w:lang w:eastAsia="ru-RU"/>
              </w:rPr>
            </w:pPr>
            <w:r w:rsidRPr="00397EC7">
              <w:rPr>
                <w:rFonts w:ascii="Times New Roman" w:eastAsia="Times New Roman" w:hAnsi="Times New Roman" w:cs="Times New Roman"/>
                <w:color w:val="000000"/>
                <w:sz w:val="24"/>
                <w:szCs w:val="24"/>
                <w:lang w:eastAsia="ru-RU"/>
              </w:rPr>
              <w:t xml:space="preserve">классификации расходов </w:t>
            </w:r>
          </w:p>
        </w:tc>
        <w:tc>
          <w:tcPr>
            <w:tcW w:w="4336" w:type="dxa"/>
            <w:gridSpan w:val="4"/>
            <w:tcBorders>
              <w:top w:val="single" w:sz="4" w:space="0" w:color="000000"/>
              <w:left w:val="single" w:sz="4" w:space="0" w:color="000000"/>
              <w:bottom w:val="single" w:sz="4" w:space="0" w:color="000000"/>
              <w:right w:val="single" w:sz="4" w:space="0" w:color="000000"/>
            </w:tcBorders>
            <w:hideMark/>
          </w:tcPr>
          <w:p w:rsidR="00397EC7" w:rsidRPr="00397EC7" w:rsidRDefault="00397EC7" w:rsidP="00397EC7">
            <w:pPr>
              <w:keepNext/>
              <w:keepLines/>
              <w:spacing w:after="0" w:line="240" w:lineRule="auto"/>
              <w:jc w:val="center"/>
              <w:outlineLvl w:val="2"/>
              <w:rPr>
                <w:rFonts w:ascii="Times New Roman" w:eastAsia="Times New Roman" w:hAnsi="Times New Roman" w:cs="Times New Roman"/>
                <w:color w:val="000000"/>
                <w:sz w:val="24"/>
                <w:szCs w:val="24"/>
                <w:lang w:eastAsia="ru-RU"/>
              </w:rPr>
            </w:pPr>
            <w:r w:rsidRPr="00397EC7">
              <w:rPr>
                <w:rFonts w:ascii="Times New Roman" w:eastAsia="Times New Roman" w:hAnsi="Times New Roman" w:cs="Times New Roman"/>
                <w:color w:val="000000"/>
                <w:sz w:val="24"/>
                <w:szCs w:val="24"/>
                <w:lang w:eastAsia="ru-RU"/>
              </w:rPr>
              <w:t xml:space="preserve">Объем расходов по годам реализации </w:t>
            </w:r>
          </w:p>
          <w:p w:rsidR="00397EC7" w:rsidRPr="00397EC7" w:rsidRDefault="00397EC7" w:rsidP="00397EC7">
            <w:pPr>
              <w:keepNext/>
              <w:keepLines/>
              <w:spacing w:after="0" w:line="240" w:lineRule="auto"/>
              <w:jc w:val="center"/>
              <w:outlineLvl w:val="2"/>
              <w:rPr>
                <w:rFonts w:ascii="Times New Roman" w:eastAsia="Times New Roman" w:hAnsi="Times New Roman" w:cs="Times New Roman"/>
                <w:color w:val="000000"/>
                <w:sz w:val="24"/>
                <w:szCs w:val="24"/>
                <w:lang w:eastAsia="ru-RU"/>
              </w:rPr>
            </w:pPr>
            <w:r w:rsidRPr="00397EC7">
              <w:rPr>
                <w:rFonts w:ascii="Times New Roman" w:eastAsia="Times New Roman" w:hAnsi="Times New Roman" w:cs="Times New Roman"/>
                <w:color w:val="000000"/>
                <w:sz w:val="24"/>
                <w:szCs w:val="24"/>
                <w:lang w:eastAsia="ru-RU"/>
              </w:rPr>
              <w:t>(тыс. рублей)</w:t>
            </w:r>
          </w:p>
        </w:tc>
      </w:tr>
      <w:tr w:rsidR="00397EC7" w:rsidRPr="00397EC7" w:rsidTr="00ED457B">
        <w:tc>
          <w:tcPr>
            <w:tcW w:w="517" w:type="dxa"/>
            <w:vMerge/>
            <w:tcBorders>
              <w:top w:val="single" w:sz="4" w:space="0" w:color="000000"/>
              <w:left w:val="single" w:sz="4" w:space="0" w:color="000000"/>
              <w:bottom w:val="single" w:sz="4" w:space="0" w:color="000000"/>
              <w:right w:val="single" w:sz="4" w:space="0" w:color="000000"/>
            </w:tcBorders>
            <w:vAlign w:val="center"/>
            <w:hideMark/>
          </w:tcPr>
          <w:p w:rsidR="00397EC7" w:rsidRPr="00397EC7" w:rsidRDefault="00397EC7" w:rsidP="00397EC7">
            <w:pPr>
              <w:spacing w:after="0" w:line="240" w:lineRule="auto"/>
              <w:rPr>
                <w:rFonts w:ascii="Times New Roman" w:eastAsia="Times New Roman" w:hAnsi="Times New Roman" w:cs="Times New Roman"/>
                <w:color w:val="000000"/>
                <w:sz w:val="24"/>
                <w:szCs w:val="24"/>
                <w:lang w:eastAsia="ru-RU"/>
              </w:rPr>
            </w:pPr>
          </w:p>
        </w:tc>
        <w:tc>
          <w:tcPr>
            <w:tcW w:w="6286" w:type="dxa"/>
            <w:vMerge/>
            <w:tcBorders>
              <w:top w:val="single" w:sz="4" w:space="0" w:color="000000"/>
              <w:left w:val="single" w:sz="4" w:space="0" w:color="000000"/>
              <w:bottom w:val="single" w:sz="4" w:space="0" w:color="000000"/>
              <w:right w:val="single" w:sz="4" w:space="0" w:color="000000"/>
            </w:tcBorders>
            <w:vAlign w:val="center"/>
            <w:hideMark/>
          </w:tcPr>
          <w:p w:rsidR="00397EC7" w:rsidRPr="00397EC7" w:rsidRDefault="00397EC7" w:rsidP="00397EC7">
            <w:pPr>
              <w:spacing w:after="0" w:line="240" w:lineRule="auto"/>
              <w:rPr>
                <w:rFonts w:ascii="Times New Roman" w:eastAsia="Times New Roman" w:hAnsi="Times New Roman" w:cs="Times New Roman"/>
                <w:color w:val="000000"/>
                <w:sz w:val="24"/>
                <w:szCs w:val="24"/>
                <w:lang w:eastAsia="ru-RU"/>
              </w:rPr>
            </w:pPr>
          </w:p>
        </w:tc>
        <w:tc>
          <w:tcPr>
            <w:tcW w:w="3440" w:type="dxa"/>
            <w:gridSpan w:val="2"/>
            <w:vMerge/>
            <w:tcBorders>
              <w:top w:val="single" w:sz="4" w:space="0" w:color="000000"/>
              <w:left w:val="single" w:sz="4" w:space="0" w:color="000000"/>
              <w:bottom w:val="single" w:sz="4" w:space="0" w:color="000000"/>
              <w:right w:val="single" w:sz="4" w:space="0" w:color="000000"/>
            </w:tcBorders>
            <w:vAlign w:val="center"/>
            <w:hideMark/>
          </w:tcPr>
          <w:p w:rsidR="00397EC7" w:rsidRPr="00397EC7" w:rsidRDefault="00397EC7" w:rsidP="00397EC7">
            <w:pPr>
              <w:spacing w:after="0" w:line="240" w:lineRule="auto"/>
              <w:rPr>
                <w:rFonts w:ascii="Times New Roman" w:eastAsia="Times New Roman" w:hAnsi="Times New Roman" w:cs="Times New Roman"/>
                <w:color w:val="000000"/>
                <w:sz w:val="24"/>
                <w:szCs w:val="24"/>
                <w:lang w:eastAsia="ru-RU"/>
              </w:rPr>
            </w:pPr>
          </w:p>
        </w:tc>
        <w:tc>
          <w:tcPr>
            <w:tcW w:w="1031" w:type="dxa"/>
            <w:tcBorders>
              <w:top w:val="single" w:sz="4" w:space="0" w:color="000000"/>
              <w:left w:val="single" w:sz="4" w:space="0" w:color="000000"/>
              <w:bottom w:val="single" w:sz="4" w:space="0" w:color="000000"/>
              <w:right w:val="single" w:sz="4" w:space="0" w:color="000000"/>
            </w:tcBorders>
            <w:hideMark/>
          </w:tcPr>
          <w:p w:rsidR="00397EC7" w:rsidRPr="00397EC7" w:rsidRDefault="00397EC7" w:rsidP="00397EC7">
            <w:pPr>
              <w:keepNext/>
              <w:keepLines/>
              <w:spacing w:after="0" w:line="240" w:lineRule="auto"/>
              <w:jc w:val="center"/>
              <w:outlineLvl w:val="2"/>
              <w:rPr>
                <w:rFonts w:ascii="Times New Roman" w:eastAsia="Times New Roman" w:hAnsi="Times New Roman" w:cs="Times New Roman"/>
                <w:color w:val="000000"/>
                <w:sz w:val="24"/>
                <w:szCs w:val="24"/>
                <w:lang w:eastAsia="ru-RU"/>
              </w:rPr>
            </w:pPr>
            <w:r w:rsidRPr="00397EC7">
              <w:rPr>
                <w:rFonts w:ascii="Times New Roman" w:eastAsia="Times New Roman" w:hAnsi="Times New Roman" w:cs="Times New Roman"/>
                <w:color w:val="000000"/>
                <w:sz w:val="24"/>
                <w:szCs w:val="24"/>
                <w:lang w:eastAsia="ru-RU"/>
              </w:rPr>
              <w:t xml:space="preserve">2025 </w:t>
            </w:r>
          </w:p>
        </w:tc>
        <w:tc>
          <w:tcPr>
            <w:tcW w:w="1062" w:type="dxa"/>
            <w:tcBorders>
              <w:top w:val="single" w:sz="4" w:space="0" w:color="000000"/>
              <w:left w:val="single" w:sz="4" w:space="0" w:color="000000"/>
              <w:bottom w:val="single" w:sz="4" w:space="0" w:color="000000"/>
              <w:right w:val="single" w:sz="4" w:space="0" w:color="000000"/>
            </w:tcBorders>
            <w:hideMark/>
          </w:tcPr>
          <w:p w:rsidR="00397EC7" w:rsidRPr="00397EC7" w:rsidRDefault="00397EC7" w:rsidP="00397EC7">
            <w:pPr>
              <w:keepNext/>
              <w:keepLines/>
              <w:spacing w:after="0" w:line="240" w:lineRule="auto"/>
              <w:jc w:val="center"/>
              <w:outlineLvl w:val="2"/>
              <w:rPr>
                <w:rFonts w:ascii="Times New Roman" w:eastAsia="Times New Roman" w:hAnsi="Times New Roman" w:cs="Times New Roman"/>
                <w:color w:val="000000"/>
                <w:sz w:val="24"/>
                <w:szCs w:val="24"/>
                <w:lang w:eastAsia="ru-RU"/>
              </w:rPr>
            </w:pPr>
            <w:r w:rsidRPr="00397EC7">
              <w:rPr>
                <w:rFonts w:ascii="Times New Roman" w:eastAsia="Times New Roman" w:hAnsi="Times New Roman" w:cs="Times New Roman"/>
                <w:color w:val="000000"/>
                <w:sz w:val="24"/>
                <w:szCs w:val="24"/>
                <w:lang w:eastAsia="ru-RU"/>
              </w:rPr>
              <w:t>2026</w:t>
            </w:r>
          </w:p>
        </w:tc>
        <w:tc>
          <w:tcPr>
            <w:tcW w:w="1014" w:type="dxa"/>
            <w:tcBorders>
              <w:top w:val="single" w:sz="4" w:space="0" w:color="000000"/>
              <w:left w:val="single" w:sz="4" w:space="0" w:color="000000"/>
              <w:bottom w:val="single" w:sz="4" w:space="0" w:color="000000"/>
              <w:right w:val="single" w:sz="4" w:space="0" w:color="000000"/>
            </w:tcBorders>
            <w:hideMark/>
          </w:tcPr>
          <w:p w:rsidR="00397EC7" w:rsidRPr="00397EC7" w:rsidRDefault="00397EC7" w:rsidP="00397EC7">
            <w:pPr>
              <w:keepNext/>
              <w:keepLines/>
              <w:spacing w:after="0" w:line="240" w:lineRule="auto"/>
              <w:jc w:val="center"/>
              <w:rPr>
                <w:rFonts w:ascii="Times New Roman" w:eastAsia="Times New Roman" w:hAnsi="Times New Roman" w:cs="Times New Roman"/>
                <w:color w:val="000000"/>
                <w:sz w:val="24"/>
                <w:szCs w:val="24"/>
                <w:lang w:eastAsia="ru-RU"/>
              </w:rPr>
            </w:pPr>
            <w:r w:rsidRPr="00397EC7">
              <w:rPr>
                <w:rFonts w:ascii="Times New Roman" w:eastAsia="Times New Roman" w:hAnsi="Times New Roman" w:cs="Times New Roman"/>
                <w:color w:val="000000"/>
                <w:sz w:val="24"/>
                <w:szCs w:val="24"/>
                <w:lang w:eastAsia="ru-RU"/>
              </w:rPr>
              <w:t>2027</w:t>
            </w:r>
          </w:p>
        </w:tc>
        <w:tc>
          <w:tcPr>
            <w:tcW w:w="1229" w:type="dxa"/>
            <w:tcBorders>
              <w:top w:val="single" w:sz="4" w:space="0" w:color="000000"/>
              <w:left w:val="single" w:sz="4" w:space="0" w:color="000000"/>
              <w:bottom w:val="single" w:sz="4" w:space="0" w:color="000000"/>
              <w:right w:val="single" w:sz="4" w:space="0" w:color="000000"/>
            </w:tcBorders>
            <w:hideMark/>
          </w:tcPr>
          <w:p w:rsidR="00397EC7" w:rsidRPr="00397EC7" w:rsidRDefault="00397EC7" w:rsidP="00397EC7">
            <w:pPr>
              <w:keepNext/>
              <w:keepLines/>
              <w:spacing w:after="0" w:line="240" w:lineRule="auto"/>
              <w:jc w:val="center"/>
              <w:outlineLvl w:val="2"/>
              <w:rPr>
                <w:rFonts w:ascii="Times New Roman" w:eastAsia="Times New Roman" w:hAnsi="Times New Roman" w:cs="Times New Roman"/>
                <w:color w:val="000000"/>
                <w:sz w:val="24"/>
                <w:szCs w:val="24"/>
                <w:lang w:eastAsia="ru-RU"/>
              </w:rPr>
            </w:pPr>
            <w:r w:rsidRPr="00397EC7">
              <w:rPr>
                <w:rFonts w:ascii="Times New Roman" w:eastAsia="Times New Roman" w:hAnsi="Times New Roman" w:cs="Times New Roman"/>
                <w:color w:val="000000"/>
                <w:sz w:val="24"/>
                <w:szCs w:val="24"/>
                <w:lang w:eastAsia="ru-RU"/>
              </w:rPr>
              <w:t>Всего</w:t>
            </w:r>
          </w:p>
        </w:tc>
      </w:tr>
      <w:tr w:rsidR="00397EC7" w:rsidRPr="00397EC7" w:rsidTr="00397EC7">
        <w:tc>
          <w:tcPr>
            <w:tcW w:w="517" w:type="dxa"/>
            <w:tcBorders>
              <w:top w:val="single" w:sz="4" w:space="0" w:color="000000"/>
              <w:left w:val="single" w:sz="4" w:space="0" w:color="000000"/>
              <w:bottom w:val="single" w:sz="4" w:space="0" w:color="000000"/>
              <w:right w:val="single" w:sz="4" w:space="0" w:color="000000"/>
            </w:tcBorders>
            <w:hideMark/>
          </w:tcPr>
          <w:p w:rsidR="00397EC7" w:rsidRPr="00397EC7" w:rsidRDefault="00397EC7" w:rsidP="00397EC7">
            <w:pPr>
              <w:widowControl w:val="0"/>
              <w:spacing w:after="0" w:line="240" w:lineRule="auto"/>
              <w:jc w:val="center"/>
              <w:rPr>
                <w:rFonts w:ascii="Times New Roman" w:eastAsia="Times New Roman" w:hAnsi="Times New Roman" w:cs="Times New Roman"/>
                <w:color w:val="000000"/>
                <w:sz w:val="24"/>
                <w:szCs w:val="24"/>
                <w:lang w:eastAsia="ru-RU"/>
              </w:rPr>
            </w:pPr>
            <w:r w:rsidRPr="00397EC7">
              <w:rPr>
                <w:rFonts w:ascii="Times New Roman" w:eastAsia="Times New Roman" w:hAnsi="Times New Roman" w:cs="Times New Roman"/>
                <w:color w:val="000000"/>
                <w:sz w:val="24"/>
                <w:szCs w:val="24"/>
                <w:lang w:eastAsia="ru-RU"/>
              </w:rPr>
              <w:t>1</w:t>
            </w:r>
          </w:p>
        </w:tc>
        <w:tc>
          <w:tcPr>
            <w:tcW w:w="6286" w:type="dxa"/>
            <w:tcBorders>
              <w:top w:val="single" w:sz="4" w:space="0" w:color="000000"/>
              <w:left w:val="single" w:sz="4" w:space="0" w:color="000000"/>
              <w:bottom w:val="single" w:sz="4" w:space="0" w:color="000000"/>
              <w:right w:val="single" w:sz="4" w:space="0" w:color="000000"/>
            </w:tcBorders>
            <w:hideMark/>
          </w:tcPr>
          <w:p w:rsidR="00397EC7" w:rsidRPr="00397EC7" w:rsidRDefault="00397EC7" w:rsidP="00397EC7">
            <w:pPr>
              <w:widowControl w:val="0"/>
              <w:spacing w:after="0" w:line="240" w:lineRule="auto"/>
              <w:jc w:val="center"/>
              <w:rPr>
                <w:rFonts w:ascii="Times New Roman" w:eastAsia="Times New Roman" w:hAnsi="Times New Roman" w:cs="Times New Roman"/>
                <w:color w:val="000000"/>
                <w:sz w:val="24"/>
                <w:szCs w:val="24"/>
                <w:lang w:eastAsia="ru-RU"/>
              </w:rPr>
            </w:pPr>
            <w:r w:rsidRPr="00397EC7">
              <w:rPr>
                <w:rFonts w:ascii="Times New Roman" w:eastAsia="Times New Roman" w:hAnsi="Times New Roman" w:cs="Times New Roman"/>
                <w:color w:val="000000"/>
                <w:sz w:val="24"/>
                <w:szCs w:val="24"/>
                <w:lang w:eastAsia="ru-RU"/>
              </w:rPr>
              <w:t>2</w:t>
            </w:r>
          </w:p>
        </w:tc>
        <w:tc>
          <w:tcPr>
            <w:tcW w:w="3432" w:type="dxa"/>
            <w:tcBorders>
              <w:top w:val="single" w:sz="4" w:space="0" w:color="000000"/>
              <w:left w:val="single" w:sz="4" w:space="0" w:color="000000"/>
              <w:bottom w:val="single" w:sz="4" w:space="0" w:color="000000"/>
              <w:right w:val="single" w:sz="4" w:space="0" w:color="000000"/>
            </w:tcBorders>
            <w:hideMark/>
          </w:tcPr>
          <w:p w:rsidR="00397EC7" w:rsidRPr="00397EC7" w:rsidRDefault="00397EC7" w:rsidP="00397EC7">
            <w:pPr>
              <w:widowControl w:val="0"/>
              <w:spacing w:after="0" w:line="240" w:lineRule="auto"/>
              <w:jc w:val="center"/>
              <w:outlineLvl w:val="2"/>
              <w:rPr>
                <w:rFonts w:ascii="Times New Roman" w:eastAsia="Times New Roman" w:hAnsi="Times New Roman" w:cs="Times New Roman"/>
                <w:color w:val="000000"/>
                <w:sz w:val="24"/>
                <w:szCs w:val="24"/>
                <w:lang w:eastAsia="ru-RU"/>
              </w:rPr>
            </w:pPr>
            <w:r w:rsidRPr="00397EC7">
              <w:rPr>
                <w:rFonts w:ascii="Times New Roman" w:eastAsia="Times New Roman" w:hAnsi="Times New Roman" w:cs="Times New Roman"/>
                <w:color w:val="000000"/>
                <w:sz w:val="24"/>
                <w:szCs w:val="24"/>
                <w:lang w:eastAsia="ru-RU"/>
              </w:rPr>
              <w:t>3</w:t>
            </w:r>
          </w:p>
        </w:tc>
        <w:tc>
          <w:tcPr>
            <w:tcW w:w="1039" w:type="dxa"/>
            <w:gridSpan w:val="2"/>
            <w:tcBorders>
              <w:top w:val="single" w:sz="4" w:space="0" w:color="000000"/>
              <w:left w:val="single" w:sz="4" w:space="0" w:color="000000"/>
              <w:bottom w:val="single" w:sz="4" w:space="0" w:color="000000"/>
              <w:right w:val="single" w:sz="4" w:space="0" w:color="000000"/>
            </w:tcBorders>
            <w:hideMark/>
          </w:tcPr>
          <w:p w:rsidR="00397EC7" w:rsidRPr="00397EC7" w:rsidRDefault="00397EC7" w:rsidP="00397EC7">
            <w:pPr>
              <w:widowControl w:val="0"/>
              <w:spacing w:after="0" w:line="240" w:lineRule="auto"/>
              <w:jc w:val="center"/>
              <w:outlineLvl w:val="2"/>
              <w:rPr>
                <w:rFonts w:ascii="Times New Roman" w:eastAsia="Times New Roman" w:hAnsi="Times New Roman" w:cs="Times New Roman"/>
                <w:color w:val="000000"/>
                <w:sz w:val="24"/>
                <w:szCs w:val="24"/>
                <w:lang w:eastAsia="ru-RU"/>
              </w:rPr>
            </w:pPr>
            <w:r w:rsidRPr="00397EC7">
              <w:rPr>
                <w:rFonts w:ascii="Times New Roman" w:eastAsia="Times New Roman" w:hAnsi="Times New Roman" w:cs="Times New Roman"/>
                <w:color w:val="000000"/>
                <w:sz w:val="24"/>
                <w:szCs w:val="24"/>
                <w:lang w:eastAsia="ru-RU"/>
              </w:rPr>
              <w:t>4</w:t>
            </w:r>
          </w:p>
        </w:tc>
        <w:tc>
          <w:tcPr>
            <w:tcW w:w="1062" w:type="dxa"/>
            <w:tcBorders>
              <w:top w:val="single" w:sz="4" w:space="0" w:color="000000"/>
              <w:left w:val="single" w:sz="4" w:space="0" w:color="000000"/>
              <w:bottom w:val="single" w:sz="4" w:space="0" w:color="000000"/>
              <w:right w:val="single" w:sz="4" w:space="0" w:color="000000"/>
            </w:tcBorders>
            <w:hideMark/>
          </w:tcPr>
          <w:p w:rsidR="00397EC7" w:rsidRPr="00397EC7" w:rsidRDefault="00397EC7" w:rsidP="00397EC7">
            <w:pPr>
              <w:widowControl w:val="0"/>
              <w:spacing w:after="0" w:line="240" w:lineRule="auto"/>
              <w:jc w:val="center"/>
              <w:outlineLvl w:val="2"/>
              <w:rPr>
                <w:rFonts w:ascii="Times New Roman" w:eastAsia="Times New Roman" w:hAnsi="Times New Roman" w:cs="Times New Roman"/>
                <w:color w:val="000000"/>
                <w:sz w:val="24"/>
                <w:szCs w:val="24"/>
                <w:lang w:eastAsia="ru-RU"/>
              </w:rPr>
            </w:pPr>
            <w:r w:rsidRPr="00397EC7">
              <w:rPr>
                <w:rFonts w:ascii="Times New Roman" w:eastAsia="Times New Roman" w:hAnsi="Times New Roman" w:cs="Times New Roman"/>
                <w:color w:val="000000"/>
                <w:sz w:val="24"/>
                <w:szCs w:val="24"/>
                <w:lang w:eastAsia="ru-RU"/>
              </w:rPr>
              <w:t>5</w:t>
            </w:r>
          </w:p>
        </w:tc>
        <w:tc>
          <w:tcPr>
            <w:tcW w:w="1014" w:type="dxa"/>
            <w:tcBorders>
              <w:top w:val="single" w:sz="4" w:space="0" w:color="000000"/>
              <w:left w:val="single" w:sz="4" w:space="0" w:color="000000"/>
              <w:bottom w:val="single" w:sz="4" w:space="0" w:color="000000"/>
              <w:right w:val="single" w:sz="4" w:space="0" w:color="000000"/>
            </w:tcBorders>
            <w:hideMark/>
          </w:tcPr>
          <w:p w:rsidR="00397EC7" w:rsidRPr="00397EC7" w:rsidRDefault="00397EC7" w:rsidP="00397EC7">
            <w:pPr>
              <w:widowControl w:val="0"/>
              <w:spacing w:after="0" w:line="240" w:lineRule="auto"/>
              <w:jc w:val="center"/>
              <w:rPr>
                <w:rFonts w:ascii="Times New Roman" w:eastAsia="Times New Roman" w:hAnsi="Times New Roman" w:cs="Times New Roman"/>
                <w:color w:val="000000"/>
                <w:sz w:val="24"/>
                <w:szCs w:val="24"/>
                <w:lang w:eastAsia="ru-RU"/>
              </w:rPr>
            </w:pPr>
            <w:r w:rsidRPr="00397EC7">
              <w:rPr>
                <w:rFonts w:ascii="Times New Roman" w:eastAsia="Times New Roman" w:hAnsi="Times New Roman" w:cs="Times New Roman"/>
                <w:color w:val="000000"/>
                <w:sz w:val="24"/>
                <w:szCs w:val="24"/>
                <w:lang w:eastAsia="ru-RU"/>
              </w:rPr>
              <w:t>6</w:t>
            </w:r>
          </w:p>
        </w:tc>
        <w:tc>
          <w:tcPr>
            <w:tcW w:w="1229" w:type="dxa"/>
            <w:tcBorders>
              <w:top w:val="single" w:sz="4" w:space="0" w:color="000000"/>
              <w:left w:val="single" w:sz="4" w:space="0" w:color="000000"/>
              <w:bottom w:val="single" w:sz="4" w:space="0" w:color="000000"/>
              <w:right w:val="single" w:sz="4" w:space="0" w:color="000000"/>
            </w:tcBorders>
            <w:hideMark/>
          </w:tcPr>
          <w:p w:rsidR="00397EC7" w:rsidRPr="00397EC7" w:rsidRDefault="00397EC7" w:rsidP="00397EC7">
            <w:pPr>
              <w:widowControl w:val="0"/>
              <w:spacing w:after="0" w:line="240" w:lineRule="auto"/>
              <w:jc w:val="center"/>
              <w:outlineLvl w:val="2"/>
              <w:rPr>
                <w:rFonts w:ascii="Times New Roman" w:eastAsia="Times New Roman" w:hAnsi="Times New Roman" w:cs="Times New Roman"/>
                <w:color w:val="000000"/>
                <w:sz w:val="24"/>
                <w:szCs w:val="24"/>
                <w:lang w:eastAsia="ru-RU"/>
              </w:rPr>
            </w:pPr>
            <w:r w:rsidRPr="00397EC7">
              <w:rPr>
                <w:rFonts w:ascii="Times New Roman" w:eastAsia="Times New Roman" w:hAnsi="Times New Roman" w:cs="Times New Roman"/>
                <w:color w:val="000000"/>
                <w:sz w:val="24"/>
                <w:szCs w:val="24"/>
                <w:lang w:eastAsia="ru-RU"/>
              </w:rPr>
              <w:t>7</w:t>
            </w:r>
          </w:p>
        </w:tc>
      </w:tr>
      <w:tr w:rsidR="00397EC7" w:rsidRPr="00397EC7" w:rsidTr="00397EC7">
        <w:tc>
          <w:tcPr>
            <w:tcW w:w="517" w:type="dxa"/>
            <w:vMerge w:val="restart"/>
            <w:tcBorders>
              <w:top w:val="single" w:sz="4" w:space="0" w:color="000000"/>
              <w:left w:val="single" w:sz="4" w:space="0" w:color="000000"/>
              <w:bottom w:val="single" w:sz="4" w:space="0" w:color="000000"/>
              <w:right w:val="single" w:sz="4" w:space="0" w:color="000000"/>
            </w:tcBorders>
            <w:hideMark/>
          </w:tcPr>
          <w:p w:rsidR="00397EC7" w:rsidRPr="00397EC7" w:rsidRDefault="00397EC7" w:rsidP="00397EC7">
            <w:pPr>
              <w:widowControl w:val="0"/>
              <w:spacing w:after="0" w:line="240" w:lineRule="auto"/>
              <w:jc w:val="center"/>
              <w:rPr>
                <w:rFonts w:ascii="Times New Roman" w:eastAsia="Times New Roman" w:hAnsi="Times New Roman" w:cs="Times New Roman"/>
                <w:b/>
                <w:color w:val="000000"/>
                <w:sz w:val="24"/>
                <w:szCs w:val="24"/>
                <w:lang w:eastAsia="ru-RU"/>
              </w:rPr>
            </w:pPr>
            <w:r w:rsidRPr="00397EC7">
              <w:rPr>
                <w:rFonts w:ascii="Times New Roman" w:eastAsia="Times New Roman" w:hAnsi="Times New Roman" w:cs="Times New Roman"/>
                <w:b/>
                <w:color w:val="000000"/>
                <w:sz w:val="24"/>
                <w:szCs w:val="24"/>
                <w:lang w:eastAsia="ru-RU"/>
              </w:rPr>
              <w:t>1.</w:t>
            </w:r>
          </w:p>
        </w:tc>
        <w:tc>
          <w:tcPr>
            <w:tcW w:w="6286" w:type="dxa"/>
            <w:tcBorders>
              <w:top w:val="single" w:sz="4" w:space="0" w:color="000000"/>
              <w:left w:val="single" w:sz="4" w:space="0" w:color="000000"/>
              <w:bottom w:val="single" w:sz="4" w:space="0" w:color="000000"/>
              <w:right w:val="single" w:sz="4" w:space="0" w:color="000000"/>
            </w:tcBorders>
            <w:hideMark/>
          </w:tcPr>
          <w:p w:rsidR="00397EC7" w:rsidRPr="00397EC7" w:rsidRDefault="00397EC7" w:rsidP="00397EC7">
            <w:pPr>
              <w:widowControl w:val="0"/>
              <w:spacing w:after="0" w:line="240" w:lineRule="auto"/>
              <w:rPr>
                <w:rFonts w:ascii="Times New Roman" w:eastAsia="Times New Roman" w:hAnsi="Times New Roman" w:cs="Times New Roman"/>
                <w:b/>
                <w:color w:val="000000"/>
                <w:sz w:val="24"/>
                <w:szCs w:val="24"/>
                <w:lang w:eastAsia="ru-RU"/>
              </w:rPr>
            </w:pPr>
            <w:r w:rsidRPr="00397EC7">
              <w:rPr>
                <w:rFonts w:ascii="Times New Roman" w:eastAsia="Times New Roman" w:hAnsi="Times New Roman" w:cs="Times New Roman"/>
                <w:b/>
                <w:color w:val="000000"/>
                <w:sz w:val="24"/>
                <w:szCs w:val="24"/>
                <w:lang w:eastAsia="ru-RU"/>
              </w:rPr>
              <w:t>Комплекс процессных мероприятий «Обеспечение функционирования муниципальной системы оповещения населения Дячкинского сельского поселения» (всего), в том числе:</w:t>
            </w:r>
          </w:p>
        </w:tc>
        <w:tc>
          <w:tcPr>
            <w:tcW w:w="3432" w:type="dxa"/>
            <w:tcBorders>
              <w:top w:val="single" w:sz="4" w:space="0" w:color="000000"/>
              <w:left w:val="single" w:sz="4" w:space="0" w:color="000000"/>
              <w:bottom w:val="single" w:sz="4" w:space="0" w:color="000000"/>
              <w:right w:val="single" w:sz="4" w:space="0" w:color="000000"/>
            </w:tcBorders>
            <w:hideMark/>
          </w:tcPr>
          <w:p w:rsidR="00397EC7" w:rsidRPr="00397EC7" w:rsidRDefault="00397EC7" w:rsidP="00397EC7">
            <w:pPr>
              <w:widowControl w:val="0"/>
              <w:spacing w:after="0" w:line="240" w:lineRule="auto"/>
              <w:jc w:val="center"/>
              <w:outlineLvl w:val="2"/>
              <w:rPr>
                <w:rFonts w:ascii="Times New Roman" w:eastAsia="Times New Roman" w:hAnsi="Times New Roman" w:cs="Times New Roman"/>
                <w:color w:val="000000"/>
                <w:sz w:val="24"/>
                <w:szCs w:val="24"/>
                <w:lang w:eastAsia="ru-RU"/>
              </w:rPr>
            </w:pPr>
            <w:r w:rsidRPr="00397EC7">
              <w:rPr>
                <w:rFonts w:ascii="Times New Roman" w:eastAsia="Times New Roman" w:hAnsi="Times New Roman" w:cs="Times New Roman"/>
                <w:color w:val="000000"/>
                <w:sz w:val="24"/>
                <w:szCs w:val="24"/>
                <w:lang w:eastAsia="ru-RU"/>
              </w:rPr>
              <w:t>Х</w:t>
            </w:r>
          </w:p>
        </w:tc>
        <w:tc>
          <w:tcPr>
            <w:tcW w:w="1039" w:type="dxa"/>
            <w:gridSpan w:val="2"/>
            <w:tcBorders>
              <w:top w:val="single" w:sz="4" w:space="0" w:color="000000"/>
              <w:left w:val="single" w:sz="4" w:space="0" w:color="000000"/>
              <w:bottom w:val="single" w:sz="4" w:space="0" w:color="000000"/>
              <w:right w:val="single" w:sz="4" w:space="0" w:color="000000"/>
            </w:tcBorders>
            <w:hideMark/>
          </w:tcPr>
          <w:p w:rsidR="00397EC7" w:rsidRPr="00397EC7" w:rsidRDefault="00397EC7" w:rsidP="00397EC7">
            <w:pPr>
              <w:spacing w:after="0" w:line="240" w:lineRule="auto"/>
              <w:rPr>
                <w:rFonts w:ascii="Times New Roman" w:eastAsia="Times New Roman" w:hAnsi="Times New Roman" w:cs="Times New Roman"/>
                <w:color w:val="000000"/>
                <w:sz w:val="24"/>
                <w:szCs w:val="24"/>
                <w:lang w:eastAsia="ru-RU"/>
              </w:rPr>
            </w:pPr>
            <w:r w:rsidRPr="00397EC7">
              <w:rPr>
                <w:rFonts w:ascii="Times New Roman" w:eastAsia="Times New Roman" w:hAnsi="Times New Roman" w:cs="Times New Roman"/>
                <w:color w:val="000000"/>
                <w:sz w:val="24"/>
                <w:szCs w:val="24"/>
                <w:lang w:eastAsia="ru-RU"/>
              </w:rPr>
              <w:t>0,0</w:t>
            </w:r>
          </w:p>
        </w:tc>
        <w:tc>
          <w:tcPr>
            <w:tcW w:w="1062" w:type="dxa"/>
            <w:tcBorders>
              <w:top w:val="single" w:sz="4" w:space="0" w:color="000000"/>
              <w:left w:val="single" w:sz="4" w:space="0" w:color="000000"/>
              <w:bottom w:val="single" w:sz="4" w:space="0" w:color="000000"/>
              <w:right w:val="single" w:sz="4" w:space="0" w:color="000000"/>
            </w:tcBorders>
            <w:hideMark/>
          </w:tcPr>
          <w:p w:rsidR="00397EC7" w:rsidRPr="00397EC7" w:rsidRDefault="00397EC7" w:rsidP="00397EC7">
            <w:pPr>
              <w:spacing w:after="0" w:line="240" w:lineRule="auto"/>
              <w:rPr>
                <w:rFonts w:ascii="Times New Roman" w:eastAsia="Times New Roman" w:hAnsi="Times New Roman" w:cs="Times New Roman"/>
                <w:color w:val="000000"/>
                <w:sz w:val="24"/>
                <w:szCs w:val="24"/>
                <w:lang w:eastAsia="ru-RU"/>
              </w:rPr>
            </w:pPr>
            <w:r w:rsidRPr="00397EC7">
              <w:rPr>
                <w:rFonts w:ascii="Times New Roman" w:eastAsia="Times New Roman" w:hAnsi="Times New Roman" w:cs="Times New Roman"/>
                <w:color w:val="000000"/>
                <w:sz w:val="24"/>
                <w:szCs w:val="24"/>
                <w:lang w:eastAsia="ru-RU"/>
              </w:rPr>
              <w:t>0,0</w:t>
            </w:r>
          </w:p>
        </w:tc>
        <w:tc>
          <w:tcPr>
            <w:tcW w:w="1014" w:type="dxa"/>
            <w:tcBorders>
              <w:top w:val="single" w:sz="4" w:space="0" w:color="000000"/>
              <w:left w:val="single" w:sz="4" w:space="0" w:color="000000"/>
              <w:bottom w:val="single" w:sz="4" w:space="0" w:color="000000"/>
              <w:right w:val="single" w:sz="4" w:space="0" w:color="000000"/>
            </w:tcBorders>
            <w:hideMark/>
          </w:tcPr>
          <w:p w:rsidR="00397EC7" w:rsidRPr="00397EC7" w:rsidRDefault="00397EC7" w:rsidP="00397EC7">
            <w:pPr>
              <w:spacing w:after="0" w:line="240" w:lineRule="auto"/>
              <w:rPr>
                <w:rFonts w:ascii="Times New Roman" w:eastAsia="Times New Roman" w:hAnsi="Times New Roman" w:cs="Times New Roman"/>
                <w:color w:val="000000"/>
                <w:sz w:val="24"/>
                <w:szCs w:val="24"/>
                <w:lang w:eastAsia="ru-RU"/>
              </w:rPr>
            </w:pPr>
            <w:r w:rsidRPr="00397EC7">
              <w:rPr>
                <w:rFonts w:ascii="Times New Roman" w:eastAsia="Times New Roman" w:hAnsi="Times New Roman" w:cs="Times New Roman"/>
                <w:color w:val="000000"/>
                <w:sz w:val="24"/>
                <w:szCs w:val="24"/>
                <w:lang w:eastAsia="ru-RU"/>
              </w:rPr>
              <w:t>0,0</w:t>
            </w:r>
          </w:p>
        </w:tc>
        <w:tc>
          <w:tcPr>
            <w:tcW w:w="1229" w:type="dxa"/>
            <w:tcBorders>
              <w:top w:val="single" w:sz="4" w:space="0" w:color="000000"/>
              <w:left w:val="single" w:sz="4" w:space="0" w:color="000000"/>
              <w:bottom w:val="single" w:sz="4" w:space="0" w:color="000000"/>
              <w:right w:val="single" w:sz="4" w:space="0" w:color="000000"/>
            </w:tcBorders>
            <w:hideMark/>
          </w:tcPr>
          <w:p w:rsidR="00397EC7" w:rsidRPr="00397EC7" w:rsidRDefault="00397EC7" w:rsidP="00397EC7">
            <w:pPr>
              <w:spacing w:after="0" w:line="240" w:lineRule="auto"/>
              <w:rPr>
                <w:rFonts w:ascii="Times New Roman" w:eastAsia="Times New Roman" w:hAnsi="Times New Roman" w:cs="Times New Roman"/>
                <w:color w:val="000000"/>
                <w:sz w:val="24"/>
                <w:szCs w:val="24"/>
                <w:lang w:eastAsia="ru-RU"/>
              </w:rPr>
            </w:pPr>
            <w:r w:rsidRPr="00397EC7">
              <w:rPr>
                <w:rFonts w:ascii="Times New Roman" w:eastAsia="Times New Roman" w:hAnsi="Times New Roman" w:cs="Times New Roman"/>
                <w:color w:val="000000"/>
                <w:sz w:val="24"/>
                <w:szCs w:val="24"/>
                <w:lang w:eastAsia="ru-RU"/>
              </w:rPr>
              <w:t>0,0</w:t>
            </w:r>
          </w:p>
        </w:tc>
      </w:tr>
      <w:tr w:rsidR="00397EC7" w:rsidRPr="00397EC7" w:rsidTr="00397EC7">
        <w:tc>
          <w:tcPr>
            <w:tcW w:w="517" w:type="dxa"/>
            <w:vMerge/>
            <w:tcBorders>
              <w:top w:val="single" w:sz="4" w:space="0" w:color="000000"/>
              <w:left w:val="single" w:sz="4" w:space="0" w:color="000000"/>
              <w:bottom w:val="single" w:sz="4" w:space="0" w:color="000000"/>
              <w:right w:val="single" w:sz="4" w:space="0" w:color="000000"/>
            </w:tcBorders>
            <w:vAlign w:val="center"/>
            <w:hideMark/>
          </w:tcPr>
          <w:p w:rsidR="00397EC7" w:rsidRPr="00397EC7" w:rsidRDefault="00397EC7" w:rsidP="00397EC7">
            <w:pPr>
              <w:spacing w:after="0" w:line="240" w:lineRule="auto"/>
              <w:rPr>
                <w:rFonts w:ascii="Times New Roman" w:eastAsia="Times New Roman" w:hAnsi="Times New Roman" w:cs="Times New Roman"/>
                <w:b/>
                <w:color w:val="000000"/>
                <w:sz w:val="24"/>
                <w:szCs w:val="24"/>
                <w:lang w:eastAsia="ru-RU"/>
              </w:rPr>
            </w:pPr>
          </w:p>
        </w:tc>
        <w:tc>
          <w:tcPr>
            <w:tcW w:w="6286" w:type="dxa"/>
            <w:tcBorders>
              <w:top w:val="single" w:sz="4" w:space="0" w:color="000000"/>
              <w:left w:val="single" w:sz="4" w:space="0" w:color="000000"/>
              <w:bottom w:val="single" w:sz="4" w:space="0" w:color="000000"/>
              <w:right w:val="single" w:sz="4" w:space="0" w:color="000000"/>
            </w:tcBorders>
            <w:hideMark/>
          </w:tcPr>
          <w:p w:rsidR="00397EC7" w:rsidRPr="00397EC7" w:rsidRDefault="00397EC7" w:rsidP="00397EC7">
            <w:pPr>
              <w:widowControl w:val="0"/>
              <w:spacing w:after="0" w:line="240" w:lineRule="auto"/>
              <w:rPr>
                <w:rFonts w:ascii="Times New Roman" w:eastAsia="Times New Roman" w:hAnsi="Times New Roman" w:cs="Times New Roman"/>
                <w:color w:val="000000"/>
                <w:sz w:val="24"/>
                <w:szCs w:val="24"/>
                <w:lang w:eastAsia="ru-RU"/>
              </w:rPr>
            </w:pPr>
            <w:r w:rsidRPr="00397EC7">
              <w:rPr>
                <w:rFonts w:ascii="Times New Roman" w:eastAsia="Times New Roman" w:hAnsi="Times New Roman" w:cs="Times New Roman"/>
                <w:sz w:val="24"/>
                <w:szCs w:val="24"/>
                <w:lang w:eastAsia="ru-RU"/>
              </w:rPr>
              <w:t>Бюджет Дячкинского сельского поселения (всего), из них:</w:t>
            </w:r>
          </w:p>
        </w:tc>
        <w:tc>
          <w:tcPr>
            <w:tcW w:w="3432" w:type="dxa"/>
            <w:tcBorders>
              <w:top w:val="single" w:sz="4" w:space="0" w:color="000000"/>
              <w:left w:val="single" w:sz="4" w:space="0" w:color="000000"/>
              <w:bottom w:val="single" w:sz="4" w:space="0" w:color="000000"/>
              <w:right w:val="single" w:sz="4" w:space="0" w:color="000000"/>
            </w:tcBorders>
            <w:hideMark/>
          </w:tcPr>
          <w:p w:rsidR="00397EC7" w:rsidRPr="00397EC7" w:rsidRDefault="00397EC7" w:rsidP="00397EC7">
            <w:pPr>
              <w:spacing w:after="0" w:line="240" w:lineRule="auto"/>
              <w:jc w:val="center"/>
              <w:rPr>
                <w:rFonts w:ascii="Times New Roman" w:eastAsia="Times New Roman" w:hAnsi="Times New Roman" w:cs="Times New Roman"/>
                <w:color w:val="000000"/>
                <w:sz w:val="24"/>
                <w:szCs w:val="24"/>
                <w:lang w:eastAsia="ru-RU"/>
              </w:rPr>
            </w:pPr>
            <w:r w:rsidRPr="00397EC7">
              <w:rPr>
                <w:rFonts w:ascii="Times New Roman" w:eastAsia="Times New Roman" w:hAnsi="Times New Roman" w:cs="Times New Roman"/>
                <w:color w:val="000000"/>
                <w:sz w:val="24"/>
                <w:szCs w:val="24"/>
                <w:lang w:eastAsia="ru-RU"/>
              </w:rPr>
              <w:t>х</w:t>
            </w:r>
          </w:p>
        </w:tc>
        <w:tc>
          <w:tcPr>
            <w:tcW w:w="1039" w:type="dxa"/>
            <w:gridSpan w:val="2"/>
            <w:tcBorders>
              <w:top w:val="single" w:sz="4" w:space="0" w:color="000000"/>
              <w:left w:val="single" w:sz="4" w:space="0" w:color="000000"/>
              <w:bottom w:val="single" w:sz="4" w:space="0" w:color="000000"/>
              <w:right w:val="single" w:sz="4" w:space="0" w:color="000000"/>
            </w:tcBorders>
            <w:hideMark/>
          </w:tcPr>
          <w:p w:rsidR="00397EC7" w:rsidRPr="00397EC7" w:rsidRDefault="00397EC7" w:rsidP="00397EC7">
            <w:pPr>
              <w:spacing w:after="0" w:line="240" w:lineRule="auto"/>
              <w:rPr>
                <w:rFonts w:ascii="Times New Roman" w:eastAsia="Times New Roman" w:hAnsi="Times New Roman" w:cs="Times New Roman"/>
                <w:color w:val="000000"/>
                <w:sz w:val="24"/>
                <w:szCs w:val="24"/>
                <w:lang w:eastAsia="ru-RU"/>
              </w:rPr>
            </w:pPr>
            <w:r w:rsidRPr="00397EC7">
              <w:rPr>
                <w:rFonts w:ascii="Times New Roman" w:eastAsia="Times New Roman" w:hAnsi="Times New Roman" w:cs="Times New Roman"/>
                <w:color w:val="000000"/>
                <w:sz w:val="24"/>
                <w:szCs w:val="24"/>
                <w:lang w:eastAsia="ru-RU"/>
              </w:rPr>
              <w:t>0,0</w:t>
            </w:r>
          </w:p>
        </w:tc>
        <w:tc>
          <w:tcPr>
            <w:tcW w:w="1062" w:type="dxa"/>
            <w:tcBorders>
              <w:top w:val="single" w:sz="4" w:space="0" w:color="000000"/>
              <w:left w:val="single" w:sz="4" w:space="0" w:color="000000"/>
              <w:bottom w:val="single" w:sz="4" w:space="0" w:color="000000"/>
              <w:right w:val="single" w:sz="4" w:space="0" w:color="000000"/>
            </w:tcBorders>
            <w:hideMark/>
          </w:tcPr>
          <w:p w:rsidR="00397EC7" w:rsidRPr="00397EC7" w:rsidRDefault="00397EC7" w:rsidP="00397EC7">
            <w:pPr>
              <w:spacing w:after="0" w:line="240" w:lineRule="auto"/>
              <w:rPr>
                <w:rFonts w:ascii="Times New Roman" w:eastAsia="Times New Roman" w:hAnsi="Times New Roman" w:cs="Times New Roman"/>
                <w:color w:val="000000"/>
                <w:sz w:val="24"/>
                <w:szCs w:val="24"/>
                <w:lang w:eastAsia="ru-RU"/>
              </w:rPr>
            </w:pPr>
            <w:r w:rsidRPr="00397EC7">
              <w:rPr>
                <w:rFonts w:ascii="Times New Roman" w:eastAsia="Times New Roman" w:hAnsi="Times New Roman" w:cs="Times New Roman"/>
                <w:color w:val="000000"/>
                <w:sz w:val="24"/>
                <w:szCs w:val="24"/>
                <w:lang w:eastAsia="ru-RU"/>
              </w:rPr>
              <w:t>0,0</w:t>
            </w:r>
          </w:p>
        </w:tc>
        <w:tc>
          <w:tcPr>
            <w:tcW w:w="1014" w:type="dxa"/>
            <w:tcBorders>
              <w:top w:val="single" w:sz="4" w:space="0" w:color="000000"/>
              <w:left w:val="single" w:sz="4" w:space="0" w:color="000000"/>
              <w:bottom w:val="single" w:sz="4" w:space="0" w:color="000000"/>
              <w:right w:val="single" w:sz="4" w:space="0" w:color="000000"/>
            </w:tcBorders>
            <w:hideMark/>
          </w:tcPr>
          <w:p w:rsidR="00397EC7" w:rsidRPr="00397EC7" w:rsidRDefault="00397EC7" w:rsidP="00397EC7">
            <w:pPr>
              <w:spacing w:after="0" w:line="240" w:lineRule="auto"/>
              <w:rPr>
                <w:rFonts w:ascii="Times New Roman" w:eastAsia="Times New Roman" w:hAnsi="Times New Roman" w:cs="Times New Roman"/>
                <w:color w:val="000000"/>
                <w:sz w:val="24"/>
                <w:szCs w:val="24"/>
                <w:lang w:eastAsia="ru-RU"/>
              </w:rPr>
            </w:pPr>
            <w:r w:rsidRPr="00397EC7">
              <w:rPr>
                <w:rFonts w:ascii="Times New Roman" w:eastAsia="Times New Roman" w:hAnsi="Times New Roman" w:cs="Times New Roman"/>
                <w:color w:val="000000"/>
                <w:sz w:val="24"/>
                <w:szCs w:val="24"/>
                <w:lang w:eastAsia="ru-RU"/>
              </w:rPr>
              <w:t>0,0</w:t>
            </w:r>
          </w:p>
        </w:tc>
        <w:tc>
          <w:tcPr>
            <w:tcW w:w="1229" w:type="dxa"/>
            <w:tcBorders>
              <w:top w:val="single" w:sz="4" w:space="0" w:color="000000"/>
              <w:left w:val="single" w:sz="4" w:space="0" w:color="000000"/>
              <w:bottom w:val="single" w:sz="4" w:space="0" w:color="000000"/>
              <w:right w:val="single" w:sz="4" w:space="0" w:color="000000"/>
            </w:tcBorders>
            <w:hideMark/>
          </w:tcPr>
          <w:p w:rsidR="00397EC7" w:rsidRPr="00397EC7" w:rsidRDefault="00397EC7" w:rsidP="00397EC7">
            <w:pPr>
              <w:spacing w:after="0" w:line="240" w:lineRule="auto"/>
              <w:rPr>
                <w:rFonts w:ascii="Times New Roman" w:eastAsia="Times New Roman" w:hAnsi="Times New Roman" w:cs="Times New Roman"/>
                <w:color w:val="000000"/>
                <w:sz w:val="24"/>
                <w:szCs w:val="24"/>
                <w:lang w:eastAsia="ru-RU"/>
              </w:rPr>
            </w:pPr>
            <w:r w:rsidRPr="00397EC7">
              <w:rPr>
                <w:rFonts w:ascii="Times New Roman" w:eastAsia="Times New Roman" w:hAnsi="Times New Roman" w:cs="Times New Roman"/>
                <w:color w:val="000000"/>
                <w:sz w:val="24"/>
                <w:szCs w:val="24"/>
                <w:lang w:eastAsia="ru-RU"/>
              </w:rPr>
              <w:t>0,0</w:t>
            </w:r>
          </w:p>
        </w:tc>
      </w:tr>
      <w:tr w:rsidR="00397EC7" w:rsidRPr="00397EC7" w:rsidTr="00397EC7">
        <w:tc>
          <w:tcPr>
            <w:tcW w:w="517" w:type="dxa"/>
            <w:tcBorders>
              <w:top w:val="single" w:sz="4" w:space="0" w:color="000000"/>
              <w:left w:val="single" w:sz="4" w:space="0" w:color="000000"/>
              <w:bottom w:val="single" w:sz="4" w:space="0" w:color="000000"/>
              <w:right w:val="single" w:sz="4" w:space="0" w:color="000000"/>
            </w:tcBorders>
          </w:tcPr>
          <w:p w:rsidR="00397EC7" w:rsidRPr="00397EC7" w:rsidRDefault="00397EC7" w:rsidP="00397EC7">
            <w:pPr>
              <w:spacing w:after="0" w:line="240" w:lineRule="auto"/>
              <w:rPr>
                <w:rFonts w:ascii="Times New Roman" w:eastAsia="Times New Roman" w:hAnsi="Times New Roman" w:cs="Times New Roman"/>
                <w:color w:val="000000"/>
                <w:sz w:val="24"/>
                <w:szCs w:val="24"/>
                <w:lang w:eastAsia="ru-RU"/>
              </w:rPr>
            </w:pPr>
          </w:p>
        </w:tc>
        <w:tc>
          <w:tcPr>
            <w:tcW w:w="6286" w:type="dxa"/>
            <w:tcBorders>
              <w:top w:val="single" w:sz="4" w:space="0" w:color="000000"/>
              <w:left w:val="single" w:sz="4" w:space="0" w:color="000000"/>
              <w:bottom w:val="single" w:sz="4" w:space="0" w:color="000000"/>
              <w:right w:val="single" w:sz="4" w:space="0" w:color="000000"/>
            </w:tcBorders>
            <w:hideMark/>
          </w:tcPr>
          <w:p w:rsidR="00397EC7" w:rsidRPr="00397EC7" w:rsidRDefault="00397EC7" w:rsidP="00397EC7">
            <w:pPr>
              <w:widowControl w:val="0"/>
              <w:spacing w:after="0" w:line="240" w:lineRule="auto"/>
              <w:rPr>
                <w:rFonts w:ascii="Times New Roman" w:eastAsia="Times New Roman" w:hAnsi="Times New Roman" w:cs="Times New Roman"/>
                <w:color w:val="000000"/>
                <w:sz w:val="24"/>
                <w:szCs w:val="24"/>
                <w:lang w:eastAsia="ru-RU"/>
              </w:rPr>
            </w:pPr>
            <w:r w:rsidRPr="00397EC7">
              <w:rPr>
                <w:rFonts w:ascii="Times New Roman" w:eastAsia="Times New Roman" w:hAnsi="Times New Roman" w:cs="Times New Roman"/>
                <w:sz w:val="24"/>
                <w:szCs w:val="24"/>
                <w:lang w:eastAsia="ru-RU"/>
              </w:rPr>
              <w:t>безвозмездные поступления в бюджет Дячкинского сельского поселения, в том числе за счет средств:</w:t>
            </w:r>
          </w:p>
        </w:tc>
        <w:tc>
          <w:tcPr>
            <w:tcW w:w="3432" w:type="dxa"/>
            <w:tcBorders>
              <w:top w:val="single" w:sz="4" w:space="0" w:color="000000"/>
              <w:left w:val="single" w:sz="4" w:space="0" w:color="000000"/>
              <w:bottom w:val="single" w:sz="4" w:space="0" w:color="000000"/>
              <w:right w:val="single" w:sz="4" w:space="0" w:color="000000"/>
            </w:tcBorders>
            <w:hideMark/>
          </w:tcPr>
          <w:p w:rsidR="00397EC7" w:rsidRPr="00397EC7" w:rsidRDefault="00397EC7" w:rsidP="00397EC7">
            <w:pPr>
              <w:spacing w:after="0" w:line="240" w:lineRule="auto"/>
              <w:jc w:val="center"/>
              <w:rPr>
                <w:rFonts w:ascii="Times New Roman" w:eastAsia="Times New Roman" w:hAnsi="Times New Roman" w:cs="Times New Roman"/>
                <w:color w:val="000000"/>
                <w:sz w:val="24"/>
                <w:szCs w:val="24"/>
                <w:lang w:eastAsia="ru-RU"/>
              </w:rPr>
            </w:pPr>
            <w:r w:rsidRPr="00397EC7">
              <w:rPr>
                <w:rFonts w:ascii="Times New Roman" w:eastAsia="Times New Roman" w:hAnsi="Times New Roman" w:cs="Times New Roman"/>
                <w:color w:val="000000"/>
                <w:sz w:val="24"/>
                <w:szCs w:val="24"/>
                <w:lang w:eastAsia="ru-RU"/>
              </w:rPr>
              <w:t>х</w:t>
            </w:r>
          </w:p>
        </w:tc>
        <w:tc>
          <w:tcPr>
            <w:tcW w:w="1039" w:type="dxa"/>
            <w:gridSpan w:val="2"/>
            <w:tcBorders>
              <w:top w:val="single" w:sz="4" w:space="0" w:color="000000"/>
              <w:left w:val="single" w:sz="4" w:space="0" w:color="000000"/>
              <w:bottom w:val="single" w:sz="4" w:space="0" w:color="000000"/>
              <w:right w:val="single" w:sz="4" w:space="0" w:color="000000"/>
            </w:tcBorders>
            <w:hideMark/>
          </w:tcPr>
          <w:p w:rsidR="00397EC7" w:rsidRPr="00397EC7" w:rsidRDefault="00397EC7" w:rsidP="00397EC7">
            <w:pPr>
              <w:spacing w:after="0" w:line="240" w:lineRule="auto"/>
              <w:rPr>
                <w:rFonts w:ascii="Times New Roman" w:eastAsia="Times New Roman" w:hAnsi="Times New Roman" w:cs="Times New Roman"/>
                <w:color w:val="000000"/>
                <w:sz w:val="24"/>
                <w:szCs w:val="24"/>
                <w:lang w:eastAsia="ru-RU"/>
              </w:rPr>
            </w:pPr>
            <w:r w:rsidRPr="00397EC7">
              <w:rPr>
                <w:rFonts w:ascii="Times New Roman" w:eastAsia="Times New Roman" w:hAnsi="Times New Roman" w:cs="Times New Roman"/>
                <w:color w:val="000000"/>
                <w:sz w:val="24"/>
                <w:szCs w:val="24"/>
                <w:lang w:eastAsia="ru-RU"/>
              </w:rPr>
              <w:t>0,0</w:t>
            </w:r>
          </w:p>
        </w:tc>
        <w:tc>
          <w:tcPr>
            <w:tcW w:w="1062" w:type="dxa"/>
            <w:tcBorders>
              <w:top w:val="single" w:sz="4" w:space="0" w:color="000000"/>
              <w:left w:val="single" w:sz="4" w:space="0" w:color="000000"/>
              <w:bottom w:val="single" w:sz="4" w:space="0" w:color="000000"/>
              <w:right w:val="single" w:sz="4" w:space="0" w:color="000000"/>
            </w:tcBorders>
            <w:hideMark/>
          </w:tcPr>
          <w:p w:rsidR="00397EC7" w:rsidRPr="00397EC7" w:rsidRDefault="00397EC7" w:rsidP="00397EC7">
            <w:pPr>
              <w:spacing w:after="0" w:line="240" w:lineRule="auto"/>
              <w:rPr>
                <w:rFonts w:ascii="Times New Roman" w:eastAsia="Times New Roman" w:hAnsi="Times New Roman" w:cs="Times New Roman"/>
                <w:color w:val="000000"/>
                <w:sz w:val="24"/>
                <w:szCs w:val="24"/>
                <w:lang w:eastAsia="ru-RU"/>
              </w:rPr>
            </w:pPr>
            <w:r w:rsidRPr="00397EC7">
              <w:rPr>
                <w:rFonts w:ascii="Times New Roman" w:eastAsia="Times New Roman" w:hAnsi="Times New Roman" w:cs="Times New Roman"/>
                <w:color w:val="000000"/>
                <w:sz w:val="24"/>
                <w:szCs w:val="24"/>
                <w:lang w:eastAsia="ru-RU"/>
              </w:rPr>
              <w:t>0,0</w:t>
            </w:r>
          </w:p>
        </w:tc>
        <w:tc>
          <w:tcPr>
            <w:tcW w:w="1014" w:type="dxa"/>
            <w:tcBorders>
              <w:top w:val="single" w:sz="4" w:space="0" w:color="000000"/>
              <w:left w:val="single" w:sz="4" w:space="0" w:color="000000"/>
              <w:bottom w:val="single" w:sz="4" w:space="0" w:color="000000"/>
              <w:right w:val="single" w:sz="4" w:space="0" w:color="000000"/>
            </w:tcBorders>
            <w:hideMark/>
          </w:tcPr>
          <w:p w:rsidR="00397EC7" w:rsidRPr="00397EC7" w:rsidRDefault="00397EC7" w:rsidP="00397EC7">
            <w:pPr>
              <w:spacing w:after="0" w:line="240" w:lineRule="auto"/>
              <w:rPr>
                <w:rFonts w:ascii="Times New Roman" w:eastAsia="Times New Roman" w:hAnsi="Times New Roman" w:cs="Times New Roman"/>
                <w:color w:val="000000"/>
                <w:sz w:val="24"/>
                <w:szCs w:val="24"/>
                <w:lang w:eastAsia="ru-RU"/>
              </w:rPr>
            </w:pPr>
            <w:r w:rsidRPr="00397EC7">
              <w:rPr>
                <w:rFonts w:ascii="Times New Roman" w:eastAsia="Times New Roman" w:hAnsi="Times New Roman" w:cs="Times New Roman"/>
                <w:color w:val="000000"/>
                <w:sz w:val="24"/>
                <w:szCs w:val="24"/>
                <w:lang w:eastAsia="ru-RU"/>
              </w:rPr>
              <w:t>0,0</w:t>
            </w:r>
          </w:p>
        </w:tc>
        <w:tc>
          <w:tcPr>
            <w:tcW w:w="1229" w:type="dxa"/>
            <w:tcBorders>
              <w:top w:val="single" w:sz="4" w:space="0" w:color="000000"/>
              <w:left w:val="single" w:sz="4" w:space="0" w:color="000000"/>
              <w:bottom w:val="single" w:sz="4" w:space="0" w:color="000000"/>
              <w:right w:val="single" w:sz="4" w:space="0" w:color="000000"/>
            </w:tcBorders>
            <w:hideMark/>
          </w:tcPr>
          <w:p w:rsidR="00397EC7" w:rsidRPr="00397EC7" w:rsidRDefault="00397EC7" w:rsidP="00397EC7">
            <w:pPr>
              <w:spacing w:after="0" w:line="240" w:lineRule="auto"/>
              <w:rPr>
                <w:rFonts w:ascii="Times New Roman" w:eastAsia="Times New Roman" w:hAnsi="Times New Roman" w:cs="Times New Roman"/>
                <w:color w:val="000000"/>
                <w:sz w:val="24"/>
                <w:szCs w:val="24"/>
                <w:lang w:eastAsia="ru-RU"/>
              </w:rPr>
            </w:pPr>
            <w:r w:rsidRPr="00397EC7">
              <w:rPr>
                <w:rFonts w:ascii="Times New Roman" w:eastAsia="Times New Roman" w:hAnsi="Times New Roman" w:cs="Times New Roman"/>
                <w:color w:val="000000"/>
                <w:sz w:val="24"/>
                <w:szCs w:val="24"/>
                <w:lang w:eastAsia="ru-RU"/>
              </w:rPr>
              <w:t>0,0</w:t>
            </w:r>
          </w:p>
        </w:tc>
      </w:tr>
      <w:tr w:rsidR="00397EC7" w:rsidRPr="00397EC7" w:rsidTr="00397EC7">
        <w:tc>
          <w:tcPr>
            <w:tcW w:w="517" w:type="dxa"/>
            <w:tcBorders>
              <w:top w:val="single" w:sz="4" w:space="0" w:color="000000"/>
              <w:left w:val="single" w:sz="4" w:space="0" w:color="000000"/>
              <w:bottom w:val="single" w:sz="4" w:space="0" w:color="000000"/>
              <w:right w:val="single" w:sz="4" w:space="0" w:color="000000"/>
            </w:tcBorders>
          </w:tcPr>
          <w:p w:rsidR="00397EC7" w:rsidRPr="00397EC7" w:rsidRDefault="00397EC7" w:rsidP="00397EC7">
            <w:pPr>
              <w:spacing w:after="0" w:line="240" w:lineRule="auto"/>
              <w:rPr>
                <w:rFonts w:ascii="Times New Roman" w:eastAsia="Times New Roman" w:hAnsi="Times New Roman" w:cs="Times New Roman"/>
                <w:color w:val="000000"/>
                <w:sz w:val="24"/>
                <w:szCs w:val="24"/>
                <w:lang w:eastAsia="ru-RU"/>
              </w:rPr>
            </w:pPr>
          </w:p>
        </w:tc>
        <w:tc>
          <w:tcPr>
            <w:tcW w:w="6286" w:type="dxa"/>
            <w:tcBorders>
              <w:top w:val="single" w:sz="4" w:space="0" w:color="000000"/>
              <w:left w:val="single" w:sz="4" w:space="0" w:color="000000"/>
              <w:bottom w:val="single" w:sz="4" w:space="0" w:color="000000"/>
              <w:right w:val="single" w:sz="4" w:space="0" w:color="000000"/>
            </w:tcBorders>
            <w:hideMark/>
          </w:tcPr>
          <w:p w:rsidR="00397EC7" w:rsidRPr="00397EC7" w:rsidRDefault="00397EC7" w:rsidP="00397EC7">
            <w:pPr>
              <w:widowControl w:val="0"/>
              <w:spacing w:after="0" w:line="240" w:lineRule="auto"/>
              <w:rPr>
                <w:rFonts w:ascii="Times New Roman" w:eastAsia="Times New Roman" w:hAnsi="Times New Roman" w:cs="Times New Roman"/>
                <w:color w:val="000000"/>
                <w:sz w:val="24"/>
                <w:szCs w:val="24"/>
                <w:lang w:eastAsia="ru-RU"/>
              </w:rPr>
            </w:pPr>
            <w:r w:rsidRPr="00397EC7">
              <w:rPr>
                <w:rFonts w:ascii="Times New Roman" w:eastAsia="Times New Roman" w:hAnsi="Times New Roman" w:cs="Times New Roman"/>
                <w:sz w:val="24"/>
                <w:szCs w:val="24"/>
                <w:lang w:eastAsia="ru-RU"/>
              </w:rPr>
              <w:t>федерального бюджета</w:t>
            </w:r>
          </w:p>
        </w:tc>
        <w:tc>
          <w:tcPr>
            <w:tcW w:w="3432" w:type="dxa"/>
            <w:tcBorders>
              <w:top w:val="single" w:sz="4" w:space="0" w:color="000000"/>
              <w:left w:val="single" w:sz="4" w:space="0" w:color="000000"/>
              <w:bottom w:val="single" w:sz="4" w:space="0" w:color="000000"/>
              <w:right w:val="single" w:sz="4" w:space="0" w:color="000000"/>
            </w:tcBorders>
            <w:hideMark/>
          </w:tcPr>
          <w:p w:rsidR="00397EC7" w:rsidRPr="00397EC7" w:rsidRDefault="00397EC7" w:rsidP="00397EC7">
            <w:pPr>
              <w:spacing w:after="0" w:line="240" w:lineRule="auto"/>
              <w:jc w:val="center"/>
              <w:rPr>
                <w:rFonts w:ascii="Times New Roman" w:eastAsia="Times New Roman" w:hAnsi="Times New Roman" w:cs="Times New Roman"/>
                <w:color w:val="000000"/>
                <w:sz w:val="24"/>
                <w:szCs w:val="24"/>
                <w:lang w:eastAsia="ru-RU"/>
              </w:rPr>
            </w:pPr>
            <w:r w:rsidRPr="00397EC7">
              <w:rPr>
                <w:rFonts w:ascii="Times New Roman" w:eastAsia="Times New Roman" w:hAnsi="Times New Roman" w:cs="Times New Roman"/>
                <w:color w:val="000000"/>
                <w:sz w:val="24"/>
                <w:szCs w:val="24"/>
                <w:lang w:eastAsia="ru-RU"/>
              </w:rPr>
              <w:t>х</w:t>
            </w:r>
          </w:p>
        </w:tc>
        <w:tc>
          <w:tcPr>
            <w:tcW w:w="1039" w:type="dxa"/>
            <w:gridSpan w:val="2"/>
            <w:tcBorders>
              <w:top w:val="single" w:sz="4" w:space="0" w:color="000000"/>
              <w:left w:val="single" w:sz="4" w:space="0" w:color="000000"/>
              <w:bottom w:val="single" w:sz="4" w:space="0" w:color="000000"/>
              <w:right w:val="single" w:sz="4" w:space="0" w:color="000000"/>
            </w:tcBorders>
            <w:hideMark/>
          </w:tcPr>
          <w:p w:rsidR="00397EC7" w:rsidRPr="00397EC7" w:rsidRDefault="00397EC7" w:rsidP="00397EC7">
            <w:pPr>
              <w:spacing w:after="0" w:line="240" w:lineRule="auto"/>
              <w:rPr>
                <w:rFonts w:ascii="Times New Roman" w:eastAsia="Times New Roman" w:hAnsi="Times New Roman" w:cs="Times New Roman"/>
                <w:color w:val="000000"/>
                <w:sz w:val="24"/>
                <w:szCs w:val="24"/>
                <w:lang w:eastAsia="ru-RU"/>
              </w:rPr>
            </w:pPr>
            <w:r w:rsidRPr="00397EC7">
              <w:rPr>
                <w:rFonts w:ascii="Times New Roman" w:eastAsia="Times New Roman" w:hAnsi="Times New Roman" w:cs="Times New Roman"/>
                <w:color w:val="000000"/>
                <w:sz w:val="24"/>
                <w:szCs w:val="24"/>
                <w:lang w:eastAsia="ru-RU"/>
              </w:rPr>
              <w:t>0,0</w:t>
            </w:r>
          </w:p>
        </w:tc>
        <w:tc>
          <w:tcPr>
            <w:tcW w:w="1062" w:type="dxa"/>
            <w:tcBorders>
              <w:top w:val="single" w:sz="4" w:space="0" w:color="000000"/>
              <w:left w:val="single" w:sz="4" w:space="0" w:color="000000"/>
              <w:bottom w:val="single" w:sz="4" w:space="0" w:color="000000"/>
              <w:right w:val="single" w:sz="4" w:space="0" w:color="000000"/>
            </w:tcBorders>
            <w:hideMark/>
          </w:tcPr>
          <w:p w:rsidR="00397EC7" w:rsidRPr="00397EC7" w:rsidRDefault="00397EC7" w:rsidP="00397EC7">
            <w:pPr>
              <w:spacing w:after="0" w:line="240" w:lineRule="auto"/>
              <w:rPr>
                <w:rFonts w:ascii="Times New Roman" w:eastAsia="Times New Roman" w:hAnsi="Times New Roman" w:cs="Times New Roman"/>
                <w:color w:val="000000"/>
                <w:sz w:val="24"/>
                <w:szCs w:val="24"/>
                <w:lang w:eastAsia="ru-RU"/>
              </w:rPr>
            </w:pPr>
            <w:r w:rsidRPr="00397EC7">
              <w:rPr>
                <w:rFonts w:ascii="Times New Roman" w:eastAsia="Times New Roman" w:hAnsi="Times New Roman" w:cs="Times New Roman"/>
                <w:color w:val="000000"/>
                <w:sz w:val="24"/>
                <w:szCs w:val="24"/>
                <w:lang w:eastAsia="ru-RU"/>
              </w:rPr>
              <w:t>0,0</w:t>
            </w:r>
          </w:p>
        </w:tc>
        <w:tc>
          <w:tcPr>
            <w:tcW w:w="1014" w:type="dxa"/>
            <w:tcBorders>
              <w:top w:val="single" w:sz="4" w:space="0" w:color="000000"/>
              <w:left w:val="single" w:sz="4" w:space="0" w:color="000000"/>
              <w:bottom w:val="single" w:sz="4" w:space="0" w:color="000000"/>
              <w:right w:val="single" w:sz="4" w:space="0" w:color="000000"/>
            </w:tcBorders>
            <w:hideMark/>
          </w:tcPr>
          <w:p w:rsidR="00397EC7" w:rsidRPr="00397EC7" w:rsidRDefault="00397EC7" w:rsidP="00397EC7">
            <w:pPr>
              <w:spacing w:after="0" w:line="240" w:lineRule="auto"/>
              <w:rPr>
                <w:rFonts w:ascii="Times New Roman" w:eastAsia="Times New Roman" w:hAnsi="Times New Roman" w:cs="Times New Roman"/>
                <w:color w:val="000000"/>
                <w:sz w:val="24"/>
                <w:szCs w:val="24"/>
                <w:lang w:eastAsia="ru-RU"/>
              </w:rPr>
            </w:pPr>
            <w:r w:rsidRPr="00397EC7">
              <w:rPr>
                <w:rFonts w:ascii="Times New Roman" w:eastAsia="Times New Roman" w:hAnsi="Times New Roman" w:cs="Times New Roman"/>
                <w:color w:val="000000"/>
                <w:sz w:val="24"/>
                <w:szCs w:val="24"/>
                <w:lang w:eastAsia="ru-RU"/>
              </w:rPr>
              <w:t>0,0</w:t>
            </w:r>
          </w:p>
        </w:tc>
        <w:tc>
          <w:tcPr>
            <w:tcW w:w="1229" w:type="dxa"/>
            <w:tcBorders>
              <w:top w:val="single" w:sz="4" w:space="0" w:color="000000"/>
              <w:left w:val="single" w:sz="4" w:space="0" w:color="000000"/>
              <w:bottom w:val="single" w:sz="4" w:space="0" w:color="000000"/>
              <w:right w:val="single" w:sz="4" w:space="0" w:color="000000"/>
            </w:tcBorders>
            <w:hideMark/>
          </w:tcPr>
          <w:p w:rsidR="00397EC7" w:rsidRPr="00397EC7" w:rsidRDefault="00397EC7" w:rsidP="00397EC7">
            <w:pPr>
              <w:spacing w:after="0" w:line="240" w:lineRule="auto"/>
              <w:rPr>
                <w:rFonts w:ascii="Times New Roman" w:eastAsia="Times New Roman" w:hAnsi="Times New Roman" w:cs="Times New Roman"/>
                <w:color w:val="000000"/>
                <w:sz w:val="24"/>
                <w:szCs w:val="24"/>
                <w:lang w:eastAsia="ru-RU"/>
              </w:rPr>
            </w:pPr>
            <w:r w:rsidRPr="00397EC7">
              <w:rPr>
                <w:rFonts w:ascii="Times New Roman" w:eastAsia="Times New Roman" w:hAnsi="Times New Roman" w:cs="Times New Roman"/>
                <w:color w:val="000000"/>
                <w:sz w:val="24"/>
                <w:szCs w:val="24"/>
                <w:lang w:eastAsia="ru-RU"/>
              </w:rPr>
              <w:t>0,0</w:t>
            </w:r>
          </w:p>
        </w:tc>
      </w:tr>
      <w:tr w:rsidR="00397EC7" w:rsidRPr="00397EC7" w:rsidTr="00397EC7">
        <w:tc>
          <w:tcPr>
            <w:tcW w:w="517" w:type="dxa"/>
            <w:tcBorders>
              <w:top w:val="single" w:sz="4" w:space="0" w:color="000000"/>
              <w:left w:val="single" w:sz="4" w:space="0" w:color="000000"/>
              <w:bottom w:val="single" w:sz="4" w:space="0" w:color="000000"/>
              <w:right w:val="single" w:sz="4" w:space="0" w:color="000000"/>
            </w:tcBorders>
          </w:tcPr>
          <w:p w:rsidR="00397EC7" w:rsidRPr="00397EC7" w:rsidRDefault="00397EC7" w:rsidP="00397EC7">
            <w:pPr>
              <w:spacing w:after="0" w:line="240" w:lineRule="auto"/>
              <w:rPr>
                <w:rFonts w:ascii="Times New Roman" w:eastAsia="Times New Roman" w:hAnsi="Times New Roman" w:cs="Times New Roman"/>
                <w:color w:val="000000"/>
                <w:sz w:val="24"/>
                <w:szCs w:val="24"/>
                <w:lang w:eastAsia="ru-RU"/>
              </w:rPr>
            </w:pPr>
          </w:p>
        </w:tc>
        <w:tc>
          <w:tcPr>
            <w:tcW w:w="6286" w:type="dxa"/>
            <w:tcBorders>
              <w:top w:val="single" w:sz="4" w:space="0" w:color="000000"/>
              <w:left w:val="single" w:sz="4" w:space="0" w:color="000000"/>
              <w:bottom w:val="single" w:sz="4" w:space="0" w:color="000000"/>
              <w:right w:val="single" w:sz="4" w:space="0" w:color="000000"/>
            </w:tcBorders>
            <w:hideMark/>
          </w:tcPr>
          <w:p w:rsidR="00397EC7" w:rsidRPr="00397EC7" w:rsidRDefault="00397EC7" w:rsidP="00397EC7">
            <w:pPr>
              <w:widowControl w:val="0"/>
              <w:spacing w:after="0" w:line="240" w:lineRule="auto"/>
              <w:rPr>
                <w:rFonts w:ascii="Times New Roman" w:eastAsia="Times New Roman" w:hAnsi="Times New Roman" w:cs="Times New Roman"/>
                <w:color w:val="000000"/>
                <w:sz w:val="24"/>
                <w:szCs w:val="24"/>
                <w:lang w:eastAsia="ru-RU"/>
              </w:rPr>
            </w:pPr>
            <w:r w:rsidRPr="00397EC7">
              <w:rPr>
                <w:rFonts w:ascii="Times New Roman" w:eastAsia="Times New Roman" w:hAnsi="Times New Roman" w:cs="Times New Roman"/>
                <w:sz w:val="24"/>
                <w:szCs w:val="24"/>
                <w:lang w:eastAsia="ru-RU"/>
              </w:rPr>
              <w:t>областного бюджета</w:t>
            </w:r>
          </w:p>
        </w:tc>
        <w:tc>
          <w:tcPr>
            <w:tcW w:w="3432" w:type="dxa"/>
            <w:tcBorders>
              <w:top w:val="single" w:sz="4" w:space="0" w:color="000000"/>
              <w:left w:val="single" w:sz="4" w:space="0" w:color="000000"/>
              <w:bottom w:val="single" w:sz="4" w:space="0" w:color="000000"/>
              <w:right w:val="single" w:sz="4" w:space="0" w:color="000000"/>
            </w:tcBorders>
            <w:hideMark/>
          </w:tcPr>
          <w:p w:rsidR="00397EC7" w:rsidRPr="00397EC7" w:rsidRDefault="00397EC7" w:rsidP="00397EC7">
            <w:pPr>
              <w:spacing w:after="0" w:line="240" w:lineRule="auto"/>
              <w:jc w:val="center"/>
              <w:rPr>
                <w:rFonts w:ascii="Times New Roman" w:eastAsia="Times New Roman" w:hAnsi="Times New Roman" w:cs="Times New Roman"/>
                <w:color w:val="000000"/>
                <w:sz w:val="24"/>
                <w:szCs w:val="24"/>
                <w:lang w:eastAsia="ru-RU"/>
              </w:rPr>
            </w:pPr>
            <w:r w:rsidRPr="00397EC7">
              <w:rPr>
                <w:rFonts w:ascii="Times New Roman" w:eastAsia="Times New Roman" w:hAnsi="Times New Roman" w:cs="Times New Roman"/>
                <w:color w:val="000000"/>
                <w:sz w:val="24"/>
                <w:szCs w:val="24"/>
                <w:lang w:eastAsia="ru-RU"/>
              </w:rPr>
              <w:t>х</w:t>
            </w:r>
          </w:p>
        </w:tc>
        <w:tc>
          <w:tcPr>
            <w:tcW w:w="1039" w:type="dxa"/>
            <w:gridSpan w:val="2"/>
            <w:tcBorders>
              <w:top w:val="single" w:sz="4" w:space="0" w:color="000000"/>
              <w:left w:val="single" w:sz="4" w:space="0" w:color="000000"/>
              <w:bottom w:val="single" w:sz="4" w:space="0" w:color="000000"/>
              <w:right w:val="single" w:sz="4" w:space="0" w:color="000000"/>
            </w:tcBorders>
            <w:hideMark/>
          </w:tcPr>
          <w:p w:rsidR="00397EC7" w:rsidRPr="00397EC7" w:rsidRDefault="00397EC7" w:rsidP="00397EC7">
            <w:pPr>
              <w:spacing w:after="0" w:line="240" w:lineRule="auto"/>
              <w:rPr>
                <w:rFonts w:ascii="Times New Roman" w:eastAsia="Times New Roman" w:hAnsi="Times New Roman" w:cs="Times New Roman"/>
                <w:color w:val="000000"/>
                <w:sz w:val="24"/>
                <w:szCs w:val="24"/>
                <w:lang w:eastAsia="ru-RU"/>
              </w:rPr>
            </w:pPr>
            <w:r w:rsidRPr="00397EC7">
              <w:rPr>
                <w:rFonts w:ascii="Times New Roman" w:eastAsia="Times New Roman" w:hAnsi="Times New Roman" w:cs="Times New Roman"/>
                <w:color w:val="000000"/>
                <w:sz w:val="24"/>
                <w:szCs w:val="24"/>
                <w:lang w:eastAsia="ru-RU"/>
              </w:rPr>
              <w:t>0,0</w:t>
            </w:r>
          </w:p>
        </w:tc>
        <w:tc>
          <w:tcPr>
            <w:tcW w:w="1062" w:type="dxa"/>
            <w:tcBorders>
              <w:top w:val="single" w:sz="4" w:space="0" w:color="000000"/>
              <w:left w:val="single" w:sz="4" w:space="0" w:color="000000"/>
              <w:bottom w:val="single" w:sz="4" w:space="0" w:color="000000"/>
              <w:right w:val="single" w:sz="4" w:space="0" w:color="000000"/>
            </w:tcBorders>
            <w:hideMark/>
          </w:tcPr>
          <w:p w:rsidR="00397EC7" w:rsidRPr="00397EC7" w:rsidRDefault="00397EC7" w:rsidP="00397EC7">
            <w:pPr>
              <w:spacing w:after="0" w:line="240" w:lineRule="auto"/>
              <w:rPr>
                <w:rFonts w:ascii="Times New Roman" w:eastAsia="Times New Roman" w:hAnsi="Times New Roman" w:cs="Times New Roman"/>
                <w:color w:val="000000"/>
                <w:sz w:val="24"/>
                <w:szCs w:val="24"/>
                <w:lang w:eastAsia="ru-RU"/>
              </w:rPr>
            </w:pPr>
            <w:r w:rsidRPr="00397EC7">
              <w:rPr>
                <w:rFonts w:ascii="Times New Roman" w:eastAsia="Times New Roman" w:hAnsi="Times New Roman" w:cs="Times New Roman"/>
                <w:color w:val="000000"/>
                <w:sz w:val="24"/>
                <w:szCs w:val="24"/>
                <w:lang w:eastAsia="ru-RU"/>
              </w:rPr>
              <w:t>0,0</w:t>
            </w:r>
          </w:p>
        </w:tc>
        <w:tc>
          <w:tcPr>
            <w:tcW w:w="1014" w:type="dxa"/>
            <w:tcBorders>
              <w:top w:val="single" w:sz="4" w:space="0" w:color="000000"/>
              <w:left w:val="single" w:sz="4" w:space="0" w:color="000000"/>
              <w:bottom w:val="single" w:sz="4" w:space="0" w:color="000000"/>
              <w:right w:val="single" w:sz="4" w:space="0" w:color="000000"/>
            </w:tcBorders>
            <w:hideMark/>
          </w:tcPr>
          <w:p w:rsidR="00397EC7" w:rsidRPr="00397EC7" w:rsidRDefault="00397EC7" w:rsidP="00397EC7">
            <w:pPr>
              <w:spacing w:after="0" w:line="240" w:lineRule="auto"/>
              <w:rPr>
                <w:rFonts w:ascii="Times New Roman" w:eastAsia="Times New Roman" w:hAnsi="Times New Roman" w:cs="Times New Roman"/>
                <w:color w:val="000000"/>
                <w:sz w:val="24"/>
                <w:szCs w:val="24"/>
                <w:lang w:eastAsia="ru-RU"/>
              </w:rPr>
            </w:pPr>
            <w:r w:rsidRPr="00397EC7">
              <w:rPr>
                <w:rFonts w:ascii="Times New Roman" w:eastAsia="Times New Roman" w:hAnsi="Times New Roman" w:cs="Times New Roman"/>
                <w:color w:val="000000"/>
                <w:sz w:val="24"/>
                <w:szCs w:val="24"/>
                <w:lang w:eastAsia="ru-RU"/>
              </w:rPr>
              <w:t>0,0</w:t>
            </w:r>
          </w:p>
        </w:tc>
        <w:tc>
          <w:tcPr>
            <w:tcW w:w="1229" w:type="dxa"/>
            <w:tcBorders>
              <w:top w:val="single" w:sz="4" w:space="0" w:color="000000"/>
              <w:left w:val="single" w:sz="4" w:space="0" w:color="000000"/>
              <w:bottom w:val="single" w:sz="4" w:space="0" w:color="000000"/>
              <w:right w:val="single" w:sz="4" w:space="0" w:color="000000"/>
            </w:tcBorders>
            <w:hideMark/>
          </w:tcPr>
          <w:p w:rsidR="00397EC7" w:rsidRPr="00397EC7" w:rsidRDefault="00397EC7" w:rsidP="00397EC7">
            <w:pPr>
              <w:spacing w:after="0" w:line="240" w:lineRule="auto"/>
              <w:rPr>
                <w:rFonts w:ascii="Times New Roman" w:eastAsia="Times New Roman" w:hAnsi="Times New Roman" w:cs="Times New Roman"/>
                <w:color w:val="000000"/>
                <w:sz w:val="24"/>
                <w:szCs w:val="24"/>
                <w:lang w:eastAsia="ru-RU"/>
              </w:rPr>
            </w:pPr>
            <w:r w:rsidRPr="00397EC7">
              <w:rPr>
                <w:rFonts w:ascii="Times New Roman" w:eastAsia="Times New Roman" w:hAnsi="Times New Roman" w:cs="Times New Roman"/>
                <w:color w:val="000000"/>
                <w:sz w:val="24"/>
                <w:szCs w:val="24"/>
                <w:lang w:eastAsia="ru-RU"/>
              </w:rPr>
              <w:t>0,0</w:t>
            </w:r>
          </w:p>
        </w:tc>
      </w:tr>
      <w:tr w:rsidR="00397EC7" w:rsidRPr="00397EC7" w:rsidTr="00397EC7">
        <w:tc>
          <w:tcPr>
            <w:tcW w:w="517" w:type="dxa"/>
            <w:tcBorders>
              <w:top w:val="single" w:sz="4" w:space="0" w:color="000000"/>
              <w:left w:val="single" w:sz="4" w:space="0" w:color="000000"/>
              <w:bottom w:val="single" w:sz="4" w:space="0" w:color="000000"/>
              <w:right w:val="single" w:sz="4" w:space="0" w:color="000000"/>
            </w:tcBorders>
          </w:tcPr>
          <w:p w:rsidR="00397EC7" w:rsidRPr="00397EC7" w:rsidRDefault="00397EC7" w:rsidP="00397EC7">
            <w:pPr>
              <w:spacing w:after="0" w:line="240" w:lineRule="auto"/>
              <w:rPr>
                <w:rFonts w:ascii="Times New Roman" w:eastAsia="Times New Roman" w:hAnsi="Times New Roman" w:cs="Times New Roman"/>
                <w:color w:val="000000"/>
                <w:sz w:val="24"/>
                <w:szCs w:val="24"/>
                <w:lang w:eastAsia="ru-RU"/>
              </w:rPr>
            </w:pPr>
          </w:p>
        </w:tc>
        <w:tc>
          <w:tcPr>
            <w:tcW w:w="6286" w:type="dxa"/>
            <w:tcBorders>
              <w:top w:val="single" w:sz="4" w:space="0" w:color="000000"/>
              <w:left w:val="single" w:sz="4" w:space="0" w:color="000000"/>
              <w:bottom w:val="single" w:sz="4" w:space="0" w:color="000000"/>
              <w:right w:val="single" w:sz="4" w:space="0" w:color="000000"/>
            </w:tcBorders>
            <w:hideMark/>
          </w:tcPr>
          <w:p w:rsidR="00397EC7" w:rsidRPr="00397EC7" w:rsidRDefault="00397EC7" w:rsidP="00397EC7">
            <w:pPr>
              <w:widowControl w:val="0"/>
              <w:spacing w:after="0" w:line="240" w:lineRule="auto"/>
              <w:rPr>
                <w:rFonts w:ascii="Times New Roman" w:eastAsia="Times New Roman" w:hAnsi="Times New Roman" w:cs="Times New Roman"/>
                <w:sz w:val="24"/>
                <w:szCs w:val="24"/>
                <w:lang w:eastAsia="ru-RU"/>
              </w:rPr>
            </w:pPr>
            <w:r w:rsidRPr="00397EC7">
              <w:rPr>
                <w:rFonts w:ascii="Times New Roman" w:eastAsia="Times New Roman" w:hAnsi="Times New Roman" w:cs="Times New Roman"/>
                <w:sz w:val="24"/>
                <w:szCs w:val="24"/>
                <w:lang w:eastAsia="ru-RU"/>
              </w:rPr>
              <w:t>районного бюджета</w:t>
            </w:r>
          </w:p>
        </w:tc>
        <w:tc>
          <w:tcPr>
            <w:tcW w:w="3432" w:type="dxa"/>
            <w:tcBorders>
              <w:top w:val="single" w:sz="4" w:space="0" w:color="000000"/>
              <w:left w:val="single" w:sz="4" w:space="0" w:color="000000"/>
              <w:bottom w:val="single" w:sz="4" w:space="0" w:color="000000"/>
              <w:right w:val="single" w:sz="4" w:space="0" w:color="000000"/>
            </w:tcBorders>
            <w:hideMark/>
          </w:tcPr>
          <w:p w:rsidR="00397EC7" w:rsidRPr="00397EC7" w:rsidRDefault="00397EC7" w:rsidP="00397EC7">
            <w:pPr>
              <w:spacing w:after="0" w:line="240" w:lineRule="auto"/>
              <w:jc w:val="center"/>
              <w:rPr>
                <w:rFonts w:ascii="Times New Roman" w:eastAsia="Times New Roman" w:hAnsi="Times New Roman" w:cs="Times New Roman"/>
                <w:color w:val="000000"/>
                <w:sz w:val="24"/>
                <w:szCs w:val="24"/>
                <w:lang w:eastAsia="ru-RU"/>
              </w:rPr>
            </w:pPr>
            <w:r w:rsidRPr="00397EC7">
              <w:rPr>
                <w:rFonts w:ascii="Times New Roman" w:eastAsia="Times New Roman" w:hAnsi="Times New Roman" w:cs="Times New Roman"/>
                <w:color w:val="000000"/>
                <w:sz w:val="24"/>
                <w:szCs w:val="24"/>
                <w:lang w:eastAsia="ru-RU"/>
              </w:rPr>
              <w:t>х</w:t>
            </w:r>
          </w:p>
        </w:tc>
        <w:tc>
          <w:tcPr>
            <w:tcW w:w="1039" w:type="dxa"/>
            <w:gridSpan w:val="2"/>
            <w:tcBorders>
              <w:top w:val="single" w:sz="4" w:space="0" w:color="000000"/>
              <w:left w:val="single" w:sz="4" w:space="0" w:color="000000"/>
              <w:bottom w:val="single" w:sz="4" w:space="0" w:color="000000"/>
              <w:right w:val="single" w:sz="4" w:space="0" w:color="000000"/>
            </w:tcBorders>
            <w:hideMark/>
          </w:tcPr>
          <w:p w:rsidR="00397EC7" w:rsidRPr="00397EC7" w:rsidRDefault="00397EC7" w:rsidP="00397EC7">
            <w:pPr>
              <w:spacing w:after="0" w:line="240" w:lineRule="auto"/>
              <w:rPr>
                <w:rFonts w:ascii="Times New Roman" w:eastAsia="Times New Roman" w:hAnsi="Times New Roman" w:cs="Times New Roman"/>
                <w:color w:val="000000"/>
                <w:sz w:val="24"/>
                <w:szCs w:val="24"/>
                <w:lang w:eastAsia="ru-RU"/>
              </w:rPr>
            </w:pPr>
            <w:r w:rsidRPr="00397EC7">
              <w:rPr>
                <w:rFonts w:ascii="Times New Roman" w:eastAsia="Times New Roman" w:hAnsi="Times New Roman" w:cs="Times New Roman"/>
                <w:color w:val="000000"/>
                <w:sz w:val="24"/>
                <w:szCs w:val="24"/>
                <w:lang w:eastAsia="ru-RU"/>
              </w:rPr>
              <w:t>0,0</w:t>
            </w:r>
          </w:p>
        </w:tc>
        <w:tc>
          <w:tcPr>
            <w:tcW w:w="1062" w:type="dxa"/>
            <w:tcBorders>
              <w:top w:val="single" w:sz="4" w:space="0" w:color="000000"/>
              <w:left w:val="single" w:sz="4" w:space="0" w:color="000000"/>
              <w:bottom w:val="single" w:sz="4" w:space="0" w:color="000000"/>
              <w:right w:val="single" w:sz="4" w:space="0" w:color="000000"/>
            </w:tcBorders>
            <w:hideMark/>
          </w:tcPr>
          <w:p w:rsidR="00397EC7" w:rsidRPr="00397EC7" w:rsidRDefault="00397EC7" w:rsidP="00397EC7">
            <w:pPr>
              <w:spacing w:after="0" w:line="240" w:lineRule="auto"/>
              <w:rPr>
                <w:rFonts w:ascii="Times New Roman" w:eastAsia="Times New Roman" w:hAnsi="Times New Roman" w:cs="Times New Roman"/>
                <w:color w:val="000000"/>
                <w:sz w:val="24"/>
                <w:szCs w:val="24"/>
                <w:lang w:eastAsia="ru-RU"/>
              </w:rPr>
            </w:pPr>
            <w:r w:rsidRPr="00397EC7">
              <w:rPr>
                <w:rFonts w:ascii="Times New Roman" w:eastAsia="Times New Roman" w:hAnsi="Times New Roman" w:cs="Times New Roman"/>
                <w:color w:val="000000"/>
                <w:sz w:val="24"/>
                <w:szCs w:val="24"/>
                <w:lang w:eastAsia="ru-RU"/>
              </w:rPr>
              <w:t>0,0</w:t>
            </w:r>
          </w:p>
        </w:tc>
        <w:tc>
          <w:tcPr>
            <w:tcW w:w="1014" w:type="dxa"/>
            <w:tcBorders>
              <w:top w:val="single" w:sz="4" w:space="0" w:color="000000"/>
              <w:left w:val="single" w:sz="4" w:space="0" w:color="000000"/>
              <w:bottom w:val="single" w:sz="4" w:space="0" w:color="000000"/>
              <w:right w:val="single" w:sz="4" w:space="0" w:color="000000"/>
            </w:tcBorders>
            <w:hideMark/>
          </w:tcPr>
          <w:p w:rsidR="00397EC7" w:rsidRPr="00397EC7" w:rsidRDefault="00397EC7" w:rsidP="00397EC7">
            <w:pPr>
              <w:spacing w:after="0" w:line="240" w:lineRule="auto"/>
              <w:rPr>
                <w:rFonts w:ascii="Times New Roman" w:eastAsia="Times New Roman" w:hAnsi="Times New Roman" w:cs="Times New Roman"/>
                <w:color w:val="000000"/>
                <w:sz w:val="24"/>
                <w:szCs w:val="24"/>
                <w:lang w:eastAsia="ru-RU"/>
              </w:rPr>
            </w:pPr>
            <w:r w:rsidRPr="00397EC7">
              <w:rPr>
                <w:rFonts w:ascii="Times New Roman" w:eastAsia="Times New Roman" w:hAnsi="Times New Roman" w:cs="Times New Roman"/>
                <w:color w:val="000000"/>
                <w:sz w:val="24"/>
                <w:szCs w:val="24"/>
                <w:lang w:eastAsia="ru-RU"/>
              </w:rPr>
              <w:t>0,0</w:t>
            </w:r>
          </w:p>
        </w:tc>
        <w:tc>
          <w:tcPr>
            <w:tcW w:w="1229" w:type="dxa"/>
            <w:tcBorders>
              <w:top w:val="single" w:sz="4" w:space="0" w:color="000000"/>
              <w:left w:val="single" w:sz="4" w:space="0" w:color="000000"/>
              <w:bottom w:val="single" w:sz="4" w:space="0" w:color="000000"/>
              <w:right w:val="single" w:sz="4" w:space="0" w:color="000000"/>
            </w:tcBorders>
            <w:hideMark/>
          </w:tcPr>
          <w:p w:rsidR="00397EC7" w:rsidRPr="00397EC7" w:rsidRDefault="00397EC7" w:rsidP="00397EC7">
            <w:pPr>
              <w:spacing w:after="0" w:line="240" w:lineRule="auto"/>
              <w:rPr>
                <w:rFonts w:ascii="Times New Roman" w:eastAsia="Times New Roman" w:hAnsi="Times New Roman" w:cs="Times New Roman"/>
                <w:color w:val="000000"/>
                <w:sz w:val="24"/>
                <w:szCs w:val="24"/>
                <w:lang w:eastAsia="ru-RU"/>
              </w:rPr>
            </w:pPr>
            <w:r w:rsidRPr="00397EC7">
              <w:rPr>
                <w:rFonts w:ascii="Times New Roman" w:eastAsia="Times New Roman" w:hAnsi="Times New Roman" w:cs="Times New Roman"/>
                <w:color w:val="000000"/>
                <w:sz w:val="24"/>
                <w:szCs w:val="24"/>
                <w:lang w:eastAsia="ru-RU"/>
              </w:rPr>
              <w:t>0,0</w:t>
            </w:r>
          </w:p>
        </w:tc>
      </w:tr>
      <w:tr w:rsidR="00397EC7" w:rsidRPr="00397EC7" w:rsidTr="00397EC7">
        <w:tc>
          <w:tcPr>
            <w:tcW w:w="517" w:type="dxa"/>
            <w:tcBorders>
              <w:top w:val="single" w:sz="4" w:space="0" w:color="000000"/>
              <w:left w:val="single" w:sz="4" w:space="0" w:color="000000"/>
              <w:bottom w:val="single" w:sz="4" w:space="0" w:color="000000"/>
              <w:right w:val="single" w:sz="4" w:space="0" w:color="000000"/>
            </w:tcBorders>
          </w:tcPr>
          <w:p w:rsidR="00397EC7" w:rsidRPr="00397EC7" w:rsidRDefault="00397EC7" w:rsidP="00397EC7">
            <w:pPr>
              <w:spacing w:after="0" w:line="240" w:lineRule="auto"/>
              <w:rPr>
                <w:rFonts w:ascii="Times New Roman" w:eastAsia="Times New Roman" w:hAnsi="Times New Roman" w:cs="Times New Roman"/>
                <w:color w:val="000000"/>
                <w:sz w:val="24"/>
                <w:szCs w:val="24"/>
                <w:lang w:eastAsia="ru-RU"/>
              </w:rPr>
            </w:pPr>
          </w:p>
        </w:tc>
        <w:tc>
          <w:tcPr>
            <w:tcW w:w="6286" w:type="dxa"/>
            <w:tcBorders>
              <w:top w:val="single" w:sz="4" w:space="0" w:color="000000"/>
              <w:left w:val="single" w:sz="4" w:space="0" w:color="000000"/>
              <w:bottom w:val="single" w:sz="4" w:space="0" w:color="000000"/>
              <w:right w:val="single" w:sz="4" w:space="0" w:color="000000"/>
            </w:tcBorders>
            <w:hideMark/>
          </w:tcPr>
          <w:p w:rsidR="00397EC7" w:rsidRPr="00397EC7" w:rsidRDefault="00397EC7" w:rsidP="00397EC7">
            <w:pPr>
              <w:widowControl w:val="0"/>
              <w:spacing w:after="0" w:line="240" w:lineRule="auto"/>
              <w:rPr>
                <w:rFonts w:ascii="Times New Roman" w:eastAsia="Times New Roman" w:hAnsi="Times New Roman" w:cs="Times New Roman"/>
                <w:color w:val="000000"/>
                <w:sz w:val="24"/>
                <w:szCs w:val="24"/>
                <w:lang w:eastAsia="ru-RU"/>
              </w:rPr>
            </w:pPr>
            <w:r w:rsidRPr="00397EC7">
              <w:rPr>
                <w:rFonts w:ascii="Times New Roman" w:eastAsia="Times New Roman" w:hAnsi="Times New Roman" w:cs="Times New Roman"/>
                <w:sz w:val="24"/>
                <w:szCs w:val="24"/>
                <w:lang w:eastAsia="ru-RU"/>
              </w:rPr>
              <w:t>Местный бюджет</w:t>
            </w:r>
          </w:p>
        </w:tc>
        <w:tc>
          <w:tcPr>
            <w:tcW w:w="3432" w:type="dxa"/>
            <w:tcBorders>
              <w:top w:val="single" w:sz="4" w:space="0" w:color="000000"/>
              <w:left w:val="single" w:sz="4" w:space="0" w:color="000000"/>
              <w:bottom w:val="single" w:sz="4" w:space="0" w:color="000000"/>
              <w:right w:val="single" w:sz="4" w:space="0" w:color="000000"/>
            </w:tcBorders>
            <w:hideMark/>
          </w:tcPr>
          <w:p w:rsidR="00397EC7" w:rsidRPr="00397EC7" w:rsidRDefault="00397EC7" w:rsidP="00397EC7">
            <w:pPr>
              <w:spacing w:after="0" w:line="240" w:lineRule="auto"/>
              <w:jc w:val="center"/>
              <w:rPr>
                <w:rFonts w:ascii="Times New Roman" w:eastAsia="Times New Roman" w:hAnsi="Times New Roman" w:cs="Times New Roman"/>
                <w:color w:val="000000"/>
                <w:sz w:val="24"/>
                <w:szCs w:val="24"/>
                <w:lang w:eastAsia="ru-RU"/>
              </w:rPr>
            </w:pPr>
            <w:r w:rsidRPr="00397EC7">
              <w:rPr>
                <w:rFonts w:ascii="Times New Roman" w:eastAsia="Times New Roman" w:hAnsi="Times New Roman" w:cs="Times New Roman"/>
                <w:color w:val="000000"/>
                <w:sz w:val="24"/>
                <w:szCs w:val="24"/>
                <w:lang w:eastAsia="ru-RU"/>
              </w:rPr>
              <w:t>х</w:t>
            </w:r>
          </w:p>
        </w:tc>
        <w:tc>
          <w:tcPr>
            <w:tcW w:w="1039" w:type="dxa"/>
            <w:gridSpan w:val="2"/>
            <w:tcBorders>
              <w:top w:val="single" w:sz="4" w:space="0" w:color="000000"/>
              <w:left w:val="single" w:sz="4" w:space="0" w:color="000000"/>
              <w:bottom w:val="single" w:sz="4" w:space="0" w:color="000000"/>
              <w:right w:val="single" w:sz="4" w:space="0" w:color="000000"/>
            </w:tcBorders>
            <w:hideMark/>
          </w:tcPr>
          <w:p w:rsidR="00397EC7" w:rsidRPr="00397EC7" w:rsidRDefault="00397EC7" w:rsidP="00397EC7">
            <w:pPr>
              <w:spacing w:after="0" w:line="240" w:lineRule="auto"/>
              <w:rPr>
                <w:rFonts w:ascii="Times New Roman" w:eastAsia="Times New Roman" w:hAnsi="Times New Roman" w:cs="Times New Roman"/>
                <w:color w:val="000000"/>
                <w:sz w:val="24"/>
                <w:szCs w:val="24"/>
                <w:lang w:eastAsia="ru-RU"/>
              </w:rPr>
            </w:pPr>
            <w:r w:rsidRPr="00397EC7">
              <w:rPr>
                <w:rFonts w:ascii="Times New Roman" w:eastAsia="Times New Roman" w:hAnsi="Times New Roman" w:cs="Times New Roman"/>
                <w:color w:val="000000"/>
                <w:sz w:val="24"/>
                <w:szCs w:val="24"/>
                <w:lang w:eastAsia="ru-RU"/>
              </w:rPr>
              <w:t>0,0</w:t>
            </w:r>
          </w:p>
        </w:tc>
        <w:tc>
          <w:tcPr>
            <w:tcW w:w="1062" w:type="dxa"/>
            <w:tcBorders>
              <w:top w:val="single" w:sz="4" w:space="0" w:color="000000"/>
              <w:left w:val="single" w:sz="4" w:space="0" w:color="000000"/>
              <w:bottom w:val="single" w:sz="4" w:space="0" w:color="000000"/>
              <w:right w:val="single" w:sz="4" w:space="0" w:color="000000"/>
            </w:tcBorders>
            <w:hideMark/>
          </w:tcPr>
          <w:p w:rsidR="00397EC7" w:rsidRPr="00397EC7" w:rsidRDefault="00397EC7" w:rsidP="00397EC7">
            <w:pPr>
              <w:spacing w:after="0" w:line="240" w:lineRule="auto"/>
              <w:rPr>
                <w:rFonts w:ascii="Times New Roman" w:eastAsia="Times New Roman" w:hAnsi="Times New Roman" w:cs="Times New Roman"/>
                <w:color w:val="000000"/>
                <w:sz w:val="24"/>
                <w:szCs w:val="24"/>
                <w:lang w:eastAsia="ru-RU"/>
              </w:rPr>
            </w:pPr>
            <w:r w:rsidRPr="00397EC7">
              <w:rPr>
                <w:rFonts w:ascii="Times New Roman" w:eastAsia="Times New Roman" w:hAnsi="Times New Roman" w:cs="Times New Roman"/>
                <w:color w:val="000000"/>
                <w:sz w:val="24"/>
                <w:szCs w:val="24"/>
                <w:lang w:eastAsia="ru-RU"/>
              </w:rPr>
              <w:t>0,0</w:t>
            </w:r>
          </w:p>
        </w:tc>
        <w:tc>
          <w:tcPr>
            <w:tcW w:w="1014" w:type="dxa"/>
            <w:tcBorders>
              <w:top w:val="single" w:sz="4" w:space="0" w:color="000000"/>
              <w:left w:val="single" w:sz="4" w:space="0" w:color="000000"/>
              <w:bottom w:val="single" w:sz="4" w:space="0" w:color="000000"/>
              <w:right w:val="single" w:sz="4" w:space="0" w:color="000000"/>
            </w:tcBorders>
            <w:hideMark/>
          </w:tcPr>
          <w:p w:rsidR="00397EC7" w:rsidRPr="00397EC7" w:rsidRDefault="00397EC7" w:rsidP="00397EC7">
            <w:pPr>
              <w:spacing w:after="0" w:line="240" w:lineRule="auto"/>
              <w:rPr>
                <w:rFonts w:ascii="Times New Roman" w:eastAsia="Times New Roman" w:hAnsi="Times New Roman" w:cs="Times New Roman"/>
                <w:color w:val="000000"/>
                <w:sz w:val="24"/>
                <w:szCs w:val="24"/>
                <w:lang w:eastAsia="ru-RU"/>
              </w:rPr>
            </w:pPr>
            <w:r w:rsidRPr="00397EC7">
              <w:rPr>
                <w:rFonts w:ascii="Times New Roman" w:eastAsia="Times New Roman" w:hAnsi="Times New Roman" w:cs="Times New Roman"/>
                <w:color w:val="000000"/>
                <w:sz w:val="24"/>
                <w:szCs w:val="24"/>
                <w:lang w:eastAsia="ru-RU"/>
              </w:rPr>
              <w:t>0,0</w:t>
            </w:r>
          </w:p>
        </w:tc>
        <w:tc>
          <w:tcPr>
            <w:tcW w:w="1229" w:type="dxa"/>
            <w:tcBorders>
              <w:top w:val="single" w:sz="4" w:space="0" w:color="000000"/>
              <w:left w:val="single" w:sz="4" w:space="0" w:color="000000"/>
              <w:bottom w:val="single" w:sz="4" w:space="0" w:color="000000"/>
              <w:right w:val="single" w:sz="4" w:space="0" w:color="000000"/>
            </w:tcBorders>
            <w:hideMark/>
          </w:tcPr>
          <w:p w:rsidR="00397EC7" w:rsidRPr="00397EC7" w:rsidRDefault="00397EC7" w:rsidP="00397EC7">
            <w:pPr>
              <w:spacing w:after="0" w:line="240" w:lineRule="auto"/>
              <w:rPr>
                <w:rFonts w:ascii="Times New Roman" w:eastAsia="Times New Roman" w:hAnsi="Times New Roman" w:cs="Times New Roman"/>
                <w:color w:val="000000"/>
                <w:sz w:val="24"/>
                <w:szCs w:val="24"/>
                <w:lang w:eastAsia="ru-RU"/>
              </w:rPr>
            </w:pPr>
            <w:r w:rsidRPr="00397EC7">
              <w:rPr>
                <w:rFonts w:ascii="Times New Roman" w:eastAsia="Times New Roman" w:hAnsi="Times New Roman" w:cs="Times New Roman"/>
                <w:color w:val="000000"/>
                <w:sz w:val="24"/>
                <w:szCs w:val="24"/>
                <w:lang w:eastAsia="ru-RU"/>
              </w:rPr>
              <w:t>0,0</w:t>
            </w:r>
          </w:p>
        </w:tc>
      </w:tr>
      <w:tr w:rsidR="00397EC7" w:rsidRPr="00397EC7" w:rsidTr="00397EC7">
        <w:tc>
          <w:tcPr>
            <w:tcW w:w="517" w:type="dxa"/>
            <w:tcBorders>
              <w:top w:val="single" w:sz="4" w:space="0" w:color="000000"/>
              <w:left w:val="single" w:sz="4" w:space="0" w:color="000000"/>
              <w:bottom w:val="single" w:sz="4" w:space="0" w:color="000000"/>
              <w:right w:val="single" w:sz="4" w:space="0" w:color="000000"/>
            </w:tcBorders>
          </w:tcPr>
          <w:p w:rsidR="00397EC7" w:rsidRPr="00397EC7" w:rsidRDefault="00397EC7" w:rsidP="00397EC7">
            <w:pPr>
              <w:spacing w:after="0" w:line="240" w:lineRule="auto"/>
              <w:rPr>
                <w:rFonts w:ascii="Times New Roman" w:eastAsia="Times New Roman" w:hAnsi="Times New Roman" w:cs="Times New Roman"/>
                <w:color w:val="000000"/>
                <w:sz w:val="24"/>
                <w:szCs w:val="24"/>
                <w:lang w:eastAsia="ru-RU"/>
              </w:rPr>
            </w:pPr>
          </w:p>
        </w:tc>
        <w:tc>
          <w:tcPr>
            <w:tcW w:w="6286" w:type="dxa"/>
            <w:tcBorders>
              <w:top w:val="single" w:sz="4" w:space="0" w:color="000000"/>
              <w:left w:val="single" w:sz="4" w:space="0" w:color="000000"/>
              <w:bottom w:val="single" w:sz="4" w:space="0" w:color="000000"/>
              <w:right w:val="single" w:sz="4" w:space="0" w:color="000000"/>
            </w:tcBorders>
            <w:hideMark/>
          </w:tcPr>
          <w:p w:rsidR="00397EC7" w:rsidRPr="00397EC7" w:rsidRDefault="00397EC7" w:rsidP="00397EC7">
            <w:pPr>
              <w:widowControl w:val="0"/>
              <w:spacing w:after="0" w:line="240" w:lineRule="auto"/>
              <w:rPr>
                <w:rFonts w:ascii="Times New Roman" w:eastAsia="Times New Roman" w:hAnsi="Times New Roman" w:cs="Times New Roman"/>
                <w:color w:val="000000"/>
                <w:sz w:val="24"/>
                <w:szCs w:val="24"/>
                <w:lang w:eastAsia="ru-RU"/>
              </w:rPr>
            </w:pPr>
            <w:r w:rsidRPr="00397EC7">
              <w:rPr>
                <w:rFonts w:ascii="Times New Roman" w:eastAsia="Times New Roman" w:hAnsi="Times New Roman" w:cs="Times New Roman"/>
                <w:sz w:val="24"/>
                <w:szCs w:val="24"/>
                <w:lang w:eastAsia="ru-RU"/>
              </w:rPr>
              <w:t>Внебюджетные источники</w:t>
            </w:r>
          </w:p>
        </w:tc>
        <w:tc>
          <w:tcPr>
            <w:tcW w:w="3432" w:type="dxa"/>
            <w:tcBorders>
              <w:top w:val="single" w:sz="4" w:space="0" w:color="000000"/>
              <w:left w:val="single" w:sz="4" w:space="0" w:color="000000"/>
              <w:bottom w:val="single" w:sz="4" w:space="0" w:color="000000"/>
              <w:right w:val="single" w:sz="4" w:space="0" w:color="000000"/>
            </w:tcBorders>
            <w:hideMark/>
          </w:tcPr>
          <w:p w:rsidR="00397EC7" w:rsidRPr="00397EC7" w:rsidRDefault="00397EC7" w:rsidP="00397EC7">
            <w:pPr>
              <w:spacing w:after="0" w:line="240" w:lineRule="auto"/>
              <w:jc w:val="center"/>
              <w:rPr>
                <w:rFonts w:ascii="Times New Roman" w:eastAsia="Times New Roman" w:hAnsi="Times New Roman" w:cs="Times New Roman"/>
                <w:color w:val="000000"/>
                <w:sz w:val="24"/>
                <w:szCs w:val="24"/>
                <w:lang w:eastAsia="ru-RU"/>
              </w:rPr>
            </w:pPr>
            <w:r w:rsidRPr="00397EC7">
              <w:rPr>
                <w:rFonts w:ascii="Times New Roman" w:eastAsia="Times New Roman" w:hAnsi="Times New Roman" w:cs="Times New Roman"/>
                <w:color w:val="000000"/>
                <w:sz w:val="24"/>
                <w:szCs w:val="24"/>
                <w:lang w:eastAsia="ru-RU"/>
              </w:rPr>
              <w:t>х</w:t>
            </w:r>
          </w:p>
        </w:tc>
        <w:tc>
          <w:tcPr>
            <w:tcW w:w="1039" w:type="dxa"/>
            <w:gridSpan w:val="2"/>
            <w:tcBorders>
              <w:top w:val="single" w:sz="4" w:space="0" w:color="000000"/>
              <w:left w:val="single" w:sz="4" w:space="0" w:color="000000"/>
              <w:bottom w:val="single" w:sz="4" w:space="0" w:color="000000"/>
              <w:right w:val="single" w:sz="4" w:space="0" w:color="000000"/>
            </w:tcBorders>
            <w:hideMark/>
          </w:tcPr>
          <w:p w:rsidR="00397EC7" w:rsidRPr="00397EC7" w:rsidRDefault="00397EC7" w:rsidP="00397EC7">
            <w:pPr>
              <w:spacing w:after="0" w:line="240" w:lineRule="auto"/>
              <w:rPr>
                <w:rFonts w:ascii="Times New Roman" w:eastAsia="Times New Roman" w:hAnsi="Times New Roman" w:cs="Times New Roman"/>
                <w:color w:val="000000"/>
                <w:sz w:val="24"/>
                <w:szCs w:val="24"/>
                <w:lang w:eastAsia="ru-RU"/>
              </w:rPr>
            </w:pPr>
            <w:r w:rsidRPr="00397EC7">
              <w:rPr>
                <w:rFonts w:ascii="Times New Roman" w:eastAsia="Times New Roman" w:hAnsi="Times New Roman" w:cs="Times New Roman"/>
                <w:color w:val="000000"/>
                <w:sz w:val="24"/>
                <w:szCs w:val="24"/>
                <w:lang w:eastAsia="ru-RU"/>
              </w:rPr>
              <w:t>0,0</w:t>
            </w:r>
          </w:p>
        </w:tc>
        <w:tc>
          <w:tcPr>
            <w:tcW w:w="1062" w:type="dxa"/>
            <w:tcBorders>
              <w:top w:val="single" w:sz="4" w:space="0" w:color="000000"/>
              <w:left w:val="single" w:sz="4" w:space="0" w:color="000000"/>
              <w:bottom w:val="single" w:sz="4" w:space="0" w:color="000000"/>
              <w:right w:val="single" w:sz="4" w:space="0" w:color="000000"/>
            </w:tcBorders>
            <w:hideMark/>
          </w:tcPr>
          <w:p w:rsidR="00397EC7" w:rsidRPr="00397EC7" w:rsidRDefault="00397EC7" w:rsidP="00397EC7">
            <w:pPr>
              <w:spacing w:after="0" w:line="240" w:lineRule="auto"/>
              <w:rPr>
                <w:rFonts w:ascii="Times New Roman" w:eastAsia="Times New Roman" w:hAnsi="Times New Roman" w:cs="Times New Roman"/>
                <w:color w:val="000000"/>
                <w:sz w:val="24"/>
                <w:szCs w:val="24"/>
                <w:lang w:eastAsia="ru-RU"/>
              </w:rPr>
            </w:pPr>
            <w:r w:rsidRPr="00397EC7">
              <w:rPr>
                <w:rFonts w:ascii="Times New Roman" w:eastAsia="Times New Roman" w:hAnsi="Times New Roman" w:cs="Times New Roman"/>
                <w:color w:val="000000"/>
                <w:sz w:val="24"/>
                <w:szCs w:val="24"/>
                <w:lang w:eastAsia="ru-RU"/>
              </w:rPr>
              <w:t>0,0</w:t>
            </w:r>
          </w:p>
        </w:tc>
        <w:tc>
          <w:tcPr>
            <w:tcW w:w="1014" w:type="dxa"/>
            <w:tcBorders>
              <w:top w:val="single" w:sz="4" w:space="0" w:color="000000"/>
              <w:left w:val="single" w:sz="4" w:space="0" w:color="000000"/>
              <w:bottom w:val="single" w:sz="4" w:space="0" w:color="000000"/>
              <w:right w:val="single" w:sz="4" w:space="0" w:color="000000"/>
            </w:tcBorders>
            <w:hideMark/>
          </w:tcPr>
          <w:p w:rsidR="00397EC7" w:rsidRPr="00397EC7" w:rsidRDefault="00397EC7" w:rsidP="00397EC7">
            <w:pPr>
              <w:spacing w:after="0" w:line="240" w:lineRule="auto"/>
              <w:rPr>
                <w:rFonts w:ascii="Times New Roman" w:eastAsia="Times New Roman" w:hAnsi="Times New Roman" w:cs="Times New Roman"/>
                <w:color w:val="000000"/>
                <w:sz w:val="24"/>
                <w:szCs w:val="24"/>
                <w:lang w:eastAsia="ru-RU"/>
              </w:rPr>
            </w:pPr>
            <w:r w:rsidRPr="00397EC7">
              <w:rPr>
                <w:rFonts w:ascii="Times New Roman" w:eastAsia="Times New Roman" w:hAnsi="Times New Roman" w:cs="Times New Roman"/>
                <w:color w:val="000000"/>
                <w:sz w:val="24"/>
                <w:szCs w:val="24"/>
                <w:lang w:eastAsia="ru-RU"/>
              </w:rPr>
              <w:t>0,0</w:t>
            </w:r>
          </w:p>
        </w:tc>
        <w:tc>
          <w:tcPr>
            <w:tcW w:w="1229" w:type="dxa"/>
            <w:tcBorders>
              <w:top w:val="single" w:sz="4" w:space="0" w:color="000000"/>
              <w:left w:val="single" w:sz="4" w:space="0" w:color="000000"/>
              <w:bottom w:val="single" w:sz="4" w:space="0" w:color="000000"/>
              <w:right w:val="single" w:sz="4" w:space="0" w:color="000000"/>
            </w:tcBorders>
            <w:hideMark/>
          </w:tcPr>
          <w:p w:rsidR="00397EC7" w:rsidRPr="00397EC7" w:rsidRDefault="00397EC7" w:rsidP="00397EC7">
            <w:pPr>
              <w:spacing w:after="0" w:line="240" w:lineRule="auto"/>
              <w:rPr>
                <w:rFonts w:ascii="Times New Roman" w:eastAsia="Times New Roman" w:hAnsi="Times New Roman" w:cs="Times New Roman"/>
                <w:color w:val="000000"/>
                <w:sz w:val="24"/>
                <w:szCs w:val="24"/>
                <w:lang w:eastAsia="ru-RU"/>
              </w:rPr>
            </w:pPr>
            <w:r w:rsidRPr="00397EC7">
              <w:rPr>
                <w:rFonts w:ascii="Times New Roman" w:eastAsia="Times New Roman" w:hAnsi="Times New Roman" w:cs="Times New Roman"/>
                <w:color w:val="000000"/>
                <w:sz w:val="24"/>
                <w:szCs w:val="24"/>
                <w:lang w:eastAsia="ru-RU"/>
              </w:rPr>
              <w:t>0,0</w:t>
            </w:r>
          </w:p>
        </w:tc>
      </w:tr>
      <w:tr w:rsidR="00397EC7" w:rsidRPr="00397EC7" w:rsidTr="00397EC7">
        <w:tc>
          <w:tcPr>
            <w:tcW w:w="517" w:type="dxa"/>
            <w:tcBorders>
              <w:top w:val="single" w:sz="4" w:space="0" w:color="000000"/>
              <w:left w:val="single" w:sz="4" w:space="0" w:color="000000"/>
              <w:bottom w:val="single" w:sz="4" w:space="0" w:color="000000"/>
              <w:right w:val="single" w:sz="4" w:space="0" w:color="000000"/>
            </w:tcBorders>
            <w:hideMark/>
          </w:tcPr>
          <w:p w:rsidR="00397EC7" w:rsidRPr="00397EC7" w:rsidRDefault="00397EC7" w:rsidP="00397EC7">
            <w:pPr>
              <w:widowControl w:val="0"/>
              <w:spacing w:after="0" w:line="240" w:lineRule="auto"/>
              <w:jc w:val="center"/>
              <w:rPr>
                <w:rFonts w:ascii="Times New Roman" w:eastAsia="Times New Roman" w:hAnsi="Times New Roman" w:cs="Times New Roman"/>
                <w:color w:val="000000"/>
                <w:sz w:val="24"/>
                <w:szCs w:val="24"/>
                <w:lang w:eastAsia="ru-RU"/>
              </w:rPr>
            </w:pPr>
            <w:r w:rsidRPr="00397EC7">
              <w:rPr>
                <w:rFonts w:ascii="Times New Roman" w:eastAsia="Times New Roman" w:hAnsi="Times New Roman" w:cs="Times New Roman"/>
                <w:color w:val="000000"/>
                <w:sz w:val="24"/>
                <w:szCs w:val="24"/>
                <w:lang w:eastAsia="ru-RU"/>
              </w:rPr>
              <w:t>2.</w:t>
            </w:r>
          </w:p>
        </w:tc>
        <w:tc>
          <w:tcPr>
            <w:tcW w:w="6286" w:type="dxa"/>
            <w:tcBorders>
              <w:top w:val="single" w:sz="4" w:space="0" w:color="000000"/>
              <w:left w:val="single" w:sz="4" w:space="0" w:color="000000"/>
              <w:bottom w:val="single" w:sz="4" w:space="0" w:color="000000"/>
              <w:right w:val="single" w:sz="4" w:space="0" w:color="000000"/>
            </w:tcBorders>
            <w:hideMark/>
          </w:tcPr>
          <w:p w:rsidR="00397EC7" w:rsidRPr="00397EC7" w:rsidRDefault="00397EC7" w:rsidP="00397EC7">
            <w:pPr>
              <w:widowControl w:val="0"/>
              <w:spacing w:after="0" w:line="240" w:lineRule="auto"/>
              <w:outlineLvl w:val="2"/>
              <w:rPr>
                <w:rFonts w:ascii="Times New Roman" w:eastAsia="Times New Roman" w:hAnsi="Times New Roman" w:cs="Times New Roman"/>
                <w:color w:val="000000"/>
                <w:sz w:val="24"/>
                <w:szCs w:val="24"/>
                <w:lang w:eastAsia="ru-RU"/>
              </w:rPr>
            </w:pPr>
            <w:r w:rsidRPr="00397EC7">
              <w:rPr>
                <w:rFonts w:ascii="Times New Roman" w:eastAsia="Times New Roman" w:hAnsi="Times New Roman" w:cs="Times New Roman"/>
                <w:color w:val="000000"/>
                <w:sz w:val="24"/>
                <w:szCs w:val="24"/>
                <w:lang w:eastAsia="ru-RU"/>
              </w:rPr>
              <w:t>Мероприятие (результат) 1 «Обеспечено функционирование муниципальной системы оповещения населения Дячкинского сельского поселения»</w:t>
            </w:r>
          </w:p>
        </w:tc>
        <w:tc>
          <w:tcPr>
            <w:tcW w:w="3432" w:type="dxa"/>
            <w:tcBorders>
              <w:top w:val="single" w:sz="4" w:space="0" w:color="000000"/>
              <w:left w:val="single" w:sz="4" w:space="0" w:color="000000"/>
              <w:bottom w:val="single" w:sz="4" w:space="0" w:color="000000"/>
              <w:right w:val="single" w:sz="4" w:space="0" w:color="000000"/>
            </w:tcBorders>
            <w:hideMark/>
          </w:tcPr>
          <w:p w:rsidR="00397EC7" w:rsidRPr="00397EC7" w:rsidRDefault="00397EC7" w:rsidP="00397EC7">
            <w:pPr>
              <w:widowControl w:val="0"/>
              <w:spacing w:after="0" w:line="240" w:lineRule="auto"/>
              <w:jc w:val="center"/>
              <w:rPr>
                <w:rFonts w:ascii="Times New Roman" w:eastAsia="Times New Roman" w:hAnsi="Times New Roman" w:cs="Times New Roman"/>
                <w:color w:val="000000"/>
                <w:sz w:val="24"/>
                <w:szCs w:val="24"/>
                <w:lang w:eastAsia="ru-RU"/>
              </w:rPr>
            </w:pPr>
            <w:r w:rsidRPr="00397EC7">
              <w:rPr>
                <w:rFonts w:ascii="Times New Roman" w:eastAsia="Times New Roman" w:hAnsi="Times New Roman" w:cs="Times New Roman"/>
                <w:color w:val="000000"/>
                <w:sz w:val="24"/>
                <w:szCs w:val="24"/>
                <w:lang w:eastAsia="ru-RU"/>
              </w:rPr>
              <w:t>х</w:t>
            </w:r>
          </w:p>
        </w:tc>
        <w:tc>
          <w:tcPr>
            <w:tcW w:w="1039" w:type="dxa"/>
            <w:gridSpan w:val="2"/>
            <w:tcBorders>
              <w:top w:val="single" w:sz="4" w:space="0" w:color="000000"/>
              <w:left w:val="single" w:sz="4" w:space="0" w:color="000000"/>
              <w:bottom w:val="single" w:sz="4" w:space="0" w:color="000000"/>
              <w:right w:val="single" w:sz="4" w:space="0" w:color="000000"/>
            </w:tcBorders>
            <w:hideMark/>
          </w:tcPr>
          <w:p w:rsidR="00397EC7" w:rsidRPr="00397EC7" w:rsidRDefault="00397EC7" w:rsidP="00397EC7">
            <w:pPr>
              <w:spacing w:after="0" w:line="240" w:lineRule="auto"/>
              <w:rPr>
                <w:rFonts w:ascii="Times New Roman" w:eastAsia="Times New Roman" w:hAnsi="Times New Roman" w:cs="Times New Roman"/>
                <w:color w:val="000000"/>
                <w:sz w:val="24"/>
                <w:szCs w:val="24"/>
                <w:lang w:eastAsia="ru-RU"/>
              </w:rPr>
            </w:pPr>
            <w:r w:rsidRPr="00397EC7">
              <w:rPr>
                <w:rFonts w:ascii="Times New Roman" w:eastAsia="Times New Roman" w:hAnsi="Times New Roman" w:cs="Times New Roman"/>
                <w:color w:val="000000"/>
                <w:sz w:val="24"/>
                <w:szCs w:val="24"/>
                <w:lang w:eastAsia="ru-RU"/>
              </w:rPr>
              <w:t>0,0</w:t>
            </w:r>
          </w:p>
        </w:tc>
        <w:tc>
          <w:tcPr>
            <w:tcW w:w="1062" w:type="dxa"/>
            <w:tcBorders>
              <w:top w:val="single" w:sz="4" w:space="0" w:color="000000"/>
              <w:left w:val="single" w:sz="4" w:space="0" w:color="000000"/>
              <w:bottom w:val="single" w:sz="4" w:space="0" w:color="000000"/>
              <w:right w:val="single" w:sz="4" w:space="0" w:color="000000"/>
            </w:tcBorders>
            <w:hideMark/>
          </w:tcPr>
          <w:p w:rsidR="00397EC7" w:rsidRPr="00397EC7" w:rsidRDefault="00397EC7" w:rsidP="00397EC7">
            <w:pPr>
              <w:spacing w:after="0" w:line="240" w:lineRule="auto"/>
              <w:rPr>
                <w:rFonts w:ascii="Times New Roman" w:eastAsia="Times New Roman" w:hAnsi="Times New Roman" w:cs="Times New Roman"/>
                <w:color w:val="000000"/>
                <w:sz w:val="24"/>
                <w:szCs w:val="24"/>
                <w:lang w:eastAsia="ru-RU"/>
              </w:rPr>
            </w:pPr>
            <w:r w:rsidRPr="00397EC7">
              <w:rPr>
                <w:rFonts w:ascii="Times New Roman" w:eastAsia="Times New Roman" w:hAnsi="Times New Roman" w:cs="Times New Roman"/>
                <w:color w:val="000000"/>
                <w:sz w:val="24"/>
                <w:szCs w:val="24"/>
                <w:lang w:eastAsia="ru-RU"/>
              </w:rPr>
              <w:t>0,0</w:t>
            </w:r>
          </w:p>
        </w:tc>
        <w:tc>
          <w:tcPr>
            <w:tcW w:w="1014" w:type="dxa"/>
            <w:tcBorders>
              <w:top w:val="single" w:sz="4" w:space="0" w:color="000000"/>
              <w:left w:val="single" w:sz="4" w:space="0" w:color="000000"/>
              <w:bottom w:val="single" w:sz="4" w:space="0" w:color="000000"/>
              <w:right w:val="single" w:sz="4" w:space="0" w:color="000000"/>
            </w:tcBorders>
            <w:hideMark/>
          </w:tcPr>
          <w:p w:rsidR="00397EC7" w:rsidRPr="00397EC7" w:rsidRDefault="00397EC7" w:rsidP="00397EC7">
            <w:pPr>
              <w:spacing w:after="0" w:line="240" w:lineRule="auto"/>
              <w:rPr>
                <w:rFonts w:ascii="Times New Roman" w:eastAsia="Times New Roman" w:hAnsi="Times New Roman" w:cs="Times New Roman"/>
                <w:color w:val="000000"/>
                <w:sz w:val="24"/>
                <w:szCs w:val="24"/>
                <w:lang w:eastAsia="ru-RU"/>
              </w:rPr>
            </w:pPr>
            <w:r w:rsidRPr="00397EC7">
              <w:rPr>
                <w:rFonts w:ascii="Times New Roman" w:eastAsia="Times New Roman" w:hAnsi="Times New Roman" w:cs="Times New Roman"/>
                <w:color w:val="000000"/>
                <w:sz w:val="24"/>
                <w:szCs w:val="24"/>
                <w:lang w:eastAsia="ru-RU"/>
              </w:rPr>
              <w:t>0,0</w:t>
            </w:r>
          </w:p>
        </w:tc>
        <w:tc>
          <w:tcPr>
            <w:tcW w:w="1229" w:type="dxa"/>
            <w:tcBorders>
              <w:top w:val="single" w:sz="4" w:space="0" w:color="000000"/>
              <w:left w:val="single" w:sz="4" w:space="0" w:color="000000"/>
              <w:bottom w:val="single" w:sz="4" w:space="0" w:color="000000"/>
              <w:right w:val="single" w:sz="4" w:space="0" w:color="000000"/>
            </w:tcBorders>
            <w:hideMark/>
          </w:tcPr>
          <w:p w:rsidR="00397EC7" w:rsidRPr="00397EC7" w:rsidRDefault="00397EC7" w:rsidP="00397EC7">
            <w:pPr>
              <w:spacing w:after="0" w:line="240" w:lineRule="auto"/>
              <w:rPr>
                <w:rFonts w:ascii="Times New Roman" w:eastAsia="Times New Roman" w:hAnsi="Times New Roman" w:cs="Times New Roman"/>
                <w:color w:val="000000"/>
                <w:sz w:val="24"/>
                <w:szCs w:val="24"/>
                <w:lang w:eastAsia="ru-RU"/>
              </w:rPr>
            </w:pPr>
            <w:r w:rsidRPr="00397EC7">
              <w:rPr>
                <w:rFonts w:ascii="Times New Roman" w:eastAsia="Times New Roman" w:hAnsi="Times New Roman" w:cs="Times New Roman"/>
                <w:color w:val="000000"/>
                <w:sz w:val="24"/>
                <w:szCs w:val="24"/>
                <w:lang w:eastAsia="ru-RU"/>
              </w:rPr>
              <w:t>0,0</w:t>
            </w:r>
          </w:p>
        </w:tc>
      </w:tr>
      <w:tr w:rsidR="00397EC7" w:rsidRPr="00397EC7" w:rsidTr="00397EC7">
        <w:tc>
          <w:tcPr>
            <w:tcW w:w="517" w:type="dxa"/>
            <w:tcBorders>
              <w:top w:val="single" w:sz="4" w:space="0" w:color="000000"/>
              <w:left w:val="single" w:sz="4" w:space="0" w:color="000000"/>
              <w:bottom w:val="single" w:sz="4" w:space="0" w:color="000000"/>
              <w:right w:val="single" w:sz="4" w:space="0" w:color="000000"/>
            </w:tcBorders>
          </w:tcPr>
          <w:p w:rsidR="00397EC7" w:rsidRPr="00397EC7" w:rsidRDefault="00397EC7" w:rsidP="00397EC7">
            <w:pPr>
              <w:widowControl w:val="0"/>
              <w:spacing w:after="0" w:line="240" w:lineRule="auto"/>
              <w:jc w:val="center"/>
              <w:rPr>
                <w:rFonts w:ascii="Times New Roman" w:eastAsia="Times New Roman" w:hAnsi="Times New Roman" w:cs="Times New Roman"/>
                <w:color w:val="000000"/>
                <w:sz w:val="24"/>
                <w:szCs w:val="24"/>
                <w:lang w:eastAsia="ru-RU"/>
              </w:rPr>
            </w:pPr>
          </w:p>
        </w:tc>
        <w:tc>
          <w:tcPr>
            <w:tcW w:w="6286" w:type="dxa"/>
            <w:tcBorders>
              <w:top w:val="single" w:sz="4" w:space="0" w:color="000000"/>
              <w:left w:val="single" w:sz="4" w:space="0" w:color="000000"/>
              <w:bottom w:val="single" w:sz="4" w:space="0" w:color="000000"/>
              <w:right w:val="single" w:sz="4" w:space="0" w:color="000000"/>
            </w:tcBorders>
            <w:hideMark/>
          </w:tcPr>
          <w:p w:rsidR="00397EC7" w:rsidRPr="00397EC7" w:rsidRDefault="00397EC7" w:rsidP="00397EC7">
            <w:pPr>
              <w:widowControl w:val="0"/>
              <w:spacing w:after="0" w:line="240" w:lineRule="auto"/>
              <w:rPr>
                <w:rFonts w:ascii="Times New Roman" w:eastAsia="Times New Roman" w:hAnsi="Times New Roman" w:cs="Times New Roman"/>
                <w:color w:val="000000"/>
                <w:sz w:val="24"/>
                <w:szCs w:val="24"/>
                <w:lang w:eastAsia="ru-RU"/>
              </w:rPr>
            </w:pPr>
            <w:r w:rsidRPr="00397EC7">
              <w:rPr>
                <w:rFonts w:ascii="Times New Roman" w:eastAsia="Times New Roman" w:hAnsi="Times New Roman" w:cs="Times New Roman"/>
                <w:sz w:val="24"/>
                <w:szCs w:val="24"/>
                <w:lang w:eastAsia="ru-RU"/>
              </w:rPr>
              <w:t>Бюджет Дячкинского сельского поселения (всего), из них:</w:t>
            </w:r>
          </w:p>
        </w:tc>
        <w:tc>
          <w:tcPr>
            <w:tcW w:w="3432" w:type="dxa"/>
            <w:tcBorders>
              <w:top w:val="single" w:sz="4" w:space="0" w:color="000000"/>
              <w:left w:val="single" w:sz="4" w:space="0" w:color="000000"/>
              <w:bottom w:val="single" w:sz="4" w:space="0" w:color="000000"/>
              <w:right w:val="single" w:sz="4" w:space="0" w:color="000000"/>
            </w:tcBorders>
            <w:hideMark/>
          </w:tcPr>
          <w:p w:rsidR="00397EC7" w:rsidRPr="00397EC7" w:rsidRDefault="00397EC7" w:rsidP="00397EC7">
            <w:pPr>
              <w:spacing w:after="0" w:line="240" w:lineRule="auto"/>
              <w:jc w:val="center"/>
              <w:rPr>
                <w:rFonts w:ascii="Times New Roman" w:eastAsia="Times New Roman" w:hAnsi="Times New Roman" w:cs="Times New Roman"/>
                <w:color w:val="000000"/>
                <w:sz w:val="24"/>
                <w:szCs w:val="24"/>
                <w:lang w:eastAsia="ru-RU"/>
              </w:rPr>
            </w:pPr>
            <w:r w:rsidRPr="00397EC7">
              <w:rPr>
                <w:rFonts w:ascii="Times New Roman" w:eastAsia="Times New Roman" w:hAnsi="Times New Roman" w:cs="Times New Roman"/>
                <w:color w:val="000000"/>
                <w:sz w:val="24"/>
                <w:szCs w:val="24"/>
                <w:lang w:eastAsia="ru-RU"/>
              </w:rPr>
              <w:t>х</w:t>
            </w:r>
          </w:p>
        </w:tc>
        <w:tc>
          <w:tcPr>
            <w:tcW w:w="1039" w:type="dxa"/>
            <w:gridSpan w:val="2"/>
            <w:tcBorders>
              <w:top w:val="single" w:sz="4" w:space="0" w:color="000000"/>
              <w:left w:val="single" w:sz="4" w:space="0" w:color="000000"/>
              <w:bottom w:val="single" w:sz="4" w:space="0" w:color="000000"/>
              <w:right w:val="single" w:sz="4" w:space="0" w:color="000000"/>
            </w:tcBorders>
            <w:hideMark/>
          </w:tcPr>
          <w:p w:rsidR="00397EC7" w:rsidRPr="00397EC7" w:rsidRDefault="00397EC7" w:rsidP="00397EC7">
            <w:pPr>
              <w:spacing w:after="0" w:line="240" w:lineRule="auto"/>
              <w:rPr>
                <w:rFonts w:ascii="Times New Roman" w:eastAsia="Times New Roman" w:hAnsi="Times New Roman" w:cs="Times New Roman"/>
                <w:color w:val="000000"/>
                <w:sz w:val="24"/>
                <w:szCs w:val="24"/>
                <w:lang w:eastAsia="ru-RU"/>
              </w:rPr>
            </w:pPr>
            <w:r w:rsidRPr="00397EC7">
              <w:rPr>
                <w:rFonts w:ascii="Times New Roman" w:eastAsia="Times New Roman" w:hAnsi="Times New Roman" w:cs="Times New Roman"/>
                <w:color w:val="000000"/>
                <w:sz w:val="24"/>
                <w:szCs w:val="24"/>
                <w:lang w:eastAsia="ru-RU"/>
              </w:rPr>
              <w:t>0,0</w:t>
            </w:r>
          </w:p>
        </w:tc>
        <w:tc>
          <w:tcPr>
            <w:tcW w:w="1062" w:type="dxa"/>
            <w:tcBorders>
              <w:top w:val="single" w:sz="4" w:space="0" w:color="000000"/>
              <w:left w:val="single" w:sz="4" w:space="0" w:color="000000"/>
              <w:bottom w:val="single" w:sz="4" w:space="0" w:color="000000"/>
              <w:right w:val="single" w:sz="4" w:space="0" w:color="000000"/>
            </w:tcBorders>
            <w:hideMark/>
          </w:tcPr>
          <w:p w:rsidR="00397EC7" w:rsidRPr="00397EC7" w:rsidRDefault="00397EC7" w:rsidP="00397EC7">
            <w:pPr>
              <w:spacing w:after="0" w:line="240" w:lineRule="auto"/>
              <w:rPr>
                <w:rFonts w:ascii="Times New Roman" w:eastAsia="Times New Roman" w:hAnsi="Times New Roman" w:cs="Times New Roman"/>
                <w:color w:val="000000"/>
                <w:sz w:val="24"/>
                <w:szCs w:val="24"/>
                <w:lang w:eastAsia="ru-RU"/>
              </w:rPr>
            </w:pPr>
            <w:r w:rsidRPr="00397EC7">
              <w:rPr>
                <w:rFonts w:ascii="Times New Roman" w:eastAsia="Times New Roman" w:hAnsi="Times New Roman" w:cs="Times New Roman"/>
                <w:color w:val="000000"/>
                <w:sz w:val="24"/>
                <w:szCs w:val="24"/>
                <w:lang w:eastAsia="ru-RU"/>
              </w:rPr>
              <w:t>0,0</w:t>
            </w:r>
          </w:p>
        </w:tc>
        <w:tc>
          <w:tcPr>
            <w:tcW w:w="1014" w:type="dxa"/>
            <w:tcBorders>
              <w:top w:val="single" w:sz="4" w:space="0" w:color="000000"/>
              <w:left w:val="single" w:sz="4" w:space="0" w:color="000000"/>
              <w:bottom w:val="single" w:sz="4" w:space="0" w:color="000000"/>
              <w:right w:val="single" w:sz="4" w:space="0" w:color="000000"/>
            </w:tcBorders>
            <w:hideMark/>
          </w:tcPr>
          <w:p w:rsidR="00397EC7" w:rsidRPr="00397EC7" w:rsidRDefault="00397EC7" w:rsidP="00397EC7">
            <w:pPr>
              <w:spacing w:after="0" w:line="240" w:lineRule="auto"/>
              <w:rPr>
                <w:rFonts w:ascii="Times New Roman" w:eastAsia="Times New Roman" w:hAnsi="Times New Roman" w:cs="Times New Roman"/>
                <w:color w:val="000000"/>
                <w:sz w:val="24"/>
                <w:szCs w:val="24"/>
                <w:lang w:eastAsia="ru-RU"/>
              </w:rPr>
            </w:pPr>
            <w:r w:rsidRPr="00397EC7">
              <w:rPr>
                <w:rFonts w:ascii="Times New Roman" w:eastAsia="Times New Roman" w:hAnsi="Times New Roman" w:cs="Times New Roman"/>
                <w:color w:val="000000"/>
                <w:sz w:val="24"/>
                <w:szCs w:val="24"/>
                <w:lang w:eastAsia="ru-RU"/>
              </w:rPr>
              <w:t>0,0</w:t>
            </w:r>
          </w:p>
        </w:tc>
        <w:tc>
          <w:tcPr>
            <w:tcW w:w="1229" w:type="dxa"/>
            <w:tcBorders>
              <w:top w:val="single" w:sz="4" w:space="0" w:color="000000"/>
              <w:left w:val="single" w:sz="4" w:space="0" w:color="000000"/>
              <w:bottom w:val="single" w:sz="4" w:space="0" w:color="000000"/>
              <w:right w:val="single" w:sz="4" w:space="0" w:color="000000"/>
            </w:tcBorders>
            <w:hideMark/>
          </w:tcPr>
          <w:p w:rsidR="00397EC7" w:rsidRPr="00397EC7" w:rsidRDefault="00397EC7" w:rsidP="00397EC7">
            <w:pPr>
              <w:spacing w:after="0" w:line="240" w:lineRule="auto"/>
              <w:rPr>
                <w:rFonts w:ascii="Times New Roman" w:eastAsia="Times New Roman" w:hAnsi="Times New Roman" w:cs="Times New Roman"/>
                <w:color w:val="000000"/>
                <w:sz w:val="24"/>
                <w:szCs w:val="24"/>
                <w:lang w:eastAsia="ru-RU"/>
              </w:rPr>
            </w:pPr>
            <w:r w:rsidRPr="00397EC7">
              <w:rPr>
                <w:rFonts w:ascii="Times New Roman" w:eastAsia="Times New Roman" w:hAnsi="Times New Roman" w:cs="Times New Roman"/>
                <w:color w:val="000000"/>
                <w:sz w:val="24"/>
                <w:szCs w:val="24"/>
                <w:lang w:eastAsia="ru-RU"/>
              </w:rPr>
              <w:t>0,0</w:t>
            </w:r>
          </w:p>
        </w:tc>
      </w:tr>
      <w:tr w:rsidR="00397EC7" w:rsidRPr="00397EC7" w:rsidTr="00397EC7">
        <w:tc>
          <w:tcPr>
            <w:tcW w:w="517" w:type="dxa"/>
            <w:tcBorders>
              <w:top w:val="single" w:sz="4" w:space="0" w:color="000000"/>
              <w:left w:val="single" w:sz="4" w:space="0" w:color="000000"/>
              <w:bottom w:val="single" w:sz="4" w:space="0" w:color="000000"/>
              <w:right w:val="single" w:sz="4" w:space="0" w:color="000000"/>
            </w:tcBorders>
          </w:tcPr>
          <w:p w:rsidR="00397EC7" w:rsidRPr="00397EC7" w:rsidRDefault="00397EC7" w:rsidP="00397EC7">
            <w:pPr>
              <w:widowControl w:val="0"/>
              <w:spacing w:after="0" w:line="240" w:lineRule="auto"/>
              <w:jc w:val="center"/>
              <w:rPr>
                <w:rFonts w:ascii="Times New Roman" w:eastAsia="Times New Roman" w:hAnsi="Times New Roman" w:cs="Times New Roman"/>
                <w:color w:val="000000"/>
                <w:sz w:val="24"/>
                <w:szCs w:val="24"/>
                <w:lang w:eastAsia="ru-RU"/>
              </w:rPr>
            </w:pPr>
          </w:p>
        </w:tc>
        <w:tc>
          <w:tcPr>
            <w:tcW w:w="6286" w:type="dxa"/>
            <w:tcBorders>
              <w:top w:val="single" w:sz="4" w:space="0" w:color="000000"/>
              <w:left w:val="single" w:sz="4" w:space="0" w:color="000000"/>
              <w:bottom w:val="single" w:sz="4" w:space="0" w:color="000000"/>
              <w:right w:val="single" w:sz="4" w:space="0" w:color="000000"/>
            </w:tcBorders>
            <w:hideMark/>
          </w:tcPr>
          <w:p w:rsidR="00397EC7" w:rsidRPr="00397EC7" w:rsidRDefault="00397EC7" w:rsidP="00397EC7">
            <w:pPr>
              <w:widowControl w:val="0"/>
              <w:spacing w:after="0" w:line="240" w:lineRule="auto"/>
              <w:rPr>
                <w:rFonts w:ascii="Times New Roman" w:eastAsia="Times New Roman" w:hAnsi="Times New Roman" w:cs="Times New Roman"/>
                <w:color w:val="000000"/>
                <w:sz w:val="24"/>
                <w:szCs w:val="24"/>
                <w:lang w:eastAsia="ru-RU"/>
              </w:rPr>
            </w:pPr>
            <w:r w:rsidRPr="00397EC7">
              <w:rPr>
                <w:rFonts w:ascii="Times New Roman" w:eastAsia="Times New Roman" w:hAnsi="Times New Roman" w:cs="Times New Roman"/>
                <w:sz w:val="24"/>
                <w:szCs w:val="24"/>
                <w:lang w:eastAsia="ru-RU"/>
              </w:rPr>
              <w:t>безвозмездные поступления в бюджет Дячкинского сельского поселения, в том числе за счет средств:</w:t>
            </w:r>
          </w:p>
        </w:tc>
        <w:tc>
          <w:tcPr>
            <w:tcW w:w="3432" w:type="dxa"/>
            <w:tcBorders>
              <w:top w:val="single" w:sz="4" w:space="0" w:color="000000"/>
              <w:left w:val="single" w:sz="4" w:space="0" w:color="000000"/>
              <w:bottom w:val="single" w:sz="4" w:space="0" w:color="000000"/>
              <w:right w:val="single" w:sz="4" w:space="0" w:color="000000"/>
            </w:tcBorders>
            <w:hideMark/>
          </w:tcPr>
          <w:p w:rsidR="00397EC7" w:rsidRPr="00397EC7" w:rsidRDefault="00397EC7" w:rsidP="00397EC7">
            <w:pPr>
              <w:spacing w:after="0" w:line="240" w:lineRule="auto"/>
              <w:jc w:val="center"/>
              <w:rPr>
                <w:rFonts w:ascii="Times New Roman" w:eastAsia="Times New Roman" w:hAnsi="Times New Roman" w:cs="Times New Roman"/>
                <w:color w:val="000000"/>
                <w:sz w:val="24"/>
                <w:szCs w:val="24"/>
                <w:lang w:eastAsia="ru-RU"/>
              </w:rPr>
            </w:pPr>
            <w:r w:rsidRPr="00397EC7">
              <w:rPr>
                <w:rFonts w:ascii="Times New Roman" w:eastAsia="Times New Roman" w:hAnsi="Times New Roman" w:cs="Times New Roman"/>
                <w:color w:val="000000"/>
                <w:sz w:val="24"/>
                <w:szCs w:val="24"/>
                <w:lang w:eastAsia="ru-RU"/>
              </w:rPr>
              <w:t>х</w:t>
            </w:r>
          </w:p>
        </w:tc>
        <w:tc>
          <w:tcPr>
            <w:tcW w:w="1039" w:type="dxa"/>
            <w:gridSpan w:val="2"/>
            <w:tcBorders>
              <w:top w:val="single" w:sz="4" w:space="0" w:color="000000"/>
              <w:left w:val="single" w:sz="4" w:space="0" w:color="000000"/>
              <w:bottom w:val="single" w:sz="4" w:space="0" w:color="000000"/>
              <w:right w:val="single" w:sz="4" w:space="0" w:color="000000"/>
            </w:tcBorders>
            <w:hideMark/>
          </w:tcPr>
          <w:p w:rsidR="00397EC7" w:rsidRPr="00397EC7" w:rsidRDefault="00397EC7" w:rsidP="00397EC7">
            <w:pPr>
              <w:spacing w:after="0" w:line="240" w:lineRule="auto"/>
              <w:rPr>
                <w:rFonts w:ascii="Times New Roman" w:eastAsia="Times New Roman" w:hAnsi="Times New Roman" w:cs="Times New Roman"/>
                <w:color w:val="000000"/>
                <w:sz w:val="24"/>
                <w:szCs w:val="24"/>
                <w:lang w:eastAsia="ru-RU"/>
              </w:rPr>
            </w:pPr>
            <w:r w:rsidRPr="00397EC7">
              <w:rPr>
                <w:rFonts w:ascii="Times New Roman" w:eastAsia="Times New Roman" w:hAnsi="Times New Roman" w:cs="Times New Roman"/>
                <w:color w:val="000000"/>
                <w:sz w:val="24"/>
                <w:szCs w:val="24"/>
                <w:lang w:eastAsia="ru-RU"/>
              </w:rPr>
              <w:t>0,0</w:t>
            </w:r>
          </w:p>
        </w:tc>
        <w:tc>
          <w:tcPr>
            <w:tcW w:w="1062" w:type="dxa"/>
            <w:tcBorders>
              <w:top w:val="single" w:sz="4" w:space="0" w:color="000000"/>
              <w:left w:val="single" w:sz="4" w:space="0" w:color="000000"/>
              <w:bottom w:val="single" w:sz="4" w:space="0" w:color="000000"/>
              <w:right w:val="single" w:sz="4" w:space="0" w:color="000000"/>
            </w:tcBorders>
            <w:hideMark/>
          </w:tcPr>
          <w:p w:rsidR="00397EC7" w:rsidRPr="00397EC7" w:rsidRDefault="00397EC7" w:rsidP="00397EC7">
            <w:pPr>
              <w:spacing w:after="0" w:line="240" w:lineRule="auto"/>
              <w:rPr>
                <w:rFonts w:ascii="Times New Roman" w:eastAsia="Times New Roman" w:hAnsi="Times New Roman" w:cs="Times New Roman"/>
                <w:color w:val="000000"/>
                <w:sz w:val="24"/>
                <w:szCs w:val="24"/>
                <w:lang w:eastAsia="ru-RU"/>
              </w:rPr>
            </w:pPr>
            <w:r w:rsidRPr="00397EC7">
              <w:rPr>
                <w:rFonts w:ascii="Times New Roman" w:eastAsia="Times New Roman" w:hAnsi="Times New Roman" w:cs="Times New Roman"/>
                <w:color w:val="000000"/>
                <w:sz w:val="24"/>
                <w:szCs w:val="24"/>
                <w:lang w:eastAsia="ru-RU"/>
              </w:rPr>
              <w:t>0,0</w:t>
            </w:r>
          </w:p>
        </w:tc>
        <w:tc>
          <w:tcPr>
            <w:tcW w:w="1014" w:type="dxa"/>
            <w:tcBorders>
              <w:top w:val="single" w:sz="4" w:space="0" w:color="000000"/>
              <w:left w:val="single" w:sz="4" w:space="0" w:color="000000"/>
              <w:bottom w:val="single" w:sz="4" w:space="0" w:color="000000"/>
              <w:right w:val="single" w:sz="4" w:space="0" w:color="000000"/>
            </w:tcBorders>
            <w:hideMark/>
          </w:tcPr>
          <w:p w:rsidR="00397EC7" w:rsidRPr="00397EC7" w:rsidRDefault="00397EC7" w:rsidP="00397EC7">
            <w:pPr>
              <w:spacing w:after="0" w:line="240" w:lineRule="auto"/>
              <w:rPr>
                <w:rFonts w:ascii="Times New Roman" w:eastAsia="Times New Roman" w:hAnsi="Times New Roman" w:cs="Times New Roman"/>
                <w:color w:val="000000"/>
                <w:sz w:val="24"/>
                <w:szCs w:val="24"/>
                <w:lang w:eastAsia="ru-RU"/>
              </w:rPr>
            </w:pPr>
            <w:r w:rsidRPr="00397EC7">
              <w:rPr>
                <w:rFonts w:ascii="Times New Roman" w:eastAsia="Times New Roman" w:hAnsi="Times New Roman" w:cs="Times New Roman"/>
                <w:color w:val="000000"/>
                <w:sz w:val="24"/>
                <w:szCs w:val="24"/>
                <w:lang w:eastAsia="ru-RU"/>
              </w:rPr>
              <w:t>0,0</w:t>
            </w:r>
          </w:p>
        </w:tc>
        <w:tc>
          <w:tcPr>
            <w:tcW w:w="1229" w:type="dxa"/>
            <w:tcBorders>
              <w:top w:val="single" w:sz="4" w:space="0" w:color="000000"/>
              <w:left w:val="single" w:sz="4" w:space="0" w:color="000000"/>
              <w:bottom w:val="single" w:sz="4" w:space="0" w:color="000000"/>
              <w:right w:val="single" w:sz="4" w:space="0" w:color="000000"/>
            </w:tcBorders>
            <w:hideMark/>
          </w:tcPr>
          <w:p w:rsidR="00397EC7" w:rsidRPr="00397EC7" w:rsidRDefault="00397EC7" w:rsidP="00397EC7">
            <w:pPr>
              <w:spacing w:after="0" w:line="240" w:lineRule="auto"/>
              <w:rPr>
                <w:rFonts w:ascii="Times New Roman" w:eastAsia="Times New Roman" w:hAnsi="Times New Roman" w:cs="Times New Roman"/>
                <w:color w:val="000000"/>
                <w:sz w:val="24"/>
                <w:szCs w:val="24"/>
                <w:lang w:eastAsia="ru-RU"/>
              </w:rPr>
            </w:pPr>
            <w:r w:rsidRPr="00397EC7">
              <w:rPr>
                <w:rFonts w:ascii="Times New Roman" w:eastAsia="Times New Roman" w:hAnsi="Times New Roman" w:cs="Times New Roman"/>
                <w:color w:val="000000"/>
                <w:sz w:val="24"/>
                <w:szCs w:val="24"/>
                <w:lang w:eastAsia="ru-RU"/>
              </w:rPr>
              <w:t>0,0</w:t>
            </w:r>
          </w:p>
        </w:tc>
      </w:tr>
      <w:tr w:rsidR="00397EC7" w:rsidRPr="00397EC7" w:rsidTr="00397EC7">
        <w:tc>
          <w:tcPr>
            <w:tcW w:w="517" w:type="dxa"/>
            <w:tcBorders>
              <w:top w:val="single" w:sz="4" w:space="0" w:color="000000"/>
              <w:left w:val="single" w:sz="4" w:space="0" w:color="000000"/>
              <w:bottom w:val="single" w:sz="4" w:space="0" w:color="000000"/>
              <w:right w:val="single" w:sz="4" w:space="0" w:color="000000"/>
            </w:tcBorders>
          </w:tcPr>
          <w:p w:rsidR="00397EC7" w:rsidRPr="00397EC7" w:rsidRDefault="00397EC7" w:rsidP="00397EC7">
            <w:pPr>
              <w:widowControl w:val="0"/>
              <w:spacing w:after="0" w:line="240" w:lineRule="auto"/>
              <w:jc w:val="center"/>
              <w:rPr>
                <w:rFonts w:ascii="Times New Roman" w:eastAsia="Times New Roman" w:hAnsi="Times New Roman" w:cs="Times New Roman"/>
                <w:color w:val="000000"/>
                <w:sz w:val="24"/>
                <w:szCs w:val="24"/>
                <w:lang w:eastAsia="ru-RU"/>
              </w:rPr>
            </w:pPr>
          </w:p>
        </w:tc>
        <w:tc>
          <w:tcPr>
            <w:tcW w:w="6286" w:type="dxa"/>
            <w:tcBorders>
              <w:top w:val="single" w:sz="4" w:space="0" w:color="000000"/>
              <w:left w:val="single" w:sz="4" w:space="0" w:color="000000"/>
              <w:bottom w:val="single" w:sz="4" w:space="0" w:color="000000"/>
              <w:right w:val="single" w:sz="4" w:space="0" w:color="000000"/>
            </w:tcBorders>
            <w:hideMark/>
          </w:tcPr>
          <w:p w:rsidR="00397EC7" w:rsidRPr="00397EC7" w:rsidRDefault="00397EC7" w:rsidP="00397EC7">
            <w:pPr>
              <w:widowControl w:val="0"/>
              <w:spacing w:after="0" w:line="240" w:lineRule="auto"/>
              <w:rPr>
                <w:rFonts w:ascii="Times New Roman" w:eastAsia="Times New Roman" w:hAnsi="Times New Roman" w:cs="Times New Roman"/>
                <w:color w:val="000000"/>
                <w:sz w:val="24"/>
                <w:szCs w:val="24"/>
                <w:lang w:eastAsia="ru-RU"/>
              </w:rPr>
            </w:pPr>
            <w:r w:rsidRPr="00397EC7">
              <w:rPr>
                <w:rFonts w:ascii="Times New Roman" w:eastAsia="Times New Roman" w:hAnsi="Times New Roman" w:cs="Times New Roman"/>
                <w:sz w:val="24"/>
                <w:szCs w:val="24"/>
                <w:lang w:eastAsia="ru-RU"/>
              </w:rPr>
              <w:t>федерального бюджета</w:t>
            </w:r>
          </w:p>
        </w:tc>
        <w:tc>
          <w:tcPr>
            <w:tcW w:w="3432" w:type="dxa"/>
            <w:tcBorders>
              <w:top w:val="single" w:sz="4" w:space="0" w:color="000000"/>
              <w:left w:val="single" w:sz="4" w:space="0" w:color="000000"/>
              <w:bottom w:val="single" w:sz="4" w:space="0" w:color="000000"/>
              <w:right w:val="single" w:sz="4" w:space="0" w:color="000000"/>
            </w:tcBorders>
            <w:hideMark/>
          </w:tcPr>
          <w:p w:rsidR="00397EC7" w:rsidRPr="00397EC7" w:rsidRDefault="00397EC7" w:rsidP="00397EC7">
            <w:pPr>
              <w:spacing w:after="0" w:line="240" w:lineRule="auto"/>
              <w:jc w:val="center"/>
              <w:rPr>
                <w:rFonts w:ascii="Times New Roman" w:eastAsia="Times New Roman" w:hAnsi="Times New Roman" w:cs="Times New Roman"/>
                <w:color w:val="000000"/>
                <w:sz w:val="24"/>
                <w:szCs w:val="24"/>
                <w:lang w:eastAsia="ru-RU"/>
              </w:rPr>
            </w:pPr>
            <w:r w:rsidRPr="00397EC7">
              <w:rPr>
                <w:rFonts w:ascii="Times New Roman" w:eastAsia="Times New Roman" w:hAnsi="Times New Roman" w:cs="Times New Roman"/>
                <w:color w:val="000000"/>
                <w:sz w:val="24"/>
                <w:szCs w:val="24"/>
                <w:lang w:eastAsia="ru-RU"/>
              </w:rPr>
              <w:t>х</w:t>
            </w:r>
          </w:p>
        </w:tc>
        <w:tc>
          <w:tcPr>
            <w:tcW w:w="1039" w:type="dxa"/>
            <w:gridSpan w:val="2"/>
            <w:tcBorders>
              <w:top w:val="single" w:sz="4" w:space="0" w:color="000000"/>
              <w:left w:val="single" w:sz="4" w:space="0" w:color="000000"/>
              <w:bottom w:val="single" w:sz="4" w:space="0" w:color="000000"/>
              <w:right w:val="single" w:sz="4" w:space="0" w:color="000000"/>
            </w:tcBorders>
            <w:hideMark/>
          </w:tcPr>
          <w:p w:rsidR="00397EC7" w:rsidRPr="00397EC7" w:rsidRDefault="00397EC7" w:rsidP="00397EC7">
            <w:pPr>
              <w:spacing w:after="0" w:line="240" w:lineRule="auto"/>
              <w:rPr>
                <w:rFonts w:ascii="Times New Roman" w:eastAsia="Times New Roman" w:hAnsi="Times New Roman" w:cs="Times New Roman"/>
                <w:color w:val="000000"/>
                <w:sz w:val="24"/>
                <w:szCs w:val="24"/>
                <w:lang w:eastAsia="ru-RU"/>
              </w:rPr>
            </w:pPr>
            <w:r w:rsidRPr="00397EC7">
              <w:rPr>
                <w:rFonts w:ascii="Times New Roman" w:eastAsia="Times New Roman" w:hAnsi="Times New Roman" w:cs="Times New Roman"/>
                <w:color w:val="000000"/>
                <w:sz w:val="24"/>
                <w:szCs w:val="24"/>
                <w:lang w:eastAsia="ru-RU"/>
              </w:rPr>
              <w:t>0,0</w:t>
            </w:r>
          </w:p>
        </w:tc>
        <w:tc>
          <w:tcPr>
            <w:tcW w:w="1062" w:type="dxa"/>
            <w:tcBorders>
              <w:top w:val="single" w:sz="4" w:space="0" w:color="000000"/>
              <w:left w:val="single" w:sz="4" w:space="0" w:color="000000"/>
              <w:bottom w:val="single" w:sz="4" w:space="0" w:color="000000"/>
              <w:right w:val="single" w:sz="4" w:space="0" w:color="000000"/>
            </w:tcBorders>
            <w:hideMark/>
          </w:tcPr>
          <w:p w:rsidR="00397EC7" w:rsidRPr="00397EC7" w:rsidRDefault="00397EC7" w:rsidP="00397EC7">
            <w:pPr>
              <w:spacing w:after="0" w:line="240" w:lineRule="auto"/>
              <w:rPr>
                <w:rFonts w:ascii="Times New Roman" w:eastAsia="Times New Roman" w:hAnsi="Times New Roman" w:cs="Times New Roman"/>
                <w:color w:val="000000"/>
                <w:sz w:val="24"/>
                <w:szCs w:val="24"/>
                <w:lang w:eastAsia="ru-RU"/>
              </w:rPr>
            </w:pPr>
            <w:r w:rsidRPr="00397EC7">
              <w:rPr>
                <w:rFonts w:ascii="Times New Roman" w:eastAsia="Times New Roman" w:hAnsi="Times New Roman" w:cs="Times New Roman"/>
                <w:color w:val="000000"/>
                <w:sz w:val="24"/>
                <w:szCs w:val="24"/>
                <w:lang w:eastAsia="ru-RU"/>
              </w:rPr>
              <w:t>0,0</w:t>
            </w:r>
          </w:p>
        </w:tc>
        <w:tc>
          <w:tcPr>
            <w:tcW w:w="1014" w:type="dxa"/>
            <w:tcBorders>
              <w:top w:val="single" w:sz="4" w:space="0" w:color="000000"/>
              <w:left w:val="single" w:sz="4" w:space="0" w:color="000000"/>
              <w:bottom w:val="single" w:sz="4" w:space="0" w:color="000000"/>
              <w:right w:val="single" w:sz="4" w:space="0" w:color="000000"/>
            </w:tcBorders>
            <w:hideMark/>
          </w:tcPr>
          <w:p w:rsidR="00397EC7" w:rsidRPr="00397EC7" w:rsidRDefault="00397EC7" w:rsidP="00397EC7">
            <w:pPr>
              <w:spacing w:after="0" w:line="240" w:lineRule="auto"/>
              <w:rPr>
                <w:rFonts w:ascii="Times New Roman" w:eastAsia="Times New Roman" w:hAnsi="Times New Roman" w:cs="Times New Roman"/>
                <w:color w:val="000000"/>
                <w:sz w:val="24"/>
                <w:szCs w:val="24"/>
                <w:lang w:eastAsia="ru-RU"/>
              </w:rPr>
            </w:pPr>
            <w:r w:rsidRPr="00397EC7">
              <w:rPr>
                <w:rFonts w:ascii="Times New Roman" w:eastAsia="Times New Roman" w:hAnsi="Times New Roman" w:cs="Times New Roman"/>
                <w:color w:val="000000"/>
                <w:sz w:val="24"/>
                <w:szCs w:val="24"/>
                <w:lang w:eastAsia="ru-RU"/>
              </w:rPr>
              <w:t>0,0</w:t>
            </w:r>
          </w:p>
        </w:tc>
        <w:tc>
          <w:tcPr>
            <w:tcW w:w="1229" w:type="dxa"/>
            <w:tcBorders>
              <w:top w:val="single" w:sz="4" w:space="0" w:color="000000"/>
              <w:left w:val="single" w:sz="4" w:space="0" w:color="000000"/>
              <w:bottom w:val="single" w:sz="4" w:space="0" w:color="000000"/>
              <w:right w:val="single" w:sz="4" w:space="0" w:color="000000"/>
            </w:tcBorders>
            <w:hideMark/>
          </w:tcPr>
          <w:p w:rsidR="00397EC7" w:rsidRPr="00397EC7" w:rsidRDefault="00397EC7" w:rsidP="00397EC7">
            <w:pPr>
              <w:spacing w:after="0" w:line="240" w:lineRule="auto"/>
              <w:rPr>
                <w:rFonts w:ascii="Times New Roman" w:eastAsia="Times New Roman" w:hAnsi="Times New Roman" w:cs="Times New Roman"/>
                <w:color w:val="000000"/>
                <w:sz w:val="24"/>
                <w:szCs w:val="24"/>
                <w:lang w:eastAsia="ru-RU"/>
              </w:rPr>
            </w:pPr>
            <w:r w:rsidRPr="00397EC7">
              <w:rPr>
                <w:rFonts w:ascii="Times New Roman" w:eastAsia="Times New Roman" w:hAnsi="Times New Roman" w:cs="Times New Roman"/>
                <w:color w:val="000000"/>
                <w:sz w:val="24"/>
                <w:szCs w:val="24"/>
                <w:lang w:eastAsia="ru-RU"/>
              </w:rPr>
              <w:t>0,0</w:t>
            </w:r>
          </w:p>
        </w:tc>
      </w:tr>
      <w:tr w:rsidR="00397EC7" w:rsidRPr="00397EC7" w:rsidTr="00397EC7">
        <w:tc>
          <w:tcPr>
            <w:tcW w:w="517" w:type="dxa"/>
            <w:tcBorders>
              <w:top w:val="single" w:sz="4" w:space="0" w:color="000000"/>
              <w:left w:val="single" w:sz="4" w:space="0" w:color="000000"/>
              <w:bottom w:val="single" w:sz="4" w:space="0" w:color="000000"/>
              <w:right w:val="single" w:sz="4" w:space="0" w:color="000000"/>
            </w:tcBorders>
          </w:tcPr>
          <w:p w:rsidR="00397EC7" w:rsidRPr="00397EC7" w:rsidRDefault="00397EC7" w:rsidP="00397EC7">
            <w:pPr>
              <w:widowControl w:val="0"/>
              <w:spacing w:after="0" w:line="240" w:lineRule="auto"/>
              <w:jc w:val="center"/>
              <w:rPr>
                <w:rFonts w:ascii="Times New Roman" w:eastAsia="Times New Roman" w:hAnsi="Times New Roman" w:cs="Times New Roman"/>
                <w:color w:val="000000"/>
                <w:sz w:val="24"/>
                <w:szCs w:val="24"/>
                <w:lang w:eastAsia="ru-RU"/>
              </w:rPr>
            </w:pPr>
          </w:p>
        </w:tc>
        <w:tc>
          <w:tcPr>
            <w:tcW w:w="6286" w:type="dxa"/>
            <w:tcBorders>
              <w:top w:val="single" w:sz="4" w:space="0" w:color="000000"/>
              <w:left w:val="single" w:sz="4" w:space="0" w:color="000000"/>
              <w:bottom w:val="single" w:sz="4" w:space="0" w:color="000000"/>
              <w:right w:val="single" w:sz="4" w:space="0" w:color="000000"/>
            </w:tcBorders>
            <w:hideMark/>
          </w:tcPr>
          <w:p w:rsidR="00397EC7" w:rsidRPr="00397EC7" w:rsidRDefault="00397EC7" w:rsidP="00397EC7">
            <w:pPr>
              <w:widowControl w:val="0"/>
              <w:spacing w:after="0" w:line="240" w:lineRule="auto"/>
              <w:rPr>
                <w:rFonts w:ascii="Times New Roman" w:eastAsia="Times New Roman" w:hAnsi="Times New Roman" w:cs="Times New Roman"/>
                <w:color w:val="000000"/>
                <w:sz w:val="24"/>
                <w:szCs w:val="24"/>
                <w:lang w:eastAsia="ru-RU"/>
              </w:rPr>
            </w:pPr>
            <w:r w:rsidRPr="00397EC7">
              <w:rPr>
                <w:rFonts w:ascii="Times New Roman" w:eastAsia="Times New Roman" w:hAnsi="Times New Roman" w:cs="Times New Roman"/>
                <w:sz w:val="24"/>
                <w:szCs w:val="24"/>
                <w:lang w:eastAsia="ru-RU"/>
              </w:rPr>
              <w:t>областного бюджета</w:t>
            </w:r>
          </w:p>
        </w:tc>
        <w:tc>
          <w:tcPr>
            <w:tcW w:w="3432" w:type="dxa"/>
            <w:tcBorders>
              <w:top w:val="single" w:sz="4" w:space="0" w:color="000000"/>
              <w:left w:val="single" w:sz="4" w:space="0" w:color="000000"/>
              <w:bottom w:val="single" w:sz="4" w:space="0" w:color="000000"/>
              <w:right w:val="single" w:sz="4" w:space="0" w:color="000000"/>
            </w:tcBorders>
            <w:hideMark/>
          </w:tcPr>
          <w:p w:rsidR="00397EC7" w:rsidRPr="00397EC7" w:rsidRDefault="00397EC7" w:rsidP="00397EC7">
            <w:pPr>
              <w:spacing w:after="0" w:line="240" w:lineRule="auto"/>
              <w:jc w:val="center"/>
              <w:rPr>
                <w:rFonts w:ascii="Times New Roman" w:eastAsia="Times New Roman" w:hAnsi="Times New Roman" w:cs="Times New Roman"/>
                <w:color w:val="000000"/>
                <w:sz w:val="24"/>
                <w:szCs w:val="24"/>
                <w:lang w:eastAsia="ru-RU"/>
              </w:rPr>
            </w:pPr>
            <w:r w:rsidRPr="00397EC7">
              <w:rPr>
                <w:rFonts w:ascii="Times New Roman" w:eastAsia="Times New Roman" w:hAnsi="Times New Roman" w:cs="Times New Roman"/>
                <w:color w:val="000000"/>
                <w:sz w:val="24"/>
                <w:szCs w:val="24"/>
                <w:lang w:eastAsia="ru-RU"/>
              </w:rPr>
              <w:t>х</w:t>
            </w:r>
          </w:p>
        </w:tc>
        <w:tc>
          <w:tcPr>
            <w:tcW w:w="1039" w:type="dxa"/>
            <w:gridSpan w:val="2"/>
            <w:tcBorders>
              <w:top w:val="single" w:sz="4" w:space="0" w:color="000000"/>
              <w:left w:val="single" w:sz="4" w:space="0" w:color="000000"/>
              <w:bottom w:val="single" w:sz="4" w:space="0" w:color="000000"/>
              <w:right w:val="single" w:sz="4" w:space="0" w:color="000000"/>
            </w:tcBorders>
            <w:hideMark/>
          </w:tcPr>
          <w:p w:rsidR="00397EC7" w:rsidRPr="00397EC7" w:rsidRDefault="00397EC7" w:rsidP="00397EC7">
            <w:pPr>
              <w:spacing w:after="0" w:line="240" w:lineRule="auto"/>
              <w:rPr>
                <w:rFonts w:ascii="Times New Roman" w:eastAsia="Times New Roman" w:hAnsi="Times New Roman" w:cs="Times New Roman"/>
                <w:color w:val="000000"/>
                <w:sz w:val="24"/>
                <w:szCs w:val="24"/>
                <w:lang w:eastAsia="ru-RU"/>
              </w:rPr>
            </w:pPr>
            <w:r w:rsidRPr="00397EC7">
              <w:rPr>
                <w:rFonts w:ascii="Times New Roman" w:eastAsia="Times New Roman" w:hAnsi="Times New Roman" w:cs="Times New Roman"/>
                <w:color w:val="000000"/>
                <w:sz w:val="24"/>
                <w:szCs w:val="24"/>
                <w:lang w:eastAsia="ru-RU"/>
              </w:rPr>
              <w:t>0,0</w:t>
            </w:r>
          </w:p>
        </w:tc>
        <w:tc>
          <w:tcPr>
            <w:tcW w:w="1062" w:type="dxa"/>
            <w:tcBorders>
              <w:top w:val="single" w:sz="4" w:space="0" w:color="000000"/>
              <w:left w:val="single" w:sz="4" w:space="0" w:color="000000"/>
              <w:bottom w:val="single" w:sz="4" w:space="0" w:color="000000"/>
              <w:right w:val="single" w:sz="4" w:space="0" w:color="000000"/>
            </w:tcBorders>
            <w:hideMark/>
          </w:tcPr>
          <w:p w:rsidR="00397EC7" w:rsidRPr="00397EC7" w:rsidRDefault="00397EC7" w:rsidP="00397EC7">
            <w:pPr>
              <w:spacing w:after="0" w:line="240" w:lineRule="auto"/>
              <w:rPr>
                <w:rFonts w:ascii="Times New Roman" w:eastAsia="Times New Roman" w:hAnsi="Times New Roman" w:cs="Times New Roman"/>
                <w:color w:val="000000"/>
                <w:sz w:val="24"/>
                <w:szCs w:val="24"/>
                <w:lang w:eastAsia="ru-RU"/>
              </w:rPr>
            </w:pPr>
            <w:r w:rsidRPr="00397EC7">
              <w:rPr>
                <w:rFonts w:ascii="Times New Roman" w:eastAsia="Times New Roman" w:hAnsi="Times New Roman" w:cs="Times New Roman"/>
                <w:color w:val="000000"/>
                <w:sz w:val="24"/>
                <w:szCs w:val="24"/>
                <w:lang w:eastAsia="ru-RU"/>
              </w:rPr>
              <w:t>0,0</w:t>
            </w:r>
          </w:p>
        </w:tc>
        <w:tc>
          <w:tcPr>
            <w:tcW w:w="1014" w:type="dxa"/>
            <w:tcBorders>
              <w:top w:val="single" w:sz="4" w:space="0" w:color="000000"/>
              <w:left w:val="single" w:sz="4" w:space="0" w:color="000000"/>
              <w:bottom w:val="single" w:sz="4" w:space="0" w:color="000000"/>
              <w:right w:val="single" w:sz="4" w:space="0" w:color="000000"/>
            </w:tcBorders>
            <w:hideMark/>
          </w:tcPr>
          <w:p w:rsidR="00397EC7" w:rsidRPr="00397EC7" w:rsidRDefault="00397EC7" w:rsidP="00397EC7">
            <w:pPr>
              <w:spacing w:after="0" w:line="240" w:lineRule="auto"/>
              <w:rPr>
                <w:rFonts w:ascii="Times New Roman" w:eastAsia="Times New Roman" w:hAnsi="Times New Roman" w:cs="Times New Roman"/>
                <w:color w:val="000000"/>
                <w:sz w:val="24"/>
                <w:szCs w:val="24"/>
                <w:lang w:eastAsia="ru-RU"/>
              </w:rPr>
            </w:pPr>
            <w:r w:rsidRPr="00397EC7">
              <w:rPr>
                <w:rFonts w:ascii="Times New Roman" w:eastAsia="Times New Roman" w:hAnsi="Times New Roman" w:cs="Times New Roman"/>
                <w:color w:val="000000"/>
                <w:sz w:val="24"/>
                <w:szCs w:val="24"/>
                <w:lang w:eastAsia="ru-RU"/>
              </w:rPr>
              <w:t>0,0</w:t>
            </w:r>
          </w:p>
        </w:tc>
        <w:tc>
          <w:tcPr>
            <w:tcW w:w="1229" w:type="dxa"/>
            <w:tcBorders>
              <w:top w:val="single" w:sz="4" w:space="0" w:color="000000"/>
              <w:left w:val="single" w:sz="4" w:space="0" w:color="000000"/>
              <w:bottom w:val="single" w:sz="4" w:space="0" w:color="000000"/>
              <w:right w:val="single" w:sz="4" w:space="0" w:color="000000"/>
            </w:tcBorders>
            <w:hideMark/>
          </w:tcPr>
          <w:p w:rsidR="00397EC7" w:rsidRPr="00397EC7" w:rsidRDefault="00397EC7" w:rsidP="00397EC7">
            <w:pPr>
              <w:spacing w:after="0" w:line="240" w:lineRule="auto"/>
              <w:rPr>
                <w:rFonts w:ascii="Times New Roman" w:eastAsia="Times New Roman" w:hAnsi="Times New Roman" w:cs="Times New Roman"/>
                <w:color w:val="000000"/>
                <w:sz w:val="24"/>
                <w:szCs w:val="24"/>
                <w:lang w:eastAsia="ru-RU"/>
              </w:rPr>
            </w:pPr>
            <w:r w:rsidRPr="00397EC7">
              <w:rPr>
                <w:rFonts w:ascii="Times New Roman" w:eastAsia="Times New Roman" w:hAnsi="Times New Roman" w:cs="Times New Roman"/>
                <w:color w:val="000000"/>
                <w:sz w:val="24"/>
                <w:szCs w:val="24"/>
                <w:lang w:eastAsia="ru-RU"/>
              </w:rPr>
              <w:t>0,0</w:t>
            </w:r>
          </w:p>
        </w:tc>
      </w:tr>
      <w:tr w:rsidR="00397EC7" w:rsidRPr="00397EC7" w:rsidTr="00397EC7">
        <w:tc>
          <w:tcPr>
            <w:tcW w:w="517" w:type="dxa"/>
            <w:tcBorders>
              <w:top w:val="single" w:sz="4" w:space="0" w:color="000000"/>
              <w:left w:val="single" w:sz="4" w:space="0" w:color="000000"/>
              <w:bottom w:val="single" w:sz="4" w:space="0" w:color="000000"/>
              <w:right w:val="single" w:sz="4" w:space="0" w:color="000000"/>
            </w:tcBorders>
          </w:tcPr>
          <w:p w:rsidR="00397EC7" w:rsidRPr="00397EC7" w:rsidRDefault="00397EC7" w:rsidP="00397EC7">
            <w:pPr>
              <w:widowControl w:val="0"/>
              <w:spacing w:after="0" w:line="240" w:lineRule="auto"/>
              <w:jc w:val="center"/>
              <w:rPr>
                <w:rFonts w:ascii="Times New Roman" w:eastAsia="Times New Roman" w:hAnsi="Times New Roman" w:cs="Times New Roman"/>
                <w:color w:val="000000"/>
                <w:sz w:val="24"/>
                <w:szCs w:val="24"/>
                <w:lang w:eastAsia="ru-RU"/>
              </w:rPr>
            </w:pPr>
          </w:p>
        </w:tc>
        <w:tc>
          <w:tcPr>
            <w:tcW w:w="6286" w:type="dxa"/>
            <w:tcBorders>
              <w:top w:val="single" w:sz="4" w:space="0" w:color="000000"/>
              <w:left w:val="single" w:sz="4" w:space="0" w:color="000000"/>
              <w:bottom w:val="single" w:sz="4" w:space="0" w:color="000000"/>
              <w:right w:val="single" w:sz="4" w:space="0" w:color="000000"/>
            </w:tcBorders>
            <w:hideMark/>
          </w:tcPr>
          <w:p w:rsidR="00397EC7" w:rsidRPr="00397EC7" w:rsidRDefault="00397EC7" w:rsidP="00397EC7">
            <w:pPr>
              <w:widowControl w:val="0"/>
              <w:spacing w:after="0" w:line="240" w:lineRule="auto"/>
              <w:rPr>
                <w:rFonts w:ascii="Times New Roman" w:eastAsia="Times New Roman" w:hAnsi="Times New Roman" w:cs="Times New Roman"/>
                <w:sz w:val="24"/>
                <w:szCs w:val="24"/>
                <w:lang w:eastAsia="ru-RU"/>
              </w:rPr>
            </w:pPr>
            <w:r w:rsidRPr="00397EC7">
              <w:rPr>
                <w:rFonts w:ascii="Times New Roman" w:eastAsia="Times New Roman" w:hAnsi="Times New Roman" w:cs="Times New Roman"/>
                <w:sz w:val="24"/>
                <w:szCs w:val="24"/>
                <w:lang w:eastAsia="ru-RU"/>
              </w:rPr>
              <w:t>районного бюджета</w:t>
            </w:r>
          </w:p>
        </w:tc>
        <w:tc>
          <w:tcPr>
            <w:tcW w:w="3432" w:type="dxa"/>
            <w:tcBorders>
              <w:top w:val="single" w:sz="4" w:space="0" w:color="000000"/>
              <w:left w:val="single" w:sz="4" w:space="0" w:color="000000"/>
              <w:bottom w:val="single" w:sz="4" w:space="0" w:color="000000"/>
              <w:right w:val="single" w:sz="4" w:space="0" w:color="000000"/>
            </w:tcBorders>
            <w:hideMark/>
          </w:tcPr>
          <w:p w:rsidR="00397EC7" w:rsidRPr="00397EC7" w:rsidRDefault="00397EC7" w:rsidP="00397EC7">
            <w:pPr>
              <w:spacing w:after="0" w:line="240" w:lineRule="auto"/>
              <w:jc w:val="center"/>
              <w:rPr>
                <w:rFonts w:ascii="Times New Roman" w:eastAsia="Times New Roman" w:hAnsi="Times New Roman" w:cs="Times New Roman"/>
                <w:color w:val="000000"/>
                <w:sz w:val="24"/>
                <w:szCs w:val="24"/>
                <w:lang w:eastAsia="ru-RU"/>
              </w:rPr>
            </w:pPr>
            <w:r w:rsidRPr="00397EC7">
              <w:rPr>
                <w:rFonts w:ascii="Times New Roman" w:eastAsia="Times New Roman" w:hAnsi="Times New Roman" w:cs="Times New Roman"/>
                <w:color w:val="000000"/>
                <w:sz w:val="24"/>
                <w:szCs w:val="24"/>
                <w:lang w:eastAsia="ru-RU"/>
              </w:rPr>
              <w:t>х</w:t>
            </w:r>
          </w:p>
        </w:tc>
        <w:tc>
          <w:tcPr>
            <w:tcW w:w="1039" w:type="dxa"/>
            <w:gridSpan w:val="2"/>
            <w:tcBorders>
              <w:top w:val="single" w:sz="4" w:space="0" w:color="000000"/>
              <w:left w:val="single" w:sz="4" w:space="0" w:color="000000"/>
              <w:bottom w:val="single" w:sz="4" w:space="0" w:color="000000"/>
              <w:right w:val="single" w:sz="4" w:space="0" w:color="000000"/>
            </w:tcBorders>
            <w:hideMark/>
          </w:tcPr>
          <w:p w:rsidR="00397EC7" w:rsidRPr="00397EC7" w:rsidRDefault="00397EC7" w:rsidP="00397EC7">
            <w:pPr>
              <w:spacing w:after="0" w:line="240" w:lineRule="auto"/>
              <w:rPr>
                <w:rFonts w:ascii="Times New Roman" w:eastAsia="Times New Roman" w:hAnsi="Times New Roman" w:cs="Times New Roman"/>
                <w:color w:val="000000"/>
                <w:sz w:val="24"/>
                <w:szCs w:val="24"/>
                <w:lang w:eastAsia="ru-RU"/>
              </w:rPr>
            </w:pPr>
            <w:r w:rsidRPr="00397EC7">
              <w:rPr>
                <w:rFonts w:ascii="Times New Roman" w:eastAsia="Times New Roman" w:hAnsi="Times New Roman" w:cs="Times New Roman"/>
                <w:color w:val="000000"/>
                <w:sz w:val="24"/>
                <w:szCs w:val="24"/>
                <w:lang w:eastAsia="ru-RU"/>
              </w:rPr>
              <w:t>0,0</w:t>
            </w:r>
          </w:p>
        </w:tc>
        <w:tc>
          <w:tcPr>
            <w:tcW w:w="1062" w:type="dxa"/>
            <w:tcBorders>
              <w:top w:val="single" w:sz="4" w:space="0" w:color="000000"/>
              <w:left w:val="single" w:sz="4" w:space="0" w:color="000000"/>
              <w:bottom w:val="single" w:sz="4" w:space="0" w:color="000000"/>
              <w:right w:val="single" w:sz="4" w:space="0" w:color="000000"/>
            </w:tcBorders>
            <w:hideMark/>
          </w:tcPr>
          <w:p w:rsidR="00397EC7" w:rsidRPr="00397EC7" w:rsidRDefault="00397EC7" w:rsidP="00397EC7">
            <w:pPr>
              <w:spacing w:after="0" w:line="240" w:lineRule="auto"/>
              <w:rPr>
                <w:rFonts w:ascii="Times New Roman" w:eastAsia="Times New Roman" w:hAnsi="Times New Roman" w:cs="Times New Roman"/>
                <w:color w:val="000000"/>
                <w:sz w:val="24"/>
                <w:szCs w:val="24"/>
                <w:lang w:eastAsia="ru-RU"/>
              </w:rPr>
            </w:pPr>
            <w:r w:rsidRPr="00397EC7">
              <w:rPr>
                <w:rFonts w:ascii="Times New Roman" w:eastAsia="Times New Roman" w:hAnsi="Times New Roman" w:cs="Times New Roman"/>
                <w:color w:val="000000"/>
                <w:sz w:val="24"/>
                <w:szCs w:val="24"/>
                <w:lang w:eastAsia="ru-RU"/>
              </w:rPr>
              <w:t>0,0</w:t>
            </w:r>
          </w:p>
        </w:tc>
        <w:tc>
          <w:tcPr>
            <w:tcW w:w="1014" w:type="dxa"/>
            <w:tcBorders>
              <w:top w:val="single" w:sz="4" w:space="0" w:color="000000"/>
              <w:left w:val="single" w:sz="4" w:space="0" w:color="000000"/>
              <w:bottom w:val="single" w:sz="4" w:space="0" w:color="000000"/>
              <w:right w:val="single" w:sz="4" w:space="0" w:color="000000"/>
            </w:tcBorders>
            <w:hideMark/>
          </w:tcPr>
          <w:p w:rsidR="00397EC7" w:rsidRPr="00397EC7" w:rsidRDefault="00397EC7" w:rsidP="00397EC7">
            <w:pPr>
              <w:spacing w:after="0" w:line="240" w:lineRule="auto"/>
              <w:rPr>
                <w:rFonts w:ascii="Times New Roman" w:eastAsia="Times New Roman" w:hAnsi="Times New Roman" w:cs="Times New Roman"/>
                <w:color w:val="000000"/>
                <w:sz w:val="24"/>
                <w:szCs w:val="24"/>
                <w:lang w:eastAsia="ru-RU"/>
              </w:rPr>
            </w:pPr>
            <w:r w:rsidRPr="00397EC7">
              <w:rPr>
                <w:rFonts w:ascii="Times New Roman" w:eastAsia="Times New Roman" w:hAnsi="Times New Roman" w:cs="Times New Roman"/>
                <w:color w:val="000000"/>
                <w:sz w:val="24"/>
                <w:szCs w:val="24"/>
                <w:lang w:eastAsia="ru-RU"/>
              </w:rPr>
              <w:t>0,0</w:t>
            </w:r>
          </w:p>
        </w:tc>
        <w:tc>
          <w:tcPr>
            <w:tcW w:w="1229" w:type="dxa"/>
            <w:tcBorders>
              <w:top w:val="single" w:sz="4" w:space="0" w:color="000000"/>
              <w:left w:val="single" w:sz="4" w:space="0" w:color="000000"/>
              <w:bottom w:val="single" w:sz="4" w:space="0" w:color="000000"/>
              <w:right w:val="single" w:sz="4" w:space="0" w:color="000000"/>
            </w:tcBorders>
            <w:hideMark/>
          </w:tcPr>
          <w:p w:rsidR="00397EC7" w:rsidRPr="00397EC7" w:rsidRDefault="00397EC7" w:rsidP="00397EC7">
            <w:pPr>
              <w:spacing w:after="0" w:line="240" w:lineRule="auto"/>
              <w:rPr>
                <w:rFonts w:ascii="Times New Roman" w:eastAsia="Times New Roman" w:hAnsi="Times New Roman" w:cs="Times New Roman"/>
                <w:color w:val="000000"/>
                <w:sz w:val="24"/>
                <w:szCs w:val="24"/>
                <w:lang w:eastAsia="ru-RU"/>
              </w:rPr>
            </w:pPr>
            <w:r w:rsidRPr="00397EC7">
              <w:rPr>
                <w:rFonts w:ascii="Times New Roman" w:eastAsia="Times New Roman" w:hAnsi="Times New Roman" w:cs="Times New Roman"/>
                <w:color w:val="000000"/>
                <w:sz w:val="24"/>
                <w:szCs w:val="24"/>
                <w:lang w:eastAsia="ru-RU"/>
              </w:rPr>
              <w:t>0,0</w:t>
            </w:r>
          </w:p>
        </w:tc>
      </w:tr>
      <w:tr w:rsidR="00397EC7" w:rsidRPr="00397EC7" w:rsidTr="00397EC7">
        <w:tc>
          <w:tcPr>
            <w:tcW w:w="517" w:type="dxa"/>
            <w:tcBorders>
              <w:top w:val="single" w:sz="4" w:space="0" w:color="000000"/>
              <w:left w:val="single" w:sz="4" w:space="0" w:color="000000"/>
              <w:bottom w:val="single" w:sz="4" w:space="0" w:color="000000"/>
              <w:right w:val="single" w:sz="4" w:space="0" w:color="000000"/>
            </w:tcBorders>
          </w:tcPr>
          <w:p w:rsidR="00397EC7" w:rsidRPr="00397EC7" w:rsidRDefault="00397EC7" w:rsidP="00397EC7">
            <w:pPr>
              <w:widowControl w:val="0"/>
              <w:spacing w:after="0" w:line="240" w:lineRule="auto"/>
              <w:jc w:val="center"/>
              <w:rPr>
                <w:rFonts w:ascii="Times New Roman" w:eastAsia="Times New Roman" w:hAnsi="Times New Roman" w:cs="Times New Roman"/>
                <w:color w:val="000000"/>
                <w:sz w:val="24"/>
                <w:szCs w:val="24"/>
                <w:lang w:eastAsia="ru-RU"/>
              </w:rPr>
            </w:pPr>
          </w:p>
        </w:tc>
        <w:tc>
          <w:tcPr>
            <w:tcW w:w="6286" w:type="dxa"/>
            <w:tcBorders>
              <w:top w:val="single" w:sz="4" w:space="0" w:color="000000"/>
              <w:left w:val="single" w:sz="4" w:space="0" w:color="000000"/>
              <w:bottom w:val="single" w:sz="4" w:space="0" w:color="000000"/>
              <w:right w:val="single" w:sz="4" w:space="0" w:color="000000"/>
            </w:tcBorders>
            <w:hideMark/>
          </w:tcPr>
          <w:p w:rsidR="00397EC7" w:rsidRPr="00397EC7" w:rsidRDefault="00397EC7" w:rsidP="00397EC7">
            <w:pPr>
              <w:widowControl w:val="0"/>
              <w:spacing w:after="0" w:line="240" w:lineRule="auto"/>
              <w:rPr>
                <w:rFonts w:ascii="Times New Roman" w:eastAsia="Times New Roman" w:hAnsi="Times New Roman" w:cs="Times New Roman"/>
                <w:color w:val="000000"/>
                <w:sz w:val="24"/>
                <w:szCs w:val="24"/>
                <w:lang w:eastAsia="ru-RU"/>
              </w:rPr>
            </w:pPr>
            <w:r w:rsidRPr="00397EC7">
              <w:rPr>
                <w:rFonts w:ascii="Times New Roman" w:eastAsia="Times New Roman" w:hAnsi="Times New Roman" w:cs="Times New Roman"/>
                <w:sz w:val="24"/>
                <w:szCs w:val="24"/>
                <w:lang w:eastAsia="ru-RU"/>
              </w:rPr>
              <w:t>Местный бюджет</w:t>
            </w:r>
          </w:p>
        </w:tc>
        <w:tc>
          <w:tcPr>
            <w:tcW w:w="3432" w:type="dxa"/>
            <w:tcBorders>
              <w:top w:val="single" w:sz="4" w:space="0" w:color="000000"/>
              <w:left w:val="single" w:sz="4" w:space="0" w:color="000000"/>
              <w:bottom w:val="single" w:sz="4" w:space="0" w:color="000000"/>
              <w:right w:val="single" w:sz="4" w:space="0" w:color="000000"/>
            </w:tcBorders>
            <w:hideMark/>
          </w:tcPr>
          <w:p w:rsidR="00397EC7" w:rsidRPr="00397EC7" w:rsidRDefault="00397EC7" w:rsidP="00397EC7">
            <w:pPr>
              <w:spacing w:after="0" w:line="240" w:lineRule="auto"/>
              <w:jc w:val="center"/>
              <w:rPr>
                <w:rFonts w:ascii="Times New Roman" w:eastAsia="Times New Roman" w:hAnsi="Times New Roman" w:cs="Times New Roman"/>
                <w:color w:val="000000"/>
                <w:sz w:val="24"/>
                <w:szCs w:val="24"/>
                <w:lang w:eastAsia="ru-RU"/>
              </w:rPr>
            </w:pPr>
            <w:r w:rsidRPr="00397EC7">
              <w:rPr>
                <w:rFonts w:ascii="Times New Roman" w:eastAsia="Times New Roman" w:hAnsi="Times New Roman" w:cs="Times New Roman"/>
                <w:color w:val="000000"/>
                <w:sz w:val="24"/>
                <w:szCs w:val="24"/>
                <w:lang w:eastAsia="ru-RU"/>
              </w:rPr>
              <w:t>х</w:t>
            </w:r>
          </w:p>
        </w:tc>
        <w:tc>
          <w:tcPr>
            <w:tcW w:w="1039" w:type="dxa"/>
            <w:gridSpan w:val="2"/>
            <w:tcBorders>
              <w:top w:val="single" w:sz="4" w:space="0" w:color="000000"/>
              <w:left w:val="single" w:sz="4" w:space="0" w:color="000000"/>
              <w:bottom w:val="single" w:sz="4" w:space="0" w:color="000000"/>
              <w:right w:val="single" w:sz="4" w:space="0" w:color="000000"/>
            </w:tcBorders>
            <w:hideMark/>
          </w:tcPr>
          <w:p w:rsidR="00397EC7" w:rsidRPr="00397EC7" w:rsidRDefault="00397EC7" w:rsidP="00397EC7">
            <w:pPr>
              <w:spacing w:after="0" w:line="240" w:lineRule="auto"/>
              <w:rPr>
                <w:rFonts w:ascii="Times New Roman" w:eastAsia="Times New Roman" w:hAnsi="Times New Roman" w:cs="Times New Roman"/>
                <w:color w:val="000000"/>
                <w:sz w:val="24"/>
                <w:szCs w:val="24"/>
                <w:lang w:eastAsia="ru-RU"/>
              </w:rPr>
            </w:pPr>
            <w:r w:rsidRPr="00397EC7">
              <w:rPr>
                <w:rFonts w:ascii="Times New Roman" w:eastAsia="Times New Roman" w:hAnsi="Times New Roman" w:cs="Times New Roman"/>
                <w:color w:val="000000"/>
                <w:sz w:val="24"/>
                <w:szCs w:val="24"/>
                <w:lang w:eastAsia="ru-RU"/>
              </w:rPr>
              <w:t>0,0</w:t>
            </w:r>
          </w:p>
        </w:tc>
        <w:tc>
          <w:tcPr>
            <w:tcW w:w="1062" w:type="dxa"/>
            <w:tcBorders>
              <w:top w:val="single" w:sz="4" w:space="0" w:color="000000"/>
              <w:left w:val="single" w:sz="4" w:space="0" w:color="000000"/>
              <w:bottom w:val="single" w:sz="4" w:space="0" w:color="000000"/>
              <w:right w:val="single" w:sz="4" w:space="0" w:color="000000"/>
            </w:tcBorders>
            <w:hideMark/>
          </w:tcPr>
          <w:p w:rsidR="00397EC7" w:rsidRPr="00397EC7" w:rsidRDefault="00397EC7" w:rsidP="00397EC7">
            <w:pPr>
              <w:spacing w:after="0" w:line="240" w:lineRule="auto"/>
              <w:rPr>
                <w:rFonts w:ascii="Times New Roman" w:eastAsia="Times New Roman" w:hAnsi="Times New Roman" w:cs="Times New Roman"/>
                <w:color w:val="000000"/>
                <w:sz w:val="24"/>
                <w:szCs w:val="24"/>
                <w:lang w:eastAsia="ru-RU"/>
              </w:rPr>
            </w:pPr>
            <w:r w:rsidRPr="00397EC7">
              <w:rPr>
                <w:rFonts w:ascii="Times New Roman" w:eastAsia="Times New Roman" w:hAnsi="Times New Roman" w:cs="Times New Roman"/>
                <w:color w:val="000000"/>
                <w:sz w:val="24"/>
                <w:szCs w:val="24"/>
                <w:lang w:eastAsia="ru-RU"/>
              </w:rPr>
              <w:t>0,0</w:t>
            </w:r>
          </w:p>
        </w:tc>
        <w:tc>
          <w:tcPr>
            <w:tcW w:w="1014" w:type="dxa"/>
            <w:tcBorders>
              <w:top w:val="single" w:sz="4" w:space="0" w:color="000000"/>
              <w:left w:val="single" w:sz="4" w:space="0" w:color="000000"/>
              <w:bottom w:val="single" w:sz="4" w:space="0" w:color="000000"/>
              <w:right w:val="single" w:sz="4" w:space="0" w:color="000000"/>
            </w:tcBorders>
            <w:hideMark/>
          </w:tcPr>
          <w:p w:rsidR="00397EC7" w:rsidRPr="00397EC7" w:rsidRDefault="00397EC7" w:rsidP="00397EC7">
            <w:pPr>
              <w:spacing w:after="0" w:line="240" w:lineRule="auto"/>
              <w:rPr>
                <w:rFonts w:ascii="Times New Roman" w:eastAsia="Times New Roman" w:hAnsi="Times New Roman" w:cs="Times New Roman"/>
                <w:color w:val="000000"/>
                <w:sz w:val="24"/>
                <w:szCs w:val="24"/>
                <w:lang w:eastAsia="ru-RU"/>
              </w:rPr>
            </w:pPr>
            <w:r w:rsidRPr="00397EC7">
              <w:rPr>
                <w:rFonts w:ascii="Times New Roman" w:eastAsia="Times New Roman" w:hAnsi="Times New Roman" w:cs="Times New Roman"/>
                <w:color w:val="000000"/>
                <w:sz w:val="24"/>
                <w:szCs w:val="24"/>
                <w:lang w:eastAsia="ru-RU"/>
              </w:rPr>
              <w:t>0,0</w:t>
            </w:r>
          </w:p>
        </w:tc>
        <w:tc>
          <w:tcPr>
            <w:tcW w:w="1229" w:type="dxa"/>
            <w:tcBorders>
              <w:top w:val="single" w:sz="4" w:space="0" w:color="000000"/>
              <w:left w:val="single" w:sz="4" w:space="0" w:color="000000"/>
              <w:bottom w:val="single" w:sz="4" w:space="0" w:color="000000"/>
              <w:right w:val="single" w:sz="4" w:space="0" w:color="000000"/>
            </w:tcBorders>
            <w:hideMark/>
          </w:tcPr>
          <w:p w:rsidR="00397EC7" w:rsidRPr="00397EC7" w:rsidRDefault="00397EC7" w:rsidP="00397EC7">
            <w:pPr>
              <w:spacing w:after="0" w:line="240" w:lineRule="auto"/>
              <w:rPr>
                <w:rFonts w:ascii="Times New Roman" w:eastAsia="Times New Roman" w:hAnsi="Times New Roman" w:cs="Times New Roman"/>
                <w:color w:val="000000"/>
                <w:sz w:val="24"/>
                <w:szCs w:val="24"/>
                <w:lang w:eastAsia="ru-RU"/>
              </w:rPr>
            </w:pPr>
            <w:r w:rsidRPr="00397EC7">
              <w:rPr>
                <w:rFonts w:ascii="Times New Roman" w:eastAsia="Times New Roman" w:hAnsi="Times New Roman" w:cs="Times New Roman"/>
                <w:color w:val="000000"/>
                <w:sz w:val="24"/>
                <w:szCs w:val="24"/>
                <w:lang w:eastAsia="ru-RU"/>
              </w:rPr>
              <w:t>0,0</w:t>
            </w:r>
          </w:p>
        </w:tc>
      </w:tr>
      <w:tr w:rsidR="00397EC7" w:rsidRPr="00397EC7" w:rsidTr="00397EC7">
        <w:tc>
          <w:tcPr>
            <w:tcW w:w="517" w:type="dxa"/>
            <w:tcBorders>
              <w:top w:val="single" w:sz="4" w:space="0" w:color="000000"/>
              <w:left w:val="single" w:sz="4" w:space="0" w:color="000000"/>
              <w:bottom w:val="single" w:sz="4" w:space="0" w:color="000000"/>
              <w:right w:val="single" w:sz="4" w:space="0" w:color="000000"/>
            </w:tcBorders>
          </w:tcPr>
          <w:p w:rsidR="00397EC7" w:rsidRPr="00397EC7" w:rsidRDefault="00397EC7" w:rsidP="00397EC7">
            <w:pPr>
              <w:widowControl w:val="0"/>
              <w:spacing w:after="0" w:line="240" w:lineRule="auto"/>
              <w:jc w:val="center"/>
              <w:rPr>
                <w:rFonts w:ascii="Times New Roman" w:eastAsia="Times New Roman" w:hAnsi="Times New Roman" w:cs="Times New Roman"/>
                <w:color w:val="000000"/>
                <w:sz w:val="24"/>
                <w:szCs w:val="24"/>
                <w:lang w:eastAsia="ru-RU"/>
              </w:rPr>
            </w:pPr>
          </w:p>
        </w:tc>
        <w:tc>
          <w:tcPr>
            <w:tcW w:w="6286" w:type="dxa"/>
            <w:tcBorders>
              <w:top w:val="single" w:sz="4" w:space="0" w:color="000000"/>
              <w:left w:val="single" w:sz="4" w:space="0" w:color="000000"/>
              <w:bottom w:val="single" w:sz="4" w:space="0" w:color="000000"/>
              <w:right w:val="single" w:sz="4" w:space="0" w:color="000000"/>
            </w:tcBorders>
            <w:hideMark/>
          </w:tcPr>
          <w:p w:rsidR="00397EC7" w:rsidRPr="00397EC7" w:rsidRDefault="00397EC7" w:rsidP="00397EC7">
            <w:pPr>
              <w:widowControl w:val="0"/>
              <w:spacing w:after="0" w:line="240" w:lineRule="auto"/>
              <w:rPr>
                <w:rFonts w:ascii="Times New Roman" w:eastAsia="Times New Roman" w:hAnsi="Times New Roman" w:cs="Times New Roman"/>
                <w:color w:val="000000"/>
                <w:sz w:val="24"/>
                <w:szCs w:val="24"/>
                <w:lang w:eastAsia="ru-RU"/>
              </w:rPr>
            </w:pPr>
            <w:r w:rsidRPr="00397EC7">
              <w:rPr>
                <w:rFonts w:ascii="Times New Roman" w:eastAsia="Times New Roman" w:hAnsi="Times New Roman" w:cs="Times New Roman"/>
                <w:sz w:val="24"/>
                <w:szCs w:val="24"/>
                <w:lang w:eastAsia="ru-RU"/>
              </w:rPr>
              <w:t>Внебюджетные источники</w:t>
            </w:r>
          </w:p>
        </w:tc>
        <w:tc>
          <w:tcPr>
            <w:tcW w:w="3432" w:type="dxa"/>
            <w:tcBorders>
              <w:top w:val="single" w:sz="4" w:space="0" w:color="000000"/>
              <w:left w:val="single" w:sz="4" w:space="0" w:color="000000"/>
              <w:bottom w:val="single" w:sz="4" w:space="0" w:color="000000"/>
              <w:right w:val="single" w:sz="4" w:space="0" w:color="000000"/>
            </w:tcBorders>
            <w:hideMark/>
          </w:tcPr>
          <w:p w:rsidR="00397EC7" w:rsidRPr="00397EC7" w:rsidRDefault="00397EC7" w:rsidP="00397EC7">
            <w:pPr>
              <w:spacing w:after="0" w:line="240" w:lineRule="auto"/>
              <w:jc w:val="center"/>
              <w:rPr>
                <w:rFonts w:ascii="Times New Roman" w:eastAsia="Times New Roman" w:hAnsi="Times New Roman" w:cs="Times New Roman"/>
                <w:color w:val="000000"/>
                <w:sz w:val="24"/>
                <w:szCs w:val="24"/>
                <w:lang w:eastAsia="ru-RU"/>
              </w:rPr>
            </w:pPr>
            <w:r w:rsidRPr="00397EC7">
              <w:rPr>
                <w:rFonts w:ascii="Times New Roman" w:eastAsia="Times New Roman" w:hAnsi="Times New Roman" w:cs="Times New Roman"/>
                <w:color w:val="000000"/>
                <w:sz w:val="24"/>
                <w:szCs w:val="24"/>
                <w:lang w:eastAsia="ru-RU"/>
              </w:rPr>
              <w:t>х</w:t>
            </w:r>
          </w:p>
        </w:tc>
        <w:tc>
          <w:tcPr>
            <w:tcW w:w="1039" w:type="dxa"/>
            <w:gridSpan w:val="2"/>
            <w:tcBorders>
              <w:top w:val="single" w:sz="4" w:space="0" w:color="000000"/>
              <w:left w:val="single" w:sz="4" w:space="0" w:color="000000"/>
              <w:bottom w:val="single" w:sz="4" w:space="0" w:color="000000"/>
              <w:right w:val="single" w:sz="4" w:space="0" w:color="000000"/>
            </w:tcBorders>
            <w:hideMark/>
          </w:tcPr>
          <w:p w:rsidR="00397EC7" w:rsidRPr="00397EC7" w:rsidRDefault="00397EC7" w:rsidP="00397EC7">
            <w:pPr>
              <w:spacing w:after="0" w:line="240" w:lineRule="auto"/>
              <w:rPr>
                <w:rFonts w:ascii="Times New Roman" w:eastAsia="Times New Roman" w:hAnsi="Times New Roman" w:cs="Times New Roman"/>
                <w:color w:val="000000"/>
                <w:sz w:val="24"/>
                <w:szCs w:val="24"/>
                <w:lang w:eastAsia="ru-RU"/>
              </w:rPr>
            </w:pPr>
            <w:r w:rsidRPr="00397EC7">
              <w:rPr>
                <w:rFonts w:ascii="Times New Roman" w:eastAsia="Times New Roman" w:hAnsi="Times New Roman" w:cs="Times New Roman"/>
                <w:color w:val="000000"/>
                <w:sz w:val="24"/>
                <w:szCs w:val="24"/>
                <w:lang w:eastAsia="ru-RU"/>
              </w:rPr>
              <w:t>0,0</w:t>
            </w:r>
          </w:p>
        </w:tc>
        <w:tc>
          <w:tcPr>
            <w:tcW w:w="1062" w:type="dxa"/>
            <w:tcBorders>
              <w:top w:val="single" w:sz="4" w:space="0" w:color="000000"/>
              <w:left w:val="single" w:sz="4" w:space="0" w:color="000000"/>
              <w:bottom w:val="single" w:sz="4" w:space="0" w:color="000000"/>
              <w:right w:val="single" w:sz="4" w:space="0" w:color="000000"/>
            </w:tcBorders>
            <w:hideMark/>
          </w:tcPr>
          <w:p w:rsidR="00397EC7" w:rsidRPr="00397EC7" w:rsidRDefault="00397EC7" w:rsidP="00397EC7">
            <w:pPr>
              <w:spacing w:after="0" w:line="240" w:lineRule="auto"/>
              <w:rPr>
                <w:rFonts w:ascii="Times New Roman" w:eastAsia="Times New Roman" w:hAnsi="Times New Roman" w:cs="Times New Roman"/>
                <w:color w:val="000000"/>
                <w:sz w:val="24"/>
                <w:szCs w:val="24"/>
                <w:lang w:eastAsia="ru-RU"/>
              </w:rPr>
            </w:pPr>
            <w:r w:rsidRPr="00397EC7">
              <w:rPr>
                <w:rFonts w:ascii="Times New Roman" w:eastAsia="Times New Roman" w:hAnsi="Times New Roman" w:cs="Times New Roman"/>
                <w:color w:val="000000"/>
                <w:sz w:val="24"/>
                <w:szCs w:val="24"/>
                <w:lang w:eastAsia="ru-RU"/>
              </w:rPr>
              <w:t>0,0</w:t>
            </w:r>
          </w:p>
        </w:tc>
        <w:tc>
          <w:tcPr>
            <w:tcW w:w="1014" w:type="dxa"/>
            <w:tcBorders>
              <w:top w:val="single" w:sz="4" w:space="0" w:color="000000"/>
              <w:left w:val="single" w:sz="4" w:space="0" w:color="000000"/>
              <w:bottom w:val="single" w:sz="4" w:space="0" w:color="000000"/>
              <w:right w:val="single" w:sz="4" w:space="0" w:color="000000"/>
            </w:tcBorders>
            <w:hideMark/>
          </w:tcPr>
          <w:p w:rsidR="00397EC7" w:rsidRPr="00397EC7" w:rsidRDefault="00397EC7" w:rsidP="00397EC7">
            <w:pPr>
              <w:spacing w:after="0" w:line="240" w:lineRule="auto"/>
              <w:rPr>
                <w:rFonts w:ascii="Times New Roman" w:eastAsia="Times New Roman" w:hAnsi="Times New Roman" w:cs="Times New Roman"/>
                <w:color w:val="000000"/>
                <w:sz w:val="24"/>
                <w:szCs w:val="24"/>
                <w:lang w:eastAsia="ru-RU"/>
              </w:rPr>
            </w:pPr>
            <w:r w:rsidRPr="00397EC7">
              <w:rPr>
                <w:rFonts w:ascii="Times New Roman" w:eastAsia="Times New Roman" w:hAnsi="Times New Roman" w:cs="Times New Roman"/>
                <w:color w:val="000000"/>
                <w:sz w:val="24"/>
                <w:szCs w:val="24"/>
                <w:lang w:eastAsia="ru-RU"/>
              </w:rPr>
              <w:t>0,0</w:t>
            </w:r>
          </w:p>
        </w:tc>
        <w:tc>
          <w:tcPr>
            <w:tcW w:w="1229" w:type="dxa"/>
            <w:tcBorders>
              <w:top w:val="single" w:sz="4" w:space="0" w:color="000000"/>
              <w:left w:val="single" w:sz="4" w:space="0" w:color="000000"/>
              <w:bottom w:val="single" w:sz="4" w:space="0" w:color="000000"/>
              <w:right w:val="single" w:sz="4" w:space="0" w:color="000000"/>
            </w:tcBorders>
            <w:hideMark/>
          </w:tcPr>
          <w:p w:rsidR="00397EC7" w:rsidRPr="00397EC7" w:rsidRDefault="00397EC7" w:rsidP="00397EC7">
            <w:pPr>
              <w:spacing w:after="0" w:line="240" w:lineRule="auto"/>
              <w:rPr>
                <w:rFonts w:ascii="Times New Roman" w:eastAsia="Times New Roman" w:hAnsi="Times New Roman" w:cs="Times New Roman"/>
                <w:color w:val="000000"/>
                <w:sz w:val="24"/>
                <w:szCs w:val="24"/>
                <w:lang w:eastAsia="ru-RU"/>
              </w:rPr>
            </w:pPr>
            <w:r w:rsidRPr="00397EC7">
              <w:rPr>
                <w:rFonts w:ascii="Times New Roman" w:eastAsia="Times New Roman" w:hAnsi="Times New Roman" w:cs="Times New Roman"/>
                <w:color w:val="000000"/>
                <w:sz w:val="24"/>
                <w:szCs w:val="24"/>
                <w:lang w:eastAsia="ru-RU"/>
              </w:rPr>
              <w:t>0,0</w:t>
            </w:r>
          </w:p>
        </w:tc>
      </w:tr>
    </w:tbl>
    <w:p w:rsidR="00397EC7" w:rsidRPr="00397EC7" w:rsidRDefault="00397EC7" w:rsidP="00397EC7">
      <w:pPr>
        <w:spacing w:after="0" w:line="240" w:lineRule="auto"/>
        <w:rPr>
          <w:rFonts w:ascii="Times New Roman" w:eastAsia="Times New Roman" w:hAnsi="Times New Roman" w:cs="Times New Roman"/>
          <w:color w:val="000000"/>
          <w:sz w:val="24"/>
          <w:szCs w:val="24"/>
          <w:lang w:eastAsia="ru-RU"/>
        </w:rPr>
      </w:pPr>
    </w:p>
    <w:p w:rsidR="00397EC7" w:rsidRDefault="00397EC7" w:rsidP="00ED457B">
      <w:pPr>
        <w:widowControl w:val="0"/>
        <w:spacing w:after="0" w:line="240" w:lineRule="auto"/>
        <w:ind w:firstLine="709"/>
        <w:jc w:val="both"/>
        <w:rPr>
          <w:rFonts w:ascii="Times New Roman" w:eastAsia="Times New Roman" w:hAnsi="Times New Roman" w:cs="Times New Roman"/>
          <w:color w:val="000000"/>
          <w:sz w:val="24"/>
          <w:szCs w:val="24"/>
          <w:lang w:eastAsia="ru-RU"/>
        </w:rPr>
      </w:pPr>
      <w:proofErr w:type="spellStart"/>
      <w:r w:rsidRPr="00397EC7">
        <w:rPr>
          <w:rFonts w:ascii="Times New Roman" w:eastAsia="Times New Roman" w:hAnsi="Times New Roman" w:cs="Times New Roman"/>
          <w:color w:val="000000"/>
          <w:sz w:val="24"/>
          <w:szCs w:val="24"/>
          <w:lang w:eastAsia="ru-RU"/>
        </w:rPr>
        <w:t>Примечание.X</w:t>
      </w:r>
      <w:proofErr w:type="spellEnd"/>
      <w:r w:rsidRPr="00397EC7">
        <w:rPr>
          <w:rFonts w:ascii="Times New Roman" w:eastAsia="Times New Roman" w:hAnsi="Times New Roman" w:cs="Times New Roman"/>
          <w:color w:val="000000"/>
          <w:sz w:val="24"/>
          <w:szCs w:val="24"/>
          <w:lang w:eastAsia="ru-RU"/>
        </w:rPr>
        <w:t xml:space="preserve"> – данные ячейки не заполняются.</w:t>
      </w:r>
    </w:p>
    <w:p w:rsidR="00ED457B" w:rsidRPr="00397EC7" w:rsidRDefault="00ED457B" w:rsidP="00ED457B">
      <w:pPr>
        <w:widowControl w:val="0"/>
        <w:spacing w:after="0" w:line="240" w:lineRule="auto"/>
        <w:ind w:firstLine="709"/>
        <w:jc w:val="both"/>
        <w:rPr>
          <w:rFonts w:ascii="Times New Roman" w:eastAsia="Times New Roman" w:hAnsi="Times New Roman" w:cs="Times New Roman"/>
          <w:color w:val="000000"/>
          <w:sz w:val="24"/>
          <w:szCs w:val="24"/>
          <w:lang w:eastAsia="ru-RU"/>
        </w:rPr>
      </w:pPr>
    </w:p>
    <w:p w:rsidR="00397EC7" w:rsidRPr="00397EC7" w:rsidRDefault="00397EC7" w:rsidP="00397EC7">
      <w:pPr>
        <w:widowControl w:val="0"/>
        <w:tabs>
          <w:tab w:val="left" w:pos="11057"/>
        </w:tabs>
        <w:spacing w:after="0" w:line="240" w:lineRule="auto"/>
        <w:jc w:val="center"/>
        <w:rPr>
          <w:rFonts w:ascii="Times New Roman" w:eastAsia="Times New Roman" w:hAnsi="Times New Roman" w:cs="Times New Roman"/>
          <w:color w:val="000000"/>
          <w:sz w:val="24"/>
          <w:szCs w:val="24"/>
          <w:lang w:eastAsia="ru-RU"/>
        </w:rPr>
      </w:pPr>
      <w:r w:rsidRPr="00397EC7">
        <w:rPr>
          <w:rFonts w:ascii="Times New Roman" w:eastAsia="Times New Roman" w:hAnsi="Times New Roman" w:cs="Times New Roman"/>
          <w:color w:val="000000"/>
          <w:sz w:val="24"/>
          <w:szCs w:val="24"/>
          <w:lang w:eastAsia="ru-RU"/>
        </w:rPr>
        <w:t>5. План реализации комплекса процессных мероприятий на 2025 – 2027 годы</w:t>
      </w:r>
    </w:p>
    <w:p w:rsidR="00397EC7" w:rsidRPr="00397EC7" w:rsidRDefault="00397EC7" w:rsidP="00397EC7">
      <w:pPr>
        <w:widowControl w:val="0"/>
        <w:tabs>
          <w:tab w:val="left" w:pos="11057"/>
        </w:tabs>
        <w:spacing w:after="0" w:line="240" w:lineRule="auto"/>
        <w:jc w:val="center"/>
        <w:rPr>
          <w:rFonts w:ascii="Times New Roman" w:eastAsia="Times New Roman" w:hAnsi="Times New Roman" w:cs="Times New Roman"/>
          <w:b/>
          <w:color w:val="000000"/>
          <w:sz w:val="24"/>
          <w:szCs w:val="24"/>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856"/>
        <w:gridCol w:w="4846"/>
        <w:gridCol w:w="1751"/>
        <w:gridCol w:w="3314"/>
        <w:gridCol w:w="1665"/>
        <w:gridCol w:w="2137"/>
      </w:tblGrid>
      <w:tr w:rsidR="00397EC7" w:rsidRPr="00397EC7" w:rsidTr="00397EC7">
        <w:tc>
          <w:tcPr>
            <w:tcW w:w="856" w:type="dxa"/>
            <w:tcBorders>
              <w:top w:val="single" w:sz="4" w:space="0" w:color="000000"/>
              <w:left w:val="single" w:sz="4" w:space="0" w:color="000000"/>
              <w:bottom w:val="single" w:sz="4" w:space="0" w:color="000000"/>
              <w:right w:val="single" w:sz="4" w:space="0" w:color="000000"/>
            </w:tcBorders>
            <w:hideMark/>
          </w:tcPr>
          <w:p w:rsidR="00397EC7" w:rsidRPr="00397EC7" w:rsidRDefault="00397EC7" w:rsidP="00397EC7">
            <w:pPr>
              <w:widowControl w:val="0"/>
              <w:tabs>
                <w:tab w:val="left" w:pos="11057"/>
              </w:tabs>
              <w:spacing w:after="0" w:line="240" w:lineRule="auto"/>
              <w:jc w:val="center"/>
              <w:rPr>
                <w:rFonts w:ascii="Times New Roman" w:eastAsia="Times New Roman" w:hAnsi="Times New Roman" w:cs="Times New Roman"/>
                <w:color w:val="000000"/>
                <w:sz w:val="24"/>
                <w:szCs w:val="24"/>
                <w:lang w:eastAsia="ru-RU"/>
              </w:rPr>
            </w:pPr>
            <w:r w:rsidRPr="00397EC7">
              <w:rPr>
                <w:rFonts w:ascii="Times New Roman" w:eastAsia="Times New Roman" w:hAnsi="Times New Roman" w:cs="Times New Roman"/>
                <w:color w:val="000000"/>
                <w:sz w:val="24"/>
                <w:szCs w:val="24"/>
                <w:lang w:eastAsia="ru-RU"/>
              </w:rPr>
              <w:t>№ п/п</w:t>
            </w:r>
          </w:p>
        </w:tc>
        <w:tc>
          <w:tcPr>
            <w:tcW w:w="4846" w:type="dxa"/>
            <w:tcBorders>
              <w:top w:val="single" w:sz="4" w:space="0" w:color="000000"/>
              <w:left w:val="single" w:sz="4" w:space="0" w:color="000000"/>
              <w:bottom w:val="single" w:sz="4" w:space="0" w:color="000000"/>
              <w:right w:val="single" w:sz="4" w:space="0" w:color="000000"/>
            </w:tcBorders>
            <w:hideMark/>
          </w:tcPr>
          <w:p w:rsidR="00397EC7" w:rsidRPr="00397EC7" w:rsidRDefault="00397EC7" w:rsidP="00397EC7">
            <w:pPr>
              <w:widowControl w:val="0"/>
              <w:tabs>
                <w:tab w:val="left" w:pos="11057"/>
              </w:tabs>
              <w:spacing w:after="0" w:line="240" w:lineRule="auto"/>
              <w:jc w:val="center"/>
              <w:rPr>
                <w:rFonts w:ascii="Times New Roman" w:eastAsia="Times New Roman" w:hAnsi="Times New Roman" w:cs="Times New Roman"/>
                <w:color w:val="000000"/>
                <w:sz w:val="24"/>
                <w:szCs w:val="24"/>
                <w:lang w:eastAsia="ru-RU"/>
              </w:rPr>
            </w:pPr>
            <w:r w:rsidRPr="00397EC7">
              <w:rPr>
                <w:rFonts w:ascii="Times New Roman" w:eastAsia="Times New Roman" w:hAnsi="Times New Roman" w:cs="Times New Roman"/>
                <w:color w:val="000000"/>
                <w:sz w:val="24"/>
                <w:szCs w:val="24"/>
                <w:lang w:eastAsia="ru-RU"/>
              </w:rPr>
              <w:t>Наименование мероприятия (результата), контрольной точки</w:t>
            </w:r>
          </w:p>
        </w:tc>
        <w:tc>
          <w:tcPr>
            <w:tcW w:w="1751" w:type="dxa"/>
            <w:tcBorders>
              <w:top w:val="single" w:sz="4" w:space="0" w:color="000000"/>
              <w:left w:val="single" w:sz="4" w:space="0" w:color="000000"/>
              <w:bottom w:val="single" w:sz="4" w:space="0" w:color="000000"/>
              <w:right w:val="single" w:sz="4" w:space="0" w:color="000000"/>
            </w:tcBorders>
            <w:hideMark/>
          </w:tcPr>
          <w:p w:rsidR="00397EC7" w:rsidRPr="00397EC7" w:rsidRDefault="00397EC7" w:rsidP="00397EC7">
            <w:pPr>
              <w:widowControl w:val="0"/>
              <w:tabs>
                <w:tab w:val="left" w:pos="11057"/>
              </w:tabs>
              <w:spacing w:after="0" w:line="240" w:lineRule="auto"/>
              <w:jc w:val="center"/>
              <w:rPr>
                <w:rFonts w:ascii="Times New Roman" w:eastAsia="Times New Roman" w:hAnsi="Times New Roman" w:cs="Times New Roman"/>
                <w:color w:val="000000"/>
                <w:sz w:val="24"/>
                <w:szCs w:val="24"/>
                <w:lang w:eastAsia="ru-RU"/>
              </w:rPr>
            </w:pPr>
            <w:r w:rsidRPr="00397EC7">
              <w:rPr>
                <w:rFonts w:ascii="Times New Roman" w:eastAsia="Times New Roman" w:hAnsi="Times New Roman" w:cs="Times New Roman"/>
                <w:color w:val="000000"/>
                <w:sz w:val="24"/>
                <w:szCs w:val="24"/>
                <w:lang w:eastAsia="ru-RU"/>
              </w:rPr>
              <w:t>Дата наступления контрольной точки</w:t>
            </w:r>
          </w:p>
        </w:tc>
        <w:tc>
          <w:tcPr>
            <w:tcW w:w="3314" w:type="dxa"/>
            <w:tcBorders>
              <w:top w:val="single" w:sz="4" w:space="0" w:color="000000"/>
              <w:left w:val="single" w:sz="4" w:space="0" w:color="000000"/>
              <w:bottom w:val="single" w:sz="4" w:space="0" w:color="000000"/>
              <w:right w:val="single" w:sz="4" w:space="0" w:color="000000"/>
            </w:tcBorders>
            <w:hideMark/>
          </w:tcPr>
          <w:p w:rsidR="00397EC7" w:rsidRPr="00397EC7" w:rsidRDefault="00397EC7" w:rsidP="00397EC7">
            <w:pPr>
              <w:tabs>
                <w:tab w:val="left" w:pos="11057"/>
              </w:tabs>
              <w:spacing w:after="0" w:line="240" w:lineRule="auto"/>
              <w:ind w:right="13"/>
              <w:jc w:val="center"/>
              <w:rPr>
                <w:rFonts w:ascii="Times New Roman" w:eastAsia="Times New Roman" w:hAnsi="Times New Roman" w:cs="Times New Roman"/>
                <w:sz w:val="24"/>
                <w:szCs w:val="24"/>
                <w:lang w:eastAsia="ru-RU"/>
              </w:rPr>
            </w:pPr>
            <w:r w:rsidRPr="00397EC7">
              <w:rPr>
                <w:rFonts w:ascii="Times New Roman" w:eastAsia="Times New Roman" w:hAnsi="Times New Roman" w:cs="Times New Roman"/>
                <w:sz w:val="24"/>
                <w:szCs w:val="24"/>
                <w:lang w:eastAsia="ru-RU"/>
              </w:rPr>
              <w:t xml:space="preserve">Ответственный исполнитель </w:t>
            </w:r>
          </w:p>
          <w:p w:rsidR="00397EC7" w:rsidRPr="00397EC7" w:rsidRDefault="00397EC7" w:rsidP="00397EC7">
            <w:pPr>
              <w:widowControl w:val="0"/>
              <w:tabs>
                <w:tab w:val="left" w:pos="11057"/>
              </w:tabs>
              <w:spacing w:after="0" w:line="240" w:lineRule="auto"/>
              <w:jc w:val="center"/>
              <w:rPr>
                <w:rFonts w:ascii="Times New Roman" w:eastAsia="Times New Roman" w:hAnsi="Times New Roman" w:cs="Times New Roman"/>
                <w:color w:val="000000"/>
                <w:sz w:val="24"/>
                <w:szCs w:val="24"/>
                <w:lang w:eastAsia="ru-RU"/>
              </w:rPr>
            </w:pPr>
            <w:r w:rsidRPr="00397EC7">
              <w:rPr>
                <w:rFonts w:ascii="Times New Roman" w:eastAsia="Times New Roman" w:hAnsi="Times New Roman" w:cs="Times New Roman"/>
                <w:sz w:val="24"/>
                <w:szCs w:val="24"/>
                <w:lang w:eastAsia="ru-RU"/>
              </w:rPr>
              <w:t>(ФИО, должность,</w:t>
            </w:r>
            <w:r w:rsidRPr="00397EC7">
              <w:rPr>
                <w:rFonts w:ascii="Times New Roman" w:eastAsia="Times New Roman" w:hAnsi="Times New Roman" w:cs="Times New Roman"/>
                <w:spacing w:val="-1"/>
                <w:sz w:val="24"/>
                <w:szCs w:val="24"/>
                <w:lang w:eastAsia="ru-RU"/>
              </w:rPr>
              <w:t xml:space="preserve"> </w:t>
            </w:r>
            <w:r w:rsidRPr="00397EC7">
              <w:rPr>
                <w:rFonts w:ascii="Times New Roman" w:eastAsia="Times New Roman" w:hAnsi="Times New Roman" w:cs="Times New Roman"/>
                <w:sz w:val="24"/>
                <w:szCs w:val="24"/>
                <w:lang w:eastAsia="ru-RU"/>
              </w:rPr>
              <w:t>структурное подразделение Администрации Дячкинского сельского поселения, муниципальное подведомственное учреждение Дячкинского сельского поселения)</w:t>
            </w:r>
          </w:p>
        </w:tc>
        <w:tc>
          <w:tcPr>
            <w:tcW w:w="1665" w:type="dxa"/>
            <w:tcBorders>
              <w:top w:val="single" w:sz="4" w:space="0" w:color="000000"/>
              <w:left w:val="single" w:sz="4" w:space="0" w:color="000000"/>
              <w:bottom w:val="single" w:sz="4" w:space="0" w:color="000000"/>
              <w:right w:val="single" w:sz="4" w:space="0" w:color="000000"/>
            </w:tcBorders>
            <w:hideMark/>
          </w:tcPr>
          <w:p w:rsidR="00397EC7" w:rsidRPr="00397EC7" w:rsidRDefault="00397EC7" w:rsidP="00397EC7">
            <w:pPr>
              <w:widowControl w:val="0"/>
              <w:tabs>
                <w:tab w:val="left" w:pos="11057"/>
              </w:tabs>
              <w:spacing w:after="0" w:line="240" w:lineRule="auto"/>
              <w:jc w:val="center"/>
              <w:rPr>
                <w:rFonts w:ascii="Times New Roman" w:eastAsia="Times New Roman" w:hAnsi="Times New Roman" w:cs="Times New Roman"/>
                <w:color w:val="000000"/>
                <w:sz w:val="24"/>
                <w:szCs w:val="24"/>
                <w:lang w:eastAsia="ru-RU"/>
              </w:rPr>
            </w:pPr>
            <w:r w:rsidRPr="00397EC7">
              <w:rPr>
                <w:rFonts w:ascii="Times New Roman" w:eastAsia="Times New Roman" w:hAnsi="Times New Roman" w:cs="Times New Roman"/>
                <w:color w:val="000000"/>
                <w:sz w:val="24"/>
                <w:szCs w:val="24"/>
                <w:lang w:eastAsia="ru-RU"/>
              </w:rPr>
              <w:t xml:space="preserve">Вид </w:t>
            </w:r>
            <w:proofErr w:type="spellStart"/>
            <w:proofErr w:type="gramStart"/>
            <w:r w:rsidRPr="00397EC7">
              <w:rPr>
                <w:rFonts w:ascii="Times New Roman" w:eastAsia="Times New Roman" w:hAnsi="Times New Roman" w:cs="Times New Roman"/>
                <w:color w:val="000000"/>
                <w:sz w:val="24"/>
                <w:szCs w:val="24"/>
                <w:lang w:eastAsia="ru-RU"/>
              </w:rPr>
              <w:t>подтверж</w:t>
            </w:r>
            <w:proofErr w:type="spellEnd"/>
            <w:r w:rsidRPr="00397EC7">
              <w:rPr>
                <w:rFonts w:ascii="Times New Roman" w:eastAsia="Times New Roman" w:hAnsi="Times New Roman" w:cs="Times New Roman"/>
                <w:color w:val="000000"/>
                <w:sz w:val="24"/>
                <w:szCs w:val="24"/>
                <w:lang w:eastAsia="ru-RU"/>
              </w:rPr>
              <w:t>-дающего</w:t>
            </w:r>
            <w:proofErr w:type="gramEnd"/>
            <w:r w:rsidRPr="00397EC7">
              <w:rPr>
                <w:rFonts w:ascii="Times New Roman" w:eastAsia="Times New Roman" w:hAnsi="Times New Roman" w:cs="Times New Roman"/>
                <w:color w:val="000000"/>
                <w:sz w:val="24"/>
                <w:szCs w:val="24"/>
                <w:lang w:eastAsia="ru-RU"/>
              </w:rPr>
              <w:t xml:space="preserve"> документа </w:t>
            </w:r>
          </w:p>
        </w:tc>
        <w:tc>
          <w:tcPr>
            <w:tcW w:w="2137" w:type="dxa"/>
            <w:tcBorders>
              <w:top w:val="single" w:sz="4" w:space="0" w:color="000000"/>
              <w:left w:val="single" w:sz="4" w:space="0" w:color="000000"/>
              <w:bottom w:val="single" w:sz="4" w:space="0" w:color="000000"/>
              <w:right w:val="single" w:sz="4" w:space="0" w:color="000000"/>
            </w:tcBorders>
            <w:hideMark/>
          </w:tcPr>
          <w:p w:rsidR="00397EC7" w:rsidRPr="00397EC7" w:rsidRDefault="00397EC7" w:rsidP="00397EC7">
            <w:pPr>
              <w:widowControl w:val="0"/>
              <w:tabs>
                <w:tab w:val="left" w:pos="11057"/>
              </w:tabs>
              <w:spacing w:after="0" w:line="240" w:lineRule="auto"/>
              <w:jc w:val="center"/>
              <w:rPr>
                <w:rFonts w:ascii="Times New Roman" w:eastAsia="Times New Roman" w:hAnsi="Times New Roman" w:cs="Times New Roman"/>
                <w:color w:val="000000"/>
                <w:sz w:val="24"/>
                <w:szCs w:val="24"/>
                <w:lang w:eastAsia="ru-RU"/>
              </w:rPr>
            </w:pPr>
            <w:r w:rsidRPr="00397EC7">
              <w:rPr>
                <w:rFonts w:ascii="Times New Roman" w:eastAsia="Times New Roman" w:hAnsi="Times New Roman" w:cs="Times New Roman"/>
                <w:color w:val="000000"/>
                <w:sz w:val="24"/>
                <w:szCs w:val="24"/>
                <w:lang w:eastAsia="ru-RU"/>
              </w:rPr>
              <w:t xml:space="preserve">Информационная система </w:t>
            </w:r>
          </w:p>
          <w:p w:rsidR="00397EC7" w:rsidRPr="00397EC7" w:rsidRDefault="00397EC7" w:rsidP="00397EC7">
            <w:pPr>
              <w:widowControl w:val="0"/>
              <w:tabs>
                <w:tab w:val="left" w:pos="11057"/>
              </w:tabs>
              <w:spacing w:after="0" w:line="240" w:lineRule="auto"/>
              <w:jc w:val="center"/>
              <w:rPr>
                <w:rFonts w:ascii="Times New Roman" w:eastAsia="Times New Roman" w:hAnsi="Times New Roman" w:cs="Times New Roman"/>
                <w:color w:val="000000"/>
                <w:sz w:val="24"/>
                <w:szCs w:val="24"/>
                <w:lang w:eastAsia="ru-RU"/>
              </w:rPr>
            </w:pPr>
            <w:r w:rsidRPr="00397EC7">
              <w:rPr>
                <w:rFonts w:ascii="Times New Roman" w:eastAsia="Times New Roman" w:hAnsi="Times New Roman" w:cs="Times New Roman"/>
                <w:color w:val="000000"/>
                <w:sz w:val="24"/>
                <w:szCs w:val="24"/>
                <w:lang w:eastAsia="ru-RU"/>
              </w:rPr>
              <w:t xml:space="preserve">(источник данных) </w:t>
            </w:r>
          </w:p>
        </w:tc>
      </w:tr>
    </w:tbl>
    <w:p w:rsidR="00397EC7" w:rsidRPr="00397EC7" w:rsidRDefault="00397EC7" w:rsidP="00397EC7">
      <w:pPr>
        <w:spacing w:after="0" w:line="240" w:lineRule="auto"/>
        <w:rPr>
          <w:rFonts w:ascii="Times New Roman" w:eastAsia="Times New Roman" w:hAnsi="Times New Roman" w:cs="Times New Roman"/>
          <w:color w:val="000000"/>
          <w:sz w:val="24"/>
          <w:szCs w:val="24"/>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856"/>
        <w:gridCol w:w="4846"/>
        <w:gridCol w:w="1751"/>
        <w:gridCol w:w="3314"/>
        <w:gridCol w:w="1665"/>
        <w:gridCol w:w="2138"/>
      </w:tblGrid>
      <w:tr w:rsidR="00397EC7" w:rsidRPr="00397EC7" w:rsidTr="00397EC7">
        <w:trPr>
          <w:tblHeader/>
        </w:trPr>
        <w:tc>
          <w:tcPr>
            <w:tcW w:w="856" w:type="dxa"/>
            <w:tcBorders>
              <w:top w:val="single" w:sz="4" w:space="0" w:color="000000"/>
              <w:left w:val="single" w:sz="4" w:space="0" w:color="000000"/>
              <w:bottom w:val="single" w:sz="4" w:space="0" w:color="000000"/>
              <w:right w:val="single" w:sz="4" w:space="0" w:color="000000"/>
            </w:tcBorders>
            <w:hideMark/>
          </w:tcPr>
          <w:p w:rsidR="00397EC7" w:rsidRPr="00397EC7" w:rsidRDefault="00397EC7" w:rsidP="00397EC7">
            <w:pPr>
              <w:widowControl w:val="0"/>
              <w:tabs>
                <w:tab w:val="left" w:pos="11057"/>
              </w:tabs>
              <w:spacing w:after="0" w:line="240" w:lineRule="auto"/>
              <w:jc w:val="center"/>
              <w:rPr>
                <w:rFonts w:ascii="Times New Roman" w:eastAsia="Times New Roman" w:hAnsi="Times New Roman" w:cs="Times New Roman"/>
                <w:color w:val="000000"/>
                <w:sz w:val="24"/>
                <w:szCs w:val="24"/>
                <w:lang w:eastAsia="ru-RU"/>
              </w:rPr>
            </w:pPr>
            <w:r w:rsidRPr="00397EC7">
              <w:rPr>
                <w:rFonts w:ascii="Times New Roman" w:eastAsia="Times New Roman" w:hAnsi="Times New Roman" w:cs="Times New Roman"/>
                <w:color w:val="000000"/>
                <w:sz w:val="24"/>
                <w:szCs w:val="24"/>
                <w:lang w:eastAsia="ru-RU"/>
              </w:rPr>
              <w:t>1</w:t>
            </w:r>
          </w:p>
        </w:tc>
        <w:tc>
          <w:tcPr>
            <w:tcW w:w="4846" w:type="dxa"/>
            <w:tcBorders>
              <w:top w:val="single" w:sz="4" w:space="0" w:color="000000"/>
              <w:left w:val="single" w:sz="4" w:space="0" w:color="000000"/>
              <w:bottom w:val="single" w:sz="4" w:space="0" w:color="000000"/>
              <w:right w:val="single" w:sz="4" w:space="0" w:color="000000"/>
            </w:tcBorders>
            <w:hideMark/>
          </w:tcPr>
          <w:p w:rsidR="00397EC7" w:rsidRPr="00397EC7" w:rsidRDefault="00397EC7" w:rsidP="00397EC7">
            <w:pPr>
              <w:widowControl w:val="0"/>
              <w:tabs>
                <w:tab w:val="left" w:pos="11057"/>
              </w:tabs>
              <w:spacing w:after="0" w:line="240" w:lineRule="auto"/>
              <w:jc w:val="center"/>
              <w:rPr>
                <w:rFonts w:ascii="Times New Roman" w:eastAsia="Times New Roman" w:hAnsi="Times New Roman" w:cs="Times New Roman"/>
                <w:color w:val="000000"/>
                <w:sz w:val="24"/>
                <w:szCs w:val="24"/>
                <w:lang w:eastAsia="ru-RU"/>
              </w:rPr>
            </w:pPr>
            <w:r w:rsidRPr="00397EC7">
              <w:rPr>
                <w:rFonts w:ascii="Times New Roman" w:eastAsia="Times New Roman" w:hAnsi="Times New Roman" w:cs="Times New Roman"/>
                <w:color w:val="000000"/>
                <w:sz w:val="24"/>
                <w:szCs w:val="24"/>
                <w:lang w:eastAsia="ru-RU"/>
              </w:rPr>
              <w:t>2</w:t>
            </w:r>
          </w:p>
        </w:tc>
        <w:tc>
          <w:tcPr>
            <w:tcW w:w="1751" w:type="dxa"/>
            <w:tcBorders>
              <w:top w:val="single" w:sz="4" w:space="0" w:color="000000"/>
              <w:left w:val="single" w:sz="4" w:space="0" w:color="000000"/>
              <w:bottom w:val="single" w:sz="4" w:space="0" w:color="000000"/>
              <w:right w:val="single" w:sz="4" w:space="0" w:color="000000"/>
            </w:tcBorders>
            <w:hideMark/>
          </w:tcPr>
          <w:p w:rsidR="00397EC7" w:rsidRPr="00397EC7" w:rsidRDefault="00397EC7" w:rsidP="00397EC7">
            <w:pPr>
              <w:widowControl w:val="0"/>
              <w:tabs>
                <w:tab w:val="left" w:pos="11057"/>
              </w:tabs>
              <w:spacing w:after="0" w:line="240" w:lineRule="auto"/>
              <w:jc w:val="center"/>
              <w:rPr>
                <w:rFonts w:ascii="Times New Roman" w:eastAsia="Times New Roman" w:hAnsi="Times New Roman" w:cs="Times New Roman"/>
                <w:color w:val="000000"/>
                <w:sz w:val="24"/>
                <w:szCs w:val="24"/>
                <w:lang w:eastAsia="ru-RU"/>
              </w:rPr>
            </w:pPr>
            <w:r w:rsidRPr="00397EC7">
              <w:rPr>
                <w:rFonts w:ascii="Times New Roman" w:eastAsia="Times New Roman" w:hAnsi="Times New Roman" w:cs="Times New Roman"/>
                <w:color w:val="000000"/>
                <w:sz w:val="24"/>
                <w:szCs w:val="24"/>
                <w:lang w:eastAsia="ru-RU"/>
              </w:rPr>
              <w:t>3</w:t>
            </w:r>
          </w:p>
        </w:tc>
        <w:tc>
          <w:tcPr>
            <w:tcW w:w="3314" w:type="dxa"/>
            <w:tcBorders>
              <w:top w:val="single" w:sz="4" w:space="0" w:color="000000"/>
              <w:left w:val="single" w:sz="4" w:space="0" w:color="000000"/>
              <w:bottom w:val="single" w:sz="4" w:space="0" w:color="000000"/>
              <w:right w:val="single" w:sz="4" w:space="0" w:color="000000"/>
            </w:tcBorders>
            <w:hideMark/>
          </w:tcPr>
          <w:p w:rsidR="00397EC7" w:rsidRPr="00397EC7" w:rsidRDefault="00397EC7" w:rsidP="00397EC7">
            <w:pPr>
              <w:widowControl w:val="0"/>
              <w:tabs>
                <w:tab w:val="left" w:pos="11057"/>
              </w:tabs>
              <w:spacing w:after="0" w:line="240" w:lineRule="auto"/>
              <w:jc w:val="center"/>
              <w:rPr>
                <w:rFonts w:ascii="Times New Roman" w:eastAsia="Times New Roman" w:hAnsi="Times New Roman" w:cs="Times New Roman"/>
                <w:color w:val="000000"/>
                <w:sz w:val="24"/>
                <w:szCs w:val="24"/>
                <w:lang w:eastAsia="ru-RU"/>
              </w:rPr>
            </w:pPr>
            <w:r w:rsidRPr="00397EC7">
              <w:rPr>
                <w:rFonts w:ascii="Times New Roman" w:eastAsia="Times New Roman" w:hAnsi="Times New Roman" w:cs="Times New Roman"/>
                <w:color w:val="000000"/>
                <w:sz w:val="24"/>
                <w:szCs w:val="24"/>
                <w:lang w:eastAsia="ru-RU"/>
              </w:rPr>
              <w:t>4</w:t>
            </w:r>
          </w:p>
        </w:tc>
        <w:tc>
          <w:tcPr>
            <w:tcW w:w="1665" w:type="dxa"/>
            <w:tcBorders>
              <w:top w:val="single" w:sz="4" w:space="0" w:color="000000"/>
              <w:left w:val="single" w:sz="4" w:space="0" w:color="000000"/>
              <w:bottom w:val="single" w:sz="4" w:space="0" w:color="000000"/>
              <w:right w:val="single" w:sz="4" w:space="0" w:color="000000"/>
            </w:tcBorders>
            <w:hideMark/>
          </w:tcPr>
          <w:p w:rsidR="00397EC7" w:rsidRPr="00397EC7" w:rsidRDefault="00397EC7" w:rsidP="00397EC7">
            <w:pPr>
              <w:widowControl w:val="0"/>
              <w:tabs>
                <w:tab w:val="left" w:pos="11057"/>
              </w:tabs>
              <w:spacing w:after="0" w:line="240" w:lineRule="auto"/>
              <w:jc w:val="center"/>
              <w:rPr>
                <w:rFonts w:ascii="Times New Roman" w:eastAsia="Times New Roman" w:hAnsi="Times New Roman" w:cs="Times New Roman"/>
                <w:color w:val="000000"/>
                <w:sz w:val="24"/>
                <w:szCs w:val="24"/>
                <w:lang w:eastAsia="ru-RU"/>
              </w:rPr>
            </w:pPr>
            <w:r w:rsidRPr="00397EC7">
              <w:rPr>
                <w:rFonts w:ascii="Times New Roman" w:eastAsia="Times New Roman" w:hAnsi="Times New Roman" w:cs="Times New Roman"/>
                <w:color w:val="000000"/>
                <w:sz w:val="24"/>
                <w:szCs w:val="24"/>
                <w:lang w:eastAsia="ru-RU"/>
              </w:rPr>
              <w:t>5</w:t>
            </w:r>
          </w:p>
        </w:tc>
        <w:tc>
          <w:tcPr>
            <w:tcW w:w="2138" w:type="dxa"/>
            <w:tcBorders>
              <w:top w:val="single" w:sz="4" w:space="0" w:color="000000"/>
              <w:left w:val="single" w:sz="4" w:space="0" w:color="000000"/>
              <w:bottom w:val="single" w:sz="4" w:space="0" w:color="000000"/>
              <w:right w:val="single" w:sz="4" w:space="0" w:color="000000"/>
            </w:tcBorders>
            <w:hideMark/>
          </w:tcPr>
          <w:p w:rsidR="00397EC7" w:rsidRPr="00397EC7" w:rsidRDefault="00397EC7" w:rsidP="00397EC7">
            <w:pPr>
              <w:widowControl w:val="0"/>
              <w:tabs>
                <w:tab w:val="left" w:pos="11057"/>
              </w:tabs>
              <w:spacing w:after="0" w:line="240" w:lineRule="auto"/>
              <w:jc w:val="center"/>
              <w:rPr>
                <w:rFonts w:ascii="Times New Roman" w:eastAsia="Times New Roman" w:hAnsi="Times New Roman" w:cs="Times New Roman"/>
                <w:color w:val="000000"/>
                <w:sz w:val="24"/>
                <w:szCs w:val="24"/>
                <w:lang w:eastAsia="ru-RU"/>
              </w:rPr>
            </w:pPr>
            <w:r w:rsidRPr="00397EC7">
              <w:rPr>
                <w:rFonts w:ascii="Times New Roman" w:eastAsia="Times New Roman" w:hAnsi="Times New Roman" w:cs="Times New Roman"/>
                <w:color w:val="000000"/>
                <w:sz w:val="24"/>
                <w:szCs w:val="24"/>
                <w:lang w:eastAsia="ru-RU"/>
              </w:rPr>
              <w:t>6</w:t>
            </w:r>
          </w:p>
        </w:tc>
      </w:tr>
      <w:tr w:rsidR="00397EC7" w:rsidRPr="00397EC7" w:rsidTr="00397EC7">
        <w:tc>
          <w:tcPr>
            <w:tcW w:w="14570" w:type="dxa"/>
            <w:gridSpan w:val="6"/>
            <w:tcBorders>
              <w:top w:val="single" w:sz="4" w:space="0" w:color="000000"/>
              <w:left w:val="single" w:sz="4" w:space="0" w:color="000000"/>
              <w:bottom w:val="single" w:sz="4" w:space="0" w:color="000000"/>
              <w:right w:val="single" w:sz="4" w:space="0" w:color="000000"/>
            </w:tcBorders>
            <w:hideMark/>
          </w:tcPr>
          <w:p w:rsidR="00397EC7" w:rsidRPr="00397EC7" w:rsidRDefault="00397EC7" w:rsidP="00397EC7">
            <w:pPr>
              <w:widowControl w:val="0"/>
              <w:spacing w:after="0" w:line="240" w:lineRule="auto"/>
              <w:jc w:val="center"/>
              <w:outlineLvl w:val="2"/>
              <w:rPr>
                <w:rFonts w:ascii="Times New Roman" w:eastAsia="Times New Roman" w:hAnsi="Times New Roman" w:cs="Times New Roman"/>
                <w:color w:val="000000"/>
                <w:sz w:val="24"/>
                <w:szCs w:val="24"/>
                <w:lang w:eastAsia="ru-RU"/>
              </w:rPr>
            </w:pPr>
            <w:r w:rsidRPr="00397EC7">
              <w:rPr>
                <w:rFonts w:ascii="Times New Roman" w:eastAsia="Times New Roman" w:hAnsi="Times New Roman" w:cs="Times New Roman"/>
                <w:color w:val="000000"/>
                <w:sz w:val="24"/>
                <w:szCs w:val="24"/>
                <w:lang w:eastAsia="ru-RU"/>
              </w:rPr>
              <w:t xml:space="preserve">1. Задача комплекса процессных мероприятий «Обеспечена высокая готовность </w:t>
            </w:r>
            <w:r w:rsidRPr="00397EC7">
              <w:rPr>
                <w:rFonts w:ascii="Times New Roman" w:eastAsia="Times New Roman" w:hAnsi="Times New Roman" w:cs="Times New Roman"/>
                <w:color w:val="000000"/>
                <w:sz w:val="24"/>
                <w:szCs w:val="24"/>
                <w:lang w:eastAsia="ru-RU"/>
              </w:rPr>
              <w:br/>
              <w:t>муниципальной системы оповещения населения Дячкинского сельского поселения»</w:t>
            </w:r>
          </w:p>
        </w:tc>
      </w:tr>
      <w:tr w:rsidR="00397EC7" w:rsidRPr="00397EC7" w:rsidTr="00397EC7">
        <w:tc>
          <w:tcPr>
            <w:tcW w:w="856" w:type="dxa"/>
            <w:tcBorders>
              <w:top w:val="single" w:sz="4" w:space="0" w:color="000000"/>
              <w:left w:val="single" w:sz="4" w:space="0" w:color="000000"/>
              <w:bottom w:val="single" w:sz="4" w:space="0" w:color="000000"/>
              <w:right w:val="single" w:sz="4" w:space="0" w:color="000000"/>
            </w:tcBorders>
            <w:hideMark/>
          </w:tcPr>
          <w:p w:rsidR="00397EC7" w:rsidRPr="00397EC7" w:rsidRDefault="00397EC7" w:rsidP="00397EC7">
            <w:pPr>
              <w:widowControl w:val="0"/>
              <w:tabs>
                <w:tab w:val="left" w:pos="11057"/>
              </w:tabs>
              <w:spacing w:after="0" w:line="240" w:lineRule="auto"/>
              <w:jc w:val="center"/>
              <w:rPr>
                <w:rFonts w:ascii="Times New Roman" w:eastAsia="Times New Roman" w:hAnsi="Times New Roman" w:cs="Times New Roman"/>
                <w:color w:val="000000"/>
                <w:sz w:val="24"/>
                <w:szCs w:val="24"/>
                <w:lang w:eastAsia="ru-RU"/>
              </w:rPr>
            </w:pPr>
            <w:r w:rsidRPr="00397EC7">
              <w:rPr>
                <w:rFonts w:ascii="Times New Roman" w:eastAsia="Times New Roman" w:hAnsi="Times New Roman" w:cs="Times New Roman"/>
                <w:color w:val="000000"/>
                <w:sz w:val="24"/>
                <w:szCs w:val="24"/>
                <w:lang w:eastAsia="ru-RU"/>
              </w:rPr>
              <w:t>1.1.</w:t>
            </w:r>
          </w:p>
        </w:tc>
        <w:tc>
          <w:tcPr>
            <w:tcW w:w="4846" w:type="dxa"/>
            <w:tcBorders>
              <w:top w:val="single" w:sz="4" w:space="0" w:color="000000"/>
              <w:left w:val="single" w:sz="4" w:space="0" w:color="000000"/>
              <w:bottom w:val="single" w:sz="4" w:space="0" w:color="000000"/>
              <w:right w:val="single" w:sz="4" w:space="0" w:color="000000"/>
            </w:tcBorders>
            <w:hideMark/>
          </w:tcPr>
          <w:p w:rsidR="00397EC7" w:rsidRPr="00397EC7" w:rsidRDefault="00397EC7" w:rsidP="00397EC7">
            <w:pPr>
              <w:widowControl w:val="0"/>
              <w:spacing w:after="0" w:line="240" w:lineRule="auto"/>
              <w:outlineLvl w:val="2"/>
              <w:rPr>
                <w:rFonts w:ascii="Times New Roman" w:eastAsia="Times New Roman" w:hAnsi="Times New Roman" w:cs="Times New Roman"/>
                <w:color w:val="000000"/>
                <w:sz w:val="24"/>
                <w:szCs w:val="24"/>
                <w:lang w:eastAsia="ru-RU"/>
              </w:rPr>
            </w:pPr>
            <w:r w:rsidRPr="00397EC7">
              <w:rPr>
                <w:rFonts w:ascii="Times New Roman" w:eastAsia="Times New Roman" w:hAnsi="Times New Roman" w:cs="Times New Roman"/>
                <w:color w:val="000000"/>
                <w:sz w:val="24"/>
                <w:szCs w:val="24"/>
                <w:lang w:eastAsia="ru-RU"/>
              </w:rPr>
              <w:t>Мероприятие (результат) 1 «Обеспечено функционирование муниципальной системы оповещения населения Дячкинского сельского поселения»</w:t>
            </w:r>
          </w:p>
        </w:tc>
        <w:tc>
          <w:tcPr>
            <w:tcW w:w="1751" w:type="dxa"/>
            <w:tcBorders>
              <w:top w:val="single" w:sz="4" w:space="0" w:color="000000"/>
              <w:left w:val="single" w:sz="4" w:space="0" w:color="000000"/>
              <w:bottom w:val="single" w:sz="4" w:space="0" w:color="000000"/>
              <w:right w:val="single" w:sz="4" w:space="0" w:color="000000"/>
            </w:tcBorders>
            <w:hideMark/>
          </w:tcPr>
          <w:p w:rsidR="00397EC7" w:rsidRPr="00397EC7" w:rsidRDefault="00397EC7" w:rsidP="00397EC7">
            <w:pPr>
              <w:widowControl w:val="0"/>
              <w:tabs>
                <w:tab w:val="left" w:pos="11057"/>
              </w:tabs>
              <w:spacing w:after="0" w:line="240" w:lineRule="auto"/>
              <w:jc w:val="center"/>
              <w:rPr>
                <w:rFonts w:ascii="Times New Roman" w:eastAsia="Times New Roman" w:hAnsi="Times New Roman" w:cs="Times New Roman"/>
                <w:color w:val="000000"/>
                <w:sz w:val="24"/>
                <w:szCs w:val="24"/>
                <w:lang w:eastAsia="ru-RU"/>
              </w:rPr>
            </w:pPr>
            <w:r w:rsidRPr="00397EC7">
              <w:rPr>
                <w:rFonts w:ascii="Times New Roman" w:eastAsia="Times New Roman" w:hAnsi="Times New Roman" w:cs="Times New Roman"/>
                <w:color w:val="000000"/>
                <w:sz w:val="24"/>
                <w:szCs w:val="24"/>
                <w:lang w:eastAsia="ru-RU"/>
              </w:rPr>
              <w:t>Х</w:t>
            </w:r>
          </w:p>
        </w:tc>
        <w:tc>
          <w:tcPr>
            <w:tcW w:w="3314" w:type="dxa"/>
            <w:tcBorders>
              <w:top w:val="single" w:sz="4" w:space="0" w:color="000000"/>
              <w:left w:val="single" w:sz="4" w:space="0" w:color="000000"/>
              <w:bottom w:val="single" w:sz="4" w:space="0" w:color="000000"/>
              <w:right w:val="single" w:sz="4" w:space="0" w:color="000000"/>
            </w:tcBorders>
            <w:hideMark/>
          </w:tcPr>
          <w:p w:rsidR="00397EC7" w:rsidRPr="00397EC7" w:rsidRDefault="00397EC7" w:rsidP="00397EC7">
            <w:pPr>
              <w:widowControl w:val="0"/>
              <w:spacing w:after="0" w:line="240" w:lineRule="auto"/>
              <w:rPr>
                <w:rFonts w:ascii="Times New Roman" w:eastAsia="Times New Roman" w:hAnsi="Times New Roman" w:cs="Times New Roman"/>
                <w:color w:val="000000"/>
                <w:sz w:val="24"/>
                <w:szCs w:val="24"/>
                <w:lang w:eastAsia="ru-RU"/>
              </w:rPr>
            </w:pPr>
            <w:r w:rsidRPr="00397EC7">
              <w:rPr>
                <w:rFonts w:ascii="Times New Roman" w:eastAsia="Times New Roman" w:hAnsi="Times New Roman" w:cs="Times New Roman"/>
                <w:color w:val="000000"/>
                <w:sz w:val="24"/>
                <w:szCs w:val="24"/>
                <w:lang w:eastAsia="ru-RU"/>
              </w:rPr>
              <w:t xml:space="preserve">Администрация Дячкинского сельского поселения, Тишакова О.В., ведущий специалист по ГО и ЧС </w:t>
            </w:r>
          </w:p>
        </w:tc>
        <w:tc>
          <w:tcPr>
            <w:tcW w:w="1665" w:type="dxa"/>
            <w:tcBorders>
              <w:top w:val="single" w:sz="4" w:space="0" w:color="000000"/>
              <w:left w:val="single" w:sz="4" w:space="0" w:color="000000"/>
              <w:bottom w:val="single" w:sz="4" w:space="0" w:color="000000"/>
              <w:right w:val="single" w:sz="4" w:space="0" w:color="000000"/>
            </w:tcBorders>
            <w:hideMark/>
          </w:tcPr>
          <w:p w:rsidR="00397EC7" w:rsidRPr="00397EC7" w:rsidRDefault="00397EC7" w:rsidP="00397EC7">
            <w:pPr>
              <w:widowControl w:val="0"/>
              <w:tabs>
                <w:tab w:val="left" w:pos="11057"/>
              </w:tabs>
              <w:spacing w:after="0" w:line="240" w:lineRule="auto"/>
              <w:jc w:val="center"/>
              <w:rPr>
                <w:rFonts w:ascii="Times New Roman" w:eastAsia="Times New Roman" w:hAnsi="Times New Roman" w:cs="Times New Roman"/>
                <w:color w:val="000000"/>
                <w:sz w:val="24"/>
                <w:szCs w:val="24"/>
                <w:lang w:eastAsia="ru-RU"/>
              </w:rPr>
            </w:pPr>
            <w:r w:rsidRPr="00397EC7">
              <w:rPr>
                <w:rFonts w:ascii="Times New Roman" w:eastAsia="Times New Roman" w:hAnsi="Times New Roman" w:cs="Times New Roman"/>
                <w:color w:val="000000"/>
                <w:sz w:val="24"/>
                <w:szCs w:val="24"/>
                <w:lang w:eastAsia="ru-RU"/>
              </w:rPr>
              <w:t>Х</w:t>
            </w:r>
          </w:p>
        </w:tc>
        <w:tc>
          <w:tcPr>
            <w:tcW w:w="2138" w:type="dxa"/>
            <w:tcBorders>
              <w:top w:val="single" w:sz="4" w:space="0" w:color="000000"/>
              <w:left w:val="single" w:sz="4" w:space="0" w:color="000000"/>
              <w:bottom w:val="single" w:sz="4" w:space="0" w:color="000000"/>
              <w:right w:val="single" w:sz="4" w:space="0" w:color="000000"/>
            </w:tcBorders>
            <w:hideMark/>
          </w:tcPr>
          <w:p w:rsidR="00397EC7" w:rsidRPr="00397EC7" w:rsidRDefault="00397EC7" w:rsidP="00397EC7">
            <w:pPr>
              <w:widowControl w:val="0"/>
              <w:spacing w:after="0" w:line="240" w:lineRule="auto"/>
              <w:rPr>
                <w:rFonts w:ascii="Times New Roman" w:eastAsia="Times New Roman" w:hAnsi="Times New Roman" w:cs="Times New Roman"/>
                <w:color w:val="000000"/>
                <w:sz w:val="24"/>
                <w:szCs w:val="24"/>
                <w:lang w:eastAsia="ru-RU"/>
              </w:rPr>
            </w:pPr>
            <w:r w:rsidRPr="00397EC7">
              <w:rPr>
                <w:rFonts w:ascii="Times New Roman" w:eastAsia="Times New Roman" w:hAnsi="Times New Roman" w:cs="Times New Roman"/>
                <w:color w:val="000000"/>
                <w:sz w:val="24"/>
                <w:szCs w:val="24"/>
                <w:lang w:eastAsia="ru-RU"/>
              </w:rPr>
              <w:t>информационная система отсутствует</w:t>
            </w:r>
          </w:p>
        </w:tc>
      </w:tr>
      <w:tr w:rsidR="00397EC7" w:rsidRPr="00397EC7" w:rsidTr="00397EC7">
        <w:tc>
          <w:tcPr>
            <w:tcW w:w="856" w:type="dxa"/>
            <w:tcBorders>
              <w:top w:val="single" w:sz="4" w:space="0" w:color="000000"/>
              <w:left w:val="single" w:sz="4" w:space="0" w:color="000000"/>
              <w:bottom w:val="single" w:sz="4" w:space="0" w:color="000000"/>
              <w:right w:val="single" w:sz="4" w:space="0" w:color="000000"/>
            </w:tcBorders>
            <w:hideMark/>
          </w:tcPr>
          <w:p w:rsidR="00397EC7" w:rsidRPr="00397EC7" w:rsidRDefault="00397EC7" w:rsidP="00397EC7">
            <w:pPr>
              <w:widowControl w:val="0"/>
              <w:tabs>
                <w:tab w:val="left" w:pos="11057"/>
              </w:tabs>
              <w:spacing w:after="0" w:line="240" w:lineRule="auto"/>
              <w:jc w:val="center"/>
              <w:rPr>
                <w:rFonts w:ascii="Times New Roman" w:eastAsia="Times New Roman" w:hAnsi="Times New Roman" w:cs="Times New Roman"/>
                <w:color w:val="000000"/>
                <w:sz w:val="24"/>
                <w:szCs w:val="24"/>
                <w:lang w:eastAsia="ru-RU"/>
              </w:rPr>
            </w:pPr>
            <w:r w:rsidRPr="00397EC7">
              <w:rPr>
                <w:rFonts w:ascii="Times New Roman" w:eastAsia="Times New Roman" w:hAnsi="Times New Roman" w:cs="Times New Roman"/>
                <w:color w:val="000000"/>
                <w:sz w:val="24"/>
                <w:szCs w:val="24"/>
                <w:lang w:eastAsia="ru-RU"/>
              </w:rPr>
              <w:t>1.2.</w:t>
            </w:r>
          </w:p>
        </w:tc>
        <w:tc>
          <w:tcPr>
            <w:tcW w:w="4846" w:type="dxa"/>
            <w:tcBorders>
              <w:top w:val="single" w:sz="4" w:space="0" w:color="000000"/>
              <w:left w:val="single" w:sz="4" w:space="0" w:color="000000"/>
              <w:bottom w:val="single" w:sz="4" w:space="0" w:color="000000"/>
              <w:right w:val="single" w:sz="4" w:space="0" w:color="000000"/>
            </w:tcBorders>
            <w:hideMark/>
          </w:tcPr>
          <w:p w:rsidR="00397EC7" w:rsidRPr="00397EC7" w:rsidRDefault="00397EC7" w:rsidP="00397EC7">
            <w:pPr>
              <w:widowControl w:val="0"/>
              <w:spacing w:after="0" w:line="240" w:lineRule="auto"/>
              <w:rPr>
                <w:rFonts w:ascii="Times New Roman" w:eastAsia="Times New Roman" w:hAnsi="Times New Roman" w:cs="Times New Roman"/>
                <w:color w:val="000000"/>
                <w:sz w:val="24"/>
                <w:szCs w:val="24"/>
                <w:lang w:eastAsia="ru-RU"/>
              </w:rPr>
            </w:pPr>
            <w:r w:rsidRPr="00397EC7">
              <w:rPr>
                <w:rFonts w:ascii="Times New Roman" w:eastAsia="Times New Roman" w:hAnsi="Times New Roman" w:cs="Times New Roman"/>
                <w:color w:val="000000"/>
                <w:sz w:val="24"/>
                <w:szCs w:val="24"/>
                <w:lang w:eastAsia="ru-RU"/>
              </w:rPr>
              <w:t xml:space="preserve">Контрольная точка «Проведена проверка (тренировка) функционирования муниципальной системы оповещения населения Дячкинского сельского поселения» </w:t>
            </w:r>
          </w:p>
        </w:tc>
        <w:tc>
          <w:tcPr>
            <w:tcW w:w="1751" w:type="dxa"/>
            <w:tcBorders>
              <w:top w:val="single" w:sz="4" w:space="0" w:color="000000"/>
              <w:left w:val="single" w:sz="4" w:space="0" w:color="000000"/>
              <w:bottom w:val="single" w:sz="4" w:space="0" w:color="000000"/>
              <w:right w:val="single" w:sz="4" w:space="0" w:color="000000"/>
            </w:tcBorders>
            <w:shd w:val="clear" w:color="auto" w:fill="FFFFFF"/>
            <w:hideMark/>
          </w:tcPr>
          <w:p w:rsidR="00397EC7" w:rsidRPr="00397EC7" w:rsidRDefault="00397EC7" w:rsidP="00397EC7">
            <w:pPr>
              <w:widowControl w:val="0"/>
              <w:tabs>
                <w:tab w:val="left" w:pos="11057"/>
              </w:tabs>
              <w:spacing w:after="0" w:line="240" w:lineRule="auto"/>
              <w:jc w:val="center"/>
              <w:rPr>
                <w:rFonts w:ascii="Times New Roman" w:eastAsia="Times New Roman" w:hAnsi="Times New Roman" w:cs="Times New Roman"/>
                <w:color w:val="000000"/>
                <w:sz w:val="24"/>
                <w:szCs w:val="24"/>
                <w:lang w:eastAsia="ru-RU"/>
              </w:rPr>
            </w:pPr>
            <w:r w:rsidRPr="00397EC7">
              <w:rPr>
                <w:rFonts w:ascii="Times New Roman" w:eastAsia="Times New Roman" w:hAnsi="Times New Roman" w:cs="Times New Roman"/>
                <w:color w:val="000000"/>
                <w:sz w:val="24"/>
                <w:szCs w:val="24"/>
                <w:lang w:eastAsia="ru-RU"/>
              </w:rPr>
              <w:t>25 марта</w:t>
            </w:r>
          </w:p>
          <w:p w:rsidR="00397EC7" w:rsidRPr="00397EC7" w:rsidRDefault="00397EC7" w:rsidP="00397EC7">
            <w:pPr>
              <w:widowControl w:val="0"/>
              <w:tabs>
                <w:tab w:val="left" w:pos="11057"/>
              </w:tabs>
              <w:spacing w:after="0" w:line="240" w:lineRule="auto"/>
              <w:jc w:val="center"/>
              <w:rPr>
                <w:rFonts w:ascii="Times New Roman" w:eastAsia="Times New Roman" w:hAnsi="Times New Roman" w:cs="Times New Roman"/>
                <w:color w:val="000000"/>
                <w:sz w:val="24"/>
                <w:szCs w:val="24"/>
                <w:lang w:eastAsia="ru-RU"/>
              </w:rPr>
            </w:pPr>
            <w:r w:rsidRPr="00397EC7">
              <w:rPr>
                <w:rFonts w:ascii="Times New Roman" w:eastAsia="Times New Roman" w:hAnsi="Times New Roman" w:cs="Times New Roman"/>
                <w:color w:val="000000"/>
                <w:sz w:val="24"/>
                <w:szCs w:val="24"/>
                <w:lang w:eastAsia="ru-RU"/>
              </w:rPr>
              <w:t>2025 г.;</w:t>
            </w:r>
          </w:p>
          <w:p w:rsidR="00397EC7" w:rsidRPr="00397EC7" w:rsidRDefault="00397EC7" w:rsidP="00397EC7">
            <w:pPr>
              <w:widowControl w:val="0"/>
              <w:tabs>
                <w:tab w:val="left" w:pos="11057"/>
              </w:tabs>
              <w:spacing w:after="0" w:line="240" w:lineRule="auto"/>
              <w:jc w:val="center"/>
              <w:rPr>
                <w:rFonts w:ascii="Times New Roman" w:eastAsia="Times New Roman" w:hAnsi="Times New Roman" w:cs="Times New Roman"/>
                <w:color w:val="000000"/>
                <w:sz w:val="24"/>
                <w:szCs w:val="24"/>
                <w:lang w:eastAsia="ru-RU"/>
              </w:rPr>
            </w:pPr>
            <w:r w:rsidRPr="00397EC7">
              <w:rPr>
                <w:rFonts w:ascii="Times New Roman" w:eastAsia="Times New Roman" w:hAnsi="Times New Roman" w:cs="Times New Roman"/>
                <w:color w:val="000000"/>
                <w:sz w:val="24"/>
                <w:szCs w:val="24"/>
                <w:lang w:eastAsia="ru-RU"/>
              </w:rPr>
              <w:t xml:space="preserve">2026 г.; </w:t>
            </w:r>
          </w:p>
          <w:p w:rsidR="00397EC7" w:rsidRPr="00397EC7" w:rsidRDefault="00397EC7" w:rsidP="00397EC7">
            <w:pPr>
              <w:widowControl w:val="0"/>
              <w:tabs>
                <w:tab w:val="left" w:pos="11057"/>
              </w:tabs>
              <w:spacing w:after="0" w:line="240" w:lineRule="auto"/>
              <w:jc w:val="center"/>
              <w:rPr>
                <w:rFonts w:ascii="Times New Roman" w:eastAsia="Times New Roman" w:hAnsi="Times New Roman" w:cs="Times New Roman"/>
                <w:color w:val="000000"/>
                <w:sz w:val="24"/>
                <w:szCs w:val="24"/>
                <w:lang w:eastAsia="ru-RU"/>
              </w:rPr>
            </w:pPr>
            <w:r w:rsidRPr="00397EC7">
              <w:rPr>
                <w:rFonts w:ascii="Times New Roman" w:eastAsia="Times New Roman" w:hAnsi="Times New Roman" w:cs="Times New Roman"/>
                <w:color w:val="000000"/>
                <w:sz w:val="24"/>
                <w:szCs w:val="24"/>
                <w:lang w:eastAsia="ru-RU"/>
              </w:rPr>
              <w:t>2027 г.</w:t>
            </w:r>
          </w:p>
          <w:p w:rsidR="00397EC7" w:rsidRPr="00397EC7" w:rsidRDefault="00397EC7" w:rsidP="00397EC7">
            <w:pPr>
              <w:widowControl w:val="0"/>
              <w:tabs>
                <w:tab w:val="left" w:pos="11057"/>
              </w:tabs>
              <w:spacing w:after="0" w:line="240" w:lineRule="auto"/>
              <w:jc w:val="center"/>
              <w:rPr>
                <w:rFonts w:ascii="Times New Roman" w:eastAsia="Times New Roman" w:hAnsi="Times New Roman" w:cs="Times New Roman"/>
                <w:color w:val="000000"/>
                <w:sz w:val="24"/>
                <w:szCs w:val="24"/>
                <w:lang w:eastAsia="ru-RU"/>
              </w:rPr>
            </w:pPr>
            <w:r w:rsidRPr="00397EC7">
              <w:rPr>
                <w:rFonts w:ascii="Times New Roman" w:eastAsia="Times New Roman" w:hAnsi="Times New Roman" w:cs="Times New Roman"/>
                <w:color w:val="000000"/>
                <w:sz w:val="24"/>
                <w:szCs w:val="24"/>
                <w:lang w:eastAsia="ru-RU"/>
              </w:rPr>
              <w:t>25 октября</w:t>
            </w:r>
          </w:p>
          <w:p w:rsidR="00397EC7" w:rsidRPr="00397EC7" w:rsidRDefault="00397EC7" w:rsidP="00397EC7">
            <w:pPr>
              <w:widowControl w:val="0"/>
              <w:tabs>
                <w:tab w:val="left" w:pos="11057"/>
              </w:tabs>
              <w:spacing w:after="0" w:line="240" w:lineRule="auto"/>
              <w:jc w:val="center"/>
              <w:rPr>
                <w:rFonts w:ascii="Times New Roman" w:eastAsia="Times New Roman" w:hAnsi="Times New Roman" w:cs="Times New Roman"/>
                <w:color w:val="000000"/>
                <w:sz w:val="24"/>
                <w:szCs w:val="24"/>
                <w:lang w:eastAsia="ru-RU"/>
              </w:rPr>
            </w:pPr>
            <w:r w:rsidRPr="00397EC7">
              <w:rPr>
                <w:rFonts w:ascii="Times New Roman" w:eastAsia="Times New Roman" w:hAnsi="Times New Roman" w:cs="Times New Roman"/>
                <w:color w:val="000000"/>
                <w:sz w:val="24"/>
                <w:szCs w:val="24"/>
                <w:lang w:eastAsia="ru-RU"/>
              </w:rPr>
              <w:t>2025 г.;</w:t>
            </w:r>
          </w:p>
          <w:p w:rsidR="00397EC7" w:rsidRPr="00397EC7" w:rsidRDefault="00397EC7" w:rsidP="00397EC7">
            <w:pPr>
              <w:widowControl w:val="0"/>
              <w:tabs>
                <w:tab w:val="left" w:pos="11057"/>
              </w:tabs>
              <w:spacing w:after="0" w:line="240" w:lineRule="auto"/>
              <w:jc w:val="center"/>
              <w:rPr>
                <w:rFonts w:ascii="Times New Roman" w:eastAsia="Times New Roman" w:hAnsi="Times New Roman" w:cs="Times New Roman"/>
                <w:color w:val="000000"/>
                <w:sz w:val="24"/>
                <w:szCs w:val="24"/>
                <w:lang w:eastAsia="ru-RU"/>
              </w:rPr>
            </w:pPr>
            <w:r w:rsidRPr="00397EC7">
              <w:rPr>
                <w:rFonts w:ascii="Times New Roman" w:eastAsia="Times New Roman" w:hAnsi="Times New Roman" w:cs="Times New Roman"/>
                <w:color w:val="000000"/>
                <w:sz w:val="24"/>
                <w:szCs w:val="24"/>
                <w:lang w:eastAsia="ru-RU"/>
              </w:rPr>
              <w:t xml:space="preserve">2026 г.; </w:t>
            </w:r>
          </w:p>
          <w:p w:rsidR="00397EC7" w:rsidRPr="00397EC7" w:rsidRDefault="00397EC7" w:rsidP="00397EC7">
            <w:pPr>
              <w:widowControl w:val="0"/>
              <w:tabs>
                <w:tab w:val="left" w:pos="11057"/>
              </w:tabs>
              <w:spacing w:after="0" w:line="240" w:lineRule="auto"/>
              <w:jc w:val="center"/>
              <w:rPr>
                <w:rFonts w:ascii="Times New Roman" w:eastAsia="Times New Roman" w:hAnsi="Times New Roman" w:cs="Times New Roman"/>
                <w:color w:val="000000"/>
                <w:sz w:val="24"/>
                <w:szCs w:val="24"/>
                <w:lang w:eastAsia="ru-RU"/>
              </w:rPr>
            </w:pPr>
            <w:r w:rsidRPr="00397EC7">
              <w:rPr>
                <w:rFonts w:ascii="Times New Roman" w:eastAsia="Times New Roman" w:hAnsi="Times New Roman" w:cs="Times New Roman"/>
                <w:color w:val="000000"/>
                <w:sz w:val="24"/>
                <w:szCs w:val="24"/>
                <w:lang w:eastAsia="ru-RU"/>
              </w:rPr>
              <w:t>2027 г.</w:t>
            </w:r>
          </w:p>
        </w:tc>
        <w:tc>
          <w:tcPr>
            <w:tcW w:w="3314" w:type="dxa"/>
            <w:tcBorders>
              <w:top w:val="single" w:sz="4" w:space="0" w:color="000000"/>
              <w:left w:val="single" w:sz="4" w:space="0" w:color="000000"/>
              <w:bottom w:val="single" w:sz="4" w:space="0" w:color="000000"/>
              <w:right w:val="single" w:sz="4" w:space="0" w:color="000000"/>
            </w:tcBorders>
            <w:hideMark/>
          </w:tcPr>
          <w:p w:rsidR="00397EC7" w:rsidRPr="00397EC7" w:rsidRDefault="00397EC7" w:rsidP="00397EC7">
            <w:pPr>
              <w:widowControl w:val="0"/>
              <w:spacing w:after="0" w:line="240" w:lineRule="auto"/>
              <w:rPr>
                <w:rFonts w:ascii="Times New Roman" w:eastAsia="Times New Roman" w:hAnsi="Times New Roman" w:cs="Times New Roman"/>
                <w:color w:val="000000"/>
                <w:sz w:val="24"/>
                <w:szCs w:val="24"/>
                <w:lang w:eastAsia="ru-RU"/>
              </w:rPr>
            </w:pPr>
            <w:r w:rsidRPr="00397EC7">
              <w:rPr>
                <w:rFonts w:ascii="Times New Roman" w:eastAsia="Times New Roman" w:hAnsi="Times New Roman" w:cs="Times New Roman"/>
                <w:color w:val="000000"/>
                <w:sz w:val="24"/>
                <w:szCs w:val="24"/>
                <w:lang w:eastAsia="ru-RU"/>
              </w:rPr>
              <w:t xml:space="preserve">Администрация Дячкинского сельского поселения, Тишакова О.В., ведущий специалист по ГО и ЧС </w:t>
            </w:r>
          </w:p>
        </w:tc>
        <w:tc>
          <w:tcPr>
            <w:tcW w:w="1665" w:type="dxa"/>
            <w:tcBorders>
              <w:top w:val="single" w:sz="4" w:space="0" w:color="000000"/>
              <w:left w:val="single" w:sz="4" w:space="0" w:color="000000"/>
              <w:bottom w:val="single" w:sz="4" w:space="0" w:color="000000"/>
              <w:right w:val="single" w:sz="4" w:space="0" w:color="000000"/>
            </w:tcBorders>
            <w:hideMark/>
          </w:tcPr>
          <w:p w:rsidR="00397EC7" w:rsidRPr="00397EC7" w:rsidRDefault="00397EC7" w:rsidP="00397EC7">
            <w:pPr>
              <w:widowControl w:val="0"/>
              <w:tabs>
                <w:tab w:val="left" w:pos="11057"/>
              </w:tabs>
              <w:spacing w:after="0" w:line="240" w:lineRule="auto"/>
              <w:jc w:val="center"/>
              <w:rPr>
                <w:rFonts w:ascii="Times New Roman" w:eastAsia="Times New Roman" w:hAnsi="Times New Roman" w:cs="Times New Roman"/>
                <w:color w:val="000000"/>
                <w:sz w:val="24"/>
                <w:szCs w:val="24"/>
                <w:lang w:eastAsia="ru-RU"/>
              </w:rPr>
            </w:pPr>
            <w:r w:rsidRPr="00397EC7">
              <w:rPr>
                <w:rFonts w:ascii="Times New Roman" w:eastAsia="Times New Roman" w:hAnsi="Times New Roman" w:cs="Times New Roman"/>
                <w:color w:val="000000"/>
                <w:sz w:val="24"/>
                <w:szCs w:val="24"/>
                <w:lang w:eastAsia="ru-RU"/>
              </w:rPr>
              <w:t>информация</w:t>
            </w:r>
          </w:p>
        </w:tc>
        <w:tc>
          <w:tcPr>
            <w:tcW w:w="2138" w:type="dxa"/>
            <w:tcBorders>
              <w:top w:val="single" w:sz="4" w:space="0" w:color="000000"/>
              <w:left w:val="single" w:sz="4" w:space="0" w:color="000000"/>
              <w:bottom w:val="single" w:sz="4" w:space="0" w:color="000000"/>
              <w:right w:val="single" w:sz="4" w:space="0" w:color="000000"/>
            </w:tcBorders>
            <w:hideMark/>
          </w:tcPr>
          <w:p w:rsidR="00397EC7" w:rsidRPr="00397EC7" w:rsidRDefault="00397EC7" w:rsidP="00397EC7">
            <w:pPr>
              <w:widowControl w:val="0"/>
              <w:spacing w:after="0" w:line="240" w:lineRule="auto"/>
              <w:rPr>
                <w:rFonts w:ascii="Times New Roman" w:eastAsia="Times New Roman" w:hAnsi="Times New Roman" w:cs="Times New Roman"/>
                <w:color w:val="000000"/>
                <w:sz w:val="24"/>
                <w:szCs w:val="24"/>
                <w:lang w:eastAsia="ru-RU"/>
              </w:rPr>
            </w:pPr>
            <w:r w:rsidRPr="00397EC7">
              <w:rPr>
                <w:rFonts w:ascii="Times New Roman" w:eastAsia="Times New Roman" w:hAnsi="Times New Roman" w:cs="Times New Roman"/>
                <w:color w:val="000000"/>
                <w:sz w:val="24"/>
                <w:szCs w:val="24"/>
                <w:lang w:eastAsia="ru-RU"/>
              </w:rPr>
              <w:t>информационная система отсутствует</w:t>
            </w:r>
          </w:p>
        </w:tc>
      </w:tr>
    </w:tbl>
    <w:p w:rsidR="00397EC7" w:rsidRPr="00397EC7" w:rsidRDefault="00397EC7" w:rsidP="00397EC7">
      <w:pPr>
        <w:widowControl w:val="0"/>
        <w:spacing w:after="0" w:line="240" w:lineRule="auto"/>
        <w:ind w:firstLine="709"/>
        <w:jc w:val="both"/>
        <w:rPr>
          <w:rFonts w:ascii="Times New Roman" w:eastAsia="Times New Roman" w:hAnsi="Times New Roman" w:cs="Times New Roman"/>
          <w:color w:val="000000"/>
          <w:sz w:val="24"/>
          <w:szCs w:val="24"/>
          <w:lang w:eastAsia="ru-RU"/>
        </w:rPr>
      </w:pPr>
    </w:p>
    <w:p w:rsidR="00397EC7" w:rsidRPr="00397EC7" w:rsidRDefault="00397EC7" w:rsidP="00ED457B">
      <w:pPr>
        <w:widowControl w:val="0"/>
        <w:spacing w:after="0" w:line="240" w:lineRule="auto"/>
        <w:ind w:firstLine="709"/>
        <w:jc w:val="both"/>
        <w:rPr>
          <w:rFonts w:ascii="Times New Roman" w:eastAsia="Times New Roman" w:hAnsi="Times New Roman" w:cs="Times New Roman"/>
          <w:bCs/>
          <w:sz w:val="24"/>
          <w:szCs w:val="24"/>
          <w:lang w:eastAsia="ru-RU"/>
        </w:rPr>
        <w:sectPr w:rsidR="00397EC7" w:rsidRPr="00397EC7" w:rsidSect="004D56C8">
          <w:footerReference w:type="default" r:id="rId11"/>
          <w:pgSz w:w="16838" w:h="11906" w:orient="landscape"/>
          <w:pgMar w:top="851" w:right="851" w:bottom="1134" w:left="1134" w:header="709" w:footer="709" w:gutter="0"/>
          <w:cols w:space="708"/>
          <w:docGrid w:linePitch="360"/>
        </w:sectPr>
      </w:pPr>
      <w:r w:rsidRPr="00397EC7">
        <w:rPr>
          <w:rFonts w:ascii="Times New Roman" w:eastAsia="Times New Roman" w:hAnsi="Times New Roman" w:cs="Times New Roman"/>
          <w:color w:val="000000"/>
          <w:sz w:val="24"/>
          <w:szCs w:val="24"/>
          <w:lang w:eastAsia="ru-RU"/>
        </w:rPr>
        <w:t>Примечание.</w:t>
      </w:r>
      <w:r w:rsidR="00ED457B">
        <w:rPr>
          <w:rFonts w:ascii="Times New Roman" w:eastAsia="Times New Roman" w:hAnsi="Times New Roman" w:cs="Times New Roman"/>
          <w:color w:val="000000"/>
          <w:sz w:val="24"/>
          <w:szCs w:val="24"/>
          <w:lang w:eastAsia="ru-RU"/>
        </w:rPr>
        <w:t>1</w:t>
      </w:r>
      <w:r w:rsidRPr="00397EC7">
        <w:rPr>
          <w:rFonts w:ascii="Times New Roman" w:eastAsia="Times New Roman" w:hAnsi="Times New Roman" w:cs="Times New Roman"/>
          <w:color w:val="000000"/>
          <w:sz w:val="24"/>
          <w:szCs w:val="24"/>
          <w:lang w:eastAsia="ru-RU"/>
        </w:rPr>
        <w:t xml:space="preserve">. Используемые </w:t>
      </w:r>
      <w:proofErr w:type="spellStart"/>
      <w:proofErr w:type="gramStart"/>
      <w:r w:rsidRPr="00397EC7">
        <w:rPr>
          <w:rFonts w:ascii="Times New Roman" w:eastAsia="Times New Roman" w:hAnsi="Times New Roman" w:cs="Times New Roman"/>
          <w:color w:val="000000"/>
          <w:sz w:val="24"/>
          <w:szCs w:val="24"/>
          <w:lang w:eastAsia="ru-RU"/>
        </w:rPr>
        <w:t>сокращения:г</w:t>
      </w:r>
      <w:proofErr w:type="spellEnd"/>
      <w:r w:rsidRPr="00397EC7">
        <w:rPr>
          <w:rFonts w:ascii="Times New Roman" w:eastAsia="Times New Roman" w:hAnsi="Times New Roman" w:cs="Times New Roman"/>
          <w:color w:val="000000"/>
          <w:sz w:val="24"/>
          <w:szCs w:val="24"/>
          <w:lang w:eastAsia="ru-RU"/>
        </w:rPr>
        <w:t>.</w:t>
      </w:r>
      <w:proofErr w:type="gramEnd"/>
      <w:r w:rsidRPr="00397EC7">
        <w:rPr>
          <w:rFonts w:ascii="Times New Roman" w:eastAsia="Times New Roman" w:hAnsi="Times New Roman" w:cs="Times New Roman"/>
          <w:color w:val="000000"/>
          <w:sz w:val="24"/>
          <w:szCs w:val="24"/>
          <w:lang w:eastAsia="ru-RU"/>
        </w:rPr>
        <w:t xml:space="preserve"> – год.2. X – данные графы не заполняются.</w:t>
      </w:r>
      <w:r w:rsidRPr="00397EC7">
        <w:rPr>
          <w:rFonts w:ascii="Times New Roman" w:eastAsia="Times New Roman" w:hAnsi="Times New Roman" w:cs="Times New Roman"/>
          <w:bCs/>
          <w:sz w:val="24"/>
          <w:szCs w:val="24"/>
          <w:lang w:eastAsia="ru-RU"/>
        </w:rPr>
        <w:t xml:space="preserve">                         </w:t>
      </w:r>
    </w:p>
    <w:p w:rsidR="006E596B" w:rsidRPr="006E596B" w:rsidRDefault="006E596B" w:rsidP="006E596B">
      <w:pPr>
        <w:spacing w:after="0" w:line="240" w:lineRule="auto"/>
        <w:jc w:val="center"/>
        <w:rPr>
          <w:rFonts w:ascii="Times New Roman" w:eastAsia="Times New Roman" w:hAnsi="Times New Roman" w:cs="Times New Roman"/>
          <w:b/>
          <w:bCs/>
          <w:sz w:val="24"/>
          <w:szCs w:val="24"/>
          <w:lang w:eastAsia="ru-RU"/>
        </w:rPr>
      </w:pPr>
      <w:r w:rsidRPr="006E596B">
        <w:rPr>
          <w:rFonts w:ascii="Times New Roman" w:eastAsia="Lucida Sans Unicode" w:hAnsi="Times New Roman" w:cs="Times New Roman"/>
          <w:b/>
          <w:bCs/>
          <w:noProof/>
          <w:kern w:val="2"/>
          <w:sz w:val="24"/>
          <w:szCs w:val="24"/>
          <w:lang w:eastAsia="ru-RU"/>
        </w:rPr>
        <w:lastRenderedPageBreak/>
        <w:drawing>
          <wp:inline distT="0" distB="0" distL="0" distR="0" wp14:anchorId="04ED3E82" wp14:editId="1C83ACC3">
            <wp:extent cx="570230" cy="735965"/>
            <wp:effectExtent l="0" t="0" r="1270" b="6985"/>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0230" cy="735965"/>
                    </a:xfrm>
                    <a:prstGeom prst="rect">
                      <a:avLst/>
                    </a:prstGeom>
                    <a:noFill/>
                    <a:ln>
                      <a:noFill/>
                    </a:ln>
                  </pic:spPr>
                </pic:pic>
              </a:graphicData>
            </a:graphic>
          </wp:inline>
        </w:drawing>
      </w:r>
    </w:p>
    <w:p w:rsidR="006E596B" w:rsidRPr="006E596B" w:rsidRDefault="006E596B" w:rsidP="006E596B">
      <w:pPr>
        <w:spacing w:after="0" w:line="240" w:lineRule="auto"/>
        <w:jc w:val="center"/>
        <w:rPr>
          <w:rFonts w:ascii="Times New Roman" w:eastAsia="Times New Roman" w:hAnsi="Times New Roman" w:cs="Times New Roman"/>
          <w:b/>
          <w:bCs/>
          <w:sz w:val="24"/>
          <w:szCs w:val="24"/>
          <w:lang w:eastAsia="ru-RU"/>
        </w:rPr>
      </w:pPr>
      <w:r w:rsidRPr="006E596B">
        <w:rPr>
          <w:rFonts w:ascii="Times New Roman" w:eastAsia="Times New Roman" w:hAnsi="Times New Roman" w:cs="Times New Roman"/>
          <w:b/>
          <w:bCs/>
          <w:sz w:val="24"/>
          <w:szCs w:val="24"/>
          <w:lang w:eastAsia="ru-RU"/>
        </w:rPr>
        <w:t>РОССИЙСКАЯ ФЕДЕРАЦИЯ</w:t>
      </w:r>
    </w:p>
    <w:p w:rsidR="006E596B" w:rsidRPr="006E596B" w:rsidRDefault="006E596B" w:rsidP="006E596B">
      <w:pPr>
        <w:spacing w:after="0" w:line="240" w:lineRule="auto"/>
        <w:jc w:val="center"/>
        <w:rPr>
          <w:rFonts w:ascii="Times New Roman" w:eastAsia="Times New Roman" w:hAnsi="Times New Roman" w:cs="Times New Roman"/>
          <w:b/>
          <w:bCs/>
          <w:sz w:val="24"/>
          <w:szCs w:val="24"/>
          <w:lang w:eastAsia="ru-RU"/>
        </w:rPr>
      </w:pPr>
      <w:r w:rsidRPr="006E596B">
        <w:rPr>
          <w:rFonts w:ascii="Times New Roman" w:eastAsia="Times New Roman" w:hAnsi="Times New Roman" w:cs="Times New Roman"/>
          <w:b/>
          <w:bCs/>
          <w:sz w:val="24"/>
          <w:szCs w:val="24"/>
          <w:lang w:eastAsia="ru-RU"/>
        </w:rPr>
        <w:t>РОСТОВСКАЯ ОБЛАСТЬ</w:t>
      </w:r>
    </w:p>
    <w:p w:rsidR="006E596B" w:rsidRPr="006E596B" w:rsidRDefault="006E596B" w:rsidP="006E596B">
      <w:pPr>
        <w:spacing w:after="0" w:line="240" w:lineRule="auto"/>
        <w:jc w:val="center"/>
        <w:rPr>
          <w:rFonts w:ascii="Times New Roman" w:eastAsia="Times New Roman" w:hAnsi="Times New Roman" w:cs="Times New Roman"/>
          <w:b/>
          <w:bCs/>
          <w:sz w:val="24"/>
          <w:szCs w:val="24"/>
          <w:lang w:eastAsia="ru-RU"/>
        </w:rPr>
      </w:pPr>
      <w:r w:rsidRPr="006E596B">
        <w:rPr>
          <w:rFonts w:ascii="Times New Roman" w:eastAsia="Times New Roman" w:hAnsi="Times New Roman" w:cs="Times New Roman"/>
          <w:b/>
          <w:bCs/>
          <w:sz w:val="24"/>
          <w:szCs w:val="24"/>
          <w:lang w:eastAsia="ru-RU"/>
        </w:rPr>
        <w:t>ТАРАСОВСКИЙ РАЙОН</w:t>
      </w:r>
    </w:p>
    <w:p w:rsidR="006E596B" w:rsidRPr="006E596B" w:rsidRDefault="006E596B" w:rsidP="006E596B">
      <w:pPr>
        <w:spacing w:after="0" w:line="240" w:lineRule="auto"/>
        <w:jc w:val="center"/>
        <w:rPr>
          <w:rFonts w:ascii="Times New Roman" w:eastAsia="Times New Roman" w:hAnsi="Times New Roman" w:cs="Times New Roman"/>
          <w:b/>
          <w:bCs/>
          <w:sz w:val="24"/>
          <w:szCs w:val="24"/>
          <w:lang w:eastAsia="ru-RU"/>
        </w:rPr>
      </w:pPr>
      <w:r w:rsidRPr="006E596B">
        <w:rPr>
          <w:rFonts w:ascii="Times New Roman" w:eastAsia="Times New Roman" w:hAnsi="Times New Roman" w:cs="Times New Roman"/>
          <w:b/>
          <w:bCs/>
          <w:sz w:val="24"/>
          <w:szCs w:val="24"/>
          <w:lang w:eastAsia="ru-RU"/>
        </w:rPr>
        <w:t>МУНИЦИПАЛЬНОЕ ОБРАЗОВАНИЕ</w:t>
      </w:r>
    </w:p>
    <w:p w:rsidR="006E596B" w:rsidRPr="006E596B" w:rsidRDefault="006E596B" w:rsidP="006E596B">
      <w:pPr>
        <w:spacing w:after="0" w:line="240" w:lineRule="auto"/>
        <w:jc w:val="center"/>
        <w:rPr>
          <w:rFonts w:ascii="Times New Roman" w:eastAsia="Times New Roman" w:hAnsi="Times New Roman" w:cs="Times New Roman"/>
          <w:b/>
          <w:bCs/>
          <w:sz w:val="24"/>
          <w:szCs w:val="24"/>
          <w:lang w:eastAsia="ru-RU"/>
        </w:rPr>
      </w:pPr>
      <w:r w:rsidRPr="006E596B">
        <w:rPr>
          <w:rFonts w:ascii="Times New Roman" w:eastAsia="Times New Roman" w:hAnsi="Times New Roman" w:cs="Times New Roman"/>
          <w:b/>
          <w:bCs/>
          <w:sz w:val="24"/>
          <w:szCs w:val="24"/>
          <w:lang w:eastAsia="ru-RU"/>
        </w:rPr>
        <w:t>«ДЯЧКИНСКОЕ СЕЛЬСКОЕ ПОСЕЛЕНИЕ»</w:t>
      </w:r>
    </w:p>
    <w:p w:rsidR="006E596B" w:rsidRPr="006E596B" w:rsidRDefault="006E596B" w:rsidP="006E596B">
      <w:pPr>
        <w:spacing w:after="0" w:line="240" w:lineRule="auto"/>
        <w:jc w:val="center"/>
        <w:rPr>
          <w:rFonts w:ascii="Times New Roman" w:eastAsia="Times New Roman" w:hAnsi="Times New Roman" w:cs="Times New Roman"/>
          <w:b/>
          <w:bCs/>
          <w:sz w:val="24"/>
          <w:szCs w:val="24"/>
          <w:lang w:eastAsia="ru-RU"/>
        </w:rPr>
      </w:pPr>
    </w:p>
    <w:p w:rsidR="006E596B" w:rsidRPr="006E596B" w:rsidRDefault="006E596B" w:rsidP="006E596B">
      <w:pPr>
        <w:spacing w:after="0" w:line="240" w:lineRule="auto"/>
        <w:jc w:val="center"/>
        <w:rPr>
          <w:rFonts w:ascii="Times New Roman" w:eastAsia="Times New Roman" w:hAnsi="Times New Roman" w:cs="Times New Roman"/>
          <w:b/>
          <w:bCs/>
          <w:sz w:val="24"/>
          <w:szCs w:val="24"/>
          <w:lang w:eastAsia="ru-RU"/>
        </w:rPr>
      </w:pPr>
      <w:r w:rsidRPr="006E596B">
        <w:rPr>
          <w:rFonts w:ascii="Times New Roman" w:eastAsia="Times New Roman" w:hAnsi="Times New Roman" w:cs="Times New Roman"/>
          <w:b/>
          <w:bCs/>
          <w:sz w:val="24"/>
          <w:szCs w:val="24"/>
          <w:lang w:eastAsia="ru-RU"/>
        </w:rPr>
        <w:t>АДМИНИСТРАЦИЯ ДЯЧКИНСКОГО СЕЛЬСКОГО ПОСЕЛЕНИЯ</w:t>
      </w:r>
    </w:p>
    <w:p w:rsidR="006E596B" w:rsidRPr="006E596B" w:rsidRDefault="006E596B" w:rsidP="006E596B">
      <w:pPr>
        <w:spacing w:after="0" w:line="240" w:lineRule="auto"/>
        <w:jc w:val="center"/>
        <w:rPr>
          <w:rFonts w:ascii="Times New Roman" w:eastAsia="Times New Roman" w:hAnsi="Times New Roman" w:cs="Times New Roman"/>
          <w:sz w:val="24"/>
          <w:szCs w:val="24"/>
          <w:lang w:eastAsia="ru-RU"/>
        </w:rPr>
      </w:pPr>
    </w:p>
    <w:p w:rsidR="006E596B" w:rsidRPr="006E596B" w:rsidRDefault="006E596B" w:rsidP="006E596B">
      <w:pPr>
        <w:spacing w:after="0" w:line="240" w:lineRule="auto"/>
        <w:jc w:val="center"/>
        <w:rPr>
          <w:rFonts w:ascii="Times New Roman" w:eastAsia="Times New Roman" w:hAnsi="Times New Roman" w:cs="Times New Roman"/>
          <w:b/>
          <w:bCs/>
          <w:spacing w:val="38"/>
          <w:sz w:val="24"/>
          <w:szCs w:val="24"/>
          <w:lang w:eastAsia="ru-RU"/>
        </w:rPr>
      </w:pPr>
      <w:r w:rsidRPr="006E596B">
        <w:rPr>
          <w:rFonts w:ascii="Times New Roman" w:eastAsia="Times New Roman" w:hAnsi="Times New Roman" w:cs="Times New Roman"/>
          <w:b/>
          <w:bCs/>
          <w:spacing w:val="38"/>
          <w:sz w:val="24"/>
          <w:szCs w:val="24"/>
          <w:lang w:eastAsia="ru-RU"/>
        </w:rPr>
        <w:t>ПОСТАНОВЛЕНИЕ</w:t>
      </w:r>
    </w:p>
    <w:p w:rsidR="006E596B" w:rsidRPr="006E596B" w:rsidRDefault="006E596B" w:rsidP="006E596B">
      <w:pPr>
        <w:spacing w:after="0" w:line="240" w:lineRule="auto"/>
        <w:rPr>
          <w:rFonts w:ascii="Times New Roman" w:eastAsia="Times New Roman" w:hAnsi="Times New Roman" w:cs="Times New Roman"/>
          <w:bCs/>
          <w:spacing w:val="38"/>
          <w:sz w:val="24"/>
          <w:szCs w:val="24"/>
          <w:lang w:eastAsia="ru-RU"/>
        </w:rPr>
      </w:pPr>
    </w:p>
    <w:p w:rsidR="006E596B" w:rsidRPr="006E596B" w:rsidRDefault="006E596B" w:rsidP="006E596B">
      <w:pPr>
        <w:spacing w:after="0" w:line="240" w:lineRule="auto"/>
        <w:jc w:val="center"/>
        <w:rPr>
          <w:rFonts w:ascii="Times New Roman" w:eastAsia="Times New Roman" w:hAnsi="Times New Roman" w:cs="Times New Roman"/>
          <w:bCs/>
          <w:sz w:val="24"/>
          <w:szCs w:val="24"/>
          <w:lang w:eastAsia="ru-RU"/>
        </w:rPr>
      </w:pPr>
      <w:r w:rsidRPr="006E596B">
        <w:rPr>
          <w:rFonts w:ascii="Times New Roman" w:eastAsia="Times New Roman" w:hAnsi="Times New Roman" w:cs="Times New Roman"/>
          <w:bCs/>
          <w:sz w:val="24"/>
          <w:szCs w:val="24"/>
          <w:lang w:eastAsia="ru-RU"/>
        </w:rPr>
        <w:t xml:space="preserve">от 25 сентября 2024 г.                       </w:t>
      </w:r>
      <w:proofErr w:type="gramStart"/>
      <w:r w:rsidRPr="006E596B">
        <w:rPr>
          <w:rFonts w:ascii="Times New Roman" w:eastAsia="Times New Roman" w:hAnsi="Times New Roman" w:cs="Times New Roman"/>
          <w:bCs/>
          <w:sz w:val="24"/>
          <w:szCs w:val="24"/>
          <w:lang w:eastAsia="ru-RU"/>
        </w:rPr>
        <w:t>№  130</w:t>
      </w:r>
      <w:proofErr w:type="gramEnd"/>
      <w:r w:rsidRPr="006E596B">
        <w:rPr>
          <w:rFonts w:ascii="Times New Roman" w:eastAsia="Times New Roman" w:hAnsi="Times New Roman" w:cs="Times New Roman"/>
          <w:bCs/>
          <w:sz w:val="24"/>
          <w:szCs w:val="24"/>
          <w:lang w:eastAsia="ru-RU"/>
        </w:rPr>
        <w:t xml:space="preserve">                                        сл. Дячкино</w:t>
      </w:r>
    </w:p>
    <w:p w:rsidR="006E596B" w:rsidRPr="006E596B" w:rsidRDefault="006E596B" w:rsidP="006E596B">
      <w:pPr>
        <w:spacing w:after="0" w:line="240" w:lineRule="auto"/>
        <w:rPr>
          <w:rFonts w:ascii="Times New Roman" w:eastAsia="Times New Roman" w:hAnsi="Times New Roman" w:cs="Times New Roman"/>
          <w:color w:val="000000"/>
          <w:sz w:val="24"/>
          <w:szCs w:val="24"/>
          <w:lang w:eastAsia="ru-RU"/>
        </w:rPr>
      </w:pPr>
    </w:p>
    <w:p w:rsidR="006E596B" w:rsidRPr="006E596B" w:rsidRDefault="006E596B" w:rsidP="006E596B">
      <w:pPr>
        <w:spacing w:after="0" w:line="240" w:lineRule="auto"/>
        <w:ind w:firstLine="709"/>
        <w:jc w:val="both"/>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 xml:space="preserve">О внесении изменений в постановление Администрации Дячкинского сельского поселения от 25.03.2019 г. № </w:t>
      </w:r>
      <w:proofErr w:type="gramStart"/>
      <w:r w:rsidRPr="006E596B">
        <w:rPr>
          <w:rFonts w:ascii="Times New Roman" w:eastAsia="Times New Roman" w:hAnsi="Times New Roman" w:cs="Times New Roman"/>
          <w:color w:val="000000"/>
          <w:sz w:val="24"/>
          <w:szCs w:val="24"/>
          <w:lang w:eastAsia="ru-RU"/>
        </w:rPr>
        <w:t>34  «</w:t>
      </w:r>
      <w:proofErr w:type="gramEnd"/>
      <w:r w:rsidRPr="006E596B">
        <w:rPr>
          <w:rFonts w:ascii="Times New Roman" w:eastAsia="Times New Roman" w:hAnsi="Times New Roman" w:cs="Times New Roman"/>
          <w:color w:val="000000"/>
          <w:sz w:val="24"/>
          <w:szCs w:val="24"/>
          <w:lang w:eastAsia="ru-RU"/>
        </w:rPr>
        <w:t>Об утверждении муниципальной программы Дячкинского сельского поселения «Развитие культуры и туризма»</w:t>
      </w:r>
    </w:p>
    <w:p w:rsidR="006E596B" w:rsidRPr="006E596B" w:rsidRDefault="006E596B" w:rsidP="006E596B">
      <w:pPr>
        <w:spacing w:after="0" w:line="240" w:lineRule="auto"/>
        <w:jc w:val="center"/>
        <w:rPr>
          <w:rFonts w:ascii="Times New Roman" w:eastAsia="Times New Roman" w:hAnsi="Times New Roman" w:cs="Times New Roman"/>
          <w:b/>
          <w:color w:val="000000"/>
          <w:sz w:val="24"/>
          <w:szCs w:val="24"/>
          <w:lang w:eastAsia="ru-RU"/>
        </w:rPr>
      </w:pPr>
    </w:p>
    <w:p w:rsidR="006E596B" w:rsidRPr="006E596B" w:rsidRDefault="006E596B" w:rsidP="006E596B">
      <w:pPr>
        <w:spacing w:after="0" w:line="240" w:lineRule="auto"/>
        <w:ind w:firstLine="709"/>
        <w:jc w:val="both"/>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В целях приведения нормативно-правовых актов Дячкинского сельского поселения в соответствии с действующим законодательством, в соответствии с постановлением Администрации Дячкинского сельского поселения от 16.09.2024 № 126 «Об утверждении Порядка разработки, реализации и оценки эффективности муниципальных программ Дячкинского сельского поселения» Администрация Дячкинского сельского поселения</w:t>
      </w:r>
    </w:p>
    <w:p w:rsidR="006E596B" w:rsidRPr="006E596B" w:rsidRDefault="006E596B" w:rsidP="006E596B">
      <w:pPr>
        <w:spacing w:after="0" w:line="240" w:lineRule="auto"/>
        <w:ind w:firstLine="709"/>
        <w:jc w:val="both"/>
        <w:rPr>
          <w:rFonts w:ascii="Times New Roman" w:eastAsia="Times New Roman" w:hAnsi="Times New Roman" w:cs="Times New Roman"/>
          <w:color w:val="000000"/>
          <w:sz w:val="24"/>
          <w:szCs w:val="24"/>
          <w:lang w:eastAsia="ru-RU"/>
        </w:rPr>
      </w:pPr>
    </w:p>
    <w:p w:rsidR="006E596B" w:rsidRPr="006E596B" w:rsidRDefault="006E596B" w:rsidP="006E596B">
      <w:pPr>
        <w:spacing w:after="0" w:line="240" w:lineRule="auto"/>
        <w:ind w:firstLine="709"/>
        <w:jc w:val="center"/>
        <w:rPr>
          <w:rFonts w:ascii="Times New Roman" w:eastAsia="Times New Roman" w:hAnsi="Times New Roman" w:cs="Times New Roman"/>
          <w:b/>
          <w:color w:val="000000"/>
          <w:sz w:val="24"/>
          <w:szCs w:val="24"/>
          <w:lang w:eastAsia="ru-RU"/>
        </w:rPr>
      </w:pPr>
      <w:r w:rsidRPr="006E596B">
        <w:rPr>
          <w:rFonts w:ascii="Times New Roman" w:eastAsia="Times New Roman" w:hAnsi="Times New Roman" w:cs="Times New Roman"/>
          <w:b/>
          <w:color w:val="000000"/>
          <w:sz w:val="24"/>
          <w:szCs w:val="24"/>
          <w:lang w:eastAsia="ru-RU"/>
        </w:rPr>
        <w:t>ПОСТАНОВЛЯЕТ:</w:t>
      </w:r>
    </w:p>
    <w:p w:rsidR="006E596B" w:rsidRPr="006E596B" w:rsidRDefault="006E596B" w:rsidP="006E596B">
      <w:pPr>
        <w:spacing w:after="0" w:line="240" w:lineRule="auto"/>
        <w:ind w:firstLine="709"/>
        <w:jc w:val="center"/>
        <w:rPr>
          <w:rFonts w:ascii="Times New Roman" w:eastAsia="Times New Roman" w:hAnsi="Times New Roman" w:cs="Times New Roman"/>
          <w:color w:val="000000"/>
          <w:sz w:val="24"/>
          <w:szCs w:val="24"/>
          <w:lang w:eastAsia="ru-RU"/>
        </w:rPr>
      </w:pPr>
    </w:p>
    <w:p w:rsidR="006E596B" w:rsidRPr="006E596B" w:rsidRDefault="006E596B" w:rsidP="006E596B">
      <w:pPr>
        <w:spacing w:after="0" w:line="276" w:lineRule="atLeast"/>
        <w:jc w:val="both"/>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ab/>
        <w:t xml:space="preserve">1. Внести в постановление Администрации Дячкинского сельского поселения от 25.03.2019 г. № 34 «Об утверждении муниципальной программы Дячкинского сельского поселения «Развитие культуры и туризма» изменение, изложив приложение к постановлению в новой редакции. </w:t>
      </w:r>
    </w:p>
    <w:p w:rsidR="006E596B" w:rsidRPr="006E596B" w:rsidRDefault="006E596B" w:rsidP="006E596B">
      <w:pPr>
        <w:spacing w:after="0" w:line="240" w:lineRule="auto"/>
        <w:ind w:firstLine="709"/>
        <w:jc w:val="both"/>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 xml:space="preserve">2. Настоящее постановление вступает в силу со дня его официального опубликования, но не ранее 1 января </w:t>
      </w:r>
      <w:smartTag w:uri="urn:schemas-microsoft-com:office:smarttags" w:element="metricconverter">
        <w:smartTagPr>
          <w:attr w:name="ProductID" w:val="2025 г"/>
        </w:smartTagPr>
        <w:r w:rsidRPr="006E596B">
          <w:rPr>
            <w:rFonts w:ascii="Times New Roman" w:eastAsia="Times New Roman" w:hAnsi="Times New Roman" w:cs="Times New Roman"/>
            <w:color w:val="000000"/>
            <w:sz w:val="24"/>
            <w:szCs w:val="24"/>
            <w:lang w:eastAsia="ru-RU"/>
          </w:rPr>
          <w:t>2025 г</w:t>
        </w:r>
      </w:smartTag>
      <w:r w:rsidRPr="006E596B">
        <w:rPr>
          <w:rFonts w:ascii="Times New Roman" w:eastAsia="Times New Roman" w:hAnsi="Times New Roman" w:cs="Times New Roman"/>
          <w:color w:val="000000"/>
          <w:sz w:val="24"/>
          <w:szCs w:val="24"/>
          <w:lang w:eastAsia="ru-RU"/>
        </w:rPr>
        <w:t>.</w:t>
      </w:r>
    </w:p>
    <w:p w:rsidR="006E596B" w:rsidRPr="006E596B" w:rsidRDefault="006E596B" w:rsidP="006E596B">
      <w:pPr>
        <w:spacing w:after="0" w:line="240" w:lineRule="auto"/>
        <w:ind w:firstLine="709"/>
        <w:jc w:val="both"/>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 xml:space="preserve">3. Контроль за выполнением настоящего постановления оставляю за собой. </w:t>
      </w:r>
    </w:p>
    <w:p w:rsidR="006E596B" w:rsidRPr="006E596B" w:rsidRDefault="006E596B" w:rsidP="006E596B">
      <w:pPr>
        <w:spacing w:after="0" w:line="240" w:lineRule="auto"/>
        <w:jc w:val="both"/>
        <w:rPr>
          <w:rFonts w:ascii="Times New Roman" w:eastAsia="Times New Roman" w:hAnsi="Times New Roman" w:cs="Times New Roman"/>
          <w:color w:val="000000"/>
          <w:sz w:val="24"/>
          <w:szCs w:val="24"/>
          <w:lang w:eastAsia="ru-RU"/>
        </w:rPr>
      </w:pPr>
    </w:p>
    <w:p w:rsidR="006E596B" w:rsidRPr="006E596B" w:rsidRDefault="006E596B" w:rsidP="006E596B">
      <w:pPr>
        <w:tabs>
          <w:tab w:val="left" w:pos="7655"/>
        </w:tabs>
        <w:spacing w:after="0" w:line="240" w:lineRule="auto"/>
        <w:rPr>
          <w:rFonts w:ascii="Times New Roman" w:eastAsia="Times New Roman" w:hAnsi="Times New Roman" w:cs="Times New Roman"/>
          <w:color w:val="000000"/>
          <w:sz w:val="24"/>
          <w:szCs w:val="24"/>
          <w:lang w:eastAsia="ru-RU"/>
        </w:rPr>
      </w:pPr>
    </w:p>
    <w:p w:rsidR="006E596B" w:rsidRPr="006E596B" w:rsidRDefault="006E596B" w:rsidP="006E596B">
      <w:pPr>
        <w:tabs>
          <w:tab w:val="left" w:pos="7655"/>
        </w:tabs>
        <w:spacing w:after="0" w:line="240" w:lineRule="auto"/>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Глава Администрации</w:t>
      </w:r>
    </w:p>
    <w:p w:rsidR="006E596B" w:rsidRPr="006E596B" w:rsidRDefault="006E596B" w:rsidP="006E596B">
      <w:pPr>
        <w:tabs>
          <w:tab w:val="left" w:pos="7655"/>
        </w:tabs>
        <w:spacing w:after="0" w:line="240" w:lineRule="auto"/>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Дячкинского сельского поселения                                              Ю.С. Филиппова</w:t>
      </w:r>
    </w:p>
    <w:p w:rsidR="006E596B" w:rsidRPr="006E596B" w:rsidRDefault="006E596B" w:rsidP="006E596B">
      <w:pPr>
        <w:spacing w:after="0" w:line="240" w:lineRule="auto"/>
        <w:ind w:firstLine="709"/>
        <w:rPr>
          <w:rFonts w:ascii="Times New Roman" w:eastAsia="Times New Roman" w:hAnsi="Times New Roman" w:cs="Times New Roman"/>
          <w:color w:val="000000"/>
          <w:sz w:val="24"/>
          <w:szCs w:val="24"/>
          <w:highlight w:val="yellow"/>
          <w:lang w:eastAsia="ru-RU"/>
        </w:rPr>
      </w:pPr>
    </w:p>
    <w:p w:rsidR="006E596B" w:rsidRPr="006E596B" w:rsidRDefault="006E596B" w:rsidP="006E596B">
      <w:pPr>
        <w:spacing w:after="0" w:line="240" w:lineRule="auto"/>
        <w:rPr>
          <w:rFonts w:ascii="Times New Roman" w:eastAsia="Times New Roman" w:hAnsi="Times New Roman" w:cs="Times New Roman"/>
          <w:color w:val="000000"/>
          <w:sz w:val="24"/>
          <w:szCs w:val="24"/>
          <w:highlight w:val="yellow"/>
          <w:lang w:eastAsia="ru-RU"/>
        </w:rPr>
      </w:pPr>
      <w:r w:rsidRPr="006E596B">
        <w:rPr>
          <w:rFonts w:ascii="Times New Roman" w:eastAsia="Times New Roman" w:hAnsi="Times New Roman" w:cs="Times New Roman"/>
          <w:color w:val="000000"/>
          <w:sz w:val="24"/>
          <w:szCs w:val="24"/>
          <w:highlight w:val="yellow"/>
          <w:lang w:eastAsia="ru-RU"/>
        </w:rPr>
        <w:br w:type="page"/>
      </w:r>
    </w:p>
    <w:p w:rsidR="006E596B" w:rsidRPr="006E596B" w:rsidRDefault="006E596B" w:rsidP="006E596B">
      <w:pPr>
        <w:spacing w:after="0" w:line="240" w:lineRule="auto"/>
        <w:ind w:left="6236"/>
        <w:jc w:val="center"/>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lastRenderedPageBreak/>
        <w:t xml:space="preserve">Приложение № 1 </w:t>
      </w:r>
    </w:p>
    <w:p w:rsidR="006E596B" w:rsidRPr="006E596B" w:rsidRDefault="006E596B" w:rsidP="006E596B">
      <w:pPr>
        <w:spacing w:after="0" w:line="240" w:lineRule="auto"/>
        <w:ind w:left="6236"/>
        <w:jc w:val="center"/>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 xml:space="preserve">к постановлению </w:t>
      </w:r>
    </w:p>
    <w:p w:rsidR="006E596B" w:rsidRPr="006E596B" w:rsidRDefault="006E596B" w:rsidP="006E596B">
      <w:pPr>
        <w:spacing w:after="0" w:line="240" w:lineRule="auto"/>
        <w:ind w:left="6236"/>
        <w:jc w:val="center"/>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Администрации</w:t>
      </w:r>
    </w:p>
    <w:p w:rsidR="006E596B" w:rsidRPr="006E596B" w:rsidRDefault="006E596B" w:rsidP="006E596B">
      <w:pPr>
        <w:spacing w:after="0" w:line="240" w:lineRule="auto"/>
        <w:ind w:left="6236"/>
        <w:jc w:val="center"/>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Дячкинского сельского поселения</w:t>
      </w:r>
    </w:p>
    <w:p w:rsidR="006E596B" w:rsidRPr="006E596B" w:rsidRDefault="006E596B" w:rsidP="006E596B">
      <w:pPr>
        <w:spacing w:after="0" w:line="240" w:lineRule="auto"/>
        <w:ind w:left="6236"/>
        <w:jc w:val="center"/>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от 25.09.2024г  № 130</w:t>
      </w:r>
    </w:p>
    <w:p w:rsidR="006E596B" w:rsidRPr="006E596B" w:rsidRDefault="006E596B" w:rsidP="006E596B">
      <w:pPr>
        <w:spacing w:after="0" w:line="240" w:lineRule="auto"/>
        <w:jc w:val="center"/>
        <w:rPr>
          <w:rFonts w:ascii="Times New Roman" w:eastAsia="Times New Roman" w:hAnsi="Times New Roman" w:cs="Times New Roman"/>
          <w:color w:val="000000"/>
          <w:sz w:val="24"/>
          <w:szCs w:val="24"/>
          <w:highlight w:val="yellow"/>
          <w:lang w:eastAsia="ru-RU"/>
        </w:rPr>
      </w:pPr>
    </w:p>
    <w:p w:rsidR="006E596B" w:rsidRPr="006E596B" w:rsidRDefault="006E596B" w:rsidP="006E596B">
      <w:pPr>
        <w:spacing w:after="0" w:line="240" w:lineRule="auto"/>
        <w:jc w:val="center"/>
        <w:rPr>
          <w:rFonts w:ascii="Times New Roman" w:eastAsia="Times New Roman" w:hAnsi="Times New Roman" w:cs="Times New Roman"/>
          <w:color w:val="000000"/>
          <w:sz w:val="24"/>
          <w:szCs w:val="24"/>
          <w:highlight w:val="yellow"/>
          <w:lang w:eastAsia="ru-RU"/>
        </w:rPr>
      </w:pPr>
    </w:p>
    <w:p w:rsidR="006E596B" w:rsidRPr="006E596B" w:rsidRDefault="006E596B" w:rsidP="006E596B">
      <w:pPr>
        <w:spacing w:after="0" w:line="240" w:lineRule="auto"/>
        <w:jc w:val="center"/>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 xml:space="preserve">МУНИЦИПАЛЬНАЯ ПРОГРАММА </w:t>
      </w:r>
    </w:p>
    <w:p w:rsidR="006E596B" w:rsidRPr="006E596B" w:rsidRDefault="006E596B" w:rsidP="006E596B">
      <w:pPr>
        <w:spacing w:after="0" w:line="240" w:lineRule="auto"/>
        <w:jc w:val="center"/>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Дячкинского сельского поселения «Развитие культуры и туризма»</w:t>
      </w:r>
    </w:p>
    <w:p w:rsidR="006E596B" w:rsidRPr="006E596B" w:rsidRDefault="006E596B" w:rsidP="006E596B">
      <w:pPr>
        <w:spacing w:after="0" w:line="240" w:lineRule="auto"/>
        <w:jc w:val="center"/>
        <w:rPr>
          <w:rFonts w:ascii="Times New Roman" w:eastAsia="Times New Roman" w:hAnsi="Times New Roman" w:cs="Times New Roman"/>
          <w:color w:val="000000"/>
          <w:sz w:val="24"/>
          <w:szCs w:val="24"/>
          <w:lang w:eastAsia="ru-RU"/>
        </w:rPr>
      </w:pPr>
    </w:p>
    <w:p w:rsidR="006E596B" w:rsidRPr="006E596B" w:rsidRDefault="006E596B" w:rsidP="006E596B">
      <w:pPr>
        <w:spacing w:after="0" w:line="240" w:lineRule="auto"/>
        <w:jc w:val="center"/>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I. Стратегические приоритеты</w:t>
      </w:r>
    </w:p>
    <w:p w:rsidR="006E596B" w:rsidRPr="006E596B" w:rsidRDefault="006E596B" w:rsidP="006E596B">
      <w:pPr>
        <w:spacing w:after="0" w:line="240" w:lineRule="auto"/>
        <w:jc w:val="center"/>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 xml:space="preserve">муниципальной программы Дячкинского сельского поселения </w:t>
      </w:r>
    </w:p>
    <w:p w:rsidR="006E596B" w:rsidRPr="006E596B" w:rsidRDefault="006E596B" w:rsidP="006E596B">
      <w:pPr>
        <w:spacing w:after="0" w:line="240" w:lineRule="auto"/>
        <w:jc w:val="center"/>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«Развитие культуры и туризма»</w:t>
      </w:r>
    </w:p>
    <w:p w:rsidR="006E596B" w:rsidRPr="006E596B" w:rsidRDefault="006E596B" w:rsidP="006E596B">
      <w:pPr>
        <w:spacing w:after="0" w:line="240" w:lineRule="auto"/>
        <w:jc w:val="center"/>
        <w:rPr>
          <w:rFonts w:ascii="Times New Roman" w:eastAsia="Times New Roman" w:hAnsi="Times New Roman" w:cs="Times New Roman"/>
          <w:color w:val="000000"/>
          <w:sz w:val="24"/>
          <w:szCs w:val="24"/>
          <w:lang w:eastAsia="ru-RU"/>
        </w:rPr>
      </w:pPr>
    </w:p>
    <w:p w:rsidR="006E596B" w:rsidRPr="006E596B" w:rsidRDefault="006E596B" w:rsidP="006E596B">
      <w:pPr>
        <w:spacing w:after="0" w:line="240" w:lineRule="auto"/>
        <w:jc w:val="center"/>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 xml:space="preserve">1. Оценка текущего состояния сферы реализации муниципальной </w:t>
      </w:r>
    </w:p>
    <w:p w:rsidR="006E596B" w:rsidRPr="006E596B" w:rsidRDefault="006E596B" w:rsidP="006E596B">
      <w:pPr>
        <w:spacing w:after="0" w:line="240" w:lineRule="auto"/>
        <w:jc w:val="center"/>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программы Дячкинского сельского поселения «Развитие культуры и туризма»</w:t>
      </w:r>
    </w:p>
    <w:p w:rsidR="006E596B" w:rsidRPr="006E596B" w:rsidRDefault="006E596B" w:rsidP="006E596B">
      <w:pPr>
        <w:spacing w:after="0" w:line="0" w:lineRule="atLeast"/>
        <w:jc w:val="both"/>
        <w:rPr>
          <w:rFonts w:ascii="Times New Roman" w:eastAsia="Times New Roman" w:hAnsi="Times New Roman" w:cs="Times New Roman"/>
          <w:color w:val="000000"/>
          <w:sz w:val="24"/>
          <w:szCs w:val="24"/>
          <w:lang w:eastAsia="ru-RU"/>
        </w:rPr>
      </w:pPr>
    </w:p>
    <w:p w:rsidR="006E596B" w:rsidRPr="006E596B" w:rsidRDefault="006E596B" w:rsidP="006E596B">
      <w:pPr>
        <w:spacing w:after="0" w:line="240" w:lineRule="auto"/>
        <w:ind w:firstLine="709"/>
        <w:jc w:val="both"/>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Муниципальная программа Дячкинского сельского поселения «Развитие культуры и туризма» (далее также − муниципальная программа) определяет цели, задачи, основные направления развития культуры и туризма, финансовое обеспечение, механизмы реализации мероприятий и показатели их результативности.</w:t>
      </w:r>
    </w:p>
    <w:p w:rsidR="006E596B" w:rsidRPr="006E596B" w:rsidRDefault="006E596B" w:rsidP="006E596B">
      <w:pPr>
        <w:spacing w:after="0" w:line="240" w:lineRule="auto"/>
        <w:ind w:firstLine="709"/>
        <w:jc w:val="both"/>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В настоящее время в Дячкинского сельского поселения осуществляет свою деятельность два учреждения в сфере культуры.</w:t>
      </w:r>
    </w:p>
    <w:p w:rsidR="006E596B" w:rsidRPr="006E596B" w:rsidRDefault="006E596B" w:rsidP="006E596B">
      <w:pPr>
        <w:spacing w:after="0" w:line="240" w:lineRule="auto"/>
        <w:ind w:firstLine="709"/>
        <w:jc w:val="both"/>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sz w:val="24"/>
          <w:szCs w:val="24"/>
          <w:lang w:eastAsia="ru-RU"/>
        </w:rPr>
        <w:t>Количество посетителей мероприятий увеличилось на 1,03% относительно уровня аналогичного показателя 2022 года (показатель 2022 года - 50000 человек, показатель 2023 года - 51250 человек).</w:t>
      </w:r>
    </w:p>
    <w:p w:rsidR="006E596B" w:rsidRPr="006E596B" w:rsidRDefault="006E596B" w:rsidP="006E596B">
      <w:pPr>
        <w:spacing w:after="0" w:line="240" w:lineRule="auto"/>
        <w:jc w:val="center"/>
        <w:rPr>
          <w:rFonts w:ascii="Times New Roman" w:eastAsia="Times New Roman" w:hAnsi="Times New Roman" w:cs="Times New Roman"/>
          <w:color w:val="000000"/>
          <w:sz w:val="24"/>
          <w:szCs w:val="24"/>
          <w:lang w:eastAsia="ru-RU"/>
        </w:rPr>
      </w:pPr>
    </w:p>
    <w:p w:rsidR="006E596B" w:rsidRPr="006E596B" w:rsidRDefault="006E596B" w:rsidP="006E596B">
      <w:pPr>
        <w:spacing w:after="0" w:line="240" w:lineRule="auto"/>
        <w:jc w:val="center"/>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2. Описание приоритетов и целей муниципальной политики</w:t>
      </w:r>
    </w:p>
    <w:p w:rsidR="006E596B" w:rsidRPr="006E596B" w:rsidRDefault="006E596B" w:rsidP="006E596B">
      <w:pPr>
        <w:spacing w:after="0" w:line="240" w:lineRule="auto"/>
        <w:jc w:val="center"/>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Дячкинского сельского поселения в сфере реализации муниципальной программы</w:t>
      </w:r>
    </w:p>
    <w:p w:rsidR="006E596B" w:rsidRPr="006E596B" w:rsidRDefault="006E596B" w:rsidP="006E596B">
      <w:pPr>
        <w:spacing w:after="0" w:line="240" w:lineRule="auto"/>
        <w:jc w:val="center"/>
        <w:rPr>
          <w:rFonts w:ascii="Times New Roman" w:eastAsia="Times New Roman" w:hAnsi="Times New Roman" w:cs="Times New Roman"/>
          <w:color w:val="000000"/>
          <w:sz w:val="24"/>
          <w:szCs w:val="24"/>
          <w:highlight w:val="yellow"/>
          <w:lang w:eastAsia="ru-RU"/>
        </w:rPr>
      </w:pPr>
    </w:p>
    <w:p w:rsidR="006E596B" w:rsidRPr="006E596B" w:rsidRDefault="006E596B" w:rsidP="006E596B">
      <w:pPr>
        <w:spacing w:after="0" w:line="252" w:lineRule="auto"/>
        <w:ind w:firstLine="709"/>
        <w:jc w:val="both"/>
        <w:rPr>
          <w:rFonts w:ascii="Times New Roman" w:eastAsia="Times New Roman" w:hAnsi="Times New Roman" w:cs="Times New Roman"/>
          <w:sz w:val="24"/>
          <w:szCs w:val="24"/>
          <w:lang w:eastAsia="ru-RU"/>
        </w:rPr>
      </w:pPr>
      <w:r w:rsidRPr="006E596B">
        <w:rPr>
          <w:rFonts w:ascii="Times New Roman" w:eastAsia="Times New Roman" w:hAnsi="Times New Roman" w:cs="Times New Roman"/>
          <w:sz w:val="24"/>
          <w:szCs w:val="24"/>
          <w:lang w:eastAsia="ru-RU"/>
        </w:rPr>
        <w:t>Приоритеты и цели муниципальной политики в сфере культуры определены в соответствии нормативными правовыми актами Российской Федерации, Ростовской области, Дячкинского сельского поселения, в том числе:</w:t>
      </w:r>
    </w:p>
    <w:p w:rsidR="006E596B" w:rsidRPr="006E596B" w:rsidRDefault="006E596B" w:rsidP="006E596B">
      <w:pPr>
        <w:spacing w:after="0" w:line="252" w:lineRule="auto"/>
        <w:ind w:firstLine="709"/>
        <w:jc w:val="both"/>
        <w:rPr>
          <w:rFonts w:ascii="Times New Roman" w:eastAsia="Times New Roman" w:hAnsi="Times New Roman" w:cs="Times New Roman"/>
          <w:sz w:val="24"/>
          <w:szCs w:val="24"/>
          <w:lang w:eastAsia="ru-RU"/>
        </w:rPr>
      </w:pPr>
      <w:r w:rsidRPr="006E596B">
        <w:rPr>
          <w:rFonts w:ascii="Times New Roman" w:eastAsia="Times New Roman" w:hAnsi="Times New Roman" w:cs="Times New Roman"/>
          <w:sz w:val="24"/>
          <w:szCs w:val="24"/>
          <w:lang w:eastAsia="ru-RU"/>
        </w:rPr>
        <w:t>Законом Российской Федерации от 09.10.1992 № 3612-1 «Основы законодательства Российской Федерации о культуре»;</w:t>
      </w:r>
    </w:p>
    <w:p w:rsidR="006E596B" w:rsidRPr="006E596B" w:rsidRDefault="006E596B" w:rsidP="006E596B">
      <w:pPr>
        <w:spacing w:after="0" w:line="240" w:lineRule="auto"/>
        <w:ind w:firstLine="709"/>
        <w:jc w:val="both"/>
        <w:rPr>
          <w:rFonts w:ascii="Times New Roman" w:eastAsia="Times New Roman" w:hAnsi="Times New Roman" w:cs="Times New Roman"/>
          <w:sz w:val="24"/>
          <w:szCs w:val="24"/>
          <w:lang w:eastAsia="ru-RU"/>
        </w:rPr>
      </w:pPr>
      <w:r w:rsidRPr="006E596B">
        <w:rPr>
          <w:rFonts w:ascii="Times New Roman" w:eastAsia="Times New Roman" w:hAnsi="Times New Roman" w:cs="Times New Roman"/>
          <w:sz w:val="24"/>
          <w:szCs w:val="24"/>
          <w:lang w:eastAsia="ru-RU"/>
        </w:rPr>
        <w:t>Указом Президента Российской Федерации от 21.07.2020 № 474 «О национальных целях развития Российской Федерации на период до 2030 года»;</w:t>
      </w:r>
    </w:p>
    <w:p w:rsidR="006E596B" w:rsidRPr="006E596B" w:rsidRDefault="006E596B" w:rsidP="006E596B">
      <w:pPr>
        <w:spacing w:after="0" w:line="240" w:lineRule="auto"/>
        <w:ind w:firstLine="709"/>
        <w:jc w:val="both"/>
        <w:rPr>
          <w:rFonts w:ascii="Times New Roman" w:eastAsia="Times New Roman" w:hAnsi="Times New Roman" w:cs="Times New Roman"/>
          <w:sz w:val="24"/>
          <w:szCs w:val="24"/>
          <w:lang w:eastAsia="ru-RU"/>
        </w:rPr>
      </w:pPr>
      <w:r w:rsidRPr="006E596B">
        <w:rPr>
          <w:rFonts w:ascii="Times New Roman" w:eastAsia="Times New Roman" w:hAnsi="Times New Roman" w:cs="Times New Roman"/>
          <w:sz w:val="24"/>
          <w:szCs w:val="24"/>
          <w:lang w:eastAsia="ru-RU"/>
        </w:rPr>
        <w:t xml:space="preserve">Областным законом от 22.10.2004 № 177-ЗС «О культуре»; </w:t>
      </w:r>
    </w:p>
    <w:p w:rsidR="006E596B" w:rsidRPr="006E596B" w:rsidRDefault="006E596B" w:rsidP="006E596B">
      <w:pPr>
        <w:spacing w:after="0" w:line="240" w:lineRule="auto"/>
        <w:ind w:firstLine="709"/>
        <w:jc w:val="both"/>
        <w:rPr>
          <w:rFonts w:ascii="Times New Roman" w:eastAsia="Times New Roman" w:hAnsi="Times New Roman" w:cs="Times New Roman"/>
          <w:sz w:val="24"/>
          <w:szCs w:val="24"/>
          <w:lang w:eastAsia="ru-RU"/>
        </w:rPr>
      </w:pPr>
      <w:r w:rsidRPr="006E596B">
        <w:rPr>
          <w:rFonts w:ascii="Times New Roman" w:eastAsia="Times New Roman" w:hAnsi="Times New Roman" w:cs="Times New Roman"/>
          <w:sz w:val="24"/>
          <w:szCs w:val="24"/>
          <w:lang w:eastAsia="ru-RU"/>
        </w:rPr>
        <w:t>В целях достижения до 2030 года целей муниципальной программы основными приоритетами являются:</w:t>
      </w:r>
    </w:p>
    <w:p w:rsidR="006E596B" w:rsidRPr="006E596B" w:rsidRDefault="006E596B" w:rsidP="006E596B">
      <w:pPr>
        <w:spacing w:after="0" w:line="240" w:lineRule="auto"/>
        <w:ind w:firstLine="709"/>
        <w:jc w:val="both"/>
        <w:rPr>
          <w:rFonts w:ascii="Times New Roman" w:eastAsia="Times New Roman" w:hAnsi="Times New Roman" w:cs="Times New Roman"/>
          <w:sz w:val="24"/>
          <w:szCs w:val="24"/>
          <w:lang w:eastAsia="ru-RU"/>
        </w:rPr>
      </w:pPr>
      <w:r w:rsidRPr="006E596B">
        <w:rPr>
          <w:rFonts w:ascii="Times New Roman" w:eastAsia="Times New Roman" w:hAnsi="Times New Roman" w:cs="Times New Roman"/>
          <w:sz w:val="24"/>
          <w:szCs w:val="24"/>
          <w:lang w:eastAsia="ru-RU"/>
        </w:rPr>
        <w:t>сохранение единого культурного пространства на основе духовно-нравственных ценностей и исторических традиций народа России; </w:t>
      </w:r>
    </w:p>
    <w:p w:rsidR="006E596B" w:rsidRPr="006E596B" w:rsidRDefault="006E596B" w:rsidP="006E596B">
      <w:pPr>
        <w:spacing w:after="0" w:line="240" w:lineRule="auto"/>
        <w:ind w:firstLine="709"/>
        <w:jc w:val="both"/>
        <w:rPr>
          <w:rFonts w:ascii="Times New Roman" w:eastAsia="Times New Roman" w:hAnsi="Times New Roman" w:cs="Times New Roman"/>
          <w:sz w:val="24"/>
          <w:szCs w:val="24"/>
          <w:lang w:eastAsia="ru-RU"/>
        </w:rPr>
      </w:pPr>
      <w:r w:rsidRPr="006E596B">
        <w:rPr>
          <w:rFonts w:ascii="Times New Roman" w:eastAsia="Times New Roman" w:hAnsi="Times New Roman" w:cs="Times New Roman"/>
          <w:sz w:val="24"/>
          <w:szCs w:val="24"/>
          <w:lang w:eastAsia="ru-RU"/>
        </w:rPr>
        <w:t>продвижение в культурном пространстве нравственных ценностей и образцов, способствующих культурному и гражданскому воспитанию личности;</w:t>
      </w:r>
    </w:p>
    <w:p w:rsidR="006E596B" w:rsidRPr="006E596B" w:rsidRDefault="006E596B" w:rsidP="006E596B">
      <w:pPr>
        <w:spacing w:after="0" w:line="240" w:lineRule="auto"/>
        <w:ind w:firstLine="709"/>
        <w:jc w:val="both"/>
        <w:rPr>
          <w:rFonts w:ascii="Times New Roman" w:eastAsia="Times New Roman" w:hAnsi="Times New Roman" w:cs="Times New Roman"/>
          <w:sz w:val="24"/>
          <w:szCs w:val="24"/>
          <w:lang w:eastAsia="ru-RU"/>
        </w:rPr>
      </w:pPr>
      <w:r w:rsidRPr="006E596B">
        <w:rPr>
          <w:rFonts w:ascii="Times New Roman" w:eastAsia="Times New Roman" w:hAnsi="Times New Roman" w:cs="Times New Roman"/>
          <w:sz w:val="24"/>
          <w:szCs w:val="24"/>
          <w:lang w:eastAsia="ru-RU"/>
        </w:rPr>
        <w:t>обеспечение максимальной доступности для широких слоев населения лучших образцов культуры и искусства;</w:t>
      </w:r>
    </w:p>
    <w:p w:rsidR="006E596B" w:rsidRPr="006E596B" w:rsidRDefault="006E596B" w:rsidP="006E596B">
      <w:pPr>
        <w:spacing w:after="0" w:line="240" w:lineRule="auto"/>
        <w:ind w:firstLine="709"/>
        <w:jc w:val="both"/>
        <w:rPr>
          <w:rFonts w:ascii="Times New Roman" w:eastAsia="Times New Roman" w:hAnsi="Times New Roman" w:cs="Times New Roman"/>
          <w:sz w:val="24"/>
          <w:szCs w:val="24"/>
          <w:lang w:eastAsia="ru-RU"/>
        </w:rPr>
      </w:pPr>
      <w:r w:rsidRPr="006E596B">
        <w:rPr>
          <w:rFonts w:ascii="Times New Roman" w:eastAsia="Times New Roman" w:hAnsi="Times New Roman" w:cs="Times New Roman"/>
          <w:sz w:val="24"/>
          <w:szCs w:val="24"/>
          <w:lang w:eastAsia="ru-RU"/>
        </w:rPr>
        <w:t>содействие развитию творческих (креативных) индустрий;</w:t>
      </w:r>
    </w:p>
    <w:p w:rsidR="006E596B" w:rsidRPr="006E596B" w:rsidRDefault="006E596B" w:rsidP="006E596B">
      <w:pPr>
        <w:spacing w:after="0" w:line="240" w:lineRule="auto"/>
        <w:ind w:firstLine="709"/>
        <w:jc w:val="both"/>
        <w:rPr>
          <w:rFonts w:ascii="Times New Roman" w:eastAsia="Times New Roman" w:hAnsi="Times New Roman" w:cs="Times New Roman"/>
          <w:sz w:val="24"/>
          <w:szCs w:val="24"/>
          <w:lang w:eastAsia="ru-RU"/>
        </w:rPr>
      </w:pPr>
      <w:r w:rsidRPr="006E596B">
        <w:rPr>
          <w:rFonts w:ascii="Times New Roman" w:eastAsia="Times New Roman" w:hAnsi="Times New Roman" w:cs="Times New Roman"/>
          <w:sz w:val="24"/>
          <w:szCs w:val="24"/>
          <w:lang w:eastAsia="ru-RU"/>
        </w:rPr>
        <w:t>модернизация материально-технической базы учреждений культуры.</w:t>
      </w:r>
    </w:p>
    <w:p w:rsidR="006E596B" w:rsidRPr="006E596B" w:rsidRDefault="006E596B" w:rsidP="006E596B">
      <w:pPr>
        <w:spacing w:after="0" w:line="240" w:lineRule="auto"/>
        <w:jc w:val="center"/>
        <w:rPr>
          <w:rFonts w:ascii="Times New Roman" w:eastAsia="Times New Roman" w:hAnsi="Times New Roman" w:cs="Times New Roman"/>
          <w:color w:val="000000"/>
          <w:sz w:val="24"/>
          <w:szCs w:val="24"/>
          <w:highlight w:val="yellow"/>
          <w:lang w:eastAsia="ru-RU"/>
        </w:rPr>
      </w:pPr>
    </w:p>
    <w:p w:rsidR="006E596B" w:rsidRPr="006E596B" w:rsidRDefault="006E596B" w:rsidP="006E596B">
      <w:pPr>
        <w:spacing w:after="0" w:line="240" w:lineRule="auto"/>
        <w:jc w:val="center"/>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 xml:space="preserve">3. Сведения о взаимосвязи со стратегическими приоритетами, </w:t>
      </w:r>
    </w:p>
    <w:p w:rsidR="006E596B" w:rsidRPr="006E596B" w:rsidRDefault="006E596B" w:rsidP="006E596B">
      <w:pPr>
        <w:spacing w:after="0" w:line="240" w:lineRule="auto"/>
        <w:jc w:val="center"/>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целями и показателями муниципальных программ Российской Федерации</w:t>
      </w:r>
    </w:p>
    <w:p w:rsidR="006E596B" w:rsidRPr="006E596B" w:rsidRDefault="006E596B" w:rsidP="006E596B">
      <w:pPr>
        <w:spacing w:after="0" w:line="240" w:lineRule="auto"/>
        <w:jc w:val="center"/>
        <w:rPr>
          <w:rFonts w:ascii="Times New Roman" w:eastAsia="Times New Roman" w:hAnsi="Times New Roman" w:cs="Times New Roman"/>
          <w:color w:val="000000"/>
          <w:sz w:val="24"/>
          <w:szCs w:val="24"/>
          <w:lang w:eastAsia="ru-RU"/>
        </w:rPr>
      </w:pPr>
    </w:p>
    <w:p w:rsidR="006E596B" w:rsidRPr="006E596B" w:rsidRDefault="006E596B" w:rsidP="006E596B">
      <w:pPr>
        <w:spacing w:after="0" w:line="240" w:lineRule="auto"/>
        <w:ind w:firstLine="709"/>
        <w:jc w:val="both"/>
        <w:rPr>
          <w:rFonts w:ascii="Times New Roman" w:eastAsia="Times New Roman" w:hAnsi="Times New Roman" w:cs="Times New Roman"/>
          <w:color w:val="000000"/>
          <w:sz w:val="24"/>
          <w:szCs w:val="24"/>
          <w:highlight w:val="yellow"/>
          <w:lang w:eastAsia="ru-RU"/>
        </w:rPr>
      </w:pPr>
      <w:r w:rsidRPr="006E596B">
        <w:rPr>
          <w:rFonts w:ascii="Times New Roman" w:eastAsia="Times New Roman" w:hAnsi="Times New Roman" w:cs="Times New Roman"/>
          <w:color w:val="000000"/>
          <w:sz w:val="24"/>
          <w:szCs w:val="24"/>
          <w:lang w:eastAsia="ru-RU"/>
        </w:rPr>
        <w:t xml:space="preserve">Муниципальная программа разработана в целях реализации на территории Дячкинского сельского поселения </w:t>
      </w:r>
      <w:r w:rsidRPr="006E596B">
        <w:rPr>
          <w:rFonts w:ascii="Times New Roman" w:eastAsia="Times New Roman" w:hAnsi="Times New Roman" w:cs="Times New Roman"/>
          <w:sz w:val="24"/>
          <w:szCs w:val="24"/>
          <w:lang w:eastAsia="ru-RU"/>
        </w:rPr>
        <w:t>государственной программы Ростовской области «Развитие культуры и туризма», утвержденной постановлением Правительства Ростовской области от 17.10.2018 № 653.</w:t>
      </w:r>
    </w:p>
    <w:p w:rsidR="006E596B" w:rsidRPr="006E596B" w:rsidRDefault="006E596B" w:rsidP="006E596B">
      <w:pPr>
        <w:spacing w:after="0" w:line="240" w:lineRule="auto"/>
        <w:ind w:firstLine="709"/>
        <w:jc w:val="both"/>
        <w:rPr>
          <w:rFonts w:ascii="Times New Roman" w:eastAsia="Times New Roman" w:hAnsi="Times New Roman" w:cs="Times New Roman"/>
          <w:sz w:val="24"/>
          <w:szCs w:val="24"/>
          <w:lang w:eastAsia="ru-RU"/>
        </w:rPr>
      </w:pPr>
      <w:r w:rsidRPr="006E596B">
        <w:rPr>
          <w:rFonts w:ascii="Times New Roman" w:eastAsia="Times New Roman" w:hAnsi="Times New Roman" w:cs="Times New Roman"/>
          <w:sz w:val="24"/>
          <w:szCs w:val="24"/>
          <w:lang w:eastAsia="ru-RU"/>
        </w:rPr>
        <w:t xml:space="preserve">Взаимосвязь муниципальной программы с государственной программой Ростовской области обеспечивается путем формирования муниципальной программы с учетом параметров государственной программы Ростовской области, включения мероприятий и показателей, предусмотренных для </w:t>
      </w:r>
      <w:r w:rsidRPr="006E596B">
        <w:rPr>
          <w:rFonts w:ascii="Times New Roman" w:eastAsia="Times New Roman" w:hAnsi="Times New Roman" w:cs="Times New Roman"/>
          <w:color w:val="000000"/>
          <w:sz w:val="24"/>
          <w:szCs w:val="24"/>
          <w:lang w:eastAsia="ru-RU"/>
        </w:rPr>
        <w:t>Дячкинского сельского поселения</w:t>
      </w:r>
      <w:r w:rsidRPr="006E596B">
        <w:rPr>
          <w:rFonts w:ascii="Times New Roman" w:eastAsia="Times New Roman" w:hAnsi="Times New Roman" w:cs="Times New Roman"/>
          <w:sz w:val="24"/>
          <w:szCs w:val="24"/>
          <w:lang w:eastAsia="ru-RU"/>
        </w:rPr>
        <w:t>.</w:t>
      </w:r>
    </w:p>
    <w:p w:rsidR="006E596B" w:rsidRPr="006E596B" w:rsidRDefault="006E596B" w:rsidP="006E596B">
      <w:pPr>
        <w:spacing w:after="0" w:line="240" w:lineRule="auto"/>
        <w:jc w:val="center"/>
        <w:rPr>
          <w:rFonts w:ascii="Times New Roman" w:eastAsia="Times New Roman" w:hAnsi="Times New Roman" w:cs="Times New Roman"/>
          <w:color w:val="000000"/>
          <w:sz w:val="24"/>
          <w:szCs w:val="24"/>
          <w:highlight w:val="yellow"/>
          <w:lang w:eastAsia="ru-RU"/>
        </w:rPr>
      </w:pPr>
    </w:p>
    <w:p w:rsidR="006E596B" w:rsidRPr="006E596B" w:rsidRDefault="006E596B" w:rsidP="006E596B">
      <w:pPr>
        <w:spacing w:after="0" w:line="240" w:lineRule="auto"/>
        <w:jc w:val="center"/>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 xml:space="preserve">4. Задачи муниципального управления </w:t>
      </w:r>
    </w:p>
    <w:p w:rsidR="006E596B" w:rsidRPr="006E596B" w:rsidRDefault="006E596B" w:rsidP="006E596B">
      <w:pPr>
        <w:spacing w:after="0" w:line="240" w:lineRule="auto"/>
        <w:jc w:val="center"/>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в сфере реализации муниципальной программы</w:t>
      </w:r>
    </w:p>
    <w:p w:rsidR="006E596B" w:rsidRPr="006E596B" w:rsidRDefault="006E596B" w:rsidP="006E596B">
      <w:pPr>
        <w:spacing w:after="0" w:line="240" w:lineRule="auto"/>
        <w:jc w:val="center"/>
        <w:rPr>
          <w:rFonts w:ascii="Times New Roman" w:eastAsia="Times New Roman" w:hAnsi="Times New Roman" w:cs="Times New Roman"/>
          <w:color w:val="000000"/>
          <w:sz w:val="24"/>
          <w:szCs w:val="24"/>
          <w:highlight w:val="yellow"/>
          <w:lang w:eastAsia="ru-RU"/>
        </w:rPr>
      </w:pPr>
    </w:p>
    <w:p w:rsidR="006E596B" w:rsidRPr="006E596B" w:rsidRDefault="006E596B" w:rsidP="006E596B">
      <w:pPr>
        <w:spacing w:after="0" w:line="240" w:lineRule="auto"/>
        <w:ind w:firstLine="709"/>
        <w:jc w:val="both"/>
        <w:rPr>
          <w:rFonts w:ascii="Times New Roman" w:eastAsia="Times New Roman" w:hAnsi="Times New Roman" w:cs="Times New Roman"/>
          <w:sz w:val="24"/>
          <w:szCs w:val="24"/>
          <w:lang w:eastAsia="ru-RU"/>
        </w:rPr>
      </w:pPr>
      <w:r w:rsidRPr="006E596B">
        <w:rPr>
          <w:rFonts w:ascii="Times New Roman" w:eastAsia="Times New Roman" w:hAnsi="Times New Roman" w:cs="Times New Roman"/>
          <w:sz w:val="24"/>
          <w:szCs w:val="24"/>
          <w:lang w:eastAsia="ru-RU"/>
        </w:rPr>
        <w:t xml:space="preserve">Исходя из приоритетных направлений развития сферы культуры основными задачами являются: </w:t>
      </w:r>
    </w:p>
    <w:p w:rsidR="006E596B" w:rsidRPr="006E596B" w:rsidRDefault="006E596B" w:rsidP="006E596B">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6E596B">
        <w:rPr>
          <w:rFonts w:ascii="Times New Roman" w:eastAsia="Times New Roman" w:hAnsi="Times New Roman" w:cs="Times New Roman"/>
          <w:sz w:val="24"/>
          <w:szCs w:val="24"/>
          <w:lang w:eastAsia="ru-RU"/>
        </w:rPr>
        <w:t xml:space="preserve">создание  условий для развития муниципальных учреждений </w:t>
      </w:r>
      <w:r w:rsidRPr="006E596B">
        <w:rPr>
          <w:rFonts w:ascii="Times New Roman" w:eastAsia="Times New Roman" w:hAnsi="Times New Roman" w:cs="Times New Roman"/>
          <w:color w:val="000000"/>
          <w:sz w:val="24"/>
          <w:szCs w:val="24"/>
          <w:lang w:eastAsia="ru-RU"/>
        </w:rPr>
        <w:t>Дячкинского сельского поселения</w:t>
      </w:r>
      <w:r w:rsidRPr="006E596B">
        <w:rPr>
          <w:rFonts w:ascii="Times New Roman" w:eastAsia="Times New Roman" w:hAnsi="Times New Roman" w:cs="Times New Roman"/>
          <w:sz w:val="24"/>
          <w:szCs w:val="24"/>
          <w:lang w:eastAsia="ru-RU"/>
        </w:rPr>
        <w:t xml:space="preserve"> в сфере культуры, повышение доступности и качества услуг учреждений культуры для населения независимо от уровня доходов, социального статуса и места проживании;</w:t>
      </w:r>
    </w:p>
    <w:p w:rsidR="006E596B" w:rsidRPr="00DC004C" w:rsidRDefault="006E596B" w:rsidP="00DC004C">
      <w:pPr>
        <w:widowControl w:val="0"/>
        <w:spacing w:after="0" w:line="240" w:lineRule="auto"/>
        <w:ind w:firstLine="709"/>
        <w:contextualSpacing/>
        <w:jc w:val="both"/>
        <w:rPr>
          <w:rFonts w:ascii="Times New Roman" w:eastAsia="Times New Roman" w:hAnsi="Times New Roman" w:cs="Times New Roman"/>
          <w:sz w:val="24"/>
          <w:szCs w:val="24"/>
          <w:lang w:val="x-none" w:eastAsia="x-none"/>
        </w:rPr>
        <w:sectPr w:rsidR="006E596B" w:rsidRPr="00DC004C" w:rsidSect="004D56C8">
          <w:headerReference w:type="first" r:id="rId13"/>
          <w:pgSz w:w="11907" w:h="16839"/>
          <w:pgMar w:top="1134" w:right="567" w:bottom="1134" w:left="1701" w:header="720" w:footer="720" w:gutter="0"/>
          <w:pgNumType w:start="1"/>
          <w:cols w:space="720"/>
          <w:titlePg/>
        </w:sectPr>
      </w:pPr>
      <w:r w:rsidRPr="006E596B">
        <w:rPr>
          <w:rFonts w:ascii="Times New Roman" w:eastAsia="Times New Roman" w:hAnsi="Times New Roman" w:cs="Times New Roman"/>
          <w:sz w:val="24"/>
          <w:szCs w:val="24"/>
          <w:lang w:val="x-none" w:eastAsia="x-none"/>
        </w:rPr>
        <w:t>достижение  запланированных результатов  целевого и эффективного расходования финансовых ресурсов, выделяемые на реализацию муниципальной  программы Дячкинского сельского поселения</w:t>
      </w:r>
      <w:r w:rsidR="00DC004C">
        <w:rPr>
          <w:rFonts w:ascii="Times New Roman" w:eastAsia="Times New Roman" w:hAnsi="Times New Roman" w:cs="Times New Roman"/>
          <w:sz w:val="24"/>
          <w:szCs w:val="24"/>
          <w:lang w:val="x-none" w:eastAsia="x-none"/>
        </w:rPr>
        <w:t xml:space="preserve"> «Развитие культуры и туризма»</w:t>
      </w:r>
    </w:p>
    <w:p w:rsidR="006E596B" w:rsidRPr="006E596B" w:rsidRDefault="006E596B" w:rsidP="006E596B">
      <w:pPr>
        <w:spacing w:after="0" w:line="240" w:lineRule="auto"/>
        <w:rPr>
          <w:rFonts w:ascii="Times New Roman" w:eastAsia="Times New Roman" w:hAnsi="Times New Roman" w:cs="Times New Roman"/>
          <w:color w:val="000000"/>
          <w:sz w:val="24"/>
          <w:szCs w:val="24"/>
          <w:lang w:eastAsia="ru-RU"/>
        </w:rPr>
        <w:sectPr w:rsidR="006E596B" w:rsidRPr="006E596B" w:rsidSect="004D56C8">
          <w:type w:val="continuous"/>
          <w:pgSz w:w="11907" w:h="16839"/>
          <w:pgMar w:top="1134" w:right="567" w:bottom="1134" w:left="1701" w:header="720" w:footer="720" w:gutter="0"/>
          <w:pgNumType w:start="1"/>
          <w:cols w:space="720"/>
          <w:titlePg/>
        </w:sectPr>
      </w:pPr>
    </w:p>
    <w:p w:rsidR="006E596B" w:rsidRPr="006E596B" w:rsidRDefault="00DC004C" w:rsidP="00DC004C">
      <w:pPr>
        <w:tabs>
          <w:tab w:val="left" w:pos="8229"/>
        </w:tabs>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4"/>
          <w:szCs w:val="24"/>
          <w:lang w:eastAsia="ru-RU"/>
        </w:rPr>
        <w:lastRenderedPageBreak/>
        <w:tab/>
      </w:r>
      <w:r w:rsidR="006E596B" w:rsidRPr="006E596B">
        <w:rPr>
          <w:rFonts w:ascii="Times New Roman" w:eastAsia="Times New Roman" w:hAnsi="Times New Roman" w:cs="Times New Roman"/>
          <w:color w:val="000000"/>
          <w:sz w:val="24"/>
          <w:szCs w:val="24"/>
          <w:lang w:eastAsia="ru-RU"/>
        </w:rPr>
        <w:t>II. ПАСПОРТ</w:t>
      </w:r>
    </w:p>
    <w:p w:rsidR="006E596B" w:rsidRPr="006E596B" w:rsidRDefault="006E596B" w:rsidP="006E596B">
      <w:pPr>
        <w:spacing w:after="0" w:line="240" w:lineRule="auto"/>
        <w:jc w:val="center"/>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муниципальной программы Дячкинского сельского поселения «Развитие культуры и туризма»</w:t>
      </w:r>
    </w:p>
    <w:p w:rsidR="006E596B" w:rsidRPr="006E596B" w:rsidRDefault="006E596B" w:rsidP="006E596B">
      <w:pPr>
        <w:spacing w:after="0" w:line="240" w:lineRule="auto"/>
        <w:jc w:val="center"/>
        <w:rPr>
          <w:rFonts w:ascii="Times New Roman" w:eastAsia="Times New Roman" w:hAnsi="Times New Roman" w:cs="Times New Roman"/>
          <w:color w:val="000000"/>
          <w:sz w:val="24"/>
          <w:szCs w:val="24"/>
          <w:lang w:eastAsia="ru-RU"/>
        </w:rPr>
      </w:pPr>
    </w:p>
    <w:p w:rsidR="006E596B" w:rsidRPr="006E596B" w:rsidRDefault="006E596B" w:rsidP="006E596B">
      <w:pPr>
        <w:spacing w:after="0" w:line="240" w:lineRule="auto"/>
        <w:jc w:val="center"/>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1. Основные положения</w:t>
      </w:r>
    </w:p>
    <w:p w:rsidR="006E596B" w:rsidRPr="006E596B" w:rsidRDefault="006E596B" w:rsidP="006E596B">
      <w:pPr>
        <w:spacing w:after="0" w:line="240" w:lineRule="auto"/>
        <w:jc w:val="center"/>
        <w:rPr>
          <w:rFonts w:ascii="Times New Roman" w:eastAsia="Times New Roman" w:hAnsi="Times New Roman" w:cs="Times New Roman"/>
          <w:color w:val="000000"/>
          <w:sz w:val="24"/>
          <w:szCs w:val="24"/>
          <w:lang w:eastAsia="ru-RU"/>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61"/>
        <w:gridCol w:w="2689"/>
        <w:gridCol w:w="456"/>
        <w:gridCol w:w="10766"/>
      </w:tblGrid>
      <w:tr w:rsidR="006E596B" w:rsidRPr="006E596B" w:rsidTr="00732B17">
        <w:trPr>
          <w:trHeight w:val="493"/>
        </w:trPr>
        <w:tc>
          <w:tcPr>
            <w:tcW w:w="880" w:type="dxa"/>
            <w:tcBorders>
              <w:top w:val="nil"/>
              <w:left w:val="nil"/>
              <w:bottom w:val="nil"/>
              <w:right w:val="nil"/>
              <w:tl2br w:val="nil"/>
              <w:tr2bl w:val="nil"/>
            </w:tcBorders>
          </w:tcPr>
          <w:p w:rsidR="006E596B" w:rsidRPr="006E596B" w:rsidRDefault="006E596B" w:rsidP="006E596B">
            <w:pPr>
              <w:spacing w:after="0" w:line="240" w:lineRule="auto"/>
              <w:jc w:val="center"/>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1.1.</w:t>
            </w:r>
          </w:p>
        </w:tc>
        <w:tc>
          <w:tcPr>
            <w:tcW w:w="3944" w:type="dxa"/>
            <w:tcBorders>
              <w:top w:val="nil"/>
              <w:left w:val="nil"/>
              <w:bottom w:val="nil"/>
              <w:right w:val="nil"/>
              <w:tl2br w:val="nil"/>
              <w:tr2bl w:val="nil"/>
            </w:tcBorders>
            <w:shd w:val="clear" w:color="auto" w:fill="auto"/>
            <w:tcMar>
              <w:top w:w="0" w:type="dxa"/>
              <w:left w:w="108" w:type="dxa"/>
              <w:bottom w:w="0" w:type="dxa"/>
              <w:right w:w="108" w:type="dxa"/>
            </w:tcMar>
          </w:tcPr>
          <w:p w:rsidR="006E596B" w:rsidRPr="006E596B" w:rsidRDefault="006E596B" w:rsidP="006E596B">
            <w:pPr>
              <w:spacing w:after="0" w:line="240" w:lineRule="auto"/>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 xml:space="preserve">Куратор муниципальной  программы </w:t>
            </w:r>
          </w:p>
        </w:tc>
        <w:tc>
          <w:tcPr>
            <w:tcW w:w="568" w:type="dxa"/>
            <w:tcBorders>
              <w:top w:val="nil"/>
              <w:left w:val="nil"/>
              <w:bottom w:val="nil"/>
              <w:right w:val="nil"/>
              <w:tl2br w:val="nil"/>
              <w:tr2bl w:val="nil"/>
            </w:tcBorders>
          </w:tcPr>
          <w:p w:rsidR="006E596B" w:rsidRPr="006E596B" w:rsidRDefault="006E596B" w:rsidP="006E596B">
            <w:pPr>
              <w:spacing w:after="0" w:line="240" w:lineRule="auto"/>
              <w:jc w:val="center"/>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w:t>
            </w:r>
          </w:p>
        </w:tc>
        <w:tc>
          <w:tcPr>
            <w:tcW w:w="16154" w:type="dxa"/>
            <w:tcBorders>
              <w:top w:val="nil"/>
              <w:left w:val="nil"/>
              <w:bottom w:val="nil"/>
              <w:right w:val="nil"/>
              <w:tl2br w:val="nil"/>
              <w:tr2bl w:val="nil"/>
            </w:tcBorders>
            <w:shd w:val="clear" w:color="auto" w:fill="auto"/>
            <w:tcMar>
              <w:top w:w="0" w:type="dxa"/>
              <w:left w:w="108" w:type="dxa"/>
              <w:bottom w:w="0" w:type="dxa"/>
              <w:right w:w="108" w:type="dxa"/>
            </w:tcMar>
          </w:tcPr>
          <w:p w:rsidR="006E596B" w:rsidRPr="006E596B" w:rsidRDefault="006E596B" w:rsidP="006E596B">
            <w:pPr>
              <w:spacing w:after="0" w:line="240" w:lineRule="auto"/>
              <w:jc w:val="both"/>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Филиппова Юлия Сергеевна, глава Администрации Дячкинского сельского поселения</w:t>
            </w:r>
          </w:p>
        </w:tc>
      </w:tr>
      <w:tr w:rsidR="006E596B" w:rsidRPr="006E596B" w:rsidTr="00732B17">
        <w:trPr>
          <w:trHeight w:val="477"/>
        </w:trPr>
        <w:tc>
          <w:tcPr>
            <w:tcW w:w="880" w:type="dxa"/>
            <w:tcBorders>
              <w:top w:val="nil"/>
              <w:left w:val="nil"/>
              <w:bottom w:val="nil"/>
              <w:right w:val="nil"/>
              <w:tl2br w:val="nil"/>
              <w:tr2bl w:val="nil"/>
            </w:tcBorders>
          </w:tcPr>
          <w:p w:rsidR="006E596B" w:rsidRPr="006E596B" w:rsidRDefault="006E596B" w:rsidP="006E596B">
            <w:pPr>
              <w:spacing w:after="0" w:line="240" w:lineRule="auto"/>
              <w:jc w:val="center"/>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1.2.</w:t>
            </w:r>
          </w:p>
        </w:tc>
        <w:tc>
          <w:tcPr>
            <w:tcW w:w="3944" w:type="dxa"/>
            <w:tcBorders>
              <w:top w:val="nil"/>
              <w:left w:val="nil"/>
              <w:bottom w:val="nil"/>
              <w:right w:val="nil"/>
              <w:tl2br w:val="nil"/>
              <w:tr2bl w:val="nil"/>
            </w:tcBorders>
            <w:shd w:val="clear" w:color="auto" w:fill="auto"/>
            <w:tcMar>
              <w:top w:w="0" w:type="dxa"/>
              <w:left w:w="108" w:type="dxa"/>
              <w:bottom w:w="0" w:type="dxa"/>
              <w:right w:w="108" w:type="dxa"/>
            </w:tcMar>
          </w:tcPr>
          <w:p w:rsidR="006E596B" w:rsidRPr="006E596B" w:rsidRDefault="006E596B" w:rsidP="006E596B">
            <w:pPr>
              <w:spacing w:after="0" w:line="240" w:lineRule="auto"/>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 xml:space="preserve">Ответственный исполнитель муниципальной программы </w:t>
            </w:r>
          </w:p>
        </w:tc>
        <w:tc>
          <w:tcPr>
            <w:tcW w:w="568" w:type="dxa"/>
            <w:tcBorders>
              <w:top w:val="nil"/>
              <w:left w:val="nil"/>
              <w:bottom w:val="nil"/>
              <w:right w:val="nil"/>
              <w:tl2br w:val="nil"/>
              <w:tr2bl w:val="nil"/>
            </w:tcBorders>
          </w:tcPr>
          <w:p w:rsidR="006E596B" w:rsidRPr="006E596B" w:rsidRDefault="006E596B" w:rsidP="006E596B">
            <w:pPr>
              <w:spacing w:after="0" w:line="240" w:lineRule="auto"/>
              <w:jc w:val="center"/>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w:t>
            </w:r>
          </w:p>
        </w:tc>
        <w:tc>
          <w:tcPr>
            <w:tcW w:w="16154" w:type="dxa"/>
            <w:tcBorders>
              <w:top w:val="nil"/>
              <w:left w:val="nil"/>
              <w:bottom w:val="nil"/>
              <w:right w:val="nil"/>
              <w:tl2br w:val="nil"/>
              <w:tr2bl w:val="nil"/>
            </w:tcBorders>
            <w:shd w:val="clear" w:color="auto" w:fill="auto"/>
            <w:tcMar>
              <w:top w:w="0" w:type="dxa"/>
              <w:left w:w="108" w:type="dxa"/>
              <w:bottom w:w="0" w:type="dxa"/>
              <w:right w:w="108" w:type="dxa"/>
            </w:tcMar>
          </w:tcPr>
          <w:p w:rsidR="006E596B" w:rsidRPr="006E596B" w:rsidRDefault="006E596B" w:rsidP="006E596B">
            <w:pPr>
              <w:spacing w:after="0" w:line="240" w:lineRule="auto"/>
              <w:jc w:val="both"/>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sz w:val="24"/>
                <w:szCs w:val="24"/>
                <w:lang w:eastAsia="ru-RU"/>
              </w:rPr>
              <w:t>Муниципальное учреждение культуры Дячкинского сельского поселения Тарасовского района «</w:t>
            </w:r>
            <w:proofErr w:type="spellStart"/>
            <w:r w:rsidRPr="006E596B">
              <w:rPr>
                <w:rFonts w:ascii="Times New Roman" w:eastAsia="Times New Roman" w:hAnsi="Times New Roman" w:cs="Times New Roman"/>
                <w:sz w:val="24"/>
                <w:szCs w:val="24"/>
                <w:lang w:eastAsia="ru-RU"/>
              </w:rPr>
              <w:t>Дячкинский</w:t>
            </w:r>
            <w:proofErr w:type="spellEnd"/>
            <w:r w:rsidRPr="006E596B">
              <w:rPr>
                <w:rFonts w:ascii="Times New Roman" w:eastAsia="Times New Roman" w:hAnsi="Times New Roman" w:cs="Times New Roman"/>
                <w:sz w:val="24"/>
                <w:szCs w:val="24"/>
                <w:lang w:eastAsia="ru-RU"/>
              </w:rPr>
              <w:t xml:space="preserve"> сельский Дом культуры» (далее </w:t>
            </w:r>
            <w:r w:rsidRPr="006E596B">
              <w:rPr>
                <w:rFonts w:ascii="Times New Roman" w:eastAsia="Times New Roman" w:hAnsi="Times New Roman" w:cs="Times New Roman"/>
                <w:color w:val="000000"/>
                <w:sz w:val="24"/>
                <w:szCs w:val="24"/>
                <w:lang w:eastAsia="ru-RU"/>
              </w:rPr>
              <w:t>МУК ДСП ТР ДСДК) (</w:t>
            </w:r>
            <w:proofErr w:type="spellStart"/>
            <w:r w:rsidRPr="006E596B">
              <w:rPr>
                <w:rFonts w:ascii="Times New Roman" w:eastAsia="Times New Roman" w:hAnsi="Times New Roman" w:cs="Times New Roman"/>
                <w:color w:val="000000"/>
                <w:sz w:val="24"/>
                <w:szCs w:val="24"/>
                <w:lang w:eastAsia="ru-RU"/>
              </w:rPr>
              <w:t>Будник</w:t>
            </w:r>
            <w:proofErr w:type="spellEnd"/>
            <w:r w:rsidRPr="006E596B">
              <w:rPr>
                <w:rFonts w:ascii="Times New Roman" w:eastAsia="Times New Roman" w:hAnsi="Times New Roman" w:cs="Times New Roman"/>
                <w:color w:val="000000"/>
                <w:sz w:val="24"/>
                <w:szCs w:val="24"/>
                <w:lang w:eastAsia="ru-RU"/>
              </w:rPr>
              <w:t xml:space="preserve"> Ирина Александровна, директор МУК ДСП ТР ДСДК)</w:t>
            </w:r>
          </w:p>
        </w:tc>
      </w:tr>
      <w:tr w:rsidR="006E596B" w:rsidRPr="006E596B" w:rsidTr="00732B17">
        <w:trPr>
          <w:trHeight w:val="493"/>
        </w:trPr>
        <w:tc>
          <w:tcPr>
            <w:tcW w:w="880" w:type="dxa"/>
            <w:tcBorders>
              <w:top w:val="nil"/>
              <w:left w:val="nil"/>
              <w:bottom w:val="nil"/>
              <w:right w:val="nil"/>
              <w:tl2br w:val="nil"/>
              <w:tr2bl w:val="nil"/>
            </w:tcBorders>
          </w:tcPr>
          <w:p w:rsidR="006E596B" w:rsidRPr="006E596B" w:rsidRDefault="006E596B" w:rsidP="006E596B">
            <w:pPr>
              <w:spacing w:after="0" w:line="240" w:lineRule="auto"/>
              <w:jc w:val="center"/>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1.3.</w:t>
            </w:r>
          </w:p>
        </w:tc>
        <w:tc>
          <w:tcPr>
            <w:tcW w:w="3944" w:type="dxa"/>
            <w:tcBorders>
              <w:top w:val="nil"/>
              <w:left w:val="nil"/>
              <w:bottom w:val="nil"/>
              <w:right w:val="nil"/>
              <w:tl2br w:val="nil"/>
              <w:tr2bl w:val="nil"/>
            </w:tcBorders>
            <w:shd w:val="clear" w:color="auto" w:fill="auto"/>
            <w:tcMar>
              <w:top w:w="0" w:type="dxa"/>
              <w:left w:w="108" w:type="dxa"/>
              <w:bottom w:w="0" w:type="dxa"/>
              <w:right w:w="108" w:type="dxa"/>
            </w:tcMar>
          </w:tcPr>
          <w:p w:rsidR="006E596B" w:rsidRPr="006E596B" w:rsidRDefault="006E596B" w:rsidP="006E596B">
            <w:pPr>
              <w:spacing w:after="0" w:line="240" w:lineRule="auto"/>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 xml:space="preserve">Срок реализации муниципальной программы </w:t>
            </w:r>
          </w:p>
        </w:tc>
        <w:tc>
          <w:tcPr>
            <w:tcW w:w="568" w:type="dxa"/>
            <w:tcBorders>
              <w:top w:val="nil"/>
              <w:left w:val="nil"/>
              <w:bottom w:val="nil"/>
              <w:right w:val="nil"/>
              <w:tl2br w:val="nil"/>
              <w:tr2bl w:val="nil"/>
            </w:tcBorders>
          </w:tcPr>
          <w:p w:rsidR="006E596B" w:rsidRPr="006E596B" w:rsidRDefault="006E596B" w:rsidP="006E596B">
            <w:pPr>
              <w:spacing w:after="0" w:line="240" w:lineRule="auto"/>
              <w:jc w:val="center"/>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w:t>
            </w:r>
          </w:p>
        </w:tc>
        <w:tc>
          <w:tcPr>
            <w:tcW w:w="16154" w:type="dxa"/>
            <w:tcBorders>
              <w:top w:val="nil"/>
              <w:left w:val="nil"/>
              <w:bottom w:val="nil"/>
              <w:right w:val="nil"/>
              <w:tl2br w:val="nil"/>
              <w:tr2bl w:val="nil"/>
            </w:tcBorders>
            <w:shd w:val="clear" w:color="auto" w:fill="auto"/>
            <w:tcMar>
              <w:top w:w="0" w:type="dxa"/>
              <w:left w:w="108" w:type="dxa"/>
              <w:bottom w:w="0" w:type="dxa"/>
              <w:right w:w="108" w:type="dxa"/>
            </w:tcMar>
          </w:tcPr>
          <w:p w:rsidR="006E596B" w:rsidRPr="006E596B" w:rsidRDefault="006E596B" w:rsidP="006E596B">
            <w:pPr>
              <w:spacing w:after="0" w:line="240" w:lineRule="auto"/>
              <w:jc w:val="both"/>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этап I: 2019 – 2024 годы;</w:t>
            </w:r>
          </w:p>
          <w:p w:rsidR="006E596B" w:rsidRPr="006E596B" w:rsidRDefault="006E596B" w:rsidP="006E596B">
            <w:pPr>
              <w:spacing w:after="0" w:line="240" w:lineRule="auto"/>
              <w:jc w:val="both"/>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этап II: 2025 – 2030 годы</w:t>
            </w:r>
          </w:p>
        </w:tc>
      </w:tr>
      <w:tr w:rsidR="006E596B" w:rsidRPr="006E596B" w:rsidTr="00732B17">
        <w:trPr>
          <w:trHeight w:val="188"/>
        </w:trPr>
        <w:tc>
          <w:tcPr>
            <w:tcW w:w="880" w:type="dxa"/>
            <w:tcBorders>
              <w:top w:val="nil"/>
              <w:left w:val="nil"/>
              <w:bottom w:val="nil"/>
              <w:right w:val="nil"/>
              <w:tl2br w:val="nil"/>
              <w:tr2bl w:val="nil"/>
            </w:tcBorders>
          </w:tcPr>
          <w:p w:rsidR="006E596B" w:rsidRPr="006E596B" w:rsidRDefault="006E596B" w:rsidP="006E596B">
            <w:pPr>
              <w:spacing w:after="0" w:line="240" w:lineRule="auto"/>
              <w:jc w:val="center"/>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1.4.</w:t>
            </w:r>
          </w:p>
        </w:tc>
        <w:tc>
          <w:tcPr>
            <w:tcW w:w="3944" w:type="dxa"/>
            <w:tcBorders>
              <w:top w:val="nil"/>
              <w:left w:val="nil"/>
              <w:bottom w:val="nil"/>
              <w:right w:val="nil"/>
              <w:tl2br w:val="nil"/>
              <w:tr2bl w:val="nil"/>
            </w:tcBorders>
            <w:shd w:val="clear" w:color="auto" w:fill="auto"/>
            <w:tcMar>
              <w:top w:w="0" w:type="dxa"/>
              <w:left w:w="108" w:type="dxa"/>
              <w:bottom w:w="0" w:type="dxa"/>
              <w:right w:w="108" w:type="dxa"/>
            </w:tcMar>
          </w:tcPr>
          <w:p w:rsidR="006E596B" w:rsidRPr="006E596B" w:rsidRDefault="006E596B" w:rsidP="006E596B">
            <w:pPr>
              <w:spacing w:after="0" w:line="240" w:lineRule="auto"/>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 xml:space="preserve">Цели муниципальной программы </w:t>
            </w:r>
          </w:p>
        </w:tc>
        <w:tc>
          <w:tcPr>
            <w:tcW w:w="568" w:type="dxa"/>
            <w:tcBorders>
              <w:top w:val="nil"/>
              <w:left w:val="nil"/>
              <w:bottom w:val="nil"/>
              <w:right w:val="nil"/>
              <w:tl2br w:val="nil"/>
              <w:tr2bl w:val="nil"/>
            </w:tcBorders>
          </w:tcPr>
          <w:p w:rsidR="006E596B" w:rsidRPr="006E596B" w:rsidRDefault="006E596B" w:rsidP="006E596B">
            <w:pPr>
              <w:spacing w:after="0" w:line="240" w:lineRule="auto"/>
              <w:jc w:val="center"/>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w:t>
            </w:r>
          </w:p>
        </w:tc>
        <w:tc>
          <w:tcPr>
            <w:tcW w:w="16154" w:type="dxa"/>
            <w:tcBorders>
              <w:top w:val="nil"/>
              <w:left w:val="nil"/>
              <w:bottom w:val="nil"/>
              <w:right w:val="nil"/>
              <w:tl2br w:val="nil"/>
              <w:tr2bl w:val="nil"/>
            </w:tcBorders>
            <w:shd w:val="clear" w:color="auto" w:fill="auto"/>
            <w:tcMar>
              <w:top w:w="0" w:type="dxa"/>
              <w:left w:w="108" w:type="dxa"/>
              <w:bottom w:w="0" w:type="dxa"/>
              <w:right w:w="108" w:type="dxa"/>
            </w:tcMar>
          </w:tcPr>
          <w:p w:rsidR="006E596B" w:rsidRPr="006E596B" w:rsidRDefault="006E596B" w:rsidP="006E596B">
            <w:pPr>
              <w:spacing w:after="0" w:line="240" w:lineRule="auto"/>
              <w:jc w:val="both"/>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сохранение и развитие культурного и исторического наследия Дячкинского сельского поселения, а также увеличение числа посещений культурных мероприятий</w:t>
            </w:r>
          </w:p>
          <w:p w:rsidR="006E596B" w:rsidRPr="006E596B" w:rsidRDefault="006E596B" w:rsidP="006E596B">
            <w:pPr>
              <w:spacing w:after="0" w:line="240" w:lineRule="auto"/>
              <w:jc w:val="both"/>
              <w:rPr>
                <w:rFonts w:ascii="Times New Roman" w:eastAsia="Times New Roman" w:hAnsi="Times New Roman" w:cs="Times New Roman"/>
                <w:color w:val="000000"/>
                <w:sz w:val="24"/>
                <w:szCs w:val="24"/>
                <w:lang w:eastAsia="ru-RU"/>
              </w:rPr>
            </w:pPr>
          </w:p>
        </w:tc>
      </w:tr>
      <w:tr w:rsidR="006E596B" w:rsidRPr="006E596B" w:rsidTr="00732B17">
        <w:trPr>
          <w:trHeight w:val="493"/>
        </w:trPr>
        <w:tc>
          <w:tcPr>
            <w:tcW w:w="880" w:type="dxa"/>
            <w:tcBorders>
              <w:top w:val="nil"/>
              <w:left w:val="nil"/>
              <w:bottom w:val="nil"/>
              <w:right w:val="nil"/>
              <w:tl2br w:val="nil"/>
              <w:tr2bl w:val="nil"/>
            </w:tcBorders>
          </w:tcPr>
          <w:p w:rsidR="006E596B" w:rsidRPr="006E596B" w:rsidRDefault="006E596B" w:rsidP="006E596B">
            <w:pPr>
              <w:spacing w:after="0" w:line="240" w:lineRule="auto"/>
              <w:jc w:val="center"/>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1.5.</w:t>
            </w:r>
          </w:p>
        </w:tc>
        <w:tc>
          <w:tcPr>
            <w:tcW w:w="3944" w:type="dxa"/>
            <w:tcBorders>
              <w:top w:val="nil"/>
              <w:left w:val="nil"/>
              <w:bottom w:val="nil"/>
              <w:right w:val="nil"/>
              <w:tl2br w:val="nil"/>
              <w:tr2bl w:val="nil"/>
            </w:tcBorders>
            <w:shd w:val="clear" w:color="auto" w:fill="auto"/>
            <w:tcMar>
              <w:top w:w="0" w:type="dxa"/>
              <w:left w:w="108" w:type="dxa"/>
              <w:bottom w:w="0" w:type="dxa"/>
              <w:right w:w="108" w:type="dxa"/>
            </w:tcMar>
          </w:tcPr>
          <w:p w:rsidR="006E596B" w:rsidRPr="006E596B" w:rsidRDefault="006E596B" w:rsidP="006E596B">
            <w:pPr>
              <w:spacing w:after="0" w:line="240" w:lineRule="auto"/>
              <w:rPr>
                <w:rFonts w:ascii="Times New Roman" w:eastAsia="Times New Roman" w:hAnsi="Times New Roman" w:cs="Times New Roman"/>
                <w:color w:val="000000"/>
                <w:sz w:val="24"/>
                <w:szCs w:val="24"/>
                <w:shd w:val="clear" w:color="auto" w:fill="A555FF"/>
                <w:lang w:eastAsia="ru-RU"/>
              </w:rPr>
            </w:pPr>
            <w:r w:rsidRPr="006E596B">
              <w:rPr>
                <w:rFonts w:ascii="Times New Roman" w:eastAsia="Times New Roman" w:hAnsi="Times New Roman" w:cs="Times New Roman"/>
                <w:color w:val="000000"/>
                <w:sz w:val="24"/>
                <w:szCs w:val="24"/>
                <w:lang w:eastAsia="ru-RU"/>
              </w:rPr>
              <w:t>Параметры финансового обеспечения муниципальной программы</w:t>
            </w:r>
          </w:p>
        </w:tc>
        <w:tc>
          <w:tcPr>
            <w:tcW w:w="568" w:type="dxa"/>
            <w:tcBorders>
              <w:top w:val="nil"/>
              <w:left w:val="nil"/>
              <w:bottom w:val="nil"/>
              <w:right w:val="nil"/>
              <w:tl2br w:val="nil"/>
              <w:tr2bl w:val="nil"/>
            </w:tcBorders>
          </w:tcPr>
          <w:p w:rsidR="006E596B" w:rsidRPr="006E596B" w:rsidRDefault="006E596B" w:rsidP="006E596B">
            <w:pPr>
              <w:spacing w:after="0" w:line="240" w:lineRule="auto"/>
              <w:jc w:val="center"/>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w:t>
            </w:r>
          </w:p>
        </w:tc>
        <w:tc>
          <w:tcPr>
            <w:tcW w:w="16154" w:type="dxa"/>
            <w:tcBorders>
              <w:top w:val="nil"/>
              <w:left w:val="nil"/>
              <w:bottom w:val="nil"/>
              <w:right w:val="nil"/>
              <w:tl2br w:val="nil"/>
              <w:tr2bl w:val="nil"/>
            </w:tcBorders>
            <w:shd w:val="clear" w:color="auto" w:fill="auto"/>
            <w:tcMar>
              <w:top w:w="0" w:type="dxa"/>
              <w:left w:w="108" w:type="dxa"/>
              <w:bottom w:w="0" w:type="dxa"/>
              <w:right w:w="108" w:type="dxa"/>
            </w:tcMar>
          </w:tcPr>
          <w:p w:rsidR="006E596B" w:rsidRPr="006E596B" w:rsidRDefault="006E596B" w:rsidP="006E596B">
            <w:pPr>
              <w:widowControl w:val="0"/>
              <w:spacing w:after="0" w:line="276" w:lineRule="auto"/>
              <w:rPr>
                <w:rFonts w:ascii="Times New Roman" w:eastAsia="Times New Roman" w:hAnsi="Times New Roman" w:cs="Times New Roman"/>
                <w:b/>
                <w:color w:val="000000"/>
                <w:sz w:val="24"/>
                <w:szCs w:val="24"/>
                <w:lang w:eastAsia="ru-RU"/>
              </w:rPr>
            </w:pPr>
            <w:r w:rsidRPr="006E596B">
              <w:rPr>
                <w:rFonts w:ascii="Times New Roman" w:eastAsia="Times New Roman" w:hAnsi="Times New Roman" w:cs="Times New Roman"/>
                <w:color w:val="000000"/>
                <w:kern w:val="2"/>
                <w:sz w:val="24"/>
                <w:szCs w:val="24"/>
                <w:lang w:eastAsia="ru-RU"/>
              </w:rPr>
              <w:t xml:space="preserve">26006,8 </w:t>
            </w:r>
            <w:r w:rsidRPr="006E596B">
              <w:rPr>
                <w:rFonts w:ascii="Times New Roman" w:eastAsia="Times New Roman" w:hAnsi="Times New Roman" w:cs="Times New Roman"/>
                <w:color w:val="000000"/>
                <w:sz w:val="24"/>
                <w:szCs w:val="24"/>
                <w:lang w:eastAsia="ru-RU"/>
              </w:rPr>
              <w:t>тыс. рублей:</w:t>
            </w:r>
          </w:p>
          <w:p w:rsidR="006E596B" w:rsidRPr="006E596B" w:rsidRDefault="006E596B" w:rsidP="006E596B">
            <w:pPr>
              <w:widowControl w:val="0"/>
              <w:spacing w:after="0" w:line="276" w:lineRule="auto"/>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этап I: 22086</w:t>
            </w:r>
            <w:r w:rsidRPr="006E596B">
              <w:rPr>
                <w:rFonts w:ascii="Times New Roman" w:eastAsia="Times New Roman" w:hAnsi="Times New Roman" w:cs="Times New Roman"/>
                <w:color w:val="000000"/>
                <w:kern w:val="2"/>
                <w:sz w:val="24"/>
                <w:szCs w:val="24"/>
                <w:lang w:eastAsia="ru-RU"/>
              </w:rPr>
              <w:t xml:space="preserve">,8 </w:t>
            </w:r>
            <w:r w:rsidRPr="006E596B">
              <w:rPr>
                <w:rFonts w:ascii="Times New Roman" w:eastAsia="Times New Roman" w:hAnsi="Times New Roman" w:cs="Times New Roman"/>
                <w:color w:val="000000"/>
                <w:sz w:val="24"/>
                <w:szCs w:val="24"/>
                <w:lang w:eastAsia="ru-RU"/>
              </w:rPr>
              <w:t xml:space="preserve">тыс. рублей; </w:t>
            </w:r>
          </w:p>
          <w:p w:rsidR="006E596B" w:rsidRPr="006E596B" w:rsidRDefault="006E596B" w:rsidP="006E596B">
            <w:pPr>
              <w:widowControl w:val="0"/>
              <w:spacing w:after="0" w:line="276" w:lineRule="auto"/>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этап II: 3920,0 тыс. рублей.</w:t>
            </w:r>
          </w:p>
        </w:tc>
      </w:tr>
      <w:tr w:rsidR="006E596B" w:rsidRPr="006E596B" w:rsidTr="00732B17">
        <w:trPr>
          <w:trHeight w:val="68"/>
        </w:trPr>
        <w:tc>
          <w:tcPr>
            <w:tcW w:w="880" w:type="dxa"/>
            <w:tcBorders>
              <w:top w:val="nil"/>
              <w:left w:val="nil"/>
              <w:bottom w:val="nil"/>
              <w:right w:val="nil"/>
              <w:tl2br w:val="nil"/>
              <w:tr2bl w:val="nil"/>
            </w:tcBorders>
          </w:tcPr>
          <w:p w:rsidR="006E596B" w:rsidRPr="006E596B" w:rsidRDefault="006E596B" w:rsidP="006E596B">
            <w:pPr>
              <w:spacing w:after="0" w:line="240" w:lineRule="auto"/>
              <w:jc w:val="center"/>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1.6.</w:t>
            </w:r>
          </w:p>
        </w:tc>
        <w:tc>
          <w:tcPr>
            <w:tcW w:w="3944" w:type="dxa"/>
            <w:tcBorders>
              <w:top w:val="nil"/>
              <w:left w:val="nil"/>
              <w:bottom w:val="nil"/>
              <w:right w:val="nil"/>
              <w:tl2br w:val="nil"/>
              <w:tr2bl w:val="nil"/>
            </w:tcBorders>
            <w:shd w:val="clear" w:color="auto" w:fill="auto"/>
            <w:tcMar>
              <w:top w:w="0" w:type="dxa"/>
              <w:left w:w="108" w:type="dxa"/>
              <w:bottom w:w="0" w:type="dxa"/>
              <w:right w:w="108" w:type="dxa"/>
            </w:tcMar>
          </w:tcPr>
          <w:p w:rsidR="006E596B" w:rsidRPr="006E596B" w:rsidRDefault="006E596B" w:rsidP="006E596B">
            <w:pPr>
              <w:spacing w:after="0" w:line="240" w:lineRule="auto"/>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Связь с муниципальными программами Ростовской области</w:t>
            </w:r>
          </w:p>
        </w:tc>
        <w:tc>
          <w:tcPr>
            <w:tcW w:w="568" w:type="dxa"/>
            <w:tcBorders>
              <w:top w:val="nil"/>
              <w:left w:val="nil"/>
              <w:bottom w:val="nil"/>
              <w:right w:val="nil"/>
              <w:tl2br w:val="nil"/>
              <w:tr2bl w:val="nil"/>
            </w:tcBorders>
          </w:tcPr>
          <w:p w:rsidR="006E596B" w:rsidRPr="006E596B" w:rsidRDefault="006E596B" w:rsidP="006E596B">
            <w:pPr>
              <w:spacing w:after="0" w:line="240" w:lineRule="auto"/>
              <w:jc w:val="center"/>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w:t>
            </w:r>
          </w:p>
        </w:tc>
        <w:tc>
          <w:tcPr>
            <w:tcW w:w="16154" w:type="dxa"/>
            <w:tcBorders>
              <w:top w:val="nil"/>
              <w:left w:val="nil"/>
              <w:bottom w:val="nil"/>
              <w:right w:val="nil"/>
              <w:tl2br w:val="nil"/>
              <w:tr2bl w:val="nil"/>
            </w:tcBorders>
            <w:shd w:val="clear" w:color="auto" w:fill="auto"/>
            <w:tcMar>
              <w:top w:w="0" w:type="dxa"/>
              <w:left w:w="108" w:type="dxa"/>
              <w:bottom w:w="0" w:type="dxa"/>
              <w:right w:w="108" w:type="dxa"/>
            </w:tcMar>
          </w:tcPr>
          <w:p w:rsidR="006E596B" w:rsidRPr="006E596B" w:rsidRDefault="006E596B" w:rsidP="006E596B">
            <w:pPr>
              <w:spacing w:after="0" w:line="240" w:lineRule="auto"/>
              <w:rPr>
                <w:rFonts w:ascii="Times New Roman" w:eastAsia="Times New Roman" w:hAnsi="Times New Roman" w:cs="Times New Roman"/>
                <w:sz w:val="24"/>
                <w:szCs w:val="24"/>
                <w:highlight w:val="yellow"/>
                <w:lang w:eastAsia="ru-RU"/>
              </w:rPr>
            </w:pPr>
            <w:r w:rsidRPr="006E596B">
              <w:rPr>
                <w:rFonts w:ascii="Times New Roman" w:eastAsia="Times New Roman" w:hAnsi="Times New Roman" w:cs="Times New Roman"/>
                <w:color w:val="000000"/>
                <w:sz w:val="24"/>
                <w:szCs w:val="24"/>
                <w:lang w:eastAsia="ru-RU"/>
              </w:rPr>
              <w:t xml:space="preserve">Государственная программа Ростовской области «Развитие культуры и туризма», утвержденная постановлением Правительства Ростовской области </w:t>
            </w:r>
            <w:r w:rsidRPr="006E596B">
              <w:rPr>
                <w:rFonts w:ascii="Times New Roman" w:eastAsia="Times New Roman" w:hAnsi="Times New Roman" w:cs="Times New Roman"/>
                <w:sz w:val="24"/>
                <w:szCs w:val="24"/>
                <w:shd w:val="clear" w:color="auto" w:fill="FFFFFF"/>
                <w:lang w:eastAsia="ru-RU"/>
              </w:rPr>
              <w:t xml:space="preserve">от 17.10.2018 </w:t>
            </w:r>
            <w:r w:rsidRPr="006E596B">
              <w:rPr>
                <w:rFonts w:ascii="Times New Roman" w:eastAsia="Times New Roman" w:hAnsi="Times New Roman" w:cs="Times New Roman"/>
                <w:sz w:val="24"/>
                <w:szCs w:val="24"/>
                <w:shd w:val="clear" w:color="auto" w:fill="FFFFFF"/>
                <w:lang w:eastAsia="ru-RU"/>
              </w:rPr>
              <w:sym w:font="Times New Roman" w:char="2116"/>
            </w:r>
            <w:r w:rsidRPr="006E596B">
              <w:rPr>
                <w:rFonts w:ascii="Times New Roman" w:eastAsia="Times New Roman" w:hAnsi="Times New Roman" w:cs="Times New Roman"/>
                <w:sz w:val="24"/>
                <w:szCs w:val="24"/>
                <w:shd w:val="clear" w:color="auto" w:fill="FFFFFF"/>
                <w:lang w:eastAsia="ru-RU"/>
              </w:rPr>
              <w:t xml:space="preserve"> 653</w:t>
            </w:r>
          </w:p>
          <w:p w:rsidR="006E596B" w:rsidRPr="006E596B" w:rsidRDefault="006E596B" w:rsidP="006E596B">
            <w:pPr>
              <w:spacing w:after="0" w:line="240" w:lineRule="auto"/>
              <w:rPr>
                <w:rFonts w:ascii="Times New Roman" w:eastAsia="Times New Roman" w:hAnsi="Times New Roman" w:cs="Times New Roman"/>
                <w:color w:val="000000"/>
                <w:sz w:val="24"/>
                <w:szCs w:val="24"/>
                <w:lang w:eastAsia="ru-RU"/>
              </w:rPr>
            </w:pPr>
          </w:p>
        </w:tc>
      </w:tr>
    </w:tbl>
    <w:p w:rsidR="006E596B" w:rsidRPr="006E596B" w:rsidRDefault="006E596B" w:rsidP="006E596B">
      <w:pPr>
        <w:spacing w:after="0" w:line="240" w:lineRule="auto"/>
        <w:rPr>
          <w:rFonts w:ascii="Times New Roman" w:eastAsia="Times New Roman" w:hAnsi="Times New Roman" w:cs="Times New Roman"/>
          <w:color w:val="000000"/>
          <w:sz w:val="24"/>
          <w:szCs w:val="24"/>
          <w:lang w:eastAsia="ru-RU"/>
        </w:rPr>
        <w:sectPr w:rsidR="006E596B" w:rsidRPr="006E596B" w:rsidSect="004D56C8">
          <w:headerReference w:type="default" r:id="rId14"/>
          <w:footerReference w:type="default" r:id="rId15"/>
          <w:pgSz w:w="16840" w:h="23814"/>
          <w:pgMar w:top="1134" w:right="1701" w:bottom="1134" w:left="567" w:header="720" w:footer="720" w:gutter="0"/>
          <w:cols w:space="720"/>
        </w:sectPr>
      </w:pPr>
    </w:p>
    <w:p w:rsidR="006E596B" w:rsidRPr="006E596B" w:rsidRDefault="006E596B" w:rsidP="00322FED">
      <w:pPr>
        <w:widowControl w:val="0"/>
        <w:spacing w:after="0" w:line="240" w:lineRule="auto"/>
        <w:outlineLvl w:val="2"/>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lastRenderedPageBreak/>
        <w:t xml:space="preserve">2. Показатели муниципальной программы </w:t>
      </w:r>
    </w:p>
    <w:p w:rsidR="006E596B" w:rsidRPr="006E596B" w:rsidRDefault="006E596B" w:rsidP="006E596B">
      <w:pPr>
        <w:widowControl w:val="0"/>
        <w:spacing w:after="0" w:line="240" w:lineRule="auto"/>
        <w:jc w:val="center"/>
        <w:outlineLvl w:val="2"/>
        <w:rPr>
          <w:rFonts w:ascii="Times New Roman" w:eastAsia="Times New Roman" w:hAnsi="Times New Roman" w:cs="Times New Roman"/>
          <w:color w:val="000000"/>
          <w:sz w:val="24"/>
          <w:szCs w:val="24"/>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591"/>
        <w:gridCol w:w="2479"/>
        <w:gridCol w:w="1267"/>
        <w:gridCol w:w="1399"/>
        <w:gridCol w:w="1233"/>
        <w:gridCol w:w="1296"/>
        <w:gridCol w:w="881"/>
        <w:gridCol w:w="790"/>
        <w:gridCol w:w="838"/>
        <w:gridCol w:w="799"/>
        <w:gridCol w:w="729"/>
        <w:gridCol w:w="1329"/>
        <w:gridCol w:w="2285"/>
        <w:gridCol w:w="1682"/>
        <w:gridCol w:w="2554"/>
        <w:gridCol w:w="1390"/>
      </w:tblGrid>
      <w:tr w:rsidR="006E596B" w:rsidRPr="006E596B" w:rsidTr="00732B17">
        <w:tc>
          <w:tcPr>
            <w:tcW w:w="591"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6E596B" w:rsidRPr="006E596B" w:rsidRDefault="006E596B" w:rsidP="006E596B">
            <w:pPr>
              <w:widowControl w:val="0"/>
              <w:spacing w:after="0" w:line="240" w:lineRule="auto"/>
              <w:jc w:val="center"/>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 п/п</w:t>
            </w:r>
          </w:p>
        </w:tc>
        <w:tc>
          <w:tcPr>
            <w:tcW w:w="2479"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6E596B" w:rsidRPr="006E596B" w:rsidRDefault="006E596B" w:rsidP="006E596B">
            <w:pPr>
              <w:widowControl w:val="0"/>
              <w:spacing w:after="0" w:line="240" w:lineRule="auto"/>
              <w:jc w:val="center"/>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Наименование показателя</w:t>
            </w:r>
          </w:p>
        </w:tc>
        <w:tc>
          <w:tcPr>
            <w:tcW w:w="1267"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6E596B" w:rsidRPr="006E596B" w:rsidRDefault="006E596B" w:rsidP="006E596B">
            <w:pPr>
              <w:widowControl w:val="0"/>
              <w:spacing w:after="0" w:line="240" w:lineRule="auto"/>
              <w:jc w:val="center"/>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Уровень показателя</w:t>
            </w:r>
          </w:p>
        </w:tc>
        <w:tc>
          <w:tcPr>
            <w:tcW w:w="1399"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6E596B" w:rsidRPr="006E596B" w:rsidRDefault="006E596B" w:rsidP="006E596B">
            <w:pPr>
              <w:widowControl w:val="0"/>
              <w:spacing w:after="0" w:line="240" w:lineRule="auto"/>
              <w:jc w:val="center"/>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Признак возраста-</w:t>
            </w:r>
            <w:proofErr w:type="spellStart"/>
            <w:r w:rsidRPr="006E596B">
              <w:rPr>
                <w:rFonts w:ascii="Times New Roman" w:eastAsia="Times New Roman" w:hAnsi="Times New Roman" w:cs="Times New Roman"/>
                <w:color w:val="000000"/>
                <w:sz w:val="24"/>
                <w:szCs w:val="24"/>
                <w:lang w:eastAsia="ru-RU"/>
              </w:rPr>
              <w:t>ния</w:t>
            </w:r>
            <w:proofErr w:type="spellEnd"/>
            <w:r w:rsidRPr="006E596B">
              <w:rPr>
                <w:rFonts w:ascii="Times New Roman" w:eastAsia="Times New Roman" w:hAnsi="Times New Roman" w:cs="Times New Roman"/>
                <w:color w:val="000000"/>
                <w:sz w:val="24"/>
                <w:szCs w:val="24"/>
                <w:lang w:eastAsia="ru-RU"/>
              </w:rPr>
              <w:t xml:space="preserve"> / убывания</w:t>
            </w:r>
          </w:p>
        </w:tc>
        <w:tc>
          <w:tcPr>
            <w:tcW w:w="1233"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6E596B" w:rsidRPr="006E596B" w:rsidRDefault="006E596B" w:rsidP="006E596B">
            <w:pPr>
              <w:widowControl w:val="0"/>
              <w:spacing w:after="0" w:line="240" w:lineRule="auto"/>
              <w:jc w:val="center"/>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Единица измерения (по ОКЕИ)</w:t>
            </w:r>
          </w:p>
        </w:tc>
        <w:tc>
          <w:tcPr>
            <w:tcW w:w="1296"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6E596B" w:rsidRPr="006E596B" w:rsidRDefault="006E596B" w:rsidP="006E596B">
            <w:pPr>
              <w:widowControl w:val="0"/>
              <w:spacing w:after="0" w:line="240" w:lineRule="auto"/>
              <w:jc w:val="center"/>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Вид показателя</w:t>
            </w:r>
          </w:p>
        </w:tc>
        <w:tc>
          <w:tcPr>
            <w:tcW w:w="1671" w:type="dxa"/>
            <w:gridSpan w:val="2"/>
            <w:tcBorders>
              <w:top w:val="single" w:sz="4" w:space="0" w:color="000000"/>
              <w:left w:val="single" w:sz="4" w:space="0" w:color="000000"/>
              <w:bottom w:val="single" w:sz="4" w:space="0" w:color="000000"/>
              <w:right w:val="single" w:sz="4" w:space="0" w:color="000000"/>
            </w:tcBorders>
            <w:tcMar>
              <w:left w:w="57" w:type="dxa"/>
              <w:right w:w="57" w:type="dxa"/>
            </w:tcMar>
          </w:tcPr>
          <w:p w:rsidR="006E596B" w:rsidRPr="006E596B" w:rsidRDefault="006E596B" w:rsidP="006E596B">
            <w:pPr>
              <w:widowControl w:val="0"/>
              <w:spacing w:after="0" w:line="240" w:lineRule="auto"/>
              <w:jc w:val="center"/>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Базовое значение показателя</w:t>
            </w:r>
          </w:p>
        </w:tc>
        <w:tc>
          <w:tcPr>
            <w:tcW w:w="3695" w:type="dxa"/>
            <w:gridSpan w:val="4"/>
            <w:tcBorders>
              <w:top w:val="single" w:sz="4" w:space="0" w:color="000000"/>
              <w:left w:val="single" w:sz="4" w:space="0" w:color="000000"/>
              <w:bottom w:val="single" w:sz="4" w:space="0" w:color="000000"/>
              <w:right w:val="single" w:sz="4" w:space="0" w:color="000000"/>
            </w:tcBorders>
            <w:tcMar>
              <w:left w:w="57" w:type="dxa"/>
              <w:right w:w="57" w:type="dxa"/>
            </w:tcMar>
          </w:tcPr>
          <w:p w:rsidR="006E596B" w:rsidRPr="006E596B" w:rsidRDefault="006E596B" w:rsidP="006E596B">
            <w:pPr>
              <w:widowControl w:val="0"/>
              <w:spacing w:after="0" w:line="240" w:lineRule="auto"/>
              <w:jc w:val="center"/>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Значения показателей</w:t>
            </w:r>
          </w:p>
        </w:tc>
        <w:tc>
          <w:tcPr>
            <w:tcW w:w="2285"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6E596B" w:rsidRPr="006E596B" w:rsidRDefault="006E596B" w:rsidP="006E596B">
            <w:pPr>
              <w:widowControl w:val="0"/>
              <w:spacing w:after="0" w:line="240" w:lineRule="auto"/>
              <w:jc w:val="center"/>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Документ</w:t>
            </w:r>
          </w:p>
        </w:tc>
        <w:tc>
          <w:tcPr>
            <w:tcW w:w="168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6E596B" w:rsidRPr="006E596B" w:rsidRDefault="006E596B" w:rsidP="006E596B">
            <w:pPr>
              <w:widowControl w:val="0"/>
              <w:spacing w:after="0" w:line="240" w:lineRule="auto"/>
              <w:jc w:val="center"/>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Ответствен-</w:t>
            </w:r>
            <w:proofErr w:type="spellStart"/>
            <w:r w:rsidRPr="006E596B">
              <w:rPr>
                <w:rFonts w:ascii="Times New Roman" w:eastAsia="Times New Roman" w:hAnsi="Times New Roman" w:cs="Times New Roman"/>
                <w:color w:val="000000"/>
                <w:sz w:val="24"/>
                <w:szCs w:val="24"/>
                <w:lang w:eastAsia="ru-RU"/>
              </w:rPr>
              <w:t>ный</w:t>
            </w:r>
            <w:proofErr w:type="spellEnd"/>
            <w:r w:rsidRPr="006E596B">
              <w:rPr>
                <w:rFonts w:ascii="Times New Roman" w:eastAsia="Times New Roman" w:hAnsi="Times New Roman" w:cs="Times New Roman"/>
                <w:color w:val="000000"/>
                <w:sz w:val="24"/>
                <w:szCs w:val="24"/>
                <w:lang w:eastAsia="ru-RU"/>
              </w:rPr>
              <w:t xml:space="preserve"> за </w:t>
            </w:r>
            <w:proofErr w:type="spellStart"/>
            <w:r w:rsidRPr="006E596B">
              <w:rPr>
                <w:rFonts w:ascii="Times New Roman" w:eastAsia="Times New Roman" w:hAnsi="Times New Roman" w:cs="Times New Roman"/>
                <w:color w:val="000000"/>
                <w:sz w:val="24"/>
                <w:szCs w:val="24"/>
                <w:lang w:eastAsia="ru-RU"/>
              </w:rPr>
              <w:t>дос-тижение</w:t>
            </w:r>
            <w:proofErr w:type="spellEnd"/>
            <w:r w:rsidRPr="006E596B">
              <w:rPr>
                <w:rFonts w:ascii="Times New Roman" w:eastAsia="Times New Roman" w:hAnsi="Times New Roman" w:cs="Times New Roman"/>
                <w:color w:val="000000"/>
                <w:sz w:val="24"/>
                <w:szCs w:val="24"/>
                <w:lang w:eastAsia="ru-RU"/>
              </w:rPr>
              <w:t xml:space="preserve"> показателя</w:t>
            </w:r>
          </w:p>
        </w:tc>
        <w:tc>
          <w:tcPr>
            <w:tcW w:w="2554"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6E596B" w:rsidRPr="006E596B" w:rsidRDefault="006E596B" w:rsidP="006E596B">
            <w:pPr>
              <w:widowControl w:val="0"/>
              <w:spacing w:after="0" w:line="240" w:lineRule="auto"/>
              <w:jc w:val="center"/>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 xml:space="preserve">Связь </w:t>
            </w:r>
          </w:p>
          <w:p w:rsidR="006E596B" w:rsidRPr="006E596B" w:rsidRDefault="006E596B" w:rsidP="006E596B">
            <w:pPr>
              <w:widowControl w:val="0"/>
              <w:spacing w:after="0" w:line="240" w:lineRule="auto"/>
              <w:jc w:val="center"/>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с показателями национальных целей</w:t>
            </w:r>
          </w:p>
        </w:tc>
        <w:tc>
          <w:tcPr>
            <w:tcW w:w="1390"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6E596B" w:rsidRPr="006E596B" w:rsidRDefault="006E596B" w:rsidP="006E596B">
            <w:pPr>
              <w:widowControl w:val="0"/>
              <w:spacing w:after="0" w:line="240" w:lineRule="auto"/>
              <w:jc w:val="center"/>
              <w:rPr>
                <w:rFonts w:ascii="Times New Roman" w:eastAsia="Times New Roman" w:hAnsi="Times New Roman" w:cs="Times New Roman"/>
                <w:color w:val="000000"/>
                <w:sz w:val="24"/>
                <w:szCs w:val="24"/>
                <w:lang w:eastAsia="ru-RU"/>
              </w:rPr>
            </w:pPr>
            <w:proofErr w:type="spellStart"/>
            <w:r w:rsidRPr="006E596B">
              <w:rPr>
                <w:rFonts w:ascii="Times New Roman" w:eastAsia="Times New Roman" w:hAnsi="Times New Roman" w:cs="Times New Roman"/>
                <w:color w:val="000000"/>
                <w:sz w:val="24"/>
                <w:szCs w:val="24"/>
                <w:lang w:eastAsia="ru-RU"/>
              </w:rPr>
              <w:t>Информа-ционная</w:t>
            </w:r>
            <w:proofErr w:type="spellEnd"/>
            <w:r w:rsidRPr="006E596B">
              <w:rPr>
                <w:rFonts w:ascii="Times New Roman" w:eastAsia="Times New Roman" w:hAnsi="Times New Roman" w:cs="Times New Roman"/>
                <w:color w:val="000000"/>
                <w:sz w:val="24"/>
                <w:szCs w:val="24"/>
                <w:lang w:eastAsia="ru-RU"/>
              </w:rPr>
              <w:t xml:space="preserve"> система</w:t>
            </w:r>
          </w:p>
        </w:tc>
      </w:tr>
      <w:tr w:rsidR="006E596B" w:rsidRPr="006E596B" w:rsidTr="00732B17">
        <w:tc>
          <w:tcPr>
            <w:tcW w:w="591"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6E596B" w:rsidRPr="006E596B" w:rsidRDefault="006E596B" w:rsidP="006E596B">
            <w:pPr>
              <w:spacing w:after="0" w:line="240" w:lineRule="auto"/>
              <w:rPr>
                <w:rFonts w:ascii="Times New Roman" w:eastAsia="Times New Roman" w:hAnsi="Times New Roman" w:cs="Times New Roman"/>
                <w:color w:val="000000"/>
                <w:sz w:val="24"/>
                <w:szCs w:val="24"/>
                <w:lang w:eastAsia="ru-RU"/>
              </w:rPr>
            </w:pPr>
          </w:p>
        </w:tc>
        <w:tc>
          <w:tcPr>
            <w:tcW w:w="2479"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6E596B" w:rsidRPr="006E596B" w:rsidRDefault="006E596B" w:rsidP="006E596B">
            <w:pPr>
              <w:spacing w:after="0" w:line="240" w:lineRule="auto"/>
              <w:rPr>
                <w:rFonts w:ascii="Times New Roman" w:eastAsia="Times New Roman" w:hAnsi="Times New Roman" w:cs="Times New Roman"/>
                <w:color w:val="000000"/>
                <w:sz w:val="24"/>
                <w:szCs w:val="24"/>
                <w:lang w:eastAsia="ru-RU"/>
              </w:rPr>
            </w:pPr>
          </w:p>
        </w:tc>
        <w:tc>
          <w:tcPr>
            <w:tcW w:w="1267"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6E596B" w:rsidRPr="006E596B" w:rsidRDefault="006E596B" w:rsidP="006E596B">
            <w:pPr>
              <w:spacing w:after="0" w:line="240" w:lineRule="auto"/>
              <w:rPr>
                <w:rFonts w:ascii="Times New Roman" w:eastAsia="Times New Roman" w:hAnsi="Times New Roman" w:cs="Times New Roman"/>
                <w:color w:val="000000"/>
                <w:sz w:val="24"/>
                <w:szCs w:val="24"/>
                <w:lang w:eastAsia="ru-RU"/>
              </w:rPr>
            </w:pPr>
          </w:p>
        </w:tc>
        <w:tc>
          <w:tcPr>
            <w:tcW w:w="1399"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6E596B" w:rsidRPr="006E596B" w:rsidRDefault="006E596B" w:rsidP="006E596B">
            <w:pPr>
              <w:spacing w:after="0" w:line="240" w:lineRule="auto"/>
              <w:rPr>
                <w:rFonts w:ascii="Times New Roman" w:eastAsia="Times New Roman" w:hAnsi="Times New Roman" w:cs="Times New Roman"/>
                <w:color w:val="000000"/>
                <w:sz w:val="24"/>
                <w:szCs w:val="24"/>
                <w:lang w:eastAsia="ru-RU"/>
              </w:rPr>
            </w:pPr>
          </w:p>
        </w:tc>
        <w:tc>
          <w:tcPr>
            <w:tcW w:w="1233"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6E596B" w:rsidRPr="006E596B" w:rsidRDefault="006E596B" w:rsidP="006E596B">
            <w:pPr>
              <w:spacing w:after="0" w:line="240" w:lineRule="auto"/>
              <w:rPr>
                <w:rFonts w:ascii="Times New Roman" w:eastAsia="Times New Roman" w:hAnsi="Times New Roman" w:cs="Times New Roman"/>
                <w:color w:val="000000"/>
                <w:sz w:val="24"/>
                <w:szCs w:val="24"/>
                <w:lang w:eastAsia="ru-RU"/>
              </w:rPr>
            </w:pPr>
          </w:p>
        </w:tc>
        <w:tc>
          <w:tcPr>
            <w:tcW w:w="1296"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6E596B" w:rsidRPr="006E596B" w:rsidRDefault="006E596B" w:rsidP="006E596B">
            <w:pPr>
              <w:spacing w:after="0" w:line="240" w:lineRule="auto"/>
              <w:rPr>
                <w:rFonts w:ascii="Times New Roman" w:eastAsia="Times New Roman" w:hAnsi="Times New Roman" w:cs="Times New Roman"/>
                <w:color w:val="000000"/>
                <w:sz w:val="24"/>
                <w:szCs w:val="24"/>
                <w:lang w:eastAsia="ru-RU"/>
              </w:rPr>
            </w:pPr>
          </w:p>
        </w:tc>
        <w:tc>
          <w:tcPr>
            <w:tcW w:w="881" w:type="dxa"/>
            <w:tcBorders>
              <w:top w:val="single" w:sz="4" w:space="0" w:color="000000"/>
              <w:left w:val="single" w:sz="4" w:space="0" w:color="000000"/>
              <w:bottom w:val="single" w:sz="4" w:space="0" w:color="000000"/>
              <w:right w:val="single" w:sz="4" w:space="0" w:color="000000"/>
            </w:tcBorders>
            <w:tcMar>
              <w:left w:w="57" w:type="dxa"/>
              <w:right w:w="57" w:type="dxa"/>
            </w:tcMar>
          </w:tcPr>
          <w:p w:rsidR="006E596B" w:rsidRPr="006E596B" w:rsidRDefault="006E596B" w:rsidP="006E596B">
            <w:pPr>
              <w:widowControl w:val="0"/>
              <w:spacing w:after="0" w:line="240" w:lineRule="auto"/>
              <w:jc w:val="center"/>
              <w:rPr>
                <w:rFonts w:ascii="Times New Roman" w:eastAsia="Times New Roman" w:hAnsi="Times New Roman" w:cs="Times New Roman"/>
                <w:color w:val="000000"/>
                <w:sz w:val="24"/>
                <w:szCs w:val="24"/>
                <w:lang w:eastAsia="ru-RU"/>
              </w:rPr>
            </w:pPr>
            <w:proofErr w:type="spellStart"/>
            <w:r w:rsidRPr="006E596B">
              <w:rPr>
                <w:rFonts w:ascii="Times New Roman" w:eastAsia="Times New Roman" w:hAnsi="Times New Roman" w:cs="Times New Roman"/>
                <w:color w:val="000000"/>
                <w:sz w:val="24"/>
                <w:szCs w:val="24"/>
                <w:lang w:eastAsia="ru-RU"/>
              </w:rPr>
              <w:t>значе-ние</w:t>
            </w:r>
            <w:proofErr w:type="spellEnd"/>
          </w:p>
        </w:tc>
        <w:tc>
          <w:tcPr>
            <w:tcW w:w="790" w:type="dxa"/>
            <w:tcBorders>
              <w:top w:val="single" w:sz="4" w:space="0" w:color="000000"/>
              <w:left w:val="single" w:sz="4" w:space="0" w:color="000000"/>
              <w:bottom w:val="single" w:sz="4" w:space="0" w:color="000000"/>
              <w:right w:val="single" w:sz="4" w:space="0" w:color="000000"/>
            </w:tcBorders>
            <w:tcMar>
              <w:left w:w="57" w:type="dxa"/>
              <w:right w:w="57" w:type="dxa"/>
            </w:tcMar>
          </w:tcPr>
          <w:p w:rsidR="006E596B" w:rsidRPr="006E596B" w:rsidRDefault="006E596B" w:rsidP="006E596B">
            <w:pPr>
              <w:widowControl w:val="0"/>
              <w:spacing w:after="0" w:line="240" w:lineRule="auto"/>
              <w:jc w:val="center"/>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год</w:t>
            </w:r>
          </w:p>
        </w:tc>
        <w:tc>
          <w:tcPr>
            <w:tcW w:w="838" w:type="dxa"/>
            <w:tcBorders>
              <w:top w:val="single" w:sz="4" w:space="0" w:color="000000"/>
              <w:left w:val="single" w:sz="4" w:space="0" w:color="000000"/>
              <w:bottom w:val="single" w:sz="4" w:space="0" w:color="000000"/>
              <w:right w:val="single" w:sz="4" w:space="0" w:color="000000"/>
            </w:tcBorders>
            <w:tcMar>
              <w:left w:w="57" w:type="dxa"/>
              <w:right w:w="57" w:type="dxa"/>
            </w:tcMar>
          </w:tcPr>
          <w:p w:rsidR="006E596B" w:rsidRPr="006E596B" w:rsidRDefault="006E596B" w:rsidP="006E596B">
            <w:pPr>
              <w:widowControl w:val="0"/>
              <w:spacing w:after="0" w:line="240" w:lineRule="auto"/>
              <w:jc w:val="center"/>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2025</w:t>
            </w:r>
          </w:p>
        </w:tc>
        <w:tc>
          <w:tcPr>
            <w:tcW w:w="79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E596B" w:rsidRPr="006E596B" w:rsidRDefault="006E596B" w:rsidP="006E596B">
            <w:pPr>
              <w:widowControl w:val="0"/>
              <w:spacing w:after="0" w:line="240" w:lineRule="auto"/>
              <w:jc w:val="center"/>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2026</w:t>
            </w:r>
          </w:p>
        </w:tc>
        <w:tc>
          <w:tcPr>
            <w:tcW w:w="72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E596B" w:rsidRPr="006E596B" w:rsidRDefault="006E596B" w:rsidP="006E596B">
            <w:pPr>
              <w:widowControl w:val="0"/>
              <w:spacing w:after="0" w:line="240" w:lineRule="auto"/>
              <w:jc w:val="center"/>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2027</w:t>
            </w:r>
          </w:p>
        </w:tc>
        <w:tc>
          <w:tcPr>
            <w:tcW w:w="132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E596B" w:rsidRPr="006E596B" w:rsidRDefault="006E596B" w:rsidP="006E596B">
            <w:pPr>
              <w:widowControl w:val="0"/>
              <w:spacing w:after="0" w:line="240" w:lineRule="auto"/>
              <w:jc w:val="center"/>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2030</w:t>
            </w:r>
          </w:p>
          <w:p w:rsidR="006E596B" w:rsidRPr="006E596B" w:rsidRDefault="006E596B" w:rsidP="006E596B">
            <w:pPr>
              <w:widowControl w:val="0"/>
              <w:spacing w:after="0" w:line="240" w:lineRule="auto"/>
              <w:jc w:val="center"/>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w:t>
            </w:r>
            <w:proofErr w:type="spellStart"/>
            <w:r w:rsidRPr="006E596B">
              <w:rPr>
                <w:rFonts w:ascii="Times New Roman" w:eastAsia="Times New Roman" w:hAnsi="Times New Roman" w:cs="Times New Roman"/>
                <w:color w:val="000000"/>
                <w:sz w:val="24"/>
                <w:szCs w:val="24"/>
                <w:lang w:eastAsia="ru-RU"/>
              </w:rPr>
              <w:t>спра-вочно</w:t>
            </w:r>
            <w:proofErr w:type="spellEnd"/>
            <w:r w:rsidRPr="006E596B">
              <w:rPr>
                <w:rFonts w:ascii="Times New Roman" w:eastAsia="Times New Roman" w:hAnsi="Times New Roman" w:cs="Times New Roman"/>
                <w:color w:val="000000"/>
                <w:sz w:val="24"/>
                <w:szCs w:val="24"/>
                <w:lang w:eastAsia="ru-RU"/>
              </w:rPr>
              <w:t>)</w:t>
            </w:r>
          </w:p>
        </w:tc>
        <w:tc>
          <w:tcPr>
            <w:tcW w:w="2285"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6E596B" w:rsidRPr="006E596B" w:rsidRDefault="006E596B" w:rsidP="006E596B">
            <w:pPr>
              <w:spacing w:after="0" w:line="240" w:lineRule="auto"/>
              <w:rPr>
                <w:rFonts w:ascii="Times New Roman" w:eastAsia="Times New Roman" w:hAnsi="Times New Roman" w:cs="Times New Roman"/>
                <w:color w:val="000000"/>
                <w:sz w:val="24"/>
                <w:szCs w:val="24"/>
                <w:lang w:eastAsia="ru-RU"/>
              </w:rPr>
            </w:pPr>
          </w:p>
        </w:tc>
        <w:tc>
          <w:tcPr>
            <w:tcW w:w="168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6E596B" w:rsidRPr="006E596B" w:rsidRDefault="006E596B" w:rsidP="006E596B">
            <w:pPr>
              <w:spacing w:after="0" w:line="240" w:lineRule="auto"/>
              <w:rPr>
                <w:rFonts w:ascii="Times New Roman" w:eastAsia="Times New Roman" w:hAnsi="Times New Roman" w:cs="Times New Roman"/>
                <w:color w:val="000000"/>
                <w:sz w:val="24"/>
                <w:szCs w:val="24"/>
                <w:lang w:eastAsia="ru-RU"/>
              </w:rPr>
            </w:pPr>
          </w:p>
        </w:tc>
        <w:tc>
          <w:tcPr>
            <w:tcW w:w="2554"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6E596B" w:rsidRPr="006E596B" w:rsidRDefault="006E596B" w:rsidP="006E596B">
            <w:pPr>
              <w:spacing w:after="0" w:line="240" w:lineRule="auto"/>
              <w:rPr>
                <w:rFonts w:ascii="Times New Roman" w:eastAsia="Times New Roman" w:hAnsi="Times New Roman" w:cs="Times New Roman"/>
                <w:color w:val="000000"/>
                <w:sz w:val="24"/>
                <w:szCs w:val="24"/>
                <w:lang w:eastAsia="ru-RU"/>
              </w:rPr>
            </w:pPr>
          </w:p>
        </w:tc>
        <w:tc>
          <w:tcPr>
            <w:tcW w:w="139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6E596B" w:rsidRPr="006E596B" w:rsidRDefault="006E596B" w:rsidP="006E596B">
            <w:pPr>
              <w:spacing w:after="0" w:line="240" w:lineRule="auto"/>
              <w:rPr>
                <w:rFonts w:ascii="Times New Roman" w:eastAsia="Times New Roman" w:hAnsi="Times New Roman" w:cs="Times New Roman"/>
                <w:color w:val="000000"/>
                <w:sz w:val="24"/>
                <w:szCs w:val="24"/>
                <w:lang w:eastAsia="ru-RU"/>
              </w:rPr>
            </w:pPr>
          </w:p>
        </w:tc>
      </w:tr>
    </w:tbl>
    <w:p w:rsidR="006E596B" w:rsidRPr="006E596B" w:rsidRDefault="006E596B" w:rsidP="006E596B">
      <w:pPr>
        <w:spacing w:after="0" w:line="240" w:lineRule="auto"/>
        <w:rPr>
          <w:rFonts w:ascii="Times New Roman" w:eastAsia="Times New Roman" w:hAnsi="Times New Roman" w:cs="Times New Roman"/>
          <w:color w:val="000000"/>
          <w:sz w:val="24"/>
          <w:szCs w:val="24"/>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591"/>
        <w:gridCol w:w="2479"/>
        <w:gridCol w:w="1267"/>
        <w:gridCol w:w="1399"/>
        <w:gridCol w:w="1233"/>
        <w:gridCol w:w="1296"/>
        <w:gridCol w:w="881"/>
        <w:gridCol w:w="789"/>
        <w:gridCol w:w="838"/>
        <w:gridCol w:w="799"/>
        <w:gridCol w:w="729"/>
        <w:gridCol w:w="1328"/>
        <w:gridCol w:w="2285"/>
        <w:gridCol w:w="1682"/>
        <w:gridCol w:w="2554"/>
        <w:gridCol w:w="1390"/>
      </w:tblGrid>
      <w:tr w:rsidR="006E596B" w:rsidRPr="006E596B" w:rsidTr="00732B17">
        <w:trPr>
          <w:tblHeader/>
        </w:trPr>
        <w:tc>
          <w:tcPr>
            <w:tcW w:w="591" w:type="dxa"/>
            <w:tcBorders>
              <w:top w:val="single" w:sz="4" w:space="0" w:color="000000"/>
              <w:left w:val="single" w:sz="4" w:space="0" w:color="000000"/>
              <w:bottom w:val="single" w:sz="4" w:space="0" w:color="000000"/>
              <w:right w:val="single" w:sz="4" w:space="0" w:color="000000"/>
            </w:tcBorders>
            <w:tcMar>
              <w:left w:w="57" w:type="dxa"/>
              <w:right w:w="57" w:type="dxa"/>
            </w:tcMar>
          </w:tcPr>
          <w:p w:rsidR="006E596B" w:rsidRPr="006E596B" w:rsidRDefault="006E596B" w:rsidP="006E596B">
            <w:pPr>
              <w:widowControl w:val="0"/>
              <w:spacing w:after="0" w:line="228" w:lineRule="auto"/>
              <w:jc w:val="center"/>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1</w:t>
            </w:r>
          </w:p>
        </w:tc>
        <w:tc>
          <w:tcPr>
            <w:tcW w:w="247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E596B" w:rsidRPr="006E596B" w:rsidRDefault="006E596B" w:rsidP="006E596B">
            <w:pPr>
              <w:widowControl w:val="0"/>
              <w:spacing w:after="0" w:line="228" w:lineRule="auto"/>
              <w:jc w:val="center"/>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2</w:t>
            </w:r>
          </w:p>
        </w:tc>
        <w:tc>
          <w:tcPr>
            <w:tcW w:w="12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6E596B" w:rsidRPr="006E596B" w:rsidRDefault="006E596B" w:rsidP="006E596B">
            <w:pPr>
              <w:widowControl w:val="0"/>
              <w:spacing w:after="0" w:line="228" w:lineRule="auto"/>
              <w:jc w:val="center"/>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3</w:t>
            </w:r>
          </w:p>
        </w:tc>
        <w:tc>
          <w:tcPr>
            <w:tcW w:w="139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E596B" w:rsidRPr="006E596B" w:rsidRDefault="006E596B" w:rsidP="006E596B">
            <w:pPr>
              <w:widowControl w:val="0"/>
              <w:spacing w:after="0" w:line="228" w:lineRule="auto"/>
              <w:jc w:val="center"/>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4</w:t>
            </w:r>
          </w:p>
        </w:tc>
        <w:tc>
          <w:tcPr>
            <w:tcW w:w="1233" w:type="dxa"/>
            <w:tcBorders>
              <w:top w:val="single" w:sz="4" w:space="0" w:color="000000"/>
              <w:left w:val="single" w:sz="4" w:space="0" w:color="000000"/>
              <w:bottom w:val="single" w:sz="4" w:space="0" w:color="000000"/>
              <w:right w:val="single" w:sz="4" w:space="0" w:color="000000"/>
            </w:tcBorders>
            <w:tcMar>
              <w:left w:w="57" w:type="dxa"/>
              <w:right w:w="57" w:type="dxa"/>
            </w:tcMar>
          </w:tcPr>
          <w:p w:rsidR="006E596B" w:rsidRPr="006E596B" w:rsidRDefault="006E596B" w:rsidP="006E596B">
            <w:pPr>
              <w:widowControl w:val="0"/>
              <w:spacing w:after="0" w:line="228" w:lineRule="auto"/>
              <w:jc w:val="center"/>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5</w:t>
            </w:r>
          </w:p>
        </w:tc>
        <w:tc>
          <w:tcPr>
            <w:tcW w:w="1296" w:type="dxa"/>
            <w:tcBorders>
              <w:top w:val="single" w:sz="4" w:space="0" w:color="000000"/>
              <w:left w:val="single" w:sz="4" w:space="0" w:color="000000"/>
              <w:bottom w:val="single" w:sz="4" w:space="0" w:color="000000"/>
              <w:right w:val="single" w:sz="4" w:space="0" w:color="000000"/>
            </w:tcBorders>
            <w:tcMar>
              <w:left w:w="57" w:type="dxa"/>
              <w:right w:w="57" w:type="dxa"/>
            </w:tcMar>
          </w:tcPr>
          <w:p w:rsidR="006E596B" w:rsidRPr="006E596B" w:rsidRDefault="006E596B" w:rsidP="006E596B">
            <w:pPr>
              <w:widowControl w:val="0"/>
              <w:spacing w:after="0" w:line="228" w:lineRule="auto"/>
              <w:jc w:val="center"/>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6</w:t>
            </w:r>
          </w:p>
        </w:tc>
        <w:tc>
          <w:tcPr>
            <w:tcW w:w="881" w:type="dxa"/>
            <w:tcBorders>
              <w:top w:val="single" w:sz="4" w:space="0" w:color="000000"/>
              <w:left w:val="single" w:sz="4" w:space="0" w:color="000000"/>
              <w:bottom w:val="single" w:sz="4" w:space="0" w:color="000000"/>
              <w:right w:val="single" w:sz="4" w:space="0" w:color="000000"/>
            </w:tcBorders>
            <w:tcMar>
              <w:left w:w="57" w:type="dxa"/>
              <w:right w:w="57" w:type="dxa"/>
            </w:tcMar>
          </w:tcPr>
          <w:p w:rsidR="006E596B" w:rsidRPr="006E596B" w:rsidRDefault="006E596B" w:rsidP="006E596B">
            <w:pPr>
              <w:widowControl w:val="0"/>
              <w:spacing w:after="0" w:line="228" w:lineRule="auto"/>
              <w:jc w:val="center"/>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7</w:t>
            </w:r>
          </w:p>
        </w:tc>
        <w:tc>
          <w:tcPr>
            <w:tcW w:w="78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E596B" w:rsidRPr="006E596B" w:rsidRDefault="006E596B" w:rsidP="006E596B">
            <w:pPr>
              <w:widowControl w:val="0"/>
              <w:spacing w:after="0" w:line="228" w:lineRule="auto"/>
              <w:jc w:val="center"/>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8</w:t>
            </w:r>
          </w:p>
        </w:tc>
        <w:tc>
          <w:tcPr>
            <w:tcW w:w="838" w:type="dxa"/>
            <w:tcBorders>
              <w:top w:val="single" w:sz="4" w:space="0" w:color="000000"/>
              <w:left w:val="single" w:sz="4" w:space="0" w:color="000000"/>
              <w:bottom w:val="single" w:sz="4" w:space="0" w:color="000000"/>
              <w:right w:val="single" w:sz="4" w:space="0" w:color="000000"/>
            </w:tcBorders>
            <w:tcMar>
              <w:left w:w="57" w:type="dxa"/>
              <w:right w:w="57" w:type="dxa"/>
            </w:tcMar>
          </w:tcPr>
          <w:p w:rsidR="006E596B" w:rsidRPr="006E596B" w:rsidRDefault="006E596B" w:rsidP="006E596B">
            <w:pPr>
              <w:widowControl w:val="0"/>
              <w:spacing w:after="0" w:line="228" w:lineRule="auto"/>
              <w:jc w:val="center"/>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9</w:t>
            </w:r>
          </w:p>
        </w:tc>
        <w:tc>
          <w:tcPr>
            <w:tcW w:w="79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E596B" w:rsidRPr="006E596B" w:rsidRDefault="006E596B" w:rsidP="006E596B">
            <w:pPr>
              <w:widowControl w:val="0"/>
              <w:spacing w:after="0" w:line="228" w:lineRule="auto"/>
              <w:jc w:val="center"/>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10</w:t>
            </w:r>
          </w:p>
        </w:tc>
        <w:tc>
          <w:tcPr>
            <w:tcW w:w="72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E596B" w:rsidRPr="006E596B" w:rsidRDefault="006E596B" w:rsidP="006E596B">
            <w:pPr>
              <w:widowControl w:val="0"/>
              <w:spacing w:after="0" w:line="228" w:lineRule="auto"/>
              <w:jc w:val="center"/>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11</w:t>
            </w:r>
          </w:p>
        </w:tc>
        <w:tc>
          <w:tcPr>
            <w:tcW w:w="1328" w:type="dxa"/>
            <w:tcBorders>
              <w:top w:val="single" w:sz="4" w:space="0" w:color="000000"/>
              <w:left w:val="single" w:sz="4" w:space="0" w:color="000000"/>
              <w:bottom w:val="single" w:sz="4" w:space="0" w:color="000000"/>
              <w:right w:val="single" w:sz="4" w:space="0" w:color="000000"/>
            </w:tcBorders>
            <w:tcMar>
              <w:left w:w="57" w:type="dxa"/>
              <w:right w:w="57" w:type="dxa"/>
            </w:tcMar>
          </w:tcPr>
          <w:p w:rsidR="006E596B" w:rsidRPr="006E596B" w:rsidRDefault="006E596B" w:rsidP="006E596B">
            <w:pPr>
              <w:widowControl w:val="0"/>
              <w:spacing w:after="0" w:line="228" w:lineRule="auto"/>
              <w:jc w:val="center"/>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12</w:t>
            </w:r>
          </w:p>
        </w:tc>
        <w:tc>
          <w:tcPr>
            <w:tcW w:w="22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6E596B" w:rsidRPr="006E596B" w:rsidRDefault="006E596B" w:rsidP="006E596B">
            <w:pPr>
              <w:widowControl w:val="0"/>
              <w:spacing w:after="0" w:line="228" w:lineRule="auto"/>
              <w:jc w:val="center"/>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13</w:t>
            </w:r>
          </w:p>
        </w:tc>
        <w:tc>
          <w:tcPr>
            <w:tcW w:w="1682" w:type="dxa"/>
            <w:tcBorders>
              <w:top w:val="single" w:sz="4" w:space="0" w:color="000000"/>
              <w:left w:val="single" w:sz="4" w:space="0" w:color="000000"/>
              <w:bottom w:val="single" w:sz="4" w:space="0" w:color="000000"/>
              <w:right w:val="single" w:sz="4" w:space="0" w:color="000000"/>
            </w:tcBorders>
            <w:tcMar>
              <w:left w:w="57" w:type="dxa"/>
              <w:right w:w="57" w:type="dxa"/>
            </w:tcMar>
          </w:tcPr>
          <w:p w:rsidR="006E596B" w:rsidRPr="006E596B" w:rsidRDefault="006E596B" w:rsidP="006E596B">
            <w:pPr>
              <w:widowControl w:val="0"/>
              <w:spacing w:after="0" w:line="228" w:lineRule="auto"/>
              <w:jc w:val="center"/>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14</w:t>
            </w:r>
          </w:p>
        </w:tc>
        <w:tc>
          <w:tcPr>
            <w:tcW w:w="2554" w:type="dxa"/>
            <w:tcBorders>
              <w:top w:val="single" w:sz="4" w:space="0" w:color="000000"/>
              <w:left w:val="single" w:sz="4" w:space="0" w:color="000000"/>
              <w:bottom w:val="single" w:sz="4" w:space="0" w:color="000000"/>
              <w:right w:val="single" w:sz="4" w:space="0" w:color="000000"/>
            </w:tcBorders>
            <w:tcMar>
              <w:left w:w="57" w:type="dxa"/>
              <w:right w:w="57" w:type="dxa"/>
            </w:tcMar>
          </w:tcPr>
          <w:p w:rsidR="006E596B" w:rsidRPr="006E596B" w:rsidRDefault="006E596B" w:rsidP="006E596B">
            <w:pPr>
              <w:widowControl w:val="0"/>
              <w:spacing w:after="0" w:line="228" w:lineRule="auto"/>
              <w:jc w:val="center"/>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15</w:t>
            </w:r>
          </w:p>
        </w:tc>
        <w:tc>
          <w:tcPr>
            <w:tcW w:w="1390" w:type="dxa"/>
            <w:tcBorders>
              <w:top w:val="single" w:sz="4" w:space="0" w:color="000000"/>
              <w:left w:val="single" w:sz="4" w:space="0" w:color="000000"/>
              <w:bottom w:val="single" w:sz="4" w:space="0" w:color="000000"/>
              <w:right w:val="single" w:sz="4" w:space="0" w:color="000000"/>
            </w:tcBorders>
            <w:tcMar>
              <w:left w:w="57" w:type="dxa"/>
              <w:right w:w="57" w:type="dxa"/>
            </w:tcMar>
          </w:tcPr>
          <w:p w:rsidR="006E596B" w:rsidRPr="006E596B" w:rsidRDefault="006E596B" w:rsidP="006E596B">
            <w:pPr>
              <w:widowControl w:val="0"/>
              <w:spacing w:after="0" w:line="228" w:lineRule="auto"/>
              <w:jc w:val="center"/>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16</w:t>
            </w:r>
          </w:p>
        </w:tc>
      </w:tr>
      <w:tr w:rsidR="006E596B" w:rsidRPr="006E596B" w:rsidTr="00732B17">
        <w:tc>
          <w:tcPr>
            <w:tcW w:w="21540" w:type="dxa"/>
            <w:gridSpan w:val="16"/>
            <w:tcBorders>
              <w:top w:val="single" w:sz="4" w:space="0" w:color="000000"/>
              <w:left w:val="single" w:sz="4" w:space="0" w:color="000000"/>
              <w:bottom w:val="single" w:sz="4" w:space="0" w:color="000000"/>
              <w:right w:val="single" w:sz="4" w:space="0" w:color="000000"/>
            </w:tcBorders>
            <w:tcMar>
              <w:left w:w="57" w:type="dxa"/>
              <w:right w:w="57" w:type="dxa"/>
            </w:tcMar>
          </w:tcPr>
          <w:p w:rsidR="006E596B" w:rsidRPr="006E596B" w:rsidRDefault="006E596B" w:rsidP="006E596B">
            <w:pPr>
              <w:widowControl w:val="0"/>
              <w:spacing w:after="0" w:line="228" w:lineRule="auto"/>
              <w:contextualSpacing/>
              <w:jc w:val="center"/>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1. Цель муниципальной программы «Сохранение и развитие культурного и исторического наследия Дячкинского сельского поселения,</w:t>
            </w:r>
          </w:p>
          <w:p w:rsidR="006E596B" w:rsidRPr="006E596B" w:rsidRDefault="006E596B" w:rsidP="006E596B">
            <w:pPr>
              <w:widowControl w:val="0"/>
              <w:spacing w:after="0" w:line="228" w:lineRule="auto"/>
              <w:contextualSpacing/>
              <w:jc w:val="center"/>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а также увеличение числа посещений культурных мероприятий»</w:t>
            </w:r>
          </w:p>
        </w:tc>
      </w:tr>
      <w:tr w:rsidR="006E596B" w:rsidRPr="006E596B" w:rsidTr="00732B17">
        <w:trPr>
          <w:trHeight w:val="3111"/>
        </w:trPr>
        <w:tc>
          <w:tcPr>
            <w:tcW w:w="591" w:type="dxa"/>
            <w:tcBorders>
              <w:top w:val="single" w:sz="4" w:space="0" w:color="000000"/>
              <w:left w:val="single" w:sz="4" w:space="0" w:color="000000"/>
              <w:bottom w:val="single" w:sz="4" w:space="0" w:color="000000"/>
              <w:right w:val="single" w:sz="4" w:space="0" w:color="000000"/>
            </w:tcBorders>
            <w:tcMar>
              <w:left w:w="57" w:type="dxa"/>
              <w:right w:w="57" w:type="dxa"/>
            </w:tcMar>
          </w:tcPr>
          <w:p w:rsidR="006E596B" w:rsidRPr="006E596B" w:rsidRDefault="006E596B" w:rsidP="006E596B">
            <w:pPr>
              <w:widowControl w:val="0"/>
              <w:spacing w:after="0" w:line="228" w:lineRule="auto"/>
              <w:jc w:val="center"/>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1.1.</w:t>
            </w:r>
          </w:p>
        </w:tc>
        <w:tc>
          <w:tcPr>
            <w:tcW w:w="247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E596B" w:rsidRPr="006E596B" w:rsidRDefault="006E596B" w:rsidP="006E596B">
            <w:pPr>
              <w:widowControl w:val="0"/>
              <w:spacing w:after="0" w:line="228" w:lineRule="auto"/>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 xml:space="preserve">Условия </w:t>
            </w:r>
          </w:p>
          <w:p w:rsidR="006E596B" w:rsidRPr="006E596B" w:rsidRDefault="006E596B" w:rsidP="006E596B">
            <w:pPr>
              <w:widowControl w:val="0"/>
              <w:spacing w:after="0" w:line="228" w:lineRule="auto"/>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 xml:space="preserve">для воспитания гармонично развитой </w:t>
            </w:r>
          </w:p>
          <w:p w:rsidR="006E596B" w:rsidRPr="006E596B" w:rsidRDefault="006E596B" w:rsidP="006E596B">
            <w:pPr>
              <w:widowControl w:val="0"/>
              <w:spacing w:after="0" w:line="228" w:lineRule="auto"/>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и социально ответственной личности</w:t>
            </w:r>
          </w:p>
        </w:tc>
        <w:tc>
          <w:tcPr>
            <w:tcW w:w="126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E596B" w:rsidRPr="006E596B" w:rsidRDefault="006E596B" w:rsidP="006E596B">
            <w:pPr>
              <w:widowControl w:val="0"/>
              <w:spacing w:after="0" w:line="228" w:lineRule="auto"/>
              <w:jc w:val="center"/>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МП</w:t>
            </w:r>
          </w:p>
        </w:tc>
        <w:tc>
          <w:tcPr>
            <w:tcW w:w="139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E596B" w:rsidRPr="006E596B" w:rsidRDefault="006E596B" w:rsidP="006E596B">
            <w:pPr>
              <w:widowControl w:val="0"/>
              <w:spacing w:after="0" w:line="228" w:lineRule="auto"/>
              <w:jc w:val="center"/>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возрастание</w:t>
            </w: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E596B" w:rsidRPr="006E596B" w:rsidRDefault="006E596B" w:rsidP="006E596B">
            <w:pPr>
              <w:widowControl w:val="0"/>
              <w:spacing w:after="0" w:line="228" w:lineRule="auto"/>
              <w:jc w:val="center"/>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процентов</w:t>
            </w:r>
          </w:p>
        </w:tc>
        <w:tc>
          <w:tcPr>
            <w:tcW w:w="12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E596B" w:rsidRPr="006E596B" w:rsidRDefault="006E596B" w:rsidP="006E596B">
            <w:pPr>
              <w:widowControl w:val="0"/>
              <w:spacing w:after="0" w:line="228" w:lineRule="auto"/>
              <w:jc w:val="center"/>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ведом-</w:t>
            </w:r>
            <w:proofErr w:type="spellStart"/>
            <w:r w:rsidRPr="006E596B">
              <w:rPr>
                <w:rFonts w:ascii="Times New Roman" w:eastAsia="Times New Roman" w:hAnsi="Times New Roman" w:cs="Times New Roman"/>
                <w:color w:val="000000"/>
                <w:sz w:val="24"/>
                <w:szCs w:val="24"/>
                <w:lang w:eastAsia="ru-RU"/>
              </w:rPr>
              <w:t>ственный</w:t>
            </w:r>
            <w:proofErr w:type="spellEnd"/>
          </w:p>
        </w:tc>
        <w:tc>
          <w:tcPr>
            <w:tcW w:w="88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E596B" w:rsidRPr="006E596B" w:rsidRDefault="006E596B" w:rsidP="006E596B">
            <w:pPr>
              <w:widowControl w:val="0"/>
              <w:spacing w:after="0" w:line="228" w:lineRule="auto"/>
              <w:jc w:val="center"/>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w:t>
            </w:r>
          </w:p>
        </w:tc>
        <w:tc>
          <w:tcPr>
            <w:tcW w:w="78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E596B" w:rsidRPr="006E596B" w:rsidRDefault="006E596B" w:rsidP="006E596B">
            <w:pPr>
              <w:widowControl w:val="0"/>
              <w:spacing w:after="0" w:line="228" w:lineRule="auto"/>
              <w:jc w:val="center"/>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2023</w:t>
            </w:r>
          </w:p>
        </w:tc>
        <w:tc>
          <w:tcPr>
            <w:tcW w:w="83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E596B" w:rsidRPr="006E596B" w:rsidRDefault="006E596B" w:rsidP="006E596B">
            <w:pPr>
              <w:widowControl w:val="0"/>
              <w:spacing w:after="0" w:line="228" w:lineRule="auto"/>
              <w:jc w:val="center"/>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107</w:t>
            </w:r>
          </w:p>
        </w:tc>
        <w:tc>
          <w:tcPr>
            <w:tcW w:w="79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E596B" w:rsidRPr="006E596B" w:rsidRDefault="006E596B" w:rsidP="006E596B">
            <w:pPr>
              <w:widowControl w:val="0"/>
              <w:spacing w:after="0" w:line="228" w:lineRule="auto"/>
              <w:jc w:val="center"/>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110</w:t>
            </w:r>
          </w:p>
        </w:tc>
        <w:tc>
          <w:tcPr>
            <w:tcW w:w="72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E596B" w:rsidRPr="006E596B" w:rsidRDefault="006E596B" w:rsidP="006E596B">
            <w:pPr>
              <w:widowControl w:val="0"/>
              <w:spacing w:after="0" w:line="228" w:lineRule="auto"/>
              <w:jc w:val="center"/>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113</w:t>
            </w:r>
          </w:p>
        </w:tc>
        <w:tc>
          <w:tcPr>
            <w:tcW w:w="132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E596B" w:rsidRPr="006E596B" w:rsidRDefault="006E596B" w:rsidP="006E596B">
            <w:pPr>
              <w:widowControl w:val="0"/>
              <w:spacing w:after="0" w:line="228" w:lineRule="auto"/>
              <w:jc w:val="center"/>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130</w:t>
            </w:r>
          </w:p>
        </w:tc>
        <w:tc>
          <w:tcPr>
            <w:tcW w:w="22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E596B" w:rsidRPr="006E596B" w:rsidRDefault="006E596B" w:rsidP="006E596B">
            <w:pPr>
              <w:widowControl w:val="0"/>
              <w:spacing w:after="0" w:line="228" w:lineRule="auto"/>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w:t>
            </w:r>
          </w:p>
        </w:tc>
        <w:tc>
          <w:tcPr>
            <w:tcW w:w="168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E596B" w:rsidRPr="006E596B" w:rsidRDefault="006E596B" w:rsidP="006E596B">
            <w:pPr>
              <w:widowControl w:val="0"/>
              <w:spacing w:after="0" w:line="228" w:lineRule="auto"/>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МУК ДСП ТР ДСДК</w:t>
            </w:r>
          </w:p>
        </w:tc>
        <w:tc>
          <w:tcPr>
            <w:tcW w:w="255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E596B" w:rsidRPr="006E596B" w:rsidRDefault="006E596B" w:rsidP="006E596B">
            <w:pPr>
              <w:widowControl w:val="0"/>
              <w:spacing w:after="0" w:line="228" w:lineRule="auto"/>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 xml:space="preserve">создание условий </w:t>
            </w:r>
          </w:p>
          <w:p w:rsidR="006E596B" w:rsidRPr="006E596B" w:rsidRDefault="006E596B" w:rsidP="006E596B">
            <w:pPr>
              <w:widowControl w:val="0"/>
              <w:spacing w:after="0" w:line="228" w:lineRule="auto"/>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 xml:space="preserve">для воспитания гармонично развитой и социально ответственной личности на основе духовно-нравственных ценностей народов Российской Федерации, исторических </w:t>
            </w:r>
          </w:p>
          <w:p w:rsidR="006E596B" w:rsidRPr="006E596B" w:rsidRDefault="006E596B" w:rsidP="006E596B">
            <w:pPr>
              <w:widowControl w:val="0"/>
              <w:spacing w:after="0" w:line="228" w:lineRule="auto"/>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и национально-культурных традиций</w:t>
            </w:r>
          </w:p>
        </w:tc>
        <w:tc>
          <w:tcPr>
            <w:tcW w:w="139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E596B" w:rsidRPr="006E596B" w:rsidRDefault="006E596B" w:rsidP="006E596B">
            <w:pPr>
              <w:widowControl w:val="0"/>
              <w:spacing w:after="0" w:line="228" w:lineRule="auto"/>
              <w:rPr>
                <w:rFonts w:ascii="Times New Roman" w:eastAsia="Times New Roman" w:hAnsi="Times New Roman" w:cs="Times New Roman"/>
                <w:color w:val="000000"/>
                <w:sz w:val="24"/>
                <w:szCs w:val="24"/>
                <w:lang w:eastAsia="ru-RU"/>
              </w:rPr>
            </w:pPr>
            <w:proofErr w:type="spellStart"/>
            <w:r w:rsidRPr="006E596B">
              <w:rPr>
                <w:rFonts w:ascii="Times New Roman" w:eastAsia="Times New Roman" w:hAnsi="Times New Roman" w:cs="Times New Roman"/>
                <w:color w:val="000000"/>
                <w:sz w:val="24"/>
                <w:szCs w:val="24"/>
                <w:lang w:eastAsia="ru-RU"/>
              </w:rPr>
              <w:t>информа-ционная</w:t>
            </w:r>
            <w:proofErr w:type="spellEnd"/>
            <w:r w:rsidRPr="006E596B">
              <w:rPr>
                <w:rFonts w:ascii="Times New Roman" w:eastAsia="Times New Roman" w:hAnsi="Times New Roman" w:cs="Times New Roman"/>
                <w:color w:val="000000"/>
                <w:sz w:val="24"/>
                <w:szCs w:val="24"/>
                <w:lang w:eastAsia="ru-RU"/>
              </w:rPr>
              <w:t xml:space="preserve"> система отсутствует</w:t>
            </w:r>
          </w:p>
        </w:tc>
      </w:tr>
      <w:tr w:rsidR="006E596B" w:rsidRPr="006E596B" w:rsidTr="00732B17">
        <w:tc>
          <w:tcPr>
            <w:tcW w:w="591" w:type="dxa"/>
            <w:tcBorders>
              <w:top w:val="single" w:sz="4" w:space="0" w:color="000000"/>
              <w:left w:val="single" w:sz="4" w:space="0" w:color="000000"/>
              <w:bottom w:val="single" w:sz="4" w:space="0" w:color="000000"/>
              <w:right w:val="single" w:sz="4" w:space="0" w:color="000000"/>
            </w:tcBorders>
            <w:tcMar>
              <w:left w:w="57" w:type="dxa"/>
              <w:right w:w="57" w:type="dxa"/>
            </w:tcMar>
          </w:tcPr>
          <w:p w:rsidR="006E596B" w:rsidRPr="006E596B" w:rsidRDefault="006E596B" w:rsidP="006E596B">
            <w:pPr>
              <w:widowControl w:val="0"/>
              <w:spacing w:after="0" w:line="228" w:lineRule="auto"/>
              <w:jc w:val="center"/>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1.2.</w:t>
            </w:r>
          </w:p>
        </w:tc>
        <w:tc>
          <w:tcPr>
            <w:tcW w:w="247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E596B" w:rsidRPr="006E596B" w:rsidRDefault="006E596B" w:rsidP="006E596B">
            <w:pPr>
              <w:widowControl w:val="0"/>
              <w:spacing w:after="0" w:line="228" w:lineRule="auto"/>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Число посещений культурных мероприятий</w:t>
            </w:r>
          </w:p>
        </w:tc>
        <w:tc>
          <w:tcPr>
            <w:tcW w:w="12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6E596B" w:rsidRPr="006E596B" w:rsidRDefault="006E596B" w:rsidP="006E596B">
            <w:pPr>
              <w:widowControl w:val="0"/>
              <w:spacing w:after="0" w:line="228" w:lineRule="auto"/>
              <w:jc w:val="center"/>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МП</w:t>
            </w:r>
          </w:p>
        </w:tc>
        <w:tc>
          <w:tcPr>
            <w:tcW w:w="139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E596B" w:rsidRPr="006E596B" w:rsidRDefault="006E596B" w:rsidP="006E596B">
            <w:pPr>
              <w:widowControl w:val="0"/>
              <w:spacing w:after="0" w:line="228" w:lineRule="auto"/>
              <w:jc w:val="center"/>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возрастание</w:t>
            </w:r>
          </w:p>
        </w:tc>
        <w:tc>
          <w:tcPr>
            <w:tcW w:w="1233" w:type="dxa"/>
            <w:tcBorders>
              <w:top w:val="single" w:sz="4" w:space="0" w:color="000000"/>
              <w:left w:val="single" w:sz="4" w:space="0" w:color="000000"/>
              <w:bottom w:val="single" w:sz="4" w:space="0" w:color="000000"/>
              <w:right w:val="single" w:sz="4" w:space="0" w:color="000000"/>
            </w:tcBorders>
            <w:tcMar>
              <w:left w:w="57" w:type="dxa"/>
              <w:right w:w="57" w:type="dxa"/>
            </w:tcMar>
          </w:tcPr>
          <w:p w:rsidR="006E596B" w:rsidRPr="006E596B" w:rsidRDefault="006E596B" w:rsidP="006E596B">
            <w:pPr>
              <w:widowControl w:val="0"/>
              <w:spacing w:after="0" w:line="228" w:lineRule="auto"/>
              <w:jc w:val="center"/>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единиц</w:t>
            </w:r>
          </w:p>
          <w:p w:rsidR="006E596B" w:rsidRPr="006E596B" w:rsidRDefault="006E596B" w:rsidP="006E596B">
            <w:pPr>
              <w:widowControl w:val="0"/>
              <w:spacing w:after="0" w:line="228" w:lineRule="auto"/>
              <w:jc w:val="center"/>
              <w:rPr>
                <w:rFonts w:ascii="Times New Roman" w:eastAsia="Times New Roman" w:hAnsi="Times New Roman" w:cs="Times New Roman"/>
                <w:strike/>
                <w:color w:val="000000"/>
                <w:sz w:val="24"/>
                <w:szCs w:val="24"/>
                <w:lang w:eastAsia="ru-RU"/>
              </w:rPr>
            </w:pPr>
          </w:p>
        </w:tc>
        <w:tc>
          <w:tcPr>
            <w:tcW w:w="1296" w:type="dxa"/>
            <w:tcBorders>
              <w:top w:val="single" w:sz="4" w:space="0" w:color="000000"/>
              <w:left w:val="single" w:sz="4" w:space="0" w:color="000000"/>
              <w:bottom w:val="single" w:sz="4" w:space="0" w:color="000000"/>
              <w:right w:val="single" w:sz="4" w:space="0" w:color="000000"/>
            </w:tcBorders>
            <w:tcMar>
              <w:left w:w="57" w:type="dxa"/>
              <w:right w:w="57" w:type="dxa"/>
            </w:tcMar>
          </w:tcPr>
          <w:p w:rsidR="006E596B" w:rsidRPr="006E596B" w:rsidRDefault="006E596B" w:rsidP="006E596B">
            <w:pPr>
              <w:widowControl w:val="0"/>
              <w:spacing w:after="0" w:line="228" w:lineRule="auto"/>
              <w:jc w:val="center"/>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ведом-</w:t>
            </w:r>
            <w:proofErr w:type="spellStart"/>
            <w:r w:rsidRPr="006E596B">
              <w:rPr>
                <w:rFonts w:ascii="Times New Roman" w:eastAsia="Times New Roman" w:hAnsi="Times New Roman" w:cs="Times New Roman"/>
                <w:color w:val="000000"/>
                <w:sz w:val="24"/>
                <w:szCs w:val="24"/>
                <w:lang w:eastAsia="ru-RU"/>
              </w:rPr>
              <w:t>ственный</w:t>
            </w:r>
            <w:proofErr w:type="spellEnd"/>
          </w:p>
        </w:tc>
        <w:tc>
          <w:tcPr>
            <w:tcW w:w="881" w:type="dxa"/>
            <w:tcBorders>
              <w:top w:val="single" w:sz="4" w:space="0" w:color="000000"/>
              <w:left w:val="single" w:sz="4" w:space="0" w:color="000000"/>
              <w:bottom w:val="single" w:sz="4" w:space="0" w:color="000000"/>
              <w:right w:val="single" w:sz="4" w:space="0" w:color="000000"/>
            </w:tcBorders>
            <w:tcMar>
              <w:left w:w="57" w:type="dxa"/>
              <w:right w:w="57" w:type="dxa"/>
            </w:tcMar>
          </w:tcPr>
          <w:p w:rsidR="006E596B" w:rsidRPr="006E596B" w:rsidRDefault="006E596B" w:rsidP="006E596B">
            <w:pPr>
              <w:widowControl w:val="0"/>
              <w:spacing w:after="0" w:line="228" w:lineRule="auto"/>
              <w:jc w:val="center"/>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51250</w:t>
            </w:r>
          </w:p>
        </w:tc>
        <w:tc>
          <w:tcPr>
            <w:tcW w:w="78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E596B" w:rsidRPr="006E596B" w:rsidRDefault="006E596B" w:rsidP="006E596B">
            <w:pPr>
              <w:widowControl w:val="0"/>
              <w:spacing w:after="0" w:line="228" w:lineRule="auto"/>
              <w:jc w:val="center"/>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2023</w:t>
            </w:r>
          </w:p>
        </w:tc>
        <w:tc>
          <w:tcPr>
            <w:tcW w:w="838" w:type="dxa"/>
            <w:tcBorders>
              <w:top w:val="single" w:sz="4" w:space="0" w:color="000000"/>
              <w:left w:val="single" w:sz="4" w:space="0" w:color="000000"/>
              <w:bottom w:val="single" w:sz="4" w:space="0" w:color="000000"/>
              <w:right w:val="single" w:sz="4" w:space="0" w:color="000000"/>
            </w:tcBorders>
            <w:tcMar>
              <w:left w:w="57" w:type="dxa"/>
              <w:right w:w="57" w:type="dxa"/>
            </w:tcMar>
          </w:tcPr>
          <w:p w:rsidR="006E596B" w:rsidRPr="006E596B" w:rsidRDefault="006E596B" w:rsidP="006E596B">
            <w:pPr>
              <w:widowControl w:val="0"/>
              <w:spacing w:after="0" w:line="228" w:lineRule="auto"/>
              <w:jc w:val="center"/>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bCs/>
                <w:color w:val="000000"/>
                <w:kern w:val="2"/>
                <w:sz w:val="24"/>
                <w:szCs w:val="24"/>
                <w:lang w:eastAsia="ru-RU"/>
              </w:rPr>
              <w:t>57610</w:t>
            </w:r>
          </w:p>
        </w:tc>
        <w:tc>
          <w:tcPr>
            <w:tcW w:w="79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E596B" w:rsidRPr="006E596B" w:rsidRDefault="006E596B" w:rsidP="006E596B">
            <w:pPr>
              <w:spacing w:after="0" w:line="240" w:lineRule="auto"/>
              <w:jc w:val="center"/>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57610</w:t>
            </w:r>
          </w:p>
        </w:tc>
        <w:tc>
          <w:tcPr>
            <w:tcW w:w="72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E596B" w:rsidRPr="006E596B" w:rsidRDefault="006E596B" w:rsidP="006E596B">
            <w:pPr>
              <w:spacing w:after="0" w:line="240" w:lineRule="auto"/>
              <w:jc w:val="center"/>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57610</w:t>
            </w:r>
          </w:p>
        </w:tc>
        <w:tc>
          <w:tcPr>
            <w:tcW w:w="1328" w:type="dxa"/>
            <w:tcBorders>
              <w:top w:val="single" w:sz="4" w:space="0" w:color="000000"/>
              <w:left w:val="single" w:sz="4" w:space="0" w:color="000000"/>
              <w:bottom w:val="single" w:sz="4" w:space="0" w:color="000000"/>
              <w:right w:val="single" w:sz="4" w:space="0" w:color="000000"/>
            </w:tcBorders>
            <w:tcMar>
              <w:left w:w="57" w:type="dxa"/>
              <w:right w:w="57" w:type="dxa"/>
            </w:tcMar>
          </w:tcPr>
          <w:p w:rsidR="006E596B" w:rsidRPr="006E596B" w:rsidRDefault="006E596B" w:rsidP="006E596B">
            <w:pPr>
              <w:spacing w:after="0" w:line="240" w:lineRule="auto"/>
              <w:jc w:val="center"/>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57610</w:t>
            </w:r>
          </w:p>
        </w:tc>
        <w:tc>
          <w:tcPr>
            <w:tcW w:w="22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6E596B" w:rsidRPr="006E596B" w:rsidRDefault="006E596B" w:rsidP="006E596B">
            <w:pPr>
              <w:widowControl w:val="0"/>
              <w:spacing w:after="0" w:line="228" w:lineRule="auto"/>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w:t>
            </w:r>
          </w:p>
        </w:tc>
        <w:tc>
          <w:tcPr>
            <w:tcW w:w="1682" w:type="dxa"/>
            <w:tcBorders>
              <w:top w:val="single" w:sz="4" w:space="0" w:color="000000"/>
              <w:left w:val="single" w:sz="4" w:space="0" w:color="000000"/>
              <w:bottom w:val="single" w:sz="4" w:space="0" w:color="000000"/>
              <w:right w:val="single" w:sz="4" w:space="0" w:color="000000"/>
            </w:tcBorders>
            <w:tcMar>
              <w:left w:w="57" w:type="dxa"/>
              <w:right w:w="57" w:type="dxa"/>
            </w:tcMar>
          </w:tcPr>
          <w:p w:rsidR="006E596B" w:rsidRPr="006E596B" w:rsidRDefault="006E596B" w:rsidP="006E596B">
            <w:pPr>
              <w:widowControl w:val="0"/>
              <w:spacing w:after="0" w:line="228" w:lineRule="auto"/>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МУК ДСП ТР ДСДК</w:t>
            </w:r>
          </w:p>
        </w:tc>
        <w:tc>
          <w:tcPr>
            <w:tcW w:w="2554" w:type="dxa"/>
            <w:tcBorders>
              <w:top w:val="single" w:sz="4" w:space="0" w:color="000000"/>
              <w:left w:val="single" w:sz="4" w:space="0" w:color="000000"/>
              <w:bottom w:val="single" w:sz="4" w:space="0" w:color="000000"/>
              <w:right w:val="single" w:sz="4" w:space="0" w:color="000000"/>
            </w:tcBorders>
            <w:tcMar>
              <w:left w:w="57" w:type="dxa"/>
              <w:right w:w="57" w:type="dxa"/>
            </w:tcMar>
          </w:tcPr>
          <w:p w:rsidR="006E596B" w:rsidRPr="006E596B" w:rsidRDefault="006E596B" w:rsidP="006E596B">
            <w:pPr>
              <w:widowControl w:val="0"/>
              <w:spacing w:after="0" w:line="228" w:lineRule="auto"/>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 xml:space="preserve">увеличение числа посещений культурных мероприятий </w:t>
            </w:r>
          </w:p>
          <w:p w:rsidR="006E596B" w:rsidRPr="006E596B" w:rsidRDefault="006E596B" w:rsidP="006E596B">
            <w:pPr>
              <w:widowControl w:val="0"/>
              <w:spacing w:after="0" w:line="228" w:lineRule="auto"/>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 xml:space="preserve"> </w:t>
            </w:r>
          </w:p>
        </w:tc>
        <w:tc>
          <w:tcPr>
            <w:tcW w:w="1390" w:type="dxa"/>
            <w:tcBorders>
              <w:top w:val="single" w:sz="4" w:space="0" w:color="000000"/>
              <w:left w:val="single" w:sz="4" w:space="0" w:color="000000"/>
              <w:bottom w:val="single" w:sz="4" w:space="0" w:color="000000"/>
              <w:right w:val="single" w:sz="4" w:space="0" w:color="000000"/>
            </w:tcBorders>
            <w:tcMar>
              <w:left w:w="57" w:type="dxa"/>
              <w:right w:w="57" w:type="dxa"/>
            </w:tcMar>
          </w:tcPr>
          <w:p w:rsidR="006E596B" w:rsidRPr="006E596B" w:rsidRDefault="006E596B" w:rsidP="006E596B">
            <w:pPr>
              <w:widowControl w:val="0"/>
              <w:spacing w:after="0" w:line="228" w:lineRule="auto"/>
              <w:rPr>
                <w:rFonts w:ascii="Times New Roman" w:eastAsia="Times New Roman" w:hAnsi="Times New Roman" w:cs="Times New Roman"/>
                <w:color w:val="000000"/>
                <w:sz w:val="24"/>
                <w:szCs w:val="24"/>
                <w:lang w:eastAsia="ru-RU"/>
              </w:rPr>
            </w:pPr>
            <w:proofErr w:type="spellStart"/>
            <w:r w:rsidRPr="006E596B">
              <w:rPr>
                <w:rFonts w:ascii="Times New Roman" w:eastAsia="Times New Roman" w:hAnsi="Times New Roman" w:cs="Times New Roman"/>
                <w:color w:val="000000"/>
                <w:sz w:val="24"/>
                <w:szCs w:val="24"/>
                <w:lang w:eastAsia="ru-RU"/>
              </w:rPr>
              <w:t>информа-ционная</w:t>
            </w:r>
            <w:proofErr w:type="spellEnd"/>
            <w:r w:rsidRPr="006E596B">
              <w:rPr>
                <w:rFonts w:ascii="Times New Roman" w:eastAsia="Times New Roman" w:hAnsi="Times New Roman" w:cs="Times New Roman"/>
                <w:color w:val="000000"/>
                <w:sz w:val="24"/>
                <w:szCs w:val="24"/>
                <w:lang w:eastAsia="ru-RU"/>
              </w:rPr>
              <w:t xml:space="preserve"> система отсутствует</w:t>
            </w:r>
          </w:p>
        </w:tc>
      </w:tr>
    </w:tbl>
    <w:p w:rsidR="006E596B" w:rsidRPr="006E596B" w:rsidRDefault="006E596B" w:rsidP="006E596B">
      <w:pPr>
        <w:widowControl w:val="0"/>
        <w:spacing w:after="0" w:line="228" w:lineRule="auto"/>
        <w:jc w:val="center"/>
        <w:outlineLvl w:val="2"/>
        <w:rPr>
          <w:rFonts w:ascii="Times New Roman" w:eastAsia="Times New Roman" w:hAnsi="Times New Roman" w:cs="Times New Roman"/>
          <w:color w:val="000000"/>
          <w:sz w:val="24"/>
          <w:szCs w:val="24"/>
          <w:lang w:eastAsia="ru-RU"/>
        </w:rPr>
      </w:pPr>
    </w:p>
    <w:p w:rsidR="006E596B" w:rsidRPr="006E596B" w:rsidRDefault="006E596B" w:rsidP="006E596B">
      <w:pPr>
        <w:widowControl w:val="0"/>
        <w:spacing w:after="0" w:line="228" w:lineRule="auto"/>
        <w:ind w:firstLine="709"/>
        <w:jc w:val="both"/>
        <w:rPr>
          <w:rFonts w:ascii="Times New Roman" w:eastAsia="Times New Roman" w:hAnsi="Times New Roman" w:cs="Times New Roman"/>
          <w:color w:val="000000"/>
          <w:sz w:val="24"/>
          <w:szCs w:val="24"/>
          <w:lang w:eastAsia="ru-RU"/>
        </w:rPr>
      </w:pPr>
    </w:p>
    <w:p w:rsidR="006E596B" w:rsidRPr="006E596B" w:rsidRDefault="006E596B" w:rsidP="006E596B">
      <w:pPr>
        <w:widowControl w:val="0"/>
        <w:spacing w:after="0" w:line="228" w:lineRule="auto"/>
        <w:ind w:firstLine="709"/>
        <w:jc w:val="both"/>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Примечание.</w:t>
      </w:r>
    </w:p>
    <w:p w:rsidR="006E596B" w:rsidRPr="006E596B" w:rsidRDefault="006E596B" w:rsidP="006E596B">
      <w:pPr>
        <w:widowControl w:val="0"/>
        <w:spacing w:after="0" w:line="228" w:lineRule="auto"/>
        <w:ind w:firstLine="709"/>
        <w:jc w:val="both"/>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Список используемых сокращений:</w:t>
      </w:r>
    </w:p>
    <w:p w:rsidR="006E596B" w:rsidRPr="006E596B" w:rsidRDefault="006E596B" w:rsidP="006E596B">
      <w:pPr>
        <w:widowControl w:val="0"/>
        <w:spacing w:after="0" w:line="228" w:lineRule="auto"/>
        <w:ind w:firstLine="709"/>
        <w:jc w:val="both"/>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МП − муниципальная программа;</w:t>
      </w:r>
    </w:p>
    <w:p w:rsidR="006E596B" w:rsidRPr="006E596B" w:rsidRDefault="006E596B" w:rsidP="006E596B">
      <w:pPr>
        <w:widowControl w:val="0"/>
        <w:spacing w:after="0" w:line="228" w:lineRule="auto"/>
        <w:ind w:firstLine="709"/>
        <w:jc w:val="both"/>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ОКЕИ − общероссийский классификатор единиц измерения;</w:t>
      </w:r>
    </w:p>
    <w:p w:rsidR="006E596B" w:rsidRPr="006E596B" w:rsidRDefault="006E596B" w:rsidP="006E596B">
      <w:pPr>
        <w:widowControl w:val="0"/>
        <w:spacing w:after="0" w:line="240" w:lineRule="auto"/>
        <w:jc w:val="center"/>
        <w:outlineLvl w:val="2"/>
        <w:rPr>
          <w:rFonts w:ascii="Times New Roman" w:eastAsia="Times New Roman" w:hAnsi="Times New Roman" w:cs="Times New Roman"/>
          <w:color w:val="000000"/>
          <w:sz w:val="24"/>
          <w:szCs w:val="24"/>
          <w:lang w:eastAsia="ru-RU"/>
        </w:rPr>
      </w:pPr>
    </w:p>
    <w:p w:rsidR="006E596B" w:rsidRPr="006E596B" w:rsidRDefault="006E596B" w:rsidP="006E596B">
      <w:pPr>
        <w:widowControl w:val="0"/>
        <w:spacing w:after="0" w:line="240" w:lineRule="auto"/>
        <w:jc w:val="center"/>
        <w:outlineLvl w:val="2"/>
        <w:rPr>
          <w:rFonts w:ascii="Times New Roman" w:eastAsia="Times New Roman" w:hAnsi="Times New Roman" w:cs="Times New Roman"/>
          <w:color w:val="000000"/>
          <w:sz w:val="24"/>
          <w:szCs w:val="24"/>
          <w:lang w:eastAsia="ru-RU"/>
        </w:rPr>
      </w:pPr>
    </w:p>
    <w:p w:rsidR="006E596B" w:rsidRPr="006E596B" w:rsidRDefault="006E596B" w:rsidP="006E596B">
      <w:pPr>
        <w:widowControl w:val="0"/>
        <w:spacing w:after="0" w:line="240" w:lineRule="auto"/>
        <w:jc w:val="center"/>
        <w:outlineLvl w:val="2"/>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3. Перечень структурных элементов муниципальной программы</w:t>
      </w:r>
    </w:p>
    <w:p w:rsidR="006E596B" w:rsidRPr="006E596B" w:rsidRDefault="006E596B" w:rsidP="006E596B">
      <w:pPr>
        <w:widowControl w:val="0"/>
        <w:spacing w:after="0" w:line="240" w:lineRule="auto"/>
        <w:jc w:val="center"/>
        <w:rPr>
          <w:rFonts w:ascii="Times New Roman" w:eastAsia="Times New Roman" w:hAnsi="Times New Roman" w:cs="Times New Roman"/>
          <w:color w:val="000000"/>
          <w:sz w:val="24"/>
          <w:szCs w:val="24"/>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61"/>
        <w:gridCol w:w="5808"/>
        <w:gridCol w:w="11051"/>
        <w:gridCol w:w="3720"/>
      </w:tblGrid>
      <w:tr w:rsidR="006E596B" w:rsidRPr="006E596B" w:rsidTr="00732B17">
        <w:tc>
          <w:tcPr>
            <w:tcW w:w="961" w:type="dxa"/>
            <w:tcBorders>
              <w:top w:val="single" w:sz="4" w:space="0" w:color="000000"/>
              <w:left w:val="single" w:sz="4" w:space="0" w:color="000000"/>
              <w:bottom w:val="single" w:sz="4" w:space="0" w:color="000000"/>
              <w:right w:val="single" w:sz="4" w:space="0" w:color="000000"/>
            </w:tcBorders>
          </w:tcPr>
          <w:p w:rsidR="006E596B" w:rsidRPr="006E596B" w:rsidRDefault="006E596B" w:rsidP="006E596B">
            <w:pPr>
              <w:widowControl w:val="0"/>
              <w:spacing w:after="0" w:line="240" w:lineRule="auto"/>
              <w:jc w:val="center"/>
              <w:outlineLvl w:val="2"/>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 п/п</w:t>
            </w:r>
          </w:p>
        </w:tc>
        <w:tc>
          <w:tcPr>
            <w:tcW w:w="5808" w:type="dxa"/>
            <w:tcBorders>
              <w:top w:val="single" w:sz="4" w:space="0" w:color="000000"/>
              <w:left w:val="single" w:sz="4" w:space="0" w:color="000000"/>
              <w:bottom w:val="single" w:sz="4" w:space="0" w:color="000000"/>
              <w:right w:val="single" w:sz="4" w:space="0" w:color="000000"/>
            </w:tcBorders>
          </w:tcPr>
          <w:p w:rsidR="006E596B" w:rsidRPr="006E596B" w:rsidRDefault="006E596B" w:rsidP="006E596B">
            <w:pPr>
              <w:widowControl w:val="0"/>
              <w:spacing w:after="0" w:line="240" w:lineRule="auto"/>
              <w:jc w:val="center"/>
              <w:outlineLvl w:val="2"/>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Задача структурного элемента</w:t>
            </w:r>
          </w:p>
        </w:tc>
        <w:tc>
          <w:tcPr>
            <w:tcW w:w="11051" w:type="dxa"/>
            <w:tcBorders>
              <w:top w:val="single" w:sz="4" w:space="0" w:color="000000"/>
              <w:left w:val="single" w:sz="4" w:space="0" w:color="000000"/>
              <w:bottom w:val="single" w:sz="4" w:space="0" w:color="000000"/>
              <w:right w:val="single" w:sz="4" w:space="0" w:color="000000"/>
            </w:tcBorders>
          </w:tcPr>
          <w:p w:rsidR="006E596B" w:rsidRPr="006E596B" w:rsidRDefault="006E596B" w:rsidP="006E596B">
            <w:pPr>
              <w:widowControl w:val="0"/>
              <w:spacing w:after="0" w:line="240" w:lineRule="auto"/>
              <w:jc w:val="center"/>
              <w:outlineLvl w:val="2"/>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Краткое описание ожидаемых эффектов от реализации задачи структурного элемента</w:t>
            </w:r>
          </w:p>
        </w:tc>
        <w:tc>
          <w:tcPr>
            <w:tcW w:w="3720" w:type="dxa"/>
            <w:tcBorders>
              <w:top w:val="single" w:sz="4" w:space="0" w:color="000000"/>
              <w:left w:val="single" w:sz="4" w:space="0" w:color="000000"/>
              <w:bottom w:val="single" w:sz="4" w:space="0" w:color="000000"/>
              <w:right w:val="single" w:sz="4" w:space="0" w:color="000000"/>
            </w:tcBorders>
          </w:tcPr>
          <w:p w:rsidR="006E596B" w:rsidRPr="006E596B" w:rsidRDefault="006E596B" w:rsidP="006E596B">
            <w:pPr>
              <w:widowControl w:val="0"/>
              <w:spacing w:after="0" w:line="240" w:lineRule="auto"/>
              <w:jc w:val="center"/>
              <w:outlineLvl w:val="2"/>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Связь с показателями</w:t>
            </w:r>
          </w:p>
        </w:tc>
      </w:tr>
    </w:tbl>
    <w:p w:rsidR="006E596B" w:rsidRPr="006E596B" w:rsidRDefault="006E596B" w:rsidP="006E596B">
      <w:pPr>
        <w:spacing w:after="0" w:line="240" w:lineRule="auto"/>
        <w:rPr>
          <w:rFonts w:ascii="Times New Roman" w:eastAsia="Times New Roman" w:hAnsi="Times New Roman" w:cs="Times New Roman"/>
          <w:color w:val="000000"/>
          <w:sz w:val="24"/>
          <w:szCs w:val="24"/>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61"/>
        <w:gridCol w:w="5808"/>
        <w:gridCol w:w="11051"/>
        <w:gridCol w:w="3720"/>
      </w:tblGrid>
      <w:tr w:rsidR="006E596B" w:rsidRPr="006E596B" w:rsidTr="00732B17">
        <w:trPr>
          <w:tblHeader/>
        </w:trPr>
        <w:tc>
          <w:tcPr>
            <w:tcW w:w="961" w:type="dxa"/>
            <w:tcBorders>
              <w:top w:val="single" w:sz="4" w:space="0" w:color="000000"/>
              <w:left w:val="single" w:sz="4" w:space="0" w:color="000000"/>
              <w:bottom w:val="single" w:sz="4" w:space="0" w:color="000000"/>
              <w:right w:val="single" w:sz="4" w:space="0" w:color="000000"/>
            </w:tcBorders>
          </w:tcPr>
          <w:p w:rsidR="006E596B" w:rsidRPr="006E596B" w:rsidRDefault="006E596B" w:rsidP="006E596B">
            <w:pPr>
              <w:widowControl w:val="0"/>
              <w:spacing w:after="0" w:line="228" w:lineRule="auto"/>
              <w:jc w:val="center"/>
              <w:outlineLvl w:val="2"/>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1</w:t>
            </w:r>
          </w:p>
        </w:tc>
        <w:tc>
          <w:tcPr>
            <w:tcW w:w="5808" w:type="dxa"/>
            <w:tcBorders>
              <w:top w:val="single" w:sz="4" w:space="0" w:color="000000"/>
              <w:left w:val="single" w:sz="4" w:space="0" w:color="000000"/>
              <w:bottom w:val="single" w:sz="4" w:space="0" w:color="000000"/>
              <w:right w:val="single" w:sz="4" w:space="0" w:color="000000"/>
            </w:tcBorders>
          </w:tcPr>
          <w:p w:rsidR="006E596B" w:rsidRPr="006E596B" w:rsidRDefault="006E596B" w:rsidP="006E596B">
            <w:pPr>
              <w:widowControl w:val="0"/>
              <w:spacing w:after="0" w:line="228" w:lineRule="auto"/>
              <w:jc w:val="center"/>
              <w:outlineLvl w:val="2"/>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2</w:t>
            </w:r>
          </w:p>
        </w:tc>
        <w:tc>
          <w:tcPr>
            <w:tcW w:w="11051" w:type="dxa"/>
            <w:tcBorders>
              <w:top w:val="single" w:sz="4" w:space="0" w:color="000000"/>
              <w:left w:val="single" w:sz="4" w:space="0" w:color="000000"/>
              <w:bottom w:val="single" w:sz="4" w:space="0" w:color="000000"/>
              <w:right w:val="single" w:sz="4" w:space="0" w:color="000000"/>
            </w:tcBorders>
          </w:tcPr>
          <w:p w:rsidR="006E596B" w:rsidRPr="006E596B" w:rsidRDefault="006E596B" w:rsidP="006E596B">
            <w:pPr>
              <w:widowControl w:val="0"/>
              <w:spacing w:after="0" w:line="228" w:lineRule="auto"/>
              <w:jc w:val="center"/>
              <w:outlineLvl w:val="2"/>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3</w:t>
            </w:r>
          </w:p>
        </w:tc>
        <w:tc>
          <w:tcPr>
            <w:tcW w:w="3720" w:type="dxa"/>
            <w:tcBorders>
              <w:top w:val="single" w:sz="4" w:space="0" w:color="000000"/>
              <w:left w:val="single" w:sz="4" w:space="0" w:color="000000"/>
              <w:bottom w:val="single" w:sz="4" w:space="0" w:color="000000"/>
              <w:right w:val="single" w:sz="4" w:space="0" w:color="000000"/>
            </w:tcBorders>
          </w:tcPr>
          <w:p w:rsidR="006E596B" w:rsidRPr="006E596B" w:rsidRDefault="006E596B" w:rsidP="006E596B">
            <w:pPr>
              <w:widowControl w:val="0"/>
              <w:spacing w:after="0" w:line="228" w:lineRule="auto"/>
              <w:jc w:val="center"/>
              <w:outlineLvl w:val="2"/>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4</w:t>
            </w:r>
          </w:p>
        </w:tc>
      </w:tr>
      <w:tr w:rsidR="006E596B" w:rsidRPr="006E596B" w:rsidTr="00732B17">
        <w:tc>
          <w:tcPr>
            <w:tcW w:w="21540" w:type="dxa"/>
            <w:gridSpan w:val="4"/>
            <w:tcBorders>
              <w:top w:val="single" w:sz="4" w:space="0" w:color="000000"/>
              <w:left w:val="single" w:sz="4" w:space="0" w:color="000000"/>
              <w:bottom w:val="single" w:sz="4" w:space="0" w:color="000000"/>
              <w:right w:val="single" w:sz="4" w:space="0" w:color="000000"/>
            </w:tcBorders>
          </w:tcPr>
          <w:p w:rsidR="006E596B" w:rsidRPr="006E596B" w:rsidRDefault="006E596B" w:rsidP="006E596B">
            <w:pPr>
              <w:widowControl w:val="0"/>
              <w:spacing w:after="0" w:line="228" w:lineRule="auto"/>
              <w:jc w:val="center"/>
              <w:outlineLvl w:val="2"/>
              <w:rPr>
                <w:rFonts w:ascii="Times New Roman" w:eastAsia="Times New Roman" w:hAnsi="Times New Roman" w:cs="Times New Roman"/>
                <w:i/>
                <w:color w:val="000000"/>
                <w:sz w:val="24"/>
                <w:szCs w:val="24"/>
                <w:lang w:eastAsia="ru-RU"/>
              </w:rPr>
            </w:pPr>
            <w:r w:rsidRPr="006E596B">
              <w:rPr>
                <w:rFonts w:ascii="Times New Roman" w:eastAsia="Times New Roman" w:hAnsi="Times New Roman" w:cs="Times New Roman"/>
                <w:color w:val="000000"/>
                <w:sz w:val="24"/>
                <w:szCs w:val="24"/>
                <w:lang w:eastAsia="ru-RU"/>
              </w:rPr>
              <w:t>1. Комплексы процессных мероприятий</w:t>
            </w:r>
          </w:p>
        </w:tc>
      </w:tr>
      <w:tr w:rsidR="006E596B" w:rsidRPr="006E596B" w:rsidTr="00732B17">
        <w:tc>
          <w:tcPr>
            <w:tcW w:w="21540" w:type="dxa"/>
            <w:gridSpan w:val="4"/>
            <w:tcBorders>
              <w:top w:val="single" w:sz="4" w:space="0" w:color="000000"/>
              <w:left w:val="single" w:sz="4" w:space="0" w:color="000000"/>
              <w:bottom w:val="single" w:sz="4" w:space="0" w:color="000000"/>
              <w:right w:val="single" w:sz="4" w:space="0" w:color="000000"/>
            </w:tcBorders>
          </w:tcPr>
          <w:p w:rsidR="006E596B" w:rsidRPr="006E596B" w:rsidRDefault="006E596B" w:rsidP="006E596B">
            <w:pPr>
              <w:widowControl w:val="0"/>
              <w:spacing w:after="0" w:line="228" w:lineRule="auto"/>
              <w:jc w:val="center"/>
              <w:outlineLvl w:val="2"/>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 xml:space="preserve">1.1. Комплекс процессных мероприятий «Создание условий для развития культуры» </w:t>
            </w:r>
          </w:p>
          <w:p w:rsidR="006E596B" w:rsidRPr="006E596B" w:rsidRDefault="006E596B" w:rsidP="006E596B">
            <w:pPr>
              <w:widowControl w:val="0"/>
              <w:spacing w:after="0" w:line="228" w:lineRule="auto"/>
              <w:outlineLvl w:val="2"/>
              <w:rPr>
                <w:rFonts w:ascii="Times New Roman" w:eastAsia="Times New Roman" w:hAnsi="Times New Roman" w:cs="Times New Roman"/>
                <w:color w:val="000000"/>
                <w:sz w:val="24"/>
                <w:szCs w:val="24"/>
                <w:lang w:eastAsia="ru-RU"/>
              </w:rPr>
            </w:pPr>
          </w:p>
          <w:p w:rsidR="006E596B" w:rsidRPr="006E596B" w:rsidRDefault="006E596B" w:rsidP="006E596B">
            <w:pPr>
              <w:widowControl w:val="0"/>
              <w:spacing w:after="0" w:line="228" w:lineRule="auto"/>
              <w:outlineLvl w:val="2"/>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 xml:space="preserve">Ответственный за реализацию: МУК ДСП ТР ДСДК </w:t>
            </w:r>
          </w:p>
          <w:p w:rsidR="006E596B" w:rsidRPr="006E596B" w:rsidRDefault="006E596B" w:rsidP="006E596B">
            <w:pPr>
              <w:widowControl w:val="0"/>
              <w:spacing w:after="0" w:line="228" w:lineRule="auto"/>
              <w:outlineLvl w:val="2"/>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Срок реализации: 2025 – 2030 годы</w:t>
            </w:r>
          </w:p>
          <w:p w:rsidR="006E596B" w:rsidRPr="006E596B" w:rsidRDefault="006E596B" w:rsidP="006E596B">
            <w:pPr>
              <w:widowControl w:val="0"/>
              <w:spacing w:after="0" w:line="228" w:lineRule="auto"/>
              <w:outlineLvl w:val="2"/>
              <w:rPr>
                <w:rFonts w:ascii="Times New Roman" w:eastAsia="Times New Roman" w:hAnsi="Times New Roman" w:cs="Times New Roman"/>
                <w:color w:val="000000"/>
                <w:sz w:val="24"/>
                <w:szCs w:val="24"/>
                <w:lang w:eastAsia="ru-RU"/>
              </w:rPr>
            </w:pPr>
          </w:p>
        </w:tc>
      </w:tr>
      <w:tr w:rsidR="006E596B" w:rsidRPr="006E596B" w:rsidTr="00732B17">
        <w:tc>
          <w:tcPr>
            <w:tcW w:w="961" w:type="dxa"/>
            <w:tcBorders>
              <w:top w:val="single" w:sz="4" w:space="0" w:color="000000"/>
              <w:left w:val="single" w:sz="4" w:space="0" w:color="000000"/>
              <w:bottom w:val="single" w:sz="4" w:space="0" w:color="000000"/>
              <w:right w:val="single" w:sz="4" w:space="0" w:color="000000"/>
            </w:tcBorders>
          </w:tcPr>
          <w:p w:rsidR="006E596B" w:rsidRPr="006E596B" w:rsidRDefault="006E596B" w:rsidP="006E596B">
            <w:pPr>
              <w:widowControl w:val="0"/>
              <w:spacing w:after="0" w:line="228" w:lineRule="auto"/>
              <w:jc w:val="center"/>
              <w:outlineLvl w:val="2"/>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1.1.1.</w:t>
            </w:r>
          </w:p>
        </w:tc>
        <w:tc>
          <w:tcPr>
            <w:tcW w:w="5808" w:type="dxa"/>
            <w:tcBorders>
              <w:top w:val="single" w:sz="4" w:space="0" w:color="000000"/>
              <w:left w:val="single" w:sz="4" w:space="0" w:color="000000"/>
              <w:bottom w:val="single" w:sz="4" w:space="0" w:color="000000"/>
              <w:right w:val="single" w:sz="4" w:space="0" w:color="000000"/>
            </w:tcBorders>
          </w:tcPr>
          <w:p w:rsidR="006E596B" w:rsidRPr="006E596B" w:rsidRDefault="006E596B" w:rsidP="006E596B">
            <w:pPr>
              <w:widowControl w:val="0"/>
              <w:spacing w:after="0" w:line="228" w:lineRule="auto"/>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 xml:space="preserve">Созданы условия для развития муниципальных учреждений Дячкинского сельского поселения в сфере культуры </w:t>
            </w:r>
          </w:p>
        </w:tc>
        <w:tc>
          <w:tcPr>
            <w:tcW w:w="11051" w:type="dxa"/>
            <w:tcBorders>
              <w:top w:val="single" w:sz="4" w:space="0" w:color="000000"/>
              <w:left w:val="single" w:sz="4" w:space="0" w:color="000000"/>
              <w:bottom w:val="single" w:sz="4" w:space="0" w:color="000000"/>
              <w:right w:val="single" w:sz="4" w:space="0" w:color="000000"/>
            </w:tcBorders>
          </w:tcPr>
          <w:p w:rsidR="006E596B" w:rsidRPr="006E596B" w:rsidRDefault="006E596B" w:rsidP="006E596B">
            <w:pPr>
              <w:widowControl w:val="0"/>
              <w:spacing w:after="0" w:line="228" w:lineRule="auto"/>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 xml:space="preserve">обеспечена деятельность (оказание услуг) муниципальных учреждений Дячкинского сельского поселения в сфере культуры </w:t>
            </w:r>
          </w:p>
        </w:tc>
        <w:tc>
          <w:tcPr>
            <w:tcW w:w="3720" w:type="dxa"/>
            <w:tcBorders>
              <w:top w:val="single" w:sz="4" w:space="0" w:color="000000"/>
              <w:left w:val="single" w:sz="4" w:space="0" w:color="000000"/>
              <w:bottom w:val="single" w:sz="4" w:space="0" w:color="000000"/>
              <w:right w:val="single" w:sz="4" w:space="0" w:color="000000"/>
            </w:tcBorders>
            <w:shd w:val="clear" w:color="auto" w:fill="auto"/>
          </w:tcPr>
          <w:p w:rsidR="006E596B" w:rsidRPr="006E596B" w:rsidRDefault="006E596B" w:rsidP="006E596B">
            <w:pPr>
              <w:widowControl w:val="0"/>
              <w:spacing w:after="0" w:line="228" w:lineRule="auto"/>
              <w:outlineLvl w:val="2"/>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 xml:space="preserve">число посещений культурных мероприятий; условия для воспитания гармонично развитой и социально ответственной </w:t>
            </w:r>
            <w:r w:rsidRPr="006E596B">
              <w:rPr>
                <w:rFonts w:ascii="Times New Roman" w:eastAsia="Times New Roman" w:hAnsi="Times New Roman" w:cs="Times New Roman"/>
                <w:color w:val="000000"/>
                <w:sz w:val="24"/>
                <w:szCs w:val="24"/>
                <w:lang w:eastAsia="ru-RU"/>
              </w:rPr>
              <w:lastRenderedPageBreak/>
              <w:t xml:space="preserve">личности </w:t>
            </w:r>
          </w:p>
        </w:tc>
      </w:tr>
      <w:tr w:rsidR="006E596B" w:rsidRPr="006E596B" w:rsidTr="00732B17">
        <w:tc>
          <w:tcPr>
            <w:tcW w:w="21540" w:type="dxa"/>
            <w:gridSpan w:val="4"/>
            <w:tcBorders>
              <w:top w:val="single" w:sz="4" w:space="0" w:color="000000"/>
              <w:left w:val="single" w:sz="4" w:space="0" w:color="000000"/>
              <w:bottom w:val="single" w:sz="4" w:space="0" w:color="000000"/>
              <w:right w:val="single" w:sz="4" w:space="0" w:color="000000"/>
            </w:tcBorders>
          </w:tcPr>
          <w:p w:rsidR="006E596B" w:rsidRPr="006E596B" w:rsidRDefault="006E596B" w:rsidP="006E596B">
            <w:pPr>
              <w:widowControl w:val="0"/>
              <w:spacing w:after="0" w:line="228" w:lineRule="auto"/>
              <w:jc w:val="center"/>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 xml:space="preserve">1.2. Комплекс процессных мероприятий «Обеспечение деятельности системы управления в сфере культуры» </w:t>
            </w:r>
          </w:p>
          <w:p w:rsidR="006E596B" w:rsidRPr="006E596B" w:rsidRDefault="006E596B" w:rsidP="006E596B">
            <w:pPr>
              <w:widowControl w:val="0"/>
              <w:spacing w:after="0" w:line="228" w:lineRule="auto"/>
              <w:rPr>
                <w:rFonts w:ascii="Times New Roman" w:eastAsia="Times New Roman" w:hAnsi="Times New Roman" w:cs="Times New Roman"/>
                <w:color w:val="000000"/>
                <w:sz w:val="24"/>
                <w:szCs w:val="24"/>
                <w:lang w:eastAsia="ru-RU"/>
              </w:rPr>
            </w:pPr>
          </w:p>
          <w:p w:rsidR="006E596B" w:rsidRPr="006E596B" w:rsidRDefault="006E596B" w:rsidP="006E596B">
            <w:pPr>
              <w:widowControl w:val="0"/>
              <w:spacing w:after="0" w:line="228" w:lineRule="auto"/>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Ответственный за реализацию: МУК ДСП ТР ДСДК</w:t>
            </w:r>
          </w:p>
          <w:p w:rsidR="006E596B" w:rsidRPr="006E596B" w:rsidRDefault="006E596B" w:rsidP="006E596B">
            <w:pPr>
              <w:widowControl w:val="0"/>
              <w:spacing w:after="0" w:line="228" w:lineRule="auto"/>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Срок реализации: 2025 – 2030 годы</w:t>
            </w:r>
          </w:p>
          <w:p w:rsidR="006E596B" w:rsidRPr="006E596B" w:rsidRDefault="006E596B" w:rsidP="006E596B">
            <w:pPr>
              <w:widowControl w:val="0"/>
              <w:spacing w:after="0" w:line="228" w:lineRule="auto"/>
              <w:rPr>
                <w:rFonts w:ascii="Times New Roman" w:eastAsia="Times New Roman" w:hAnsi="Times New Roman" w:cs="Times New Roman"/>
                <w:color w:val="000000"/>
                <w:sz w:val="24"/>
                <w:szCs w:val="24"/>
                <w:lang w:eastAsia="ru-RU"/>
              </w:rPr>
            </w:pPr>
          </w:p>
        </w:tc>
      </w:tr>
      <w:tr w:rsidR="006E596B" w:rsidRPr="006E596B" w:rsidTr="00732B17">
        <w:tc>
          <w:tcPr>
            <w:tcW w:w="961" w:type="dxa"/>
            <w:tcBorders>
              <w:top w:val="single" w:sz="4" w:space="0" w:color="000000"/>
              <w:left w:val="single" w:sz="4" w:space="0" w:color="000000"/>
              <w:bottom w:val="single" w:sz="4" w:space="0" w:color="000000"/>
              <w:right w:val="single" w:sz="4" w:space="0" w:color="000000"/>
            </w:tcBorders>
          </w:tcPr>
          <w:p w:rsidR="006E596B" w:rsidRPr="006E596B" w:rsidRDefault="006E596B" w:rsidP="006E596B">
            <w:pPr>
              <w:widowControl w:val="0"/>
              <w:spacing w:after="0" w:line="228" w:lineRule="auto"/>
              <w:jc w:val="center"/>
              <w:outlineLvl w:val="2"/>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1.2.1.</w:t>
            </w:r>
          </w:p>
        </w:tc>
        <w:tc>
          <w:tcPr>
            <w:tcW w:w="5808" w:type="dxa"/>
            <w:tcBorders>
              <w:top w:val="single" w:sz="4" w:space="0" w:color="000000"/>
              <w:left w:val="single" w:sz="4" w:space="0" w:color="000000"/>
              <w:bottom w:val="single" w:sz="4" w:space="0" w:color="000000"/>
              <w:right w:val="single" w:sz="4" w:space="0" w:color="000000"/>
            </w:tcBorders>
          </w:tcPr>
          <w:p w:rsidR="006E596B" w:rsidRPr="006E596B" w:rsidRDefault="006E596B" w:rsidP="006E596B">
            <w:pPr>
              <w:widowControl w:val="0"/>
              <w:spacing w:after="0" w:line="228" w:lineRule="auto"/>
              <w:outlineLvl w:val="2"/>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Достигнуты запланированные результаты целевого и эффективного расходования финансовых ресурсов, выделяемых на реализацию муниципальной программы Дячкинского сельского поселения «Развитие культуры и туризма»</w:t>
            </w:r>
          </w:p>
        </w:tc>
        <w:tc>
          <w:tcPr>
            <w:tcW w:w="11051" w:type="dxa"/>
            <w:tcBorders>
              <w:top w:val="single" w:sz="4" w:space="0" w:color="000000"/>
              <w:left w:val="single" w:sz="4" w:space="0" w:color="000000"/>
              <w:bottom w:val="single" w:sz="4" w:space="0" w:color="000000"/>
              <w:right w:val="single" w:sz="4" w:space="0" w:color="000000"/>
            </w:tcBorders>
          </w:tcPr>
          <w:p w:rsidR="006E596B" w:rsidRPr="006E596B" w:rsidRDefault="006E596B" w:rsidP="006E596B">
            <w:pPr>
              <w:widowControl w:val="0"/>
              <w:spacing w:after="0" w:line="228" w:lineRule="auto"/>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 xml:space="preserve">обеспечено создание эффективной системы управления реализацией муниципальной программы, реализация в полном объеме мероприятий муниципальной программы, достижение ее целей и задач </w:t>
            </w:r>
          </w:p>
        </w:tc>
        <w:tc>
          <w:tcPr>
            <w:tcW w:w="3720" w:type="dxa"/>
            <w:tcBorders>
              <w:top w:val="single" w:sz="4" w:space="0" w:color="000000"/>
              <w:left w:val="single" w:sz="4" w:space="0" w:color="000000"/>
              <w:bottom w:val="single" w:sz="4" w:space="0" w:color="000000"/>
              <w:right w:val="single" w:sz="4" w:space="0" w:color="000000"/>
            </w:tcBorders>
            <w:shd w:val="clear" w:color="auto" w:fill="auto"/>
          </w:tcPr>
          <w:p w:rsidR="006E596B" w:rsidRPr="006E596B" w:rsidRDefault="006E596B" w:rsidP="006E596B">
            <w:pPr>
              <w:widowControl w:val="0"/>
              <w:spacing w:after="0" w:line="228" w:lineRule="auto"/>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условия для воспитания гармонично развитой и социально ответственной личности</w:t>
            </w:r>
          </w:p>
        </w:tc>
      </w:tr>
    </w:tbl>
    <w:p w:rsidR="006E596B" w:rsidRPr="006E596B" w:rsidRDefault="006E596B" w:rsidP="006E596B">
      <w:pPr>
        <w:widowControl w:val="0"/>
        <w:spacing w:after="0" w:line="240" w:lineRule="auto"/>
        <w:ind w:firstLine="709"/>
        <w:jc w:val="both"/>
        <w:rPr>
          <w:rFonts w:ascii="Times New Roman" w:eastAsia="Times New Roman" w:hAnsi="Times New Roman" w:cs="Times New Roman"/>
          <w:color w:val="000000"/>
          <w:sz w:val="24"/>
          <w:szCs w:val="24"/>
          <w:lang w:eastAsia="ru-RU"/>
        </w:rPr>
      </w:pPr>
    </w:p>
    <w:p w:rsidR="006E596B" w:rsidRPr="006E596B" w:rsidRDefault="006E596B" w:rsidP="006E596B">
      <w:pPr>
        <w:spacing w:after="0" w:line="240" w:lineRule="auto"/>
        <w:rPr>
          <w:rFonts w:ascii="Times New Roman" w:eastAsia="Times New Roman" w:hAnsi="Times New Roman" w:cs="Times New Roman"/>
          <w:color w:val="000000"/>
          <w:sz w:val="24"/>
          <w:szCs w:val="24"/>
          <w:lang w:eastAsia="ru-RU"/>
        </w:rPr>
        <w:sectPr w:rsidR="006E596B" w:rsidRPr="006E596B" w:rsidSect="004D56C8">
          <w:headerReference w:type="default" r:id="rId16"/>
          <w:footerReference w:type="default" r:id="rId17"/>
          <w:headerReference w:type="first" r:id="rId18"/>
          <w:footerReference w:type="first" r:id="rId19"/>
          <w:pgSz w:w="23818" w:h="16848" w:orient="landscape"/>
          <w:pgMar w:top="1560" w:right="1134" w:bottom="567" w:left="1134" w:header="709" w:footer="624" w:gutter="0"/>
          <w:cols w:space="720"/>
          <w:titlePg/>
        </w:sectPr>
      </w:pPr>
    </w:p>
    <w:p w:rsidR="006E596B" w:rsidRPr="006E596B" w:rsidRDefault="006E596B" w:rsidP="006E596B">
      <w:pPr>
        <w:widowControl w:val="0"/>
        <w:spacing w:after="0" w:line="240" w:lineRule="auto"/>
        <w:jc w:val="center"/>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lastRenderedPageBreak/>
        <w:t xml:space="preserve">4. Параметры финансового обеспечения муниципальной программы </w:t>
      </w:r>
    </w:p>
    <w:p w:rsidR="006E596B" w:rsidRPr="006E596B" w:rsidRDefault="006E596B" w:rsidP="006E596B">
      <w:pPr>
        <w:widowControl w:val="0"/>
        <w:spacing w:after="0" w:line="240" w:lineRule="auto"/>
        <w:jc w:val="center"/>
        <w:rPr>
          <w:rFonts w:ascii="Times New Roman" w:eastAsia="Times New Roman" w:hAnsi="Times New Roman" w:cs="Times New Roman"/>
          <w:color w:val="000000"/>
          <w:sz w:val="24"/>
          <w:szCs w:val="24"/>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663"/>
        <w:gridCol w:w="6726"/>
        <w:gridCol w:w="1795"/>
        <w:gridCol w:w="1795"/>
        <w:gridCol w:w="1795"/>
        <w:gridCol w:w="1797"/>
      </w:tblGrid>
      <w:tr w:rsidR="006E596B" w:rsidRPr="006E596B" w:rsidTr="00732B17">
        <w:tc>
          <w:tcPr>
            <w:tcW w:w="663" w:type="dxa"/>
            <w:vMerge w:val="restar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E596B" w:rsidRPr="006E596B" w:rsidRDefault="006E596B" w:rsidP="006E596B">
            <w:pPr>
              <w:widowControl w:val="0"/>
              <w:spacing w:after="0" w:line="240" w:lineRule="auto"/>
              <w:jc w:val="center"/>
              <w:outlineLvl w:val="2"/>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 п/п</w:t>
            </w:r>
          </w:p>
        </w:tc>
        <w:tc>
          <w:tcPr>
            <w:tcW w:w="6726" w:type="dxa"/>
            <w:vMerge w:val="restar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E596B" w:rsidRPr="006E596B" w:rsidRDefault="006E596B" w:rsidP="006E596B">
            <w:pPr>
              <w:widowControl w:val="0"/>
              <w:spacing w:after="0" w:line="240" w:lineRule="auto"/>
              <w:jc w:val="center"/>
              <w:outlineLvl w:val="2"/>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 xml:space="preserve">Наименование муниципальной программы, структурного элемента, </w:t>
            </w:r>
          </w:p>
          <w:p w:rsidR="006E596B" w:rsidRPr="006E596B" w:rsidRDefault="006E596B" w:rsidP="006E596B">
            <w:pPr>
              <w:widowControl w:val="0"/>
              <w:spacing w:after="0" w:line="240" w:lineRule="auto"/>
              <w:jc w:val="center"/>
              <w:outlineLvl w:val="2"/>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источник финансового обеспечения</w:t>
            </w:r>
          </w:p>
        </w:tc>
        <w:tc>
          <w:tcPr>
            <w:tcW w:w="7182" w:type="dxa"/>
            <w:gridSpan w:val="4"/>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E596B" w:rsidRPr="006E596B" w:rsidRDefault="006E596B" w:rsidP="006E596B">
            <w:pPr>
              <w:widowControl w:val="0"/>
              <w:spacing w:after="0" w:line="240" w:lineRule="auto"/>
              <w:jc w:val="center"/>
              <w:outlineLvl w:val="2"/>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Объем расходов по годам реализации, тыс. рублей</w:t>
            </w:r>
          </w:p>
        </w:tc>
      </w:tr>
      <w:tr w:rsidR="006E596B" w:rsidRPr="006E596B" w:rsidTr="00732B17">
        <w:tc>
          <w:tcPr>
            <w:tcW w:w="663"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E596B" w:rsidRPr="006E596B" w:rsidRDefault="006E596B" w:rsidP="006E596B">
            <w:pPr>
              <w:spacing w:after="0" w:line="240" w:lineRule="auto"/>
              <w:rPr>
                <w:rFonts w:ascii="Times New Roman" w:eastAsia="Times New Roman" w:hAnsi="Times New Roman" w:cs="Times New Roman"/>
                <w:color w:val="000000"/>
                <w:sz w:val="24"/>
                <w:szCs w:val="24"/>
                <w:lang w:eastAsia="ru-RU"/>
              </w:rPr>
            </w:pPr>
          </w:p>
        </w:tc>
        <w:tc>
          <w:tcPr>
            <w:tcW w:w="6726"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E596B" w:rsidRPr="006E596B" w:rsidRDefault="006E596B" w:rsidP="006E596B">
            <w:pPr>
              <w:spacing w:after="0" w:line="240" w:lineRule="auto"/>
              <w:rPr>
                <w:rFonts w:ascii="Times New Roman" w:eastAsia="Times New Roman" w:hAnsi="Times New Roman" w:cs="Times New Roman"/>
                <w:color w:val="000000"/>
                <w:sz w:val="24"/>
                <w:szCs w:val="24"/>
                <w:lang w:eastAsia="ru-RU"/>
              </w:rPr>
            </w:pPr>
          </w:p>
        </w:tc>
        <w:tc>
          <w:tcPr>
            <w:tcW w:w="179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E596B" w:rsidRPr="006E596B" w:rsidRDefault="006E596B" w:rsidP="006E596B">
            <w:pPr>
              <w:widowControl w:val="0"/>
              <w:spacing w:after="0" w:line="240" w:lineRule="auto"/>
              <w:jc w:val="center"/>
              <w:outlineLvl w:val="2"/>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2025 год</w:t>
            </w:r>
          </w:p>
        </w:tc>
        <w:tc>
          <w:tcPr>
            <w:tcW w:w="179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E596B" w:rsidRPr="006E596B" w:rsidRDefault="006E596B" w:rsidP="006E596B">
            <w:pPr>
              <w:widowControl w:val="0"/>
              <w:spacing w:after="0" w:line="240" w:lineRule="auto"/>
              <w:jc w:val="center"/>
              <w:outlineLvl w:val="2"/>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2026 год</w:t>
            </w:r>
          </w:p>
        </w:tc>
        <w:tc>
          <w:tcPr>
            <w:tcW w:w="179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E596B" w:rsidRPr="006E596B" w:rsidRDefault="006E596B" w:rsidP="006E596B">
            <w:pPr>
              <w:widowControl w:val="0"/>
              <w:spacing w:after="0" w:line="240" w:lineRule="auto"/>
              <w:jc w:val="center"/>
              <w:outlineLvl w:val="2"/>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2027 год</w:t>
            </w:r>
          </w:p>
        </w:tc>
        <w:tc>
          <w:tcPr>
            <w:tcW w:w="179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E596B" w:rsidRPr="006E596B" w:rsidRDefault="006E596B" w:rsidP="006E596B">
            <w:pPr>
              <w:widowControl w:val="0"/>
              <w:spacing w:after="0" w:line="240" w:lineRule="auto"/>
              <w:jc w:val="center"/>
              <w:outlineLvl w:val="2"/>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Всего</w:t>
            </w:r>
          </w:p>
        </w:tc>
      </w:tr>
    </w:tbl>
    <w:p w:rsidR="006E596B" w:rsidRPr="006E596B" w:rsidRDefault="006E596B" w:rsidP="006E596B">
      <w:pPr>
        <w:spacing w:after="0" w:line="240" w:lineRule="auto"/>
        <w:rPr>
          <w:rFonts w:ascii="Times New Roman" w:eastAsia="Times New Roman" w:hAnsi="Times New Roman" w:cs="Times New Roman"/>
          <w:color w:val="000000"/>
          <w:sz w:val="24"/>
          <w:szCs w:val="24"/>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663"/>
        <w:gridCol w:w="6726"/>
        <w:gridCol w:w="1795"/>
        <w:gridCol w:w="1795"/>
        <w:gridCol w:w="1795"/>
        <w:gridCol w:w="1797"/>
      </w:tblGrid>
      <w:tr w:rsidR="006E596B" w:rsidRPr="006E596B" w:rsidTr="00732B17">
        <w:trPr>
          <w:tblHeader/>
        </w:trPr>
        <w:tc>
          <w:tcPr>
            <w:tcW w:w="66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E596B" w:rsidRPr="006E596B" w:rsidRDefault="006E596B" w:rsidP="006E596B">
            <w:pPr>
              <w:widowControl w:val="0"/>
              <w:spacing w:after="0" w:line="240" w:lineRule="auto"/>
              <w:jc w:val="center"/>
              <w:outlineLvl w:val="2"/>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1</w:t>
            </w:r>
          </w:p>
        </w:tc>
        <w:tc>
          <w:tcPr>
            <w:tcW w:w="672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E596B" w:rsidRPr="006E596B" w:rsidRDefault="006E596B" w:rsidP="006E596B">
            <w:pPr>
              <w:widowControl w:val="0"/>
              <w:spacing w:after="0" w:line="240" w:lineRule="auto"/>
              <w:jc w:val="center"/>
              <w:outlineLvl w:val="2"/>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2</w:t>
            </w:r>
          </w:p>
        </w:tc>
        <w:tc>
          <w:tcPr>
            <w:tcW w:w="179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E596B" w:rsidRPr="006E596B" w:rsidRDefault="006E596B" w:rsidP="006E596B">
            <w:pPr>
              <w:widowControl w:val="0"/>
              <w:spacing w:after="0" w:line="240" w:lineRule="auto"/>
              <w:jc w:val="center"/>
              <w:outlineLvl w:val="2"/>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3</w:t>
            </w:r>
          </w:p>
        </w:tc>
        <w:tc>
          <w:tcPr>
            <w:tcW w:w="179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E596B" w:rsidRPr="006E596B" w:rsidRDefault="006E596B" w:rsidP="006E596B">
            <w:pPr>
              <w:widowControl w:val="0"/>
              <w:spacing w:after="0" w:line="240" w:lineRule="auto"/>
              <w:jc w:val="center"/>
              <w:outlineLvl w:val="2"/>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4</w:t>
            </w:r>
          </w:p>
        </w:tc>
        <w:tc>
          <w:tcPr>
            <w:tcW w:w="179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E596B" w:rsidRPr="006E596B" w:rsidRDefault="006E596B" w:rsidP="006E596B">
            <w:pPr>
              <w:widowControl w:val="0"/>
              <w:spacing w:after="0" w:line="240" w:lineRule="auto"/>
              <w:jc w:val="center"/>
              <w:outlineLvl w:val="2"/>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5</w:t>
            </w:r>
          </w:p>
        </w:tc>
        <w:tc>
          <w:tcPr>
            <w:tcW w:w="179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E596B" w:rsidRPr="006E596B" w:rsidRDefault="006E596B" w:rsidP="006E596B">
            <w:pPr>
              <w:widowControl w:val="0"/>
              <w:spacing w:after="0" w:line="240" w:lineRule="auto"/>
              <w:jc w:val="center"/>
              <w:outlineLvl w:val="2"/>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6</w:t>
            </w:r>
          </w:p>
        </w:tc>
      </w:tr>
      <w:tr w:rsidR="006E596B" w:rsidRPr="006E596B" w:rsidTr="00732B17">
        <w:tc>
          <w:tcPr>
            <w:tcW w:w="663" w:type="dxa"/>
            <w:vMerge w:val="restar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E596B" w:rsidRPr="006E596B" w:rsidRDefault="006E596B" w:rsidP="006E596B">
            <w:pPr>
              <w:widowControl w:val="0"/>
              <w:spacing w:after="0" w:line="240" w:lineRule="auto"/>
              <w:jc w:val="center"/>
              <w:outlineLvl w:val="2"/>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1.</w:t>
            </w:r>
          </w:p>
        </w:tc>
        <w:tc>
          <w:tcPr>
            <w:tcW w:w="672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E596B" w:rsidRPr="006E596B" w:rsidRDefault="006E596B" w:rsidP="006E596B">
            <w:pPr>
              <w:widowControl w:val="0"/>
              <w:spacing w:after="0" w:line="240" w:lineRule="auto"/>
              <w:outlineLvl w:val="2"/>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Муниципальная программа Дячкинского сельского поселения «Развитие культуры и туризма» (всего), в том числе:</w:t>
            </w:r>
          </w:p>
        </w:tc>
        <w:tc>
          <w:tcPr>
            <w:tcW w:w="1795" w:type="dxa"/>
            <w:tcBorders>
              <w:top w:val="single" w:sz="4" w:space="0" w:color="000000"/>
              <w:left w:val="single" w:sz="4" w:space="0" w:color="000000"/>
              <w:bottom w:val="single" w:sz="4" w:space="0" w:color="000000"/>
              <w:right w:val="single" w:sz="4" w:space="0" w:color="000000"/>
            </w:tcBorders>
            <w:tcMar>
              <w:left w:w="57" w:type="dxa"/>
              <w:right w:w="57" w:type="dxa"/>
            </w:tcMar>
          </w:tcPr>
          <w:p w:rsidR="006E596B" w:rsidRPr="006E596B" w:rsidRDefault="006E596B" w:rsidP="006E596B">
            <w:pPr>
              <w:spacing w:after="0" w:line="240" w:lineRule="auto"/>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3920,0</w:t>
            </w:r>
          </w:p>
        </w:tc>
        <w:tc>
          <w:tcPr>
            <w:tcW w:w="1795" w:type="dxa"/>
            <w:tcBorders>
              <w:top w:val="single" w:sz="4" w:space="0" w:color="000000"/>
              <w:left w:val="single" w:sz="4" w:space="0" w:color="000000"/>
              <w:bottom w:val="single" w:sz="4" w:space="0" w:color="000000"/>
              <w:right w:val="single" w:sz="4" w:space="0" w:color="000000"/>
            </w:tcBorders>
            <w:tcMar>
              <w:left w:w="57" w:type="dxa"/>
              <w:right w:w="57" w:type="dxa"/>
            </w:tcMar>
          </w:tcPr>
          <w:p w:rsidR="006E596B" w:rsidRPr="006E596B" w:rsidRDefault="006E596B" w:rsidP="006E596B">
            <w:pPr>
              <w:spacing w:after="0" w:line="240" w:lineRule="auto"/>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0,0</w:t>
            </w:r>
          </w:p>
        </w:tc>
        <w:tc>
          <w:tcPr>
            <w:tcW w:w="1795" w:type="dxa"/>
            <w:tcBorders>
              <w:top w:val="single" w:sz="4" w:space="0" w:color="000000"/>
              <w:left w:val="single" w:sz="4" w:space="0" w:color="000000"/>
              <w:bottom w:val="single" w:sz="4" w:space="0" w:color="000000"/>
              <w:right w:val="single" w:sz="4" w:space="0" w:color="000000"/>
            </w:tcBorders>
            <w:tcMar>
              <w:left w:w="57" w:type="dxa"/>
              <w:right w:w="57" w:type="dxa"/>
            </w:tcMar>
          </w:tcPr>
          <w:p w:rsidR="006E596B" w:rsidRPr="006E596B" w:rsidRDefault="006E596B" w:rsidP="006E596B">
            <w:pPr>
              <w:spacing w:after="0" w:line="240" w:lineRule="auto"/>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0,0</w:t>
            </w:r>
          </w:p>
        </w:tc>
        <w:tc>
          <w:tcPr>
            <w:tcW w:w="1797" w:type="dxa"/>
            <w:tcBorders>
              <w:top w:val="single" w:sz="4" w:space="0" w:color="000000"/>
              <w:left w:val="single" w:sz="4" w:space="0" w:color="000000"/>
              <w:bottom w:val="single" w:sz="4" w:space="0" w:color="000000"/>
              <w:right w:val="single" w:sz="4" w:space="0" w:color="000000"/>
            </w:tcBorders>
            <w:tcMar>
              <w:left w:w="57" w:type="dxa"/>
              <w:right w:w="57" w:type="dxa"/>
            </w:tcMar>
          </w:tcPr>
          <w:p w:rsidR="006E596B" w:rsidRPr="006E596B" w:rsidRDefault="006E596B" w:rsidP="006E596B">
            <w:pPr>
              <w:spacing w:after="0" w:line="240" w:lineRule="auto"/>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3920,0</w:t>
            </w:r>
          </w:p>
        </w:tc>
      </w:tr>
      <w:tr w:rsidR="006E596B" w:rsidRPr="006E596B" w:rsidTr="00732B17">
        <w:tc>
          <w:tcPr>
            <w:tcW w:w="663"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E596B" w:rsidRPr="006E596B" w:rsidRDefault="006E596B" w:rsidP="006E596B">
            <w:pPr>
              <w:spacing w:after="0" w:line="240" w:lineRule="auto"/>
              <w:rPr>
                <w:rFonts w:ascii="Times New Roman" w:eastAsia="Times New Roman" w:hAnsi="Times New Roman" w:cs="Times New Roman"/>
                <w:color w:val="000000"/>
                <w:sz w:val="24"/>
                <w:szCs w:val="24"/>
                <w:lang w:eastAsia="ru-RU"/>
              </w:rPr>
            </w:pPr>
          </w:p>
        </w:tc>
        <w:tc>
          <w:tcPr>
            <w:tcW w:w="672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E596B" w:rsidRPr="006E596B" w:rsidRDefault="006E596B" w:rsidP="006E596B">
            <w:pPr>
              <w:widowControl w:val="0"/>
              <w:spacing w:after="0" w:line="240" w:lineRule="auto"/>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бюджет Дячкинского сельского поселения (всего), из них:</w:t>
            </w:r>
          </w:p>
        </w:tc>
        <w:tc>
          <w:tcPr>
            <w:tcW w:w="1795" w:type="dxa"/>
            <w:tcBorders>
              <w:top w:val="single" w:sz="4" w:space="0" w:color="000000"/>
              <w:left w:val="single" w:sz="4" w:space="0" w:color="000000"/>
              <w:bottom w:val="single" w:sz="4" w:space="0" w:color="000000"/>
              <w:right w:val="single" w:sz="4" w:space="0" w:color="000000"/>
            </w:tcBorders>
            <w:tcMar>
              <w:left w:w="57" w:type="dxa"/>
              <w:right w:w="57" w:type="dxa"/>
            </w:tcMar>
          </w:tcPr>
          <w:p w:rsidR="006E596B" w:rsidRPr="006E596B" w:rsidRDefault="006E596B" w:rsidP="006E596B">
            <w:pPr>
              <w:spacing w:after="0" w:line="240" w:lineRule="auto"/>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3920,0</w:t>
            </w:r>
          </w:p>
        </w:tc>
        <w:tc>
          <w:tcPr>
            <w:tcW w:w="1795" w:type="dxa"/>
            <w:tcBorders>
              <w:top w:val="single" w:sz="4" w:space="0" w:color="000000"/>
              <w:left w:val="single" w:sz="4" w:space="0" w:color="000000"/>
              <w:bottom w:val="single" w:sz="4" w:space="0" w:color="000000"/>
              <w:right w:val="single" w:sz="4" w:space="0" w:color="000000"/>
            </w:tcBorders>
            <w:tcMar>
              <w:left w:w="57" w:type="dxa"/>
              <w:right w:w="57" w:type="dxa"/>
            </w:tcMar>
          </w:tcPr>
          <w:p w:rsidR="006E596B" w:rsidRPr="006E596B" w:rsidRDefault="006E596B" w:rsidP="006E596B">
            <w:pPr>
              <w:spacing w:after="0" w:line="240" w:lineRule="auto"/>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0,0</w:t>
            </w:r>
          </w:p>
        </w:tc>
        <w:tc>
          <w:tcPr>
            <w:tcW w:w="1795" w:type="dxa"/>
            <w:tcBorders>
              <w:top w:val="single" w:sz="4" w:space="0" w:color="000000"/>
              <w:left w:val="single" w:sz="4" w:space="0" w:color="000000"/>
              <w:bottom w:val="single" w:sz="4" w:space="0" w:color="000000"/>
              <w:right w:val="single" w:sz="4" w:space="0" w:color="000000"/>
            </w:tcBorders>
            <w:tcMar>
              <w:left w:w="57" w:type="dxa"/>
              <w:right w:w="57" w:type="dxa"/>
            </w:tcMar>
          </w:tcPr>
          <w:p w:rsidR="006E596B" w:rsidRPr="006E596B" w:rsidRDefault="006E596B" w:rsidP="006E596B">
            <w:pPr>
              <w:spacing w:after="0" w:line="240" w:lineRule="auto"/>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0,0</w:t>
            </w:r>
          </w:p>
        </w:tc>
        <w:tc>
          <w:tcPr>
            <w:tcW w:w="1797" w:type="dxa"/>
            <w:tcBorders>
              <w:top w:val="single" w:sz="4" w:space="0" w:color="000000"/>
              <w:left w:val="single" w:sz="4" w:space="0" w:color="000000"/>
              <w:bottom w:val="single" w:sz="4" w:space="0" w:color="000000"/>
              <w:right w:val="single" w:sz="4" w:space="0" w:color="000000"/>
            </w:tcBorders>
            <w:tcMar>
              <w:left w:w="57" w:type="dxa"/>
              <w:right w:w="57" w:type="dxa"/>
            </w:tcMar>
          </w:tcPr>
          <w:p w:rsidR="006E596B" w:rsidRPr="006E596B" w:rsidRDefault="006E596B" w:rsidP="006E596B">
            <w:pPr>
              <w:spacing w:after="0" w:line="240" w:lineRule="auto"/>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3920,0</w:t>
            </w:r>
          </w:p>
        </w:tc>
      </w:tr>
      <w:tr w:rsidR="006E596B" w:rsidRPr="006E596B" w:rsidTr="00732B17">
        <w:tc>
          <w:tcPr>
            <w:tcW w:w="663"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E596B" w:rsidRPr="006E596B" w:rsidRDefault="006E596B" w:rsidP="006E596B">
            <w:pPr>
              <w:spacing w:after="0" w:line="240" w:lineRule="auto"/>
              <w:rPr>
                <w:rFonts w:ascii="Times New Roman" w:eastAsia="Times New Roman" w:hAnsi="Times New Roman" w:cs="Times New Roman"/>
                <w:color w:val="000000"/>
                <w:sz w:val="24"/>
                <w:szCs w:val="24"/>
                <w:lang w:eastAsia="ru-RU"/>
              </w:rPr>
            </w:pPr>
          </w:p>
        </w:tc>
        <w:tc>
          <w:tcPr>
            <w:tcW w:w="672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E596B" w:rsidRPr="006E596B" w:rsidRDefault="006E596B" w:rsidP="006E596B">
            <w:pPr>
              <w:widowControl w:val="0"/>
              <w:spacing w:after="0" w:line="240" w:lineRule="auto"/>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безвозмездные поступления в бюджет Дячкинского сельского поселения, в том числе за счет средств:</w:t>
            </w:r>
          </w:p>
        </w:tc>
        <w:tc>
          <w:tcPr>
            <w:tcW w:w="179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E596B" w:rsidRPr="006E596B" w:rsidRDefault="006E596B" w:rsidP="006E596B">
            <w:pPr>
              <w:spacing w:after="0" w:line="240" w:lineRule="auto"/>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0,0</w:t>
            </w:r>
          </w:p>
        </w:tc>
        <w:tc>
          <w:tcPr>
            <w:tcW w:w="179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E596B" w:rsidRPr="006E596B" w:rsidRDefault="006E596B" w:rsidP="006E596B">
            <w:pPr>
              <w:spacing w:after="0" w:line="240" w:lineRule="auto"/>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0,0</w:t>
            </w:r>
          </w:p>
        </w:tc>
        <w:tc>
          <w:tcPr>
            <w:tcW w:w="179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E596B" w:rsidRPr="006E596B" w:rsidRDefault="006E596B" w:rsidP="006E596B">
            <w:pPr>
              <w:spacing w:after="0" w:line="240" w:lineRule="auto"/>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0,0</w:t>
            </w:r>
          </w:p>
        </w:tc>
        <w:tc>
          <w:tcPr>
            <w:tcW w:w="179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E596B" w:rsidRPr="006E596B" w:rsidRDefault="006E596B" w:rsidP="006E596B">
            <w:pPr>
              <w:spacing w:after="0" w:line="240" w:lineRule="auto"/>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0,0</w:t>
            </w:r>
          </w:p>
        </w:tc>
      </w:tr>
      <w:tr w:rsidR="006E596B" w:rsidRPr="006E596B" w:rsidTr="00732B17">
        <w:tc>
          <w:tcPr>
            <w:tcW w:w="663"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E596B" w:rsidRPr="006E596B" w:rsidRDefault="006E596B" w:rsidP="006E596B">
            <w:pPr>
              <w:spacing w:after="0" w:line="240" w:lineRule="auto"/>
              <w:rPr>
                <w:rFonts w:ascii="Times New Roman" w:eastAsia="Times New Roman" w:hAnsi="Times New Roman" w:cs="Times New Roman"/>
                <w:color w:val="000000"/>
                <w:sz w:val="24"/>
                <w:szCs w:val="24"/>
                <w:lang w:eastAsia="ru-RU"/>
              </w:rPr>
            </w:pPr>
          </w:p>
        </w:tc>
        <w:tc>
          <w:tcPr>
            <w:tcW w:w="672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E596B" w:rsidRPr="006E596B" w:rsidRDefault="006E596B" w:rsidP="006E596B">
            <w:pPr>
              <w:widowControl w:val="0"/>
              <w:spacing w:after="0" w:line="240" w:lineRule="auto"/>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федерального бюджета</w:t>
            </w:r>
          </w:p>
        </w:tc>
        <w:tc>
          <w:tcPr>
            <w:tcW w:w="179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E596B" w:rsidRPr="006E596B" w:rsidRDefault="006E596B" w:rsidP="006E596B">
            <w:pPr>
              <w:spacing w:after="0" w:line="240" w:lineRule="auto"/>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0,0</w:t>
            </w:r>
          </w:p>
        </w:tc>
        <w:tc>
          <w:tcPr>
            <w:tcW w:w="179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E596B" w:rsidRPr="006E596B" w:rsidRDefault="006E596B" w:rsidP="006E596B">
            <w:pPr>
              <w:spacing w:after="0" w:line="240" w:lineRule="auto"/>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0,0</w:t>
            </w:r>
          </w:p>
        </w:tc>
        <w:tc>
          <w:tcPr>
            <w:tcW w:w="179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E596B" w:rsidRPr="006E596B" w:rsidRDefault="006E596B" w:rsidP="006E596B">
            <w:pPr>
              <w:spacing w:after="0" w:line="240" w:lineRule="auto"/>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0,0</w:t>
            </w:r>
          </w:p>
        </w:tc>
        <w:tc>
          <w:tcPr>
            <w:tcW w:w="179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E596B" w:rsidRPr="006E596B" w:rsidRDefault="006E596B" w:rsidP="006E596B">
            <w:pPr>
              <w:spacing w:after="0" w:line="240" w:lineRule="auto"/>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0,0</w:t>
            </w:r>
          </w:p>
        </w:tc>
      </w:tr>
      <w:tr w:rsidR="006E596B" w:rsidRPr="006E596B" w:rsidTr="00732B17">
        <w:tc>
          <w:tcPr>
            <w:tcW w:w="663"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E596B" w:rsidRPr="006E596B" w:rsidRDefault="006E596B" w:rsidP="006E596B">
            <w:pPr>
              <w:spacing w:after="0" w:line="240" w:lineRule="auto"/>
              <w:rPr>
                <w:rFonts w:ascii="Times New Roman" w:eastAsia="Times New Roman" w:hAnsi="Times New Roman" w:cs="Times New Roman"/>
                <w:color w:val="000000"/>
                <w:sz w:val="24"/>
                <w:szCs w:val="24"/>
                <w:lang w:eastAsia="ru-RU"/>
              </w:rPr>
            </w:pPr>
          </w:p>
        </w:tc>
        <w:tc>
          <w:tcPr>
            <w:tcW w:w="672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E596B" w:rsidRPr="006E596B" w:rsidRDefault="006E596B" w:rsidP="006E596B">
            <w:pPr>
              <w:widowControl w:val="0"/>
              <w:spacing w:after="0" w:line="240" w:lineRule="auto"/>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областного бюджета</w:t>
            </w:r>
          </w:p>
        </w:tc>
        <w:tc>
          <w:tcPr>
            <w:tcW w:w="179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E596B" w:rsidRPr="006E596B" w:rsidRDefault="006E596B" w:rsidP="006E596B">
            <w:pPr>
              <w:spacing w:after="0" w:line="240" w:lineRule="auto"/>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0,0</w:t>
            </w:r>
          </w:p>
        </w:tc>
        <w:tc>
          <w:tcPr>
            <w:tcW w:w="179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E596B" w:rsidRPr="006E596B" w:rsidRDefault="006E596B" w:rsidP="006E596B">
            <w:pPr>
              <w:spacing w:after="0" w:line="240" w:lineRule="auto"/>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0,0</w:t>
            </w:r>
          </w:p>
        </w:tc>
        <w:tc>
          <w:tcPr>
            <w:tcW w:w="179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E596B" w:rsidRPr="006E596B" w:rsidRDefault="006E596B" w:rsidP="006E596B">
            <w:pPr>
              <w:spacing w:after="0" w:line="240" w:lineRule="auto"/>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0,0</w:t>
            </w:r>
          </w:p>
        </w:tc>
        <w:tc>
          <w:tcPr>
            <w:tcW w:w="179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E596B" w:rsidRPr="006E596B" w:rsidRDefault="006E596B" w:rsidP="006E596B">
            <w:pPr>
              <w:spacing w:after="0" w:line="240" w:lineRule="auto"/>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0,0</w:t>
            </w:r>
          </w:p>
        </w:tc>
      </w:tr>
      <w:tr w:rsidR="006E596B" w:rsidRPr="006E596B" w:rsidTr="00732B17">
        <w:tc>
          <w:tcPr>
            <w:tcW w:w="663"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E596B" w:rsidRPr="006E596B" w:rsidRDefault="006E596B" w:rsidP="006E596B">
            <w:pPr>
              <w:spacing w:after="0" w:line="240" w:lineRule="auto"/>
              <w:rPr>
                <w:rFonts w:ascii="Times New Roman" w:eastAsia="Times New Roman" w:hAnsi="Times New Roman" w:cs="Times New Roman"/>
                <w:color w:val="000000"/>
                <w:sz w:val="24"/>
                <w:szCs w:val="24"/>
                <w:lang w:eastAsia="ru-RU"/>
              </w:rPr>
            </w:pPr>
          </w:p>
        </w:tc>
        <w:tc>
          <w:tcPr>
            <w:tcW w:w="672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E596B" w:rsidRPr="006E596B" w:rsidRDefault="006E596B" w:rsidP="006E596B">
            <w:pPr>
              <w:widowControl w:val="0"/>
              <w:spacing w:after="0" w:line="240" w:lineRule="auto"/>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районного бюджета</w:t>
            </w:r>
          </w:p>
        </w:tc>
        <w:tc>
          <w:tcPr>
            <w:tcW w:w="1795"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6E596B" w:rsidRPr="006E596B" w:rsidRDefault="006E596B" w:rsidP="006E596B">
            <w:pPr>
              <w:spacing w:after="0" w:line="240" w:lineRule="auto"/>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0,0</w:t>
            </w:r>
          </w:p>
        </w:tc>
        <w:tc>
          <w:tcPr>
            <w:tcW w:w="179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E596B" w:rsidRPr="006E596B" w:rsidRDefault="006E596B" w:rsidP="006E596B">
            <w:pPr>
              <w:spacing w:after="0" w:line="240" w:lineRule="auto"/>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0,0</w:t>
            </w:r>
          </w:p>
        </w:tc>
        <w:tc>
          <w:tcPr>
            <w:tcW w:w="179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E596B" w:rsidRPr="006E596B" w:rsidRDefault="006E596B" w:rsidP="006E596B">
            <w:pPr>
              <w:spacing w:after="0" w:line="240" w:lineRule="auto"/>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0,0</w:t>
            </w:r>
          </w:p>
        </w:tc>
        <w:tc>
          <w:tcPr>
            <w:tcW w:w="179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E596B" w:rsidRPr="006E596B" w:rsidRDefault="006E596B" w:rsidP="006E596B">
            <w:pPr>
              <w:spacing w:after="0" w:line="240" w:lineRule="auto"/>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0,0</w:t>
            </w:r>
          </w:p>
        </w:tc>
      </w:tr>
      <w:tr w:rsidR="006E596B" w:rsidRPr="006E596B" w:rsidTr="00732B17">
        <w:tc>
          <w:tcPr>
            <w:tcW w:w="663"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E596B" w:rsidRPr="006E596B" w:rsidRDefault="006E596B" w:rsidP="006E596B">
            <w:pPr>
              <w:spacing w:after="0" w:line="240" w:lineRule="auto"/>
              <w:rPr>
                <w:rFonts w:ascii="Times New Roman" w:eastAsia="Times New Roman" w:hAnsi="Times New Roman" w:cs="Times New Roman"/>
                <w:color w:val="000000"/>
                <w:sz w:val="24"/>
                <w:szCs w:val="24"/>
                <w:lang w:eastAsia="ru-RU"/>
              </w:rPr>
            </w:pPr>
          </w:p>
        </w:tc>
        <w:tc>
          <w:tcPr>
            <w:tcW w:w="672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E596B" w:rsidRPr="006E596B" w:rsidRDefault="006E596B" w:rsidP="006E596B">
            <w:pPr>
              <w:widowControl w:val="0"/>
              <w:spacing w:after="0" w:line="240" w:lineRule="auto"/>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Местный бюджет</w:t>
            </w:r>
          </w:p>
        </w:tc>
        <w:tc>
          <w:tcPr>
            <w:tcW w:w="179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E596B" w:rsidRPr="006E596B" w:rsidRDefault="006E596B" w:rsidP="006E596B">
            <w:pPr>
              <w:spacing w:after="0" w:line="240" w:lineRule="auto"/>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val="en-US" w:eastAsia="ru-RU"/>
              </w:rPr>
              <w:t>3920</w:t>
            </w:r>
            <w:r w:rsidRPr="006E596B">
              <w:rPr>
                <w:rFonts w:ascii="Times New Roman" w:eastAsia="Times New Roman" w:hAnsi="Times New Roman" w:cs="Times New Roman"/>
                <w:color w:val="000000"/>
                <w:sz w:val="24"/>
                <w:szCs w:val="24"/>
                <w:lang w:eastAsia="ru-RU"/>
              </w:rPr>
              <w:t>,0</w:t>
            </w:r>
          </w:p>
        </w:tc>
        <w:tc>
          <w:tcPr>
            <w:tcW w:w="179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E596B" w:rsidRPr="006E596B" w:rsidRDefault="006E596B" w:rsidP="006E596B">
            <w:pPr>
              <w:spacing w:after="0" w:line="240" w:lineRule="auto"/>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0,0</w:t>
            </w:r>
          </w:p>
        </w:tc>
        <w:tc>
          <w:tcPr>
            <w:tcW w:w="179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E596B" w:rsidRPr="006E596B" w:rsidRDefault="006E596B" w:rsidP="006E596B">
            <w:pPr>
              <w:spacing w:after="0" w:line="240" w:lineRule="auto"/>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0,0</w:t>
            </w:r>
          </w:p>
        </w:tc>
        <w:tc>
          <w:tcPr>
            <w:tcW w:w="179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E596B" w:rsidRPr="006E596B" w:rsidRDefault="006E596B" w:rsidP="006E596B">
            <w:pPr>
              <w:spacing w:after="0" w:line="240" w:lineRule="auto"/>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3920,0</w:t>
            </w:r>
          </w:p>
        </w:tc>
      </w:tr>
      <w:tr w:rsidR="006E596B" w:rsidRPr="006E596B" w:rsidTr="00732B17">
        <w:tc>
          <w:tcPr>
            <w:tcW w:w="66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E596B" w:rsidRPr="006E596B" w:rsidRDefault="006E596B" w:rsidP="006E596B">
            <w:pPr>
              <w:spacing w:after="0" w:line="240" w:lineRule="auto"/>
              <w:rPr>
                <w:rFonts w:ascii="Times New Roman" w:eastAsia="Times New Roman" w:hAnsi="Times New Roman" w:cs="Times New Roman"/>
                <w:color w:val="000000"/>
                <w:sz w:val="24"/>
                <w:szCs w:val="24"/>
                <w:lang w:eastAsia="ru-RU"/>
              </w:rPr>
            </w:pPr>
          </w:p>
        </w:tc>
        <w:tc>
          <w:tcPr>
            <w:tcW w:w="672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E596B" w:rsidRPr="006E596B" w:rsidRDefault="006E596B" w:rsidP="006E596B">
            <w:pPr>
              <w:widowControl w:val="0"/>
              <w:spacing w:after="0" w:line="240" w:lineRule="auto"/>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Внебюджетные источники</w:t>
            </w:r>
          </w:p>
        </w:tc>
        <w:tc>
          <w:tcPr>
            <w:tcW w:w="179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E596B" w:rsidRPr="006E596B" w:rsidRDefault="006E596B" w:rsidP="006E596B">
            <w:pPr>
              <w:spacing w:after="0" w:line="240" w:lineRule="auto"/>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0,0</w:t>
            </w:r>
          </w:p>
        </w:tc>
        <w:tc>
          <w:tcPr>
            <w:tcW w:w="179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E596B" w:rsidRPr="006E596B" w:rsidRDefault="006E596B" w:rsidP="006E596B">
            <w:pPr>
              <w:spacing w:after="0" w:line="240" w:lineRule="auto"/>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0,0</w:t>
            </w:r>
          </w:p>
        </w:tc>
        <w:tc>
          <w:tcPr>
            <w:tcW w:w="179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E596B" w:rsidRPr="006E596B" w:rsidRDefault="006E596B" w:rsidP="006E596B">
            <w:pPr>
              <w:spacing w:after="0" w:line="240" w:lineRule="auto"/>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0,0</w:t>
            </w:r>
          </w:p>
        </w:tc>
        <w:tc>
          <w:tcPr>
            <w:tcW w:w="179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E596B" w:rsidRPr="006E596B" w:rsidRDefault="006E596B" w:rsidP="006E596B">
            <w:pPr>
              <w:spacing w:after="0" w:line="240" w:lineRule="auto"/>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0,0</w:t>
            </w:r>
          </w:p>
        </w:tc>
      </w:tr>
      <w:tr w:rsidR="006E596B" w:rsidRPr="006E596B" w:rsidTr="00732B17">
        <w:tc>
          <w:tcPr>
            <w:tcW w:w="663" w:type="dxa"/>
            <w:vMerge w:val="restar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E596B" w:rsidRPr="006E596B" w:rsidRDefault="006E596B" w:rsidP="006E596B">
            <w:pPr>
              <w:widowControl w:val="0"/>
              <w:spacing w:after="0" w:line="264" w:lineRule="auto"/>
              <w:jc w:val="center"/>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2.</w:t>
            </w:r>
          </w:p>
        </w:tc>
        <w:tc>
          <w:tcPr>
            <w:tcW w:w="672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E596B" w:rsidRPr="006E596B" w:rsidRDefault="006E596B" w:rsidP="006E596B">
            <w:pPr>
              <w:widowControl w:val="0"/>
              <w:spacing w:after="0" w:line="264" w:lineRule="auto"/>
              <w:outlineLvl w:val="2"/>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Комплекс процессных мероприятий «Создание условий для развития культуры» (всего), в том числе:</w:t>
            </w:r>
          </w:p>
        </w:tc>
        <w:tc>
          <w:tcPr>
            <w:tcW w:w="179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E596B" w:rsidRPr="006E596B" w:rsidRDefault="006E596B" w:rsidP="006E596B">
            <w:pPr>
              <w:spacing w:after="0" w:line="240" w:lineRule="auto"/>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3920,0</w:t>
            </w:r>
          </w:p>
        </w:tc>
        <w:tc>
          <w:tcPr>
            <w:tcW w:w="179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E596B" w:rsidRPr="006E596B" w:rsidRDefault="006E596B" w:rsidP="006E596B">
            <w:pPr>
              <w:spacing w:after="0" w:line="240" w:lineRule="auto"/>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0,0</w:t>
            </w:r>
          </w:p>
        </w:tc>
        <w:tc>
          <w:tcPr>
            <w:tcW w:w="179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E596B" w:rsidRPr="006E596B" w:rsidRDefault="006E596B" w:rsidP="006E596B">
            <w:pPr>
              <w:spacing w:after="0" w:line="240" w:lineRule="auto"/>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0,0</w:t>
            </w:r>
          </w:p>
        </w:tc>
        <w:tc>
          <w:tcPr>
            <w:tcW w:w="179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E596B" w:rsidRPr="006E596B" w:rsidRDefault="006E596B" w:rsidP="006E596B">
            <w:pPr>
              <w:spacing w:after="0" w:line="240" w:lineRule="auto"/>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3920,0</w:t>
            </w:r>
          </w:p>
        </w:tc>
      </w:tr>
      <w:tr w:rsidR="006E596B" w:rsidRPr="006E596B" w:rsidTr="00732B17">
        <w:tc>
          <w:tcPr>
            <w:tcW w:w="663"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E596B" w:rsidRPr="006E596B" w:rsidRDefault="006E596B" w:rsidP="006E596B">
            <w:pPr>
              <w:spacing w:after="0" w:line="240" w:lineRule="auto"/>
              <w:rPr>
                <w:rFonts w:ascii="Times New Roman" w:eastAsia="Times New Roman" w:hAnsi="Times New Roman" w:cs="Times New Roman"/>
                <w:color w:val="000000"/>
                <w:sz w:val="24"/>
                <w:szCs w:val="24"/>
                <w:lang w:eastAsia="ru-RU"/>
              </w:rPr>
            </w:pPr>
          </w:p>
        </w:tc>
        <w:tc>
          <w:tcPr>
            <w:tcW w:w="672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E596B" w:rsidRPr="006E596B" w:rsidRDefault="006E596B" w:rsidP="006E596B">
            <w:pPr>
              <w:widowControl w:val="0"/>
              <w:spacing w:after="0" w:line="240" w:lineRule="auto"/>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бюджет Дячкинского сельского поселения (всего), из них:</w:t>
            </w:r>
          </w:p>
        </w:tc>
        <w:tc>
          <w:tcPr>
            <w:tcW w:w="179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E596B" w:rsidRPr="006E596B" w:rsidRDefault="006E596B" w:rsidP="006E596B">
            <w:pPr>
              <w:spacing w:after="0" w:line="240" w:lineRule="auto"/>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3920,0</w:t>
            </w:r>
          </w:p>
        </w:tc>
        <w:tc>
          <w:tcPr>
            <w:tcW w:w="179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E596B" w:rsidRPr="006E596B" w:rsidRDefault="006E596B" w:rsidP="006E596B">
            <w:pPr>
              <w:spacing w:after="0" w:line="240" w:lineRule="auto"/>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0,0</w:t>
            </w:r>
          </w:p>
        </w:tc>
        <w:tc>
          <w:tcPr>
            <w:tcW w:w="179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E596B" w:rsidRPr="006E596B" w:rsidRDefault="006E596B" w:rsidP="006E596B">
            <w:pPr>
              <w:spacing w:after="0" w:line="240" w:lineRule="auto"/>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0,0</w:t>
            </w:r>
          </w:p>
        </w:tc>
        <w:tc>
          <w:tcPr>
            <w:tcW w:w="179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E596B" w:rsidRPr="006E596B" w:rsidRDefault="006E596B" w:rsidP="006E596B">
            <w:pPr>
              <w:spacing w:after="0" w:line="240" w:lineRule="auto"/>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3920,0</w:t>
            </w:r>
          </w:p>
        </w:tc>
      </w:tr>
      <w:tr w:rsidR="006E596B" w:rsidRPr="006E596B" w:rsidTr="00732B17">
        <w:tc>
          <w:tcPr>
            <w:tcW w:w="663"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E596B" w:rsidRPr="006E596B" w:rsidRDefault="006E596B" w:rsidP="006E596B">
            <w:pPr>
              <w:spacing w:after="0" w:line="240" w:lineRule="auto"/>
              <w:rPr>
                <w:rFonts w:ascii="Times New Roman" w:eastAsia="Times New Roman" w:hAnsi="Times New Roman" w:cs="Times New Roman"/>
                <w:color w:val="000000"/>
                <w:sz w:val="24"/>
                <w:szCs w:val="24"/>
                <w:lang w:eastAsia="ru-RU"/>
              </w:rPr>
            </w:pPr>
          </w:p>
        </w:tc>
        <w:tc>
          <w:tcPr>
            <w:tcW w:w="672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E596B" w:rsidRPr="006E596B" w:rsidRDefault="006E596B" w:rsidP="006E596B">
            <w:pPr>
              <w:widowControl w:val="0"/>
              <w:spacing w:after="0" w:line="240" w:lineRule="auto"/>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безвозмездные поступления в бюджет Дячкинского сельского поселения, в том числе за счет средств:</w:t>
            </w:r>
          </w:p>
        </w:tc>
        <w:tc>
          <w:tcPr>
            <w:tcW w:w="179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E596B" w:rsidRPr="006E596B" w:rsidRDefault="006E596B" w:rsidP="006E596B">
            <w:pPr>
              <w:spacing w:after="0" w:line="240" w:lineRule="auto"/>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0,0</w:t>
            </w:r>
          </w:p>
        </w:tc>
        <w:tc>
          <w:tcPr>
            <w:tcW w:w="179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E596B" w:rsidRPr="006E596B" w:rsidRDefault="006E596B" w:rsidP="006E596B">
            <w:pPr>
              <w:spacing w:after="0" w:line="240" w:lineRule="auto"/>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0,0</w:t>
            </w:r>
          </w:p>
        </w:tc>
        <w:tc>
          <w:tcPr>
            <w:tcW w:w="179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E596B" w:rsidRPr="006E596B" w:rsidRDefault="006E596B" w:rsidP="006E596B">
            <w:pPr>
              <w:spacing w:after="0" w:line="240" w:lineRule="auto"/>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0,0</w:t>
            </w:r>
          </w:p>
        </w:tc>
        <w:tc>
          <w:tcPr>
            <w:tcW w:w="179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E596B" w:rsidRPr="006E596B" w:rsidRDefault="006E596B" w:rsidP="006E596B">
            <w:pPr>
              <w:spacing w:after="0" w:line="240" w:lineRule="auto"/>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0,0</w:t>
            </w:r>
          </w:p>
        </w:tc>
      </w:tr>
      <w:tr w:rsidR="006E596B" w:rsidRPr="006E596B" w:rsidTr="00732B17">
        <w:tc>
          <w:tcPr>
            <w:tcW w:w="663"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E596B" w:rsidRPr="006E596B" w:rsidRDefault="006E596B" w:rsidP="006E596B">
            <w:pPr>
              <w:spacing w:after="0" w:line="240" w:lineRule="auto"/>
              <w:rPr>
                <w:rFonts w:ascii="Times New Roman" w:eastAsia="Times New Roman" w:hAnsi="Times New Roman" w:cs="Times New Roman"/>
                <w:color w:val="000000"/>
                <w:sz w:val="24"/>
                <w:szCs w:val="24"/>
                <w:lang w:eastAsia="ru-RU"/>
              </w:rPr>
            </w:pPr>
          </w:p>
        </w:tc>
        <w:tc>
          <w:tcPr>
            <w:tcW w:w="672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E596B" w:rsidRPr="006E596B" w:rsidRDefault="006E596B" w:rsidP="006E596B">
            <w:pPr>
              <w:widowControl w:val="0"/>
              <w:spacing w:after="0" w:line="240" w:lineRule="auto"/>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федерального бюджета</w:t>
            </w:r>
          </w:p>
        </w:tc>
        <w:tc>
          <w:tcPr>
            <w:tcW w:w="179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E596B" w:rsidRPr="006E596B" w:rsidRDefault="006E596B" w:rsidP="006E596B">
            <w:pPr>
              <w:spacing w:after="0" w:line="240" w:lineRule="auto"/>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0,0</w:t>
            </w:r>
          </w:p>
        </w:tc>
        <w:tc>
          <w:tcPr>
            <w:tcW w:w="179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E596B" w:rsidRPr="006E596B" w:rsidRDefault="006E596B" w:rsidP="006E596B">
            <w:pPr>
              <w:spacing w:after="0" w:line="240" w:lineRule="auto"/>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0,0</w:t>
            </w:r>
          </w:p>
        </w:tc>
        <w:tc>
          <w:tcPr>
            <w:tcW w:w="179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E596B" w:rsidRPr="006E596B" w:rsidRDefault="006E596B" w:rsidP="006E596B">
            <w:pPr>
              <w:spacing w:after="0" w:line="240" w:lineRule="auto"/>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0,0</w:t>
            </w:r>
          </w:p>
        </w:tc>
        <w:tc>
          <w:tcPr>
            <w:tcW w:w="179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E596B" w:rsidRPr="006E596B" w:rsidRDefault="006E596B" w:rsidP="006E596B">
            <w:pPr>
              <w:spacing w:after="0" w:line="240" w:lineRule="auto"/>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0,0</w:t>
            </w:r>
          </w:p>
        </w:tc>
      </w:tr>
      <w:tr w:rsidR="006E596B" w:rsidRPr="006E596B" w:rsidTr="00732B17">
        <w:tc>
          <w:tcPr>
            <w:tcW w:w="663"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E596B" w:rsidRPr="006E596B" w:rsidRDefault="006E596B" w:rsidP="006E596B">
            <w:pPr>
              <w:spacing w:after="0" w:line="240" w:lineRule="auto"/>
              <w:rPr>
                <w:rFonts w:ascii="Times New Roman" w:eastAsia="Times New Roman" w:hAnsi="Times New Roman" w:cs="Times New Roman"/>
                <w:color w:val="000000"/>
                <w:sz w:val="24"/>
                <w:szCs w:val="24"/>
                <w:lang w:eastAsia="ru-RU"/>
              </w:rPr>
            </w:pPr>
          </w:p>
        </w:tc>
        <w:tc>
          <w:tcPr>
            <w:tcW w:w="672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E596B" w:rsidRPr="006E596B" w:rsidRDefault="006E596B" w:rsidP="006E596B">
            <w:pPr>
              <w:widowControl w:val="0"/>
              <w:spacing w:after="0" w:line="240" w:lineRule="auto"/>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областного бюджета</w:t>
            </w:r>
          </w:p>
        </w:tc>
        <w:tc>
          <w:tcPr>
            <w:tcW w:w="179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E596B" w:rsidRPr="006E596B" w:rsidRDefault="006E596B" w:rsidP="006E596B">
            <w:pPr>
              <w:spacing w:after="0" w:line="240" w:lineRule="auto"/>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0,0</w:t>
            </w:r>
          </w:p>
        </w:tc>
        <w:tc>
          <w:tcPr>
            <w:tcW w:w="179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E596B" w:rsidRPr="006E596B" w:rsidRDefault="006E596B" w:rsidP="006E596B">
            <w:pPr>
              <w:spacing w:after="0" w:line="240" w:lineRule="auto"/>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0,0</w:t>
            </w:r>
          </w:p>
        </w:tc>
        <w:tc>
          <w:tcPr>
            <w:tcW w:w="179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E596B" w:rsidRPr="006E596B" w:rsidRDefault="006E596B" w:rsidP="006E596B">
            <w:pPr>
              <w:spacing w:after="0" w:line="240" w:lineRule="auto"/>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0,0</w:t>
            </w:r>
          </w:p>
        </w:tc>
        <w:tc>
          <w:tcPr>
            <w:tcW w:w="179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E596B" w:rsidRPr="006E596B" w:rsidRDefault="006E596B" w:rsidP="006E596B">
            <w:pPr>
              <w:spacing w:after="0" w:line="240" w:lineRule="auto"/>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0,0</w:t>
            </w:r>
          </w:p>
        </w:tc>
      </w:tr>
      <w:tr w:rsidR="006E596B" w:rsidRPr="006E596B" w:rsidTr="00732B17">
        <w:tc>
          <w:tcPr>
            <w:tcW w:w="663"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E596B" w:rsidRPr="006E596B" w:rsidRDefault="006E596B" w:rsidP="006E596B">
            <w:pPr>
              <w:spacing w:after="0" w:line="240" w:lineRule="auto"/>
              <w:rPr>
                <w:rFonts w:ascii="Times New Roman" w:eastAsia="Times New Roman" w:hAnsi="Times New Roman" w:cs="Times New Roman"/>
                <w:color w:val="000000"/>
                <w:sz w:val="24"/>
                <w:szCs w:val="24"/>
                <w:lang w:eastAsia="ru-RU"/>
              </w:rPr>
            </w:pPr>
          </w:p>
        </w:tc>
        <w:tc>
          <w:tcPr>
            <w:tcW w:w="672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E596B" w:rsidRPr="006E596B" w:rsidRDefault="006E596B" w:rsidP="006E596B">
            <w:pPr>
              <w:widowControl w:val="0"/>
              <w:spacing w:after="0" w:line="240" w:lineRule="auto"/>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районного бюджета</w:t>
            </w:r>
          </w:p>
        </w:tc>
        <w:tc>
          <w:tcPr>
            <w:tcW w:w="179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E596B" w:rsidRPr="006E596B" w:rsidRDefault="006E596B" w:rsidP="006E596B">
            <w:pPr>
              <w:spacing w:after="0" w:line="240" w:lineRule="auto"/>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0,0</w:t>
            </w:r>
          </w:p>
        </w:tc>
        <w:tc>
          <w:tcPr>
            <w:tcW w:w="179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E596B" w:rsidRPr="006E596B" w:rsidRDefault="006E596B" w:rsidP="006E596B">
            <w:pPr>
              <w:spacing w:after="0" w:line="240" w:lineRule="auto"/>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0,0</w:t>
            </w:r>
          </w:p>
        </w:tc>
        <w:tc>
          <w:tcPr>
            <w:tcW w:w="179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E596B" w:rsidRPr="006E596B" w:rsidRDefault="006E596B" w:rsidP="006E596B">
            <w:pPr>
              <w:spacing w:after="0" w:line="240" w:lineRule="auto"/>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0,0</w:t>
            </w:r>
          </w:p>
        </w:tc>
        <w:tc>
          <w:tcPr>
            <w:tcW w:w="179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E596B" w:rsidRPr="006E596B" w:rsidRDefault="006E596B" w:rsidP="006E596B">
            <w:pPr>
              <w:spacing w:after="0" w:line="240" w:lineRule="auto"/>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0,0</w:t>
            </w:r>
          </w:p>
        </w:tc>
      </w:tr>
      <w:tr w:rsidR="006E596B" w:rsidRPr="006E596B" w:rsidTr="00732B17">
        <w:tc>
          <w:tcPr>
            <w:tcW w:w="663"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E596B" w:rsidRPr="006E596B" w:rsidRDefault="006E596B" w:rsidP="006E596B">
            <w:pPr>
              <w:spacing w:after="0" w:line="240" w:lineRule="auto"/>
              <w:rPr>
                <w:rFonts w:ascii="Times New Roman" w:eastAsia="Times New Roman" w:hAnsi="Times New Roman" w:cs="Times New Roman"/>
                <w:color w:val="000000"/>
                <w:sz w:val="24"/>
                <w:szCs w:val="24"/>
                <w:lang w:eastAsia="ru-RU"/>
              </w:rPr>
            </w:pPr>
          </w:p>
        </w:tc>
        <w:tc>
          <w:tcPr>
            <w:tcW w:w="672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E596B" w:rsidRPr="006E596B" w:rsidRDefault="006E596B" w:rsidP="006E596B">
            <w:pPr>
              <w:widowControl w:val="0"/>
              <w:spacing w:after="0" w:line="240" w:lineRule="auto"/>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Местный бюджет</w:t>
            </w:r>
          </w:p>
        </w:tc>
        <w:tc>
          <w:tcPr>
            <w:tcW w:w="179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E596B" w:rsidRPr="006E596B" w:rsidRDefault="006E596B" w:rsidP="006E596B">
            <w:pPr>
              <w:spacing w:after="0" w:line="240" w:lineRule="auto"/>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val="en-US" w:eastAsia="ru-RU"/>
              </w:rPr>
              <w:t>3920</w:t>
            </w:r>
            <w:r w:rsidRPr="006E596B">
              <w:rPr>
                <w:rFonts w:ascii="Times New Roman" w:eastAsia="Times New Roman" w:hAnsi="Times New Roman" w:cs="Times New Roman"/>
                <w:color w:val="000000"/>
                <w:sz w:val="24"/>
                <w:szCs w:val="24"/>
                <w:lang w:eastAsia="ru-RU"/>
              </w:rPr>
              <w:t>,0</w:t>
            </w:r>
          </w:p>
        </w:tc>
        <w:tc>
          <w:tcPr>
            <w:tcW w:w="179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E596B" w:rsidRPr="006E596B" w:rsidRDefault="006E596B" w:rsidP="006E596B">
            <w:pPr>
              <w:spacing w:after="0" w:line="240" w:lineRule="auto"/>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0,0</w:t>
            </w:r>
          </w:p>
        </w:tc>
        <w:tc>
          <w:tcPr>
            <w:tcW w:w="179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E596B" w:rsidRPr="006E596B" w:rsidRDefault="006E596B" w:rsidP="006E596B">
            <w:pPr>
              <w:spacing w:after="0" w:line="240" w:lineRule="auto"/>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0,0</w:t>
            </w:r>
          </w:p>
        </w:tc>
        <w:tc>
          <w:tcPr>
            <w:tcW w:w="179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E596B" w:rsidRPr="006E596B" w:rsidRDefault="006E596B" w:rsidP="006E596B">
            <w:pPr>
              <w:spacing w:after="0" w:line="240" w:lineRule="auto"/>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3920,0</w:t>
            </w:r>
          </w:p>
        </w:tc>
      </w:tr>
      <w:tr w:rsidR="006E596B" w:rsidRPr="006E596B" w:rsidTr="00732B17">
        <w:tc>
          <w:tcPr>
            <w:tcW w:w="663"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E596B" w:rsidRPr="006E596B" w:rsidRDefault="006E596B" w:rsidP="006E596B">
            <w:pPr>
              <w:spacing w:after="0" w:line="240" w:lineRule="auto"/>
              <w:rPr>
                <w:rFonts w:ascii="Times New Roman" w:eastAsia="Times New Roman" w:hAnsi="Times New Roman" w:cs="Times New Roman"/>
                <w:color w:val="000000"/>
                <w:sz w:val="24"/>
                <w:szCs w:val="24"/>
                <w:lang w:eastAsia="ru-RU"/>
              </w:rPr>
            </w:pPr>
          </w:p>
        </w:tc>
        <w:tc>
          <w:tcPr>
            <w:tcW w:w="672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E596B" w:rsidRPr="006E596B" w:rsidRDefault="006E596B" w:rsidP="006E596B">
            <w:pPr>
              <w:widowControl w:val="0"/>
              <w:spacing w:after="0" w:line="240" w:lineRule="auto"/>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Внебюджетные источники</w:t>
            </w:r>
          </w:p>
        </w:tc>
        <w:tc>
          <w:tcPr>
            <w:tcW w:w="179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E596B" w:rsidRPr="006E596B" w:rsidRDefault="006E596B" w:rsidP="006E596B">
            <w:pPr>
              <w:spacing w:after="0" w:line="240" w:lineRule="auto"/>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0,0</w:t>
            </w:r>
          </w:p>
        </w:tc>
        <w:tc>
          <w:tcPr>
            <w:tcW w:w="179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E596B" w:rsidRPr="006E596B" w:rsidRDefault="006E596B" w:rsidP="006E596B">
            <w:pPr>
              <w:spacing w:after="0" w:line="240" w:lineRule="auto"/>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0,0</w:t>
            </w:r>
          </w:p>
        </w:tc>
        <w:tc>
          <w:tcPr>
            <w:tcW w:w="179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E596B" w:rsidRPr="006E596B" w:rsidRDefault="006E596B" w:rsidP="006E596B">
            <w:pPr>
              <w:spacing w:after="0" w:line="240" w:lineRule="auto"/>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0,0</w:t>
            </w:r>
          </w:p>
        </w:tc>
        <w:tc>
          <w:tcPr>
            <w:tcW w:w="179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E596B" w:rsidRPr="006E596B" w:rsidRDefault="006E596B" w:rsidP="006E596B">
            <w:pPr>
              <w:spacing w:after="0" w:line="240" w:lineRule="auto"/>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0,0</w:t>
            </w:r>
          </w:p>
        </w:tc>
      </w:tr>
      <w:tr w:rsidR="006E596B" w:rsidRPr="006E596B" w:rsidTr="00732B17">
        <w:tc>
          <w:tcPr>
            <w:tcW w:w="663" w:type="dxa"/>
            <w:vMerge w:val="restar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E596B" w:rsidRPr="006E596B" w:rsidRDefault="006E596B" w:rsidP="006E596B">
            <w:pPr>
              <w:widowControl w:val="0"/>
              <w:spacing w:after="0" w:line="264" w:lineRule="auto"/>
              <w:jc w:val="center"/>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3.</w:t>
            </w:r>
          </w:p>
        </w:tc>
        <w:tc>
          <w:tcPr>
            <w:tcW w:w="672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E596B" w:rsidRPr="006E596B" w:rsidRDefault="006E596B" w:rsidP="006E596B">
            <w:pPr>
              <w:widowControl w:val="0"/>
              <w:spacing w:after="0" w:line="264" w:lineRule="auto"/>
              <w:outlineLvl w:val="2"/>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Комплекс процессных мероприятий «Обеспечение деятельности системы управления в сфере культуры» (всего), в том числе:</w:t>
            </w:r>
          </w:p>
        </w:tc>
        <w:tc>
          <w:tcPr>
            <w:tcW w:w="179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E596B" w:rsidRPr="006E596B" w:rsidRDefault="006E596B" w:rsidP="006E596B">
            <w:pPr>
              <w:spacing w:after="0" w:line="240" w:lineRule="auto"/>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w:t>
            </w:r>
          </w:p>
        </w:tc>
        <w:tc>
          <w:tcPr>
            <w:tcW w:w="179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E596B" w:rsidRPr="006E596B" w:rsidRDefault="006E596B" w:rsidP="006E596B">
            <w:pPr>
              <w:spacing w:after="0" w:line="240" w:lineRule="auto"/>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w:t>
            </w:r>
          </w:p>
        </w:tc>
        <w:tc>
          <w:tcPr>
            <w:tcW w:w="179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E596B" w:rsidRPr="006E596B" w:rsidRDefault="006E596B" w:rsidP="006E596B">
            <w:pPr>
              <w:spacing w:after="0" w:line="240" w:lineRule="auto"/>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w:t>
            </w:r>
          </w:p>
        </w:tc>
        <w:tc>
          <w:tcPr>
            <w:tcW w:w="179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E596B" w:rsidRPr="006E596B" w:rsidRDefault="006E596B" w:rsidP="006E596B">
            <w:pPr>
              <w:spacing w:after="0" w:line="240" w:lineRule="auto"/>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w:t>
            </w:r>
          </w:p>
        </w:tc>
      </w:tr>
      <w:tr w:rsidR="006E596B" w:rsidRPr="006E596B" w:rsidTr="00732B17">
        <w:tc>
          <w:tcPr>
            <w:tcW w:w="663"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E596B" w:rsidRPr="006E596B" w:rsidRDefault="006E596B" w:rsidP="006E596B">
            <w:pPr>
              <w:spacing w:after="0" w:line="240" w:lineRule="auto"/>
              <w:rPr>
                <w:rFonts w:ascii="Times New Roman" w:eastAsia="Times New Roman" w:hAnsi="Times New Roman" w:cs="Times New Roman"/>
                <w:color w:val="000000"/>
                <w:sz w:val="24"/>
                <w:szCs w:val="24"/>
                <w:lang w:eastAsia="ru-RU"/>
              </w:rPr>
            </w:pPr>
          </w:p>
        </w:tc>
        <w:tc>
          <w:tcPr>
            <w:tcW w:w="672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E596B" w:rsidRPr="006E596B" w:rsidRDefault="006E596B" w:rsidP="006E596B">
            <w:pPr>
              <w:widowControl w:val="0"/>
              <w:spacing w:after="0" w:line="240" w:lineRule="auto"/>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бюджет Дячкинского сельского поселения (всего), из них:</w:t>
            </w:r>
          </w:p>
        </w:tc>
        <w:tc>
          <w:tcPr>
            <w:tcW w:w="179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E596B" w:rsidRPr="006E596B" w:rsidRDefault="006E596B" w:rsidP="006E596B">
            <w:pPr>
              <w:spacing w:after="0" w:line="240" w:lineRule="auto"/>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w:t>
            </w:r>
          </w:p>
        </w:tc>
        <w:tc>
          <w:tcPr>
            <w:tcW w:w="179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E596B" w:rsidRPr="006E596B" w:rsidRDefault="006E596B" w:rsidP="006E596B">
            <w:pPr>
              <w:spacing w:after="0" w:line="240" w:lineRule="auto"/>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w:t>
            </w:r>
          </w:p>
        </w:tc>
        <w:tc>
          <w:tcPr>
            <w:tcW w:w="179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E596B" w:rsidRPr="006E596B" w:rsidRDefault="006E596B" w:rsidP="006E596B">
            <w:pPr>
              <w:spacing w:after="0" w:line="240" w:lineRule="auto"/>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w:t>
            </w:r>
          </w:p>
        </w:tc>
        <w:tc>
          <w:tcPr>
            <w:tcW w:w="179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E596B" w:rsidRPr="006E596B" w:rsidRDefault="006E596B" w:rsidP="006E596B">
            <w:pPr>
              <w:spacing w:after="0" w:line="240" w:lineRule="auto"/>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w:t>
            </w:r>
          </w:p>
        </w:tc>
      </w:tr>
      <w:tr w:rsidR="006E596B" w:rsidRPr="006E596B" w:rsidTr="00732B17">
        <w:tc>
          <w:tcPr>
            <w:tcW w:w="663"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E596B" w:rsidRPr="006E596B" w:rsidRDefault="006E596B" w:rsidP="006E596B">
            <w:pPr>
              <w:spacing w:after="0" w:line="240" w:lineRule="auto"/>
              <w:rPr>
                <w:rFonts w:ascii="Times New Roman" w:eastAsia="Times New Roman" w:hAnsi="Times New Roman" w:cs="Times New Roman"/>
                <w:color w:val="000000"/>
                <w:sz w:val="24"/>
                <w:szCs w:val="24"/>
                <w:lang w:eastAsia="ru-RU"/>
              </w:rPr>
            </w:pPr>
          </w:p>
        </w:tc>
        <w:tc>
          <w:tcPr>
            <w:tcW w:w="672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E596B" w:rsidRPr="006E596B" w:rsidRDefault="006E596B" w:rsidP="006E596B">
            <w:pPr>
              <w:widowControl w:val="0"/>
              <w:spacing w:after="0" w:line="240" w:lineRule="auto"/>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 xml:space="preserve">безвозмездные поступления в бюджет Дячкинского сельского </w:t>
            </w:r>
            <w:r w:rsidRPr="006E596B">
              <w:rPr>
                <w:rFonts w:ascii="Times New Roman" w:eastAsia="Times New Roman" w:hAnsi="Times New Roman" w:cs="Times New Roman"/>
                <w:color w:val="000000"/>
                <w:sz w:val="24"/>
                <w:szCs w:val="24"/>
                <w:lang w:eastAsia="ru-RU"/>
              </w:rPr>
              <w:lastRenderedPageBreak/>
              <w:t>поселения, в том числе за счет средств:</w:t>
            </w:r>
          </w:p>
        </w:tc>
        <w:tc>
          <w:tcPr>
            <w:tcW w:w="179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E596B" w:rsidRPr="006E596B" w:rsidRDefault="006E596B" w:rsidP="006E596B">
            <w:pPr>
              <w:spacing w:after="0" w:line="240" w:lineRule="auto"/>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lastRenderedPageBreak/>
              <w:t>-</w:t>
            </w:r>
          </w:p>
        </w:tc>
        <w:tc>
          <w:tcPr>
            <w:tcW w:w="179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E596B" w:rsidRPr="006E596B" w:rsidRDefault="006E596B" w:rsidP="006E596B">
            <w:pPr>
              <w:spacing w:after="0" w:line="240" w:lineRule="auto"/>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w:t>
            </w:r>
          </w:p>
        </w:tc>
        <w:tc>
          <w:tcPr>
            <w:tcW w:w="179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E596B" w:rsidRPr="006E596B" w:rsidRDefault="006E596B" w:rsidP="006E596B">
            <w:pPr>
              <w:spacing w:after="0" w:line="240" w:lineRule="auto"/>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w:t>
            </w:r>
          </w:p>
        </w:tc>
        <w:tc>
          <w:tcPr>
            <w:tcW w:w="179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E596B" w:rsidRPr="006E596B" w:rsidRDefault="006E596B" w:rsidP="006E596B">
            <w:pPr>
              <w:spacing w:after="0" w:line="240" w:lineRule="auto"/>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w:t>
            </w:r>
          </w:p>
        </w:tc>
      </w:tr>
      <w:tr w:rsidR="006E596B" w:rsidRPr="006E596B" w:rsidTr="00732B17">
        <w:tc>
          <w:tcPr>
            <w:tcW w:w="663"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E596B" w:rsidRPr="006E596B" w:rsidRDefault="006E596B" w:rsidP="006E596B">
            <w:pPr>
              <w:spacing w:after="0" w:line="240" w:lineRule="auto"/>
              <w:rPr>
                <w:rFonts w:ascii="Times New Roman" w:eastAsia="Times New Roman" w:hAnsi="Times New Roman" w:cs="Times New Roman"/>
                <w:color w:val="000000"/>
                <w:sz w:val="24"/>
                <w:szCs w:val="24"/>
                <w:lang w:eastAsia="ru-RU"/>
              </w:rPr>
            </w:pPr>
          </w:p>
        </w:tc>
        <w:tc>
          <w:tcPr>
            <w:tcW w:w="672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E596B" w:rsidRPr="006E596B" w:rsidRDefault="006E596B" w:rsidP="006E596B">
            <w:pPr>
              <w:widowControl w:val="0"/>
              <w:spacing w:after="0" w:line="240" w:lineRule="auto"/>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федерального бюджета</w:t>
            </w:r>
          </w:p>
        </w:tc>
        <w:tc>
          <w:tcPr>
            <w:tcW w:w="179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E596B" w:rsidRPr="006E596B" w:rsidRDefault="006E596B" w:rsidP="006E596B">
            <w:pPr>
              <w:spacing w:after="0" w:line="240" w:lineRule="auto"/>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w:t>
            </w:r>
          </w:p>
        </w:tc>
        <w:tc>
          <w:tcPr>
            <w:tcW w:w="179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E596B" w:rsidRPr="006E596B" w:rsidRDefault="006E596B" w:rsidP="006E596B">
            <w:pPr>
              <w:spacing w:after="0" w:line="240" w:lineRule="auto"/>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w:t>
            </w:r>
          </w:p>
        </w:tc>
        <w:tc>
          <w:tcPr>
            <w:tcW w:w="179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E596B" w:rsidRPr="006E596B" w:rsidRDefault="006E596B" w:rsidP="006E596B">
            <w:pPr>
              <w:spacing w:after="0" w:line="240" w:lineRule="auto"/>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w:t>
            </w:r>
          </w:p>
        </w:tc>
        <w:tc>
          <w:tcPr>
            <w:tcW w:w="179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E596B" w:rsidRPr="006E596B" w:rsidRDefault="006E596B" w:rsidP="006E596B">
            <w:pPr>
              <w:spacing w:after="0" w:line="240" w:lineRule="auto"/>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w:t>
            </w:r>
          </w:p>
        </w:tc>
      </w:tr>
      <w:tr w:rsidR="006E596B" w:rsidRPr="006E596B" w:rsidTr="00732B17">
        <w:tc>
          <w:tcPr>
            <w:tcW w:w="663"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E596B" w:rsidRPr="006E596B" w:rsidRDefault="006E596B" w:rsidP="006E596B">
            <w:pPr>
              <w:spacing w:after="0" w:line="240" w:lineRule="auto"/>
              <w:rPr>
                <w:rFonts w:ascii="Times New Roman" w:eastAsia="Times New Roman" w:hAnsi="Times New Roman" w:cs="Times New Roman"/>
                <w:color w:val="000000"/>
                <w:sz w:val="24"/>
                <w:szCs w:val="24"/>
                <w:lang w:eastAsia="ru-RU"/>
              </w:rPr>
            </w:pPr>
          </w:p>
        </w:tc>
        <w:tc>
          <w:tcPr>
            <w:tcW w:w="672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E596B" w:rsidRPr="006E596B" w:rsidRDefault="006E596B" w:rsidP="006E596B">
            <w:pPr>
              <w:widowControl w:val="0"/>
              <w:spacing w:after="0" w:line="240" w:lineRule="auto"/>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областного бюджета</w:t>
            </w:r>
          </w:p>
        </w:tc>
        <w:tc>
          <w:tcPr>
            <w:tcW w:w="179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E596B" w:rsidRPr="006E596B" w:rsidRDefault="006E596B" w:rsidP="006E596B">
            <w:pPr>
              <w:spacing w:after="0" w:line="240" w:lineRule="auto"/>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w:t>
            </w:r>
          </w:p>
        </w:tc>
        <w:tc>
          <w:tcPr>
            <w:tcW w:w="179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E596B" w:rsidRPr="006E596B" w:rsidRDefault="006E596B" w:rsidP="006E596B">
            <w:pPr>
              <w:spacing w:after="0" w:line="240" w:lineRule="auto"/>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w:t>
            </w:r>
          </w:p>
        </w:tc>
        <w:tc>
          <w:tcPr>
            <w:tcW w:w="179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E596B" w:rsidRPr="006E596B" w:rsidRDefault="006E596B" w:rsidP="006E596B">
            <w:pPr>
              <w:spacing w:after="0" w:line="240" w:lineRule="auto"/>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w:t>
            </w:r>
          </w:p>
        </w:tc>
        <w:tc>
          <w:tcPr>
            <w:tcW w:w="179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E596B" w:rsidRPr="006E596B" w:rsidRDefault="006E596B" w:rsidP="006E596B">
            <w:pPr>
              <w:spacing w:after="0" w:line="240" w:lineRule="auto"/>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w:t>
            </w:r>
          </w:p>
        </w:tc>
      </w:tr>
      <w:tr w:rsidR="006E596B" w:rsidRPr="006E596B" w:rsidTr="00732B17">
        <w:tc>
          <w:tcPr>
            <w:tcW w:w="663"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E596B" w:rsidRPr="006E596B" w:rsidRDefault="006E596B" w:rsidP="006E596B">
            <w:pPr>
              <w:spacing w:after="0" w:line="240" w:lineRule="auto"/>
              <w:rPr>
                <w:rFonts w:ascii="Times New Roman" w:eastAsia="Times New Roman" w:hAnsi="Times New Roman" w:cs="Times New Roman"/>
                <w:color w:val="000000"/>
                <w:sz w:val="24"/>
                <w:szCs w:val="24"/>
                <w:lang w:eastAsia="ru-RU"/>
              </w:rPr>
            </w:pPr>
          </w:p>
        </w:tc>
        <w:tc>
          <w:tcPr>
            <w:tcW w:w="672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E596B" w:rsidRPr="006E596B" w:rsidRDefault="006E596B" w:rsidP="006E596B">
            <w:pPr>
              <w:widowControl w:val="0"/>
              <w:spacing w:after="0" w:line="240" w:lineRule="auto"/>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районного бюджета</w:t>
            </w:r>
          </w:p>
        </w:tc>
        <w:tc>
          <w:tcPr>
            <w:tcW w:w="179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E596B" w:rsidRPr="006E596B" w:rsidRDefault="006E596B" w:rsidP="006E596B">
            <w:pPr>
              <w:spacing w:after="0" w:line="240" w:lineRule="auto"/>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w:t>
            </w:r>
          </w:p>
        </w:tc>
        <w:tc>
          <w:tcPr>
            <w:tcW w:w="179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E596B" w:rsidRPr="006E596B" w:rsidRDefault="006E596B" w:rsidP="006E596B">
            <w:pPr>
              <w:spacing w:after="0" w:line="240" w:lineRule="auto"/>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w:t>
            </w:r>
          </w:p>
        </w:tc>
        <w:tc>
          <w:tcPr>
            <w:tcW w:w="179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E596B" w:rsidRPr="006E596B" w:rsidRDefault="006E596B" w:rsidP="006E596B">
            <w:pPr>
              <w:spacing w:after="0" w:line="240" w:lineRule="auto"/>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w:t>
            </w:r>
          </w:p>
        </w:tc>
        <w:tc>
          <w:tcPr>
            <w:tcW w:w="179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E596B" w:rsidRPr="006E596B" w:rsidRDefault="006E596B" w:rsidP="006E596B">
            <w:pPr>
              <w:spacing w:after="0" w:line="240" w:lineRule="auto"/>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w:t>
            </w:r>
          </w:p>
        </w:tc>
      </w:tr>
      <w:tr w:rsidR="006E596B" w:rsidRPr="006E596B" w:rsidTr="00732B17">
        <w:tc>
          <w:tcPr>
            <w:tcW w:w="663"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E596B" w:rsidRPr="006E596B" w:rsidRDefault="006E596B" w:rsidP="006E596B">
            <w:pPr>
              <w:spacing w:after="0" w:line="240" w:lineRule="auto"/>
              <w:rPr>
                <w:rFonts w:ascii="Times New Roman" w:eastAsia="Times New Roman" w:hAnsi="Times New Roman" w:cs="Times New Roman"/>
                <w:color w:val="000000"/>
                <w:sz w:val="24"/>
                <w:szCs w:val="24"/>
                <w:lang w:eastAsia="ru-RU"/>
              </w:rPr>
            </w:pPr>
          </w:p>
        </w:tc>
        <w:tc>
          <w:tcPr>
            <w:tcW w:w="672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E596B" w:rsidRPr="006E596B" w:rsidRDefault="006E596B" w:rsidP="006E596B">
            <w:pPr>
              <w:widowControl w:val="0"/>
              <w:spacing w:after="0" w:line="240" w:lineRule="auto"/>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Местный бюджет</w:t>
            </w:r>
          </w:p>
        </w:tc>
        <w:tc>
          <w:tcPr>
            <w:tcW w:w="179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E596B" w:rsidRPr="006E596B" w:rsidRDefault="006E596B" w:rsidP="006E596B">
            <w:pPr>
              <w:spacing w:after="0" w:line="240" w:lineRule="auto"/>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w:t>
            </w:r>
          </w:p>
        </w:tc>
        <w:tc>
          <w:tcPr>
            <w:tcW w:w="179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E596B" w:rsidRPr="006E596B" w:rsidRDefault="006E596B" w:rsidP="006E596B">
            <w:pPr>
              <w:spacing w:after="0" w:line="240" w:lineRule="auto"/>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w:t>
            </w:r>
          </w:p>
        </w:tc>
        <w:tc>
          <w:tcPr>
            <w:tcW w:w="179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E596B" w:rsidRPr="006E596B" w:rsidRDefault="006E596B" w:rsidP="006E596B">
            <w:pPr>
              <w:spacing w:after="0" w:line="240" w:lineRule="auto"/>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w:t>
            </w:r>
          </w:p>
        </w:tc>
        <w:tc>
          <w:tcPr>
            <w:tcW w:w="179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E596B" w:rsidRPr="006E596B" w:rsidRDefault="006E596B" w:rsidP="006E596B">
            <w:pPr>
              <w:spacing w:after="0" w:line="240" w:lineRule="auto"/>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w:t>
            </w:r>
          </w:p>
        </w:tc>
      </w:tr>
      <w:tr w:rsidR="006E596B" w:rsidRPr="006E596B" w:rsidTr="00732B17">
        <w:trPr>
          <w:trHeight w:val="70"/>
        </w:trPr>
        <w:tc>
          <w:tcPr>
            <w:tcW w:w="663"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E596B" w:rsidRPr="006E596B" w:rsidRDefault="006E596B" w:rsidP="006E596B">
            <w:pPr>
              <w:spacing w:after="0" w:line="240" w:lineRule="auto"/>
              <w:rPr>
                <w:rFonts w:ascii="Times New Roman" w:eastAsia="Times New Roman" w:hAnsi="Times New Roman" w:cs="Times New Roman"/>
                <w:color w:val="000000"/>
                <w:sz w:val="24"/>
                <w:szCs w:val="24"/>
                <w:lang w:eastAsia="ru-RU"/>
              </w:rPr>
            </w:pPr>
          </w:p>
        </w:tc>
        <w:tc>
          <w:tcPr>
            <w:tcW w:w="672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E596B" w:rsidRPr="006E596B" w:rsidRDefault="006E596B" w:rsidP="006E596B">
            <w:pPr>
              <w:widowControl w:val="0"/>
              <w:spacing w:after="0" w:line="240" w:lineRule="auto"/>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Внебюджетные источники</w:t>
            </w:r>
          </w:p>
        </w:tc>
        <w:tc>
          <w:tcPr>
            <w:tcW w:w="179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E596B" w:rsidRPr="006E596B" w:rsidRDefault="006E596B" w:rsidP="006E596B">
            <w:pPr>
              <w:spacing w:after="0" w:line="240" w:lineRule="auto"/>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w:t>
            </w:r>
          </w:p>
        </w:tc>
        <w:tc>
          <w:tcPr>
            <w:tcW w:w="179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E596B" w:rsidRPr="006E596B" w:rsidRDefault="006E596B" w:rsidP="006E596B">
            <w:pPr>
              <w:spacing w:after="0" w:line="240" w:lineRule="auto"/>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w:t>
            </w:r>
          </w:p>
        </w:tc>
        <w:tc>
          <w:tcPr>
            <w:tcW w:w="179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E596B" w:rsidRPr="006E596B" w:rsidRDefault="006E596B" w:rsidP="006E596B">
            <w:pPr>
              <w:spacing w:after="0" w:line="240" w:lineRule="auto"/>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w:t>
            </w:r>
          </w:p>
        </w:tc>
        <w:tc>
          <w:tcPr>
            <w:tcW w:w="179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E596B" w:rsidRPr="006E596B" w:rsidRDefault="006E596B" w:rsidP="006E596B">
            <w:pPr>
              <w:spacing w:after="0" w:line="240" w:lineRule="auto"/>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w:t>
            </w:r>
          </w:p>
        </w:tc>
      </w:tr>
    </w:tbl>
    <w:p w:rsidR="00DC004C" w:rsidRDefault="00DC004C" w:rsidP="004E1912">
      <w:pPr>
        <w:spacing w:after="0" w:line="240" w:lineRule="auto"/>
        <w:rPr>
          <w:rFonts w:ascii="Times New Roman" w:eastAsia="Times New Roman" w:hAnsi="Times New Roman" w:cs="Times New Roman"/>
          <w:color w:val="000000"/>
          <w:sz w:val="24"/>
          <w:szCs w:val="24"/>
          <w:lang w:eastAsia="ru-RU"/>
        </w:rPr>
      </w:pPr>
    </w:p>
    <w:p w:rsidR="00DC004C" w:rsidRPr="00DC004C" w:rsidRDefault="00DC004C" w:rsidP="00DC004C">
      <w:pPr>
        <w:rPr>
          <w:rFonts w:ascii="Times New Roman" w:eastAsia="Times New Roman" w:hAnsi="Times New Roman" w:cs="Times New Roman"/>
          <w:sz w:val="24"/>
          <w:szCs w:val="24"/>
          <w:lang w:eastAsia="ru-RU"/>
        </w:rPr>
      </w:pPr>
    </w:p>
    <w:p w:rsidR="00DC004C" w:rsidRPr="00DC004C" w:rsidRDefault="00DC004C" w:rsidP="00DC004C">
      <w:pPr>
        <w:rPr>
          <w:rFonts w:ascii="Times New Roman" w:eastAsia="Times New Roman" w:hAnsi="Times New Roman" w:cs="Times New Roman"/>
          <w:sz w:val="24"/>
          <w:szCs w:val="24"/>
          <w:lang w:eastAsia="ru-RU"/>
        </w:rPr>
      </w:pPr>
    </w:p>
    <w:p w:rsidR="00DC004C" w:rsidRDefault="00DC004C" w:rsidP="00DC004C">
      <w:pPr>
        <w:rPr>
          <w:rFonts w:ascii="Times New Roman" w:eastAsia="Times New Roman" w:hAnsi="Times New Roman" w:cs="Times New Roman"/>
          <w:sz w:val="24"/>
          <w:szCs w:val="24"/>
          <w:lang w:eastAsia="ru-RU"/>
        </w:rPr>
      </w:pPr>
    </w:p>
    <w:p w:rsidR="006E596B" w:rsidRPr="00DC004C" w:rsidRDefault="00DC004C" w:rsidP="00DC004C">
      <w:pPr>
        <w:tabs>
          <w:tab w:val="left" w:pos="8902"/>
        </w:tabs>
        <w:rPr>
          <w:rFonts w:ascii="Times New Roman" w:eastAsia="Times New Roman" w:hAnsi="Times New Roman" w:cs="Times New Roman"/>
          <w:sz w:val="24"/>
          <w:szCs w:val="24"/>
          <w:lang w:eastAsia="ru-RU"/>
        </w:rPr>
        <w:sectPr w:rsidR="006E596B" w:rsidRPr="00DC004C" w:rsidSect="004D56C8">
          <w:headerReference w:type="default" r:id="rId20"/>
          <w:footerReference w:type="default" r:id="rId21"/>
          <w:pgSz w:w="16840" w:h="11907" w:orient="landscape"/>
          <w:pgMar w:top="1701" w:right="1134" w:bottom="567" w:left="1134" w:header="720" w:footer="720" w:gutter="0"/>
          <w:cols w:space="720"/>
        </w:sectPr>
      </w:pPr>
      <w:r>
        <w:rPr>
          <w:rFonts w:ascii="Times New Roman" w:eastAsia="Times New Roman" w:hAnsi="Times New Roman" w:cs="Times New Roman"/>
          <w:sz w:val="24"/>
          <w:szCs w:val="24"/>
          <w:lang w:eastAsia="ru-RU"/>
        </w:rPr>
        <w:tab/>
      </w:r>
    </w:p>
    <w:p w:rsidR="006E596B" w:rsidRPr="006E596B" w:rsidRDefault="006E596B" w:rsidP="004E1912">
      <w:pPr>
        <w:widowControl w:val="0"/>
        <w:spacing w:after="0" w:line="240" w:lineRule="auto"/>
        <w:jc w:val="center"/>
        <w:outlineLvl w:val="2"/>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lastRenderedPageBreak/>
        <w:t>III. ПАСПОРТ</w:t>
      </w:r>
    </w:p>
    <w:p w:rsidR="006E596B" w:rsidRPr="006E596B" w:rsidRDefault="006E596B" w:rsidP="006E596B">
      <w:pPr>
        <w:widowControl w:val="0"/>
        <w:spacing w:after="0" w:line="240" w:lineRule="auto"/>
        <w:jc w:val="center"/>
        <w:outlineLvl w:val="2"/>
        <w:rPr>
          <w:rFonts w:ascii="Times New Roman" w:eastAsia="Times New Roman" w:hAnsi="Times New Roman" w:cs="Times New Roman"/>
          <w:i/>
          <w:color w:val="000000"/>
          <w:sz w:val="24"/>
          <w:szCs w:val="24"/>
          <w:lang w:eastAsia="ru-RU"/>
        </w:rPr>
      </w:pPr>
      <w:r w:rsidRPr="006E596B">
        <w:rPr>
          <w:rFonts w:ascii="Times New Roman" w:eastAsia="Times New Roman" w:hAnsi="Times New Roman" w:cs="Times New Roman"/>
          <w:color w:val="000000"/>
          <w:sz w:val="24"/>
          <w:szCs w:val="24"/>
          <w:lang w:eastAsia="ru-RU"/>
        </w:rPr>
        <w:t>комплекса процессных мероприятий «Создание условий для развития культуры»</w:t>
      </w:r>
    </w:p>
    <w:p w:rsidR="006E596B" w:rsidRPr="006E596B" w:rsidRDefault="006E596B" w:rsidP="006E596B">
      <w:pPr>
        <w:widowControl w:val="0"/>
        <w:spacing w:after="0" w:line="240" w:lineRule="auto"/>
        <w:jc w:val="center"/>
        <w:outlineLvl w:val="2"/>
        <w:rPr>
          <w:rFonts w:ascii="Times New Roman" w:eastAsia="Times New Roman" w:hAnsi="Times New Roman" w:cs="Times New Roman"/>
          <w:i/>
          <w:color w:val="000000"/>
          <w:sz w:val="24"/>
          <w:szCs w:val="24"/>
          <w:lang w:eastAsia="ru-RU"/>
        </w:rPr>
      </w:pPr>
    </w:p>
    <w:p w:rsidR="006E596B" w:rsidRPr="006E596B" w:rsidRDefault="006E596B" w:rsidP="006E596B">
      <w:pPr>
        <w:widowControl w:val="0"/>
        <w:spacing w:after="0" w:line="240" w:lineRule="auto"/>
        <w:jc w:val="center"/>
        <w:outlineLvl w:val="2"/>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1. Основные положения</w:t>
      </w:r>
    </w:p>
    <w:p w:rsidR="006E596B" w:rsidRPr="006E596B" w:rsidRDefault="006E596B" w:rsidP="006E596B">
      <w:pPr>
        <w:widowControl w:val="0"/>
        <w:spacing w:after="0" w:line="240" w:lineRule="auto"/>
        <w:jc w:val="center"/>
        <w:outlineLvl w:val="2"/>
        <w:rPr>
          <w:rFonts w:ascii="Times New Roman" w:eastAsia="Times New Roman" w:hAnsi="Times New Roman" w:cs="Times New Roman"/>
          <w:color w:val="000000"/>
          <w:sz w:val="24"/>
          <w:szCs w:val="24"/>
          <w:lang w:eastAsia="ru-RU"/>
        </w:rPr>
      </w:pPr>
    </w:p>
    <w:tbl>
      <w:tblPr>
        <w:tblW w:w="5000" w:type="pct"/>
        <w:tblInd w:w="-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33"/>
        <w:gridCol w:w="4836"/>
        <w:gridCol w:w="501"/>
        <w:gridCol w:w="5426"/>
      </w:tblGrid>
      <w:tr w:rsidR="006E596B" w:rsidRPr="006E596B" w:rsidTr="00732B17">
        <w:trPr>
          <w:trHeight w:val="578"/>
        </w:trPr>
        <w:tc>
          <w:tcPr>
            <w:tcW w:w="732" w:type="dxa"/>
            <w:tcBorders>
              <w:top w:val="nil"/>
              <w:left w:val="nil"/>
              <w:bottom w:val="nil"/>
              <w:right w:val="nil"/>
              <w:tl2br w:val="nil"/>
              <w:tr2bl w:val="nil"/>
            </w:tcBorders>
            <w:shd w:val="clear" w:color="auto" w:fill="auto"/>
            <w:tcMar>
              <w:top w:w="0" w:type="dxa"/>
              <w:left w:w="108" w:type="dxa"/>
              <w:bottom w:w="0" w:type="dxa"/>
              <w:right w:w="108" w:type="dxa"/>
            </w:tcMar>
          </w:tcPr>
          <w:p w:rsidR="006E596B" w:rsidRPr="006E596B" w:rsidRDefault="006E596B" w:rsidP="006E596B">
            <w:pPr>
              <w:widowControl w:val="0"/>
              <w:spacing w:after="0" w:line="240" w:lineRule="auto"/>
              <w:jc w:val="center"/>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1.1.</w:t>
            </w:r>
          </w:p>
        </w:tc>
        <w:tc>
          <w:tcPr>
            <w:tcW w:w="5985" w:type="dxa"/>
            <w:tcBorders>
              <w:top w:val="nil"/>
              <w:left w:val="nil"/>
              <w:bottom w:val="nil"/>
              <w:right w:val="nil"/>
              <w:tl2br w:val="nil"/>
              <w:tr2bl w:val="nil"/>
            </w:tcBorders>
            <w:shd w:val="clear" w:color="auto" w:fill="auto"/>
            <w:tcMar>
              <w:top w:w="0" w:type="dxa"/>
              <w:left w:w="108" w:type="dxa"/>
              <w:bottom w:w="0" w:type="dxa"/>
              <w:right w:w="108" w:type="dxa"/>
            </w:tcMar>
          </w:tcPr>
          <w:p w:rsidR="006E596B" w:rsidRPr="006E596B" w:rsidRDefault="006E596B" w:rsidP="006E596B">
            <w:pPr>
              <w:widowControl w:val="0"/>
              <w:spacing w:after="0" w:line="240" w:lineRule="auto"/>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 xml:space="preserve">Ответственный за разработку и реализацию комплекса процессных мероприятий «Создание условий для развития культуры» (далее также </w:t>
            </w:r>
          </w:p>
          <w:p w:rsidR="006E596B" w:rsidRPr="006E596B" w:rsidRDefault="006E596B" w:rsidP="006E596B">
            <w:pPr>
              <w:widowControl w:val="0"/>
              <w:spacing w:after="0" w:line="240" w:lineRule="auto"/>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в настоящем разделе – комплекс процессных мероприятий)</w:t>
            </w:r>
          </w:p>
        </w:tc>
        <w:tc>
          <w:tcPr>
            <w:tcW w:w="567" w:type="dxa"/>
            <w:tcBorders>
              <w:top w:val="nil"/>
              <w:left w:val="nil"/>
              <w:bottom w:val="nil"/>
              <w:right w:val="nil"/>
              <w:tl2br w:val="nil"/>
              <w:tr2bl w:val="nil"/>
            </w:tcBorders>
            <w:shd w:val="clear" w:color="auto" w:fill="auto"/>
            <w:tcMar>
              <w:top w:w="0" w:type="dxa"/>
              <w:left w:w="108" w:type="dxa"/>
              <w:bottom w:w="0" w:type="dxa"/>
              <w:right w:w="108" w:type="dxa"/>
            </w:tcMar>
          </w:tcPr>
          <w:p w:rsidR="006E596B" w:rsidRPr="006E596B" w:rsidRDefault="006E596B" w:rsidP="006E596B">
            <w:pPr>
              <w:widowControl w:val="0"/>
              <w:spacing w:after="0" w:line="240" w:lineRule="auto"/>
              <w:jc w:val="center"/>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w:t>
            </w:r>
          </w:p>
        </w:tc>
        <w:tc>
          <w:tcPr>
            <w:tcW w:w="6723" w:type="dxa"/>
            <w:tcBorders>
              <w:top w:val="nil"/>
              <w:left w:val="nil"/>
              <w:bottom w:val="nil"/>
              <w:right w:val="nil"/>
              <w:tl2br w:val="nil"/>
              <w:tr2bl w:val="nil"/>
            </w:tcBorders>
            <w:shd w:val="clear" w:color="auto" w:fill="auto"/>
            <w:tcMar>
              <w:top w:w="0" w:type="dxa"/>
              <w:left w:w="108" w:type="dxa"/>
              <w:bottom w:w="0" w:type="dxa"/>
              <w:right w:w="108" w:type="dxa"/>
            </w:tcMar>
          </w:tcPr>
          <w:p w:rsidR="006E596B" w:rsidRPr="006E596B" w:rsidRDefault="006E596B" w:rsidP="006E596B">
            <w:pPr>
              <w:widowControl w:val="0"/>
              <w:spacing w:after="0" w:line="240" w:lineRule="auto"/>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МУК ДСП ТР ДСДК</w:t>
            </w:r>
          </w:p>
          <w:p w:rsidR="006E596B" w:rsidRPr="006E596B" w:rsidRDefault="006E596B" w:rsidP="006E596B">
            <w:pPr>
              <w:widowControl w:val="0"/>
              <w:spacing w:after="0" w:line="240" w:lineRule="auto"/>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w:t>
            </w:r>
            <w:proofErr w:type="spellStart"/>
            <w:r w:rsidRPr="006E596B">
              <w:rPr>
                <w:rFonts w:ascii="Times New Roman" w:eastAsia="Times New Roman" w:hAnsi="Times New Roman" w:cs="Times New Roman"/>
                <w:color w:val="000000"/>
                <w:sz w:val="24"/>
                <w:szCs w:val="24"/>
                <w:lang w:eastAsia="ru-RU"/>
              </w:rPr>
              <w:t>Будник</w:t>
            </w:r>
            <w:proofErr w:type="spellEnd"/>
            <w:r w:rsidRPr="006E596B">
              <w:rPr>
                <w:rFonts w:ascii="Times New Roman" w:eastAsia="Times New Roman" w:hAnsi="Times New Roman" w:cs="Times New Roman"/>
                <w:color w:val="000000"/>
                <w:sz w:val="24"/>
                <w:szCs w:val="24"/>
                <w:lang w:eastAsia="ru-RU"/>
              </w:rPr>
              <w:t xml:space="preserve"> Ирина Александровна, директор МУК ДСП ТР ДСДК)</w:t>
            </w:r>
          </w:p>
        </w:tc>
      </w:tr>
      <w:tr w:rsidR="006E596B" w:rsidRPr="006E596B" w:rsidTr="00732B17">
        <w:trPr>
          <w:trHeight w:val="578"/>
        </w:trPr>
        <w:tc>
          <w:tcPr>
            <w:tcW w:w="732" w:type="dxa"/>
            <w:tcBorders>
              <w:top w:val="nil"/>
              <w:left w:val="nil"/>
              <w:bottom w:val="nil"/>
              <w:right w:val="nil"/>
              <w:tl2br w:val="nil"/>
              <w:tr2bl w:val="nil"/>
            </w:tcBorders>
            <w:shd w:val="clear" w:color="auto" w:fill="auto"/>
            <w:tcMar>
              <w:top w:w="0" w:type="dxa"/>
              <w:left w:w="108" w:type="dxa"/>
              <w:bottom w:w="0" w:type="dxa"/>
              <w:right w:w="108" w:type="dxa"/>
            </w:tcMar>
          </w:tcPr>
          <w:p w:rsidR="006E596B" w:rsidRPr="006E596B" w:rsidRDefault="006E596B" w:rsidP="006E596B">
            <w:pPr>
              <w:widowControl w:val="0"/>
              <w:spacing w:after="0" w:line="240" w:lineRule="auto"/>
              <w:jc w:val="center"/>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1.2.</w:t>
            </w:r>
          </w:p>
        </w:tc>
        <w:tc>
          <w:tcPr>
            <w:tcW w:w="5985" w:type="dxa"/>
            <w:tcBorders>
              <w:top w:val="nil"/>
              <w:left w:val="nil"/>
              <w:bottom w:val="nil"/>
              <w:right w:val="nil"/>
              <w:tl2br w:val="nil"/>
              <w:tr2bl w:val="nil"/>
            </w:tcBorders>
            <w:shd w:val="clear" w:color="auto" w:fill="auto"/>
            <w:tcMar>
              <w:top w:w="0" w:type="dxa"/>
              <w:left w:w="108" w:type="dxa"/>
              <w:bottom w:w="0" w:type="dxa"/>
              <w:right w:w="108" w:type="dxa"/>
            </w:tcMar>
          </w:tcPr>
          <w:p w:rsidR="006E596B" w:rsidRPr="006E596B" w:rsidRDefault="006E596B" w:rsidP="006E596B">
            <w:pPr>
              <w:widowControl w:val="0"/>
              <w:spacing w:after="0" w:line="240" w:lineRule="auto"/>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Связь с муниципальной программой Дячкинского сельского поселения</w:t>
            </w:r>
          </w:p>
        </w:tc>
        <w:tc>
          <w:tcPr>
            <w:tcW w:w="567" w:type="dxa"/>
            <w:tcBorders>
              <w:top w:val="nil"/>
              <w:left w:val="nil"/>
              <w:bottom w:val="nil"/>
              <w:right w:val="nil"/>
              <w:tl2br w:val="nil"/>
              <w:tr2bl w:val="nil"/>
            </w:tcBorders>
            <w:shd w:val="clear" w:color="auto" w:fill="auto"/>
            <w:tcMar>
              <w:top w:w="0" w:type="dxa"/>
              <w:left w:w="108" w:type="dxa"/>
              <w:bottom w:w="0" w:type="dxa"/>
              <w:right w:w="108" w:type="dxa"/>
            </w:tcMar>
          </w:tcPr>
          <w:p w:rsidR="006E596B" w:rsidRPr="006E596B" w:rsidRDefault="006E596B" w:rsidP="006E596B">
            <w:pPr>
              <w:widowControl w:val="0"/>
              <w:spacing w:after="0" w:line="240" w:lineRule="auto"/>
              <w:jc w:val="center"/>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w:t>
            </w:r>
          </w:p>
        </w:tc>
        <w:tc>
          <w:tcPr>
            <w:tcW w:w="6723" w:type="dxa"/>
            <w:tcBorders>
              <w:top w:val="nil"/>
              <w:left w:val="nil"/>
              <w:bottom w:val="nil"/>
              <w:right w:val="nil"/>
              <w:tl2br w:val="nil"/>
              <w:tr2bl w:val="nil"/>
            </w:tcBorders>
            <w:shd w:val="clear" w:color="auto" w:fill="auto"/>
            <w:tcMar>
              <w:top w:w="0" w:type="dxa"/>
              <w:left w:w="108" w:type="dxa"/>
              <w:bottom w:w="0" w:type="dxa"/>
              <w:right w:w="108" w:type="dxa"/>
            </w:tcMar>
          </w:tcPr>
          <w:p w:rsidR="006E596B" w:rsidRPr="006E596B" w:rsidRDefault="006E596B" w:rsidP="006E596B">
            <w:pPr>
              <w:widowControl w:val="0"/>
              <w:spacing w:after="0" w:line="240" w:lineRule="auto"/>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муниципальная программа Дячкинского сельского поселения «Развитие культуры и туризма»</w:t>
            </w:r>
          </w:p>
        </w:tc>
      </w:tr>
    </w:tbl>
    <w:p w:rsidR="006E596B" w:rsidRPr="006E596B" w:rsidRDefault="006E596B" w:rsidP="006E596B">
      <w:pPr>
        <w:widowControl w:val="0"/>
        <w:spacing w:after="0" w:line="240" w:lineRule="auto"/>
        <w:ind w:left="720"/>
        <w:outlineLvl w:val="2"/>
        <w:rPr>
          <w:rFonts w:ascii="Times New Roman" w:eastAsia="Times New Roman" w:hAnsi="Times New Roman" w:cs="Times New Roman"/>
          <w:color w:val="000000"/>
          <w:sz w:val="24"/>
          <w:szCs w:val="24"/>
          <w:lang w:eastAsia="ru-RU"/>
        </w:rPr>
        <w:sectPr w:rsidR="006E596B" w:rsidRPr="006E596B" w:rsidSect="004D56C8">
          <w:headerReference w:type="default" r:id="rId22"/>
          <w:footerReference w:type="default" r:id="rId23"/>
          <w:pgSz w:w="16840" w:h="23814"/>
          <w:pgMar w:top="1134" w:right="2722" w:bottom="7399" w:left="2722" w:header="720" w:footer="720" w:gutter="0"/>
          <w:cols w:space="720"/>
        </w:sectPr>
      </w:pPr>
    </w:p>
    <w:p w:rsidR="006E596B" w:rsidRPr="006E596B" w:rsidRDefault="006E596B" w:rsidP="006E596B">
      <w:pPr>
        <w:widowControl w:val="0"/>
        <w:spacing w:after="0" w:line="240" w:lineRule="auto"/>
        <w:ind w:left="720"/>
        <w:outlineLvl w:val="2"/>
        <w:rPr>
          <w:rFonts w:ascii="Times New Roman" w:eastAsia="Times New Roman" w:hAnsi="Times New Roman" w:cs="Times New Roman"/>
          <w:color w:val="000000"/>
          <w:sz w:val="24"/>
          <w:szCs w:val="24"/>
          <w:lang w:eastAsia="ru-RU"/>
        </w:rPr>
      </w:pPr>
    </w:p>
    <w:p w:rsidR="006E596B" w:rsidRPr="006E596B" w:rsidRDefault="006E596B" w:rsidP="006E596B">
      <w:pPr>
        <w:widowControl w:val="0"/>
        <w:spacing w:after="0" w:line="240" w:lineRule="auto"/>
        <w:jc w:val="center"/>
        <w:outlineLvl w:val="2"/>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2. Показатели комплекса процессных мероприятий</w:t>
      </w:r>
    </w:p>
    <w:p w:rsidR="006E596B" w:rsidRPr="006E596B" w:rsidRDefault="006E596B" w:rsidP="006E596B">
      <w:pPr>
        <w:widowControl w:val="0"/>
        <w:spacing w:after="0" w:line="240" w:lineRule="auto"/>
        <w:jc w:val="center"/>
        <w:outlineLvl w:val="2"/>
        <w:rPr>
          <w:rFonts w:ascii="Times New Roman" w:eastAsia="Times New Roman" w:hAnsi="Times New Roman" w:cs="Times New Roman"/>
          <w:color w:val="000000"/>
          <w:sz w:val="24"/>
          <w:szCs w:val="24"/>
          <w:lang w:eastAsia="ru-RU"/>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5" w:type="dxa"/>
          <w:right w:w="75" w:type="dxa"/>
        </w:tblCellMar>
        <w:tblLook w:val="04A0" w:firstRow="1" w:lastRow="0" w:firstColumn="1" w:lastColumn="0" w:noHBand="0" w:noVBand="1"/>
      </w:tblPr>
      <w:tblGrid>
        <w:gridCol w:w="820"/>
        <w:gridCol w:w="4007"/>
        <w:gridCol w:w="1865"/>
        <w:gridCol w:w="1452"/>
        <w:gridCol w:w="1712"/>
        <w:gridCol w:w="1246"/>
        <w:gridCol w:w="985"/>
        <w:gridCol w:w="1204"/>
        <w:gridCol w:w="1224"/>
        <w:gridCol w:w="1162"/>
        <w:gridCol w:w="1632"/>
        <w:gridCol w:w="2576"/>
        <w:gridCol w:w="1651"/>
      </w:tblGrid>
      <w:tr w:rsidR="006E596B" w:rsidRPr="006E596B" w:rsidTr="00732B17">
        <w:trPr>
          <w:trHeight w:val="20"/>
        </w:trPr>
        <w:tc>
          <w:tcPr>
            <w:tcW w:w="555"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E596B" w:rsidRPr="006E596B" w:rsidRDefault="006E596B" w:rsidP="006E596B">
            <w:pPr>
              <w:widowControl w:val="0"/>
              <w:spacing w:after="0" w:line="240" w:lineRule="auto"/>
              <w:jc w:val="center"/>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w:t>
            </w:r>
            <w:r w:rsidRPr="006E596B">
              <w:rPr>
                <w:rFonts w:ascii="Times New Roman" w:eastAsia="Times New Roman" w:hAnsi="Times New Roman" w:cs="Times New Roman"/>
                <w:color w:val="000000"/>
                <w:sz w:val="24"/>
                <w:szCs w:val="24"/>
                <w:lang w:eastAsia="ru-RU"/>
              </w:rPr>
              <w:br/>
              <w:t>п/п</w:t>
            </w:r>
          </w:p>
        </w:tc>
        <w:tc>
          <w:tcPr>
            <w:tcW w:w="2713"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E596B" w:rsidRPr="006E596B" w:rsidRDefault="006E596B" w:rsidP="006E596B">
            <w:pPr>
              <w:widowControl w:val="0"/>
              <w:spacing w:after="0" w:line="240" w:lineRule="auto"/>
              <w:jc w:val="center"/>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 xml:space="preserve">Наименование показателя </w:t>
            </w:r>
          </w:p>
        </w:tc>
        <w:tc>
          <w:tcPr>
            <w:tcW w:w="1263"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E596B" w:rsidRPr="006E596B" w:rsidRDefault="006E596B" w:rsidP="006E596B">
            <w:pPr>
              <w:widowControl w:val="0"/>
              <w:spacing w:after="0" w:line="240" w:lineRule="auto"/>
              <w:jc w:val="center"/>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Признак возраста-</w:t>
            </w:r>
            <w:proofErr w:type="spellStart"/>
            <w:r w:rsidRPr="006E596B">
              <w:rPr>
                <w:rFonts w:ascii="Times New Roman" w:eastAsia="Times New Roman" w:hAnsi="Times New Roman" w:cs="Times New Roman"/>
                <w:color w:val="000000"/>
                <w:sz w:val="24"/>
                <w:szCs w:val="24"/>
                <w:lang w:eastAsia="ru-RU"/>
              </w:rPr>
              <w:t>ния</w:t>
            </w:r>
            <w:proofErr w:type="spellEnd"/>
            <w:r w:rsidRPr="006E596B">
              <w:rPr>
                <w:rFonts w:ascii="Times New Roman" w:eastAsia="Times New Roman" w:hAnsi="Times New Roman" w:cs="Times New Roman"/>
                <w:color w:val="000000"/>
                <w:sz w:val="24"/>
                <w:szCs w:val="24"/>
                <w:lang w:eastAsia="ru-RU"/>
              </w:rPr>
              <w:t>/</w:t>
            </w:r>
            <w:r w:rsidRPr="006E596B">
              <w:rPr>
                <w:rFonts w:ascii="Times New Roman" w:eastAsia="Times New Roman" w:hAnsi="Times New Roman" w:cs="Times New Roman"/>
                <w:color w:val="000000"/>
                <w:spacing w:val="-20"/>
                <w:sz w:val="24"/>
                <w:szCs w:val="24"/>
                <w:lang w:eastAsia="ru-RU"/>
              </w:rPr>
              <w:t>убы</w:t>
            </w:r>
            <w:r w:rsidRPr="006E596B">
              <w:rPr>
                <w:rFonts w:ascii="Times New Roman" w:eastAsia="Times New Roman" w:hAnsi="Times New Roman" w:cs="Times New Roman"/>
                <w:color w:val="000000"/>
                <w:sz w:val="24"/>
                <w:szCs w:val="24"/>
                <w:lang w:eastAsia="ru-RU"/>
              </w:rPr>
              <w:t>вания</w:t>
            </w:r>
          </w:p>
        </w:tc>
        <w:tc>
          <w:tcPr>
            <w:tcW w:w="983"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E596B" w:rsidRPr="006E596B" w:rsidRDefault="006E596B" w:rsidP="006E596B">
            <w:pPr>
              <w:widowControl w:val="0"/>
              <w:spacing w:after="0" w:line="240" w:lineRule="auto"/>
              <w:jc w:val="center"/>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Уро</w:t>
            </w:r>
            <w:r w:rsidRPr="006E596B">
              <w:rPr>
                <w:rFonts w:ascii="Times New Roman" w:eastAsia="Times New Roman" w:hAnsi="Times New Roman" w:cs="Times New Roman"/>
                <w:color w:val="000000"/>
                <w:spacing w:val="-20"/>
                <w:sz w:val="24"/>
                <w:szCs w:val="24"/>
                <w:lang w:eastAsia="ru-RU"/>
              </w:rPr>
              <w:t>в</w:t>
            </w:r>
            <w:r w:rsidRPr="006E596B">
              <w:rPr>
                <w:rFonts w:ascii="Times New Roman" w:eastAsia="Times New Roman" w:hAnsi="Times New Roman" w:cs="Times New Roman"/>
                <w:color w:val="000000"/>
                <w:sz w:val="24"/>
                <w:szCs w:val="24"/>
                <w:lang w:eastAsia="ru-RU"/>
              </w:rPr>
              <w:t>е</w:t>
            </w:r>
            <w:r w:rsidRPr="006E596B">
              <w:rPr>
                <w:rFonts w:ascii="Times New Roman" w:eastAsia="Times New Roman" w:hAnsi="Times New Roman" w:cs="Times New Roman"/>
                <w:color w:val="000000"/>
                <w:spacing w:val="-20"/>
                <w:sz w:val="24"/>
                <w:szCs w:val="24"/>
                <w:lang w:eastAsia="ru-RU"/>
              </w:rPr>
              <w:t xml:space="preserve">нь </w:t>
            </w:r>
            <w:r w:rsidRPr="006E596B">
              <w:rPr>
                <w:rFonts w:ascii="Times New Roman" w:eastAsia="Times New Roman" w:hAnsi="Times New Roman" w:cs="Times New Roman"/>
                <w:color w:val="000000"/>
                <w:sz w:val="24"/>
                <w:szCs w:val="24"/>
                <w:lang w:eastAsia="ru-RU"/>
              </w:rPr>
              <w:t xml:space="preserve">показателя </w:t>
            </w:r>
          </w:p>
        </w:tc>
        <w:tc>
          <w:tcPr>
            <w:tcW w:w="1159"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E596B" w:rsidRPr="006E596B" w:rsidRDefault="006E596B" w:rsidP="006E596B">
            <w:pPr>
              <w:widowControl w:val="0"/>
              <w:spacing w:after="0" w:line="240" w:lineRule="auto"/>
              <w:jc w:val="center"/>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Единица и</w:t>
            </w:r>
            <w:r w:rsidRPr="006E596B">
              <w:rPr>
                <w:rFonts w:ascii="Times New Roman" w:eastAsia="Times New Roman" w:hAnsi="Times New Roman" w:cs="Times New Roman"/>
                <w:color w:val="000000"/>
                <w:spacing w:val="-20"/>
                <w:sz w:val="24"/>
                <w:szCs w:val="24"/>
                <w:lang w:eastAsia="ru-RU"/>
              </w:rPr>
              <w:t>зм</w:t>
            </w:r>
            <w:r w:rsidRPr="006E596B">
              <w:rPr>
                <w:rFonts w:ascii="Times New Roman" w:eastAsia="Times New Roman" w:hAnsi="Times New Roman" w:cs="Times New Roman"/>
                <w:color w:val="000000"/>
                <w:sz w:val="24"/>
                <w:szCs w:val="24"/>
                <w:lang w:eastAsia="ru-RU"/>
              </w:rPr>
              <w:t>ере</w:t>
            </w:r>
            <w:r w:rsidRPr="006E596B">
              <w:rPr>
                <w:rFonts w:ascii="Times New Roman" w:eastAsia="Times New Roman" w:hAnsi="Times New Roman" w:cs="Times New Roman"/>
                <w:color w:val="000000"/>
                <w:spacing w:val="-20"/>
                <w:sz w:val="24"/>
                <w:szCs w:val="24"/>
                <w:lang w:eastAsia="ru-RU"/>
              </w:rPr>
              <w:t>ния</w:t>
            </w:r>
            <w:r w:rsidRPr="006E596B">
              <w:rPr>
                <w:rFonts w:ascii="Times New Roman" w:eastAsia="Times New Roman" w:hAnsi="Times New Roman" w:cs="Times New Roman"/>
                <w:color w:val="000000"/>
                <w:sz w:val="24"/>
                <w:szCs w:val="24"/>
                <w:lang w:eastAsia="ru-RU"/>
              </w:rPr>
              <w:t xml:space="preserve"> </w:t>
            </w:r>
            <w:r w:rsidRPr="006E596B">
              <w:rPr>
                <w:rFonts w:ascii="Times New Roman" w:eastAsia="Times New Roman" w:hAnsi="Times New Roman" w:cs="Times New Roman"/>
                <w:color w:val="000000"/>
                <w:spacing w:val="-20"/>
                <w:sz w:val="24"/>
                <w:szCs w:val="24"/>
                <w:lang w:eastAsia="ru-RU"/>
              </w:rPr>
              <w:t>(по ОКЕИ)</w:t>
            </w:r>
          </w:p>
        </w:tc>
        <w:tc>
          <w:tcPr>
            <w:tcW w:w="1511"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E596B" w:rsidRPr="006E596B" w:rsidRDefault="006E596B" w:rsidP="006E596B">
            <w:pPr>
              <w:widowControl w:val="0"/>
              <w:spacing w:after="0" w:line="240" w:lineRule="auto"/>
              <w:jc w:val="center"/>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Базовое значение показателя</w:t>
            </w:r>
          </w:p>
        </w:tc>
        <w:tc>
          <w:tcPr>
            <w:tcW w:w="3536" w:type="dxa"/>
            <w:gridSpan w:val="4"/>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E596B" w:rsidRPr="006E596B" w:rsidRDefault="006E596B" w:rsidP="006E596B">
            <w:pPr>
              <w:widowControl w:val="0"/>
              <w:spacing w:after="0" w:line="240" w:lineRule="auto"/>
              <w:jc w:val="center"/>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Значения показателей</w:t>
            </w:r>
          </w:p>
        </w:tc>
        <w:tc>
          <w:tcPr>
            <w:tcW w:w="1744"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E596B" w:rsidRPr="006E596B" w:rsidRDefault="006E596B" w:rsidP="006E596B">
            <w:pPr>
              <w:widowControl w:val="0"/>
              <w:spacing w:after="0" w:line="240" w:lineRule="auto"/>
              <w:jc w:val="center"/>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Ответственный за достижение показателя</w:t>
            </w:r>
          </w:p>
        </w:tc>
        <w:tc>
          <w:tcPr>
            <w:tcW w:w="1118"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E596B" w:rsidRPr="006E596B" w:rsidRDefault="006E596B" w:rsidP="006E596B">
            <w:pPr>
              <w:widowControl w:val="0"/>
              <w:spacing w:after="0" w:line="240" w:lineRule="auto"/>
              <w:jc w:val="center"/>
              <w:rPr>
                <w:rFonts w:ascii="Times New Roman" w:eastAsia="Times New Roman" w:hAnsi="Times New Roman" w:cs="Times New Roman"/>
                <w:color w:val="000000"/>
                <w:sz w:val="24"/>
                <w:szCs w:val="24"/>
                <w:lang w:eastAsia="ru-RU"/>
              </w:rPr>
            </w:pPr>
            <w:proofErr w:type="spellStart"/>
            <w:r w:rsidRPr="006E596B">
              <w:rPr>
                <w:rFonts w:ascii="Times New Roman" w:eastAsia="Times New Roman" w:hAnsi="Times New Roman" w:cs="Times New Roman"/>
                <w:color w:val="000000"/>
                <w:spacing w:val="-20"/>
                <w:sz w:val="24"/>
                <w:szCs w:val="24"/>
                <w:lang w:eastAsia="ru-RU"/>
              </w:rPr>
              <w:t>Инф</w:t>
            </w:r>
            <w:r w:rsidRPr="006E596B">
              <w:rPr>
                <w:rFonts w:ascii="Times New Roman" w:eastAsia="Times New Roman" w:hAnsi="Times New Roman" w:cs="Times New Roman"/>
                <w:color w:val="000000"/>
                <w:sz w:val="24"/>
                <w:szCs w:val="24"/>
                <w:lang w:eastAsia="ru-RU"/>
              </w:rPr>
              <w:t>о</w:t>
            </w:r>
            <w:r w:rsidRPr="006E596B">
              <w:rPr>
                <w:rFonts w:ascii="Times New Roman" w:eastAsia="Times New Roman" w:hAnsi="Times New Roman" w:cs="Times New Roman"/>
                <w:color w:val="000000"/>
                <w:spacing w:val="-20"/>
                <w:sz w:val="24"/>
                <w:szCs w:val="24"/>
                <w:lang w:eastAsia="ru-RU"/>
              </w:rPr>
              <w:t>рм</w:t>
            </w:r>
            <w:r w:rsidRPr="006E596B">
              <w:rPr>
                <w:rFonts w:ascii="Times New Roman" w:eastAsia="Times New Roman" w:hAnsi="Times New Roman" w:cs="Times New Roman"/>
                <w:color w:val="000000"/>
                <w:sz w:val="24"/>
                <w:szCs w:val="24"/>
                <w:lang w:eastAsia="ru-RU"/>
              </w:rPr>
              <w:t>а-ционная</w:t>
            </w:r>
            <w:proofErr w:type="spellEnd"/>
            <w:r w:rsidRPr="006E596B">
              <w:rPr>
                <w:rFonts w:ascii="Times New Roman" w:eastAsia="Times New Roman" w:hAnsi="Times New Roman" w:cs="Times New Roman"/>
                <w:color w:val="000000"/>
                <w:sz w:val="24"/>
                <w:szCs w:val="24"/>
                <w:lang w:eastAsia="ru-RU"/>
              </w:rPr>
              <w:t xml:space="preserve"> система</w:t>
            </w:r>
          </w:p>
        </w:tc>
      </w:tr>
      <w:tr w:rsidR="006E596B" w:rsidRPr="006E596B" w:rsidTr="00732B17">
        <w:trPr>
          <w:trHeight w:val="20"/>
        </w:trPr>
        <w:tc>
          <w:tcPr>
            <w:tcW w:w="555"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E596B" w:rsidRPr="006E596B" w:rsidRDefault="006E596B" w:rsidP="006E596B">
            <w:pPr>
              <w:spacing w:after="0" w:line="240" w:lineRule="auto"/>
              <w:rPr>
                <w:rFonts w:ascii="Times New Roman" w:eastAsia="Times New Roman" w:hAnsi="Times New Roman" w:cs="Times New Roman"/>
                <w:color w:val="000000"/>
                <w:sz w:val="24"/>
                <w:szCs w:val="24"/>
                <w:lang w:eastAsia="ru-RU"/>
              </w:rPr>
            </w:pPr>
          </w:p>
        </w:tc>
        <w:tc>
          <w:tcPr>
            <w:tcW w:w="2713"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E596B" w:rsidRPr="006E596B" w:rsidRDefault="006E596B" w:rsidP="006E596B">
            <w:pPr>
              <w:spacing w:after="0" w:line="240" w:lineRule="auto"/>
              <w:rPr>
                <w:rFonts w:ascii="Times New Roman" w:eastAsia="Times New Roman" w:hAnsi="Times New Roman" w:cs="Times New Roman"/>
                <w:color w:val="000000"/>
                <w:sz w:val="24"/>
                <w:szCs w:val="24"/>
                <w:lang w:eastAsia="ru-RU"/>
              </w:rPr>
            </w:pPr>
          </w:p>
        </w:tc>
        <w:tc>
          <w:tcPr>
            <w:tcW w:w="1263"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E596B" w:rsidRPr="006E596B" w:rsidRDefault="006E596B" w:rsidP="006E596B">
            <w:pPr>
              <w:spacing w:after="0" w:line="240" w:lineRule="auto"/>
              <w:rPr>
                <w:rFonts w:ascii="Times New Roman" w:eastAsia="Times New Roman" w:hAnsi="Times New Roman" w:cs="Times New Roman"/>
                <w:color w:val="000000"/>
                <w:sz w:val="24"/>
                <w:szCs w:val="24"/>
                <w:lang w:eastAsia="ru-RU"/>
              </w:rPr>
            </w:pPr>
          </w:p>
        </w:tc>
        <w:tc>
          <w:tcPr>
            <w:tcW w:w="983"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E596B" w:rsidRPr="006E596B" w:rsidRDefault="006E596B" w:rsidP="006E596B">
            <w:pPr>
              <w:spacing w:after="0" w:line="240" w:lineRule="auto"/>
              <w:rPr>
                <w:rFonts w:ascii="Times New Roman" w:eastAsia="Times New Roman" w:hAnsi="Times New Roman" w:cs="Times New Roman"/>
                <w:color w:val="000000"/>
                <w:sz w:val="24"/>
                <w:szCs w:val="24"/>
                <w:lang w:eastAsia="ru-RU"/>
              </w:rPr>
            </w:pPr>
          </w:p>
        </w:tc>
        <w:tc>
          <w:tcPr>
            <w:tcW w:w="1159"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E596B" w:rsidRPr="006E596B" w:rsidRDefault="006E596B" w:rsidP="006E596B">
            <w:pPr>
              <w:spacing w:after="0" w:line="240" w:lineRule="auto"/>
              <w:rPr>
                <w:rFonts w:ascii="Times New Roman" w:eastAsia="Times New Roman" w:hAnsi="Times New Roman" w:cs="Times New Roman"/>
                <w:color w:val="000000"/>
                <w:sz w:val="24"/>
                <w:szCs w:val="24"/>
                <w:lang w:eastAsia="ru-RU"/>
              </w:rPr>
            </w:pPr>
          </w:p>
        </w:tc>
        <w:tc>
          <w:tcPr>
            <w:tcW w:w="84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E596B" w:rsidRPr="006E596B" w:rsidRDefault="006E596B" w:rsidP="006E596B">
            <w:pPr>
              <w:widowControl w:val="0"/>
              <w:spacing w:after="0" w:line="240" w:lineRule="auto"/>
              <w:jc w:val="center"/>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значение</w:t>
            </w:r>
          </w:p>
        </w:tc>
        <w:tc>
          <w:tcPr>
            <w:tcW w:w="66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E596B" w:rsidRPr="006E596B" w:rsidRDefault="006E596B" w:rsidP="006E596B">
            <w:pPr>
              <w:widowControl w:val="0"/>
              <w:spacing w:after="0" w:line="240" w:lineRule="auto"/>
              <w:jc w:val="center"/>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год</w:t>
            </w:r>
          </w:p>
        </w:tc>
        <w:tc>
          <w:tcPr>
            <w:tcW w:w="81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E596B" w:rsidRPr="006E596B" w:rsidRDefault="006E596B" w:rsidP="006E596B">
            <w:pPr>
              <w:widowControl w:val="0"/>
              <w:spacing w:after="0" w:line="240" w:lineRule="auto"/>
              <w:jc w:val="center"/>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2025 год</w:t>
            </w:r>
          </w:p>
        </w:tc>
        <w:tc>
          <w:tcPr>
            <w:tcW w:w="82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E596B" w:rsidRPr="006E596B" w:rsidRDefault="006E596B" w:rsidP="006E596B">
            <w:pPr>
              <w:widowControl w:val="0"/>
              <w:spacing w:after="0" w:line="240" w:lineRule="auto"/>
              <w:jc w:val="center"/>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2026 год</w:t>
            </w:r>
          </w:p>
        </w:tc>
        <w:tc>
          <w:tcPr>
            <w:tcW w:w="78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E596B" w:rsidRPr="006E596B" w:rsidRDefault="006E596B" w:rsidP="006E596B">
            <w:pPr>
              <w:widowControl w:val="0"/>
              <w:spacing w:after="0" w:line="240" w:lineRule="auto"/>
              <w:jc w:val="center"/>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2027 год</w:t>
            </w:r>
          </w:p>
        </w:tc>
        <w:tc>
          <w:tcPr>
            <w:tcW w:w="110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E596B" w:rsidRPr="006E596B" w:rsidRDefault="006E596B" w:rsidP="006E596B">
            <w:pPr>
              <w:spacing w:after="0" w:line="240" w:lineRule="auto"/>
              <w:jc w:val="center"/>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2030 год</w:t>
            </w:r>
          </w:p>
          <w:p w:rsidR="006E596B" w:rsidRPr="006E596B" w:rsidRDefault="006E596B" w:rsidP="006E596B">
            <w:pPr>
              <w:spacing w:after="0" w:line="240" w:lineRule="auto"/>
              <w:jc w:val="center"/>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w:t>
            </w:r>
            <w:proofErr w:type="spellStart"/>
            <w:r w:rsidRPr="006E596B">
              <w:rPr>
                <w:rFonts w:ascii="Times New Roman" w:eastAsia="Times New Roman" w:hAnsi="Times New Roman" w:cs="Times New Roman"/>
                <w:color w:val="000000"/>
                <w:spacing w:val="-20"/>
                <w:sz w:val="24"/>
                <w:szCs w:val="24"/>
                <w:lang w:eastAsia="ru-RU"/>
              </w:rPr>
              <w:t>сп</w:t>
            </w:r>
            <w:r w:rsidRPr="006E596B">
              <w:rPr>
                <w:rFonts w:ascii="Times New Roman" w:eastAsia="Times New Roman" w:hAnsi="Times New Roman" w:cs="Times New Roman"/>
                <w:color w:val="000000"/>
                <w:sz w:val="24"/>
                <w:szCs w:val="24"/>
                <w:lang w:eastAsia="ru-RU"/>
              </w:rPr>
              <w:t>равочно</w:t>
            </w:r>
            <w:proofErr w:type="spellEnd"/>
            <w:r w:rsidRPr="006E596B">
              <w:rPr>
                <w:rFonts w:ascii="Times New Roman" w:eastAsia="Times New Roman" w:hAnsi="Times New Roman" w:cs="Times New Roman"/>
                <w:color w:val="000000"/>
                <w:sz w:val="24"/>
                <w:szCs w:val="24"/>
                <w:lang w:eastAsia="ru-RU"/>
              </w:rPr>
              <w:t>)</w:t>
            </w:r>
          </w:p>
        </w:tc>
        <w:tc>
          <w:tcPr>
            <w:tcW w:w="1744"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E596B" w:rsidRPr="006E596B" w:rsidRDefault="006E596B" w:rsidP="006E596B">
            <w:pPr>
              <w:spacing w:after="0" w:line="240" w:lineRule="auto"/>
              <w:rPr>
                <w:rFonts w:ascii="Times New Roman" w:eastAsia="Times New Roman" w:hAnsi="Times New Roman" w:cs="Times New Roman"/>
                <w:color w:val="000000"/>
                <w:sz w:val="24"/>
                <w:szCs w:val="24"/>
                <w:lang w:eastAsia="ru-RU"/>
              </w:rPr>
            </w:pPr>
          </w:p>
        </w:tc>
        <w:tc>
          <w:tcPr>
            <w:tcW w:w="1118"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E596B" w:rsidRPr="006E596B" w:rsidRDefault="006E596B" w:rsidP="006E596B">
            <w:pPr>
              <w:spacing w:after="0" w:line="240" w:lineRule="auto"/>
              <w:rPr>
                <w:rFonts w:ascii="Times New Roman" w:eastAsia="Times New Roman" w:hAnsi="Times New Roman" w:cs="Times New Roman"/>
                <w:color w:val="000000"/>
                <w:sz w:val="24"/>
                <w:szCs w:val="24"/>
                <w:lang w:eastAsia="ru-RU"/>
              </w:rPr>
            </w:pPr>
          </w:p>
        </w:tc>
      </w:tr>
    </w:tbl>
    <w:p w:rsidR="006E596B" w:rsidRPr="006E596B" w:rsidRDefault="006E596B" w:rsidP="006E596B">
      <w:pPr>
        <w:spacing w:after="0" w:line="240" w:lineRule="auto"/>
        <w:rPr>
          <w:rFonts w:ascii="Times New Roman" w:eastAsia="Times New Roman" w:hAnsi="Times New Roman" w:cs="Times New Roman"/>
          <w:color w:val="000000"/>
          <w:sz w:val="24"/>
          <w:szCs w:val="24"/>
          <w:lang w:eastAsia="ru-RU"/>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5" w:type="dxa"/>
          <w:right w:w="75" w:type="dxa"/>
        </w:tblCellMar>
        <w:tblLook w:val="04A0" w:firstRow="1" w:lastRow="0" w:firstColumn="1" w:lastColumn="0" w:noHBand="0" w:noVBand="1"/>
      </w:tblPr>
      <w:tblGrid>
        <w:gridCol w:w="823"/>
        <w:gridCol w:w="4003"/>
        <w:gridCol w:w="1865"/>
        <w:gridCol w:w="1450"/>
        <w:gridCol w:w="1711"/>
        <w:gridCol w:w="1247"/>
        <w:gridCol w:w="985"/>
        <w:gridCol w:w="1204"/>
        <w:gridCol w:w="28"/>
        <w:gridCol w:w="1198"/>
        <w:gridCol w:w="1164"/>
        <w:gridCol w:w="1632"/>
        <w:gridCol w:w="2575"/>
        <w:gridCol w:w="1651"/>
      </w:tblGrid>
      <w:tr w:rsidR="006E596B" w:rsidRPr="006E596B" w:rsidTr="00732B17">
        <w:trPr>
          <w:trHeight w:val="20"/>
          <w:tblHeader/>
        </w:trPr>
        <w:tc>
          <w:tcPr>
            <w:tcW w:w="82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E596B" w:rsidRPr="006E596B" w:rsidRDefault="006E596B" w:rsidP="006E596B">
            <w:pPr>
              <w:spacing w:after="0" w:line="240" w:lineRule="auto"/>
              <w:jc w:val="center"/>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1</w:t>
            </w:r>
          </w:p>
        </w:tc>
        <w:tc>
          <w:tcPr>
            <w:tcW w:w="403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E596B" w:rsidRPr="006E596B" w:rsidRDefault="006E596B" w:rsidP="006E596B">
            <w:pPr>
              <w:spacing w:after="0" w:line="240" w:lineRule="auto"/>
              <w:jc w:val="center"/>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2</w:t>
            </w:r>
          </w:p>
        </w:tc>
        <w:tc>
          <w:tcPr>
            <w:tcW w:w="187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E596B" w:rsidRPr="006E596B" w:rsidRDefault="006E596B" w:rsidP="006E596B">
            <w:pPr>
              <w:spacing w:after="0" w:line="240" w:lineRule="auto"/>
              <w:jc w:val="center"/>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3</w:t>
            </w:r>
          </w:p>
        </w:tc>
        <w:tc>
          <w:tcPr>
            <w:tcW w:w="146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E596B" w:rsidRPr="006E596B" w:rsidRDefault="006E596B" w:rsidP="006E596B">
            <w:pPr>
              <w:spacing w:after="0" w:line="240" w:lineRule="auto"/>
              <w:jc w:val="center"/>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4</w:t>
            </w:r>
          </w:p>
        </w:tc>
        <w:tc>
          <w:tcPr>
            <w:tcW w:w="172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E596B" w:rsidRPr="006E596B" w:rsidRDefault="006E596B" w:rsidP="006E596B">
            <w:pPr>
              <w:spacing w:after="0" w:line="240" w:lineRule="auto"/>
              <w:jc w:val="center"/>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5</w:t>
            </w:r>
          </w:p>
        </w:tc>
        <w:tc>
          <w:tcPr>
            <w:tcW w:w="125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E596B" w:rsidRPr="006E596B" w:rsidRDefault="006E596B" w:rsidP="006E596B">
            <w:pPr>
              <w:widowControl w:val="0"/>
              <w:spacing w:after="0" w:line="240" w:lineRule="auto"/>
              <w:jc w:val="center"/>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6</w:t>
            </w:r>
          </w:p>
        </w:tc>
        <w:tc>
          <w:tcPr>
            <w:tcW w:w="99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E596B" w:rsidRPr="006E596B" w:rsidRDefault="006E596B" w:rsidP="006E596B">
            <w:pPr>
              <w:widowControl w:val="0"/>
              <w:spacing w:after="0" w:line="240" w:lineRule="auto"/>
              <w:jc w:val="center"/>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7</w:t>
            </w:r>
          </w:p>
        </w:tc>
        <w:tc>
          <w:tcPr>
            <w:tcW w:w="1213"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E596B" w:rsidRPr="006E596B" w:rsidRDefault="006E596B" w:rsidP="006E596B">
            <w:pPr>
              <w:widowControl w:val="0"/>
              <w:spacing w:after="0" w:line="240" w:lineRule="auto"/>
              <w:jc w:val="center"/>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8</w:t>
            </w:r>
          </w:p>
        </w:tc>
        <w:tc>
          <w:tcPr>
            <w:tcW w:w="1235"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E596B" w:rsidRPr="006E596B" w:rsidRDefault="006E596B" w:rsidP="006E596B">
            <w:pPr>
              <w:widowControl w:val="0"/>
              <w:spacing w:after="0" w:line="240" w:lineRule="auto"/>
              <w:jc w:val="center"/>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9</w:t>
            </w:r>
          </w:p>
        </w:tc>
        <w:tc>
          <w:tcPr>
            <w:tcW w:w="117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E596B" w:rsidRPr="006E596B" w:rsidRDefault="006E596B" w:rsidP="006E596B">
            <w:pPr>
              <w:widowControl w:val="0"/>
              <w:spacing w:after="0" w:line="240" w:lineRule="auto"/>
              <w:jc w:val="center"/>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10</w:t>
            </w:r>
          </w:p>
        </w:tc>
        <w:tc>
          <w:tcPr>
            <w:tcW w:w="164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E596B" w:rsidRPr="006E596B" w:rsidRDefault="006E596B" w:rsidP="006E596B">
            <w:pPr>
              <w:spacing w:after="0" w:line="240" w:lineRule="auto"/>
              <w:jc w:val="center"/>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11</w:t>
            </w:r>
          </w:p>
        </w:tc>
        <w:tc>
          <w:tcPr>
            <w:tcW w:w="259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E596B" w:rsidRPr="006E596B" w:rsidRDefault="006E596B" w:rsidP="006E596B">
            <w:pPr>
              <w:spacing w:after="0" w:line="240" w:lineRule="auto"/>
              <w:jc w:val="center"/>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12</w:t>
            </w:r>
          </w:p>
        </w:tc>
        <w:tc>
          <w:tcPr>
            <w:tcW w:w="1663"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E596B" w:rsidRPr="006E596B" w:rsidRDefault="006E596B" w:rsidP="006E596B">
            <w:pPr>
              <w:spacing w:after="0" w:line="240" w:lineRule="auto"/>
              <w:jc w:val="center"/>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13</w:t>
            </w:r>
          </w:p>
        </w:tc>
      </w:tr>
      <w:tr w:rsidR="006E596B" w:rsidRPr="006E596B" w:rsidTr="00732B17">
        <w:trPr>
          <w:trHeight w:val="20"/>
        </w:trPr>
        <w:tc>
          <w:tcPr>
            <w:tcW w:w="21696" w:type="dxa"/>
            <w:gridSpan w:val="14"/>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E596B" w:rsidRPr="006E596B" w:rsidRDefault="006E596B" w:rsidP="006E596B">
            <w:pPr>
              <w:widowControl w:val="0"/>
              <w:spacing w:after="0" w:line="240" w:lineRule="auto"/>
              <w:contextualSpacing/>
              <w:jc w:val="center"/>
              <w:rPr>
                <w:rFonts w:ascii="Times New Roman" w:eastAsia="Times New Roman" w:hAnsi="Times New Roman" w:cs="Times New Roman"/>
                <w:i/>
                <w:color w:val="000000"/>
                <w:sz w:val="24"/>
                <w:szCs w:val="24"/>
                <w:lang w:eastAsia="ru-RU"/>
              </w:rPr>
            </w:pPr>
            <w:r w:rsidRPr="006E596B">
              <w:rPr>
                <w:rFonts w:ascii="Times New Roman" w:eastAsia="Times New Roman" w:hAnsi="Times New Roman" w:cs="Times New Roman"/>
                <w:color w:val="000000"/>
                <w:sz w:val="24"/>
                <w:szCs w:val="24"/>
                <w:lang w:eastAsia="ru-RU"/>
              </w:rPr>
              <w:t xml:space="preserve">1. Задача комплекса процессных мероприятий «Созданы условия </w:t>
            </w:r>
          </w:p>
          <w:p w:rsidR="006E596B" w:rsidRPr="006E596B" w:rsidRDefault="006E596B" w:rsidP="006E596B">
            <w:pPr>
              <w:widowControl w:val="0"/>
              <w:spacing w:after="0" w:line="240" w:lineRule="auto"/>
              <w:contextualSpacing/>
              <w:jc w:val="center"/>
              <w:rPr>
                <w:rFonts w:ascii="Times New Roman" w:eastAsia="Times New Roman" w:hAnsi="Times New Roman" w:cs="Times New Roman"/>
                <w:i/>
                <w:color w:val="000000"/>
                <w:sz w:val="24"/>
                <w:szCs w:val="24"/>
                <w:lang w:eastAsia="ru-RU"/>
              </w:rPr>
            </w:pPr>
            <w:r w:rsidRPr="006E596B">
              <w:rPr>
                <w:rFonts w:ascii="Times New Roman" w:eastAsia="Times New Roman" w:hAnsi="Times New Roman" w:cs="Times New Roman"/>
                <w:color w:val="000000"/>
                <w:sz w:val="24"/>
                <w:szCs w:val="24"/>
                <w:lang w:eastAsia="ru-RU"/>
              </w:rPr>
              <w:t>для развития муниципальных учреждений Дячкинского сельского поселения в сфере культуры»</w:t>
            </w:r>
          </w:p>
        </w:tc>
      </w:tr>
      <w:tr w:rsidR="006E596B" w:rsidRPr="006E596B" w:rsidTr="00732B17">
        <w:trPr>
          <w:trHeight w:val="20"/>
        </w:trPr>
        <w:tc>
          <w:tcPr>
            <w:tcW w:w="82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E596B" w:rsidRPr="006E596B" w:rsidRDefault="006E596B" w:rsidP="006E596B">
            <w:pPr>
              <w:widowControl w:val="0"/>
              <w:spacing w:after="0" w:line="240" w:lineRule="auto"/>
              <w:jc w:val="center"/>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1.1</w:t>
            </w:r>
          </w:p>
        </w:tc>
        <w:tc>
          <w:tcPr>
            <w:tcW w:w="403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E596B" w:rsidRPr="006E596B" w:rsidRDefault="006E596B" w:rsidP="006E596B">
            <w:pPr>
              <w:spacing w:after="0" w:line="240" w:lineRule="auto"/>
              <w:rPr>
                <w:rFonts w:ascii="Times New Roman" w:eastAsia="Times New Roman" w:hAnsi="Times New Roman" w:cs="Times New Roman"/>
                <w:color w:val="000000"/>
                <w:sz w:val="24"/>
                <w:szCs w:val="24"/>
                <w:highlight w:val="red"/>
                <w:lang w:eastAsia="ru-RU"/>
              </w:rPr>
            </w:pPr>
            <w:r w:rsidRPr="006E596B">
              <w:rPr>
                <w:rFonts w:ascii="Times New Roman" w:eastAsia="Times New Roman" w:hAnsi="Times New Roman" w:cs="Times New Roman"/>
                <w:color w:val="000000"/>
                <w:kern w:val="2"/>
                <w:sz w:val="24"/>
                <w:szCs w:val="24"/>
                <w:lang w:eastAsia="ru-RU"/>
              </w:rPr>
              <w:t>Количество клубных формирований</w:t>
            </w:r>
          </w:p>
        </w:tc>
        <w:tc>
          <w:tcPr>
            <w:tcW w:w="187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E596B" w:rsidRPr="006E596B" w:rsidRDefault="006E596B" w:rsidP="006E596B">
            <w:pPr>
              <w:widowControl w:val="0"/>
              <w:spacing w:after="0" w:line="240" w:lineRule="auto"/>
              <w:jc w:val="center"/>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возрастание</w:t>
            </w:r>
          </w:p>
        </w:tc>
        <w:tc>
          <w:tcPr>
            <w:tcW w:w="146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E596B" w:rsidRPr="006E596B" w:rsidRDefault="006E596B" w:rsidP="006E596B">
            <w:pPr>
              <w:widowControl w:val="0"/>
              <w:spacing w:after="0" w:line="240" w:lineRule="auto"/>
              <w:jc w:val="center"/>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МП</w:t>
            </w:r>
          </w:p>
        </w:tc>
        <w:tc>
          <w:tcPr>
            <w:tcW w:w="172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E596B" w:rsidRPr="006E596B" w:rsidRDefault="006E596B" w:rsidP="006E596B">
            <w:pPr>
              <w:widowControl w:val="0"/>
              <w:spacing w:after="0" w:line="240" w:lineRule="auto"/>
              <w:jc w:val="center"/>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единиц</w:t>
            </w:r>
          </w:p>
        </w:tc>
        <w:tc>
          <w:tcPr>
            <w:tcW w:w="1256" w:type="dxa"/>
            <w:tcBorders>
              <w:top w:val="single" w:sz="4" w:space="0" w:color="000000"/>
              <w:left w:val="single" w:sz="4" w:space="0" w:color="000000"/>
              <w:bottom w:val="single" w:sz="4" w:space="0" w:color="000000"/>
              <w:right w:val="single" w:sz="4" w:space="0" w:color="000000"/>
            </w:tcBorders>
            <w:shd w:val="clear" w:color="auto" w:fill="auto"/>
            <w:tcMar>
              <w:top w:w="0" w:type="dxa"/>
              <w:left w:w="75" w:type="dxa"/>
              <w:bottom w:w="0" w:type="dxa"/>
              <w:right w:w="75" w:type="dxa"/>
            </w:tcMar>
          </w:tcPr>
          <w:p w:rsidR="006E596B" w:rsidRPr="006E596B" w:rsidRDefault="006E596B" w:rsidP="006E596B">
            <w:pPr>
              <w:widowControl w:val="0"/>
              <w:spacing w:after="0" w:line="240" w:lineRule="auto"/>
              <w:jc w:val="center"/>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20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75" w:type="dxa"/>
              <w:bottom w:w="0" w:type="dxa"/>
              <w:right w:w="75" w:type="dxa"/>
            </w:tcMar>
          </w:tcPr>
          <w:p w:rsidR="006E596B" w:rsidRPr="006E596B" w:rsidRDefault="006E596B" w:rsidP="006E596B">
            <w:pPr>
              <w:widowControl w:val="0"/>
              <w:spacing w:after="0" w:line="240" w:lineRule="auto"/>
              <w:jc w:val="center"/>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2023</w:t>
            </w:r>
          </w:p>
        </w:tc>
        <w:tc>
          <w:tcPr>
            <w:tcW w:w="1241"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E596B" w:rsidRPr="006E596B" w:rsidRDefault="006E596B" w:rsidP="006E596B">
            <w:pPr>
              <w:widowControl w:val="0"/>
              <w:spacing w:after="0" w:line="240" w:lineRule="auto"/>
              <w:jc w:val="center"/>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20</w:t>
            </w:r>
          </w:p>
        </w:tc>
        <w:tc>
          <w:tcPr>
            <w:tcW w:w="120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E596B" w:rsidRPr="006E596B" w:rsidRDefault="006E596B" w:rsidP="006E596B">
            <w:pPr>
              <w:widowControl w:val="0"/>
              <w:spacing w:after="0" w:line="240" w:lineRule="auto"/>
              <w:jc w:val="center"/>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20</w:t>
            </w:r>
          </w:p>
        </w:tc>
        <w:tc>
          <w:tcPr>
            <w:tcW w:w="117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E596B" w:rsidRPr="006E596B" w:rsidRDefault="006E596B" w:rsidP="006E596B">
            <w:pPr>
              <w:widowControl w:val="0"/>
              <w:spacing w:after="0" w:line="240" w:lineRule="auto"/>
              <w:jc w:val="center"/>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20</w:t>
            </w:r>
          </w:p>
        </w:tc>
        <w:tc>
          <w:tcPr>
            <w:tcW w:w="164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E596B" w:rsidRPr="006E596B" w:rsidRDefault="006E596B" w:rsidP="006E596B">
            <w:pPr>
              <w:widowControl w:val="0"/>
              <w:spacing w:after="0" w:line="240" w:lineRule="auto"/>
              <w:jc w:val="center"/>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20</w:t>
            </w:r>
          </w:p>
        </w:tc>
        <w:tc>
          <w:tcPr>
            <w:tcW w:w="259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E596B" w:rsidRPr="006E596B" w:rsidRDefault="006E596B" w:rsidP="006E596B">
            <w:pPr>
              <w:widowControl w:val="0"/>
              <w:spacing w:after="0" w:line="240" w:lineRule="auto"/>
              <w:jc w:val="center"/>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МУК ДСП ТР ДСДК</w:t>
            </w:r>
          </w:p>
        </w:tc>
        <w:tc>
          <w:tcPr>
            <w:tcW w:w="1663"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E596B" w:rsidRPr="006E596B" w:rsidRDefault="006E596B" w:rsidP="006E596B">
            <w:pPr>
              <w:widowControl w:val="0"/>
              <w:spacing w:after="0" w:line="240" w:lineRule="auto"/>
              <w:jc w:val="center"/>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w:t>
            </w:r>
          </w:p>
        </w:tc>
      </w:tr>
    </w:tbl>
    <w:p w:rsidR="006E596B" w:rsidRPr="006E596B" w:rsidRDefault="006E596B" w:rsidP="006E596B">
      <w:pPr>
        <w:spacing w:after="0" w:line="240" w:lineRule="auto"/>
        <w:ind w:firstLine="709"/>
        <w:jc w:val="both"/>
        <w:rPr>
          <w:rFonts w:ascii="Times New Roman" w:eastAsia="Times New Roman" w:hAnsi="Times New Roman" w:cs="Times New Roman"/>
          <w:color w:val="000000"/>
          <w:sz w:val="24"/>
          <w:szCs w:val="24"/>
          <w:lang w:eastAsia="ru-RU"/>
        </w:rPr>
      </w:pPr>
    </w:p>
    <w:p w:rsidR="006E596B" w:rsidRPr="006E596B" w:rsidRDefault="006E596B" w:rsidP="006E596B">
      <w:pPr>
        <w:spacing w:after="0" w:line="240" w:lineRule="auto"/>
        <w:ind w:firstLine="709"/>
        <w:jc w:val="both"/>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Примечание.</w:t>
      </w:r>
    </w:p>
    <w:p w:rsidR="006E596B" w:rsidRPr="006E596B" w:rsidRDefault="006E596B" w:rsidP="006E596B">
      <w:pPr>
        <w:spacing w:after="0" w:line="240" w:lineRule="auto"/>
        <w:ind w:firstLine="709"/>
        <w:jc w:val="both"/>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Список используемых сокращений:</w:t>
      </w:r>
    </w:p>
    <w:p w:rsidR="006E596B" w:rsidRPr="006E596B" w:rsidRDefault="006E596B" w:rsidP="006E596B">
      <w:pPr>
        <w:spacing w:after="0" w:line="240" w:lineRule="auto"/>
        <w:ind w:firstLine="709"/>
        <w:jc w:val="both"/>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МП − муниципальная программа Дячкинского сельского поселения;</w:t>
      </w:r>
    </w:p>
    <w:p w:rsidR="006E596B" w:rsidRPr="006E596B" w:rsidRDefault="006E596B" w:rsidP="006E596B">
      <w:pPr>
        <w:spacing w:after="0" w:line="240" w:lineRule="auto"/>
        <w:ind w:firstLine="709"/>
        <w:jc w:val="both"/>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ОКЕИ − общероссийский классификатор единиц измерения.</w:t>
      </w:r>
    </w:p>
    <w:p w:rsidR="006E596B" w:rsidRPr="006E596B" w:rsidRDefault="006E596B" w:rsidP="006E596B">
      <w:pPr>
        <w:widowControl w:val="0"/>
        <w:spacing w:after="0" w:line="240" w:lineRule="auto"/>
        <w:jc w:val="center"/>
        <w:outlineLvl w:val="2"/>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3. Перечень мероприятий (результатов) комплекса процессных мероприятий</w:t>
      </w:r>
    </w:p>
    <w:p w:rsidR="006E596B" w:rsidRPr="006E596B" w:rsidRDefault="006E596B" w:rsidP="006E596B">
      <w:pPr>
        <w:widowControl w:val="0"/>
        <w:spacing w:after="0" w:line="240" w:lineRule="auto"/>
        <w:ind w:firstLine="709"/>
        <w:contextualSpacing/>
        <w:outlineLvl w:val="2"/>
        <w:rPr>
          <w:rFonts w:ascii="Times New Roman" w:eastAsia="Times New Roman" w:hAnsi="Times New Roman" w:cs="Times New Roman"/>
          <w:color w:val="000000"/>
          <w:sz w:val="24"/>
          <w:szCs w:val="24"/>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990"/>
        <w:gridCol w:w="4225"/>
        <w:gridCol w:w="2307"/>
        <w:gridCol w:w="4236"/>
        <w:gridCol w:w="1590"/>
        <w:gridCol w:w="1530"/>
        <w:gridCol w:w="1155"/>
        <w:gridCol w:w="1183"/>
        <w:gridCol w:w="1182"/>
        <w:gridCol w:w="1186"/>
        <w:gridCol w:w="1958"/>
      </w:tblGrid>
      <w:tr w:rsidR="006E596B" w:rsidRPr="006E596B" w:rsidTr="00732B17">
        <w:tc>
          <w:tcPr>
            <w:tcW w:w="990" w:type="dxa"/>
            <w:vMerge w:val="restar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E596B" w:rsidRPr="006E596B" w:rsidRDefault="006E596B" w:rsidP="006E596B">
            <w:pPr>
              <w:widowControl w:val="0"/>
              <w:spacing w:after="0" w:line="240" w:lineRule="auto"/>
              <w:jc w:val="center"/>
              <w:outlineLvl w:val="2"/>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 п/п</w:t>
            </w:r>
          </w:p>
        </w:tc>
        <w:tc>
          <w:tcPr>
            <w:tcW w:w="4225" w:type="dxa"/>
            <w:vMerge w:val="restar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E596B" w:rsidRPr="006E596B" w:rsidRDefault="006E596B" w:rsidP="006E596B">
            <w:pPr>
              <w:widowControl w:val="0"/>
              <w:spacing w:after="0" w:line="240" w:lineRule="auto"/>
              <w:jc w:val="center"/>
              <w:outlineLvl w:val="2"/>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 xml:space="preserve">Наименование </w:t>
            </w:r>
          </w:p>
          <w:p w:rsidR="006E596B" w:rsidRPr="006E596B" w:rsidRDefault="006E596B" w:rsidP="006E596B">
            <w:pPr>
              <w:widowControl w:val="0"/>
              <w:spacing w:after="0" w:line="240" w:lineRule="auto"/>
              <w:jc w:val="center"/>
              <w:outlineLvl w:val="2"/>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мероприятия (результата)</w:t>
            </w:r>
          </w:p>
        </w:tc>
        <w:tc>
          <w:tcPr>
            <w:tcW w:w="2307"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6E596B" w:rsidRPr="006E596B" w:rsidRDefault="006E596B" w:rsidP="006E596B">
            <w:pPr>
              <w:widowControl w:val="0"/>
              <w:spacing w:after="0" w:line="240" w:lineRule="auto"/>
              <w:jc w:val="center"/>
              <w:outlineLvl w:val="2"/>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Тип мероприятия (результата)</w:t>
            </w:r>
          </w:p>
        </w:tc>
        <w:tc>
          <w:tcPr>
            <w:tcW w:w="4236"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6E596B" w:rsidRPr="006E596B" w:rsidRDefault="006E596B" w:rsidP="006E596B">
            <w:pPr>
              <w:widowControl w:val="0"/>
              <w:spacing w:after="0" w:line="240" w:lineRule="auto"/>
              <w:jc w:val="center"/>
              <w:outlineLvl w:val="2"/>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Характеристика</w:t>
            </w:r>
          </w:p>
        </w:tc>
        <w:tc>
          <w:tcPr>
            <w:tcW w:w="1590" w:type="dxa"/>
            <w:vMerge w:val="restar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E596B" w:rsidRPr="006E596B" w:rsidRDefault="006E596B" w:rsidP="006E596B">
            <w:pPr>
              <w:widowControl w:val="0"/>
              <w:spacing w:after="0" w:line="240" w:lineRule="auto"/>
              <w:jc w:val="center"/>
              <w:outlineLvl w:val="2"/>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 xml:space="preserve">Единица измерения </w:t>
            </w:r>
          </w:p>
          <w:p w:rsidR="006E596B" w:rsidRPr="006E596B" w:rsidRDefault="006E596B" w:rsidP="006E596B">
            <w:pPr>
              <w:widowControl w:val="0"/>
              <w:spacing w:after="0" w:line="240" w:lineRule="auto"/>
              <w:jc w:val="center"/>
              <w:outlineLvl w:val="2"/>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(по ОКЕИ)</w:t>
            </w:r>
          </w:p>
        </w:tc>
        <w:tc>
          <w:tcPr>
            <w:tcW w:w="2685" w:type="dxa"/>
            <w:gridSpan w:val="2"/>
            <w:tcBorders>
              <w:top w:val="single" w:sz="4" w:space="0" w:color="000000"/>
              <w:left w:val="single" w:sz="4" w:space="0" w:color="000000"/>
              <w:bottom w:val="single" w:sz="4" w:space="0" w:color="000000"/>
              <w:right w:val="single" w:sz="4" w:space="0" w:color="000000"/>
            </w:tcBorders>
            <w:tcMar>
              <w:left w:w="57" w:type="dxa"/>
              <w:right w:w="57" w:type="dxa"/>
            </w:tcMar>
          </w:tcPr>
          <w:p w:rsidR="006E596B" w:rsidRPr="006E596B" w:rsidRDefault="006E596B" w:rsidP="006E596B">
            <w:pPr>
              <w:widowControl w:val="0"/>
              <w:spacing w:after="0" w:line="240" w:lineRule="auto"/>
              <w:jc w:val="center"/>
              <w:outlineLvl w:val="2"/>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Базовое значение</w:t>
            </w:r>
          </w:p>
        </w:tc>
        <w:tc>
          <w:tcPr>
            <w:tcW w:w="5509" w:type="dxa"/>
            <w:gridSpan w:val="4"/>
            <w:tcBorders>
              <w:top w:val="single" w:sz="4" w:space="0" w:color="000000"/>
              <w:left w:val="single" w:sz="4" w:space="0" w:color="000000"/>
              <w:bottom w:val="single" w:sz="4" w:space="0" w:color="000000"/>
              <w:right w:val="single" w:sz="4" w:space="0" w:color="000000"/>
            </w:tcBorders>
            <w:tcMar>
              <w:left w:w="57" w:type="dxa"/>
              <w:right w:w="57" w:type="dxa"/>
            </w:tcMar>
          </w:tcPr>
          <w:p w:rsidR="006E596B" w:rsidRPr="006E596B" w:rsidRDefault="006E596B" w:rsidP="006E596B">
            <w:pPr>
              <w:widowControl w:val="0"/>
              <w:spacing w:after="0" w:line="240" w:lineRule="auto"/>
              <w:jc w:val="center"/>
              <w:outlineLvl w:val="2"/>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Значение результата</w:t>
            </w:r>
          </w:p>
          <w:p w:rsidR="006E596B" w:rsidRPr="006E596B" w:rsidRDefault="006E596B" w:rsidP="006E596B">
            <w:pPr>
              <w:widowControl w:val="0"/>
              <w:spacing w:after="0" w:line="240" w:lineRule="auto"/>
              <w:jc w:val="center"/>
              <w:outlineLvl w:val="2"/>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по годам реализации</w:t>
            </w:r>
          </w:p>
        </w:tc>
      </w:tr>
      <w:tr w:rsidR="006E596B" w:rsidRPr="006E596B" w:rsidTr="00732B17">
        <w:tc>
          <w:tcPr>
            <w:tcW w:w="990"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E596B" w:rsidRPr="006E596B" w:rsidRDefault="006E596B" w:rsidP="006E596B">
            <w:pPr>
              <w:spacing w:after="0" w:line="240" w:lineRule="auto"/>
              <w:rPr>
                <w:rFonts w:ascii="Times New Roman" w:eastAsia="Times New Roman" w:hAnsi="Times New Roman" w:cs="Times New Roman"/>
                <w:color w:val="000000"/>
                <w:sz w:val="24"/>
                <w:szCs w:val="24"/>
                <w:lang w:eastAsia="ru-RU"/>
              </w:rPr>
            </w:pPr>
          </w:p>
        </w:tc>
        <w:tc>
          <w:tcPr>
            <w:tcW w:w="4225"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E596B" w:rsidRPr="006E596B" w:rsidRDefault="006E596B" w:rsidP="006E596B">
            <w:pPr>
              <w:spacing w:after="0" w:line="240" w:lineRule="auto"/>
              <w:rPr>
                <w:rFonts w:ascii="Times New Roman" w:eastAsia="Times New Roman" w:hAnsi="Times New Roman" w:cs="Times New Roman"/>
                <w:color w:val="000000"/>
                <w:sz w:val="24"/>
                <w:szCs w:val="24"/>
                <w:lang w:eastAsia="ru-RU"/>
              </w:rPr>
            </w:pPr>
          </w:p>
        </w:tc>
        <w:tc>
          <w:tcPr>
            <w:tcW w:w="2307"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6E596B" w:rsidRPr="006E596B" w:rsidRDefault="006E596B" w:rsidP="006E596B">
            <w:pPr>
              <w:spacing w:after="0" w:line="240" w:lineRule="auto"/>
              <w:rPr>
                <w:rFonts w:ascii="Times New Roman" w:eastAsia="Times New Roman" w:hAnsi="Times New Roman" w:cs="Times New Roman"/>
                <w:color w:val="000000"/>
                <w:sz w:val="24"/>
                <w:szCs w:val="24"/>
                <w:lang w:eastAsia="ru-RU"/>
              </w:rPr>
            </w:pPr>
          </w:p>
        </w:tc>
        <w:tc>
          <w:tcPr>
            <w:tcW w:w="4236"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6E596B" w:rsidRPr="006E596B" w:rsidRDefault="006E596B" w:rsidP="006E596B">
            <w:pPr>
              <w:spacing w:after="0" w:line="240" w:lineRule="auto"/>
              <w:rPr>
                <w:rFonts w:ascii="Times New Roman" w:eastAsia="Times New Roman" w:hAnsi="Times New Roman" w:cs="Times New Roman"/>
                <w:color w:val="000000"/>
                <w:sz w:val="24"/>
                <w:szCs w:val="24"/>
                <w:lang w:eastAsia="ru-RU"/>
              </w:rPr>
            </w:pPr>
          </w:p>
        </w:tc>
        <w:tc>
          <w:tcPr>
            <w:tcW w:w="1590"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E596B" w:rsidRPr="006E596B" w:rsidRDefault="006E596B" w:rsidP="006E596B">
            <w:pPr>
              <w:spacing w:after="0" w:line="240" w:lineRule="auto"/>
              <w:rPr>
                <w:rFonts w:ascii="Times New Roman" w:eastAsia="Times New Roman" w:hAnsi="Times New Roman" w:cs="Times New Roman"/>
                <w:color w:val="000000"/>
                <w:sz w:val="24"/>
                <w:szCs w:val="24"/>
                <w:lang w:eastAsia="ru-RU"/>
              </w:rPr>
            </w:pPr>
          </w:p>
        </w:tc>
        <w:tc>
          <w:tcPr>
            <w:tcW w:w="1530" w:type="dxa"/>
            <w:tcBorders>
              <w:top w:val="single" w:sz="4" w:space="0" w:color="000000"/>
              <w:left w:val="single" w:sz="4" w:space="0" w:color="000000"/>
              <w:bottom w:val="single" w:sz="4" w:space="0" w:color="000000"/>
              <w:right w:val="single" w:sz="4" w:space="0" w:color="000000"/>
            </w:tcBorders>
            <w:tcMar>
              <w:left w:w="57" w:type="dxa"/>
              <w:right w:w="57" w:type="dxa"/>
            </w:tcMar>
          </w:tcPr>
          <w:p w:rsidR="006E596B" w:rsidRPr="006E596B" w:rsidRDefault="006E596B" w:rsidP="006E596B">
            <w:pPr>
              <w:widowControl w:val="0"/>
              <w:spacing w:after="0" w:line="240" w:lineRule="auto"/>
              <w:jc w:val="center"/>
              <w:outlineLvl w:val="2"/>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значение</w:t>
            </w:r>
          </w:p>
        </w:tc>
        <w:tc>
          <w:tcPr>
            <w:tcW w:w="1155" w:type="dxa"/>
            <w:tcBorders>
              <w:top w:val="single" w:sz="4" w:space="0" w:color="000000"/>
              <w:left w:val="single" w:sz="4" w:space="0" w:color="000000"/>
              <w:bottom w:val="single" w:sz="4" w:space="0" w:color="000000"/>
              <w:right w:val="single" w:sz="4" w:space="0" w:color="000000"/>
            </w:tcBorders>
            <w:tcMar>
              <w:left w:w="57" w:type="dxa"/>
              <w:right w:w="57" w:type="dxa"/>
            </w:tcMar>
          </w:tcPr>
          <w:p w:rsidR="006E596B" w:rsidRPr="006E596B" w:rsidRDefault="006E596B" w:rsidP="006E596B">
            <w:pPr>
              <w:widowControl w:val="0"/>
              <w:spacing w:after="0" w:line="240" w:lineRule="auto"/>
              <w:jc w:val="center"/>
              <w:outlineLvl w:val="2"/>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год</w:t>
            </w:r>
          </w:p>
        </w:tc>
        <w:tc>
          <w:tcPr>
            <w:tcW w:w="118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E596B" w:rsidRPr="006E596B" w:rsidRDefault="006E596B" w:rsidP="006E596B">
            <w:pPr>
              <w:widowControl w:val="0"/>
              <w:spacing w:after="0" w:line="240" w:lineRule="auto"/>
              <w:jc w:val="center"/>
              <w:outlineLvl w:val="2"/>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2025</w:t>
            </w:r>
          </w:p>
        </w:tc>
        <w:tc>
          <w:tcPr>
            <w:tcW w:w="118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E596B" w:rsidRPr="006E596B" w:rsidRDefault="006E596B" w:rsidP="006E596B">
            <w:pPr>
              <w:widowControl w:val="0"/>
              <w:spacing w:after="0" w:line="240" w:lineRule="auto"/>
              <w:jc w:val="center"/>
              <w:outlineLvl w:val="2"/>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2026</w:t>
            </w:r>
          </w:p>
        </w:tc>
        <w:tc>
          <w:tcPr>
            <w:tcW w:w="118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E596B" w:rsidRPr="006E596B" w:rsidRDefault="006E596B" w:rsidP="006E596B">
            <w:pPr>
              <w:widowControl w:val="0"/>
              <w:spacing w:after="0" w:line="240" w:lineRule="auto"/>
              <w:jc w:val="center"/>
              <w:outlineLvl w:val="2"/>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2027</w:t>
            </w:r>
          </w:p>
        </w:tc>
        <w:tc>
          <w:tcPr>
            <w:tcW w:w="1958" w:type="dxa"/>
            <w:tcBorders>
              <w:top w:val="single" w:sz="4" w:space="0" w:color="000000"/>
              <w:left w:val="single" w:sz="4" w:space="0" w:color="000000"/>
              <w:bottom w:val="single" w:sz="4" w:space="0" w:color="000000"/>
              <w:right w:val="single" w:sz="4" w:space="0" w:color="000000"/>
            </w:tcBorders>
            <w:tcMar>
              <w:left w:w="57" w:type="dxa"/>
              <w:right w:w="57" w:type="dxa"/>
            </w:tcMar>
          </w:tcPr>
          <w:p w:rsidR="006E596B" w:rsidRPr="006E596B" w:rsidRDefault="006E596B" w:rsidP="006E596B">
            <w:pPr>
              <w:widowControl w:val="0"/>
              <w:spacing w:after="0" w:line="240" w:lineRule="auto"/>
              <w:jc w:val="center"/>
              <w:outlineLvl w:val="2"/>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2030</w:t>
            </w:r>
          </w:p>
          <w:p w:rsidR="006E596B" w:rsidRPr="006E596B" w:rsidRDefault="006E596B" w:rsidP="006E596B">
            <w:pPr>
              <w:widowControl w:val="0"/>
              <w:spacing w:after="0" w:line="240" w:lineRule="auto"/>
              <w:jc w:val="center"/>
              <w:outlineLvl w:val="2"/>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w:t>
            </w:r>
            <w:proofErr w:type="spellStart"/>
            <w:r w:rsidRPr="006E596B">
              <w:rPr>
                <w:rFonts w:ascii="Times New Roman" w:eastAsia="Times New Roman" w:hAnsi="Times New Roman" w:cs="Times New Roman"/>
                <w:color w:val="000000"/>
                <w:sz w:val="24"/>
                <w:szCs w:val="24"/>
                <w:lang w:eastAsia="ru-RU"/>
              </w:rPr>
              <w:t>справочно</w:t>
            </w:r>
            <w:proofErr w:type="spellEnd"/>
            <w:r w:rsidRPr="006E596B">
              <w:rPr>
                <w:rFonts w:ascii="Times New Roman" w:eastAsia="Times New Roman" w:hAnsi="Times New Roman" w:cs="Times New Roman"/>
                <w:color w:val="000000"/>
                <w:sz w:val="24"/>
                <w:szCs w:val="24"/>
                <w:lang w:eastAsia="ru-RU"/>
              </w:rPr>
              <w:t>)</w:t>
            </w:r>
          </w:p>
        </w:tc>
      </w:tr>
    </w:tbl>
    <w:p w:rsidR="006E596B" w:rsidRPr="006E596B" w:rsidRDefault="006E596B" w:rsidP="006E596B">
      <w:pPr>
        <w:spacing w:after="0" w:line="240" w:lineRule="auto"/>
        <w:rPr>
          <w:rFonts w:ascii="Times New Roman" w:eastAsia="Times New Roman" w:hAnsi="Times New Roman" w:cs="Times New Roman"/>
          <w:color w:val="000000"/>
          <w:sz w:val="24"/>
          <w:szCs w:val="24"/>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990"/>
        <w:gridCol w:w="4213"/>
        <w:gridCol w:w="2310"/>
        <w:gridCol w:w="4245"/>
        <w:gridCol w:w="1590"/>
        <w:gridCol w:w="1530"/>
        <w:gridCol w:w="1143"/>
        <w:gridCol w:w="1186"/>
        <w:gridCol w:w="1191"/>
        <w:gridCol w:w="1186"/>
        <w:gridCol w:w="1958"/>
      </w:tblGrid>
      <w:tr w:rsidR="006E596B" w:rsidRPr="006E596B" w:rsidTr="00732B17">
        <w:trPr>
          <w:tblHeader/>
        </w:trPr>
        <w:tc>
          <w:tcPr>
            <w:tcW w:w="99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E596B" w:rsidRPr="006E596B" w:rsidRDefault="006E596B" w:rsidP="006E596B">
            <w:pPr>
              <w:widowControl w:val="0"/>
              <w:spacing w:after="0" w:line="240" w:lineRule="auto"/>
              <w:jc w:val="center"/>
              <w:outlineLvl w:val="2"/>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1</w:t>
            </w:r>
          </w:p>
        </w:tc>
        <w:tc>
          <w:tcPr>
            <w:tcW w:w="421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E596B" w:rsidRPr="006E596B" w:rsidRDefault="006E596B" w:rsidP="006E596B">
            <w:pPr>
              <w:widowControl w:val="0"/>
              <w:spacing w:after="0" w:line="240" w:lineRule="auto"/>
              <w:jc w:val="center"/>
              <w:outlineLvl w:val="2"/>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2</w:t>
            </w:r>
          </w:p>
        </w:tc>
        <w:tc>
          <w:tcPr>
            <w:tcW w:w="2310" w:type="dxa"/>
            <w:tcBorders>
              <w:top w:val="single" w:sz="4" w:space="0" w:color="000000"/>
              <w:left w:val="single" w:sz="4" w:space="0" w:color="000000"/>
              <w:bottom w:val="single" w:sz="4" w:space="0" w:color="000000"/>
              <w:right w:val="single" w:sz="4" w:space="0" w:color="000000"/>
            </w:tcBorders>
            <w:tcMar>
              <w:left w:w="57" w:type="dxa"/>
              <w:right w:w="57" w:type="dxa"/>
            </w:tcMar>
          </w:tcPr>
          <w:p w:rsidR="006E596B" w:rsidRPr="006E596B" w:rsidRDefault="006E596B" w:rsidP="006E596B">
            <w:pPr>
              <w:widowControl w:val="0"/>
              <w:spacing w:after="0" w:line="240" w:lineRule="auto"/>
              <w:jc w:val="center"/>
              <w:outlineLvl w:val="2"/>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3</w:t>
            </w:r>
          </w:p>
        </w:tc>
        <w:tc>
          <w:tcPr>
            <w:tcW w:w="4245" w:type="dxa"/>
            <w:tcBorders>
              <w:top w:val="single" w:sz="4" w:space="0" w:color="000000"/>
              <w:left w:val="single" w:sz="4" w:space="0" w:color="000000"/>
              <w:bottom w:val="single" w:sz="4" w:space="0" w:color="000000"/>
              <w:right w:val="single" w:sz="4" w:space="0" w:color="000000"/>
            </w:tcBorders>
            <w:tcMar>
              <w:left w:w="57" w:type="dxa"/>
              <w:right w:w="57" w:type="dxa"/>
            </w:tcMar>
          </w:tcPr>
          <w:p w:rsidR="006E596B" w:rsidRPr="006E596B" w:rsidRDefault="006E596B" w:rsidP="006E596B">
            <w:pPr>
              <w:widowControl w:val="0"/>
              <w:spacing w:after="0" w:line="240" w:lineRule="auto"/>
              <w:jc w:val="center"/>
              <w:outlineLvl w:val="2"/>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4</w:t>
            </w:r>
          </w:p>
        </w:tc>
        <w:tc>
          <w:tcPr>
            <w:tcW w:w="159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E596B" w:rsidRPr="006E596B" w:rsidRDefault="006E596B" w:rsidP="006E596B">
            <w:pPr>
              <w:widowControl w:val="0"/>
              <w:spacing w:after="0" w:line="240" w:lineRule="auto"/>
              <w:jc w:val="center"/>
              <w:outlineLvl w:val="2"/>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5</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E596B" w:rsidRPr="006E596B" w:rsidRDefault="006E596B" w:rsidP="006E596B">
            <w:pPr>
              <w:widowControl w:val="0"/>
              <w:spacing w:after="0" w:line="240" w:lineRule="auto"/>
              <w:jc w:val="center"/>
              <w:outlineLvl w:val="2"/>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6</w:t>
            </w:r>
          </w:p>
        </w:tc>
        <w:tc>
          <w:tcPr>
            <w:tcW w:w="1143" w:type="dxa"/>
            <w:tcBorders>
              <w:top w:val="single" w:sz="4" w:space="0" w:color="000000"/>
              <w:left w:val="single" w:sz="4" w:space="0" w:color="000000"/>
              <w:bottom w:val="single" w:sz="4" w:space="0" w:color="000000"/>
              <w:right w:val="single" w:sz="4" w:space="0" w:color="000000"/>
            </w:tcBorders>
            <w:tcMar>
              <w:left w:w="57" w:type="dxa"/>
              <w:right w:w="57" w:type="dxa"/>
            </w:tcMar>
          </w:tcPr>
          <w:p w:rsidR="006E596B" w:rsidRPr="006E596B" w:rsidRDefault="006E596B" w:rsidP="006E596B">
            <w:pPr>
              <w:widowControl w:val="0"/>
              <w:spacing w:after="0" w:line="240" w:lineRule="auto"/>
              <w:jc w:val="center"/>
              <w:outlineLvl w:val="2"/>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7</w:t>
            </w:r>
          </w:p>
        </w:tc>
        <w:tc>
          <w:tcPr>
            <w:tcW w:w="118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E596B" w:rsidRPr="006E596B" w:rsidRDefault="006E596B" w:rsidP="006E596B">
            <w:pPr>
              <w:widowControl w:val="0"/>
              <w:spacing w:after="0" w:line="240" w:lineRule="auto"/>
              <w:jc w:val="center"/>
              <w:outlineLvl w:val="2"/>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8</w:t>
            </w:r>
          </w:p>
        </w:tc>
        <w:tc>
          <w:tcPr>
            <w:tcW w:w="119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E596B" w:rsidRPr="006E596B" w:rsidRDefault="006E596B" w:rsidP="006E596B">
            <w:pPr>
              <w:widowControl w:val="0"/>
              <w:spacing w:after="0" w:line="240" w:lineRule="auto"/>
              <w:jc w:val="center"/>
              <w:outlineLvl w:val="2"/>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9</w:t>
            </w:r>
          </w:p>
        </w:tc>
        <w:tc>
          <w:tcPr>
            <w:tcW w:w="118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E596B" w:rsidRPr="006E596B" w:rsidRDefault="006E596B" w:rsidP="006E596B">
            <w:pPr>
              <w:widowControl w:val="0"/>
              <w:spacing w:after="0" w:line="240" w:lineRule="auto"/>
              <w:jc w:val="center"/>
              <w:outlineLvl w:val="2"/>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10</w:t>
            </w:r>
          </w:p>
        </w:tc>
        <w:tc>
          <w:tcPr>
            <w:tcW w:w="1958" w:type="dxa"/>
            <w:tcBorders>
              <w:top w:val="single" w:sz="4" w:space="0" w:color="000000"/>
              <w:left w:val="single" w:sz="4" w:space="0" w:color="000000"/>
              <w:bottom w:val="single" w:sz="4" w:space="0" w:color="000000"/>
              <w:right w:val="single" w:sz="4" w:space="0" w:color="000000"/>
            </w:tcBorders>
            <w:tcMar>
              <w:left w:w="57" w:type="dxa"/>
              <w:right w:w="57" w:type="dxa"/>
            </w:tcMar>
          </w:tcPr>
          <w:p w:rsidR="006E596B" w:rsidRPr="006E596B" w:rsidRDefault="006E596B" w:rsidP="006E596B">
            <w:pPr>
              <w:widowControl w:val="0"/>
              <w:spacing w:after="0" w:line="240" w:lineRule="auto"/>
              <w:jc w:val="center"/>
              <w:outlineLvl w:val="2"/>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11</w:t>
            </w:r>
          </w:p>
        </w:tc>
      </w:tr>
      <w:tr w:rsidR="006E596B" w:rsidRPr="006E596B" w:rsidTr="00732B17">
        <w:tc>
          <w:tcPr>
            <w:tcW w:w="21542" w:type="dxa"/>
            <w:gridSpan w:val="11"/>
            <w:tcBorders>
              <w:top w:val="single" w:sz="4" w:space="0" w:color="000000"/>
              <w:left w:val="single" w:sz="4" w:space="0" w:color="000000"/>
              <w:bottom w:val="single" w:sz="4" w:space="0" w:color="000000"/>
              <w:right w:val="single" w:sz="4" w:space="0" w:color="000000"/>
            </w:tcBorders>
            <w:tcMar>
              <w:left w:w="57" w:type="dxa"/>
              <w:right w:w="57" w:type="dxa"/>
            </w:tcMar>
          </w:tcPr>
          <w:p w:rsidR="006E596B" w:rsidRPr="006E596B" w:rsidRDefault="006E596B" w:rsidP="006E596B">
            <w:pPr>
              <w:widowControl w:val="0"/>
              <w:spacing w:after="0" w:line="240" w:lineRule="auto"/>
              <w:jc w:val="center"/>
              <w:outlineLvl w:val="2"/>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1. Задача комплекса процессных мероприятий «Созданы условия</w:t>
            </w:r>
          </w:p>
          <w:p w:rsidR="006E596B" w:rsidRPr="006E596B" w:rsidRDefault="006E596B" w:rsidP="006E596B">
            <w:pPr>
              <w:widowControl w:val="0"/>
              <w:spacing w:after="0" w:line="240" w:lineRule="auto"/>
              <w:jc w:val="center"/>
              <w:outlineLvl w:val="2"/>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для развития муниципальных учреждений Дячкинского сельского поселения в сфере культуры»</w:t>
            </w:r>
          </w:p>
        </w:tc>
      </w:tr>
      <w:tr w:rsidR="006E596B" w:rsidRPr="006E596B" w:rsidTr="00732B17">
        <w:tc>
          <w:tcPr>
            <w:tcW w:w="99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E596B" w:rsidRPr="006E596B" w:rsidRDefault="006E596B" w:rsidP="006E596B">
            <w:pPr>
              <w:widowControl w:val="0"/>
              <w:spacing w:after="0" w:line="240" w:lineRule="auto"/>
              <w:jc w:val="center"/>
              <w:outlineLvl w:val="2"/>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1.1.</w:t>
            </w:r>
          </w:p>
        </w:tc>
        <w:tc>
          <w:tcPr>
            <w:tcW w:w="421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E596B" w:rsidRPr="006E596B" w:rsidRDefault="006E596B" w:rsidP="006E596B">
            <w:pPr>
              <w:widowControl w:val="0"/>
              <w:spacing w:after="0" w:line="240" w:lineRule="auto"/>
              <w:outlineLvl w:val="2"/>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Обеспечено выполнение муниципального задания муниципальными учреждениями культуры Дячкинского сельского поселения</w:t>
            </w:r>
          </w:p>
        </w:tc>
        <w:tc>
          <w:tcPr>
            <w:tcW w:w="2310" w:type="dxa"/>
            <w:tcBorders>
              <w:top w:val="single" w:sz="4" w:space="0" w:color="000000"/>
              <w:left w:val="single" w:sz="4" w:space="0" w:color="000000"/>
              <w:bottom w:val="single" w:sz="4" w:space="0" w:color="000000"/>
              <w:right w:val="single" w:sz="4" w:space="0" w:color="000000"/>
            </w:tcBorders>
            <w:tcMar>
              <w:left w:w="57" w:type="dxa"/>
              <w:right w:w="57" w:type="dxa"/>
            </w:tcMar>
          </w:tcPr>
          <w:p w:rsidR="006E596B" w:rsidRPr="006E596B" w:rsidRDefault="006E596B" w:rsidP="006E596B">
            <w:pPr>
              <w:widowControl w:val="0"/>
              <w:spacing w:after="0" w:line="240" w:lineRule="auto"/>
              <w:jc w:val="center"/>
              <w:outlineLvl w:val="2"/>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оказание услуг (выполнение работ)</w:t>
            </w:r>
          </w:p>
        </w:tc>
        <w:tc>
          <w:tcPr>
            <w:tcW w:w="4245" w:type="dxa"/>
            <w:tcBorders>
              <w:top w:val="single" w:sz="4" w:space="0" w:color="000000"/>
              <w:left w:val="single" w:sz="4" w:space="0" w:color="000000"/>
              <w:bottom w:val="single" w:sz="4" w:space="0" w:color="000000"/>
              <w:right w:val="single" w:sz="4" w:space="0" w:color="000000"/>
            </w:tcBorders>
            <w:tcMar>
              <w:left w:w="57" w:type="dxa"/>
              <w:right w:w="57" w:type="dxa"/>
            </w:tcMar>
          </w:tcPr>
          <w:p w:rsidR="006E596B" w:rsidRPr="006E596B" w:rsidRDefault="006E596B" w:rsidP="006E596B">
            <w:pPr>
              <w:widowControl w:val="0"/>
              <w:spacing w:after="0" w:line="240" w:lineRule="auto"/>
              <w:outlineLvl w:val="2"/>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 xml:space="preserve">обеспечение деятельности муниципальных учреждений культуры Дячкинского сельского поселения, подведомственных Администрации Дячкинского сельского поселения </w:t>
            </w:r>
          </w:p>
        </w:tc>
        <w:tc>
          <w:tcPr>
            <w:tcW w:w="159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E596B" w:rsidRPr="006E596B" w:rsidRDefault="006E596B" w:rsidP="006E596B">
            <w:pPr>
              <w:widowControl w:val="0"/>
              <w:spacing w:after="0" w:line="240" w:lineRule="auto"/>
              <w:jc w:val="center"/>
              <w:outlineLvl w:val="2"/>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единиц</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E596B" w:rsidRPr="006E596B" w:rsidRDefault="006E596B" w:rsidP="006E596B">
            <w:pPr>
              <w:widowControl w:val="0"/>
              <w:spacing w:after="0" w:line="240" w:lineRule="auto"/>
              <w:jc w:val="center"/>
              <w:outlineLvl w:val="2"/>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2</w:t>
            </w:r>
          </w:p>
        </w:tc>
        <w:tc>
          <w:tcPr>
            <w:tcW w:w="1143" w:type="dxa"/>
            <w:tcBorders>
              <w:top w:val="single" w:sz="4" w:space="0" w:color="000000"/>
              <w:left w:val="single" w:sz="4" w:space="0" w:color="000000"/>
              <w:bottom w:val="single" w:sz="4" w:space="0" w:color="000000"/>
              <w:right w:val="single" w:sz="4" w:space="0" w:color="000000"/>
            </w:tcBorders>
            <w:tcMar>
              <w:left w:w="57" w:type="dxa"/>
              <w:right w:w="57" w:type="dxa"/>
            </w:tcMar>
          </w:tcPr>
          <w:p w:rsidR="006E596B" w:rsidRPr="006E596B" w:rsidRDefault="006E596B" w:rsidP="006E596B">
            <w:pPr>
              <w:widowControl w:val="0"/>
              <w:spacing w:after="0" w:line="240" w:lineRule="auto"/>
              <w:jc w:val="center"/>
              <w:outlineLvl w:val="2"/>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2023</w:t>
            </w:r>
          </w:p>
        </w:tc>
        <w:tc>
          <w:tcPr>
            <w:tcW w:w="118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E596B" w:rsidRPr="006E596B" w:rsidRDefault="006E596B" w:rsidP="006E596B">
            <w:pPr>
              <w:widowControl w:val="0"/>
              <w:spacing w:after="0" w:line="240" w:lineRule="auto"/>
              <w:jc w:val="center"/>
              <w:outlineLvl w:val="2"/>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2</w:t>
            </w:r>
          </w:p>
        </w:tc>
        <w:tc>
          <w:tcPr>
            <w:tcW w:w="119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E596B" w:rsidRPr="006E596B" w:rsidRDefault="006E596B" w:rsidP="006E596B">
            <w:pPr>
              <w:widowControl w:val="0"/>
              <w:spacing w:after="0" w:line="240" w:lineRule="auto"/>
              <w:jc w:val="center"/>
              <w:outlineLvl w:val="2"/>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2</w:t>
            </w:r>
          </w:p>
        </w:tc>
        <w:tc>
          <w:tcPr>
            <w:tcW w:w="118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E596B" w:rsidRPr="006E596B" w:rsidRDefault="006E596B" w:rsidP="006E596B">
            <w:pPr>
              <w:widowControl w:val="0"/>
              <w:spacing w:after="0" w:line="240" w:lineRule="auto"/>
              <w:jc w:val="center"/>
              <w:outlineLvl w:val="2"/>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2</w:t>
            </w:r>
          </w:p>
        </w:tc>
        <w:tc>
          <w:tcPr>
            <w:tcW w:w="1958" w:type="dxa"/>
            <w:tcBorders>
              <w:top w:val="single" w:sz="4" w:space="0" w:color="000000"/>
              <w:left w:val="single" w:sz="4" w:space="0" w:color="000000"/>
              <w:bottom w:val="single" w:sz="4" w:space="0" w:color="000000"/>
              <w:right w:val="single" w:sz="4" w:space="0" w:color="000000"/>
            </w:tcBorders>
            <w:tcMar>
              <w:left w:w="57" w:type="dxa"/>
              <w:right w:w="57" w:type="dxa"/>
            </w:tcMar>
          </w:tcPr>
          <w:p w:rsidR="006E596B" w:rsidRPr="006E596B" w:rsidRDefault="006E596B" w:rsidP="006E596B">
            <w:pPr>
              <w:widowControl w:val="0"/>
              <w:spacing w:after="0" w:line="240" w:lineRule="auto"/>
              <w:jc w:val="center"/>
              <w:outlineLvl w:val="2"/>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2</w:t>
            </w:r>
          </w:p>
        </w:tc>
      </w:tr>
      <w:tr w:rsidR="006E596B" w:rsidRPr="006E596B" w:rsidTr="00732B17">
        <w:tc>
          <w:tcPr>
            <w:tcW w:w="99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E596B" w:rsidRPr="006E596B" w:rsidRDefault="006E596B" w:rsidP="006E596B">
            <w:pPr>
              <w:widowControl w:val="0"/>
              <w:spacing w:after="0" w:line="240" w:lineRule="auto"/>
              <w:jc w:val="center"/>
              <w:outlineLvl w:val="2"/>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1.2.</w:t>
            </w:r>
          </w:p>
        </w:tc>
        <w:tc>
          <w:tcPr>
            <w:tcW w:w="421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E596B" w:rsidRPr="006E596B" w:rsidRDefault="006E596B" w:rsidP="006E596B">
            <w:pPr>
              <w:widowControl w:val="0"/>
              <w:spacing w:after="0" w:line="240" w:lineRule="auto"/>
              <w:rPr>
                <w:rFonts w:ascii="Times New Roman" w:eastAsia="Times New Roman" w:hAnsi="Times New Roman" w:cs="Times New Roman"/>
                <w:strike/>
                <w:color w:val="000000"/>
                <w:sz w:val="24"/>
                <w:szCs w:val="24"/>
                <w:lang w:eastAsia="ru-RU"/>
              </w:rPr>
            </w:pPr>
            <w:r w:rsidRPr="006E596B">
              <w:rPr>
                <w:rFonts w:ascii="Times New Roman" w:eastAsia="Times New Roman" w:hAnsi="Times New Roman" w:cs="Times New Roman"/>
                <w:color w:val="000000"/>
                <w:sz w:val="24"/>
                <w:szCs w:val="24"/>
                <w:lang w:eastAsia="ru-RU"/>
              </w:rPr>
              <w:t>Проведены культурные мероприятия муниципальными учреждениями</w:t>
            </w:r>
          </w:p>
        </w:tc>
        <w:tc>
          <w:tcPr>
            <w:tcW w:w="23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E596B" w:rsidRPr="006E596B" w:rsidRDefault="006E596B" w:rsidP="006E596B">
            <w:pPr>
              <w:widowControl w:val="0"/>
              <w:spacing w:after="0" w:line="240" w:lineRule="auto"/>
              <w:jc w:val="center"/>
              <w:outlineLvl w:val="2"/>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оказание услуг (выполнение работ)</w:t>
            </w:r>
          </w:p>
        </w:tc>
        <w:tc>
          <w:tcPr>
            <w:tcW w:w="424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E596B" w:rsidRPr="006E596B" w:rsidRDefault="006E596B" w:rsidP="006E596B">
            <w:pPr>
              <w:widowControl w:val="0"/>
              <w:spacing w:after="0" w:line="240" w:lineRule="auto"/>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создание условий для удовлетворения потребностей населения в культурно-досуговой деятельности, расширение возможности для духовного развития за счет проведения муниципальными учреждениями культурных мероприятий</w:t>
            </w:r>
          </w:p>
        </w:tc>
        <w:tc>
          <w:tcPr>
            <w:tcW w:w="159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E596B" w:rsidRPr="006E596B" w:rsidRDefault="006E596B" w:rsidP="006E596B">
            <w:pPr>
              <w:widowControl w:val="0"/>
              <w:spacing w:after="0" w:line="240" w:lineRule="auto"/>
              <w:jc w:val="center"/>
              <w:outlineLvl w:val="2"/>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единиц</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E596B" w:rsidRPr="006E596B" w:rsidRDefault="006E596B" w:rsidP="006E596B">
            <w:pPr>
              <w:widowControl w:val="0"/>
              <w:spacing w:after="0" w:line="240" w:lineRule="auto"/>
              <w:jc w:val="center"/>
              <w:outlineLvl w:val="2"/>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556</w:t>
            </w:r>
          </w:p>
        </w:tc>
        <w:tc>
          <w:tcPr>
            <w:tcW w:w="114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E596B" w:rsidRPr="006E596B" w:rsidRDefault="006E596B" w:rsidP="006E596B">
            <w:pPr>
              <w:widowControl w:val="0"/>
              <w:spacing w:after="0" w:line="240" w:lineRule="auto"/>
              <w:jc w:val="center"/>
              <w:outlineLvl w:val="2"/>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2023</w:t>
            </w:r>
          </w:p>
        </w:tc>
        <w:tc>
          <w:tcPr>
            <w:tcW w:w="118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E596B" w:rsidRPr="006E596B" w:rsidRDefault="006E596B" w:rsidP="006E596B">
            <w:pPr>
              <w:widowControl w:val="0"/>
              <w:spacing w:after="0" w:line="240" w:lineRule="auto"/>
              <w:jc w:val="center"/>
              <w:outlineLvl w:val="2"/>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556</w:t>
            </w:r>
          </w:p>
        </w:tc>
        <w:tc>
          <w:tcPr>
            <w:tcW w:w="119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E596B" w:rsidRPr="006E596B" w:rsidRDefault="006E596B" w:rsidP="006E596B">
            <w:pPr>
              <w:widowControl w:val="0"/>
              <w:spacing w:after="0" w:line="240" w:lineRule="auto"/>
              <w:jc w:val="center"/>
              <w:outlineLvl w:val="2"/>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556</w:t>
            </w:r>
          </w:p>
        </w:tc>
        <w:tc>
          <w:tcPr>
            <w:tcW w:w="118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E596B" w:rsidRPr="006E596B" w:rsidRDefault="006E596B" w:rsidP="006E596B">
            <w:pPr>
              <w:widowControl w:val="0"/>
              <w:spacing w:after="0" w:line="240" w:lineRule="auto"/>
              <w:jc w:val="center"/>
              <w:outlineLvl w:val="2"/>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556</w:t>
            </w:r>
          </w:p>
        </w:tc>
        <w:tc>
          <w:tcPr>
            <w:tcW w:w="195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E596B" w:rsidRPr="006E596B" w:rsidRDefault="006E596B" w:rsidP="006E596B">
            <w:pPr>
              <w:widowControl w:val="0"/>
              <w:spacing w:after="0" w:line="240" w:lineRule="auto"/>
              <w:jc w:val="center"/>
              <w:outlineLvl w:val="2"/>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556</w:t>
            </w:r>
          </w:p>
        </w:tc>
      </w:tr>
      <w:tr w:rsidR="006E596B" w:rsidRPr="006E596B" w:rsidTr="00732B17">
        <w:tc>
          <w:tcPr>
            <w:tcW w:w="99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E596B" w:rsidRPr="006E596B" w:rsidRDefault="006E596B" w:rsidP="006E596B">
            <w:pPr>
              <w:widowControl w:val="0"/>
              <w:spacing w:after="0" w:line="240" w:lineRule="auto"/>
              <w:jc w:val="center"/>
              <w:outlineLvl w:val="2"/>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1.3.</w:t>
            </w:r>
          </w:p>
        </w:tc>
        <w:tc>
          <w:tcPr>
            <w:tcW w:w="421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E596B" w:rsidRPr="006E596B" w:rsidRDefault="006E596B" w:rsidP="006E596B">
            <w:pPr>
              <w:widowControl w:val="0"/>
              <w:spacing w:after="0" w:line="240" w:lineRule="auto"/>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Проведена независимая оценка качества условий оказания услуг организациями культуры</w:t>
            </w:r>
          </w:p>
        </w:tc>
        <w:tc>
          <w:tcPr>
            <w:tcW w:w="23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E596B" w:rsidRPr="006E596B" w:rsidRDefault="006E596B" w:rsidP="006E596B">
            <w:pPr>
              <w:widowControl w:val="0"/>
              <w:spacing w:after="0" w:line="240" w:lineRule="auto"/>
              <w:jc w:val="center"/>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 xml:space="preserve">приобретение товаров, работ </w:t>
            </w:r>
          </w:p>
          <w:p w:rsidR="006E596B" w:rsidRPr="006E596B" w:rsidRDefault="006E596B" w:rsidP="006E596B">
            <w:pPr>
              <w:widowControl w:val="0"/>
              <w:spacing w:after="0" w:line="240" w:lineRule="auto"/>
              <w:jc w:val="center"/>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и услуг</w:t>
            </w:r>
          </w:p>
        </w:tc>
        <w:tc>
          <w:tcPr>
            <w:tcW w:w="424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E596B" w:rsidRPr="006E596B" w:rsidRDefault="006E596B" w:rsidP="006E596B">
            <w:pPr>
              <w:widowControl w:val="0"/>
              <w:spacing w:after="0" w:line="240" w:lineRule="auto"/>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осуществление общественного контроля за оказанием услуг организациями культуры в целях повышения качества их деятельности</w:t>
            </w:r>
          </w:p>
        </w:tc>
        <w:tc>
          <w:tcPr>
            <w:tcW w:w="159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E596B" w:rsidRPr="006E596B" w:rsidRDefault="006E596B" w:rsidP="006E596B">
            <w:pPr>
              <w:widowControl w:val="0"/>
              <w:spacing w:after="0" w:line="240" w:lineRule="auto"/>
              <w:jc w:val="center"/>
              <w:outlineLvl w:val="2"/>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единица</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Mar>
              <w:left w:w="57" w:type="dxa"/>
              <w:right w:w="57" w:type="dxa"/>
            </w:tcMar>
          </w:tcPr>
          <w:p w:rsidR="006E596B" w:rsidRPr="006E596B" w:rsidRDefault="006E596B" w:rsidP="006E596B">
            <w:pPr>
              <w:widowControl w:val="0"/>
              <w:spacing w:after="0" w:line="240" w:lineRule="auto"/>
              <w:jc w:val="center"/>
              <w:outlineLvl w:val="2"/>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1</w:t>
            </w:r>
          </w:p>
        </w:tc>
        <w:tc>
          <w:tcPr>
            <w:tcW w:w="1143" w:type="dxa"/>
            <w:tcBorders>
              <w:top w:val="single" w:sz="4" w:space="0" w:color="000000"/>
              <w:left w:val="single" w:sz="4" w:space="0" w:color="000000"/>
              <w:bottom w:val="single" w:sz="4" w:space="0" w:color="000000"/>
              <w:right w:val="single" w:sz="4" w:space="0" w:color="000000"/>
            </w:tcBorders>
            <w:shd w:val="clear" w:color="auto" w:fill="FFFFFF"/>
            <w:tcMar>
              <w:left w:w="57" w:type="dxa"/>
              <w:right w:w="57" w:type="dxa"/>
            </w:tcMar>
          </w:tcPr>
          <w:p w:rsidR="006E596B" w:rsidRPr="006E596B" w:rsidRDefault="006E596B" w:rsidP="006E596B">
            <w:pPr>
              <w:widowControl w:val="0"/>
              <w:spacing w:after="0" w:line="240" w:lineRule="auto"/>
              <w:jc w:val="center"/>
              <w:outlineLvl w:val="2"/>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2023</w:t>
            </w:r>
          </w:p>
        </w:tc>
        <w:tc>
          <w:tcPr>
            <w:tcW w:w="1186" w:type="dxa"/>
            <w:tcBorders>
              <w:top w:val="single" w:sz="4" w:space="0" w:color="000000"/>
              <w:left w:val="single" w:sz="4" w:space="0" w:color="000000"/>
              <w:bottom w:val="single" w:sz="4" w:space="0" w:color="000000"/>
              <w:right w:val="single" w:sz="4" w:space="0" w:color="000000"/>
            </w:tcBorders>
            <w:shd w:val="clear" w:color="auto" w:fill="FFFFFF"/>
            <w:tcMar>
              <w:left w:w="57" w:type="dxa"/>
              <w:right w:w="57" w:type="dxa"/>
            </w:tcMar>
          </w:tcPr>
          <w:p w:rsidR="006E596B" w:rsidRPr="006E596B" w:rsidRDefault="006E596B" w:rsidP="006E596B">
            <w:pPr>
              <w:widowControl w:val="0"/>
              <w:spacing w:after="0" w:line="240" w:lineRule="auto"/>
              <w:jc w:val="center"/>
              <w:outlineLvl w:val="2"/>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w:t>
            </w:r>
          </w:p>
        </w:tc>
        <w:tc>
          <w:tcPr>
            <w:tcW w:w="119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E596B" w:rsidRPr="006E596B" w:rsidRDefault="006E596B" w:rsidP="006E596B">
            <w:pPr>
              <w:widowControl w:val="0"/>
              <w:spacing w:after="0" w:line="240" w:lineRule="auto"/>
              <w:jc w:val="center"/>
              <w:outlineLvl w:val="2"/>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1</w:t>
            </w:r>
          </w:p>
        </w:tc>
        <w:tc>
          <w:tcPr>
            <w:tcW w:w="118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E596B" w:rsidRPr="006E596B" w:rsidRDefault="006E596B" w:rsidP="006E596B">
            <w:pPr>
              <w:widowControl w:val="0"/>
              <w:spacing w:after="0" w:line="240" w:lineRule="auto"/>
              <w:jc w:val="center"/>
              <w:outlineLvl w:val="2"/>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w:t>
            </w:r>
          </w:p>
        </w:tc>
        <w:tc>
          <w:tcPr>
            <w:tcW w:w="195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E596B" w:rsidRPr="006E596B" w:rsidRDefault="006E596B" w:rsidP="006E596B">
            <w:pPr>
              <w:widowControl w:val="0"/>
              <w:spacing w:after="0" w:line="240" w:lineRule="auto"/>
              <w:jc w:val="center"/>
              <w:outlineLvl w:val="2"/>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w:t>
            </w:r>
          </w:p>
        </w:tc>
      </w:tr>
    </w:tbl>
    <w:p w:rsidR="006E596B" w:rsidRPr="006E596B" w:rsidRDefault="006E596B" w:rsidP="006E596B">
      <w:pPr>
        <w:widowControl w:val="0"/>
        <w:spacing w:after="0" w:line="240" w:lineRule="auto"/>
        <w:ind w:firstLine="709"/>
        <w:jc w:val="both"/>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Примечание:</w:t>
      </w:r>
    </w:p>
    <w:p w:rsidR="006E596B" w:rsidRPr="006E596B" w:rsidRDefault="006E596B" w:rsidP="006E596B">
      <w:pPr>
        <w:widowControl w:val="0"/>
        <w:spacing w:after="0" w:line="240" w:lineRule="auto"/>
        <w:ind w:firstLine="709"/>
        <w:jc w:val="both"/>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Список используемых сокращений:</w:t>
      </w:r>
    </w:p>
    <w:p w:rsidR="006E596B" w:rsidRPr="006E596B" w:rsidRDefault="006E596B" w:rsidP="006E596B">
      <w:pPr>
        <w:widowControl w:val="0"/>
        <w:spacing w:after="0" w:line="240" w:lineRule="auto"/>
        <w:ind w:firstLine="709"/>
        <w:jc w:val="both"/>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ОКЕИ − общероссийский классификатор единиц измерения.</w:t>
      </w:r>
    </w:p>
    <w:p w:rsidR="006E596B" w:rsidRPr="006E596B" w:rsidRDefault="006E596B" w:rsidP="006E596B">
      <w:pPr>
        <w:widowControl w:val="0"/>
        <w:spacing w:after="0" w:line="240" w:lineRule="auto"/>
        <w:ind w:firstLine="709"/>
        <w:jc w:val="both"/>
        <w:rPr>
          <w:rFonts w:ascii="Times New Roman" w:eastAsia="Times New Roman" w:hAnsi="Times New Roman" w:cs="Times New Roman"/>
          <w:color w:val="000000"/>
          <w:sz w:val="24"/>
          <w:szCs w:val="24"/>
          <w:lang w:eastAsia="ru-RU"/>
        </w:rPr>
      </w:pPr>
    </w:p>
    <w:p w:rsidR="006E596B" w:rsidRPr="006E596B" w:rsidRDefault="006E596B" w:rsidP="006E596B">
      <w:pPr>
        <w:widowControl w:val="0"/>
        <w:spacing w:after="0" w:line="240" w:lineRule="auto"/>
        <w:jc w:val="center"/>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4. Параметры финансового обеспечения комплекса процессных мероприятий</w:t>
      </w:r>
    </w:p>
    <w:p w:rsidR="006E596B" w:rsidRPr="006E596B" w:rsidRDefault="006E596B" w:rsidP="006E596B">
      <w:pPr>
        <w:widowControl w:val="0"/>
        <w:spacing w:after="0" w:line="240" w:lineRule="auto"/>
        <w:jc w:val="center"/>
        <w:rPr>
          <w:rFonts w:ascii="Times New Roman" w:eastAsia="Times New Roman" w:hAnsi="Times New Roman" w:cs="Times New Roman"/>
          <w:color w:val="000000"/>
          <w:sz w:val="24"/>
          <w:szCs w:val="24"/>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807"/>
        <w:gridCol w:w="8557"/>
        <w:gridCol w:w="3659"/>
        <w:gridCol w:w="2076"/>
        <w:gridCol w:w="2078"/>
        <w:gridCol w:w="2112"/>
        <w:gridCol w:w="2251"/>
      </w:tblGrid>
      <w:tr w:rsidR="006E596B" w:rsidRPr="006E596B" w:rsidTr="00732B17">
        <w:tc>
          <w:tcPr>
            <w:tcW w:w="80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E596B" w:rsidRPr="006E596B" w:rsidRDefault="006E596B" w:rsidP="006E596B">
            <w:pPr>
              <w:widowControl w:val="0"/>
              <w:spacing w:after="0" w:line="240" w:lineRule="auto"/>
              <w:jc w:val="center"/>
              <w:outlineLvl w:val="2"/>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lastRenderedPageBreak/>
              <w:t>№ п/п</w:t>
            </w:r>
          </w:p>
        </w:tc>
        <w:tc>
          <w:tcPr>
            <w:tcW w:w="855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E596B" w:rsidRPr="006E596B" w:rsidRDefault="006E596B" w:rsidP="006E596B">
            <w:pPr>
              <w:widowControl w:val="0"/>
              <w:spacing w:after="0" w:line="240" w:lineRule="auto"/>
              <w:jc w:val="center"/>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 xml:space="preserve">Наименование комплекса процессных мероприятий, </w:t>
            </w:r>
          </w:p>
          <w:p w:rsidR="006E596B" w:rsidRPr="006E596B" w:rsidRDefault="006E596B" w:rsidP="006E596B">
            <w:pPr>
              <w:widowControl w:val="0"/>
              <w:spacing w:after="0" w:line="240" w:lineRule="auto"/>
              <w:jc w:val="center"/>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мероприятия (результата), источник финансового обеспечения</w:t>
            </w:r>
          </w:p>
        </w:tc>
        <w:tc>
          <w:tcPr>
            <w:tcW w:w="365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E596B" w:rsidRPr="006E596B" w:rsidRDefault="006E596B" w:rsidP="006E596B">
            <w:pPr>
              <w:widowControl w:val="0"/>
              <w:spacing w:after="0" w:line="240" w:lineRule="auto"/>
              <w:jc w:val="center"/>
              <w:outlineLvl w:val="2"/>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 xml:space="preserve">Код бюджетной </w:t>
            </w:r>
          </w:p>
          <w:p w:rsidR="006E596B" w:rsidRPr="006E596B" w:rsidRDefault="006E596B" w:rsidP="006E596B">
            <w:pPr>
              <w:widowControl w:val="0"/>
              <w:spacing w:after="0" w:line="240" w:lineRule="auto"/>
              <w:jc w:val="center"/>
              <w:outlineLvl w:val="2"/>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 xml:space="preserve">классификации расходов </w:t>
            </w:r>
          </w:p>
        </w:tc>
        <w:tc>
          <w:tcPr>
            <w:tcW w:w="851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E596B" w:rsidRPr="006E596B" w:rsidRDefault="006E596B" w:rsidP="006E596B">
            <w:pPr>
              <w:widowControl w:val="0"/>
              <w:spacing w:after="0" w:line="240" w:lineRule="auto"/>
              <w:jc w:val="center"/>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Объем расходов по годам реализации, тыс. рублей</w:t>
            </w:r>
          </w:p>
        </w:tc>
      </w:tr>
      <w:tr w:rsidR="006E596B" w:rsidRPr="006E596B" w:rsidTr="00732B17">
        <w:tc>
          <w:tcPr>
            <w:tcW w:w="80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E596B" w:rsidRPr="006E596B" w:rsidRDefault="006E596B" w:rsidP="006E596B">
            <w:pPr>
              <w:spacing w:after="0" w:line="240" w:lineRule="auto"/>
              <w:rPr>
                <w:rFonts w:ascii="Times New Roman" w:eastAsia="Times New Roman" w:hAnsi="Times New Roman" w:cs="Times New Roman"/>
                <w:color w:val="000000"/>
                <w:sz w:val="24"/>
                <w:szCs w:val="24"/>
                <w:lang w:eastAsia="ru-RU"/>
              </w:rPr>
            </w:pPr>
          </w:p>
        </w:tc>
        <w:tc>
          <w:tcPr>
            <w:tcW w:w="855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E596B" w:rsidRPr="006E596B" w:rsidRDefault="006E596B" w:rsidP="006E596B">
            <w:pPr>
              <w:spacing w:after="0" w:line="240" w:lineRule="auto"/>
              <w:rPr>
                <w:rFonts w:ascii="Times New Roman" w:eastAsia="Times New Roman" w:hAnsi="Times New Roman" w:cs="Times New Roman"/>
                <w:color w:val="000000"/>
                <w:sz w:val="24"/>
                <w:szCs w:val="24"/>
                <w:lang w:eastAsia="ru-RU"/>
              </w:rPr>
            </w:pPr>
          </w:p>
        </w:tc>
        <w:tc>
          <w:tcPr>
            <w:tcW w:w="365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E596B" w:rsidRPr="006E596B" w:rsidRDefault="006E596B" w:rsidP="006E596B">
            <w:pPr>
              <w:spacing w:after="0" w:line="240" w:lineRule="auto"/>
              <w:rPr>
                <w:rFonts w:ascii="Times New Roman" w:eastAsia="Times New Roman" w:hAnsi="Times New Roman" w:cs="Times New Roman"/>
                <w:color w:val="000000"/>
                <w:sz w:val="24"/>
                <w:szCs w:val="24"/>
                <w:lang w:eastAsia="ru-RU"/>
              </w:rPr>
            </w:pPr>
          </w:p>
        </w:tc>
        <w:tc>
          <w:tcPr>
            <w:tcW w:w="20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E596B" w:rsidRPr="006E596B" w:rsidRDefault="006E596B" w:rsidP="006E596B">
            <w:pPr>
              <w:widowControl w:val="0"/>
              <w:spacing w:after="0" w:line="240" w:lineRule="auto"/>
              <w:jc w:val="center"/>
              <w:outlineLvl w:val="2"/>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 xml:space="preserve">2025 </w:t>
            </w:r>
          </w:p>
        </w:tc>
        <w:tc>
          <w:tcPr>
            <w:tcW w:w="20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E596B" w:rsidRPr="006E596B" w:rsidRDefault="006E596B" w:rsidP="006E596B">
            <w:pPr>
              <w:widowControl w:val="0"/>
              <w:spacing w:after="0" w:line="240" w:lineRule="auto"/>
              <w:jc w:val="center"/>
              <w:outlineLvl w:val="2"/>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2026</w:t>
            </w:r>
          </w:p>
        </w:tc>
        <w:tc>
          <w:tcPr>
            <w:tcW w:w="21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E596B" w:rsidRPr="006E596B" w:rsidRDefault="006E596B" w:rsidP="006E596B">
            <w:pPr>
              <w:widowControl w:val="0"/>
              <w:spacing w:after="0" w:line="240" w:lineRule="auto"/>
              <w:jc w:val="center"/>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2027</w:t>
            </w:r>
          </w:p>
        </w:tc>
        <w:tc>
          <w:tcPr>
            <w:tcW w:w="22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E596B" w:rsidRPr="006E596B" w:rsidRDefault="006E596B" w:rsidP="006E596B">
            <w:pPr>
              <w:widowControl w:val="0"/>
              <w:spacing w:after="0" w:line="240" w:lineRule="auto"/>
              <w:jc w:val="center"/>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Всего</w:t>
            </w:r>
          </w:p>
        </w:tc>
      </w:tr>
    </w:tbl>
    <w:p w:rsidR="006E596B" w:rsidRPr="006E596B" w:rsidRDefault="006E596B" w:rsidP="006E596B">
      <w:pPr>
        <w:spacing w:after="0" w:line="240" w:lineRule="auto"/>
        <w:rPr>
          <w:rFonts w:ascii="Times New Roman" w:eastAsia="Times New Roman" w:hAnsi="Times New Roman" w:cs="Times New Roman"/>
          <w:color w:val="000000"/>
          <w:sz w:val="24"/>
          <w:szCs w:val="24"/>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807"/>
        <w:gridCol w:w="8557"/>
        <w:gridCol w:w="3659"/>
        <w:gridCol w:w="2076"/>
        <w:gridCol w:w="2078"/>
        <w:gridCol w:w="2112"/>
        <w:gridCol w:w="2251"/>
      </w:tblGrid>
      <w:tr w:rsidR="006E596B" w:rsidRPr="006E596B" w:rsidTr="00732B17">
        <w:trPr>
          <w:tblHeader/>
        </w:trPr>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E596B" w:rsidRPr="006E596B" w:rsidRDefault="006E596B" w:rsidP="006E596B">
            <w:pPr>
              <w:widowControl w:val="0"/>
              <w:spacing w:after="0" w:line="240" w:lineRule="auto"/>
              <w:jc w:val="center"/>
              <w:outlineLvl w:val="2"/>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1</w:t>
            </w:r>
          </w:p>
        </w:tc>
        <w:tc>
          <w:tcPr>
            <w:tcW w:w="85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E596B" w:rsidRPr="006E596B" w:rsidRDefault="006E596B" w:rsidP="006E596B">
            <w:pPr>
              <w:widowControl w:val="0"/>
              <w:spacing w:after="0" w:line="240" w:lineRule="auto"/>
              <w:jc w:val="center"/>
              <w:outlineLvl w:val="2"/>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2</w:t>
            </w:r>
          </w:p>
        </w:tc>
        <w:tc>
          <w:tcPr>
            <w:tcW w:w="36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E596B" w:rsidRPr="006E596B" w:rsidRDefault="006E596B" w:rsidP="006E596B">
            <w:pPr>
              <w:widowControl w:val="0"/>
              <w:spacing w:after="0" w:line="240" w:lineRule="auto"/>
              <w:jc w:val="center"/>
              <w:outlineLvl w:val="2"/>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3</w:t>
            </w:r>
          </w:p>
        </w:tc>
        <w:tc>
          <w:tcPr>
            <w:tcW w:w="20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E596B" w:rsidRPr="006E596B" w:rsidRDefault="006E596B" w:rsidP="006E596B">
            <w:pPr>
              <w:widowControl w:val="0"/>
              <w:spacing w:after="0" w:line="240" w:lineRule="auto"/>
              <w:jc w:val="center"/>
              <w:outlineLvl w:val="2"/>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4</w:t>
            </w:r>
          </w:p>
        </w:tc>
        <w:tc>
          <w:tcPr>
            <w:tcW w:w="20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E596B" w:rsidRPr="006E596B" w:rsidRDefault="006E596B" w:rsidP="006E596B">
            <w:pPr>
              <w:widowControl w:val="0"/>
              <w:spacing w:after="0" w:line="240" w:lineRule="auto"/>
              <w:jc w:val="center"/>
              <w:outlineLvl w:val="2"/>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5</w:t>
            </w:r>
          </w:p>
        </w:tc>
        <w:tc>
          <w:tcPr>
            <w:tcW w:w="21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E596B" w:rsidRPr="006E596B" w:rsidRDefault="006E596B" w:rsidP="006E596B">
            <w:pPr>
              <w:widowControl w:val="0"/>
              <w:spacing w:after="0" w:line="240" w:lineRule="auto"/>
              <w:jc w:val="center"/>
              <w:outlineLvl w:val="2"/>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6</w:t>
            </w:r>
          </w:p>
        </w:tc>
        <w:tc>
          <w:tcPr>
            <w:tcW w:w="22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E596B" w:rsidRPr="006E596B" w:rsidRDefault="006E596B" w:rsidP="006E596B">
            <w:pPr>
              <w:widowControl w:val="0"/>
              <w:spacing w:after="0" w:line="240" w:lineRule="auto"/>
              <w:jc w:val="center"/>
              <w:outlineLvl w:val="2"/>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7</w:t>
            </w:r>
          </w:p>
        </w:tc>
      </w:tr>
      <w:tr w:rsidR="006E596B" w:rsidRPr="006E596B" w:rsidTr="00732B17">
        <w:tc>
          <w:tcPr>
            <w:tcW w:w="807"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6E596B" w:rsidRPr="006E596B" w:rsidRDefault="006E596B" w:rsidP="006E596B">
            <w:pPr>
              <w:widowControl w:val="0"/>
              <w:spacing w:after="0" w:line="240" w:lineRule="auto"/>
              <w:jc w:val="center"/>
              <w:outlineLvl w:val="2"/>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1.</w:t>
            </w:r>
          </w:p>
        </w:tc>
        <w:tc>
          <w:tcPr>
            <w:tcW w:w="85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E596B" w:rsidRPr="006E596B" w:rsidRDefault="006E596B" w:rsidP="006E596B">
            <w:pPr>
              <w:widowControl w:val="0"/>
              <w:spacing w:after="0" w:line="240" w:lineRule="auto"/>
              <w:outlineLvl w:val="2"/>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Комплекс процессных мероприятий «Создание условий для развития культуры» (всего), в том числе:</w:t>
            </w:r>
          </w:p>
        </w:tc>
        <w:tc>
          <w:tcPr>
            <w:tcW w:w="3659" w:type="dxa"/>
            <w:vMerge w:val="restart"/>
            <w:tcBorders>
              <w:top w:val="single" w:sz="4" w:space="0" w:color="000000"/>
              <w:left w:val="single" w:sz="4" w:space="0" w:color="000000"/>
              <w:right w:val="single" w:sz="4" w:space="0" w:color="000000"/>
            </w:tcBorders>
            <w:tcMar>
              <w:top w:w="0" w:type="dxa"/>
              <w:left w:w="108" w:type="dxa"/>
              <w:bottom w:w="0" w:type="dxa"/>
              <w:right w:w="108" w:type="dxa"/>
            </w:tcMar>
          </w:tcPr>
          <w:p w:rsidR="006E596B" w:rsidRPr="006E596B" w:rsidRDefault="006E596B" w:rsidP="006E596B">
            <w:pPr>
              <w:widowControl w:val="0"/>
              <w:spacing w:after="0" w:line="240" w:lineRule="auto"/>
              <w:jc w:val="center"/>
              <w:outlineLvl w:val="2"/>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Х</w:t>
            </w:r>
          </w:p>
          <w:p w:rsidR="006E596B" w:rsidRPr="006E596B" w:rsidRDefault="006E596B" w:rsidP="006E596B">
            <w:pPr>
              <w:spacing w:after="0" w:line="240" w:lineRule="auto"/>
              <w:rPr>
                <w:rFonts w:ascii="Times New Roman" w:eastAsia="Times New Roman" w:hAnsi="Times New Roman" w:cs="Times New Roman"/>
                <w:color w:val="000000"/>
                <w:sz w:val="24"/>
                <w:szCs w:val="24"/>
                <w:lang w:eastAsia="ru-RU"/>
              </w:rPr>
            </w:pPr>
          </w:p>
        </w:tc>
        <w:tc>
          <w:tcPr>
            <w:tcW w:w="20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E596B" w:rsidRPr="006E596B" w:rsidRDefault="006E596B" w:rsidP="006E596B">
            <w:pPr>
              <w:spacing w:after="0" w:line="240" w:lineRule="auto"/>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3920,0</w:t>
            </w:r>
          </w:p>
        </w:tc>
        <w:tc>
          <w:tcPr>
            <w:tcW w:w="20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E596B" w:rsidRPr="006E596B" w:rsidRDefault="006E596B" w:rsidP="006E596B">
            <w:pPr>
              <w:spacing w:after="0" w:line="240" w:lineRule="auto"/>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0,0</w:t>
            </w:r>
          </w:p>
        </w:tc>
        <w:tc>
          <w:tcPr>
            <w:tcW w:w="21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E596B" w:rsidRPr="006E596B" w:rsidRDefault="006E596B" w:rsidP="006E596B">
            <w:pPr>
              <w:spacing w:after="0" w:line="240" w:lineRule="auto"/>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0,0</w:t>
            </w:r>
          </w:p>
        </w:tc>
        <w:tc>
          <w:tcPr>
            <w:tcW w:w="22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E596B" w:rsidRPr="006E596B" w:rsidRDefault="006E596B" w:rsidP="006E596B">
            <w:pPr>
              <w:spacing w:after="0" w:line="240" w:lineRule="auto"/>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3920,0</w:t>
            </w:r>
          </w:p>
        </w:tc>
      </w:tr>
      <w:tr w:rsidR="006E596B" w:rsidRPr="006E596B" w:rsidTr="00732B17">
        <w:tc>
          <w:tcPr>
            <w:tcW w:w="807" w:type="dxa"/>
            <w:vMerge/>
            <w:tcBorders>
              <w:left w:val="single" w:sz="4" w:space="0" w:color="000000"/>
              <w:right w:val="single" w:sz="4" w:space="0" w:color="000000"/>
            </w:tcBorders>
            <w:shd w:val="clear" w:color="auto" w:fill="auto"/>
            <w:tcMar>
              <w:top w:w="0" w:type="dxa"/>
              <w:left w:w="108" w:type="dxa"/>
              <w:bottom w:w="0" w:type="dxa"/>
              <w:right w:w="108" w:type="dxa"/>
            </w:tcMar>
          </w:tcPr>
          <w:p w:rsidR="006E596B" w:rsidRPr="006E596B" w:rsidRDefault="006E596B" w:rsidP="006E596B">
            <w:pPr>
              <w:spacing w:after="0" w:line="240" w:lineRule="auto"/>
              <w:rPr>
                <w:rFonts w:ascii="Times New Roman" w:eastAsia="Times New Roman" w:hAnsi="Times New Roman" w:cs="Times New Roman"/>
                <w:color w:val="000000"/>
                <w:sz w:val="24"/>
                <w:szCs w:val="24"/>
                <w:lang w:eastAsia="ru-RU"/>
              </w:rPr>
            </w:pPr>
          </w:p>
        </w:tc>
        <w:tc>
          <w:tcPr>
            <w:tcW w:w="85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E596B" w:rsidRPr="006E596B" w:rsidRDefault="006E596B" w:rsidP="006E596B">
            <w:pPr>
              <w:widowControl w:val="0"/>
              <w:spacing w:after="0" w:line="240" w:lineRule="auto"/>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бюджет Дячкинского сельского поселения (всего), из них:</w:t>
            </w:r>
          </w:p>
        </w:tc>
        <w:tc>
          <w:tcPr>
            <w:tcW w:w="3659" w:type="dxa"/>
            <w:vMerge/>
            <w:tcBorders>
              <w:left w:val="single" w:sz="4" w:space="0" w:color="000000"/>
              <w:right w:val="single" w:sz="4" w:space="0" w:color="000000"/>
            </w:tcBorders>
            <w:tcMar>
              <w:top w:w="0" w:type="dxa"/>
              <w:left w:w="108" w:type="dxa"/>
              <w:bottom w:w="0" w:type="dxa"/>
              <w:right w:w="108" w:type="dxa"/>
            </w:tcMar>
          </w:tcPr>
          <w:p w:rsidR="006E596B" w:rsidRPr="006E596B" w:rsidRDefault="006E596B" w:rsidP="006E596B">
            <w:pPr>
              <w:spacing w:after="0" w:line="240" w:lineRule="auto"/>
              <w:rPr>
                <w:rFonts w:ascii="Times New Roman" w:eastAsia="Times New Roman" w:hAnsi="Times New Roman" w:cs="Times New Roman"/>
                <w:color w:val="000000"/>
                <w:sz w:val="24"/>
                <w:szCs w:val="24"/>
                <w:lang w:eastAsia="ru-RU"/>
              </w:rPr>
            </w:pPr>
          </w:p>
        </w:tc>
        <w:tc>
          <w:tcPr>
            <w:tcW w:w="20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E596B" w:rsidRPr="006E596B" w:rsidRDefault="006E596B" w:rsidP="006E596B">
            <w:pPr>
              <w:spacing w:after="0" w:line="240" w:lineRule="auto"/>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3920,0</w:t>
            </w:r>
          </w:p>
        </w:tc>
        <w:tc>
          <w:tcPr>
            <w:tcW w:w="20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E596B" w:rsidRPr="006E596B" w:rsidRDefault="006E596B" w:rsidP="006E596B">
            <w:pPr>
              <w:spacing w:after="0" w:line="240" w:lineRule="auto"/>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0,0</w:t>
            </w:r>
          </w:p>
        </w:tc>
        <w:tc>
          <w:tcPr>
            <w:tcW w:w="21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E596B" w:rsidRPr="006E596B" w:rsidRDefault="006E596B" w:rsidP="006E596B">
            <w:pPr>
              <w:spacing w:after="0" w:line="240" w:lineRule="auto"/>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0,0</w:t>
            </w:r>
          </w:p>
        </w:tc>
        <w:tc>
          <w:tcPr>
            <w:tcW w:w="22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E596B" w:rsidRPr="006E596B" w:rsidRDefault="006E596B" w:rsidP="006E596B">
            <w:pPr>
              <w:spacing w:after="0" w:line="240" w:lineRule="auto"/>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3920,0</w:t>
            </w:r>
          </w:p>
        </w:tc>
      </w:tr>
      <w:tr w:rsidR="006E596B" w:rsidRPr="006E596B" w:rsidTr="00732B17">
        <w:tc>
          <w:tcPr>
            <w:tcW w:w="807" w:type="dxa"/>
            <w:vMerge/>
            <w:tcBorders>
              <w:left w:val="single" w:sz="4" w:space="0" w:color="000000"/>
              <w:right w:val="single" w:sz="4" w:space="0" w:color="000000"/>
            </w:tcBorders>
            <w:shd w:val="clear" w:color="auto" w:fill="auto"/>
          </w:tcPr>
          <w:p w:rsidR="006E596B" w:rsidRPr="006E596B" w:rsidRDefault="006E596B" w:rsidP="006E596B">
            <w:pPr>
              <w:spacing w:after="0" w:line="240" w:lineRule="auto"/>
              <w:rPr>
                <w:rFonts w:ascii="Times New Roman" w:eastAsia="Times New Roman" w:hAnsi="Times New Roman" w:cs="Times New Roman"/>
                <w:color w:val="000000"/>
                <w:sz w:val="24"/>
                <w:szCs w:val="24"/>
                <w:lang w:eastAsia="ru-RU"/>
              </w:rPr>
            </w:pPr>
          </w:p>
        </w:tc>
        <w:tc>
          <w:tcPr>
            <w:tcW w:w="8557" w:type="dxa"/>
            <w:tcBorders>
              <w:top w:val="single" w:sz="4" w:space="0" w:color="000000"/>
              <w:left w:val="single" w:sz="4" w:space="0" w:color="000000"/>
              <w:bottom w:val="single" w:sz="4" w:space="0" w:color="000000"/>
              <w:right w:val="single" w:sz="4" w:space="0" w:color="000000"/>
            </w:tcBorders>
            <w:shd w:val="clear" w:color="auto" w:fill="auto"/>
          </w:tcPr>
          <w:p w:rsidR="006E596B" w:rsidRPr="006E596B" w:rsidRDefault="006E596B" w:rsidP="006E596B">
            <w:pPr>
              <w:widowControl w:val="0"/>
              <w:spacing w:after="0" w:line="240" w:lineRule="auto"/>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безвозмездные поступления в бюджет Дячкинского сельского поселения, в том числе за счет средств:</w:t>
            </w:r>
          </w:p>
        </w:tc>
        <w:tc>
          <w:tcPr>
            <w:tcW w:w="3659" w:type="dxa"/>
            <w:vMerge/>
            <w:tcBorders>
              <w:left w:val="single" w:sz="4" w:space="0" w:color="000000"/>
              <w:right w:val="single" w:sz="4" w:space="0" w:color="000000"/>
            </w:tcBorders>
          </w:tcPr>
          <w:p w:rsidR="006E596B" w:rsidRPr="006E596B" w:rsidRDefault="006E596B" w:rsidP="006E596B">
            <w:pPr>
              <w:spacing w:after="0" w:line="240" w:lineRule="auto"/>
              <w:rPr>
                <w:rFonts w:ascii="Times New Roman" w:eastAsia="Times New Roman" w:hAnsi="Times New Roman" w:cs="Times New Roman"/>
                <w:color w:val="000000"/>
                <w:sz w:val="24"/>
                <w:szCs w:val="24"/>
                <w:lang w:eastAsia="ru-RU"/>
              </w:rPr>
            </w:pPr>
          </w:p>
        </w:tc>
        <w:tc>
          <w:tcPr>
            <w:tcW w:w="2076" w:type="dxa"/>
            <w:tcBorders>
              <w:top w:val="single" w:sz="4" w:space="0" w:color="000000"/>
              <w:left w:val="single" w:sz="4" w:space="0" w:color="000000"/>
              <w:bottom w:val="single" w:sz="4" w:space="0" w:color="000000"/>
              <w:right w:val="single" w:sz="4" w:space="0" w:color="000000"/>
            </w:tcBorders>
            <w:shd w:val="clear" w:color="auto" w:fill="auto"/>
          </w:tcPr>
          <w:p w:rsidR="006E596B" w:rsidRPr="006E596B" w:rsidRDefault="006E596B" w:rsidP="006E596B">
            <w:pPr>
              <w:spacing w:after="0" w:line="240" w:lineRule="auto"/>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0,0</w:t>
            </w:r>
          </w:p>
        </w:tc>
        <w:tc>
          <w:tcPr>
            <w:tcW w:w="2078" w:type="dxa"/>
            <w:tcBorders>
              <w:top w:val="single" w:sz="4" w:space="0" w:color="000000"/>
              <w:left w:val="single" w:sz="4" w:space="0" w:color="000000"/>
              <w:bottom w:val="single" w:sz="4" w:space="0" w:color="000000"/>
              <w:right w:val="single" w:sz="4" w:space="0" w:color="000000"/>
            </w:tcBorders>
            <w:shd w:val="clear" w:color="auto" w:fill="auto"/>
          </w:tcPr>
          <w:p w:rsidR="006E596B" w:rsidRPr="006E596B" w:rsidRDefault="006E596B" w:rsidP="006E596B">
            <w:pPr>
              <w:spacing w:after="0" w:line="240" w:lineRule="auto"/>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0,0</w:t>
            </w:r>
          </w:p>
        </w:tc>
        <w:tc>
          <w:tcPr>
            <w:tcW w:w="2112"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6E596B" w:rsidRPr="006E596B" w:rsidRDefault="006E596B" w:rsidP="006E596B">
            <w:pPr>
              <w:spacing w:after="0" w:line="240" w:lineRule="auto"/>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0,0</w:t>
            </w:r>
          </w:p>
        </w:tc>
        <w:tc>
          <w:tcPr>
            <w:tcW w:w="22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E596B" w:rsidRPr="006E596B" w:rsidRDefault="006E596B" w:rsidP="006E596B">
            <w:pPr>
              <w:spacing w:after="0" w:line="240" w:lineRule="auto"/>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0,0</w:t>
            </w:r>
          </w:p>
        </w:tc>
      </w:tr>
      <w:tr w:rsidR="006E596B" w:rsidRPr="006E596B" w:rsidTr="00732B17">
        <w:tc>
          <w:tcPr>
            <w:tcW w:w="807" w:type="dxa"/>
            <w:vMerge/>
            <w:tcBorders>
              <w:left w:val="single" w:sz="4" w:space="0" w:color="000000"/>
              <w:right w:val="single" w:sz="4" w:space="0" w:color="000000"/>
            </w:tcBorders>
            <w:shd w:val="clear" w:color="auto" w:fill="auto"/>
          </w:tcPr>
          <w:p w:rsidR="006E596B" w:rsidRPr="006E596B" w:rsidRDefault="006E596B" w:rsidP="006E596B">
            <w:pPr>
              <w:spacing w:after="0" w:line="240" w:lineRule="auto"/>
              <w:rPr>
                <w:rFonts w:ascii="Times New Roman" w:eastAsia="Times New Roman" w:hAnsi="Times New Roman" w:cs="Times New Roman"/>
                <w:color w:val="000000"/>
                <w:sz w:val="24"/>
                <w:szCs w:val="24"/>
                <w:lang w:eastAsia="ru-RU"/>
              </w:rPr>
            </w:pPr>
          </w:p>
        </w:tc>
        <w:tc>
          <w:tcPr>
            <w:tcW w:w="8557" w:type="dxa"/>
            <w:tcBorders>
              <w:top w:val="single" w:sz="4" w:space="0" w:color="000000"/>
              <w:left w:val="single" w:sz="4" w:space="0" w:color="000000"/>
              <w:bottom w:val="single" w:sz="4" w:space="0" w:color="000000"/>
              <w:right w:val="single" w:sz="4" w:space="0" w:color="000000"/>
            </w:tcBorders>
            <w:shd w:val="clear" w:color="auto" w:fill="auto"/>
          </w:tcPr>
          <w:p w:rsidR="006E596B" w:rsidRPr="006E596B" w:rsidRDefault="006E596B" w:rsidP="006E596B">
            <w:pPr>
              <w:widowControl w:val="0"/>
              <w:spacing w:after="0" w:line="240" w:lineRule="auto"/>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федерального бюджета</w:t>
            </w:r>
          </w:p>
        </w:tc>
        <w:tc>
          <w:tcPr>
            <w:tcW w:w="3659" w:type="dxa"/>
            <w:vMerge/>
            <w:tcBorders>
              <w:left w:val="single" w:sz="4" w:space="0" w:color="000000"/>
              <w:right w:val="single" w:sz="4" w:space="0" w:color="000000"/>
            </w:tcBorders>
          </w:tcPr>
          <w:p w:rsidR="006E596B" w:rsidRPr="006E596B" w:rsidRDefault="006E596B" w:rsidP="006E596B">
            <w:pPr>
              <w:spacing w:after="0" w:line="240" w:lineRule="auto"/>
              <w:rPr>
                <w:rFonts w:ascii="Times New Roman" w:eastAsia="Times New Roman" w:hAnsi="Times New Roman" w:cs="Times New Roman"/>
                <w:color w:val="000000"/>
                <w:sz w:val="24"/>
                <w:szCs w:val="24"/>
                <w:lang w:eastAsia="ru-RU"/>
              </w:rPr>
            </w:pPr>
          </w:p>
        </w:tc>
        <w:tc>
          <w:tcPr>
            <w:tcW w:w="2076" w:type="dxa"/>
            <w:tcBorders>
              <w:top w:val="single" w:sz="4" w:space="0" w:color="000000"/>
              <w:left w:val="single" w:sz="4" w:space="0" w:color="000000"/>
              <w:bottom w:val="single" w:sz="4" w:space="0" w:color="000000"/>
              <w:right w:val="single" w:sz="4" w:space="0" w:color="000000"/>
            </w:tcBorders>
            <w:shd w:val="clear" w:color="auto" w:fill="auto"/>
          </w:tcPr>
          <w:p w:rsidR="006E596B" w:rsidRPr="006E596B" w:rsidRDefault="006E596B" w:rsidP="006E596B">
            <w:pPr>
              <w:spacing w:after="0" w:line="240" w:lineRule="auto"/>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0,0</w:t>
            </w:r>
          </w:p>
        </w:tc>
        <w:tc>
          <w:tcPr>
            <w:tcW w:w="2078" w:type="dxa"/>
            <w:tcBorders>
              <w:top w:val="single" w:sz="4" w:space="0" w:color="000000"/>
              <w:left w:val="single" w:sz="4" w:space="0" w:color="000000"/>
              <w:bottom w:val="single" w:sz="4" w:space="0" w:color="000000"/>
              <w:right w:val="single" w:sz="4" w:space="0" w:color="000000"/>
            </w:tcBorders>
            <w:shd w:val="clear" w:color="auto" w:fill="auto"/>
          </w:tcPr>
          <w:p w:rsidR="006E596B" w:rsidRPr="006E596B" w:rsidRDefault="006E596B" w:rsidP="006E596B">
            <w:pPr>
              <w:spacing w:after="0" w:line="240" w:lineRule="auto"/>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0,0</w:t>
            </w:r>
          </w:p>
        </w:tc>
        <w:tc>
          <w:tcPr>
            <w:tcW w:w="2112"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6E596B" w:rsidRPr="006E596B" w:rsidRDefault="006E596B" w:rsidP="006E596B">
            <w:pPr>
              <w:spacing w:after="0" w:line="240" w:lineRule="auto"/>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0,0</w:t>
            </w:r>
          </w:p>
        </w:tc>
        <w:tc>
          <w:tcPr>
            <w:tcW w:w="22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E596B" w:rsidRPr="006E596B" w:rsidRDefault="006E596B" w:rsidP="006E596B">
            <w:pPr>
              <w:spacing w:after="0" w:line="240" w:lineRule="auto"/>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0,0</w:t>
            </w:r>
          </w:p>
        </w:tc>
      </w:tr>
      <w:tr w:rsidR="006E596B" w:rsidRPr="006E596B" w:rsidTr="00732B17">
        <w:tc>
          <w:tcPr>
            <w:tcW w:w="807" w:type="dxa"/>
            <w:vMerge/>
            <w:tcBorders>
              <w:left w:val="single" w:sz="4" w:space="0" w:color="000000"/>
              <w:right w:val="single" w:sz="4" w:space="0" w:color="000000"/>
            </w:tcBorders>
            <w:shd w:val="clear" w:color="auto" w:fill="auto"/>
          </w:tcPr>
          <w:p w:rsidR="006E596B" w:rsidRPr="006E596B" w:rsidRDefault="006E596B" w:rsidP="006E596B">
            <w:pPr>
              <w:spacing w:after="0" w:line="240" w:lineRule="auto"/>
              <w:rPr>
                <w:rFonts w:ascii="Times New Roman" w:eastAsia="Times New Roman" w:hAnsi="Times New Roman" w:cs="Times New Roman"/>
                <w:color w:val="000000"/>
                <w:sz w:val="24"/>
                <w:szCs w:val="24"/>
                <w:lang w:eastAsia="ru-RU"/>
              </w:rPr>
            </w:pPr>
          </w:p>
        </w:tc>
        <w:tc>
          <w:tcPr>
            <w:tcW w:w="8557" w:type="dxa"/>
            <w:tcBorders>
              <w:top w:val="single" w:sz="4" w:space="0" w:color="000000"/>
              <w:left w:val="single" w:sz="4" w:space="0" w:color="000000"/>
              <w:bottom w:val="single" w:sz="4" w:space="0" w:color="000000"/>
              <w:right w:val="single" w:sz="4" w:space="0" w:color="000000"/>
            </w:tcBorders>
            <w:shd w:val="clear" w:color="auto" w:fill="auto"/>
          </w:tcPr>
          <w:p w:rsidR="006E596B" w:rsidRPr="006E596B" w:rsidRDefault="006E596B" w:rsidP="006E596B">
            <w:pPr>
              <w:widowControl w:val="0"/>
              <w:spacing w:after="0" w:line="240" w:lineRule="auto"/>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областного бюджета</w:t>
            </w:r>
          </w:p>
        </w:tc>
        <w:tc>
          <w:tcPr>
            <w:tcW w:w="3659" w:type="dxa"/>
            <w:vMerge/>
            <w:tcBorders>
              <w:left w:val="single" w:sz="4" w:space="0" w:color="000000"/>
              <w:right w:val="single" w:sz="4" w:space="0" w:color="000000"/>
            </w:tcBorders>
          </w:tcPr>
          <w:p w:rsidR="006E596B" w:rsidRPr="006E596B" w:rsidRDefault="006E596B" w:rsidP="006E596B">
            <w:pPr>
              <w:spacing w:after="0" w:line="240" w:lineRule="auto"/>
              <w:rPr>
                <w:rFonts w:ascii="Times New Roman" w:eastAsia="Times New Roman" w:hAnsi="Times New Roman" w:cs="Times New Roman"/>
                <w:color w:val="000000"/>
                <w:sz w:val="24"/>
                <w:szCs w:val="24"/>
                <w:lang w:eastAsia="ru-RU"/>
              </w:rPr>
            </w:pPr>
          </w:p>
        </w:tc>
        <w:tc>
          <w:tcPr>
            <w:tcW w:w="2076" w:type="dxa"/>
            <w:tcBorders>
              <w:top w:val="single" w:sz="4" w:space="0" w:color="000000"/>
              <w:left w:val="single" w:sz="4" w:space="0" w:color="000000"/>
              <w:bottom w:val="single" w:sz="4" w:space="0" w:color="000000"/>
              <w:right w:val="single" w:sz="4" w:space="0" w:color="000000"/>
            </w:tcBorders>
            <w:shd w:val="clear" w:color="auto" w:fill="auto"/>
          </w:tcPr>
          <w:p w:rsidR="006E596B" w:rsidRPr="006E596B" w:rsidRDefault="006E596B" w:rsidP="006E596B">
            <w:pPr>
              <w:spacing w:after="0" w:line="240" w:lineRule="auto"/>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0,0</w:t>
            </w:r>
          </w:p>
        </w:tc>
        <w:tc>
          <w:tcPr>
            <w:tcW w:w="2078" w:type="dxa"/>
            <w:tcBorders>
              <w:top w:val="single" w:sz="4" w:space="0" w:color="000000"/>
              <w:left w:val="single" w:sz="4" w:space="0" w:color="000000"/>
              <w:bottom w:val="single" w:sz="4" w:space="0" w:color="000000"/>
              <w:right w:val="single" w:sz="4" w:space="0" w:color="000000"/>
            </w:tcBorders>
            <w:shd w:val="clear" w:color="auto" w:fill="auto"/>
          </w:tcPr>
          <w:p w:rsidR="006E596B" w:rsidRPr="006E596B" w:rsidRDefault="006E596B" w:rsidP="006E596B">
            <w:pPr>
              <w:spacing w:after="0" w:line="240" w:lineRule="auto"/>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0,0</w:t>
            </w:r>
          </w:p>
        </w:tc>
        <w:tc>
          <w:tcPr>
            <w:tcW w:w="2112"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6E596B" w:rsidRPr="006E596B" w:rsidRDefault="006E596B" w:rsidP="006E596B">
            <w:pPr>
              <w:spacing w:after="0" w:line="240" w:lineRule="auto"/>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0,0</w:t>
            </w:r>
          </w:p>
        </w:tc>
        <w:tc>
          <w:tcPr>
            <w:tcW w:w="22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E596B" w:rsidRPr="006E596B" w:rsidRDefault="006E596B" w:rsidP="006E596B">
            <w:pPr>
              <w:spacing w:after="0" w:line="240" w:lineRule="auto"/>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0,0</w:t>
            </w:r>
          </w:p>
        </w:tc>
      </w:tr>
      <w:tr w:rsidR="006E596B" w:rsidRPr="006E596B" w:rsidTr="00732B17">
        <w:tc>
          <w:tcPr>
            <w:tcW w:w="807" w:type="dxa"/>
            <w:vMerge/>
            <w:tcBorders>
              <w:left w:val="single" w:sz="4" w:space="0" w:color="000000"/>
              <w:right w:val="single" w:sz="4" w:space="0" w:color="000000"/>
            </w:tcBorders>
            <w:shd w:val="clear" w:color="auto" w:fill="auto"/>
          </w:tcPr>
          <w:p w:rsidR="006E596B" w:rsidRPr="006E596B" w:rsidRDefault="006E596B" w:rsidP="006E596B">
            <w:pPr>
              <w:spacing w:after="0" w:line="240" w:lineRule="auto"/>
              <w:rPr>
                <w:rFonts w:ascii="Times New Roman" w:eastAsia="Times New Roman" w:hAnsi="Times New Roman" w:cs="Times New Roman"/>
                <w:color w:val="000000"/>
                <w:sz w:val="24"/>
                <w:szCs w:val="24"/>
                <w:lang w:eastAsia="ru-RU"/>
              </w:rPr>
            </w:pPr>
          </w:p>
        </w:tc>
        <w:tc>
          <w:tcPr>
            <w:tcW w:w="8557" w:type="dxa"/>
            <w:tcBorders>
              <w:top w:val="single" w:sz="4" w:space="0" w:color="000000"/>
              <w:left w:val="single" w:sz="4" w:space="0" w:color="000000"/>
              <w:bottom w:val="single" w:sz="4" w:space="0" w:color="000000"/>
              <w:right w:val="single" w:sz="4" w:space="0" w:color="000000"/>
            </w:tcBorders>
            <w:shd w:val="clear" w:color="auto" w:fill="auto"/>
          </w:tcPr>
          <w:p w:rsidR="006E596B" w:rsidRPr="006E596B" w:rsidRDefault="006E596B" w:rsidP="006E596B">
            <w:pPr>
              <w:widowControl w:val="0"/>
              <w:spacing w:after="0" w:line="240" w:lineRule="auto"/>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районного бюджета</w:t>
            </w:r>
          </w:p>
        </w:tc>
        <w:tc>
          <w:tcPr>
            <w:tcW w:w="3659" w:type="dxa"/>
            <w:vMerge/>
            <w:tcBorders>
              <w:left w:val="single" w:sz="4" w:space="0" w:color="000000"/>
              <w:right w:val="single" w:sz="4" w:space="0" w:color="000000"/>
            </w:tcBorders>
          </w:tcPr>
          <w:p w:rsidR="006E596B" w:rsidRPr="006E596B" w:rsidRDefault="006E596B" w:rsidP="006E596B">
            <w:pPr>
              <w:spacing w:after="0" w:line="240" w:lineRule="auto"/>
              <w:rPr>
                <w:rFonts w:ascii="Times New Roman" w:eastAsia="Times New Roman" w:hAnsi="Times New Roman" w:cs="Times New Roman"/>
                <w:color w:val="000000"/>
                <w:sz w:val="24"/>
                <w:szCs w:val="24"/>
                <w:lang w:eastAsia="ru-RU"/>
              </w:rPr>
            </w:pPr>
          </w:p>
        </w:tc>
        <w:tc>
          <w:tcPr>
            <w:tcW w:w="2076" w:type="dxa"/>
            <w:tcBorders>
              <w:top w:val="single" w:sz="4" w:space="0" w:color="000000"/>
              <w:left w:val="single" w:sz="4" w:space="0" w:color="000000"/>
              <w:bottom w:val="single" w:sz="4" w:space="0" w:color="000000"/>
              <w:right w:val="single" w:sz="4" w:space="0" w:color="000000"/>
            </w:tcBorders>
            <w:shd w:val="clear" w:color="auto" w:fill="auto"/>
          </w:tcPr>
          <w:p w:rsidR="006E596B" w:rsidRPr="006E596B" w:rsidRDefault="006E596B" w:rsidP="006E596B">
            <w:pPr>
              <w:spacing w:after="0" w:line="240" w:lineRule="auto"/>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0,0</w:t>
            </w:r>
          </w:p>
        </w:tc>
        <w:tc>
          <w:tcPr>
            <w:tcW w:w="2078" w:type="dxa"/>
            <w:tcBorders>
              <w:top w:val="single" w:sz="4" w:space="0" w:color="000000"/>
              <w:left w:val="single" w:sz="4" w:space="0" w:color="000000"/>
              <w:bottom w:val="single" w:sz="4" w:space="0" w:color="000000"/>
              <w:right w:val="single" w:sz="4" w:space="0" w:color="000000"/>
            </w:tcBorders>
            <w:shd w:val="clear" w:color="auto" w:fill="auto"/>
          </w:tcPr>
          <w:p w:rsidR="006E596B" w:rsidRPr="006E596B" w:rsidRDefault="006E596B" w:rsidP="006E596B">
            <w:pPr>
              <w:spacing w:after="0" w:line="240" w:lineRule="auto"/>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0,0</w:t>
            </w:r>
          </w:p>
        </w:tc>
        <w:tc>
          <w:tcPr>
            <w:tcW w:w="2112"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6E596B" w:rsidRPr="006E596B" w:rsidRDefault="006E596B" w:rsidP="006E596B">
            <w:pPr>
              <w:spacing w:after="0" w:line="240" w:lineRule="auto"/>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0,0</w:t>
            </w:r>
          </w:p>
        </w:tc>
        <w:tc>
          <w:tcPr>
            <w:tcW w:w="22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E596B" w:rsidRPr="006E596B" w:rsidRDefault="006E596B" w:rsidP="006E596B">
            <w:pPr>
              <w:spacing w:after="0" w:line="240" w:lineRule="auto"/>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0,0</w:t>
            </w:r>
          </w:p>
        </w:tc>
      </w:tr>
      <w:tr w:rsidR="006E596B" w:rsidRPr="006E596B" w:rsidTr="00732B17">
        <w:tc>
          <w:tcPr>
            <w:tcW w:w="807" w:type="dxa"/>
            <w:vMerge/>
            <w:tcBorders>
              <w:left w:val="single" w:sz="4" w:space="0" w:color="000000"/>
              <w:right w:val="single" w:sz="4" w:space="0" w:color="000000"/>
            </w:tcBorders>
            <w:shd w:val="clear" w:color="auto" w:fill="auto"/>
          </w:tcPr>
          <w:p w:rsidR="006E596B" w:rsidRPr="006E596B" w:rsidRDefault="006E596B" w:rsidP="006E596B">
            <w:pPr>
              <w:spacing w:after="0" w:line="240" w:lineRule="auto"/>
              <w:rPr>
                <w:rFonts w:ascii="Times New Roman" w:eastAsia="Times New Roman" w:hAnsi="Times New Roman" w:cs="Times New Roman"/>
                <w:color w:val="000000"/>
                <w:sz w:val="24"/>
                <w:szCs w:val="24"/>
                <w:lang w:eastAsia="ru-RU"/>
              </w:rPr>
            </w:pPr>
          </w:p>
        </w:tc>
        <w:tc>
          <w:tcPr>
            <w:tcW w:w="8557" w:type="dxa"/>
            <w:tcBorders>
              <w:top w:val="single" w:sz="4" w:space="0" w:color="000000"/>
              <w:left w:val="single" w:sz="4" w:space="0" w:color="000000"/>
              <w:bottom w:val="single" w:sz="4" w:space="0" w:color="000000"/>
              <w:right w:val="single" w:sz="4" w:space="0" w:color="000000"/>
            </w:tcBorders>
            <w:shd w:val="clear" w:color="auto" w:fill="auto"/>
          </w:tcPr>
          <w:p w:rsidR="006E596B" w:rsidRPr="006E596B" w:rsidRDefault="006E596B" w:rsidP="006E596B">
            <w:pPr>
              <w:widowControl w:val="0"/>
              <w:spacing w:after="0" w:line="240" w:lineRule="auto"/>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Местный бюджет</w:t>
            </w:r>
          </w:p>
        </w:tc>
        <w:tc>
          <w:tcPr>
            <w:tcW w:w="3659" w:type="dxa"/>
            <w:vMerge/>
            <w:tcBorders>
              <w:left w:val="single" w:sz="4" w:space="0" w:color="000000"/>
              <w:right w:val="single" w:sz="4" w:space="0" w:color="000000"/>
            </w:tcBorders>
          </w:tcPr>
          <w:p w:rsidR="006E596B" w:rsidRPr="006E596B" w:rsidRDefault="006E596B" w:rsidP="006E596B">
            <w:pPr>
              <w:spacing w:after="0" w:line="240" w:lineRule="auto"/>
              <w:rPr>
                <w:rFonts w:ascii="Times New Roman" w:eastAsia="Times New Roman" w:hAnsi="Times New Roman" w:cs="Times New Roman"/>
                <w:color w:val="000000"/>
                <w:sz w:val="24"/>
                <w:szCs w:val="24"/>
                <w:lang w:eastAsia="ru-RU"/>
              </w:rPr>
            </w:pPr>
          </w:p>
        </w:tc>
        <w:tc>
          <w:tcPr>
            <w:tcW w:w="2076" w:type="dxa"/>
            <w:tcBorders>
              <w:top w:val="single" w:sz="4" w:space="0" w:color="000000"/>
              <w:left w:val="single" w:sz="4" w:space="0" w:color="000000"/>
              <w:bottom w:val="single" w:sz="4" w:space="0" w:color="000000"/>
              <w:right w:val="single" w:sz="4" w:space="0" w:color="000000"/>
            </w:tcBorders>
            <w:shd w:val="clear" w:color="auto" w:fill="auto"/>
          </w:tcPr>
          <w:p w:rsidR="006E596B" w:rsidRPr="006E596B" w:rsidRDefault="006E596B" w:rsidP="006E596B">
            <w:pPr>
              <w:spacing w:after="0" w:line="240" w:lineRule="auto"/>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val="en-US" w:eastAsia="ru-RU"/>
              </w:rPr>
              <w:t>3920</w:t>
            </w:r>
            <w:r w:rsidRPr="006E596B">
              <w:rPr>
                <w:rFonts w:ascii="Times New Roman" w:eastAsia="Times New Roman" w:hAnsi="Times New Roman" w:cs="Times New Roman"/>
                <w:color w:val="000000"/>
                <w:sz w:val="24"/>
                <w:szCs w:val="24"/>
                <w:lang w:eastAsia="ru-RU"/>
              </w:rPr>
              <w:t>,0</w:t>
            </w:r>
          </w:p>
        </w:tc>
        <w:tc>
          <w:tcPr>
            <w:tcW w:w="2078" w:type="dxa"/>
            <w:tcBorders>
              <w:top w:val="single" w:sz="4" w:space="0" w:color="000000"/>
              <w:left w:val="single" w:sz="4" w:space="0" w:color="000000"/>
              <w:bottom w:val="single" w:sz="4" w:space="0" w:color="000000"/>
              <w:right w:val="single" w:sz="4" w:space="0" w:color="000000"/>
            </w:tcBorders>
            <w:shd w:val="clear" w:color="auto" w:fill="auto"/>
          </w:tcPr>
          <w:p w:rsidR="006E596B" w:rsidRPr="006E596B" w:rsidRDefault="006E596B" w:rsidP="006E596B">
            <w:pPr>
              <w:spacing w:after="0" w:line="240" w:lineRule="auto"/>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0,0</w:t>
            </w:r>
          </w:p>
        </w:tc>
        <w:tc>
          <w:tcPr>
            <w:tcW w:w="2112"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6E596B" w:rsidRPr="006E596B" w:rsidRDefault="006E596B" w:rsidP="006E596B">
            <w:pPr>
              <w:spacing w:after="0" w:line="240" w:lineRule="auto"/>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0,0</w:t>
            </w:r>
          </w:p>
        </w:tc>
        <w:tc>
          <w:tcPr>
            <w:tcW w:w="22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E596B" w:rsidRPr="006E596B" w:rsidRDefault="006E596B" w:rsidP="006E596B">
            <w:pPr>
              <w:spacing w:after="0" w:line="240" w:lineRule="auto"/>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3920,0</w:t>
            </w:r>
          </w:p>
        </w:tc>
      </w:tr>
      <w:tr w:rsidR="006E596B" w:rsidRPr="006E596B" w:rsidTr="00732B17">
        <w:tc>
          <w:tcPr>
            <w:tcW w:w="807" w:type="dxa"/>
            <w:vMerge/>
            <w:tcBorders>
              <w:left w:val="single" w:sz="4" w:space="0" w:color="000000"/>
              <w:bottom w:val="single" w:sz="4" w:space="0" w:color="000000"/>
              <w:right w:val="single" w:sz="4" w:space="0" w:color="000000"/>
            </w:tcBorders>
            <w:shd w:val="clear" w:color="auto" w:fill="auto"/>
          </w:tcPr>
          <w:p w:rsidR="006E596B" w:rsidRPr="006E596B" w:rsidRDefault="006E596B" w:rsidP="006E596B">
            <w:pPr>
              <w:spacing w:after="0" w:line="240" w:lineRule="auto"/>
              <w:rPr>
                <w:rFonts w:ascii="Times New Roman" w:eastAsia="Times New Roman" w:hAnsi="Times New Roman" w:cs="Times New Roman"/>
                <w:color w:val="000000"/>
                <w:sz w:val="24"/>
                <w:szCs w:val="24"/>
                <w:lang w:eastAsia="ru-RU"/>
              </w:rPr>
            </w:pPr>
          </w:p>
        </w:tc>
        <w:tc>
          <w:tcPr>
            <w:tcW w:w="8557" w:type="dxa"/>
            <w:tcBorders>
              <w:top w:val="single" w:sz="4" w:space="0" w:color="000000"/>
              <w:left w:val="single" w:sz="4" w:space="0" w:color="000000"/>
              <w:bottom w:val="single" w:sz="4" w:space="0" w:color="000000"/>
              <w:right w:val="single" w:sz="4" w:space="0" w:color="000000"/>
            </w:tcBorders>
            <w:shd w:val="clear" w:color="auto" w:fill="auto"/>
          </w:tcPr>
          <w:p w:rsidR="006E596B" w:rsidRPr="006E596B" w:rsidRDefault="006E596B" w:rsidP="006E596B">
            <w:pPr>
              <w:widowControl w:val="0"/>
              <w:spacing w:after="0" w:line="240" w:lineRule="auto"/>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Внебюджетные источники</w:t>
            </w:r>
          </w:p>
        </w:tc>
        <w:tc>
          <w:tcPr>
            <w:tcW w:w="3659" w:type="dxa"/>
            <w:vMerge/>
            <w:tcBorders>
              <w:left w:val="single" w:sz="4" w:space="0" w:color="000000"/>
              <w:bottom w:val="single" w:sz="4" w:space="0" w:color="000000"/>
              <w:right w:val="single" w:sz="4" w:space="0" w:color="000000"/>
            </w:tcBorders>
          </w:tcPr>
          <w:p w:rsidR="006E596B" w:rsidRPr="006E596B" w:rsidRDefault="006E596B" w:rsidP="006E596B">
            <w:pPr>
              <w:spacing w:after="0" w:line="240" w:lineRule="auto"/>
              <w:rPr>
                <w:rFonts w:ascii="Times New Roman" w:eastAsia="Times New Roman" w:hAnsi="Times New Roman" w:cs="Times New Roman"/>
                <w:color w:val="000000"/>
                <w:sz w:val="24"/>
                <w:szCs w:val="24"/>
                <w:lang w:eastAsia="ru-RU"/>
              </w:rPr>
            </w:pPr>
          </w:p>
        </w:tc>
        <w:tc>
          <w:tcPr>
            <w:tcW w:w="2076" w:type="dxa"/>
            <w:tcBorders>
              <w:top w:val="single" w:sz="4" w:space="0" w:color="000000"/>
              <w:left w:val="single" w:sz="4" w:space="0" w:color="000000"/>
              <w:bottom w:val="single" w:sz="4" w:space="0" w:color="000000"/>
              <w:right w:val="single" w:sz="4" w:space="0" w:color="000000"/>
            </w:tcBorders>
            <w:shd w:val="clear" w:color="auto" w:fill="auto"/>
          </w:tcPr>
          <w:p w:rsidR="006E596B" w:rsidRPr="006E596B" w:rsidRDefault="006E596B" w:rsidP="006E596B">
            <w:pPr>
              <w:spacing w:after="0" w:line="240" w:lineRule="auto"/>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0,0</w:t>
            </w:r>
          </w:p>
        </w:tc>
        <w:tc>
          <w:tcPr>
            <w:tcW w:w="2078" w:type="dxa"/>
            <w:tcBorders>
              <w:top w:val="single" w:sz="4" w:space="0" w:color="000000"/>
              <w:left w:val="single" w:sz="4" w:space="0" w:color="000000"/>
              <w:bottom w:val="single" w:sz="4" w:space="0" w:color="000000"/>
              <w:right w:val="single" w:sz="4" w:space="0" w:color="000000"/>
            </w:tcBorders>
            <w:shd w:val="clear" w:color="auto" w:fill="auto"/>
          </w:tcPr>
          <w:p w:rsidR="006E596B" w:rsidRPr="006E596B" w:rsidRDefault="006E596B" w:rsidP="006E596B">
            <w:pPr>
              <w:spacing w:after="0" w:line="240" w:lineRule="auto"/>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0,0</w:t>
            </w:r>
          </w:p>
        </w:tc>
        <w:tc>
          <w:tcPr>
            <w:tcW w:w="2112"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6E596B" w:rsidRPr="006E596B" w:rsidRDefault="006E596B" w:rsidP="006E596B">
            <w:pPr>
              <w:spacing w:after="0" w:line="240" w:lineRule="auto"/>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0,0</w:t>
            </w:r>
          </w:p>
        </w:tc>
        <w:tc>
          <w:tcPr>
            <w:tcW w:w="22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E596B" w:rsidRPr="006E596B" w:rsidRDefault="006E596B" w:rsidP="006E596B">
            <w:pPr>
              <w:spacing w:after="0" w:line="240" w:lineRule="auto"/>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0,0</w:t>
            </w:r>
          </w:p>
        </w:tc>
      </w:tr>
      <w:tr w:rsidR="006E596B" w:rsidRPr="006E596B" w:rsidTr="00732B17">
        <w:tc>
          <w:tcPr>
            <w:tcW w:w="80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E596B" w:rsidRPr="006E596B" w:rsidRDefault="006E596B" w:rsidP="006E596B">
            <w:pPr>
              <w:widowControl w:val="0"/>
              <w:spacing w:after="0" w:line="264" w:lineRule="auto"/>
              <w:jc w:val="center"/>
              <w:outlineLvl w:val="2"/>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2.</w:t>
            </w:r>
          </w:p>
        </w:tc>
        <w:tc>
          <w:tcPr>
            <w:tcW w:w="85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E596B" w:rsidRPr="006E596B" w:rsidRDefault="006E596B" w:rsidP="006E596B">
            <w:pPr>
              <w:widowControl w:val="0"/>
              <w:spacing w:after="0" w:line="264" w:lineRule="auto"/>
              <w:outlineLvl w:val="2"/>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Мероприятие (результат) 1.1 «Обеспечено выполнение муниципального задания муниципальными учреждениями культуры Дячкинского сельского поселения» (всего), в том числе:</w:t>
            </w:r>
          </w:p>
        </w:tc>
        <w:tc>
          <w:tcPr>
            <w:tcW w:w="36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E596B" w:rsidRPr="006E596B" w:rsidRDefault="006E596B" w:rsidP="006E596B">
            <w:pPr>
              <w:widowControl w:val="0"/>
              <w:spacing w:after="0" w:line="240" w:lineRule="auto"/>
              <w:jc w:val="center"/>
              <w:outlineLvl w:val="2"/>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Х</w:t>
            </w:r>
          </w:p>
        </w:tc>
        <w:tc>
          <w:tcPr>
            <w:tcW w:w="20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E596B" w:rsidRPr="006E596B" w:rsidRDefault="006E596B" w:rsidP="006E596B">
            <w:pPr>
              <w:spacing w:after="0" w:line="240" w:lineRule="auto"/>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3920,0</w:t>
            </w:r>
          </w:p>
        </w:tc>
        <w:tc>
          <w:tcPr>
            <w:tcW w:w="20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E596B" w:rsidRPr="006E596B" w:rsidRDefault="006E596B" w:rsidP="006E596B">
            <w:pPr>
              <w:spacing w:after="0" w:line="240" w:lineRule="auto"/>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0,0</w:t>
            </w:r>
          </w:p>
        </w:tc>
        <w:tc>
          <w:tcPr>
            <w:tcW w:w="21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E596B" w:rsidRPr="006E596B" w:rsidRDefault="006E596B" w:rsidP="006E596B">
            <w:pPr>
              <w:spacing w:after="0" w:line="240" w:lineRule="auto"/>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0,0</w:t>
            </w:r>
          </w:p>
        </w:tc>
        <w:tc>
          <w:tcPr>
            <w:tcW w:w="22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E596B" w:rsidRPr="006E596B" w:rsidRDefault="006E596B" w:rsidP="006E596B">
            <w:pPr>
              <w:spacing w:after="0" w:line="240" w:lineRule="auto"/>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3920,0</w:t>
            </w:r>
          </w:p>
        </w:tc>
      </w:tr>
      <w:tr w:rsidR="006E596B" w:rsidRPr="006E596B" w:rsidTr="00732B17">
        <w:tc>
          <w:tcPr>
            <w:tcW w:w="80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E596B" w:rsidRPr="006E596B" w:rsidRDefault="006E596B" w:rsidP="006E596B">
            <w:pPr>
              <w:spacing w:after="0" w:line="240" w:lineRule="auto"/>
              <w:rPr>
                <w:rFonts w:ascii="Times New Roman" w:eastAsia="Times New Roman" w:hAnsi="Times New Roman" w:cs="Times New Roman"/>
                <w:color w:val="000000"/>
                <w:sz w:val="24"/>
                <w:szCs w:val="24"/>
                <w:lang w:eastAsia="ru-RU"/>
              </w:rPr>
            </w:pPr>
          </w:p>
        </w:tc>
        <w:tc>
          <w:tcPr>
            <w:tcW w:w="85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E596B" w:rsidRPr="006E596B" w:rsidRDefault="006E596B" w:rsidP="006E596B">
            <w:pPr>
              <w:widowControl w:val="0"/>
              <w:spacing w:after="0" w:line="240" w:lineRule="auto"/>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бюджет Дячкинского сельского поселения (всего), из них:</w:t>
            </w:r>
          </w:p>
        </w:tc>
        <w:tc>
          <w:tcPr>
            <w:tcW w:w="36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E596B" w:rsidRPr="006E596B" w:rsidRDefault="006E596B" w:rsidP="006E596B">
            <w:pPr>
              <w:widowControl w:val="0"/>
              <w:spacing w:after="0" w:line="240" w:lineRule="auto"/>
              <w:jc w:val="center"/>
              <w:outlineLvl w:val="2"/>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Х</w:t>
            </w:r>
          </w:p>
        </w:tc>
        <w:tc>
          <w:tcPr>
            <w:tcW w:w="20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E596B" w:rsidRPr="006E596B" w:rsidRDefault="006E596B" w:rsidP="006E596B">
            <w:pPr>
              <w:spacing w:after="0" w:line="240" w:lineRule="auto"/>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3920,0</w:t>
            </w:r>
          </w:p>
        </w:tc>
        <w:tc>
          <w:tcPr>
            <w:tcW w:w="20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E596B" w:rsidRPr="006E596B" w:rsidRDefault="006E596B" w:rsidP="006E596B">
            <w:pPr>
              <w:spacing w:after="0" w:line="240" w:lineRule="auto"/>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0,0</w:t>
            </w:r>
          </w:p>
        </w:tc>
        <w:tc>
          <w:tcPr>
            <w:tcW w:w="21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E596B" w:rsidRPr="006E596B" w:rsidRDefault="006E596B" w:rsidP="006E596B">
            <w:pPr>
              <w:spacing w:after="0" w:line="240" w:lineRule="auto"/>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0,0</w:t>
            </w:r>
          </w:p>
        </w:tc>
        <w:tc>
          <w:tcPr>
            <w:tcW w:w="22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E596B" w:rsidRPr="006E596B" w:rsidRDefault="006E596B" w:rsidP="006E596B">
            <w:pPr>
              <w:spacing w:after="0" w:line="240" w:lineRule="auto"/>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3920,0</w:t>
            </w:r>
          </w:p>
        </w:tc>
      </w:tr>
      <w:tr w:rsidR="006E596B" w:rsidRPr="006E596B" w:rsidTr="00732B17">
        <w:tc>
          <w:tcPr>
            <w:tcW w:w="80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E596B" w:rsidRPr="006E596B" w:rsidRDefault="006E596B" w:rsidP="006E596B">
            <w:pPr>
              <w:spacing w:after="0" w:line="240" w:lineRule="auto"/>
              <w:rPr>
                <w:rFonts w:ascii="Times New Roman" w:eastAsia="Times New Roman" w:hAnsi="Times New Roman" w:cs="Times New Roman"/>
                <w:color w:val="000000"/>
                <w:sz w:val="24"/>
                <w:szCs w:val="24"/>
                <w:lang w:eastAsia="ru-RU"/>
              </w:rPr>
            </w:pPr>
          </w:p>
        </w:tc>
        <w:tc>
          <w:tcPr>
            <w:tcW w:w="85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E596B" w:rsidRPr="006E596B" w:rsidRDefault="006E596B" w:rsidP="006E596B">
            <w:pPr>
              <w:widowControl w:val="0"/>
              <w:spacing w:after="0" w:line="240" w:lineRule="auto"/>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безвозмездные поступления в бюджет Дячкинского сельского поселения, в том числе за счет средств:</w:t>
            </w:r>
          </w:p>
        </w:tc>
        <w:tc>
          <w:tcPr>
            <w:tcW w:w="36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E596B" w:rsidRPr="006E596B" w:rsidRDefault="006E596B" w:rsidP="006E596B">
            <w:pPr>
              <w:widowControl w:val="0"/>
              <w:spacing w:after="0" w:line="240" w:lineRule="auto"/>
              <w:jc w:val="center"/>
              <w:outlineLvl w:val="2"/>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Х</w:t>
            </w:r>
          </w:p>
        </w:tc>
        <w:tc>
          <w:tcPr>
            <w:tcW w:w="20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E596B" w:rsidRPr="006E596B" w:rsidRDefault="006E596B" w:rsidP="006E596B">
            <w:pPr>
              <w:spacing w:after="0" w:line="240" w:lineRule="auto"/>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0,0</w:t>
            </w:r>
          </w:p>
        </w:tc>
        <w:tc>
          <w:tcPr>
            <w:tcW w:w="20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E596B" w:rsidRPr="006E596B" w:rsidRDefault="006E596B" w:rsidP="006E596B">
            <w:pPr>
              <w:spacing w:after="0" w:line="240" w:lineRule="auto"/>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0,0</w:t>
            </w:r>
          </w:p>
        </w:tc>
        <w:tc>
          <w:tcPr>
            <w:tcW w:w="21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E596B" w:rsidRPr="006E596B" w:rsidRDefault="006E596B" w:rsidP="006E596B">
            <w:pPr>
              <w:spacing w:after="0" w:line="240" w:lineRule="auto"/>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0,0</w:t>
            </w:r>
          </w:p>
        </w:tc>
        <w:tc>
          <w:tcPr>
            <w:tcW w:w="22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E596B" w:rsidRPr="006E596B" w:rsidRDefault="006E596B" w:rsidP="006E596B">
            <w:pPr>
              <w:spacing w:after="0" w:line="240" w:lineRule="auto"/>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0,0</w:t>
            </w:r>
          </w:p>
        </w:tc>
      </w:tr>
      <w:tr w:rsidR="006E596B" w:rsidRPr="006E596B" w:rsidTr="00732B17">
        <w:tc>
          <w:tcPr>
            <w:tcW w:w="80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E596B" w:rsidRPr="006E596B" w:rsidRDefault="006E596B" w:rsidP="006E596B">
            <w:pPr>
              <w:spacing w:after="0" w:line="240" w:lineRule="auto"/>
              <w:rPr>
                <w:rFonts w:ascii="Times New Roman" w:eastAsia="Times New Roman" w:hAnsi="Times New Roman" w:cs="Times New Roman"/>
                <w:color w:val="000000"/>
                <w:sz w:val="24"/>
                <w:szCs w:val="24"/>
                <w:lang w:eastAsia="ru-RU"/>
              </w:rPr>
            </w:pPr>
          </w:p>
        </w:tc>
        <w:tc>
          <w:tcPr>
            <w:tcW w:w="85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E596B" w:rsidRPr="006E596B" w:rsidRDefault="006E596B" w:rsidP="006E596B">
            <w:pPr>
              <w:widowControl w:val="0"/>
              <w:spacing w:after="0" w:line="240" w:lineRule="auto"/>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федерального бюджета</w:t>
            </w:r>
          </w:p>
        </w:tc>
        <w:tc>
          <w:tcPr>
            <w:tcW w:w="36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E596B" w:rsidRPr="006E596B" w:rsidRDefault="006E596B" w:rsidP="006E596B">
            <w:pPr>
              <w:widowControl w:val="0"/>
              <w:spacing w:after="0" w:line="240" w:lineRule="auto"/>
              <w:jc w:val="center"/>
              <w:outlineLvl w:val="2"/>
              <w:rPr>
                <w:rFonts w:ascii="Times New Roman" w:eastAsia="Times New Roman" w:hAnsi="Times New Roman" w:cs="Times New Roman"/>
                <w:color w:val="000000"/>
                <w:sz w:val="24"/>
                <w:szCs w:val="24"/>
                <w:lang w:eastAsia="ru-RU"/>
              </w:rPr>
            </w:pPr>
          </w:p>
        </w:tc>
        <w:tc>
          <w:tcPr>
            <w:tcW w:w="20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E596B" w:rsidRPr="006E596B" w:rsidRDefault="006E596B" w:rsidP="006E596B">
            <w:pPr>
              <w:spacing w:after="0" w:line="240" w:lineRule="auto"/>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0,0</w:t>
            </w:r>
          </w:p>
        </w:tc>
        <w:tc>
          <w:tcPr>
            <w:tcW w:w="20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E596B" w:rsidRPr="006E596B" w:rsidRDefault="006E596B" w:rsidP="006E596B">
            <w:pPr>
              <w:spacing w:after="0" w:line="240" w:lineRule="auto"/>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0,0</w:t>
            </w:r>
          </w:p>
        </w:tc>
        <w:tc>
          <w:tcPr>
            <w:tcW w:w="21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E596B" w:rsidRPr="006E596B" w:rsidRDefault="006E596B" w:rsidP="006E596B">
            <w:pPr>
              <w:spacing w:after="0" w:line="240" w:lineRule="auto"/>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0,0</w:t>
            </w:r>
          </w:p>
        </w:tc>
        <w:tc>
          <w:tcPr>
            <w:tcW w:w="22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E596B" w:rsidRPr="006E596B" w:rsidRDefault="006E596B" w:rsidP="006E596B">
            <w:pPr>
              <w:spacing w:after="0" w:line="240" w:lineRule="auto"/>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0,0</w:t>
            </w:r>
          </w:p>
        </w:tc>
      </w:tr>
      <w:tr w:rsidR="006E596B" w:rsidRPr="006E596B" w:rsidTr="00732B17">
        <w:tc>
          <w:tcPr>
            <w:tcW w:w="80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E596B" w:rsidRPr="006E596B" w:rsidRDefault="006E596B" w:rsidP="006E596B">
            <w:pPr>
              <w:spacing w:after="0" w:line="240" w:lineRule="auto"/>
              <w:rPr>
                <w:rFonts w:ascii="Times New Roman" w:eastAsia="Times New Roman" w:hAnsi="Times New Roman" w:cs="Times New Roman"/>
                <w:color w:val="000000"/>
                <w:sz w:val="24"/>
                <w:szCs w:val="24"/>
                <w:lang w:eastAsia="ru-RU"/>
              </w:rPr>
            </w:pPr>
          </w:p>
        </w:tc>
        <w:tc>
          <w:tcPr>
            <w:tcW w:w="85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E596B" w:rsidRPr="006E596B" w:rsidRDefault="006E596B" w:rsidP="006E596B">
            <w:pPr>
              <w:widowControl w:val="0"/>
              <w:spacing w:after="0" w:line="240" w:lineRule="auto"/>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областного бюджета</w:t>
            </w:r>
          </w:p>
        </w:tc>
        <w:tc>
          <w:tcPr>
            <w:tcW w:w="36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E596B" w:rsidRPr="006E596B" w:rsidRDefault="006E596B" w:rsidP="006E596B">
            <w:pPr>
              <w:widowControl w:val="0"/>
              <w:spacing w:after="0" w:line="240" w:lineRule="auto"/>
              <w:jc w:val="center"/>
              <w:outlineLvl w:val="2"/>
              <w:rPr>
                <w:rFonts w:ascii="Times New Roman" w:eastAsia="Times New Roman" w:hAnsi="Times New Roman" w:cs="Times New Roman"/>
                <w:color w:val="000000"/>
                <w:sz w:val="24"/>
                <w:szCs w:val="24"/>
                <w:lang w:eastAsia="ru-RU"/>
              </w:rPr>
            </w:pPr>
          </w:p>
        </w:tc>
        <w:tc>
          <w:tcPr>
            <w:tcW w:w="20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E596B" w:rsidRPr="006E596B" w:rsidRDefault="006E596B" w:rsidP="006E596B">
            <w:pPr>
              <w:spacing w:after="0" w:line="240" w:lineRule="auto"/>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0,0</w:t>
            </w:r>
          </w:p>
        </w:tc>
        <w:tc>
          <w:tcPr>
            <w:tcW w:w="20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E596B" w:rsidRPr="006E596B" w:rsidRDefault="006E596B" w:rsidP="006E596B">
            <w:pPr>
              <w:spacing w:after="0" w:line="240" w:lineRule="auto"/>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0,0</w:t>
            </w:r>
          </w:p>
        </w:tc>
        <w:tc>
          <w:tcPr>
            <w:tcW w:w="21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E596B" w:rsidRPr="006E596B" w:rsidRDefault="006E596B" w:rsidP="006E596B">
            <w:pPr>
              <w:spacing w:after="0" w:line="240" w:lineRule="auto"/>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0,0</w:t>
            </w:r>
          </w:p>
        </w:tc>
        <w:tc>
          <w:tcPr>
            <w:tcW w:w="22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E596B" w:rsidRPr="006E596B" w:rsidRDefault="006E596B" w:rsidP="006E596B">
            <w:pPr>
              <w:spacing w:after="0" w:line="240" w:lineRule="auto"/>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0,0</w:t>
            </w:r>
          </w:p>
        </w:tc>
      </w:tr>
      <w:tr w:rsidR="006E596B" w:rsidRPr="006E596B" w:rsidTr="00732B17">
        <w:tc>
          <w:tcPr>
            <w:tcW w:w="80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E596B" w:rsidRPr="006E596B" w:rsidRDefault="006E596B" w:rsidP="006E596B">
            <w:pPr>
              <w:spacing w:after="0" w:line="240" w:lineRule="auto"/>
              <w:rPr>
                <w:rFonts w:ascii="Times New Roman" w:eastAsia="Times New Roman" w:hAnsi="Times New Roman" w:cs="Times New Roman"/>
                <w:color w:val="000000"/>
                <w:sz w:val="24"/>
                <w:szCs w:val="24"/>
                <w:lang w:eastAsia="ru-RU"/>
              </w:rPr>
            </w:pPr>
          </w:p>
        </w:tc>
        <w:tc>
          <w:tcPr>
            <w:tcW w:w="85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E596B" w:rsidRPr="006E596B" w:rsidRDefault="006E596B" w:rsidP="006E596B">
            <w:pPr>
              <w:widowControl w:val="0"/>
              <w:spacing w:after="0" w:line="240" w:lineRule="auto"/>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районного бюджета</w:t>
            </w:r>
          </w:p>
        </w:tc>
        <w:tc>
          <w:tcPr>
            <w:tcW w:w="36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E596B" w:rsidRPr="006E596B" w:rsidRDefault="006E596B" w:rsidP="006E596B">
            <w:pPr>
              <w:widowControl w:val="0"/>
              <w:spacing w:after="0" w:line="264" w:lineRule="auto"/>
              <w:jc w:val="center"/>
              <w:rPr>
                <w:rFonts w:ascii="Times New Roman" w:eastAsia="Times New Roman" w:hAnsi="Times New Roman" w:cs="Times New Roman"/>
                <w:color w:val="000000"/>
                <w:sz w:val="24"/>
                <w:szCs w:val="24"/>
                <w:lang w:eastAsia="ru-RU"/>
              </w:rPr>
            </w:pPr>
          </w:p>
        </w:tc>
        <w:tc>
          <w:tcPr>
            <w:tcW w:w="20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E596B" w:rsidRPr="006E596B" w:rsidRDefault="006E596B" w:rsidP="006E596B">
            <w:pPr>
              <w:spacing w:after="0" w:line="240" w:lineRule="auto"/>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0,0</w:t>
            </w:r>
          </w:p>
        </w:tc>
        <w:tc>
          <w:tcPr>
            <w:tcW w:w="20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E596B" w:rsidRPr="006E596B" w:rsidRDefault="006E596B" w:rsidP="006E596B">
            <w:pPr>
              <w:spacing w:after="0" w:line="240" w:lineRule="auto"/>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0,0</w:t>
            </w:r>
          </w:p>
        </w:tc>
        <w:tc>
          <w:tcPr>
            <w:tcW w:w="21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E596B" w:rsidRPr="006E596B" w:rsidRDefault="006E596B" w:rsidP="006E596B">
            <w:pPr>
              <w:spacing w:after="0" w:line="240" w:lineRule="auto"/>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0,0</w:t>
            </w:r>
          </w:p>
        </w:tc>
        <w:tc>
          <w:tcPr>
            <w:tcW w:w="22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E596B" w:rsidRPr="006E596B" w:rsidRDefault="006E596B" w:rsidP="006E596B">
            <w:pPr>
              <w:spacing w:after="0" w:line="240" w:lineRule="auto"/>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0,0</w:t>
            </w:r>
          </w:p>
        </w:tc>
      </w:tr>
      <w:tr w:rsidR="006E596B" w:rsidRPr="006E596B" w:rsidTr="00732B17">
        <w:tc>
          <w:tcPr>
            <w:tcW w:w="80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E596B" w:rsidRPr="006E596B" w:rsidRDefault="006E596B" w:rsidP="006E596B">
            <w:pPr>
              <w:spacing w:after="0" w:line="240" w:lineRule="auto"/>
              <w:rPr>
                <w:rFonts w:ascii="Times New Roman" w:eastAsia="Times New Roman" w:hAnsi="Times New Roman" w:cs="Times New Roman"/>
                <w:color w:val="000000"/>
                <w:sz w:val="24"/>
                <w:szCs w:val="24"/>
                <w:lang w:eastAsia="ru-RU"/>
              </w:rPr>
            </w:pPr>
          </w:p>
        </w:tc>
        <w:tc>
          <w:tcPr>
            <w:tcW w:w="85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E596B" w:rsidRPr="006E596B" w:rsidRDefault="006E596B" w:rsidP="006E596B">
            <w:pPr>
              <w:widowControl w:val="0"/>
              <w:spacing w:after="0" w:line="240" w:lineRule="auto"/>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Местный бюджет</w:t>
            </w:r>
          </w:p>
        </w:tc>
        <w:tc>
          <w:tcPr>
            <w:tcW w:w="36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E596B" w:rsidRPr="006E596B" w:rsidRDefault="006E596B" w:rsidP="006E596B">
            <w:pPr>
              <w:widowControl w:val="0"/>
              <w:spacing w:after="0" w:line="240" w:lineRule="auto"/>
              <w:jc w:val="center"/>
              <w:outlineLvl w:val="2"/>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sz w:val="24"/>
                <w:szCs w:val="24"/>
                <w:lang w:eastAsia="ru-RU"/>
              </w:rPr>
              <w:t>951 0801 02 4 01 00590 610</w:t>
            </w:r>
          </w:p>
        </w:tc>
        <w:tc>
          <w:tcPr>
            <w:tcW w:w="20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E596B" w:rsidRPr="006E596B" w:rsidRDefault="006E596B" w:rsidP="006E596B">
            <w:pPr>
              <w:spacing w:after="0" w:line="240" w:lineRule="auto"/>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val="en-US" w:eastAsia="ru-RU"/>
              </w:rPr>
              <w:t>3920</w:t>
            </w:r>
            <w:r w:rsidRPr="006E596B">
              <w:rPr>
                <w:rFonts w:ascii="Times New Roman" w:eastAsia="Times New Roman" w:hAnsi="Times New Roman" w:cs="Times New Roman"/>
                <w:color w:val="000000"/>
                <w:sz w:val="24"/>
                <w:szCs w:val="24"/>
                <w:lang w:eastAsia="ru-RU"/>
              </w:rPr>
              <w:t>,0</w:t>
            </w:r>
          </w:p>
        </w:tc>
        <w:tc>
          <w:tcPr>
            <w:tcW w:w="20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E596B" w:rsidRPr="006E596B" w:rsidRDefault="006E596B" w:rsidP="006E596B">
            <w:pPr>
              <w:spacing w:after="0" w:line="240" w:lineRule="auto"/>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0,0</w:t>
            </w:r>
          </w:p>
        </w:tc>
        <w:tc>
          <w:tcPr>
            <w:tcW w:w="21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E596B" w:rsidRPr="006E596B" w:rsidRDefault="006E596B" w:rsidP="006E596B">
            <w:pPr>
              <w:spacing w:after="0" w:line="240" w:lineRule="auto"/>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0,0</w:t>
            </w:r>
          </w:p>
        </w:tc>
        <w:tc>
          <w:tcPr>
            <w:tcW w:w="22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E596B" w:rsidRPr="006E596B" w:rsidRDefault="006E596B" w:rsidP="006E596B">
            <w:pPr>
              <w:spacing w:after="0" w:line="240" w:lineRule="auto"/>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3920,0</w:t>
            </w:r>
          </w:p>
        </w:tc>
      </w:tr>
      <w:tr w:rsidR="006E596B" w:rsidRPr="006E596B" w:rsidTr="00732B17">
        <w:tc>
          <w:tcPr>
            <w:tcW w:w="80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E596B" w:rsidRPr="006E596B" w:rsidRDefault="006E596B" w:rsidP="006E596B">
            <w:pPr>
              <w:spacing w:after="0" w:line="240" w:lineRule="auto"/>
              <w:rPr>
                <w:rFonts w:ascii="Times New Roman" w:eastAsia="Times New Roman" w:hAnsi="Times New Roman" w:cs="Times New Roman"/>
                <w:color w:val="000000"/>
                <w:sz w:val="24"/>
                <w:szCs w:val="24"/>
                <w:lang w:eastAsia="ru-RU"/>
              </w:rPr>
            </w:pPr>
          </w:p>
        </w:tc>
        <w:tc>
          <w:tcPr>
            <w:tcW w:w="85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E596B" w:rsidRPr="006E596B" w:rsidRDefault="006E596B" w:rsidP="006E596B">
            <w:pPr>
              <w:widowControl w:val="0"/>
              <w:spacing w:after="0" w:line="240" w:lineRule="auto"/>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Внебюджетные источники</w:t>
            </w:r>
          </w:p>
        </w:tc>
        <w:tc>
          <w:tcPr>
            <w:tcW w:w="36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E596B" w:rsidRPr="006E596B" w:rsidRDefault="006E596B" w:rsidP="006E596B">
            <w:pPr>
              <w:widowControl w:val="0"/>
              <w:spacing w:after="0" w:line="240" w:lineRule="auto"/>
              <w:jc w:val="center"/>
              <w:outlineLvl w:val="2"/>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Х</w:t>
            </w:r>
          </w:p>
        </w:tc>
        <w:tc>
          <w:tcPr>
            <w:tcW w:w="20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E596B" w:rsidRPr="006E596B" w:rsidRDefault="006E596B" w:rsidP="006E596B">
            <w:pPr>
              <w:spacing w:after="0" w:line="240" w:lineRule="auto"/>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0,0</w:t>
            </w:r>
          </w:p>
        </w:tc>
        <w:tc>
          <w:tcPr>
            <w:tcW w:w="20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E596B" w:rsidRPr="006E596B" w:rsidRDefault="006E596B" w:rsidP="006E596B">
            <w:pPr>
              <w:spacing w:after="0" w:line="240" w:lineRule="auto"/>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0,0</w:t>
            </w:r>
          </w:p>
        </w:tc>
        <w:tc>
          <w:tcPr>
            <w:tcW w:w="21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E596B" w:rsidRPr="006E596B" w:rsidRDefault="006E596B" w:rsidP="006E596B">
            <w:pPr>
              <w:spacing w:after="0" w:line="240" w:lineRule="auto"/>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0,0</w:t>
            </w:r>
          </w:p>
        </w:tc>
        <w:tc>
          <w:tcPr>
            <w:tcW w:w="22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E596B" w:rsidRPr="006E596B" w:rsidRDefault="006E596B" w:rsidP="006E596B">
            <w:pPr>
              <w:spacing w:after="0" w:line="240" w:lineRule="auto"/>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0,0</w:t>
            </w:r>
          </w:p>
        </w:tc>
      </w:tr>
      <w:tr w:rsidR="006E596B" w:rsidRPr="006E596B" w:rsidTr="00732B17">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E596B" w:rsidRPr="006E596B" w:rsidRDefault="006E596B" w:rsidP="006E596B">
            <w:pPr>
              <w:widowControl w:val="0"/>
              <w:spacing w:after="0" w:line="264" w:lineRule="auto"/>
              <w:jc w:val="center"/>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2.</w:t>
            </w:r>
          </w:p>
        </w:tc>
        <w:tc>
          <w:tcPr>
            <w:tcW w:w="85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E596B" w:rsidRPr="006E596B" w:rsidRDefault="006E596B" w:rsidP="006E596B">
            <w:pPr>
              <w:widowControl w:val="0"/>
              <w:spacing w:after="0" w:line="264" w:lineRule="auto"/>
              <w:outlineLvl w:val="2"/>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 xml:space="preserve">Мероприятие (результат) 1.2 «Проведены культурные мероприятия муниципальными учреждениями» (всего), в том числе: </w:t>
            </w:r>
          </w:p>
        </w:tc>
        <w:tc>
          <w:tcPr>
            <w:tcW w:w="36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E596B" w:rsidRPr="006E596B" w:rsidRDefault="006E596B" w:rsidP="006E596B">
            <w:pPr>
              <w:widowControl w:val="0"/>
              <w:spacing w:after="0" w:line="240" w:lineRule="auto"/>
              <w:jc w:val="center"/>
              <w:outlineLvl w:val="2"/>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Х</w:t>
            </w:r>
          </w:p>
        </w:tc>
        <w:tc>
          <w:tcPr>
            <w:tcW w:w="20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E596B" w:rsidRPr="006E596B" w:rsidRDefault="006E596B" w:rsidP="006E596B">
            <w:pPr>
              <w:spacing w:after="0" w:line="240" w:lineRule="auto"/>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w:t>
            </w:r>
          </w:p>
        </w:tc>
        <w:tc>
          <w:tcPr>
            <w:tcW w:w="20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E596B" w:rsidRPr="006E596B" w:rsidRDefault="006E596B" w:rsidP="006E596B">
            <w:pPr>
              <w:spacing w:after="0" w:line="240" w:lineRule="auto"/>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w:t>
            </w:r>
          </w:p>
        </w:tc>
        <w:tc>
          <w:tcPr>
            <w:tcW w:w="21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E596B" w:rsidRPr="006E596B" w:rsidRDefault="006E596B" w:rsidP="006E596B">
            <w:pPr>
              <w:spacing w:after="0" w:line="240" w:lineRule="auto"/>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w:t>
            </w:r>
          </w:p>
        </w:tc>
        <w:tc>
          <w:tcPr>
            <w:tcW w:w="22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E596B" w:rsidRPr="006E596B" w:rsidRDefault="006E596B" w:rsidP="006E596B">
            <w:pPr>
              <w:spacing w:after="0" w:line="240" w:lineRule="auto"/>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w:t>
            </w:r>
          </w:p>
        </w:tc>
      </w:tr>
      <w:tr w:rsidR="006E596B" w:rsidRPr="006E596B" w:rsidTr="00732B17">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E596B" w:rsidRPr="006E596B" w:rsidRDefault="006E596B" w:rsidP="006E596B">
            <w:pPr>
              <w:spacing w:after="0" w:line="240" w:lineRule="auto"/>
              <w:rPr>
                <w:rFonts w:ascii="Times New Roman" w:eastAsia="Times New Roman" w:hAnsi="Times New Roman" w:cs="Times New Roman"/>
                <w:color w:val="000000"/>
                <w:sz w:val="24"/>
                <w:szCs w:val="24"/>
                <w:highlight w:val="yellow"/>
                <w:lang w:eastAsia="ru-RU"/>
              </w:rPr>
            </w:pPr>
          </w:p>
        </w:tc>
        <w:tc>
          <w:tcPr>
            <w:tcW w:w="85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E596B" w:rsidRPr="006E596B" w:rsidRDefault="006E596B" w:rsidP="006E596B">
            <w:pPr>
              <w:widowControl w:val="0"/>
              <w:spacing w:after="0" w:line="240" w:lineRule="auto"/>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бюджет Дячкинского сельского поселения (всего), из них:</w:t>
            </w:r>
          </w:p>
        </w:tc>
        <w:tc>
          <w:tcPr>
            <w:tcW w:w="36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E596B" w:rsidRPr="006E596B" w:rsidRDefault="006E596B" w:rsidP="006E596B">
            <w:pPr>
              <w:widowControl w:val="0"/>
              <w:spacing w:after="0" w:line="240" w:lineRule="auto"/>
              <w:jc w:val="center"/>
              <w:outlineLvl w:val="2"/>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Х</w:t>
            </w:r>
          </w:p>
        </w:tc>
        <w:tc>
          <w:tcPr>
            <w:tcW w:w="20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E596B" w:rsidRPr="006E596B" w:rsidRDefault="006E596B" w:rsidP="006E596B">
            <w:pPr>
              <w:spacing w:after="0" w:line="240" w:lineRule="auto"/>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w:t>
            </w:r>
          </w:p>
        </w:tc>
        <w:tc>
          <w:tcPr>
            <w:tcW w:w="20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E596B" w:rsidRPr="006E596B" w:rsidRDefault="006E596B" w:rsidP="006E596B">
            <w:pPr>
              <w:spacing w:after="0" w:line="240" w:lineRule="auto"/>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w:t>
            </w:r>
          </w:p>
        </w:tc>
        <w:tc>
          <w:tcPr>
            <w:tcW w:w="21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E596B" w:rsidRPr="006E596B" w:rsidRDefault="006E596B" w:rsidP="006E596B">
            <w:pPr>
              <w:spacing w:after="0" w:line="240" w:lineRule="auto"/>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w:t>
            </w:r>
          </w:p>
        </w:tc>
        <w:tc>
          <w:tcPr>
            <w:tcW w:w="22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E596B" w:rsidRPr="006E596B" w:rsidRDefault="006E596B" w:rsidP="006E596B">
            <w:pPr>
              <w:spacing w:after="0" w:line="240" w:lineRule="auto"/>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w:t>
            </w:r>
          </w:p>
        </w:tc>
      </w:tr>
      <w:tr w:rsidR="006E596B" w:rsidRPr="006E596B" w:rsidTr="00732B17">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E596B" w:rsidRPr="006E596B" w:rsidRDefault="006E596B" w:rsidP="006E596B">
            <w:pPr>
              <w:spacing w:after="0" w:line="240" w:lineRule="auto"/>
              <w:rPr>
                <w:rFonts w:ascii="Times New Roman" w:eastAsia="Times New Roman" w:hAnsi="Times New Roman" w:cs="Times New Roman"/>
                <w:color w:val="000000"/>
                <w:sz w:val="24"/>
                <w:szCs w:val="24"/>
                <w:highlight w:val="yellow"/>
                <w:lang w:eastAsia="ru-RU"/>
              </w:rPr>
            </w:pPr>
          </w:p>
        </w:tc>
        <w:tc>
          <w:tcPr>
            <w:tcW w:w="85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E596B" w:rsidRPr="006E596B" w:rsidRDefault="006E596B" w:rsidP="006E596B">
            <w:pPr>
              <w:widowControl w:val="0"/>
              <w:spacing w:after="0" w:line="240" w:lineRule="auto"/>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безвозмездные поступления в бюджет Дячкинского сельского поселения, в том числе за счет средств:</w:t>
            </w:r>
          </w:p>
        </w:tc>
        <w:tc>
          <w:tcPr>
            <w:tcW w:w="36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E596B" w:rsidRPr="006E596B" w:rsidRDefault="006E596B" w:rsidP="006E596B">
            <w:pPr>
              <w:widowControl w:val="0"/>
              <w:spacing w:after="0" w:line="240" w:lineRule="auto"/>
              <w:jc w:val="center"/>
              <w:outlineLvl w:val="2"/>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Х</w:t>
            </w:r>
          </w:p>
        </w:tc>
        <w:tc>
          <w:tcPr>
            <w:tcW w:w="20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E596B" w:rsidRPr="006E596B" w:rsidRDefault="006E596B" w:rsidP="006E596B">
            <w:pPr>
              <w:spacing w:after="0" w:line="240" w:lineRule="auto"/>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w:t>
            </w:r>
          </w:p>
        </w:tc>
        <w:tc>
          <w:tcPr>
            <w:tcW w:w="20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E596B" w:rsidRPr="006E596B" w:rsidRDefault="006E596B" w:rsidP="006E596B">
            <w:pPr>
              <w:spacing w:after="0" w:line="240" w:lineRule="auto"/>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w:t>
            </w:r>
          </w:p>
        </w:tc>
        <w:tc>
          <w:tcPr>
            <w:tcW w:w="21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E596B" w:rsidRPr="006E596B" w:rsidRDefault="006E596B" w:rsidP="006E596B">
            <w:pPr>
              <w:spacing w:after="0" w:line="240" w:lineRule="auto"/>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w:t>
            </w:r>
          </w:p>
        </w:tc>
        <w:tc>
          <w:tcPr>
            <w:tcW w:w="22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E596B" w:rsidRPr="006E596B" w:rsidRDefault="006E596B" w:rsidP="006E596B">
            <w:pPr>
              <w:spacing w:after="0" w:line="240" w:lineRule="auto"/>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w:t>
            </w:r>
          </w:p>
        </w:tc>
      </w:tr>
      <w:tr w:rsidR="006E596B" w:rsidRPr="006E596B" w:rsidTr="00732B17">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E596B" w:rsidRPr="006E596B" w:rsidRDefault="006E596B" w:rsidP="006E596B">
            <w:pPr>
              <w:spacing w:after="0" w:line="240" w:lineRule="auto"/>
              <w:rPr>
                <w:rFonts w:ascii="Times New Roman" w:eastAsia="Times New Roman" w:hAnsi="Times New Roman" w:cs="Times New Roman"/>
                <w:color w:val="000000"/>
                <w:sz w:val="24"/>
                <w:szCs w:val="24"/>
                <w:highlight w:val="yellow"/>
                <w:lang w:eastAsia="ru-RU"/>
              </w:rPr>
            </w:pPr>
          </w:p>
        </w:tc>
        <w:tc>
          <w:tcPr>
            <w:tcW w:w="85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E596B" w:rsidRPr="006E596B" w:rsidRDefault="006E596B" w:rsidP="006E596B">
            <w:pPr>
              <w:widowControl w:val="0"/>
              <w:spacing w:after="0" w:line="240" w:lineRule="auto"/>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федерального бюджета</w:t>
            </w:r>
          </w:p>
        </w:tc>
        <w:tc>
          <w:tcPr>
            <w:tcW w:w="36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E596B" w:rsidRPr="006E596B" w:rsidRDefault="006E596B" w:rsidP="006E596B">
            <w:pPr>
              <w:spacing w:after="0" w:line="240" w:lineRule="auto"/>
              <w:jc w:val="center"/>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Х</w:t>
            </w:r>
          </w:p>
        </w:tc>
        <w:tc>
          <w:tcPr>
            <w:tcW w:w="20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E596B" w:rsidRPr="006E596B" w:rsidRDefault="006E596B" w:rsidP="006E596B">
            <w:pPr>
              <w:spacing w:after="0" w:line="240" w:lineRule="auto"/>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w:t>
            </w:r>
          </w:p>
        </w:tc>
        <w:tc>
          <w:tcPr>
            <w:tcW w:w="20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E596B" w:rsidRPr="006E596B" w:rsidRDefault="006E596B" w:rsidP="006E596B">
            <w:pPr>
              <w:spacing w:after="0" w:line="240" w:lineRule="auto"/>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w:t>
            </w:r>
          </w:p>
        </w:tc>
        <w:tc>
          <w:tcPr>
            <w:tcW w:w="21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E596B" w:rsidRPr="006E596B" w:rsidRDefault="006E596B" w:rsidP="006E596B">
            <w:pPr>
              <w:spacing w:after="0" w:line="240" w:lineRule="auto"/>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w:t>
            </w:r>
          </w:p>
        </w:tc>
        <w:tc>
          <w:tcPr>
            <w:tcW w:w="22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E596B" w:rsidRPr="006E596B" w:rsidRDefault="006E596B" w:rsidP="006E596B">
            <w:pPr>
              <w:spacing w:after="0" w:line="240" w:lineRule="auto"/>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w:t>
            </w:r>
          </w:p>
        </w:tc>
      </w:tr>
      <w:tr w:rsidR="006E596B" w:rsidRPr="006E596B" w:rsidTr="00732B17">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E596B" w:rsidRPr="006E596B" w:rsidRDefault="006E596B" w:rsidP="006E596B">
            <w:pPr>
              <w:spacing w:after="0" w:line="240" w:lineRule="auto"/>
              <w:rPr>
                <w:rFonts w:ascii="Times New Roman" w:eastAsia="Times New Roman" w:hAnsi="Times New Roman" w:cs="Times New Roman"/>
                <w:color w:val="000000"/>
                <w:sz w:val="24"/>
                <w:szCs w:val="24"/>
                <w:highlight w:val="yellow"/>
                <w:lang w:eastAsia="ru-RU"/>
              </w:rPr>
            </w:pPr>
          </w:p>
        </w:tc>
        <w:tc>
          <w:tcPr>
            <w:tcW w:w="85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E596B" w:rsidRPr="006E596B" w:rsidRDefault="006E596B" w:rsidP="006E596B">
            <w:pPr>
              <w:widowControl w:val="0"/>
              <w:spacing w:after="0" w:line="240" w:lineRule="auto"/>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областного бюджета</w:t>
            </w:r>
          </w:p>
        </w:tc>
        <w:tc>
          <w:tcPr>
            <w:tcW w:w="36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E596B" w:rsidRPr="006E596B" w:rsidRDefault="006E596B" w:rsidP="006E596B">
            <w:pPr>
              <w:spacing w:after="0" w:line="240" w:lineRule="auto"/>
              <w:jc w:val="center"/>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Х</w:t>
            </w:r>
          </w:p>
        </w:tc>
        <w:tc>
          <w:tcPr>
            <w:tcW w:w="20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E596B" w:rsidRPr="006E596B" w:rsidRDefault="006E596B" w:rsidP="006E596B">
            <w:pPr>
              <w:spacing w:after="0" w:line="240" w:lineRule="auto"/>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w:t>
            </w:r>
          </w:p>
        </w:tc>
        <w:tc>
          <w:tcPr>
            <w:tcW w:w="20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E596B" w:rsidRPr="006E596B" w:rsidRDefault="006E596B" w:rsidP="006E596B">
            <w:pPr>
              <w:spacing w:after="0" w:line="240" w:lineRule="auto"/>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w:t>
            </w:r>
          </w:p>
        </w:tc>
        <w:tc>
          <w:tcPr>
            <w:tcW w:w="21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E596B" w:rsidRPr="006E596B" w:rsidRDefault="006E596B" w:rsidP="006E596B">
            <w:pPr>
              <w:spacing w:after="0" w:line="240" w:lineRule="auto"/>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w:t>
            </w:r>
          </w:p>
        </w:tc>
        <w:tc>
          <w:tcPr>
            <w:tcW w:w="22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E596B" w:rsidRPr="006E596B" w:rsidRDefault="006E596B" w:rsidP="006E596B">
            <w:pPr>
              <w:spacing w:after="0" w:line="240" w:lineRule="auto"/>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w:t>
            </w:r>
          </w:p>
        </w:tc>
      </w:tr>
      <w:tr w:rsidR="006E596B" w:rsidRPr="006E596B" w:rsidTr="00732B17">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E596B" w:rsidRPr="006E596B" w:rsidRDefault="006E596B" w:rsidP="006E596B">
            <w:pPr>
              <w:spacing w:after="0" w:line="240" w:lineRule="auto"/>
              <w:rPr>
                <w:rFonts w:ascii="Times New Roman" w:eastAsia="Times New Roman" w:hAnsi="Times New Roman" w:cs="Times New Roman"/>
                <w:color w:val="000000"/>
                <w:sz w:val="24"/>
                <w:szCs w:val="24"/>
                <w:highlight w:val="yellow"/>
                <w:lang w:eastAsia="ru-RU"/>
              </w:rPr>
            </w:pPr>
          </w:p>
        </w:tc>
        <w:tc>
          <w:tcPr>
            <w:tcW w:w="85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E596B" w:rsidRPr="006E596B" w:rsidRDefault="006E596B" w:rsidP="006E596B">
            <w:pPr>
              <w:widowControl w:val="0"/>
              <w:spacing w:after="0" w:line="240" w:lineRule="auto"/>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районного бюджета</w:t>
            </w:r>
          </w:p>
        </w:tc>
        <w:tc>
          <w:tcPr>
            <w:tcW w:w="36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E596B" w:rsidRPr="006E596B" w:rsidRDefault="006E596B" w:rsidP="006E596B">
            <w:pPr>
              <w:spacing w:after="0" w:line="240" w:lineRule="auto"/>
              <w:jc w:val="center"/>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Х</w:t>
            </w:r>
          </w:p>
        </w:tc>
        <w:tc>
          <w:tcPr>
            <w:tcW w:w="20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E596B" w:rsidRPr="006E596B" w:rsidRDefault="006E596B" w:rsidP="006E596B">
            <w:pPr>
              <w:spacing w:after="0" w:line="240" w:lineRule="auto"/>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w:t>
            </w:r>
          </w:p>
        </w:tc>
        <w:tc>
          <w:tcPr>
            <w:tcW w:w="20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E596B" w:rsidRPr="006E596B" w:rsidRDefault="006E596B" w:rsidP="006E596B">
            <w:pPr>
              <w:spacing w:after="0" w:line="240" w:lineRule="auto"/>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w:t>
            </w:r>
          </w:p>
        </w:tc>
        <w:tc>
          <w:tcPr>
            <w:tcW w:w="21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E596B" w:rsidRPr="006E596B" w:rsidRDefault="006E596B" w:rsidP="006E596B">
            <w:pPr>
              <w:spacing w:after="0" w:line="240" w:lineRule="auto"/>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w:t>
            </w:r>
          </w:p>
        </w:tc>
        <w:tc>
          <w:tcPr>
            <w:tcW w:w="22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E596B" w:rsidRPr="006E596B" w:rsidRDefault="006E596B" w:rsidP="006E596B">
            <w:pPr>
              <w:spacing w:after="0" w:line="240" w:lineRule="auto"/>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w:t>
            </w:r>
          </w:p>
        </w:tc>
      </w:tr>
      <w:tr w:rsidR="006E596B" w:rsidRPr="006E596B" w:rsidTr="00732B17">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E596B" w:rsidRPr="006E596B" w:rsidRDefault="006E596B" w:rsidP="006E596B">
            <w:pPr>
              <w:spacing w:after="0" w:line="240" w:lineRule="auto"/>
              <w:rPr>
                <w:rFonts w:ascii="Times New Roman" w:eastAsia="Times New Roman" w:hAnsi="Times New Roman" w:cs="Times New Roman"/>
                <w:color w:val="000000"/>
                <w:sz w:val="24"/>
                <w:szCs w:val="24"/>
                <w:highlight w:val="yellow"/>
                <w:lang w:eastAsia="ru-RU"/>
              </w:rPr>
            </w:pPr>
          </w:p>
        </w:tc>
        <w:tc>
          <w:tcPr>
            <w:tcW w:w="85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E596B" w:rsidRPr="006E596B" w:rsidRDefault="006E596B" w:rsidP="006E596B">
            <w:pPr>
              <w:widowControl w:val="0"/>
              <w:spacing w:after="0" w:line="240" w:lineRule="auto"/>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Местный бюджет</w:t>
            </w:r>
          </w:p>
        </w:tc>
        <w:tc>
          <w:tcPr>
            <w:tcW w:w="36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E596B" w:rsidRPr="006E596B" w:rsidRDefault="006E596B" w:rsidP="006E596B">
            <w:pPr>
              <w:spacing w:after="0" w:line="240" w:lineRule="auto"/>
              <w:jc w:val="center"/>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Х</w:t>
            </w:r>
          </w:p>
        </w:tc>
        <w:tc>
          <w:tcPr>
            <w:tcW w:w="20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E596B" w:rsidRPr="006E596B" w:rsidRDefault="006E596B" w:rsidP="006E596B">
            <w:pPr>
              <w:spacing w:after="0" w:line="240" w:lineRule="auto"/>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w:t>
            </w:r>
          </w:p>
        </w:tc>
        <w:tc>
          <w:tcPr>
            <w:tcW w:w="20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E596B" w:rsidRPr="006E596B" w:rsidRDefault="006E596B" w:rsidP="006E596B">
            <w:pPr>
              <w:spacing w:after="0" w:line="240" w:lineRule="auto"/>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w:t>
            </w:r>
          </w:p>
        </w:tc>
        <w:tc>
          <w:tcPr>
            <w:tcW w:w="21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E596B" w:rsidRPr="006E596B" w:rsidRDefault="006E596B" w:rsidP="006E596B">
            <w:pPr>
              <w:spacing w:after="0" w:line="240" w:lineRule="auto"/>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w:t>
            </w:r>
          </w:p>
        </w:tc>
        <w:tc>
          <w:tcPr>
            <w:tcW w:w="22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E596B" w:rsidRPr="006E596B" w:rsidRDefault="006E596B" w:rsidP="006E596B">
            <w:pPr>
              <w:spacing w:after="0" w:line="240" w:lineRule="auto"/>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w:t>
            </w:r>
          </w:p>
        </w:tc>
      </w:tr>
      <w:tr w:rsidR="006E596B" w:rsidRPr="006E596B" w:rsidTr="00732B17">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E596B" w:rsidRPr="006E596B" w:rsidRDefault="006E596B" w:rsidP="006E596B">
            <w:pPr>
              <w:spacing w:after="0" w:line="240" w:lineRule="auto"/>
              <w:rPr>
                <w:rFonts w:ascii="Times New Roman" w:eastAsia="Times New Roman" w:hAnsi="Times New Roman" w:cs="Times New Roman"/>
                <w:color w:val="000000"/>
                <w:sz w:val="24"/>
                <w:szCs w:val="24"/>
                <w:highlight w:val="yellow"/>
                <w:lang w:eastAsia="ru-RU"/>
              </w:rPr>
            </w:pPr>
          </w:p>
        </w:tc>
        <w:tc>
          <w:tcPr>
            <w:tcW w:w="85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E596B" w:rsidRPr="006E596B" w:rsidRDefault="006E596B" w:rsidP="006E596B">
            <w:pPr>
              <w:widowControl w:val="0"/>
              <w:spacing w:after="0" w:line="240" w:lineRule="auto"/>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Внебюджетные источники</w:t>
            </w:r>
          </w:p>
        </w:tc>
        <w:tc>
          <w:tcPr>
            <w:tcW w:w="36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E596B" w:rsidRPr="006E596B" w:rsidRDefault="006E596B" w:rsidP="006E596B">
            <w:pPr>
              <w:widowControl w:val="0"/>
              <w:spacing w:after="0" w:line="240" w:lineRule="auto"/>
              <w:jc w:val="center"/>
              <w:outlineLvl w:val="2"/>
              <w:rPr>
                <w:rFonts w:ascii="Times New Roman" w:eastAsia="Times New Roman" w:hAnsi="Times New Roman" w:cs="Times New Roman"/>
                <w:color w:val="000000"/>
                <w:sz w:val="24"/>
                <w:szCs w:val="24"/>
                <w:lang w:eastAsia="ru-RU"/>
              </w:rPr>
            </w:pPr>
          </w:p>
        </w:tc>
        <w:tc>
          <w:tcPr>
            <w:tcW w:w="20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E596B" w:rsidRPr="006E596B" w:rsidRDefault="006E596B" w:rsidP="006E596B">
            <w:pPr>
              <w:spacing w:after="0" w:line="240" w:lineRule="auto"/>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w:t>
            </w:r>
          </w:p>
        </w:tc>
        <w:tc>
          <w:tcPr>
            <w:tcW w:w="20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E596B" w:rsidRPr="006E596B" w:rsidRDefault="006E596B" w:rsidP="006E596B">
            <w:pPr>
              <w:spacing w:after="0" w:line="240" w:lineRule="auto"/>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w:t>
            </w:r>
          </w:p>
        </w:tc>
        <w:tc>
          <w:tcPr>
            <w:tcW w:w="21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E596B" w:rsidRPr="006E596B" w:rsidRDefault="006E596B" w:rsidP="006E596B">
            <w:pPr>
              <w:spacing w:after="0" w:line="240" w:lineRule="auto"/>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w:t>
            </w:r>
          </w:p>
        </w:tc>
        <w:tc>
          <w:tcPr>
            <w:tcW w:w="22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E596B" w:rsidRPr="006E596B" w:rsidRDefault="006E596B" w:rsidP="006E596B">
            <w:pPr>
              <w:spacing w:after="0" w:line="240" w:lineRule="auto"/>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w:t>
            </w:r>
          </w:p>
        </w:tc>
      </w:tr>
      <w:tr w:rsidR="006E596B" w:rsidRPr="006E596B" w:rsidTr="00732B17">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E596B" w:rsidRPr="006E596B" w:rsidRDefault="006E596B" w:rsidP="006E596B">
            <w:pPr>
              <w:spacing w:after="0" w:line="240" w:lineRule="auto"/>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3.</w:t>
            </w:r>
          </w:p>
        </w:tc>
        <w:tc>
          <w:tcPr>
            <w:tcW w:w="85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E596B" w:rsidRPr="006E596B" w:rsidRDefault="006E596B" w:rsidP="006E596B">
            <w:pPr>
              <w:widowControl w:val="0"/>
              <w:spacing w:after="0" w:line="240" w:lineRule="auto"/>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Мероприятие (результат) 1.3 «Проведена независимая оценка качества условий оказания услуг организациями культуры»</w:t>
            </w:r>
          </w:p>
        </w:tc>
        <w:tc>
          <w:tcPr>
            <w:tcW w:w="36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E596B" w:rsidRPr="006E596B" w:rsidRDefault="006E596B" w:rsidP="006E596B">
            <w:pPr>
              <w:widowControl w:val="0"/>
              <w:spacing w:after="0" w:line="240" w:lineRule="auto"/>
              <w:jc w:val="center"/>
              <w:outlineLvl w:val="2"/>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Х</w:t>
            </w:r>
          </w:p>
        </w:tc>
        <w:tc>
          <w:tcPr>
            <w:tcW w:w="20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E596B" w:rsidRPr="006E596B" w:rsidRDefault="006E596B" w:rsidP="006E596B">
            <w:pPr>
              <w:spacing w:after="0" w:line="240" w:lineRule="auto"/>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0,0</w:t>
            </w:r>
          </w:p>
        </w:tc>
        <w:tc>
          <w:tcPr>
            <w:tcW w:w="20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E596B" w:rsidRPr="006E596B" w:rsidRDefault="006E596B" w:rsidP="006E596B">
            <w:pPr>
              <w:spacing w:after="0" w:line="240" w:lineRule="auto"/>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0,0</w:t>
            </w:r>
          </w:p>
        </w:tc>
        <w:tc>
          <w:tcPr>
            <w:tcW w:w="21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E596B" w:rsidRPr="006E596B" w:rsidRDefault="006E596B" w:rsidP="006E596B">
            <w:pPr>
              <w:spacing w:after="0" w:line="240" w:lineRule="auto"/>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0,0</w:t>
            </w:r>
          </w:p>
        </w:tc>
        <w:tc>
          <w:tcPr>
            <w:tcW w:w="22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E596B" w:rsidRPr="006E596B" w:rsidRDefault="006E596B" w:rsidP="006E596B">
            <w:pPr>
              <w:spacing w:after="0" w:line="240" w:lineRule="auto"/>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0,0</w:t>
            </w:r>
          </w:p>
        </w:tc>
      </w:tr>
      <w:tr w:rsidR="006E596B" w:rsidRPr="006E596B" w:rsidTr="00732B17">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E596B" w:rsidRPr="006E596B" w:rsidRDefault="006E596B" w:rsidP="006E596B">
            <w:pPr>
              <w:spacing w:after="0" w:line="240" w:lineRule="auto"/>
              <w:rPr>
                <w:rFonts w:ascii="Times New Roman" w:eastAsia="Times New Roman" w:hAnsi="Times New Roman" w:cs="Times New Roman"/>
                <w:color w:val="000000"/>
                <w:sz w:val="24"/>
                <w:szCs w:val="24"/>
                <w:lang w:eastAsia="ru-RU"/>
              </w:rPr>
            </w:pPr>
          </w:p>
        </w:tc>
        <w:tc>
          <w:tcPr>
            <w:tcW w:w="85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E596B" w:rsidRPr="006E596B" w:rsidRDefault="006E596B" w:rsidP="006E596B">
            <w:pPr>
              <w:widowControl w:val="0"/>
              <w:spacing w:after="0" w:line="240" w:lineRule="auto"/>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бюджет Дячкинского сельского поселения (всего), из них:</w:t>
            </w:r>
          </w:p>
        </w:tc>
        <w:tc>
          <w:tcPr>
            <w:tcW w:w="36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E596B" w:rsidRPr="006E596B" w:rsidRDefault="006E596B" w:rsidP="006E596B">
            <w:pPr>
              <w:widowControl w:val="0"/>
              <w:spacing w:after="0" w:line="240" w:lineRule="auto"/>
              <w:jc w:val="center"/>
              <w:outlineLvl w:val="2"/>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Х</w:t>
            </w:r>
          </w:p>
        </w:tc>
        <w:tc>
          <w:tcPr>
            <w:tcW w:w="20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E596B" w:rsidRPr="006E596B" w:rsidRDefault="006E596B" w:rsidP="006E596B">
            <w:pPr>
              <w:spacing w:after="0" w:line="240" w:lineRule="auto"/>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0,0</w:t>
            </w:r>
          </w:p>
        </w:tc>
        <w:tc>
          <w:tcPr>
            <w:tcW w:w="20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E596B" w:rsidRPr="006E596B" w:rsidRDefault="006E596B" w:rsidP="006E596B">
            <w:pPr>
              <w:spacing w:after="0" w:line="240" w:lineRule="auto"/>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0,0</w:t>
            </w:r>
          </w:p>
        </w:tc>
        <w:tc>
          <w:tcPr>
            <w:tcW w:w="21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E596B" w:rsidRPr="006E596B" w:rsidRDefault="006E596B" w:rsidP="006E596B">
            <w:pPr>
              <w:spacing w:after="0" w:line="240" w:lineRule="auto"/>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0,0</w:t>
            </w:r>
          </w:p>
        </w:tc>
        <w:tc>
          <w:tcPr>
            <w:tcW w:w="22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E596B" w:rsidRPr="006E596B" w:rsidRDefault="006E596B" w:rsidP="006E596B">
            <w:pPr>
              <w:spacing w:after="0" w:line="240" w:lineRule="auto"/>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0,0</w:t>
            </w:r>
          </w:p>
        </w:tc>
      </w:tr>
      <w:tr w:rsidR="006E596B" w:rsidRPr="006E596B" w:rsidTr="00732B17">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E596B" w:rsidRPr="006E596B" w:rsidRDefault="006E596B" w:rsidP="006E596B">
            <w:pPr>
              <w:spacing w:after="0" w:line="240" w:lineRule="auto"/>
              <w:rPr>
                <w:rFonts w:ascii="Times New Roman" w:eastAsia="Times New Roman" w:hAnsi="Times New Roman" w:cs="Times New Roman"/>
                <w:color w:val="000000"/>
                <w:sz w:val="24"/>
                <w:szCs w:val="24"/>
                <w:lang w:eastAsia="ru-RU"/>
              </w:rPr>
            </w:pPr>
          </w:p>
        </w:tc>
        <w:tc>
          <w:tcPr>
            <w:tcW w:w="85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E596B" w:rsidRPr="006E596B" w:rsidRDefault="006E596B" w:rsidP="006E596B">
            <w:pPr>
              <w:widowControl w:val="0"/>
              <w:spacing w:after="0" w:line="240" w:lineRule="auto"/>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безвозмездные поступления в бюджет Дячкинского сельского поселения, в том числе за счет средств:</w:t>
            </w:r>
          </w:p>
        </w:tc>
        <w:tc>
          <w:tcPr>
            <w:tcW w:w="36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E596B" w:rsidRPr="006E596B" w:rsidRDefault="006E596B" w:rsidP="006E596B">
            <w:pPr>
              <w:widowControl w:val="0"/>
              <w:spacing w:after="0" w:line="240" w:lineRule="auto"/>
              <w:jc w:val="center"/>
              <w:outlineLvl w:val="2"/>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Х</w:t>
            </w:r>
          </w:p>
        </w:tc>
        <w:tc>
          <w:tcPr>
            <w:tcW w:w="20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E596B" w:rsidRPr="006E596B" w:rsidRDefault="006E596B" w:rsidP="006E596B">
            <w:pPr>
              <w:spacing w:after="0" w:line="240" w:lineRule="auto"/>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0,0</w:t>
            </w:r>
          </w:p>
        </w:tc>
        <w:tc>
          <w:tcPr>
            <w:tcW w:w="20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E596B" w:rsidRPr="006E596B" w:rsidRDefault="006E596B" w:rsidP="006E596B">
            <w:pPr>
              <w:spacing w:after="0" w:line="240" w:lineRule="auto"/>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0,0</w:t>
            </w:r>
          </w:p>
        </w:tc>
        <w:tc>
          <w:tcPr>
            <w:tcW w:w="21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E596B" w:rsidRPr="006E596B" w:rsidRDefault="006E596B" w:rsidP="006E596B">
            <w:pPr>
              <w:spacing w:after="0" w:line="240" w:lineRule="auto"/>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0,0</w:t>
            </w:r>
          </w:p>
        </w:tc>
        <w:tc>
          <w:tcPr>
            <w:tcW w:w="22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E596B" w:rsidRPr="006E596B" w:rsidRDefault="006E596B" w:rsidP="006E596B">
            <w:pPr>
              <w:spacing w:after="0" w:line="240" w:lineRule="auto"/>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0,0</w:t>
            </w:r>
          </w:p>
        </w:tc>
      </w:tr>
      <w:tr w:rsidR="006E596B" w:rsidRPr="006E596B" w:rsidTr="00732B17">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E596B" w:rsidRPr="006E596B" w:rsidRDefault="006E596B" w:rsidP="006E596B">
            <w:pPr>
              <w:spacing w:after="0" w:line="240" w:lineRule="auto"/>
              <w:rPr>
                <w:rFonts w:ascii="Times New Roman" w:eastAsia="Times New Roman" w:hAnsi="Times New Roman" w:cs="Times New Roman"/>
                <w:color w:val="000000"/>
                <w:sz w:val="24"/>
                <w:szCs w:val="24"/>
                <w:lang w:eastAsia="ru-RU"/>
              </w:rPr>
            </w:pPr>
          </w:p>
        </w:tc>
        <w:tc>
          <w:tcPr>
            <w:tcW w:w="85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E596B" w:rsidRPr="006E596B" w:rsidRDefault="006E596B" w:rsidP="006E596B">
            <w:pPr>
              <w:widowControl w:val="0"/>
              <w:spacing w:after="0" w:line="240" w:lineRule="auto"/>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федерального бюджета</w:t>
            </w:r>
          </w:p>
        </w:tc>
        <w:tc>
          <w:tcPr>
            <w:tcW w:w="36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E596B" w:rsidRPr="006E596B" w:rsidRDefault="006E596B" w:rsidP="006E596B">
            <w:pPr>
              <w:widowControl w:val="0"/>
              <w:spacing w:after="0" w:line="240" w:lineRule="auto"/>
              <w:jc w:val="center"/>
              <w:outlineLvl w:val="2"/>
              <w:rPr>
                <w:rFonts w:ascii="Times New Roman" w:eastAsia="Times New Roman" w:hAnsi="Times New Roman" w:cs="Times New Roman"/>
                <w:color w:val="000000"/>
                <w:sz w:val="24"/>
                <w:szCs w:val="24"/>
                <w:lang w:eastAsia="ru-RU"/>
              </w:rPr>
            </w:pPr>
          </w:p>
        </w:tc>
        <w:tc>
          <w:tcPr>
            <w:tcW w:w="20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E596B" w:rsidRPr="006E596B" w:rsidRDefault="006E596B" w:rsidP="006E596B">
            <w:pPr>
              <w:spacing w:after="0" w:line="240" w:lineRule="auto"/>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0,0</w:t>
            </w:r>
          </w:p>
        </w:tc>
        <w:tc>
          <w:tcPr>
            <w:tcW w:w="20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E596B" w:rsidRPr="006E596B" w:rsidRDefault="006E596B" w:rsidP="006E596B">
            <w:pPr>
              <w:spacing w:after="0" w:line="240" w:lineRule="auto"/>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0,0</w:t>
            </w:r>
          </w:p>
        </w:tc>
        <w:tc>
          <w:tcPr>
            <w:tcW w:w="21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E596B" w:rsidRPr="006E596B" w:rsidRDefault="006E596B" w:rsidP="006E596B">
            <w:pPr>
              <w:spacing w:after="0" w:line="240" w:lineRule="auto"/>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0,0</w:t>
            </w:r>
          </w:p>
        </w:tc>
        <w:tc>
          <w:tcPr>
            <w:tcW w:w="22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E596B" w:rsidRPr="006E596B" w:rsidRDefault="006E596B" w:rsidP="006E596B">
            <w:pPr>
              <w:spacing w:after="0" w:line="240" w:lineRule="auto"/>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0,0</w:t>
            </w:r>
          </w:p>
        </w:tc>
      </w:tr>
      <w:tr w:rsidR="006E596B" w:rsidRPr="006E596B" w:rsidTr="00732B17">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E596B" w:rsidRPr="006E596B" w:rsidRDefault="006E596B" w:rsidP="006E596B">
            <w:pPr>
              <w:spacing w:after="0" w:line="240" w:lineRule="auto"/>
              <w:rPr>
                <w:rFonts w:ascii="Times New Roman" w:eastAsia="Times New Roman" w:hAnsi="Times New Roman" w:cs="Times New Roman"/>
                <w:color w:val="000000"/>
                <w:sz w:val="24"/>
                <w:szCs w:val="24"/>
                <w:lang w:eastAsia="ru-RU"/>
              </w:rPr>
            </w:pPr>
          </w:p>
        </w:tc>
        <w:tc>
          <w:tcPr>
            <w:tcW w:w="85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E596B" w:rsidRPr="006E596B" w:rsidRDefault="006E596B" w:rsidP="006E596B">
            <w:pPr>
              <w:widowControl w:val="0"/>
              <w:spacing w:after="0" w:line="240" w:lineRule="auto"/>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областного бюджета</w:t>
            </w:r>
          </w:p>
        </w:tc>
        <w:tc>
          <w:tcPr>
            <w:tcW w:w="36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E596B" w:rsidRPr="006E596B" w:rsidRDefault="006E596B" w:rsidP="006E596B">
            <w:pPr>
              <w:widowControl w:val="0"/>
              <w:spacing w:after="0" w:line="240" w:lineRule="auto"/>
              <w:jc w:val="center"/>
              <w:outlineLvl w:val="2"/>
              <w:rPr>
                <w:rFonts w:ascii="Times New Roman" w:eastAsia="Times New Roman" w:hAnsi="Times New Roman" w:cs="Times New Roman"/>
                <w:color w:val="000000"/>
                <w:sz w:val="24"/>
                <w:szCs w:val="24"/>
                <w:lang w:eastAsia="ru-RU"/>
              </w:rPr>
            </w:pPr>
          </w:p>
        </w:tc>
        <w:tc>
          <w:tcPr>
            <w:tcW w:w="20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E596B" w:rsidRPr="006E596B" w:rsidRDefault="006E596B" w:rsidP="006E596B">
            <w:pPr>
              <w:spacing w:after="0" w:line="240" w:lineRule="auto"/>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0,0</w:t>
            </w:r>
          </w:p>
        </w:tc>
        <w:tc>
          <w:tcPr>
            <w:tcW w:w="20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E596B" w:rsidRPr="006E596B" w:rsidRDefault="006E596B" w:rsidP="006E596B">
            <w:pPr>
              <w:spacing w:after="0" w:line="240" w:lineRule="auto"/>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0,0</w:t>
            </w:r>
          </w:p>
        </w:tc>
        <w:tc>
          <w:tcPr>
            <w:tcW w:w="21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E596B" w:rsidRPr="006E596B" w:rsidRDefault="006E596B" w:rsidP="006E596B">
            <w:pPr>
              <w:spacing w:after="0" w:line="240" w:lineRule="auto"/>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0,0</w:t>
            </w:r>
          </w:p>
        </w:tc>
        <w:tc>
          <w:tcPr>
            <w:tcW w:w="22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E596B" w:rsidRPr="006E596B" w:rsidRDefault="006E596B" w:rsidP="006E596B">
            <w:pPr>
              <w:spacing w:after="0" w:line="240" w:lineRule="auto"/>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0,0</w:t>
            </w:r>
          </w:p>
        </w:tc>
      </w:tr>
      <w:tr w:rsidR="006E596B" w:rsidRPr="006E596B" w:rsidTr="00732B17">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E596B" w:rsidRPr="006E596B" w:rsidRDefault="006E596B" w:rsidP="006E596B">
            <w:pPr>
              <w:spacing w:after="0" w:line="240" w:lineRule="auto"/>
              <w:rPr>
                <w:rFonts w:ascii="Times New Roman" w:eastAsia="Times New Roman" w:hAnsi="Times New Roman" w:cs="Times New Roman"/>
                <w:color w:val="000000"/>
                <w:sz w:val="24"/>
                <w:szCs w:val="24"/>
                <w:lang w:eastAsia="ru-RU"/>
              </w:rPr>
            </w:pPr>
          </w:p>
        </w:tc>
        <w:tc>
          <w:tcPr>
            <w:tcW w:w="85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E596B" w:rsidRPr="006E596B" w:rsidRDefault="006E596B" w:rsidP="006E596B">
            <w:pPr>
              <w:widowControl w:val="0"/>
              <w:spacing w:after="0" w:line="240" w:lineRule="auto"/>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районного бюджета</w:t>
            </w:r>
          </w:p>
        </w:tc>
        <w:tc>
          <w:tcPr>
            <w:tcW w:w="36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E596B" w:rsidRPr="006E596B" w:rsidRDefault="006E596B" w:rsidP="006E596B">
            <w:pPr>
              <w:widowControl w:val="0"/>
              <w:spacing w:after="0" w:line="240" w:lineRule="auto"/>
              <w:jc w:val="center"/>
              <w:outlineLvl w:val="2"/>
              <w:rPr>
                <w:rFonts w:ascii="Times New Roman" w:eastAsia="Times New Roman" w:hAnsi="Times New Roman" w:cs="Times New Roman"/>
                <w:color w:val="000000"/>
                <w:sz w:val="24"/>
                <w:szCs w:val="24"/>
                <w:lang w:eastAsia="ru-RU"/>
              </w:rPr>
            </w:pPr>
          </w:p>
        </w:tc>
        <w:tc>
          <w:tcPr>
            <w:tcW w:w="20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E596B" w:rsidRPr="006E596B" w:rsidRDefault="006E596B" w:rsidP="006E596B">
            <w:pPr>
              <w:spacing w:after="0" w:line="240" w:lineRule="auto"/>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0,0</w:t>
            </w:r>
          </w:p>
        </w:tc>
        <w:tc>
          <w:tcPr>
            <w:tcW w:w="20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E596B" w:rsidRPr="006E596B" w:rsidRDefault="006E596B" w:rsidP="006E596B">
            <w:pPr>
              <w:spacing w:after="0" w:line="240" w:lineRule="auto"/>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0,0</w:t>
            </w:r>
          </w:p>
        </w:tc>
        <w:tc>
          <w:tcPr>
            <w:tcW w:w="21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E596B" w:rsidRPr="006E596B" w:rsidRDefault="006E596B" w:rsidP="006E596B">
            <w:pPr>
              <w:spacing w:after="0" w:line="240" w:lineRule="auto"/>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0,0</w:t>
            </w:r>
          </w:p>
        </w:tc>
        <w:tc>
          <w:tcPr>
            <w:tcW w:w="22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E596B" w:rsidRPr="006E596B" w:rsidRDefault="006E596B" w:rsidP="006E596B">
            <w:pPr>
              <w:spacing w:after="0" w:line="240" w:lineRule="auto"/>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0,0</w:t>
            </w:r>
          </w:p>
        </w:tc>
      </w:tr>
      <w:tr w:rsidR="006E596B" w:rsidRPr="006E596B" w:rsidTr="00732B17">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E596B" w:rsidRPr="006E596B" w:rsidRDefault="006E596B" w:rsidP="006E596B">
            <w:pPr>
              <w:spacing w:after="0" w:line="240" w:lineRule="auto"/>
              <w:rPr>
                <w:rFonts w:ascii="Times New Roman" w:eastAsia="Times New Roman" w:hAnsi="Times New Roman" w:cs="Times New Roman"/>
                <w:color w:val="000000"/>
                <w:sz w:val="24"/>
                <w:szCs w:val="24"/>
                <w:lang w:eastAsia="ru-RU"/>
              </w:rPr>
            </w:pPr>
          </w:p>
        </w:tc>
        <w:tc>
          <w:tcPr>
            <w:tcW w:w="85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E596B" w:rsidRPr="006E596B" w:rsidRDefault="006E596B" w:rsidP="006E596B">
            <w:pPr>
              <w:widowControl w:val="0"/>
              <w:spacing w:after="0" w:line="240" w:lineRule="auto"/>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Местный бюджет</w:t>
            </w:r>
          </w:p>
        </w:tc>
        <w:tc>
          <w:tcPr>
            <w:tcW w:w="36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E596B" w:rsidRPr="006E596B" w:rsidRDefault="006E596B" w:rsidP="006E596B">
            <w:pPr>
              <w:spacing w:after="0" w:line="240" w:lineRule="auto"/>
              <w:jc w:val="center"/>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sz w:val="24"/>
                <w:szCs w:val="24"/>
                <w:lang w:eastAsia="ru-RU"/>
              </w:rPr>
              <w:t xml:space="preserve">951 0801 </w:t>
            </w:r>
            <w:r w:rsidRPr="006E596B">
              <w:rPr>
                <w:rFonts w:ascii="Times New Roman" w:eastAsia="Times New Roman" w:hAnsi="Times New Roman" w:cs="Times New Roman"/>
                <w:color w:val="000000"/>
                <w:sz w:val="24"/>
                <w:szCs w:val="24"/>
                <w:lang w:eastAsia="ru-RU"/>
              </w:rPr>
              <w:t>02 4 01 20020 244</w:t>
            </w:r>
          </w:p>
          <w:p w:rsidR="006E596B" w:rsidRPr="006E596B" w:rsidRDefault="006E596B" w:rsidP="006E596B">
            <w:pPr>
              <w:widowControl w:val="0"/>
              <w:spacing w:after="0" w:line="240" w:lineRule="auto"/>
              <w:jc w:val="center"/>
              <w:outlineLvl w:val="2"/>
              <w:rPr>
                <w:rFonts w:ascii="Times New Roman" w:eastAsia="Times New Roman" w:hAnsi="Times New Roman" w:cs="Times New Roman"/>
                <w:color w:val="000000"/>
                <w:sz w:val="24"/>
                <w:szCs w:val="24"/>
                <w:lang w:eastAsia="ru-RU"/>
              </w:rPr>
            </w:pPr>
          </w:p>
        </w:tc>
        <w:tc>
          <w:tcPr>
            <w:tcW w:w="20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E596B" w:rsidRPr="006E596B" w:rsidRDefault="006E596B" w:rsidP="006E596B">
            <w:pPr>
              <w:spacing w:after="0" w:line="240" w:lineRule="auto"/>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0,0</w:t>
            </w:r>
          </w:p>
        </w:tc>
        <w:tc>
          <w:tcPr>
            <w:tcW w:w="20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E596B" w:rsidRPr="006E596B" w:rsidRDefault="006E596B" w:rsidP="006E596B">
            <w:pPr>
              <w:spacing w:after="0" w:line="240" w:lineRule="auto"/>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0,0</w:t>
            </w:r>
          </w:p>
        </w:tc>
        <w:tc>
          <w:tcPr>
            <w:tcW w:w="21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E596B" w:rsidRPr="006E596B" w:rsidRDefault="006E596B" w:rsidP="006E596B">
            <w:pPr>
              <w:spacing w:after="0" w:line="240" w:lineRule="auto"/>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0,0</w:t>
            </w:r>
          </w:p>
        </w:tc>
        <w:tc>
          <w:tcPr>
            <w:tcW w:w="22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E596B" w:rsidRPr="006E596B" w:rsidRDefault="006E596B" w:rsidP="006E596B">
            <w:pPr>
              <w:spacing w:after="0" w:line="240" w:lineRule="auto"/>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0,0</w:t>
            </w:r>
          </w:p>
        </w:tc>
      </w:tr>
      <w:tr w:rsidR="006E596B" w:rsidRPr="006E596B" w:rsidTr="00732B17">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E596B" w:rsidRPr="006E596B" w:rsidRDefault="006E596B" w:rsidP="006E596B">
            <w:pPr>
              <w:spacing w:after="0" w:line="240" w:lineRule="auto"/>
              <w:rPr>
                <w:rFonts w:ascii="Times New Roman" w:eastAsia="Times New Roman" w:hAnsi="Times New Roman" w:cs="Times New Roman"/>
                <w:color w:val="000000"/>
                <w:sz w:val="24"/>
                <w:szCs w:val="24"/>
                <w:lang w:eastAsia="ru-RU"/>
              </w:rPr>
            </w:pPr>
          </w:p>
        </w:tc>
        <w:tc>
          <w:tcPr>
            <w:tcW w:w="85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E596B" w:rsidRPr="006E596B" w:rsidRDefault="006E596B" w:rsidP="006E596B">
            <w:pPr>
              <w:widowControl w:val="0"/>
              <w:spacing w:after="0" w:line="240" w:lineRule="auto"/>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Внебюджетные источники</w:t>
            </w:r>
          </w:p>
        </w:tc>
        <w:tc>
          <w:tcPr>
            <w:tcW w:w="36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E596B" w:rsidRPr="006E596B" w:rsidRDefault="006E596B" w:rsidP="006E596B">
            <w:pPr>
              <w:widowControl w:val="0"/>
              <w:spacing w:after="0" w:line="240" w:lineRule="auto"/>
              <w:jc w:val="center"/>
              <w:outlineLvl w:val="2"/>
              <w:rPr>
                <w:rFonts w:ascii="Times New Roman" w:eastAsia="Times New Roman" w:hAnsi="Times New Roman" w:cs="Times New Roman"/>
                <w:color w:val="000000"/>
                <w:sz w:val="24"/>
                <w:szCs w:val="24"/>
                <w:lang w:eastAsia="ru-RU"/>
              </w:rPr>
            </w:pPr>
          </w:p>
        </w:tc>
        <w:tc>
          <w:tcPr>
            <w:tcW w:w="20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E596B" w:rsidRPr="006E596B" w:rsidRDefault="006E596B" w:rsidP="006E596B">
            <w:pPr>
              <w:spacing w:after="0" w:line="240" w:lineRule="auto"/>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0,0</w:t>
            </w:r>
          </w:p>
        </w:tc>
        <w:tc>
          <w:tcPr>
            <w:tcW w:w="20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E596B" w:rsidRPr="006E596B" w:rsidRDefault="006E596B" w:rsidP="006E596B">
            <w:pPr>
              <w:spacing w:after="0" w:line="240" w:lineRule="auto"/>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0,0</w:t>
            </w:r>
          </w:p>
        </w:tc>
        <w:tc>
          <w:tcPr>
            <w:tcW w:w="21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E596B" w:rsidRPr="006E596B" w:rsidRDefault="006E596B" w:rsidP="006E596B">
            <w:pPr>
              <w:spacing w:after="0" w:line="240" w:lineRule="auto"/>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0,0</w:t>
            </w:r>
          </w:p>
        </w:tc>
        <w:tc>
          <w:tcPr>
            <w:tcW w:w="22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E596B" w:rsidRPr="006E596B" w:rsidRDefault="006E596B" w:rsidP="006E596B">
            <w:pPr>
              <w:spacing w:after="0" w:line="240" w:lineRule="auto"/>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0,0</w:t>
            </w:r>
          </w:p>
        </w:tc>
      </w:tr>
    </w:tbl>
    <w:p w:rsidR="006E596B" w:rsidRPr="006E596B" w:rsidRDefault="006E596B" w:rsidP="006E596B">
      <w:pPr>
        <w:widowControl w:val="0"/>
        <w:spacing w:after="0" w:line="240" w:lineRule="auto"/>
        <w:jc w:val="center"/>
        <w:rPr>
          <w:rFonts w:ascii="Times New Roman" w:eastAsia="Times New Roman" w:hAnsi="Times New Roman" w:cs="Times New Roman"/>
          <w:color w:val="000000"/>
          <w:sz w:val="24"/>
          <w:szCs w:val="24"/>
          <w:lang w:val="en-US" w:eastAsia="ru-RU"/>
        </w:rPr>
      </w:pPr>
    </w:p>
    <w:p w:rsidR="006E596B" w:rsidRPr="006E596B" w:rsidRDefault="006E596B" w:rsidP="006E596B">
      <w:pPr>
        <w:widowControl w:val="0"/>
        <w:spacing w:after="0" w:line="240" w:lineRule="auto"/>
        <w:jc w:val="center"/>
        <w:rPr>
          <w:rFonts w:ascii="Times New Roman" w:eastAsia="Times New Roman" w:hAnsi="Times New Roman" w:cs="Times New Roman"/>
          <w:color w:val="000000"/>
          <w:sz w:val="24"/>
          <w:szCs w:val="24"/>
          <w:lang w:val="en-US" w:eastAsia="ru-RU"/>
        </w:rPr>
      </w:pPr>
    </w:p>
    <w:p w:rsidR="006E596B" w:rsidRPr="006E596B" w:rsidRDefault="006E596B" w:rsidP="006E596B">
      <w:pPr>
        <w:widowControl w:val="0"/>
        <w:spacing w:after="0" w:line="240" w:lineRule="auto"/>
        <w:jc w:val="center"/>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lastRenderedPageBreak/>
        <w:t>5. План реализации комплекса процессных мероприятий на 2025-2027 годы</w:t>
      </w:r>
    </w:p>
    <w:p w:rsidR="006E596B" w:rsidRPr="006E596B" w:rsidRDefault="006E596B" w:rsidP="006E596B">
      <w:pPr>
        <w:widowControl w:val="0"/>
        <w:spacing w:after="0" w:line="240" w:lineRule="auto"/>
        <w:jc w:val="center"/>
        <w:rPr>
          <w:rFonts w:ascii="Times New Roman" w:eastAsia="Times New Roman" w:hAnsi="Times New Roman" w:cs="Times New Roman"/>
          <w:color w:val="000000"/>
          <w:sz w:val="24"/>
          <w:szCs w:val="24"/>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810"/>
        <w:gridCol w:w="7717"/>
        <w:gridCol w:w="1812"/>
        <w:gridCol w:w="5609"/>
        <w:gridCol w:w="2587"/>
        <w:gridCol w:w="3004"/>
      </w:tblGrid>
      <w:tr w:rsidR="006E596B" w:rsidRPr="006E596B" w:rsidTr="00732B17">
        <w:tc>
          <w:tcPr>
            <w:tcW w:w="8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E596B" w:rsidRPr="006E596B" w:rsidRDefault="006E596B" w:rsidP="006E596B">
            <w:pPr>
              <w:widowControl w:val="0"/>
              <w:tabs>
                <w:tab w:val="left" w:pos="11057"/>
              </w:tabs>
              <w:spacing w:after="0" w:line="240" w:lineRule="auto"/>
              <w:jc w:val="center"/>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 п/п</w:t>
            </w:r>
          </w:p>
        </w:tc>
        <w:tc>
          <w:tcPr>
            <w:tcW w:w="77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E596B" w:rsidRPr="006E596B" w:rsidRDefault="006E596B" w:rsidP="006E596B">
            <w:pPr>
              <w:widowControl w:val="0"/>
              <w:tabs>
                <w:tab w:val="left" w:pos="11057"/>
              </w:tabs>
              <w:spacing w:after="0" w:line="240" w:lineRule="auto"/>
              <w:jc w:val="center"/>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 xml:space="preserve">Наименование </w:t>
            </w:r>
          </w:p>
          <w:p w:rsidR="006E596B" w:rsidRPr="006E596B" w:rsidRDefault="006E596B" w:rsidP="006E596B">
            <w:pPr>
              <w:widowControl w:val="0"/>
              <w:tabs>
                <w:tab w:val="left" w:pos="11057"/>
              </w:tabs>
              <w:spacing w:after="0" w:line="240" w:lineRule="auto"/>
              <w:jc w:val="center"/>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мероприятия (результата), контрольной точки</w:t>
            </w:r>
          </w:p>
        </w:tc>
        <w:tc>
          <w:tcPr>
            <w:tcW w:w="1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E596B" w:rsidRPr="006E596B" w:rsidRDefault="006E596B" w:rsidP="006E596B">
            <w:pPr>
              <w:widowControl w:val="0"/>
              <w:tabs>
                <w:tab w:val="left" w:pos="11057"/>
              </w:tabs>
              <w:spacing w:after="0" w:line="240" w:lineRule="auto"/>
              <w:jc w:val="center"/>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Дата наступления контрольной точки</w:t>
            </w:r>
          </w:p>
        </w:tc>
        <w:tc>
          <w:tcPr>
            <w:tcW w:w="56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E596B" w:rsidRPr="006E596B" w:rsidRDefault="006E596B" w:rsidP="006E596B">
            <w:pPr>
              <w:tabs>
                <w:tab w:val="left" w:pos="11057"/>
              </w:tabs>
              <w:spacing w:after="0" w:line="240" w:lineRule="auto"/>
              <w:ind w:right="13"/>
              <w:jc w:val="center"/>
              <w:rPr>
                <w:rFonts w:ascii="Times New Roman" w:eastAsia="Times New Roman" w:hAnsi="Times New Roman" w:cs="Times New Roman"/>
                <w:sz w:val="24"/>
                <w:szCs w:val="24"/>
                <w:lang w:eastAsia="ru-RU"/>
              </w:rPr>
            </w:pPr>
            <w:r w:rsidRPr="006E596B">
              <w:rPr>
                <w:rFonts w:ascii="Times New Roman" w:eastAsia="Times New Roman" w:hAnsi="Times New Roman" w:cs="Times New Roman"/>
                <w:sz w:val="24"/>
                <w:szCs w:val="24"/>
                <w:lang w:eastAsia="ru-RU"/>
              </w:rPr>
              <w:t xml:space="preserve">Ответственный исполнитель </w:t>
            </w:r>
          </w:p>
          <w:p w:rsidR="006E596B" w:rsidRPr="006E596B" w:rsidRDefault="006E596B" w:rsidP="006E596B">
            <w:pPr>
              <w:widowControl w:val="0"/>
              <w:tabs>
                <w:tab w:val="left" w:pos="11057"/>
              </w:tabs>
              <w:spacing w:after="0" w:line="240" w:lineRule="auto"/>
              <w:jc w:val="center"/>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sz w:val="24"/>
                <w:szCs w:val="24"/>
                <w:lang w:eastAsia="ru-RU"/>
              </w:rPr>
              <w:t xml:space="preserve">(ФИО, должность, структурное подразделение Администрации </w:t>
            </w:r>
            <w:r w:rsidRPr="006E596B">
              <w:rPr>
                <w:rFonts w:ascii="Times New Roman" w:eastAsia="Times New Roman" w:hAnsi="Times New Roman" w:cs="Times New Roman"/>
                <w:color w:val="000000"/>
                <w:sz w:val="24"/>
                <w:szCs w:val="24"/>
                <w:lang w:eastAsia="ru-RU"/>
              </w:rPr>
              <w:t>Дячкинского сельского поселения</w:t>
            </w:r>
            <w:r w:rsidRPr="006E596B">
              <w:rPr>
                <w:rFonts w:ascii="Times New Roman" w:eastAsia="Times New Roman" w:hAnsi="Times New Roman" w:cs="Times New Roman"/>
                <w:sz w:val="24"/>
                <w:szCs w:val="24"/>
                <w:lang w:eastAsia="ru-RU"/>
              </w:rPr>
              <w:t xml:space="preserve">, муниципальное подведомственное учреждение </w:t>
            </w:r>
            <w:r w:rsidRPr="006E596B">
              <w:rPr>
                <w:rFonts w:ascii="Times New Roman" w:eastAsia="Times New Roman" w:hAnsi="Times New Roman" w:cs="Times New Roman"/>
                <w:color w:val="000000"/>
                <w:sz w:val="24"/>
                <w:szCs w:val="24"/>
                <w:lang w:eastAsia="ru-RU"/>
              </w:rPr>
              <w:t>Дячкинского сельского поселения</w:t>
            </w:r>
            <w:r w:rsidRPr="006E596B">
              <w:rPr>
                <w:rFonts w:ascii="Times New Roman" w:eastAsia="Times New Roman" w:hAnsi="Times New Roman" w:cs="Times New Roman"/>
                <w:sz w:val="24"/>
                <w:szCs w:val="24"/>
                <w:lang w:eastAsia="ru-RU"/>
              </w:rPr>
              <w:t>)</w:t>
            </w:r>
          </w:p>
        </w:tc>
        <w:tc>
          <w:tcPr>
            <w:tcW w:w="25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E596B" w:rsidRPr="006E596B" w:rsidRDefault="006E596B" w:rsidP="006E596B">
            <w:pPr>
              <w:widowControl w:val="0"/>
              <w:tabs>
                <w:tab w:val="left" w:pos="11057"/>
              </w:tabs>
              <w:spacing w:after="0" w:line="240" w:lineRule="auto"/>
              <w:jc w:val="center"/>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 xml:space="preserve">Вид </w:t>
            </w:r>
          </w:p>
          <w:p w:rsidR="006E596B" w:rsidRPr="006E596B" w:rsidRDefault="006E596B" w:rsidP="006E596B">
            <w:pPr>
              <w:widowControl w:val="0"/>
              <w:tabs>
                <w:tab w:val="left" w:pos="11057"/>
              </w:tabs>
              <w:spacing w:after="0" w:line="240" w:lineRule="auto"/>
              <w:jc w:val="center"/>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подтверждающего документа</w:t>
            </w:r>
          </w:p>
        </w:tc>
        <w:tc>
          <w:tcPr>
            <w:tcW w:w="30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E596B" w:rsidRPr="006E596B" w:rsidRDefault="006E596B" w:rsidP="006E596B">
            <w:pPr>
              <w:widowControl w:val="0"/>
              <w:tabs>
                <w:tab w:val="left" w:pos="11057"/>
              </w:tabs>
              <w:spacing w:after="0" w:line="240" w:lineRule="auto"/>
              <w:jc w:val="center"/>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 xml:space="preserve">Информационная система </w:t>
            </w:r>
          </w:p>
          <w:p w:rsidR="006E596B" w:rsidRPr="006E596B" w:rsidRDefault="006E596B" w:rsidP="006E596B">
            <w:pPr>
              <w:widowControl w:val="0"/>
              <w:tabs>
                <w:tab w:val="left" w:pos="11057"/>
              </w:tabs>
              <w:spacing w:after="0" w:line="240" w:lineRule="auto"/>
              <w:jc w:val="center"/>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(источник данных)</w:t>
            </w:r>
          </w:p>
        </w:tc>
      </w:tr>
    </w:tbl>
    <w:p w:rsidR="006E596B" w:rsidRPr="006E596B" w:rsidRDefault="006E596B" w:rsidP="006E596B">
      <w:pPr>
        <w:spacing w:after="0" w:line="240" w:lineRule="auto"/>
        <w:rPr>
          <w:rFonts w:ascii="Times New Roman" w:eastAsia="Times New Roman" w:hAnsi="Times New Roman" w:cs="Times New Roman"/>
          <w:color w:val="000000"/>
          <w:sz w:val="24"/>
          <w:szCs w:val="24"/>
          <w:lang w:eastAsia="ru-RU"/>
        </w:rPr>
      </w:pPr>
    </w:p>
    <w:tbl>
      <w:tblPr>
        <w:tblW w:w="215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810"/>
        <w:gridCol w:w="7717"/>
        <w:gridCol w:w="1812"/>
        <w:gridCol w:w="5609"/>
        <w:gridCol w:w="2587"/>
        <w:gridCol w:w="3004"/>
      </w:tblGrid>
      <w:tr w:rsidR="006E596B" w:rsidRPr="006E596B" w:rsidTr="00732B17">
        <w:trPr>
          <w:tblHeader/>
        </w:trPr>
        <w:tc>
          <w:tcPr>
            <w:tcW w:w="8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E596B" w:rsidRPr="006E596B" w:rsidRDefault="006E596B" w:rsidP="006E596B">
            <w:pPr>
              <w:widowControl w:val="0"/>
              <w:tabs>
                <w:tab w:val="left" w:pos="11057"/>
              </w:tabs>
              <w:spacing w:after="0" w:line="240" w:lineRule="auto"/>
              <w:jc w:val="center"/>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1</w:t>
            </w:r>
          </w:p>
        </w:tc>
        <w:tc>
          <w:tcPr>
            <w:tcW w:w="77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E596B" w:rsidRPr="006E596B" w:rsidRDefault="006E596B" w:rsidP="006E596B">
            <w:pPr>
              <w:widowControl w:val="0"/>
              <w:tabs>
                <w:tab w:val="left" w:pos="11057"/>
              </w:tabs>
              <w:spacing w:after="0" w:line="240" w:lineRule="auto"/>
              <w:jc w:val="center"/>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2</w:t>
            </w:r>
          </w:p>
        </w:tc>
        <w:tc>
          <w:tcPr>
            <w:tcW w:w="1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E596B" w:rsidRPr="006E596B" w:rsidRDefault="006E596B" w:rsidP="006E596B">
            <w:pPr>
              <w:widowControl w:val="0"/>
              <w:tabs>
                <w:tab w:val="left" w:pos="11057"/>
              </w:tabs>
              <w:spacing w:after="0" w:line="240" w:lineRule="auto"/>
              <w:jc w:val="center"/>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3</w:t>
            </w:r>
          </w:p>
        </w:tc>
        <w:tc>
          <w:tcPr>
            <w:tcW w:w="56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E596B" w:rsidRPr="006E596B" w:rsidRDefault="006E596B" w:rsidP="006E596B">
            <w:pPr>
              <w:widowControl w:val="0"/>
              <w:tabs>
                <w:tab w:val="left" w:pos="11057"/>
              </w:tabs>
              <w:spacing w:after="0" w:line="240" w:lineRule="auto"/>
              <w:jc w:val="center"/>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4</w:t>
            </w:r>
          </w:p>
        </w:tc>
        <w:tc>
          <w:tcPr>
            <w:tcW w:w="25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E596B" w:rsidRPr="006E596B" w:rsidRDefault="006E596B" w:rsidP="006E596B">
            <w:pPr>
              <w:widowControl w:val="0"/>
              <w:tabs>
                <w:tab w:val="left" w:pos="11057"/>
              </w:tabs>
              <w:spacing w:after="0" w:line="240" w:lineRule="auto"/>
              <w:jc w:val="center"/>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5</w:t>
            </w:r>
          </w:p>
        </w:tc>
        <w:tc>
          <w:tcPr>
            <w:tcW w:w="30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E596B" w:rsidRPr="006E596B" w:rsidRDefault="006E596B" w:rsidP="006E596B">
            <w:pPr>
              <w:widowControl w:val="0"/>
              <w:tabs>
                <w:tab w:val="left" w:pos="11057"/>
              </w:tabs>
              <w:spacing w:after="0" w:line="240" w:lineRule="auto"/>
              <w:jc w:val="center"/>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6</w:t>
            </w:r>
          </w:p>
        </w:tc>
      </w:tr>
      <w:tr w:rsidR="006E596B" w:rsidRPr="006E596B" w:rsidTr="00732B17">
        <w:tc>
          <w:tcPr>
            <w:tcW w:w="21539"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E596B" w:rsidRPr="006E596B" w:rsidRDefault="006E596B" w:rsidP="006E596B">
            <w:pPr>
              <w:widowControl w:val="0"/>
              <w:tabs>
                <w:tab w:val="left" w:pos="11057"/>
              </w:tabs>
              <w:spacing w:after="0" w:line="240" w:lineRule="auto"/>
              <w:jc w:val="center"/>
              <w:rPr>
                <w:rFonts w:ascii="Times New Roman" w:eastAsia="Times New Roman" w:hAnsi="Times New Roman" w:cs="Times New Roman"/>
                <w:sz w:val="24"/>
                <w:szCs w:val="24"/>
                <w:lang w:eastAsia="ru-RU"/>
              </w:rPr>
            </w:pPr>
            <w:r w:rsidRPr="006E596B">
              <w:rPr>
                <w:rFonts w:ascii="Times New Roman" w:eastAsia="Times New Roman" w:hAnsi="Times New Roman" w:cs="Times New Roman"/>
                <w:sz w:val="24"/>
                <w:szCs w:val="24"/>
                <w:lang w:eastAsia="ru-RU"/>
              </w:rPr>
              <w:t>1. Задача комплекса процессных мероприятий «Созданы условия</w:t>
            </w:r>
          </w:p>
          <w:p w:rsidR="006E596B" w:rsidRPr="006E596B" w:rsidRDefault="006E596B" w:rsidP="006E596B">
            <w:pPr>
              <w:widowControl w:val="0"/>
              <w:tabs>
                <w:tab w:val="left" w:pos="11057"/>
              </w:tabs>
              <w:spacing w:after="0" w:line="240" w:lineRule="auto"/>
              <w:jc w:val="center"/>
              <w:rPr>
                <w:rFonts w:ascii="Times New Roman" w:eastAsia="Times New Roman" w:hAnsi="Times New Roman" w:cs="Times New Roman"/>
                <w:sz w:val="24"/>
                <w:szCs w:val="24"/>
                <w:lang w:eastAsia="ru-RU"/>
              </w:rPr>
            </w:pPr>
            <w:r w:rsidRPr="006E596B">
              <w:rPr>
                <w:rFonts w:ascii="Times New Roman" w:eastAsia="Times New Roman" w:hAnsi="Times New Roman" w:cs="Times New Roman"/>
                <w:sz w:val="24"/>
                <w:szCs w:val="24"/>
                <w:lang w:eastAsia="ru-RU"/>
              </w:rPr>
              <w:t>для развития муниципальных учреждений Дячкинского сельского поселения в сфере культуры».</w:t>
            </w:r>
          </w:p>
        </w:tc>
      </w:tr>
      <w:tr w:rsidR="006E596B" w:rsidRPr="006E596B" w:rsidTr="00732B17">
        <w:trPr>
          <w:trHeight w:val="1698"/>
        </w:trPr>
        <w:tc>
          <w:tcPr>
            <w:tcW w:w="8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E596B" w:rsidRPr="006E596B" w:rsidRDefault="006E596B" w:rsidP="006E596B">
            <w:pPr>
              <w:widowControl w:val="0"/>
              <w:tabs>
                <w:tab w:val="left" w:pos="11057"/>
              </w:tabs>
              <w:spacing w:after="0" w:line="240" w:lineRule="auto"/>
              <w:jc w:val="center"/>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1.1.</w:t>
            </w:r>
          </w:p>
        </w:tc>
        <w:tc>
          <w:tcPr>
            <w:tcW w:w="77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E596B" w:rsidRPr="006E596B" w:rsidRDefault="006E596B" w:rsidP="006E596B">
            <w:pPr>
              <w:widowControl w:val="0"/>
              <w:tabs>
                <w:tab w:val="left" w:pos="11057"/>
              </w:tabs>
              <w:spacing w:after="0" w:line="240" w:lineRule="auto"/>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Мероприятие (результат) 1. «Обеспечено выполнение муниципального задания муниципальными учреждениями культуры Дячкинского сельского поселения»</w:t>
            </w:r>
          </w:p>
          <w:p w:rsidR="006E596B" w:rsidRPr="006E596B" w:rsidRDefault="006E596B" w:rsidP="006E596B">
            <w:pPr>
              <w:widowControl w:val="0"/>
              <w:tabs>
                <w:tab w:val="left" w:pos="11057"/>
              </w:tabs>
              <w:spacing w:after="0" w:line="240" w:lineRule="auto"/>
              <w:rPr>
                <w:rFonts w:ascii="Times New Roman" w:eastAsia="Times New Roman" w:hAnsi="Times New Roman" w:cs="Times New Roman"/>
                <w:sz w:val="24"/>
                <w:szCs w:val="24"/>
                <w:lang w:eastAsia="ru-RU"/>
              </w:rPr>
            </w:pPr>
            <w:r w:rsidRPr="006E596B">
              <w:rPr>
                <w:rFonts w:ascii="Times New Roman" w:eastAsia="Times New Roman" w:hAnsi="Times New Roman" w:cs="Times New Roman"/>
                <w:iCs/>
                <w:sz w:val="24"/>
                <w:szCs w:val="24"/>
                <w:lang w:eastAsia="ru-RU"/>
              </w:rPr>
              <w:t>в 2025,2026,2027 годах»</w:t>
            </w:r>
          </w:p>
          <w:p w:rsidR="006E596B" w:rsidRPr="006E596B" w:rsidRDefault="006E596B" w:rsidP="006E596B">
            <w:pPr>
              <w:widowControl w:val="0"/>
              <w:tabs>
                <w:tab w:val="left" w:pos="11057"/>
              </w:tabs>
              <w:spacing w:after="0" w:line="240" w:lineRule="auto"/>
              <w:rPr>
                <w:rFonts w:ascii="Times New Roman" w:eastAsia="Times New Roman" w:hAnsi="Times New Roman" w:cs="Times New Roman"/>
                <w:color w:val="000000"/>
                <w:sz w:val="24"/>
                <w:szCs w:val="24"/>
                <w:lang w:eastAsia="ru-RU"/>
              </w:rPr>
            </w:pPr>
          </w:p>
          <w:p w:rsidR="006E596B" w:rsidRPr="006E596B" w:rsidRDefault="006E596B" w:rsidP="006E596B">
            <w:pPr>
              <w:widowControl w:val="0"/>
              <w:tabs>
                <w:tab w:val="left" w:pos="11057"/>
              </w:tabs>
              <w:spacing w:after="0" w:line="240" w:lineRule="auto"/>
              <w:rPr>
                <w:rFonts w:ascii="Times New Roman" w:eastAsia="Times New Roman" w:hAnsi="Times New Roman" w:cs="Times New Roman"/>
                <w:color w:val="000000"/>
                <w:sz w:val="24"/>
                <w:szCs w:val="24"/>
                <w:lang w:eastAsia="ru-RU"/>
              </w:rPr>
            </w:pPr>
          </w:p>
        </w:tc>
        <w:tc>
          <w:tcPr>
            <w:tcW w:w="1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E596B" w:rsidRPr="006E596B" w:rsidRDefault="006E596B" w:rsidP="006E596B">
            <w:pPr>
              <w:widowControl w:val="0"/>
              <w:tabs>
                <w:tab w:val="left" w:pos="11057"/>
              </w:tabs>
              <w:spacing w:after="0" w:line="240" w:lineRule="auto"/>
              <w:jc w:val="center"/>
              <w:rPr>
                <w:rFonts w:ascii="Times New Roman" w:eastAsia="Times New Roman" w:hAnsi="Times New Roman" w:cs="Times New Roman"/>
                <w:color w:val="FF0000"/>
                <w:sz w:val="24"/>
                <w:szCs w:val="24"/>
                <w:lang w:eastAsia="ru-RU"/>
              </w:rPr>
            </w:pPr>
            <w:r w:rsidRPr="006E596B">
              <w:rPr>
                <w:rFonts w:ascii="Times New Roman" w:eastAsia="Times New Roman" w:hAnsi="Times New Roman" w:cs="Times New Roman"/>
                <w:sz w:val="24"/>
                <w:szCs w:val="24"/>
                <w:lang w:eastAsia="ru-RU"/>
              </w:rPr>
              <w:t>Х</w:t>
            </w:r>
          </w:p>
        </w:tc>
        <w:tc>
          <w:tcPr>
            <w:tcW w:w="56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E596B" w:rsidRPr="006E596B" w:rsidRDefault="006E596B" w:rsidP="006E596B">
            <w:pPr>
              <w:widowControl w:val="0"/>
              <w:tabs>
                <w:tab w:val="left" w:pos="11057"/>
              </w:tabs>
              <w:spacing w:after="0" w:line="240" w:lineRule="auto"/>
              <w:jc w:val="center"/>
              <w:rPr>
                <w:rFonts w:ascii="Times New Roman" w:eastAsia="Times New Roman" w:hAnsi="Times New Roman" w:cs="Times New Roman"/>
                <w:sz w:val="24"/>
                <w:szCs w:val="24"/>
                <w:lang w:eastAsia="ru-RU"/>
              </w:rPr>
            </w:pPr>
            <w:r w:rsidRPr="006E596B">
              <w:rPr>
                <w:rFonts w:ascii="Times New Roman" w:eastAsia="Times New Roman" w:hAnsi="Times New Roman" w:cs="Times New Roman"/>
                <w:sz w:val="24"/>
                <w:szCs w:val="24"/>
                <w:lang w:eastAsia="ru-RU"/>
              </w:rPr>
              <w:t>муниципальное учреждение культуры Дячкинского сельского поселения Тарасовского района «</w:t>
            </w:r>
            <w:proofErr w:type="spellStart"/>
            <w:r w:rsidRPr="006E596B">
              <w:rPr>
                <w:rFonts w:ascii="Times New Roman" w:eastAsia="Times New Roman" w:hAnsi="Times New Roman" w:cs="Times New Roman"/>
                <w:sz w:val="24"/>
                <w:szCs w:val="24"/>
                <w:lang w:eastAsia="ru-RU"/>
              </w:rPr>
              <w:t>Дячкинский</w:t>
            </w:r>
            <w:proofErr w:type="spellEnd"/>
            <w:r w:rsidRPr="006E596B">
              <w:rPr>
                <w:rFonts w:ascii="Times New Roman" w:eastAsia="Times New Roman" w:hAnsi="Times New Roman" w:cs="Times New Roman"/>
                <w:sz w:val="24"/>
                <w:szCs w:val="24"/>
                <w:lang w:eastAsia="ru-RU"/>
              </w:rPr>
              <w:t xml:space="preserve"> сельский Дом культуры», </w:t>
            </w:r>
            <w:proofErr w:type="spellStart"/>
            <w:r w:rsidRPr="006E596B">
              <w:rPr>
                <w:rFonts w:ascii="Times New Roman" w:eastAsia="Times New Roman" w:hAnsi="Times New Roman" w:cs="Times New Roman"/>
                <w:sz w:val="24"/>
                <w:szCs w:val="24"/>
                <w:lang w:eastAsia="ru-RU"/>
              </w:rPr>
              <w:t>Будник</w:t>
            </w:r>
            <w:proofErr w:type="spellEnd"/>
            <w:r w:rsidRPr="006E596B">
              <w:rPr>
                <w:rFonts w:ascii="Times New Roman" w:eastAsia="Times New Roman" w:hAnsi="Times New Roman" w:cs="Times New Roman"/>
                <w:sz w:val="24"/>
                <w:szCs w:val="24"/>
                <w:lang w:eastAsia="ru-RU"/>
              </w:rPr>
              <w:t xml:space="preserve"> Ирина Александровна, директор</w:t>
            </w:r>
          </w:p>
        </w:tc>
        <w:tc>
          <w:tcPr>
            <w:tcW w:w="25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E596B" w:rsidRPr="006E596B" w:rsidRDefault="006E596B" w:rsidP="006E596B">
            <w:pPr>
              <w:widowControl w:val="0"/>
              <w:tabs>
                <w:tab w:val="left" w:pos="11057"/>
              </w:tabs>
              <w:spacing w:after="0" w:line="240" w:lineRule="auto"/>
              <w:jc w:val="center"/>
              <w:rPr>
                <w:rFonts w:ascii="Times New Roman" w:eastAsia="Times New Roman" w:hAnsi="Times New Roman" w:cs="Times New Roman"/>
                <w:sz w:val="24"/>
                <w:szCs w:val="24"/>
                <w:lang w:eastAsia="ru-RU"/>
              </w:rPr>
            </w:pPr>
            <w:r w:rsidRPr="006E596B">
              <w:rPr>
                <w:rFonts w:ascii="Times New Roman" w:eastAsia="Times New Roman" w:hAnsi="Times New Roman" w:cs="Times New Roman"/>
                <w:sz w:val="24"/>
                <w:szCs w:val="24"/>
                <w:lang w:eastAsia="ru-RU"/>
              </w:rPr>
              <w:t>отчет о ходе реализации МП</w:t>
            </w:r>
          </w:p>
        </w:tc>
        <w:tc>
          <w:tcPr>
            <w:tcW w:w="30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E596B" w:rsidRPr="006E596B" w:rsidRDefault="006E596B" w:rsidP="006E596B">
            <w:pPr>
              <w:widowControl w:val="0"/>
              <w:tabs>
                <w:tab w:val="left" w:pos="11057"/>
              </w:tabs>
              <w:spacing w:after="0" w:line="240" w:lineRule="auto"/>
              <w:jc w:val="center"/>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информационная система отсутствует</w:t>
            </w:r>
          </w:p>
        </w:tc>
      </w:tr>
      <w:tr w:rsidR="006E596B" w:rsidRPr="006E596B" w:rsidTr="00732B17">
        <w:tc>
          <w:tcPr>
            <w:tcW w:w="8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E596B" w:rsidRPr="006E596B" w:rsidRDefault="006E596B" w:rsidP="006E596B">
            <w:pPr>
              <w:widowControl w:val="0"/>
              <w:tabs>
                <w:tab w:val="left" w:pos="11057"/>
              </w:tabs>
              <w:spacing w:after="0" w:line="240" w:lineRule="auto"/>
              <w:jc w:val="center"/>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1.2.</w:t>
            </w:r>
          </w:p>
        </w:tc>
        <w:tc>
          <w:tcPr>
            <w:tcW w:w="77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E596B" w:rsidRPr="006E596B" w:rsidRDefault="006E596B" w:rsidP="006E596B">
            <w:pPr>
              <w:widowControl w:val="0"/>
              <w:tabs>
                <w:tab w:val="left" w:pos="11057"/>
              </w:tabs>
              <w:spacing w:after="0" w:line="240" w:lineRule="auto"/>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Контрольная точка 1.1 «Заключены соглашения о предоставлении субсидии на финансовое обеспечение выполнения муниципального задания культуры Дячкинского сельского поселения»</w:t>
            </w:r>
          </w:p>
        </w:tc>
        <w:tc>
          <w:tcPr>
            <w:tcW w:w="1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E596B" w:rsidRPr="006E596B" w:rsidRDefault="006E596B" w:rsidP="006E596B">
            <w:pPr>
              <w:widowControl w:val="0"/>
              <w:tabs>
                <w:tab w:val="left" w:pos="11057"/>
              </w:tabs>
              <w:spacing w:after="0" w:line="240" w:lineRule="auto"/>
              <w:jc w:val="center"/>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30.01.2025</w:t>
            </w:r>
          </w:p>
          <w:p w:rsidR="006E596B" w:rsidRPr="006E596B" w:rsidRDefault="006E596B" w:rsidP="006E596B">
            <w:pPr>
              <w:widowControl w:val="0"/>
              <w:tabs>
                <w:tab w:val="left" w:pos="11057"/>
              </w:tabs>
              <w:spacing w:after="0" w:line="240" w:lineRule="auto"/>
              <w:jc w:val="center"/>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30.01.2026</w:t>
            </w:r>
          </w:p>
          <w:p w:rsidR="006E596B" w:rsidRPr="006E596B" w:rsidRDefault="006E596B" w:rsidP="006E596B">
            <w:pPr>
              <w:widowControl w:val="0"/>
              <w:tabs>
                <w:tab w:val="left" w:pos="11057"/>
              </w:tabs>
              <w:spacing w:after="0" w:line="240" w:lineRule="auto"/>
              <w:jc w:val="center"/>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30.01.2027</w:t>
            </w:r>
          </w:p>
        </w:tc>
        <w:tc>
          <w:tcPr>
            <w:tcW w:w="56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E596B" w:rsidRPr="006E596B" w:rsidRDefault="006E596B" w:rsidP="006E596B">
            <w:pPr>
              <w:widowControl w:val="0"/>
              <w:spacing w:after="0" w:line="240" w:lineRule="auto"/>
              <w:jc w:val="center"/>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sz w:val="24"/>
                <w:szCs w:val="24"/>
                <w:lang w:eastAsia="ru-RU"/>
              </w:rPr>
              <w:t>муниципальное учреждение культуры Дячкинского сельского поселения Тарасовского района «</w:t>
            </w:r>
            <w:proofErr w:type="spellStart"/>
            <w:r w:rsidRPr="006E596B">
              <w:rPr>
                <w:rFonts w:ascii="Times New Roman" w:eastAsia="Times New Roman" w:hAnsi="Times New Roman" w:cs="Times New Roman"/>
                <w:sz w:val="24"/>
                <w:szCs w:val="24"/>
                <w:lang w:eastAsia="ru-RU"/>
              </w:rPr>
              <w:t>Дячкинский</w:t>
            </w:r>
            <w:proofErr w:type="spellEnd"/>
            <w:r w:rsidRPr="006E596B">
              <w:rPr>
                <w:rFonts w:ascii="Times New Roman" w:eastAsia="Times New Roman" w:hAnsi="Times New Roman" w:cs="Times New Roman"/>
                <w:sz w:val="24"/>
                <w:szCs w:val="24"/>
                <w:lang w:eastAsia="ru-RU"/>
              </w:rPr>
              <w:t xml:space="preserve"> сельский Дом культуры», директор</w:t>
            </w:r>
          </w:p>
        </w:tc>
        <w:tc>
          <w:tcPr>
            <w:tcW w:w="25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E596B" w:rsidRPr="006E596B" w:rsidRDefault="006E596B" w:rsidP="006E596B">
            <w:pPr>
              <w:widowControl w:val="0"/>
              <w:tabs>
                <w:tab w:val="left" w:pos="11057"/>
              </w:tabs>
              <w:spacing w:after="0" w:line="240" w:lineRule="auto"/>
              <w:jc w:val="center"/>
              <w:rPr>
                <w:rFonts w:ascii="Times New Roman" w:eastAsia="Times New Roman" w:hAnsi="Times New Roman" w:cs="Times New Roman"/>
                <w:sz w:val="24"/>
                <w:szCs w:val="24"/>
                <w:lang w:eastAsia="ru-RU"/>
              </w:rPr>
            </w:pPr>
            <w:r w:rsidRPr="006E596B">
              <w:rPr>
                <w:rFonts w:ascii="Times New Roman" w:eastAsia="Times New Roman" w:hAnsi="Times New Roman" w:cs="Times New Roman"/>
                <w:sz w:val="24"/>
                <w:szCs w:val="24"/>
                <w:lang w:eastAsia="ru-RU"/>
              </w:rPr>
              <w:t>соглашение</w:t>
            </w:r>
          </w:p>
        </w:tc>
        <w:tc>
          <w:tcPr>
            <w:tcW w:w="30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E596B" w:rsidRPr="006E596B" w:rsidRDefault="006E596B" w:rsidP="006E596B">
            <w:pPr>
              <w:widowControl w:val="0"/>
              <w:spacing w:after="0" w:line="240" w:lineRule="auto"/>
              <w:jc w:val="center"/>
              <w:rPr>
                <w:rFonts w:ascii="Times New Roman" w:eastAsia="Times New Roman" w:hAnsi="Times New Roman" w:cs="Times New Roman"/>
                <w:sz w:val="24"/>
                <w:szCs w:val="24"/>
                <w:lang w:eastAsia="ru-RU"/>
              </w:rPr>
            </w:pPr>
            <w:r w:rsidRPr="006E596B">
              <w:rPr>
                <w:rFonts w:ascii="Times New Roman" w:eastAsia="Times New Roman" w:hAnsi="Times New Roman" w:cs="Times New Roman"/>
                <w:sz w:val="24"/>
                <w:szCs w:val="24"/>
                <w:lang w:eastAsia="ru-RU"/>
              </w:rPr>
              <w:t>информационная система отсутствует</w:t>
            </w:r>
          </w:p>
        </w:tc>
      </w:tr>
      <w:tr w:rsidR="006E596B" w:rsidRPr="006E596B" w:rsidTr="00732B17">
        <w:tc>
          <w:tcPr>
            <w:tcW w:w="8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E596B" w:rsidRPr="006E596B" w:rsidRDefault="006E596B" w:rsidP="006E596B">
            <w:pPr>
              <w:widowControl w:val="0"/>
              <w:tabs>
                <w:tab w:val="left" w:pos="11057"/>
              </w:tabs>
              <w:spacing w:after="0" w:line="240" w:lineRule="auto"/>
              <w:jc w:val="center"/>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1.3.</w:t>
            </w:r>
          </w:p>
        </w:tc>
        <w:tc>
          <w:tcPr>
            <w:tcW w:w="77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E596B" w:rsidRPr="006E596B" w:rsidRDefault="006E596B" w:rsidP="006E596B">
            <w:pPr>
              <w:widowControl w:val="0"/>
              <w:tabs>
                <w:tab w:val="left" w:pos="11057"/>
              </w:tabs>
              <w:spacing w:after="0" w:line="240" w:lineRule="auto"/>
              <w:rPr>
                <w:rFonts w:ascii="Times New Roman" w:eastAsia="Times New Roman" w:hAnsi="Times New Roman" w:cs="Times New Roman"/>
                <w:color w:val="00B050"/>
                <w:sz w:val="24"/>
                <w:szCs w:val="24"/>
                <w:lang w:eastAsia="ru-RU"/>
              </w:rPr>
            </w:pPr>
            <w:r w:rsidRPr="006E596B">
              <w:rPr>
                <w:rFonts w:ascii="Times New Roman" w:eastAsia="Times New Roman" w:hAnsi="Times New Roman" w:cs="Times New Roman"/>
                <w:sz w:val="24"/>
                <w:szCs w:val="24"/>
                <w:lang w:eastAsia="ru-RU"/>
              </w:rPr>
              <w:t>Контрольная точка 1.2 «Предоставлен отчет о выполнении муниципального задания муниципальными учреждениями культуры Дячкинского сельского поселения»</w:t>
            </w:r>
          </w:p>
        </w:tc>
        <w:tc>
          <w:tcPr>
            <w:tcW w:w="1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E596B" w:rsidRPr="006E596B" w:rsidRDefault="006E596B" w:rsidP="006E596B">
            <w:pPr>
              <w:widowControl w:val="0"/>
              <w:tabs>
                <w:tab w:val="left" w:pos="11057"/>
              </w:tabs>
              <w:spacing w:after="0" w:line="240" w:lineRule="auto"/>
              <w:jc w:val="center"/>
              <w:rPr>
                <w:rFonts w:ascii="Times New Roman" w:eastAsia="Times New Roman" w:hAnsi="Times New Roman" w:cs="Times New Roman"/>
                <w:sz w:val="24"/>
                <w:szCs w:val="24"/>
                <w:lang w:eastAsia="ru-RU"/>
              </w:rPr>
            </w:pPr>
            <w:r w:rsidRPr="006E596B">
              <w:rPr>
                <w:rFonts w:ascii="Times New Roman" w:eastAsia="Times New Roman" w:hAnsi="Times New Roman" w:cs="Times New Roman"/>
                <w:sz w:val="24"/>
                <w:szCs w:val="24"/>
                <w:lang w:eastAsia="ru-RU"/>
              </w:rPr>
              <w:t>29.12.2025</w:t>
            </w:r>
          </w:p>
          <w:p w:rsidR="006E596B" w:rsidRPr="006E596B" w:rsidRDefault="006E596B" w:rsidP="006E596B">
            <w:pPr>
              <w:widowControl w:val="0"/>
              <w:tabs>
                <w:tab w:val="left" w:pos="11057"/>
              </w:tabs>
              <w:spacing w:after="0" w:line="240" w:lineRule="auto"/>
              <w:jc w:val="center"/>
              <w:rPr>
                <w:rFonts w:ascii="Times New Roman" w:eastAsia="Times New Roman" w:hAnsi="Times New Roman" w:cs="Times New Roman"/>
                <w:sz w:val="24"/>
                <w:szCs w:val="24"/>
                <w:lang w:eastAsia="ru-RU"/>
              </w:rPr>
            </w:pPr>
            <w:r w:rsidRPr="006E596B">
              <w:rPr>
                <w:rFonts w:ascii="Times New Roman" w:eastAsia="Times New Roman" w:hAnsi="Times New Roman" w:cs="Times New Roman"/>
                <w:sz w:val="24"/>
                <w:szCs w:val="24"/>
                <w:lang w:eastAsia="ru-RU"/>
              </w:rPr>
              <w:t>29.12.2026</w:t>
            </w:r>
          </w:p>
          <w:p w:rsidR="006E596B" w:rsidRPr="006E596B" w:rsidRDefault="006E596B" w:rsidP="006E596B">
            <w:pPr>
              <w:widowControl w:val="0"/>
              <w:tabs>
                <w:tab w:val="left" w:pos="11057"/>
              </w:tabs>
              <w:spacing w:after="0" w:line="240" w:lineRule="auto"/>
              <w:jc w:val="center"/>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sz w:val="24"/>
                <w:szCs w:val="24"/>
                <w:lang w:eastAsia="ru-RU"/>
              </w:rPr>
              <w:t>29.12.2027</w:t>
            </w:r>
          </w:p>
        </w:tc>
        <w:tc>
          <w:tcPr>
            <w:tcW w:w="56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E596B" w:rsidRPr="006E596B" w:rsidRDefault="006E596B" w:rsidP="006E596B">
            <w:pPr>
              <w:widowControl w:val="0"/>
              <w:tabs>
                <w:tab w:val="left" w:pos="11057"/>
              </w:tabs>
              <w:spacing w:after="0" w:line="240" w:lineRule="auto"/>
              <w:jc w:val="center"/>
              <w:rPr>
                <w:rFonts w:ascii="Times New Roman" w:eastAsia="Times New Roman" w:hAnsi="Times New Roman" w:cs="Times New Roman"/>
                <w:sz w:val="24"/>
                <w:szCs w:val="24"/>
                <w:lang w:eastAsia="ru-RU"/>
              </w:rPr>
            </w:pPr>
            <w:r w:rsidRPr="006E596B">
              <w:rPr>
                <w:rFonts w:ascii="Times New Roman" w:eastAsia="Times New Roman" w:hAnsi="Times New Roman" w:cs="Times New Roman"/>
                <w:sz w:val="24"/>
                <w:szCs w:val="24"/>
                <w:lang w:eastAsia="ru-RU"/>
              </w:rPr>
              <w:t>муниципальное учреждение культуры Дячкинского сельского поселения Тарасовского района «</w:t>
            </w:r>
            <w:proofErr w:type="spellStart"/>
            <w:r w:rsidRPr="006E596B">
              <w:rPr>
                <w:rFonts w:ascii="Times New Roman" w:eastAsia="Times New Roman" w:hAnsi="Times New Roman" w:cs="Times New Roman"/>
                <w:sz w:val="24"/>
                <w:szCs w:val="24"/>
                <w:lang w:eastAsia="ru-RU"/>
              </w:rPr>
              <w:t>Дячкинский</w:t>
            </w:r>
            <w:proofErr w:type="spellEnd"/>
            <w:r w:rsidRPr="006E596B">
              <w:rPr>
                <w:rFonts w:ascii="Times New Roman" w:eastAsia="Times New Roman" w:hAnsi="Times New Roman" w:cs="Times New Roman"/>
                <w:sz w:val="24"/>
                <w:szCs w:val="24"/>
                <w:lang w:eastAsia="ru-RU"/>
              </w:rPr>
              <w:t xml:space="preserve"> сельский Дом культуры», </w:t>
            </w:r>
            <w:proofErr w:type="spellStart"/>
            <w:r w:rsidRPr="006E596B">
              <w:rPr>
                <w:rFonts w:ascii="Times New Roman" w:eastAsia="Times New Roman" w:hAnsi="Times New Roman" w:cs="Times New Roman"/>
                <w:sz w:val="24"/>
                <w:szCs w:val="24"/>
                <w:lang w:eastAsia="ru-RU"/>
              </w:rPr>
              <w:t>Будник</w:t>
            </w:r>
            <w:proofErr w:type="spellEnd"/>
            <w:r w:rsidRPr="006E596B">
              <w:rPr>
                <w:rFonts w:ascii="Times New Roman" w:eastAsia="Times New Roman" w:hAnsi="Times New Roman" w:cs="Times New Roman"/>
                <w:sz w:val="24"/>
                <w:szCs w:val="24"/>
                <w:lang w:eastAsia="ru-RU"/>
              </w:rPr>
              <w:t xml:space="preserve"> Ирина Александровна, директор</w:t>
            </w:r>
          </w:p>
        </w:tc>
        <w:tc>
          <w:tcPr>
            <w:tcW w:w="25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E596B" w:rsidRPr="006E596B" w:rsidRDefault="006E596B" w:rsidP="006E596B">
            <w:pPr>
              <w:widowControl w:val="0"/>
              <w:tabs>
                <w:tab w:val="left" w:pos="11057"/>
              </w:tabs>
              <w:spacing w:after="0" w:line="240" w:lineRule="auto"/>
              <w:jc w:val="center"/>
              <w:rPr>
                <w:rFonts w:ascii="Times New Roman" w:eastAsia="Times New Roman" w:hAnsi="Times New Roman" w:cs="Times New Roman"/>
                <w:sz w:val="24"/>
                <w:szCs w:val="24"/>
                <w:lang w:eastAsia="ru-RU"/>
              </w:rPr>
            </w:pPr>
            <w:r w:rsidRPr="006E596B">
              <w:rPr>
                <w:rFonts w:ascii="Times New Roman" w:eastAsia="Times New Roman" w:hAnsi="Times New Roman" w:cs="Times New Roman"/>
                <w:sz w:val="24"/>
                <w:szCs w:val="24"/>
                <w:lang w:eastAsia="ru-RU"/>
              </w:rPr>
              <w:t>отчет о выполнении муниципального задания</w:t>
            </w:r>
          </w:p>
        </w:tc>
        <w:tc>
          <w:tcPr>
            <w:tcW w:w="30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E596B" w:rsidRPr="006E596B" w:rsidRDefault="006E596B" w:rsidP="006E596B">
            <w:pPr>
              <w:widowControl w:val="0"/>
              <w:spacing w:after="0" w:line="240" w:lineRule="auto"/>
              <w:jc w:val="center"/>
              <w:rPr>
                <w:rFonts w:ascii="Times New Roman" w:eastAsia="Times New Roman" w:hAnsi="Times New Roman" w:cs="Times New Roman"/>
                <w:sz w:val="24"/>
                <w:szCs w:val="24"/>
                <w:lang w:eastAsia="ru-RU"/>
              </w:rPr>
            </w:pPr>
            <w:r w:rsidRPr="006E596B">
              <w:rPr>
                <w:rFonts w:ascii="Times New Roman" w:eastAsia="Times New Roman" w:hAnsi="Times New Roman" w:cs="Times New Roman"/>
                <w:sz w:val="24"/>
                <w:szCs w:val="24"/>
                <w:lang w:eastAsia="ru-RU"/>
              </w:rPr>
              <w:t>информационная система отсутствует</w:t>
            </w:r>
          </w:p>
        </w:tc>
      </w:tr>
      <w:tr w:rsidR="006E596B" w:rsidRPr="006E596B" w:rsidTr="00732B17">
        <w:tc>
          <w:tcPr>
            <w:tcW w:w="8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E596B" w:rsidRPr="006E596B" w:rsidRDefault="006E596B" w:rsidP="006E596B">
            <w:pPr>
              <w:widowControl w:val="0"/>
              <w:tabs>
                <w:tab w:val="left" w:pos="11057"/>
              </w:tabs>
              <w:spacing w:after="0" w:line="240" w:lineRule="auto"/>
              <w:jc w:val="center"/>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1.4</w:t>
            </w:r>
          </w:p>
        </w:tc>
        <w:tc>
          <w:tcPr>
            <w:tcW w:w="77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E596B" w:rsidRPr="006E596B" w:rsidRDefault="006E596B" w:rsidP="006E596B">
            <w:pPr>
              <w:widowControl w:val="0"/>
              <w:tabs>
                <w:tab w:val="left" w:pos="11057"/>
              </w:tabs>
              <w:spacing w:after="0" w:line="240" w:lineRule="auto"/>
              <w:rPr>
                <w:rFonts w:ascii="Times New Roman" w:eastAsia="Times New Roman" w:hAnsi="Times New Roman" w:cs="Times New Roman"/>
                <w:sz w:val="24"/>
                <w:szCs w:val="24"/>
                <w:lang w:eastAsia="ru-RU"/>
              </w:rPr>
            </w:pPr>
            <w:r w:rsidRPr="006E596B">
              <w:rPr>
                <w:rFonts w:ascii="Times New Roman" w:eastAsia="Times New Roman" w:hAnsi="Times New Roman" w:cs="Times New Roman"/>
                <w:sz w:val="24"/>
                <w:szCs w:val="24"/>
                <w:lang w:eastAsia="ru-RU"/>
              </w:rPr>
              <w:t xml:space="preserve">Мероприятие (результат) 2. «Проведены культурные мероприятия муниципальными учреждениями» </w:t>
            </w:r>
            <w:r w:rsidRPr="006E596B">
              <w:rPr>
                <w:rFonts w:ascii="Times New Roman" w:eastAsia="Times New Roman" w:hAnsi="Times New Roman" w:cs="Times New Roman"/>
                <w:iCs/>
                <w:sz w:val="24"/>
                <w:szCs w:val="24"/>
                <w:lang w:eastAsia="ru-RU"/>
              </w:rPr>
              <w:t>в 2025, 2026, 2027 годах</w:t>
            </w:r>
          </w:p>
          <w:p w:rsidR="006E596B" w:rsidRPr="006E596B" w:rsidRDefault="006E596B" w:rsidP="006E596B">
            <w:pPr>
              <w:widowControl w:val="0"/>
              <w:tabs>
                <w:tab w:val="left" w:pos="11057"/>
              </w:tabs>
              <w:spacing w:after="0" w:line="240" w:lineRule="auto"/>
              <w:rPr>
                <w:rFonts w:ascii="Times New Roman" w:eastAsia="Times New Roman" w:hAnsi="Times New Roman" w:cs="Times New Roman"/>
                <w:color w:val="FF0000"/>
                <w:sz w:val="24"/>
                <w:szCs w:val="24"/>
                <w:lang w:eastAsia="ru-RU"/>
              </w:rPr>
            </w:pPr>
          </w:p>
        </w:tc>
        <w:tc>
          <w:tcPr>
            <w:tcW w:w="1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E596B" w:rsidRPr="006E596B" w:rsidRDefault="006E596B" w:rsidP="006E596B">
            <w:pPr>
              <w:widowControl w:val="0"/>
              <w:tabs>
                <w:tab w:val="left" w:pos="11057"/>
              </w:tabs>
              <w:spacing w:after="0" w:line="252" w:lineRule="auto"/>
              <w:jc w:val="center"/>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31.12.2025</w:t>
            </w:r>
          </w:p>
          <w:p w:rsidR="006E596B" w:rsidRPr="006E596B" w:rsidRDefault="006E596B" w:rsidP="006E596B">
            <w:pPr>
              <w:widowControl w:val="0"/>
              <w:tabs>
                <w:tab w:val="left" w:pos="11057"/>
              </w:tabs>
              <w:spacing w:after="0" w:line="252" w:lineRule="auto"/>
              <w:jc w:val="center"/>
              <w:rPr>
                <w:rFonts w:ascii="Times New Roman" w:eastAsia="Times New Roman" w:hAnsi="Times New Roman" w:cs="Times New Roman"/>
                <w:sz w:val="24"/>
                <w:szCs w:val="24"/>
                <w:lang w:eastAsia="ru-RU"/>
              </w:rPr>
            </w:pPr>
            <w:r w:rsidRPr="006E596B">
              <w:rPr>
                <w:rFonts w:ascii="Times New Roman" w:eastAsia="Times New Roman" w:hAnsi="Times New Roman" w:cs="Times New Roman"/>
                <w:sz w:val="24"/>
                <w:szCs w:val="24"/>
                <w:lang w:eastAsia="ru-RU"/>
              </w:rPr>
              <w:t>31.12.2026</w:t>
            </w:r>
          </w:p>
          <w:p w:rsidR="006E596B" w:rsidRPr="006E596B" w:rsidRDefault="006E596B" w:rsidP="006E596B">
            <w:pPr>
              <w:widowControl w:val="0"/>
              <w:tabs>
                <w:tab w:val="left" w:pos="11057"/>
              </w:tabs>
              <w:spacing w:after="0" w:line="240" w:lineRule="auto"/>
              <w:jc w:val="center"/>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sz w:val="24"/>
                <w:szCs w:val="24"/>
                <w:lang w:eastAsia="ru-RU"/>
              </w:rPr>
              <w:t>31.12.2027</w:t>
            </w:r>
          </w:p>
        </w:tc>
        <w:tc>
          <w:tcPr>
            <w:tcW w:w="56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E596B" w:rsidRPr="006E596B" w:rsidRDefault="006E596B" w:rsidP="006E596B">
            <w:pPr>
              <w:spacing w:after="0" w:line="240" w:lineRule="auto"/>
              <w:jc w:val="center"/>
              <w:rPr>
                <w:rFonts w:ascii="Times New Roman" w:eastAsia="Times New Roman" w:hAnsi="Times New Roman" w:cs="Times New Roman"/>
                <w:sz w:val="24"/>
                <w:szCs w:val="24"/>
                <w:lang w:eastAsia="ru-RU"/>
              </w:rPr>
            </w:pPr>
            <w:r w:rsidRPr="006E596B">
              <w:rPr>
                <w:rFonts w:ascii="Times New Roman" w:eastAsia="Times New Roman" w:hAnsi="Times New Roman" w:cs="Times New Roman"/>
                <w:sz w:val="24"/>
                <w:szCs w:val="24"/>
                <w:lang w:eastAsia="ru-RU"/>
              </w:rPr>
              <w:t>муниципальное учреждение культуры Дячкинского сельского поселения Тарасовского района «</w:t>
            </w:r>
            <w:proofErr w:type="spellStart"/>
            <w:r w:rsidRPr="006E596B">
              <w:rPr>
                <w:rFonts w:ascii="Times New Roman" w:eastAsia="Times New Roman" w:hAnsi="Times New Roman" w:cs="Times New Roman"/>
                <w:sz w:val="24"/>
                <w:szCs w:val="24"/>
                <w:lang w:eastAsia="ru-RU"/>
              </w:rPr>
              <w:t>Дячкинский</w:t>
            </w:r>
            <w:proofErr w:type="spellEnd"/>
            <w:r w:rsidRPr="006E596B">
              <w:rPr>
                <w:rFonts w:ascii="Times New Roman" w:eastAsia="Times New Roman" w:hAnsi="Times New Roman" w:cs="Times New Roman"/>
                <w:sz w:val="24"/>
                <w:szCs w:val="24"/>
                <w:lang w:eastAsia="ru-RU"/>
              </w:rPr>
              <w:t xml:space="preserve"> сельский Дом культуры»,</w:t>
            </w:r>
            <w:r w:rsidRPr="006E596B">
              <w:rPr>
                <w:rFonts w:ascii="Times New Roman" w:eastAsia="Times New Roman" w:hAnsi="Times New Roman" w:cs="Times New Roman"/>
                <w:color w:val="000000"/>
                <w:sz w:val="24"/>
                <w:szCs w:val="24"/>
                <w:lang w:eastAsia="ru-RU"/>
              </w:rPr>
              <w:t xml:space="preserve"> </w:t>
            </w:r>
            <w:proofErr w:type="spellStart"/>
            <w:r w:rsidRPr="006E596B">
              <w:rPr>
                <w:rFonts w:ascii="Times New Roman" w:eastAsia="Times New Roman" w:hAnsi="Times New Roman" w:cs="Times New Roman"/>
                <w:sz w:val="24"/>
                <w:szCs w:val="24"/>
                <w:lang w:eastAsia="ru-RU"/>
              </w:rPr>
              <w:t>Будник</w:t>
            </w:r>
            <w:proofErr w:type="spellEnd"/>
            <w:r w:rsidRPr="006E596B">
              <w:rPr>
                <w:rFonts w:ascii="Times New Roman" w:eastAsia="Times New Roman" w:hAnsi="Times New Roman" w:cs="Times New Roman"/>
                <w:sz w:val="24"/>
                <w:szCs w:val="24"/>
                <w:lang w:eastAsia="ru-RU"/>
              </w:rPr>
              <w:t xml:space="preserve"> Ирина Александровна, директор</w:t>
            </w:r>
          </w:p>
        </w:tc>
        <w:tc>
          <w:tcPr>
            <w:tcW w:w="25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E596B" w:rsidRPr="006E596B" w:rsidRDefault="006E596B" w:rsidP="006E596B">
            <w:pPr>
              <w:widowControl w:val="0"/>
              <w:spacing w:after="0" w:line="240" w:lineRule="auto"/>
              <w:jc w:val="center"/>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отчет о ходе реализации МП</w:t>
            </w:r>
          </w:p>
        </w:tc>
        <w:tc>
          <w:tcPr>
            <w:tcW w:w="30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E596B" w:rsidRPr="006E596B" w:rsidRDefault="006E596B" w:rsidP="006E596B">
            <w:pPr>
              <w:widowControl w:val="0"/>
              <w:spacing w:after="0" w:line="240" w:lineRule="auto"/>
              <w:jc w:val="center"/>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информационная система отсутствует</w:t>
            </w:r>
          </w:p>
        </w:tc>
      </w:tr>
      <w:tr w:rsidR="006E596B" w:rsidRPr="006E596B" w:rsidTr="00732B17">
        <w:tc>
          <w:tcPr>
            <w:tcW w:w="8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E596B" w:rsidRPr="006E596B" w:rsidRDefault="006E596B" w:rsidP="006E596B">
            <w:pPr>
              <w:widowControl w:val="0"/>
              <w:tabs>
                <w:tab w:val="left" w:pos="11057"/>
              </w:tabs>
              <w:spacing w:after="0" w:line="252" w:lineRule="auto"/>
              <w:jc w:val="center"/>
              <w:rPr>
                <w:rFonts w:ascii="Times New Roman" w:eastAsia="Times New Roman" w:hAnsi="Times New Roman" w:cs="Times New Roman"/>
                <w:sz w:val="24"/>
                <w:szCs w:val="24"/>
                <w:lang w:eastAsia="ru-RU"/>
              </w:rPr>
            </w:pPr>
            <w:r w:rsidRPr="006E596B">
              <w:rPr>
                <w:rFonts w:ascii="Times New Roman" w:eastAsia="Times New Roman" w:hAnsi="Times New Roman" w:cs="Times New Roman"/>
                <w:sz w:val="24"/>
                <w:szCs w:val="24"/>
                <w:lang w:eastAsia="ru-RU"/>
              </w:rPr>
              <w:t>1.5</w:t>
            </w:r>
          </w:p>
        </w:tc>
        <w:tc>
          <w:tcPr>
            <w:tcW w:w="77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E596B" w:rsidRPr="006E596B" w:rsidRDefault="006E596B" w:rsidP="006E596B">
            <w:pPr>
              <w:widowControl w:val="0"/>
              <w:tabs>
                <w:tab w:val="left" w:pos="11057"/>
              </w:tabs>
              <w:spacing w:after="0" w:line="240" w:lineRule="auto"/>
              <w:rPr>
                <w:rFonts w:ascii="Times New Roman" w:eastAsia="Times New Roman" w:hAnsi="Times New Roman" w:cs="Times New Roman"/>
                <w:sz w:val="24"/>
                <w:szCs w:val="24"/>
                <w:lang w:eastAsia="ru-RU"/>
              </w:rPr>
            </w:pPr>
            <w:r w:rsidRPr="006E596B">
              <w:rPr>
                <w:rFonts w:ascii="Times New Roman" w:eastAsia="Times New Roman" w:hAnsi="Times New Roman" w:cs="Times New Roman"/>
                <w:sz w:val="24"/>
                <w:szCs w:val="24"/>
                <w:lang w:eastAsia="ru-RU"/>
              </w:rPr>
              <w:t>Контрольная точка 2.1. «Проведено культурных мероприятий МУК ДСП ТР ДСДК в 1 полугодии»</w:t>
            </w:r>
          </w:p>
        </w:tc>
        <w:tc>
          <w:tcPr>
            <w:tcW w:w="1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E596B" w:rsidRPr="006E596B" w:rsidRDefault="006E596B" w:rsidP="006E596B">
            <w:pPr>
              <w:widowControl w:val="0"/>
              <w:tabs>
                <w:tab w:val="left" w:pos="11057"/>
              </w:tabs>
              <w:spacing w:after="0" w:line="240" w:lineRule="auto"/>
              <w:jc w:val="center"/>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30.06.2025</w:t>
            </w:r>
          </w:p>
          <w:p w:rsidR="006E596B" w:rsidRPr="006E596B" w:rsidRDefault="006E596B" w:rsidP="006E596B">
            <w:pPr>
              <w:widowControl w:val="0"/>
              <w:tabs>
                <w:tab w:val="left" w:pos="11057"/>
              </w:tabs>
              <w:spacing w:after="0" w:line="240" w:lineRule="auto"/>
              <w:jc w:val="center"/>
              <w:rPr>
                <w:rFonts w:ascii="Times New Roman" w:eastAsia="Times New Roman" w:hAnsi="Times New Roman" w:cs="Times New Roman"/>
                <w:sz w:val="24"/>
                <w:szCs w:val="24"/>
                <w:lang w:eastAsia="ru-RU"/>
              </w:rPr>
            </w:pPr>
            <w:r w:rsidRPr="006E596B">
              <w:rPr>
                <w:rFonts w:ascii="Times New Roman" w:eastAsia="Times New Roman" w:hAnsi="Times New Roman" w:cs="Times New Roman"/>
                <w:sz w:val="24"/>
                <w:szCs w:val="24"/>
                <w:lang w:eastAsia="ru-RU"/>
              </w:rPr>
              <w:t>30.06.2026</w:t>
            </w:r>
          </w:p>
          <w:p w:rsidR="006E596B" w:rsidRPr="006E596B" w:rsidRDefault="006E596B" w:rsidP="006E596B">
            <w:pPr>
              <w:widowControl w:val="0"/>
              <w:tabs>
                <w:tab w:val="left" w:pos="11057"/>
              </w:tabs>
              <w:spacing w:after="0" w:line="252" w:lineRule="auto"/>
              <w:jc w:val="center"/>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sz w:val="24"/>
                <w:szCs w:val="24"/>
                <w:lang w:eastAsia="ru-RU"/>
              </w:rPr>
              <w:t>30.06.2027</w:t>
            </w:r>
          </w:p>
        </w:tc>
        <w:tc>
          <w:tcPr>
            <w:tcW w:w="56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E596B" w:rsidRPr="006E596B" w:rsidRDefault="006E596B" w:rsidP="006E596B">
            <w:pPr>
              <w:spacing w:after="0" w:line="240" w:lineRule="auto"/>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sz w:val="24"/>
                <w:szCs w:val="24"/>
                <w:lang w:eastAsia="ru-RU"/>
              </w:rPr>
              <w:t>муниципальное учреждение культуры Дячкинского сельского поселения Тарасовского района «</w:t>
            </w:r>
            <w:proofErr w:type="spellStart"/>
            <w:r w:rsidRPr="006E596B">
              <w:rPr>
                <w:rFonts w:ascii="Times New Roman" w:eastAsia="Times New Roman" w:hAnsi="Times New Roman" w:cs="Times New Roman"/>
                <w:sz w:val="24"/>
                <w:szCs w:val="24"/>
                <w:lang w:eastAsia="ru-RU"/>
              </w:rPr>
              <w:t>Дячкинский</w:t>
            </w:r>
            <w:proofErr w:type="spellEnd"/>
            <w:r w:rsidRPr="006E596B">
              <w:rPr>
                <w:rFonts w:ascii="Times New Roman" w:eastAsia="Times New Roman" w:hAnsi="Times New Roman" w:cs="Times New Roman"/>
                <w:sz w:val="24"/>
                <w:szCs w:val="24"/>
                <w:lang w:eastAsia="ru-RU"/>
              </w:rPr>
              <w:t xml:space="preserve"> сельский Дом культуры», </w:t>
            </w:r>
            <w:proofErr w:type="spellStart"/>
            <w:r w:rsidRPr="006E596B">
              <w:rPr>
                <w:rFonts w:ascii="Times New Roman" w:eastAsia="Times New Roman" w:hAnsi="Times New Roman" w:cs="Times New Roman"/>
                <w:sz w:val="24"/>
                <w:szCs w:val="24"/>
                <w:lang w:eastAsia="ru-RU"/>
              </w:rPr>
              <w:t>Будник</w:t>
            </w:r>
            <w:proofErr w:type="spellEnd"/>
            <w:r w:rsidRPr="006E596B">
              <w:rPr>
                <w:rFonts w:ascii="Times New Roman" w:eastAsia="Times New Roman" w:hAnsi="Times New Roman" w:cs="Times New Roman"/>
                <w:sz w:val="24"/>
                <w:szCs w:val="24"/>
                <w:lang w:eastAsia="ru-RU"/>
              </w:rPr>
              <w:t xml:space="preserve"> Ирина Александровна, директор</w:t>
            </w:r>
          </w:p>
        </w:tc>
        <w:tc>
          <w:tcPr>
            <w:tcW w:w="25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E596B" w:rsidRPr="006E596B" w:rsidRDefault="006E596B" w:rsidP="006E596B">
            <w:pPr>
              <w:widowControl w:val="0"/>
              <w:tabs>
                <w:tab w:val="left" w:pos="11057"/>
              </w:tabs>
              <w:spacing w:after="0" w:line="252" w:lineRule="auto"/>
              <w:jc w:val="center"/>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отчет о ходе реализации МП</w:t>
            </w:r>
          </w:p>
        </w:tc>
        <w:tc>
          <w:tcPr>
            <w:tcW w:w="30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E596B" w:rsidRPr="006E596B" w:rsidRDefault="006E596B" w:rsidP="006E596B">
            <w:pPr>
              <w:widowControl w:val="0"/>
              <w:spacing w:after="0" w:line="252" w:lineRule="auto"/>
              <w:jc w:val="center"/>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информационная система отсутствует</w:t>
            </w:r>
          </w:p>
        </w:tc>
      </w:tr>
      <w:tr w:rsidR="006E596B" w:rsidRPr="006E596B" w:rsidTr="00732B17">
        <w:tc>
          <w:tcPr>
            <w:tcW w:w="8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E596B" w:rsidRPr="006E596B" w:rsidRDefault="006E596B" w:rsidP="006E596B">
            <w:pPr>
              <w:widowControl w:val="0"/>
              <w:tabs>
                <w:tab w:val="left" w:pos="11057"/>
              </w:tabs>
              <w:spacing w:after="0" w:line="252" w:lineRule="auto"/>
              <w:jc w:val="center"/>
              <w:rPr>
                <w:rFonts w:ascii="Times New Roman" w:eastAsia="Times New Roman" w:hAnsi="Times New Roman" w:cs="Times New Roman"/>
                <w:sz w:val="24"/>
                <w:szCs w:val="24"/>
                <w:lang w:eastAsia="ru-RU"/>
              </w:rPr>
            </w:pPr>
            <w:r w:rsidRPr="006E596B">
              <w:rPr>
                <w:rFonts w:ascii="Times New Roman" w:eastAsia="Times New Roman" w:hAnsi="Times New Roman" w:cs="Times New Roman"/>
                <w:sz w:val="24"/>
                <w:szCs w:val="24"/>
                <w:lang w:eastAsia="ru-RU"/>
              </w:rPr>
              <w:t>1.6</w:t>
            </w:r>
          </w:p>
        </w:tc>
        <w:tc>
          <w:tcPr>
            <w:tcW w:w="77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E596B" w:rsidRPr="006E596B" w:rsidRDefault="006E596B" w:rsidP="006E596B">
            <w:pPr>
              <w:widowControl w:val="0"/>
              <w:tabs>
                <w:tab w:val="left" w:pos="11057"/>
              </w:tabs>
              <w:spacing w:after="0" w:line="240" w:lineRule="auto"/>
              <w:rPr>
                <w:rFonts w:ascii="Times New Roman" w:eastAsia="Times New Roman" w:hAnsi="Times New Roman" w:cs="Times New Roman"/>
                <w:sz w:val="24"/>
                <w:szCs w:val="24"/>
                <w:lang w:eastAsia="ru-RU"/>
              </w:rPr>
            </w:pPr>
            <w:r w:rsidRPr="006E596B">
              <w:rPr>
                <w:rFonts w:ascii="Times New Roman" w:eastAsia="Times New Roman" w:hAnsi="Times New Roman" w:cs="Times New Roman"/>
                <w:sz w:val="24"/>
                <w:szCs w:val="24"/>
                <w:lang w:eastAsia="ru-RU"/>
              </w:rPr>
              <w:t>Контрольная точка 2.2. «Проведено культурных мероприятий МУК ДСП ТР ДСДК в году»</w:t>
            </w:r>
          </w:p>
        </w:tc>
        <w:tc>
          <w:tcPr>
            <w:tcW w:w="1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E596B" w:rsidRPr="006E596B" w:rsidRDefault="006E596B" w:rsidP="006E596B">
            <w:pPr>
              <w:widowControl w:val="0"/>
              <w:tabs>
                <w:tab w:val="left" w:pos="11057"/>
              </w:tabs>
              <w:spacing w:after="0" w:line="252" w:lineRule="auto"/>
              <w:jc w:val="center"/>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31.12.2025</w:t>
            </w:r>
          </w:p>
          <w:p w:rsidR="006E596B" w:rsidRPr="006E596B" w:rsidRDefault="006E596B" w:rsidP="006E596B">
            <w:pPr>
              <w:widowControl w:val="0"/>
              <w:tabs>
                <w:tab w:val="left" w:pos="11057"/>
              </w:tabs>
              <w:spacing w:after="0" w:line="252" w:lineRule="auto"/>
              <w:jc w:val="center"/>
              <w:rPr>
                <w:rFonts w:ascii="Times New Roman" w:eastAsia="Times New Roman" w:hAnsi="Times New Roman" w:cs="Times New Roman"/>
                <w:sz w:val="24"/>
                <w:szCs w:val="24"/>
                <w:lang w:eastAsia="ru-RU"/>
              </w:rPr>
            </w:pPr>
            <w:r w:rsidRPr="006E596B">
              <w:rPr>
                <w:rFonts w:ascii="Times New Roman" w:eastAsia="Times New Roman" w:hAnsi="Times New Roman" w:cs="Times New Roman"/>
                <w:sz w:val="24"/>
                <w:szCs w:val="24"/>
                <w:lang w:eastAsia="ru-RU"/>
              </w:rPr>
              <w:t>31.12.2026</w:t>
            </w:r>
          </w:p>
          <w:p w:rsidR="006E596B" w:rsidRPr="006E596B" w:rsidRDefault="006E596B" w:rsidP="006E596B">
            <w:pPr>
              <w:widowControl w:val="0"/>
              <w:tabs>
                <w:tab w:val="left" w:pos="11057"/>
              </w:tabs>
              <w:spacing w:after="0" w:line="252" w:lineRule="auto"/>
              <w:jc w:val="center"/>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sz w:val="24"/>
                <w:szCs w:val="24"/>
                <w:lang w:eastAsia="ru-RU"/>
              </w:rPr>
              <w:t>31.12.2027</w:t>
            </w:r>
          </w:p>
        </w:tc>
        <w:tc>
          <w:tcPr>
            <w:tcW w:w="56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E596B" w:rsidRPr="006E596B" w:rsidRDefault="006E596B" w:rsidP="006E596B">
            <w:pPr>
              <w:spacing w:after="0" w:line="240" w:lineRule="auto"/>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sz w:val="24"/>
                <w:szCs w:val="24"/>
                <w:lang w:eastAsia="ru-RU"/>
              </w:rPr>
              <w:t>муниципальное учреждение культуры Дячкинского сельского поселения Тарасовского района «</w:t>
            </w:r>
            <w:proofErr w:type="spellStart"/>
            <w:r w:rsidRPr="006E596B">
              <w:rPr>
                <w:rFonts w:ascii="Times New Roman" w:eastAsia="Times New Roman" w:hAnsi="Times New Roman" w:cs="Times New Roman"/>
                <w:sz w:val="24"/>
                <w:szCs w:val="24"/>
                <w:lang w:eastAsia="ru-RU"/>
              </w:rPr>
              <w:t>Дячкинский</w:t>
            </w:r>
            <w:proofErr w:type="spellEnd"/>
            <w:r w:rsidRPr="006E596B">
              <w:rPr>
                <w:rFonts w:ascii="Times New Roman" w:eastAsia="Times New Roman" w:hAnsi="Times New Roman" w:cs="Times New Roman"/>
                <w:sz w:val="24"/>
                <w:szCs w:val="24"/>
                <w:lang w:eastAsia="ru-RU"/>
              </w:rPr>
              <w:t xml:space="preserve"> сельский Дом культуры»,</w:t>
            </w:r>
            <w:r w:rsidRPr="006E596B">
              <w:rPr>
                <w:rFonts w:ascii="Times New Roman" w:eastAsia="Times New Roman" w:hAnsi="Times New Roman" w:cs="Times New Roman"/>
                <w:color w:val="000000"/>
                <w:sz w:val="24"/>
                <w:szCs w:val="24"/>
                <w:lang w:eastAsia="ru-RU"/>
              </w:rPr>
              <w:t xml:space="preserve"> </w:t>
            </w:r>
            <w:proofErr w:type="spellStart"/>
            <w:r w:rsidRPr="006E596B">
              <w:rPr>
                <w:rFonts w:ascii="Times New Roman" w:eastAsia="Times New Roman" w:hAnsi="Times New Roman" w:cs="Times New Roman"/>
                <w:sz w:val="24"/>
                <w:szCs w:val="24"/>
                <w:lang w:eastAsia="ru-RU"/>
              </w:rPr>
              <w:t>Будник</w:t>
            </w:r>
            <w:proofErr w:type="spellEnd"/>
            <w:r w:rsidRPr="006E596B">
              <w:rPr>
                <w:rFonts w:ascii="Times New Roman" w:eastAsia="Times New Roman" w:hAnsi="Times New Roman" w:cs="Times New Roman"/>
                <w:sz w:val="24"/>
                <w:szCs w:val="24"/>
                <w:lang w:eastAsia="ru-RU"/>
              </w:rPr>
              <w:t xml:space="preserve"> Ирина Александровна, директор</w:t>
            </w:r>
          </w:p>
        </w:tc>
        <w:tc>
          <w:tcPr>
            <w:tcW w:w="25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E596B" w:rsidRPr="006E596B" w:rsidRDefault="006E596B" w:rsidP="006E596B">
            <w:pPr>
              <w:widowControl w:val="0"/>
              <w:tabs>
                <w:tab w:val="left" w:pos="11057"/>
              </w:tabs>
              <w:spacing w:after="0" w:line="252" w:lineRule="auto"/>
              <w:jc w:val="center"/>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отчет о ходе реализации МП</w:t>
            </w:r>
          </w:p>
        </w:tc>
        <w:tc>
          <w:tcPr>
            <w:tcW w:w="30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E596B" w:rsidRPr="006E596B" w:rsidRDefault="006E596B" w:rsidP="006E596B">
            <w:pPr>
              <w:widowControl w:val="0"/>
              <w:spacing w:after="0" w:line="252" w:lineRule="auto"/>
              <w:jc w:val="center"/>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информационная система отсутствует</w:t>
            </w:r>
          </w:p>
        </w:tc>
      </w:tr>
      <w:tr w:rsidR="006E596B" w:rsidRPr="006E596B" w:rsidTr="00732B17">
        <w:tc>
          <w:tcPr>
            <w:tcW w:w="8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E596B" w:rsidRPr="006E596B" w:rsidRDefault="006E596B" w:rsidP="006E596B">
            <w:pPr>
              <w:widowControl w:val="0"/>
              <w:tabs>
                <w:tab w:val="left" w:pos="11057"/>
              </w:tabs>
              <w:spacing w:after="0" w:line="252" w:lineRule="auto"/>
              <w:jc w:val="center"/>
              <w:rPr>
                <w:rFonts w:ascii="Times New Roman" w:eastAsia="Times New Roman" w:hAnsi="Times New Roman" w:cs="Times New Roman"/>
                <w:sz w:val="24"/>
                <w:szCs w:val="24"/>
                <w:lang w:eastAsia="ru-RU"/>
              </w:rPr>
            </w:pPr>
            <w:r w:rsidRPr="006E596B">
              <w:rPr>
                <w:rFonts w:ascii="Times New Roman" w:eastAsia="Times New Roman" w:hAnsi="Times New Roman" w:cs="Times New Roman"/>
                <w:sz w:val="24"/>
                <w:szCs w:val="24"/>
                <w:lang w:eastAsia="ru-RU"/>
              </w:rPr>
              <w:t>1.7</w:t>
            </w:r>
          </w:p>
        </w:tc>
        <w:tc>
          <w:tcPr>
            <w:tcW w:w="77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E596B" w:rsidRPr="006E596B" w:rsidRDefault="006E596B" w:rsidP="006E596B">
            <w:pPr>
              <w:widowControl w:val="0"/>
              <w:spacing w:after="0" w:line="228" w:lineRule="auto"/>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Мероприятие (результат) 1.3 «Проведена независимая оценка качества условий оказания услуг организациями культуры»</w:t>
            </w:r>
          </w:p>
        </w:tc>
        <w:tc>
          <w:tcPr>
            <w:tcW w:w="1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E596B" w:rsidRPr="006E596B" w:rsidRDefault="006E596B" w:rsidP="006E596B">
            <w:pPr>
              <w:widowControl w:val="0"/>
              <w:tabs>
                <w:tab w:val="left" w:pos="11057"/>
              </w:tabs>
              <w:spacing w:after="0" w:line="228" w:lineRule="auto"/>
              <w:jc w:val="center"/>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Х</w:t>
            </w:r>
          </w:p>
        </w:tc>
        <w:tc>
          <w:tcPr>
            <w:tcW w:w="56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E596B" w:rsidRPr="006E596B" w:rsidRDefault="006E596B" w:rsidP="006E596B">
            <w:pPr>
              <w:widowControl w:val="0"/>
              <w:spacing w:after="0" w:line="228" w:lineRule="auto"/>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Администрация Дячкинского сельского поселения (Бабенко Е.Н., заведующий сектором экономики и финансов)</w:t>
            </w:r>
          </w:p>
        </w:tc>
        <w:tc>
          <w:tcPr>
            <w:tcW w:w="25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E596B" w:rsidRPr="006E596B" w:rsidRDefault="006E596B" w:rsidP="006E596B">
            <w:pPr>
              <w:widowControl w:val="0"/>
              <w:tabs>
                <w:tab w:val="left" w:pos="11057"/>
              </w:tabs>
              <w:spacing w:after="0" w:line="228" w:lineRule="auto"/>
              <w:jc w:val="center"/>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Х</w:t>
            </w:r>
          </w:p>
        </w:tc>
        <w:tc>
          <w:tcPr>
            <w:tcW w:w="30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E596B" w:rsidRPr="006E596B" w:rsidRDefault="006E596B" w:rsidP="006E596B">
            <w:pPr>
              <w:widowControl w:val="0"/>
              <w:spacing w:after="0" w:line="228" w:lineRule="auto"/>
              <w:jc w:val="center"/>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информационная система отсутствует</w:t>
            </w:r>
          </w:p>
        </w:tc>
      </w:tr>
      <w:tr w:rsidR="006E596B" w:rsidRPr="006E596B" w:rsidTr="00732B17">
        <w:tc>
          <w:tcPr>
            <w:tcW w:w="8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E596B" w:rsidRPr="006E596B" w:rsidRDefault="006E596B" w:rsidP="006E596B">
            <w:pPr>
              <w:widowControl w:val="0"/>
              <w:tabs>
                <w:tab w:val="left" w:pos="11057"/>
              </w:tabs>
              <w:spacing w:after="0" w:line="252" w:lineRule="auto"/>
              <w:jc w:val="center"/>
              <w:rPr>
                <w:rFonts w:ascii="Times New Roman" w:eastAsia="Times New Roman" w:hAnsi="Times New Roman" w:cs="Times New Roman"/>
                <w:sz w:val="24"/>
                <w:szCs w:val="24"/>
                <w:lang w:eastAsia="ru-RU"/>
              </w:rPr>
            </w:pPr>
            <w:r w:rsidRPr="006E596B">
              <w:rPr>
                <w:rFonts w:ascii="Times New Roman" w:eastAsia="Times New Roman" w:hAnsi="Times New Roman" w:cs="Times New Roman"/>
                <w:sz w:val="24"/>
                <w:szCs w:val="24"/>
                <w:lang w:eastAsia="ru-RU"/>
              </w:rPr>
              <w:t>1.8</w:t>
            </w:r>
          </w:p>
        </w:tc>
        <w:tc>
          <w:tcPr>
            <w:tcW w:w="77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E596B" w:rsidRPr="006E596B" w:rsidRDefault="006E596B" w:rsidP="006E596B">
            <w:pPr>
              <w:widowControl w:val="0"/>
              <w:tabs>
                <w:tab w:val="left" w:pos="11057"/>
              </w:tabs>
              <w:spacing w:after="0" w:line="228" w:lineRule="auto"/>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Контрольная точка 1.3.1 «Утверждены (одобрены, сформированы) документы, необходимые для оказания услуги (выполнения работы)»</w:t>
            </w:r>
          </w:p>
        </w:tc>
        <w:tc>
          <w:tcPr>
            <w:tcW w:w="1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E596B" w:rsidRPr="006E596B" w:rsidRDefault="006E596B" w:rsidP="006E596B">
            <w:pPr>
              <w:widowControl w:val="0"/>
              <w:tabs>
                <w:tab w:val="left" w:pos="11057"/>
              </w:tabs>
              <w:spacing w:after="0" w:line="228" w:lineRule="auto"/>
              <w:jc w:val="center"/>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 xml:space="preserve">20 сентября </w:t>
            </w:r>
            <w:smartTag w:uri="urn:schemas-microsoft-com:office:smarttags" w:element="metricconverter">
              <w:smartTagPr>
                <w:attr w:name="ProductID" w:val="2026 г"/>
              </w:smartTagPr>
              <w:r w:rsidRPr="006E596B">
                <w:rPr>
                  <w:rFonts w:ascii="Times New Roman" w:eastAsia="Times New Roman" w:hAnsi="Times New Roman" w:cs="Times New Roman"/>
                  <w:color w:val="000000"/>
                  <w:sz w:val="24"/>
                  <w:szCs w:val="24"/>
                  <w:lang w:eastAsia="ru-RU"/>
                </w:rPr>
                <w:t>2026 г</w:t>
              </w:r>
            </w:smartTag>
            <w:r w:rsidRPr="006E596B">
              <w:rPr>
                <w:rFonts w:ascii="Times New Roman" w:eastAsia="Times New Roman" w:hAnsi="Times New Roman" w:cs="Times New Roman"/>
                <w:color w:val="000000"/>
                <w:sz w:val="24"/>
                <w:szCs w:val="24"/>
                <w:lang w:eastAsia="ru-RU"/>
              </w:rPr>
              <w:t>.</w:t>
            </w:r>
          </w:p>
        </w:tc>
        <w:tc>
          <w:tcPr>
            <w:tcW w:w="56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E596B" w:rsidRPr="006E596B" w:rsidRDefault="006E596B" w:rsidP="006E596B">
            <w:pPr>
              <w:spacing w:after="0" w:line="240" w:lineRule="auto"/>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Администрация Дячкинского сельского поселения (Бабенко Е.Н., заведующий сектором экономики и финансов)</w:t>
            </w:r>
          </w:p>
        </w:tc>
        <w:tc>
          <w:tcPr>
            <w:tcW w:w="25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E596B" w:rsidRPr="006E596B" w:rsidRDefault="006E596B" w:rsidP="006E596B">
            <w:pPr>
              <w:widowControl w:val="0"/>
              <w:spacing w:after="0" w:line="228" w:lineRule="auto"/>
              <w:jc w:val="center"/>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договор на выполнение работ (оказание услуг)</w:t>
            </w:r>
          </w:p>
        </w:tc>
        <w:tc>
          <w:tcPr>
            <w:tcW w:w="30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E596B" w:rsidRPr="006E596B" w:rsidRDefault="006E596B" w:rsidP="006E596B">
            <w:pPr>
              <w:widowControl w:val="0"/>
              <w:spacing w:after="0" w:line="228" w:lineRule="auto"/>
              <w:jc w:val="center"/>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информационная система отсутствует</w:t>
            </w:r>
          </w:p>
        </w:tc>
      </w:tr>
      <w:tr w:rsidR="006E596B" w:rsidRPr="006E596B" w:rsidTr="00732B17">
        <w:tc>
          <w:tcPr>
            <w:tcW w:w="8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E596B" w:rsidRPr="006E596B" w:rsidRDefault="006E596B" w:rsidP="006E596B">
            <w:pPr>
              <w:widowControl w:val="0"/>
              <w:tabs>
                <w:tab w:val="left" w:pos="11057"/>
              </w:tabs>
              <w:spacing w:after="0" w:line="252" w:lineRule="auto"/>
              <w:jc w:val="center"/>
              <w:rPr>
                <w:rFonts w:ascii="Times New Roman" w:eastAsia="Times New Roman" w:hAnsi="Times New Roman" w:cs="Times New Roman"/>
                <w:sz w:val="24"/>
                <w:szCs w:val="24"/>
                <w:lang w:eastAsia="ru-RU"/>
              </w:rPr>
            </w:pPr>
            <w:r w:rsidRPr="006E596B">
              <w:rPr>
                <w:rFonts w:ascii="Times New Roman" w:eastAsia="Times New Roman" w:hAnsi="Times New Roman" w:cs="Times New Roman"/>
                <w:sz w:val="24"/>
                <w:szCs w:val="24"/>
                <w:lang w:eastAsia="ru-RU"/>
              </w:rPr>
              <w:t>1.9</w:t>
            </w:r>
          </w:p>
        </w:tc>
        <w:tc>
          <w:tcPr>
            <w:tcW w:w="77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E596B" w:rsidRPr="006E596B" w:rsidRDefault="006E596B" w:rsidP="006E596B">
            <w:pPr>
              <w:widowControl w:val="0"/>
              <w:spacing w:after="0" w:line="228" w:lineRule="auto"/>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Контрольная точка 1.3.3 «Оплата произведена»</w:t>
            </w:r>
          </w:p>
        </w:tc>
        <w:tc>
          <w:tcPr>
            <w:tcW w:w="1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E596B" w:rsidRPr="006E596B" w:rsidRDefault="006E596B" w:rsidP="006E596B">
            <w:pPr>
              <w:widowControl w:val="0"/>
              <w:tabs>
                <w:tab w:val="left" w:pos="11057"/>
              </w:tabs>
              <w:spacing w:after="0" w:line="228" w:lineRule="auto"/>
              <w:jc w:val="center"/>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 xml:space="preserve">28 декабря </w:t>
            </w:r>
            <w:smartTag w:uri="urn:schemas-microsoft-com:office:smarttags" w:element="metricconverter">
              <w:smartTagPr>
                <w:attr w:name="ProductID" w:val="2026 г"/>
              </w:smartTagPr>
              <w:r w:rsidRPr="006E596B">
                <w:rPr>
                  <w:rFonts w:ascii="Times New Roman" w:eastAsia="Times New Roman" w:hAnsi="Times New Roman" w:cs="Times New Roman"/>
                  <w:color w:val="000000"/>
                  <w:sz w:val="24"/>
                  <w:szCs w:val="24"/>
                  <w:lang w:eastAsia="ru-RU"/>
                </w:rPr>
                <w:t>2026 г</w:t>
              </w:r>
            </w:smartTag>
            <w:r w:rsidRPr="006E596B">
              <w:rPr>
                <w:rFonts w:ascii="Times New Roman" w:eastAsia="Times New Roman" w:hAnsi="Times New Roman" w:cs="Times New Roman"/>
                <w:color w:val="000000"/>
                <w:sz w:val="24"/>
                <w:szCs w:val="24"/>
                <w:lang w:eastAsia="ru-RU"/>
              </w:rPr>
              <w:t>.</w:t>
            </w:r>
          </w:p>
        </w:tc>
        <w:tc>
          <w:tcPr>
            <w:tcW w:w="56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E596B" w:rsidRPr="006E596B" w:rsidRDefault="006E596B" w:rsidP="006E596B">
            <w:pPr>
              <w:spacing w:after="0" w:line="240" w:lineRule="auto"/>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Администрация Дячкинского сельского поселения (Бабенко Е.Н., заведующий сектором экономики и финансов)</w:t>
            </w:r>
          </w:p>
        </w:tc>
        <w:tc>
          <w:tcPr>
            <w:tcW w:w="25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E596B" w:rsidRPr="006E596B" w:rsidRDefault="006E596B" w:rsidP="006E596B">
            <w:pPr>
              <w:widowControl w:val="0"/>
              <w:spacing w:after="0" w:line="228" w:lineRule="auto"/>
              <w:jc w:val="center"/>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платежное поручение</w:t>
            </w:r>
          </w:p>
        </w:tc>
        <w:tc>
          <w:tcPr>
            <w:tcW w:w="30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E596B" w:rsidRPr="006E596B" w:rsidRDefault="006E596B" w:rsidP="006E596B">
            <w:pPr>
              <w:widowControl w:val="0"/>
              <w:spacing w:after="0" w:line="228" w:lineRule="auto"/>
              <w:jc w:val="center"/>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информационная система отсутствует</w:t>
            </w:r>
          </w:p>
        </w:tc>
      </w:tr>
      <w:tr w:rsidR="006E596B" w:rsidRPr="006E596B" w:rsidTr="00732B17">
        <w:tc>
          <w:tcPr>
            <w:tcW w:w="8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E596B" w:rsidRPr="006E596B" w:rsidRDefault="006E596B" w:rsidP="006E596B">
            <w:pPr>
              <w:widowControl w:val="0"/>
              <w:tabs>
                <w:tab w:val="left" w:pos="11057"/>
              </w:tabs>
              <w:spacing w:after="0" w:line="252" w:lineRule="auto"/>
              <w:jc w:val="center"/>
              <w:rPr>
                <w:rFonts w:ascii="Times New Roman" w:eastAsia="Times New Roman" w:hAnsi="Times New Roman" w:cs="Times New Roman"/>
                <w:sz w:val="24"/>
                <w:szCs w:val="24"/>
                <w:lang w:eastAsia="ru-RU"/>
              </w:rPr>
            </w:pPr>
            <w:r w:rsidRPr="006E596B">
              <w:rPr>
                <w:rFonts w:ascii="Times New Roman" w:eastAsia="Times New Roman" w:hAnsi="Times New Roman" w:cs="Times New Roman"/>
                <w:sz w:val="24"/>
                <w:szCs w:val="24"/>
                <w:lang w:eastAsia="ru-RU"/>
              </w:rPr>
              <w:t>1.10</w:t>
            </w:r>
          </w:p>
        </w:tc>
        <w:tc>
          <w:tcPr>
            <w:tcW w:w="77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E596B" w:rsidRPr="006E596B" w:rsidRDefault="006E596B" w:rsidP="006E596B">
            <w:pPr>
              <w:widowControl w:val="0"/>
              <w:spacing w:after="0" w:line="228" w:lineRule="auto"/>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Контрольная точка 1.3.4 «Услуга оказана»</w:t>
            </w:r>
          </w:p>
        </w:tc>
        <w:tc>
          <w:tcPr>
            <w:tcW w:w="1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E596B" w:rsidRPr="006E596B" w:rsidRDefault="006E596B" w:rsidP="006E596B">
            <w:pPr>
              <w:widowControl w:val="0"/>
              <w:tabs>
                <w:tab w:val="left" w:pos="11057"/>
              </w:tabs>
              <w:spacing w:after="0" w:line="228" w:lineRule="auto"/>
              <w:jc w:val="center"/>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 xml:space="preserve">28 декабря </w:t>
            </w:r>
            <w:smartTag w:uri="urn:schemas-microsoft-com:office:smarttags" w:element="metricconverter">
              <w:smartTagPr>
                <w:attr w:name="ProductID" w:val="2026 г"/>
              </w:smartTagPr>
              <w:r w:rsidRPr="006E596B">
                <w:rPr>
                  <w:rFonts w:ascii="Times New Roman" w:eastAsia="Times New Roman" w:hAnsi="Times New Roman" w:cs="Times New Roman"/>
                  <w:color w:val="000000"/>
                  <w:sz w:val="24"/>
                  <w:szCs w:val="24"/>
                  <w:lang w:eastAsia="ru-RU"/>
                </w:rPr>
                <w:t>2026 г</w:t>
              </w:r>
            </w:smartTag>
            <w:r w:rsidRPr="006E596B">
              <w:rPr>
                <w:rFonts w:ascii="Times New Roman" w:eastAsia="Times New Roman" w:hAnsi="Times New Roman" w:cs="Times New Roman"/>
                <w:color w:val="000000"/>
                <w:sz w:val="24"/>
                <w:szCs w:val="24"/>
                <w:lang w:eastAsia="ru-RU"/>
              </w:rPr>
              <w:t>.</w:t>
            </w:r>
          </w:p>
        </w:tc>
        <w:tc>
          <w:tcPr>
            <w:tcW w:w="56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E596B" w:rsidRPr="006E596B" w:rsidRDefault="006E596B" w:rsidP="006E596B">
            <w:pPr>
              <w:spacing w:after="0" w:line="240" w:lineRule="auto"/>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Администрация Дячкинского сельского поселения (Бабенко Е.Н., заведующий сектором экономики и финансов)</w:t>
            </w:r>
          </w:p>
        </w:tc>
        <w:tc>
          <w:tcPr>
            <w:tcW w:w="25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E596B" w:rsidRPr="006E596B" w:rsidRDefault="006E596B" w:rsidP="006E596B">
            <w:pPr>
              <w:widowControl w:val="0"/>
              <w:spacing w:after="0" w:line="228" w:lineRule="auto"/>
              <w:jc w:val="center"/>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акт</w:t>
            </w:r>
          </w:p>
        </w:tc>
        <w:tc>
          <w:tcPr>
            <w:tcW w:w="30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E596B" w:rsidRPr="006E596B" w:rsidRDefault="006E596B" w:rsidP="006E596B">
            <w:pPr>
              <w:widowControl w:val="0"/>
              <w:spacing w:after="0" w:line="228" w:lineRule="auto"/>
              <w:jc w:val="center"/>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информационная система отсутствует</w:t>
            </w:r>
          </w:p>
        </w:tc>
      </w:tr>
    </w:tbl>
    <w:p w:rsidR="006E596B" w:rsidRPr="006E596B" w:rsidRDefault="006E596B" w:rsidP="006E596B">
      <w:pPr>
        <w:widowControl w:val="0"/>
        <w:spacing w:after="0" w:line="240" w:lineRule="auto"/>
        <w:jc w:val="center"/>
        <w:outlineLvl w:val="2"/>
        <w:rPr>
          <w:rFonts w:ascii="Times New Roman" w:eastAsia="Times New Roman" w:hAnsi="Times New Roman" w:cs="Times New Roman"/>
          <w:color w:val="000000"/>
          <w:sz w:val="24"/>
          <w:szCs w:val="24"/>
          <w:lang w:eastAsia="ru-RU"/>
        </w:rPr>
        <w:sectPr w:rsidR="006E596B" w:rsidRPr="006E596B" w:rsidSect="004D56C8">
          <w:pgSz w:w="23814" w:h="16840" w:orient="landscape"/>
          <w:pgMar w:top="1701" w:right="1134" w:bottom="567" w:left="1134" w:header="720" w:footer="720" w:gutter="0"/>
          <w:cols w:space="720"/>
        </w:sectPr>
      </w:pPr>
    </w:p>
    <w:p w:rsidR="006E596B" w:rsidRPr="006E596B" w:rsidRDefault="006E596B" w:rsidP="006E596B">
      <w:pPr>
        <w:widowControl w:val="0"/>
        <w:spacing w:after="0" w:line="240" w:lineRule="auto"/>
        <w:jc w:val="center"/>
        <w:outlineLvl w:val="2"/>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val="en-US" w:eastAsia="ru-RU"/>
        </w:rPr>
        <w:t>I</w:t>
      </w:r>
      <w:r w:rsidRPr="006E596B">
        <w:rPr>
          <w:rFonts w:ascii="Times New Roman" w:eastAsia="Times New Roman" w:hAnsi="Times New Roman" w:cs="Times New Roman"/>
          <w:color w:val="000000"/>
          <w:sz w:val="24"/>
          <w:szCs w:val="24"/>
          <w:lang w:eastAsia="ru-RU"/>
        </w:rPr>
        <w:t>V. ПАСПОРТ</w:t>
      </w:r>
    </w:p>
    <w:p w:rsidR="006E596B" w:rsidRPr="006E596B" w:rsidRDefault="006E596B" w:rsidP="006E596B">
      <w:pPr>
        <w:widowControl w:val="0"/>
        <w:spacing w:after="0" w:line="240" w:lineRule="auto"/>
        <w:jc w:val="center"/>
        <w:outlineLvl w:val="2"/>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lastRenderedPageBreak/>
        <w:t>комплекса процессных мероприятий «Обеспечение деятельности системы управления в сфере культуры»</w:t>
      </w:r>
    </w:p>
    <w:p w:rsidR="006E596B" w:rsidRPr="006E596B" w:rsidRDefault="006E596B" w:rsidP="006E596B">
      <w:pPr>
        <w:widowControl w:val="0"/>
        <w:spacing w:after="0" w:line="240" w:lineRule="auto"/>
        <w:jc w:val="center"/>
        <w:outlineLvl w:val="2"/>
        <w:rPr>
          <w:rFonts w:ascii="Times New Roman" w:eastAsia="Times New Roman" w:hAnsi="Times New Roman" w:cs="Times New Roman"/>
          <w:i/>
          <w:color w:val="000000"/>
          <w:sz w:val="24"/>
          <w:szCs w:val="24"/>
          <w:lang w:eastAsia="ru-RU"/>
        </w:rPr>
      </w:pPr>
    </w:p>
    <w:p w:rsidR="006E596B" w:rsidRPr="006E596B" w:rsidRDefault="006E596B" w:rsidP="006E596B">
      <w:pPr>
        <w:widowControl w:val="0"/>
        <w:spacing w:after="0" w:line="240" w:lineRule="auto"/>
        <w:jc w:val="center"/>
        <w:outlineLvl w:val="2"/>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 xml:space="preserve">1. Основные положения </w:t>
      </w:r>
    </w:p>
    <w:p w:rsidR="006E596B" w:rsidRPr="006E596B" w:rsidRDefault="006E596B" w:rsidP="006E596B">
      <w:pPr>
        <w:widowControl w:val="0"/>
        <w:spacing w:after="0" w:line="240" w:lineRule="auto"/>
        <w:jc w:val="center"/>
        <w:outlineLvl w:val="2"/>
        <w:rPr>
          <w:rFonts w:ascii="Times New Roman" w:eastAsia="Times New Roman" w:hAnsi="Times New Roman" w:cs="Times New Roman"/>
          <w:color w:val="000000"/>
          <w:sz w:val="24"/>
          <w:szCs w:val="24"/>
          <w:lang w:eastAsia="ru-RU"/>
        </w:rPr>
      </w:pPr>
    </w:p>
    <w:tbl>
      <w:tblPr>
        <w:tblW w:w="0" w:type="auto"/>
        <w:tblInd w:w="-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29"/>
        <w:gridCol w:w="9165"/>
        <w:gridCol w:w="708"/>
        <w:gridCol w:w="10852"/>
      </w:tblGrid>
      <w:tr w:rsidR="006E596B" w:rsidRPr="006E596B" w:rsidTr="00732B17">
        <w:trPr>
          <w:trHeight w:val="578"/>
        </w:trPr>
        <w:tc>
          <w:tcPr>
            <w:tcW w:w="829" w:type="dxa"/>
            <w:tcBorders>
              <w:top w:val="nil"/>
              <w:left w:val="nil"/>
              <w:bottom w:val="nil"/>
              <w:right w:val="nil"/>
              <w:tl2br w:val="nil"/>
              <w:tr2bl w:val="nil"/>
            </w:tcBorders>
            <w:shd w:val="clear" w:color="auto" w:fill="auto"/>
          </w:tcPr>
          <w:p w:rsidR="006E596B" w:rsidRPr="006E596B" w:rsidRDefault="006E596B" w:rsidP="006E596B">
            <w:pPr>
              <w:widowControl w:val="0"/>
              <w:spacing w:after="0" w:line="240" w:lineRule="auto"/>
              <w:jc w:val="center"/>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1.1.</w:t>
            </w:r>
          </w:p>
        </w:tc>
        <w:tc>
          <w:tcPr>
            <w:tcW w:w="9165" w:type="dxa"/>
            <w:tcBorders>
              <w:top w:val="nil"/>
              <w:left w:val="nil"/>
              <w:bottom w:val="nil"/>
              <w:right w:val="nil"/>
              <w:tl2br w:val="nil"/>
              <w:tr2bl w:val="nil"/>
            </w:tcBorders>
            <w:shd w:val="clear" w:color="auto" w:fill="auto"/>
          </w:tcPr>
          <w:p w:rsidR="006E596B" w:rsidRPr="006E596B" w:rsidRDefault="006E596B" w:rsidP="006E596B">
            <w:pPr>
              <w:widowControl w:val="0"/>
              <w:spacing w:after="0" w:line="240" w:lineRule="auto"/>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Ответственный за разработку и реализацию комплекса процессных мероприятий «Обеспечение деятельности системы управления в сфере культуры» (далее также в настоящем разделе – комплекс процессных мероприятий)</w:t>
            </w:r>
          </w:p>
        </w:tc>
        <w:tc>
          <w:tcPr>
            <w:tcW w:w="708" w:type="dxa"/>
            <w:tcBorders>
              <w:top w:val="nil"/>
              <w:left w:val="nil"/>
              <w:bottom w:val="nil"/>
              <w:right w:val="nil"/>
              <w:tl2br w:val="nil"/>
              <w:tr2bl w:val="nil"/>
            </w:tcBorders>
            <w:shd w:val="clear" w:color="auto" w:fill="auto"/>
          </w:tcPr>
          <w:p w:rsidR="006E596B" w:rsidRPr="006E596B" w:rsidRDefault="006E596B" w:rsidP="006E596B">
            <w:pPr>
              <w:widowControl w:val="0"/>
              <w:spacing w:after="0" w:line="240" w:lineRule="auto"/>
              <w:jc w:val="center"/>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w:t>
            </w:r>
          </w:p>
        </w:tc>
        <w:tc>
          <w:tcPr>
            <w:tcW w:w="10852" w:type="dxa"/>
            <w:tcBorders>
              <w:top w:val="nil"/>
              <w:left w:val="nil"/>
              <w:bottom w:val="nil"/>
              <w:right w:val="nil"/>
              <w:tl2br w:val="nil"/>
              <w:tr2bl w:val="nil"/>
            </w:tcBorders>
            <w:shd w:val="clear" w:color="auto" w:fill="auto"/>
          </w:tcPr>
          <w:p w:rsidR="006E596B" w:rsidRPr="006E596B" w:rsidRDefault="006E596B" w:rsidP="006E596B">
            <w:pPr>
              <w:widowControl w:val="0"/>
              <w:spacing w:after="0" w:line="240" w:lineRule="auto"/>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МУК ДСП ТР ДСДК</w:t>
            </w:r>
          </w:p>
          <w:p w:rsidR="006E596B" w:rsidRPr="006E596B" w:rsidRDefault="006E596B" w:rsidP="006E596B">
            <w:pPr>
              <w:widowControl w:val="0"/>
              <w:spacing w:after="0" w:line="240" w:lineRule="auto"/>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w:t>
            </w:r>
            <w:proofErr w:type="spellStart"/>
            <w:r w:rsidRPr="006E596B">
              <w:rPr>
                <w:rFonts w:ascii="Times New Roman" w:eastAsia="Times New Roman" w:hAnsi="Times New Roman" w:cs="Times New Roman"/>
                <w:color w:val="000000"/>
                <w:sz w:val="24"/>
                <w:szCs w:val="24"/>
                <w:lang w:eastAsia="ru-RU"/>
              </w:rPr>
              <w:t>Будник</w:t>
            </w:r>
            <w:proofErr w:type="spellEnd"/>
            <w:r w:rsidRPr="006E596B">
              <w:rPr>
                <w:rFonts w:ascii="Times New Roman" w:eastAsia="Times New Roman" w:hAnsi="Times New Roman" w:cs="Times New Roman"/>
                <w:color w:val="000000"/>
                <w:sz w:val="24"/>
                <w:szCs w:val="24"/>
                <w:lang w:eastAsia="ru-RU"/>
              </w:rPr>
              <w:t xml:space="preserve"> Ирина Александровна, директор МУК ДСП ТР ДСДК)</w:t>
            </w:r>
          </w:p>
        </w:tc>
      </w:tr>
      <w:tr w:rsidR="006E596B" w:rsidRPr="006E596B" w:rsidTr="00732B17">
        <w:trPr>
          <w:trHeight w:val="578"/>
        </w:trPr>
        <w:tc>
          <w:tcPr>
            <w:tcW w:w="829" w:type="dxa"/>
            <w:tcBorders>
              <w:top w:val="nil"/>
              <w:left w:val="nil"/>
              <w:bottom w:val="nil"/>
              <w:right w:val="nil"/>
              <w:tl2br w:val="nil"/>
              <w:tr2bl w:val="nil"/>
            </w:tcBorders>
            <w:shd w:val="clear" w:color="auto" w:fill="auto"/>
          </w:tcPr>
          <w:p w:rsidR="006E596B" w:rsidRPr="006E596B" w:rsidRDefault="006E596B" w:rsidP="006E596B">
            <w:pPr>
              <w:widowControl w:val="0"/>
              <w:spacing w:after="0" w:line="240" w:lineRule="auto"/>
              <w:jc w:val="center"/>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1.2.</w:t>
            </w:r>
          </w:p>
        </w:tc>
        <w:tc>
          <w:tcPr>
            <w:tcW w:w="9165" w:type="dxa"/>
            <w:tcBorders>
              <w:top w:val="nil"/>
              <w:left w:val="nil"/>
              <w:bottom w:val="nil"/>
              <w:right w:val="nil"/>
              <w:tl2br w:val="nil"/>
              <w:tr2bl w:val="nil"/>
            </w:tcBorders>
            <w:shd w:val="clear" w:color="auto" w:fill="auto"/>
          </w:tcPr>
          <w:p w:rsidR="006E596B" w:rsidRPr="006E596B" w:rsidRDefault="006E596B" w:rsidP="006E596B">
            <w:pPr>
              <w:widowControl w:val="0"/>
              <w:spacing w:after="0" w:line="240" w:lineRule="auto"/>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Связь с муниципальной программой Дячкинского сельского поселения</w:t>
            </w:r>
          </w:p>
        </w:tc>
        <w:tc>
          <w:tcPr>
            <w:tcW w:w="708" w:type="dxa"/>
            <w:tcBorders>
              <w:top w:val="nil"/>
              <w:left w:val="nil"/>
              <w:bottom w:val="nil"/>
              <w:right w:val="nil"/>
              <w:tl2br w:val="nil"/>
              <w:tr2bl w:val="nil"/>
            </w:tcBorders>
            <w:shd w:val="clear" w:color="auto" w:fill="auto"/>
          </w:tcPr>
          <w:p w:rsidR="006E596B" w:rsidRPr="006E596B" w:rsidRDefault="006E596B" w:rsidP="006E596B">
            <w:pPr>
              <w:widowControl w:val="0"/>
              <w:spacing w:after="0" w:line="240" w:lineRule="auto"/>
              <w:jc w:val="center"/>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w:t>
            </w:r>
          </w:p>
        </w:tc>
        <w:tc>
          <w:tcPr>
            <w:tcW w:w="10852" w:type="dxa"/>
            <w:tcBorders>
              <w:top w:val="nil"/>
              <w:left w:val="nil"/>
              <w:bottom w:val="nil"/>
              <w:right w:val="nil"/>
              <w:tl2br w:val="nil"/>
              <w:tr2bl w:val="nil"/>
            </w:tcBorders>
            <w:shd w:val="clear" w:color="auto" w:fill="auto"/>
          </w:tcPr>
          <w:p w:rsidR="006E596B" w:rsidRPr="006E596B" w:rsidRDefault="006E596B" w:rsidP="006E596B">
            <w:pPr>
              <w:widowControl w:val="0"/>
              <w:spacing w:after="0" w:line="240" w:lineRule="auto"/>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муниципальная программа Дячкинского сельского поселения</w:t>
            </w:r>
          </w:p>
          <w:p w:rsidR="006E596B" w:rsidRPr="006E596B" w:rsidRDefault="006E596B" w:rsidP="006E596B">
            <w:pPr>
              <w:widowControl w:val="0"/>
              <w:spacing w:after="0" w:line="240" w:lineRule="auto"/>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«Развитие культуры и туризма»</w:t>
            </w:r>
          </w:p>
        </w:tc>
      </w:tr>
    </w:tbl>
    <w:p w:rsidR="006E596B" w:rsidRPr="006E596B" w:rsidRDefault="006E596B" w:rsidP="006E596B">
      <w:pPr>
        <w:widowControl w:val="0"/>
        <w:spacing w:after="0" w:line="240" w:lineRule="auto"/>
        <w:jc w:val="center"/>
        <w:outlineLvl w:val="2"/>
        <w:rPr>
          <w:rFonts w:ascii="Times New Roman" w:eastAsia="Times New Roman" w:hAnsi="Times New Roman" w:cs="Times New Roman"/>
          <w:color w:val="000000"/>
          <w:sz w:val="24"/>
          <w:szCs w:val="24"/>
          <w:lang w:eastAsia="ru-RU"/>
        </w:rPr>
      </w:pPr>
    </w:p>
    <w:p w:rsidR="006E596B" w:rsidRPr="006E596B" w:rsidRDefault="006E596B" w:rsidP="006E596B">
      <w:pPr>
        <w:widowControl w:val="0"/>
        <w:spacing w:after="0" w:line="240" w:lineRule="auto"/>
        <w:contextualSpacing/>
        <w:jc w:val="center"/>
        <w:outlineLvl w:val="2"/>
        <w:rPr>
          <w:rFonts w:ascii="Times New Roman" w:eastAsia="Times New Roman" w:hAnsi="Times New Roman" w:cs="Times New Roman"/>
          <w:sz w:val="24"/>
          <w:szCs w:val="24"/>
          <w:lang w:val="x-none" w:eastAsia="x-none"/>
        </w:rPr>
      </w:pPr>
      <w:r w:rsidRPr="006E596B">
        <w:rPr>
          <w:rFonts w:ascii="Times New Roman" w:eastAsia="Times New Roman" w:hAnsi="Times New Roman" w:cs="Times New Roman"/>
          <w:sz w:val="24"/>
          <w:szCs w:val="24"/>
          <w:lang w:val="x-none" w:eastAsia="x-none"/>
        </w:rPr>
        <w:t>2. Показатели комплекса процессных мероприятий</w:t>
      </w:r>
    </w:p>
    <w:p w:rsidR="006E596B" w:rsidRPr="006E596B" w:rsidRDefault="006E596B" w:rsidP="006E596B">
      <w:pPr>
        <w:widowControl w:val="0"/>
        <w:spacing w:after="0" w:line="240" w:lineRule="auto"/>
        <w:contextualSpacing/>
        <w:jc w:val="center"/>
        <w:outlineLvl w:val="2"/>
        <w:rPr>
          <w:rFonts w:ascii="Times New Roman" w:eastAsia="Times New Roman" w:hAnsi="Times New Roman" w:cs="Times New Roman"/>
          <w:sz w:val="24"/>
          <w:szCs w:val="24"/>
          <w:lang w:val="x-none" w:eastAsia="x-none"/>
        </w:rPr>
      </w:pPr>
    </w:p>
    <w:tbl>
      <w:tblPr>
        <w:tblW w:w="0" w:type="auto"/>
        <w:tblLayout w:type="fixed"/>
        <w:tblCellMar>
          <w:left w:w="75" w:type="dxa"/>
          <w:right w:w="75" w:type="dxa"/>
        </w:tblCellMar>
        <w:tblLook w:val="04A0" w:firstRow="1" w:lastRow="0" w:firstColumn="1" w:lastColumn="0" w:noHBand="0" w:noVBand="1"/>
      </w:tblPr>
      <w:tblGrid>
        <w:gridCol w:w="792"/>
        <w:gridCol w:w="3448"/>
        <w:gridCol w:w="1480"/>
        <w:gridCol w:w="1868"/>
        <w:gridCol w:w="2070"/>
        <w:gridCol w:w="1528"/>
        <w:gridCol w:w="1026"/>
        <w:gridCol w:w="986"/>
        <w:gridCol w:w="961"/>
        <w:gridCol w:w="1010"/>
        <w:gridCol w:w="1911"/>
        <w:gridCol w:w="2462"/>
        <w:gridCol w:w="2004"/>
      </w:tblGrid>
      <w:tr w:rsidR="006E596B" w:rsidRPr="006E596B" w:rsidTr="00732B17">
        <w:trPr>
          <w:trHeight w:val="278"/>
        </w:trPr>
        <w:tc>
          <w:tcPr>
            <w:tcW w:w="792"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6E596B" w:rsidRPr="006E596B" w:rsidRDefault="006E596B" w:rsidP="006E596B">
            <w:pPr>
              <w:widowControl w:val="0"/>
              <w:spacing w:after="0" w:line="240" w:lineRule="auto"/>
              <w:jc w:val="center"/>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w:t>
            </w:r>
            <w:r w:rsidRPr="006E596B">
              <w:rPr>
                <w:rFonts w:ascii="Times New Roman" w:eastAsia="Times New Roman" w:hAnsi="Times New Roman" w:cs="Times New Roman"/>
                <w:color w:val="000000"/>
                <w:sz w:val="24"/>
                <w:szCs w:val="24"/>
                <w:lang w:eastAsia="ru-RU"/>
              </w:rPr>
              <w:br/>
              <w:t>п/п</w:t>
            </w:r>
          </w:p>
        </w:tc>
        <w:tc>
          <w:tcPr>
            <w:tcW w:w="3448"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6E596B" w:rsidRPr="006E596B" w:rsidRDefault="006E596B" w:rsidP="006E596B">
            <w:pPr>
              <w:widowControl w:val="0"/>
              <w:spacing w:after="0" w:line="240" w:lineRule="auto"/>
              <w:jc w:val="center"/>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 xml:space="preserve">Наименование показателя </w:t>
            </w:r>
          </w:p>
        </w:tc>
        <w:tc>
          <w:tcPr>
            <w:tcW w:w="1480"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6E596B" w:rsidRPr="006E596B" w:rsidRDefault="006E596B" w:rsidP="006E596B">
            <w:pPr>
              <w:widowControl w:val="0"/>
              <w:spacing w:after="0" w:line="240" w:lineRule="auto"/>
              <w:jc w:val="center"/>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Признак возрастания/</w:t>
            </w:r>
          </w:p>
          <w:p w:rsidR="006E596B" w:rsidRPr="006E596B" w:rsidRDefault="006E596B" w:rsidP="006E596B">
            <w:pPr>
              <w:widowControl w:val="0"/>
              <w:spacing w:after="0" w:line="240" w:lineRule="auto"/>
              <w:jc w:val="center"/>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убывания</w:t>
            </w:r>
          </w:p>
        </w:tc>
        <w:tc>
          <w:tcPr>
            <w:tcW w:w="1868"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6E596B" w:rsidRPr="006E596B" w:rsidRDefault="006E596B" w:rsidP="006E596B">
            <w:pPr>
              <w:widowControl w:val="0"/>
              <w:spacing w:after="0" w:line="240" w:lineRule="auto"/>
              <w:jc w:val="center"/>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 xml:space="preserve">Уровень показателя </w:t>
            </w:r>
          </w:p>
        </w:tc>
        <w:tc>
          <w:tcPr>
            <w:tcW w:w="2070"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6E596B" w:rsidRPr="006E596B" w:rsidRDefault="006E596B" w:rsidP="006E596B">
            <w:pPr>
              <w:widowControl w:val="0"/>
              <w:spacing w:after="0" w:line="240" w:lineRule="auto"/>
              <w:jc w:val="center"/>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 xml:space="preserve">Единица измерения </w:t>
            </w:r>
          </w:p>
          <w:p w:rsidR="006E596B" w:rsidRPr="006E596B" w:rsidRDefault="006E596B" w:rsidP="006E596B">
            <w:pPr>
              <w:widowControl w:val="0"/>
              <w:spacing w:after="0" w:line="240" w:lineRule="auto"/>
              <w:jc w:val="center"/>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(по ОКЕИ)</w:t>
            </w:r>
          </w:p>
        </w:tc>
        <w:tc>
          <w:tcPr>
            <w:tcW w:w="2554"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6E596B" w:rsidRPr="006E596B" w:rsidRDefault="006E596B" w:rsidP="006E596B">
            <w:pPr>
              <w:widowControl w:val="0"/>
              <w:spacing w:after="0" w:line="240" w:lineRule="auto"/>
              <w:jc w:val="center"/>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Базовое значение показателя</w:t>
            </w:r>
          </w:p>
        </w:tc>
        <w:tc>
          <w:tcPr>
            <w:tcW w:w="4868" w:type="dxa"/>
            <w:gridSpan w:val="4"/>
            <w:tcBorders>
              <w:top w:val="single" w:sz="4" w:space="0" w:color="000000"/>
              <w:left w:val="single" w:sz="4" w:space="0" w:color="000000"/>
              <w:right w:val="single" w:sz="4" w:space="0" w:color="000000"/>
            </w:tcBorders>
            <w:tcMar>
              <w:left w:w="75" w:type="dxa"/>
              <w:right w:w="75" w:type="dxa"/>
            </w:tcMar>
          </w:tcPr>
          <w:p w:rsidR="006E596B" w:rsidRPr="006E596B" w:rsidRDefault="006E596B" w:rsidP="006E596B">
            <w:pPr>
              <w:widowControl w:val="0"/>
              <w:spacing w:after="0" w:line="240" w:lineRule="auto"/>
              <w:jc w:val="center"/>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Значения показателей</w:t>
            </w:r>
          </w:p>
        </w:tc>
        <w:tc>
          <w:tcPr>
            <w:tcW w:w="2462"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6E596B" w:rsidRPr="006E596B" w:rsidRDefault="006E596B" w:rsidP="006E596B">
            <w:pPr>
              <w:widowControl w:val="0"/>
              <w:spacing w:after="0" w:line="240" w:lineRule="auto"/>
              <w:jc w:val="center"/>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 xml:space="preserve">Ответственный </w:t>
            </w:r>
          </w:p>
          <w:p w:rsidR="006E596B" w:rsidRPr="006E596B" w:rsidRDefault="006E596B" w:rsidP="006E596B">
            <w:pPr>
              <w:widowControl w:val="0"/>
              <w:spacing w:after="0" w:line="240" w:lineRule="auto"/>
              <w:jc w:val="center"/>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за достижение показателя</w:t>
            </w:r>
          </w:p>
        </w:tc>
        <w:tc>
          <w:tcPr>
            <w:tcW w:w="2004"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6E596B" w:rsidRPr="006E596B" w:rsidRDefault="006E596B" w:rsidP="006E596B">
            <w:pPr>
              <w:widowControl w:val="0"/>
              <w:spacing w:after="0" w:line="240" w:lineRule="auto"/>
              <w:jc w:val="center"/>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Информационная система</w:t>
            </w:r>
          </w:p>
        </w:tc>
      </w:tr>
      <w:tr w:rsidR="006E596B" w:rsidRPr="006E596B" w:rsidTr="00732B17">
        <w:trPr>
          <w:trHeight w:val="647"/>
        </w:trPr>
        <w:tc>
          <w:tcPr>
            <w:tcW w:w="792"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6E596B" w:rsidRPr="006E596B" w:rsidRDefault="006E596B" w:rsidP="006E596B">
            <w:pPr>
              <w:spacing w:after="0" w:line="240" w:lineRule="auto"/>
              <w:rPr>
                <w:rFonts w:ascii="Times New Roman" w:eastAsia="Times New Roman" w:hAnsi="Times New Roman" w:cs="Times New Roman"/>
                <w:color w:val="000000"/>
                <w:sz w:val="24"/>
                <w:szCs w:val="24"/>
                <w:lang w:eastAsia="ru-RU"/>
              </w:rPr>
            </w:pPr>
          </w:p>
        </w:tc>
        <w:tc>
          <w:tcPr>
            <w:tcW w:w="3448"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6E596B" w:rsidRPr="006E596B" w:rsidRDefault="006E596B" w:rsidP="006E596B">
            <w:pPr>
              <w:spacing w:after="0" w:line="240" w:lineRule="auto"/>
              <w:rPr>
                <w:rFonts w:ascii="Times New Roman" w:eastAsia="Times New Roman" w:hAnsi="Times New Roman" w:cs="Times New Roman"/>
                <w:color w:val="000000"/>
                <w:sz w:val="24"/>
                <w:szCs w:val="24"/>
                <w:lang w:eastAsia="ru-RU"/>
              </w:rPr>
            </w:pPr>
          </w:p>
        </w:tc>
        <w:tc>
          <w:tcPr>
            <w:tcW w:w="1480"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6E596B" w:rsidRPr="006E596B" w:rsidRDefault="006E596B" w:rsidP="006E596B">
            <w:pPr>
              <w:spacing w:after="0" w:line="240" w:lineRule="auto"/>
              <w:rPr>
                <w:rFonts w:ascii="Times New Roman" w:eastAsia="Times New Roman" w:hAnsi="Times New Roman" w:cs="Times New Roman"/>
                <w:color w:val="000000"/>
                <w:sz w:val="24"/>
                <w:szCs w:val="24"/>
                <w:lang w:eastAsia="ru-RU"/>
              </w:rPr>
            </w:pPr>
          </w:p>
        </w:tc>
        <w:tc>
          <w:tcPr>
            <w:tcW w:w="1868"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6E596B" w:rsidRPr="006E596B" w:rsidRDefault="006E596B" w:rsidP="006E596B">
            <w:pPr>
              <w:spacing w:after="0" w:line="240" w:lineRule="auto"/>
              <w:rPr>
                <w:rFonts w:ascii="Times New Roman" w:eastAsia="Times New Roman" w:hAnsi="Times New Roman" w:cs="Times New Roman"/>
                <w:color w:val="000000"/>
                <w:sz w:val="24"/>
                <w:szCs w:val="24"/>
                <w:lang w:eastAsia="ru-RU"/>
              </w:rPr>
            </w:pPr>
          </w:p>
        </w:tc>
        <w:tc>
          <w:tcPr>
            <w:tcW w:w="2070"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6E596B" w:rsidRPr="006E596B" w:rsidRDefault="006E596B" w:rsidP="006E596B">
            <w:pPr>
              <w:spacing w:after="0" w:line="240" w:lineRule="auto"/>
              <w:rPr>
                <w:rFonts w:ascii="Times New Roman" w:eastAsia="Times New Roman" w:hAnsi="Times New Roman" w:cs="Times New Roman"/>
                <w:color w:val="000000"/>
                <w:sz w:val="24"/>
                <w:szCs w:val="24"/>
                <w:lang w:eastAsia="ru-RU"/>
              </w:rPr>
            </w:pPr>
          </w:p>
        </w:tc>
        <w:tc>
          <w:tcPr>
            <w:tcW w:w="1528" w:type="dxa"/>
            <w:tcBorders>
              <w:left w:val="single" w:sz="4" w:space="0" w:color="000000"/>
              <w:bottom w:val="single" w:sz="4" w:space="0" w:color="000000"/>
              <w:right w:val="single" w:sz="4" w:space="0" w:color="000000"/>
            </w:tcBorders>
            <w:tcMar>
              <w:left w:w="75" w:type="dxa"/>
              <w:right w:w="75" w:type="dxa"/>
            </w:tcMar>
          </w:tcPr>
          <w:p w:rsidR="006E596B" w:rsidRPr="006E596B" w:rsidRDefault="006E596B" w:rsidP="006E596B">
            <w:pPr>
              <w:widowControl w:val="0"/>
              <w:spacing w:after="0" w:line="240" w:lineRule="auto"/>
              <w:jc w:val="center"/>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значение</w:t>
            </w:r>
          </w:p>
        </w:tc>
        <w:tc>
          <w:tcPr>
            <w:tcW w:w="1026" w:type="dxa"/>
            <w:tcBorders>
              <w:left w:val="single" w:sz="4" w:space="0" w:color="000000"/>
              <w:bottom w:val="single" w:sz="4" w:space="0" w:color="000000"/>
              <w:right w:val="single" w:sz="4" w:space="0" w:color="000000"/>
            </w:tcBorders>
            <w:tcMar>
              <w:left w:w="75" w:type="dxa"/>
              <w:right w:w="75" w:type="dxa"/>
            </w:tcMar>
          </w:tcPr>
          <w:p w:rsidR="006E596B" w:rsidRPr="006E596B" w:rsidRDefault="006E596B" w:rsidP="006E596B">
            <w:pPr>
              <w:widowControl w:val="0"/>
              <w:spacing w:after="0" w:line="240" w:lineRule="auto"/>
              <w:jc w:val="center"/>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год</w:t>
            </w:r>
          </w:p>
        </w:tc>
        <w:tc>
          <w:tcPr>
            <w:tcW w:w="986" w:type="dxa"/>
            <w:tcBorders>
              <w:top w:val="single" w:sz="4" w:space="0" w:color="000000"/>
              <w:left w:val="single" w:sz="4" w:space="0" w:color="000000"/>
              <w:bottom w:val="single" w:sz="4" w:space="0" w:color="000000"/>
              <w:right w:val="single" w:sz="4" w:space="0" w:color="000000"/>
            </w:tcBorders>
            <w:tcMar>
              <w:left w:w="75" w:type="dxa"/>
              <w:right w:w="75" w:type="dxa"/>
            </w:tcMar>
          </w:tcPr>
          <w:p w:rsidR="006E596B" w:rsidRPr="006E596B" w:rsidRDefault="006E596B" w:rsidP="006E596B">
            <w:pPr>
              <w:widowControl w:val="0"/>
              <w:spacing w:after="0" w:line="240" w:lineRule="auto"/>
              <w:jc w:val="center"/>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2025</w:t>
            </w:r>
          </w:p>
        </w:tc>
        <w:tc>
          <w:tcPr>
            <w:tcW w:w="961" w:type="dxa"/>
            <w:tcBorders>
              <w:top w:val="single" w:sz="4" w:space="0" w:color="000000"/>
              <w:left w:val="single" w:sz="4" w:space="0" w:color="000000"/>
              <w:bottom w:val="single" w:sz="4" w:space="0" w:color="000000"/>
              <w:right w:val="single" w:sz="4" w:space="0" w:color="000000"/>
            </w:tcBorders>
            <w:tcMar>
              <w:left w:w="75" w:type="dxa"/>
              <w:right w:w="75" w:type="dxa"/>
            </w:tcMar>
          </w:tcPr>
          <w:p w:rsidR="006E596B" w:rsidRPr="006E596B" w:rsidRDefault="006E596B" w:rsidP="006E596B">
            <w:pPr>
              <w:widowControl w:val="0"/>
              <w:spacing w:after="0" w:line="240" w:lineRule="auto"/>
              <w:jc w:val="center"/>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2026</w:t>
            </w:r>
          </w:p>
        </w:tc>
        <w:tc>
          <w:tcPr>
            <w:tcW w:w="1010" w:type="dxa"/>
            <w:tcBorders>
              <w:top w:val="single" w:sz="4" w:space="0" w:color="000000"/>
              <w:left w:val="single" w:sz="4" w:space="0" w:color="000000"/>
              <w:bottom w:val="single" w:sz="4" w:space="0" w:color="000000"/>
              <w:right w:val="single" w:sz="4" w:space="0" w:color="000000"/>
            </w:tcBorders>
            <w:tcMar>
              <w:left w:w="75" w:type="dxa"/>
              <w:right w:w="75" w:type="dxa"/>
            </w:tcMar>
          </w:tcPr>
          <w:p w:rsidR="006E596B" w:rsidRPr="006E596B" w:rsidRDefault="006E596B" w:rsidP="006E596B">
            <w:pPr>
              <w:widowControl w:val="0"/>
              <w:spacing w:after="0" w:line="240" w:lineRule="auto"/>
              <w:jc w:val="center"/>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2027</w:t>
            </w:r>
          </w:p>
        </w:tc>
        <w:tc>
          <w:tcPr>
            <w:tcW w:w="1911" w:type="dxa"/>
            <w:tcBorders>
              <w:top w:val="single" w:sz="4" w:space="0" w:color="000000"/>
              <w:left w:val="single" w:sz="4" w:space="0" w:color="000000"/>
              <w:bottom w:val="single" w:sz="4" w:space="0" w:color="000000"/>
              <w:right w:val="single" w:sz="4" w:space="0" w:color="000000"/>
            </w:tcBorders>
            <w:tcMar>
              <w:left w:w="75" w:type="dxa"/>
              <w:right w:w="75" w:type="dxa"/>
            </w:tcMar>
          </w:tcPr>
          <w:p w:rsidR="006E596B" w:rsidRPr="006E596B" w:rsidRDefault="006E596B" w:rsidP="006E596B">
            <w:pPr>
              <w:spacing w:after="0" w:line="240" w:lineRule="auto"/>
              <w:jc w:val="center"/>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2030</w:t>
            </w:r>
          </w:p>
          <w:p w:rsidR="006E596B" w:rsidRPr="006E596B" w:rsidRDefault="006E596B" w:rsidP="006E596B">
            <w:pPr>
              <w:spacing w:after="0" w:line="240" w:lineRule="auto"/>
              <w:jc w:val="center"/>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w:t>
            </w:r>
            <w:proofErr w:type="spellStart"/>
            <w:r w:rsidRPr="006E596B">
              <w:rPr>
                <w:rFonts w:ascii="Times New Roman" w:eastAsia="Times New Roman" w:hAnsi="Times New Roman" w:cs="Times New Roman"/>
                <w:color w:val="000000"/>
                <w:sz w:val="24"/>
                <w:szCs w:val="24"/>
                <w:lang w:eastAsia="ru-RU"/>
              </w:rPr>
              <w:t>справочно</w:t>
            </w:r>
            <w:proofErr w:type="spellEnd"/>
            <w:r w:rsidRPr="006E596B">
              <w:rPr>
                <w:rFonts w:ascii="Times New Roman" w:eastAsia="Times New Roman" w:hAnsi="Times New Roman" w:cs="Times New Roman"/>
                <w:color w:val="000000"/>
                <w:sz w:val="24"/>
                <w:szCs w:val="24"/>
                <w:lang w:eastAsia="ru-RU"/>
              </w:rPr>
              <w:t>)</w:t>
            </w:r>
          </w:p>
        </w:tc>
        <w:tc>
          <w:tcPr>
            <w:tcW w:w="2462"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6E596B" w:rsidRPr="006E596B" w:rsidRDefault="006E596B" w:rsidP="006E596B">
            <w:pPr>
              <w:spacing w:after="0" w:line="240" w:lineRule="auto"/>
              <w:rPr>
                <w:rFonts w:ascii="Times New Roman" w:eastAsia="Times New Roman" w:hAnsi="Times New Roman" w:cs="Times New Roman"/>
                <w:color w:val="000000"/>
                <w:sz w:val="24"/>
                <w:szCs w:val="24"/>
                <w:lang w:eastAsia="ru-RU"/>
              </w:rPr>
            </w:pPr>
          </w:p>
        </w:tc>
        <w:tc>
          <w:tcPr>
            <w:tcW w:w="2004"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6E596B" w:rsidRPr="006E596B" w:rsidRDefault="006E596B" w:rsidP="006E596B">
            <w:pPr>
              <w:spacing w:after="0" w:line="240" w:lineRule="auto"/>
              <w:rPr>
                <w:rFonts w:ascii="Times New Roman" w:eastAsia="Times New Roman" w:hAnsi="Times New Roman" w:cs="Times New Roman"/>
                <w:color w:val="000000"/>
                <w:sz w:val="24"/>
                <w:szCs w:val="24"/>
                <w:lang w:eastAsia="ru-RU"/>
              </w:rPr>
            </w:pPr>
          </w:p>
        </w:tc>
      </w:tr>
    </w:tbl>
    <w:p w:rsidR="006E596B" w:rsidRPr="006E596B" w:rsidRDefault="006E596B" w:rsidP="006E596B">
      <w:pPr>
        <w:spacing w:after="0" w:line="240" w:lineRule="auto"/>
        <w:rPr>
          <w:rFonts w:ascii="Times New Roman" w:eastAsia="Times New Roman" w:hAnsi="Times New Roman" w:cs="Times New Roman"/>
          <w:color w:val="000000"/>
          <w:sz w:val="24"/>
          <w:szCs w:val="24"/>
          <w:lang w:eastAsia="ru-RU"/>
        </w:rPr>
      </w:pPr>
    </w:p>
    <w:tbl>
      <w:tblPr>
        <w:tblW w:w="0" w:type="auto"/>
        <w:tblLayout w:type="fixed"/>
        <w:tblCellMar>
          <w:left w:w="75" w:type="dxa"/>
          <w:right w:w="75" w:type="dxa"/>
        </w:tblCellMar>
        <w:tblLook w:val="04A0" w:firstRow="1" w:lastRow="0" w:firstColumn="1" w:lastColumn="0" w:noHBand="0" w:noVBand="1"/>
      </w:tblPr>
      <w:tblGrid>
        <w:gridCol w:w="792"/>
        <w:gridCol w:w="3448"/>
        <w:gridCol w:w="1480"/>
        <w:gridCol w:w="1868"/>
        <w:gridCol w:w="2070"/>
        <w:gridCol w:w="1528"/>
        <w:gridCol w:w="1026"/>
        <w:gridCol w:w="986"/>
        <w:gridCol w:w="961"/>
        <w:gridCol w:w="1010"/>
        <w:gridCol w:w="1911"/>
        <w:gridCol w:w="2462"/>
        <w:gridCol w:w="2004"/>
      </w:tblGrid>
      <w:tr w:rsidR="006E596B" w:rsidRPr="006E596B" w:rsidTr="00732B17">
        <w:tc>
          <w:tcPr>
            <w:tcW w:w="7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6E596B" w:rsidRPr="006E596B" w:rsidRDefault="006E596B" w:rsidP="006E596B">
            <w:pPr>
              <w:widowControl w:val="0"/>
              <w:spacing w:after="0" w:line="240" w:lineRule="auto"/>
              <w:contextualSpacing/>
              <w:jc w:val="center"/>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1</w:t>
            </w:r>
          </w:p>
        </w:tc>
        <w:tc>
          <w:tcPr>
            <w:tcW w:w="3448" w:type="dxa"/>
            <w:tcBorders>
              <w:top w:val="single" w:sz="4" w:space="0" w:color="000000"/>
              <w:left w:val="single" w:sz="4" w:space="0" w:color="000000"/>
              <w:bottom w:val="single" w:sz="4" w:space="0" w:color="000000"/>
              <w:right w:val="single" w:sz="4" w:space="0" w:color="000000"/>
            </w:tcBorders>
            <w:tcMar>
              <w:left w:w="75" w:type="dxa"/>
              <w:right w:w="75" w:type="dxa"/>
            </w:tcMar>
          </w:tcPr>
          <w:p w:rsidR="006E596B" w:rsidRPr="006E596B" w:rsidRDefault="006E596B" w:rsidP="006E596B">
            <w:pPr>
              <w:widowControl w:val="0"/>
              <w:spacing w:after="0" w:line="240" w:lineRule="auto"/>
              <w:contextualSpacing/>
              <w:jc w:val="center"/>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2</w:t>
            </w:r>
          </w:p>
        </w:tc>
        <w:tc>
          <w:tcPr>
            <w:tcW w:w="1480" w:type="dxa"/>
            <w:tcBorders>
              <w:top w:val="single" w:sz="4" w:space="0" w:color="000000"/>
              <w:left w:val="single" w:sz="4" w:space="0" w:color="000000"/>
              <w:bottom w:val="single" w:sz="4" w:space="0" w:color="000000"/>
              <w:right w:val="single" w:sz="4" w:space="0" w:color="000000"/>
            </w:tcBorders>
            <w:tcMar>
              <w:left w:w="75" w:type="dxa"/>
              <w:right w:w="75" w:type="dxa"/>
            </w:tcMar>
          </w:tcPr>
          <w:p w:rsidR="006E596B" w:rsidRPr="006E596B" w:rsidRDefault="006E596B" w:rsidP="006E596B">
            <w:pPr>
              <w:widowControl w:val="0"/>
              <w:spacing w:after="0" w:line="240" w:lineRule="auto"/>
              <w:contextualSpacing/>
              <w:jc w:val="center"/>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3</w:t>
            </w:r>
          </w:p>
        </w:tc>
        <w:tc>
          <w:tcPr>
            <w:tcW w:w="1868" w:type="dxa"/>
            <w:tcBorders>
              <w:top w:val="single" w:sz="4" w:space="0" w:color="000000"/>
              <w:left w:val="single" w:sz="4" w:space="0" w:color="000000"/>
              <w:bottom w:val="single" w:sz="4" w:space="0" w:color="000000"/>
              <w:right w:val="single" w:sz="4" w:space="0" w:color="000000"/>
            </w:tcBorders>
            <w:tcMar>
              <w:left w:w="75" w:type="dxa"/>
              <w:right w:w="75" w:type="dxa"/>
            </w:tcMar>
          </w:tcPr>
          <w:p w:rsidR="006E596B" w:rsidRPr="006E596B" w:rsidRDefault="006E596B" w:rsidP="006E596B">
            <w:pPr>
              <w:widowControl w:val="0"/>
              <w:spacing w:after="0" w:line="240" w:lineRule="auto"/>
              <w:contextualSpacing/>
              <w:jc w:val="center"/>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4</w:t>
            </w:r>
          </w:p>
        </w:tc>
        <w:tc>
          <w:tcPr>
            <w:tcW w:w="2070" w:type="dxa"/>
            <w:tcBorders>
              <w:top w:val="single" w:sz="4" w:space="0" w:color="000000"/>
              <w:left w:val="single" w:sz="4" w:space="0" w:color="000000"/>
              <w:bottom w:val="single" w:sz="4" w:space="0" w:color="000000"/>
              <w:right w:val="single" w:sz="4" w:space="0" w:color="000000"/>
            </w:tcBorders>
            <w:tcMar>
              <w:left w:w="75" w:type="dxa"/>
              <w:right w:w="75" w:type="dxa"/>
            </w:tcMar>
          </w:tcPr>
          <w:p w:rsidR="006E596B" w:rsidRPr="006E596B" w:rsidRDefault="006E596B" w:rsidP="006E596B">
            <w:pPr>
              <w:widowControl w:val="0"/>
              <w:spacing w:after="0" w:line="240" w:lineRule="auto"/>
              <w:contextualSpacing/>
              <w:jc w:val="center"/>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5</w:t>
            </w:r>
          </w:p>
        </w:tc>
        <w:tc>
          <w:tcPr>
            <w:tcW w:w="1528" w:type="dxa"/>
            <w:tcBorders>
              <w:top w:val="single" w:sz="4" w:space="0" w:color="000000"/>
              <w:left w:val="single" w:sz="4" w:space="0" w:color="000000"/>
              <w:bottom w:val="single" w:sz="4" w:space="0" w:color="000000"/>
              <w:right w:val="single" w:sz="4" w:space="0" w:color="000000"/>
            </w:tcBorders>
            <w:tcMar>
              <w:left w:w="75" w:type="dxa"/>
              <w:right w:w="75" w:type="dxa"/>
            </w:tcMar>
          </w:tcPr>
          <w:p w:rsidR="006E596B" w:rsidRPr="006E596B" w:rsidRDefault="006E596B" w:rsidP="006E596B">
            <w:pPr>
              <w:widowControl w:val="0"/>
              <w:spacing w:after="0" w:line="240" w:lineRule="auto"/>
              <w:contextualSpacing/>
              <w:jc w:val="center"/>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6</w:t>
            </w:r>
          </w:p>
        </w:tc>
        <w:tc>
          <w:tcPr>
            <w:tcW w:w="1026" w:type="dxa"/>
            <w:tcBorders>
              <w:top w:val="single" w:sz="4" w:space="0" w:color="000000"/>
              <w:left w:val="single" w:sz="4" w:space="0" w:color="000000"/>
              <w:bottom w:val="single" w:sz="4" w:space="0" w:color="000000"/>
              <w:right w:val="single" w:sz="4" w:space="0" w:color="000000"/>
            </w:tcBorders>
            <w:tcMar>
              <w:left w:w="75" w:type="dxa"/>
              <w:right w:w="75" w:type="dxa"/>
            </w:tcMar>
          </w:tcPr>
          <w:p w:rsidR="006E596B" w:rsidRPr="006E596B" w:rsidRDefault="006E596B" w:rsidP="006E596B">
            <w:pPr>
              <w:widowControl w:val="0"/>
              <w:spacing w:after="0" w:line="240" w:lineRule="auto"/>
              <w:contextualSpacing/>
              <w:jc w:val="center"/>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7</w:t>
            </w:r>
          </w:p>
        </w:tc>
        <w:tc>
          <w:tcPr>
            <w:tcW w:w="986" w:type="dxa"/>
            <w:tcBorders>
              <w:top w:val="single" w:sz="4" w:space="0" w:color="000000"/>
              <w:left w:val="single" w:sz="4" w:space="0" w:color="000000"/>
              <w:bottom w:val="single" w:sz="4" w:space="0" w:color="000000"/>
              <w:right w:val="single" w:sz="4" w:space="0" w:color="000000"/>
            </w:tcBorders>
            <w:tcMar>
              <w:left w:w="75" w:type="dxa"/>
              <w:right w:w="75" w:type="dxa"/>
            </w:tcMar>
          </w:tcPr>
          <w:p w:rsidR="006E596B" w:rsidRPr="006E596B" w:rsidRDefault="006E596B" w:rsidP="006E596B">
            <w:pPr>
              <w:widowControl w:val="0"/>
              <w:spacing w:after="0" w:line="240" w:lineRule="auto"/>
              <w:contextualSpacing/>
              <w:jc w:val="center"/>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8</w:t>
            </w:r>
          </w:p>
        </w:tc>
        <w:tc>
          <w:tcPr>
            <w:tcW w:w="961" w:type="dxa"/>
            <w:tcBorders>
              <w:top w:val="single" w:sz="4" w:space="0" w:color="000000"/>
              <w:left w:val="single" w:sz="4" w:space="0" w:color="000000"/>
              <w:bottom w:val="single" w:sz="4" w:space="0" w:color="000000"/>
              <w:right w:val="single" w:sz="4" w:space="0" w:color="000000"/>
            </w:tcBorders>
            <w:tcMar>
              <w:left w:w="75" w:type="dxa"/>
              <w:right w:w="75" w:type="dxa"/>
            </w:tcMar>
          </w:tcPr>
          <w:p w:rsidR="006E596B" w:rsidRPr="006E596B" w:rsidRDefault="006E596B" w:rsidP="006E596B">
            <w:pPr>
              <w:widowControl w:val="0"/>
              <w:spacing w:after="0" w:line="240" w:lineRule="auto"/>
              <w:contextualSpacing/>
              <w:jc w:val="center"/>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9</w:t>
            </w:r>
          </w:p>
        </w:tc>
        <w:tc>
          <w:tcPr>
            <w:tcW w:w="1010" w:type="dxa"/>
            <w:tcBorders>
              <w:top w:val="single" w:sz="4" w:space="0" w:color="000000"/>
              <w:left w:val="single" w:sz="4" w:space="0" w:color="000000"/>
              <w:bottom w:val="single" w:sz="4" w:space="0" w:color="000000"/>
              <w:right w:val="single" w:sz="4" w:space="0" w:color="000000"/>
            </w:tcBorders>
            <w:tcMar>
              <w:left w:w="75" w:type="dxa"/>
              <w:right w:w="75" w:type="dxa"/>
            </w:tcMar>
          </w:tcPr>
          <w:p w:rsidR="006E596B" w:rsidRPr="006E596B" w:rsidRDefault="006E596B" w:rsidP="006E596B">
            <w:pPr>
              <w:widowControl w:val="0"/>
              <w:spacing w:after="0" w:line="240" w:lineRule="auto"/>
              <w:contextualSpacing/>
              <w:jc w:val="center"/>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10</w:t>
            </w:r>
          </w:p>
        </w:tc>
        <w:tc>
          <w:tcPr>
            <w:tcW w:w="1911" w:type="dxa"/>
            <w:tcBorders>
              <w:top w:val="single" w:sz="4" w:space="0" w:color="000000"/>
              <w:left w:val="single" w:sz="4" w:space="0" w:color="000000"/>
              <w:bottom w:val="single" w:sz="4" w:space="0" w:color="000000"/>
              <w:right w:val="single" w:sz="4" w:space="0" w:color="000000"/>
            </w:tcBorders>
            <w:tcMar>
              <w:left w:w="75" w:type="dxa"/>
              <w:right w:w="75" w:type="dxa"/>
            </w:tcMar>
          </w:tcPr>
          <w:p w:rsidR="006E596B" w:rsidRPr="006E596B" w:rsidRDefault="006E596B" w:rsidP="006E596B">
            <w:pPr>
              <w:widowControl w:val="0"/>
              <w:spacing w:after="0" w:line="240" w:lineRule="auto"/>
              <w:contextualSpacing/>
              <w:jc w:val="center"/>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11</w:t>
            </w:r>
          </w:p>
        </w:tc>
        <w:tc>
          <w:tcPr>
            <w:tcW w:w="2462" w:type="dxa"/>
            <w:tcBorders>
              <w:top w:val="single" w:sz="4" w:space="0" w:color="000000"/>
              <w:left w:val="single" w:sz="4" w:space="0" w:color="000000"/>
              <w:bottom w:val="single" w:sz="4" w:space="0" w:color="000000"/>
              <w:right w:val="single" w:sz="4" w:space="0" w:color="000000"/>
            </w:tcBorders>
            <w:tcMar>
              <w:left w:w="75" w:type="dxa"/>
              <w:right w:w="75" w:type="dxa"/>
            </w:tcMar>
          </w:tcPr>
          <w:p w:rsidR="006E596B" w:rsidRPr="006E596B" w:rsidRDefault="006E596B" w:rsidP="006E596B">
            <w:pPr>
              <w:widowControl w:val="0"/>
              <w:spacing w:after="0" w:line="240" w:lineRule="auto"/>
              <w:contextualSpacing/>
              <w:jc w:val="center"/>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12</w:t>
            </w:r>
          </w:p>
        </w:tc>
        <w:tc>
          <w:tcPr>
            <w:tcW w:w="2004" w:type="dxa"/>
            <w:tcBorders>
              <w:top w:val="single" w:sz="4" w:space="0" w:color="000000"/>
              <w:left w:val="single" w:sz="4" w:space="0" w:color="000000"/>
              <w:bottom w:val="single" w:sz="4" w:space="0" w:color="000000"/>
              <w:right w:val="single" w:sz="4" w:space="0" w:color="000000"/>
            </w:tcBorders>
            <w:tcMar>
              <w:left w:w="75" w:type="dxa"/>
              <w:right w:w="75" w:type="dxa"/>
            </w:tcMar>
          </w:tcPr>
          <w:p w:rsidR="006E596B" w:rsidRPr="006E596B" w:rsidRDefault="006E596B" w:rsidP="006E596B">
            <w:pPr>
              <w:widowControl w:val="0"/>
              <w:spacing w:after="0" w:line="240" w:lineRule="auto"/>
              <w:contextualSpacing/>
              <w:jc w:val="center"/>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13</w:t>
            </w:r>
          </w:p>
        </w:tc>
      </w:tr>
      <w:tr w:rsidR="006E596B" w:rsidRPr="006E596B" w:rsidTr="00732B17">
        <w:tc>
          <w:tcPr>
            <w:tcW w:w="21546" w:type="dxa"/>
            <w:gridSpan w:val="13"/>
            <w:tcBorders>
              <w:top w:val="single" w:sz="4" w:space="0" w:color="000000"/>
              <w:left w:val="single" w:sz="4" w:space="0" w:color="000000"/>
              <w:bottom w:val="single" w:sz="4" w:space="0" w:color="000000"/>
              <w:right w:val="single" w:sz="4" w:space="0" w:color="000000"/>
            </w:tcBorders>
            <w:tcMar>
              <w:left w:w="75" w:type="dxa"/>
              <w:right w:w="75" w:type="dxa"/>
            </w:tcMar>
          </w:tcPr>
          <w:p w:rsidR="006E596B" w:rsidRPr="006E596B" w:rsidRDefault="006E596B" w:rsidP="006E596B">
            <w:pPr>
              <w:widowControl w:val="0"/>
              <w:spacing w:after="0" w:line="240" w:lineRule="auto"/>
              <w:contextualSpacing/>
              <w:jc w:val="center"/>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 xml:space="preserve">1. Задача комплекса процессных мероприятий «Достигнуты запланированные результаты целевого и эффективного расходования </w:t>
            </w:r>
          </w:p>
          <w:p w:rsidR="006E596B" w:rsidRPr="006E596B" w:rsidRDefault="006E596B" w:rsidP="006E596B">
            <w:pPr>
              <w:widowControl w:val="0"/>
              <w:spacing w:after="0" w:line="240" w:lineRule="auto"/>
              <w:contextualSpacing/>
              <w:jc w:val="center"/>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финансовых ресурсов, выделяемые на реализацию муниципальной программы Дячкинского сельского поселения «Развитие культуры и туризма»</w:t>
            </w:r>
          </w:p>
        </w:tc>
      </w:tr>
      <w:tr w:rsidR="006E596B" w:rsidRPr="006E596B" w:rsidTr="00732B17">
        <w:trPr>
          <w:trHeight w:val="191"/>
        </w:trPr>
        <w:tc>
          <w:tcPr>
            <w:tcW w:w="792" w:type="dxa"/>
            <w:tcBorders>
              <w:left w:val="single" w:sz="4" w:space="0" w:color="000000"/>
              <w:bottom w:val="single" w:sz="4" w:space="0" w:color="000000"/>
              <w:right w:val="single" w:sz="4" w:space="0" w:color="000000"/>
            </w:tcBorders>
            <w:tcMar>
              <w:left w:w="75" w:type="dxa"/>
              <w:right w:w="75" w:type="dxa"/>
            </w:tcMar>
          </w:tcPr>
          <w:p w:rsidR="006E596B" w:rsidRPr="006E596B" w:rsidRDefault="006E596B" w:rsidP="006E596B">
            <w:pPr>
              <w:widowControl w:val="0"/>
              <w:spacing w:after="0" w:line="240" w:lineRule="auto"/>
              <w:jc w:val="center"/>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1.</w:t>
            </w:r>
          </w:p>
        </w:tc>
        <w:tc>
          <w:tcPr>
            <w:tcW w:w="3448" w:type="dxa"/>
            <w:tcBorders>
              <w:left w:val="single" w:sz="4" w:space="0" w:color="000000"/>
              <w:bottom w:val="single" w:sz="4" w:space="0" w:color="000000"/>
              <w:right w:val="single" w:sz="4" w:space="0" w:color="000000"/>
            </w:tcBorders>
            <w:shd w:val="clear" w:color="auto" w:fill="auto"/>
            <w:tcMar>
              <w:left w:w="75" w:type="dxa"/>
              <w:right w:w="75" w:type="dxa"/>
            </w:tcMar>
          </w:tcPr>
          <w:p w:rsidR="006E596B" w:rsidRPr="006E596B" w:rsidRDefault="006E596B" w:rsidP="006E596B">
            <w:pPr>
              <w:spacing w:after="0" w:line="240" w:lineRule="auto"/>
              <w:rPr>
                <w:rFonts w:ascii="Times New Roman" w:eastAsia="Times New Roman" w:hAnsi="Times New Roman" w:cs="Times New Roman"/>
                <w:i/>
                <w:color w:val="000000"/>
                <w:sz w:val="24"/>
                <w:szCs w:val="24"/>
                <w:lang w:eastAsia="ru-RU"/>
              </w:rPr>
            </w:pPr>
            <w:r w:rsidRPr="006E596B">
              <w:rPr>
                <w:rFonts w:ascii="Times New Roman" w:eastAsia="Times New Roman" w:hAnsi="Times New Roman" w:cs="Times New Roman"/>
                <w:color w:val="000000"/>
                <w:sz w:val="24"/>
                <w:szCs w:val="24"/>
                <w:lang w:eastAsia="ru-RU"/>
              </w:rPr>
              <w:t xml:space="preserve">Уровень освоения бюджетных средств, выделенных </w:t>
            </w:r>
          </w:p>
          <w:p w:rsidR="006E596B" w:rsidRPr="006E596B" w:rsidRDefault="006E596B" w:rsidP="006E596B">
            <w:pPr>
              <w:spacing w:after="0" w:line="240" w:lineRule="auto"/>
              <w:rPr>
                <w:rFonts w:ascii="Times New Roman" w:eastAsia="Times New Roman" w:hAnsi="Times New Roman" w:cs="Times New Roman"/>
                <w:i/>
                <w:color w:val="000000"/>
                <w:sz w:val="24"/>
                <w:szCs w:val="24"/>
                <w:lang w:eastAsia="ru-RU"/>
              </w:rPr>
            </w:pPr>
            <w:r w:rsidRPr="006E596B">
              <w:rPr>
                <w:rFonts w:ascii="Times New Roman" w:eastAsia="Times New Roman" w:hAnsi="Times New Roman" w:cs="Times New Roman"/>
                <w:color w:val="000000"/>
                <w:sz w:val="24"/>
                <w:szCs w:val="24"/>
                <w:lang w:eastAsia="ru-RU"/>
              </w:rPr>
              <w:t>на реализацию муниципальной программы</w:t>
            </w:r>
          </w:p>
        </w:tc>
        <w:tc>
          <w:tcPr>
            <w:tcW w:w="1480" w:type="dxa"/>
            <w:tcBorders>
              <w:left w:val="single" w:sz="4" w:space="0" w:color="000000"/>
              <w:bottom w:val="single" w:sz="4" w:space="0" w:color="000000"/>
              <w:right w:val="single" w:sz="4" w:space="0" w:color="000000"/>
            </w:tcBorders>
            <w:tcMar>
              <w:left w:w="75" w:type="dxa"/>
              <w:right w:w="75" w:type="dxa"/>
            </w:tcMar>
          </w:tcPr>
          <w:p w:rsidR="006E596B" w:rsidRPr="006E596B" w:rsidRDefault="006E596B" w:rsidP="006E596B">
            <w:pPr>
              <w:widowControl w:val="0"/>
              <w:spacing w:after="0" w:line="240" w:lineRule="auto"/>
              <w:jc w:val="center"/>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возрастание</w:t>
            </w:r>
          </w:p>
        </w:tc>
        <w:tc>
          <w:tcPr>
            <w:tcW w:w="1868" w:type="dxa"/>
            <w:tcBorders>
              <w:left w:val="single" w:sz="4" w:space="0" w:color="000000"/>
              <w:bottom w:val="single" w:sz="4" w:space="0" w:color="000000"/>
              <w:right w:val="single" w:sz="4" w:space="0" w:color="000000"/>
            </w:tcBorders>
            <w:tcMar>
              <w:left w:w="75" w:type="dxa"/>
              <w:right w:w="75" w:type="dxa"/>
            </w:tcMar>
          </w:tcPr>
          <w:p w:rsidR="006E596B" w:rsidRPr="006E596B" w:rsidRDefault="006E596B" w:rsidP="006E596B">
            <w:pPr>
              <w:widowControl w:val="0"/>
              <w:spacing w:after="0" w:line="240" w:lineRule="auto"/>
              <w:jc w:val="center"/>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МП</w:t>
            </w:r>
          </w:p>
        </w:tc>
        <w:tc>
          <w:tcPr>
            <w:tcW w:w="2070" w:type="dxa"/>
            <w:tcBorders>
              <w:left w:val="single" w:sz="4" w:space="0" w:color="000000"/>
              <w:bottom w:val="single" w:sz="4" w:space="0" w:color="000000"/>
              <w:right w:val="single" w:sz="4" w:space="0" w:color="000000"/>
            </w:tcBorders>
            <w:tcMar>
              <w:left w:w="75" w:type="dxa"/>
              <w:right w:w="75" w:type="dxa"/>
            </w:tcMar>
          </w:tcPr>
          <w:p w:rsidR="006E596B" w:rsidRPr="006E596B" w:rsidRDefault="006E596B" w:rsidP="006E596B">
            <w:pPr>
              <w:widowControl w:val="0"/>
              <w:spacing w:after="0" w:line="240" w:lineRule="auto"/>
              <w:jc w:val="center"/>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процентов</w:t>
            </w:r>
          </w:p>
        </w:tc>
        <w:tc>
          <w:tcPr>
            <w:tcW w:w="1528" w:type="dxa"/>
            <w:tcBorders>
              <w:left w:val="single" w:sz="4" w:space="0" w:color="000000"/>
              <w:bottom w:val="single" w:sz="4" w:space="0" w:color="000000"/>
              <w:right w:val="single" w:sz="4" w:space="0" w:color="000000"/>
            </w:tcBorders>
            <w:tcMar>
              <w:left w:w="75" w:type="dxa"/>
              <w:right w:w="75" w:type="dxa"/>
            </w:tcMar>
          </w:tcPr>
          <w:p w:rsidR="006E596B" w:rsidRPr="006E596B" w:rsidRDefault="006E596B" w:rsidP="006E596B">
            <w:pPr>
              <w:widowControl w:val="0"/>
              <w:spacing w:after="0" w:line="240" w:lineRule="auto"/>
              <w:jc w:val="center"/>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100,0</w:t>
            </w:r>
          </w:p>
        </w:tc>
        <w:tc>
          <w:tcPr>
            <w:tcW w:w="1026" w:type="dxa"/>
            <w:tcBorders>
              <w:left w:val="single" w:sz="4" w:space="0" w:color="000000"/>
              <w:bottom w:val="single" w:sz="4" w:space="0" w:color="000000"/>
              <w:right w:val="single" w:sz="4" w:space="0" w:color="000000"/>
            </w:tcBorders>
            <w:tcMar>
              <w:left w:w="75" w:type="dxa"/>
              <w:right w:w="75" w:type="dxa"/>
            </w:tcMar>
          </w:tcPr>
          <w:p w:rsidR="006E596B" w:rsidRPr="006E596B" w:rsidRDefault="006E596B" w:rsidP="006E596B">
            <w:pPr>
              <w:widowControl w:val="0"/>
              <w:spacing w:after="0" w:line="240" w:lineRule="auto"/>
              <w:jc w:val="center"/>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2023</w:t>
            </w:r>
          </w:p>
        </w:tc>
        <w:tc>
          <w:tcPr>
            <w:tcW w:w="986" w:type="dxa"/>
            <w:tcBorders>
              <w:left w:val="single" w:sz="4" w:space="0" w:color="000000"/>
              <w:bottom w:val="single" w:sz="4" w:space="0" w:color="000000"/>
              <w:right w:val="single" w:sz="4" w:space="0" w:color="000000"/>
            </w:tcBorders>
            <w:tcMar>
              <w:left w:w="75" w:type="dxa"/>
              <w:right w:w="75" w:type="dxa"/>
            </w:tcMar>
          </w:tcPr>
          <w:p w:rsidR="006E596B" w:rsidRPr="006E596B" w:rsidRDefault="006E596B" w:rsidP="006E596B">
            <w:pPr>
              <w:widowControl w:val="0"/>
              <w:spacing w:after="0" w:line="240" w:lineRule="auto"/>
              <w:jc w:val="center"/>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100,0</w:t>
            </w:r>
          </w:p>
        </w:tc>
        <w:tc>
          <w:tcPr>
            <w:tcW w:w="961" w:type="dxa"/>
            <w:tcBorders>
              <w:left w:val="single" w:sz="4" w:space="0" w:color="000000"/>
              <w:bottom w:val="single" w:sz="4" w:space="0" w:color="000000"/>
              <w:right w:val="single" w:sz="4" w:space="0" w:color="000000"/>
            </w:tcBorders>
            <w:tcMar>
              <w:left w:w="75" w:type="dxa"/>
              <w:right w:w="75" w:type="dxa"/>
            </w:tcMar>
          </w:tcPr>
          <w:p w:rsidR="006E596B" w:rsidRPr="006E596B" w:rsidRDefault="006E596B" w:rsidP="006E596B">
            <w:pPr>
              <w:widowControl w:val="0"/>
              <w:spacing w:after="0" w:line="240" w:lineRule="auto"/>
              <w:jc w:val="center"/>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100,0</w:t>
            </w:r>
          </w:p>
        </w:tc>
        <w:tc>
          <w:tcPr>
            <w:tcW w:w="1010" w:type="dxa"/>
            <w:tcBorders>
              <w:left w:val="single" w:sz="4" w:space="0" w:color="000000"/>
              <w:bottom w:val="single" w:sz="4" w:space="0" w:color="000000"/>
              <w:right w:val="single" w:sz="4" w:space="0" w:color="000000"/>
            </w:tcBorders>
            <w:tcMar>
              <w:left w:w="75" w:type="dxa"/>
              <w:right w:w="75" w:type="dxa"/>
            </w:tcMar>
          </w:tcPr>
          <w:p w:rsidR="006E596B" w:rsidRPr="006E596B" w:rsidRDefault="006E596B" w:rsidP="006E596B">
            <w:pPr>
              <w:widowControl w:val="0"/>
              <w:spacing w:after="0" w:line="240" w:lineRule="auto"/>
              <w:jc w:val="center"/>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100,0</w:t>
            </w:r>
          </w:p>
        </w:tc>
        <w:tc>
          <w:tcPr>
            <w:tcW w:w="1911" w:type="dxa"/>
            <w:tcBorders>
              <w:left w:val="single" w:sz="4" w:space="0" w:color="000000"/>
              <w:bottom w:val="single" w:sz="4" w:space="0" w:color="000000"/>
              <w:right w:val="single" w:sz="4" w:space="0" w:color="000000"/>
            </w:tcBorders>
            <w:tcMar>
              <w:left w:w="75" w:type="dxa"/>
              <w:right w:w="75" w:type="dxa"/>
            </w:tcMar>
          </w:tcPr>
          <w:p w:rsidR="006E596B" w:rsidRPr="006E596B" w:rsidRDefault="006E596B" w:rsidP="006E596B">
            <w:pPr>
              <w:widowControl w:val="0"/>
              <w:spacing w:after="0" w:line="240" w:lineRule="auto"/>
              <w:jc w:val="center"/>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100,0</w:t>
            </w:r>
          </w:p>
        </w:tc>
        <w:tc>
          <w:tcPr>
            <w:tcW w:w="2462" w:type="dxa"/>
            <w:tcBorders>
              <w:left w:val="single" w:sz="4" w:space="0" w:color="000000"/>
              <w:bottom w:val="single" w:sz="4" w:space="0" w:color="000000"/>
              <w:right w:val="single" w:sz="4" w:space="0" w:color="000000"/>
            </w:tcBorders>
            <w:tcMar>
              <w:left w:w="75" w:type="dxa"/>
              <w:right w:w="75" w:type="dxa"/>
            </w:tcMar>
          </w:tcPr>
          <w:p w:rsidR="006E596B" w:rsidRPr="006E596B" w:rsidRDefault="006E596B" w:rsidP="006E596B">
            <w:pPr>
              <w:widowControl w:val="0"/>
              <w:spacing w:after="0" w:line="240" w:lineRule="auto"/>
              <w:jc w:val="center"/>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МУК ДСП ТР ДСДК</w:t>
            </w:r>
          </w:p>
        </w:tc>
        <w:tc>
          <w:tcPr>
            <w:tcW w:w="2004" w:type="dxa"/>
            <w:tcBorders>
              <w:left w:val="single" w:sz="4" w:space="0" w:color="000000"/>
              <w:bottom w:val="single" w:sz="4" w:space="0" w:color="000000"/>
              <w:right w:val="single" w:sz="4" w:space="0" w:color="000000"/>
            </w:tcBorders>
            <w:tcMar>
              <w:left w:w="75" w:type="dxa"/>
              <w:right w:w="75" w:type="dxa"/>
            </w:tcMar>
          </w:tcPr>
          <w:p w:rsidR="006E596B" w:rsidRPr="006E596B" w:rsidRDefault="006E596B" w:rsidP="006E596B">
            <w:pPr>
              <w:widowControl w:val="0"/>
              <w:spacing w:after="0" w:line="240" w:lineRule="auto"/>
              <w:jc w:val="center"/>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w:t>
            </w:r>
          </w:p>
        </w:tc>
      </w:tr>
    </w:tbl>
    <w:p w:rsidR="006E596B" w:rsidRPr="006E596B" w:rsidRDefault="006E596B" w:rsidP="006E596B">
      <w:pPr>
        <w:widowControl w:val="0"/>
        <w:spacing w:after="0" w:line="240" w:lineRule="auto"/>
        <w:ind w:firstLine="709"/>
        <w:jc w:val="both"/>
        <w:outlineLvl w:val="2"/>
        <w:rPr>
          <w:rFonts w:ascii="Times New Roman" w:eastAsia="Times New Roman" w:hAnsi="Times New Roman" w:cs="Times New Roman"/>
          <w:color w:val="000000"/>
          <w:sz w:val="24"/>
          <w:szCs w:val="24"/>
          <w:lang w:eastAsia="ru-RU"/>
        </w:rPr>
      </w:pPr>
    </w:p>
    <w:p w:rsidR="006E596B" w:rsidRPr="006E596B" w:rsidRDefault="006E596B" w:rsidP="006E596B">
      <w:pPr>
        <w:spacing w:after="0" w:line="240" w:lineRule="auto"/>
        <w:ind w:firstLine="709"/>
        <w:jc w:val="both"/>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Примечание.</w:t>
      </w:r>
    </w:p>
    <w:p w:rsidR="006E596B" w:rsidRPr="006E596B" w:rsidRDefault="006E596B" w:rsidP="006E596B">
      <w:pPr>
        <w:spacing w:after="0" w:line="240" w:lineRule="auto"/>
        <w:ind w:firstLine="709"/>
        <w:jc w:val="both"/>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Список используемых сокращений:</w:t>
      </w:r>
    </w:p>
    <w:p w:rsidR="006E596B" w:rsidRPr="006E596B" w:rsidRDefault="006E596B" w:rsidP="006E596B">
      <w:pPr>
        <w:spacing w:after="0" w:line="240" w:lineRule="auto"/>
        <w:ind w:firstLine="709"/>
        <w:jc w:val="both"/>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МП − муниципальная программа Дячкинского сельского поселения;</w:t>
      </w:r>
    </w:p>
    <w:p w:rsidR="006E596B" w:rsidRPr="006E596B" w:rsidRDefault="006E596B" w:rsidP="006E596B">
      <w:pPr>
        <w:spacing w:after="0" w:line="240" w:lineRule="auto"/>
        <w:ind w:firstLine="709"/>
        <w:jc w:val="both"/>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 xml:space="preserve">ОКЕИ − общероссийский классификатор единиц измерения. </w:t>
      </w:r>
    </w:p>
    <w:p w:rsidR="006E596B" w:rsidRPr="006E596B" w:rsidRDefault="006E596B" w:rsidP="006E596B">
      <w:pPr>
        <w:widowControl w:val="0"/>
        <w:spacing w:after="0" w:line="240" w:lineRule="auto"/>
        <w:jc w:val="center"/>
        <w:outlineLvl w:val="2"/>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3. Перечень мероприятий (результатов) комплекса процессных мероприятий</w:t>
      </w:r>
    </w:p>
    <w:p w:rsidR="006E596B" w:rsidRPr="006E596B" w:rsidRDefault="006E596B" w:rsidP="006E596B">
      <w:pPr>
        <w:widowControl w:val="0"/>
        <w:spacing w:after="0" w:line="240" w:lineRule="auto"/>
        <w:jc w:val="center"/>
        <w:outlineLvl w:val="2"/>
        <w:rPr>
          <w:rFonts w:ascii="Times New Roman" w:eastAsia="Times New Roman" w:hAnsi="Times New Roman" w:cs="Times New Roman"/>
          <w:color w:val="000000"/>
          <w:sz w:val="24"/>
          <w:szCs w:val="24"/>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09"/>
        <w:gridCol w:w="3649"/>
        <w:gridCol w:w="2807"/>
        <w:gridCol w:w="4487"/>
        <w:gridCol w:w="1958"/>
        <w:gridCol w:w="1746"/>
        <w:gridCol w:w="929"/>
        <w:gridCol w:w="1048"/>
        <w:gridCol w:w="978"/>
        <w:gridCol w:w="980"/>
        <w:gridCol w:w="2154"/>
      </w:tblGrid>
      <w:tr w:rsidR="006E596B" w:rsidRPr="006E596B" w:rsidTr="00732B17">
        <w:tc>
          <w:tcPr>
            <w:tcW w:w="80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E596B" w:rsidRPr="006E596B" w:rsidRDefault="006E596B" w:rsidP="006E596B">
            <w:pPr>
              <w:widowControl w:val="0"/>
              <w:spacing w:after="0" w:line="240" w:lineRule="auto"/>
              <w:jc w:val="center"/>
              <w:outlineLvl w:val="2"/>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 п/п</w:t>
            </w:r>
          </w:p>
        </w:tc>
        <w:tc>
          <w:tcPr>
            <w:tcW w:w="364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E596B" w:rsidRPr="006E596B" w:rsidRDefault="006E596B" w:rsidP="006E596B">
            <w:pPr>
              <w:widowControl w:val="0"/>
              <w:spacing w:after="0" w:line="240" w:lineRule="auto"/>
              <w:jc w:val="center"/>
              <w:outlineLvl w:val="2"/>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Наименование мероприятия (результата)</w:t>
            </w:r>
          </w:p>
        </w:tc>
        <w:tc>
          <w:tcPr>
            <w:tcW w:w="2807" w:type="dxa"/>
            <w:vMerge w:val="restart"/>
            <w:tcBorders>
              <w:top w:val="single" w:sz="4" w:space="0" w:color="000000"/>
              <w:left w:val="single" w:sz="4" w:space="0" w:color="000000"/>
              <w:bottom w:val="single" w:sz="4" w:space="0" w:color="000000"/>
              <w:right w:val="single" w:sz="4" w:space="0" w:color="000000"/>
            </w:tcBorders>
          </w:tcPr>
          <w:p w:rsidR="006E596B" w:rsidRPr="006E596B" w:rsidRDefault="006E596B" w:rsidP="006E596B">
            <w:pPr>
              <w:widowControl w:val="0"/>
              <w:spacing w:after="0" w:line="240" w:lineRule="auto"/>
              <w:jc w:val="center"/>
              <w:outlineLvl w:val="2"/>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Тип мероприятия  (результата)</w:t>
            </w:r>
          </w:p>
        </w:tc>
        <w:tc>
          <w:tcPr>
            <w:tcW w:w="4487" w:type="dxa"/>
            <w:vMerge w:val="restart"/>
            <w:tcBorders>
              <w:top w:val="single" w:sz="4" w:space="0" w:color="000000"/>
              <w:left w:val="single" w:sz="4" w:space="0" w:color="000000"/>
              <w:bottom w:val="single" w:sz="4" w:space="0" w:color="000000"/>
              <w:right w:val="single" w:sz="4" w:space="0" w:color="000000"/>
            </w:tcBorders>
          </w:tcPr>
          <w:p w:rsidR="006E596B" w:rsidRPr="006E596B" w:rsidRDefault="006E596B" w:rsidP="006E596B">
            <w:pPr>
              <w:widowControl w:val="0"/>
              <w:spacing w:after="0" w:line="240" w:lineRule="auto"/>
              <w:jc w:val="center"/>
              <w:outlineLvl w:val="2"/>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Характеристика</w:t>
            </w:r>
          </w:p>
        </w:tc>
        <w:tc>
          <w:tcPr>
            <w:tcW w:w="195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E596B" w:rsidRPr="006E596B" w:rsidRDefault="006E596B" w:rsidP="006E596B">
            <w:pPr>
              <w:widowControl w:val="0"/>
              <w:spacing w:after="0" w:line="240" w:lineRule="auto"/>
              <w:jc w:val="center"/>
              <w:outlineLvl w:val="2"/>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 xml:space="preserve">Единица измерения </w:t>
            </w:r>
            <w:r w:rsidRPr="006E596B">
              <w:rPr>
                <w:rFonts w:ascii="Times New Roman" w:eastAsia="Times New Roman" w:hAnsi="Times New Roman" w:cs="Times New Roman"/>
                <w:color w:val="000000"/>
                <w:sz w:val="24"/>
                <w:szCs w:val="24"/>
                <w:lang w:eastAsia="ru-RU"/>
              </w:rPr>
              <w:br/>
              <w:t>(по ОКЕИ)</w:t>
            </w:r>
          </w:p>
        </w:tc>
        <w:tc>
          <w:tcPr>
            <w:tcW w:w="2675" w:type="dxa"/>
            <w:gridSpan w:val="2"/>
            <w:tcBorders>
              <w:top w:val="single" w:sz="4" w:space="0" w:color="000000"/>
              <w:left w:val="single" w:sz="4" w:space="0" w:color="000000"/>
              <w:bottom w:val="single" w:sz="4" w:space="0" w:color="000000"/>
              <w:right w:val="single" w:sz="4" w:space="0" w:color="000000"/>
            </w:tcBorders>
          </w:tcPr>
          <w:p w:rsidR="006E596B" w:rsidRPr="006E596B" w:rsidRDefault="006E596B" w:rsidP="006E596B">
            <w:pPr>
              <w:widowControl w:val="0"/>
              <w:spacing w:after="0" w:line="240" w:lineRule="auto"/>
              <w:jc w:val="center"/>
              <w:outlineLvl w:val="2"/>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Базовое значение</w:t>
            </w:r>
          </w:p>
        </w:tc>
        <w:tc>
          <w:tcPr>
            <w:tcW w:w="5160" w:type="dxa"/>
            <w:gridSpan w:val="4"/>
            <w:tcBorders>
              <w:top w:val="single" w:sz="4" w:space="0" w:color="000000"/>
              <w:left w:val="single" w:sz="4" w:space="0" w:color="000000"/>
              <w:bottom w:val="single" w:sz="4" w:space="0" w:color="000000"/>
              <w:right w:val="single" w:sz="4" w:space="0" w:color="000000"/>
            </w:tcBorders>
          </w:tcPr>
          <w:p w:rsidR="006E596B" w:rsidRPr="006E596B" w:rsidRDefault="006E596B" w:rsidP="006E596B">
            <w:pPr>
              <w:widowControl w:val="0"/>
              <w:spacing w:after="0" w:line="240" w:lineRule="auto"/>
              <w:jc w:val="center"/>
              <w:outlineLvl w:val="2"/>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Значение результата по годам реализации</w:t>
            </w:r>
          </w:p>
        </w:tc>
      </w:tr>
      <w:tr w:rsidR="006E596B" w:rsidRPr="006E596B" w:rsidTr="00732B17">
        <w:trPr>
          <w:trHeight w:val="587"/>
        </w:trPr>
        <w:tc>
          <w:tcPr>
            <w:tcW w:w="809" w:type="dxa"/>
            <w:vMerge/>
            <w:tcBorders>
              <w:top w:val="single" w:sz="4" w:space="0" w:color="000000"/>
              <w:left w:val="single" w:sz="4" w:space="0" w:color="000000"/>
              <w:bottom w:val="single" w:sz="4" w:space="0" w:color="000000"/>
              <w:right w:val="single" w:sz="4" w:space="0" w:color="000000"/>
            </w:tcBorders>
            <w:shd w:val="clear" w:color="auto" w:fill="auto"/>
          </w:tcPr>
          <w:p w:rsidR="006E596B" w:rsidRPr="006E596B" w:rsidRDefault="006E596B" w:rsidP="006E596B">
            <w:pPr>
              <w:spacing w:after="0" w:line="240" w:lineRule="auto"/>
              <w:rPr>
                <w:rFonts w:ascii="Times New Roman" w:eastAsia="Times New Roman" w:hAnsi="Times New Roman" w:cs="Times New Roman"/>
                <w:color w:val="000000"/>
                <w:sz w:val="24"/>
                <w:szCs w:val="24"/>
                <w:lang w:eastAsia="ru-RU"/>
              </w:rPr>
            </w:pPr>
          </w:p>
        </w:tc>
        <w:tc>
          <w:tcPr>
            <w:tcW w:w="3649" w:type="dxa"/>
            <w:vMerge/>
            <w:tcBorders>
              <w:top w:val="single" w:sz="4" w:space="0" w:color="000000"/>
              <w:left w:val="single" w:sz="4" w:space="0" w:color="000000"/>
              <w:bottom w:val="single" w:sz="4" w:space="0" w:color="000000"/>
              <w:right w:val="single" w:sz="4" w:space="0" w:color="000000"/>
            </w:tcBorders>
            <w:shd w:val="clear" w:color="auto" w:fill="auto"/>
          </w:tcPr>
          <w:p w:rsidR="006E596B" w:rsidRPr="006E596B" w:rsidRDefault="006E596B" w:rsidP="006E596B">
            <w:pPr>
              <w:spacing w:after="0" w:line="240" w:lineRule="auto"/>
              <w:rPr>
                <w:rFonts w:ascii="Times New Roman" w:eastAsia="Times New Roman" w:hAnsi="Times New Roman" w:cs="Times New Roman"/>
                <w:color w:val="000000"/>
                <w:sz w:val="24"/>
                <w:szCs w:val="24"/>
                <w:lang w:eastAsia="ru-RU"/>
              </w:rPr>
            </w:pPr>
          </w:p>
        </w:tc>
        <w:tc>
          <w:tcPr>
            <w:tcW w:w="2807" w:type="dxa"/>
            <w:vMerge/>
            <w:tcBorders>
              <w:top w:val="single" w:sz="4" w:space="0" w:color="000000"/>
              <w:left w:val="single" w:sz="4" w:space="0" w:color="000000"/>
              <w:bottom w:val="single" w:sz="4" w:space="0" w:color="000000"/>
              <w:right w:val="single" w:sz="4" w:space="0" w:color="000000"/>
            </w:tcBorders>
          </w:tcPr>
          <w:p w:rsidR="006E596B" w:rsidRPr="006E596B" w:rsidRDefault="006E596B" w:rsidP="006E596B">
            <w:pPr>
              <w:spacing w:after="0" w:line="240" w:lineRule="auto"/>
              <w:rPr>
                <w:rFonts w:ascii="Times New Roman" w:eastAsia="Times New Roman" w:hAnsi="Times New Roman" w:cs="Times New Roman"/>
                <w:color w:val="000000"/>
                <w:sz w:val="24"/>
                <w:szCs w:val="24"/>
                <w:lang w:eastAsia="ru-RU"/>
              </w:rPr>
            </w:pPr>
          </w:p>
        </w:tc>
        <w:tc>
          <w:tcPr>
            <w:tcW w:w="4487" w:type="dxa"/>
            <w:vMerge/>
            <w:tcBorders>
              <w:top w:val="single" w:sz="4" w:space="0" w:color="000000"/>
              <w:left w:val="single" w:sz="4" w:space="0" w:color="000000"/>
              <w:bottom w:val="single" w:sz="4" w:space="0" w:color="000000"/>
              <w:right w:val="single" w:sz="4" w:space="0" w:color="000000"/>
            </w:tcBorders>
          </w:tcPr>
          <w:p w:rsidR="006E596B" w:rsidRPr="006E596B" w:rsidRDefault="006E596B" w:rsidP="006E596B">
            <w:pPr>
              <w:spacing w:after="0" w:line="240" w:lineRule="auto"/>
              <w:rPr>
                <w:rFonts w:ascii="Times New Roman" w:eastAsia="Times New Roman" w:hAnsi="Times New Roman" w:cs="Times New Roman"/>
                <w:color w:val="000000"/>
                <w:sz w:val="24"/>
                <w:szCs w:val="24"/>
                <w:lang w:eastAsia="ru-RU"/>
              </w:rPr>
            </w:pPr>
          </w:p>
        </w:tc>
        <w:tc>
          <w:tcPr>
            <w:tcW w:w="1958" w:type="dxa"/>
            <w:vMerge/>
            <w:tcBorders>
              <w:top w:val="single" w:sz="4" w:space="0" w:color="000000"/>
              <w:left w:val="single" w:sz="4" w:space="0" w:color="000000"/>
              <w:bottom w:val="single" w:sz="4" w:space="0" w:color="000000"/>
              <w:right w:val="single" w:sz="4" w:space="0" w:color="000000"/>
            </w:tcBorders>
            <w:shd w:val="clear" w:color="auto" w:fill="auto"/>
          </w:tcPr>
          <w:p w:rsidR="006E596B" w:rsidRPr="006E596B" w:rsidRDefault="006E596B" w:rsidP="006E596B">
            <w:pPr>
              <w:spacing w:after="0" w:line="240" w:lineRule="auto"/>
              <w:rPr>
                <w:rFonts w:ascii="Times New Roman" w:eastAsia="Times New Roman" w:hAnsi="Times New Roman" w:cs="Times New Roman"/>
                <w:color w:val="000000"/>
                <w:sz w:val="24"/>
                <w:szCs w:val="24"/>
                <w:lang w:eastAsia="ru-RU"/>
              </w:rPr>
            </w:pPr>
          </w:p>
        </w:tc>
        <w:tc>
          <w:tcPr>
            <w:tcW w:w="1746" w:type="dxa"/>
            <w:tcBorders>
              <w:top w:val="single" w:sz="4" w:space="0" w:color="000000"/>
              <w:left w:val="single" w:sz="4" w:space="0" w:color="000000"/>
              <w:bottom w:val="single" w:sz="4" w:space="0" w:color="000000"/>
              <w:right w:val="single" w:sz="4" w:space="0" w:color="000000"/>
            </w:tcBorders>
          </w:tcPr>
          <w:p w:rsidR="006E596B" w:rsidRPr="006E596B" w:rsidRDefault="006E596B" w:rsidP="006E596B">
            <w:pPr>
              <w:widowControl w:val="0"/>
              <w:spacing w:after="0" w:line="240" w:lineRule="auto"/>
              <w:jc w:val="center"/>
              <w:outlineLvl w:val="2"/>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значение</w:t>
            </w:r>
          </w:p>
        </w:tc>
        <w:tc>
          <w:tcPr>
            <w:tcW w:w="929" w:type="dxa"/>
            <w:tcBorders>
              <w:top w:val="single" w:sz="4" w:space="0" w:color="000000"/>
              <w:left w:val="single" w:sz="4" w:space="0" w:color="000000"/>
              <w:bottom w:val="single" w:sz="4" w:space="0" w:color="000000"/>
              <w:right w:val="single" w:sz="4" w:space="0" w:color="000000"/>
            </w:tcBorders>
          </w:tcPr>
          <w:p w:rsidR="006E596B" w:rsidRPr="006E596B" w:rsidRDefault="006E596B" w:rsidP="006E596B">
            <w:pPr>
              <w:widowControl w:val="0"/>
              <w:spacing w:after="0" w:line="240" w:lineRule="auto"/>
              <w:jc w:val="center"/>
              <w:outlineLvl w:val="2"/>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год</w:t>
            </w:r>
          </w:p>
        </w:tc>
        <w:tc>
          <w:tcPr>
            <w:tcW w:w="1048" w:type="dxa"/>
            <w:tcBorders>
              <w:top w:val="single" w:sz="4" w:space="0" w:color="000000"/>
              <w:left w:val="single" w:sz="4" w:space="0" w:color="000000"/>
              <w:bottom w:val="single" w:sz="4" w:space="0" w:color="000000"/>
              <w:right w:val="single" w:sz="4" w:space="0" w:color="000000"/>
            </w:tcBorders>
            <w:shd w:val="clear" w:color="auto" w:fill="auto"/>
          </w:tcPr>
          <w:p w:rsidR="006E596B" w:rsidRPr="006E596B" w:rsidRDefault="006E596B" w:rsidP="006E596B">
            <w:pPr>
              <w:widowControl w:val="0"/>
              <w:spacing w:after="0" w:line="240" w:lineRule="auto"/>
              <w:jc w:val="center"/>
              <w:outlineLvl w:val="2"/>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2025</w:t>
            </w:r>
          </w:p>
        </w:tc>
        <w:tc>
          <w:tcPr>
            <w:tcW w:w="978" w:type="dxa"/>
            <w:tcBorders>
              <w:top w:val="single" w:sz="4" w:space="0" w:color="000000"/>
              <w:left w:val="single" w:sz="4" w:space="0" w:color="000000"/>
              <w:bottom w:val="single" w:sz="4" w:space="0" w:color="000000"/>
              <w:right w:val="single" w:sz="4" w:space="0" w:color="000000"/>
            </w:tcBorders>
            <w:shd w:val="clear" w:color="auto" w:fill="auto"/>
          </w:tcPr>
          <w:p w:rsidR="006E596B" w:rsidRPr="006E596B" w:rsidRDefault="006E596B" w:rsidP="006E596B">
            <w:pPr>
              <w:widowControl w:val="0"/>
              <w:spacing w:after="0" w:line="240" w:lineRule="auto"/>
              <w:jc w:val="center"/>
              <w:outlineLvl w:val="2"/>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2026</w:t>
            </w:r>
          </w:p>
        </w:tc>
        <w:tc>
          <w:tcPr>
            <w:tcW w:w="980" w:type="dxa"/>
            <w:tcBorders>
              <w:top w:val="single" w:sz="4" w:space="0" w:color="000000"/>
              <w:left w:val="single" w:sz="4" w:space="0" w:color="000000"/>
              <w:bottom w:val="single" w:sz="4" w:space="0" w:color="000000"/>
              <w:right w:val="single" w:sz="4" w:space="0" w:color="000000"/>
            </w:tcBorders>
            <w:shd w:val="clear" w:color="auto" w:fill="auto"/>
          </w:tcPr>
          <w:p w:rsidR="006E596B" w:rsidRPr="006E596B" w:rsidRDefault="006E596B" w:rsidP="006E596B">
            <w:pPr>
              <w:widowControl w:val="0"/>
              <w:spacing w:after="0" w:line="240" w:lineRule="auto"/>
              <w:jc w:val="center"/>
              <w:outlineLvl w:val="2"/>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2027</w:t>
            </w:r>
          </w:p>
        </w:tc>
        <w:tc>
          <w:tcPr>
            <w:tcW w:w="2154" w:type="dxa"/>
            <w:tcBorders>
              <w:top w:val="single" w:sz="4" w:space="0" w:color="000000"/>
              <w:left w:val="single" w:sz="4" w:space="0" w:color="000000"/>
              <w:bottom w:val="single" w:sz="4" w:space="0" w:color="000000"/>
              <w:right w:val="single" w:sz="4" w:space="0" w:color="000000"/>
            </w:tcBorders>
          </w:tcPr>
          <w:p w:rsidR="006E596B" w:rsidRPr="006E596B" w:rsidRDefault="006E596B" w:rsidP="006E596B">
            <w:pPr>
              <w:widowControl w:val="0"/>
              <w:spacing w:after="0" w:line="240" w:lineRule="auto"/>
              <w:jc w:val="center"/>
              <w:outlineLvl w:val="2"/>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2030</w:t>
            </w:r>
          </w:p>
          <w:p w:rsidR="006E596B" w:rsidRPr="006E596B" w:rsidRDefault="006E596B" w:rsidP="006E596B">
            <w:pPr>
              <w:widowControl w:val="0"/>
              <w:spacing w:after="0" w:line="240" w:lineRule="auto"/>
              <w:jc w:val="center"/>
              <w:outlineLvl w:val="2"/>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w:t>
            </w:r>
            <w:proofErr w:type="spellStart"/>
            <w:r w:rsidRPr="006E596B">
              <w:rPr>
                <w:rFonts w:ascii="Times New Roman" w:eastAsia="Times New Roman" w:hAnsi="Times New Roman" w:cs="Times New Roman"/>
                <w:color w:val="000000"/>
                <w:sz w:val="24"/>
                <w:szCs w:val="24"/>
                <w:lang w:eastAsia="ru-RU"/>
              </w:rPr>
              <w:t>справочно</w:t>
            </w:r>
            <w:proofErr w:type="spellEnd"/>
            <w:r w:rsidRPr="006E596B">
              <w:rPr>
                <w:rFonts w:ascii="Times New Roman" w:eastAsia="Times New Roman" w:hAnsi="Times New Roman" w:cs="Times New Roman"/>
                <w:color w:val="000000"/>
                <w:sz w:val="24"/>
                <w:szCs w:val="24"/>
                <w:lang w:eastAsia="ru-RU"/>
              </w:rPr>
              <w:t>)</w:t>
            </w:r>
          </w:p>
        </w:tc>
      </w:tr>
    </w:tbl>
    <w:p w:rsidR="006E596B" w:rsidRPr="006E596B" w:rsidRDefault="006E596B" w:rsidP="006E596B">
      <w:pPr>
        <w:spacing w:after="0" w:line="240" w:lineRule="auto"/>
        <w:rPr>
          <w:rFonts w:ascii="Times New Roman" w:eastAsia="Times New Roman" w:hAnsi="Times New Roman" w:cs="Times New Roman"/>
          <w:color w:val="000000"/>
          <w:sz w:val="24"/>
          <w:szCs w:val="24"/>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09"/>
        <w:gridCol w:w="3649"/>
        <w:gridCol w:w="2807"/>
        <w:gridCol w:w="4487"/>
        <w:gridCol w:w="1958"/>
        <w:gridCol w:w="1746"/>
        <w:gridCol w:w="929"/>
        <w:gridCol w:w="1048"/>
        <w:gridCol w:w="978"/>
        <w:gridCol w:w="980"/>
        <w:gridCol w:w="2154"/>
      </w:tblGrid>
      <w:tr w:rsidR="006E596B" w:rsidRPr="006E596B" w:rsidTr="00732B17">
        <w:tc>
          <w:tcPr>
            <w:tcW w:w="809" w:type="dxa"/>
            <w:tcBorders>
              <w:top w:val="single" w:sz="4" w:space="0" w:color="000000"/>
              <w:left w:val="single" w:sz="4" w:space="0" w:color="000000"/>
              <w:bottom w:val="single" w:sz="4" w:space="0" w:color="000000"/>
              <w:right w:val="single" w:sz="4" w:space="0" w:color="000000"/>
            </w:tcBorders>
          </w:tcPr>
          <w:p w:rsidR="006E596B" w:rsidRPr="006E596B" w:rsidRDefault="006E596B" w:rsidP="006E596B">
            <w:pPr>
              <w:widowControl w:val="0"/>
              <w:spacing w:after="0" w:line="240" w:lineRule="auto"/>
              <w:jc w:val="center"/>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1</w:t>
            </w:r>
          </w:p>
        </w:tc>
        <w:tc>
          <w:tcPr>
            <w:tcW w:w="3649" w:type="dxa"/>
            <w:tcBorders>
              <w:top w:val="single" w:sz="4" w:space="0" w:color="000000"/>
              <w:left w:val="single" w:sz="4" w:space="0" w:color="000000"/>
              <w:bottom w:val="single" w:sz="4" w:space="0" w:color="000000"/>
              <w:right w:val="single" w:sz="4" w:space="0" w:color="000000"/>
            </w:tcBorders>
          </w:tcPr>
          <w:p w:rsidR="006E596B" w:rsidRPr="006E596B" w:rsidRDefault="006E596B" w:rsidP="006E596B">
            <w:pPr>
              <w:widowControl w:val="0"/>
              <w:spacing w:after="0" w:line="240" w:lineRule="auto"/>
              <w:jc w:val="center"/>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2</w:t>
            </w:r>
          </w:p>
        </w:tc>
        <w:tc>
          <w:tcPr>
            <w:tcW w:w="2807" w:type="dxa"/>
            <w:tcBorders>
              <w:top w:val="single" w:sz="4" w:space="0" w:color="000000"/>
              <w:left w:val="single" w:sz="4" w:space="0" w:color="000000"/>
              <w:bottom w:val="single" w:sz="4" w:space="0" w:color="000000"/>
              <w:right w:val="single" w:sz="4" w:space="0" w:color="000000"/>
            </w:tcBorders>
          </w:tcPr>
          <w:p w:rsidR="006E596B" w:rsidRPr="006E596B" w:rsidRDefault="006E596B" w:rsidP="006E596B">
            <w:pPr>
              <w:widowControl w:val="0"/>
              <w:spacing w:after="0" w:line="240" w:lineRule="auto"/>
              <w:jc w:val="center"/>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3</w:t>
            </w:r>
          </w:p>
        </w:tc>
        <w:tc>
          <w:tcPr>
            <w:tcW w:w="4487" w:type="dxa"/>
            <w:tcBorders>
              <w:top w:val="single" w:sz="4" w:space="0" w:color="000000"/>
              <w:left w:val="single" w:sz="4" w:space="0" w:color="000000"/>
              <w:bottom w:val="single" w:sz="4" w:space="0" w:color="000000"/>
              <w:right w:val="single" w:sz="4" w:space="0" w:color="000000"/>
            </w:tcBorders>
          </w:tcPr>
          <w:p w:rsidR="006E596B" w:rsidRPr="006E596B" w:rsidRDefault="006E596B" w:rsidP="006E596B">
            <w:pPr>
              <w:widowControl w:val="0"/>
              <w:spacing w:after="0" w:line="240" w:lineRule="auto"/>
              <w:jc w:val="center"/>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4</w:t>
            </w:r>
          </w:p>
        </w:tc>
        <w:tc>
          <w:tcPr>
            <w:tcW w:w="1958" w:type="dxa"/>
            <w:tcBorders>
              <w:top w:val="single" w:sz="4" w:space="0" w:color="000000"/>
              <w:left w:val="single" w:sz="4" w:space="0" w:color="000000"/>
              <w:bottom w:val="single" w:sz="4" w:space="0" w:color="000000"/>
              <w:right w:val="single" w:sz="4" w:space="0" w:color="000000"/>
            </w:tcBorders>
          </w:tcPr>
          <w:p w:rsidR="006E596B" w:rsidRPr="006E596B" w:rsidRDefault="006E596B" w:rsidP="006E596B">
            <w:pPr>
              <w:widowControl w:val="0"/>
              <w:spacing w:after="0" w:line="240" w:lineRule="auto"/>
              <w:jc w:val="center"/>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5</w:t>
            </w:r>
          </w:p>
        </w:tc>
        <w:tc>
          <w:tcPr>
            <w:tcW w:w="1746" w:type="dxa"/>
            <w:tcBorders>
              <w:top w:val="single" w:sz="4" w:space="0" w:color="000000"/>
              <w:left w:val="single" w:sz="4" w:space="0" w:color="000000"/>
              <w:bottom w:val="single" w:sz="4" w:space="0" w:color="000000"/>
              <w:right w:val="single" w:sz="4" w:space="0" w:color="000000"/>
            </w:tcBorders>
          </w:tcPr>
          <w:p w:rsidR="006E596B" w:rsidRPr="006E596B" w:rsidRDefault="006E596B" w:rsidP="006E596B">
            <w:pPr>
              <w:widowControl w:val="0"/>
              <w:spacing w:after="0" w:line="240" w:lineRule="auto"/>
              <w:jc w:val="center"/>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6</w:t>
            </w:r>
          </w:p>
        </w:tc>
        <w:tc>
          <w:tcPr>
            <w:tcW w:w="929" w:type="dxa"/>
            <w:tcBorders>
              <w:top w:val="single" w:sz="4" w:space="0" w:color="000000"/>
              <w:left w:val="single" w:sz="4" w:space="0" w:color="000000"/>
              <w:bottom w:val="single" w:sz="4" w:space="0" w:color="000000"/>
              <w:right w:val="single" w:sz="4" w:space="0" w:color="000000"/>
            </w:tcBorders>
          </w:tcPr>
          <w:p w:rsidR="006E596B" w:rsidRPr="006E596B" w:rsidRDefault="006E596B" w:rsidP="006E596B">
            <w:pPr>
              <w:widowControl w:val="0"/>
              <w:spacing w:after="0" w:line="240" w:lineRule="auto"/>
              <w:jc w:val="center"/>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7</w:t>
            </w:r>
          </w:p>
        </w:tc>
        <w:tc>
          <w:tcPr>
            <w:tcW w:w="1048" w:type="dxa"/>
            <w:tcBorders>
              <w:top w:val="single" w:sz="4" w:space="0" w:color="000000"/>
              <w:left w:val="single" w:sz="4" w:space="0" w:color="000000"/>
              <w:bottom w:val="single" w:sz="4" w:space="0" w:color="000000"/>
              <w:right w:val="single" w:sz="4" w:space="0" w:color="000000"/>
            </w:tcBorders>
          </w:tcPr>
          <w:p w:rsidR="006E596B" w:rsidRPr="006E596B" w:rsidRDefault="006E596B" w:rsidP="006E596B">
            <w:pPr>
              <w:widowControl w:val="0"/>
              <w:spacing w:after="0" w:line="240" w:lineRule="auto"/>
              <w:jc w:val="center"/>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8</w:t>
            </w:r>
          </w:p>
        </w:tc>
        <w:tc>
          <w:tcPr>
            <w:tcW w:w="978" w:type="dxa"/>
            <w:tcBorders>
              <w:top w:val="single" w:sz="4" w:space="0" w:color="000000"/>
              <w:left w:val="single" w:sz="4" w:space="0" w:color="000000"/>
              <w:bottom w:val="single" w:sz="4" w:space="0" w:color="000000"/>
              <w:right w:val="single" w:sz="4" w:space="0" w:color="000000"/>
            </w:tcBorders>
          </w:tcPr>
          <w:p w:rsidR="006E596B" w:rsidRPr="006E596B" w:rsidRDefault="006E596B" w:rsidP="006E596B">
            <w:pPr>
              <w:widowControl w:val="0"/>
              <w:spacing w:after="0" w:line="240" w:lineRule="auto"/>
              <w:jc w:val="center"/>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9</w:t>
            </w:r>
          </w:p>
        </w:tc>
        <w:tc>
          <w:tcPr>
            <w:tcW w:w="980" w:type="dxa"/>
            <w:tcBorders>
              <w:top w:val="single" w:sz="4" w:space="0" w:color="000000"/>
              <w:left w:val="single" w:sz="4" w:space="0" w:color="000000"/>
              <w:bottom w:val="single" w:sz="4" w:space="0" w:color="000000"/>
              <w:right w:val="single" w:sz="4" w:space="0" w:color="000000"/>
            </w:tcBorders>
          </w:tcPr>
          <w:p w:rsidR="006E596B" w:rsidRPr="006E596B" w:rsidRDefault="006E596B" w:rsidP="006E596B">
            <w:pPr>
              <w:widowControl w:val="0"/>
              <w:spacing w:after="0" w:line="240" w:lineRule="auto"/>
              <w:jc w:val="center"/>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10</w:t>
            </w:r>
          </w:p>
        </w:tc>
        <w:tc>
          <w:tcPr>
            <w:tcW w:w="2154" w:type="dxa"/>
            <w:tcBorders>
              <w:top w:val="single" w:sz="4" w:space="0" w:color="000000"/>
              <w:left w:val="single" w:sz="4" w:space="0" w:color="000000"/>
              <w:bottom w:val="single" w:sz="4" w:space="0" w:color="000000"/>
              <w:right w:val="single" w:sz="4" w:space="0" w:color="000000"/>
            </w:tcBorders>
          </w:tcPr>
          <w:p w:rsidR="006E596B" w:rsidRPr="006E596B" w:rsidRDefault="006E596B" w:rsidP="006E596B">
            <w:pPr>
              <w:widowControl w:val="0"/>
              <w:spacing w:after="0" w:line="240" w:lineRule="auto"/>
              <w:jc w:val="center"/>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11</w:t>
            </w:r>
          </w:p>
        </w:tc>
      </w:tr>
      <w:tr w:rsidR="006E596B" w:rsidRPr="006E596B" w:rsidTr="00732B17">
        <w:tc>
          <w:tcPr>
            <w:tcW w:w="21545" w:type="dxa"/>
            <w:gridSpan w:val="11"/>
            <w:tcBorders>
              <w:top w:val="single" w:sz="4" w:space="0" w:color="000000"/>
              <w:left w:val="single" w:sz="4" w:space="0" w:color="000000"/>
              <w:bottom w:val="single" w:sz="4" w:space="0" w:color="000000"/>
              <w:right w:val="single" w:sz="4" w:space="0" w:color="000000"/>
            </w:tcBorders>
          </w:tcPr>
          <w:p w:rsidR="006E596B" w:rsidRPr="006E596B" w:rsidRDefault="006E596B" w:rsidP="006E596B">
            <w:pPr>
              <w:widowControl w:val="0"/>
              <w:spacing w:after="0" w:line="240" w:lineRule="auto"/>
              <w:jc w:val="center"/>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 xml:space="preserve">1. Задача комплекса процессных мероприятий «Достигнуты запланированные результаты целевого и эффективного расходования </w:t>
            </w:r>
          </w:p>
          <w:p w:rsidR="006E596B" w:rsidRPr="006E596B" w:rsidRDefault="006E596B" w:rsidP="006E596B">
            <w:pPr>
              <w:widowControl w:val="0"/>
              <w:spacing w:after="0" w:line="240" w:lineRule="auto"/>
              <w:jc w:val="center"/>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финансовых ресурсов, выделяемые на реализацию муниципальной программы Дячкинского сельского поселения «Развитие культуры и туризма»</w:t>
            </w:r>
          </w:p>
        </w:tc>
      </w:tr>
      <w:tr w:rsidR="006E596B" w:rsidRPr="006E596B" w:rsidTr="00732B17">
        <w:tc>
          <w:tcPr>
            <w:tcW w:w="809" w:type="dxa"/>
            <w:tcBorders>
              <w:top w:val="single" w:sz="4" w:space="0" w:color="000000"/>
              <w:left w:val="single" w:sz="4" w:space="0" w:color="000000"/>
              <w:bottom w:val="single" w:sz="4" w:space="0" w:color="000000"/>
              <w:right w:val="single" w:sz="4" w:space="0" w:color="000000"/>
            </w:tcBorders>
            <w:shd w:val="clear" w:color="auto" w:fill="auto"/>
          </w:tcPr>
          <w:p w:rsidR="006E596B" w:rsidRPr="006E596B" w:rsidRDefault="006E596B" w:rsidP="006E596B">
            <w:pPr>
              <w:widowControl w:val="0"/>
              <w:spacing w:after="0" w:line="240" w:lineRule="auto"/>
              <w:jc w:val="center"/>
              <w:outlineLvl w:val="2"/>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1.1.</w:t>
            </w:r>
          </w:p>
        </w:tc>
        <w:tc>
          <w:tcPr>
            <w:tcW w:w="3649" w:type="dxa"/>
            <w:tcBorders>
              <w:top w:val="single" w:sz="4" w:space="0" w:color="000000"/>
              <w:left w:val="single" w:sz="4" w:space="0" w:color="000000"/>
              <w:bottom w:val="single" w:sz="4" w:space="0" w:color="000000"/>
              <w:right w:val="single" w:sz="4" w:space="0" w:color="000000"/>
            </w:tcBorders>
            <w:shd w:val="clear" w:color="auto" w:fill="auto"/>
          </w:tcPr>
          <w:p w:rsidR="006E596B" w:rsidRPr="006E596B" w:rsidRDefault="006E596B" w:rsidP="006E596B">
            <w:pPr>
              <w:widowControl w:val="0"/>
              <w:spacing w:after="0" w:line="240" w:lineRule="auto"/>
              <w:contextualSpacing/>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 xml:space="preserve">Обеспечено целевое и эффективное расходование </w:t>
            </w:r>
          </w:p>
          <w:p w:rsidR="006E596B" w:rsidRPr="006E596B" w:rsidRDefault="006E596B" w:rsidP="006E596B">
            <w:pPr>
              <w:widowControl w:val="0"/>
              <w:spacing w:after="0" w:line="240" w:lineRule="auto"/>
              <w:outlineLvl w:val="2"/>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финансовых ресурсов</w:t>
            </w:r>
          </w:p>
        </w:tc>
        <w:tc>
          <w:tcPr>
            <w:tcW w:w="2807" w:type="dxa"/>
            <w:tcBorders>
              <w:top w:val="single" w:sz="4" w:space="0" w:color="000000"/>
              <w:left w:val="single" w:sz="4" w:space="0" w:color="000000"/>
              <w:bottom w:val="single" w:sz="4" w:space="0" w:color="000000"/>
              <w:right w:val="single" w:sz="4" w:space="0" w:color="000000"/>
            </w:tcBorders>
          </w:tcPr>
          <w:p w:rsidR="006E596B" w:rsidRPr="006E596B" w:rsidRDefault="006E596B" w:rsidP="006E596B">
            <w:pPr>
              <w:widowControl w:val="0"/>
              <w:spacing w:after="0" w:line="240" w:lineRule="auto"/>
              <w:jc w:val="center"/>
              <w:outlineLvl w:val="2"/>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осуществление текущей деятельности</w:t>
            </w:r>
          </w:p>
        </w:tc>
        <w:tc>
          <w:tcPr>
            <w:tcW w:w="4487" w:type="dxa"/>
            <w:tcBorders>
              <w:top w:val="single" w:sz="4" w:space="0" w:color="000000"/>
              <w:left w:val="single" w:sz="4" w:space="0" w:color="000000"/>
              <w:bottom w:val="single" w:sz="4" w:space="0" w:color="000000"/>
              <w:right w:val="single" w:sz="4" w:space="0" w:color="000000"/>
            </w:tcBorders>
          </w:tcPr>
          <w:p w:rsidR="006E596B" w:rsidRPr="006E596B" w:rsidRDefault="006E596B" w:rsidP="006E596B">
            <w:pPr>
              <w:widowControl w:val="0"/>
              <w:spacing w:after="0" w:line="240" w:lineRule="auto"/>
              <w:outlineLvl w:val="2"/>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обеспечение целевого использования финансовых ресурсов, выделяемых МУК ДСП ТР ДСДК</w:t>
            </w:r>
          </w:p>
        </w:tc>
        <w:tc>
          <w:tcPr>
            <w:tcW w:w="1958" w:type="dxa"/>
            <w:tcBorders>
              <w:top w:val="single" w:sz="4" w:space="0" w:color="000000"/>
              <w:left w:val="single" w:sz="4" w:space="0" w:color="000000"/>
              <w:bottom w:val="single" w:sz="4" w:space="0" w:color="000000"/>
              <w:right w:val="single" w:sz="4" w:space="0" w:color="000000"/>
            </w:tcBorders>
            <w:shd w:val="clear" w:color="auto" w:fill="auto"/>
          </w:tcPr>
          <w:p w:rsidR="006E596B" w:rsidRPr="006E596B" w:rsidRDefault="006E596B" w:rsidP="006E596B">
            <w:pPr>
              <w:widowControl w:val="0"/>
              <w:spacing w:after="0" w:line="240" w:lineRule="auto"/>
              <w:jc w:val="center"/>
              <w:outlineLvl w:val="2"/>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процентов</w:t>
            </w:r>
          </w:p>
        </w:tc>
        <w:tc>
          <w:tcPr>
            <w:tcW w:w="1746" w:type="dxa"/>
            <w:tcBorders>
              <w:top w:val="single" w:sz="4" w:space="0" w:color="000000"/>
              <w:left w:val="single" w:sz="4" w:space="0" w:color="000000"/>
              <w:bottom w:val="single" w:sz="4" w:space="0" w:color="000000"/>
              <w:right w:val="single" w:sz="4" w:space="0" w:color="000000"/>
            </w:tcBorders>
            <w:shd w:val="clear" w:color="auto" w:fill="auto"/>
          </w:tcPr>
          <w:p w:rsidR="006E596B" w:rsidRPr="006E596B" w:rsidRDefault="006E596B" w:rsidP="006E596B">
            <w:pPr>
              <w:widowControl w:val="0"/>
              <w:spacing w:after="0" w:line="240" w:lineRule="auto"/>
              <w:jc w:val="center"/>
              <w:outlineLvl w:val="2"/>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100,0</w:t>
            </w:r>
          </w:p>
        </w:tc>
        <w:tc>
          <w:tcPr>
            <w:tcW w:w="929" w:type="dxa"/>
            <w:tcBorders>
              <w:top w:val="single" w:sz="4" w:space="0" w:color="000000"/>
              <w:left w:val="single" w:sz="4" w:space="0" w:color="000000"/>
              <w:bottom w:val="single" w:sz="4" w:space="0" w:color="000000"/>
              <w:right w:val="single" w:sz="4" w:space="0" w:color="000000"/>
            </w:tcBorders>
          </w:tcPr>
          <w:p w:rsidR="006E596B" w:rsidRPr="006E596B" w:rsidRDefault="006E596B" w:rsidP="006E596B">
            <w:pPr>
              <w:widowControl w:val="0"/>
              <w:spacing w:after="0" w:line="240" w:lineRule="auto"/>
              <w:jc w:val="center"/>
              <w:outlineLvl w:val="2"/>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2023</w:t>
            </w:r>
          </w:p>
        </w:tc>
        <w:tc>
          <w:tcPr>
            <w:tcW w:w="1048" w:type="dxa"/>
            <w:tcBorders>
              <w:top w:val="single" w:sz="4" w:space="0" w:color="000000"/>
              <w:left w:val="single" w:sz="4" w:space="0" w:color="000000"/>
              <w:bottom w:val="single" w:sz="4" w:space="0" w:color="000000"/>
              <w:right w:val="single" w:sz="4" w:space="0" w:color="000000"/>
            </w:tcBorders>
            <w:shd w:val="clear" w:color="auto" w:fill="auto"/>
          </w:tcPr>
          <w:p w:rsidR="006E596B" w:rsidRPr="006E596B" w:rsidRDefault="006E596B" w:rsidP="006E596B">
            <w:pPr>
              <w:widowControl w:val="0"/>
              <w:spacing w:after="0" w:line="240" w:lineRule="auto"/>
              <w:jc w:val="center"/>
              <w:outlineLvl w:val="2"/>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100,0</w:t>
            </w:r>
          </w:p>
        </w:tc>
        <w:tc>
          <w:tcPr>
            <w:tcW w:w="978" w:type="dxa"/>
            <w:tcBorders>
              <w:top w:val="single" w:sz="4" w:space="0" w:color="000000"/>
              <w:left w:val="single" w:sz="4" w:space="0" w:color="000000"/>
              <w:bottom w:val="single" w:sz="4" w:space="0" w:color="000000"/>
              <w:right w:val="single" w:sz="4" w:space="0" w:color="000000"/>
            </w:tcBorders>
            <w:shd w:val="clear" w:color="auto" w:fill="auto"/>
          </w:tcPr>
          <w:p w:rsidR="006E596B" w:rsidRPr="006E596B" w:rsidRDefault="006E596B" w:rsidP="006E596B">
            <w:pPr>
              <w:widowControl w:val="0"/>
              <w:spacing w:after="0" w:line="240" w:lineRule="auto"/>
              <w:jc w:val="center"/>
              <w:outlineLvl w:val="2"/>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100,0</w:t>
            </w:r>
          </w:p>
        </w:tc>
        <w:tc>
          <w:tcPr>
            <w:tcW w:w="980" w:type="dxa"/>
            <w:tcBorders>
              <w:top w:val="single" w:sz="4" w:space="0" w:color="000000"/>
              <w:left w:val="single" w:sz="4" w:space="0" w:color="000000"/>
              <w:bottom w:val="single" w:sz="4" w:space="0" w:color="000000"/>
              <w:right w:val="single" w:sz="4" w:space="0" w:color="000000"/>
            </w:tcBorders>
            <w:shd w:val="clear" w:color="auto" w:fill="auto"/>
          </w:tcPr>
          <w:p w:rsidR="006E596B" w:rsidRPr="006E596B" w:rsidRDefault="006E596B" w:rsidP="006E596B">
            <w:pPr>
              <w:widowControl w:val="0"/>
              <w:spacing w:after="0" w:line="240" w:lineRule="auto"/>
              <w:jc w:val="center"/>
              <w:outlineLvl w:val="2"/>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100,0</w:t>
            </w:r>
          </w:p>
        </w:tc>
        <w:tc>
          <w:tcPr>
            <w:tcW w:w="2154" w:type="dxa"/>
            <w:tcBorders>
              <w:top w:val="single" w:sz="4" w:space="0" w:color="000000"/>
              <w:left w:val="single" w:sz="4" w:space="0" w:color="000000"/>
              <w:bottom w:val="single" w:sz="4" w:space="0" w:color="000000"/>
              <w:right w:val="single" w:sz="4" w:space="0" w:color="000000"/>
            </w:tcBorders>
          </w:tcPr>
          <w:p w:rsidR="006E596B" w:rsidRPr="006E596B" w:rsidRDefault="006E596B" w:rsidP="006E596B">
            <w:pPr>
              <w:widowControl w:val="0"/>
              <w:spacing w:after="0" w:line="240" w:lineRule="auto"/>
              <w:jc w:val="center"/>
              <w:outlineLvl w:val="2"/>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100,0</w:t>
            </w:r>
          </w:p>
        </w:tc>
      </w:tr>
    </w:tbl>
    <w:p w:rsidR="006E596B" w:rsidRPr="006E596B" w:rsidRDefault="006E596B" w:rsidP="006E596B">
      <w:pPr>
        <w:widowControl w:val="0"/>
        <w:spacing w:after="0" w:line="240" w:lineRule="auto"/>
        <w:ind w:firstLine="709"/>
        <w:jc w:val="both"/>
        <w:outlineLvl w:val="2"/>
        <w:rPr>
          <w:rFonts w:ascii="Times New Roman" w:eastAsia="Times New Roman" w:hAnsi="Times New Roman" w:cs="Times New Roman"/>
          <w:color w:val="000000"/>
          <w:sz w:val="24"/>
          <w:szCs w:val="24"/>
          <w:lang w:eastAsia="ru-RU"/>
        </w:rPr>
      </w:pPr>
    </w:p>
    <w:p w:rsidR="006E596B" w:rsidRPr="006E596B" w:rsidRDefault="006E596B" w:rsidP="006E596B">
      <w:pPr>
        <w:spacing w:after="0" w:line="240" w:lineRule="auto"/>
        <w:ind w:firstLine="709"/>
        <w:jc w:val="both"/>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Примечание.</w:t>
      </w:r>
    </w:p>
    <w:p w:rsidR="006E596B" w:rsidRPr="006E596B" w:rsidRDefault="006E596B" w:rsidP="006E596B">
      <w:pPr>
        <w:spacing w:after="0" w:line="240" w:lineRule="auto"/>
        <w:ind w:firstLine="709"/>
        <w:jc w:val="both"/>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Список используемых сокращений:</w:t>
      </w:r>
    </w:p>
    <w:p w:rsidR="006E596B" w:rsidRPr="006E596B" w:rsidRDefault="006E596B" w:rsidP="006E596B">
      <w:pPr>
        <w:spacing w:after="0" w:line="240" w:lineRule="auto"/>
        <w:ind w:firstLine="709"/>
        <w:jc w:val="both"/>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 xml:space="preserve">ОКЕИ − общероссийский классификатор единиц измерения. </w:t>
      </w:r>
    </w:p>
    <w:p w:rsidR="006E596B" w:rsidRPr="006E596B" w:rsidRDefault="006E596B" w:rsidP="006E596B">
      <w:pPr>
        <w:widowControl w:val="0"/>
        <w:spacing w:after="0" w:line="240" w:lineRule="auto"/>
        <w:ind w:left="360"/>
        <w:jc w:val="center"/>
        <w:outlineLvl w:val="2"/>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br w:type="page"/>
      </w:r>
    </w:p>
    <w:p w:rsidR="006E596B" w:rsidRPr="006E596B" w:rsidRDefault="006E596B" w:rsidP="006E596B">
      <w:pPr>
        <w:widowControl w:val="0"/>
        <w:spacing w:after="0" w:line="240" w:lineRule="auto"/>
        <w:jc w:val="center"/>
        <w:outlineLvl w:val="2"/>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lastRenderedPageBreak/>
        <w:t>4. Финансовое обеспечение комплекса процессных мероприятий</w:t>
      </w:r>
    </w:p>
    <w:p w:rsidR="006E596B" w:rsidRPr="006E596B" w:rsidRDefault="006E596B" w:rsidP="006E596B">
      <w:pPr>
        <w:widowControl w:val="0"/>
        <w:tabs>
          <w:tab w:val="left" w:pos="11057"/>
        </w:tabs>
        <w:spacing w:after="0" w:line="240" w:lineRule="auto"/>
        <w:jc w:val="center"/>
        <w:rPr>
          <w:rFonts w:ascii="Times New Roman" w:eastAsia="Times New Roman" w:hAnsi="Times New Roman" w:cs="Times New Roman"/>
          <w:b/>
          <w:color w:val="000000"/>
          <w:sz w:val="24"/>
          <w:szCs w:val="24"/>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808"/>
        <w:gridCol w:w="9680"/>
        <w:gridCol w:w="3648"/>
        <w:gridCol w:w="1825"/>
        <w:gridCol w:w="1825"/>
        <w:gridCol w:w="1684"/>
        <w:gridCol w:w="2070"/>
      </w:tblGrid>
      <w:tr w:rsidR="006E596B" w:rsidRPr="006E596B" w:rsidTr="00732B17">
        <w:tc>
          <w:tcPr>
            <w:tcW w:w="808" w:type="dxa"/>
            <w:vMerge w:val="restar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E596B" w:rsidRPr="006E596B" w:rsidRDefault="006E596B" w:rsidP="006E596B">
            <w:pPr>
              <w:widowControl w:val="0"/>
              <w:spacing w:after="0" w:line="240" w:lineRule="auto"/>
              <w:jc w:val="center"/>
              <w:outlineLvl w:val="2"/>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 п/п</w:t>
            </w:r>
          </w:p>
        </w:tc>
        <w:tc>
          <w:tcPr>
            <w:tcW w:w="9680" w:type="dxa"/>
            <w:vMerge w:val="restar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E596B" w:rsidRPr="006E596B" w:rsidRDefault="006E596B" w:rsidP="006E596B">
            <w:pPr>
              <w:widowControl w:val="0"/>
              <w:spacing w:after="0" w:line="240" w:lineRule="auto"/>
              <w:jc w:val="center"/>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 xml:space="preserve">Наименование комплекса процессных мероприятий, </w:t>
            </w:r>
          </w:p>
          <w:p w:rsidR="006E596B" w:rsidRPr="006E596B" w:rsidRDefault="006E596B" w:rsidP="006E596B">
            <w:pPr>
              <w:widowControl w:val="0"/>
              <w:spacing w:after="0" w:line="240" w:lineRule="auto"/>
              <w:jc w:val="center"/>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 xml:space="preserve">мероприятия (результата), источник финансового обеспечения </w:t>
            </w:r>
          </w:p>
        </w:tc>
        <w:tc>
          <w:tcPr>
            <w:tcW w:w="3648" w:type="dxa"/>
            <w:vMerge w:val="restar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E596B" w:rsidRPr="006E596B" w:rsidRDefault="006E596B" w:rsidP="006E596B">
            <w:pPr>
              <w:widowControl w:val="0"/>
              <w:spacing w:after="0" w:line="240" w:lineRule="auto"/>
              <w:jc w:val="center"/>
              <w:outlineLvl w:val="2"/>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Код бюджетной</w:t>
            </w:r>
          </w:p>
          <w:p w:rsidR="006E596B" w:rsidRPr="006E596B" w:rsidRDefault="006E596B" w:rsidP="006E596B">
            <w:pPr>
              <w:widowControl w:val="0"/>
              <w:spacing w:after="0" w:line="240" w:lineRule="auto"/>
              <w:jc w:val="center"/>
              <w:outlineLvl w:val="2"/>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классификации расходов</w:t>
            </w:r>
          </w:p>
        </w:tc>
        <w:tc>
          <w:tcPr>
            <w:tcW w:w="7404" w:type="dxa"/>
            <w:gridSpan w:val="4"/>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E596B" w:rsidRPr="006E596B" w:rsidRDefault="006E596B" w:rsidP="006E596B">
            <w:pPr>
              <w:widowControl w:val="0"/>
              <w:spacing w:after="0" w:line="240" w:lineRule="auto"/>
              <w:jc w:val="center"/>
              <w:outlineLvl w:val="2"/>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 xml:space="preserve">Объем расходов по годам реализации, </w:t>
            </w:r>
            <w:proofErr w:type="spellStart"/>
            <w:r w:rsidRPr="006E596B">
              <w:rPr>
                <w:rFonts w:ascii="Times New Roman" w:eastAsia="Times New Roman" w:hAnsi="Times New Roman" w:cs="Times New Roman"/>
                <w:color w:val="000000"/>
                <w:sz w:val="24"/>
                <w:szCs w:val="24"/>
                <w:lang w:eastAsia="ru-RU"/>
              </w:rPr>
              <w:t>тыс.рублей</w:t>
            </w:r>
            <w:proofErr w:type="spellEnd"/>
          </w:p>
        </w:tc>
      </w:tr>
      <w:tr w:rsidR="006E596B" w:rsidRPr="006E596B" w:rsidTr="00732B17">
        <w:tc>
          <w:tcPr>
            <w:tcW w:w="808"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E596B" w:rsidRPr="006E596B" w:rsidRDefault="006E596B" w:rsidP="006E596B">
            <w:pPr>
              <w:spacing w:after="0" w:line="240" w:lineRule="auto"/>
              <w:rPr>
                <w:rFonts w:ascii="Times New Roman" w:eastAsia="Times New Roman" w:hAnsi="Times New Roman" w:cs="Times New Roman"/>
                <w:color w:val="000000"/>
                <w:sz w:val="24"/>
                <w:szCs w:val="24"/>
                <w:lang w:eastAsia="ru-RU"/>
              </w:rPr>
            </w:pPr>
          </w:p>
        </w:tc>
        <w:tc>
          <w:tcPr>
            <w:tcW w:w="9680"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E596B" w:rsidRPr="006E596B" w:rsidRDefault="006E596B" w:rsidP="006E596B">
            <w:pPr>
              <w:spacing w:after="0" w:line="240" w:lineRule="auto"/>
              <w:rPr>
                <w:rFonts w:ascii="Times New Roman" w:eastAsia="Times New Roman" w:hAnsi="Times New Roman" w:cs="Times New Roman"/>
                <w:color w:val="000000"/>
                <w:sz w:val="24"/>
                <w:szCs w:val="24"/>
                <w:lang w:eastAsia="ru-RU"/>
              </w:rPr>
            </w:pPr>
          </w:p>
        </w:tc>
        <w:tc>
          <w:tcPr>
            <w:tcW w:w="3648"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E596B" w:rsidRPr="006E596B" w:rsidRDefault="006E596B" w:rsidP="006E596B">
            <w:pPr>
              <w:spacing w:after="0" w:line="240" w:lineRule="auto"/>
              <w:rPr>
                <w:rFonts w:ascii="Times New Roman" w:eastAsia="Times New Roman" w:hAnsi="Times New Roman" w:cs="Times New Roman"/>
                <w:color w:val="000000"/>
                <w:sz w:val="24"/>
                <w:szCs w:val="24"/>
                <w:lang w:eastAsia="ru-RU"/>
              </w:rPr>
            </w:pPr>
          </w:p>
        </w:tc>
        <w:tc>
          <w:tcPr>
            <w:tcW w:w="182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E596B" w:rsidRPr="006E596B" w:rsidRDefault="006E596B" w:rsidP="006E596B">
            <w:pPr>
              <w:widowControl w:val="0"/>
              <w:spacing w:after="0" w:line="240" w:lineRule="auto"/>
              <w:jc w:val="center"/>
              <w:outlineLvl w:val="2"/>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2025</w:t>
            </w:r>
          </w:p>
        </w:tc>
        <w:tc>
          <w:tcPr>
            <w:tcW w:w="182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E596B" w:rsidRPr="006E596B" w:rsidRDefault="006E596B" w:rsidP="006E596B">
            <w:pPr>
              <w:widowControl w:val="0"/>
              <w:spacing w:after="0" w:line="240" w:lineRule="auto"/>
              <w:jc w:val="center"/>
              <w:outlineLvl w:val="2"/>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 xml:space="preserve">2026 </w:t>
            </w:r>
          </w:p>
        </w:tc>
        <w:tc>
          <w:tcPr>
            <w:tcW w:w="1684" w:type="dxa"/>
            <w:tcBorders>
              <w:top w:val="single" w:sz="4" w:space="0" w:color="000000"/>
              <w:left w:val="single" w:sz="4" w:space="0" w:color="000000"/>
              <w:bottom w:val="single" w:sz="4" w:space="0" w:color="000000"/>
              <w:right w:val="single" w:sz="4" w:space="0" w:color="000000"/>
            </w:tcBorders>
            <w:tcMar>
              <w:left w:w="57" w:type="dxa"/>
              <w:right w:w="57" w:type="dxa"/>
            </w:tcMar>
          </w:tcPr>
          <w:p w:rsidR="006E596B" w:rsidRPr="006E596B" w:rsidRDefault="006E596B" w:rsidP="006E596B">
            <w:pPr>
              <w:widowControl w:val="0"/>
              <w:spacing w:after="0" w:line="240" w:lineRule="auto"/>
              <w:jc w:val="center"/>
              <w:outlineLvl w:val="2"/>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2027</w:t>
            </w:r>
          </w:p>
        </w:tc>
        <w:tc>
          <w:tcPr>
            <w:tcW w:w="207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E596B" w:rsidRPr="006E596B" w:rsidRDefault="006E596B" w:rsidP="006E596B">
            <w:pPr>
              <w:widowControl w:val="0"/>
              <w:spacing w:after="0" w:line="240" w:lineRule="auto"/>
              <w:jc w:val="center"/>
              <w:outlineLvl w:val="2"/>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 xml:space="preserve">Всего </w:t>
            </w:r>
          </w:p>
        </w:tc>
      </w:tr>
    </w:tbl>
    <w:p w:rsidR="006E596B" w:rsidRPr="006E596B" w:rsidRDefault="006E596B" w:rsidP="006E596B">
      <w:pPr>
        <w:spacing w:after="0" w:line="240" w:lineRule="auto"/>
        <w:rPr>
          <w:rFonts w:ascii="Times New Roman" w:eastAsia="Times New Roman" w:hAnsi="Times New Roman" w:cs="Times New Roman"/>
          <w:color w:val="000000"/>
          <w:sz w:val="24"/>
          <w:szCs w:val="24"/>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808"/>
        <w:gridCol w:w="9680"/>
        <w:gridCol w:w="3648"/>
        <w:gridCol w:w="1825"/>
        <w:gridCol w:w="1825"/>
        <w:gridCol w:w="1684"/>
        <w:gridCol w:w="2070"/>
      </w:tblGrid>
      <w:tr w:rsidR="006E596B" w:rsidRPr="006E596B" w:rsidTr="00732B17">
        <w:trPr>
          <w:tblHeader/>
        </w:trPr>
        <w:tc>
          <w:tcPr>
            <w:tcW w:w="80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E596B" w:rsidRPr="006E596B" w:rsidRDefault="006E596B" w:rsidP="006E596B">
            <w:pPr>
              <w:widowControl w:val="0"/>
              <w:spacing w:after="0" w:line="240" w:lineRule="auto"/>
              <w:jc w:val="center"/>
              <w:outlineLvl w:val="2"/>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1</w:t>
            </w:r>
          </w:p>
        </w:tc>
        <w:tc>
          <w:tcPr>
            <w:tcW w:w="968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E596B" w:rsidRPr="006E596B" w:rsidRDefault="006E596B" w:rsidP="006E596B">
            <w:pPr>
              <w:widowControl w:val="0"/>
              <w:spacing w:after="0" w:line="240" w:lineRule="auto"/>
              <w:jc w:val="center"/>
              <w:outlineLvl w:val="2"/>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2</w:t>
            </w:r>
          </w:p>
        </w:tc>
        <w:tc>
          <w:tcPr>
            <w:tcW w:w="364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E596B" w:rsidRPr="006E596B" w:rsidRDefault="006E596B" w:rsidP="006E596B">
            <w:pPr>
              <w:widowControl w:val="0"/>
              <w:spacing w:after="0" w:line="240" w:lineRule="auto"/>
              <w:jc w:val="center"/>
              <w:outlineLvl w:val="2"/>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3</w:t>
            </w:r>
          </w:p>
        </w:tc>
        <w:tc>
          <w:tcPr>
            <w:tcW w:w="182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E596B" w:rsidRPr="006E596B" w:rsidRDefault="006E596B" w:rsidP="006E596B">
            <w:pPr>
              <w:widowControl w:val="0"/>
              <w:spacing w:after="0" w:line="240" w:lineRule="auto"/>
              <w:jc w:val="center"/>
              <w:outlineLvl w:val="2"/>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4</w:t>
            </w:r>
          </w:p>
        </w:tc>
        <w:tc>
          <w:tcPr>
            <w:tcW w:w="182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E596B" w:rsidRPr="006E596B" w:rsidRDefault="006E596B" w:rsidP="006E596B">
            <w:pPr>
              <w:widowControl w:val="0"/>
              <w:spacing w:after="0" w:line="240" w:lineRule="auto"/>
              <w:jc w:val="center"/>
              <w:outlineLvl w:val="2"/>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5</w:t>
            </w:r>
          </w:p>
        </w:tc>
        <w:tc>
          <w:tcPr>
            <w:tcW w:w="168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E596B" w:rsidRPr="006E596B" w:rsidRDefault="006E596B" w:rsidP="006E596B">
            <w:pPr>
              <w:widowControl w:val="0"/>
              <w:spacing w:after="0" w:line="240" w:lineRule="auto"/>
              <w:jc w:val="center"/>
              <w:outlineLvl w:val="2"/>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6</w:t>
            </w:r>
          </w:p>
        </w:tc>
        <w:tc>
          <w:tcPr>
            <w:tcW w:w="207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E596B" w:rsidRPr="006E596B" w:rsidRDefault="006E596B" w:rsidP="006E596B">
            <w:pPr>
              <w:widowControl w:val="0"/>
              <w:spacing w:after="0" w:line="240" w:lineRule="auto"/>
              <w:jc w:val="center"/>
              <w:outlineLvl w:val="2"/>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7</w:t>
            </w:r>
          </w:p>
        </w:tc>
      </w:tr>
      <w:tr w:rsidR="006E596B" w:rsidRPr="006E596B" w:rsidTr="00732B17">
        <w:tc>
          <w:tcPr>
            <w:tcW w:w="808" w:type="dxa"/>
            <w:vMerge w:val="restar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E596B" w:rsidRPr="006E596B" w:rsidRDefault="006E596B" w:rsidP="006E596B">
            <w:pPr>
              <w:widowControl w:val="0"/>
              <w:spacing w:after="0" w:line="240" w:lineRule="auto"/>
              <w:jc w:val="center"/>
              <w:outlineLvl w:val="2"/>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1.</w:t>
            </w:r>
          </w:p>
        </w:tc>
        <w:tc>
          <w:tcPr>
            <w:tcW w:w="968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E596B" w:rsidRPr="006E596B" w:rsidRDefault="006E596B" w:rsidP="006E596B">
            <w:pPr>
              <w:widowControl w:val="0"/>
              <w:spacing w:after="0" w:line="240" w:lineRule="auto"/>
              <w:outlineLvl w:val="2"/>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Комплекс процессных мероприятий «Обеспечение деятельности системы управления в сфере культуры» (всего), в том числе:</w:t>
            </w:r>
          </w:p>
        </w:tc>
        <w:tc>
          <w:tcPr>
            <w:tcW w:w="3648" w:type="dxa"/>
            <w:vMerge w:val="restar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E596B" w:rsidRPr="006E596B" w:rsidRDefault="006E596B" w:rsidP="006E596B">
            <w:pPr>
              <w:widowControl w:val="0"/>
              <w:spacing w:after="0" w:line="240" w:lineRule="auto"/>
              <w:jc w:val="center"/>
              <w:outlineLvl w:val="2"/>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Х</w:t>
            </w:r>
          </w:p>
          <w:p w:rsidR="006E596B" w:rsidRPr="006E596B" w:rsidRDefault="006E596B" w:rsidP="006E596B">
            <w:pPr>
              <w:widowControl w:val="0"/>
              <w:spacing w:after="0" w:line="240" w:lineRule="auto"/>
              <w:jc w:val="center"/>
              <w:rPr>
                <w:rFonts w:ascii="Times New Roman" w:eastAsia="Times New Roman" w:hAnsi="Times New Roman" w:cs="Times New Roman"/>
                <w:color w:val="000000"/>
                <w:sz w:val="24"/>
                <w:szCs w:val="24"/>
                <w:lang w:eastAsia="ru-RU"/>
              </w:rPr>
            </w:pPr>
          </w:p>
          <w:p w:rsidR="006E596B" w:rsidRPr="006E596B" w:rsidRDefault="006E596B" w:rsidP="006E596B">
            <w:pPr>
              <w:widowControl w:val="0"/>
              <w:spacing w:after="0" w:line="240" w:lineRule="auto"/>
              <w:jc w:val="center"/>
              <w:outlineLvl w:val="2"/>
              <w:rPr>
                <w:rFonts w:ascii="Times New Roman" w:eastAsia="Times New Roman" w:hAnsi="Times New Roman" w:cs="Times New Roman"/>
                <w:color w:val="000000"/>
                <w:sz w:val="24"/>
                <w:szCs w:val="24"/>
                <w:lang w:eastAsia="ru-RU"/>
              </w:rPr>
            </w:pPr>
          </w:p>
          <w:p w:rsidR="006E596B" w:rsidRPr="006E596B" w:rsidRDefault="006E596B" w:rsidP="006E596B">
            <w:pPr>
              <w:widowControl w:val="0"/>
              <w:spacing w:after="0" w:line="240" w:lineRule="auto"/>
              <w:jc w:val="center"/>
              <w:outlineLvl w:val="2"/>
              <w:rPr>
                <w:rFonts w:ascii="Times New Roman" w:eastAsia="Times New Roman" w:hAnsi="Times New Roman" w:cs="Times New Roman"/>
                <w:color w:val="000000"/>
                <w:sz w:val="24"/>
                <w:szCs w:val="24"/>
                <w:lang w:eastAsia="ru-RU"/>
              </w:rPr>
            </w:pPr>
          </w:p>
        </w:tc>
        <w:tc>
          <w:tcPr>
            <w:tcW w:w="182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E596B" w:rsidRPr="006E596B" w:rsidRDefault="006E596B" w:rsidP="006E596B">
            <w:pPr>
              <w:widowControl w:val="0"/>
              <w:spacing w:after="0" w:line="240" w:lineRule="auto"/>
              <w:jc w:val="center"/>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w:t>
            </w:r>
          </w:p>
        </w:tc>
        <w:tc>
          <w:tcPr>
            <w:tcW w:w="182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E596B" w:rsidRPr="006E596B" w:rsidRDefault="006E596B" w:rsidP="006E596B">
            <w:pPr>
              <w:widowControl w:val="0"/>
              <w:spacing w:after="0" w:line="240" w:lineRule="auto"/>
              <w:jc w:val="center"/>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w:t>
            </w:r>
          </w:p>
        </w:tc>
        <w:tc>
          <w:tcPr>
            <w:tcW w:w="168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E596B" w:rsidRPr="006E596B" w:rsidRDefault="006E596B" w:rsidP="006E596B">
            <w:pPr>
              <w:widowControl w:val="0"/>
              <w:spacing w:after="0" w:line="240" w:lineRule="auto"/>
              <w:jc w:val="center"/>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w:t>
            </w:r>
          </w:p>
        </w:tc>
        <w:tc>
          <w:tcPr>
            <w:tcW w:w="207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E596B" w:rsidRPr="006E596B" w:rsidRDefault="006E596B" w:rsidP="006E596B">
            <w:pPr>
              <w:widowControl w:val="0"/>
              <w:spacing w:after="0" w:line="240" w:lineRule="auto"/>
              <w:jc w:val="center"/>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w:t>
            </w:r>
          </w:p>
        </w:tc>
      </w:tr>
      <w:tr w:rsidR="006E596B" w:rsidRPr="006E596B" w:rsidTr="00732B17">
        <w:tc>
          <w:tcPr>
            <w:tcW w:w="808"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E596B" w:rsidRPr="006E596B" w:rsidRDefault="006E596B" w:rsidP="006E596B">
            <w:pPr>
              <w:spacing w:after="0" w:line="240" w:lineRule="auto"/>
              <w:rPr>
                <w:rFonts w:ascii="Times New Roman" w:eastAsia="Times New Roman" w:hAnsi="Times New Roman" w:cs="Times New Roman"/>
                <w:color w:val="000000"/>
                <w:sz w:val="24"/>
                <w:szCs w:val="24"/>
                <w:lang w:eastAsia="ru-RU"/>
              </w:rPr>
            </w:pPr>
          </w:p>
        </w:tc>
        <w:tc>
          <w:tcPr>
            <w:tcW w:w="968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E596B" w:rsidRPr="006E596B" w:rsidRDefault="006E596B" w:rsidP="006E596B">
            <w:pPr>
              <w:widowControl w:val="0"/>
              <w:spacing w:after="0" w:line="240" w:lineRule="auto"/>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областной бюджет (всего), из них:</w:t>
            </w:r>
          </w:p>
        </w:tc>
        <w:tc>
          <w:tcPr>
            <w:tcW w:w="3648"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E596B" w:rsidRPr="006E596B" w:rsidRDefault="006E596B" w:rsidP="006E596B">
            <w:pPr>
              <w:spacing w:after="0" w:line="240" w:lineRule="auto"/>
              <w:rPr>
                <w:rFonts w:ascii="Times New Roman" w:eastAsia="Times New Roman" w:hAnsi="Times New Roman" w:cs="Times New Roman"/>
                <w:color w:val="000000"/>
                <w:sz w:val="24"/>
                <w:szCs w:val="24"/>
                <w:lang w:eastAsia="ru-RU"/>
              </w:rPr>
            </w:pPr>
          </w:p>
        </w:tc>
        <w:tc>
          <w:tcPr>
            <w:tcW w:w="182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E596B" w:rsidRPr="006E596B" w:rsidRDefault="006E596B" w:rsidP="006E596B">
            <w:pPr>
              <w:spacing w:after="0" w:line="240" w:lineRule="auto"/>
              <w:jc w:val="center"/>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w:t>
            </w:r>
          </w:p>
        </w:tc>
        <w:tc>
          <w:tcPr>
            <w:tcW w:w="182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E596B" w:rsidRPr="006E596B" w:rsidRDefault="006E596B" w:rsidP="006E596B">
            <w:pPr>
              <w:spacing w:after="0" w:line="240" w:lineRule="auto"/>
              <w:jc w:val="center"/>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w:t>
            </w:r>
          </w:p>
        </w:tc>
        <w:tc>
          <w:tcPr>
            <w:tcW w:w="168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E596B" w:rsidRPr="006E596B" w:rsidRDefault="006E596B" w:rsidP="006E596B">
            <w:pPr>
              <w:spacing w:after="0" w:line="240" w:lineRule="auto"/>
              <w:jc w:val="center"/>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w:t>
            </w:r>
          </w:p>
        </w:tc>
        <w:tc>
          <w:tcPr>
            <w:tcW w:w="207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E596B" w:rsidRPr="006E596B" w:rsidRDefault="006E596B" w:rsidP="006E596B">
            <w:pPr>
              <w:spacing w:after="0" w:line="240" w:lineRule="auto"/>
              <w:jc w:val="center"/>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w:t>
            </w:r>
          </w:p>
        </w:tc>
      </w:tr>
      <w:tr w:rsidR="006E596B" w:rsidRPr="006E596B" w:rsidTr="00732B17">
        <w:tc>
          <w:tcPr>
            <w:tcW w:w="808"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E596B" w:rsidRPr="006E596B" w:rsidRDefault="006E596B" w:rsidP="006E596B">
            <w:pPr>
              <w:spacing w:after="0" w:line="240" w:lineRule="auto"/>
              <w:rPr>
                <w:rFonts w:ascii="Times New Roman" w:eastAsia="Times New Roman" w:hAnsi="Times New Roman" w:cs="Times New Roman"/>
                <w:color w:val="000000"/>
                <w:sz w:val="24"/>
                <w:szCs w:val="24"/>
                <w:lang w:eastAsia="ru-RU"/>
              </w:rPr>
            </w:pPr>
          </w:p>
        </w:tc>
        <w:tc>
          <w:tcPr>
            <w:tcW w:w="968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E596B" w:rsidRPr="006E596B" w:rsidRDefault="006E596B" w:rsidP="006E596B">
            <w:pPr>
              <w:widowControl w:val="0"/>
              <w:spacing w:after="0" w:line="240" w:lineRule="auto"/>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безвозмездные поступления в областной бюджет, в том числе за счет средств:</w:t>
            </w:r>
          </w:p>
        </w:tc>
        <w:tc>
          <w:tcPr>
            <w:tcW w:w="3648"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E596B" w:rsidRPr="006E596B" w:rsidRDefault="006E596B" w:rsidP="006E596B">
            <w:pPr>
              <w:spacing w:after="0" w:line="240" w:lineRule="auto"/>
              <w:rPr>
                <w:rFonts w:ascii="Times New Roman" w:eastAsia="Times New Roman" w:hAnsi="Times New Roman" w:cs="Times New Roman"/>
                <w:color w:val="000000"/>
                <w:sz w:val="24"/>
                <w:szCs w:val="24"/>
                <w:lang w:eastAsia="ru-RU"/>
              </w:rPr>
            </w:pPr>
          </w:p>
        </w:tc>
        <w:tc>
          <w:tcPr>
            <w:tcW w:w="182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E596B" w:rsidRPr="006E596B" w:rsidRDefault="006E596B" w:rsidP="006E596B">
            <w:pPr>
              <w:spacing w:after="0" w:line="240" w:lineRule="auto"/>
              <w:jc w:val="center"/>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w:t>
            </w:r>
          </w:p>
        </w:tc>
        <w:tc>
          <w:tcPr>
            <w:tcW w:w="182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E596B" w:rsidRPr="006E596B" w:rsidRDefault="006E596B" w:rsidP="006E596B">
            <w:pPr>
              <w:spacing w:after="0" w:line="240" w:lineRule="auto"/>
              <w:jc w:val="center"/>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w:t>
            </w:r>
          </w:p>
        </w:tc>
        <w:tc>
          <w:tcPr>
            <w:tcW w:w="168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E596B" w:rsidRPr="006E596B" w:rsidRDefault="006E596B" w:rsidP="006E596B">
            <w:pPr>
              <w:spacing w:after="0" w:line="240" w:lineRule="auto"/>
              <w:jc w:val="center"/>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w:t>
            </w:r>
          </w:p>
        </w:tc>
        <w:tc>
          <w:tcPr>
            <w:tcW w:w="207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E596B" w:rsidRPr="006E596B" w:rsidRDefault="006E596B" w:rsidP="006E596B">
            <w:pPr>
              <w:spacing w:after="0" w:line="240" w:lineRule="auto"/>
              <w:jc w:val="center"/>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w:t>
            </w:r>
          </w:p>
        </w:tc>
      </w:tr>
      <w:tr w:rsidR="006E596B" w:rsidRPr="006E596B" w:rsidTr="00732B17">
        <w:tc>
          <w:tcPr>
            <w:tcW w:w="808"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E596B" w:rsidRPr="006E596B" w:rsidRDefault="006E596B" w:rsidP="006E596B">
            <w:pPr>
              <w:spacing w:after="0" w:line="240" w:lineRule="auto"/>
              <w:rPr>
                <w:rFonts w:ascii="Times New Roman" w:eastAsia="Times New Roman" w:hAnsi="Times New Roman" w:cs="Times New Roman"/>
                <w:color w:val="000000"/>
                <w:sz w:val="24"/>
                <w:szCs w:val="24"/>
                <w:lang w:eastAsia="ru-RU"/>
              </w:rPr>
            </w:pPr>
          </w:p>
        </w:tc>
        <w:tc>
          <w:tcPr>
            <w:tcW w:w="968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E596B" w:rsidRPr="006E596B" w:rsidRDefault="006E596B" w:rsidP="006E596B">
            <w:pPr>
              <w:widowControl w:val="0"/>
              <w:spacing w:after="0" w:line="240" w:lineRule="auto"/>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федерального бюджета</w:t>
            </w:r>
          </w:p>
        </w:tc>
        <w:tc>
          <w:tcPr>
            <w:tcW w:w="3648"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E596B" w:rsidRPr="006E596B" w:rsidRDefault="006E596B" w:rsidP="006E596B">
            <w:pPr>
              <w:spacing w:after="0" w:line="240" w:lineRule="auto"/>
              <w:rPr>
                <w:rFonts w:ascii="Times New Roman" w:eastAsia="Times New Roman" w:hAnsi="Times New Roman" w:cs="Times New Roman"/>
                <w:color w:val="000000"/>
                <w:sz w:val="24"/>
                <w:szCs w:val="24"/>
                <w:lang w:eastAsia="ru-RU"/>
              </w:rPr>
            </w:pPr>
          </w:p>
        </w:tc>
        <w:tc>
          <w:tcPr>
            <w:tcW w:w="182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E596B" w:rsidRPr="006E596B" w:rsidRDefault="006E596B" w:rsidP="006E596B">
            <w:pPr>
              <w:spacing w:after="0" w:line="240" w:lineRule="auto"/>
              <w:jc w:val="center"/>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w:t>
            </w:r>
          </w:p>
        </w:tc>
        <w:tc>
          <w:tcPr>
            <w:tcW w:w="182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E596B" w:rsidRPr="006E596B" w:rsidRDefault="006E596B" w:rsidP="006E596B">
            <w:pPr>
              <w:spacing w:after="0" w:line="240" w:lineRule="auto"/>
              <w:jc w:val="center"/>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w:t>
            </w:r>
          </w:p>
        </w:tc>
        <w:tc>
          <w:tcPr>
            <w:tcW w:w="168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E596B" w:rsidRPr="006E596B" w:rsidRDefault="006E596B" w:rsidP="006E596B">
            <w:pPr>
              <w:spacing w:after="0" w:line="240" w:lineRule="auto"/>
              <w:jc w:val="center"/>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w:t>
            </w:r>
          </w:p>
        </w:tc>
        <w:tc>
          <w:tcPr>
            <w:tcW w:w="207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E596B" w:rsidRPr="006E596B" w:rsidRDefault="006E596B" w:rsidP="006E596B">
            <w:pPr>
              <w:spacing w:after="0" w:line="240" w:lineRule="auto"/>
              <w:jc w:val="center"/>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w:t>
            </w:r>
          </w:p>
        </w:tc>
      </w:tr>
      <w:tr w:rsidR="006E596B" w:rsidRPr="006E596B" w:rsidTr="00732B17">
        <w:tc>
          <w:tcPr>
            <w:tcW w:w="808" w:type="dxa"/>
            <w:vMerge w:val="restart"/>
            <w:tcBorders>
              <w:top w:val="single" w:sz="4" w:space="0" w:color="000000"/>
              <w:left w:val="single" w:sz="4" w:space="0" w:color="000000"/>
              <w:right w:val="single" w:sz="4" w:space="0" w:color="000000"/>
            </w:tcBorders>
            <w:shd w:val="clear" w:color="auto" w:fill="auto"/>
            <w:tcMar>
              <w:left w:w="57" w:type="dxa"/>
              <w:right w:w="57" w:type="dxa"/>
            </w:tcMar>
          </w:tcPr>
          <w:p w:rsidR="006E596B" w:rsidRPr="006E596B" w:rsidRDefault="006E596B" w:rsidP="006E596B">
            <w:pPr>
              <w:widowControl w:val="0"/>
              <w:spacing w:after="0" w:line="264" w:lineRule="auto"/>
              <w:jc w:val="center"/>
              <w:outlineLvl w:val="2"/>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2.</w:t>
            </w:r>
          </w:p>
        </w:tc>
        <w:tc>
          <w:tcPr>
            <w:tcW w:w="968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E596B" w:rsidRPr="006E596B" w:rsidRDefault="006E596B" w:rsidP="006E596B">
            <w:pPr>
              <w:widowControl w:val="0"/>
              <w:spacing w:after="0" w:line="240" w:lineRule="auto"/>
              <w:contextualSpacing/>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 xml:space="preserve">Мероприятие (результат) 1.1 «Обеспечено целевое и эффективное расходование </w:t>
            </w:r>
          </w:p>
          <w:p w:rsidR="006E596B" w:rsidRPr="006E596B" w:rsidRDefault="006E596B" w:rsidP="006E596B">
            <w:pPr>
              <w:widowControl w:val="0"/>
              <w:spacing w:after="0" w:line="264" w:lineRule="auto"/>
              <w:outlineLvl w:val="2"/>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 xml:space="preserve">финансовых ресурсов» (всего), в том числе: </w:t>
            </w:r>
          </w:p>
        </w:tc>
        <w:tc>
          <w:tcPr>
            <w:tcW w:w="364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E596B" w:rsidRPr="006E596B" w:rsidRDefault="006E596B" w:rsidP="006E596B">
            <w:pPr>
              <w:widowControl w:val="0"/>
              <w:spacing w:after="0" w:line="264" w:lineRule="auto"/>
              <w:jc w:val="center"/>
              <w:outlineLvl w:val="2"/>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Х</w:t>
            </w:r>
          </w:p>
        </w:tc>
        <w:tc>
          <w:tcPr>
            <w:tcW w:w="182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E596B" w:rsidRPr="006E596B" w:rsidRDefault="006E596B" w:rsidP="006E596B">
            <w:pPr>
              <w:spacing w:after="0" w:line="240" w:lineRule="auto"/>
              <w:jc w:val="center"/>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w:t>
            </w:r>
          </w:p>
        </w:tc>
        <w:tc>
          <w:tcPr>
            <w:tcW w:w="182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E596B" w:rsidRPr="006E596B" w:rsidRDefault="006E596B" w:rsidP="006E596B">
            <w:pPr>
              <w:spacing w:after="0" w:line="240" w:lineRule="auto"/>
              <w:jc w:val="center"/>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w:t>
            </w:r>
          </w:p>
        </w:tc>
        <w:tc>
          <w:tcPr>
            <w:tcW w:w="168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E596B" w:rsidRPr="006E596B" w:rsidRDefault="006E596B" w:rsidP="006E596B">
            <w:pPr>
              <w:spacing w:after="0" w:line="240" w:lineRule="auto"/>
              <w:jc w:val="center"/>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w:t>
            </w:r>
          </w:p>
        </w:tc>
        <w:tc>
          <w:tcPr>
            <w:tcW w:w="207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E596B" w:rsidRPr="006E596B" w:rsidRDefault="006E596B" w:rsidP="006E596B">
            <w:pPr>
              <w:spacing w:after="0" w:line="240" w:lineRule="auto"/>
              <w:jc w:val="center"/>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w:t>
            </w:r>
          </w:p>
        </w:tc>
      </w:tr>
      <w:tr w:rsidR="006E596B" w:rsidRPr="006E596B" w:rsidTr="00732B17">
        <w:tc>
          <w:tcPr>
            <w:tcW w:w="808" w:type="dxa"/>
            <w:vMerge/>
            <w:tcBorders>
              <w:left w:val="single" w:sz="4" w:space="0" w:color="000000"/>
              <w:right w:val="single" w:sz="4" w:space="0" w:color="000000"/>
            </w:tcBorders>
            <w:shd w:val="clear" w:color="auto" w:fill="auto"/>
            <w:tcMar>
              <w:left w:w="57" w:type="dxa"/>
              <w:right w:w="57" w:type="dxa"/>
            </w:tcMar>
          </w:tcPr>
          <w:p w:rsidR="006E596B" w:rsidRPr="006E596B" w:rsidRDefault="006E596B" w:rsidP="006E596B">
            <w:pPr>
              <w:spacing w:after="0" w:line="240" w:lineRule="auto"/>
              <w:rPr>
                <w:rFonts w:ascii="Times New Roman" w:eastAsia="Times New Roman" w:hAnsi="Times New Roman" w:cs="Times New Roman"/>
                <w:color w:val="000000"/>
                <w:sz w:val="24"/>
                <w:szCs w:val="24"/>
                <w:lang w:eastAsia="ru-RU"/>
              </w:rPr>
            </w:pPr>
          </w:p>
        </w:tc>
        <w:tc>
          <w:tcPr>
            <w:tcW w:w="9680" w:type="dxa"/>
            <w:vMerge w:val="restar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E596B" w:rsidRPr="006E596B" w:rsidRDefault="006E596B" w:rsidP="006E596B">
            <w:pPr>
              <w:widowControl w:val="0"/>
              <w:spacing w:after="0" w:line="240" w:lineRule="auto"/>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бюджет Дячкинского сельского поселения (всего), из них:</w:t>
            </w:r>
          </w:p>
          <w:p w:rsidR="006E596B" w:rsidRPr="006E596B" w:rsidRDefault="006E596B" w:rsidP="006E596B">
            <w:pPr>
              <w:widowControl w:val="0"/>
              <w:spacing w:after="0" w:line="240" w:lineRule="auto"/>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безвозмездные поступления в бюджет Дячкинского сельского поселения, в том числе за счет средств:</w:t>
            </w:r>
          </w:p>
        </w:tc>
        <w:tc>
          <w:tcPr>
            <w:tcW w:w="364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E596B" w:rsidRPr="006E596B" w:rsidRDefault="006E596B" w:rsidP="006E596B">
            <w:pPr>
              <w:widowControl w:val="0"/>
              <w:spacing w:after="0" w:line="264" w:lineRule="auto"/>
              <w:jc w:val="center"/>
              <w:outlineLvl w:val="2"/>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Х</w:t>
            </w:r>
          </w:p>
        </w:tc>
        <w:tc>
          <w:tcPr>
            <w:tcW w:w="182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E596B" w:rsidRPr="006E596B" w:rsidRDefault="006E596B" w:rsidP="006E596B">
            <w:pPr>
              <w:spacing w:after="0" w:line="240" w:lineRule="auto"/>
              <w:jc w:val="center"/>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w:t>
            </w:r>
          </w:p>
        </w:tc>
        <w:tc>
          <w:tcPr>
            <w:tcW w:w="182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E596B" w:rsidRPr="006E596B" w:rsidRDefault="006E596B" w:rsidP="006E596B">
            <w:pPr>
              <w:spacing w:after="0" w:line="240" w:lineRule="auto"/>
              <w:jc w:val="center"/>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w:t>
            </w:r>
          </w:p>
        </w:tc>
        <w:tc>
          <w:tcPr>
            <w:tcW w:w="168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E596B" w:rsidRPr="006E596B" w:rsidRDefault="006E596B" w:rsidP="006E596B">
            <w:pPr>
              <w:spacing w:after="0" w:line="240" w:lineRule="auto"/>
              <w:jc w:val="center"/>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w:t>
            </w:r>
          </w:p>
        </w:tc>
        <w:tc>
          <w:tcPr>
            <w:tcW w:w="207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E596B" w:rsidRPr="006E596B" w:rsidRDefault="006E596B" w:rsidP="006E596B">
            <w:pPr>
              <w:spacing w:after="0" w:line="240" w:lineRule="auto"/>
              <w:jc w:val="center"/>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w:t>
            </w:r>
          </w:p>
        </w:tc>
      </w:tr>
      <w:tr w:rsidR="006E596B" w:rsidRPr="006E596B" w:rsidTr="00732B17">
        <w:tc>
          <w:tcPr>
            <w:tcW w:w="808" w:type="dxa"/>
            <w:vMerge/>
            <w:tcBorders>
              <w:left w:val="single" w:sz="4" w:space="0" w:color="000000"/>
              <w:right w:val="single" w:sz="4" w:space="0" w:color="000000"/>
            </w:tcBorders>
            <w:shd w:val="clear" w:color="auto" w:fill="auto"/>
            <w:tcMar>
              <w:left w:w="57" w:type="dxa"/>
              <w:right w:w="57" w:type="dxa"/>
            </w:tcMar>
          </w:tcPr>
          <w:p w:rsidR="006E596B" w:rsidRPr="006E596B" w:rsidRDefault="006E596B" w:rsidP="006E596B">
            <w:pPr>
              <w:spacing w:after="0" w:line="240" w:lineRule="auto"/>
              <w:rPr>
                <w:rFonts w:ascii="Times New Roman" w:eastAsia="Times New Roman" w:hAnsi="Times New Roman" w:cs="Times New Roman"/>
                <w:color w:val="000000"/>
                <w:sz w:val="24"/>
                <w:szCs w:val="24"/>
                <w:lang w:eastAsia="ru-RU"/>
              </w:rPr>
            </w:pPr>
          </w:p>
        </w:tc>
        <w:tc>
          <w:tcPr>
            <w:tcW w:w="9680"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E596B" w:rsidRPr="006E596B" w:rsidRDefault="006E596B" w:rsidP="006E596B">
            <w:pPr>
              <w:spacing w:after="0" w:line="240" w:lineRule="auto"/>
              <w:rPr>
                <w:rFonts w:ascii="Times New Roman" w:eastAsia="Times New Roman" w:hAnsi="Times New Roman" w:cs="Times New Roman"/>
                <w:color w:val="000000"/>
                <w:sz w:val="24"/>
                <w:szCs w:val="24"/>
                <w:lang w:eastAsia="ru-RU"/>
              </w:rPr>
            </w:pPr>
          </w:p>
        </w:tc>
        <w:tc>
          <w:tcPr>
            <w:tcW w:w="364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E596B" w:rsidRPr="006E596B" w:rsidRDefault="006E596B" w:rsidP="006E596B">
            <w:pPr>
              <w:spacing w:after="0" w:line="240" w:lineRule="auto"/>
              <w:jc w:val="center"/>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Х</w:t>
            </w:r>
          </w:p>
        </w:tc>
        <w:tc>
          <w:tcPr>
            <w:tcW w:w="182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E596B" w:rsidRPr="006E596B" w:rsidRDefault="006E596B" w:rsidP="006E596B">
            <w:pPr>
              <w:spacing w:after="0" w:line="240" w:lineRule="auto"/>
              <w:jc w:val="center"/>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w:t>
            </w:r>
          </w:p>
        </w:tc>
        <w:tc>
          <w:tcPr>
            <w:tcW w:w="182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E596B" w:rsidRPr="006E596B" w:rsidRDefault="006E596B" w:rsidP="006E596B">
            <w:pPr>
              <w:spacing w:after="0" w:line="240" w:lineRule="auto"/>
              <w:jc w:val="center"/>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w:t>
            </w:r>
          </w:p>
        </w:tc>
        <w:tc>
          <w:tcPr>
            <w:tcW w:w="168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E596B" w:rsidRPr="006E596B" w:rsidRDefault="006E596B" w:rsidP="006E596B">
            <w:pPr>
              <w:spacing w:after="0" w:line="240" w:lineRule="auto"/>
              <w:jc w:val="center"/>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w:t>
            </w:r>
          </w:p>
        </w:tc>
        <w:tc>
          <w:tcPr>
            <w:tcW w:w="207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E596B" w:rsidRPr="006E596B" w:rsidRDefault="006E596B" w:rsidP="006E596B">
            <w:pPr>
              <w:spacing w:after="0" w:line="240" w:lineRule="auto"/>
              <w:jc w:val="center"/>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w:t>
            </w:r>
          </w:p>
        </w:tc>
      </w:tr>
      <w:tr w:rsidR="006E596B" w:rsidRPr="006E596B" w:rsidTr="00732B17">
        <w:tc>
          <w:tcPr>
            <w:tcW w:w="808" w:type="dxa"/>
            <w:vMerge/>
            <w:tcBorders>
              <w:left w:val="single" w:sz="4" w:space="0" w:color="000000"/>
              <w:right w:val="single" w:sz="4" w:space="0" w:color="000000"/>
            </w:tcBorders>
            <w:shd w:val="clear" w:color="auto" w:fill="auto"/>
            <w:tcMar>
              <w:left w:w="57" w:type="dxa"/>
              <w:right w:w="57" w:type="dxa"/>
            </w:tcMar>
          </w:tcPr>
          <w:p w:rsidR="006E596B" w:rsidRPr="006E596B" w:rsidRDefault="006E596B" w:rsidP="006E596B">
            <w:pPr>
              <w:spacing w:after="0" w:line="240" w:lineRule="auto"/>
              <w:rPr>
                <w:rFonts w:ascii="Times New Roman" w:eastAsia="Times New Roman" w:hAnsi="Times New Roman" w:cs="Times New Roman"/>
                <w:color w:val="000000"/>
                <w:sz w:val="24"/>
                <w:szCs w:val="24"/>
                <w:lang w:eastAsia="ru-RU"/>
              </w:rPr>
            </w:pPr>
          </w:p>
        </w:tc>
        <w:tc>
          <w:tcPr>
            <w:tcW w:w="9680" w:type="dxa"/>
            <w:vMerge/>
            <w:tcBorders>
              <w:top w:val="single" w:sz="4" w:space="0" w:color="000000"/>
              <w:left w:val="single" w:sz="4" w:space="0" w:color="000000"/>
              <w:bottom w:val="single" w:sz="4" w:space="0" w:color="auto"/>
              <w:right w:val="single" w:sz="4" w:space="0" w:color="000000"/>
            </w:tcBorders>
            <w:shd w:val="clear" w:color="auto" w:fill="auto"/>
            <w:tcMar>
              <w:left w:w="57" w:type="dxa"/>
              <w:right w:w="57" w:type="dxa"/>
            </w:tcMar>
          </w:tcPr>
          <w:p w:rsidR="006E596B" w:rsidRPr="006E596B" w:rsidRDefault="006E596B" w:rsidP="006E596B">
            <w:pPr>
              <w:spacing w:after="0" w:line="240" w:lineRule="auto"/>
              <w:rPr>
                <w:rFonts w:ascii="Times New Roman" w:eastAsia="Times New Roman" w:hAnsi="Times New Roman" w:cs="Times New Roman"/>
                <w:color w:val="000000"/>
                <w:sz w:val="24"/>
                <w:szCs w:val="24"/>
                <w:lang w:eastAsia="ru-RU"/>
              </w:rPr>
            </w:pPr>
          </w:p>
        </w:tc>
        <w:tc>
          <w:tcPr>
            <w:tcW w:w="364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E596B" w:rsidRPr="006E596B" w:rsidRDefault="006E596B" w:rsidP="006E596B">
            <w:pPr>
              <w:spacing w:after="0" w:line="240" w:lineRule="auto"/>
              <w:jc w:val="center"/>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Х</w:t>
            </w:r>
          </w:p>
        </w:tc>
        <w:tc>
          <w:tcPr>
            <w:tcW w:w="182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E596B" w:rsidRPr="006E596B" w:rsidRDefault="006E596B" w:rsidP="006E596B">
            <w:pPr>
              <w:spacing w:after="0" w:line="240" w:lineRule="auto"/>
              <w:jc w:val="center"/>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w:t>
            </w:r>
          </w:p>
        </w:tc>
        <w:tc>
          <w:tcPr>
            <w:tcW w:w="182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E596B" w:rsidRPr="006E596B" w:rsidRDefault="006E596B" w:rsidP="006E596B">
            <w:pPr>
              <w:spacing w:after="0" w:line="240" w:lineRule="auto"/>
              <w:jc w:val="center"/>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w:t>
            </w:r>
          </w:p>
        </w:tc>
        <w:tc>
          <w:tcPr>
            <w:tcW w:w="168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E596B" w:rsidRPr="006E596B" w:rsidRDefault="006E596B" w:rsidP="006E596B">
            <w:pPr>
              <w:spacing w:after="0" w:line="240" w:lineRule="auto"/>
              <w:jc w:val="center"/>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w:t>
            </w:r>
          </w:p>
        </w:tc>
        <w:tc>
          <w:tcPr>
            <w:tcW w:w="207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E596B" w:rsidRPr="006E596B" w:rsidRDefault="006E596B" w:rsidP="006E596B">
            <w:pPr>
              <w:spacing w:after="0" w:line="240" w:lineRule="auto"/>
              <w:jc w:val="center"/>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w:t>
            </w:r>
          </w:p>
        </w:tc>
      </w:tr>
      <w:tr w:rsidR="006E596B" w:rsidRPr="006E596B" w:rsidTr="00732B17">
        <w:trPr>
          <w:trHeight w:val="276"/>
        </w:trPr>
        <w:tc>
          <w:tcPr>
            <w:tcW w:w="808" w:type="dxa"/>
            <w:vMerge/>
            <w:tcBorders>
              <w:left w:val="single" w:sz="4" w:space="0" w:color="000000"/>
              <w:right w:val="single" w:sz="4" w:space="0" w:color="000000"/>
            </w:tcBorders>
            <w:shd w:val="clear" w:color="auto" w:fill="auto"/>
            <w:tcMar>
              <w:left w:w="57" w:type="dxa"/>
              <w:right w:w="57" w:type="dxa"/>
            </w:tcMar>
          </w:tcPr>
          <w:p w:rsidR="006E596B" w:rsidRPr="006E596B" w:rsidRDefault="006E596B" w:rsidP="006E596B">
            <w:pPr>
              <w:spacing w:after="0" w:line="240" w:lineRule="auto"/>
              <w:rPr>
                <w:rFonts w:ascii="Times New Roman" w:eastAsia="Times New Roman" w:hAnsi="Times New Roman" w:cs="Times New Roman"/>
                <w:color w:val="000000"/>
                <w:sz w:val="24"/>
                <w:szCs w:val="24"/>
                <w:lang w:eastAsia="ru-RU"/>
              </w:rPr>
            </w:pPr>
          </w:p>
        </w:tc>
        <w:tc>
          <w:tcPr>
            <w:tcW w:w="9680" w:type="dxa"/>
            <w:tcBorders>
              <w:top w:val="single" w:sz="4" w:space="0" w:color="auto"/>
              <w:left w:val="single" w:sz="4" w:space="0" w:color="000000"/>
              <w:bottom w:val="single" w:sz="4" w:space="0" w:color="auto"/>
              <w:right w:val="single" w:sz="4" w:space="0" w:color="000000"/>
            </w:tcBorders>
            <w:shd w:val="clear" w:color="auto" w:fill="auto"/>
            <w:tcMar>
              <w:left w:w="57" w:type="dxa"/>
              <w:right w:w="57" w:type="dxa"/>
            </w:tcMar>
          </w:tcPr>
          <w:p w:rsidR="006E596B" w:rsidRPr="006E596B" w:rsidRDefault="006E596B" w:rsidP="006E596B">
            <w:pPr>
              <w:widowControl w:val="0"/>
              <w:spacing w:after="0" w:line="240" w:lineRule="auto"/>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федерального бюджета</w:t>
            </w:r>
          </w:p>
        </w:tc>
        <w:tc>
          <w:tcPr>
            <w:tcW w:w="3648" w:type="dxa"/>
            <w:vMerge w:val="restart"/>
            <w:tcBorders>
              <w:top w:val="single" w:sz="4" w:space="0" w:color="000000"/>
              <w:left w:val="single" w:sz="4" w:space="0" w:color="000000"/>
              <w:right w:val="single" w:sz="4" w:space="0" w:color="000000"/>
            </w:tcBorders>
            <w:shd w:val="clear" w:color="auto" w:fill="auto"/>
            <w:tcMar>
              <w:left w:w="57" w:type="dxa"/>
              <w:right w:w="57" w:type="dxa"/>
            </w:tcMar>
          </w:tcPr>
          <w:p w:rsidR="006E596B" w:rsidRPr="006E596B" w:rsidRDefault="006E596B" w:rsidP="006E596B">
            <w:pPr>
              <w:spacing w:after="0" w:line="240" w:lineRule="auto"/>
              <w:jc w:val="center"/>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Х</w:t>
            </w:r>
          </w:p>
        </w:tc>
        <w:tc>
          <w:tcPr>
            <w:tcW w:w="1825" w:type="dxa"/>
            <w:vMerge w:val="restart"/>
            <w:tcBorders>
              <w:top w:val="single" w:sz="4" w:space="0" w:color="000000"/>
              <w:left w:val="single" w:sz="4" w:space="0" w:color="000000"/>
              <w:right w:val="single" w:sz="4" w:space="0" w:color="000000"/>
            </w:tcBorders>
            <w:shd w:val="clear" w:color="auto" w:fill="auto"/>
            <w:tcMar>
              <w:left w:w="57" w:type="dxa"/>
              <w:right w:w="57" w:type="dxa"/>
            </w:tcMar>
          </w:tcPr>
          <w:p w:rsidR="006E596B" w:rsidRPr="006E596B" w:rsidRDefault="006E596B" w:rsidP="006E596B">
            <w:pPr>
              <w:spacing w:after="0" w:line="240" w:lineRule="auto"/>
              <w:jc w:val="center"/>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w:t>
            </w:r>
          </w:p>
        </w:tc>
        <w:tc>
          <w:tcPr>
            <w:tcW w:w="1825" w:type="dxa"/>
            <w:vMerge w:val="restart"/>
            <w:tcBorders>
              <w:top w:val="single" w:sz="4" w:space="0" w:color="000000"/>
              <w:left w:val="single" w:sz="4" w:space="0" w:color="000000"/>
              <w:right w:val="single" w:sz="4" w:space="0" w:color="000000"/>
            </w:tcBorders>
            <w:shd w:val="clear" w:color="auto" w:fill="auto"/>
            <w:tcMar>
              <w:left w:w="57" w:type="dxa"/>
              <w:right w:w="57" w:type="dxa"/>
            </w:tcMar>
          </w:tcPr>
          <w:p w:rsidR="006E596B" w:rsidRPr="006E596B" w:rsidRDefault="006E596B" w:rsidP="006E596B">
            <w:pPr>
              <w:spacing w:after="0" w:line="240" w:lineRule="auto"/>
              <w:jc w:val="center"/>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w:t>
            </w:r>
          </w:p>
        </w:tc>
        <w:tc>
          <w:tcPr>
            <w:tcW w:w="1684" w:type="dxa"/>
            <w:vMerge w:val="restart"/>
            <w:tcBorders>
              <w:top w:val="single" w:sz="4" w:space="0" w:color="000000"/>
              <w:left w:val="single" w:sz="4" w:space="0" w:color="000000"/>
              <w:right w:val="single" w:sz="4" w:space="0" w:color="000000"/>
            </w:tcBorders>
            <w:shd w:val="clear" w:color="auto" w:fill="auto"/>
            <w:tcMar>
              <w:left w:w="57" w:type="dxa"/>
              <w:right w:w="57" w:type="dxa"/>
            </w:tcMar>
          </w:tcPr>
          <w:p w:rsidR="006E596B" w:rsidRPr="006E596B" w:rsidRDefault="006E596B" w:rsidP="006E596B">
            <w:pPr>
              <w:spacing w:after="0" w:line="240" w:lineRule="auto"/>
              <w:jc w:val="center"/>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w:t>
            </w:r>
          </w:p>
        </w:tc>
        <w:tc>
          <w:tcPr>
            <w:tcW w:w="2070" w:type="dxa"/>
            <w:vMerge w:val="restart"/>
            <w:tcBorders>
              <w:top w:val="single" w:sz="4" w:space="0" w:color="000000"/>
              <w:left w:val="single" w:sz="4" w:space="0" w:color="000000"/>
              <w:right w:val="single" w:sz="4" w:space="0" w:color="000000"/>
            </w:tcBorders>
            <w:shd w:val="clear" w:color="auto" w:fill="auto"/>
            <w:tcMar>
              <w:left w:w="57" w:type="dxa"/>
              <w:right w:w="57" w:type="dxa"/>
            </w:tcMar>
          </w:tcPr>
          <w:p w:rsidR="006E596B" w:rsidRPr="006E596B" w:rsidRDefault="006E596B" w:rsidP="006E596B">
            <w:pPr>
              <w:spacing w:after="0" w:line="240" w:lineRule="auto"/>
              <w:jc w:val="center"/>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w:t>
            </w:r>
          </w:p>
        </w:tc>
      </w:tr>
      <w:tr w:rsidR="006E596B" w:rsidRPr="006E596B" w:rsidTr="00732B17">
        <w:trPr>
          <w:trHeight w:val="369"/>
        </w:trPr>
        <w:tc>
          <w:tcPr>
            <w:tcW w:w="808" w:type="dxa"/>
            <w:vMerge/>
            <w:tcBorders>
              <w:left w:val="single" w:sz="4" w:space="0" w:color="000000"/>
              <w:right w:val="single" w:sz="4" w:space="0" w:color="000000"/>
            </w:tcBorders>
            <w:shd w:val="clear" w:color="auto" w:fill="auto"/>
            <w:tcMar>
              <w:left w:w="57" w:type="dxa"/>
              <w:right w:w="57" w:type="dxa"/>
            </w:tcMar>
          </w:tcPr>
          <w:p w:rsidR="006E596B" w:rsidRPr="006E596B" w:rsidRDefault="006E596B" w:rsidP="006E596B">
            <w:pPr>
              <w:spacing w:after="0" w:line="240" w:lineRule="auto"/>
              <w:rPr>
                <w:rFonts w:ascii="Times New Roman" w:eastAsia="Times New Roman" w:hAnsi="Times New Roman" w:cs="Times New Roman"/>
                <w:color w:val="000000"/>
                <w:sz w:val="24"/>
                <w:szCs w:val="24"/>
                <w:lang w:eastAsia="ru-RU"/>
              </w:rPr>
            </w:pPr>
          </w:p>
        </w:tc>
        <w:tc>
          <w:tcPr>
            <w:tcW w:w="9680" w:type="dxa"/>
            <w:tcBorders>
              <w:top w:val="single" w:sz="4" w:space="0" w:color="auto"/>
              <w:left w:val="single" w:sz="4" w:space="0" w:color="000000"/>
              <w:bottom w:val="single" w:sz="4" w:space="0" w:color="000000"/>
              <w:right w:val="single" w:sz="4" w:space="0" w:color="000000"/>
            </w:tcBorders>
            <w:shd w:val="clear" w:color="auto" w:fill="auto"/>
            <w:tcMar>
              <w:left w:w="57" w:type="dxa"/>
              <w:right w:w="57" w:type="dxa"/>
            </w:tcMar>
          </w:tcPr>
          <w:p w:rsidR="006E596B" w:rsidRPr="006E596B" w:rsidRDefault="006E596B" w:rsidP="006E596B">
            <w:pPr>
              <w:widowControl w:val="0"/>
              <w:spacing w:after="0" w:line="240" w:lineRule="auto"/>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областного бюджета</w:t>
            </w:r>
          </w:p>
        </w:tc>
        <w:tc>
          <w:tcPr>
            <w:tcW w:w="3648" w:type="dxa"/>
            <w:vMerge/>
            <w:tcBorders>
              <w:left w:val="single" w:sz="4" w:space="0" w:color="000000"/>
              <w:bottom w:val="single" w:sz="4" w:space="0" w:color="000000"/>
              <w:right w:val="single" w:sz="4" w:space="0" w:color="000000"/>
            </w:tcBorders>
            <w:shd w:val="clear" w:color="auto" w:fill="auto"/>
            <w:tcMar>
              <w:left w:w="57" w:type="dxa"/>
              <w:right w:w="57" w:type="dxa"/>
            </w:tcMar>
          </w:tcPr>
          <w:p w:rsidR="006E596B" w:rsidRPr="006E596B" w:rsidRDefault="006E596B" w:rsidP="006E596B">
            <w:pPr>
              <w:spacing w:after="0" w:line="240" w:lineRule="auto"/>
              <w:jc w:val="center"/>
              <w:rPr>
                <w:rFonts w:ascii="Times New Roman" w:eastAsia="Times New Roman" w:hAnsi="Times New Roman" w:cs="Times New Roman"/>
                <w:color w:val="000000"/>
                <w:sz w:val="24"/>
                <w:szCs w:val="24"/>
                <w:lang w:eastAsia="ru-RU"/>
              </w:rPr>
            </w:pPr>
          </w:p>
        </w:tc>
        <w:tc>
          <w:tcPr>
            <w:tcW w:w="1825" w:type="dxa"/>
            <w:vMerge/>
            <w:tcBorders>
              <w:left w:val="single" w:sz="4" w:space="0" w:color="000000"/>
              <w:bottom w:val="single" w:sz="4" w:space="0" w:color="000000"/>
              <w:right w:val="single" w:sz="4" w:space="0" w:color="000000"/>
            </w:tcBorders>
            <w:shd w:val="clear" w:color="auto" w:fill="auto"/>
            <w:tcMar>
              <w:left w:w="57" w:type="dxa"/>
              <w:right w:w="57" w:type="dxa"/>
            </w:tcMar>
          </w:tcPr>
          <w:p w:rsidR="006E596B" w:rsidRPr="006E596B" w:rsidRDefault="006E596B" w:rsidP="006E596B">
            <w:pPr>
              <w:spacing w:after="0" w:line="240" w:lineRule="auto"/>
              <w:jc w:val="center"/>
              <w:rPr>
                <w:rFonts w:ascii="Times New Roman" w:eastAsia="Times New Roman" w:hAnsi="Times New Roman" w:cs="Times New Roman"/>
                <w:color w:val="000000"/>
                <w:sz w:val="24"/>
                <w:szCs w:val="24"/>
                <w:lang w:eastAsia="ru-RU"/>
              </w:rPr>
            </w:pPr>
          </w:p>
        </w:tc>
        <w:tc>
          <w:tcPr>
            <w:tcW w:w="1825" w:type="dxa"/>
            <w:vMerge/>
            <w:tcBorders>
              <w:left w:val="single" w:sz="4" w:space="0" w:color="000000"/>
              <w:bottom w:val="single" w:sz="4" w:space="0" w:color="000000"/>
              <w:right w:val="single" w:sz="4" w:space="0" w:color="000000"/>
            </w:tcBorders>
            <w:shd w:val="clear" w:color="auto" w:fill="auto"/>
            <w:tcMar>
              <w:left w:w="57" w:type="dxa"/>
              <w:right w:w="57" w:type="dxa"/>
            </w:tcMar>
          </w:tcPr>
          <w:p w:rsidR="006E596B" w:rsidRPr="006E596B" w:rsidRDefault="006E596B" w:rsidP="006E596B">
            <w:pPr>
              <w:spacing w:after="0" w:line="240" w:lineRule="auto"/>
              <w:jc w:val="center"/>
              <w:rPr>
                <w:rFonts w:ascii="Times New Roman" w:eastAsia="Times New Roman" w:hAnsi="Times New Roman" w:cs="Times New Roman"/>
                <w:color w:val="000000"/>
                <w:sz w:val="24"/>
                <w:szCs w:val="24"/>
                <w:lang w:eastAsia="ru-RU"/>
              </w:rPr>
            </w:pPr>
          </w:p>
        </w:tc>
        <w:tc>
          <w:tcPr>
            <w:tcW w:w="1684" w:type="dxa"/>
            <w:vMerge/>
            <w:tcBorders>
              <w:left w:val="single" w:sz="4" w:space="0" w:color="000000"/>
              <w:bottom w:val="single" w:sz="4" w:space="0" w:color="000000"/>
              <w:right w:val="single" w:sz="4" w:space="0" w:color="000000"/>
            </w:tcBorders>
            <w:shd w:val="clear" w:color="auto" w:fill="auto"/>
            <w:tcMar>
              <w:left w:w="57" w:type="dxa"/>
              <w:right w:w="57" w:type="dxa"/>
            </w:tcMar>
          </w:tcPr>
          <w:p w:rsidR="006E596B" w:rsidRPr="006E596B" w:rsidRDefault="006E596B" w:rsidP="006E596B">
            <w:pPr>
              <w:spacing w:after="0" w:line="240" w:lineRule="auto"/>
              <w:jc w:val="center"/>
              <w:rPr>
                <w:rFonts w:ascii="Times New Roman" w:eastAsia="Times New Roman" w:hAnsi="Times New Roman" w:cs="Times New Roman"/>
                <w:color w:val="000000"/>
                <w:sz w:val="24"/>
                <w:szCs w:val="24"/>
                <w:lang w:eastAsia="ru-RU"/>
              </w:rPr>
            </w:pPr>
          </w:p>
        </w:tc>
        <w:tc>
          <w:tcPr>
            <w:tcW w:w="2070" w:type="dxa"/>
            <w:vMerge/>
            <w:tcBorders>
              <w:left w:val="single" w:sz="4" w:space="0" w:color="000000"/>
              <w:bottom w:val="single" w:sz="4" w:space="0" w:color="000000"/>
              <w:right w:val="single" w:sz="4" w:space="0" w:color="000000"/>
            </w:tcBorders>
            <w:shd w:val="clear" w:color="auto" w:fill="auto"/>
            <w:tcMar>
              <w:left w:w="57" w:type="dxa"/>
              <w:right w:w="57" w:type="dxa"/>
            </w:tcMar>
          </w:tcPr>
          <w:p w:rsidR="006E596B" w:rsidRPr="006E596B" w:rsidRDefault="006E596B" w:rsidP="006E596B">
            <w:pPr>
              <w:spacing w:after="0" w:line="240" w:lineRule="auto"/>
              <w:jc w:val="center"/>
              <w:rPr>
                <w:rFonts w:ascii="Times New Roman" w:eastAsia="Times New Roman" w:hAnsi="Times New Roman" w:cs="Times New Roman"/>
                <w:color w:val="000000"/>
                <w:sz w:val="24"/>
                <w:szCs w:val="24"/>
                <w:lang w:eastAsia="ru-RU"/>
              </w:rPr>
            </w:pPr>
          </w:p>
        </w:tc>
      </w:tr>
      <w:tr w:rsidR="006E596B" w:rsidRPr="006E596B" w:rsidTr="00732B17">
        <w:tc>
          <w:tcPr>
            <w:tcW w:w="808" w:type="dxa"/>
            <w:vMerge/>
            <w:tcBorders>
              <w:left w:val="single" w:sz="4" w:space="0" w:color="000000"/>
              <w:right w:val="single" w:sz="4" w:space="0" w:color="000000"/>
            </w:tcBorders>
            <w:shd w:val="clear" w:color="auto" w:fill="auto"/>
            <w:tcMar>
              <w:left w:w="57" w:type="dxa"/>
              <w:right w:w="57" w:type="dxa"/>
            </w:tcMar>
          </w:tcPr>
          <w:p w:rsidR="006E596B" w:rsidRPr="006E596B" w:rsidRDefault="006E596B" w:rsidP="006E596B">
            <w:pPr>
              <w:spacing w:after="0" w:line="240" w:lineRule="auto"/>
              <w:rPr>
                <w:rFonts w:ascii="Times New Roman" w:eastAsia="Times New Roman" w:hAnsi="Times New Roman" w:cs="Times New Roman"/>
                <w:color w:val="000000"/>
                <w:sz w:val="24"/>
                <w:szCs w:val="24"/>
                <w:lang w:eastAsia="ru-RU"/>
              </w:rPr>
            </w:pPr>
          </w:p>
        </w:tc>
        <w:tc>
          <w:tcPr>
            <w:tcW w:w="968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E596B" w:rsidRPr="006E596B" w:rsidRDefault="006E596B" w:rsidP="006E596B">
            <w:pPr>
              <w:widowControl w:val="0"/>
              <w:spacing w:after="0" w:line="240" w:lineRule="auto"/>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районного бюджета</w:t>
            </w:r>
          </w:p>
        </w:tc>
        <w:tc>
          <w:tcPr>
            <w:tcW w:w="364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E596B" w:rsidRPr="006E596B" w:rsidRDefault="006E596B" w:rsidP="006E596B">
            <w:pPr>
              <w:widowControl w:val="0"/>
              <w:spacing w:after="0" w:line="264" w:lineRule="auto"/>
              <w:jc w:val="center"/>
              <w:outlineLvl w:val="2"/>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Х</w:t>
            </w:r>
          </w:p>
        </w:tc>
        <w:tc>
          <w:tcPr>
            <w:tcW w:w="182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E596B" w:rsidRPr="006E596B" w:rsidRDefault="006E596B" w:rsidP="006E596B">
            <w:pPr>
              <w:spacing w:after="0" w:line="240" w:lineRule="auto"/>
              <w:jc w:val="center"/>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w:t>
            </w:r>
          </w:p>
        </w:tc>
        <w:tc>
          <w:tcPr>
            <w:tcW w:w="182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E596B" w:rsidRPr="006E596B" w:rsidRDefault="006E596B" w:rsidP="006E596B">
            <w:pPr>
              <w:spacing w:after="0" w:line="240" w:lineRule="auto"/>
              <w:jc w:val="center"/>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w:t>
            </w:r>
          </w:p>
        </w:tc>
        <w:tc>
          <w:tcPr>
            <w:tcW w:w="168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E596B" w:rsidRPr="006E596B" w:rsidRDefault="006E596B" w:rsidP="006E596B">
            <w:pPr>
              <w:spacing w:after="0" w:line="240" w:lineRule="auto"/>
              <w:jc w:val="center"/>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w:t>
            </w:r>
          </w:p>
        </w:tc>
        <w:tc>
          <w:tcPr>
            <w:tcW w:w="207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E596B" w:rsidRPr="006E596B" w:rsidRDefault="006E596B" w:rsidP="006E596B">
            <w:pPr>
              <w:spacing w:after="0" w:line="240" w:lineRule="auto"/>
              <w:jc w:val="center"/>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w:t>
            </w:r>
          </w:p>
        </w:tc>
      </w:tr>
      <w:tr w:rsidR="006E596B" w:rsidRPr="006E596B" w:rsidTr="00732B17">
        <w:tc>
          <w:tcPr>
            <w:tcW w:w="808" w:type="dxa"/>
            <w:vMerge/>
            <w:tcBorders>
              <w:left w:val="single" w:sz="4" w:space="0" w:color="000000"/>
              <w:right w:val="single" w:sz="4" w:space="0" w:color="000000"/>
            </w:tcBorders>
            <w:shd w:val="clear" w:color="auto" w:fill="auto"/>
            <w:tcMar>
              <w:left w:w="57" w:type="dxa"/>
              <w:right w:w="57" w:type="dxa"/>
            </w:tcMar>
          </w:tcPr>
          <w:p w:rsidR="006E596B" w:rsidRPr="006E596B" w:rsidRDefault="006E596B" w:rsidP="006E596B">
            <w:pPr>
              <w:spacing w:after="0" w:line="240" w:lineRule="auto"/>
              <w:rPr>
                <w:rFonts w:ascii="Times New Roman" w:eastAsia="Times New Roman" w:hAnsi="Times New Roman" w:cs="Times New Roman"/>
                <w:color w:val="000000"/>
                <w:sz w:val="24"/>
                <w:szCs w:val="24"/>
                <w:lang w:eastAsia="ru-RU"/>
              </w:rPr>
            </w:pPr>
          </w:p>
        </w:tc>
        <w:tc>
          <w:tcPr>
            <w:tcW w:w="968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E596B" w:rsidRPr="006E596B" w:rsidRDefault="006E596B" w:rsidP="006E596B">
            <w:pPr>
              <w:widowControl w:val="0"/>
              <w:spacing w:after="0" w:line="240" w:lineRule="auto"/>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Местный бюджет</w:t>
            </w:r>
          </w:p>
        </w:tc>
        <w:tc>
          <w:tcPr>
            <w:tcW w:w="364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E596B" w:rsidRPr="006E596B" w:rsidRDefault="006E596B" w:rsidP="006E596B">
            <w:pPr>
              <w:widowControl w:val="0"/>
              <w:spacing w:after="0" w:line="264" w:lineRule="auto"/>
              <w:jc w:val="center"/>
              <w:outlineLvl w:val="2"/>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Х</w:t>
            </w:r>
          </w:p>
        </w:tc>
        <w:tc>
          <w:tcPr>
            <w:tcW w:w="182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E596B" w:rsidRPr="006E596B" w:rsidRDefault="006E596B" w:rsidP="006E596B">
            <w:pPr>
              <w:spacing w:after="0" w:line="240" w:lineRule="auto"/>
              <w:jc w:val="center"/>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w:t>
            </w:r>
          </w:p>
        </w:tc>
        <w:tc>
          <w:tcPr>
            <w:tcW w:w="182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E596B" w:rsidRPr="006E596B" w:rsidRDefault="006E596B" w:rsidP="006E596B">
            <w:pPr>
              <w:spacing w:after="0" w:line="240" w:lineRule="auto"/>
              <w:jc w:val="center"/>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w:t>
            </w:r>
          </w:p>
        </w:tc>
        <w:tc>
          <w:tcPr>
            <w:tcW w:w="168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E596B" w:rsidRPr="006E596B" w:rsidRDefault="006E596B" w:rsidP="006E596B">
            <w:pPr>
              <w:spacing w:after="0" w:line="240" w:lineRule="auto"/>
              <w:jc w:val="center"/>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w:t>
            </w:r>
          </w:p>
        </w:tc>
        <w:tc>
          <w:tcPr>
            <w:tcW w:w="207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E596B" w:rsidRPr="006E596B" w:rsidRDefault="006E596B" w:rsidP="006E596B">
            <w:pPr>
              <w:spacing w:after="0" w:line="240" w:lineRule="auto"/>
              <w:jc w:val="center"/>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w:t>
            </w:r>
          </w:p>
        </w:tc>
      </w:tr>
      <w:tr w:rsidR="006E596B" w:rsidRPr="006E596B" w:rsidTr="00732B17">
        <w:tc>
          <w:tcPr>
            <w:tcW w:w="808" w:type="dxa"/>
            <w:vMerge/>
            <w:tcBorders>
              <w:left w:val="single" w:sz="4" w:space="0" w:color="000000"/>
              <w:bottom w:val="single" w:sz="4" w:space="0" w:color="000000"/>
              <w:right w:val="single" w:sz="4" w:space="0" w:color="000000"/>
            </w:tcBorders>
            <w:shd w:val="clear" w:color="auto" w:fill="auto"/>
            <w:tcMar>
              <w:left w:w="57" w:type="dxa"/>
              <w:right w:w="57" w:type="dxa"/>
            </w:tcMar>
          </w:tcPr>
          <w:p w:rsidR="006E596B" w:rsidRPr="006E596B" w:rsidRDefault="006E596B" w:rsidP="006E596B">
            <w:pPr>
              <w:spacing w:after="0" w:line="240" w:lineRule="auto"/>
              <w:rPr>
                <w:rFonts w:ascii="Times New Roman" w:eastAsia="Times New Roman" w:hAnsi="Times New Roman" w:cs="Times New Roman"/>
                <w:color w:val="000000"/>
                <w:sz w:val="24"/>
                <w:szCs w:val="24"/>
                <w:lang w:eastAsia="ru-RU"/>
              </w:rPr>
            </w:pPr>
          </w:p>
        </w:tc>
        <w:tc>
          <w:tcPr>
            <w:tcW w:w="968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E596B" w:rsidRPr="006E596B" w:rsidRDefault="006E596B" w:rsidP="006E596B">
            <w:pPr>
              <w:widowControl w:val="0"/>
              <w:spacing w:after="0" w:line="240" w:lineRule="auto"/>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Внебюджетные источники</w:t>
            </w:r>
          </w:p>
        </w:tc>
        <w:tc>
          <w:tcPr>
            <w:tcW w:w="364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E596B" w:rsidRPr="006E596B" w:rsidRDefault="006E596B" w:rsidP="006E596B">
            <w:pPr>
              <w:widowControl w:val="0"/>
              <w:spacing w:after="0" w:line="264" w:lineRule="auto"/>
              <w:jc w:val="center"/>
              <w:outlineLvl w:val="2"/>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Х</w:t>
            </w:r>
          </w:p>
        </w:tc>
        <w:tc>
          <w:tcPr>
            <w:tcW w:w="182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E596B" w:rsidRPr="006E596B" w:rsidRDefault="006E596B" w:rsidP="006E596B">
            <w:pPr>
              <w:spacing w:after="0" w:line="240" w:lineRule="auto"/>
              <w:jc w:val="center"/>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w:t>
            </w:r>
          </w:p>
        </w:tc>
        <w:tc>
          <w:tcPr>
            <w:tcW w:w="182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E596B" w:rsidRPr="006E596B" w:rsidRDefault="006E596B" w:rsidP="006E596B">
            <w:pPr>
              <w:spacing w:after="0" w:line="240" w:lineRule="auto"/>
              <w:jc w:val="center"/>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w:t>
            </w:r>
          </w:p>
        </w:tc>
        <w:tc>
          <w:tcPr>
            <w:tcW w:w="168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E596B" w:rsidRPr="006E596B" w:rsidRDefault="006E596B" w:rsidP="006E596B">
            <w:pPr>
              <w:spacing w:after="0" w:line="240" w:lineRule="auto"/>
              <w:jc w:val="center"/>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w:t>
            </w:r>
          </w:p>
        </w:tc>
        <w:tc>
          <w:tcPr>
            <w:tcW w:w="207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E596B" w:rsidRPr="006E596B" w:rsidRDefault="006E596B" w:rsidP="006E596B">
            <w:pPr>
              <w:spacing w:after="0" w:line="240" w:lineRule="auto"/>
              <w:jc w:val="center"/>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w:t>
            </w:r>
          </w:p>
        </w:tc>
      </w:tr>
    </w:tbl>
    <w:p w:rsidR="006E596B" w:rsidRPr="006E596B" w:rsidRDefault="006E596B" w:rsidP="006E596B">
      <w:pPr>
        <w:widowControl w:val="0"/>
        <w:spacing w:after="0" w:line="240" w:lineRule="auto"/>
        <w:ind w:left="360"/>
        <w:jc w:val="center"/>
        <w:outlineLvl w:val="2"/>
        <w:rPr>
          <w:rFonts w:ascii="Times New Roman" w:eastAsia="Times New Roman" w:hAnsi="Times New Roman" w:cs="Times New Roman"/>
          <w:color w:val="000000"/>
          <w:sz w:val="24"/>
          <w:szCs w:val="24"/>
          <w:lang w:eastAsia="ru-RU"/>
        </w:rPr>
      </w:pPr>
    </w:p>
    <w:p w:rsidR="006E596B" w:rsidRPr="006E596B" w:rsidRDefault="006E596B" w:rsidP="006E596B">
      <w:pPr>
        <w:spacing w:after="0" w:line="240" w:lineRule="auto"/>
        <w:jc w:val="center"/>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5. План реализации комплекса процессных мероприятий на 2025 − 2027 годы</w:t>
      </w:r>
    </w:p>
    <w:p w:rsidR="006E596B" w:rsidRPr="006E596B" w:rsidRDefault="006E596B" w:rsidP="006E596B">
      <w:pPr>
        <w:tabs>
          <w:tab w:val="left" w:pos="11057"/>
        </w:tabs>
        <w:spacing w:after="0" w:line="240" w:lineRule="auto"/>
        <w:jc w:val="center"/>
        <w:rPr>
          <w:rFonts w:ascii="Times New Roman" w:eastAsia="Times New Roman" w:hAnsi="Times New Roman" w:cs="Times New Roman"/>
          <w:b/>
          <w:sz w:val="24"/>
          <w:szCs w:val="24"/>
          <w:lang w:val="x-none" w:eastAsia="x-none"/>
        </w:rPr>
      </w:pPr>
    </w:p>
    <w:tbl>
      <w:tblPr>
        <w:tblW w:w="0" w:type="auto"/>
        <w:tblLayout w:type="fixed"/>
        <w:tblLook w:val="04A0" w:firstRow="1" w:lastRow="0" w:firstColumn="1" w:lastColumn="0" w:noHBand="0" w:noVBand="1"/>
      </w:tblPr>
      <w:tblGrid>
        <w:gridCol w:w="809"/>
        <w:gridCol w:w="5754"/>
        <w:gridCol w:w="2105"/>
        <w:gridCol w:w="7018"/>
        <w:gridCol w:w="2647"/>
        <w:gridCol w:w="3213"/>
      </w:tblGrid>
      <w:tr w:rsidR="006E596B" w:rsidRPr="006E596B" w:rsidTr="00732B17">
        <w:trPr>
          <w:trHeight w:val="646"/>
        </w:trPr>
        <w:tc>
          <w:tcPr>
            <w:tcW w:w="809" w:type="dxa"/>
            <w:tcBorders>
              <w:top w:val="single" w:sz="4" w:space="0" w:color="000000"/>
              <w:left w:val="single" w:sz="4" w:space="0" w:color="000000"/>
              <w:bottom w:val="single" w:sz="4" w:space="0" w:color="000000"/>
              <w:right w:val="single" w:sz="4" w:space="0" w:color="000000"/>
            </w:tcBorders>
          </w:tcPr>
          <w:p w:rsidR="006E596B" w:rsidRPr="006E596B" w:rsidRDefault="006E596B" w:rsidP="006E596B">
            <w:pPr>
              <w:widowControl w:val="0"/>
              <w:tabs>
                <w:tab w:val="left" w:pos="11057"/>
              </w:tabs>
              <w:spacing w:after="0" w:line="240" w:lineRule="auto"/>
              <w:jc w:val="center"/>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 xml:space="preserve">№ </w:t>
            </w:r>
            <w:r w:rsidRPr="006E596B">
              <w:rPr>
                <w:rFonts w:ascii="Times New Roman" w:eastAsia="Times New Roman" w:hAnsi="Times New Roman" w:cs="Times New Roman"/>
                <w:color w:val="000000"/>
                <w:sz w:val="24"/>
                <w:szCs w:val="24"/>
                <w:lang w:eastAsia="ru-RU"/>
              </w:rPr>
              <w:br/>
              <w:t>п/п</w:t>
            </w:r>
          </w:p>
        </w:tc>
        <w:tc>
          <w:tcPr>
            <w:tcW w:w="5754" w:type="dxa"/>
            <w:tcBorders>
              <w:top w:val="single" w:sz="4" w:space="0" w:color="000000"/>
              <w:left w:val="single" w:sz="4" w:space="0" w:color="000000"/>
              <w:bottom w:val="single" w:sz="4" w:space="0" w:color="000000"/>
              <w:right w:val="single" w:sz="4" w:space="0" w:color="000000"/>
            </w:tcBorders>
            <w:shd w:val="clear" w:color="auto" w:fill="auto"/>
          </w:tcPr>
          <w:p w:rsidR="006E596B" w:rsidRPr="006E596B" w:rsidRDefault="006E596B" w:rsidP="006E596B">
            <w:pPr>
              <w:widowControl w:val="0"/>
              <w:tabs>
                <w:tab w:val="left" w:pos="11057"/>
              </w:tabs>
              <w:spacing w:after="0" w:line="240" w:lineRule="auto"/>
              <w:jc w:val="center"/>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Наименование мероприятия (результата), контрольной точки</w:t>
            </w:r>
          </w:p>
        </w:tc>
        <w:tc>
          <w:tcPr>
            <w:tcW w:w="2105" w:type="dxa"/>
            <w:tcBorders>
              <w:top w:val="single" w:sz="4" w:space="0" w:color="000000"/>
              <w:left w:val="single" w:sz="4" w:space="0" w:color="000000"/>
              <w:bottom w:val="single" w:sz="4" w:space="0" w:color="000000"/>
              <w:right w:val="single" w:sz="4" w:space="0" w:color="000000"/>
            </w:tcBorders>
            <w:shd w:val="clear" w:color="auto" w:fill="auto"/>
          </w:tcPr>
          <w:p w:rsidR="006E596B" w:rsidRPr="006E596B" w:rsidRDefault="006E596B" w:rsidP="006E596B">
            <w:pPr>
              <w:widowControl w:val="0"/>
              <w:tabs>
                <w:tab w:val="left" w:pos="11057"/>
              </w:tabs>
              <w:spacing w:after="0" w:line="240" w:lineRule="auto"/>
              <w:jc w:val="center"/>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Дата наступления контрольной точки</w:t>
            </w:r>
          </w:p>
        </w:tc>
        <w:tc>
          <w:tcPr>
            <w:tcW w:w="7018" w:type="dxa"/>
            <w:tcBorders>
              <w:top w:val="single" w:sz="4" w:space="0" w:color="000000"/>
              <w:left w:val="single" w:sz="4" w:space="0" w:color="000000"/>
              <w:bottom w:val="single" w:sz="4" w:space="0" w:color="000000"/>
              <w:right w:val="single" w:sz="4" w:space="0" w:color="000000"/>
            </w:tcBorders>
            <w:shd w:val="clear" w:color="auto" w:fill="auto"/>
          </w:tcPr>
          <w:p w:rsidR="006E596B" w:rsidRPr="006E596B" w:rsidRDefault="006E596B" w:rsidP="006E596B">
            <w:pPr>
              <w:widowControl w:val="0"/>
              <w:tabs>
                <w:tab w:val="left" w:pos="11057"/>
              </w:tabs>
              <w:spacing w:after="0" w:line="240" w:lineRule="auto"/>
              <w:jc w:val="center"/>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 xml:space="preserve">Ответственный исполнитель </w:t>
            </w:r>
          </w:p>
          <w:p w:rsidR="006E596B" w:rsidRPr="006E596B" w:rsidRDefault="006E596B" w:rsidP="006E596B">
            <w:pPr>
              <w:widowControl w:val="0"/>
              <w:tabs>
                <w:tab w:val="left" w:pos="11057"/>
              </w:tabs>
              <w:spacing w:after="0" w:line="240" w:lineRule="auto"/>
              <w:jc w:val="center"/>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(наименование исполнительного органа Дячкинского сельского поселения, иного муниципального органа, организации, ФИО, должность)</w:t>
            </w:r>
          </w:p>
        </w:tc>
        <w:tc>
          <w:tcPr>
            <w:tcW w:w="2647" w:type="dxa"/>
            <w:tcBorders>
              <w:top w:val="single" w:sz="4" w:space="0" w:color="000000"/>
              <w:left w:val="single" w:sz="4" w:space="0" w:color="000000"/>
              <w:bottom w:val="single" w:sz="4" w:space="0" w:color="000000"/>
              <w:right w:val="single" w:sz="4" w:space="0" w:color="000000"/>
            </w:tcBorders>
            <w:shd w:val="clear" w:color="auto" w:fill="auto"/>
          </w:tcPr>
          <w:p w:rsidR="006E596B" w:rsidRPr="006E596B" w:rsidRDefault="006E596B" w:rsidP="006E596B">
            <w:pPr>
              <w:widowControl w:val="0"/>
              <w:tabs>
                <w:tab w:val="left" w:pos="11057"/>
              </w:tabs>
              <w:spacing w:after="0" w:line="240" w:lineRule="auto"/>
              <w:jc w:val="center"/>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Вид подтверждающего документа</w:t>
            </w:r>
          </w:p>
        </w:tc>
        <w:tc>
          <w:tcPr>
            <w:tcW w:w="3213" w:type="dxa"/>
            <w:tcBorders>
              <w:top w:val="single" w:sz="4" w:space="0" w:color="000000"/>
              <w:left w:val="single" w:sz="4" w:space="0" w:color="000000"/>
              <w:bottom w:val="single" w:sz="4" w:space="0" w:color="000000"/>
              <w:right w:val="single" w:sz="4" w:space="0" w:color="000000"/>
            </w:tcBorders>
            <w:shd w:val="clear" w:color="auto" w:fill="auto"/>
          </w:tcPr>
          <w:p w:rsidR="006E596B" w:rsidRPr="006E596B" w:rsidRDefault="006E596B" w:rsidP="006E596B">
            <w:pPr>
              <w:widowControl w:val="0"/>
              <w:tabs>
                <w:tab w:val="left" w:pos="11057"/>
              </w:tabs>
              <w:spacing w:after="0" w:line="240" w:lineRule="auto"/>
              <w:jc w:val="center"/>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 xml:space="preserve">Информационная система </w:t>
            </w:r>
          </w:p>
          <w:p w:rsidR="006E596B" w:rsidRPr="006E596B" w:rsidRDefault="006E596B" w:rsidP="006E596B">
            <w:pPr>
              <w:widowControl w:val="0"/>
              <w:tabs>
                <w:tab w:val="left" w:pos="11057"/>
              </w:tabs>
              <w:spacing w:after="0" w:line="240" w:lineRule="auto"/>
              <w:jc w:val="center"/>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(источник данных)</w:t>
            </w:r>
          </w:p>
        </w:tc>
      </w:tr>
    </w:tbl>
    <w:p w:rsidR="006E596B" w:rsidRPr="006E596B" w:rsidRDefault="006E596B" w:rsidP="006E596B">
      <w:pPr>
        <w:spacing w:after="0" w:line="240" w:lineRule="auto"/>
        <w:rPr>
          <w:rFonts w:ascii="Times New Roman" w:eastAsia="Times New Roman" w:hAnsi="Times New Roman" w:cs="Times New Roman"/>
          <w:color w:val="000000"/>
          <w:sz w:val="24"/>
          <w:szCs w:val="24"/>
          <w:lang w:eastAsia="ru-RU"/>
        </w:rPr>
      </w:pPr>
    </w:p>
    <w:tbl>
      <w:tblPr>
        <w:tblW w:w="0" w:type="auto"/>
        <w:tblLayout w:type="fixed"/>
        <w:tblLook w:val="04A0" w:firstRow="1" w:lastRow="0" w:firstColumn="1" w:lastColumn="0" w:noHBand="0" w:noVBand="1"/>
      </w:tblPr>
      <w:tblGrid>
        <w:gridCol w:w="809"/>
        <w:gridCol w:w="5754"/>
        <w:gridCol w:w="2105"/>
        <w:gridCol w:w="7018"/>
        <w:gridCol w:w="2647"/>
        <w:gridCol w:w="3213"/>
      </w:tblGrid>
      <w:tr w:rsidR="006E596B" w:rsidRPr="006E596B" w:rsidTr="00732B17">
        <w:trPr>
          <w:trHeight w:val="315"/>
        </w:trPr>
        <w:tc>
          <w:tcPr>
            <w:tcW w:w="809" w:type="dxa"/>
            <w:tcBorders>
              <w:top w:val="single" w:sz="4" w:space="0" w:color="000000"/>
              <w:left w:val="single" w:sz="4" w:space="0" w:color="000000"/>
              <w:bottom w:val="single" w:sz="4" w:space="0" w:color="000000"/>
              <w:right w:val="single" w:sz="4" w:space="0" w:color="000000"/>
            </w:tcBorders>
          </w:tcPr>
          <w:p w:rsidR="006E596B" w:rsidRPr="006E596B" w:rsidRDefault="006E596B" w:rsidP="006E596B">
            <w:pPr>
              <w:widowControl w:val="0"/>
              <w:spacing w:after="0" w:line="240" w:lineRule="auto"/>
              <w:jc w:val="center"/>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1</w:t>
            </w:r>
          </w:p>
        </w:tc>
        <w:tc>
          <w:tcPr>
            <w:tcW w:w="5754" w:type="dxa"/>
            <w:tcBorders>
              <w:top w:val="single" w:sz="4" w:space="0" w:color="000000"/>
              <w:left w:val="single" w:sz="4" w:space="0" w:color="000000"/>
              <w:bottom w:val="single" w:sz="4" w:space="0" w:color="000000"/>
              <w:right w:val="single" w:sz="4" w:space="0" w:color="000000"/>
            </w:tcBorders>
          </w:tcPr>
          <w:p w:rsidR="006E596B" w:rsidRPr="006E596B" w:rsidRDefault="006E596B" w:rsidP="006E596B">
            <w:pPr>
              <w:widowControl w:val="0"/>
              <w:spacing w:after="0" w:line="240" w:lineRule="auto"/>
              <w:jc w:val="center"/>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2</w:t>
            </w:r>
          </w:p>
        </w:tc>
        <w:tc>
          <w:tcPr>
            <w:tcW w:w="2105" w:type="dxa"/>
            <w:tcBorders>
              <w:top w:val="single" w:sz="4" w:space="0" w:color="000000"/>
              <w:left w:val="single" w:sz="4" w:space="0" w:color="000000"/>
              <w:bottom w:val="single" w:sz="4" w:space="0" w:color="000000"/>
              <w:right w:val="single" w:sz="4" w:space="0" w:color="000000"/>
            </w:tcBorders>
          </w:tcPr>
          <w:p w:rsidR="006E596B" w:rsidRPr="006E596B" w:rsidRDefault="006E596B" w:rsidP="006E596B">
            <w:pPr>
              <w:widowControl w:val="0"/>
              <w:spacing w:after="0" w:line="240" w:lineRule="auto"/>
              <w:jc w:val="center"/>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3</w:t>
            </w:r>
          </w:p>
        </w:tc>
        <w:tc>
          <w:tcPr>
            <w:tcW w:w="7018" w:type="dxa"/>
            <w:tcBorders>
              <w:top w:val="single" w:sz="4" w:space="0" w:color="000000"/>
              <w:left w:val="single" w:sz="4" w:space="0" w:color="000000"/>
              <w:bottom w:val="single" w:sz="4" w:space="0" w:color="000000"/>
              <w:right w:val="single" w:sz="4" w:space="0" w:color="000000"/>
            </w:tcBorders>
          </w:tcPr>
          <w:p w:rsidR="006E596B" w:rsidRPr="006E596B" w:rsidRDefault="006E596B" w:rsidP="006E596B">
            <w:pPr>
              <w:widowControl w:val="0"/>
              <w:spacing w:after="0" w:line="240" w:lineRule="auto"/>
              <w:jc w:val="center"/>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4</w:t>
            </w:r>
          </w:p>
        </w:tc>
        <w:tc>
          <w:tcPr>
            <w:tcW w:w="2647" w:type="dxa"/>
            <w:tcBorders>
              <w:top w:val="single" w:sz="4" w:space="0" w:color="000000"/>
              <w:left w:val="single" w:sz="4" w:space="0" w:color="000000"/>
              <w:bottom w:val="single" w:sz="4" w:space="0" w:color="000000"/>
              <w:right w:val="single" w:sz="4" w:space="0" w:color="000000"/>
            </w:tcBorders>
          </w:tcPr>
          <w:p w:rsidR="006E596B" w:rsidRPr="006E596B" w:rsidRDefault="006E596B" w:rsidP="006E596B">
            <w:pPr>
              <w:widowControl w:val="0"/>
              <w:spacing w:after="0" w:line="240" w:lineRule="auto"/>
              <w:jc w:val="center"/>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5</w:t>
            </w:r>
          </w:p>
        </w:tc>
        <w:tc>
          <w:tcPr>
            <w:tcW w:w="3213" w:type="dxa"/>
            <w:tcBorders>
              <w:top w:val="single" w:sz="4" w:space="0" w:color="000000"/>
              <w:left w:val="single" w:sz="4" w:space="0" w:color="000000"/>
              <w:bottom w:val="single" w:sz="4" w:space="0" w:color="000000"/>
              <w:right w:val="single" w:sz="4" w:space="0" w:color="000000"/>
            </w:tcBorders>
          </w:tcPr>
          <w:p w:rsidR="006E596B" w:rsidRPr="006E596B" w:rsidRDefault="006E596B" w:rsidP="006E596B">
            <w:pPr>
              <w:widowControl w:val="0"/>
              <w:spacing w:after="0" w:line="240" w:lineRule="auto"/>
              <w:jc w:val="center"/>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6</w:t>
            </w:r>
          </w:p>
        </w:tc>
      </w:tr>
      <w:tr w:rsidR="006E596B" w:rsidRPr="006E596B" w:rsidTr="00732B17">
        <w:trPr>
          <w:trHeight w:val="315"/>
        </w:trPr>
        <w:tc>
          <w:tcPr>
            <w:tcW w:w="21546" w:type="dxa"/>
            <w:gridSpan w:val="6"/>
            <w:tcBorders>
              <w:top w:val="single" w:sz="4" w:space="0" w:color="000000"/>
              <w:left w:val="single" w:sz="4" w:space="0" w:color="000000"/>
              <w:bottom w:val="single" w:sz="4" w:space="0" w:color="000000"/>
              <w:right w:val="single" w:sz="4" w:space="0" w:color="000000"/>
            </w:tcBorders>
          </w:tcPr>
          <w:p w:rsidR="006E596B" w:rsidRPr="006E596B" w:rsidRDefault="006E596B" w:rsidP="006E596B">
            <w:pPr>
              <w:widowControl w:val="0"/>
              <w:spacing w:after="0" w:line="240" w:lineRule="auto"/>
              <w:jc w:val="center"/>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 xml:space="preserve">1. Задача комплекса процессных мероприятий «Достигнуты запланированные результаты целевого и эффективного расходования </w:t>
            </w:r>
          </w:p>
          <w:p w:rsidR="006E596B" w:rsidRPr="006E596B" w:rsidRDefault="006E596B" w:rsidP="006E596B">
            <w:pPr>
              <w:widowControl w:val="0"/>
              <w:spacing w:after="0" w:line="240" w:lineRule="auto"/>
              <w:jc w:val="center"/>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финансовых ресурсов, выделяемые на реализацию муниципальной программы Дячкинского сельского поселения «Развитие культуры и туризма»</w:t>
            </w:r>
          </w:p>
        </w:tc>
      </w:tr>
      <w:tr w:rsidR="006E596B" w:rsidRPr="006E596B" w:rsidTr="00732B17">
        <w:trPr>
          <w:trHeight w:val="314"/>
        </w:trPr>
        <w:tc>
          <w:tcPr>
            <w:tcW w:w="809" w:type="dxa"/>
            <w:tcBorders>
              <w:top w:val="single" w:sz="4" w:space="0" w:color="000000"/>
              <w:left w:val="single" w:sz="4" w:space="0" w:color="000000"/>
              <w:bottom w:val="single" w:sz="4" w:space="0" w:color="000000"/>
              <w:right w:val="single" w:sz="4" w:space="0" w:color="000000"/>
            </w:tcBorders>
          </w:tcPr>
          <w:p w:rsidR="006E596B" w:rsidRPr="006E596B" w:rsidRDefault="006E596B" w:rsidP="006E596B">
            <w:pPr>
              <w:widowControl w:val="0"/>
              <w:tabs>
                <w:tab w:val="left" w:pos="11057"/>
              </w:tabs>
              <w:spacing w:after="0" w:line="240" w:lineRule="auto"/>
              <w:jc w:val="center"/>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1.1.</w:t>
            </w:r>
          </w:p>
        </w:tc>
        <w:tc>
          <w:tcPr>
            <w:tcW w:w="5754" w:type="dxa"/>
            <w:tcBorders>
              <w:top w:val="single" w:sz="4" w:space="0" w:color="000000"/>
              <w:left w:val="single" w:sz="4" w:space="0" w:color="000000"/>
              <w:bottom w:val="single" w:sz="4" w:space="0" w:color="000000"/>
              <w:right w:val="single" w:sz="4" w:space="0" w:color="000000"/>
            </w:tcBorders>
            <w:shd w:val="clear" w:color="auto" w:fill="auto"/>
          </w:tcPr>
          <w:p w:rsidR="006E596B" w:rsidRPr="006E596B" w:rsidRDefault="006E596B" w:rsidP="006E596B">
            <w:pPr>
              <w:widowControl w:val="0"/>
              <w:spacing w:after="0" w:line="240" w:lineRule="auto"/>
              <w:contextualSpacing/>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 xml:space="preserve">Мероприятие (результат) 1 «Обеспечено целевое и эффективное расходование </w:t>
            </w:r>
          </w:p>
          <w:p w:rsidR="006E596B" w:rsidRPr="006E596B" w:rsidRDefault="006E596B" w:rsidP="006E596B">
            <w:pPr>
              <w:widowControl w:val="0"/>
              <w:spacing w:after="0" w:line="240" w:lineRule="auto"/>
              <w:outlineLvl w:val="2"/>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финансовых ресурсов»</w:t>
            </w:r>
          </w:p>
        </w:tc>
        <w:tc>
          <w:tcPr>
            <w:tcW w:w="2105" w:type="dxa"/>
            <w:tcBorders>
              <w:top w:val="single" w:sz="4" w:space="0" w:color="000000"/>
              <w:left w:val="single" w:sz="4" w:space="0" w:color="000000"/>
              <w:bottom w:val="single" w:sz="4" w:space="0" w:color="000000"/>
              <w:right w:val="single" w:sz="4" w:space="0" w:color="000000"/>
            </w:tcBorders>
            <w:shd w:val="clear" w:color="auto" w:fill="auto"/>
          </w:tcPr>
          <w:p w:rsidR="006E596B" w:rsidRPr="006E596B" w:rsidRDefault="006E596B" w:rsidP="006E596B">
            <w:pPr>
              <w:widowControl w:val="0"/>
              <w:tabs>
                <w:tab w:val="left" w:pos="11057"/>
              </w:tabs>
              <w:spacing w:after="0" w:line="240" w:lineRule="auto"/>
              <w:jc w:val="center"/>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Х</w:t>
            </w:r>
          </w:p>
        </w:tc>
        <w:tc>
          <w:tcPr>
            <w:tcW w:w="7018" w:type="dxa"/>
            <w:tcBorders>
              <w:top w:val="single" w:sz="4" w:space="0" w:color="000000"/>
              <w:left w:val="single" w:sz="4" w:space="0" w:color="000000"/>
              <w:bottom w:val="single" w:sz="4" w:space="0" w:color="000000"/>
              <w:right w:val="single" w:sz="4" w:space="0" w:color="000000"/>
            </w:tcBorders>
            <w:shd w:val="clear" w:color="auto" w:fill="auto"/>
          </w:tcPr>
          <w:p w:rsidR="006E596B" w:rsidRPr="006E596B" w:rsidRDefault="006E596B" w:rsidP="006E596B">
            <w:pPr>
              <w:widowControl w:val="0"/>
              <w:tabs>
                <w:tab w:val="left" w:pos="11057"/>
              </w:tabs>
              <w:spacing w:after="0" w:line="240" w:lineRule="auto"/>
              <w:jc w:val="center"/>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МУК ДСП ТР ДСДК</w:t>
            </w:r>
            <w:r w:rsidRPr="006E596B">
              <w:rPr>
                <w:rFonts w:ascii="Times New Roman" w:eastAsia="Times New Roman" w:hAnsi="Times New Roman" w:cs="Times New Roman"/>
                <w:sz w:val="24"/>
                <w:szCs w:val="24"/>
                <w:lang w:eastAsia="ru-RU"/>
              </w:rPr>
              <w:t>,</w:t>
            </w:r>
            <w:r w:rsidRPr="006E596B">
              <w:rPr>
                <w:rFonts w:ascii="Times New Roman" w:eastAsia="Times New Roman" w:hAnsi="Times New Roman" w:cs="Times New Roman"/>
                <w:sz w:val="24"/>
                <w:szCs w:val="24"/>
                <w:lang w:val="x-none" w:eastAsia="x-none"/>
              </w:rPr>
              <w:t xml:space="preserve"> </w:t>
            </w:r>
            <w:proofErr w:type="spellStart"/>
            <w:r w:rsidRPr="006E596B">
              <w:rPr>
                <w:rFonts w:ascii="Times New Roman" w:eastAsia="Times New Roman" w:hAnsi="Times New Roman" w:cs="Times New Roman"/>
                <w:sz w:val="24"/>
                <w:szCs w:val="24"/>
                <w:lang w:eastAsia="ru-RU"/>
              </w:rPr>
              <w:t>Будник</w:t>
            </w:r>
            <w:proofErr w:type="spellEnd"/>
            <w:r w:rsidRPr="006E596B">
              <w:rPr>
                <w:rFonts w:ascii="Times New Roman" w:eastAsia="Times New Roman" w:hAnsi="Times New Roman" w:cs="Times New Roman"/>
                <w:sz w:val="24"/>
                <w:szCs w:val="24"/>
                <w:lang w:eastAsia="ru-RU"/>
              </w:rPr>
              <w:t xml:space="preserve"> Ирина Александровна, директор</w:t>
            </w:r>
          </w:p>
        </w:tc>
        <w:tc>
          <w:tcPr>
            <w:tcW w:w="2647" w:type="dxa"/>
            <w:tcBorders>
              <w:top w:val="single" w:sz="4" w:space="0" w:color="000000"/>
              <w:left w:val="single" w:sz="4" w:space="0" w:color="000000"/>
              <w:bottom w:val="single" w:sz="4" w:space="0" w:color="000000"/>
              <w:right w:val="single" w:sz="4" w:space="0" w:color="000000"/>
            </w:tcBorders>
            <w:shd w:val="clear" w:color="auto" w:fill="auto"/>
          </w:tcPr>
          <w:p w:rsidR="006E596B" w:rsidRPr="006E596B" w:rsidRDefault="006E596B" w:rsidP="006E596B">
            <w:pPr>
              <w:widowControl w:val="0"/>
              <w:tabs>
                <w:tab w:val="left" w:pos="11057"/>
              </w:tabs>
              <w:spacing w:after="0" w:line="240" w:lineRule="auto"/>
              <w:jc w:val="center"/>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отчет о выполнении мероприятия</w:t>
            </w:r>
          </w:p>
        </w:tc>
        <w:tc>
          <w:tcPr>
            <w:tcW w:w="3213" w:type="dxa"/>
            <w:tcBorders>
              <w:top w:val="single" w:sz="4" w:space="0" w:color="000000"/>
              <w:left w:val="single" w:sz="4" w:space="0" w:color="000000"/>
              <w:bottom w:val="single" w:sz="4" w:space="0" w:color="000000"/>
              <w:right w:val="single" w:sz="4" w:space="0" w:color="000000"/>
            </w:tcBorders>
            <w:shd w:val="clear" w:color="auto" w:fill="auto"/>
          </w:tcPr>
          <w:p w:rsidR="006E596B" w:rsidRPr="006E596B" w:rsidRDefault="006E596B" w:rsidP="006E596B">
            <w:pPr>
              <w:widowControl w:val="0"/>
              <w:tabs>
                <w:tab w:val="left" w:pos="11057"/>
              </w:tabs>
              <w:spacing w:after="0" w:line="240" w:lineRule="auto"/>
              <w:jc w:val="center"/>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 xml:space="preserve">информационная система </w:t>
            </w:r>
          </w:p>
          <w:p w:rsidR="006E596B" w:rsidRPr="006E596B" w:rsidRDefault="006E596B" w:rsidP="006E596B">
            <w:pPr>
              <w:widowControl w:val="0"/>
              <w:tabs>
                <w:tab w:val="left" w:pos="11057"/>
              </w:tabs>
              <w:spacing w:after="0" w:line="240" w:lineRule="auto"/>
              <w:jc w:val="center"/>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отсутствует</w:t>
            </w:r>
          </w:p>
        </w:tc>
      </w:tr>
      <w:tr w:rsidR="006E596B" w:rsidRPr="006E596B" w:rsidTr="00732B17">
        <w:trPr>
          <w:trHeight w:val="314"/>
        </w:trPr>
        <w:tc>
          <w:tcPr>
            <w:tcW w:w="809" w:type="dxa"/>
            <w:tcBorders>
              <w:top w:val="single" w:sz="4" w:space="0" w:color="000000"/>
              <w:left w:val="single" w:sz="4" w:space="0" w:color="000000"/>
              <w:bottom w:val="single" w:sz="4" w:space="0" w:color="000000"/>
              <w:right w:val="single" w:sz="4" w:space="0" w:color="000000"/>
            </w:tcBorders>
          </w:tcPr>
          <w:p w:rsidR="006E596B" w:rsidRPr="006E596B" w:rsidRDefault="006E596B" w:rsidP="006E596B">
            <w:pPr>
              <w:widowControl w:val="0"/>
              <w:tabs>
                <w:tab w:val="left" w:pos="11057"/>
              </w:tabs>
              <w:spacing w:after="0" w:line="240" w:lineRule="auto"/>
              <w:jc w:val="center"/>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1.2.</w:t>
            </w:r>
          </w:p>
        </w:tc>
        <w:tc>
          <w:tcPr>
            <w:tcW w:w="5754" w:type="dxa"/>
            <w:tcBorders>
              <w:top w:val="single" w:sz="4" w:space="0" w:color="000000"/>
              <w:left w:val="single" w:sz="4" w:space="0" w:color="000000"/>
              <w:bottom w:val="single" w:sz="4" w:space="0" w:color="000000"/>
              <w:right w:val="single" w:sz="4" w:space="0" w:color="000000"/>
            </w:tcBorders>
            <w:shd w:val="clear" w:color="auto" w:fill="auto"/>
          </w:tcPr>
          <w:p w:rsidR="006E596B" w:rsidRPr="006E596B" w:rsidRDefault="006E596B" w:rsidP="006E596B">
            <w:pPr>
              <w:widowControl w:val="0"/>
              <w:spacing w:after="0" w:line="240" w:lineRule="auto"/>
              <w:outlineLvl w:val="2"/>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Контрольная точка 1.1  «Предоставлен отчет об исполнении учреждением плана его финансово-хозяйственной деятельности»</w:t>
            </w:r>
          </w:p>
        </w:tc>
        <w:tc>
          <w:tcPr>
            <w:tcW w:w="2105" w:type="dxa"/>
            <w:tcBorders>
              <w:top w:val="single" w:sz="4" w:space="0" w:color="000000"/>
              <w:left w:val="single" w:sz="4" w:space="0" w:color="000000"/>
              <w:bottom w:val="single" w:sz="4" w:space="0" w:color="000000"/>
              <w:right w:val="single" w:sz="4" w:space="0" w:color="000000"/>
            </w:tcBorders>
            <w:shd w:val="clear" w:color="auto" w:fill="auto"/>
          </w:tcPr>
          <w:p w:rsidR="006E596B" w:rsidRPr="006E596B" w:rsidRDefault="006E596B" w:rsidP="006E596B">
            <w:pPr>
              <w:widowControl w:val="0"/>
              <w:tabs>
                <w:tab w:val="left" w:pos="11057"/>
              </w:tabs>
              <w:spacing w:after="0" w:line="240" w:lineRule="auto"/>
              <w:jc w:val="center"/>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1 апреля 2025г.</w:t>
            </w:r>
          </w:p>
          <w:p w:rsidR="006E596B" w:rsidRPr="006E596B" w:rsidRDefault="006E596B" w:rsidP="006E596B">
            <w:pPr>
              <w:widowControl w:val="0"/>
              <w:tabs>
                <w:tab w:val="left" w:pos="11057"/>
              </w:tabs>
              <w:spacing w:after="0" w:line="240" w:lineRule="auto"/>
              <w:jc w:val="center"/>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1 июля 2025г.</w:t>
            </w:r>
          </w:p>
          <w:p w:rsidR="006E596B" w:rsidRPr="006E596B" w:rsidRDefault="006E596B" w:rsidP="006E596B">
            <w:pPr>
              <w:widowControl w:val="0"/>
              <w:tabs>
                <w:tab w:val="left" w:pos="11057"/>
              </w:tabs>
              <w:spacing w:after="0" w:line="240" w:lineRule="auto"/>
              <w:jc w:val="center"/>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1 октября 2025г.</w:t>
            </w:r>
          </w:p>
          <w:p w:rsidR="006E596B" w:rsidRPr="006E596B" w:rsidRDefault="006E596B" w:rsidP="006E596B">
            <w:pPr>
              <w:widowControl w:val="0"/>
              <w:tabs>
                <w:tab w:val="left" w:pos="11057"/>
              </w:tabs>
              <w:spacing w:after="0" w:line="240" w:lineRule="auto"/>
              <w:jc w:val="center"/>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30 декабря 2025г.</w:t>
            </w:r>
          </w:p>
          <w:p w:rsidR="006E596B" w:rsidRPr="006E596B" w:rsidRDefault="006E596B" w:rsidP="006E596B">
            <w:pPr>
              <w:widowControl w:val="0"/>
              <w:tabs>
                <w:tab w:val="left" w:pos="11057"/>
              </w:tabs>
              <w:spacing w:after="0" w:line="240" w:lineRule="auto"/>
              <w:jc w:val="center"/>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1 апреля 2026г.</w:t>
            </w:r>
          </w:p>
          <w:p w:rsidR="006E596B" w:rsidRPr="006E596B" w:rsidRDefault="006E596B" w:rsidP="006E596B">
            <w:pPr>
              <w:widowControl w:val="0"/>
              <w:tabs>
                <w:tab w:val="left" w:pos="11057"/>
              </w:tabs>
              <w:spacing w:after="0" w:line="240" w:lineRule="auto"/>
              <w:jc w:val="center"/>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1 июля 2026г.</w:t>
            </w:r>
          </w:p>
          <w:p w:rsidR="006E596B" w:rsidRPr="006E596B" w:rsidRDefault="006E596B" w:rsidP="006E596B">
            <w:pPr>
              <w:widowControl w:val="0"/>
              <w:tabs>
                <w:tab w:val="left" w:pos="11057"/>
              </w:tabs>
              <w:spacing w:after="0" w:line="240" w:lineRule="auto"/>
              <w:jc w:val="center"/>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1 октября 2026г.</w:t>
            </w:r>
          </w:p>
          <w:p w:rsidR="006E596B" w:rsidRPr="006E596B" w:rsidRDefault="006E596B" w:rsidP="006E596B">
            <w:pPr>
              <w:widowControl w:val="0"/>
              <w:tabs>
                <w:tab w:val="left" w:pos="11057"/>
              </w:tabs>
              <w:spacing w:after="0" w:line="240" w:lineRule="auto"/>
              <w:jc w:val="center"/>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30 декабря 2026г.</w:t>
            </w:r>
          </w:p>
          <w:p w:rsidR="006E596B" w:rsidRPr="006E596B" w:rsidRDefault="006E596B" w:rsidP="006E596B">
            <w:pPr>
              <w:widowControl w:val="0"/>
              <w:tabs>
                <w:tab w:val="left" w:pos="11057"/>
              </w:tabs>
              <w:spacing w:after="0" w:line="240" w:lineRule="auto"/>
              <w:jc w:val="center"/>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1 апреля 2027г.</w:t>
            </w:r>
          </w:p>
          <w:p w:rsidR="006E596B" w:rsidRPr="006E596B" w:rsidRDefault="006E596B" w:rsidP="006E596B">
            <w:pPr>
              <w:widowControl w:val="0"/>
              <w:tabs>
                <w:tab w:val="left" w:pos="11057"/>
              </w:tabs>
              <w:spacing w:after="0" w:line="240" w:lineRule="auto"/>
              <w:jc w:val="center"/>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1 июля 2027г.</w:t>
            </w:r>
          </w:p>
          <w:p w:rsidR="006E596B" w:rsidRPr="006E596B" w:rsidRDefault="006E596B" w:rsidP="006E596B">
            <w:pPr>
              <w:widowControl w:val="0"/>
              <w:tabs>
                <w:tab w:val="left" w:pos="11057"/>
              </w:tabs>
              <w:spacing w:after="0" w:line="240" w:lineRule="auto"/>
              <w:jc w:val="center"/>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1 октября 2027г.</w:t>
            </w:r>
          </w:p>
          <w:p w:rsidR="006E596B" w:rsidRPr="006E596B" w:rsidRDefault="006E596B" w:rsidP="006E596B">
            <w:pPr>
              <w:widowControl w:val="0"/>
              <w:tabs>
                <w:tab w:val="left" w:pos="11057"/>
              </w:tabs>
              <w:spacing w:after="0" w:line="240" w:lineRule="auto"/>
              <w:jc w:val="center"/>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30 декабря 2027г.</w:t>
            </w:r>
          </w:p>
        </w:tc>
        <w:tc>
          <w:tcPr>
            <w:tcW w:w="7018" w:type="dxa"/>
            <w:tcBorders>
              <w:top w:val="single" w:sz="4" w:space="0" w:color="000000"/>
              <w:left w:val="single" w:sz="4" w:space="0" w:color="000000"/>
              <w:bottom w:val="single" w:sz="4" w:space="0" w:color="000000"/>
              <w:right w:val="single" w:sz="4" w:space="0" w:color="000000"/>
            </w:tcBorders>
            <w:shd w:val="clear" w:color="auto" w:fill="auto"/>
          </w:tcPr>
          <w:p w:rsidR="006E596B" w:rsidRPr="006E596B" w:rsidRDefault="006E596B" w:rsidP="006E596B">
            <w:pPr>
              <w:widowControl w:val="0"/>
              <w:tabs>
                <w:tab w:val="left" w:pos="11057"/>
              </w:tabs>
              <w:spacing w:after="0" w:line="240" w:lineRule="auto"/>
              <w:jc w:val="center"/>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МУК ДСП ТР ДСДК</w:t>
            </w:r>
            <w:r w:rsidRPr="006E596B">
              <w:rPr>
                <w:rFonts w:ascii="Times New Roman" w:eastAsia="Times New Roman" w:hAnsi="Times New Roman" w:cs="Times New Roman"/>
                <w:sz w:val="24"/>
                <w:szCs w:val="24"/>
                <w:lang w:eastAsia="ru-RU"/>
              </w:rPr>
              <w:t>,</w:t>
            </w:r>
            <w:r w:rsidRPr="006E596B">
              <w:rPr>
                <w:rFonts w:ascii="Times New Roman" w:eastAsia="Times New Roman" w:hAnsi="Times New Roman" w:cs="Times New Roman"/>
                <w:sz w:val="24"/>
                <w:szCs w:val="24"/>
                <w:lang w:val="x-none" w:eastAsia="x-none"/>
              </w:rPr>
              <w:t xml:space="preserve"> </w:t>
            </w:r>
            <w:proofErr w:type="spellStart"/>
            <w:r w:rsidRPr="006E596B">
              <w:rPr>
                <w:rFonts w:ascii="Times New Roman" w:eastAsia="Times New Roman" w:hAnsi="Times New Roman" w:cs="Times New Roman"/>
                <w:sz w:val="24"/>
                <w:szCs w:val="24"/>
                <w:lang w:eastAsia="ru-RU"/>
              </w:rPr>
              <w:t>Будник</w:t>
            </w:r>
            <w:proofErr w:type="spellEnd"/>
            <w:r w:rsidRPr="006E596B">
              <w:rPr>
                <w:rFonts w:ascii="Times New Roman" w:eastAsia="Times New Roman" w:hAnsi="Times New Roman" w:cs="Times New Roman"/>
                <w:sz w:val="24"/>
                <w:szCs w:val="24"/>
                <w:lang w:eastAsia="ru-RU"/>
              </w:rPr>
              <w:t xml:space="preserve"> Ирина Александровна, директор</w:t>
            </w:r>
          </w:p>
        </w:tc>
        <w:tc>
          <w:tcPr>
            <w:tcW w:w="2647" w:type="dxa"/>
            <w:tcBorders>
              <w:top w:val="single" w:sz="4" w:space="0" w:color="000000"/>
              <w:left w:val="single" w:sz="4" w:space="0" w:color="000000"/>
              <w:bottom w:val="single" w:sz="4" w:space="0" w:color="000000"/>
              <w:right w:val="single" w:sz="4" w:space="0" w:color="000000"/>
            </w:tcBorders>
            <w:shd w:val="clear" w:color="auto" w:fill="auto"/>
          </w:tcPr>
          <w:p w:rsidR="006E596B" w:rsidRPr="006E596B" w:rsidRDefault="006E596B" w:rsidP="006E596B">
            <w:pPr>
              <w:widowControl w:val="0"/>
              <w:tabs>
                <w:tab w:val="left" w:pos="11057"/>
              </w:tabs>
              <w:spacing w:after="0" w:line="240" w:lineRule="auto"/>
              <w:jc w:val="center"/>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 xml:space="preserve">отчет </w:t>
            </w:r>
          </w:p>
        </w:tc>
        <w:tc>
          <w:tcPr>
            <w:tcW w:w="3213" w:type="dxa"/>
            <w:tcBorders>
              <w:top w:val="single" w:sz="4" w:space="0" w:color="000000"/>
              <w:left w:val="single" w:sz="4" w:space="0" w:color="000000"/>
              <w:bottom w:val="single" w:sz="4" w:space="0" w:color="000000"/>
              <w:right w:val="single" w:sz="4" w:space="0" w:color="000000"/>
            </w:tcBorders>
            <w:shd w:val="clear" w:color="auto" w:fill="auto"/>
          </w:tcPr>
          <w:p w:rsidR="006E596B" w:rsidRPr="006E596B" w:rsidRDefault="006E596B" w:rsidP="006E596B">
            <w:pPr>
              <w:widowControl w:val="0"/>
              <w:tabs>
                <w:tab w:val="left" w:pos="11057"/>
              </w:tabs>
              <w:spacing w:after="0" w:line="240" w:lineRule="auto"/>
              <w:jc w:val="center"/>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 xml:space="preserve">информационная система </w:t>
            </w:r>
          </w:p>
          <w:p w:rsidR="006E596B" w:rsidRPr="006E596B" w:rsidRDefault="006E596B" w:rsidP="006E596B">
            <w:pPr>
              <w:widowControl w:val="0"/>
              <w:tabs>
                <w:tab w:val="left" w:pos="11057"/>
              </w:tabs>
              <w:spacing w:after="0" w:line="240" w:lineRule="auto"/>
              <w:jc w:val="center"/>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отсутствует</w:t>
            </w:r>
          </w:p>
        </w:tc>
      </w:tr>
    </w:tbl>
    <w:p w:rsidR="006E596B" w:rsidRPr="006E596B" w:rsidRDefault="006E596B" w:rsidP="006E596B">
      <w:pPr>
        <w:widowControl w:val="0"/>
        <w:spacing w:after="0" w:line="240" w:lineRule="auto"/>
        <w:rPr>
          <w:rFonts w:ascii="Times New Roman" w:eastAsia="Times New Roman" w:hAnsi="Times New Roman" w:cs="Times New Roman"/>
          <w:color w:val="000000"/>
          <w:sz w:val="24"/>
          <w:szCs w:val="24"/>
          <w:lang w:eastAsia="ru-RU"/>
        </w:rPr>
        <w:sectPr w:rsidR="006E596B" w:rsidRPr="006E596B" w:rsidSect="004D56C8">
          <w:type w:val="continuous"/>
          <w:pgSz w:w="23814" w:h="16840" w:orient="landscape"/>
          <w:pgMar w:top="1701" w:right="1134" w:bottom="567" w:left="1134" w:header="720" w:footer="720" w:gutter="0"/>
          <w:cols w:space="720"/>
        </w:sectPr>
      </w:pPr>
    </w:p>
    <w:p w:rsidR="006E596B" w:rsidRPr="006E596B" w:rsidRDefault="006E596B" w:rsidP="006E596B">
      <w:pPr>
        <w:spacing w:after="0"/>
        <w:jc w:val="center"/>
        <w:rPr>
          <w:rFonts w:ascii="Times New Roman" w:eastAsia="Calibri" w:hAnsi="Times New Roman" w:cs="Times New Roman"/>
          <w:b/>
          <w:sz w:val="24"/>
          <w:szCs w:val="24"/>
        </w:rPr>
      </w:pPr>
      <w:r w:rsidRPr="006E596B">
        <w:rPr>
          <w:rFonts w:ascii="Times New Roman" w:eastAsia="Lucida Sans Unicode" w:hAnsi="Times New Roman" w:cs="Times New Roman"/>
          <w:b/>
          <w:noProof/>
          <w:kern w:val="2"/>
          <w:sz w:val="24"/>
          <w:szCs w:val="24"/>
          <w:lang w:eastAsia="ru-RU"/>
        </w:rPr>
        <w:lastRenderedPageBreak/>
        <w:drawing>
          <wp:inline distT="0" distB="0" distL="0" distR="0">
            <wp:extent cx="574040" cy="733425"/>
            <wp:effectExtent l="0" t="0" r="0" b="9525"/>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74040" cy="733425"/>
                    </a:xfrm>
                    <a:prstGeom prst="rect">
                      <a:avLst/>
                    </a:prstGeom>
                    <a:noFill/>
                    <a:ln>
                      <a:noFill/>
                    </a:ln>
                  </pic:spPr>
                </pic:pic>
              </a:graphicData>
            </a:graphic>
          </wp:inline>
        </w:drawing>
      </w:r>
    </w:p>
    <w:p w:rsidR="006E596B" w:rsidRPr="006E596B" w:rsidRDefault="006E596B" w:rsidP="006E596B">
      <w:pPr>
        <w:widowControl w:val="0"/>
        <w:suppressAutoHyphens/>
        <w:spacing w:after="0" w:line="240" w:lineRule="auto"/>
        <w:jc w:val="center"/>
        <w:rPr>
          <w:rFonts w:ascii="Times New Roman" w:eastAsia="Times New Roman" w:hAnsi="Times New Roman" w:cs="Times New Roman"/>
          <w:b/>
          <w:sz w:val="24"/>
          <w:szCs w:val="24"/>
          <w:lang w:eastAsia="ar-SA"/>
        </w:rPr>
      </w:pPr>
      <w:r w:rsidRPr="006E596B">
        <w:rPr>
          <w:rFonts w:ascii="Times New Roman" w:eastAsia="Times New Roman" w:hAnsi="Times New Roman" w:cs="Times New Roman"/>
          <w:b/>
          <w:sz w:val="24"/>
          <w:szCs w:val="24"/>
          <w:lang w:eastAsia="ar-SA"/>
        </w:rPr>
        <w:t>РОССИЙСКАЯ ФЕДЕРАЦИЯ</w:t>
      </w:r>
    </w:p>
    <w:p w:rsidR="006E596B" w:rsidRPr="006E596B" w:rsidRDefault="006E596B" w:rsidP="006E596B">
      <w:pPr>
        <w:widowControl w:val="0"/>
        <w:suppressAutoHyphens/>
        <w:spacing w:after="0" w:line="240" w:lineRule="auto"/>
        <w:jc w:val="center"/>
        <w:rPr>
          <w:rFonts w:ascii="Times New Roman" w:eastAsia="Times New Roman" w:hAnsi="Times New Roman" w:cs="Times New Roman"/>
          <w:b/>
          <w:sz w:val="24"/>
          <w:szCs w:val="24"/>
          <w:lang w:eastAsia="ar-SA"/>
        </w:rPr>
      </w:pPr>
      <w:r w:rsidRPr="006E596B">
        <w:rPr>
          <w:rFonts w:ascii="Times New Roman" w:eastAsia="Times New Roman" w:hAnsi="Times New Roman" w:cs="Times New Roman"/>
          <w:b/>
          <w:sz w:val="24"/>
          <w:szCs w:val="24"/>
          <w:lang w:eastAsia="ar-SA"/>
        </w:rPr>
        <w:t>РОСТОВСКАЯ ОБЛАСТЬ</w:t>
      </w:r>
    </w:p>
    <w:p w:rsidR="006E596B" w:rsidRPr="006E596B" w:rsidRDefault="006E596B" w:rsidP="006E596B">
      <w:pPr>
        <w:widowControl w:val="0"/>
        <w:suppressAutoHyphens/>
        <w:spacing w:after="0" w:line="240" w:lineRule="auto"/>
        <w:jc w:val="center"/>
        <w:rPr>
          <w:rFonts w:ascii="Times New Roman" w:eastAsia="Times New Roman" w:hAnsi="Times New Roman" w:cs="Times New Roman"/>
          <w:b/>
          <w:sz w:val="24"/>
          <w:szCs w:val="24"/>
          <w:lang w:eastAsia="ar-SA"/>
        </w:rPr>
      </w:pPr>
      <w:r w:rsidRPr="006E596B">
        <w:rPr>
          <w:rFonts w:ascii="Times New Roman" w:eastAsia="Times New Roman" w:hAnsi="Times New Roman" w:cs="Times New Roman"/>
          <w:b/>
          <w:sz w:val="24"/>
          <w:szCs w:val="24"/>
          <w:lang w:eastAsia="ar-SA"/>
        </w:rPr>
        <w:t>ТАРАСОВСКИЙ РАЙОН</w:t>
      </w:r>
    </w:p>
    <w:p w:rsidR="006E596B" w:rsidRPr="006E596B" w:rsidRDefault="006E596B" w:rsidP="006E596B">
      <w:pPr>
        <w:widowControl w:val="0"/>
        <w:suppressAutoHyphens/>
        <w:spacing w:after="0" w:line="240" w:lineRule="auto"/>
        <w:jc w:val="center"/>
        <w:rPr>
          <w:rFonts w:ascii="Times New Roman" w:eastAsia="Times New Roman" w:hAnsi="Times New Roman" w:cs="Times New Roman"/>
          <w:b/>
          <w:sz w:val="24"/>
          <w:szCs w:val="24"/>
          <w:lang w:eastAsia="ar-SA"/>
        </w:rPr>
      </w:pPr>
      <w:r w:rsidRPr="006E596B">
        <w:rPr>
          <w:rFonts w:ascii="Times New Roman" w:eastAsia="Times New Roman" w:hAnsi="Times New Roman" w:cs="Times New Roman"/>
          <w:b/>
          <w:sz w:val="24"/>
          <w:szCs w:val="24"/>
          <w:lang w:eastAsia="ar-SA"/>
        </w:rPr>
        <w:t>МУНИЦИПАЛЬНОЕ ОБРАЗОВАНИЕ</w:t>
      </w:r>
    </w:p>
    <w:p w:rsidR="006E596B" w:rsidRPr="006E596B" w:rsidRDefault="006E596B" w:rsidP="006E596B">
      <w:pPr>
        <w:widowControl w:val="0"/>
        <w:suppressAutoHyphens/>
        <w:spacing w:after="0" w:line="240" w:lineRule="auto"/>
        <w:jc w:val="center"/>
        <w:rPr>
          <w:rFonts w:ascii="Times New Roman" w:eastAsia="Times New Roman" w:hAnsi="Times New Roman" w:cs="Times New Roman"/>
          <w:b/>
          <w:sz w:val="24"/>
          <w:szCs w:val="24"/>
          <w:lang w:eastAsia="ar-SA"/>
        </w:rPr>
      </w:pPr>
      <w:r w:rsidRPr="006E596B">
        <w:rPr>
          <w:rFonts w:ascii="Times New Roman" w:eastAsia="Times New Roman" w:hAnsi="Times New Roman" w:cs="Times New Roman"/>
          <w:b/>
          <w:sz w:val="24"/>
          <w:szCs w:val="24"/>
          <w:lang w:eastAsia="ar-SA"/>
        </w:rPr>
        <w:t>«ДЯЧКИНСКОЕ СЕЛЬСКОЕ ПОСЕЛЕНИЕ»</w:t>
      </w:r>
    </w:p>
    <w:p w:rsidR="006E596B" w:rsidRPr="006E596B" w:rsidRDefault="006E596B" w:rsidP="006E596B">
      <w:pPr>
        <w:widowControl w:val="0"/>
        <w:suppressAutoHyphens/>
        <w:spacing w:after="0" w:line="240" w:lineRule="auto"/>
        <w:jc w:val="center"/>
        <w:rPr>
          <w:rFonts w:ascii="Times New Roman" w:eastAsia="Times New Roman" w:hAnsi="Times New Roman" w:cs="Times New Roman"/>
          <w:b/>
          <w:sz w:val="24"/>
          <w:szCs w:val="24"/>
          <w:lang w:eastAsia="ar-SA"/>
        </w:rPr>
      </w:pPr>
    </w:p>
    <w:p w:rsidR="006E596B" w:rsidRPr="006E596B" w:rsidRDefault="006E596B" w:rsidP="006E596B">
      <w:pPr>
        <w:widowControl w:val="0"/>
        <w:suppressAutoHyphens/>
        <w:spacing w:after="0" w:line="240" w:lineRule="auto"/>
        <w:jc w:val="center"/>
        <w:rPr>
          <w:rFonts w:ascii="Times New Roman" w:eastAsia="Times New Roman" w:hAnsi="Times New Roman" w:cs="Times New Roman"/>
          <w:b/>
          <w:sz w:val="24"/>
          <w:szCs w:val="24"/>
          <w:lang w:eastAsia="ar-SA"/>
        </w:rPr>
      </w:pPr>
      <w:r w:rsidRPr="006E596B">
        <w:rPr>
          <w:rFonts w:ascii="Times New Roman" w:eastAsia="Times New Roman" w:hAnsi="Times New Roman" w:cs="Times New Roman"/>
          <w:b/>
          <w:sz w:val="24"/>
          <w:szCs w:val="24"/>
          <w:lang w:eastAsia="ar-SA"/>
        </w:rPr>
        <w:t>АДМИНИСТРАЦИЯ ДЯЧКИНСКОГО СЕЛЬСКОГО ПОСЕЛЕНИЯ</w:t>
      </w:r>
    </w:p>
    <w:p w:rsidR="006E596B" w:rsidRPr="006E596B" w:rsidRDefault="006E596B" w:rsidP="006E596B">
      <w:pPr>
        <w:widowControl w:val="0"/>
        <w:suppressAutoHyphens/>
        <w:spacing w:after="0" w:line="240" w:lineRule="auto"/>
        <w:jc w:val="center"/>
        <w:rPr>
          <w:rFonts w:ascii="Times New Roman" w:eastAsia="Times New Roman" w:hAnsi="Times New Roman" w:cs="Times New Roman"/>
          <w:b/>
          <w:bCs/>
          <w:sz w:val="24"/>
          <w:szCs w:val="24"/>
          <w:lang w:eastAsia="ar-SA"/>
        </w:rPr>
      </w:pPr>
    </w:p>
    <w:p w:rsidR="006E596B" w:rsidRPr="006E596B" w:rsidRDefault="006E596B" w:rsidP="006E596B">
      <w:pPr>
        <w:suppressAutoHyphens/>
        <w:spacing w:after="0" w:line="240" w:lineRule="auto"/>
        <w:jc w:val="center"/>
        <w:outlineLvl w:val="0"/>
        <w:rPr>
          <w:rFonts w:ascii="Times New Roman" w:eastAsia="Calibri" w:hAnsi="Times New Roman" w:cs="Times New Roman"/>
          <w:b/>
          <w:bCs/>
          <w:sz w:val="24"/>
          <w:szCs w:val="24"/>
        </w:rPr>
      </w:pPr>
      <w:r w:rsidRPr="006E596B">
        <w:rPr>
          <w:rFonts w:ascii="Times New Roman" w:eastAsia="Calibri" w:hAnsi="Times New Roman" w:cs="Times New Roman"/>
          <w:b/>
          <w:bCs/>
          <w:sz w:val="24"/>
          <w:szCs w:val="24"/>
        </w:rPr>
        <w:t>ПОСТАНОВЛЕНИЕ</w:t>
      </w:r>
    </w:p>
    <w:p w:rsidR="006E596B" w:rsidRPr="006E596B" w:rsidRDefault="006E596B" w:rsidP="006E596B">
      <w:pPr>
        <w:suppressAutoHyphens/>
        <w:spacing w:after="0" w:line="240" w:lineRule="auto"/>
        <w:jc w:val="center"/>
        <w:outlineLvl w:val="0"/>
        <w:rPr>
          <w:rFonts w:ascii="Times New Roman" w:eastAsia="Calibri" w:hAnsi="Times New Roman" w:cs="Times New Roman"/>
          <w:b/>
          <w:bCs/>
          <w:sz w:val="24"/>
          <w:szCs w:val="24"/>
        </w:rPr>
      </w:pPr>
    </w:p>
    <w:p w:rsidR="006E596B" w:rsidRPr="006E596B" w:rsidRDefault="006E596B" w:rsidP="006E596B">
      <w:pPr>
        <w:suppressAutoHyphens/>
        <w:spacing w:after="0" w:line="240" w:lineRule="auto"/>
        <w:jc w:val="center"/>
        <w:outlineLvl w:val="0"/>
        <w:rPr>
          <w:rFonts w:ascii="Times New Roman" w:eastAsia="Calibri" w:hAnsi="Times New Roman" w:cs="Times New Roman"/>
          <w:b/>
          <w:bCs/>
          <w:sz w:val="24"/>
          <w:szCs w:val="24"/>
        </w:rPr>
      </w:pPr>
      <w:r w:rsidRPr="006E596B">
        <w:rPr>
          <w:rFonts w:ascii="Times New Roman" w:eastAsia="Arial Unicode MS" w:hAnsi="Times New Roman" w:cs="Tahoma"/>
          <w:sz w:val="24"/>
          <w:szCs w:val="24"/>
        </w:rPr>
        <w:t xml:space="preserve">25.09.2024 г.                                </w:t>
      </w:r>
      <w:proofErr w:type="spellStart"/>
      <w:r w:rsidRPr="006E596B">
        <w:rPr>
          <w:rFonts w:ascii="Times New Roman" w:eastAsia="Arial Unicode MS" w:hAnsi="Times New Roman" w:cs="Tahoma"/>
          <w:sz w:val="24"/>
          <w:szCs w:val="24"/>
        </w:rPr>
        <w:t>сл.Дячкино</w:t>
      </w:r>
      <w:proofErr w:type="spellEnd"/>
      <w:r w:rsidRPr="006E596B">
        <w:rPr>
          <w:rFonts w:ascii="Times New Roman" w:eastAsia="Arial Unicode MS" w:hAnsi="Times New Roman" w:cs="Tahoma"/>
          <w:sz w:val="24"/>
          <w:szCs w:val="24"/>
        </w:rPr>
        <w:t xml:space="preserve">                                       №   131                                                                                                                        </w:t>
      </w:r>
    </w:p>
    <w:p w:rsidR="006E596B" w:rsidRPr="006E596B" w:rsidRDefault="006E596B" w:rsidP="006E596B">
      <w:pPr>
        <w:widowControl w:val="0"/>
        <w:suppressAutoHyphens/>
        <w:spacing w:after="0" w:line="240" w:lineRule="auto"/>
        <w:rPr>
          <w:rFonts w:ascii="Times New Roman" w:eastAsia="Arial Unicode MS" w:hAnsi="Times New Roman" w:cs="Tahoma"/>
          <w:sz w:val="24"/>
          <w:szCs w:val="24"/>
        </w:rPr>
      </w:pPr>
    </w:p>
    <w:p w:rsidR="006E596B" w:rsidRPr="006E596B" w:rsidRDefault="006E596B" w:rsidP="006E596B">
      <w:pPr>
        <w:spacing w:after="0" w:line="240" w:lineRule="auto"/>
        <w:rPr>
          <w:rFonts w:ascii="Times New Roman" w:eastAsia="Times New Roman" w:hAnsi="Times New Roman" w:cs="Times New Roman"/>
          <w:color w:val="000000"/>
          <w:sz w:val="24"/>
          <w:szCs w:val="24"/>
          <w:lang w:eastAsia="ru-RU"/>
        </w:rPr>
      </w:pPr>
    </w:p>
    <w:p w:rsidR="006E596B" w:rsidRPr="006E596B" w:rsidRDefault="006E596B" w:rsidP="006E596B">
      <w:pPr>
        <w:spacing w:after="0" w:line="240" w:lineRule="auto"/>
        <w:jc w:val="center"/>
        <w:rPr>
          <w:rFonts w:ascii="Times New Roman" w:eastAsia="Times New Roman" w:hAnsi="Times New Roman" w:cs="Times New Roman"/>
          <w:b/>
          <w:color w:val="000000"/>
          <w:sz w:val="24"/>
          <w:szCs w:val="24"/>
          <w:lang w:eastAsia="ru-RU"/>
        </w:rPr>
      </w:pPr>
      <w:r w:rsidRPr="006E596B">
        <w:rPr>
          <w:rFonts w:ascii="Times New Roman" w:eastAsia="Times New Roman" w:hAnsi="Times New Roman" w:cs="Times New Roman"/>
          <w:b/>
          <w:color w:val="000000"/>
          <w:sz w:val="24"/>
          <w:szCs w:val="24"/>
          <w:lang w:eastAsia="ru-RU"/>
        </w:rPr>
        <w:t>О внесении изменений в постановление Администрации Дячкинского сельского поселения от 25.03.2019 г. № 29 «Об утверждении муниципальной программы Дячкинского сельского поселения «</w:t>
      </w:r>
      <w:proofErr w:type="spellStart"/>
      <w:r w:rsidRPr="006E596B">
        <w:rPr>
          <w:rFonts w:ascii="Times New Roman" w:eastAsia="Times New Roman" w:hAnsi="Times New Roman" w:cs="Times New Roman"/>
          <w:b/>
          <w:color w:val="000000"/>
          <w:sz w:val="24"/>
          <w:szCs w:val="24"/>
          <w:lang w:eastAsia="ru-RU"/>
        </w:rPr>
        <w:t>Энергоэффективность</w:t>
      </w:r>
      <w:proofErr w:type="spellEnd"/>
      <w:r w:rsidRPr="006E596B">
        <w:rPr>
          <w:rFonts w:ascii="Times New Roman" w:eastAsia="Times New Roman" w:hAnsi="Times New Roman" w:cs="Times New Roman"/>
          <w:b/>
          <w:color w:val="000000"/>
          <w:sz w:val="24"/>
          <w:szCs w:val="24"/>
          <w:lang w:eastAsia="ru-RU"/>
        </w:rPr>
        <w:t xml:space="preserve"> и развитие энергетики»</w:t>
      </w:r>
    </w:p>
    <w:p w:rsidR="006E596B" w:rsidRPr="006E596B" w:rsidRDefault="006E596B" w:rsidP="006E596B">
      <w:pPr>
        <w:spacing w:after="0" w:line="240" w:lineRule="auto"/>
        <w:jc w:val="center"/>
        <w:rPr>
          <w:rFonts w:ascii="Times New Roman" w:eastAsia="Times New Roman" w:hAnsi="Times New Roman" w:cs="Times New Roman"/>
          <w:b/>
          <w:color w:val="000000"/>
          <w:sz w:val="24"/>
          <w:szCs w:val="24"/>
          <w:lang w:eastAsia="ru-RU"/>
        </w:rPr>
      </w:pPr>
    </w:p>
    <w:p w:rsidR="006E596B" w:rsidRPr="006E596B" w:rsidRDefault="006E596B" w:rsidP="006E596B">
      <w:pPr>
        <w:spacing w:after="0" w:line="240" w:lineRule="auto"/>
        <w:ind w:firstLine="709"/>
        <w:jc w:val="both"/>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 xml:space="preserve">В целях приведения нормативно-правовых актов Дячкинского сельского поселения в соответствии с действующим законодательством, в соответствии с постановлением Администрации Дячкинского сельского поселения от 16.09.2024 № 126 «Об утверждении Порядка разработки, реализации и оценки эффективности муниципальных программ Дячкинского сельского поселения» Администрация Дячкинского сельского поселения </w:t>
      </w:r>
    </w:p>
    <w:p w:rsidR="006E596B" w:rsidRPr="006E596B" w:rsidRDefault="006E596B" w:rsidP="006E596B">
      <w:pPr>
        <w:spacing w:after="0" w:line="240" w:lineRule="auto"/>
        <w:ind w:firstLine="709"/>
        <w:jc w:val="both"/>
        <w:rPr>
          <w:rFonts w:ascii="Times New Roman" w:eastAsia="Times New Roman" w:hAnsi="Times New Roman" w:cs="Times New Roman"/>
          <w:color w:val="000000"/>
          <w:sz w:val="24"/>
          <w:szCs w:val="24"/>
          <w:lang w:eastAsia="ru-RU"/>
        </w:rPr>
      </w:pPr>
    </w:p>
    <w:p w:rsidR="006E596B" w:rsidRPr="006E596B" w:rsidRDefault="006E596B" w:rsidP="006E596B">
      <w:pPr>
        <w:spacing w:after="0" w:line="240" w:lineRule="auto"/>
        <w:ind w:firstLine="709"/>
        <w:jc w:val="center"/>
        <w:rPr>
          <w:rFonts w:ascii="Times New Roman" w:eastAsia="Times New Roman" w:hAnsi="Times New Roman" w:cs="Times New Roman"/>
          <w:b/>
          <w:color w:val="000000"/>
          <w:sz w:val="24"/>
          <w:szCs w:val="24"/>
          <w:lang w:eastAsia="ru-RU"/>
        </w:rPr>
      </w:pPr>
      <w:r w:rsidRPr="006E596B">
        <w:rPr>
          <w:rFonts w:ascii="Times New Roman" w:eastAsia="Times New Roman" w:hAnsi="Times New Roman" w:cs="Times New Roman"/>
          <w:b/>
          <w:color w:val="000000"/>
          <w:sz w:val="24"/>
          <w:szCs w:val="24"/>
          <w:lang w:eastAsia="ru-RU"/>
        </w:rPr>
        <w:t>ПОСТАНОВЛЯЕТ:</w:t>
      </w:r>
    </w:p>
    <w:p w:rsidR="006E596B" w:rsidRPr="006E596B" w:rsidRDefault="006E596B" w:rsidP="006E596B">
      <w:pPr>
        <w:spacing w:after="0" w:line="240" w:lineRule="auto"/>
        <w:ind w:firstLine="709"/>
        <w:jc w:val="center"/>
        <w:rPr>
          <w:rFonts w:ascii="Times New Roman" w:eastAsia="Times New Roman" w:hAnsi="Times New Roman" w:cs="Times New Roman"/>
          <w:color w:val="000000"/>
          <w:sz w:val="24"/>
          <w:szCs w:val="24"/>
          <w:lang w:eastAsia="ru-RU"/>
        </w:rPr>
      </w:pPr>
    </w:p>
    <w:p w:rsidR="006E596B" w:rsidRPr="006E596B" w:rsidRDefault="006E596B" w:rsidP="006E596B">
      <w:pPr>
        <w:tabs>
          <w:tab w:val="left" w:pos="709"/>
        </w:tabs>
        <w:suppressAutoHyphens/>
        <w:spacing w:after="0" w:line="240" w:lineRule="auto"/>
        <w:jc w:val="both"/>
        <w:rPr>
          <w:rFonts w:ascii="Times New Roman" w:eastAsia="Andale Sans UI" w:hAnsi="Times New Roman" w:cs="Times New Roman"/>
          <w:sz w:val="24"/>
          <w:szCs w:val="24"/>
          <w:lang w:eastAsia="ja-JP" w:bidi="fa-IR"/>
        </w:rPr>
      </w:pPr>
      <w:r w:rsidRPr="006E596B">
        <w:rPr>
          <w:rFonts w:ascii="Times New Roman" w:eastAsia="Andale Sans UI" w:hAnsi="Times New Roman" w:cs="Times New Roman"/>
          <w:sz w:val="24"/>
          <w:szCs w:val="24"/>
          <w:lang w:eastAsia="ja-JP" w:bidi="fa-IR"/>
        </w:rPr>
        <w:tab/>
        <w:t>1. Внести в постановление Администрации Дячкинского сельского поселения от 25.03.2019г. № 29 «</w:t>
      </w:r>
      <w:r w:rsidRPr="006E596B">
        <w:rPr>
          <w:rFonts w:ascii="Times New Roman" w:eastAsia="Andale Sans UI" w:hAnsi="Times New Roman" w:cs="Tahoma"/>
          <w:sz w:val="24"/>
          <w:szCs w:val="24"/>
          <w:lang w:eastAsia="ja-JP" w:bidi="fa-IR"/>
        </w:rPr>
        <w:t>Об утверждении муниципальной программы Дячкинского сельского поселения «</w:t>
      </w:r>
      <w:proofErr w:type="spellStart"/>
      <w:r w:rsidRPr="006E596B">
        <w:rPr>
          <w:rFonts w:ascii="Times New Roman" w:eastAsia="Andale Sans UI" w:hAnsi="Times New Roman" w:cs="Tahoma"/>
          <w:sz w:val="24"/>
          <w:szCs w:val="24"/>
          <w:lang w:eastAsia="ja-JP" w:bidi="fa-IR"/>
        </w:rPr>
        <w:t>Энергоэффективность</w:t>
      </w:r>
      <w:proofErr w:type="spellEnd"/>
      <w:r w:rsidRPr="006E596B">
        <w:rPr>
          <w:rFonts w:ascii="Times New Roman" w:eastAsia="Andale Sans UI" w:hAnsi="Times New Roman" w:cs="Tahoma"/>
          <w:sz w:val="24"/>
          <w:szCs w:val="24"/>
          <w:lang w:eastAsia="ja-JP" w:bidi="fa-IR"/>
        </w:rPr>
        <w:t xml:space="preserve"> и развитие энергетики» на 2019-2030 годы</w:t>
      </w:r>
      <w:r w:rsidRPr="006E596B">
        <w:rPr>
          <w:rFonts w:ascii="Times New Roman" w:eastAsia="Andale Sans UI" w:hAnsi="Times New Roman" w:cs="Times New Roman"/>
          <w:sz w:val="24"/>
          <w:szCs w:val="24"/>
          <w:lang w:eastAsia="ja-JP" w:bidi="fa-IR"/>
        </w:rPr>
        <w:t xml:space="preserve">» изменение, изложив приложение к постановлению в новой редакции. </w:t>
      </w:r>
    </w:p>
    <w:p w:rsidR="006E596B" w:rsidRPr="006E596B" w:rsidRDefault="006E596B" w:rsidP="006E596B">
      <w:pPr>
        <w:spacing w:after="0" w:line="240" w:lineRule="auto"/>
        <w:ind w:firstLine="709"/>
        <w:jc w:val="both"/>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 xml:space="preserve">2. Настоящее постановление вступает в силу со дня его официального опубликования, но не ранее 1 января </w:t>
      </w:r>
      <w:smartTag w:uri="urn:schemas-microsoft-com:office:smarttags" w:element="metricconverter">
        <w:smartTagPr>
          <w:attr w:name="ProductID" w:val="2025 г"/>
        </w:smartTagPr>
        <w:r w:rsidRPr="006E596B">
          <w:rPr>
            <w:rFonts w:ascii="Times New Roman" w:eastAsia="Times New Roman" w:hAnsi="Times New Roman" w:cs="Times New Roman"/>
            <w:color w:val="000000"/>
            <w:sz w:val="24"/>
            <w:szCs w:val="24"/>
            <w:lang w:eastAsia="ru-RU"/>
          </w:rPr>
          <w:t>2025 г</w:t>
        </w:r>
      </w:smartTag>
      <w:r w:rsidRPr="006E596B">
        <w:rPr>
          <w:rFonts w:ascii="Times New Roman" w:eastAsia="Times New Roman" w:hAnsi="Times New Roman" w:cs="Times New Roman"/>
          <w:color w:val="000000"/>
          <w:sz w:val="24"/>
          <w:szCs w:val="24"/>
          <w:lang w:eastAsia="ru-RU"/>
        </w:rPr>
        <w:t>.</w:t>
      </w:r>
    </w:p>
    <w:p w:rsidR="006E596B" w:rsidRPr="006E596B" w:rsidRDefault="006E596B" w:rsidP="006E596B">
      <w:pPr>
        <w:spacing w:after="0" w:line="240" w:lineRule="auto"/>
        <w:ind w:firstLine="709"/>
        <w:jc w:val="both"/>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 xml:space="preserve">3. Контроль за выполнением настоящего постановления оставляю за собой. </w:t>
      </w:r>
    </w:p>
    <w:p w:rsidR="006E596B" w:rsidRPr="006E596B" w:rsidRDefault="006E596B" w:rsidP="006E596B">
      <w:pPr>
        <w:spacing w:after="0" w:line="240" w:lineRule="auto"/>
        <w:jc w:val="both"/>
        <w:rPr>
          <w:rFonts w:ascii="Times New Roman" w:eastAsia="Times New Roman" w:hAnsi="Times New Roman" w:cs="Times New Roman"/>
          <w:color w:val="000000"/>
          <w:sz w:val="24"/>
          <w:szCs w:val="24"/>
          <w:lang w:eastAsia="ru-RU"/>
        </w:rPr>
      </w:pPr>
    </w:p>
    <w:p w:rsidR="006E596B" w:rsidRPr="006E596B" w:rsidRDefault="006E596B" w:rsidP="006E596B">
      <w:pPr>
        <w:tabs>
          <w:tab w:val="left" w:pos="7655"/>
        </w:tabs>
        <w:spacing w:after="0" w:line="240" w:lineRule="auto"/>
        <w:rPr>
          <w:rFonts w:ascii="Times New Roman" w:eastAsia="Times New Roman" w:hAnsi="Times New Roman" w:cs="Times New Roman"/>
          <w:color w:val="000000"/>
          <w:sz w:val="24"/>
          <w:szCs w:val="24"/>
          <w:lang w:eastAsia="ru-RU"/>
        </w:rPr>
      </w:pPr>
    </w:p>
    <w:p w:rsidR="006E596B" w:rsidRPr="006E596B" w:rsidRDefault="006E596B" w:rsidP="006E596B">
      <w:pPr>
        <w:tabs>
          <w:tab w:val="left" w:pos="7655"/>
        </w:tabs>
        <w:spacing w:after="0" w:line="240" w:lineRule="auto"/>
        <w:rPr>
          <w:rFonts w:ascii="Times New Roman" w:eastAsia="Times New Roman" w:hAnsi="Times New Roman" w:cs="Times New Roman"/>
          <w:color w:val="000000"/>
          <w:sz w:val="24"/>
          <w:szCs w:val="24"/>
          <w:lang w:eastAsia="ru-RU"/>
        </w:rPr>
      </w:pPr>
    </w:p>
    <w:p w:rsidR="006E596B" w:rsidRPr="006E596B" w:rsidRDefault="006E596B" w:rsidP="006E596B">
      <w:pPr>
        <w:tabs>
          <w:tab w:val="left" w:pos="7655"/>
        </w:tabs>
        <w:spacing w:after="0" w:line="240" w:lineRule="auto"/>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Глава Администрации</w:t>
      </w:r>
    </w:p>
    <w:p w:rsidR="006E596B" w:rsidRPr="006E596B" w:rsidRDefault="006E596B" w:rsidP="006E596B">
      <w:pPr>
        <w:tabs>
          <w:tab w:val="left" w:pos="7655"/>
        </w:tabs>
        <w:spacing w:after="0" w:line="240" w:lineRule="auto"/>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 xml:space="preserve">Дячкинского сельского поселения                                                </w:t>
      </w:r>
      <w:proofErr w:type="spellStart"/>
      <w:r w:rsidRPr="006E596B">
        <w:rPr>
          <w:rFonts w:ascii="Times New Roman" w:eastAsia="Times New Roman" w:hAnsi="Times New Roman" w:cs="Times New Roman"/>
          <w:color w:val="000000"/>
          <w:sz w:val="24"/>
          <w:szCs w:val="24"/>
          <w:lang w:eastAsia="ru-RU"/>
        </w:rPr>
        <w:t>Ю.С.Филиппова</w:t>
      </w:r>
      <w:proofErr w:type="spellEnd"/>
    </w:p>
    <w:p w:rsidR="006E596B" w:rsidRPr="006E596B" w:rsidRDefault="006E596B" w:rsidP="006E596B">
      <w:pPr>
        <w:spacing w:after="0" w:line="228" w:lineRule="auto"/>
        <w:ind w:firstLine="720"/>
        <w:rPr>
          <w:rFonts w:ascii="Times New Roman" w:eastAsia="Times New Roman" w:hAnsi="Times New Roman" w:cs="Times New Roman"/>
          <w:color w:val="000000"/>
          <w:sz w:val="24"/>
          <w:szCs w:val="24"/>
          <w:lang w:eastAsia="ru-RU"/>
        </w:rPr>
      </w:pPr>
    </w:p>
    <w:p w:rsidR="006E596B" w:rsidRPr="006E596B" w:rsidRDefault="006E596B" w:rsidP="006E596B">
      <w:pPr>
        <w:spacing w:after="0" w:line="240" w:lineRule="auto"/>
        <w:ind w:left="6237"/>
        <w:jc w:val="center"/>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br w:type="page"/>
      </w:r>
      <w:r w:rsidRPr="006E596B">
        <w:rPr>
          <w:rFonts w:ascii="Times New Roman" w:eastAsia="Times New Roman" w:hAnsi="Times New Roman" w:cs="Times New Roman"/>
          <w:color w:val="000000"/>
          <w:sz w:val="24"/>
          <w:szCs w:val="24"/>
          <w:lang w:eastAsia="ru-RU"/>
        </w:rPr>
        <w:lastRenderedPageBreak/>
        <w:t xml:space="preserve">      </w:t>
      </w:r>
    </w:p>
    <w:p w:rsidR="006E596B" w:rsidRPr="006E596B" w:rsidRDefault="006E596B" w:rsidP="006E596B">
      <w:pPr>
        <w:spacing w:after="0" w:line="240" w:lineRule="auto"/>
        <w:ind w:left="6237"/>
        <w:jc w:val="center"/>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 xml:space="preserve">     Приложение № 1</w:t>
      </w:r>
    </w:p>
    <w:p w:rsidR="006E596B" w:rsidRPr="006E596B" w:rsidRDefault="006E596B" w:rsidP="006E596B">
      <w:pPr>
        <w:spacing w:after="0" w:line="240" w:lineRule="auto"/>
        <w:ind w:left="6237"/>
        <w:jc w:val="center"/>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к постановлению Администрации Дячкинского сельского поселения</w:t>
      </w:r>
    </w:p>
    <w:p w:rsidR="006E596B" w:rsidRPr="006E596B" w:rsidRDefault="006E596B" w:rsidP="006E596B">
      <w:pPr>
        <w:spacing w:after="0" w:line="240" w:lineRule="auto"/>
        <w:ind w:left="6237"/>
        <w:jc w:val="center"/>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от   25.09.2024г  № 131</w:t>
      </w:r>
    </w:p>
    <w:p w:rsidR="006E596B" w:rsidRPr="006E596B" w:rsidRDefault="006E596B" w:rsidP="006E596B">
      <w:pPr>
        <w:spacing w:line="264" w:lineRule="auto"/>
        <w:jc w:val="right"/>
        <w:rPr>
          <w:rFonts w:ascii="Times New Roman" w:eastAsia="Times New Roman" w:hAnsi="Times New Roman" w:cs="Times New Roman"/>
          <w:color w:val="000000"/>
          <w:sz w:val="24"/>
          <w:szCs w:val="24"/>
          <w:lang w:eastAsia="ru-RU"/>
        </w:rPr>
      </w:pPr>
    </w:p>
    <w:p w:rsidR="006E596B" w:rsidRPr="006E596B" w:rsidRDefault="006E596B" w:rsidP="006E596B">
      <w:pPr>
        <w:spacing w:after="0" w:line="228" w:lineRule="auto"/>
        <w:ind w:firstLine="709"/>
        <w:jc w:val="both"/>
        <w:rPr>
          <w:rFonts w:ascii="Times New Roman" w:eastAsia="Times New Roman" w:hAnsi="Times New Roman" w:cs="Times New Roman"/>
          <w:color w:val="000000"/>
          <w:sz w:val="24"/>
          <w:szCs w:val="24"/>
          <w:lang w:eastAsia="ru-RU"/>
        </w:rPr>
      </w:pPr>
    </w:p>
    <w:p w:rsidR="006E596B" w:rsidRPr="006E596B" w:rsidRDefault="006E596B" w:rsidP="006E596B">
      <w:pPr>
        <w:spacing w:after="0" w:line="228" w:lineRule="auto"/>
        <w:ind w:firstLine="709"/>
        <w:jc w:val="both"/>
        <w:rPr>
          <w:rFonts w:ascii="Times New Roman" w:eastAsia="Times New Roman" w:hAnsi="Times New Roman" w:cs="Times New Roman"/>
          <w:color w:val="000000"/>
          <w:sz w:val="24"/>
          <w:szCs w:val="24"/>
          <w:lang w:eastAsia="ru-RU"/>
        </w:rPr>
      </w:pPr>
    </w:p>
    <w:p w:rsidR="006E596B" w:rsidRPr="006E596B" w:rsidRDefault="006E596B" w:rsidP="006E596B">
      <w:pPr>
        <w:spacing w:after="0" w:line="228" w:lineRule="auto"/>
        <w:jc w:val="center"/>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МУНИЦИПАЛЬНАЯ ПРОГРАММА</w:t>
      </w:r>
    </w:p>
    <w:p w:rsidR="006E596B" w:rsidRPr="006E596B" w:rsidRDefault="006E596B" w:rsidP="006E596B">
      <w:pPr>
        <w:spacing w:after="0" w:line="228" w:lineRule="auto"/>
        <w:jc w:val="center"/>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Дячкинского сельского поселения «</w:t>
      </w:r>
      <w:proofErr w:type="spellStart"/>
      <w:r w:rsidRPr="006E596B">
        <w:rPr>
          <w:rFonts w:ascii="Times New Roman" w:eastAsia="Times New Roman" w:hAnsi="Times New Roman" w:cs="Times New Roman"/>
          <w:color w:val="000000"/>
          <w:sz w:val="24"/>
          <w:szCs w:val="24"/>
          <w:lang w:eastAsia="ru-RU"/>
        </w:rPr>
        <w:t>Энергоэффективность</w:t>
      </w:r>
      <w:proofErr w:type="spellEnd"/>
    </w:p>
    <w:p w:rsidR="006E596B" w:rsidRPr="006E596B" w:rsidRDefault="006E596B" w:rsidP="006E596B">
      <w:pPr>
        <w:spacing w:after="0" w:line="228" w:lineRule="auto"/>
        <w:jc w:val="center"/>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и развитие энергетики»</w:t>
      </w:r>
    </w:p>
    <w:p w:rsidR="006E596B" w:rsidRPr="006E596B" w:rsidRDefault="006E596B" w:rsidP="006E596B">
      <w:pPr>
        <w:spacing w:after="0" w:line="228" w:lineRule="auto"/>
        <w:jc w:val="center"/>
        <w:rPr>
          <w:rFonts w:ascii="Times New Roman" w:eastAsia="Times New Roman" w:hAnsi="Times New Roman" w:cs="Times New Roman"/>
          <w:color w:val="000000"/>
          <w:sz w:val="24"/>
          <w:szCs w:val="24"/>
          <w:lang w:eastAsia="ru-RU"/>
        </w:rPr>
      </w:pPr>
    </w:p>
    <w:p w:rsidR="006E596B" w:rsidRPr="006E596B" w:rsidRDefault="006E596B" w:rsidP="006E596B">
      <w:pPr>
        <w:spacing w:after="0" w:line="228" w:lineRule="auto"/>
        <w:contextualSpacing/>
        <w:jc w:val="center"/>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 xml:space="preserve">I. Стратегические приоритеты в сфере </w:t>
      </w:r>
    </w:p>
    <w:p w:rsidR="006E596B" w:rsidRPr="006E596B" w:rsidRDefault="006E596B" w:rsidP="006E596B">
      <w:pPr>
        <w:spacing w:after="0" w:line="228" w:lineRule="auto"/>
        <w:contextualSpacing/>
        <w:jc w:val="center"/>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реализации муниципальной программы Дячкинского сельского поселения</w:t>
      </w:r>
    </w:p>
    <w:p w:rsidR="006E596B" w:rsidRPr="006E596B" w:rsidRDefault="006E596B" w:rsidP="006E596B">
      <w:pPr>
        <w:spacing w:after="0" w:line="228" w:lineRule="auto"/>
        <w:contextualSpacing/>
        <w:jc w:val="center"/>
        <w:rPr>
          <w:rFonts w:ascii="Times New Roman" w:eastAsia="Times New Roman" w:hAnsi="Times New Roman" w:cs="Times New Roman"/>
          <w:color w:val="000000"/>
          <w:sz w:val="24"/>
          <w:szCs w:val="24"/>
          <w:shd w:val="clear" w:color="auto" w:fill="95BFFF"/>
          <w:lang w:eastAsia="ru-RU"/>
        </w:rPr>
      </w:pPr>
      <w:r w:rsidRPr="006E596B">
        <w:rPr>
          <w:rFonts w:ascii="Times New Roman" w:eastAsia="Times New Roman" w:hAnsi="Times New Roman" w:cs="Times New Roman"/>
          <w:color w:val="000000"/>
          <w:sz w:val="24"/>
          <w:szCs w:val="24"/>
          <w:lang w:eastAsia="ru-RU"/>
        </w:rPr>
        <w:t>«</w:t>
      </w:r>
      <w:proofErr w:type="spellStart"/>
      <w:r w:rsidRPr="006E596B">
        <w:rPr>
          <w:rFonts w:ascii="Times New Roman" w:eastAsia="Times New Roman" w:hAnsi="Times New Roman" w:cs="Times New Roman"/>
          <w:color w:val="000000"/>
          <w:sz w:val="24"/>
          <w:szCs w:val="24"/>
          <w:lang w:eastAsia="ru-RU"/>
        </w:rPr>
        <w:t>Энергоэффективность</w:t>
      </w:r>
      <w:proofErr w:type="spellEnd"/>
      <w:r w:rsidRPr="006E596B">
        <w:rPr>
          <w:rFonts w:ascii="Times New Roman" w:eastAsia="Times New Roman" w:hAnsi="Times New Roman" w:cs="Times New Roman"/>
          <w:color w:val="000000"/>
          <w:sz w:val="24"/>
          <w:szCs w:val="24"/>
          <w:lang w:eastAsia="ru-RU"/>
        </w:rPr>
        <w:t xml:space="preserve"> и развитие энергетики»</w:t>
      </w:r>
    </w:p>
    <w:p w:rsidR="006E596B" w:rsidRPr="006E596B" w:rsidRDefault="006E596B" w:rsidP="006E596B">
      <w:pPr>
        <w:spacing w:after="0" w:line="228" w:lineRule="auto"/>
        <w:jc w:val="both"/>
        <w:rPr>
          <w:rFonts w:ascii="Times New Roman" w:eastAsia="Times New Roman" w:hAnsi="Times New Roman" w:cs="Times New Roman"/>
          <w:b/>
          <w:color w:val="000000"/>
          <w:sz w:val="24"/>
          <w:szCs w:val="24"/>
          <w:lang w:eastAsia="ru-RU"/>
        </w:rPr>
      </w:pPr>
    </w:p>
    <w:p w:rsidR="006E596B" w:rsidRPr="006E596B" w:rsidRDefault="006E596B" w:rsidP="006E596B">
      <w:pPr>
        <w:tabs>
          <w:tab w:val="left" w:pos="3686"/>
        </w:tabs>
        <w:spacing w:after="0" w:line="228" w:lineRule="auto"/>
        <w:jc w:val="center"/>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1. Оценка текущего состояния сферы</w:t>
      </w:r>
    </w:p>
    <w:p w:rsidR="006E596B" w:rsidRPr="006E596B" w:rsidRDefault="006E596B" w:rsidP="006E596B">
      <w:pPr>
        <w:spacing w:after="0" w:line="228" w:lineRule="auto"/>
        <w:contextualSpacing/>
        <w:jc w:val="center"/>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реализации муниципальной программы Дячкинского сельского поселения</w:t>
      </w:r>
    </w:p>
    <w:p w:rsidR="006E596B" w:rsidRPr="006E596B" w:rsidRDefault="006E596B" w:rsidP="006E596B">
      <w:pPr>
        <w:spacing w:after="0" w:line="228" w:lineRule="auto"/>
        <w:contextualSpacing/>
        <w:jc w:val="center"/>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w:t>
      </w:r>
      <w:proofErr w:type="spellStart"/>
      <w:r w:rsidRPr="006E596B">
        <w:rPr>
          <w:rFonts w:ascii="Times New Roman" w:eastAsia="Times New Roman" w:hAnsi="Times New Roman" w:cs="Times New Roman"/>
          <w:color w:val="000000"/>
          <w:sz w:val="24"/>
          <w:szCs w:val="24"/>
          <w:lang w:eastAsia="ru-RU"/>
        </w:rPr>
        <w:t>Энергоэффективность</w:t>
      </w:r>
      <w:proofErr w:type="spellEnd"/>
      <w:r w:rsidRPr="006E596B">
        <w:rPr>
          <w:rFonts w:ascii="Times New Roman" w:eastAsia="Times New Roman" w:hAnsi="Times New Roman" w:cs="Times New Roman"/>
          <w:color w:val="000000"/>
          <w:sz w:val="24"/>
          <w:szCs w:val="24"/>
          <w:lang w:eastAsia="ru-RU"/>
        </w:rPr>
        <w:t xml:space="preserve"> и развитие энергетики»</w:t>
      </w:r>
    </w:p>
    <w:p w:rsidR="006E596B" w:rsidRPr="006E596B" w:rsidRDefault="006E596B" w:rsidP="006E596B">
      <w:pPr>
        <w:spacing w:line="228" w:lineRule="auto"/>
        <w:ind w:firstLine="709"/>
        <w:jc w:val="both"/>
        <w:rPr>
          <w:rFonts w:ascii="Times New Roman" w:eastAsia="Times New Roman" w:hAnsi="Times New Roman" w:cs="Times New Roman"/>
          <w:color w:val="000000"/>
          <w:sz w:val="24"/>
          <w:szCs w:val="24"/>
          <w:lang w:eastAsia="ru-RU"/>
        </w:rPr>
      </w:pPr>
    </w:p>
    <w:p w:rsidR="006E596B" w:rsidRPr="006E596B" w:rsidRDefault="006E596B" w:rsidP="006E596B">
      <w:pPr>
        <w:spacing w:after="0" w:line="228" w:lineRule="auto"/>
        <w:ind w:firstLine="709"/>
        <w:jc w:val="both"/>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Муниципальная программа Дячкинского сельского поселения «</w:t>
      </w:r>
      <w:proofErr w:type="spellStart"/>
      <w:r w:rsidRPr="006E596B">
        <w:rPr>
          <w:rFonts w:ascii="Times New Roman" w:eastAsia="Times New Roman" w:hAnsi="Times New Roman" w:cs="Times New Roman"/>
          <w:color w:val="000000"/>
          <w:sz w:val="24"/>
          <w:szCs w:val="24"/>
          <w:lang w:eastAsia="ru-RU"/>
        </w:rPr>
        <w:t>Энергоэффективность</w:t>
      </w:r>
      <w:proofErr w:type="spellEnd"/>
      <w:r w:rsidRPr="006E596B">
        <w:rPr>
          <w:rFonts w:ascii="Times New Roman" w:eastAsia="Times New Roman" w:hAnsi="Times New Roman" w:cs="Times New Roman"/>
          <w:color w:val="000000"/>
          <w:sz w:val="24"/>
          <w:szCs w:val="24"/>
          <w:lang w:eastAsia="ru-RU"/>
        </w:rPr>
        <w:t xml:space="preserve"> и развитие энергетики» (далее также – муниципальная программа) определяет цели и основные приоритеты в сфере энергосбережения и энергетики.</w:t>
      </w:r>
    </w:p>
    <w:p w:rsidR="006E596B" w:rsidRPr="006E596B" w:rsidRDefault="006E596B" w:rsidP="006E596B">
      <w:pPr>
        <w:spacing w:after="0" w:line="240" w:lineRule="auto"/>
        <w:ind w:firstLine="709"/>
        <w:jc w:val="both"/>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Значительное содействие в данном направлении может оказать реализация энергосберегающих мероприятий, реализуемых в рамках муниципальной программы Дячкинского сельского поселения «</w:t>
      </w:r>
      <w:proofErr w:type="spellStart"/>
      <w:r w:rsidRPr="006E596B">
        <w:rPr>
          <w:rFonts w:ascii="Times New Roman" w:eastAsia="Times New Roman" w:hAnsi="Times New Roman" w:cs="Times New Roman"/>
          <w:color w:val="000000"/>
          <w:sz w:val="24"/>
          <w:szCs w:val="24"/>
          <w:lang w:eastAsia="ru-RU"/>
        </w:rPr>
        <w:t>Энергоэффективность</w:t>
      </w:r>
      <w:proofErr w:type="spellEnd"/>
      <w:r w:rsidRPr="006E596B">
        <w:rPr>
          <w:rFonts w:ascii="Times New Roman" w:eastAsia="Times New Roman" w:hAnsi="Times New Roman" w:cs="Times New Roman"/>
          <w:color w:val="000000"/>
          <w:sz w:val="24"/>
          <w:szCs w:val="24"/>
          <w:lang w:eastAsia="ru-RU"/>
        </w:rPr>
        <w:t xml:space="preserve"> и развитие энергетики».</w:t>
      </w:r>
    </w:p>
    <w:p w:rsidR="006E596B" w:rsidRPr="006E596B" w:rsidRDefault="006E596B" w:rsidP="006E596B">
      <w:pPr>
        <w:spacing w:after="0" w:line="228" w:lineRule="auto"/>
        <w:jc w:val="both"/>
        <w:rPr>
          <w:rFonts w:ascii="Times New Roman" w:eastAsia="Times New Roman" w:hAnsi="Times New Roman" w:cs="Times New Roman"/>
          <w:color w:val="000000"/>
          <w:sz w:val="24"/>
          <w:szCs w:val="24"/>
          <w:lang w:eastAsia="ru-RU"/>
        </w:rPr>
      </w:pPr>
    </w:p>
    <w:p w:rsidR="006E596B" w:rsidRPr="006E596B" w:rsidRDefault="006E596B" w:rsidP="006E596B">
      <w:pPr>
        <w:spacing w:after="0" w:line="228" w:lineRule="auto"/>
        <w:jc w:val="center"/>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 xml:space="preserve">2. Описание приоритетов и целей муниципальной </w:t>
      </w:r>
    </w:p>
    <w:p w:rsidR="006E596B" w:rsidRPr="006E596B" w:rsidRDefault="006E596B" w:rsidP="006E596B">
      <w:pPr>
        <w:spacing w:after="0" w:line="228" w:lineRule="auto"/>
        <w:jc w:val="center"/>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политики в сфере реализации муниципальной программы</w:t>
      </w:r>
    </w:p>
    <w:p w:rsidR="006E596B" w:rsidRPr="006E596B" w:rsidRDefault="006E596B" w:rsidP="006E596B">
      <w:pPr>
        <w:spacing w:after="0" w:line="228" w:lineRule="auto"/>
        <w:rPr>
          <w:rFonts w:ascii="Times New Roman" w:eastAsia="Times New Roman" w:hAnsi="Times New Roman" w:cs="Times New Roman"/>
          <w:color w:val="000000"/>
          <w:sz w:val="24"/>
          <w:szCs w:val="24"/>
          <w:lang w:eastAsia="ru-RU"/>
        </w:rPr>
      </w:pPr>
    </w:p>
    <w:p w:rsidR="006E596B" w:rsidRPr="006E596B" w:rsidRDefault="006E596B" w:rsidP="006E596B">
      <w:pPr>
        <w:spacing w:after="0" w:line="228" w:lineRule="auto"/>
        <w:ind w:firstLine="709"/>
        <w:jc w:val="both"/>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Муниципальная программа направлена на обеспечение достижения приоритетов и целей государственной политики в области энергосбережения и повышения энергетической эффективности в соответствии с Федеральным законом от 23.11.2009 № 261-ФЗ «Об энергосбережении и о повышении энергетической эффективности и о внесении изменений в отдельные законодательные акты Российской Федерации», Федеральным законом от 26.03.2003 № 35-ФЗ «Об электроэнергетике» и Федеральным законом от 31.12.2014 № 488-ФЗ «О промышленной политике в Российской Федерации».</w:t>
      </w:r>
    </w:p>
    <w:p w:rsidR="006E596B" w:rsidRPr="006E596B" w:rsidRDefault="006E596B" w:rsidP="006E596B">
      <w:pPr>
        <w:spacing w:after="0" w:line="228" w:lineRule="auto"/>
        <w:ind w:firstLine="709"/>
        <w:jc w:val="both"/>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Основными приоритетами в сфере энергосбережения Дячкинского сельского поселения являются: повышение качества жизни населения путем улучшения экологической ситуации в Дячкинском сельском поселении за счет стимулирования энергосбережения и повышения энергетической эффективности.</w:t>
      </w:r>
    </w:p>
    <w:p w:rsidR="006E596B" w:rsidRPr="006E596B" w:rsidRDefault="006E596B" w:rsidP="006E596B">
      <w:pPr>
        <w:spacing w:after="0" w:line="228" w:lineRule="auto"/>
        <w:ind w:firstLine="709"/>
        <w:jc w:val="both"/>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Целями муниципальной программы являются:</w:t>
      </w:r>
    </w:p>
    <w:p w:rsidR="006E596B" w:rsidRPr="006E596B" w:rsidRDefault="006E596B" w:rsidP="006E596B">
      <w:pPr>
        <w:spacing w:after="0" w:line="228" w:lineRule="auto"/>
        <w:ind w:firstLine="709"/>
        <w:jc w:val="both"/>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стимулирование энергосбережения, обеспечивающее, в том числе снижение объемов потребления тепловой энергии, потребленной государственными и муниципальными учреждениями к 2030 году не менее чем на 10 процентов в сравнении с 2019 годом.</w:t>
      </w:r>
    </w:p>
    <w:p w:rsidR="006E596B" w:rsidRPr="006E596B" w:rsidRDefault="006E596B" w:rsidP="006E596B">
      <w:pPr>
        <w:spacing w:after="0" w:line="228" w:lineRule="auto"/>
        <w:ind w:firstLine="709"/>
        <w:jc w:val="both"/>
        <w:rPr>
          <w:rFonts w:ascii="Times New Roman" w:eastAsia="Times New Roman" w:hAnsi="Times New Roman" w:cs="Times New Roman"/>
          <w:color w:val="000000"/>
          <w:sz w:val="24"/>
          <w:szCs w:val="24"/>
          <w:lang w:eastAsia="ru-RU"/>
        </w:rPr>
      </w:pPr>
    </w:p>
    <w:p w:rsidR="006E596B" w:rsidRPr="006E596B" w:rsidRDefault="006E596B" w:rsidP="006E596B">
      <w:pPr>
        <w:spacing w:after="0" w:line="228" w:lineRule="auto"/>
        <w:jc w:val="center"/>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3. Сведения о взаимосвязи</w:t>
      </w:r>
    </w:p>
    <w:p w:rsidR="006E596B" w:rsidRPr="006E596B" w:rsidRDefault="006E596B" w:rsidP="006E596B">
      <w:pPr>
        <w:spacing w:after="0" w:line="228" w:lineRule="auto"/>
        <w:contextualSpacing/>
        <w:jc w:val="center"/>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 xml:space="preserve">со стратегическими приоритетами, целями </w:t>
      </w:r>
    </w:p>
    <w:p w:rsidR="006E596B" w:rsidRPr="006E596B" w:rsidRDefault="006E596B" w:rsidP="006E596B">
      <w:pPr>
        <w:spacing w:after="0" w:line="228" w:lineRule="auto"/>
        <w:contextualSpacing/>
        <w:jc w:val="center"/>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и показателями государственных программ Ростовской области</w:t>
      </w:r>
    </w:p>
    <w:p w:rsidR="006E596B" w:rsidRPr="006E596B" w:rsidRDefault="006E596B" w:rsidP="006E596B">
      <w:pPr>
        <w:spacing w:after="0" w:line="228" w:lineRule="auto"/>
        <w:jc w:val="center"/>
        <w:rPr>
          <w:rFonts w:ascii="Times New Roman" w:eastAsia="Times New Roman" w:hAnsi="Times New Roman" w:cs="Times New Roman"/>
          <w:color w:val="000000"/>
          <w:sz w:val="24"/>
          <w:szCs w:val="24"/>
          <w:lang w:eastAsia="ru-RU"/>
        </w:rPr>
      </w:pPr>
    </w:p>
    <w:p w:rsidR="006E596B" w:rsidRPr="006E596B" w:rsidRDefault="006E596B" w:rsidP="006E596B">
      <w:pPr>
        <w:spacing w:after="0" w:line="228" w:lineRule="auto"/>
        <w:ind w:firstLine="709"/>
        <w:jc w:val="both"/>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 xml:space="preserve">Цели и задачи муниципальной политики в сфере </w:t>
      </w:r>
      <w:proofErr w:type="spellStart"/>
      <w:r w:rsidRPr="006E596B">
        <w:rPr>
          <w:rFonts w:ascii="Times New Roman" w:eastAsia="Times New Roman" w:hAnsi="Times New Roman" w:cs="Times New Roman"/>
          <w:color w:val="000000"/>
          <w:sz w:val="24"/>
          <w:szCs w:val="24"/>
          <w:lang w:eastAsia="ru-RU"/>
        </w:rPr>
        <w:t>энергоэффективности</w:t>
      </w:r>
      <w:proofErr w:type="spellEnd"/>
      <w:r w:rsidRPr="006E596B">
        <w:rPr>
          <w:rFonts w:ascii="Times New Roman" w:eastAsia="Times New Roman" w:hAnsi="Times New Roman" w:cs="Times New Roman"/>
          <w:color w:val="000000"/>
          <w:sz w:val="24"/>
          <w:szCs w:val="24"/>
          <w:lang w:eastAsia="ru-RU"/>
        </w:rPr>
        <w:t xml:space="preserve"> и развитии энергетики отражены в следующих стратегических документах:</w:t>
      </w:r>
    </w:p>
    <w:p w:rsidR="006E596B" w:rsidRPr="006E596B" w:rsidRDefault="006E596B" w:rsidP="006E596B">
      <w:pPr>
        <w:spacing w:after="0" w:line="240" w:lineRule="auto"/>
        <w:ind w:firstLine="709"/>
        <w:jc w:val="both"/>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lastRenderedPageBreak/>
        <w:t>Государственная программа Ростовской области «</w:t>
      </w:r>
      <w:proofErr w:type="spellStart"/>
      <w:r w:rsidRPr="006E596B">
        <w:rPr>
          <w:rFonts w:ascii="Times New Roman" w:eastAsia="Times New Roman" w:hAnsi="Times New Roman" w:cs="Times New Roman"/>
          <w:color w:val="000000"/>
          <w:sz w:val="24"/>
          <w:szCs w:val="24"/>
          <w:lang w:eastAsia="ru-RU"/>
        </w:rPr>
        <w:t>Энергоэффективность</w:t>
      </w:r>
      <w:proofErr w:type="spellEnd"/>
      <w:r w:rsidRPr="006E596B">
        <w:rPr>
          <w:rFonts w:ascii="Times New Roman" w:eastAsia="Times New Roman" w:hAnsi="Times New Roman" w:cs="Times New Roman"/>
          <w:color w:val="000000"/>
          <w:sz w:val="24"/>
          <w:szCs w:val="24"/>
          <w:lang w:eastAsia="ru-RU"/>
        </w:rPr>
        <w:t xml:space="preserve"> и развитие промышленности и энергетики»», утвержденная постановлением Правительства Ростовской области от 29.11.2018 № 760</w:t>
      </w:r>
    </w:p>
    <w:p w:rsidR="006E596B" w:rsidRPr="006E596B" w:rsidRDefault="006E596B" w:rsidP="006E596B">
      <w:pPr>
        <w:spacing w:after="0" w:line="240" w:lineRule="auto"/>
        <w:ind w:firstLine="709"/>
        <w:jc w:val="both"/>
        <w:rPr>
          <w:rFonts w:ascii="Times New Roman" w:eastAsia="Times New Roman" w:hAnsi="Times New Roman" w:cs="Times New Roman"/>
          <w:color w:val="000000"/>
          <w:sz w:val="24"/>
          <w:szCs w:val="24"/>
          <w:lang w:eastAsia="ru-RU"/>
        </w:rPr>
      </w:pPr>
    </w:p>
    <w:p w:rsidR="006E596B" w:rsidRPr="006E596B" w:rsidRDefault="006E596B" w:rsidP="006E596B">
      <w:pPr>
        <w:spacing w:after="0" w:line="240" w:lineRule="auto"/>
        <w:contextualSpacing/>
        <w:jc w:val="center"/>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 xml:space="preserve">4. Задачи муниципального </w:t>
      </w:r>
    </w:p>
    <w:p w:rsidR="006E596B" w:rsidRPr="006E596B" w:rsidRDefault="006E596B" w:rsidP="006E596B">
      <w:pPr>
        <w:spacing w:after="0" w:line="240" w:lineRule="auto"/>
        <w:contextualSpacing/>
        <w:jc w:val="center"/>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 xml:space="preserve">управления, способы их эффективного </w:t>
      </w:r>
    </w:p>
    <w:p w:rsidR="006E596B" w:rsidRPr="006E596B" w:rsidRDefault="006E596B" w:rsidP="006E596B">
      <w:pPr>
        <w:spacing w:after="0" w:line="240" w:lineRule="auto"/>
        <w:contextualSpacing/>
        <w:jc w:val="center"/>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решения в сфере реализации муниципальной программы</w:t>
      </w:r>
    </w:p>
    <w:p w:rsidR="006E596B" w:rsidRPr="006E596B" w:rsidRDefault="006E596B" w:rsidP="006E596B">
      <w:pPr>
        <w:spacing w:after="0" w:line="240" w:lineRule="auto"/>
        <w:contextualSpacing/>
        <w:jc w:val="center"/>
        <w:rPr>
          <w:rFonts w:ascii="Times New Roman" w:eastAsia="Times New Roman" w:hAnsi="Times New Roman" w:cs="Times New Roman"/>
          <w:color w:val="000000"/>
          <w:sz w:val="24"/>
          <w:szCs w:val="24"/>
          <w:lang w:eastAsia="ru-RU"/>
        </w:rPr>
      </w:pPr>
    </w:p>
    <w:p w:rsidR="006E596B" w:rsidRPr="006E596B" w:rsidRDefault="006E596B" w:rsidP="006E596B">
      <w:pPr>
        <w:spacing w:after="0" w:line="240" w:lineRule="auto"/>
        <w:ind w:firstLine="709"/>
        <w:jc w:val="both"/>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 xml:space="preserve">В целях достижения установленных приоритетов и целей муниципальной политики в области </w:t>
      </w:r>
      <w:proofErr w:type="spellStart"/>
      <w:r w:rsidRPr="006E596B">
        <w:rPr>
          <w:rFonts w:ascii="Times New Roman" w:eastAsia="Times New Roman" w:hAnsi="Times New Roman" w:cs="Times New Roman"/>
          <w:color w:val="000000"/>
          <w:sz w:val="24"/>
          <w:szCs w:val="24"/>
          <w:lang w:eastAsia="ru-RU"/>
        </w:rPr>
        <w:t>энергоэффективности</w:t>
      </w:r>
      <w:proofErr w:type="spellEnd"/>
      <w:r w:rsidRPr="006E596B">
        <w:rPr>
          <w:rFonts w:ascii="Times New Roman" w:eastAsia="Times New Roman" w:hAnsi="Times New Roman" w:cs="Times New Roman"/>
          <w:color w:val="000000"/>
          <w:sz w:val="24"/>
          <w:szCs w:val="24"/>
          <w:lang w:eastAsia="ru-RU"/>
        </w:rPr>
        <w:t xml:space="preserve"> и развитии энергетики муниципальной программой определены следующие основные задачи:</w:t>
      </w:r>
    </w:p>
    <w:p w:rsidR="006E596B" w:rsidRPr="006E596B" w:rsidRDefault="006E596B" w:rsidP="006E596B">
      <w:pPr>
        <w:spacing w:after="0" w:line="240" w:lineRule="auto"/>
        <w:ind w:firstLine="709"/>
        <w:jc w:val="both"/>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поддержка проектного уровня шахтных вод на водоотливных комплексах;</w:t>
      </w:r>
    </w:p>
    <w:p w:rsidR="006E596B" w:rsidRPr="006E596B" w:rsidRDefault="006E596B" w:rsidP="006E596B">
      <w:pPr>
        <w:spacing w:after="0" w:line="240" w:lineRule="auto"/>
        <w:ind w:firstLine="709"/>
        <w:jc w:val="both"/>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оснащение приборами учета используемых энергетических ресурсов муниципальных учреждений;</w:t>
      </w:r>
    </w:p>
    <w:p w:rsidR="006E596B" w:rsidRPr="006E596B" w:rsidRDefault="006E596B" w:rsidP="006E596B">
      <w:pPr>
        <w:spacing w:after="0" w:line="240" w:lineRule="auto"/>
        <w:ind w:firstLine="709"/>
        <w:jc w:val="both"/>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сокращение количества бесхозяйных объектов недвижимого имущества, используемых для передачи энергетических ресурсов и воды.</w:t>
      </w:r>
    </w:p>
    <w:p w:rsidR="006E596B" w:rsidRPr="006E596B" w:rsidRDefault="006E596B" w:rsidP="006E596B">
      <w:pPr>
        <w:spacing w:after="0" w:line="240" w:lineRule="auto"/>
        <w:jc w:val="center"/>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II. ПАСПОРТ</w:t>
      </w:r>
    </w:p>
    <w:p w:rsidR="006E596B" w:rsidRPr="006E596B" w:rsidRDefault="006E596B" w:rsidP="006E596B">
      <w:pPr>
        <w:spacing w:after="0" w:line="240" w:lineRule="auto"/>
        <w:jc w:val="center"/>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муниципальной программы Дячкинского сельского поселения</w:t>
      </w:r>
    </w:p>
    <w:p w:rsidR="006E596B" w:rsidRPr="006E596B" w:rsidRDefault="006E596B" w:rsidP="006E596B">
      <w:pPr>
        <w:spacing w:after="0" w:line="240" w:lineRule="auto"/>
        <w:jc w:val="center"/>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w:t>
      </w:r>
      <w:proofErr w:type="spellStart"/>
      <w:r w:rsidRPr="006E596B">
        <w:rPr>
          <w:rFonts w:ascii="Times New Roman" w:eastAsia="Times New Roman" w:hAnsi="Times New Roman" w:cs="Times New Roman"/>
          <w:color w:val="000000"/>
          <w:sz w:val="24"/>
          <w:szCs w:val="24"/>
          <w:lang w:eastAsia="ru-RU"/>
        </w:rPr>
        <w:t>Энергоэффективность</w:t>
      </w:r>
      <w:proofErr w:type="spellEnd"/>
      <w:r w:rsidRPr="006E596B">
        <w:rPr>
          <w:rFonts w:ascii="Times New Roman" w:eastAsia="Times New Roman" w:hAnsi="Times New Roman" w:cs="Times New Roman"/>
          <w:color w:val="000000"/>
          <w:sz w:val="24"/>
          <w:szCs w:val="24"/>
          <w:lang w:eastAsia="ru-RU"/>
        </w:rPr>
        <w:t xml:space="preserve"> и развитие энергетики»</w:t>
      </w:r>
    </w:p>
    <w:p w:rsidR="006E596B" w:rsidRPr="006E596B" w:rsidRDefault="006E596B" w:rsidP="006E596B">
      <w:pPr>
        <w:spacing w:after="0" w:line="240" w:lineRule="auto"/>
        <w:jc w:val="center"/>
        <w:rPr>
          <w:rFonts w:ascii="Times New Roman" w:eastAsia="Times New Roman" w:hAnsi="Times New Roman" w:cs="Times New Roman"/>
          <w:color w:val="000000"/>
          <w:sz w:val="24"/>
          <w:szCs w:val="24"/>
          <w:lang w:eastAsia="ru-RU"/>
        </w:rPr>
      </w:pPr>
    </w:p>
    <w:p w:rsidR="006E596B" w:rsidRPr="006E596B" w:rsidRDefault="006E596B" w:rsidP="006E596B">
      <w:pPr>
        <w:spacing w:after="0" w:line="240" w:lineRule="auto"/>
        <w:jc w:val="center"/>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1. Основные положения</w:t>
      </w:r>
    </w:p>
    <w:p w:rsidR="006E596B" w:rsidRPr="006E596B" w:rsidRDefault="006E596B" w:rsidP="006E596B">
      <w:pPr>
        <w:spacing w:after="0" w:line="240" w:lineRule="auto"/>
        <w:ind w:left="720"/>
        <w:rPr>
          <w:rFonts w:ascii="Times New Roman" w:eastAsia="Times New Roman" w:hAnsi="Times New Roman" w:cs="Times New Roman"/>
          <w:color w:val="000000"/>
          <w:sz w:val="24"/>
          <w:szCs w:val="24"/>
          <w:lang w:eastAsia="ru-RU"/>
        </w:rPr>
      </w:pPr>
    </w:p>
    <w:p w:rsidR="006E596B" w:rsidRPr="006E596B" w:rsidRDefault="006E596B" w:rsidP="006E596B">
      <w:pPr>
        <w:spacing w:after="0" w:line="240" w:lineRule="auto"/>
        <w:ind w:left="720"/>
        <w:rPr>
          <w:rFonts w:ascii="Times New Roman" w:eastAsia="Times New Roman" w:hAnsi="Times New Roman" w:cs="Times New Roman"/>
          <w:color w:val="000000"/>
          <w:sz w:val="24"/>
          <w:szCs w:val="24"/>
          <w:lang w:eastAsia="ru-RU"/>
        </w:rPr>
      </w:pPr>
    </w:p>
    <w:tbl>
      <w:tblPr>
        <w:tblW w:w="11478" w:type="dxa"/>
        <w:tblInd w:w="-1701" w:type="dxa"/>
        <w:tblLayout w:type="fixed"/>
        <w:tblCellMar>
          <w:left w:w="57" w:type="dxa"/>
          <w:right w:w="57" w:type="dxa"/>
        </w:tblCellMar>
        <w:tblLook w:val="04A0" w:firstRow="1" w:lastRow="0" w:firstColumn="1" w:lastColumn="0" w:noHBand="0" w:noVBand="1"/>
      </w:tblPr>
      <w:tblGrid>
        <w:gridCol w:w="724"/>
        <w:gridCol w:w="4519"/>
        <w:gridCol w:w="875"/>
        <w:gridCol w:w="5360"/>
      </w:tblGrid>
      <w:tr w:rsidR="006E596B" w:rsidRPr="006E596B" w:rsidTr="00732B17">
        <w:tc>
          <w:tcPr>
            <w:tcW w:w="724" w:type="dxa"/>
            <w:tcMar>
              <w:left w:w="57" w:type="dxa"/>
              <w:right w:w="57" w:type="dxa"/>
            </w:tcMar>
          </w:tcPr>
          <w:p w:rsidR="006E596B" w:rsidRPr="006E596B" w:rsidRDefault="006E596B" w:rsidP="006E596B">
            <w:pPr>
              <w:widowControl w:val="0"/>
              <w:spacing w:after="0" w:line="252" w:lineRule="auto"/>
              <w:jc w:val="center"/>
              <w:rPr>
                <w:rFonts w:ascii="Times New Roman" w:eastAsia="Times New Roman" w:hAnsi="Times New Roman" w:cs="Times New Roman"/>
                <w:color w:val="000000"/>
                <w:sz w:val="24"/>
                <w:szCs w:val="24"/>
                <w:lang w:eastAsia="ru-RU"/>
              </w:rPr>
            </w:pPr>
          </w:p>
        </w:tc>
        <w:tc>
          <w:tcPr>
            <w:tcW w:w="4519" w:type="dxa"/>
            <w:shd w:val="clear" w:color="auto" w:fill="auto"/>
            <w:tcMar>
              <w:top w:w="0" w:type="dxa"/>
              <w:left w:w="108" w:type="dxa"/>
              <w:bottom w:w="0" w:type="dxa"/>
              <w:right w:w="108" w:type="dxa"/>
            </w:tcMar>
          </w:tcPr>
          <w:p w:rsidR="006E596B" w:rsidRPr="006E596B" w:rsidRDefault="006E596B" w:rsidP="006E596B">
            <w:pPr>
              <w:widowControl w:val="0"/>
              <w:spacing w:after="0" w:line="252" w:lineRule="auto"/>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 xml:space="preserve">Куратор муниципальной программы Дячкинского сельского поселения </w:t>
            </w:r>
          </w:p>
        </w:tc>
        <w:tc>
          <w:tcPr>
            <w:tcW w:w="875" w:type="dxa"/>
            <w:tcMar>
              <w:left w:w="57" w:type="dxa"/>
              <w:right w:w="57" w:type="dxa"/>
            </w:tcMar>
          </w:tcPr>
          <w:p w:rsidR="006E596B" w:rsidRPr="006E596B" w:rsidRDefault="006E596B" w:rsidP="006E596B">
            <w:pPr>
              <w:widowControl w:val="0"/>
              <w:spacing w:after="0" w:line="252" w:lineRule="auto"/>
              <w:jc w:val="center"/>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w:t>
            </w:r>
          </w:p>
        </w:tc>
        <w:tc>
          <w:tcPr>
            <w:tcW w:w="5360" w:type="dxa"/>
            <w:shd w:val="clear" w:color="auto" w:fill="auto"/>
            <w:tcMar>
              <w:top w:w="0" w:type="dxa"/>
              <w:left w:w="108" w:type="dxa"/>
              <w:bottom w:w="0" w:type="dxa"/>
              <w:right w:w="108" w:type="dxa"/>
            </w:tcMar>
          </w:tcPr>
          <w:p w:rsidR="006E596B" w:rsidRPr="006E596B" w:rsidRDefault="006E596B" w:rsidP="006E596B">
            <w:pPr>
              <w:widowControl w:val="0"/>
              <w:spacing w:after="0" w:line="252" w:lineRule="auto"/>
              <w:jc w:val="both"/>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Филиппова Юлия Сергеевна, глава Администрации Дячкинского сельского поселения</w:t>
            </w:r>
          </w:p>
        </w:tc>
      </w:tr>
      <w:tr w:rsidR="006E596B" w:rsidRPr="006E596B" w:rsidTr="00732B17">
        <w:tc>
          <w:tcPr>
            <w:tcW w:w="724" w:type="dxa"/>
            <w:tcMar>
              <w:left w:w="57" w:type="dxa"/>
              <w:right w:w="57" w:type="dxa"/>
            </w:tcMar>
          </w:tcPr>
          <w:p w:rsidR="006E596B" w:rsidRPr="006E596B" w:rsidRDefault="006E596B" w:rsidP="006E596B">
            <w:pPr>
              <w:widowControl w:val="0"/>
              <w:spacing w:after="0" w:line="252" w:lineRule="auto"/>
              <w:jc w:val="center"/>
              <w:rPr>
                <w:rFonts w:ascii="Times New Roman" w:eastAsia="Times New Roman" w:hAnsi="Times New Roman" w:cs="Times New Roman"/>
                <w:color w:val="000000"/>
                <w:sz w:val="24"/>
                <w:szCs w:val="24"/>
                <w:lang w:eastAsia="ru-RU"/>
              </w:rPr>
            </w:pPr>
          </w:p>
        </w:tc>
        <w:tc>
          <w:tcPr>
            <w:tcW w:w="4519" w:type="dxa"/>
            <w:shd w:val="clear" w:color="auto" w:fill="auto"/>
            <w:tcMar>
              <w:top w:w="0" w:type="dxa"/>
              <w:left w:w="108" w:type="dxa"/>
              <w:bottom w:w="0" w:type="dxa"/>
              <w:right w:w="108" w:type="dxa"/>
            </w:tcMar>
          </w:tcPr>
          <w:p w:rsidR="006E596B" w:rsidRPr="006E596B" w:rsidRDefault="006E596B" w:rsidP="006E596B">
            <w:pPr>
              <w:widowControl w:val="0"/>
              <w:spacing w:after="0" w:line="252" w:lineRule="auto"/>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Ответственный исполнитель муниципальной программы Дячкинского сельского поселения</w:t>
            </w:r>
          </w:p>
        </w:tc>
        <w:tc>
          <w:tcPr>
            <w:tcW w:w="875" w:type="dxa"/>
            <w:tcMar>
              <w:left w:w="57" w:type="dxa"/>
              <w:right w:w="57" w:type="dxa"/>
            </w:tcMar>
          </w:tcPr>
          <w:p w:rsidR="006E596B" w:rsidRPr="006E596B" w:rsidRDefault="006E596B" w:rsidP="006E596B">
            <w:pPr>
              <w:widowControl w:val="0"/>
              <w:spacing w:after="0" w:line="252" w:lineRule="auto"/>
              <w:jc w:val="center"/>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w:t>
            </w:r>
          </w:p>
        </w:tc>
        <w:tc>
          <w:tcPr>
            <w:tcW w:w="5360" w:type="dxa"/>
            <w:shd w:val="clear" w:color="auto" w:fill="auto"/>
            <w:tcMar>
              <w:top w:w="0" w:type="dxa"/>
              <w:left w:w="108" w:type="dxa"/>
              <w:bottom w:w="0" w:type="dxa"/>
              <w:right w:w="108" w:type="dxa"/>
            </w:tcMar>
          </w:tcPr>
          <w:p w:rsidR="006E596B" w:rsidRPr="006E596B" w:rsidRDefault="006E596B" w:rsidP="006E596B">
            <w:pPr>
              <w:widowControl w:val="0"/>
              <w:spacing w:after="0" w:line="252" w:lineRule="auto"/>
              <w:jc w:val="both"/>
              <w:rPr>
                <w:rFonts w:ascii="Times New Roman" w:eastAsia="Times New Roman" w:hAnsi="Times New Roman" w:cs="Times New Roman"/>
                <w:color w:val="000000"/>
                <w:sz w:val="24"/>
                <w:szCs w:val="24"/>
                <w:lang w:eastAsia="ru-RU"/>
              </w:rPr>
            </w:pPr>
            <w:proofErr w:type="spellStart"/>
            <w:r w:rsidRPr="006E596B">
              <w:rPr>
                <w:rFonts w:ascii="Times New Roman" w:eastAsia="Times New Roman" w:hAnsi="Times New Roman" w:cs="Times New Roman"/>
                <w:color w:val="000000"/>
                <w:sz w:val="24"/>
                <w:szCs w:val="24"/>
                <w:lang w:eastAsia="ru-RU"/>
              </w:rPr>
              <w:t>Сибилева</w:t>
            </w:r>
            <w:proofErr w:type="spellEnd"/>
            <w:r w:rsidRPr="006E596B">
              <w:rPr>
                <w:rFonts w:ascii="Times New Roman" w:eastAsia="Times New Roman" w:hAnsi="Times New Roman" w:cs="Times New Roman"/>
                <w:color w:val="000000"/>
                <w:sz w:val="24"/>
                <w:szCs w:val="24"/>
                <w:lang w:eastAsia="ru-RU"/>
              </w:rPr>
              <w:t xml:space="preserve"> Марина Александровна, инспектор Администрации Дячкинского сельского поселения</w:t>
            </w:r>
          </w:p>
        </w:tc>
      </w:tr>
      <w:tr w:rsidR="006E596B" w:rsidRPr="006E596B" w:rsidTr="00732B17">
        <w:tc>
          <w:tcPr>
            <w:tcW w:w="724" w:type="dxa"/>
            <w:tcMar>
              <w:left w:w="57" w:type="dxa"/>
              <w:right w:w="57" w:type="dxa"/>
            </w:tcMar>
          </w:tcPr>
          <w:p w:rsidR="006E596B" w:rsidRPr="006E596B" w:rsidRDefault="006E596B" w:rsidP="006E596B">
            <w:pPr>
              <w:widowControl w:val="0"/>
              <w:spacing w:after="0" w:line="252" w:lineRule="auto"/>
              <w:jc w:val="center"/>
              <w:rPr>
                <w:rFonts w:ascii="Times New Roman" w:eastAsia="Times New Roman" w:hAnsi="Times New Roman" w:cs="Times New Roman"/>
                <w:color w:val="000000"/>
                <w:sz w:val="24"/>
                <w:szCs w:val="24"/>
                <w:lang w:eastAsia="ru-RU"/>
              </w:rPr>
            </w:pPr>
          </w:p>
        </w:tc>
        <w:tc>
          <w:tcPr>
            <w:tcW w:w="4519" w:type="dxa"/>
            <w:shd w:val="clear" w:color="auto" w:fill="auto"/>
            <w:tcMar>
              <w:top w:w="0" w:type="dxa"/>
              <w:left w:w="108" w:type="dxa"/>
              <w:bottom w:w="0" w:type="dxa"/>
              <w:right w:w="108" w:type="dxa"/>
            </w:tcMar>
          </w:tcPr>
          <w:p w:rsidR="006E596B" w:rsidRPr="006E596B" w:rsidRDefault="006E596B" w:rsidP="006E596B">
            <w:pPr>
              <w:widowControl w:val="0"/>
              <w:spacing w:after="0" w:line="252" w:lineRule="auto"/>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Срок реализации муниципальной программы Дячкинского сельского поселения</w:t>
            </w:r>
          </w:p>
        </w:tc>
        <w:tc>
          <w:tcPr>
            <w:tcW w:w="875" w:type="dxa"/>
            <w:tcMar>
              <w:left w:w="57" w:type="dxa"/>
              <w:right w:w="57" w:type="dxa"/>
            </w:tcMar>
          </w:tcPr>
          <w:p w:rsidR="006E596B" w:rsidRPr="006E596B" w:rsidRDefault="006E596B" w:rsidP="006E596B">
            <w:pPr>
              <w:widowControl w:val="0"/>
              <w:spacing w:after="0" w:line="252" w:lineRule="auto"/>
              <w:jc w:val="center"/>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w:t>
            </w:r>
          </w:p>
        </w:tc>
        <w:tc>
          <w:tcPr>
            <w:tcW w:w="5360" w:type="dxa"/>
            <w:shd w:val="clear" w:color="auto" w:fill="auto"/>
            <w:tcMar>
              <w:top w:w="0" w:type="dxa"/>
              <w:left w:w="108" w:type="dxa"/>
              <w:bottom w:w="0" w:type="dxa"/>
              <w:right w:w="108" w:type="dxa"/>
            </w:tcMar>
          </w:tcPr>
          <w:p w:rsidR="006E596B" w:rsidRPr="006E596B" w:rsidRDefault="006E596B" w:rsidP="006E596B">
            <w:pPr>
              <w:widowControl w:val="0"/>
              <w:spacing w:after="0" w:line="252" w:lineRule="auto"/>
              <w:jc w:val="both"/>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этап I: 2019 – 2024 годы;</w:t>
            </w:r>
          </w:p>
          <w:p w:rsidR="006E596B" w:rsidRPr="006E596B" w:rsidRDefault="006E596B" w:rsidP="006E596B">
            <w:pPr>
              <w:widowControl w:val="0"/>
              <w:spacing w:after="0" w:line="252" w:lineRule="auto"/>
              <w:jc w:val="both"/>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этап II: 2025 – 2030 годы</w:t>
            </w:r>
          </w:p>
        </w:tc>
      </w:tr>
      <w:tr w:rsidR="006E596B" w:rsidRPr="006E596B" w:rsidTr="00732B17">
        <w:tc>
          <w:tcPr>
            <w:tcW w:w="724" w:type="dxa"/>
            <w:tcMar>
              <w:left w:w="57" w:type="dxa"/>
              <w:right w:w="57" w:type="dxa"/>
            </w:tcMar>
          </w:tcPr>
          <w:p w:rsidR="006E596B" w:rsidRPr="006E596B" w:rsidRDefault="006E596B" w:rsidP="006E596B">
            <w:pPr>
              <w:widowControl w:val="0"/>
              <w:spacing w:after="0" w:line="252" w:lineRule="auto"/>
              <w:jc w:val="center"/>
              <w:rPr>
                <w:rFonts w:ascii="Times New Roman" w:eastAsia="Times New Roman" w:hAnsi="Times New Roman" w:cs="Times New Roman"/>
                <w:color w:val="000000"/>
                <w:sz w:val="24"/>
                <w:szCs w:val="24"/>
                <w:lang w:eastAsia="ru-RU"/>
              </w:rPr>
            </w:pPr>
          </w:p>
        </w:tc>
        <w:tc>
          <w:tcPr>
            <w:tcW w:w="4519" w:type="dxa"/>
            <w:shd w:val="clear" w:color="auto" w:fill="auto"/>
            <w:tcMar>
              <w:top w:w="0" w:type="dxa"/>
              <w:left w:w="108" w:type="dxa"/>
              <w:bottom w:w="0" w:type="dxa"/>
              <w:right w:w="108" w:type="dxa"/>
            </w:tcMar>
          </w:tcPr>
          <w:p w:rsidR="006E596B" w:rsidRPr="006E596B" w:rsidRDefault="006E596B" w:rsidP="006E596B">
            <w:pPr>
              <w:widowControl w:val="0"/>
              <w:spacing w:after="0" w:line="252" w:lineRule="auto"/>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Цели муниципальной программы Дячкинского сельского поселения</w:t>
            </w:r>
          </w:p>
        </w:tc>
        <w:tc>
          <w:tcPr>
            <w:tcW w:w="875" w:type="dxa"/>
            <w:tcMar>
              <w:left w:w="57" w:type="dxa"/>
              <w:right w:w="57" w:type="dxa"/>
            </w:tcMar>
          </w:tcPr>
          <w:p w:rsidR="006E596B" w:rsidRPr="006E596B" w:rsidRDefault="006E596B" w:rsidP="006E596B">
            <w:pPr>
              <w:widowControl w:val="0"/>
              <w:spacing w:after="0" w:line="252" w:lineRule="auto"/>
              <w:jc w:val="center"/>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w:t>
            </w:r>
          </w:p>
        </w:tc>
        <w:tc>
          <w:tcPr>
            <w:tcW w:w="5360" w:type="dxa"/>
            <w:shd w:val="clear" w:color="auto" w:fill="auto"/>
            <w:tcMar>
              <w:top w:w="0" w:type="dxa"/>
              <w:left w:w="108" w:type="dxa"/>
              <w:bottom w:w="0" w:type="dxa"/>
              <w:right w:w="108" w:type="dxa"/>
            </w:tcMar>
          </w:tcPr>
          <w:p w:rsidR="006E596B" w:rsidRPr="006E596B" w:rsidRDefault="006E596B" w:rsidP="006E596B">
            <w:pPr>
              <w:widowControl w:val="0"/>
              <w:spacing w:after="0" w:line="240" w:lineRule="auto"/>
              <w:jc w:val="both"/>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стимулирование энергосбережения, обеспечивающее, в том числе снижение объемов потребления электрической энергии, потребленной государственными и муниципальными учреждениями к 2030 году не менее чем на 10 процентов в сравнении 2019 годом</w:t>
            </w:r>
          </w:p>
        </w:tc>
      </w:tr>
      <w:tr w:rsidR="006E596B" w:rsidRPr="006E596B" w:rsidTr="00732B17">
        <w:tc>
          <w:tcPr>
            <w:tcW w:w="724" w:type="dxa"/>
            <w:tcMar>
              <w:left w:w="57" w:type="dxa"/>
              <w:right w:w="57" w:type="dxa"/>
            </w:tcMar>
          </w:tcPr>
          <w:p w:rsidR="006E596B" w:rsidRPr="006E596B" w:rsidRDefault="006E596B" w:rsidP="006E596B">
            <w:pPr>
              <w:widowControl w:val="0"/>
              <w:spacing w:after="0" w:line="252" w:lineRule="auto"/>
              <w:jc w:val="center"/>
              <w:rPr>
                <w:rFonts w:ascii="Times New Roman" w:eastAsia="Times New Roman" w:hAnsi="Times New Roman" w:cs="Times New Roman"/>
                <w:color w:val="000000"/>
                <w:sz w:val="24"/>
                <w:szCs w:val="24"/>
                <w:lang w:eastAsia="ru-RU"/>
              </w:rPr>
            </w:pPr>
          </w:p>
        </w:tc>
        <w:tc>
          <w:tcPr>
            <w:tcW w:w="4519" w:type="dxa"/>
            <w:shd w:val="clear" w:color="auto" w:fill="auto"/>
            <w:tcMar>
              <w:top w:w="0" w:type="dxa"/>
              <w:left w:w="108" w:type="dxa"/>
              <w:bottom w:w="0" w:type="dxa"/>
              <w:right w:w="108" w:type="dxa"/>
            </w:tcMar>
          </w:tcPr>
          <w:p w:rsidR="006E596B" w:rsidRPr="006E596B" w:rsidRDefault="006E596B" w:rsidP="006E596B">
            <w:pPr>
              <w:widowControl w:val="0"/>
              <w:spacing w:after="0" w:line="252" w:lineRule="auto"/>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Объем финансового обеспечения за весь период реализации</w:t>
            </w:r>
          </w:p>
        </w:tc>
        <w:tc>
          <w:tcPr>
            <w:tcW w:w="875" w:type="dxa"/>
            <w:tcMar>
              <w:left w:w="57" w:type="dxa"/>
              <w:right w:w="57" w:type="dxa"/>
            </w:tcMar>
          </w:tcPr>
          <w:p w:rsidR="006E596B" w:rsidRPr="006E596B" w:rsidRDefault="006E596B" w:rsidP="006E596B">
            <w:pPr>
              <w:widowControl w:val="0"/>
              <w:spacing w:after="0" w:line="252" w:lineRule="auto"/>
              <w:jc w:val="center"/>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w:t>
            </w:r>
          </w:p>
        </w:tc>
        <w:tc>
          <w:tcPr>
            <w:tcW w:w="5360" w:type="dxa"/>
            <w:shd w:val="clear" w:color="auto" w:fill="auto"/>
            <w:tcMar>
              <w:top w:w="0" w:type="dxa"/>
              <w:left w:w="108" w:type="dxa"/>
              <w:bottom w:w="0" w:type="dxa"/>
              <w:right w:w="108" w:type="dxa"/>
            </w:tcMar>
          </w:tcPr>
          <w:p w:rsidR="006E596B" w:rsidRPr="006E596B" w:rsidRDefault="006E596B" w:rsidP="006E596B">
            <w:pPr>
              <w:widowControl w:val="0"/>
              <w:spacing w:after="0" w:line="240" w:lineRule="auto"/>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737,9 тыс. рублей:</w:t>
            </w:r>
          </w:p>
          <w:p w:rsidR="006E596B" w:rsidRPr="006E596B" w:rsidRDefault="006E596B" w:rsidP="006E596B">
            <w:pPr>
              <w:widowControl w:val="0"/>
              <w:spacing w:after="0" w:line="240" w:lineRule="auto"/>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этап I – 737,9 тыс. рублей;</w:t>
            </w:r>
          </w:p>
          <w:p w:rsidR="006E596B" w:rsidRPr="006E596B" w:rsidRDefault="006E596B" w:rsidP="006E596B">
            <w:pPr>
              <w:widowControl w:val="0"/>
              <w:spacing w:after="0" w:line="240" w:lineRule="auto"/>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этап II – 0,0 тыс. рублей</w:t>
            </w:r>
          </w:p>
        </w:tc>
      </w:tr>
      <w:tr w:rsidR="006E596B" w:rsidRPr="006E596B" w:rsidTr="00732B17">
        <w:tc>
          <w:tcPr>
            <w:tcW w:w="724" w:type="dxa"/>
            <w:tcMar>
              <w:left w:w="57" w:type="dxa"/>
              <w:right w:w="57" w:type="dxa"/>
            </w:tcMar>
          </w:tcPr>
          <w:p w:rsidR="006E596B" w:rsidRPr="006E596B" w:rsidRDefault="006E596B" w:rsidP="006E596B">
            <w:pPr>
              <w:widowControl w:val="0"/>
              <w:spacing w:after="0" w:line="252" w:lineRule="auto"/>
              <w:jc w:val="center"/>
              <w:rPr>
                <w:rFonts w:ascii="Times New Roman" w:eastAsia="Times New Roman" w:hAnsi="Times New Roman" w:cs="Times New Roman"/>
                <w:color w:val="000000"/>
                <w:sz w:val="24"/>
                <w:szCs w:val="24"/>
                <w:lang w:eastAsia="ru-RU"/>
              </w:rPr>
            </w:pPr>
          </w:p>
        </w:tc>
        <w:tc>
          <w:tcPr>
            <w:tcW w:w="4519" w:type="dxa"/>
            <w:shd w:val="clear" w:color="auto" w:fill="auto"/>
            <w:tcMar>
              <w:top w:w="0" w:type="dxa"/>
              <w:left w:w="108" w:type="dxa"/>
              <w:bottom w:w="0" w:type="dxa"/>
              <w:right w:w="108" w:type="dxa"/>
            </w:tcMar>
          </w:tcPr>
          <w:p w:rsidR="006E596B" w:rsidRPr="006E596B" w:rsidRDefault="006E596B" w:rsidP="006E596B">
            <w:pPr>
              <w:widowControl w:val="0"/>
              <w:spacing w:after="0" w:line="252" w:lineRule="auto"/>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Связь с государственными программами Ростовской области</w:t>
            </w:r>
          </w:p>
        </w:tc>
        <w:tc>
          <w:tcPr>
            <w:tcW w:w="875" w:type="dxa"/>
            <w:tcMar>
              <w:left w:w="57" w:type="dxa"/>
              <w:right w:w="57" w:type="dxa"/>
            </w:tcMar>
          </w:tcPr>
          <w:p w:rsidR="006E596B" w:rsidRPr="006E596B" w:rsidRDefault="006E596B" w:rsidP="006E596B">
            <w:pPr>
              <w:widowControl w:val="0"/>
              <w:spacing w:after="0" w:line="252" w:lineRule="auto"/>
              <w:jc w:val="center"/>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w:t>
            </w:r>
          </w:p>
        </w:tc>
        <w:tc>
          <w:tcPr>
            <w:tcW w:w="5360" w:type="dxa"/>
            <w:shd w:val="clear" w:color="auto" w:fill="auto"/>
            <w:tcMar>
              <w:top w:w="0" w:type="dxa"/>
              <w:left w:w="108" w:type="dxa"/>
              <w:bottom w:w="0" w:type="dxa"/>
              <w:right w:w="108" w:type="dxa"/>
            </w:tcMar>
          </w:tcPr>
          <w:p w:rsidR="006E596B" w:rsidRPr="006E596B" w:rsidRDefault="006E596B" w:rsidP="006E596B">
            <w:pPr>
              <w:spacing w:after="0" w:line="240" w:lineRule="auto"/>
              <w:jc w:val="both"/>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Государственная программа Ростовской области «</w:t>
            </w:r>
            <w:proofErr w:type="spellStart"/>
            <w:r w:rsidRPr="006E596B">
              <w:rPr>
                <w:rFonts w:ascii="Times New Roman" w:eastAsia="Times New Roman" w:hAnsi="Times New Roman" w:cs="Times New Roman"/>
                <w:color w:val="000000"/>
                <w:sz w:val="24"/>
                <w:szCs w:val="24"/>
                <w:lang w:eastAsia="ru-RU"/>
              </w:rPr>
              <w:t>Энергоэффективность</w:t>
            </w:r>
            <w:proofErr w:type="spellEnd"/>
            <w:r w:rsidRPr="006E596B">
              <w:rPr>
                <w:rFonts w:ascii="Times New Roman" w:eastAsia="Times New Roman" w:hAnsi="Times New Roman" w:cs="Times New Roman"/>
                <w:color w:val="000000"/>
                <w:sz w:val="24"/>
                <w:szCs w:val="24"/>
                <w:lang w:eastAsia="ru-RU"/>
              </w:rPr>
              <w:t xml:space="preserve"> и развитие промышленности и энергетики», утвержденная постановлением Правительства Ростовской области от 29.11.2018 № 760</w:t>
            </w:r>
          </w:p>
          <w:p w:rsidR="006E596B" w:rsidRPr="006E596B" w:rsidRDefault="006E596B" w:rsidP="006E596B">
            <w:pPr>
              <w:widowControl w:val="0"/>
              <w:spacing w:after="0" w:line="252" w:lineRule="auto"/>
              <w:jc w:val="both"/>
              <w:rPr>
                <w:rFonts w:ascii="Times New Roman" w:eastAsia="Times New Roman" w:hAnsi="Times New Roman" w:cs="Times New Roman"/>
                <w:color w:val="000000"/>
                <w:sz w:val="24"/>
                <w:szCs w:val="24"/>
                <w:lang w:eastAsia="ru-RU"/>
              </w:rPr>
            </w:pPr>
          </w:p>
        </w:tc>
      </w:tr>
    </w:tbl>
    <w:p w:rsidR="006E596B" w:rsidRPr="006E596B" w:rsidRDefault="006E596B" w:rsidP="006E596B">
      <w:pPr>
        <w:spacing w:after="0" w:line="240" w:lineRule="auto"/>
        <w:jc w:val="center"/>
        <w:rPr>
          <w:rFonts w:ascii="Times New Roman" w:eastAsia="Times New Roman" w:hAnsi="Times New Roman" w:cs="Times New Roman"/>
          <w:color w:val="000000"/>
          <w:sz w:val="24"/>
          <w:szCs w:val="24"/>
          <w:lang w:eastAsia="ru-RU"/>
        </w:rPr>
        <w:sectPr w:rsidR="006E596B" w:rsidRPr="006E596B" w:rsidSect="004D56C8">
          <w:headerReference w:type="default" r:id="rId25"/>
          <w:footerReference w:type="default" r:id="rId26"/>
          <w:footerReference w:type="first" r:id="rId27"/>
          <w:pgSz w:w="11908" w:h="16848"/>
          <w:pgMar w:top="1134" w:right="567" w:bottom="1134" w:left="1701" w:header="567" w:footer="567" w:gutter="0"/>
          <w:pgNumType w:start="1"/>
          <w:cols w:space="720"/>
          <w:titlePg/>
        </w:sectPr>
      </w:pPr>
    </w:p>
    <w:p w:rsidR="006E596B" w:rsidRPr="006E596B" w:rsidRDefault="006E596B" w:rsidP="006E596B">
      <w:pPr>
        <w:spacing w:after="0" w:line="240" w:lineRule="auto"/>
        <w:jc w:val="center"/>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lastRenderedPageBreak/>
        <w:t>2. Показатели муниципальной программы</w:t>
      </w:r>
    </w:p>
    <w:p w:rsidR="006E596B" w:rsidRPr="006E596B" w:rsidRDefault="006E596B" w:rsidP="006E596B">
      <w:pPr>
        <w:spacing w:after="0" w:line="240" w:lineRule="auto"/>
        <w:jc w:val="center"/>
        <w:rPr>
          <w:rFonts w:ascii="Times New Roman" w:eastAsia="Times New Roman" w:hAnsi="Times New Roman" w:cs="Times New Roman"/>
          <w:color w:val="000000"/>
          <w:sz w:val="24"/>
          <w:szCs w:val="24"/>
          <w:lang w:eastAsia="ru-RU"/>
        </w:rPr>
      </w:pPr>
    </w:p>
    <w:tbl>
      <w:tblPr>
        <w:tblW w:w="0" w:type="auto"/>
        <w:tblLayout w:type="fixed"/>
        <w:tblCellMar>
          <w:left w:w="57" w:type="dxa"/>
          <w:right w:w="57" w:type="dxa"/>
        </w:tblCellMar>
        <w:tblLook w:val="04A0" w:firstRow="1" w:lastRow="0" w:firstColumn="1" w:lastColumn="0" w:noHBand="0" w:noVBand="1"/>
      </w:tblPr>
      <w:tblGrid>
        <w:gridCol w:w="706"/>
        <w:gridCol w:w="2281"/>
        <w:gridCol w:w="1140"/>
        <w:gridCol w:w="1426"/>
        <w:gridCol w:w="1000"/>
        <w:gridCol w:w="1285"/>
        <w:gridCol w:w="1008"/>
        <w:gridCol w:w="714"/>
        <w:gridCol w:w="1426"/>
        <w:gridCol w:w="1427"/>
        <w:gridCol w:w="1426"/>
        <w:gridCol w:w="1713"/>
        <w:gridCol w:w="1427"/>
        <w:gridCol w:w="1570"/>
        <w:gridCol w:w="1426"/>
        <w:gridCol w:w="1573"/>
      </w:tblGrid>
      <w:tr w:rsidR="006E596B" w:rsidRPr="006E596B" w:rsidTr="00732B17">
        <w:trPr>
          <w:trHeight w:val="278"/>
        </w:trPr>
        <w:tc>
          <w:tcPr>
            <w:tcW w:w="706"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6E596B" w:rsidRPr="006E596B" w:rsidRDefault="006E596B" w:rsidP="006E596B">
            <w:pPr>
              <w:widowControl w:val="0"/>
              <w:spacing w:after="0" w:line="240" w:lineRule="auto"/>
              <w:jc w:val="center"/>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w:t>
            </w:r>
            <w:r w:rsidRPr="006E596B">
              <w:rPr>
                <w:rFonts w:ascii="Times New Roman" w:eastAsia="Times New Roman" w:hAnsi="Times New Roman" w:cs="Times New Roman"/>
                <w:color w:val="000000"/>
                <w:sz w:val="24"/>
                <w:szCs w:val="24"/>
                <w:lang w:eastAsia="ru-RU"/>
              </w:rPr>
              <w:br/>
              <w:t>п/п</w:t>
            </w:r>
          </w:p>
        </w:tc>
        <w:tc>
          <w:tcPr>
            <w:tcW w:w="2281"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6E596B" w:rsidRPr="006E596B" w:rsidRDefault="006E596B" w:rsidP="006E596B">
            <w:pPr>
              <w:widowControl w:val="0"/>
              <w:spacing w:after="0" w:line="240" w:lineRule="auto"/>
              <w:jc w:val="center"/>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 xml:space="preserve">Наименование показателя </w:t>
            </w:r>
          </w:p>
        </w:tc>
        <w:tc>
          <w:tcPr>
            <w:tcW w:w="1140"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6E596B" w:rsidRPr="006E596B" w:rsidRDefault="006E596B" w:rsidP="006E596B">
            <w:pPr>
              <w:widowControl w:val="0"/>
              <w:spacing w:after="0" w:line="240" w:lineRule="auto"/>
              <w:jc w:val="center"/>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 xml:space="preserve">Уровень </w:t>
            </w:r>
            <w:r w:rsidRPr="006E596B">
              <w:rPr>
                <w:rFonts w:ascii="Times New Roman" w:eastAsia="Times New Roman" w:hAnsi="Times New Roman" w:cs="Times New Roman"/>
                <w:color w:val="000000"/>
                <w:spacing w:val="-10"/>
                <w:sz w:val="24"/>
                <w:szCs w:val="24"/>
                <w:lang w:eastAsia="ru-RU"/>
              </w:rPr>
              <w:t>показателя</w:t>
            </w:r>
          </w:p>
        </w:tc>
        <w:tc>
          <w:tcPr>
            <w:tcW w:w="1426"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6E596B" w:rsidRPr="006E596B" w:rsidRDefault="006E596B" w:rsidP="006E596B">
            <w:pPr>
              <w:widowControl w:val="0"/>
              <w:spacing w:after="0" w:line="240" w:lineRule="auto"/>
              <w:jc w:val="center"/>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Признак возрастания/</w:t>
            </w:r>
          </w:p>
          <w:p w:rsidR="006E596B" w:rsidRPr="006E596B" w:rsidRDefault="006E596B" w:rsidP="006E596B">
            <w:pPr>
              <w:widowControl w:val="0"/>
              <w:spacing w:after="0" w:line="240" w:lineRule="auto"/>
              <w:jc w:val="center"/>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убывания</w:t>
            </w:r>
          </w:p>
        </w:tc>
        <w:tc>
          <w:tcPr>
            <w:tcW w:w="1000"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6E596B" w:rsidRPr="006E596B" w:rsidRDefault="006E596B" w:rsidP="006E596B">
            <w:pPr>
              <w:widowControl w:val="0"/>
              <w:spacing w:after="0" w:line="240" w:lineRule="auto"/>
              <w:jc w:val="center"/>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 xml:space="preserve">Единица </w:t>
            </w:r>
            <w:proofErr w:type="spellStart"/>
            <w:r w:rsidRPr="006E596B">
              <w:rPr>
                <w:rFonts w:ascii="Times New Roman" w:eastAsia="Times New Roman" w:hAnsi="Times New Roman" w:cs="Times New Roman"/>
                <w:color w:val="000000"/>
                <w:sz w:val="24"/>
                <w:szCs w:val="24"/>
                <w:lang w:eastAsia="ru-RU"/>
              </w:rPr>
              <w:t>изме</w:t>
            </w:r>
            <w:proofErr w:type="spellEnd"/>
            <w:r w:rsidRPr="006E596B">
              <w:rPr>
                <w:rFonts w:ascii="Times New Roman" w:eastAsia="Times New Roman" w:hAnsi="Times New Roman" w:cs="Times New Roman"/>
                <w:color w:val="000000"/>
                <w:sz w:val="24"/>
                <w:szCs w:val="24"/>
                <w:lang w:eastAsia="ru-RU"/>
              </w:rPr>
              <w:t>-</w:t>
            </w:r>
          </w:p>
          <w:p w:rsidR="006E596B" w:rsidRPr="006E596B" w:rsidRDefault="006E596B" w:rsidP="006E596B">
            <w:pPr>
              <w:widowControl w:val="0"/>
              <w:spacing w:after="0" w:line="240" w:lineRule="auto"/>
              <w:jc w:val="center"/>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 xml:space="preserve">рения </w:t>
            </w:r>
          </w:p>
          <w:p w:rsidR="006E596B" w:rsidRPr="006E596B" w:rsidRDefault="006E596B" w:rsidP="006E596B">
            <w:pPr>
              <w:widowControl w:val="0"/>
              <w:spacing w:after="0" w:line="240" w:lineRule="auto"/>
              <w:jc w:val="center"/>
              <w:rPr>
                <w:rFonts w:ascii="Times New Roman" w:eastAsia="Times New Roman" w:hAnsi="Times New Roman" w:cs="Times New Roman"/>
                <w:color w:val="000000"/>
                <w:spacing w:val="-22"/>
                <w:sz w:val="24"/>
                <w:szCs w:val="24"/>
                <w:lang w:eastAsia="ru-RU"/>
              </w:rPr>
            </w:pPr>
            <w:r w:rsidRPr="006E596B">
              <w:rPr>
                <w:rFonts w:ascii="Times New Roman" w:eastAsia="Times New Roman" w:hAnsi="Times New Roman" w:cs="Times New Roman"/>
                <w:color w:val="000000"/>
                <w:spacing w:val="-22"/>
                <w:sz w:val="24"/>
                <w:szCs w:val="24"/>
                <w:lang w:eastAsia="ru-RU"/>
              </w:rPr>
              <w:t xml:space="preserve">(по </w:t>
            </w:r>
            <w:r w:rsidRPr="006E596B">
              <w:rPr>
                <w:rFonts w:ascii="Times New Roman" w:eastAsia="Times New Roman" w:hAnsi="Times New Roman" w:cs="Times New Roman"/>
                <w:color w:val="000000"/>
                <w:sz w:val="24"/>
                <w:szCs w:val="24"/>
                <w:lang w:eastAsia="ru-RU"/>
              </w:rPr>
              <w:t>ОКЕ</w:t>
            </w:r>
            <w:r w:rsidRPr="006E596B">
              <w:rPr>
                <w:rFonts w:ascii="Times New Roman" w:eastAsia="Times New Roman" w:hAnsi="Times New Roman" w:cs="Times New Roman"/>
                <w:color w:val="000000"/>
                <w:spacing w:val="-22"/>
                <w:sz w:val="24"/>
                <w:szCs w:val="24"/>
                <w:lang w:eastAsia="ru-RU"/>
              </w:rPr>
              <w:t>И)</w:t>
            </w:r>
          </w:p>
        </w:tc>
        <w:tc>
          <w:tcPr>
            <w:tcW w:w="1285"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6E596B" w:rsidRPr="006E596B" w:rsidRDefault="006E596B" w:rsidP="006E596B">
            <w:pPr>
              <w:widowControl w:val="0"/>
              <w:spacing w:after="0" w:line="240" w:lineRule="auto"/>
              <w:jc w:val="center"/>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Вид показателя</w:t>
            </w:r>
          </w:p>
          <w:p w:rsidR="006E596B" w:rsidRPr="006E596B" w:rsidRDefault="006E596B" w:rsidP="006E596B">
            <w:pPr>
              <w:widowControl w:val="0"/>
              <w:spacing w:after="0" w:line="240" w:lineRule="auto"/>
              <w:jc w:val="center"/>
              <w:rPr>
                <w:rFonts w:ascii="Times New Roman" w:eastAsia="Times New Roman" w:hAnsi="Times New Roman" w:cs="Times New Roman"/>
                <w:color w:val="000000"/>
                <w:sz w:val="24"/>
                <w:szCs w:val="24"/>
                <w:lang w:eastAsia="ru-RU"/>
              </w:rPr>
            </w:pPr>
          </w:p>
        </w:tc>
        <w:tc>
          <w:tcPr>
            <w:tcW w:w="1722" w:type="dxa"/>
            <w:gridSpan w:val="2"/>
            <w:tcBorders>
              <w:top w:val="single" w:sz="4" w:space="0" w:color="000000"/>
              <w:left w:val="single" w:sz="4" w:space="0" w:color="000000"/>
              <w:bottom w:val="single" w:sz="4" w:space="0" w:color="000000"/>
              <w:right w:val="single" w:sz="4" w:space="0" w:color="000000"/>
            </w:tcBorders>
            <w:tcMar>
              <w:left w:w="57" w:type="dxa"/>
              <w:right w:w="57" w:type="dxa"/>
            </w:tcMar>
          </w:tcPr>
          <w:p w:rsidR="006E596B" w:rsidRPr="006E596B" w:rsidRDefault="006E596B" w:rsidP="006E596B">
            <w:pPr>
              <w:widowControl w:val="0"/>
              <w:spacing w:after="0" w:line="240" w:lineRule="auto"/>
              <w:jc w:val="center"/>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 xml:space="preserve">Базовое значение показателя </w:t>
            </w:r>
          </w:p>
        </w:tc>
        <w:tc>
          <w:tcPr>
            <w:tcW w:w="5992" w:type="dxa"/>
            <w:gridSpan w:val="4"/>
            <w:tcBorders>
              <w:top w:val="single" w:sz="4" w:space="0" w:color="000000"/>
              <w:left w:val="single" w:sz="4" w:space="0" w:color="000000"/>
              <w:right w:val="single" w:sz="4" w:space="0" w:color="000000"/>
            </w:tcBorders>
            <w:tcMar>
              <w:left w:w="57" w:type="dxa"/>
              <w:right w:w="57" w:type="dxa"/>
            </w:tcMar>
          </w:tcPr>
          <w:p w:rsidR="006E596B" w:rsidRPr="006E596B" w:rsidRDefault="006E596B" w:rsidP="006E596B">
            <w:pPr>
              <w:widowControl w:val="0"/>
              <w:spacing w:after="0" w:line="240" w:lineRule="auto"/>
              <w:jc w:val="center"/>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Значения показателей</w:t>
            </w:r>
          </w:p>
        </w:tc>
        <w:tc>
          <w:tcPr>
            <w:tcW w:w="1427"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6E596B" w:rsidRPr="006E596B" w:rsidRDefault="006E596B" w:rsidP="006E596B">
            <w:pPr>
              <w:widowControl w:val="0"/>
              <w:spacing w:after="0" w:line="240" w:lineRule="auto"/>
              <w:jc w:val="center"/>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 xml:space="preserve">Документ </w:t>
            </w:r>
          </w:p>
        </w:tc>
        <w:tc>
          <w:tcPr>
            <w:tcW w:w="1570"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6E596B" w:rsidRPr="006E596B" w:rsidRDefault="006E596B" w:rsidP="006E596B">
            <w:pPr>
              <w:widowControl w:val="0"/>
              <w:spacing w:after="0" w:line="240" w:lineRule="auto"/>
              <w:jc w:val="center"/>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pacing w:val="-8"/>
                <w:sz w:val="24"/>
                <w:szCs w:val="24"/>
                <w:lang w:eastAsia="ru-RU"/>
              </w:rPr>
              <w:t>Ответственный</w:t>
            </w:r>
          </w:p>
          <w:p w:rsidR="006E596B" w:rsidRPr="006E596B" w:rsidRDefault="006E596B" w:rsidP="006E596B">
            <w:pPr>
              <w:widowControl w:val="0"/>
              <w:spacing w:after="0" w:line="240" w:lineRule="auto"/>
              <w:jc w:val="center"/>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 xml:space="preserve">за достижение показателя </w:t>
            </w:r>
          </w:p>
        </w:tc>
        <w:tc>
          <w:tcPr>
            <w:tcW w:w="1426"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6E596B" w:rsidRPr="006E596B" w:rsidRDefault="006E596B" w:rsidP="006E596B">
            <w:pPr>
              <w:widowControl w:val="0"/>
              <w:spacing w:after="0" w:line="240" w:lineRule="auto"/>
              <w:jc w:val="center"/>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 xml:space="preserve">Связь </w:t>
            </w:r>
          </w:p>
          <w:p w:rsidR="006E596B" w:rsidRPr="006E596B" w:rsidRDefault="006E596B" w:rsidP="006E596B">
            <w:pPr>
              <w:widowControl w:val="0"/>
              <w:spacing w:after="0" w:line="240" w:lineRule="auto"/>
              <w:jc w:val="center"/>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 xml:space="preserve">с </w:t>
            </w:r>
            <w:r w:rsidRPr="006E596B">
              <w:rPr>
                <w:rFonts w:ascii="Times New Roman" w:eastAsia="Times New Roman" w:hAnsi="Times New Roman" w:cs="Times New Roman"/>
                <w:color w:val="000000"/>
                <w:spacing w:val="-10"/>
                <w:sz w:val="24"/>
                <w:szCs w:val="24"/>
                <w:lang w:eastAsia="ru-RU"/>
              </w:rPr>
              <w:t>показателями национальных</w:t>
            </w:r>
            <w:r w:rsidRPr="006E596B">
              <w:rPr>
                <w:rFonts w:ascii="Times New Roman" w:eastAsia="Times New Roman" w:hAnsi="Times New Roman" w:cs="Times New Roman"/>
                <w:color w:val="000000"/>
                <w:sz w:val="24"/>
                <w:szCs w:val="24"/>
                <w:lang w:eastAsia="ru-RU"/>
              </w:rPr>
              <w:t xml:space="preserve"> целей</w:t>
            </w:r>
          </w:p>
        </w:tc>
        <w:tc>
          <w:tcPr>
            <w:tcW w:w="1573"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6E596B" w:rsidRPr="006E596B" w:rsidRDefault="006E596B" w:rsidP="006E596B">
            <w:pPr>
              <w:widowControl w:val="0"/>
              <w:spacing w:after="0" w:line="240" w:lineRule="auto"/>
              <w:jc w:val="center"/>
              <w:rPr>
                <w:rFonts w:ascii="Times New Roman" w:eastAsia="Times New Roman" w:hAnsi="Times New Roman" w:cs="Times New Roman"/>
                <w:color w:val="000000"/>
                <w:sz w:val="24"/>
                <w:szCs w:val="24"/>
                <w:lang w:eastAsia="ru-RU"/>
              </w:rPr>
            </w:pPr>
            <w:proofErr w:type="spellStart"/>
            <w:r w:rsidRPr="006E596B">
              <w:rPr>
                <w:rFonts w:ascii="Times New Roman" w:eastAsia="Times New Roman" w:hAnsi="Times New Roman" w:cs="Times New Roman"/>
                <w:color w:val="000000"/>
                <w:sz w:val="24"/>
                <w:szCs w:val="24"/>
                <w:lang w:eastAsia="ru-RU"/>
              </w:rPr>
              <w:t>Информа</w:t>
            </w:r>
            <w:proofErr w:type="spellEnd"/>
            <w:r w:rsidRPr="006E596B">
              <w:rPr>
                <w:rFonts w:ascii="Times New Roman" w:eastAsia="Times New Roman" w:hAnsi="Times New Roman" w:cs="Times New Roman"/>
                <w:color w:val="000000"/>
                <w:sz w:val="24"/>
                <w:szCs w:val="24"/>
                <w:lang w:eastAsia="ru-RU"/>
              </w:rPr>
              <w:t>-</w:t>
            </w:r>
          </w:p>
          <w:p w:rsidR="006E596B" w:rsidRPr="006E596B" w:rsidRDefault="006E596B" w:rsidP="006E596B">
            <w:pPr>
              <w:widowControl w:val="0"/>
              <w:spacing w:after="0" w:line="240" w:lineRule="auto"/>
              <w:jc w:val="center"/>
              <w:rPr>
                <w:rFonts w:ascii="Times New Roman" w:eastAsia="Times New Roman" w:hAnsi="Times New Roman" w:cs="Times New Roman"/>
                <w:color w:val="000000"/>
                <w:sz w:val="24"/>
                <w:szCs w:val="24"/>
                <w:lang w:eastAsia="ru-RU"/>
              </w:rPr>
            </w:pPr>
            <w:proofErr w:type="spellStart"/>
            <w:r w:rsidRPr="006E596B">
              <w:rPr>
                <w:rFonts w:ascii="Times New Roman" w:eastAsia="Times New Roman" w:hAnsi="Times New Roman" w:cs="Times New Roman"/>
                <w:color w:val="000000"/>
                <w:sz w:val="24"/>
                <w:szCs w:val="24"/>
                <w:lang w:eastAsia="ru-RU"/>
              </w:rPr>
              <w:t>ционная</w:t>
            </w:r>
            <w:proofErr w:type="spellEnd"/>
          </w:p>
          <w:p w:rsidR="006E596B" w:rsidRPr="006E596B" w:rsidRDefault="006E596B" w:rsidP="006E596B">
            <w:pPr>
              <w:widowControl w:val="0"/>
              <w:spacing w:after="0" w:line="240" w:lineRule="auto"/>
              <w:jc w:val="center"/>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система</w:t>
            </w:r>
          </w:p>
        </w:tc>
      </w:tr>
      <w:tr w:rsidR="006E596B" w:rsidRPr="006E596B" w:rsidTr="00732B17">
        <w:trPr>
          <w:trHeight w:val="289"/>
        </w:trPr>
        <w:tc>
          <w:tcPr>
            <w:tcW w:w="706"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6E596B" w:rsidRPr="006E596B" w:rsidRDefault="006E596B" w:rsidP="006E596B">
            <w:pPr>
              <w:spacing w:line="264" w:lineRule="auto"/>
              <w:rPr>
                <w:rFonts w:ascii="Times New Roman" w:eastAsia="Times New Roman" w:hAnsi="Times New Roman" w:cs="Times New Roman"/>
                <w:color w:val="000000"/>
                <w:sz w:val="24"/>
                <w:szCs w:val="24"/>
                <w:lang w:eastAsia="ru-RU"/>
              </w:rPr>
            </w:pPr>
          </w:p>
        </w:tc>
        <w:tc>
          <w:tcPr>
            <w:tcW w:w="2281"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6E596B" w:rsidRPr="006E596B" w:rsidRDefault="006E596B" w:rsidP="006E596B">
            <w:pPr>
              <w:spacing w:line="264" w:lineRule="auto"/>
              <w:rPr>
                <w:rFonts w:ascii="Times New Roman" w:eastAsia="Times New Roman" w:hAnsi="Times New Roman" w:cs="Times New Roman"/>
                <w:color w:val="000000"/>
                <w:sz w:val="24"/>
                <w:szCs w:val="24"/>
                <w:lang w:eastAsia="ru-RU"/>
              </w:rPr>
            </w:pPr>
          </w:p>
        </w:tc>
        <w:tc>
          <w:tcPr>
            <w:tcW w:w="114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6E596B" w:rsidRPr="006E596B" w:rsidRDefault="006E596B" w:rsidP="006E596B">
            <w:pPr>
              <w:spacing w:line="264" w:lineRule="auto"/>
              <w:rPr>
                <w:rFonts w:ascii="Times New Roman" w:eastAsia="Times New Roman" w:hAnsi="Times New Roman" w:cs="Times New Roman"/>
                <w:color w:val="000000"/>
                <w:sz w:val="24"/>
                <w:szCs w:val="24"/>
                <w:lang w:eastAsia="ru-RU"/>
              </w:rPr>
            </w:pPr>
          </w:p>
        </w:tc>
        <w:tc>
          <w:tcPr>
            <w:tcW w:w="1426"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6E596B" w:rsidRPr="006E596B" w:rsidRDefault="006E596B" w:rsidP="006E596B">
            <w:pPr>
              <w:spacing w:line="264" w:lineRule="auto"/>
              <w:rPr>
                <w:rFonts w:ascii="Times New Roman" w:eastAsia="Times New Roman" w:hAnsi="Times New Roman" w:cs="Times New Roman"/>
                <w:color w:val="000000"/>
                <w:sz w:val="24"/>
                <w:szCs w:val="24"/>
                <w:lang w:eastAsia="ru-RU"/>
              </w:rPr>
            </w:pPr>
          </w:p>
        </w:tc>
        <w:tc>
          <w:tcPr>
            <w:tcW w:w="100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6E596B" w:rsidRPr="006E596B" w:rsidRDefault="006E596B" w:rsidP="006E596B">
            <w:pPr>
              <w:spacing w:line="264" w:lineRule="auto"/>
              <w:rPr>
                <w:rFonts w:ascii="Times New Roman" w:eastAsia="Times New Roman" w:hAnsi="Times New Roman" w:cs="Times New Roman"/>
                <w:color w:val="000000"/>
                <w:sz w:val="24"/>
                <w:szCs w:val="24"/>
                <w:lang w:eastAsia="ru-RU"/>
              </w:rPr>
            </w:pPr>
          </w:p>
        </w:tc>
        <w:tc>
          <w:tcPr>
            <w:tcW w:w="1285"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6E596B" w:rsidRPr="006E596B" w:rsidRDefault="006E596B" w:rsidP="006E596B">
            <w:pPr>
              <w:spacing w:line="264" w:lineRule="auto"/>
              <w:rPr>
                <w:rFonts w:ascii="Times New Roman" w:eastAsia="Times New Roman" w:hAnsi="Times New Roman" w:cs="Times New Roman"/>
                <w:color w:val="000000"/>
                <w:sz w:val="24"/>
                <w:szCs w:val="24"/>
                <w:lang w:eastAsia="ru-RU"/>
              </w:rPr>
            </w:pPr>
          </w:p>
        </w:tc>
        <w:tc>
          <w:tcPr>
            <w:tcW w:w="1008" w:type="dxa"/>
            <w:tcBorders>
              <w:left w:val="single" w:sz="4" w:space="0" w:color="000000"/>
              <w:bottom w:val="single" w:sz="4" w:space="0" w:color="000000"/>
              <w:right w:val="single" w:sz="4" w:space="0" w:color="000000"/>
            </w:tcBorders>
            <w:tcMar>
              <w:left w:w="57" w:type="dxa"/>
              <w:right w:w="57" w:type="dxa"/>
            </w:tcMar>
          </w:tcPr>
          <w:p w:rsidR="006E596B" w:rsidRPr="006E596B" w:rsidRDefault="006E596B" w:rsidP="006E596B">
            <w:pPr>
              <w:widowControl w:val="0"/>
              <w:spacing w:after="0" w:line="240" w:lineRule="auto"/>
              <w:jc w:val="center"/>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значение</w:t>
            </w:r>
          </w:p>
        </w:tc>
        <w:tc>
          <w:tcPr>
            <w:tcW w:w="714" w:type="dxa"/>
            <w:tcBorders>
              <w:left w:val="single" w:sz="4" w:space="0" w:color="000000"/>
              <w:bottom w:val="single" w:sz="4" w:space="0" w:color="000000"/>
              <w:right w:val="single" w:sz="4" w:space="0" w:color="000000"/>
            </w:tcBorders>
            <w:tcMar>
              <w:left w:w="57" w:type="dxa"/>
              <w:right w:w="57" w:type="dxa"/>
            </w:tcMar>
          </w:tcPr>
          <w:p w:rsidR="006E596B" w:rsidRPr="006E596B" w:rsidRDefault="006E596B" w:rsidP="006E596B">
            <w:pPr>
              <w:widowControl w:val="0"/>
              <w:spacing w:after="0" w:line="240" w:lineRule="auto"/>
              <w:jc w:val="center"/>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год</w:t>
            </w:r>
          </w:p>
        </w:tc>
        <w:tc>
          <w:tcPr>
            <w:tcW w:w="1426" w:type="dxa"/>
            <w:tcBorders>
              <w:top w:val="single" w:sz="4" w:space="0" w:color="000000"/>
              <w:left w:val="single" w:sz="4" w:space="0" w:color="000000"/>
              <w:bottom w:val="single" w:sz="4" w:space="0" w:color="000000"/>
              <w:right w:val="single" w:sz="4" w:space="0" w:color="000000"/>
            </w:tcBorders>
            <w:tcMar>
              <w:left w:w="57" w:type="dxa"/>
              <w:right w:w="57" w:type="dxa"/>
            </w:tcMar>
          </w:tcPr>
          <w:p w:rsidR="006E596B" w:rsidRPr="006E596B" w:rsidRDefault="006E596B" w:rsidP="006E596B">
            <w:pPr>
              <w:widowControl w:val="0"/>
              <w:spacing w:after="0" w:line="240" w:lineRule="auto"/>
              <w:jc w:val="center"/>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2025</w:t>
            </w:r>
          </w:p>
        </w:tc>
        <w:tc>
          <w:tcPr>
            <w:tcW w:w="1427" w:type="dxa"/>
            <w:tcBorders>
              <w:top w:val="single" w:sz="4" w:space="0" w:color="000000"/>
              <w:left w:val="single" w:sz="4" w:space="0" w:color="000000"/>
              <w:bottom w:val="single" w:sz="4" w:space="0" w:color="000000"/>
              <w:right w:val="single" w:sz="4" w:space="0" w:color="000000"/>
            </w:tcBorders>
            <w:tcMar>
              <w:left w:w="57" w:type="dxa"/>
              <w:right w:w="57" w:type="dxa"/>
            </w:tcMar>
          </w:tcPr>
          <w:p w:rsidR="006E596B" w:rsidRPr="006E596B" w:rsidRDefault="006E596B" w:rsidP="006E596B">
            <w:pPr>
              <w:widowControl w:val="0"/>
              <w:spacing w:after="0" w:line="240" w:lineRule="auto"/>
              <w:jc w:val="center"/>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2026</w:t>
            </w:r>
          </w:p>
        </w:tc>
        <w:tc>
          <w:tcPr>
            <w:tcW w:w="1426" w:type="dxa"/>
            <w:tcBorders>
              <w:top w:val="single" w:sz="4" w:space="0" w:color="000000"/>
              <w:left w:val="single" w:sz="4" w:space="0" w:color="000000"/>
              <w:bottom w:val="single" w:sz="4" w:space="0" w:color="000000"/>
              <w:right w:val="single" w:sz="4" w:space="0" w:color="000000"/>
            </w:tcBorders>
            <w:tcMar>
              <w:left w:w="57" w:type="dxa"/>
              <w:right w:w="57" w:type="dxa"/>
            </w:tcMar>
          </w:tcPr>
          <w:p w:rsidR="006E596B" w:rsidRPr="006E596B" w:rsidRDefault="006E596B" w:rsidP="006E596B">
            <w:pPr>
              <w:widowControl w:val="0"/>
              <w:spacing w:after="0" w:line="240" w:lineRule="auto"/>
              <w:jc w:val="center"/>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2027</w:t>
            </w:r>
          </w:p>
        </w:tc>
        <w:tc>
          <w:tcPr>
            <w:tcW w:w="1713" w:type="dxa"/>
            <w:tcBorders>
              <w:top w:val="single" w:sz="4" w:space="0" w:color="000000"/>
              <w:left w:val="single" w:sz="4" w:space="0" w:color="000000"/>
              <w:bottom w:val="single" w:sz="4" w:space="0" w:color="000000"/>
              <w:right w:val="single" w:sz="4" w:space="0" w:color="000000"/>
            </w:tcBorders>
            <w:tcMar>
              <w:left w:w="57" w:type="dxa"/>
              <w:right w:w="57" w:type="dxa"/>
            </w:tcMar>
          </w:tcPr>
          <w:p w:rsidR="006E596B" w:rsidRPr="006E596B" w:rsidRDefault="006E596B" w:rsidP="006E596B">
            <w:pPr>
              <w:spacing w:after="0" w:line="240" w:lineRule="auto"/>
              <w:jc w:val="center"/>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2030 год</w:t>
            </w:r>
          </w:p>
          <w:p w:rsidR="006E596B" w:rsidRPr="006E596B" w:rsidRDefault="006E596B" w:rsidP="006E596B">
            <w:pPr>
              <w:spacing w:after="0" w:line="240" w:lineRule="auto"/>
              <w:jc w:val="center"/>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w:t>
            </w:r>
            <w:proofErr w:type="spellStart"/>
            <w:r w:rsidRPr="006E596B">
              <w:rPr>
                <w:rFonts w:ascii="Times New Roman" w:eastAsia="Times New Roman" w:hAnsi="Times New Roman" w:cs="Times New Roman"/>
                <w:color w:val="000000"/>
                <w:sz w:val="24"/>
                <w:szCs w:val="24"/>
                <w:lang w:eastAsia="ru-RU"/>
              </w:rPr>
              <w:t>Справочно</w:t>
            </w:r>
            <w:proofErr w:type="spellEnd"/>
            <w:r w:rsidRPr="006E596B">
              <w:rPr>
                <w:rFonts w:ascii="Times New Roman" w:eastAsia="Times New Roman" w:hAnsi="Times New Roman" w:cs="Times New Roman"/>
                <w:color w:val="000000"/>
                <w:sz w:val="24"/>
                <w:szCs w:val="24"/>
                <w:lang w:eastAsia="ru-RU"/>
              </w:rPr>
              <w:t>)</w:t>
            </w:r>
          </w:p>
        </w:tc>
        <w:tc>
          <w:tcPr>
            <w:tcW w:w="1427"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6E596B" w:rsidRPr="006E596B" w:rsidRDefault="006E596B" w:rsidP="006E596B">
            <w:pPr>
              <w:spacing w:line="264" w:lineRule="auto"/>
              <w:rPr>
                <w:rFonts w:ascii="Times New Roman" w:eastAsia="Times New Roman" w:hAnsi="Times New Roman" w:cs="Times New Roman"/>
                <w:color w:val="000000"/>
                <w:sz w:val="24"/>
                <w:szCs w:val="24"/>
                <w:lang w:eastAsia="ru-RU"/>
              </w:rPr>
            </w:pPr>
          </w:p>
        </w:tc>
        <w:tc>
          <w:tcPr>
            <w:tcW w:w="157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6E596B" w:rsidRPr="006E596B" w:rsidRDefault="006E596B" w:rsidP="006E596B">
            <w:pPr>
              <w:spacing w:line="264" w:lineRule="auto"/>
              <w:rPr>
                <w:rFonts w:ascii="Times New Roman" w:eastAsia="Times New Roman" w:hAnsi="Times New Roman" w:cs="Times New Roman"/>
                <w:color w:val="000000"/>
                <w:sz w:val="24"/>
                <w:szCs w:val="24"/>
                <w:lang w:eastAsia="ru-RU"/>
              </w:rPr>
            </w:pPr>
          </w:p>
        </w:tc>
        <w:tc>
          <w:tcPr>
            <w:tcW w:w="1426"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6E596B" w:rsidRPr="006E596B" w:rsidRDefault="006E596B" w:rsidP="006E596B">
            <w:pPr>
              <w:spacing w:line="264" w:lineRule="auto"/>
              <w:rPr>
                <w:rFonts w:ascii="Times New Roman" w:eastAsia="Times New Roman" w:hAnsi="Times New Roman" w:cs="Times New Roman"/>
                <w:color w:val="000000"/>
                <w:sz w:val="24"/>
                <w:szCs w:val="24"/>
                <w:lang w:eastAsia="ru-RU"/>
              </w:rPr>
            </w:pPr>
          </w:p>
        </w:tc>
        <w:tc>
          <w:tcPr>
            <w:tcW w:w="1573"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6E596B" w:rsidRPr="006E596B" w:rsidRDefault="006E596B" w:rsidP="006E596B">
            <w:pPr>
              <w:spacing w:line="264" w:lineRule="auto"/>
              <w:rPr>
                <w:rFonts w:ascii="Times New Roman" w:eastAsia="Times New Roman" w:hAnsi="Times New Roman" w:cs="Times New Roman"/>
                <w:color w:val="000000"/>
                <w:sz w:val="24"/>
                <w:szCs w:val="24"/>
                <w:lang w:eastAsia="ru-RU"/>
              </w:rPr>
            </w:pPr>
          </w:p>
        </w:tc>
      </w:tr>
    </w:tbl>
    <w:p w:rsidR="006E596B" w:rsidRPr="006E596B" w:rsidRDefault="006E596B" w:rsidP="006E596B">
      <w:pPr>
        <w:spacing w:after="0" w:line="240" w:lineRule="auto"/>
        <w:rPr>
          <w:rFonts w:ascii="Times New Roman" w:eastAsia="Times New Roman" w:hAnsi="Times New Roman" w:cs="Times New Roman"/>
          <w:color w:val="000000"/>
          <w:sz w:val="24"/>
          <w:szCs w:val="24"/>
          <w:lang w:eastAsia="ru-RU"/>
        </w:rPr>
      </w:pPr>
    </w:p>
    <w:tbl>
      <w:tblPr>
        <w:tblW w:w="0" w:type="auto"/>
        <w:tblLayout w:type="fixed"/>
        <w:tblCellMar>
          <w:left w:w="57" w:type="dxa"/>
          <w:right w:w="57" w:type="dxa"/>
        </w:tblCellMar>
        <w:tblLook w:val="04A0" w:firstRow="1" w:lastRow="0" w:firstColumn="1" w:lastColumn="0" w:noHBand="0" w:noVBand="1"/>
      </w:tblPr>
      <w:tblGrid>
        <w:gridCol w:w="706"/>
        <w:gridCol w:w="2281"/>
        <w:gridCol w:w="1140"/>
        <w:gridCol w:w="1426"/>
        <w:gridCol w:w="1000"/>
        <w:gridCol w:w="1285"/>
        <w:gridCol w:w="1008"/>
        <w:gridCol w:w="713"/>
        <w:gridCol w:w="1426"/>
        <w:gridCol w:w="1427"/>
        <w:gridCol w:w="1426"/>
        <w:gridCol w:w="1712"/>
        <w:gridCol w:w="1427"/>
        <w:gridCol w:w="1571"/>
        <w:gridCol w:w="1426"/>
        <w:gridCol w:w="1574"/>
      </w:tblGrid>
      <w:tr w:rsidR="006E596B" w:rsidRPr="006E596B" w:rsidTr="00732B17">
        <w:trPr>
          <w:tblHeader/>
        </w:trPr>
        <w:tc>
          <w:tcPr>
            <w:tcW w:w="706" w:type="dxa"/>
            <w:tcBorders>
              <w:top w:val="single" w:sz="4" w:space="0" w:color="000000"/>
              <w:left w:val="single" w:sz="4" w:space="0" w:color="000000"/>
              <w:bottom w:val="single" w:sz="4" w:space="0" w:color="000000"/>
              <w:right w:val="single" w:sz="4" w:space="0" w:color="000000"/>
            </w:tcBorders>
            <w:tcMar>
              <w:left w:w="57" w:type="dxa"/>
              <w:right w:w="57" w:type="dxa"/>
            </w:tcMar>
          </w:tcPr>
          <w:p w:rsidR="006E596B" w:rsidRPr="006E596B" w:rsidRDefault="006E596B" w:rsidP="006E596B">
            <w:pPr>
              <w:widowControl w:val="0"/>
              <w:spacing w:after="0" w:line="228" w:lineRule="auto"/>
              <w:jc w:val="center"/>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1</w:t>
            </w:r>
          </w:p>
        </w:tc>
        <w:tc>
          <w:tcPr>
            <w:tcW w:w="2281" w:type="dxa"/>
            <w:tcBorders>
              <w:top w:val="single" w:sz="4" w:space="0" w:color="000000"/>
              <w:left w:val="single" w:sz="4" w:space="0" w:color="000000"/>
              <w:bottom w:val="single" w:sz="4" w:space="0" w:color="000000"/>
              <w:right w:val="single" w:sz="4" w:space="0" w:color="000000"/>
            </w:tcBorders>
            <w:tcMar>
              <w:left w:w="57" w:type="dxa"/>
              <w:right w:w="57" w:type="dxa"/>
            </w:tcMar>
          </w:tcPr>
          <w:p w:rsidR="006E596B" w:rsidRPr="006E596B" w:rsidRDefault="006E596B" w:rsidP="006E596B">
            <w:pPr>
              <w:widowControl w:val="0"/>
              <w:spacing w:after="0" w:line="228" w:lineRule="auto"/>
              <w:jc w:val="center"/>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2</w:t>
            </w:r>
          </w:p>
        </w:tc>
        <w:tc>
          <w:tcPr>
            <w:tcW w:w="1140" w:type="dxa"/>
            <w:tcBorders>
              <w:top w:val="single" w:sz="4" w:space="0" w:color="000000"/>
              <w:left w:val="single" w:sz="4" w:space="0" w:color="000000"/>
              <w:bottom w:val="single" w:sz="4" w:space="0" w:color="000000"/>
              <w:right w:val="single" w:sz="4" w:space="0" w:color="000000"/>
            </w:tcBorders>
            <w:tcMar>
              <w:left w:w="57" w:type="dxa"/>
              <w:right w:w="57" w:type="dxa"/>
            </w:tcMar>
          </w:tcPr>
          <w:p w:rsidR="006E596B" w:rsidRPr="006E596B" w:rsidRDefault="006E596B" w:rsidP="006E596B">
            <w:pPr>
              <w:widowControl w:val="0"/>
              <w:spacing w:after="0" w:line="228" w:lineRule="auto"/>
              <w:jc w:val="center"/>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3</w:t>
            </w:r>
          </w:p>
        </w:tc>
        <w:tc>
          <w:tcPr>
            <w:tcW w:w="1426" w:type="dxa"/>
            <w:tcBorders>
              <w:top w:val="single" w:sz="4" w:space="0" w:color="000000"/>
              <w:left w:val="single" w:sz="4" w:space="0" w:color="000000"/>
              <w:bottom w:val="single" w:sz="4" w:space="0" w:color="000000"/>
              <w:right w:val="single" w:sz="4" w:space="0" w:color="000000"/>
            </w:tcBorders>
            <w:tcMar>
              <w:left w:w="57" w:type="dxa"/>
              <w:right w:w="57" w:type="dxa"/>
            </w:tcMar>
          </w:tcPr>
          <w:p w:rsidR="006E596B" w:rsidRPr="006E596B" w:rsidRDefault="006E596B" w:rsidP="006E596B">
            <w:pPr>
              <w:widowControl w:val="0"/>
              <w:spacing w:after="0" w:line="228" w:lineRule="auto"/>
              <w:jc w:val="center"/>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4</w:t>
            </w:r>
          </w:p>
        </w:tc>
        <w:tc>
          <w:tcPr>
            <w:tcW w:w="1000" w:type="dxa"/>
            <w:tcBorders>
              <w:top w:val="single" w:sz="4" w:space="0" w:color="000000"/>
              <w:left w:val="single" w:sz="4" w:space="0" w:color="000000"/>
              <w:bottom w:val="single" w:sz="4" w:space="0" w:color="000000"/>
              <w:right w:val="single" w:sz="4" w:space="0" w:color="000000"/>
            </w:tcBorders>
            <w:tcMar>
              <w:left w:w="57" w:type="dxa"/>
              <w:right w:w="57" w:type="dxa"/>
            </w:tcMar>
          </w:tcPr>
          <w:p w:rsidR="006E596B" w:rsidRPr="006E596B" w:rsidRDefault="006E596B" w:rsidP="006E596B">
            <w:pPr>
              <w:widowControl w:val="0"/>
              <w:spacing w:after="0" w:line="228" w:lineRule="auto"/>
              <w:jc w:val="center"/>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5</w:t>
            </w:r>
          </w:p>
        </w:tc>
        <w:tc>
          <w:tcPr>
            <w:tcW w:w="12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6E596B" w:rsidRPr="006E596B" w:rsidRDefault="006E596B" w:rsidP="006E596B">
            <w:pPr>
              <w:widowControl w:val="0"/>
              <w:spacing w:after="0" w:line="228" w:lineRule="auto"/>
              <w:jc w:val="center"/>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6</w:t>
            </w:r>
          </w:p>
        </w:tc>
        <w:tc>
          <w:tcPr>
            <w:tcW w:w="1008" w:type="dxa"/>
            <w:tcBorders>
              <w:top w:val="single" w:sz="4" w:space="0" w:color="000000"/>
              <w:left w:val="single" w:sz="4" w:space="0" w:color="000000"/>
              <w:bottom w:val="single" w:sz="4" w:space="0" w:color="000000"/>
              <w:right w:val="single" w:sz="4" w:space="0" w:color="000000"/>
            </w:tcBorders>
            <w:tcMar>
              <w:left w:w="57" w:type="dxa"/>
              <w:right w:w="57" w:type="dxa"/>
            </w:tcMar>
          </w:tcPr>
          <w:p w:rsidR="006E596B" w:rsidRPr="006E596B" w:rsidRDefault="006E596B" w:rsidP="006E596B">
            <w:pPr>
              <w:widowControl w:val="0"/>
              <w:spacing w:after="0" w:line="228" w:lineRule="auto"/>
              <w:jc w:val="center"/>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7</w:t>
            </w:r>
          </w:p>
        </w:tc>
        <w:tc>
          <w:tcPr>
            <w:tcW w:w="713" w:type="dxa"/>
            <w:tcBorders>
              <w:top w:val="single" w:sz="4" w:space="0" w:color="000000"/>
              <w:left w:val="single" w:sz="4" w:space="0" w:color="000000"/>
              <w:bottom w:val="single" w:sz="4" w:space="0" w:color="000000"/>
              <w:right w:val="single" w:sz="4" w:space="0" w:color="000000"/>
            </w:tcBorders>
            <w:tcMar>
              <w:left w:w="57" w:type="dxa"/>
              <w:right w:w="57" w:type="dxa"/>
            </w:tcMar>
          </w:tcPr>
          <w:p w:rsidR="006E596B" w:rsidRPr="006E596B" w:rsidRDefault="006E596B" w:rsidP="006E596B">
            <w:pPr>
              <w:widowControl w:val="0"/>
              <w:spacing w:after="0" w:line="228" w:lineRule="auto"/>
              <w:jc w:val="center"/>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8</w:t>
            </w:r>
          </w:p>
        </w:tc>
        <w:tc>
          <w:tcPr>
            <w:tcW w:w="1426" w:type="dxa"/>
            <w:tcBorders>
              <w:top w:val="single" w:sz="4" w:space="0" w:color="000000"/>
              <w:left w:val="single" w:sz="4" w:space="0" w:color="000000"/>
              <w:bottom w:val="single" w:sz="4" w:space="0" w:color="000000"/>
              <w:right w:val="single" w:sz="4" w:space="0" w:color="000000"/>
            </w:tcBorders>
            <w:tcMar>
              <w:left w:w="57" w:type="dxa"/>
              <w:right w:w="57" w:type="dxa"/>
            </w:tcMar>
          </w:tcPr>
          <w:p w:rsidR="006E596B" w:rsidRPr="006E596B" w:rsidRDefault="006E596B" w:rsidP="006E596B">
            <w:pPr>
              <w:widowControl w:val="0"/>
              <w:spacing w:after="0" w:line="228" w:lineRule="auto"/>
              <w:jc w:val="center"/>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9</w:t>
            </w:r>
          </w:p>
        </w:tc>
        <w:tc>
          <w:tcPr>
            <w:tcW w:w="1427" w:type="dxa"/>
            <w:tcBorders>
              <w:top w:val="single" w:sz="4" w:space="0" w:color="000000"/>
              <w:left w:val="single" w:sz="4" w:space="0" w:color="000000"/>
              <w:bottom w:val="single" w:sz="4" w:space="0" w:color="000000"/>
              <w:right w:val="single" w:sz="4" w:space="0" w:color="000000"/>
            </w:tcBorders>
            <w:tcMar>
              <w:left w:w="57" w:type="dxa"/>
              <w:right w:w="57" w:type="dxa"/>
            </w:tcMar>
          </w:tcPr>
          <w:p w:rsidR="006E596B" w:rsidRPr="006E596B" w:rsidRDefault="006E596B" w:rsidP="006E596B">
            <w:pPr>
              <w:widowControl w:val="0"/>
              <w:spacing w:after="0" w:line="228" w:lineRule="auto"/>
              <w:jc w:val="center"/>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10</w:t>
            </w:r>
          </w:p>
        </w:tc>
        <w:tc>
          <w:tcPr>
            <w:tcW w:w="1426" w:type="dxa"/>
            <w:tcBorders>
              <w:top w:val="single" w:sz="4" w:space="0" w:color="000000"/>
              <w:left w:val="single" w:sz="4" w:space="0" w:color="000000"/>
              <w:bottom w:val="single" w:sz="4" w:space="0" w:color="000000"/>
              <w:right w:val="single" w:sz="4" w:space="0" w:color="000000"/>
            </w:tcBorders>
            <w:tcMar>
              <w:left w:w="57" w:type="dxa"/>
              <w:right w:w="57" w:type="dxa"/>
            </w:tcMar>
          </w:tcPr>
          <w:p w:rsidR="006E596B" w:rsidRPr="006E596B" w:rsidRDefault="006E596B" w:rsidP="006E596B">
            <w:pPr>
              <w:widowControl w:val="0"/>
              <w:spacing w:after="0" w:line="228" w:lineRule="auto"/>
              <w:jc w:val="center"/>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11</w:t>
            </w:r>
          </w:p>
        </w:tc>
        <w:tc>
          <w:tcPr>
            <w:tcW w:w="1712" w:type="dxa"/>
            <w:tcBorders>
              <w:top w:val="single" w:sz="4" w:space="0" w:color="000000"/>
              <w:left w:val="single" w:sz="4" w:space="0" w:color="000000"/>
              <w:bottom w:val="single" w:sz="4" w:space="0" w:color="000000"/>
              <w:right w:val="single" w:sz="4" w:space="0" w:color="000000"/>
            </w:tcBorders>
            <w:tcMar>
              <w:left w:w="57" w:type="dxa"/>
              <w:right w:w="57" w:type="dxa"/>
            </w:tcMar>
          </w:tcPr>
          <w:p w:rsidR="006E596B" w:rsidRPr="006E596B" w:rsidRDefault="006E596B" w:rsidP="006E596B">
            <w:pPr>
              <w:widowControl w:val="0"/>
              <w:spacing w:after="0" w:line="228" w:lineRule="auto"/>
              <w:jc w:val="center"/>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15</w:t>
            </w:r>
          </w:p>
        </w:tc>
        <w:tc>
          <w:tcPr>
            <w:tcW w:w="1427" w:type="dxa"/>
            <w:tcBorders>
              <w:top w:val="single" w:sz="4" w:space="0" w:color="000000"/>
              <w:left w:val="single" w:sz="4" w:space="0" w:color="000000"/>
              <w:bottom w:val="single" w:sz="4" w:space="0" w:color="000000"/>
              <w:right w:val="single" w:sz="4" w:space="0" w:color="000000"/>
            </w:tcBorders>
            <w:tcMar>
              <w:left w:w="57" w:type="dxa"/>
              <w:right w:w="57" w:type="dxa"/>
            </w:tcMar>
          </w:tcPr>
          <w:p w:rsidR="006E596B" w:rsidRPr="006E596B" w:rsidRDefault="006E596B" w:rsidP="006E596B">
            <w:pPr>
              <w:widowControl w:val="0"/>
              <w:spacing w:after="0" w:line="228" w:lineRule="auto"/>
              <w:jc w:val="center"/>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16</w:t>
            </w:r>
          </w:p>
        </w:tc>
        <w:tc>
          <w:tcPr>
            <w:tcW w:w="1571" w:type="dxa"/>
            <w:tcBorders>
              <w:top w:val="single" w:sz="4" w:space="0" w:color="000000"/>
              <w:left w:val="single" w:sz="4" w:space="0" w:color="000000"/>
              <w:bottom w:val="single" w:sz="4" w:space="0" w:color="000000"/>
              <w:right w:val="single" w:sz="4" w:space="0" w:color="000000"/>
            </w:tcBorders>
            <w:tcMar>
              <w:left w:w="57" w:type="dxa"/>
              <w:right w:w="57" w:type="dxa"/>
            </w:tcMar>
          </w:tcPr>
          <w:p w:rsidR="006E596B" w:rsidRPr="006E596B" w:rsidRDefault="006E596B" w:rsidP="006E596B">
            <w:pPr>
              <w:widowControl w:val="0"/>
              <w:spacing w:after="0" w:line="228" w:lineRule="auto"/>
              <w:jc w:val="center"/>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17</w:t>
            </w:r>
          </w:p>
        </w:tc>
        <w:tc>
          <w:tcPr>
            <w:tcW w:w="1426" w:type="dxa"/>
            <w:tcBorders>
              <w:top w:val="single" w:sz="4" w:space="0" w:color="000000"/>
              <w:left w:val="single" w:sz="4" w:space="0" w:color="000000"/>
              <w:bottom w:val="single" w:sz="4" w:space="0" w:color="000000"/>
              <w:right w:val="single" w:sz="4" w:space="0" w:color="000000"/>
            </w:tcBorders>
            <w:tcMar>
              <w:left w:w="57" w:type="dxa"/>
              <w:right w:w="57" w:type="dxa"/>
            </w:tcMar>
          </w:tcPr>
          <w:p w:rsidR="006E596B" w:rsidRPr="006E596B" w:rsidRDefault="006E596B" w:rsidP="006E596B">
            <w:pPr>
              <w:widowControl w:val="0"/>
              <w:spacing w:after="0" w:line="228" w:lineRule="auto"/>
              <w:jc w:val="center"/>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18</w:t>
            </w:r>
          </w:p>
        </w:tc>
        <w:tc>
          <w:tcPr>
            <w:tcW w:w="1574" w:type="dxa"/>
            <w:tcBorders>
              <w:top w:val="single" w:sz="4" w:space="0" w:color="000000"/>
              <w:left w:val="single" w:sz="4" w:space="0" w:color="000000"/>
              <w:bottom w:val="single" w:sz="4" w:space="0" w:color="000000"/>
              <w:right w:val="single" w:sz="4" w:space="0" w:color="000000"/>
            </w:tcBorders>
            <w:tcMar>
              <w:left w:w="57" w:type="dxa"/>
              <w:right w:w="57" w:type="dxa"/>
            </w:tcMar>
          </w:tcPr>
          <w:p w:rsidR="006E596B" w:rsidRPr="006E596B" w:rsidRDefault="006E596B" w:rsidP="006E596B">
            <w:pPr>
              <w:widowControl w:val="0"/>
              <w:spacing w:after="0" w:line="228" w:lineRule="auto"/>
              <w:jc w:val="center"/>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19</w:t>
            </w:r>
          </w:p>
        </w:tc>
      </w:tr>
      <w:tr w:rsidR="006E596B" w:rsidRPr="006E596B" w:rsidTr="00732B17">
        <w:trPr>
          <w:trHeight w:val="549"/>
        </w:trPr>
        <w:tc>
          <w:tcPr>
            <w:tcW w:w="21548" w:type="dxa"/>
            <w:gridSpan w:val="16"/>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E596B" w:rsidRPr="006E596B" w:rsidRDefault="006E596B" w:rsidP="006E596B">
            <w:pPr>
              <w:spacing w:after="0" w:line="240" w:lineRule="auto"/>
              <w:jc w:val="center"/>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 xml:space="preserve">1. Цель муниципальной программы «Стимулирование энергосбережения, обеспечивающее, в том числе снижение объемов </w:t>
            </w:r>
          </w:p>
          <w:p w:rsidR="006E596B" w:rsidRPr="006E596B" w:rsidRDefault="006E596B" w:rsidP="006E596B">
            <w:pPr>
              <w:spacing w:after="0" w:line="240" w:lineRule="auto"/>
              <w:jc w:val="center"/>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потребления электрической энергии, потребленной государственными и муниципальными учреждениями к 2030 году не менее чем на 10 процентов в сравнении с 2019 годом»</w:t>
            </w:r>
          </w:p>
        </w:tc>
      </w:tr>
      <w:tr w:rsidR="006E596B" w:rsidRPr="006E596B" w:rsidTr="00732B17">
        <w:trPr>
          <w:trHeight w:val="1708"/>
        </w:trPr>
        <w:tc>
          <w:tcPr>
            <w:tcW w:w="70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E596B" w:rsidRPr="006E596B" w:rsidRDefault="006E596B" w:rsidP="006E596B">
            <w:pPr>
              <w:widowControl w:val="0"/>
              <w:spacing w:after="0" w:line="240" w:lineRule="auto"/>
              <w:jc w:val="center"/>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1.1.</w:t>
            </w:r>
          </w:p>
        </w:tc>
        <w:tc>
          <w:tcPr>
            <w:tcW w:w="228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E596B" w:rsidRPr="006E596B" w:rsidRDefault="006E596B" w:rsidP="006E596B">
            <w:pPr>
              <w:spacing w:after="0" w:line="240" w:lineRule="auto"/>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 xml:space="preserve">Объем электрической энергии, потребленной государственными </w:t>
            </w:r>
          </w:p>
          <w:p w:rsidR="006E596B" w:rsidRPr="006E596B" w:rsidRDefault="006E596B" w:rsidP="006E596B">
            <w:pPr>
              <w:spacing w:after="0" w:line="240" w:lineRule="auto"/>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и муниципальными учреждениями Дячкинского сельского поселения</w:t>
            </w:r>
          </w:p>
        </w:tc>
        <w:tc>
          <w:tcPr>
            <w:tcW w:w="1140" w:type="dxa"/>
            <w:tcBorders>
              <w:top w:val="single" w:sz="4" w:space="0" w:color="000000"/>
              <w:left w:val="single" w:sz="4" w:space="0" w:color="000000"/>
              <w:bottom w:val="single" w:sz="4" w:space="0" w:color="000000"/>
              <w:right w:val="single" w:sz="4" w:space="0" w:color="000000"/>
            </w:tcBorders>
            <w:tcMar>
              <w:left w:w="57" w:type="dxa"/>
              <w:right w:w="57" w:type="dxa"/>
            </w:tcMar>
          </w:tcPr>
          <w:p w:rsidR="006E596B" w:rsidRPr="006E596B" w:rsidRDefault="006E596B" w:rsidP="006E596B">
            <w:pPr>
              <w:spacing w:after="0" w:line="240" w:lineRule="auto"/>
              <w:jc w:val="center"/>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МП</w:t>
            </w:r>
          </w:p>
        </w:tc>
        <w:tc>
          <w:tcPr>
            <w:tcW w:w="1426" w:type="dxa"/>
            <w:tcBorders>
              <w:top w:val="single" w:sz="4" w:space="0" w:color="000000"/>
              <w:left w:val="single" w:sz="4" w:space="0" w:color="000000"/>
              <w:bottom w:val="single" w:sz="4" w:space="0" w:color="000000"/>
              <w:right w:val="single" w:sz="4" w:space="0" w:color="000000"/>
            </w:tcBorders>
            <w:tcMar>
              <w:left w:w="57" w:type="dxa"/>
              <w:right w:w="57" w:type="dxa"/>
            </w:tcMar>
          </w:tcPr>
          <w:p w:rsidR="006E596B" w:rsidRPr="006E596B" w:rsidRDefault="006E596B" w:rsidP="006E596B">
            <w:pPr>
              <w:spacing w:after="0" w:line="240" w:lineRule="auto"/>
              <w:jc w:val="center"/>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убывание</w:t>
            </w:r>
          </w:p>
        </w:tc>
        <w:tc>
          <w:tcPr>
            <w:tcW w:w="1000" w:type="dxa"/>
            <w:tcBorders>
              <w:top w:val="single" w:sz="4" w:space="0" w:color="000000"/>
              <w:left w:val="single" w:sz="4" w:space="0" w:color="000000"/>
              <w:bottom w:val="single" w:sz="4" w:space="0" w:color="000000"/>
              <w:right w:val="single" w:sz="4" w:space="0" w:color="000000"/>
            </w:tcBorders>
            <w:tcMar>
              <w:left w:w="57" w:type="dxa"/>
              <w:right w:w="57" w:type="dxa"/>
            </w:tcMar>
          </w:tcPr>
          <w:p w:rsidR="006E596B" w:rsidRPr="006E596B" w:rsidRDefault="006E596B" w:rsidP="006E596B">
            <w:pPr>
              <w:spacing w:after="0" w:line="240" w:lineRule="auto"/>
              <w:jc w:val="center"/>
              <w:rPr>
                <w:rFonts w:ascii="Times New Roman" w:eastAsia="Times New Roman" w:hAnsi="Times New Roman" w:cs="Times New Roman"/>
                <w:color w:val="000000"/>
                <w:sz w:val="24"/>
                <w:szCs w:val="24"/>
                <w:lang w:eastAsia="ru-RU"/>
              </w:rPr>
            </w:pPr>
            <w:proofErr w:type="spellStart"/>
            <w:r w:rsidRPr="006E596B">
              <w:rPr>
                <w:rFonts w:ascii="Times New Roman" w:eastAsia="Times New Roman" w:hAnsi="Times New Roman" w:cs="Times New Roman"/>
                <w:color w:val="000000"/>
                <w:sz w:val="24"/>
                <w:szCs w:val="24"/>
                <w:lang w:eastAsia="ru-RU"/>
              </w:rPr>
              <w:t>т.кВт.ч</w:t>
            </w:r>
            <w:proofErr w:type="spellEnd"/>
            <w:r w:rsidRPr="006E596B">
              <w:rPr>
                <w:rFonts w:ascii="Times New Roman" w:eastAsia="Times New Roman" w:hAnsi="Times New Roman" w:cs="Times New Roman"/>
                <w:color w:val="000000"/>
                <w:sz w:val="24"/>
                <w:szCs w:val="24"/>
                <w:lang w:eastAsia="ru-RU"/>
              </w:rPr>
              <w:t>.</w:t>
            </w:r>
          </w:p>
        </w:tc>
        <w:tc>
          <w:tcPr>
            <w:tcW w:w="12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6E596B" w:rsidRPr="006E596B" w:rsidRDefault="006E596B" w:rsidP="006E596B">
            <w:pPr>
              <w:spacing w:after="0" w:line="240" w:lineRule="auto"/>
              <w:jc w:val="center"/>
              <w:rPr>
                <w:rFonts w:ascii="Times New Roman" w:eastAsia="Times New Roman" w:hAnsi="Times New Roman" w:cs="Times New Roman"/>
                <w:color w:val="000000"/>
                <w:sz w:val="24"/>
                <w:szCs w:val="24"/>
                <w:lang w:eastAsia="ru-RU"/>
              </w:rPr>
            </w:pPr>
            <w:proofErr w:type="spellStart"/>
            <w:r w:rsidRPr="006E596B">
              <w:rPr>
                <w:rFonts w:ascii="Times New Roman" w:eastAsia="Times New Roman" w:hAnsi="Times New Roman" w:cs="Times New Roman"/>
                <w:color w:val="000000"/>
                <w:sz w:val="24"/>
                <w:szCs w:val="24"/>
                <w:lang w:eastAsia="ru-RU"/>
              </w:rPr>
              <w:t>ведомст</w:t>
            </w:r>
            <w:proofErr w:type="spellEnd"/>
            <w:r w:rsidRPr="006E596B">
              <w:rPr>
                <w:rFonts w:ascii="Times New Roman" w:eastAsia="Times New Roman" w:hAnsi="Times New Roman" w:cs="Times New Roman"/>
                <w:color w:val="000000"/>
                <w:sz w:val="24"/>
                <w:szCs w:val="24"/>
                <w:lang w:eastAsia="ru-RU"/>
              </w:rPr>
              <w:t>-</w:t>
            </w:r>
          </w:p>
          <w:p w:rsidR="006E596B" w:rsidRPr="006E596B" w:rsidRDefault="006E596B" w:rsidP="006E596B">
            <w:pPr>
              <w:spacing w:after="0" w:line="240" w:lineRule="auto"/>
              <w:jc w:val="center"/>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венный</w:t>
            </w:r>
          </w:p>
        </w:tc>
        <w:tc>
          <w:tcPr>
            <w:tcW w:w="1008" w:type="dxa"/>
            <w:tcBorders>
              <w:top w:val="single" w:sz="4" w:space="0" w:color="000000"/>
              <w:left w:val="single" w:sz="4" w:space="0" w:color="000000"/>
              <w:bottom w:val="single" w:sz="4" w:space="0" w:color="000000"/>
              <w:right w:val="single" w:sz="4" w:space="0" w:color="000000"/>
            </w:tcBorders>
            <w:tcMar>
              <w:left w:w="57" w:type="dxa"/>
              <w:right w:w="57" w:type="dxa"/>
            </w:tcMar>
          </w:tcPr>
          <w:p w:rsidR="006E596B" w:rsidRPr="006E596B" w:rsidRDefault="006E596B" w:rsidP="006E596B">
            <w:pPr>
              <w:widowControl w:val="0"/>
              <w:spacing w:after="0" w:line="240" w:lineRule="auto"/>
              <w:jc w:val="center"/>
              <w:rPr>
                <w:rFonts w:ascii="Times New Roman" w:eastAsia="Times New Roman" w:hAnsi="Times New Roman" w:cs="Times New Roman"/>
                <w:color w:val="000000"/>
                <w:spacing w:val="-26"/>
                <w:sz w:val="24"/>
                <w:szCs w:val="24"/>
                <w:lang w:eastAsia="ru-RU"/>
              </w:rPr>
            </w:pPr>
            <w:r w:rsidRPr="006E596B">
              <w:rPr>
                <w:rFonts w:ascii="Times New Roman" w:eastAsia="Times New Roman" w:hAnsi="Times New Roman" w:cs="Times New Roman"/>
                <w:color w:val="000000"/>
                <w:spacing w:val="-30"/>
                <w:sz w:val="24"/>
                <w:szCs w:val="24"/>
                <w:lang w:eastAsia="ru-RU"/>
              </w:rPr>
              <w:t>3,5</w:t>
            </w:r>
          </w:p>
        </w:tc>
        <w:tc>
          <w:tcPr>
            <w:tcW w:w="713" w:type="dxa"/>
            <w:tcBorders>
              <w:top w:val="single" w:sz="4" w:space="0" w:color="000000"/>
              <w:left w:val="single" w:sz="4" w:space="0" w:color="000000"/>
              <w:bottom w:val="single" w:sz="4" w:space="0" w:color="000000"/>
              <w:right w:val="single" w:sz="4" w:space="0" w:color="000000"/>
            </w:tcBorders>
            <w:tcMar>
              <w:left w:w="57" w:type="dxa"/>
              <w:right w:w="57" w:type="dxa"/>
            </w:tcMar>
          </w:tcPr>
          <w:p w:rsidR="006E596B" w:rsidRPr="006E596B" w:rsidRDefault="006E596B" w:rsidP="006E596B">
            <w:pPr>
              <w:spacing w:after="0" w:line="240" w:lineRule="auto"/>
              <w:jc w:val="center"/>
              <w:rPr>
                <w:rFonts w:ascii="Times New Roman" w:eastAsia="Times New Roman" w:hAnsi="Times New Roman" w:cs="Times New Roman"/>
                <w:color w:val="000000"/>
                <w:spacing w:val="-26"/>
                <w:sz w:val="24"/>
                <w:szCs w:val="24"/>
                <w:lang w:eastAsia="ru-RU"/>
              </w:rPr>
            </w:pPr>
            <w:r w:rsidRPr="006E596B">
              <w:rPr>
                <w:rFonts w:ascii="Times New Roman" w:eastAsia="Times New Roman" w:hAnsi="Times New Roman" w:cs="Times New Roman"/>
                <w:color w:val="000000"/>
                <w:sz w:val="24"/>
                <w:szCs w:val="24"/>
                <w:lang w:eastAsia="ru-RU"/>
              </w:rPr>
              <w:t>2023</w:t>
            </w:r>
          </w:p>
        </w:tc>
        <w:tc>
          <w:tcPr>
            <w:tcW w:w="1426" w:type="dxa"/>
            <w:tcBorders>
              <w:top w:val="single" w:sz="4" w:space="0" w:color="000000"/>
              <w:left w:val="single" w:sz="4" w:space="0" w:color="000000"/>
              <w:bottom w:val="single" w:sz="4" w:space="0" w:color="000000"/>
              <w:right w:val="single" w:sz="4" w:space="0" w:color="000000"/>
            </w:tcBorders>
            <w:tcMar>
              <w:left w:w="57" w:type="dxa"/>
              <w:right w:w="57" w:type="dxa"/>
            </w:tcMar>
          </w:tcPr>
          <w:p w:rsidR="006E596B" w:rsidRPr="006E596B" w:rsidRDefault="006E596B" w:rsidP="006E596B">
            <w:pPr>
              <w:widowControl w:val="0"/>
              <w:spacing w:after="0" w:line="240" w:lineRule="auto"/>
              <w:jc w:val="center"/>
              <w:rPr>
                <w:rFonts w:ascii="Times New Roman" w:eastAsia="Times New Roman" w:hAnsi="Times New Roman" w:cs="Times New Roman"/>
                <w:color w:val="000000"/>
                <w:spacing w:val="-26"/>
                <w:sz w:val="24"/>
                <w:szCs w:val="24"/>
                <w:lang w:eastAsia="ru-RU"/>
              </w:rPr>
            </w:pPr>
            <w:r w:rsidRPr="006E596B">
              <w:rPr>
                <w:rFonts w:ascii="Times New Roman" w:eastAsia="Times New Roman" w:hAnsi="Times New Roman" w:cs="Times New Roman"/>
                <w:color w:val="000000"/>
                <w:spacing w:val="-30"/>
                <w:sz w:val="24"/>
                <w:szCs w:val="24"/>
                <w:lang w:eastAsia="ru-RU"/>
              </w:rPr>
              <w:t>3,5</w:t>
            </w:r>
          </w:p>
        </w:tc>
        <w:tc>
          <w:tcPr>
            <w:tcW w:w="1427" w:type="dxa"/>
            <w:tcBorders>
              <w:top w:val="single" w:sz="4" w:space="0" w:color="000000"/>
              <w:left w:val="single" w:sz="4" w:space="0" w:color="000000"/>
              <w:bottom w:val="single" w:sz="4" w:space="0" w:color="000000"/>
              <w:right w:val="single" w:sz="4" w:space="0" w:color="000000"/>
            </w:tcBorders>
            <w:tcMar>
              <w:left w:w="57" w:type="dxa"/>
              <w:right w:w="57" w:type="dxa"/>
            </w:tcMar>
          </w:tcPr>
          <w:p w:rsidR="006E596B" w:rsidRPr="006E596B" w:rsidRDefault="006E596B" w:rsidP="006E596B">
            <w:pPr>
              <w:spacing w:line="264" w:lineRule="auto"/>
              <w:rPr>
                <w:rFonts w:ascii="Calibri" w:eastAsia="Times New Roman" w:hAnsi="Calibri" w:cs="Times New Roman"/>
                <w:color w:val="000000"/>
                <w:sz w:val="24"/>
                <w:szCs w:val="24"/>
                <w:lang w:eastAsia="ru-RU"/>
              </w:rPr>
            </w:pPr>
            <w:r w:rsidRPr="006E596B">
              <w:rPr>
                <w:rFonts w:ascii="Times New Roman" w:eastAsia="Times New Roman" w:hAnsi="Times New Roman" w:cs="Times New Roman"/>
                <w:color w:val="000000"/>
                <w:spacing w:val="-30"/>
                <w:sz w:val="24"/>
                <w:szCs w:val="24"/>
                <w:lang w:eastAsia="ru-RU"/>
              </w:rPr>
              <w:t>3,5</w:t>
            </w:r>
          </w:p>
        </w:tc>
        <w:tc>
          <w:tcPr>
            <w:tcW w:w="1426" w:type="dxa"/>
            <w:tcBorders>
              <w:top w:val="single" w:sz="4" w:space="0" w:color="000000"/>
              <w:left w:val="single" w:sz="4" w:space="0" w:color="000000"/>
              <w:bottom w:val="single" w:sz="4" w:space="0" w:color="000000"/>
              <w:right w:val="single" w:sz="4" w:space="0" w:color="000000"/>
            </w:tcBorders>
            <w:tcMar>
              <w:left w:w="57" w:type="dxa"/>
              <w:right w:w="57" w:type="dxa"/>
            </w:tcMar>
          </w:tcPr>
          <w:p w:rsidR="006E596B" w:rsidRPr="006E596B" w:rsidRDefault="006E596B" w:rsidP="006E596B">
            <w:pPr>
              <w:spacing w:line="264" w:lineRule="auto"/>
              <w:rPr>
                <w:rFonts w:ascii="Calibri" w:eastAsia="Times New Roman" w:hAnsi="Calibri" w:cs="Times New Roman"/>
                <w:color w:val="000000"/>
                <w:sz w:val="24"/>
                <w:szCs w:val="24"/>
                <w:lang w:eastAsia="ru-RU"/>
              </w:rPr>
            </w:pPr>
            <w:r w:rsidRPr="006E596B">
              <w:rPr>
                <w:rFonts w:ascii="Times New Roman" w:eastAsia="Times New Roman" w:hAnsi="Times New Roman" w:cs="Times New Roman"/>
                <w:color w:val="000000"/>
                <w:spacing w:val="-30"/>
                <w:sz w:val="24"/>
                <w:szCs w:val="24"/>
                <w:lang w:eastAsia="ru-RU"/>
              </w:rPr>
              <w:t>3,5</w:t>
            </w:r>
          </w:p>
        </w:tc>
        <w:tc>
          <w:tcPr>
            <w:tcW w:w="1712" w:type="dxa"/>
            <w:tcBorders>
              <w:top w:val="single" w:sz="4" w:space="0" w:color="000000"/>
              <w:left w:val="single" w:sz="4" w:space="0" w:color="000000"/>
              <w:bottom w:val="single" w:sz="4" w:space="0" w:color="000000"/>
              <w:right w:val="single" w:sz="4" w:space="0" w:color="000000"/>
            </w:tcBorders>
            <w:tcMar>
              <w:left w:w="57" w:type="dxa"/>
              <w:right w:w="57" w:type="dxa"/>
            </w:tcMar>
          </w:tcPr>
          <w:p w:rsidR="006E596B" w:rsidRPr="006E596B" w:rsidRDefault="006E596B" w:rsidP="006E596B">
            <w:pPr>
              <w:widowControl w:val="0"/>
              <w:spacing w:after="0" w:line="240" w:lineRule="auto"/>
              <w:jc w:val="center"/>
              <w:rPr>
                <w:rFonts w:ascii="Times New Roman" w:eastAsia="Times New Roman" w:hAnsi="Times New Roman" w:cs="Times New Roman"/>
                <w:color w:val="000000"/>
                <w:spacing w:val="-32"/>
                <w:sz w:val="24"/>
                <w:szCs w:val="24"/>
                <w:lang w:eastAsia="ru-RU"/>
              </w:rPr>
            </w:pPr>
            <w:r w:rsidRPr="006E596B">
              <w:rPr>
                <w:rFonts w:ascii="Times New Roman" w:eastAsia="Times New Roman" w:hAnsi="Times New Roman" w:cs="Times New Roman"/>
                <w:color w:val="000000"/>
                <w:spacing w:val="-32"/>
                <w:sz w:val="24"/>
                <w:szCs w:val="24"/>
                <w:lang w:eastAsia="ru-RU"/>
              </w:rPr>
              <w:t>3,9</w:t>
            </w:r>
          </w:p>
        </w:tc>
        <w:tc>
          <w:tcPr>
            <w:tcW w:w="1427" w:type="dxa"/>
            <w:tcBorders>
              <w:top w:val="single" w:sz="4" w:space="0" w:color="000000"/>
              <w:left w:val="single" w:sz="4" w:space="0" w:color="000000"/>
              <w:bottom w:val="single" w:sz="4" w:space="0" w:color="000000"/>
              <w:right w:val="single" w:sz="4" w:space="0" w:color="000000"/>
            </w:tcBorders>
            <w:tcMar>
              <w:left w:w="57" w:type="dxa"/>
              <w:right w:w="57" w:type="dxa"/>
            </w:tcMar>
          </w:tcPr>
          <w:p w:rsidR="006E596B" w:rsidRPr="006E596B" w:rsidRDefault="006E596B" w:rsidP="006E596B">
            <w:pPr>
              <w:spacing w:after="0" w:line="240" w:lineRule="auto"/>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w:t>
            </w:r>
          </w:p>
        </w:tc>
        <w:tc>
          <w:tcPr>
            <w:tcW w:w="1571" w:type="dxa"/>
            <w:tcBorders>
              <w:top w:val="single" w:sz="4" w:space="0" w:color="000000"/>
              <w:left w:val="single" w:sz="4" w:space="0" w:color="000000"/>
              <w:bottom w:val="single" w:sz="4" w:space="0" w:color="000000"/>
              <w:right w:val="single" w:sz="4" w:space="0" w:color="000000"/>
            </w:tcBorders>
            <w:tcMar>
              <w:left w:w="57" w:type="dxa"/>
              <w:right w:w="57" w:type="dxa"/>
            </w:tcMar>
          </w:tcPr>
          <w:p w:rsidR="006E596B" w:rsidRPr="006E596B" w:rsidRDefault="006E596B" w:rsidP="006E596B">
            <w:pPr>
              <w:spacing w:after="0" w:line="240" w:lineRule="auto"/>
              <w:jc w:val="center"/>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Администрация Дячкинского сельского поселения</w:t>
            </w:r>
          </w:p>
        </w:tc>
        <w:tc>
          <w:tcPr>
            <w:tcW w:w="1426" w:type="dxa"/>
            <w:tcBorders>
              <w:top w:val="single" w:sz="4" w:space="0" w:color="000000"/>
              <w:left w:val="single" w:sz="4" w:space="0" w:color="000000"/>
              <w:bottom w:val="single" w:sz="4" w:space="0" w:color="000000"/>
              <w:right w:val="single" w:sz="4" w:space="0" w:color="000000"/>
            </w:tcBorders>
            <w:tcMar>
              <w:left w:w="57" w:type="dxa"/>
              <w:right w:w="57" w:type="dxa"/>
            </w:tcMar>
          </w:tcPr>
          <w:p w:rsidR="006E596B" w:rsidRPr="006E596B" w:rsidRDefault="006E596B" w:rsidP="006E596B">
            <w:pPr>
              <w:spacing w:after="0" w:line="240" w:lineRule="auto"/>
              <w:jc w:val="center"/>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w:t>
            </w:r>
          </w:p>
        </w:tc>
        <w:tc>
          <w:tcPr>
            <w:tcW w:w="1574" w:type="dxa"/>
            <w:tcBorders>
              <w:top w:val="single" w:sz="4" w:space="0" w:color="000000"/>
              <w:left w:val="single" w:sz="4" w:space="0" w:color="000000"/>
              <w:bottom w:val="single" w:sz="4" w:space="0" w:color="000000"/>
              <w:right w:val="single" w:sz="4" w:space="0" w:color="000000"/>
            </w:tcBorders>
            <w:tcMar>
              <w:left w:w="57" w:type="dxa"/>
              <w:right w:w="57" w:type="dxa"/>
            </w:tcMar>
          </w:tcPr>
          <w:p w:rsidR="006E596B" w:rsidRPr="006E596B" w:rsidRDefault="006E596B" w:rsidP="006E596B">
            <w:pPr>
              <w:spacing w:after="0" w:line="240" w:lineRule="auto"/>
              <w:jc w:val="center"/>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отсутствует</w:t>
            </w:r>
          </w:p>
        </w:tc>
      </w:tr>
    </w:tbl>
    <w:p w:rsidR="006E596B" w:rsidRPr="006E596B" w:rsidRDefault="006E596B" w:rsidP="006E596B">
      <w:pPr>
        <w:widowControl w:val="0"/>
        <w:spacing w:after="0" w:line="240" w:lineRule="auto"/>
        <w:ind w:firstLine="709"/>
        <w:outlineLvl w:val="2"/>
        <w:rPr>
          <w:rFonts w:ascii="Times New Roman" w:eastAsia="Times New Roman" w:hAnsi="Times New Roman" w:cs="Times New Roman"/>
          <w:color w:val="000000"/>
          <w:sz w:val="24"/>
          <w:szCs w:val="24"/>
          <w:lang w:eastAsia="ru-RU"/>
        </w:rPr>
      </w:pPr>
    </w:p>
    <w:p w:rsidR="006E596B" w:rsidRPr="006E596B" w:rsidRDefault="006E596B" w:rsidP="006E596B">
      <w:pPr>
        <w:widowControl w:val="0"/>
        <w:spacing w:after="0" w:line="240" w:lineRule="auto"/>
        <w:ind w:firstLine="709"/>
        <w:outlineLvl w:val="2"/>
        <w:rPr>
          <w:rFonts w:ascii="Times New Roman" w:eastAsia="Times New Roman" w:hAnsi="Times New Roman" w:cs="Times New Roman"/>
          <w:color w:val="000000"/>
          <w:sz w:val="24"/>
          <w:szCs w:val="24"/>
          <w:lang w:eastAsia="ru-RU"/>
        </w:rPr>
      </w:pPr>
    </w:p>
    <w:p w:rsidR="006E596B" w:rsidRPr="006E596B" w:rsidRDefault="006E596B" w:rsidP="006E596B">
      <w:pPr>
        <w:tabs>
          <w:tab w:val="center" w:pos="11127"/>
        </w:tabs>
        <w:spacing w:after="0" w:line="240" w:lineRule="auto"/>
        <w:ind w:firstLine="709"/>
        <w:jc w:val="both"/>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 xml:space="preserve">Примечание. </w:t>
      </w:r>
    </w:p>
    <w:p w:rsidR="006E596B" w:rsidRPr="006E596B" w:rsidRDefault="006E596B" w:rsidP="006E596B">
      <w:pPr>
        <w:spacing w:after="0" w:line="240" w:lineRule="auto"/>
        <w:ind w:firstLine="709"/>
        <w:jc w:val="both"/>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 xml:space="preserve">Используемые сокращения: </w:t>
      </w:r>
    </w:p>
    <w:p w:rsidR="006E596B" w:rsidRPr="006E596B" w:rsidRDefault="006E596B" w:rsidP="006E596B">
      <w:pPr>
        <w:spacing w:after="0" w:line="240" w:lineRule="auto"/>
        <w:ind w:firstLine="709"/>
        <w:jc w:val="both"/>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 xml:space="preserve">МП – муниципальная программа; </w:t>
      </w:r>
    </w:p>
    <w:p w:rsidR="004E1912" w:rsidRDefault="006E596B" w:rsidP="006E596B">
      <w:pPr>
        <w:spacing w:after="0" w:line="240" w:lineRule="auto"/>
        <w:ind w:firstLine="709"/>
        <w:jc w:val="both"/>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ОКЕИ – Общероссийский классификатор единиц измерения.</w:t>
      </w:r>
    </w:p>
    <w:p w:rsidR="004E1912" w:rsidRDefault="004E1912" w:rsidP="006E596B">
      <w:pPr>
        <w:spacing w:after="0" w:line="240" w:lineRule="auto"/>
        <w:ind w:firstLine="709"/>
        <w:jc w:val="both"/>
        <w:rPr>
          <w:rFonts w:ascii="Times New Roman" w:eastAsia="Times New Roman" w:hAnsi="Times New Roman" w:cs="Times New Roman"/>
          <w:color w:val="000000"/>
          <w:sz w:val="24"/>
          <w:szCs w:val="24"/>
          <w:lang w:eastAsia="ru-RU"/>
        </w:rPr>
      </w:pPr>
    </w:p>
    <w:p w:rsidR="006E596B" w:rsidRPr="006E596B" w:rsidRDefault="006E596B" w:rsidP="006E596B">
      <w:pPr>
        <w:spacing w:after="0" w:line="240" w:lineRule="auto"/>
        <w:ind w:firstLine="709"/>
        <w:jc w:val="both"/>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 xml:space="preserve">3. Перечень структурных элементов муниципальной программы </w:t>
      </w:r>
    </w:p>
    <w:p w:rsidR="006E596B" w:rsidRPr="006E596B" w:rsidRDefault="006E596B" w:rsidP="006E596B">
      <w:pPr>
        <w:widowControl w:val="0"/>
        <w:tabs>
          <w:tab w:val="left" w:pos="15180"/>
        </w:tabs>
        <w:spacing w:after="0" w:line="240" w:lineRule="auto"/>
        <w:outlineLvl w:val="2"/>
        <w:rPr>
          <w:rFonts w:ascii="Times New Roman" w:eastAsia="Times New Roman" w:hAnsi="Times New Roman" w:cs="Times New Roman"/>
          <w:color w:val="000000"/>
          <w:sz w:val="24"/>
          <w:szCs w:val="24"/>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879"/>
        <w:gridCol w:w="5424"/>
        <w:gridCol w:w="7037"/>
        <w:gridCol w:w="8210"/>
      </w:tblGrid>
      <w:tr w:rsidR="006E596B" w:rsidRPr="006E596B" w:rsidTr="00732B17">
        <w:tc>
          <w:tcPr>
            <w:tcW w:w="879" w:type="dxa"/>
            <w:tcMar>
              <w:left w:w="57" w:type="dxa"/>
              <w:right w:w="57" w:type="dxa"/>
            </w:tcMar>
          </w:tcPr>
          <w:p w:rsidR="006E596B" w:rsidRPr="006E596B" w:rsidRDefault="006E596B" w:rsidP="006E596B">
            <w:pPr>
              <w:widowControl w:val="0"/>
              <w:spacing w:after="0" w:line="240" w:lineRule="auto"/>
              <w:jc w:val="center"/>
              <w:outlineLvl w:val="2"/>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 xml:space="preserve">№ </w:t>
            </w:r>
          </w:p>
          <w:p w:rsidR="006E596B" w:rsidRPr="006E596B" w:rsidRDefault="006E596B" w:rsidP="006E596B">
            <w:pPr>
              <w:widowControl w:val="0"/>
              <w:spacing w:after="0" w:line="240" w:lineRule="auto"/>
              <w:jc w:val="center"/>
              <w:outlineLvl w:val="2"/>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п/п</w:t>
            </w:r>
          </w:p>
        </w:tc>
        <w:tc>
          <w:tcPr>
            <w:tcW w:w="5424" w:type="dxa"/>
          </w:tcPr>
          <w:p w:rsidR="006E596B" w:rsidRPr="006E596B" w:rsidRDefault="006E596B" w:rsidP="006E596B">
            <w:pPr>
              <w:widowControl w:val="0"/>
              <w:spacing w:after="0" w:line="240" w:lineRule="auto"/>
              <w:jc w:val="center"/>
              <w:outlineLvl w:val="2"/>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Задачи структурного элемента</w:t>
            </w:r>
          </w:p>
        </w:tc>
        <w:tc>
          <w:tcPr>
            <w:tcW w:w="7037" w:type="dxa"/>
          </w:tcPr>
          <w:p w:rsidR="006E596B" w:rsidRPr="006E596B" w:rsidRDefault="006E596B" w:rsidP="006E596B">
            <w:pPr>
              <w:widowControl w:val="0"/>
              <w:spacing w:after="0" w:line="240" w:lineRule="auto"/>
              <w:jc w:val="center"/>
              <w:outlineLvl w:val="2"/>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 xml:space="preserve">Краткое описание ожидаемых эффектов </w:t>
            </w:r>
          </w:p>
          <w:p w:rsidR="006E596B" w:rsidRPr="006E596B" w:rsidRDefault="006E596B" w:rsidP="006E596B">
            <w:pPr>
              <w:widowControl w:val="0"/>
              <w:spacing w:after="0" w:line="240" w:lineRule="auto"/>
              <w:jc w:val="center"/>
              <w:outlineLvl w:val="2"/>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 xml:space="preserve">от реализации задачи структурного элемента </w:t>
            </w:r>
          </w:p>
        </w:tc>
        <w:tc>
          <w:tcPr>
            <w:tcW w:w="8210" w:type="dxa"/>
          </w:tcPr>
          <w:p w:rsidR="006E596B" w:rsidRPr="006E596B" w:rsidRDefault="006E596B" w:rsidP="006E596B">
            <w:pPr>
              <w:widowControl w:val="0"/>
              <w:spacing w:after="0" w:line="240" w:lineRule="auto"/>
              <w:jc w:val="center"/>
              <w:outlineLvl w:val="2"/>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Связь с показателями</w:t>
            </w:r>
          </w:p>
        </w:tc>
      </w:tr>
    </w:tbl>
    <w:p w:rsidR="006E596B" w:rsidRPr="006E596B" w:rsidRDefault="006E596B" w:rsidP="006E596B">
      <w:pPr>
        <w:widowControl w:val="0"/>
        <w:spacing w:after="0" w:line="240" w:lineRule="auto"/>
        <w:jc w:val="center"/>
        <w:outlineLvl w:val="2"/>
        <w:rPr>
          <w:rFonts w:ascii="Times New Roman" w:eastAsia="Times New Roman" w:hAnsi="Times New Roman" w:cs="Times New Roman"/>
          <w:color w:val="000000"/>
          <w:sz w:val="24"/>
          <w:szCs w:val="24"/>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879"/>
        <w:gridCol w:w="5424"/>
        <w:gridCol w:w="7037"/>
        <w:gridCol w:w="8210"/>
      </w:tblGrid>
      <w:tr w:rsidR="006E596B" w:rsidRPr="006E596B" w:rsidTr="00732B17">
        <w:trPr>
          <w:tblHeader/>
        </w:trPr>
        <w:tc>
          <w:tcPr>
            <w:tcW w:w="87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E596B" w:rsidRPr="006E596B" w:rsidRDefault="006E596B" w:rsidP="006E596B">
            <w:pPr>
              <w:widowControl w:val="0"/>
              <w:spacing w:after="0" w:line="240" w:lineRule="auto"/>
              <w:jc w:val="center"/>
              <w:outlineLvl w:val="2"/>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1</w:t>
            </w:r>
          </w:p>
        </w:tc>
        <w:tc>
          <w:tcPr>
            <w:tcW w:w="5424" w:type="dxa"/>
            <w:tcBorders>
              <w:top w:val="single" w:sz="4" w:space="0" w:color="000000"/>
              <w:left w:val="single" w:sz="4" w:space="0" w:color="000000"/>
              <w:bottom w:val="single" w:sz="4" w:space="0" w:color="000000"/>
              <w:right w:val="single" w:sz="4" w:space="0" w:color="000000"/>
            </w:tcBorders>
            <w:tcMar>
              <w:left w:w="57" w:type="dxa"/>
              <w:right w:w="57" w:type="dxa"/>
            </w:tcMar>
          </w:tcPr>
          <w:p w:rsidR="006E596B" w:rsidRPr="006E596B" w:rsidRDefault="006E596B" w:rsidP="006E596B">
            <w:pPr>
              <w:widowControl w:val="0"/>
              <w:spacing w:after="0" w:line="240" w:lineRule="auto"/>
              <w:jc w:val="center"/>
              <w:outlineLvl w:val="2"/>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2</w:t>
            </w:r>
          </w:p>
        </w:tc>
        <w:tc>
          <w:tcPr>
            <w:tcW w:w="7037" w:type="dxa"/>
            <w:tcBorders>
              <w:top w:val="single" w:sz="4" w:space="0" w:color="000000"/>
              <w:left w:val="single" w:sz="4" w:space="0" w:color="000000"/>
              <w:bottom w:val="single" w:sz="4" w:space="0" w:color="000000"/>
              <w:right w:val="single" w:sz="4" w:space="0" w:color="000000"/>
            </w:tcBorders>
            <w:tcMar>
              <w:left w:w="57" w:type="dxa"/>
              <w:right w:w="57" w:type="dxa"/>
            </w:tcMar>
          </w:tcPr>
          <w:p w:rsidR="006E596B" w:rsidRPr="006E596B" w:rsidRDefault="006E596B" w:rsidP="006E596B">
            <w:pPr>
              <w:widowControl w:val="0"/>
              <w:spacing w:after="0" w:line="240" w:lineRule="auto"/>
              <w:jc w:val="center"/>
              <w:outlineLvl w:val="2"/>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3</w:t>
            </w:r>
          </w:p>
        </w:tc>
        <w:tc>
          <w:tcPr>
            <w:tcW w:w="8210" w:type="dxa"/>
            <w:tcBorders>
              <w:top w:val="single" w:sz="4" w:space="0" w:color="000000"/>
              <w:left w:val="single" w:sz="4" w:space="0" w:color="000000"/>
              <w:bottom w:val="single" w:sz="4" w:space="0" w:color="000000"/>
              <w:right w:val="single" w:sz="4" w:space="0" w:color="000000"/>
            </w:tcBorders>
            <w:tcMar>
              <w:left w:w="57" w:type="dxa"/>
              <w:right w:w="57" w:type="dxa"/>
            </w:tcMar>
          </w:tcPr>
          <w:p w:rsidR="006E596B" w:rsidRPr="006E596B" w:rsidRDefault="006E596B" w:rsidP="006E596B">
            <w:pPr>
              <w:widowControl w:val="0"/>
              <w:spacing w:after="0" w:line="240" w:lineRule="auto"/>
              <w:jc w:val="center"/>
              <w:outlineLvl w:val="2"/>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4</w:t>
            </w:r>
          </w:p>
        </w:tc>
      </w:tr>
      <w:tr w:rsidR="006E596B" w:rsidRPr="006E596B" w:rsidTr="00732B17">
        <w:trPr>
          <w:trHeight w:val="64"/>
        </w:trPr>
        <w:tc>
          <w:tcPr>
            <w:tcW w:w="21550" w:type="dxa"/>
            <w:gridSpan w:val="4"/>
            <w:tcBorders>
              <w:top w:val="single" w:sz="4" w:space="0" w:color="000000"/>
              <w:left w:val="single" w:sz="4" w:space="0" w:color="000000"/>
              <w:bottom w:val="single" w:sz="4" w:space="0" w:color="000000"/>
              <w:right w:val="single" w:sz="4" w:space="0" w:color="000000"/>
            </w:tcBorders>
            <w:tcMar>
              <w:left w:w="57" w:type="dxa"/>
              <w:right w:w="57" w:type="dxa"/>
            </w:tcMar>
          </w:tcPr>
          <w:p w:rsidR="006E596B" w:rsidRPr="006E596B" w:rsidRDefault="006E596B" w:rsidP="006E596B">
            <w:pPr>
              <w:tabs>
                <w:tab w:val="left" w:pos="426"/>
              </w:tabs>
              <w:spacing w:after="0" w:line="228" w:lineRule="auto"/>
              <w:ind w:left="1134" w:hanging="1134"/>
              <w:jc w:val="center"/>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1. Комплексы процессных мероприятий</w:t>
            </w:r>
          </w:p>
        </w:tc>
      </w:tr>
      <w:tr w:rsidR="006E596B" w:rsidRPr="006E596B" w:rsidTr="00732B17">
        <w:trPr>
          <w:trHeight w:val="601"/>
        </w:trPr>
        <w:tc>
          <w:tcPr>
            <w:tcW w:w="21550" w:type="dxa"/>
            <w:gridSpan w:val="4"/>
            <w:tcBorders>
              <w:top w:val="single" w:sz="4" w:space="0" w:color="000000"/>
              <w:left w:val="single" w:sz="4" w:space="0" w:color="000000"/>
              <w:bottom w:val="single" w:sz="4" w:space="0" w:color="000000"/>
              <w:right w:val="single" w:sz="4" w:space="0" w:color="000000"/>
            </w:tcBorders>
            <w:tcMar>
              <w:left w:w="57" w:type="dxa"/>
              <w:right w:w="57" w:type="dxa"/>
            </w:tcMar>
          </w:tcPr>
          <w:p w:rsidR="006E596B" w:rsidRPr="006E596B" w:rsidRDefault="006E596B" w:rsidP="006E596B">
            <w:pPr>
              <w:spacing w:after="0" w:line="228" w:lineRule="auto"/>
              <w:contextualSpacing/>
              <w:jc w:val="center"/>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1.1. Комплекс процессных мероприятий «Энергосбережение и повышение энергетической эффективности»</w:t>
            </w:r>
          </w:p>
          <w:p w:rsidR="006E596B" w:rsidRPr="006E596B" w:rsidRDefault="006E596B" w:rsidP="006E596B">
            <w:pPr>
              <w:widowControl w:val="0"/>
              <w:spacing w:after="0" w:line="228" w:lineRule="auto"/>
              <w:outlineLvl w:val="2"/>
              <w:rPr>
                <w:rFonts w:ascii="Times New Roman" w:eastAsia="Times New Roman" w:hAnsi="Times New Roman" w:cs="Times New Roman"/>
                <w:color w:val="000000"/>
                <w:sz w:val="24"/>
                <w:szCs w:val="24"/>
                <w:lang w:eastAsia="ru-RU"/>
              </w:rPr>
            </w:pPr>
          </w:p>
          <w:p w:rsidR="006E596B" w:rsidRPr="006E596B" w:rsidRDefault="006E596B" w:rsidP="006E596B">
            <w:pPr>
              <w:widowControl w:val="0"/>
              <w:spacing w:after="0" w:line="228" w:lineRule="auto"/>
              <w:outlineLvl w:val="2"/>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 xml:space="preserve">Ответственный за реализацию: Администрация Дячкинского сельского поселения, </w:t>
            </w:r>
            <w:proofErr w:type="spellStart"/>
            <w:r w:rsidRPr="006E596B">
              <w:rPr>
                <w:rFonts w:ascii="Times New Roman" w:eastAsia="Times New Roman" w:hAnsi="Times New Roman" w:cs="Times New Roman"/>
                <w:color w:val="000000"/>
                <w:sz w:val="24"/>
                <w:szCs w:val="24"/>
                <w:lang w:eastAsia="ru-RU"/>
              </w:rPr>
              <w:t>Сибилева</w:t>
            </w:r>
            <w:proofErr w:type="spellEnd"/>
            <w:r w:rsidRPr="006E596B">
              <w:rPr>
                <w:rFonts w:ascii="Times New Roman" w:eastAsia="Times New Roman" w:hAnsi="Times New Roman" w:cs="Times New Roman"/>
                <w:color w:val="000000"/>
                <w:sz w:val="24"/>
                <w:szCs w:val="24"/>
                <w:lang w:eastAsia="ru-RU"/>
              </w:rPr>
              <w:t xml:space="preserve"> М.А., инспектор </w:t>
            </w:r>
          </w:p>
          <w:p w:rsidR="006E596B" w:rsidRPr="006E596B" w:rsidRDefault="006E596B" w:rsidP="006E596B">
            <w:pPr>
              <w:widowControl w:val="0"/>
              <w:spacing w:after="0" w:line="228" w:lineRule="auto"/>
              <w:outlineLvl w:val="2"/>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Срок реализации: 2025 – 2030 годы</w:t>
            </w:r>
          </w:p>
        </w:tc>
      </w:tr>
      <w:tr w:rsidR="006E596B" w:rsidRPr="006E596B" w:rsidTr="00732B17">
        <w:tc>
          <w:tcPr>
            <w:tcW w:w="87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E596B" w:rsidRPr="006E596B" w:rsidRDefault="006E596B" w:rsidP="006E596B">
            <w:pPr>
              <w:widowControl w:val="0"/>
              <w:spacing w:after="0" w:line="228" w:lineRule="auto"/>
              <w:jc w:val="center"/>
              <w:outlineLvl w:val="2"/>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1.1.1.</w:t>
            </w:r>
          </w:p>
        </w:tc>
        <w:tc>
          <w:tcPr>
            <w:tcW w:w="5424" w:type="dxa"/>
            <w:tcBorders>
              <w:top w:val="single" w:sz="4" w:space="0" w:color="000000"/>
              <w:left w:val="single" w:sz="4" w:space="0" w:color="000000"/>
              <w:bottom w:val="single" w:sz="4" w:space="0" w:color="000000"/>
              <w:right w:val="single" w:sz="4" w:space="0" w:color="000000"/>
            </w:tcBorders>
            <w:tcMar>
              <w:left w:w="57" w:type="dxa"/>
              <w:right w:w="57" w:type="dxa"/>
            </w:tcMar>
          </w:tcPr>
          <w:p w:rsidR="006E596B" w:rsidRPr="006E596B" w:rsidRDefault="006E596B" w:rsidP="006E596B">
            <w:pPr>
              <w:widowControl w:val="0"/>
              <w:spacing w:after="0" w:line="228" w:lineRule="auto"/>
              <w:outlineLvl w:val="2"/>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Задача 1. Обеспечена оснащенность приборами учета используемых энергетических ресурсов муниципальных учреждений</w:t>
            </w:r>
          </w:p>
        </w:tc>
        <w:tc>
          <w:tcPr>
            <w:tcW w:w="7037" w:type="dxa"/>
            <w:tcBorders>
              <w:top w:val="single" w:sz="4" w:space="0" w:color="000000"/>
              <w:left w:val="single" w:sz="4" w:space="0" w:color="000000"/>
              <w:bottom w:val="single" w:sz="4" w:space="0" w:color="000000"/>
              <w:right w:val="single" w:sz="4" w:space="0" w:color="000000"/>
            </w:tcBorders>
            <w:tcMar>
              <w:left w:w="57" w:type="dxa"/>
              <w:right w:w="57" w:type="dxa"/>
            </w:tcMar>
          </w:tcPr>
          <w:p w:rsidR="006E596B" w:rsidRPr="006E596B" w:rsidRDefault="006E596B" w:rsidP="006E596B">
            <w:pPr>
              <w:spacing w:after="0" w:line="228" w:lineRule="auto"/>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 xml:space="preserve">обеспечение расчетов бюджетных учреждений </w:t>
            </w:r>
          </w:p>
          <w:p w:rsidR="006E596B" w:rsidRPr="006E596B" w:rsidRDefault="006E596B" w:rsidP="006E596B">
            <w:pPr>
              <w:spacing w:after="0" w:line="228" w:lineRule="auto"/>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 xml:space="preserve">за потребляемые объемы энергетических ресурсов </w:t>
            </w:r>
          </w:p>
          <w:p w:rsidR="006E596B" w:rsidRPr="006E596B" w:rsidRDefault="006E596B" w:rsidP="006E596B">
            <w:pPr>
              <w:spacing w:after="0" w:line="228" w:lineRule="auto"/>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по приборам учета</w:t>
            </w:r>
          </w:p>
        </w:tc>
        <w:tc>
          <w:tcPr>
            <w:tcW w:w="82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E596B" w:rsidRPr="006E596B" w:rsidRDefault="006E596B" w:rsidP="006E596B">
            <w:pPr>
              <w:spacing w:after="0" w:line="228" w:lineRule="auto"/>
              <w:jc w:val="both"/>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 xml:space="preserve">объем электрической энергии, потребленной государственными </w:t>
            </w:r>
            <w:r w:rsidRPr="006E596B">
              <w:rPr>
                <w:rFonts w:ascii="Times New Roman" w:eastAsia="Times New Roman" w:hAnsi="Times New Roman" w:cs="Times New Roman"/>
                <w:color w:val="000000"/>
                <w:sz w:val="24"/>
                <w:szCs w:val="24"/>
                <w:lang w:eastAsia="ru-RU"/>
              </w:rPr>
              <w:br/>
              <w:t>и муниципальными учреждениями Дячкинского сельского поселения</w:t>
            </w:r>
          </w:p>
        </w:tc>
      </w:tr>
      <w:tr w:rsidR="006E596B" w:rsidRPr="006E596B" w:rsidTr="00732B17">
        <w:tc>
          <w:tcPr>
            <w:tcW w:w="21550" w:type="dxa"/>
            <w:gridSpan w:val="4"/>
            <w:tcBorders>
              <w:top w:val="single" w:sz="4" w:space="0" w:color="000000"/>
              <w:left w:val="single" w:sz="4" w:space="0" w:color="000000"/>
              <w:bottom w:val="single" w:sz="4" w:space="0" w:color="000000"/>
              <w:right w:val="single" w:sz="4" w:space="0" w:color="000000"/>
            </w:tcBorders>
            <w:tcMar>
              <w:left w:w="57" w:type="dxa"/>
              <w:right w:w="57" w:type="dxa"/>
            </w:tcMar>
          </w:tcPr>
          <w:p w:rsidR="006E596B" w:rsidRPr="006E596B" w:rsidRDefault="006E596B" w:rsidP="006E596B">
            <w:pPr>
              <w:tabs>
                <w:tab w:val="left" w:pos="4135"/>
              </w:tabs>
              <w:spacing w:after="0" w:line="240" w:lineRule="auto"/>
              <w:jc w:val="center"/>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2.1. Комплекс процессных мероприятий «Обеспечение реализации муниципальной программы»</w:t>
            </w:r>
          </w:p>
          <w:p w:rsidR="006E596B" w:rsidRPr="006E596B" w:rsidRDefault="006E596B" w:rsidP="006E596B">
            <w:pPr>
              <w:tabs>
                <w:tab w:val="left" w:pos="4135"/>
              </w:tabs>
              <w:spacing w:after="0" w:line="240" w:lineRule="auto"/>
              <w:jc w:val="center"/>
              <w:rPr>
                <w:rFonts w:ascii="Times New Roman" w:eastAsia="Times New Roman" w:hAnsi="Times New Roman" w:cs="Times New Roman"/>
                <w:color w:val="000000"/>
                <w:sz w:val="24"/>
                <w:szCs w:val="24"/>
                <w:lang w:eastAsia="ru-RU"/>
              </w:rPr>
            </w:pPr>
          </w:p>
          <w:p w:rsidR="006E596B" w:rsidRPr="006E596B" w:rsidRDefault="006E596B" w:rsidP="006E596B">
            <w:pPr>
              <w:widowControl w:val="0"/>
              <w:spacing w:after="0" w:line="228" w:lineRule="auto"/>
              <w:outlineLvl w:val="2"/>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 xml:space="preserve">Ответственный за реализацию: Администрация Дячкинского сельского поселения, </w:t>
            </w:r>
            <w:proofErr w:type="spellStart"/>
            <w:r w:rsidRPr="006E596B">
              <w:rPr>
                <w:rFonts w:ascii="Times New Roman" w:eastAsia="Times New Roman" w:hAnsi="Times New Roman" w:cs="Times New Roman"/>
                <w:color w:val="000000"/>
                <w:sz w:val="24"/>
                <w:szCs w:val="24"/>
                <w:lang w:eastAsia="ru-RU"/>
              </w:rPr>
              <w:t>Сибилева</w:t>
            </w:r>
            <w:proofErr w:type="spellEnd"/>
            <w:r w:rsidRPr="006E596B">
              <w:rPr>
                <w:rFonts w:ascii="Times New Roman" w:eastAsia="Times New Roman" w:hAnsi="Times New Roman" w:cs="Times New Roman"/>
                <w:color w:val="000000"/>
                <w:sz w:val="24"/>
                <w:szCs w:val="24"/>
                <w:lang w:eastAsia="ru-RU"/>
              </w:rPr>
              <w:t xml:space="preserve"> М.А., инспектор </w:t>
            </w:r>
          </w:p>
          <w:p w:rsidR="006E596B" w:rsidRPr="006E596B" w:rsidRDefault="006E596B" w:rsidP="006E596B">
            <w:pPr>
              <w:tabs>
                <w:tab w:val="left" w:pos="4135"/>
              </w:tabs>
              <w:spacing w:after="0" w:line="240" w:lineRule="auto"/>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Срок реализации: 2025 – 2030 годы</w:t>
            </w:r>
          </w:p>
        </w:tc>
      </w:tr>
      <w:tr w:rsidR="006E596B" w:rsidRPr="006E596B" w:rsidTr="00732B17">
        <w:tc>
          <w:tcPr>
            <w:tcW w:w="87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E596B" w:rsidRPr="006E596B" w:rsidRDefault="006E596B" w:rsidP="006E596B">
            <w:pPr>
              <w:widowControl w:val="0"/>
              <w:spacing w:after="0" w:line="240" w:lineRule="auto"/>
              <w:jc w:val="center"/>
              <w:outlineLvl w:val="2"/>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2.1.1.</w:t>
            </w:r>
          </w:p>
        </w:tc>
        <w:tc>
          <w:tcPr>
            <w:tcW w:w="5424" w:type="dxa"/>
            <w:tcBorders>
              <w:top w:val="single" w:sz="4" w:space="0" w:color="000000"/>
              <w:left w:val="single" w:sz="4" w:space="0" w:color="000000"/>
              <w:bottom w:val="single" w:sz="4" w:space="0" w:color="000000"/>
              <w:right w:val="single" w:sz="4" w:space="0" w:color="000000"/>
            </w:tcBorders>
            <w:shd w:val="clear" w:color="auto" w:fill="FFFFFF"/>
            <w:tcMar>
              <w:left w:w="57" w:type="dxa"/>
              <w:right w:w="57" w:type="dxa"/>
            </w:tcMar>
          </w:tcPr>
          <w:p w:rsidR="006E596B" w:rsidRPr="006E596B" w:rsidRDefault="006E596B" w:rsidP="006E596B">
            <w:pPr>
              <w:tabs>
                <w:tab w:val="left" w:pos="284"/>
                <w:tab w:val="left" w:pos="11057"/>
              </w:tabs>
              <w:spacing w:after="0" w:line="252" w:lineRule="auto"/>
              <w:rPr>
                <w:rFonts w:ascii="Times New Roman" w:eastAsia="Times New Roman" w:hAnsi="Times New Roman" w:cs="Times New Roman"/>
                <w:color w:val="000000"/>
                <w:sz w:val="24"/>
                <w:szCs w:val="24"/>
                <w:highlight w:val="yellow"/>
                <w:lang w:eastAsia="ru-RU"/>
              </w:rPr>
            </w:pPr>
            <w:r w:rsidRPr="006E596B">
              <w:rPr>
                <w:rFonts w:ascii="Times New Roman" w:eastAsia="Times New Roman" w:hAnsi="Times New Roman" w:cs="Times New Roman"/>
                <w:color w:val="000000"/>
                <w:sz w:val="24"/>
                <w:szCs w:val="24"/>
                <w:lang w:eastAsia="ru-RU"/>
              </w:rPr>
              <w:t>Задача 1. Сокращено количество бесхозяйных объектов недвижимого имущества, используемых для передачи энергетических ресурсов</w:t>
            </w:r>
          </w:p>
        </w:tc>
        <w:tc>
          <w:tcPr>
            <w:tcW w:w="7037" w:type="dxa"/>
            <w:tcBorders>
              <w:top w:val="single" w:sz="4" w:space="0" w:color="000000"/>
              <w:left w:val="single" w:sz="4" w:space="0" w:color="000000"/>
              <w:bottom w:val="single" w:sz="4" w:space="0" w:color="000000"/>
              <w:right w:val="single" w:sz="4" w:space="0" w:color="000000"/>
            </w:tcBorders>
            <w:tcMar>
              <w:left w:w="57" w:type="dxa"/>
              <w:right w:w="57" w:type="dxa"/>
            </w:tcMar>
          </w:tcPr>
          <w:p w:rsidR="006E596B" w:rsidRPr="006E596B" w:rsidRDefault="006E596B" w:rsidP="006E596B">
            <w:pPr>
              <w:widowControl w:val="0"/>
              <w:tabs>
                <w:tab w:val="left" w:pos="4135"/>
              </w:tabs>
              <w:spacing w:after="0" w:line="240" w:lineRule="auto"/>
              <w:outlineLvl w:val="2"/>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исполнение бюджетных назначений по мероприятиям муниципальной программы</w:t>
            </w:r>
          </w:p>
        </w:tc>
        <w:tc>
          <w:tcPr>
            <w:tcW w:w="8210" w:type="dxa"/>
            <w:tcBorders>
              <w:top w:val="single" w:sz="4" w:space="0" w:color="000000"/>
              <w:left w:val="single" w:sz="4" w:space="0" w:color="000000"/>
              <w:bottom w:val="single" w:sz="4" w:space="0" w:color="000000"/>
              <w:right w:val="single" w:sz="4" w:space="0" w:color="000000"/>
            </w:tcBorders>
            <w:tcMar>
              <w:left w:w="57" w:type="dxa"/>
              <w:right w:w="57" w:type="dxa"/>
            </w:tcMar>
          </w:tcPr>
          <w:p w:rsidR="006E596B" w:rsidRPr="006E596B" w:rsidRDefault="006E596B" w:rsidP="006E596B">
            <w:pPr>
              <w:spacing w:after="0" w:line="240" w:lineRule="auto"/>
              <w:jc w:val="both"/>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 xml:space="preserve">объем электрической энергии, потребленной государственными </w:t>
            </w:r>
            <w:r w:rsidRPr="006E596B">
              <w:rPr>
                <w:rFonts w:ascii="Times New Roman" w:eastAsia="Times New Roman" w:hAnsi="Times New Roman" w:cs="Times New Roman"/>
                <w:color w:val="000000"/>
                <w:sz w:val="24"/>
                <w:szCs w:val="24"/>
                <w:lang w:eastAsia="ru-RU"/>
              </w:rPr>
              <w:br/>
              <w:t>и муниципальными учреждениями Дячкинского сельского поселения</w:t>
            </w:r>
          </w:p>
        </w:tc>
      </w:tr>
    </w:tbl>
    <w:p w:rsidR="006E596B" w:rsidRPr="006E596B" w:rsidRDefault="006E596B" w:rsidP="006E596B">
      <w:pPr>
        <w:widowControl w:val="0"/>
        <w:tabs>
          <w:tab w:val="left" w:pos="15180"/>
        </w:tabs>
        <w:spacing w:after="0" w:line="240" w:lineRule="auto"/>
        <w:outlineLvl w:val="2"/>
        <w:rPr>
          <w:rFonts w:ascii="Times New Roman" w:eastAsia="Times New Roman" w:hAnsi="Times New Roman" w:cs="Times New Roman"/>
          <w:color w:val="000000"/>
          <w:sz w:val="24"/>
          <w:szCs w:val="24"/>
          <w:lang w:eastAsia="ru-RU"/>
        </w:rPr>
      </w:pPr>
    </w:p>
    <w:p w:rsidR="006E596B" w:rsidRPr="006E596B" w:rsidRDefault="006E596B" w:rsidP="006E596B">
      <w:pPr>
        <w:widowControl w:val="0"/>
        <w:spacing w:after="0" w:line="240" w:lineRule="auto"/>
        <w:ind w:right="-173"/>
        <w:jc w:val="center"/>
        <w:outlineLvl w:val="2"/>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4. Параметры финансового обеспечения муниципальной программы</w:t>
      </w:r>
    </w:p>
    <w:p w:rsidR="006E596B" w:rsidRPr="006E596B" w:rsidRDefault="006E596B" w:rsidP="006E596B">
      <w:pPr>
        <w:widowControl w:val="0"/>
        <w:spacing w:after="0" w:line="240" w:lineRule="auto"/>
        <w:ind w:right="-173"/>
        <w:jc w:val="center"/>
        <w:outlineLvl w:val="2"/>
        <w:rPr>
          <w:rFonts w:ascii="Times New Roman" w:eastAsia="Times New Roman" w:hAnsi="Times New Roman" w:cs="Times New Roman"/>
          <w:color w:val="000000"/>
          <w:sz w:val="24"/>
          <w:szCs w:val="24"/>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796"/>
        <w:gridCol w:w="10943"/>
        <w:gridCol w:w="2377"/>
        <w:gridCol w:w="2377"/>
        <w:gridCol w:w="2228"/>
        <w:gridCol w:w="2828"/>
      </w:tblGrid>
      <w:tr w:rsidR="006E596B" w:rsidRPr="006E596B" w:rsidTr="00732B17">
        <w:trPr>
          <w:trHeight w:val="431"/>
        </w:trPr>
        <w:tc>
          <w:tcPr>
            <w:tcW w:w="796" w:type="dxa"/>
            <w:vMerge w:val="restar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E596B" w:rsidRPr="006E596B" w:rsidRDefault="006E596B" w:rsidP="006E596B">
            <w:pPr>
              <w:widowControl w:val="0"/>
              <w:spacing w:after="0" w:line="240" w:lineRule="auto"/>
              <w:jc w:val="center"/>
              <w:outlineLvl w:val="2"/>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lastRenderedPageBreak/>
              <w:t xml:space="preserve">№ </w:t>
            </w:r>
          </w:p>
          <w:p w:rsidR="006E596B" w:rsidRPr="006E596B" w:rsidRDefault="006E596B" w:rsidP="006E596B">
            <w:pPr>
              <w:widowControl w:val="0"/>
              <w:spacing w:after="0" w:line="240" w:lineRule="auto"/>
              <w:jc w:val="center"/>
              <w:outlineLvl w:val="2"/>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п/п</w:t>
            </w:r>
          </w:p>
        </w:tc>
        <w:tc>
          <w:tcPr>
            <w:tcW w:w="10943" w:type="dxa"/>
            <w:vMerge w:val="restar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E596B" w:rsidRPr="006E596B" w:rsidRDefault="006E596B" w:rsidP="006E596B">
            <w:pPr>
              <w:spacing w:after="0" w:line="240" w:lineRule="auto"/>
              <w:jc w:val="center"/>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 xml:space="preserve">Наименование муниципальной программы, </w:t>
            </w:r>
          </w:p>
          <w:p w:rsidR="006E596B" w:rsidRPr="006E596B" w:rsidRDefault="006E596B" w:rsidP="006E596B">
            <w:pPr>
              <w:spacing w:after="0" w:line="240" w:lineRule="auto"/>
              <w:jc w:val="center"/>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структурного элемента, источник финансового обеспечения</w:t>
            </w:r>
          </w:p>
        </w:tc>
        <w:tc>
          <w:tcPr>
            <w:tcW w:w="9810" w:type="dxa"/>
            <w:gridSpan w:val="4"/>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E596B" w:rsidRPr="006E596B" w:rsidRDefault="006E596B" w:rsidP="006E596B">
            <w:pPr>
              <w:widowControl w:val="0"/>
              <w:spacing w:after="0" w:line="240" w:lineRule="auto"/>
              <w:ind w:right="-173"/>
              <w:jc w:val="center"/>
              <w:outlineLvl w:val="2"/>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Объем расходов по годам реализации (тыс. рублей)</w:t>
            </w:r>
          </w:p>
        </w:tc>
      </w:tr>
      <w:tr w:rsidR="006E596B" w:rsidRPr="006E596B" w:rsidTr="00732B17">
        <w:tc>
          <w:tcPr>
            <w:tcW w:w="796"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E596B" w:rsidRPr="006E596B" w:rsidRDefault="006E596B" w:rsidP="006E596B">
            <w:pPr>
              <w:spacing w:line="264" w:lineRule="auto"/>
              <w:rPr>
                <w:rFonts w:ascii="Times New Roman" w:eastAsia="Times New Roman" w:hAnsi="Times New Roman" w:cs="Times New Roman"/>
                <w:color w:val="000000"/>
                <w:sz w:val="24"/>
                <w:szCs w:val="24"/>
                <w:lang w:eastAsia="ru-RU"/>
              </w:rPr>
            </w:pPr>
          </w:p>
        </w:tc>
        <w:tc>
          <w:tcPr>
            <w:tcW w:w="10943"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E596B" w:rsidRPr="006E596B" w:rsidRDefault="006E596B" w:rsidP="006E596B">
            <w:pPr>
              <w:spacing w:line="264" w:lineRule="auto"/>
              <w:rPr>
                <w:rFonts w:ascii="Times New Roman" w:eastAsia="Times New Roman" w:hAnsi="Times New Roman" w:cs="Times New Roman"/>
                <w:color w:val="000000"/>
                <w:sz w:val="24"/>
                <w:szCs w:val="24"/>
                <w:lang w:eastAsia="ru-RU"/>
              </w:rPr>
            </w:pPr>
          </w:p>
        </w:tc>
        <w:tc>
          <w:tcPr>
            <w:tcW w:w="237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E596B" w:rsidRPr="006E596B" w:rsidRDefault="006E596B" w:rsidP="006E596B">
            <w:pPr>
              <w:widowControl w:val="0"/>
              <w:spacing w:after="0" w:line="240" w:lineRule="auto"/>
              <w:ind w:right="-173"/>
              <w:jc w:val="center"/>
              <w:outlineLvl w:val="2"/>
              <w:rPr>
                <w:rFonts w:ascii="Times New Roman" w:eastAsia="Times New Roman" w:hAnsi="Times New Roman" w:cs="Times New Roman"/>
                <w:color w:val="000000"/>
                <w:sz w:val="24"/>
                <w:szCs w:val="24"/>
                <w:lang w:eastAsia="ru-RU"/>
              </w:rPr>
            </w:pPr>
            <w:smartTag w:uri="urn:schemas-microsoft-com:office:smarttags" w:element="metricconverter">
              <w:smartTagPr>
                <w:attr w:name="ProductID" w:val="2025 г"/>
              </w:smartTagPr>
              <w:r w:rsidRPr="006E596B">
                <w:rPr>
                  <w:rFonts w:ascii="Times New Roman" w:eastAsia="Times New Roman" w:hAnsi="Times New Roman" w:cs="Times New Roman"/>
                  <w:color w:val="000000"/>
                  <w:sz w:val="24"/>
                  <w:szCs w:val="24"/>
                  <w:lang w:eastAsia="ru-RU"/>
                </w:rPr>
                <w:t>2025 г</w:t>
              </w:r>
            </w:smartTag>
            <w:r w:rsidRPr="006E596B">
              <w:rPr>
                <w:rFonts w:ascii="Times New Roman" w:eastAsia="Times New Roman" w:hAnsi="Times New Roman" w:cs="Times New Roman"/>
                <w:color w:val="000000"/>
                <w:sz w:val="24"/>
                <w:szCs w:val="24"/>
                <w:lang w:eastAsia="ru-RU"/>
              </w:rPr>
              <w:t xml:space="preserve">. </w:t>
            </w:r>
          </w:p>
        </w:tc>
        <w:tc>
          <w:tcPr>
            <w:tcW w:w="237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E596B" w:rsidRPr="006E596B" w:rsidRDefault="006E596B" w:rsidP="006E596B">
            <w:pPr>
              <w:widowControl w:val="0"/>
              <w:spacing w:after="0" w:line="240" w:lineRule="auto"/>
              <w:ind w:right="-173"/>
              <w:jc w:val="center"/>
              <w:outlineLvl w:val="2"/>
              <w:rPr>
                <w:rFonts w:ascii="Times New Roman" w:eastAsia="Times New Roman" w:hAnsi="Times New Roman" w:cs="Times New Roman"/>
                <w:color w:val="000000"/>
                <w:sz w:val="24"/>
                <w:szCs w:val="24"/>
                <w:lang w:eastAsia="ru-RU"/>
              </w:rPr>
            </w:pPr>
            <w:smartTag w:uri="urn:schemas-microsoft-com:office:smarttags" w:element="metricconverter">
              <w:smartTagPr>
                <w:attr w:name="ProductID" w:val="2026 г"/>
              </w:smartTagPr>
              <w:r w:rsidRPr="006E596B">
                <w:rPr>
                  <w:rFonts w:ascii="Times New Roman" w:eastAsia="Times New Roman" w:hAnsi="Times New Roman" w:cs="Times New Roman"/>
                  <w:color w:val="000000"/>
                  <w:sz w:val="24"/>
                  <w:szCs w:val="24"/>
                  <w:lang w:eastAsia="ru-RU"/>
                </w:rPr>
                <w:t>2026 г</w:t>
              </w:r>
            </w:smartTag>
            <w:r w:rsidRPr="006E596B">
              <w:rPr>
                <w:rFonts w:ascii="Times New Roman" w:eastAsia="Times New Roman" w:hAnsi="Times New Roman" w:cs="Times New Roman"/>
                <w:color w:val="000000"/>
                <w:sz w:val="24"/>
                <w:szCs w:val="24"/>
                <w:lang w:eastAsia="ru-RU"/>
              </w:rPr>
              <w:t>.</w:t>
            </w:r>
          </w:p>
        </w:tc>
        <w:tc>
          <w:tcPr>
            <w:tcW w:w="222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E596B" w:rsidRPr="006E596B" w:rsidRDefault="006E596B" w:rsidP="006E596B">
            <w:pPr>
              <w:widowControl w:val="0"/>
              <w:spacing w:after="0" w:line="240" w:lineRule="auto"/>
              <w:ind w:right="-173"/>
              <w:jc w:val="center"/>
              <w:outlineLvl w:val="2"/>
              <w:rPr>
                <w:rFonts w:ascii="Times New Roman" w:eastAsia="Times New Roman" w:hAnsi="Times New Roman" w:cs="Times New Roman"/>
                <w:color w:val="000000"/>
                <w:sz w:val="24"/>
                <w:szCs w:val="24"/>
                <w:lang w:eastAsia="ru-RU"/>
              </w:rPr>
            </w:pPr>
            <w:smartTag w:uri="urn:schemas-microsoft-com:office:smarttags" w:element="metricconverter">
              <w:smartTagPr>
                <w:attr w:name="ProductID" w:val="2027 г"/>
              </w:smartTagPr>
              <w:r w:rsidRPr="006E596B">
                <w:rPr>
                  <w:rFonts w:ascii="Times New Roman" w:eastAsia="Times New Roman" w:hAnsi="Times New Roman" w:cs="Times New Roman"/>
                  <w:color w:val="000000"/>
                  <w:sz w:val="24"/>
                  <w:szCs w:val="24"/>
                  <w:lang w:eastAsia="ru-RU"/>
                </w:rPr>
                <w:t>2027 г</w:t>
              </w:r>
            </w:smartTag>
            <w:r w:rsidRPr="006E596B">
              <w:rPr>
                <w:rFonts w:ascii="Times New Roman" w:eastAsia="Times New Roman" w:hAnsi="Times New Roman" w:cs="Times New Roman"/>
                <w:color w:val="000000"/>
                <w:sz w:val="24"/>
                <w:szCs w:val="24"/>
                <w:lang w:eastAsia="ru-RU"/>
              </w:rPr>
              <w:t>.</w:t>
            </w:r>
          </w:p>
        </w:tc>
        <w:tc>
          <w:tcPr>
            <w:tcW w:w="282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E596B" w:rsidRPr="006E596B" w:rsidRDefault="006E596B" w:rsidP="006E596B">
            <w:pPr>
              <w:widowControl w:val="0"/>
              <w:spacing w:after="0" w:line="240" w:lineRule="auto"/>
              <w:ind w:right="-173"/>
              <w:jc w:val="center"/>
              <w:outlineLvl w:val="2"/>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Всего</w:t>
            </w:r>
          </w:p>
        </w:tc>
      </w:tr>
    </w:tbl>
    <w:p w:rsidR="006E596B" w:rsidRPr="006E596B" w:rsidRDefault="006E596B" w:rsidP="006E596B">
      <w:pPr>
        <w:spacing w:after="0" w:line="240" w:lineRule="auto"/>
        <w:rPr>
          <w:rFonts w:ascii="Times New Roman" w:eastAsia="Times New Roman" w:hAnsi="Times New Roman" w:cs="Times New Roman"/>
          <w:color w:val="000000"/>
          <w:sz w:val="24"/>
          <w:szCs w:val="24"/>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798"/>
        <w:gridCol w:w="10945"/>
        <w:gridCol w:w="2377"/>
        <w:gridCol w:w="2377"/>
        <w:gridCol w:w="2228"/>
        <w:gridCol w:w="2824"/>
      </w:tblGrid>
      <w:tr w:rsidR="006E596B" w:rsidRPr="006E596B" w:rsidTr="00732B17">
        <w:trPr>
          <w:tblHeader/>
        </w:trPr>
        <w:tc>
          <w:tcPr>
            <w:tcW w:w="79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E596B" w:rsidRPr="006E596B" w:rsidRDefault="006E596B" w:rsidP="006E596B">
            <w:pPr>
              <w:widowControl w:val="0"/>
              <w:spacing w:after="0" w:line="252" w:lineRule="auto"/>
              <w:jc w:val="center"/>
              <w:outlineLvl w:val="2"/>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1</w:t>
            </w:r>
          </w:p>
        </w:tc>
        <w:tc>
          <w:tcPr>
            <w:tcW w:w="1094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E596B" w:rsidRPr="006E596B" w:rsidRDefault="006E596B" w:rsidP="006E596B">
            <w:pPr>
              <w:widowControl w:val="0"/>
              <w:spacing w:after="0" w:line="252" w:lineRule="auto"/>
              <w:ind w:right="-173"/>
              <w:jc w:val="center"/>
              <w:outlineLvl w:val="2"/>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2</w:t>
            </w:r>
          </w:p>
        </w:tc>
        <w:tc>
          <w:tcPr>
            <w:tcW w:w="237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E596B" w:rsidRPr="006E596B" w:rsidRDefault="006E596B" w:rsidP="006E596B">
            <w:pPr>
              <w:widowControl w:val="0"/>
              <w:spacing w:after="0" w:line="252" w:lineRule="auto"/>
              <w:ind w:right="-173"/>
              <w:jc w:val="center"/>
              <w:outlineLvl w:val="2"/>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3</w:t>
            </w:r>
          </w:p>
        </w:tc>
        <w:tc>
          <w:tcPr>
            <w:tcW w:w="237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E596B" w:rsidRPr="006E596B" w:rsidRDefault="006E596B" w:rsidP="006E596B">
            <w:pPr>
              <w:widowControl w:val="0"/>
              <w:spacing w:after="0" w:line="252" w:lineRule="auto"/>
              <w:ind w:right="-173"/>
              <w:jc w:val="center"/>
              <w:outlineLvl w:val="2"/>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4</w:t>
            </w:r>
          </w:p>
        </w:tc>
        <w:tc>
          <w:tcPr>
            <w:tcW w:w="222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E596B" w:rsidRPr="006E596B" w:rsidRDefault="006E596B" w:rsidP="006E596B">
            <w:pPr>
              <w:widowControl w:val="0"/>
              <w:spacing w:after="0" w:line="252" w:lineRule="auto"/>
              <w:ind w:right="-173"/>
              <w:jc w:val="center"/>
              <w:outlineLvl w:val="2"/>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5</w:t>
            </w:r>
          </w:p>
        </w:tc>
        <w:tc>
          <w:tcPr>
            <w:tcW w:w="282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E596B" w:rsidRPr="006E596B" w:rsidRDefault="006E596B" w:rsidP="006E596B">
            <w:pPr>
              <w:widowControl w:val="0"/>
              <w:spacing w:after="0" w:line="252" w:lineRule="auto"/>
              <w:ind w:right="-173"/>
              <w:jc w:val="center"/>
              <w:outlineLvl w:val="2"/>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6</w:t>
            </w:r>
          </w:p>
        </w:tc>
      </w:tr>
      <w:tr w:rsidR="006E596B" w:rsidRPr="006E596B" w:rsidTr="00732B17">
        <w:tc>
          <w:tcPr>
            <w:tcW w:w="798" w:type="dxa"/>
            <w:vMerge w:val="restar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E596B" w:rsidRPr="006E596B" w:rsidRDefault="006E596B" w:rsidP="006E596B">
            <w:pPr>
              <w:widowControl w:val="0"/>
              <w:spacing w:after="0" w:line="252" w:lineRule="auto"/>
              <w:ind w:left="108" w:right="-71" w:hanging="108"/>
              <w:jc w:val="center"/>
              <w:outlineLvl w:val="2"/>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1.</w:t>
            </w:r>
          </w:p>
        </w:tc>
        <w:tc>
          <w:tcPr>
            <w:tcW w:w="1094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E596B" w:rsidRPr="006E596B" w:rsidRDefault="006E596B" w:rsidP="006E596B">
            <w:pPr>
              <w:widowControl w:val="0"/>
              <w:spacing w:after="0" w:line="252" w:lineRule="auto"/>
              <w:ind w:right="-173"/>
              <w:outlineLvl w:val="2"/>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Муниципальная программа Дячкинского сельского поселения «</w:t>
            </w:r>
            <w:proofErr w:type="spellStart"/>
            <w:r w:rsidRPr="006E596B">
              <w:rPr>
                <w:rFonts w:ascii="Times New Roman" w:eastAsia="Times New Roman" w:hAnsi="Times New Roman" w:cs="Times New Roman"/>
                <w:color w:val="000000"/>
                <w:sz w:val="24"/>
                <w:szCs w:val="24"/>
                <w:lang w:eastAsia="ru-RU"/>
              </w:rPr>
              <w:t>Энергоэффективность</w:t>
            </w:r>
            <w:proofErr w:type="spellEnd"/>
            <w:r w:rsidRPr="006E596B">
              <w:rPr>
                <w:rFonts w:ascii="Times New Roman" w:eastAsia="Times New Roman" w:hAnsi="Times New Roman" w:cs="Times New Roman"/>
                <w:color w:val="000000"/>
                <w:sz w:val="24"/>
                <w:szCs w:val="24"/>
                <w:lang w:eastAsia="ru-RU"/>
              </w:rPr>
              <w:t xml:space="preserve"> и развитие энергетики», в том числе:</w:t>
            </w:r>
          </w:p>
        </w:tc>
        <w:tc>
          <w:tcPr>
            <w:tcW w:w="237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E596B" w:rsidRPr="006E596B" w:rsidRDefault="006E596B" w:rsidP="006E596B">
            <w:pPr>
              <w:spacing w:after="0" w:line="252" w:lineRule="auto"/>
              <w:jc w:val="center"/>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0,0</w:t>
            </w:r>
          </w:p>
        </w:tc>
        <w:tc>
          <w:tcPr>
            <w:tcW w:w="237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E596B" w:rsidRPr="006E596B" w:rsidRDefault="006E596B" w:rsidP="006E596B">
            <w:pPr>
              <w:spacing w:line="264" w:lineRule="auto"/>
              <w:jc w:val="center"/>
              <w:rPr>
                <w:rFonts w:ascii="Calibri" w:eastAsia="Times New Roman" w:hAnsi="Calibri"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0,0</w:t>
            </w:r>
          </w:p>
        </w:tc>
        <w:tc>
          <w:tcPr>
            <w:tcW w:w="222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E596B" w:rsidRPr="006E596B" w:rsidRDefault="006E596B" w:rsidP="006E596B">
            <w:pPr>
              <w:spacing w:line="264" w:lineRule="auto"/>
              <w:jc w:val="center"/>
              <w:rPr>
                <w:rFonts w:ascii="Calibri" w:eastAsia="Times New Roman" w:hAnsi="Calibri"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0,0</w:t>
            </w:r>
          </w:p>
        </w:tc>
        <w:tc>
          <w:tcPr>
            <w:tcW w:w="282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E596B" w:rsidRPr="006E596B" w:rsidRDefault="006E596B" w:rsidP="006E596B">
            <w:pPr>
              <w:spacing w:line="264" w:lineRule="auto"/>
              <w:jc w:val="center"/>
              <w:rPr>
                <w:rFonts w:ascii="Calibri" w:eastAsia="Times New Roman" w:hAnsi="Calibri"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0,0</w:t>
            </w:r>
          </w:p>
        </w:tc>
      </w:tr>
      <w:tr w:rsidR="006E596B" w:rsidRPr="006E596B" w:rsidTr="00732B17">
        <w:tc>
          <w:tcPr>
            <w:tcW w:w="798"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E596B" w:rsidRPr="006E596B" w:rsidRDefault="006E596B" w:rsidP="006E596B">
            <w:pPr>
              <w:spacing w:line="264" w:lineRule="auto"/>
              <w:rPr>
                <w:rFonts w:ascii="Times New Roman" w:eastAsia="Times New Roman" w:hAnsi="Times New Roman" w:cs="Times New Roman"/>
                <w:color w:val="000000"/>
                <w:sz w:val="24"/>
                <w:szCs w:val="24"/>
                <w:lang w:eastAsia="ru-RU"/>
              </w:rPr>
            </w:pPr>
          </w:p>
        </w:tc>
        <w:tc>
          <w:tcPr>
            <w:tcW w:w="1094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E596B" w:rsidRPr="006E596B" w:rsidRDefault="006E596B" w:rsidP="006E596B">
            <w:pPr>
              <w:spacing w:after="0" w:line="252" w:lineRule="auto"/>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Бюджет Дячкинского сельского поселения (всего), из них:</w:t>
            </w:r>
          </w:p>
        </w:tc>
        <w:tc>
          <w:tcPr>
            <w:tcW w:w="237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E596B" w:rsidRPr="006E596B" w:rsidRDefault="006E596B" w:rsidP="006E596B">
            <w:pPr>
              <w:spacing w:line="264" w:lineRule="auto"/>
              <w:jc w:val="center"/>
              <w:rPr>
                <w:rFonts w:ascii="Calibri" w:eastAsia="Times New Roman" w:hAnsi="Calibri"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0,0</w:t>
            </w:r>
          </w:p>
        </w:tc>
        <w:tc>
          <w:tcPr>
            <w:tcW w:w="237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E596B" w:rsidRPr="006E596B" w:rsidRDefault="006E596B" w:rsidP="006E596B">
            <w:pPr>
              <w:spacing w:line="264" w:lineRule="auto"/>
              <w:jc w:val="center"/>
              <w:rPr>
                <w:rFonts w:ascii="Calibri" w:eastAsia="Times New Roman" w:hAnsi="Calibri"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0,0</w:t>
            </w:r>
          </w:p>
        </w:tc>
        <w:tc>
          <w:tcPr>
            <w:tcW w:w="222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E596B" w:rsidRPr="006E596B" w:rsidRDefault="006E596B" w:rsidP="006E596B">
            <w:pPr>
              <w:spacing w:line="264" w:lineRule="auto"/>
              <w:jc w:val="center"/>
              <w:rPr>
                <w:rFonts w:ascii="Calibri" w:eastAsia="Times New Roman" w:hAnsi="Calibri"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0,0</w:t>
            </w:r>
          </w:p>
        </w:tc>
        <w:tc>
          <w:tcPr>
            <w:tcW w:w="282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E596B" w:rsidRPr="006E596B" w:rsidRDefault="006E596B" w:rsidP="006E596B">
            <w:pPr>
              <w:spacing w:line="264" w:lineRule="auto"/>
              <w:jc w:val="center"/>
              <w:rPr>
                <w:rFonts w:ascii="Calibri" w:eastAsia="Times New Roman" w:hAnsi="Calibri"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0,0</w:t>
            </w:r>
          </w:p>
        </w:tc>
      </w:tr>
      <w:tr w:rsidR="006E596B" w:rsidRPr="006E596B" w:rsidTr="00732B17">
        <w:tc>
          <w:tcPr>
            <w:tcW w:w="798"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E596B" w:rsidRPr="006E596B" w:rsidRDefault="006E596B" w:rsidP="006E596B">
            <w:pPr>
              <w:spacing w:line="264" w:lineRule="auto"/>
              <w:rPr>
                <w:rFonts w:ascii="Times New Roman" w:eastAsia="Times New Roman" w:hAnsi="Times New Roman" w:cs="Times New Roman"/>
                <w:color w:val="000000"/>
                <w:sz w:val="24"/>
                <w:szCs w:val="24"/>
                <w:lang w:eastAsia="ru-RU"/>
              </w:rPr>
            </w:pPr>
          </w:p>
        </w:tc>
        <w:tc>
          <w:tcPr>
            <w:tcW w:w="1094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E596B" w:rsidRPr="006E596B" w:rsidRDefault="006E596B" w:rsidP="006E596B">
            <w:pPr>
              <w:spacing w:after="0" w:line="252" w:lineRule="auto"/>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безвозмездные поступления в бюджет Дячкинского сельского поселения, в том числе за счет средств:</w:t>
            </w:r>
          </w:p>
        </w:tc>
        <w:tc>
          <w:tcPr>
            <w:tcW w:w="237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E596B" w:rsidRPr="006E596B" w:rsidRDefault="006E596B" w:rsidP="006E596B">
            <w:pPr>
              <w:spacing w:line="264" w:lineRule="auto"/>
              <w:jc w:val="center"/>
              <w:rPr>
                <w:rFonts w:ascii="Calibri" w:eastAsia="Times New Roman" w:hAnsi="Calibri"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0,0</w:t>
            </w:r>
          </w:p>
        </w:tc>
        <w:tc>
          <w:tcPr>
            <w:tcW w:w="237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E596B" w:rsidRPr="006E596B" w:rsidRDefault="006E596B" w:rsidP="006E596B">
            <w:pPr>
              <w:spacing w:line="264" w:lineRule="auto"/>
              <w:jc w:val="center"/>
              <w:rPr>
                <w:rFonts w:ascii="Calibri" w:eastAsia="Times New Roman" w:hAnsi="Calibri"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0,0</w:t>
            </w:r>
          </w:p>
        </w:tc>
        <w:tc>
          <w:tcPr>
            <w:tcW w:w="222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E596B" w:rsidRPr="006E596B" w:rsidRDefault="006E596B" w:rsidP="006E596B">
            <w:pPr>
              <w:spacing w:line="264" w:lineRule="auto"/>
              <w:jc w:val="center"/>
              <w:rPr>
                <w:rFonts w:ascii="Calibri" w:eastAsia="Times New Roman" w:hAnsi="Calibri"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0,0</w:t>
            </w:r>
          </w:p>
        </w:tc>
        <w:tc>
          <w:tcPr>
            <w:tcW w:w="282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E596B" w:rsidRPr="006E596B" w:rsidRDefault="006E596B" w:rsidP="006E596B">
            <w:pPr>
              <w:spacing w:line="264" w:lineRule="auto"/>
              <w:jc w:val="center"/>
              <w:rPr>
                <w:rFonts w:ascii="Calibri" w:eastAsia="Times New Roman" w:hAnsi="Calibri"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0,0</w:t>
            </w:r>
          </w:p>
        </w:tc>
      </w:tr>
      <w:tr w:rsidR="006E596B" w:rsidRPr="006E596B" w:rsidTr="00732B17">
        <w:tc>
          <w:tcPr>
            <w:tcW w:w="798"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E596B" w:rsidRPr="006E596B" w:rsidRDefault="006E596B" w:rsidP="006E596B">
            <w:pPr>
              <w:spacing w:line="264" w:lineRule="auto"/>
              <w:rPr>
                <w:rFonts w:ascii="Times New Roman" w:eastAsia="Times New Roman" w:hAnsi="Times New Roman" w:cs="Times New Roman"/>
                <w:color w:val="000000"/>
                <w:sz w:val="24"/>
                <w:szCs w:val="24"/>
                <w:lang w:eastAsia="ru-RU"/>
              </w:rPr>
            </w:pPr>
          </w:p>
        </w:tc>
        <w:tc>
          <w:tcPr>
            <w:tcW w:w="1094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E596B" w:rsidRPr="006E596B" w:rsidRDefault="006E596B" w:rsidP="006E596B">
            <w:pPr>
              <w:spacing w:after="0" w:line="252" w:lineRule="auto"/>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федерального бюджета</w:t>
            </w:r>
          </w:p>
        </w:tc>
        <w:tc>
          <w:tcPr>
            <w:tcW w:w="237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E596B" w:rsidRPr="006E596B" w:rsidRDefault="006E596B" w:rsidP="006E596B">
            <w:pPr>
              <w:spacing w:line="264" w:lineRule="auto"/>
              <w:jc w:val="center"/>
              <w:rPr>
                <w:rFonts w:ascii="Calibri" w:eastAsia="Times New Roman" w:hAnsi="Calibri"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0,0</w:t>
            </w:r>
          </w:p>
        </w:tc>
        <w:tc>
          <w:tcPr>
            <w:tcW w:w="237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E596B" w:rsidRPr="006E596B" w:rsidRDefault="006E596B" w:rsidP="006E596B">
            <w:pPr>
              <w:spacing w:line="264" w:lineRule="auto"/>
              <w:jc w:val="center"/>
              <w:rPr>
                <w:rFonts w:ascii="Calibri" w:eastAsia="Times New Roman" w:hAnsi="Calibri"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0,0</w:t>
            </w:r>
          </w:p>
        </w:tc>
        <w:tc>
          <w:tcPr>
            <w:tcW w:w="222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E596B" w:rsidRPr="006E596B" w:rsidRDefault="006E596B" w:rsidP="006E596B">
            <w:pPr>
              <w:spacing w:line="264" w:lineRule="auto"/>
              <w:jc w:val="center"/>
              <w:rPr>
                <w:rFonts w:ascii="Calibri" w:eastAsia="Times New Roman" w:hAnsi="Calibri"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0,0</w:t>
            </w:r>
          </w:p>
        </w:tc>
        <w:tc>
          <w:tcPr>
            <w:tcW w:w="282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E596B" w:rsidRPr="006E596B" w:rsidRDefault="006E596B" w:rsidP="006E596B">
            <w:pPr>
              <w:spacing w:line="264" w:lineRule="auto"/>
              <w:jc w:val="center"/>
              <w:rPr>
                <w:rFonts w:ascii="Calibri" w:eastAsia="Times New Roman" w:hAnsi="Calibri"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0,0</w:t>
            </w:r>
          </w:p>
        </w:tc>
      </w:tr>
      <w:tr w:rsidR="006E596B" w:rsidRPr="006E596B" w:rsidTr="00732B17">
        <w:tc>
          <w:tcPr>
            <w:tcW w:w="798"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E596B" w:rsidRPr="006E596B" w:rsidRDefault="006E596B" w:rsidP="006E596B">
            <w:pPr>
              <w:spacing w:line="264" w:lineRule="auto"/>
              <w:rPr>
                <w:rFonts w:ascii="Times New Roman" w:eastAsia="Times New Roman" w:hAnsi="Times New Roman" w:cs="Times New Roman"/>
                <w:color w:val="000000"/>
                <w:sz w:val="24"/>
                <w:szCs w:val="24"/>
                <w:lang w:eastAsia="ru-RU"/>
              </w:rPr>
            </w:pPr>
          </w:p>
        </w:tc>
        <w:tc>
          <w:tcPr>
            <w:tcW w:w="1094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E596B" w:rsidRPr="006E596B" w:rsidRDefault="006E596B" w:rsidP="006E596B">
            <w:pPr>
              <w:spacing w:after="0" w:line="252" w:lineRule="auto"/>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областного бюджета</w:t>
            </w:r>
          </w:p>
        </w:tc>
        <w:tc>
          <w:tcPr>
            <w:tcW w:w="237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E596B" w:rsidRPr="006E596B" w:rsidRDefault="006E596B" w:rsidP="006E596B">
            <w:pPr>
              <w:spacing w:line="264" w:lineRule="auto"/>
              <w:jc w:val="center"/>
              <w:rPr>
                <w:rFonts w:ascii="Calibri" w:eastAsia="Times New Roman" w:hAnsi="Calibri"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0,0</w:t>
            </w:r>
          </w:p>
        </w:tc>
        <w:tc>
          <w:tcPr>
            <w:tcW w:w="237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E596B" w:rsidRPr="006E596B" w:rsidRDefault="006E596B" w:rsidP="006E596B">
            <w:pPr>
              <w:spacing w:line="264" w:lineRule="auto"/>
              <w:jc w:val="center"/>
              <w:rPr>
                <w:rFonts w:ascii="Calibri" w:eastAsia="Times New Roman" w:hAnsi="Calibri"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0,0</w:t>
            </w:r>
          </w:p>
        </w:tc>
        <w:tc>
          <w:tcPr>
            <w:tcW w:w="222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E596B" w:rsidRPr="006E596B" w:rsidRDefault="006E596B" w:rsidP="006E596B">
            <w:pPr>
              <w:spacing w:line="264" w:lineRule="auto"/>
              <w:jc w:val="center"/>
              <w:rPr>
                <w:rFonts w:ascii="Calibri" w:eastAsia="Times New Roman" w:hAnsi="Calibri"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0,0</w:t>
            </w:r>
          </w:p>
        </w:tc>
        <w:tc>
          <w:tcPr>
            <w:tcW w:w="282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E596B" w:rsidRPr="006E596B" w:rsidRDefault="006E596B" w:rsidP="006E596B">
            <w:pPr>
              <w:spacing w:line="264" w:lineRule="auto"/>
              <w:jc w:val="center"/>
              <w:rPr>
                <w:rFonts w:ascii="Calibri" w:eastAsia="Times New Roman" w:hAnsi="Calibri"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0,0</w:t>
            </w:r>
          </w:p>
        </w:tc>
      </w:tr>
      <w:tr w:rsidR="006E596B" w:rsidRPr="006E596B" w:rsidTr="00732B17">
        <w:tc>
          <w:tcPr>
            <w:tcW w:w="798"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E596B" w:rsidRPr="006E596B" w:rsidRDefault="006E596B" w:rsidP="006E596B">
            <w:pPr>
              <w:spacing w:line="264" w:lineRule="auto"/>
              <w:rPr>
                <w:rFonts w:ascii="Times New Roman" w:eastAsia="Times New Roman" w:hAnsi="Times New Roman" w:cs="Times New Roman"/>
                <w:color w:val="000000"/>
                <w:sz w:val="24"/>
                <w:szCs w:val="24"/>
                <w:lang w:eastAsia="ru-RU"/>
              </w:rPr>
            </w:pPr>
          </w:p>
        </w:tc>
        <w:tc>
          <w:tcPr>
            <w:tcW w:w="1094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E596B" w:rsidRPr="006E596B" w:rsidRDefault="006E596B" w:rsidP="006E596B">
            <w:pPr>
              <w:spacing w:after="0" w:line="252" w:lineRule="auto"/>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Местный бюджет</w:t>
            </w:r>
          </w:p>
        </w:tc>
        <w:tc>
          <w:tcPr>
            <w:tcW w:w="237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E596B" w:rsidRPr="006E596B" w:rsidRDefault="006E596B" w:rsidP="006E596B">
            <w:pPr>
              <w:spacing w:line="264" w:lineRule="auto"/>
              <w:jc w:val="center"/>
              <w:rPr>
                <w:rFonts w:ascii="Calibri" w:eastAsia="Times New Roman" w:hAnsi="Calibri"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0,0</w:t>
            </w:r>
          </w:p>
        </w:tc>
        <w:tc>
          <w:tcPr>
            <w:tcW w:w="237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E596B" w:rsidRPr="006E596B" w:rsidRDefault="006E596B" w:rsidP="006E596B">
            <w:pPr>
              <w:spacing w:line="264" w:lineRule="auto"/>
              <w:jc w:val="center"/>
              <w:rPr>
                <w:rFonts w:ascii="Calibri" w:eastAsia="Times New Roman" w:hAnsi="Calibri"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0,0</w:t>
            </w:r>
          </w:p>
        </w:tc>
        <w:tc>
          <w:tcPr>
            <w:tcW w:w="222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E596B" w:rsidRPr="006E596B" w:rsidRDefault="006E596B" w:rsidP="006E596B">
            <w:pPr>
              <w:spacing w:line="264" w:lineRule="auto"/>
              <w:jc w:val="center"/>
              <w:rPr>
                <w:rFonts w:ascii="Calibri" w:eastAsia="Times New Roman" w:hAnsi="Calibri"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0,0</w:t>
            </w:r>
          </w:p>
        </w:tc>
        <w:tc>
          <w:tcPr>
            <w:tcW w:w="282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E596B" w:rsidRPr="006E596B" w:rsidRDefault="006E596B" w:rsidP="006E596B">
            <w:pPr>
              <w:spacing w:line="264" w:lineRule="auto"/>
              <w:jc w:val="center"/>
              <w:rPr>
                <w:rFonts w:ascii="Calibri" w:eastAsia="Times New Roman" w:hAnsi="Calibri"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0,0</w:t>
            </w:r>
          </w:p>
        </w:tc>
      </w:tr>
      <w:tr w:rsidR="006E596B" w:rsidRPr="006E596B" w:rsidTr="00732B17">
        <w:tc>
          <w:tcPr>
            <w:tcW w:w="798"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6E596B" w:rsidRPr="006E596B" w:rsidRDefault="006E596B" w:rsidP="006E596B">
            <w:pPr>
              <w:spacing w:after="0" w:line="252" w:lineRule="auto"/>
              <w:jc w:val="center"/>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2.</w:t>
            </w:r>
          </w:p>
        </w:tc>
        <w:tc>
          <w:tcPr>
            <w:tcW w:w="10945" w:type="dxa"/>
            <w:tcBorders>
              <w:top w:val="single" w:sz="4" w:space="0" w:color="000000"/>
              <w:left w:val="single" w:sz="4" w:space="0" w:color="000000"/>
              <w:bottom w:val="single" w:sz="4" w:space="0" w:color="000000"/>
              <w:right w:val="single" w:sz="4" w:space="0" w:color="000000"/>
            </w:tcBorders>
            <w:tcMar>
              <w:left w:w="57" w:type="dxa"/>
              <w:right w:w="57" w:type="dxa"/>
            </w:tcMar>
          </w:tcPr>
          <w:p w:rsidR="006E596B" w:rsidRPr="006E596B" w:rsidRDefault="006E596B" w:rsidP="006E596B">
            <w:pPr>
              <w:widowControl w:val="0"/>
              <w:spacing w:after="0" w:line="252" w:lineRule="auto"/>
              <w:ind w:right="-173"/>
              <w:outlineLvl w:val="2"/>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 xml:space="preserve">Комплекс процессных мероприятий «Энергосбережение и повышение </w:t>
            </w:r>
          </w:p>
          <w:p w:rsidR="006E596B" w:rsidRPr="006E596B" w:rsidRDefault="006E596B" w:rsidP="006E596B">
            <w:pPr>
              <w:spacing w:after="0" w:line="252" w:lineRule="auto"/>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энергетической эффективности» (всего), в том числе:</w:t>
            </w:r>
          </w:p>
        </w:tc>
        <w:tc>
          <w:tcPr>
            <w:tcW w:w="2377" w:type="dxa"/>
            <w:tcBorders>
              <w:top w:val="single" w:sz="4" w:space="0" w:color="000000"/>
              <w:left w:val="single" w:sz="4" w:space="0" w:color="000000"/>
              <w:bottom w:val="single" w:sz="4" w:space="0" w:color="000000"/>
              <w:right w:val="single" w:sz="4" w:space="0" w:color="000000"/>
            </w:tcBorders>
            <w:tcMar>
              <w:left w:w="57" w:type="dxa"/>
              <w:right w:w="57" w:type="dxa"/>
            </w:tcMar>
          </w:tcPr>
          <w:p w:rsidR="006E596B" w:rsidRPr="006E596B" w:rsidRDefault="006E596B" w:rsidP="006E596B">
            <w:pPr>
              <w:spacing w:line="264" w:lineRule="auto"/>
              <w:jc w:val="center"/>
              <w:rPr>
                <w:rFonts w:ascii="Calibri" w:eastAsia="Times New Roman" w:hAnsi="Calibri"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0,0</w:t>
            </w:r>
          </w:p>
        </w:tc>
        <w:tc>
          <w:tcPr>
            <w:tcW w:w="2377" w:type="dxa"/>
            <w:tcBorders>
              <w:top w:val="single" w:sz="4" w:space="0" w:color="000000"/>
              <w:left w:val="single" w:sz="4" w:space="0" w:color="000000"/>
              <w:bottom w:val="single" w:sz="4" w:space="0" w:color="000000"/>
              <w:right w:val="single" w:sz="4" w:space="0" w:color="000000"/>
            </w:tcBorders>
            <w:tcMar>
              <w:left w:w="57" w:type="dxa"/>
              <w:right w:w="57" w:type="dxa"/>
            </w:tcMar>
          </w:tcPr>
          <w:p w:rsidR="006E596B" w:rsidRPr="006E596B" w:rsidRDefault="006E596B" w:rsidP="006E596B">
            <w:pPr>
              <w:spacing w:line="264" w:lineRule="auto"/>
              <w:jc w:val="center"/>
              <w:rPr>
                <w:rFonts w:ascii="Calibri" w:eastAsia="Times New Roman" w:hAnsi="Calibri"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0,0</w:t>
            </w:r>
          </w:p>
        </w:tc>
        <w:tc>
          <w:tcPr>
            <w:tcW w:w="2228" w:type="dxa"/>
            <w:tcBorders>
              <w:top w:val="single" w:sz="4" w:space="0" w:color="000000"/>
              <w:left w:val="single" w:sz="4" w:space="0" w:color="000000"/>
              <w:bottom w:val="single" w:sz="4" w:space="0" w:color="000000"/>
              <w:right w:val="single" w:sz="4" w:space="0" w:color="000000"/>
            </w:tcBorders>
            <w:tcMar>
              <w:left w:w="57" w:type="dxa"/>
              <w:right w:w="57" w:type="dxa"/>
            </w:tcMar>
          </w:tcPr>
          <w:p w:rsidR="006E596B" w:rsidRPr="006E596B" w:rsidRDefault="006E596B" w:rsidP="006E596B">
            <w:pPr>
              <w:spacing w:line="264" w:lineRule="auto"/>
              <w:jc w:val="center"/>
              <w:rPr>
                <w:rFonts w:ascii="Calibri" w:eastAsia="Times New Roman" w:hAnsi="Calibri"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0,0</w:t>
            </w:r>
          </w:p>
        </w:tc>
        <w:tc>
          <w:tcPr>
            <w:tcW w:w="2824" w:type="dxa"/>
            <w:tcBorders>
              <w:top w:val="single" w:sz="4" w:space="0" w:color="000000"/>
              <w:left w:val="single" w:sz="4" w:space="0" w:color="000000"/>
              <w:bottom w:val="single" w:sz="4" w:space="0" w:color="000000"/>
              <w:right w:val="single" w:sz="4" w:space="0" w:color="000000"/>
            </w:tcBorders>
            <w:tcMar>
              <w:left w:w="57" w:type="dxa"/>
              <w:right w:w="57" w:type="dxa"/>
            </w:tcMar>
          </w:tcPr>
          <w:p w:rsidR="006E596B" w:rsidRPr="006E596B" w:rsidRDefault="006E596B" w:rsidP="006E596B">
            <w:pPr>
              <w:spacing w:line="264" w:lineRule="auto"/>
              <w:jc w:val="center"/>
              <w:rPr>
                <w:rFonts w:ascii="Calibri" w:eastAsia="Times New Roman" w:hAnsi="Calibri"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0,0</w:t>
            </w:r>
          </w:p>
        </w:tc>
      </w:tr>
      <w:tr w:rsidR="006E596B" w:rsidRPr="006E596B" w:rsidTr="00732B17">
        <w:tc>
          <w:tcPr>
            <w:tcW w:w="798"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6E596B" w:rsidRPr="006E596B" w:rsidRDefault="006E596B" w:rsidP="006E596B">
            <w:pPr>
              <w:spacing w:line="264" w:lineRule="auto"/>
              <w:rPr>
                <w:rFonts w:ascii="Times New Roman" w:eastAsia="Times New Roman" w:hAnsi="Times New Roman" w:cs="Times New Roman"/>
                <w:color w:val="000000"/>
                <w:sz w:val="24"/>
                <w:szCs w:val="24"/>
                <w:lang w:eastAsia="ru-RU"/>
              </w:rPr>
            </w:pPr>
          </w:p>
        </w:tc>
        <w:tc>
          <w:tcPr>
            <w:tcW w:w="10945" w:type="dxa"/>
            <w:tcBorders>
              <w:top w:val="single" w:sz="4" w:space="0" w:color="000000"/>
              <w:left w:val="single" w:sz="4" w:space="0" w:color="000000"/>
              <w:bottom w:val="single" w:sz="4" w:space="0" w:color="000000"/>
              <w:right w:val="single" w:sz="4" w:space="0" w:color="000000"/>
            </w:tcBorders>
            <w:tcMar>
              <w:left w:w="57" w:type="dxa"/>
              <w:right w:w="57" w:type="dxa"/>
            </w:tcMar>
          </w:tcPr>
          <w:p w:rsidR="006E596B" w:rsidRPr="006E596B" w:rsidRDefault="006E596B" w:rsidP="006E596B">
            <w:pPr>
              <w:spacing w:after="0" w:line="252" w:lineRule="auto"/>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местный бюджет (всего), из них:</w:t>
            </w:r>
          </w:p>
        </w:tc>
        <w:tc>
          <w:tcPr>
            <w:tcW w:w="2377" w:type="dxa"/>
            <w:tcBorders>
              <w:top w:val="single" w:sz="4" w:space="0" w:color="000000"/>
              <w:left w:val="single" w:sz="4" w:space="0" w:color="000000"/>
              <w:bottom w:val="single" w:sz="4" w:space="0" w:color="000000"/>
              <w:right w:val="single" w:sz="4" w:space="0" w:color="000000"/>
            </w:tcBorders>
            <w:tcMar>
              <w:left w:w="57" w:type="dxa"/>
              <w:right w:w="57" w:type="dxa"/>
            </w:tcMar>
          </w:tcPr>
          <w:p w:rsidR="006E596B" w:rsidRPr="006E596B" w:rsidRDefault="006E596B" w:rsidP="006E596B">
            <w:pPr>
              <w:spacing w:line="264" w:lineRule="auto"/>
              <w:jc w:val="center"/>
              <w:rPr>
                <w:rFonts w:ascii="Calibri" w:eastAsia="Times New Roman" w:hAnsi="Calibri"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0,0</w:t>
            </w:r>
          </w:p>
        </w:tc>
        <w:tc>
          <w:tcPr>
            <w:tcW w:w="2377" w:type="dxa"/>
            <w:tcBorders>
              <w:top w:val="single" w:sz="4" w:space="0" w:color="000000"/>
              <w:left w:val="single" w:sz="4" w:space="0" w:color="000000"/>
              <w:bottom w:val="single" w:sz="4" w:space="0" w:color="000000"/>
              <w:right w:val="single" w:sz="4" w:space="0" w:color="000000"/>
            </w:tcBorders>
            <w:tcMar>
              <w:left w:w="57" w:type="dxa"/>
              <w:right w:w="57" w:type="dxa"/>
            </w:tcMar>
          </w:tcPr>
          <w:p w:rsidR="006E596B" w:rsidRPr="006E596B" w:rsidRDefault="006E596B" w:rsidP="006E596B">
            <w:pPr>
              <w:spacing w:line="264" w:lineRule="auto"/>
              <w:jc w:val="center"/>
              <w:rPr>
                <w:rFonts w:ascii="Calibri" w:eastAsia="Times New Roman" w:hAnsi="Calibri"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0,0</w:t>
            </w:r>
          </w:p>
        </w:tc>
        <w:tc>
          <w:tcPr>
            <w:tcW w:w="2228" w:type="dxa"/>
            <w:tcBorders>
              <w:top w:val="single" w:sz="4" w:space="0" w:color="000000"/>
              <w:left w:val="single" w:sz="4" w:space="0" w:color="000000"/>
              <w:bottom w:val="single" w:sz="4" w:space="0" w:color="000000"/>
              <w:right w:val="single" w:sz="4" w:space="0" w:color="000000"/>
            </w:tcBorders>
            <w:tcMar>
              <w:left w:w="57" w:type="dxa"/>
              <w:right w:w="57" w:type="dxa"/>
            </w:tcMar>
          </w:tcPr>
          <w:p w:rsidR="006E596B" w:rsidRPr="006E596B" w:rsidRDefault="006E596B" w:rsidP="006E596B">
            <w:pPr>
              <w:spacing w:line="264" w:lineRule="auto"/>
              <w:jc w:val="center"/>
              <w:rPr>
                <w:rFonts w:ascii="Calibri" w:eastAsia="Times New Roman" w:hAnsi="Calibri"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0,0</w:t>
            </w:r>
          </w:p>
        </w:tc>
        <w:tc>
          <w:tcPr>
            <w:tcW w:w="2824" w:type="dxa"/>
            <w:tcBorders>
              <w:top w:val="single" w:sz="4" w:space="0" w:color="000000"/>
              <w:left w:val="single" w:sz="4" w:space="0" w:color="000000"/>
              <w:bottom w:val="single" w:sz="4" w:space="0" w:color="000000"/>
              <w:right w:val="single" w:sz="4" w:space="0" w:color="000000"/>
            </w:tcBorders>
            <w:tcMar>
              <w:left w:w="57" w:type="dxa"/>
              <w:right w:w="57" w:type="dxa"/>
            </w:tcMar>
          </w:tcPr>
          <w:p w:rsidR="006E596B" w:rsidRPr="006E596B" w:rsidRDefault="006E596B" w:rsidP="006E596B">
            <w:pPr>
              <w:spacing w:line="264" w:lineRule="auto"/>
              <w:jc w:val="center"/>
              <w:rPr>
                <w:rFonts w:ascii="Calibri" w:eastAsia="Times New Roman" w:hAnsi="Calibri"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0,0</w:t>
            </w:r>
          </w:p>
        </w:tc>
      </w:tr>
      <w:tr w:rsidR="006E596B" w:rsidRPr="006E596B" w:rsidTr="00732B17">
        <w:tc>
          <w:tcPr>
            <w:tcW w:w="798"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6E596B" w:rsidRPr="006E596B" w:rsidRDefault="006E596B" w:rsidP="006E596B">
            <w:pPr>
              <w:spacing w:after="0" w:line="252" w:lineRule="auto"/>
              <w:jc w:val="center"/>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3.</w:t>
            </w:r>
          </w:p>
        </w:tc>
        <w:tc>
          <w:tcPr>
            <w:tcW w:w="10945" w:type="dxa"/>
            <w:tcBorders>
              <w:top w:val="single" w:sz="4" w:space="0" w:color="000000"/>
              <w:left w:val="single" w:sz="4" w:space="0" w:color="000000"/>
              <w:bottom w:val="single" w:sz="4" w:space="0" w:color="000000"/>
              <w:right w:val="single" w:sz="4" w:space="0" w:color="000000"/>
            </w:tcBorders>
            <w:tcMar>
              <w:left w:w="57" w:type="dxa"/>
              <w:right w:w="57" w:type="dxa"/>
            </w:tcMar>
          </w:tcPr>
          <w:p w:rsidR="006E596B" w:rsidRPr="006E596B" w:rsidRDefault="006E596B" w:rsidP="006E596B">
            <w:pPr>
              <w:widowControl w:val="0"/>
              <w:tabs>
                <w:tab w:val="left" w:pos="5542"/>
              </w:tabs>
              <w:spacing w:after="0" w:line="252" w:lineRule="auto"/>
              <w:ind w:right="-173"/>
              <w:outlineLvl w:val="2"/>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Комплекс процессных мероприятий «Обеспечение реализации муниципальной программы» (всего), в том числе:</w:t>
            </w:r>
          </w:p>
        </w:tc>
        <w:tc>
          <w:tcPr>
            <w:tcW w:w="2377" w:type="dxa"/>
            <w:tcBorders>
              <w:top w:val="single" w:sz="4" w:space="0" w:color="000000"/>
              <w:left w:val="single" w:sz="4" w:space="0" w:color="000000"/>
              <w:bottom w:val="single" w:sz="4" w:space="0" w:color="000000"/>
              <w:right w:val="single" w:sz="4" w:space="0" w:color="000000"/>
            </w:tcBorders>
            <w:tcMar>
              <w:left w:w="57" w:type="dxa"/>
              <w:right w:w="57" w:type="dxa"/>
            </w:tcMar>
          </w:tcPr>
          <w:p w:rsidR="006E596B" w:rsidRPr="006E596B" w:rsidRDefault="006E596B" w:rsidP="006E596B">
            <w:pPr>
              <w:spacing w:line="264" w:lineRule="auto"/>
              <w:jc w:val="center"/>
              <w:rPr>
                <w:rFonts w:ascii="Calibri" w:eastAsia="Times New Roman" w:hAnsi="Calibri"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0,0</w:t>
            </w:r>
          </w:p>
        </w:tc>
        <w:tc>
          <w:tcPr>
            <w:tcW w:w="2377" w:type="dxa"/>
            <w:tcBorders>
              <w:top w:val="single" w:sz="4" w:space="0" w:color="000000"/>
              <w:left w:val="single" w:sz="4" w:space="0" w:color="000000"/>
              <w:bottom w:val="single" w:sz="4" w:space="0" w:color="000000"/>
              <w:right w:val="single" w:sz="4" w:space="0" w:color="000000"/>
            </w:tcBorders>
            <w:tcMar>
              <w:left w:w="57" w:type="dxa"/>
              <w:right w:w="57" w:type="dxa"/>
            </w:tcMar>
          </w:tcPr>
          <w:p w:rsidR="006E596B" w:rsidRPr="006E596B" w:rsidRDefault="006E596B" w:rsidP="006E596B">
            <w:pPr>
              <w:spacing w:line="264" w:lineRule="auto"/>
              <w:jc w:val="center"/>
              <w:rPr>
                <w:rFonts w:ascii="Calibri" w:eastAsia="Times New Roman" w:hAnsi="Calibri"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0,0</w:t>
            </w:r>
          </w:p>
        </w:tc>
        <w:tc>
          <w:tcPr>
            <w:tcW w:w="2228" w:type="dxa"/>
            <w:tcBorders>
              <w:top w:val="single" w:sz="4" w:space="0" w:color="000000"/>
              <w:left w:val="single" w:sz="4" w:space="0" w:color="000000"/>
              <w:bottom w:val="single" w:sz="4" w:space="0" w:color="000000"/>
              <w:right w:val="single" w:sz="4" w:space="0" w:color="000000"/>
            </w:tcBorders>
            <w:tcMar>
              <w:left w:w="57" w:type="dxa"/>
              <w:right w:w="57" w:type="dxa"/>
            </w:tcMar>
          </w:tcPr>
          <w:p w:rsidR="006E596B" w:rsidRPr="006E596B" w:rsidRDefault="006E596B" w:rsidP="006E596B">
            <w:pPr>
              <w:spacing w:line="264" w:lineRule="auto"/>
              <w:jc w:val="center"/>
              <w:rPr>
                <w:rFonts w:ascii="Calibri" w:eastAsia="Times New Roman" w:hAnsi="Calibri"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0,0</w:t>
            </w:r>
          </w:p>
        </w:tc>
        <w:tc>
          <w:tcPr>
            <w:tcW w:w="2824" w:type="dxa"/>
            <w:tcBorders>
              <w:top w:val="single" w:sz="4" w:space="0" w:color="000000"/>
              <w:left w:val="single" w:sz="4" w:space="0" w:color="000000"/>
              <w:bottom w:val="single" w:sz="4" w:space="0" w:color="000000"/>
              <w:right w:val="single" w:sz="4" w:space="0" w:color="000000"/>
            </w:tcBorders>
            <w:tcMar>
              <w:left w:w="57" w:type="dxa"/>
              <w:right w:w="57" w:type="dxa"/>
            </w:tcMar>
          </w:tcPr>
          <w:p w:rsidR="006E596B" w:rsidRPr="006E596B" w:rsidRDefault="006E596B" w:rsidP="006E596B">
            <w:pPr>
              <w:spacing w:line="264" w:lineRule="auto"/>
              <w:jc w:val="center"/>
              <w:rPr>
                <w:rFonts w:ascii="Calibri" w:eastAsia="Times New Roman" w:hAnsi="Calibri"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0,0</w:t>
            </w:r>
          </w:p>
        </w:tc>
      </w:tr>
      <w:tr w:rsidR="006E596B" w:rsidRPr="006E596B" w:rsidTr="00732B17">
        <w:tc>
          <w:tcPr>
            <w:tcW w:w="798"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6E596B" w:rsidRPr="006E596B" w:rsidRDefault="006E596B" w:rsidP="006E596B">
            <w:pPr>
              <w:spacing w:line="264" w:lineRule="auto"/>
              <w:rPr>
                <w:rFonts w:ascii="Times New Roman" w:eastAsia="Times New Roman" w:hAnsi="Times New Roman" w:cs="Times New Roman"/>
                <w:color w:val="000000"/>
                <w:sz w:val="24"/>
                <w:szCs w:val="24"/>
                <w:lang w:eastAsia="ru-RU"/>
              </w:rPr>
            </w:pPr>
          </w:p>
        </w:tc>
        <w:tc>
          <w:tcPr>
            <w:tcW w:w="10945" w:type="dxa"/>
            <w:tcBorders>
              <w:top w:val="single" w:sz="4" w:space="0" w:color="000000"/>
              <w:left w:val="single" w:sz="4" w:space="0" w:color="000000"/>
              <w:bottom w:val="single" w:sz="4" w:space="0" w:color="000000"/>
              <w:right w:val="single" w:sz="4" w:space="0" w:color="000000"/>
            </w:tcBorders>
            <w:tcMar>
              <w:left w:w="57" w:type="dxa"/>
              <w:right w:w="57" w:type="dxa"/>
            </w:tcMar>
          </w:tcPr>
          <w:p w:rsidR="006E596B" w:rsidRPr="006E596B" w:rsidRDefault="006E596B" w:rsidP="006E596B">
            <w:pPr>
              <w:spacing w:after="0" w:line="252" w:lineRule="auto"/>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 xml:space="preserve">местный бюджет </w:t>
            </w:r>
          </w:p>
        </w:tc>
        <w:tc>
          <w:tcPr>
            <w:tcW w:w="2377" w:type="dxa"/>
            <w:tcBorders>
              <w:top w:val="single" w:sz="4" w:space="0" w:color="000000"/>
              <w:left w:val="single" w:sz="4" w:space="0" w:color="000000"/>
              <w:bottom w:val="single" w:sz="4" w:space="0" w:color="000000"/>
              <w:right w:val="single" w:sz="4" w:space="0" w:color="000000"/>
            </w:tcBorders>
            <w:tcMar>
              <w:left w:w="57" w:type="dxa"/>
              <w:right w:w="57" w:type="dxa"/>
            </w:tcMar>
          </w:tcPr>
          <w:p w:rsidR="006E596B" w:rsidRPr="006E596B" w:rsidRDefault="006E596B" w:rsidP="006E596B">
            <w:pPr>
              <w:spacing w:line="264" w:lineRule="auto"/>
              <w:jc w:val="center"/>
              <w:rPr>
                <w:rFonts w:ascii="Calibri" w:eastAsia="Times New Roman" w:hAnsi="Calibri"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0,0</w:t>
            </w:r>
          </w:p>
        </w:tc>
        <w:tc>
          <w:tcPr>
            <w:tcW w:w="2377" w:type="dxa"/>
            <w:tcBorders>
              <w:top w:val="single" w:sz="4" w:space="0" w:color="000000"/>
              <w:left w:val="single" w:sz="4" w:space="0" w:color="000000"/>
              <w:bottom w:val="single" w:sz="4" w:space="0" w:color="000000"/>
              <w:right w:val="single" w:sz="4" w:space="0" w:color="000000"/>
            </w:tcBorders>
            <w:tcMar>
              <w:left w:w="57" w:type="dxa"/>
              <w:right w:w="57" w:type="dxa"/>
            </w:tcMar>
          </w:tcPr>
          <w:p w:rsidR="006E596B" w:rsidRPr="006E596B" w:rsidRDefault="006E596B" w:rsidP="006E596B">
            <w:pPr>
              <w:spacing w:line="264" w:lineRule="auto"/>
              <w:jc w:val="center"/>
              <w:rPr>
                <w:rFonts w:ascii="Calibri" w:eastAsia="Times New Roman" w:hAnsi="Calibri"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0,0</w:t>
            </w:r>
          </w:p>
        </w:tc>
        <w:tc>
          <w:tcPr>
            <w:tcW w:w="2228" w:type="dxa"/>
            <w:tcBorders>
              <w:top w:val="single" w:sz="4" w:space="0" w:color="000000"/>
              <w:left w:val="single" w:sz="4" w:space="0" w:color="000000"/>
              <w:bottom w:val="single" w:sz="4" w:space="0" w:color="000000"/>
              <w:right w:val="single" w:sz="4" w:space="0" w:color="000000"/>
            </w:tcBorders>
            <w:tcMar>
              <w:left w:w="57" w:type="dxa"/>
              <w:right w:w="57" w:type="dxa"/>
            </w:tcMar>
          </w:tcPr>
          <w:p w:rsidR="006E596B" w:rsidRPr="006E596B" w:rsidRDefault="006E596B" w:rsidP="006E596B">
            <w:pPr>
              <w:spacing w:line="264" w:lineRule="auto"/>
              <w:jc w:val="center"/>
              <w:rPr>
                <w:rFonts w:ascii="Calibri" w:eastAsia="Times New Roman" w:hAnsi="Calibri"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0,0</w:t>
            </w:r>
          </w:p>
        </w:tc>
        <w:tc>
          <w:tcPr>
            <w:tcW w:w="2824" w:type="dxa"/>
            <w:tcBorders>
              <w:top w:val="single" w:sz="4" w:space="0" w:color="000000"/>
              <w:left w:val="single" w:sz="4" w:space="0" w:color="000000"/>
              <w:bottom w:val="single" w:sz="4" w:space="0" w:color="000000"/>
              <w:right w:val="single" w:sz="4" w:space="0" w:color="000000"/>
            </w:tcBorders>
            <w:tcMar>
              <w:left w:w="57" w:type="dxa"/>
              <w:right w:w="57" w:type="dxa"/>
            </w:tcMar>
          </w:tcPr>
          <w:p w:rsidR="006E596B" w:rsidRPr="006E596B" w:rsidRDefault="006E596B" w:rsidP="006E596B">
            <w:pPr>
              <w:spacing w:line="264" w:lineRule="auto"/>
              <w:jc w:val="center"/>
              <w:rPr>
                <w:rFonts w:ascii="Calibri" w:eastAsia="Times New Roman" w:hAnsi="Calibri"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0,0</w:t>
            </w:r>
          </w:p>
        </w:tc>
      </w:tr>
    </w:tbl>
    <w:p w:rsidR="006E596B" w:rsidRPr="006E596B" w:rsidRDefault="006E596B" w:rsidP="006E596B">
      <w:pPr>
        <w:spacing w:after="0" w:line="240" w:lineRule="auto"/>
        <w:rPr>
          <w:rFonts w:ascii="Times New Roman" w:eastAsia="Times New Roman" w:hAnsi="Times New Roman" w:cs="Times New Roman"/>
          <w:color w:val="000000"/>
          <w:sz w:val="24"/>
          <w:szCs w:val="24"/>
          <w:lang w:eastAsia="ru-RU"/>
        </w:rPr>
      </w:pPr>
    </w:p>
    <w:p w:rsidR="006E596B" w:rsidRPr="006E596B" w:rsidRDefault="006E596B" w:rsidP="006E596B">
      <w:pPr>
        <w:spacing w:after="0" w:line="240" w:lineRule="auto"/>
        <w:rPr>
          <w:rFonts w:ascii="Times New Roman" w:eastAsia="Times New Roman" w:hAnsi="Times New Roman" w:cs="Times New Roman"/>
          <w:color w:val="000000"/>
          <w:sz w:val="24"/>
          <w:szCs w:val="24"/>
          <w:lang w:eastAsia="ru-RU"/>
        </w:rPr>
      </w:pPr>
    </w:p>
    <w:p w:rsidR="006E596B" w:rsidRPr="006E596B" w:rsidRDefault="006E596B" w:rsidP="006E596B">
      <w:pPr>
        <w:widowControl w:val="0"/>
        <w:spacing w:after="0" w:line="240" w:lineRule="auto"/>
        <w:ind w:left="720" w:firstLine="8778"/>
        <w:jc w:val="center"/>
        <w:outlineLvl w:val="2"/>
        <w:rPr>
          <w:rFonts w:ascii="Times New Roman" w:eastAsia="Times New Roman" w:hAnsi="Times New Roman" w:cs="Times New Roman"/>
          <w:color w:val="000000"/>
          <w:sz w:val="24"/>
          <w:szCs w:val="24"/>
          <w:lang w:eastAsia="ru-RU"/>
        </w:rPr>
        <w:sectPr w:rsidR="006E596B" w:rsidRPr="006E596B" w:rsidSect="004D56C8">
          <w:headerReference w:type="default" r:id="rId28"/>
          <w:footerReference w:type="default" r:id="rId29"/>
          <w:pgSz w:w="23818" w:h="16848" w:orient="landscape"/>
          <w:pgMar w:top="1701" w:right="1134" w:bottom="567" w:left="1134" w:header="720" w:footer="187" w:gutter="0"/>
          <w:cols w:space="720"/>
        </w:sectPr>
      </w:pPr>
    </w:p>
    <w:p w:rsidR="006E596B" w:rsidRPr="006E596B" w:rsidRDefault="006E596B" w:rsidP="006E596B">
      <w:pPr>
        <w:widowControl w:val="0"/>
        <w:spacing w:after="0" w:line="240" w:lineRule="auto"/>
        <w:jc w:val="center"/>
        <w:outlineLvl w:val="2"/>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lastRenderedPageBreak/>
        <w:t>III. ПАСПОРТ</w:t>
      </w:r>
    </w:p>
    <w:p w:rsidR="006E596B" w:rsidRPr="006E596B" w:rsidRDefault="006E596B" w:rsidP="006E596B">
      <w:pPr>
        <w:widowControl w:val="0"/>
        <w:spacing w:after="0" w:line="240" w:lineRule="auto"/>
        <w:jc w:val="center"/>
        <w:outlineLvl w:val="2"/>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 xml:space="preserve">комплекса процессных мероприятий </w:t>
      </w:r>
    </w:p>
    <w:p w:rsidR="006E596B" w:rsidRPr="006E596B" w:rsidRDefault="006E596B" w:rsidP="006E596B">
      <w:pPr>
        <w:widowControl w:val="0"/>
        <w:spacing w:after="0" w:line="240" w:lineRule="auto"/>
        <w:jc w:val="center"/>
        <w:outlineLvl w:val="2"/>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«Энергосбережение и повышение энергетической эффективности»</w:t>
      </w:r>
    </w:p>
    <w:p w:rsidR="006E596B" w:rsidRPr="006E596B" w:rsidRDefault="006E596B" w:rsidP="006E596B">
      <w:pPr>
        <w:widowControl w:val="0"/>
        <w:spacing w:after="0" w:line="240" w:lineRule="auto"/>
        <w:jc w:val="center"/>
        <w:outlineLvl w:val="2"/>
        <w:rPr>
          <w:rFonts w:ascii="Times New Roman" w:eastAsia="Times New Roman" w:hAnsi="Times New Roman" w:cs="Times New Roman"/>
          <w:i/>
          <w:color w:val="000000"/>
          <w:sz w:val="24"/>
          <w:szCs w:val="24"/>
          <w:lang w:eastAsia="ru-RU"/>
        </w:rPr>
      </w:pPr>
    </w:p>
    <w:p w:rsidR="006E596B" w:rsidRPr="006E596B" w:rsidRDefault="006E596B" w:rsidP="006E596B">
      <w:pPr>
        <w:widowControl w:val="0"/>
        <w:spacing w:after="0" w:line="240" w:lineRule="auto"/>
        <w:jc w:val="center"/>
        <w:outlineLvl w:val="2"/>
        <w:rPr>
          <w:rFonts w:ascii="Times New Roman" w:eastAsia="Times New Roman" w:hAnsi="Times New Roman" w:cs="Times New Roman"/>
          <w:i/>
          <w:color w:val="000000"/>
          <w:sz w:val="24"/>
          <w:szCs w:val="24"/>
          <w:lang w:eastAsia="ru-RU"/>
        </w:rPr>
      </w:pPr>
    </w:p>
    <w:p w:rsidR="006E596B" w:rsidRPr="006E596B" w:rsidRDefault="006E596B" w:rsidP="008C7D72">
      <w:pPr>
        <w:widowControl w:val="0"/>
        <w:numPr>
          <w:ilvl w:val="0"/>
          <w:numId w:val="4"/>
        </w:numPr>
        <w:spacing w:after="0" w:line="240" w:lineRule="auto"/>
        <w:jc w:val="center"/>
        <w:outlineLvl w:val="2"/>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 xml:space="preserve">Основные положения </w:t>
      </w:r>
    </w:p>
    <w:p w:rsidR="006E596B" w:rsidRPr="006E596B" w:rsidRDefault="006E596B" w:rsidP="006E596B">
      <w:pPr>
        <w:widowControl w:val="0"/>
        <w:spacing w:after="0" w:line="240" w:lineRule="auto"/>
        <w:ind w:left="720"/>
        <w:outlineLvl w:val="2"/>
        <w:rPr>
          <w:rFonts w:ascii="Times New Roman" w:eastAsia="Times New Roman" w:hAnsi="Times New Roman" w:cs="Times New Roman"/>
          <w:color w:val="000000"/>
          <w:sz w:val="24"/>
          <w:szCs w:val="24"/>
          <w:lang w:eastAsia="ru-RU"/>
        </w:rPr>
      </w:pPr>
    </w:p>
    <w:tbl>
      <w:tblPr>
        <w:tblW w:w="14580" w:type="dxa"/>
        <w:tblInd w:w="-1332" w:type="dxa"/>
        <w:tblLayout w:type="fixed"/>
        <w:tblLook w:val="04A0" w:firstRow="1" w:lastRow="0" w:firstColumn="1" w:lastColumn="0" w:noHBand="0" w:noVBand="1"/>
      </w:tblPr>
      <w:tblGrid>
        <w:gridCol w:w="2295"/>
        <w:gridCol w:w="5625"/>
        <w:gridCol w:w="585"/>
        <w:gridCol w:w="6075"/>
      </w:tblGrid>
      <w:tr w:rsidR="006E596B" w:rsidRPr="006E596B" w:rsidTr="00732B17">
        <w:tc>
          <w:tcPr>
            <w:tcW w:w="2295" w:type="dxa"/>
            <w:shd w:val="clear" w:color="auto" w:fill="auto"/>
          </w:tcPr>
          <w:p w:rsidR="006E596B" w:rsidRPr="006E596B" w:rsidRDefault="006E596B" w:rsidP="006E596B">
            <w:pPr>
              <w:widowControl w:val="0"/>
              <w:spacing w:after="0" w:line="240" w:lineRule="auto"/>
              <w:ind w:left="1259" w:hanging="1259"/>
              <w:contextualSpacing/>
              <w:jc w:val="center"/>
              <w:outlineLvl w:val="2"/>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1.1.</w:t>
            </w:r>
          </w:p>
        </w:tc>
        <w:tc>
          <w:tcPr>
            <w:tcW w:w="5625" w:type="dxa"/>
          </w:tcPr>
          <w:p w:rsidR="006E596B" w:rsidRPr="006E596B" w:rsidRDefault="006E596B" w:rsidP="006E596B">
            <w:pPr>
              <w:widowControl w:val="0"/>
              <w:spacing w:after="0" w:line="240" w:lineRule="auto"/>
              <w:ind w:firstLine="34"/>
              <w:contextualSpacing/>
              <w:jc w:val="both"/>
              <w:outlineLvl w:val="2"/>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 xml:space="preserve">Ответственный за разработку и реализацию комплекса процессных мероприятий «Энергосбережение и повышение энергетической эффективности» </w:t>
            </w:r>
          </w:p>
        </w:tc>
        <w:tc>
          <w:tcPr>
            <w:tcW w:w="585" w:type="dxa"/>
          </w:tcPr>
          <w:p w:rsidR="006E596B" w:rsidRPr="006E596B" w:rsidRDefault="006E596B" w:rsidP="006E596B">
            <w:pPr>
              <w:spacing w:after="0" w:line="240" w:lineRule="auto"/>
              <w:jc w:val="center"/>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w:t>
            </w:r>
          </w:p>
        </w:tc>
        <w:tc>
          <w:tcPr>
            <w:tcW w:w="6075" w:type="dxa"/>
          </w:tcPr>
          <w:p w:rsidR="006E596B" w:rsidRPr="006E596B" w:rsidRDefault="006E596B" w:rsidP="006E596B">
            <w:pPr>
              <w:widowControl w:val="0"/>
              <w:spacing w:line="264" w:lineRule="auto"/>
              <w:outlineLvl w:val="2"/>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 xml:space="preserve">Администрация Дячкинского сельского поселения, </w:t>
            </w:r>
            <w:proofErr w:type="spellStart"/>
            <w:r w:rsidRPr="006E596B">
              <w:rPr>
                <w:rFonts w:ascii="Times New Roman" w:eastAsia="Times New Roman" w:hAnsi="Times New Roman" w:cs="Times New Roman"/>
                <w:color w:val="000000"/>
                <w:sz w:val="24"/>
                <w:szCs w:val="24"/>
                <w:lang w:eastAsia="ru-RU"/>
              </w:rPr>
              <w:t>Сибилева</w:t>
            </w:r>
            <w:proofErr w:type="spellEnd"/>
            <w:r w:rsidRPr="006E596B">
              <w:rPr>
                <w:rFonts w:ascii="Times New Roman" w:eastAsia="Times New Roman" w:hAnsi="Times New Roman" w:cs="Times New Roman"/>
                <w:color w:val="000000"/>
                <w:sz w:val="24"/>
                <w:szCs w:val="24"/>
                <w:lang w:eastAsia="ru-RU"/>
              </w:rPr>
              <w:t xml:space="preserve"> Марина Александровна, инспектор </w:t>
            </w:r>
          </w:p>
        </w:tc>
      </w:tr>
      <w:tr w:rsidR="006E596B" w:rsidRPr="006E596B" w:rsidTr="00732B17">
        <w:tc>
          <w:tcPr>
            <w:tcW w:w="2295" w:type="dxa"/>
            <w:shd w:val="clear" w:color="auto" w:fill="auto"/>
          </w:tcPr>
          <w:p w:rsidR="006E596B" w:rsidRPr="006E596B" w:rsidRDefault="006E596B" w:rsidP="006E596B">
            <w:pPr>
              <w:widowControl w:val="0"/>
              <w:spacing w:after="0" w:line="240" w:lineRule="auto"/>
              <w:contextualSpacing/>
              <w:jc w:val="center"/>
              <w:outlineLvl w:val="2"/>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1.2.</w:t>
            </w:r>
          </w:p>
        </w:tc>
        <w:tc>
          <w:tcPr>
            <w:tcW w:w="5625" w:type="dxa"/>
          </w:tcPr>
          <w:p w:rsidR="006E596B" w:rsidRPr="006E596B" w:rsidRDefault="006E596B" w:rsidP="006E596B">
            <w:pPr>
              <w:widowControl w:val="0"/>
              <w:spacing w:after="0" w:line="240" w:lineRule="auto"/>
              <w:contextualSpacing/>
              <w:jc w:val="both"/>
              <w:outlineLvl w:val="2"/>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Связь с муниципальной программой Дячкинского сельского поселения</w:t>
            </w:r>
          </w:p>
        </w:tc>
        <w:tc>
          <w:tcPr>
            <w:tcW w:w="585" w:type="dxa"/>
          </w:tcPr>
          <w:p w:rsidR="006E596B" w:rsidRPr="006E596B" w:rsidRDefault="006E596B" w:rsidP="006E596B">
            <w:pPr>
              <w:spacing w:after="0" w:line="240" w:lineRule="auto"/>
              <w:jc w:val="center"/>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w:t>
            </w:r>
          </w:p>
        </w:tc>
        <w:tc>
          <w:tcPr>
            <w:tcW w:w="6075" w:type="dxa"/>
          </w:tcPr>
          <w:p w:rsidR="006E596B" w:rsidRPr="006E596B" w:rsidRDefault="006E596B" w:rsidP="006E596B">
            <w:pPr>
              <w:spacing w:after="0" w:line="240" w:lineRule="auto"/>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муниципальная программа Дячкинского сельского поселения «</w:t>
            </w:r>
            <w:proofErr w:type="spellStart"/>
            <w:r w:rsidRPr="006E596B">
              <w:rPr>
                <w:rFonts w:ascii="Times New Roman" w:eastAsia="Times New Roman" w:hAnsi="Times New Roman" w:cs="Times New Roman"/>
                <w:color w:val="000000"/>
                <w:sz w:val="24"/>
                <w:szCs w:val="24"/>
                <w:lang w:eastAsia="ru-RU"/>
              </w:rPr>
              <w:t>Энергоэффективность</w:t>
            </w:r>
            <w:proofErr w:type="spellEnd"/>
            <w:r w:rsidRPr="006E596B">
              <w:rPr>
                <w:rFonts w:ascii="Times New Roman" w:eastAsia="Times New Roman" w:hAnsi="Times New Roman" w:cs="Times New Roman"/>
                <w:color w:val="000000"/>
                <w:sz w:val="24"/>
                <w:szCs w:val="24"/>
                <w:lang w:eastAsia="ru-RU"/>
              </w:rPr>
              <w:t xml:space="preserve"> и развитие  и энергетики»</w:t>
            </w:r>
          </w:p>
        </w:tc>
      </w:tr>
    </w:tbl>
    <w:p w:rsidR="006E596B" w:rsidRPr="006E596B" w:rsidRDefault="006E596B" w:rsidP="006E596B">
      <w:pPr>
        <w:widowControl w:val="0"/>
        <w:spacing w:after="0" w:line="240" w:lineRule="auto"/>
        <w:jc w:val="center"/>
        <w:outlineLvl w:val="2"/>
        <w:rPr>
          <w:rFonts w:ascii="Times New Roman" w:eastAsia="Times New Roman" w:hAnsi="Times New Roman" w:cs="Times New Roman"/>
          <w:i/>
          <w:color w:val="000000"/>
          <w:sz w:val="24"/>
          <w:szCs w:val="24"/>
          <w:lang w:eastAsia="ru-RU"/>
        </w:rPr>
      </w:pPr>
    </w:p>
    <w:p w:rsidR="006E596B" w:rsidRPr="006E596B" w:rsidRDefault="006E596B" w:rsidP="006E596B">
      <w:pPr>
        <w:widowControl w:val="0"/>
        <w:tabs>
          <w:tab w:val="left" w:pos="3765"/>
          <w:tab w:val="right" w:pos="10803"/>
        </w:tabs>
        <w:spacing w:after="0" w:line="240" w:lineRule="auto"/>
        <w:jc w:val="center"/>
        <w:outlineLvl w:val="2"/>
        <w:rPr>
          <w:rFonts w:ascii="Times New Roman" w:eastAsia="Times New Roman" w:hAnsi="Times New Roman" w:cs="Times New Roman"/>
          <w:color w:val="000000"/>
          <w:sz w:val="24"/>
          <w:szCs w:val="24"/>
          <w:lang w:eastAsia="ru-RU"/>
        </w:rPr>
      </w:pPr>
    </w:p>
    <w:p w:rsidR="006E596B" w:rsidRPr="006E596B" w:rsidRDefault="006E596B" w:rsidP="006E596B">
      <w:pPr>
        <w:widowControl w:val="0"/>
        <w:tabs>
          <w:tab w:val="left" w:pos="3765"/>
          <w:tab w:val="right" w:pos="10803"/>
        </w:tabs>
        <w:spacing w:after="0" w:line="240" w:lineRule="auto"/>
        <w:jc w:val="center"/>
        <w:outlineLvl w:val="2"/>
        <w:rPr>
          <w:rFonts w:ascii="Times New Roman" w:eastAsia="Times New Roman" w:hAnsi="Times New Roman" w:cs="Times New Roman"/>
          <w:color w:val="000000"/>
          <w:sz w:val="24"/>
          <w:szCs w:val="24"/>
          <w:lang w:eastAsia="ru-RU"/>
        </w:rPr>
      </w:pPr>
    </w:p>
    <w:p w:rsidR="006E596B" w:rsidRPr="006E596B" w:rsidRDefault="006E596B" w:rsidP="006E596B">
      <w:pPr>
        <w:widowControl w:val="0"/>
        <w:tabs>
          <w:tab w:val="left" w:pos="3765"/>
          <w:tab w:val="right" w:pos="10803"/>
        </w:tabs>
        <w:spacing w:after="0" w:line="240" w:lineRule="auto"/>
        <w:jc w:val="center"/>
        <w:outlineLvl w:val="2"/>
        <w:rPr>
          <w:rFonts w:ascii="Times New Roman" w:eastAsia="Times New Roman" w:hAnsi="Times New Roman" w:cs="Times New Roman"/>
          <w:color w:val="000000"/>
          <w:sz w:val="24"/>
          <w:szCs w:val="24"/>
          <w:lang w:eastAsia="ru-RU"/>
        </w:rPr>
      </w:pPr>
    </w:p>
    <w:p w:rsidR="006E596B" w:rsidRPr="006E596B" w:rsidRDefault="006E596B" w:rsidP="006E596B">
      <w:pPr>
        <w:widowControl w:val="0"/>
        <w:tabs>
          <w:tab w:val="left" w:pos="3765"/>
          <w:tab w:val="right" w:pos="10803"/>
        </w:tabs>
        <w:spacing w:after="0" w:line="240" w:lineRule="auto"/>
        <w:jc w:val="center"/>
        <w:outlineLvl w:val="2"/>
        <w:rPr>
          <w:rFonts w:ascii="Times New Roman" w:eastAsia="Times New Roman" w:hAnsi="Times New Roman" w:cs="Times New Roman"/>
          <w:color w:val="000000"/>
          <w:sz w:val="24"/>
          <w:szCs w:val="24"/>
          <w:lang w:eastAsia="ru-RU"/>
        </w:rPr>
      </w:pPr>
    </w:p>
    <w:p w:rsidR="006E596B" w:rsidRPr="006E596B" w:rsidRDefault="006E596B" w:rsidP="006E596B">
      <w:pPr>
        <w:widowControl w:val="0"/>
        <w:tabs>
          <w:tab w:val="left" w:pos="3765"/>
          <w:tab w:val="right" w:pos="10803"/>
        </w:tabs>
        <w:spacing w:after="0" w:line="240" w:lineRule="auto"/>
        <w:jc w:val="center"/>
        <w:outlineLvl w:val="2"/>
        <w:rPr>
          <w:rFonts w:ascii="Times New Roman" w:eastAsia="Times New Roman" w:hAnsi="Times New Roman" w:cs="Times New Roman"/>
          <w:color w:val="000000"/>
          <w:sz w:val="24"/>
          <w:szCs w:val="24"/>
          <w:lang w:eastAsia="ru-RU"/>
        </w:rPr>
      </w:pPr>
    </w:p>
    <w:p w:rsidR="006E596B" w:rsidRPr="006E596B" w:rsidRDefault="006E596B" w:rsidP="006E596B">
      <w:pPr>
        <w:widowControl w:val="0"/>
        <w:tabs>
          <w:tab w:val="left" w:pos="3765"/>
          <w:tab w:val="right" w:pos="10803"/>
        </w:tabs>
        <w:spacing w:after="0" w:line="240" w:lineRule="auto"/>
        <w:jc w:val="center"/>
        <w:outlineLvl w:val="2"/>
        <w:rPr>
          <w:rFonts w:ascii="Times New Roman" w:eastAsia="Times New Roman" w:hAnsi="Times New Roman" w:cs="Times New Roman"/>
          <w:color w:val="000000"/>
          <w:sz w:val="24"/>
          <w:szCs w:val="24"/>
          <w:lang w:eastAsia="ru-RU"/>
        </w:rPr>
      </w:pPr>
    </w:p>
    <w:p w:rsidR="006E596B" w:rsidRPr="006E596B" w:rsidRDefault="006E596B" w:rsidP="006E596B">
      <w:pPr>
        <w:widowControl w:val="0"/>
        <w:tabs>
          <w:tab w:val="left" w:pos="3765"/>
          <w:tab w:val="right" w:pos="10803"/>
        </w:tabs>
        <w:spacing w:after="0" w:line="240" w:lineRule="auto"/>
        <w:jc w:val="center"/>
        <w:outlineLvl w:val="2"/>
        <w:rPr>
          <w:rFonts w:ascii="Times New Roman" w:eastAsia="Times New Roman" w:hAnsi="Times New Roman" w:cs="Times New Roman"/>
          <w:color w:val="000000"/>
          <w:sz w:val="24"/>
          <w:szCs w:val="24"/>
          <w:lang w:eastAsia="ru-RU"/>
        </w:rPr>
      </w:pPr>
    </w:p>
    <w:p w:rsidR="006E596B" w:rsidRPr="006E596B" w:rsidRDefault="006E596B" w:rsidP="006E596B">
      <w:pPr>
        <w:widowControl w:val="0"/>
        <w:tabs>
          <w:tab w:val="left" w:pos="3765"/>
          <w:tab w:val="right" w:pos="10803"/>
        </w:tabs>
        <w:spacing w:after="0" w:line="240" w:lineRule="auto"/>
        <w:jc w:val="center"/>
        <w:outlineLvl w:val="2"/>
        <w:rPr>
          <w:rFonts w:ascii="Times New Roman" w:eastAsia="Times New Roman" w:hAnsi="Times New Roman" w:cs="Times New Roman"/>
          <w:color w:val="000000"/>
          <w:sz w:val="24"/>
          <w:szCs w:val="24"/>
          <w:lang w:eastAsia="ru-RU"/>
        </w:rPr>
      </w:pPr>
    </w:p>
    <w:p w:rsidR="006E596B" w:rsidRPr="006E596B" w:rsidRDefault="006E596B" w:rsidP="006E596B">
      <w:pPr>
        <w:widowControl w:val="0"/>
        <w:tabs>
          <w:tab w:val="left" w:pos="3765"/>
          <w:tab w:val="right" w:pos="10803"/>
        </w:tabs>
        <w:spacing w:after="0" w:line="240" w:lineRule="auto"/>
        <w:jc w:val="center"/>
        <w:outlineLvl w:val="2"/>
        <w:rPr>
          <w:rFonts w:ascii="Times New Roman" w:eastAsia="Times New Roman" w:hAnsi="Times New Roman" w:cs="Times New Roman"/>
          <w:color w:val="000000"/>
          <w:sz w:val="24"/>
          <w:szCs w:val="24"/>
          <w:lang w:eastAsia="ru-RU"/>
        </w:rPr>
      </w:pPr>
    </w:p>
    <w:p w:rsidR="006E596B" w:rsidRPr="006E596B" w:rsidRDefault="006E596B" w:rsidP="006E596B">
      <w:pPr>
        <w:widowControl w:val="0"/>
        <w:tabs>
          <w:tab w:val="left" w:pos="3765"/>
          <w:tab w:val="right" w:pos="10803"/>
        </w:tabs>
        <w:spacing w:after="0" w:line="240" w:lineRule="auto"/>
        <w:jc w:val="center"/>
        <w:outlineLvl w:val="2"/>
        <w:rPr>
          <w:rFonts w:ascii="Times New Roman" w:eastAsia="Times New Roman" w:hAnsi="Times New Roman" w:cs="Times New Roman"/>
          <w:color w:val="000000"/>
          <w:sz w:val="24"/>
          <w:szCs w:val="24"/>
          <w:lang w:eastAsia="ru-RU"/>
        </w:rPr>
      </w:pPr>
    </w:p>
    <w:p w:rsidR="006E596B" w:rsidRPr="006E596B" w:rsidRDefault="006E596B" w:rsidP="006E596B">
      <w:pPr>
        <w:widowControl w:val="0"/>
        <w:tabs>
          <w:tab w:val="left" w:pos="3765"/>
          <w:tab w:val="right" w:pos="10803"/>
        </w:tabs>
        <w:spacing w:after="0" w:line="240" w:lineRule="auto"/>
        <w:jc w:val="center"/>
        <w:outlineLvl w:val="2"/>
        <w:rPr>
          <w:rFonts w:ascii="Times New Roman" w:eastAsia="Times New Roman" w:hAnsi="Times New Roman" w:cs="Times New Roman"/>
          <w:color w:val="000000"/>
          <w:sz w:val="24"/>
          <w:szCs w:val="24"/>
          <w:lang w:eastAsia="ru-RU"/>
        </w:rPr>
      </w:pPr>
    </w:p>
    <w:p w:rsidR="006E596B" w:rsidRPr="006E596B" w:rsidRDefault="006E596B" w:rsidP="006E596B">
      <w:pPr>
        <w:widowControl w:val="0"/>
        <w:tabs>
          <w:tab w:val="left" w:pos="3765"/>
          <w:tab w:val="right" w:pos="10803"/>
        </w:tabs>
        <w:spacing w:after="0" w:line="240" w:lineRule="auto"/>
        <w:jc w:val="center"/>
        <w:outlineLvl w:val="2"/>
        <w:rPr>
          <w:rFonts w:ascii="Times New Roman" w:eastAsia="Times New Roman" w:hAnsi="Times New Roman" w:cs="Times New Roman"/>
          <w:color w:val="000000"/>
          <w:sz w:val="24"/>
          <w:szCs w:val="24"/>
          <w:lang w:eastAsia="ru-RU"/>
        </w:rPr>
      </w:pPr>
    </w:p>
    <w:p w:rsidR="006E596B" w:rsidRPr="006E596B" w:rsidRDefault="006E596B" w:rsidP="006E596B">
      <w:pPr>
        <w:widowControl w:val="0"/>
        <w:tabs>
          <w:tab w:val="left" w:pos="3765"/>
          <w:tab w:val="right" w:pos="10803"/>
        </w:tabs>
        <w:spacing w:after="0" w:line="240" w:lineRule="auto"/>
        <w:jc w:val="center"/>
        <w:outlineLvl w:val="2"/>
        <w:rPr>
          <w:rFonts w:ascii="Times New Roman" w:eastAsia="Times New Roman" w:hAnsi="Times New Roman" w:cs="Times New Roman"/>
          <w:color w:val="000000"/>
          <w:sz w:val="24"/>
          <w:szCs w:val="24"/>
          <w:lang w:eastAsia="ru-RU"/>
        </w:rPr>
      </w:pPr>
    </w:p>
    <w:p w:rsidR="006E596B" w:rsidRPr="006E596B" w:rsidRDefault="006E596B" w:rsidP="006E596B">
      <w:pPr>
        <w:widowControl w:val="0"/>
        <w:tabs>
          <w:tab w:val="left" w:pos="3765"/>
          <w:tab w:val="right" w:pos="10803"/>
        </w:tabs>
        <w:spacing w:after="0" w:line="240" w:lineRule="auto"/>
        <w:jc w:val="center"/>
        <w:outlineLvl w:val="2"/>
        <w:rPr>
          <w:rFonts w:ascii="Times New Roman" w:eastAsia="Times New Roman" w:hAnsi="Times New Roman" w:cs="Times New Roman"/>
          <w:color w:val="000000"/>
          <w:sz w:val="24"/>
          <w:szCs w:val="24"/>
          <w:lang w:eastAsia="ru-RU"/>
        </w:rPr>
      </w:pPr>
    </w:p>
    <w:p w:rsidR="006E596B" w:rsidRPr="006E596B" w:rsidRDefault="006E596B" w:rsidP="006E596B">
      <w:pPr>
        <w:widowControl w:val="0"/>
        <w:tabs>
          <w:tab w:val="left" w:pos="3765"/>
          <w:tab w:val="right" w:pos="10803"/>
        </w:tabs>
        <w:spacing w:after="0" w:line="240" w:lineRule="auto"/>
        <w:jc w:val="center"/>
        <w:outlineLvl w:val="2"/>
        <w:rPr>
          <w:rFonts w:ascii="Times New Roman" w:eastAsia="Times New Roman" w:hAnsi="Times New Roman" w:cs="Times New Roman"/>
          <w:color w:val="000000"/>
          <w:sz w:val="24"/>
          <w:szCs w:val="24"/>
          <w:lang w:eastAsia="ru-RU"/>
        </w:rPr>
      </w:pPr>
    </w:p>
    <w:p w:rsidR="006E596B" w:rsidRPr="006E596B" w:rsidRDefault="006E596B" w:rsidP="006E596B">
      <w:pPr>
        <w:widowControl w:val="0"/>
        <w:tabs>
          <w:tab w:val="left" w:pos="3765"/>
          <w:tab w:val="right" w:pos="10803"/>
        </w:tabs>
        <w:spacing w:after="0" w:line="240" w:lineRule="auto"/>
        <w:jc w:val="center"/>
        <w:outlineLvl w:val="2"/>
        <w:rPr>
          <w:rFonts w:ascii="Times New Roman" w:eastAsia="Times New Roman" w:hAnsi="Times New Roman" w:cs="Times New Roman"/>
          <w:color w:val="000000"/>
          <w:sz w:val="24"/>
          <w:szCs w:val="24"/>
          <w:lang w:eastAsia="ru-RU"/>
        </w:rPr>
      </w:pPr>
    </w:p>
    <w:p w:rsidR="006E596B" w:rsidRPr="006E596B" w:rsidRDefault="006E596B" w:rsidP="006E596B">
      <w:pPr>
        <w:widowControl w:val="0"/>
        <w:tabs>
          <w:tab w:val="left" w:pos="3765"/>
          <w:tab w:val="right" w:pos="10803"/>
        </w:tabs>
        <w:spacing w:after="0" w:line="240" w:lineRule="auto"/>
        <w:jc w:val="center"/>
        <w:outlineLvl w:val="2"/>
        <w:rPr>
          <w:rFonts w:ascii="Times New Roman" w:eastAsia="Times New Roman" w:hAnsi="Times New Roman" w:cs="Times New Roman"/>
          <w:color w:val="000000"/>
          <w:sz w:val="24"/>
          <w:szCs w:val="24"/>
          <w:lang w:eastAsia="ru-RU"/>
        </w:rPr>
      </w:pPr>
    </w:p>
    <w:p w:rsidR="006E596B" w:rsidRPr="006E596B" w:rsidRDefault="006E596B" w:rsidP="006E596B">
      <w:pPr>
        <w:widowControl w:val="0"/>
        <w:tabs>
          <w:tab w:val="left" w:pos="3765"/>
          <w:tab w:val="right" w:pos="10803"/>
        </w:tabs>
        <w:spacing w:after="0" w:line="240" w:lineRule="auto"/>
        <w:jc w:val="center"/>
        <w:outlineLvl w:val="2"/>
        <w:rPr>
          <w:rFonts w:ascii="Times New Roman" w:eastAsia="Times New Roman" w:hAnsi="Times New Roman" w:cs="Times New Roman"/>
          <w:color w:val="000000"/>
          <w:sz w:val="24"/>
          <w:szCs w:val="24"/>
          <w:lang w:eastAsia="ru-RU"/>
        </w:rPr>
      </w:pPr>
    </w:p>
    <w:p w:rsidR="006E596B" w:rsidRPr="006E596B" w:rsidRDefault="006E596B" w:rsidP="006E596B">
      <w:pPr>
        <w:widowControl w:val="0"/>
        <w:tabs>
          <w:tab w:val="left" w:pos="3765"/>
          <w:tab w:val="right" w:pos="10803"/>
        </w:tabs>
        <w:spacing w:after="0" w:line="240" w:lineRule="auto"/>
        <w:jc w:val="center"/>
        <w:outlineLvl w:val="2"/>
        <w:rPr>
          <w:rFonts w:ascii="Times New Roman" w:eastAsia="Times New Roman" w:hAnsi="Times New Roman" w:cs="Times New Roman"/>
          <w:color w:val="000000"/>
          <w:sz w:val="24"/>
          <w:szCs w:val="24"/>
          <w:lang w:eastAsia="ru-RU"/>
        </w:rPr>
      </w:pPr>
    </w:p>
    <w:p w:rsidR="006E596B" w:rsidRPr="006E596B" w:rsidRDefault="006E596B" w:rsidP="006E596B">
      <w:pPr>
        <w:widowControl w:val="0"/>
        <w:tabs>
          <w:tab w:val="left" w:pos="3765"/>
          <w:tab w:val="right" w:pos="10803"/>
        </w:tabs>
        <w:spacing w:after="0" w:line="240" w:lineRule="auto"/>
        <w:jc w:val="center"/>
        <w:outlineLvl w:val="2"/>
        <w:rPr>
          <w:rFonts w:ascii="Times New Roman" w:eastAsia="Times New Roman" w:hAnsi="Times New Roman" w:cs="Times New Roman"/>
          <w:color w:val="000000"/>
          <w:sz w:val="24"/>
          <w:szCs w:val="24"/>
          <w:lang w:eastAsia="ru-RU"/>
        </w:rPr>
      </w:pPr>
    </w:p>
    <w:p w:rsidR="006E596B" w:rsidRPr="006E596B" w:rsidRDefault="006E596B" w:rsidP="006E596B">
      <w:pPr>
        <w:widowControl w:val="0"/>
        <w:tabs>
          <w:tab w:val="left" w:pos="3765"/>
          <w:tab w:val="right" w:pos="10803"/>
        </w:tabs>
        <w:spacing w:after="0" w:line="240" w:lineRule="auto"/>
        <w:jc w:val="center"/>
        <w:outlineLvl w:val="2"/>
        <w:rPr>
          <w:rFonts w:ascii="Times New Roman" w:eastAsia="Times New Roman" w:hAnsi="Times New Roman" w:cs="Times New Roman"/>
          <w:color w:val="000000"/>
          <w:sz w:val="24"/>
          <w:szCs w:val="24"/>
          <w:lang w:eastAsia="ru-RU"/>
        </w:rPr>
      </w:pPr>
    </w:p>
    <w:p w:rsidR="006E596B" w:rsidRPr="006E596B" w:rsidRDefault="006E596B" w:rsidP="006E596B">
      <w:pPr>
        <w:widowControl w:val="0"/>
        <w:tabs>
          <w:tab w:val="left" w:pos="3765"/>
          <w:tab w:val="right" w:pos="10803"/>
        </w:tabs>
        <w:spacing w:after="0" w:line="240" w:lineRule="auto"/>
        <w:jc w:val="center"/>
        <w:outlineLvl w:val="2"/>
        <w:rPr>
          <w:rFonts w:ascii="Times New Roman" w:eastAsia="Times New Roman" w:hAnsi="Times New Roman" w:cs="Times New Roman"/>
          <w:color w:val="000000"/>
          <w:sz w:val="24"/>
          <w:szCs w:val="24"/>
          <w:lang w:eastAsia="ru-RU"/>
        </w:rPr>
      </w:pPr>
    </w:p>
    <w:p w:rsidR="006E596B" w:rsidRPr="006E596B" w:rsidRDefault="006E596B" w:rsidP="006E596B">
      <w:pPr>
        <w:widowControl w:val="0"/>
        <w:tabs>
          <w:tab w:val="left" w:pos="3765"/>
          <w:tab w:val="right" w:pos="10803"/>
        </w:tabs>
        <w:spacing w:after="0" w:line="240" w:lineRule="auto"/>
        <w:jc w:val="center"/>
        <w:outlineLvl w:val="2"/>
        <w:rPr>
          <w:rFonts w:ascii="Times New Roman" w:eastAsia="Times New Roman" w:hAnsi="Times New Roman" w:cs="Times New Roman"/>
          <w:color w:val="000000"/>
          <w:sz w:val="24"/>
          <w:szCs w:val="24"/>
          <w:lang w:eastAsia="ru-RU"/>
        </w:rPr>
      </w:pPr>
    </w:p>
    <w:p w:rsidR="006E596B" w:rsidRPr="006E596B" w:rsidRDefault="006E596B" w:rsidP="006E596B">
      <w:pPr>
        <w:widowControl w:val="0"/>
        <w:tabs>
          <w:tab w:val="left" w:pos="3765"/>
          <w:tab w:val="right" w:pos="10803"/>
        </w:tabs>
        <w:spacing w:after="0" w:line="240" w:lineRule="auto"/>
        <w:jc w:val="center"/>
        <w:outlineLvl w:val="2"/>
        <w:rPr>
          <w:rFonts w:ascii="Times New Roman" w:eastAsia="Times New Roman" w:hAnsi="Times New Roman" w:cs="Times New Roman"/>
          <w:color w:val="000000"/>
          <w:sz w:val="24"/>
          <w:szCs w:val="24"/>
          <w:lang w:eastAsia="ru-RU"/>
        </w:rPr>
      </w:pPr>
    </w:p>
    <w:p w:rsidR="006E596B" w:rsidRPr="006E596B" w:rsidRDefault="006E596B" w:rsidP="006E596B">
      <w:pPr>
        <w:widowControl w:val="0"/>
        <w:tabs>
          <w:tab w:val="left" w:pos="3765"/>
          <w:tab w:val="right" w:pos="10803"/>
        </w:tabs>
        <w:spacing w:after="0" w:line="240" w:lineRule="auto"/>
        <w:jc w:val="center"/>
        <w:outlineLvl w:val="2"/>
        <w:rPr>
          <w:rFonts w:ascii="Times New Roman" w:eastAsia="Times New Roman" w:hAnsi="Times New Roman" w:cs="Times New Roman"/>
          <w:color w:val="000000"/>
          <w:sz w:val="24"/>
          <w:szCs w:val="24"/>
          <w:lang w:eastAsia="ru-RU"/>
        </w:rPr>
      </w:pPr>
    </w:p>
    <w:p w:rsidR="006E596B" w:rsidRPr="006E596B" w:rsidRDefault="006E596B" w:rsidP="006E596B">
      <w:pPr>
        <w:widowControl w:val="0"/>
        <w:tabs>
          <w:tab w:val="left" w:pos="3765"/>
          <w:tab w:val="right" w:pos="10803"/>
        </w:tabs>
        <w:spacing w:after="0" w:line="240" w:lineRule="auto"/>
        <w:jc w:val="center"/>
        <w:outlineLvl w:val="2"/>
        <w:rPr>
          <w:rFonts w:ascii="Times New Roman" w:eastAsia="Times New Roman" w:hAnsi="Times New Roman" w:cs="Times New Roman"/>
          <w:color w:val="000000"/>
          <w:sz w:val="24"/>
          <w:szCs w:val="24"/>
          <w:lang w:eastAsia="ru-RU"/>
        </w:rPr>
        <w:sectPr w:rsidR="006E596B" w:rsidRPr="006E596B" w:rsidSect="004D56C8">
          <w:headerReference w:type="default" r:id="rId30"/>
          <w:footerReference w:type="default" r:id="rId31"/>
          <w:pgSz w:w="16848" w:h="23818"/>
          <w:pgMar w:top="1134" w:right="2727" w:bottom="7405" w:left="2727" w:header="720" w:footer="187" w:gutter="0"/>
          <w:cols w:space="720"/>
        </w:sectPr>
      </w:pPr>
    </w:p>
    <w:p w:rsidR="006E596B" w:rsidRPr="006E596B" w:rsidRDefault="006E596B" w:rsidP="006E596B">
      <w:pPr>
        <w:widowControl w:val="0"/>
        <w:tabs>
          <w:tab w:val="left" w:pos="3765"/>
          <w:tab w:val="right" w:pos="10803"/>
        </w:tabs>
        <w:spacing w:after="0" w:line="240" w:lineRule="auto"/>
        <w:jc w:val="center"/>
        <w:outlineLvl w:val="2"/>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lastRenderedPageBreak/>
        <w:t>2. Показатели комплекса процессных мероприятий</w:t>
      </w:r>
    </w:p>
    <w:p w:rsidR="006E596B" w:rsidRPr="006E596B" w:rsidRDefault="006E596B" w:rsidP="006E596B">
      <w:pPr>
        <w:widowControl w:val="0"/>
        <w:tabs>
          <w:tab w:val="left" w:pos="3765"/>
          <w:tab w:val="right" w:pos="10803"/>
        </w:tabs>
        <w:spacing w:after="0" w:line="240" w:lineRule="auto"/>
        <w:jc w:val="center"/>
        <w:outlineLvl w:val="2"/>
        <w:rPr>
          <w:rFonts w:ascii="Times New Roman" w:eastAsia="Times New Roman" w:hAnsi="Times New Roman" w:cs="Times New Roman"/>
          <w:color w:val="000000"/>
          <w:sz w:val="24"/>
          <w:szCs w:val="24"/>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5" w:type="dxa"/>
          <w:right w:w="75" w:type="dxa"/>
        </w:tblCellMar>
        <w:tblLook w:val="04A0" w:firstRow="1" w:lastRow="0" w:firstColumn="1" w:lastColumn="0" w:noHBand="0" w:noVBand="1"/>
      </w:tblPr>
      <w:tblGrid>
        <w:gridCol w:w="722"/>
        <w:gridCol w:w="4366"/>
        <w:gridCol w:w="1527"/>
        <w:gridCol w:w="1293"/>
        <w:gridCol w:w="1293"/>
        <w:gridCol w:w="1153"/>
        <w:gridCol w:w="864"/>
        <w:gridCol w:w="1184"/>
        <w:gridCol w:w="1150"/>
        <w:gridCol w:w="1293"/>
        <w:gridCol w:w="1728"/>
        <w:gridCol w:w="3450"/>
        <w:gridCol w:w="1527"/>
      </w:tblGrid>
      <w:tr w:rsidR="006E596B" w:rsidRPr="006E596B" w:rsidTr="00732B17">
        <w:trPr>
          <w:trHeight w:val="278"/>
        </w:trPr>
        <w:tc>
          <w:tcPr>
            <w:tcW w:w="722"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6E596B" w:rsidRPr="006E596B" w:rsidRDefault="006E596B" w:rsidP="006E596B">
            <w:pPr>
              <w:widowControl w:val="0"/>
              <w:spacing w:after="0" w:line="240" w:lineRule="auto"/>
              <w:jc w:val="center"/>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w:t>
            </w:r>
            <w:r w:rsidRPr="006E596B">
              <w:rPr>
                <w:rFonts w:ascii="Times New Roman" w:eastAsia="Times New Roman" w:hAnsi="Times New Roman" w:cs="Times New Roman"/>
                <w:color w:val="000000"/>
                <w:sz w:val="24"/>
                <w:szCs w:val="24"/>
                <w:lang w:eastAsia="ru-RU"/>
              </w:rPr>
              <w:br/>
              <w:t>п/п</w:t>
            </w:r>
          </w:p>
        </w:tc>
        <w:tc>
          <w:tcPr>
            <w:tcW w:w="4366"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6E596B" w:rsidRPr="006E596B" w:rsidRDefault="006E596B" w:rsidP="006E596B">
            <w:pPr>
              <w:widowControl w:val="0"/>
              <w:spacing w:after="0" w:line="240" w:lineRule="auto"/>
              <w:jc w:val="center"/>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 xml:space="preserve">Наименование показателя </w:t>
            </w:r>
          </w:p>
        </w:tc>
        <w:tc>
          <w:tcPr>
            <w:tcW w:w="1527"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6E596B" w:rsidRPr="006E596B" w:rsidRDefault="006E596B" w:rsidP="006E596B">
            <w:pPr>
              <w:widowControl w:val="0"/>
              <w:spacing w:after="0" w:line="240" w:lineRule="auto"/>
              <w:jc w:val="center"/>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Признак возрастания/убывания</w:t>
            </w:r>
          </w:p>
        </w:tc>
        <w:tc>
          <w:tcPr>
            <w:tcW w:w="1293"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6E596B" w:rsidRPr="006E596B" w:rsidRDefault="006E596B" w:rsidP="006E596B">
            <w:pPr>
              <w:widowControl w:val="0"/>
              <w:spacing w:after="0" w:line="240" w:lineRule="auto"/>
              <w:jc w:val="center"/>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Уровень показателя</w:t>
            </w:r>
          </w:p>
        </w:tc>
        <w:tc>
          <w:tcPr>
            <w:tcW w:w="1293"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6E596B" w:rsidRPr="006E596B" w:rsidRDefault="006E596B" w:rsidP="006E596B">
            <w:pPr>
              <w:widowControl w:val="0"/>
              <w:spacing w:after="0" w:line="240" w:lineRule="auto"/>
              <w:jc w:val="center"/>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Единица измерения (по ОКЕИ)</w:t>
            </w:r>
          </w:p>
        </w:tc>
        <w:tc>
          <w:tcPr>
            <w:tcW w:w="2017"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6E596B" w:rsidRPr="006E596B" w:rsidRDefault="006E596B" w:rsidP="006E596B">
            <w:pPr>
              <w:widowControl w:val="0"/>
              <w:spacing w:after="0" w:line="240" w:lineRule="auto"/>
              <w:jc w:val="center"/>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Базовое значение показателя</w:t>
            </w:r>
          </w:p>
        </w:tc>
        <w:tc>
          <w:tcPr>
            <w:tcW w:w="5355" w:type="dxa"/>
            <w:gridSpan w:val="4"/>
            <w:tcBorders>
              <w:top w:val="single" w:sz="4" w:space="0" w:color="000000"/>
              <w:left w:val="single" w:sz="4" w:space="0" w:color="000000"/>
              <w:bottom w:val="single" w:sz="4" w:space="0" w:color="000000"/>
              <w:right w:val="single" w:sz="4" w:space="0" w:color="000000"/>
            </w:tcBorders>
            <w:tcMar>
              <w:left w:w="75" w:type="dxa"/>
              <w:right w:w="75" w:type="dxa"/>
            </w:tcMar>
          </w:tcPr>
          <w:p w:rsidR="006E596B" w:rsidRPr="006E596B" w:rsidRDefault="006E596B" w:rsidP="006E596B">
            <w:pPr>
              <w:widowControl w:val="0"/>
              <w:spacing w:after="0" w:line="240" w:lineRule="auto"/>
              <w:jc w:val="center"/>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Значения показателей</w:t>
            </w:r>
          </w:p>
        </w:tc>
        <w:tc>
          <w:tcPr>
            <w:tcW w:w="3450"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6E596B" w:rsidRPr="006E596B" w:rsidRDefault="006E596B" w:rsidP="006E596B">
            <w:pPr>
              <w:widowControl w:val="0"/>
              <w:spacing w:after="0" w:line="240" w:lineRule="auto"/>
              <w:jc w:val="center"/>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 xml:space="preserve">Ответственный </w:t>
            </w:r>
          </w:p>
          <w:p w:rsidR="006E596B" w:rsidRPr="006E596B" w:rsidRDefault="006E596B" w:rsidP="006E596B">
            <w:pPr>
              <w:widowControl w:val="0"/>
              <w:spacing w:after="0" w:line="240" w:lineRule="auto"/>
              <w:jc w:val="center"/>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за достижение показателя</w:t>
            </w:r>
          </w:p>
        </w:tc>
        <w:tc>
          <w:tcPr>
            <w:tcW w:w="1527"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6E596B" w:rsidRPr="006E596B" w:rsidRDefault="006E596B" w:rsidP="006E596B">
            <w:pPr>
              <w:widowControl w:val="0"/>
              <w:spacing w:after="0" w:line="240" w:lineRule="auto"/>
              <w:jc w:val="center"/>
              <w:rPr>
                <w:rFonts w:ascii="Times New Roman" w:eastAsia="Times New Roman" w:hAnsi="Times New Roman" w:cs="Times New Roman"/>
                <w:color w:val="000000"/>
                <w:sz w:val="24"/>
                <w:szCs w:val="24"/>
                <w:lang w:eastAsia="ru-RU"/>
              </w:rPr>
            </w:pPr>
            <w:proofErr w:type="spellStart"/>
            <w:r w:rsidRPr="006E596B">
              <w:rPr>
                <w:rFonts w:ascii="Times New Roman" w:eastAsia="Times New Roman" w:hAnsi="Times New Roman" w:cs="Times New Roman"/>
                <w:color w:val="000000"/>
                <w:sz w:val="24"/>
                <w:szCs w:val="24"/>
                <w:lang w:eastAsia="ru-RU"/>
              </w:rPr>
              <w:t>Информа</w:t>
            </w:r>
            <w:proofErr w:type="spellEnd"/>
            <w:r w:rsidRPr="006E596B">
              <w:rPr>
                <w:rFonts w:ascii="Times New Roman" w:eastAsia="Times New Roman" w:hAnsi="Times New Roman" w:cs="Times New Roman"/>
                <w:color w:val="000000"/>
                <w:sz w:val="24"/>
                <w:szCs w:val="24"/>
                <w:lang w:eastAsia="ru-RU"/>
              </w:rPr>
              <w:t>-</w:t>
            </w:r>
          </w:p>
          <w:p w:rsidR="006E596B" w:rsidRPr="006E596B" w:rsidRDefault="006E596B" w:rsidP="006E596B">
            <w:pPr>
              <w:widowControl w:val="0"/>
              <w:spacing w:after="0" w:line="240" w:lineRule="auto"/>
              <w:jc w:val="center"/>
              <w:rPr>
                <w:rFonts w:ascii="Times New Roman" w:eastAsia="Times New Roman" w:hAnsi="Times New Roman" w:cs="Times New Roman"/>
                <w:color w:val="000000"/>
                <w:sz w:val="24"/>
                <w:szCs w:val="24"/>
                <w:lang w:eastAsia="ru-RU"/>
              </w:rPr>
            </w:pPr>
            <w:proofErr w:type="spellStart"/>
            <w:r w:rsidRPr="006E596B">
              <w:rPr>
                <w:rFonts w:ascii="Times New Roman" w:eastAsia="Times New Roman" w:hAnsi="Times New Roman" w:cs="Times New Roman"/>
                <w:color w:val="000000"/>
                <w:sz w:val="24"/>
                <w:szCs w:val="24"/>
                <w:lang w:eastAsia="ru-RU"/>
              </w:rPr>
              <w:t>ционная</w:t>
            </w:r>
            <w:proofErr w:type="spellEnd"/>
            <w:r w:rsidRPr="006E596B">
              <w:rPr>
                <w:rFonts w:ascii="Times New Roman" w:eastAsia="Times New Roman" w:hAnsi="Times New Roman" w:cs="Times New Roman"/>
                <w:color w:val="000000"/>
                <w:sz w:val="24"/>
                <w:szCs w:val="24"/>
                <w:lang w:eastAsia="ru-RU"/>
              </w:rPr>
              <w:t xml:space="preserve"> система</w:t>
            </w:r>
          </w:p>
        </w:tc>
      </w:tr>
      <w:tr w:rsidR="006E596B" w:rsidRPr="006E596B" w:rsidTr="00732B17">
        <w:trPr>
          <w:trHeight w:val="178"/>
        </w:trPr>
        <w:tc>
          <w:tcPr>
            <w:tcW w:w="722"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6E596B" w:rsidRPr="006E596B" w:rsidRDefault="006E596B" w:rsidP="006E596B">
            <w:pPr>
              <w:spacing w:line="264" w:lineRule="auto"/>
              <w:rPr>
                <w:rFonts w:ascii="Times New Roman" w:eastAsia="Times New Roman" w:hAnsi="Times New Roman" w:cs="Times New Roman"/>
                <w:color w:val="000000"/>
                <w:sz w:val="24"/>
                <w:szCs w:val="24"/>
                <w:lang w:eastAsia="ru-RU"/>
              </w:rPr>
            </w:pPr>
          </w:p>
        </w:tc>
        <w:tc>
          <w:tcPr>
            <w:tcW w:w="4366"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6E596B" w:rsidRPr="006E596B" w:rsidRDefault="006E596B" w:rsidP="006E596B">
            <w:pPr>
              <w:spacing w:line="264" w:lineRule="auto"/>
              <w:rPr>
                <w:rFonts w:ascii="Times New Roman" w:eastAsia="Times New Roman" w:hAnsi="Times New Roman" w:cs="Times New Roman"/>
                <w:color w:val="000000"/>
                <w:sz w:val="24"/>
                <w:szCs w:val="24"/>
                <w:lang w:eastAsia="ru-RU"/>
              </w:rPr>
            </w:pPr>
          </w:p>
        </w:tc>
        <w:tc>
          <w:tcPr>
            <w:tcW w:w="1527"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6E596B" w:rsidRPr="006E596B" w:rsidRDefault="006E596B" w:rsidP="006E596B">
            <w:pPr>
              <w:spacing w:line="264" w:lineRule="auto"/>
              <w:rPr>
                <w:rFonts w:ascii="Times New Roman" w:eastAsia="Times New Roman" w:hAnsi="Times New Roman" w:cs="Times New Roman"/>
                <w:color w:val="000000"/>
                <w:sz w:val="24"/>
                <w:szCs w:val="24"/>
                <w:lang w:eastAsia="ru-RU"/>
              </w:rPr>
            </w:pPr>
          </w:p>
        </w:tc>
        <w:tc>
          <w:tcPr>
            <w:tcW w:w="1293"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6E596B" w:rsidRPr="006E596B" w:rsidRDefault="006E596B" w:rsidP="006E596B">
            <w:pPr>
              <w:spacing w:line="264" w:lineRule="auto"/>
              <w:rPr>
                <w:rFonts w:ascii="Times New Roman" w:eastAsia="Times New Roman" w:hAnsi="Times New Roman" w:cs="Times New Roman"/>
                <w:color w:val="000000"/>
                <w:sz w:val="24"/>
                <w:szCs w:val="24"/>
                <w:lang w:eastAsia="ru-RU"/>
              </w:rPr>
            </w:pPr>
          </w:p>
        </w:tc>
        <w:tc>
          <w:tcPr>
            <w:tcW w:w="1293"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6E596B" w:rsidRPr="006E596B" w:rsidRDefault="006E596B" w:rsidP="006E596B">
            <w:pPr>
              <w:spacing w:line="264" w:lineRule="auto"/>
              <w:rPr>
                <w:rFonts w:ascii="Times New Roman" w:eastAsia="Times New Roman" w:hAnsi="Times New Roman" w:cs="Times New Roman"/>
                <w:color w:val="000000"/>
                <w:sz w:val="24"/>
                <w:szCs w:val="24"/>
                <w:lang w:eastAsia="ru-RU"/>
              </w:rPr>
            </w:pPr>
          </w:p>
        </w:tc>
        <w:tc>
          <w:tcPr>
            <w:tcW w:w="1153" w:type="dxa"/>
            <w:tcBorders>
              <w:top w:val="single" w:sz="4" w:space="0" w:color="000000"/>
              <w:left w:val="single" w:sz="4" w:space="0" w:color="000000"/>
              <w:bottom w:val="single" w:sz="4" w:space="0" w:color="000000"/>
              <w:right w:val="single" w:sz="4" w:space="0" w:color="000000"/>
            </w:tcBorders>
            <w:tcMar>
              <w:left w:w="75" w:type="dxa"/>
              <w:right w:w="75" w:type="dxa"/>
            </w:tcMar>
          </w:tcPr>
          <w:p w:rsidR="006E596B" w:rsidRPr="006E596B" w:rsidRDefault="006E596B" w:rsidP="006E596B">
            <w:pPr>
              <w:widowControl w:val="0"/>
              <w:spacing w:after="0" w:line="240" w:lineRule="auto"/>
              <w:jc w:val="center"/>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значение</w:t>
            </w:r>
          </w:p>
        </w:tc>
        <w:tc>
          <w:tcPr>
            <w:tcW w:w="864" w:type="dxa"/>
            <w:tcBorders>
              <w:top w:val="single" w:sz="4" w:space="0" w:color="000000"/>
              <w:left w:val="single" w:sz="4" w:space="0" w:color="000000"/>
              <w:bottom w:val="single" w:sz="4" w:space="0" w:color="000000"/>
              <w:right w:val="single" w:sz="4" w:space="0" w:color="000000"/>
            </w:tcBorders>
            <w:tcMar>
              <w:left w:w="75" w:type="dxa"/>
              <w:right w:w="75" w:type="dxa"/>
            </w:tcMar>
          </w:tcPr>
          <w:p w:rsidR="006E596B" w:rsidRPr="006E596B" w:rsidRDefault="006E596B" w:rsidP="006E596B">
            <w:pPr>
              <w:widowControl w:val="0"/>
              <w:spacing w:after="0" w:line="240" w:lineRule="auto"/>
              <w:jc w:val="center"/>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год</w:t>
            </w:r>
          </w:p>
        </w:tc>
        <w:tc>
          <w:tcPr>
            <w:tcW w:w="1184" w:type="dxa"/>
            <w:tcBorders>
              <w:top w:val="single" w:sz="4" w:space="0" w:color="000000"/>
              <w:left w:val="single" w:sz="4" w:space="0" w:color="000000"/>
              <w:bottom w:val="single" w:sz="4" w:space="0" w:color="000000"/>
              <w:right w:val="single" w:sz="4" w:space="0" w:color="000000"/>
            </w:tcBorders>
            <w:tcMar>
              <w:left w:w="75" w:type="dxa"/>
              <w:right w:w="75" w:type="dxa"/>
            </w:tcMar>
          </w:tcPr>
          <w:p w:rsidR="006E596B" w:rsidRPr="006E596B" w:rsidRDefault="006E596B" w:rsidP="006E596B">
            <w:pPr>
              <w:widowControl w:val="0"/>
              <w:spacing w:after="0" w:line="240" w:lineRule="auto"/>
              <w:jc w:val="center"/>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2024</w:t>
            </w:r>
          </w:p>
        </w:tc>
        <w:tc>
          <w:tcPr>
            <w:tcW w:w="1150" w:type="dxa"/>
            <w:tcBorders>
              <w:top w:val="single" w:sz="4" w:space="0" w:color="000000"/>
              <w:left w:val="single" w:sz="4" w:space="0" w:color="000000"/>
              <w:bottom w:val="single" w:sz="4" w:space="0" w:color="000000"/>
              <w:right w:val="single" w:sz="4" w:space="0" w:color="000000"/>
            </w:tcBorders>
            <w:tcMar>
              <w:left w:w="75" w:type="dxa"/>
              <w:right w:w="75" w:type="dxa"/>
            </w:tcMar>
          </w:tcPr>
          <w:p w:rsidR="006E596B" w:rsidRPr="006E596B" w:rsidRDefault="006E596B" w:rsidP="006E596B">
            <w:pPr>
              <w:widowControl w:val="0"/>
              <w:spacing w:after="0" w:line="240" w:lineRule="auto"/>
              <w:jc w:val="center"/>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2025</w:t>
            </w:r>
          </w:p>
        </w:tc>
        <w:tc>
          <w:tcPr>
            <w:tcW w:w="1293" w:type="dxa"/>
            <w:tcBorders>
              <w:top w:val="single" w:sz="4" w:space="0" w:color="000000"/>
              <w:left w:val="single" w:sz="4" w:space="0" w:color="000000"/>
              <w:bottom w:val="single" w:sz="4" w:space="0" w:color="000000"/>
              <w:right w:val="single" w:sz="4" w:space="0" w:color="000000"/>
            </w:tcBorders>
            <w:tcMar>
              <w:left w:w="75" w:type="dxa"/>
              <w:right w:w="75" w:type="dxa"/>
            </w:tcMar>
          </w:tcPr>
          <w:p w:rsidR="006E596B" w:rsidRPr="006E596B" w:rsidRDefault="006E596B" w:rsidP="006E596B">
            <w:pPr>
              <w:widowControl w:val="0"/>
              <w:spacing w:after="0" w:line="240" w:lineRule="auto"/>
              <w:jc w:val="center"/>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2026</w:t>
            </w:r>
          </w:p>
        </w:tc>
        <w:tc>
          <w:tcPr>
            <w:tcW w:w="1728" w:type="dxa"/>
            <w:tcBorders>
              <w:top w:val="single" w:sz="4" w:space="0" w:color="000000"/>
              <w:left w:val="single" w:sz="4" w:space="0" w:color="000000"/>
              <w:bottom w:val="single" w:sz="4" w:space="0" w:color="000000"/>
              <w:right w:val="single" w:sz="4" w:space="0" w:color="000000"/>
            </w:tcBorders>
            <w:tcMar>
              <w:left w:w="75" w:type="dxa"/>
              <w:right w:w="75" w:type="dxa"/>
            </w:tcMar>
          </w:tcPr>
          <w:p w:rsidR="006E596B" w:rsidRPr="006E596B" w:rsidRDefault="006E596B" w:rsidP="006E596B">
            <w:pPr>
              <w:spacing w:after="0" w:line="240" w:lineRule="auto"/>
              <w:jc w:val="center"/>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 xml:space="preserve">2030 год </w:t>
            </w:r>
            <w:proofErr w:type="spellStart"/>
            <w:r w:rsidRPr="006E596B">
              <w:rPr>
                <w:rFonts w:ascii="Times New Roman" w:eastAsia="Times New Roman" w:hAnsi="Times New Roman" w:cs="Times New Roman"/>
                <w:color w:val="000000"/>
                <w:sz w:val="24"/>
                <w:szCs w:val="24"/>
                <w:lang w:eastAsia="ru-RU"/>
              </w:rPr>
              <w:t>справочно</w:t>
            </w:r>
            <w:proofErr w:type="spellEnd"/>
          </w:p>
        </w:tc>
        <w:tc>
          <w:tcPr>
            <w:tcW w:w="3450"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6E596B" w:rsidRPr="006E596B" w:rsidRDefault="006E596B" w:rsidP="006E596B">
            <w:pPr>
              <w:spacing w:line="264" w:lineRule="auto"/>
              <w:rPr>
                <w:rFonts w:ascii="Times New Roman" w:eastAsia="Times New Roman" w:hAnsi="Times New Roman" w:cs="Times New Roman"/>
                <w:color w:val="000000"/>
                <w:sz w:val="24"/>
                <w:szCs w:val="24"/>
                <w:lang w:eastAsia="ru-RU"/>
              </w:rPr>
            </w:pPr>
          </w:p>
        </w:tc>
        <w:tc>
          <w:tcPr>
            <w:tcW w:w="1527"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6E596B" w:rsidRPr="006E596B" w:rsidRDefault="006E596B" w:rsidP="006E596B">
            <w:pPr>
              <w:spacing w:line="264" w:lineRule="auto"/>
              <w:rPr>
                <w:rFonts w:ascii="Times New Roman" w:eastAsia="Times New Roman" w:hAnsi="Times New Roman" w:cs="Times New Roman"/>
                <w:color w:val="000000"/>
                <w:sz w:val="24"/>
                <w:szCs w:val="24"/>
                <w:lang w:eastAsia="ru-RU"/>
              </w:rPr>
            </w:pPr>
          </w:p>
        </w:tc>
      </w:tr>
    </w:tbl>
    <w:p w:rsidR="006E596B" w:rsidRPr="006E596B" w:rsidRDefault="006E596B" w:rsidP="006E596B">
      <w:pPr>
        <w:spacing w:after="0" w:line="240" w:lineRule="auto"/>
        <w:rPr>
          <w:rFonts w:ascii="Times New Roman" w:eastAsia="Times New Roman" w:hAnsi="Times New Roman" w:cs="Times New Roman"/>
          <w:color w:val="000000"/>
          <w:sz w:val="24"/>
          <w:szCs w:val="24"/>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722"/>
        <w:gridCol w:w="4366"/>
        <w:gridCol w:w="1527"/>
        <w:gridCol w:w="1293"/>
        <w:gridCol w:w="1293"/>
        <w:gridCol w:w="1153"/>
        <w:gridCol w:w="864"/>
        <w:gridCol w:w="1184"/>
        <w:gridCol w:w="1150"/>
        <w:gridCol w:w="1293"/>
        <w:gridCol w:w="1728"/>
        <w:gridCol w:w="3450"/>
        <w:gridCol w:w="1527"/>
      </w:tblGrid>
      <w:tr w:rsidR="006E596B" w:rsidRPr="006E596B" w:rsidTr="00732B17">
        <w:trPr>
          <w:trHeight w:hRule="exact" w:val="284"/>
          <w:tblHeader/>
        </w:trPr>
        <w:tc>
          <w:tcPr>
            <w:tcW w:w="722" w:type="dxa"/>
            <w:tcBorders>
              <w:top w:val="single" w:sz="4" w:space="0" w:color="000000"/>
              <w:left w:val="single" w:sz="4" w:space="0" w:color="000000"/>
              <w:bottom w:val="single" w:sz="4" w:space="0" w:color="000000"/>
              <w:right w:val="single" w:sz="4" w:space="0" w:color="000000"/>
            </w:tcBorders>
            <w:tcMar>
              <w:left w:w="75" w:type="dxa"/>
              <w:right w:w="75" w:type="dxa"/>
            </w:tcMar>
          </w:tcPr>
          <w:p w:rsidR="006E596B" w:rsidRPr="006E596B" w:rsidRDefault="006E596B" w:rsidP="006E596B">
            <w:pPr>
              <w:widowControl w:val="0"/>
              <w:spacing w:after="0" w:line="240" w:lineRule="auto"/>
              <w:jc w:val="center"/>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1</w:t>
            </w:r>
          </w:p>
        </w:tc>
        <w:tc>
          <w:tcPr>
            <w:tcW w:w="4366" w:type="dxa"/>
            <w:tcBorders>
              <w:top w:val="single" w:sz="4" w:space="0" w:color="000000"/>
              <w:left w:val="single" w:sz="4" w:space="0" w:color="000000"/>
              <w:bottom w:val="single" w:sz="4" w:space="0" w:color="000000"/>
              <w:right w:val="single" w:sz="4" w:space="0" w:color="000000"/>
            </w:tcBorders>
            <w:tcMar>
              <w:left w:w="75" w:type="dxa"/>
              <w:right w:w="75" w:type="dxa"/>
            </w:tcMar>
          </w:tcPr>
          <w:p w:rsidR="006E596B" w:rsidRPr="006E596B" w:rsidRDefault="006E596B" w:rsidP="006E596B">
            <w:pPr>
              <w:widowControl w:val="0"/>
              <w:spacing w:after="0" w:line="240" w:lineRule="auto"/>
              <w:jc w:val="center"/>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2</w:t>
            </w:r>
          </w:p>
        </w:tc>
        <w:tc>
          <w:tcPr>
            <w:tcW w:w="1527" w:type="dxa"/>
            <w:tcBorders>
              <w:top w:val="single" w:sz="4" w:space="0" w:color="000000"/>
              <w:left w:val="single" w:sz="4" w:space="0" w:color="000000"/>
              <w:bottom w:val="single" w:sz="4" w:space="0" w:color="000000"/>
              <w:right w:val="single" w:sz="4" w:space="0" w:color="000000"/>
            </w:tcBorders>
            <w:tcMar>
              <w:left w:w="75" w:type="dxa"/>
              <w:right w:w="75" w:type="dxa"/>
            </w:tcMar>
          </w:tcPr>
          <w:p w:rsidR="006E596B" w:rsidRPr="006E596B" w:rsidRDefault="006E596B" w:rsidP="006E596B">
            <w:pPr>
              <w:widowControl w:val="0"/>
              <w:spacing w:after="0" w:line="240" w:lineRule="auto"/>
              <w:jc w:val="center"/>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3</w:t>
            </w:r>
          </w:p>
        </w:tc>
        <w:tc>
          <w:tcPr>
            <w:tcW w:w="1293" w:type="dxa"/>
            <w:tcBorders>
              <w:top w:val="single" w:sz="4" w:space="0" w:color="000000"/>
              <w:left w:val="single" w:sz="4" w:space="0" w:color="000000"/>
              <w:bottom w:val="single" w:sz="4" w:space="0" w:color="000000"/>
              <w:right w:val="single" w:sz="4" w:space="0" w:color="000000"/>
            </w:tcBorders>
            <w:tcMar>
              <w:left w:w="75" w:type="dxa"/>
              <w:right w:w="75" w:type="dxa"/>
            </w:tcMar>
          </w:tcPr>
          <w:p w:rsidR="006E596B" w:rsidRPr="006E596B" w:rsidRDefault="006E596B" w:rsidP="006E596B">
            <w:pPr>
              <w:widowControl w:val="0"/>
              <w:spacing w:after="0" w:line="240" w:lineRule="auto"/>
              <w:jc w:val="center"/>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4</w:t>
            </w:r>
          </w:p>
        </w:tc>
        <w:tc>
          <w:tcPr>
            <w:tcW w:w="1293" w:type="dxa"/>
            <w:tcBorders>
              <w:top w:val="single" w:sz="4" w:space="0" w:color="000000"/>
              <w:left w:val="single" w:sz="4" w:space="0" w:color="000000"/>
              <w:bottom w:val="single" w:sz="4" w:space="0" w:color="000000"/>
              <w:right w:val="single" w:sz="4" w:space="0" w:color="000000"/>
            </w:tcBorders>
            <w:tcMar>
              <w:left w:w="75" w:type="dxa"/>
              <w:right w:w="75" w:type="dxa"/>
            </w:tcMar>
          </w:tcPr>
          <w:p w:rsidR="006E596B" w:rsidRPr="006E596B" w:rsidRDefault="006E596B" w:rsidP="006E596B">
            <w:pPr>
              <w:widowControl w:val="0"/>
              <w:spacing w:after="0" w:line="240" w:lineRule="auto"/>
              <w:jc w:val="center"/>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5</w:t>
            </w:r>
          </w:p>
        </w:tc>
        <w:tc>
          <w:tcPr>
            <w:tcW w:w="1153" w:type="dxa"/>
            <w:tcBorders>
              <w:top w:val="single" w:sz="4" w:space="0" w:color="000000"/>
              <w:left w:val="single" w:sz="4" w:space="0" w:color="000000"/>
              <w:bottom w:val="single" w:sz="4" w:space="0" w:color="000000"/>
              <w:right w:val="single" w:sz="4" w:space="0" w:color="000000"/>
            </w:tcBorders>
            <w:tcMar>
              <w:left w:w="75" w:type="dxa"/>
              <w:right w:w="75" w:type="dxa"/>
            </w:tcMar>
          </w:tcPr>
          <w:p w:rsidR="006E596B" w:rsidRPr="006E596B" w:rsidRDefault="006E596B" w:rsidP="006E596B">
            <w:pPr>
              <w:widowControl w:val="0"/>
              <w:spacing w:after="0" w:line="240" w:lineRule="auto"/>
              <w:jc w:val="center"/>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6</w:t>
            </w:r>
          </w:p>
        </w:tc>
        <w:tc>
          <w:tcPr>
            <w:tcW w:w="864" w:type="dxa"/>
            <w:tcBorders>
              <w:top w:val="single" w:sz="4" w:space="0" w:color="000000"/>
              <w:left w:val="single" w:sz="4" w:space="0" w:color="000000"/>
              <w:bottom w:val="single" w:sz="4" w:space="0" w:color="000000"/>
              <w:right w:val="single" w:sz="4" w:space="0" w:color="000000"/>
            </w:tcBorders>
            <w:tcMar>
              <w:left w:w="75" w:type="dxa"/>
              <w:right w:w="75" w:type="dxa"/>
            </w:tcMar>
          </w:tcPr>
          <w:p w:rsidR="006E596B" w:rsidRPr="006E596B" w:rsidRDefault="006E596B" w:rsidP="006E596B">
            <w:pPr>
              <w:widowControl w:val="0"/>
              <w:spacing w:after="0" w:line="240" w:lineRule="auto"/>
              <w:jc w:val="center"/>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7</w:t>
            </w:r>
          </w:p>
        </w:tc>
        <w:tc>
          <w:tcPr>
            <w:tcW w:w="1184" w:type="dxa"/>
            <w:tcBorders>
              <w:top w:val="single" w:sz="4" w:space="0" w:color="000000"/>
              <w:left w:val="single" w:sz="4" w:space="0" w:color="000000"/>
              <w:bottom w:val="single" w:sz="4" w:space="0" w:color="000000"/>
              <w:right w:val="single" w:sz="4" w:space="0" w:color="000000"/>
            </w:tcBorders>
            <w:tcMar>
              <w:left w:w="75" w:type="dxa"/>
              <w:right w:w="75" w:type="dxa"/>
            </w:tcMar>
          </w:tcPr>
          <w:p w:rsidR="006E596B" w:rsidRPr="006E596B" w:rsidRDefault="006E596B" w:rsidP="006E596B">
            <w:pPr>
              <w:widowControl w:val="0"/>
              <w:spacing w:after="0" w:line="240" w:lineRule="auto"/>
              <w:jc w:val="center"/>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8</w:t>
            </w:r>
          </w:p>
        </w:tc>
        <w:tc>
          <w:tcPr>
            <w:tcW w:w="1150" w:type="dxa"/>
            <w:tcBorders>
              <w:top w:val="single" w:sz="4" w:space="0" w:color="000000"/>
              <w:left w:val="single" w:sz="4" w:space="0" w:color="000000"/>
              <w:bottom w:val="single" w:sz="4" w:space="0" w:color="000000"/>
              <w:right w:val="single" w:sz="4" w:space="0" w:color="000000"/>
            </w:tcBorders>
            <w:tcMar>
              <w:left w:w="75" w:type="dxa"/>
              <w:right w:w="75" w:type="dxa"/>
            </w:tcMar>
          </w:tcPr>
          <w:p w:rsidR="006E596B" w:rsidRPr="006E596B" w:rsidRDefault="006E596B" w:rsidP="006E596B">
            <w:pPr>
              <w:widowControl w:val="0"/>
              <w:spacing w:after="0" w:line="240" w:lineRule="auto"/>
              <w:jc w:val="center"/>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9</w:t>
            </w:r>
          </w:p>
        </w:tc>
        <w:tc>
          <w:tcPr>
            <w:tcW w:w="1293" w:type="dxa"/>
            <w:tcBorders>
              <w:top w:val="single" w:sz="4" w:space="0" w:color="000000"/>
              <w:left w:val="single" w:sz="4" w:space="0" w:color="000000"/>
              <w:bottom w:val="single" w:sz="4" w:space="0" w:color="000000"/>
              <w:right w:val="single" w:sz="4" w:space="0" w:color="000000"/>
            </w:tcBorders>
            <w:tcMar>
              <w:left w:w="75" w:type="dxa"/>
              <w:right w:w="75" w:type="dxa"/>
            </w:tcMar>
          </w:tcPr>
          <w:p w:rsidR="006E596B" w:rsidRPr="006E596B" w:rsidRDefault="006E596B" w:rsidP="006E596B">
            <w:pPr>
              <w:widowControl w:val="0"/>
              <w:spacing w:after="0" w:line="240" w:lineRule="auto"/>
              <w:jc w:val="center"/>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10</w:t>
            </w:r>
          </w:p>
        </w:tc>
        <w:tc>
          <w:tcPr>
            <w:tcW w:w="1728" w:type="dxa"/>
            <w:tcBorders>
              <w:top w:val="single" w:sz="4" w:space="0" w:color="000000"/>
              <w:left w:val="single" w:sz="4" w:space="0" w:color="000000"/>
              <w:bottom w:val="single" w:sz="4" w:space="0" w:color="000000"/>
              <w:right w:val="single" w:sz="4" w:space="0" w:color="000000"/>
            </w:tcBorders>
            <w:tcMar>
              <w:left w:w="75" w:type="dxa"/>
              <w:right w:w="75" w:type="dxa"/>
            </w:tcMar>
          </w:tcPr>
          <w:p w:rsidR="006E596B" w:rsidRPr="006E596B" w:rsidRDefault="006E596B" w:rsidP="006E596B">
            <w:pPr>
              <w:widowControl w:val="0"/>
              <w:spacing w:after="0" w:line="240" w:lineRule="auto"/>
              <w:jc w:val="center"/>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11</w:t>
            </w:r>
          </w:p>
        </w:tc>
        <w:tc>
          <w:tcPr>
            <w:tcW w:w="3450" w:type="dxa"/>
            <w:tcBorders>
              <w:top w:val="single" w:sz="4" w:space="0" w:color="000000"/>
              <w:left w:val="single" w:sz="4" w:space="0" w:color="000000"/>
              <w:bottom w:val="single" w:sz="4" w:space="0" w:color="000000"/>
              <w:right w:val="single" w:sz="4" w:space="0" w:color="000000"/>
            </w:tcBorders>
            <w:tcMar>
              <w:left w:w="75" w:type="dxa"/>
              <w:right w:w="75" w:type="dxa"/>
            </w:tcMar>
          </w:tcPr>
          <w:p w:rsidR="006E596B" w:rsidRPr="006E596B" w:rsidRDefault="006E596B" w:rsidP="006E596B">
            <w:pPr>
              <w:widowControl w:val="0"/>
              <w:spacing w:after="0" w:line="240" w:lineRule="auto"/>
              <w:jc w:val="center"/>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12</w:t>
            </w:r>
          </w:p>
        </w:tc>
        <w:tc>
          <w:tcPr>
            <w:tcW w:w="1527" w:type="dxa"/>
            <w:tcBorders>
              <w:top w:val="single" w:sz="4" w:space="0" w:color="000000"/>
              <w:left w:val="single" w:sz="4" w:space="0" w:color="000000"/>
              <w:bottom w:val="single" w:sz="4" w:space="0" w:color="000000"/>
              <w:right w:val="single" w:sz="4" w:space="0" w:color="000000"/>
            </w:tcBorders>
            <w:tcMar>
              <w:left w:w="75" w:type="dxa"/>
              <w:right w:w="75" w:type="dxa"/>
            </w:tcMar>
          </w:tcPr>
          <w:p w:rsidR="006E596B" w:rsidRPr="006E596B" w:rsidRDefault="006E596B" w:rsidP="006E596B">
            <w:pPr>
              <w:widowControl w:val="0"/>
              <w:spacing w:after="0" w:line="240" w:lineRule="auto"/>
              <w:jc w:val="center"/>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13</w:t>
            </w:r>
          </w:p>
        </w:tc>
      </w:tr>
      <w:tr w:rsidR="006E596B" w:rsidRPr="006E596B" w:rsidTr="00732B17">
        <w:trPr>
          <w:trHeight w:val="257"/>
        </w:trPr>
        <w:tc>
          <w:tcPr>
            <w:tcW w:w="21550" w:type="dxa"/>
            <w:gridSpan w:val="13"/>
            <w:tcBorders>
              <w:top w:val="single" w:sz="4" w:space="0" w:color="000000"/>
              <w:left w:val="single" w:sz="4" w:space="0" w:color="000000"/>
              <w:bottom w:val="single" w:sz="4" w:space="0" w:color="000000"/>
              <w:right w:val="single" w:sz="4" w:space="0" w:color="000000"/>
            </w:tcBorders>
            <w:tcMar>
              <w:left w:w="75" w:type="dxa"/>
              <w:right w:w="75" w:type="dxa"/>
            </w:tcMar>
          </w:tcPr>
          <w:p w:rsidR="006E596B" w:rsidRPr="006E596B" w:rsidRDefault="006E596B" w:rsidP="006E596B">
            <w:pPr>
              <w:spacing w:after="0" w:line="240" w:lineRule="auto"/>
              <w:jc w:val="center"/>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1. Задача комплекса процессных мероприятий</w:t>
            </w:r>
          </w:p>
          <w:p w:rsidR="006E596B" w:rsidRPr="006E596B" w:rsidRDefault="006E596B" w:rsidP="006E596B">
            <w:pPr>
              <w:widowControl w:val="0"/>
              <w:spacing w:after="0" w:line="240" w:lineRule="auto"/>
              <w:jc w:val="center"/>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«Обеспечена оснащенность приборами учета используемых энергетических ресурсов муниципальных учреждений»</w:t>
            </w:r>
          </w:p>
        </w:tc>
      </w:tr>
      <w:tr w:rsidR="006E596B" w:rsidRPr="006E596B" w:rsidTr="00732B17">
        <w:trPr>
          <w:trHeight w:val="257"/>
        </w:trPr>
        <w:tc>
          <w:tcPr>
            <w:tcW w:w="722" w:type="dxa"/>
            <w:tcBorders>
              <w:top w:val="single" w:sz="4" w:space="0" w:color="000000"/>
              <w:left w:val="single" w:sz="4" w:space="0" w:color="000000"/>
              <w:bottom w:val="single" w:sz="4" w:space="0" w:color="000000"/>
              <w:right w:val="single" w:sz="4" w:space="0" w:color="000000"/>
            </w:tcBorders>
            <w:tcMar>
              <w:left w:w="75" w:type="dxa"/>
              <w:right w:w="75" w:type="dxa"/>
            </w:tcMar>
          </w:tcPr>
          <w:p w:rsidR="006E596B" w:rsidRPr="006E596B" w:rsidRDefault="006E596B" w:rsidP="006E596B">
            <w:pPr>
              <w:widowControl w:val="0"/>
              <w:spacing w:after="0" w:line="228" w:lineRule="auto"/>
              <w:ind w:left="75" w:right="-52" w:hanging="75"/>
              <w:jc w:val="center"/>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1.1.</w:t>
            </w:r>
          </w:p>
        </w:tc>
        <w:tc>
          <w:tcPr>
            <w:tcW w:w="4366" w:type="dxa"/>
            <w:tcBorders>
              <w:top w:val="single" w:sz="4" w:space="0" w:color="000000"/>
              <w:left w:val="single" w:sz="4" w:space="0" w:color="000000"/>
              <w:bottom w:val="single" w:sz="4" w:space="0" w:color="000000"/>
              <w:right w:val="single" w:sz="4" w:space="0" w:color="000000"/>
            </w:tcBorders>
            <w:shd w:val="clear" w:color="auto" w:fill="auto"/>
            <w:tcMar>
              <w:left w:w="75" w:type="dxa"/>
              <w:right w:w="75" w:type="dxa"/>
            </w:tcMar>
          </w:tcPr>
          <w:p w:rsidR="006E596B" w:rsidRPr="006E596B" w:rsidRDefault="006E596B" w:rsidP="006E596B">
            <w:pPr>
              <w:widowControl w:val="0"/>
              <w:spacing w:after="0" w:line="228" w:lineRule="auto"/>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 xml:space="preserve">Показатель. Доля </w:t>
            </w:r>
            <w:r w:rsidRPr="006E596B">
              <w:rPr>
                <w:rFonts w:ascii="Times New Roman" w:eastAsia="Times New Roman" w:hAnsi="Times New Roman" w:cs="Times New Roman"/>
                <w:color w:val="000000"/>
                <w:spacing w:val="-10"/>
                <w:sz w:val="24"/>
                <w:szCs w:val="24"/>
                <w:lang w:eastAsia="ru-RU"/>
              </w:rPr>
              <w:t>муниципальных учреждений,</w:t>
            </w:r>
            <w:r w:rsidRPr="006E596B">
              <w:rPr>
                <w:rFonts w:ascii="Times New Roman" w:eastAsia="Times New Roman" w:hAnsi="Times New Roman" w:cs="Times New Roman"/>
                <w:color w:val="000000"/>
                <w:sz w:val="24"/>
                <w:szCs w:val="24"/>
                <w:lang w:eastAsia="ru-RU"/>
              </w:rPr>
              <w:t xml:space="preserve"> в которых расчеты </w:t>
            </w:r>
          </w:p>
          <w:p w:rsidR="006E596B" w:rsidRPr="006E596B" w:rsidRDefault="006E596B" w:rsidP="006E596B">
            <w:pPr>
              <w:widowControl w:val="0"/>
              <w:spacing w:after="0" w:line="228" w:lineRule="auto"/>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 xml:space="preserve">за потребление энергетических ресурсов </w:t>
            </w:r>
          </w:p>
          <w:p w:rsidR="006E596B" w:rsidRPr="006E596B" w:rsidRDefault="006E596B" w:rsidP="006E596B">
            <w:pPr>
              <w:widowControl w:val="0"/>
              <w:spacing w:after="0" w:line="228" w:lineRule="auto"/>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осуществляются на основании показаний приборов учета, от общего количества  муниципальных учреждений на территории Дячкинского сельского поселения (имеющих техническую возможность их установки)</w:t>
            </w:r>
          </w:p>
        </w:tc>
        <w:tc>
          <w:tcPr>
            <w:tcW w:w="1527" w:type="dxa"/>
            <w:tcBorders>
              <w:top w:val="single" w:sz="4" w:space="0" w:color="000000"/>
              <w:left w:val="single" w:sz="4" w:space="0" w:color="000000"/>
              <w:bottom w:val="single" w:sz="4" w:space="0" w:color="000000"/>
              <w:right w:val="single" w:sz="4" w:space="0" w:color="000000"/>
            </w:tcBorders>
            <w:shd w:val="clear" w:color="auto" w:fill="auto"/>
            <w:tcMar>
              <w:left w:w="75" w:type="dxa"/>
              <w:right w:w="75" w:type="dxa"/>
            </w:tcMar>
          </w:tcPr>
          <w:p w:rsidR="006E596B" w:rsidRPr="006E596B" w:rsidRDefault="006E596B" w:rsidP="006E596B">
            <w:pPr>
              <w:spacing w:after="0" w:line="228" w:lineRule="auto"/>
              <w:jc w:val="center"/>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возрастание</w:t>
            </w:r>
          </w:p>
        </w:tc>
        <w:tc>
          <w:tcPr>
            <w:tcW w:w="1293" w:type="dxa"/>
            <w:tcBorders>
              <w:top w:val="single" w:sz="4" w:space="0" w:color="000000"/>
              <w:left w:val="single" w:sz="4" w:space="0" w:color="000000"/>
              <w:bottom w:val="single" w:sz="4" w:space="0" w:color="000000"/>
              <w:right w:val="single" w:sz="4" w:space="0" w:color="000000"/>
            </w:tcBorders>
            <w:shd w:val="clear" w:color="auto" w:fill="auto"/>
            <w:tcMar>
              <w:left w:w="75" w:type="dxa"/>
              <w:right w:w="75" w:type="dxa"/>
            </w:tcMar>
          </w:tcPr>
          <w:p w:rsidR="006E596B" w:rsidRPr="006E596B" w:rsidRDefault="006E596B" w:rsidP="006E596B">
            <w:pPr>
              <w:widowControl w:val="0"/>
              <w:spacing w:after="0" w:line="228" w:lineRule="auto"/>
              <w:jc w:val="center"/>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МП</w:t>
            </w:r>
          </w:p>
        </w:tc>
        <w:tc>
          <w:tcPr>
            <w:tcW w:w="1293" w:type="dxa"/>
            <w:tcBorders>
              <w:top w:val="single" w:sz="4" w:space="0" w:color="000000"/>
              <w:left w:val="single" w:sz="4" w:space="0" w:color="000000"/>
              <w:bottom w:val="single" w:sz="4" w:space="0" w:color="000000"/>
              <w:right w:val="single" w:sz="4" w:space="0" w:color="000000"/>
            </w:tcBorders>
            <w:shd w:val="clear" w:color="auto" w:fill="auto"/>
            <w:tcMar>
              <w:left w:w="75" w:type="dxa"/>
              <w:right w:w="75" w:type="dxa"/>
            </w:tcMar>
          </w:tcPr>
          <w:p w:rsidR="006E596B" w:rsidRPr="006E596B" w:rsidRDefault="006E596B" w:rsidP="006E596B">
            <w:pPr>
              <w:widowControl w:val="0"/>
              <w:spacing w:after="0" w:line="228" w:lineRule="auto"/>
              <w:jc w:val="center"/>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единиц</w:t>
            </w:r>
          </w:p>
        </w:tc>
        <w:tc>
          <w:tcPr>
            <w:tcW w:w="1153" w:type="dxa"/>
            <w:tcBorders>
              <w:top w:val="single" w:sz="4" w:space="0" w:color="000000"/>
              <w:left w:val="single" w:sz="4" w:space="0" w:color="000000"/>
              <w:bottom w:val="single" w:sz="4" w:space="0" w:color="000000"/>
              <w:right w:val="single" w:sz="4" w:space="0" w:color="000000"/>
            </w:tcBorders>
            <w:shd w:val="clear" w:color="auto" w:fill="auto"/>
            <w:tcMar>
              <w:left w:w="75" w:type="dxa"/>
              <w:right w:w="75" w:type="dxa"/>
            </w:tcMar>
          </w:tcPr>
          <w:p w:rsidR="006E596B" w:rsidRPr="006E596B" w:rsidRDefault="006E596B" w:rsidP="006E596B">
            <w:pPr>
              <w:spacing w:after="0" w:line="228" w:lineRule="auto"/>
              <w:jc w:val="center"/>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100</w:t>
            </w:r>
          </w:p>
        </w:tc>
        <w:tc>
          <w:tcPr>
            <w:tcW w:w="864" w:type="dxa"/>
            <w:tcBorders>
              <w:top w:val="single" w:sz="4" w:space="0" w:color="000000"/>
              <w:left w:val="single" w:sz="4" w:space="0" w:color="000000"/>
              <w:bottom w:val="single" w:sz="4" w:space="0" w:color="000000"/>
              <w:right w:val="single" w:sz="4" w:space="0" w:color="000000"/>
            </w:tcBorders>
            <w:shd w:val="clear" w:color="auto" w:fill="auto"/>
            <w:tcMar>
              <w:left w:w="75" w:type="dxa"/>
              <w:right w:w="75" w:type="dxa"/>
            </w:tcMar>
          </w:tcPr>
          <w:p w:rsidR="006E596B" w:rsidRPr="006E596B" w:rsidRDefault="006E596B" w:rsidP="006E596B">
            <w:pPr>
              <w:spacing w:after="0" w:line="228" w:lineRule="auto"/>
              <w:jc w:val="center"/>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2023</w:t>
            </w:r>
          </w:p>
        </w:tc>
        <w:tc>
          <w:tcPr>
            <w:tcW w:w="1184" w:type="dxa"/>
            <w:tcBorders>
              <w:top w:val="single" w:sz="4" w:space="0" w:color="000000"/>
              <w:left w:val="single" w:sz="4" w:space="0" w:color="000000"/>
              <w:bottom w:val="single" w:sz="4" w:space="0" w:color="000000"/>
              <w:right w:val="single" w:sz="4" w:space="0" w:color="000000"/>
            </w:tcBorders>
            <w:shd w:val="clear" w:color="auto" w:fill="auto"/>
            <w:tcMar>
              <w:left w:w="75" w:type="dxa"/>
              <w:right w:w="75" w:type="dxa"/>
            </w:tcMar>
          </w:tcPr>
          <w:p w:rsidR="006E596B" w:rsidRPr="006E596B" w:rsidRDefault="006E596B" w:rsidP="006E596B">
            <w:pPr>
              <w:spacing w:after="0" w:line="228" w:lineRule="auto"/>
              <w:jc w:val="center"/>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100</w:t>
            </w:r>
          </w:p>
        </w:tc>
        <w:tc>
          <w:tcPr>
            <w:tcW w:w="1150" w:type="dxa"/>
            <w:tcBorders>
              <w:top w:val="single" w:sz="4" w:space="0" w:color="000000"/>
              <w:left w:val="single" w:sz="4" w:space="0" w:color="000000"/>
              <w:bottom w:val="single" w:sz="4" w:space="0" w:color="000000"/>
              <w:right w:val="single" w:sz="4" w:space="0" w:color="000000"/>
            </w:tcBorders>
            <w:shd w:val="clear" w:color="auto" w:fill="auto"/>
            <w:tcMar>
              <w:left w:w="75" w:type="dxa"/>
              <w:right w:w="75" w:type="dxa"/>
            </w:tcMar>
          </w:tcPr>
          <w:p w:rsidR="006E596B" w:rsidRPr="006E596B" w:rsidRDefault="006E596B" w:rsidP="006E596B">
            <w:pPr>
              <w:spacing w:after="0" w:line="228" w:lineRule="auto"/>
              <w:jc w:val="center"/>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100</w:t>
            </w:r>
          </w:p>
        </w:tc>
        <w:tc>
          <w:tcPr>
            <w:tcW w:w="1293" w:type="dxa"/>
            <w:tcBorders>
              <w:top w:val="single" w:sz="4" w:space="0" w:color="000000"/>
              <w:left w:val="single" w:sz="4" w:space="0" w:color="000000"/>
              <w:bottom w:val="single" w:sz="4" w:space="0" w:color="000000"/>
              <w:right w:val="single" w:sz="4" w:space="0" w:color="000000"/>
            </w:tcBorders>
            <w:shd w:val="clear" w:color="auto" w:fill="auto"/>
            <w:tcMar>
              <w:left w:w="75" w:type="dxa"/>
              <w:right w:w="75" w:type="dxa"/>
            </w:tcMar>
          </w:tcPr>
          <w:p w:rsidR="006E596B" w:rsidRPr="006E596B" w:rsidRDefault="006E596B" w:rsidP="006E596B">
            <w:pPr>
              <w:spacing w:after="0" w:line="228" w:lineRule="auto"/>
              <w:jc w:val="center"/>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100</w:t>
            </w:r>
          </w:p>
        </w:tc>
        <w:tc>
          <w:tcPr>
            <w:tcW w:w="1728" w:type="dxa"/>
            <w:tcBorders>
              <w:top w:val="single" w:sz="4" w:space="0" w:color="000000"/>
              <w:left w:val="single" w:sz="4" w:space="0" w:color="000000"/>
              <w:bottom w:val="single" w:sz="4" w:space="0" w:color="000000"/>
              <w:right w:val="single" w:sz="4" w:space="0" w:color="000000"/>
            </w:tcBorders>
            <w:shd w:val="clear" w:color="auto" w:fill="auto"/>
            <w:tcMar>
              <w:left w:w="75" w:type="dxa"/>
              <w:right w:w="75" w:type="dxa"/>
            </w:tcMar>
          </w:tcPr>
          <w:p w:rsidR="006E596B" w:rsidRPr="006E596B" w:rsidRDefault="006E596B" w:rsidP="006E596B">
            <w:pPr>
              <w:spacing w:after="0" w:line="228" w:lineRule="auto"/>
              <w:jc w:val="center"/>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100</w:t>
            </w:r>
          </w:p>
        </w:tc>
        <w:tc>
          <w:tcPr>
            <w:tcW w:w="3450" w:type="dxa"/>
            <w:tcBorders>
              <w:top w:val="single" w:sz="4" w:space="0" w:color="000000"/>
              <w:left w:val="single" w:sz="4" w:space="0" w:color="000000"/>
              <w:bottom w:val="single" w:sz="4" w:space="0" w:color="000000"/>
              <w:right w:val="single" w:sz="4" w:space="0" w:color="000000"/>
            </w:tcBorders>
            <w:tcMar>
              <w:left w:w="75" w:type="dxa"/>
              <w:right w:w="75" w:type="dxa"/>
            </w:tcMar>
          </w:tcPr>
          <w:p w:rsidR="006E596B" w:rsidRPr="006E596B" w:rsidRDefault="006E596B" w:rsidP="006E596B">
            <w:pPr>
              <w:spacing w:after="0" w:line="228" w:lineRule="auto"/>
              <w:ind w:left="-40"/>
              <w:jc w:val="center"/>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Администрация Дячкинского сельского поселения</w:t>
            </w:r>
          </w:p>
        </w:tc>
        <w:tc>
          <w:tcPr>
            <w:tcW w:w="1527" w:type="dxa"/>
            <w:tcBorders>
              <w:top w:val="single" w:sz="4" w:space="0" w:color="000000"/>
              <w:left w:val="single" w:sz="4" w:space="0" w:color="000000"/>
              <w:bottom w:val="single" w:sz="4" w:space="0" w:color="000000"/>
              <w:right w:val="single" w:sz="4" w:space="0" w:color="000000"/>
            </w:tcBorders>
            <w:tcMar>
              <w:left w:w="75" w:type="dxa"/>
              <w:right w:w="75" w:type="dxa"/>
            </w:tcMar>
          </w:tcPr>
          <w:p w:rsidR="006E596B" w:rsidRPr="006E596B" w:rsidRDefault="006E596B" w:rsidP="006E596B">
            <w:pPr>
              <w:widowControl w:val="0"/>
              <w:spacing w:after="0" w:line="228" w:lineRule="auto"/>
              <w:jc w:val="center"/>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отсутствует</w:t>
            </w:r>
          </w:p>
        </w:tc>
      </w:tr>
    </w:tbl>
    <w:p w:rsidR="006E596B" w:rsidRPr="006E596B" w:rsidRDefault="006E596B" w:rsidP="006E596B">
      <w:pPr>
        <w:widowControl w:val="0"/>
        <w:tabs>
          <w:tab w:val="left" w:pos="3765"/>
          <w:tab w:val="right" w:pos="10803"/>
        </w:tabs>
        <w:spacing w:after="0" w:line="240" w:lineRule="auto"/>
        <w:jc w:val="center"/>
        <w:outlineLvl w:val="2"/>
        <w:rPr>
          <w:rFonts w:ascii="Times New Roman" w:eastAsia="Times New Roman" w:hAnsi="Times New Roman" w:cs="Times New Roman"/>
          <w:color w:val="000000"/>
          <w:sz w:val="24"/>
          <w:szCs w:val="24"/>
          <w:lang w:eastAsia="ru-RU"/>
        </w:rPr>
      </w:pPr>
    </w:p>
    <w:p w:rsidR="006E596B" w:rsidRPr="006E596B" w:rsidRDefault="006E596B" w:rsidP="006E596B">
      <w:pPr>
        <w:spacing w:after="0" w:line="240" w:lineRule="auto"/>
        <w:ind w:left="709"/>
        <w:rPr>
          <w:rFonts w:ascii="Times New Roman" w:eastAsia="Times New Roman" w:hAnsi="Times New Roman" w:cs="Times New Roman"/>
          <w:color w:val="000000"/>
          <w:sz w:val="24"/>
          <w:szCs w:val="24"/>
          <w:lang w:eastAsia="ru-RU"/>
        </w:rPr>
      </w:pPr>
    </w:p>
    <w:p w:rsidR="006E596B" w:rsidRPr="006E596B" w:rsidRDefault="006E596B" w:rsidP="006E596B">
      <w:pPr>
        <w:spacing w:after="0" w:line="240" w:lineRule="auto"/>
        <w:ind w:firstLine="709"/>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 xml:space="preserve">Примечание. </w:t>
      </w:r>
    </w:p>
    <w:p w:rsidR="006E596B" w:rsidRPr="006E596B" w:rsidRDefault="006E596B" w:rsidP="006E596B">
      <w:pPr>
        <w:spacing w:after="0" w:line="240" w:lineRule="auto"/>
        <w:ind w:firstLine="709"/>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 xml:space="preserve">Используемые сокращения: </w:t>
      </w:r>
    </w:p>
    <w:p w:rsidR="006E596B" w:rsidRPr="006E596B" w:rsidRDefault="006E596B" w:rsidP="006E596B">
      <w:pPr>
        <w:spacing w:after="0" w:line="240" w:lineRule="auto"/>
        <w:ind w:firstLine="709"/>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МП – муниципальная программа;</w:t>
      </w:r>
    </w:p>
    <w:p w:rsidR="006E596B" w:rsidRPr="006E596B" w:rsidRDefault="006E596B" w:rsidP="006E596B">
      <w:pPr>
        <w:spacing w:after="0" w:line="240" w:lineRule="auto"/>
        <w:ind w:firstLine="709"/>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ОКЕИ – Общероссийский классификатор единиц измерения.</w:t>
      </w:r>
    </w:p>
    <w:p w:rsidR="006E596B" w:rsidRPr="006E596B" w:rsidRDefault="006E596B" w:rsidP="006E596B">
      <w:pPr>
        <w:spacing w:after="0" w:line="240" w:lineRule="auto"/>
        <w:ind w:firstLine="709"/>
        <w:rPr>
          <w:rFonts w:ascii="Times New Roman" w:eastAsia="Times New Roman" w:hAnsi="Times New Roman" w:cs="Times New Roman"/>
          <w:color w:val="000000"/>
          <w:sz w:val="24"/>
          <w:szCs w:val="24"/>
          <w:lang w:eastAsia="ru-RU"/>
        </w:rPr>
      </w:pPr>
    </w:p>
    <w:p w:rsidR="006E596B" w:rsidRPr="006E596B" w:rsidRDefault="006E596B" w:rsidP="006E596B">
      <w:pPr>
        <w:spacing w:after="0" w:line="240" w:lineRule="auto"/>
        <w:jc w:val="center"/>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3. Перечень мероприятий (результатов) комплекса процессных мероприятий</w:t>
      </w:r>
    </w:p>
    <w:p w:rsidR="006E596B" w:rsidRPr="006E596B" w:rsidRDefault="006E596B" w:rsidP="006E596B">
      <w:pPr>
        <w:widowControl w:val="0"/>
        <w:spacing w:after="0" w:line="240" w:lineRule="auto"/>
        <w:ind w:left="720"/>
        <w:outlineLvl w:val="2"/>
        <w:rPr>
          <w:rFonts w:ascii="Times New Roman" w:eastAsia="Times New Roman" w:hAnsi="Times New Roman" w:cs="Times New Roman"/>
          <w:color w:val="000000"/>
          <w:sz w:val="24"/>
          <w:szCs w:val="24"/>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908"/>
        <w:gridCol w:w="6583"/>
        <w:gridCol w:w="2183"/>
        <w:gridCol w:w="3479"/>
        <w:gridCol w:w="1662"/>
        <w:gridCol w:w="1361"/>
        <w:gridCol w:w="1211"/>
        <w:gridCol w:w="1360"/>
        <w:gridCol w:w="1361"/>
        <w:gridCol w:w="1442"/>
      </w:tblGrid>
      <w:tr w:rsidR="006E596B" w:rsidRPr="006E596B" w:rsidTr="00732B17">
        <w:trPr>
          <w:trHeight w:val="415"/>
        </w:trPr>
        <w:tc>
          <w:tcPr>
            <w:tcW w:w="908" w:type="dxa"/>
            <w:vMerge w:val="restar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E596B" w:rsidRPr="006E596B" w:rsidRDefault="006E596B" w:rsidP="006E596B">
            <w:pPr>
              <w:widowControl w:val="0"/>
              <w:spacing w:after="0" w:line="240" w:lineRule="auto"/>
              <w:jc w:val="center"/>
              <w:outlineLvl w:val="2"/>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 xml:space="preserve">№ </w:t>
            </w:r>
          </w:p>
          <w:p w:rsidR="006E596B" w:rsidRPr="006E596B" w:rsidRDefault="006E596B" w:rsidP="006E596B">
            <w:pPr>
              <w:widowControl w:val="0"/>
              <w:spacing w:after="0" w:line="240" w:lineRule="auto"/>
              <w:jc w:val="center"/>
              <w:outlineLvl w:val="2"/>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п/п</w:t>
            </w:r>
          </w:p>
        </w:tc>
        <w:tc>
          <w:tcPr>
            <w:tcW w:w="6583" w:type="dxa"/>
            <w:vMerge w:val="restar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E596B" w:rsidRPr="006E596B" w:rsidRDefault="006E596B" w:rsidP="006E596B">
            <w:pPr>
              <w:widowControl w:val="0"/>
              <w:spacing w:after="0" w:line="240" w:lineRule="auto"/>
              <w:jc w:val="center"/>
              <w:outlineLvl w:val="2"/>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Наименование мероприятия (результата)</w:t>
            </w:r>
          </w:p>
        </w:tc>
        <w:tc>
          <w:tcPr>
            <w:tcW w:w="2183"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6E596B" w:rsidRPr="006E596B" w:rsidRDefault="006E596B" w:rsidP="006E596B">
            <w:pPr>
              <w:widowControl w:val="0"/>
              <w:spacing w:after="0" w:line="240" w:lineRule="auto"/>
              <w:jc w:val="center"/>
              <w:outlineLvl w:val="2"/>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 xml:space="preserve">Тип мероприятия  (результата) </w:t>
            </w:r>
          </w:p>
        </w:tc>
        <w:tc>
          <w:tcPr>
            <w:tcW w:w="3479"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6E596B" w:rsidRPr="006E596B" w:rsidRDefault="006E596B" w:rsidP="006E596B">
            <w:pPr>
              <w:widowControl w:val="0"/>
              <w:spacing w:after="0" w:line="240" w:lineRule="auto"/>
              <w:jc w:val="center"/>
              <w:outlineLvl w:val="2"/>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 xml:space="preserve">Характеристика </w:t>
            </w:r>
          </w:p>
        </w:tc>
        <w:tc>
          <w:tcPr>
            <w:tcW w:w="1662" w:type="dxa"/>
            <w:vMerge w:val="restar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E596B" w:rsidRPr="006E596B" w:rsidRDefault="006E596B" w:rsidP="006E596B">
            <w:pPr>
              <w:widowControl w:val="0"/>
              <w:spacing w:after="0" w:line="240" w:lineRule="auto"/>
              <w:jc w:val="center"/>
              <w:outlineLvl w:val="2"/>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 xml:space="preserve">Единица измерения </w:t>
            </w:r>
            <w:r w:rsidRPr="006E596B">
              <w:rPr>
                <w:rFonts w:ascii="Times New Roman" w:eastAsia="Times New Roman" w:hAnsi="Times New Roman" w:cs="Times New Roman"/>
                <w:color w:val="000000"/>
                <w:sz w:val="24"/>
                <w:szCs w:val="24"/>
                <w:lang w:eastAsia="ru-RU"/>
              </w:rPr>
              <w:br/>
              <w:t>(по ОКЕИ)</w:t>
            </w:r>
          </w:p>
        </w:tc>
        <w:tc>
          <w:tcPr>
            <w:tcW w:w="2572" w:type="dxa"/>
            <w:gridSpan w:val="2"/>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E596B" w:rsidRPr="006E596B" w:rsidRDefault="006E596B" w:rsidP="006E596B">
            <w:pPr>
              <w:widowControl w:val="0"/>
              <w:spacing w:after="0" w:line="240" w:lineRule="auto"/>
              <w:jc w:val="center"/>
              <w:outlineLvl w:val="2"/>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Базовое значение</w:t>
            </w:r>
          </w:p>
        </w:tc>
        <w:tc>
          <w:tcPr>
            <w:tcW w:w="4163" w:type="dxa"/>
            <w:gridSpan w:val="3"/>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E596B" w:rsidRPr="006E596B" w:rsidRDefault="006E596B" w:rsidP="006E596B">
            <w:pPr>
              <w:widowControl w:val="0"/>
              <w:spacing w:after="0" w:line="240" w:lineRule="auto"/>
              <w:jc w:val="center"/>
              <w:outlineLvl w:val="2"/>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 xml:space="preserve">Значение результата </w:t>
            </w:r>
          </w:p>
          <w:p w:rsidR="006E596B" w:rsidRPr="006E596B" w:rsidRDefault="006E596B" w:rsidP="006E596B">
            <w:pPr>
              <w:widowControl w:val="0"/>
              <w:spacing w:after="0" w:line="240" w:lineRule="auto"/>
              <w:jc w:val="center"/>
              <w:outlineLvl w:val="2"/>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по годам реализации</w:t>
            </w:r>
          </w:p>
        </w:tc>
      </w:tr>
      <w:tr w:rsidR="006E596B" w:rsidRPr="006E596B" w:rsidTr="00732B17">
        <w:tc>
          <w:tcPr>
            <w:tcW w:w="908"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E596B" w:rsidRPr="006E596B" w:rsidRDefault="006E596B" w:rsidP="006E596B">
            <w:pPr>
              <w:spacing w:line="264" w:lineRule="auto"/>
              <w:rPr>
                <w:rFonts w:ascii="Times New Roman" w:eastAsia="Times New Roman" w:hAnsi="Times New Roman" w:cs="Times New Roman"/>
                <w:color w:val="000000"/>
                <w:sz w:val="24"/>
                <w:szCs w:val="24"/>
                <w:lang w:eastAsia="ru-RU"/>
              </w:rPr>
            </w:pPr>
          </w:p>
        </w:tc>
        <w:tc>
          <w:tcPr>
            <w:tcW w:w="6583"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E596B" w:rsidRPr="006E596B" w:rsidRDefault="006E596B" w:rsidP="006E596B">
            <w:pPr>
              <w:spacing w:line="264" w:lineRule="auto"/>
              <w:rPr>
                <w:rFonts w:ascii="Times New Roman" w:eastAsia="Times New Roman" w:hAnsi="Times New Roman" w:cs="Times New Roman"/>
                <w:color w:val="000000"/>
                <w:sz w:val="24"/>
                <w:szCs w:val="24"/>
                <w:lang w:eastAsia="ru-RU"/>
              </w:rPr>
            </w:pPr>
          </w:p>
        </w:tc>
        <w:tc>
          <w:tcPr>
            <w:tcW w:w="2183"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6E596B" w:rsidRPr="006E596B" w:rsidRDefault="006E596B" w:rsidP="006E596B">
            <w:pPr>
              <w:spacing w:line="264" w:lineRule="auto"/>
              <w:rPr>
                <w:rFonts w:ascii="Times New Roman" w:eastAsia="Times New Roman" w:hAnsi="Times New Roman" w:cs="Times New Roman"/>
                <w:color w:val="000000"/>
                <w:sz w:val="24"/>
                <w:szCs w:val="24"/>
                <w:lang w:eastAsia="ru-RU"/>
              </w:rPr>
            </w:pPr>
          </w:p>
        </w:tc>
        <w:tc>
          <w:tcPr>
            <w:tcW w:w="3479"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6E596B" w:rsidRPr="006E596B" w:rsidRDefault="006E596B" w:rsidP="006E596B">
            <w:pPr>
              <w:spacing w:line="264" w:lineRule="auto"/>
              <w:rPr>
                <w:rFonts w:ascii="Times New Roman" w:eastAsia="Times New Roman" w:hAnsi="Times New Roman" w:cs="Times New Roman"/>
                <w:color w:val="000000"/>
                <w:sz w:val="24"/>
                <w:szCs w:val="24"/>
                <w:lang w:eastAsia="ru-RU"/>
              </w:rPr>
            </w:pPr>
          </w:p>
        </w:tc>
        <w:tc>
          <w:tcPr>
            <w:tcW w:w="1662"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E596B" w:rsidRPr="006E596B" w:rsidRDefault="006E596B" w:rsidP="006E596B">
            <w:pPr>
              <w:spacing w:line="264" w:lineRule="auto"/>
              <w:rPr>
                <w:rFonts w:ascii="Times New Roman" w:eastAsia="Times New Roman" w:hAnsi="Times New Roman" w:cs="Times New Roman"/>
                <w:color w:val="000000"/>
                <w:sz w:val="24"/>
                <w:szCs w:val="24"/>
                <w:lang w:eastAsia="ru-RU"/>
              </w:rPr>
            </w:pPr>
          </w:p>
        </w:tc>
        <w:tc>
          <w:tcPr>
            <w:tcW w:w="136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E596B" w:rsidRPr="006E596B" w:rsidRDefault="006E596B" w:rsidP="006E596B">
            <w:pPr>
              <w:widowControl w:val="0"/>
              <w:spacing w:after="0" w:line="240" w:lineRule="auto"/>
              <w:ind w:left="108" w:right="-108" w:hanging="108"/>
              <w:jc w:val="center"/>
              <w:outlineLvl w:val="2"/>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значение</w:t>
            </w:r>
          </w:p>
        </w:tc>
        <w:tc>
          <w:tcPr>
            <w:tcW w:w="1211" w:type="dxa"/>
            <w:tcBorders>
              <w:top w:val="single" w:sz="4" w:space="0" w:color="000000"/>
              <w:left w:val="single" w:sz="4" w:space="0" w:color="000000"/>
              <w:bottom w:val="single" w:sz="4" w:space="0" w:color="000000"/>
              <w:right w:val="single" w:sz="4" w:space="0" w:color="000000"/>
            </w:tcBorders>
            <w:tcMar>
              <w:left w:w="57" w:type="dxa"/>
              <w:right w:w="57" w:type="dxa"/>
            </w:tcMar>
          </w:tcPr>
          <w:p w:rsidR="006E596B" w:rsidRPr="006E596B" w:rsidRDefault="006E596B" w:rsidP="006E596B">
            <w:pPr>
              <w:widowControl w:val="0"/>
              <w:spacing w:after="0" w:line="240" w:lineRule="auto"/>
              <w:jc w:val="center"/>
              <w:outlineLvl w:val="2"/>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год</w:t>
            </w:r>
          </w:p>
        </w:tc>
        <w:tc>
          <w:tcPr>
            <w:tcW w:w="136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E596B" w:rsidRPr="006E596B" w:rsidRDefault="006E596B" w:rsidP="006E596B">
            <w:pPr>
              <w:widowControl w:val="0"/>
              <w:spacing w:after="0" w:line="240" w:lineRule="auto"/>
              <w:jc w:val="center"/>
              <w:outlineLvl w:val="2"/>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2025</w:t>
            </w:r>
          </w:p>
        </w:tc>
        <w:tc>
          <w:tcPr>
            <w:tcW w:w="136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E596B" w:rsidRPr="006E596B" w:rsidRDefault="006E596B" w:rsidP="006E596B">
            <w:pPr>
              <w:widowControl w:val="0"/>
              <w:spacing w:after="0" w:line="240" w:lineRule="auto"/>
              <w:jc w:val="center"/>
              <w:outlineLvl w:val="2"/>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2026</w:t>
            </w:r>
          </w:p>
        </w:tc>
        <w:tc>
          <w:tcPr>
            <w:tcW w:w="144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E596B" w:rsidRPr="006E596B" w:rsidRDefault="006E596B" w:rsidP="006E596B">
            <w:pPr>
              <w:widowControl w:val="0"/>
              <w:spacing w:after="0" w:line="240" w:lineRule="auto"/>
              <w:jc w:val="center"/>
              <w:outlineLvl w:val="2"/>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2027</w:t>
            </w:r>
          </w:p>
        </w:tc>
      </w:tr>
    </w:tbl>
    <w:p w:rsidR="006E596B" w:rsidRPr="006E596B" w:rsidRDefault="006E596B" w:rsidP="006E596B">
      <w:pPr>
        <w:spacing w:after="0" w:line="240" w:lineRule="auto"/>
        <w:rPr>
          <w:rFonts w:ascii="Times New Roman" w:eastAsia="Times New Roman" w:hAnsi="Times New Roman" w:cs="Times New Roman"/>
          <w:color w:val="000000"/>
          <w:sz w:val="24"/>
          <w:szCs w:val="24"/>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908"/>
        <w:gridCol w:w="6583"/>
        <w:gridCol w:w="2183"/>
        <w:gridCol w:w="3479"/>
        <w:gridCol w:w="1662"/>
        <w:gridCol w:w="1361"/>
        <w:gridCol w:w="1211"/>
        <w:gridCol w:w="1360"/>
        <w:gridCol w:w="1361"/>
        <w:gridCol w:w="1442"/>
      </w:tblGrid>
      <w:tr w:rsidR="006E596B" w:rsidRPr="006E596B" w:rsidTr="00732B17">
        <w:trPr>
          <w:tblHeader/>
        </w:trPr>
        <w:tc>
          <w:tcPr>
            <w:tcW w:w="90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E596B" w:rsidRPr="006E596B" w:rsidRDefault="006E596B" w:rsidP="006E596B">
            <w:pPr>
              <w:widowControl w:val="0"/>
              <w:spacing w:after="0" w:line="240" w:lineRule="auto"/>
              <w:jc w:val="center"/>
              <w:outlineLvl w:val="2"/>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1</w:t>
            </w:r>
          </w:p>
        </w:tc>
        <w:tc>
          <w:tcPr>
            <w:tcW w:w="658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E596B" w:rsidRPr="006E596B" w:rsidRDefault="006E596B" w:rsidP="006E596B">
            <w:pPr>
              <w:widowControl w:val="0"/>
              <w:spacing w:after="0" w:line="240" w:lineRule="auto"/>
              <w:jc w:val="center"/>
              <w:outlineLvl w:val="2"/>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2</w:t>
            </w:r>
          </w:p>
        </w:tc>
        <w:tc>
          <w:tcPr>
            <w:tcW w:w="218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E596B" w:rsidRPr="006E596B" w:rsidRDefault="006E596B" w:rsidP="006E596B">
            <w:pPr>
              <w:widowControl w:val="0"/>
              <w:spacing w:after="0" w:line="240" w:lineRule="auto"/>
              <w:jc w:val="center"/>
              <w:outlineLvl w:val="2"/>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3</w:t>
            </w:r>
          </w:p>
        </w:tc>
        <w:tc>
          <w:tcPr>
            <w:tcW w:w="347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E596B" w:rsidRPr="006E596B" w:rsidRDefault="006E596B" w:rsidP="006E596B">
            <w:pPr>
              <w:widowControl w:val="0"/>
              <w:spacing w:after="0" w:line="240" w:lineRule="auto"/>
              <w:jc w:val="center"/>
              <w:outlineLvl w:val="2"/>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4</w:t>
            </w:r>
          </w:p>
        </w:tc>
        <w:tc>
          <w:tcPr>
            <w:tcW w:w="166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E596B" w:rsidRPr="006E596B" w:rsidRDefault="006E596B" w:rsidP="006E596B">
            <w:pPr>
              <w:widowControl w:val="0"/>
              <w:spacing w:after="0" w:line="240" w:lineRule="auto"/>
              <w:jc w:val="center"/>
              <w:outlineLvl w:val="2"/>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5</w:t>
            </w:r>
          </w:p>
        </w:tc>
        <w:tc>
          <w:tcPr>
            <w:tcW w:w="136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E596B" w:rsidRPr="006E596B" w:rsidRDefault="006E596B" w:rsidP="006E596B">
            <w:pPr>
              <w:widowControl w:val="0"/>
              <w:spacing w:after="0" w:line="240" w:lineRule="auto"/>
              <w:jc w:val="center"/>
              <w:outlineLvl w:val="2"/>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6</w:t>
            </w:r>
          </w:p>
        </w:tc>
        <w:tc>
          <w:tcPr>
            <w:tcW w:w="121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E596B" w:rsidRPr="006E596B" w:rsidRDefault="006E596B" w:rsidP="006E596B">
            <w:pPr>
              <w:widowControl w:val="0"/>
              <w:spacing w:after="0" w:line="240" w:lineRule="auto"/>
              <w:jc w:val="center"/>
              <w:outlineLvl w:val="2"/>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7</w:t>
            </w:r>
          </w:p>
        </w:tc>
        <w:tc>
          <w:tcPr>
            <w:tcW w:w="136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E596B" w:rsidRPr="006E596B" w:rsidRDefault="006E596B" w:rsidP="006E596B">
            <w:pPr>
              <w:widowControl w:val="0"/>
              <w:spacing w:after="0" w:line="240" w:lineRule="auto"/>
              <w:jc w:val="center"/>
              <w:outlineLvl w:val="2"/>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8</w:t>
            </w:r>
          </w:p>
        </w:tc>
        <w:tc>
          <w:tcPr>
            <w:tcW w:w="136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E596B" w:rsidRPr="006E596B" w:rsidRDefault="006E596B" w:rsidP="006E596B">
            <w:pPr>
              <w:widowControl w:val="0"/>
              <w:spacing w:after="0" w:line="240" w:lineRule="auto"/>
              <w:jc w:val="center"/>
              <w:outlineLvl w:val="2"/>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9</w:t>
            </w:r>
          </w:p>
        </w:tc>
        <w:tc>
          <w:tcPr>
            <w:tcW w:w="144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E596B" w:rsidRPr="006E596B" w:rsidRDefault="006E596B" w:rsidP="006E596B">
            <w:pPr>
              <w:widowControl w:val="0"/>
              <w:spacing w:after="0" w:line="240" w:lineRule="auto"/>
              <w:jc w:val="center"/>
              <w:outlineLvl w:val="2"/>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10</w:t>
            </w:r>
          </w:p>
        </w:tc>
      </w:tr>
      <w:tr w:rsidR="006E596B" w:rsidRPr="006E596B" w:rsidTr="00732B17">
        <w:tc>
          <w:tcPr>
            <w:tcW w:w="21550" w:type="dxa"/>
            <w:gridSpan w:val="10"/>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E596B" w:rsidRPr="006E596B" w:rsidRDefault="006E596B" w:rsidP="008C7D72">
            <w:pPr>
              <w:widowControl w:val="0"/>
              <w:numPr>
                <w:ilvl w:val="3"/>
                <w:numId w:val="5"/>
              </w:numPr>
              <w:tabs>
                <w:tab w:val="left" w:pos="284"/>
              </w:tabs>
              <w:spacing w:after="0" w:line="240" w:lineRule="auto"/>
              <w:ind w:left="0" w:firstLine="0"/>
              <w:jc w:val="center"/>
              <w:outlineLvl w:val="2"/>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 xml:space="preserve">Задача комплекса процессных мероприятий «Обеспечена </w:t>
            </w:r>
          </w:p>
          <w:p w:rsidR="006E596B" w:rsidRPr="006E596B" w:rsidRDefault="006E596B" w:rsidP="006E596B">
            <w:pPr>
              <w:widowControl w:val="0"/>
              <w:tabs>
                <w:tab w:val="left" w:pos="284"/>
              </w:tabs>
              <w:spacing w:after="0" w:line="240" w:lineRule="auto"/>
              <w:jc w:val="center"/>
              <w:outlineLvl w:val="2"/>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оснащенность приборами учета используемых энергетических ресурсов и воды государственных учреждений»</w:t>
            </w:r>
          </w:p>
        </w:tc>
      </w:tr>
      <w:tr w:rsidR="006E596B" w:rsidRPr="006E596B" w:rsidTr="00732B17">
        <w:tc>
          <w:tcPr>
            <w:tcW w:w="90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E596B" w:rsidRPr="006E596B" w:rsidRDefault="006E596B" w:rsidP="006E596B">
            <w:pPr>
              <w:widowControl w:val="0"/>
              <w:spacing w:after="0" w:line="240" w:lineRule="auto"/>
              <w:jc w:val="center"/>
              <w:outlineLvl w:val="2"/>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1.1.</w:t>
            </w:r>
          </w:p>
        </w:tc>
        <w:tc>
          <w:tcPr>
            <w:tcW w:w="658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E596B" w:rsidRPr="006E596B" w:rsidRDefault="006E596B" w:rsidP="006E596B">
            <w:pPr>
              <w:widowControl w:val="0"/>
              <w:spacing w:after="0" w:line="240" w:lineRule="auto"/>
              <w:outlineLvl w:val="2"/>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Мероприятие (результат) 1.</w:t>
            </w:r>
          </w:p>
          <w:p w:rsidR="006E596B" w:rsidRPr="006E596B" w:rsidRDefault="006E596B" w:rsidP="006E596B">
            <w:pPr>
              <w:widowControl w:val="0"/>
              <w:spacing w:after="0" w:line="240" w:lineRule="auto"/>
              <w:outlineLvl w:val="2"/>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Установлены/заменены приборы учета потребляемых энергоресурсов в муниципальных учреждениях</w:t>
            </w:r>
          </w:p>
        </w:tc>
        <w:tc>
          <w:tcPr>
            <w:tcW w:w="218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E596B" w:rsidRPr="006E596B" w:rsidRDefault="006E596B" w:rsidP="006E596B">
            <w:pPr>
              <w:spacing w:after="0" w:line="240" w:lineRule="auto"/>
              <w:jc w:val="center"/>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 xml:space="preserve">приобретение товаров, </w:t>
            </w:r>
          </w:p>
          <w:p w:rsidR="006E596B" w:rsidRPr="006E596B" w:rsidRDefault="006E596B" w:rsidP="006E596B">
            <w:pPr>
              <w:spacing w:after="0" w:line="240" w:lineRule="auto"/>
              <w:jc w:val="center"/>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работ и услуг</w:t>
            </w:r>
          </w:p>
        </w:tc>
        <w:tc>
          <w:tcPr>
            <w:tcW w:w="347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E596B" w:rsidRPr="006E596B" w:rsidRDefault="006E596B" w:rsidP="006E596B">
            <w:pPr>
              <w:widowControl w:val="0"/>
              <w:spacing w:after="0" w:line="240" w:lineRule="auto"/>
              <w:outlineLvl w:val="2"/>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 xml:space="preserve">получение фактических значений для расчетов бюджетных учреждений </w:t>
            </w:r>
          </w:p>
          <w:p w:rsidR="006E596B" w:rsidRPr="006E596B" w:rsidRDefault="006E596B" w:rsidP="006E596B">
            <w:pPr>
              <w:widowControl w:val="0"/>
              <w:spacing w:after="0" w:line="240" w:lineRule="auto"/>
              <w:outlineLvl w:val="2"/>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 xml:space="preserve">за потребляемые объемы энергетических ресурсов </w:t>
            </w:r>
          </w:p>
        </w:tc>
        <w:tc>
          <w:tcPr>
            <w:tcW w:w="166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E596B" w:rsidRPr="006E596B" w:rsidRDefault="006E596B" w:rsidP="006E596B">
            <w:pPr>
              <w:widowControl w:val="0"/>
              <w:spacing w:after="0" w:line="240" w:lineRule="auto"/>
              <w:jc w:val="center"/>
              <w:outlineLvl w:val="2"/>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 xml:space="preserve">единиц </w:t>
            </w:r>
          </w:p>
        </w:tc>
        <w:tc>
          <w:tcPr>
            <w:tcW w:w="136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E596B" w:rsidRPr="006E596B" w:rsidRDefault="006E596B" w:rsidP="006E596B">
            <w:pPr>
              <w:widowControl w:val="0"/>
              <w:spacing w:after="0" w:line="240" w:lineRule="auto"/>
              <w:jc w:val="center"/>
              <w:outlineLvl w:val="2"/>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w:t>
            </w:r>
          </w:p>
        </w:tc>
        <w:tc>
          <w:tcPr>
            <w:tcW w:w="121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E596B" w:rsidRPr="006E596B" w:rsidRDefault="006E596B" w:rsidP="006E596B">
            <w:pPr>
              <w:widowControl w:val="0"/>
              <w:spacing w:after="0" w:line="240" w:lineRule="auto"/>
              <w:jc w:val="center"/>
              <w:outlineLvl w:val="2"/>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2023</w:t>
            </w:r>
          </w:p>
        </w:tc>
        <w:tc>
          <w:tcPr>
            <w:tcW w:w="136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E596B" w:rsidRPr="006E596B" w:rsidRDefault="006E596B" w:rsidP="006E596B">
            <w:pPr>
              <w:widowControl w:val="0"/>
              <w:spacing w:after="0" w:line="240" w:lineRule="auto"/>
              <w:jc w:val="center"/>
              <w:outlineLvl w:val="2"/>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0</w:t>
            </w:r>
          </w:p>
        </w:tc>
        <w:tc>
          <w:tcPr>
            <w:tcW w:w="136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E596B" w:rsidRPr="006E596B" w:rsidRDefault="006E596B" w:rsidP="006E596B">
            <w:pPr>
              <w:widowControl w:val="0"/>
              <w:spacing w:after="0" w:line="240" w:lineRule="auto"/>
              <w:jc w:val="center"/>
              <w:outlineLvl w:val="2"/>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0</w:t>
            </w:r>
          </w:p>
        </w:tc>
        <w:tc>
          <w:tcPr>
            <w:tcW w:w="144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E596B" w:rsidRPr="006E596B" w:rsidRDefault="006E596B" w:rsidP="006E596B">
            <w:pPr>
              <w:widowControl w:val="0"/>
              <w:spacing w:after="0" w:line="240" w:lineRule="auto"/>
              <w:jc w:val="center"/>
              <w:outlineLvl w:val="2"/>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1</w:t>
            </w:r>
          </w:p>
        </w:tc>
      </w:tr>
    </w:tbl>
    <w:p w:rsidR="006E596B" w:rsidRPr="006E596B" w:rsidRDefault="006E596B" w:rsidP="006E596B">
      <w:pPr>
        <w:widowControl w:val="0"/>
        <w:spacing w:after="0" w:line="240" w:lineRule="auto"/>
        <w:ind w:firstLine="709"/>
        <w:outlineLvl w:val="2"/>
        <w:rPr>
          <w:rFonts w:ascii="Times New Roman" w:eastAsia="Times New Roman" w:hAnsi="Times New Roman" w:cs="Times New Roman"/>
          <w:color w:val="000000"/>
          <w:sz w:val="24"/>
          <w:szCs w:val="24"/>
          <w:lang w:eastAsia="ru-RU"/>
        </w:rPr>
      </w:pPr>
    </w:p>
    <w:p w:rsidR="006E596B" w:rsidRPr="006E596B" w:rsidRDefault="006E596B" w:rsidP="006E596B">
      <w:pPr>
        <w:tabs>
          <w:tab w:val="left" w:pos="1240"/>
        </w:tabs>
        <w:spacing w:after="0" w:line="240" w:lineRule="auto"/>
        <w:ind w:firstLine="709"/>
        <w:jc w:val="both"/>
        <w:rPr>
          <w:rFonts w:ascii="Times New Roman" w:eastAsia="Times New Roman" w:hAnsi="Times New Roman" w:cs="Times New Roman"/>
          <w:color w:val="000000"/>
          <w:sz w:val="24"/>
          <w:szCs w:val="24"/>
          <w:lang w:eastAsia="ru-RU"/>
        </w:rPr>
      </w:pPr>
    </w:p>
    <w:p w:rsidR="006E596B" w:rsidRPr="006E596B" w:rsidRDefault="006E596B" w:rsidP="006E596B">
      <w:pPr>
        <w:tabs>
          <w:tab w:val="left" w:pos="1240"/>
        </w:tabs>
        <w:spacing w:after="0" w:line="240" w:lineRule="auto"/>
        <w:ind w:firstLine="709"/>
        <w:jc w:val="both"/>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 xml:space="preserve">Примечание. </w:t>
      </w:r>
    </w:p>
    <w:p w:rsidR="006E596B" w:rsidRPr="006E596B" w:rsidRDefault="006E596B" w:rsidP="006E596B">
      <w:pPr>
        <w:spacing w:after="0" w:line="240" w:lineRule="auto"/>
        <w:ind w:firstLine="709"/>
        <w:jc w:val="both"/>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Используемые сокращения:</w:t>
      </w:r>
    </w:p>
    <w:p w:rsidR="006E596B" w:rsidRPr="006E596B" w:rsidRDefault="006E596B" w:rsidP="006E596B">
      <w:pPr>
        <w:spacing w:after="0" w:line="240" w:lineRule="auto"/>
        <w:ind w:firstLine="709"/>
        <w:jc w:val="both"/>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ОКЕИ – Общероссийский классификатор единиц измерения;</w:t>
      </w:r>
    </w:p>
    <w:p w:rsidR="006E596B" w:rsidRPr="006E596B" w:rsidRDefault="006E596B" w:rsidP="006E596B">
      <w:pPr>
        <w:spacing w:after="0" w:line="240" w:lineRule="auto"/>
        <w:ind w:firstLine="709"/>
        <w:jc w:val="both"/>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МП – государственная программа.</w:t>
      </w:r>
    </w:p>
    <w:p w:rsidR="006E596B" w:rsidRPr="006E596B" w:rsidRDefault="006E596B" w:rsidP="006E596B">
      <w:pPr>
        <w:spacing w:line="264" w:lineRule="auto"/>
        <w:rPr>
          <w:rFonts w:ascii="Times New Roman" w:eastAsia="Times New Roman" w:hAnsi="Times New Roman" w:cs="Times New Roman"/>
          <w:color w:val="000000"/>
          <w:sz w:val="24"/>
          <w:szCs w:val="24"/>
          <w:lang w:eastAsia="ru-RU"/>
        </w:rPr>
        <w:sectPr w:rsidR="006E596B" w:rsidRPr="006E596B" w:rsidSect="004D56C8">
          <w:pgSz w:w="23818" w:h="16848" w:orient="landscape"/>
          <w:pgMar w:top="1701" w:right="1134" w:bottom="567" w:left="1134" w:header="720" w:footer="187" w:gutter="0"/>
          <w:cols w:space="720"/>
        </w:sectPr>
      </w:pPr>
    </w:p>
    <w:p w:rsidR="006E596B" w:rsidRPr="006E596B" w:rsidRDefault="006E596B" w:rsidP="006E596B">
      <w:pPr>
        <w:widowControl w:val="0"/>
        <w:tabs>
          <w:tab w:val="left" w:pos="5013"/>
        </w:tabs>
        <w:spacing w:after="0" w:line="240" w:lineRule="auto"/>
        <w:jc w:val="center"/>
        <w:outlineLvl w:val="2"/>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lastRenderedPageBreak/>
        <w:t>4. Параметры финансового обеспечения комплекса процессных мероприятий</w:t>
      </w:r>
    </w:p>
    <w:p w:rsidR="006E596B" w:rsidRPr="006E596B" w:rsidRDefault="006E596B" w:rsidP="006E596B">
      <w:pPr>
        <w:widowControl w:val="0"/>
        <w:tabs>
          <w:tab w:val="left" w:pos="5013"/>
        </w:tabs>
        <w:spacing w:after="0" w:line="240" w:lineRule="auto"/>
        <w:jc w:val="center"/>
        <w:outlineLvl w:val="2"/>
        <w:rPr>
          <w:rFonts w:ascii="Times New Roman" w:eastAsia="Times New Roman" w:hAnsi="Times New Roman" w:cs="Times New Roman"/>
          <w:color w:val="000000"/>
          <w:sz w:val="24"/>
          <w:szCs w:val="24"/>
          <w:lang w:eastAsia="ru-RU"/>
        </w:rPr>
      </w:pPr>
    </w:p>
    <w:p w:rsidR="006E596B" w:rsidRPr="006E596B" w:rsidRDefault="006E596B" w:rsidP="006E596B">
      <w:pPr>
        <w:widowControl w:val="0"/>
        <w:spacing w:after="0" w:line="240" w:lineRule="auto"/>
        <w:jc w:val="center"/>
        <w:outlineLvl w:val="2"/>
        <w:rPr>
          <w:rFonts w:ascii="Times New Roman" w:eastAsia="Times New Roman" w:hAnsi="Times New Roman" w:cs="Times New Roman"/>
          <w:color w:val="000000"/>
          <w:sz w:val="24"/>
          <w:szCs w:val="24"/>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979"/>
        <w:gridCol w:w="7158"/>
        <w:gridCol w:w="3849"/>
        <w:gridCol w:w="2027"/>
        <w:gridCol w:w="2174"/>
        <w:gridCol w:w="2173"/>
        <w:gridCol w:w="3186"/>
      </w:tblGrid>
      <w:tr w:rsidR="006E596B" w:rsidRPr="006E596B" w:rsidTr="00732B17">
        <w:trPr>
          <w:tblHeader/>
        </w:trPr>
        <w:tc>
          <w:tcPr>
            <w:tcW w:w="979"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6E596B" w:rsidRPr="006E596B" w:rsidRDefault="006E596B" w:rsidP="006E596B">
            <w:pPr>
              <w:widowControl w:val="0"/>
              <w:spacing w:after="0" w:line="240" w:lineRule="auto"/>
              <w:jc w:val="center"/>
              <w:outlineLvl w:val="2"/>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w:t>
            </w:r>
          </w:p>
          <w:p w:rsidR="006E596B" w:rsidRPr="006E596B" w:rsidRDefault="006E596B" w:rsidP="006E596B">
            <w:pPr>
              <w:widowControl w:val="0"/>
              <w:spacing w:after="0" w:line="240" w:lineRule="auto"/>
              <w:jc w:val="center"/>
              <w:outlineLvl w:val="2"/>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п/п</w:t>
            </w:r>
          </w:p>
        </w:tc>
        <w:tc>
          <w:tcPr>
            <w:tcW w:w="7158"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6E596B" w:rsidRPr="006E596B" w:rsidRDefault="006E596B" w:rsidP="006E596B">
            <w:pPr>
              <w:widowControl w:val="0"/>
              <w:spacing w:after="0" w:line="240" w:lineRule="auto"/>
              <w:jc w:val="center"/>
              <w:outlineLvl w:val="2"/>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 xml:space="preserve">Наименование комплекса процессных </w:t>
            </w:r>
          </w:p>
          <w:p w:rsidR="006E596B" w:rsidRPr="006E596B" w:rsidRDefault="006E596B" w:rsidP="006E596B">
            <w:pPr>
              <w:widowControl w:val="0"/>
              <w:spacing w:after="0" w:line="240" w:lineRule="auto"/>
              <w:jc w:val="center"/>
              <w:outlineLvl w:val="2"/>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 xml:space="preserve">мероприятий, мероприятия (результата), </w:t>
            </w:r>
          </w:p>
          <w:p w:rsidR="006E596B" w:rsidRPr="006E596B" w:rsidRDefault="006E596B" w:rsidP="006E596B">
            <w:pPr>
              <w:widowControl w:val="0"/>
              <w:spacing w:after="0" w:line="240" w:lineRule="auto"/>
              <w:jc w:val="center"/>
              <w:outlineLvl w:val="2"/>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источник финансового обеспечения</w:t>
            </w:r>
          </w:p>
        </w:tc>
        <w:tc>
          <w:tcPr>
            <w:tcW w:w="3849"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6E596B" w:rsidRPr="006E596B" w:rsidRDefault="006E596B" w:rsidP="006E596B">
            <w:pPr>
              <w:widowControl w:val="0"/>
              <w:spacing w:after="0" w:line="240" w:lineRule="auto"/>
              <w:jc w:val="center"/>
              <w:outlineLvl w:val="2"/>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 xml:space="preserve">Код бюджетной </w:t>
            </w:r>
          </w:p>
          <w:p w:rsidR="006E596B" w:rsidRPr="006E596B" w:rsidRDefault="006E596B" w:rsidP="006E596B">
            <w:pPr>
              <w:widowControl w:val="0"/>
              <w:spacing w:after="0" w:line="240" w:lineRule="auto"/>
              <w:jc w:val="center"/>
              <w:outlineLvl w:val="2"/>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классификации расходов</w:t>
            </w:r>
          </w:p>
        </w:tc>
        <w:tc>
          <w:tcPr>
            <w:tcW w:w="9560" w:type="dxa"/>
            <w:gridSpan w:val="4"/>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6E596B" w:rsidRPr="006E596B" w:rsidRDefault="006E596B" w:rsidP="006E596B">
            <w:pPr>
              <w:widowControl w:val="0"/>
              <w:spacing w:after="0" w:line="240" w:lineRule="auto"/>
              <w:jc w:val="center"/>
              <w:outlineLvl w:val="2"/>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 xml:space="preserve">Объем расходов </w:t>
            </w:r>
          </w:p>
          <w:p w:rsidR="006E596B" w:rsidRPr="006E596B" w:rsidRDefault="006E596B" w:rsidP="006E596B">
            <w:pPr>
              <w:widowControl w:val="0"/>
              <w:spacing w:after="0" w:line="240" w:lineRule="auto"/>
              <w:jc w:val="center"/>
              <w:outlineLvl w:val="2"/>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по годам реализации (тыс. рублей)</w:t>
            </w:r>
          </w:p>
        </w:tc>
      </w:tr>
      <w:tr w:rsidR="006E596B" w:rsidRPr="006E596B" w:rsidTr="00732B17">
        <w:trPr>
          <w:tblHeader/>
        </w:trPr>
        <w:tc>
          <w:tcPr>
            <w:tcW w:w="979"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6E596B" w:rsidRPr="006E596B" w:rsidRDefault="006E596B" w:rsidP="006E596B">
            <w:pPr>
              <w:spacing w:line="264" w:lineRule="auto"/>
              <w:rPr>
                <w:rFonts w:ascii="Times New Roman" w:eastAsia="Times New Roman" w:hAnsi="Times New Roman" w:cs="Times New Roman"/>
                <w:color w:val="000000"/>
                <w:sz w:val="24"/>
                <w:szCs w:val="24"/>
                <w:lang w:eastAsia="ru-RU"/>
              </w:rPr>
            </w:pPr>
          </w:p>
        </w:tc>
        <w:tc>
          <w:tcPr>
            <w:tcW w:w="7158"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6E596B" w:rsidRPr="006E596B" w:rsidRDefault="006E596B" w:rsidP="006E596B">
            <w:pPr>
              <w:spacing w:line="264" w:lineRule="auto"/>
              <w:rPr>
                <w:rFonts w:ascii="Times New Roman" w:eastAsia="Times New Roman" w:hAnsi="Times New Roman" w:cs="Times New Roman"/>
                <w:color w:val="000000"/>
                <w:sz w:val="24"/>
                <w:szCs w:val="24"/>
                <w:lang w:eastAsia="ru-RU"/>
              </w:rPr>
            </w:pPr>
          </w:p>
        </w:tc>
        <w:tc>
          <w:tcPr>
            <w:tcW w:w="3849"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6E596B" w:rsidRPr="006E596B" w:rsidRDefault="006E596B" w:rsidP="006E596B">
            <w:pPr>
              <w:spacing w:line="264" w:lineRule="auto"/>
              <w:rPr>
                <w:rFonts w:ascii="Times New Roman" w:eastAsia="Times New Roman" w:hAnsi="Times New Roman" w:cs="Times New Roman"/>
                <w:color w:val="000000"/>
                <w:sz w:val="24"/>
                <w:szCs w:val="24"/>
                <w:lang w:eastAsia="ru-RU"/>
              </w:rPr>
            </w:pPr>
          </w:p>
        </w:tc>
        <w:tc>
          <w:tcPr>
            <w:tcW w:w="202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6E596B" w:rsidRPr="006E596B" w:rsidRDefault="006E596B" w:rsidP="006E596B">
            <w:pPr>
              <w:widowControl w:val="0"/>
              <w:spacing w:after="0" w:line="240" w:lineRule="auto"/>
              <w:jc w:val="center"/>
              <w:outlineLvl w:val="2"/>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2025</w:t>
            </w:r>
          </w:p>
        </w:tc>
        <w:tc>
          <w:tcPr>
            <w:tcW w:w="217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6E596B" w:rsidRPr="006E596B" w:rsidRDefault="006E596B" w:rsidP="006E596B">
            <w:pPr>
              <w:widowControl w:val="0"/>
              <w:spacing w:after="0" w:line="240" w:lineRule="auto"/>
              <w:jc w:val="center"/>
              <w:outlineLvl w:val="2"/>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2026</w:t>
            </w:r>
          </w:p>
        </w:tc>
        <w:tc>
          <w:tcPr>
            <w:tcW w:w="217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6E596B" w:rsidRPr="006E596B" w:rsidRDefault="006E596B" w:rsidP="006E596B">
            <w:pPr>
              <w:widowControl w:val="0"/>
              <w:spacing w:after="0" w:line="240" w:lineRule="auto"/>
              <w:jc w:val="center"/>
              <w:outlineLvl w:val="2"/>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2027</w:t>
            </w:r>
          </w:p>
        </w:tc>
        <w:tc>
          <w:tcPr>
            <w:tcW w:w="318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6E596B" w:rsidRPr="006E596B" w:rsidRDefault="006E596B" w:rsidP="006E596B">
            <w:pPr>
              <w:widowControl w:val="0"/>
              <w:spacing w:after="0" w:line="240" w:lineRule="auto"/>
              <w:jc w:val="center"/>
              <w:outlineLvl w:val="2"/>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Всего</w:t>
            </w:r>
          </w:p>
        </w:tc>
      </w:tr>
    </w:tbl>
    <w:p w:rsidR="006E596B" w:rsidRPr="006E596B" w:rsidRDefault="006E596B" w:rsidP="006E596B">
      <w:pPr>
        <w:spacing w:after="0" w:line="240" w:lineRule="auto"/>
        <w:rPr>
          <w:rFonts w:ascii="Times New Roman" w:eastAsia="Times New Roman" w:hAnsi="Times New Roman" w:cs="Times New Roman"/>
          <w:color w:val="000000"/>
          <w:sz w:val="24"/>
          <w:szCs w:val="24"/>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979"/>
        <w:gridCol w:w="7158"/>
        <w:gridCol w:w="3849"/>
        <w:gridCol w:w="2027"/>
        <w:gridCol w:w="2174"/>
        <w:gridCol w:w="2173"/>
        <w:gridCol w:w="3186"/>
      </w:tblGrid>
      <w:tr w:rsidR="006E596B" w:rsidRPr="006E596B" w:rsidTr="00732B17">
        <w:trPr>
          <w:tblHeader/>
        </w:trPr>
        <w:tc>
          <w:tcPr>
            <w:tcW w:w="97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6E596B" w:rsidRPr="006E596B" w:rsidRDefault="006E596B" w:rsidP="006E596B">
            <w:pPr>
              <w:widowControl w:val="0"/>
              <w:spacing w:after="0" w:line="240" w:lineRule="auto"/>
              <w:jc w:val="center"/>
              <w:outlineLvl w:val="2"/>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1</w:t>
            </w:r>
          </w:p>
        </w:tc>
        <w:tc>
          <w:tcPr>
            <w:tcW w:w="715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6E596B" w:rsidRPr="006E596B" w:rsidRDefault="006E596B" w:rsidP="006E596B">
            <w:pPr>
              <w:widowControl w:val="0"/>
              <w:spacing w:after="0" w:line="240" w:lineRule="auto"/>
              <w:jc w:val="center"/>
              <w:outlineLvl w:val="2"/>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2</w:t>
            </w:r>
          </w:p>
        </w:tc>
        <w:tc>
          <w:tcPr>
            <w:tcW w:w="384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6E596B" w:rsidRPr="006E596B" w:rsidRDefault="006E596B" w:rsidP="006E596B">
            <w:pPr>
              <w:widowControl w:val="0"/>
              <w:spacing w:after="0" w:line="240" w:lineRule="auto"/>
              <w:jc w:val="center"/>
              <w:outlineLvl w:val="2"/>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3</w:t>
            </w:r>
          </w:p>
        </w:tc>
        <w:tc>
          <w:tcPr>
            <w:tcW w:w="202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6E596B" w:rsidRPr="006E596B" w:rsidRDefault="006E596B" w:rsidP="006E596B">
            <w:pPr>
              <w:widowControl w:val="0"/>
              <w:spacing w:after="0" w:line="240" w:lineRule="auto"/>
              <w:jc w:val="center"/>
              <w:outlineLvl w:val="2"/>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4</w:t>
            </w:r>
          </w:p>
        </w:tc>
        <w:tc>
          <w:tcPr>
            <w:tcW w:w="217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6E596B" w:rsidRPr="006E596B" w:rsidRDefault="006E596B" w:rsidP="006E596B">
            <w:pPr>
              <w:widowControl w:val="0"/>
              <w:spacing w:after="0" w:line="240" w:lineRule="auto"/>
              <w:jc w:val="center"/>
              <w:outlineLvl w:val="2"/>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5</w:t>
            </w:r>
          </w:p>
        </w:tc>
        <w:tc>
          <w:tcPr>
            <w:tcW w:w="217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6E596B" w:rsidRPr="006E596B" w:rsidRDefault="006E596B" w:rsidP="006E596B">
            <w:pPr>
              <w:widowControl w:val="0"/>
              <w:spacing w:after="0" w:line="240" w:lineRule="auto"/>
              <w:jc w:val="center"/>
              <w:outlineLvl w:val="2"/>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6</w:t>
            </w:r>
          </w:p>
        </w:tc>
        <w:tc>
          <w:tcPr>
            <w:tcW w:w="318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6E596B" w:rsidRPr="006E596B" w:rsidRDefault="006E596B" w:rsidP="006E596B">
            <w:pPr>
              <w:widowControl w:val="0"/>
              <w:spacing w:after="0" w:line="240" w:lineRule="auto"/>
              <w:jc w:val="center"/>
              <w:outlineLvl w:val="2"/>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7</w:t>
            </w:r>
          </w:p>
        </w:tc>
      </w:tr>
      <w:tr w:rsidR="006E596B" w:rsidRPr="006E596B" w:rsidTr="00732B17">
        <w:tc>
          <w:tcPr>
            <w:tcW w:w="979"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6E596B" w:rsidRPr="006E596B" w:rsidRDefault="006E596B" w:rsidP="006E596B">
            <w:pPr>
              <w:widowControl w:val="0"/>
              <w:spacing w:after="0" w:line="240" w:lineRule="auto"/>
              <w:jc w:val="center"/>
              <w:outlineLvl w:val="2"/>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1.</w:t>
            </w:r>
          </w:p>
        </w:tc>
        <w:tc>
          <w:tcPr>
            <w:tcW w:w="715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6E596B" w:rsidRPr="006E596B" w:rsidRDefault="006E596B" w:rsidP="006E596B">
            <w:pPr>
              <w:widowControl w:val="0"/>
              <w:spacing w:after="0" w:line="240" w:lineRule="auto"/>
              <w:outlineLvl w:val="2"/>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 xml:space="preserve">Комплекс процессных мероприятий </w:t>
            </w:r>
          </w:p>
          <w:p w:rsidR="006E596B" w:rsidRPr="006E596B" w:rsidRDefault="006E596B" w:rsidP="006E596B">
            <w:pPr>
              <w:widowControl w:val="0"/>
              <w:spacing w:after="0" w:line="240" w:lineRule="auto"/>
              <w:outlineLvl w:val="2"/>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«Энергосбережение и повышение энергетической эффективности» (всего), в том числе:</w:t>
            </w:r>
          </w:p>
        </w:tc>
        <w:tc>
          <w:tcPr>
            <w:tcW w:w="3849"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6E596B" w:rsidRPr="006E596B" w:rsidRDefault="006E596B" w:rsidP="006E596B">
            <w:pPr>
              <w:widowControl w:val="0"/>
              <w:spacing w:after="0" w:line="240" w:lineRule="auto"/>
              <w:jc w:val="center"/>
              <w:outlineLvl w:val="2"/>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Х</w:t>
            </w:r>
          </w:p>
        </w:tc>
        <w:tc>
          <w:tcPr>
            <w:tcW w:w="202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6E596B" w:rsidRPr="006E596B" w:rsidRDefault="006E596B" w:rsidP="006E596B">
            <w:pPr>
              <w:widowControl w:val="0"/>
              <w:spacing w:after="0" w:line="240" w:lineRule="auto"/>
              <w:jc w:val="center"/>
              <w:outlineLvl w:val="2"/>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0,0</w:t>
            </w:r>
          </w:p>
        </w:tc>
        <w:tc>
          <w:tcPr>
            <w:tcW w:w="217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6E596B" w:rsidRPr="006E596B" w:rsidRDefault="006E596B" w:rsidP="006E596B">
            <w:pPr>
              <w:spacing w:line="264" w:lineRule="auto"/>
              <w:jc w:val="center"/>
              <w:rPr>
                <w:rFonts w:ascii="Calibri" w:eastAsia="Times New Roman" w:hAnsi="Calibri"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0,0</w:t>
            </w:r>
          </w:p>
        </w:tc>
        <w:tc>
          <w:tcPr>
            <w:tcW w:w="217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6E596B" w:rsidRPr="006E596B" w:rsidRDefault="006E596B" w:rsidP="006E596B">
            <w:pPr>
              <w:spacing w:line="264" w:lineRule="auto"/>
              <w:jc w:val="center"/>
              <w:rPr>
                <w:rFonts w:ascii="Calibri" w:eastAsia="Times New Roman" w:hAnsi="Calibri"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0,0</w:t>
            </w:r>
          </w:p>
        </w:tc>
        <w:tc>
          <w:tcPr>
            <w:tcW w:w="318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6E596B" w:rsidRPr="006E596B" w:rsidRDefault="006E596B" w:rsidP="006E596B">
            <w:pPr>
              <w:spacing w:line="264" w:lineRule="auto"/>
              <w:jc w:val="center"/>
              <w:rPr>
                <w:rFonts w:ascii="Calibri" w:eastAsia="Times New Roman" w:hAnsi="Calibri"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0,0</w:t>
            </w:r>
          </w:p>
        </w:tc>
      </w:tr>
      <w:tr w:rsidR="006E596B" w:rsidRPr="006E596B" w:rsidTr="00732B17">
        <w:tc>
          <w:tcPr>
            <w:tcW w:w="979"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6E596B" w:rsidRPr="006E596B" w:rsidRDefault="006E596B" w:rsidP="006E596B">
            <w:pPr>
              <w:spacing w:line="264" w:lineRule="auto"/>
              <w:rPr>
                <w:rFonts w:ascii="Times New Roman" w:eastAsia="Times New Roman" w:hAnsi="Times New Roman" w:cs="Times New Roman"/>
                <w:color w:val="000000"/>
                <w:sz w:val="24"/>
                <w:szCs w:val="24"/>
                <w:lang w:eastAsia="ru-RU"/>
              </w:rPr>
            </w:pPr>
          </w:p>
        </w:tc>
        <w:tc>
          <w:tcPr>
            <w:tcW w:w="715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6E596B" w:rsidRPr="006E596B" w:rsidRDefault="006E596B" w:rsidP="006E596B">
            <w:pPr>
              <w:spacing w:after="0" w:line="240" w:lineRule="auto"/>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местный  бюджет (всего)</w:t>
            </w:r>
          </w:p>
        </w:tc>
        <w:tc>
          <w:tcPr>
            <w:tcW w:w="3849"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6E596B" w:rsidRPr="006E596B" w:rsidRDefault="006E596B" w:rsidP="006E596B">
            <w:pPr>
              <w:spacing w:line="264" w:lineRule="auto"/>
              <w:rPr>
                <w:rFonts w:ascii="Times New Roman" w:eastAsia="Times New Roman" w:hAnsi="Times New Roman" w:cs="Times New Roman"/>
                <w:color w:val="000000"/>
                <w:sz w:val="24"/>
                <w:szCs w:val="24"/>
                <w:lang w:eastAsia="ru-RU"/>
              </w:rPr>
            </w:pPr>
          </w:p>
        </w:tc>
        <w:tc>
          <w:tcPr>
            <w:tcW w:w="202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6E596B" w:rsidRPr="006E596B" w:rsidRDefault="006E596B" w:rsidP="006E596B">
            <w:pPr>
              <w:spacing w:line="264" w:lineRule="auto"/>
              <w:jc w:val="center"/>
              <w:rPr>
                <w:rFonts w:ascii="Calibri" w:eastAsia="Times New Roman" w:hAnsi="Calibri"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0,0</w:t>
            </w:r>
          </w:p>
        </w:tc>
        <w:tc>
          <w:tcPr>
            <w:tcW w:w="217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6E596B" w:rsidRPr="006E596B" w:rsidRDefault="006E596B" w:rsidP="006E596B">
            <w:pPr>
              <w:spacing w:line="264" w:lineRule="auto"/>
              <w:jc w:val="center"/>
              <w:rPr>
                <w:rFonts w:ascii="Calibri" w:eastAsia="Times New Roman" w:hAnsi="Calibri"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0,0</w:t>
            </w:r>
          </w:p>
        </w:tc>
        <w:tc>
          <w:tcPr>
            <w:tcW w:w="217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6E596B" w:rsidRPr="006E596B" w:rsidRDefault="006E596B" w:rsidP="006E596B">
            <w:pPr>
              <w:spacing w:line="264" w:lineRule="auto"/>
              <w:jc w:val="center"/>
              <w:rPr>
                <w:rFonts w:ascii="Calibri" w:eastAsia="Times New Roman" w:hAnsi="Calibri"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0,0</w:t>
            </w:r>
          </w:p>
        </w:tc>
        <w:tc>
          <w:tcPr>
            <w:tcW w:w="318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6E596B" w:rsidRPr="006E596B" w:rsidRDefault="006E596B" w:rsidP="006E596B">
            <w:pPr>
              <w:spacing w:line="264" w:lineRule="auto"/>
              <w:jc w:val="center"/>
              <w:rPr>
                <w:rFonts w:ascii="Calibri" w:eastAsia="Times New Roman" w:hAnsi="Calibri"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0,0</w:t>
            </w:r>
          </w:p>
        </w:tc>
      </w:tr>
      <w:tr w:rsidR="006E596B" w:rsidRPr="006E596B" w:rsidTr="00732B17">
        <w:tc>
          <w:tcPr>
            <w:tcW w:w="979"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6E596B" w:rsidRPr="006E596B" w:rsidRDefault="006E596B" w:rsidP="006E596B">
            <w:pPr>
              <w:widowControl w:val="0"/>
              <w:spacing w:after="0" w:line="240" w:lineRule="auto"/>
              <w:jc w:val="center"/>
              <w:outlineLvl w:val="2"/>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2.</w:t>
            </w:r>
          </w:p>
        </w:tc>
        <w:tc>
          <w:tcPr>
            <w:tcW w:w="715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6E596B" w:rsidRPr="006E596B" w:rsidRDefault="006E596B" w:rsidP="006E596B">
            <w:pPr>
              <w:widowControl w:val="0"/>
              <w:spacing w:after="0" w:line="240" w:lineRule="auto"/>
              <w:outlineLvl w:val="2"/>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 xml:space="preserve">Мероприятие (результат) 1 </w:t>
            </w:r>
          </w:p>
          <w:p w:rsidR="006E596B" w:rsidRPr="006E596B" w:rsidRDefault="006E596B" w:rsidP="006E596B">
            <w:pPr>
              <w:widowControl w:val="0"/>
              <w:spacing w:after="0" w:line="240" w:lineRule="auto"/>
              <w:outlineLvl w:val="2"/>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«Установлены/заменены приборы учета потребляемых энергоресурсов в муниципальных учреждениях» (всего), в том числе:</w:t>
            </w:r>
          </w:p>
        </w:tc>
        <w:tc>
          <w:tcPr>
            <w:tcW w:w="384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6E596B" w:rsidRPr="006E596B" w:rsidRDefault="006E596B" w:rsidP="006E596B">
            <w:pPr>
              <w:spacing w:after="0" w:line="240" w:lineRule="auto"/>
              <w:jc w:val="center"/>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Х</w:t>
            </w:r>
          </w:p>
        </w:tc>
        <w:tc>
          <w:tcPr>
            <w:tcW w:w="202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6E596B" w:rsidRPr="006E596B" w:rsidRDefault="006E596B" w:rsidP="006E596B">
            <w:pPr>
              <w:spacing w:line="264" w:lineRule="auto"/>
              <w:jc w:val="center"/>
              <w:rPr>
                <w:rFonts w:ascii="Calibri" w:eastAsia="Times New Roman" w:hAnsi="Calibri"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0,0</w:t>
            </w:r>
          </w:p>
        </w:tc>
        <w:tc>
          <w:tcPr>
            <w:tcW w:w="217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6E596B" w:rsidRPr="006E596B" w:rsidRDefault="006E596B" w:rsidP="006E596B">
            <w:pPr>
              <w:spacing w:line="264" w:lineRule="auto"/>
              <w:jc w:val="center"/>
              <w:rPr>
                <w:rFonts w:ascii="Calibri" w:eastAsia="Times New Roman" w:hAnsi="Calibri"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0,0</w:t>
            </w:r>
          </w:p>
        </w:tc>
        <w:tc>
          <w:tcPr>
            <w:tcW w:w="217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6E596B" w:rsidRPr="006E596B" w:rsidRDefault="006E596B" w:rsidP="006E596B">
            <w:pPr>
              <w:spacing w:line="264" w:lineRule="auto"/>
              <w:jc w:val="center"/>
              <w:rPr>
                <w:rFonts w:ascii="Calibri" w:eastAsia="Times New Roman" w:hAnsi="Calibri"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0,0</w:t>
            </w:r>
          </w:p>
        </w:tc>
        <w:tc>
          <w:tcPr>
            <w:tcW w:w="318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6E596B" w:rsidRPr="006E596B" w:rsidRDefault="006E596B" w:rsidP="006E596B">
            <w:pPr>
              <w:spacing w:line="264" w:lineRule="auto"/>
              <w:jc w:val="center"/>
              <w:rPr>
                <w:rFonts w:ascii="Calibri" w:eastAsia="Times New Roman" w:hAnsi="Calibri"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0,0</w:t>
            </w:r>
          </w:p>
        </w:tc>
      </w:tr>
      <w:tr w:rsidR="006E596B" w:rsidRPr="006E596B" w:rsidTr="00732B17">
        <w:trPr>
          <w:trHeight w:hRule="exact" w:val="297"/>
        </w:trPr>
        <w:tc>
          <w:tcPr>
            <w:tcW w:w="979"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6E596B" w:rsidRPr="006E596B" w:rsidRDefault="006E596B" w:rsidP="006E596B">
            <w:pPr>
              <w:spacing w:line="264" w:lineRule="auto"/>
              <w:rPr>
                <w:rFonts w:ascii="Times New Roman" w:eastAsia="Times New Roman" w:hAnsi="Times New Roman" w:cs="Times New Roman"/>
                <w:color w:val="000000"/>
                <w:sz w:val="24"/>
                <w:szCs w:val="24"/>
                <w:lang w:eastAsia="ru-RU"/>
              </w:rPr>
            </w:pPr>
          </w:p>
        </w:tc>
        <w:tc>
          <w:tcPr>
            <w:tcW w:w="715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6E596B" w:rsidRPr="006E596B" w:rsidRDefault="006E596B" w:rsidP="006E596B">
            <w:pPr>
              <w:spacing w:after="0" w:line="240" w:lineRule="auto"/>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местный  бюджет (всего)</w:t>
            </w:r>
          </w:p>
        </w:tc>
        <w:tc>
          <w:tcPr>
            <w:tcW w:w="384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6E596B" w:rsidRPr="006E596B" w:rsidRDefault="006E596B" w:rsidP="006E596B">
            <w:pPr>
              <w:spacing w:after="0" w:line="240" w:lineRule="auto"/>
              <w:jc w:val="center"/>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Х</w:t>
            </w:r>
          </w:p>
        </w:tc>
        <w:tc>
          <w:tcPr>
            <w:tcW w:w="202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6E596B" w:rsidRPr="006E596B" w:rsidRDefault="006E596B" w:rsidP="006E596B">
            <w:pPr>
              <w:spacing w:line="264" w:lineRule="auto"/>
              <w:jc w:val="center"/>
              <w:rPr>
                <w:rFonts w:ascii="Calibri" w:eastAsia="Times New Roman" w:hAnsi="Calibri"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0,0</w:t>
            </w:r>
          </w:p>
        </w:tc>
        <w:tc>
          <w:tcPr>
            <w:tcW w:w="217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6E596B" w:rsidRPr="006E596B" w:rsidRDefault="006E596B" w:rsidP="006E596B">
            <w:pPr>
              <w:spacing w:line="264" w:lineRule="auto"/>
              <w:jc w:val="center"/>
              <w:rPr>
                <w:rFonts w:ascii="Calibri" w:eastAsia="Times New Roman" w:hAnsi="Calibri"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0,0</w:t>
            </w:r>
          </w:p>
        </w:tc>
        <w:tc>
          <w:tcPr>
            <w:tcW w:w="217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6E596B" w:rsidRPr="006E596B" w:rsidRDefault="006E596B" w:rsidP="006E596B">
            <w:pPr>
              <w:spacing w:line="264" w:lineRule="auto"/>
              <w:jc w:val="center"/>
              <w:rPr>
                <w:rFonts w:ascii="Calibri" w:eastAsia="Times New Roman" w:hAnsi="Calibri"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0,0</w:t>
            </w:r>
          </w:p>
        </w:tc>
        <w:tc>
          <w:tcPr>
            <w:tcW w:w="318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6E596B" w:rsidRPr="006E596B" w:rsidRDefault="006E596B" w:rsidP="006E596B">
            <w:pPr>
              <w:spacing w:line="264" w:lineRule="auto"/>
              <w:jc w:val="center"/>
              <w:rPr>
                <w:rFonts w:ascii="Calibri" w:eastAsia="Times New Roman" w:hAnsi="Calibri"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0,0</w:t>
            </w:r>
          </w:p>
        </w:tc>
      </w:tr>
    </w:tbl>
    <w:p w:rsidR="006E596B" w:rsidRPr="006E596B" w:rsidRDefault="006E596B" w:rsidP="006E596B">
      <w:pPr>
        <w:spacing w:after="0" w:line="240" w:lineRule="auto"/>
        <w:ind w:firstLine="709"/>
        <w:rPr>
          <w:rFonts w:ascii="Times New Roman" w:eastAsia="Times New Roman" w:hAnsi="Times New Roman" w:cs="Times New Roman"/>
          <w:color w:val="000000"/>
          <w:sz w:val="24"/>
          <w:szCs w:val="24"/>
          <w:highlight w:val="yellow"/>
          <w:lang w:eastAsia="ru-RU"/>
        </w:rPr>
      </w:pPr>
    </w:p>
    <w:p w:rsidR="006E596B" w:rsidRPr="006E596B" w:rsidRDefault="006E596B" w:rsidP="006E596B">
      <w:pPr>
        <w:tabs>
          <w:tab w:val="left" w:pos="12360"/>
        </w:tabs>
        <w:spacing w:after="0" w:line="240" w:lineRule="auto"/>
        <w:ind w:firstLine="709"/>
        <w:jc w:val="both"/>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 Объем финансирования уточняется при плановом годе реализации мероприятий.</w:t>
      </w:r>
    </w:p>
    <w:p w:rsidR="006E596B" w:rsidRPr="006E596B" w:rsidRDefault="006E596B" w:rsidP="006E596B">
      <w:pPr>
        <w:widowControl w:val="0"/>
        <w:spacing w:after="0" w:line="240" w:lineRule="auto"/>
        <w:ind w:left="720" w:right="-173"/>
        <w:jc w:val="center"/>
        <w:outlineLvl w:val="2"/>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5. План реализации комплекса процессных мероприятий на 2025 – 2027 годы</w:t>
      </w:r>
    </w:p>
    <w:p w:rsidR="006E596B" w:rsidRPr="006E596B" w:rsidRDefault="006E596B" w:rsidP="006E596B">
      <w:pPr>
        <w:widowControl w:val="0"/>
        <w:spacing w:after="0" w:line="240" w:lineRule="auto"/>
        <w:ind w:left="720" w:right="-173"/>
        <w:outlineLvl w:val="2"/>
        <w:rPr>
          <w:rFonts w:ascii="Times New Roman" w:eastAsia="Times New Roman" w:hAnsi="Times New Roman" w:cs="Times New Roman"/>
          <w:b/>
          <w:color w:val="000000"/>
          <w:sz w:val="24"/>
          <w:szCs w:val="24"/>
          <w:lang w:eastAsia="ru-RU"/>
        </w:rPr>
      </w:pPr>
    </w:p>
    <w:tbl>
      <w:tblPr>
        <w:tblW w:w="0" w:type="auto"/>
        <w:tblLayout w:type="fixed"/>
        <w:tblCellMar>
          <w:left w:w="57" w:type="dxa"/>
          <w:right w:w="57" w:type="dxa"/>
        </w:tblCellMar>
        <w:tblLook w:val="04A0" w:firstRow="1" w:lastRow="0" w:firstColumn="1" w:lastColumn="0" w:noHBand="0" w:noVBand="1"/>
      </w:tblPr>
      <w:tblGrid>
        <w:gridCol w:w="899"/>
        <w:gridCol w:w="5835"/>
        <w:gridCol w:w="2694"/>
        <w:gridCol w:w="4788"/>
        <w:gridCol w:w="3889"/>
        <w:gridCol w:w="3441"/>
      </w:tblGrid>
      <w:tr w:rsidR="006E596B" w:rsidRPr="006E596B" w:rsidTr="00732B17">
        <w:tc>
          <w:tcPr>
            <w:tcW w:w="89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E596B" w:rsidRPr="006E596B" w:rsidRDefault="006E596B" w:rsidP="006E596B">
            <w:pPr>
              <w:tabs>
                <w:tab w:val="left" w:pos="11057"/>
              </w:tabs>
              <w:spacing w:after="0" w:line="240" w:lineRule="auto"/>
              <w:jc w:val="center"/>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 xml:space="preserve">№ </w:t>
            </w:r>
            <w:r w:rsidRPr="006E596B">
              <w:rPr>
                <w:rFonts w:ascii="Times New Roman" w:eastAsia="Times New Roman" w:hAnsi="Times New Roman" w:cs="Times New Roman"/>
                <w:color w:val="000000"/>
                <w:sz w:val="24"/>
                <w:szCs w:val="24"/>
                <w:lang w:eastAsia="ru-RU"/>
              </w:rPr>
              <w:br/>
              <w:t>п/п</w:t>
            </w:r>
          </w:p>
        </w:tc>
        <w:tc>
          <w:tcPr>
            <w:tcW w:w="583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E596B" w:rsidRPr="006E596B" w:rsidRDefault="006E596B" w:rsidP="006E596B">
            <w:pPr>
              <w:tabs>
                <w:tab w:val="left" w:pos="11057"/>
              </w:tabs>
              <w:spacing w:after="0" w:line="240" w:lineRule="auto"/>
              <w:jc w:val="center"/>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 xml:space="preserve">Наименование мероприятия </w:t>
            </w:r>
          </w:p>
          <w:p w:rsidR="006E596B" w:rsidRPr="006E596B" w:rsidRDefault="006E596B" w:rsidP="006E596B">
            <w:pPr>
              <w:tabs>
                <w:tab w:val="left" w:pos="11057"/>
              </w:tabs>
              <w:spacing w:after="0" w:line="240" w:lineRule="auto"/>
              <w:jc w:val="center"/>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(результата), контрольной точки</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E596B" w:rsidRPr="006E596B" w:rsidRDefault="006E596B" w:rsidP="006E596B">
            <w:pPr>
              <w:tabs>
                <w:tab w:val="left" w:pos="11057"/>
              </w:tabs>
              <w:spacing w:after="0" w:line="240" w:lineRule="auto"/>
              <w:jc w:val="center"/>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Дата наступления контрольной точки</w:t>
            </w:r>
          </w:p>
        </w:tc>
        <w:tc>
          <w:tcPr>
            <w:tcW w:w="478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E596B" w:rsidRPr="006E596B" w:rsidRDefault="006E596B" w:rsidP="006E596B">
            <w:pPr>
              <w:tabs>
                <w:tab w:val="left" w:pos="11057"/>
              </w:tabs>
              <w:spacing w:line="264" w:lineRule="auto"/>
              <w:ind w:right="13"/>
              <w:jc w:val="center"/>
              <w:rPr>
                <w:rFonts w:ascii="Times New Roman" w:eastAsia="Times New Roman" w:hAnsi="Times New Roman" w:cs="Times New Roman"/>
                <w:sz w:val="24"/>
                <w:szCs w:val="24"/>
                <w:lang w:eastAsia="ru-RU"/>
              </w:rPr>
            </w:pPr>
            <w:r w:rsidRPr="006E596B">
              <w:rPr>
                <w:rFonts w:ascii="Times New Roman" w:eastAsia="Times New Roman" w:hAnsi="Times New Roman" w:cs="Times New Roman"/>
                <w:sz w:val="24"/>
                <w:szCs w:val="24"/>
                <w:lang w:eastAsia="ru-RU"/>
              </w:rPr>
              <w:t xml:space="preserve">Ответственный исполнитель </w:t>
            </w:r>
          </w:p>
          <w:p w:rsidR="006E596B" w:rsidRPr="006E596B" w:rsidRDefault="006E596B" w:rsidP="006E596B">
            <w:pPr>
              <w:tabs>
                <w:tab w:val="left" w:pos="11057"/>
              </w:tabs>
              <w:spacing w:after="0" w:line="240" w:lineRule="auto"/>
              <w:jc w:val="center"/>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sz w:val="24"/>
                <w:szCs w:val="24"/>
                <w:lang w:eastAsia="ru-RU"/>
              </w:rPr>
              <w:t>(ФИО, должность,</w:t>
            </w:r>
            <w:r w:rsidRPr="006E596B">
              <w:rPr>
                <w:rFonts w:ascii="Times New Roman" w:eastAsia="Times New Roman" w:hAnsi="Times New Roman" w:cs="Times New Roman"/>
                <w:spacing w:val="-1"/>
                <w:sz w:val="24"/>
                <w:szCs w:val="24"/>
                <w:lang w:eastAsia="ru-RU"/>
              </w:rPr>
              <w:t xml:space="preserve"> </w:t>
            </w:r>
            <w:r w:rsidRPr="006E596B">
              <w:rPr>
                <w:rFonts w:ascii="Times New Roman" w:eastAsia="Times New Roman" w:hAnsi="Times New Roman" w:cs="Times New Roman"/>
                <w:sz w:val="24"/>
                <w:szCs w:val="24"/>
                <w:lang w:eastAsia="ru-RU"/>
              </w:rPr>
              <w:t>структурное подразделение Администрации Дячкинского сельского поселения, муниципальное подведомственное учреждение Дячкинского сельского поселения</w:t>
            </w:r>
            <w:r w:rsidRPr="006E596B">
              <w:rPr>
                <w:rFonts w:ascii="Times New Roman" w:eastAsia="Times New Roman" w:hAnsi="Times New Roman" w:cs="Times New Roman"/>
                <w:color w:val="000000"/>
                <w:sz w:val="24"/>
                <w:szCs w:val="24"/>
                <w:lang w:eastAsia="ru-RU"/>
              </w:rPr>
              <w:t>)</w:t>
            </w:r>
          </w:p>
        </w:tc>
        <w:tc>
          <w:tcPr>
            <w:tcW w:w="388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E596B" w:rsidRPr="006E596B" w:rsidRDefault="006E596B" w:rsidP="006E596B">
            <w:pPr>
              <w:tabs>
                <w:tab w:val="left" w:pos="11057"/>
              </w:tabs>
              <w:spacing w:after="0" w:line="240" w:lineRule="auto"/>
              <w:jc w:val="center"/>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 xml:space="preserve">Вид </w:t>
            </w:r>
          </w:p>
          <w:p w:rsidR="006E596B" w:rsidRPr="006E596B" w:rsidRDefault="006E596B" w:rsidP="006E596B">
            <w:pPr>
              <w:tabs>
                <w:tab w:val="left" w:pos="11057"/>
              </w:tabs>
              <w:spacing w:after="0" w:line="240" w:lineRule="auto"/>
              <w:jc w:val="center"/>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 xml:space="preserve">подтверждающего документа </w:t>
            </w:r>
          </w:p>
        </w:tc>
        <w:tc>
          <w:tcPr>
            <w:tcW w:w="344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E596B" w:rsidRPr="006E596B" w:rsidRDefault="006E596B" w:rsidP="006E596B">
            <w:pPr>
              <w:tabs>
                <w:tab w:val="left" w:pos="11057"/>
              </w:tabs>
              <w:spacing w:after="0" w:line="240" w:lineRule="auto"/>
              <w:jc w:val="center"/>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 xml:space="preserve">Информационная система </w:t>
            </w:r>
          </w:p>
          <w:p w:rsidR="006E596B" w:rsidRPr="006E596B" w:rsidRDefault="006E596B" w:rsidP="006E596B">
            <w:pPr>
              <w:tabs>
                <w:tab w:val="left" w:pos="11057"/>
              </w:tabs>
              <w:spacing w:after="0" w:line="240" w:lineRule="auto"/>
              <w:jc w:val="center"/>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 xml:space="preserve">(источник данных) </w:t>
            </w:r>
          </w:p>
        </w:tc>
      </w:tr>
    </w:tbl>
    <w:p w:rsidR="006E596B" w:rsidRPr="006E596B" w:rsidRDefault="006E596B" w:rsidP="006E596B">
      <w:pPr>
        <w:spacing w:after="0" w:line="240" w:lineRule="auto"/>
        <w:rPr>
          <w:rFonts w:ascii="Times New Roman" w:eastAsia="Times New Roman" w:hAnsi="Times New Roman" w:cs="Times New Roman"/>
          <w:color w:val="000000"/>
          <w:sz w:val="24"/>
          <w:szCs w:val="24"/>
          <w:lang w:eastAsia="ru-RU"/>
        </w:rPr>
      </w:pPr>
    </w:p>
    <w:tbl>
      <w:tblPr>
        <w:tblW w:w="0" w:type="auto"/>
        <w:tblLayout w:type="fixed"/>
        <w:tblCellMar>
          <w:left w:w="57" w:type="dxa"/>
          <w:right w:w="57" w:type="dxa"/>
        </w:tblCellMar>
        <w:tblLook w:val="04A0" w:firstRow="1" w:lastRow="0" w:firstColumn="1" w:lastColumn="0" w:noHBand="0" w:noVBand="1"/>
      </w:tblPr>
      <w:tblGrid>
        <w:gridCol w:w="899"/>
        <w:gridCol w:w="5835"/>
        <w:gridCol w:w="2694"/>
        <w:gridCol w:w="4788"/>
        <w:gridCol w:w="3889"/>
        <w:gridCol w:w="3441"/>
      </w:tblGrid>
      <w:tr w:rsidR="006E596B" w:rsidRPr="006E596B" w:rsidTr="00732B17">
        <w:trPr>
          <w:tblHeader/>
        </w:trPr>
        <w:tc>
          <w:tcPr>
            <w:tcW w:w="89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E596B" w:rsidRPr="006E596B" w:rsidRDefault="006E596B" w:rsidP="006E596B">
            <w:pPr>
              <w:tabs>
                <w:tab w:val="left" w:pos="11057"/>
              </w:tabs>
              <w:spacing w:after="0" w:line="240" w:lineRule="auto"/>
              <w:jc w:val="center"/>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1</w:t>
            </w:r>
          </w:p>
        </w:tc>
        <w:tc>
          <w:tcPr>
            <w:tcW w:w="583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E596B" w:rsidRPr="006E596B" w:rsidRDefault="006E596B" w:rsidP="006E596B">
            <w:pPr>
              <w:tabs>
                <w:tab w:val="left" w:pos="11057"/>
              </w:tabs>
              <w:spacing w:after="0" w:line="240" w:lineRule="auto"/>
              <w:jc w:val="center"/>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2</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E596B" w:rsidRPr="006E596B" w:rsidRDefault="006E596B" w:rsidP="006E596B">
            <w:pPr>
              <w:tabs>
                <w:tab w:val="left" w:pos="11057"/>
              </w:tabs>
              <w:spacing w:after="0" w:line="240" w:lineRule="auto"/>
              <w:jc w:val="center"/>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3</w:t>
            </w:r>
          </w:p>
        </w:tc>
        <w:tc>
          <w:tcPr>
            <w:tcW w:w="478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E596B" w:rsidRPr="006E596B" w:rsidRDefault="006E596B" w:rsidP="006E596B">
            <w:pPr>
              <w:tabs>
                <w:tab w:val="left" w:pos="11057"/>
              </w:tabs>
              <w:spacing w:after="0" w:line="240" w:lineRule="auto"/>
              <w:jc w:val="center"/>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4</w:t>
            </w:r>
          </w:p>
        </w:tc>
        <w:tc>
          <w:tcPr>
            <w:tcW w:w="388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E596B" w:rsidRPr="006E596B" w:rsidRDefault="006E596B" w:rsidP="006E596B">
            <w:pPr>
              <w:tabs>
                <w:tab w:val="left" w:pos="11057"/>
              </w:tabs>
              <w:spacing w:after="0" w:line="240" w:lineRule="auto"/>
              <w:jc w:val="center"/>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5</w:t>
            </w:r>
          </w:p>
        </w:tc>
        <w:tc>
          <w:tcPr>
            <w:tcW w:w="344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E596B" w:rsidRPr="006E596B" w:rsidRDefault="006E596B" w:rsidP="006E596B">
            <w:pPr>
              <w:tabs>
                <w:tab w:val="left" w:pos="11057"/>
              </w:tabs>
              <w:spacing w:after="0" w:line="240" w:lineRule="auto"/>
              <w:jc w:val="center"/>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6</w:t>
            </w:r>
          </w:p>
        </w:tc>
      </w:tr>
      <w:tr w:rsidR="006E596B" w:rsidRPr="006E596B" w:rsidTr="00732B17">
        <w:tc>
          <w:tcPr>
            <w:tcW w:w="21546" w:type="dxa"/>
            <w:gridSpan w:val="6"/>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E596B" w:rsidRPr="006E596B" w:rsidRDefault="006E596B" w:rsidP="006E596B">
            <w:pPr>
              <w:widowControl w:val="0"/>
              <w:spacing w:after="0" w:line="240" w:lineRule="auto"/>
              <w:jc w:val="center"/>
              <w:outlineLvl w:val="2"/>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1. Задача «Обеспечена оснащенность приборами учета используемых энергетических ресурсов муниципальных учреждений»</w:t>
            </w:r>
          </w:p>
        </w:tc>
      </w:tr>
      <w:tr w:rsidR="006E596B" w:rsidRPr="006E596B" w:rsidTr="00732B17">
        <w:tc>
          <w:tcPr>
            <w:tcW w:w="89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E596B" w:rsidRPr="006E596B" w:rsidRDefault="006E596B" w:rsidP="006E596B">
            <w:pPr>
              <w:tabs>
                <w:tab w:val="left" w:pos="11057"/>
              </w:tabs>
              <w:spacing w:after="0" w:line="240" w:lineRule="auto"/>
              <w:jc w:val="center"/>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1.1.</w:t>
            </w:r>
          </w:p>
        </w:tc>
        <w:tc>
          <w:tcPr>
            <w:tcW w:w="583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E596B" w:rsidRPr="006E596B" w:rsidRDefault="006E596B" w:rsidP="006E596B">
            <w:pPr>
              <w:widowControl w:val="0"/>
              <w:spacing w:after="0" w:line="240" w:lineRule="auto"/>
              <w:outlineLvl w:val="2"/>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Мероприятие (результат) 1</w:t>
            </w:r>
          </w:p>
          <w:p w:rsidR="006E596B" w:rsidRPr="006E596B" w:rsidRDefault="006E596B" w:rsidP="006E596B">
            <w:pPr>
              <w:tabs>
                <w:tab w:val="left" w:pos="11057"/>
              </w:tabs>
              <w:spacing w:after="0" w:line="240" w:lineRule="auto"/>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 xml:space="preserve"> «Установка/замена приборов учета потребляемых энергоресурсов в муниципальных учреждениях» </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E596B" w:rsidRPr="006E596B" w:rsidRDefault="006E596B" w:rsidP="006E596B">
            <w:pPr>
              <w:tabs>
                <w:tab w:val="left" w:pos="11057"/>
              </w:tabs>
              <w:spacing w:after="0" w:line="240" w:lineRule="auto"/>
              <w:jc w:val="center"/>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Х</w:t>
            </w:r>
          </w:p>
        </w:tc>
        <w:tc>
          <w:tcPr>
            <w:tcW w:w="478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E596B" w:rsidRPr="006E596B" w:rsidRDefault="006E596B" w:rsidP="006E596B">
            <w:pPr>
              <w:tabs>
                <w:tab w:val="left" w:pos="11057"/>
              </w:tabs>
              <w:spacing w:after="0" w:line="240" w:lineRule="auto"/>
              <w:jc w:val="center"/>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Администрация Дячкинского сельского поселения</w:t>
            </w:r>
          </w:p>
          <w:p w:rsidR="006E596B" w:rsidRPr="006E596B" w:rsidRDefault="006E596B" w:rsidP="006E596B">
            <w:pPr>
              <w:tabs>
                <w:tab w:val="left" w:pos="11057"/>
              </w:tabs>
              <w:spacing w:after="0" w:line="240" w:lineRule="auto"/>
              <w:jc w:val="center"/>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w:t>
            </w:r>
            <w:proofErr w:type="spellStart"/>
            <w:r w:rsidRPr="006E596B">
              <w:rPr>
                <w:rFonts w:ascii="Times New Roman" w:eastAsia="Times New Roman" w:hAnsi="Times New Roman" w:cs="Times New Roman"/>
                <w:color w:val="000000"/>
                <w:sz w:val="24"/>
                <w:szCs w:val="24"/>
                <w:lang w:eastAsia="ru-RU"/>
              </w:rPr>
              <w:t>Сибилева</w:t>
            </w:r>
            <w:proofErr w:type="spellEnd"/>
            <w:r w:rsidRPr="006E596B">
              <w:rPr>
                <w:rFonts w:ascii="Times New Roman" w:eastAsia="Times New Roman" w:hAnsi="Times New Roman" w:cs="Times New Roman"/>
                <w:color w:val="000000"/>
                <w:sz w:val="24"/>
                <w:szCs w:val="24"/>
                <w:lang w:eastAsia="ru-RU"/>
              </w:rPr>
              <w:t xml:space="preserve"> М.А., инспектор)</w:t>
            </w:r>
          </w:p>
        </w:tc>
        <w:tc>
          <w:tcPr>
            <w:tcW w:w="388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E596B" w:rsidRPr="006E596B" w:rsidRDefault="006E596B" w:rsidP="006E596B">
            <w:pPr>
              <w:tabs>
                <w:tab w:val="left" w:pos="11057"/>
              </w:tabs>
              <w:spacing w:after="0" w:line="240" w:lineRule="auto"/>
              <w:jc w:val="center"/>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информация</w:t>
            </w:r>
          </w:p>
        </w:tc>
        <w:tc>
          <w:tcPr>
            <w:tcW w:w="344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E596B" w:rsidRPr="006E596B" w:rsidRDefault="006E596B" w:rsidP="006E596B">
            <w:pPr>
              <w:spacing w:after="0" w:line="240" w:lineRule="auto"/>
              <w:jc w:val="center"/>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 xml:space="preserve">информационная </w:t>
            </w:r>
          </w:p>
          <w:p w:rsidR="006E596B" w:rsidRPr="006E596B" w:rsidRDefault="006E596B" w:rsidP="006E596B">
            <w:pPr>
              <w:spacing w:after="0" w:line="240" w:lineRule="auto"/>
              <w:jc w:val="center"/>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система отсутствует</w:t>
            </w:r>
          </w:p>
        </w:tc>
      </w:tr>
      <w:tr w:rsidR="006E596B" w:rsidRPr="006E596B" w:rsidTr="00732B17">
        <w:tc>
          <w:tcPr>
            <w:tcW w:w="89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E596B" w:rsidRPr="006E596B" w:rsidRDefault="006E596B" w:rsidP="006E596B">
            <w:pPr>
              <w:tabs>
                <w:tab w:val="left" w:pos="11057"/>
              </w:tabs>
              <w:spacing w:after="0" w:line="240" w:lineRule="auto"/>
              <w:jc w:val="center"/>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1.2.</w:t>
            </w:r>
          </w:p>
        </w:tc>
        <w:tc>
          <w:tcPr>
            <w:tcW w:w="583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E596B" w:rsidRPr="006E596B" w:rsidRDefault="006E596B" w:rsidP="006E596B">
            <w:pPr>
              <w:tabs>
                <w:tab w:val="left" w:pos="11057"/>
              </w:tabs>
              <w:spacing w:after="0" w:line="240" w:lineRule="auto"/>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Контрольная точка1.1</w:t>
            </w:r>
          </w:p>
          <w:p w:rsidR="006E596B" w:rsidRPr="006E596B" w:rsidRDefault="006E596B" w:rsidP="006E596B">
            <w:pPr>
              <w:tabs>
                <w:tab w:val="left" w:pos="11057"/>
              </w:tabs>
              <w:spacing w:after="0" w:line="240" w:lineRule="auto"/>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«Заключение контракта»</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E596B" w:rsidRPr="006E596B" w:rsidRDefault="006E596B" w:rsidP="006E596B">
            <w:pPr>
              <w:tabs>
                <w:tab w:val="left" w:pos="11057"/>
              </w:tabs>
              <w:spacing w:after="0" w:line="240" w:lineRule="auto"/>
              <w:jc w:val="center"/>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 xml:space="preserve">29 марта </w:t>
            </w:r>
            <w:smartTag w:uri="urn:schemas-microsoft-com:office:smarttags" w:element="metricconverter">
              <w:smartTagPr>
                <w:attr w:name="ProductID" w:val="2025 г"/>
              </w:smartTagPr>
              <w:r w:rsidRPr="006E596B">
                <w:rPr>
                  <w:rFonts w:ascii="Times New Roman" w:eastAsia="Times New Roman" w:hAnsi="Times New Roman" w:cs="Times New Roman"/>
                  <w:color w:val="000000"/>
                  <w:sz w:val="24"/>
                  <w:szCs w:val="24"/>
                  <w:lang w:eastAsia="ru-RU"/>
                </w:rPr>
                <w:t>2025 г</w:t>
              </w:r>
            </w:smartTag>
            <w:r w:rsidRPr="006E596B">
              <w:rPr>
                <w:rFonts w:ascii="Times New Roman" w:eastAsia="Times New Roman" w:hAnsi="Times New Roman" w:cs="Times New Roman"/>
                <w:color w:val="000000"/>
                <w:sz w:val="24"/>
                <w:szCs w:val="24"/>
                <w:lang w:eastAsia="ru-RU"/>
              </w:rPr>
              <w:t>.</w:t>
            </w:r>
          </w:p>
          <w:p w:rsidR="006E596B" w:rsidRPr="006E596B" w:rsidRDefault="006E596B" w:rsidP="006E596B">
            <w:pPr>
              <w:tabs>
                <w:tab w:val="left" w:pos="11057"/>
              </w:tabs>
              <w:spacing w:after="0" w:line="240" w:lineRule="auto"/>
              <w:jc w:val="center"/>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 xml:space="preserve">29 марта </w:t>
            </w:r>
            <w:smartTag w:uri="urn:schemas-microsoft-com:office:smarttags" w:element="metricconverter">
              <w:smartTagPr>
                <w:attr w:name="ProductID" w:val="2026 г"/>
              </w:smartTagPr>
              <w:r w:rsidRPr="006E596B">
                <w:rPr>
                  <w:rFonts w:ascii="Times New Roman" w:eastAsia="Times New Roman" w:hAnsi="Times New Roman" w:cs="Times New Roman"/>
                  <w:color w:val="000000"/>
                  <w:sz w:val="24"/>
                  <w:szCs w:val="24"/>
                  <w:lang w:eastAsia="ru-RU"/>
                </w:rPr>
                <w:t>2026 г</w:t>
              </w:r>
            </w:smartTag>
            <w:r w:rsidRPr="006E596B">
              <w:rPr>
                <w:rFonts w:ascii="Times New Roman" w:eastAsia="Times New Roman" w:hAnsi="Times New Roman" w:cs="Times New Roman"/>
                <w:color w:val="000000"/>
                <w:sz w:val="24"/>
                <w:szCs w:val="24"/>
                <w:lang w:eastAsia="ru-RU"/>
              </w:rPr>
              <w:t>.</w:t>
            </w:r>
          </w:p>
          <w:p w:rsidR="006E596B" w:rsidRPr="006E596B" w:rsidRDefault="006E596B" w:rsidP="006E596B">
            <w:pPr>
              <w:tabs>
                <w:tab w:val="left" w:pos="11057"/>
              </w:tabs>
              <w:spacing w:after="0" w:line="240" w:lineRule="auto"/>
              <w:jc w:val="center"/>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 xml:space="preserve">29 марта </w:t>
            </w:r>
            <w:smartTag w:uri="urn:schemas-microsoft-com:office:smarttags" w:element="metricconverter">
              <w:smartTagPr>
                <w:attr w:name="ProductID" w:val="2027 г"/>
              </w:smartTagPr>
              <w:r w:rsidRPr="006E596B">
                <w:rPr>
                  <w:rFonts w:ascii="Times New Roman" w:eastAsia="Times New Roman" w:hAnsi="Times New Roman" w:cs="Times New Roman"/>
                  <w:color w:val="000000"/>
                  <w:sz w:val="24"/>
                  <w:szCs w:val="24"/>
                  <w:lang w:eastAsia="ru-RU"/>
                </w:rPr>
                <w:t>2027 г</w:t>
              </w:r>
            </w:smartTag>
            <w:r w:rsidRPr="006E596B">
              <w:rPr>
                <w:rFonts w:ascii="Times New Roman" w:eastAsia="Times New Roman" w:hAnsi="Times New Roman" w:cs="Times New Roman"/>
                <w:color w:val="000000"/>
                <w:sz w:val="24"/>
                <w:szCs w:val="24"/>
                <w:lang w:eastAsia="ru-RU"/>
              </w:rPr>
              <w:t>.</w:t>
            </w:r>
          </w:p>
        </w:tc>
        <w:tc>
          <w:tcPr>
            <w:tcW w:w="4788" w:type="dxa"/>
            <w:vMerge w:val="restar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E596B" w:rsidRPr="006E596B" w:rsidRDefault="006E596B" w:rsidP="006E596B">
            <w:pPr>
              <w:tabs>
                <w:tab w:val="left" w:pos="11057"/>
              </w:tabs>
              <w:spacing w:after="0" w:line="240" w:lineRule="auto"/>
              <w:jc w:val="center"/>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Администрация Дячкинского сельского поселения</w:t>
            </w:r>
          </w:p>
          <w:p w:rsidR="006E596B" w:rsidRPr="006E596B" w:rsidRDefault="006E596B" w:rsidP="006E596B">
            <w:pPr>
              <w:spacing w:after="0" w:line="240" w:lineRule="auto"/>
              <w:jc w:val="center"/>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w:t>
            </w:r>
            <w:proofErr w:type="spellStart"/>
            <w:r w:rsidRPr="006E596B">
              <w:rPr>
                <w:rFonts w:ascii="Times New Roman" w:eastAsia="Times New Roman" w:hAnsi="Times New Roman" w:cs="Times New Roman"/>
                <w:color w:val="000000"/>
                <w:sz w:val="24"/>
                <w:szCs w:val="24"/>
                <w:lang w:eastAsia="ru-RU"/>
              </w:rPr>
              <w:t>Сибилева</w:t>
            </w:r>
            <w:proofErr w:type="spellEnd"/>
            <w:r w:rsidRPr="006E596B">
              <w:rPr>
                <w:rFonts w:ascii="Times New Roman" w:eastAsia="Times New Roman" w:hAnsi="Times New Roman" w:cs="Times New Roman"/>
                <w:color w:val="000000"/>
                <w:sz w:val="24"/>
                <w:szCs w:val="24"/>
                <w:lang w:eastAsia="ru-RU"/>
              </w:rPr>
              <w:t xml:space="preserve"> М.А., инспектор)</w:t>
            </w:r>
          </w:p>
        </w:tc>
        <w:tc>
          <w:tcPr>
            <w:tcW w:w="388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E596B" w:rsidRPr="006E596B" w:rsidRDefault="006E596B" w:rsidP="006E596B">
            <w:pPr>
              <w:tabs>
                <w:tab w:val="left" w:pos="11057"/>
              </w:tabs>
              <w:spacing w:after="0" w:line="240" w:lineRule="auto"/>
              <w:jc w:val="center"/>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контракт</w:t>
            </w:r>
          </w:p>
        </w:tc>
        <w:tc>
          <w:tcPr>
            <w:tcW w:w="344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E596B" w:rsidRPr="006E596B" w:rsidRDefault="006E596B" w:rsidP="006E596B">
            <w:pPr>
              <w:spacing w:after="0" w:line="240" w:lineRule="auto"/>
              <w:jc w:val="center"/>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Х</w:t>
            </w:r>
          </w:p>
        </w:tc>
      </w:tr>
      <w:tr w:rsidR="006E596B" w:rsidRPr="006E596B" w:rsidTr="00732B17">
        <w:tc>
          <w:tcPr>
            <w:tcW w:w="89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E596B" w:rsidRPr="006E596B" w:rsidRDefault="006E596B" w:rsidP="006E596B">
            <w:pPr>
              <w:tabs>
                <w:tab w:val="left" w:pos="11057"/>
              </w:tabs>
              <w:spacing w:after="0" w:line="240" w:lineRule="auto"/>
              <w:jc w:val="center"/>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1.3.</w:t>
            </w:r>
          </w:p>
        </w:tc>
        <w:tc>
          <w:tcPr>
            <w:tcW w:w="583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E596B" w:rsidRPr="006E596B" w:rsidRDefault="006E596B" w:rsidP="006E596B">
            <w:pPr>
              <w:tabs>
                <w:tab w:val="left" w:pos="11057"/>
              </w:tabs>
              <w:spacing w:after="0" w:line="240" w:lineRule="auto"/>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Контрольная точка1.2</w:t>
            </w:r>
          </w:p>
          <w:p w:rsidR="006E596B" w:rsidRPr="006E596B" w:rsidRDefault="006E596B" w:rsidP="006E596B">
            <w:pPr>
              <w:tabs>
                <w:tab w:val="left" w:pos="11057"/>
              </w:tabs>
              <w:spacing w:after="0" w:line="240" w:lineRule="auto"/>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«Выполнение работ по установке/замене приборов учета потребляемых энергоресурсов»</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E596B" w:rsidRPr="006E596B" w:rsidRDefault="006E596B" w:rsidP="006E596B">
            <w:pPr>
              <w:tabs>
                <w:tab w:val="left" w:pos="11057"/>
              </w:tabs>
              <w:spacing w:after="0" w:line="240" w:lineRule="auto"/>
              <w:jc w:val="center"/>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 xml:space="preserve">28 июня </w:t>
            </w:r>
            <w:smartTag w:uri="urn:schemas-microsoft-com:office:smarttags" w:element="metricconverter">
              <w:smartTagPr>
                <w:attr w:name="ProductID" w:val="2025 г"/>
              </w:smartTagPr>
              <w:r w:rsidRPr="006E596B">
                <w:rPr>
                  <w:rFonts w:ascii="Times New Roman" w:eastAsia="Times New Roman" w:hAnsi="Times New Roman" w:cs="Times New Roman"/>
                  <w:color w:val="000000"/>
                  <w:sz w:val="24"/>
                  <w:szCs w:val="24"/>
                  <w:lang w:eastAsia="ru-RU"/>
                </w:rPr>
                <w:t>2025 г</w:t>
              </w:r>
            </w:smartTag>
            <w:r w:rsidRPr="006E596B">
              <w:rPr>
                <w:rFonts w:ascii="Times New Roman" w:eastAsia="Times New Roman" w:hAnsi="Times New Roman" w:cs="Times New Roman"/>
                <w:color w:val="000000"/>
                <w:sz w:val="24"/>
                <w:szCs w:val="24"/>
                <w:lang w:eastAsia="ru-RU"/>
              </w:rPr>
              <w:t>.</w:t>
            </w:r>
          </w:p>
          <w:p w:rsidR="006E596B" w:rsidRPr="006E596B" w:rsidRDefault="006E596B" w:rsidP="006E596B">
            <w:pPr>
              <w:tabs>
                <w:tab w:val="left" w:pos="11057"/>
              </w:tabs>
              <w:spacing w:after="0" w:line="240" w:lineRule="auto"/>
              <w:jc w:val="center"/>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 xml:space="preserve">28 июня </w:t>
            </w:r>
            <w:smartTag w:uri="urn:schemas-microsoft-com:office:smarttags" w:element="metricconverter">
              <w:smartTagPr>
                <w:attr w:name="ProductID" w:val="2026 г"/>
              </w:smartTagPr>
              <w:r w:rsidRPr="006E596B">
                <w:rPr>
                  <w:rFonts w:ascii="Times New Roman" w:eastAsia="Times New Roman" w:hAnsi="Times New Roman" w:cs="Times New Roman"/>
                  <w:color w:val="000000"/>
                  <w:sz w:val="24"/>
                  <w:szCs w:val="24"/>
                  <w:lang w:eastAsia="ru-RU"/>
                </w:rPr>
                <w:t>2026 г</w:t>
              </w:r>
            </w:smartTag>
            <w:r w:rsidRPr="006E596B">
              <w:rPr>
                <w:rFonts w:ascii="Times New Roman" w:eastAsia="Times New Roman" w:hAnsi="Times New Roman" w:cs="Times New Roman"/>
                <w:color w:val="000000"/>
                <w:sz w:val="24"/>
                <w:szCs w:val="24"/>
                <w:lang w:eastAsia="ru-RU"/>
              </w:rPr>
              <w:t>.</w:t>
            </w:r>
          </w:p>
          <w:p w:rsidR="006E596B" w:rsidRPr="006E596B" w:rsidRDefault="006E596B" w:rsidP="006E596B">
            <w:pPr>
              <w:tabs>
                <w:tab w:val="left" w:pos="11057"/>
              </w:tabs>
              <w:spacing w:after="0" w:line="240" w:lineRule="auto"/>
              <w:jc w:val="center"/>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 xml:space="preserve">28 июня </w:t>
            </w:r>
            <w:smartTag w:uri="urn:schemas-microsoft-com:office:smarttags" w:element="metricconverter">
              <w:smartTagPr>
                <w:attr w:name="ProductID" w:val="2027 г"/>
              </w:smartTagPr>
              <w:r w:rsidRPr="006E596B">
                <w:rPr>
                  <w:rFonts w:ascii="Times New Roman" w:eastAsia="Times New Roman" w:hAnsi="Times New Roman" w:cs="Times New Roman"/>
                  <w:color w:val="000000"/>
                  <w:sz w:val="24"/>
                  <w:szCs w:val="24"/>
                  <w:lang w:eastAsia="ru-RU"/>
                </w:rPr>
                <w:t>2027 г</w:t>
              </w:r>
            </w:smartTag>
            <w:r w:rsidRPr="006E596B">
              <w:rPr>
                <w:rFonts w:ascii="Times New Roman" w:eastAsia="Times New Roman" w:hAnsi="Times New Roman" w:cs="Times New Roman"/>
                <w:color w:val="000000"/>
                <w:sz w:val="24"/>
                <w:szCs w:val="24"/>
                <w:lang w:eastAsia="ru-RU"/>
              </w:rPr>
              <w:t>.</w:t>
            </w:r>
          </w:p>
        </w:tc>
        <w:tc>
          <w:tcPr>
            <w:tcW w:w="4788"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E596B" w:rsidRPr="006E596B" w:rsidRDefault="006E596B" w:rsidP="006E596B">
            <w:pPr>
              <w:spacing w:line="264" w:lineRule="auto"/>
              <w:rPr>
                <w:rFonts w:ascii="Times New Roman" w:eastAsia="Times New Roman" w:hAnsi="Times New Roman" w:cs="Times New Roman"/>
                <w:color w:val="000000"/>
                <w:sz w:val="24"/>
                <w:szCs w:val="24"/>
                <w:lang w:eastAsia="ru-RU"/>
              </w:rPr>
            </w:pPr>
          </w:p>
        </w:tc>
        <w:tc>
          <w:tcPr>
            <w:tcW w:w="388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E596B" w:rsidRPr="006E596B" w:rsidRDefault="006E596B" w:rsidP="006E596B">
            <w:pPr>
              <w:tabs>
                <w:tab w:val="left" w:pos="11057"/>
              </w:tabs>
              <w:spacing w:after="0" w:line="240" w:lineRule="auto"/>
              <w:jc w:val="center"/>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акт выполненных работ</w:t>
            </w:r>
          </w:p>
        </w:tc>
        <w:tc>
          <w:tcPr>
            <w:tcW w:w="344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E596B" w:rsidRPr="006E596B" w:rsidRDefault="006E596B" w:rsidP="006E596B">
            <w:pPr>
              <w:spacing w:after="0" w:line="240" w:lineRule="auto"/>
              <w:jc w:val="center"/>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Х</w:t>
            </w:r>
          </w:p>
        </w:tc>
      </w:tr>
      <w:tr w:rsidR="006E596B" w:rsidRPr="006E596B" w:rsidTr="00732B17">
        <w:tc>
          <w:tcPr>
            <w:tcW w:w="89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E596B" w:rsidRPr="006E596B" w:rsidRDefault="006E596B" w:rsidP="006E596B">
            <w:pPr>
              <w:tabs>
                <w:tab w:val="left" w:pos="11057"/>
              </w:tabs>
              <w:spacing w:after="0" w:line="240" w:lineRule="auto"/>
              <w:jc w:val="center"/>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1.4.</w:t>
            </w:r>
          </w:p>
        </w:tc>
        <w:tc>
          <w:tcPr>
            <w:tcW w:w="583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E596B" w:rsidRPr="006E596B" w:rsidRDefault="006E596B" w:rsidP="006E596B">
            <w:pPr>
              <w:tabs>
                <w:tab w:val="left" w:pos="11057"/>
              </w:tabs>
              <w:spacing w:after="0" w:line="240" w:lineRule="auto"/>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Контрольная точка1.3</w:t>
            </w:r>
          </w:p>
          <w:p w:rsidR="006E596B" w:rsidRPr="006E596B" w:rsidRDefault="006E596B" w:rsidP="006E596B">
            <w:pPr>
              <w:tabs>
                <w:tab w:val="left" w:pos="11057"/>
              </w:tabs>
              <w:spacing w:after="0" w:line="240" w:lineRule="auto"/>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«Приемка завершенных работ»</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E596B" w:rsidRPr="006E596B" w:rsidRDefault="006E596B" w:rsidP="006E596B">
            <w:pPr>
              <w:tabs>
                <w:tab w:val="left" w:pos="11057"/>
              </w:tabs>
              <w:spacing w:after="0" w:line="240" w:lineRule="auto"/>
              <w:jc w:val="center"/>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 xml:space="preserve">30 сентября </w:t>
            </w:r>
            <w:smartTag w:uri="urn:schemas-microsoft-com:office:smarttags" w:element="metricconverter">
              <w:smartTagPr>
                <w:attr w:name="ProductID" w:val="2025 г"/>
              </w:smartTagPr>
              <w:r w:rsidRPr="006E596B">
                <w:rPr>
                  <w:rFonts w:ascii="Times New Roman" w:eastAsia="Times New Roman" w:hAnsi="Times New Roman" w:cs="Times New Roman"/>
                  <w:color w:val="000000"/>
                  <w:sz w:val="24"/>
                  <w:szCs w:val="24"/>
                  <w:lang w:eastAsia="ru-RU"/>
                </w:rPr>
                <w:t>2025 г</w:t>
              </w:r>
            </w:smartTag>
            <w:r w:rsidRPr="006E596B">
              <w:rPr>
                <w:rFonts w:ascii="Times New Roman" w:eastAsia="Times New Roman" w:hAnsi="Times New Roman" w:cs="Times New Roman"/>
                <w:color w:val="000000"/>
                <w:sz w:val="24"/>
                <w:szCs w:val="24"/>
                <w:lang w:eastAsia="ru-RU"/>
              </w:rPr>
              <w:t>.</w:t>
            </w:r>
          </w:p>
          <w:p w:rsidR="006E596B" w:rsidRPr="006E596B" w:rsidRDefault="006E596B" w:rsidP="006E596B">
            <w:pPr>
              <w:tabs>
                <w:tab w:val="left" w:pos="11057"/>
              </w:tabs>
              <w:spacing w:after="0" w:line="240" w:lineRule="auto"/>
              <w:jc w:val="center"/>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 xml:space="preserve">30 сентября </w:t>
            </w:r>
            <w:smartTag w:uri="urn:schemas-microsoft-com:office:smarttags" w:element="metricconverter">
              <w:smartTagPr>
                <w:attr w:name="ProductID" w:val="2026 г"/>
              </w:smartTagPr>
              <w:r w:rsidRPr="006E596B">
                <w:rPr>
                  <w:rFonts w:ascii="Times New Roman" w:eastAsia="Times New Roman" w:hAnsi="Times New Roman" w:cs="Times New Roman"/>
                  <w:color w:val="000000"/>
                  <w:sz w:val="24"/>
                  <w:szCs w:val="24"/>
                  <w:lang w:eastAsia="ru-RU"/>
                </w:rPr>
                <w:t>2026 г</w:t>
              </w:r>
            </w:smartTag>
            <w:r w:rsidRPr="006E596B">
              <w:rPr>
                <w:rFonts w:ascii="Times New Roman" w:eastAsia="Times New Roman" w:hAnsi="Times New Roman" w:cs="Times New Roman"/>
                <w:color w:val="000000"/>
                <w:sz w:val="24"/>
                <w:szCs w:val="24"/>
                <w:lang w:eastAsia="ru-RU"/>
              </w:rPr>
              <w:t>.</w:t>
            </w:r>
          </w:p>
          <w:p w:rsidR="006E596B" w:rsidRPr="006E596B" w:rsidRDefault="006E596B" w:rsidP="006E596B">
            <w:pPr>
              <w:tabs>
                <w:tab w:val="left" w:pos="11057"/>
              </w:tabs>
              <w:spacing w:after="0" w:line="240" w:lineRule="auto"/>
              <w:jc w:val="center"/>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 xml:space="preserve">30 сентября </w:t>
            </w:r>
            <w:smartTag w:uri="urn:schemas-microsoft-com:office:smarttags" w:element="metricconverter">
              <w:smartTagPr>
                <w:attr w:name="ProductID" w:val="2027 г"/>
              </w:smartTagPr>
              <w:r w:rsidRPr="006E596B">
                <w:rPr>
                  <w:rFonts w:ascii="Times New Roman" w:eastAsia="Times New Roman" w:hAnsi="Times New Roman" w:cs="Times New Roman"/>
                  <w:color w:val="000000"/>
                  <w:sz w:val="24"/>
                  <w:szCs w:val="24"/>
                  <w:lang w:eastAsia="ru-RU"/>
                </w:rPr>
                <w:t>2027 г</w:t>
              </w:r>
            </w:smartTag>
            <w:r w:rsidRPr="006E596B">
              <w:rPr>
                <w:rFonts w:ascii="Times New Roman" w:eastAsia="Times New Roman" w:hAnsi="Times New Roman" w:cs="Times New Roman"/>
                <w:color w:val="000000"/>
                <w:sz w:val="24"/>
                <w:szCs w:val="24"/>
                <w:lang w:eastAsia="ru-RU"/>
              </w:rPr>
              <w:t>.</w:t>
            </w:r>
          </w:p>
        </w:tc>
        <w:tc>
          <w:tcPr>
            <w:tcW w:w="4788"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E596B" w:rsidRPr="006E596B" w:rsidRDefault="006E596B" w:rsidP="006E596B">
            <w:pPr>
              <w:spacing w:line="264" w:lineRule="auto"/>
              <w:rPr>
                <w:rFonts w:ascii="Times New Roman" w:eastAsia="Times New Roman" w:hAnsi="Times New Roman" w:cs="Times New Roman"/>
                <w:color w:val="000000"/>
                <w:sz w:val="24"/>
                <w:szCs w:val="24"/>
                <w:lang w:eastAsia="ru-RU"/>
              </w:rPr>
            </w:pPr>
          </w:p>
        </w:tc>
        <w:tc>
          <w:tcPr>
            <w:tcW w:w="388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E596B" w:rsidRPr="006E596B" w:rsidRDefault="006E596B" w:rsidP="006E596B">
            <w:pPr>
              <w:tabs>
                <w:tab w:val="left" w:pos="11057"/>
              </w:tabs>
              <w:spacing w:after="0" w:line="240" w:lineRule="auto"/>
              <w:jc w:val="center"/>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акт приемки выполненных работ</w:t>
            </w:r>
          </w:p>
        </w:tc>
        <w:tc>
          <w:tcPr>
            <w:tcW w:w="344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E596B" w:rsidRPr="006E596B" w:rsidRDefault="006E596B" w:rsidP="006E596B">
            <w:pPr>
              <w:spacing w:after="0" w:line="240" w:lineRule="auto"/>
              <w:jc w:val="center"/>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Х</w:t>
            </w:r>
          </w:p>
        </w:tc>
      </w:tr>
      <w:tr w:rsidR="006E596B" w:rsidRPr="006E596B" w:rsidTr="00732B17">
        <w:tc>
          <w:tcPr>
            <w:tcW w:w="89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E596B" w:rsidRPr="006E596B" w:rsidRDefault="006E596B" w:rsidP="006E596B">
            <w:pPr>
              <w:tabs>
                <w:tab w:val="left" w:pos="11057"/>
              </w:tabs>
              <w:spacing w:after="0" w:line="240" w:lineRule="auto"/>
              <w:jc w:val="center"/>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1.5.</w:t>
            </w:r>
          </w:p>
        </w:tc>
        <w:tc>
          <w:tcPr>
            <w:tcW w:w="583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E596B" w:rsidRPr="006E596B" w:rsidRDefault="006E596B" w:rsidP="006E596B">
            <w:pPr>
              <w:tabs>
                <w:tab w:val="left" w:pos="11057"/>
              </w:tabs>
              <w:spacing w:after="0" w:line="240" w:lineRule="auto"/>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Контрольная точка1.4</w:t>
            </w:r>
          </w:p>
          <w:p w:rsidR="006E596B" w:rsidRPr="006E596B" w:rsidRDefault="006E596B" w:rsidP="006E596B">
            <w:pPr>
              <w:tabs>
                <w:tab w:val="left" w:pos="11057"/>
              </w:tabs>
              <w:spacing w:after="0" w:line="240" w:lineRule="auto"/>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«Перечисление бюджетных средств»</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E596B" w:rsidRPr="006E596B" w:rsidRDefault="006E596B" w:rsidP="006E596B">
            <w:pPr>
              <w:tabs>
                <w:tab w:val="left" w:pos="11057"/>
              </w:tabs>
              <w:spacing w:after="0" w:line="240" w:lineRule="auto"/>
              <w:jc w:val="center"/>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 xml:space="preserve">27 декабря </w:t>
            </w:r>
            <w:smartTag w:uri="urn:schemas-microsoft-com:office:smarttags" w:element="metricconverter">
              <w:smartTagPr>
                <w:attr w:name="ProductID" w:val="2025 г"/>
              </w:smartTagPr>
              <w:r w:rsidRPr="006E596B">
                <w:rPr>
                  <w:rFonts w:ascii="Times New Roman" w:eastAsia="Times New Roman" w:hAnsi="Times New Roman" w:cs="Times New Roman"/>
                  <w:color w:val="000000"/>
                  <w:sz w:val="24"/>
                  <w:szCs w:val="24"/>
                  <w:lang w:eastAsia="ru-RU"/>
                </w:rPr>
                <w:t>2025 г</w:t>
              </w:r>
            </w:smartTag>
            <w:r w:rsidRPr="006E596B">
              <w:rPr>
                <w:rFonts w:ascii="Times New Roman" w:eastAsia="Times New Roman" w:hAnsi="Times New Roman" w:cs="Times New Roman"/>
                <w:color w:val="000000"/>
                <w:sz w:val="24"/>
                <w:szCs w:val="24"/>
                <w:lang w:eastAsia="ru-RU"/>
              </w:rPr>
              <w:t>.</w:t>
            </w:r>
          </w:p>
          <w:p w:rsidR="006E596B" w:rsidRPr="006E596B" w:rsidRDefault="006E596B" w:rsidP="006E596B">
            <w:pPr>
              <w:tabs>
                <w:tab w:val="left" w:pos="11057"/>
              </w:tabs>
              <w:spacing w:after="0" w:line="240" w:lineRule="auto"/>
              <w:jc w:val="center"/>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 xml:space="preserve">27 декабря </w:t>
            </w:r>
            <w:smartTag w:uri="urn:schemas-microsoft-com:office:smarttags" w:element="metricconverter">
              <w:smartTagPr>
                <w:attr w:name="ProductID" w:val="2026 г"/>
              </w:smartTagPr>
              <w:r w:rsidRPr="006E596B">
                <w:rPr>
                  <w:rFonts w:ascii="Times New Roman" w:eastAsia="Times New Roman" w:hAnsi="Times New Roman" w:cs="Times New Roman"/>
                  <w:color w:val="000000"/>
                  <w:sz w:val="24"/>
                  <w:szCs w:val="24"/>
                  <w:lang w:eastAsia="ru-RU"/>
                </w:rPr>
                <w:t>2026 г</w:t>
              </w:r>
            </w:smartTag>
            <w:r w:rsidRPr="006E596B">
              <w:rPr>
                <w:rFonts w:ascii="Times New Roman" w:eastAsia="Times New Roman" w:hAnsi="Times New Roman" w:cs="Times New Roman"/>
                <w:color w:val="000000"/>
                <w:sz w:val="24"/>
                <w:szCs w:val="24"/>
                <w:lang w:eastAsia="ru-RU"/>
              </w:rPr>
              <w:t>.</w:t>
            </w:r>
          </w:p>
          <w:p w:rsidR="006E596B" w:rsidRPr="006E596B" w:rsidRDefault="006E596B" w:rsidP="006E596B">
            <w:pPr>
              <w:tabs>
                <w:tab w:val="left" w:pos="11057"/>
              </w:tabs>
              <w:spacing w:after="0" w:line="240" w:lineRule="auto"/>
              <w:jc w:val="center"/>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 xml:space="preserve">27 декабря </w:t>
            </w:r>
            <w:smartTag w:uri="urn:schemas-microsoft-com:office:smarttags" w:element="metricconverter">
              <w:smartTagPr>
                <w:attr w:name="ProductID" w:val="2027 г"/>
              </w:smartTagPr>
              <w:r w:rsidRPr="006E596B">
                <w:rPr>
                  <w:rFonts w:ascii="Times New Roman" w:eastAsia="Times New Roman" w:hAnsi="Times New Roman" w:cs="Times New Roman"/>
                  <w:color w:val="000000"/>
                  <w:sz w:val="24"/>
                  <w:szCs w:val="24"/>
                  <w:lang w:eastAsia="ru-RU"/>
                </w:rPr>
                <w:t>2027 г</w:t>
              </w:r>
            </w:smartTag>
            <w:r w:rsidRPr="006E596B">
              <w:rPr>
                <w:rFonts w:ascii="Times New Roman" w:eastAsia="Times New Roman" w:hAnsi="Times New Roman" w:cs="Times New Roman"/>
                <w:color w:val="000000"/>
                <w:sz w:val="24"/>
                <w:szCs w:val="24"/>
                <w:lang w:eastAsia="ru-RU"/>
              </w:rPr>
              <w:t>.</w:t>
            </w:r>
          </w:p>
        </w:tc>
        <w:tc>
          <w:tcPr>
            <w:tcW w:w="4788"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E596B" w:rsidRPr="006E596B" w:rsidRDefault="006E596B" w:rsidP="006E596B">
            <w:pPr>
              <w:spacing w:line="264" w:lineRule="auto"/>
              <w:rPr>
                <w:rFonts w:ascii="Times New Roman" w:eastAsia="Times New Roman" w:hAnsi="Times New Roman" w:cs="Times New Roman"/>
                <w:color w:val="000000"/>
                <w:sz w:val="24"/>
                <w:szCs w:val="24"/>
                <w:lang w:eastAsia="ru-RU"/>
              </w:rPr>
            </w:pPr>
          </w:p>
        </w:tc>
        <w:tc>
          <w:tcPr>
            <w:tcW w:w="388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E596B" w:rsidRPr="006E596B" w:rsidRDefault="006E596B" w:rsidP="006E596B">
            <w:pPr>
              <w:tabs>
                <w:tab w:val="left" w:pos="11057"/>
              </w:tabs>
              <w:spacing w:after="0" w:line="240" w:lineRule="auto"/>
              <w:jc w:val="center"/>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платежное поручение</w:t>
            </w:r>
          </w:p>
        </w:tc>
        <w:tc>
          <w:tcPr>
            <w:tcW w:w="344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E596B" w:rsidRPr="006E596B" w:rsidRDefault="006E596B" w:rsidP="006E596B">
            <w:pPr>
              <w:spacing w:after="0" w:line="240" w:lineRule="auto"/>
              <w:jc w:val="center"/>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Х</w:t>
            </w:r>
          </w:p>
        </w:tc>
      </w:tr>
    </w:tbl>
    <w:p w:rsidR="006E596B" w:rsidRPr="006E596B" w:rsidRDefault="006E596B" w:rsidP="006E596B">
      <w:pPr>
        <w:spacing w:after="0" w:line="240" w:lineRule="auto"/>
        <w:ind w:firstLine="709"/>
        <w:jc w:val="both"/>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 xml:space="preserve">Примечание. </w:t>
      </w:r>
    </w:p>
    <w:p w:rsidR="006E596B" w:rsidRPr="006E596B" w:rsidRDefault="006E596B" w:rsidP="006E596B">
      <w:pPr>
        <w:spacing w:after="0" w:line="240" w:lineRule="auto"/>
        <w:ind w:firstLine="709"/>
        <w:jc w:val="both"/>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Х – данные ячейки не заполняются.</w:t>
      </w:r>
    </w:p>
    <w:p w:rsidR="006E596B" w:rsidRPr="006E596B" w:rsidRDefault="006E596B" w:rsidP="006E596B">
      <w:pPr>
        <w:spacing w:after="0" w:line="240" w:lineRule="auto"/>
        <w:ind w:firstLine="709"/>
        <w:jc w:val="both"/>
        <w:rPr>
          <w:rFonts w:ascii="Times New Roman" w:eastAsia="Times New Roman" w:hAnsi="Times New Roman" w:cs="Times New Roman"/>
          <w:color w:val="000000"/>
          <w:sz w:val="24"/>
          <w:szCs w:val="24"/>
          <w:lang w:eastAsia="ru-RU"/>
        </w:rPr>
      </w:pPr>
    </w:p>
    <w:p w:rsidR="006E596B" w:rsidRPr="006E596B" w:rsidRDefault="006E596B" w:rsidP="006E596B">
      <w:pPr>
        <w:widowControl w:val="0"/>
        <w:spacing w:after="0" w:line="240" w:lineRule="auto"/>
        <w:jc w:val="center"/>
        <w:outlineLvl w:val="2"/>
        <w:rPr>
          <w:rFonts w:ascii="Times New Roman" w:eastAsia="Times New Roman" w:hAnsi="Times New Roman" w:cs="Times New Roman"/>
          <w:color w:val="000000"/>
          <w:sz w:val="24"/>
          <w:szCs w:val="24"/>
          <w:lang w:eastAsia="ru-RU"/>
        </w:rPr>
        <w:sectPr w:rsidR="006E596B" w:rsidRPr="006E596B" w:rsidSect="004D56C8">
          <w:headerReference w:type="default" r:id="rId32"/>
          <w:footerReference w:type="default" r:id="rId33"/>
          <w:pgSz w:w="23818" w:h="16848" w:orient="landscape"/>
          <w:pgMar w:top="1701" w:right="1134" w:bottom="567" w:left="1134" w:header="720" w:footer="709" w:gutter="0"/>
          <w:cols w:space="720"/>
        </w:sectPr>
      </w:pPr>
    </w:p>
    <w:p w:rsidR="006E596B" w:rsidRPr="006E596B" w:rsidRDefault="006E596B" w:rsidP="006E596B">
      <w:pPr>
        <w:widowControl w:val="0"/>
        <w:spacing w:after="0" w:line="240" w:lineRule="auto"/>
        <w:jc w:val="center"/>
        <w:outlineLvl w:val="2"/>
        <w:rPr>
          <w:rFonts w:ascii="Times New Roman" w:eastAsia="Times New Roman" w:hAnsi="Times New Roman" w:cs="Times New Roman"/>
          <w:color w:val="000000"/>
          <w:sz w:val="24"/>
          <w:szCs w:val="24"/>
          <w:lang w:eastAsia="ru-RU"/>
        </w:rPr>
      </w:pPr>
    </w:p>
    <w:p w:rsidR="006E596B" w:rsidRPr="006E596B" w:rsidRDefault="006E596B" w:rsidP="006E596B">
      <w:pPr>
        <w:widowControl w:val="0"/>
        <w:spacing w:after="0" w:line="240" w:lineRule="auto"/>
        <w:jc w:val="center"/>
        <w:outlineLvl w:val="2"/>
        <w:rPr>
          <w:rFonts w:ascii="Times New Roman" w:eastAsia="Times New Roman" w:hAnsi="Times New Roman" w:cs="Times New Roman"/>
          <w:color w:val="000000"/>
          <w:sz w:val="24"/>
          <w:szCs w:val="24"/>
          <w:lang w:eastAsia="ru-RU"/>
        </w:rPr>
      </w:pPr>
    </w:p>
    <w:p w:rsidR="006E596B" w:rsidRPr="006E596B" w:rsidRDefault="006E596B" w:rsidP="006E596B">
      <w:pPr>
        <w:widowControl w:val="0"/>
        <w:spacing w:after="0" w:line="240" w:lineRule="auto"/>
        <w:jc w:val="center"/>
        <w:outlineLvl w:val="2"/>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IV. ПАСПОРТ</w:t>
      </w:r>
    </w:p>
    <w:p w:rsidR="006E596B" w:rsidRPr="006E596B" w:rsidRDefault="006E596B" w:rsidP="006E596B">
      <w:pPr>
        <w:widowControl w:val="0"/>
        <w:spacing w:after="0" w:line="240" w:lineRule="auto"/>
        <w:jc w:val="center"/>
        <w:outlineLvl w:val="2"/>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 xml:space="preserve">комплекса процессных мероприятий </w:t>
      </w:r>
    </w:p>
    <w:p w:rsidR="006E596B" w:rsidRPr="006E596B" w:rsidRDefault="006E596B" w:rsidP="006E596B">
      <w:pPr>
        <w:widowControl w:val="0"/>
        <w:spacing w:after="0" w:line="240" w:lineRule="auto"/>
        <w:jc w:val="center"/>
        <w:outlineLvl w:val="2"/>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«Обеспечение реализации муниципальной программы»</w:t>
      </w:r>
    </w:p>
    <w:p w:rsidR="006E596B" w:rsidRPr="006E596B" w:rsidRDefault="006E596B" w:rsidP="006E596B">
      <w:pPr>
        <w:widowControl w:val="0"/>
        <w:spacing w:after="0" w:line="240" w:lineRule="auto"/>
        <w:jc w:val="center"/>
        <w:outlineLvl w:val="2"/>
        <w:rPr>
          <w:rFonts w:ascii="Times New Roman" w:eastAsia="Times New Roman" w:hAnsi="Times New Roman" w:cs="Times New Roman"/>
          <w:i/>
          <w:color w:val="000000"/>
          <w:sz w:val="24"/>
          <w:szCs w:val="24"/>
          <w:lang w:eastAsia="ru-RU"/>
        </w:rPr>
      </w:pPr>
    </w:p>
    <w:p w:rsidR="006E596B" w:rsidRPr="006E596B" w:rsidRDefault="006E596B" w:rsidP="006E596B">
      <w:pPr>
        <w:widowControl w:val="0"/>
        <w:spacing w:after="0" w:line="240" w:lineRule="auto"/>
        <w:contextualSpacing/>
        <w:jc w:val="center"/>
        <w:outlineLvl w:val="2"/>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1. Основные положения</w:t>
      </w:r>
    </w:p>
    <w:p w:rsidR="006E596B" w:rsidRPr="006E596B" w:rsidRDefault="006E596B" w:rsidP="006E596B">
      <w:pPr>
        <w:widowControl w:val="0"/>
        <w:spacing w:after="0" w:line="240" w:lineRule="auto"/>
        <w:ind w:left="720"/>
        <w:outlineLvl w:val="2"/>
        <w:rPr>
          <w:rFonts w:ascii="Times New Roman" w:eastAsia="Times New Roman" w:hAnsi="Times New Roman" w:cs="Times New Roman"/>
          <w:color w:val="000000"/>
          <w:sz w:val="24"/>
          <w:szCs w:val="24"/>
          <w:lang w:eastAsia="ru-RU"/>
        </w:rPr>
      </w:pPr>
    </w:p>
    <w:tbl>
      <w:tblPr>
        <w:tblW w:w="15124" w:type="dxa"/>
        <w:tblInd w:w="-1481" w:type="dxa"/>
        <w:tblLayout w:type="fixed"/>
        <w:tblCellMar>
          <w:left w:w="57" w:type="dxa"/>
          <w:right w:w="57" w:type="dxa"/>
        </w:tblCellMar>
        <w:tblLook w:val="04A0" w:firstRow="1" w:lastRow="0" w:firstColumn="1" w:lastColumn="0" w:noHBand="0" w:noVBand="1"/>
      </w:tblPr>
      <w:tblGrid>
        <w:gridCol w:w="750"/>
        <w:gridCol w:w="5828"/>
        <w:gridCol w:w="504"/>
        <w:gridCol w:w="8042"/>
      </w:tblGrid>
      <w:tr w:rsidR="006E596B" w:rsidRPr="006E596B" w:rsidTr="00732B17">
        <w:tc>
          <w:tcPr>
            <w:tcW w:w="750" w:type="dxa"/>
            <w:shd w:val="clear" w:color="auto" w:fill="auto"/>
            <w:tcMar>
              <w:left w:w="57" w:type="dxa"/>
              <w:right w:w="57" w:type="dxa"/>
            </w:tcMar>
          </w:tcPr>
          <w:p w:rsidR="006E596B" w:rsidRPr="006E596B" w:rsidRDefault="006E596B" w:rsidP="006E596B">
            <w:pPr>
              <w:widowControl w:val="0"/>
              <w:spacing w:after="0" w:line="240" w:lineRule="auto"/>
              <w:jc w:val="center"/>
              <w:outlineLvl w:val="2"/>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1.1.</w:t>
            </w:r>
          </w:p>
        </w:tc>
        <w:tc>
          <w:tcPr>
            <w:tcW w:w="5828" w:type="dxa"/>
            <w:shd w:val="clear" w:color="auto" w:fill="auto"/>
            <w:tcMar>
              <w:left w:w="57" w:type="dxa"/>
              <w:right w:w="57" w:type="dxa"/>
            </w:tcMar>
          </w:tcPr>
          <w:p w:rsidR="006E596B" w:rsidRPr="006E596B" w:rsidRDefault="006E596B" w:rsidP="006E596B">
            <w:pPr>
              <w:widowControl w:val="0"/>
              <w:spacing w:after="0" w:line="240" w:lineRule="auto"/>
              <w:outlineLvl w:val="2"/>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 xml:space="preserve">Ответственный за разработку и реализацию комплекса процессных мероприятий «Обеспечение реализации муниципальной программы» </w:t>
            </w:r>
          </w:p>
        </w:tc>
        <w:tc>
          <w:tcPr>
            <w:tcW w:w="504" w:type="dxa"/>
            <w:tcMar>
              <w:left w:w="57" w:type="dxa"/>
              <w:right w:w="57" w:type="dxa"/>
            </w:tcMar>
          </w:tcPr>
          <w:p w:rsidR="006E596B" w:rsidRPr="006E596B" w:rsidRDefault="006E596B" w:rsidP="006E596B">
            <w:pPr>
              <w:spacing w:after="0" w:line="240" w:lineRule="auto"/>
              <w:jc w:val="center"/>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w:t>
            </w:r>
          </w:p>
        </w:tc>
        <w:tc>
          <w:tcPr>
            <w:tcW w:w="8042" w:type="dxa"/>
            <w:tcMar>
              <w:left w:w="57" w:type="dxa"/>
              <w:right w:w="57" w:type="dxa"/>
            </w:tcMar>
          </w:tcPr>
          <w:p w:rsidR="006E596B" w:rsidRPr="006E596B" w:rsidRDefault="006E596B" w:rsidP="006E596B">
            <w:pPr>
              <w:widowControl w:val="0"/>
              <w:spacing w:line="264" w:lineRule="auto"/>
              <w:outlineLvl w:val="2"/>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 xml:space="preserve">Администрация Дячкинского сельского поселения </w:t>
            </w:r>
          </w:p>
          <w:p w:rsidR="006E596B" w:rsidRPr="006E596B" w:rsidRDefault="006E596B" w:rsidP="006E596B">
            <w:pPr>
              <w:spacing w:after="0" w:line="240" w:lineRule="auto"/>
              <w:jc w:val="both"/>
              <w:rPr>
                <w:rFonts w:ascii="Times New Roman" w:eastAsia="Times New Roman" w:hAnsi="Times New Roman" w:cs="Times New Roman"/>
                <w:color w:val="000000"/>
                <w:sz w:val="24"/>
                <w:szCs w:val="24"/>
                <w:lang w:eastAsia="ru-RU"/>
              </w:rPr>
            </w:pPr>
            <w:proofErr w:type="spellStart"/>
            <w:r w:rsidRPr="006E596B">
              <w:rPr>
                <w:rFonts w:ascii="Times New Roman" w:eastAsia="Times New Roman" w:hAnsi="Times New Roman" w:cs="Times New Roman"/>
                <w:color w:val="000000"/>
                <w:sz w:val="24"/>
                <w:szCs w:val="24"/>
                <w:lang w:eastAsia="ru-RU"/>
              </w:rPr>
              <w:t>Сибилева</w:t>
            </w:r>
            <w:proofErr w:type="spellEnd"/>
            <w:r w:rsidRPr="006E596B">
              <w:rPr>
                <w:rFonts w:ascii="Times New Roman" w:eastAsia="Times New Roman" w:hAnsi="Times New Roman" w:cs="Times New Roman"/>
                <w:color w:val="000000"/>
                <w:sz w:val="24"/>
                <w:szCs w:val="24"/>
                <w:lang w:eastAsia="ru-RU"/>
              </w:rPr>
              <w:t xml:space="preserve"> Марина Александровна, инспектор </w:t>
            </w:r>
          </w:p>
          <w:p w:rsidR="006E596B" w:rsidRPr="006E596B" w:rsidRDefault="006E596B" w:rsidP="006E596B">
            <w:pPr>
              <w:spacing w:after="0" w:line="240" w:lineRule="auto"/>
              <w:jc w:val="both"/>
              <w:rPr>
                <w:rFonts w:ascii="Times New Roman" w:eastAsia="Times New Roman" w:hAnsi="Times New Roman" w:cs="Times New Roman"/>
                <w:color w:val="000000"/>
                <w:sz w:val="24"/>
                <w:szCs w:val="24"/>
                <w:lang w:eastAsia="ru-RU"/>
              </w:rPr>
            </w:pPr>
          </w:p>
        </w:tc>
      </w:tr>
      <w:tr w:rsidR="006E596B" w:rsidRPr="006E596B" w:rsidTr="00732B17">
        <w:tc>
          <w:tcPr>
            <w:tcW w:w="750" w:type="dxa"/>
            <w:shd w:val="clear" w:color="auto" w:fill="auto"/>
            <w:tcMar>
              <w:left w:w="57" w:type="dxa"/>
              <w:right w:w="57" w:type="dxa"/>
            </w:tcMar>
          </w:tcPr>
          <w:p w:rsidR="006E596B" w:rsidRPr="006E596B" w:rsidRDefault="006E596B" w:rsidP="006E596B">
            <w:pPr>
              <w:widowControl w:val="0"/>
              <w:spacing w:after="0" w:line="240" w:lineRule="auto"/>
              <w:jc w:val="center"/>
              <w:outlineLvl w:val="2"/>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1.2.</w:t>
            </w:r>
          </w:p>
        </w:tc>
        <w:tc>
          <w:tcPr>
            <w:tcW w:w="5828" w:type="dxa"/>
            <w:shd w:val="clear" w:color="auto" w:fill="auto"/>
            <w:tcMar>
              <w:left w:w="57" w:type="dxa"/>
              <w:right w:w="57" w:type="dxa"/>
            </w:tcMar>
          </w:tcPr>
          <w:p w:rsidR="006E596B" w:rsidRPr="006E596B" w:rsidRDefault="006E596B" w:rsidP="006E596B">
            <w:pPr>
              <w:widowControl w:val="0"/>
              <w:spacing w:after="0" w:line="240" w:lineRule="auto"/>
              <w:outlineLvl w:val="2"/>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Связь муниципальной программой Дячкинского сельского поселения</w:t>
            </w:r>
          </w:p>
        </w:tc>
        <w:tc>
          <w:tcPr>
            <w:tcW w:w="504" w:type="dxa"/>
            <w:tcMar>
              <w:left w:w="57" w:type="dxa"/>
              <w:right w:w="57" w:type="dxa"/>
            </w:tcMar>
          </w:tcPr>
          <w:p w:rsidR="006E596B" w:rsidRPr="006E596B" w:rsidRDefault="006E596B" w:rsidP="006E596B">
            <w:pPr>
              <w:spacing w:after="0" w:line="240" w:lineRule="auto"/>
              <w:jc w:val="center"/>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w:t>
            </w:r>
          </w:p>
        </w:tc>
        <w:tc>
          <w:tcPr>
            <w:tcW w:w="8042" w:type="dxa"/>
            <w:tcMar>
              <w:left w:w="57" w:type="dxa"/>
              <w:right w:w="57" w:type="dxa"/>
            </w:tcMar>
          </w:tcPr>
          <w:p w:rsidR="006E596B" w:rsidRPr="006E596B" w:rsidRDefault="006E596B" w:rsidP="006E596B">
            <w:pPr>
              <w:spacing w:after="0" w:line="240" w:lineRule="auto"/>
              <w:jc w:val="both"/>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муниципальная программа Дячкинского сельского поселения «</w:t>
            </w:r>
            <w:proofErr w:type="spellStart"/>
            <w:r w:rsidRPr="006E596B">
              <w:rPr>
                <w:rFonts w:ascii="Times New Roman" w:eastAsia="Times New Roman" w:hAnsi="Times New Roman" w:cs="Times New Roman"/>
                <w:color w:val="000000"/>
                <w:sz w:val="24"/>
                <w:szCs w:val="24"/>
                <w:lang w:eastAsia="ru-RU"/>
              </w:rPr>
              <w:t>Энергоэффективность</w:t>
            </w:r>
            <w:proofErr w:type="spellEnd"/>
            <w:r w:rsidRPr="006E596B">
              <w:rPr>
                <w:rFonts w:ascii="Times New Roman" w:eastAsia="Times New Roman" w:hAnsi="Times New Roman" w:cs="Times New Roman"/>
                <w:color w:val="000000"/>
                <w:sz w:val="24"/>
                <w:szCs w:val="24"/>
                <w:lang w:eastAsia="ru-RU"/>
              </w:rPr>
              <w:t xml:space="preserve"> и развитие энергетики»</w:t>
            </w:r>
          </w:p>
        </w:tc>
      </w:tr>
    </w:tbl>
    <w:p w:rsidR="006E596B" w:rsidRPr="006E596B" w:rsidRDefault="006E596B" w:rsidP="006E596B">
      <w:pPr>
        <w:widowControl w:val="0"/>
        <w:spacing w:after="0" w:line="240" w:lineRule="auto"/>
        <w:contextualSpacing/>
        <w:jc w:val="center"/>
        <w:outlineLvl w:val="2"/>
        <w:rPr>
          <w:rFonts w:ascii="Times New Roman" w:eastAsia="Times New Roman" w:hAnsi="Times New Roman" w:cs="Times New Roman"/>
          <w:color w:val="000000"/>
          <w:sz w:val="24"/>
          <w:szCs w:val="24"/>
          <w:lang w:eastAsia="ru-RU"/>
        </w:rPr>
        <w:sectPr w:rsidR="006E596B" w:rsidRPr="006E596B" w:rsidSect="004D56C8">
          <w:pgSz w:w="16848" w:h="23818"/>
          <w:pgMar w:top="1134" w:right="2727" w:bottom="7405" w:left="2727" w:header="720" w:footer="709" w:gutter="0"/>
          <w:cols w:space="720"/>
        </w:sectPr>
      </w:pPr>
    </w:p>
    <w:p w:rsidR="006E596B" w:rsidRPr="006E596B" w:rsidRDefault="006E596B" w:rsidP="006E596B">
      <w:pPr>
        <w:widowControl w:val="0"/>
        <w:tabs>
          <w:tab w:val="left" w:pos="3765"/>
          <w:tab w:val="right" w:pos="10803"/>
        </w:tabs>
        <w:spacing w:after="0" w:line="240" w:lineRule="auto"/>
        <w:jc w:val="center"/>
        <w:outlineLvl w:val="2"/>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lastRenderedPageBreak/>
        <w:t>2. Показатели комплекса процессных мероприятий</w:t>
      </w:r>
    </w:p>
    <w:p w:rsidR="006E596B" w:rsidRPr="006E596B" w:rsidRDefault="006E596B" w:rsidP="006E596B">
      <w:pPr>
        <w:widowControl w:val="0"/>
        <w:spacing w:after="0" w:line="240" w:lineRule="auto"/>
        <w:ind w:left="720"/>
        <w:outlineLvl w:val="2"/>
        <w:rPr>
          <w:rFonts w:ascii="Times New Roman" w:eastAsia="Times New Roman" w:hAnsi="Times New Roman" w:cs="Times New Roman"/>
          <w:color w:val="000000"/>
          <w:sz w:val="24"/>
          <w:szCs w:val="24"/>
          <w:lang w:eastAsia="ru-RU"/>
        </w:rPr>
      </w:pPr>
    </w:p>
    <w:tbl>
      <w:tblPr>
        <w:tblW w:w="15375" w:type="dxa"/>
        <w:tblLayout w:type="fixed"/>
        <w:tblCellMar>
          <w:left w:w="57" w:type="dxa"/>
          <w:right w:w="57" w:type="dxa"/>
        </w:tblCellMar>
        <w:tblLook w:val="04A0" w:firstRow="1" w:lastRow="0" w:firstColumn="1" w:lastColumn="0" w:noHBand="0" w:noVBand="1"/>
      </w:tblPr>
      <w:tblGrid>
        <w:gridCol w:w="716"/>
        <w:gridCol w:w="3139"/>
        <w:gridCol w:w="1260"/>
        <w:gridCol w:w="1293"/>
        <w:gridCol w:w="1293"/>
        <w:gridCol w:w="1149"/>
        <w:gridCol w:w="861"/>
        <w:gridCol w:w="897"/>
        <w:gridCol w:w="828"/>
        <w:gridCol w:w="699"/>
        <w:gridCol w:w="786"/>
        <w:gridCol w:w="1554"/>
        <w:gridCol w:w="900"/>
      </w:tblGrid>
      <w:tr w:rsidR="006E596B" w:rsidRPr="006E596B" w:rsidTr="00732B17">
        <w:tc>
          <w:tcPr>
            <w:tcW w:w="716"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E596B" w:rsidRPr="006E596B" w:rsidRDefault="006E596B" w:rsidP="006E596B">
            <w:pPr>
              <w:widowControl w:val="0"/>
              <w:spacing w:after="0" w:line="240" w:lineRule="auto"/>
              <w:jc w:val="center"/>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w:t>
            </w:r>
            <w:r w:rsidRPr="006E596B">
              <w:rPr>
                <w:rFonts w:ascii="Times New Roman" w:eastAsia="Times New Roman" w:hAnsi="Times New Roman" w:cs="Times New Roman"/>
                <w:color w:val="000000"/>
                <w:sz w:val="24"/>
                <w:szCs w:val="24"/>
                <w:lang w:eastAsia="ru-RU"/>
              </w:rPr>
              <w:br/>
              <w:t>п/п</w:t>
            </w:r>
          </w:p>
        </w:tc>
        <w:tc>
          <w:tcPr>
            <w:tcW w:w="3139"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E596B" w:rsidRPr="006E596B" w:rsidRDefault="006E596B" w:rsidP="006E596B">
            <w:pPr>
              <w:widowControl w:val="0"/>
              <w:spacing w:after="0" w:line="240" w:lineRule="auto"/>
              <w:jc w:val="center"/>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 xml:space="preserve">Наименование показателя </w:t>
            </w:r>
          </w:p>
        </w:tc>
        <w:tc>
          <w:tcPr>
            <w:tcW w:w="1260"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E596B" w:rsidRPr="006E596B" w:rsidRDefault="006E596B" w:rsidP="006E596B">
            <w:pPr>
              <w:widowControl w:val="0"/>
              <w:spacing w:after="0" w:line="240" w:lineRule="auto"/>
              <w:jc w:val="center"/>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Признак возрастания/убывания</w:t>
            </w:r>
          </w:p>
        </w:tc>
        <w:tc>
          <w:tcPr>
            <w:tcW w:w="1293"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E596B" w:rsidRPr="006E596B" w:rsidRDefault="006E596B" w:rsidP="006E596B">
            <w:pPr>
              <w:widowControl w:val="0"/>
              <w:spacing w:after="0" w:line="240" w:lineRule="auto"/>
              <w:jc w:val="center"/>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Уровень показателя</w:t>
            </w:r>
          </w:p>
        </w:tc>
        <w:tc>
          <w:tcPr>
            <w:tcW w:w="1293"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E596B" w:rsidRPr="006E596B" w:rsidRDefault="006E596B" w:rsidP="006E596B">
            <w:pPr>
              <w:widowControl w:val="0"/>
              <w:spacing w:after="0" w:line="240" w:lineRule="auto"/>
              <w:jc w:val="center"/>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Единица измерения (по ОКЕИ)</w:t>
            </w:r>
          </w:p>
        </w:tc>
        <w:tc>
          <w:tcPr>
            <w:tcW w:w="2010"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E596B" w:rsidRPr="006E596B" w:rsidRDefault="006E596B" w:rsidP="006E596B">
            <w:pPr>
              <w:widowControl w:val="0"/>
              <w:spacing w:after="0" w:line="240" w:lineRule="auto"/>
              <w:jc w:val="center"/>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Базовое значение показателя</w:t>
            </w:r>
          </w:p>
        </w:tc>
        <w:tc>
          <w:tcPr>
            <w:tcW w:w="3210" w:type="dxa"/>
            <w:gridSpan w:val="4"/>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E596B" w:rsidRPr="006E596B" w:rsidRDefault="006E596B" w:rsidP="006E596B">
            <w:pPr>
              <w:widowControl w:val="0"/>
              <w:spacing w:after="0" w:line="240" w:lineRule="auto"/>
              <w:jc w:val="center"/>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Значения показателей</w:t>
            </w:r>
          </w:p>
        </w:tc>
        <w:tc>
          <w:tcPr>
            <w:tcW w:w="1554"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E596B" w:rsidRPr="006E596B" w:rsidRDefault="006E596B" w:rsidP="006E596B">
            <w:pPr>
              <w:widowControl w:val="0"/>
              <w:spacing w:after="0" w:line="240" w:lineRule="auto"/>
              <w:jc w:val="center"/>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 xml:space="preserve">Ответственный </w:t>
            </w:r>
          </w:p>
          <w:p w:rsidR="006E596B" w:rsidRPr="006E596B" w:rsidRDefault="006E596B" w:rsidP="006E596B">
            <w:pPr>
              <w:widowControl w:val="0"/>
              <w:spacing w:after="0" w:line="240" w:lineRule="auto"/>
              <w:jc w:val="center"/>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за достижение показателя</w:t>
            </w:r>
          </w:p>
        </w:tc>
        <w:tc>
          <w:tcPr>
            <w:tcW w:w="900"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E596B" w:rsidRPr="006E596B" w:rsidRDefault="006E596B" w:rsidP="006E596B">
            <w:pPr>
              <w:widowControl w:val="0"/>
              <w:spacing w:after="0" w:line="240" w:lineRule="auto"/>
              <w:jc w:val="center"/>
              <w:rPr>
                <w:rFonts w:ascii="Times New Roman" w:eastAsia="Times New Roman" w:hAnsi="Times New Roman" w:cs="Times New Roman"/>
                <w:color w:val="000000"/>
                <w:sz w:val="24"/>
                <w:szCs w:val="24"/>
                <w:lang w:eastAsia="ru-RU"/>
              </w:rPr>
            </w:pPr>
            <w:proofErr w:type="spellStart"/>
            <w:r w:rsidRPr="006E596B">
              <w:rPr>
                <w:rFonts w:ascii="Times New Roman" w:eastAsia="Times New Roman" w:hAnsi="Times New Roman" w:cs="Times New Roman"/>
                <w:color w:val="000000"/>
                <w:sz w:val="24"/>
                <w:szCs w:val="24"/>
                <w:lang w:eastAsia="ru-RU"/>
              </w:rPr>
              <w:t>Информа</w:t>
            </w:r>
            <w:proofErr w:type="spellEnd"/>
            <w:r w:rsidRPr="006E596B">
              <w:rPr>
                <w:rFonts w:ascii="Times New Roman" w:eastAsia="Times New Roman" w:hAnsi="Times New Roman" w:cs="Times New Roman"/>
                <w:color w:val="000000"/>
                <w:sz w:val="24"/>
                <w:szCs w:val="24"/>
                <w:lang w:eastAsia="ru-RU"/>
              </w:rPr>
              <w:t>-</w:t>
            </w:r>
          </w:p>
          <w:p w:rsidR="006E596B" w:rsidRPr="006E596B" w:rsidRDefault="006E596B" w:rsidP="006E596B">
            <w:pPr>
              <w:widowControl w:val="0"/>
              <w:spacing w:after="0" w:line="240" w:lineRule="auto"/>
              <w:jc w:val="center"/>
              <w:rPr>
                <w:rFonts w:ascii="Times New Roman" w:eastAsia="Times New Roman" w:hAnsi="Times New Roman" w:cs="Times New Roman"/>
                <w:color w:val="000000"/>
                <w:sz w:val="24"/>
                <w:szCs w:val="24"/>
                <w:lang w:eastAsia="ru-RU"/>
              </w:rPr>
            </w:pPr>
            <w:proofErr w:type="spellStart"/>
            <w:r w:rsidRPr="006E596B">
              <w:rPr>
                <w:rFonts w:ascii="Times New Roman" w:eastAsia="Times New Roman" w:hAnsi="Times New Roman" w:cs="Times New Roman"/>
                <w:color w:val="000000"/>
                <w:sz w:val="24"/>
                <w:szCs w:val="24"/>
                <w:lang w:eastAsia="ru-RU"/>
              </w:rPr>
              <w:t>ционная</w:t>
            </w:r>
            <w:proofErr w:type="spellEnd"/>
            <w:r w:rsidRPr="006E596B">
              <w:rPr>
                <w:rFonts w:ascii="Times New Roman" w:eastAsia="Times New Roman" w:hAnsi="Times New Roman" w:cs="Times New Roman"/>
                <w:color w:val="000000"/>
                <w:sz w:val="24"/>
                <w:szCs w:val="24"/>
                <w:lang w:eastAsia="ru-RU"/>
              </w:rPr>
              <w:t xml:space="preserve"> система</w:t>
            </w:r>
          </w:p>
        </w:tc>
      </w:tr>
      <w:tr w:rsidR="006E596B" w:rsidRPr="006E596B" w:rsidTr="00732B17">
        <w:tc>
          <w:tcPr>
            <w:tcW w:w="716"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E596B" w:rsidRPr="006E596B" w:rsidRDefault="006E596B" w:rsidP="006E596B">
            <w:pPr>
              <w:spacing w:line="264" w:lineRule="auto"/>
              <w:rPr>
                <w:rFonts w:ascii="Times New Roman" w:eastAsia="Times New Roman" w:hAnsi="Times New Roman" w:cs="Times New Roman"/>
                <w:color w:val="000000"/>
                <w:sz w:val="24"/>
                <w:szCs w:val="24"/>
                <w:lang w:eastAsia="ru-RU"/>
              </w:rPr>
            </w:pPr>
          </w:p>
        </w:tc>
        <w:tc>
          <w:tcPr>
            <w:tcW w:w="3139"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E596B" w:rsidRPr="006E596B" w:rsidRDefault="006E596B" w:rsidP="006E596B">
            <w:pPr>
              <w:spacing w:line="264" w:lineRule="auto"/>
              <w:rPr>
                <w:rFonts w:ascii="Times New Roman" w:eastAsia="Times New Roman" w:hAnsi="Times New Roman" w:cs="Times New Roman"/>
                <w:color w:val="000000"/>
                <w:sz w:val="24"/>
                <w:szCs w:val="24"/>
                <w:lang w:eastAsia="ru-RU"/>
              </w:rPr>
            </w:pPr>
          </w:p>
        </w:tc>
        <w:tc>
          <w:tcPr>
            <w:tcW w:w="1260"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E596B" w:rsidRPr="006E596B" w:rsidRDefault="006E596B" w:rsidP="006E596B">
            <w:pPr>
              <w:spacing w:line="264" w:lineRule="auto"/>
              <w:rPr>
                <w:rFonts w:ascii="Times New Roman" w:eastAsia="Times New Roman" w:hAnsi="Times New Roman" w:cs="Times New Roman"/>
                <w:color w:val="000000"/>
                <w:sz w:val="24"/>
                <w:szCs w:val="24"/>
                <w:lang w:eastAsia="ru-RU"/>
              </w:rPr>
            </w:pPr>
          </w:p>
        </w:tc>
        <w:tc>
          <w:tcPr>
            <w:tcW w:w="1293"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E596B" w:rsidRPr="006E596B" w:rsidRDefault="006E596B" w:rsidP="006E596B">
            <w:pPr>
              <w:spacing w:line="264" w:lineRule="auto"/>
              <w:rPr>
                <w:rFonts w:ascii="Times New Roman" w:eastAsia="Times New Roman" w:hAnsi="Times New Roman" w:cs="Times New Roman"/>
                <w:color w:val="000000"/>
                <w:sz w:val="24"/>
                <w:szCs w:val="24"/>
                <w:lang w:eastAsia="ru-RU"/>
              </w:rPr>
            </w:pPr>
          </w:p>
        </w:tc>
        <w:tc>
          <w:tcPr>
            <w:tcW w:w="1293"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E596B" w:rsidRPr="006E596B" w:rsidRDefault="006E596B" w:rsidP="006E596B">
            <w:pPr>
              <w:spacing w:line="264" w:lineRule="auto"/>
              <w:rPr>
                <w:rFonts w:ascii="Times New Roman" w:eastAsia="Times New Roman" w:hAnsi="Times New Roman" w:cs="Times New Roman"/>
                <w:color w:val="000000"/>
                <w:sz w:val="24"/>
                <w:szCs w:val="24"/>
                <w:lang w:eastAsia="ru-RU"/>
              </w:rPr>
            </w:pPr>
          </w:p>
        </w:tc>
        <w:tc>
          <w:tcPr>
            <w:tcW w:w="1149" w:type="dxa"/>
            <w:tcBorders>
              <w:top w:val="nil"/>
              <w:left w:val="single" w:sz="4" w:space="0" w:color="000000"/>
              <w:bottom w:val="single" w:sz="4" w:space="0" w:color="000000"/>
              <w:right w:val="single" w:sz="4" w:space="0" w:color="000000"/>
            </w:tcBorders>
            <w:tcMar>
              <w:top w:w="0" w:type="dxa"/>
              <w:left w:w="75" w:type="dxa"/>
              <w:bottom w:w="0" w:type="dxa"/>
              <w:right w:w="75" w:type="dxa"/>
            </w:tcMar>
          </w:tcPr>
          <w:p w:rsidR="006E596B" w:rsidRPr="006E596B" w:rsidRDefault="006E596B" w:rsidP="006E596B">
            <w:pPr>
              <w:widowControl w:val="0"/>
              <w:spacing w:after="0" w:line="240" w:lineRule="auto"/>
              <w:jc w:val="center"/>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значение</w:t>
            </w:r>
          </w:p>
        </w:tc>
        <w:tc>
          <w:tcPr>
            <w:tcW w:w="861" w:type="dxa"/>
            <w:tcBorders>
              <w:top w:val="nil"/>
              <w:left w:val="single" w:sz="4" w:space="0" w:color="000000"/>
              <w:bottom w:val="single" w:sz="4" w:space="0" w:color="000000"/>
              <w:right w:val="single" w:sz="4" w:space="0" w:color="000000"/>
            </w:tcBorders>
            <w:tcMar>
              <w:top w:w="0" w:type="dxa"/>
              <w:left w:w="75" w:type="dxa"/>
              <w:bottom w:w="0" w:type="dxa"/>
              <w:right w:w="75" w:type="dxa"/>
            </w:tcMar>
          </w:tcPr>
          <w:p w:rsidR="006E596B" w:rsidRPr="006E596B" w:rsidRDefault="006E596B" w:rsidP="006E596B">
            <w:pPr>
              <w:widowControl w:val="0"/>
              <w:spacing w:after="0" w:line="240" w:lineRule="auto"/>
              <w:jc w:val="center"/>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год</w:t>
            </w:r>
          </w:p>
        </w:tc>
        <w:tc>
          <w:tcPr>
            <w:tcW w:w="89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E596B" w:rsidRPr="006E596B" w:rsidRDefault="006E596B" w:rsidP="006E596B">
            <w:pPr>
              <w:widowControl w:val="0"/>
              <w:spacing w:after="0" w:line="240" w:lineRule="auto"/>
              <w:jc w:val="center"/>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2025</w:t>
            </w:r>
          </w:p>
        </w:tc>
        <w:tc>
          <w:tcPr>
            <w:tcW w:w="82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E596B" w:rsidRPr="006E596B" w:rsidRDefault="006E596B" w:rsidP="006E596B">
            <w:pPr>
              <w:widowControl w:val="0"/>
              <w:spacing w:after="0" w:line="240" w:lineRule="auto"/>
              <w:jc w:val="center"/>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2026</w:t>
            </w:r>
          </w:p>
        </w:tc>
        <w:tc>
          <w:tcPr>
            <w:tcW w:w="69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E596B" w:rsidRPr="006E596B" w:rsidRDefault="006E596B" w:rsidP="006E596B">
            <w:pPr>
              <w:widowControl w:val="0"/>
              <w:spacing w:after="0" w:line="240" w:lineRule="auto"/>
              <w:jc w:val="center"/>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2027</w:t>
            </w:r>
          </w:p>
        </w:tc>
        <w:tc>
          <w:tcPr>
            <w:tcW w:w="78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E596B" w:rsidRPr="006E596B" w:rsidRDefault="006E596B" w:rsidP="006E596B">
            <w:pPr>
              <w:spacing w:after="0" w:line="240" w:lineRule="auto"/>
              <w:jc w:val="center"/>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2030 год (</w:t>
            </w:r>
            <w:proofErr w:type="spellStart"/>
            <w:r w:rsidRPr="006E596B">
              <w:rPr>
                <w:rFonts w:ascii="Times New Roman" w:eastAsia="Times New Roman" w:hAnsi="Times New Roman" w:cs="Times New Roman"/>
                <w:color w:val="000000"/>
                <w:sz w:val="24"/>
                <w:szCs w:val="24"/>
                <w:lang w:eastAsia="ru-RU"/>
              </w:rPr>
              <w:t>справочно</w:t>
            </w:r>
            <w:proofErr w:type="spellEnd"/>
            <w:r w:rsidRPr="006E596B">
              <w:rPr>
                <w:rFonts w:ascii="Times New Roman" w:eastAsia="Times New Roman" w:hAnsi="Times New Roman" w:cs="Times New Roman"/>
                <w:color w:val="000000"/>
                <w:sz w:val="24"/>
                <w:szCs w:val="24"/>
                <w:lang w:eastAsia="ru-RU"/>
              </w:rPr>
              <w:t>)</w:t>
            </w:r>
          </w:p>
        </w:tc>
        <w:tc>
          <w:tcPr>
            <w:tcW w:w="1554"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E596B" w:rsidRPr="006E596B" w:rsidRDefault="006E596B" w:rsidP="006E596B">
            <w:pPr>
              <w:spacing w:line="264" w:lineRule="auto"/>
              <w:rPr>
                <w:rFonts w:ascii="Times New Roman" w:eastAsia="Times New Roman" w:hAnsi="Times New Roman" w:cs="Times New Roman"/>
                <w:color w:val="000000"/>
                <w:sz w:val="24"/>
                <w:szCs w:val="24"/>
                <w:lang w:eastAsia="ru-RU"/>
              </w:rPr>
            </w:pPr>
          </w:p>
        </w:tc>
        <w:tc>
          <w:tcPr>
            <w:tcW w:w="900"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E596B" w:rsidRPr="006E596B" w:rsidRDefault="006E596B" w:rsidP="006E596B">
            <w:pPr>
              <w:spacing w:line="264" w:lineRule="auto"/>
              <w:rPr>
                <w:rFonts w:ascii="Times New Roman" w:eastAsia="Times New Roman" w:hAnsi="Times New Roman" w:cs="Times New Roman"/>
                <w:color w:val="000000"/>
                <w:sz w:val="24"/>
                <w:szCs w:val="24"/>
                <w:lang w:eastAsia="ru-RU"/>
              </w:rPr>
            </w:pPr>
          </w:p>
        </w:tc>
      </w:tr>
      <w:tr w:rsidR="006E596B" w:rsidRPr="006E596B" w:rsidTr="00732B17">
        <w:tc>
          <w:tcPr>
            <w:tcW w:w="71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E596B" w:rsidRPr="006E596B" w:rsidRDefault="006E596B" w:rsidP="006E596B">
            <w:pPr>
              <w:widowControl w:val="0"/>
              <w:spacing w:after="0" w:line="240" w:lineRule="auto"/>
              <w:jc w:val="center"/>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1</w:t>
            </w:r>
          </w:p>
        </w:tc>
        <w:tc>
          <w:tcPr>
            <w:tcW w:w="313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E596B" w:rsidRPr="006E596B" w:rsidRDefault="006E596B" w:rsidP="006E596B">
            <w:pPr>
              <w:widowControl w:val="0"/>
              <w:spacing w:after="0" w:line="240" w:lineRule="auto"/>
              <w:jc w:val="center"/>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2</w:t>
            </w:r>
          </w:p>
        </w:tc>
        <w:tc>
          <w:tcPr>
            <w:tcW w:w="126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E596B" w:rsidRPr="006E596B" w:rsidRDefault="006E596B" w:rsidP="006E596B">
            <w:pPr>
              <w:widowControl w:val="0"/>
              <w:spacing w:after="0" w:line="240" w:lineRule="auto"/>
              <w:jc w:val="center"/>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3</w:t>
            </w:r>
          </w:p>
        </w:tc>
        <w:tc>
          <w:tcPr>
            <w:tcW w:w="1293"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E596B" w:rsidRPr="006E596B" w:rsidRDefault="006E596B" w:rsidP="006E596B">
            <w:pPr>
              <w:widowControl w:val="0"/>
              <w:spacing w:after="0" w:line="240" w:lineRule="auto"/>
              <w:jc w:val="center"/>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4</w:t>
            </w:r>
          </w:p>
        </w:tc>
        <w:tc>
          <w:tcPr>
            <w:tcW w:w="1293"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E596B" w:rsidRPr="006E596B" w:rsidRDefault="006E596B" w:rsidP="006E596B">
            <w:pPr>
              <w:widowControl w:val="0"/>
              <w:spacing w:after="0" w:line="240" w:lineRule="auto"/>
              <w:jc w:val="center"/>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5</w:t>
            </w:r>
          </w:p>
        </w:tc>
        <w:tc>
          <w:tcPr>
            <w:tcW w:w="114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E596B" w:rsidRPr="006E596B" w:rsidRDefault="006E596B" w:rsidP="006E596B">
            <w:pPr>
              <w:widowControl w:val="0"/>
              <w:spacing w:after="0" w:line="240" w:lineRule="auto"/>
              <w:jc w:val="center"/>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6</w:t>
            </w:r>
          </w:p>
        </w:tc>
        <w:tc>
          <w:tcPr>
            <w:tcW w:w="86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E596B" w:rsidRPr="006E596B" w:rsidRDefault="006E596B" w:rsidP="006E596B">
            <w:pPr>
              <w:widowControl w:val="0"/>
              <w:spacing w:after="0" w:line="240" w:lineRule="auto"/>
              <w:jc w:val="center"/>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7</w:t>
            </w:r>
          </w:p>
        </w:tc>
        <w:tc>
          <w:tcPr>
            <w:tcW w:w="89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E596B" w:rsidRPr="006E596B" w:rsidRDefault="006E596B" w:rsidP="006E596B">
            <w:pPr>
              <w:widowControl w:val="0"/>
              <w:spacing w:after="0" w:line="240" w:lineRule="auto"/>
              <w:jc w:val="center"/>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8</w:t>
            </w:r>
          </w:p>
        </w:tc>
        <w:tc>
          <w:tcPr>
            <w:tcW w:w="82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E596B" w:rsidRPr="006E596B" w:rsidRDefault="006E596B" w:rsidP="006E596B">
            <w:pPr>
              <w:widowControl w:val="0"/>
              <w:spacing w:after="0" w:line="240" w:lineRule="auto"/>
              <w:jc w:val="center"/>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9</w:t>
            </w:r>
          </w:p>
        </w:tc>
        <w:tc>
          <w:tcPr>
            <w:tcW w:w="69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E596B" w:rsidRPr="006E596B" w:rsidRDefault="006E596B" w:rsidP="006E596B">
            <w:pPr>
              <w:widowControl w:val="0"/>
              <w:spacing w:after="0" w:line="240" w:lineRule="auto"/>
              <w:jc w:val="center"/>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10</w:t>
            </w:r>
          </w:p>
        </w:tc>
        <w:tc>
          <w:tcPr>
            <w:tcW w:w="78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E596B" w:rsidRPr="006E596B" w:rsidRDefault="006E596B" w:rsidP="006E596B">
            <w:pPr>
              <w:widowControl w:val="0"/>
              <w:spacing w:after="0" w:line="240" w:lineRule="auto"/>
              <w:jc w:val="center"/>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11</w:t>
            </w:r>
          </w:p>
        </w:tc>
        <w:tc>
          <w:tcPr>
            <w:tcW w:w="155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E596B" w:rsidRPr="006E596B" w:rsidRDefault="006E596B" w:rsidP="006E596B">
            <w:pPr>
              <w:widowControl w:val="0"/>
              <w:spacing w:after="0" w:line="240" w:lineRule="auto"/>
              <w:jc w:val="center"/>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12</w:t>
            </w:r>
          </w:p>
        </w:tc>
        <w:tc>
          <w:tcPr>
            <w:tcW w:w="90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E596B" w:rsidRPr="006E596B" w:rsidRDefault="006E596B" w:rsidP="006E596B">
            <w:pPr>
              <w:widowControl w:val="0"/>
              <w:spacing w:after="0" w:line="240" w:lineRule="auto"/>
              <w:jc w:val="center"/>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13</w:t>
            </w:r>
          </w:p>
        </w:tc>
      </w:tr>
      <w:tr w:rsidR="006E596B" w:rsidRPr="006E596B" w:rsidTr="00732B17">
        <w:tc>
          <w:tcPr>
            <w:tcW w:w="15375" w:type="dxa"/>
            <w:gridSpan w:val="13"/>
            <w:tcBorders>
              <w:top w:val="nil"/>
              <w:left w:val="single" w:sz="4" w:space="0" w:color="000000"/>
              <w:bottom w:val="single" w:sz="4" w:space="0" w:color="000000"/>
              <w:right w:val="single" w:sz="4" w:space="0" w:color="000000"/>
            </w:tcBorders>
            <w:tcMar>
              <w:top w:w="0" w:type="dxa"/>
              <w:left w:w="75" w:type="dxa"/>
              <w:bottom w:w="0" w:type="dxa"/>
              <w:right w:w="75" w:type="dxa"/>
            </w:tcMar>
          </w:tcPr>
          <w:p w:rsidR="006E596B" w:rsidRPr="006E596B" w:rsidRDefault="006E596B" w:rsidP="006E596B">
            <w:pPr>
              <w:tabs>
                <w:tab w:val="left" w:pos="284"/>
                <w:tab w:val="left" w:pos="11057"/>
              </w:tabs>
              <w:spacing w:after="0" w:line="252" w:lineRule="auto"/>
              <w:jc w:val="center"/>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 xml:space="preserve">1. Задача «Сокращено количество бесхозяйных объектов </w:t>
            </w:r>
          </w:p>
          <w:p w:rsidR="006E596B" w:rsidRPr="006E596B" w:rsidRDefault="006E596B" w:rsidP="006E596B">
            <w:pPr>
              <w:tabs>
                <w:tab w:val="left" w:pos="11057"/>
              </w:tabs>
              <w:spacing w:after="0" w:line="240" w:lineRule="auto"/>
              <w:jc w:val="center"/>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недвижимого имущества, используемых для передачи энергетических ресурсов»</w:t>
            </w:r>
          </w:p>
        </w:tc>
      </w:tr>
      <w:tr w:rsidR="006E596B" w:rsidRPr="006E596B" w:rsidTr="00732B17">
        <w:tc>
          <w:tcPr>
            <w:tcW w:w="716" w:type="dxa"/>
            <w:tcBorders>
              <w:top w:val="nil"/>
              <w:left w:val="single" w:sz="4" w:space="0" w:color="000000"/>
              <w:bottom w:val="single" w:sz="4" w:space="0" w:color="000000"/>
              <w:right w:val="single" w:sz="4" w:space="0" w:color="000000"/>
            </w:tcBorders>
            <w:tcMar>
              <w:top w:w="0" w:type="dxa"/>
              <w:left w:w="75" w:type="dxa"/>
              <w:bottom w:w="0" w:type="dxa"/>
              <w:right w:w="75" w:type="dxa"/>
            </w:tcMar>
          </w:tcPr>
          <w:p w:rsidR="006E596B" w:rsidRPr="006E596B" w:rsidRDefault="006E596B" w:rsidP="006E596B">
            <w:pPr>
              <w:widowControl w:val="0"/>
              <w:spacing w:after="0" w:line="240" w:lineRule="auto"/>
              <w:ind w:left="75" w:right="-52" w:hanging="75"/>
              <w:jc w:val="center"/>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1.1.</w:t>
            </w:r>
          </w:p>
        </w:tc>
        <w:tc>
          <w:tcPr>
            <w:tcW w:w="3139" w:type="dxa"/>
            <w:tcBorders>
              <w:top w:val="nil"/>
              <w:left w:val="single" w:sz="4" w:space="0" w:color="000000"/>
              <w:bottom w:val="single" w:sz="4" w:space="0" w:color="000000"/>
              <w:right w:val="single" w:sz="4" w:space="0" w:color="000000"/>
            </w:tcBorders>
            <w:tcMar>
              <w:top w:w="0" w:type="dxa"/>
              <w:left w:w="75" w:type="dxa"/>
              <w:bottom w:w="0" w:type="dxa"/>
              <w:right w:w="75" w:type="dxa"/>
            </w:tcMar>
          </w:tcPr>
          <w:p w:rsidR="006E596B" w:rsidRPr="006E596B" w:rsidRDefault="006E596B" w:rsidP="006E596B">
            <w:pPr>
              <w:spacing w:after="0" w:line="240" w:lineRule="atLeast"/>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Показатель.</w:t>
            </w:r>
          </w:p>
          <w:p w:rsidR="006E596B" w:rsidRPr="006E596B" w:rsidRDefault="006E596B" w:rsidP="006E596B">
            <w:pPr>
              <w:widowControl w:val="0"/>
              <w:spacing w:after="0" w:line="252" w:lineRule="auto"/>
              <w:outlineLvl w:val="2"/>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 xml:space="preserve">Количество сокращенных бесхозяйных объектов недвижимого имущества коммунальной инфраструктуры, используемых </w:t>
            </w:r>
          </w:p>
          <w:p w:rsidR="006E596B" w:rsidRPr="006E596B" w:rsidRDefault="006E596B" w:rsidP="006E596B">
            <w:pPr>
              <w:widowControl w:val="0"/>
              <w:spacing w:after="0" w:line="240" w:lineRule="auto"/>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для передачи энергетических ресурсов</w:t>
            </w:r>
          </w:p>
        </w:tc>
        <w:tc>
          <w:tcPr>
            <w:tcW w:w="1260" w:type="dxa"/>
            <w:tcBorders>
              <w:top w:val="nil"/>
              <w:left w:val="single" w:sz="4" w:space="0" w:color="000000"/>
              <w:bottom w:val="single" w:sz="4" w:space="0" w:color="000000"/>
              <w:right w:val="single" w:sz="4" w:space="0" w:color="000000"/>
            </w:tcBorders>
            <w:tcMar>
              <w:top w:w="0" w:type="dxa"/>
              <w:left w:w="75" w:type="dxa"/>
              <w:bottom w:w="0" w:type="dxa"/>
              <w:right w:w="75" w:type="dxa"/>
            </w:tcMar>
          </w:tcPr>
          <w:p w:rsidR="006E596B" w:rsidRPr="006E596B" w:rsidRDefault="006E596B" w:rsidP="006E596B">
            <w:pPr>
              <w:spacing w:after="0" w:line="240" w:lineRule="auto"/>
              <w:jc w:val="center"/>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возрастание</w:t>
            </w:r>
          </w:p>
        </w:tc>
        <w:tc>
          <w:tcPr>
            <w:tcW w:w="1293" w:type="dxa"/>
            <w:tcBorders>
              <w:top w:val="nil"/>
              <w:left w:val="single" w:sz="4" w:space="0" w:color="000000"/>
              <w:bottom w:val="single" w:sz="4" w:space="0" w:color="000000"/>
              <w:right w:val="single" w:sz="4" w:space="0" w:color="000000"/>
            </w:tcBorders>
            <w:tcMar>
              <w:top w:w="0" w:type="dxa"/>
              <w:left w:w="75" w:type="dxa"/>
              <w:bottom w:w="0" w:type="dxa"/>
              <w:right w:w="75" w:type="dxa"/>
            </w:tcMar>
          </w:tcPr>
          <w:p w:rsidR="006E596B" w:rsidRPr="006E596B" w:rsidRDefault="006E596B" w:rsidP="006E596B">
            <w:pPr>
              <w:widowControl w:val="0"/>
              <w:spacing w:after="0" w:line="240" w:lineRule="auto"/>
              <w:jc w:val="center"/>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МП</w:t>
            </w:r>
          </w:p>
        </w:tc>
        <w:tc>
          <w:tcPr>
            <w:tcW w:w="1293" w:type="dxa"/>
            <w:tcBorders>
              <w:top w:val="nil"/>
              <w:left w:val="single" w:sz="4" w:space="0" w:color="000000"/>
              <w:bottom w:val="single" w:sz="4" w:space="0" w:color="000000"/>
              <w:right w:val="single" w:sz="4" w:space="0" w:color="000000"/>
            </w:tcBorders>
            <w:tcMar>
              <w:top w:w="0" w:type="dxa"/>
              <w:left w:w="75" w:type="dxa"/>
              <w:bottom w:w="0" w:type="dxa"/>
              <w:right w:w="75" w:type="dxa"/>
            </w:tcMar>
          </w:tcPr>
          <w:p w:rsidR="006E596B" w:rsidRPr="006E596B" w:rsidRDefault="006E596B" w:rsidP="006E596B">
            <w:pPr>
              <w:widowControl w:val="0"/>
              <w:spacing w:after="0" w:line="240" w:lineRule="auto"/>
              <w:jc w:val="center"/>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 xml:space="preserve">единиц </w:t>
            </w:r>
          </w:p>
        </w:tc>
        <w:tc>
          <w:tcPr>
            <w:tcW w:w="1149" w:type="dxa"/>
            <w:tcBorders>
              <w:top w:val="nil"/>
              <w:left w:val="single" w:sz="4" w:space="0" w:color="000000"/>
              <w:bottom w:val="single" w:sz="4" w:space="0" w:color="000000"/>
              <w:right w:val="single" w:sz="4" w:space="0" w:color="000000"/>
            </w:tcBorders>
            <w:shd w:val="clear" w:color="auto" w:fill="auto"/>
            <w:tcMar>
              <w:top w:w="0" w:type="dxa"/>
              <w:left w:w="75" w:type="dxa"/>
              <w:bottom w:w="0" w:type="dxa"/>
              <w:right w:w="75" w:type="dxa"/>
            </w:tcMar>
          </w:tcPr>
          <w:p w:rsidR="006E596B" w:rsidRPr="006E596B" w:rsidRDefault="006E596B" w:rsidP="006E596B">
            <w:pPr>
              <w:spacing w:after="0" w:line="240" w:lineRule="auto"/>
              <w:jc w:val="center"/>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1</w:t>
            </w:r>
          </w:p>
        </w:tc>
        <w:tc>
          <w:tcPr>
            <w:tcW w:w="861" w:type="dxa"/>
            <w:tcBorders>
              <w:top w:val="nil"/>
              <w:left w:val="single" w:sz="4" w:space="0" w:color="000000"/>
              <w:bottom w:val="single" w:sz="4" w:space="0" w:color="000000"/>
              <w:right w:val="single" w:sz="4" w:space="0" w:color="000000"/>
            </w:tcBorders>
            <w:tcMar>
              <w:top w:w="0" w:type="dxa"/>
              <w:left w:w="75" w:type="dxa"/>
              <w:bottom w:w="0" w:type="dxa"/>
              <w:right w:w="75" w:type="dxa"/>
            </w:tcMar>
          </w:tcPr>
          <w:p w:rsidR="006E596B" w:rsidRPr="006E596B" w:rsidRDefault="006E596B" w:rsidP="006E596B">
            <w:pPr>
              <w:spacing w:after="0" w:line="240" w:lineRule="auto"/>
              <w:jc w:val="center"/>
              <w:rPr>
                <w:rFonts w:ascii="Times New Roman" w:eastAsia="Times New Roman" w:hAnsi="Times New Roman" w:cs="Times New Roman"/>
                <w:color w:val="000000"/>
                <w:spacing w:val="-20"/>
                <w:sz w:val="24"/>
                <w:szCs w:val="24"/>
                <w:lang w:eastAsia="ru-RU"/>
              </w:rPr>
            </w:pPr>
            <w:r w:rsidRPr="006E596B">
              <w:rPr>
                <w:rFonts w:ascii="Times New Roman" w:eastAsia="Times New Roman" w:hAnsi="Times New Roman" w:cs="Times New Roman"/>
                <w:color w:val="000000"/>
                <w:spacing w:val="-20"/>
                <w:sz w:val="24"/>
                <w:szCs w:val="24"/>
                <w:lang w:eastAsia="ru-RU"/>
              </w:rPr>
              <w:t>2023</w:t>
            </w:r>
          </w:p>
        </w:tc>
        <w:tc>
          <w:tcPr>
            <w:tcW w:w="897" w:type="dxa"/>
            <w:tcBorders>
              <w:top w:val="nil"/>
              <w:left w:val="single" w:sz="4" w:space="0" w:color="000000"/>
              <w:bottom w:val="single" w:sz="4" w:space="0" w:color="000000"/>
              <w:right w:val="single" w:sz="4" w:space="0" w:color="000000"/>
            </w:tcBorders>
            <w:tcMar>
              <w:top w:w="0" w:type="dxa"/>
              <w:left w:w="75" w:type="dxa"/>
              <w:bottom w:w="0" w:type="dxa"/>
              <w:right w:w="75" w:type="dxa"/>
            </w:tcMar>
          </w:tcPr>
          <w:p w:rsidR="006E596B" w:rsidRPr="006E596B" w:rsidRDefault="006E596B" w:rsidP="006E596B">
            <w:pPr>
              <w:spacing w:after="0" w:line="240" w:lineRule="auto"/>
              <w:jc w:val="center"/>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1</w:t>
            </w:r>
          </w:p>
        </w:tc>
        <w:tc>
          <w:tcPr>
            <w:tcW w:w="82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E596B" w:rsidRPr="006E596B" w:rsidRDefault="006E596B" w:rsidP="006E596B">
            <w:pPr>
              <w:spacing w:after="0" w:line="240" w:lineRule="auto"/>
              <w:jc w:val="center"/>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1</w:t>
            </w:r>
          </w:p>
        </w:tc>
        <w:tc>
          <w:tcPr>
            <w:tcW w:w="69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E596B" w:rsidRPr="006E596B" w:rsidRDefault="006E596B" w:rsidP="006E596B">
            <w:pPr>
              <w:spacing w:after="0" w:line="240" w:lineRule="auto"/>
              <w:jc w:val="center"/>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1</w:t>
            </w:r>
          </w:p>
        </w:tc>
        <w:tc>
          <w:tcPr>
            <w:tcW w:w="78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E596B" w:rsidRPr="006E596B" w:rsidRDefault="006E596B" w:rsidP="006E596B">
            <w:pPr>
              <w:spacing w:after="0" w:line="240" w:lineRule="auto"/>
              <w:jc w:val="center"/>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1</w:t>
            </w:r>
          </w:p>
        </w:tc>
        <w:tc>
          <w:tcPr>
            <w:tcW w:w="155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E596B" w:rsidRPr="006E596B" w:rsidRDefault="006E596B" w:rsidP="006E596B">
            <w:pPr>
              <w:widowControl w:val="0"/>
              <w:spacing w:after="0" w:line="240" w:lineRule="auto"/>
              <w:jc w:val="center"/>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Администрация Дячкинского сельского поселения</w:t>
            </w:r>
          </w:p>
          <w:p w:rsidR="006E596B" w:rsidRPr="006E596B" w:rsidRDefault="006E596B" w:rsidP="006E596B">
            <w:pPr>
              <w:widowControl w:val="0"/>
              <w:spacing w:after="0" w:line="240" w:lineRule="auto"/>
              <w:jc w:val="center"/>
              <w:rPr>
                <w:rFonts w:ascii="Times New Roman" w:eastAsia="Times New Roman" w:hAnsi="Times New Roman" w:cs="Times New Roman"/>
                <w:color w:val="000000"/>
                <w:sz w:val="24"/>
                <w:szCs w:val="24"/>
                <w:lang w:eastAsia="ru-RU"/>
              </w:rPr>
            </w:pPr>
          </w:p>
        </w:tc>
        <w:tc>
          <w:tcPr>
            <w:tcW w:w="90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E596B" w:rsidRPr="006E596B" w:rsidRDefault="006E596B" w:rsidP="006E596B">
            <w:pPr>
              <w:widowControl w:val="0"/>
              <w:spacing w:after="0" w:line="240" w:lineRule="auto"/>
              <w:jc w:val="center"/>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отсутствует</w:t>
            </w:r>
          </w:p>
        </w:tc>
      </w:tr>
    </w:tbl>
    <w:p w:rsidR="006E596B" w:rsidRPr="006E596B" w:rsidRDefault="006E596B" w:rsidP="006E596B">
      <w:pPr>
        <w:widowControl w:val="0"/>
        <w:tabs>
          <w:tab w:val="left" w:pos="3765"/>
          <w:tab w:val="right" w:pos="10803"/>
        </w:tabs>
        <w:spacing w:after="0" w:line="240" w:lineRule="auto"/>
        <w:ind w:left="710"/>
        <w:outlineLvl w:val="2"/>
        <w:rPr>
          <w:rFonts w:ascii="Times New Roman" w:eastAsia="Times New Roman" w:hAnsi="Times New Roman" w:cs="Times New Roman"/>
          <w:color w:val="000000"/>
          <w:sz w:val="24"/>
          <w:szCs w:val="24"/>
          <w:lang w:eastAsia="ru-RU"/>
        </w:rPr>
      </w:pPr>
    </w:p>
    <w:p w:rsidR="006E596B" w:rsidRPr="006E596B" w:rsidRDefault="006E596B" w:rsidP="006E596B">
      <w:pPr>
        <w:spacing w:after="0" w:line="240" w:lineRule="auto"/>
        <w:ind w:firstLine="709"/>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 xml:space="preserve">Примечание. </w:t>
      </w:r>
    </w:p>
    <w:p w:rsidR="006E596B" w:rsidRPr="006E596B" w:rsidRDefault="006E596B" w:rsidP="006E596B">
      <w:pPr>
        <w:spacing w:after="0" w:line="240" w:lineRule="auto"/>
        <w:ind w:firstLine="709"/>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 xml:space="preserve">Используемые сокращения: </w:t>
      </w:r>
    </w:p>
    <w:p w:rsidR="006E596B" w:rsidRPr="006E596B" w:rsidRDefault="006E596B" w:rsidP="006E596B">
      <w:pPr>
        <w:spacing w:after="0" w:line="240" w:lineRule="auto"/>
        <w:ind w:firstLine="709"/>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МП – муниципальная программа;</w:t>
      </w:r>
    </w:p>
    <w:p w:rsidR="006E596B" w:rsidRPr="006E596B" w:rsidRDefault="006E596B" w:rsidP="006E596B">
      <w:pPr>
        <w:widowControl w:val="0"/>
        <w:spacing w:after="0" w:line="240" w:lineRule="auto"/>
        <w:ind w:firstLine="709"/>
        <w:outlineLvl w:val="2"/>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ОКЕИ – Общероссийский классификатор единиц измерения.</w:t>
      </w:r>
    </w:p>
    <w:p w:rsidR="006E596B" w:rsidRPr="006E596B" w:rsidRDefault="006E596B" w:rsidP="006E596B">
      <w:pPr>
        <w:widowControl w:val="0"/>
        <w:spacing w:after="0" w:line="240" w:lineRule="auto"/>
        <w:ind w:firstLine="709"/>
        <w:outlineLvl w:val="2"/>
        <w:rPr>
          <w:rFonts w:ascii="Times New Roman" w:eastAsia="Times New Roman" w:hAnsi="Times New Roman" w:cs="Times New Roman"/>
          <w:color w:val="000000"/>
          <w:sz w:val="24"/>
          <w:szCs w:val="24"/>
          <w:lang w:eastAsia="ru-RU"/>
        </w:rPr>
      </w:pPr>
    </w:p>
    <w:p w:rsidR="006E596B" w:rsidRPr="006E596B" w:rsidRDefault="006E596B" w:rsidP="006E596B">
      <w:pPr>
        <w:spacing w:after="0" w:line="240" w:lineRule="auto"/>
        <w:ind w:firstLine="709"/>
        <w:rPr>
          <w:rFonts w:ascii="Times New Roman" w:eastAsia="Times New Roman" w:hAnsi="Times New Roman" w:cs="Times New Roman"/>
          <w:color w:val="000000"/>
          <w:sz w:val="24"/>
          <w:szCs w:val="24"/>
          <w:lang w:eastAsia="ru-RU"/>
        </w:rPr>
      </w:pPr>
    </w:p>
    <w:p w:rsidR="006E596B" w:rsidRPr="006E596B" w:rsidRDefault="006E596B" w:rsidP="006E596B">
      <w:pPr>
        <w:pageBreakBefore/>
        <w:widowControl w:val="0"/>
        <w:spacing w:after="0" w:line="240" w:lineRule="auto"/>
        <w:jc w:val="center"/>
        <w:outlineLvl w:val="2"/>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lastRenderedPageBreak/>
        <w:t>3. Перечень мероприятий (результатов) комплекса процессных мероприятий</w:t>
      </w:r>
    </w:p>
    <w:p w:rsidR="006E596B" w:rsidRPr="006E596B" w:rsidRDefault="006E596B" w:rsidP="006E596B">
      <w:pPr>
        <w:widowControl w:val="0"/>
        <w:spacing w:after="0" w:line="240" w:lineRule="auto"/>
        <w:ind w:firstLine="709"/>
        <w:jc w:val="center"/>
        <w:outlineLvl w:val="2"/>
        <w:rPr>
          <w:rFonts w:ascii="Calibri" w:eastAsia="Times New Roman" w:hAnsi="Calibri" w:cs="Times New Roman"/>
          <w:color w:val="000000"/>
          <w:sz w:val="24"/>
          <w:szCs w:val="24"/>
          <w:lang w:eastAsia="ru-RU"/>
        </w:rPr>
      </w:pPr>
    </w:p>
    <w:tbl>
      <w:tblPr>
        <w:tblW w:w="151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653"/>
        <w:gridCol w:w="3184"/>
        <w:gridCol w:w="2051"/>
        <w:gridCol w:w="1909"/>
        <w:gridCol w:w="1260"/>
        <w:gridCol w:w="1620"/>
        <w:gridCol w:w="900"/>
        <w:gridCol w:w="720"/>
        <w:gridCol w:w="720"/>
        <w:gridCol w:w="720"/>
        <w:gridCol w:w="1440"/>
      </w:tblGrid>
      <w:tr w:rsidR="006E596B" w:rsidRPr="006E596B" w:rsidTr="00732B17">
        <w:tc>
          <w:tcPr>
            <w:tcW w:w="653" w:type="dxa"/>
            <w:vMerge w:val="restar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E596B" w:rsidRPr="006E596B" w:rsidRDefault="006E596B" w:rsidP="006E596B">
            <w:pPr>
              <w:widowControl w:val="0"/>
              <w:spacing w:after="0" w:line="240" w:lineRule="auto"/>
              <w:jc w:val="center"/>
              <w:outlineLvl w:val="2"/>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 п/п</w:t>
            </w:r>
          </w:p>
        </w:tc>
        <w:tc>
          <w:tcPr>
            <w:tcW w:w="3184" w:type="dxa"/>
            <w:vMerge w:val="restar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E596B" w:rsidRPr="006E596B" w:rsidRDefault="006E596B" w:rsidP="006E596B">
            <w:pPr>
              <w:widowControl w:val="0"/>
              <w:spacing w:after="0" w:line="240" w:lineRule="auto"/>
              <w:jc w:val="center"/>
              <w:outlineLvl w:val="2"/>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Наименование мероприятия (результата)</w:t>
            </w:r>
          </w:p>
        </w:tc>
        <w:tc>
          <w:tcPr>
            <w:tcW w:w="2051"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6E596B" w:rsidRPr="006E596B" w:rsidRDefault="006E596B" w:rsidP="006E596B">
            <w:pPr>
              <w:widowControl w:val="0"/>
              <w:spacing w:after="0" w:line="240" w:lineRule="auto"/>
              <w:jc w:val="center"/>
              <w:outlineLvl w:val="2"/>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 xml:space="preserve">Тип мероприятия  (результата) </w:t>
            </w:r>
          </w:p>
        </w:tc>
        <w:tc>
          <w:tcPr>
            <w:tcW w:w="1909"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6E596B" w:rsidRPr="006E596B" w:rsidRDefault="006E596B" w:rsidP="006E596B">
            <w:pPr>
              <w:widowControl w:val="0"/>
              <w:spacing w:after="0" w:line="240" w:lineRule="auto"/>
              <w:jc w:val="center"/>
              <w:outlineLvl w:val="2"/>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 xml:space="preserve">Характеристика </w:t>
            </w:r>
          </w:p>
        </w:tc>
        <w:tc>
          <w:tcPr>
            <w:tcW w:w="1260" w:type="dxa"/>
            <w:vMerge w:val="restar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E596B" w:rsidRPr="006E596B" w:rsidRDefault="006E596B" w:rsidP="006E596B">
            <w:pPr>
              <w:widowControl w:val="0"/>
              <w:spacing w:after="0" w:line="240" w:lineRule="auto"/>
              <w:jc w:val="center"/>
              <w:outlineLvl w:val="2"/>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 xml:space="preserve">Единица измерения </w:t>
            </w:r>
            <w:r w:rsidRPr="006E596B">
              <w:rPr>
                <w:rFonts w:ascii="Times New Roman" w:eastAsia="Times New Roman" w:hAnsi="Times New Roman" w:cs="Times New Roman"/>
                <w:color w:val="000000"/>
                <w:sz w:val="24"/>
                <w:szCs w:val="24"/>
                <w:lang w:eastAsia="ru-RU"/>
              </w:rPr>
              <w:br/>
              <w:t>(по ОКЕИ)</w:t>
            </w:r>
          </w:p>
        </w:tc>
        <w:tc>
          <w:tcPr>
            <w:tcW w:w="2520" w:type="dxa"/>
            <w:gridSpan w:val="2"/>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E596B" w:rsidRPr="006E596B" w:rsidRDefault="006E596B" w:rsidP="006E596B">
            <w:pPr>
              <w:widowControl w:val="0"/>
              <w:spacing w:after="0" w:line="240" w:lineRule="auto"/>
              <w:jc w:val="center"/>
              <w:outlineLvl w:val="2"/>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Базовое значение</w:t>
            </w:r>
          </w:p>
        </w:tc>
        <w:tc>
          <w:tcPr>
            <w:tcW w:w="3600" w:type="dxa"/>
            <w:gridSpan w:val="4"/>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E596B" w:rsidRPr="006E596B" w:rsidRDefault="006E596B" w:rsidP="006E596B">
            <w:pPr>
              <w:widowControl w:val="0"/>
              <w:spacing w:after="0" w:line="240" w:lineRule="auto"/>
              <w:jc w:val="center"/>
              <w:outlineLvl w:val="2"/>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Значение результата по годам реализации</w:t>
            </w:r>
          </w:p>
        </w:tc>
      </w:tr>
      <w:tr w:rsidR="006E596B" w:rsidRPr="006E596B" w:rsidTr="00732B17">
        <w:tc>
          <w:tcPr>
            <w:tcW w:w="653"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E596B" w:rsidRPr="006E596B" w:rsidRDefault="006E596B" w:rsidP="006E596B">
            <w:pPr>
              <w:spacing w:line="264" w:lineRule="auto"/>
              <w:rPr>
                <w:rFonts w:ascii="Calibri" w:eastAsia="Times New Roman" w:hAnsi="Calibri" w:cs="Times New Roman"/>
                <w:color w:val="000000"/>
                <w:sz w:val="24"/>
                <w:szCs w:val="24"/>
                <w:lang w:eastAsia="ru-RU"/>
              </w:rPr>
            </w:pPr>
          </w:p>
        </w:tc>
        <w:tc>
          <w:tcPr>
            <w:tcW w:w="3184"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E596B" w:rsidRPr="006E596B" w:rsidRDefault="006E596B" w:rsidP="006E596B">
            <w:pPr>
              <w:spacing w:line="264" w:lineRule="auto"/>
              <w:rPr>
                <w:rFonts w:ascii="Calibri" w:eastAsia="Times New Roman" w:hAnsi="Calibri" w:cs="Times New Roman"/>
                <w:color w:val="000000"/>
                <w:sz w:val="24"/>
                <w:szCs w:val="24"/>
                <w:lang w:eastAsia="ru-RU"/>
              </w:rPr>
            </w:pPr>
          </w:p>
        </w:tc>
        <w:tc>
          <w:tcPr>
            <w:tcW w:w="2051"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6E596B" w:rsidRPr="006E596B" w:rsidRDefault="006E596B" w:rsidP="006E596B">
            <w:pPr>
              <w:spacing w:line="264" w:lineRule="auto"/>
              <w:rPr>
                <w:rFonts w:ascii="Calibri" w:eastAsia="Times New Roman" w:hAnsi="Calibri" w:cs="Times New Roman"/>
                <w:color w:val="000000"/>
                <w:sz w:val="24"/>
                <w:szCs w:val="24"/>
                <w:lang w:eastAsia="ru-RU"/>
              </w:rPr>
            </w:pPr>
          </w:p>
        </w:tc>
        <w:tc>
          <w:tcPr>
            <w:tcW w:w="1909"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6E596B" w:rsidRPr="006E596B" w:rsidRDefault="006E596B" w:rsidP="006E596B">
            <w:pPr>
              <w:spacing w:line="264" w:lineRule="auto"/>
              <w:rPr>
                <w:rFonts w:ascii="Calibri" w:eastAsia="Times New Roman" w:hAnsi="Calibri" w:cs="Times New Roman"/>
                <w:color w:val="000000"/>
                <w:sz w:val="24"/>
                <w:szCs w:val="24"/>
                <w:lang w:eastAsia="ru-RU"/>
              </w:rPr>
            </w:pPr>
          </w:p>
        </w:tc>
        <w:tc>
          <w:tcPr>
            <w:tcW w:w="1260"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E596B" w:rsidRPr="006E596B" w:rsidRDefault="006E596B" w:rsidP="006E596B">
            <w:pPr>
              <w:spacing w:line="264" w:lineRule="auto"/>
              <w:rPr>
                <w:rFonts w:ascii="Calibri" w:eastAsia="Times New Roman" w:hAnsi="Calibri" w:cs="Times New Roman"/>
                <w:color w:val="000000"/>
                <w:sz w:val="24"/>
                <w:szCs w:val="24"/>
                <w:lang w:eastAsia="ru-RU"/>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E596B" w:rsidRPr="006E596B" w:rsidRDefault="006E596B" w:rsidP="006E596B">
            <w:pPr>
              <w:widowControl w:val="0"/>
              <w:spacing w:after="0" w:line="240" w:lineRule="auto"/>
              <w:jc w:val="center"/>
              <w:outlineLvl w:val="2"/>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значение</w:t>
            </w:r>
          </w:p>
        </w:tc>
        <w:tc>
          <w:tcPr>
            <w:tcW w:w="900" w:type="dxa"/>
            <w:tcBorders>
              <w:top w:val="single" w:sz="4" w:space="0" w:color="000000"/>
              <w:left w:val="single" w:sz="4" w:space="0" w:color="000000"/>
              <w:bottom w:val="single" w:sz="4" w:space="0" w:color="000000"/>
              <w:right w:val="single" w:sz="4" w:space="0" w:color="000000"/>
            </w:tcBorders>
            <w:tcMar>
              <w:left w:w="57" w:type="dxa"/>
              <w:right w:w="57" w:type="dxa"/>
            </w:tcMar>
          </w:tcPr>
          <w:p w:rsidR="006E596B" w:rsidRPr="006E596B" w:rsidRDefault="006E596B" w:rsidP="006E596B">
            <w:pPr>
              <w:widowControl w:val="0"/>
              <w:spacing w:after="0" w:line="240" w:lineRule="auto"/>
              <w:jc w:val="center"/>
              <w:outlineLvl w:val="2"/>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год</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E596B" w:rsidRPr="006E596B" w:rsidRDefault="006E596B" w:rsidP="006E596B">
            <w:pPr>
              <w:widowControl w:val="0"/>
              <w:spacing w:after="0" w:line="240" w:lineRule="auto"/>
              <w:jc w:val="center"/>
              <w:outlineLvl w:val="2"/>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2025</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E596B" w:rsidRPr="006E596B" w:rsidRDefault="006E596B" w:rsidP="006E596B">
            <w:pPr>
              <w:widowControl w:val="0"/>
              <w:spacing w:after="0" w:line="240" w:lineRule="auto"/>
              <w:jc w:val="center"/>
              <w:outlineLvl w:val="2"/>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2026</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E596B" w:rsidRPr="006E596B" w:rsidRDefault="006E596B" w:rsidP="006E596B">
            <w:pPr>
              <w:widowControl w:val="0"/>
              <w:spacing w:after="0" w:line="240" w:lineRule="auto"/>
              <w:jc w:val="center"/>
              <w:outlineLvl w:val="2"/>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2027</w:t>
            </w:r>
          </w:p>
        </w:tc>
        <w:tc>
          <w:tcPr>
            <w:tcW w:w="1440" w:type="dxa"/>
            <w:tcBorders>
              <w:top w:val="single" w:sz="4" w:space="0" w:color="000000"/>
              <w:left w:val="single" w:sz="4" w:space="0" w:color="000000"/>
              <w:bottom w:val="single" w:sz="4" w:space="0" w:color="000000"/>
              <w:right w:val="single" w:sz="4" w:space="0" w:color="000000"/>
            </w:tcBorders>
            <w:tcMar>
              <w:left w:w="57" w:type="dxa"/>
              <w:right w:w="57" w:type="dxa"/>
            </w:tcMar>
          </w:tcPr>
          <w:p w:rsidR="006E596B" w:rsidRPr="006E596B" w:rsidRDefault="006E596B" w:rsidP="006E596B">
            <w:pPr>
              <w:widowControl w:val="0"/>
              <w:spacing w:after="0" w:line="240" w:lineRule="auto"/>
              <w:jc w:val="center"/>
              <w:outlineLvl w:val="2"/>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2030 (справка)</w:t>
            </w:r>
          </w:p>
        </w:tc>
      </w:tr>
      <w:tr w:rsidR="006E596B" w:rsidRPr="006E596B" w:rsidTr="00732B17">
        <w:tc>
          <w:tcPr>
            <w:tcW w:w="65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E596B" w:rsidRPr="006E596B" w:rsidRDefault="006E596B" w:rsidP="006E596B">
            <w:pPr>
              <w:widowControl w:val="0"/>
              <w:spacing w:after="0" w:line="240" w:lineRule="auto"/>
              <w:jc w:val="center"/>
              <w:outlineLvl w:val="2"/>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1</w:t>
            </w:r>
          </w:p>
        </w:tc>
        <w:tc>
          <w:tcPr>
            <w:tcW w:w="318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E596B" w:rsidRPr="006E596B" w:rsidRDefault="006E596B" w:rsidP="006E596B">
            <w:pPr>
              <w:widowControl w:val="0"/>
              <w:spacing w:after="0" w:line="240" w:lineRule="auto"/>
              <w:jc w:val="center"/>
              <w:outlineLvl w:val="2"/>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2</w:t>
            </w:r>
          </w:p>
        </w:tc>
        <w:tc>
          <w:tcPr>
            <w:tcW w:w="2051" w:type="dxa"/>
            <w:tcBorders>
              <w:top w:val="single" w:sz="4" w:space="0" w:color="000000"/>
              <w:left w:val="single" w:sz="4" w:space="0" w:color="000000"/>
              <w:bottom w:val="single" w:sz="4" w:space="0" w:color="000000"/>
              <w:right w:val="single" w:sz="4" w:space="0" w:color="000000"/>
            </w:tcBorders>
            <w:tcMar>
              <w:left w:w="57" w:type="dxa"/>
              <w:right w:w="57" w:type="dxa"/>
            </w:tcMar>
          </w:tcPr>
          <w:p w:rsidR="006E596B" w:rsidRPr="006E596B" w:rsidRDefault="006E596B" w:rsidP="006E596B">
            <w:pPr>
              <w:widowControl w:val="0"/>
              <w:spacing w:after="0" w:line="240" w:lineRule="auto"/>
              <w:jc w:val="center"/>
              <w:outlineLvl w:val="2"/>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3</w:t>
            </w:r>
          </w:p>
        </w:tc>
        <w:tc>
          <w:tcPr>
            <w:tcW w:w="19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E596B" w:rsidRPr="006E596B" w:rsidRDefault="006E596B" w:rsidP="006E596B">
            <w:pPr>
              <w:widowControl w:val="0"/>
              <w:spacing w:after="0" w:line="240" w:lineRule="auto"/>
              <w:jc w:val="center"/>
              <w:outlineLvl w:val="2"/>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4</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E596B" w:rsidRPr="006E596B" w:rsidRDefault="006E596B" w:rsidP="006E596B">
            <w:pPr>
              <w:widowControl w:val="0"/>
              <w:spacing w:after="0" w:line="240" w:lineRule="auto"/>
              <w:jc w:val="center"/>
              <w:outlineLvl w:val="2"/>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5</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E596B" w:rsidRPr="006E596B" w:rsidRDefault="006E596B" w:rsidP="006E596B">
            <w:pPr>
              <w:widowControl w:val="0"/>
              <w:spacing w:after="0" w:line="240" w:lineRule="auto"/>
              <w:jc w:val="center"/>
              <w:outlineLvl w:val="2"/>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6</w:t>
            </w:r>
          </w:p>
        </w:tc>
        <w:tc>
          <w:tcPr>
            <w:tcW w:w="900" w:type="dxa"/>
            <w:tcBorders>
              <w:top w:val="single" w:sz="4" w:space="0" w:color="000000"/>
              <w:left w:val="single" w:sz="4" w:space="0" w:color="000000"/>
              <w:bottom w:val="single" w:sz="4" w:space="0" w:color="000000"/>
              <w:right w:val="single" w:sz="4" w:space="0" w:color="000000"/>
            </w:tcBorders>
            <w:tcMar>
              <w:left w:w="57" w:type="dxa"/>
              <w:right w:w="57" w:type="dxa"/>
            </w:tcMar>
          </w:tcPr>
          <w:p w:rsidR="006E596B" w:rsidRPr="006E596B" w:rsidRDefault="006E596B" w:rsidP="006E596B">
            <w:pPr>
              <w:widowControl w:val="0"/>
              <w:spacing w:after="0" w:line="240" w:lineRule="auto"/>
              <w:jc w:val="center"/>
              <w:outlineLvl w:val="2"/>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7</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E596B" w:rsidRPr="006E596B" w:rsidRDefault="006E596B" w:rsidP="006E596B">
            <w:pPr>
              <w:widowControl w:val="0"/>
              <w:spacing w:after="0" w:line="240" w:lineRule="auto"/>
              <w:jc w:val="center"/>
              <w:outlineLvl w:val="2"/>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8</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E596B" w:rsidRPr="006E596B" w:rsidRDefault="006E596B" w:rsidP="006E596B">
            <w:pPr>
              <w:widowControl w:val="0"/>
              <w:spacing w:after="0" w:line="240" w:lineRule="auto"/>
              <w:jc w:val="center"/>
              <w:outlineLvl w:val="2"/>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9</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E596B" w:rsidRPr="006E596B" w:rsidRDefault="006E596B" w:rsidP="006E596B">
            <w:pPr>
              <w:widowControl w:val="0"/>
              <w:spacing w:after="0" w:line="240" w:lineRule="auto"/>
              <w:jc w:val="center"/>
              <w:outlineLvl w:val="2"/>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10</w:t>
            </w:r>
          </w:p>
        </w:tc>
        <w:tc>
          <w:tcPr>
            <w:tcW w:w="1440" w:type="dxa"/>
            <w:tcBorders>
              <w:top w:val="single" w:sz="4" w:space="0" w:color="000000"/>
              <w:left w:val="single" w:sz="4" w:space="0" w:color="000000"/>
              <w:bottom w:val="single" w:sz="4" w:space="0" w:color="000000"/>
              <w:right w:val="single" w:sz="4" w:space="0" w:color="000000"/>
            </w:tcBorders>
            <w:tcMar>
              <w:left w:w="57" w:type="dxa"/>
              <w:right w:w="57" w:type="dxa"/>
            </w:tcMar>
          </w:tcPr>
          <w:p w:rsidR="006E596B" w:rsidRPr="006E596B" w:rsidRDefault="006E596B" w:rsidP="006E596B">
            <w:pPr>
              <w:widowControl w:val="0"/>
              <w:spacing w:after="0" w:line="240" w:lineRule="auto"/>
              <w:jc w:val="center"/>
              <w:outlineLvl w:val="2"/>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11</w:t>
            </w:r>
          </w:p>
        </w:tc>
      </w:tr>
      <w:tr w:rsidR="006E596B" w:rsidRPr="006E596B" w:rsidTr="00732B17">
        <w:tc>
          <w:tcPr>
            <w:tcW w:w="15177" w:type="dxa"/>
            <w:gridSpan w:val="11"/>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E596B" w:rsidRPr="006E596B" w:rsidRDefault="006E596B" w:rsidP="006E596B">
            <w:pPr>
              <w:tabs>
                <w:tab w:val="left" w:pos="284"/>
                <w:tab w:val="left" w:pos="11057"/>
              </w:tabs>
              <w:spacing w:after="0" w:line="252" w:lineRule="auto"/>
              <w:jc w:val="center"/>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 xml:space="preserve">1. Задача «Сокращено количество бесхозяйных объектов </w:t>
            </w:r>
          </w:p>
          <w:p w:rsidR="006E596B" w:rsidRPr="006E596B" w:rsidRDefault="006E596B" w:rsidP="006E596B">
            <w:pPr>
              <w:widowControl w:val="0"/>
              <w:tabs>
                <w:tab w:val="left" w:pos="11057"/>
              </w:tabs>
              <w:spacing w:after="0" w:line="240" w:lineRule="auto"/>
              <w:jc w:val="center"/>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недвижимого имущества, используемых для передачи энергетических ресурсов»</w:t>
            </w:r>
          </w:p>
        </w:tc>
      </w:tr>
      <w:tr w:rsidR="006E596B" w:rsidRPr="006E596B" w:rsidTr="00732B17">
        <w:tc>
          <w:tcPr>
            <w:tcW w:w="65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E596B" w:rsidRPr="006E596B" w:rsidRDefault="006E596B" w:rsidP="006E596B">
            <w:pPr>
              <w:widowControl w:val="0"/>
              <w:spacing w:after="0" w:line="240" w:lineRule="auto"/>
              <w:jc w:val="center"/>
              <w:outlineLvl w:val="2"/>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1.1.</w:t>
            </w:r>
          </w:p>
        </w:tc>
        <w:tc>
          <w:tcPr>
            <w:tcW w:w="318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E596B" w:rsidRPr="006E596B" w:rsidRDefault="006E596B" w:rsidP="006E596B">
            <w:pPr>
              <w:spacing w:after="0" w:line="240" w:lineRule="auto"/>
              <w:ind w:left="57" w:right="57"/>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 xml:space="preserve">Мероприятие (результат) 1 </w:t>
            </w:r>
          </w:p>
          <w:p w:rsidR="006E596B" w:rsidRPr="006E596B" w:rsidRDefault="006E596B" w:rsidP="006E596B">
            <w:pPr>
              <w:widowControl w:val="0"/>
              <w:spacing w:after="0" w:line="252" w:lineRule="auto"/>
              <w:outlineLvl w:val="2"/>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 xml:space="preserve">«Реализованы мероприятия по сокращению бесхозяйных объектов недвижимого имущества коммунальной инфраструктуры, используемых </w:t>
            </w:r>
          </w:p>
          <w:p w:rsidR="006E596B" w:rsidRPr="006E596B" w:rsidRDefault="006E596B" w:rsidP="006E596B">
            <w:pPr>
              <w:spacing w:after="0" w:line="240" w:lineRule="auto"/>
              <w:ind w:right="57"/>
              <w:rPr>
                <w:rFonts w:ascii="Times New Roman" w:eastAsia="Times New Roman" w:hAnsi="Times New Roman" w:cs="Times New Roman"/>
                <w:i/>
                <w:color w:val="000000"/>
                <w:sz w:val="24"/>
                <w:szCs w:val="24"/>
                <w:lang w:eastAsia="ru-RU"/>
              </w:rPr>
            </w:pPr>
            <w:r w:rsidRPr="006E596B">
              <w:rPr>
                <w:rFonts w:ascii="Times New Roman" w:eastAsia="Times New Roman" w:hAnsi="Times New Roman" w:cs="Times New Roman"/>
                <w:color w:val="000000"/>
                <w:sz w:val="24"/>
                <w:szCs w:val="24"/>
                <w:lang w:eastAsia="ru-RU"/>
              </w:rPr>
              <w:t>для передачи энергетических ресурсов»</w:t>
            </w:r>
          </w:p>
        </w:tc>
        <w:tc>
          <w:tcPr>
            <w:tcW w:w="2051" w:type="dxa"/>
            <w:tcBorders>
              <w:top w:val="single" w:sz="4" w:space="0" w:color="000000"/>
              <w:left w:val="single" w:sz="4" w:space="0" w:color="000000"/>
              <w:bottom w:val="single" w:sz="4" w:space="0" w:color="000000"/>
              <w:right w:val="single" w:sz="4" w:space="0" w:color="000000"/>
            </w:tcBorders>
            <w:tcMar>
              <w:left w:w="57" w:type="dxa"/>
              <w:right w:w="57" w:type="dxa"/>
            </w:tcMar>
          </w:tcPr>
          <w:p w:rsidR="006E596B" w:rsidRPr="006E596B" w:rsidRDefault="006E596B" w:rsidP="006E596B">
            <w:pPr>
              <w:spacing w:after="0" w:line="240" w:lineRule="auto"/>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осуществление текущей деятельности</w:t>
            </w:r>
          </w:p>
        </w:tc>
        <w:tc>
          <w:tcPr>
            <w:tcW w:w="19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E596B" w:rsidRPr="006E596B" w:rsidRDefault="006E596B" w:rsidP="006E596B">
            <w:pPr>
              <w:widowControl w:val="0"/>
              <w:spacing w:after="0" w:line="240" w:lineRule="auto"/>
              <w:outlineLvl w:val="2"/>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сокращению бесхозяйных объектов недвижимого имущества</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E596B" w:rsidRPr="006E596B" w:rsidRDefault="006E596B" w:rsidP="006E596B">
            <w:pPr>
              <w:widowControl w:val="0"/>
              <w:spacing w:after="0" w:line="240" w:lineRule="auto"/>
              <w:jc w:val="center"/>
              <w:outlineLvl w:val="2"/>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единиц</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E596B" w:rsidRPr="006E596B" w:rsidRDefault="006E596B" w:rsidP="006E596B">
            <w:pPr>
              <w:widowControl w:val="0"/>
              <w:spacing w:after="0" w:line="240" w:lineRule="auto"/>
              <w:jc w:val="center"/>
              <w:outlineLvl w:val="2"/>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E596B" w:rsidRPr="006E596B" w:rsidRDefault="006E596B" w:rsidP="006E596B">
            <w:pPr>
              <w:widowControl w:val="0"/>
              <w:spacing w:after="0" w:line="240" w:lineRule="auto"/>
              <w:ind w:hanging="432"/>
              <w:jc w:val="center"/>
              <w:outlineLvl w:val="2"/>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2023</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E596B" w:rsidRPr="006E596B" w:rsidRDefault="006E596B" w:rsidP="006E596B">
            <w:pPr>
              <w:widowControl w:val="0"/>
              <w:spacing w:after="0" w:line="240" w:lineRule="auto"/>
              <w:jc w:val="center"/>
              <w:outlineLvl w:val="2"/>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0</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E596B" w:rsidRPr="006E596B" w:rsidRDefault="006E596B" w:rsidP="006E596B">
            <w:pPr>
              <w:widowControl w:val="0"/>
              <w:spacing w:after="0" w:line="240" w:lineRule="auto"/>
              <w:jc w:val="center"/>
              <w:outlineLvl w:val="2"/>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0</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E596B" w:rsidRPr="006E596B" w:rsidRDefault="006E596B" w:rsidP="006E596B">
            <w:pPr>
              <w:widowControl w:val="0"/>
              <w:spacing w:after="0" w:line="240" w:lineRule="auto"/>
              <w:jc w:val="center"/>
              <w:outlineLvl w:val="2"/>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1</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E596B" w:rsidRPr="006E596B" w:rsidRDefault="006E596B" w:rsidP="006E596B">
            <w:pPr>
              <w:widowControl w:val="0"/>
              <w:spacing w:after="0" w:line="240" w:lineRule="auto"/>
              <w:jc w:val="center"/>
              <w:outlineLvl w:val="2"/>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1</w:t>
            </w:r>
          </w:p>
        </w:tc>
      </w:tr>
    </w:tbl>
    <w:p w:rsidR="006E596B" w:rsidRPr="006E596B" w:rsidRDefault="006E596B" w:rsidP="006E596B">
      <w:pPr>
        <w:keepNext/>
        <w:tabs>
          <w:tab w:val="left" w:pos="709"/>
        </w:tabs>
        <w:spacing w:after="0" w:line="240" w:lineRule="auto"/>
        <w:ind w:left="360"/>
        <w:jc w:val="center"/>
        <w:outlineLvl w:val="0"/>
        <w:rPr>
          <w:rFonts w:ascii="Times New Roman" w:eastAsia="Times New Roman" w:hAnsi="Times New Roman" w:cs="Times New Roman"/>
          <w:color w:val="000000"/>
          <w:spacing w:val="38"/>
          <w:sz w:val="24"/>
          <w:szCs w:val="24"/>
          <w:lang w:eastAsia="ru-RU"/>
        </w:rPr>
      </w:pPr>
    </w:p>
    <w:p w:rsidR="006E596B" w:rsidRPr="006E596B" w:rsidRDefault="006E596B" w:rsidP="006E596B">
      <w:pPr>
        <w:widowControl w:val="0"/>
        <w:spacing w:after="0" w:line="240" w:lineRule="auto"/>
        <w:ind w:firstLine="709"/>
        <w:outlineLvl w:val="2"/>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Примечание.</w:t>
      </w:r>
    </w:p>
    <w:p w:rsidR="006E596B" w:rsidRPr="006E596B" w:rsidRDefault="006E596B" w:rsidP="006E596B">
      <w:pPr>
        <w:widowControl w:val="0"/>
        <w:spacing w:after="0" w:line="240" w:lineRule="auto"/>
        <w:ind w:firstLine="709"/>
        <w:outlineLvl w:val="2"/>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Используемые сокращения:</w:t>
      </w:r>
    </w:p>
    <w:p w:rsidR="006E596B" w:rsidRPr="006E596B" w:rsidRDefault="006E596B" w:rsidP="006E596B">
      <w:pPr>
        <w:widowControl w:val="0"/>
        <w:spacing w:after="0" w:line="240" w:lineRule="auto"/>
        <w:ind w:firstLine="709"/>
        <w:outlineLvl w:val="2"/>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ОКЕИ – Общероссийский классификатор единиц измерения;</w:t>
      </w:r>
    </w:p>
    <w:p w:rsidR="006E596B" w:rsidRPr="006E596B" w:rsidRDefault="006E596B" w:rsidP="006E596B">
      <w:pPr>
        <w:widowControl w:val="0"/>
        <w:spacing w:after="0" w:line="240" w:lineRule="auto"/>
        <w:ind w:firstLine="709"/>
        <w:outlineLvl w:val="2"/>
        <w:rPr>
          <w:rFonts w:ascii="Times New Roman" w:eastAsia="Times New Roman" w:hAnsi="Times New Roman" w:cs="Times New Roman"/>
          <w:color w:val="000000"/>
          <w:sz w:val="24"/>
          <w:szCs w:val="24"/>
          <w:lang w:eastAsia="ru-RU"/>
        </w:rPr>
      </w:pPr>
    </w:p>
    <w:p w:rsidR="006E596B" w:rsidRPr="006E596B" w:rsidRDefault="006E596B" w:rsidP="006E596B">
      <w:pPr>
        <w:spacing w:line="264" w:lineRule="auto"/>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b/>
          <w:color w:val="000000"/>
          <w:sz w:val="24"/>
          <w:szCs w:val="24"/>
          <w:lang w:eastAsia="ru-RU"/>
        </w:rPr>
        <w:br w:type="page"/>
      </w:r>
    </w:p>
    <w:p w:rsidR="006E596B" w:rsidRPr="006E596B" w:rsidRDefault="006E596B" w:rsidP="006E596B">
      <w:pPr>
        <w:widowControl w:val="0"/>
        <w:tabs>
          <w:tab w:val="left" w:pos="709"/>
        </w:tabs>
        <w:spacing w:after="0" w:line="252" w:lineRule="auto"/>
        <w:jc w:val="center"/>
        <w:outlineLvl w:val="0"/>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lastRenderedPageBreak/>
        <w:t>4. Параметры финансового обеспечения комплекса процессных мероприятий</w:t>
      </w:r>
    </w:p>
    <w:p w:rsidR="006E596B" w:rsidRPr="006E596B" w:rsidRDefault="006E596B" w:rsidP="006E596B">
      <w:pPr>
        <w:widowControl w:val="0"/>
        <w:tabs>
          <w:tab w:val="left" w:pos="709"/>
        </w:tabs>
        <w:spacing w:after="0" w:line="252" w:lineRule="auto"/>
        <w:ind w:left="360"/>
        <w:outlineLvl w:val="0"/>
        <w:rPr>
          <w:rFonts w:ascii="Times New Roman" w:eastAsia="Times New Roman" w:hAnsi="Times New Roman" w:cs="Times New Roman"/>
          <w:color w:val="000000"/>
          <w:spacing w:val="38"/>
          <w:sz w:val="24"/>
          <w:szCs w:val="24"/>
          <w:lang w:eastAsia="ru-RU"/>
        </w:rPr>
      </w:pPr>
    </w:p>
    <w:tbl>
      <w:tblPr>
        <w:tblW w:w="153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810"/>
        <w:gridCol w:w="5187"/>
        <w:gridCol w:w="2520"/>
        <w:gridCol w:w="1980"/>
        <w:gridCol w:w="1800"/>
        <w:gridCol w:w="1440"/>
        <w:gridCol w:w="1620"/>
      </w:tblGrid>
      <w:tr w:rsidR="006E596B" w:rsidRPr="006E596B" w:rsidTr="00732B17">
        <w:trPr>
          <w:trHeight w:val="276"/>
        </w:trPr>
        <w:tc>
          <w:tcPr>
            <w:tcW w:w="810" w:type="dxa"/>
            <w:vMerge w:val="restar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E596B" w:rsidRPr="006E596B" w:rsidRDefault="006E596B" w:rsidP="006E596B">
            <w:pPr>
              <w:widowControl w:val="0"/>
              <w:spacing w:after="0" w:line="252" w:lineRule="auto"/>
              <w:jc w:val="center"/>
              <w:outlineLvl w:val="2"/>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 п/п</w:t>
            </w:r>
          </w:p>
        </w:tc>
        <w:tc>
          <w:tcPr>
            <w:tcW w:w="5187" w:type="dxa"/>
            <w:vMerge w:val="restar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E596B" w:rsidRPr="006E596B" w:rsidRDefault="006E596B" w:rsidP="006E596B">
            <w:pPr>
              <w:widowControl w:val="0"/>
              <w:spacing w:after="0" w:line="252" w:lineRule="auto"/>
              <w:jc w:val="center"/>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 xml:space="preserve">Наименование комплекса </w:t>
            </w:r>
          </w:p>
          <w:p w:rsidR="006E596B" w:rsidRPr="006E596B" w:rsidRDefault="006E596B" w:rsidP="006E596B">
            <w:pPr>
              <w:widowControl w:val="0"/>
              <w:spacing w:after="0" w:line="252" w:lineRule="auto"/>
              <w:jc w:val="center"/>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 xml:space="preserve">процессных мероприятий, мероприятия </w:t>
            </w:r>
          </w:p>
          <w:p w:rsidR="006E596B" w:rsidRPr="006E596B" w:rsidRDefault="006E596B" w:rsidP="006E596B">
            <w:pPr>
              <w:widowControl w:val="0"/>
              <w:spacing w:after="0" w:line="252" w:lineRule="auto"/>
              <w:jc w:val="center"/>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(результата), источник финансового обеспечения</w:t>
            </w:r>
          </w:p>
        </w:tc>
        <w:tc>
          <w:tcPr>
            <w:tcW w:w="2520"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6E596B" w:rsidRPr="006E596B" w:rsidRDefault="006E596B" w:rsidP="006E596B">
            <w:pPr>
              <w:widowControl w:val="0"/>
              <w:spacing w:after="0" w:line="252" w:lineRule="auto"/>
              <w:ind w:right="-18"/>
              <w:jc w:val="center"/>
              <w:outlineLvl w:val="2"/>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 xml:space="preserve">Код бюджетной классификации расходов </w:t>
            </w:r>
          </w:p>
        </w:tc>
        <w:tc>
          <w:tcPr>
            <w:tcW w:w="6840" w:type="dxa"/>
            <w:gridSpan w:val="4"/>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E596B" w:rsidRPr="006E596B" w:rsidRDefault="006E596B" w:rsidP="006E596B">
            <w:pPr>
              <w:widowControl w:val="0"/>
              <w:spacing w:after="0" w:line="252" w:lineRule="auto"/>
              <w:jc w:val="center"/>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Объем расходов по годам реализации (тыс. рублей)</w:t>
            </w:r>
          </w:p>
        </w:tc>
      </w:tr>
      <w:tr w:rsidR="006E596B" w:rsidRPr="006E596B" w:rsidTr="00732B17">
        <w:trPr>
          <w:trHeight w:val="568"/>
        </w:trPr>
        <w:tc>
          <w:tcPr>
            <w:tcW w:w="810" w:type="dxa"/>
            <w:vMerge/>
            <w:tcBorders>
              <w:top w:val="single" w:sz="4" w:space="0" w:color="000000"/>
              <w:left w:val="single" w:sz="4" w:space="0" w:color="000000"/>
              <w:bottom w:val="single" w:sz="4" w:space="0" w:color="000000"/>
              <w:right w:val="single" w:sz="4" w:space="0" w:color="000000"/>
            </w:tcBorders>
            <w:shd w:val="clear" w:color="auto" w:fill="auto"/>
          </w:tcPr>
          <w:p w:rsidR="006E596B" w:rsidRPr="006E596B" w:rsidRDefault="006E596B" w:rsidP="006E596B">
            <w:pPr>
              <w:spacing w:line="264" w:lineRule="auto"/>
              <w:rPr>
                <w:rFonts w:ascii="Times New Roman" w:eastAsia="Times New Roman" w:hAnsi="Times New Roman" w:cs="Times New Roman"/>
                <w:color w:val="000000"/>
                <w:sz w:val="24"/>
                <w:szCs w:val="24"/>
                <w:lang w:eastAsia="ru-RU"/>
              </w:rPr>
            </w:pPr>
          </w:p>
        </w:tc>
        <w:tc>
          <w:tcPr>
            <w:tcW w:w="5187" w:type="dxa"/>
            <w:vMerge/>
            <w:tcBorders>
              <w:top w:val="single" w:sz="4" w:space="0" w:color="000000"/>
              <w:left w:val="single" w:sz="4" w:space="0" w:color="000000"/>
              <w:bottom w:val="single" w:sz="4" w:space="0" w:color="000000"/>
              <w:right w:val="single" w:sz="4" w:space="0" w:color="000000"/>
            </w:tcBorders>
            <w:shd w:val="clear" w:color="auto" w:fill="auto"/>
          </w:tcPr>
          <w:p w:rsidR="006E596B" w:rsidRPr="006E596B" w:rsidRDefault="006E596B" w:rsidP="006E596B">
            <w:pPr>
              <w:spacing w:line="264" w:lineRule="auto"/>
              <w:rPr>
                <w:rFonts w:ascii="Times New Roman" w:eastAsia="Times New Roman" w:hAnsi="Times New Roman" w:cs="Times New Roman"/>
                <w:color w:val="000000"/>
                <w:sz w:val="24"/>
                <w:szCs w:val="24"/>
                <w:lang w:eastAsia="ru-RU"/>
              </w:rPr>
            </w:pPr>
          </w:p>
        </w:tc>
        <w:tc>
          <w:tcPr>
            <w:tcW w:w="252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6E596B" w:rsidRPr="006E596B" w:rsidRDefault="006E596B" w:rsidP="006E596B">
            <w:pPr>
              <w:spacing w:line="264" w:lineRule="auto"/>
              <w:rPr>
                <w:rFonts w:ascii="Times New Roman" w:eastAsia="Times New Roman" w:hAnsi="Times New Roman" w:cs="Times New Roman"/>
                <w:color w:val="000000"/>
                <w:sz w:val="24"/>
                <w:szCs w:val="24"/>
                <w:lang w:eastAsia="ru-RU"/>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E596B" w:rsidRPr="006E596B" w:rsidRDefault="006E596B" w:rsidP="006E596B">
            <w:pPr>
              <w:widowControl w:val="0"/>
              <w:spacing w:after="0" w:line="252" w:lineRule="auto"/>
              <w:ind w:left="104" w:right="-173" w:hanging="104"/>
              <w:jc w:val="center"/>
              <w:outlineLvl w:val="2"/>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2025</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6E596B" w:rsidRPr="006E596B" w:rsidRDefault="006E596B" w:rsidP="006E596B">
            <w:pPr>
              <w:widowControl w:val="0"/>
              <w:spacing w:after="0" w:line="252" w:lineRule="auto"/>
              <w:ind w:left="104" w:right="-173" w:hanging="104"/>
              <w:jc w:val="center"/>
              <w:outlineLvl w:val="2"/>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2026</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E596B" w:rsidRPr="006E596B" w:rsidRDefault="006E596B" w:rsidP="006E596B">
            <w:pPr>
              <w:widowControl w:val="0"/>
              <w:spacing w:after="0" w:line="252" w:lineRule="auto"/>
              <w:ind w:left="104" w:right="-173" w:hanging="104"/>
              <w:jc w:val="center"/>
              <w:outlineLvl w:val="2"/>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2027</w:t>
            </w:r>
          </w:p>
        </w:tc>
        <w:tc>
          <w:tcPr>
            <w:tcW w:w="1620" w:type="dxa"/>
            <w:tcBorders>
              <w:top w:val="single" w:sz="4" w:space="0" w:color="000000"/>
              <w:left w:val="single" w:sz="4" w:space="0" w:color="000000"/>
              <w:bottom w:val="single" w:sz="4" w:space="0" w:color="000000"/>
              <w:right w:val="single" w:sz="4" w:space="0" w:color="000000"/>
            </w:tcBorders>
            <w:tcMar>
              <w:left w:w="57" w:type="dxa"/>
              <w:right w:w="57" w:type="dxa"/>
            </w:tcMar>
          </w:tcPr>
          <w:p w:rsidR="006E596B" w:rsidRPr="006E596B" w:rsidRDefault="006E596B" w:rsidP="006E596B">
            <w:pPr>
              <w:widowControl w:val="0"/>
              <w:spacing w:after="0" w:line="252" w:lineRule="auto"/>
              <w:ind w:right="-173"/>
              <w:jc w:val="center"/>
              <w:outlineLvl w:val="2"/>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Всего</w:t>
            </w:r>
          </w:p>
        </w:tc>
      </w:tr>
      <w:tr w:rsidR="006E596B" w:rsidRPr="006E596B" w:rsidTr="00732B17">
        <w:tc>
          <w:tcPr>
            <w:tcW w:w="8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E596B" w:rsidRPr="006E596B" w:rsidRDefault="006E596B" w:rsidP="006E596B">
            <w:pPr>
              <w:widowControl w:val="0"/>
              <w:spacing w:after="0" w:line="252" w:lineRule="auto"/>
              <w:jc w:val="center"/>
              <w:outlineLvl w:val="2"/>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1</w:t>
            </w:r>
          </w:p>
        </w:tc>
        <w:tc>
          <w:tcPr>
            <w:tcW w:w="518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E596B" w:rsidRPr="006E596B" w:rsidRDefault="006E596B" w:rsidP="006E596B">
            <w:pPr>
              <w:widowControl w:val="0"/>
              <w:spacing w:after="0" w:line="252" w:lineRule="auto"/>
              <w:ind w:right="-173"/>
              <w:jc w:val="center"/>
              <w:outlineLvl w:val="2"/>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2</w:t>
            </w:r>
          </w:p>
        </w:tc>
        <w:tc>
          <w:tcPr>
            <w:tcW w:w="2520" w:type="dxa"/>
            <w:tcBorders>
              <w:top w:val="single" w:sz="4" w:space="0" w:color="000000"/>
              <w:left w:val="single" w:sz="4" w:space="0" w:color="000000"/>
              <w:bottom w:val="single" w:sz="4" w:space="0" w:color="000000"/>
              <w:right w:val="single" w:sz="4" w:space="0" w:color="000000"/>
            </w:tcBorders>
            <w:tcMar>
              <w:left w:w="57" w:type="dxa"/>
              <w:right w:w="57" w:type="dxa"/>
            </w:tcMar>
          </w:tcPr>
          <w:p w:rsidR="006E596B" w:rsidRPr="006E596B" w:rsidRDefault="006E596B" w:rsidP="006E596B">
            <w:pPr>
              <w:widowControl w:val="0"/>
              <w:spacing w:after="0" w:line="252" w:lineRule="auto"/>
              <w:ind w:right="-173"/>
              <w:jc w:val="center"/>
              <w:outlineLvl w:val="2"/>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3</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E596B" w:rsidRPr="006E596B" w:rsidRDefault="006E596B" w:rsidP="006E596B">
            <w:pPr>
              <w:widowControl w:val="0"/>
              <w:spacing w:after="0" w:line="252" w:lineRule="auto"/>
              <w:ind w:right="-173"/>
              <w:jc w:val="center"/>
              <w:outlineLvl w:val="2"/>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4</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E596B" w:rsidRPr="006E596B" w:rsidRDefault="006E596B" w:rsidP="006E596B">
            <w:pPr>
              <w:widowControl w:val="0"/>
              <w:spacing w:after="0" w:line="252" w:lineRule="auto"/>
              <w:ind w:right="-173"/>
              <w:jc w:val="center"/>
              <w:outlineLvl w:val="2"/>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5</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E596B" w:rsidRPr="006E596B" w:rsidRDefault="006E596B" w:rsidP="006E596B">
            <w:pPr>
              <w:widowControl w:val="0"/>
              <w:spacing w:after="0" w:line="252" w:lineRule="auto"/>
              <w:ind w:right="-173"/>
              <w:jc w:val="center"/>
              <w:outlineLvl w:val="2"/>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6</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E596B" w:rsidRPr="006E596B" w:rsidRDefault="006E596B" w:rsidP="006E596B">
            <w:pPr>
              <w:widowControl w:val="0"/>
              <w:spacing w:after="0" w:line="252" w:lineRule="auto"/>
              <w:ind w:right="-173"/>
              <w:jc w:val="center"/>
              <w:outlineLvl w:val="2"/>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7</w:t>
            </w:r>
          </w:p>
        </w:tc>
      </w:tr>
      <w:tr w:rsidR="006E596B" w:rsidRPr="006E596B" w:rsidTr="00732B17">
        <w:tc>
          <w:tcPr>
            <w:tcW w:w="810" w:type="dxa"/>
            <w:vMerge w:val="restar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E596B" w:rsidRPr="006E596B" w:rsidRDefault="006E596B" w:rsidP="006E596B">
            <w:pPr>
              <w:widowControl w:val="0"/>
              <w:spacing w:after="0" w:line="252" w:lineRule="auto"/>
              <w:jc w:val="center"/>
              <w:outlineLvl w:val="2"/>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1.</w:t>
            </w:r>
          </w:p>
        </w:tc>
        <w:tc>
          <w:tcPr>
            <w:tcW w:w="51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E596B" w:rsidRPr="006E596B" w:rsidRDefault="006E596B" w:rsidP="006E596B">
            <w:pPr>
              <w:widowControl w:val="0"/>
              <w:spacing w:after="0" w:line="252" w:lineRule="auto"/>
              <w:outlineLvl w:val="2"/>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 xml:space="preserve">Комплекс процессных мероприятий «Обеспечение реализации муниципальной программы» (всего), </w:t>
            </w:r>
          </w:p>
          <w:p w:rsidR="006E596B" w:rsidRPr="006E596B" w:rsidRDefault="006E596B" w:rsidP="006E596B">
            <w:pPr>
              <w:widowControl w:val="0"/>
              <w:spacing w:after="0" w:line="252" w:lineRule="auto"/>
              <w:outlineLvl w:val="2"/>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в том числе:</w:t>
            </w:r>
          </w:p>
        </w:tc>
        <w:tc>
          <w:tcPr>
            <w:tcW w:w="2520"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6E596B" w:rsidRPr="006E596B" w:rsidRDefault="006E596B" w:rsidP="006E596B">
            <w:pPr>
              <w:widowControl w:val="0"/>
              <w:spacing w:after="0" w:line="252" w:lineRule="auto"/>
              <w:ind w:right="-173"/>
              <w:jc w:val="center"/>
              <w:outlineLvl w:val="2"/>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Х</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E596B" w:rsidRPr="006E596B" w:rsidRDefault="006E596B" w:rsidP="006E596B">
            <w:pPr>
              <w:spacing w:after="0" w:line="252" w:lineRule="auto"/>
              <w:jc w:val="center"/>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0,0</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E596B" w:rsidRPr="006E596B" w:rsidRDefault="006E596B" w:rsidP="006E596B">
            <w:pPr>
              <w:spacing w:line="264" w:lineRule="auto"/>
              <w:jc w:val="center"/>
              <w:rPr>
                <w:rFonts w:ascii="Calibri" w:eastAsia="Times New Roman" w:hAnsi="Calibri"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0,0</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E596B" w:rsidRPr="006E596B" w:rsidRDefault="006E596B" w:rsidP="006E596B">
            <w:pPr>
              <w:spacing w:line="264" w:lineRule="auto"/>
              <w:jc w:val="center"/>
              <w:rPr>
                <w:rFonts w:ascii="Calibri" w:eastAsia="Times New Roman" w:hAnsi="Calibri"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0,0</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E596B" w:rsidRPr="006E596B" w:rsidRDefault="006E596B" w:rsidP="006E596B">
            <w:pPr>
              <w:spacing w:line="264" w:lineRule="auto"/>
              <w:jc w:val="center"/>
              <w:rPr>
                <w:rFonts w:ascii="Calibri" w:eastAsia="Times New Roman" w:hAnsi="Calibri"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0,0</w:t>
            </w:r>
          </w:p>
        </w:tc>
      </w:tr>
      <w:tr w:rsidR="006E596B" w:rsidRPr="006E596B" w:rsidTr="00732B17">
        <w:trPr>
          <w:trHeight w:val="331"/>
        </w:trPr>
        <w:tc>
          <w:tcPr>
            <w:tcW w:w="810"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E596B" w:rsidRPr="006E596B" w:rsidRDefault="006E596B" w:rsidP="006E596B">
            <w:pPr>
              <w:spacing w:line="264" w:lineRule="auto"/>
              <w:rPr>
                <w:rFonts w:ascii="Times New Roman" w:eastAsia="Times New Roman" w:hAnsi="Times New Roman" w:cs="Times New Roman"/>
                <w:color w:val="000000"/>
                <w:sz w:val="24"/>
                <w:szCs w:val="24"/>
                <w:lang w:eastAsia="ru-RU"/>
              </w:rPr>
            </w:pPr>
          </w:p>
        </w:tc>
        <w:tc>
          <w:tcPr>
            <w:tcW w:w="51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E596B" w:rsidRPr="006E596B" w:rsidRDefault="006E596B" w:rsidP="006E596B">
            <w:pPr>
              <w:spacing w:after="0" w:line="252" w:lineRule="auto"/>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 xml:space="preserve">местный бюджет </w:t>
            </w:r>
          </w:p>
        </w:tc>
        <w:tc>
          <w:tcPr>
            <w:tcW w:w="252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6E596B" w:rsidRPr="006E596B" w:rsidRDefault="006E596B" w:rsidP="006E596B">
            <w:pPr>
              <w:spacing w:line="264" w:lineRule="auto"/>
              <w:rPr>
                <w:rFonts w:ascii="Times New Roman" w:eastAsia="Times New Roman" w:hAnsi="Times New Roman" w:cs="Times New Roman"/>
                <w:color w:val="000000"/>
                <w:sz w:val="24"/>
                <w:szCs w:val="24"/>
                <w:lang w:eastAsia="ru-RU"/>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E596B" w:rsidRPr="006E596B" w:rsidRDefault="006E596B" w:rsidP="006E596B">
            <w:pPr>
              <w:spacing w:line="264" w:lineRule="auto"/>
              <w:jc w:val="center"/>
              <w:rPr>
                <w:rFonts w:ascii="Calibri" w:eastAsia="Times New Roman" w:hAnsi="Calibri"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0,0</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E596B" w:rsidRPr="006E596B" w:rsidRDefault="006E596B" w:rsidP="006E596B">
            <w:pPr>
              <w:spacing w:line="264" w:lineRule="auto"/>
              <w:jc w:val="center"/>
              <w:rPr>
                <w:rFonts w:ascii="Calibri" w:eastAsia="Times New Roman" w:hAnsi="Calibri"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0,0</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E596B" w:rsidRPr="006E596B" w:rsidRDefault="006E596B" w:rsidP="006E596B">
            <w:pPr>
              <w:spacing w:line="264" w:lineRule="auto"/>
              <w:jc w:val="center"/>
              <w:rPr>
                <w:rFonts w:ascii="Calibri" w:eastAsia="Times New Roman" w:hAnsi="Calibri"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0,0</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E596B" w:rsidRPr="006E596B" w:rsidRDefault="006E596B" w:rsidP="006E596B">
            <w:pPr>
              <w:spacing w:line="264" w:lineRule="auto"/>
              <w:jc w:val="center"/>
              <w:rPr>
                <w:rFonts w:ascii="Calibri" w:eastAsia="Times New Roman" w:hAnsi="Calibri"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0,0</w:t>
            </w:r>
          </w:p>
        </w:tc>
      </w:tr>
      <w:tr w:rsidR="006E596B" w:rsidRPr="006E596B" w:rsidTr="00732B17">
        <w:tc>
          <w:tcPr>
            <w:tcW w:w="810" w:type="dxa"/>
            <w:vMerge w:val="restar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E596B" w:rsidRPr="006E596B" w:rsidRDefault="006E596B" w:rsidP="006E596B">
            <w:pPr>
              <w:widowControl w:val="0"/>
              <w:spacing w:after="0" w:line="252" w:lineRule="auto"/>
              <w:jc w:val="center"/>
              <w:outlineLvl w:val="2"/>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2.</w:t>
            </w:r>
          </w:p>
        </w:tc>
        <w:tc>
          <w:tcPr>
            <w:tcW w:w="51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E596B" w:rsidRPr="006E596B" w:rsidRDefault="006E596B" w:rsidP="006E596B">
            <w:pPr>
              <w:widowControl w:val="0"/>
              <w:spacing w:after="0" w:line="252" w:lineRule="auto"/>
              <w:outlineLvl w:val="2"/>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 xml:space="preserve">Мероприятие (результат) 1. «Реализованы мероприятия по сокращению бесхозяйных объектов недвижимого имущества коммунальной инфраструктуры, используемых </w:t>
            </w:r>
          </w:p>
          <w:p w:rsidR="006E596B" w:rsidRPr="006E596B" w:rsidRDefault="006E596B" w:rsidP="006E596B">
            <w:pPr>
              <w:spacing w:after="0" w:line="252" w:lineRule="auto"/>
              <w:ind w:right="57"/>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для передачи энергетических ресурсов» (всего), в том числе:</w:t>
            </w:r>
          </w:p>
        </w:tc>
        <w:tc>
          <w:tcPr>
            <w:tcW w:w="2520" w:type="dxa"/>
            <w:tcBorders>
              <w:top w:val="single" w:sz="4" w:space="0" w:color="000000"/>
              <w:left w:val="single" w:sz="4" w:space="0" w:color="000000"/>
              <w:bottom w:val="single" w:sz="4" w:space="0" w:color="000000"/>
              <w:right w:val="single" w:sz="4" w:space="0" w:color="000000"/>
            </w:tcBorders>
            <w:tcMar>
              <w:left w:w="57" w:type="dxa"/>
              <w:right w:w="57" w:type="dxa"/>
            </w:tcMar>
          </w:tcPr>
          <w:p w:rsidR="006E596B" w:rsidRPr="006E596B" w:rsidRDefault="006E596B" w:rsidP="006E596B">
            <w:pPr>
              <w:widowControl w:val="0"/>
              <w:spacing w:after="0" w:line="252" w:lineRule="auto"/>
              <w:ind w:right="-173"/>
              <w:jc w:val="center"/>
              <w:outlineLvl w:val="2"/>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Х</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E596B" w:rsidRPr="006E596B" w:rsidRDefault="006E596B" w:rsidP="006E596B">
            <w:pPr>
              <w:spacing w:line="264" w:lineRule="auto"/>
              <w:jc w:val="center"/>
              <w:rPr>
                <w:rFonts w:ascii="Calibri" w:eastAsia="Times New Roman" w:hAnsi="Calibri"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0,0</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E596B" w:rsidRPr="006E596B" w:rsidRDefault="006E596B" w:rsidP="006E596B">
            <w:pPr>
              <w:spacing w:line="264" w:lineRule="auto"/>
              <w:jc w:val="center"/>
              <w:rPr>
                <w:rFonts w:ascii="Calibri" w:eastAsia="Times New Roman" w:hAnsi="Calibri"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0,0</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E596B" w:rsidRPr="006E596B" w:rsidRDefault="006E596B" w:rsidP="006E596B">
            <w:pPr>
              <w:spacing w:line="264" w:lineRule="auto"/>
              <w:jc w:val="center"/>
              <w:rPr>
                <w:rFonts w:ascii="Calibri" w:eastAsia="Times New Roman" w:hAnsi="Calibri"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0,0</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E596B" w:rsidRPr="006E596B" w:rsidRDefault="006E596B" w:rsidP="006E596B">
            <w:pPr>
              <w:spacing w:line="264" w:lineRule="auto"/>
              <w:jc w:val="center"/>
              <w:rPr>
                <w:rFonts w:ascii="Calibri" w:eastAsia="Times New Roman" w:hAnsi="Calibri"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0,0</w:t>
            </w:r>
          </w:p>
        </w:tc>
      </w:tr>
      <w:tr w:rsidR="006E596B" w:rsidRPr="006E596B" w:rsidTr="00732B17">
        <w:trPr>
          <w:trHeight w:hRule="exact" w:val="314"/>
        </w:trPr>
        <w:tc>
          <w:tcPr>
            <w:tcW w:w="810"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E596B" w:rsidRPr="006E596B" w:rsidRDefault="006E596B" w:rsidP="006E596B">
            <w:pPr>
              <w:spacing w:line="264" w:lineRule="auto"/>
              <w:rPr>
                <w:rFonts w:ascii="Times New Roman" w:eastAsia="Times New Roman" w:hAnsi="Times New Roman" w:cs="Times New Roman"/>
                <w:color w:val="000000"/>
                <w:sz w:val="24"/>
                <w:szCs w:val="24"/>
                <w:lang w:eastAsia="ru-RU"/>
              </w:rPr>
            </w:pPr>
          </w:p>
        </w:tc>
        <w:tc>
          <w:tcPr>
            <w:tcW w:w="51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E596B" w:rsidRPr="006E596B" w:rsidRDefault="006E596B" w:rsidP="006E596B">
            <w:pPr>
              <w:spacing w:after="0" w:line="252" w:lineRule="auto"/>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 xml:space="preserve">Местный бюджет </w:t>
            </w:r>
          </w:p>
        </w:tc>
        <w:tc>
          <w:tcPr>
            <w:tcW w:w="2520" w:type="dxa"/>
            <w:tcBorders>
              <w:top w:val="single" w:sz="4" w:space="0" w:color="000000"/>
              <w:left w:val="single" w:sz="4" w:space="0" w:color="000000"/>
              <w:bottom w:val="single" w:sz="4" w:space="0" w:color="000000"/>
              <w:right w:val="single" w:sz="4" w:space="0" w:color="000000"/>
            </w:tcBorders>
            <w:tcMar>
              <w:left w:w="57" w:type="dxa"/>
              <w:right w:w="57" w:type="dxa"/>
            </w:tcMar>
          </w:tcPr>
          <w:p w:rsidR="006E596B" w:rsidRPr="006E596B" w:rsidRDefault="006E596B" w:rsidP="006E596B">
            <w:pPr>
              <w:spacing w:after="0" w:line="252" w:lineRule="auto"/>
              <w:jc w:val="center"/>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Х</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E596B" w:rsidRPr="006E596B" w:rsidRDefault="006E596B" w:rsidP="006E596B">
            <w:pPr>
              <w:spacing w:line="264" w:lineRule="auto"/>
              <w:jc w:val="center"/>
              <w:rPr>
                <w:rFonts w:ascii="Calibri" w:eastAsia="Times New Roman" w:hAnsi="Calibri"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0,0</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E596B" w:rsidRPr="006E596B" w:rsidRDefault="006E596B" w:rsidP="006E596B">
            <w:pPr>
              <w:spacing w:line="264" w:lineRule="auto"/>
              <w:jc w:val="center"/>
              <w:rPr>
                <w:rFonts w:ascii="Calibri" w:eastAsia="Times New Roman" w:hAnsi="Calibri"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0,0</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E596B" w:rsidRPr="006E596B" w:rsidRDefault="006E596B" w:rsidP="006E596B">
            <w:pPr>
              <w:spacing w:line="264" w:lineRule="auto"/>
              <w:jc w:val="center"/>
              <w:rPr>
                <w:rFonts w:ascii="Calibri" w:eastAsia="Times New Roman" w:hAnsi="Calibri"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0,0</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E596B" w:rsidRPr="006E596B" w:rsidRDefault="006E596B" w:rsidP="006E596B">
            <w:pPr>
              <w:spacing w:line="264" w:lineRule="auto"/>
              <w:jc w:val="center"/>
              <w:rPr>
                <w:rFonts w:ascii="Calibri" w:eastAsia="Times New Roman" w:hAnsi="Calibri"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0,0</w:t>
            </w:r>
          </w:p>
        </w:tc>
      </w:tr>
    </w:tbl>
    <w:p w:rsidR="006E596B" w:rsidRPr="006E596B" w:rsidRDefault="006E596B" w:rsidP="006E596B">
      <w:pPr>
        <w:widowControl w:val="0"/>
        <w:spacing w:after="0" w:line="252" w:lineRule="auto"/>
        <w:ind w:firstLine="709"/>
        <w:outlineLvl w:val="2"/>
        <w:rPr>
          <w:rFonts w:ascii="Times New Roman" w:eastAsia="Times New Roman" w:hAnsi="Times New Roman" w:cs="Times New Roman"/>
          <w:color w:val="000000"/>
          <w:sz w:val="24"/>
          <w:szCs w:val="24"/>
          <w:lang w:eastAsia="ru-RU"/>
        </w:rPr>
      </w:pPr>
    </w:p>
    <w:p w:rsidR="006E596B" w:rsidRPr="006E596B" w:rsidRDefault="006E596B" w:rsidP="006E596B">
      <w:pPr>
        <w:spacing w:after="0" w:line="252" w:lineRule="auto"/>
        <w:ind w:firstLine="709"/>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Примечание.</w:t>
      </w:r>
    </w:p>
    <w:p w:rsidR="006E596B" w:rsidRPr="006E596B" w:rsidRDefault="006E596B" w:rsidP="006E596B">
      <w:pPr>
        <w:spacing w:after="0" w:line="252" w:lineRule="auto"/>
        <w:ind w:firstLine="709"/>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Используемое сокращение:</w:t>
      </w:r>
    </w:p>
    <w:p w:rsidR="006E596B" w:rsidRDefault="006E596B" w:rsidP="006E596B">
      <w:pPr>
        <w:spacing w:after="0" w:line="252" w:lineRule="auto"/>
        <w:ind w:firstLine="709"/>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Х – данные ячейки не заполняются.</w:t>
      </w:r>
    </w:p>
    <w:p w:rsidR="006E596B" w:rsidRDefault="006E596B" w:rsidP="006E596B">
      <w:pPr>
        <w:spacing w:after="0" w:line="252" w:lineRule="auto"/>
        <w:ind w:firstLine="709"/>
        <w:rPr>
          <w:rFonts w:ascii="Times New Roman" w:eastAsia="Times New Roman" w:hAnsi="Times New Roman" w:cs="Times New Roman"/>
          <w:color w:val="000000"/>
          <w:sz w:val="24"/>
          <w:szCs w:val="24"/>
          <w:lang w:eastAsia="ru-RU"/>
        </w:rPr>
      </w:pPr>
    </w:p>
    <w:p w:rsidR="006E596B" w:rsidRPr="006E596B" w:rsidRDefault="006E596B" w:rsidP="006E596B">
      <w:pPr>
        <w:spacing w:after="0" w:line="252" w:lineRule="auto"/>
        <w:ind w:firstLine="709"/>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5. План реализации комплекса процессных мероприятий на 2025 – 2027 годы</w:t>
      </w:r>
    </w:p>
    <w:p w:rsidR="006E596B" w:rsidRPr="006E596B" w:rsidRDefault="006E596B" w:rsidP="006E596B">
      <w:pPr>
        <w:widowControl w:val="0"/>
        <w:tabs>
          <w:tab w:val="left" w:pos="11057"/>
        </w:tabs>
        <w:spacing w:after="0" w:line="228" w:lineRule="auto"/>
        <w:jc w:val="center"/>
        <w:rPr>
          <w:rFonts w:ascii="Times New Roman" w:eastAsia="Times New Roman" w:hAnsi="Times New Roman" w:cs="Times New Roman"/>
          <w:color w:val="000000"/>
          <w:sz w:val="24"/>
          <w:szCs w:val="24"/>
          <w:lang w:eastAsia="ru-RU"/>
        </w:rPr>
      </w:pPr>
    </w:p>
    <w:tbl>
      <w:tblPr>
        <w:tblW w:w="15177" w:type="dxa"/>
        <w:tblLayout w:type="fixed"/>
        <w:tblCellMar>
          <w:left w:w="57" w:type="dxa"/>
          <w:right w:w="57" w:type="dxa"/>
        </w:tblCellMar>
        <w:tblLook w:val="04A0" w:firstRow="1" w:lastRow="0" w:firstColumn="1" w:lastColumn="0" w:noHBand="0" w:noVBand="1"/>
      </w:tblPr>
      <w:tblGrid>
        <w:gridCol w:w="753"/>
        <w:gridCol w:w="3624"/>
        <w:gridCol w:w="2700"/>
        <w:gridCol w:w="4140"/>
        <w:gridCol w:w="2160"/>
        <w:gridCol w:w="1800"/>
      </w:tblGrid>
      <w:tr w:rsidR="006E596B" w:rsidRPr="006E596B" w:rsidTr="00732B17">
        <w:tc>
          <w:tcPr>
            <w:tcW w:w="753" w:type="dxa"/>
            <w:tcBorders>
              <w:top w:val="single" w:sz="4" w:space="0" w:color="000000"/>
              <w:left w:val="single" w:sz="4" w:space="0" w:color="000000"/>
              <w:bottom w:val="single" w:sz="4" w:space="0" w:color="000000"/>
              <w:right w:val="single" w:sz="4" w:space="0" w:color="000000"/>
            </w:tcBorders>
            <w:tcMar>
              <w:left w:w="57" w:type="dxa"/>
              <w:right w:w="57" w:type="dxa"/>
            </w:tcMar>
          </w:tcPr>
          <w:p w:rsidR="006E596B" w:rsidRPr="006E596B" w:rsidRDefault="006E596B" w:rsidP="006E596B">
            <w:pPr>
              <w:widowControl w:val="0"/>
              <w:tabs>
                <w:tab w:val="left" w:pos="11057"/>
              </w:tabs>
              <w:spacing w:after="0" w:line="228" w:lineRule="auto"/>
              <w:ind w:left="-16" w:right="-39"/>
              <w:jc w:val="center"/>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 xml:space="preserve">№ </w:t>
            </w:r>
            <w:r w:rsidRPr="006E596B">
              <w:rPr>
                <w:rFonts w:ascii="Times New Roman" w:eastAsia="Times New Roman" w:hAnsi="Times New Roman" w:cs="Times New Roman"/>
                <w:color w:val="000000"/>
                <w:sz w:val="24"/>
                <w:szCs w:val="24"/>
                <w:lang w:eastAsia="ru-RU"/>
              </w:rPr>
              <w:br/>
              <w:t>п/п</w:t>
            </w:r>
          </w:p>
        </w:tc>
        <w:tc>
          <w:tcPr>
            <w:tcW w:w="362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E596B" w:rsidRPr="006E596B" w:rsidRDefault="006E596B" w:rsidP="006E596B">
            <w:pPr>
              <w:widowControl w:val="0"/>
              <w:tabs>
                <w:tab w:val="left" w:pos="11057"/>
              </w:tabs>
              <w:spacing w:after="0" w:line="228" w:lineRule="auto"/>
              <w:ind w:left="-16" w:right="-39"/>
              <w:jc w:val="center"/>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 xml:space="preserve">Наименование мероприятия </w:t>
            </w:r>
          </w:p>
          <w:p w:rsidR="006E596B" w:rsidRPr="006E596B" w:rsidRDefault="006E596B" w:rsidP="006E596B">
            <w:pPr>
              <w:widowControl w:val="0"/>
              <w:tabs>
                <w:tab w:val="left" w:pos="11057"/>
              </w:tabs>
              <w:spacing w:after="0" w:line="228" w:lineRule="auto"/>
              <w:ind w:left="-16" w:right="-39"/>
              <w:jc w:val="center"/>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(результата), контрольной точки</w:t>
            </w:r>
          </w:p>
        </w:tc>
        <w:tc>
          <w:tcPr>
            <w:tcW w:w="270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E596B" w:rsidRPr="006E596B" w:rsidRDefault="006E596B" w:rsidP="006E596B">
            <w:pPr>
              <w:widowControl w:val="0"/>
              <w:tabs>
                <w:tab w:val="left" w:pos="11057"/>
              </w:tabs>
              <w:spacing w:after="0" w:line="228" w:lineRule="auto"/>
              <w:ind w:right="13"/>
              <w:jc w:val="center"/>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Дата наступления контрольной точки</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E596B" w:rsidRPr="006E596B" w:rsidRDefault="006E596B" w:rsidP="006E596B">
            <w:pPr>
              <w:tabs>
                <w:tab w:val="left" w:pos="11057"/>
              </w:tabs>
              <w:spacing w:line="264" w:lineRule="auto"/>
              <w:ind w:right="13"/>
              <w:jc w:val="center"/>
              <w:rPr>
                <w:rFonts w:ascii="Times New Roman" w:eastAsia="Times New Roman" w:hAnsi="Times New Roman" w:cs="Times New Roman"/>
                <w:sz w:val="24"/>
                <w:szCs w:val="24"/>
                <w:lang w:eastAsia="ru-RU"/>
              </w:rPr>
            </w:pPr>
            <w:r w:rsidRPr="006E596B">
              <w:rPr>
                <w:rFonts w:ascii="Times New Roman" w:eastAsia="Times New Roman" w:hAnsi="Times New Roman" w:cs="Times New Roman"/>
                <w:sz w:val="24"/>
                <w:szCs w:val="24"/>
                <w:lang w:eastAsia="ru-RU"/>
              </w:rPr>
              <w:t xml:space="preserve">Ответственный исполнитель </w:t>
            </w:r>
          </w:p>
          <w:p w:rsidR="006E596B" w:rsidRPr="006E596B" w:rsidRDefault="006E596B" w:rsidP="006E596B">
            <w:pPr>
              <w:widowControl w:val="0"/>
              <w:tabs>
                <w:tab w:val="left" w:pos="11057"/>
              </w:tabs>
              <w:spacing w:after="0" w:line="228" w:lineRule="auto"/>
              <w:ind w:right="13"/>
              <w:jc w:val="center"/>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sz w:val="24"/>
                <w:szCs w:val="24"/>
                <w:lang w:eastAsia="ru-RU"/>
              </w:rPr>
              <w:t>(ФИО, должность,</w:t>
            </w:r>
            <w:r w:rsidRPr="006E596B">
              <w:rPr>
                <w:rFonts w:ascii="Times New Roman" w:eastAsia="Times New Roman" w:hAnsi="Times New Roman" w:cs="Times New Roman"/>
                <w:spacing w:val="-1"/>
                <w:sz w:val="24"/>
                <w:szCs w:val="24"/>
                <w:lang w:eastAsia="ru-RU"/>
              </w:rPr>
              <w:t xml:space="preserve"> </w:t>
            </w:r>
            <w:r w:rsidRPr="006E596B">
              <w:rPr>
                <w:rFonts w:ascii="Times New Roman" w:eastAsia="Times New Roman" w:hAnsi="Times New Roman" w:cs="Times New Roman"/>
                <w:sz w:val="24"/>
                <w:szCs w:val="24"/>
                <w:lang w:eastAsia="ru-RU"/>
              </w:rPr>
              <w:t xml:space="preserve">структурное подразделение Администрации Дячкинского сельского поселения, муниципальное подведомственное </w:t>
            </w:r>
            <w:r w:rsidRPr="006E596B">
              <w:rPr>
                <w:rFonts w:ascii="Times New Roman" w:eastAsia="Times New Roman" w:hAnsi="Times New Roman" w:cs="Times New Roman"/>
                <w:sz w:val="24"/>
                <w:szCs w:val="24"/>
                <w:lang w:eastAsia="ru-RU"/>
              </w:rPr>
              <w:lastRenderedPageBreak/>
              <w:t>учреждение Дячкинского сельского поселения</w:t>
            </w:r>
            <w:r w:rsidRPr="006E596B">
              <w:rPr>
                <w:rFonts w:ascii="Times New Roman" w:eastAsia="Times New Roman" w:hAnsi="Times New Roman" w:cs="Times New Roman"/>
                <w:color w:val="000000"/>
                <w:sz w:val="24"/>
                <w:szCs w:val="24"/>
                <w:lang w:eastAsia="ru-RU"/>
              </w:rPr>
              <w:t>)</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E596B" w:rsidRPr="006E596B" w:rsidRDefault="006E596B" w:rsidP="006E596B">
            <w:pPr>
              <w:widowControl w:val="0"/>
              <w:tabs>
                <w:tab w:val="left" w:pos="11057"/>
              </w:tabs>
              <w:spacing w:after="0" w:line="228" w:lineRule="auto"/>
              <w:jc w:val="center"/>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lastRenderedPageBreak/>
              <w:t xml:space="preserve">Вид </w:t>
            </w:r>
          </w:p>
          <w:p w:rsidR="006E596B" w:rsidRPr="006E596B" w:rsidRDefault="006E596B" w:rsidP="006E596B">
            <w:pPr>
              <w:widowControl w:val="0"/>
              <w:tabs>
                <w:tab w:val="left" w:pos="11057"/>
              </w:tabs>
              <w:spacing w:after="0" w:line="228" w:lineRule="auto"/>
              <w:jc w:val="center"/>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 xml:space="preserve">подтверждающего документа </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E596B" w:rsidRPr="006E596B" w:rsidRDefault="006E596B" w:rsidP="006E596B">
            <w:pPr>
              <w:widowControl w:val="0"/>
              <w:tabs>
                <w:tab w:val="left" w:pos="11057"/>
              </w:tabs>
              <w:spacing w:after="0" w:line="228" w:lineRule="auto"/>
              <w:ind w:right="52"/>
              <w:jc w:val="center"/>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 xml:space="preserve">Информационная система </w:t>
            </w:r>
          </w:p>
          <w:p w:rsidR="006E596B" w:rsidRPr="006E596B" w:rsidRDefault="006E596B" w:rsidP="006E596B">
            <w:pPr>
              <w:widowControl w:val="0"/>
              <w:tabs>
                <w:tab w:val="left" w:pos="11057"/>
              </w:tabs>
              <w:spacing w:after="0" w:line="228" w:lineRule="auto"/>
              <w:ind w:right="52"/>
              <w:jc w:val="center"/>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 xml:space="preserve">(источник данных) </w:t>
            </w:r>
          </w:p>
        </w:tc>
      </w:tr>
    </w:tbl>
    <w:p w:rsidR="006E596B" w:rsidRPr="006E596B" w:rsidRDefault="006E596B" w:rsidP="006E596B">
      <w:pPr>
        <w:widowControl w:val="0"/>
        <w:tabs>
          <w:tab w:val="left" w:pos="11057"/>
        </w:tabs>
        <w:spacing w:after="0" w:line="240" w:lineRule="auto"/>
        <w:jc w:val="center"/>
        <w:rPr>
          <w:rFonts w:ascii="Times New Roman" w:eastAsia="Times New Roman" w:hAnsi="Times New Roman" w:cs="Times New Roman"/>
          <w:color w:val="000000"/>
          <w:sz w:val="24"/>
          <w:szCs w:val="24"/>
          <w:lang w:eastAsia="ru-RU"/>
        </w:rPr>
      </w:pPr>
    </w:p>
    <w:tbl>
      <w:tblPr>
        <w:tblW w:w="15177" w:type="dxa"/>
        <w:tblLayout w:type="fixed"/>
        <w:tblCellMar>
          <w:left w:w="57" w:type="dxa"/>
          <w:right w:w="57" w:type="dxa"/>
        </w:tblCellMar>
        <w:tblLook w:val="04A0" w:firstRow="1" w:lastRow="0" w:firstColumn="1" w:lastColumn="0" w:noHBand="0" w:noVBand="1"/>
      </w:tblPr>
      <w:tblGrid>
        <w:gridCol w:w="753"/>
        <w:gridCol w:w="3624"/>
        <w:gridCol w:w="2700"/>
        <w:gridCol w:w="4140"/>
        <w:gridCol w:w="2160"/>
        <w:gridCol w:w="1800"/>
      </w:tblGrid>
      <w:tr w:rsidR="006E596B" w:rsidRPr="006E596B" w:rsidTr="00732B17">
        <w:trPr>
          <w:tblHeader/>
        </w:trPr>
        <w:tc>
          <w:tcPr>
            <w:tcW w:w="753" w:type="dxa"/>
            <w:tcBorders>
              <w:top w:val="single" w:sz="4" w:space="0" w:color="000000"/>
              <w:left w:val="single" w:sz="4" w:space="0" w:color="000000"/>
              <w:bottom w:val="single" w:sz="4" w:space="0" w:color="000000"/>
              <w:right w:val="single" w:sz="4" w:space="0" w:color="000000"/>
            </w:tcBorders>
            <w:tcMar>
              <w:left w:w="57" w:type="dxa"/>
              <w:right w:w="57" w:type="dxa"/>
            </w:tcMar>
          </w:tcPr>
          <w:p w:rsidR="006E596B" w:rsidRPr="006E596B" w:rsidRDefault="006E596B" w:rsidP="006E596B">
            <w:pPr>
              <w:widowControl w:val="0"/>
              <w:tabs>
                <w:tab w:val="left" w:pos="11057"/>
              </w:tabs>
              <w:spacing w:before="10" w:after="0" w:line="228" w:lineRule="auto"/>
              <w:ind w:left="9"/>
              <w:jc w:val="center"/>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1</w:t>
            </w:r>
          </w:p>
        </w:tc>
        <w:tc>
          <w:tcPr>
            <w:tcW w:w="362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E596B" w:rsidRPr="006E596B" w:rsidRDefault="006E596B" w:rsidP="006E596B">
            <w:pPr>
              <w:widowControl w:val="0"/>
              <w:tabs>
                <w:tab w:val="left" w:pos="11057"/>
              </w:tabs>
              <w:spacing w:before="10" w:after="0" w:line="228" w:lineRule="auto"/>
              <w:ind w:left="9"/>
              <w:jc w:val="center"/>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2</w:t>
            </w:r>
          </w:p>
        </w:tc>
        <w:tc>
          <w:tcPr>
            <w:tcW w:w="270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E596B" w:rsidRPr="006E596B" w:rsidRDefault="006E596B" w:rsidP="006E596B">
            <w:pPr>
              <w:widowControl w:val="0"/>
              <w:tabs>
                <w:tab w:val="left" w:pos="11057"/>
              </w:tabs>
              <w:spacing w:before="10" w:after="0" w:line="228" w:lineRule="auto"/>
              <w:jc w:val="center"/>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3</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E596B" w:rsidRPr="006E596B" w:rsidRDefault="006E596B" w:rsidP="006E596B">
            <w:pPr>
              <w:widowControl w:val="0"/>
              <w:tabs>
                <w:tab w:val="left" w:pos="11057"/>
              </w:tabs>
              <w:spacing w:before="10" w:after="0" w:line="228" w:lineRule="auto"/>
              <w:jc w:val="center"/>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4</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E596B" w:rsidRPr="006E596B" w:rsidRDefault="006E596B" w:rsidP="006E596B">
            <w:pPr>
              <w:widowControl w:val="0"/>
              <w:tabs>
                <w:tab w:val="left" w:pos="11057"/>
              </w:tabs>
              <w:spacing w:before="10" w:after="0" w:line="228" w:lineRule="auto"/>
              <w:ind w:left="6"/>
              <w:jc w:val="center"/>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5</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E596B" w:rsidRPr="006E596B" w:rsidRDefault="006E596B" w:rsidP="006E596B">
            <w:pPr>
              <w:widowControl w:val="0"/>
              <w:tabs>
                <w:tab w:val="left" w:pos="11057"/>
              </w:tabs>
              <w:spacing w:before="10" w:after="0" w:line="228" w:lineRule="auto"/>
              <w:ind w:left="6"/>
              <w:jc w:val="center"/>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6</w:t>
            </w:r>
          </w:p>
        </w:tc>
      </w:tr>
      <w:tr w:rsidR="006E596B" w:rsidRPr="006E596B" w:rsidTr="00732B17">
        <w:tc>
          <w:tcPr>
            <w:tcW w:w="15177" w:type="dxa"/>
            <w:gridSpan w:val="6"/>
            <w:tcBorders>
              <w:top w:val="single" w:sz="4" w:space="0" w:color="000000"/>
              <w:left w:val="single" w:sz="4" w:space="0" w:color="000000"/>
              <w:bottom w:val="single" w:sz="4" w:space="0" w:color="000000"/>
              <w:right w:val="single" w:sz="4" w:space="0" w:color="000000"/>
            </w:tcBorders>
            <w:tcMar>
              <w:left w:w="57" w:type="dxa"/>
              <w:right w:w="57" w:type="dxa"/>
            </w:tcMar>
          </w:tcPr>
          <w:p w:rsidR="006E596B" w:rsidRPr="006E596B" w:rsidRDefault="006E596B" w:rsidP="006E596B">
            <w:pPr>
              <w:tabs>
                <w:tab w:val="left" w:pos="284"/>
                <w:tab w:val="left" w:pos="11057"/>
              </w:tabs>
              <w:spacing w:after="0" w:line="252" w:lineRule="auto"/>
              <w:jc w:val="center"/>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 xml:space="preserve">1. Задача «Сокращено количество бесхозяйных объектов </w:t>
            </w:r>
          </w:p>
          <w:p w:rsidR="006E596B" w:rsidRPr="006E596B" w:rsidRDefault="006E596B" w:rsidP="006E596B">
            <w:pPr>
              <w:widowControl w:val="0"/>
              <w:tabs>
                <w:tab w:val="left" w:pos="11057"/>
              </w:tabs>
              <w:spacing w:after="0" w:line="228" w:lineRule="auto"/>
              <w:ind w:left="7"/>
              <w:jc w:val="center"/>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недвижимого имущества, используемых для передачи энергетических ресурсов»»</w:t>
            </w:r>
          </w:p>
        </w:tc>
      </w:tr>
      <w:tr w:rsidR="006E596B" w:rsidRPr="006E596B" w:rsidTr="00732B17">
        <w:tc>
          <w:tcPr>
            <w:tcW w:w="753" w:type="dxa"/>
            <w:tcBorders>
              <w:top w:val="single" w:sz="4" w:space="0" w:color="000000"/>
              <w:left w:val="single" w:sz="4" w:space="0" w:color="000000"/>
              <w:bottom w:val="single" w:sz="4" w:space="0" w:color="000000"/>
              <w:right w:val="single" w:sz="4" w:space="0" w:color="000000"/>
            </w:tcBorders>
            <w:tcMar>
              <w:left w:w="57" w:type="dxa"/>
              <w:right w:w="57" w:type="dxa"/>
            </w:tcMar>
          </w:tcPr>
          <w:p w:rsidR="006E596B" w:rsidRPr="006E596B" w:rsidRDefault="006E596B" w:rsidP="006E596B">
            <w:pPr>
              <w:tabs>
                <w:tab w:val="left" w:pos="11057"/>
              </w:tabs>
              <w:spacing w:after="0" w:line="252" w:lineRule="auto"/>
              <w:jc w:val="center"/>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1.1.</w:t>
            </w:r>
          </w:p>
        </w:tc>
        <w:tc>
          <w:tcPr>
            <w:tcW w:w="362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E596B" w:rsidRPr="006E596B" w:rsidRDefault="006E596B" w:rsidP="006E596B">
            <w:pPr>
              <w:tabs>
                <w:tab w:val="left" w:pos="11057"/>
              </w:tabs>
              <w:spacing w:after="0" w:line="252" w:lineRule="auto"/>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Мероприятие(результат) 1</w:t>
            </w:r>
          </w:p>
          <w:p w:rsidR="006E596B" w:rsidRPr="006E596B" w:rsidRDefault="006E596B" w:rsidP="006E596B">
            <w:pPr>
              <w:widowControl w:val="0"/>
              <w:spacing w:after="0" w:line="252" w:lineRule="auto"/>
              <w:outlineLvl w:val="2"/>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 xml:space="preserve">«Реализованы мероприятия по сокращению бесхозяйных объектов недвижимого имущества коммунальной инфраструктуры, используемых </w:t>
            </w:r>
          </w:p>
          <w:p w:rsidR="006E596B" w:rsidRPr="006E596B" w:rsidRDefault="006E596B" w:rsidP="006E596B">
            <w:pPr>
              <w:tabs>
                <w:tab w:val="left" w:pos="11057"/>
              </w:tabs>
              <w:spacing w:after="0" w:line="252" w:lineRule="auto"/>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для передачи энергетических ресурсов»</w:t>
            </w:r>
          </w:p>
        </w:tc>
        <w:tc>
          <w:tcPr>
            <w:tcW w:w="270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E596B" w:rsidRPr="006E596B" w:rsidRDefault="006E596B" w:rsidP="006E596B">
            <w:pPr>
              <w:tabs>
                <w:tab w:val="left" w:pos="11057"/>
              </w:tabs>
              <w:spacing w:after="0" w:line="252" w:lineRule="auto"/>
              <w:jc w:val="center"/>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Х</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E596B" w:rsidRPr="006E596B" w:rsidRDefault="006E596B" w:rsidP="006E596B">
            <w:pPr>
              <w:tabs>
                <w:tab w:val="left" w:pos="11057"/>
              </w:tabs>
              <w:spacing w:after="0" w:line="240" w:lineRule="auto"/>
              <w:jc w:val="center"/>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Администрация Дячкинского сельского поселения</w:t>
            </w:r>
          </w:p>
          <w:p w:rsidR="006E596B" w:rsidRPr="006E596B" w:rsidRDefault="006E596B" w:rsidP="006E596B">
            <w:pPr>
              <w:tabs>
                <w:tab w:val="left" w:pos="11057"/>
              </w:tabs>
              <w:spacing w:after="0" w:line="252" w:lineRule="auto"/>
              <w:jc w:val="center"/>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w:t>
            </w:r>
            <w:proofErr w:type="spellStart"/>
            <w:r w:rsidRPr="006E596B">
              <w:rPr>
                <w:rFonts w:ascii="Times New Roman" w:eastAsia="Times New Roman" w:hAnsi="Times New Roman" w:cs="Times New Roman"/>
                <w:color w:val="000000"/>
                <w:sz w:val="24"/>
                <w:szCs w:val="24"/>
                <w:lang w:eastAsia="ru-RU"/>
              </w:rPr>
              <w:t>Сибилева</w:t>
            </w:r>
            <w:proofErr w:type="spellEnd"/>
            <w:r w:rsidRPr="006E596B">
              <w:rPr>
                <w:rFonts w:ascii="Times New Roman" w:eastAsia="Times New Roman" w:hAnsi="Times New Roman" w:cs="Times New Roman"/>
                <w:color w:val="000000"/>
                <w:sz w:val="24"/>
                <w:szCs w:val="24"/>
                <w:lang w:eastAsia="ru-RU"/>
              </w:rPr>
              <w:t xml:space="preserve"> М.А., инспектор)</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E596B" w:rsidRPr="006E596B" w:rsidRDefault="006E596B" w:rsidP="006E596B">
            <w:pPr>
              <w:tabs>
                <w:tab w:val="left" w:pos="11057"/>
              </w:tabs>
              <w:spacing w:after="0" w:line="252" w:lineRule="auto"/>
              <w:jc w:val="center"/>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информация</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E596B" w:rsidRPr="006E596B" w:rsidRDefault="006E596B" w:rsidP="006E596B">
            <w:pPr>
              <w:tabs>
                <w:tab w:val="left" w:pos="11057"/>
              </w:tabs>
              <w:spacing w:after="0" w:line="252" w:lineRule="auto"/>
              <w:jc w:val="center"/>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 xml:space="preserve">информационная </w:t>
            </w:r>
          </w:p>
          <w:p w:rsidR="006E596B" w:rsidRPr="006E596B" w:rsidRDefault="006E596B" w:rsidP="006E596B">
            <w:pPr>
              <w:tabs>
                <w:tab w:val="left" w:pos="11057"/>
              </w:tabs>
              <w:spacing w:after="0" w:line="252" w:lineRule="auto"/>
              <w:jc w:val="center"/>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система отсутствует</w:t>
            </w:r>
          </w:p>
        </w:tc>
      </w:tr>
      <w:tr w:rsidR="006E596B" w:rsidRPr="006E596B" w:rsidTr="00732B17">
        <w:tc>
          <w:tcPr>
            <w:tcW w:w="753" w:type="dxa"/>
            <w:tcBorders>
              <w:top w:val="single" w:sz="4" w:space="0" w:color="000000"/>
              <w:left w:val="single" w:sz="4" w:space="0" w:color="000000"/>
              <w:bottom w:val="single" w:sz="4" w:space="0" w:color="000000"/>
              <w:right w:val="single" w:sz="4" w:space="0" w:color="000000"/>
            </w:tcBorders>
            <w:tcMar>
              <w:left w:w="57" w:type="dxa"/>
              <w:right w:w="57" w:type="dxa"/>
            </w:tcMar>
          </w:tcPr>
          <w:p w:rsidR="006E596B" w:rsidRPr="006E596B" w:rsidRDefault="006E596B" w:rsidP="006E596B">
            <w:pPr>
              <w:tabs>
                <w:tab w:val="left" w:pos="11057"/>
              </w:tabs>
              <w:spacing w:after="0" w:line="252" w:lineRule="auto"/>
              <w:jc w:val="center"/>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1.2.</w:t>
            </w:r>
          </w:p>
        </w:tc>
        <w:tc>
          <w:tcPr>
            <w:tcW w:w="362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E596B" w:rsidRPr="006E596B" w:rsidRDefault="006E596B" w:rsidP="006E596B">
            <w:pPr>
              <w:widowControl w:val="0"/>
              <w:tabs>
                <w:tab w:val="left" w:pos="11057"/>
              </w:tabs>
              <w:spacing w:after="0" w:line="252" w:lineRule="auto"/>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Контрольная точка 1.1</w:t>
            </w:r>
          </w:p>
          <w:p w:rsidR="006E596B" w:rsidRPr="006E596B" w:rsidRDefault="006E596B" w:rsidP="006E596B">
            <w:pPr>
              <w:widowControl w:val="0"/>
              <w:tabs>
                <w:tab w:val="left" w:pos="11057"/>
              </w:tabs>
              <w:spacing w:after="0" w:line="252" w:lineRule="auto"/>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 xml:space="preserve">«Выявление бесхозяйных объектов, подача в органы </w:t>
            </w:r>
            <w:proofErr w:type="spellStart"/>
            <w:r w:rsidRPr="006E596B">
              <w:rPr>
                <w:rFonts w:ascii="Times New Roman" w:eastAsia="Times New Roman" w:hAnsi="Times New Roman" w:cs="Times New Roman"/>
                <w:color w:val="000000"/>
                <w:sz w:val="24"/>
                <w:szCs w:val="24"/>
                <w:lang w:eastAsia="ru-RU"/>
              </w:rPr>
              <w:t>Росреестра</w:t>
            </w:r>
            <w:proofErr w:type="spellEnd"/>
            <w:r w:rsidRPr="006E596B">
              <w:rPr>
                <w:rFonts w:ascii="Times New Roman" w:eastAsia="Times New Roman" w:hAnsi="Times New Roman" w:cs="Times New Roman"/>
                <w:color w:val="000000"/>
                <w:sz w:val="24"/>
                <w:szCs w:val="24"/>
                <w:lang w:eastAsia="ru-RU"/>
              </w:rPr>
              <w:t xml:space="preserve"> заявлений о постановке бесхозяйных объектов на учет, принятие бесхозяйных объектов </w:t>
            </w:r>
          </w:p>
          <w:p w:rsidR="006E596B" w:rsidRPr="006E596B" w:rsidRDefault="006E596B" w:rsidP="006E596B">
            <w:pPr>
              <w:widowControl w:val="0"/>
              <w:tabs>
                <w:tab w:val="left" w:pos="11057"/>
              </w:tabs>
              <w:spacing w:after="0" w:line="252" w:lineRule="auto"/>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 xml:space="preserve">в муниципальную собственность и их передача  </w:t>
            </w:r>
            <w:proofErr w:type="spellStart"/>
            <w:r w:rsidRPr="006E596B">
              <w:rPr>
                <w:rFonts w:ascii="Times New Roman" w:eastAsia="Times New Roman" w:hAnsi="Times New Roman" w:cs="Times New Roman"/>
                <w:color w:val="000000"/>
                <w:sz w:val="24"/>
                <w:szCs w:val="24"/>
                <w:lang w:eastAsia="ru-RU"/>
              </w:rPr>
              <w:t>ресурсоснабжающим</w:t>
            </w:r>
            <w:proofErr w:type="spellEnd"/>
            <w:r w:rsidRPr="006E596B">
              <w:rPr>
                <w:rFonts w:ascii="Times New Roman" w:eastAsia="Times New Roman" w:hAnsi="Times New Roman" w:cs="Times New Roman"/>
                <w:color w:val="000000"/>
                <w:sz w:val="24"/>
                <w:szCs w:val="24"/>
                <w:lang w:eastAsia="ru-RU"/>
              </w:rPr>
              <w:t xml:space="preserve"> организациям»</w:t>
            </w:r>
          </w:p>
        </w:tc>
        <w:tc>
          <w:tcPr>
            <w:tcW w:w="270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E596B" w:rsidRPr="006E596B" w:rsidRDefault="006E596B" w:rsidP="006E596B">
            <w:pPr>
              <w:tabs>
                <w:tab w:val="left" w:pos="11057"/>
              </w:tabs>
              <w:spacing w:after="0" w:line="252" w:lineRule="auto"/>
              <w:jc w:val="center"/>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 xml:space="preserve">27 декабря </w:t>
            </w:r>
            <w:smartTag w:uri="urn:schemas-microsoft-com:office:smarttags" w:element="metricconverter">
              <w:smartTagPr>
                <w:attr w:name="ProductID" w:val="2025 г"/>
              </w:smartTagPr>
              <w:r w:rsidRPr="006E596B">
                <w:rPr>
                  <w:rFonts w:ascii="Times New Roman" w:eastAsia="Times New Roman" w:hAnsi="Times New Roman" w:cs="Times New Roman"/>
                  <w:color w:val="000000"/>
                  <w:sz w:val="24"/>
                  <w:szCs w:val="24"/>
                  <w:lang w:eastAsia="ru-RU"/>
                </w:rPr>
                <w:t>2025 г</w:t>
              </w:r>
            </w:smartTag>
            <w:r w:rsidRPr="006E596B">
              <w:rPr>
                <w:rFonts w:ascii="Times New Roman" w:eastAsia="Times New Roman" w:hAnsi="Times New Roman" w:cs="Times New Roman"/>
                <w:color w:val="000000"/>
                <w:sz w:val="24"/>
                <w:szCs w:val="24"/>
                <w:lang w:eastAsia="ru-RU"/>
              </w:rPr>
              <w:t>.</w:t>
            </w:r>
          </w:p>
          <w:p w:rsidR="006E596B" w:rsidRPr="006E596B" w:rsidRDefault="006E596B" w:rsidP="006E596B">
            <w:pPr>
              <w:tabs>
                <w:tab w:val="left" w:pos="11057"/>
              </w:tabs>
              <w:spacing w:after="0" w:line="252" w:lineRule="auto"/>
              <w:jc w:val="center"/>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 xml:space="preserve">27 декабря </w:t>
            </w:r>
            <w:smartTag w:uri="urn:schemas-microsoft-com:office:smarttags" w:element="metricconverter">
              <w:smartTagPr>
                <w:attr w:name="ProductID" w:val="2026 г"/>
              </w:smartTagPr>
              <w:r w:rsidRPr="006E596B">
                <w:rPr>
                  <w:rFonts w:ascii="Times New Roman" w:eastAsia="Times New Roman" w:hAnsi="Times New Roman" w:cs="Times New Roman"/>
                  <w:color w:val="000000"/>
                  <w:sz w:val="24"/>
                  <w:szCs w:val="24"/>
                  <w:lang w:eastAsia="ru-RU"/>
                </w:rPr>
                <w:t>2026 г</w:t>
              </w:r>
            </w:smartTag>
            <w:r w:rsidRPr="006E596B">
              <w:rPr>
                <w:rFonts w:ascii="Times New Roman" w:eastAsia="Times New Roman" w:hAnsi="Times New Roman" w:cs="Times New Roman"/>
                <w:color w:val="000000"/>
                <w:sz w:val="24"/>
                <w:szCs w:val="24"/>
                <w:lang w:eastAsia="ru-RU"/>
              </w:rPr>
              <w:t>.</w:t>
            </w:r>
          </w:p>
          <w:p w:rsidR="006E596B" w:rsidRPr="006E596B" w:rsidRDefault="006E596B" w:rsidP="006E596B">
            <w:pPr>
              <w:tabs>
                <w:tab w:val="left" w:pos="11057"/>
              </w:tabs>
              <w:spacing w:after="0" w:line="252" w:lineRule="auto"/>
              <w:jc w:val="center"/>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 xml:space="preserve">27 декабря </w:t>
            </w:r>
            <w:smartTag w:uri="urn:schemas-microsoft-com:office:smarttags" w:element="metricconverter">
              <w:smartTagPr>
                <w:attr w:name="ProductID" w:val="2027 г"/>
              </w:smartTagPr>
              <w:r w:rsidRPr="006E596B">
                <w:rPr>
                  <w:rFonts w:ascii="Times New Roman" w:eastAsia="Times New Roman" w:hAnsi="Times New Roman" w:cs="Times New Roman"/>
                  <w:color w:val="000000"/>
                  <w:sz w:val="24"/>
                  <w:szCs w:val="24"/>
                  <w:lang w:eastAsia="ru-RU"/>
                </w:rPr>
                <w:t>2027 г</w:t>
              </w:r>
            </w:smartTag>
            <w:r w:rsidRPr="006E596B">
              <w:rPr>
                <w:rFonts w:ascii="Times New Roman" w:eastAsia="Times New Roman" w:hAnsi="Times New Roman" w:cs="Times New Roman"/>
                <w:color w:val="000000"/>
                <w:sz w:val="24"/>
                <w:szCs w:val="24"/>
                <w:lang w:eastAsia="ru-RU"/>
              </w:rPr>
              <w:t>.</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E596B" w:rsidRPr="006E596B" w:rsidRDefault="006E596B" w:rsidP="006E596B">
            <w:pPr>
              <w:tabs>
                <w:tab w:val="left" w:pos="11057"/>
              </w:tabs>
              <w:spacing w:after="0" w:line="240" w:lineRule="auto"/>
              <w:jc w:val="center"/>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Администрация Дячкинского сельского поселения</w:t>
            </w:r>
          </w:p>
          <w:p w:rsidR="006E596B" w:rsidRPr="006E596B" w:rsidRDefault="006E596B" w:rsidP="006E596B">
            <w:pPr>
              <w:tabs>
                <w:tab w:val="left" w:pos="11057"/>
              </w:tabs>
              <w:spacing w:after="0" w:line="252" w:lineRule="auto"/>
              <w:jc w:val="center"/>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w:t>
            </w:r>
            <w:proofErr w:type="spellStart"/>
            <w:r w:rsidRPr="006E596B">
              <w:rPr>
                <w:rFonts w:ascii="Times New Roman" w:eastAsia="Times New Roman" w:hAnsi="Times New Roman" w:cs="Times New Roman"/>
                <w:color w:val="000000"/>
                <w:sz w:val="24"/>
                <w:szCs w:val="24"/>
                <w:lang w:eastAsia="ru-RU"/>
              </w:rPr>
              <w:t>Сибилева</w:t>
            </w:r>
            <w:proofErr w:type="spellEnd"/>
            <w:r w:rsidRPr="006E596B">
              <w:rPr>
                <w:rFonts w:ascii="Times New Roman" w:eastAsia="Times New Roman" w:hAnsi="Times New Roman" w:cs="Times New Roman"/>
                <w:color w:val="000000"/>
                <w:sz w:val="24"/>
                <w:szCs w:val="24"/>
                <w:lang w:eastAsia="ru-RU"/>
              </w:rPr>
              <w:t xml:space="preserve"> М.А., инспектор)</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E596B" w:rsidRPr="006E596B" w:rsidRDefault="006E596B" w:rsidP="006E596B">
            <w:pPr>
              <w:tabs>
                <w:tab w:val="left" w:pos="11057"/>
              </w:tabs>
              <w:spacing w:after="0" w:line="252" w:lineRule="auto"/>
              <w:jc w:val="center"/>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 xml:space="preserve">информация </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E596B" w:rsidRPr="006E596B" w:rsidRDefault="006E596B" w:rsidP="006E596B">
            <w:pPr>
              <w:spacing w:after="0" w:line="252" w:lineRule="auto"/>
              <w:jc w:val="center"/>
              <w:rPr>
                <w:rFonts w:ascii="Times New Roman" w:eastAsia="Times New Roman" w:hAnsi="Times New Roman" w:cs="Times New Roman"/>
                <w:color w:val="000000"/>
                <w:sz w:val="24"/>
                <w:szCs w:val="24"/>
                <w:lang w:eastAsia="ru-RU"/>
              </w:rPr>
            </w:pPr>
            <w:r w:rsidRPr="006E596B">
              <w:rPr>
                <w:rFonts w:ascii="Times New Roman" w:eastAsia="Times New Roman" w:hAnsi="Times New Roman" w:cs="Times New Roman"/>
                <w:color w:val="000000"/>
                <w:sz w:val="24"/>
                <w:szCs w:val="24"/>
                <w:lang w:eastAsia="ru-RU"/>
              </w:rPr>
              <w:t>Х</w:t>
            </w:r>
          </w:p>
        </w:tc>
      </w:tr>
    </w:tbl>
    <w:p w:rsidR="006E596B" w:rsidRPr="006E596B" w:rsidRDefault="006E596B" w:rsidP="006E596B">
      <w:pPr>
        <w:spacing w:after="0" w:line="240" w:lineRule="auto"/>
        <w:jc w:val="both"/>
        <w:rPr>
          <w:rFonts w:ascii="Times New Roman" w:eastAsia="Times New Roman" w:hAnsi="Times New Roman" w:cs="Times New Roman"/>
          <w:color w:val="000000"/>
          <w:sz w:val="24"/>
          <w:szCs w:val="24"/>
          <w:lang w:eastAsia="ru-RU"/>
        </w:rPr>
      </w:pPr>
    </w:p>
    <w:p w:rsidR="00297586" w:rsidRDefault="00297586" w:rsidP="006E596B">
      <w:pPr>
        <w:rPr>
          <w:rFonts w:ascii="Times New Roman" w:hAnsi="Times New Roman" w:cs="Times New Roman"/>
          <w:b/>
          <w:sz w:val="28"/>
          <w:szCs w:val="28"/>
        </w:rPr>
      </w:pPr>
    </w:p>
    <w:p w:rsidR="006E596B" w:rsidRDefault="006E596B" w:rsidP="006E596B">
      <w:pPr>
        <w:rPr>
          <w:rFonts w:ascii="Times New Roman" w:hAnsi="Times New Roman" w:cs="Times New Roman"/>
          <w:b/>
          <w:sz w:val="28"/>
          <w:szCs w:val="28"/>
        </w:rPr>
      </w:pPr>
    </w:p>
    <w:p w:rsidR="006E596B" w:rsidRDefault="006E596B" w:rsidP="006E596B">
      <w:pPr>
        <w:rPr>
          <w:rFonts w:ascii="Times New Roman" w:hAnsi="Times New Roman" w:cs="Times New Roman"/>
          <w:b/>
          <w:sz w:val="28"/>
          <w:szCs w:val="28"/>
        </w:rPr>
      </w:pPr>
    </w:p>
    <w:p w:rsidR="005341D3" w:rsidRDefault="005341D3" w:rsidP="006E596B">
      <w:pPr>
        <w:rPr>
          <w:rFonts w:ascii="Times New Roman" w:hAnsi="Times New Roman" w:cs="Times New Roman"/>
          <w:b/>
          <w:sz w:val="28"/>
          <w:szCs w:val="28"/>
        </w:rPr>
        <w:sectPr w:rsidR="005341D3" w:rsidSect="004D56C8">
          <w:headerReference w:type="default" r:id="rId34"/>
          <w:footerReference w:type="default" r:id="rId35"/>
          <w:pgSz w:w="16848" w:h="11908" w:orient="landscape"/>
          <w:pgMar w:top="1701" w:right="1134" w:bottom="567" w:left="1134" w:header="720" w:footer="720" w:gutter="0"/>
          <w:cols w:space="720"/>
        </w:sectPr>
      </w:pPr>
    </w:p>
    <w:p w:rsidR="005341D3" w:rsidRPr="005341D3" w:rsidRDefault="005341D3" w:rsidP="005341D3">
      <w:pPr>
        <w:spacing w:after="0" w:line="240" w:lineRule="auto"/>
        <w:jc w:val="center"/>
        <w:rPr>
          <w:rFonts w:ascii="Times New Roman" w:eastAsia="Times New Roman" w:hAnsi="Times New Roman" w:cs="Times New Roman"/>
          <w:b/>
          <w:bCs/>
          <w:sz w:val="24"/>
          <w:szCs w:val="24"/>
          <w:lang w:eastAsia="ru-RU"/>
        </w:rPr>
      </w:pPr>
      <w:r w:rsidRPr="005341D3">
        <w:rPr>
          <w:rFonts w:ascii="Times New Roman" w:eastAsia="Lucida Sans Unicode" w:hAnsi="Times New Roman" w:cs="Times New Roman"/>
          <w:b/>
          <w:bCs/>
          <w:noProof/>
          <w:kern w:val="2"/>
          <w:sz w:val="24"/>
          <w:szCs w:val="24"/>
          <w:lang w:eastAsia="ru-RU"/>
        </w:rPr>
        <w:lastRenderedPageBreak/>
        <w:drawing>
          <wp:inline distT="0" distB="0" distL="0" distR="0">
            <wp:extent cx="574040" cy="733425"/>
            <wp:effectExtent l="0" t="0" r="0" b="9525"/>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74040" cy="733425"/>
                    </a:xfrm>
                    <a:prstGeom prst="rect">
                      <a:avLst/>
                    </a:prstGeom>
                    <a:noFill/>
                    <a:ln>
                      <a:noFill/>
                    </a:ln>
                  </pic:spPr>
                </pic:pic>
              </a:graphicData>
            </a:graphic>
          </wp:inline>
        </w:drawing>
      </w:r>
    </w:p>
    <w:p w:rsidR="005341D3" w:rsidRPr="005341D3" w:rsidRDefault="005341D3" w:rsidP="005341D3">
      <w:pPr>
        <w:spacing w:after="0" w:line="240" w:lineRule="auto"/>
        <w:jc w:val="center"/>
        <w:rPr>
          <w:rFonts w:ascii="Times New Roman" w:eastAsia="Times New Roman" w:hAnsi="Times New Roman" w:cs="Times New Roman"/>
          <w:b/>
          <w:bCs/>
          <w:sz w:val="24"/>
          <w:szCs w:val="24"/>
          <w:lang w:eastAsia="ru-RU"/>
        </w:rPr>
      </w:pPr>
      <w:r w:rsidRPr="005341D3">
        <w:rPr>
          <w:rFonts w:ascii="Times New Roman" w:eastAsia="Times New Roman" w:hAnsi="Times New Roman" w:cs="Times New Roman"/>
          <w:b/>
          <w:bCs/>
          <w:sz w:val="24"/>
          <w:szCs w:val="24"/>
          <w:lang w:eastAsia="ru-RU"/>
        </w:rPr>
        <w:t>РОССИЙСКАЯ ФЕДЕРАЦИЯ</w:t>
      </w:r>
    </w:p>
    <w:p w:rsidR="005341D3" w:rsidRPr="005341D3" w:rsidRDefault="005341D3" w:rsidP="005341D3">
      <w:pPr>
        <w:spacing w:after="0" w:line="240" w:lineRule="auto"/>
        <w:jc w:val="center"/>
        <w:rPr>
          <w:rFonts w:ascii="Times New Roman" w:eastAsia="Times New Roman" w:hAnsi="Times New Roman" w:cs="Times New Roman"/>
          <w:b/>
          <w:bCs/>
          <w:sz w:val="24"/>
          <w:szCs w:val="24"/>
          <w:lang w:eastAsia="ru-RU"/>
        </w:rPr>
      </w:pPr>
      <w:r w:rsidRPr="005341D3">
        <w:rPr>
          <w:rFonts w:ascii="Times New Roman" w:eastAsia="Times New Roman" w:hAnsi="Times New Roman" w:cs="Times New Roman"/>
          <w:b/>
          <w:bCs/>
          <w:sz w:val="24"/>
          <w:szCs w:val="24"/>
          <w:lang w:eastAsia="ru-RU"/>
        </w:rPr>
        <w:t>РОСТОВСКАЯ ОБЛАСТЬ</w:t>
      </w:r>
    </w:p>
    <w:p w:rsidR="005341D3" w:rsidRPr="005341D3" w:rsidRDefault="005341D3" w:rsidP="005341D3">
      <w:pPr>
        <w:spacing w:after="0" w:line="240" w:lineRule="auto"/>
        <w:jc w:val="center"/>
        <w:rPr>
          <w:rFonts w:ascii="Times New Roman" w:eastAsia="Times New Roman" w:hAnsi="Times New Roman" w:cs="Times New Roman"/>
          <w:b/>
          <w:bCs/>
          <w:sz w:val="24"/>
          <w:szCs w:val="24"/>
          <w:lang w:eastAsia="ru-RU"/>
        </w:rPr>
      </w:pPr>
      <w:r w:rsidRPr="005341D3">
        <w:rPr>
          <w:rFonts w:ascii="Times New Roman" w:eastAsia="Times New Roman" w:hAnsi="Times New Roman" w:cs="Times New Roman"/>
          <w:b/>
          <w:bCs/>
          <w:sz w:val="24"/>
          <w:szCs w:val="24"/>
          <w:lang w:eastAsia="ru-RU"/>
        </w:rPr>
        <w:t>ТАРАСОВСКИЙ РАЙОН</w:t>
      </w:r>
    </w:p>
    <w:p w:rsidR="005341D3" w:rsidRPr="005341D3" w:rsidRDefault="005341D3" w:rsidP="005341D3">
      <w:pPr>
        <w:spacing w:after="0" w:line="240" w:lineRule="auto"/>
        <w:jc w:val="center"/>
        <w:rPr>
          <w:rFonts w:ascii="Times New Roman" w:eastAsia="Times New Roman" w:hAnsi="Times New Roman" w:cs="Times New Roman"/>
          <w:b/>
          <w:bCs/>
          <w:sz w:val="24"/>
          <w:szCs w:val="24"/>
          <w:lang w:eastAsia="ru-RU"/>
        </w:rPr>
      </w:pPr>
      <w:r w:rsidRPr="005341D3">
        <w:rPr>
          <w:rFonts w:ascii="Times New Roman" w:eastAsia="Times New Roman" w:hAnsi="Times New Roman" w:cs="Times New Roman"/>
          <w:b/>
          <w:bCs/>
          <w:sz w:val="24"/>
          <w:szCs w:val="24"/>
          <w:lang w:eastAsia="ru-RU"/>
        </w:rPr>
        <w:t>МУНИЦИПАЛЬНОЕ ОБРАЗОВАНИЕ</w:t>
      </w:r>
    </w:p>
    <w:p w:rsidR="005341D3" w:rsidRPr="005341D3" w:rsidRDefault="005341D3" w:rsidP="005341D3">
      <w:pPr>
        <w:spacing w:after="0" w:line="240" w:lineRule="auto"/>
        <w:jc w:val="center"/>
        <w:rPr>
          <w:rFonts w:ascii="Times New Roman" w:eastAsia="Times New Roman" w:hAnsi="Times New Roman" w:cs="Times New Roman"/>
          <w:b/>
          <w:bCs/>
          <w:sz w:val="24"/>
          <w:szCs w:val="24"/>
          <w:lang w:eastAsia="ru-RU"/>
        </w:rPr>
      </w:pPr>
      <w:r w:rsidRPr="005341D3">
        <w:rPr>
          <w:rFonts w:ascii="Times New Roman" w:eastAsia="Times New Roman" w:hAnsi="Times New Roman" w:cs="Times New Roman"/>
          <w:b/>
          <w:bCs/>
          <w:sz w:val="24"/>
          <w:szCs w:val="24"/>
          <w:lang w:eastAsia="ru-RU"/>
        </w:rPr>
        <w:t>«ДЯЧКИНСКОЕ СЕЛЬСКОЕ ПОСЕЛЕНИЕ»</w:t>
      </w:r>
    </w:p>
    <w:p w:rsidR="005341D3" w:rsidRPr="005341D3" w:rsidRDefault="005341D3" w:rsidP="005341D3">
      <w:pPr>
        <w:spacing w:after="0" w:line="240" w:lineRule="auto"/>
        <w:jc w:val="center"/>
        <w:rPr>
          <w:rFonts w:ascii="Times New Roman" w:eastAsia="Times New Roman" w:hAnsi="Times New Roman" w:cs="Times New Roman"/>
          <w:b/>
          <w:bCs/>
          <w:sz w:val="24"/>
          <w:szCs w:val="24"/>
          <w:lang w:eastAsia="ru-RU"/>
        </w:rPr>
      </w:pPr>
    </w:p>
    <w:p w:rsidR="005341D3" w:rsidRPr="005341D3" w:rsidRDefault="005341D3" w:rsidP="005341D3">
      <w:pPr>
        <w:spacing w:after="0" w:line="240" w:lineRule="auto"/>
        <w:jc w:val="center"/>
        <w:rPr>
          <w:rFonts w:ascii="Times New Roman" w:eastAsia="Times New Roman" w:hAnsi="Times New Roman" w:cs="Times New Roman"/>
          <w:b/>
          <w:bCs/>
          <w:sz w:val="24"/>
          <w:szCs w:val="24"/>
          <w:lang w:eastAsia="ru-RU"/>
        </w:rPr>
      </w:pPr>
      <w:r w:rsidRPr="005341D3">
        <w:rPr>
          <w:rFonts w:ascii="Times New Roman" w:eastAsia="Times New Roman" w:hAnsi="Times New Roman" w:cs="Times New Roman"/>
          <w:b/>
          <w:bCs/>
          <w:sz w:val="24"/>
          <w:szCs w:val="24"/>
          <w:lang w:eastAsia="ru-RU"/>
        </w:rPr>
        <w:t>АДМИНИСТРАЦИЯ ДЯЧКИНСКОГО СЕЛЬСКОГО ПОСЕЛЕНИЯ</w:t>
      </w:r>
    </w:p>
    <w:p w:rsidR="005341D3" w:rsidRPr="005341D3" w:rsidRDefault="005341D3" w:rsidP="005341D3">
      <w:pPr>
        <w:spacing w:after="0" w:line="240" w:lineRule="auto"/>
        <w:jc w:val="center"/>
        <w:rPr>
          <w:rFonts w:ascii="Times New Roman" w:eastAsia="Times New Roman" w:hAnsi="Times New Roman" w:cs="Times New Roman"/>
          <w:sz w:val="24"/>
          <w:szCs w:val="24"/>
          <w:lang w:eastAsia="ru-RU"/>
        </w:rPr>
      </w:pPr>
    </w:p>
    <w:p w:rsidR="005341D3" w:rsidRPr="005341D3" w:rsidRDefault="005341D3" w:rsidP="005341D3">
      <w:pPr>
        <w:spacing w:after="0" w:line="240" w:lineRule="auto"/>
        <w:jc w:val="center"/>
        <w:rPr>
          <w:rFonts w:ascii="Times New Roman" w:eastAsia="Times New Roman" w:hAnsi="Times New Roman" w:cs="Times New Roman"/>
          <w:b/>
          <w:bCs/>
          <w:spacing w:val="38"/>
          <w:sz w:val="24"/>
          <w:szCs w:val="24"/>
          <w:lang w:eastAsia="ru-RU"/>
        </w:rPr>
      </w:pPr>
      <w:r w:rsidRPr="005341D3">
        <w:rPr>
          <w:rFonts w:ascii="Times New Roman" w:eastAsia="Times New Roman" w:hAnsi="Times New Roman" w:cs="Times New Roman"/>
          <w:b/>
          <w:bCs/>
          <w:spacing w:val="38"/>
          <w:sz w:val="24"/>
          <w:szCs w:val="24"/>
          <w:lang w:eastAsia="ru-RU"/>
        </w:rPr>
        <w:t>ПОСТАНОВЛЕНИЕ</w:t>
      </w:r>
    </w:p>
    <w:p w:rsidR="005341D3" w:rsidRPr="005341D3" w:rsidRDefault="005341D3" w:rsidP="005341D3">
      <w:pPr>
        <w:spacing w:after="0" w:line="240" w:lineRule="auto"/>
        <w:jc w:val="center"/>
        <w:rPr>
          <w:rFonts w:ascii="Times New Roman" w:eastAsia="Times New Roman" w:hAnsi="Times New Roman" w:cs="Times New Roman"/>
          <w:bCs/>
          <w:spacing w:val="38"/>
          <w:sz w:val="24"/>
          <w:szCs w:val="24"/>
          <w:lang w:eastAsia="ru-RU"/>
        </w:rPr>
      </w:pPr>
    </w:p>
    <w:p w:rsidR="005341D3" w:rsidRPr="005341D3" w:rsidRDefault="005341D3" w:rsidP="005341D3">
      <w:pPr>
        <w:spacing w:after="0" w:line="240" w:lineRule="auto"/>
        <w:rPr>
          <w:rFonts w:ascii="Times New Roman" w:eastAsia="Times New Roman" w:hAnsi="Times New Roman" w:cs="Times New Roman"/>
          <w:bCs/>
          <w:sz w:val="24"/>
          <w:szCs w:val="24"/>
          <w:lang w:eastAsia="ru-RU"/>
        </w:rPr>
      </w:pPr>
      <w:r w:rsidRPr="005341D3">
        <w:rPr>
          <w:rFonts w:ascii="Times New Roman" w:eastAsia="Times New Roman" w:hAnsi="Times New Roman" w:cs="Times New Roman"/>
          <w:bCs/>
          <w:sz w:val="24"/>
          <w:szCs w:val="24"/>
          <w:lang w:eastAsia="ru-RU"/>
        </w:rPr>
        <w:t xml:space="preserve">        от 25 сентября 2024 г.                         № 132                               сл. Дячкино</w:t>
      </w:r>
    </w:p>
    <w:p w:rsidR="005341D3" w:rsidRPr="005341D3" w:rsidRDefault="005341D3" w:rsidP="005341D3">
      <w:pPr>
        <w:suppressAutoHyphens/>
        <w:spacing w:after="0" w:line="240" w:lineRule="auto"/>
        <w:jc w:val="center"/>
        <w:rPr>
          <w:rFonts w:ascii="Times New Roman" w:eastAsia="Times New Roman" w:hAnsi="Times New Roman" w:cs="Times New Roman"/>
          <w:color w:val="000000"/>
          <w:sz w:val="24"/>
          <w:szCs w:val="24"/>
          <w:lang w:eastAsia="ru-RU"/>
        </w:rPr>
      </w:pPr>
    </w:p>
    <w:p w:rsidR="005341D3" w:rsidRPr="005341D3" w:rsidRDefault="005341D3" w:rsidP="005341D3">
      <w:pPr>
        <w:suppressAutoHyphens/>
        <w:spacing w:after="0" w:line="240" w:lineRule="auto"/>
        <w:jc w:val="center"/>
        <w:rPr>
          <w:rFonts w:ascii="Times New Roman" w:eastAsia="Times New Roman" w:hAnsi="Times New Roman" w:cs="Times New Roman"/>
          <w:kern w:val="2"/>
          <w:sz w:val="24"/>
          <w:szCs w:val="24"/>
          <w:lang w:eastAsia="ru-RU"/>
        </w:rPr>
      </w:pPr>
      <w:r w:rsidRPr="005341D3">
        <w:rPr>
          <w:rFonts w:ascii="Times New Roman" w:eastAsia="Times New Roman" w:hAnsi="Times New Roman" w:cs="Times New Roman"/>
          <w:color w:val="000000"/>
          <w:sz w:val="24"/>
          <w:szCs w:val="24"/>
          <w:lang w:eastAsia="ru-RU"/>
        </w:rPr>
        <w:t xml:space="preserve">О внесении изменений в постановление Администрации Дячкинского сельского поселения </w:t>
      </w:r>
      <w:r w:rsidRPr="005341D3">
        <w:rPr>
          <w:rFonts w:ascii="Times New Roman" w:eastAsia="Times New Roman" w:hAnsi="Times New Roman" w:cs="Times New Roman"/>
          <w:bCs/>
          <w:color w:val="000000"/>
          <w:sz w:val="24"/>
          <w:szCs w:val="24"/>
          <w:lang w:eastAsia="ru-RU"/>
        </w:rPr>
        <w:t>№ 35 от 25.03.2019г. «</w:t>
      </w:r>
      <w:r w:rsidRPr="005341D3">
        <w:rPr>
          <w:rFonts w:ascii="Times New Roman" w:eastAsia="Times New Roman" w:hAnsi="Times New Roman" w:cs="Times New Roman"/>
          <w:kern w:val="2"/>
          <w:sz w:val="24"/>
          <w:szCs w:val="24"/>
          <w:lang w:eastAsia="ru-RU"/>
        </w:rPr>
        <w:t>Об утверждении муниципальной программы Дячкинского сельского поселения</w:t>
      </w:r>
    </w:p>
    <w:p w:rsidR="005341D3" w:rsidRPr="005341D3" w:rsidRDefault="005341D3" w:rsidP="005341D3">
      <w:pPr>
        <w:suppressAutoHyphens/>
        <w:spacing w:after="0" w:line="240" w:lineRule="auto"/>
        <w:jc w:val="center"/>
        <w:rPr>
          <w:rFonts w:ascii="Times New Roman" w:eastAsia="Times New Roman" w:hAnsi="Times New Roman" w:cs="Times New Roman"/>
          <w:kern w:val="2"/>
          <w:sz w:val="24"/>
          <w:szCs w:val="24"/>
          <w:lang w:eastAsia="ru-RU"/>
        </w:rPr>
      </w:pPr>
      <w:r w:rsidRPr="005341D3">
        <w:rPr>
          <w:rFonts w:ascii="Times New Roman" w:eastAsia="Times New Roman" w:hAnsi="Times New Roman" w:cs="Times New Roman"/>
          <w:kern w:val="2"/>
          <w:sz w:val="24"/>
          <w:szCs w:val="24"/>
          <w:lang w:eastAsia="ru-RU"/>
        </w:rPr>
        <w:t xml:space="preserve">«Управление  муниципальными финансами и создание условий </w:t>
      </w:r>
    </w:p>
    <w:p w:rsidR="005341D3" w:rsidRPr="005341D3" w:rsidRDefault="005341D3" w:rsidP="005341D3">
      <w:pPr>
        <w:suppressAutoHyphens/>
        <w:spacing w:after="0" w:line="240" w:lineRule="auto"/>
        <w:jc w:val="center"/>
        <w:rPr>
          <w:rFonts w:ascii="Times New Roman" w:eastAsia="Times New Roman" w:hAnsi="Times New Roman" w:cs="Times New Roman"/>
          <w:kern w:val="2"/>
          <w:sz w:val="24"/>
          <w:szCs w:val="24"/>
          <w:lang w:eastAsia="ru-RU"/>
        </w:rPr>
      </w:pPr>
      <w:r w:rsidRPr="005341D3">
        <w:rPr>
          <w:rFonts w:ascii="Times New Roman" w:eastAsia="Times New Roman" w:hAnsi="Times New Roman" w:cs="Times New Roman"/>
          <w:kern w:val="2"/>
          <w:sz w:val="24"/>
          <w:szCs w:val="24"/>
          <w:lang w:eastAsia="ru-RU"/>
        </w:rPr>
        <w:t>для эффективного управления муниципальными финансами»</w:t>
      </w:r>
    </w:p>
    <w:p w:rsidR="005341D3" w:rsidRPr="005341D3" w:rsidRDefault="005341D3" w:rsidP="005341D3">
      <w:pPr>
        <w:suppressAutoHyphens/>
        <w:spacing w:after="0" w:line="240" w:lineRule="auto"/>
        <w:jc w:val="center"/>
        <w:rPr>
          <w:rFonts w:ascii="Times New Roman" w:eastAsia="Times New Roman" w:hAnsi="Times New Roman" w:cs="Times New Roman"/>
          <w:kern w:val="2"/>
          <w:sz w:val="24"/>
          <w:szCs w:val="24"/>
          <w:lang w:eastAsia="ru-RU"/>
        </w:rPr>
      </w:pPr>
      <w:r w:rsidRPr="005341D3">
        <w:rPr>
          <w:rFonts w:ascii="Times New Roman" w:eastAsia="Times New Roman" w:hAnsi="Times New Roman" w:cs="Times New Roman"/>
          <w:kern w:val="2"/>
          <w:sz w:val="24"/>
          <w:szCs w:val="24"/>
          <w:lang w:eastAsia="ru-RU"/>
        </w:rPr>
        <w:t xml:space="preserve"> </w:t>
      </w:r>
    </w:p>
    <w:p w:rsidR="005341D3" w:rsidRPr="005341D3" w:rsidRDefault="005341D3" w:rsidP="005341D3">
      <w:pPr>
        <w:spacing w:after="0" w:line="240" w:lineRule="auto"/>
        <w:jc w:val="both"/>
        <w:rPr>
          <w:rFonts w:ascii="Times New Roman" w:eastAsia="Times New Roman" w:hAnsi="Times New Roman" w:cs="Times New Roman"/>
          <w:kern w:val="2"/>
          <w:sz w:val="24"/>
          <w:szCs w:val="24"/>
          <w:lang w:eastAsia="ru-RU"/>
        </w:rPr>
      </w:pPr>
    </w:p>
    <w:p w:rsidR="005341D3" w:rsidRPr="005341D3" w:rsidRDefault="005341D3" w:rsidP="005341D3">
      <w:pPr>
        <w:suppressAutoHyphens/>
        <w:spacing w:after="0" w:line="240" w:lineRule="auto"/>
        <w:ind w:firstLine="709"/>
        <w:jc w:val="both"/>
        <w:rPr>
          <w:rFonts w:ascii="Times New Roman" w:eastAsia="Times New Roman" w:hAnsi="Times New Roman" w:cs="Times New Roman"/>
          <w:kern w:val="2"/>
          <w:sz w:val="24"/>
          <w:szCs w:val="24"/>
          <w:lang w:eastAsia="ru-RU"/>
        </w:rPr>
      </w:pPr>
      <w:r w:rsidRPr="005341D3">
        <w:rPr>
          <w:rFonts w:ascii="Times New Roman" w:eastAsia="Times New Roman" w:hAnsi="Times New Roman" w:cs="Times New Roman"/>
          <w:kern w:val="2"/>
          <w:sz w:val="24"/>
          <w:szCs w:val="24"/>
          <w:lang w:eastAsia="ru-RU"/>
        </w:rPr>
        <w:t>В соответствии с постановлением Администрации Дячкинского сельского поселения от 16</w:t>
      </w:r>
      <w:r w:rsidRPr="005341D3">
        <w:rPr>
          <w:rFonts w:ascii="Times New Roman" w:eastAsia="Times New Roman" w:hAnsi="Times New Roman" w:cs="Times New Roman"/>
          <w:color w:val="000000"/>
          <w:sz w:val="24"/>
          <w:szCs w:val="24"/>
          <w:lang w:eastAsia="ru-RU"/>
        </w:rPr>
        <w:t xml:space="preserve">.09.2024 № 126 </w:t>
      </w:r>
      <w:r w:rsidRPr="005341D3">
        <w:rPr>
          <w:rFonts w:ascii="Times New Roman" w:eastAsia="Times New Roman" w:hAnsi="Times New Roman" w:cs="Times New Roman"/>
          <w:kern w:val="2"/>
          <w:sz w:val="24"/>
          <w:szCs w:val="24"/>
          <w:lang w:eastAsia="ru-RU"/>
        </w:rPr>
        <w:t xml:space="preserve">«Об утверждении Порядка разработки, реализации и оценки эффективности муниципальных программ Дячкинского сельского поселения» Администрация Дячкинского сельского поселения </w:t>
      </w:r>
    </w:p>
    <w:p w:rsidR="005341D3" w:rsidRPr="005341D3" w:rsidRDefault="005341D3" w:rsidP="005341D3">
      <w:pPr>
        <w:suppressAutoHyphens/>
        <w:spacing w:after="0" w:line="240" w:lineRule="auto"/>
        <w:ind w:firstLine="709"/>
        <w:jc w:val="center"/>
        <w:rPr>
          <w:rFonts w:ascii="Times New Roman" w:eastAsia="Times New Roman" w:hAnsi="Times New Roman" w:cs="Times New Roman"/>
          <w:kern w:val="2"/>
          <w:sz w:val="24"/>
          <w:szCs w:val="24"/>
          <w:lang w:eastAsia="ru-RU"/>
        </w:rPr>
      </w:pPr>
    </w:p>
    <w:p w:rsidR="005341D3" w:rsidRPr="005341D3" w:rsidRDefault="005341D3" w:rsidP="005341D3">
      <w:pPr>
        <w:suppressAutoHyphens/>
        <w:spacing w:after="0" w:line="240" w:lineRule="auto"/>
        <w:ind w:firstLine="709"/>
        <w:jc w:val="center"/>
        <w:rPr>
          <w:rFonts w:ascii="Times New Roman" w:eastAsia="Times New Roman" w:hAnsi="Times New Roman" w:cs="Times New Roman"/>
          <w:b/>
          <w:kern w:val="2"/>
          <w:sz w:val="24"/>
          <w:szCs w:val="24"/>
          <w:lang w:eastAsia="ru-RU"/>
        </w:rPr>
      </w:pPr>
      <w:r w:rsidRPr="005341D3">
        <w:rPr>
          <w:rFonts w:ascii="Times New Roman" w:eastAsia="Times New Roman" w:hAnsi="Times New Roman" w:cs="Times New Roman"/>
          <w:b/>
          <w:kern w:val="2"/>
          <w:sz w:val="24"/>
          <w:szCs w:val="24"/>
          <w:lang w:eastAsia="ru-RU"/>
        </w:rPr>
        <w:t>ПОСТАНОВЛЯЕТ:</w:t>
      </w:r>
    </w:p>
    <w:p w:rsidR="005341D3" w:rsidRPr="005341D3" w:rsidRDefault="005341D3" w:rsidP="005341D3">
      <w:pPr>
        <w:suppressAutoHyphens/>
        <w:spacing w:after="0" w:line="240" w:lineRule="auto"/>
        <w:jc w:val="both"/>
        <w:rPr>
          <w:rFonts w:ascii="Times New Roman" w:eastAsia="Times New Roman" w:hAnsi="Times New Roman" w:cs="Times New Roman"/>
          <w:kern w:val="2"/>
          <w:sz w:val="24"/>
          <w:szCs w:val="24"/>
          <w:lang w:eastAsia="ru-RU"/>
        </w:rPr>
      </w:pPr>
    </w:p>
    <w:p w:rsidR="005341D3" w:rsidRPr="005341D3" w:rsidRDefault="005341D3" w:rsidP="005341D3">
      <w:pPr>
        <w:suppressAutoHyphens/>
        <w:spacing w:after="0" w:line="240" w:lineRule="auto"/>
        <w:ind w:firstLine="709"/>
        <w:jc w:val="both"/>
        <w:rPr>
          <w:rFonts w:ascii="Times New Roman" w:eastAsia="Times New Roman" w:hAnsi="Times New Roman" w:cs="Times New Roman"/>
          <w:kern w:val="2"/>
          <w:sz w:val="24"/>
          <w:szCs w:val="24"/>
          <w:lang w:eastAsia="ru-RU"/>
        </w:rPr>
      </w:pPr>
      <w:r w:rsidRPr="005341D3">
        <w:rPr>
          <w:rFonts w:ascii="Times New Roman" w:eastAsia="Times New Roman" w:hAnsi="Times New Roman" w:cs="Times New Roman"/>
          <w:kern w:val="2"/>
          <w:sz w:val="24"/>
          <w:szCs w:val="24"/>
          <w:lang w:eastAsia="ru-RU"/>
        </w:rPr>
        <w:t>1.Внести в</w:t>
      </w:r>
      <w:r w:rsidRPr="005341D3">
        <w:rPr>
          <w:rFonts w:ascii="Times New Roman" w:eastAsia="Times New Roman" w:hAnsi="Times New Roman" w:cs="Times New Roman"/>
          <w:bCs/>
          <w:kern w:val="2"/>
          <w:sz w:val="24"/>
          <w:szCs w:val="24"/>
          <w:lang w:eastAsia="ru-RU"/>
        </w:rPr>
        <w:t xml:space="preserve"> </w:t>
      </w:r>
      <w:r w:rsidRPr="005341D3">
        <w:rPr>
          <w:rFonts w:ascii="Times New Roman" w:eastAsia="Times New Roman" w:hAnsi="Times New Roman" w:cs="Times New Roman"/>
          <w:kern w:val="2"/>
          <w:sz w:val="24"/>
          <w:szCs w:val="24"/>
          <w:lang w:eastAsia="ru-RU"/>
        </w:rPr>
        <w:t xml:space="preserve">постановление Администрации Дячкинского сельского поселения </w:t>
      </w:r>
      <w:r w:rsidRPr="005341D3">
        <w:rPr>
          <w:rFonts w:ascii="Times New Roman" w:eastAsia="Times New Roman" w:hAnsi="Times New Roman" w:cs="Times New Roman"/>
          <w:bCs/>
          <w:color w:val="000000"/>
          <w:sz w:val="24"/>
          <w:szCs w:val="24"/>
          <w:lang w:eastAsia="ru-RU"/>
        </w:rPr>
        <w:t>№ 35 от 25.03.2019г. «</w:t>
      </w:r>
      <w:r w:rsidRPr="005341D3">
        <w:rPr>
          <w:rFonts w:ascii="Times New Roman" w:eastAsia="Times New Roman" w:hAnsi="Times New Roman" w:cs="Times New Roman"/>
          <w:kern w:val="2"/>
          <w:sz w:val="24"/>
          <w:szCs w:val="24"/>
          <w:lang w:eastAsia="ru-RU"/>
        </w:rPr>
        <w:t>Об утверждении муниципальной программы Дячкинского сельского поселения «Управление  муниципальными финансами и создание условий для эффективного управления муниципальными финансами» изменение, изложив приложение к постановлению в новой редакции.</w:t>
      </w:r>
    </w:p>
    <w:p w:rsidR="005341D3" w:rsidRPr="005341D3" w:rsidRDefault="005341D3" w:rsidP="005341D3">
      <w:pPr>
        <w:suppressAutoHyphens/>
        <w:spacing w:after="0" w:line="240" w:lineRule="auto"/>
        <w:ind w:firstLine="709"/>
        <w:jc w:val="both"/>
        <w:rPr>
          <w:rFonts w:ascii="Times New Roman" w:eastAsia="Times New Roman" w:hAnsi="Times New Roman" w:cs="Times New Roman"/>
          <w:bCs/>
          <w:kern w:val="2"/>
          <w:sz w:val="24"/>
          <w:szCs w:val="24"/>
          <w:lang w:eastAsia="ru-RU"/>
        </w:rPr>
      </w:pPr>
      <w:r w:rsidRPr="005341D3">
        <w:rPr>
          <w:rFonts w:ascii="Times New Roman" w:eastAsia="Times New Roman" w:hAnsi="Times New Roman" w:cs="Times New Roman"/>
          <w:kern w:val="2"/>
          <w:sz w:val="24"/>
          <w:szCs w:val="24"/>
          <w:lang w:eastAsia="ru-RU"/>
        </w:rPr>
        <w:t xml:space="preserve">2. </w:t>
      </w:r>
      <w:r w:rsidRPr="005341D3">
        <w:rPr>
          <w:rFonts w:ascii="Times New Roman" w:eastAsia="Times New Roman" w:hAnsi="Times New Roman" w:cs="Times New Roman"/>
          <w:bCs/>
          <w:kern w:val="2"/>
          <w:sz w:val="24"/>
          <w:szCs w:val="24"/>
          <w:lang w:eastAsia="ru-RU"/>
        </w:rPr>
        <w:t xml:space="preserve">Настоящее постановление вступает в силу со дня его официального опубликования, но не ранее 1 января </w:t>
      </w:r>
      <w:smartTag w:uri="urn:schemas-microsoft-com:office:smarttags" w:element="metricconverter">
        <w:smartTagPr>
          <w:attr w:name="ProductID" w:val="2025 г"/>
        </w:smartTagPr>
        <w:r w:rsidRPr="005341D3">
          <w:rPr>
            <w:rFonts w:ascii="Times New Roman" w:eastAsia="Times New Roman" w:hAnsi="Times New Roman" w:cs="Times New Roman"/>
            <w:bCs/>
            <w:kern w:val="2"/>
            <w:sz w:val="24"/>
            <w:szCs w:val="24"/>
            <w:lang w:eastAsia="ru-RU"/>
          </w:rPr>
          <w:t>2025 г</w:t>
        </w:r>
      </w:smartTag>
      <w:r w:rsidRPr="005341D3">
        <w:rPr>
          <w:rFonts w:ascii="Times New Roman" w:eastAsia="Times New Roman" w:hAnsi="Times New Roman" w:cs="Times New Roman"/>
          <w:bCs/>
          <w:kern w:val="2"/>
          <w:sz w:val="24"/>
          <w:szCs w:val="24"/>
          <w:lang w:eastAsia="ru-RU"/>
        </w:rPr>
        <w:t>.</w:t>
      </w:r>
    </w:p>
    <w:p w:rsidR="005341D3" w:rsidRPr="005341D3" w:rsidRDefault="005341D3" w:rsidP="005341D3">
      <w:pPr>
        <w:suppressAutoHyphens/>
        <w:spacing w:after="0" w:line="240" w:lineRule="auto"/>
        <w:ind w:firstLine="709"/>
        <w:jc w:val="both"/>
        <w:rPr>
          <w:rFonts w:ascii="Times New Roman" w:eastAsia="Times New Roman" w:hAnsi="Times New Roman" w:cs="Times New Roman"/>
          <w:kern w:val="2"/>
          <w:sz w:val="24"/>
          <w:szCs w:val="24"/>
          <w:lang w:eastAsia="ru-RU"/>
        </w:rPr>
      </w:pPr>
      <w:r w:rsidRPr="005341D3">
        <w:rPr>
          <w:rFonts w:ascii="Times New Roman" w:eastAsia="Times New Roman" w:hAnsi="Times New Roman" w:cs="Times New Roman"/>
          <w:bCs/>
          <w:kern w:val="2"/>
          <w:sz w:val="24"/>
          <w:szCs w:val="24"/>
          <w:lang w:eastAsia="ru-RU"/>
        </w:rPr>
        <w:t>3.Контроль за выполнением постановления оставляю за собой.</w:t>
      </w:r>
    </w:p>
    <w:p w:rsidR="005341D3" w:rsidRPr="005341D3" w:rsidRDefault="005341D3" w:rsidP="005341D3">
      <w:pPr>
        <w:suppressAutoHyphens/>
        <w:spacing w:after="0" w:line="240" w:lineRule="auto"/>
        <w:jc w:val="both"/>
        <w:rPr>
          <w:rFonts w:ascii="Times New Roman" w:eastAsia="Times New Roman" w:hAnsi="Times New Roman" w:cs="Times New Roman"/>
          <w:kern w:val="2"/>
          <w:sz w:val="24"/>
          <w:szCs w:val="24"/>
          <w:u w:val="single"/>
          <w:lang w:eastAsia="ru-RU"/>
        </w:rPr>
      </w:pPr>
    </w:p>
    <w:p w:rsidR="005341D3" w:rsidRPr="005341D3" w:rsidRDefault="005341D3" w:rsidP="005341D3">
      <w:pPr>
        <w:suppressAutoHyphens/>
        <w:spacing w:after="0" w:line="240" w:lineRule="auto"/>
        <w:rPr>
          <w:rFonts w:ascii="Times New Roman" w:eastAsia="Times New Roman" w:hAnsi="Times New Roman" w:cs="Times New Roman"/>
          <w:kern w:val="2"/>
          <w:sz w:val="24"/>
          <w:szCs w:val="24"/>
          <w:lang w:eastAsia="ru-RU"/>
        </w:rPr>
      </w:pPr>
      <w:r w:rsidRPr="005341D3">
        <w:rPr>
          <w:rFonts w:ascii="Times New Roman" w:eastAsia="Times New Roman" w:hAnsi="Times New Roman" w:cs="Times New Roman"/>
          <w:kern w:val="2"/>
          <w:sz w:val="24"/>
          <w:szCs w:val="24"/>
          <w:lang w:eastAsia="ru-RU"/>
        </w:rPr>
        <w:t>Глава Администрации</w:t>
      </w:r>
    </w:p>
    <w:p w:rsidR="005341D3" w:rsidRDefault="005341D3" w:rsidP="004E1912">
      <w:pPr>
        <w:suppressAutoHyphens/>
        <w:spacing w:after="0" w:line="240" w:lineRule="auto"/>
        <w:rPr>
          <w:rFonts w:ascii="Times New Roman" w:eastAsia="Times New Roman" w:hAnsi="Times New Roman" w:cs="Times New Roman"/>
          <w:kern w:val="2"/>
          <w:sz w:val="24"/>
          <w:szCs w:val="24"/>
          <w:lang w:eastAsia="ru-RU"/>
        </w:rPr>
      </w:pPr>
      <w:r w:rsidRPr="005341D3">
        <w:rPr>
          <w:rFonts w:ascii="Times New Roman" w:eastAsia="Times New Roman" w:hAnsi="Times New Roman" w:cs="Times New Roman"/>
          <w:kern w:val="2"/>
          <w:sz w:val="24"/>
          <w:szCs w:val="24"/>
          <w:lang w:eastAsia="ru-RU"/>
        </w:rPr>
        <w:t>Дячкинского сельского поселения</w:t>
      </w:r>
      <w:r w:rsidRPr="005341D3">
        <w:rPr>
          <w:rFonts w:ascii="Times New Roman" w:eastAsia="Times New Roman" w:hAnsi="Times New Roman" w:cs="Times New Roman"/>
          <w:kern w:val="2"/>
          <w:sz w:val="24"/>
          <w:szCs w:val="24"/>
          <w:lang w:eastAsia="ru-RU"/>
        </w:rPr>
        <w:tab/>
        <w:t xml:space="preserve">                                    Ю.С. Филиппова </w:t>
      </w:r>
    </w:p>
    <w:p w:rsidR="004E1912" w:rsidRPr="005341D3" w:rsidRDefault="004E1912" w:rsidP="004E1912">
      <w:pPr>
        <w:suppressAutoHyphens/>
        <w:spacing w:after="0" w:line="240" w:lineRule="auto"/>
        <w:rPr>
          <w:rFonts w:ascii="Times New Roman" w:eastAsia="Times New Roman" w:hAnsi="Times New Roman" w:cs="Times New Roman"/>
          <w:color w:val="000000"/>
          <w:sz w:val="24"/>
          <w:szCs w:val="24"/>
          <w:lang w:eastAsia="ru-RU"/>
        </w:rPr>
      </w:pPr>
    </w:p>
    <w:p w:rsidR="005341D3" w:rsidRPr="005341D3" w:rsidRDefault="005341D3" w:rsidP="005341D3">
      <w:pPr>
        <w:spacing w:after="0" w:line="240" w:lineRule="auto"/>
        <w:ind w:right="567"/>
        <w:jc w:val="right"/>
        <w:outlineLvl w:val="0"/>
        <w:rPr>
          <w:rFonts w:ascii="Times New Roman" w:eastAsia="Times New Roman" w:hAnsi="Times New Roman" w:cs="Times New Roman"/>
          <w:color w:val="000000"/>
          <w:sz w:val="24"/>
          <w:szCs w:val="24"/>
          <w:lang w:eastAsia="ru-RU"/>
        </w:rPr>
      </w:pPr>
      <w:r w:rsidRPr="005341D3">
        <w:rPr>
          <w:rFonts w:ascii="Times New Roman" w:eastAsia="Times New Roman" w:hAnsi="Times New Roman" w:cs="Times New Roman"/>
          <w:color w:val="000000"/>
          <w:sz w:val="24"/>
          <w:szCs w:val="24"/>
          <w:lang w:eastAsia="ru-RU"/>
        </w:rPr>
        <w:t>Приложение №1</w:t>
      </w:r>
    </w:p>
    <w:p w:rsidR="005341D3" w:rsidRPr="005341D3" w:rsidRDefault="005341D3" w:rsidP="005341D3">
      <w:pPr>
        <w:spacing w:after="0" w:line="240" w:lineRule="auto"/>
        <w:ind w:right="567"/>
        <w:jc w:val="right"/>
        <w:rPr>
          <w:rFonts w:ascii="Times New Roman" w:eastAsia="Times New Roman" w:hAnsi="Times New Roman" w:cs="Times New Roman"/>
          <w:color w:val="000000"/>
          <w:sz w:val="24"/>
          <w:szCs w:val="24"/>
          <w:lang w:eastAsia="ru-RU"/>
        </w:rPr>
      </w:pPr>
      <w:r w:rsidRPr="005341D3">
        <w:rPr>
          <w:rFonts w:ascii="Times New Roman" w:eastAsia="Times New Roman" w:hAnsi="Times New Roman" w:cs="Times New Roman"/>
          <w:color w:val="000000"/>
          <w:sz w:val="24"/>
          <w:szCs w:val="24"/>
          <w:lang w:eastAsia="ru-RU"/>
        </w:rPr>
        <w:t>к постановлению</w:t>
      </w:r>
    </w:p>
    <w:p w:rsidR="005341D3" w:rsidRPr="005341D3" w:rsidRDefault="005341D3" w:rsidP="005341D3">
      <w:pPr>
        <w:spacing w:after="0" w:line="240" w:lineRule="auto"/>
        <w:ind w:right="567"/>
        <w:jc w:val="right"/>
        <w:rPr>
          <w:rFonts w:ascii="Times New Roman" w:eastAsia="Times New Roman" w:hAnsi="Times New Roman" w:cs="Times New Roman"/>
          <w:color w:val="000000"/>
          <w:sz w:val="24"/>
          <w:szCs w:val="24"/>
          <w:lang w:eastAsia="ru-RU"/>
        </w:rPr>
      </w:pPr>
      <w:r w:rsidRPr="005341D3">
        <w:rPr>
          <w:rFonts w:ascii="Times New Roman" w:eastAsia="Times New Roman" w:hAnsi="Times New Roman" w:cs="Times New Roman"/>
          <w:color w:val="000000"/>
          <w:sz w:val="24"/>
          <w:szCs w:val="24"/>
          <w:lang w:eastAsia="ru-RU"/>
        </w:rPr>
        <w:t xml:space="preserve">Администрации </w:t>
      </w:r>
    </w:p>
    <w:p w:rsidR="005341D3" w:rsidRPr="005341D3" w:rsidRDefault="005341D3" w:rsidP="005341D3">
      <w:pPr>
        <w:spacing w:after="0" w:line="240" w:lineRule="auto"/>
        <w:ind w:right="567"/>
        <w:jc w:val="right"/>
        <w:rPr>
          <w:rFonts w:ascii="Times New Roman" w:eastAsia="Times New Roman" w:hAnsi="Times New Roman" w:cs="Times New Roman"/>
          <w:color w:val="000000"/>
          <w:sz w:val="24"/>
          <w:szCs w:val="24"/>
          <w:lang w:eastAsia="ru-RU"/>
        </w:rPr>
      </w:pPr>
      <w:r w:rsidRPr="005341D3">
        <w:rPr>
          <w:rFonts w:ascii="Times New Roman" w:eastAsia="Times New Roman" w:hAnsi="Times New Roman" w:cs="Times New Roman"/>
          <w:color w:val="000000"/>
          <w:sz w:val="24"/>
          <w:szCs w:val="24"/>
          <w:lang w:eastAsia="ru-RU"/>
        </w:rPr>
        <w:t xml:space="preserve">Дячкинского </w:t>
      </w:r>
    </w:p>
    <w:p w:rsidR="005341D3" w:rsidRPr="005341D3" w:rsidRDefault="005341D3" w:rsidP="005341D3">
      <w:pPr>
        <w:spacing w:after="0" w:line="240" w:lineRule="auto"/>
        <w:ind w:right="567"/>
        <w:jc w:val="right"/>
        <w:rPr>
          <w:rFonts w:ascii="Times New Roman" w:eastAsia="Times New Roman" w:hAnsi="Times New Roman" w:cs="Times New Roman"/>
          <w:color w:val="000000"/>
          <w:sz w:val="24"/>
          <w:szCs w:val="24"/>
          <w:lang w:eastAsia="ru-RU"/>
        </w:rPr>
      </w:pPr>
      <w:r w:rsidRPr="005341D3">
        <w:rPr>
          <w:rFonts w:ascii="Times New Roman" w:eastAsia="Times New Roman" w:hAnsi="Times New Roman" w:cs="Times New Roman"/>
          <w:color w:val="000000"/>
          <w:sz w:val="24"/>
          <w:szCs w:val="24"/>
          <w:lang w:eastAsia="ru-RU"/>
        </w:rPr>
        <w:t>сельского поселения</w:t>
      </w:r>
    </w:p>
    <w:p w:rsidR="005341D3" w:rsidRPr="005341D3" w:rsidRDefault="005341D3" w:rsidP="005341D3">
      <w:pPr>
        <w:spacing w:after="0" w:line="240" w:lineRule="auto"/>
        <w:ind w:right="567"/>
        <w:jc w:val="right"/>
        <w:rPr>
          <w:rFonts w:ascii="Times New Roman" w:eastAsia="Times New Roman" w:hAnsi="Times New Roman" w:cs="Times New Roman"/>
          <w:color w:val="000000"/>
          <w:sz w:val="24"/>
          <w:szCs w:val="24"/>
          <w:lang w:eastAsia="ru-RU"/>
        </w:rPr>
      </w:pPr>
      <w:r w:rsidRPr="005341D3">
        <w:rPr>
          <w:rFonts w:ascii="Times New Roman" w:eastAsia="Times New Roman" w:hAnsi="Times New Roman" w:cs="Times New Roman"/>
          <w:color w:val="000000"/>
          <w:sz w:val="24"/>
          <w:szCs w:val="24"/>
          <w:lang w:eastAsia="ru-RU"/>
        </w:rPr>
        <w:t xml:space="preserve">   от  25.09.2024г №132 </w:t>
      </w:r>
    </w:p>
    <w:p w:rsidR="005341D3" w:rsidRPr="005341D3" w:rsidRDefault="005341D3" w:rsidP="005341D3">
      <w:pPr>
        <w:widowControl w:val="0"/>
        <w:spacing w:after="0" w:line="240" w:lineRule="auto"/>
        <w:ind w:left="6236"/>
        <w:jc w:val="center"/>
        <w:rPr>
          <w:rFonts w:ascii="Times New Roman" w:eastAsia="Times New Roman" w:hAnsi="Times New Roman" w:cs="Times New Roman"/>
          <w:color w:val="000000"/>
          <w:sz w:val="24"/>
          <w:szCs w:val="24"/>
          <w:lang w:eastAsia="ru-RU"/>
        </w:rPr>
      </w:pPr>
    </w:p>
    <w:p w:rsidR="005341D3" w:rsidRPr="005341D3" w:rsidRDefault="005341D3" w:rsidP="005341D3">
      <w:pPr>
        <w:widowControl w:val="0"/>
        <w:spacing w:after="0" w:line="240" w:lineRule="auto"/>
        <w:jc w:val="center"/>
        <w:rPr>
          <w:rFonts w:ascii="Times New Roman" w:eastAsia="Times New Roman" w:hAnsi="Times New Roman" w:cs="Times New Roman"/>
          <w:color w:val="000000"/>
          <w:sz w:val="24"/>
          <w:szCs w:val="24"/>
          <w:highlight w:val="yellow"/>
          <w:lang w:eastAsia="ru-RU"/>
        </w:rPr>
      </w:pPr>
    </w:p>
    <w:p w:rsidR="005341D3" w:rsidRPr="005341D3" w:rsidRDefault="005341D3" w:rsidP="005341D3">
      <w:pPr>
        <w:widowControl w:val="0"/>
        <w:spacing w:after="0" w:line="240" w:lineRule="auto"/>
        <w:jc w:val="center"/>
        <w:rPr>
          <w:rFonts w:ascii="Times New Roman" w:eastAsia="Times New Roman" w:hAnsi="Times New Roman" w:cs="Times New Roman"/>
          <w:color w:val="000000"/>
          <w:sz w:val="24"/>
          <w:szCs w:val="24"/>
          <w:lang w:eastAsia="ru-RU"/>
        </w:rPr>
      </w:pPr>
      <w:r w:rsidRPr="005341D3">
        <w:rPr>
          <w:rFonts w:ascii="Times New Roman" w:eastAsia="Times New Roman" w:hAnsi="Times New Roman" w:cs="Times New Roman"/>
          <w:color w:val="000000"/>
          <w:sz w:val="24"/>
          <w:szCs w:val="24"/>
          <w:lang w:eastAsia="ru-RU"/>
        </w:rPr>
        <w:t xml:space="preserve">МУНИЦИПАЛЬНАЯ ПРОГРАММА </w:t>
      </w:r>
    </w:p>
    <w:p w:rsidR="005341D3" w:rsidRPr="005341D3" w:rsidRDefault="005341D3" w:rsidP="005341D3">
      <w:pPr>
        <w:widowControl w:val="0"/>
        <w:spacing w:after="0" w:line="240" w:lineRule="auto"/>
        <w:jc w:val="center"/>
        <w:rPr>
          <w:rFonts w:ascii="Times New Roman" w:eastAsia="Times New Roman" w:hAnsi="Times New Roman" w:cs="Times New Roman"/>
          <w:color w:val="000000"/>
          <w:sz w:val="24"/>
          <w:szCs w:val="24"/>
          <w:lang w:eastAsia="ru-RU"/>
        </w:rPr>
      </w:pPr>
      <w:r w:rsidRPr="005341D3">
        <w:rPr>
          <w:rFonts w:ascii="Times New Roman" w:eastAsia="Times New Roman" w:hAnsi="Times New Roman" w:cs="Times New Roman"/>
          <w:color w:val="000000"/>
          <w:sz w:val="24"/>
          <w:szCs w:val="24"/>
          <w:lang w:eastAsia="ru-RU"/>
        </w:rPr>
        <w:t xml:space="preserve">Дячкинского сельского поселения «Управление муниципальными финансами и создание </w:t>
      </w:r>
      <w:r w:rsidRPr="005341D3">
        <w:rPr>
          <w:rFonts w:ascii="Times New Roman" w:eastAsia="Times New Roman" w:hAnsi="Times New Roman" w:cs="Times New Roman"/>
          <w:color w:val="000000"/>
          <w:sz w:val="24"/>
          <w:szCs w:val="24"/>
          <w:lang w:eastAsia="ru-RU"/>
        </w:rPr>
        <w:lastRenderedPageBreak/>
        <w:t>условий для эффективного управления муниципальными финансами»</w:t>
      </w:r>
    </w:p>
    <w:p w:rsidR="005341D3" w:rsidRPr="005341D3" w:rsidRDefault="005341D3" w:rsidP="005341D3">
      <w:pPr>
        <w:widowControl w:val="0"/>
        <w:spacing w:after="0" w:line="240" w:lineRule="auto"/>
        <w:jc w:val="center"/>
        <w:rPr>
          <w:rFonts w:ascii="Times New Roman" w:eastAsia="Times New Roman" w:hAnsi="Times New Roman" w:cs="Times New Roman"/>
          <w:color w:val="000000"/>
          <w:sz w:val="24"/>
          <w:szCs w:val="24"/>
          <w:highlight w:val="yellow"/>
          <w:lang w:eastAsia="ru-RU"/>
        </w:rPr>
      </w:pPr>
    </w:p>
    <w:p w:rsidR="005341D3" w:rsidRPr="005341D3" w:rsidRDefault="005341D3" w:rsidP="005341D3">
      <w:pPr>
        <w:widowControl w:val="0"/>
        <w:spacing w:after="0" w:line="240" w:lineRule="auto"/>
        <w:jc w:val="center"/>
        <w:rPr>
          <w:rFonts w:ascii="Times New Roman" w:eastAsia="Times New Roman" w:hAnsi="Times New Roman" w:cs="Times New Roman"/>
          <w:color w:val="000000"/>
          <w:sz w:val="24"/>
          <w:szCs w:val="24"/>
          <w:lang w:eastAsia="ru-RU"/>
        </w:rPr>
      </w:pPr>
      <w:r w:rsidRPr="005341D3">
        <w:rPr>
          <w:rFonts w:ascii="Times New Roman" w:eastAsia="Times New Roman" w:hAnsi="Times New Roman" w:cs="Times New Roman"/>
          <w:color w:val="000000"/>
          <w:sz w:val="24"/>
          <w:szCs w:val="24"/>
          <w:lang w:eastAsia="ru-RU"/>
        </w:rPr>
        <w:t xml:space="preserve">I. СТРАТЕГИЧЕСКИЕ ПРИОРИТЕТЫ </w:t>
      </w:r>
    </w:p>
    <w:p w:rsidR="005341D3" w:rsidRPr="005341D3" w:rsidRDefault="005341D3" w:rsidP="005341D3">
      <w:pPr>
        <w:widowControl w:val="0"/>
        <w:spacing w:after="0" w:line="240" w:lineRule="auto"/>
        <w:jc w:val="center"/>
        <w:rPr>
          <w:rFonts w:ascii="Times New Roman" w:eastAsia="Times New Roman" w:hAnsi="Times New Roman" w:cs="Times New Roman"/>
          <w:color w:val="000000"/>
          <w:sz w:val="24"/>
          <w:szCs w:val="24"/>
          <w:lang w:eastAsia="ru-RU"/>
        </w:rPr>
      </w:pPr>
      <w:r w:rsidRPr="005341D3">
        <w:rPr>
          <w:rFonts w:ascii="Times New Roman" w:eastAsia="Times New Roman" w:hAnsi="Times New Roman" w:cs="Times New Roman"/>
          <w:color w:val="000000"/>
          <w:sz w:val="24"/>
          <w:szCs w:val="24"/>
          <w:lang w:eastAsia="ru-RU"/>
        </w:rPr>
        <w:t xml:space="preserve">муниципальной программы Дячкинского сельского поселения </w:t>
      </w:r>
    </w:p>
    <w:p w:rsidR="005341D3" w:rsidRPr="005341D3" w:rsidRDefault="005341D3" w:rsidP="005341D3">
      <w:pPr>
        <w:widowControl w:val="0"/>
        <w:spacing w:after="0" w:line="240" w:lineRule="auto"/>
        <w:jc w:val="center"/>
        <w:rPr>
          <w:rFonts w:ascii="Times New Roman" w:eastAsia="Times New Roman" w:hAnsi="Times New Roman" w:cs="Times New Roman"/>
          <w:color w:val="000000"/>
          <w:sz w:val="24"/>
          <w:szCs w:val="24"/>
          <w:lang w:eastAsia="ru-RU"/>
        </w:rPr>
      </w:pPr>
      <w:r w:rsidRPr="005341D3">
        <w:rPr>
          <w:rFonts w:ascii="Times New Roman" w:eastAsia="Times New Roman" w:hAnsi="Times New Roman" w:cs="Times New Roman"/>
          <w:color w:val="000000"/>
          <w:sz w:val="24"/>
          <w:szCs w:val="24"/>
          <w:lang w:eastAsia="ru-RU"/>
        </w:rPr>
        <w:t xml:space="preserve">«Управление муниципальными финансами и создание условий </w:t>
      </w:r>
    </w:p>
    <w:p w:rsidR="005341D3" w:rsidRPr="005341D3" w:rsidRDefault="005341D3" w:rsidP="005341D3">
      <w:pPr>
        <w:widowControl w:val="0"/>
        <w:spacing w:after="0" w:line="240" w:lineRule="auto"/>
        <w:jc w:val="center"/>
        <w:rPr>
          <w:rFonts w:ascii="Times New Roman" w:eastAsia="Times New Roman" w:hAnsi="Times New Roman" w:cs="Times New Roman"/>
          <w:color w:val="000000"/>
          <w:sz w:val="24"/>
          <w:szCs w:val="24"/>
          <w:lang w:eastAsia="ru-RU"/>
        </w:rPr>
      </w:pPr>
      <w:r w:rsidRPr="005341D3">
        <w:rPr>
          <w:rFonts w:ascii="Times New Roman" w:eastAsia="Times New Roman" w:hAnsi="Times New Roman" w:cs="Times New Roman"/>
          <w:color w:val="000000"/>
          <w:sz w:val="24"/>
          <w:szCs w:val="24"/>
          <w:lang w:eastAsia="ru-RU"/>
        </w:rPr>
        <w:t>для эффективного управления муниципальными финансами»</w:t>
      </w:r>
    </w:p>
    <w:p w:rsidR="005341D3" w:rsidRPr="005341D3" w:rsidRDefault="005341D3" w:rsidP="005341D3">
      <w:pPr>
        <w:widowControl w:val="0"/>
        <w:spacing w:after="0" w:line="240" w:lineRule="auto"/>
        <w:jc w:val="center"/>
        <w:rPr>
          <w:rFonts w:ascii="Times New Roman" w:eastAsia="Times New Roman" w:hAnsi="Times New Roman" w:cs="Times New Roman"/>
          <w:color w:val="000000"/>
          <w:sz w:val="24"/>
          <w:szCs w:val="24"/>
          <w:lang w:eastAsia="ru-RU"/>
        </w:rPr>
      </w:pPr>
    </w:p>
    <w:p w:rsidR="005341D3" w:rsidRPr="005341D3" w:rsidRDefault="005341D3" w:rsidP="005341D3">
      <w:pPr>
        <w:widowControl w:val="0"/>
        <w:spacing w:after="0" w:line="240" w:lineRule="auto"/>
        <w:jc w:val="center"/>
        <w:rPr>
          <w:rFonts w:ascii="Times New Roman" w:eastAsia="Times New Roman" w:hAnsi="Times New Roman" w:cs="Times New Roman"/>
          <w:color w:val="000000"/>
          <w:sz w:val="24"/>
          <w:szCs w:val="24"/>
          <w:lang w:eastAsia="ru-RU"/>
        </w:rPr>
      </w:pPr>
      <w:r w:rsidRPr="005341D3">
        <w:rPr>
          <w:rFonts w:ascii="Times New Roman" w:eastAsia="Times New Roman" w:hAnsi="Times New Roman" w:cs="Times New Roman"/>
          <w:color w:val="000000"/>
          <w:sz w:val="24"/>
          <w:szCs w:val="24"/>
          <w:lang w:eastAsia="ru-RU"/>
        </w:rPr>
        <w:t xml:space="preserve">1. Оценка текущего состояния сферы </w:t>
      </w:r>
    </w:p>
    <w:p w:rsidR="005341D3" w:rsidRPr="005341D3" w:rsidRDefault="005341D3" w:rsidP="005341D3">
      <w:pPr>
        <w:widowControl w:val="0"/>
        <w:spacing w:after="0" w:line="240" w:lineRule="auto"/>
        <w:jc w:val="center"/>
        <w:rPr>
          <w:rFonts w:ascii="Times New Roman" w:eastAsia="Times New Roman" w:hAnsi="Times New Roman" w:cs="Times New Roman"/>
          <w:color w:val="000000"/>
          <w:sz w:val="24"/>
          <w:szCs w:val="24"/>
          <w:lang w:eastAsia="ru-RU"/>
        </w:rPr>
      </w:pPr>
      <w:r w:rsidRPr="005341D3">
        <w:rPr>
          <w:rFonts w:ascii="Times New Roman" w:eastAsia="Times New Roman" w:hAnsi="Times New Roman" w:cs="Times New Roman"/>
          <w:color w:val="000000"/>
          <w:sz w:val="24"/>
          <w:szCs w:val="24"/>
          <w:lang w:eastAsia="ru-RU"/>
        </w:rPr>
        <w:t xml:space="preserve">реализации муниципальной программы Дячкинского сельского поселения </w:t>
      </w:r>
    </w:p>
    <w:p w:rsidR="005341D3" w:rsidRPr="005341D3" w:rsidRDefault="005341D3" w:rsidP="005341D3">
      <w:pPr>
        <w:widowControl w:val="0"/>
        <w:spacing w:after="0" w:line="240" w:lineRule="auto"/>
        <w:jc w:val="center"/>
        <w:rPr>
          <w:rFonts w:ascii="Times New Roman" w:eastAsia="Times New Roman" w:hAnsi="Times New Roman" w:cs="Times New Roman"/>
          <w:color w:val="000000"/>
          <w:sz w:val="24"/>
          <w:szCs w:val="24"/>
          <w:lang w:eastAsia="ru-RU"/>
        </w:rPr>
      </w:pPr>
      <w:r w:rsidRPr="005341D3">
        <w:rPr>
          <w:rFonts w:ascii="Times New Roman" w:eastAsia="Times New Roman" w:hAnsi="Times New Roman" w:cs="Times New Roman"/>
          <w:color w:val="000000"/>
          <w:sz w:val="24"/>
          <w:szCs w:val="24"/>
          <w:lang w:eastAsia="ru-RU"/>
        </w:rPr>
        <w:t xml:space="preserve">«Управление муниципальными финансами и создание условий </w:t>
      </w:r>
    </w:p>
    <w:p w:rsidR="005341D3" w:rsidRPr="005341D3" w:rsidRDefault="005341D3" w:rsidP="005341D3">
      <w:pPr>
        <w:widowControl w:val="0"/>
        <w:spacing w:after="0" w:line="240" w:lineRule="auto"/>
        <w:jc w:val="center"/>
        <w:rPr>
          <w:rFonts w:ascii="Times New Roman" w:eastAsia="Times New Roman" w:hAnsi="Times New Roman" w:cs="Times New Roman"/>
          <w:color w:val="000000"/>
          <w:sz w:val="24"/>
          <w:szCs w:val="24"/>
          <w:lang w:eastAsia="ru-RU"/>
        </w:rPr>
      </w:pPr>
      <w:r w:rsidRPr="005341D3">
        <w:rPr>
          <w:rFonts w:ascii="Times New Roman" w:eastAsia="Times New Roman" w:hAnsi="Times New Roman" w:cs="Times New Roman"/>
          <w:color w:val="000000"/>
          <w:sz w:val="24"/>
          <w:szCs w:val="24"/>
          <w:lang w:eastAsia="ru-RU"/>
        </w:rPr>
        <w:t xml:space="preserve">для эффективного управления муниципальными финансами» </w:t>
      </w:r>
    </w:p>
    <w:p w:rsidR="005341D3" w:rsidRPr="005341D3" w:rsidRDefault="005341D3" w:rsidP="005341D3">
      <w:pPr>
        <w:widowControl w:val="0"/>
        <w:spacing w:after="0" w:line="240" w:lineRule="auto"/>
        <w:jc w:val="center"/>
        <w:rPr>
          <w:rFonts w:ascii="Times New Roman" w:eastAsia="Times New Roman" w:hAnsi="Times New Roman" w:cs="Times New Roman"/>
          <w:color w:val="000000"/>
          <w:sz w:val="24"/>
          <w:szCs w:val="24"/>
          <w:lang w:eastAsia="ru-RU"/>
        </w:rPr>
      </w:pPr>
    </w:p>
    <w:p w:rsidR="005341D3" w:rsidRPr="005341D3" w:rsidRDefault="005341D3" w:rsidP="005341D3">
      <w:pPr>
        <w:widowControl w:val="0"/>
        <w:spacing w:after="0" w:line="240" w:lineRule="auto"/>
        <w:ind w:firstLine="709"/>
        <w:jc w:val="both"/>
        <w:rPr>
          <w:rFonts w:ascii="Times New Roman" w:eastAsia="Times New Roman" w:hAnsi="Times New Roman" w:cs="Times New Roman"/>
          <w:color w:val="000000"/>
          <w:sz w:val="24"/>
          <w:szCs w:val="24"/>
          <w:lang w:eastAsia="ru-RU"/>
        </w:rPr>
      </w:pPr>
      <w:r w:rsidRPr="005341D3">
        <w:rPr>
          <w:rFonts w:ascii="Times New Roman" w:eastAsia="Times New Roman" w:hAnsi="Times New Roman" w:cs="Times New Roman"/>
          <w:color w:val="000000"/>
          <w:sz w:val="24"/>
          <w:szCs w:val="24"/>
          <w:lang w:eastAsia="ru-RU"/>
        </w:rPr>
        <w:t>Эффективное, ответственное и прозрачное управление муниципальными финансами является базовым условием для повышения устойчивого экономического роста и, как следствие, уровня и качества жизни населения Дячкинского сельского поселения.</w:t>
      </w:r>
    </w:p>
    <w:p w:rsidR="005341D3" w:rsidRPr="005341D3" w:rsidRDefault="005341D3" w:rsidP="005341D3">
      <w:pPr>
        <w:widowControl w:val="0"/>
        <w:spacing w:after="0" w:line="240" w:lineRule="auto"/>
        <w:ind w:firstLine="709"/>
        <w:jc w:val="both"/>
        <w:rPr>
          <w:rFonts w:ascii="Times New Roman" w:eastAsia="Times New Roman" w:hAnsi="Times New Roman" w:cs="Times New Roman"/>
          <w:color w:val="000000"/>
          <w:sz w:val="24"/>
          <w:szCs w:val="24"/>
          <w:lang w:eastAsia="ru-RU"/>
        </w:rPr>
      </w:pPr>
      <w:r w:rsidRPr="005341D3">
        <w:rPr>
          <w:rFonts w:ascii="Times New Roman" w:eastAsia="Times New Roman" w:hAnsi="Times New Roman" w:cs="Times New Roman"/>
          <w:color w:val="000000"/>
          <w:sz w:val="24"/>
          <w:szCs w:val="24"/>
          <w:lang w:eastAsia="ru-RU"/>
        </w:rPr>
        <w:t>Оценивая состояние развития экономики и социальной сферы Дячкинского сельского поселения, можно констатировать развитие положительных тенденций в динамике основных финансовых показателей.</w:t>
      </w:r>
    </w:p>
    <w:p w:rsidR="005341D3" w:rsidRPr="005341D3" w:rsidRDefault="005341D3" w:rsidP="005341D3">
      <w:pPr>
        <w:widowControl w:val="0"/>
        <w:spacing w:after="0" w:line="240" w:lineRule="auto"/>
        <w:ind w:firstLine="709"/>
        <w:jc w:val="both"/>
        <w:rPr>
          <w:rFonts w:ascii="Times New Roman" w:eastAsia="Times New Roman" w:hAnsi="Times New Roman" w:cs="Times New Roman"/>
          <w:color w:val="000000"/>
          <w:sz w:val="24"/>
          <w:szCs w:val="24"/>
          <w:lang w:eastAsia="ru-RU"/>
        </w:rPr>
      </w:pPr>
      <w:r w:rsidRPr="005341D3">
        <w:rPr>
          <w:rFonts w:ascii="Times New Roman" w:eastAsia="Times New Roman" w:hAnsi="Times New Roman" w:cs="Times New Roman"/>
          <w:color w:val="000000"/>
          <w:sz w:val="24"/>
          <w:szCs w:val="24"/>
          <w:lang w:eastAsia="ru-RU"/>
        </w:rPr>
        <w:t>По итогам 2023 года доходы бюджета Дячкинского сельского поселения исполнены в сумме 14240,9 тыс. рублей, в том числе налоговые и неналоговые доходы в сумме 6514,1 тыс. рублей.</w:t>
      </w:r>
    </w:p>
    <w:p w:rsidR="005341D3" w:rsidRPr="005341D3" w:rsidRDefault="005341D3" w:rsidP="005341D3">
      <w:pPr>
        <w:widowControl w:val="0"/>
        <w:spacing w:after="0" w:line="240" w:lineRule="auto"/>
        <w:ind w:firstLine="709"/>
        <w:jc w:val="both"/>
        <w:rPr>
          <w:rFonts w:ascii="Times New Roman" w:eastAsia="Times New Roman" w:hAnsi="Times New Roman" w:cs="Times New Roman"/>
          <w:color w:val="000000"/>
          <w:sz w:val="24"/>
          <w:szCs w:val="24"/>
          <w:lang w:eastAsia="ru-RU"/>
        </w:rPr>
      </w:pPr>
      <w:r w:rsidRPr="005341D3">
        <w:rPr>
          <w:rFonts w:ascii="Times New Roman" w:eastAsia="Times New Roman" w:hAnsi="Times New Roman" w:cs="Times New Roman"/>
          <w:color w:val="000000"/>
          <w:sz w:val="24"/>
          <w:szCs w:val="24"/>
          <w:lang w:eastAsia="ru-RU"/>
        </w:rPr>
        <w:t>Исполнение расходов бюджета Дячкинского сельского поселения в 2023 году составило 16322,8 тыс. рублей.</w:t>
      </w:r>
    </w:p>
    <w:p w:rsidR="005341D3" w:rsidRPr="005341D3" w:rsidRDefault="005341D3" w:rsidP="005341D3">
      <w:pPr>
        <w:widowControl w:val="0"/>
        <w:spacing w:after="0" w:line="252" w:lineRule="auto"/>
        <w:ind w:firstLine="709"/>
        <w:jc w:val="both"/>
        <w:rPr>
          <w:rFonts w:ascii="Times New Roman" w:eastAsia="Times New Roman" w:hAnsi="Times New Roman" w:cs="Times New Roman"/>
          <w:color w:val="000000"/>
          <w:sz w:val="24"/>
          <w:szCs w:val="24"/>
          <w:lang w:eastAsia="ru-RU"/>
        </w:rPr>
      </w:pPr>
      <w:r w:rsidRPr="005341D3">
        <w:rPr>
          <w:rFonts w:ascii="Times New Roman" w:eastAsia="Times New Roman" w:hAnsi="Times New Roman" w:cs="Times New Roman"/>
          <w:color w:val="000000"/>
          <w:sz w:val="24"/>
          <w:szCs w:val="24"/>
          <w:lang w:eastAsia="ru-RU"/>
        </w:rPr>
        <w:t xml:space="preserve">В 2023 году кредитных заимствований нет. Объем долговых обязательств Дячкинского сельского поселения составил 0,0 тыс. рублей. </w:t>
      </w:r>
    </w:p>
    <w:p w:rsidR="005341D3" w:rsidRPr="005341D3" w:rsidRDefault="005341D3" w:rsidP="005341D3">
      <w:pPr>
        <w:widowControl w:val="0"/>
        <w:spacing w:after="0" w:line="240" w:lineRule="auto"/>
        <w:jc w:val="center"/>
        <w:rPr>
          <w:rFonts w:ascii="Times New Roman" w:eastAsia="Times New Roman" w:hAnsi="Times New Roman" w:cs="Times New Roman"/>
          <w:color w:val="000000"/>
          <w:sz w:val="24"/>
          <w:szCs w:val="24"/>
          <w:highlight w:val="yellow"/>
          <w:lang w:eastAsia="ru-RU"/>
        </w:rPr>
      </w:pPr>
    </w:p>
    <w:p w:rsidR="005341D3" w:rsidRPr="005341D3" w:rsidRDefault="005341D3" w:rsidP="005341D3">
      <w:pPr>
        <w:widowControl w:val="0"/>
        <w:spacing w:after="0" w:line="240" w:lineRule="auto"/>
        <w:jc w:val="center"/>
        <w:rPr>
          <w:rFonts w:ascii="Times New Roman" w:eastAsia="Times New Roman" w:hAnsi="Times New Roman" w:cs="Times New Roman"/>
          <w:color w:val="000000"/>
          <w:sz w:val="24"/>
          <w:szCs w:val="24"/>
          <w:lang w:eastAsia="ru-RU"/>
        </w:rPr>
      </w:pPr>
      <w:r w:rsidRPr="005341D3">
        <w:rPr>
          <w:rFonts w:ascii="Times New Roman" w:eastAsia="Times New Roman" w:hAnsi="Times New Roman" w:cs="Times New Roman"/>
          <w:color w:val="000000"/>
          <w:sz w:val="24"/>
          <w:szCs w:val="24"/>
          <w:lang w:eastAsia="ru-RU"/>
        </w:rPr>
        <w:t>2. Описание приоритетов и целей муниципальной политики</w:t>
      </w:r>
    </w:p>
    <w:p w:rsidR="005341D3" w:rsidRPr="005341D3" w:rsidRDefault="005341D3" w:rsidP="005341D3">
      <w:pPr>
        <w:widowControl w:val="0"/>
        <w:spacing w:after="0" w:line="240" w:lineRule="auto"/>
        <w:jc w:val="center"/>
        <w:rPr>
          <w:rFonts w:ascii="Times New Roman" w:eastAsia="Times New Roman" w:hAnsi="Times New Roman" w:cs="Times New Roman"/>
          <w:color w:val="000000"/>
          <w:sz w:val="24"/>
          <w:szCs w:val="24"/>
          <w:lang w:eastAsia="ru-RU"/>
        </w:rPr>
      </w:pPr>
      <w:r w:rsidRPr="005341D3">
        <w:rPr>
          <w:rFonts w:ascii="Times New Roman" w:eastAsia="Times New Roman" w:hAnsi="Times New Roman" w:cs="Times New Roman"/>
          <w:color w:val="000000"/>
          <w:sz w:val="24"/>
          <w:szCs w:val="24"/>
          <w:lang w:eastAsia="ru-RU"/>
        </w:rPr>
        <w:t xml:space="preserve">в сфере реализации муниципальной программы Дячкинского сельского поселения «Управление муниципальными финансами и создание условий </w:t>
      </w:r>
    </w:p>
    <w:p w:rsidR="005341D3" w:rsidRPr="005341D3" w:rsidRDefault="005341D3" w:rsidP="005341D3">
      <w:pPr>
        <w:widowControl w:val="0"/>
        <w:spacing w:after="0" w:line="240" w:lineRule="auto"/>
        <w:jc w:val="center"/>
        <w:rPr>
          <w:rFonts w:ascii="Times New Roman" w:eastAsia="Times New Roman" w:hAnsi="Times New Roman" w:cs="Times New Roman"/>
          <w:color w:val="000000"/>
          <w:sz w:val="24"/>
          <w:szCs w:val="24"/>
          <w:lang w:eastAsia="ru-RU"/>
        </w:rPr>
      </w:pPr>
      <w:r w:rsidRPr="005341D3">
        <w:rPr>
          <w:rFonts w:ascii="Times New Roman" w:eastAsia="Times New Roman" w:hAnsi="Times New Roman" w:cs="Times New Roman"/>
          <w:color w:val="000000"/>
          <w:sz w:val="24"/>
          <w:szCs w:val="24"/>
          <w:lang w:eastAsia="ru-RU"/>
        </w:rPr>
        <w:t>для эффективного управления муниципальными финансами»</w:t>
      </w:r>
    </w:p>
    <w:p w:rsidR="005341D3" w:rsidRPr="005341D3" w:rsidRDefault="005341D3" w:rsidP="005341D3">
      <w:pPr>
        <w:widowControl w:val="0"/>
        <w:spacing w:after="0" w:line="240" w:lineRule="auto"/>
        <w:jc w:val="center"/>
        <w:rPr>
          <w:rFonts w:ascii="Times New Roman" w:eastAsia="Times New Roman" w:hAnsi="Times New Roman" w:cs="Times New Roman"/>
          <w:color w:val="000000"/>
          <w:sz w:val="24"/>
          <w:szCs w:val="24"/>
          <w:highlight w:val="yellow"/>
          <w:lang w:eastAsia="ru-RU"/>
        </w:rPr>
      </w:pPr>
    </w:p>
    <w:p w:rsidR="005341D3" w:rsidRPr="005341D3" w:rsidRDefault="005341D3" w:rsidP="005341D3">
      <w:pPr>
        <w:widowControl w:val="0"/>
        <w:spacing w:after="0" w:line="240" w:lineRule="auto"/>
        <w:ind w:firstLine="709"/>
        <w:jc w:val="both"/>
        <w:rPr>
          <w:rFonts w:ascii="Times New Roman" w:eastAsia="Times New Roman" w:hAnsi="Times New Roman" w:cs="Times New Roman"/>
          <w:color w:val="000000"/>
          <w:sz w:val="24"/>
          <w:szCs w:val="24"/>
          <w:lang w:eastAsia="ru-RU"/>
        </w:rPr>
      </w:pPr>
      <w:r w:rsidRPr="005341D3">
        <w:rPr>
          <w:rFonts w:ascii="Times New Roman" w:eastAsia="Times New Roman" w:hAnsi="Times New Roman" w:cs="Times New Roman"/>
          <w:color w:val="000000"/>
          <w:sz w:val="24"/>
          <w:szCs w:val="24"/>
          <w:lang w:eastAsia="ru-RU"/>
        </w:rPr>
        <w:t>Цели, задачи и основные мероприятия комплексов процессных мероприятий, входящих в состав муниципальной программы, направлены на достижение основных целей муниципальной программы по следующим направлениям:</w:t>
      </w:r>
    </w:p>
    <w:p w:rsidR="005341D3" w:rsidRPr="005341D3" w:rsidRDefault="005341D3" w:rsidP="005341D3">
      <w:pPr>
        <w:widowControl w:val="0"/>
        <w:spacing w:after="0" w:line="240" w:lineRule="auto"/>
        <w:ind w:firstLine="709"/>
        <w:jc w:val="both"/>
        <w:rPr>
          <w:rFonts w:ascii="Times New Roman" w:eastAsia="Times New Roman" w:hAnsi="Times New Roman" w:cs="Times New Roman"/>
          <w:color w:val="000000"/>
          <w:sz w:val="24"/>
          <w:szCs w:val="24"/>
          <w:lang w:eastAsia="ru-RU"/>
        </w:rPr>
      </w:pPr>
      <w:r w:rsidRPr="005341D3">
        <w:rPr>
          <w:rFonts w:ascii="Times New Roman" w:eastAsia="Times New Roman" w:hAnsi="Times New Roman" w:cs="Times New Roman"/>
          <w:color w:val="000000"/>
          <w:sz w:val="24"/>
          <w:szCs w:val="24"/>
          <w:lang w:eastAsia="ru-RU"/>
        </w:rPr>
        <w:t>обеспечение наполняемости местного бюджета Дячкинского сельского поселения собственными доходами;</w:t>
      </w:r>
    </w:p>
    <w:p w:rsidR="005341D3" w:rsidRPr="005341D3" w:rsidRDefault="005341D3" w:rsidP="005341D3">
      <w:pPr>
        <w:widowControl w:val="0"/>
        <w:spacing w:after="0" w:line="240" w:lineRule="auto"/>
        <w:ind w:firstLine="709"/>
        <w:jc w:val="both"/>
        <w:rPr>
          <w:rFonts w:ascii="Times New Roman" w:eastAsia="Times New Roman" w:hAnsi="Times New Roman" w:cs="Times New Roman"/>
          <w:color w:val="000000"/>
          <w:sz w:val="24"/>
          <w:szCs w:val="24"/>
          <w:lang w:eastAsia="ru-RU"/>
        </w:rPr>
      </w:pPr>
      <w:r w:rsidRPr="005341D3">
        <w:rPr>
          <w:rFonts w:ascii="Times New Roman" w:eastAsia="Times New Roman" w:hAnsi="Times New Roman" w:cs="Times New Roman"/>
          <w:color w:val="000000"/>
          <w:sz w:val="24"/>
          <w:szCs w:val="24"/>
          <w:lang w:eastAsia="ru-RU"/>
        </w:rPr>
        <w:t>эффективное управление расходами;</w:t>
      </w:r>
    </w:p>
    <w:p w:rsidR="005341D3" w:rsidRPr="005341D3" w:rsidRDefault="005341D3" w:rsidP="005341D3">
      <w:pPr>
        <w:widowControl w:val="0"/>
        <w:spacing w:after="0" w:line="240" w:lineRule="auto"/>
        <w:ind w:firstLine="709"/>
        <w:jc w:val="both"/>
        <w:rPr>
          <w:rFonts w:ascii="Times New Roman" w:eastAsia="Times New Roman" w:hAnsi="Times New Roman" w:cs="Times New Roman"/>
          <w:color w:val="000000"/>
          <w:sz w:val="24"/>
          <w:szCs w:val="24"/>
          <w:lang w:eastAsia="ru-RU"/>
        </w:rPr>
      </w:pPr>
      <w:r w:rsidRPr="005341D3">
        <w:rPr>
          <w:rFonts w:ascii="Times New Roman" w:eastAsia="Times New Roman" w:hAnsi="Times New Roman" w:cs="Times New Roman"/>
          <w:color w:val="000000"/>
          <w:sz w:val="24"/>
          <w:szCs w:val="24"/>
          <w:lang w:eastAsia="ru-RU"/>
        </w:rPr>
        <w:t>проведение взвешенной долговой политики;</w:t>
      </w:r>
    </w:p>
    <w:p w:rsidR="005341D3" w:rsidRPr="005341D3" w:rsidRDefault="005341D3" w:rsidP="005341D3">
      <w:pPr>
        <w:widowControl w:val="0"/>
        <w:spacing w:after="0" w:line="240" w:lineRule="auto"/>
        <w:ind w:firstLine="709"/>
        <w:jc w:val="both"/>
        <w:rPr>
          <w:rFonts w:ascii="Times New Roman" w:eastAsia="Times New Roman" w:hAnsi="Times New Roman" w:cs="Times New Roman"/>
          <w:color w:val="000000"/>
          <w:sz w:val="24"/>
          <w:szCs w:val="24"/>
          <w:lang w:eastAsia="ru-RU"/>
        </w:rPr>
      </w:pPr>
      <w:r w:rsidRPr="005341D3">
        <w:rPr>
          <w:rFonts w:ascii="Times New Roman" w:eastAsia="Times New Roman" w:hAnsi="Times New Roman" w:cs="Times New Roman"/>
          <w:color w:val="000000"/>
          <w:sz w:val="24"/>
          <w:szCs w:val="24"/>
          <w:lang w:eastAsia="ru-RU"/>
        </w:rPr>
        <w:t>развитие системы внутреннего государственного финансового контроля;</w:t>
      </w:r>
    </w:p>
    <w:p w:rsidR="005341D3" w:rsidRPr="005341D3" w:rsidRDefault="005341D3" w:rsidP="005341D3">
      <w:pPr>
        <w:widowControl w:val="0"/>
        <w:spacing w:after="0" w:line="240" w:lineRule="auto"/>
        <w:ind w:firstLine="709"/>
        <w:jc w:val="both"/>
        <w:rPr>
          <w:rFonts w:ascii="Times New Roman" w:eastAsia="Times New Roman" w:hAnsi="Times New Roman" w:cs="Times New Roman"/>
          <w:color w:val="000000"/>
          <w:sz w:val="24"/>
          <w:szCs w:val="24"/>
          <w:lang w:eastAsia="ru-RU"/>
        </w:rPr>
      </w:pPr>
      <w:r w:rsidRPr="005341D3">
        <w:rPr>
          <w:rFonts w:ascii="Times New Roman" w:eastAsia="Times New Roman" w:hAnsi="Times New Roman" w:cs="Times New Roman"/>
          <w:color w:val="000000"/>
          <w:sz w:val="24"/>
          <w:szCs w:val="24"/>
          <w:lang w:eastAsia="ru-RU"/>
        </w:rPr>
        <w:t>нормативно-правовое регулирование бюджетного процесса;</w:t>
      </w:r>
    </w:p>
    <w:p w:rsidR="005341D3" w:rsidRPr="005341D3" w:rsidRDefault="005341D3" w:rsidP="005341D3">
      <w:pPr>
        <w:widowControl w:val="0"/>
        <w:spacing w:after="0" w:line="240" w:lineRule="auto"/>
        <w:ind w:firstLine="709"/>
        <w:jc w:val="both"/>
        <w:rPr>
          <w:rFonts w:ascii="Times New Roman" w:eastAsia="Times New Roman" w:hAnsi="Times New Roman" w:cs="Times New Roman"/>
          <w:color w:val="000000"/>
          <w:sz w:val="24"/>
          <w:szCs w:val="24"/>
          <w:lang w:eastAsia="ru-RU"/>
        </w:rPr>
      </w:pPr>
      <w:r w:rsidRPr="005341D3">
        <w:rPr>
          <w:rFonts w:ascii="Times New Roman" w:eastAsia="Times New Roman" w:hAnsi="Times New Roman" w:cs="Times New Roman"/>
          <w:color w:val="000000"/>
          <w:sz w:val="24"/>
          <w:szCs w:val="24"/>
          <w:lang w:eastAsia="ru-RU"/>
        </w:rPr>
        <w:t>повышение уровня использования информационно-коммуникационных технологий в бюджетном процессе.</w:t>
      </w:r>
    </w:p>
    <w:p w:rsidR="005341D3" w:rsidRPr="005341D3" w:rsidRDefault="005341D3" w:rsidP="005341D3">
      <w:pPr>
        <w:widowControl w:val="0"/>
        <w:spacing w:after="0" w:line="240" w:lineRule="auto"/>
        <w:ind w:firstLine="709"/>
        <w:jc w:val="both"/>
        <w:rPr>
          <w:rFonts w:ascii="Times New Roman" w:eastAsia="Times New Roman" w:hAnsi="Times New Roman" w:cs="Times New Roman"/>
          <w:color w:val="000000"/>
          <w:sz w:val="24"/>
          <w:szCs w:val="24"/>
          <w:lang w:eastAsia="ru-RU"/>
        </w:rPr>
      </w:pPr>
      <w:r w:rsidRPr="005341D3">
        <w:rPr>
          <w:rFonts w:ascii="Times New Roman" w:eastAsia="Times New Roman" w:hAnsi="Times New Roman" w:cs="Times New Roman"/>
          <w:color w:val="000000"/>
          <w:sz w:val="24"/>
          <w:szCs w:val="24"/>
          <w:lang w:eastAsia="ru-RU"/>
        </w:rPr>
        <w:t>Решению задачи по обеспечению наполняемости местного бюджета Дячкинского сельского поселения будет способствовать проведение эффективной налоговой политики, направленной на дальнейшее расширение налоговой базы и достижение устойчивой положительной динамики поступлений налогов путем:</w:t>
      </w:r>
    </w:p>
    <w:p w:rsidR="005341D3" w:rsidRPr="005341D3" w:rsidRDefault="005341D3" w:rsidP="005341D3">
      <w:pPr>
        <w:widowControl w:val="0"/>
        <w:spacing w:after="0" w:line="240" w:lineRule="auto"/>
        <w:ind w:firstLine="709"/>
        <w:jc w:val="both"/>
        <w:rPr>
          <w:rFonts w:ascii="Times New Roman" w:eastAsia="Times New Roman" w:hAnsi="Times New Roman" w:cs="Times New Roman"/>
          <w:color w:val="000000"/>
          <w:sz w:val="24"/>
          <w:szCs w:val="24"/>
          <w:lang w:eastAsia="ru-RU"/>
        </w:rPr>
      </w:pPr>
      <w:r w:rsidRPr="005341D3">
        <w:rPr>
          <w:rFonts w:ascii="Times New Roman" w:eastAsia="Times New Roman" w:hAnsi="Times New Roman" w:cs="Times New Roman"/>
          <w:color w:val="000000"/>
          <w:sz w:val="24"/>
          <w:szCs w:val="24"/>
          <w:lang w:eastAsia="ru-RU"/>
        </w:rPr>
        <w:t>совершенствования законодательной и иной нормативной правовой базы Дячкинского сельского поселения по вопросам налогообложения, в том числе в целях повышения инвестиционной привлекательности Дячкинского сельского поселения;</w:t>
      </w:r>
    </w:p>
    <w:p w:rsidR="005341D3" w:rsidRPr="005341D3" w:rsidRDefault="005341D3" w:rsidP="005341D3">
      <w:pPr>
        <w:widowControl w:val="0"/>
        <w:spacing w:after="0" w:line="240" w:lineRule="auto"/>
        <w:ind w:firstLine="709"/>
        <w:jc w:val="both"/>
        <w:rPr>
          <w:rFonts w:ascii="Times New Roman" w:eastAsia="Times New Roman" w:hAnsi="Times New Roman" w:cs="Times New Roman"/>
          <w:b/>
          <w:color w:val="000000"/>
          <w:sz w:val="24"/>
          <w:szCs w:val="24"/>
          <w:lang w:eastAsia="ru-RU"/>
        </w:rPr>
      </w:pPr>
      <w:r w:rsidRPr="005341D3">
        <w:rPr>
          <w:rFonts w:ascii="Times New Roman" w:eastAsia="Times New Roman" w:hAnsi="Times New Roman" w:cs="Times New Roman"/>
          <w:color w:val="000000"/>
          <w:sz w:val="24"/>
          <w:szCs w:val="24"/>
          <w:lang w:eastAsia="ru-RU"/>
        </w:rPr>
        <w:t>проведения оценки налоговых расходов Дячкинского сельского поселения в соответствии с установленным порядком;</w:t>
      </w:r>
    </w:p>
    <w:p w:rsidR="005341D3" w:rsidRPr="005341D3" w:rsidRDefault="005341D3" w:rsidP="005341D3">
      <w:pPr>
        <w:widowControl w:val="0"/>
        <w:spacing w:after="0" w:line="240" w:lineRule="auto"/>
        <w:ind w:firstLine="709"/>
        <w:jc w:val="both"/>
        <w:rPr>
          <w:rFonts w:ascii="Times New Roman" w:eastAsia="Times New Roman" w:hAnsi="Times New Roman" w:cs="Times New Roman"/>
          <w:color w:val="000000"/>
          <w:sz w:val="24"/>
          <w:szCs w:val="24"/>
          <w:lang w:eastAsia="ru-RU"/>
        </w:rPr>
      </w:pPr>
      <w:r w:rsidRPr="005341D3">
        <w:rPr>
          <w:rFonts w:ascii="Times New Roman" w:eastAsia="Times New Roman" w:hAnsi="Times New Roman" w:cs="Times New Roman"/>
          <w:color w:val="000000"/>
          <w:sz w:val="24"/>
          <w:szCs w:val="24"/>
          <w:lang w:eastAsia="ru-RU"/>
        </w:rPr>
        <w:t>совершенствования имущественного налогообложения;</w:t>
      </w:r>
    </w:p>
    <w:p w:rsidR="005341D3" w:rsidRPr="005341D3" w:rsidRDefault="005341D3" w:rsidP="005341D3">
      <w:pPr>
        <w:widowControl w:val="0"/>
        <w:spacing w:after="0" w:line="240" w:lineRule="auto"/>
        <w:ind w:firstLine="709"/>
        <w:jc w:val="both"/>
        <w:rPr>
          <w:rFonts w:ascii="Times New Roman" w:eastAsia="Times New Roman" w:hAnsi="Times New Roman" w:cs="Times New Roman"/>
          <w:color w:val="000000"/>
          <w:sz w:val="24"/>
          <w:szCs w:val="24"/>
          <w:lang w:eastAsia="ru-RU"/>
        </w:rPr>
      </w:pPr>
      <w:r w:rsidRPr="005341D3">
        <w:rPr>
          <w:rFonts w:ascii="Times New Roman" w:eastAsia="Times New Roman" w:hAnsi="Times New Roman" w:cs="Times New Roman"/>
          <w:color w:val="000000"/>
          <w:sz w:val="24"/>
          <w:szCs w:val="24"/>
          <w:lang w:eastAsia="ru-RU"/>
        </w:rPr>
        <w:lastRenderedPageBreak/>
        <w:t>мониторинга уровня собираемости налогов.</w:t>
      </w:r>
    </w:p>
    <w:p w:rsidR="005341D3" w:rsidRPr="005341D3" w:rsidRDefault="005341D3" w:rsidP="005341D3">
      <w:pPr>
        <w:widowControl w:val="0"/>
        <w:spacing w:after="0" w:line="240" w:lineRule="auto"/>
        <w:ind w:firstLine="709"/>
        <w:jc w:val="both"/>
        <w:rPr>
          <w:rFonts w:ascii="Times New Roman" w:eastAsia="Times New Roman" w:hAnsi="Times New Roman" w:cs="Times New Roman"/>
          <w:color w:val="000000"/>
          <w:sz w:val="24"/>
          <w:szCs w:val="24"/>
          <w:lang w:eastAsia="ru-RU"/>
        </w:rPr>
      </w:pPr>
      <w:r w:rsidRPr="005341D3">
        <w:rPr>
          <w:rFonts w:ascii="Times New Roman" w:eastAsia="Times New Roman" w:hAnsi="Times New Roman" w:cs="Times New Roman"/>
          <w:color w:val="000000"/>
          <w:sz w:val="24"/>
          <w:szCs w:val="24"/>
          <w:lang w:eastAsia="ru-RU"/>
        </w:rPr>
        <w:t>Будет продолжена работа по увеличению объема поступлений неналоговых доходов, в том числе повышению эффективности использования имущества, находящегося в государственной и муниципальной собственности.</w:t>
      </w:r>
    </w:p>
    <w:p w:rsidR="005341D3" w:rsidRPr="005341D3" w:rsidRDefault="005341D3" w:rsidP="005341D3">
      <w:pPr>
        <w:widowControl w:val="0"/>
        <w:spacing w:after="0" w:line="240" w:lineRule="auto"/>
        <w:ind w:firstLine="709"/>
        <w:jc w:val="both"/>
        <w:rPr>
          <w:rFonts w:ascii="Times New Roman" w:eastAsia="Times New Roman" w:hAnsi="Times New Roman" w:cs="Times New Roman"/>
          <w:color w:val="000000"/>
          <w:sz w:val="24"/>
          <w:szCs w:val="24"/>
          <w:lang w:eastAsia="ru-RU"/>
        </w:rPr>
      </w:pPr>
      <w:r w:rsidRPr="005341D3">
        <w:rPr>
          <w:rFonts w:ascii="Times New Roman" w:eastAsia="Times New Roman" w:hAnsi="Times New Roman" w:cs="Times New Roman"/>
          <w:color w:val="000000"/>
          <w:sz w:val="24"/>
          <w:szCs w:val="24"/>
          <w:lang w:eastAsia="ru-RU"/>
        </w:rPr>
        <w:t>Эффективное управление расходами предполагает решение следующих задач:</w:t>
      </w:r>
    </w:p>
    <w:p w:rsidR="005341D3" w:rsidRPr="005341D3" w:rsidRDefault="005341D3" w:rsidP="005341D3">
      <w:pPr>
        <w:widowControl w:val="0"/>
        <w:spacing w:after="0" w:line="240" w:lineRule="auto"/>
        <w:ind w:firstLine="709"/>
        <w:jc w:val="both"/>
        <w:rPr>
          <w:rFonts w:ascii="Times New Roman" w:eastAsia="Times New Roman" w:hAnsi="Times New Roman" w:cs="Times New Roman"/>
          <w:color w:val="000000"/>
          <w:sz w:val="24"/>
          <w:szCs w:val="24"/>
          <w:lang w:eastAsia="ru-RU"/>
        </w:rPr>
      </w:pPr>
      <w:r w:rsidRPr="005341D3">
        <w:rPr>
          <w:rFonts w:ascii="Times New Roman" w:eastAsia="Times New Roman" w:hAnsi="Times New Roman" w:cs="Times New Roman"/>
          <w:color w:val="000000"/>
          <w:sz w:val="24"/>
          <w:szCs w:val="24"/>
          <w:lang w:eastAsia="ru-RU"/>
        </w:rPr>
        <w:t>формирование расходных обязательств с учетом их оптимизации и повышения эффективности использования финансовых ресурсов;</w:t>
      </w:r>
    </w:p>
    <w:p w:rsidR="005341D3" w:rsidRPr="005341D3" w:rsidRDefault="005341D3" w:rsidP="005341D3">
      <w:pPr>
        <w:widowControl w:val="0"/>
        <w:spacing w:after="0" w:line="240" w:lineRule="auto"/>
        <w:ind w:firstLine="709"/>
        <w:jc w:val="both"/>
        <w:rPr>
          <w:rFonts w:ascii="Times New Roman" w:eastAsia="Times New Roman" w:hAnsi="Times New Roman" w:cs="Times New Roman"/>
          <w:color w:val="000000"/>
          <w:sz w:val="24"/>
          <w:szCs w:val="24"/>
          <w:lang w:eastAsia="ru-RU"/>
        </w:rPr>
      </w:pPr>
      <w:r w:rsidRPr="005341D3">
        <w:rPr>
          <w:rFonts w:ascii="Times New Roman" w:eastAsia="Times New Roman" w:hAnsi="Times New Roman" w:cs="Times New Roman"/>
          <w:color w:val="000000"/>
          <w:sz w:val="24"/>
          <w:szCs w:val="24"/>
          <w:lang w:eastAsia="ru-RU"/>
        </w:rPr>
        <w:t xml:space="preserve">разработку местного бюджета на основе муниципальных программ Дячкинского сельского поселения с учетом изменения подхода к группировке мероприятий, а также обособления в структуре муниципальных программ проектной и процессной составляющих; </w:t>
      </w:r>
    </w:p>
    <w:p w:rsidR="005341D3" w:rsidRPr="005341D3" w:rsidRDefault="005341D3" w:rsidP="005341D3">
      <w:pPr>
        <w:widowControl w:val="0"/>
        <w:spacing w:after="0" w:line="240" w:lineRule="auto"/>
        <w:ind w:firstLine="709"/>
        <w:jc w:val="both"/>
        <w:rPr>
          <w:rFonts w:ascii="Times New Roman" w:eastAsia="Times New Roman" w:hAnsi="Times New Roman" w:cs="Times New Roman"/>
          <w:color w:val="000000"/>
          <w:sz w:val="24"/>
          <w:szCs w:val="24"/>
          <w:lang w:eastAsia="ru-RU"/>
        </w:rPr>
      </w:pPr>
      <w:r w:rsidRPr="005341D3">
        <w:rPr>
          <w:rFonts w:ascii="Times New Roman" w:eastAsia="Times New Roman" w:hAnsi="Times New Roman" w:cs="Times New Roman"/>
          <w:color w:val="000000"/>
          <w:sz w:val="24"/>
          <w:szCs w:val="24"/>
          <w:lang w:eastAsia="ru-RU"/>
        </w:rPr>
        <w:t>обеспечение реструктуризации бюджетной сети при условии сохранения качества и объемов государственных услуг;</w:t>
      </w:r>
    </w:p>
    <w:p w:rsidR="005341D3" w:rsidRPr="005341D3" w:rsidRDefault="005341D3" w:rsidP="005341D3">
      <w:pPr>
        <w:widowControl w:val="0"/>
        <w:spacing w:after="0" w:line="240" w:lineRule="auto"/>
        <w:ind w:firstLine="709"/>
        <w:jc w:val="both"/>
        <w:rPr>
          <w:rFonts w:ascii="Times New Roman" w:eastAsia="Times New Roman" w:hAnsi="Times New Roman" w:cs="Times New Roman"/>
          <w:color w:val="000000"/>
          <w:sz w:val="24"/>
          <w:szCs w:val="24"/>
          <w:lang w:eastAsia="ru-RU"/>
        </w:rPr>
      </w:pPr>
      <w:r w:rsidRPr="005341D3">
        <w:rPr>
          <w:rFonts w:ascii="Times New Roman" w:eastAsia="Times New Roman" w:hAnsi="Times New Roman" w:cs="Times New Roman"/>
          <w:color w:val="000000"/>
          <w:sz w:val="24"/>
          <w:szCs w:val="24"/>
          <w:lang w:eastAsia="ru-RU"/>
        </w:rPr>
        <w:t>совершенствование системы закупок товаров, работ, услуг для обеспечения государственных нужд Ростовской области;</w:t>
      </w:r>
    </w:p>
    <w:p w:rsidR="005341D3" w:rsidRPr="005341D3" w:rsidRDefault="005341D3" w:rsidP="005341D3">
      <w:pPr>
        <w:widowControl w:val="0"/>
        <w:spacing w:after="0" w:line="240" w:lineRule="auto"/>
        <w:ind w:firstLine="709"/>
        <w:jc w:val="both"/>
        <w:rPr>
          <w:rFonts w:ascii="Times New Roman" w:eastAsia="Times New Roman" w:hAnsi="Times New Roman" w:cs="Times New Roman"/>
          <w:color w:val="000000"/>
          <w:sz w:val="24"/>
          <w:szCs w:val="24"/>
          <w:lang w:eastAsia="ru-RU"/>
        </w:rPr>
      </w:pPr>
      <w:r w:rsidRPr="005341D3">
        <w:rPr>
          <w:rFonts w:ascii="Times New Roman" w:eastAsia="Times New Roman" w:hAnsi="Times New Roman" w:cs="Times New Roman"/>
          <w:color w:val="000000"/>
          <w:sz w:val="24"/>
          <w:szCs w:val="24"/>
          <w:lang w:eastAsia="ru-RU"/>
        </w:rPr>
        <w:t>обеспечение полномочий по контролю планов-графиков закупок, информации и документов, не подлежащих формированию и размещению в единой информационной системе в сфере закупок, контрактах, на </w:t>
      </w:r>
      <w:proofErr w:type="spellStart"/>
      <w:r w:rsidRPr="005341D3">
        <w:rPr>
          <w:rFonts w:ascii="Times New Roman" w:eastAsia="Times New Roman" w:hAnsi="Times New Roman" w:cs="Times New Roman"/>
          <w:color w:val="000000"/>
          <w:sz w:val="24"/>
          <w:szCs w:val="24"/>
          <w:lang w:eastAsia="ru-RU"/>
        </w:rPr>
        <w:t>непревышение</w:t>
      </w:r>
      <w:proofErr w:type="spellEnd"/>
      <w:r w:rsidRPr="005341D3">
        <w:rPr>
          <w:rFonts w:ascii="Times New Roman" w:eastAsia="Times New Roman" w:hAnsi="Times New Roman" w:cs="Times New Roman"/>
          <w:color w:val="000000"/>
          <w:sz w:val="24"/>
          <w:szCs w:val="24"/>
          <w:lang w:eastAsia="ru-RU"/>
        </w:rPr>
        <w:t xml:space="preserve"> объема финансового обеспечения, на соответствие кодов закупок и на достоверность информации о государственных контрактах, размещенных в единой информационной системе в сфере закупок;</w:t>
      </w:r>
    </w:p>
    <w:p w:rsidR="005341D3" w:rsidRPr="005341D3" w:rsidRDefault="005341D3" w:rsidP="005341D3">
      <w:pPr>
        <w:widowControl w:val="0"/>
        <w:spacing w:after="0" w:line="240" w:lineRule="auto"/>
        <w:ind w:firstLine="709"/>
        <w:jc w:val="both"/>
        <w:rPr>
          <w:rFonts w:ascii="Times New Roman" w:eastAsia="Times New Roman" w:hAnsi="Times New Roman" w:cs="Times New Roman"/>
          <w:color w:val="000000"/>
          <w:sz w:val="24"/>
          <w:szCs w:val="24"/>
          <w:lang w:eastAsia="ru-RU"/>
        </w:rPr>
      </w:pPr>
      <w:proofErr w:type="spellStart"/>
      <w:r w:rsidRPr="005341D3">
        <w:rPr>
          <w:rFonts w:ascii="Times New Roman" w:eastAsia="Times New Roman" w:hAnsi="Times New Roman" w:cs="Times New Roman"/>
          <w:color w:val="000000"/>
          <w:sz w:val="24"/>
          <w:szCs w:val="24"/>
          <w:lang w:eastAsia="ru-RU"/>
        </w:rPr>
        <w:t>неустановление</w:t>
      </w:r>
      <w:proofErr w:type="spellEnd"/>
      <w:r w:rsidRPr="005341D3">
        <w:rPr>
          <w:rFonts w:ascii="Times New Roman" w:eastAsia="Times New Roman" w:hAnsi="Times New Roman" w:cs="Times New Roman"/>
          <w:color w:val="000000"/>
          <w:sz w:val="24"/>
          <w:szCs w:val="24"/>
          <w:lang w:eastAsia="ru-RU"/>
        </w:rPr>
        <w:t xml:space="preserve"> расходных обязательств, не связанных с решением вопросов, отнесенных Конституцией Российской Федерации и федеральными законами к полномочиям органов местного самоуправления.</w:t>
      </w:r>
    </w:p>
    <w:p w:rsidR="005341D3" w:rsidRPr="005341D3" w:rsidRDefault="005341D3" w:rsidP="005341D3">
      <w:pPr>
        <w:widowControl w:val="0"/>
        <w:spacing w:after="0" w:line="240" w:lineRule="auto"/>
        <w:ind w:firstLine="709"/>
        <w:jc w:val="both"/>
        <w:rPr>
          <w:rFonts w:ascii="Times New Roman" w:eastAsia="Times New Roman" w:hAnsi="Times New Roman" w:cs="Times New Roman"/>
          <w:color w:val="000000"/>
          <w:sz w:val="24"/>
          <w:szCs w:val="24"/>
          <w:lang w:eastAsia="ru-RU"/>
        </w:rPr>
      </w:pPr>
      <w:r w:rsidRPr="005341D3">
        <w:rPr>
          <w:rFonts w:ascii="Times New Roman" w:eastAsia="Times New Roman" w:hAnsi="Times New Roman" w:cs="Times New Roman"/>
          <w:color w:val="000000"/>
          <w:sz w:val="24"/>
          <w:szCs w:val="24"/>
          <w:lang w:eastAsia="ru-RU"/>
        </w:rPr>
        <w:t>Приоритетом в сфере управления муниципальным долгом остается обеспечение его экономически безопасного уровня при соблюдении ограничений, установленных бюджетным законодательством Российской Федерации.</w:t>
      </w:r>
    </w:p>
    <w:p w:rsidR="005341D3" w:rsidRPr="005341D3" w:rsidRDefault="005341D3" w:rsidP="005341D3">
      <w:pPr>
        <w:widowControl w:val="0"/>
        <w:spacing w:after="0" w:line="240" w:lineRule="auto"/>
        <w:ind w:firstLine="709"/>
        <w:jc w:val="both"/>
        <w:rPr>
          <w:rFonts w:ascii="Times New Roman" w:eastAsia="Times New Roman" w:hAnsi="Times New Roman" w:cs="Times New Roman"/>
          <w:color w:val="000000"/>
          <w:sz w:val="24"/>
          <w:szCs w:val="24"/>
          <w:lang w:eastAsia="ru-RU"/>
        </w:rPr>
      </w:pPr>
      <w:r w:rsidRPr="005341D3">
        <w:rPr>
          <w:rFonts w:ascii="Times New Roman" w:eastAsia="Times New Roman" w:hAnsi="Times New Roman" w:cs="Times New Roman"/>
          <w:color w:val="000000"/>
          <w:sz w:val="24"/>
          <w:szCs w:val="24"/>
          <w:lang w:eastAsia="ru-RU"/>
        </w:rPr>
        <w:t>Ключевыми целями в этой сфере являются:</w:t>
      </w:r>
    </w:p>
    <w:p w:rsidR="005341D3" w:rsidRPr="005341D3" w:rsidRDefault="005341D3" w:rsidP="005341D3">
      <w:pPr>
        <w:widowControl w:val="0"/>
        <w:spacing w:after="0" w:line="240" w:lineRule="auto"/>
        <w:ind w:firstLine="709"/>
        <w:jc w:val="both"/>
        <w:rPr>
          <w:rFonts w:ascii="Times New Roman" w:eastAsia="Times New Roman" w:hAnsi="Times New Roman" w:cs="Times New Roman"/>
          <w:color w:val="000000"/>
          <w:sz w:val="24"/>
          <w:szCs w:val="24"/>
          <w:lang w:eastAsia="ru-RU"/>
        </w:rPr>
      </w:pPr>
      <w:r w:rsidRPr="005341D3">
        <w:rPr>
          <w:rFonts w:ascii="Times New Roman" w:eastAsia="Times New Roman" w:hAnsi="Times New Roman" w:cs="Times New Roman"/>
          <w:color w:val="000000"/>
          <w:sz w:val="24"/>
          <w:szCs w:val="24"/>
          <w:lang w:eastAsia="ru-RU"/>
        </w:rPr>
        <w:t>обеспечение сбалансированности местного бюджета;</w:t>
      </w:r>
    </w:p>
    <w:p w:rsidR="005341D3" w:rsidRPr="005341D3" w:rsidRDefault="005341D3" w:rsidP="005341D3">
      <w:pPr>
        <w:widowControl w:val="0"/>
        <w:spacing w:after="0" w:line="240" w:lineRule="auto"/>
        <w:ind w:firstLine="709"/>
        <w:jc w:val="both"/>
        <w:rPr>
          <w:rFonts w:ascii="Times New Roman" w:eastAsia="Times New Roman" w:hAnsi="Times New Roman" w:cs="Times New Roman"/>
          <w:color w:val="000000"/>
          <w:sz w:val="24"/>
          <w:szCs w:val="24"/>
          <w:lang w:eastAsia="ru-RU"/>
        </w:rPr>
      </w:pPr>
      <w:r w:rsidRPr="005341D3">
        <w:rPr>
          <w:rFonts w:ascii="Times New Roman" w:eastAsia="Times New Roman" w:hAnsi="Times New Roman" w:cs="Times New Roman"/>
          <w:color w:val="000000"/>
          <w:sz w:val="24"/>
          <w:szCs w:val="24"/>
          <w:lang w:eastAsia="ru-RU"/>
        </w:rPr>
        <w:t>своевременное исполнение долговых обязательств в полном объеме;</w:t>
      </w:r>
    </w:p>
    <w:p w:rsidR="005341D3" w:rsidRPr="005341D3" w:rsidRDefault="005341D3" w:rsidP="005341D3">
      <w:pPr>
        <w:widowControl w:val="0"/>
        <w:spacing w:after="0" w:line="240" w:lineRule="auto"/>
        <w:ind w:firstLine="709"/>
        <w:jc w:val="both"/>
        <w:rPr>
          <w:rFonts w:ascii="Times New Roman" w:eastAsia="Times New Roman" w:hAnsi="Times New Roman" w:cs="Times New Roman"/>
          <w:color w:val="000000"/>
          <w:sz w:val="24"/>
          <w:szCs w:val="24"/>
          <w:lang w:eastAsia="ru-RU"/>
        </w:rPr>
      </w:pPr>
      <w:r w:rsidRPr="005341D3">
        <w:rPr>
          <w:rFonts w:ascii="Times New Roman" w:eastAsia="Times New Roman" w:hAnsi="Times New Roman" w:cs="Times New Roman"/>
          <w:color w:val="000000"/>
          <w:sz w:val="24"/>
          <w:szCs w:val="24"/>
          <w:lang w:eastAsia="ru-RU"/>
        </w:rPr>
        <w:t>минимизация расходов на обслуживание муниципального долга Дячкинского сельского поселения.</w:t>
      </w:r>
    </w:p>
    <w:p w:rsidR="005341D3" w:rsidRPr="005341D3" w:rsidRDefault="005341D3" w:rsidP="005341D3">
      <w:pPr>
        <w:widowControl w:val="0"/>
        <w:spacing w:after="0" w:line="264" w:lineRule="auto"/>
        <w:ind w:firstLine="709"/>
        <w:jc w:val="both"/>
        <w:rPr>
          <w:rFonts w:ascii="Times New Roman" w:eastAsia="Times New Roman" w:hAnsi="Times New Roman" w:cs="Times New Roman"/>
          <w:color w:val="000000"/>
          <w:sz w:val="24"/>
          <w:szCs w:val="24"/>
          <w:lang w:eastAsia="ru-RU"/>
        </w:rPr>
      </w:pPr>
      <w:r w:rsidRPr="005341D3">
        <w:rPr>
          <w:rFonts w:ascii="Times New Roman" w:eastAsia="Times New Roman" w:hAnsi="Times New Roman" w:cs="Times New Roman"/>
          <w:color w:val="000000"/>
          <w:sz w:val="24"/>
          <w:szCs w:val="24"/>
          <w:lang w:eastAsia="ru-RU"/>
        </w:rPr>
        <w:t>Достижение целей и целевых значений показателей муниципальной программы будет осуществляться посредством реализации ее структурных элементов:</w:t>
      </w:r>
    </w:p>
    <w:p w:rsidR="005341D3" w:rsidRPr="005341D3" w:rsidRDefault="005341D3" w:rsidP="005341D3">
      <w:pPr>
        <w:widowControl w:val="0"/>
        <w:spacing w:after="0" w:line="264" w:lineRule="auto"/>
        <w:ind w:firstLine="709"/>
        <w:jc w:val="both"/>
        <w:rPr>
          <w:rFonts w:ascii="Times New Roman" w:eastAsia="Times New Roman" w:hAnsi="Times New Roman" w:cs="Times New Roman"/>
          <w:color w:val="000000"/>
          <w:sz w:val="24"/>
          <w:szCs w:val="24"/>
          <w:lang w:eastAsia="ru-RU"/>
        </w:rPr>
      </w:pPr>
      <w:r w:rsidRPr="005341D3">
        <w:rPr>
          <w:rFonts w:ascii="Times New Roman" w:eastAsia="Times New Roman" w:hAnsi="Times New Roman" w:cs="Times New Roman"/>
          <w:color w:val="000000"/>
          <w:sz w:val="24"/>
          <w:szCs w:val="24"/>
          <w:lang w:eastAsia="ru-RU"/>
        </w:rPr>
        <w:t>комплекса процессных мероприятий «Эффективное управление доходами»;</w:t>
      </w:r>
    </w:p>
    <w:p w:rsidR="005341D3" w:rsidRPr="005341D3" w:rsidRDefault="005341D3" w:rsidP="005341D3">
      <w:pPr>
        <w:widowControl w:val="0"/>
        <w:spacing w:after="0" w:line="264" w:lineRule="auto"/>
        <w:ind w:firstLine="709"/>
        <w:jc w:val="both"/>
        <w:rPr>
          <w:rFonts w:ascii="Times New Roman" w:eastAsia="Times New Roman" w:hAnsi="Times New Roman" w:cs="Times New Roman"/>
          <w:color w:val="000000"/>
          <w:sz w:val="24"/>
          <w:szCs w:val="24"/>
          <w:lang w:eastAsia="ru-RU"/>
        </w:rPr>
      </w:pPr>
      <w:r w:rsidRPr="005341D3">
        <w:rPr>
          <w:rFonts w:ascii="Times New Roman" w:eastAsia="Times New Roman" w:hAnsi="Times New Roman" w:cs="Times New Roman"/>
          <w:color w:val="000000"/>
          <w:sz w:val="24"/>
          <w:szCs w:val="24"/>
          <w:lang w:eastAsia="ru-RU"/>
        </w:rPr>
        <w:t>комплекса процессных мероприятий «Управление муниципальным долгом Дячкинского сельского поселения».</w:t>
      </w:r>
    </w:p>
    <w:p w:rsidR="005341D3" w:rsidRPr="005341D3" w:rsidRDefault="005341D3" w:rsidP="005341D3">
      <w:pPr>
        <w:widowControl w:val="0"/>
        <w:spacing w:after="0" w:line="240" w:lineRule="auto"/>
        <w:jc w:val="center"/>
        <w:rPr>
          <w:rFonts w:ascii="Times New Roman" w:eastAsia="Times New Roman" w:hAnsi="Times New Roman" w:cs="Times New Roman"/>
          <w:color w:val="000000"/>
          <w:sz w:val="24"/>
          <w:szCs w:val="24"/>
          <w:highlight w:val="yellow"/>
          <w:lang w:eastAsia="ru-RU"/>
        </w:rPr>
      </w:pPr>
    </w:p>
    <w:p w:rsidR="005341D3" w:rsidRPr="005341D3" w:rsidRDefault="005341D3" w:rsidP="005341D3">
      <w:pPr>
        <w:widowControl w:val="0"/>
        <w:spacing w:after="0" w:line="240" w:lineRule="auto"/>
        <w:jc w:val="center"/>
        <w:rPr>
          <w:rFonts w:ascii="Times New Roman" w:eastAsia="Times New Roman" w:hAnsi="Times New Roman" w:cs="Times New Roman"/>
          <w:color w:val="000000"/>
          <w:sz w:val="24"/>
          <w:szCs w:val="24"/>
          <w:lang w:eastAsia="ru-RU"/>
        </w:rPr>
      </w:pPr>
      <w:r w:rsidRPr="005341D3">
        <w:rPr>
          <w:rFonts w:ascii="Times New Roman" w:eastAsia="Times New Roman" w:hAnsi="Times New Roman" w:cs="Times New Roman"/>
          <w:color w:val="000000"/>
          <w:sz w:val="24"/>
          <w:szCs w:val="24"/>
          <w:lang w:eastAsia="ru-RU"/>
        </w:rPr>
        <w:t xml:space="preserve">3. Задачи муниципального управления, </w:t>
      </w:r>
    </w:p>
    <w:p w:rsidR="005341D3" w:rsidRPr="005341D3" w:rsidRDefault="005341D3" w:rsidP="005341D3">
      <w:pPr>
        <w:widowControl w:val="0"/>
        <w:spacing w:after="0" w:line="240" w:lineRule="auto"/>
        <w:jc w:val="center"/>
        <w:rPr>
          <w:rFonts w:ascii="Times New Roman" w:eastAsia="Times New Roman" w:hAnsi="Times New Roman" w:cs="Times New Roman"/>
          <w:color w:val="000000"/>
          <w:sz w:val="24"/>
          <w:szCs w:val="24"/>
          <w:lang w:eastAsia="ru-RU"/>
        </w:rPr>
      </w:pPr>
      <w:r w:rsidRPr="005341D3">
        <w:rPr>
          <w:rFonts w:ascii="Times New Roman" w:eastAsia="Times New Roman" w:hAnsi="Times New Roman" w:cs="Times New Roman"/>
          <w:color w:val="000000"/>
          <w:sz w:val="24"/>
          <w:szCs w:val="24"/>
          <w:lang w:eastAsia="ru-RU"/>
        </w:rPr>
        <w:t>способы их эффективного решения в сфере</w:t>
      </w:r>
    </w:p>
    <w:p w:rsidR="005341D3" w:rsidRPr="005341D3" w:rsidRDefault="005341D3" w:rsidP="005341D3">
      <w:pPr>
        <w:widowControl w:val="0"/>
        <w:spacing w:after="0" w:line="240" w:lineRule="auto"/>
        <w:jc w:val="center"/>
        <w:rPr>
          <w:rFonts w:ascii="Times New Roman" w:eastAsia="Times New Roman" w:hAnsi="Times New Roman" w:cs="Times New Roman"/>
          <w:color w:val="000000"/>
          <w:sz w:val="24"/>
          <w:szCs w:val="24"/>
          <w:lang w:eastAsia="ru-RU"/>
        </w:rPr>
      </w:pPr>
      <w:r w:rsidRPr="005341D3">
        <w:rPr>
          <w:rFonts w:ascii="Times New Roman" w:eastAsia="Times New Roman" w:hAnsi="Times New Roman" w:cs="Times New Roman"/>
          <w:color w:val="000000"/>
          <w:sz w:val="24"/>
          <w:szCs w:val="24"/>
          <w:lang w:eastAsia="ru-RU"/>
        </w:rPr>
        <w:t>реализации муниципальной программы</w:t>
      </w:r>
    </w:p>
    <w:p w:rsidR="005341D3" w:rsidRPr="005341D3" w:rsidRDefault="005341D3" w:rsidP="005341D3">
      <w:pPr>
        <w:widowControl w:val="0"/>
        <w:spacing w:after="0" w:line="240" w:lineRule="auto"/>
        <w:jc w:val="center"/>
        <w:rPr>
          <w:rFonts w:ascii="Times New Roman" w:eastAsia="Times New Roman" w:hAnsi="Times New Roman" w:cs="Times New Roman"/>
          <w:color w:val="000000"/>
          <w:sz w:val="24"/>
          <w:szCs w:val="24"/>
          <w:lang w:eastAsia="ru-RU"/>
        </w:rPr>
      </w:pPr>
    </w:p>
    <w:p w:rsidR="005341D3" w:rsidRPr="005341D3" w:rsidRDefault="005341D3" w:rsidP="005341D3">
      <w:pPr>
        <w:widowControl w:val="0"/>
        <w:spacing w:after="0" w:line="252" w:lineRule="auto"/>
        <w:ind w:firstLine="709"/>
        <w:jc w:val="both"/>
        <w:rPr>
          <w:rFonts w:ascii="Times New Roman" w:eastAsia="Times New Roman" w:hAnsi="Times New Roman" w:cs="Times New Roman"/>
          <w:color w:val="000000"/>
          <w:sz w:val="24"/>
          <w:szCs w:val="24"/>
          <w:lang w:eastAsia="ru-RU"/>
        </w:rPr>
      </w:pPr>
      <w:r w:rsidRPr="005341D3">
        <w:rPr>
          <w:rFonts w:ascii="Times New Roman" w:eastAsia="Times New Roman" w:hAnsi="Times New Roman" w:cs="Times New Roman"/>
          <w:color w:val="000000"/>
          <w:sz w:val="24"/>
          <w:szCs w:val="24"/>
          <w:lang w:eastAsia="ru-RU"/>
        </w:rPr>
        <w:t>Основные задачи:</w:t>
      </w:r>
    </w:p>
    <w:p w:rsidR="005341D3" w:rsidRPr="005341D3" w:rsidRDefault="005341D3" w:rsidP="005341D3">
      <w:pPr>
        <w:widowControl w:val="0"/>
        <w:spacing w:after="0" w:line="252" w:lineRule="auto"/>
        <w:ind w:firstLine="709"/>
        <w:jc w:val="both"/>
        <w:rPr>
          <w:rFonts w:ascii="Times New Roman" w:eastAsia="Times New Roman" w:hAnsi="Times New Roman" w:cs="Times New Roman"/>
          <w:color w:val="000000"/>
          <w:sz w:val="24"/>
          <w:szCs w:val="24"/>
          <w:lang w:eastAsia="ru-RU"/>
        </w:rPr>
      </w:pPr>
      <w:r w:rsidRPr="005341D3">
        <w:rPr>
          <w:rFonts w:ascii="Times New Roman" w:eastAsia="Times New Roman" w:hAnsi="Times New Roman" w:cs="Times New Roman"/>
          <w:color w:val="000000"/>
          <w:sz w:val="24"/>
          <w:szCs w:val="24"/>
          <w:lang w:eastAsia="ru-RU"/>
        </w:rPr>
        <w:t>проведена эффективная налоговая политика и политика в области доходов;</w:t>
      </w:r>
    </w:p>
    <w:p w:rsidR="005341D3" w:rsidRPr="005341D3" w:rsidRDefault="005341D3" w:rsidP="005341D3">
      <w:pPr>
        <w:widowControl w:val="0"/>
        <w:spacing w:after="0" w:line="252" w:lineRule="auto"/>
        <w:ind w:firstLine="709"/>
        <w:jc w:val="both"/>
        <w:rPr>
          <w:rFonts w:ascii="Times New Roman" w:eastAsia="Times New Roman" w:hAnsi="Times New Roman" w:cs="Times New Roman"/>
          <w:color w:val="000000"/>
          <w:sz w:val="24"/>
          <w:szCs w:val="24"/>
          <w:lang w:eastAsia="ru-RU"/>
        </w:rPr>
      </w:pPr>
      <w:r w:rsidRPr="005341D3">
        <w:rPr>
          <w:rFonts w:ascii="Times New Roman" w:eastAsia="Times New Roman" w:hAnsi="Times New Roman" w:cs="Times New Roman"/>
          <w:color w:val="000000"/>
          <w:sz w:val="24"/>
          <w:szCs w:val="24"/>
          <w:lang w:eastAsia="ru-RU"/>
        </w:rPr>
        <w:t>объем муниципального долга Дячкинского сельского поселения и расходы на его обслуживание обеспечены на безопасном уровне;</w:t>
      </w:r>
    </w:p>
    <w:p w:rsidR="005341D3" w:rsidRPr="005341D3" w:rsidRDefault="005341D3" w:rsidP="005341D3">
      <w:pPr>
        <w:widowControl w:val="0"/>
        <w:spacing w:after="0" w:line="252" w:lineRule="auto"/>
        <w:ind w:firstLine="709"/>
        <w:jc w:val="both"/>
        <w:rPr>
          <w:rFonts w:ascii="Times New Roman" w:eastAsia="Times New Roman" w:hAnsi="Times New Roman" w:cs="Times New Roman"/>
          <w:color w:val="000000"/>
          <w:sz w:val="24"/>
          <w:szCs w:val="24"/>
          <w:lang w:eastAsia="ru-RU"/>
        </w:rPr>
      </w:pPr>
      <w:r w:rsidRPr="005341D3">
        <w:rPr>
          <w:rFonts w:ascii="Times New Roman" w:eastAsia="Times New Roman" w:hAnsi="Times New Roman" w:cs="Times New Roman"/>
          <w:color w:val="000000"/>
          <w:sz w:val="24"/>
          <w:szCs w:val="24"/>
          <w:lang w:eastAsia="ru-RU"/>
        </w:rPr>
        <w:t>Указанные составляющие формируют единую функциональную основу для достижения предусмотренных муниципальной программой результатов и показателей сферы управления муниципальными финансами Дячкинского сельского поселения.</w:t>
      </w:r>
    </w:p>
    <w:p w:rsidR="005341D3" w:rsidRPr="005341D3" w:rsidRDefault="005341D3" w:rsidP="005341D3">
      <w:pPr>
        <w:widowControl w:val="0"/>
        <w:spacing w:after="0" w:line="252" w:lineRule="auto"/>
        <w:ind w:firstLine="709"/>
        <w:jc w:val="both"/>
        <w:rPr>
          <w:rFonts w:ascii="Times New Roman" w:eastAsia="Times New Roman" w:hAnsi="Times New Roman" w:cs="Times New Roman"/>
          <w:color w:val="000000"/>
          <w:sz w:val="24"/>
          <w:szCs w:val="24"/>
          <w:lang w:eastAsia="ru-RU"/>
        </w:rPr>
      </w:pPr>
      <w:r w:rsidRPr="005341D3">
        <w:rPr>
          <w:rFonts w:ascii="Times New Roman" w:eastAsia="Times New Roman" w:hAnsi="Times New Roman" w:cs="Times New Roman"/>
          <w:color w:val="000000"/>
          <w:sz w:val="24"/>
          <w:szCs w:val="24"/>
          <w:lang w:eastAsia="ru-RU"/>
        </w:rPr>
        <w:t>Решение указанных задач будет осуществляться за счет реализации комплексов процессных мероприятий.</w:t>
      </w:r>
    </w:p>
    <w:p w:rsidR="005341D3" w:rsidRPr="005341D3" w:rsidRDefault="005341D3" w:rsidP="005341D3">
      <w:pPr>
        <w:spacing w:after="200" w:line="276" w:lineRule="auto"/>
        <w:rPr>
          <w:rFonts w:ascii="Calibri" w:eastAsia="Times New Roman" w:hAnsi="Calibri" w:cs="Times New Roman"/>
          <w:color w:val="000000"/>
          <w:sz w:val="24"/>
          <w:szCs w:val="24"/>
          <w:lang w:eastAsia="ru-RU"/>
        </w:rPr>
        <w:sectPr w:rsidR="005341D3" w:rsidRPr="005341D3" w:rsidSect="004D56C8">
          <w:headerReference w:type="default" r:id="rId36"/>
          <w:footerReference w:type="default" r:id="rId37"/>
          <w:headerReference w:type="first" r:id="rId38"/>
          <w:footerReference w:type="first" r:id="rId39"/>
          <w:pgSz w:w="11905" w:h="16838"/>
          <w:pgMar w:top="1134" w:right="567" w:bottom="1134" w:left="1701" w:header="624" w:footer="624" w:gutter="0"/>
          <w:pgNumType w:start="1"/>
          <w:cols w:space="720"/>
          <w:titlePg/>
          <w:docGrid w:linePitch="299"/>
        </w:sectPr>
      </w:pPr>
    </w:p>
    <w:p w:rsidR="005341D3" w:rsidRPr="005341D3" w:rsidRDefault="005341D3" w:rsidP="005341D3">
      <w:pPr>
        <w:widowControl w:val="0"/>
        <w:spacing w:after="0" w:line="264" w:lineRule="auto"/>
        <w:jc w:val="center"/>
        <w:rPr>
          <w:rFonts w:ascii="Times New Roman" w:eastAsia="Times New Roman" w:hAnsi="Times New Roman" w:cs="Times New Roman"/>
          <w:color w:val="000000"/>
          <w:sz w:val="24"/>
          <w:szCs w:val="24"/>
          <w:lang w:eastAsia="ru-RU"/>
        </w:rPr>
      </w:pPr>
      <w:r w:rsidRPr="005341D3">
        <w:rPr>
          <w:rFonts w:ascii="Times New Roman" w:eastAsia="Times New Roman" w:hAnsi="Times New Roman" w:cs="Times New Roman"/>
          <w:color w:val="000000"/>
          <w:sz w:val="24"/>
          <w:szCs w:val="24"/>
          <w:lang w:eastAsia="ru-RU"/>
        </w:rPr>
        <w:lastRenderedPageBreak/>
        <w:t>II. ПАСПОРТ</w:t>
      </w:r>
    </w:p>
    <w:p w:rsidR="005341D3" w:rsidRPr="005341D3" w:rsidRDefault="005341D3" w:rsidP="005341D3">
      <w:pPr>
        <w:widowControl w:val="0"/>
        <w:spacing w:after="0" w:line="264" w:lineRule="auto"/>
        <w:jc w:val="center"/>
        <w:rPr>
          <w:rFonts w:ascii="Times New Roman" w:eastAsia="Times New Roman" w:hAnsi="Times New Roman" w:cs="Times New Roman"/>
          <w:color w:val="000000"/>
          <w:sz w:val="24"/>
          <w:szCs w:val="24"/>
          <w:lang w:eastAsia="ru-RU"/>
        </w:rPr>
      </w:pPr>
      <w:r w:rsidRPr="005341D3">
        <w:rPr>
          <w:rFonts w:ascii="Times New Roman" w:eastAsia="Times New Roman" w:hAnsi="Times New Roman" w:cs="Times New Roman"/>
          <w:color w:val="000000"/>
          <w:sz w:val="24"/>
          <w:szCs w:val="24"/>
          <w:lang w:eastAsia="ru-RU"/>
        </w:rPr>
        <w:t xml:space="preserve">муниципальной программы Дячкинского сельского поселения «Управление </w:t>
      </w:r>
    </w:p>
    <w:p w:rsidR="005341D3" w:rsidRPr="005341D3" w:rsidRDefault="005341D3" w:rsidP="005341D3">
      <w:pPr>
        <w:widowControl w:val="0"/>
        <w:spacing w:after="0" w:line="264" w:lineRule="auto"/>
        <w:jc w:val="center"/>
        <w:rPr>
          <w:rFonts w:ascii="Times New Roman" w:eastAsia="Times New Roman" w:hAnsi="Times New Roman" w:cs="Times New Roman"/>
          <w:color w:val="000000"/>
          <w:sz w:val="24"/>
          <w:szCs w:val="24"/>
          <w:lang w:eastAsia="ru-RU"/>
        </w:rPr>
      </w:pPr>
      <w:r w:rsidRPr="005341D3">
        <w:rPr>
          <w:rFonts w:ascii="Times New Roman" w:eastAsia="Times New Roman" w:hAnsi="Times New Roman" w:cs="Times New Roman"/>
          <w:color w:val="000000"/>
          <w:sz w:val="24"/>
          <w:szCs w:val="24"/>
          <w:lang w:eastAsia="ru-RU"/>
        </w:rPr>
        <w:t>муниципальными финансами и создание условий для эффективного управления муниципальными финансами»</w:t>
      </w:r>
    </w:p>
    <w:p w:rsidR="005341D3" w:rsidRPr="005341D3" w:rsidRDefault="005341D3" w:rsidP="005341D3">
      <w:pPr>
        <w:widowControl w:val="0"/>
        <w:spacing w:after="0" w:line="264" w:lineRule="auto"/>
        <w:jc w:val="center"/>
        <w:rPr>
          <w:rFonts w:ascii="Times New Roman" w:eastAsia="Times New Roman" w:hAnsi="Times New Roman" w:cs="Times New Roman"/>
          <w:color w:val="000000"/>
          <w:sz w:val="24"/>
          <w:szCs w:val="24"/>
          <w:lang w:eastAsia="ru-RU"/>
        </w:rPr>
      </w:pPr>
    </w:p>
    <w:p w:rsidR="005341D3" w:rsidRPr="005341D3" w:rsidRDefault="005341D3" w:rsidP="005341D3">
      <w:pPr>
        <w:widowControl w:val="0"/>
        <w:spacing w:after="0" w:line="264" w:lineRule="auto"/>
        <w:jc w:val="center"/>
        <w:rPr>
          <w:rFonts w:ascii="Times New Roman" w:eastAsia="Times New Roman" w:hAnsi="Times New Roman" w:cs="Times New Roman"/>
          <w:color w:val="000000"/>
          <w:sz w:val="24"/>
          <w:szCs w:val="24"/>
          <w:lang w:eastAsia="ru-RU"/>
        </w:rPr>
      </w:pPr>
      <w:r w:rsidRPr="005341D3">
        <w:rPr>
          <w:rFonts w:ascii="Times New Roman" w:eastAsia="Times New Roman" w:hAnsi="Times New Roman" w:cs="Times New Roman"/>
          <w:color w:val="000000"/>
          <w:sz w:val="24"/>
          <w:szCs w:val="24"/>
          <w:lang w:eastAsia="ru-RU"/>
        </w:rPr>
        <w:t>1. Основные положения</w:t>
      </w:r>
    </w:p>
    <w:p w:rsidR="005341D3" w:rsidRPr="005341D3" w:rsidRDefault="005341D3" w:rsidP="005341D3">
      <w:pPr>
        <w:widowControl w:val="0"/>
        <w:spacing w:after="0" w:line="264" w:lineRule="auto"/>
        <w:jc w:val="center"/>
        <w:rPr>
          <w:rFonts w:ascii="Times New Roman" w:eastAsia="Times New Roman" w:hAnsi="Times New Roman" w:cs="Times New Roman"/>
          <w:color w:val="000000"/>
          <w:sz w:val="24"/>
          <w:szCs w:val="24"/>
          <w:lang w:eastAsia="ru-RU"/>
        </w:rPr>
      </w:pPr>
    </w:p>
    <w:tbl>
      <w:tblPr>
        <w:tblW w:w="5000" w:type="pct"/>
        <w:tblLayout w:type="fixed"/>
        <w:tblLook w:val="04A0" w:firstRow="1" w:lastRow="0" w:firstColumn="1" w:lastColumn="0" w:noHBand="0" w:noVBand="1"/>
      </w:tblPr>
      <w:tblGrid>
        <w:gridCol w:w="787"/>
        <w:gridCol w:w="4901"/>
        <w:gridCol w:w="480"/>
        <w:gridCol w:w="8402"/>
      </w:tblGrid>
      <w:tr w:rsidR="005341D3" w:rsidRPr="005341D3" w:rsidTr="00732B17">
        <w:tc>
          <w:tcPr>
            <w:tcW w:w="787" w:type="dxa"/>
          </w:tcPr>
          <w:p w:rsidR="005341D3" w:rsidRPr="005341D3" w:rsidRDefault="005341D3" w:rsidP="005341D3">
            <w:pPr>
              <w:widowControl w:val="0"/>
              <w:spacing w:after="0" w:line="264" w:lineRule="auto"/>
              <w:jc w:val="center"/>
              <w:rPr>
                <w:rFonts w:ascii="Times New Roman" w:eastAsia="Times New Roman" w:hAnsi="Times New Roman" w:cs="Times New Roman"/>
                <w:color w:val="000000"/>
                <w:sz w:val="24"/>
                <w:szCs w:val="24"/>
                <w:lang w:eastAsia="ru-RU"/>
              </w:rPr>
            </w:pPr>
            <w:r w:rsidRPr="005341D3">
              <w:rPr>
                <w:rFonts w:ascii="Times New Roman" w:eastAsia="Times New Roman" w:hAnsi="Times New Roman" w:cs="Times New Roman"/>
                <w:color w:val="000000"/>
                <w:sz w:val="24"/>
                <w:szCs w:val="24"/>
                <w:lang w:eastAsia="ru-RU"/>
              </w:rPr>
              <w:t>1.1.</w:t>
            </w:r>
          </w:p>
        </w:tc>
        <w:tc>
          <w:tcPr>
            <w:tcW w:w="4901" w:type="dxa"/>
            <w:shd w:val="clear" w:color="auto" w:fill="auto"/>
          </w:tcPr>
          <w:p w:rsidR="005341D3" w:rsidRPr="005341D3" w:rsidRDefault="005341D3" w:rsidP="005341D3">
            <w:pPr>
              <w:widowControl w:val="0"/>
              <w:spacing w:after="0" w:line="264" w:lineRule="auto"/>
              <w:rPr>
                <w:rFonts w:ascii="Times New Roman" w:eastAsia="Times New Roman" w:hAnsi="Times New Roman" w:cs="Times New Roman"/>
                <w:color w:val="000000"/>
                <w:sz w:val="24"/>
                <w:szCs w:val="24"/>
                <w:lang w:eastAsia="ru-RU"/>
              </w:rPr>
            </w:pPr>
            <w:r w:rsidRPr="005341D3">
              <w:rPr>
                <w:rFonts w:ascii="Times New Roman" w:eastAsia="Times New Roman" w:hAnsi="Times New Roman" w:cs="Times New Roman"/>
                <w:color w:val="000000"/>
                <w:sz w:val="24"/>
                <w:szCs w:val="24"/>
                <w:lang w:eastAsia="ru-RU"/>
              </w:rPr>
              <w:t xml:space="preserve">Куратор муниципальной программы </w:t>
            </w:r>
          </w:p>
        </w:tc>
        <w:tc>
          <w:tcPr>
            <w:tcW w:w="480" w:type="dxa"/>
          </w:tcPr>
          <w:p w:rsidR="005341D3" w:rsidRPr="005341D3" w:rsidRDefault="005341D3" w:rsidP="005341D3">
            <w:pPr>
              <w:widowControl w:val="0"/>
              <w:spacing w:after="0" w:line="264" w:lineRule="auto"/>
              <w:jc w:val="center"/>
              <w:rPr>
                <w:rFonts w:ascii="Times New Roman" w:eastAsia="Times New Roman" w:hAnsi="Times New Roman" w:cs="Times New Roman"/>
                <w:color w:val="000000"/>
                <w:sz w:val="24"/>
                <w:szCs w:val="24"/>
                <w:lang w:eastAsia="ru-RU"/>
              </w:rPr>
            </w:pPr>
            <w:r w:rsidRPr="005341D3">
              <w:rPr>
                <w:rFonts w:ascii="Times New Roman" w:eastAsia="Times New Roman" w:hAnsi="Times New Roman" w:cs="Times New Roman"/>
                <w:color w:val="000000"/>
                <w:sz w:val="24"/>
                <w:szCs w:val="24"/>
                <w:lang w:eastAsia="ru-RU"/>
              </w:rPr>
              <w:t>–</w:t>
            </w:r>
          </w:p>
        </w:tc>
        <w:tc>
          <w:tcPr>
            <w:tcW w:w="8402" w:type="dxa"/>
            <w:shd w:val="clear" w:color="auto" w:fill="auto"/>
          </w:tcPr>
          <w:p w:rsidR="005341D3" w:rsidRPr="005341D3" w:rsidRDefault="005341D3" w:rsidP="005341D3">
            <w:pPr>
              <w:widowControl w:val="0"/>
              <w:spacing w:after="0" w:line="264" w:lineRule="auto"/>
              <w:jc w:val="both"/>
              <w:rPr>
                <w:rFonts w:ascii="Times New Roman" w:eastAsia="Times New Roman" w:hAnsi="Times New Roman" w:cs="Times New Roman"/>
                <w:color w:val="000000"/>
                <w:sz w:val="24"/>
                <w:szCs w:val="24"/>
                <w:lang w:eastAsia="ru-RU"/>
              </w:rPr>
            </w:pPr>
            <w:r w:rsidRPr="005341D3">
              <w:rPr>
                <w:rFonts w:ascii="Times New Roman" w:eastAsia="Times New Roman" w:hAnsi="Times New Roman" w:cs="Times New Roman"/>
                <w:color w:val="000000"/>
                <w:sz w:val="24"/>
                <w:szCs w:val="24"/>
                <w:lang w:eastAsia="ru-RU"/>
              </w:rPr>
              <w:t xml:space="preserve">Филиппова Юлия Сергеевна, глава Администрации Дячкинского сельского поселения </w:t>
            </w:r>
          </w:p>
        </w:tc>
      </w:tr>
      <w:tr w:rsidR="005341D3" w:rsidRPr="005341D3" w:rsidTr="00732B17">
        <w:tc>
          <w:tcPr>
            <w:tcW w:w="787" w:type="dxa"/>
          </w:tcPr>
          <w:p w:rsidR="005341D3" w:rsidRPr="005341D3" w:rsidRDefault="005341D3" w:rsidP="005341D3">
            <w:pPr>
              <w:widowControl w:val="0"/>
              <w:spacing w:after="0" w:line="264" w:lineRule="auto"/>
              <w:jc w:val="center"/>
              <w:rPr>
                <w:rFonts w:ascii="Times New Roman" w:eastAsia="Times New Roman" w:hAnsi="Times New Roman" w:cs="Times New Roman"/>
                <w:color w:val="000000"/>
                <w:sz w:val="24"/>
                <w:szCs w:val="24"/>
                <w:lang w:eastAsia="ru-RU"/>
              </w:rPr>
            </w:pPr>
            <w:r w:rsidRPr="005341D3">
              <w:rPr>
                <w:rFonts w:ascii="Times New Roman" w:eastAsia="Times New Roman" w:hAnsi="Times New Roman" w:cs="Times New Roman"/>
                <w:color w:val="000000"/>
                <w:sz w:val="24"/>
                <w:szCs w:val="24"/>
                <w:lang w:eastAsia="ru-RU"/>
              </w:rPr>
              <w:t>1.2.</w:t>
            </w:r>
          </w:p>
        </w:tc>
        <w:tc>
          <w:tcPr>
            <w:tcW w:w="4901" w:type="dxa"/>
            <w:shd w:val="clear" w:color="auto" w:fill="auto"/>
          </w:tcPr>
          <w:p w:rsidR="005341D3" w:rsidRPr="005341D3" w:rsidRDefault="005341D3" w:rsidP="005341D3">
            <w:pPr>
              <w:widowControl w:val="0"/>
              <w:spacing w:after="0" w:line="264" w:lineRule="auto"/>
              <w:rPr>
                <w:rFonts w:ascii="Times New Roman" w:eastAsia="Times New Roman" w:hAnsi="Times New Roman" w:cs="Times New Roman"/>
                <w:color w:val="000000"/>
                <w:sz w:val="24"/>
                <w:szCs w:val="24"/>
                <w:lang w:eastAsia="ru-RU"/>
              </w:rPr>
            </w:pPr>
            <w:r w:rsidRPr="005341D3">
              <w:rPr>
                <w:rFonts w:ascii="Times New Roman" w:eastAsia="Times New Roman" w:hAnsi="Times New Roman" w:cs="Times New Roman"/>
                <w:color w:val="000000"/>
                <w:sz w:val="24"/>
                <w:szCs w:val="24"/>
                <w:lang w:eastAsia="ru-RU"/>
              </w:rPr>
              <w:t xml:space="preserve">Ответственный исполнитель муниципальной программы </w:t>
            </w:r>
          </w:p>
        </w:tc>
        <w:tc>
          <w:tcPr>
            <w:tcW w:w="480" w:type="dxa"/>
          </w:tcPr>
          <w:p w:rsidR="005341D3" w:rsidRPr="005341D3" w:rsidRDefault="005341D3" w:rsidP="005341D3">
            <w:pPr>
              <w:widowControl w:val="0"/>
              <w:spacing w:after="0" w:line="264" w:lineRule="auto"/>
              <w:jc w:val="center"/>
              <w:rPr>
                <w:rFonts w:ascii="Times New Roman" w:eastAsia="Times New Roman" w:hAnsi="Times New Roman" w:cs="Times New Roman"/>
                <w:color w:val="000000"/>
                <w:sz w:val="24"/>
                <w:szCs w:val="24"/>
                <w:lang w:eastAsia="ru-RU"/>
              </w:rPr>
            </w:pPr>
            <w:r w:rsidRPr="005341D3">
              <w:rPr>
                <w:rFonts w:ascii="Times New Roman" w:eastAsia="Times New Roman" w:hAnsi="Times New Roman" w:cs="Times New Roman"/>
                <w:color w:val="000000"/>
                <w:sz w:val="24"/>
                <w:szCs w:val="24"/>
                <w:lang w:eastAsia="ru-RU"/>
              </w:rPr>
              <w:t>–</w:t>
            </w:r>
          </w:p>
        </w:tc>
        <w:tc>
          <w:tcPr>
            <w:tcW w:w="8402" w:type="dxa"/>
            <w:shd w:val="clear" w:color="auto" w:fill="auto"/>
          </w:tcPr>
          <w:p w:rsidR="005341D3" w:rsidRPr="005341D3" w:rsidRDefault="005341D3" w:rsidP="005341D3">
            <w:pPr>
              <w:widowControl w:val="0"/>
              <w:spacing w:after="0" w:line="264" w:lineRule="auto"/>
              <w:jc w:val="both"/>
              <w:rPr>
                <w:rFonts w:ascii="Times New Roman" w:eastAsia="Times New Roman" w:hAnsi="Times New Roman" w:cs="Times New Roman"/>
                <w:color w:val="000000"/>
                <w:sz w:val="24"/>
                <w:szCs w:val="24"/>
                <w:lang w:eastAsia="ru-RU"/>
              </w:rPr>
            </w:pPr>
            <w:r w:rsidRPr="005341D3">
              <w:rPr>
                <w:rFonts w:ascii="Times New Roman" w:eastAsia="Times New Roman" w:hAnsi="Times New Roman" w:cs="Times New Roman"/>
                <w:color w:val="000000"/>
                <w:sz w:val="24"/>
                <w:szCs w:val="24"/>
                <w:lang w:eastAsia="ru-RU"/>
              </w:rPr>
              <w:t>Администрации Дячкинского сельского поселения, Бабенко Елена Николаевна, заведующий сектором экономики и финансов</w:t>
            </w:r>
          </w:p>
        </w:tc>
      </w:tr>
      <w:tr w:rsidR="005341D3" w:rsidRPr="005341D3" w:rsidTr="00732B17">
        <w:tc>
          <w:tcPr>
            <w:tcW w:w="787" w:type="dxa"/>
          </w:tcPr>
          <w:p w:rsidR="005341D3" w:rsidRPr="005341D3" w:rsidRDefault="005341D3" w:rsidP="005341D3">
            <w:pPr>
              <w:widowControl w:val="0"/>
              <w:spacing w:after="0" w:line="264" w:lineRule="auto"/>
              <w:jc w:val="center"/>
              <w:rPr>
                <w:rFonts w:ascii="Times New Roman" w:eastAsia="Times New Roman" w:hAnsi="Times New Roman" w:cs="Times New Roman"/>
                <w:color w:val="000000"/>
                <w:sz w:val="24"/>
                <w:szCs w:val="24"/>
                <w:lang w:eastAsia="ru-RU"/>
              </w:rPr>
            </w:pPr>
            <w:r w:rsidRPr="005341D3">
              <w:rPr>
                <w:rFonts w:ascii="Times New Roman" w:eastAsia="Times New Roman" w:hAnsi="Times New Roman" w:cs="Times New Roman"/>
                <w:color w:val="000000"/>
                <w:sz w:val="24"/>
                <w:szCs w:val="24"/>
                <w:lang w:eastAsia="ru-RU"/>
              </w:rPr>
              <w:t>1.3.</w:t>
            </w:r>
          </w:p>
        </w:tc>
        <w:tc>
          <w:tcPr>
            <w:tcW w:w="4901" w:type="dxa"/>
            <w:shd w:val="clear" w:color="auto" w:fill="auto"/>
          </w:tcPr>
          <w:p w:rsidR="005341D3" w:rsidRPr="005341D3" w:rsidRDefault="005341D3" w:rsidP="005341D3">
            <w:pPr>
              <w:widowControl w:val="0"/>
              <w:spacing w:after="0" w:line="264" w:lineRule="auto"/>
              <w:rPr>
                <w:rFonts w:ascii="Times New Roman" w:eastAsia="Times New Roman" w:hAnsi="Times New Roman" w:cs="Times New Roman"/>
                <w:color w:val="000000"/>
                <w:sz w:val="24"/>
                <w:szCs w:val="24"/>
                <w:lang w:eastAsia="ru-RU"/>
              </w:rPr>
            </w:pPr>
            <w:r w:rsidRPr="005341D3">
              <w:rPr>
                <w:rFonts w:ascii="Times New Roman" w:eastAsia="Times New Roman" w:hAnsi="Times New Roman" w:cs="Times New Roman"/>
                <w:color w:val="000000"/>
                <w:sz w:val="24"/>
                <w:szCs w:val="24"/>
                <w:lang w:eastAsia="ru-RU"/>
              </w:rPr>
              <w:t xml:space="preserve">Срок реализации муниципальной  программы </w:t>
            </w:r>
          </w:p>
        </w:tc>
        <w:tc>
          <w:tcPr>
            <w:tcW w:w="480" w:type="dxa"/>
          </w:tcPr>
          <w:p w:rsidR="005341D3" w:rsidRPr="005341D3" w:rsidRDefault="005341D3" w:rsidP="005341D3">
            <w:pPr>
              <w:widowControl w:val="0"/>
              <w:spacing w:after="0" w:line="264" w:lineRule="auto"/>
              <w:jc w:val="center"/>
              <w:rPr>
                <w:rFonts w:ascii="Times New Roman" w:eastAsia="Times New Roman" w:hAnsi="Times New Roman" w:cs="Times New Roman"/>
                <w:color w:val="000000"/>
                <w:sz w:val="24"/>
                <w:szCs w:val="24"/>
                <w:lang w:eastAsia="ru-RU"/>
              </w:rPr>
            </w:pPr>
            <w:r w:rsidRPr="005341D3">
              <w:rPr>
                <w:rFonts w:ascii="Times New Roman" w:eastAsia="Times New Roman" w:hAnsi="Times New Roman" w:cs="Times New Roman"/>
                <w:color w:val="000000"/>
                <w:sz w:val="24"/>
                <w:szCs w:val="24"/>
                <w:lang w:eastAsia="ru-RU"/>
              </w:rPr>
              <w:t>–</w:t>
            </w:r>
          </w:p>
        </w:tc>
        <w:tc>
          <w:tcPr>
            <w:tcW w:w="8402" w:type="dxa"/>
            <w:shd w:val="clear" w:color="auto" w:fill="auto"/>
          </w:tcPr>
          <w:p w:rsidR="005341D3" w:rsidRPr="005341D3" w:rsidRDefault="005341D3" w:rsidP="005341D3">
            <w:pPr>
              <w:widowControl w:val="0"/>
              <w:spacing w:after="0" w:line="264" w:lineRule="auto"/>
              <w:jc w:val="both"/>
              <w:rPr>
                <w:rFonts w:ascii="Times New Roman" w:eastAsia="Times New Roman" w:hAnsi="Times New Roman" w:cs="Times New Roman"/>
                <w:color w:val="000000"/>
                <w:sz w:val="24"/>
                <w:szCs w:val="24"/>
                <w:lang w:eastAsia="ru-RU"/>
              </w:rPr>
            </w:pPr>
            <w:r w:rsidRPr="005341D3">
              <w:rPr>
                <w:rFonts w:ascii="Times New Roman" w:eastAsia="Times New Roman" w:hAnsi="Times New Roman" w:cs="Times New Roman"/>
                <w:color w:val="000000"/>
                <w:sz w:val="24"/>
                <w:szCs w:val="24"/>
                <w:lang w:eastAsia="ru-RU"/>
              </w:rPr>
              <w:t>этап I: 2019 – 2024 годы;</w:t>
            </w:r>
          </w:p>
          <w:p w:rsidR="005341D3" w:rsidRPr="005341D3" w:rsidRDefault="005341D3" w:rsidP="005341D3">
            <w:pPr>
              <w:widowControl w:val="0"/>
              <w:spacing w:after="0" w:line="264" w:lineRule="auto"/>
              <w:jc w:val="both"/>
              <w:rPr>
                <w:rFonts w:ascii="Times New Roman" w:eastAsia="Times New Roman" w:hAnsi="Times New Roman" w:cs="Times New Roman"/>
                <w:color w:val="000000"/>
                <w:sz w:val="24"/>
                <w:szCs w:val="24"/>
                <w:lang w:eastAsia="ru-RU"/>
              </w:rPr>
            </w:pPr>
            <w:r w:rsidRPr="005341D3">
              <w:rPr>
                <w:rFonts w:ascii="Times New Roman" w:eastAsia="Times New Roman" w:hAnsi="Times New Roman" w:cs="Times New Roman"/>
                <w:color w:val="000000"/>
                <w:sz w:val="24"/>
                <w:szCs w:val="24"/>
                <w:lang w:eastAsia="ru-RU"/>
              </w:rPr>
              <w:t>этап II: 2025 – 2030 годы</w:t>
            </w:r>
          </w:p>
        </w:tc>
      </w:tr>
      <w:tr w:rsidR="005341D3" w:rsidRPr="005341D3" w:rsidTr="00732B17">
        <w:tc>
          <w:tcPr>
            <w:tcW w:w="787" w:type="dxa"/>
          </w:tcPr>
          <w:p w:rsidR="005341D3" w:rsidRPr="005341D3" w:rsidRDefault="005341D3" w:rsidP="005341D3">
            <w:pPr>
              <w:widowControl w:val="0"/>
              <w:spacing w:after="0" w:line="264" w:lineRule="auto"/>
              <w:jc w:val="center"/>
              <w:rPr>
                <w:rFonts w:ascii="Times New Roman" w:eastAsia="Times New Roman" w:hAnsi="Times New Roman" w:cs="Times New Roman"/>
                <w:color w:val="000000"/>
                <w:sz w:val="24"/>
                <w:szCs w:val="24"/>
                <w:lang w:eastAsia="ru-RU"/>
              </w:rPr>
            </w:pPr>
            <w:r w:rsidRPr="005341D3">
              <w:rPr>
                <w:rFonts w:ascii="Times New Roman" w:eastAsia="Times New Roman" w:hAnsi="Times New Roman" w:cs="Times New Roman"/>
                <w:color w:val="000000"/>
                <w:sz w:val="24"/>
                <w:szCs w:val="24"/>
                <w:lang w:eastAsia="ru-RU"/>
              </w:rPr>
              <w:t>1.4.</w:t>
            </w:r>
          </w:p>
        </w:tc>
        <w:tc>
          <w:tcPr>
            <w:tcW w:w="4901" w:type="dxa"/>
            <w:shd w:val="clear" w:color="auto" w:fill="auto"/>
          </w:tcPr>
          <w:p w:rsidR="005341D3" w:rsidRPr="005341D3" w:rsidRDefault="005341D3" w:rsidP="005341D3">
            <w:pPr>
              <w:widowControl w:val="0"/>
              <w:spacing w:after="0" w:line="264" w:lineRule="auto"/>
              <w:rPr>
                <w:rFonts w:ascii="Times New Roman" w:eastAsia="Times New Roman" w:hAnsi="Times New Roman" w:cs="Times New Roman"/>
                <w:color w:val="000000"/>
                <w:sz w:val="24"/>
                <w:szCs w:val="24"/>
                <w:lang w:eastAsia="ru-RU"/>
              </w:rPr>
            </w:pPr>
            <w:r w:rsidRPr="005341D3">
              <w:rPr>
                <w:rFonts w:ascii="Times New Roman" w:eastAsia="Times New Roman" w:hAnsi="Times New Roman" w:cs="Times New Roman"/>
                <w:color w:val="000000"/>
                <w:sz w:val="24"/>
                <w:szCs w:val="24"/>
                <w:lang w:eastAsia="ru-RU"/>
              </w:rPr>
              <w:t xml:space="preserve">Цели муниципальной программы </w:t>
            </w:r>
          </w:p>
        </w:tc>
        <w:tc>
          <w:tcPr>
            <w:tcW w:w="480" w:type="dxa"/>
          </w:tcPr>
          <w:p w:rsidR="005341D3" w:rsidRPr="005341D3" w:rsidRDefault="005341D3" w:rsidP="005341D3">
            <w:pPr>
              <w:widowControl w:val="0"/>
              <w:spacing w:after="0" w:line="264" w:lineRule="auto"/>
              <w:jc w:val="center"/>
              <w:rPr>
                <w:rFonts w:ascii="Times New Roman" w:eastAsia="Times New Roman" w:hAnsi="Times New Roman" w:cs="Times New Roman"/>
                <w:color w:val="000000"/>
                <w:sz w:val="24"/>
                <w:szCs w:val="24"/>
                <w:lang w:eastAsia="ru-RU"/>
              </w:rPr>
            </w:pPr>
            <w:r w:rsidRPr="005341D3">
              <w:rPr>
                <w:rFonts w:ascii="Times New Roman" w:eastAsia="Times New Roman" w:hAnsi="Times New Roman" w:cs="Times New Roman"/>
                <w:color w:val="000000"/>
                <w:sz w:val="24"/>
                <w:szCs w:val="24"/>
                <w:lang w:eastAsia="ru-RU"/>
              </w:rPr>
              <w:t>–</w:t>
            </w:r>
          </w:p>
        </w:tc>
        <w:tc>
          <w:tcPr>
            <w:tcW w:w="8402" w:type="dxa"/>
            <w:shd w:val="clear" w:color="auto" w:fill="auto"/>
          </w:tcPr>
          <w:p w:rsidR="005341D3" w:rsidRPr="005341D3" w:rsidRDefault="005341D3" w:rsidP="005341D3">
            <w:pPr>
              <w:widowControl w:val="0"/>
              <w:spacing w:after="0" w:line="264" w:lineRule="auto"/>
              <w:jc w:val="both"/>
              <w:rPr>
                <w:rFonts w:ascii="Times New Roman" w:eastAsia="Times New Roman" w:hAnsi="Times New Roman" w:cs="Times New Roman"/>
                <w:color w:val="000000"/>
                <w:sz w:val="24"/>
                <w:szCs w:val="24"/>
                <w:lang w:eastAsia="ru-RU"/>
              </w:rPr>
            </w:pPr>
            <w:r w:rsidRPr="005341D3">
              <w:rPr>
                <w:rFonts w:ascii="Times New Roman" w:eastAsia="Times New Roman" w:hAnsi="Times New Roman" w:cs="Times New Roman"/>
                <w:color w:val="000000"/>
                <w:sz w:val="24"/>
                <w:szCs w:val="24"/>
                <w:lang w:eastAsia="ru-RU"/>
              </w:rPr>
              <w:t>ежегодное обеспечение сбалансированности местного бюджета за счет увеличения налоговых и неналоговых доходов, эффективности использования бюджетных средств</w:t>
            </w:r>
          </w:p>
        </w:tc>
      </w:tr>
      <w:tr w:rsidR="005341D3" w:rsidRPr="005341D3" w:rsidTr="00732B17">
        <w:tc>
          <w:tcPr>
            <w:tcW w:w="787" w:type="dxa"/>
          </w:tcPr>
          <w:p w:rsidR="005341D3" w:rsidRPr="005341D3" w:rsidRDefault="005341D3" w:rsidP="005341D3">
            <w:pPr>
              <w:widowControl w:val="0"/>
              <w:spacing w:after="0" w:line="264" w:lineRule="auto"/>
              <w:jc w:val="center"/>
              <w:rPr>
                <w:rFonts w:ascii="Times New Roman" w:eastAsia="Times New Roman" w:hAnsi="Times New Roman" w:cs="Times New Roman"/>
                <w:color w:val="000000"/>
                <w:sz w:val="24"/>
                <w:szCs w:val="24"/>
                <w:lang w:eastAsia="ru-RU"/>
              </w:rPr>
            </w:pPr>
            <w:r w:rsidRPr="005341D3">
              <w:rPr>
                <w:rFonts w:ascii="Times New Roman" w:eastAsia="Times New Roman" w:hAnsi="Times New Roman" w:cs="Times New Roman"/>
                <w:color w:val="000000"/>
                <w:sz w:val="24"/>
                <w:szCs w:val="24"/>
                <w:lang w:eastAsia="ru-RU"/>
              </w:rPr>
              <w:t>1.5.</w:t>
            </w:r>
          </w:p>
        </w:tc>
        <w:tc>
          <w:tcPr>
            <w:tcW w:w="4901" w:type="dxa"/>
            <w:shd w:val="clear" w:color="auto" w:fill="auto"/>
          </w:tcPr>
          <w:p w:rsidR="005341D3" w:rsidRPr="005341D3" w:rsidRDefault="005341D3" w:rsidP="005341D3">
            <w:pPr>
              <w:widowControl w:val="0"/>
              <w:spacing w:after="0" w:line="264" w:lineRule="auto"/>
              <w:rPr>
                <w:rFonts w:ascii="Times New Roman" w:eastAsia="Times New Roman" w:hAnsi="Times New Roman" w:cs="Times New Roman"/>
                <w:color w:val="000000"/>
                <w:sz w:val="24"/>
                <w:szCs w:val="24"/>
                <w:lang w:eastAsia="ru-RU"/>
              </w:rPr>
            </w:pPr>
            <w:r w:rsidRPr="005341D3">
              <w:rPr>
                <w:rFonts w:ascii="Times New Roman" w:eastAsia="Times New Roman" w:hAnsi="Times New Roman" w:cs="Times New Roman"/>
                <w:color w:val="000000"/>
                <w:sz w:val="24"/>
                <w:szCs w:val="24"/>
                <w:lang w:eastAsia="ru-RU"/>
              </w:rPr>
              <w:t>Параметры финансового обеспечения муниципальной программы</w:t>
            </w:r>
          </w:p>
        </w:tc>
        <w:tc>
          <w:tcPr>
            <w:tcW w:w="480" w:type="dxa"/>
          </w:tcPr>
          <w:p w:rsidR="005341D3" w:rsidRPr="005341D3" w:rsidRDefault="005341D3" w:rsidP="005341D3">
            <w:pPr>
              <w:widowControl w:val="0"/>
              <w:spacing w:after="0" w:line="264" w:lineRule="auto"/>
              <w:jc w:val="center"/>
              <w:rPr>
                <w:rFonts w:ascii="Times New Roman" w:eastAsia="Times New Roman" w:hAnsi="Times New Roman" w:cs="Times New Roman"/>
                <w:color w:val="000000"/>
                <w:sz w:val="24"/>
                <w:szCs w:val="24"/>
                <w:lang w:eastAsia="ru-RU"/>
              </w:rPr>
            </w:pPr>
            <w:r w:rsidRPr="005341D3">
              <w:rPr>
                <w:rFonts w:ascii="Times New Roman" w:eastAsia="Times New Roman" w:hAnsi="Times New Roman" w:cs="Times New Roman"/>
                <w:color w:val="000000"/>
                <w:sz w:val="24"/>
                <w:szCs w:val="24"/>
                <w:lang w:eastAsia="ru-RU"/>
              </w:rPr>
              <w:t>–</w:t>
            </w:r>
          </w:p>
        </w:tc>
        <w:tc>
          <w:tcPr>
            <w:tcW w:w="8402" w:type="dxa"/>
            <w:shd w:val="clear" w:color="auto" w:fill="auto"/>
          </w:tcPr>
          <w:p w:rsidR="005341D3" w:rsidRPr="005341D3" w:rsidRDefault="005341D3" w:rsidP="005341D3">
            <w:pPr>
              <w:widowControl w:val="0"/>
              <w:spacing w:after="0" w:line="264" w:lineRule="auto"/>
              <w:jc w:val="both"/>
              <w:rPr>
                <w:rFonts w:ascii="Times New Roman" w:eastAsia="Times New Roman" w:hAnsi="Times New Roman" w:cs="Times New Roman"/>
                <w:color w:val="000000"/>
                <w:sz w:val="24"/>
                <w:szCs w:val="24"/>
                <w:lang w:eastAsia="ru-RU"/>
              </w:rPr>
            </w:pPr>
            <w:r w:rsidRPr="005341D3">
              <w:rPr>
                <w:rFonts w:ascii="Times New Roman" w:eastAsia="Times New Roman" w:hAnsi="Times New Roman" w:cs="Times New Roman"/>
                <w:color w:val="000000"/>
                <w:sz w:val="24"/>
                <w:szCs w:val="24"/>
                <w:lang w:eastAsia="ru-RU"/>
              </w:rPr>
              <w:t>0,0 тыс. рублей:</w:t>
            </w:r>
          </w:p>
          <w:p w:rsidR="005341D3" w:rsidRPr="005341D3" w:rsidRDefault="005341D3" w:rsidP="005341D3">
            <w:pPr>
              <w:widowControl w:val="0"/>
              <w:spacing w:after="0" w:line="264" w:lineRule="auto"/>
              <w:jc w:val="both"/>
              <w:rPr>
                <w:rFonts w:ascii="Times New Roman" w:eastAsia="Times New Roman" w:hAnsi="Times New Roman" w:cs="Times New Roman"/>
                <w:color w:val="000000"/>
                <w:sz w:val="24"/>
                <w:szCs w:val="24"/>
                <w:lang w:eastAsia="ru-RU"/>
              </w:rPr>
            </w:pPr>
            <w:r w:rsidRPr="005341D3">
              <w:rPr>
                <w:rFonts w:ascii="Times New Roman" w:eastAsia="Times New Roman" w:hAnsi="Times New Roman" w:cs="Times New Roman"/>
                <w:color w:val="000000"/>
                <w:sz w:val="24"/>
                <w:szCs w:val="24"/>
                <w:lang w:eastAsia="ru-RU"/>
              </w:rPr>
              <w:t>этап I: 0,0 тыс. рублей;</w:t>
            </w:r>
          </w:p>
          <w:p w:rsidR="005341D3" w:rsidRPr="005341D3" w:rsidRDefault="005341D3" w:rsidP="005341D3">
            <w:pPr>
              <w:widowControl w:val="0"/>
              <w:spacing w:after="0" w:line="264" w:lineRule="auto"/>
              <w:jc w:val="both"/>
              <w:rPr>
                <w:rFonts w:ascii="Calibri" w:eastAsia="Times New Roman" w:hAnsi="Calibri" w:cs="Times New Roman"/>
                <w:color w:val="000000"/>
                <w:sz w:val="24"/>
                <w:szCs w:val="24"/>
                <w:lang w:eastAsia="ru-RU"/>
              </w:rPr>
            </w:pPr>
            <w:r w:rsidRPr="005341D3">
              <w:rPr>
                <w:rFonts w:ascii="Times New Roman" w:eastAsia="Times New Roman" w:hAnsi="Times New Roman" w:cs="Times New Roman"/>
                <w:color w:val="000000"/>
                <w:sz w:val="24"/>
                <w:szCs w:val="24"/>
                <w:lang w:eastAsia="ru-RU"/>
              </w:rPr>
              <w:t>этап II: 0,0 тыс. рублей</w:t>
            </w:r>
          </w:p>
        </w:tc>
      </w:tr>
      <w:tr w:rsidR="005341D3" w:rsidRPr="005341D3" w:rsidTr="00732B17">
        <w:tc>
          <w:tcPr>
            <w:tcW w:w="787" w:type="dxa"/>
          </w:tcPr>
          <w:p w:rsidR="005341D3" w:rsidRPr="005341D3" w:rsidRDefault="005341D3" w:rsidP="005341D3">
            <w:pPr>
              <w:widowControl w:val="0"/>
              <w:spacing w:after="0" w:line="264" w:lineRule="auto"/>
              <w:jc w:val="center"/>
              <w:rPr>
                <w:rFonts w:ascii="Times New Roman" w:eastAsia="Times New Roman" w:hAnsi="Times New Roman" w:cs="Times New Roman"/>
                <w:color w:val="000000"/>
                <w:sz w:val="24"/>
                <w:szCs w:val="24"/>
                <w:lang w:eastAsia="ru-RU"/>
              </w:rPr>
            </w:pPr>
            <w:r w:rsidRPr="005341D3">
              <w:rPr>
                <w:rFonts w:ascii="Times New Roman" w:eastAsia="Times New Roman" w:hAnsi="Times New Roman" w:cs="Times New Roman"/>
                <w:color w:val="000000"/>
                <w:sz w:val="24"/>
                <w:szCs w:val="24"/>
                <w:lang w:eastAsia="ru-RU"/>
              </w:rPr>
              <w:t>1.6.</w:t>
            </w:r>
          </w:p>
        </w:tc>
        <w:tc>
          <w:tcPr>
            <w:tcW w:w="4901" w:type="dxa"/>
            <w:shd w:val="clear" w:color="auto" w:fill="auto"/>
          </w:tcPr>
          <w:p w:rsidR="005341D3" w:rsidRPr="005341D3" w:rsidRDefault="005341D3" w:rsidP="005341D3">
            <w:pPr>
              <w:widowControl w:val="0"/>
              <w:spacing w:after="0" w:line="264" w:lineRule="auto"/>
              <w:rPr>
                <w:rFonts w:ascii="Times New Roman" w:eastAsia="Times New Roman" w:hAnsi="Times New Roman" w:cs="Times New Roman"/>
                <w:color w:val="000000"/>
                <w:sz w:val="24"/>
                <w:szCs w:val="24"/>
                <w:lang w:eastAsia="ru-RU"/>
              </w:rPr>
            </w:pPr>
            <w:r w:rsidRPr="005341D3">
              <w:rPr>
                <w:rFonts w:ascii="Times New Roman" w:eastAsia="Times New Roman" w:hAnsi="Times New Roman" w:cs="Times New Roman"/>
                <w:color w:val="000000"/>
                <w:sz w:val="24"/>
                <w:szCs w:val="24"/>
                <w:lang w:eastAsia="ru-RU"/>
              </w:rPr>
              <w:t>Связь с государственной программой Ростовской области</w:t>
            </w:r>
          </w:p>
        </w:tc>
        <w:tc>
          <w:tcPr>
            <w:tcW w:w="480" w:type="dxa"/>
          </w:tcPr>
          <w:p w:rsidR="005341D3" w:rsidRPr="005341D3" w:rsidRDefault="005341D3" w:rsidP="005341D3">
            <w:pPr>
              <w:widowControl w:val="0"/>
              <w:spacing w:after="0" w:line="264" w:lineRule="auto"/>
              <w:jc w:val="center"/>
              <w:rPr>
                <w:rFonts w:ascii="Times New Roman" w:eastAsia="Times New Roman" w:hAnsi="Times New Roman" w:cs="Times New Roman"/>
                <w:color w:val="000000"/>
                <w:sz w:val="24"/>
                <w:szCs w:val="24"/>
                <w:lang w:eastAsia="ru-RU"/>
              </w:rPr>
            </w:pPr>
            <w:r w:rsidRPr="005341D3">
              <w:rPr>
                <w:rFonts w:ascii="Times New Roman" w:eastAsia="Times New Roman" w:hAnsi="Times New Roman" w:cs="Times New Roman"/>
                <w:color w:val="000000"/>
                <w:sz w:val="24"/>
                <w:szCs w:val="24"/>
                <w:lang w:eastAsia="ru-RU"/>
              </w:rPr>
              <w:t>–</w:t>
            </w:r>
          </w:p>
        </w:tc>
        <w:tc>
          <w:tcPr>
            <w:tcW w:w="8402" w:type="dxa"/>
            <w:shd w:val="clear" w:color="auto" w:fill="auto"/>
          </w:tcPr>
          <w:p w:rsidR="005341D3" w:rsidRPr="005341D3" w:rsidRDefault="005341D3" w:rsidP="005341D3">
            <w:pPr>
              <w:widowControl w:val="0"/>
              <w:spacing w:after="0" w:line="264" w:lineRule="auto"/>
              <w:jc w:val="both"/>
              <w:rPr>
                <w:rFonts w:ascii="Times New Roman" w:eastAsia="Times New Roman" w:hAnsi="Times New Roman" w:cs="Times New Roman"/>
                <w:color w:val="000000"/>
                <w:sz w:val="24"/>
                <w:szCs w:val="24"/>
                <w:lang w:eastAsia="ru-RU"/>
              </w:rPr>
            </w:pPr>
            <w:r w:rsidRPr="005341D3">
              <w:rPr>
                <w:rFonts w:ascii="Times New Roman" w:eastAsia="Times New Roman" w:hAnsi="Times New Roman" w:cs="Times New Roman"/>
                <w:color w:val="000000"/>
                <w:sz w:val="24"/>
                <w:szCs w:val="24"/>
                <w:lang w:eastAsia="ru-RU"/>
              </w:rPr>
              <w:t xml:space="preserve">Государственная программа Ростовской области «Управление </w:t>
            </w:r>
          </w:p>
          <w:p w:rsidR="005341D3" w:rsidRPr="005341D3" w:rsidRDefault="005341D3" w:rsidP="005341D3">
            <w:pPr>
              <w:widowControl w:val="0"/>
              <w:spacing w:after="0" w:line="264" w:lineRule="auto"/>
              <w:jc w:val="both"/>
              <w:rPr>
                <w:rFonts w:ascii="Times New Roman" w:eastAsia="Times New Roman" w:hAnsi="Times New Roman" w:cs="Times New Roman"/>
                <w:color w:val="000000"/>
                <w:sz w:val="24"/>
                <w:szCs w:val="24"/>
                <w:lang w:eastAsia="ru-RU"/>
              </w:rPr>
            </w:pPr>
            <w:r w:rsidRPr="005341D3">
              <w:rPr>
                <w:rFonts w:ascii="Times New Roman" w:eastAsia="Times New Roman" w:hAnsi="Times New Roman" w:cs="Times New Roman"/>
                <w:color w:val="000000"/>
                <w:sz w:val="24"/>
                <w:szCs w:val="24"/>
                <w:lang w:eastAsia="ru-RU"/>
              </w:rPr>
              <w:t xml:space="preserve">государственными финансами и создание условий </w:t>
            </w:r>
          </w:p>
          <w:p w:rsidR="005341D3" w:rsidRPr="005341D3" w:rsidRDefault="005341D3" w:rsidP="005341D3">
            <w:pPr>
              <w:widowControl w:val="0"/>
              <w:spacing w:after="0" w:line="264" w:lineRule="auto"/>
              <w:jc w:val="both"/>
              <w:rPr>
                <w:rFonts w:ascii="Times New Roman" w:eastAsia="Times New Roman" w:hAnsi="Times New Roman" w:cs="Times New Roman"/>
                <w:color w:val="000000"/>
                <w:sz w:val="24"/>
                <w:szCs w:val="24"/>
                <w:lang w:eastAsia="ru-RU"/>
              </w:rPr>
            </w:pPr>
            <w:r w:rsidRPr="005341D3">
              <w:rPr>
                <w:rFonts w:ascii="Times New Roman" w:eastAsia="Times New Roman" w:hAnsi="Times New Roman" w:cs="Times New Roman"/>
                <w:color w:val="000000"/>
                <w:sz w:val="24"/>
                <w:szCs w:val="24"/>
                <w:lang w:eastAsia="ru-RU"/>
              </w:rPr>
              <w:t>для эффективного управления государственными финансами», утвержденная  постановлением Правительства Ростовской области от 17.10.2018 № 649</w:t>
            </w:r>
          </w:p>
          <w:p w:rsidR="005341D3" w:rsidRPr="005341D3" w:rsidRDefault="005341D3" w:rsidP="005341D3">
            <w:pPr>
              <w:widowControl w:val="0"/>
              <w:spacing w:after="0" w:line="264" w:lineRule="auto"/>
              <w:jc w:val="both"/>
              <w:rPr>
                <w:rFonts w:ascii="Times New Roman" w:eastAsia="Times New Roman" w:hAnsi="Times New Roman" w:cs="Times New Roman"/>
                <w:color w:val="000000"/>
                <w:sz w:val="24"/>
                <w:szCs w:val="24"/>
                <w:lang w:eastAsia="ru-RU"/>
              </w:rPr>
            </w:pPr>
          </w:p>
          <w:p w:rsidR="005341D3" w:rsidRPr="005341D3" w:rsidRDefault="005341D3" w:rsidP="005341D3">
            <w:pPr>
              <w:widowControl w:val="0"/>
              <w:spacing w:after="0" w:line="264" w:lineRule="auto"/>
              <w:jc w:val="center"/>
              <w:rPr>
                <w:rFonts w:ascii="Times New Roman" w:eastAsia="Times New Roman" w:hAnsi="Times New Roman" w:cs="Times New Roman"/>
                <w:color w:val="000000"/>
                <w:sz w:val="24"/>
                <w:szCs w:val="24"/>
                <w:lang w:eastAsia="ru-RU"/>
              </w:rPr>
            </w:pPr>
          </w:p>
        </w:tc>
      </w:tr>
    </w:tbl>
    <w:p w:rsidR="005341D3" w:rsidRPr="005341D3" w:rsidRDefault="005341D3" w:rsidP="005341D3">
      <w:pPr>
        <w:spacing w:after="200" w:line="276" w:lineRule="auto"/>
        <w:rPr>
          <w:rFonts w:ascii="Calibri" w:eastAsia="Times New Roman" w:hAnsi="Calibri" w:cs="Times New Roman"/>
          <w:color w:val="000000"/>
          <w:sz w:val="24"/>
          <w:szCs w:val="24"/>
          <w:lang w:eastAsia="ru-RU"/>
        </w:rPr>
        <w:sectPr w:rsidR="005341D3" w:rsidRPr="005341D3" w:rsidSect="004D56C8">
          <w:headerReference w:type="default" r:id="rId40"/>
          <w:footerReference w:type="default" r:id="rId41"/>
          <w:pgSz w:w="16838" w:h="11905" w:orient="landscape"/>
          <w:pgMar w:top="1701" w:right="1134" w:bottom="567" w:left="1134" w:header="720" w:footer="624" w:gutter="0"/>
          <w:cols w:space="720"/>
        </w:sectPr>
      </w:pPr>
    </w:p>
    <w:p w:rsidR="005341D3" w:rsidRPr="005341D3" w:rsidRDefault="005341D3" w:rsidP="005341D3">
      <w:pPr>
        <w:widowControl w:val="0"/>
        <w:spacing w:after="0" w:line="240" w:lineRule="auto"/>
        <w:jc w:val="center"/>
        <w:rPr>
          <w:rFonts w:ascii="Times New Roman" w:eastAsia="Times New Roman" w:hAnsi="Times New Roman" w:cs="Times New Roman"/>
          <w:color w:val="000000"/>
          <w:sz w:val="24"/>
          <w:szCs w:val="24"/>
          <w:lang w:eastAsia="ru-RU"/>
        </w:rPr>
      </w:pPr>
      <w:r w:rsidRPr="005341D3">
        <w:rPr>
          <w:rFonts w:ascii="Times New Roman" w:eastAsia="Times New Roman" w:hAnsi="Times New Roman" w:cs="Times New Roman"/>
          <w:color w:val="000000"/>
          <w:sz w:val="24"/>
          <w:szCs w:val="24"/>
          <w:lang w:eastAsia="ru-RU"/>
        </w:rPr>
        <w:lastRenderedPageBreak/>
        <w:t xml:space="preserve">2. Показатели муниципальной программы </w:t>
      </w:r>
    </w:p>
    <w:p w:rsidR="005341D3" w:rsidRPr="005341D3" w:rsidRDefault="005341D3" w:rsidP="005341D3">
      <w:pPr>
        <w:widowControl w:val="0"/>
        <w:spacing w:after="0" w:line="240" w:lineRule="auto"/>
        <w:jc w:val="center"/>
        <w:rPr>
          <w:rFonts w:ascii="Times New Roman" w:eastAsia="Times New Roman" w:hAnsi="Times New Roman" w:cs="Times New Roman"/>
          <w:color w:val="000000"/>
          <w:sz w:val="24"/>
          <w:szCs w:val="24"/>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584"/>
        <w:gridCol w:w="2319"/>
        <w:gridCol w:w="1107"/>
        <w:gridCol w:w="1456"/>
        <w:gridCol w:w="1307"/>
        <w:gridCol w:w="1796"/>
        <w:gridCol w:w="1381"/>
        <w:gridCol w:w="1382"/>
        <w:gridCol w:w="1381"/>
        <w:gridCol w:w="1382"/>
        <w:gridCol w:w="1340"/>
        <w:gridCol w:w="1879"/>
        <w:gridCol w:w="1792"/>
        <w:gridCol w:w="1218"/>
        <w:gridCol w:w="1226"/>
      </w:tblGrid>
      <w:tr w:rsidR="005341D3" w:rsidRPr="005341D3" w:rsidTr="00732B17">
        <w:tc>
          <w:tcPr>
            <w:tcW w:w="584"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5341D3" w:rsidRPr="005341D3" w:rsidRDefault="005341D3" w:rsidP="005341D3">
            <w:pPr>
              <w:widowControl w:val="0"/>
              <w:spacing w:after="0" w:line="240" w:lineRule="auto"/>
              <w:jc w:val="center"/>
              <w:rPr>
                <w:rFonts w:ascii="Times New Roman" w:eastAsia="Times New Roman" w:hAnsi="Times New Roman" w:cs="Times New Roman"/>
                <w:color w:val="000000"/>
                <w:sz w:val="24"/>
                <w:szCs w:val="24"/>
                <w:lang w:eastAsia="ru-RU"/>
              </w:rPr>
            </w:pPr>
            <w:r w:rsidRPr="005341D3">
              <w:rPr>
                <w:rFonts w:ascii="Times New Roman" w:eastAsia="Times New Roman" w:hAnsi="Times New Roman" w:cs="Times New Roman"/>
                <w:color w:val="000000"/>
                <w:sz w:val="24"/>
                <w:szCs w:val="24"/>
                <w:lang w:eastAsia="ru-RU"/>
              </w:rPr>
              <w:t>№</w:t>
            </w:r>
            <w:r w:rsidRPr="005341D3">
              <w:rPr>
                <w:rFonts w:ascii="Times New Roman" w:eastAsia="Times New Roman" w:hAnsi="Times New Roman" w:cs="Times New Roman"/>
                <w:color w:val="000000"/>
                <w:sz w:val="24"/>
                <w:szCs w:val="24"/>
                <w:lang w:eastAsia="ru-RU"/>
              </w:rPr>
              <w:br/>
              <w:t>п/п</w:t>
            </w:r>
          </w:p>
        </w:tc>
        <w:tc>
          <w:tcPr>
            <w:tcW w:w="2319"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5341D3" w:rsidRPr="005341D3" w:rsidRDefault="005341D3" w:rsidP="005341D3">
            <w:pPr>
              <w:widowControl w:val="0"/>
              <w:spacing w:after="0" w:line="240" w:lineRule="auto"/>
              <w:jc w:val="center"/>
              <w:rPr>
                <w:rFonts w:ascii="Times New Roman" w:eastAsia="Times New Roman" w:hAnsi="Times New Roman" w:cs="Times New Roman"/>
                <w:color w:val="000000"/>
                <w:sz w:val="24"/>
                <w:szCs w:val="24"/>
                <w:lang w:eastAsia="ru-RU"/>
              </w:rPr>
            </w:pPr>
            <w:r w:rsidRPr="005341D3">
              <w:rPr>
                <w:rFonts w:ascii="Times New Roman" w:eastAsia="Times New Roman" w:hAnsi="Times New Roman" w:cs="Times New Roman"/>
                <w:color w:val="000000"/>
                <w:sz w:val="24"/>
                <w:szCs w:val="24"/>
                <w:lang w:eastAsia="ru-RU"/>
              </w:rPr>
              <w:t xml:space="preserve">Наименование показателя </w:t>
            </w:r>
          </w:p>
        </w:tc>
        <w:tc>
          <w:tcPr>
            <w:tcW w:w="1107"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5341D3" w:rsidRPr="005341D3" w:rsidRDefault="005341D3" w:rsidP="005341D3">
            <w:pPr>
              <w:widowControl w:val="0"/>
              <w:spacing w:after="0" w:line="240" w:lineRule="auto"/>
              <w:jc w:val="center"/>
              <w:rPr>
                <w:rFonts w:ascii="Times New Roman" w:eastAsia="Times New Roman" w:hAnsi="Times New Roman" w:cs="Times New Roman"/>
                <w:color w:val="000000"/>
                <w:sz w:val="24"/>
                <w:szCs w:val="24"/>
                <w:lang w:eastAsia="ru-RU"/>
              </w:rPr>
            </w:pPr>
            <w:r w:rsidRPr="005341D3">
              <w:rPr>
                <w:rFonts w:ascii="Times New Roman" w:eastAsia="Times New Roman" w:hAnsi="Times New Roman" w:cs="Times New Roman"/>
                <w:color w:val="000000"/>
                <w:sz w:val="24"/>
                <w:szCs w:val="24"/>
                <w:lang w:eastAsia="ru-RU"/>
              </w:rPr>
              <w:t xml:space="preserve">Уровень показа-теля </w:t>
            </w:r>
          </w:p>
        </w:tc>
        <w:tc>
          <w:tcPr>
            <w:tcW w:w="1456"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5341D3" w:rsidRPr="005341D3" w:rsidRDefault="005341D3" w:rsidP="005341D3">
            <w:pPr>
              <w:widowControl w:val="0"/>
              <w:spacing w:after="0" w:line="240" w:lineRule="auto"/>
              <w:jc w:val="center"/>
              <w:rPr>
                <w:rFonts w:ascii="Times New Roman" w:eastAsia="Times New Roman" w:hAnsi="Times New Roman" w:cs="Times New Roman"/>
                <w:color w:val="000000"/>
                <w:sz w:val="24"/>
                <w:szCs w:val="24"/>
                <w:lang w:eastAsia="ru-RU"/>
              </w:rPr>
            </w:pPr>
            <w:r w:rsidRPr="005341D3">
              <w:rPr>
                <w:rFonts w:ascii="Times New Roman" w:eastAsia="Times New Roman" w:hAnsi="Times New Roman" w:cs="Times New Roman"/>
                <w:color w:val="000000"/>
                <w:sz w:val="24"/>
                <w:szCs w:val="24"/>
                <w:lang w:eastAsia="ru-RU"/>
              </w:rPr>
              <w:t>Признак возраста-</w:t>
            </w:r>
            <w:proofErr w:type="spellStart"/>
            <w:r w:rsidRPr="005341D3">
              <w:rPr>
                <w:rFonts w:ascii="Times New Roman" w:eastAsia="Times New Roman" w:hAnsi="Times New Roman" w:cs="Times New Roman"/>
                <w:color w:val="000000"/>
                <w:sz w:val="24"/>
                <w:szCs w:val="24"/>
                <w:lang w:eastAsia="ru-RU"/>
              </w:rPr>
              <w:t>ния</w:t>
            </w:r>
            <w:proofErr w:type="spellEnd"/>
            <w:r w:rsidRPr="005341D3">
              <w:rPr>
                <w:rFonts w:ascii="Times New Roman" w:eastAsia="Times New Roman" w:hAnsi="Times New Roman" w:cs="Times New Roman"/>
                <w:color w:val="000000"/>
                <w:sz w:val="24"/>
                <w:szCs w:val="24"/>
                <w:lang w:eastAsia="ru-RU"/>
              </w:rPr>
              <w:t>/</w:t>
            </w:r>
            <w:proofErr w:type="spellStart"/>
            <w:r w:rsidRPr="005341D3">
              <w:rPr>
                <w:rFonts w:ascii="Times New Roman" w:eastAsia="Times New Roman" w:hAnsi="Times New Roman" w:cs="Times New Roman"/>
                <w:color w:val="000000"/>
                <w:sz w:val="24"/>
                <w:szCs w:val="24"/>
                <w:lang w:eastAsia="ru-RU"/>
              </w:rPr>
              <w:t>убыва-ния</w:t>
            </w:r>
            <w:proofErr w:type="spellEnd"/>
          </w:p>
        </w:tc>
        <w:tc>
          <w:tcPr>
            <w:tcW w:w="1307"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5341D3" w:rsidRPr="005341D3" w:rsidRDefault="005341D3" w:rsidP="005341D3">
            <w:pPr>
              <w:widowControl w:val="0"/>
              <w:spacing w:after="0" w:line="240" w:lineRule="auto"/>
              <w:jc w:val="center"/>
              <w:rPr>
                <w:rFonts w:ascii="Times New Roman" w:eastAsia="Times New Roman" w:hAnsi="Times New Roman" w:cs="Times New Roman"/>
                <w:color w:val="000000"/>
                <w:sz w:val="24"/>
                <w:szCs w:val="24"/>
                <w:lang w:eastAsia="ru-RU"/>
              </w:rPr>
            </w:pPr>
            <w:r w:rsidRPr="005341D3">
              <w:rPr>
                <w:rFonts w:ascii="Times New Roman" w:eastAsia="Times New Roman" w:hAnsi="Times New Roman" w:cs="Times New Roman"/>
                <w:color w:val="000000"/>
                <w:sz w:val="24"/>
                <w:szCs w:val="24"/>
                <w:lang w:eastAsia="ru-RU"/>
              </w:rPr>
              <w:t>Единица измерения (по ОКЕИ)</w:t>
            </w:r>
          </w:p>
        </w:tc>
        <w:tc>
          <w:tcPr>
            <w:tcW w:w="1796"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5341D3" w:rsidRPr="005341D3" w:rsidRDefault="005341D3" w:rsidP="005341D3">
            <w:pPr>
              <w:widowControl w:val="0"/>
              <w:spacing w:after="0" w:line="240" w:lineRule="auto"/>
              <w:jc w:val="center"/>
              <w:rPr>
                <w:rFonts w:ascii="Times New Roman" w:eastAsia="Times New Roman" w:hAnsi="Times New Roman" w:cs="Times New Roman"/>
                <w:color w:val="000000"/>
                <w:sz w:val="24"/>
                <w:szCs w:val="24"/>
                <w:lang w:eastAsia="ru-RU"/>
              </w:rPr>
            </w:pPr>
            <w:r w:rsidRPr="005341D3">
              <w:rPr>
                <w:rFonts w:ascii="Times New Roman" w:eastAsia="Times New Roman" w:hAnsi="Times New Roman" w:cs="Times New Roman"/>
                <w:color w:val="000000"/>
                <w:sz w:val="24"/>
                <w:szCs w:val="24"/>
                <w:lang w:eastAsia="ru-RU"/>
              </w:rPr>
              <w:t>Вид показателя</w:t>
            </w:r>
          </w:p>
        </w:tc>
        <w:tc>
          <w:tcPr>
            <w:tcW w:w="1381"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5341D3" w:rsidRPr="005341D3" w:rsidRDefault="005341D3" w:rsidP="005341D3">
            <w:pPr>
              <w:widowControl w:val="0"/>
              <w:spacing w:after="0" w:line="240" w:lineRule="auto"/>
              <w:jc w:val="center"/>
              <w:rPr>
                <w:rFonts w:ascii="Times New Roman" w:eastAsia="Times New Roman" w:hAnsi="Times New Roman" w:cs="Times New Roman"/>
                <w:color w:val="000000"/>
                <w:sz w:val="24"/>
                <w:szCs w:val="24"/>
                <w:lang w:eastAsia="ru-RU"/>
              </w:rPr>
            </w:pPr>
            <w:r w:rsidRPr="005341D3">
              <w:rPr>
                <w:rFonts w:ascii="Times New Roman" w:eastAsia="Times New Roman" w:hAnsi="Times New Roman" w:cs="Times New Roman"/>
                <w:color w:val="000000"/>
                <w:sz w:val="24"/>
                <w:szCs w:val="24"/>
                <w:lang w:eastAsia="ru-RU"/>
              </w:rPr>
              <w:t>Базовое значение показателя</w:t>
            </w:r>
          </w:p>
          <w:p w:rsidR="005341D3" w:rsidRPr="005341D3" w:rsidRDefault="005341D3" w:rsidP="005341D3">
            <w:pPr>
              <w:widowControl w:val="0"/>
              <w:spacing w:after="0" w:line="240" w:lineRule="auto"/>
              <w:jc w:val="center"/>
              <w:rPr>
                <w:rFonts w:ascii="Times New Roman" w:eastAsia="Times New Roman" w:hAnsi="Times New Roman" w:cs="Times New Roman"/>
                <w:color w:val="000000"/>
                <w:sz w:val="24"/>
                <w:szCs w:val="24"/>
                <w:lang w:eastAsia="ru-RU"/>
              </w:rPr>
            </w:pPr>
            <w:r w:rsidRPr="005341D3">
              <w:rPr>
                <w:rFonts w:ascii="Times New Roman" w:eastAsia="Times New Roman" w:hAnsi="Times New Roman" w:cs="Times New Roman"/>
                <w:color w:val="000000"/>
                <w:sz w:val="24"/>
                <w:szCs w:val="24"/>
                <w:lang w:eastAsia="ru-RU"/>
              </w:rPr>
              <w:t xml:space="preserve">(2023 год) </w:t>
            </w:r>
          </w:p>
        </w:tc>
        <w:tc>
          <w:tcPr>
            <w:tcW w:w="5485" w:type="dxa"/>
            <w:gridSpan w:val="4"/>
            <w:tcBorders>
              <w:top w:val="single" w:sz="4" w:space="0" w:color="000000"/>
              <w:left w:val="single" w:sz="4" w:space="0" w:color="000000"/>
              <w:bottom w:val="single" w:sz="4" w:space="0" w:color="000000"/>
              <w:right w:val="single" w:sz="4" w:space="0" w:color="000000"/>
            </w:tcBorders>
            <w:tcMar>
              <w:left w:w="57" w:type="dxa"/>
              <w:right w:w="57" w:type="dxa"/>
            </w:tcMar>
          </w:tcPr>
          <w:p w:rsidR="005341D3" w:rsidRPr="005341D3" w:rsidRDefault="005341D3" w:rsidP="005341D3">
            <w:pPr>
              <w:widowControl w:val="0"/>
              <w:spacing w:after="0" w:line="240" w:lineRule="auto"/>
              <w:jc w:val="center"/>
              <w:rPr>
                <w:rFonts w:ascii="Times New Roman" w:eastAsia="Times New Roman" w:hAnsi="Times New Roman" w:cs="Times New Roman"/>
                <w:color w:val="000000"/>
                <w:sz w:val="24"/>
                <w:szCs w:val="24"/>
                <w:lang w:eastAsia="ru-RU"/>
              </w:rPr>
            </w:pPr>
            <w:r w:rsidRPr="005341D3">
              <w:rPr>
                <w:rFonts w:ascii="Times New Roman" w:eastAsia="Times New Roman" w:hAnsi="Times New Roman" w:cs="Times New Roman"/>
                <w:color w:val="000000"/>
                <w:sz w:val="24"/>
                <w:szCs w:val="24"/>
                <w:lang w:eastAsia="ru-RU"/>
              </w:rPr>
              <w:t>Значения показателей по годам</w:t>
            </w:r>
          </w:p>
        </w:tc>
        <w:tc>
          <w:tcPr>
            <w:tcW w:w="1879"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5341D3" w:rsidRPr="005341D3" w:rsidRDefault="005341D3" w:rsidP="005341D3">
            <w:pPr>
              <w:widowControl w:val="0"/>
              <w:spacing w:after="0" w:line="240" w:lineRule="auto"/>
              <w:jc w:val="center"/>
              <w:rPr>
                <w:rFonts w:ascii="Times New Roman" w:eastAsia="Times New Roman" w:hAnsi="Times New Roman" w:cs="Times New Roman"/>
                <w:color w:val="000000"/>
                <w:sz w:val="24"/>
                <w:szCs w:val="24"/>
                <w:lang w:eastAsia="ru-RU"/>
              </w:rPr>
            </w:pPr>
            <w:r w:rsidRPr="005341D3">
              <w:rPr>
                <w:rFonts w:ascii="Times New Roman" w:eastAsia="Times New Roman" w:hAnsi="Times New Roman" w:cs="Times New Roman"/>
                <w:color w:val="000000"/>
                <w:sz w:val="24"/>
                <w:szCs w:val="24"/>
                <w:lang w:eastAsia="ru-RU"/>
              </w:rPr>
              <w:t xml:space="preserve">Документ </w:t>
            </w:r>
          </w:p>
        </w:tc>
        <w:tc>
          <w:tcPr>
            <w:tcW w:w="179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5341D3" w:rsidRPr="005341D3" w:rsidRDefault="005341D3" w:rsidP="005341D3">
            <w:pPr>
              <w:widowControl w:val="0"/>
              <w:spacing w:after="0" w:line="240" w:lineRule="auto"/>
              <w:jc w:val="center"/>
              <w:rPr>
                <w:rFonts w:ascii="Times New Roman" w:eastAsia="Times New Roman" w:hAnsi="Times New Roman" w:cs="Times New Roman"/>
                <w:color w:val="000000"/>
                <w:sz w:val="24"/>
                <w:szCs w:val="24"/>
                <w:lang w:eastAsia="ru-RU"/>
              </w:rPr>
            </w:pPr>
            <w:r w:rsidRPr="005341D3">
              <w:rPr>
                <w:rFonts w:ascii="Times New Roman" w:eastAsia="Times New Roman" w:hAnsi="Times New Roman" w:cs="Times New Roman"/>
                <w:color w:val="000000"/>
                <w:sz w:val="24"/>
                <w:szCs w:val="24"/>
                <w:lang w:eastAsia="ru-RU"/>
              </w:rPr>
              <w:t xml:space="preserve">Ответственный за достижение показателя </w:t>
            </w:r>
          </w:p>
        </w:tc>
        <w:tc>
          <w:tcPr>
            <w:tcW w:w="1218"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5341D3" w:rsidRPr="005341D3" w:rsidRDefault="005341D3" w:rsidP="005341D3">
            <w:pPr>
              <w:widowControl w:val="0"/>
              <w:spacing w:after="0" w:line="240" w:lineRule="auto"/>
              <w:jc w:val="center"/>
              <w:rPr>
                <w:rFonts w:ascii="Times New Roman" w:eastAsia="Times New Roman" w:hAnsi="Times New Roman" w:cs="Times New Roman"/>
                <w:color w:val="000000"/>
                <w:sz w:val="24"/>
                <w:szCs w:val="24"/>
                <w:lang w:eastAsia="ru-RU"/>
              </w:rPr>
            </w:pPr>
            <w:r w:rsidRPr="005341D3">
              <w:rPr>
                <w:rFonts w:ascii="Times New Roman" w:eastAsia="Times New Roman" w:hAnsi="Times New Roman" w:cs="Times New Roman"/>
                <w:color w:val="000000"/>
                <w:sz w:val="24"/>
                <w:szCs w:val="24"/>
                <w:lang w:eastAsia="ru-RU"/>
              </w:rPr>
              <w:t xml:space="preserve">Связь </w:t>
            </w:r>
          </w:p>
          <w:p w:rsidR="005341D3" w:rsidRPr="005341D3" w:rsidRDefault="005341D3" w:rsidP="005341D3">
            <w:pPr>
              <w:widowControl w:val="0"/>
              <w:spacing w:after="0" w:line="240" w:lineRule="auto"/>
              <w:jc w:val="center"/>
              <w:rPr>
                <w:rFonts w:ascii="Times New Roman" w:eastAsia="Times New Roman" w:hAnsi="Times New Roman" w:cs="Times New Roman"/>
                <w:color w:val="000000"/>
                <w:sz w:val="24"/>
                <w:szCs w:val="24"/>
                <w:lang w:eastAsia="ru-RU"/>
              </w:rPr>
            </w:pPr>
            <w:r w:rsidRPr="005341D3">
              <w:rPr>
                <w:rFonts w:ascii="Times New Roman" w:eastAsia="Times New Roman" w:hAnsi="Times New Roman" w:cs="Times New Roman"/>
                <w:color w:val="000000"/>
                <w:sz w:val="24"/>
                <w:szCs w:val="24"/>
                <w:lang w:eastAsia="ru-RU"/>
              </w:rPr>
              <w:t>с показа-</w:t>
            </w:r>
            <w:proofErr w:type="spellStart"/>
            <w:r w:rsidRPr="005341D3">
              <w:rPr>
                <w:rFonts w:ascii="Times New Roman" w:eastAsia="Times New Roman" w:hAnsi="Times New Roman" w:cs="Times New Roman"/>
                <w:color w:val="000000"/>
                <w:sz w:val="24"/>
                <w:szCs w:val="24"/>
                <w:lang w:eastAsia="ru-RU"/>
              </w:rPr>
              <w:t>телями</w:t>
            </w:r>
            <w:proofErr w:type="spellEnd"/>
            <w:r w:rsidRPr="005341D3">
              <w:rPr>
                <w:rFonts w:ascii="Times New Roman" w:eastAsia="Times New Roman" w:hAnsi="Times New Roman" w:cs="Times New Roman"/>
                <w:color w:val="000000"/>
                <w:sz w:val="24"/>
                <w:szCs w:val="24"/>
                <w:lang w:eastAsia="ru-RU"/>
              </w:rPr>
              <w:t xml:space="preserve"> национальных целей</w:t>
            </w:r>
          </w:p>
        </w:tc>
        <w:tc>
          <w:tcPr>
            <w:tcW w:w="1226"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5341D3" w:rsidRPr="005341D3" w:rsidRDefault="005341D3" w:rsidP="005341D3">
            <w:pPr>
              <w:widowControl w:val="0"/>
              <w:spacing w:after="0" w:line="240" w:lineRule="auto"/>
              <w:jc w:val="center"/>
              <w:rPr>
                <w:rFonts w:ascii="Times New Roman" w:eastAsia="Times New Roman" w:hAnsi="Times New Roman" w:cs="Times New Roman"/>
                <w:color w:val="000000"/>
                <w:sz w:val="24"/>
                <w:szCs w:val="24"/>
                <w:lang w:eastAsia="ru-RU"/>
              </w:rPr>
            </w:pPr>
            <w:proofErr w:type="spellStart"/>
            <w:r w:rsidRPr="005341D3">
              <w:rPr>
                <w:rFonts w:ascii="Times New Roman" w:eastAsia="Times New Roman" w:hAnsi="Times New Roman" w:cs="Times New Roman"/>
                <w:color w:val="000000"/>
                <w:sz w:val="24"/>
                <w:szCs w:val="24"/>
                <w:lang w:eastAsia="ru-RU"/>
              </w:rPr>
              <w:t>Информа-ционная</w:t>
            </w:r>
            <w:proofErr w:type="spellEnd"/>
            <w:r w:rsidRPr="005341D3">
              <w:rPr>
                <w:rFonts w:ascii="Times New Roman" w:eastAsia="Times New Roman" w:hAnsi="Times New Roman" w:cs="Times New Roman"/>
                <w:color w:val="000000"/>
                <w:sz w:val="24"/>
                <w:szCs w:val="24"/>
                <w:lang w:eastAsia="ru-RU"/>
              </w:rPr>
              <w:t xml:space="preserve"> система</w:t>
            </w:r>
          </w:p>
        </w:tc>
      </w:tr>
      <w:tr w:rsidR="005341D3" w:rsidRPr="005341D3" w:rsidTr="00732B17">
        <w:tc>
          <w:tcPr>
            <w:tcW w:w="584"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5341D3" w:rsidRPr="005341D3" w:rsidRDefault="005341D3" w:rsidP="005341D3">
            <w:pPr>
              <w:spacing w:after="200" w:line="276" w:lineRule="auto"/>
              <w:rPr>
                <w:rFonts w:ascii="Calibri" w:eastAsia="Times New Roman" w:hAnsi="Calibri" w:cs="Times New Roman"/>
                <w:color w:val="000000"/>
                <w:sz w:val="24"/>
                <w:szCs w:val="24"/>
                <w:lang w:eastAsia="ru-RU"/>
              </w:rPr>
            </w:pPr>
          </w:p>
        </w:tc>
        <w:tc>
          <w:tcPr>
            <w:tcW w:w="2319"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5341D3" w:rsidRPr="005341D3" w:rsidRDefault="005341D3" w:rsidP="005341D3">
            <w:pPr>
              <w:spacing w:after="200" w:line="276" w:lineRule="auto"/>
              <w:rPr>
                <w:rFonts w:ascii="Calibri" w:eastAsia="Times New Roman" w:hAnsi="Calibri" w:cs="Times New Roman"/>
                <w:color w:val="000000"/>
                <w:sz w:val="24"/>
                <w:szCs w:val="24"/>
                <w:lang w:eastAsia="ru-RU"/>
              </w:rPr>
            </w:pPr>
          </w:p>
        </w:tc>
        <w:tc>
          <w:tcPr>
            <w:tcW w:w="1107"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5341D3" w:rsidRPr="005341D3" w:rsidRDefault="005341D3" w:rsidP="005341D3">
            <w:pPr>
              <w:spacing w:after="200" w:line="276" w:lineRule="auto"/>
              <w:rPr>
                <w:rFonts w:ascii="Calibri" w:eastAsia="Times New Roman" w:hAnsi="Calibri" w:cs="Times New Roman"/>
                <w:color w:val="000000"/>
                <w:sz w:val="24"/>
                <w:szCs w:val="24"/>
                <w:lang w:eastAsia="ru-RU"/>
              </w:rPr>
            </w:pPr>
          </w:p>
        </w:tc>
        <w:tc>
          <w:tcPr>
            <w:tcW w:w="1456"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5341D3" w:rsidRPr="005341D3" w:rsidRDefault="005341D3" w:rsidP="005341D3">
            <w:pPr>
              <w:spacing w:after="200" w:line="276" w:lineRule="auto"/>
              <w:rPr>
                <w:rFonts w:ascii="Calibri" w:eastAsia="Times New Roman" w:hAnsi="Calibri" w:cs="Times New Roman"/>
                <w:color w:val="000000"/>
                <w:sz w:val="24"/>
                <w:szCs w:val="24"/>
                <w:lang w:eastAsia="ru-RU"/>
              </w:rPr>
            </w:pPr>
          </w:p>
        </w:tc>
        <w:tc>
          <w:tcPr>
            <w:tcW w:w="1307"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5341D3" w:rsidRPr="005341D3" w:rsidRDefault="005341D3" w:rsidP="005341D3">
            <w:pPr>
              <w:spacing w:after="200" w:line="276" w:lineRule="auto"/>
              <w:rPr>
                <w:rFonts w:ascii="Calibri" w:eastAsia="Times New Roman" w:hAnsi="Calibri" w:cs="Times New Roman"/>
                <w:color w:val="000000"/>
                <w:sz w:val="24"/>
                <w:szCs w:val="24"/>
                <w:lang w:eastAsia="ru-RU"/>
              </w:rPr>
            </w:pPr>
          </w:p>
        </w:tc>
        <w:tc>
          <w:tcPr>
            <w:tcW w:w="1796"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5341D3" w:rsidRPr="005341D3" w:rsidRDefault="005341D3" w:rsidP="005341D3">
            <w:pPr>
              <w:spacing w:after="200" w:line="276" w:lineRule="auto"/>
              <w:rPr>
                <w:rFonts w:ascii="Calibri" w:eastAsia="Times New Roman" w:hAnsi="Calibri" w:cs="Times New Roman"/>
                <w:color w:val="000000"/>
                <w:sz w:val="24"/>
                <w:szCs w:val="24"/>
                <w:lang w:eastAsia="ru-RU"/>
              </w:rPr>
            </w:pPr>
          </w:p>
        </w:tc>
        <w:tc>
          <w:tcPr>
            <w:tcW w:w="1381"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5341D3" w:rsidRPr="005341D3" w:rsidRDefault="005341D3" w:rsidP="005341D3">
            <w:pPr>
              <w:spacing w:after="200" w:line="276" w:lineRule="auto"/>
              <w:rPr>
                <w:rFonts w:ascii="Calibri" w:eastAsia="Times New Roman" w:hAnsi="Calibri" w:cs="Times New Roman"/>
                <w:color w:val="000000"/>
                <w:sz w:val="24"/>
                <w:szCs w:val="24"/>
                <w:lang w:eastAsia="ru-RU"/>
              </w:rPr>
            </w:pPr>
          </w:p>
        </w:tc>
        <w:tc>
          <w:tcPr>
            <w:tcW w:w="1382" w:type="dxa"/>
            <w:tcBorders>
              <w:top w:val="single" w:sz="4" w:space="0" w:color="000000"/>
              <w:left w:val="single" w:sz="4" w:space="0" w:color="000000"/>
              <w:bottom w:val="single" w:sz="4" w:space="0" w:color="000000"/>
              <w:right w:val="single" w:sz="4" w:space="0" w:color="000000"/>
            </w:tcBorders>
            <w:tcMar>
              <w:left w:w="57" w:type="dxa"/>
              <w:right w:w="57" w:type="dxa"/>
            </w:tcMar>
          </w:tcPr>
          <w:p w:rsidR="005341D3" w:rsidRPr="005341D3" w:rsidRDefault="005341D3" w:rsidP="005341D3">
            <w:pPr>
              <w:widowControl w:val="0"/>
              <w:spacing w:after="0" w:line="240" w:lineRule="auto"/>
              <w:jc w:val="center"/>
              <w:rPr>
                <w:rFonts w:ascii="Times New Roman" w:eastAsia="Times New Roman" w:hAnsi="Times New Roman" w:cs="Times New Roman"/>
                <w:color w:val="000000"/>
                <w:sz w:val="24"/>
                <w:szCs w:val="24"/>
                <w:lang w:eastAsia="ru-RU"/>
              </w:rPr>
            </w:pPr>
            <w:r w:rsidRPr="005341D3">
              <w:rPr>
                <w:rFonts w:ascii="Times New Roman" w:eastAsia="Times New Roman" w:hAnsi="Times New Roman" w:cs="Times New Roman"/>
                <w:color w:val="000000"/>
                <w:sz w:val="24"/>
                <w:szCs w:val="24"/>
                <w:lang w:eastAsia="ru-RU"/>
              </w:rPr>
              <w:t>2025</w:t>
            </w:r>
          </w:p>
        </w:tc>
        <w:tc>
          <w:tcPr>
            <w:tcW w:w="1381" w:type="dxa"/>
            <w:tcBorders>
              <w:top w:val="single" w:sz="4" w:space="0" w:color="000000"/>
              <w:left w:val="single" w:sz="4" w:space="0" w:color="000000"/>
              <w:bottom w:val="single" w:sz="4" w:space="0" w:color="000000"/>
              <w:right w:val="single" w:sz="4" w:space="0" w:color="000000"/>
            </w:tcBorders>
            <w:tcMar>
              <w:left w:w="57" w:type="dxa"/>
              <w:right w:w="57" w:type="dxa"/>
            </w:tcMar>
          </w:tcPr>
          <w:p w:rsidR="005341D3" w:rsidRPr="005341D3" w:rsidRDefault="005341D3" w:rsidP="005341D3">
            <w:pPr>
              <w:widowControl w:val="0"/>
              <w:spacing w:after="0" w:line="240" w:lineRule="auto"/>
              <w:jc w:val="center"/>
              <w:rPr>
                <w:rFonts w:ascii="Times New Roman" w:eastAsia="Times New Roman" w:hAnsi="Times New Roman" w:cs="Times New Roman"/>
                <w:color w:val="000000"/>
                <w:sz w:val="24"/>
                <w:szCs w:val="24"/>
                <w:lang w:eastAsia="ru-RU"/>
              </w:rPr>
            </w:pPr>
            <w:r w:rsidRPr="005341D3">
              <w:rPr>
                <w:rFonts w:ascii="Times New Roman" w:eastAsia="Times New Roman" w:hAnsi="Times New Roman" w:cs="Times New Roman"/>
                <w:color w:val="000000"/>
                <w:sz w:val="24"/>
                <w:szCs w:val="24"/>
                <w:lang w:eastAsia="ru-RU"/>
              </w:rPr>
              <w:t>2026</w:t>
            </w:r>
          </w:p>
        </w:tc>
        <w:tc>
          <w:tcPr>
            <w:tcW w:w="1382" w:type="dxa"/>
            <w:tcBorders>
              <w:top w:val="single" w:sz="4" w:space="0" w:color="000000"/>
              <w:left w:val="single" w:sz="4" w:space="0" w:color="000000"/>
              <w:bottom w:val="single" w:sz="4" w:space="0" w:color="000000"/>
              <w:right w:val="single" w:sz="4" w:space="0" w:color="000000"/>
            </w:tcBorders>
            <w:tcMar>
              <w:left w:w="57" w:type="dxa"/>
              <w:right w:w="57" w:type="dxa"/>
            </w:tcMar>
          </w:tcPr>
          <w:p w:rsidR="005341D3" w:rsidRPr="005341D3" w:rsidRDefault="005341D3" w:rsidP="005341D3">
            <w:pPr>
              <w:widowControl w:val="0"/>
              <w:spacing w:after="0" w:line="240" w:lineRule="auto"/>
              <w:jc w:val="center"/>
              <w:rPr>
                <w:rFonts w:ascii="Times New Roman" w:eastAsia="Times New Roman" w:hAnsi="Times New Roman" w:cs="Times New Roman"/>
                <w:color w:val="000000"/>
                <w:sz w:val="24"/>
                <w:szCs w:val="24"/>
                <w:lang w:eastAsia="ru-RU"/>
              </w:rPr>
            </w:pPr>
            <w:r w:rsidRPr="005341D3">
              <w:rPr>
                <w:rFonts w:ascii="Times New Roman" w:eastAsia="Times New Roman" w:hAnsi="Times New Roman" w:cs="Times New Roman"/>
                <w:color w:val="000000"/>
                <w:sz w:val="24"/>
                <w:szCs w:val="24"/>
                <w:lang w:eastAsia="ru-RU"/>
              </w:rPr>
              <w:t>2027</w:t>
            </w:r>
          </w:p>
        </w:tc>
        <w:tc>
          <w:tcPr>
            <w:tcW w:w="1340" w:type="dxa"/>
            <w:tcBorders>
              <w:top w:val="single" w:sz="4" w:space="0" w:color="000000"/>
              <w:left w:val="single" w:sz="4" w:space="0" w:color="000000"/>
              <w:bottom w:val="single" w:sz="4" w:space="0" w:color="000000"/>
              <w:right w:val="single" w:sz="4" w:space="0" w:color="000000"/>
            </w:tcBorders>
            <w:tcMar>
              <w:left w:w="57" w:type="dxa"/>
              <w:right w:w="57" w:type="dxa"/>
            </w:tcMar>
          </w:tcPr>
          <w:p w:rsidR="005341D3" w:rsidRPr="005341D3" w:rsidRDefault="005341D3" w:rsidP="005341D3">
            <w:pPr>
              <w:widowControl w:val="0"/>
              <w:spacing w:after="0" w:line="240" w:lineRule="auto"/>
              <w:jc w:val="center"/>
              <w:rPr>
                <w:rFonts w:ascii="Times New Roman" w:eastAsia="Times New Roman" w:hAnsi="Times New Roman" w:cs="Times New Roman"/>
                <w:color w:val="000000"/>
                <w:sz w:val="24"/>
                <w:szCs w:val="24"/>
                <w:lang w:eastAsia="ru-RU"/>
              </w:rPr>
            </w:pPr>
            <w:r w:rsidRPr="005341D3">
              <w:rPr>
                <w:rFonts w:ascii="Times New Roman" w:eastAsia="Times New Roman" w:hAnsi="Times New Roman" w:cs="Times New Roman"/>
                <w:color w:val="000000"/>
                <w:sz w:val="24"/>
                <w:szCs w:val="24"/>
                <w:lang w:eastAsia="ru-RU"/>
              </w:rPr>
              <w:t>2030</w:t>
            </w:r>
          </w:p>
          <w:p w:rsidR="005341D3" w:rsidRPr="005341D3" w:rsidRDefault="005341D3" w:rsidP="005341D3">
            <w:pPr>
              <w:widowControl w:val="0"/>
              <w:spacing w:after="0" w:line="240" w:lineRule="auto"/>
              <w:jc w:val="center"/>
              <w:rPr>
                <w:rFonts w:ascii="Times New Roman" w:eastAsia="Times New Roman" w:hAnsi="Times New Roman" w:cs="Times New Roman"/>
                <w:color w:val="000000"/>
                <w:spacing w:val="-20"/>
                <w:sz w:val="24"/>
                <w:szCs w:val="24"/>
                <w:lang w:eastAsia="ru-RU"/>
              </w:rPr>
            </w:pPr>
            <w:r w:rsidRPr="005341D3">
              <w:rPr>
                <w:rFonts w:ascii="Times New Roman" w:eastAsia="Times New Roman" w:hAnsi="Times New Roman" w:cs="Times New Roman"/>
                <w:color w:val="000000"/>
                <w:sz w:val="24"/>
                <w:szCs w:val="24"/>
                <w:lang w:eastAsia="ru-RU"/>
              </w:rPr>
              <w:t>(</w:t>
            </w:r>
            <w:proofErr w:type="spellStart"/>
            <w:r w:rsidRPr="005341D3">
              <w:rPr>
                <w:rFonts w:ascii="Times New Roman" w:eastAsia="Times New Roman" w:hAnsi="Times New Roman" w:cs="Times New Roman"/>
                <w:color w:val="000000"/>
                <w:sz w:val="24"/>
                <w:szCs w:val="24"/>
                <w:lang w:eastAsia="ru-RU"/>
              </w:rPr>
              <w:t>спра</w:t>
            </w:r>
            <w:r w:rsidRPr="005341D3">
              <w:rPr>
                <w:rFonts w:ascii="Times New Roman" w:eastAsia="Times New Roman" w:hAnsi="Times New Roman" w:cs="Times New Roman"/>
                <w:color w:val="000000"/>
                <w:spacing w:val="-20"/>
                <w:sz w:val="24"/>
                <w:szCs w:val="24"/>
                <w:lang w:eastAsia="ru-RU"/>
              </w:rPr>
              <w:t>в</w:t>
            </w:r>
            <w:r w:rsidRPr="005341D3">
              <w:rPr>
                <w:rFonts w:ascii="Times New Roman" w:eastAsia="Times New Roman" w:hAnsi="Times New Roman" w:cs="Times New Roman"/>
                <w:color w:val="000000"/>
                <w:sz w:val="24"/>
                <w:szCs w:val="24"/>
                <w:lang w:eastAsia="ru-RU"/>
              </w:rPr>
              <w:t>очно</w:t>
            </w:r>
            <w:proofErr w:type="spellEnd"/>
            <w:r w:rsidRPr="005341D3">
              <w:rPr>
                <w:rFonts w:ascii="Times New Roman" w:eastAsia="Times New Roman" w:hAnsi="Times New Roman" w:cs="Times New Roman"/>
                <w:color w:val="000000"/>
                <w:spacing w:val="-20"/>
                <w:sz w:val="24"/>
                <w:szCs w:val="24"/>
                <w:lang w:eastAsia="ru-RU"/>
              </w:rPr>
              <w:t>)</w:t>
            </w:r>
          </w:p>
        </w:tc>
        <w:tc>
          <w:tcPr>
            <w:tcW w:w="1879"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5341D3" w:rsidRPr="005341D3" w:rsidRDefault="005341D3" w:rsidP="005341D3">
            <w:pPr>
              <w:spacing w:after="200" w:line="276" w:lineRule="auto"/>
              <w:rPr>
                <w:rFonts w:ascii="Calibri" w:eastAsia="Times New Roman" w:hAnsi="Calibri" w:cs="Times New Roman"/>
                <w:color w:val="000000"/>
                <w:sz w:val="24"/>
                <w:szCs w:val="24"/>
                <w:lang w:eastAsia="ru-RU"/>
              </w:rPr>
            </w:pPr>
          </w:p>
        </w:tc>
        <w:tc>
          <w:tcPr>
            <w:tcW w:w="179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5341D3" w:rsidRPr="005341D3" w:rsidRDefault="005341D3" w:rsidP="005341D3">
            <w:pPr>
              <w:spacing w:after="200" w:line="276" w:lineRule="auto"/>
              <w:rPr>
                <w:rFonts w:ascii="Calibri" w:eastAsia="Times New Roman" w:hAnsi="Calibri" w:cs="Times New Roman"/>
                <w:color w:val="000000"/>
                <w:sz w:val="24"/>
                <w:szCs w:val="24"/>
                <w:lang w:eastAsia="ru-RU"/>
              </w:rPr>
            </w:pPr>
          </w:p>
        </w:tc>
        <w:tc>
          <w:tcPr>
            <w:tcW w:w="1218"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5341D3" w:rsidRPr="005341D3" w:rsidRDefault="005341D3" w:rsidP="005341D3">
            <w:pPr>
              <w:spacing w:after="200" w:line="276" w:lineRule="auto"/>
              <w:rPr>
                <w:rFonts w:ascii="Calibri" w:eastAsia="Times New Roman" w:hAnsi="Calibri" w:cs="Times New Roman"/>
                <w:color w:val="000000"/>
                <w:sz w:val="24"/>
                <w:szCs w:val="24"/>
                <w:lang w:eastAsia="ru-RU"/>
              </w:rPr>
            </w:pPr>
          </w:p>
        </w:tc>
        <w:tc>
          <w:tcPr>
            <w:tcW w:w="1226"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5341D3" w:rsidRPr="005341D3" w:rsidRDefault="005341D3" w:rsidP="005341D3">
            <w:pPr>
              <w:spacing w:after="200" w:line="276" w:lineRule="auto"/>
              <w:rPr>
                <w:rFonts w:ascii="Calibri" w:eastAsia="Times New Roman" w:hAnsi="Calibri" w:cs="Times New Roman"/>
                <w:color w:val="000000"/>
                <w:sz w:val="24"/>
                <w:szCs w:val="24"/>
                <w:lang w:eastAsia="ru-RU"/>
              </w:rPr>
            </w:pPr>
          </w:p>
        </w:tc>
      </w:tr>
    </w:tbl>
    <w:p w:rsidR="005341D3" w:rsidRPr="005341D3" w:rsidRDefault="005341D3" w:rsidP="005341D3">
      <w:pPr>
        <w:spacing w:after="0" w:line="240" w:lineRule="auto"/>
        <w:rPr>
          <w:rFonts w:ascii="Calibri" w:eastAsia="Times New Roman" w:hAnsi="Calibri" w:cs="Times New Roman"/>
          <w:color w:val="000000"/>
          <w:sz w:val="24"/>
          <w:szCs w:val="24"/>
          <w:lang w:eastAsia="ru-RU"/>
        </w:rPr>
      </w:pPr>
    </w:p>
    <w:tbl>
      <w:tblPr>
        <w:tblW w:w="215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584"/>
        <w:gridCol w:w="2319"/>
        <w:gridCol w:w="1107"/>
        <w:gridCol w:w="1456"/>
        <w:gridCol w:w="1307"/>
        <w:gridCol w:w="1796"/>
        <w:gridCol w:w="1381"/>
        <w:gridCol w:w="1382"/>
        <w:gridCol w:w="1381"/>
        <w:gridCol w:w="1382"/>
        <w:gridCol w:w="1340"/>
        <w:gridCol w:w="1879"/>
        <w:gridCol w:w="1792"/>
        <w:gridCol w:w="1218"/>
        <w:gridCol w:w="1226"/>
      </w:tblGrid>
      <w:tr w:rsidR="005341D3" w:rsidRPr="005341D3" w:rsidTr="00732B17">
        <w:trPr>
          <w:tblHeader/>
        </w:trPr>
        <w:tc>
          <w:tcPr>
            <w:tcW w:w="584" w:type="dxa"/>
            <w:tcBorders>
              <w:top w:val="single" w:sz="4" w:space="0" w:color="000000"/>
              <w:left w:val="single" w:sz="4" w:space="0" w:color="000000"/>
              <w:bottom w:val="single" w:sz="4" w:space="0" w:color="000000"/>
              <w:right w:val="single" w:sz="4" w:space="0" w:color="000000"/>
            </w:tcBorders>
            <w:tcMar>
              <w:left w:w="57" w:type="dxa"/>
              <w:right w:w="57" w:type="dxa"/>
            </w:tcMar>
          </w:tcPr>
          <w:p w:rsidR="005341D3" w:rsidRPr="005341D3" w:rsidRDefault="005341D3" w:rsidP="005341D3">
            <w:pPr>
              <w:widowControl w:val="0"/>
              <w:spacing w:after="0" w:line="228" w:lineRule="auto"/>
              <w:jc w:val="center"/>
              <w:rPr>
                <w:rFonts w:ascii="Times New Roman" w:eastAsia="Times New Roman" w:hAnsi="Times New Roman" w:cs="Times New Roman"/>
                <w:color w:val="000000"/>
                <w:sz w:val="24"/>
                <w:szCs w:val="24"/>
                <w:lang w:eastAsia="ru-RU"/>
              </w:rPr>
            </w:pPr>
            <w:r w:rsidRPr="005341D3">
              <w:rPr>
                <w:rFonts w:ascii="Times New Roman" w:eastAsia="Times New Roman" w:hAnsi="Times New Roman" w:cs="Times New Roman"/>
                <w:color w:val="000000"/>
                <w:sz w:val="24"/>
                <w:szCs w:val="24"/>
                <w:lang w:eastAsia="ru-RU"/>
              </w:rPr>
              <w:t>1</w:t>
            </w:r>
          </w:p>
        </w:tc>
        <w:tc>
          <w:tcPr>
            <w:tcW w:w="2319" w:type="dxa"/>
            <w:tcBorders>
              <w:top w:val="single" w:sz="4" w:space="0" w:color="000000"/>
              <w:left w:val="single" w:sz="4" w:space="0" w:color="000000"/>
              <w:bottom w:val="single" w:sz="4" w:space="0" w:color="000000"/>
              <w:right w:val="single" w:sz="4" w:space="0" w:color="000000"/>
            </w:tcBorders>
            <w:tcMar>
              <w:left w:w="57" w:type="dxa"/>
              <w:right w:w="57" w:type="dxa"/>
            </w:tcMar>
          </w:tcPr>
          <w:p w:rsidR="005341D3" w:rsidRPr="005341D3" w:rsidRDefault="005341D3" w:rsidP="005341D3">
            <w:pPr>
              <w:widowControl w:val="0"/>
              <w:spacing w:after="0" w:line="228" w:lineRule="auto"/>
              <w:jc w:val="center"/>
              <w:rPr>
                <w:rFonts w:ascii="Times New Roman" w:eastAsia="Times New Roman" w:hAnsi="Times New Roman" w:cs="Times New Roman"/>
                <w:color w:val="000000"/>
                <w:sz w:val="24"/>
                <w:szCs w:val="24"/>
                <w:lang w:eastAsia="ru-RU"/>
              </w:rPr>
            </w:pPr>
            <w:r w:rsidRPr="005341D3">
              <w:rPr>
                <w:rFonts w:ascii="Times New Roman" w:eastAsia="Times New Roman" w:hAnsi="Times New Roman" w:cs="Times New Roman"/>
                <w:color w:val="000000"/>
                <w:sz w:val="24"/>
                <w:szCs w:val="24"/>
                <w:lang w:eastAsia="ru-RU"/>
              </w:rPr>
              <w:t>2</w:t>
            </w:r>
          </w:p>
        </w:tc>
        <w:tc>
          <w:tcPr>
            <w:tcW w:w="1107" w:type="dxa"/>
            <w:tcBorders>
              <w:top w:val="single" w:sz="4" w:space="0" w:color="000000"/>
              <w:left w:val="single" w:sz="4" w:space="0" w:color="000000"/>
              <w:bottom w:val="single" w:sz="4" w:space="0" w:color="000000"/>
              <w:right w:val="single" w:sz="4" w:space="0" w:color="000000"/>
            </w:tcBorders>
            <w:tcMar>
              <w:left w:w="57" w:type="dxa"/>
              <w:right w:w="57" w:type="dxa"/>
            </w:tcMar>
          </w:tcPr>
          <w:p w:rsidR="005341D3" w:rsidRPr="005341D3" w:rsidRDefault="005341D3" w:rsidP="005341D3">
            <w:pPr>
              <w:widowControl w:val="0"/>
              <w:spacing w:after="0" w:line="228" w:lineRule="auto"/>
              <w:jc w:val="center"/>
              <w:rPr>
                <w:rFonts w:ascii="Times New Roman" w:eastAsia="Times New Roman" w:hAnsi="Times New Roman" w:cs="Times New Roman"/>
                <w:color w:val="000000"/>
                <w:sz w:val="24"/>
                <w:szCs w:val="24"/>
                <w:lang w:eastAsia="ru-RU"/>
              </w:rPr>
            </w:pPr>
            <w:r w:rsidRPr="005341D3">
              <w:rPr>
                <w:rFonts w:ascii="Times New Roman" w:eastAsia="Times New Roman" w:hAnsi="Times New Roman" w:cs="Times New Roman"/>
                <w:color w:val="000000"/>
                <w:sz w:val="24"/>
                <w:szCs w:val="24"/>
                <w:lang w:eastAsia="ru-RU"/>
              </w:rPr>
              <w:t>3</w:t>
            </w:r>
          </w:p>
        </w:tc>
        <w:tc>
          <w:tcPr>
            <w:tcW w:w="1456" w:type="dxa"/>
            <w:tcBorders>
              <w:top w:val="single" w:sz="4" w:space="0" w:color="000000"/>
              <w:left w:val="single" w:sz="4" w:space="0" w:color="000000"/>
              <w:bottom w:val="single" w:sz="4" w:space="0" w:color="000000"/>
              <w:right w:val="single" w:sz="4" w:space="0" w:color="000000"/>
            </w:tcBorders>
            <w:tcMar>
              <w:left w:w="57" w:type="dxa"/>
              <w:right w:w="57" w:type="dxa"/>
            </w:tcMar>
          </w:tcPr>
          <w:p w:rsidR="005341D3" w:rsidRPr="005341D3" w:rsidRDefault="005341D3" w:rsidP="005341D3">
            <w:pPr>
              <w:widowControl w:val="0"/>
              <w:spacing w:after="0" w:line="228" w:lineRule="auto"/>
              <w:jc w:val="center"/>
              <w:rPr>
                <w:rFonts w:ascii="Times New Roman" w:eastAsia="Times New Roman" w:hAnsi="Times New Roman" w:cs="Times New Roman"/>
                <w:color w:val="000000"/>
                <w:sz w:val="24"/>
                <w:szCs w:val="24"/>
                <w:lang w:eastAsia="ru-RU"/>
              </w:rPr>
            </w:pPr>
            <w:r w:rsidRPr="005341D3">
              <w:rPr>
                <w:rFonts w:ascii="Times New Roman" w:eastAsia="Times New Roman" w:hAnsi="Times New Roman" w:cs="Times New Roman"/>
                <w:color w:val="000000"/>
                <w:sz w:val="24"/>
                <w:szCs w:val="24"/>
                <w:lang w:eastAsia="ru-RU"/>
              </w:rPr>
              <w:t>4</w:t>
            </w:r>
          </w:p>
        </w:tc>
        <w:tc>
          <w:tcPr>
            <w:tcW w:w="1307" w:type="dxa"/>
            <w:tcBorders>
              <w:top w:val="single" w:sz="4" w:space="0" w:color="000000"/>
              <w:left w:val="single" w:sz="4" w:space="0" w:color="000000"/>
              <w:bottom w:val="single" w:sz="4" w:space="0" w:color="000000"/>
              <w:right w:val="single" w:sz="4" w:space="0" w:color="000000"/>
            </w:tcBorders>
            <w:tcMar>
              <w:left w:w="57" w:type="dxa"/>
              <w:right w:w="57" w:type="dxa"/>
            </w:tcMar>
          </w:tcPr>
          <w:p w:rsidR="005341D3" w:rsidRPr="005341D3" w:rsidRDefault="005341D3" w:rsidP="005341D3">
            <w:pPr>
              <w:widowControl w:val="0"/>
              <w:spacing w:after="0" w:line="228" w:lineRule="auto"/>
              <w:jc w:val="center"/>
              <w:rPr>
                <w:rFonts w:ascii="Times New Roman" w:eastAsia="Times New Roman" w:hAnsi="Times New Roman" w:cs="Times New Roman"/>
                <w:color w:val="000000"/>
                <w:sz w:val="24"/>
                <w:szCs w:val="24"/>
                <w:lang w:eastAsia="ru-RU"/>
              </w:rPr>
            </w:pPr>
            <w:r w:rsidRPr="005341D3">
              <w:rPr>
                <w:rFonts w:ascii="Times New Roman" w:eastAsia="Times New Roman" w:hAnsi="Times New Roman" w:cs="Times New Roman"/>
                <w:color w:val="000000"/>
                <w:sz w:val="24"/>
                <w:szCs w:val="24"/>
                <w:lang w:eastAsia="ru-RU"/>
              </w:rPr>
              <w:t>5</w:t>
            </w:r>
          </w:p>
        </w:tc>
        <w:tc>
          <w:tcPr>
            <w:tcW w:w="1796" w:type="dxa"/>
            <w:tcBorders>
              <w:top w:val="single" w:sz="4" w:space="0" w:color="000000"/>
              <w:left w:val="single" w:sz="4" w:space="0" w:color="000000"/>
              <w:bottom w:val="single" w:sz="4" w:space="0" w:color="000000"/>
              <w:right w:val="single" w:sz="4" w:space="0" w:color="000000"/>
            </w:tcBorders>
            <w:tcMar>
              <w:left w:w="57" w:type="dxa"/>
              <w:right w:w="57" w:type="dxa"/>
            </w:tcMar>
          </w:tcPr>
          <w:p w:rsidR="005341D3" w:rsidRPr="005341D3" w:rsidRDefault="005341D3" w:rsidP="005341D3">
            <w:pPr>
              <w:widowControl w:val="0"/>
              <w:spacing w:after="0" w:line="228" w:lineRule="auto"/>
              <w:jc w:val="center"/>
              <w:rPr>
                <w:rFonts w:ascii="Times New Roman" w:eastAsia="Times New Roman" w:hAnsi="Times New Roman" w:cs="Times New Roman"/>
                <w:color w:val="000000"/>
                <w:sz w:val="24"/>
                <w:szCs w:val="24"/>
                <w:lang w:eastAsia="ru-RU"/>
              </w:rPr>
            </w:pPr>
            <w:r w:rsidRPr="005341D3">
              <w:rPr>
                <w:rFonts w:ascii="Times New Roman" w:eastAsia="Times New Roman" w:hAnsi="Times New Roman" w:cs="Times New Roman"/>
                <w:color w:val="000000"/>
                <w:sz w:val="24"/>
                <w:szCs w:val="24"/>
                <w:lang w:eastAsia="ru-RU"/>
              </w:rPr>
              <w:t>6</w:t>
            </w:r>
          </w:p>
        </w:tc>
        <w:tc>
          <w:tcPr>
            <w:tcW w:w="1381" w:type="dxa"/>
            <w:tcBorders>
              <w:top w:val="single" w:sz="4" w:space="0" w:color="000000"/>
              <w:left w:val="single" w:sz="4" w:space="0" w:color="000000"/>
              <w:bottom w:val="single" w:sz="4" w:space="0" w:color="000000"/>
              <w:right w:val="single" w:sz="4" w:space="0" w:color="000000"/>
            </w:tcBorders>
            <w:tcMar>
              <w:left w:w="57" w:type="dxa"/>
              <w:right w:w="57" w:type="dxa"/>
            </w:tcMar>
          </w:tcPr>
          <w:p w:rsidR="005341D3" w:rsidRPr="005341D3" w:rsidRDefault="005341D3" w:rsidP="005341D3">
            <w:pPr>
              <w:widowControl w:val="0"/>
              <w:spacing w:after="0" w:line="228" w:lineRule="auto"/>
              <w:jc w:val="center"/>
              <w:rPr>
                <w:rFonts w:ascii="Times New Roman" w:eastAsia="Times New Roman" w:hAnsi="Times New Roman" w:cs="Times New Roman"/>
                <w:color w:val="000000"/>
                <w:sz w:val="24"/>
                <w:szCs w:val="24"/>
                <w:lang w:eastAsia="ru-RU"/>
              </w:rPr>
            </w:pPr>
            <w:r w:rsidRPr="005341D3">
              <w:rPr>
                <w:rFonts w:ascii="Times New Roman" w:eastAsia="Times New Roman" w:hAnsi="Times New Roman" w:cs="Times New Roman"/>
                <w:color w:val="000000"/>
                <w:sz w:val="24"/>
                <w:szCs w:val="24"/>
                <w:lang w:eastAsia="ru-RU"/>
              </w:rPr>
              <w:t>7</w:t>
            </w:r>
          </w:p>
        </w:tc>
        <w:tc>
          <w:tcPr>
            <w:tcW w:w="1382" w:type="dxa"/>
            <w:tcBorders>
              <w:top w:val="single" w:sz="4" w:space="0" w:color="000000"/>
              <w:left w:val="single" w:sz="4" w:space="0" w:color="000000"/>
              <w:bottom w:val="single" w:sz="4" w:space="0" w:color="000000"/>
              <w:right w:val="single" w:sz="4" w:space="0" w:color="000000"/>
            </w:tcBorders>
            <w:tcMar>
              <w:left w:w="57" w:type="dxa"/>
              <w:right w:w="57" w:type="dxa"/>
            </w:tcMar>
          </w:tcPr>
          <w:p w:rsidR="005341D3" w:rsidRPr="005341D3" w:rsidRDefault="005341D3" w:rsidP="005341D3">
            <w:pPr>
              <w:widowControl w:val="0"/>
              <w:spacing w:after="0" w:line="228" w:lineRule="auto"/>
              <w:jc w:val="center"/>
              <w:rPr>
                <w:rFonts w:ascii="Times New Roman" w:eastAsia="Times New Roman" w:hAnsi="Times New Roman" w:cs="Times New Roman"/>
                <w:color w:val="000000"/>
                <w:sz w:val="24"/>
                <w:szCs w:val="24"/>
                <w:lang w:eastAsia="ru-RU"/>
              </w:rPr>
            </w:pPr>
            <w:r w:rsidRPr="005341D3">
              <w:rPr>
                <w:rFonts w:ascii="Times New Roman" w:eastAsia="Times New Roman" w:hAnsi="Times New Roman" w:cs="Times New Roman"/>
                <w:color w:val="000000"/>
                <w:sz w:val="24"/>
                <w:szCs w:val="24"/>
                <w:lang w:eastAsia="ru-RU"/>
              </w:rPr>
              <w:t>8</w:t>
            </w:r>
          </w:p>
        </w:tc>
        <w:tc>
          <w:tcPr>
            <w:tcW w:w="1381" w:type="dxa"/>
            <w:tcBorders>
              <w:top w:val="single" w:sz="4" w:space="0" w:color="000000"/>
              <w:left w:val="single" w:sz="4" w:space="0" w:color="000000"/>
              <w:bottom w:val="single" w:sz="4" w:space="0" w:color="000000"/>
              <w:right w:val="single" w:sz="4" w:space="0" w:color="000000"/>
            </w:tcBorders>
            <w:tcMar>
              <w:left w:w="57" w:type="dxa"/>
              <w:right w:w="57" w:type="dxa"/>
            </w:tcMar>
          </w:tcPr>
          <w:p w:rsidR="005341D3" w:rsidRPr="005341D3" w:rsidRDefault="005341D3" w:rsidP="005341D3">
            <w:pPr>
              <w:widowControl w:val="0"/>
              <w:spacing w:after="0" w:line="228" w:lineRule="auto"/>
              <w:jc w:val="center"/>
              <w:rPr>
                <w:rFonts w:ascii="Times New Roman" w:eastAsia="Times New Roman" w:hAnsi="Times New Roman" w:cs="Times New Roman"/>
                <w:color w:val="000000"/>
                <w:sz w:val="24"/>
                <w:szCs w:val="24"/>
                <w:lang w:eastAsia="ru-RU"/>
              </w:rPr>
            </w:pPr>
            <w:r w:rsidRPr="005341D3">
              <w:rPr>
                <w:rFonts w:ascii="Times New Roman" w:eastAsia="Times New Roman" w:hAnsi="Times New Roman" w:cs="Times New Roman"/>
                <w:color w:val="000000"/>
                <w:sz w:val="24"/>
                <w:szCs w:val="24"/>
                <w:lang w:eastAsia="ru-RU"/>
              </w:rPr>
              <w:t>9</w:t>
            </w:r>
          </w:p>
        </w:tc>
        <w:tc>
          <w:tcPr>
            <w:tcW w:w="1382" w:type="dxa"/>
            <w:tcBorders>
              <w:top w:val="single" w:sz="4" w:space="0" w:color="000000"/>
              <w:left w:val="single" w:sz="4" w:space="0" w:color="000000"/>
              <w:bottom w:val="single" w:sz="4" w:space="0" w:color="000000"/>
              <w:right w:val="single" w:sz="4" w:space="0" w:color="000000"/>
            </w:tcBorders>
            <w:tcMar>
              <w:left w:w="57" w:type="dxa"/>
              <w:right w:w="57" w:type="dxa"/>
            </w:tcMar>
          </w:tcPr>
          <w:p w:rsidR="005341D3" w:rsidRPr="005341D3" w:rsidRDefault="005341D3" w:rsidP="005341D3">
            <w:pPr>
              <w:widowControl w:val="0"/>
              <w:spacing w:after="0" w:line="228" w:lineRule="auto"/>
              <w:jc w:val="center"/>
              <w:rPr>
                <w:rFonts w:ascii="Times New Roman" w:eastAsia="Times New Roman" w:hAnsi="Times New Roman" w:cs="Times New Roman"/>
                <w:color w:val="000000"/>
                <w:sz w:val="24"/>
                <w:szCs w:val="24"/>
                <w:lang w:eastAsia="ru-RU"/>
              </w:rPr>
            </w:pPr>
            <w:r w:rsidRPr="005341D3">
              <w:rPr>
                <w:rFonts w:ascii="Times New Roman" w:eastAsia="Times New Roman" w:hAnsi="Times New Roman" w:cs="Times New Roman"/>
                <w:color w:val="000000"/>
                <w:sz w:val="24"/>
                <w:szCs w:val="24"/>
                <w:lang w:eastAsia="ru-RU"/>
              </w:rPr>
              <w:t>10</w:t>
            </w:r>
          </w:p>
        </w:tc>
        <w:tc>
          <w:tcPr>
            <w:tcW w:w="1340" w:type="dxa"/>
            <w:tcBorders>
              <w:top w:val="single" w:sz="4" w:space="0" w:color="000000"/>
              <w:left w:val="single" w:sz="4" w:space="0" w:color="000000"/>
              <w:bottom w:val="single" w:sz="4" w:space="0" w:color="000000"/>
              <w:right w:val="single" w:sz="4" w:space="0" w:color="000000"/>
            </w:tcBorders>
            <w:tcMar>
              <w:left w:w="57" w:type="dxa"/>
              <w:right w:w="57" w:type="dxa"/>
            </w:tcMar>
          </w:tcPr>
          <w:p w:rsidR="005341D3" w:rsidRPr="005341D3" w:rsidRDefault="005341D3" w:rsidP="005341D3">
            <w:pPr>
              <w:widowControl w:val="0"/>
              <w:spacing w:after="0" w:line="228" w:lineRule="auto"/>
              <w:jc w:val="center"/>
              <w:rPr>
                <w:rFonts w:ascii="Times New Roman" w:eastAsia="Times New Roman" w:hAnsi="Times New Roman" w:cs="Times New Roman"/>
                <w:color w:val="000000"/>
                <w:sz w:val="24"/>
                <w:szCs w:val="24"/>
                <w:lang w:eastAsia="ru-RU"/>
              </w:rPr>
            </w:pPr>
            <w:r w:rsidRPr="005341D3">
              <w:rPr>
                <w:rFonts w:ascii="Times New Roman" w:eastAsia="Times New Roman" w:hAnsi="Times New Roman" w:cs="Times New Roman"/>
                <w:color w:val="000000"/>
                <w:sz w:val="24"/>
                <w:szCs w:val="24"/>
                <w:lang w:eastAsia="ru-RU"/>
              </w:rPr>
              <w:t>11</w:t>
            </w:r>
          </w:p>
        </w:tc>
        <w:tc>
          <w:tcPr>
            <w:tcW w:w="1879" w:type="dxa"/>
            <w:tcBorders>
              <w:top w:val="single" w:sz="4" w:space="0" w:color="000000"/>
              <w:left w:val="single" w:sz="4" w:space="0" w:color="000000"/>
              <w:bottom w:val="single" w:sz="4" w:space="0" w:color="000000"/>
              <w:right w:val="single" w:sz="4" w:space="0" w:color="000000"/>
            </w:tcBorders>
            <w:tcMar>
              <w:left w:w="57" w:type="dxa"/>
              <w:right w:w="57" w:type="dxa"/>
            </w:tcMar>
          </w:tcPr>
          <w:p w:rsidR="005341D3" w:rsidRPr="005341D3" w:rsidRDefault="005341D3" w:rsidP="005341D3">
            <w:pPr>
              <w:widowControl w:val="0"/>
              <w:spacing w:after="0" w:line="228" w:lineRule="auto"/>
              <w:jc w:val="center"/>
              <w:rPr>
                <w:rFonts w:ascii="Times New Roman" w:eastAsia="Times New Roman" w:hAnsi="Times New Roman" w:cs="Times New Roman"/>
                <w:color w:val="000000"/>
                <w:sz w:val="24"/>
                <w:szCs w:val="24"/>
                <w:lang w:eastAsia="ru-RU"/>
              </w:rPr>
            </w:pPr>
            <w:r w:rsidRPr="005341D3">
              <w:rPr>
                <w:rFonts w:ascii="Times New Roman" w:eastAsia="Times New Roman" w:hAnsi="Times New Roman" w:cs="Times New Roman"/>
                <w:color w:val="000000"/>
                <w:sz w:val="24"/>
                <w:szCs w:val="24"/>
                <w:lang w:eastAsia="ru-RU"/>
              </w:rPr>
              <w:t>12</w:t>
            </w:r>
          </w:p>
        </w:tc>
        <w:tc>
          <w:tcPr>
            <w:tcW w:w="17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5341D3" w:rsidRPr="005341D3" w:rsidRDefault="005341D3" w:rsidP="005341D3">
            <w:pPr>
              <w:widowControl w:val="0"/>
              <w:spacing w:after="0" w:line="228" w:lineRule="auto"/>
              <w:jc w:val="center"/>
              <w:rPr>
                <w:rFonts w:ascii="Times New Roman" w:eastAsia="Times New Roman" w:hAnsi="Times New Roman" w:cs="Times New Roman"/>
                <w:color w:val="000000"/>
                <w:sz w:val="24"/>
                <w:szCs w:val="24"/>
                <w:lang w:eastAsia="ru-RU"/>
              </w:rPr>
            </w:pPr>
            <w:r w:rsidRPr="005341D3">
              <w:rPr>
                <w:rFonts w:ascii="Times New Roman" w:eastAsia="Times New Roman" w:hAnsi="Times New Roman" w:cs="Times New Roman"/>
                <w:color w:val="000000"/>
                <w:sz w:val="24"/>
                <w:szCs w:val="24"/>
                <w:lang w:eastAsia="ru-RU"/>
              </w:rPr>
              <w:t>13</w:t>
            </w:r>
          </w:p>
        </w:tc>
        <w:tc>
          <w:tcPr>
            <w:tcW w:w="1218" w:type="dxa"/>
            <w:tcBorders>
              <w:top w:val="single" w:sz="4" w:space="0" w:color="000000"/>
              <w:left w:val="single" w:sz="4" w:space="0" w:color="000000"/>
              <w:bottom w:val="single" w:sz="4" w:space="0" w:color="000000"/>
              <w:right w:val="single" w:sz="4" w:space="0" w:color="000000"/>
            </w:tcBorders>
            <w:tcMar>
              <w:left w:w="57" w:type="dxa"/>
              <w:right w:w="57" w:type="dxa"/>
            </w:tcMar>
          </w:tcPr>
          <w:p w:rsidR="005341D3" w:rsidRPr="005341D3" w:rsidRDefault="005341D3" w:rsidP="005341D3">
            <w:pPr>
              <w:widowControl w:val="0"/>
              <w:spacing w:after="0" w:line="228" w:lineRule="auto"/>
              <w:jc w:val="center"/>
              <w:rPr>
                <w:rFonts w:ascii="Times New Roman" w:eastAsia="Times New Roman" w:hAnsi="Times New Roman" w:cs="Times New Roman"/>
                <w:color w:val="000000"/>
                <w:sz w:val="24"/>
                <w:szCs w:val="24"/>
                <w:lang w:eastAsia="ru-RU"/>
              </w:rPr>
            </w:pPr>
            <w:r w:rsidRPr="005341D3">
              <w:rPr>
                <w:rFonts w:ascii="Times New Roman" w:eastAsia="Times New Roman" w:hAnsi="Times New Roman" w:cs="Times New Roman"/>
                <w:color w:val="000000"/>
                <w:sz w:val="24"/>
                <w:szCs w:val="24"/>
                <w:lang w:eastAsia="ru-RU"/>
              </w:rPr>
              <w:t>14</w:t>
            </w:r>
          </w:p>
        </w:tc>
        <w:tc>
          <w:tcPr>
            <w:tcW w:w="1226" w:type="dxa"/>
            <w:tcBorders>
              <w:top w:val="single" w:sz="4" w:space="0" w:color="000000"/>
              <w:left w:val="single" w:sz="4" w:space="0" w:color="000000"/>
              <w:bottom w:val="single" w:sz="4" w:space="0" w:color="000000"/>
              <w:right w:val="single" w:sz="4" w:space="0" w:color="000000"/>
            </w:tcBorders>
            <w:tcMar>
              <w:left w:w="57" w:type="dxa"/>
              <w:right w:w="57" w:type="dxa"/>
            </w:tcMar>
          </w:tcPr>
          <w:p w:rsidR="005341D3" w:rsidRPr="005341D3" w:rsidRDefault="005341D3" w:rsidP="005341D3">
            <w:pPr>
              <w:widowControl w:val="0"/>
              <w:spacing w:after="0" w:line="228" w:lineRule="auto"/>
              <w:jc w:val="center"/>
              <w:rPr>
                <w:rFonts w:ascii="Times New Roman" w:eastAsia="Times New Roman" w:hAnsi="Times New Roman" w:cs="Times New Roman"/>
                <w:color w:val="000000"/>
                <w:sz w:val="24"/>
                <w:szCs w:val="24"/>
                <w:lang w:eastAsia="ru-RU"/>
              </w:rPr>
            </w:pPr>
            <w:r w:rsidRPr="005341D3">
              <w:rPr>
                <w:rFonts w:ascii="Times New Roman" w:eastAsia="Times New Roman" w:hAnsi="Times New Roman" w:cs="Times New Roman"/>
                <w:color w:val="000000"/>
                <w:sz w:val="24"/>
                <w:szCs w:val="24"/>
                <w:lang w:eastAsia="ru-RU"/>
              </w:rPr>
              <w:t>15</w:t>
            </w:r>
          </w:p>
        </w:tc>
      </w:tr>
      <w:tr w:rsidR="005341D3" w:rsidRPr="005341D3" w:rsidTr="00732B17">
        <w:tc>
          <w:tcPr>
            <w:tcW w:w="21550" w:type="dxa"/>
            <w:gridSpan w:val="15"/>
            <w:tcBorders>
              <w:top w:val="single" w:sz="4" w:space="0" w:color="000000"/>
              <w:left w:val="single" w:sz="4" w:space="0" w:color="000000"/>
              <w:bottom w:val="single" w:sz="4" w:space="0" w:color="000000"/>
              <w:right w:val="single" w:sz="4" w:space="0" w:color="000000"/>
            </w:tcBorders>
            <w:tcMar>
              <w:left w:w="57" w:type="dxa"/>
              <w:right w:w="57" w:type="dxa"/>
            </w:tcMar>
          </w:tcPr>
          <w:p w:rsidR="005341D3" w:rsidRPr="005341D3" w:rsidRDefault="005341D3" w:rsidP="005341D3">
            <w:pPr>
              <w:widowControl w:val="0"/>
              <w:spacing w:after="0" w:line="228" w:lineRule="auto"/>
              <w:jc w:val="center"/>
              <w:rPr>
                <w:rFonts w:ascii="Times New Roman" w:eastAsia="Times New Roman" w:hAnsi="Times New Roman" w:cs="Times New Roman"/>
                <w:color w:val="000000"/>
                <w:sz w:val="24"/>
                <w:szCs w:val="24"/>
                <w:lang w:eastAsia="ru-RU"/>
              </w:rPr>
            </w:pPr>
            <w:r w:rsidRPr="005341D3">
              <w:rPr>
                <w:rFonts w:ascii="Times New Roman" w:eastAsia="Times New Roman" w:hAnsi="Times New Roman" w:cs="Times New Roman"/>
                <w:color w:val="000000"/>
                <w:sz w:val="24"/>
                <w:szCs w:val="24"/>
                <w:lang w:eastAsia="ru-RU"/>
              </w:rPr>
              <w:t xml:space="preserve">1. Цель муниципальной программы «Ежегодное обеспечение сбалансированности местного бюджета </w:t>
            </w:r>
          </w:p>
          <w:p w:rsidR="005341D3" w:rsidRPr="005341D3" w:rsidRDefault="005341D3" w:rsidP="005341D3">
            <w:pPr>
              <w:widowControl w:val="0"/>
              <w:spacing w:after="0" w:line="228" w:lineRule="auto"/>
              <w:jc w:val="center"/>
              <w:rPr>
                <w:rFonts w:ascii="Times New Roman" w:eastAsia="Times New Roman" w:hAnsi="Times New Roman" w:cs="Times New Roman"/>
                <w:color w:val="000000"/>
                <w:sz w:val="24"/>
                <w:szCs w:val="24"/>
                <w:lang w:eastAsia="ru-RU"/>
              </w:rPr>
            </w:pPr>
            <w:r w:rsidRPr="005341D3">
              <w:rPr>
                <w:rFonts w:ascii="Times New Roman" w:eastAsia="Times New Roman" w:hAnsi="Times New Roman" w:cs="Times New Roman"/>
                <w:color w:val="000000"/>
                <w:sz w:val="24"/>
                <w:szCs w:val="24"/>
                <w:lang w:eastAsia="ru-RU"/>
              </w:rPr>
              <w:t>за счет увеличения налоговых и неналоговых доходов, эффективности использования бюджетных средств»</w:t>
            </w:r>
          </w:p>
        </w:tc>
      </w:tr>
      <w:tr w:rsidR="005341D3" w:rsidRPr="005341D3" w:rsidTr="00732B17">
        <w:tc>
          <w:tcPr>
            <w:tcW w:w="584" w:type="dxa"/>
            <w:tcBorders>
              <w:top w:val="single" w:sz="4" w:space="0" w:color="000000"/>
              <w:left w:val="single" w:sz="4" w:space="0" w:color="000000"/>
              <w:bottom w:val="single" w:sz="4" w:space="0" w:color="000000"/>
              <w:right w:val="single" w:sz="4" w:space="0" w:color="000000"/>
            </w:tcBorders>
            <w:tcMar>
              <w:left w:w="57" w:type="dxa"/>
              <w:right w:w="57" w:type="dxa"/>
            </w:tcMar>
          </w:tcPr>
          <w:p w:rsidR="005341D3" w:rsidRPr="005341D3" w:rsidRDefault="005341D3" w:rsidP="005341D3">
            <w:pPr>
              <w:widowControl w:val="0"/>
              <w:spacing w:after="200" w:line="276" w:lineRule="auto"/>
              <w:jc w:val="center"/>
              <w:rPr>
                <w:rFonts w:ascii="Times New Roman" w:eastAsia="Times New Roman" w:hAnsi="Times New Roman" w:cs="Times New Roman"/>
                <w:color w:val="000000"/>
                <w:sz w:val="24"/>
                <w:szCs w:val="24"/>
                <w:lang w:eastAsia="ru-RU"/>
              </w:rPr>
            </w:pPr>
            <w:r w:rsidRPr="005341D3">
              <w:rPr>
                <w:rFonts w:ascii="Times New Roman" w:eastAsia="Times New Roman" w:hAnsi="Times New Roman" w:cs="Times New Roman"/>
                <w:color w:val="000000"/>
                <w:sz w:val="24"/>
                <w:szCs w:val="24"/>
                <w:lang w:eastAsia="ru-RU"/>
              </w:rPr>
              <w:t>1.1.</w:t>
            </w:r>
          </w:p>
        </w:tc>
        <w:tc>
          <w:tcPr>
            <w:tcW w:w="2319" w:type="dxa"/>
            <w:tcBorders>
              <w:top w:val="single" w:sz="4" w:space="0" w:color="000000"/>
              <w:left w:val="single" w:sz="4" w:space="0" w:color="000000"/>
              <w:bottom w:val="single" w:sz="4" w:space="0" w:color="000000"/>
              <w:right w:val="single" w:sz="4" w:space="0" w:color="000000"/>
            </w:tcBorders>
            <w:tcMar>
              <w:left w:w="57" w:type="dxa"/>
              <w:right w:w="57" w:type="dxa"/>
            </w:tcMar>
          </w:tcPr>
          <w:p w:rsidR="005341D3" w:rsidRPr="005341D3" w:rsidRDefault="005341D3" w:rsidP="005341D3">
            <w:pPr>
              <w:widowControl w:val="0"/>
              <w:spacing w:after="0" w:line="228" w:lineRule="auto"/>
              <w:rPr>
                <w:rFonts w:ascii="Times New Roman" w:eastAsia="Times New Roman" w:hAnsi="Times New Roman" w:cs="Times New Roman"/>
                <w:color w:val="000000"/>
                <w:sz w:val="24"/>
                <w:szCs w:val="24"/>
                <w:lang w:eastAsia="ru-RU"/>
              </w:rPr>
            </w:pPr>
            <w:r w:rsidRPr="005341D3">
              <w:rPr>
                <w:rFonts w:ascii="Times New Roman" w:eastAsia="Times New Roman" w:hAnsi="Times New Roman" w:cs="Times New Roman"/>
                <w:color w:val="000000"/>
                <w:sz w:val="24"/>
                <w:szCs w:val="24"/>
                <w:lang w:eastAsia="ru-RU"/>
              </w:rPr>
              <w:t xml:space="preserve">Темп роста налоговых и неналоговых доходов местного бюджета Дячкинского сельского поселения к уровню предыдущего года </w:t>
            </w:r>
          </w:p>
        </w:tc>
        <w:tc>
          <w:tcPr>
            <w:tcW w:w="1107" w:type="dxa"/>
            <w:tcBorders>
              <w:top w:val="single" w:sz="4" w:space="0" w:color="000000"/>
              <w:left w:val="single" w:sz="4" w:space="0" w:color="000000"/>
              <w:bottom w:val="single" w:sz="4" w:space="0" w:color="000000"/>
              <w:right w:val="single" w:sz="4" w:space="0" w:color="000000"/>
            </w:tcBorders>
            <w:tcMar>
              <w:left w:w="57" w:type="dxa"/>
              <w:right w:w="57" w:type="dxa"/>
            </w:tcMar>
          </w:tcPr>
          <w:p w:rsidR="005341D3" w:rsidRPr="005341D3" w:rsidRDefault="005341D3" w:rsidP="005341D3">
            <w:pPr>
              <w:widowControl w:val="0"/>
              <w:spacing w:after="200" w:line="276" w:lineRule="auto"/>
              <w:jc w:val="center"/>
              <w:rPr>
                <w:rFonts w:ascii="Times New Roman" w:eastAsia="Times New Roman" w:hAnsi="Times New Roman" w:cs="Times New Roman"/>
                <w:color w:val="000000"/>
                <w:sz w:val="24"/>
                <w:szCs w:val="24"/>
                <w:lang w:eastAsia="ru-RU"/>
              </w:rPr>
            </w:pPr>
            <w:r w:rsidRPr="005341D3">
              <w:rPr>
                <w:rFonts w:ascii="Times New Roman" w:eastAsia="Times New Roman" w:hAnsi="Times New Roman" w:cs="Times New Roman"/>
                <w:color w:val="000000"/>
                <w:sz w:val="24"/>
                <w:szCs w:val="24"/>
                <w:lang w:eastAsia="ru-RU"/>
              </w:rPr>
              <w:t>МП</w:t>
            </w:r>
          </w:p>
        </w:tc>
        <w:tc>
          <w:tcPr>
            <w:tcW w:w="1456" w:type="dxa"/>
            <w:tcBorders>
              <w:top w:val="single" w:sz="4" w:space="0" w:color="000000"/>
              <w:left w:val="single" w:sz="4" w:space="0" w:color="000000"/>
              <w:bottom w:val="single" w:sz="4" w:space="0" w:color="000000"/>
              <w:right w:val="single" w:sz="4" w:space="0" w:color="000000"/>
            </w:tcBorders>
            <w:tcMar>
              <w:left w:w="57" w:type="dxa"/>
              <w:right w:w="57" w:type="dxa"/>
            </w:tcMar>
          </w:tcPr>
          <w:p w:rsidR="005341D3" w:rsidRPr="005341D3" w:rsidRDefault="005341D3" w:rsidP="005341D3">
            <w:pPr>
              <w:widowControl w:val="0"/>
              <w:spacing w:after="200" w:line="276" w:lineRule="auto"/>
              <w:jc w:val="center"/>
              <w:rPr>
                <w:rFonts w:ascii="Times New Roman" w:eastAsia="Times New Roman" w:hAnsi="Times New Roman" w:cs="Times New Roman"/>
                <w:color w:val="000000"/>
                <w:sz w:val="24"/>
                <w:szCs w:val="24"/>
                <w:lang w:eastAsia="ru-RU"/>
              </w:rPr>
            </w:pPr>
            <w:r w:rsidRPr="005341D3">
              <w:rPr>
                <w:rFonts w:ascii="Times New Roman" w:eastAsia="Times New Roman" w:hAnsi="Times New Roman" w:cs="Times New Roman"/>
                <w:color w:val="000000"/>
                <w:sz w:val="24"/>
                <w:szCs w:val="24"/>
                <w:lang w:eastAsia="ru-RU"/>
              </w:rPr>
              <w:t>возрастания</w:t>
            </w:r>
          </w:p>
        </w:tc>
        <w:tc>
          <w:tcPr>
            <w:tcW w:w="1307" w:type="dxa"/>
            <w:tcBorders>
              <w:top w:val="single" w:sz="4" w:space="0" w:color="000000"/>
              <w:left w:val="single" w:sz="4" w:space="0" w:color="000000"/>
              <w:bottom w:val="single" w:sz="4" w:space="0" w:color="000000"/>
              <w:right w:val="single" w:sz="4" w:space="0" w:color="000000"/>
            </w:tcBorders>
            <w:tcMar>
              <w:left w:w="57" w:type="dxa"/>
              <w:right w:w="57" w:type="dxa"/>
            </w:tcMar>
          </w:tcPr>
          <w:p w:rsidR="005341D3" w:rsidRPr="005341D3" w:rsidRDefault="005341D3" w:rsidP="005341D3">
            <w:pPr>
              <w:widowControl w:val="0"/>
              <w:spacing w:after="200" w:line="276" w:lineRule="auto"/>
              <w:jc w:val="center"/>
              <w:rPr>
                <w:rFonts w:ascii="Times New Roman" w:eastAsia="Times New Roman" w:hAnsi="Times New Roman" w:cs="Times New Roman"/>
                <w:color w:val="000000"/>
                <w:sz w:val="24"/>
                <w:szCs w:val="24"/>
                <w:lang w:eastAsia="ru-RU"/>
              </w:rPr>
            </w:pPr>
            <w:r w:rsidRPr="005341D3">
              <w:rPr>
                <w:rFonts w:ascii="Times New Roman" w:eastAsia="Times New Roman" w:hAnsi="Times New Roman" w:cs="Times New Roman"/>
                <w:color w:val="000000"/>
                <w:sz w:val="24"/>
                <w:szCs w:val="24"/>
                <w:lang w:eastAsia="ru-RU"/>
              </w:rPr>
              <w:t>процентов</w:t>
            </w:r>
          </w:p>
        </w:tc>
        <w:tc>
          <w:tcPr>
            <w:tcW w:w="1796" w:type="dxa"/>
            <w:tcBorders>
              <w:top w:val="single" w:sz="4" w:space="0" w:color="000000"/>
              <w:left w:val="single" w:sz="4" w:space="0" w:color="000000"/>
              <w:bottom w:val="single" w:sz="4" w:space="0" w:color="000000"/>
              <w:right w:val="single" w:sz="4" w:space="0" w:color="000000"/>
            </w:tcBorders>
            <w:tcMar>
              <w:left w:w="57" w:type="dxa"/>
              <w:right w:w="57" w:type="dxa"/>
            </w:tcMar>
          </w:tcPr>
          <w:p w:rsidR="005341D3" w:rsidRPr="005341D3" w:rsidRDefault="005341D3" w:rsidP="005341D3">
            <w:pPr>
              <w:widowControl w:val="0"/>
              <w:spacing w:after="200" w:line="276" w:lineRule="auto"/>
              <w:jc w:val="center"/>
              <w:rPr>
                <w:rFonts w:ascii="Times New Roman" w:eastAsia="Times New Roman" w:hAnsi="Times New Roman" w:cs="Times New Roman"/>
                <w:color w:val="000000"/>
                <w:sz w:val="24"/>
                <w:szCs w:val="24"/>
                <w:lang w:eastAsia="ru-RU"/>
              </w:rPr>
            </w:pPr>
            <w:r w:rsidRPr="005341D3">
              <w:rPr>
                <w:rFonts w:ascii="Times New Roman" w:eastAsia="Times New Roman" w:hAnsi="Times New Roman" w:cs="Times New Roman"/>
                <w:color w:val="000000"/>
                <w:sz w:val="24"/>
                <w:szCs w:val="24"/>
                <w:lang w:eastAsia="ru-RU"/>
              </w:rPr>
              <w:t>ведомственный</w:t>
            </w:r>
          </w:p>
        </w:tc>
        <w:tc>
          <w:tcPr>
            <w:tcW w:w="1381" w:type="dxa"/>
            <w:tcBorders>
              <w:top w:val="single" w:sz="4" w:space="0" w:color="000000"/>
              <w:left w:val="single" w:sz="4" w:space="0" w:color="000000"/>
              <w:bottom w:val="single" w:sz="4" w:space="0" w:color="000000"/>
              <w:right w:val="single" w:sz="4" w:space="0" w:color="000000"/>
            </w:tcBorders>
            <w:tcMar>
              <w:left w:w="57" w:type="dxa"/>
              <w:right w:w="57" w:type="dxa"/>
            </w:tcMar>
          </w:tcPr>
          <w:p w:rsidR="005341D3" w:rsidRPr="005341D3" w:rsidRDefault="005341D3" w:rsidP="005341D3">
            <w:pPr>
              <w:widowControl w:val="0"/>
              <w:spacing w:after="200" w:line="276" w:lineRule="auto"/>
              <w:jc w:val="center"/>
              <w:rPr>
                <w:rFonts w:ascii="Times New Roman" w:eastAsia="Times New Roman" w:hAnsi="Times New Roman" w:cs="Times New Roman"/>
                <w:color w:val="000000"/>
                <w:sz w:val="24"/>
                <w:szCs w:val="24"/>
                <w:lang w:eastAsia="ru-RU"/>
              </w:rPr>
            </w:pPr>
            <w:r w:rsidRPr="005341D3">
              <w:rPr>
                <w:rFonts w:ascii="Times New Roman" w:eastAsia="Times New Roman" w:hAnsi="Times New Roman" w:cs="Times New Roman"/>
                <w:color w:val="000000"/>
                <w:sz w:val="24"/>
                <w:szCs w:val="24"/>
                <w:lang w:eastAsia="ru-RU"/>
              </w:rPr>
              <w:t>111,0</w:t>
            </w:r>
          </w:p>
        </w:tc>
        <w:tc>
          <w:tcPr>
            <w:tcW w:w="1382" w:type="dxa"/>
            <w:tcBorders>
              <w:top w:val="single" w:sz="4" w:space="0" w:color="000000"/>
              <w:left w:val="single" w:sz="4" w:space="0" w:color="000000"/>
              <w:bottom w:val="single" w:sz="4" w:space="0" w:color="000000"/>
              <w:right w:val="single" w:sz="4" w:space="0" w:color="000000"/>
            </w:tcBorders>
            <w:tcMar>
              <w:left w:w="57" w:type="dxa"/>
              <w:right w:w="57" w:type="dxa"/>
            </w:tcMar>
          </w:tcPr>
          <w:p w:rsidR="005341D3" w:rsidRPr="005341D3" w:rsidRDefault="005341D3" w:rsidP="005341D3">
            <w:pPr>
              <w:widowControl w:val="0"/>
              <w:spacing w:after="200" w:line="276" w:lineRule="auto"/>
              <w:jc w:val="center"/>
              <w:rPr>
                <w:rFonts w:ascii="Times New Roman" w:eastAsia="Times New Roman" w:hAnsi="Times New Roman" w:cs="Times New Roman"/>
                <w:color w:val="000000"/>
                <w:sz w:val="24"/>
                <w:szCs w:val="24"/>
                <w:lang w:eastAsia="ru-RU"/>
              </w:rPr>
            </w:pPr>
            <w:r w:rsidRPr="005341D3">
              <w:rPr>
                <w:rFonts w:ascii="Times New Roman" w:eastAsia="Times New Roman" w:hAnsi="Times New Roman" w:cs="Times New Roman"/>
                <w:color w:val="000000"/>
                <w:sz w:val="24"/>
                <w:szCs w:val="24"/>
                <w:lang w:eastAsia="ru-RU"/>
              </w:rPr>
              <w:t>100,1</w:t>
            </w:r>
          </w:p>
        </w:tc>
        <w:tc>
          <w:tcPr>
            <w:tcW w:w="1381" w:type="dxa"/>
            <w:tcBorders>
              <w:top w:val="single" w:sz="4" w:space="0" w:color="000000"/>
              <w:left w:val="single" w:sz="4" w:space="0" w:color="000000"/>
              <w:bottom w:val="single" w:sz="4" w:space="0" w:color="000000"/>
              <w:right w:val="single" w:sz="4" w:space="0" w:color="000000"/>
            </w:tcBorders>
            <w:tcMar>
              <w:left w:w="57" w:type="dxa"/>
              <w:right w:w="57" w:type="dxa"/>
            </w:tcMar>
          </w:tcPr>
          <w:p w:rsidR="005341D3" w:rsidRPr="005341D3" w:rsidRDefault="005341D3" w:rsidP="005341D3">
            <w:pPr>
              <w:spacing w:after="200" w:line="276" w:lineRule="auto"/>
              <w:rPr>
                <w:rFonts w:ascii="Calibri" w:eastAsia="Times New Roman" w:hAnsi="Calibri" w:cs="Times New Roman"/>
                <w:color w:val="000000"/>
                <w:sz w:val="24"/>
                <w:szCs w:val="24"/>
                <w:lang w:eastAsia="ru-RU"/>
              </w:rPr>
            </w:pPr>
            <w:r w:rsidRPr="005341D3">
              <w:rPr>
                <w:rFonts w:ascii="Times New Roman" w:eastAsia="Times New Roman" w:hAnsi="Times New Roman" w:cs="Times New Roman"/>
                <w:color w:val="000000"/>
                <w:sz w:val="24"/>
                <w:szCs w:val="24"/>
                <w:lang w:eastAsia="ru-RU"/>
              </w:rPr>
              <w:t>100,1</w:t>
            </w:r>
          </w:p>
        </w:tc>
        <w:tc>
          <w:tcPr>
            <w:tcW w:w="1382" w:type="dxa"/>
            <w:tcBorders>
              <w:top w:val="single" w:sz="4" w:space="0" w:color="000000"/>
              <w:left w:val="single" w:sz="4" w:space="0" w:color="000000"/>
              <w:bottom w:val="single" w:sz="4" w:space="0" w:color="000000"/>
              <w:right w:val="single" w:sz="4" w:space="0" w:color="000000"/>
            </w:tcBorders>
            <w:tcMar>
              <w:left w:w="57" w:type="dxa"/>
              <w:right w:w="57" w:type="dxa"/>
            </w:tcMar>
          </w:tcPr>
          <w:p w:rsidR="005341D3" w:rsidRPr="005341D3" w:rsidRDefault="005341D3" w:rsidP="005341D3">
            <w:pPr>
              <w:spacing w:after="200" w:line="276" w:lineRule="auto"/>
              <w:rPr>
                <w:rFonts w:ascii="Calibri" w:eastAsia="Times New Roman" w:hAnsi="Calibri" w:cs="Times New Roman"/>
                <w:color w:val="000000"/>
                <w:sz w:val="24"/>
                <w:szCs w:val="24"/>
                <w:lang w:eastAsia="ru-RU"/>
              </w:rPr>
            </w:pPr>
            <w:r w:rsidRPr="005341D3">
              <w:rPr>
                <w:rFonts w:ascii="Times New Roman" w:eastAsia="Times New Roman" w:hAnsi="Times New Roman" w:cs="Times New Roman"/>
                <w:color w:val="000000"/>
                <w:sz w:val="24"/>
                <w:szCs w:val="24"/>
                <w:lang w:eastAsia="ru-RU"/>
              </w:rPr>
              <w:t>100,1</w:t>
            </w:r>
          </w:p>
        </w:tc>
        <w:tc>
          <w:tcPr>
            <w:tcW w:w="1340" w:type="dxa"/>
            <w:tcBorders>
              <w:top w:val="single" w:sz="4" w:space="0" w:color="000000"/>
              <w:left w:val="single" w:sz="4" w:space="0" w:color="000000"/>
              <w:bottom w:val="single" w:sz="4" w:space="0" w:color="000000"/>
              <w:right w:val="single" w:sz="4" w:space="0" w:color="000000"/>
            </w:tcBorders>
            <w:tcMar>
              <w:left w:w="57" w:type="dxa"/>
              <w:right w:w="57" w:type="dxa"/>
            </w:tcMar>
          </w:tcPr>
          <w:p w:rsidR="005341D3" w:rsidRPr="005341D3" w:rsidRDefault="005341D3" w:rsidP="005341D3">
            <w:pPr>
              <w:spacing w:after="200" w:line="276" w:lineRule="auto"/>
              <w:rPr>
                <w:rFonts w:ascii="Calibri" w:eastAsia="Times New Roman" w:hAnsi="Calibri" w:cs="Times New Roman"/>
                <w:color w:val="000000"/>
                <w:sz w:val="24"/>
                <w:szCs w:val="24"/>
                <w:lang w:eastAsia="ru-RU"/>
              </w:rPr>
            </w:pPr>
            <w:r w:rsidRPr="005341D3">
              <w:rPr>
                <w:rFonts w:ascii="Times New Roman" w:eastAsia="Times New Roman" w:hAnsi="Times New Roman" w:cs="Times New Roman"/>
                <w:color w:val="000000"/>
                <w:sz w:val="24"/>
                <w:szCs w:val="24"/>
                <w:lang w:eastAsia="ru-RU"/>
              </w:rPr>
              <w:t>100,1</w:t>
            </w:r>
          </w:p>
        </w:tc>
        <w:tc>
          <w:tcPr>
            <w:tcW w:w="1879" w:type="dxa"/>
            <w:tcBorders>
              <w:top w:val="single" w:sz="4" w:space="0" w:color="000000"/>
              <w:left w:val="single" w:sz="4" w:space="0" w:color="000000"/>
              <w:bottom w:val="single" w:sz="4" w:space="0" w:color="000000"/>
              <w:right w:val="single" w:sz="4" w:space="0" w:color="000000"/>
            </w:tcBorders>
            <w:tcMar>
              <w:left w:w="57" w:type="dxa"/>
              <w:right w:w="57" w:type="dxa"/>
            </w:tcMar>
          </w:tcPr>
          <w:p w:rsidR="005341D3" w:rsidRPr="005341D3" w:rsidRDefault="005341D3" w:rsidP="005341D3">
            <w:pPr>
              <w:widowControl w:val="0"/>
              <w:spacing w:after="0" w:line="228" w:lineRule="auto"/>
              <w:jc w:val="center"/>
              <w:rPr>
                <w:rFonts w:ascii="Times New Roman" w:eastAsia="Times New Roman" w:hAnsi="Times New Roman" w:cs="Times New Roman"/>
                <w:color w:val="000000"/>
                <w:sz w:val="24"/>
                <w:szCs w:val="24"/>
                <w:lang w:eastAsia="ru-RU"/>
              </w:rPr>
            </w:pPr>
            <w:r w:rsidRPr="005341D3">
              <w:rPr>
                <w:rFonts w:ascii="Times New Roman" w:eastAsia="Times New Roman" w:hAnsi="Times New Roman" w:cs="Times New Roman"/>
                <w:color w:val="000000"/>
                <w:sz w:val="24"/>
                <w:szCs w:val="24"/>
                <w:lang w:eastAsia="ru-RU"/>
              </w:rPr>
              <w:t>Соглашение</w:t>
            </w:r>
          </w:p>
          <w:p w:rsidR="005341D3" w:rsidRPr="005341D3" w:rsidRDefault="005341D3" w:rsidP="005341D3">
            <w:pPr>
              <w:widowControl w:val="0"/>
              <w:spacing w:after="0" w:line="228" w:lineRule="auto"/>
              <w:jc w:val="center"/>
              <w:rPr>
                <w:rFonts w:ascii="Times New Roman" w:eastAsia="Times New Roman" w:hAnsi="Times New Roman" w:cs="Times New Roman"/>
                <w:color w:val="000000"/>
                <w:sz w:val="24"/>
                <w:szCs w:val="24"/>
                <w:lang w:eastAsia="ru-RU"/>
              </w:rPr>
            </w:pPr>
            <w:r w:rsidRPr="005341D3">
              <w:rPr>
                <w:rFonts w:ascii="Times New Roman" w:eastAsia="Times New Roman" w:hAnsi="Times New Roman" w:cs="Times New Roman"/>
                <w:color w:val="000000"/>
                <w:sz w:val="24"/>
                <w:szCs w:val="24"/>
                <w:lang w:eastAsia="ru-RU"/>
              </w:rPr>
              <w:t>«О мерах</w:t>
            </w:r>
          </w:p>
          <w:p w:rsidR="005341D3" w:rsidRPr="005341D3" w:rsidRDefault="005341D3" w:rsidP="005341D3">
            <w:pPr>
              <w:widowControl w:val="0"/>
              <w:spacing w:after="0" w:line="228" w:lineRule="auto"/>
              <w:jc w:val="center"/>
              <w:rPr>
                <w:rFonts w:ascii="Times New Roman" w:eastAsia="Times New Roman" w:hAnsi="Times New Roman" w:cs="Times New Roman"/>
                <w:color w:val="000000"/>
                <w:sz w:val="24"/>
                <w:szCs w:val="24"/>
                <w:lang w:eastAsia="ru-RU"/>
              </w:rPr>
            </w:pPr>
            <w:r w:rsidRPr="005341D3">
              <w:rPr>
                <w:rFonts w:ascii="Times New Roman" w:eastAsia="Times New Roman" w:hAnsi="Times New Roman" w:cs="Times New Roman"/>
                <w:color w:val="000000"/>
                <w:sz w:val="24"/>
                <w:szCs w:val="24"/>
                <w:lang w:eastAsia="ru-RU"/>
              </w:rPr>
              <w:t>по социально-экономическому развитию</w:t>
            </w:r>
          </w:p>
          <w:p w:rsidR="005341D3" w:rsidRPr="005341D3" w:rsidRDefault="005341D3" w:rsidP="005341D3">
            <w:pPr>
              <w:widowControl w:val="0"/>
              <w:spacing w:after="0" w:line="228" w:lineRule="auto"/>
              <w:jc w:val="center"/>
              <w:rPr>
                <w:rFonts w:ascii="Times New Roman" w:eastAsia="Times New Roman" w:hAnsi="Times New Roman" w:cs="Times New Roman"/>
                <w:color w:val="000000"/>
                <w:sz w:val="24"/>
                <w:szCs w:val="24"/>
                <w:lang w:eastAsia="ru-RU"/>
              </w:rPr>
            </w:pPr>
            <w:r w:rsidRPr="005341D3">
              <w:rPr>
                <w:rFonts w:ascii="Times New Roman" w:eastAsia="Times New Roman" w:hAnsi="Times New Roman" w:cs="Times New Roman"/>
                <w:color w:val="000000"/>
                <w:sz w:val="24"/>
                <w:szCs w:val="24"/>
                <w:lang w:eastAsia="ru-RU"/>
              </w:rPr>
              <w:t>и оздоровлению муниципальных финансов Дячкинского сельского поселения», ежегодно заключаемое между Министерством финансов Ростовской области</w:t>
            </w:r>
          </w:p>
          <w:p w:rsidR="005341D3" w:rsidRPr="005341D3" w:rsidRDefault="005341D3" w:rsidP="005341D3">
            <w:pPr>
              <w:widowControl w:val="0"/>
              <w:spacing w:after="0" w:line="228" w:lineRule="auto"/>
              <w:jc w:val="center"/>
              <w:rPr>
                <w:rFonts w:ascii="Times New Roman" w:eastAsia="Times New Roman" w:hAnsi="Times New Roman" w:cs="Times New Roman"/>
                <w:color w:val="000000"/>
                <w:sz w:val="24"/>
                <w:szCs w:val="24"/>
                <w:lang w:eastAsia="ru-RU"/>
              </w:rPr>
            </w:pPr>
            <w:r w:rsidRPr="005341D3">
              <w:rPr>
                <w:rFonts w:ascii="Times New Roman" w:eastAsia="Times New Roman" w:hAnsi="Times New Roman" w:cs="Times New Roman"/>
                <w:color w:val="000000"/>
                <w:sz w:val="24"/>
                <w:szCs w:val="24"/>
                <w:lang w:eastAsia="ru-RU"/>
              </w:rPr>
              <w:t>и Администрацией Дячкинского сельского поселения</w:t>
            </w:r>
          </w:p>
        </w:tc>
        <w:tc>
          <w:tcPr>
            <w:tcW w:w="17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5341D3" w:rsidRPr="005341D3" w:rsidRDefault="005341D3" w:rsidP="005341D3">
            <w:pPr>
              <w:widowControl w:val="0"/>
              <w:spacing w:after="200" w:line="276" w:lineRule="auto"/>
              <w:jc w:val="center"/>
              <w:rPr>
                <w:rFonts w:ascii="Times New Roman" w:eastAsia="Times New Roman" w:hAnsi="Times New Roman" w:cs="Times New Roman"/>
                <w:color w:val="000000"/>
                <w:sz w:val="24"/>
                <w:szCs w:val="24"/>
                <w:lang w:eastAsia="ru-RU"/>
              </w:rPr>
            </w:pPr>
            <w:r w:rsidRPr="005341D3">
              <w:rPr>
                <w:rFonts w:ascii="Times New Roman" w:eastAsia="Times New Roman" w:hAnsi="Times New Roman" w:cs="Times New Roman"/>
                <w:color w:val="000000"/>
                <w:sz w:val="24"/>
                <w:szCs w:val="24"/>
                <w:lang w:eastAsia="ru-RU"/>
              </w:rPr>
              <w:t>Администрация Дячкинского сельского поселения</w:t>
            </w:r>
          </w:p>
        </w:tc>
        <w:tc>
          <w:tcPr>
            <w:tcW w:w="1218" w:type="dxa"/>
            <w:tcBorders>
              <w:top w:val="single" w:sz="4" w:space="0" w:color="000000"/>
              <w:left w:val="single" w:sz="4" w:space="0" w:color="000000"/>
              <w:bottom w:val="single" w:sz="4" w:space="0" w:color="000000"/>
              <w:right w:val="single" w:sz="4" w:space="0" w:color="000000"/>
            </w:tcBorders>
            <w:tcMar>
              <w:left w:w="57" w:type="dxa"/>
              <w:right w:w="57" w:type="dxa"/>
            </w:tcMar>
          </w:tcPr>
          <w:p w:rsidR="005341D3" w:rsidRPr="005341D3" w:rsidRDefault="005341D3" w:rsidP="005341D3">
            <w:pPr>
              <w:widowControl w:val="0"/>
              <w:spacing w:after="200" w:line="276" w:lineRule="auto"/>
              <w:jc w:val="center"/>
              <w:rPr>
                <w:rFonts w:ascii="Times New Roman" w:eastAsia="Times New Roman" w:hAnsi="Times New Roman" w:cs="Times New Roman"/>
                <w:color w:val="000000"/>
                <w:sz w:val="24"/>
                <w:szCs w:val="24"/>
                <w:lang w:eastAsia="ru-RU"/>
              </w:rPr>
            </w:pPr>
            <w:r w:rsidRPr="005341D3">
              <w:rPr>
                <w:rFonts w:ascii="Times New Roman" w:eastAsia="Times New Roman" w:hAnsi="Times New Roman" w:cs="Times New Roman"/>
                <w:color w:val="000000"/>
                <w:sz w:val="24"/>
                <w:szCs w:val="24"/>
                <w:lang w:eastAsia="ru-RU"/>
              </w:rPr>
              <w:t>–</w:t>
            </w:r>
          </w:p>
        </w:tc>
        <w:tc>
          <w:tcPr>
            <w:tcW w:w="1226" w:type="dxa"/>
            <w:tcBorders>
              <w:top w:val="single" w:sz="4" w:space="0" w:color="000000"/>
              <w:left w:val="single" w:sz="4" w:space="0" w:color="000000"/>
              <w:bottom w:val="single" w:sz="4" w:space="0" w:color="000000"/>
              <w:right w:val="single" w:sz="4" w:space="0" w:color="000000"/>
            </w:tcBorders>
            <w:tcMar>
              <w:left w:w="57" w:type="dxa"/>
              <w:right w:w="57" w:type="dxa"/>
            </w:tcMar>
          </w:tcPr>
          <w:p w:rsidR="005341D3" w:rsidRPr="005341D3" w:rsidRDefault="005341D3" w:rsidP="005341D3">
            <w:pPr>
              <w:widowControl w:val="0"/>
              <w:spacing w:after="200" w:line="276" w:lineRule="auto"/>
              <w:jc w:val="center"/>
              <w:rPr>
                <w:rFonts w:ascii="Times New Roman" w:eastAsia="Times New Roman" w:hAnsi="Times New Roman" w:cs="Times New Roman"/>
                <w:color w:val="000000"/>
                <w:sz w:val="24"/>
                <w:szCs w:val="24"/>
                <w:lang w:eastAsia="ru-RU"/>
              </w:rPr>
            </w:pPr>
            <w:r w:rsidRPr="005341D3">
              <w:rPr>
                <w:rFonts w:ascii="Times New Roman" w:eastAsia="Times New Roman" w:hAnsi="Times New Roman" w:cs="Times New Roman"/>
                <w:color w:val="000000"/>
                <w:sz w:val="24"/>
                <w:szCs w:val="24"/>
                <w:lang w:eastAsia="ru-RU"/>
              </w:rPr>
              <w:t>–</w:t>
            </w:r>
          </w:p>
        </w:tc>
      </w:tr>
    </w:tbl>
    <w:p w:rsidR="005341D3" w:rsidRPr="005341D3" w:rsidRDefault="005341D3" w:rsidP="005341D3">
      <w:pPr>
        <w:widowControl w:val="0"/>
        <w:spacing w:after="0" w:line="240" w:lineRule="auto"/>
        <w:ind w:firstLine="709"/>
        <w:jc w:val="both"/>
        <w:outlineLvl w:val="2"/>
        <w:rPr>
          <w:rFonts w:ascii="Times New Roman" w:eastAsia="Times New Roman" w:hAnsi="Times New Roman" w:cs="Times New Roman"/>
          <w:color w:val="000000"/>
          <w:sz w:val="24"/>
          <w:szCs w:val="24"/>
          <w:lang w:eastAsia="ru-RU"/>
        </w:rPr>
      </w:pPr>
    </w:p>
    <w:p w:rsidR="005341D3" w:rsidRPr="005341D3" w:rsidRDefault="005341D3" w:rsidP="005341D3">
      <w:pPr>
        <w:widowControl w:val="0"/>
        <w:spacing w:after="0" w:line="240" w:lineRule="auto"/>
        <w:ind w:firstLine="709"/>
        <w:jc w:val="both"/>
        <w:outlineLvl w:val="2"/>
        <w:rPr>
          <w:rFonts w:ascii="Times New Roman" w:eastAsia="Times New Roman" w:hAnsi="Times New Roman" w:cs="Times New Roman"/>
          <w:color w:val="000000"/>
          <w:sz w:val="24"/>
          <w:szCs w:val="24"/>
          <w:lang w:eastAsia="ru-RU"/>
        </w:rPr>
      </w:pPr>
      <w:r w:rsidRPr="005341D3">
        <w:rPr>
          <w:rFonts w:ascii="Times New Roman" w:eastAsia="Times New Roman" w:hAnsi="Times New Roman" w:cs="Times New Roman"/>
          <w:color w:val="000000"/>
          <w:sz w:val="24"/>
          <w:szCs w:val="24"/>
          <w:lang w:eastAsia="ru-RU"/>
        </w:rPr>
        <w:t>** Значение показателя сложилось в связи с перевыполнением прогнозных показателей налоговых и неналоговых доходов местного бюджета.</w:t>
      </w:r>
    </w:p>
    <w:p w:rsidR="005341D3" w:rsidRPr="005341D3" w:rsidRDefault="005341D3" w:rsidP="005341D3">
      <w:pPr>
        <w:widowControl w:val="0"/>
        <w:spacing w:after="0" w:line="240" w:lineRule="auto"/>
        <w:ind w:firstLine="709"/>
        <w:jc w:val="both"/>
        <w:outlineLvl w:val="2"/>
        <w:rPr>
          <w:rFonts w:ascii="Times New Roman" w:eastAsia="Times New Roman" w:hAnsi="Times New Roman" w:cs="Times New Roman"/>
          <w:color w:val="000000"/>
          <w:sz w:val="24"/>
          <w:szCs w:val="24"/>
          <w:lang w:eastAsia="ru-RU"/>
        </w:rPr>
      </w:pPr>
    </w:p>
    <w:p w:rsidR="005341D3" w:rsidRPr="005341D3" w:rsidRDefault="005341D3" w:rsidP="005341D3">
      <w:pPr>
        <w:widowControl w:val="0"/>
        <w:spacing w:after="0" w:line="240" w:lineRule="auto"/>
        <w:ind w:firstLine="709"/>
        <w:jc w:val="both"/>
        <w:outlineLvl w:val="2"/>
        <w:rPr>
          <w:rFonts w:ascii="Times New Roman" w:eastAsia="Times New Roman" w:hAnsi="Times New Roman" w:cs="Times New Roman"/>
          <w:color w:val="000000"/>
          <w:sz w:val="24"/>
          <w:szCs w:val="24"/>
          <w:lang w:eastAsia="ru-RU"/>
        </w:rPr>
      </w:pPr>
      <w:r w:rsidRPr="005341D3">
        <w:rPr>
          <w:rFonts w:ascii="Times New Roman" w:eastAsia="Times New Roman" w:hAnsi="Times New Roman" w:cs="Times New Roman"/>
          <w:color w:val="000000"/>
          <w:sz w:val="24"/>
          <w:szCs w:val="24"/>
          <w:lang w:eastAsia="ru-RU"/>
        </w:rPr>
        <w:t>Примечание.</w:t>
      </w:r>
    </w:p>
    <w:p w:rsidR="005341D3" w:rsidRPr="005341D3" w:rsidRDefault="005341D3" w:rsidP="005341D3">
      <w:pPr>
        <w:widowControl w:val="0"/>
        <w:spacing w:after="0" w:line="240" w:lineRule="auto"/>
        <w:ind w:firstLine="709"/>
        <w:jc w:val="both"/>
        <w:rPr>
          <w:rFonts w:ascii="Times New Roman" w:eastAsia="Times New Roman" w:hAnsi="Times New Roman" w:cs="Times New Roman"/>
          <w:color w:val="000000"/>
          <w:sz w:val="24"/>
          <w:szCs w:val="24"/>
          <w:lang w:eastAsia="ru-RU"/>
        </w:rPr>
      </w:pPr>
      <w:r w:rsidRPr="005341D3">
        <w:rPr>
          <w:rFonts w:ascii="Times New Roman" w:eastAsia="Times New Roman" w:hAnsi="Times New Roman" w:cs="Times New Roman"/>
          <w:color w:val="000000"/>
          <w:sz w:val="24"/>
          <w:szCs w:val="24"/>
          <w:lang w:eastAsia="ru-RU"/>
        </w:rPr>
        <w:t xml:space="preserve">Используемое сокращение: </w:t>
      </w:r>
    </w:p>
    <w:p w:rsidR="005341D3" w:rsidRPr="005341D3" w:rsidRDefault="005341D3" w:rsidP="005341D3">
      <w:pPr>
        <w:widowControl w:val="0"/>
        <w:spacing w:after="0" w:line="240" w:lineRule="auto"/>
        <w:ind w:firstLine="709"/>
        <w:jc w:val="both"/>
        <w:rPr>
          <w:rFonts w:ascii="Times New Roman" w:eastAsia="Times New Roman" w:hAnsi="Times New Roman" w:cs="Times New Roman"/>
          <w:color w:val="000000"/>
          <w:sz w:val="24"/>
          <w:szCs w:val="24"/>
          <w:lang w:eastAsia="ru-RU"/>
        </w:rPr>
      </w:pPr>
      <w:r w:rsidRPr="005341D3">
        <w:rPr>
          <w:rFonts w:ascii="Times New Roman" w:eastAsia="Times New Roman" w:hAnsi="Times New Roman" w:cs="Times New Roman"/>
          <w:color w:val="000000"/>
          <w:sz w:val="24"/>
          <w:szCs w:val="24"/>
          <w:lang w:eastAsia="ru-RU"/>
        </w:rPr>
        <w:t>ОКЕИ – Общероссийский классификатор единиц измерения.</w:t>
      </w:r>
    </w:p>
    <w:p w:rsidR="005341D3" w:rsidRPr="005341D3" w:rsidRDefault="005341D3" w:rsidP="005341D3">
      <w:pPr>
        <w:spacing w:after="200" w:line="276" w:lineRule="auto"/>
        <w:rPr>
          <w:rFonts w:ascii="Calibri" w:eastAsia="Times New Roman" w:hAnsi="Calibri" w:cs="Times New Roman"/>
          <w:color w:val="000000"/>
          <w:sz w:val="24"/>
          <w:szCs w:val="24"/>
          <w:lang w:eastAsia="ru-RU"/>
        </w:rPr>
        <w:sectPr w:rsidR="005341D3" w:rsidRPr="005341D3" w:rsidSect="004D56C8">
          <w:headerReference w:type="default" r:id="rId42"/>
          <w:footerReference w:type="default" r:id="rId43"/>
          <w:pgSz w:w="23814" w:h="16839" w:orient="landscape"/>
          <w:pgMar w:top="1701" w:right="1134" w:bottom="567" w:left="1134" w:header="720" w:footer="624" w:gutter="0"/>
          <w:cols w:space="720"/>
        </w:sectPr>
      </w:pPr>
    </w:p>
    <w:p w:rsidR="005341D3" w:rsidRPr="005341D3" w:rsidRDefault="005341D3" w:rsidP="005341D3">
      <w:pPr>
        <w:widowControl w:val="0"/>
        <w:spacing w:after="0" w:line="240" w:lineRule="auto"/>
        <w:jc w:val="center"/>
        <w:rPr>
          <w:rFonts w:ascii="Times New Roman" w:eastAsia="Times New Roman" w:hAnsi="Times New Roman" w:cs="Times New Roman"/>
          <w:color w:val="000000"/>
          <w:sz w:val="24"/>
          <w:szCs w:val="24"/>
          <w:lang w:eastAsia="ru-RU"/>
        </w:rPr>
      </w:pPr>
      <w:r w:rsidRPr="005341D3">
        <w:rPr>
          <w:rFonts w:ascii="Times New Roman" w:eastAsia="Times New Roman" w:hAnsi="Times New Roman" w:cs="Times New Roman"/>
          <w:color w:val="000000"/>
          <w:sz w:val="24"/>
          <w:szCs w:val="24"/>
          <w:lang w:eastAsia="ru-RU"/>
        </w:rPr>
        <w:lastRenderedPageBreak/>
        <w:t xml:space="preserve">3. Перечень структурных элементов муниципальной программы </w:t>
      </w:r>
    </w:p>
    <w:p w:rsidR="005341D3" w:rsidRPr="005341D3" w:rsidRDefault="005341D3" w:rsidP="005341D3">
      <w:pPr>
        <w:widowControl w:val="0"/>
        <w:spacing w:after="0" w:line="240" w:lineRule="auto"/>
        <w:jc w:val="center"/>
        <w:outlineLvl w:val="2"/>
        <w:rPr>
          <w:rFonts w:ascii="Times New Roman" w:eastAsia="Times New Roman" w:hAnsi="Times New Roman" w:cs="Times New Roman"/>
          <w:color w:val="000000"/>
          <w:sz w:val="24"/>
          <w:szCs w:val="24"/>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95"/>
        <w:gridCol w:w="5134"/>
        <w:gridCol w:w="4579"/>
        <w:gridCol w:w="4162"/>
      </w:tblGrid>
      <w:tr w:rsidR="005341D3" w:rsidRPr="005341D3" w:rsidTr="00732B17">
        <w:tc>
          <w:tcPr>
            <w:tcW w:w="695" w:type="dxa"/>
            <w:tcBorders>
              <w:top w:val="single" w:sz="4" w:space="0" w:color="000000"/>
              <w:left w:val="single" w:sz="4" w:space="0" w:color="000000"/>
              <w:bottom w:val="single" w:sz="4" w:space="0" w:color="000000"/>
              <w:right w:val="single" w:sz="4" w:space="0" w:color="000000"/>
            </w:tcBorders>
            <w:shd w:val="clear" w:color="auto" w:fill="auto"/>
          </w:tcPr>
          <w:p w:rsidR="005341D3" w:rsidRPr="005341D3" w:rsidRDefault="005341D3" w:rsidP="005341D3">
            <w:pPr>
              <w:widowControl w:val="0"/>
              <w:spacing w:after="0" w:line="240" w:lineRule="auto"/>
              <w:jc w:val="center"/>
              <w:outlineLvl w:val="2"/>
              <w:rPr>
                <w:rFonts w:ascii="Times New Roman" w:eastAsia="Times New Roman" w:hAnsi="Times New Roman" w:cs="Times New Roman"/>
                <w:color w:val="000000"/>
                <w:sz w:val="24"/>
                <w:szCs w:val="24"/>
                <w:lang w:eastAsia="ru-RU"/>
              </w:rPr>
            </w:pPr>
            <w:r w:rsidRPr="005341D3">
              <w:rPr>
                <w:rFonts w:ascii="Times New Roman" w:eastAsia="Times New Roman" w:hAnsi="Times New Roman" w:cs="Times New Roman"/>
                <w:color w:val="000000"/>
                <w:sz w:val="24"/>
                <w:szCs w:val="24"/>
                <w:lang w:eastAsia="ru-RU"/>
              </w:rPr>
              <w:t>№ п/п</w:t>
            </w:r>
          </w:p>
        </w:tc>
        <w:tc>
          <w:tcPr>
            <w:tcW w:w="5134" w:type="dxa"/>
            <w:tcBorders>
              <w:top w:val="single" w:sz="4" w:space="0" w:color="000000"/>
              <w:left w:val="single" w:sz="4" w:space="0" w:color="000000"/>
              <w:bottom w:val="single" w:sz="4" w:space="0" w:color="000000"/>
              <w:right w:val="single" w:sz="4" w:space="0" w:color="000000"/>
            </w:tcBorders>
            <w:shd w:val="clear" w:color="auto" w:fill="auto"/>
          </w:tcPr>
          <w:p w:rsidR="005341D3" w:rsidRPr="005341D3" w:rsidRDefault="005341D3" w:rsidP="005341D3">
            <w:pPr>
              <w:widowControl w:val="0"/>
              <w:spacing w:after="0" w:line="240" w:lineRule="auto"/>
              <w:jc w:val="center"/>
              <w:outlineLvl w:val="2"/>
              <w:rPr>
                <w:rFonts w:ascii="Times New Roman" w:eastAsia="Times New Roman" w:hAnsi="Times New Roman" w:cs="Times New Roman"/>
                <w:color w:val="000000"/>
                <w:sz w:val="24"/>
                <w:szCs w:val="24"/>
                <w:lang w:eastAsia="ru-RU"/>
              </w:rPr>
            </w:pPr>
            <w:r w:rsidRPr="005341D3">
              <w:rPr>
                <w:rFonts w:ascii="Times New Roman" w:eastAsia="Times New Roman" w:hAnsi="Times New Roman" w:cs="Times New Roman"/>
                <w:color w:val="000000"/>
                <w:sz w:val="24"/>
                <w:szCs w:val="24"/>
                <w:lang w:eastAsia="ru-RU"/>
              </w:rPr>
              <w:t>Задача структурного элемента</w:t>
            </w:r>
          </w:p>
        </w:tc>
        <w:tc>
          <w:tcPr>
            <w:tcW w:w="4579" w:type="dxa"/>
            <w:tcBorders>
              <w:top w:val="single" w:sz="4" w:space="0" w:color="000000"/>
              <w:left w:val="single" w:sz="4" w:space="0" w:color="000000"/>
              <w:bottom w:val="single" w:sz="4" w:space="0" w:color="000000"/>
              <w:right w:val="single" w:sz="4" w:space="0" w:color="000000"/>
            </w:tcBorders>
            <w:shd w:val="clear" w:color="auto" w:fill="auto"/>
          </w:tcPr>
          <w:p w:rsidR="005341D3" w:rsidRPr="005341D3" w:rsidRDefault="005341D3" w:rsidP="005341D3">
            <w:pPr>
              <w:widowControl w:val="0"/>
              <w:spacing w:after="0" w:line="240" w:lineRule="auto"/>
              <w:jc w:val="center"/>
              <w:outlineLvl w:val="2"/>
              <w:rPr>
                <w:rFonts w:ascii="Times New Roman" w:eastAsia="Times New Roman" w:hAnsi="Times New Roman" w:cs="Times New Roman"/>
                <w:color w:val="000000"/>
                <w:sz w:val="24"/>
                <w:szCs w:val="24"/>
                <w:lang w:eastAsia="ru-RU"/>
              </w:rPr>
            </w:pPr>
            <w:r w:rsidRPr="005341D3">
              <w:rPr>
                <w:rFonts w:ascii="Times New Roman" w:eastAsia="Times New Roman" w:hAnsi="Times New Roman" w:cs="Times New Roman"/>
                <w:color w:val="000000"/>
                <w:sz w:val="24"/>
                <w:szCs w:val="24"/>
                <w:lang w:eastAsia="ru-RU"/>
              </w:rPr>
              <w:t xml:space="preserve">Краткое описание ожидаемых эффектов от реализации задачи структурного элемента </w:t>
            </w:r>
          </w:p>
        </w:tc>
        <w:tc>
          <w:tcPr>
            <w:tcW w:w="4162" w:type="dxa"/>
            <w:tcBorders>
              <w:top w:val="single" w:sz="4" w:space="0" w:color="000000"/>
              <w:left w:val="single" w:sz="4" w:space="0" w:color="000000"/>
              <w:bottom w:val="single" w:sz="4" w:space="0" w:color="000000"/>
              <w:right w:val="single" w:sz="4" w:space="0" w:color="000000"/>
            </w:tcBorders>
            <w:shd w:val="clear" w:color="auto" w:fill="auto"/>
          </w:tcPr>
          <w:p w:rsidR="005341D3" w:rsidRPr="005341D3" w:rsidRDefault="005341D3" w:rsidP="005341D3">
            <w:pPr>
              <w:widowControl w:val="0"/>
              <w:spacing w:after="0" w:line="240" w:lineRule="auto"/>
              <w:jc w:val="center"/>
              <w:outlineLvl w:val="2"/>
              <w:rPr>
                <w:rFonts w:ascii="Times New Roman" w:eastAsia="Times New Roman" w:hAnsi="Times New Roman" w:cs="Times New Roman"/>
                <w:color w:val="000000"/>
                <w:sz w:val="24"/>
                <w:szCs w:val="24"/>
                <w:lang w:eastAsia="ru-RU"/>
              </w:rPr>
            </w:pPr>
            <w:r w:rsidRPr="005341D3">
              <w:rPr>
                <w:rFonts w:ascii="Times New Roman" w:eastAsia="Times New Roman" w:hAnsi="Times New Roman" w:cs="Times New Roman"/>
                <w:color w:val="000000"/>
                <w:sz w:val="24"/>
                <w:szCs w:val="24"/>
                <w:lang w:eastAsia="ru-RU"/>
              </w:rPr>
              <w:t>Связь с показателями</w:t>
            </w:r>
          </w:p>
        </w:tc>
      </w:tr>
    </w:tbl>
    <w:p w:rsidR="005341D3" w:rsidRPr="005341D3" w:rsidRDefault="005341D3" w:rsidP="005341D3">
      <w:pPr>
        <w:spacing w:after="0" w:line="240" w:lineRule="auto"/>
        <w:rPr>
          <w:rFonts w:ascii="Calibri" w:eastAsia="Times New Roman" w:hAnsi="Calibri" w:cs="Times New Roman"/>
          <w:color w:val="000000"/>
          <w:sz w:val="24"/>
          <w:szCs w:val="24"/>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95"/>
        <w:gridCol w:w="5134"/>
        <w:gridCol w:w="4579"/>
        <w:gridCol w:w="4162"/>
      </w:tblGrid>
      <w:tr w:rsidR="005341D3" w:rsidRPr="005341D3" w:rsidTr="00732B17">
        <w:trPr>
          <w:tblHeader/>
        </w:trPr>
        <w:tc>
          <w:tcPr>
            <w:tcW w:w="695" w:type="dxa"/>
            <w:tcBorders>
              <w:top w:val="single" w:sz="4" w:space="0" w:color="000000"/>
              <w:left w:val="single" w:sz="4" w:space="0" w:color="000000"/>
              <w:bottom w:val="single" w:sz="4" w:space="0" w:color="000000"/>
              <w:right w:val="single" w:sz="4" w:space="0" w:color="000000"/>
            </w:tcBorders>
            <w:shd w:val="clear" w:color="auto" w:fill="auto"/>
          </w:tcPr>
          <w:p w:rsidR="005341D3" w:rsidRPr="005341D3" w:rsidRDefault="005341D3" w:rsidP="005341D3">
            <w:pPr>
              <w:widowControl w:val="0"/>
              <w:spacing w:after="0" w:line="240" w:lineRule="auto"/>
              <w:jc w:val="center"/>
              <w:outlineLvl w:val="2"/>
              <w:rPr>
                <w:rFonts w:ascii="Times New Roman" w:eastAsia="Times New Roman" w:hAnsi="Times New Roman" w:cs="Times New Roman"/>
                <w:color w:val="000000"/>
                <w:sz w:val="24"/>
                <w:szCs w:val="24"/>
                <w:lang w:eastAsia="ru-RU"/>
              </w:rPr>
            </w:pPr>
            <w:r w:rsidRPr="005341D3">
              <w:rPr>
                <w:rFonts w:ascii="Times New Roman" w:eastAsia="Times New Roman" w:hAnsi="Times New Roman" w:cs="Times New Roman"/>
                <w:color w:val="000000"/>
                <w:sz w:val="24"/>
                <w:szCs w:val="24"/>
                <w:lang w:eastAsia="ru-RU"/>
              </w:rPr>
              <w:t>1</w:t>
            </w:r>
          </w:p>
        </w:tc>
        <w:tc>
          <w:tcPr>
            <w:tcW w:w="5134" w:type="dxa"/>
            <w:tcBorders>
              <w:top w:val="single" w:sz="4" w:space="0" w:color="000000"/>
              <w:left w:val="single" w:sz="4" w:space="0" w:color="000000"/>
              <w:bottom w:val="single" w:sz="4" w:space="0" w:color="000000"/>
              <w:right w:val="single" w:sz="4" w:space="0" w:color="000000"/>
            </w:tcBorders>
            <w:shd w:val="clear" w:color="auto" w:fill="auto"/>
          </w:tcPr>
          <w:p w:rsidR="005341D3" w:rsidRPr="005341D3" w:rsidRDefault="005341D3" w:rsidP="005341D3">
            <w:pPr>
              <w:widowControl w:val="0"/>
              <w:spacing w:after="0" w:line="240" w:lineRule="auto"/>
              <w:jc w:val="center"/>
              <w:outlineLvl w:val="2"/>
              <w:rPr>
                <w:rFonts w:ascii="Times New Roman" w:eastAsia="Times New Roman" w:hAnsi="Times New Roman" w:cs="Times New Roman"/>
                <w:color w:val="000000"/>
                <w:sz w:val="24"/>
                <w:szCs w:val="24"/>
                <w:lang w:eastAsia="ru-RU"/>
              </w:rPr>
            </w:pPr>
            <w:r w:rsidRPr="005341D3">
              <w:rPr>
                <w:rFonts w:ascii="Times New Roman" w:eastAsia="Times New Roman" w:hAnsi="Times New Roman" w:cs="Times New Roman"/>
                <w:color w:val="000000"/>
                <w:sz w:val="24"/>
                <w:szCs w:val="24"/>
                <w:lang w:eastAsia="ru-RU"/>
              </w:rPr>
              <w:t>2</w:t>
            </w:r>
          </w:p>
        </w:tc>
        <w:tc>
          <w:tcPr>
            <w:tcW w:w="4579" w:type="dxa"/>
            <w:tcBorders>
              <w:top w:val="single" w:sz="4" w:space="0" w:color="000000"/>
              <w:left w:val="single" w:sz="4" w:space="0" w:color="000000"/>
              <w:bottom w:val="single" w:sz="4" w:space="0" w:color="000000"/>
              <w:right w:val="single" w:sz="4" w:space="0" w:color="000000"/>
            </w:tcBorders>
            <w:shd w:val="clear" w:color="auto" w:fill="auto"/>
          </w:tcPr>
          <w:p w:rsidR="005341D3" w:rsidRPr="005341D3" w:rsidRDefault="005341D3" w:rsidP="005341D3">
            <w:pPr>
              <w:widowControl w:val="0"/>
              <w:spacing w:after="0" w:line="240" w:lineRule="auto"/>
              <w:jc w:val="center"/>
              <w:outlineLvl w:val="2"/>
              <w:rPr>
                <w:rFonts w:ascii="Times New Roman" w:eastAsia="Times New Roman" w:hAnsi="Times New Roman" w:cs="Times New Roman"/>
                <w:color w:val="000000"/>
                <w:sz w:val="24"/>
                <w:szCs w:val="24"/>
                <w:lang w:eastAsia="ru-RU"/>
              </w:rPr>
            </w:pPr>
            <w:r w:rsidRPr="005341D3">
              <w:rPr>
                <w:rFonts w:ascii="Times New Roman" w:eastAsia="Times New Roman" w:hAnsi="Times New Roman" w:cs="Times New Roman"/>
                <w:color w:val="000000"/>
                <w:sz w:val="24"/>
                <w:szCs w:val="24"/>
                <w:lang w:eastAsia="ru-RU"/>
              </w:rPr>
              <w:t>3</w:t>
            </w:r>
          </w:p>
        </w:tc>
        <w:tc>
          <w:tcPr>
            <w:tcW w:w="4162" w:type="dxa"/>
            <w:tcBorders>
              <w:top w:val="single" w:sz="4" w:space="0" w:color="000000"/>
              <w:left w:val="single" w:sz="4" w:space="0" w:color="000000"/>
              <w:bottom w:val="single" w:sz="4" w:space="0" w:color="000000"/>
              <w:right w:val="single" w:sz="4" w:space="0" w:color="000000"/>
            </w:tcBorders>
            <w:shd w:val="clear" w:color="auto" w:fill="auto"/>
          </w:tcPr>
          <w:p w:rsidR="005341D3" w:rsidRPr="005341D3" w:rsidRDefault="005341D3" w:rsidP="005341D3">
            <w:pPr>
              <w:widowControl w:val="0"/>
              <w:spacing w:after="0" w:line="240" w:lineRule="auto"/>
              <w:jc w:val="center"/>
              <w:outlineLvl w:val="2"/>
              <w:rPr>
                <w:rFonts w:ascii="Times New Roman" w:eastAsia="Times New Roman" w:hAnsi="Times New Roman" w:cs="Times New Roman"/>
                <w:color w:val="000000"/>
                <w:sz w:val="24"/>
                <w:szCs w:val="24"/>
                <w:lang w:eastAsia="ru-RU"/>
              </w:rPr>
            </w:pPr>
            <w:r w:rsidRPr="005341D3">
              <w:rPr>
                <w:rFonts w:ascii="Times New Roman" w:eastAsia="Times New Roman" w:hAnsi="Times New Roman" w:cs="Times New Roman"/>
                <w:color w:val="000000"/>
                <w:sz w:val="24"/>
                <w:szCs w:val="24"/>
                <w:lang w:eastAsia="ru-RU"/>
              </w:rPr>
              <w:t>4</w:t>
            </w:r>
          </w:p>
        </w:tc>
      </w:tr>
      <w:tr w:rsidR="005341D3" w:rsidRPr="005341D3" w:rsidTr="00732B17">
        <w:tc>
          <w:tcPr>
            <w:tcW w:w="14570" w:type="dxa"/>
            <w:gridSpan w:val="4"/>
            <w:tcBorders>
              <w:top w:val="single" w:sz="4" w:space="0" w:color="000000"/>
              <w:left w:val="single" w:sz="4" w:space="0" w:color="000000"/>
              <w:bottom w:val="single" w:sz="4" w:space="0" w:color="000000"/>
              <w:right w:val="single" w:sz="4" w:space="0" w:color="000000"/>
            </w:tcBorders>
            <w:shd w:val="clear" w:color="auto" w:fill="auto"/>
          </w:tcPr>
          <w:p w:rsidR="005341D3" w:rsidRPr="005341D3" w:rsidRDefault="005341D3" w:rsidP="005341D3">
            <w:pPr>
              <w:widowControl w:val="0"/>
              <w:spacing w:after="0" w:line="228" w:lineRule="auto"/>
              <w:jc w:val="center"/>
              <w:outlineLvl w:val="2"/>
              <w:rPr>
                <w:rFonts w:ascii="Times New Roman" w:eastAsia="Times New Roman" w:hAnsi="Times New Roman" w:cs="Times New Roman"/>
                <w:color w:val="000000"/>
                <w:sz w:val="24"/>
                <w:szCs w:val="24"/>
                <w:lang w:eastAsia="ru-RU"/>
              </w:rPr>
            </w:pPr>
            <w:r w:rsidRPr="005341D3">
              <w:rPr>
                <w:rFonts w:ascii="Times New Roman" w:eastAsia="Times New Roman" w:hAnsi="Times New Roman" w:cs="Times New Roman"/>
                <w:color w:val="000000"/>
                <w:sz w:val="24"/>
                <w:szCs w:val="24"/>
                <w:lang w:eastAsia="ru-RU"/>
              </w:rPr>
              <w:t>1. Комплекс процессных мероприятий «Эффективное управление доходами»</w:t>
            </w:r>
          </w:p>
          <w:p w:rsidR="005341D3" w:rsidRPr="005341D3" w:rsidRDefault="005341D3" w:rsidP="005341D3">
            <w:pPr>
              <w:widowControl w:val="0"/>
              <w:spacing w:after="0" w:line="228" w:lineRule="auto"/>
              <w:jc w:val="center"/>
              <w:outlineLvl w:val="2"/>
              <w:rPr>
                <w:rFonts w:ascii="Times New Roman" w:eastAsia="Times New Roman" w:hAnsi="Times New Roman" w:cs="Times New Roman"/>
                <w:color w:val="000000"/>
                <w:sz w:val="24"/>
                <w:szCs w:val="24"/>
                <w:lang w:eastAsia="ru-RU"/>
              </w:rPr>
            </w:pPr>
          </w:p>
          <w:p w:rsidR="005341D3" w:rsidRPr="005341D3" w:rsidRDefault="005341D3" w:rsidP="005341D3">
            <w:pPr>
              <w:widowControl w:val="0"/>
              <w:spacing w:after="0" w:line="228" w:lineRule="auto"/>
              <w:outlineLvl w:val="2"/>
              <w:rPr>
                <w:rFonts w:ascii="Times New Roman" w:eastAsia="Times New Roman" w:hAnsi="Times New Roman" w:cs="Times New Roman"/>
                <w:color w:val="000000"/>
                <w:sz w:val="24"/>
                <w:szCs w:val="24"/>
                <w:lang w:eastAsia="ru-RU"/>
              </w:rPr>
            </w:pPr>
            <w:r w:rsidRPr="005341D3">
              <w:rPr>
                <w:rFonts w:ascii="Times New Roman" w:eastAsia="Times New Roman" w:hAnsi="Times New Roman" w:cs="Times New Roman"/>
                <w:color w:val="000000"/>
                <w:sz w:val="24"/>
                <w:szCs w:val="24"/>
                <w:lang w:eastAsia="ru-RU"/>
              </w:rPr>
              <w:t>Ответственный за реализацию: Администрация Дячкинского сельского поселения (Бабенко Е.Н., заведующий сектором экономики и финансов)</w:t>
            </w:r>
          </w:p>
          <w:p w:rsidR="005341D3" w:rsidRPr="005341D3" w:rsidRDefault="005341D3" w:rsidP="005341D3">
            <w:pPr>
              <w:widowControl w:val="0"/>
              <w:spacing w:after="0" w:line="228" w:lineRule="auto"/>
              <w:outlineLvl w:val="2"/>
              <w:rPr>
                <w:rFonts w:ascii="Times New Roman" w:eastAsia="Times New Roman" w:hAnsi="Times New Roman" w:cs="Times New Roman"/>
                <w:color w:val="000000"/>
                <w:sz w:val="24"/>
                <w:szCs w:val="24"/>
                <w:lang w:eastAsia="ru-RU"/>
              </w:rPr>
            </w:pPr>
            <w:r w:rsidRPr="005341D3">
              <w:rPr>
                <w:rFonts w:ascii="Times New Roman" w:eastAsia="Times New Roman" w:hAnsi="Times New Roman" w:cs="Times New Roman"/>
                <w:color w:val="000000"/>
                <w:sz w:val="24"/>
                <w:szCs w:val="24"/>
                <w:lang w:eastAsia="ru-RU"/>
              </w:rPr>
              <w:t>Срок реализации: 2025 – 2030 годы</w:t>
            </w:r>
          </w:p>
        </w:tc>
      </w:tr>
      <w:tr w:rsidR="005341D3" w:rsidRPr="005341D3" w:rsidTr="00732B17">
        <w:tc>
          <w:tcPr>
            <w:tcW w:w="695" w:type="dxa"/>
            <w:tcBorders>
              <w:top w:val="single" w:sz="4" w:space="0" w:color="000000"/>
              <w:left w:val="single" w:sz="4" w:space="0" w:color="000000"/>
              <w:bottom w:val="single" w:sz="4" w:space="0" w:color="000000"/>
              <w:right w:val="single" w:sz="4" w:space="0" w:color="000000"/>
            </w:tcBorders>
            <w:shd w:val="clear" w:color="auto" w:fill="auto"/>
          </w:tcPr>
          <w:p w:rsidR="005341D3" w:rsidRPr="005341D3" w:rsidRDefault="005341D3" w:rsidP="005341D3">
            <w:pPr>
              <w:widowControl w:val="0"/>
              <w:spacing w:after="0" w:line="240" w:lineRule="auto"/>
              <w:jc w:val="center"/>
              <w:outlineLvl w:val="2"/>
              <w:rPr>
                <w:rFonts w:ascii="Times New Roman" w:eastAsia="Times New Roman" w:hAnsi="Times New Roman" w:cs="Times New Roman"/>
                <w:color w:val="000000"/>
                <w:sz w:val="24"/>
                <w:szCs w:val="24"/>
                <w:lang w:eastAsia="ru-RU"/>
              </w:rPr>
            </w:pPr>
            <w:r w:rsidRPr="005341D3">
              <w:rPr>
                <w:rFonts w:ascii="Times New Roman" w:eastAsia="Times New Roman" w:hAnsi="Times New Roman" w:cs="Times New Roman"/>
                <w:color w:val="000000"/>
                <w:sz w:val="24"/>
                <w:szCs w:val="24"/>
                <w:lang w:eastAsia="ru-RU"/>
              </w:rPr>
              <w:t>1.1.</w:t>
            </w:r>
          </w:p>
        </w:tc>
        <w:tc>
          <w:tcPr>
            <w:tcW w:w="5134" w:type="dxa"/>
            <w:tcBorders>
              <w:top w:val="single" w:sz="4" w:space="0" w:color="000000"/>
              <w:left w:val="single" w:sz="4" w:space="0" w:color="000000"/>
              <w:bottom w:val="single" w:sz="4" w:space="0" w:color="000000"/>
              <w:right w:val="single" w:sz="4" w:space="0" w:color="000000"/>
            </w:tcBorders>
            <w:shd w:val="clear" w:color="auto" w:fill="auto"/>
          </w:tcPr>
          <w:p w:rsidR="005341D3" w:rsidRPr="005341D3" w:rsidRDefault="005341D3" w:rsidP="005341D3">
            <w:pPr>
              <w:widowControl w:val="0"/>
              <w:spacing w:after="0" w:line="240" w:lineRule="auto"/>
              <w:outlineLvl w:val="2"/>
              <w:rPr>
                <w:rFonts w:ascii="Times New Roman" w:eastAsia="Times New Roman" w:hAnsi="Times New Roman" w:cs="Times New Roman"/>
                <w:color w:val="000000"/>
                <w:sz w:val="24"/>
                <w:szCs w:val="24"/>
                <w:lang w:eastAsia="ru-RU"/>
              </w:rPr>
            </w:pPr>
            <w:r w:rsidRPr="005341D3">
              <w:rPr>
                <w:rFonts w:ascii="Times New Roman" w:eastAsia="Times New Roman" w:hAnsi="Times New Roman" w:cs="Times New Roman"/>
                <w:color w:val="000000"/>
                <w:sz w:val="24"/>
                <w:szCs w:val="24"/>
                <w:lang w:eastAsia="ru-RU"/>
              </w:rPr>
              <w:t>Проведена эффективная налоговая политика и политика в области доходов</w:t>
            </w:r>
          </w:p>
        </w:tc>
        <w:tc>
          <w:tcPr>
            <w:tcW w:w="4579" w:type="dxa"/>
            <w:tcBorders>
              <w:top w:val="single" w:sz="4" w:space="0" w:color="000000"/>
              <w:left w:val="single" w:sz="4" w:space="0" w:color="000000"/>
              <w:bottom w:val="single" w:sz="4" w:space="0" w:color="000000"/>
              <w:right w:val="single" w:sz="4" w:space="0" w:color="000000"/>
            </w:tcBorders>
            <w:shd w:val="clear" w:color="auto" w:fill="auto"/>
          </w:tcPr>
          <w:p w:rsidR="005341D3" w:rsidRPr="005341D3" w:rsidRDefault="005341D3" w:rsidP="005341D3">
            <w:pPr>
              <w:widowControl w:val="0"/>
              <w:spacing w:after="0" w:line="240" w:lineRule="auto"/>
              <w:outlineLvl w:val="2"/>
              <w:rPr>
                <w:rFonts w:ascii="Times New Roman" w:eastAsia="Times New Roman" w:hAnsi="Times New Roman" w:cs="Times New Roman"/>
                <w:color w:val="000000"/>
                <w:sz w:val="24"/>
                <w:szCs w:val="24"/>
                <w:lang w:eastAsia="ru-RU"/>
              </w:rPr>
            </w:pPr>
            <w:r w:rsidRPr="005341D3">
              <w:rPr>
                <w:rFonts w:ascii="Times New Roman" w:eastAsia="Times New Roman" w:hAnsi="Times New Roman" w:cs="Times New Roman"/>
                <w:color w:val="000000"/>
                <w:sz w:val="24"/>
                <w:szCs w:val="24"/>
                <w:lang w:eastAsia="ru-RU"/>
              </w:rPr>
              <w:t xml:space="preserve">обеспечено достижение устойчивой положительной динамики поступлений по налоговым </w:t>
            </w:r>
          </w:p>
          <w:p w:rsidR="005341D3" w:rsidRPr="005341D3" w:rsidRDefault="005341D3" w:rsidP="005341D3">
            <w:pPr>
              <w:widowControl w:val="0"/>
              <w:spacing w:after="0" w:line="240" w:lineRule="auto"/>
              <w:outlineLvl w:val="2"/>
              <w:rPr>
                <w:rFonts w:ascii="Times New Roman" w:eastAsia="Times New Roman" w:hAnsi="Times New Roman" w:cs="Times New Roman"/>
                <w:color w:val="000000"/>
                <w:sz w:val="24"/>
                <w:szCs w:val="24"/>
                <w:lang w:eastAsia="ru-RU"/>
              </w:rPr>
            </w:pPr>
            <w:r w:rsidRPr="005341D3">
              <w:rPr>
                <w:rFonts w:ascii="Times New Roman" w:eastAsia="Times New Roman" w:hAnsi="Times New Roman" w:cs="Times New Roman"/>
                <w:color w:val="000000"/>
                <w:sz w:val="24"/>
                <w:szCs w:val="24"/>
                <w:lang w:eastAsia="ru-RU"/>
              </w:rPr>
              <w:t>и неналоговым доходам</w:t>
            </w:r>
          </w:p>
        </w:tc>
        <w:tc>
          <w:tcPr>
            <w:tcW w:w="4162" w:type="dxa"/>
            <w:tcBorders>
              <w:top w:val="single" w:sz="4" w:space="0" w:color="000000"/>
              <w:left w:val="single" w:sz="4" w:space="0" w:color="000000"/>
              <w:bottom w:val="single" w:sz="4" w:space="0" w:color="000000"/>
              <w:right w:val="single" w:sz="4" w:space="0" w:color="000000"/>
            </w:tcBorders>
            <w:shd w:val="clear" w:color="auto" w:fill="auto"/>
          </w:tcPr>
          <w:p w:rsidR="005341D3" w:rsidRPr="005341D3" w:rsidRDefault="005341D3" w:rsidP="005341D3">
            <w:pPr>
              <w:widowControl w:val="0"/>
              <w:spacing w:after="0" w:line="240" w:lineRule="auto"/>
              <w:outlineLvl w:val="2"/>
              <w:rPr>
                <w:rFonts w:ascii="Times New Roman" w:eastAsia="Times New Roman" w:hAnsi="Times New Roman" w:cs="Times New Roman"/>
                <w:color w:val="000000"/>
                <w:sz w:val="24"/>
                <w:szCs w:val="24"/>
                <w:lang w:eastAsia="ru-RU"/>
              </w:rPr>
            </w:pPr>
            <w:r w:rsidRPr="005341D3">
              <w:rPr>
                <w:rFonts w:ascii="Times New Roman" w:eastAsia="Times New Roman" w:hAnsi="Times New Roman" w:cs="Times New Roman"/>
                <w:color w:val="000000"/>
                <w:sz w:val="24"/>
                <w:szCs w:val="24"/>
                <w:lang w:eastAsia="ru-RU"/>
              </w:rPr>
              <w:t xml:space="preserve">темп роста налоговых </w:t>
            </w:r>
          </w:p>
          <w:p w:rsidR="005341D3" w:rsidRPr="005341D3" w:rsidRDefault="005341D3" w:rsidP="005341D3">
            <w:pPr>
              <w:widowControl w:val="0"/>
              <w:spacing w:after="0" w:line="240" w:lineRule="auto"/>
              <w:outlineLvl w:val="2"/>
              <w:rPr>
                <w:rFonts w:ascii="Times New Roman" w:eastAsia="Times New Roman" w:hAnsi="Times New Roman" w:cs="Times New Roman"/>
                <w:color w:val="000000"/>
                <w:sz w:val="24"/>
                <w:szCs w:val="24"/>
                <w:lang w:eastAsia="ru-RU"/>
              </w:rPr>
            </w:pPr>
            <w:r w:rsidRPr="005341D3">
              <w:rPr>
                <w:rFonts w:ascii="Times New Roman" w:eastAsia="Times New Roman" w:hAnsi="Times New Roman" w:cs="Times New Roman"/>
                <w:color w:val="000000"/>
                <w:sz w:val="24"/>
                <w:szCs w:val="24"/>
                <w:lang w:eastAsia="ru-RU"/>
              </w:rPr>
              <w:t xml:space="preserve">и неналоговых доходов местного бюджета Дячкинского сельского поселения к уровню предыдущего года </w:t>
            </w:r>
          </w:p>
        </w:tc>
      </w:tr>
      <w:tr w:rsidR="005341D3" w:rsidRPr="005341D3" w:rsidTr="00732B17">
        <w:tc>
          <w:tcPr>
            <w:tcW w:w="14570" w:type="dxa"/>
            <w:gridSpan w:val="4"/>
            <w:tcBorders>
              <w:top w:val="single" w:sz="4" w:space="0" w:color="000000"/>
              <w:left w:val="single" w:sz="4" w:space="0" w:color="000000"/>
              <w:bottom w:val="single" w:sz="4" w:space="0" w:color="000000"/>
              <w:right w:val="single" w:sz="4" w:space="0" w:color="000000"/>
            </w:tcBorders>
            <w:shd w:val="clear" w:color="auto" w:fill="auto"/>
          </w:tcPr>
          <w:p w:rsidR="005341D3" w:rsidRPr="005341D3" w:rsidRDefault="005341D3" w:rsidP="005341D3">
            <w:pPr>
              <w:widowControl w:val="0"/>
              <w:spacing w:after="0" w:line="240" w:lineRule="auto"/>
              <w:jc w:val="center"/>
              <w:outlineLvl w:val="2"/>
              <w:rPr>
                <w:rFonts w:ascii="Times New Roman" w:eastAsia="Times New Roman" w:hAnsi="Times New Roman" w:cs="Times New Roman"/>
                <w:color w:val="000000"/>
                <w:sz w:val="24"/>
                <w:szCs w:val="24"/>
                <w:lang w:eastAsia="ru-RU"/>
              </w:rPr>
            </w:pPr>
            <w:r w:rsidRPr="005341D3">
              <w:rPr>
                <w:rFonts w:ascii="Times New Roman" w:eastAsia="Times New Roman" w:hAnsi="Times New Roman" w:cs="Times New Roman"/>
                <w:color w:val="000000"/>
                <w:sz w:val="24"/>
                <w:szCs w:val="24"/>
                <w:lang w:eastAsia="ru-RU"/>
              </w:rPr>
              <w:t>2. Комплекс процессных мероприятий «Управление муниципальным долгом Дячкинского сельского поселения»</w:t>
            </w:r>
          </w:p>
          <w:p w:rsidR="005341D3" w:rsidRPr="005341D3" w:rsidRDefault="005341D3" w:rsidP="005341D3">
            <w:pPr>
              <w:widowControl w:val="0"/>
              <w:spacing w:after="0" w:line="240" w:lineRule="auto"/>
              <w:outlineLvl w:val="2"/>
              <w:rPr>
                <w:rFonts w:ascii="Times New Roman" w:eastAsia="Times New Roman" w:hAnsi="Times New Roman" w:cs="Times New Roman"/>
                <w:color w:val="000000"/>
                <w:sz w:val="24"/>
                <w:szCs w:val="24"/>
                <w:lang w:eastAsia="ru-RU"/>
              </w:rPr>
            </w:pPr>
            <w:r w:rsidRPr="005341D3">
              <w:rPr>
                <w:rFonts w:ascii="Times New Roman" w:eastAsia="Times New Roman" w:hAnsi="Times New Roman" w:cs="Times New Roman"/>
                <w:color w:val="000000"/>
                <w:sz w:val="24"/>
                <w:szCs w:val="24"/>
                <w:lang w:eastAsia="ru-RU"/>
              </w:rPr>
              <w:t>Ответственный за реализацию: Администрация Дячкинского сельского поселения (Бабенко Е.Н., заведующий сектором экономики и финансов)</w:t>
            </w:r>
          </w:p>
          <w:p w:rsidR="005341D3" w:rsidRPr="005341D3" w:rsidRDefault="005341D3" w:rsidP="005341D3">
            <w:pPr>
              <w:widowControl w:val="0"/>
              <w:spacing w:after="0" w:line="240" w:lineRule="auto"/>
              <w:outlineLvl w:val="2"/>
              <w:rPr>
                <w:rFonts w:ascii="Times New Roman" w:eastAsia="Times New Roman" w:hAnsi="Times New Roman" w:cs="Times New Roman"/>
                <w:color w:val="000000"/>
                <w:sz w:val="24"/>
                <w:szCs w:val="24"/>
                <w:lang w:eastAsia="ru-RU"/>
              </w:rPr>
            </w:pPr>
            <w:r w:rsidRPr="005341D3">
              <w:rPr>
                <w:rFonts w:ascii="Times New Roman" w:eastAsia="Times New Roman" w:hAnsi="Times New Roman" w:cs="Times New Roman"/>
                <w:color w:val="000000"/>
                <w:sz w:val="24"/>
                <w:szCs w:val="24"/>
                <w:lang w:eastAsia="ru-RU"/>
              </w:rPr>
              <w:t>Срок реализации: 2025 – 2030 годы</w:t>
            </w:r>
          </w:p>
        </w:tc>
      </w:tr>
      <w:tr w:rsidR="005341D3" w:rsidRPr="005341D3" w:rsidTr="00732B17">
        <w:tc>
          <w:tcPr>
            <w:tcW w:w="695" w:type="dxa"/>
            <w:tcBorders>
              <w:top w:val="single" w:sz="4" w:space="0" w:color="000000"/>
              <w:left w:val="single" w:sz="4" w:space="0" w:color="000000"/>
              <w:bottom w:val="single" w:sz="4" w:space="0" w:color="000000"/>
              <w:right w:val="single" w:sz="4" w:space="0" w:color="000000"/>
            </w:tcBorders>
            <w:shd w:val="clear" w:color="auto" w:fill="auto"/>
          </w:tcPr>
          <w:p w:rsidR="005341D3" w:rsidRPr="005341D3" w:rsidRDefault="005341D3" w:rsidP="005341D3">
            <w:pPr>
              <w:widowControl w:val="0"/>
              <w:spacing w:after="0" w:line="240" w:lineRule="auto"/>
              <w:jc w:val="center"/>
              <w:outlineLvl w:val="2"/>
              <w:rPr>
                <w:rFonts w:ascii="Times New Roman" w:eastAsia="Times New Roman" w:hAnsi="Times New Roman" w:cs="Times New Roman"/>
                <w:color w:val="000000"/>
                <w:sz w:val="24"/>
                <w:szCs w:val="24"/>
                <w:lang w:eastAsia="ru-RU"/>
              </w:rPr>
            </w:pPr>
            <w:r w:rsidRPr="005341D3">
              <w:rPr>
                <w:rFonts w:ascii="Times New Roman" w:eastAsia="Times New Roman" w:hAnsi="Times New Roman" w:cs="Times New Roman"/>
                <w:color w:val="000000"/>
                <w:sz w:val="24"/>
                <w:szCs w:val="24"/>
                <w:lang w:eastAsia="ru-RU"/>
              </w:rPr>
              <w:t>2.1.</w:t>
            </w:r>
          </w:p>
        </w:tc>
        <w:tc>
          <w:tcPr>
            <w:tcW w:w="5134" w:type="dxa"/>
            <w:tcBorders>
              <w:top w:val="single" w:sz="4" w:space="0" w:color="000000"/>
              <w:left w:val="single" w:sz="4" w:space="0" w:color="000000"/>
              <w:bottom w:val="single" w:sz="4" w:space="0" w:color="000000"/>
              <w:right w:val="single" w:sz="4" w:space="0" w:color="000000"/>
            </w:tcBorders>
            <w:shd w:val="clear" w:color="auto" w:fill="auto"/>
          </w:tcPr>
          <w:p w:rsidR="005341D3" w:rsidRPr="005341D3" w:rsidRDefault="005341D3" w:rsidP="005341D3">
            <w:pPr>
              <w:widowControl w:val="0"/>
              <w:spacing w:after="0" w:line="240" w:lineRule="auto"/>
              <w:rPr>
                <w:rFonts w:ascii="Times New Roman" w:eastAsia="Times New Roman" w:hAnsi="Times New Roman" w:cs="Times New Roman"/>
                <w:color w:val="000000"/>
                <w:sz w:val="24"/>
                <w:szCs w:val="24"/>
                <w:lang w:eastAsia="ru-RU"/>
              </w:rPr>
            </w:pPr>
            <w:r w:rsidRPr="005341D3">
              <w:rPr>
                <w:rFonts w:ascii="Times New Roman" w:eastAsia="Times New Roman" w:hAnsi="Times New Roman" w:cs="Times New Roman"/>
                <w:color w:val="000000"/>
                <w:sz w:val="24"/>
                <w:szCs w:val="24"/>
                <w:lang w:eastAsia="ru-RU"/>
              </w:rPr>
              <w:t xml:space="preserve">Объем муниципального долга Дячкинского сельского поселения </w:t>
            </w:r>
          </w:p>
          <w:p w:rsidR="005341D3" w:rsidRPr="005341D3" w:rsidRDefault="005341D3" w:rsidP="005341D3">
            <w:pPr>
              <w:widowControl w:val="0"/>
              <w:spacing w:after="0" w:line="240" w:lineRule="auto"/>
              <w:rPr>
                <w:rFonts w:ascii="Times New Roman" w:eastAsia="Times New Roman" w:hAnsi="Times New Roman" w:cs="Times New Roman"/>
                <w:color w:val="000000"/>
                <w:sz w:val="24"/>
                <w:szCs w:val="24"/>
                <w:lang w:eastAsia="ru-RU"/>
              </w:rPr>
            </w:pPr>
            <w:r w:rsidRPr="005341D3">
              <w:rPr>
                <w:rFonts w:ascii="Times New Roman" w:eastAsia="Times New Roman" w:hAnsi="Times New Roman" w:cs="Times New Roman"/>
                <w:color w:val="000000"/>
                <w:sz w:val="24"/>
                <w:szCs w:val="24"/>
                <w:lang w:eastAsia="ru-RU"/>
              </w:rPr>
              <w:t>и расходы на его обслуживание обеспечены на безопасном уровне</w:t>
            </w:r>
          </w:p>
        </w:tc>
        <w:tc>
          <w:tcPr>
            <w:tcW w:w="4579" w:type="dxa"/>
            <w:tcBorders>
              <w:top w:val="single" w:sz="4" w:space="0" w:color="000000"/>
              <w:left w:val="single" w:sz="4" w:space="0" w:color="000000"/>
              <w:bottom w:val="single" w:sz="4" w:space="0" w:color="000000"/>
              <w:right w:val="single" w:sz="4" w:space="0" w:color="000000"/>
            </w:tcBorders>
            <w:shd w:val="clear" w:color="auto" w:fill="auto"/>
          </w:tcPr>
          <w:p w:rsidR="005341D3" w:rsidRPr="005341D3" w:rsidRDefault="005341D3" w:rsidP="005341D3">
            <w:pPr>
              <w:widowControl w:val="0"/>
              <w:spacing w:after="0" w:line="240" w:lineRule="auto"/>
              <w:outlineLvl w:val="2"/>
              <w:rPr>
                <w:rFonts w:ascii="Times New Roman" w:eastAsia="Times New Roman" w:hAnsi="Times New Roman" w:cs="Times New Roman"/>
                <w:color w:val="000000"/>
                <w:sz w:val="24"/>
                <w:szCs w:val="24"/>
                <w:lang w:eastAsia="ru-RU"/>
              </w:rPr>
            </w:pPr>
            <w:r w:rsidRPr="005341D3">
              <w:rPr>
                <w:rFonts w:ascii="Times New Roman" w:eastAsia="Times New Roman" w:hAnsi="Times New Roman" w:cs="Times New Roman"/>
                <w:color w:val="000000"/>
                <w:sz w:val="24"/>
                <w:szCs w:val="24"/>
                <w:lang w:eastAsia="ru-RU"/>
              </w:rPr>
              <w:t>обеспечено проведение единой политики муниципальных заимствований Дячкинского сельского поселения;</w:t>
            </w:r>
          </w:p>
          <w:p w:rsidR="005341D3" w:rsidRPr="005341D3" w:rsidRDefault="005341D3" w:rsidP="005341D3">
            <w:pPr>
              <w:widowControl w:val="0"/>
              <w:spacing w:after="0" w:line="240" w:lineRule="auto"/>
              <w:outlineLvl w:val="2"/>
              <w:rPr>
                <w:rFonts w:ascii="Times New Roman" w:eastAsia="Times New Roman" w:hAnsi="Times New Roman" w:cs="Times New Roman"/>
                <w:color w:val="000000"/>
                <w:sz w:val="24"/>
                <w:szCs w:val="24"/>
                <w:lang w:eastAsia="ru-RU"/>
              </w:rPr>
            </w:pPr>
            <w:r w:rsidRPr="005341D3">
              <w:rPr>
                <w:rFonts w:ascii="Times New Roman" w:eastAsia="Times New Roman" w:hAnsi="Times New Roman" w:cs="Times New Roman"/>
                <w:color w:val="000000"/>
                <w:sz w:val="24"/>
                <w:szCs w:val="24"/>
                <w:lang w:eastAsia="ru-RU"/>
              </w:rPr>
              <w:t xml:space="preserve">обеспечено соответствие уровня муниципального долга Дячкинского сельского поселения требованиям бюджетного законодательства </w:t>
            </w:r>
          </w:p>
        </w:tc>
        <w:tc>
          <w:tcPr>
            <w:tcW w:w="4162" w:type="dxa"/>
            <w:tcBorders>
              <w:top w:val="single" w:sz="4" w:space="0" w:color="000000"/>
              <w:left w:val="single" w:sz="4" w:space="0" w:color="000000"/>
              <w:bottom w:val="single" w:sz="4" w:space="0" w:color="000000"/>
              <w:right w:val="single" w:sz="4" w:space="0" w:color="000000"/>
            </w:tcBorders>
            <w:shd w:val="clear" w:color="auto" w:fill="auto"/>
          </w:tcPr>
          <w:p w:rsidR="005341D3" w:rsidRPr="005341D3" w:rsidRDefault="005341D3" w:rsidP="005341D3">
            <w:pPr>
              <w:widowControl w:val="0"/>
              <w:spacing w:after="0" w:line="240" w:lineRule="auto"/>
              <w:outlineLvl w:val="2"/>
              <w:rPr>
                <w:rFonts w:ascii="Times New Roman" w:eastAsia="Times New Roman" w:hAnsi="Times New Roman" w:cs="Times New Roman"/>
                <w:color w:val="000000"/>
                <w:sz w:val="24"/>
                <w:szCs w:val="24"/>
                <w:lang w:eastAsia="ru-RU"/>
              </w:rPr>
            </w:pPr>
            <w:r w:rsidRPr="005341D3">
              <w:rPr>
                <w:rFonts w:ascii="Times New Roman" w:eastAsia="Times New Roman" w:hAnsi="Times New Roman" w:cs="Times New Roman"/>
                <w:color w:val="000000"/>
                <w:sz w:val="24"/>
                <w:szCs w:val="24"/>
                <w:lang w:eastAsia="ru-RU"/>
              </w:rPr>
              <w:t xml:space="preserve">темп роста налоговых </w:t>
            </w:r>
          </w:p>
          <w:p w:rsidR="005341D3" w:rsidRPr="005341D3" w:rsidRDefault="005341D3" w:rsidP="005341D3">
            <w:pPr>
              <w:widowControl w:val="0"/>
              <w:spacing w:after="0" w:line="240" w:lineRule="auto"/>
              <w:rPr>
                <w:rFonts w:ascii="Times New Roman" w:eastAsia="Times New Roman" w:hAnsi="Times New Roman" w:cs="Times New Roman"/>
                <w:color w:val="000000"/>
                <w:sz w:val="24"/>
                <w:szCs w:val="24"/>
                <w:lang w:eastAsia="ru-RU"/>
              </w:rPr>
            </w:pPr>
            <w:r w:rsidRPr="005341D3">
              <w:rPr>
                <w:rFonts w:ascii="Times New Roman" w:eastAsia="Times New Roman" w:hAnsi="Times New Roman" w:cs="Times New Roman"/>
                <w:color w:val="000000"/>
                <w:sz w:val="24"/>
                <w:szCs w:val="24"/>
                <w:lang w:eastAsia="ru-RU"/>
              </w:rPr>
              <w:t>и неналоговых доходов местного бюджета Дячкинского сельского поселения к уровню предыдущего года</w:t>
            </w:r>
          </w:p>
        </w:tc>
      </w:tr>
    </w:tbl>
    <w:p w:rsidR="005341D3" w:rsidRPr="005341D3" w:rsidRDefault="005341D3" w:rsidP="005341D3">
      <w:pPr>
        <w:widowControl w:val="0"/>
        <w:spacing w:after="0" w:line="240" w:lineRule="auto"/>
        <w:ind w:right="-173"/>
        <w:jc w:val="both"/>
        <w:outlineLvl w:val="2"/>
        <w:rPr>
          <w:rFonts w:ascii="Times New Roman" w:eastAsia="Times New Roman" w:hAnsi="Times New Roman" w:cs="Times New Roman"/>
          <w:color w:val="000000"/>
          <w:sz w:val="24"/>
          <w:szCs w:val="24"/>
          <w:lang w:eastAsia="ru-RU"/>
        </w:rPr>
      </w:pPr>
    </w:p>
    <w:p w:rsidR="005341D3" w:rsidRPr="005341D3" w:rsidRDefault="005341D3" w:rsidP="005341D3">
      <w:pPr>
        <w:widowControl w:val="0"/>
        <w:spacing w:after="200" w:line="276" w:lineRule="auto"/>
        <w:jc w:val="center"/>
        <w:rPr>
          <w:rFonts w:ascii="Times New Roman" w:eastAsia="Times New Roman" w:hAnsi="Times New Roman" w:cs="Times New Roman"/>
          <w:color w:val="000000"/>
          <w:sz w:val="24"/>
          <w:szCs w:val="24"/>
          <w:lang w:eastAsia="ru-RU"/>
        </w:rPr>
      </w:pPr>
      <w:r w:rsidRPr="005341D3">
        <w:rPr>
          <w:rFonts w:ascii="Times New Roman" w:eastAsia="Times New Roman" w:hAnsi="Times New Roman" w:cs="Times New Roman"/>
          <w:color w:val="000000"/>
          <w:sz w:val="24"/>
          <w:szCs w:val="24"/>
          <w:lang w:eastAsia="ru-RU"/>
        </w:rPr>
        <w:br w:type="page"/>
      </w:r>
      <w:r w:rsidRPr="005341D3">
        <w:rPr>
          <w:rFonts w:ascii="Times New Roman" w:eastAsia="Times New Roman" w:hAnsi="Times New Roman" w:cs="Times New Roman"/>
          <w:color w:val="000000"/>
          <w:sz w:val="24"/>
          <w:szCs w:val="24"/>
          <w:lang w:eastAsia="ru-RU"/>
        </w:rPr>
        <w:lastRenderedPageBreak/>
        <w:t xml:space="preserve">4. Параметры финансового обеспечения муниципальной программы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752"/>
        <w:gridCol w:w="6373"/>
        <w:gridCol w:w="1982"/>
        <w:gridCol w:w="1681"/>
        <w:gridCol w:w="1821"/>
        <w:gridCol w:w="1961"/>
      </w:tblGrid>
      <w:tr w:rsidR="005341D3" w:rsidRPr="005341D3" w:rsidTr="00732B17">
        <w:tc>
          <w:tcPr>
            <w:tcW w:w="752" w:type="dxa"/>
            <w:vMerge w:val="restar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341D3" w:rsidRPr="005341D3" w:rsidRDefault="005341D3" w:rsidP="005341D3">
            <w:pPr>
              <w:widowControl w:val="0"/>
              <w:spacing w:after="200" w:line="276" w:lineRule="auto"/>
              <w:jc w:val="center"/>
              <w:outlineLvl w:val="2"/>
              <w:rPr>
                <w:rFonts w:ascii="Times New Roman" w:eastAsia="Times New Roman" w:hAnsi="Times New Roman" w:cs="Times New Roman"/>
                <w:color w:val="000000"/>
                <w:sz w:val="24"/>
                <w:szCs w:val="24"/>
                <w:lang w:eastAsia="ru-RU"/>
              </w:rPr>
            </w:pPr>
            <w:r w:rsidRPr="005341D3">
              <w:rPr>
                <w:rFonts w:ascii="Times New Roman" w:eastAsia="Times New Roman" w:hAnsi="Times New Roman" w:cs="Times New Roman"/>
                <w:color w:val="000000"/>
                <w:sz w:val="24"/>
                <w:szCs w:val="24"/>
                <w:lang w:eastAsia="ru-RU"/>
              </w:rPr>
              <w:t>№ п/п</w:t>
            </w:r>
          </w:p>
        </w:tc>
        <w:tc>
          <w:tcPr>
            <w:tcW w:w="6373" w:type="dxa"/>
            <w:vMerge w:val="restar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341D3" w:rsidRPr="005341D3" w:rsidRDefault="005341D3" w:rsidP="005341D3">
            <w:pPr>
              <w:widowControl w:val="0"/>
              <w:spacing w:after="200" w:line="276" w:lineRule="auto"/>
              <w:jc w:val="center"/>
              <w:rPr>
                <w:rFonts w:ascii="Times New Roman" w:eastAsia="Times New Roman" w:hAnsi="Times New Roman" w:cs="Times New Roman"/>
                <w:color w:val="000000"/>
                <w:sz w:val="24"/>
                <w:szCs w:val="24"/>
                <w:lang w:eastAsia="ru-RU"/>
              </w:rPr>
            </w:pPr>
            <w:r w:rsidRPr="005341D3">
              <w:rPr>
                <w:rFonts w:ascii="Times New Roman" w:eastAsia="Times New Roman" w:hAnsi="Times New Roman" w:cs="Times New Roman"/>
                <w:color w:val="000000"/>
                <w:sz w:val="24"/>
                <w:szCs w:val="24"/>
                <w:lang w:eastAsia="ru-RU"/>
              </w:rPr>
              <w:t>Наименование муниципальной программы, структурного элемента, источник финансового обеспечения</w:t>
            </w:r>
          </w:p>
        </w:tc>
        <w:tc>
          <w:tcPr>
            <w:tcW w:w="7445" w:type="dxa"/>
            <w:gridSpan w:val="4"/>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341D3" w:rsidRPr="005341D3" w:rsidRDefault="005341D3" w:rsidP="005341D3">
            <w:pPr>
              <w:widowControl w:val="0"/>
              <w:spacing w:after="200" w:line="276" w:lineRule="auto"/>
              <w:jc w:val="center"/>
              <w:outlineLvl w:val="2"/>
              <w:rPr>
                <w:rFonts w:ascii="Times New Roman" w:eastAsia="Times New Roman" w:hAnsi="Times New Roman" w:cs="Times New Roman"/>
                <w:color w:val="000000"/>
                <w:sz w:val="24"/>
                <w:szCs w:val="24"/>
                <w:lang w:eastAsia="ru-RU"/>
              </w:rPr>
            </w:pPr>
            <w:r w:rsidRPr="005341D3">
              <w:rPr>
                <w:rFonts w:ascii="Times New Roman" w:eastAsia="Times New Roman" w:hAnsi="Times New Roman" w:cs="Times New Roman"/>
                <w:color w:val="000000"/>
                <w:sz w:val="24"/>
                <w:szCs w:val="24"/>
                <w:lang w:eastAsia="ru-RU"/>
              </w:rPr>
              <w:t>Объем расходов по годам реализации (тыс. рублей)</w:t>
            </w:r>
          </w:p>
        </w:tc>
      </w:tr>
      <w:tr w:rsidR="005341D3" w:rsidRPr="005341D3" w:rsidTr="00732B17">
        <w:tc>
          <w:tcPr>
            <w:tcW w:w="752"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341D3" w:rsidRPr="005341D3" w:rsidRDefault="005341D3" w:rsidP="005341D3">
            <w:pPr>
              <w:spacing w:after="200" w:line="276" w:lineRule="auto"/>
              <w:rPr>
                <w:rFonts w:ascii="Times New Roman" w:eastAsia="Times New Roman" w:hAnsi="Times New Roman" w:cs="Times New Roman"/>
                <w:color w:val="000000"/>
                <w:sz w:val="24"/>
                <w:szCs w:val="24"/>
                <w:lang w:eastAsia="ru-RU"/>
              </w:rPr>
            </w:pPr>
          </w:p>
        </w:tc>
        <w:tc>
          <w:tcPr>
            <w:tcW w:w="6373"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341D3" w:rsidRPr="005341D3" w:rsidRDefault="005341D3" w:rsidP="005341D3">
            <w:pPr>
              <w:spacing w:after="200" w:line="276" w:lineRule="auto"/>
              <w:rPr>
                <w:rFonts w:ascii="Times New Roman" w:eastAsia="Times New Roman" w:hAnsi="Times New Roman" w:cs="Times New Roman"/>
                <w:color w:val="000000"/>
                <w:sz w:val="24"/>
                <w:szCs w:val="24"/>
                <w:lang w:eastAsia="ru-RU"/>
              </w:rPr>
            </w:pPr>
          </w:p>
        </w:tc>
        <w:tc>
          <w:tcPr>
            <w:tcW w:w="198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341D3" w:rsidRPr="005341D3" w:rsidRDefault="005341D3" w:rsidP="005341D3">
            <w:pPr>
              <w:widowControl w:val="0"/>
              <w:spacing w:after="200" w:line="276" w:lineRule="auto"/>
              <w:jc w:val="center"/>
              <w:outlineLvl w:val="2"/>
              <w:rPr>
                <w:rFonts w:ascii="Times New Roman" w:eastAsia="Times New Roman" w:hAnsi="Times New Roman" w:cs="Times New Roman"/>
                <w:color w:val="000000"/>
                <w:sz w:val="24"/>
                <w:szCs w:val="24"/>
                <w:lang w:eastAsia="ru-RU"/>
              </w:rPr>
            </w:pPr>
            <w:r w:rsidRPr="005341D3">
              <w:rPr>
                <w:rFonts w:ascii="Times New Roman" w:eastAsia="Times New Roman" w:hAnsi="Times New Roman" w:cs="Times New Roman"/>
                <w:color w:val="000000"/>
                <w:sz w:val="24"/>
                <w:szCs w:val="24"/>
                <w:lang w:eastAsia="ru-RU"/>
              </w:rPr>
              <w:t>2025</w:t>
            </w:r>
          </w:p>
        </w:tc>
        <w:tc>
          <w:tcPr>
            <w:tcW w:w="168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341D3" w:rsidRPr="005341D3" w:rsidRDefault="005341D3" w:rsidP="005341D3">
            <w:pPr>
              <w:widowControl w:val="0"/>
              <w:spacing w:after="200" w:line="276" w:lineRule="auto"/>
              <w:jc w:val="center"/>
              <w:outlineLvl w:val="2"/>
              <w:rPr>
                <w:rFonts w:ascii="Times New Roman" w:eastAsia="Times New Roman" w:hAnsi="Times New Roman" w:cs="Times New Roman"/>
                <w:color w:val="000000"/>
                <w:sz w:val="24"/>
                <w:szCs w:val="24"/>
                <w:lang w:eastAsia="ru-RU"/>
              </w:rPr>
            </w:pPr>
            <w:r w:rsidRPr="005341D3">
              <w:rPr>
                <w:rFonts w:ascii="Times New Roman" w:eastAsia="Times New Roman" w:hAnsi="Times New Roman" w:cs="Times New Roman"/>
                <w:color w:val="000000"/>
                <w:sz w:val="24"/>
                <w:szCs w:val="24"/>
                <w:lang w:eastAsia="ru-RU"/>
              </w:rPr>
              <w:t xml:space="preserve">2026 </w:t>
            </w:r>
          </w:p>
        </w:tc>
        <w:tc>
          <w:tcPr>
            <w:tcW w:w="1821" w:type="dxa"/>
            <w:tcBorders>
              <w:top w:val="single" w:sz="4" w:space="0" w:color="000000"/>
              <w:left w:val="single" w:sz="4" w:space="0" w:color="000000"/>
              <w:bottom w:val="single" w:sz="4" w:space="0" w:color="000000"/>
              <w:right w:val="single" w:sz="4" w:space="0" w:color="000000"/>
            </w:tcBorders>
            <w:tcMar>
              <w:left w:w="57" w:type="dxa"/>
              <w:right w:w="57" w:type="dxa"/>
            </w:tcMar>
          </w:tcPr>
          <w:p w:rsidR="005341D3" w:rsidRPr="005341D3" w:rsidRDefault="005341D3" w:rsidP="005341D3">
            <w:pPr>
              <w:widowControl w:val="0"/>
              <w:spacing w:after="200" w:line="276" w:lineRule="auto"/>
              <w:jc w:val="center"/>
              <w:rPr>
                <w:rFonts w:ascii="Times New Roman" w:eastAsia="Times New Roman" w:hAnsi="Times New Roman" w:cs="Times New Roman"/>
                <w:color w:val="000000"/>
                <w:sz w:val="24"/>
                <w:szCs w:val="24"/>
                <w:lang w:eastAsia="ru-RU"/>
              </w:rPr>
            </w:pPr>
            <w:r w:rsidRPr="005341D3">
              <w:rPr>
                <w:rFonts w:ascii="Times New Roman" w:eastAsia="Times New Roman" w:hAnsi="Times New Roman" w:cs="Times New Roman"/>
                <w:color w:val="000000"/>
                <w:sz w:val="24"/>
                <w:szCs w:val="24"/>
                <w:lang w:eastAsia="ru-RU"/>
              </w:rPr>
              <w:t>2027</w:t>
            </w:r>
          </w:p>
        </w:tc>
        <w:tc>
          <w:tcPr>
            <w:tcW w:w="196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341D3" w:rsidRPr="005341D3" w:rsidRDefault="005341D3" w:rsidP="005341D3">
            <w:pPr>
              <w:widowControl w:val="0"/>
              <w:spacing w:after="200" w:line="276" w:lineRule="auto"/>
              <w:jc w:val="center"/>
              <w:outlineLvl w:val="2"/>
              <w:rPr>
                <w:rFonts w:ascii="Times New Roman" w:eastAsia="Times New Roman" w:hAnsi="Times New Roman" w:cs="Times New Roman"/>
                <w:color w:val="000000"/>
                <w:sz w:val="24"/>
                <w:szCs w:val="24"/>
                <w:lang w:eastAsia="ru-RU"/>
              </w:rPr>
            </w:pPr>
            <w:r w:rsidRPr="005341D3">
              <w:rPr>
                <w:rFonts w:ascii="Times New Roman" w:eastAsia="Times New Roman" w:hAnsi="Times New Roman" w:cs="Times New Roman"/>
                <w:color w:val="000000"/>
                <w:sz w:val="24"/>
                <w:szCs w:val="24"/>
                <w:lang w:eastAsia="ru-RU"/>
              </w:rPr>
              <w:t>всего</w:t>
            </w:r>
          </w:p>
        </w:tc>
      </w:tr>
    </w:tbl>
    <w:p w:rsidR="005341D3" w:rsidRPr="005341D3" w:rsidRDefault="005341D3" w:rsidP="005341D3">
      <w:pPr>
        <w:spacing w:after="200" w:line="276" w:lineRule="auto"/>
        <w:rPr>
          <w:rFonts w:ascii="Times New Roman" w:eastAsia="Times New Roman" w:hAnsi="Times New Roman" w:cs="Times New Roman"/>
          <w:color w:val="000000"/>
          <w:sz w:val="24"/>
          <w:szCs w:val="24"/>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752"/>
        <w:gridCol w:w="6373"/>
        <w:gridCol w:w="1982"/>
        <w:gridCol w:w="1681"/>
        <w:gridCol w:w="1821"/>
        <w:gridCol w:w="1961"/>
      </w:tblGrid>
      <w:tr w:rsidR="005341D3" w:rsidRPr="005341D3" w:rsidTr="00732B17">
        <w:trPr>
          <w:tblHeader/>
        </w:trPr>
        <w:tc>
          <w:tcPr>
            <w:tcW w:w="7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341D3" w:rsidRPr="005341D3" w:rsidRDefault="005341D3" w:rsidP="005341D3">
            <w:pPr>
              <w:widowControl w:val="0"/>
              <w:spacing w:after="200" w:line="276" w:lineRule="auto"/>
              <w:jc w:val="center"/>
              <w:outlineLvl w:val="2"/>
              <w:rPr>
                <w:rFonts w:ascii="Times New Roman" w:eastAsia="Times New Roman" w:hAnsi="Times New Roman" w:cs="Times New Roman"/>
                <w:color w:val="000000"/>
                <w:sz w:val="24"/>
                <w:szCs w:val="24"/>
                <w:lang w:eastAsia="ru-RU"/>
              </w:rPr>
            </w:pPr>
            <w:r w:rsidRPr="005341D3">
              <w:rPr>
                <w:rFonts w:ascii="Times New Roman" w:eastAsia="Times New Roman" w:hAnsi="Times New Roman" w:cs="Times New Roman"/>
                <w:color w:val="000000"/>
                <w:sz w:val="24"/>
                <w:szCs w:val="24"/>
                <w:lang w:eastAsia="ru-RU"/>
              </w:rPr>
              <w:t>1</w:t>
            </w:r>
          </w:p>
        </w:tc>
        <w:tc>
          <w:tcPr>
            <w:tcW w:w="637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341D3" w:rsidRPr="005341D3" w:rsidRDefault="005341D3" w:rsidP="005341D3">
            <w:pPr>
              <w:widowControl w:val="0"/>
              <w:spacing w:after="200" w:line="276" w:lineRule="auto"/>
              <w:jc w:val="center"/>
              <w:outlineLvl w:val="2"/>
              <w:rPr>
                <w:rFonts w:ascii="Times New Roman" w:eastAsia="Times New Roman" w:hAnsi="Times New Roman" w:cs="Times New Roman"/>
                <w:color w:val="000000"/>
                <w:sz w:val="24"/>
                <w:szCs w:val="24"/>
                <w:lang w:eastAsia="ru-RU"/>
              </w:rPr>
            </w:pPr>
            <w:r w:rsidRPr="005341D3">
              <w:rPr>
                <w:rFonts w:ascii="Times New Roman" w:eastAsia="Times New Roman" w:hAnsi="Times New Roman" w:cs="Times New Roman"/>
                <w:color w:val="000000"/>
                <w:sz w:val="24"/>
                <w:szCs w:val="24"/>
                <w:lang w:eastAsia="ru-RU"/>
              </w:rPr>
              <w:t>2</w:t>
            </w:r>
          </w:p>
        </w:tc>
        <w:tc>
          <w:tcPr>
            <w:tcW w:w="198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341D3" w:rsidRPr="005341D3" w:rsidRDefault="005341D3" w:rsidP="005341D3">
            <w:pPr>
              <w:widowControl w:val="0"/>
              <w:spacing w:after="200" w:line="276" w:lineRule="auto"/>
              <w:jc w:val="center"/>
              <w:outlineLvl w:val="2"/>
              <w:rPr>
                <w:rFonts w:ascii="Times New Roman" w:eastAsia="Times New Roman" w:hAnsi="Times New Roman" w:cs="Times New Roman"/>
                <w:color w:val="000000"/>
                <w:sz w:val="24"/>
                <w:szCs w:val="24"/>
                <w:lang w:eastAsia="ru-RU"/>
              </w:rPr>
            </w:pPr>
            <w:r w:rsidRPr="005341D3">
              <w:rPr>
                <w:rFonts w:ascii="Times New Roman" w:eastAsia="Times New Roman" w:hAnsi="Times New Roman" w:cs="Times New Roman"/>
                <w:color w:val="000000"/>
                <w:sz w:val="24"/>
                <w:szCs w:val="24"/>
                <w:lang w:eastAsia="ru-RU"/>
              </w:rPr>
              <w:t>3</w:t>
            </w:r>
          </w:p>
        </w:tc>
        <w:tc>
          <w:tcPr>
            <w:tcW w:w="168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341D3" w:rsidRPr="005341D3" w:rsidRDefault="005341D3" w:rsidP="005341D3">
            <w:pPr>
              <w:widowControl w:val="0"/>
              <w:spacing w:after="200" w:line="276" w:lineRule="auto"/>
              <w:jc w:val="center"/>
              <w:outlineLvl w:val="2"/>
              <w:rPr>
                <w:rFonts w:ascii="Times New Roman" w:eastAsia="Times New Roman" w:hAnsi="Times New Roman" w:cs="Times New Roman"/>
                <w:color w:val="000000"/>
                <w:sz w:val="24"/>
                <w:szCs w:val="24"/>
                <w:lang w:eastAsia="ru-RU"/>
              </w:rPr>
            </w:pPr>
            <w:r w:rsidRPr="005341D3">
              <w:rPr>
                <w:rFonts w:ascii="Times New Roman" w:eastAsia="Times New Roman" w:hAnsi="Times New Roman" w:cs="Times New Roman"/>
                <w:color w:val="000000"/>
                <w:sz w:val="24"/>
                <w:szCs w:val="24"/>
                <w:lang w:eastAsia="ru-RU"/>
              </w:rPr>
              <w:t>4</w:t>
            </w:r>
          </w:p>
        </w:tc>
        <w:tc>
          <w:tcPr>
            <w:tcW w:w="182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341D3" w:rsidRPr="005341D3" w:rsidRDefault="005341D3" w:rsidP="005341D3">
            <w:pPr>
              <w:widowControl w:val="0"/>
              <w:spacing w:after="200" w:line="276" w:lineRule="auto"/>
              <w:jc w:val="center"/>
              <w:outlineLvl w:val="2"/>
              <w:rPr>
                <w:rFonts w:ascii="Times New Roman" w:eastAsia="Times New Roman" w:hAnsi="Times New Roman" w:cs="Times New Roman"/>
                <w:color w:val="000000"/>
                <w:sz w:val="24"/>
                <w:szCs w:val="24"/>
                <w:lang w:eastAsia="ru-RU"/>
              </w:rPr>
            </w:pPr>
            <w:r w:rsidRPr="005341D3">
              <w:rPr>
                <w:rFonts w:ascii="Times New Roman" w:eastAsia="Times New Roman" w:hAnsi="Times New Roman" w:cs="Times New Roman"/>
                <w:color w:val="000000"/>
                <w:sz w:val="24"/>
                <w:szCs w:val="24"/>
                <w:lang w:eastAsia="ru-RU"/>
              </w:rPr>
              <w:t>5</w:t>
            </w:r>
          </w:p>
        </w:tc>
        <w:tc>
          <w:tcPr>
            <w:tcW w:w="196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341D3" w:rsidRPr="005341D3" w:rsidRDefault="005341D3" w:rsidP="005341D3">
            <w:pPr>
              <w:widowControl w:val="0"/>
              <w:spacing w:after="200" w:line="276" w:lineRule="auto"/>
              <w:jc w:val="center"/>
              <w:outlineLvl w:val="2"/>
              <w:rPr>
                <w:rFonts w:ascii="Times New Roman" w:eastAsia="Times New Roman" w:hAnsi="Times New Roman" w:cs="Times New Roman"/>
                <w:color w:val="000000"/>
                <w:sz w:val="24"/>
                <w:szCs w:val="24"/>
                <w:lang w:eastAsia="ru-RU"/>
              </w:rPr>
            </w:pPr>
            <w:r w:rsidRPr="005341D3">
              <w:rPr>
                <w:rFonts w:ascii="Times New Roman" w:eastAsia="Times New Roman" w:hAnsi="Times New Roman" w:cs="Times New Roman"/>
                <w:color w:val="000000"/>
                <w:sz w:val="24"/>
                <w:szCs w:val="24"/>
                <w:lang w:eastAsia="ru-RU"/>
              </w:rPr>
              <w:t>6</w:t>
            </w:r>
          </w:p>
        </w:tc>
      </w:tr>
      <w:tr w:rsidR="005341D3" w:rsidRPr="005341D3" w:rsidTr="00732B17">
        <w:tc>
          <w:tcPr>
            <w:tcW w:w="752" w:type="dxa"/>
            <w:vMerge w:val="restar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341D3" w:rsidRPr="005341D3" w:rsidRDefault="005341D3" w:rsidP="005341D3">
            <w:pPr>
              <w:widowControl w:val="0"/>
              <w:spacing w:after="200" w:line="276" w:lineRule="auto"/>
              <w:jc w:val="center"/>
              <w:outlineLvl w:val="2"/>
              <w:rPr>
                <w:rFonts w:ascii="Times New Roman" w:eastAsia="Times New Roman" w:hAnsi="Times New Roman" w:cs="Times New Roman"/>
                <w:color w:val="000000"/>
                <w:sz w:val="24"/>
                <w:szCs w:val="24"/>
                <w:lang w:eastAsia="ru-RU"/>
              </w:rPr>
            </w:pPr>
            <w:r w:rsidRPr="005341D3">
              <w:rPr>
                <w:rFonts w:ascii="Times New Roman" w:eastAsia="Times New Roman" w:hAnsi="Times New Roman" w:cs="Times New Roman"/>
                <w:color w:val="000000"/>
                <w:sz w:val="24"/>
                <w:szCs w:val="24"/>
                <w:lang w:eastAsia="ru-RU"/>
              </w:rPr>
              <w:t>1.</w:t>
            </w:r>
          </w:p>
        </w:tc>
        <w:tc>
          <w:tcPr>
            <w:tcW w:w="637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341D3" w:rsidRPr="005341D3" w:rsidRDefault="005341D3" w:rsidP="005341D3">
            <w:pPr>
              <w:widowControl w:val="0"/>
              <w:spacing w:after="0" w:line="276" w:lineRule="auto"/>
              <w:outlineLvl w:val="2"/>
              <w:rPr>
                <w:rFonts w:ascii="Times New Roman" w:eastAsia="Times New Roman" w:hAnsi="Times New Roman" w:cs="Times New Roman"/>
                <w:color w:val="000000"/>
                <w:sz w:val="24"/>
                <w:szCs w:val="24"/>
                <w:lang w:eastAsia="ru-RU"/>
              </w:rPr>
            </w:pPr>
            <w:r w:rsidRPr="005341D3">
              <w:rPr>
                <w:rFonts w:ascii="Times New Roman" w:eastAsia="Times New Roman" w:hAnsi="Times New Roman" w:cs="Times New Roman"/>
                <w:color w:val="000000"/>
                <w:sz w:val="24"/>
                <w:szCs w:val="24"/>
                <w:lang w:eastAsia="ru-RU"/>
              </w:rPr>
              <w:t xml:space="preserve">Муниципальная программа Дячкинского сельского поселения «Управление муниципальными финансами и создание условий для эффективного управления муниципальными финансами» (всего), </w:t>
            </w:r>
          </w:p>
          <w:p w:rsidR="005341D3" w:rsidRPr="005341D3" w:rsidRDefault="005341D3" w:rsidP="005341D3">
            <w:pPr>
              <w:widowControl w:val="0"/>
              <w:spacing w:after="0" w:line="276" w:lineRule="auto"/>
              <w:outlineLvl w:val="2"/>
              <w:rPr>
                <w:rFonts w:ascii="Times New Roman" w:eastAsia="Times New Roman" w:hAnsi="Times New Roman" w:cs="Times New Roman"/>
                <w:color w:val="000000"/>
                <w:sz w:val="24"/>
                <w:szCs w:val="24"/>
                <w:lang w:eastAsia="ru-RU"/>
              </w:rPr>
            </w:pPr>
            <w:r w:rsidRPr="005341D3">
              <w:rPr>
                <w:rFonts w:ascii="Times New Roman" w:eastAsia="Times New Roman" w:hAnsi="Times New Roman" w:cs="Times New Roman"/>
                <w:color w:val="000000"/>
                <w:sz w:val="24"/>
                <w:szCs w:val="24"/>
                <w:lang w:eastAsia="ru-RU"/>
              </w:rPr>
              <w:t>в том числе:</w:t>
            </w:r>
          </w:p>
        </w:tc>
        <w:tc>
          <w:tcPr>
            <w:tcW w:w="1982" w:type="dxa"/>
            <w:tcBorders>
              <w:top w:val="single" w:sz="4" w:space="0" w:color="000000"/>
              <w:left w:val="single" w:sz="4" w:space="0" w:color="000000"/>
              <w:bottom w:val="single" w:sz="4" w:space="0" w:color="auto"/>
              <w:right w:val="single" w:sz="4" w:space="0" w:color="000000"/>
            </w:tcBorders>
            <w:shd w:val="clear" w:color="auto" w:fill="auto"/>
            <w:tcMar>
              <w:left w:w="57" w:type="dxa"/>
              <w:right w:w="57" w:type="dxa"/>
            </w:tcMar>
          </w:tcPr>
          <w:p w:rsidR="005341D3" w:rsidRPr="005341D3" w:rsidRDefault="005341D3" w:rsidP="005341D3">
            <w:pPr>
              <w:spacing w:after="200" w:line="276" w:lineRule="auto"/>
              <w:rPr>
                <w:rFonts w:ascii="Calibri" w:eastAsia="Times New Roman" w:hAnsi="Calibri" w:cs="Times New Roman"/>
                <w:color w:val="000000"/>
                <w:sz w:val="24"/>
                <w:szCs w:val="24"/>
                <w:lang w:eastAsia="ru-RU"/>
              </w:rPr>
            </w:pPr>
            <w:r w:rsidRPr="005341D3">
              <w:rPr>
                <w:rFonts w:ascii="Times New Roman" w:eastAsia="Times New Roman" w:hAnsi="Times New Roman" w:cs="Times New Roman"/>
                <w:color w:val="000000"/>
                <w:sz w:val="24"/>
                <w:szCs w:val="24"/>
                <w:lang w:eastAsia="ru-RU"/>
              </w:rPr>
              <w:t>0,0</w:t>
            </w:r>
          </w:p>
        </w:tc>
        <w:tc>
          <w:tcPr>
            <w:tcW w:w="168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341D3" w:rsidRPr="005341D3" w:rsidRDefault="005341D3" w:rsidP="005341D3">
            <w:pPr>
              <w:spacing w:after="200" w:line="276" w:lineRule="auto"/>
              <w:rPr>
                <w:rFonts w:ascii="Calibri" w:eastAsia="Times New Roman" w:hAnsi="Calibri" w:cs="Times New Roman"/>
                <w:color w:val="000000"/>
                <w:sz w:val="24"/>
                <w:szCs w:val="24"/>
                <w:lang w:eastAsia="ru-RU"/>
              </w:rPr>
            </w:pPr>
            <w:r w:rsidRPr="005341D3">
              <w:rPr>
                <w:rFonts w:ascii="Times New Roman" w:eastAsia="Times New Roman" w:hAnsi="Times New Roman" w:cs="Times New Roman"/>
                <w:color w:val="000000"/>
                <w:sz w:val="24"/>
                <w:szCs w:val="24"/>
                <w:lang w:eastAsia="ru-RU"/>
              </w:rPr>
              <w:t>0,0</w:t>
            </w:r>
          </w:p>
        </w:tc>
        <w:tc>
          <w:tcPr>
            <w:tcW w:w="182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341D3" w:rsidRPr="005341D3" w:rsidRDefault="005341D3" w:rsidP="005341D3">
            <w:pPr>
              <w:spacing w:after="200" w:line="276" w:lineRule="auto"/>
              <w:rPr>
                <w:rFonts w:ascii="Calibri" w:eastAsia="Times New Roman" w:hAnsi="Calibri" w:cs="Times New Roman"/>
                <w:color w:val="000000"/>
                <w:sz w:val="24"/>
                <w:szCs w:val="24"/>
                <w:lang w:eastAsia="ru-RU"/>
              </w:rPr>
            </w:pPr>
            <w:r w:rsidRPr="005341D3">
              <w:rPr>
                <w:rFonts w:ascii="Times New Roman" w:eastAsia="Times New Roman" w:hAnsi="Times New Roman" w:cs="Times New Roman"/>
                <w:color w:val="000000"/>
                <w:sz w:val="24"/>
                <w:szCs w:val="24"/>
                <w:lang w:eastAsia="ru-RU"/>
              </w:rPr>
              <w:t>0,0</w:t>
            </w:r>
          </w:p>
        </w:tc>
        <w:tc>
          <w:tcPr>
            <w:tcW w:w="196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341D3" w:rsidRPr="005341D3" w:rsidRDefault="005341D3" w:rsidP="005341D3">
            <w:pPr>
              <w:spacing w:after="200" w:line="276" w:lineRule="auto"/>
              <w:rPr>
                <w:rFonts w:ascii="Calibri" w:eastAsia="Times New Roman" w:hAnsi="Calibri" w:cs="Times New Roman"/>
                <w:color w:val="000000"/>
                <w:sz w:val="24"/>
                <w:szCs w:val="24"/>
                <w:lang w:eastAsia="ru-RU"/>
              </w:rPr>
            </w:pPr>
            <w:r w:rsidRPr="005341D3">
              <w:rPr>
                <w:rFonts w:ascii="Times New Roman" w:eastAsia="Times New Roman" w:hAnsi="Times New Roman" w:cs="Times New Roman"/>
                <w:color w:val="000000"/>
                <w:sz w:val="24"/>
                <w:szCs w:val="24"/>
                <w:lang w:eastAsia="ru-RU"/>
              </w:rPr>
              <w:t>0,0</w:t>
            </w:r>
          </w:p>
        </w:tc>
      </w:tr>
      <w:tr w:rsidR="005341D3" w:rsidRPr="005341D3" w:rsidTr="00732B17">
        <w:tc>
          <w:tcPr>
            <w:tcW w:w="752"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341D3" w:rsidRPr="005341D3" w:rsidRDefault="005341D3" w:rsidP="005341D3">
            <w:pPr>
              <w:spacing w:after="200" w:line="276" w:lineRule="auto"/>
              <w:rPr>
                <w:rFonts w:ascii="Times New Roman" w:eastAsia="Times New Roman" w:hAnsi="Times New Roman" w:cs="Times New Roman"/>
                <w:color w:val="000000"/>
                <w:sz w:val="24"/>
                <w:szCs w:val="24"/>
                <w:lang w:eastAsia="ru-RU"/>
              </w:rPr>
            </w:pPr>
          </w:p>
        </w:tc>
        <w:tc>
          <w:tcPr>
            <w:tcW w:w="637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341D3" w:rsidRPr="005341D3" w:rsidRDefault="005341D3" w:rsidP="005341D3">
            <w:pPr>
              <w:widowControl w:val="0"/>
              <w:spacing w:after="200" w:line="276" w:lineRule="auto"/>
              <w:rPr>
                <w:rFonts w:ascii="Times New Roman" w:eastAsia="Times New Roman" w:hAnsi="Times New Roman" w:cs="Times New Roman"/>
                <w:color w:val="000000"/>
                <w:sz w:val="24"/>
                <w:szCs w:val="24"/>
                <w:lang w:eastAsia="ru-RU"/>
              </w:rPr>
            </w:pPr>
            <w:r w:rsidRPr="005341D3">
              <w:rPr>
                <w:rFonts w:ascii="Times New Roman" w:eastAsia="Times New Roman" w:hAnsi="Times New Roman" w:cs="Times New Roman"/>
                <w:color w:val="000000"/>
                <w:sz w:val="24"/>
                <w:szCs w:val="24"/>
                <w:lang w:eastAsia="ru-RU"/>
              </w:rPr>
              <w:t>местный бюджет (всего), из них:</w:t>
            </w:r>
          </w:p>
        </w:tc>
        <w:tc>
          <w:tcPr>
            <w:tcW w:w="1982" w:type="dxa"/>
            <w:tcBorders>
              <w:top w:val="single" w:sz="4" w:space="0" w:color="auto"/>
              <w:left w:val="single" w:sz="4" w:space="0" w:color="000000"/>
              <w:bottom w:val="single" w:sz="4" w:space="0" w:color="000000"/>
              <w:right w:val="single" w:sz="4" w:space="0" w:color="000000"/>
            </w:tcBorders>
            <w:shd w:val="clear" w:color="auto" w:fill="auto"/>
            <w:tcMar>
              <w:left w:w="57" w:type="dxa"/>
              <w:right w:w="57" w:type="dxa"/>
            </w:tcMar>
          </w:tcPr>
          <w:p w:rsidR="005341D3" w:rsidRPr="005341D3" w:rsidRDefault="005341D3" w:rsidP="005341D3">
            <w:pPr>
              <w:spacing w:after="200" w:line="276" w:lineRule="auto"/>
              <w:rPr>
                <w:rFonts w:ascii="Calibri" w:eastAsia="Times New Roman" w:hAnsi="Calibri" w:cs="Times New Roman"/>
                <w:color w:val="000000"/>
                <w:sz w:val="24"/>
                <w:szCs w:val="24"/>
                <w:lang w:eastAsia="ru-RU"/>
              </w:rPr>
            </w:pPr>
            <w:r w:rsidRPr="005341D3">
              <w:rPr>
                <w:rFonts w:ascii="Times New Roman" w:eastAsia="Times New Roman" w:hAnsi="Times New Roman" w:cs="Times New Roman"/>
                <w:color w:val="000000"/>
                <w:sz w:val="24"/>
                <w:szCs w:val="24"/>
                <w:lang w:eastAsia="ru-RU"/>
              </w:rPr>
              <w:t>0,0</w:t>
            </w:r>
          </w:p>
        </w:tc>
        <w:tc>
          <w:tcPr>
            <w:tcW w:w="168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341D3" w:rsidRPr="005341D3" w:rsidRDefault="005341D3" w:rsidP="005341D3">
            <w:pPr>
              <w:spacing w:after="200" w:line="276" w:lineRule="auto"/>
              <w:rPr>
                <w:rFonts w:ascii="Calibri" w:eastAsia="Times New Roman" w:hAnsi="Calibri" w:cs="Times New Roman"/>
                <w:color w:val="000000"/>
                <w:sz w:val="24"/>
                <w:szCs w:val="24"/>
                <w:lang w:eastAsia="ru-RU"/>
              </w:rPr>
            </w:pPr>
            <w:r w:rsidRPr="005341D3">
              <w:rPr>
                <w:rFonts w:ascii="Times New Roman" w:eastAsia="Times New Roman" w:hAnsi="Times New Roman" w:cs="Times New Roman"/>
                <w:color w:val="000000"/>
                <w:sz w:val="24"/>
                <w:szCs w:val="24"/>
                <w:lang w:eastAsia="ru-RU"/>
              </w:rPr>
              <w:t>0,0</w:t>
            </w:r>
          </w:p>
        </w:tc>
        <w:tc>
          <w:tcPr>
            <w:tcW w:w="182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341D3" w:rsidRPr="005341D3" w:rsidRDefault="005341D3" w:rsidP="005341D3">
            <w:pPr>
              <w:spacing w:after="200" w:line="276" w:lineRule="auto"/>
              <w:rPr>
                <w:rFonts w:ascii="Calibri" w:eastAsia="Times New Roman" w:hAnsi="Calibri" w:cs="Times New Roman"/>
                <w:color w:val="000000"/>
                <w:sz w:val="24"/>
                <w:szCs w:val="24"/>
                <w:lang w:eastAsia="ru-RU"/>
              </w:rPr>
            </w:pPr>
            <w:r w:rsidRPr="005341D3">
              <w:rPr>
                <w:rFonts w:ascii="Times New Roman" w:eastAsia="Times New Roman" w:hAnsi="Times New Roman" w:cs="Times New Roman"/>
                <w:color w:val="000000"/>
                <w:sz w:val="24"/>
                <w:szCs w:val="24"/>
                <w:lang w:eastAsia="ru-RU"/>
              </w:rPr>
              <w:t>0,0</w:t>
            </w:r>
          </w:p>
        </w:tc>
        <w:tc>
          <w:tcPr>
            <w:tcW w:w="196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341D3" w:rsidRPr="005341D3" w:rsidRDefault="005341D3" w:rsidP="005341D3">
            <w:pPr>
              <w:spacing w:after="200" w:line="276" w:lineRule="auto"/>
              <w:rPr>
                <w:rFonts w:ascii="Calibri" w:eastAsia="Times New Roman" w:hAnsi="Calibri" w:cs="Times New Roman"/>
                <w:color w:val="000000"/>
                <w:sz w:val="24"/>
                <w:szCs w:val="24"/>
                <w:lang w:eastAsia="ru-RU"/>
              </w:rPr>
            </w:pPr>
            <w:r w:rsidRPr="005341D3">
              <w:rPr>
                <w:rFonts w:ascii="Times New Roman" w:eastAsia="Times New Roman" w:hAnsi="Times New Roman" w:cs="Times New Roman"/>
                <w:color w:val="000000"/>
                <w:sz w:val="24"/>
                <w:szCs w:val="24"/>
                <w:lang w:eastAsia="ru-RU"/>
              </w:rPr>
              <w:t>0,0</w:t>
            </w:r>
          </w:p>
        </w:tc>
      </w:tr>
      <w:tr w:rsidR="005341D3" w:rsidRPr="005341D3" w:rsidTr="00732B17">
        <w:tc>
          <w:tcPr>
            <w:tcW w:w="752" w:type="dxa"/>
            <w:vMerge w:val="restar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341D3" w:rsidRPr="005341D3" w:rsidRDefault="005341D3" w:rsidP="005341D3">
            <w:pPr>
              <w:widowControl w:val="0"/>
              <w:spacing w:after="200" w:line="276" w:lineRule="auto"/>
              <w:jc w:val="center"/>
              <w:outlineLvl w:val="2"/>
              <w:rPr>
                <w:rFonts w:ascii="Times New Roman" w:eastAsia="Times New Roman" w:hAnsi="Times New Roman" w:cs="Times New Roman"/>
                <w:color w:val="000000"/>
                <w:sz w:val="24"/>
                <w:szCs w:val="24"/>
                <w:lang w:eastAsia="ru-RU"/>
              </w:rPr>
            </w:pPr>
            <w:r w:rsidRPr="005341D3">
              <w:rPr>
                <w:rFonts w:ascii="Times New Roman" w:eastAsia="Times New Roman" w:hAnsi="Times New Roman" w:cs="Times New Roman"/>
                <w:color w:val="000000"/>
                <w:sz w:val="24"/>
                <w:szCs w:val="24"/>
                <w:lang w:eastAsia="ru-RU"/>
              </w:rPr>
              <w:t>2.</w:t>
            </w:r>
          </w:p>
        </w:tc>
        <w:tc>
          <w:tcPr>
            <w:tcW w:w="637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341D3" w:rsidRPr="005341D3" w:rsidRDefault="005341D3" w:rsidP="005341D3">
            <w:pPr>
              <w:widowControl w:val="0"/>
              <w:spacing w:after="0" w:line="276" w:lineRule="auto"/>
              <w:outlineLvl w:val="2"/>
              <w:rPr>
                <w:rFonts w:ascii="Times New Roman" w:eastAsia="Times New Roman" w:hAnsi="Times New Roman" w:cs="Times New Roman"/>
                <w:color w:val="000000"/>
                <w:sz w:val="24"/>
                <w:szCs w:val="24"/>
                <w:lang w:eastAsia="ru-RU"/>
              </w:rPr>
            </w:pPr>
            <w:r w:rsidRPr="005341D3">
              <w:rPr>
                <w:rFonts w:ascii="Times New Roman" w:eastAsia="Times New Roman" w:hAnsi="Times New Roman" w:cs="Times New Roman"/>
                <w:color w:val="000000"/>
                <w:sz w:val="24"/>
                <w:szCs w:val="24"/>
                <w:lang w:eastAsia="ru-RU"/>
              </w:rPr>
              <w:t xml:space="preserve">Комплекс процессных мероприятий «Эффективное управление доходами» (всего), </w:t>
            </w:r>
          </w:p>
          <w:p w:rsidR="005341D3" w:rsidRPr="005341D3" w:rsidRDefault="005341D3" w:rsidP="005341D3">
            <w:pPr>
              <w:widowControl w:val="0"/>
              <w:spacing w:after="0" w:line="276" w:lineRule="auto"/>
              <w:outlineLvl w:val="2"/>
              <w:rPr>
                <w:rFonts w:ascii="Times New Roman" w:eastAsia="Times New Roman" w:hAnsi="Times New Roman" w:cs="Times New Roman"/>
                <w:color w:val="000000"/>
                <w:sz w:val="24"/>
                <w:szCs w:val="24"/>
                <w:lang w:eastAsia="ru-RU"/>
              </w:rPr>
            </w:pPr>
            <w:r w:rsidRPr="005341D3">
              <w:rPr>
                <w:rFonts w:ascii="Times New Roman" w:eastAsia="Times New Roman" w:hAnsi="Times New Roman" w:cs="Times New Roman"/>
                <w:color w:val="000000"/>
                <w:sz w:val="24"/>
                <w:szCs w:val="24"/>
                <w:lang w:eastAsia="ru-RU"/>
              </w:rPr>
              <w:t>в том числе:</w:t>
            </w:r>
          </w:p>
        </w:tc>
        <w:tc>
          <w:tcPr>
            <w:tcW w:w="198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341D3" w:rsidRPr="005341D3" w:rsidRDefault="005341D3" w:rsidP="005341D3">
            <w:pPr>
              <w:spacing w:after="200" w:line="276" w:lineRule="auto"/>
              <w:rPr>
                <w:rFonts w:ascii="Calibri" w:eastAsia="Times New Roman" w:hAnsi="Calibri" w:cs="Times New Roman"/>
                <w:color w:val="000000"/>
                <w:sz w:val="24"/>
                <w:szCs w:val="24"/>
                <w:lang w:eastAsia="ru-RU"/>
              </w:rPr>
            </w:pPr>
            <w:r w:rsidRPr="005341D3">
              <w:rPr>
                <w:rFonts w:ascii="Times New Roman" w:eastAsia="Times New Roman" w:hAnsi="Times New Roman" w:cs="Times New Roman"/>
                <w:color w:val="000000"/>
                <w:sz w:val="24"/>
                <w:szCs w:val="24"/>
                <w:lang w:eastAsia="ru-RU"/>
              </w:rPr>
              <w:t>0,0</w:t>
            </w:r>
          </w:p>
        </w:tc>
        <w:tc>
          <w:tcPr>
            <w:tcW w:w="168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341D3" w:rsidRPr="005341D3" w:rsidRDefault="005341D3" w:rsidP="005341D3">
            <w:pPr>
              <w:spacing w:after="200" w:line="276" w:lineRule="auto"/>
              <w:rPr>
                <w:rFonts w:ascii="Calibri" w:eastAsia="Times New Roman" w:hAnsi="Calibri" w:cs="Times New Roman"/>
                <w:color w:val="000000"/>
                <w:sz w:val="24"/>
                <w:szCs w:val="24"/>
                <w:lang w:eastAsia="ru-RU"/>
              </w:rPr>
            </w:pPr>
            <w:r w:rsidRPr="005341D3">
              <w:rPr>
                <w:rFonts w:ascii="Times New Roman" w:eastAsia="Times New Roman" w:hAnsi="Times New Roman" w:cs="Times New Roman"/>
                <w:color w:val="000000"/>
                <w:sz w:val="24"/>
                <w:szCs w:val="24"/>
                <w:lang w:eastAsia="ru-RU"/>
              </w:rPr>
              <w:t>0,0</w:t>
            </w:r>
          </w:p>
        </w:tc>
        <w:tc>
          <w:tcPr>
            <w:tcW w:w="182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341D3" w:rsidRPr="005341D3" w:rsidRDefault="005341D3" w:rsidP="005341D3">
            <w:pPr>
              <w:spacing w:after="200" w:line="276" w:lineRule="auto"/>
              <w:rPr>
                <w:rFonts w:ascii="Calibri" w:eastAsia="Times New Roman" w:hAnsi="Calibri" w:cs="Times New Roman"/>
                <w:color w:val="000000"/>
                <w:sz w:val="24"/>
                <w:szCs w:val="24"/>
                <w:lang w:eastAsia="ru-RU"/>
              </w:rPr>
            </w:pPr>
            <w:r w:rsidRPr="005341D3">
              <w:rPr>
                <w:rFonts w:ascii="Times New Roman" w:eastAsia="Times New Roman" w:hAnsi="Times New Roman" w:cs="Times New Roman"/>
                <w:color w:val="000000"/>
                <w:sz w:val="24"/>
                <w:szCs w:val="24"/>
                <w:lang w:eastAsia="ru-RU"/>
              </w:rPr>
              <w:t>0,0</w:t>
            </w:r>
          </w:p>
        </w:tc>
        <w:tc>
          <w:tcPr>
            <w:tcW w:w="196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341D3" w:rsidRPr="005341D3" w:rsidRDefault="005341D3" w:rsidP="005341D3">
            <w:pPr>
              <w:spacing w:after="200" w:line="276" w:lineRule="auto"/>
              <w:rPr>
                <w:rFonts w:ascii="Calibri" w:eastAsia="Times New Roman" w:hAnsi="Calibri" w:cs="Times New Roman"/>
                <w:color w:val="000000"/>
                <w:sz w:val="24"/>
                <w:szCs w:val="24"/>
                <w:lang w:eastAsia="ru-RU"/>
              </w:rPr>
            </w:pPr>
            <w:r w:rsidRPr="005341D3">
              <w:rPr>
                <w:rFonts w:ascii="Times New Roman" w:eastAsia="Times New Roman" w:hAnsi="Times New Roman" w:cs="Times New Roman"/>
                <w:color w:val="000000"/>
                <w:sz w:val="24"/>
                <w:szCs w:val="24"/>
                <w:lang w:eastAsia="ru-RU"/>
              </w:rPr>
              <w:t>0,0</w:t>
            </w:r>
          </w:p>
        </w:tc>
      </w:tr>
      <w:tr w:rsidR="005341D3" w:rsidRPr="005341D3" w:rsidTr="00732B17">
        <w:tc>
          <w:tcPr>
            <w:tcW w:w="752"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341D3" w:rsidRPr="005341D3" w:rsidRDefault="005341D3" w:rsidP="005341D3">
            <w:pPr>
              <w:spacing w:after="200" w:line="276" w:lineRule="auto"/>
              <w:rPr>
                <w:rFonts w:ascii="Times New Roman" w:eastAsia="Times New Roman" w:hAnsi="Times New Roman" w:cs="Times New Roman"/>
                <w:color w:val="000000"/>
                <w:sz w:val="24"/>
                <w:szCs w:val="24"/>
                <w:lang w:eastAsia="ru-RU"/>
              </w:rPr>
            </w:pPr>
          </w:p>
        </w:tc>
        <w:tc>
          <w:tcPr>
            <w:tcW w:w="63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341D3" w:rsidRPr="005341D3" w:rsidRDefault="005341D3" w:rsidP="005341D3">
            <w:pPr>
              <w:widowControl w:val="0"/>
              <w:spacing w:after="200" w:line="276" w:lineRule="auto"/>
              <w:rPr>
                <w:rFonts w:ascii="Times New Roman" w:eastAsia="Times New Roman" w:hAnsi="Times New Roman" w:cs="Times New Roman"/>
                <w:color w:val="000000"/>
                <w:sz w:val="24"/>
                <w:szCs w:val="24"/>
                <w:lang w:eastAsia="ru-RU"/>
              </w:rPr>
            </w:pPr>
            <w:r w:rsidRPr="005341D3">
              <w:rPr>
                <w:rFonts w:ascii="Times New Roman" w:eastAsia="Times New Roman" w:hAnsi="Times New Roman" w:cs="Times New Roman"/>
                <w:color w:val="000000"/>
                <w:sz w:val="24"/>
                <w:szCs w:val="24"/>
                <w:lang w:eastAsia="ru-RU"/>
              </w:rPr>
              <w:t>местный бюджет (всего), из них:</w:t>
            </w:r>
          </w:p>
        </w:tc>
        <w:tc>
          <w:tcPr>
            <w:tcW w:w="198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341D3" w:rsidRPr="005341D3" w:rsidRDefault="005341D3" w:rsidP="005341D3">
            <w:pPr>
              <w:spacing w:after="200" w:line="276" w:lineRule="auto"/>
              <w:rPr>
                <w:rFonts w:ascii="Calibri" w:eastAsia="Times New Roman" w:hAnsi="Calibri" w:cs="Times New Roman"/>
                <w:color w:val="000000"/>
                <w:sz w:val="24"/>
                <w:szCs w:val="24"/>
                <w:lang w:eastAsia="ru-RU"/>
              </w:rPr>
            </w:pPr>
            <w:r w:rsidRPr="005341D3">
              <w:rPr>
                <w:rFonts w:ascii="Times New Roman" w:eastAsia="Times New Roman" w:hAnsi="Times New Roman" w:cs="Times New Roman"/>
                <w:color w:val="000000"/>
                <w:sz w:val="24"/>
                <w:szCs w:val="24"/>
                <w:lang w:eastAsia="ru-RU"/>
              </w:rPr>
              <w:t>0,0</w:t>
            </w:r>
          </w:p>
        </w:tc>
        <w:tc>
          <w:tcPr>
            <w:tcW w:w="168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341D3" w:rsidRPr="005341D3" w:rsidRDefault="005341D3" w:rsidP="005341D3">
            <w:pPr>
              <w:spacing w:after="200" w:line="276" w:lineRule="auto"/>
              <w:rPr>
                <w:rFonts w:ascii="Calibri" w:eastAsia="Times New Roman" w:hAnsi="Calibri" w:cs="Times New Roman"/>
                <w:color w:val="000000"/>
                <w:sz w:val="24"/>
                <w:szCs w:val="24"/>
                <w:lang w:eastAsia="ru-RU"/>
              </w:rPr>
            </w:pPr>
            <w:r w:rsidRPr="005341D3">
              <w:rPr>
                <w:rFonts w:ascii="Times New Roman" w:eastAsia="Times New Roman" w:hAnsi="Times New Roman" w:cs="Times New Roman"/>
                <w:color w:val="000000"/>
                <w:sz w:val="24"/>
                <w:szCs w:val="24"/>
                <w:lang w:eastAsia="ru-RU"/>
              </w:rPr>
              <w:t>0,0</w:t>
            </w:r>
          </w:p>
        </w:tc>
        <w:tc>
          <w:tcPr>
            <w:tcW w:w="182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341D3" w:rsidRPr="005341D3" w:rsidRDefault="005341D3" w:rsidP="005341D3">
            <w:pPr>
              <w:spacing w:after="200" w:line="276" w:lineRule="auto"/>
              <w:rPr>
                <w:rFonts w:ascii="Calibri" w:eastAsia="Times New Roman" w:hAnsi="Calibri" w:cs="Times New Roman"/>
                <w:color w:val="000000"/>
                <w:sz w:val="24"/>
                <w:szCs w:val="24"/>
                <w:lang w:eastAsia="ru-RU"/>
              </w:rPr>
            </w:pPr>
            <w:r w:rsidRPr="005341D3">
              <w:rPr>
                <w:rFonts w:ascii="Times New Roman" w:eastAsia="Times New Roman" w:hAnsi="Times New Roman" w:cs="Times New Roman"/>
                <w:color w:val="000000"/>
                <w:sz w:val="24"/>
                <w:szCs w:val="24"/>
                <w:lang w:eastAsia="ru-RU"/>
              </w:rPr>
              <w:t>0,0</w:t>
            </w:r>
          </w:p>
        </w:tc>
        <w:tc>
          <w:tcPr>
            <w:tcW w:w="196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341D3" w:rsidRPr="005341D3" w:rsidRDefault="005341D3" w:rsidP="005341D3">
            <w:pPr>
              <w:spacing w:after="200" w:line="276" w:lineRule="auto"/>
              <w:rPr>
                <w:rFonts w:ascii="Calibri" w:eastAsia="Times New Roman" w:hAnsi="Calibri" w:cs="Times New Roman"/>
                <w:color w:val="000000"/>
                <w:sz w:val="24"/>
                <w:szCs w:val="24"/>
                <w:lang w:eastAsia="ru-RU"/>
              </w:rPr>
            </w:pPr>
            <w:r w:rsidRPr="005341D3">
              <w:rPr>
                <w:rFonts w:ascii="Times New Roman" w:eastAsia="Times New Roman" w:hAnsi="Times New Roman" w:cs="Times New Roman"/>
                <w:color w:val="000000"/>
                <w:sz w:val="24"/>
                <w:szCs w:val="24"/>
                <w:lang w:eastAsia="ru-RU"/>
              </w:rPr>
              <w:t>0,0</w:t>
            </w:r>
          </w:p>
        </w:tc>
      </w:tr>
      <w:tr w:rsidR="005341D3" w:rsidRPr="005341D3" w:rsidTr="00732B17">
        <w:tc>
          <w:tcPr>
            <w:tcW w:w="75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5341D3" w:rsidRPr="005341D3" w:rsidRDefault="005341D3" w:rsidP="005341D3">
            <w:pPr>
              <w:widowControl w:val="0"/>
              <w:spacing w:after="200" w:line="276" w:lineRule="auto"/>
              <w:jc w:val="center"/>
              <w:outlineLvl w:val="2"/>
              <w:rPr>
                <w:rFonts w:ascii="Times New Roman" w:eastAsia="Times New Roman" w:hAnsi="Times New Roman" w:cs="Times New Roman"/>
                <w:color w:val="000000"/>
                <w:sz w:val="24"/>
                <w:szCs w:val="24"/>
                <w:lang w:eastAsia="ru-RU"/>
              </w:rPr>
            </w:pPr>
            <w:r w:rsidRPr="005341D3">
              <w:rPr>
                <w:rFonts w:ascii="Times New Roman" w:eastAsia="Times New Roman" w:hAnsi="Times New Roman" w:cs="Times New Roman"/>
                <w:color w:val="000000"/>
                <w:sz w:val="24"/>
                <w:szCs w:val="24"/>
                <w:lang w:eastAsia="ru-RU"/>
              </w:rPr>
              <w:t>3.</w:t>
            </w:r>
          </w:p>
        </w:tc>
        <w:tc>
          <w:tcPr>
            <w:tcW w:w="6373" w:type="dxa"/>
            <w:tcBorders>
              <w:top w:val="single" w:sz="4" w:space="0" w:color="000000"/>
              <w:left w:val="single" w:sz="4" w:space="0" w:color="000000"/>
              <w:bottom w:val="single" w:sz="4" w:space="0" w:color="000000"/>
              <w:right w:val="single" w:sz="4" w:space="0" w:color="000000"/>
            </w:tcBorders>
            <w:tcMar>
              <w:left w:w="57" w:type="dxa"/>
              <w:right w:w="57" w:type="dxa"/>
            </w:tcMar>
          </w:tcPr>
          <w:p w:rsidR="005341D3" w:rsidRPr="005341D3" w:rsidRDefault="005341D3" w:rsidP="005341D3">
            <w:pPr>
              <w:widowControl w:val="0"/>
              <w:spacing w:after="200" w:line="276" w:lineRule="auto"/>
              <w:outlineLvl w:val="2"/>
              <w:rPr>
                <w:rFonts w:ascii="Times New Roman" w:eastAsia="Times New Roman" w:hAnsi="Times New Roman" w:cs="Times New Roman"/>
                <w:color w:val="000000"/>
                <w:sz w:val="24"/>
                <w:szCs w:val="24"/>
                <w:lang w:eastAsia="ru-RU"/>
              </w:rPr>
            </w:pPr>
            <w:r w:rsidRPr="005341D3">
              <w:rPr>
                <w:rFonts w:ascii="Times New Roman" w:eastAsia="Times New Roman" w:hAnsi="Times New Roman" w:cs="Times New Roman"/>
                <w:color w:val="000000"/>
                <w:sz w:val="24"/>
                <w:szCs w:val="24"/>
                <w:lang w:eastAsia="ru-RU"/>
              </w:rPr>
              <w:t>Комплекс процессных мероприятий «Управление муниципальным долгом Дячкинского сельского поселения» (всего), в том числе:</w:t>
            </w:r>
          </w:p>
        </w:tc>
        <w:tc>
          <w:tcPr>
            <w:tcW w:w="1982" w:type="dxa"/>
            <w:tcBorders>
              <w:top w:val="single" w:sz="4" w:space="0" w:color="000000"/>
              <w:left w:val="single" w:sz="4" w:space="0" w:color="000000"/>
              <w:bottom w:val="single" w:sz="4" w:space="0" w:color="000000"/>
              <w:right w:val="single" w:sz="4" w:space="0" w:color="000000"/>
            </w:tcBorders>
            <w:tcMar>
              <w:left w:w="57" w:type="dxa"/>
              <w:right w:w="57" w:type="dxa"/>
            </w:tcMar>
          </w:tcPr>
          <w:p w:rsidR="005341D3" w:rsidRPr="005341D3" w:rsidRDefault="005341D3" w:rsidP="005341D3">
            <w:pPr>
              <w:spacing w:after="200" w:line="276" w:lineRule="auto"/>
              <w:rPr>
                <w:rFonts w:ascii="Calibri" w:eastAsia="Times New Roman" w:hAnsi="Calibri" w:cs="Times New Roman"/>
                <w:color w:val="000000"/>
                <w:sz w:val="24"/>
                <w:szCs w:val="24"/>
                <w:lang w:eastAsia="ru-RU"/>
              </w:rPr>
            </w:pPr>
            <w:r w:rsidRPr="005341D3">
              <w:rPr>
                <w:rFonts w:ascii="Times New Roman" w:eastAsia="Times New Roman" w:hAnsi="Times New Roman" w:cs="Times New Roman"/>
                <w:color w:val="000000"/>
                <w:sz w:val="24"/>
                <w:szCs w:val="24"/>
                <w:lang w:eastAsia="ru-RU"/>
              </w:rPr>
              <w:t>0,0</w:t>
            </w:r>
          </w:p>
        </w:tc>
        <w:tc>
          <w:tcPr>
            <w:tcW w:w="1681" w:type="dxa"/>
            <w:tcBorders>
              <w:top w:val="single" w:sz="4" w:space="0" w:color="000000"/>
              <w:left w:val="single" w:sz="4" w:space="0" w:color="000000"/>
              <w:bottom w:val="single" w:sz="4" w:space="0" w:color="000000"/>
              <w:right w:val="single" w:sz="4" w:space="0" w:color="000000"/>
            </w:tcBorders>
            <w:tcMar>
              <w:left w:w="57" w:type="dxa"/>
              <w:right w:w="57" w:type="dxa"/>
            </w:tcMar>
          </w:tcPr>
          <w:p w:rsidR="005341D3" w:rsidRPr="005341D3" w:rsidRDefault="005341D3" w:rsidP="005341D3">
            <w:pPr>
              <w:spacing w:after="200" w:line="276" w:lineRule="auto"/>
              <w:rPr>
                <w:rFonts w:ascii="Calibri" w:eastAsia="Times New Roman" w:hAnsi="Calibri" w:cs="Times New Roman"/>
                <w:color w:val="000000"/>
                <w:sz w:val="24"/>
                <w:szCs w:val="24"/>
                <w:lang w:eastAsia="ru-RU"/>
              </w:rPr>
            </w:pPr>
            <w:r w:rsidRPr="005341D3">
              <w:rPr>
                <w:rFonts w:ascii="Times New Roman" w:eastAsia="Times New Roman" w:hAnsi="Times New Roman" w:cs="Times New Roman"/>
                <w:color w:val="000000"/>
                <w:sz w:val="24"/>
                <w:szCs w:val="24"/>
                <w:lang w:eastAsia="ru-RU"/>
              </w:rPr>
              <w:t>0,0</w:t>
            </w:r>
          </w:p>
        </w:tc>
        <w:tc>
          <w:tcPr>
            <w:tcW w:w="1821" w:type="dxa"/>
            <w:tcBorders>
              <w:top w:val="single" w:sz="4" w:space="0" w:color="000000"/>
              <w:left w:val="single" w:sz="4" w:space="0" w:color="000000"/>
              <w:bottom w:val="single" w:sz="4" w:space="0" w:color="000000"/>
              <w:right w:val="single" w:sz="4" w:space="0" w:color="000000"/>
            </w:tcBorders>
            <w:tcMar>
              <w:left w:w="57" w:type="dxa"/>
              <w:right w:w="57" w:type="dxa"/>
            </w:tcMar>
          </w:tcPr>
          <w:p w:rsidR="005341D3" w:rsidRPr="005341D3" w:rsidRDefault="005341D3" w:rsidP="005341D3">
            <w:pPr>
              <w:spacing w:after="200" w:line="276" w:lineRule="auto"/>
              <w:rPr>
                <w:rFonts w:ascii="Calibri" w:eastAsia="Times New Roman" w:hAnsi="Calibri" w:cs="Times New Roman"/>
                <w:color w:val="000000"/>
                <w:sz w:val="24"/>
                <w:szCs w:val="24"/>
                <w:lang w:eastAsia="ru-RU"/>
              </w:rPr>
            </w:pPr>
            <w:r w:rsidRPr="005341D3">
              <w:rPr>
                <w:rFonts w:ascii="Times New Roman" w:eastAsia="Times New Roman" w:hAnsi="Times New Roman" w:cs="Times New Roman"/>
                <w:color w:val="000000"/>
                <w:sz w:val="24"/>
                <w:szCs w:val="24"/>
                <w:lang w:eastAsia="ru-RU"/>
              </w:rPr>
              <w:t>0,0</w:t>
            </w:r>
          </w:p>
        </w:tc>
        <w:tc>
          <w:tcPr>
            <w:tcW w:w="1961" w:type="dxa"/>
            <w:tcBorders>
              <w:top w:val="single" w:sz="4" w:space="0" w:color="000000"/>
              <w:left w:val="single" w:sz="4" w:space="0" w:color="000000"/>
              <w:bottom w:val="single" w:sz="4" w:space="0" w:color="000000"/>
              <w:right w:val="single" w:sz="4" w:space="0" w:color="000000"/>
            </w:tcBorders>
            <w:tcMar>
              <w:left w:w="57" w:type="dxa"/>
              <w:right w:w="57" w:type="dxa"/>
            </w:tcMar>
          </w:tcPr>
          <w:p w:rsidR="005341D3" w:rsidRPr="005341D3" w:rsidRDefault="005341D3" w:rsidP="005341D3">
            <w:pPr>
              <w:spacing w:after="200" w:line="276" w:lineRule="auto"/>
              <w:rPr>
                <w:rFonts w:ascii="Calibri" w:eastAsia="Times New Roman" w:hAnsi="Calibri" w:cs="Times New Roman"/>
                <w:color w:val="000000"/>
                <w:sz w:val="24"/>
                <w:szCs w:val="24"/>
                <w:lang w:eastAsia="ru-RU"/>
              </w:rPr>
            </w:pPr>
            <w:r w:rsidRPr="005341D3">
              <w:rPr>
                <w:rFonts w:ascii="Times New Roman" w:eastAsia="Times New Roman" w:hAnsi="Times New Roman" w:cs="Times New Roman"/>
                <w:color w:val="000000"/>
                <w:sz w:val="24"/>
                <w:szCs w:val="24"/>
                <w:lang w:eastAsia="ru-RU"/>
              </w:rPr>
              <w:t>0,0</w:t>
            </w:r>
          </w:p>
        </w:tc>
      </w:tr>
      <w:tr w:rsidR="005341D3" w:rsidRPr="005341D3" w:rsidTr="00732B17">
        <w:tc>
          <w:tcPr>
            <w:tcW w:w="7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5341D3" w:rsidRPr="005341D3" w:rsidRDefault="005341D3" w:rsidP="005341D3">
            <w:pPr>
              <w:spacing w:after="200" w:line="276" w:lineRule="auto"/>
              <w:rPr>
                <w:rFonts w:ascii="Times New Roman" w:eastAsia="Times New Roman" w:hAnsi="Times New Roman" w:cs="Times New Roman"/>
                <w:color w:val="000000"/>
                <w:sz w:val="24"/>
                <w:szCs w:val="24"/>
                <w:lang w:eastAsia="ru-RU"/>
              </w:rPr>
            </w:pPr>
          </w:p>
        </w:tc>
        <w:tc>
          <w:tcPr>
            <w:tcW w:w="6373" w:type="dxa"/>
            <w:tcBorders>
              <w:top w:val="single" w:sz="4" w:space="0" w:color="000000"/>
              <w:left w:val="single" w:sz="4" w:space="0" w:color="000000"/>
              <w:bottom w:val="single" w:sz="4" w:space="0" w:color="000000"/>
              <w:right w:val="single" w:sz="4" w:space="0" w:color="000000"/>
            </w:tcBorders>
            <w:tcMar>
              <w:left w:w="57" w:type="dxa"/>
              <w:right w:w="57" w:type="dxa"/>
            </w:tcMar>
          </w:tcPr>
          <w:p w:rsidR="005341D3" w:rsidRPr="005341D3" w:rsidRDefault="005341D3" w:rsidP="005341D3">
            <w:pPr>
              <w:widowControl w:val="0"/>
              <w:spacing w:after="200" w:line="276" w:lineRule="auto"/>
              <w:outlineLvl w:val="2"/>
              <w:rPr>
                <w:rFonts w:ascii="Times New Roman" w:eastAsia="Times New Roman" w:hAnsi="Times New Roman" w:cs="Times New Roman"/>
                <w:color w:val="000000"/>
                <w:sz w:val="24"/>
                <w:szCs w:val="24"/>
                <w:lang w:eastAsia="ru-RU"/>
              </w:rPr>
            </w:pPr>
            <w:r w:rsidRPr="005341D3">
              <w:rPr>
                <w:rFonts w:ascii="Times New Roman" w:eastAsia="Times New Roman" w:hAnsi="Times New Roman" w:cs="Times New Roman"/>
                <w:color w:val="000000"/>
                <w:sz w:val="24"/>
                <w:szCs w:val="24"/>
                <w:lang w:eastAsia="ru-RU"/>
              </w:rPr>
              <w:t>местный бюджет (всего), из них:</w:t>
            </w:r>
          </w:p>
        </w:tc>
        <w:tc>
          <w:tcPr>
            <w:tcW w:w="1982" w:type="dxa"/>
            <w:tcBorders>
              <w:top w:val="single" w:sz="4" w:space="0" w:color="000000"/>
              <w:left w:val="single" w:sz="4" w:space="0" w:color="000000"/>
              <w:bottom w:val="single" w:sz="4" w:space="0" w:color="000000"/>
              <w:right w:val="single" w:sz="4" w:space="0" w:color="000000"/>
            </w:tcBorders>
            <w:tcMar>
              <w:left w:w="57" w:type="dxa"/>
              <w:right w:w="57" w:type="dxa"/>
            </w:tcMar>
          </w:tcPr>
          <w:p w:rsidR="005341D3" w:rsidRPr="005341D3" w:rsidRDefault="005341D3" w:rsidP="005341D3">
            <w:pPr>
              <w:spacing w:after="200" w:line="276" w:lineRule="auto"/>
              <w:rPr>
                <w:rFonts w:ascii="Calibri" w:eastAsia="Times New Roman" w:hAnsi="Calibri" w:cs="Times New Roman"/>
                <w:color w:val="000000"/>
                <w:sz w:val="24"/>
                <w:szCs w:val="24"/>
                <w:lang w:eastAsia="ru-RU"/>
              </w:rPr>
            </w:pPr>
            <w:r w:rsidRPr="005341D3">
              <w:rPr>
                <w:rFonts w:ascii="Times New Roman" w:eastAsia="Times New Roman" w:hAnsi="Times New Roman" w:cs="Times New Roman"/>
                <w:color w:val="000000"/>
                <w:sz w:val="24"/>
                <w:szCs w:val="24"/>
                <w:lang w:eastAsia="ru-RU"/>
              </w:rPr>
              <w:t>0,0</w:t>
            </w:r>
          </w:p>
        </w:tc>
        <w:tc>
          <w:tcPr>
            <w:tcW w:w="1681" w:type="dxa"/>
            <w:tcBorders>
              <w:top w:val="single" w:sz="4" w:space="0" w:color="000000"/>
              <w:left w:val="single" w:sz="4" w:space="0" w:color="000000"/>
              <w:bottom w:val="single" w:sz="4" w:space="0" w:color="000000"/>
              <w:right w:val="single" w:sz="4" w:space="0" w:color="000000"/>
            </w:tcBorders>
            <w:tcMar>
              <w:left w:w="57" w:type="dxa"/>
              <w:right w:w="57" w:type="dxa"/>
            </w:tcMar>
          </w:tcPr>
          <w:p w:rsidR="005341D3" w:rsidRPr="005341D3" w:rsidRDefault="005341D3" w:rsidP="005341D3">
            <w:pPr>
              <w:spacing w:after="200" w:line="276" w:lineRule="auto"/>
              <w:rPr>
                <w:rFonts w:ascii="Calibri" w:eastAsia="Times New Roman" w:hAnsi="Calibri" w:cs="Times New Roman"/>
                <w:color w:val="000000"/>
                <w:sz w:val="24"/>
                <w:szCs w:val="24"/>
                <w:lang w:eastAsia="ru-RU"/>
              </w:rPr>
            </w:pPr>
            <w:r w:rsidRPr="005341D3">
              <w:rPr>
                <w:rFonts w:ascii="Times New Roman" w:eastAsia="Times New Roman" w:hAnsi="Times New Roman" w:cs="Times New Roman"/>
                <w:color w:val="000000"/>
                <w:sz w:val="24"/>
                <w:szCs w:val="24"/>
                <w:lang w:eastAsia="ru-RU"/>
              </w:rPr>
              <w:t>0,0</w:t>
            </w:r>
          </w:p>
        </w:tc>
        <w:tc>
          <w:tcPr>
            <w:tcW w:w="1821" w:type="dxa"/>
            <w:tcBorders>
              <w:top w:val="single" w:sz="4" w:space="0" w:color="000000"/>
              <w:left w:val="single" w:sz="4" w:space="0" w:color="000000"/>
              <w:bottom w:val="single" w:sz="4" w:space="0" w:color="000000"/>
              <w:right w:val="single" w:sz="4" w:space="0" w:color="000000"/>
            </w:tcBorders>
            <w:tcMar>
              <w:left w:w="57" w:type="dxa"/>
              <w:right w:w="57" w:type="dxa"/>
            </w:tcMar>
          </w:tcPr>
          <w:p w:rsidR="005341D3" w:rsidRPr="005341D3" w:rsidRDefault="005341D3" w:rsidP="005341D3">
            <w:pPr>
              <w:spacing w:after="200" w:line="276" w:lineRule="auto"/>
              <w:rPr>
                <w:rFonts w:ascii="Calibri" w:eastAsia="Times New Roman" w:hAnsi="Calibri" w:cs="Times New Roman"/>
                <w:color w:val="000000"/>
                <w:sz w:val="24"/>
                <w:szCs w:val="24"/>
                <w:lang w:eastAsia="ru-RU"/>
              </w:rPr>
            </w:pPr>
            <w:r w:rsidRPr="005341D3">
              <w:rPr>
                <w:rFonts w:ascii="Times New Roman" w:eastAsia="Times New Roman" w:hAnsi="Times New Roman" w:cs="Times New Roman"/>
                <w:color w:val="000000"/>
                <w:sz w:val="24"/>
                <w:szCs w:val="24"/>
                <w:lang w:eastAsia="ru-RU"/>
              </w:rPr>
              <w:t>0,0</w:t>
            </w:r>
          </w:p>
        </w:tc>
        <w:tc>
          <w:tcPr>
            <w:tcW w:w="1961" w:type="dxa"/>
            <w:tcBorders>
              <w:top w:val="single" w:sz="4" w:space="0" w:color="000000"/>
              <w:left w:val="single" w:sz="4" w:space="0" w:color="000000"/>
              <w:bottom w:val="single" w:sz="4" w:space="0" w:color="000000"/>
              <w:right w:val="single" w:sz="4" w:space="0" w:color="000000"/>
            </w:tcBorders>
            <w:tcMar>
              <w:left w:w="57" w:type="dxa"/>
              <w:right w:w="57" w:type="dxa"/>
            </w:tcMar>
          </w:tcPr>
          <w:p w:rsidR="005341D3" w:rsidRPr="005341D3" w:rsidRDefault="005341D3" w:rsidP="005341D3">
            <w:pPr>
              <w:spacing w:after="200" w:line="276" w:lineRule="auto"/>
              <w:rPr>
                <w:rFonts w:ascii="Calibri" w:eastAsia="Times New Roman" w:hAnsi="Calibri" w:cs="Times New Roman"/>
                <w:color w:val="000000"/>
                <w:sz w:val="24"/>
                <w:szCs w:val="24"/>
                <w:lang w:eastAsia="ru-RU"/>
              </w:rPr>
            </w:pPr>
            <w:r w:rsidRPr="005341D3">
              <w:rPr>
                <w:rFonts w:ascii="Times New Roman" w:eastAsia="Times New Roman" w:hAnsi="Times New Roman" w:cs="Times New Roman"/>
                <w:color w:val="000000"/>
                <w:sz w:val="24"/>
                <w:szCs w:val="24"/>
                <w:lang w:eastAsia="ru-RU"/>
              </w:rPr>
              <w:t>0,0</w:t>
            </w:r>
          </w:p>
        </w:tc>
      </w:tr>
    </w:tbl>
    <w:p w:rsidR="005341D3" w:rsidRPr="005341D3" w:rsidRDefault="005341D3" w:rsidP="005341D3">
      <w:pPr>
        <w:widowControl w:val="0"/>
        <w:spacing w:after="0" w:line="240" w:lineRule="auto"/>
        <w:jc w:val="center"/>
        <w:outlineLvl w:val="2"/>
        <w:rPr>
          <w:rFonts w:ascii="Times New Roman" w:eastAsia="Times New Roman" w:hAnsi="Times New Roman" w:cs="Times New Roman"/>
          <w:color w:val="000000"/>
          <w:sz w:val="24"/>
          <w:szCs w:val="24"/>
          <w:lang w:eastAsia="ru-RU"/>
        </w:rPr>
      </w:pPr>
    </w:p>
    <w:p w:rsidR="005341D3" w:rsidRPr="005341D3" w:rsidRDefault="005341D3" w:rsidP="005341D3">
      <w:pPr>
        <w:widowControl w:val="0"/>
        <w:spacing w:after="0" w:line="240" w:lineRule="auto"/>
        <w:jc w:val="center"/>
        <w:rPr>
          <w:rFonts w:ascii="Times New Roman" w:eastAsia="Times New Roman" w:hAnsi="Times New Roman" w:cs="Times New Roman"/>
          <w:color w:val="000000"/>
          <w:sz w:val="24"/>
          <w:szCs w:val="24"/>
          <w:lang w:eastAsia="ru-RU"/>
        </w:rPr>
      </w:pPr>
    </w:p>
    <w:p w:rsidR="005341D3" w:rsidRPr="005341D3" w:rsidRDefault="005341D3" w:rsidP="005341D3">
      <w:pPr>
        <w:widowControl w:val="0"/>
        <w:spacing w:after="0" w:line="240" w:lineRule="auto"/>
        <w:rPr>
          <w:rFonts w:ascii="Times New Roman" w:eastAsia="Times New Roman" w:hAnsi="Times New Roman" w:cs="Times New Roman"/>
          <w:color w:val="000000"/>
          <w:sz w:val="24"/>
          <w:szCs w:val="24"/>
          <w:lang w:eastAsia="ru-RU"/>
        </w:rPr>
      </w:pPr>
      <w:r w:rsidRPr="005341D3">
        <w:rPr>
          <w:rFonts w:ascii="Times New Roman" w:eastAsia="Times New Roman" w:hAnsi="Times New Roman" w:cs="Times New Roman"/>
          <w:color w:val="000000"/>
          <w:sz w:val="24"/>
          <w:szCs w:val="24"/>
          <w:lang w:eastAsia="ru-RU"/>
        </w:rPr>
        <w:br w:type="page"/>
      </w:r>
    </w:p>
    <w:p w:rsidR="005341D3" w:rsidRPr="005341D3" w:rsidRDefault="005341D3" w:rsidP="005341D3">
      <w:pPr>
        <w:widowControl w:val="0"/>
        <w:spacing w:after="0" w:line="240" w:lineRule="auto"/>
        <w:jc w:val="center"/>
        <w:outlineLvl w:val="2"/>
        <w:rPr>
          <w:rFonts w:ascii="Times New Roman" w:eastAsia="Times New Roman" w:hAnsi="Times New Roman" w:cs="Times New Roman"/>
          <w:color w:val="000000"/>
          <w:sz w:val="24"/>
          <w:szCs w:val="24"/>
          <w:lang w:eastAsia="ru-RU"/>
        </w:rPr>
      </w:pPr>
      <w:r w:rsidRPr="005341D3">
        <w:rPr>
          <w:rFonts w:ascii="Times New Roman" w:eastAsia="Times New Roman" w:hAnsi="Times New Roman" w:cs="Times New Roman"/>
          <w:color w:val="000000"/>
          <w:sz w:val="24"/>
          <w:szCs w:val="24"/>
          <w:lang w:eastAsia="ru-RU"/>
        </w:rPr>
        <w:lastRenderedPageBreak/>
        <w:t>III. ПАСПОРТ</w:t>
      </w:r>
    </w:p>
    <w:p w:rsidR="005341D3" w:rsidRPr="005341D3" w:rsidRDefault="005341D3" w:rsidP="005341D3">
      <w:pPr>
        <w:widowControl w:val="0"/>
        <w:spacing w:after="0" w:line="240" w:lineRule="auto"/>
        <w:jc w:val="center"/>
        <w:outlineLvl w:val="2"/>
        <w:rPr>
          <w:rFonts w:ascii="Times New Roman" w:eastAsia="Times New Roman" w:hAnsi="Times New Roman" w:cs="Times New Roman"/>
          <w:i/>
          <w:color w:val="000000"/>
          <w:sz w:val="24"/>
          <w:szCs w:val="24"/>
          <w:lang w:eastAsia="ru-RU"/>
        </w:rPr>
      </w:pPr>
      <w:r w:rsidRPr="005341D3">
        <w:rPr>
          <w:rFonts w:ascii="Times New Roman" w:eastAsia="Times New Roman" w:hAnsi="Times New Roman" w:cs="Times New Roman"/>
          <w:color w:val="000000"/>
          <w:sz w:val="24"/>
          <w:szCs w:val="24"/>
          <w:lang w:eastAsia="ru-RU"/>
        </w:rPr>
        <w:t>комплекса процессных мероприятий «Эффективное управление доходами»</w:t>
      </w:r>
    </w:p>
    <w:p w:rsidR="005341D3" w:rsidRPr="005341D3" w:rsidRDefault="005341D3" w:rsidP="005341D3">
      <w:pPr>
        <w:widowControl w:val="0"/>
        <w:spacing w:after="0" w:line="240" w:lineRule="auto"/>
        <w:jc w:val="center"/>
        <w:outlineLvl w:val="2"/>
        <w:rPr>
          <w:rFonts w:ascii="Times New Roman" w:eastAsia="Times New Roman" w:hAnsi="Times New Roman" w:cs="Times New Roman"/>
          <w:i/>
          <w:color w:val="000000"/>
          <w:sz w:val="24"/>
          <w:szCs w:val="24"/>
          <w:lang w:eastAsia="ru-RU"/>
        </w:rPr>
      </w:pPr>
    </w:p>
    <w:p w:rsidR="005341D3" w:rsidRPr="005341D3" w:rsidRDefault="005341D3" w:rsidP="005341D3">
      <w:pPr>
        <w:widowControl w:val="0"/>
        <w:spacing w:after="0" w:line="240" w:lineRule="auto"/>
        <w:jc w:val="center"/>
        <w:outlineLvl w:val="2"/>
        <w:rPr>
          <w:rFonts w:ascii="Times New Roman" w:eastAsia="Times New Roman" w:hAnsi="Times New Roman" w:cs="Times New Roman"/>
          <w:color w:val="000000"/>
          <w:sz w:val="24"/>
          <w:szCs w:val="24"/>
          <w:lang w:eastAsia="ru-RU"/>
        </w:rPr>
      </w:pPr>
      <w:r w:rsidRPr="005341D3">
        <w:rPr>
          <w:rFonts w:ascii="Times New Roman" w:eastAsia="Times New Roman" w:hAnsi="Times New Roman" w:cs="Times New Roman"/>
          <w:color w:val="000000"/>
          <w:sz w:val="24"/>
          <w:szCs w:val="24"/>
          <w:lang w:eastAsia="ru-RU"/>
        </w:rPr>
        <w:t>1. Основные положения</w:t>
      </w:r>
    </w:p>
    <w:p w:rsidR="005341D3" w:rsidRPr="005341D3" w:rsidRDefault="005341D3" w:rsidP="005341D3">
      <w:pPr>
        <w:widowControl w:val="0"/>
        <w:spacing w:after="0" w:line="240" w:lineRule="auto"/>
        <w:jc w:val="center"/>
        <w:outlineLvl w:val="2"/>
        <w:rPr>
          <w:rFonts w:ascii="Times New Roman" w:eastAsia="Times New Roman" w:hAnsi="Times New Roman" w:cs="Times New Roman"/>
          <w:color w:val="000000"/>
          <w:sz w:val="24"/>
          <w:szCs w:val="24"/>
          <w:lang w:eastAsia="ru-RU"/>
        </w:rPr>
      </w:pPr>
    </w:p>
    <w:tbl>
      <w:tblPr>
        <w:tblW w:w="0" w:type="auto"/>
        <w:tblLayout w:type="fixed"/>
        <w:tblLook w:val="04A0" w:firstRow="1" w:lastRow="0" w:firstColumn="1" w:lastColumn="0" w:noHBand="0" w:noVBand="1"/>
      </w:tblPr>
      <w:tblGrid>
        <w:gridCol w:w="655"/>
        <w:gridCol w:w="5617"/>
        <w:gridCol w:w="553"/>
        <w:gridCol w:w="7745"/>
      </w:tblGrid>
      <w:tr w:rsidR="005341D3" w:rsidRPr="005341D3" w:rsidTr="00732B17">
        <w:tc>
          <w:tcPr>
            <w:tcW w:w="655" w:type="dxa"/>
          </w:tcPr>
          <w:p w:rsidR="005341D3" w:rsidRPr="005341D3" w:rsidRDefault="005341D3" w:rsidP="005341D3">
            <w:pPr>
              <w:widowControl w:val="0"/>
              <w:spacing w:after="0" w:line="240" w:lineRule="auto"/>
              <w:outlineLvl w:val="2"/>
              <w:rPr>
                <w:rFonts w:ascii="Times New Roman" w:eastAsia="Times New Roman" w:hAnsi="Times New Roman" w:cs="Times New Roman"/>
                <w:color w:val="000000"/>
                <w:sz w:val="24"/>
                <w:szCs w:val="24"/>
                <w:lang w:eastAsia="ru-RU"/>
              </w:rPr>
            </w:pPr>
            <w:r w:rsidRPr="005341D3">
              <w:rPr>
                <w:rFonts w:ascii="Times New Roman" w:eastAsia="Times New Roman" w:hAnsi="Times New Roman" w:cs="Times New Roman"/>
                <w:color w:val="000000"/>
                <w:sz w:val="24"/>
                <w:szCs w:val="24"/>
                <w:lang w:eastAsia="ru-RU"/>
              </w:rPr>
              <w:t>1.1.</w:t>
            </w:r>
          </w:p>
        </w:tc>
        <w:tc>
          <w:tcPr>
            <w:tcW w:w="5617" w:type="dxa"/>
            <w:shd w:val="clear" w:color="auto" w:fill="auto"/>
          </w:tcPr>
          <w:p w:rsidR="005341D3" w:rsidRPr="005341D3" w:rsidRDefault="005341D3" w:rsidP="005341D3">
            <w:pPr>
              <w:widowControl w:val="0"/>
              <w:spacing w:after="0" w:line="240" w:lineRule="auto"/>
              <w:outlineLvl w:val="2"/>
              <w:rPr>
                <w:rFonts w:ascii="Times New Roman" w:eastAsia="Times New Roman" w:hAnsi="Times New Roman" w:cs="Times New Roman"/>
                <w:color w:val="000000"/>
                <w:sz w:val="24"/>
                <w:szCs w:val="24"/>
                <w:lang w:eastAsia="ru-RU"/>
              </w:rPr>
            </w:pPr>
            <w:r w:rsidRPr="005341D3">
              <w:rPr>
                <w:rFonts w:ascii="Times New Roman" w:eastAsia="Times New Roman" w:hAnsi="Times New Roman" w:cs="Times New Roman"/>
                <w:color w:val="000000"/>
                <w:sz w:val="24"/>
                <w:szCs w:val="24"/>
                <w:lang w:eastAsia="ru-RU"/>
              </w:rPr>
              <w:t xml:space="preserve">Ответственный за разработку и реализацию комплекса процессных мероприятий «Эффективное управление доходами» </w:t>
            </w:r>
          </w:p>
          <w:p w:rsidR="005341D3" w:rsidRPr="005341D3" w:rsidRDefault="005341D3" w:rsidP="005341D3">
            <w:pPr>
              <w:widowControl w:val="0"/>
              <w:spacing w:after="0" w:line="240" w:lineRule="auto"/>
              <w:outlineLvl w:val="2"/>
              <w:rPr>
                <w:rFonts w:ascii="Times New Roman" w:eastAsia="Times New Roman" w:hAnsi="Times New Roman" w:cs="Times New Roman"/>
                <w:color w:val="000000"/>
                <w:sz w:val="24"/>
                <w:szCs w:val="24"/>
                <w:lang w:eastAsia="ru-RU"/>
              </w:rPr>
            </w:pPr>
            <w:r w:rsidRPr="005341D3">
              <w:rPr>
                <w:rFonts w:ascii="Times New Roman" w:eastAsia="Times New Roman" w:hAnsi="Times New Roman" w:cs="Times New Roman"/>
                <w:color w:val="000000"/>
                <w:sz w:val="24"/>
                <w:szCs w:val="24"/>
                <w:lang w:eastAsia="ru-RU"/>
              </w:rPr>
              <w:t>(далее также в настоящем разделе – комплекс процессных мероприятий)</w:t>
            </w:r>
          </w:p>
        </w:tc>
        <w:tc>
          <w:tcPr>
            <w:tcW w:w="553" w:type="dxa"/>
          </w:tcPr>
          <w:p w:rsidR="005341D3" w:rsidRPr="005341D3" w:rsidRDefault="005341D3" w:rsidP="005341D3">
            <w:pPr>
              <w:widowControl w:val="0"/>
              <w:spacing w:after="0" w:line="240" w:lineRule="auto"/>
              <w:jc w:val="center"/>
              <w:outlineLvl w:val="2"/>
              <w:rPr>
                <w:rFonts w:ascii="Times New Roman" w:eastAsia="Times New Roman" w:hAnsi="Times New Roman" w:cs="Times New Roman"/>
                <w:color w:val="000000"/>
                <w:sz w:val="24"/>
                <w:szCs w:val="24"/>
                <w:lang w:eastAsia="ru-RU"/>
              </w:rPr>
            </w:pPr>
            <w:r w:rsidRPr="005341D3">
              <w:rPr>
                <w:rFonts w:ascii="Times New Roman" w:eastAsia="Times New Roman" w:hAnsi="Times New Roman" w:cs="Times New Roman"/>
                <w:color w:val="000000"/>
                <w:sz w:val="24"/>
                <w:szCs w:val="24"/>
                <w:lang w:eastAsia="ru-RU"/>
              </w:rPr>
              <w:t>–</w:t>
            </w:r>
          </w:p>
        </w:tc>
        <w:tc>
          <w:tcPr>
            <w:tcW w:w="7745" w:type="dxa"/>
            <w:shd w:val="clear" w:color="auto" w:fill="auto"/>
          </w:tcPr>
          <w:p w:rsidR="005341D3" w:rsidRPr="005341D3" w:rsidRDefault="005341D3" w:rsidP="005341D3">
            <w:pPr>
              <w:widowControl w:val="0"/>
              <w:spacing w:after="0" w:line="240" w:lineRule="auto"/>
              <w:outlineLvl w:val="2"/>
              <w:rPr>
                <w:rFonts w:ascii="Times New Roman" w:eastAsia="Times New Roman" w:hAnsi="Times New Roman" w:cs="Times New Roman"/>
                <w:color w:val="000000"/>
                <w:sz w:val="24"/>
                <w:szCs w:val="24"/>
                <w:lang w:eastAsia="ru-RU"/>
              </w:rPr>
            </w:pPr>
            <w:r w:rsidRPr="005341D3">
              <w:rPr>
                <w:rFonts w:ascii="Times New Roman" w:eastAsia="Times New Roman" w:hAnsi="Times New Roman" w:cs="Times New Roman"/>
                <w:color w:val="000000"/>
                <w:sz w:val="24"/>
                <w:szCs w:val="24"/>
                <w:lang w:eastAsia="ru-RU"/>
              </w:rPr>
              <w:t>Администрация Дячкинского сельского поселения (Бабенко Елена Николаевна, заведующий сектором экономики и финансов)</w:t>
            </w:r>
          </w:p>
          <w:p w:rsidR="005341D3" w:rsidRPr="005341D3" w:rsidRDefault="005341D3" w:rsidP="005341D3">
            <w:pPr>
              <w:widowControl w:val="0"/>
              <w:spacing w:after="0" w:line="240" w:lineRule="auto"/>
              <w:outlineLvl w:val="2"/>
              <w:rPr>
                <w:rFonts w:ascii="Times New Roman" w:eastAsia="Times New Roman" w:hAnsi="Times New Roman" w:cs="Times New Roman"/>
                <w:color w:val="000000"/>
                <w:sz w:val="24"/>
                <w:szCs w:val="24"/>
                <w:lang w:eastAsia="ru-RU"/>
              </w:rPr>
            </w:pPr>
          </w:p>
        </w:tc>
      </w:tr>
      <w:tr w:rsidR="005341D3" w:rsidRPr="005341D3" w:rsidTr="00732B17">
        <w:tc>
          <w:tcPr>
            <w:tcW w:w="655" w:type="dxa"/>
          </w:tcPr>
          <w:p w:rsidR="005341D3" w:rsidRPr="005341D3" w:rsidRDefault="005341D3" w:rsidP="005341D3">
            <w:pPr>
              <w:widowControl w:val="0"/>
              <w:spacing w:after="0" w:line="240" w:lineRule="auto"/>
              <w:outlineLvl w:val="2"/>
              <w:rPr>
                <w:rFonts w:ascii="Times New Roman" w:eastAsia="Times New Roman" w:hAnsi="Times New Roman" w:cs="Times New Roman"/>
                <w:color w:val="000000"/>
                <w:sz w:val="24"/>
                <w:szCs w:val="24"/>
                <w:lang w:eastAsia="ru-RU"/>
              </w:rPr>
            </w:pPr>
            <w:r w:rsidRPr="005341D3">
              <w:rPr>
                <w:rFonts w:ascii="Times New Roman" w:eastAsia="Times New Roman" w:hAnsi="Times New Roman" w:cs="Times New Roman"/>
                <w:color w:val="000000"/>
                <w:sz w:val="24"/>
                <w:szCs w:val="24"/>
                <w:lang w:eastAsia="ru-RU"/>
              </w:rPr>
              <w:t>1.2.</w:t>
            </w:r>
          </w:p>
        </w:tc>
        <w:tc>
          <w:tcPr>
            <w:tcW w:w="5617" w:type="dxa"/>
            <w:shd w:val="clear" w:color="auto" w:fill="auto"/>
          </w:tcPr>
          <w:p w:rsidR="005341D3" w:rsidRPr="005341D3" w:rsidRDefault="005341D3" w:rsidP="005341D3">
            <w:pPr>
              <w:widowControl w:val="0"/>
              <w:spacing w:after="0" w:line="240" w:lineRule="auto"/>
              <w:outlineLvl w:val="2"/>
              <w:rPr>
                <w:rFonts w:ascii="Times New Roman" w:eastAsia="Times New Roman" w:hAnsi="Times New Roman" w:cs="Times New Roman"/>
                <w:color w:val="000000"/>
                <w:sz w:val="24"/>
                <w:szCs w:val="24"/>
                <w:lang w:eastAsia="ru-RU"/>
              </w:rPr>
            </w:pPr>
            <w:r w:rsidRPr="005341D3">
              <w:rPr>
                <w:rFonts w:ascii="Times New Roman" w:eastAsia="Times New Roman" w:hAnsi="Times New Roman" w:cs="Times New Roman"/>
                <w:color w:val="000000"/>
                <w:sz w:val="24"/>
                <w:szCs w:val="24"/>
                <w:lang w:eastAsia="ru-RU"/>
              </w:rPr>
              <w:t>Связь с муниципальной программой Дячкинского сельского поселения</w:t>
            </w:r>
          </w:p>
        </w:tc>
        <w:tc>
          <w:tcPr>
            <w:tcW w:w="553" w:type="dxa"/>
          </w:tcPr>
          <w:p w:rsidR="005341D3" w:rsidRPr="005341D3" w:rsidRDefault="005341D3" w:rsidP="005341D3">
            <w:pPr>
              <w:widowControl w:val="0"/>
              <w:spacing w:after="0" w:line="240" w:lineRule="auto"/>
              <w:jc w:val="center"/>
              <w:outlineLvl w:val="2"/>
              <w:rPr>
                <w:rFonts w:ascii="Times New Roman" w:eastAsia="Times New Roman" w:hAnsi="Times New Roman" w:cs="Times New Roman"/>
                <w:color w:val="000000"/>
                <w:sz w:val="24"/>
                <w:szCs w:val="24"/>
                <w:lang w:eastAsia="ru-RU"/>
              </w:rPr>
            </w:pPr>
            <w:r w:rsidRPr="005341D3">
              <w:rPr>
                <w:rFonts w:ascii="Times New Roman" w:eastAsia="Times New Roman" w:hAnsi="Times New Roman" w:cs="Times New Roman"/>
                <w:color w:val="000000"/>
                <w:sz w:val="24"/>
                <w:szCs w:val="24"/>
                <w:lang w:eastAsia="ru-RU"/>
              </w:rPr>
              <w:t>–</w:t>
            </w:r>
          </w:p>
        </w:tc>
        <w:tc>
          <w:tcPr>
            <w:tcW w:w="7745" w:type="dxa"/>
            <w:shd w:val="clear" w:color="auto" w:fill="auto"/>
          </w:tcPr>
          <w:p w:rsidR="005341D3" w:rsidRPr="005341D3" w:rsidRDefault="005341D3" w:rsidP="005341D3">
            <w:pPr>
              <w:widowControl w:val="0"/>
              <w:spacing w:after="0" w:line="240" w:lineRule="auto"/>
              <w:outlineLvl w:val="2"/>
              <w:rPr>
                <w:rFonts w:ascii="Times New Roman" w:eastAsia="Times New Roman" w:hAnsi="Times New Roman" w:cs="Times New Roman"/>
                <w:color w:val="000000"/>
                <w:sz w:val="24"/>
                <w:szCs w:val="24"/>
                <w:lang w:eastAsia="ru-RU"/>
              </w:rPr>
            </w:pPr>
            <w:r w:rsidRPr="005341D3">
              <w:rPr>
                <w:rFonts w:ascii="Times New Roman" w:eastAsia="Times New Roman" w:hAnsi="Times New Roman" w:cs="Times New Roman"/>
                <w:color w:val="000000"/>
                <w:sz w:val="24"/>
                <w:szCs w:val="24"/>
                <w:lang w:eastAsia="ru-RU"/>
              </w:rPr>
              <w:t>муниципальная программа Дячкинского сельского поселения «Управление муниципальными финансами и создание условий для эффективного управления муниципальными финансами»</w:t>
            </w:r>
          </w:p>
        </w:tc>
      </w:tr>
    </w:tbl>
    <w:p w:rsidR="005341D3" w:rsidRPr="005341D3" w:rsidRDefault="005341D3" w:rsidP="005341D3">
      <w:pPr>
        <w:widowControl w:val="0"/>
        <w:spacing w:after="0" w:line="240" w:lineRule="auto"/>
        <w:ind w:left="720"/>
        <w:outlineLvl w:val="2"/>
        <w:rPr>
          <w:rFonts w:ascii="Times New Roman" w:eastAsia="Times New Roman" w:hAnsi="Times New Roman" w:cs="Times New Roman"/>
          <w:color w:val="000000"/>
          <w:sz w:val="24"/>
          <w:szCs w:val="24"/>
          <w:lang w:eastAsia="ru-RU"/>
        </w:rPr>
      </w:pPr>
    </w:p>
    <w:p w:rsidR="005341D3" w:rsidRPr="005341D3" w:rsidRDefault="005341D3" w:rsidP="005341D3">
      <w:pPr>
        <w:spacing w:after="200" w:line="276" w:lineRule="auto"/>
        <w:rPr>
          <w:rFonts w:ascii="Calibri" w:eastAsia="Times New Roman" w:hAnsi="Calibri" w:cs="Times New Roman"/>
          <w:color w:val="000000"/>
          <w:sz w:val="24"/>
          <w:szCs w:val="24"/>
          <w:lang w:eastAsia="ru-RU"/>
        </w:rPr>
        <w:sectPr w:rsidR="005341D3" w:rsidRPr="005341D3" w:rsidSect="004D56C8">
          <w:headerReference w:type="default" r:id="rId44"/>
          <w:footerReference w:type="default" r:id="rId45"/>
          <w:pgSz w:w="16838" w:h="11905" w:orient="landscape"/>
          <w:pgMar w:top="1701" w:right="1134" w:bottom="567" w:left="1134" w:header="720" w:footer="624" w:gutter="0"/>
          <w:cols w:space="720"/>
        </w:sectPr>
      </w:pPr>
    </w:p>
    <w:p w:rsidR="005341D3" w:rsidRPr="005341D3" w:rsidRDefault="005341D3" w:rsidP="005341D3">
      <w:pPr>
        <w:widowControl w:val="0"/>
        <w:spacing w:after="200" w:line="276" w:lineRule="auto"/>
        <w:jc w:val="center"/>
        <w:outlineLvl w:val="2"/>
        <w:rPr>
          <w:rFonts w:ascii="Times New Roman" w:eastAsia="Times New Roman" w:hAnsi="Times New Roman" w:cs="Times New Roman"/>
          <w:color w:val="000000"/>
          <w:sz w:val="24"/>
          <w:szCs w:val="24"/>
          <w:lang w:eastAsia="ru-RU"/>
        </w:rPr>
      </w:pPr>
      <w:r w:rsidRPr="005341D3">
        <w:rPr>
          <w:rFonts w:ascii="Times New Roman" w:eastAsia="Times New Roman" w:hAnsi="Times New Roman" w:cs="Times New Roman"/>
          <w:color w:val="000000"/>
          <w:sz w:val="24"/>
          <w:szCs w:val="24"/>
          <w:lang w:eastAsia="ru-RU"/>
        </w:rPr>
        <w:lastRenderedPageBreak/>
        <w:t>2. Показатели комплекса процессных мероприятий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611"/>
        <w:gridCol w:w="5563"/>
        <w:gridCol w:w="1372"/>
        <w:gridCol w:w="1235"/>
        <w:gridCol w:w="1310"/>
        <w:gridCol w:w="1573"/>
        <w:gridCol w:w="1575"/>
        <w:gridCol w:w="1555"/>
        <w:gridCol w:w="1580"/>
        <w:gridCol w:w="1603"/>
        <w:gridCol w:w="1783"/>
        <w:gridCol w:w="1783"/>
      </w:tblGrid>
      <w:tr w:rsidR="005341D3" w:rsidRPr="005341D3" w:rsidTr="00732B17">
        <w:tc>
          <w:tcPr>
            <w:tcW w:w="611"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5341D3" w:rsidRPr="005341D3" w:rsidRDefault="005341D3" w:rsidP="005341D3">
            <w:pPr>
              <w:widowControl w:val="0"/>
              <w:spacing w:after="200" w:line="276" w:lineRule="auto"/>
              <w:jc w:val="center"/>
              <w:rPr>
                <w:rFonts w:ascii="Times New Roman" w:eastAsia="Times New Roman" w:hAnsi="Times New Roman" w:cs="Times New Roman"/>
                <w:color w:val="000000"/>
                <w:sz w:val="24"/>
                <w:szCs w:val="24"/>
                <w:lang w:eastAsia="ru-RU"/>
              </w:rPr>
            </w:pPr>
            <w:r w:rsidRPr="005341D3">
              <w:rPr>
                <w:rFonts w:ascii="Times New Roman" w:eastAsia="Times New Roman" w:hAnsi="Times New Roman" w:cs="Times New Roman"/>
                <w:color w:val="000000"/>
                <w:sz w:val="24"/>
                <w:szCs w:val="24"/>
                <w:lang w:eastAsia="ru-RU"/>
              </w:rPr>
              <w:t>№ п/п</w:t>
            </w:r>
          </w:p>
        </w:tc>
        <w:tc>
          <w:tcPr>
            <w:tcW w:w="5563"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5341D3" w:rsidRPr="005341D3" w:rsidRDefault="005341D3" w:rsidP="005341D3">
            <w:pPr>
              <w:widowControl w:val="0"/>
              <w:spacing w:after="200" w:line="276" w:lineRule="auto"/>
              <w:jc w:val="center"/>
              <w:rPr>
                <w:rFonts w:ascii="Times New Roman" w:eastAsia="Times New Roman" w:hAnsi="Times New Roman" w:cs="Times New Roman"/>
                <w:color w:val="000000"/>
                <w:sz w:val="24"/>
                <w:szCs w:val="24"/>
                <w:lang w:eastAsia="ru-RU"/>
              </w:rPr>
            </w:pPr>
            <w:r w:rsidRPr="005341D3">
              <w:rPr>
                <w:rFonts w:ascii="Times New Roman" w:eastAsia="Times New Roman" w:hAnsi="Times New Roman" w:cs="Times New Roman"/>
                <w:color w:val="000000"/>
                <w:sz w:val="24"/>
                <w:szCs w:val="24"/>
                <w:lang w:eastAsia="ru-RU"/>
              </w:rPr>
              <w:t xml:space="preserve">Наименование показателя </w:t>
            </w:r>
          </w:p>
        </w:tc>
        <w:tc>
          <w:tcPr>
            <w:tcW w:w="137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5341D3" w:rsidRPr="005341D3" w:rsidRDefault="005341D3" w:rsidP="005341D3">
            <w:pPr>
              <w:widowControl w:val="0"/>
              <w:spacing w:after="200" w:line="276" w:lineRule="auto"/>
              <w:jc w:val="center"/>
              <w:rPr>
                <w:rFonts w:ascii="Times New Roman" w:eastAsia="Times New Roman" w:hAnsi="Times New Roman" w:cs="Times New Roman"/>
                <w:color w:val="000000"/>
                <w:sz w:val="24"/>
                <w:szCs w:val="24"/>
                <w:lang w:eastAsia="ru-RU"/>
              </w:rPr>
            </w:pPr>
            <w:r w:rsidRPr="005341D3">
              <w:rPr>
                <w:rFonts w:ascii="Times New Roman" w:eastAsia="Times New Roman" w:hAnsi="Times New Roman" w:cs="Times New Roman"/>
                <w:color w:val="000000"/>
                <w:sz w:val="24"/>
                <w:szCs w:val="24"/>
                <w:lang w:eastAsia="ru-RU"/>
              </w:rPr>
              <w:t>Признак возраста-</w:t>
            </w:r>
            <w:proofErr w:type="spellStart"/>
            <w:r w:rsidRPr="005341D3">
              <w:rPr>
                <w:rFonts w:ascii="Times New Roman" w:eastAsia="Times New Roman" w:hAnsi="Times New Roman" w:cs="Times New Roman"/>
                <w:color w:val="000000"/>
                <w:sz w:val="24"/>
                <w:szCs w:val="24"/>
                <w:lang w:eastAsia="ru-RU"/>
              </w:rPr>
              <w:t>ния</w:t>
            </w:r>
            <w:proofErr w:type="spellEnd"/>
            <w:r w:rsidRPr="005341D3">
              <w:rPr>
                <w:rFonts w:ascii="Times New Roman" w:eastAsia="Times New Roman" w:hAnsi="Times New Roman" w:cs="Times New Roman"/>
                <w:color w:val="000000"/>
                <w:sz w:val="24"/>
                <w:szCs w:val="24"/>
                <w:lang w:eastAsia="ru-RU"/>
              </w:rPr>
              <w:t>/</w:t>
            </w:r>
            <w:proofErr w:type="spellStart"/>
            <w:r w:rsidRPr="005341D3">
              <w:rPr>
                <w:rFonts w:ascii="Times New Roman" w:eastAsia="Times New Roman" w:hAnsi="Times New Roman" w:cs="Times New Roman"/>
                <w:color w:val="000000"/>
                <w:sz w:val="24"/>
                <w:szCs w:val="24"/>
                <w:lang w:eastAsia="ru-RU"/>
              </w:rPr>
              <w:t>убыва-ния</w:t>
            </w:r>
            <w:proofErr w:type="spellEnd"/>
          </w:p>
        </w:tc>
        <w:tc>
          <w:tcPr>
            <w:tcW w:w="1235"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5341D3" w:rsidRPr="005341D3" w:rsidRDefault="005341D3" w:rsidP="005341D3">
            <w:pPr>
              <w:widowControl w:val="0"/>
              <w:spacing w:after="200" w:line="276" w:lineRule="auto"/>
              <w:jc w:val="center"/>
              <w:rPr>
                <w:rFonts w:ascii="Times New Roman" w:eastAsia="Times New Roman" w:hAnsi="Times New Roman" w:cs="Times New Roman"/>
                <w:color w:val="000000"/>
                <w:sz w:val="24"/>
                <w:szCs w:val="24"/>
                <w:lang w:eastAsia="ru-RU"/>
              </w:rPr>
            </w:pPr>
            <w:r w:rsidRPr="005341D3">
              <w:rPr>
                <w:rFonts w:ascii="Times New Roman" w:eastAsia="Times New Roman" w:hAnsi="Times New Roman" w:cs="Times New Roman"/>
                <w:color w:val="000000"/>
                <w:sz w:val="24"/>
                <w:szCs w:val="24"/>
                <w:lang w:eastAsia="ru-RU"/>
              </w:rPr>
              <w:t>Уровень показа-теля</w:t>
            </w:r>
          </w:p>
        </w:tc>
        <w:tc>
          <w:tcPr>
            <w:tcW w:w="1310"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5341D3" w:rsidRPr="005341D3" w:rsidRDefault="005341D3" w:rsidP="005341D3">
            <w:pPr>
              <w:widowControl w:val="0"/>
              <w:spacing w:after="200" w:line="276" w:lineRule="auto"/>
              <w:jc w:val="center"/>
              <w:rPr>
                <w:rFonts w:ascii="Times New Roman" w:eastAsia="Times New Roman" w:hAnsi="Times New Roman" w:cs="Times New Roman"/>
                <w:color w:val="000000"/>
                <w:sz w:val="24"/>
                <w:szCs w:val="24"/>
                <w:lang w:eastAsia="ru-RU"/>
              </w:rPr>
            </w:pPr>
            <w:r w:rsidRPr="005341D3">
              <w:rPr>
                <w:rFonts w:ascii="Times New Roman" w:eastAsia="Times New Roman" w:hAnsi="Times New Roman" w:cs="Times New Roman"/>
                <w:color w:val="000000"/>
                <w:sz w:val="24"/>
                <w:szCs w:val="24"/>
                <w:lang w:eastAsia="ru-RU"/>
              </w:rPr>
              <w:t>Единица измерения (по ОКЕИ)</w:t>
            </w:r>
          </w:p>
        </w:tc>
        <w:tc>
          <w:tcPr>
            <w:tcW w:w="1573"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5341D3" w:rsidRPr="005341D3" w:rsidRDefault="005341D3" w:rsidP="005341D3">
            <w:pPr>
              <w:widowControl w:val="0"/>
              <w:spacing w:after="200" w:line="276" w:lineRule="auto"/>
              <w:jc w:val="center"/>
              <w:rPr>
                <w:rFonts w:ascii="Times New Roman" w:eastAsia="Times New Roman" w:hAnsi="Times New Roman" w:cs="Times New Roman"/>
                <w:color w:val="000000"/>
                <w:sz w:val="24"/>
                <w:szCs w:val="24"/>
                <w:lang w:eastAsia="ru-RU"/>
              </w:rPr>
            </w:pPr>
            <w:r w:rsidRPr="005341D3">
              <w:rPr>
                <w:rFonts w:ascii="Times New Roman" w:eastAsia="Times New Roman" w:hAnsi="Times New Roman" w:cs="Times New Roman"/>
                <w:color w:val="000000"/>
                <w:sz w:val="24"/>
                <w:szCs w:val="24"/>
                <w:lang w:eastAsia="ru-RU"/>
              </w:rPr>
              <w:t>Базовое значение показателя</w:t>
            </w:r>
          </w:p>
          <w:p w:rsidR="005341D3" w:rsidRPr="005341D3" w:rsidRDefault="005341D3" w:rsidP="005341D3">
            <w:pPr>
              <w:widowControl w:val="0"/>
              <w:spacing w:after="200" w:line="276" w:lineRule="auto"/>
              <w:jc w:val="center"/>
              <w:rPr>
                <w:rFonts w:ascii="Times New Roman" w:eastAsia="Times New Roman" w:hAnsi="Times New Roman" w:cs="Times New Roman"/>
                <w:color w:val="000000"/>
                <w:sz w:val="24"/>
                <w:szCs w:val="24"/>
                <w:lang w:eastAsia="ru-RU"/>
              </w:rPr>
            </w:pPr>
          </w:p>
        </w:tc>
        <w:tc>
          <w:tcPr>
            <w:tcW w:w="6313" w:type="dxa"/>
            <w:gridSpan w:val="4"/>
            <w:tcBorders>
              <w:top w:val="single" w:sz="4" w:space="0" w:color="000000"/>
              <w:left w:val="single" w:sz="4" w:space="0" w:color="000000"/>
              <w:bottom w:val="single" w:sz="4" w:space="0" w:color="000000"/>
              <w:right w:val="single" w:sz="4" w:space="0" w:color="000000"/>
            </w:tcBorders>
            <w:tcMar>
              <w:left w:w="57" w:type="dxa"/>
              <w:right w:w="57" w:type="dxa"/>
            </w:tcMar>
          </w:tcPr>
          <w:p w:rsidR="005341D3" w:rsidRPr="005341D3" w:rsidRDefault="005341D3" w:rsidP="005341D3">
            <w:pPr>
              <w:widowControl w:val="0"/>
              <w:spacing w:after="200" w:line="276" w:lineRule="auto"/>
              <w:jc w:val="center"/>
              <w:rPr>
                <w:rFonts w:ascii="Times New Roman" w:eastAsia="Times New Roman" w:hAnsi="Times New Roman" w:cs="Times New Roman"/>
                <w:color w:val="000000"/>
                <w:sz w:val="24"/>
                <w:szCs w:val="24"/>
                <w:lang w:eastAsia="ru-RU"/>
              </w:rPr>
            </w:pPr>
            <w:r w:rsidRPr="005341D3">
              <w:rPr>
                <w:rFonts w:ascii="Times New Roman" w:eastAsia="Times New Roman" w:hAnsi="Times New Roman" w:cs="Times New Roman"/>
                <w:color w:val="000000"/>
                <w:sz w:val="24"/>
                <w:szCs w:val="24"/>
                <w:lang w:eastAsia="ru-RU"/>
              </w:rPr>
              <w:t>Значения показателей по годам</w:t>
            </w:r>
          </w:p>
        </w:tc>
        <w:tc>
          <w:tcPr>
            <w:tcW w:w="1783"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5341D3" w:rsidRPr="005341D3" w:rsidRDefault="005341D3" w:rsidP="005341D3">
            <w:pPr>
              <w:widowControl w:val="0"/>
              <w:spacing w:after="200" w:line="276" w:lineRule="auto"/>
              <w:jc w:val="center"/>
              <w:rPr>
                <w:rFonts w:ascii="Times New Roman" w:eastAsia="Times New Roman" w:hAnsi="Times New Roman" w:cs="Times New Roman"/>
                <w:color w:val="000000"/>
                <w:sz w:val="24"/>
                <w:szCs w:val="24"/>
                <w:lang w:eastAsia="ru-RU"/>
              </w:rPr>
            </w:pPr>
            <w:r w:rsidRPr="005341D3">
              <w:rPr>
                <w:rFonts w:ascii="Times New Roman" w:eastAsia="Times New Roman" w:hAnsi="Times New Roman" w:cs="Times New Roman"/>
                <w:color w:val="000000"/>
                <w:sz w:val="24"/>
                <w:szCs w:val="24"/>
                <w:lang w:eastAsia="ru-RU"/>
              </w:rPr>
              <w:t xml:space="preserve">Ответственный за достижение показателя </w:t>
            </w:r>
          </w:p>
        </w:tc>
        <w:tc>
          <w:tcPr>
            <w:tcW w:w="1783"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5341D3" w:rsidRPr="005341D3" w:rsidRDefault="005341D3" w:rsidP="005341D3">
            <w:pPr>
              <w:widowControl w:val="0"/>
              <w:spacing w:after="200" w:line="276" w:lineRule="auto"/>
              <w:jc w:val="center"/>
              <w:rPr>
                <w:rFonts w:ascii="Times New Roman" w:eastAsia="Times New Roman" w:hAnsi="Times New Roman" w:cs="Times New Roman"/>
                <w:color w:val="000000"/>
                <w:sz w:val="24"/>
                <w:szCs w:val="24"/>
                <w:lang w:eastAsia="ru-RU"/>
              </w:rPr>
            </w:pPr>
            <w:r w:rsidRPr="005341D3">
              <w:rPr>
                <w:rFonts w:ascii="Times New Roman" w:eastAsia="Times New Roman" w:hAnsi="Times New Roman" w:cs="Times New Roman"/>
                <w:color w:val="000000"/>
                <w:sz w:val="24"/>
                <w:szCs w:val="24"/>
                <w:lang w:eastAsia="ru-RU"/>
              </w:rPr>
              <w:t>Информационная система</w:t>
            </w:r>
          </w:p>
        </w:tc>
      </w:tr>
      <w:tr w:rsidR="005341D3" w:rsidRPr="005341D3" w:rsidTr="00732B17">
        <w:tc>
          <w:tcPr>
            <w:tcW w:w="611"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5341D3" w:rsidRPr="005341D3" w:rsidRDefault="005341D3" w:rsidP="005341D3">
            <w:pPr>
              <w:spacing w:after="200" w:line="276" w:lineRule="auto"/>
              <w:rPr>
                <w:rFonts w:ascii="Times New Roman" w:eastAsia="Times New Roman" w:hAnsi="Times New Roman" w:cs="Times New Roman"/>
                <w:color w:val="000000"/>
                <w:sz w:val="24"/>
                <w:szCs w:val="24"/>
                <w:lang w:eastAsia="ru-RU"/>
              </w:rPr>
            </w:pPr>
          </w:p>
        </w:tc>
        <w:tc>
          <w:tcPr>
            <w:tcW w:w="5563"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5341D3" w:rsidRPr="005341D3" w:rsidRDefault="005341D3" w:rsidP="005341D3">
            <w:pPr>
              <w:spacing w:after="200" w:line="276" w:lineRule="auto"/>
              <w:rPr>
                <w:rFonts w:ascii="Times New Roman" w:eastAsia="Times New Roman" w:hAnsi="Times New Roman" w:cs="Times New Roman"/>
                <w:color w:val="000000"/>
                <w:sz w:val="24"/>
                <w:szCs w:val="24"/>
                <w:lang w:eastAsia="ru-RU"/>
              </w:rPr>
            </w:pPr>
          </w:p>
        </w:tc>
        <w:tc>
          <w:tcPr>
            <w:tcW w:w="137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5341D3" w:rsidRPr="005341D3" w:rsidRDefault="005341D3" w:rsidP="005341D3">
            <w:pPr>
              <w:spacing w:after="200" w:line="276" w:lineRule="auto"/>
              <w:rPr>
                <w:rFonts w:ascii="Times New Roman" w:eastAsia="Times New Roman" w:hAnsi="Times New Roman" w:cs="Times New Roman"/>
                <w:color w:val="000000"/>
                <w:sz w:val="24"/>
                <w:szCs w:val="24"/>
                <w:lang w:eastAsia="ru-RU"/>
              </w:rPr>
            </w:pPr>
          </w:p>
        </w:tc>
        <w:tc>
          <w:tcPr>
            <w:tcW w:w="1235"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5341D3" w:rsidRPr="005341D3" w:rsidRDefault="005341D3" w:rsidP="005341D3">
            <w:pPr>
              <w:spacing w:after="200" w:line="276" w:lineRule="auto"/>
              <w:rPr>
                <w:rFonts w:ascii="Times New Roman" w:eastAsia="Times New Roman" w:hAnsi="Times New Roman" w:cs="Times New Roman"/>
                <w:color w:val="000000"/>
                <w:sz w:val="24"/>
                <w:szCs w:val="24"/>
                <w:lang w:eastAsia="ru-RU"/>
              </w:rPr>
            </w:pPr>
          </w:p>
        </w:tc>
        <w:tc>
          <w:tcPr>
            <w:tcW w:w="131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5341D3" w:rsidRPr="005341D3" w:rsidRDefault="005341D3" w:rsidP="005341D3">
            <w:pPr>
              <w:spacing w:after="200" w:line="276" w:lineRule="auto"/>
              <w:rPr>
                <w:rFonts w:ascii="Times New Roman" w:eastAsia="Times New Roman" w:hAnsi="Times New Roman" w:cs="Times New Roman"/>
                <w:color w:val="000000"/>
                <w:sz w:val="24"/>
                <w:szCs w:val="24"/>
                <w:lang w:eastAsia="ru-RU"/>
              </w:rPr>
            </w:pPr>
          </w:p>
        </w:tc>
        <w:tc>
          <w:tcPr>
            <w:tcW w:w="1573"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5341D3" w:rsidRPr="005341D3" w:rsidRDefault="005341D3" w:rsidP="005341D3">
            <w:pPr>
              <w:spacing w:after="200" w:line="276" w:lineRule="auto"/>
              <w:rPr>
                <w:rFonts w:ascii="Times New Roman" w:eastAsia="Times New Roman" w:hAnsi="Times New Roman" w:cs="Times New Roman"/>
                <w:color w:val="000000"/>
                <w:sz w:val="24"/>
                <w:szCs w:val="24"/>
                <w:lang w:eastAsia="ru-RU"/>
              </w:rPr>
            </w:pPr>
          </w:p>
        </w:tc>
        <w:tc>
          <w:tcPr>
            <w:tcW w:w="1575" w:type="dxa"/>
            <w:tcBorders>
              <w:top w:val="single" w:sz="4" w:space="0" w:color="000000"/>
              <w:left w:val="single" w:sz="4" w:space="0" w:color="000000"/>
              <w:bottom w:val="single" w:sz="4" w:space="0" w:color="000000"/>
              <w:right w:val="single" w:sz="4" w:space="0" w:color="000000"/>
            </w:tcBorders>
            <w:tcMar>
              <w:left w:w="57" w:type="dxa"/>
              <w:right w:w="57" w:type="dxa"/>
            </w:tcMar>
          </w:tcPr>
          <w:p w:rsidR="005341D3" w:rsidRPr="005341D3" w:rsidRDefault="005341D3" w:rsidP="005341D3">
            <w:pPr>
              <w:widowControl w:val="0"/>
              <w:spacing w:after="200" w:line="276" w:lineRule="auto"/>
              <w:jc w:val="center"/>
              <w:rPr>
                <w:rFonts w:ascii="Times New Roman" w:eastAsia="Times New Roman" w:hAnsi="Times New Roman" w:cs="Times New Roman"/>
                <w:color w:val="000000"/>
                <w:sz w:val="24"/>
                <w:szCs w:val="24"/>
                <w:lang w:eastAsia="ru-RU"/>
              </w:rPr>
            </w:pPr>
            <w:r w:rsidRPr="005341D3">
              <w:rPr>
                <w:rFonts w:ascii="Times New Roman" w:eastAsia="Times New Roman" w:hAnsi="Times New Roman" w:cs="Times New Roman"/>
                <w:color w:val="000000"/>
                <w:sz w:val="24"/>
                <w:szCs w:val="24"/>
                <w:lang w:eastAsia="ru-RU"/>
              </w:rPr>
              <w:t>2025</w:t>
            </w:r>
          </w:p>
        </w:tc>
        <w:tc>
          <w:tcPr>
            <w:tcW w:w="1555" w:type="dxa"/>
            <w:tcBorders>
              <w:top w:val="single" w:sz="4" w:space="0" w:color="000000"/>
              <w:left w:val="single" w:sz="4" w:space="0" w:color="000000"/>
              <w:bottom w:val="single" w:sz="4" w:space="0" w:color="000000"/>
              <w:right w:val="single" w:sz="4" w:space="0" w:color="000000"/>
            </w:tcBorders>
            <w:tcMar>
              <w:left w:w="57" w:type="dxa"/>
              <w:right w:w="57" w:type="dxa"/>
            </w:tcMar>
          </w:tcPr>
          <w:p w:rsidR="005341D3" w:rsidRPr="005341D3" w:rsidRDefault="005341D3" w:rsidP="005341D3">
            <w:pPr>
              <w:widowControl w:val="0"/>
              <w:spacing w:after="200" w:line="276" w:lineRule="auto"/>
              <w:jc w:val="center"/>
              <w:rPr>
                <w:rFonts w:ascii="Times New Roman" w:eastAsia="Times New Roman" w:hAnsi="Times New Roman" w:cs="Times New Roman"/>
                <w:color w:val="000000"/>
                <w:sz w:val="24"/>
                <w:szCs w:val="24"/>
                <w:lang w:eastAsia="ru-RU"/>
              </w:rPr>
            </w:pPr>
            <w:r w:rsidRPr="005341D3">
              <w:rPr>
                <w:rFonts w:ascii="Times New Roman" w:eastAsia="Times New Roman" w:hAnsi="Times New Roman" w:cs="Times New Roman"/>
                <w:color w:val="000000"/>
                <w:sz w:val="24"/>
                <w:szCs w:val="24"/>
                <w:lang w:eastAsia="ru-RU"/>
              </w:rPr>
              <w:t>2026</w:t>
            </w:r>
          </w:p>
        </w:tc>
        <w:tc>
          <w:tcPr>
            <w:tcW w:w="1580" w:type="dxa"/>
            <w:tcBorders>
              <w:top w:val="single" w:sz="4" w:space="0" w:color="000000"/>
              <w:left w:val="single" w:sz="4" w:space="0" w:color="000000"/>
              <w:bottom w:val="single" w:sz="4" w:space="0" w:color="000000"/>
              <w:right w:val="single" w:sz="4" w:space="0" w:color="000000"/>
            </w:tcBorders>
            <w:tcMar>
              <w:left w:w="57" w:type="dxa"/>
              <w:right w:w="57" w:type="dxa"/>
            </w:tcMar>
          </w:tcPr>
          <w:p w:rsidR="005341D3" w:rsidRPr="005341D3" w:rsidRDefault="005341D3" w:rsidP="005341D3">
            <w:pPr>
              <w:widowControl w:val="0"/>
              <w:spacing w:after="200" w:line="276" w:lineRule="auto"/>
              <w:jc w:val="center"/>
              <w:rPr>
                <w:rFonts w:ascii="Times New Roman" w:eastAsia="Times New Roman" w:hAnsi="Times New Roman" w:cs="Times New Roman"/>
                <w:color w:val="000000"/>
                <w:sz w:val="24"/>
                <w:szCs w:val="24"/>
                <w:lang w:eastAsia="ru-RU"/>
              </w:rPr>
            </w:pPr>
            <w:r w:rsidRPr="005341D3">
              <w:rPr>
                <w:rFonts w:ascii="Times New Roman" w:eastAsia="Times New Roman" w:hAnsi="Times New Roman" w:cs="Times New Roman"/>
                <w:color w:val="000000"/>
                <w:sz w:val="24"/>
                <w:szCs w:val="24"/>
                <w:lang w:eastAsia="ru-RU"/>
              </w:rPr>
              <w:t>2027</w:t>
            </w:r>
          </w:p>
        </w:tc>
        <w:tc>
          <w:tcPr>
            <w:tcW w:w="1603" w:type="dxa"/>
            <w:tcBorders>
              <w:top w:val="single" w:sz="4" w:space="0" w:color="000000"/>
              <w:left w:val="single" w:sz="4" w:space="0" w:color="000000"/>
              <w:bottom w:val="single" w:sz="4" w:space="0" w:color="000000"/>
              <w:right w:val="single" w:sz="4" w:space="0" w:color="000000"/>
            </w:tcBorders>
            <w:tcMar>
              <w:left w:w="57" w:type="dxa"/>
              <w:right w:w="57" w:type="dxa"/>
            </w:tcMar>
          </w:tcPr>
          <w:p w:rsidR="005341D3" w:rsidRPr="005341D3" w:rsidRDefault="005341D3" w:rsidP="005341D3">
            <w:pPr>
              <w:widowControl w:val="0"/>
              <w:spacing w:after="200" w:line="276" w:lineRule="auto"/>
              <w:jc w:val="center"/>
              <w:rPr>
                <w:rFonts w:ascii="Times New Roman" w:eastAsia="Times New Roman" w:hAnsi="Times New Roman" w:cs="Times New Roman"/>
                <w:color w:val="000000"/>
                <w:sz w:val="24"/>
                <w:szCs w:val="24"/>
                <w:lang w:eastAsia="ru-RU"/>
              </w:rPr>
            </w:pPr>
            <w:r w:rsidRPr="005341D3">
              <w:rPr>
                <w:rFonts w:ascii="Times New Roman" w:eastAsia="Times New Roman" w:hAnsi="Times New Roman" w:cs="Times New Roman"/>
                <w:color w:val="000000"/>
                <w:sz w:val="24"/>
                <w:szCs w:val="24"/>
                <w:lang w:eastAsia="ru-RU"/>
              </w:rPr>
              <w:t>2030</w:t>
            </w:r>
          </w:p>
          <w:p w:rsidR="005341D3" w:rsidRPr="005341D3" w:rsidRDefault="005341D3" w:rsidP="005341D3">
            <w:pPr>
              <w:widowControl w:val="0"/>
              <w:spacing w:after="200" w:line="276" w:lineRule="auto"/>
              <w:jc w:val="center"/>
              <w:rPr>
                <w:rFonts w:ascii="Times New Roman" w:eastAsia="Times New Roman" w:hAnsi="Times New Roman" w:cs="Times New Roman"/>
                <w:color w:val="000000"/>
                <w:sz w:val="24"/>
                <w:szCs w:val="24"/>
                <w:lang w:eastAsia="ru-RU"/>
              </w:rPr>
            </w:pPr>
            <w:r w:rsidRPr="005341D3">
              <w:rPr>
                <w:rFonts w:ascii="Times New Roman" w:eastAsia="Times New Roman" w:hAnsi="Times New Roman" w:cs="Times New Roman"/>
                <w:color w:val="000000"/>
                <w:sz w:val="24"/>
                <w:szCs w:val="24"/>
                <w:lang w:eastAsia="ru-RU"/>
              </w:rPr>
              <w:t>(</w:t>
            </w:r>
            <w:proofErr w:type="spellStart"/>
            <w:r w:rsidRPr="005341D3">
              <w:rPr>
                <w:rFonts w:ascii="Times New Roman" w:eastAsia="Times New Roman" w:hAnsi="Times New Roman" w:cs="Times New Roman"/>
                <w:color w:val="000000"/>
                <w:sz w:val="24"/>
                <w:szCs w:val="24"/>
                <w:lang w:eastAsia="ru-RU"/>
              </w:rPr>
              <w:t>справочно</w:t>
            </w:r>
            <w:proofErr w:type="spellEnd"/>
            <w:r w:rsidRPr="005341D3">
              <w:rPr>
                <w:rFonts w:ascii="Times New Roman" w:eastAsia="Times New Roman" w:hAnsi="Times New Roman" w:cs="Times New Roman"/>
                <w:color w:val="000000"/>
                <w:sz w:val="24"/>
                <w:szCs w:val="24"/>
                <w:lang w:eastAsia="ru-RU"/>
              </w:rPr>
              <w:t>)</w:t>
            </w:r>
          </w:p>
        </w:tc>
        <w:tc>
          <w:tcPr>
            <w:tcW w:w="1783"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5341D3" w:rsidRPr="005341D3" w:rsidRDefault="005341D3" w:rsidP="005341D3">
            <w:pPr>
              <w:spacing w:after="200" w:line="276" w:lineRule="auto"/>
              <w:rPr>
                <w:rFonts w:ascii="Times New Roman" w:eastAsia="Times New Roman" w:hAnsi="Times New Roman" w:cs="Times New Roman"/>
                <w:color w:val="000000"/>
                <w:sz w:val="24"/>
                <w:szCs w:val="24"/>
                <w:lang w:eastAsia="ru-RU"/>
              </w:rPr>
            </w:pPr>
          </w:p>
        </w:tc>
        <w:tc>
          <w:tcPr>
            <w:tcW w:w="1783"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5341D3" w:rsidRPr="005341D3" w:rsidRDefault="005341D3" w:rsidP="005341D3">
            <w:pPr>
              <w:spacing w:after="200" w:line="276" w:lineRule="auto"/>
              <w:rPr>
                <w:rFonts w:ascii="Times New Roman" w:eastAsia="Times New Roman" w:hAnsi="Times New Roman" w:cs="Times New Roman"/>
                <w:color w:val="000000"/>
                <w:sz w:val="24"/>
                <w:szCs w:val="24"/>
                <w:lang w:eastAsia="ru-RU"/>
              </w:rPr>
            </w:pPr>
          </w:p>
        </w:tc>
      </w:tr>
    </w:tbl>
    <w:p w:rsidR="005341D3" w:rsidRPr="005341D3" w:rsidRDefault="005341D3" w:rsidP="005341D3">
      <w:pPr>
        <w:spacing w:after="200" w:line="276" w:lineRule="auto"/>
        <w:rPr>
          <w:rFonts w:ascii="Times New Roman" w:eastAsia="Times New Roman" w:hAnsi="Times New Roman" w:cs="Times New Roman"/>
          <w:color w:val="000000"/>
          <w:sz w:val="24"/>
          <w:szCs w:val="24"/>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611"/>
        <w:gridCol w:w="5563"/>
        <w:gridCol w:w="1372"/>
        <w:gridCol w:w="1235"/>
        <w:gridCol w:w="1310"/>
        <w:gridCol w:w="1573"/>
        <w:gridCol w:w="1575"/>
        <w:gridCol w:w="1555"/>
        <w:gridCol w:w="1580"/>
        <w:gridCol w:w="1603"/>
        <w:gridCol w:w="1783"/>
        <w:gridCol w:w="1783"/>
      </w:tblGrid>
      <w:tr w:rsidR="005341D3" w:rsidRPr="005341D3" w:rsidTr="00732B17">
        <w:trPr>
          <w:tblHeader/>
        </w:trPr>
        <w:tc>
          <w:tcPr>
            <w:tcW w:w="611" w:type="dxa"/>
            <w:tcBorders>
              <w:top w:val="single" w:sz="4" w:space="0" w:color="000000"/>
              <w:left w:val="single" w:sz="4" w:space="0" w:color="000000"/>
              <w:bottom w:val="single" w:sz="4" w:space="0" w:color="000000"/>
              <w:right w:val="single" w:sz="4" w:space="0" w:color="000000"/>
            </w:tcBorders>
            <w:tcMar>
              <w:left w:w="57" w:type="dxa"/>
              <w:right w:w="57" w:type="dxa"/>
            </w:tcMar>
          </w:tcPr>
          <w:p w:rsidR="005341D3" w:rsidRPr="005341D3" w:rsidRDefault="005341D3" w:rsidP="005341D3">
            <w:pPr>
              <w:widowControl w:val="0"/>
              <w:spacing w:after="200" w:line="276" w:lineRule="auto"/>
              <w:jc w:val="center"/>
              <w:rPr>
                <w:rFonts w:ascii="Times New Roman" w:eastAsia="Times New Roman" w:hAnsi="Times New Roman" w:cs="Times New Roman"/>
                <w:color w:val="000000"/>
                <w:sz w:val="24"/>
                <w:szCs w:val="24"/>
                <w:lang w:eastAsia="ru-RU"/>
              </w:rPr>
            </w:pPr>
            <w:r w:rsidRPr="005341D3">
              <w:rPr>
                <w:rFonts w:ascii="Times New Roman" w:eastAsia="Times New Roman" w:hAnsi="Times New Roman" w:cs="Times New Roman"/>
                <w:color w:val="000000"/>
                <w:sz w:val="24"/>
                <w:szCs w:val="24"/>
                <w:lang w:eastAsia="ru-RU"/>
              </w:rPr>
              <w:t>1</w:t>
            </w:r>
          </w:p>
        </w:tc>
        <w:tc>
          <w:tcPr>
            <w:tcW w:w="5563" w:type="dxa"/>
            <w:tcBorders>
              <w:top w:val="single" w:sz="4" w:space="0" w:color="000000"/>
              <w:left w:val="single" w:sz="4" w:space="0" w:color="000000"/>
              <w:bottom w:val="single" w:sz="4" w:space="0" w:color="000000"/>
              <w:right w:val="single" w:sz="4" w:space="0" w:color="000000"/>
            </w:tcBorders>
            <w:tcMar>
              <w:left w:w="57" w:type="dxa"/>
              <w:right w:w="57" w:type="dxa"/>
            </w:tcMar>
          </w:tcPr>
          <w:p w:rsidR="005341D3" w:rsidRPr="005341D3" w:rsidRDefault="005341D3" w:rsidP="005341D3">
            <w:pPr>
              <w:widowControl w:val="0"/>
              <w:spacing w:after="200" w:line="276" w:lineRule="auto"/>
              <w:jc w:val="center"/>
              <w:rPr>
                <w:rFonts w:ascii="Times New Roman" w:eastAsia="Times New Roman" w:hAnsi="Times New Roman" w:cs="Times New Roman"/>
                <w:color w:val="000000"/>
                <w:sz w:val="24"/>
                <w:szCs w:val="24"/>
                <w:lang w:eastAsia="ru-RU"/>
              </w:rPr>
            </w:pPr>
            <w:r w:rsidRPr="005341D3">
              <w:rPr>
                <w:rFonts w:ascii="Times New Roman" w:eastAsia="Times New Roman" w:hAnsi="Times New Roman" w:cs="Times New Roman"/>
                <w:color w:val="000000"/>
                <w:sz w:val="24"/>
                <w:szCs w:val="24"/>
                <w:lang w:eastAsia="ru-RU"/>
              </w:rPr>
              <w:t>2</w:t>
            </w:r>
          </w:p>
        </w:tc>
        <w:tc>
          <w:tcPr>
            <w:tcW w:w="1372" w:type="dxa"/>
            <w:tcBorders>
              <w:top w:val="single" w:sz="4" w:space="0" w:color="000000"/>
              <w:left w:val="single" w:sz="4" w:space="0" w:color="000000"/>
              <w:bottom w:val="single" w:sz="4" w:space="0" w:color="000000"/>
              <w:right w:val="single" w:sz="4" w:space="0" w:color="000000"/>
            </w:tcBorders>
            <w:tcMar>
              <w:left w:w="57" w:type="dxa"/>
              <w:right w:w="57" w:type="dxa"/>
            </w:tcMar>
          </w:tcPr>
          <w:p w:rsidR="005341D3" w:rsidRPr="005341D3" w:rsidRDefault="005341D3" w:rsidP="005341D3">
            <w:pPr>
              <w:widowControl w:val="0"/>
              <w:spacing w:after="200" w:line="276" w:lineRule="auto"/>
              <w:jc w:val="center"/>
              <w:rPr>
                <w:rFonts w:ascii="Times New Roman" w:eastAsia="Times New Roman" w:hAnsi="Times New Roman" w:cs="Times New Roman"/>
                <w:color w:val="000000"/>
                <w:sz w:val="24"/>
                <w:szCs w:val="24"/>
                <w:lang w:eastAsia="ru-RU"/>
              </w:rPr>
            </w:pPr>
            <w:r w:rsidRPr="005341D3">
              <w:rPr>
                <w:rFonts w:ascii="Times New Roman" w:eastAsia="Times New Roman" w:hAnsi="Times New Roman" w:cs="Times New Roman"/>
                <w:color w:val="000000"/>
                <w:sz w:val="24"/>
                <w:szCs w:val="24"/>
                <w:lang w:eastAsia="ru-RU"/>
              </w:rPr>
              <w:t>3</w:t>
            </w:r>
          </w:p>
        </w:tc>
        <w:tc>
          <w:tcPr>
            <w:tcW w:w="1235" w:type="dxa"/>
            <w:tcBorders>
              <w:top w:val="single" w:sz="4" w:space="0" w:color="000000"/>
              <w:left w:val="single" w:sz="4" w:space="0" w:color="000000"/>
              <w:bottom w:val="single" w:sz="4" w:space="0" w:color="000000"/>
              <w:right w:val="single" w:sz="4" w:space="0" w:color="000000"/>
            </w:tcBorders>
            <w:tcMar>
              <w:left w:w="57" w:type="dxa"/>
              <w:right w:w="57" w:type="dxa"/>
            </w:tcMar>
          </w:tcPr>
          <w:p w:rsidR="005341D3" w:rsidRPr="005341D3" w:rsidRDefault="005341D3" w:rsidP="005341D3">
            <w:pPr>
              <w:widowControl w:val="0"/>
              <w:spacing w:after="200" w:line="276" w:lineRule="auto"/>
              <w:jc w:val="center"/>
              <w:rPr>
                <w:rFonts w:ascii="Times New Roman" w:eastAsia="Times New Roman" w:hAnsi="Times New Roman" w:cs="Times New Roman"/>
                <w:color w:val="000000"/>
                <w:sz w:val="24"/>
                <w:szCs w:val="24"/>
                <w:lang w:eastAsia="ru-RU"/>
              </w:rPr>
            </w:pPr>
            <w:r w:rsidRPr="005341D3">
              <w:rPr>
                <w:rFonts w:ascii="Times New Roman" w:eastAsia="Times New Roman" w:hAnsi="Times New Roman" w:cs="Times New Roman"/>
                <w:color w:val="000000"/>
                <w:sz w:val="24"/>
                <w:szCs w:val="24"/>
                <w:lang w:eastAsia="ru-RU"/>
              </w:rPr>
              <w:t>4</w:t>
            </w:r>
          </w:p>
        </w:tc>
        <w:tc>
          <w:tcPr>
            <w:tcW w:w="1310" w:type="dxa"/>
            <w:tcBorders>
              <w:top w:val="single" w:sz="4" w:space="0" w:color="000000"/>
              <w:left w:val="single" w:sz="4" w:space="0" w:color="000000"/>
              <w:bottom w:val="single" w:sz="4" w:space="0" w:color="000000"/>
              <w:right w:val="single" w:sz="4" w:space="0" w:color="000000"/>
            </w:tcBorders>
            <w:tcMar>
              <w:left w:w="57" w:type="dxa"/>
              <w:right w:w="57" w:type="dxa"/>
            </w:tcMar>
          </w:tcPr>
          <w:p w:rsidR="005341D3" w:rsidRPr="005341D3" w:rsidRDefault="005341D3" w:rsidP="005341D3">
            <w:pPr>
              <w:widowControl w:val="0"/>
              <w:spacing w:after="200" w:line="276" w:lineRule="auto"/>
              <w:jc w:val="center"/>
              <w:rPr>
                <w:rFonts w:ascii="Times New Roman" w:eastAsia="Times New Roman" w:hAnsi="Times New Roman" w:cs="Times New Roman"/>
                <w:color w:val="000000"/>
                <w:sz w:val="24"/>
                <w:szCs w:val="24"/>
                <w:lang w:eastAsia="ru-RU"/>
              </w:rPr>
            </w:pPr>
            <w:r w:rsidRPr="005341D3">
              <w:rPr>
                <w:rFonts w:ascii="Times New Roman" w:eastAsia="Times New Roman" w:hAnsi="Times New Roman" w:cs="Times New Roman"/>
                <w:color w:val="000000"/>
                <w:sz w:val="24"/>
                <w:szCs w:val="24"/>
                <w:lang w:eastAsia="ru-RU"/>
              </w:rPr>
              <w:t>5</w:t>
            </w:r>
          </w:p>
        </w:tc>
        <w:tc>
          <w:tcPr>
            <w:tcW w:w="1573" w:type="dxa"/>
            <w:tcBorders>
              <w:top w:val="single" w:sz="4" w:space="0" w:color="000000"/>
              <w:left w:val="single" w:sz="4" w:space="0" w:color="000000"/>
              <w:bottom w:val="single" w:sz="4" w:space="0" w:color="000000"/>
              <w:right w:val="single" w:sz="4" w:space="0" w:color="000000"/>
            </w:tcBorders>
            <w:tcMar>
              <w:left w:w="57" w:type="dxa"/>
              <w:right w:w="57" w:type="dxa"/>
            </w:tcMar>
          </w:tcPr>
          <w:p w:rsidR="005341D3" w:rsidRPr="005341D3" w:rsidRDefault="005341D3" w:rsidP="005341D3">
            <w:pPr>
              <w:widowControl w:val="0"/>
              <w:spacing w:after="200" w:line="276" w:lineRule="auto"/>
              <w:jc w:val="center"/>
              <w:rPr>
                <w:rFonts w:ascii="Times New Roman" w:eastAsia="Times New Roman" w:hAnsi="Times New Roman" w:cs="Times New Roman"/>
                <w:color w:val="000000"/>
                <w:sz w:val="24"/>
                <w:szCs w:val="24"/>
                <w:lang w:eastAsia="ru-RU"/>
              </w:rPr>
            </w:pPr>
            <w:r w:rsidRPr="005341D3">
              <w:rPr>
                <w:rFonts w:ascii="Times New Roman" w:eastAsia="Times New Roman" w:hAnsi="Times New Roman" w:cs="Times New Roman"/>
                <w:color w:val="000000"/>
                <w:sz w:val="24"/>
                <w:szCs w:val="24"/>
                <w:lang w:eastAsia="ru-RU"/>
              </w:rPr>
              <w:t>6</w:t>
            </w:r>
          </w:p>
        </w:tc>
        <w:tc>
          <w:tcPr>
            <w:tcW w:w="1575" w:type="dxa"/>
            <w:tcBorders>
              <w:top w:val="single" w:sz="4" w:space="0" w:color="000000"/>
              <w:left w:val="single" w:sz="4" w:space="0" w:color="000000"/>
              <w:bottom w:val="single" w:sz="4" w:space="0" w:color="000000"/>
              <w:right w:val="single" w:sz="4" w:space="0" w:color="000000"/>
            </w:tcBorders>
            <w:tcMar>
              <w:left w:w="57" w:type="dxa"/>
              <w:right w:w="57" w:type="dxa"/>
            </w:tcMar>
          </w:tcPr>
          <w:p w:rsidR="005341D3" w:rsidRPr="005341D3" w:rsidRDefault="005341D3" w:rsidP="005341D3">
            <w:pPr>
              <w:widowControl w:val="0"/>
              <w:spacing w:after="200" w:line="276" w:lineRule="auto"/>
              <w:jc w:val="center"/>
              <w:rPr>
                <w:rFonts w:ascii="Times New Roman" w:eastAsia="Times New Roman" w:hAnsi="Times New Roman" w:cs="Times New Roman"/>
                <w:color w:val="000000"/>
                <w:sz w:val="24"/>
                <w:szCs w:val="24"/>
                <w:lang w:eastAsia="ru-RU"/>
              </w:rPr>
            </w:pPr>
            <w:r w:rsidRPr="005341D3">
              <w:rPr>
                <w:rFonts w:ascii="Times New Roman" w:eastAsia="Times New Roman" w:hAnsi="Times New Roman" w:cs="Times New Roman"/>
                <w:color w:val="000000"/>
                <w:sz w:val="24"/>
                <w:szCs w:val="24"/>
                <w:lang w:eastAsia="ru-RU"/>
              </w:rPr>
              <w:t>7</w:t>
            </w:r>
          </w:p>
        </w:tc>
        <w:tc>
          <w:tcPr>
            <w:tcW w:w="1555" w:type="dxa"/>
            <w:tcBorders>
              <w:top w:val="single" w:sz="4" w:space="0" w:color="000000"/>
              <w:left w:val="single" w:sz="4" w:space="0" w:color="000000"/>
              <w:bottom w:val="single" w:sz="4" w:space="0" w:color="000000"/>
              <w:right w:val="single" w:sz="4" w:space="0" w:color="000000"/>
            </w:tcBorders>
            <w:tcMar>
              <w:left w:w="57" w:type="dxa"/>
              <w:right w:w="57" w:type="dxa"/>
            </w:tcMar>
          </w:tcPr>
          <w:p w:rsidR="005341D3" w:rsidRPr="005341D3" w:rsidRDefault="005341D3" w:rsidP="005341D3">
            <w:pPr>
              <w:widowControl w:val="0"/>
              <w:spacing w:after="200" w:line="276" w:lineRule="auto"/>
              <w:jc w:val="center"/>
              <w:rPr>
                <w:rFonts w:ascii="Times New Roman" w:eastAsia="Times New Roman" w:hAnsi="Times New Roman" w:cs="Times New Roman"/>
                <w:color w:val="000000"/>
                <w:sz w:val="24"/>
                <w:szCs w:val="24"/>
                <w:lang w:eastAsia="ru-RU"/>
              </w:rPr>
            </w:pPr>
            <w:r w:rsidRPr="005341D3">
              <w:rPr>
                <w:rFonts w:ascii="Times New Roman" w:eastAsia="Times New Roman" w:hAnsi="Times New Roman" w:cs="Times New Roman"/>
                <w:color w:val="000000"/>
                <w:sz w:val="24"/>
                <w:szCs w:val="24"/>
                <w:lang w:eastAsia="ru-RU"/>
              </w:rPr>
              <w:t>8</w:t>
            </w:r>
          </w:p>
        </w:tc>
        <w:tc>
          <w:tcPr>
            <w:tcW w:w="1580" w:type="dxa"/>
            <w:tcBorders>
              <w:top w:val="single" w:sz="4" w:space="0" w:color="000000"/>
              <w:left w:val="single" w:sz="4" w:space="0" w:color="000000"/>
              <w:bottom w:val="single" w:sz="4" w:space="0" w:color="000000"/>
              <w:right w:val="single" w:sz="4" w:space="0" w:color="000000"/>
            </w:tcBorders>
            <w:tcMar>
              <w:left w:w="57" w:type="dxa"/>
              <w:right w:w="57" w:type="dxa"/>
            </w:tcMar>
          </w:tcPr>
          <w:p w:rsidR="005341D3" w:rsidRPr="005341D3" w:rsidRDefault="005341D3" w:rsidP="005341D3">
            <w:pPr>
              <w:widowControl w:val="0"/>
              <w:spacing w:after="200" w:line="276" w:lineRule="auto"/>
              <w:jc w:val="center"/>
              <w:rPr>
                <w:rFonts w:ascii="Times New Roman" w:eastAsia="Times New Roman" w:hAnsi="Times New Roman" w:cs="Times New Roman"/>
                <w:color w:val="000000"/>
                <w:sz w:val="24"/>
                <w:szCs w:val="24"/>
                <w:lang w:eastAsia="ru-RU"/>
              </w:rPr>
            </w:pPr>
            <w:r w:rsidRPr="005341D3">
              <w:rPr>
                <w:rFonts w:ascii="Times New Roman" w:eastAsia="Times New Roman" w:hAnsi="Times New Roman" w:cs="Times New Roman"/>
                <w:color w:val="000000"/>
                <w:sz w:val="24"/>
                <w:szCs w:val="24"/>
                <w:lang w:eastAsia="ru-RU"/>
              </w:rPr>
              <w:t>9</w:t>
            </w:r>
          </w:p>
        </w:tc>
        <w:tc>
          <w:tcPr>
            <w:tcW w:w="1603" w:type="dxa"/>
            <w:tcBorders>
              <w:top w:val="single" w:sz="4" w:space="0" w:color="000000"/>
              <w:left w:val="single" w:sz="4" w:space="0" w:color="000000"/>
              <w:bottom w:val="single" w:sz="4" w:space="0" w:color="000000"/>
              <w:right w:val="single" w:sz="4" w:space="0" w:color="000000"/>
            </w:tcBorders>
            <w:tcMar>
              <w:left w:w="57" w:type="dxa"/>
              <w:right w:w="57" w:type="dxa"/>
            </w:tcMar>
          </w:tcPr>
          <w:p w:rsidR="005341D3" w:rsidRPr="005341D3" w:rsidRDefault="005341D3" w:rsidP="005341D3">
            <w:pPr>
              <w:widowControl w:val="0"/>
              <w:spacing w:after="200" w:line="276" w:lineRule="auto"/>
              <w:jc w:val="center"/>
              <w:rPr>
                <w:rFonts w:ascii="Times New Roman" w:eastAsia="Times New Roman" w:hAnsi="Times New Roman" w:cs="Times New Roman"/>
                <w:color w:val="000000"/>
                <w:sz w:val="24"/>
                <w:szCs w:val="24"/>
                <w:lang w:eastAsia="ru-RU"/>
              </w:rPr>
            </w:pPr>
            <w:r w:rsidRPr="005341D3">
              <w:rPr>
                <w:rFonts w:ascii="Times New Roman" w:eastAsia="Times New Roman" w:hAnsi="Times New Roman" w:cs="Times New Roman"/>
                <w:color w:val="000000"/>
                <w:sz w:val="24"/>
                <w:szCs w:val="24"/>
                <w:lang w:eastAsia="ru-RU"/>
              </w:rPr>
              <w:t>10</w:t>
            </w:r>
          </w:p>
        </w:tc>
        <w:tc>
          <w:tcPr>
            <w:tcW w:w="1783" w:type="dxa"/>
            <w:tcBorders>
              <w:top w:val="single" w:sz="4" w:space="0" w:color="000000"/>
              <w:left w:val="single" w:sz="4" w:space="0" w:color="000000"/>
              <w:bottom w:val="single" w:sz="4" w:space="0" w:color="000000"/>
              <w:right w:val="single" w:sz="4" w:space="0" w:color="000000"/>
            </w:tcBorders>
            <w:tcMar>
              <w:left w:w="57" w:type="dxa"/>
              <w:right w:w="57" w:type="dxa"/>
            </w:tcMar>
          </w:tcPr>
          <w:p w:rsidR="005341D3" w:rsidRPr="005341D3" w:rsidRDefault="005341D3" w:rsidP="005341D3">
            <w:pPr>
              <w:widowControl w:val="0"/>
              <w:spacing w:after="200" w:line="276" w:lineRule="auto"/>
              <w:jc w:val="center"/>
              <w:rPr>
                <w:rFonts w:ascii="Times New Roman" w:eastAsia="Times New Roman" w:hAnsi="Times New Roman" w:cs="Times New Roman"/>
                <w:color w:val="000000"/>
                <w:sz w:val="24"/>
                <w:szCs w:val="24"/>
                <w:lang w:eastAsia="ru-RU"/>
              </w:rPr>
            </w:pPr>
            <w:r w:rsidRPr="005341D3">
              <w:rPr>
                <w:rFonts w:ascii="Times New Roman" w:eastAsia="Times New Roman" w:hAnsi="Times New Roman" w:cs="Times New Roman"/>
                <w:color w:val="000000"/>
                <w:sz w:val="24"/>
                <w:szCs w:val="24"/>
                <w:lang w:eastAsia="ru-RU"/>
              </w:rPr>
              <w:t>11</w:t>
            </w:r>
          </w:p>
        </w:tc>
        <w:tc>
          <w:tcPr>
            <w:tcW w:w="1783" w:type="dxa"/>
            <w:tcBorders>
              <w:top w:val="single" w:sz="4" w:space="0" w:color="000000"/>
              <w:left w:val="single" w:sz="4" w:space="0" w:color="000000"/>
              <w:bottom w:val="single" w:sz="4" w:space="0" w:color="000000"/>
              <w:right w:val="single" w:sz="4" w:space="0" w:color="000000"/>
            </w:tcBorders>
            <w:tcMar>
              <w:left w:w="57" w:type="dxa"/>
              <w:right w:w="57" w:type="dxa"/>
            </w:tcMar>
          </w:tcPr>
          <w:p w:rsidR="005341D3" w:rsidRPr="005341D3" w:rsidRDefault="005341D3" w:rsidP="005341D3">
            <w:pPr>
              <w:widowControl w:val="0"/>
              <w:spacing w:after="200" w:line="276" w:lineRule="auto"/>
              <w:jc w:val="center"/>
              <w:rPr>
                <w:rFonts w:ascii="Times New Roman" w:eastAsia="Times New Roman" w:hAnsi="Times New Roman" w:cs="Times New Roman"/>
                <w:color w:val="000000"/>
                <w:sz w:val="24"/>
                <w:szCs w:val="24"/>
                <w:lang w:eastAsia="ru-RU"/>
              </w:rPr>
            </w:pPr>
            <w:r w:rsidRPr="005341D3">
              <w:rPr>
                <w:rFonts w:ascii="Times New Roman" w:eastAsia="Times New Roman" w:hAnsi="Times New Roman" w:cs="Times New Roman"/>
                <w:color w:val="000000"/>
                <w:sz w:val="24"/>
                <w:szCs w:val="24"/>
                <w:lang w:eastAsia="ru-RU"/>
              </w:rPr>
              <w:t>12</w:t>
            </w:r>
          </w:p>
        </w:tc>
      </w:tr>
      <w:tr w:rsidR="005341D3" w:rsidRPr="005341D3" w:rsidTr="00732B17">
        <w:tc>
          <w:tcPr>
            <w:tcW w:w="21543" w:type="dxa"/>
            <w:gridSpan w:val="12"/>
            <w:tcBorders>
              <w:top w:val="single" w:sz="4" w:space="0" w:color="000000"/>
              <w:left w:val="single" w:sz="4" w:space="0" w:color="000000"/>
              <w:bottom w:val="single" w:sz="4" w:space="0" w:color="000000"/>
              <w:right w:val="single" w:sz="4" w:space="0" w:color="000000"/>
            </w:tcBorders>
            <w:tcMar>
              <w:left w:w="57" w:type="dxa"/>
              <w:right w:w="57" w:type="dxa"/>
            </w:tcMar>
          </w:tcPr>
          <w:p w:rsidR="005341D3" w:rsidRPr="005341D3" w:rsidRDefault="005341D3" w:rsidP="005341D3">
            <w:pPr>
              <w:widowControl w:val="0"/>
              <w:spacing w:after="200" w:line="276" w:lineRule="auto"/>
              <w:jc w:val="center"/>
              <w:rPr>
                <w:rFonts w:ascii="Times New Roman" w:eastAsia="Times New Roman" w:hAnsi="Times New Roman" w:cs="Times New Roman"/>
                <w:color w:val="000000"/>
                <w:sz w:val="24"/>
                <w:szCs w:val="24"/>
                <w:lang w:eastAsia="ru-RU"/>
              </w:rPr>
            </w:pPr>
            <w:r w:rsidRPr="005341D3">
              <w:rPr>
                <w:rFonts w:ascii="Times New Roman" w:eastAsia="Times New Roman" w:hAnsi="Times New Roman" w:cs="Times New Roman"/>
                <w:color w:val="000000"/>
                <w:sz w:val="24"/>
                <w:szCs w:val="24"/>
                <w:lang w:eastAsia="ru-RU"/>
              </w:rPr>
              <w:t>1. Задача комплекса процессных мероприятий «Проведена эффективная налоговая политика и политика в области доходов»</w:t>
            </w:r>
          </w:p>
        </w:tc>
      </w:tr>
      <w:tr w:rsidR="005341D3" w:rsidRPr="005341D3" w:rsidTr="00732B17">
        <w:tc>
          <w:tcPr>
            <w:tcW w:w="611" w:type="dxa"/>
            <w:tcBorders>
              <w:top w:val="single" w:sz="4" w:space="0" w:color="000000"/>
              <w:left w:val="single" w:sz="4" w:space="0" w:color="000000"/>
              <w:bottom w:val="single" w:sz="4" w:space="0" w:color="000000"/>
              <w:right w:val="single" w:sz="4" w:space="0" w:color="000000"/>
            </w:tcBorders>
            <w:tcMar>
              <w:left w:w="57" w:type="dxa"/>
              <w:right w:w="57" w:type="dxa"/>
            </w:tcMar>
          </w:tcPr>
          <w:p w:rsidR="005341D3" w:rsidRPr="005341D3" w:rsidRDefault="005341D3" w:rsidP="005341D3">
            <w:pPr>
              <w:widowControl w:val="0"/>
              <w:spacing w:after="200" w:line="276" w:lineRule="auto"/>
              <w:jc w:val="center"/>
              <w:rPr>
                <w:rFonts w:ascii="Times New Roman" w:eastAsia="Times New Roman" w:hAnsi="Times New Roman" w:cs="Times New Roman"/>
                <w:color w:val="000000"/>
                <w:sz w:val="24"/>
                <w:szCs w:val="24"/>
                <w:lang w:eastAsia="ru-RU"/>
              </w:rPr>
            </w:pPr>
            <w:r w:rsidRPr="005341D3">
              <w:rPr>
                <w:rFonts w:ascii="Times New Roman" w:eastAsia="Times New Roman" w:hAnsi="Times New Roman" w:cs="Times New Roman"/>
                <w:color w:val="000000"/>
                <w:sz w:val="24"/>
                <w:szCs w:val="24"/>
                <w:lang w:eastAsia="ru-RU"/>
              </w:rPr>
              <w:t>1.1.</w:t>
            </w:r>
          </w:p>
        </w:tc>
        <w:tc>
          <w:tcPr>
            <w:tcW w:w="5563" w:type="dxa"/>
            <w:tcBorders>
              <w:top w:val="single" w:sz="4" w:space="0" w:color="000000"/>
              <w:left w:val="single" w:sz="4" w:space="0" w:color="000000"/>
              <w:bottom w:val="single" w:sz="4" w:space="0" w:color="000000"/>
              <w:right w:val="single" w:sz="4" w:space="0" w:color="000000"/>
            </w:tcBorders>
            <w:tcMar>
              <w:left w:w="57" w:type="dxa"/>
              <w:right w:w="57" w:type="dxa"/>
            </w:tcMar>
          </w:tcPr>
          <w:p w:rsidR="005341D3" w:rsidRPr="005341D3" w:rsidRDefault="005341D3" w:rsidP="005341D3">
            <w:pPr>
              <w:widowControl w:val="0"/>
              <w:spacing w:after="200" w:line="276" w:lineRule="auto"/>
              <w:rPr>
                <w:rFonts w:ascii="Times New Roman" w:eastAsia="Times New Roman" w:hAnsi="Times New Roman" w:cs="Times New Roman"/>
                <w:color w:val="000000"/>
                <w:sz w:val="24"/>
                <w:szCs w:val="24"/>
                <w:lang w:eastAsia="ru-RU"/>
              </w:rPr>
            </w:pPr>
            <w:r w:rsidRPr="005341D3">
              <w:rPr>
                <w:rFonts w:ascii="Times New Roman" w:eastAsia="Times New Roman" w:hAnsi="Times New Roman" w:cs="Times New Roman"/>
                <w:color w:val="000000"/>
                <w:sz w:val="24"/>
                <w:szCs w:val="24"/>
                <w:lang w:eastAsia="ru-RU"/>
              </w:rPr>
              <w:t>Объем налоговых доходов местного бюджета Дячкинского сельского поселения (за вычетом разовых поступлений)</w:t>
            </w:r>
          </w:p>
        </w:tc>
        <w:tc>
          <w:tcPr>
            <w:tcW w:w="1372" w:type="dxa"/>
            <w:tcBorders>
              <w:top w:val="single" w:sz="4" w:space="0" w:color="000000"/>
              <w:left w:val="single" w:sz="4" w:space="0" w:color="000000"/>
              <w:bottom w:val="single" w:sz="4" w:space="0" w:color="000000"/>
              <w:right w:val="single" w:sz="4" w:space="0" w:color="000000"/>
            </w:tcBorders>
            <w:tcMar>
              <w:left w:w="57" w:type="dxa"/>
              <w:right w:w="57" w:type="dxa"/>
            </w:tcMar>
          </w:tcPr>
          <w:p w:rsidR="005341D3" w:rsidRPr="005341D3" w:rsidRDefault="005341D3" w:rsidP="005341D3">
            <w:pPr>
              <w:widowControl w:val="0"/>
              <w:spacing w:after="200" w:line="276" w:lineRule="auto"/>
              <w:jc w:val="center"/>
              <w:rPr>
                <w:rFonts w:ascii="Times New Roman" w:eastAsia="Times New Roman" w:hAnsi="Times New Roman" w:cs="Times New Roman"/>
                <w:color w:val="000000"/>
                <w:sz w:val="24"/>
                <w:szCs w:val="24"/>
                <w:lang w:eastAsia="ru-RU"/>
              </w:rPr>
            </w:pPr>
            <w:r w:rsidRPr="005341D3">
              <w:rPr>
                <w:rFonts w:ascii="Times New Roman" w:eastAsia="Times New Roman" w:hAnsi="Times New Roman" w:cs="Times New Roman"/>
                <w:color w:val="000000"/>
                <w:sz w:val="24"/>
                <w:szCs w:val="24"/>
                <w:lang w:eastAsia="ru-RU"/>
              </w:rPr>
              <w:t>возраста-</w:t>
            </w:r>
            <w:proofErr w:type="spellStart"/>
            <w:r w:rsidRPr="005341D3">
              <w:rPr>
                <w:rFonts w:ascii="Times New Roman" w:eastAsia="Times New Roman" w:hAnsi="Times New Roman" w:cs="Times New Roman"/>
                <w:color w:val="000000"/>
                <w:sz w:val="24"/>
                <w:szCs w:val="24"/>
                <w:lang w:eastAsia="ru-RU"/>
              </w:rPr>
              <w:t>ния</w:t>
            </w:r>
            <w:proofErr w:type="spellEnd"/>
          </w:p>
        </w:tc>
        <w:tc>
          <w:tcPr>
            <w:tcW w:w="1235" w:type="dxa"/>
            <w:tcBorders>
              <w:top w:val="single" w:sz="4" w:space="0" w:color="000000"/>
              <w:left w:val="single" w:sz="4" w:space="0" w:color="000000"/>
              <w:bottom w:val="single" w:sz="4" w:space="0" w:color="000000"/>
              <w:right w:val="single" w:sz="4" w:space="0" w:color="000000"/>
            </w:tcBorders>
            <w:tcMar>
              <w:left w:w="57" w:type="dxa"/>
              <w:right w:w="57" w:type="dxa"/>
            </w:tcMar>
          </w:tcPr>
          <w:p w:rsidR="005341D3" w:rsidRPr="005341D3" w:rsidRDefault="005341D3" w:rsidP="005341D3">
            <w:pPr>
              <w:widowControl w:val="0"/>
              <w:spacing w:after="200" w:line="276" w:lineRule="auto"/>
              <w:jc w:val="center"/>
              <w:rPr>
                <w:rFonts w:ascii="Times New Roman" w:eastAsia="Times New Roman" w:hAnsi="Times New Roman" w:cs="Times New Roman"/>
                <w:color w:val="000000"/>
                <w:sz w:val="24"/>
                <w:szCs w:val="24"/>
                <w:lang w:eastAsia="ru-RU"/>
              </w:rPr>
            </w:pPr>
            <w:r w:rsidRPr="005341D3">
              <w:rPr>
                <w:rFonts w:ascii="Times New Roman" w:eastAsia="Times New Roman" w:hAnsi="Times New Roman" w:cs="Times New Roman"/>
                <w:color w:val="000000"/>
                <w:sz w:val="24"/>
                <w:szCs w:val="24"/>
                <w:lang w:eastAsia="ru-RU"/>
              </w:rPr>
              <w:t>КПМ</w:t>
            </w:r>
          </w:p>
        </w:tc>
        <w:tc>
          <w:tcPr>
            <w:tcW w:w="1310" w:type="dxa"/>
            <w:tcBorders>
              <w:top w:val="single" w:sz="4" w:space="0" w:color="000000"/>
              <w:left w:val="single" w:sz="4" w:space="0" w:color="000000"/>
              <w:bottom w:val="single" w:sz="4" w:space="0" w:color="000000"/>
              <w:right w:val="single" w:sz="4" w:space="0" w:color="000000"/>
            </w:tcBorders>
            <w:tcMar>
              <w:left w:w="57" w:type="dxa"/>
              <w:right w:w="57" w:type="dxa"/>
            </w:tcMar>
          </w:tcPr>
          <w:p w:rsidR="005341D3" w:rsidRPr="005341D3" w:rsidRDefault="005341D3" w:rsidP="005341D3">
            <w:pPr>
              <w:widowControl w:val="0"/>
              <w:spacing w:after="200" w:line="276" w:lineRule="auto"/>
              <w:jc w:val="center"/>
              <w:rPr>
                <w:rFonts w:ascii="Times New Roman" w:eastAsia="Times New Roman" w:hAnsi="Times New Roman" w:cs="Times New Roman"/>
                <w:color w:val="000000"/>
                <w:sz w:val="24"/>
                <w:szCs w:val="24"/>
                <w:lang w:eastAsia="ru-RU"/>
              </w:rPr>
            </w:pPr>
            <w:r w:rsidRPr="005341D3">
              <w:rPr>
                <w:rFonts w:ascii="Times New Roman" w:eastAsia="Times New Roman" w:hAnsi="Times New Roman" w:cs="Times New Roman"/>
                <w:color w:val="000000"/>
                <w:sz w:val="24"/>
                <w:szCs w:val="24"/>
                <w:lang w:eastAsia="ru-RU"/>
              </w:rPr>
              <w:t xml:space="preserve">тыс. </w:t>
            </w:r>
          </w:p>
          <w:p w:rsidR="005341D3" w:rsidRPr="005341D3" w:rsidRDefault="005341D3" w:rsidP="005341D3">
            <w:pPr>
              <w:widowControl w:val="0"/>
              <w:spacing w:after="200" w:line="276" w:lineRule="auto"/>
              <w:jc w:val="center"/>
              <w:rPr>
                <w:rFonts w:ascii="Times New Roman" w:eastAsia="Times New Roman" w:hAnsi="Times New Roman" w:cs="Times New Roman"/>
                <w:color w:val="000000"/>
                <w:sz w:val="24"/>
                <w:szCs w:val="24"/>
                <w:lang w:eastAsia="ru-RU"/>
              </w:rPr>
            </w:pPr>
            <w:r w:rsidRPr="005341D3">
              <w:rPr>
                <w:rFonts w:ascii="Times New Roman" w:eastAsia="Times New Roman" w:hAnsi="Times New Roman" w:cs="Times New Roman"/>
                <w:color w:val="000000"/>
                <w:sz w:val="24"/>
                <w:szCs w:val="24"/>
                <w:lang w:eastAsia="ru-RU"/>
              </w:rPr>
              <w:t>рублей</w:t>
            </w:r>
          </w:p>
        </w:tc>
        <w:tc>
          <w:tcPr>
            <w:tcW w:w="1573" w:type="dxa"/>
            <w:tcBorders>
              <w:top w:val="single" w:sz="4" w:space="0" w:color="000000"/>
              <w:left w:val="single" w:sz="4" w:space="0" w:color="000000"/>
              <w:bottom w:val="single" w:sz="4" w:space="0" w:color="000000"/>
              <w:right w:val="single" w:sz="4" w:space="0" w:color="000000"/>
            </w:tcBorders>
            <w:tcMar>
              <w:left w:w="57" w:type="dxa"/>
              <w:right w:w="57" w:type="dxa"/>
            </w:tcMar>
          </w:tcPr>
          <w:p w:rsidR="005341D3" w:rsidRPr="005341D3" w:rsidRDefault="005341D3" w:rsidP="005341D3">
            <w:pPr>
              <w:widowControl w:val="0"/>
              <w:spacing w:after="200" w:line="276" w:lineRule="auto"/>
              <w:jc w:val="center"/>
              <w:rPr>
                <w:rFonts w:ascii="Times New Roman" w:eastAsia="Times New Roman" w:hAnsi="Times New Roman" w:cs="Times New Roman"/>
                <w:color w:val="000000"/>
                <w:sz w:val="24"/>
                <w:szCs w:val="24"/>
                <w:lang w:eastAsia="ru-RU"/>
              </w:rPr>
            </w:pPr>
            <w:r w:rsidRPr="005341D3">
              <w:rPr>
                <w:rFonts w:ascii="Times New Roman" w:eastAsia="Times New Roman" w:hAnsi="Times New Roman" w:cs="Times New Roman"/>
                <w:color w:val="000000"/>
                <w:sz w:val="24"/>
                <w:szCs w:val="24"/>
                <w:lang w:eastAsia="ru-RU"/>
              </w:rPr>
              <w:t>0,00</w:t>
            </w:r>
          </w:p>
        </w:tc>
        <w:tc>
          <w:tcPr>
            <w:tcW w:w="1575" w:type="dxa"/>
            <w:tcBorders>
              <w:top w:val="single" w:sz="4" w:space="0" w:color="000000"/>
              <w:left w:val="single" w:sz="4" w:space="0" w:color="000000"/>
              <w:bottom w:val="single" w:sz="4" w:space="0" w:color="000000"/>
              <w:right w:val="single" w:sz="4" w:space="0" w:color="000000"/>
            </w:tcBorders>
            <w:tcMar>
              <w:left w:w="57" w:type="dxa"/>
              <w:right w:w="57" w:type="dxa"/>
            </w:tcMar>
          </w:tcPr>
          <w:p w:rsidR="005341D3" w:rsidRPr="005341D3" w:rsidRDefault="005341D3" w:rsidP="005341D3">
            <w:pPr>
              <w:spacing w:after="200" w:line="276" w:lineRule="auto"/>
              <w:jc w:val="center"/>
              <w:rPr>
                <w:rFonts w:ascii="Calibri" w:eastAsia="Times New Roman" w:hAnsi="Calibri" w:cs="Times New Roman"/>
                <w:color w:val="000000"/>
                <w:sz w:val="24"/>
                <w:szCs w:val="24"/>
                <w:lang w:eastAsia="ru-RU"/>
              </w:rPr>
            </w:pPr>
            <w:r w:rsidRPr="005341D3">
              <w:rPr>
                <w:rFonts w:ascii="Times New Roman" w:eastAsia="Times New Roman" w:hAnsi="Times New Roman" w:cs="Times New Roman"/>
                <w:color w:val="000000"/>
                <w:sz w:val="24"/>
                <w:szCs w:val="24"/>
                <w:lang w:eastAsia="ru-RU"/>
              </w:rPr>
              <w:t>0,00</w:t>
            </w:r>
          </w:p>
        </w:tc>
        <w:tc>
          <w:tcPr>
            <w:tcW w:w="1555" w:type="dxa"/>
            <w:tcBorders>
              <w:top w:val="single" w:sz="4" w:space="0" w:color="000000"/>
              <w:left w:val="single" w:sz="4" w:space="0" w:color="000000"/>
              <w:bottom w:val="single" w:sz="4" w:space="0" w:color="000000"/>
              <w:right w:val="single" w:sz="4" w:space="0" w:color="000000"/>
            </w:tcBorders>
            <w:tcMar>
              <w:left w:w="57" w:type="dxa"/>
              <w:right w:w="57" w:type="dxa"/>
            </w:tcMar>
          </w:tcPr>
          <w:p w:rsidR="005341D3" w:rsidRPr="005341D3" w:rsidRDefault="005341D3" w:rsidP="005341D3">
            <w:pPr>
              <w:spacing w:after="200" w:line="276" w:lineRule="auto"/>
              <w:jc w:val="center"/>
              <w:rPr>
                <w:rFonts w:ascii="Calibri" w:eastAsia="Times New Roman" w:hAnsi="Calibri" w:cs="Times New Roman"/>
                <w:color w:val="000000"/>
                <w:sz w:val="24"/>
                <w:szCs w:val="24"/>
                <w:lang w:eastAsia="ru-RU"/>
              </w:rPr>
            </w:pPr>
            <w:r w:rsidRPr="005341D3">
              <w:rPr>
                <w:rFonts w:ascii="Times New Roman" w:eastAsia="Times New Roman" w:hAnsi="Times New Roman" w:cs="Times New Roman"/>
                <w:color w:val="000000"/>
                <w:sz w:val="24"/>
                <w:szCs w:val="24"/>
                <w:lang w:eastAsia="ru-RU"/>
              </w:rPr>
              <w:t>0,00</w:t>
            </w:r>
          </w:p>
        </w:tc>
        <w:tc>
          <w:tcPr>
            <w:tcW w:w="1580" w:type="dxa"/>
            <w:tcBorders>
              <w:top w:val="single" w:sz="4" w:space="0" w:color="000000"/>
              <w:left w:val="single" w:sz="4" w:space="0" w:color="000000"/>
              <w:bottom w:val="single" w:sz="4" w:space="0" w:color="000000"/>
              <w:right w:val="single" w:sz="4" w:space="0" w:color="000000"/>
            </w:tcBorders>
            <w:tcMar>
              <w:left w:w="57" w:type="dxa"/>
              <w:right w:w="57" w:type="dxa"/>
            </w:tcMar>
          </w:tcPr>
          <w:p w:rsidR="005341D3" w:rsidRPr="005341D3" w:rsidRDefault="005341D3" w:rsidP="005341D3">
            <w:pPr>
              <w:spacing w:after="200" w:line="276" w:lineRule="auto"/>
              <w:jc w:val="center"/>
              <w:rPr>
                <w:rFonts w:ascii="Calibri" w:eastAsia="Times New Roman" w:hAnsi="Calibri" w:cs="Times New Roman"/>
                <w:color w:val="000000"/>
                <w:sz w:val="24"/>
                <w:szCs w:val="24"/>
                <w:lang w:eastAsia="ru-RU"/>
              </w:rPr>
            </w:pPr>
            <w:r w:rsidRPr="005341D3">
              <w:rPr>
                <w:rFonts w:ascii="Times New Roman" w:eastAsia="Times New Roman" w:hAnsi="Times New Roman" w:cs="Times New Roman"/>
                <w:color w:val="000000"/>
                <w:sz w:val="24"/>
                <w:szCs w:val="24"/>
                <w:lang w:eastAsia="ru-RU"/>
              </w:rPr>
              <w:t>0,00</w:t>
            </w:r>
          </w:p>
        </w:tc>
        <w:tc>
          <w:tcPr>
            <w:tcW w:w="1603" w:type="dxa"/>
            <w:tcBorders>
              <w:top w:val="single" w:sz="4" w:space="0" w:color="000000"/>
              <w:left w:val="single" w:sz="4" w:space="0" w:color="000000"/>
              <w:bottom w:val="single" w:sz="4" w:space="0" w:color="000000"/>
              <w:right w:val="single" w:sz="4" w:space="0" w:color="000000"/>
            </w:tcBorders>
            <w:tcMar>
              <w:left w:w="57" w:type="dxa"/>
              <w:right w:w="57" w:type="dxa"/>
            </w:tcMar>
          </w:tcPr>
          <w:p w:rsidR="005341D3" w:rsidRPr="005341D3" w:rsidRDefault="005341D3" w:rsidP="005341D3">
            <w:pPr>
              <w:spacing w:after="200" w:line="276" w:lineRule="auto"/>
              <w:jc w:val="center"/>
              <w:rPr>
                <w:rFonts w:ascii="Calibri" w:eastAsia="Times New Roman" w:hAnsi="Calibri" w:cs="Times New Roman"/>
                <w:color w:val="000000"/>
                <w:sz w:val="24"/>
                <w:szCs w:val="24"/>
                <w:lang w:val="en-US" w:eastAsia="ru-RU"/>
              </w:rPr>
            </w:pPr>
            <w:r w:rsidRPr="005341D3">
              <w:rPr>
                <w:rFonts w:ascii="Times New Roman" w:eastAsia="Times New Roman" w:hAnsi="Times New Roman" w:cs="Times New Roman"/>
                <w:color w:val="000000"/>
                <w:sz w:val="24"/>
                <w:szCs w:val="24"/>
                <w:lang w:eastAsia="ru-RU"/>
              </w:rPr>
              <w:t>0,00</w:t>
            </w:r>
          </w:p>
        </w:tc>
        <w:tc>
          <w:tcPr>
            <w:tcW w:w="1783" w:type="dxa"/>
            <w:tcBorders>
              <w:top w:val="single" w:sz="4" w:space="0" w:color="000000"/>
              <w:left w:val="single" w:sz="4" w:space="0" w:color="000000"/>
              <w:bottom w:val="single" w:sz="4" w:space="0" w:color="000000"/>
              <w:right w:val="single" w:sz="4" w:space="0" w:color="000000"/>
            </w:tcBorders>
            <w:tcMar>
              <w:left w:w="57" w:type="dxa"/>
              <w:right w:w="57" w:type="dxa"/>
            </w:tcMar>
          </w:tcPr>
          <w:p w:rsidR="005341D3" w:rsidRPr="005341D3" w:rsidRDefault="005341D3" w:rsidP="005341D3">
            <w:pPr>
              <w:widowControl w:val="0"/>
              <w:spacing w:after="200" w:line="276" w:lineRule="auto"/>
              <w:jc w:val="center"/>
              <w:rPr>
                <w:rFonts w:ascii="Times New Roman" w:eastAsia="Times New Roman" w:hAnsi="Times New Roman" w:cs="Times New Roman"/>
                <w:color w:val="000000"/>
                <w:sz w:val="24"/>
                <w:szCs w:val="24"/>
                <w:lang w:eastAsia="ru-RU"/>
              </w:rPr>
            </w:pPr>
            <w:r w:rsidRPr="005341D3">
              <w:rPr>
                <w:rFonts w:ascii="Times New Roman" w:eastAsia="Times New Roman" w:hAnsi="Times New Roman" w:cs="Times New Roman"/>
                <w:color w:val="000000"/>
                <w:sz w:val="24"/>
                <w:szCs w:val="24"/>
                <w:lang w:eastAsia="ru-RU"/>
              </w:rPr>
              <w:t>Администрация Дячкинского сельского поселения</w:t>
            </w:r>
          </w:p>
        </w:tc>
        <w:tc>
          <w:tcPr>
            <w:tcW w:w="1783" w:type="dxa"/>
            <w:tcBorders>
              <w:top w:val="single" w:sz="4" w:space="0" w:color="000000"/>
              <w:left w:val="single" w:sz="4" w:space="0" w:color="000000"/>
              <w:bottom w:val="single" w:sz="4" w:space="0" w:color="000000"/>
              <w:right w:val="single" w:sz="4" w:space="0" w:color="000000"/>
            </w:tcBorders>
            <w:tcMar>
              <w:left w:w="57" w:type="dxa"/>
              <w:right w:w="57" w:type="dxa"/>
            </w:tcMar>
          </w:tcPr>
          <w:p w:rsidR="005341D3" w:rsidRPr="005341D3" w:rsidRDefault="005341D3" w:rsidP="005341D3">
            <w:pPr>
              <w:widowControl w:val="0"/>
              <w:spacing w:after="200" w:line="276" w:lineRule="auto"/>
              <w:jc w:val="center"/>
              <w:rPr>
                <w:rFonts w:ascii="Times New Roman" w:eastAsia="Times New Roman" w:hAnsi="Times New Roman" w:cs="Times New Roman"/>
                <w:color w:val="000000"/>
                <w:sz w:val="24"/>
                <w:szCs w:val="24"/>
                <w:lang w:eastAsia="ru-RU"/>
              </w:rPr>
            </w:pPr>
            <w:r w:rsidRPr="005341D3">
              <w:rPr>
                <w:rFonts w:ascii="Times New Roman" w:eastAsia="Times New Roman" w:hAnsi="Times New Roman" w:cs="Times New Roman"/>
                <w:color w:val="000000"/>
                <w:sz w:val="24"/>
                <w:szCs w:val="24"/>
                <w:lang w:eastAsia="ru-RU"/>
              </w:rPr>
              <w:t>–</w:t>
            </w:r>
          </w:p>
        </w:tc>
      </w:tr>
    </w:tbl>
    <w:p w:rsidR="005341D3" w:rsidRPr="005341D3" w:rsidRDefault="005341D3" w:rsidP="005341D3">
      <w:pPr>
        <w:widowControl w:val="0"/>
        <w:spacing w:after="200" w:line="276" w:lineRule="auto"/>
        <w:ind w:firstLine="709"/>
        <w:jc w:val="both"/>
        <w:rPr>
          <w:rFonts w:ascii="Times New Roman" w:eastAsia="Times New Roman" w:hAnsi="Times New Roman" w:cs="Times New Roman"/>
          <w:color w:val="000000"/>
          <w:sz w:val="24"/>
          <w:szCs w:val="24"/>
          <w:lang w:eastAsia="ru-RU"/>
        </w:rPr>
      </w:pPr>
    </w:p>
    <w:p w:rsidR="005341D3" w:rsidRPr="005341D3" w:rsidRDefault="005341D3" w:rsidP="005341D3">
      <w:pPr>
        <w:widowControl w:val="0"/>
        <w:spacing w:after="200" w:line="276" w:lineRule="auto"/>
        <w:ind w:firstLine="709"/>
        <w:jc w:val="both"/>
        <w:rPr>
          <w:rFonts w:ascii="Times New Roman" w:eastAsia="Times New Roman" w:hAnsi="Times New Roman" w:cs="Times New Roman"/>
          <w:color w:val="000000"/>
          <w:sz w:val="24"/>
          <w:szCs w:val="24"/>
          <w:lang w:eastAsia="ru-RU"/>
        </w:rPr>
      </w:pPr>
      <w:r w:rsidRPr="005341D3">
        <w:rPr>
          <w:rFonts w:ascii="Times New Roman" w:eastAsia="Times New Roman" w:hAnsi="Times New Roman" w:cs="Times New Roman"/>
          <w:color w:val="000000"/>
          <w:sz w:val="24"/>
          <w:szCs w:val="24"/>
          <w:lang w:eastAsia="ru-RU"/>
        </w:rPr>
        <w:t>Примечание.</w:t>
      </w:r>
    </w:p>
    <w:p w:rsidR="005341D3" w:rsidRPr="005341D3" w:rsidRDefault="005341D3" w:rsidP="005341D3">
      <w:pPr>
        <w:widowControl w:val="0"/>
        <w:spacing w:after="200" w:line="276" w:lineRule="auto"/>
        <w:ind w:firstLine="709"/>
        <w:jc w:val="both"/>
        <w:rPr>
          <w:rFonts w:ascii="Times New Roman" w:eastAsia="Times New Roman" w:hAnsi="Times New Roman" w:cs="Times New Roman"/>
          <w:color w:val="000000"/>
          <w:sz w:val="24"/>
          <w:szCs w:val="24"/>
          <w:lang w:eastAsia="ru-RU"/>
        </w:rPr>
      </w:pPr>
      <w:r w:rsidRPr="005341D3">
        <w:rPr>
          <w:rFonts w:ascii="Times New Roman" w:eastAsia="Times New Roman" w:hAnsi="Times New Roman" w:cs="Times New Roman"/>
          <w:color w:val="000000"/>
          <w:sz w:val="24"/>
          <w:szCs w:val="24"/>
          <w:lang w:eastAsia="ru-RU"/>
        </w:rPr>
        <w:t xml:space="preserve">Используемые сокращения: </w:t>
      </w:r>
    </w:p>
    <w:p w:rsidR="005341D3" w:rsidRPr="005341D3" w:rsidRDefault="005341D3" w:rsidP="005341D3">
      <w:pPr>
        <w:widowControl w:val="0"/>
        <w:spacing w:after="200" w:line="276" w:lineRule="auto"/>
        <w:ind w:firstLine="709"/>
        <w:jc w:val="both"/>
        <w:rPr>
          <w:rFonts w:ascii="Times New Roman" w:eastAsia="Times New Roman" w:hAnsi="Times New Roman" w:cs="Times New Roman"/>
          <w:color w:val="000000"/>
          <w:sz w:val="24"/>
          <w:szCs w:val="24"/>
          <w:u w:color="000000"/>
          <w:lang w:eastAsia="ru-RU"/>
        </w:rPr>
      </w:pPr>
      <w:r w:rsidRPr="005341D3">
        <w:rPr>
          <w:rFonts w:ascii="Times New Roman" w:eastAsia="Times New Roman" w:hAnsi="Times New Roman" w:cs="Times New Roman"/>
          <w:color w:val="000000"/>
          <w:sz w:val="24"/>
          <w:szCs w:val="24"/>
          <w:u w:color="000000"/>
          <w:lang w:eastAsia="ru-RU"/>
        </w:rPr>
        <w:t>ОКЕИ – Общероссийский классификатор единиц измерения;</w:t>
      </w:r>
    </w:p>
    <w:p w:rsidR="005341D3" w:rsidRPr="005341D3" w:rsidRDefault="005341D3" w:rsidP="005341D3">
      <w:pPr>
        <w:widowControl w:val="0"/>
        <w:spacing w:after="0" w:line="240" w:lineRule="auto"/>
        <w:ind w:firstLine="709"/>
        <w:rPr>
          <w:rFonts w:ascii="Times New Roman" w:eastAsia="Times New Roman" w:hAnsi="Times New Roman" w:cs="Times New Roman"/>
          <w:color w:val="000000"/>
          <w:sz w:val="24"/>
          <w:szCs w:val="24"/>
          <w:lang w:eastAsia="ru-RU"/>
        </w:rPr>
        <w:sectPr w:rsidR="005341D3" w:rsidRPr="005341D3" w:rsidSect="004D56C8">
          <w:headerReference w:type="default" r:id="rId46"/>
          <w:footerReference w:type="default" r:id="rId47"/>
          <w:pgSz w:w="23814" w:h="16839" w:orient="landscape"/>
          <w:pgMar w:top="1701" w:right="1134" w:bottom="567" w:left="1134" w:header="720" w:footer="624" w:gutter="0"/>
          <w:cols w:space="720"/>
        </w:sectPr>
      </w:pPr>
      <w:r w:rsidRPr="005341D3">
        <w:rPr>
          <w:rFonts w:ascii="Times New Roman" w:eastAsia="Times New Roman" w:hAnsi="Times New Roman" w:cs="Times New Roman"/>
          <w:color w:val="000000"/>
          <w:sz w:val="24"/>
          <w:szCs w:val="24"/>
          <w:u w:color="000000"/>
          <w:lang w:eastAsia="ru-RU"/>
        </w:rPr>
        <w:t>КПМ – комплекс процессных мероприятий</w:t>
      </w:r>
      <w:r w:rsidRPr="005341D3">
        <w:rPr>
          <w:rFonts w:ascii="Times New Roman" w:eastAsia="Times New Roman" w:hAnsi="Times New Roman" w:cs="Times New Roman"/>
          <w:color w:val="000000"/>
          <w:sz w:val="24"/>
          <w:szCs w:val="24"/>
          <w:lang w:eastAsia="ru-RU"/>
        </w:rPr>
        <w:t>.</w:t>
      </w:r>
    </w:p>
    <w:p w:rsidR="005341D3" w:rsidRPr="005341D3" w:rsidRDefault="005341D3" w:rsidP="005341D3">
      <w:pPr>
        <w:widowControl w:val="0"/>
        <w:spacing w:after="0" w:line="240" w:lineRule="auto"/>
        <w:jc w:val="center"/>
        <w:outlineLvl w:val="2"/>
        <w:rPr>
          <w:rFonts w:ascii="Times New Roman" w:eastAsia="Times New Roman" w:hAnsi="Times New Roman" w:cs="Times New Roman"/>
          <w:color w:val="000000"/>
          <w:sz w:val="24"/>
          <w:szCs w:val="24"/>
          <w:lang w:eastAsia="ru-RU"/>
        </w:rPr>
      </w:pPr>
      <w:r w:rsidRPr="005341D3">
        <w:rPr>
          <w:rFonts w:ascii="Times New Roman" w:eastAsia="Times New Roman" w:hAnsi="Times New Roman" w:cs="Times New Roman"/>
          <w:color w:val="000000"/>
          <w:sz w:val="24"/>
          <w:szCs w:val="24"/>
          <w:lang w:eastAsia="ru-RU"/>
        </w:rPr>
        <w:lastRenderedPageBreak/>
        <w:t>3. Перечень мероприятий (результатов) комплекса процессных мероприятий</w:t>
      </w:r>
    </w:p>
    <w:p w:rsidR="005341D3" w:rsidRPr="005341D3" w:rsidRDefault="005341D3" w:rsidP="005341D3">
      <w:pPr>
        <w:widowControl w:val="0"/>
        <w:spacing w:after="0" w:line="240" w:lineRule="auto"/>
        <w:jc w:val="center"/>
        <w:outlineLvl w:val="2"/>
        <w:rPr>
          <w:rFonts w:ascii="Times New Roman" w:eastAsia="Times New Roman" w:hAnsi="Times New Roman" w:cs="Times New Roman"/>
          <w:color w:val="000000"/>
          <w:sz w:val="24"/>
          <w:szCs w:val="24"/>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619"/>
        <w:gridCol w:w="3343"/>
        <w:gridCol w:w="1815"/>
        <w:gridCol w:w="2600"/>
        <w:gridCol w:w="1391"/>
        <w:gridCol w:w="1252"/>
        <w:gridCol w:w="1180"/>
        <w:gridCol w:w="1170"/>
        <w:gridCol w:w="1200"/>
      </w:tblGrid>
      <w:tr w:rsidR="005341D3" w:rsidRPr="005341D3" w:rsidTr="00732B17">
        <w:tc>
          <w:tcPr>
            <w:tcW w:w="619" w:type="dxa"/>
            <w:vMerge w:val="restar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341D3" w:rsidRPr="005341D3" w:rsidRDefault="005341D3" w:rsidP="005341D3">
            <w:pPr>
              <w:widowControl w:val="0"/>
              <w:spacing w:after="0" w:line="240" w:lineRule="auto"/>
              <w:jc w:val="center"/>
              <w:outlineLvl w:val="2"/>
              <w:rPr>
                <w:rFonts w:ascii="Times New Roman" w:eastAsia="Times New Roman" w:hAnsi="Times New Roman" w:cs="Times New Roman"/>
                <w:color w:val="000000"/>
                <w:sz w:val="24"/>
                <w:szCs w:val="24"/>
                <w:lang w:eastAsia="ru-RU"/>
              </w:rPr>
            </w:pPr>
            <w:r w:rsidRPr="005341D3">
              <w:rPr>
                <w:rFonts w:ascii="Times New Roman" w:eastAsia="Times New Roman" w:hAnsi="Times New Roman" w:cs="Times New Roman"/>
                <w:color w:val="000000"/>
                <w:sz w:val="24"/>
                <w:szCs w:val="24"/>
                <w:lang w:eastAsia="ru-RU"/>
              </w:rPr>
              <w:t>№ п/п</w:t>
            </w:r>
          </w:p>
        </w:tc>
        <w:tc>
          <w:tcPr>
            <w:tcW w:w="3343" w:type="dxa"/>
            <w:vMerge w:val="restar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341D3" w:rsidRPr="005341D3" w:rsidRDefault="005341D3" w:rsidP="005341D3">
            <w:pPr>
              <w:widowControl w:val="0"/>
              <w:spacing w:after="0" w:line="240" w:lineRule="auto"/>
              <w:jc w:val="center"/>
              <w:outlineLvl w:val="2"/>
              <w:rPr>
                <w:rFonts w:ascii="Times New Roman" w:eastAsia="Times New Roman" w:hAnsi="Times New Roman" w:cs="Times New Roman"/>
                <w:color w:val="000000"/>
                <w:sz w:val="24"/>
                <w:szCs w:val="24"/>
                <w:lang w:eastAsia="ru-RU"/>
              </w:rPr>
            </w:pPr>
            <w:r w:rsidRPr="005341D3">
              <w:rPr>
                <w:rFonts w:ascii="Times New Roman" w:eastAsia="Times New Roman" w:hAnsi="Times New Roman" w:cs="Times New Roman"/>
                <w:color w:val="000000"/>
                <w:sz w:val="24"/>
                <w:szCs w:val="24"/>
                <w:lang w:eastAsia="ru-RU"/>
              </w:rPr>
              <w:t>Наименование мероприятия (результата)</w:t>
            </w:r>
          </w:p>
        </w:tc>
        <w:tc>
          <w:tcPr>
            <w:tcW w:w="1815"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5341D3" w:rsidRPr="005341D3" w:rsidRDefault="005341D3" w:rsidP="005341D3">
            <w:pPr>
              <w:widowControl w:val="0"/>
              <w:spacing w:after="0" w:line="240" w:lineRule="auto"/>
              <w:jc w:val="center"/>
              <w:outlineLvl w:val="2"/>
              <w:rPr>
                <w:rFonts w:ascii="Times New Roman" w:eastAsia="Times New Roman" w:hAnsi="Times New Roman" w:cs="Times New Roman"/>
                <w:color w:val="000000"/>
                <w:sz w:val="24"/>
                <w:szCs w:val="24"/>
                <w:lang w:eastAsia="ru-RU"/>
              </w:rPr>
            </w:pPr>
            <w:r w:rsidRPr="005341D3">
              <w:rPr>
                <w:rFonts w:ascii="Times New Roman" w:eastAsia="Times New Roman" w:hAnsi="Times New Roman" w:cs="Times New Roman"/>
                <w:color w:val="000000"/>
                <w:sz w:val="24"/>
                <w:szCs w:val="24"/>
                <w:lang w:eastAsia="ru-RU"/>
              </w:rPr>
              <w:t>Тип мероприятия (результата)</w:t>
            </w:r>
          </w:p>
        </w:tc>
        <w:tc>
          <w:tcPr>
            <w:tcW w:w="2600"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5341D3" w:rsidRPr="005341D3" w:rsidRDefault="005341D3" w:rsidP="005341D3">
            <w:pPr>
              <w:widowControl w:val="0"/>
              <w:spacing w:after="0" w:line="240" w:lineRule="auto"/>
              <w:jc w:val="center"/>
              <w:outlineLvl w:val="2"/>
              <w:rPr>
                <w:rFonts w:ascii="Times New Roman" w:eastAsia="Times New Roman" w:hAnsi="Times New Roman" w:cs="Times New Roman"/>
                <w:color w:val="000000"/>
                <w:sz w:val="24"/>
                <w:szCs w:val="24"/>
                <w:lang w:eastAsia="ru-RU"/>
              </w:rPr>
            </w:pPr>
            <w:r w:rsidRPr="005341D3">
              <w:rPr>
                <w:rFonts w:ascii="Times New Roman" w:eastAsia="Times New Roman" w:hAnsi="Times New Roman" w:cs="Times New Roman"/>
                <w:color w:val="000000"/>
                <w:sz w:val="24"/>
                <w:szCs w:val="24"/>
                <w:lang w:eastAsia="ru-RU"/>
              </w:rPr>
              <w:t>Характеристика</w:t>
            </w:r>
          </w:p>
        </w:tc>
        <w:tc>
          <w:tcPr>
            <w:tcW w:w="1391" w:type="dxa"/>
            <w:vMerge w:val="restar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341D3" w:rsidRPr="005341D3" w:rsidRDefault="005341D3" w:rsidP="005341D3">
            <w:pPr>
              <w:widowControl w:val="0"/>
              <w:spacing w:after="0" w:line="240" w:lineRule="auto"/>
              <w:jc w:val="center"/>
              <w:outlineLvl w:val="2"/>
              <w:rPr>
                <w:rFonts w:ascii="Times New Roman" w:eastAsia="Times New Roman" w:hAnsi="Times New Roman" w:cs="Times New Roman"/>
                <w:color w:val="000000"/>
                <w:sz w:val="24"/>
                <w:szCs w:val="24"/>
                <w:lang w:eastAsia="ru-RU"/>
              </w:rPr>
            </w:pPr>
            <w:r w:rsidRPr="005341D3">
              <w:rPr>
                <w:rFonts w:ascii="Times New Roman" w:eastAsia="Times New Roman" w:hAnsi="Times New Roman" w:cs="Times New Roman"/>
                <w:color w:val="000000"/>
                <w:sz w:val="24"/>
                <w:szCs w:val="24"/>
                <w:lang w:eastAsia="ru-RU"/>
              </w:rPr>
              <w:t>Единица измерения (по ОКЕИ)</w:t>
            </w:r>
          </w:p>
        </w:tc>
        <w:tc>
          <w:tcPr>
            <w:tcW w:w="125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5341D3" w:rsidRPr="005341D3" w:rsidRDefault="005341D3" w:rsidP="005341D3">
            <w:pPr>
              <w:widowControl w:val="0"/>
              <w:spacing w:after="0" w:line="240" w:lineRule="auto"/>
              <w:jc w:val="center"/>
              <w:outlineLvl w:val="2"/>
              <w:rPr>
                <w:rFonts w:ascii="Times New Roman" w:eastAsia="Times New Roman" w:hAnsi="Times New Roman" w:cs="Times New Roman"/>
                <w:color w:val="000000"/>
                <w:sz w:val="24"/>
                <w:szCs w:val="24"/>
                <w:lang w:eastAsia="ru-RU"/>
              </w:rPr>
            </w:pPr>
            <w:r w:rsidRPr="005341D3">
              <w:rPr>
                <w:rFonts w:ascii="Times New Roman" w:eastAsia="Times New Roman" w:hAnsi="Times New Roman" w:cs="Times New Roman"/>
                <w:color w:val="000000"/>
                <w:sz w:val="24"/>
                <w:szCs w:val="24"/>
                <w:lang w:eastAsia="ru-RU"/>
              </w:rPr>
              <w:t>Базовое значение</w:t>
            </w:r>
          </w:p>
        </w:tc>
        <w:tc>
          <w:tcPr>
            <w:tcW w:w="3550" w:type="dxa"/>
            <w:gridSpan w:val="3"/>
            <w:tcBorders>
              <w:top w:val="single" w:sz="4" w:space="0" w:color="000000"/>
              <w:left w:val="single" w:sz="4" w:space="0" w:color="000000"/>
              <w:bottom w:val="single" w:sz="4" w:space="0" w:color="000000"/>
              <w:right w:val="single" w:sz="4" w:space="0" w:color="000000"/>
            </w:tcBorders>
            <w:tcMar>
              <w:left w:w="57" w:type="dxa"/>
              <w:right w:w="57" w:type="dxa"/>
            </w:tcMar>
          </w:tcPr>
          <w:p w:rsidR="005341D3" w:rsidRPr="005341D3" w:rsidRDefault="005341D3" w:rsidP="005341D3">
            <w:pPr>
              <w:widowControl w:val="0"/>
              <w:spacing w:after="0" w:line="240" w:lineRule="auto"/>
              <w:jc w:val="center"/>
              <w:outlineLvl w:val="2"/>
              <w:rPr>
                <w:rFonts w:ascii="Times New Roman" w:eastAsia="Times New Roman" w:hAnsi="Times New Roman" w:cs="Times New Roman"/>
                <w:color w:val="000000"/>
                <w:sz w:val="24"/>
                <w:szCs w:val="24"/>
                <w:lang w:eastAsia="ru-RU"/>
              </w:rPr>
            </w:pPr>
            <w:r w:rsidRPr="005341D3">
              <w:rPr>
                <w:rFonts w:ascii="Times New Roman" w:eastAsia="Times New Roman" w:hAnsi="Times New Roman" w:cs="Times New Roman"/>
                <w:color w:val="000000"/>
                <w:sz w:val="24"/>
                <w:szCs w:val="24"/>
                <w:lang w:eastAsia="ru-RU"/>
              </w:rPr>
              <w:t xml:space="preserve">Значение результата </w:t>
            </w:r>
          </w:p>
          <w:p w:rsidR="005341D3" w:rsidRPr="005341D3" w:rsidRDefault="005341D3" w:rsidP="005341D3">
            <w:pPr>
              <w:widowControl w:val="0"/>
              <w:spacing w:after="0" w:line="240" w:lineRule="auto"/>
              <w:jc w:val="center"/>
              <w:outlineLvl w:val="2"/>
              <w:rPr>
                <w:rFonts w:ascii="Times New Roman" w:eastAsia="Times New Roman" w:hAnsi="Times New Roman" w:cs="Times New Roman"/>
                <w:color w:val="000000"/>
                <w:sz w:val="24"/>
                <w:szCs w:val="24"/>
                <w:lang w:eastAsia="ru-RU"/>
              </w:rPr>
            </w:pPr>
            <w:r w:rsidRPr="005341D3">
              <w:rPr>
                <w:rFonts w:ascii="Times New Roman" w:eastAsia="Times New Roman" w:hAnsi="Times New Roman" w:cs="Times New Roman"/>
                <w:color w:val="000000"/>
                <w:sz w:val="24"/>
                <w:szCs w:val="24"/>
                <w:lang w:eastAsia="ru-RU"/>
              </w:rPr>
              <w:t>по годам реализации</w:t>
            </w:r>
          </w:p>
        </w:tc>
      </w:tr>
      <w:tr w:rsidR="005341D3" w:rsidRPr="005341D3" w:rsidTr="00732B17">
        <w:tc>
          <w:tcPr>
            <w:tcW w:w="619"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341D3" w:rsidRPr="005341D3" w:rsidRDefault="005341D3" w:rsidP="005341D3">
            <w:pPr>
              <w:spacing w:after="200" w:line="276" w:lineRule="auto"/>
              <w:rPr>
                <w:rFonts w:ascii="Calibri" w:eastAsia="Times New Roman" w:hAnsi="Calibri" w:cs="Times New Roman"/>
                <w:color w:val="000000"/>
                <w:sz w:val="24"/>
                <w:szCs w:val="24"/>
                <w:lang w:eastAsia="ru-RU"/>
              </w:rPr>
            </w:pPr>
          </w:p>
        </w:tc>
        <w:tc>
          <w:tcPr>
            <w:tcW w:w="3343"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341D3" w:rsidRPr="005341D3" w:rsidRDefault="005341D3" w:rsidP="005341D3">
            <w:pPr>
              <w:spacing w:after="200" w:line="276" w:lineRule="auto"/>
              <w:rPr>
                <w:rFonts w:ascii="Calibri" w:eastAsia="Times New Roman" w:hAnsi="Calibri" w:cs="Times New Roman"/>
                <w:color w:val="000000"/>
                <w:sz w:val="24"/>
                <w:szCs w:val="24"/>
                <w:lang w:eastAsia="ru-RU"/>
              </w:rPr>
            </w:pPr>
          </w:p>
        </w:tc>
        <w:tc>
          <w:tcPr>
            <w:tcW w:w="1815"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5341D3" w:rsidRPr="005341D3" w:rsidRDefault="005341D3" w:rsidP="005341D3">
            <w:pPr>
              <w:spacing w:after="200" w:line="276" w:lineRule="auto"/>
              <w:rPr>
                <w:rFonts w:ascii="Calibri" w:eastAsia="Times New Roman" w:hAnsi="Calibri" w:cs="Times New Roman"/>
                <w:color w:val="000000"/>
                <w:sz w:val="24"/>
                <w:szCs w:val="24"/>
                <w:lang w:eastAsia="ru-RU"/>
              </w:rPr>
            </w:pPr>
          </w:p>
        </w:tc>
        <w:tc>
          <w:tcPr>
            <w:tcW w:w="260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5341D3" w:rsidRPr="005341D3" w:rsidRDefault="005341D3" w:rsidP="005341D3">
            <w:pPr>
              <w:spacing w:after="200" w:line="276" w:lineRule="auto"/>
              <w:rPr>
                <w:rFonts w:ascii="Calibri" w:eastAsia="Times New Roman" w:hAnsi="Calibri" w:cs="Times New Roman"/>
                <w:color w:val="000000"/>
                <w:sz w:val="24"/>
                <w:szCs w:val="24"/>
                <w:lang w:eastAsia="ru-RU"/>
              </w:rPr>
            </w:pPr>
          </w:p>
        </w:tc>
        <w:tc>
          <w:tcPr>
            <w:tcW w:w="1391"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341D3" w:rsidRPr="005341D3" w:rsidRDefault="005341D3" w:rsidP="005341D3">
            <w:pPr>
              <w:spacing w:after="200" w:line="276" w:lineRule="auto"/>
              <w:rPr>
                <w:rFonts w:ascii="Calibri" w:eastAsia="Times New Roman" w:hAnsi="Calibri" w:cs="Times New Roman"/>
                <w:color w:val="000000"/>
                <w:sz w:val="24"/>
                <w:szCs w:val="24"/>
                <w:lang w:eastAsia="ru-RU"/>
              </w:rPr>
            </w:pPr>
          </w:p>
        </w:tc>
        <w:tc>
          <w:tcPr>
            <w:tcW w:w="12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5341D3" w:rsidRPr="005341D3" w:rsidRDefault="005341D3" w:rsidP="005341D3">
            <w:pPr>
              <w:spacing w:after="200" w:line="276" w:lineRule="auto"/>
              <w:rPr>
                <w:rFonts w:ascii="Calibri" w:eastAsia="Times New Roman" w:hAnsi="Calibri" w:cs="Times New Roman"/>
                <w:color w:val="000000"/>
                <w:sz w:val="24"/>
                <w:szCs w:val="24"/>
                <w:lang w:eastAsia="ru-RU"/>
              </w:rPr>
            </w:pPr>
          </w:p>
        </w:tc>
        <w:tc>
          <w:tcPr>
            <w:tcW w:w="118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341D3" w:rsidRPr="005341D3" w:rsidRDefault="005341D3" w:rsidP="005341D3">
            <w:pPr>
              <w:widowControl w:val="0"/>
              <w:spacing w:after="0" w:line="240" w:lineRule="auto"/>
              <w:jc w:val="center"/>
              <w:outlineLvl w:val="2"/>
              <w:rPr>
                <w:rFonts w:ascii="Times New Roman" w:eastAsia="Times New Roman" w:hAnsi="Times New Roman" w:cs="Times New Roman"/>
                <w:color w:val="000000"/>
                <w:sz w:val="24"/>
                <w:szCs w:val="24"/>
                <w:lang w:eastAsia="ru-RU"/>
              </w:rPr>
            </w:pPr>
            <w:r w:rsidRPr="005341D3">
              <w:rPr>
                <w:rFonts w:ascii="Times New Roman" w:eastAsia="Times New Roman" w:hAnsi="Times New Roman" w:cs="Times New Roman"/>
                <w:color w:val="000000"/>
                <w:sz w:val="24"/>
                <w:szCs w:val="24"/>
                <w:lang w:eastAsia="ru-RU"/>
              </w:rPr>
              <w:t>2025</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341D3" w:rsidRPr="005341D3" w:rsidRDefault="005341D3" w:rsidP="005341D3">
            <w:pPr>
              <w:widowControl w:val="0"/>
              <w:spacing w:after="0" w:line="240" w:lineRule="auto"/>
              <w:jc w:val="center"/>
              <w:outlineLvl w:val="2"/>
              <w:rPr>
                <w:rFonts w:ascii="Times New Roman" w:eastAsia="Times New Roman" w:hAnsi="Times New Roman" w:cs="Times New Roman"/>
                <w:color w:val="000000"/>
                <w:sz w:val="24"/>
                <w:szCs w:val="24"/>
                <w:lang w:eastAsia="ru-RU"/>
              </w:rPr>
            </w:pPr>
            <w:r w:rsidRPr="005341D3">
              <w:rPr>
                <w:rFonts w:ascii="Times New Roman" w:eastAsia="Times New Roman" w:hAnsi="Times New Roman" w:cs="Times New Roman"/>
                <w:color w:val="000000"/>
                <w:sz w:val="24"/>
                <w:szCs w:val="24"/>
                <w:lang w:eastAsia="ru-RU"/>
              </w:rPr>
              <w:t>2026</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341D3" w:rsidRPr="005341D3" w:rsidRDefault="005341D3" w:rsidP="005341D3">
            <w:pPr>
              <w:widowControl w:val="0"/>
              <w:spacing w:after="0" w:line="240" w:lineRule="auto"/>
              <w:jc w:val="center"/>
              <w:outlineLvl w:val="2"/>
              <w:rPr>
                <w:rFonts w:ascii="Times New Roman" w:eastAsia="Times New Roman" w:hAnsi="Times New Roman" w:cs="Times New Roman"/>
                <w:color w:val="000000"/>
                <w:sz w:val="24"/>
                <w:szCs w:val="24"/>
                <w:lang w:eastAsia="ru-RU"/>
              </w:rPr>
            </w:pPr>
            <w:r w:rsidRPr="005341D3">
              <w:rPr>
                <w:rFonts w:ascii="Times New Roman" w:eastAsia="Times New Roman" w:hAnsi="Times New Roman" w:cs="Times New Roman"/>
                <w:color w:val="000000"/>
                <w:sz w:val="24"/>
                <w:szCs w:val="24"/>
                <w:lang w:eastAsia="ru-RU"/>
              </w:rPr>
              <w:t>2027</w:t>
            </w:r>
          </w:p>
        </w:tc>
      </w:tr>
    </w:tbl>
    <w:p w:rsidR="005341D3" w:rsidRPr="005341D3" w:rsidRDefault="005341D3" w:rsidP="005341D3">
      <w:pPr>
        <w:spacing w:after="0" w:line="240" w:lineRule="auto"/>
        <w:rPr>
          <w:rFonts w:ascii="Calibri" w:eastAsia="Times New Roman" w:hAnsi="Calibri" w:cs="Times New Roman"/>
          <w:color w:val="000000"/>
          <w:sz w:val="24"/>
          <w:szCs w:val="24"/>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619"/>
        <w:gridCol w:w="3343"/>
        <w:gridCol w:w="1815"/>
        <w:gridCol w:w="2600"/>
        <w:gridCol w:w="1391"/>
        <w:gridCol w:w="1252"/>
        <w:gridCol w:w="1180"/>
        <w:gridCol w:w="1170"/>
        <w:gridCol w:w="1200"/>
      </w:tblGrid>
      <w:tr w:rsidR="005341D3" w:rsidRPr="005341D3" w:rsidTr="00732B17">
        <w:tc>
          <w:tcPr>
            <w:tcW w:w="61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341D3" w:rsidRPr="005341D3" w:rsidRDefault="005341D3" w:rsidP="005341D3">
            <w:pPr>
              <w:widowControl w:val="0"/>
              <w:spacing w:after="0" w:line="240" w:lineRule="auto"/>
              <w:jc w:val="center"/>
              <w:outlineLvl w:val="2"/>
              <w:rPr>
                <w:rFonts w:ascii="Times New Roman" w:eastAsia="Times New Roman" w:hAnsi="Times New Roman" w:cs="Times New Roman"/>
                <w:color w:val="000000"/>
                <w:sz w:val="24"/>
                <w:szCs w:val="24"/>
                <w:lang w:eastAsia="ru-RU"/>
              </w:rPr>
            </w:pPr>
            <w:r w:rsidRPr="005341D3">
              <w:rPr>
                <w:rFonts w:ascii="Times New Roman" w:eastAsia="Times New Roman" w:hAnsi="Times New Roman" w:cs="Times New Roman"/>
                <w:color w:val="000000"/>
                <w:sz w:val="24"/>
                <w:szCs w:val="24"/>
                <w:lang w:eastAsia="ru-RU"/>
              </w:rPr>
              <w:t>1</w:t>
            </w:r>
          </w:p>
        </w:tc>
        <w:tc>
          <w:tcPr>
            <w:tcW w:w="334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341D3" w:rsidRPr="005341D3" w:rsidRDefault="005341D3" w:rsidP="005341D3">
            <w:pPr>
              <w:widowControl w:val="0"/>
              <w:spacing w:after="0" w:line="240" w:lineRule="auto"/>
              <w:jc w:val="center"/>
              <w:outlineLvl w:val="2"/>
              <w:rPr>
                <w:rFonts w:ascii="Times New Roman" w:eastAsia="Times New Roman" w:hAnsi="Times New Roman" w:cs="Times New Roman"/>
                <w:color w:val="000000"/>
                <w:sz w:val="24"/>
                <w:szCs w:val="24"/>
                <w:lang w:eastAsia="ru-RU"/>
              </w:rPr>
            </w:pPr>
            <w:r w:rsidRPr="005341D3">
              <w:rPr>
                <w:rFonts w:ascii="Times New Roman" w:eastAsia="Times New Roman" w:hAnsi="Times New Roman" w:cs="Times New Roman"/>
                <w:color w:val="000000"/>
                <w:sz w:val="24"/>
                <w:szCs w:val="24"/>
                <w:lang w:eastAsia="ru-RU"/>
              </w:rPr>
              <w:t>2</w:t>
            </w:r>
          </w:p>
        </w:tc>
        <w:tc>
          <w:tcPr>
            <w:tcW w:w="1815" w:type="dxa"/>
            <w:tcBorders>
              <w:top w:val="single" w:sz="4" w:space="0" w:color="000000"/>
              <w:left w:val="single" w:sz="4" w:space="0" w:color="000000"/>
              <w:bottom w:val="single" w:sz="4" w:space="0" w:color="000000"/>
              <w:right w:val="single" w:sz="4" w:space="0" w:color="000000"/>
            </w:tcBorders>
            <w:tcMar>
              <w:left w:w="57" w:type="dxa"/>
              <w:right w:w="57" w:type="dxa"/>
            </w:tcMar>
          </w:tcPr>
          <w:p w:rsidR="005341D3" w:rsidRPr="005341D3" w:rsidRDefault="005341D3" w:rsidP="005341D3">
            <w:pPr>
              <w:widowControl w:val="0"/>
              <w:spacing w:after="0" w:line="240" w:lineRule="auto"/>
              <w:jc w:val="center"/>
              <w:outlineLvl w:val="2"/>
              <w:rPr>
                <w:rFonts w:ascii="Times New Roman" w:eastAsia="Times New Roman" w:hAnsi="Times New Roman" w:cs="Times New Roman"/>
                <w:color w:val="000000"/>
                <w:sz w:val="24"/>
                <w:szCs w:val="24"/>
                <w:lang w:eastAsia="ru-RU"/>
              </w:rPr>
            </w:pPr>
            <w:r w:rsidRPr="005341D3">
              <w:rPr>
                <w:rFonts w:ascii="Times New Roman" w:eastAsia="Times New Roman" w:hAnsi="Times New Roman" w:cs="Times New Roman"/>
                <w:color w:val="000000"/>
                <w:sz w:val="24"/>
                <w:szCs w:val="24"/>
                <w:lang w:eastAsia="ru-RU"/>
              </w:rPr>
              <w:t>3</w:t>
            </w:r>
          </w:p>
        </w:tc>
        <w:tc>
          <w:tcPr>
            <w:tcW w:w="2600" w:type="dxa"/>
            <w:tcBorders>
              <w:top w:val="single" w:sz="4" w:space="0" w:color="000000"/>
              <w:left w:val="single" w:sz="4" w:space="0" w:color="000000"/>
              <w:bottom w:val="single" w:sz="4" w:space="0" w:color="000000"/>
              <w:right w:val="single" w:sz="4" w:space="0" w:color="000000"/>
            </w:tcBorders>
            <w:tcMar>
              <w:left w:w="57" w:type="dxa"/>
              <w:right w:w="57" w:type="dxa"/>
            </w:tcMar>
          </w:tcPr>
          <w:p w:rsidR="005341D3" w:rsidRPr="005341D3" w:rsidRDefault="005341D3" w:rsidP="005341D3">
            <w:pPr>
              <w:widowControl w:val="0"/>
              <w:spacing w:after="0" w:line="240" w:lineRule="auto"/>
              <w:jc w:val="center"/>
              <w:outlineLvl w:val="2"/>
              <w:rPr>
                <w:rFonts w:ascii="Times New Roman" w:eastAsia="Times New Roman" w:hAnsi="Times New Roman" w:cs="Times New Roman"/>
                <w:color w:val="000000"/>
                <w:sz w:val="24"/>
                <w:szCs w:val="24"/>
                <w:lang w:eastAsia="ru-RU"/>
              </w:rPr>
            </w:pPr>
            <w:r w:rsidRPr="005341D3">
              <w:rPr>
                <w:rFonts w:ascii="Times New Roman" w:eastAsia="Times New Roman" w:hAnsi="Times New Roman" w:cs="Times New Roman"/>
                <w:color w:val="000000"/>
                <w:sz w:val="24"/>
                <w:szCs w:val="24"/>
                <w:lang w:eastAsia="ru-RU"/>
              </w:rPr>
              <w:t>4</w:t>
            </w:r>
          </w:p>
        </w:tc>
        <w:tc>
          <w:tcPr>
            <w:tcW w:w="139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341D3" w:rsidRPr="005341D3" w:rsidRDefault="005341D3" w:rsidP="005341D3">
            <w:pPr>
              <w:widowControl w:val="0"/>
              <w:spacing w:after="0" w:line="240" w:lineRule="auto"/>
              <w:jc w:val="center"/>
              <w:outlineLvl w:val="2"/>
              <w:rPr>
                <w:rFonts w:ascii="Times New Roman" w:eastAsia="Times New Roman" w:hAnsi="Times New Roman" w:cs="Times New Roman"/>
                <w:color w:val="000000"/>
                <w:sz w:val="24"/>
                <w:szCs w:val="24"/>
                <w:lang w:eastAsia="ru-RU"/>
              </w:rPr>
            </w:pPr>
            <w:r w:rsidRPr="005341D3">
              <w:rPr>
                <w:rFonts w:ascii="Times New Roman" w:eastAsia="Times New Roman" w:hAnsi="Times New Roman" w:cs="Times New Roman"/>
                <w:color w:val="000000"/>
                <w:sz w:val="24"/>
                <w:szCs w:val="24"/>
                <w:lang w:eastAsia="ru-RU"/>
              </w:rPr>
              <w:t>5</w:t>
            </w:r>
          </w:p>
        </w:tc>
        <w:tc>
          <w:tcPr>
            <w:tcW w:w="12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341D3" w:rsidRPr="005341D3" w:rsidRDefault="005341D3" w:rsidP="005341D3">
            <w:pPr>
              <w:widowControl w:val="0"/>
              <w:spacing w:after="0" w:line="240" w:lineRule="auto"/>
              <w:jc w:val="center"/>
              <w:outlineLvl w:val="2"/>
              <w:rPr>
                <w:rFonts w:ascii="Times New Roman" w:eastAsia="Times New Roman" w:hAnsi="Times New Roman" w:cs="Times New Roman"/>
                <w:color w:val="000000"/>
                <w:sz w:val="24"/>
                <w:szCs w:val="24"/>
                <w:lang w:eastAsia="ru-RU"/>
              </w:rPr>
            </w:pPr>
            <w:r w:rsidRPr="005341D3">
              <w:rPr>
                <w:rFonts w:ascii="Times New Roman" w:eastAsia="Times New Roman" w:hAnsi="Times New Roman" w:cs="Times New Roman"/>
                <w:color w:val="000000"/>
                <w:sz w:val="24"/>
                <w:szCs w:val="24"/>
                <w:lang w:eastAsia="ru-RU"/>
              </w:rPr>
              <w:t>6</w:t>
            </w:r>
          </w:p>
        </w:tc>
        <w:tc>
          <w:tcPr>
            <w:tcW w:w="118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341D3" w:rsidRPr="005341D3" w:rsidRDefault="005341D3" w:rsidP="005341D3">
            <w:pPr>
              <w:widowControl w:val="0"/>
              <w:spacing w:after="0" w:line="240" w:lineRule="auto"/>
              <w:jc w:val="center"/>
              <w:outlineLvl w:val="2"/>
              <w:rPr>
                <w:rFonts w:ascii="Times New Roman" w:eastAsia="Times New Roman" w:hAnsi="Times New Roman" w:cs="Times New Roman"/>
                <w:color w:val="000000"/>
                <w:sz w:val="24"/>
                <w:szCs w:val="24"/>
                <w:lang w:eastAsia="ru-RU"/>
              </w:rPr>
            </w:pPr>
            <w:r w:rsidRPr="005341D3">
              <w:rPr>
                <w:rFonts w:ascii="Times New Roman" w:eastAsia="Times New Roman" w:hAnsi="Times New Roman" w:cs="Times New Roman"/>
                <w:color w:val="000000"/>
                <w:sz w:val="24"/>
                <w:szCs w:val="24"/>
                <w:lang w:eastAsia="ru-RU"/>
              </w:rPr>
              <w:t>7</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341D3" w:rsidRPr="005341D3" w:rsidRDefault="005341D3" w:rsidP="005341D3">
            <w:pPr>
              <w:widowControl w:val="0"/>
              <w:spacing w:after="0" w:line="240" w:lineRule="auto"/>
              <w:jc w:val="center"/>
              <w:outlineLvl w:val="2"/>
              <w:rPr>
                <w:rFonts w:ascii="Times New Roman" w:eastAsia="Times New Roman" w:hAnsi="Times New Roman" w:cs="Times New Roman"/>
                <w:color w:val="000000"/>
                <w:sz w:val="24"/>
                <w:szCs w:val="24"/>
                <w:lang w:eastAsia="ru-RU"/>
              </w:rPr>
            </w:pPr>
            <w:r w:rsidRPr="005341D3">
              <w:rPr>
                <w:rFonts w:ascii="Times New Roman" w:eastAsia="Times New Roman" w:hAnsi="Times New Roman" w:cs="Times New Roman"/>
                <w:color w:val="000000"/>
                <w:sz w:val="24"/>
                <w:szCs w:val="24"/>
                <w:lang w:eastAsia="ru-RU"/>
              </w:rPr>
              <w:t>8</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341D3" w:rsidRPr="005341D3" w:rsidRDefault="005341D3" w:rsidP="005341D3">
            <w:pPr>
              <w:widowControl w:val="0"/>
              <w:spacing w:after="0" w:line="240" w:lineRule="auto"/>
              <w:jc w:val="center"/>
              <w:outlineLvl w:val="2"/>
              <w:rPr>
                <w:rFonts w:ascii="Times New Roman" w:eastAsia="Times New Roman" w:hAnsi="Times New Roman" w:cs="Times New Roman"/>
                <w:color w:val="000000"/>
                <w:sz w:val="24"/>
                <w:szCs w:val="24"/>
                <w:lang w:eastAsia="ru-RU"/>
              </w:rPr>
            </w:pPr>
            <w:r w:rsidRPr="005341D3">
              <w:rPr>
                <w:rFonts w:ascii="Times New Roman" w:eastAsia="Times New Roman" w:hAnsi="Times New Roman" w:cs="Times New Roman"/>
                <w:color w:val="000000"/>
                <w:sz w:val="24"/>
                <w:szCs w:val="24"/>
                <w:lang w:eastAsia="ru-RU"/>
              </w:rPr>
              <w:t>9</w:t>
            </w:r>
          </w:p>
        </w:tc>
      </w:tr>
      <w:tr w:rsidR="005341D3" w:rsidRPr="005341D3" w:rsidTr="00732B17">
        <w:tc>
          <w:tcPr>
            <w:tcW w:w="14570" w:type="dxa"/>
            <w:gridSpan w:val="9"/>
            <w:tcBorders>
              <w:top w:val="single" w:sz="4" w:space="0" w:color="000000"/>
              <w:left w:val="single" w:sz="4" w:space="0" w:color="000000"/>
              <w:bottom w:val="single" w:sz="4" w:space="0" w:color="000000"/>
              <w:right w:val="single" w:sz="4" w:space="0" w:color="000000"/>
            </w:tcBorders>
            <w:tcMar>
              <w:left w:w="57" w:type="dxa"/>
              <w:right w:w="57" w:type="dxa"/>
            </w:tcMar>
          </w:tcPr>
          <w:p w:rsidR="005341D3" w:rsidRPr="005341D3" w:rsidRDefault="005341D3" w:rsidP="005341D3">
            <w:pPr>
              <w:widowControl w:val="0"/>
              <w:spacing w:after="0" w:line="240" w:lineRule="auto"/>
              <w:jc w:val="center"/>
              <w:outlineLvl w:val="2"/>
              <w:rPr>
                <w:rFonts w:ascii="Times New Roman" w:eastAsia="Times New Roman" w:hAnsi="Times New Roman" w:cs="Times New Roman"/>
                <w:color w:val="000000"/>
                <w:sz w:val="24"/>
                <w:szCs w:val="24"/>
                <w:lang w:eastAsia="ru-RU"/>
              </w:rPr>
            </w:pPr>
            <w:r w:rsidRPr="005341D3">
              <w:rPr>
                <w:rFonts w:ascii="Times New Roman" w:eastAsia="Times New Roman" w:hAnsi="Times New Roman" w:cs="Times New Roman"/>
                <w:color w:val="000000"/>
                <w:sz w:val="24"/>
                <w:szCs w:val="24"/>
                <w:lang w:eastAsia="ru-RU"/>
              </w:rPr>
              <w:t>1. Задача комплекса процессных мероприятий «Проведена эффективная налоговая политика и политика в области доходов»</w:t>
            </w:r>
          </w:p>
        </w:tc>
      </w:tr>
      <w:tr w:rsidR="005341D3" w:rsidRPr="005341D3" w:rsidTr="00732B17">
        <w:tc>
          <w:tcPr>
            <w:tcW w:w="61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341D3" w:rsidRPr="005341D3" w:rsidRDefault="005341D3" w:rsidP="005341D3">
            <w:pPr>
              <w:widowControl w:val="0"/>
              <w:spacing w:after="0" w:line="240" w:lineRule="auto"/>
              <w:jc w:val="center"/>
              <w:outlineLvl w:val="2"/>
              <w:rPr>
                <w:rFonts w:ascii="Times New Roman" w:eastAsia="Times New Roman" w:hAnsi="Times New Roman" w:cs="Times New Roman"/>
                <w:color w:val="000000"/>
                <w:sz w:val="24"/>
                <w:szCs w:val="24"/>
                <w:lang w:eastAsia="ru-RU"/>
              </w:rPr>
            </w:pPr>
            <w:r w:rsidRPr="005341D3">
              <w:rPr>
                <w:rFonts w:ascii="Times New Roman" w:eastAsia="Times New Roman" w:hAnsi="Times New Roman" w:cs="Times New Roman"/>
                <w:color w:val="000000"/>
                <w:sz w:val="24"/>
                <w:szCs w:val="24"/>
                <w:lang w:eastAsia="ru-RU"/>
              </w:rPr>
              <w:t>1.1.</w:t>
            </w:r>
          </w:p>
        </w:tc>
        <w:tc>
          <w:tcPr>
            <w:tcW w:w="334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341D3" w:rsidRPr="005341D3" w:rsidRDefault="005341D3" w:rsidP="005341D3">
            <w:pPr>
              <w:widowControl w:val="0"/>
              <w:spacing w:after="0" w:line="240" w:lineRule="auto"/>
              <w:outlineLvl w:val="2"/>
              <w:rPr>
                <w:rFonts w:ascii="Times New Roman" w:eastAsia="Times New Roman" w:hAnsi="Times New Roman" w:cs="Times New Roman"/>
                <w:color w:val="000000"/>
                <w:sz w:val="24"/>
                <w:szCs w:val="24"/>
                <w:lang w:eastAsia="ru-RU"/>
              </w:rPr>
            </w:pPr>
            <w:r w:rsidRPr="005341D3">
              <w:rPr>
                <w:rFonts w:ascii="Times New Roman" w:eastAsia="Times New Roman" w:hAnsi="Times New Roman" w:cs="Times New Roman"/>
                <w:color w:val="000000"/>
                <w:sz w:val="24"/>
                <w:szCs w:val="24"/>
                <w:lang w:eastAsia="ru-RU"/>
              </w:rPr>
              <w:t xml:space="preserve">Мероприятие (результат) «Достигнута положительная динамика поступлений </w:t>
            </w:r>
          </w:p>
          <w:p w:rsidR="005341D3" w:rsidRPr="005341D3" w:rsidRDefault="005341D3" w:rsidP="005341D3">
            <w:pPr>
              <w:widowControl w:val="0"/>
              <w:spacing w:after="0" w:line="240" w:lineRule="auto"/>
              <w:outlineLvl w:val="2"/>
              <w:rPr>
                <w:rFonts w:ascii="Times New Roman" w:eastAsia="Times New Roman" w:hAnsi="Times New Roman" w:cs="Times New Roman"/>
                <w:color w:val="000000"/>
                <w:sz w:val="24"/>
                <w:szCs w:val="24"/>
                <w:lang w:eastAsia="ru-RU"/>
              </w:rPr>
            </w:pPr>
            <w:r w:rsidRPr="005341D3">
              <w:rPr>
                <w:rFonts w:ascii="Times New Roman" w:eastAsia="Times New Roman" w:hAnsi="Times New Roman" w:cs="Times New Roman"/>
                <w:color w:val="000000"/>
                <w:sz w:val="24"/>
                <w:szCs w:val="24"/>
                <w:lang w:eastAsia="ru-RU"/>
              </w:rPr>
              <w:t>по налоговым и неналоговым доходам (в сопоставимых условиях)»</w:t>
            </w:r>
          </w:p>
        </w:tc>
        <w:tc>
          <w:tcPr>
            <w:tcW w:w="1815" w:type="dxa"/>
            <w:tcBorders>
              <w:top w:val="single" w:sz="4" w:space="0" w:color="000000"/>
              <w:left w:val="single" w:sz="4" w:space="0" w:color="000000"/>
              <w:bottom w:val="single" w:sz="4" w:space="0" w:color="000000"/>
              <w:right w:val="single" w:sz="4" w:space="0" w:color="000000"/>
            </w:tcBorders>
            <w:tcMar>
              <w:left w:w="57" w:type="dxa"/>
              <w:right w:w="57" w:type="dxa"/>
            </w:tcMar>
          </w:tcPr>
          <w:p w:rsidR="005341D3" w:rsidRPr="005341D3" w:rsidRDefault="005341D3" w:rsidP="005341D3">
            <w:pPr>
              <w:widowControl w:val="0"/>
              <w:spacing w:after="0" w:line="240" w:lineRule="auto"/>
              <w:jc w:val="center"/>
              <w:outlineLvl w:val="2"/>
              <w:rPr>
                <w:rFonts w:ascii="Times New Roman" w:eastAsia="Times New Roman" w:hAnsi="Times New Roman" w:cs="Times New Roman"/>
                <w:color w:val="000000"/>
                <w:sz w:val="24"/>
                <w:szCs w:val="24"/>
                <w:lang w:eastAsia="ru-RU"/>
              </w:rPr>
            </w:pPr>
            <w:r w:rsidRPr="005341D3">
              <w:rPr>
                <w:rFonts w:ascii="Times New Roman" w:eastAsia="Times New Roman" w:hAnsi="Times New Roman" w:cs="Times New Roman"/>
                <w:color w:val="000000"/>
                <w:sz w:val="24"/>
                <w:szCs w:val="24"/>
                <w:lang w:eastAsia="ru-RU"/>
              </w:rPr>
              <w:t>иные мероприятия</w:t>
            </w:r>
          </w:p>
        </w:tc>
        <w:tc>
          <w:tcPr>
            <w:tcW w:w="2600" w:type="dxa"/>
            <w:tcBorders>
              <w:top w:val="single" w:sz="4" w:space="0" w:color="000000"/>
              <w:left w:val="single" w:sz="4" w:space="0" w:color="000000"/>
              <w:bottom w:val="single" w:sz="4" w:space="0" w:color="000000"/>
              <w:right w:val="single" w:sz="4" w:space="0" w:color="000000"/>
            </w:tcBorders>
            <w:tcMar>
              <w:left w:w="57" w:type="dxa"/>
              <w:right w:w="57" w:type="dxa"/>
            </w:tcMar>
          </w:tcPr>
          <w:p w:rsidR="005341D3" w:rsidRPr="005341D3" w:rsidRDefault="005341D3" w:rsidP="005341D3">
            <w:pPr>
              <w:widowControl w:val="0"/>
              <w:spacing w:after="0" w:line="240" w:lineRule="auto"/>
              <w:jc w:val="center"/>
              <w:outlineLvl w:val="2"/>
              <w:rPr>
                <w:rFonts w:ascii="Times New Roman" w:eastAsia="Times New Roman" w:hAnsi="Times New Roman" w:cs="Times New Roman"/>
                <w:color w:val="000000"/>
                <w:sz w:val="24"/>
                <w:szCs w:val="24"/>
                <w:lang w:eastAsia="ru-RU"/>
              </w:rPr>
            </w:pPr>
            <w:r w:rsidRPr="005341D3">
              <w:rPr>
                <w:rFonts w:ascii="Times New Roman" w:eastAsia="Times New Roman" w:hAnsi="Times New Roman" w:cs="Times New Roman"/>
                <w:color w:val="000000"/>
                <w:sz w:val="24"/>
                <w:szCs w:val="24"/>
                <w:lang w:eastAsia="ru-RU"/>
              </w:rPr>
              <w:t>реализация мероприятий по росту доходного потенциала Дячкинского сельского поселения</w:t>
            </w:r>
          </w:p>
        </w:tc>
        <w:tc>
          <w:tcPr>
            <w:tcW w:w="139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341D3" w:rsidRPr="005341D3" w:rsidRDefault="005341D3" w:rsidP="005341D3">
            <w:pPr>
              <w:widowControl w:val="0"/>
              <w:spacing w:after="0" w:line="240" w:lineRule="auto"/>
              <w:jc w:val="center"/>
              <w:outlineLvl w:val="2"/>
              <w:rPr>
                <w:rFonts w:ascii="Times New Roman" w:eastAsia="Times New Roman" w:hAnsi="Times New Roman" w:cs="Times New Roman"/>
                <w:color w:val="000000"/>
                <w:sz w:val="24"/>
                <w:szCs w:val="24"/>
                <w:lang w:eastAsia="ru-RU"/>
              </w:rPr>
            </w:pPr>
            <w:r w:rsidRPr="005341D3">
              <w:rPr>
                <w:rFonts w:ascii="Times New Roman" w:eastAsia="Times New Roman" w:hAnsi="Times New Roman" w:cs="Times New Roman"/>
                <w:color w:val="000000"/>
                <w:sz w:val="24"/>
                <w:szCs w:val="24"/>
                <w:lang w:eastAsia="ru-RU"/>
              </w:rPr>
              <w:t>единиц</w:t>
            </w:r>
          </w:p>
        </w:tc>
        <w:tc>
          <w:tcPr>
            <w:tcW w:w="12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341D3" w:rsidRPr="005341D3" w:rsidRDefault="005341D3" w:rsidP="005341D3">
            <w:pPr>
              <w:widowControl w:val="0"/>
              <w:spacing w:after="0" w:line="240" w:lineRule="auto"/>
              <w:jc w:val="center"/>
              <w:outlineLvl w:val="2"/>
              <w:rPr>
                <w:rFonts w:ascii="Times New Roman" w:eastAsia="Times New Roman" w:hAnsi="Times New Roman" w:cs="Times New Roman"/>
                <w:color w:val="000000"/>
                <w:sz w:val="24"/>
                <w:szCs w:val="24"/>
                <w:lang w:eastAsia="ru-RU"/>
              </w:rPr>
            </w:pPr>
            <w:r w:rsidRPr="005341D3">
              <w:rPr>
                <w:rFonts w:ascii="Times New Roman" w:eastAsia="Times New Roman" w:hAnsi="Times New Roman" w:cs="Times New Roman"/>
                <w:color w:val="000000"/>
                <w:sz w:val="24"/>
                <w:szCs w:val="24"/>
                <w:lang w:eastAsia="ru-RU"/>
              </w:rPr>
              <w:t>1</w:t>
            </w:r>
          </w:p>
        </w:tc>
        <w:tc>
          <w:tcPr>
            <w:tcW w:w="118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341D3" w:rsidRPr="005341D3" w:rsidRDefault="005341D3" w:rsidP="005341D3">
            <w:pPr>
              <w:widowControl w:val="0"/>
              <w:spacing w:after="0" w:line="240" w:lineRule="auto"/>
              <w:jc w:val="center"/>
              <w:outlineLvl w:val="2"/>
              <w:rPr>
                <w:rFonts w:ascii="Times New Roman" w:eastAsia="Times New Roman" w:hAnsi="Times New Roman" w:cs="Times New Roman"/>
                <w:color w:val="000000"/>
                <w:sz w:val="24"/>
                <w:szCs w:val="24"/>
                <w:lang w:eastAsia="ru-RU"/>
              </w:rPr>
            </w:pPr>
            <w:r w:rsidRPr="005341D3">
              <w:rPr>
                <w:rFonts w:ascii="Times New Roman" w:eastAsia="Times New Roman" w:hAnsi="Times New Roman" w:cs="Times New Roman"/>
                <w:color w:val="000000"/>
                <w:sz w:val="24"/>
                <w:szCs w:val="24"/>
                <w:lang w:eastAsia="ru-RU"/>
              </w:rPr>
              <w:t>1</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341D3" w:rsidRPr="005341D3" w:rsidRDefault="005341D3" w:rsidP="005341D3">
            <w:pPr>
              <w:widowControl w:val="0"/>
              <w:spacing w:after="0" w:line="240" w:lineRule="auto"/>
              <w:jc w:val="center"/>
              <w:outlineLvl w:val="2"/>
              <w:rPr>
                <w:rFonts w:ascii="Times New Roman" w:eastAsia="Times New Roman" w:hAnsi="Times New Roman" w:cs="Times New Roman"/>
                <w:color w:val="000000"/>
                <w:sz w:val="24"/>
                <w:szCs w:val="24"/>
                <w:lang w:eastAsia="ru-RU"/>
              </w:rPr>
            </w:pPr>
            <w:r w:rsidRPr="005341D3">
              <w:rPr>
                <w:rFonts w:ascii="Times New Roman" w:eastAsia="Times New Roman" w:hAnsi="Times New Roman" w:cs="Times New Roman"/>
                <w:color w:val="000000"/>
                <w:sz w:val="24"/>
                <w:szCs w:val="24"/>
                <w:lang w:eastAsia="ru-RU"/>
              </w:rPr>
              <w:t>1</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341D3" w:rsidRPr="005341D3" w:rsidRDefault="005341D3" w:rsidP="005341D3">
            <w:pPr>
              <w:widowControl w:val="0"/>
              <w:spacing w:after="0" w:line="240" w:lineRule="auto"/>
              <w:jc w:val="center"/>
              <w:outlineLvl w:val="2"/>
              <w:rPr>
                <w:rFonts w:ascii="Times New Roman" w:eastAsia="Times New Roman" w:hAnsi="Times New Roman" w:cs="Times New Roman"/>
                <w:color w:val="000000"/>
                <w:sz w:val="24"/>
                <w:szCs w:val="24"/>
                <w:lang w:eastAsia="ru-RU"/>
              </w:rPr>
            </w:pPr>
            <w:r w:rsidRPr="005341D3">
              <w:rPr>
                <w:rFonts w:ascii="Times New Roman" w:eastAsia="Times New Roman" w:hAnsi="Times New Roman" w:cs="Times New Roman"/>
                <w:color w:val="000000"/>
                <w:sz w:val="24"/>
                <w:szCs w:val="24"/>
                <w:lang w:eastAsia="ru-RU"/>
              </w:rPr>
              <w:t>1</w:t>
            </w:r>
          </w:p>
        </w:tc>
      </w:tr>
    </w:tbl>
    <w:p w:rsidR="005341D3" w:rsidRPr="005341D3" w:rsidRDefault="005341D3" w:rsidP="005341D3">
      <w:pPr>
        <w:widowControl w:val="0"/>
        <w:spacing w:after="0" w:line="240" w:lineRule="auto"/>
        <w:ind w:firstLine="709"/>
        <w:jc w:val="both"/>
        <w:rPr>
          <w:rFonts w:ascii="Times New Roman" w:eastAsia="Times New Roman" w:hAnsi="Times New Roman" w:cs="Times New Roman"/>
          <w:color w:val="000000"/>
          <w:sz w:val="24"/>
          <w:szCs w:val="24"/>
          <w:lang w:eastAsia="ru-RU"/>
        </w:rPr>
      </w:pPr>
    </w:p>
    <w:p w:rsidR="005341D3" w:rsidRPr="005341D3" w:rsidRDefault="005341D3" w:rsidP="005341D3">
      <w:pPr>
        <w:widowControl w:val="0"/>
        <w:spacing w:after="0" w:line="240" w:lineRule="auto"/>
        <w:ind w:firstLine="709"/>
        <w:jc w:val="both"/>
        <w:rPr>
          <w:rFonts w:ascii="Times New Roman" w:eastAsia="Times New Roman" w:hAnsi="Times New Roman" w:cs="Times New Roman"/>
          <w:color w:val="000000"/>
          <w:sz w:val="24"/>
          <w:szCs w:val="24"/>
          <w:lang w:eastAsia="ru-RU"/>
        </w:rPr>
      </w:pPr>
      <w:r w:rsidRPr="005341D3">
        <w:rPr>
          <w:rFonts w:ascii="Times New Roman" w:eastAsia="Times New Roman" w:hAnsi="Times New Roman" w:cs="Times New Roman"/>
          <w:color w:val="000000"/>
          <w:sz w:val="24"/>
          <w:szCs w:val="24"/>
          <w:lang w:eastAsia="ru-RU"/>
        </w:rPr>
        <w:t>Примечание.</w:t>
      </w:r>
    </w:p>
    <w:p w:rsidR="005341D3" w:rsidRPr="005341D3" w:rsidRDefault="005341D3" w:rsidP="005341D3">
      <w:pPr>
        <w:widowControl w:val="0"/>
        <w:spacing w:after="0" w:line="240" w:lineRule="auto"/>
        <w:ind w:firstLine="709"/>
        <w:jc w:val="both"/>
        <w:rPr>
          <w:rFonts w:ascii="Times New Roman" w:eastAsia="Times New Roman" w:hAnsi="Times New Roman" w:cs="Times New Roman"/>
          <w:color w:val="000000"/>
          <w:sz w:val="24"/>
          <w:szCs w:val="24"/>
          <w:lang w:eastAsia="ru-RU"/>
        </w:rPr>
      </w:pPr>
      <w:r w:rsidRPr="005341D3">
        <w:rPr>
          <w:rFonts w:ascii="Times New Roman" w:eastAsia="Times New Roman" w:hAnsi="Times New Roman" w:cs="Times New Roman"/>
          <w:color w:val="000000"/>
          <w:sz w:val="24"/>
          <w:szCs w:val="24"/>
          <w:lang w:eastAsia="ru-RU"/>
        </w:rPr>
        <w:t xml:space="preserve">Используемое сокращение: </w:t>
      </w:r>
    </w:p>
    <w:p w:rsidR="005341D3" w:rsidRPr="005341D3" w:rsidRDefault="005341D3" w:rsidP="005341D3">
      <w:pPr>
        <w:widowControl w:val="0"/>
        <w:spacing w:after="0" w:line="240" w:lineRule="auto"/>
        <w:ind w:firstLine="709"/>
        <w:jc w:val="both"/>
        <w:rPr>
          <w:rFonts w:ascii="Times New Roman" w:eastAsia="Times New Roman" w:hAnsi="Times New Roman" w:cs="Times New Roman"/>
          <w:color w:val="000000"/>
          <w:sz w:val="24"/>
          <w:szCs w:val="24"/>
          <w:lang w:eastAsia="ru-RU"/>
        </w:rPr>
      </w:pPr>
      <w:r w:rsidRPr="005341D3">
        <w:rPr>
          <w:rFonts w:ascii="Times New Roman" w:eastAsia="Times New Roman" w:hAnsi="Times New Roman" w:cs="Times New Roman"/>
          <w:color w:val="000000"/>
          <w:sz w:val="24"/>
          <w:szCs w:val="24"/>
          <w:lang w:eastAsia="ru-RU"/>
        </w:rPr>
        <w:t>ОКЕИ – Общероссийский классификатор единиц измерения.</w:t>
      </w:r>
    </w:p>
    <w:p w:rsidR="005341D3" w:rsidRPr="005341D3" w:rsidRDefault="005341D3" w:rsidP="005341D3">
      <w:pPr>
        <w:widowControl w:val="0"/>
        <w:tabs>
          <w:tab w:val="left" w:pos="709"/>
        </w:tabs>
        <w:spacing w:before="108" w:after="108" w:line="228" w:lineRule="auto"/>
        <w:jc w:val="center"/>
        <w:outlineLvl w:val="0"/>
        <w:rPr>
          <w:rFonts w:ascii="Times New Roman" w:eastAsia="Times New Roman" w:hAnsi="Times New Roman" w:cs="Times New Roman"/>
          <w:sz w:val="24"/>
          <w:szCs w:val="24"/>
          <w:lang w:val="x-none" w:eastAsia="x-none"/>
        </w:rPr>
      </w:pPr>
      <w:r w:rsidRPr="005341D3">
        <w:rPr>
          <w:rFonts w:ascii="Times New Roman" w:eastAsia="Times New Roman" w:hAnsi="Times New Roman" w:cs="Times New Roman"/>
          <w:color w:val="26282F"/>
          <w:sz w:val="24"/>
          <w:szCs w:val="24"/>
          <w:lang w:val="x-none" w:eastAsia="x-none"/>
        </w:rPr>
        <w:br w:type="page"/>
      </w:r>
      <w:r w:rsidRPr="005341D3">
        <w:rPr>
          <w:rFonts w:ascii="Times New Roman" w:eastAsia="Times New Roman" w:hAnsi="Times New Roman" w:cs="Times New Roman"/>
          <w:sz w:val="24"/>
          <w:szCs w:val="24"/>
          <w:lang w:val="x-none" w:eastAsia="x-none"/>
        </w:rPr>
        <w:lastRenderedPageBreak/>
        <w:t>4. Параметры финансового обеспечения комплекса процессных мероприятий</w:t>
      </w:r>
    </w:p>
    <w:p w:rsidR="005341D3" w:rsidRPr="005341D3" w:rsidRDefault="005341D3" w:rsidP="005341D3">
      <w:pPr>
        <w:widowControl w:val="0"/>
        <w:spacing w:after="0" w:line="228" w:lineRule="auto"/>
        <w:jc w:val="center"/>
        <w:rPr>
          <w:rFonts w:ascii="Times New Roman" w:eastAsia="Times New Roman" w:hAnsi="Times New Roman" w:cs="Times New Roman"/>
          <w:color w:val="000000"/>
          <w:sz w:val="24"/>
          <w:szCs w:val="24"/>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698"/>
        <w:gridCol w:w="4859"/>
        <w:gridCol w:w="3354"/>
        <w:gridCol w:w="1417"/>
        <w:gridCol w:w="1417"/>
        <w:gridCol w:w="1417"/>
        <w:gridCol w:w="1417"/>
      </w:tblGrid>
      <w:tr w:rsidR="005341D3" w:rsidRPr="005341D3" w:rsidTr="00732B17">
        <w:tc>
          <w:tcPr>
            <w:tcW w:w="69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5341D3" w:rsidRPr="005341D3" w:rsidRDefault="005341D3" w:rsidP="005341D3">
            <w:pPr>
              <w:widowControl w:val="0"/>
              <w:spacing w:after="0" w:line="228" w:lineRule="auto"/>
              <w:jc w:val="center"/>
              <w:outlineLvl w:val="2"/>
              <w:rPr>
                <w:rFonts w:ascii="Times New Roman" w:eastAsia="Times New Roman" w:hAnsi="Times New Roman" w:cs="Times New Roman"/>
                <w:color w:val="000000"/>
                <w:sz w:val="24"/>
                <w:szCs w:val="24"/>
                <w:lang w:eastAsia="ru-RU"/>
              </w:rPr>
            </w:pPr>
            <w:r w:rsidRPr="005341D3">
              <w:rPr>
                <w:rFonts w:ascii="Times New Roman" w:eastAsia="Times New Roman" w:hAnsi="Times New Roman" w:cs="Times New Roman"/>
                <w:color w:val="000000"/>
                <w:sz w:val="24"/>
                <w:szCs w:val="24"/>
                <w:lang w:eastAsia="ru-RU"/>
              </w:rPr>
              <w:t>№ п/п</w:t>
            </w:r>
          </w:p>
        </w:tc>
        <w:tc>
          <w:tcPr>
            <w:tcW w:w="485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5341D3" w:rsidRPr="005341D3" w:rsidRDefault="005341D3" w:rsidP="005341D3">
            <w:pPr>
              <w:widowControl w:val="0"/>
              <w:spacing w:after="0" w:line="228" w:lineRule="auto"/>
              <w:jc w:val="center"/>
              <w:outlineLvl w:val="2"/>
              <w:rPr>
                <w:rFonts w:ascii="Times New Roman" w:eastAsia="Times New Roman" w:hAnsi="Times New Roman" w:cs="Times New Roman"/>
                <w:color w:val="000000"/>
                <w:sz w:val="24"/>
                <w:szCs w:val="24"/>
                <w:lang w:eastAsia="ru-RU"/>
              </w:rPr>
            </w:pPr>
            <w:r w:rsidRPr="005341D3">
              <w:rPr>
                <w:rFonts w:ascii="Times New Roman" w:eastAsia="Times New Roman" w:hAnsi="Times New Roman" w:cs="Times New Roman"/>
                <w:color w:val="000000"/>
                <w:sz w:val="24"/>
                <w:szCs w:val="24"/>
                <w:lang w:eastAsia="ru-RU"/>
              </w:rPr>
              <w:t xml:space="preserve">Наименования комплекса </w:t>
            </w:r>
          </w:p>
          <w:p w:rsidR="005341D3" w:rsidRPr="005341D3" w:rsidRDefault="005341D3" w:rsidP="005341D3">
            <w:pPr>
              <w:widowControl w:val="0"/>
              <w:spacing w:after="0" w:line="228" w:lineRule="auto"/>
              <w:jc w:val="center"/>
              <w:outlineLvl w:val="2"/>
              <w:rPr>
                <w:rFonts w:ascii="Times New Roman" w:eastAsia="Times New Roman" w:hAnsi="Times New Roman" w:cs="Times New Roman"/>
                <w:color w:val="000000"/>
                <w:sz w:val="24"/>
                <w:szCs w:val="24"/>
                <w:lang w:eastAsia="ru-RU"/>
              </w:rPr>
            </w:pPr>
            <w:r w:rsidRPr="005341D3">
              <w:rPr>
                <w:rFonts w:ascii="Times New Roman" w:eastAsia="Times New Roman" w:hAnsi="Times New Roman" w:cs="Times New Roman"/>
                <w:color w:val="000000"/>
                <w:sz w:val="24"/>
                <w:szCs w:val="24"/>
                <w:lang w:eastAsia="ru-RU"/>
              </w:rPr>
              <w:t xml:space="preserve">процессных мероприятий, мероприятия (результата), </w:t>
            </w:r>
          </w:p>
          <w:p w:rsidR="005341D3" w:rsidRPr="005341D3" w:rsidRDefault="005341D3" w:rsidP="005341D3">
            <w:pPr>
              <w:widowControl w:val="0"/>
              <w:spacing w:after="0" w:line="228" w:lineRule="auto"/>
              <w:jc w:val="center"/>
              <w:outlineLvl w:val="2"/>
              <w:rPr>
                <w:rFonts w:ascii="Times New Roman" w:eastAsia="Times New Roman" w:hAnsi="Times New Roman" w:cs="Times New Roman"/>
                <w:color w:val="000000"/>
                <w:sz w:val="24"/>
                <w:szCs w:val="24"/>
                <w:lang w:eastAsia="ru-RU"/>
              </w:rPr>
            </w:pPr>
            <w:r w:rsidRPr="005341D3">
              <w:rPr>
                <w:rFonts w:ascii="Times New Roman" w:eastAsia="Times New Roman" w:hAnsi="Times New Roman" w:cs="Times New Roman"/>
                <w:color w:val="000000"/>
                <w:sz w:val="24"/>
                <w:szCs w:val="24"/>
                <w:lang w:eastAsia="ru-RU"/>
              </w:rPr>
              <w:t>источник финансового обеспечения</w:t>
            </w:r>
          </w:p>
        </w:tc>
        <w:tc>
          <w:tcPr>
            <w:tcW w:w="3354"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5341D3" w:rsidRPr="005341D3" w:rsidRDefault="005341D3" w:rsidP="005341D3">
            <w:pPr>
              <w:widowControl w:val="0"/>
              <w:spacing w:after="0" w:line="228" w:lineRule="auto"/>
              <w:jc w:val="center"/>
              <w:outlineLvl w:val="2"/>
              <w:rPr>
                <w:rFonts w:ascii="Times New Roman" w:eastAsia="Times New Roman" w:hAnsi="Times New Roman" w:cs="Times New Roman"/>
                <w:color w:val="000000"/>
                <w:sz w:val="24"/>
                <w:szCs w:val="24"/>
                <w:lang w:eastAsia="ru-RU"/>
              </w:rPr>
            </w:pPr>
            <w:r w:rsidRPr="005341D3">
              <w:rPr>
                <w:rFonts w:ascii="Times New Roman" w:eastAsia="Times New Roman" w:hAnsi="Times New Roman" w:cs="Times New Roman"/>
                <w:color w:val="000000"/>
                <w:sz w:val="24"/>
                <w:szCs w:val="24"/>
                <w:lang w:eastAsia="ru-RU"/>
              </w:rPr>
              <w:t>Код бюджетной классификации расходов</w:t>
            </w:r>
          </w:p>
        </w:tc>
        <w:tc>
          <w:tcPr>
            <w:tcW w:w="566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341D3" w:rsidRPr="005341D3" w:rsidRDefault="005341D3" w:rsidP="005341D3">
            <w:pPr>
              <w:widowControl w:val="0"/>
              <w:spacing w:after="0" w:line="228" w:lineRule="auto"/>
              <w:jc w:val="center"/>
              <w:outlineLvl w:val="2"/>
              <w:rPr>
                <w:rFonts w:ascii="Times New Roman" w:eastAsia="Times New Roman" w:hAnsi="Times New Roman" w:cs="Times New Roman"/>
                <w:color w:val="000000"/>
                <w:sz w:val="24"/>
                <w:szCs w:val="24"/>
                <w:lang w:eastAsia="ru-RU"/>
              </w:rPr>
            </w:pPr>
            <w:r w:rsidRPr="005341D3">
              <w:rPr>
                <w:rFonts w:ascii="Times New Roman" w:eastAsia="Times New Roman" w:hAnsi="Times New Roman" w:cs="Times New Roman"/>
                <w:color w:val="000000"/>
                <w:sz w:val="24"/>
                <w:szCs w:val="24"/>
                <w:lang w:eastAsia="ru-RU"/>
              </w:rPr>
              <w:t xml:space="preserve">Объем расходов по годам реализации </w:t>
            </w:r>
          </w:p>
          <w:p w:rsidR="005341D3" w:rsidRPr="005341D3" w:rsidRDefault="005341D3" w:rsidP="005341D3">
            <w:pPr>
              <w:widowControl w:val="0"/>
              <w:spacing w:after="0" w:line="228" w:lineRule="auto"/>
              <w:jc w:val="center"/>
              <w:outlineLvl w:val="2"/>
              <w:rPr>
                <w:rFonts w:ascii="Times New Roman" w:eastAsia="Times New Roman" w:hAnsi="Times New Roman" w:cs="Times New Roman"/>
                <w:color w:val="000000"/>
                <w:sz w:val="24"/>
                <w:szCs w:val="24"/>
                <w:lang w:eastAsia="ru-RU"/>
              </w:rPr>
            </w:pPr>
            <w:r w:rsidRPr="005341D3">
              <w:rPr>
                <w:rFonts w:ascii="Times New Roman" w:eastAsia="Times New Roman" w:hAnsi="Times New Roman" w:cs="Times New Roman"/>
                <w:color w:val="000000"/>
                <w:sz w:val="24"/>
                <w:szCs w:val="24"/>
                <w:lang w:eastAsia="ru-RU"/>
              </w:rPr>
              <w:t>(тыс. рублей)</w:t>
            </w:r>
          </w:p>
        </w:tc>
      </w:tr>
      <w:tr w:rsidR="005341D3" w:rsidRPr="005341D3" w:rsidTr="00732B17">
        <w:tc>
          <w:tcPr>
            <w:tcW w:w="698" w:type="dxa"/>
            <w:vMerge/>
            <w:tcBorders>
              <w:top w:val="single" w:sz="4" w:space="0" w:color="000000"/>
              <w:left w:val="single" w:sz="4" w:space="0" w:color="000000"/>
              <w:bottom w:val="single" w:sz="4" w:space="0" w:color="000000"/>
              <w:right w:val="single" w:sz="4" w:space="0" w:color="000000"/>
            </w:tcBorders>
            <w:shd w:val="clear" w:color="auto" w:fill="auto"/>
          </w:tcPr>
          <w:p w:rsidR="005341D3" w:rsidRPr="005341D3" w:rsidRDefault="005341D3" w:rsidP="005341D3">
            <w:pPr>
              <w:spacing w:after="0" w:line="240" w:lineRule="auto"/>
              <w:rPr>
                <w:rFonts w:ascii="Times New Roman" w:eastAsia="Times New Roman" w:hAnsi="Times New Roman" w:cs="Times New Roman"/>
                <w:color w:val="000000"/>
                <w:sz w:val="24"/>
                <w:szCs w:val="24"/>
                <w:lang w:eastAsia="ru-RU"/>
              </w:rPr>
            </w:pPr>
          </w:p>
        </w:tc>
        <w:tc>
          <w:tcPr>
            <w:tcW w:w="4859" w:type="dxa"/>
            <w:vMerge/>
            <w:tcBorders>
              <w:top w:val="single" w:sz="4" w:space="0" w:color="000000"/>
              <w:left w:val="single" w:sz="4" w:space="0" w:color="000000"/>
              <w:bottom w:val="single" w:sz="4" w:space="0" w:color="000000"/>
              <w:right w:val="single" w:sz="4" w:space="0" w:color="000000"/>
            </w:tcBorders>
            <w:shd w:val="clear" w:color="auto" w:fill="auto"/>
          </w:tcPr>
          <w:p w:rsidR="005341D3" w:rsidRPr="005341D3" w:rsidRDefault="005341D3" w:rsidP="005341D3">
            <w:pPr>
              <w:spacing w:after="0" w:line="240" w:lineRule="auto"/>
              <w:rPr>
                <w:rFonts w:ascii="Times New Roman" w:eastAsia="Times New Roman" w:hAnsi="Times New Roman" w:cs="Times New Roman"/>
                <w:color w:val="000000"/>
                <w:sz w:val="24"/>
                <w:szCs w:val="24"/>
                <w:lang w:eastAsia="ru-RU"/>
              </w:rPr>
            </w:pPr>
          </w:p>
        </w:tc>
        <w:tc>
          <w:tcPr>
            <w:tcW w:w="3354" w:type="dxa"/>
            <w:vMerge/>
            <w:tcBorders>
              <w:top w:val="single" w:sz="4" w:space="0" w:color="000000"/>
              <w:left w:val="single" w:sz="4" w:space="0" w:color="000000"/>
              <w:bottom w:val="single" w:sz="4" w:space="0" w:color="000000"/>
              <w:right w:val="single" w:sz="4" w:space="0" w:color="000000"/>
            </w:tcBorders>
          </w:tcPr>
          <w:p w:rsidR="005341D3" w:rsidRPr="005341D3" w:rsidRDefault="005341D3" w:rsidP="005341D3">
            <w:pPr>
              <w:spacing w:after="0" w:line="240" w:lineRule="auto"/>
              <w:rPr>
                <w:rFonts w:ascii="Times New Roman" w:eastAsia="Times New Roman" w:hAnsi="Times New Roman" w:cs="Times New Roman"/>
                <w:color w:val="000000"/>
                <w:sz w:val="24"/>
                <w:szCs w:val="24"/>
                <w:lang w:eastAsia="ru-RU"/>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341D3" w:rsidRPr="005341D3" w:rsidRDefault="005341D3" w:rsidP="005341D3">
            <w:pPr>
              <w:widowControl w:val="0"/>
              <w:spacing w:after="0" w:line="228" w:lineRule="auto"/>
              <w:jc w:val="center"/>
              <w:outlineLvl w:val="2"/>
              <w:rPr>
                <w:rFonts w:ascii="Times New Roman" w:eastAsia="Times New Roman" w:hAnsi="Times New Roman" w:cs="Times New Roman"/>
                <w:color w:val="000000"/>
                <w:sz w:val="24"/>
                <w:szCs w:val="24"/>
                <w:lang w:eastAsia="ru-RU"/>
              </w:rPr>
            </w:pPr>
            <w:r w:rsidRPr="005341D3">
              <w:rPr>
                <w:rFonts w:ascii="Times New Roman" w:eastAsia="Times New Roman" w:hAnsi="Times New Roman" w:cs="Times New Roman"/>
                <w:color w:val="000000"/>
                <w:sz w:val="24"/>
                <w:szCs w:val="24"/>
                <w:lang w:eastAsia="ru-RU"/>
              </w:rPr>
              <w:t>2025 год</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5341D3" w:rsidRPr="005341D3" w:rsidRDefault="005341D3" w:rsidP="005341D3">
            <w:pPr>
              <w:widowControl w:val="0"/>
              <w:spacing w:after="0" w:line="228" w:lineRule="auto"/>
              <w:jc w:val="center"/>
              <w:outlineLvl w:val="2"/>
              <w:rPr>
                <w:rFonts w:ascii="Times New Roman" w:eastAsia="Times New Roman" w:hAnsi="Times New Roman" w:cs="Times New Roman"/>
                <w:color w:val="000000"/>
                <w:sz w:val="24"/>
                <w:szCs w:val="24"/>
                <w:lang w:eastAsia="ru-RU"/>
              </w:rPr>
            </w:pPr>
            <w:r w:rsidRPr="005341D3">
              <w:rPr>
                <w:rFonts w:ascii="Times New Roman" w:eastAsia="Times New Roman" w:hAnsi="Times New Roman" w:cs="Times New Roman"/>
                <w:color w:val="000000"/>
                <w:sz w:val="24"/>
                <w:szCs w:val="24"/>
                <w:lang w:eastAsia="ru-RU"/>
              </w:rPr>
              <w:t>2026 год</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341D3" w:rsidRPr="005341D3" w:rsidRDefault="005341D3" w:rsidP="005341D3">
            <w:pPr>
              <w:widowControl w:val="0"/>
              <w:spacing w:after="0" w:line="228" w:lineRule="auto"/>
              <w:jc w:val="center"/>
              <w:outlineLvl w:val="2"/>
              <w:rPr>
                <w:rFonts w:ascii="Times New Roman" w:eastAsia="Times New Roman" w:hAnsi="Times New Roman" w:cs="Times New Roman"/>
                <w:color w:val="000000"/>
                <w:sz w:val="24"/>
                <w:szCs w:val="24"/>
                <w:lang w:eastAsia="ru-RU"/>
              </w:rPr>
            </w:pPr>
            <w:r w:rsidRPr="005341D3">
              <w:rPr>
                <w:rFonts w:ascii="Times New Roman" w:eastAsia="Times New Roman" w:hAnsi="Times New Roman" w:cs="Times New Roman"/>
                <w:color w:val="000000"/>
                <w:sz w:val="24"/>
                <w:szCs w:val="24"/>
                <w:lang w:eastAsia="ru-RU"/>
              </w:rPr>
              <w:t>2027 год</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5341D3" w:rsidRPr="005341D3" w:rsidRDefault="005341D3" w:rsidP="005341D3">
            <w:pPr>
              <w:widowControl w:val="0"/>
              <w:spacing w:after="0" w:line="228" w:lineRule="auto"/>
              <w:jc w:val="center"/>
              <w:outlineLvl w:val="2"/>
              <w:rPr>
                <w:rFonts w:ascii="Times New Roman" w:eastAsia="Times New Roman" w:hAnsi="Times New Roman" w:cs="Times New Roman"/>
                <w:color w:val="000000"/>
                <w:sz w:val="24"/>
                <w:szCs w:val="24"/>
                <w:lang w:eastAsia="ru-RU"/>
              </w:rPr>
            </w:pPr>
            <w:r w:rsidRPr="005341D3">
              <w:rPr>
                <w:rFonts w:ascii="Times New Roman" w:eastAsia="Times New Roman" w:hAnsi="Times New Roman" w:cs="Times New Roman"/>
                <w:color w:val="000000"/>
                <w:sz w:val="24"/>
                <w:szCs w:val="24"/>
                <w:lang w:eastAsia="ru-RU"/>
              </w:rPr>
              <w:t>Всего</w:t>
            </w:r>
          </w:p>
        </w:tc>
      </w:tr>
    </w:tbl>
    <w:p w:rsidR="005341D3" w:rsidRPr="005341D3" w:rsidRDefault="005341D3" w:rsidP="005341D3">
      <w:pPr>
        <w:spacing w:after="0" w:line="228" w:lineRule="auto"/>
        <w:rPr>
          <w:rFonts w:ascii="Times New Roman" w:eastAsia="Times New Roman" w:hAnsi="Times New Roman" w:cs="Times New Roman"/>
          <w:color w:val="000000"/>
          <w:sz w:val="24"/>
          <w:szCs w:val="24"/>
          <w:lang w:eastAsia="ru-RU"/>
        </w:rPr>
      </w:pPr>
    </w:p>
    <w:tbl>
      <w:tblPr>
        <w:tblW w:w="145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698"/>
        <w:gridCol w:w="4859"/>
        <w:gridCol w:w="3354"/>
        <w:gridCol w:w="1417"/>
        <w:gridCol w:w="1417"/>
        <w:gridCol w:w="1417"/>
        <w:gridCol w:w="1417"/>
      </w:tblGrid>
      <w:tr w:rsidR="005341D3" w:rsidRPr="005341D3" w:rsidTr="00732B17">
        <w:tc>
          <w:tcPr>
            <w:tcW w:w="698"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5341D3" w:rsidRPr="005341D3" w:rsidRDefault="005341D3" w:rsidP="005341D3">
            <w:pPr>
              <w:widowControl w:val="0"/>
              <w:spacing w:after="0" w:line="228" w:lineRule="auto"/>
              <w:jc w:val="center"/>
              <w:outlineLvl w:val="2"/>
              <w:rPr>
                <w:rFonts w:ascii="Times New Roman" w:eastAsia="Times New Roman" w:hAnsi="Times New Roman" w:cs="Times New Roman"/>
                <w:color w:val="000000"/>
                <w:sz w:val="24"/>
                <w:szCs w:val="24"/>
                <w:lang w:eastAsia="ru-RU"/>
              </w:rPr>
            </w:pPr>
            <w:r w:rsidRPr="005341D3">
              <w:rPr>
                <w:rFonts w:ascii="Times New Roman" w:eastAsia="Times New Roman" w:hAnsi="Times New Roman" w:cs="Times New Roman"/>
                <w:color w:val="000000"/>
                <w:sz w:val="24"/>
                <w:szCs w:val="24"/>
                <w:lang w:eastAsia="ru-RU"/>
              </w:rPr>
              <w:t>1</w:t>
            </w:r>
          </w:p>
        </w:tc>
        <w:tc>
          <w:tcPr>
            <w:tcW w:w="485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5341D3" w:rsidRPr="005341D3" w:rsidRDefault="005341D3" w:rsidP="005341D3">
            <w:pPr>
              <w:widowControl w:val="0"/>
              <w:spacing w:after="0" w:line="228" w:lineRule="auto"/>
              <w:jc w:val="center"/>
              <w:outlineLvl w:val="2"/>
              <w:rPr>
                <w:rFonts w:ascii="Times New Roman" w:eastAsia="Times New Roman" w:hAnsi="Times New Roman" w:cs="Times New Roman"/>
                <w:color w:val="000000"/>
                <w:sz w:val="24"/>
                <w:szCs w:val="24"/>
                <w:lang w:eastAsia="ru-RU"/>
              </w:rPr>
            </w:pPr>
            <w:r w:rsidRPr="005341D3">
              <w:rPr>
                <w:rFonts w:ascii="Times New Roman" w:eastAsia="Times New Roman" w:hAnsi="Times New Roman" w:cs="Times New Roman"/>
                <w:color w:val="000000"/>
                <w:sz w:val="24"/>
                <w:szCs w:val="24"/>
                <w:lang w:eastAsia="ru-RU"/>
              </w:rPr>
              <w:t>2</w:t>
            </w:r>
          </w:p>
        </w:tc>
        <w:tc>
          <w:tcPr>
            <w:tcW w:w="335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5341D3" w:rsidRPr="005341D3" w:rsidRDefault="005341D3" w:rsidP="005341D3">
            <w:pPr>
              <w:widowControl w:val="0"/>
              <w:spacing w:after="0" w:line="228" w:lineRule="auto"/>
              <w:jc w:val="center"/>
              <w:outlineLvl w:val="2"/>
              <w:rPr>
                <w:rFonts w:ascii="Times New Roman" w:eastAsia="Times New Roman" w:hAnsi="Times New Roman" w:cs="Times New Roman"/>
                <w:color w:val="000000"/>
                <w:sz w:val="24"/>
                <w:szCs w:val="24"/>
                <w:lang w:eastAsia="ru-RU"/>
              </w:rPr>
            </w:pPr>
            <w:r w:rsidRPr="005341D3">
              <w:rPr>
                <w:rFonts w:ascii="Times New Roman" w:eastAsia="Times New Roman" w:hAnsi="Times New Roman" w:cs="Times New Roman"/>
                <w:color w:val="000000"/>
                <w:sz w:val="24"/>
                <w:szCs w:val="24"/>
                <w:lang w:eastAsia="ru-RU"/>
              </w:rPr>
              <w:t>3</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5341D3" w:rsidRPr="005341D3" w:rsidRDefault="005341D3" w:rsidP="005341D3">
            <w:pPr>
              <w:widowControl w:val="0"/>
              <w:spacing w:after="0" w:line="228" w:lineRule="auto"/>
              <w:jc w:val="center"/>
              <w:outlineLvl w:val="2"/>
              <w:rPr>
                <w:rFonts w:ascii="Times New Roman" w:eastAsia="Times New Roman" w:hAnsi="Times New Roman" w:cs="Times New Roman"/>
                <w:color w:val="000000"/>
                <w:sz w:val="24"/>
                <w:szCs w:val="24"/>
                <w:lang w:eastAsia="ru-RU"/>
              </w:rPr>
            </w:pPr>
            <w:r w:rsidRPr="005341D3">
              <w:rPr>
                <w:rFonts w:ascii="Times New Roman" w:eastAsia="Times New Roman" w:hAnsi="Times New Roman" w:cs="Times New Roman"/>
                <w:color w:val="000000"/>
                <w:sz w:val="24"/>
                <w:szCs w:val="24"/>
                <w:lang w:eastAsia="ru-RU"/>
              </w:rPr>
              <w:t>4</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5341D3" w:rsidRPr="005341D3" w:rsidRDefault="005341D3" w:rsidP="005341D3">
            <w:pPr>
              <w:widowControl w:val="0"/>
              <w:spacing w:after="0" w:line="228" w:lineRule="auto"/>
              <w:jc w:val="center"/>
              <w:outlineLvl w:val="2"/>
              <w:rPr>
                <w:rFonts w:ascii="Times New Roman" w:eastAsia="Times New Roman" w:hAnsi="Times New Roman" w:cs="Times New Roman"/>
                <w:color w:val="000000"/>
                <w:sz w:val="24"/>
                <w:szCs w:val="24"/>
                <w:lang w:eastAsia="ru-RU"/>
              </w:rPr>
            </w:pPr>
            <w:r w:rsidRPr="005341D3">
              <w:rPr>
                <w:rFonts w:ascii="Times New Roman" w:eastAsia="Times New Roman" w:hAnsi="Times New Roman" w:cs="Times New Roman"/>
                <w:color w:val="000000"/>
                <w:sz w:val="24"/>
                <w:szCs w:val="24"/>
                <w:lang w:eastAsia="ru-RU"/>
              </w:rPr>
              <w:t>5</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5341D3" w:rsidRPr="005341D3" w:rsidRDefault="005341D3" w:rsidP="005341D3">
            <w:pPr>
              <w:widowControl w:val="0"/>
              <w:spacing w:after="0" w:line="228" w:lineRule="auto"/>
              <w:jc w:val="center"/>
              <w:outlineLvl w:val="2"/>
              <w:rPr>
                <w:rFonts w:ascii="Times New Roman" w:eastAsia="Times New Roman" w:hAnsi="Times New Roman" w:cs="Times New Roman"/>
                <w:color w:val="000000"/>
                <w:sz w:val="24"/>
                <w:szCs w:val="24"/>
                <w:lang w:eastAsia="ru-RU"/>
              </w:rPr>
            </w:pPr>
            <w:r w:rsidRPr="005341D3">
              <w:rPr>
                <w:rFonts w:ascii="Times New Roman" w:eastAsia="Times New Roman" w:hAnsi="Times New Roman" w:cs="Times New Roman"/>
                <w:color w:val="000000"/>
                <w:sz w:val="24"/>
                <w:szCs w:val="24"/>
                <w:lang w:eastAsia="ru-RU"/>
              </w:rPr>
              <w:t>6</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5341D3" w:rsidRPr="005341D3" w:rsidRDefault="005341D3" w:rsidP="005341D3">
            <w:pPr>
              <w:widowControl w:val="0"/>
              <w:spacing w:after="0" w:line="228" w:lineRule="auto"/>
              <w:jc w:val="center"/>
              <w:outlineLvl w:val="2"/>
              <w:rPr>
                <w:rFonts w:ascii="Times New Roman" w:eastAsia="Times New Roman" w:hAnsi="Times New Roman" w:cs="Times New Roman"/>
                <w:color w:val="000000"/>
                <w:sz w:val="24"/>
                <w:szCs w:val="24"/>
                <w:lang w:eastAsia="ru-RU"/>
              </w:rPr>
            </w:pPr>
            <w:r w:rsidRPr="005341D3">
              <w:rPr>
                <w:rFonts w:ascii="Times New Roman" w:eastAsia="Times New Roman" w:hAnsi="Times New Roman" w:cs="Times New Roman"/>
                <w:color w:val="000000"/>
                <w:sz w:val="24"/>
                <w:szCs w:val="24"/>
                <w:lang w:eastAsia="ru-RU"/>
              </w:rPr>
              <w:t>7</w:t>
            </w:r>
          </w:p>
        </w:tc>
      </w:tr>
      <w:tr w:rsidR="005341D3" w:rsidRPr="005341D3" w:rsidTr="00732B17">
        <w:tc>
          <w:tcPr>
            <w:tcW w:w="69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5341D3" w:rsidRPr="005341D3" w:rsidRDefault="005341D3" w:rsidP="005341D3">
            <w:pPr>
              <w:widowControl w:val="0"/>
              <w:spacing w:after="0" w:line="228" w:lineRule="auto"/>
              <w:jc w:val="center"/>
              <w:outlineLvl w:val="2"/>
              <w:rPr>
                <w:rFonts w:ascii="Times New Roman" w:eastAsia="Times New Roman" w:hAnsi="Times New Roman" w:cs="Times New Roman"/>
                <w:color w:val="000000"/>
                <w:sz w:val="24"/>
                <w:szCs w:val="24"/>
                <w:lang w:eastAsia="ru-RU"/>
              </w:rPr>
            </w:pPr>
            <w:r w:rsidRPr="005341D3">
              <w:rPr>
                <w:rFonts w:ascii="Times New Roman" w:eastAsia="Times New Roman" w:hAnsi="Times New Roman" w:cs="Times New Roman"/>
                <w:color w:val="000000"/>
                <w:sz w:val="24"/>
                <w:szCs w:val="24"/>
                <w:lang w:eastAsia="ru-RU"/>
              </w:rPr>
              <w:t>1.</w:t>
            </w:r>
          </w:p>
        </w:tc>
        <w:tc>
          <w:tcPr>
            <w:tcW w:w="4859" w:type="dxa"/>
            <w:tcBorders>
              <w:top w:val="single" w:sz="4" w:space="0" w:color="000000"/>
              <w:left w:val="single" w:sz="4" w:space="0" w:color="000000"/>
              <w:bottom w:val="single" w:sz="4" w:space="0" w:color="000000"/>
              <w:right w:val="single" w:sz="4" w:space="0" w:color="000000"/>
            </w:tcBorders>
            <w:shd w:val="clear" w:color="auto" w:fill="auto"/>
          </w:tcPr>
          <w:p w:rsidR="005341D3" w:rsidRPr="005341D3" w:rsidRDefault="005341D3" w:rsidP="005341D3">
            <w:pPr>
              <w:widowControl w:val="0"/>
              <w:spacing w:after="0" w:line="228" w:lineRule="auto"/>
              <w:outlineLvl w:val="2"/>
              <w:rPr>
                <w:rFonts w:ascii="Times New Roman" w:eastAsia="Times New Roman" w:hAnsi="Times New Roman" w:cs="Times New Roman"/>
                <w:color w:val="000000"/>
                <w:sz w:val="24"/>
                <w:szCs w:val="24"/>
                <w:lang w:eastAsia="ru-RU"/>
              </w:rPr>
            </w:pPr>
            <w:r w:rsidRPr="005341D3">
              <w:rPr>
                <w:rFonts w:ascii="Times New Roman" w:eastAsia="Times New Roman" w:hAnsi="Times New Roman" w:cs="Times New Roman"/>
                <w:color w:val="000000"/>
                <w:sz w:val="24"/>
                <w:szCs w:val="24"/>
                <w:lang w:eastAsia="ru-RU"/>
              </w:rPr>
              <w:t>Комплекс процессных мероприятий «Эффективное управление доходами» (всего), в том числе:</w:t>
            </w:r>
          </w:p>
        </w:tc>
        <w:tc>
          <w:tcPr>
            <w:tcW w:w="3354" w:type="dxa"/>
            <w:vMerge w:val="restart"/>
            <w:tcBorders>
              <w:top w:val="single" w:sz="4" w:space="0" w:color="000000"/>
              <w:left w:val="single" w:sz="4" w:space="0" w:color="000000"/>
              <w:bottom w:val="single" w:sz="4" w:space="0" w:color="000000"/>
              <w:right w:val="single" w:sz="4" w:space="0" w:color="000000"/>
            </w:tcBorders>
          </w:tcPr>
          <w:p w:rsidR="005341D3" w:rsidRPr="005341D3" w:rsidRDefault="005341D3" w:rsidP="005341D3">
            <w:pPr>
              <w:widowControl w:val="0"/>
              <w:spacing w:after="0" w:line="228" w:lineRule="auto"/>
              <w:jc w:val="center"/>
              <w:outlineLvl w:val="2"/>
              <w:rPr>
                <w:rFonts w:ascii="Times New Roman" w:eastAsia="Times New Roman" w:hAnsi="Times New Roman" w:cs="Times New Roman"/>
                <w:color w:val="000000"/>
                <w:sz w:val="24"/>
                <w:szCs w:val="24"/>
                <w:lang w:eastAsia="ru-RU"/>
              </w:rPr>
            </w:pPr>
            <w:r w:rsidRPr="005341D3">
              <w:rPr>
                <w:rFonts w:ascii="Times New Roman" w:eastAsia="Times New Roman" w:hAnsi="Times New Roman" w:cs="Times New Roman"/>
                <w:color w:val="000000"/>
                <w:sz w:val="24"/>
                <w:szCs w:val="24"/>
                <w:lang w:eastAsia="ru-RU"/>
              </w:rPr>
              <w:t>Х</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341D3" w:rsidRPr="005341D3" w:rsidRDefault="005341D3" w:rsidP="005341D3">
            <w:pPr>
              <w:widowControl w:val="0"/>
              <w:spacing w:after="0" w:line="228" w:lineRule="auto"/>
              <w:jc w:val="center"/>
              <w:rPr>
                <w:rFonts w:ascii="Times New Roman" w:eastAsia="Times New Roman" w:hAnsi="Times New Roman" w:cs="Times New Roman"/>
                <w:color w:val="000000"/>
                <w:sz w:val="24"/>
                <w:szCs w:val="24"/>
                <w:lang w:eastAsia="ru-RU"/>
              </w:rPr>
            </w:pPr>
          </w:p>
        </w:tc>
        <w:tc>
          <w:tcPr>
            <w:tcW w:w="141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5341D3" w:rsidRPr="005341D3" w:rsidRDefault="005341D3" w:rsidP="005341D3">
            <w:pPr>
              <w:widowControl w:val="0"/>
              <w:spacing w:after="0" w:line="228" w:lineRule="auto"/>
              <w:jc w:val="center"/>
              <w:rPr>
                <w:rFonts w:ascii="Times New Roman" w:eastAsia="Times New Roman" w:hAnsi="Times New Roman" w:cs="Times New Roman"/>
                <w:color w:val="000000"/>
                <w:sz w:val="24"/>
                <w:szCs w:val="24"/>
                <w:lang w:eastAsia="ru-RU"/>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341D3" w:rsidRPr="005341D3" w:rsidRDefault="005341D3" w:rsidP="005341D3">
            <w:pPr>
              <w:widowControl w:val="0"/>
              <w:spacing w:after="0" w:line="228" w:lineRule="auto"/>
              <w:jc w:val="center"/>
              <w:rPr>
                <w:rFonts w:ascii="Times New Roman" w:eastAsia="Times New Roman" w:hAnsi="Times New Roman" w:cs="Times New Roman"/>
                <w:color w:val="000000"/>
                <w:sz w:val="24"/>
                <w:szCs w:val="24"/>
                <w:lang w:eastAsia="ru-RU"/>
              </w:rPr>
            </w:pPr>
          </w:p>
        </w:tc>
        <w:tc>
          <w:tcPr>
            <w:tcW w:w="141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5341D3" w:rsidRPr="005341D3" w:rsidRDefault="005341D3" w:rsidP="005341D3">
            <w:pPr>
              <w:widowControl w:val="0"/>
              <w:spacing w:after="0" w:line="228" w:lineRule="auto"/>
              <w:jc w:val="center"/>
              <w:rPr>
                <w:rFonts w:ascii="Times New Roman" w:eastAsia="Times New Roman" w:hAnsi="Times New Roman" w:cs="Times New Roman"/>
                <w:color w:val="000000"/>
                <w:sz w:val="24"/>
                <w:szCs w:val="24"/>
                <w:lang w:eastAsia="ru-RU"/>
              </w:rPr>
            </w:pPr>
          </w:p>
        </w:tc>
      </w:tr>
      <w:tr w:rsidR="005341D3" w:rsidRPr="005341D3" w:rsidTr="00732B17">
        <w:tc>
          <w:tcPr>
            <w:tcW w:w="698" w:type="dxa"/>
            <w:vMerge/>
            <w:tcBorders>
              <w:top w:val="single" w:sz="4" w:space="0" w:color="000000"/>
              <w:left w:val="single" w:sz="4" w:space="0" w:color="000000"/>
              <w:bottom w:val="single" w:sz="4" w:space="0" w:color="000000"/>
              <w:right w:val="single" w:sz="4" w:space="0" w:color="000000"/>
            </w:tcBorders>
            <w:shd w:val="clear" w:color="auto" w:fill="auto"/>
          </w:tcPr>
          <w:p w:rsidR="005341D3" w:rsidRPr="005341D3" w:rsidRDefault="005341D3" w:rsidP="005341D3">
            <w:pPr>
              <w:spacing w:after="0" w:line="240" w:lineRule="auto"/>
              <w:rPr>
                <w:rFonts w:ascii="Times New Roman" w:eastAsia="Times New Roman" w:hAnsi="Times New Roman" w:cs="Times New Roman"/>
                <w:color w:val="000000"/>
                <w:sz w:val="24"/>
                <w:szCs w:val="24"/>
                <w:lang w:eastAsia="ru-RU"/>
              </w:rPr>
            </w:pPr>
          </w:p>
        </w:tc>
        <w:tc>
          <w:tcPr>
            <w:tcW w:w="4859" w:type="dxa"/>
            <w:tcBorders>
              <w:top w:val="single" w:sz="4" w:space="0" w:color="000000"/>
              <w:left w:val="single" w:sz="4" w:space="0" w:color="000000"/>
              <w:bottom w:val="single" w:sz="4" w:space="0" w:color="000000"/>
              <w:right w:val="single" w:sz="4" w:space="0" w:color="000000"/>
            </w:tcBorders>
            <w:shd w:val="clear" w:color="auto" w:fill="auto"/>
          </w:tcPr>
          <w:p w:rsidR="005341D3" w:rsidRPr="005341D3" w:rsidRDefault="005341D3" w:rsidP="005341D3">
            <w:pPr>
              <w:widowControl w:val="0"/>
              <w:spacing w:after="0" w:line="228" w:lineRule="auto"/>
              <w:rPr>
                <w:rFonts w:ascii="Times New Roman" w:eastAsia="Times New Roman" w:hAnsi="Times New Roman" w:cs="Times New Roman"/>
                <w:color w:val="000000"/>
                <w:sz w:val="24"/>
                <w:szCs w:val="24"/>
                <w:lang w:eastAsia="ru-RU"/>
              </w:rPr>
            </w:pPr>
            <w:r w:rsidRPr="005341D3">
              <w:rPr>
                <w:rFonts w:ascii="Times New Roman" w:eastAsia="Times New Roman" w:hAnsi="Times New Roman" w:cs="Times New Roman"/>
                <w:color w:val="000000"/>
                <w:sz w:val="24"/>
                <w:szCs w:val="24"/>
                <w:lang w:eastAsia="ru-RU"/>
              </w:rPr>
              <w:t>местный бюджет (всего)</w:t>
            </w:r>
          </w:p>
        </w:tc>
        <w:tc>
          <w:tcPr>
            <w:tcW w:w="3354" w:type="dxa"/>
            <w:vMerge/>
            <w:tcBorders>
              <w:top w:val="single" w:sz="4" w:space="0" w:color="000000"/>
              <w:left w:val="single" w:sz="4" w:space="0" w:color="000000"/>
              <w:bottom w:val="single" w:sz="4" w:space="0" w:color="000000"/>
              <w:right w:val="single" w:sz="4" w:space="0" w:color="000000"/>
            </w:tcBorders>
          </w:tcPr>
          <w:p w:rsidR="005341D3" w:rsidRPr="005341D3" w:rsidRDefault="005341D3" w:rsidP="005341D3">
            <w:pPr>
              <w:spacing w:after="0" w:line="240" w:lineRule="auto"/>
              <w:rPr>
                <w:rFonts w:ascii="Times New Roman" w:eastAsia="Times New Roman" w:hAnsi="Times New Roman" w:cs="Times New Roman"/>
                <w:color w:val="000000"/>
                <w:sz w:val="24"/>
                <w:szCs w:val="24"/>
                <w:lang w:eastAsia="ru-RU"/>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341D3" w:rsidRPr="005341D3" w:rsidRDefault="005341D3" w:rsidP="005341D3">
            <w:pPr>
              <w:widowControl w:val="0"/>
              <w:spacing w:after="0" w:line="228" w:lineRule="auto"/>
              <w:jc w:val="center"/>
              <w:rPr>
                <w:rFonts w:ascii="Times New Roman" w:eastAsia="Times New Roman" w:hAnsi="Times New Roman" w:cs="Times New Roman"/>
                <w:color w:val="000000"/>
                <w:sz w:val="24"/>
                <w:szCs w:val="24"/>
                <w:lang w:eastAsia="ru-RU"/>
              </w:rPr>
            </w:pPr>
            <w:r w:rsidRPr="005341D3">
              <w:rPr>
                <w:rFonts w:ascii="Times New Roman" w:eastAsia="Times New Roman" w:hAnsi="Times New Roman" w:cs="Times New Roman"/>
                <w:color w:val="000000"/>
                <w:sz w:val="24"/>
                <w:szCs w:val="24"/>
                <w:lang w:eastAsia="ru-RU"/>
              </w:rPr>
              <w:t>0</w:t>
            </w:r>
          </w:p>
        </w:tc>
        <w:tc>
          <w:tcPr>
            <w:tcW w:w="141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5341D3" w:rsidRPr="005341D3" w:rsidRDefault="005341D3" w:rsidP="005341D3">
            <w:pPr>
              <w:widowControl w:val="0"/>
              <w:spacing w:after="0" w:line="228" w:lineRule="auto"/>
              <w:jc w:val="center"/>
              <w:rPr>
                <w:rFonts w:ascii="Times New Roman" w:eastAsia="Times New Roman" w:hAnsi="Times New Roman" w:cs="Times New Roman"/>
                <w:color w:val="000000"/>
                <w:sz w:val="24"/>
                <w:szCs w:val="24"/>
                <w:lang w:eastAsia="ru-RU"/>
              </w:rPr>
            </w:pPr>
            <w:r w:rsidRPr="005341D3">
              <w:rPr>
                <w:rFonts w:ascii="Times New Roman" w:eastAsia="Times New Roman" w:hAnsi="Times New Roman" w:cs="Times New Roman"/>
                <w:color w:val="000000"/>
                <w:sz w:val="24"/>
                <w:szCs w:val="24"/>
                <w:lang w:eastAsia="ru-RU"/>
              </w:rPr>
              <w:t>0</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341D3" w:rsidRPr="005341D3" w:rsidRDefault="005341D3" w:rsidP="005341D3">
            <w:pPr>
              <w:widowControl w:val="0"/>
              <w:spacing w:after="0" w:line="228" w:lineRule="auto"/>
              <w:jc w:val="center"/>
              <w:rPr>
                <w:rFonts w:ascii="Times New Roman" w:eastAsia="Times New Roman" w:hAnsi="Times New Roman" w:cs="Times New Roman"/>
                <w:color w:val="000000"/>
                <w:sz w:val="24"/>
                <w:szCs w:val="24"/>
                <w:lang w:eastAsia="ru-RU"/>
              </w:rPr>
            </w:pPr>
            <w:r w:rsidRPr="005341D3">
              <w:rPr>
                <w:rFonts w:ascii="Times New Roman" w:eastAsia="Times New Roman" w:hAnsi="Times New Roman" w:cs="Times New Roman"/>
                <w:color w:val="000000"/>
                <w:sz w:val="24"/>
                <w:szCs w:val="24"/>
                <w:lang w:eastAsia="ru-RU"/>
              </w:rPr>
              <w:t>0</w:t>
            </w:r>
          </w:p>
        </w:tc>
        <w:tc>
          <w:tcPr>
            <w:tcW w:w="141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5341D3" w:rsidRPr="005341D3" w:rsidRDefault="005341D3" w:rsidP="005341D3">
            <w:pPr>
              <w:widowControl w:val="0"/>
              <w:spacing w:after="0" w:line="228" w:lineRule="auto"/>
              <w:jc w:val="center"/>
              <w:rPr>
                <w:rFonts w:ascii="Times New Roman" w:eastAsia="Times New Roman" w:hAnsi="Times New Roman" w:cs="Times New Roman"/>
                <w:color w:val="000000"/>
                <w:sz w:val="24"/>
                <w:szCs w:val="24"/>
                <w:lang w:eastAsia="ru-RU"/>
              </w:rPr>
            </w:pPr>
            <w:r w:rsidRPr="005341D3">
              <w:rPr>
                <w:rFonts w:ascii="Times New Roman" w:eastAsia="Times New Roman" w:hAnsi="Times New Roman" w:cs="Times New Roman"/>
                <w:color w:val="000000"/>
                <w:sz w:val="24"/>
                <w:szCs w:val="24"/>
                <w:lang w:eastAsia="ru-RU"/>
              </w:rPr>
              <w:t>0</w:t>
            </w:r>
          </w:p>
        </w:tc>
      </w:tr>
      <w:tr w:rsidR="005341D3" w:rsidRPr="005341D3" w:rsidTr="004E1912">
        <w:trPr>
          <w:trHeight w:val="1359"/>
        </w:trPr>
        <w:tc>
          <w:tcPr>
            <w:tcW w:w="69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5341D3" w:rsidRPr="005341D3" w:rsidRDefault="005341D3" w:rsidP="005341D3">
            <w:pPr>
              <w:widowControl w:val="0"/>
              <w:spacing w:after="0" w:line="216" w:lineRule="auto"/>
              <w:jc w:val="center"/>
              <w:outlineLvl w:val="2"/>
              <w:rPr>
                <w:rFonts w:ascii="Times New Roman" w:eastAsia="Times New Roman" w:hAnsi="Times New Roman" w:cs="Times New Roman"/>
                <w:color w:val="000000"/>
                <w:sz w:val="24"/>
                <w:szCs w:val="24"/>
                <w:lang w:eastAsia="ru-RU"/>
              </w:rPr>
            </w:pPr>
            <w:r w:rsidRPr="005341D3">
              <w:rPr>
                <w:rFonts w:ascii="Times New Roman" w:eastAsia="Times New Roman" w:hAnsi="Times New Roman" w:cs="Times New Roman"/>
                <w:color w:val="000000"/>
                <w:sz w:val="24"/>
                <w:szCs w:val="24"/>
                <w:lang w:eastAsia="ru-RU"/>
              </w:rPr>
              <w:t>2.</w:t>
            </w:r>
          </w:p>
        </w:tc>
        <w:tc>
          <w:tcPr>
            <w:tcW w:w="4859" w:type="dxa"/>
            <w:tcBorders>
              <w:top w:val="single" w:sz="4" w:space="0" w:color="000000"/>
              <w:left w:val="single" w:sz="4" w:space="0" w:color="000000"/>
              <w:bottom w:val="single" w:sz="4" w:space="0" w:color="000000"/>
              <w:right w:val="single" w:sz="4" w:space="0" w:color="000000"/>
            </w:tcBorders>
            <w:shd w:val="clear" w:color="auto" w:fill="auto"/>
          </w:tcPr>
          <w:p w:rsidR="005341D3" w:rsidRPr="005341D3" w:rsidRDefault="005341D3" w:rsidP="005341D3">
            <w:pPr>
              <w:widowControl w:val="0"/>
              <w:spacing w:after="0" w:line="216" w:lineRule="auto"/>
              <w:outlineLvl w:val="2"/>
              <w:rPr>
                <w:rFonts w:ascii="Times New Roman" w:eastAsia="Times New Roman" w:hAnsi="Times New Roman" w:cs="Times New Roman"/>
                <w:color w:val="000000"/>
                <w:sz w:val="24"/>
                <w:szCs w:val="24"/>
                <w:lang w:eastAsia="ru-RU"/>
              </w:rPr>
            </w:pPr>
            <w:r w:rsidRPr="005341D3">
              <w:rPr>
                <w:rFonts w:ascii="Times New Roman" w:eastAsia="Times New Roman" w:hAnsi="Times New Roman" w:cs="Times New Roman"/>
                <w:color w:val="000000"/>
                <w:sz w:val="24"/>
                <w:szCs w:val="24"/>
                <w:lang w:eastAsia="ru-RU"/>
              </w:rPr>
              <w:t xml:space="preserve">Мероприятие (результат) 1.1 </w:t>
            </w:r>
          </w:p>
          <w:p w:rsidR="005341D3" w:rsidRPr="005341D3" w:rsidRDefault="005341D3" w:rsidP="005341D3">
            <w:pPr>
              <w:widowControl w:val="0"/>
              <w:spacing w:after="0" w:line="216" w:lineRule="auto"/>
              <w:jc w:val="both"/>
              <w:outlineLvl w:val="2"/>
              <w:rPr>
                <w:rFonts w:ascii="Times New Roman" w:eastAsia="Times New Roman" w:hAnsi="Times New Roman" w:cs="Times New Roman"/>
                <w:color w:val="000000"/>
                <w:sz w:val="24"/>
                <w:szCs w:val="24"/>
                <w:lang w:eastAsia="ru-RU"/>
              </w:rPr>
            </w:pPr>
            <w:r w:rsidRPr="005341D3">
              <w:rPr>
                <w:rFonts w:ascii="Times New Roman" w:eastAsia="Times New Roman" w:hAnsi="Times New Roman" w:cs="Times New Roman"/>
                <w:color w:val="000000"/>
                <w:sz w:val="24"/>
                <w:szCs w:val="24"/>
                <w:lang w:eastAsia="ru-RU"/>
              </w:rPr>
              <w:t xml:space="preserve">«Достигнута положительная динамика поступлений </w:t>
            </w:r>
          </w:p>
          <w:p w:rsidR="005341D3" w:rsidRPr="005341D3" w:rsidRDefault="005341D3" w:rsidP="005341D3">
            <w:pPr>
              <w:widowControl w:val="0"/>
              <w:spacing w:after="0" w:line="216" w:lineRule="auto"/>
              <w:jc w:val="both"/>
              <w:outlineLvl w:val="2"/>
              <w:rPr>
                <w:rFonts w:ascii="Times New Roman" w:eastAsia="Times New Roman" w:hAnsi="Times New Roman" w:cs="Times New Roman"/>
                <w:color w:val="000000"/>
                <w:sz w:val="24"/>
                <w:szCs w:val="24"/>
                <w:lang w:eastAsia="ru-RU"/>
              </w:rPr>
            </w:pPr>
            <w:r w:rsidRPr="005341D3">
              <w:rPr>
                <w:rFonts w:ascii="Times New Roman" w:eastAsia="Times New Roman" w:hAnsi="Times New Roman" w:cs="Times New Roman"/>
                <w:color w:val="000000"/>
                <w:sz w:val="24"/>
                <w:szCs w:val="24"/>
                <w:lang w:eastAsia="ru-RU"/>
              </w:rPr>
              <w:t>по налоговым и неналоговым доходам (в сопоставимых условиях)» (всего), в том числе:</w:t>
            </w:r>
          </w:p>
        </w:tc>
        <w:tc>
          <w:tcPr>
            <w:tcW w:w="3354" w:type="dxa"/>
            <w:vMerge w:val="restart"/>
            <w:tcBorders>
              <w:top w:val="single" w:sz="4" w:space="0" w:color="000000"/>
              <w:left w:val="single" w:sz="4" w:space="0" w:color="000000"/>
              <w:right w:val="single" w:sz="4" w:space="0" w:color="000000"/>
            </w:tcBorders>
          </w:tcPr>
          <w:p w:rsidR="005341D3" w:rsidRPr="005341D3" w:rsidRDefault="005341D3" w:rsidP="005341D3">
            <w:pPr>
              <w:widowControl w:val="0"/>
              <w:spacing w:after="0" w:line="216" w:lineRule="auto"/>
              <w:jc w:val="center"/>
              <w:rPr>
                <w:rFonts w:ascii="Times New Roman" w:eastAsia="Times New Roman" w:hAnsi="Times New Roman" w:cs="Times New Roman"/>
                <w:color w:val="000000"/>
                <w:sz w:val="24"/>
                <w:szCs w:val="24"/>
                <w:lang w:eastAsia="ru-RU"/>
              </w:rPr>
            </w:pPr>
            <w:r w:rsidRPr="005341D3">
              <w:rPr>
                <w:rFonts w:ascii="Times New Roman" w:eastAsia="Times New Roman" w:hAnsi="Times New Roman" w:cs="Times New Roman"/>
                <w:color w:val="000000"/>
                <w:sz w:val="24"/>
                <w:szCs w:val="24"/>
                <w:lang w:eastAsia="ru-RU"/>
              </w:rPr>
              <w:t>Х</w:t>
            </w:r>
          </w:p>
        </w:tc>
        <w:tc>
          <w:tcPr>
            <w:tcW w:w="1417" w:type="dxa"/>
            <w:vMerge w:val="restart"/>
            <w:tcBorders>
              <w:top w:val="single" w:sz="4" w:space="0" w:color="000000"/>
              <w:left w:val="single" w:sz="4" w:space="0" w:color="000000"/>
              <w:right w:val="single" w:sz="4" w:space="0" w:color="000000"/>
            </w:tcBorders>
            <w:tcMar>
              <w:top w:w="0" w:type="dxa"/>
              <w:left w:w="108" w:type="dxa"/>
              <w:bottom w:w="0" w:type="dxa"/>
              <w:right w:w="108" w:type="dxa"/>
            </w:tcMar>
          </w:tcPr>
          <w:p w:rsidR="005341D3" w:rsidRPr="005341D3" w:rsidRDefault="005341D3" w:rsidP="005341D3">
            <w:pPr>
              <w:widowControl w:val="0"/>
              <w:spacing w:after="0" w:line="216" w:lineRule="auto"/>
              <w:jc w:val="center"/>
              <w:rPr>
                <w:rFonts w:ascii="Times New Roman" w:eastAsia="Times New Roman" w:hAnsi="Times New Roman" w:cs="Times New Roman"/>
                <w:color w:val="000000"/>
                <w:sz w:val="24"/>
                <w:szCs w:val="24"/>
                <w:lang w:eastAsia="ru-RU"/>
              </w:rPr>
            </w:pPr>
          </w:p>
        </w:tc>
        <w:tc>
          <w:tcPr>
            <w:tcW w:w="1417" w:type="dxa"/>
            <w:vMerge w:val="restart"/>
            <w:tcBorders>
              <w:top w:val="single" w:sz="4" w:space="0" w:color="000000"/>
              <w:left w:val="single" w:sz="4" w:space="0" w:color="000000"/>
              <w:right w:val="single" w:sz="4" w:space="0" w:color="000000"/>
            </w:tcBorders>
            <w:tcMar>
              <w:top w:w="0" w:type="dxa"/>
              <w:left w:w="57" w:type="dxa"/>
              <w:bottom w:w="0" w:type="dxa"/>
              <w:right w:w="57" w:type="dxa"/>
            </w:tcMar>
          </w:tcPr>
          <w:p w:rsidR="005341D3" w:rsidRPr="005341D3" w:rsidRDefault="005341D3" w:rsidP="005341D3">
            <w:pPr>
              <w:widowControl w:val="0"/>
              <w:spacing w:after="0" w:line="216" w:lineRule="auto"/>
              <w:jc w:val="center"/>
              <w:rPr>
                <w:rFonts w:ascii="Times New Roman" w:eastAsia="Times New Roman" w:hAnsi="Times New Roman" w:cs="Times New Roman"/>
                <w:color w:val="000000"/>
                <w:sz w:val="24"/>
                <w:szCs w:val="24"/>
                <w:lang w:eastAsia="ru-RU"/>
              </w:rPr>
            </w:pPr>
          </w:p>
        </w:tc>
        <w:tc>
          <w:tcPr>
            <w:tcW w:w="1417" w:type="dxa"/>
            <w:vMerge w:val="restart"/>
            <w:tcBorders>
              <w:top w:val="single" w:sz="4" w:space="0" w:color="000000"/>
              <w:left w:val="single" w:sz="4" w:space="0" w:color="000000"/>
              <w:right w:val="single" w:sz="4" w:space="0" w:color="000000"/>
            </w:tcBorders>
            <w:tcMar>
              <w:top w:w="0" w:type="dxa"/>
              <w:left w:w="108" w:type="dxa"/>
              <w:bottom w:w="0" w:type="dxa"/>
              <w:right w:w="108" w:type="dxa"/>
            </w:tcMar>
          </w:tcPr>
          <w:p w:rsidR="005341D3" w:rsidRPr="005341D3" w:rsidRDefault="005341D3" w:rsidP="005341D3">
            <w:pPr>
              <w:widowControl w:val="0"/>
              <w:spacing w:after="0" w:line="216" w:lineRule="auto"/>
              <w:jc w:val="center"/>
              <w:rPr>
                <w:rFonts w:ascii="Times New Roman" w:eastAsia="Times New Roman" w:hAnsi="Times New Roman" w:cs="Times New Roman"/>
                <w:color w:val="000000"/>
                <w:sz w:val="24"/>
                <w:szCs w:val="24"/>
                <w:lang w:eastAsia="ru-RU"/>
              </w:rPr>
            </w:pPr>
          </w:p>
        </w:tc>
        <w:tc>
          <w:tcPr>
            <w:tcW w:w="1417" w:type="dxa"/>
            <w:vMerge w:val="restart"/>
            <w:tcBorders>
              <w:top w:val="single" w:sz="4" w:space="0" w:color="000000"/>
              <w:left w:val="single" w:sz="4" w:space="0" w:color="000000"/>
              <w:right w:val="single" w:sz="4" w:space="0" w:color="000000"/>
            </w:tcBorders>
            <w:tcMar>
              <w:top w:w="0" w:type="dxa"/>
              <w:left w:w="57" w:type="dxa"/>
              <w:bottom w:w="0" w:type="dxa"/>
              <w:right w:w="57" w:type="dxa"/>
            </w:tcMar>
          </w:tcPr>
          <w:p w:rsidR="005341D3" w:rsidRPr="005341D3" w:rsidRDefault="005341D3" w:rsidP="005341D3">
            <w:pPr>
              <w:widowControl w:val="0"/>
              <w:spacing w:after="0" w:line="216" w:lineRule="auto"/>
              <w:jc w:val="center"/>
              <w:rPr>
                <w:rFonts w:ascii="Times New Roman" w:eastAsia="Times New Roman" w:hAnsi="Times New Roman" w:cs="Times New Roman"/>
                <w:color w:val="000000"/>
                <w:sz w:val="24"/>
                <w:szCs w:val="24"/>
                <w:lang w:eastAsia="ru-RU"/>
              </w:rPr>
            </w:pPr>
          </w:p>
        </w:tc>
      </w:tr>
      <w:tr w:rsidR="005341D3" w:rsidRPr="005341D3" w:rsidTr="00732B17">
        <w:trPr>
          <w:trHeight w:val="276"/>
        </w:trPr>
        <w:tc>
          <w:tcPr>
            <w:tcW w:w="698" w:type="dxa"/>
            <w:vMerge/>
            <w:tcBorders>
              <w:top w:val="single" w:sz="4" w:space="0" w:color="000000"/>
              <w:left w:val="single" w:sz="4" w:space="0" w:color="000000"/>
              <w:bottom w:val="single" w:sz="4" w:space="0" w:color="000000"/>
              <w:right w:val="single" w:sz="4" w:space="0" w:color="000000"/>
            </w:tcBorders>
            <w:shd w:val="clear" w:color="auto" w:fill="auto"/>
          </w:tcPr>
          <w:p w:rsidR="005341D3" w:rsidRPr="005341D3" w:rsidRDefault="005341D3" w:rsidP="005341D3">
            <w:pPr>
              <w:spacing w:after="0" w:line="240" w:lineRule="auto"/>
              <w:rPr>
                <w:rFonts w:ascii="Times New Roman" w:eastAsia="Times New Roman" w:hAnsi="Times New Roman" w:cs="Times New Roman"/>
                <w:color w:val="000000"/>
                <w:sz w:val="24"/>
                <w:szCs w:val="24"/>
                <w:lang w:eastAsia="ru-RU"/>
              </w:rPr>
            </w:pPr>
          </w:p>
        </w:tc>
        <w:tc>
          <w:tcPr>
            <w:tcW w:w="4859" w:type="dxa"/>
            <w:vMerge w:val="restart"/>
            <w:tcBorders>
              <w:top w:val="single" w:sz="4" w:space="0" w:color="000000"/>
              <w:left w:val="single" w:sz="4" w:space="0" w:color="000000"/>
              <w:right w:val="single" w:sz="4" w:space="0" w:color="000000"/>
            </w:tcBorders>
            <w:shd w:val="clear" w:color="auto" w:fill="auto"/>
          </w:tcPr>
          <w:p w:rsidR="005341D3" w:rsidRPr="005341D3" w:rsidRDefault="005341D3" w:rsidP="005341D3">
            <w:pPr>
              <w:widowControl w:val="0"/>
              <w:spacing w:after="0" w:line="216" w:lineRule="auto"/>
              <w:rPr>
                <w:rFonts w:ascii="Times New Roman" w:eastAsia="Times New Roman" w:hAnsi="Times New Roman" w:cs="Times New Roman"/>
                <w:color w:val="000000"/>
                <w:sz w:val="24"/>
                <w:szCs w:val="24"/>
                <w:lang w:eastAsia="ru-RU"/>
              </w:rPr>
            </w:pPr>
            <w:r w:rsidRPr="005341D3">
              <w:rPr>
                <w:rFonts w:ascii="Times New Roman" w:eastAsia="Times New Roman" w:hAnsi="Times New Roman" w:cs="Times New Roman"/>
                <w:color w:val="000000"/>
                <w:sz w:val="24"/>
                <w:szCs w:val="24"/>
                <w:lang w:eastAsia="ru-RU"/>
              </w:rPr>
              <w:t>местный бюджет (всего)</w:t>
            </w:r>
          </w:p>
        </w:tc>
        <w:tc>
          <w:tcPr>
            <w:tcW w:w="3354" w:type="dxa"/>
            <w:vMerge/>
            <w:tcBorders>
              <w:left w:val="single" w:sz="4" w:space="0" w:color="000000"/>
              <w:right w:val="single" w:sz="4" w:space="0" w:color="000000"/>
            </w:tcBorders>
          </w:tcPr>
          <w:p w:rsidR="005341D3" w:rsidRPr="005341D3" w:rsidRDefault="005341D3" w:rsidP="005341D3">
            <w:pPr>
              <w:widowControl w:val="0"/>
              <w:spacing w:after="0" w:line="216" w:lineRule="auto"/>
              <w:jc w:val="center"/>
              <w:outlineLvl w:val="2"/>
              <w:rPr>
                <w:rFonts w:ascii="Times New Roman" w:eastAsia="Times New Roman" w:hAnsi="Times New Roman" w:cs="Times New Roman"/>
                <w:color w:val="000000"/>
                <w:sz w:val="24"/>
                <w:szCs w:val="24"/>
                <w:lang w:eastAsia="ru-RU"/>
              </w:rPr>
            </w:pPr>
          </w:p>
        </w:tc>
        <w:tc>
          <w:tcPr>
            <w:tcW w:w="1417" w:type="dxa"/>
            <w:vMerge/>
            <w:tcBorders>
              <w:left w:val="single" w:sz="4" w:space="0" w:color="000000"/>
              <w:bottom w:val="single" w:sz="4" w:space="0" w:color="000000"/>
              <w:right w:val="single" w:sz="4" w:space="0" w:color="000000"/>
            </w:tcBorders>
          </w:tcPr>
          <w:p w:rsidR="005341D3" w:rsidRPr="005341D3" w:rsidRDefault="005341D3" w:rsidP="005341D3">
            <w:pPr>
              <w:widowControl w:val="0"/>
              <w:spacing w:after="0" w:line="216" w:lineRule="auto"/>
              <w:jc w:val="center"/>
              <w:rPr>
                <w:rFonts w:ascii="Times New Roman" w:eastAsia="Times New Roman" w:hAnsi="Times New Roman" w:cs="Times New Roman"/>
                <w:color w:val="000000"/>
                <w:sz w:val="24"/>
                <w:szCs w:val="24"/>
                <w:lang w:eastAsia="ru-RU"/>
              </w:rPr>
            </w:pPr>
          </w:p>
        </w:tc>
        <w:tc>
          <w:tcPr>
            <w:tcW w:w="1417" w:type="dxa"/>
            <w:vMerge/>
            <w:tcBorders>
              <w:left w:val="single" w:sz="4" w:space="0" w:color="000000"/>
              <w:bottom w:val="single" w:sz="4" w:space="0" w:color="000000"/>
              <w:right w:val="single" w:sz="4" w:space="0" w:color="000000"/>
            </w:tcBorders>
          </w:tcPr>
          <w:p w:rsidR="005341D3" w:rsidRPr="005341D3" w:rsidRDefault="005341D3" w:rsidP="005341D3">
            <w:pPr>
              <w:widowControl w:val="0"/>
              <w:spacing w:after="0" w:line="216" w:lineRule="auto"/>
              <w:jc w:val="center"/>
              <w:rPr>
                <w:rFonts w:ascii="Times New Roman" w:eastAsia="Times New Roman" w:hAnsi="Times New Roman" w:cs="Times New Roman"/>
                <w:color w:val="000000"/>
                <w:sz w:val="24"/>
                <w:szCs w:val="24"/>
                <w:lang w:eastAsia="ru-RU"/>
              </w:rPr>
            </w:pPr>
          </w:p>
        </w:tc>
        <w:tc>
          <w:tcPr>
            <w:tcW w:w="1417" w:type="dxa"/>
            <w:vMerge/>
            <w:tcBorders>
              <w:left w:val="single" w:sz="4" w:space="0" w:color="000000"/>
              <w:bottom w:val="single" w:sz="4" w:space="0" w:color="000000"/>
              <w:right w:val="single" w:sz="4" w:space="0" w:color="000000"/>
            </w:tcBorders>
            <w:tcMar>
              <w:top w:w="0" w:type="dxa"/>
              <w:left w:w="108" w:type="dxa"/>
              <w:bottom w:w="0" w:type="dxa"/>
              <w:right w:w="108" w:type="dxa"/>
            </w:tcMar>
          </w:tcPr>
          <w:p w:rsidR="005341D3" w:rsidRPr="005341D3" w:rsidRDefault="005341D3" w:rsidP="005341D3">
            <w:pPr>
              <w:widowControl w:val="0"/>
              <w:spacing w:after="0" w:line="216" w:lineRule="auto"/>
              <w:jc w:val="center"/>
              <w:rPr>
                <w:rFonts w:ascii="Times New Roman" w:eastAsia="Times New Roman" w:hAnsi="Times New Roman" w:cs="Times New Roman"/>
                <w:color w:val="000000"/>
                <w:sz w:val="24"/>
                <w:szCs w:val="24"/>
                <w:lang w:eastAsia="ru-RU"/>
              </w:rPr>
            </w:pPr>
          </w:p>
        </w:tc>
        <w:tc>
          <w:tcPr>
            <w:tcW w:w="1417" w:type="dxa"/>
            <w:vMerge/>
            <w:tcBorders>
              <w:left w:val="single" w:sz="4" w:space="0" w:color="000000"/>
              <w:bottom w:val="single" w:sz="4" w:space="0" w:color="000000"/>
              <w:right w:val="single" w:sz="4" w:space="0" w:color="000000"/>
            </w:tcBorders>
            <w:tcMar>
              <w:top w:w="0" w:type="dxa"/>
              <w:left w:w="57" w:type="dxa"/>
              <w:bottom w:w="0" w:type="dxa"/>
              <w:right w:w="57" w:type="dxa"/>
            </w:tcMar>
          </w:tcPr>
          <w:p w:rsidR="005341D3" w:rsidRPr="005341D3" w:rsidRDefault="005341D3" w:rsidP="005341D3">
            <w:pPr>
              <w:widowControl w:val="0"/>
              <w:spacing w:after="0" w:line="216" w:lineRule="auto"/>
              <w:jc w:val="center"/>
              <w:rPr>
                <w:rFonts w:ascii="Times New Roman" w:eastAsia="Times New Roman" w:hAnsi="Times New Roman" w:cs="Times New Roman"/>
                <w:color w:val="000000"/>
                <w:sz w:val="24"/>
                <w:szCs w:val="24"/>
                <w:lang w:eastAsia="ru-RU"/>
              </w:rPr>
            </w:pPr>
          </w:p>
        </w:tc>
      </w:tr>
      <w:tr w:rsidR="005341D3" w:rsidRPr="005341D3" w:rsidTr="00732B17">
        <w:tc>
          <w:tcPr>
            <w:tcW w:w="698" w:type="dxa"/>
            <w:vMerge/>
            <w:tcBorders>
              <w:top w:val="single" w:sz="4" w:space="0" w:color="000000"/>
              <w:left w:val="single" w:sz="4" w:space="0" w:color="000000"/>
              <w:bottom w:val="single" w:sz="4" w:space="0" w:color="000000"/>
              <w:right w:val="single" w:sz="4" w:space="0" w:color="000000"/>
            </w:tcBorders>
            <w:shd w:val="clear" w:color="auto" w:fill="auto"/>
          </w:tcPr>
          <w:p w:rsidR="005341D3" w:rsidRPr="005341D3" w:rsidRDefault="005341D3" w:rsidP="005341D3">
            <w:pPr>
              <w:spacing w:after="0" w:line="240" w:lineRule="auto"/>
              <w:rPr>
                <w:rFonts w:ascii="Times New Roman" w:eastAsia="Times New Roman" w:hAnsi="Times New Roman" w:cs="Times New Roman"/>
                <w:color w:val="000000"/>
                <w:sz w:val="24"/>
                <w:szCs w:val="24"/>
                <w:lang w:eastAsia="ru-RU"/>
              </w:rPr>
            </w:pPr>
          </w:p>
        </w:tc>
        <w:tc>
          <w:tcPr>
            <w:tcW w:w="4859" w:type="dxa"/>
            <w:vMerge/>
            <w:tcBorders>
              <w:left w:val="single" w:sz="4" w:space="0" w:color="000000"/>
              <w:bottom w:val="single" w:sz="4" w:space="0" w:color="000000"/>
              <w:right w:val="single" w:sz="4" w:space="0" w:color="000000"/>
            </w:tcBorders>
            <w:shd w:val="clear" w:color="auto" w:fill="auto"/>
          </w:tcPr>
          <w:p w:rsidR="005341D3" w:rsidRPr="005341D3" w:rsidRDefault="005341D3" w:rsidP="005341D3">
            <w:pPr>
              <w:widowControl w:val="0"/>
              <w:spacing w:after="0" w:line="240" w:lineRule="auto"/>
              <w:rPr>
                <w:rFonts w:ascii="Times New Roman" w:eastAsia="Times New Roman" w:hAnsi="Times New Roman" w:cs="Times New Roman"/>
                <w:color w:val="000000"/>
                <w:sz w:val="24"/>
                <w:szCs w:val="24"/>
                <w:lang w:eastAsia="ru-RU"/>
              </w:rPr>
            </w:pPr>
          </w:p>
        </w:tc>
        <w:tc>
          <w:tcPr>
            <w:tcW w:w="3354" w:type="dxa"/>
            <w:vMerge/>
            <w:tcBorders>
              <w:left w:val="single" w:sz="4" w:space="0" w:color="000000"/>
              <w:bottom w:val="single" w:sz="4" w:space="0" w:color="000000"/>
              <w:right w:val="single" w:sz="4" w:space="0" w:color="000000"/>
            </w:tcBorders>
          </w:tcPr>
          <w:p w:rsidR="005341D3" w:rsidRPr="005341D3" w:rsidRDefault="005341D3" w:rsidP="005341D3">
            <w:pPr>
              <w:widowControl w:val="0"/>
              <w:spacing w:after="0" w:line="240" w:lineRule="auto"/>
              <w:jc w:val="center"/>
              <w:outlineLvl w:val="2"/>
              <w:rPr>
                <w:rFonts w:ascii="Times New Roman" w:eastAsia="Times New Roman" w:hAnsi="Times New Roman" w:cs="Times New Roman"/>
                <w:color w:val="000000"/>
                <w:sz w:val="24"/>
                <w:szCs w:val="24"/>
                <w:lang w:eastAsia="ru-RU"/>
              </w:rPr>
            </w:pPr>
          </w:p>
        </w:tc>
        <w:tc>
          <w:tcPr>
            <w:tcW w:w="1417" w:type="dxa"/>
            <w:tcBorders>
              <w:top w:val="single" w:sz="4" w:space="0" w:color="000000"/>
              <w:left w:val="single" w:sz="4" w:space="0" w:color="000000"/>
              <w:bottom w:val="single" w:sz="4" w:space="0" w:color="000000"/>
              <w:right w:val="single" w:sz="4" w:space="0" w:color="000000"/>
            </w:tcBorders>
          </w:tcPr>
          <w:p w:rsidR="005341D3" w:rsidRPr="005341D3" w:rsidRDefault="005341D3" w:rsidP="005341D3">
            <w:pPr>
              <w:widowControl w:val="0"/>
              <w:spacing w:after="0" w:line="240" w:lineRule="auto"/>
              <w:jc w:val="center"/>
              <w:rPr>
                <w:rFonts w:ascii="Times New Roman" w:eastAsia="Times New Roman" w:hAnsi="Times New Roman" w:cs="Times New Roman"/>
                <w:color w:val="000000"/>
                <w:sz w:val="24"/>
                <w:szCs w:val="24"/>
                <w:lang w:eastAsia="ru-RU"/>
              </w:rPr>
            </w:pPr>
            <w:r w:rsidRPr="005341D3">
              <w:rPr>
                <w:rFonts w:ascii="Times New Roman" w:eastAsia="Times New Roman" w:hAnsi="Times New Roman" w:cs="Times New Roman"/>
                <w:color w:val="000000"/>
                <w:sz w:val="24"/>
                <w:szCs w:val="24"/>
                <w:lang w:eastAsia="ru-RU"/>
              </w:rPr>
              <w:t>0</w:t>
            </w:r>
          </w:p>
        </w:tc>
        <w:tc>
          <w:tcPr>
            <w:tcW w:w="1417" w:type="dxa"/>
            <w:tcBorders>
              <w:top w:val="single" w:sz="4" w:space="0" w:color="000000"/>
              <w:left w:val="single" w:sz="4" w:space="0" w:color="000000"/>
              <w:bottom w:val="single" w:sz="4" w:space="0" w:color="000000"/>
              <w:right w:val="single" w:sz="4" w:space="0" w:color="000000"/>
            </w:tcBorders>
          </w:tcPr>
          <w:p w:rsidR="005341D3" w:rsidRPr="005341D3" w:rsidRDefault="005341D3" w:rsidP="005341D3">
            <w:pPr>
              <w:widowControl w:val="0"/>
              <w:spacing w:after="0" w:line="240" w:lineRule="auto"/>
              <w:jc w:val="center"/>
              <w:rPr>
                <w:rFonts w:ascii="Times New Roman" w:eastAsia="Times New Roman" w:hAnsi="Times New Roman" w:cs="Times New Roman"/>
                <w:color w:val="000000"/>
                <w:sz w:val="24"/>
                <w:szCs w:val="24"/>
                <w:lang w:eastAsia="ru-RU"/>
              </w:rPr>
            </w:pPr>
            <w:r w:rsidRPr="005341D3">
              <w:rPr>
                <w:rFonts w:ascii="Times New Roman" w:eastAsia="Times New Roman" w:hAnsi="Times New Roman" w:cs="Times New Roman"/>
                <w:color w:val="000000"/>
                <w:sz w:val="24"/>
                <w:szCs w:val="24"/>
                <w:lang w:eastAsia="ru-RU"/>
              </w:rPr>
              <w:t>0</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341D3" w:rsidRPr="005341D3" w:rsidRDefault="005341D3" w:rsidP="005341D3">
            <w:pPr>
              <w:widowControl w:val="0"/>
              <w:spacing w:after="0" w:line="240" w:lineRule="auto"/>
              <w:jc w:val="center"/>
              <w:rPr>
                <w:rFonts w:ascii="Times New Roman" w:eastAsia="Times New Roman" w:hAnsi="Times New Roman" w:cs="Times New Roman"/>
                <w:color w:val="000000"/>
                <w:sz w:val="24"/>
                <w:szCs w:val="24"/>
                <w:lang w:eastAsia="ru-RU"/>
              </w:rPr>
            </w:pPr>
            <w:r w:rsidRPr="005341D3">
              <w:rPr>
                <w:rFonts w:ascii="Times New Roman" w:eastAsia="Times New Roman" w:hAnsi="Times New Roman" w:cs="Times New Roman"/>
                <w:color w:val="000000"/>
                <w:sz w:val="24"/>
                <w:szCs w:val="24"/>
                <w:lang w:eastAsia="ru-RU"/>
              </w:rPr>
              <w:t>0</w:t>
            </w:r>
          </w:p>
        </w:tc>
        <w:tc>
          <w:tcPr>
            <w:tcW w:w="141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5341D3" w:rsidRPr="005341D3" w:rsidRDefault="005341D3" w:rsidP="005341D3">
            <w:pPr>
              <w:widowControl w:val="0"/>
              <w:spacing w:after="0" w:line="240" w:lineRule="auto"/>
              <w:jc w:val="center"/>
              <w:rPr>
                <w:rFonts w:ascii="Times New Roman" w:eastAsia="Times New Roman" w:hAnsi="Times New Roman" w:cs="Times New Roman"/>
                <w:color w:val="000000"/>
                <w:sz w:val="24"/>
                <w:szCs w:val="24"/>
                <w:lang w:eastAsia="ru-RU"/>
              </w:rPr>
            </w:pPr>
            <w:r w:rsidRPr="005341D3">
              <w:rPr>
                <w:rFonts w:ascii="Times New Roman" w:eastAsia="Times New Roman" w:hAnsi="Times New Roman" w:cs="Times New Roman"/>
                <w:color w:val="000000"/>
                <w:sz w:val="24"/>
                <w:szCs w:val="24"/>
                <w:lang w:eastAsia="ru-RU"/>
              </w:rPr>
              <w:t>0</w:t>
            </w:r>
          </w:p>
        </w:tc>
      </w:tr>
    </w:tbl>
    <w:p w:rsidR="005341D3" w:rsidRPr="005341D3" w:rsidRDefault="005341D3" w:rsidP="005341D3">
      <w:pPr>
        <w:widowControl w:val="0"/>
        <w:spacing w:after="0" w:line="240" w:lineRule="auto"/>
        <w:ind w:firstLine="709"/>
        <w:jc w:val="both"/>
        <w:rPr>
          <w:rFonts w:ascii="Times New Roman" w:eastAsia="Times New Roman" w:hAnsi="Times New Roman" w:cs="Times New Roman"/>
          <w:color w:val="000000"/>
          <w:sz w:val="24"/>
          <w:szCs w:val="24"/>
          <w:lang w:eastAsia="ru-RU"/>
        </w:rPr>
      </w:pPr>
    </w:p>
    <w:p w:rsidR="005341D3" w:rsidRPr="005341D3" w:rsidRDefault="005341D3" w:rsidP="005341D3">
      <w:pPr>
        <w:widowControl w:val="0"/>
        <w:tabs>
          <w:tab w:val="left" w:pos="851"/>
          <w:tab w:val="left" w:pos="11057"/>
        </w:tabs>
        <w:spacing w:after="0" w:line="240" w:lineRule="auto"/>
        <w:jc w:val="center"/>
        <w:outlineLvl w:val="0"/>
        <w:rPr>
          <w:rFonts w:ascii="Times New Roman" w:eastAsia="Times New Roman" w:hAnsi="Times New Roman" w:cs="Times New Roman"/>
          <w:color w:val="000000"/>
          <w:sz w:val="24"/>
          <w:szCs w:val="24"/>
          <w:lang w:val="x-none" w:eastAsia="x-none"/>
        </w:rPr>
      </w:pPr>
      <w:r w:rsidRPr="005341D3">
        <w:rPr>
          <w:rFonts w:ascii="Times New Roman" w:eastAsia="Times New Roman" w:hAnsi="Times New Roman" w:cs="Times New Roman"/>
          <w:color w:val="000000"/>
          <w:sz w:val="24"/>
          <w:szCs w:val="24"/>
          <w:lang w:val="x-none" w:eastAsia="x-none"/>
        </w:rPr>
        <w:t>5. План реализации комплекса процессных мероприятий на 2025 – 2027 годы</w:t>
      </w:r>
    </w:p>
    <w:p w:rsidR="005341D3" w:rsidRPr="005341D3" w:rsidRDefault="005341D3" w:rsidP="005341D3">
      <w:pPr>
        <w:widowControl w:val="0"/>
        <w:spacing w:after="0" w:line="240" w:lineRule="auto"/>
        <w:jc w:val="center"/>
        <w:rPr>
          <w:rFonts w:ascii="Times New Roman" w:eastAsia="Times New Roman" w:hAnsi="Times New Roman" w:cs="Times New Roman"/>
          <w:color w:val="000000"/>
          <w:sz w:val="24"/>
          <w:szCs w:val="24"/>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680"/>
        <w:gridCol w:w="3421"/>
        <w:gridCol w:w="2263"/>
        <w:gridCol w:w="3537"/>
        <w:gridCol w:w="2546"/>
        <w:gridCol w:w="2122"/>
      </w:tblGrid>
      <w:tr w:rsidR="005341D3" w:rsidRPr="005341D3" w:rsidTr="00732B17">
        <w:tc>
          <w:tcPr>
            <w:tcW w:w="680" w:type="dxa"/>
            <w:tcBorders>
              <w:top w:val="single" w:sz="4" w:space="0" w:color="000000"/>
              <w:left w:val="single" w:sz="4" w:space="0" w:color="000000"/>
              <w:bottom w:val="single" w:sz="4" w:space="0" w:color="000000"/>
              <w:right w:val="single" w:sz="4" w:space="0" w:color="000000"/>
            </w:tcBorders>
            <w:tcMar>
              <w:left w:w="57" w:type="dxa"/>
              <w:right w:w="57" w:type="dxa"/>
            </w:tcMar>
          </w:tcPr>
          <w:p w:rsidR="005341D3" w:rsidRPr="005341D3" w:rsidRDefault="005341D3" w:rsidP="005341D3">
            <w:pPr>
              <w:widowControl w:val="0"/>
              <w:tabs>
                <w:tab w:val="left" w:pos="11057"/>
              </w:tabs>
              <w:spacing w:after="0" w:line="240" w:lineRule="auto"/>
              <w:jc w:val="center"/>
              <w:rPr>
                <w:rFonts w:ascii="Times New Roman" w:eastAsia="Times New Roman" w:hAnsi="Times New Roman" w:cs="Times New Roman"/>
                <w:color w:val="000000"/>
                <w:sz w:val="24"/>
                <w:szCs w:val="24"/>
                <w:lang w:eastAsia="ru-RU"/>
              </w:rPr>
            </w:pPr>
            <w:r w:rsidRPr="005341D3">
              <w:rPr>
                <w:rFonts w:ascii="Times New Roman" w:eastAsia="Times New Roman" w:hAnsi="Times New Roman" w:cs="Times New Roman"/>
                <w:color w:val="000000"/>
                <w:sz w:val="24"/>
                <w:szCs w:val="24"/>
                <w:lang w:eastAsia="ru-RU"/>
              </w:rPr>
              <w:t>№ п/п</w:t>
            </w:r>
          </w:p>
        </w:tc>
        <w:tc>
          <w:tcPr>
            <w:tcW w:w="342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341D3" w:rsidRPr="005341D3" w:rsidRDefault="005341D3" w:rsidP="005341D3">
            <w:pPr>
              <w:widowControl w:val="0"/>
              <w:tabs>
                <w:tab w:val="left" w:pos="11057"/>
              </w:tabs>
              <w:spacing w:after="0" w:line="240" w:lineRule="auto"/>
              <w:jc w:val="center"/>
              <w:rPr>
                <w:rFonts w:ascii="Times New Roman" w:eastAsia="Times New Roman" w:hAnsi="Times New Roman" w:cs="Times New Roman"/>
                <w:color w:val="000000"/>
                <w:sz w:val="24"/>
                <w:szCs w:val="24"/>
                <w:lang w:eastAsia="ru-RU"/>
              </w:rPr>
            </w:pPr>
            <w:r w:rsidRPr="005341D3">
              <w:rPr>
                <w:rFonts w:ascii="Times New Roman" w:eastAsia="Times New Roman" w:hAnsi="Times New Roman" w:cs="Times New Roman"/>
                <w:color w:val="000000"/>
                <w:sz w:val="24"/>
                <w:szCs w:val="24"/>
                <w:lang w:eastAsia="ru-RU"/>
              </w:rPr>
              <w:t xml:space="preserve">Наименование мероприятия (результата), </w:t>
            </w:r>
          </w:p>
          <w:p w:rsidR="005341D3" w:rsidRPr="005341D3" w:rsidRDefault="005341D3" w:rsidP="005341D3">
            <w:pPr>
              <w:widowControl w:val="0"/>
              <w:tabs>
                <w:tab w:val="left" w:pos="11057"/>
              </w:tabs>
              <w:spacing w:after="0" w:line="240" w:lineRule="auto"/>
              <w:jc w:val="center"/>
              <w:rPr>
                <w:rFonts w:ascii="Times New Roman" w:eastAsia="Times New Roman" w:hAnsi="Times New Roman" w:cs="Times New Roman"/>
                <w:color w:val="000000"/>
                <w:sz w:val="24"/>
                <w:szCs w:val="24"/>
                <w:lang w:eastAsia="ru-RU"/>
              </w:rPr>
            </w:pPr>
            <w:r w:rsidRPr="005341D3">
              <w:rPr>
                <w:rFonts w:ascii="Times New Roman" w:eastAsia="Times New Roman" w:hAnsi="Times New Roman" w:cs="Times New Roman"/>
                <w:color w:val="000000"/>
                <w:sz w:val="24"/>
                <w:szCs w:val="24"/>
                <w:lang w:eastAsia="ru-RU"/>
              </w:rPr>
              <w:t>контрольной точки</w:t>
            </w:r>
          </w:p>
        </w:tc>
        <w:tc>
          <w:tcPr>
            <w:tcW w:w="226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341D3" w:rsidRPr="005341D3" w:rsidRDefault="005341D3" w:rsidP="005341D3">
            <w:pPr>
              <w:widowControl w:val="0"/>
              <w:tabs>
                <w:tab w:val="left" w:pos="11057"/>
              </w:tabs>
              <w:spacing w:after="0" w:line="240" w:lineRule="auto"/>
              <w:jc w:val="center"/>
              <w:rPr>
                <w:rFonts w:ascii="Times New Roman" w:eastAsia="Times New Roman" w:hAnsi="Times New Roman" w:cs="Times New Roman"/>
                <w:color w:val="000000"/>
                <w:sz w:val="24"/>
                <w:szCs w:val="24"/>
                <w:lang w:eastAsia="ru-RU"/>
              </w:rPr>
            </w:pPr>
            <w:r w:rsidRPr="005341D3">
              <w:rPr>
                <w:rFonts w:ascii="Times New Roman" w:eastAsia="Times New Roman" w:hAnsi="Times New Roman" w:cs="Times New Roman"/>
                <w:color w:val="000000"/>
                <w:sz w:val="24"/>
                <w:szCs w:val="24"/>
                <w:lang w:eastAsia="ru-RU"/>
              </w:rPr>
              <w:t>Дата наступления контрольной точки</w:t>
            </w:r>
          </w:p>
        </w:tc>
        <w:tc>
          <w:tcPr>
            <w:tcW w:w="353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341D3" w:rsidRPr="005341D3" w:rsidRDefault="005341D3" w:rsidP="005341D3">
            <w:pPr>
              <w:widowControl w:val="0"/>
              <w:tabs>
                <w:tab w:val="left" w:pos="11057"/>
              </w:tabs>
              <w:spacing w:after="0" w:line="240" w:lineRule="auto"/>
              <w:jc w:val="center"/>
              <w:rPr>
                <w:rFonts w:ascii="Times New Roman" w:eastAsia="Times New Roman" w:hAnsi="Times New Roman" w:cs="Times New Roman"/>
                <w:color w:val="000000"/>
                <w:sz w:val="24"/>
                <w:szCs w:val="24"/>
                <w:lang w:eastAsia="ru-RU"/>
              </w:rPr>
            </w:pPr>
            <w:r w:rsidRPr="005341D3">
              <w:rPr>
                <w:rFonts w:ascii="Times New Roman" w:eastAsia="Times New Roman" w:hAnsi="Times New Roman" w:cs="Times New Roman"/>
                <w:color w:val="000000"/>
                <w:sz w:val="24"/>
                <w:szCs w:val="24"/>
                <w:lang w:eastAsia="ru-RU"/>
              </w:rPr>
              <w:t xml:space="preserve">Ответственный исполнитель </w:t>
            </w:r>
          </w:p>
          <w:p w:rsidR="005341D3" w:rsidRPr="005341D3" w:rsidRDefault="005341D3" w:rsidP="005341D3">
            <w:pPr>
              <w:widowControl w:val="0"/>
              <w:tabs>
                <w:tab w:val="left" w:pos="11057"/>
              </w:tabs>
              <w:spacing w:after="0" w:line="240" w:lineRule="auto"/>
              <w:jc w:val="center"/>
              <w:rPr>
                <w:rFonts w:ascii="Times New Roman" w:eastAsia="Times New Roman" w:hAnsi="Times New Roman" w:cs="Times New Roman"/>
                <w:color w:val="000000"/>
                <w:sz w:val="24"/>
                <w:szCs w:val="24"/>
                <w:lang w:eastAsia="ru-RU"/>
              </w:rPr>
            </w:pPr>
            <w:r w:rsidRPr="005341D3">
              <w:rPr>
                <w:rFonts w:ascii="Times New Roman" w:eastAsia="Times New Roman" w:hAnsi="Times New Roman" w:cs="Times New Roman"/>
                <w:color w:val="000000"/>
                <w:sz w:val="24"/>
                <w:szCs w:val="24"/>
                <w:lang w:eastAsia="ru-RU"/>
              </w:rPr>
              <w:t>(ФИО, должность, структурное подразделение Администрации Дячкинского сельского поселения)</w:t>
            </w:r>
          </w:p>
        </w:tc>
        <w:tc>
          <w:tcPr>
            <w:tcW w:w="254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341D3" w:rsidRPr="005341D3" w:rsidRDefault="005341D3" w:rsidP="005341D3">
            <w:pPr>
              <w:widowControl w:val="0"/>
              <w:tabs>
                <w:tab w:val="left" w:pos="11057"/>
              </w:tabs>
              <w:spacing w:after="0" w:line="240" w:lineRule="auto"/>
              <w:jc w:val="center"/>
              <w:rPr>
                <w:rFonts w:ascii="Times New Roman" w:eastAsia="Times New Roman" w:hAnsi="Times New Roman" w:cs="Times New Roman"/>
                <w:color w:val="000000"/>
                <w:sz w:val="24"/>
                <w:szCs w:val="24"/>
                <w:lang w:eastAsia="ru-RU"/>
              </w:rPr>
            </w:pPr>
            <w:r w:rsidRPr="005341D3">
              <w:rPr>
                <w:rFonts w:ascii="Times New Roman" w:eastAsia="Times New Roman" w:hAnsi="Times New Roman" w:cs="Times New Roman"/>
                <w:color w:val="000000"/>
                <w:sz w:val="24"/>
                <w:szCs w:val="24"/>
                <w:lang w:eastAsia="ru-RU"/>
              </w:rPr>
              <w:t>Вид подтверждающего документа</w:t>
            </w:r>
          </w:p>
        </w:tc>
        <w:tc>
          <w:tcPr>
            <w:tcW w:w="212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341D3" w:rsidRPr="005341D3" w:rsidRDefault="005341D3" w:rsidP="005341D3">
            <w:pPr>
              <w:widowControl w:val="0"/>
              <w:tabs>
                <w:tab w:val="left" w:pos="11057"/>
              </w:tabs>
              <w:spacing w:after="0" w:line="240" w:lineRule="auto"/>
              <w:jc w:val="center"/>
              <w:rPr>
                <w:rFonts w:ascii="Times New Roman" w:eastAsia="Times New Roman" w:hAnsi="Times New Roman" w:cs="Times New Roman"/>
                <w:color w:val="000000"/>
                <w:sz w:val="24"/>
                <w:szCs w:val="24"/>
                <w:lang w:eastAsia="ru-RU"/>
              </w:rPr>
            </w:pPr>
            <w:r w:rsidRPr="005341D3">
              <w:rPr>
                <w:rFonts w:ascii="Times New Roman" w:eastAsia="Times New Roman" w:hAnsi="Times New Roman" w:cs="Times New Roman"/>
                <w:color w:val="000000"/>
                <w:sz w:val="24"/>
                <w:szCs w:val="24"/>
                <w:lang w:eastAsia="ru-RU"/>
              </w:rPr>
              <w:t xml:space="preserve">Информационная система </w:t>
            </w:r>
          </w:p>
          <w:p w:rsidR="005341D3" w:rsidRPr="005341D3" w:rsidRDefault="005341D3" w:rsidP="005341D3">
            <w:pPr>
              <w:widowControl w:val="0"/>
              <w:tabs>
                <w:tab w:val="left" w:pos="11057"/>
              </w:tabs>
              <w:spacing w:after="0" w:line="240" w:lineRule="auto"/>
              <w:jc w:val="center"/>
              <w:rPr>
                <w:rFonts w:ascii="Times New Roman" w:eastAsia="Times New Roman" w:hAnsi="Times New Roman" w:cs="Times New Roman"/>
                <w:color w:val="000000"/>
                <w:sz w:val="24"/>
                <w:szCs w:val="24"/>
                <w:lang w:eastAsia="ru-RU"/>
              </w:rPr>
            </w:pPr>
            <w:r w:rsidRPr="005341D3">
              <w:rPr>
                <w:rFonts w:ascii="Times New Roman" w:eastAsia="Times New Roman" w:hAnsi="Times New Roman" w:cs="Times New Roman"/>
                <w:color w:val="000000"/>
                <w:sz w:val="24"/>
                <w:szCs w:val="24"/>
                <w:lang w:eastAsia="ru-RU"/>
              </w:rPr>
              <w:t>(источник данных)</w:t>
            </w:r>
          </w:p>
        </w:tc>
      </w:tr>
    </w:tbl>
    <w:p w:rsidR="005341D3" w:rsidRPr="005341D3" w:rsidRDefault="005341D3" w:rsidP="005341D3">
      <w:pPr>
        <w:spacing w:after="0" w:line="240" w:lineRule="auto"/>
        <w:rPr>
          <w:rFonts w:ascii="Calibri" w:eastAsia="Times New Roman" w:hAnsi="Calibri" w:cs="Times New Roman"/>
          <w:color w:val="000000"/>
          <w:sz w:val="24"/>
          <w:szCs w:val="24"/>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680"/>
        <w:gridCol w:w="3421"/>
        <w:gridCol w:w="2263"/>
        <w:gridCol w:w="3537"/>
        <w:gridCol w:w="2546"/>
        <w:gridCol w:w="2122"/>
      </w:tblGrid>
      <w:tr w:rsidR="005341D3" w:rsidRPr="005341D3" w:rsidTr="00732B17">
        <w:trPr>
          <w:tblHeader/>
        </w:trPr>
        <w:tc>
          <w:tcPr>
            <w:tcW w:w="680" w:type="dxa"/>
            <w:tcBorders>
              <w:top w:val="single" w:sz="4" w:space="0" w:color="000000"/>
              <w:left w:val="single" w:sz="4" w:space="0" w:color="000000"/>
              <w:bottom w:val="single" w:sz="4" w:space="0" w:color="000000"/>
              <w:right w:val="single" w:sz="4" w:space="0" w:color="000000"/>
            </w:tcBorders>
            <w:tcMar>
              <w:left w:w="57" w:type="dxa"/>
              <w:right w:w="57" w:type="dxa"/>
            </w:tcMar>
          </w:tcPr>
          <w:p w:rsidR="005341D3" w:rsidRPr="005341D3" w:rsidRDefault="005341D3" w:rsidP="005341D3">
            <w:pPr>
              <w:widowControl w:val="0"/>
              <w:tabs>
                <w:tab w:val="left" w:pos="11057"/>
              </w:tabs>
              <w:spacing w:after="0" w:line="240" w:lineRule="auto"/>
              <w:jc w:val="center"/>
              <w:rPr>
                <w:rFonts w:ascii="Times New Roman" w:eastAsia="Times New Roman" w:hAnsi="Times New Roman" w:cs="Times New Roman"/>
                <w:color w:val="000000"/>
                <w:sz w:val="24"/>
                <w:szCs w:val="24"/>
                <w:lang w:eastAsia="ru-RU"/>
              </w:rPr>
            </w:pPr>
            <w:r w:rsidRPr="005341D3">
              <w:rPr>
                <w:rFonts w:ascii="Times New Roman" w:eastAsia="Times New Roman" w:hAnsi="Times New Roman" w:cs="Times New Roman"/>
                <w:color w:val="000000"/>
                <w:sz w:val="24"/>
                <w:szCs w:val="24"/>
                <w:lang w:eastAsia="ru-RU"/>
              </w:rPr>
              <w:t>1</w:t>
            </w:r>
          </w:p>
        </w:tc>
        <w:tc>
          <w:tcPr>
            <w:tcW w:w="342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341D3" w:rsidRPr="005341D3" w:rsidRDefault="005341D3" w:rsidP="005341D3">
            <w:pPr>
              <w:widowControl w:val="0"/>
              <w:tabs>
                <w:tab w:val="left" w:pos="11057"/>
              </w:tabs>
              <w:spacing w:after="0" w:line="240" w:lineRule="auto"/>
              <w:jc w:val="center"/>
              <w:rPr>
                <w:rFonts w:ascii="Times New Roman" w:eastAsia="Times New Roman" w:hAnsi="Times New Roman" w:cs="Times New Roman"/>
                <w:color w:val="000000"/>
                <w:sz w:val="24"/>
                <w:szCs w:val="24"/>
                <w:lang w:eastAsia="ru-RU"/>
              </w:rPr>
            </w:pPr>
            <w:r w:rsidRPr="005341D3">
              <w:rPr>
                <w:rFonts w:ascii="Times New Roman" w:eastAsia="Times New Roman" w:hAnsi="Times New Roman" w:cs="Times New Roman"/>
                <w:color w:val="000000"/>
                <w:sz w:val="24"/>
                <w:szCs w:val="24"/>
                <w:lang w:eastAsia="ru-RU"/>
              </w:rPr>
              <w:t>2</w:t>
            </w:r>
          </w:p>
        </w:tc>
        <w:tc>
          <w:tcPr>
            <w:tcW w:w="226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341D3" w:rsidRPr="005341D3" w:rsidRDefault="005341D3" w:rsidP="005341D3">
            <w:pPr>
              <w:widowControl w:val="0"/>
              <w:tabs>
                <w:tab w:val="left" w:pos="11057"/>
              </w:tabs>
              <w:spacing w:after="0" w:line="240" w:lineRule="auto"/>
              <w:jc w:val="center"/>
              <w:rPr>
                <w:rFonts w:ascii="Times New Roman" w:eastAsia="Times New Roman" w:hAnsi="Times New Roman" w:cs="Times New Roman"/>
                <w:color w:val="000000"/>
                <w:sz w:val="24"/>
                <w:szCs w:val="24"/>
                <w:lang w:eastAsia="ru-RU"/>
              </w:rPr>
            </w:pPr>
            <w:r w:rsidRPr="005341D3">
              <w:rPr>
                <w:rFonts w:ascii="Times New Roman" w:eastAsia="Times New Roman" w:hAnsi="Times New Roman" w:cs="Times New Roman"/>
                <w:color w:val="000000"/>
                <w:sz w:val="24"/>
                <w:szCs w:val="24"/>
                <w:lang w:eastAsia="ru-RU"/>
              </w:rPr>
              <w:t>3</w:t>
            </w:r>
          </w:p>
        </w:tc>
        <w:tc>
          <w:tcPr>
            <w:tcW w:w="353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341D3" w:rsidRPr="005341D3" w:rsidRDefault="005341D3" w:rsidP="005341D3">
            <w:pPr>
              <w:widowControl w:val="0"/>
              <w:tabs>
                <w:tab w:val="left" w:pos="11057"/>
              </w:tabs>
              <w:spacing w:after="0" w:line="240" w:lineRule="auto"/>
              <w:jc w:val="center"/>
              <w:rPr>
                <w:rFonts w:ascii="Times New Roman" w:eastAsia="Times New Roman" w:hAnsi="Times New Roman" w:cs="Times New Roman"/>
                <w:color w:val="000000"/>
                <w:sz w:val="24"/>
                <w:szCs w:val="24"/>
                <w:lang w:eastAsia="ru-RU"/>
              </w:rPr>
            </w:pPr>
            <w:r w:rsidRPr="005341D3">
              <w:rPr>
                <w:rFonts w:ascii="Times New Roman" w:eastAsia="Times New Roman" w:hAnsi="Times New Roman" w:cs="Times New Roman"/>
                <w:color w:val="000000"/>
                <w:sz w:val="24"/>
                <w:szCs w:val="24"/>
                <w:lang w:eastAsia="ru-RU"/>
              </w:rPr>
              <w:t>4</w:t>
            </w:r>
          </w:p>
        </w:tc>
        <w:tc>
          <w:tcPr>
            <w:tcW w:w="254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341D3" w:rsidRPr="005341D3" w:rsidRDefault="005341D3" w:rsidP="005341D3">
            <w:pPr>
              <w:widowControl w:val="0"/>
              <w:tabs>
                <w:tab w:val="left" w:pos="11057"/>
              </w:tabs>
              <w:spacing w:after="0" w:line="240" w:lineRule="auto"/>
              <w:jc w:val="center"/>
              <w:rPr>
                <w:rFonts w:ascii="Times New Roman" w:eastAsia="Times New Roman" w:hAnsi="Times New Roman" w:cs="Times New Roman"/>
                <w:color w:val="000000"/>
                <w:sz w:val="24"/>
                <w:szCs w:val="24"/>
                <w:lang w:eastAsia="ru-RU"/>
              </w:rPr>
            </w:pPr>
            <w:r w:rsidRPr="005341D3">
              <w:rPr>
                <w:rFonts w:ascii="Times New Roman" w:eastAsia="Times New Roman" w:hAnsi="Times New Roman" w:cs="Times New Roman"/>
                <w:color w:val="000000"/>
                <w:sz w:val="24"/>
                <w:szCs w:val="24"/>
                <w:lang w:eastAsia="ru-RU"/>
              </w:rPr>
              <w:t>5</w:t>
            </w:r>
          </w:p>
        </w:tc>
        <w:tc>
          <w:tcPr>
            <w:tcW w:w="212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341D3" w:rsidRPr="005341D3" w:rsidRDefault="005341D3" w:rsidP="005341D3">
            <w:pPr>
              <w:widowControl w:val="0"/>
              <w:tabs>
                <w:tab w:val="left" w:pos="11057"/>
              </w:tabs>
              <w:spacing w:after="0" w:line="240" w:lineRule="auto"/>
              <w:jc w:val="center"/>
              <w:rPr>
                <w:rFonts w:ascii="Times New Roman" w:eastAsia="Times New Roman" w:hAnsi="Times New Roman" w:cs="Times New Roman"/>
                <w:color w:val="000000"/>
                <w:sz w:val="24"/>
                <w:szCs w:val="24"/>
                <w:lang w:eastAsia="ru-RU"/>
              </w:rPr>
            </w:pPr>
            <w:r w:rsidRPr="005341D3">
              <w:rPr>
                <w:rFonts w:ascii="Times New Roman" w:eastAsia="Times New Roman" w:hAnsi="Times New Roman" w:cs="Times New Roman"/>
                <w:color w:val="000000"/>
                <w:sz w:val="24"/>
                <w:szCs w:val="24"/>
                <w:lang w:eastAsia="ru-RU"/>
              </w:rPr>
              <w:t>6</w:t>
            </w:r>
          </w:p>
        </w:tc>
      </w:tr>
      <w:tr w:rsidR="005341D3" w:rsidRPr="005341D3" w:rsidTr="00732B17">
        <w:tc>
          <w:tcPr>
            <w:tcW w:w="14569" w:type="dxa"/>
            <w:gridSpan w:val="6"/>
            <w:tcBorders>
              <w:top w:val="single" w:sz="4" w:space="0" w:color="000000"/>
              <w:left w:val="single" w:sz="4" w:space="0" w:color="000000"/>
              <w:bottom w:val="single" w:sz="4" w:space="0" w:color="000000"/>
              <w:right w:val="single" w:sz="4" w:space="0" w:color="000000"/>
            </w:tcBorders>
            <w:tcMar>
              <w:left w:w="57" w:type="dxa"/>
              <w:right w:w="57" w:type="dxa"/>
            </w:tcMar>
          </w:tcPr>
          <w:p w:rsidR="005341D3" w:rsidRPr="005341D3" w:rsidRDefault="005341D3" w:rsidP="005341D3">
            <w:pPr>
              <w:widowControl w:val="0"/>
              <w:tabs>
                <w:tab w:val="left" w:pos="11057"/>
              </w:tabs>
              <w:spacing w:after="0" w:line="240" w:lineRule="auto"/>
              <w:jc w:val="center"/>
              <w:rPr>
                <w:rFonts w:ascii="Times New Roman" w:eastAsia="Times New Roman" w:hAnsi="Times New Roman" w:cs="Times New Roman"/>
                <w:color w:val="000000"/>
                <w:sz w:val="24"/>
                <w:szCs w:val="24"/>
                <w:lang w:eastAsia="ru-RU"/>
              </w:rPr>
            </w:pPr>
            <w:r w:rsidRPr="005341D3">
              <w:rPr>
                <w:rFonts w:ascii="Times New Roman" w:eastAsia="Times New Roman" w:hAnsi="Times New Roman" w:cs="Times New Roman"/>
                <w:color w:val="000000"/>
                <w:sz w:val="24"/>
                <w:szCs w:val="24"/>
                <w:lang w:eastAsia="ru-RU"/>
              </w:rPr>
              <w:t>1. Задача комплекса процессных мероприятий «Проведена эффективная налоговая политика и политика в области доходов»</w:t>
            </w:r>
          </w:p>
        </w:tc>
      </w:tr>
      <w:tr w:rsidR="005341D3" w:rsidRPr="005341D3" w:rsidTr="00732B17">
        <w:tc>
          <w:tcPr>
            <w:tcW w:w="680" w:type="dxa"/>
            <w:tcBorders>
              <w:top w:val="single" w:sz="4" w:space="0" w:color="000000"/>
              <w:left w:val="single" w:sz="4" w:space="0" w:color="000000"/>
              <w:bottom w:val="single" w:sz="4" w:space="0" w:color="000000"/>
              <w:right w:val="single" w:sz="4" w:space="0" w:color="000000"/>
            </w:tcBorders>
            <w:tcMar>
              <w:left w:w="57" w:type="dxa"/>
              <w:right w:w="57" w:type="dxa"/>
            </w:tcMar>
          </w:tcPr>
          <w:p w:rsidR="005341D3" w:rsidRPr="005341D3" w:rsidRDefault="005341D3" w:rsidP="005341D3">
            <w:pPr>
              <w:widowControl w:val="0"/>
              <w:tabs>
                <w:tab w:val="left" w:pos="11057"/>
              </w:tabs>
              <w:spacing w:after="0" w:line="252" w:lineRule="auto"/>
              <w:jc w:val="center"/>
              <w:rPr>
                <w:rFonts w:ascii="Times New Roman" w:eastAsia="Times New Roman" w:hAnsi="Times New Roman" w:cs="Times New Roman"/>
                <w:color w:val="000000"/>
                <w:sz w:val="24"/>
                <w:szCs w:val="24"/>
                <w:lang w:eastAsia="ru-RU"/>
              </w:rPr>
            </w:pPr>
            <w:r w:rsidRPr="005341D3">
              <w:rPr>
                <w:rFonts w:ascii="Times New Roman" w:eastAsia="Times New Roman" w:hAnsi="Times New Roman" w:cs="Times New Roman"/>
                <w:color w:val="000000"/>
                <w:sz w:val="24"/>
                <w:szCs w:val="24"/>
                <w:lang w:eastAsia="ru-RU"/>
              </w:rPr>
              <w:t>1.1.</w:t>
            </w:r>
          </w:p>
        </w:tc>
        <w:tc>
          <w:tcPr>
            <w:tcW w:w="342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341D3" w:rsidRPr="005341D3" w:rsidRDefault="005341D3" w:rsidP="005341D3">
            <w:pPr>
              <w:widowControl w:val="0"/>
              <w:tabs>
                <w:tab w:val="left" w:pos="11057"/>
              </w:tabs>
              <w:spacing w:after="0" w:line="252" w:lineRule="auto"/>
              <w:rPr>
                <w:rFonts w:ascii="Times New Roman" w:eastAsia="Times New Roman" w:hAnsi="Times New Roman" w:cs="Times New Roman"/>
                <w:color w:val="000000"/>
                <w:sz w:val="24"/>
                <w:szCs w:val="24"/>
                <w:lang w:eastAsia="ru-RU"/>
              </w:rPr>
            </w:pPr>
            <w:r w:rsidRPr="005341D3">
              <w:rPr>
                <w:rFonts w:ascii="Times New Roman" w:eastAsia="Times New Roman" w:hAnsi="Times New Roman" w:cs="Times New Roman"/>
                <w:color w:val="000000"/>
                <w:sz w:val="24"/>
                <w:szCs w:val="24"/>
                <w:lang w:eastAsia="ru-RU"/>
              </w:rPr>
              <w:t xml:space="preserve">Мероприятие (результат) 1 «Достигнута положительная динамика поступлений по </w:t>
            </w:r>
            <w:r w:rsidRPr="005341D3">
              <w:rPr>
                <w:rFonts w:ascii="Times New Roman" w:eastAsia="Times New Roman" w:hAnsi="Times New Roman" w:cs="Times New Roman"/>
                <w:color w:val="000000"/>
                <w:sz w:val="24"/>
                <w:szCs w:val="24"/>
                <w:lang w:eastAsia="ru-RU"/>
              </w:rPr>
              <w:lastRenderedPageBreak/>
              <w:t>налоговым и неналоговым доходам (в сопоставимых условиях)»</w:t>
            </w:r>
          </w:p>
        </w:tc>
        <w:tc>
          <w:tcPr>
            <w:tcW w:w="226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341D3" w:rsidRPr="005341D3" w:rsidRDefault="005341D3" w:rsidP="005341D3">
            <w:pPr>
              <w:widowControl w:val="0"/>
              <w:tabs>
                <w:tab w:val="left" w:pos="11057"/>
              </w:tabs>
              <w:spacing w:after="0" w:line="252" w:lineRule="auto"/>
              <w:jc w:val="center"/>
              <w:rPr>
                <w:rFonts w:ascii="Times New Roman" w:eastAsia="Times New Roman" w:hAnsi="Times New Roman" w:cs="Times New Roman"/>
                <w:color w:val="000000"/>
                <w:sz w:val="24"/>
                <w:szCs w:val="24"/>
                <w:lang w:eastAsia="ru-RU"/>
              </w:rPr>
            </w:pPr>
            <w:r w:rsidRPr="005341D3">
              <w:rPr>
                <w:rFonts w:ascii="Times New Roman" w:eastAsia="Times New Roman" w:hAnsi="Times New Roman" w:cs="Times New Roman"/>
                <w:color w:val="000000"/>
                <w:sz w:val="24"/>
                <w:szCs w:val="24"/>
                <w:lang w:eastAsia="ru-RU"/>
              </w:rPr>
              <w:lastRenderedPageBreak/>
              <w:t>Х</w:t>
            </w:r>
          </w:p>
        </w:tc>
        <w:tc>
          <w:tcPr>
            <w:tcW w:w="353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341D3" w:rsidRPr="005341D3" w:rsidRDefault="005341D3" w:rsidP="005341D3">
            <w:pPr>
              <w:widowControl w:val="0"/>
              <w:tabs>
                <w:tab w:val="left" w:pos="11057"/>
              </w:tabs>
              <w:spacing w:after="0" w:line="252" w:lineRule="auto"/>
              <w:jc w:val="center"/>
              <w:rPr>
                <w:rFonts w:ascii="Times New Roman" w:eastAsia="Times New Roman" w:hAnsi="Times New Roman" w:cs="Times New Roman"/>
                <w:color w:val="000000"/>
                <w:sz w:val="24"/>
                <w:szCs w:val="24"/>
                <w:lang w:eastAsia="ru-RU"/>
              </w:rPr>
            </w:pPr>
            <w:r w:rsidRPr="005341D3">
              <w:rPr>
                <w:rFonts w:ascii="Times New Roman" w:eastAsia="Times New Roman" w:hAnsi="Times New Roman" w:cs="Times New Roman"/>
                <w:color w:val="000000"/>
                <w:sz w:val="24"/>
                <w:szCs w:val="24"/>
                <w:lang w:eastAsia="ru-RU"/>
              </w:rPr>
              <w:t xml:space="preserve">Администрация Дячкинского сельского поселения (Бабенко Е.Н., заведующий сектором </w:t>
            </w:r>
            <w:r w:rsidRPr="005341D3">
              <w:rPr>
                <w:rFonts w:ascii="Times New Roman" w:eastAsia="Times New Roman" w:hAnsi="Times New Roman" w:cs="Times New Roman"/>
                <w:color w:val="000000"/>
                <w:sz w:val="24"/>
                <w:szCs w:val="24"/>
                <w:lang w:eastAsia="ru-RU"/>
              </w:rPr>
              <w:lastRenderedPageBreak/>
              <w:t>экономики и финансов)</w:t>
            </w:r>
          </w:p>
        </w:tc>
        <w:tc>
          <w:tcPr>
            <w:tcW w:w="254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341D3" w:rsidRPr="005341D3" w:rsidRDefault="005341D3" w:rsidP="005341D3">
            <w:pPr>
              <w:widowControl w:val="0"/>
              <w:tabs>
                <w:tab w:val="left" w:pos="11057"/>
              </w:tabs>
              <w:spacing w:after="0" w:line="252" w:lineRule="auto"/>
              <w:jc w:val="center"/>
              <w:rPr>
                <w:rFonts w:ascii="Times New Roman" w:eastAsia="Times New Roman" w:hAnsi="Times New Roman" w:cs="Times New Roman"/>
                <w:color w:val="000000"/>
                <w:sz w:val="24"/>
                <w:szCs w:val="24"/>
                <w:lang w:eastAsia="ru-RU"/>
              </w:rPr>
            </w:pPr>
          </w:p>
        </w:tc>
        <w:tc>
          <w:tcPr>
            <w:tcW w:w="212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341D3" w:rsidRPr="005341D3" w:rsidRDefault="005341D3" w:rsidP="005341D3">
            <w:pPr>
              <w:widowControl w:val="0"/>
              <w:tabs>
                <w:tab w:val="left" w:pos="11057"/>
              </w:tabs>
              <w:spacing w:after="0" w:line="252" w:lineRule="auto"/>
              <w:jc w:val="center"/>
              <w:rPr>
                <w:rFonts w:ascii="Times New Roman" w:eastAsia="Times New Roman" w:hAnsi="Times New Roman" w:cs="Times New Roman"/>
                <w:color w:val="000000"/>
                <w:sz w:val="24"/>
                <w:szCs w:val="24"/>
                <w:lang w:eastAsia="ru-RU"/>
              </w:rPr>
            </w:pPr>
            <w:r w:rsidRPr="005341D3">
              <w:rPr>
                <w:rFonts w:ascii="Times New Roman" w:eastAsia="Times New Roman" w:hAnsi="Times New Roman" w:cs="Times New Roman"/>
                <w:color w:val="000000"/>
                <w:sz w:val="24"/>
                <w:szCs w:val="24"/>
                <w:lang w:eastAsia="ru-RU"/>
              </w:rPr>
              <w:t>–</w:t>
            </w:r>
          </w:p>
        </w:tc>
      </w:tr>
      <w:tr w:rsidR="005341D3" w:rsidRPr="005341D3" w:rsidTr="00732B17">
        <w:tc>
          <w:tcPr>
            <w:tcW w:w="680" w:type="dxa"/>
            <w:tcBorders>
              <w:top w:val="single" w:sz="4" w:space="0" w:color="000000"/>
              <w:left w:val="single" w:sz="4" w:space="0" w:color="000000"/>
              <w:bottom w:val="single" w:sz="4" w:space="0" w:color="000000"/>
              <w:right w:val="single" w:sz="4" w:space="0" w:color="000000"/>
            </w:tcBorders>
            <w:tcMar>
              <w:left w:w="57" w:type="dxa"/>
              <w:right w:w="57" w:type="dxa"/>
            </w:tcMar>
          </w:tcPr>
          <w:p w:rsidR="005341D3" w:rsidRPr="005341D3" w:rsidRDefault="005341D3" w:rsidP="005341D3">
            <w:pPr>
              <w:widowControl w:val="0"/>
              <w:tabs>
                <w:tab w:val="left" w:pos="11057"/>
              </w:tabs>
              <w:spacing w:after="0" w:line="252" w:lineRule="auto"/>
              <w:jc w:val="center"/>
              <w:rPr>
                <w:rFonts w:ascii="Times New Roman" w:eastAsia="Times New Roman" w:hAnsi="Times New Roman" w:cs="Times New Roman"/>
                <w:color w:val="000000"/>
                <w:sz w:val="24"/>
                <w:szCs w:val="24"/>
                <w:lang w:eastAsia="ru-RU"/>
              </w:rPr>
            </w:pPr>
            <w:r w:rsidRPr="005341D3">
              <w:rPr>
                <w:rFonts w:ascii="Times New Roman" w:eastAsia="Times New Roman" w:hAnsi="Times New Roman" w:cs="Times New Roman"/>
                <w:color w:val="000000"/>
                <w:sz w:val="24"/>
                <w:szCs w:val="24"/>
                <w:lang w:eastAsia="ru-RU"/>
              </w:rPr>
              <w:t>1.2.</w:t>
            </w:r>
          </w:p>
        </w:tc>
        <w:tc>
          <w:tcPr>
            <w:tcW w:w="342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341D3" w:rsidRPr="005341D3" w:rsidRDefault="005341D3" w:rsidP="005341D3">
            <w:pPr>
              <w:widowControl w:val="0"/>
              <w:tabs>
                <w:tab w:val="left" w:pos="11057"/>
              </w:tabs>
              <w:spacing w:after="0" w:line="252" w:lineRule="auto"/>
              <w:rPr>
                <w:rFonts w:ascii="Times New Roman" w:eastAsia="Times New Roman" w:hAnsi="Times New Roman" w:cs="Times New Roman"/>
                <w:color w:val="000000"/>
                <w:sz w:val="24"/>
                <w:szCs w:val="24"/>
                <w:lang w:eastAsia="ru-RU"/>
              </w:rPr>
            </w:pPr>
            <w:r w:rsidRPr="005341D3">
              <w:rPr>
                <w:rFonts w:ascii="Times New Roman" w:eastAsia="Times New Roman" w:hAnsi="Times New Roman" w:cs="Times New Roman"/>
                <w:color w:val="000000"/>
                <w:sz w:val="24"/>
                <w:szCs w:val="24"/>
                <w:lang w:eastAsia="ru-RU"/>
              </w:rPr>
              <w:t>Контрольная точка 1.1.</w:t>
            </w:r>
          </w:p>
          <w:p w:rsidR="005341D3" w:rsidRPr="005341D3" w:rsidRDefault="005341D3" w:rsidP="005341D3">
            <w:pPr>
              <w:widowControl w:val="0"/>
              <w:tabs>
                <w:tab w:val="left" w:pos="11057"/>
              </w:tabs>
              <w:spacing w:after="0" w:line="252" w:lineRule="auto"/>
              <w:rPr>
                <w:rFonts w:ascii="Times New Roman" w:eastAsia="Times New Roman" w:hAnsi="Times New Roman" w:cs="Times New Roman"/>
                <w:color w:val="000000"/>
                <w:sz w:val="24"/>
                <w:szCs w:val="24"/>
                <w:lang w:eastAsia="ru-RU"/>
              </w:rPr>
            </w:pPr>
            <w:r w:rsidRPr="005341D3">
              <w:rPr>
                <w:rFonts w:ascii="Times New Roman" w:eastAsia="Times New Roman" w:hAnsi="Times New Roman" w:cs="Times New Roman"/>
                <w:color w:val="000000"/>
                <w:sz w:val="24"/>
                <w:szCs w:val="24"/>
                <w:lang w:eastAsia="ru-RU"/>
              </w:rPr>
              <w:t xml:space="preserve">Исполнены пункты плана мероприятий по росту доходного потенциала  , оптимизации расходов бюджета </w:t>
            </w:r>
          </w:p>
          <w:p w:rsidR="005341D3" w:rsidRPr="005341D3" w:rsidRDefault="005341D3" w:rsidP="005341D3">
            <w:pPr>
              <w:widowControl w:val="0"/>
              <w:tabs>
                <w:tab w:val="left" w:pos="11057"/>
              </w:tabs>
              <w:spacing w:after="0" w:line="252" w:lineRule="auto"/>
              <w:rPr>
                <w:rFonts w:ascii="Times New Roman" w:eastAsia="Times New Roman" w:hAnsi="Times New Roman" w:cs="Times New Roman"/>
                <w:color w:val="000000"/>
                <w:sz w:val="24"/>
                <w:szCs w:val="24"/>
                <w:lang w:eastAsia="ru-RU"/>
              </w:rPr>
            </w:pPr>
            <w:r w:rsidRPr="005341D3">
              <w:rPr>
                <w:rFonts w:ascii="Times New Roman" w:eastAsia="Times New Roman" w:hAnsi="Times New Roman" w:cs="Times New Roman"/>
                <w:color w:val="000000"/>
                <w:sz w:val="24"/>
                <w:szCs w:val="24"/>
                <w:lang w:eastAsia="ru-RU"/>
              </w:rPr>
              <w:t>и сокращению муниципального долга Дячкинского сельского поселения</w:t>
            </w:r>
          </w:p>
        </w:tc>
        <w:tc>
          <w:tcPr>
            <w:tcW w:w="226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341D3" w:rsidRPr="005341D3" w:rsidRDefault="005341D3" w:rsidP="005341D3">
            <w:pPr>
              <w:widowControl w:val="0"/>
              <w:tabs>
                <w:tab w:val="left" w:pos="11057"/>
              </w:tabs>
              <w:spacing w:after="0" w:line="252" w:lineRule="auto"/>
              <w:jc w:val="center"/>
              <w:rPr>
                <w:rFonts w:ascii="Times New Roman" w:eastAsia="Times New Roman" w:hAnsi="Times New Roman" w:cs="Times New Roman"/>
                <w:color w:val="000000"/>
                <w:sz w:val="24"/>
                <w:szCs w:val="24"/>
                <w:lang w:eastAsia="ru-RU"/>
              </w:rPr>
            </w:pPr>
            <w:r w:rsidRPr="005341D3">
              <w:rPr>
                <w:rFonts w:ascii="Times New Roman" w:eastAsia="Times New Roman" w:hAnsi="Times New Roman" w:cs="Times New Roman"/>
                <w:color w:val="000000"/>
                <w:sz w:val="24"/>
                <w:szCs w:val="24"/>
                <w:lang w:eastAsia="ru-RU"/>
              </w:rPr>
              <w:t>1 февраля 2025 г.</w:t>
            </w:r>
          </w:p>
          <w:p w:rsidR="005341D3" w:rsidRPr="005341D3" w:rsidRDefault="005341D3" w:rsidP="005341D3">
            <w:pPr>
              <w:widowControl w:val="0"/>
              <w:tabs>
                <w:tab w:val="left" w:pos="11057"/>
              </w:tabs>
              <w:spacing w:after="0" w:line="252" w:lineRule="auto"/>
              <w:jc w:val="center"/>
              <w:rPr>
                <w:rFonts w:ascii="Times New Roman" w:eastAsia="Times New Roman" w:hAnsi="Times New Roman" w:cs="Times New Roman"/>
                <w:color w:val="000000"/>
                <w:sz w:val="24"/>
                <w:szCs w:val="24"/>
                <w:lang w:eastAsia="ru-RU"/>
              </w:rPr>
            </w:pPr>
          </w:p>
          <w:p w:rsidR="005341D3" w:rsidRPr="005341D3" w:rsidRDefault="005341D3" w:rsidP="005341D3">
            <w:pPr>
              <w:widowControl w:val="0"/>
              <w:tabs>
                <w:tab w:val="left" w:pos="11057"/>
              </w:tabs>
              <w:spacing w:after="0" w:line="252" w:lineRule="auto"/>
              <w:jc w:val="center"/>
              <w:rPr>
                <w:rFonts w:ascii="Times New Roman" w:eastAsia="Times New Roman" w:hAnsi="Times New Roman" w:cs="Times New Roman"/>
                <w:color w:val="000000"/>
                <w:sz w:val="24"/>
                <w:szCs w:val="24"/>
                <w:lang w:eastAsia="ru-RU"/>
              </w:rPr>
            </w:pPr>
            <w:r w:rsidRPr="005341D3">
              <w:rPr>
                <w:rFonts w:ascii="Times New Roman" w:eastAsia="Times New Roman" w:hAnsi="Times New Roman" w:cs="Times New Roman"/>
                <w:color w:val="000000"/>
                <w:sz w:val="24"/>
                <w:szCs w:val="24"/>
                <w:lang w:eastAsia="ru-RU"/>
              </w:rPr>
              <w:t>1 февраля 2026 г.</w:t>
            </w:r>
          </w:p>
          <w:p w:rsidR="005341D3" w:rsidRPr="005341D3" w:rsidRDefault="005341D3" w:rsidP="005341D3">
            <w:pPr>
              <w:widowControl w:val="0"/>
              <w:tabs>
                <w:tab w:val="left" w:pos="11057"/>
              </w:tabs>
              <w:spacing w:after="0" w:line="252" w:lineRule="auto"/>
              <w:jc w:val="center"/>
              <w:rPr>
                <w:rFonts w:ascii="Times New Roman" w:eastAsia="Times New Roman" w:hAnsi="Times New Roman" w:cs="Times New Roman"/>
                <w:color w:val="000000"/>
                <w:sz w:val="24"/>
                <w:szCs w:val="24"/>
                <w:lang w:eastAsia="ru-RU"/>
              </w:rPr>
            </w:pPr>
            <w:r w:rsidRPr="005341D3">
              <w:rPr>
                <w:rFonts w:ascii="Times New Roman" w:eastAsia="Times New Roman" w:hAnsi="Times New Roman" w:cs="Times New Roman"/>
                <w:color w:val="000000"/>
                <w:sz w:val="24"/>
                <w:szCs w:val="24"/>
                <w:lang w:eastAsia="ru-RU"/>
              </w:rPr>
              <w:t>1 февраля 2027 г.</w:t>
            </w:r>
          </w:p>
          <w:p w:rsidR="005341D3" w:rsidRPr="005341D3" w:rsidRDefault="005341D3" w:rsidP="005341D3">
            <w:pPr>
              <w:widowControl w:val="0"/>
              <w:tabs>
                <w:tab w:val="left" w:pos="11057"/>
              </w:tabs>
              <w:spacing w:after="0" w:line="252" w:lineRule="auto"/>
              <w:jc w:val="center"/>
              <w:rPr>
                <w:rFonts w:ascii="Times New Roman" w:eastAsia="Times New Roman" w:hAnsi="Times New Roman" w:cs="Times New Roman"/>
                <w:color w:val="000000"/>
                <w:sz w:val="24"/>
                <w:szCs w:val="24"/>
                <w:lang w:eastAsia="ru-RU"/>
              </w:rPr>
            </w:pPr>
          </w:p>
        </w:tc>
        <w:tc>
          <w:tcPr>
            <w:tcW w:w="353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341D3" w:rsidRPr="005341D3" w:rsidRDefault="005341D3" w:rsidP="005341D3">
            <w:pPr>
              <w:widowControl w:val="0"/>
              <w:spacing w:after="0" w:line="252" w:lineRule="auto"/>
              <w:jc w:val="center"/>
              <w:rPr>
                <w:rFonts w:ascii="Times New Roman" w:eastAsia="Times New Roman" w:hAnsi="Times New Roman" w:cs="Times New Roman"/>
                <w:color w:val="000000"/>
                <w:sz w:val="24"/>
                <w:szCs w:val="24"/>
                <w:lang w:eastAsia="ru-RU"/>
              </w:rPr>
            </w:pPr>
            <w:r w:rsidRPr="005341D3">
              <w:rPr>
                <w:rFonts w:ascii="Times New Roman" w:eastAsia="Times New Roman" w:hAnsi="Times New Roman" w:cs="Times New Roman"/>
                <w:color w:val="000000"/>
                <w:sz w:val="24"/>
                <w:szCs w:val="24"/>
                <w:lang w:eastAsia="ru-RU"/>
              </w:rPr>
              <w:t>Администрация Дячкинского сельского поселения (Бабенко Е.Н., заведующий сектором экономики и финансов)</w:t>
            </w:r>
          </w:p>
        </w:tc>
        <w:tc>
          <w:tcPr>
            <w:tcW w:w="254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341D3" w:rsidRPr="005341D3" w:rsidRDefault="005341D3" w:rsidP="005341D3">
            <w:pPr>
              <w:widowControl w:val="0"/>
              <w:tabs>
                <w:tab w:val="left" w:pos="11057"/>
              </w:tabs>
              <w:spacing w:after="0" w:line="252" w:lineRule="auto"/>
              <w:jc w:val="center"/>
              <w:rPr>
                <w:rFonts w:ascii="Times New Roman" w:eastAsia="Times New Roman" w:hAnsi="Times New Roman" w:cs="Times New Roman"/>
                <w:color w:val="000000"/>
                <w:sz w:val="24"/>
                <w:szCs w:val="24"/>
                <w:lang w:eastAsia="ru-RU"/>
              </w:rPr>
            </w:pPr>
            <w:r w:rsidRPr="005341D3">
              <w:rPr>
                <w:rFonts w:ascii="Times New Roman" w:eastAsia="Times New Roman" w:hAnsi="Times New Roman" w:cs="Times New Roman"/>
                <w:color w:val="000000"/>
                <w:sz w:val="24"/>
                <w:szCs w:val="24"/>
                <w:lang w:eastAsia="ru-RU"/>
              </w:rPr>
              <w:t>Отчет по плану мероприятий</w:t>
            </w:r>
          </w:p>
        </w:tc>
        <w:tc>
          <w:tcPr>
            <w:tcW w:w="212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341D3" w:rsidRPr="005341D3" w:rsidRDefault="005341D3" w:rsidP="005341D3">
            <w:pPr>
              <w:widowControl w:val="0"/>
              <w:tabs>
                <w:tab w:val="left" w:pos="11057"/>
              </w:tabs>
              <w:spacing w:after="0" w:line="252" w:lineRule="auto"/>
              <w:jc w:val="center"/>
              <w:rPr>
                <w:rFonts w:ascii="Times New Roman" w:eastAsia="Times New Roman" w:hAnsi="Times New Roman" w:cs="Times New Roman"/>
                <w:color w:val="000000"/>
                <w:sz w:val="24"/>
                <w:szCs w:val="24"/>
                <w:lang w:eastAsia="ru-RU"/>
              </w:rPr>
            </w:pPr>
            <w:r w:rsidRPr="005341D3">
              <w:rPr>
                <w:rFonts w:ascii="Times New Roman" w:eastAsia="Times New Roman" w:hAnsi="Times New Roman" w:cs="Times New Roman"/>
                <w:color w:val="000000"/>
                <w:sz w:val="24"/>
                <w:szCs w:val="24"/>
                <w:lang w:eastAsia="ru-RU"/>
              </w:rPr>
              <w:t>–</w:t>
            </w:r>
          </w:p>
        </w:tc>
      </w:tr>
      <w:tr w:rsidR="005341D3" w:rsidRPr="005341D3" w:rsidTr="00732B17">
        <w:tc>
          <w:tcPr>
            <w:tcW w:w="680" w:type="dxa"/>
            <w:tcBorders>
              <w:top w:val="single" w:sz="4" w:space="0" w:color="000000"/>
              <w:left w:val="single" w:sz="4" w:space="0" w:color="000000"/>
              <w:bottom w:val="single" w:sz="4" w:space="0" w:color="000000"/>
              <w:right w:val="single" w:sz="4" w:space="0" w:color="000000"/>
            </w:tcBorders>
            <w:tcMar>
              <w:left w:w="57" w:type="dxa"/>
              <w:right w:w="57" w:type="dxa"/>
            </w:tcMar>
          </w:tcPr>
          <w:p w:rsidR="005341D3" w:rsidRPr="005341D3" w:rsidRDefault="005341D3" w:rsidP="005341D3">
            <w:pPr>
              <w:widowControl w:val="0"/>
              <w:tabs>
                <w:tab w:val="left" w:pos="11057"/>
              </w:tabs>
              <w:spacing w:after="0" w:line="252" w:lineRule="auto"/>
              <w:jc w:val="center"/>
              <w:rPr>
                <w:rFonts w:ascii="Times New Roman" w:eastAsia="Times New Roman" w:hAnsi="Times New Roman" w:cs="Times New Roman"/>
                <w:color w:val="000000"/>
                <w:sz w:val="24"/>
                <w:szCs w:val="24"/>
                <w:lang w:eastAsia="ru-RU"/>
              </w:rPr>
            </w:pPr>
            <w:r w:rsidRPr="005341D3">
              <w:rPr>
                <w:rFonts w:ascii="Times New Roman" w:eastAsia="Times New Roman" w:hAnsi="Times New Roman" w:cs="Times New Roman"/>
                <w:color w:val="000000"/>
                <w:sz w:val="24"/>
                <w:szCs w:val="24"/>
                <w:lang w:eastAsia="ru-RU"/>
              </w:rPr>
              <w:t>1.3.</w:t>
            </w:r>
          </w:p>
        </w:tc>
        <w:tc>
          <w:tcPr>
            <w:tcW w:w="342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341D3" w:rsidRPr="005341D3" w:rsidRDefault="005341D3" w:rsidP="005341D3">
            <w:pPr>
              <w:widowControl w:val="0"/>
              <w:tabs>
                <w:tab w:val="left" w:pos="11057"/>
              </w:tabs>
              <w:spacing w:after="0" w:line="252" w:lineRule="auto"/>
              <w:rPr>
                <w:rFonts w:ascii="Times New Roman" w:eastAsia="Times New Roman" w:hAnsi="Times New Roman" w:cs="Times New Roman"/>
                <w:color w:val="000000"/>
                <w:sz w:val="24"/>
                <w:szCs w:val="24"/>
                <w:lang w:eastAsia="ru-RU"/>
              </w:rPr>
            </w:pPr>
            <w:r w:rsidRPr="005341D3">
              <w:rPr>
                <w:rFonts w:ascii="Times New Roman" w:eastAsia="Times New Roman" w:hAnsi="Times New Roman" w:cs="Times New Roman"/>
                <w:color w:val="000000"/>
                <w:sz w:val="24"/>
                <w:szCs w:val="24"/>
                <w:lang w:eastAsia="ru-RU"/>
              </w:rPr>
              <w:t>Контрольная точка 1.2.</w:t>
            </w:r>
          </w:p>
          <w:p w:rsidR="005341D3" w:rsidRPr="005341D3" w:rsidRDefault="005341D3" w:rsidP="005341D3">
            <w:pPr>
              <w:widowControl w:val="0"/>
              <w:tabs>
                <w:tab w:val="left" w:pos="11057"/>
              </w:tabs>
              <w:spacing w:after="0" w:line="252" w:lineRule="auto"/>
              <w:rPr>
                <w:rFonts w:ascii="Times New Roman" w:eastAsia="Times New Roman" w:hAnsi="Times New Roman" w:cs="Times New Roman"/>
                <w:color w:val="000000"/>
                <w:sz w:val="24"/>
                <w:szCs w:val="24"/>
                <w:lang w:eastAsia="ru-RU"/>
              </w:rPr>
            </w:pPr>
            <w:r w:rsidRPr="005341D3">
              <w:rPr>
                <w:rFonts w:ascii="Times New Roman" w:eastAsia="Times New Roman" w:hAnsi="Times New Roman" w:cs="Times New Roman"/>
                <w:color w:val="000000"/>
                <w:sz w:val="24"/>
                <w:szCs w:val="24"/>
                <w:lang w:eastAsia="ru-RU"/>
              </w:rPr>
              <w:t>Проведен мониторинг налоговой задолженности</w:t>
            </w:r>
          </w:p>
        </w:tc>
        <w:tc>
          <w:tcPr>
            <w:tcW w:w="226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341D3" w:rsidRPr="005341D3" w:rsidRDefault="005341D3" w:rsidP="005341D3">
            <w:pPr>
              <w:widowControl w:val="0"/>
              <w:tabs>
                <w:tab w:val="left" w:pos="11057"/>
              </w:tabs>
              <w:spacing w:after="0" w:line="252" w:lineRule="auto"/>
              <w:jc w:val="center"/>
              <w:rPr>
                <w:rFonts w:ascii="Times New Roman" w:eastAsia="Times New Roman" w:hAnsi="Times New Roman" w:cs="Times New Roman"/>
                <w:color w:val="000000"/>
                <w:sz w:val="24"/>
                <w:szCs w:val="24"/>
                <w:lang w:eastAsia="ru-RU"/>
              </w:rPr>
            </w:pPr>
            <w:r w:rsidRPr="005341D3">
              <w:rPr>
                <w:rFonts w:ascii="Times New Roman" w:eastAsia="Times New Roman" w:hAnsi="Times New Roman" w:cs="Times New Roman"/>
                <w:color w:val="000000"/>
                <w:sz w:val="24"/>
                <w:szCs w:val="24"/>
                <w:lang w:eastAsia="ru-RU"/>
              </w:rPr>
              <w:t xml:space="preserve">1 марта 2025 г. </w:t>
            </w:r>
          </w:p>
          <w:p w:rsidR="005341D3" w:rsidRPr="005341D3" w:rsidRDefault="005341D3" w:rsidP="005341D3">
            <w:pPr>
              <w:widowControl w:val="0"/>
              <w:tabs>
                <w:tab w:val="left" w:pos="11057"/>
              </w:tabs>
              <w:spacing w:after="0" w:line="252" w:lineRule="auto"/>
              <w:jc w:val="center"/>
              <w:rPr>
                <w:rFonts w:ascii="Times New Roman" w:eastAsia="Times New Roman" w:hAnsi="Times New Roman" w:cs="Times New Roman"/>
                <w:color w:val="000000"/>
                <w:sz w:val="24"/>
                <w:szCs w:val="24"/>
                <w:lang w:eastAsia="ru-RU"/>
              </w:rPr>
            </w:pPr>
            <w:r w:rsidRPr="005341D3">
              <w:rPr>
                <w:rFonts w:ascii="Times New Roman" w:eastAsia="Times New Roman" w:hAnsi="Times New Roman" w:cs="Times New Roman"/>
                <w:color w:val="000000"/>
                <w:sz w:val="24"/>
                <w:szCs w:val="24"/>
                <w:lang w:eastAsia="ru-RU"/>
              </w:rPr>
              <w:t xml:space="preserve">1 марта 2026 г. </w:t>
            </w:r>
          </w:p>
          <w:p w:rsidR="005341D3" w:rsidRPr="005341D3" w:rsidRDefault="005341D3" w:rsidP="005341D3">
            <w:pPr>
              <w:widowControl w:val="0"/>
              <w:tabs>
                <w:tab w:val="left" w:pos="11057"/>
              </w:tabs>
              <w:spacing w:after="0" w:line="252" w:lineRule="auto"/>
              <w:jc w:val="center"/>
              <w:rPr>
                <w:rFonts w:ascii="Times New Roman" w:eastAsia="Times New Roman" w:hAnsi="Times New Roman" w:cs="Times New Roman"/>
                <w:color w:val="000000"/>
                <w:sz w:val="24"/>
                <w:szCs w:val="24"/>
                <w:lang w:eastAsia="ru-RU"/>
              </w:rPr>
            </w:pPr>
            <w:r w:rsidRPr="005341D3">
              <w:rPr>
                <w:rFonts w:ascii="Times New Roman" w:eastAsia="Times New Roman" w:hAnsi="Times New Roman" w:cs="Times New Roman"/>
                <w:color w:val="000000"/>
                <w:sz w:val="24"/>
                <w:szCs w:val="24"/>
                <w:lang w:eastAsia="ru-RU"/>
              </w:rPr>
              <w:t xml:space="preserve">1 марта 2027 г. </w:t>
            </w:r>
          </w:p>
          <w:p w:rsidR="005341D3" w:rsidRPr="005341D3" w:rsidRDefault="005341D3" w:rsidP="005341D3">
            <w:pPr>
              <w:widowControl w:val="0"/>
              <w:tabs>
                <w:tab w:val="left" w:pos="11057"/>
              </w:tabs>
              <w:spacing w:after="0" w:line="252" w:lineRule="auto"/>
              <w:jc w:val="center"/>
              <w:rPr>
                <w:rFonts w:ascii="Times New Roman" w:eastAsia="Times New Roman" w:hAnsi="Times New Roman" w:cs="Times New Roman"/>
                <w:color w:val="000000"/>
                <w:sz w:val="24"/>
                <w:szCs w:val="24"/>
                <w:lang w:eastAsia="ru-RU"/>
              </w:rPr>
            </w:pPr>
          </w:p>
        </w:tc>
        <w:tc>
          <w:tcPr>
            <w:tcW w:w="353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341D3" w:rsidRPr="005341D3" w:rsidRDefault="005341D3" w:rsidP="005341D3">
            <w:pPr>
              <w:widowControl w:val="0"/>
              <w:spacing w:after="0" w:line="252" w:lineRule="auto"/>
              <w:jc w:val="center"/>
              <w:rPr>
                <w:rFonts w:ascii="Times New Roman" w:eastAsia="Times New Roman" w:hAnsi="Times New Roman" w:cs="Times New Roman"/>
                <w:color w:val="000000"/>
                <w:sz w:val="24"/>
                <w:szCs w:val="24"/>
                <w:lang w:eastAsia="ru-RU"/>
              </w:rPr>
            </w:pPr>
            <w:r w:rsidRPr="005341D3">
              <w:rPr>
                <w:rFonts w:ascii="Times New Roman" w:eastAsia="Times New Roman" w:hAnsi="Times New Roman" w:cs="Times New Roman"/>
                <w:color w:val="000000"/>
                <w:sz w:val="24"/>
                <w:szCs w:val="24"/>
                <w:lang w:eastAsia="ru-RU"/>
              </w:rPr>
              <w:t>Администрация Дячкинского сельского поселения (Бабенко Е.Н., заведующий сектором экономики и финансов)</w:t>
            </w:r>
          </w:p>
        </w:tc>
        <w:tc>
          <w:tcPr>
            <w:tcW w:w="254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341D3" w:rsidRPr="005341D3" w:rsidRDefault="005341D3" w:rsidP="005341D3">
            <w:pPr>
              <w:widowControl w:val="0"/>
              <w:tabs>
                <w:tab w:val="left" w:pos="11057"/>
              </w:tabs>
              <w:spacing w:after="0" w:line="252" w:lineRule="auto"/>
              <w:jc w:val="center"/>
              <w:rPr>
                <w:rFonts w:ascii="Times New Roman" w:eastAsia="Times New Roman" w:hAnsi="Times New Roman" w:cs="Times New Roman"/>
                <w:color w:val="000000"/>
                <w:sz w:val="24"/>
                <w:szCs w:val="24"/>
                <w:lang w:eastAsia="ru-RU"/>
              </w:rPr>
            </w:pPr>
            <w:r w:rsidRPr="005341D3">
              <w:rPr>
                <w:rFonts w:ascii="Times New Roman" w:eastAsia="Times New Roman" w:hAnsi="Times New Roman" w:cs="Times New Roman"/>
                <w:color w:val="000000"/>
                <w:sz w:val="24"/>
                <w:szCs w:val="24"/>
                <w:lang w:eastAsia="ru-RU"/>
              </w:rPr>
              <w:t>информация в адрес Главы Администрации Дячкинского сельского поселения</w:t>
            </w:r>
          </w:p>
        </w:tc>
        <w:tc>
          <w:tcPr>
            <w:tcW w:w="212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341D3" w:rsidRPr="005341D3" w:rsidRDefault="005341D3" w:rsidP="005341D3">
            <w:pPr>
              <w:widowControl w:val="0"/>
              <w:tabs>
                <w:tab w:val="left" w:pos="11057"/>
              </w:tabs>
              <w:spacing w:after="0" w:line="252" w:lineRule="auto"/>
              <w:jc w:val="center"/>
              <w:rPr>
                <w:rFonts w:ascii="Times New Roman" w:eastAsia="Times New Roman" w:hAnsi="Times New Roman" w:cs="Times New Roman"/>
                <w:color w:val="000000"/>
                <w:sz w:val="24"/>
                <w:szCs w:val="24"/>
                <w:lang w:eastAsia="ru-RU"/>
              </w:rPr>
            </w:pPr>
            <w:r w:rsidRPr="005341D3">
              <w:rPr>
                <w:rFonts w:ascii="Times New Roman" w:eastAsia="Times New Roman" w:hAnsi="Times New Roman" w:cs="Times New Roman"/>
                <w:color w:val="000000"/>
                <w:sz w:val="24"/>
                <w:szCs w:val="24"/>
                <w:lang w:eastAsia="ru-RU"/>
              </w:rPr>
              <w:t>–</w:t>
            </w:r>
          </w:p>
        </w:tc>
      </w:tr>
    </w:tbl>
    <w:p w:rsidR="005341D3" w:rsidRPr="005341D3" w:rsidRDefault="005341D3" w:rsidP="005341D3">
      <w:pPr>
        <w:widowControl w:val="0"/>
        <w:spacing w:after="0" w:line="240" w:lineRule="auto"/>
        <w:ind w:firstLine="709"/>
        <w:jc w:val="both"/>
        <w:rPr>
          <w:rFonts w:ascii="Times New Roman" w:eastAsia="Times New Roman" w:hAnsi="Times New Roman" w:cs="Times New Roman"/>
          <w:color w:val="000000"/>
          <w:sz w:val="24"/>
          <w:szCs w:val="24"/>
          <w:lang w:eastAsia="ru-RU"/>
        </w:rPr>
      </w:pPr>
    </w:p>
    <w:p w:rsidR="005341D3" w:rsidRPr="005341D3" w:rsidRDefault="005341D3" w:rsidP="005341D3">
      <w:pPr>
        <w:widowControl w:val="0"/>
        <w:spacing w:after="0" w:line="240" w:lineRule="auto"/>
        <w:ind w:firstLine="709"/>
        <w:jc w:val="both"/>
        <w:rPr>
          <w:rFonts w:ascii="Times New Roman" w:eastAsia="Times New Roman" w:hAnsi="Times New Roman" w:cs="Times New Roman"/>
          <w:color w:val="000000"/>
          <w:sz w:val="24"/>
          <w:szCs w:val="24"/>
          <w:lang w:eastAsia="ru-RU"/>
        </w:rPr>
      </w:pPr>
      <w:r w:rsidRPr="005341D3">
        <w:rPr>
          <w:rFonts w:ascii="Times New Roman" w:eastAsia="Times New Roman" w:hAnsi="Times New Roman" w:cs="Times New Roman"/>
          <w:color w:val="000000"/>
          <w:sz w:val="24"/>
          <w:szCs w:val="24"/>
          <w:lang w:eastAsia="ru-RU"/>
        </w:rPr>
        <w:t>Примечание.</w:t>
      </w:r>
    </w:p>
    <w:p w:rsidR="005341D3" w:rsidRPr="005341D3" w:rsidRDefault="005341D3" w:rsidP="005341D3">
      <w:pPr>
        <w:widowControl w:val="0"/>
        <w:spacing w:after="0" w:line="240" w:lineRule="auto"/>
        <w:ind w:firstLine="709"/>
        <w:jc w:val="both"/>
        <w:rPr>
          <w:rFonts w:ascii="Times New Roman" w:eastAsia="Times New Roman" w:hAnsi="Times New Roman" w:cs="Times New Roman"/>
          <w:color w:val="000000"/>
          <w:sz w:val="24"/>
          <w:szCs w:val="24"/>
          <w:lang w:eastAsia="ru-RU"/>
        </w:rPr>
      </w:pPr>
      <w:r w:rsidRPr="005341D3">
        <w:rPr>
          <w:rFonts w:ascii="Times New Roman" w:eastAsia="Times New Roman" w:hAnsi="Times New Roman" w:cs="Times New Roman"/>
          <w:color w:val="000000"/>
          <w:sz w:val="24"/>
          <w:szCs w:val="24"/>
          <w:lang w:eastAsia="ru-RU"/>
        </w:rPr>
        <w:t>Х – данные ячейки не заполняются.</w:t>
      </w:r>
    </w:p>
    <w:p w:rsidR="005341D3" w:rsidRPr="005341D3" w:rsidRDefault="005341D3" w:rsidP="005341D3">
      <w:pPr>
        <w:widowControl w:val="0"/>
        <w:spacing w:after="0" w:line="240" w:lineRule="auto"/>
        <w:jc w:val="center"/>
        <w:outlineLvl w:val="2"/>
        <w:rPr>
          <w:rFonts w:ascii="Times New Roman" w:eastAsia="Times New Roman" w:hAnsi="Times New Roman" w:cs="Times New Roman"/>
          <w:color w:val="000000"/>
          <w:sz w:val="24"/>
          <w:szCs w:val="24"/>
          <w:lang w:eastAsia="ru-RU"/>
        </w:rPr>
      </w:pPr>
      <w:r w:rsidRPr="005341D3">
        <w:rPr>
          <w:rFonts w:ascii="Times New Roman" w:eastAsia="Times New Roman" w:hAnsi="Times New Roman" w:cs="Times New Roman"/>
          <w:color w:val="000000"/>
          <w:sz w:val="24"/>
          <w:szCs w:val="24"/>
          <w:lang w:val="en-US" w:eastAsia="ru-RU"/>
        </w:rPr>
        <w:t>I</w:t>
      </w:r>
      <w:r w:rsidRPr="005341D3">
        <w:rPr>
          <w:rFonts w:ascii="Times New Roman" w:eastAsia="Times New Roman" w:hAnsi="Times New Roman" w:cs="Times New Roman"/>
          <w:color w:val="000000"/>
          <w:sz w:val="24"/>
          <w:szCs w:val="24"/>
          <w:lang w:eastAsia="ru-RU"/>
        </w:rPr>
        <w:t>V. ПАСПОРТ</w:t>
      </w:r>
    </w:p>
    <w:p w:rsidR="005341D3" w:rsidRPr="005341D3" w:rsidRDefault="005341D3" w:rsidP="005341D3">
      <w:pPr>
        <w:widowControl w:val="0"/>
        <w:spacing w:after="0" w:line="240" w:lineRule="auto"/>
        <w:jc w:val="center"/>
        <w:outlineLvl w:val="2"/>
        <w:rPr>
          <w:rFonts w:ascii="Times New Roman" w:eastAsia="Times New Roman" w:hAnsi="Times New Roman" w:cs="Times New Roman"/>
          <w:i/>
          <w:color w:val="000000"/>
          <w:sz w:val="24"/>
          <w:szCs w:val="24"/>
          <w:lang w:eastAsia="ru-RU"/>
        </w:rPr>
      </w:pPr>
      <w:r w:rsidRPr="005341D3">
        <w:rPr>
          <w:rFonts w:ascii="Times New Roman" w:eastAsia="Times New Roman" w:hAnsi="Times New Roman" w:cs="Times New Roman"/>
          <w:color w:val="000000"/>
          <w:sz w:val="24"/>
          <w:szCs w:val="24"/>
          <w:lang w:eastAsia="ru-RU"/>
        </w:rPr>
        <w:t>комплекса процессных мероприятий «Управление муниципальным долгом Дячкинского сельского поселения»</w:t>
      </w:r>
    </w:p>
    <w:p w:rsidR="005341D3" w:rsidRPr="005341D3" w:rsidRDefault="005341D3" w:rsidP="005341D3">
      <w:pPr>
        <w:widowControl w:val="0"/>
        <w:spacing w:after="0" w:line="240" w:lineRule="auto"/>
        <w:jc w:val="center"/>
        <w:outlineLvl w:val="2"/>
        <w:rPr>
          <w:rFonts w:ascii="Times New Roman" w:eastAsia="Times New Roman" w:hAnsi="Times New Roman" w:cs="Times New Roman"/>
          <w:i/>
          <w:color w:val="000000"/>
          <w:sz w:val="24"/>
          <w:szCs w:val="24"/>
          <w:lang w:eastAsia="ru-RU"/>
        </w:rPr>
      </w:pPr>
    </w:p>
    <w:p w:rsidR="005341D3" w:rsidRPr="005341D3" w:rsidRDefault="005341D3" w:rsidP="005341D3">
      <w:pPr>
        <w:widowControl w:val="0"/>
        <w:spacing w:after="0" w:line="240" w:lineRule="auto"/>
        <w:jc w:val="center"/>
        <w:outlineLvl w:val="2"/>
        <w:rPr>
          <w:rFonts w:ascii="Times New Roman" w:eastAsia="Times New Roman" w:hAnsi="Times New Roman" w:cs="Times New Roman"/>
          <w:color w:val="000000"/>
          <w:sz w:val="24"/>
          <w:szCs w:val="24"/>
          <w:lang w:eastAsia="ru-RU"/>
        </w:rPr>
      </w:pPr>
      <w:r w:rsidRPr="005341D3">
        <w:rPr>
          <w:rFonts w:ascii="Times New Roman" w:eastAsia="Times New Roman" w:hAnsi="Times New Roman" w:cs="Times New Roman"/>
          <w:color w:val="000000"/>
          <w:sz w:val="24"/>
          <w:szCs w:val="24"/>
          <w:lang w:eastAsia="ru-RU"/>
        </w:rPr>
        <w:t xml:space="preserve">1. Основные положения </w:t>
      </w:r>
    </w:p>
    <w:p w:rsidR="005341D3" w:rsidRPr="005341D3" w:rsidRDefault="005341D3" w:rsidP="005341D3">
      <w:pPr>
        <w:widowControl w:val="0"/>
        <w:spacing w:after="0" w:line="240" w:lineRule="auto"/>
        <w:jc w:val="center"/>
        <w:outlineLvl w:val="2"/>
        <w:rPr>
          <w:rFonts w:ascii="Times New Roman" w:eastAsia="Times New Roman" w:hAnsi="Times New Roman" w:cs="Times New Roman"/>
          <w:color w:val="000000"/>
          <w:sz w:val="24"/>
          <w:szCs w:val="24"/>
          <w:lang w:eastAsia="ru-RU"/>
        </w:rPr>
      </w:pPr>
    </w:p>
    <w:tbl>
      <w:tblPr>
        <w:tblW w:w="0" w:type="auto"/>
        <w:tblLayout w:type="fixed"/>
        <w:tblLook w:val="04A0" w:firstRow="1" w:lastRow="0" w:firstColumn="1" w:lastColumn="0" w:noHBand="0" w:noVBand="1"/>
      </w:tblPr>
      <w:tblGrid>
        <w:gridCol w:w="665"/>
        <w:gridCol w:w="5975"/>
        <w:gridCol w:w="698"/>
        <w:gridCol w:w="7232"/>
      </w:tblGrid>
      <w:tr w:rsidR="005341D3" w:rsidRPr="005341D3" w:rsidTr="00732B17">
        <w:tc>
          <w:tcPr>
            <w:tcW w:w="665" w:type="dxa"/>
          </w:tcPr>
          <w:p w:rsidR="005341D3" w:rsidRPr="005341D3" w:rsidRDefault="005341D3" w:rsidP="005341D3">
            <w:pPr>
              <w:widowControl w:val="0"/>
              <w:spacing w:after="0" w:line="240" w:lineRule="auto"/>
              <w:outlineLvl w:val="2"/>
              <w:rPr>
                <w:rFonts w:ascii="Times New Roman" w:eastAsia="Times New Roman" w:hAnsi="Times New Roman" w:cs="Times New Roman"/>
                <w:color w:val="000000"/>
                <w:sz w:val="24"/>
                <w:szCs w:val="24"/>
                <w:lang w:eastAsia="ru-RU"/>
              </w:rPr>
            </w:pPr>
            <w:r w:rsidRPr="005341D3">
              <w:rPr>
                <w:rFonts w:ascii="Times New Roman" w:eastAsia="Times New Roman" w:hAnsi="Times New Roman" w:cs="Times New Roman"/>
                <w:color w:val="000000"/>
                <w:sz w:val="24"/>
                <w:szCs w:val="24"/>
                <w:lang w:eastAsia="ru-RU"/>
              </w:rPr>
              <w:t>1.1.</w:t>
            </w:r>
          </w:p>
        </w:tc>
        <w:tc>
          <w:tcPr>
            <w:tcW w:w="5975" w:type="dxa"/>
            <w:shd w:val="clear" w:color="auto" w:fill="auto"/>
          </w:tcPr>
          <w:p w:rsidR="005341D3" w:rsidRPr="005341D3" w:rsidRDefault="005341D3" w:rsidP="005341D3">
            <w:pPr>
              <w:widowControl w:val="0"/>
              <w:spacing w:after="0" w:line="240" w:lineRule="auto"/>
              <w:outlineLvl w:val="2"/>
              <w:rPr>
                <w:rFonts w:ascii="Times New Roman" w:eastAsia="Times New Roman" w:hAnsi="Times New Roman" w:cs="Times New Roman"/>
                <w:color w:val="000000"/>
                <w:sz w:val="24"/>
                <w:szCs w:val="24"/>
                <w:lang w:eastAsia="ru-RU"/>
              </w:rPr>
            </w:pPr>
            <w:r w:rsidRPr="005341D3">
              <w:rPr>
                <w:rFonts w:ascii="Times New Roman" w:eastAsia="Times New Roman" w:hAnsi="Times New Roman" w:cs="Times New Roman"/>
                <w:color w:val="000000"/>
                <w:sz w:val="24"/>
                <w:szCs w:val="24"/>
                <w:lang w:eastAsia="ru-RU"/>
              </w:rPr>
              <w:t>Ответственный за разработку и реализацию комплекса процессных мероприятий «Управление муниципальным долгом Дячкинского сельского поселения» (далее также в настоящем разделе – комплекс процессных мероприятий)</w:t>
            </w:r>
          </w:p>
        </w:tc>
        <w:tc>
          <w:tcPr>
            <w:tcW w:w="698" w:type="dxa"/>
          </w:tcPr>
          <w:p w:rsidR="005341D3" w:rsidRPr="005341D3" w:rsidRDefault="005341D3" w:rsidP="005341D3">
            <w:pPr>
              <w:widowControl w:val="0"/>
              <w:spacing w:after="0" w:line="240" w:lineRule="auto"/>
              <w:jc w:val="center"/>
              <w:outlineLvl w:val="2"/>
              <w:rPr>
                <w:rFonts w:ascii="Times New Roman" w:eastAsia="Times New Roman" w:hAnsi="Times New Roman" w:cs="Times New Roman"/>
                <w:color w:val="000000"/>
                <w:sz w:val="24"/>
                <w:szCs w:val="24"/>
                <w:lang w:eastAsia="ru-RU"/>
              </w:rPr>
            </w:pPr>
            <w:r w:rsidRPr="005341D3">
              <w:rPr>
                <w:rFonts w:ascii="Times New Roman" w:eastAsia="Times New Roman" w:hAnsi="Times New Roman" w:cs="Times New Roman"/>
                <w:color w:val="000000"/>
                <w:sz w:val="24"/>
                <w:szCs w:val="24"/>
                <w:lang w:eastAsia="ru-RU"/>
              </w:rPr>
              <w:t>–</w:t>
            </w:r>
          </w:p>
        </w:tc>
        <w:tc>
          <w:tcPr>
            <w:tcW w:w="7232" w:type="dxa"/>
            <w:shd w:val="clear" w:color="auto" w:fill="auto"/>
          </w:tcPr>
          <w:p w:rsidR="005341D3" w:rsidRPr="005341D3" w:rsidRDefault="005341D3" w:rsidP="005341D3">
            <w:pPr>
              <w:widowControl w:val="0"/>
              <w:spacing w:after="0" w:line="240" w:lineRule="auto"/>
              <w:outlineLvl w:val="2"/>
              <w:rPr>
                <w:rFonts w:ascii="Times New Roman" w:eastAsia="Times New Roman" w:hAnsi="Times New Roman" w:cs="Times New Roman"/>
                <w:color w:val="000000"/>
                <w:sz w:val="24"/>
                <w:szCs w:val="24"/>
                <w:lang w:eastAsia="ru-RU"/>
              </w:rPr>
            </w:pPr>
            <w:r w:rsidRPr="005341D3">
              <w:rPr>
                <w:rFonts w:ascii="Times New Roman" w:eastAsia="Times New Roman" w:hAnsi="Times New Roman" w:cs="Times New Roman"/>
                <w:color w:val="000000"/>
                <w:sz w:val="24"/>
                <w:szCs w:val="24"/>
                <w:lang w:eastAsia="ru-RU"/>
              </w:rPr>
              <w:t>Администрация Дячкинского сельского поселения (Бабенко Елена Николаевна, заведующий сектором экономики и финансов)</w:t>
            </w:r>
          </w:p>
        </w:tc>
      </w:tr>
      <w:tr w:rsidR="005341D3" w:rsidRPr="005341D3" w:rsidTr="00732B17">
        <w:tc>
          <w:tcPr>
            <w:tcW w:w="665" w:type="dxa"/>
          </w:tcPr>
          <w:p w:rsidR="005341D3" w:rsidRPr="005341D3" w:rsidRDefault="005341D3" w:rsidP="005341D3">
            <w:pPr>
              <w:widowControl w:val="0"/>
              <w:spacing w:after="0" w:line="240" w:lineRule="auto"/>
              <w:outlineLvl w:val="2"/>
              <w:rPr>
                <w:rFonts w:ascii="Times New Roman" w:eastAsia="Times New Roman" w:hAnsi="Times New Roman" w:cs="Times New Roman"/>
                <w:color w:val="000000"/>
                <w:sz w:val="24"/>
                <w:szCs w:val="24"/>
                <w:lang w:eastAsia="ru-RU"/>
              </w:rPr>
            </w:pPr>
            <w:r w:rsidRPr="005341D3">
              <w:rPr>
                <w:rFonts w:ascii="Times New Roman" w:eastAsia="Times New Roman" w:hAnsi="Times New Roman" w:cs="Times New Roman"/>
                <w:color w:val="000000"/>
                <w:sz w:val="24"/>
                <w:szCs w:val="24"/>
                <w:lang w:eastAsia="ru-RU"/>
              </w:rPr>
              <w:t>1.2.</w:t>
            </w:r>
          </w:p>
        </w:tc>
        <w:tc>
          <w:tcPr>
            <w:tcW w:w="5975" w:type="dxa"/>
            <w:shd w:val="clear" w:color="auto" w:fill="auto"/>
          </w:tcPr>
          <w:p w:rsidR="005341D3" w:rsidRPr="005341D3" w:rsidRDefault="005341D3" w:rsidP="005341D3">
            <w:pPr>
              <w:widowControl w:val="0"/>
              <w:spacing w:after="0" w:line="240" w:lineRule="auto"/>
              <w:outlineLvl w:val="2"/>
              <w:rPr>
                <w:rFonts w:ascii="Times New Roman" w:eastAsia="Times New Roman" w:hAnsi="Times New Roman" w:cs="Times New Roman"/>
                <w:color w:val="000000"/>
                <w:sz w:val="24"/>
                <w:szCs w:val="24"/>
                <w:lang w:eastAsia="ru-RU"/>
              </w:rPr>
            </w:pPr>
            <w:r w:rsidRPr="005341D3">
              <w:rPr>
                <w:rFonts w:ascii="Times New Roman" w:eastAsia="Times New Roman" w:hAnsi="Times New Roman" w:cs="Times New Roman"/>
                <w:color w:val="000000"/>
                <w:sz w:val="24"/>
                <w:szCs w:val="24"/>
                <w:lang w:eastAsia="ru-RU"/>
              </w:rPr>
              <w:t>Связь с муниципальной программой Дячкинского сельского поселения</w:t>
            </w:r>
          </w:p>
        </w:tc>
        <w:tc>
          <w:tcPr>
            <w:tcW w:w="698" w:type="dxa"/>
          </w:tcPr>
          <w:p w:rsidR="005341D3" w:rsidRPr="005341D3" w:rsidRDefault="005341D3" w:rsidP="005341D3">
            <w:pPr>
              <w:widowControl w:val="0"/>
              <w:spacing w:after="0" w:line="240" w:lineRule="auto"/>
              <w:jc w:val="center"/>
              <w:outlineLvl w:val="2"/>
              <w:rPr>
                <w:rFonts w:ascii="Times New Roman" w:eastAsia="Times New Roman" w:hAnsi="Times New Roman" w:cs="Times New Roman"/>
                <w:color w:val="000000"/>
                <w:sz w:val="24"/>
                <w:szCs w:val="24"/>
                <w:lang w:eastAsia="ru-RU"/>
              </w:rPr>
            </w:pPr>
            <w:r w:rsidRPr="005341D3">
              <w:rPr>
                <w:rFonts w:ascii="Times New Roman" w:eastAsia="Times New Roman" w:hAnsi="Times New Roman" w:cs="Times New Roman"/>
                <w:color w:val="000000"/>
                <w:sz w:val="24"/>
                <w:szCs w:val="24"/>
                <w:lang w:eastAsia="ru-RU"/>
              </w:rPr>
              <w:t>–</w:t>
            </w:r>
          </w:p>
        </w:tc>
        <w:tc>
          <w:tcPr>
            <w:tcW w:w="7232" w:type="dxa"/>
            <w:shd w:val="clear" w:color="auto" w:fill="auto"/>
          </w:tcPr>
          <w:p w:rsidR="005341D3" w:rsidRPr="005341D3" w:rsidRDefault="005341D3" w:rsidP="005341D3">
            <w:pPr>
              <w:widowControl w:val="0"/>
              <w:spacing w:after="0" w:line="240" w:lineRule="auto"/>
              <w:outlineLvl w:val="2"/>
              <w:rPr>
                <w:rFonts w:ascii="Times New Roman" w:eastAsia="Times New Roman" w:hAnsi="Times New Roman" w:cs="Times New Roman"/>
                <w:color w:val="000000"/>
                <w:sz w:val="24"/>
                <w:szCs w:val="24"/>
                <w:lang w:eastAsia="ru-RU"/>
              </w:rPr>
            </w:pPr>
            <w:r w:rsidRPr="005341D3">
              <w:rPr>
                <w:rFonts w:ascii="Times New Roman" w:eastAsia="Times New Roman" w:hAnsi="Times New Roman" w:cs="Times New Roman"/>
                <w:color w:val="000000"/>
                <w:sz w:val="24"/>
                <w:szCs w:val="24"/>
                <w:lang w:eastAsia="ru-RU"/>
              </w:rPr>
              <w:t>муниципальная программа Дячкинского сельского поселения «Управление муниципальными финансами и создание условий для эффективного управления муниципальными финансами»</w:t>
            </w:r>
          </w:p>
        </w:tc>
      </w:tr>
    </w:tbl>
    <w:p w:rsidR="005341D3" w:rsidRPr="005341D3" w:rsidRDefault="005341D3" w:rsidP="005341D3">
      <w:pPr>
        <w:spacing w:after="200" w:line="276" w:lineRule="auto"/>
        <w:rPr>
          <w:rFonts w:ascii="Calibri" w:eastAsia="Times New Roman" w:hAnsi="Calibri" w:cs="Times New Roman"/>
          <w:color w:val="000000"/>
          <w:sz w:val="24"/>
          <w:szCs w:val="24"/>
          <w:lang w:eastAsia="ru-RU"/>
        </w:rPr>
        <w:sectPr w:rsidR="005341D3" w:rsidRPr="005341D3" w:rsidSect="004D56C8">
          <w:headerReference w:type="default" r:id="rId48"/>
          <w:footerReference w:type="default" r:id="rId49"/>
          <w:pgSz w:w="16838" w:h="11905" w:orient="landscape"/>
          <w:pgMar w:top="1701" w:right="1134" w:bottom="567" w:left="1134" w:header="720" w:footer="624" w:gutter="0"/>
          <w:cols w:space="720"/>
        </w:sectPr>
      </w:pPr>
    </w:p>
    <w:p w:rsidR="005341D3" w:rsidRPr="005341D3" w:rsidRDefault="005341D3" w:rsidP="005341D3">
      <w:pPr>
        <w:widowControl w:val="0"/>
        <w:spacing w:after="0" w:line="240" w:lineRule="auto"/>
        <w:jc w:val="center"/>
        <w:outlineLvl w:val="2"/>
        <w:rPr>
          <w:rFonts w:ascii="Times New Roman" w:eastAsia="Times New Roman" w:hAnsi="Times New Roman" w:cs="Times New Roman"/>
          <w:color w:val="000000"/>
          <w:sz w:val="24"/>
          <w:szCs w:val="24"/>
          <w:lang w:eastAsia="ru-RU"/>
        </w:rPr>
      </w:pPr>
      <w:r w:rsidRPr="005341D3">
        <w:rPr>
          <w:rFonts w:ascii="Times New Roman" w:eastAsia="Times New Roman" w:hAnsi="Times New Roman" w:cs="Times New Roman"/>
          <w:color w:val="000000"/>
          <w:sz w:val="24"/>
          <w:szCs w:val="24"/>
          <w:lang w:eastAsia="ru-RU"/>
        </w:rPr>
        <w:lastRenderedPageBreak/>
        <w:t>2. Показатели комплекса процессных мероприятий</w:t>
      </w:r>
    </w:p>
    <w:p w:rsidR="005341D3" w:rsidRPr="005341D3" w:rsidRDefault="005341D3" w:rsidP="005341D3">
      <w:pPr>
        <w:widowControl w:val="0"/>
        <w:spacing w:after="0" w:line="240" w:lineRule="auto"/>
        <w:jc w:val="center"/>
        <w:outlineLvl w:val="2"/>
        <w:rPr>
          <w:rFonts w:ascii="Times New Roman" w:eastAsia="Times New Roman" w:hAnsi="Times New Roman" w:cs="Times New Roman"/>
          <w:color w:val="000000"/>
          <w:sz w:val="24"/>
          <w:szCs w:val="24"/>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628"/>
        <w:gridCol w:w="5426"/>
        <w:gridCol w:w="1549"/>
        <w:gridCol w:w="1268"/>
        <w:gridCol w:w="1409"/>
        <w:gridCol w:w="1549"/>
        <w:gridCol w:w="1410"/>
        <w:gridCol w:w="1409"/>
        <w:gridCol w:w="1408"/>
        <w:gridCol w:w="1550"/>
        <w:gridCol w:w="1971"/>
        <w:gridCol w:w="1972"/>
      </w:tblGrid>
      <w:tr w:rsidR="005341D3" w:rsidRPr="005341D3" w:rsidTr="00732B17">
        <w:tc>
          <w:tcPr>
            <w:tcW w:w="628"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5341D3" w:rsidRPr="005341D3" w:rsidRDefault="005341D3" w:rsidP="005341D3">
            <w:pPr>
              <w:widowControl w:val="0"/>
              <w:spacing w:after="0" w:line="240" w:lineRule="auto"/>
              <w:jc w:val="center"/>
              <w:rPr>
                <w:rFonts w:ascii="Times New Roman" w:eastAsia="Times New Roman" w:hAnsi="Times New Roman" w:cs="Times New Roman"/>
                <w:color w:val="000000"/>
                <w:sz w:val="24"/>
                <w:szCs w:val="24"/>
                <w:lang w:eastAsia="ru-RU"/>
              </w:rPr>
            </w:pPr>
            <w:r w:rsidRPr="005341D3">
              <w:rPr>
                <w:rFonts w:ascii="Times New Roman" w:eastAsia="Times New Roman" w:hAnsi="Times New Roman" w:cs="Times New Roman"/>
                <w:color w:val="000000"/>
                <w:sz w:val="24"/>
                <w:szCs w:val="24"/>
                <w:lang w:eastAsia="ru-RU"/>
              </w:rPr>
              <w:t>№</w:t>
            </w:r>
          </w:p>
          <w:p w:rsidR="005341D3" w:rsidRPr="005341D3" w:rsidRDefault="005341D3" w:rsidP="005341D3">
            <w:pPr>
              <w:widowControl w:val="0"/>
              <w:spacing w:after="0" w:line="240" w:lineRule="auto"/>
              <w:jc w:val="center"/>
              <w:rPr>
                <w:rFonts w:ascii="Times New Roman" w:eastAsia="Times New Roman" w:hAnsi="Times New Roman" w:cs="Times New Roman"/>
                <w:color w:val="000000"/>
                <w:sz w:val="24"/>
                <w:szCs w:val="24"/>
                <w:lang w:eastAsia="ru-RU"/>
              </w:rPr>
            </w:pPr>
            <w:r w:rsidRPr="005341D3">
              <w:rPr>
                <w:rFonts w:ascii="Times New Roman" w:eastAsia="Times New Roman" w:hAnsi="Times New Roman" w:cs="Times New Roman"/>
                <w:color w:val="000000"/>
                <w:sz w:val="24"/>
                <w:szCs w:val="24"/>
                <w:lang w:eastAsia="ru-RU"/>
              </w:rPr>
              <w:t>п/п</w:t>
            </w:r>
          </w:p>
        </w:tc>
        <w:tc>
          <w:tcPr>
            <w:tcW w:w="5426"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5341D3" w:rsidRPr="005341D3" w:rsidRDefault="005341D3" w:rsidP="005341D3">
            <w:pPr>
              <w:widowControl w:val="0"/>
              <w:spacing w:after="0" w:line="240" w:lineRule="auto"/>
              <w:jc w:val="center"/>
              <w:rPr>
                <w:rFonts w:ascii="Times New Roman" w:eastAsia="Times New Roman" w:hAnsi="Times New Roman" w:cs="Times New Roman"/>
                <w:color w:val="000000"/>
                <w:sz w:val="24"/>
                <w:szCs w:val="24"/>
                <w:lang w:eastAsia="ru-RU"/>
              </w:rPr>
            </w:pPr>
            <w:r w:rsidRPr="005341D3">
              <w:rPr>
                <w:rFonts w:ascii="Times New Roman" w:eastAsia="Times New Roman" w:hAnsi="Times New Roman" w:cs="Times New Roman"/>
                <w:color w:val="000000"/>
                <w:sz w:val="24"/>
                <w:szCs w:val="24"/>
                <w:lang w:eastAsia="ru-RU"/>
              </w:rPr>
              <w:t xml:space="preserve">Наименование показателя </w:t>
            </w:r>
          </w:p>
        </w:tc>
        <w:tc>
          <w:tcPr>
            <w:tcW w:w="1549"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5341D3" w:rsidRPr="005341D3" w:rsidRDefault="005341D3" w:rsidP="005341D3">
            <w:pPr>
              <w:widowControl w:val="0"/>
              <w:spacing w:after="0" w:line="240" w:lineRule="auto"/>
              <w:jc w:val="center"/>
              <w:rPr>
                <w:rFonts w:ascii="Times New Roman" w:eastAsia="Times New Roman" w:hAnsi="Times New Roman" w:cs="Times New Roman"/>
                <w:color w:val="000000"/>
                <w:sz w:val="24"/>
                <w:szCs w:val="24"/>
                <w:lang w:eastAsia="ru-RU"/>
              </w:rPr>
            </w:pPr>
            <w:r w:rsidRPr="005341D3">
              <w:rPr>
                <w:rFonts w:ascii="Times New Roman" w:eastAsia="Times New Roman" w:hAnsi="Times New Roman" w:cs="Times New Roman"/>
                <w:color w:val="000000"/>
                <w:sz w:val="24"/>
                <w:szCs w:val="24"/>
                <w:lang w:eastAsia="ru-RU"/>
              </w:rPr>
              <w:t>Признак возрастания/</w:t>
            </w:r>
          </w:p>
          <w:p w:rsidR="005341D3" w:rsidRPr="005341D3" w:rsidRDefault="005341D3" w:rsidP="005341D3">
            <w:pPr>
              <w:widowControl w:val="0"/>
              <w:spacing w:after="0" w:line="240" w:lineRule="auto"/>
              <w:jc w:val="center"/>
              <w:rPr>
                <w:rFonts w:ascii="Times New Roman" w:eastAsia="Times New Roman" w:hAnsi="Times New Roman" w:cs="Times New Roman"/>
                <w:color w:val="000000"/>
                <w:sz w:val="24"/>
                <w:szCs w:val="24"/>
                <w:lang w:eastAsia="ru-RU"/>
              </w:rPr>
            </w:pPr>
            <w:r w:rsidRPr="005341D3">
              <w:rPr>
                <w:rFonts w:ascii="Times New Roman" w:eastAsia="Times New Roman" w:hAnsi="Times New Roman" w:cs="Times New Roman"/>
                <w:color w:val="000000"/>
                <w:sz w:val="24"/>
                <w:szCs w:val="24"/>
                <w:lang w:eastAsia="ru-RU"/>
              </w:rPr>
              <w:t>убывания</w:t>
            </w:r>
          </w:p>
        </w:tc>
        <w:tc>
          <w:tcPr>
            <w:tcW w:w="1268"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5341D3" w:rsidRPr="005341D3" w:rsidRDefault="005341D3" w:rsidP="005341D3">
            <w:pPr>
              <w:widowControl w:val="0"/>
              <w:spacing w:after="0" w:line="240" w:lineRule="auto"/>
              <w:jc w:val="center"/>
              <w:rPr>
                <w:rFonts w:ascii="Times New Roman" w:eastAsia="Times New Roman" w:hAnsi="Times New Roman" w:cs="Times New Roman"/>
                <w:color w:val="000000"/>
                <w:sz w:val="24"/>
                <w:szCs w:val="24"/>
                <w:lang w:eastAsia="ru-RU"/>
              </w:rPr>
            </w:pPr>
            <w:r w:rsidRPr="005341D3">
              <w:rPr>
                <w:rFonts w:ascii="Times New Roman" w:eastAsia="Times New Roman" w:hAnsi="Times New Roman" w:cs="Times New Roman"/>
                <w:color w:val="000000"/>
                <w:sz w:val="24"/>
                <w:szCs w:val="24"/>
                <w:lang w:eastAsia="ru-RU"/>
              </w:rPr>
              <w:t xml:space="preserve">Уровень показателя </w:t>
            </w:r>
          </w:p>
        </w:tc>
        <w:tc>
          <w:tcPr>
            <w:tcW w:w="1409"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5341D3" w:rsidRPr="005341D3" w:rsidRDefault="005341D3" w:rsidP="005341D3">
            <w:pPr>
              <w:widowControl w:val="0"/>
              <w:spacing w:after="0" w:line="240" w:lineRule="auto"/>
              <w:jc w:val="center"/>
              <w:rPr>
                <w:rFonts w:ascii="Times New Roman" w:eastAsia="Times New Roman" w:hAnsi="Times New Roman" w:cs="Times New Roman"/>
                <w:color w:val="000000"/>
                <w:sz w:val="24"/>
                <w:szCs w:val="24"/>
                <w:lang w:eastAsia="ru-RU"/>
              </w:rPr>
            </w:pPr>
            <w:r w:rsidRPr="005341D3">
              <w:rPr>
                <w:rFonts w:ascii="Times New Roman" w:eastAsia="Times New Roman" w:hAnsi="Times New Roman" w:cs="Times New Roman"/>
                <w:color w:val="000000"/>
                <w:sz w:val="24"/>
                <w:szCs w:val="24"/>
                <w:lang w:eastAsia="ru-RU"/>
              </w:rPr>
              <w:t>Единица измерения (по ОКЕИ)</w:t>
            </w:r>
          </w:p>
        </w:tc>
        <w:tc>
          <w:tcPr>
            <w:tcW w:w="1549"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5341D3" w:rsidRPr="005341D3" w:rsidRDefault="005341D3" w:rsidP="005341D3">
            <w:pPr>
              <w:widowControl w:val="0"/>
              <w:spacing w:after="0" w:line="240" w:lineRule="auto"/>
              <w:jc w:val="center"/>
              <w:rPr>
                <w:rFonts w:ascii="Times New Roman" w:eastAsia="Times New Roman" w:hAnsi="Times New Roman" w:cs="Times New Roman"/>
                <w:color w:val="000000"/>
                <w:sz w:val="24"/>
                <w:szCs w:val="24"/>
                <w:lang w:eastAsia="ru-RU"/>
              </w:rPr>
            </w:pPr>
            <w:r w:rsidRPr="005341D3">
              <w:rPr>
                <w:rFonts w:ascii="Times New Roman" w:eastAsia="Times New Roman" w:hAnsi="Times New Roman" w:cs="Times New Roman"/>
                <w:color w:val="000000"/>
                <w:sz w:val="24"/>
                <w:szCs w:val="24"/>
                <w:lang w:eastAsia="ru-RU"/>
              </w:rPr>
              <w:t>Базовое значение показателя</w:t>
            </w:r>
          </w:p>
          <w:p w:rsidR="005341D3" w:rsidRPr="005341D3" w:rsidRDefault="005341D3" w:rsidP="005341D3">
            <w:pPr>
              <w:widowControl w:val="0"/>
              <w:spacing w:after="0" w:line="240" w:lineRule="auto"/>
              <w:jc w:val="center"/>
              <w:rPr>
                <w:rFonts w:ascii="Times New Roman" w:eastAsia="Times New Roman" w:hAnsi="Times New Roman" w:cs="Times New Roman"/>
                <w:color w:val="000000"/>
                <w:sz w:val="24"/>
                <w:szCs w:val="24"/>
                <w:lang w:eastAsia="ru-RU"/>
              </w:rPr>
            </w:pPr>
            <w:r w:rsidRPr="005341D3">
              <w:rPr>
                <w:rFonts w:ascii="Times New Roman" w:eastAsia="Times New Roman" w:hAnsi="Times New Roman" w:cs="Times New Roman"/>
                <w:color w:val="000000"/>
                <w:sz w:val="24"/>
                <w:szCs w:val="24"/>
                <w:lang w:eastAsia="ru-RU"/>
              </w:rPr>
              <w:t>(2023)</w:t>
            </w:r>
          </w:p>
        </w:tc>
        <w:tc>
          <w:tcPr>
            <w:tcW w:w="5777" w:type="dxa"/>
            <w:gridSpan w:val="4"/>
            <w:tcBorders>
              <w:top w:val="single" w:sz="4" w:space="0" w:color="000000"/>
              <w:left w:val="single" w:sz="4" w:space="0" w:color="000000"/>
              <w:bottom w:val="single" w:sz="4" w:space="0" w:color="000000"/>
              <w:right w:val="single" w:sz="4" w:space="0" w:color="000000"/>
            </w:tcBorders>
            <w:tcMar>
              <w:left w:w="57" w:type="dxa"/>
              <w:right w:w="57" w:type="dxa"/>
            </w:tcMar>
          </w:tcPr>
          <w:p w:rsidR="005341D3" w:rsidRPr="005341D3" w:rsidRDefault="005341D3" w:rsidP="005341D3">
            <w:pPr>
              <w:widowControl w:val="0"/>
              <w:spacing w:after="0" w:line="240" w:lineRule="auto"/>
              <w:jc w:val="center"/>
              <w:rPr>
                <w:rFonts w:ascii="Times New Roman" w:eastAsia="Times New Roman" w:hAnsi="Times New Roman" w:cs="Times New Roman"/>
                <w:color w:val="000000"/>
                <w:sz w:val="24"/>
                <w:szCs w:val="24"/>
                <w:lang w:eastAsia="ru-RU"/>
              </w:rPr>
            </w:pPr>
            <w:r w:rsidRPr="005341D3">
              <w:rPr>
                <w:rFonts w:ascii="Times New Roman" w:eastAsia="Times New Roman" w:hAnsi="Times New Roman" w:cs="Times New Roman"/>
                <w:color w:val="000000"/>
                <w:sz w:val="24"/>
                <w:szCs w:val="24"/>
                <w:lang w:eastAsia="ru-RU"/>
              </w:rPr>
              <w:t>Значения показателей по годам</w:t>
            </w:r>
          </w:p>
        </w:tc>
        <w:tc>
          <w:tcPr>
            <w:tcW w:w="1971"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5341D3" w:rsidRPr="005341D3" w:rsidRDefault="005341D3" w:rsidP="005341D3">
            <w:pPr>
              <w:widowControl w:val="0"/>
              <w:spacing w:after="0" w:line="240" w:lineRule="auto"/>
              <w:jc w:val="center"/>
              <w:rPr>
                <w:rFonts w:ascii="Times New Roman" w:eastAsia="Times New Roman" w:hAnsi="Times New Roman" w:cs="Times New Roman"/>
                <w:color w:val="000000"/>
                <w:sz w:val="24"/>
                <w:szCs w:val="24"/>
                <w:lang w:eastAsia="ru-RU"/>
              </w:rPr>
            </w:pPr>
            <w:r w:rsidRPr="005341D3">
              <w:rPr>
                <w:rFonts w:ascii="Times New Roman" w:eastAsia="Times New Roman" w:hAnsi="Times New Roman" w:cs="Times New Roman"/>
                <w:color w:val="000000"/>
                <w:sz w:val="24"/>
                <w:szCs w:val="24"/>
                <w:lang w:eastAsia="ru-RU"/>
              </w:rPr>
              <w:t xml:space="preserve">Ответственный </w:t>
            </w:r>
          </w:p>
          <w:p w:rsidR="005341D3" w:rsidRPr="005341D3" w:rsidRDefault="005341D3" w:rsidP="005341D3">
            <w:pPr>
              <w:widowControl w:val="0"/>
              <w:spacing w:after="0" w:line="240" w:lineRule="auto"/>
              <w:jc w:val="center"/>
              <w:rPr>
                <w:rFonts w:ascii="Times New Roman" w:eastAsia="Times New Roman" w:hAnsi="Times New Roman" w:cs="Times New Roman"/>
                <w:color w:val="000000"/>
                <w:sz w:val="24"/>
                <w:szCs w:val="24"/>
                <w:lang w:eastAsia="ru-RU"/>
              </w:rPr>
            </w:pPr>
            <w:r w:rsidRPr="005341D3">
              <w:rPr>
                <w:rFonts w:ascii="Times New Roman" w:eastAsia="Times New Roman" w:hAnsi="Times New Roman" w:cs="Times New Roman"/>
                <w:color w:val="000000"/>
                <w:sz w:val="24"/>
                <w:szCs w:val="24"/>
                <w:lang w:eastAsia="ru-RU"/>
              </w:rPr>
              <w:t xml:space="preserve">за достижение показателя </w:t>
            </w:r>
          </w:p>
        </w:tc>
        <w:tc>
          <w:tcPr>
            <w:tcW w:w="197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5341D3" w:rsidRPr="005341D3" w:rsidRDefault="005341D3" w:rsidP="005341D3">
            <w:pPr>
              <w:widowControl w:val="0"/>
              <w:spacing w:after="0" w:line="240" w:lineRule="auto"/>
              <w:jc w:val="center"/>
              <w:rPr>
                <w:rFonts w:ascii="Times New Roman" w:eastAsia="Times New Roman" w:hAnsi="Times New Roman" w:cs="Times New Roman"/>
                <w:color w:val="000000"/>
                <w:sz w:val="24"/>
                <w:szCs w:val="24"/>
                <w:lang w:eastAsia="ru-RU"/>
              </w:rPr>
            </w:pPr>
            <w:r w:rsidRPr="005341D3">
              <w:rPr>
                <w:rFonts w:ascii="Times New Roman" w:eastAsia="Times New Roman" w:hAnsi="Times New Roman" w:cs="Times New Roman"/>
                <w:color w:val="000000"/>
                <w:sz w:val="24"/>
                <w:szCs w:val="24"/>
                <w:lang w:eastAsia="ru-RU"/>
              </w:rPr>
              <w:t>Информационная система</w:t>
            </w:r>
          </w:p>
        </w:tc>
      </w:tr>
      <w:tr w:rsidR="005341D3" w:rsidRPr="005341D3" w:rsidTr="00732B17">
        <w:tc>
          <w:tcPr>
            <w:tcW w:w="628"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5341D3" w:rsidRPr="005341D3" w:rsidRDefault="005341D3" w:rsidP="005341D3">
            <w:pPr>
              <w:spacing w:after="200" w:line="276" w:lineRule="auto"/>
              <w:rPr>
                <w:rFonts w:ascii="Calibri" w:eastAsia="Times New Roman" w:hAnsi="Calibri" w:cs="Times New Roman"/>
                <w:color w:val="000000"/>
                <w:sz w:val="24"/>
                <w:szCs w:val="24"/>
                <w:lang w:eastAsia="ru-RU"/>
              </w:rPr>
            </w:pPr>
          </w:p>
        </w:tc>
        <w:tc>
          <w:tcPr>
            <w:tcW w:w="5426"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5341D3" w:rsidRPr="005341D3" w:rsidRDefault="005341D3" w:rsidP="005341D3">
            <w:pPr>
              <w:spacing w:after="200" w:line="276" w:lineRule="auto"/>
              <w:rPr>
                <w:rFonts w:ascii="Calibri" w:eastAsia="Times New Roman" w:hAnsi="Calibri" w:cs="Times New Roman"/>
                <w:color w:val="000000"/>
                <w:sz w:val="24"/>
                <w:szCs w:val="24"/>
                <w:lang w:eastAsia="ru-RU"/>
              </w:rPr>
            </w:pPr>
          </w:p>
        </w:tc>
        <w:tc>
          <w:tcPr>
            <w:tcW w:w="1549"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5341D3" w:rsidRPr="005341D3" w:rsidRDefault="005341D3" w:rsidP="005341D3">
            <w:pPr>
              <w:spacing w:after="200" w:line="276" w:lineRule="auto"/>
              <w:rPr>
                <w:rFonts w:ascii="Calibri" w:eastAsia="Times New Roman" w:hAnsi="Calibri" w:cs="Times New Roman"/>
                <w:color w:val="000000"/>
                <w:sz w:val="24"/>
                <w:szCs w:val="24"/>
                <w:lang w:eastAsia="ru-RU"/>
              </w:rPr>
            </w:pPr>
          </w:p>
        </w:tc>
        <w:tc>
          <w:tcPr>
            <w:tcW w:w="1268"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5341D3" w:rsidRPr="005341D3" w:rsidRDefault="005341D3" w:rsidP="005341D3">
            <w:pPr>
              <w:spacing w:after="200" w:line="276" w:lineRule="auto"/>
              <w:rPr>
                <w:rFonts w:ascii="Calibri" w:eastAsia="Times New Roman" w:hAnsi="Calibri" w:cs="Times New Roman"/>
                <w:color w:val="000000"/>
                <w:sz w:val="24"/>
                <w:szCs w:val="24"/>
                <w:lang w:eastAsia="ru-RU"/>
              </w:rPr>
            </w:pPr>
          </w:p>
        </w:tc>
        <w:tc>
          <w:tcPr>
            <w:tcW w:w="1409"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5341D3" w:rsidRPr="005341D3" w:rsidRDefault="005341D3" w:rsidP="005341D3">
            <w:pPr>
              <w:spacing w:after="200" w:line="276" w:lineRule="auto"/>
              <w:rPr>
                <w:rFonts w:ascii="Calibri" w:eastAsia="Times New Roman" w:hAnsi="Calibri" w:cs="Times New Roman"/>
                <w:color w:val="000000"/>
                <w:sz w:val="24"/>
                <w:szCs w:val="24"/>
                <w:lang w:eastAsia="ru-RU"/>
              </w:rPr>
            </w:pPr>
          </w:p>
        </w:tc>
        <w:tc>
          <w:tcPr>
            <w:tcW w:w="1549"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5341D3" w:rsidRPr="005341D3" w:rsidRDefault="005341D3" w:rsidP="005341D3">
            <w:pPr>
              <w:spacing w:after="200" w:line="276" w:lineRule="auto"/>
              <w:rPr>
                <w:rFonts w:ascii="Calibri" w:eastAsia="Times New Roman" w:hAnsi="Calibri" w:cs="Times New Roman"/>
                <w:color w:val="000000"/>
                <w:sz w:val="24"/>
                <w:szCs w:val="24"/>
                <w:lang w:eastAsia="ru-RU"/>
              </w:rPr>
            </w:pPr>
          </w:p>
        </w:tc>
        <w:tc>
          <w:tcPr>
            <w:tcW w:w="1410" w:type="dxa"/>
            <w:tcBorders>
              <w:top w:val="single" w:sz="4" w:space="0" w:color="000000"/>
              <w:left w:val="single" w:sz="4" w:space="0" w:color="000000"/>
              <w:bottom w:val="single" w:sz="4" w:space="0" w:color="000000"/>
              <w:right w:val="single" w:sz="4" w:space="0" w:color="000000"/>
            </w:tcBorders>
            <w:tcMar>
              <w:left w:w="57" w:type="dxa"/>
              <w:right w:w="57" w:type="dxa"/>
            </w:tcMar>
          </w:tcPr>
          <w:p w:rsidR="005341D3" w:rsidRPr="005341D3" w:rsidRDefault="005341D3" w:rsidP="005341D3">
            <w:pPr>
              <w:widowControl w:val="0"/>
              <w:spacing w:after="0" w:line="240" w:lineRule="auto"/>
              <w:jc w:val="center"/>
              <w:rPr>
                <w:rFonts w:ascii="Times New Roman" w:eastAsia="Times New Roman" w:hAnsi="Times New Roman" w:cs="Times New Roman"/>
                <w:color w:val="000000"/>
                <w:sz w:val="24"/>
                <w:szCs w:val="24"/>
                <w:lang w:eastAsia="ru-RU"/>
              </w:rPr>
            </w:pPr>
            <w:r w:rsidRPr="005341D3">
              <w:rPr>
                <w:rFonts w:ascii="Times New Roman" w:eastAsia="Times New Roman" w:hAnsi="Times New Roman" w:cs="Times New Roman"/>
                <w:color w:val="000000"/>
                <w:sz w:val="24"/>
                <w:szCs w:val="24"/>
                <w:lang w:eastAsia="ru-RU"/>
              </w:rPr>
              <w:t>2025</w:t>
            </w:r>
          </w:p>
        </w:tc>
        <w:tc>
          <w:tcPr>
            <w:tcW w:w="14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5341D3" w:rsidRPr="005341D3" w:rsidRDefault="005341D3" w:rsidP="005341D3">
            <w:pPr>
              <w:widowControl w:val="0"/>
              <w:spacing w:after="0" w:line="240" w:lineRule="auto"/>
              <w:jc w:val="center"/>
              <w:rPr>
                <w:rFonts w:ascii="Times New Roman" w:eastAsia="Times New Roman" w:hAnsi="Times New Roman" w:cs="Times New Roman"/>
                <w:color w:val="000000"/>
                <w:sz w:val="24"/>
                <w:szCs w:val="24"/>
                <w:lang w:eastAsia="ru-RU"/>
              </w:rPr>
            </w:pPr>
            <w:r w:rsidRPr="005341D3">
              <w:rPr>
                <w:rFonts w:ascii="Times New Roman" w:eastAsia="Times New Roman" w:hAnsi="Times New Roman" w:cs="Times New Roman"/>
                <w:color w:val="000000"/>
                <w:sz w:val="24"/>
                <w:szCs w:val="24"/>
                <w:lang w:eastAsia="ru-RU"/>
              </w:rPr>
              <w:t>2026</w:t>
            </w:r>
          </w:p>
        </w:tc>
        <w:tc>
          <w:tcPr>
            <w:tcW w:w="1408" w:type="dxa"/>
            <w:tcBorders>
              <w:top w:val="single" w:sz="4" w:space="0" w:color="000000"/>
              <w:left w:val="single" w:sz="4" w:space="0" w:color="000000"/>
              <w:bottom w:val="single" w:sz="4" w:space="0" w:color="000000"/>
              <w:right w:val="single" w:sz="4" w:space="0" w:color="000000"/>
            </w:tcBorders>
            <w:tcMar>
              <w:left w:w="57" w:type="dxa"/>
              <w:right w:w="57" w:type="dxa"/>
            </w:tcMar>
          </w:tcPr>
          <w:p w:rsidR="005341D3" w:rsidRPr="005341D3" w:rsidRDefault="005341D3" w:rsidP="005341D3">
            <w:pPr>
              <w:widowControl w:val="0"/>
              <w:spacing w:after="0" w:line="240" w:lineRule="auto"/>
              <w:jc w:val="center"/>
              <w:rPr>
                <w:rFonts w:ascii="Times New Roman" w:eastAsia="Times New Roman" w:hAnsi="Times New Roman" w:cs="Times New Roman"/>
                <w:color w:val="000000"/>
                <w:sz w:val="24"/>
                <w:szCs w:val="24"/>
                <w:lang w:eastAsia="ru-RU"/>
              </w:rPr>
            </w:pPr>
            <w:r w:rsidRPr="005341D3">
              <w:rPr>
                <w:rFonts w:ascii="Times New Roman" w:eastAsia="Times New Roman" w:hAnsi="Times New Roman" w:cs="Times New Roman"/>
                <w:color w:val="000000"/>
                <w:sz w:val="24"/>
                <w:szCs w:val="24"/>
                <w:lang w:eastAsia="ru-RU"/>
              </w:rPr>
              <w:t>2027</w:t>
            </w:r>
          </w:p>
        </w:tc>
        <w:tc>
          <w:tcPr>
            <w:tcW w:w="15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5341D3" w:rsidRPr="005341D3" w:rsidRDefault="005341D3" w:rsidP="005341D3">
            <w:pPr>
              <w:widowControl w:val="0"/>
              <w:spacing w:after="0" w:line="240" w:lineRule="auto"/>
              <w:jc w:val="center"/>
              <w:rPr>
                <w:rFonts w:ascii="Times New Roman" w:eastAsia="Times New Roman" w:hAnsi="Times New Roman" w:cs="Times New Roman"/>
                <w:color w:val="000000"/>
                <w:sz w:val="24"/>
                <w:szCs w:val="24"/>
                <w:lang w:eastAsia="ru-RU"/>
              </w:rPr>
            </w:pPr>
            <w:r w:rsidRPr="005341D3">
              <w:rPr>
                <w:rFonts w:ascii="Times New Roman" w:eastAsia="Times New Roman" w:hAnsi="Times New Roman" w:cs="Times New Roman"/>
                <w:color w:val="000000"/>
                <w:sz w:val="24"/>
                <w:szCs w:val="24"/>
                <w:lang w:eastAsia="ru-RU"/>
              </w:rPr>
              <w:t>2030</w:t>
            </w:r>
          </w:p>
          <w:p w:rsidR="005341D3" w:rsidRPr="005341D3" w:rsidRDefault="005341D3" w:rsidP="005341D3">
            <w:pPr>
              <w:widowControl w:val="0"/>
              <w:spacing w:after="0" w:line="240" w:lineRule="auto"/>
              <w:jc w:val="center"/>
              <w:rPr>
                <w:rFonts w:ascii="Times New Roman" w:eastAsia="Times New Roman" w:hAnsi="Times New Roman" w:cs="Times New Roman"/>
                <w:color w:val="000000"/>
                <w:sz w:val="24"/>
                <w:szCs w:val="24"/>
                <w:lang w:eastAsia="ru-RU"/>
              </w:rPr>
            </w:pPr>
            <w:r w:rsidRPr="005341D3">
              <w:rPr>
                <w:rFonts w:ascii="Times New Roman" w:eastAsia="Times New Roman" w:hAnsi="Times New Roman" w:cs="Times New Roman"/>
                <w:color w:val="000000"/>
                <w:sz w:val="24"/>
                <w:szCs w:val="24"/>
                <w:lang w:eastAsia="ru-RU"/>
              </w:rPr>
              <w:t>(</w:t>
            </w:r>
            <w:proofErr w:type="spellStart"/>
            <w:r w:rsidRPr="005341D3">
              <w:rPr>
                <w:rFonts w:ascii="Times New Roman" w:eastAsia="Times New Roman" w:hAnsi="Times New Roman" w:cs="Times New Roman"/>
                <w:color w:val="000000"/>
                <w:sz w:val="24"/>
                <w:szCs w:val="24"/>
                <w:lang w:eastAsia="ru-RU"/>
              </w:rPr>
              <w:t>справочно</w:t>
            </w:r>
            <w:proofErr w:type="spellEnd"/>
            <w:r w:rsidRPr="005341D3">
              <w:rPr>
                <w:rFonts w:ascii="Times New Roman" w:eastAsia="Times New Roman" w:hAnsi="Times New Roman" w:cs="Times New Roman"/>
                <w:color w:val="000000"/>
                <w:sz w:val="24"/>
                <w:szCs w:val="24"/>
                <w:lang w:eastAsia="ru-RU"/>
              </w:rPr>
              <w:t>)</w:t>
            </w:r>
          </w:p>
        </w:tc>
        <w:tc>
          <w:tcPr>
            <w:tcW w:w="1971"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5341D3" w:rsidRPr="005341D3" w:rsidRDefault="005341D3" w:rsidP="005341D3">
            <w:pPr>
              <w:spacing w:after="200" w:line="276" w:lineRule="auto"/>
              <w:rPr>
                <w:rFonts w:ascii="Calibri" w:eastAsia="Times New Roman" w:hAnsi="Calibri" w:cs="Times New Roman"/>
                <w:color w:val="000000"/>
                <w:sz w:val="24"/>
                <w:szCs w:val="24"/>
                <w:lang w:eastAsia="ru-RU"/>
              </w:rPr>
            </w:pPr>
          </w:p>
        </w:tc>
        <w:tc>
          <w:tcPr>
            <w:tcW w:w="197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5341D3" w:rsidRPr="005341D3" w:rsidRDefault="005341D3" w:rsidP="005341D3">
            <w:pPr>
              <w:spacing w:after="200" w:line="276" w:lineRule="auto"/>
              <w:rPr>
                <w:rFonts w:ascii="Calibri" w:eastAsia="Times New Roman" w:hAnsi="Calibri" w:cs="Times New Roman"/>
                <w:color w:val="000000"/>
                <w:sz w:val="24"/>
                <w:szCs w:val="24"/>
                <w:lang w:eastAsia="ru-RU"/>
              </w:rPr>
            </w:pPr>
          </w:p>
        </w:tc>
      </w:tr>
    </w:tbl>
    <w:p w:rsidR="005341D3" w:rsidRPr="005341D3" w:rsidRDefault="005341D3" w:rsidP="005341D3">
      <w:pPr>
        <w:spacing w:after="0" w:line="240" w:lineRule="auto"/>
        <w:rPr>
          <w:rFonts w:ascii="Calibri" w:eastAsia="Times New Roman" w:hAnsi="Calibri" w:cs="Times New Roman"/>
          <w:color w:val="000000"/>
          <w:sz w:val="24"/>
          <w:szCs w:val="24"/>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628"/>
        <w:gridCol w:w="5426"/>
        <w:gridCol w:w="1549"/>
        <w:gridCol w:w="1268"/>
        <w:gridCol w:w="1409"/>
        <w:gridCol w:w="1549"/>
        <w:gridCol w:w="1410"/>
        <w:gridCol w:w="1409"/>
        <w:gridCol w:w="1408"/>
        <w:gridCol w:w="1550"/>
        <w:gridCol w:w="1971"/>
        <w:gridCol w:w="1972"/>
      </w:tblGrid>
      <w:tr w:rsidR="005341D3" w:rsidRPr="005341D3" w:rsidTr="00732B17">
        <w:tc>
          <w:tcPr>
            <w:tcW w:w="628" w:type="dxa"/>
            <w:tcBorders>
              <w:top w:val="single" w:sz="4" w:space="0" w:color="000000"/>
              <w:left w:val="single" w:sz="4" w:space="0" w:color="000000"/>
              <w:bottom w:val="single" w:sz="4" w:space="0" w:color="000000"/>
              <w:right w:val="single" w:sz="4" w:space="0" w:color="000000"/>
            </w:tcBorders>
            <w:tcMar>
              <w:left w:w="57" w:type="dxa"/>
              <w:right w:w="57" w:type="dxa"/>
            </w:tcMar>
          </w:tcPr>
          <w:p w:rsidR="005341D3" w:rsidRPr="005341D3" w:rsidRDefault="005341D3" w:rsidP="005341D3">
            <w:pPr>
              <w:widowControl w:val="0"/>
              <w:spacing w:after="0" w:line="240" w:lineRule="auto"/>
              <w:jc w:val="center"/>
              <w:rPr>
                <w:rFonts w:ascii="Times New Roman" w:eastAsia="Times New Roman" w:hAnsi="Times New Roman" w:cs="Times New Roman"/>
                <w:color w:val="000000"/>
                <w:sz w:val="24"/>
                <w:szCs w:val="24"/>
                <w:lang w:eastAsia="ru-RU"/>
              </w:rPr>
            </w:pPr>
            <w:r w:rsidRPr="005341D3">
              <w:rPr>
                <w:rFonts w:ascii="Times New Roman" w:eastAsia="Times New Roman" w:hAnsi="Times New Roman" w:cs="Times New Roman"/>
                <w:color w:val="000000"/>
                <w:sz w:val="24"/>
                <w:szCs w:val="24"/>
                <w:lang w:eastAsia="ru-RU"/>
              </w:rPr>
              <w:t>1</w:t>
            </w:r>
          </w:p>
        </w:tc>
        <w:tc>
          <w:tcPr>
            <w:tcW w:w="5426" w:type="dxa"/>
            <w:tcBorders>
              <w:top w:val="single" w:sz="4" w:space="0" w:color="000000"/>
              <w:left w:val="single" w:sz="4" w:space="0" w:color="000000"/>
              <w:bottom w:val="single" w:sz="4" w:space="0" w:color="000000"/>
              <w:right w:val="single" w:sz="4" w:space="0" w:color="000000"/>
            </w:tcBorders>
            <w:tcMar>
              <w:left w:w="57" w:type="dxa"/>
              <w:right w:w="57" w:type="dxa"/>
            </w:tcMar>
          </w:tcPr>
          <w:p w:rsidR="005341D3" w:rsidRPr="005341D3" w:rsidRDefault="005341D3" w:rsidP="005341D3">
            <w:pPr>
              <w:widowControl w:val="0"/>
              <w:spacing w:after="0" w:line="240" w:lineRule="auto"/>
              <w:jc w:val="center"/>
              <w:rPr>
                <w:rFonts w:ascii="Times New Roman" w:eastAsia="Times New Roman" w:hAnsi="Times New Roman" w:cs="Times New Roman"/>
                <w:color w:val="000000"/>
                <w:sz w:val="24"/>
                <w:szCs w:val="24"/>
                <w:lang w:eastAsia="ru-RU"/>
              </w:rPr>
            </w:pPr>
            <w:r w:rsidRPr="005341D3">
              <w:rPr>
                <w:rFonts w:ascii="Times New Roman" w:eastAsia="Times New Roman" w:hAnsi="Times New Roman" w:cs="Times New Roman"/>
                <w:color w:val="000000"/>
                <w:sz w:val="24"/>
                <w:szCs w:val="24"/>
                <w:lang w:eastAsia="ru-RU"/>
              </w:rPr>
              <w:t>2</w:t>
            </w:r>
          </w:p>
        </w:tc>
        <w:tc>
          <w:tcPr>
            <w:tcW w:w="1549" w:type="dxa"/>
            <w:tcBorders>
              <w:top w:val="single" w:sz="4" w:space="0" w:color="000000"/>
              <w:left w:val="single" w:sz="4" w:space="0" w:color="000000"/>
              <w:bottom w:val="single" w:sz="4" w:space="0" w:color="000000"/>
              <w:right w:val="single" w:sz="4" w:space="0" w:color="000000"/>
            </w:tcBorders>
            <w:tcMar>
              <w:left w:w="57" w:type="dxa"/>
              <w:right w:w="57" w:type="dxa"/>
            </w:tcMar>
          </w:tcPr>
          <w:p w:rsidR="005341D3" w:rsidRPr="005341D3" w:rsidRDefault="005341D3" w:rsidP="005341D3">
            <w:pPr>
              <w:widowControl w:val="0"/>
              <w:spacing w:after="0" w:line="240" w:lineRule="auto"/>
              <w:jc w:val="center"/>
              <w:rPr>
                <w:rFonts w:ascii="Times New Roman" w:eastAsia="Times New Roman" w:hAnsi="Times New Roman" w:cs="Times New Roman"/>
                <w:color w:val="000000"/>
                <w:sz w:val="24"/>
                <w:szCs w:val="24"/>
                <w:lang w:eastAsia="ru-RU"/>
              </w:rPr>
            </w:pPr>
            <w:r w:rsidRPr="005341D3">
              <w:rPr>
                <w:rFonts w:ascii="Times New Roman" w:eastAsia="Times New Roman" w:hAnsi="Times New Roman" w:cs="Times New Roman"/>
                <w:color w:val="000000"/>
                <w:sz w:val="24"/>
                <w:szCs w:val="24"/>
                <w:lang w:eastAsia="ru-RU"/>
              </w:rPr>
              <w:t>3</w:t>
            </w:r>
          </w:p>
        </w:tc>
        <w:tc>
          <w:tcPr>
            <w:tcW w:w="1268" w:type="dxa"/>
            <w:tcBorders>
              <w:top w:val="single" w:sz="4" w:space="0" w:color="000000"/>
              <w:left w:val="single" w:sz="4" w:space="0" w:color="000000"/>
              <w:bottom w:val="single" w:sz="4" w:space="0" w:color="000000"/>
              <w:right w:val="single" w:sz="4" w:space="0" w:color="000000"/>
            </w:tcBorders>
            <w:tcMar>
              <w:left w:w="57" w:type="dxa"/>
              <w:right w:w="57" w:type="dxa"/>
            </w:tcMar>
          </w:tcPr>
          <w:p w:rsidR="005341D3" w:rsidRPr="005341D3" w:rsidRDefault="005341D3" w:rsidP="005341D3">
            <w:pPr>
              <w:widowControl w:val="0"/>
              <w:spacing w:after="0" w:line="240" w:lineRule="auto"/>
              <w:jc w:val="center"/>
              <w:rPr>
                <w:rFonts w:ascii="Times New Roman" w:eastAsia="Times New Roman" w:hAnsi="Times New Roman" w:cs="Times New Roman"/>
                <w:color w:val="000000"/>
                <w:sz w:val="24"/>
                <w:szCs w:val="24"/>
                <w:lang w:eastAsia="ru-RU"/>
              </w:rPr>
            </w:pPr>
            <w:r w:rsidRPr="005341D3">
              <w:rPr>
                <w:rFonts w:ascii="Times New Roman" w:eastAsia="Times New Roman" w:hAnsi="Times New Roman" w:cs="Times New Roman"/>
                <w:color w:val="000000"/>
                <w:sz w:val="24"/>
                <w:szCs w:val="24"/>
                <w:lang w:eastAsia="ru-RU"/>
              </w:rPr>
              <w:t>4</w:t>
            </w:r>
          </w:p>
        </w:tc>
        <w:tc>
          <w:tcPr>
            <w:tcW w:w="14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5341D3" w:rsidRPr="005341D3" w:rsidRDefault="005341D3" w:rsidP="005341D3">
            <w:pPr>
              <w:widowControl w:val="0"/>
              <w:spacing w:after="0" w:line="240" w:lineRule="auto"/>
              <w:jc w:val="center"/>
              <w:rPr>
                <w:rFonts w:ascii="Times New Roman" w:eastAsia="Times New Roman" w:hAnsi="Times New Roman" w:cs="Times New Roman"/>
                <w:color w:val="000000"/>
                <w:sz w:val="24"/>
                <w:szCs w:val="24"/>
                <w:lang w:eastAsia="ru-RU"/>
              </w:rPr>
            </w:pPr>
            <w:r w:rsidRPr="005341D3">
              <w:rPr>
                <w:rFonts w:ascii="Times New Roman" w:eastAsia="Times New Roman" w:hAnsi="Times New Roman" w:cs="Times New Roman"/>
                <w:color w:val="000000"/>
                <w:sz w:val="24"/>
                <w:szCs w:val="24"/>
                <w:lang w:eastAsia="ru-RU"/>
              </w:rPr>
              <w:t>5</w:t>
            </w:r>
          </w:p>
        </w:tc>
        <w:tc>
          <w:tcPr>
            <w:tcW w:w="1549" w:type="dxa"/>
            <w:tcBorders>
              <w:top w:val="single" w:sz="4" w:space="0" w:color="000000"/>
              <w:left w:val="single" w:sz="4" w:space="0" w:color="000000"/>
              <w:bottom w:val="single" w:sz="4" w:space="0" w:color="000000"/>
              <w:right w:val="single" w:sz="4" w:space="0" w:color="000000"/>
            </w:tcBorders>
            <w:tcMar>
              <w:left w:w="57" w:type="dxa"/>
              <w:right w:w="57" w:type="dxa"/>
            </w:tcMar>
          </w:tcPr>
          <w:p w:rsidR="005341D3" w:rsidRPr="005341D3" w:rsidRDefault="005341D3" w:rsidP="005341D3">
            <w:pPr>
              <w:widowControl w:val="0"/>
              <w:spacing w:after="0" w:line="240" w:lineRule="auto"/>
              <w:jc w:val="center"/>
              <w:rPr>
                <w:rFonts w:ascii="Times New Roman" w:eastAsia="Times New Roman" w:hAnsi="Times New Roman" w:cs="Times New Roman"/>
                <w:color w:val="000000"/>
                <w:sz w:val="24"/>
                <w:szCs w:val="24"/>
                <w:lang w:eastAsia="ru-RU"/>
              </w:rPr>
            </w:pPr>
            <w:r w:rsidRPr="005341D3">
              <w:rPr>
                <w:rFonts w:ascii="Times New Roman" w:eastAsia="Times New Roman" w:hAnsi="Times New Roman" w:cs="Times New Roman"/>
                <w:color w:val="000000"/>
                <w:sz w:val="24"/>
                <w:szCs w:val="24"/>
                <w:lang w:eastAsia="ru-RU"/>
              </w:rPr>
              <w:t>6</w:t>
            </w:r>
          </w:p>
        </w:tc>
        <w:tc>
          <w:tcPr>
            <w:tcW w:w="1410" w:type="dxa"/>
            <w:tcBorders>
              <w:top w:val="single" w:sz="4" w:space="0" w:color="000000"/>
              <w:left w:val="single" w:sz="4" w:space="0" w:color="000000"/>
              <w:bottom w:val="single" w:sz="4" w:space="0" w:color="000000"/>
              <w:right w:val="single" w:sz="4" w:space="0" w:color="000000"/>
            </w:tcBorders>
            <w:tcMar>
              <w:left w:w="57" w:type="dxa"/>
              <w:right w:w="57" w:type="dxa"/>
            </w:tcMar>
          </w:tcPr>
          <w:p w:rsidR="005341D3" w:rsidRPr="005341D3" w:rsidRDefault="005341D3" w:rsidP="005341D3">
            <w:pPr>
              <w:widowControl w:val="0"/>
              <w:spacing w:after="0" w:line="240" w:lineRule="auto"/>
              <w:jc w:val="center"/>
              <w:rPr>
                <w:rFonts w:ascii="Times New Roman" w:eastAsia="Times New Roman" w:hAnsi="Times New Roman" w:cs="Times New Roman"/>
                <w:color w:val="000000"/>
                <w:sz w:val="24"/>
                <w:szCs w:val="24"/>
                <w:lang w:eastAsia="ru-RU"/>
              </w:rPr>
            </w:pPr>
            <w:r w:rsidRPr="005341D3">
              <w:rPr>
                <w:rFonts w:ascii="Times New Roman" w:eastAsia="Times New Roman" w:hAnsi="Times New Roman" w:cs="Times New Roman"/>
                <w:color w:val="000000"/>
                <w:sz w:val="24"/>
                <w:szCs w:val="24"/>
                <w:lang w:eastAsia="ru-RU"/>
              </w:rPr>
              <w:t>7</w:t>
            </w:r>
          </w:p>
        </w:tc>
        <w:tc>
          <w:tcPr>
            <w:tcW w:w="14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5341D3" w:rsidRPr="005341D3" w:rsidRDefault="005341D3" w:rsidP="005341D3">
            <w:pPr>
              <w:widowControl w:val="0"/>
              <w:spacing w:after="0" w:line="240" w:lineRule="auto"/>
              <w:jc w:val="center"/>
              <w:rPr>
                <w:rFonts w:ascii="Times New Roman" w:eastAsia="Times New Roman" w:hAnsi="Times New Roman" w:cs="Times New Roman"/>
                <w:color w:val="000000"/>
                <w:sz w:val="24"/>
                <w:szCs w:val="24"/>
                <w:lang w:eastAsia="ru-RU"/>
              </w:rPr>
            </w:pPr>
            <w:r w:rsidRPr="005341D3">
              <w:rPr>
                <w:rFonts w:ascii="Times New Roman" w:eastAsia="Times New Roman" w:hAnsi="Times New Roman" w:cs="Times New Roman"/>
                <w:color w:val="000000"/>
                <w:sz w:val="24"/>
                <w:szCs w:val="24"/>
                <w:lang w:eastAsia="ru-RU"/>
              </w:rPr>
              <w:t>8</w:t>
            </w:r>
          </w:p>
        </w:tc>
        <w:tc>
          <w:tcPr>
            <w:tcW w:w="1408" w:type="dxa"/>
            <w:tcBorders>
              <w:top w:val="single" w:sz="4" w:space="0" w:color="000000"/>
              <w:left w:val="single" w:sz="4" w:space="0" w:color="000000"/>
              <w:bottom w:val="single" w:sz="4" w:space="0" w:color="000000"/>
              <w:right w:val="single" w:sz="4" w:space="0" w:color="000000"/>
            </w:tcBorders>
            <w:tcMar>
              <w:left w:w="57" w:type="dxa"/>
              <w:right w:w="57" w:type="dxa"/>
            </w:tcMar>
          </w:tcPr>
          <w:p w:rsidR="005341D3" w:rsidRPr="005341D3" w:rsidRDefault="005341D3" w:rsidP="005341D3">
            <w:pPr>
              <w:widowControl w:val="0"/>
              <w:spacing w:after="0" w:line="240" w:lineRule="auto"/>
              <w:jc w:val="center"/>
              <w:rPr>
                <w:rFonts w:ascii="Times New Roman" w:eastAsia="Times New Roman" w:hAnsi="Times New Roman" w:cs="Times New Roman"/>
                <w:color w:val="000000"/>
                <w:sz w:val="24"/>
                <w:szCs w:val="24"/>
                <w:lang w:eastAsia="ru-RU"/>
              </w:rPr>
            </w:pPr>
            <w:r w:rsidRPr="005341D3">
              <w:rPr>
                <w:rFonts w:ascii="Times New Roman" w:eastAsia="Times New Roman" w:hAnsi="Times New Roman" w:cs="Times New Roman"/>
                <w:color w:val="000000"/>
                <w:sz w:val="24"/>
                <w:szCs w:val="24"/>
                <w:lang w:eastAsia="ru-RU"/>
              </w:rPr>
              <w:t>9</w:t>
            </w:r>
          </w:p>
        </w:tc>
        <w:tc>
          <w:tcPr>
            <w:tcW w:w="15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5341D3" w:rsidRPr="005341D3" w:rsidRDefault="005341D3" w:rsidP="005341D3">
            <w:pPr>
              <w:widowControl w:val="0"/>
              <w:spacing w:after="0" w:line="240" w:lineRule="auto"/>
              <w:jc w:val="center"/>
              <w:rPr>
                <w:rFonts w:ascii="Times New Roman" w:eastAsia="Times New Roman" w:hAnsi="Times New Roman" w:cs="Times New Roman"/>
                <w:color w:val="000000"/>
                <w:sz w:val="24"/>
                <w:szCs w:val="24"/>
                <w:lang w:eastAsia="ru-RU"/>
              </w:rPr>
            </w:pPr>
            <w:r w:rsidRPr="005341D3">
              <w:rPr>
                <w:rFonts w:ascii="Times New Roman" w:eastAsia="Times New Roman" w:hAnsi="Times New Roman" w:cs="Times New Roman"/>
                <w:color w:val="000000"/>
                <w:sz w:val="24"/>
                <w:szCs w:val="24"/>
                <w:lang w:eastAsia="ru-RU"/>
              </w:rPr>
              <w:t>10</w:t>
            </w:r>
          </w:p>
        </w:tc>
        <w:tc>
          <w:tcPr>
            <w:tcW w:w="1971" w:type="dxa"/>
            <w:tcBorders>
              <w:top w:val="single" w:sz="4" w:space="0" w:color="000000"/>
              <w:left w:val="single" w:sz="4" w:space="0" w:color="000000"/>
              <w:bottom w:val="single" w:sz="4" w:space="0" w:color="000000"/>
              <w:right w:val="single" w:sz="4" w:space="0" w:color="000000"/>
            </w:tcBorders>
            <w:tcMar>
              <w:left w:w="57" w:type="dxa"/>
              <w:right w:w="57" w:type="dxa"/>
            </w:tcMar>
          </w:tcPr>
          <w:p w:rsidR="005341D3" w:rsidRPr="005341D3" w:rsidRDefault="005341D3" w:rsidP="005341D3">
            <w:pPr>
              <w:widowControl w:val="0"/>
              <w:spacing w:after="0" w:line="240" w:lineRule="auto"/>
              <w:jc w:val="center"/>
              <w:rPr>
                <w:rFonts w:ascii="Times New Roman" w:eastAsia="Times New Roman" w:hAnsi="Times New Roman" w:cs="Times New Roman"/>
                <w:color w:val="000000"/>
                <w:sz w:val="24"/>
                <w:szCs w:val="24"/>
                <w:lang w:eastAsia="ru-RU"/>
              </w:rPr>
            </w:pPr>
            <w:r w:rsidRPr="005341D3">
              <w:rPr>
                <w:rFonts w:ascii="Times New Roman" w:eastAsia="Times New Roman" w:hAnsi="Times New Roman" w:cs="Times New Roman"/>
                <w:color w:val="000000"/>
                <w:sz w:val="24"/>
                <w:szCs w:val="24"/>
                <w:lang w:eastAsia="ru-RU"/>
              </w:rPr>
              <w:t>11</w:t>
            </w:r>
          </w:p>
        </w:tc>
        <w:tc>
          <w:tcPr>
            <w:tcW w:w="1972" w:type="dxa"/>
            <w:tcBorders>
              <w:top w:val="single" w:sz="4" w:space="0" w:color="000000"/>
              <w:left w:val="single" w:sz="4" w:space="0" w:color="000000"/>
              <w:bottom w:val="single" w:sz="4" w:space="0" w:color="000000"/>
              <w:right w:val="single" w:sz="4" w:space="0" w:color="000000"/>
            </w:tcBorders>
            <w:tcMar>
              <w:left w:w="57" w:type="dxa"/>
              <w:right w:w="57" w:type="dxa"/>
            </w:tcMar>
          </w:tcPr>
          <w:p w:rsidR="005341D3" w:rsidRPr="005341D3" w:rsidRDefault="005341D3" w:rsidP="005341D3">
            <w:pPr>
              <w:widowControl w:val="0"/>
              <w:spacing w:after="0" w:line="240" w:lineRule="auto"/>
              <w:jc w:val="center"/>
              <w:rPr>
                <w:rFonts w:ascii="Times New Roman" w:eastAsia="Times New Roman" w:hAnsi="Times New Roman" w:cs="Times New Roman"/>
                <w:color w:val="000000"/>
                <w:sz w:val="24"/>
                <w:szCs w:val="24"/>
                <w:lang w:eastAsia="ru-RU"/>
              </w:rPr>
            </w:pPr>
            <w:r w:rsidRPr="005341D3">
              <w:rPr>
                <w:rFonts w:ascii="Times New Roman" w:eastAsia="Times New Roman" w:hAnsi="Times New Roman" w:cs="Times New Roman"/>
                <w:color w:val="000000"/>
                <w:sz w:val="24"/>
                <w:szCs w:val="24"/>
                <w:lang w:eastAsia="ru-RU"/>
              </w:rPr>
              <w:t>12</w:t>
            </w:r>
          </w:p>
        </w:tc>
      </w:tr>
      <w:tr w:rsidR="005341D3" w:rsidRPr="005341D3" w:rsidTr="00732B17">
        <w:tc>
          <w:tcPr>
            <w:tcW w:w="21549" w:type="dxa"/>
            <w:gridSpan w:val="12"/>
            <w:tcBorders>
              <w:top w:val="single" w:sz="4" w:space="0" w:color="000000"/>
              <w:left w:val="single" w:sz="4" w:space="0" w:color="000000"/>
              <w:bottom w:val="single" w:sz="4" w:space="0" w:color="000000"/>
              <w:right w:val="single" w:sz="4" w:space="0" w:color="000000"/>
            </w:tcBorders>
            <w:tcMar>
              <w:left w:w="57" w:type="dxa"/>
              <w:right w:w="57" w:type="dxa"/>
            </w:tcMar>
          </w:tcPr>
          <w:p w:rsidR="005341D3" w:rsidRPr="005341D3" w:rsidRDefault="005341D3" w:rsidP="005341D3">
            <w:pPr>
              <w:widowControl w:val="0"/>
              <w:spacing w:after="0" w:line="240" w:lineRule="auto"/>
              <w:jc w:val="center"/>
              <w:rPr>
                <w:rFonts w:ascii="Times New Roman" w:eastAsia="Times New Roman" w:hAnsi="Times New Roman" w:cs="Times New Roman"/>
                <w:i/>
                <w:color w:val="000000"/>
                <w:sz w:val="24"/>
                <w:szCs w:val="24"/>
                <w:lang w:eastAsia="ru-RU"/>
              </w:rPr>
            </w:pPr>
            <w:r w:rsidRPr="005341D3">
              <w:rPr>
                <w:rFonts w:ascii="Times New Roman" w:eastAsia="Times New Roman" w:hAnsi="Times New Roman" w:cs="Times New Roman"/>
                <w:color w:val="000000"/>
                <w:sz w:val="24"/>
                <w:szCs w:val="24"/>
                <w:lang w:eastAsia="ru-RU"/>
              </w:rPr>
              <w:t xml:space="preserve">1. Задача комплекса процессных мероприятий </w:t>
            </w:r>
          </w:p>
          <w:p w:rsidR="005341D3" w:rsidRPr="005341D3" w:rsidRDefault="005341D3" w:rsidP="005341D3">
            <w:pPr>
              <w:widowControl w:val="0"/>
              <w:spacing w:after="0" w:line="240" w:lineRule="auto"/>
              <w:jc w:val="center"/>
              <w:rPr>
                <w:rFonts w:ascii="Times New Roman" w:eastAsia="Times New Roman" w:hAnsi="Times New Roman" w:cs="Times New Roman"/>
                <w:color w:val="000000"/>
                <w:sz w:val="24"/>
                <w:szCs w:val="24"/>
                <w:lang w:eastAsia="ru-RU"/>
              </w:rPr>
            </w:pPr>
            <w:r w:rsidRPr="005341D3">
              <w:rPr>
                <w:rFonts w:ascii="Times New Roman" w:eastAsia="Times New Roman" w:hAnsi="Times New Roman" w:cs="Times New Roman"/>
                <w:color w:val="000000"/>
                <w:sz w:val="24"/>
                <w:szCs w:val="24"/>
                <w:lang w:eastAsia="ru-RU"/>
              </w:rPr>
              <w:t>«Объем муниципального долга Дячкинского сельского поселения</w:t>
            </w:r>
          </w:p>
          <w:p w:rsidR="005341D3" w:rsidRPr="005341D3" w:rsidRDefault="005341D3" w:rsidP="005341D3">
            <w:pPr>
              <w:widowControl w:val="0"/>
              <w:spacing w:after="0" w:line="240" w:lineRule="auto"/>
              <w:jc w:val="center"/>
              <w:rPr>
                <w:rFonts w:ascii="Times New Roman" w:eastAsia="Times New Roman" w:hAnsi="Times New Roman" w:cs="Times New Roman"/>
                <w:i/>
                <w:color w:val="000000"/>
                <w:sz w:val="24"/>
                <w:szCs w:val="24"/>
                <w:lang w:eastAsia="ru-RU"/>
              </w:rPr>
            </w:pPr>
            <w:r w:rsidRPr="005341D3">
              <w:rPr>
                <w:rFonts w:ascii="Times New Roman" w:eastAsia="Times New Roman" w:hAnsi="Times New Roman" w:cs="Times New Roman"/>
                <w:color w:val="000000"/>
                <w:sz w:val="24"/>
                <w:szCs w:val="24"/>
                <w:lang w:eastAsia="ru-RU"/>
              </w:rPr>
              <w:t>и расходы на его обслуживание обеспечены на безопасном уровне»</w:t>
            </w:r>
          </w:p>
        </w:tc>
      </w:tr>
      <w:tr w:rsidR="005341D3" w:rsidRPr="005341D3" w:rsidTr="00732B17">
        <w:tc>
          <w:tcPr>
            <w:tcW w:w="628" w:type="dxa"/>
            <w:tcBorders>
              <w:top w:val="single" w:sz="4" w:space="0" w:color="000000"/>
              <w:left w:val="single" w:sz="4" w:space="0" w:color="000000"/>
              <w:bottom w:val="single" w:sz="4" w:space="0" w:color="000000"/>
              <w:right w:val="single" w:sz="4" w:space="0" w:color="000000"/>
            </w:tcBorders>
            <w:tcMar>
              <w:left w:w="57" w:type="dxa"/>
              <w:right w:w="57" w:type="dxa"/>
            </w:tcMar>
          </w:tcPr>
          <w:p w:rsidR="005341D3" w:rsidRPr="005341D3" w:rsidRDefault="005341D3" w:rsidP="005341D3">
            <w:pPr>
              <w:widowControl w:val="0"/>
              <w:spacing w:after="0" w:line="240" w:lineRule="auto"/>
              <w:jc w:val="center"/>
              <w:rPr>
                <w:rFonts w:ascii="Times New Roman" w:eastAsia="Times New Roman" w:hAnsi="Times New Roman" w:cs="Times New Roman"/>
                <w:color w:val="000000"/>
                <w:sz w:val="24"/>
                <w:szCs w:val="24"/>
                <w:lang w:eastAsia="ru-RU"/>
              </w:rPr>
            </w:pPr>
            <w:r w:rsidRPr="005341D3">
              <w:rPr>
                <w:rFonts w:ascii="Times New Roman" w:eastAsia="Times New Roman" w:hAnsi="Times New Roman" w:cs="Times New Roman"/>
                <w:color w:val="000000"/>
                <w:sz w:val="24"/>
                <w:szCs w:val="24"/>
                <w:lang w:eastAsia="ru-RU"/>
              </w:rPr>
              <w:t>1.1.</w:t>
            </w:r>
          </w:p>
        </w:tc>
        <w:tc>
          <w:tcPr>
            <w:tcW w:w="5426" w:type="dxa"/>
            <w:tcBorders>
              <w:top w:val="single" w:sz="4" w:space="0" w:color="000000"/>
              <w:left w:val="single" w:sz="4" w:space="0" w:color="000000"/>
              <w:bottom w:val="single" w:sz="4" w:space="0" w:color="000000"/>
              <w:right w:val="single" w:sz="4" w:space="0" w:color="000000"/>
            </w:tcBorders>
            <w:tcMar>
              <w:left w:w="57" w:type="dxa"/>
              <w:right w:w="57" w:type="dxa"/>
            </w:tcMar>
          </w:tcPr>
          <w:p w:rsidR="005341D3" w:rsidRPr="005341D3" w:rsidRDefault="005341D3" w:rsidP="005341D3">
            <w:pPr>
              <w:widowControl w:val="0"/>
              <w:spacing w:after="0" w:line="240" w:lineRule="auto"/>
              <w:rPr>
                <w:rFonts w:ascii="Times New Roman" w:eastAsia="Times New Roman" w:hAnsi="Times New Roman" w:cs="Times New Roman"/>
                <w:color w:val="000000"/>
                <w:sz w:val="24"/>
                <w:szCs w:val="24"/>
                <w:lang w:eastAsia="ru-RU"/>
              </w:rPr>
            </w:pPr>
            <w:r w:rsidRPr="005341D3">
              <w:rPr>
                <w:rFonts w:ascii="Times New Roman" w:eastAsia="Times New Roman" w:hAnsi="Times New Roman" w:cs="Times New Roman"/>
                <w:color w:val="000000"/>
                <w:sz w:val="24"/>
                <w:szCs w:val="24"/>
                <w:lang w:eastAsia="ru-RU"/>
              </w:rPr>
              <w:t>Предельное соотношение ежегодного прироста долговых обязательств по рыночным заимствованиям к плановому объему прироста налоговых и неналоговых доходов местного бюджета</w:t>
            </w:r>
          </w:p>
        </w:tc>
        <w:tc>
          <w:tcPr>
            <w:tcW w:w="1549" w:type="dxa"/>
            <w:tcBorders>
              <w:top w:val="single" w:sz="4" w:space="0" w:color="000000"/>
              <w:left w:val="single" w:sz="4" w:space="0" w:color="000000"/>
              <w:bottom w:val="single" w:sz="4" w:space="0" w:color="000000"/>
              <w:right w:val="single" w:sz="4" w:space="0" w:color="000000"/>
            </w:tcBorders>
            <w:tcMar>
              <w:left w:w="57" w:type="dxa"/>
              <w:right w:w="57" w:type="dxa"/>
            </w:tcMar>
          </w:tcPr>
          <w:p w:rsidR="005341D3" w:rsidRPr="005341D3" w:rsidRDefault="005341D3" w:rsidP="005341D3">
            <w:pPr>
              <w:widowControl w:val="0"/>
              <w:spacing w:after="0" w:line="240" w:lineRule="auto"/>
              <w:jc w:val="center"/>
              <w:rPr>
                <w:rFonts w:ascii="Times New Roman" w:eastAsia="Times New Roman" w:hAnsi="Times New Roman" w:cs="Times New Roman"/>
                <w:color w:val="000000"/>
                <w:sz w:val="24"/>
                <w:szCs w:val="24"/>
                <w:lang w:eastAsia="ru-RU"/>
              </w:rPr>
            </w:pPr>
            <w:r w:rsidRPr="005341D3">
              <w:rPr>
                <w:rFonts w:ascii="Times New Roman" w:eastAsia="Times New Roman" w:hAnsi="Times New Roman" w:cs="Times New Roman"/>
                <w:color w:val="000000"/>
                <w:sz w:val="24"/>
                <w:szCs w:val="24"/>
                <w:lang w:eastAsia="ru-RU"/>
              </w:rPr>
              <w:t>убывания</w:t>
            </w:r>
          </w:p>
        </w:tc>
        <w:tc>
          <w:tcPr>
            <w:tcW w:w="1268" w:type="dxa"/>
            <w:tcBorders>
              <w:top w:val="single" w:sz="4" w:space="0" w:color="000000"/>
              <w:left w:val="single" w:sz="4" w:space="0" w:color="000000"/>
              <w:bottom w:val="single" w:sz="4" w:space="0" w:color="000000"/>
              <w:right w:val="single" w:sz="4" w:space="0" w:color="000000"/>
            </w:tcBorders>
            <w:tcMar>
              <w:left w:w="57" w:type="dxa"/>
              <w:right w:w="57" w:type="dxa"/>
            </w:tcMar>
          </w:tcPr>
          <w:p w:rsidR="005341D3" w:rsidRPr="005341D3" w:rsidRDefault="005341D3" w:rsidP="005341D3">
            <w:pPr>
              <w:widowControl w:val="0"/>
              <w:spacing w:after="0" w:line="240" w:lineRule="auto"/>
              <w:jc w:val="center"/>
              <w:rPr>
                <w:rFonts w:ascii="Times New Roman" w:eastAsia="Times New Roman" w:hAnsi="Times New Roman" w:cs="Times New Roman"/>
                <w:color w:val="000000"/>
                <w:sz w:val="24"/>
                <w:szCs w:val="24"/>
                <w:lang w:eastAsia="ru-RU"/>
              </w:rPr>
            </w:pPr>
            <w:r w:rsidRPr="005341D3">
              <w:rPr>
                <w:rFonts w:ascii="Times New Roman" w:eastAsia="Times New Roman" w:hAnsi="Times New Roman" w:cs="Times New Roman"/>
                <w:color w:val="000000"/>
                <w:sz w:val="24"/>
                <w:szCs w:val="24"/>
                <w:lang w:eastAsia="ru-RU"/>
              </w:rPr>
              <w:t>КПМ</w:t>
            </w:r>
          </w:p>
        </w:tc>
        <w:tc>
          <w:tcPr>
            <w:tcW w:w="14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5341D3" w:rsidRPr="005341D3" w:rsidRDefault="005341D3" w:rsidP="005341D3">
            <w:pPr>
              <w:widowControl w:val="0"/>
              <w:spacing w:after="0" w:line="240" w:lineRule="auto"/>
              <w:jc w:val="center"/>
              <w:rPr>
                <w:rFonts w:ascii="Times New Roman" w:eastAsia="Times New Roman" w:hAnsi="Times New Roman" w:cs="Times New Roman"/>
                <w:color w:val="000000"/>
                <w:sz w:val="24"/>
                <w:szCs w:val="24"/>
                <w:lang w:eastAsia="ru-RU"/>
              </w:rPr>
            </w:pPr>
            <w:r w:rsidRPr="005341D3">
              <w:rPr>
                <w:rFonts w:ascii="Times New Roman" w:eastAsia="Times New Roman" w:hAnsi="Times New Roman" w:cs="Times New Roman"/>
                <w:color w:val="000000"/>
                <w:sz w:val="24"/>
                <w:szCs w:val="24"/>
                <w:lang w:eastAsia="ru-RU"/>
              </w:rPr>
              <w:t>процентов</w:t>
            </w:r>
          </w:p>
          <w:p w:rsidR="005341D3" w:rsidRPr="005341D3" w:rsidRDefault="005341D3" w:rsidP="005341D3">
            <w:pPr>
              <w:widowControl w:val="0"/>
              <w:spacing w:after="0" w:line="240" w:lineRule="auto"/>
              <w:jc w:val="center"/>
              <w:rPr>
                <w:rFonts w:ascii="Times New Roman" w:eastAsia="Times New Roman" w:hAnsi="Times New Roman" w:cs="Times New Roman"/>
                <w:color w:val="000000"/>
                <w:sz w:val="24"/>
                <w:szCs w:val="24"/>
                <w:lang w:eastAsia="ru-RU"/>
              </w:rPr>
            </w:pPr>
          </w:p>
        </w:tc>
        <w:tc>
          <w:tcPr>
            <w:tcW w:w="1549" w:type="dxa"/>
            <w:tcBorders>
              <w:top w:val="single" w:sz="4" w:space="0" w:color="000000"/>
              <w:left w:val="single" w:sz="4" w:space="0" w:color="000000"/>
              <w:bottom w:val="single" w:sz="4" w:space="0" w:color="000000"/>
              <w:right w:val="single" w:sz="4" w:space="0" w:color="000000"/>
            </w:tcBorders>
            <w:tcMar>
              <w:left w:w="57" w:type="dxa"/>
              <w:right w:w="57" w:type="dxa"/>
            </w:tcMar>
          </w:tcPr>
          <w:p w:rsidR="005341D3" w:rsidRPr="005341D3" w:rsidRDefault="005341D3" w:rsidP="005341D3">
            <w:pPr>
              <w:widowControl w:val="0"/>
              <w:spacing w:after="0" w:line="240" w:lineRule="auto"/>
              <w:jc w:val="center"/>
              <w:rPr>
                <w:rFonts w:ascii="Times New Roman" w:eastAsia="Times New Roman" w:hAnsi="Times New Roman" w:cs="Times New Roman"/>
                <w:color w:val="000000"/>
                <w:sz w:val="24"/>
                <w:szCs w:val="24"/>
                <w:lang w:eastAsia="ru-RU"/>
              </w:rPr>
            </w:pPr>
            <w:r w:rsidRPr="005341D3">
              <w:rPr>
                <w:rFonts w:ascii="Times New Roman" w:eastAsia="Times New Roman" w:hAnsi="Times New Roman" w:cs="Times New Roman"/>
                <w:color w:val="000000"/>
                <w:sz w:val="24"/>
                <w:szCs w:val="24"/>
                <w:lang w:eastAsia="ru-RU"/>
              </w:rPr>
              <w:t>0</w:t>
            </w:r>
          </w:p>
          <w:p w:rsidR="005341D3" w:rsidRPr="005341D3" w:rsidRDefault="005341D3" w:rsidP="005341D3">
            <w:pPr>
              <w:widowControl w:val="0"/>
              <w:spacing w:after="0" w:line="240" w:lineRule="auto"/>
              <w:jc w:val="center"/>
              <w:rPr>
                <w:rFonts w:ascii="Times New Roman" w:eastAsia="Times New Roman" w:hAnsi="Times New Roman" w:cs="Times New Roman"/>
                <w:color w:val="000000"/>
                <w:sz w:val="24"/>
                <w:szCs w:val="24"/>
                <w:lang w:eastAsia="ru-RU"/>
              </w:rPr>
            </w:pPr>
          </w:p>
        </w:tc>
        <w:tc>
          <w:tcPr>
            <w:tcW w:w="1410" w:type="dxa"/>
            <w:tcBorders>
              <w:top w:val="single" w:sz="4" w:space="0" w:color="000000"/>
              <w:left w:val="single" w:sz="4" w:space="0" w:color="000000"/>
              <w:bottom w:val="single" w:sz="4" w:space="0" w:color="000000"/>
              <w:right w:val="single" w:sz="4" w:space="0" w:color="000000"/>
            </w:tcBorders>
            <w:tcMar>
              <w:left w:w="57" w:type="dxa"/>
              <w:right w:w="57" w:type="dxa"/>
            </w:tcMar>
          </w:tcPr>
          <w:p w:rsidR="005341D3" w:rsidRPr="005341D3" w:rsidRDefault="005341D3" w:rsidP="005341D3">
            <w:pPr>
              <w:spacing w:after="200" w:line="276" w:lineRule="auto"/>
              <w:jc w:val="center"/>
              <w:rPr>
                <w:rFonts w:ascii="Calibri" w:eastAsia="Times New Roman" w:hAnsi="Calibri" w:cs="Times New Roman"/>
                <w:color w:val="000000"/>
                <w:sz w:val="24"/>
                <w:szCs w:val="24"/>
                <w:lang w:eastAsia="ru-RU"/>
              </w:rPr>
            </w:pPr>
            <w:r w:rsidRPr="005341D3">
              <w:rPr>
                <w:rFonts w:ascii="Times New Roman" w:eastAsia="Times New Roman" w:hAnsi="Times New Roman" w:cs="Times New Roman"/>
                <w:color w:val="000000"/>
                <w:sz w:val="24"/>
                <w:szCs w:val="24"/>
                <w:lang w:eastAsia="ru-RU"/>
              </w:rPr>
              <w:t>0</w:t>
            </w:r>
          </w:p>
        </w:tc>
        <w:tc>
          <w:tcPr>
            <w:tcW w:w="14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5341D3" w:rsidRPr="005341D3" w:rsidRDefault="005341D3" w:rsidP="005341D3">
            <w:pPr>
              <w:spacing w:after="200" w:line="276" w:lineRule="auto"/>
              <w:jc w:val="center"/>
              <w:rPr>
                <w:rFonts w:ascii="Calibri" w:eastAsia="Times New Roman" w:hAnsi="Calibri" w:cs="Times New Roman"/>
                <w:color w:val="000000"/>
                <w:sz w:val="24"/>
                <w:szCs w:val="24"/>
                <w:lang w:eastAsia="ru-RU"/>
              </w:rPr>
            </w:pPr>
            <w:r w:rsidRPr="005341D3">
              <w:rPr>
                <w:rFonts w:ascii="Times New Roman" w:eastAsia="Times New Roman" w:hAnsi="Times New Roman" w:cs="Times New Roman"/>
                <w:color w:val="000000"/>
                <w:sz w:val="24"/>
                <w:szCs w:val="24"/>
                <w:lang w:eastAsia="ru-RU"/>
              </w:rPr>
              <w:t>0</w:t>
            </w:r>
          </w:p>
        </w:tc>
        <w:tc>
          <w:tcPr>
            <w:tcW w:w="1408" w:type="dxa"/>
            <w:tcBorders>
              <w:top w:val="single" w:sz="4" w:space="0" w:color="000000"/>
              <w:left w:val="single" w:sz="4" w:space="0" w:color="000000"/>
              <w:bottom w:val="single" w:sz="4" w:space="0" w:color="000000"/>
              <w:right w:val="single" w:sz="4" w:space="0" w:color="000000"/>
            </w:tcBorders>
            <w:tcMar>
              <w:left w:w="57" w:type="dxa"/>
              <w:right w:w="57" w:type="dxa"/>
            </w:tcMar>
          </w:tcPr>
          <w:p w:rsidR="005341D3" w:rsidRPr="005341D3" w:rsidRDefault="005341D3" w:rsidP="005341D3">
            <w:pPr>
              <w:spacing w:after="200" w:line="276" w:lineRule="auto"/>
              <w:jc w:val="center"/>
              <w:rPr>
                <w:rFonts w:ascii="Calibri" w:eastAsia="Times New Roman" w:hAnsi="Calibri" w:cs="Times New Roman"/>
                <w:color w:val="000000"/>
                <w:sz w:val="24"/>
                <w:szCs w:val="24"/>
                <w:lang w:eastAsia="ru-RU"/>
              </w:rPr>
            </w:pPr>
            <w:r w:rsidRPr="005341D3">
              <w:rPr>
                <w:rFonts w:ascii="Times New Roman" w:eastAsia="Times New Roman" w:hAnsi="Times New Roman" w:cs="Times New Roman"/>
                <w:color w:val="000000"/>
                <w:sz w:val="24"/>
                <w:szCs w:val="24"/>
                <w:lang w:eastAsia="ru-RU"/>
              </w:rPr>
              <w:t>0</w:t>
            </w:r>
          </w:p>
        </w:tc>
        <w:tc>
          <w:tcPr>
            <w:tcW w:w="15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5341D3" w:rsidRPr="005341D3" w:rsidRDefault="005341D3" w:rsidP="005341D3">
            <w:pPr>
              <w:spacing w:after="200" w:line="276" w:lineRule="auto"/>
              <w:jc w:val="center"/>
              <w:rPr>
                <w:rFonts w:ascii="Calibri" w:eastAsia="Times New Roman" w:hAnsi="Calibri" w:cs="Times New Roman"/>
                <w:color w:val="000000"/>
                <w:sz w:val="24"/>
                <w:szCs w:val="24"/>
                <w:lang w:eastAsia="ru-RU"/>
              </w:rPr>
            </w:pPr>
            <w:r w:rsidRPr="005341D3">
              <w:rPr>
                <w:rFonts w:ascii="Times New Roman" w:eastAsia="Times New Roman" w:hAnsi="Times New Roman" w:cs="Times New Roman"/>
                <w:color w:val="000000"/>
                <w:sz w:val="24"/>
                <w:szCs w:val="24"/>
                <w:lang w:eastAsia="ru-RU"/>
              </w:rPr>
              <w:t>0</w:t>
            </w:r>
          </w:p>
        </w:tc>
        <w:tc>
          <w:tcPr>
            <w:tcW w:w="1971" w:type="dxa"/>
            <w:tcBorders>
              <w:top w:val="single" w:sz="4" w:space="0" w:color="000000"/>
              <w:left w:val="single" w:sz="4" w:space="0" w:color="000000"/>
              <w:bottom w:val="single" w:sz="4" w:space="0" w:color="000000"/>
              <w:right w:val="single" w:sz="4" w:space="0" w:color="000000"/>
            </w:tcBorders>
            <w:tcMar>
              <w:left w:w="57" w:type="dxa"/>
              <w:right w:w="57" w:type="dxa"/>
            </w:tcMar>
          </w:tcPr>
          <w:p w:rsidR="005341D3" w:rsidRPr="005341D3" w:rsidRDefault="005341D3" w:rsidP="005341D3">
            <w:pPr>
              <w:widowControl w:val="0"/>
              <w:spacing w:after="0" w:line="240" w:lineRule="auto"/>
              <w:jc w:val="center"/>
              <w:rPr>
                <w:rFonts w:ascii="Times New Roman" w:eastAsia="Times New Roman" w:hAnsi="Times New Roman" w:cs="Times New Roman"/>
                <w:color w:val="000000"/>
                <w:sz w:val="24"/>
                <w:szCs w:val="24"/>
                <w:lang w:eastAsia="ru-RU"/>
              </w:rPr>
            </w:pPr>
            <w:r w:rsidRPr="005341D3">
              <w:rPr>
                <w:rFonts w:ascii="Times New Roman" w:eastAsia="Times New Roman" w:hAnsi="Times New Roman" w:cs="Times New Roman"/>
                <w:color w:val="000000"/>
                <w:sz w:val="24"/>
                <w:szCs w:val="24"/>
                <w:lang w:eastAsia="ru-RU"/>
              </w:rPr>
              <w:t>Администрация Дячкинского сельского поселения</w:t>
            </w:r>
          </w:p>
        </w:tc>
        <w:tc>
          <w:tcPr>
            <w:tcW w:w="1972" w:type="dxa"/>
            <w:tcBorders>
              <w:top w:val="single" w:sz="4" w:space="0" w:color="000000"/>
              <w:left w:val="single" w:sz="4" w:space="0" w:color="000000"/>
              <w:bottom w:val="single" w:sz="4" w:space="0" w:color="000000"/>
              <w:right w:val="single" w:sz="4" w:space="0" w:color="000000"/>
            </w:tcBorders>
            <w:tcMar>
              <w:left w:w="57" w:type="dxa"/>
              <w:right w:w="57" w:type="dxa"/>
            </w:tcMar>
          </w:tcPr>
          <w:p w:rsidR="005341D3" w:rsidRPr="005341D3" w:rsidRDefault="005341D3" w:rsidP="005341D3">
            <w:pPr>
              <w:widowControl w:val="0"/>
              <w:spacing w:after="0" w:line="240" w:lineRule="auto"/>
              <w:jc w:val="center"/>
              <w:rPr>
                <w:rFonts w:ascii="Times New Roman" w:eastAsia="Times New Roman" w:hAnsi="Times New Roman" w:cs="Times New Roman"/>
                <w:color w:val="000000"/>
                <w:sz w:val="24"/>
                <w:szCs w:val="24"/>
                <w:lang w:eastAsia="ru-RU"/>
              </w:rPr>
            </w:pPr>
            <w:r w:rsidRPr="005341D3">
              <w:rPr>
                <w:rFonts w:ascii="Times New Roman" w:eastAsia="Times New Roman" w:hAnsi="Times New Roman" w:cs="Times New Roman"/>
                <w:color w:val="000000"/>
                <w:sz w:val="24"/>
                <w:szCs w:val="24"/>
                <w:lang w:eastAsia="ru-RU"/>
              </w:rPr>
              <w:t>–</w:t>
            </w:r>
          </w:p>
        </w:tc>
      </w:tr>
      <w:tr w:rsidR="005341D3" w:rsidRPr="005341D3" w:rsidTr="00732B17">
        <w:tc>
          <w:tcPr>
            <w:tcW w:w="628" w:type="dxa"/>
            <w:tcBorders>
              <w:top w:val="single" w:sz="4" w:space="0" w:color="000000"/>
              <w:left w:val="single" w:sz="4" w:space="0" w:color="000000"/>
              <w:bottom w:val="single" w:sz="4" w:space="0" w:color="000000"/>
              <w:right w:val="single" w:sz="4" w:space="0" w:color="000000"/>
            </w:tcBorders>
            <w:tcMar>
              <w:left w:w="57" w:type="dxa"/>
              <w:right w:w="57" w:type="dxa"/>
            </w:tcMar>
          </w:tcPr>
          <w:p w:rsidR="005341D3" w:rsidRPr="005341D3" w:rsidRDefault="005341D3" w:rsidP="005341D3">
            <w:pPr>
              <w:widowControl w:val="0"/>
              <w:spacing w:after="0" w:line="240" w:lineRule="auto"/>
              <w:jc w:val="center"/>
              <w:rPr>
                <w:rFonts w:ascii="Times New Roman" w:eastAsia="Times New Roman" w:hAnsi="Times New Roman" w:cs="Times New Roman"/>
                <w:color w:val="000000"/>
                <w:sz w:val="24"/>
                <w:szCs w:val="24"/>
                <w:lang w:eastAsia="ru-RU"/>
              </w:rPr>
            </w:pPr>
            <w:r w:rsidRPr="005341D3">
              <w:rPr>
                <w:rFonts w:ascii="Times New Roman" w:eastAsia="Times New Roman" w:hAnsi="Times New Roman" w:cs="Times New Roman"/>
                <w:color w:val="000000"/>
                <w:sz w:val="24"/>
                <w:szCs w:val="24"/>
                <w:lang w:eastAsia="ru-RU"/>
              </w:rPr>
              <w:t>1.2.</w:t>
            </w:r>
          </w:p>
        </w:tc>
        <w:tc>
          <w:tcPr>
            <w:tcW w:w="5426" w:type="dxa"/>
            <w:tcBorders>
              <w:top w:val="single" w:sz="4" w:space="0" w:color="000000"/>
              <w:left w:val="single" w:sz="4" w:space="0" w:color="000000"/>
              <w:bottom w:val="single" w:sz="4" w:space="0" w:color="000000"/>
              <w:right w:val="single" w:sz="4" w:space="0" w:color="000000"/>
            </w:tcBorders>
            <w:tcMar>
              <w:left w:w="57" w:type="dxa"/>
              <w:right w:w="57" w:type="dxa"/>
            </w:tcMar>
          </w:tcPr>
          <w:p w:rsidR="005341D3" w:rsidRPr="005341D3" w:rsidRDefault="005341D3" w:rsidP="005341D3">
            <w:pPr>
              <w:widowControl w:val="0"/>
              <w:spacing w:after="0" w:line="240" w:lineRule="auto"/>
              <w:rPr>
                <w:rFonts w:ascii="Times New Roman" w:eastAsia="Times New Roman" w:hAnsi="Times New Roman" w:cs="Times New Roman"/>
                <w:i/>
                <w:color w:val="000000"/>
                <w:sz w:val="24"/>
                <w:szCs w:val="24"/>
                <w:lang w:eastAsia="ru-RU"/>
              </w:rPr>
            </w:pPr>
            <w:r w:rsidRPr="005341D3">
              <w:rPr>
                <w:rFonts w:ascii="Times New Roman" w:eastAsia="Times New Roman" w:hAnsi="Times New Roman" w:cs="Times New Roman"/>
                <w:color w:val="000000"/>
                <w:sz w:val="24"/>
                <w:szCs w:val="24"/>
                <w:lang w:eastAsia="ru-RU"/>
              </w:rPr>
              <w:t>Доля расходов на обслуживание муниципального долга Дячкинского сельского поселения в объеме расходов местного бюджета, за исключением объема расходов, которые осуществляются за счет субвенций, предоставляемых из бюджетов бюджетной системы Российской Федерации</w:t>
            </w:r>
          </w:p>
        </w:tc>
        <w:tc>
          <w:tcPr>
            <w:tcW w:w="1549" w:type="dxa"/>
            <w:tcBorders>
              <w:top w:val="single" w:sz="4" w:space="0" w:color="000000"/>
              <w:left w:val="single" w:sz="4" w:space="0" w:color="000000"/>
              <w:bottom w:val="single" w:sz="4" w:space="0" w:color="000000"/>
              <w:right w:val="single" w:sz="4" w:space="0" w:color="000000"/>
            </w:tcBorders>
            <w:tcMar>
              <w:left w:w="57" w:type="dxa"/>
              <w:right w:w="57" w:type="dxa"/>
            </w:tcMar>
          </w:tcPr>
          <w:p w:rsidR="005341D3" w:rsidRPr="005341D3" w:rsidRDefault="005341D3" w:rsidP="005341D3">
            <w:pPr>
              <w:widowControl w:val="0"/>
              <w:spacing w:after="0" w:line="240" w:lineRule="auto"/>
              <w:jc w:val="center"/>
              <w:rPr>
                <w:rFonts w:ascii="Times New Roman" w:eastAsia="Times New Roman" w:hAnsi="Times New Roman" w:cs="Times New Roman"/>
                <w:color w:val="000000"/>
                <w:sz w:val="24"/>
                <w:szCs w:val="24"/>
                <w:lang w:eastAsia="ru-RU"/>
              </w:rPr>
            </w:pPr>
            <w:r w:rsidRPr="005341D3">
              <w:rPr>
                <w:rFonts w:ascii="Times New Roman" w:eastAsia="Times New Roman" w:hAnsi="Times New Roman" w:cs="Times New Roman"/>
                <w:color w:val="000000"/>
                <w:sz w:val="24"/>
                <w:szCs w:val="24"/>
                <w:lang w:eastAsia="ru-RU"/>
              </w:rPr>
              <w:t>убывания</w:t>
            </w:r>
          </w:p>
        </w:tc>
        <w:tc>
          <w:tcPr>
            <w:tcW w:w="1268" w:type="dxa"/>
            <w:tcBorders>
              <w:top w:val="single" w:sz="4" w:space="0" w:color="000000"/>
              <w:left w:val="single" w:sz="4" w:space="0" w:color="000000"/>
              <w:bottom w:val="single" w:sz="4" w:space="0" w:color="000000"/>
              <w:right w:val="single" w:sz="4" w:space="0" w:color="000000"/>
            </w:tcBorders>
            <w:tcMar>
              <w:left w:w="57" w:type="dxa"/>
              <w:right w:w="57" w:type="dxa"/>
            </w:tcMar>
          </w:tcPr>
          <w:p w:rsidR="005341D3" w:rsidRPr="005341D3" w:rsidRDefault="005341D3" w:rsidP="005341D3">
            <w:pPr>
              <w:widowControl w:val="0"/>
              <w:spacing w:after="0" w:line="240" w:lineRule="auto"/>
              <w:jc w:val="center"/>
              <w:rPr>
                <w:rFonts w:ascii="Times New Roman" w:eastAsia="Times New Roman" w:hAnsi="Times New Roman" w:cs="Times New Roman"/>
                <w:color w:val="000000"/>
                <w:sz w:val="24"/>
                <w:szCs w:val="24"/>
                <w:lang w:eastAsia="ru-RU"/>
              </w:rPr>
            </w:pPr>
            <w:r w:rsidRPr="005341D3">
              <w:rPr>
                <w:rFonts w:ascii="Times New Roman" w:eastAsia="Times New Roman" w:hAnsi="Times New Roman" w:cs="Times New Roman"/>
                <w:color w:val="000000"/>
                <w:sz w:val="24"/>
                <w:szCs w:val="24"/>
                <w:lang w:eastAsia="ru-RU"/>
              </w:rPr>
              <w:t>КПМ</w:t>
            </w:r>
          </w:p>
        </w:tc>
        <w:tc>
          <w:tcPr>
            <w:tcW w:w="14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5341D3" w:rsidRPr="005341D3" w:rsidRDefault="005341D3" w:rsidP="005341D3">
            <w:pPr>
              <w:widowControl w:val="0"/>
              <w:spacing w:after="0" w:line="240" w:lineRule="auto"/>
              <w:jc w:val="center"/>
              <w:rPr>
                <w:rFonts w:ascii="Times New Roman" w:eastAsia="Times New Roman" w:hAnsi="Times New Roman" w:cs="Times New Roman"/>
                <w:color w:val="000000"/>
                <w:sz w:val="24"/>
                <w:szCs w:val="24"/>
                <w:lang w:eastAsia="ru-RU"/>
              </w:rPr>
            </w:pPr>
            <w:r w:rsidRPr="005341D3">
              <w:rPr>
                <w:rFonts w:ascii="Times New Roman" w:eastAsia="Times New Roman" w:hAnsi="Times New Roman" w:cs="Times New Roman"/>
                <w:color w:val="000000"/>
                <w:sz w:val="24"/>
                <w:szCs w:val="24"/>
                <w:lang w:eastAsia="ru-RU"/>
              </w:rPr>
              <w:t>процентов</w:t>
            </w:r>
          </w:p>
        </w:tc>
        <w:tc>
          <w:tcPr>
            <w:tcW w:w="1549" w:type="dxa"/>
            <w:tcBorders>
              <w:top w:val="single" w:sz="4" w:space="0" w:color="000000"/>
              <w:left w:val="single" w:sz="4" w:space="0" w:color="000000"/>
              <w:bottom w:val="single" w:sz="4" w:space="0" w:color="000000"/>
              <w:right w:val="single" w:sz="4" w:space="0" w:color="000000"/>
            </w:tcBorders>
            <w:tcMar>
              <w:left w:w="57" w:type="dxa"/>
              <w:right w:w="57" w:type="dxa"/>
            </w:tcMar>
          </w:tcPr>
          <w:p w:rsidR="005341D3" w:rsidRPr="005341D3" w:rsidRDefault="005341D3" w:rsidP="005341D3">
            <w:pPr>
              <w:widowControl w:val="0"/>
              <w:spacing w:after="0" w:line="240" w:lineRule="auto"/>
              <w:jc w:val="center"/>
              <w:rPr>
                <w:rFonts w:ascii="Times New Roman" w:eastAsia="Times New Roman" w:hAnsi="Times New Roman" w:cs="Times New Roman"/>
                <w:color w:val="000000"/>
                <w:sz w:val="24"/>
                <w:szCs w:val="24"/>
                <w:lang w:eastAsia="ru-RU"/>
              </w:rPr>
            </w:pPr>
            <w:r w:rsidRPr="005341D3">
              <w:rPr>
                <w:rFonts w:ascii="Times New Roman" w:eastAsia="Times New Roman" w:hAnsi="Times New Roman" w:cs="Times New Roman"/>
                <w:color w:val="000000"/>
                <w:sz w:val="24"/>
                <w:szCs w:val="24"/>
                <w:lang w:eastAsia="ru-RU"/>
              </w:rPr>
              <w:t>0</w:t>
            </w:r>
          </w:p>
        </w:tc>
        <w:tc>
          <w:tcPr>
            <w:tcW w:w="1410" w:type="dxa"/>
            <w:tcBorders>
              <w:top w:val="single" w:sz="4" w:space="0" w:color="000000"/>
              <w:left w:val="single" w:sz="4" w:space="0" w:color="000000"/>
              <w:bottom w:val="single" w:sz="4" w:space="0" w:color="000000"/>
              <w:right w:val="single" w:sz="4" w:space="0" w:color="000000"/>
            </w:tcBorders>
            <w:tcMar>
              <w:left w:w="57" w:type="dxa"/>
              <w:right w:w="57" w:type="dxa"/>
            </w:tcMar>
          </w:tcPr>
          <w:p w:rsidR="005341D3" w:rsidRPr="005341D3" w:rsidRDefault="005341D3" w:rsidP="005341D3">
            <w:pPr>
              <w:spacing w:after="200" w:line="276" w:lineRule="auto"/>
              <w:jc w:val="center"/>
              <w:rPr>
                <w:rFonts w:ascii="Calibri" w:eastAsia="Times New Roman" w:hAnsi="Calibri" w:cs="Times New Roman"/>
                <w:color w:val="000000"/>
                <w:sz w:val="24"/>
                <w:szCs w:val="24"/>
                <w:lang w:eastAsia="ru-RU"/>
              </w:rPr>
            </w:pPr>
            <w:r w:rsidRPr="005341D3">
              <w:rPr>
                <w:rFonts w:ascii="Times New Roman" w:eastAsia="Times New Roman" w:hAnsi="Times New Roman" w:cs="Times New Roman"/>
                <w:color w:val="000000"/>
                <w:sz w:val="24"/>
                <w:szCs w:val="24"/>
                <w:lang w:eastAsia="ru-RU"/>
              </w:rPr>
              <w:t>0</w:t>
            </w:r>
          </w:p>
        </w:tc>
        <w:tc>
          <w:tcPr>
            <w:tcW w:w="14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5341D3" w:rsidRPr="005341D3" w:rsidRDefault="005341D3" w:rsidP="005341D3">
            <w:pPr>
              <w:spacing w:after="200" w:line="276" w:lineRule="auto"/>
              <w:jc w:val="center"/>
              <w:rPr>
                <w:rFonts w:ascii="Calibri" w:eastAsia="Times New Roman" w:hAnsi="Calibri" w:cs="Times New Roman"/>
                <w:color w:val="000000"/>
                <w:sz w:val="24"/>
                <w:szCs w:val="24"/>
                <w:lang w:eastAsia="ru-RU"/>
              </w:rPr>
            </w:pPr>
            <w:r w:rsidRPr="005341D3">
              <w:rPr>
                <w:rFonts w:ascii="Times New Roman" w:eastAsia="Times New Roman" w:hAnsi="Times New Roman" w:cs="Times New Roman"/>
                <w:color w:val="000000"/>
                <w:sz w:val="24"/>
                <w:szCs w:val="24"/>
                <w:lang w:eastAsia="ru-RU"/>
              </w:rPr>
              <w:t>0</w:t>
            </w:r>
          </w:p>
        </w:tc>
        <w:tc>
          <w:tcPr>
            <w:tcW w:w="1408" w:type="dxa"/>
            <w:tcBorders>
              <w:top w:val="single" w:sz="4" w:space="0" w:color="000000"/>
              <w:left w:val="single" w:sz="4" w:space="0" w:color="000000"/>
              <w:bottom w:val="single" w:sz="4" w:space="0" w:color="000000"/>
              <w:right w:val="single" w:sz="4" w:space="0" w:color="000000"/>
            </w:tcBorders>
            <w:tcMar>
              <w:left w:w="57" w:type="dxa"/>
              <w:right w:w="57" w:type="dxa"/>
            </w:tcMar>
          </w:tcPr>
          <w:p w:rsidR="005341D3" w:rsidRPr="005341D3" w:rsidRDefault="005341D3" w:rsidP="005341D3">
            <w:pPr>
              <w:spacing w:after="200" w:line="276" w:lineRule="auto"/>
              <w:jc w:val="center"/>
              <w:rPr>
                <w:rFonts w:ascii="Calibri" w:eastAsia="Times New Roman" w:hAnsi="Calibri" w:cs="Times New Roman"/>
                <w:color w:val="000000"/>
                <w:sz w:val="24"/>
                <w:szCs w:val="24"/>
                <w:lang w:eastAsia="ru-RU"/>
              </w:rPr>
            </w:pPr>
            <w:r w:rsidRPr="005341D3">
              <w:rPr>
                <w:rFonts w:ascii="Times New Roman" w:eastAsia="Times New Roman" w:hAnsi="Times New Roman" w:cs="Times New Roman"/>
                <w:color w:val="000000"/>
                <w:sz w:val="24"/>
                <w:szCs w:val="24"/>
                <w:lang w:eastAsia="ru-RU"/>
              </w:rPr>
              <w:t>0</w:t>
            </w:r>
          </w:p>
        </w:tc>
        <w:tc>
          <w:tcPr>
            <w:tcW w:w="15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5341D3" w:rsidRPr="005341D3" w:rsidRDefault="005341D3" w:rsidP="005341D3">
            <w:pPr>
              <w:spacing w:after="200" w:line="276" w:lineRule="auto"/>
              <w:jc w:val="center"/>
              <w:rPr>
                <w:rFonts w:ascii="Calibri" w:eastAsia="Times New Roman" w:hAnsi="Calibri" w:cs="Times New Roman"/>
                <w:color w:val="000000"/>
                <w:sz w:val="24"/>
                <w:szCs w:val="24"/>
                <w:lang w:eastAsia="ru-RU"/>
              </w:rPr>
            </w:pPr>
            <w:r w:rsidRPr="005341D3">
              <w:rPr>
                <w:rFonts w:ascii="Times New Roman" w:eastAsia="Times New Roman" w:hAnsi="Times New Roman" w:cs="Times New Roman"/>
                <w:color w:val="000000"/>
                <w:sz w:val="24"/>
                <w:szCs w:val="24"/>
                <w:lang w:eastAsia="ru-RU"/>
              </w:rPr>
              <w:t>0</w:t>
            </w:r>
          </w:p>
        </w:tc>
        <w:tc>
          <w:tcPr>
            <w:tcW w:w="1971" w:type="dxa"/>
            <w:tcBorders>
              <w:top w:val="single" w:sz="4" w:space="0" w:color="000000"/>
              <w:left w:val="single" w:sz="4" w:space="0" w:color="000000"/>
              <w:bottom w:val="single" w:sz="4" w:space="0" w:color="000000"/>
              <w:right w:val="single" w:sz="4" w:space="0" w:color="000000"/>
            </w:tcBorders>
            <w:tcMar>
              <w:left w:w="57" w:type="dxa"/>
              <w:right w:w="57" w:type="dxa"/>
            </w:tcMar>
          </w:tcPr>
          <w:p w:rsidR="005341D3" w:rsidRPr="005341D3" w:rsidRDefault="005341D3" w:rsidP="005341D3">
            <w:pPr>
              <w:widowControl w:val="0"/>
              <w:spacing w:after="0" w:line="240" w:lineRule="auto"/>
              <w:jc w:val="center"/>
              <w:rPr>
                <w:rFonts w:ascii="Times New Roman" w:eastAsia="Times New Roman" w:hAnsi="Times New Roman" w:cs="Times New Roman"/>
                <w:color w:val="000000"/>
                <w:sz w:val="24"/>
                <w:szCs w:val="24"/>
                <w:lang w:eastAsia="ru-RU"/>
              </w:rPr>
            </w:pPr>
            <w:r w:rsidRPr="005341D3">
              <w:rPr>
                <w:rFonts w:ascii="Times New Roman" w:eastAsia="Times New Roman" w:hAnsi="Times New Roman" w:cs="Times New Roman"/>
                <w:color w:val="000000"/>
                <w:sz w:val="24"/>
                <w:szCs w:val="24"/>
                <w:lang w:eastAsia="ru-RU"/>
              </w:rPr>
              <w:t>Администрация Дячкинского сельского поселения</w:t>
            </w:r>
          </w:p>
        </w:tc>
        <w:tc>
          <w:tcPr>
            <w:tcW w:w="1972" w:type="dxa"/>
            <w:tcBorders>
              <w:top w:val="single" w:sz="4" w:space="0" w:color="000000"/>
              <w:left w:val="single" w:sz="4" w:space="0" w:color="000000"/>
              <w:bottom w:val="single" w:sz="4" w:space="0" w:color="000000"/>
              <w:right w:val="single" w:sz="4" w:space="0" w:color="000000"/>
            </w:tcBorders>
            <w:tcMar>
              <w:left w:w="57" w:type="dxa"/>
              <w:right w:w="57" w:type="dxa"/>
            </w:tcMar>
          </w:tcPr>
          <w:p w:rsidR="005341D3" w:rsidRPr="005341D3" w:rsidRDefault="005341D3" w:rsidP="005341D3">
            <w:pPr>
              <w:widowControl w:val="0"/>
              <w:spacing w:after="0" w:line="240" w:lineRule="auto"/>
              <w:jc w:val="center"/>
              <w:rPr>
                <w:rFonts w:ascii="Times New Roman" w:eastAsia="Times New Roman" w:hAnsi="Times New Roman" w:cs="Times New Roman"/>
                <w:color w:val="000000"/>
                <w:sz w:val="24"/>
                <w:szCs w:val="24"/>
                <w:lang w:eastAsia="ru-RU"/>
              </w:rPr>
            </w:pPr>
            <w:r w:rsidRPr="005341D3">
              <w:rPr>
                <w:rFonts w:ascii="Times New Roman" w:eastAsia="Times New Roman" w:hAnsi="Times New Roman" w:cs="Times New Roman"/>
                <w:color w:val="000000"/>
                <w:sz w:val="24"/>
                <w:szCs w:val="24"/>
                <w:lang w:eastAsia="ru-RU"/>
              </w:rPr>
              <w:t>–</w:t>
            </w:r>
          </w:p>
        </w:tc>
      </w:tr>
    </w:tbl>
    <w:p w:rsidR="005341D3" w:rsidRPr="005341D3" w:rsidRDefault="005341D3" w:rsidP="005341D3">
      <w:pPr>
        <w:widowControl w:val="0"/>
        <w:spacing w:after="0" w:line="240" w:lineRule="auto"/>
        <w:jc w:val="both"/>
        <w:rPr>
          <w:rFonts w:ascii="Times New Roman" w:eastAsia="Times New Roman" w:hAnsi="Times New Roman" w:cs="Times New Roman"/>
          <w:color w:val="000000"/>
          <w:sz w:val="24"/>
          <w:szCs w:val="24"/>
          <w:lang w:eastAsia="ru-RU"/>
        </w:rPr>
      </w:pPr>
    </w:p>
    <w:p w:rsidR="005341D3" w:rsidRPr="005341D3" w:rsidRDefault="005341D3" w:rsidP="005341D3">
      <w:pPr>
        <w:widowControl w:val="0"/>
        <w:spacing w:after="0" w:line="240" w:lineRule="auto"/>
        <w:ind w:firstLine="709"/>
        <w:jc w:val="both"/>
        <w:rPr>
          <w:rFonts w:ascii="Times New Roman" w:eastAsia="Times New Roman" w:hAnsi="Times New Roman" w:cs="Times New Roman"/>
          <w:color w:val="000000"/>
          <w:sz w:val="24"/>
          <w:szCs w:val="24"/>
          <w:lang w:eastAsia="ru-RU"/>
        </w:rPr>
      </w:pPr>
    </w:p>
    <w:p w:rsidR="005341D3" w:rsidRPr="005341D3" w:rsidRDefault="005341D3" w:rsidP="005341D3">
      <w:pPr>
        <w:widowControl w:val="0"/>
        <w:spacing w:after="0" w:line="240" w:lineRule="auto"/>
        <w:ind w:firstLine="709"/>
        <w:jc w:val="both"/>
        <w:rPr>
          <w:rFonts w:ascii="Times New Roman" w:eastAsia="Times New Roman" w:hAnsi="Times New Roman" w:cs="Times New Roman"/>
          <w:color w:val="000000"/>
          <w:sz w:val="24"/>
          <w:szCs w:val="24"/>
          <w:lang w:eastAsia="ru-RU"/>
        </w:rPr>
      </w:pPr>
      <w:r w:rsidRPr="005341D3">
        <w:rPr>
          <w:rFonts w:ascii="Times New Roman" w:eastAsia="Times New Roman" w:hAnsi="Times New Roman" w:cs="Times New Roman"/>
          <w:color w:val="000000"/>
          <w:sz w:val="24"/>
          <w:szCs w:val="24"/>
          <w:lang w:eastAsia="ru-RU"/>
        </w:rPr>
        <w:t>Примечание.</w:t>
      </w:r>
    </w:p>
    <w:p w:rsidR="005341D3" w:rsidRPr="005341D3" w:rsidRDefault="005341D3" w:rsidP="005341D3">
      <w:pPr>
        <w:widowControl w:val="0"/>
        <w:spacing w:after="0" w:line="240" w:lineRule="auto"/>
        <w:ind w:firstLine="709"/>
        <w:jc w:val="both"/>
        <w:rPr>
          <w:rFonts w:ascii="Times New Roman" w:eastAsia="Times New Roman" w:hAnsi="Times New Roman" w:cs="Times New Roman"/>
          <w:color w:val="000000"/>
          <w:sz w:val="24"/>
          <w:szCs w:val="24"/>
          <w:lang w:eastAsia="ru-RU"/>
        </w:rPr>
      </w:pPr>
      <w:r w:rsidRPr="005341D3">
        <w:rPr>
          <w:rFonts w:ascii="Times New Roman" w:eastAsia="Times New Roman" w:hAnsi="Times New Roman" w:cs="Times New Roman"/>
          <w:color w:val="000000"/>
          <w:sz w:val="24"/>
          <w:szCs w:val="24"/>
          <w:lang w:eastAsia="ru-RU"/>
        </w:rPr>
        <w:t xml:space="preserve">Используемое сокращение: </w:t>
      </w:r>
    </w:p>
    <w:p w:rsidR="005341D3" w:rsidRPr="005341D3" w:rsidRDefault="005341D3" w:rsidP="005341D3">
      <w:pPr>
        <w:widowControl w:val="0"/>
        <w:spacing w:after="0" w:line="240" w:lineRule="auto"/>
        <w:ind w:firstLine="709"/>
        <w:jc w:val="both"/>
        <w:rPr>
          <w:rFonts w:ascii="Times New Roman" w:eastAsia="Times New Roman" w:hAnsi="Times New Roman" w:cs="Times New Roman"/>
          <w:color w:val="000000"/>
          <w:sz w:val="24"/>
          <w:szCs w:val="24"/>
          <w:lang w:eastAsia="ru-RU"/>
        </w:rPr>
      </w:pPr>
      <w:r w:rsidRPr="005341D3">
        <w:rPr>
          <w:rFonts w:ascii="Times New Roman" w:eastAsia="Times New Roman" w:hAnsi="Times New Roman" w:cs="Times New Roman"/>
          <w:color w:val="000000"/>
          <w:sz w:val="24"/>
          <w:szCs w:val="24"/>
          <w:lang w:eastAsia="ru-RU"/>
        </w:rPr>
        <w:t>ОКЕИ – Общероссийский классификатор единиц измерения;</w:t>
      </w:r>
    </w:p>
    <w:p w:rsidR="005341D3" w:rsidRPr="005341D3" w:rsidRDefault="005341D3" w:rsidP="005341D3">
      <w:pPr>
        <w:widowControl w:val="0"/>
        <w:spacing w:after="0" w:line="240" w:lineRule="auto"/>
        <w:ind w:firstLine="709"/>
        <w:jc w:val="both"/>
        <w:rPr>
          <w:rFonts w:ascii="Times New Roman" w:eastAsia="Times New Roman" w:hAnsi="Times New Roman" w:cs="Times New Roman"/>
          <w:color w:val="000000"/>
          <w:sz w:val="24"/>
          <w:szCs w:val="24"/>
          <w:lang w:eastAsia="ru-RU"/>
        </w:rPr>
      </w:pPr>
      <w:r w:rsidRPr="005341D3">
        <w:rPr>
          <w:rFonts w:ascii="Times New Roman" w:eastAsia="Times New Roman" w:hAnsi="Times New Roman" w:cs="Times New Roman"/>
          <w:color w:val="000000"/>
          <w:sz w:val="24"/>
          <w:szCs w:val="24"/>
          <w:lang w:eastAsia="ru-RU"/>
        </w:rPr>
        <w:t>КПМ – Комплекс процессных мероприятий.</w:t>
      </w:r>
    </w:p>
    <w:p w:rsidR="005341D3" w:rsidRPr="005341D3" w:rsidRDefault="005341D3" w:rsidP="005341D3">
      <w:pPr>
        <w:widowControl w:val="0"/>
        <w:spacing w:after="0" w:line="240" w:lineRule="auto"/>
        <w:ind w:firstLine="709"/>
        <w:jc w:val="both"/>
        <w:rPr>
          <w:rFonts w:ascii="Times New Roman" w:eastAsia="Times New Roman" w:hAnsi="Times New Roman" w:cs="Times New Roman"/>
          <w:color w:val="000000"/>
          <w:sz w:val="24"/>
          <w:szCs w:val="24"/>
          <w:lang w:eastAsia="ru-RU"/>
        </w:rPr>
      </w:pPr>
    </w:p>
    <w:p w:rsidR="005341D3" w:rsidRPr="005341D3" w:rsidRDefault="005341D3" w:rsidP="005341D3">
      <w:pPr>
        <w:spacing w:after="200" w:line="276" w:lineRule="auto"/>
        <w:rPr>
          <w:rFonts w:ascii="Calibri" w:eastAsia="Times New Roman" w:hAnsi="Calibri" w:cs="Times New Roman"/>
          <w:color w:val="000000"/>
          <w:sz w:val="24"/>
          <w:szCs w:val="24"/>
          <w:lang w:eastAsia="ru-RU"/>
        </w:rPr>
        <w:sectPr w:rsidR="005341D3" w:rsidRPr="005341D3" w:rsidSect="004D56C8">
          <w:headerReference w:type="default" r:id="rId50"/>
          <w:footerReference w:type="default" r:id="rId51"/>
          <w:pgSz w:w="23814" w:h="16839" w:orient="landscape"/>
          <w:pgMar w:top="1701" w:right="1134" w:bottom="567" w:left="1134" w:header="720" w:footer="624" w:gutter="0"/>
          <w:cols w:space="720"/>
        </w:sectPr>
      </w:pPr>
    </w:p>
    <w:p w:rsidR="005341D3" w:rsidRPr="005341D3" w:rsidRDefault="005341D3" w:rsidP="005341D3">
      <w:pPr>
        <w:widowControl w:val="0"/>
        <w:spacing w:after="0" w:line="240" w:lineRule="auto"/>
        <w:jc w:val="center"/>
        <w:outlineLvl w:val="2"/>
        <w:rPr>
          <w:rFonts w:ascii="Times New Roman" w:eastAsia="Times New Roman" w:hAnsi="Times New Roman" w:cs="Times New Roman"/>
          <w:color w:val="000000"/>
          <w:sz w:val="24"/>
          <w:szCs w:val="24"/>
          <w:lang w:eastAsia="ru-RU"/>
        </w:rPr>
      </w:pPr>
      <w:r w:rsidRPr="005341D3">
        <w:rPr>
          <w:rFonts w:ascii="Times New Roman" w:eastAsia="Times New Roman" w:hAnsi="Times New Roman" w:cs="Times New Roman"/>
          <w:color w:val="000000"/>
          <w:sz w:val="24"/>
          <w:szCs w:val="24"/>
          <w:lang w:eastAsia="ru-RU"/>
        </w:rPr>
        <w:lastRenderedPageBreak/>
        <w:t>3. Перечень мероприятий (результатов) комплекса процессных мероприятий</w:t>
      </w:r>
    </w:p>
    <w:p w:rsidR="005341D3" w:rsidRPr="005341D3" w:rsidRDefault="005341D3" w:rsidP="005341D3">
      <w:pPr>
        <w:widowControl w:val="0"/>
        <w:spacing w:after="0" w:line="240" w:lineRule="auto"/>
        <w:jc w:val="center"/>
        <w:outlineLvl w:val="2"/>
        <w:rPr>
          <w:rFonts w:ascii="Times New Roman" w:eastAsia="Times New Roman" w:hAnsi="Times New Roman" w:cs="Times New Roman"/>
          <w:color w:val="000000"/>
          <w:sz w:val="24"/>
          <w:szCs w:val="24"/>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619"/>
        <w:gridCol w:w="2860"/>
        <w:gridCol w:w="1639"/>
        <w:gridCol w:w="2450"/>
        <w:gridCol w:w="1446"/>
        <w:gridCol w:w="1613"/>
        <w:gridCol w:w="1404"/>
        <w:gridCol w:w="1222"/>
        <w:gridCol w:w="1317"/>
      </w:tblGrid>
      <w:tr w:rsidR="005341D3" w:rsidRPr="005341D3" w:rsidTr="00732B17">
        <w:tc>
          <w:tcPr>
            <w:tcW w:w="619" w:type="dxa"/>
            <w:vMerge w:val="restar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341D3" w:rsidRPr="005341D3" w:rsidRDefault="005341D3" w:rsidP="005341D3">
            <w:pPr>
              <w:widowControl w:val="0"/>
              <w:spacing w:after="0" w:line="240" w:lineRule="auto"/>
              <w:jc w:val="center"/>
              <w:outlineLvl w:val="2"/>
              <w:rPr>
                <w:rFonts w:ascii="Times New Roman" w:eastAsia="Times New Roman" w:hAnsi="Times New Roman" w:cs="Times New Roman"/>
                <w:color w:val="000000"/>
                <w:sz w:val="24"/>
                <w:szCs w:val="24"/>
                <w:lang w:eastAsia="ru-RU"/>
              </w:rPr>
            </w:pPr>
            <w:r w:rsidRPr="005341D3">
              <w:rPr>
                <w:rFonts w:ascii="Times New Roman" w:eastAsia="Times New Roman" w:hAnsi="Times New Roman" w:cs="Times New Roman"/>
                <w:color w:val="000000"/>
                <w:sz w:val="24"/>
                <w:szCs w:val="24"/>
                <w:lang w:eastAsia="ru-RU"/>
              </w:rPr>
              <w:t>№ п/п</w:t>
            </w:r>
          </w:p>
        </w:tc>
        <w:tc>
          <w:tcPr>
            <w:tcW w:w="2860" w:type="dxa"/>
            <w:vMerge w:val="restar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341D3" w:rsidRPr="005341D3" w:rsidRDefault="005341D3" w:rsidP="005341D3">
            <w:pPr>
              <w:widowControl w:val="0"/>
              <w:spacing w:after="0" w:line="240" w:lineRule="auto"/>
              <w:jc w:val="center"/>
              <w:outlineLvl w:val="2"/>
              <w:rPr>
                <w:rFonts w:ascii="Times New Roman" w:eastAsia="Times New Roman" w:hAnsi="Times New Roman" w:cs="Times New Roman"/>
                <w:color w:val="000000"/>
                <w:sz w:val="24"/>
                <w:szCs w:val="24"/>
                <w:lang w:eastAsia="ru-RU"/>
              </w:rPr>
            </w:pPr>
            <w:r w:rsidRPr="005341D3">
              <w:rPr>
                <w:rFonts w:ascii="Times New Roman" w:eastAsia="Times New Roman" w:hAnsi="Times New Roman" w:cs="Times New Roman"/>
                <w:color w:val="000000"/>
                <w:sz w:val="24"/>
                <w:szCs w:val="24"/>
                <w:lang w:eastAsia="ru-RU"/>
              </w:rPr>
              <w:t>Наименование мероприятия (результата)</w:t>
            </w:r>
          </w:p>
        </w:tc>
        <w:tc>
          <w:tcPr>
            <w:tcW w:w="1639"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5341D3" w:rsidRPr="005341D3" w:rsidRDefault="005341D3" w:rsidP="005341D3">
            <w:pPr>
              <w:widowControl w:val="0"/>
              <w:spacing w:after="0" w:line="240" w:lineRule="auto"/>
              <w:jc w:val="center"/>
              <w:outlineLvl w:val="2"/>
              <w:rPr>
                <w:rFonts w:ascii="Times New Roman" w:eastAsia="Times New Roman" w:hAnsi="Times New Roman" w:cs="Times New Roman"/>
                <w:color w:val="000000"/>
                <w:sz w:val="24"/>
                <w:szCs w:val="24"/>
                <w:lang w:eastAsia="ru-RU"/>
              </w:rPr>
            </w:pPr>
            <w:r w:rsidRPr="005341D3">
              <w:rPr>
                <w:rFonts w:ascii="Times New Roman" w:eastAsia="Times New Roman" w:hAnsi="Times New Roman" w:cs="Times New Roman"/>
                <w:color w:val="000000"/>
                <w:sz w:val="24"/>
                <w:szCs w:val="24"/>
                <w:lang w:eastAsia="ru-RU"/>
              </w:rPr>
              <w:t xml:space="preserve">Тип мероприятия (результата) </w:t>
            </w:r>
          </w:p>
        </w:tc>
        <w:tc>
          <w:tcPr>
            <w:tcW w:w="2450"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5341D3" w:rsidRPr="005341D3" w:rsidRDefault="005341D3" w:rsidP="005341D3">
            <w:pPr>
              <w:widowControl w:val="0"/>
              <w:spacing w:after="0" w:line="240" w:lineRule="auto"/>
              <w:jc w:val="center"/>
              <w:outlineLvl w:val="2"/>
              <w:rPr>
                <w:rFonts w:ascii="Times New Roman" w:eastAsia="Times New Roman" w:hAnsi="Times New Roman" w:cs="Times New Roman"/>
                <w:color w:val="000000"/>
                <w:sz w:val="24"/>
                <w:szCs w:val="24"/>
                <w:lang w:eastAsia="ru-RU"/>
              </w:rPr>
            </w:pPr>
            <w:r w:rsidRPr="005341D3">
              <w:rPr>
                <w:rFonts w:ascii="Times New Roman" w:eastAsia="Times New Roman" w:hAnsi="Times New Roman" w:cs="Times New Roman"/>
                <w:color w:val="000000"/>
                <w:sz w:val="24"/>
                <w:szCs w:val="24"/>
                <w:lang w:eastAsia="ru-RU"/>
              </w:rPr>
              <w:t xml:space="preserve">Характеристика </w:t>
            </w:r>
          </w:p>
        </w:tc>
        <w:tc>
          <w:tcPr>
            <w:tcW w:w="1446" w:type="dxa"/>
            <w:vMerge w:val="restar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341D3" w:rsidRPr="005341D3" w:rsidRDefault="005341D3" w:rsidP="005341D3">
            <w:pPr>
              <w:widowControl w:val="0"/>
              <w:spacing w:after="0" w:line="240" w:lineRule="auto"/>
              <w:jc w:val="center"/>
              <w:outlineLvl w:val="2"/>
              <w:rPr>
                <w:rFonts w:ascii="Times New Roman" w:eastAsia="Times New Roman" w:hAnsi="Times New Roman" w:cs="Times New Roman"/>
                <w:color w:val="000000"/>
                <w:sz w:val="24"/>
                <w:szCs w:val="24"/>
                <w:lang w:eastAsia="ru-RU"/>
              </w:rPr>
            </w:pPr>
            <w:r w:rsidRPr="005341D3">
              <w:rPr>
                <w:rFonts w:ascii="Times New Roman" w:eastAsia="Times New Roman" w:hAnsi="Times New Roman" w:cs="Times New Roman"/>
                <w:color w:val="000000"/>
                <w:sz w:val="24"/>
                <w:szCs w:val="24"/>
                <w:lang w:eastAsia="ru-RU"/>
              </w:rPr>
              <w:t xml:space="preserve">Единица измерения </w:t>
            </w:r>
            <w:r w:rsidRPr="005341D3">
              <w:rPr>
                <w:rFonts w:ascii="Times New Roman" w:eastAsia="Times New Roman" w:hAnsi="Times New Roman" w:cs="Times New Roman"/>
                <w:color w:val="000000"/>
                <w:sz w:val="24"/>
                <w:szCs w:val="24"/>
                <w:lang w:eastAsia="ru-RU"/>
              </w:rPr>
              <w:br/>
              <w:t>(по ОКЕИ)</w:t>
            </w:r>
          </w:p>
        </w:tc>
        <w:tc>
          <w:tcPr>
            <w:tcW w:w="1613"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5341D3" w:rsidRPr="005341D3" w:rsidRDefault="005341D3" w:rsidP="005341D3">
            <w:pPr>
              <w:widowControl w:val="0"/>
              <w:spacing w:after="0" w:line="240" w:lineRule="auto"/>
              <w:jc w:val="center"/>
              <w:outlineLvl w:val="2"/>
              <w:rPr>
                <w:rFonts w:ascii="Times New Roman" w:eastAsia="Times New Roman" w:hAnsi="Times New Roman" w:cs="Times New Roman"/>
                <w:color w:val="000000"/>
                <w:sz w:val="24"/>
                <w:szCs w:val="24"/>
                <w:lang w:eastAsia="ru-RU"/>
              </w:rPr>
            </w:pPr>
            <w:r w:rsidRPr="005341D3">
              <w:rPr>
                <w:rFonts w:ascii="Times New Roman" w:eastAsia="Times New Roman" w:hAnsi="Times New Roman" w:cs="Times New Roman"/>
                <w:color w:val="000000"/>
                <w:sz w:val="24"/>
                <w:szCs w:val="24"/>
                <w:lang w:eastAsia="ru-RU"/>
              </w:rPr>
              <w:t>Базовое значение</w:t>
            </w:r>
          </w:p>
        </w:tc>
        <w:tc>
          <w:tcPr>
            <w:tcW w:w="3943" w:type="dxa"/>
            <w:gridSpan w:val="3"/>
            <w:tcBorders>
              <w:top w:val="single" w:sz="4" w:space="0" w:color="000000"/>
              <w:left w:val="single" w:sz="4" w:space="0" w:color="000000"/>
              <w:bottom w:val="single" w:sz="4" w:space="0" w:color="000000"/>
              <w:right w:val="single" w:sz="4" w:space="0" w:color="000000"/>
            </w:tcBorders>
            <w:tcMar>
              <w:left w:w="57" w:type="dxa"/>
              <w:right w:w="57" w:type="dxa"/>
            </w:tcMar>
          </w:tcPr>
          <w:p w:rsidR="005341D3" w:rsidRPr="005341D3" w:rsidRDefault="005341D3" w:rsidP="005341D3">
            <w:pPr>
              <w:widowControl w:val="0"/>
              <w:spacing w:after="0" w:line="240" w:lineRule="auto"/>
              <w:jc w:val="center"/>
              <w:outlineLvl w:val="2"/>
              <w:rPr>
                <w:rFonts w:ascii="Times New Roman" w:eastAsia="Times New Roman" w:hAnsi="Times New Roman" w:cs="Times New Roman"/>
                <w:color w:val="000000"/>
                <w:sz w:val="24"/>
                <w:szCs w:val="24"/>
                <w:lang w:eastAsia="ru-RU"/>
              </w:rPr>
            </w:pPr>
            <w:r w:rsidRPr="005341D3">
              <w:rPr>
                <w:rFonts w:ascii="Times New Roman" w:eastAsia="Times New Roman" w:hAnsi="Times New Roman" w:cs="Times New Roman"/>
                <w:color w:val="000000"/>
                <w:sz w:val="24"/>
                <w:szCs w:val="24"/>
                <w:lang w:eastAsia="ru-RU"/>
              </w:rPr>
              <w:t xml:space="preserve">Значение результата </w:t>
            </w:r>
          </w:p>
          <w:p w:rsidR="005341D3" w:rsidRPr="005341D3" w:rsidRDefault="005341D3" w:rsidP="005341D3">
            <w:pPr>
              <w:widowControl w:val="0"/>
              <w:spacing w:after="0" w:line="240" w:lineRule="auto"/>
              <w:jc w:val="center"/>
              <w:outlineLvl w:val="2"/>
              <w:rPr>
                <w:rFonts w:ascii="Times New Roman" w:eastAsia="Times New Roman" w:hAnsi="Times New Roman" w:cs="Times New Roman"/>
                <w:color w:val="000000"/>
                <w:sz w:val="24"/>
                <w:szCs w:val="24"/>
                <w:lang w:eastAsia="ru-RU"/>
              </w:rPr>
            </w:pPr>
            <w:r w:rsidRPr="005341D3">
              <w:rPr>
                <w:rFonts w:ascii="Times New Roman" w:eastAsia="Times New Roman" w:hAnsi="Times New Roman" w:cs="Times New Roman"/>
                <w:color w:val="000000"/>
                <w:sz w:val="24"/>
                <w:szCs w:val="24"/>
                <w:lang w:eastAsia="ru-RU"/>
              </w:rPr>
              <w:t>по годам реализации</w:t>
            </w:r>
          </w:p>
        </w:tc>
      </w:tr>
      <w:tr w:rsidR="005341D3" w:rsidRPr="005341D3" w:rsidTr="00732B17">
        <w:tc>
          <w:tcPr>
            <w:tcW w:w="619"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341D3" w:rsidRPr="005341D3" w:rsidRDefault="005341D3" w:rsidP="005341D3">
            <w:pPr>
              <w:spacing w:after="200" w:line="276" w:lineRule="auto"/>
              <w:rPr>
                <w:rFonts w:ascii="Calibri" w:eastAsia="Times New Roman" w:hAnsi="Calibri" w:cs="Times New Roman"/>
                <w:color w:val="000000"/>
                <w:sz w:val="24"/>
                <w:szCs w:val="24"/>
                <w:lang w:eastAsia="ru-RU"/>
              </w:rPr>
            </w:pPr>
          </w:p>
        </w:tc>
        <w:tc>
          <w:tcPr>
            <w:tcW w:w="2860"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341D3" w:rsidRPr="005341D3" w:rsidRDefault="005341D3" w:rsidP="005341D3">
            <w:pPr>
              <w:spacing w:after="200" w:line="276" w:lineRule="auto"/>
              <w:rPr>
                <w:rFonts w:ascii="Calibri" w:eastAsia="Times New Roman" w:hAnsi="Calibri" w:cs="Times New Roman"/>
                <w:color w:val="000000"/>
                <w:sz w:val="24"/>
                <w:szCs w:val="24"/>
                <w:lang w:eastAsia="ru-RU"/>
              </w:rPr>
            </w:pPr>
          </w:p>
        </w:tc>
        <w:tc>
          <w:tcPr>
            <w:tcW w:w="1639"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5341D3" w:rsidRPr="005341D3" w:rsidRDefault="005341D3" w:rsidP="005341D3">
            <w:pPr>
              <w:spacing w:after="200" w:line="276" w:lineRule="auto"/>
              <w:rPr>
                <w:rFonts w:ascii="Calibri" w:eastAsia="Times New Roman" w:hAnsi="Calibri" w:cs="Times New Roman"/>
                <w:color w:val="000000"/>
                <w:sz w:val="24"/>
                <w:szCs w:val="24"/>
                <w:lang w:eastAsia="ru-RU"/>
              </w:rPr>
            </w:pPr>
          </w:p>
        </w:tc>
        <w:tc>
          <w:tcPr>
            <w:tcW w:w="245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5341D3" w:rsidRPr="005341D3" w:rsidRDefault="005341D3" w:rsidP="005341D3">
            <w:pPr>
              <w:spacing w:after="200" w:line="276" w:lineRule="auto"/>
              <w:rPr>
                <w:rFonts w:ascii="Calibri" w:eastAsia="Times New Roman" w:hAnsi="Calibri" w:cs="Times New Roman"/>
                <w:color w:val="000000"/>
                <w:sz w:val="24"/>
                <w:szCs w:val="24"/>
                <w:lang w:eastAsia="ru-RU"/>
              </w:rPr>
            </w:pPr>
          </w:p>
        </w:tc>
        <w:tc>
          <w:tcPr>
            <w:tcW w:w="1446"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341D3" w:rsidRPr="005341D3" w:rsidRDefault="005341D3" w:rsidP="005341D3">
            <w:pPr>
              <w:spacing w:after="200" w:line="276" w:lineRule="auto"/>
              <w:rPr>
                <w:rFonts w:ascii="Calibri" w:eastAsia="Times New Roman" w:hAnsi="Calibri" w:cs="Times New Roman"/>
                <w:color w:val="000000"/>
                <w:sz w:val="24"/>
                <w:szCs w:val="24"/>
                <w:lang w:eastAsia="ru-RU"/>
              </w:rPr>
            </w:pPr>
          </w:p>
        </w:tc>
        <w:tc>
          <w:tcPr>
            <w:tcW w:w="1613"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5341D3" w:rsidRPr="005341D3" w:rsidRDefault="005341D3" w:rsidP="005341D3">
            <w:pPr>
              <w:spacing w:after="200" w:line="276" w:lineRule="auto"/>
              <w:rPr>
                <w:rFonts w:ascii="Calibri" w:eastAsia="Times New Roman" w:hAnsi="Calibri" w:cs="Times New Roman"/>
                <w:color w:val="000000"/>
                <w:sz w:val="24"/>
                <w:szCs w:val="24"/>
                <w:lang w:eastAsia="ru-RU"/>
              </w:rPr>
            </w:pPr>
          </w:p>
        </w:tc>
        <w:tc>
          <w:tcPr>
            <w:tcW w:w="140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341D3" w:rsidRPr="005341D3" w:rsidRDefault="005341D3" w:rsidP="005341D3">
            <w:pPr>
              <w:widowControl w:val="0"/>
              <w:spacing w:after="0" w:line="240" w:lineRule="auto"/>
              <w:jc w:val="center"/>
              <w:outlineLvl w:val="2"/>
              <w:rPr>
                <w:rFonts w:ascii="Times New Roman" w:eastAsia="Times New Roman" w:hAnsi="Times New Roman" w:cs="Times New Roman"/>
                <w:color w:val="000000"/>
                <w:sz w:val="24"/>
                <w:szCs w:val="24"/>
                <w:lang w:eastAsia="ru-RU"/>
              </w:rPr>
            </w:pPr>
            <w:r w:rsidRPr="005341D3">
              <w:rPr>
                <w:rFonts w:ascii="Times New Roman" w:eastAsia="Times New Roman" w:hAnsi="Times New Roman" w:cs="Times New Roman"/>
                <w:color w:val="000000"/>
                <w:sz w:val="24"/>
                <w:szCs w:val="24"/>
                <w:lang w:eastAsia="ru-RU"/>
              </w:rPr>
              <w:t>2025</w:t>
            </w:r>
          </w:p>
        </w:tc>
        <w:tc>
          <w:tcPr>
            <w:tcW w:w="122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341D3" w:rsidRPr="005341D3" w:rsidRDefault="005341D3" w:rsidP="005341D3">
            <w:pPr>
              <w:widowControl w:val="0"/>
              <w:spacing w:after="0" w:line="240" w:lineRule="auto"/>
              <w:jc w:val="center"/>
              <w:outlineLvl w:val="2"/>
              <w:rPr>
                <w:rFonts w:ascii="Times New Roman" w:eastAsia="Times New Roman" w:hAnsi="Times New Roman" w:cs="Times New Roman"/>
                <w:color w:val="000000"/>
                <w:sz w:val="24"/>
                <w:szCs w:val="24"/>
                <w:lang w:eastAsia="ru-RU"/>
              </w:rPr>
            </w:pPr>
            <w:r w:rsidRPr="005341D3">
              <w:rPr>
                <w:rFonts w:ascii="Times New Roman" w:eastAsia="Times New Roman" w:hAnsi="Times New Roman" w:cs="Times New Roman"/>
                <w:color w:val="000000"/>
                <w:sz w:val="24"/>
                <w:szCs w:val="24"/>
                <w:lang w:eastAsia="ru-RU"/>
              </w:rPr>
              <w:t>2026</w:t>
            </w:r>
          </w:p>
        </w:tc>
        <w:tc>
          <w:tcPr>
            <w:tcW w:w="131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341D3" w:rsidRPr="005341D3" w:rsidRDefault="005341D3" w:rsidP="005341D3">
            <w:pPr>
              <w:widowControl w:val="0"/>
              <w:spacing w:after="0" w:line="240" w:lineRule="auto"/>
              <w:jc w:val="center"/>
              <w:outlineLvl w:val="2"/>
              <w:rPr>
                <w:rFonts w:ascii="Times New Roman" w:eastAsia="Times New Roman" w:hAnsi="Times New Roman" w:cs="Times New Roman"/>
                <w:color w:val="000000"/>
                <w:sz w:val="24"/>
                <w:szCs w:val="24"/>
                <w:lang w:eastAsia="ru-RU"/>
              </w:rPr>
            </w:pPr>
            <w:r w:rsidRPr="005341D3">
              <w:rPr>
                <w:rFonts w:ascii="Times New Roman" w:eastAsia="Times New Roman" w:hAnsi="Times New Roman" w:cs="Times New Roman"/>
                <w:color w:val="000000"/>
                <w:sz w:val="24"/>
                <w:szCs w:val="24"/>
                <w:lang w:eastAsia="ru-RU"/>
              </w:rPr>
              <w:t>2027</w:t>
            </w:r>
          </w:p>
        </w:tc>
      </w:tr>
    </w:tbl>
    <w:p w:rsidR="005341D3" w:rsidRPr="005341D3" w:rsidRDefault="005341D3" w:rsidP="005341D3">
      <w:pPr>
        <w:spacing w:after="0" w:line="240" w:lineRule="auto"/>
        <w:rPr>
          <w:rFonts w:ascii="Calibri" w:eastAsia="Times New Roman" w:hAnsi="Calibri" w:cs="Times New Roman"/>
          <w:color w:val="000000"/>
          <w:sz w:val="24"/>
          <w:szCs w:val="24"/>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619"/>
        <w:gridCol w:w="2860"/>
        <w:gridCol w:w="1639"/>
        <w:gridCol w:w="2450"/>
        <w:gridCol w:w="1446"/>
        <w:gridCol w:w="1613"/>
        <w:gridCol w:w="1404"/>
        <w:gridCol w:w="1222"/>
        <w:gridCol w:w="1317"/>
      </w:tblGrid>
      <w:tr w:rsidR="005341D3" w:rsidRPr="005341D3" w:rsidTr="00732B17">
        <w:tc>
          <w:tcPr>
            <w:tcW w:w="61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341D3" w:rsidRPr="005341D3" w:rsidRDefault="005341D3" w:rsidP="005341D3">
            <w:pPr>
              <w:widowControl w:val="0"/>
              <w:spacing w:after="0" w:line="240" w:lineRule="auto"/>
              <w:jc w:val="center"/>
              <w:outlineLvl w:val="2"/>
              <w:rPr>
                <w:rFonts w:ascii="Times New Roman" w:eastAsia="Times New Roman" w:hAnsi="Times New Roman" w:cs="Times New Roman"/>
                <w:color w:val="000000"/>
                <w:sz w:val="24"/>
                <w:szCs w:val="24"/>
                <w:lang w:eastAsia="ru-RU"/>
              </w:rPr>
            </w:pPr>
            <w:r w:rsidRPr="005341D3">
              <w:rPr>
                <w:rFonts w:ascii="Times New Roman" w:eastAsia="Times New Roman" w:hAnsi="Times New Roman" w:cs="Times New Roman"/>
                <w:color w:val="000000"/>
                <w:sz w:val="24"/>
                <w:szCs w:val="24"/>
                <w:lang w:eastAsia="ru-RU"/>
              </w:rPr>
              <w:t>1</w:t>
            </w:r>
          </w:p>
        </w:tc>
        <w:tc>
          <w:tcPr>
            <w:tcW w:w="286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341D3" w:rsidRPr="005341D3" w:rsidRDefault="005341D3" w:rsidP="005341D3">
            <w:pPr>
              <w:widowControl w:val="0"/>
              <w:spacing w:after="0" w:line="240" w:lineRule="auto"/>
              <w:jc w:val="center"/>
              <w:outlineLvl w:val="2"/>
              <w:rPr>
                <w:rFonts w:ascii="Times New Roman" w:eastAsia="Times New Roman" w:hAnsi="Times New Roman" w:cs="Times New Roman"/>
                <w:color w:val="000000"/>
                <w:sz w:val="24"/>
                <w:szCs w:val="24"/>
                <w:lang w:eastAsia="ru-RU"/>
              </w:rPr>
            </w:pPr>
            <w:r w:rsidRPr="005341D3">
              <w:rPr>
                <w:rFonts w:ascii="Times New Roman" w:eastAsia="Times New Roman" w:hAnsi="Times New Roman" w:cs="Times New Roman"/>
                <w:color w:val="000000"/>
                <w:sz w:val="24"/>
                <w:szCs w:val="24"/>
                <w:lang w:eastAsia="ru-RU"/>
              </w:rPr>
              <w:t>2</w:t>
            </w:r>
          </w:p>
        </w:tc>
        <w:tc>
          <w:tcPr>
            <w:tcW w:w="1639" w:type="dxa"/>
            <w:tcBorders>
              <w:top w:val="single" w:sz="4" w:space="0" w:color="000000"/>
              <w:left w:val="single" w:sz="4" w:space="0" w:color="000000"/>
              <w:bottom w:val="single" w:sz="4" w:space="0" w:color="000000"/>
              <w:right w:val="single" w:sz="4" w:space="0" w:color="000000"/>
            </w:tcBorders>
            <w:tcMar>
              <w:left w:w="57" w:type="dxa"/>
              <w:right w:w="57" w:type="dxa"/>
            </w:tcMar>
          </w:tcPr>
          <w:p w:rsidR="005341D3" w:rsidRPr="005341D3" w:rsidRDefault="005341D3" w:rsidP="005341D3">
            <w:pPr>
              <w:widowControl w:val="0"/>
              <w:spacing w:after="0" w:line="240" w:lineRule="auto"/>
              <w:jc w:val="center"/>
              <w:outlineLvl w:val="2"/>
              <w:rPr>
                <w:rFonts w:ascii="Times New Roman" w:eastAsia="Times New Roman" w:hAnsi="Times New Roman" w:cs="Times New Roman"/>
                <w:color w:val="000000"/>
                <w:sz w:val="24"/>
                <w:szCs w:val="24"/>
                <w:lang w:eastAsia="ru-RU"/>
              </w:rPr>
            </w:pPr>
            <w:r w:rsidRPr="005341D3">
              <w:rPr>
                <w:rFonts w:ascii="Times New Roman" w:eastAsia="Times New Roman" w:hAnsi="Times New Roman" w:cs="Times New Roman"/>
                <w:color w:val="000000"/>
                <w:sz w:val="24"/>
                <w:szCs w:val="24"/>
                <w:lang w:eastAsia="ru-RU"/>
              </w:rPr>
              <w:t>3</w:t>
            </w:r>
          </w:p>
        </w:tc>
        <w:tc>
          <w:tcPr>
            <w:tcW w:w="24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5341D3" w:rsidRPr="005341D3" w:rsidRDefault="005341D3" w:rsidP="005341D3">
            <w:pPr>
              <w:widowControl w:val="0"/>
              <w:spacing w:after="0" w:line="240" w:lineRule="auto"/>
              <w:jc w:val="center"/>
              <w:outlineLvl w:val="2"/>
              <w:rPr>
                <w:rFonts w:ascii="Times New Roman" w:eastAsia="Times New Roman" w:hAnsi="Times New Roman" w:cs="Times New Roman"/>
                <w:color w:val="000000"/>
                <w:sz w:val="24"/>
                <w:szCs w:val="24"/>
                <w:lang w:eastAsia="ru-RU"/>
              </w:rPr>
            </w:pPr>
            <w:r w:rsidRPr="005341D3">
              <w:rPr>
                <w:rFonts w:ascii="Times New Roman" w:eastAsia="Times New Roman" w:hAnsi="Times New Roman" w:cs="Times New Roman"/>
                <w:color w:val="000000"/>
                <w:sz w:val="24"/>
                <w:szCs w:val="24"/>
                <w:lang w:eastAsia="ru-RU"/>
              </w:rPr>
              <w:t>4</w:t>
            </w:r>
          </w:p>
        </w:tc>
        <w:tc>
          <w:tcPr>
            <w:tcW w:w="144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341D3" w:rsidRPr="005341D3" w:rsidRDefault="005341D3" w:rsidP="005341D3">
            <w:pPr>
              <w:widowControl w:val="0"/>
              <w:spacing w:after="0" w:line="240" w:lineRule="auto"/>
              <w:jc w:val="center"/>
              <w:outlineLvl w:val="2"/>
              <w:rPr>
                <w:rFonts w:ascii="Times New Roman" w:eastAsia="Times New Roman" w:hAnsi="Times New Roman" w:cs="Times New Roman"/>
                <w:color w:val="000000"/>
                <w:sz w:val="24"/>
                <w:szCs w:val="24"/>
                <w:lang w:eastAsia="ru-RU"/>
              </w:rPr>
            </w:pPr>
            <w:r w:rsidRPr="005341D3">
              <w:rPr>
                <w:rFonts w:ascii="Times New Roman" w:eastAsia="Times New Roman" w:hAnsi="Times New Roman" w:cs="Times New Roman"/>
                <w:color w:val="000000"/>
                <w:sz w:val="24"/>
                <w:szCs w:val="24"/>
                <w:lang w:eastAsia="ru-RU"/>
              </w:rPr>
              <w:t>5</w:t>
            </w:r>
          </w:p>
        </w:tc>
        <w:tc>
          <w:tcPr>
            <w:tcW w:w="161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341D3" w:rsidRPr="005341D3" w:rsidRDefault="005341D3" w:rsidP="005341D3">
            <w:pPr>
              <w:widowControl w:val="0"/>
              <w:spacing w:after="0" w:line="240" w:lineRule="auto"/>
              <w:jc w:val="center"/>
              <w:outlineLvl w:val="2"/>
              <w:rPr>
                <w:rFonts w:ascii="Times New Roman" w:eastAsia="Times New Roman" w:hAnsi="Times New Roman" w:cs="Times New Roman"/>
                <w:color w:val="000000"/>
                <w:sz w:val="24"/>
                <w:szCs w:val="24"/>
                <w:lang w:eastAsia="ru-RU"/>
              </w:rPr>
            </w:pPr>
            <w:r w:rsidRPr="005341D3">
              <w:rPr>
                <w:rFonts w:ascii="Times New Roman" w:eastAsia="Times New Roman" w:hAnsi="Times New Roman" w:cs="Times New Roman"/>
                <w:color w:val="000000"/>
                <w:sz w:val="24"/>
                <w:szCs w:val="24"/>
                <w:lang w:eastAsia="ru-RU"/>
              </w:rPr>
              <w:t>6</w:t>
            </w:r>
          </w:p>
        </w:tc>
        <w:tc>
          <w:tcPr>
            <w:tcW w:w="140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341D3" w:rsidRPr="005341D3" w:rsidRDefault="005341D3" w:rsidP="005341D3">
            <w:pPr>
              <w:widowControl w:val="0"/>
              <w:spacing w:after="0" w:line="240" w:lineRule="auto"/>
              <w:jc w:val="center"/>
              <w:outlineLvl w:val="2"/>
              <w:rPr>
                <w:rFonts w:ascii="Times New Roman" w:eastAsia="Times New Roman" w:hAnsi="Times New Roman" w:cs="Times New Roman"/>
                <w:color w:val="000000"/>
                <w:sz w:val="24"/>
                <w:szCs w:val="24"/>
                <w:lang w:eastAsia="ru-RU"/>
              </w:rPr>
            </w:pPr>
            <w:r w:rsidRPr="005341D3">
              <w:rPr>
                <w:rFonts w:ascii="Times New Roman" w:eastAsia="Times New Roman" w:hAnsi="Times New Roman" w:cs="Times New Roman"/>
                <w:color w:val="000000"/>
                <w:sz w:val="24"/>
                <w:szCs w:val="24"/>
                <w:lang w:eastAsia="ru-RU"/>
              </w:rPr>
              <w:t>7</w:t>
            </w:r>
          </w:p>
        </w:tc>
        <w:tc>
          <w:tcPr>
            <w:tcW w:w="122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341D3" w:rsidRPr="005341D3" w:rsidRDefault="005341D3" w:rsidP="005341D3">
            <w:pPr>
              <w:widowControl w:val="0"/>
              <w:spacing w:after="0" w:line="240" w:lineRule="auto"/>
              <w:jc w:val="center"/>
              <w:outlineLvl w:val="2"/>
              <w:rPr>
                <w:rFonts w:ascii="Times New Roman" w:eastAsia="Times New Roman" w:hAnsi="Times New Roman" w:cs="Times New Roman"/>
                <w:color w:val="000000"/>
                <w:sz w:val="24"/>
                <w:szCs w:val="24"/>
                <w:lang w:eastAsia="ru-RU"/>
              </w:rPr>
            </w:pPr>
            <w:r w:rsidRPr="005341D3">
              <w:rPr>
                <w:rFonts w:ascii="Times New Roman" w:eastAsia="Times New Roman" w:hAnsi="Times New Roman" w:cs="Times New Roman"/>
                <w:color w:val="000000"/>
                <w:sz w:val="24"/>
                <w:szCs w:val="24"/>
                <w:lang w:eastAsia="ru-RU"/>
              </w:rPr>
              <w:t>8</w:t>
            </w:r>
          </w:p>
        </w:tc>
        <w:tc>
          <w:tcPr>
            <w:tcW w:w="131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341D3" w:rsidRPr="005341D3" w:rsidRDefault="005341D3" w:rsidP="005341D3">
            <w:pPr>
              <w:widowControl w:val="0"/>
              <w:spacing w:after="0" w:line="240" w:lineRule="auto"/>
              <w:jc w:val="center"/>
              <w:outlineLvl w:val="2"/>
              <w:rPr>
                <w:rFonts w:ascii="Times New Roman" w:eastAsia="Times New Roman" w:hAnsi="Times New Roman" w:cs="Times New Roman"/>
                <w:color w:val="000000"/>
                <w:sz w:val="24"/>
                <w:szCs w:val="24"/>
                <w:lang w:eastAsia="ru-RU"/>
              </w:rPr>
            </w:pPr>
            <w:r w:rsidRPr="005341D3">
              <w:rPr>
                <w:rFonts w:ascii="Times New Roman" w:eastAsia="Times New Roman" w:hAnsi="Times New Roman" w:cs="Times New Roman"/>
                <w:color w:val="000000"/>
                <w:sz w:val="24"/>
                <w:szCs w:val="24"/>
                <w:lang w:eastAsia="ru-RU"/>
              </w:rPr>
              <w:t>9</w:t>
            </w:r>
          </w:p>
        </w:tc>
      </w:tr>
      <w:tr w:rsidR="005341D3" w:rsidRPr="005341D3" w:rsidTr="00732B17">
        <w:tc>
          <w:tcPr>
            <w:tcW w:w="14570" w:type="dxa"/>
            <w:gridSpan w:val="9"/>
            <w:tcBorders>
              <w:top w:val="single" w:sz="4" w:space="0" w:color="000000"/>
              <w:left w:val="single" w:sz="4" w:space="0" w:color="000000"/>
              <w:bottom w:val="single" w:sz="4" w:space="0" w:color="000000"/>
              <w:right w:val="single" w:sz="4" w:space="0" w:color="000000"/>
            </w:tcBorders>
            <w:tcMar>
              <w:left w:w="57" w:type="dxa"/>
              <w:right w:w="57" w:type="dxa"/>
            </w:tcMar>
          </w:tcPr>
          <w:p w:rsidR="005341D3" w:rsidRPr="005341D3" w:rsidRDefault="005341D3" w:rsidP="005341D3">
            <w:pPr>
              <w:widowControl w:val="0"/>
              <w:spacing w:after="0" w:line="240" w:lineRule="auto"/>
              <w:jc w:val="center"/>
              <w:outlineLvl w:val="2"/>
              <w:rPr>
                <w:rFonts w:ascii="Times New Roman" w:eastAsia="Times New Roman" w:hAnsi="Times New Roman" w:cs="Times New Roman"/>
                <w:color w:val="000000"/>
                <w:sz w:val="24"/>
                <w:szCs w:val="24"/>
                <w:lang w:eastAsia="ru-RU"/>
              </w:rPr>
            </w:pPr>
            <w:r w:rsidRPr="005341D3">
              <w:rPr>
                <w:rFonts w:ascii="Times New Roman" w:eastAsia="Times New Roman" w:hAnsi="Times New Roman" w:cs="Times New Roman"/>
                <w:color w:val="000000"/>
                <w:sz w:val="24"/>
                <w:szCs w:val="24"/>
                <w:lang w:eastAsia="ru-RU"/>
              </w:rPr>
              <w:t>1. Задача комплекса процессных мероприятий «Объем муниципального долга Дячкинского сельского поселения</w:t>
            </w:r>
          </w:p>
          <w:p w:rsidR="005341D3" w:rsidRPr="005341D3" w:rsidRDefault="005341D3" w:rsidP="005341D3">
            <w:pPr>
              <w:widowControl w:val="0"/>
              <w:spacing w:after="0" w:line="240" w:lineRule="auto"/>
              <w:jc w:val="center"/>
              <w:outlineLvl w:val="2"/>
              <w:rPr>
                <w:rFonts w:ascii="Times New Roman" w:eastAsia="Times New Roman" w:hAnsi="Times New Roman" w:cs="Times New Roman"/>
                <w:color w:val="000000"/>
                <w:sz w:val="24"/>
                <w:szCs w:val="24"/>
                <w:lang w:eastAsia="ru-RU"/>
              </w:rPr>
            </w:pPr>
            <w:r w:rsidRPr="005341D3">
              <w:rPr>
                <w:rFonts w:ascii="Times New Roman" w:eastAsia="Times New Roman" w:hAnsi="Times New Roman" w:cs="Times New Roman"/>
                <w:color w:val="000000"/>
                <w:sz w:val="24"/>
                <w:szCs w:val="24"/>
                <w:lang w:eastAsia="ru-RU"/>
              </w:rPr>
              <w:t>и расходы на его обслуживание обеспечены на безопасном уровне»</w:t>
            </w:r>
          </w:p>
        </w:tc>
      </w:tr>
      <w:tr w:rsidR="005341D3" w:rsidRPr="005341D3" w:rsidTr="00732B17">
        <w:tc>
          <w:tcPr>
            <w:tcW w:w="61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341D3" w:rsidRPr="005341D3" w:rsidRDefault="005341D3" w:rsidP="005341D3">
            <w:pPr>
              <w:widowControl w:val="0"/>
              <w:spacing w:after="0" w:line="240" w:lineRule="auto"/>
              <w:jc w:val="center"/>
              <w:outlineLvl w:val="2"/>
              <w:rPr>
                <w:rFonts w:ascii="Times New Roman" w:eastAsia="Times New Roman" w:hAnsi="Times New Roman" w:cs="Times New Roman"/>
                <w:color w:val="000000"/>
                <w:sz w:val="24"/>
                <w:szCs w:val="24"/>
                <w:lang w:eastAsia="ru-RU"/>
              </w:rPr>
            </w:pPr>
            <w:r w:rsidRPr="005341D3">
              <w:rPr>
                <w:rFonts w:ascii="Times New Roman" w:eastAsia="Times New Roman" w:hAnsi="Times New Roman" w:cs="Times New Roman"/>
                <w:color w:val="000000"/>
                <w:sz w:val="24"/>
                <w:szCs w:val="24"/>
                <w:lang w:eastAsia="ru-RU"/>
              </w:rPr>
              <w:t>1.1.</w:t>
            </w:r>
          </w:p>
        </w:tc>
        <w:tc>
          <w:tcPr>
            <w:tcW w:w="286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341D3" w:rsidRPr="005341D3" w:rsidRDefault="005341D3" w:rsidP="005341D3">
            <w:pPr>
              <w:widowControl w:val="0"/>
              <w:spacing w:after="0" w:line="240" w:lineRule="auto"/>
              <w:outlineLvl w:val="2"/>
              <w:rPr>
                <w:rFonts w:ascii="Times New Roman" w:eastAsia="Times New Roman" w:hAnsi="Times New Roman" w:cs="Times New Roman"/>
                <w:color w:val="000000"/>
                <w:sz w:val="24"/>
                <w:szCs w:val="24"/>
                <w:lang w:eastAsia="ru-RU"/>
              </w:rPr>
            </w:pPr>
            <w:r w:rsidRPr="005341D3">
              <w:rPr>
                <w:rFonts w:ascii="Times New Roman" w:eastAsia="Times New Roman" w:hAnsi="Times New Roman" w:cs="Times New Roman"/>
                <w:color w:val="000000"/>
                <w:sz w:val="24"/>
                <w:szCs w:val="24"/>
                <w:lang w:eastAsia="ru-RU"/>
              </w:rPr>
              <w:t xml:space="preserve">Мероприятие (результат) «Проведена единая политика муниципальных заимствований Дячкинского сельского поселения, управления муниципальным долгом в соответствии </w:t>
            </w:r>
          </w:p>
          <w:p w:rsidR="005341D3" w:rsidRPr="005341D3" w:rsidRDefault="005341D3" w:rsidP="005341D3">
            <w:pPr>
              <w:widowControl w:val="0"/>
              <w:spacing w:after="0" w:line="240" w:lineRule="auto"/>
              <w:outlineLvl w:val="2"/>
              <w:rPr>
                <w:rFonts w:ascii="Times New Roman" w:eastAsia="Times New Roman" w:hAnsi="Times New Roman" w:cs="Times New Roman"/>
                <w:color w:val="000000"/>
                <w:sz w:val="24"/>
                <w:szCs w:val="24"/>
                <w:lang w:eastAsia="ru-RU"/>
              </w:rPr>
            </w:pPr>
            <w:r w:rsidRPr="005341D3">
              <w:rPr>
                <w:rFonts w:ascii="Times New Roman" w:eastAsia="Times New Roman" w:hAnsi="Times New Roman" w:cs="Times New Roman"/>
                <w:color w:val="000000"/>
                <w:sz w:val="24"/>
                <w:szCs w:val="24"/>
                <w:lang w:eastAsia="ru-RU"/>
              </w:rPr>
              <w:t>с Бюджетным кодексом Российской Федерации»</w:t>
            </w:r>
          </w:p>
        </w:tc>
        <w:tc>
          <w:tcPr>
            <w:tcW w:w="1639" w:type="dxa"/>
            <w:tcBorders>
              <w:top w:val="single" w:sz="4" w:space="0" w:color="000000"/>
              <w:left w:val="single" w:sz="4" w:space="0" w:color="000000"/>
              <w:bottom w:val="single" w:sz="4" w:space="0" w:color="000000"/>
              <w:right w:val="single" w:sz="4" w:space="0" w:color="000000"/>
            </w:tcBorders>
            <w:tcMar>
              <w:left w:w="57" w:type="dxa"/>
              <w:right w:w="57" w:type="dxa"/>
            </w:tcMar>
          </w:tcPr>
          <w:p w:rsidR="005341D3" w:rsidRPr="005341D3" w:rsidRDefault="005341D3" w:rsidP="005341D3">
            <w:pPr>
              <w:widowControl w:val="0"/>
              <w:spacing w:after="0" w:line="240" w:lineRule="auto"/>
              <w:jc w:val="center"/>
              <w:outlineLvl w:val="2"/>
              <w:rPr>
                <w:rFonts w:ascii="Times New Roman" w:eastAsia="Times New Roman" w:hAnsi="Times New Roman" w:cs="Times New Roman"/>
                <w:color w:val="000000"/>
                <w:sz w:val="24"/>
                <w:szCs w:val="24"/>
                <w:lang w:eastAsia="ru-RU"/>
              </w:rPr>
            </w:pPr>
            <w:r w:rsidRPr="005341D3">
              <w:rPr>
                <w:rFonts w:ascii="Times New Roman" w:eastAsia="Times New Roman" w:hAnsi="Times New Roman" w:cs="Times New Roman"/>
                <w:color w:val="000000"/>
                <w:sz w:val="24"/>
                <w:szCs w:val="24"/>
                <w:lang w:eastAsia="ru-RU"/>
              </w:rPr>
              <w:t>иные мероприятия (результаты)</w:t>
            </w:r>
          </w:p>
        </w:tc>
        <w:tc>
          <w:tcPr>
            <w:tcW w:w="24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5341D3" w:rsidRPr="005341D3" w:rsidRDefault="005341D3" w:rsidP="005341D3">
            <w:pPr>
              <w:widowControl w:val="0"/>
              <w:spacing w:after="0" w:line="240" w:lineRule="auto"/>
              <w:jc w:val="center"/>
              <w:outlineLvl w:val="2"/>
              <w:rPr>
                <w:rFonts w:ascii="Times New Roman" w:eastAsia="Times New Roman" w:hAnsi="Times New Roman" w:cs="Times New Roman"/>
                <w:color w:val="000000"/>
                <w:sz w:val="24"/>
                <w:szCs w:val="24"/>
                <w:lang w:eastAsia="ru-RU"/>
              </w:rPr>
            </w:pPr>
            <w:r w:rsidRPr="005341D3">
              <w:rPr>
                <w:rFonts w:ascii="Times New Roman" w:eastAsia="Times New Roman" w:hAnsi="Times New Roman" w:cs="Times New Roman"/>
                <w:color w:val="000000"/>
                <w:sz w:val="24"/>
                <w:szCs w:val="24"/>
                <w:lang w:eastAsia="ru-RU"/>
              </w:rPr>
              <w:t xml:space="preserve">мероприятие предусматривает проведение единой политики муниципальных заимствований Дячкинского сельского поселения, управления муниципальным долгом </w:t>
            </w:r>
          </w:p>
          <w:p w:rsidR="005341D3" w:rsidRPr="005341D3" w:rsidRDefault="005341D3" w:rsidP="005341D3">
            <w:pPr>
              <w:widowControl w:val="0"/>
              <w:spacing w:after="0" w:line="240" w:lineRule="auto"/>
              <w:jc w:val="center"/>
              <w:outlineLvl w:val="2"/>
              <w:rPr>
                <w:rFonts w:ascii="Times New Roman" w:eastAsia="Times New Roman" w:hAnsi="Times New Roman" w:cs="Times New Roman"/>
                <w:color w:val="000000"/>
                <w:sz w:val="24"/>
                <w:szCs w:val="24"/>
                <w:lang w:eastAsia="ru-RU"/>
              </w:rPr>
            </w:pPr>
            <w:r w:rsidRPr="005341D3">
              <w:rPr>
                <w:rFonts w:ascii="Times New Roman" w:eastAsia="Times New Roman" w:hAnsi="Times New Roman" w:cs="Times New Roman"/>
                <w:color w:val="000000"/>
                <w:sz w:val="24"/>
                <w:szCs w:val="24"/>
                <w:lang w:eastAsia="ru-RU"/>
              </w:rPr>
              <w:t xml:space="preserve">в соответствии </w:t>
            </w:r>
          </w:p>
          <w:p w:rsidR="005341D3" w:rsidRPr="005341D3" w:rsidRDefault="005341D3" w:rsidP="005341D3">
            <w:pPr>
              <w:widowControl w:val="0"/>
              <w:spacing w:after="0" w:line="240" w:lineRule="auto"/>
              <w:jc w:val="center"/>
              <w:outlineLvl w:val="2"/>
              <w:rPr>
                <w:rFonts w:ascii="Times New Roman" w:eastAsia="Times New Roman" w:hAnsi="Times New Roman" w:cs="Times New Roman"/>
                <w:color w:val="000000"/>
                <w:sz w:val="24"/>
                <w:szCs w:val="24"/>
                <w:lang w:eastAsia="ru-RU"/>
              </w:rPr>
            </w:pPr>
            <w:r w:rsidRPr="005341D3">
              <w:rPr>
                <w:rFonts w:ascii="Times New Roman" w:eastAsia="Times New Roman" w:hAnsi="Times New Roman" w:cs="Times New Roman"/>
                <w:color w:val="000000"/>
                <w:sz w:val="24"/>
                <w:szCs w:val="24"/>
                <w:lang w:eastAsia="ru-RU"/>
              </w:rPr>
              <w:t>с Бюджетным кодексом Российской Федерации</w:t>
            </w:r>
          </w:p>
        </w:tc>
        <w:tc>
          <w:tcPr>
            <w:tcW w:w="144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341D3" w:rsidRPr="005341D3" w:rsidRDefault="005341D3" w:rsidP="005341D3">
            <w:pPr>
              <w:widowControl w:val="0"/>
              <w:spacing w:after="0" w:line="240" w:lineRule="auto"/>
              <w:jc w:val="center"/>
              <w:outlineLvl w:val="2"/>
              <w:rPr>
                <w:rFonts w:ascii="Times New Roman" w:eastAsia="Times New Roman" w:hAnsi="Times New Roman" w:cs="Times New Roman"/>
                <w:color w:val="000000"/>
                <w:sz w:val="24"/>
                <w:szCs w:val="24"/>
                <w:lang w:eastAsia="ru-RU"/>
              </w:rPr>
            </w:pPr>
            <w:r w:rsidRPr="005341D3">
              <w:rPr>
                <w:rFonts w:ascii="Times New Roman" w:eastAsia="Times New Roman" w:hAnsi="Times New Roman" w:cs="Times New Roman"/>
                <w:color w:val="000000"/>
                <w:sz w:val="24"/>
                <w:szCs w:val="24"/>
                <w:lang w:eastAsia="ru-RU"/>
              </w:rPr>
              <w:t>единиц</w:t>
            </w:r>
          </w:p>
        </w:tc>
        <w:tc>
          <w:tcPr>
            <w:tcW w:w="161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341D3" w:rsidRPr="005341D3" w:rsidRDefault="005341D3" w:rsidP="005341D3">
            <w:pPr>
              <w:widowControl w:val="0"/>
              <w:spacing w:after="0" w:line="240" w:lineRule="auto"/>
              <w:jc w:val="center"/>
              <w:outlineLvl w:val="2"/>
              <w:rPr>
                <w:rFonts w:ascii="Times New Roman" w:eastAsia="Times New Roman" w:hAnsi="Times New Roman" w:cs="Times New Roman"/>
                <w:color w:val="000000"/>
                <w:sz w:val="24"/>
                <w:szCs w:val="24"/>
                <w:lang w:eastAsia="ru-RU"/>
              </w:rPr>
            </w:pPr>
            <w:r w:rsidRPr="005341D3">
              <w:rPr>
                <w:rFonts w:ascii="Times New Roman" w:eastAsia="Times New Roman" w:hAnsi="Times New Roman" w:cs="Times New Roman"/>
                <w:color w:val="000000"/>
                <w:sz w:val="24"/>
                <w:szCs w:val="24"/>
                <w:lang w:eastAsia="ru-RU"/>
              </w:rPr>
              <w:t>1</w:t>
            </w:r>
          </w:p>
        </w:tc>
        <w:tc>
          <w:tcPr>
            <w:tcW w:w="140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341D3" w:rsidRPr="005341D3" w:rsidRDefault="005341D3" w:rsidP="005341D3">
            <w:pPr>
              <w:widowControl w:val="0"/>
              <w:spacing w:after="0" w:line="240" w:lineRule="auto"/>
              <w:jc w:val="center"/>
              <w:outlineLvl w:val="2"/>
              <w:rPr>
                <w:rFonts w:ascii="Times New Roman" w:eastAsia="Times New Roman" w:hAnsi="Times New Roman" w:cs="Times New Roman"/>
                <w:color w:val="000000"/>
                <w:sz w:val="24"/>
                <w:szCs w:val="24"/>
                <w:lang w:eastAsia="ru-RU"/>
              </w:rPr>
            </w:pPr>
            <w:r w:rsidRPr="005341D3">
              <w:rPr>
                <w:rFonts w:ascii="Times New Roman" w:eastAsia="Times New Roman" w:hAnsi="Times New Roman" w:cs="Times New Roman"/>
                <w:color w:val="000000"/>
                <w:sz w:val="24"/>
                <w:szCs w:val="24"/>
                <w:lang w:eastAsia="ru-RU"/>
              </w:rPr>
              <w:t>1</w:t>
            </w:r>
          </w:p>
        </w:tc>
        <w:tc>
          <w:tcPr>
            <w:tcW w:w="122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341D3" w:rsidRPr="005341D3" w:rsidRDefault="005341D3" w:rsidP="005341D3">
            <w:pPr>
              <w:widowControl w:val="0"/>
              <w:spacing w:after="0" w:line="240" w:lineRule="auto"/>
              <w:jc w:val="center"/>
              <w:outlineLvl w:val="2"/>
              <w:rPr>
                <w:rFonts w:ascii="Times New Roman" w:eastAsia="Times New Roman" w:hAnsi="Times New Roman" w:cs="Times New Roman"/>
                <w:color w:val="000000"/>
                <w:sz w:val="24"/>
                <w:szCs w:val="24"/>
                <w:lang w:eastAsia="ru-RU"/>
              </w:rPr>
            </w:pPr>
            <w:r w:rsidRPr="005341D3">
              <w:rPr>
                <w:rFonts w:ascii="Times New Roman" w:eastAsia="Times New Roman" w:hAnsi="Times New Roman" w:cs="Times New Roman"/>
                <w:color w:val="000000"/>
                <w:sz w:val="24"/>
                <w:szCs w:val="24"/>
                <w:lang w:eastAsia="ru-RU"/>
              </w:rPr>
              <w:t>1</w:t>
            </w:r>
          </w:p>
        </w:tc>
        <w:tc>
          <w:tcPr>
            <w:tcW w:w="131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341D3" w:rsidRPr="005341D3" w:rsidRDefault="005341D3" w:rsidP="005341D3">
            <w:pPr>
              <w:widowControl w:val="0"/>
              <w:spacing w:after="0" w:line="240" w:lineRule="auto"/>
              <w:jc w:val="center"/>
              <w:outlineLvl w:val="2"/>
              <w:rPr>
                <w:rFonts w:ascii="Times New Roman" w:eastAsia="Times New Roman" w:hAnsi="Times New Roman" w:cs="Times New Roman"/>
                <w:color w:val="000000"/>
                <w:sz w:val="24"/>
                <w:szCs w:val="24"/>
                <w:lang w:eastAsia="ru-RU"/>
              </w:rPr>
            </w:pPr>
            <w:r w:rsidRPr="005341D3">
              <w:rPr>
                <w:rFonts w:ascii="Times New Roman" w:eastAsia="Times New Roman" w:hAnsi="Times New Roman" w:cs="Times New Roman"/>
                <w:color w:val="000000"/>
                <w:sz w:val="24"/>
                <w:szCs w:val="24"/>
                <w:lang w:eastAsia="ru-RU"/>
              </w:rPr>
              <w:t>1</w:t>
            </w:r>
          </w:p>
        </w:tc>
      </w:tr>
    </w:tbl>
    <w:p w:rsidR="005341D3" w:rsidRPr="005341D3" w:rsidRDefault="005341D3" w:rsidP="005341D3">
      <w:pPr>
        <w:widowControl w:val="0"/>
        <w:spacing w:after="0" w:line="240" w:lineRule="auto"/>
        <w:ind w:firstLine="709"/>
        <w:jc w:val="both"/>
        <w:rPr>
          <w:rFonts w:ascii="Times New Roman" w:eastAsia="Times New Roman" w:hAnsi="Times New Roman" w:cs="Times New Roman"/>
          <w:color w:val="000000"/>
          <w:sz w:val="24"/>
          <w:szCs w:val="24"/>
          <w:lang w:eastAsia="ru-RU"/>
        </w:rPr>
      </w:pPr>
    </w:p>
    <w:p w:rsidR="005341D3" w:rsidRPr="005341D3" w:rsidRDefault="005341D3" w:rsidP="005341D3">
      <w:pPr>
        <w:widowControl w:val="0"/>
        <w:spacing w:after="0" w:line="240" w:lineRule="auto"/>
        <w:ind w:firstLine="709"/>
        <w:jc w:val="both"/>
        <w:rPr>
          <w:rFonts w:ascii="Times New Roman" w:eastAsia="Times New Roman" w:hAnsi="Times New Roman" w:cs="Times New Roman"/>
          <w:color w:val="000000"/>
          <w:sz w:val="24"/>
          <w:szCs w:val="24"/>
          <w:lang w:eastAsia="ru-RU"/>
        </w:rPr>
      </w:pPr>
      <w:r w:rsidRPr="005341D3">
        <w:rPr>
          <w:rFonts w:ascii="Times New Roman" w:eastAsia="Times New Roman" w:hAnsi="Times New Roman" w:cs="Times New Roman"/>
          <w:color w:val="000000"/>
          <w:sz w:val="24"/>
          <w:szCs w:val="24"/>
          <w:lang w:eastAsia="ru-RU"/>
        </w:rPr>
        <w:t>Примечание.</w:t>
      </w:r>
    </w:p>
    <w:p w:rsidR="005341D3" w:rsidRPr="005341D3" w:rsidRDefault="005341D3" w:rsidP="005341D3">
      <w:pPr>
        <w:widowControl w:val="0"/>
        <w:spacing w:after="0" w:line="240" w:lineRule="auto"/>
        <w:ind w:firstLine="709"/>
        <w:jc w:val="both"/>
        <w:rPr>
          <w:rFonts w:ascii="Times New Roman" w:eastAsia="Times New Roman" w:hAnsi="Times New Roman" w:cs="Times New Roman"/>
          <w:color w:val="000000"/>
          <w:sz w:val="24"/>
          <w:szCs w:val="24"/>
          <w:lang w:eastAsia="ru-RU"/>
        </w:rPr>
      </w:pPr>
      <w:r w:rsidRPr="005341D3">
        <w:rPr>
          <w:rFonts w:ascii="Times New Roman" w:eastAsia="Times New Roman" w:hAnsi="Times New Roman" w:cs="Times New Roman"/>
          <w:color w:val="000000"/>
          <w:sz w:val="24"/>
          <w:szCs w:val="24"/>
          <w:lang w:eastAsia="ru-RU"/>
        </w:rPr>
        <w:t xml:space="preserve">Используемое сокращение: </w:t>
      </w:r>
    </w:p>
    <w:p w:rsidR="005341D3" w:rsidRPr="005341D3" w:rsidRDefault="005341D3" w:rsidP="005341D3">
      <w:pPr>
        <w:widowControl w:val="0"/>
        <w:spacing w:after="0" w:line="240" w:lineRule="auto"/>
        <w:ind w:firstLine="709"/>
        <w:jc w:val="both"/>
        <w:rPr>
          <w:rFonts w:ascii="Times New Roman" w:eastAsia="Times New Roman" w:hAnsi="Times New Roman" w:cs="Times New Roman"/>
          <w:color w:val="000000"/>
          <w:sz w:val="24"/>
          <w:szCs w:val="24"/>
          <w:lang w:eastAsia="ru-RU"/>
        </w:rPr>
      </w:pPr>
      <w:r w:rsidRPr="005341D3">
        <w:rPr>
          <w:rFonts w:ascii="Times New Roman" w:eastAsia="Times New Roman" w:hAnsi="Times New Roman" w:cs="Times New Roman"/>
          <w:color w:val="000000"/>
          <w:sz w:val="24"/>
          <w:szCs w:val="24"/>
          <w:lang w:eastAsia="ru-RU"/>
        </w:rPr>
        <w:t>ОКЕИ – Общероссийский классификатор единиц измерения.</w:t>
      </w:r>
    </w:p>
    <w:p w:rsidR="005341D3" w:rsidRPr="005341D3" w:rsidRDefault="005341D3" w:rsidP="005341D3">
      <w:pPr>
        <w:spacing w:after="0" w:line="240" w:lineRule="auto"/>
        <w:ind w:firstLine="709"/>
        <w:jc w:val="center"/>
        <w:rPr>
          <w:rFonts w:ascii="Times New Roman" w:eastAsia="Times New Roman" w:hAnsi="Times New Roman" w:cs="Times New Roman"/>
          <w:color w:val="000000"/>
          <w:sz w:val="24"/>
          <w:szCs w:val="24"/>
          <w:lang w:eastAsia="ru-RU"/>
        </w:rPr>
      </w:pPr>
      <w:r w:rsidRPr="005341D3">
        <w:rPr>
          <w:rFonts w:ascii="Times New Roman" w:eastAsia="Times New Roman" w:hAnsi="Times New Roman" w:cs="Times New Roman"/>
          <w:color w:val="000000"/>
          <w:sz w:val="24"/>
          <w:szCs w:val="24"/>
          <w:lang w:eastAsia="ru-RU"/>
        </w:rPr>
        <w:br w:type="page"/>
      </w:r>
      <w:r w:rsidRPr="005341D3">
        <w:rPr>
          <w:rFonts w:ascii="Times New Roman" w:eastAsia="Times New Roman" w:hAnsi="Times New Roman" w:cs="Times New Roman"/>
          <w:color w:val="000000"/>
          <w:sz w:val="24"/>
          <w:szCs w:val="24"/>
          <w:lang w:eastAsia="ru-RU"/>
        </w:rPr>
        <w:lastRenderedPageBreak/>
        <w:t>4. Параметры финансового обеспечения комплекса процессных мероприятий</w:t>
      </w:r>
    </w:p>
    <w:p w:rsidR="005341D3" w:rsidRPr="005341D3" w:rsidRDefault="005341D3" w:rsidP="005341D3">
      <w:pPr>
        <w:widowControl w:val="0"/>
        <w:spacing w:after="0" w:line="240" w:lineRule="auto"/>
        <w:ind w:firstLine="709"/>
        <w:jc w:val="both"/>
        <w:rPr>
          <w:rFonts w:ascii="Times New Roman" w:eastAsia="Times New Roman" w:hAnsi="Times New Roman" w:cs="Times New Roman"/>
          <w:color w:val="000000"/>
          <w:sz w:val="24"/>
          <w:szCs w:val="24"/>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698"/>
        <w:gridCol w:w="4859"/>
        <w:gridCol w:w="3354"/>
        <w:gridCol w:w="1417"/>
        <w:gridCol w:w="1417"/>
        <w:gridCol w:w="1417"/>
        <w:gridCol w:w="1417"/>
      </w:tblGrid>
      <w:tr w:rsidR="005341D3" w:rsidRPr="005341D3" w:rsidTr="00732B17">
        <w:tc>
          <w:tcPr>
            <w:tcW w:w="69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5341D3" w:rsidRPr="005341D3" w:rsidRDefault="005341D3" w:rsidP="005341D3">
            <w:pPr>
              <w:widowControl w:val="0"/>
              <w:spacing w:after="0" w:line="240" w:lineRule="auto"/>
              <w:ind w:firstLine="709"/>
              <w:jc w:val="both"/>
              <w:rPr>
                <w:rFonts w:ascii="Times New Roman" w:eastAsia="Times New Roman" w:hAnsi="Times New Roman" w:cs="Times New Roman"/>
                <w:color w:val="000000"/>
                <w:sz w:val="24"/>
                <w:szCs w:val="24"/>
                <w:lang w:eastAsia="ru-RU"/>
              </w:rPr>
            </w:pPr>
            <w:r w:rsidRPr="005341D3">
              <w:rPr>
                <w:rFonts w:ascii="Times New Roman" w:eastAsia="Times New Roman" w:hAnsi="Times New Roman" w:cs="Times New Roman"/>
                <w:color w:val="000000"/>
                <w:sz w:val="24"/>
                <w:szCs w:val="24"/>
                <w:lang w:eastAsia="ru-RU"/>
              </w:rPr>
              <w:t>№ п/п</w:t>
            </w:r>
          </w:p>
        </w:tc>
        <w:tc>
          <w:tcPr>
            <w:tcW w:w="485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5341D3" w:rsidRPr="005341D3" w:rsidRDefault="005341D3" w:rsidP="005341D3">
            <w:pPr>
              <w:widowControl w:val="0"/>
              <w:spacing w:after="0" w:line="240" w:lineRule="auto"/>
              <w:ind w:firstLine="709"/>
              <w:jc w:val="both"/>
              <w:rPr>
                <w:rFonts w:ascii="Times New Roman" w:eastAsia="Times New Roman" w:hAnsi="Times New Roman" w:cs="Times New Roman"/>
                <w:color w:val="000000"/>
                <w:sz w:val="24"/>
                <w:szCs w:val="24"/>
                <w:lang w:eastAsia="ru-RU"/>
              </w:rPr>
            </w:pPr>
            <w:r w:rsidRPr="005341D3">
              <w:rPr>
                <w:rFonts w:ascii="Times New Roman" w:eastAsia="Times New Roman" w:hAnsi="Times New Roman" w:cs="Times New Roman"/>
                <w:color w:val="000000"/>
                <w:sz w:val="24"/>
                <w:szCs w:val="24"/>
                <w:lang w:eastAsia="ru-RU"/>
              </w:rPr>
              <w:t xml:space="preserve">Наименования комплекса </w:t>
            </w:r>
          </w:p>
          <w:p w:rsidR="005341D3" w:rsidRPr="005341D3" w:rsidRDefault="005341D3" w:rsidP="005341D3">
            <w:pPr>
              <w:widowControl w:val="0"/>
              <w:spacing w:after="0" w:line="240" w:lineRule="auto"/>
              <w:ind w:firstLine="709"/>
              <w:jc w:val="both"/>
              <w:rPr>
                <w:rFonts w:ascii="Times New Roman" w:eastAsia="Times New Roman" w:hAnsi="Times New Roman" w:cs="Times New Roman"/>
                <w:color w:val="000000"/>
                <w:sz w:val="24"/>
                <w:szCs w:val="24"/>
                <w:lang w:eastAsia="ru-RU"/>
              </w:rPr>
            </w:pPr>
            <w:r w:rsidRPr="005341D3">
              <w:rPr>
                <w:rFonts w:ascii="Times New Roman" w:eastAsia="Times New Roman" w:hAnsi="Times New Roman" w:cs="Times New Roman"/>
                <w:color w:val="000000"/>
                <w:sz w:val="24"/>
                <w:szCs w:val="24"/>
                <w:lang w:eastAsia="ru-RU"/>
              </w:rPr>
              <w:t>процессных мероприятий, мероприятия (результата), источник финансового обеспечения</w:t>
            </w:r>
          </w:p>
        </w:tc>
        <w:tc>
          <w:tcPr>
            <w:tcW w:w="3354"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5341D3" w:rsidRPr="005341D3" w:rsidRDefault="005341D3" w:rsidP="005341D3">
            <w:pPr>
              <w:widowControl w:val="0"/>
              <w:spacing w:after="0" w:line="240" w:lineRule="auto"/>
              <w:ind w:firstLine="709"/>
              <w:jc w:val="both"/>
              <w:rPr>
                <w:rFonts w:ascii="Times New Roman" w:eastAsia="Times New Roman" w:hAnsi="Times New Roman" w:cs="Times New Roman"/>
                <w:color w:val="000000"/>
                <w:sz w:val="24"/>
                <w:szCs w:val="24"/>
                <w:lang w:eastAsia="ru-RU"/>
              </w:rPr>
            </w:pPr>
            <w:r w:rsidRPr="005341D3">
              <w:rPr>
                <w:rFonts w:ascii="Times New Roman" w:eastAsia="Times New Roman" w:hAnsi="Times New Roman" w:cs="Times New Roman"/>
                <w:color w:val="000000"/>
                <w:sz w:val="24"/>
                <w:szCs w:val="24"/>
                <w:lang w:eastAsia="ru-RU"/>
              </w:rPr>
              <w:t>Код бюджетной классификации расходов</w:t>
            </w:r>
          </w:p>
        </w:tc>
        <w:tc>
          <w:tcPr>
            <w:tcW w:w="566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341D3" w:rsidRPr="005341D3" w:rsidRDefault="005341D3" w:rsidP="005341D3">
            <w:pPr>
              <w:widowControl w:val="0"/>
              <w:spacing w:after="0" w:line="240" w:lineRule="auto"/>
              <w:ind w:firstLine="709"/>
              <w:jc w:val="both"/>
              <w:rPr>
                <w:rFonts w:ascii="Times New Roman" w:eastAsia="Times New Roman" w:hAnsi="Times New Roman" w:cs="Times New Roman"/>
                <w:color w:val="000000"/>
                <w:sz w:val="24"/>
                <w:szCs w:val="24"/>
                <w:lang w:eastAsia="ru-RU"/>
              </w:rPr>
            </w:pPr>
            <w:r w:rsidRPr="005341D3">
              <w:rPr>
                <w:rFonts w:ascii="Times New Roman" w:eastAsia="Times New Roman" w:hAnsi="Times New Roman" w:cs="Times New Roman"/>
                <w:color w:val="000000"/>
                <w:sz w:val="24"/>
                <w:szCs w:val="24"/>
                <w:lang w:eastAsia="ru-RU"/>
              </w:rPr>
              <w:t xml:space="preserve">Объем расходов по годам реализации </w:t>
            </w:r>
          </w:p>
          <w:p w:rsidR="005341D3" w:rsidRPr="005341D3" w:rsidRDefault="005341D3" w:rsidP="005341D3">
            <w:pPr>
              <w:widowControl w:val="0"/>
              <w:spacing w:after="0" w:line="240" w:lineRule="auto"/>
              <w:ind w:firstLine="709"/>
              <w:jc w:val="both"/>
              <w:rPr>
                <w:rFonts w:ascii="Times New Roman" w:eastAsia="Times New Roman" w:hAnsi="Times New Roman" w:cs="Times New Roman"/>
                <w:color w:val="000000"/>
                <w:sz w:val="24"/>
                <w:szCs w:val="24"/>
                <w:lang w:eastAsia="ru-RU"/>
              </w:rPr>
            </w:pPr>
            <w:r w:rsidRPr="005341D3">
              <w:rPr>
                <w:rFonts w:ascii="Times New Roman" w:eastAsia="Times New Roman" w:hAnsi="Times New Roman" w:cs="Times New Roman"/>
                <w:color w:val="000000"/>
                <w:sz w:val="24"/>
                <w:szCs w:val="24"/>
                <w:lang w:eastAsia="ru-RU"/>
              </w:rPr>
              <w:t>(тыс. рублей)</w:t>
            </w:r>
          </w:p>
        </w:tc>
      </w:tr>
      <w:tr w:rsidR="005341D3" w:rsidRPr="005341D3" w:rsidTr="00732B17">
        <w:tc>
          <w:tcPr>
            <w:tcW w:w="698" w:type="dxa"/>
            <w:vMerge/>
            <w:tcBorders>
              <w:top w:val="single" w:sz="4" w:space="0" w:color="000000"/>
              <w:left w:val="single" w:sz="4" w:space="0" w:color="000000"/>
              <w:bottom w:val="single" w:sz="4" w:space="0" w:color="000000"/>
              <w:right w:val="single" w:sz="4" w:space="0" w:color="000000"/>
            </w:tcBorders>
            <w:shd w:val="clear" w:color="auto" w:fill="auto"/>
          </w:tcPr>
          <w:p w:rsidR="005341D3" w:rsidRPr="005341D3" w:rsidRDefault="005341D3" w:rsidP="005341D3">
            <w:pPr>
              <w:widowControl w:val="0"/>
              <w:spacing w:after="0" w:line="240" w:lineRule="auto"/>
              <w:ind w:firstLine="709"/>
              <w:jc w:val="both"/>
              <w:rPr>
                <w:rFonts w:ascii="Times New Roman" w:eastAsia="Times New Roman" w:hAnsi="Times New Roman" w:cs="Times New Roman"/>
                <w:color w:val="000000"/>
                <w:sz w:val="24"/>
                <w:szCs w:val="24"/>
                <w:lang w:eastAsia="ru-RU"/>
              </w:rPr>
            </w:pPr>
          </w:p>
        </w:tc>
        <w:tc>
          <w:tcPr>
            <w:tcW w:w="4859" w:type="dxa"/>
            <w:vMerge/>
            <w:tcBorders>
              <w:top w:val="single" w:sz="4" w:space="0" w:color="000000"/>
              <w:left w:val="single" w:sz="4" w:space="0" w:color="000000"/>
              <w:bottom w:val="single" w:sz="4" w:space="0" w:color="000000"/>
              <w:right w:val="single" w:sz="4" w:space="0" w:color="000000"/>
            </w:tcBorders>
            <w:shd w:val="clear" w:color="auto" w:fill="auto"/>
          </w:tcPr>
          <w:p w:rsidR="005341D3" w:rsidRPr="005341D3" w:rsidRDefault="005341D3" w:rsidP="005341D3">
            <w:pPr>
              <w:widowControl w:val="0"/>
              <w:spacing w:after="0" w:line="240" w:lineRule="auto"/>
              <w:ind w:firstLine="709"/>
              <w:jc w:val="both"/>
              <w:rPr>
                <w:rFonts w:ascii="Times New Roman" w:eastAsia="Times New Roman" w:hAnsi="Times New Roman" w:cs="Times New Roman"/>
                <w:color w:val="000000"/>
                <w:sz w:val="24"/>
                <w:szCs w:val="24"/>
                <w:lang w:eastAsia="ru-RU"/>
              </w:rPr>
            </w:pPr>
          </w:p>
        </w:tc>
        <w:tc>
          <w:tcPr>
            <w:tcW w:w="3354" w:type="dxa"/>
            <w:vMerge/>
            <w:tcBorders>
              <w:top w:val="single" w:sz="4" w:space="0" w:color="000000"/>
              <w:left w:val="single" w:sz="4" w:space="0" w:color="000000"/>
              <w:bottom w:val="single" w:sz="4" w:space="0" w:color="000000"/>
              <w:right w:val="single" w:sz="4" w:space="0" w:color="000000"/>
            </w:tcBorders>
          </w:tcPr>
          <w:p w:rsidR="005341D3" w:rsidRPr="005341D3" w:rsidRDefault="005341D3" w:rsidP="005341D3">
            <w:pPr>
              <w:widowControl w:val="0"/>
              <w:spacing w:after="0" w:line="240" w:lineRule="auto"/>
              <w:ind w:firstLine="709"/>
              <w:jc w:val="both"/>
              <w:rPr>
                <w:rFonts w:ascii="Times New Roman" w:eastAsia="Times New Roman" w:hAnsi="Times New Roman" w:cs="Times New Roman"/>
                <w:color w:val="000000"/>
                <w:sz w:val="24"/>
                <w:szCs w:val="24"/>
                <w:lang w:eastAsia="ru-RU"/>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341D3" w:rsidRPr="005341D3" w:rsidRDefault="005341D3" w:rsidP="005341D3">
            <w:pPr>
              <w:widowControl w:val="0"/>
              <w:spacing w:after="0" w:line="240" w:lineRule="auto"/>
              <w:jc w:val="both"/>
              <w:rPr>
                <w:rFonts w:ascii="Times New Roman" w:eastAsia="Times New Roman" w:hAnsi="Times New Roman" w:cs="Times New Roman"/>
                <w:color w:val="000000"/>
                <w:sz w:val="24"/>
                <w:szCs w:val="24"/>
                <w:lang w:eastAsia="ru-RU"/>
              </w:rPr>
            </w:pPr>
            <w:r w:rsidRPr="005341D3">
              <w:rPr>
                <w:rFonts w:ascii="Times New Roman" w:eastAsia="Times New Roman" w:hAnsi="Times New Roman" w:cs="Times New Roman"/>
                <w:color w:val="000000"/>
                <w:sz w:val="24"/>
                <w:szCs w:val="24"/>
                <w:lang w:eastAsia="ru-RU"/>
              </w:rPr>
              <w:t>2025 год</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5341D3" w:rsidRPr="005341D3" w:rsidRDefault="005341D3" w:rsidP="005341D3">
            <w:pPr>
              <w:widowControl w:val="0"/>
              <w:spacing w:after="0" w:line="240" w:lineRule="auto"/>
              <w:jc w:val="both"/>
              <w:rPr>
                <w:rFonts w:ascii="Times New Roman" w:eastAsia="Times New Roman" w:hAnsi="Times New Roman" w:cs="Times New Roman"/>
                <w:color w:val="000000"/>
                <w:sz w:val="24"/>
                <w:szCs w:val="24"/>
                <w:lang w:eastAsia="ru-RU"/>
              </w:rPr>
            </w:pPr>
            <w:r w:rsidRPr="005341D3">
              <w:rPr>
                <w:rFonts w:ascii="Times New Roman" w:eastAsia="Times New Roman" w:hAnsi="Times New Roman" w:cs="Times New Roman"/>
                <w:color w:val="000000"/>
                <w:sz w:val="24"/>
                <w:szCs w:val="24"/>
                <w:lang w:eastAsia="ru-RU"/>
              </w:rPr>
              <w:t>2026 год</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341D3" w:rsidRPr="005341D3" w:rsidRDefault="005341D3" w:rsidP="005341D3">
            <w:pPr>
              <w:widowControl w:val="0"/>
              <w:spacing w:after="0" w:line="240" w:lineRule="auto"/>
              <w:jc w:val="both"/>
              <w:rPr>
                <w:rFonts w:ascii="Times New Roman" w:eastAsia="Times New Roman" w:hAnsi="Times New Roman" w:cs="Times New Roman"/>
                <w:color w:val="000000"/>
                <w:sz w:val="24"/>
                <w:szCs w:val="24"/>
                <w:lang w:eastAsia="ru-RU"/>
              </w:rPr>
            </w:pPr>
            <w:r w:rsidRPr="005341D3">
              <w:rPr>
                <w:rFonts w:ascii="Times New Roman" w:eastAsia="Times New Roman" w:hAnsi="Times New Roman" w:cs="Times New Roman"/>
                <w:color w:val="000000"/>
                <w:sz w:val="24"/>
                <w:szCs w:val="24"/>
                <w:lang w:eastAsia="ru-RU"/>
              </w:rPr>
              <w:t>2027 год</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5341D3" w:rsidRPr="005341D3" w:rsidRDefault="005341D3" w:rsidP="005341D3">
            <w:pPr>
              <w:widowControl w:val="0"/>
              <w:spacing w:after="0" w:line="240" w:lineRule="auto"/>
              <w:ind w:firstLine="709"/>
              <w:jc w:val="both"/>
              <w:rPr>
                <w:rFonts w:ascii="Times New Roman" w:eastAsia="Times New Roman" w:hAnsi="Times New Roman" w:cs="Times New Roman"/>
                <w:color w:val="000000"/>
                <w:sz w:val="24"/>
                <w:szCs w:val="24"/>
                <w:lang w:eastAsia="ru-RU"/>
              </w:rPr>
            </w:pPr>
            <w:r w:rsidRPr="005341D3">
              <w:rPr>
                <w:rFonts w:ascii="Times New Roman" w:eastAsia="Times New Roman" w:hAnsi="Times New Roman" w:cs="Times New Roman"/>
                <w:color w:val="000000"/>
                <w:sz w:val="24"/>
                <w:szCs w:val="24"/>
                <w:lang w:eastAsia="ru-RU"/>
              </w:rPr>
              <w:t>Всего</w:t>
            </w:r>
          </w:p>
        </w:tc>
      </w:tr>
    </w:tbl>
    <w:p w:rsidR="005341D3" w:rsidRPr="005341D3" w:rsidRDefault="005341D3" w:rsidP="005341D3">
      <w:pPr>
        <w:widowControl w:val="0"/>
        <w:spacing w:after="0" w:line="240" w:lineRule="auto"/>
        <w:ind w:firstLine="709"/>
        <w:jc w:val="both"/>
        <w:rPr>
          <w:rFonts w:ascii="Times New Roman" w:eastAsia="Times New Roman" w:hAnsi="Times New Roman" w:cs="Times New Roman"/>
          <w:color w:val="000000"/>
          <w:sz w:val="24"/>
          <w:szCs w:val="24"/>
          <w:lang w:eastAsia="ru-RU"/>
        </w:rPr>
      </w:pPr>
    </w:p>
    <w:tbl>
      <w:tblPr>
        <w:tblW w:w="145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698"/>
        <w:gridCol w:w="4859"/>
        <w:gridCol w:w="3354"/>
        <w:gridCol w:w="1417"/>
        <w:gridCol w:w="1417"/>
        <w:gridCol w:w="1417"/>
        <w:gridCol w:w="1417"/>
      </w:tblGrid>
      <w:tr w:rsidR="005341D3" w:rsidRPr="005341D3" w:rsidTr="00732B17">
        <w:tc>
          <w:tcPr>
            <w:tcW w:w="698"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5341D3" w:rsidRPr="005341D3" w:rsidRDefault="005341D3" w:rsidP="005341D3">
            <w:pPr>
              <w:widowControl w:val="0"/>
              <w:spacing w:after="0" w:line="240" w:lineRule="auto"/>
              <w:ind w:firstLine="709"/>
              <w:jc w:val="both"/>
              <w:rPr>
                <w:rFonts w:ascii="Times New Roman" w:eastAsia="Times New Roman" w:hAnsi="Times New Roman" w:cs="Times New Roman"/>
                <w:color w:val="000000"/>
                <w:sz w:val="24"/>
                <w:szCs w:val="24"/>
                <w:lang w:eastAsia="ru-RU"/>
              </w:rPr>
            </w:pPr>
            <w:r w:rsidRPr="005341D3">
              <w:rPr>
                <w:rFonts w:ascii="Times New Roman" w:eastAsia="Times New Roman" w:hAnsi="Times New Roman" w:cs="Times New Roman"/>
                <w:color w:val="000000"/>
                <w:sz w:val="24"/>
                <w:szCs w:val="24"/>
                <w:lang w:eastAsia="ru-RU"/>
              </w:rPr>
              <w:t>1</w:t>
            </w:r>
          </w:p>
        </w:tc>
        <w:tc>
          <w:tcPr>
            <w:tcW w:w="485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5341D3" w:rsidRPr="005341D3" w:rsidRDefault="005341D3" w:rsidP="005341D3">
            <w:pPr>
              <w:widowControl w:val="0"/>
              <w:spacing w:after="0" w:line="240" w:lineRule="auto"/>
              <w:ind w:firstLine="709"/>
              <w:jc w:val="both"/>
              <w:rPr>
                <w:rFonts w:ascii="Times New Roman" w:eastAsia="Times New Roman" w:hAnsi="Times New Roman" w:cs="Times New Roman"/>
                <w:color w:val="000000"/>
                <w:sz w:val="24"/>
                <w:szCs w:val="24"/>
                <w:lang w:eastAsia="ru-RU"/>
              </w:rPr>
            </w:pPr>
            <w:r w:rsidRPr="005341D3">
              <w:rPr>
                <w:rFonts w:ascii="Times New Roman" w:eastAsia="Times New Roman" w:hAnsi="Times New Roman" w:cs="Times New Roman"/>
                <w:color w:val="000000"/>
                <w:sz w:val="24"/>
                <w:szCs w:val="24"/>
                <w:lang w:eastAsia="ru-RU"/>
              </w:rPr>
              <w:t>2</w:t>
            </w:r>
          </w:p>
        </w:tc>
        <w:tc>
          <w:tcPr>
            <w:tcW w:w="335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5341D3" w:rsidRPr="005341D3" w:rsidRDefault="005341D3" w:rsidP="005341D3">
            <w:pPr>
              <w:widowControl w:val="0"/>
              <w:spacing w:after="0" w:line="240" w:lineRule="auto"/>
              <w:ind w:firstLine="709"/>
              <w:jc w:val="both"/>
              <w:rPr>
                <w:rFonts w:ascii="Times New Roman" w:eastAsia="Times New Roman" w:hAnsi="Times New Roman" w:cs="Times New Roman"/>
                <w:color w:val="000000"/>
                <w:sz w:val="24"/>
                <w:szCs w:val="24"/>
                <w:lang w:eastAsia="ru-RU"/>
              </w:rPr>
            </w:pPr>
            <w:r w:rsidRPr="005341D3">
              <w:rPr>
                <w:rFonts w:ascii="Times New Roman" w:eastAsia="Times New Roman" w:hAnsi="Times New Roman" w:cs="Times New Roman"/>
                <w:color w:val="000000"/>
                <w:sz w:val="24"/>
                <w:szCs w:val="24"/>
                <w:lang w:eastAsia="ru-RU"/>
              </w:rPr>
              <w:t>3</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5341D3" w:rsidRPr="005341D3" w:rsidRDefault="005341D3" w:rsidP="005341D3">
            <w:pPr>
              <w:widowControl w:val="0"/>
              <w:spacing w:after="0" w:line="240" w:lineRule="auto"/>
              <w:ind w:firstLine="709"/>
              <w:jc w:val="both"/>
              <w:rPr>
                <w:rFonts w:ascii="Times New Roman" w:eastAsia="Times New Roman" w:hAnsi="Times New Roman" w:cs="Times New Roman"/>
                <w:color w:val="000000"/>
                <w:sz w:val="24"/>
                <w:szCs w:val="24"/>
                <w:lang w:eastAsia="ru-RU"/>
              </w:rPr>
            </w:pPr>
            <w:r w:rsidRPr="005341D3">
              <w:rPr>
                <w:rFonts w:ascii="Times New Roman" w:eastAsia="Times New Roman" w:hAnsi="Times New Roman" w:cs="Times New Roman"/>
                <w:color w:val="000000"/>
                <w:sz w:val="24"/>
                <w:szCs w:val="24"/>
                <w:lang w:eastAsia="ru-RU"/>
              </w:rPr>
              <w:t>4</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5341D3" w:rsidRPr="005341D3" w:rsidRDefault="005341D3" w:rsidP="005341D3">
            <w:pPr>
              <w:widowControl w:val="0"/>
              <w:spacing w:after="0" w:line="240" w:lineRule="auto"/>
              <w:ind w:firstLine="709"/>
              <w:jc w:val="both"/>
              <w:rPr>
                <w:rFonts w:ascii="Times New Roman" w:eastAsia="Times New Roman" w:hAnsi="Times New Roman" w:cs="Times New Roman"/>
                <w:color w:val="000000"/>
                <w:sz w:val="24"/>
                <w:szCs w:val="24"/>
                <w:lang w:eastAsia="ru-RU"/>
              </w:rPr>
            </w:pPr>
            <w:r w:rsidRPr="005341D3">
              <w:rPr>
                <w:rFonts w:ascii="Times New Roman" w:eastAsia="Times New Roman" w:hAnsi="Times New Roman" w:cs="Times New Roman"/>
                <w:color w:val="000000"/>
                <w:sz w:val="24"/>
                <w:szCs w:val="24"/>
                <w:lang w:eastAsia="ru-RU"/>
              </w:rPr>
              <w:t>5</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5341D3" w:rsidRPr="005341D3" w:rsidRDefault="005341D3" w:rsidP="005341D3">
            <w:pPr>
              <w:widowControl w:val="0"/>
              <w:spacing w:after="0" w:line="240" w:lineRule="auto"/>
              <w:ind w:firstLine="709"/>
              <w:jc w:val="both"/>
              <w:rPr>
                <w:rFonts w:ascii="Times New Roman" w:eastAsia="Times New Roman" w:hAnsi="Times New Roman" w:cs="Times New Roman"/>
                <w:color w:val="000000"/>
                <w:sz w:val="24"/>
                <w:szCs w:val="24"/>
                <w:lang w:eastAsia="ru-RU"/>
              </w:rPr>
            </w:pPr>
            <w:r w:rsidRPr="005341D3">
              <w:rPr>
                <w:rFonts w:ascii="Times New Roman" w:eastAsia="Times New Roman" w:hAnsi="Times New Roman" w:cs="Times New Roman"/>
                <w:color w:val="000000"/>
                <w:sz w:val="24"/>
                <w:szCs w:val="24"/>
                <w:lang w:eastAsia="ru-RU"/>
              </w:rPr>
              <w:t>6</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5341D3" w:rsidRPr="005341D3" w:rsidRDefault="005341D3" w:rsidP="005341D3">
            <w:pPr>
              <w:widowControl w:val="0"/>
              <w:spacing w:after="0" w:line="240" w:lineRule="auto"/>
              <w:ind w:firstLine="709"/>
              <w:jc w:val="both"/>
              <w:rPr>
                <w:rFonts w:ascii="Times New Roman" w:eastAsia="Times New Roman" w:hAnsi="Times New Roman" w:cs="Times New Roman"/>
                <w:color w:val="000000"/>
                <w:sz w:val="24"/>
                <w:szCs w:val="24"/>
                <w:lang w:eastAsia="ru-RU"/>
              </w:rPr>
            </w:pPr>
            <w:r w:rsidRPr="005341D3">
              <w:rPr>
                <w:rFonts w:ascii="Times New Roman" w:eastAsia="Times New Roman" w:hAnsi="Times New Roman" w:cs="Times New Roman"/>
                <w:color w:val="000000"/>
                <w:sz w:val="24"/>
                <w:szCs w:val="24"/>
                <w:lang w:eastAsia="ru-RU"/>
              </w:rPr>
              <w:t>7</w:t>
            </w:r>
          </w:p>
        </w:tc>
      </w:tr>
      <w:tr w:rsidR="005341D3" w:rsidRPr="005341D3" w:rsidTr="00732B17">
        <w:tc>
          <w:tcPr>
            <w:tcW w:w="69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5341D3" w:rsidRPr="005341D3" w:rsidRDefault="005341D3" w:rsidP="005341D3">
            <w:pPr>
              <w:widowControl w:val="0"/>
              <w:spacing w:after="0" w:line="240" w:lineRule="auto"/>
              <w:ind w:firstLine="709"/>
              <w:jc w:val="both"/>
              <w:rPr>
                <w:rFonts w:ascii="Times New Roman" w:eastAsia="Times New Roman" w:hAnsi="Times New Roman" w:cs="Times New Roman"/>
                <w:color w:val="000000"/>
                <w:sz w:val="24"/>
                <w:szCs w:val="24"/>
                <w:lang w:eastAsia="ru-RU"/>
              </w:rPr>
            </w:pPr>
            <w:r w:rsidRPr="005341D3">
              <w:rPr>
                <w:rFonts w:ascii="Times New Roman" w:eastAsia="Times New Roman" w:hAnsi="Times New Roman" w:cs="Times New Roman"/>
                <w:color w:val="000000"/>
                <w:sz w:val="24"/>
                <w:szCs w:val="24"/>
                <w:lang w:eastAsia="ru-RU"/>
              </w:rPr>
              <w:t>11.</w:t>
            </w:r>
          </w:p>
        </w:tc>
        <w:tc>
          <w:tcPr>
            <w:tcW w:w="4859" w:type="dxa"/>
            <w:tcBorders>
              <w:top w:val="single" w:sz="4" w:space="0" w:color="000000"/>
              <w:left w:val="single" w:sz="4" w:space="0" w:color="000000"/>
              <w:bottom w:val="single" w:sz="4" w:space="0" w:color="000000"/>
              <w:right w:val="single" w:sz="4" w:space="0" w:color="000000"/>
            </w:tcBorders>
            <w:shd w:val="clear" w:color="auto" w:fill="auto"/>
          </w:tcPr>
          <w:p w:rsidR="005341D3" w:rsidRPr="005341D3" w:rsidRDefault="005341D3" w:rsidP="005341D3">
            <w:pPr>
              <w:widowControl w:val="0"/>
              <w:spacing w:after="0" w:line="240" w:lineRule="auto"/>
              <w:ind w:firstLine="709"/>
              <w:jc w:val="both"/>
              <w:rPr>
                <w:rFonts w:ascii="Times New Roman" w:eastAsia="Times New Roman" w:hAnsi="Times New Roman" w:cs="Times New Roman"/>
                <w:color w:val="000000"/>
                <w:sz w:val="24"/>
                <w:szCs w:val="24"/>
                <w:lang w:eastAsia="ru-RU"/>
              </w:rPr>
            </w:pPr>
            <w:r w:rsidRPr="005341D3">
              <w:rPr>
                <w:rFonts w:ascii="Times New Roman" w:eastAsia="Times New Roman" w:hAnsi="Times New Roman" w:cs="Times New Roman"/>
                <w:color w:val="000000"/>
                <w:sz w:val="24"/>
                <w:szCs w:val="24"/>
                <w:lang w:eastAsia="ru-RU"/>
              </w:rPr>
              <w:t>Комплекс процессных мероприятий «Управление муниципальным долгом Дячкинского сельского поселения» (всего), в том числе:</w:t>
            </w:r>
          </w:p>
        </w:tc>
        <w:tc>
          <w:tcPr>
            <w:tcW w:w="3354" w:type="dxa"/>
            <w:vMerge w:val="restart"/>
            <w:tcBorders>
              <w:top w:val="single" w:sz="4" w:space="0" w:color="000000"/>
              <w:left w:val="single" w:sz="4" w:space="0" w:color="000000"/>
              <w:bottom w:val="single" w:sz="4" w:space="0" w:color="000000"/>
              <w:right w:val="single" w:sz="4" w:space="0" w:color="000000"/>
            </w:tcBorders>
          </w:tcPr>
          <w:p w:rsidR="005341D3" w:rsidRPr="005341D3" w:rsidRDefault="005341D3" w:rsidP="005341D3">
            <w:pPr>
              <w:widowControl w:val="0"/>
              <w:spacing w:after="0" w:line="240" w:lineRule="auto"/>
              <w:ind w:firstLine="709"/>
              <w:jc w:val="both"/>
              <w:rPr>
                <w:rFonts w:ascii="Times New Roman" w:eastAsia="Times New Roman" w:hAnsi="Times New Roman" w:cs="Times New Roman"/>
                <w:color w:val="000000"/>
                <w:sz w:val="24"/>
                <w:szCs w:val="24"/>
                <w:lang w:eastAsia="ru-RU"/>
              </w:rPr>
            </w:pPr>
            <w:r w:rsidRPr="005341D3">
              <w:rPr>
                <w:rFonts w:ascii="Times New Roman" w:eastAsia="Times New Roman" w:hAnsi="Times New Roman" w:cs="Times New Roman"/>
                <w:color w:val="000000"/>
                <w:sz w:val="24"/>
                <w:szCs w:val="24"/>
                <w:lang w:eastAsia="ru-RU"/>
              </w:rPr>
              <w:t>Х</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341D3" w:rsidRPr="005341D3" w:rsidRDefault="005341D3" w:rsidP="005341D3">
            <w:pPr>
              <w:widowControl w:val="0"/>
              <w:spacing w:after="0" w:line="240" w:lineRule="auto"/>
              <w:ind w:firstLine="709"/>
              <w:jc w:val="both"/>
              <w:rPr>
                <w:rFonts w:ascii="Times New Roman" w:eastAsia="Times New Roman" w:hAnsi="Times New Roman" w:cs="Times New Roman"/>
                <w:color w:val="000000"/>
                <w:sz w:val="24"/>
                <w:szCs w:val="24"/>
                <w:lang w:eastAsia="ru-RU"/>
              </w:rPr>
            </w:pPr>
          </w:p>
        </w:tc>
        <w:tc>
          <w:tcPr>
            <w:tcW w:w="141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5341D3" w:rsidRPr="005341D3" w:rsidRDefault="005341D3" w:rsidP="005341D3">
            <w:pPr>
              <w:widowControl w:val="0"/>
              <w:spacing w:after="0" w:line="240" w:lineRule="auto"/>
              <w:ind w:firstLine="709"/>
              <w:jc w:val="both"/>
              <w:rPr>
                <w:rFonts w:ascii="Times New Roman" w:eastAsia="Times New Roman" w:hAnsi="Times New Roman" w:cs="Times New Roman"/>
                <w:color w:val="000000"/>
                <w:sz w:val="24"/>
                <w:szCs w:val="24"/>
                <w:lang w:eastAsia="ru-RU"/>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341D3" w:rsidRPr="005341D3" w:rsidRDefault="005341D3" w:rsidP="005341D3">
            <w:pPr>
              <w:widowControl w:val="0"/>
              <w:spacing w:after="0" w:line="240" w:lineRule="auto"/>
              <w:ind w:firstLine="709"/>
              <w:jc w:val="both"/>
              <w:rPr>
                <w:rFonts w:ascii="Times New Roman" w:eastAsia="Times New Roman" w:hAnsi="Times New Roman" w:cs="Times New Roman"/>
                <w:color w:val="000000"/>
                <w:sz w:val="24"/>
                <w:szCs w:val="24"/>
                <w:lang w:eastAsia="ru-RU"/>
              </w:rPr>
            </w:pPr>
          </w:p>
        </w:tc>
        <w:tc>
          <w:tcPr>
            <w:tcW w:w="141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5341D3" w:rsidRPr="005341D3" w:rsidRDefault="005341D3" w:rsidP="005341D3">
            <w:pPr>
              <w:widowControl w:val="0"/>
              <w:spacing w:after="0" w:line="240" w:lineRule="auto"/>
              <w:ind w:firstLine="709"/>
              <w:jc w:val="both"/>
              <w:rPr>
                <w:rFonts w:ascii="Times New Roman" w:eastAsia="Times New Roman" w:hAnsi="Times New Roman" w:cs="Times New Roman"/>
                <w:color w:val="000000"/>
                <w:sz w:val="24"/>
                <w:szCs w:val="24"/>
                <w:lang w:eastAsia="ru-RU"/>
              </w:rPr>
            </w:pPr>
          </w:p>
        </w:tc>
      </w:tr>
      <w:tr w:rsidR="005341D3" w:rsidRPr="005341D3" w:rsidTr="00732B17">
        <w:tc>
          <w:tcPr>
            <w:tcW w:w="698" w:type="dxa"/>
            <w:vMerge/>
            <w:tcBorders>
              <w:top w:val="single" w:sz="4" w:space="0" w:color="000000"/>
              <w:left w:val="single" w:sz="4" w:space="0" w:color="000000"/>
              <w:bottom w:val="single" w:sz="4" w:space="0" w:color="000000"/>
              <w:right w:val="single" w:sz="4" w:space="0" w:color="000000"/>
            </w:tcBorders>
            <w:shd w:val="clear" w:color="auto" w:fill="auto"/>
          </w:tcPr>
          <w:p w:rsidR="005341D3" w:rsidRPr="005341D3" w:rsidRDefault="005341D3" w:rsidP="005341D3">
            <w:pPr>
              <w:widowControl w:val="0"/>
              <w:spacing w:after="0" w:line="240" w:lineRule="auto"/>
              <w:ind w:firstLine="709"/>
              <w:jc w:val="both"/>
              <w:rPr>
                <w:rFonts w:ascii="Times New Roman" w:eastAsia="Times New Roman" w:hAnsi="Times New Roman" w:cs="Times New Roman"/>
                <w:color w:val="000000"/>
                <w:sz w:val="24"/>
                <w:szCs w:val="24"/>
                <w:lang w:eastAsia="ru-RU"/>
              </w:rPr>
            </w:pPr>
          </w:p>
        </w:tc>
        <w:tc>
          <w:tcPr>
            <w:tcW w:w="4859" w:type="dxa"/>
            <w:tcBorders>
              <w:top w:val="single" w:sz="4" w:space="0" w:color="000000"/>
              <w:left w:val="single" w:sz="4" w:space="0" w:color="000000"/>
              <w:bottom w:val="single" w:sz="4" w:space="0" w:color="000000"/>
              <w:right w:val="single" w:sz="4" w:space="0" w:color="000000"/>
            </w:tcBorders>
            <w:shd w:val="clear" w:color="auto" w:fill="auto"/>
          </w:tcPr>
          <w:p w:rsidR="005341D3" w:rsidRPr="005341D3" w:rsidRDefault="005341D3" w:rsidP="005341D3">
            <w:pPr>
              <w:widowControl w:val="0"/>
              <w:spacing w:after="0" w:line="240" w:lineRule="auto"/>
              <w:ind w:firstLine="709"/>
              <w:jc w:val="both"/>
              <w:rPr>
                <w:rFonts w:ascii="Times New Roman" w:eastAsia="Times New Roman" w:hAnsi="Times New Roman" w:cs="Times New Roman"/>
                <w:color w:val="000000"/>
                <w:sz w:val="24"/>
                <w:szCs w:val="24"/>
                <w:lang w:eastAsia="ru-RU"/>
              </w:rPr>
            </w:pPr>
            <w:r w:rsidRPr="005341D3">
              <w:rPr>
                <w:rFonts w:ascii="Times New Roman" w:eastAsia="Times New Roman" w:hAnsi="Times New Roman" w:cs="Times New Roman"/>
                <w:color w:val="000000"/>
                <w:sz w:val="24"/>
                <w:szCs w:val="24"/>
                <w:lang w:eastAsia="ru-RU"/>
              </w:rPr>
              <w:t>местный бюджет (всего)</w:t>
            </w:r>
          </w:p>
        </w:tc>
        <w:tc>
          <w:tcPr>
            <w:tcW w:w="3354" w:type="dxa"/>
            <w:vMerge/>
            <w:tcBorders>
              <w:top w:val="single" w:sz="4" w:space="0" w:color="000000"/>
              <w:left w:val="single" w:sz="4" w:space="0" w:color="000000"/>
              <w:bottom w:val="single" w:sz="4" w:space="0" w:color="000000"/>
              <w:right w:val="single" w:sz="4" w:space="0" w:color="000000"/>
            </w:tcBorders>
          </w:tcPr>
          <w:p w:rsidR="005341D3" w:rsidRPr="005341D3" w:rsidRDefault="005341D3" w:rsidP="005341D3">
            <w:pPr>
              <w:widowControl w:val="0"/>
              <w:spacing w:after="0" w:line="240" w:lineRule="auto"/>
              <w:ind w:firstLine="709"/>
              <w:jc w:val="both"/>
              <w:rPr>
                <w:rFonts w:ascii="Times New Roman" w:eastAsia="Times New Roman" w:hAnsi="Times New Roman" w:cs="Times New Roman"/>
                <w:color w:val="000000"/>
                <w:sz w:val="24"/>
                <w:szCs w:val="24"/>
                <w:lang w:eastAsia="ru-RU"/>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341D3" w:rsidRPr="005341D3" w:rsidRDefault="005341D3" w:rsidP="005341D3">
            <w:pPr>
              <w:widowControl w:val="0"/>
              <w:spacing w:after="0" w:line="240" w:lineRule="auto"/>
              <w:ind w:firstLine="709"/>
              <w:jc w:val="both"/>
              <w:rPr>
                <w:rFonts w:ascii="Times New Roman" w:eastAsia="Times New Roman" w:hAnsi="Times New Roman" w:cs="Times New Roman"/>
                <w:color w:val="000000"/>
                <w:sz w:val="24"/>
                <w:szCs w:val="24"/>
                <w:lang w:eastAsia="ru-RU"/>
              </w:rPr>
            </w:pPr>
            <w:r w:rsidRPr="005341D3">
              <w:rPr>
                <w:rFonts w:ascii="Times New Roman" w:eastAsia="Times New Roman" w:hAnsi="Times New Roman" w:cs="Times New Roman"/>
                <w:color w:val="000000"/>
                <w:sz w:val="24"/>
                <w:szCs w:val="24"/>
                <w:lang w:eastAsia="ru-RU"/>
              </w:rPr>
              <w:t>-</w:t>
            </w:r>
          </w:p>
        </w:tc>
        <w:tc>
          <w:tcPr>
            <w:tcW w:w="141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5341D3" w:rsidRPr="005341D3" w:rsidRDefault="005341D3" w:rsidP="005341D3">
            <w:pPr>
              <w:widowControl w:val="0"/>
              <w:spacing w:after="0" w:line="240" w:lineRule="auto"/>
              <w:ind w:firstLine="709"/>
              <w:jc w:val="both"/>
              <w:rPr>
                <w:rFonts w:ascii="Times New Roman" w:eastAsia="Times New Roman" w:hAnsi="Times New Roman" w:cs="Times New Roman"/>
                <w:color w:val="000000"/>
                <w:sz w:val="24"/>
                <w:szCs w:val="24"/>
                <w:lang w:eastAsia="ru-RU"/>
              </w:rPr>
            </w:pPr>
            <w:r w:rsidRPr="005341D3">
              <w:rPr>
                <w:rFonts w:ascii="Times New Roman" w:eastAsia="Times New Roman" w:hAnsi="Times New Roman" w:cs="Times New Roman"/>
                <w:color w:val="000000"/>
                <w:sz w:val="24"/>
                <w:szCs w:val="24"/>
                <w:lang w:eastAsia="ru-RU"/>
              </w:rPr>
              <w:t>-</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341D3" w:rsidRPr="005341D3" w:rsidRDefault="005341D3" w:rsidP="005341D3">
            <w:pPr>
              <w:widowControl w:val="0"/>
              <w:spacing w:after="0" w:line="240" w:lineRule="auto"/>
              <w:ind w:firstLine="709"/>
              <w:jc w:val="both"/>
              <w:rPr>
                <w:rFonts w:ascii="Times New Roman" w:eastAsia="Times New Roman" w:hAnsi="Times New Roman" w:cs="Times New Roman"/>
                <w:color w:val="000000"/>
                <w:sz w:val="24"/>
                <w:szCs w:val="24"/>
                <w:lang w:eastAsia="ru-RU"/>
              </w:rPr>
            </w:pPr>
            <w:r w:rsidRPr="005341D3">
              <w:rPr>
                <w:rFonts w:ascii="Times New Roman" w:eastAsia="Times New Roman" w:hAnsi="Times New Roman" w:cs="Times New Roman"/>
                <w:color w:val="000000"/>
                <w:sz w:val="24"/>
                <w:szCs w:val="24"/>
                <w:lang w:eastAsia="ru-RU"/>
              </w:rPr>
              <w:t>-</w:t>
            </w:r>
          </w:p>
        </w:tc>
        <w:tc>
          <w:tcPr>
            <w:tcW w:w="141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5341D3" w:rsidRPr="005341D3" w:rsidRDefault="005341D3" w:rsidP="005341D3">
            <w:pPr>
              <w:widowControl w:val="0"/>
              <w:spacing w:after="0" w:line="240" w:lineRule="auto"/>
              <w:ind w:firstLine="709"/>
              <w:jc w:val="both"/>
              <w:rPr>
                <w:rFonts w:ascii="Times New Roman" w:eastAsia="Times New Roman" w:hAnsi="Times New Roman" w:cs="Times New Roman"/>
                <w:color w:val="000000"/>
                <w:sz w:val="24"/>
                <w:szCs w:val="24"/>
                <w:lang w:eastAsia="ru-RU"/>
              </w:rPr>
            </w:pPr>
            <w:r w:rsidRPr="005341D3">
              <w:rPr>
                <w:rFonts w:ascii="Times New Roman" w:eastAsia="Times New Roman" w:hAnsi="Times New Roman" w:cs="Times New Roman"/>
                <w:color w:val="000000"/>
                <w:sz w:val="24"/>
                <w:szCs w:val="24"/>
                <w:lang w:eastAsia="ru-RU"/>
              </w:rPr>
              <w:t>-</w:t>
            </w:r>
          </w:p>
        </w:tc>
      </w:tr>
      <w:tr w:rsidR="005341D3" w:rsidRPr="005341D3" w:rsidTr="00732B17">
        <w:trPr>
          <w:trHeight w:val="1717"/>
        </w:trPr>
        <w:tc>
          <w:tcPr>
            <w:tcW w:w="69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5341D3" w:rsidRPr="005341D3" w:rsidRDefault="005341D3" w:rsidP="005341D3">
            <w:pPr>
              <w:widowControl w:val="0"/>
              <w:spacing w:after="0" w:line="240" w:lineRule="auto"/>
              <w:ind w:firstLine="709"/>
              <w:jc w:val="both"/>
              <w:rPr>
                <w:rFonts w:ascii="Times New Roman" w:eastAsia="Times New Roman" w:hAnsi="Times New Roman" w:cs="Times New Roman"/>
                <w:color w:val="000000"/>
                <w:sz w:val="24"/>
                <w:szCs w:val="24"/>
                <w:lang w:eastAsia="ru-RU"/>
              </w:rPr>
            </w:pPr>
            <w:r w:rsidRPr="005341D3">
              <w:rPr>
                <w:rFonts w:ascii="Times New Roman" w:eastAsia="Times New Roman" w:hAnsi="Times New Roman" w:cs="Times New Roman"/>
                <w:color w:val="000000"/>
                <w:sz w:val="24"/>
                <w:szCs w:val="24"/>
                <w:lang w:eastAsia="ru-RU"/>
              </w:rPr>
              <w:t>22.</w:t>
            </w:r>
          </w:p>
        </w:tc>
        <w:tc>
          <w:tcPr>
            <w:tcW w:w="4859" w:type="dxa"/>
            <w:tcBorders>
              <w:top w:val="single" w:sz="4" w:space="0" w:color="000000"/>
              <w:left w:val="single" w:sz="4" w:space="0" w:color="000000"/>
              <w:bottom w:val="single" w:sz="4" w:space="0" w:color="000000"/>
              <w:right w:val="single" w:sz="4" w:space="0" w:color="000000"/>
            </w:tcBorders>
            <w:shd w:val="clear" w:color="auto" w:fill="auto"/>
          </w:tcPr>
          <w:p w:rsidR="005341D3" w:rsidRPr="005341D3" w:rsidRDefault="005341D3" w:rsidP="005341D3">
            <w:pPr>
              <w:widowControl w:val="0"/>
              <w:spacing w:after="0" w:line="240" w:lineRule="auto"/>
              <w:ind w:firstLine="709"/>
              <w:jc w:val="both"/>
              <w:rPr>
                <w:rFonts w:ascii="Times New Roman" w:eastAsia="Times New Roman" w:hAnsi="Times New Roman" w:cs="Times New Roman"/>
                <w:color w:val="000000"/>
                <w:sz w:val="24"/>
                <w:szCs w:val="24"/>
                <w:lang w:eastAsia="ru-RU"/>
              </w:rPr>
            </w:pPr>
            <w:r w:rsidRPr="005341D3">
              <w:rPr>
                <w:rFonts w:ascii="Times New Roman" w:eastAsia="Times New Roman" w:hAnsi="Times New Roman" w:cs="Times New Roman"/>
                <w:color w:val="000000"/>
                <w:sz w:val="24"/>
                <w:szCs w:val="24"/>
                <w:lang w:eastAsia="ru-RU"/>
              </w:rPr>
              <w:t xml:space="preserve">Мероприятие (результат) 1.1 </w:t>
            </w:r>
          </w:p>
          <w:p w:rsidR="005341D3" w:rsidRPr="005341D3" w:rsidRDefault="005341D3" w:rsidP="005341D3">
            <w:pPr>
              <w:widowControl w:val="0"/>
              <w:spacing w:after="0" w:line="240" w:lineRule="auto"/>
              <w:ind w:firstLine="709"/>
              <w:jc w:val="both"/>
              <w:rPr>
                <w:rFonts w:ascii="Times New Roman" w:eastAsia="Times New Roman" w:hAnsi="Times New Roman" w:cs="Times New Roman"/>
                <w:color w:val="000000"/>
                <w:sz w:val="24"/>
                <w:szCs w:val="24"/>
                <w:lang w:eastAsia="ru-RU"/>
              </w:rPr>
            </w:pPr>
            <w:r w:rsidRPr="005341D3">
              <w:rPr>
                <w:rFonts w:ascii="Times New Roman" w:eastAsia="Times New Roman" w:hAnsi="Times New Roman" w:cs="Times New Roman"/>
                <w:color w:val="000000"/>
                <w:sz w:val="24"/>
                <w:szCs w:val="24"/>
                <w:lang w:eastAsia="ru-RU"/>
              </w:rPr>
              <w:t>«Проведена единая политика муниципальных заимствований Дячкинского сельского поселения, управления муниципальным долгом в соответствии с Бюджетным кодексом Российской Федерации)» (всего), в том числе:</w:t>
            </w:r>
          </w:p>
        </w:tc>
        <w:tc>
          <w:tcPr>
            <w:tcW w:w="3354" w:type="dxa"/>
            <w:vMerge w:val="restart"/>
            <w:tcBorders>
              <w:top w:val="single" w:sz="4" w:space="0" w:color="000000"/>
              <w:left w:val="single" w:sz="4" w:space="0" w:color="000000"/>
              <w:right w:val="single" w:sz="4" w:space="0" w:color="000000"/>
            </w:tcBorders>
          </w:tcPr>
          <w:p w:rsidR="005341D3" w:rsidRPr="005341D3" w:rsidRDefault="005341D3" w:rsidP="005341D3">
            <w:pPr>
              <w:widowControl w:val="0"/>
              <w:spacing w:after="0" w:line="240" w:lineRule="auto"/>
              <w:ind w:firstLine="709"/>
              <w:jc w:val="both"/>
              <w:rPr>
                <w:rFonts w:ascii="Times New Roman" w:eastAsia="Times New Roman" w:hAnsi="Times New Roman" w:cs="Times New Roman"/>
                <w:color w:val="000000"/>
                <w:sz w:val="24"/>
                <w:szCs w:val="24"/>
                <w:lang w:eastAsia="ru-RU"/>
              </w:rPr>
            </w:pPr>
            <w:r w:rsidRPr="005341D3">
              <w:rPr>
                <w:rFonts w:ascii="Times New Roman" w:eastAsia="Times New Roman" w:hAnsi="Times New Roman" w:cs="Times New Roman"/>
                <w:color w:val="000000"/>
                <w:sz w:val="24"/>
                <w:szCs w:val="24"/>
                <w:lang w:eastAsia="ru-RU"/>
              </w:rPr>
              <w:t>Х</w:t>
            </w:r>
          </w:p>
        </w:tc>
        <w:tc>
          <w:tcPr>
            <w:tcW w:w="1417" w:type="dxa"/>
            <w:vMerge w:val="restart"/>
            <w:tcBorders>
              <w:top w:val="single" w:sz="4" w:space="0" w:color="000000"/>
              <w:left w:val="single" w:sz="4" w:space="0" w:color="000000"/>
              <w:right w:val="single" w:sz="4" w:space="0" w:color="000000"/>
            </w:tcBorders>
            <w:tcMar>
              <w:top w:w="0" w:type="dxa"/>
              <w:left w:w="108" w:type="dxa"/>
              <w:bottom w:w="0" w:type="dxa"/>
              <w:right w:w="108" w:type="dxa"/>
            </w:tcMar>
          </w:tcPr>
          <w:p w:rsidR="005341D3" w:rsidRPr="005341D3" w:rsidRDefault="005341D3" w:rsidP="005341D3">
            <w:pPr>
              <w:widowControl w:val="0"/>
              <w:spacing w:after="0" w:line="240" w:lineRule="auto"/>
              <w:ind w:firstLine="709"/>
              <w:jc w:val="both"/>
              <w:rPr>
                <w:rFonts w:ascii="Times New Roman" w:eastAsia="Times New Roman" w:hAnsi="Times New Roman" w:cs="Times New Roman"/>
                <w:color w:val="000000"/>
                <w:sz w:val="24"/>
                <w:szCs w:val="24"/>
                <w:lang w:eastAsia="ru-RU"/>
              </w:rPr>
            </w:pPr>
          </w:p>
        </w:tc>
        <w:tc>
          <w:tcPr>
            <w:tcW w:w="1417" w:type="dxa"/>
            <w:vMerge w:val="restart"/>
            <w:tcBorders>
              <w:top w:val="single" w:sz="4" w:space="0" w:color="000000"/>
              <w:left w:val="single" w:sz="4" w:space="0" w:color="000000"/>
              <w:right w:val="single" w:sz="4" w:space="0" w:color="000000"/>
            </w:tcBorders>
            <w:tcMar>
              <w:top w:w="0" w:type="dxa"/>
              <w:left w:w="57" w:type="dxa"/>
              <w:bottom w:w="0" w:type="dxa"/>
              <w:right w:w="57" w:type="dxa"/>
            </w:tcMar>
          </w:tcPr>
          <w:p w:rsidR="005341D3" w:rsidRPr="005341D3" w:rsidRDefault="005341D3" w:rsidP="005341D3">
            <w:pPr>
              <w:widowControl w:val="0"/>
              <w:spacing w:after="0" w:line="240" w:lineRule="auto"/>
              <w:ind w:firstLine="709"/>
              <w:jc w:val="both"/>
              <w:rPr>
                <w:rFonts w:ascii="Times New Roman" w:eastAsia="Times New Roman" w:hAnsi="Times New Roman" w:cs="Times New Roman"/>
                <w:color w:val="000000"/>
                <w:sz w:val="24"/>
                <w:szCs w:val="24"/>
                <w:lang w:eastAsia="ru-RU"/>
              </w:rPr>
            </w:pPr>
          </w:p>
        </w:tc>
        <w:tc>
          <w:tcPr>
            <w:tcW w:w="1417" w:type="dxa"/>
            <w:vMerge w:val="restart"/>
            <w:tcBorders>
              <w:top w:val="single" w:sz="4" w:space="0" w:color="000000"/>
              <w:left w:val="single" w:sz="4" w:space="0" w:color="000000"/>
              <w:right w:val="single" w:sz="4" w:space="0" w:color="000000"/>
            </w:tcBorders>
            <w:tcMar>
              <w:top w:w="0" w:type="dxa"/>
              <w:left w:w="108" w:type="dxa"/>
              <w:bottom w:w="0" w:type="dxa"/>
              <w:right w:w="108" w:type="dxa"/>
            </w:tcMar>
          </w:tcPr>
          <w:p w:rsidR="005341D3" w:rsidRPr="005341D3" w:rsidRDefault="005341D3" w:rsidP="005341D3">
            <w:pPr>
              <w:widowControl w:val="0"/>
              <w:spacing w:after="0" w:line="240" w:lineRule="auto"/>
              <w:ind w:firstLine="709"/>
              <w:jc w:val="both"/>
              <w:rPr>
                <w:rFonts w:ascii="Times New Roman" w:eastAsia="Times New Roman" w:hAnsi="Times New Roman" w:cs="Times New Roman"/>
                <w:color w:val="000000"/>
                <w:sz w:val="24"/>
                <w:szCs w:val="24"/>
                <w:lang w:eastAsia="ru-RU"/>
              </w:rPr>
            </w:pPr>
          </w:p>
        </w:tc>
        <w:tc>
          <w:tcPr>
            <w:tcW w:w="1417" w:type="dxa"/>
            <w:vMerge w:val="restart"/>
            <w:tcBorders>
              <w:top w:val="single" w:sz="4" w:space="0" w:color="000000"/>
              <w:left w:val="single" w:sz="4" w:space="0" w:color="000000"/>
              <w:right w:val="single" w:sz="4" w:space="0" w:color="000000"/>
            </w:tcBorders>
            <w:tcMar>
              <w:top w:w="0" w:type="dxa"/>
              <w:left w:w="57" w:type="dxa"/>
              <w:bottom w:w="0" w:type="dxa"/>
              <w:right w:w="57" w:type="dxa"/>
            </w:tcMar>
          </w:tcPr>
          <w:p w:rsidR="005341D3" w:rsidRPr="005341D3" w:rsidRDefault="005341D3" w:rsidP="005341D3">
            <w:pPr>
              <w:widowControl w:val="0"/>
              <w:spacing w:after="0" w:line="240" w:lineRule="auto"/>
              <w:ind w:firstLine="709"/>
              <w:jc w:val="both"/>
              <w:rPr>
                <w:rFonts w:ascii="Times New Roman" w:eastAsia="Times New Roman" w:hAnsi="Times New Roman" w:cs="Times New Roman"/>
                <w:color w:val="000000"/>
                <w:sz w:val="24"/>
                <w:szCs w:val="24"/>
                <w:lang w:eastAsia="ru-RU"/>
              </w:rPr>
            </w:pPr>
          </w:p>
        </w:tc>
      </w:tr>
      <w:tr w:rsidR="005341D3" w:rsidRPr="005341D3" w:rsidTr="00732B17">
        <w:trPr>
          <w:trHeight w:val="276"/>
        </w:trPr>
        <w:tc>
          <w:tcPr>
            <w:tcW w:w="698" w:type="dxa"/>
            <w:vMerge/>
            <w:tcBorders>
              <w:top w:val="single" w:sz="4" w:space="0" w:color="000000"/>
              <w:left w:val="single" w:sz="4" w:space="0" w:color="000000"/>
              <w:bottom w:val="single" w:sz="4" w:space="0" w:color="000000"/>
              <w:right w:val="single" w:sz="4" w:space="0" w:color="000000"/>
            </w:tcBorders>
            <w:shd w:val="clear" w:color="auto" w:fill="auto"/>
          </w:tcPr>
          <w:p w:rsidR="005341D3" w:rsidRPr="005341D3" w:rsidRDefault="005341D3" w:rsidP="005341D3">
            <w:pPr>
              <w:widowControl w:val="0"/>
              <w:spacing w:after="0" w:line="240" w:lineRule="auto"/>
              <w:ind w:firstLine="709"/>
              <w:jc w:val="both"/>
              <w:rPr>
                <w:rFonts w:ascii="Times New Roman" w:eastAsia="Times New Roman" w:hAnsi="Times New Roman" w:cs="Times New Roman"/>
                <w:color w:val="000000"/>
                <w:sz w:val="24"/>
                <w:szCs w:val="24"/>
                <w:lang w:eastAsia="ru-RU"/>
              </w:rPr>
            </w:pPr>
          </w:p>
        </w:tc>
        <w:tc>
          <w:tcPr>
            <w:tcW w:w="4859" w:type="dxa"/>
            <w:vMerge w:val="restart"/>
            <w:tcBorders>
              <w:top w:val="single" w:sz="4" w:space="0" w:color="000000"/>
              <w:left w:val="single" w:sz="4" w:space="0" w:color="000000"/>
              <w:right w:val="single" w:sz="4" w:space="0" w:color="000000"/>
            </w:tcBorders>
            <w:shd w:val="clear" w:color="auto" w:fill="auto"/>
          </w:tcPr>
          <w:p w:rsidR="005341D3" w:rsidRPr="005341D3" w:rsidRDefault="005341D3" w:rsidP="005341D3">
            <w:pPr>
              <w:widowControl w:val="0"/>
              <w:spacing w:after="0" w:line="240" w:lineRule="auto"/>
              <w:ind w:firstLine="709"/>
              <w:jc w:val="both"/>
              <w:rPr>
                <w:rFonts w:ascii="Times New Roman" w:eastAsia="Times New Roman" w:hAnsi="Times New Roman" w:cs="Times New Roman"/>
                <w:color w:val="000000"/>
                <w:sz w:val="24"/>
                <w:szCs w:val="24"/>
                <w:lang w:eastAsia="ru-RU"/>
              </w:rPr>
            </w:pPr>
            <w:r w:rsidRPr="005341D3">
              <w:rPr>
                <w:rFonts w:ascii="Times New Roman" w:eastAsia="Times New Roman" w:hAnsi="Times New Roman" w:cs="Times New Roman"/>
                <w:color w:val="000000"/>
                <w:sz w:val="24"/>
                <w:szCs w:val="24"/>
                <w:lang w:eastAsia="ru-RU"/>
              </w:rPr>
              <w:t>местный бюджет (всего)</w:t>
            </w:r>
          </w:p>
        </w:tc>
        <w:tc>
          <w:tcPr>
            <w:tcW w:w="3354" w:type="dxa"/>
            <w:vMerge/>
            <w:tcBorders>
              <w:left w:val="single" w:sz="4" w:space="0" w:color="000000"/>
              <w:right w:val="single" w:sz="4" w:space="0" w:color="000000"/>
            </w:tcBorders>
          </w:tcPr>
          <w:p w:rsidR="005341D3" w:rsidRPr="005341D3" w:rsidRDefault="005341D3" w:rsidP="005341D3">
            <w:pPr>
              <w:widowControl w:val="0"/>
              <w:spacing w:after="0" w:line="240" w:lineRule="auto"/>
              <w:ind w:firstLine="709"/>
              <w:jc w:val="both"/>
              <w:rPr>
                <w:rFonts w:ascii="Times New Roman" w:eastAsia="Times New Roman" w:hAnsi="Times New Roman" w:cs="Times New Roman"/>
                <w:color w:val="000000"/>
                <w:sz w:val="24"/>
                <w:szCs w:val="24"/>
                <w:lang w:eastAsia="ru-RU"/>
              </w:rPr>
            </w:pPr>
          </w:p>
        </w:tc>
        <w:tc>
          <w:tcPr>
            <w:tcW w:w="1417" w:type="dxa"/>
            <w:vMerge/>
            <w:tcBorders>
              <w:left w:val="single" w:sz="4" w:space="0" w:color="000000"/>
              <w:bottom w:val="single" w:sz="4" w:space="0" w:color="000000"/>
              <w:right w:val="single" w:sz="4" w:space="0" w:color="000000"/>
            </w:tcBorders>
          </w:tcPr>
          <w:p w:rsidR="005341D3" w:rsidRPr="005341D3" w:rsidRDefault="005341D3" w:rsidP="005341D3">
            <w:pPr>
              <w:widowControl w:val="0"/>
              <w:spacing w:after="0" w:line="240" w:lineRule="auto"/>
              <w:ind w:firstLine="709"/>
              <w:jc w:val="both"/>
              <w:rPr>
                <w:rFonts w:ascii="Times New Roman" w:eastAsia="Times New Roman" w:hAnsi="Times New Roman" w:cs="Times New Roman"/>
                <w:color w:val="000000"/>
                <w:sz w:val="24"/>
                <w:szCs w:val="24"/>
                <w:lang w:eastAsia="ru-RU"/>
              </w:rPr>
            </w:pPr>
          </w:p>
        </w:tc>
        <w:tc>
          <w:tcPr>
            <w:tcW w:w="1417" w:type="dxa"/>
            <w:vMerge/>
            <w:tcBorders>
              <w:left w:val="single" w:sz="4" w:space="0" w:color="000000"/>
              <w:bottom w:val="single" w:sz="4" w:space="0" w:color="000000"/>
              <w:right w:val="single" w:sz="4" w:space="0" w:color="000000"/>
            </w:tcBorders>
          </w:tcPr>
          <w:p w:rsidR="005341D3" w:rsidRPr="005341D3" w:rsidRDefault="005341D3" w:rsidP="005341D3">
            <w:pPr>
              <w:widowControl w:val="0"/>
              <w:spacing w:after="0" w:line="240" w:lineRule="auto"/>
              <w:ind w:firstLine="709"/>
              <w:jc w:val="both"/>
              <w:rPr>
                <w:rFonts w:ascii="Times New Roman" w:eastAsia="Times New Roman" w:hAnsi="Times New Roman" w:cs="Times New Roman"/>
                <w:color w:val="000000"/>
                <w:sz w:val="24"/>
                <w:szCs w:val="24"/>
                <w:lang w:eastAsia="ru-RU"/>
              </w:rPr>
            </w:pPr>
          </w:p>
        </w:tc>
        <w:tc>
          <w:tcPr>
            <w:tcW w:w="1417" w:type="dxa"/>
            <w:vMerge/>
            <w:tcBorders>
              <w:left w:val="single" w:sz="4" w:space="0" w:color="000000"/>
              <w:bottom w:val="single" w:sz="4" w:space="0" w:color="000000"/>
              <w:right w:val="single" w:sz="4" w:space="0" w:color="000000"/>
            </w:tcBorders>
            <w:tcMar>
              <w:top w:w="0" w:type="dxa"/>
              <w:left w:w="108" w:type="dxa"/>
              <w:bottom w:w="0" w:type="dxa"/>
              <w:right w:w="108" w:type="dxa"/>
            </w:tcMar>
          </w:tcPr>
          <w:p w:rsidR="005341D3" w:rsidRPr="005341D3" w:rsidRDefault="005341D3" w:rsidP="005341D3">
            <w:pPr>
              <w:widowControl w:val="0"/>
              <w:spacing w:after="0" w:line="240" w:lineRule="auto"/>
              <w:ind w:firstLine="709"/>
              <w:jc w:val="both"/>
              <w:rPr>
                <w:rFonts w:ascii="Times New Roman" w:eastAsia="Times New Roman" w:hAnsi="Times New Roman" w:cs="Times New Roman"/>
                <w:color w:val="000000"/>
                <w:sz w:val="24"/>
                <w:szCs w:val="24"/>
                <w:lang w:eastAsia="ru-RU"/>
              </w:rPr>
            </w:pPr>
          </w:p>
        </w:tc>
        <w:tc>
          <w:tcPr>
            <w:tcW w:w="1417" w:type="dxa"/>
            <w:vMerge/>
            <w:tcBorders>
              <w:left w:val="single" w:sz="4" w:space="0" w:color="000000"/>
              <w:bottom w:val="single" w:sz="4" w:space="0" w:color="000000"/>
              <w:right w:val="single" w:sz="4" w:space="0" w:color="000000"/>
            </w:tcBorders>
            <w:tcMar>
              <w:top w:w="0" w:type="dxa"/>
              <w:left w:w="57" w:type="dxa"/>
              <w:bottom w:w="0" w:type="dxa"/>
              <w:right w:w="57" w:type="dxa"/>
            </w:tcMar>
          </w:tcPr>
          <w:p w:rsidR="005341D3" w:rsidRPr="005341D3" w:rsidRDefault="005341D3" w:rsidP="005341D3">
            <w:pPr>
              <w:widowControl w:val="0"/>
              <w:spacing w:after="0" w:line="240" w:lineRule="auto"/>
              <w:ind w:firstLine="709"/>
              <w:jc w:val="both"/>
              <w:rPr>
                <w:rFonts w:ascii="Times New Roman" w:eastAsia="Times New Roman" w:hAnsi="Times New Roman" w:cs="Times New Roman"/>
                <w:color w:val="000000"/>
                <w:sz w:val="24"/>
                <w:szCs w:val="24"/>
                <w:lang w:eastAsia="ru-RU"/>
              </w:rPr>
            </w:pPr>
          </w:p>
        </w:tc>
      </w:tr>
      <w:tr w:rsidR="005341D3" w:rsidRPr="005341D3" w:rsidTr="00732B17">
        <w:tc>
          <w:tcPr>
            <w:tcW w:w="698" w:type="dxa"/>
            <w:vMerge/>
            <w:tcBorders>
              <w:top w:val="single" w:sz="4" w:space="0" w:color="000000"/>
              <w:left w:val="single" w:sz="4" w:space="0" w:color="000000"/>
              <w:bottom w:val="single" w:sz="4" w:space="0" w:color="000000"/>
              <w:right w:val="single" w:sz="4" w:space="0" w:color="000000"/>
            </w:tcBorders>
            <w:shd w:val="clear" w:color="auto" w:fill="auto"/>
          </w:tcPr>
          <w:p w:rsidR="005341D3" w:rsidRPr="005341D3" w:rsidRDefault="005341D3" w:rsidP="005341D3">
            <w:pPr>
              <w:widowControl w:val="0"/>
              <w:spacing w:after="0" w:line="240" w:lineRule="auto"/>
              <w:ind w:firstLine="709"/>
              <w:jc w:val="both"/>
              <w:rPr>
                <w:rFonts w:ascii="Times New Roman" w:eastAsia="Times New Roman" w:hAnsi="Times New Roman" w:cs="Times New Roman"/>
                <w:color w:val="000000"/>
                <w:sz w:val="24"/>
                <w:szCs w:val="24"/>
                <w:lang w:eastAsia="ru-RU"/>
              </w:rPr>
            </w:pPr>
          </w:p>
        </w:tc>
        <w:tc>
          <w:tcPr>
            <w:tcW w:w="4859" w:type="dxa"/>
            <w:vMerge/>
            <w:tcBorders>
              <w:left w:val="single" w:sz="4" w:space="0" w:color="000000"/>
              <w:bottom w:val="single" w:sz="4" w:space="0" w:color="000000"/>
              <w:right w:val="single" w:sz="4" w:space="0" w:color="000000"/>
            </w:tcBorders>
            <w:shd w:val="clear" w:color="auto" w:fill="auto"/>
          </w:tcPr>
          <w:p w:rsidR="005341D3" w:rsidRPr="005341D3" w:rsidRDefault="005341D3" w:rsidP="005341D3">
            <w:pPr>
              <w:widowControl w:val="0"/>
              <w:spacing w:after="0" w:line="240" w:lineRule="auto"/>
              <w:ind w:firstLine="709"/>
              <w:jc w:val="both"/>
              <w:rPr>
                <w:rFonts w:ascii="Times New Roman" w:eastAsia="Times New Roman" w:hAnsi="Times New Roman" w:cs="Times New Roman"/>
                <w:color w:val="000000"/>
                <w:sz w:val="24"/>
                <w:szCs w:val="24"/>
                <w:lang w:eastAsia="ru-RU"/>
              </w:rPr>
            </w:pPr>
          </w:p>
        </w:tc>
        <w:tc>
          <w:tcPr>
            <w:tcW w:w="3354" w:type="dxa"/>
            <w:vMerge/>
            <w:tcBorders>
              <w:left w:val="single" w:sz="4" w:space="0" w:color="000000"/>
              <w:bottom w:val="single" w:sz="4" w:space="0" w:color="000000"/>
              <w:right w:val="single" w:sz="4" w:space="0" w:color="000000"/>
            </w:tcBorders>
          </w:tcPr>
          <w:p w:rsidR="005341D3" w:rsidRPr="005341D3" w:rsidRDefault="005341D3" w:rsidP="005341D3">
            <w:pPr>
              <w:widowControl w:val="0"/>
              <w:spacing w:after="0" w:line="240" w:lineRule="auto"/>
              <w:ind w:firstLine="709"/>
              <w:jc w:val="both"/>
              <w:rPr>
                <w:rFonts w:ascii="Times New Roman" w:eastAsia="Times New Roman" w:hAnsi="Times New Roman" w:cs="Times New Roman"/>
                <w:color w:val="000000"/>
                <w:sz w:val="24"/>
                <w:szCs w:val="24"/>
                <w:lang w:eastAsia="ru-RU"/>
              </w:rPr>
            </w:pPr>
          </w:p>
        </w:tc>
        <w:tc>
          <w:tcPr>
            <w:tcW w:w="1417" w:type="dxa"/>
            <w:tcBorders>
              <w:top w:val="single" w:sz="4" w:space="0" w:color="000000"/>
              <w:left w:val="single" w:sz="4" w:space="0" w:color="000000"/>
              <w:bottom w:val="single" w:sz="4" w:space="0" w:color="000000"/>
              <w:right w:val="single" w:sz="4" w:space="0" w:color="000000"/>
            </w:tcBorders>
          </w:tcPr>
          <w:p w:rsidR="005341D3" w:rsidRPr="005341D3" w:rsidRDefault="005341D3" w:rsidP="005341D3">
            <w:pPr>
              <w:widowControl w:val="0"/>
              <w:spacing w:after="0" w:line="240" w:lineRule="auto"/>
              <w:ind w:firstLine="709"/>
              <w:jc w:val="both"/>
              <w:rPr>
                <w:rFonts w:ascii="Times New Roman" w:eastAsia="Times New Roman" w:hAnsi="Times New Roman" w:cs="Times New Roman"/>
                <w:color w:val="000000"/>
                <w:sz w:val="24"/>
                <w:szCs w:val="24"/>
                <w:lang w:eastAsia="ru-RU"/>
              </w:rPr>
            </w:pPr>
            <w:r w:rsidRPr="005341D3">
              <w:rPr>
                <w:rFonts w:ascii="Times New Roman" w:eastAsia="Times New Roman" w:hAnsi="Times New Roman" w:cs="Times New Roman"/>
                <w:color w:val="000000"/>
                <w:sz w:val="24"/>
                <w:szCs w:val="24"/>
                <w:lang w:eastAsia="ru-RU"/>
              </w:rPr>
              <w:t>-</w:t>
            </w:r>
          </w:p>
        </w:tc>
        <w:tc>
          <w:tcPr>
            <w:tcW w:w="1417" w:type="dxa"/>
            <w:tcBorders>
              <w:top w:val="single" w:sz="4" w:space="0" w:color="000000"/>
              <w:left w:val="single" w:sz="4" w:space="0" w:color="000000"/>
              <w:bottom w:val="single" w:sz="4" w:space="0" w:color="000000"/>
              <w:right w:val="single" w:sz="4" w:space="0" w:color="000000"/>
            </w:tcBorders>
          </w:tcPr>
          <w:p w:rsidR="005341D3" w:rsidRPr="005341D3" w:rsidRDefault="005341D3" w:rsidP="005341D3">
            <w:pPr>
              <w:widowControl w:val="0"/>
              <w:spacing w:after="0" w:line="240" w:lineRule="auto"/>
              <w:ind w:firstLine="709"/>
              <w:jc w:val="both"/>
              <w:rPr>
                <w:rFonts w:ascii="Times New Roman" w:eastAsia="Times New Roman" w:hAnsi="Times New Roman" w:cs="Times New Roman"/>
                <w:color w:val="000000"/>
                <w:sz w:val="24"/>
                <w:szCs w:val="24"/>
                <w:lang w:eastAsia="ru-RU"/>
              </w:rPr>
            </w:pPr>
            <w:r w:rsidRPr="005341D3">
              <w:rPr>
                <w:rFonts w:ascii="Times New Roman" w:eastAsia="Times New Roman" w:hAnsi="Times New Roman" w:cs="Times New Roman"/>
                <w:color w:val="000000"/>
                <w:sz w:val="24"/>
                <w:szCs w:val="24"/>
                <w:lang w:eastAsia="ru-RU"/>
              </w:rPr>
              <w:t>-</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341D3" w:rsidRPr="005341D3" w:rsidRDefault="005341D3" w:rsidP="005341D3">
            <w:pPr>
              <w:widowControl w:val="0"/>
              <w:spacing w:after="0" w:line="240" w:lineRule="auto"/>
              <w:ind w:firstLine="709"/>
              <w:jc w:val="both"/>
              <w:rPr>
                <w:rFonts w:ascii="Times New Roman" w:eastAsia="Times New Roman" w:hAnsi="Times New Roman" w:cs="Times New Roman"/>
                <w:color w:val="000000"/>
                <w:sz w:val="24"/>
                <w:szCs w:val="24"/>
                <w:lang w:eastAsia="ru-RU"/>
              </w:rPr>
            </w:pPr>
            <w:r w:rsidRPr="005341D3">
              <w:rPr>
                <w:rFonts w:ascii="Times New Roman" w:eastAsia="Times New Roman" w:hAnsi="Times New Roman" w:cs="Times New Roman"/>
                <w:color w:val="000000"/>
                <w:sz w:val="24"/>
                <w:szCs w:val="24"/>
                <w:lang w:eastAsia="ru-RU"/>
              </w:rPr>
              <w:t>-</w:t>
            </w:r>
          </w:p>
        </w:tc>
        <w:tc>
          <w:tcPr>
            <w:tcW w:w="141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5341D3" w:rsidRPr="005341D3" w:rsidRDefault="005341D3" w:rsidP="005341D3">
            <w:pPr>
              <w:widowControl w:val="0"/>
              <w:spacing w:after="0" w:line="240" w:lineRule="auto"/>
              <w:ind w:firstLine="709"/>
              <w:jc w:val="both"/>
              <w:rPr>
                <w:rFonts w:ascii="Times New Roman" w:eastAsia="Times New Roman" w:hAnsi="Times New Roman" w:cs="Times New Roman"/>
                <w:color w:val="000000"/>
                <w:sz w:val="24"/>
                <w:szCs w:val="24"/>
                <w:lang w:eastAsia="ru-RU"/>
              </w:rPr>
            </w:pPr>
            <w:r w:rsidRPr="005341D3">
              <w:rPr>
                <w:rFonts w:ascii="Times New Roman" w:eastAsia="Times New Roman" w:hAnsi="Times New Roman" w:cs="Times New Roman"/>
                <w:color w:val="000000"/>
                <w:sz w:val="24"/>
                <w:szCs w:val="24"/>
                <w:lang w:eastAsia="ru-RU"/>
              </w:rPr>
              <w:t>-</w:t>
            </w:r>
          </w:p>
        </w:tc>
      </w:tr>
    </w:tbl>
    <w:p w:rsidR="005341D3" w:rsidRPr="005341D3" w:rsidRDefault="005341D3" w:rsidP="005341D3">
      <w:pPr>
        <w:widowControl w:val="0"/>
        <w:spacing w:after="0" w:line="240" w:lineRule="auto"/>
        <w:ind w:firstLine="709"/>
        <w:jc w:val="both"/>
        <w:rPr>
          <w:rFonts w:ascii="Times New Roman" w:eastAsia="Times New Roman" w:hAnsi="Times New Roman" w:cs="Times New Roman"/>
          <w:color w:val="000000"/>
          <w:sz w:val="24"/>
          <w:szCs w:val="24"/>
          <w:lang w:eastAsia="ru-RU"/>
        </w:rPr>
      </w:pPr>
    </w:p>
    <w:p w:rsidR="005341D3" w:rsidRPr="005341D3" w:rsidRDefault="005341D3" w:rsidP="005341D3">
      <w:pPr>
        <w:widowControl w:val="0"/>
        <w:spacing w:after="0" w:line="240" w:lineRule="auto"/>
        <w:jc w:val="center"/>
        <w:outlineLvl w:val="2"/>
        <w:rPr>
          <w:rFonts w:ascii="Times New Roman" w:eastAsia="Times New Roman" w:hAnsi="Times New Roman" w:cs="Times New Roman"/>
          <w:color w:val="000000"/>
          <w:sz w:val="24"/>
          <w:szCs w:val="24"/>
          <w:lang w:eastAsia="ru-RU"/>
        </w:rPr>
      </w:pPr>
    </w:p>
    <w:p w:rsidR="005341D3" w:rsidRPr="005341D3" w:rsidRDefault="005341D3" w:rsidP="005341D3">
      <w:pPr>
        <w:widowControl w:val="0"/>
        <w:spacing w:after="0" w:line="240" w:lineRule="auto"/>
        <w:jc w:val="center"/>
        <w:outlineLvl w:val="2"/>
        <w:rPr>
          <w:rFonts w:ascii="Times New Roman" w:eastAsia="Times New Roman" w:hAnsi="Times New Roman" w:cs="Times New Roman"/>
          <w:color w:val="000000"/>
          <w:sz w:val="24"/>
          <w:szCs w:val="24"/>
          <w:lang w:eastAsia="ru-RU"/>
        </w:rPr>
      </w:pPr>
    </w:p>
    <w:p w:rsidR="005341D3" w:rsidRPr="005341D3" w:rsidRDefault="005341D3" w:rsidP="005341D3">
      <w:pPr>
        <w:widowControl w:val="0"/>
        <w:spacing w:after="0" w:line="240" w:lineRule="auto"/>
        <w:jc w:val="center"/>
        <w:outlineLvl w:val="2"/>
        <w:rPr>
          <w:rFonts w:ascii="Times New Roman" w:eastAsia="Times New Roman" w:hAnsi="Times New Roman" w:cs="Times New Roman"/>
          <w:color w:val="000000"/>
          <w:sz w:val="24"/>
          <w:szCs w:val="24"/>
          <w:lang w:eastAsia="ru-RU"/>
        </w:rPr>
      </w:pPr>
    </w:p>
    <w:p w:rsidR="005341D3" w:rsidRPr="005341D3" w:rsidRDefault="005341D3" w:rsidP="005341D3">
      <w:pPr>
        <w:widowControl w:val="0"/>
        <w:spacing w:after="0" w:line="240" w:lineRule="auto"/>
        <w:jc w:val="center"/>
        <w:outlineLvl w:val="2"/>
        <w:rPr>
          <w:rFonts w:ascii="Times New Roman" w:eastAsia="Times New Roman" w:hAnsi="Times New Roman" w:cs="Times New Roman"/>
          <w:color w:val="000000"/>
          <w:sz w:val="24"/>
          <w:szCs w:val="24"/>
          <w:lang w:eastAsia="ru-RU"/>
        </w:rPr>
      </w:pPr>
    </w:p>
    <w:p w:rsidR="005341D3" w:rsidRPr="005341D3" w:rsidRDefault="005341D3" w:rsidP="005341D3">
      <w:pPr>
        <w:widowControl w:val="0"/>
        <w:spacing w:after="0" w:line="240" w:lineRule="auto"/>
        <w:jc w:val="center"/>
        <w:outlineLvl w:val="2"/>
        <w:rPr>
          <w:rFonts w:ascii="Times New Roman" w:eastAsia="Times New Roman" w:hAnsi="Times New Roman" w:cs="Times New Roman"/>
          <w:color w:val="000000"/>
          <w:sz w:val="24"/>
          <w:szCs w:val="24"/>
          <w:lang w:eastAsia="ru-RU"/>
        </w:rPr>
      </w:pPr>
    </w:p>
    <w:p w:rsidR="005341D3" w:rsidRPr="005341D3" w:rsidRDefault="005341D3" w:rsidP="005341D3">
      <w:pPr>
        <w:widowControl w:val="0"/>
        <w:spacing w:after="0" w:line="240" w:lineRule="auto"/>
        <w:jc w:val="center"/>
        <w:outlineLvl w:val="2"/>
        <w:rPr>
          <w:rFonts w:ascii="Times New Roman" w:eastAsia="Times New Roman" w:hAnsi="Times New Roman" w:cs="Times New Roman"/>
          <w:color w:val="000000"/>
          <w:sz w:val="24"/>
          <w:szCs w:val="24"/>
          <w:lang w:eastAsia="ru-RU"/>
        </w:rPr>
      </w:pPr>
    </w:p>
    <w:p w:rsidR="005341D3" w:rsidRPr="005341D3" w:rsidRDefault="005341D3" w:rsidP="005341D3">
      <w:pPr>
        <w:widowControl w:val="0"/>
        <w:spacing w:after="0" w:line="240" w:lineRule="auto"/>
        <w:jc w:val="center"/>
        <w:outlineLvl w:val="2"/>
        <w:rPr>
          <w:rFonts w:ascii="Times New Roman" w:eastAsia="Times New Roman" w:hAnsi="Times New Roman" w:cs="Times New Roman"/>
          <w:color w:val="000000"/>
          <w:sz w:val="24"/>
          <w:szCs w:val="24"/>
          <w:lang w:eastAsia="ru-RU"/>
        </w:rPr>
      </w:pPr>
    </w:p>
    <w:p w:rsidR="005341D3" w:rsidRPr="005341D3" w:rsidRDefault="005341D3" w:rsidP="005341D3">
      <w:pPr>
        <w:widowControl w:val="0"/>
        <w:spacing w:after="0" w:line="240" w:lineRule="auto"/>
        <w:jc w:val="center"/>
        <w:outlineLvl w:val="2"/>
        <w:rPr>
          <w:rFonts w:ascii="Times New Roman" w:eastAsia="Times New Roman" w:hAnsi="Times New Roman" w:cs="Times New Roman"/>
          <w:color w:val="000000"/>
          <w:sz w:val="24"/>
          <w:szCs w:val="24"/>
          <w:lang w:eastAsia="ru-RU"/>
        </w:rPr>
      </w:pPr>
    </w:p>
    <w:p w:rsidR="005341D3" w:rsidRPr="005341D3" w:rsidRDefault="005341D3" w:rsidP="005341D3">
      <w:pPr>
        <w:widowControl w:val="0"/>
        <w:spacing w:after="0" w:line="240" w:lineRule="auto"/>
        <w:jc w:val="center"/>
        <w:outlineLvl w:val="2"/>
        <w:rPr>
          <w:rFonts w:ascii="Times New Roman" w:eastAsia="Times New Roman" w:hAnsi="Times New Roman" w:cs="Times New Roman"/>
          <w:color w:val="000000"/>
          <w:sz w:val="24"/>
          <w:szCs w:val="24"/>
          <w:lang w:eastAsia="ru-RU"/>
        </w:rPr>
      </w:pPr>
    </w:p>
    <w:p w:rsidR="005341D3" w:rsidRPr="005341D3" w:rsidRDefault="005341D3" w:rsidP="005341D3">
      <w:pPr>
        <w:widowControl w:val="0"/>
        <w:spacing w:after="0" w:line="240" w:lineRule="auto"/>
        <w:jc w:val="center"/>
        <w:outlineLvl w:val="2"/>
        <w:rPr>
          <w:rFonts w:ascii="Times New Roman" w:eastAsia="Times New Roman" w:hAnsi="Times New Roman" w:cs="Times New Roman"/>
          <w:color w:val="000000"/>
          <w:sz w:val="24"/>
          <w:szCs w:val="24"/>
          <w:lang w:eastAsia="ru-RU"/>
        </w:rPr>
      </w:pPr>
    </w:p>
    <w:p w:rsidR="005341D3" w:rsidRPr="005341D3" w:rsidRDefault="005341D3" w:rsidP="005341D3">
      <w:pPr>
        <w:widowControl w:val="0"/>
        <w:spacing w:after="0" w:line="240" w:lineRule="auto"/>
        <w:jc w:val="center"/>
        <w:outlineLvl w:val="2"/>
        <w:rPr>
          <w:rFonts w:ascii="Times New Roman" w:eastAsia="Times New Roman" w:hAnsi="Times New Roman" w:cs="Times New Roman"/>
          <w:color w:val="000000"/>
          <w:sz w:val="24"/>
          <w:szCs w:val="24"/>
          <w:lang w:eastAsia="ru-RU"/>
        </w:rPr>
      </w:pPr>
    </w:p>
    <w:p w:rsidR="005341D3" w:rsidRPr="005341D3" w:rsidRDefault="005341D3" w:rsidP="005341D3">
      <w:pPr>
        <w:widowControl w:val="0"/>
        <w:spacing w:after="0" w:line="240" w:lineRule="auto"/>
        <w:jc w:val="center"/>
        <w:outlineLvl w:val="2"/>
        <w:rPr>
          <w:rFonts w:ascii="Times New Roman" w:eastAsia="Times New Roman" w:hAnsi="Times New Roman" w:cs="Times New Roman"/>
          <w:color w:val="000000"/>
          <w:sz w:val="24"/>
          <w:szCs w:val="24"/>
          <w:lang w:eastAsia="ru-RU"/>
        </w:rPr>
      </w:pPr>
      <w:r w:rsidRPr="005341D3">
        <w:rPr>
          <w:rFonts w:ascii="Times New Roman" w:eastAsia="Times New Roman" w:hAnsi="Times New Roman" w:cs="Times New Roman"/>
          <w:color w:val="000000"/>
          <w:sz w:val="24"/>
          <w:szCs w:val="24"/>
          <w:lang w:eastAsia="ru-RU"/>
        </w:rPr>
        <w:t>5. План реализации комплекса процессных мероприятий на 2025 – 2027 годы</w:t>
      </w:r>
    </w:p>
    <w:p w:rsidR="005341D3" w:rsidRPr="005341D3" w:rsidRDefault="005341D3" w:rsidP="005341D3">
      <w:pPr>
        <w:widowControl w:val="0"/>
        <w:tabs>
          <w:tab w:val="left" w:pos="11057"/>
        </w:tabs>
        <w:spacing w:after="0" w:line="240" w:lineRule="auto"/>
        <w:jc w:val="center"/>
        <w:rPr>
          <w:rFonts w:ascii="Times New Roman" w:eastAsia="Times New Roman" w:hAnsi="Times New Roman" w:cs="Times New Roman"/>
          <w:sz w:val="24"/>
          <w:szCs w:val="24"/>
          <w:lang w:val="x-none" w:eastAsia="x-non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722"/>
        <w:gridCol w:w="4037"/>
        <w:gridCol w:w="2164"/>
        <w:gridCol w:w="3174"/>
        <w:gridCol w:w="2302"/>
        <w:gridCol w:w="2170"/>
      </w:tblGrid>
      <w:tr w:rsidR="005341D3" w:rsidRPr="005341D3" w:rsidTr="00732B17">
        <w:tc>
          <w:tcPr>
            <w:tcW w:w="722" w:type="dxa"/>
            <w:tcBorders>
              <w:top w:val="single" w:sz="4" w:space="0" w:color="000000"/>
              <w:left w:val="single" w:sz="4" w:space="0" w:color="000000"/>
              <w:bottom w:val="single" w:sz="4" w:space="0" w:color="000000"/>
              <w:right w:val="single" w:sz="4" w:space="0" w:color="000000"/>
            </w:tcBorders>
            <w:tcMar>
              <w:left w:w="57" w:type="dxa"/>
              <w:right w:w="57" w:type="dxa"/>
            </w:tcMar>
          </w:tcPr>
          <w:p w:rsidR="005341D3" w:rsidRPr="005341D3" w:rsidRDefault="005341D3" w:rsidP="005341D3">
            <w:pPr>
              <w:widowControl w:val="0"/>
              <w:tabs>
                <w:tab w:val="left" w:pos="11057"/>
              </w:tabs>
              <w:spacing w:after="0" w:line="240" w:lineRule="auto"/>
              <w:jc w:val="center"/>
              <w:rPr>
                <w:rFonts w:ascii="Times New Roman" w:eastAsia="Times New Roman" w:hAnsi="Times New Roman" w:cs="Times New Roman"/>
                <w:color w:val="000000"/>
                <w:sz w:val="24"/>
                <w:szCs w:val="24"/>
                <w:lang w:eastAsia="ru-RU"/>
              </w:rPr>
            </w:pPr>
            <w:r w:rsidRPr="005341D3">
              <w:rPr>
                <w:rFonts w:ascii="Times New Roman" w:eastAsia="Times New Roman" w:hAnsi="Times New Roman" w:cs="Times New Roman"/>
                <w:color w:val="000000"/>
                <w:sz w:val="24"/>
                <w:szCs w:val="24"/>
                <w:lang w:eastAsia="ru-RU"/>
              </w:rPr>
              <w:t>№ п/п</w:t>
            </w:r>
          </w:p>
        </w:tc>
        <w:tc>
          <w:tcPr>
            <w:tcW w:w="403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341D3" w:rsidRPr="005341D3" w:rsidRDefault="005341D3" w:rsidP="005341D3">
            <w:pPr>
              <w:widowControl w:val="0"/>
              <w:tabs>
                <w:tab w:val="left" w:pos="11057"/>
              </w:tabs>
              <w:spacing w:after="0" w:line="240" w:lineRule="auto"/>
              <w:jc w:val="center"/>
              <w:rPr>
                <w:rFonts w:ascii="Times New Roman" w:eastAsia="Times New Roman" w:hAnsi="Times New Roman" w:cs="Times New Roman"/>
                <w:color w:val="000000"/>
                <w:sz w:val="24"/>
                <w:szCs w:val="24"/>
                <w:lang w:eastAsia="ru-RU"/>
              </w:rPr>
            </w:pPr>
            <w:r w:rsidRPr="005341D3">
              <w:rPr>
                <w:rFonts w:ascii="Times New Roman" w:eastAsia="Times New Roman" w:hAnsi="Times New Roman" w:cs="Times New Roman"/>
                <w:color w:val="000000"/>
                <w:sz w:val="24"/>
                <w:szCs w:val="24"/>
                <w:lang w:eastAsia="ru-RU"/>
              </w:rPr>
              <w:t xml:space="preserve">Наименование мероприятия (результата), </w:t>
            </w:r>
          </w:p>
          <w:p w:rsidR="005341D3" w:rsidRPr="005341D3" w:rsidRDefault="005341D3" w:rsidP="005341D3">
            <w:pPr>
              <w:widowControl w:val="0"/>
              <w:tabs>
                <w:tab w:val="left" w:pos="11057"/>
              </w:tabs>
              <w:spacing w:after="0" w:line="240" w:lineRule="auto"/>
              <w:jc w:val="center"/>
              <w:rPr>
                <w:rFonts w:ascii="Times New Roman" w:eastAsia="Times New Roman" w:hAnsi="Times New Roman" w:cs="Times New Roman"/>
                <w:color w:val="000000"/>
                <w:sz w:val="24"/>
                <w:szCs w:val="24"/>
                <w:lang w:eastAsia="ru-RU"/>
              </w:rPr>
            </w:pPr>
            <w:r w:rsidRPr="005341D3">
              <w:rPr>
                <w:rFonts w:ascii="Times New Roman" w:eastAsia="Times New Roman" w:hAnsi="Times New Roman" w:cs="Times New Roman"/>
                <w:color w:val="000000"/>
                <w:sz w:val="24"/>
                <w:szCs w:val="24"/>
                <w:lang w:eastAsia="ru-RU"/>
              </w:rPr>
              <w:t>контрольной точки</w:t>
            </w:r>
          </w:p>
        </w:tc>
        <w:tc>
          <w:tcPr>
            <w:tcW w:w="216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341D3" w:rsidRPr="005341D3" w:rsidRDefault="005341D3" w:rsidP="005341D3">
            <w:pPr>
              <w:widowControl w:val="0"/>
              <w:tabs>
                <w:tab w:val="left" w:pos="11057"/>
              </w:tabs>
              <w:spacing w:after="0" w:line="240" w:lineRule="auto"/>
              <w:jc w:val="center"/>
              <w:rPr>
                <w:rFonts w:ascii="Times New Roman" w:eastAsia="Times New Roman" w:hAnsi="Times New Roman" w:cs="Times New Roman"/>
                <w:color w:val="000000"/>
                <w:sz w:val="24"/>
                <w:szCs w:val="24"/>
                <w:lang w:eastAsia="ru-RU"/>
              </w:rPr>
            </w:pPr>
            <w:r w:rsidRPr="005341D3">
              <w:rPr>
                <w:rFonts w:ascii="Times New Roman" w:eastAsia="Times New Roman" w:hAnsi="Times New Roman" w:cs="Times New Roman"/>
                <w:color w:val="000000"/>
                <w:sz w:val="24"/>
                <w:szCs w:val="24"/>
                <w:lang w:eastAsia="ru-RU"/>
              </w:rPr>
              <w:t>Дата наступления контрольной точки</w:t>
            </w:r>
          </w:p>
        </w:tc>
        <w:tc>
          <w:tcPr>
            <w:tcW w:w="317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341D3" w:rsidRPr="005341D3" w:rsidRDefault="005341D3" w:rsidP="005341D3">
            <w:pPr>
              <w:widowControl w:val="0"/>
              <w:tabs>
                <w:tab w:val="left" w:pos="11057"/>
              </w:tabs>
              <w:spacing w:after="0" w:line="240" w:lineRule="auto"/>
              <w:jc w:val="center"/>
              <w:rPr>
                <w:rFonts w:ascii="Times New Roman" w:eastAsia="Times New Roman" w:hAnsi="Times New Roman" w:cs="Times New Roman"/>
                <w:color w:val="000000"/>
                <w:sz w:val="24"/>
                <w:szCs w:val="24"/>
                <w:lang w:eastAsia="ru-RU"/>
              </w:rPr>
            </w:pPr>
            <w:r w:rsidRPr="005341D3">
              <w:rPr>
                <w:rFonts w:ascii="Times New Roman" w:eastAsia="Times New Roman" w:hAnsi="Times New Roman" w:cs="Times New Roman"/>
                <w:color w:val="000000"/>
                <w:sz w:val="24"/>
                <w:szCs w:val="24"/>
                <w:lang w:eastAsia="ru-RU"/>
              </w:rPr>
              <w:t xml:space="preserve">Ответственный исполнитель </w:t>
            </w:r>
          </w:p>
          <w:p w:rsidR="005341D3" w:rsidRPr="005341D3" w:rsidRDefault="005341D3" w:rsidP="005341D3">
            <w:pPr>
              <w:widowControl w:val="0"/>
              <w:tabs>
                <w:tab w:val="left" w:pos="11057"/>
              </w:tabs>
              <w:spacing w:after="0" w:line="240" w:lineRule="auto"/>
              <w:jc w:val="center"/>
              <w:rPr>
                <w:rFonts w:ascii="Times New Roman" w:eastAsia="Times New Roman" w:hAnsi="Times New Roman" w:cs="Times New Roman"/>
                <w:color w:val="000000"/>
                <w:sz w:val="24"/>
                <w:szCs w:val="24"/>
                <w:lang w:eastAsia="ru-RU"/>
              </w:rPr>
            </w:pPr>
            <w:r w:rsidRPr="005341D3">
              <w:rPr>
                <w:rFonts w:ascii="Times New Roman" w:eastAsia="Times New Roman" w:hAnsi="Times New Roman" w:cs="Times New Roman"/>
                <w:color w:val="000000"/>
                <w:sz w:val="24"/>
                <w:szCs w:val="24"/>
                <w:lang w:eastAsia="ru-RU"/>
              </w:rPr>
              <w:t>(ФИО, должность, структурное подразделение Администрации Дячкинского сельского поселения, муниципальное подведомственное учреждение Дячкинского сельского поселения)</w:t>
            </w:r>
          </w:p>
        </w:tc>
        <w:tc>
          <w:tcPr>
            <w:tcW w:w="230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341D3" w:rsidRPr="005341D3" w:rsidRDefault="005341D3" w:rsidP="005341D3">
            <w:pPr>
              <w:widowControl w:val="0"/>
              <w:tabs>
                <w:tab w:val="left" w:pos="11057"/>
              </w:tabs>
              <w:spacing w:after="0" w:line="240" w:lineRule="auto"/>
              <w:jc w:val="center"/>
              <w:rPr>
                <w:rFonts w:ascii="Times New Roman" w:eastAsia="Times New Roman" w:hAnsi="Times New Roman" w:cs="Times New Roman"/>
                <w:color w:val="000000"/>
                <w:sz w:val="24"/>
                <w:szCs w:val="24"/>
                <w:lang w:eastAsia="ru-RU"/>
              </w:rPr>
            </w:pPr>
            <w:r w:rsidRPr="005341D3">
              <w:rPr>
                <w:rFonts w:ascii="Times New Roman" w:eastAsia="Times New Roman" w:hAnsi="Times New Roman" w:cs="Times New Roman"/>
                <w:color w:val="000000"/>
                <w:sz w:val="24"/>
                <w:szCs w:val="24"/>
                <w:lang w:eastAsia="ru-RU"/>
              </w:rPr>
              <w:t>Вид подтверждающего документа</w:t>
            </w:r>
          </w:p>
        </w:tc>
        <w:tc>
          <w:tcPr>
            <w:tcW w:w="217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341D3" w:rsidRPr="005341D3" w:rsidRDefault="005341D3" w:rsidP="005341D3">
            <w:pPr>
              <w:widowControl w:val="0"/>
              <w:tabs>
                <w:tab w:val="left" w:pos="11057"/>
              </w:tabs>
              <w:spacing w:after="0" w:line="240" w:lineRule="auto"/>
              <w:jc w:val="center"/>
              <w:rPr>
                <w:rFonts w:ascii="Times New Roman" w:eastAsia="Times New Roman" w:hAnsi="Times New Roman" w:cs="Times New Roman"/>
                <w:color w:val="000000"/>
                <w:sz w:val="24"/>
                <w:szCs w:val="24"/>
                <w:lang w:eastAsia="ru-RU"/>
              </w:rPr>
            </w:pPr>
            <w:r w:rsidRPr="005341D3">
              <w:rPr>
                <w:rFonts w:ascii="Times New Roman" w:eastAsia="Times New Roman" w:hAnsi="Times New Roman" w:cs="Times New Roman"/>
                <w:color w:val="000000"/>
                <w:sz w:val="24"/>
                <w:szCs w:val="24"/>
                <w:lang w:eastAsia="ru-RU"/>
              </w:rPr>
              <w:t xml:space="preserve">Информационная система </w:t>
            </w:r>
          </w:p>
          <w:p w:rsidR="005341D3" w:rsidRPr="005341D3" w:rsidRDefault="005341D3" w:rsidP="005341D3">
            <w:pPr>
              <w:widowControl w:val="0"/>
              <w:tabs>
                <w:tab w:val="left" w:pos="11057"/>
              </w:tabs>
              <w:spacing w:after="0" w:line="240" w:lineRule="auto"/>
              <w:jc w:val="center"/>
              <w:rPr>
                <w:rFonts w:ascii="Times New Roman" w:eastAsia="Times New Roman" w:hAnsi="Times New Roman" w:cs="Times New Roman"/>
                <w:color w:val="000000"/>
                <w:sz w:val="24"/>
                <w:szCs w:val="24"/>
                <w:lang w:eastAsia="ru-RU"/>
              </w:rPr>
            </w:pPr>
            <w:r w:rsidRPr="005341D3">
              <w:rPr>
                <w:rFonts w:ascii="Times New Roman" w:eastAsia="Times New Roman" w:hAnsi="Times New Roman" w:cs="Times New Roman"/>
                <w:color w:val="000000"/>
                <w:sz w:val="24"/>
                <w:szCs w:val="24"/>
                <w:lang w:eastAsia="ru-RU"/>
              </w:rPr>
              <w:t>(источник данных)</w:t>
            </w:r>
          </w:p>
        </w:tc>
      </w:tr>
    </w:tbl>
    <w:p w:rsidR="005341D3" w:rsidRPr="005341D3" w:rsidRDefault="005341D3" w:rsidP="005341D3">
      <w:pPr>
        <w:spacing w:after="0" w:line="240" w:lineRule="auto"/>
        <w:rPr>
          <w:rFonts w:ascii="Calibri" w:eastAsia="Times New Roman" w:hAnsi="Calibri" w:cs="Times New Roman"/>
          <w:color w:val="000000"/>
          <w:sz w:val="24"/>
          <w:szCs w:val="24"/>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722"/>
        <w:gridCol w:w="4037"/>
        <w:gridCol w:w="2164"/>
        <w:gridCol w:w="3174"/>
        <w:gridCol w:w="2302"/>
        <w:gridCol w:w="2170"/>
      </w:tblGrid>
      <w:tr w:rsidR="005341D3" w:rsidRPr="005341D3" w:rsidTr="00732B17">
        <w:trPr>
          <w:tblHeader/>
        </w:trPr>
        <w:tc>
          <w:tcPr>
            <w:tcW w:w="722" w:type="dxa"/>
            <w:tcBorders>
              <w:top w:val="single" w:sz="4" w:space="0" w:color="000000"/>
              <w:left w:val="single" w:sz="4" w:space="0" w:color="000000"/>
              <w:bottom w:val="single" w:sz="4" w:space="0" w:color="000000"/>
              <w:right w:val="single" w:sz="4" w:space="0" w:color="000000"/>
            </w:tcBorders>
            <w:tcMar>
              <w:left w:w="57" w:type="dxa"/>
              <w:right w:w="57" w:type="dxa"/>
            </w:tcMar>
          </w:tcPr>
          <w:p w:rsidR="005341D3" w:rsidRPr="005341D3" w:rsidRDefault="005341D3" w:rsidP="005341D3">
            <w:pPr>
              <w:widowControl w:val="0"/>
              <w:tabs>
                <w:tab w:val="left" w:pos="11057"/>
              </w:tabs>
              <w:spacing w:after="0" w:line="240" w:lineRule="auto"/>
              <w:jc w:val="center"/>
              <w:rPr>
                <w:rFonts w:ascii="Times New Roman" w:eastAsia="Times New Roman" w:hAnsi="Times New Roman" w:cs="Times New Roman"/>
                <w:color w:val="000000"/>
                <w:sz w:val="24"/>
                <w:szCs w:val="24"/>
                <w:lang w:eastAsia="ru-RU"/>
              </w:rPr>
            </w:pPr>
            <w:r w:rsidRPr="005341D3">
              <w:rPr>
                <w:rFonts w:ascii="Times New Roman" w:eastAsia="Times New Roman" w:hAnsi="Times New Roman" w:cs="Times New Roman"/>
                <w:color w:val="000000"/>
                <w:sz w:val="24"/>
                <w:szCs w:val="24"/>
                <w:lang w:eastAsia="ru-RU"/>
              </w:rPr>
              <w:t>1</w:t>
            </w:r>
          </w:p>
        </w:tc>
        <w:tc>
          <w:tcPr>
            <w:tcW w:w="403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341D3" w:rsidRPr="005341D3" w:rsidRDefault="005341D3" w:rsidP="005341D3">
            <w:pPr>
              <w:widowControl w:val="0"/>
              <w:tabs>
                <w:tab w:val="left" w:pos="11057"/>
              </w:tabs>
              <w:spacing w:after="0" w:line="240" w:lineRule="auto"/>
              <w:jc w:val="center"/>
              <w:rPr>
                <w:rFonts w:ascii="Times New Roman" w:eastAsia="Times New Roman" w:hAnsi="Times New Roman" w:cs="Times New Roman"/>
                <w:color w:val="000000"/>
                <w:sz w:val="24"/>
                <w:szCs w:val="24"/>
                <w:lang w:eastAsia="ru-RU"/>
              </w:rPr>
            </w:pPr>
            <w:r w:rsidRPr="005341D3">
              <w:rPr>
                <w:rFonts w:ascii="Times New Roman" w:eastAsia="Times New Roman" w:hAnsi="Times New Roman" w:cs="Times New Roman"/>
                <w:color w:val="000000"/>
                <w:sz w:val="24"/>
                <w:szCs w:val="24"/>
                <w:lang w:eastAsia="ru-RU"/>
              </w:rPr>
              <w:t>2</w:t>
            </w:r>
          </w:p>
        </w:tc>
        <w:tc>
          <w:tcPr>
            <w:tcW w:w="216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341D3" w:rsidRPr="005341D3" w:rsidRDefault="005341D3" w:rsidP="005341D3">
            <w:pPr>
              <w:widowControl w:val="0"/>
              <w:tabs>
                <w:tab w:val="left" w:pos="11057"/>
              </w:tabs>
              <w:spacing w:after="0" w:line="240" w:lineRule="auto"/>
              <w:jc w:val="center"/>
              <w:rPr>
                <w:rFonts w:ascii="Times New Roman" w:eastAsia="Times New Roman" w:hAnsi="Times New Roman" w:cs="Times New Roman"/>
                <w:color w:val="000000"/>
                <w:sz w:val="24"/>
                <w:szCs w:val="24"/>
                <w:lang w:eastAsia="ru-RU"/>
              </w:rPr>
            </w:pPr>
            <w:r w:rsidRPr="005341D3">
              <w:rPr>
                <w:rFonts w:ascii="Times New Roman" w:eastAsia="Times New Roman" w:hAnsi="Times New Roman" w:cs="Times New Roman"/>
                <w:color w:val="000000"/>
                <w:sz w:val="24"/>
                <w:szCs w:val="24"/>
                <w:lang w:eastAsia="ru-RU"/>
              </w:rPr>
              <w:t>3</w:t>
            </w:r>
          </w:p>
        </w:tc>
        <w:tc>
          <w:tcPr>
            <w:tcW w:w="317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341D3" w:rsidRPr="005341D3" w:rsidRDefault="005341D3" w:rsidP="005341D3">
            <w:pPr>
              <w:widowControl w:val="0"/>
              <w:tabs>
                <w:tab w:val="left" w:pos="11057"/>
              </w:tabs>
              <w:spacing w:after="0" w:line="240" w:lineRule="auto"/>
              <w:jc w:val="center"/>
              <w:rPr>
                <w:rFonts w:ascii="Times New Roman" w:eastAsia="Times New Roman" w:hAnsi="Times New Roman" w:cs="Times New Roman"/>
                <w:color w:val="000000"/>
                <w:sz w:val="24"/>
                <w:szCs w:val="24"/>
                <w:lang w:eastAsia="ru-RU"/>
              </w:rPr>
            </w:pPr>
            <w:r w:rsidRPr="005341D3">
              <w:rPr>
                <w:rFonts w:ascii="Times New Roman" w:eastAsia="Times New Roman" w:hAnsi="Times New Roman" w:cs="Times New Roman"/>
                <w:color w:val="000000"/>
                <w:sz w:val="24"/>
                <w:szCs w:val="24"/>
                <w:lang w:eastAsia="ru-RU"/>
              </w:rPr>
              <w:t>4</w:t>
            </w:r>
          </w:p>
        </w:tc>
        <w:tc>
          <w:tcPr>
            <w:tcW w:w="230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341D3" w:rsidRPr="005341D3" w:rsidRDefault="005341D3" w:rsidP="005341D3">
            <w:pPr>
              <w:widowControl w:val="0"/>
              <w:tabs>
                <w:tab w:val="left" w:pos="11057"/>
              </w:tabs>
              <w:spacing w:after="0" w:line="240" w:lineRule="auto"/>
              <w:jc w:val="center"/>
              <w:rPr>
                <w:rFonts w:ascii="Times New Roman" w:eastAsia="Times New Roman" w:hAnsi="Times New Roman" w:cs="Times New Roman"/>
                <w:color w:val="000000"/>
                <w:sz w:val="24"/>
                <w:szCs w:val="24"/>
                <w:lang w:eastAsia="ru-RU"/>
              </w:rPr>
            </w:pPr>
            <w:r w:rsidRPr="005341D3">
              <w:rPr>
                <w:rFonts w:ascii="Times New Roman" w:eastAsia="Times New Roman" w:hAnsi="Times New Roman" w:cs="Times New Roman"/>
                <w:color w:val="000000"/>
                <w:sz w:val="24"/>
                <w:szCs w:val="24"/>
                <w:lang w:eastAsia="ru-RU"/>
              </w:rPr>
              <w:t>5</w:t>
            </w:r>
          </w:p>
        </w:tc>
        <w:tc>
          <w:tcPr>
            <w:tcW w:w="217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341D3" w:rsidRPr="005341D3" w:rsidRDefault="005341D3" w:rsidP="005341D3">
            <w:pPr>
              <w:widowControl w:val="0"/>
              <w:tabs>
                <w:tab w:val="left" w:pos="11057"/>
              </w:tabs>
              <w:spacing w:after="0" w:line="240" w:lineRule="auto"/>
              <w:jc w:val="center"/>
              <w:rPr>
                <w:rFonts w:ascii="Times New Roman" w:eastAsia="Times New Roman" w:hAnsi="Times New Roman" w:cs="Times New Roman"/>
                <w:color w:val="000000"/>
                <w:sz w:val="24"/>
                <w:szCs w:val="24"/>
                <w:lang w:eastAsia="ru-RU"/>
              </w:rPr>
            </w:pPr>
            <w:r w:rsidRPr="005341D3">
              <w:rPr>
                <w:rFonts w:ascii="Times New Roman" w:eastAsia="Times New Roman" w:hAnsi="Times New Roman" w:cs="Times New Roman"/>
                <w:color w:val="000000"/>
                <w:sz w:val="24"/>
                <w:szCs w:val="24"/>
                <w:lang w:eastAsia="ru-RU"/>
              </w:rPr>
              <w:t>6</w:t>
            </w:r>
          </w:p>
        </w:tc>
      </w:tr>
      <w:tr w:rsidR="005341D3" w:rsidRPr="005341D3" w:rsidTr="00732B17">
        <w:tc>
          <w:tcPr>
            <w:tcW w:w="14569" w:type="dxa"/>
            <w:gridSpan w:val="6"/>
            <w:tcBorders>
              <w:top w:val="single" w:sz="4" w:space="0" w:color="000000"/>
              <w:left w:val="single" w:sz="4" w:space="0" w:color="000000"/>
              <w:bottom w:val="single" w:sz="4" w:space="0" w:color="000000"/>
              <w:right w:val="single" w:sz="4" w:space="0" w:color="000000"/>
            </w:tcBorders>
            <w:tcMar>
              <w:left w:w="57" w:type="dxa"/>
              <w:right w:w="57" w:type="dxa"/>
            </w:tcMar>
          </w:tcPr>
          <w:p w:rsidR="005341D3" w:rsidRPr="005341D3" w:rsidRDefault="005341D3" w:rsidP="005341D3">
            <w:pPr>
              <w:widowControl w:val="0"/>
              <w:spacing w:after="0" w:line="240" w:lineRule="auto"/>
              <w:jc w:val="center"/>
              <w:outlineLvl w:val="2"/>
              <w:rPr>
                <w:rFonts w:ascii="Times New Roman" w:eastAsia="Times New Roman" w:hAnsi="Times New Roman" w:cs="Times New Roman"/>
                <w:color w:val="000000"/>
                <w:sz w:val="24"/>
                <w:szCs w:val="24"/>
                <w:lang w:eastAsia="ru-RU"/>
              </w:rPr>
            </w:pPr>
            <w:r w:rsidRPr="005341D3">
              <w:rPr>
                <w:rFonts w:ascii="Times New Roman" w:eastAsia="Times New Roman" w:hAnsi="Times New Roman" w:cs="Times New Roman"/>
                <w:color w:val="000000"/>
                <w:sz w:val="24"/>
                <w:szCs w:val="24"/>
                <w:lang w:eastAsia="ru-RU"/>
              </w:rPr>
              <w:t>1. Задача комплекса процессных мероприятий «Объем муниципального долга Дячкинского сельского поселения</w:t>
            </w:r>
          </w:p>
          <w:p w:rsidR="005341D3" w:rsidRPr="005341D3" w:rsidRDefault="005341D3" w:rsidP="005341D3">
            <w:pPr>
              <w:widowControl w:val="0"/>
              <w:tabs>
                <w:tab w:val="left" w:pos="11057"/>
              </w:tabs>
              <w:spacing w:after="0" w:line="240" w:lineRule="auto"/>
              <w:jc w:val="center"/>
              <w:rPr>
                <w:rFonts w:ascii="Times New Roman" w:eastAsia="Times New Roman" w:hAnsi="Times New Roman" w:cs="Times New Roman"/>
                <w:color w:val="000000"/>
                <w:sz w:val="24"/>
                <w:szCs w:val="24"/>
                <w:lang w:eastAsia="ru-RU"/>
              </w:rPr>
            </w:pPr>
            <w:r w:rsidRPr="005341D3">
              <w:rPr>
                <w:rFonts w:ascii="Times New Roman" w:eastAsia="Times New Roman" w:hAnsi="Times New Roman" w:cs="Times New Roman"/>
                <w:color w:val="000000"/>
                <w:sz w:val="24"/>
                <w:szCs w:val="24"/>
                <w:lang w:eastAsia="ru-RU"/>
              </w:rPr>
              <w:t>и расходы на его обслуживание обеспечены на безопасном уровне»</w:t>
            </w:r>
          </w:p>
        </w:tc>
      </w:tr>
      <w:tr w:rsidR="005341D3" w:rsidRPr="005341D3" w:rsidTr="00732B17">
        <w:tc>
          <w:tcPr>
            <w:tcW w:w="722" w:type="dxa"/>
            <w:tcBorders>
              <w:top w:val="single" w:sz="4" w:space="0" w:color="000000"/>
              <w:left w:val="single" w:sz="4" w:space="0" w:color="000000"/>
              <w:bottom w:val="single" w:sz="4" w:space="0" w:color="000000"/>
              <w:right w:val="single" w:sz="4" w:space="0" w:color="000000"/>
            </w:tcBorders>
            <w:tcMar>
              <w:left w:w="57" w:type="dxa"/>
              <w:right w:w="57" w:type="dxa"/>
            </w:tcMar>
          </w:tcPr>
          <w:p w:rsidR="005341D3" w:rsidRPr="005341D3" w:rsidRDefault="005341D3" w:rsidP="005341D3">
            <w:pPr>
              <w:widowControl w:val="0"/>
              <w:tabs>
                <w:tab w:val="left" w:pos="11057"/>
              </w:tabs>
              <w:spacing w:after="0" w:line="240" w:lineRule="auto"/>
              <w:jc w:val="center"/>
              <w:rPr>
                <w:rFonts w:ascii="Times New Roman" w:eastAsia="Times New Roman" w:hAnsi="Times New Roman" w:cs="Times New Roman"/>
                <w:color w:val="000000"/>
                <w:sz w:val="24"/>
                <w:szCs w:val="24"/>
                <w:lang w:eastAsia="ru-RU"/>
              </w:rPr>
            </w:pPr>
            <w:r w:rsidRPr="005341D3">
              <w:rPr>
                <w:rFonts w:ascii="Times New Roman" w:eastAsia="Times New Roman" w:hAnsi="Times New Roman" w:cs="Times New Roman"/>
                <w:color w:val="000000"/>
                <w:sz w:val="24"/>
                <w:szCs w:val="24"/>
                <w:lang w:eastAsia="ru-RU"/>
              </w:rPr>
              <w:t>1.1.</w:t>
            </w:r>
          </w:p>
        </w:tc>
        <w:tc>
          <w:tcPr>
            <w:tcW w:w="403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341D3" w:rsidRPr="005341D3" w:rsidRDefault="005341D3" w:rsidP="005341D3">
            <w:pPr>
              <w:widowControl w:val="0"/>
              <w:tabs>
                <w:tab w:val="left" w:pos="11057"/>
              </w:tabs>
              <w:spacing w:after="0" w:line="240" w:lineRule="auto"/>
              <w:rPr>
                <w:rFonts w:ascii="Times New Roman" w:eastAsia="Times New Roman" w:hAnsi="Times New Roman" w:cs="Times New Roman"/>
                <w:color w:val="000000"/>
                <w:sz w:val="24"/>
                <w:szCs w:val="24"/>
                <w:lang w:eastAsia="ru-RU"/>
              </w:rPr>
            </w:pPr>
            <w:r w:rsidRPr="005341D3">
              <w:rPr>
                <w:rFonts w:ascii="Times New Roman" w:eastAsia="Times New Roman" w:hAnsi="Times New Roman" w:cs="Times New Roman"/>
                <w:color w:val="000000"/>
                <w:sz w:val="24"/>
                <w:szCs w:val="24"/>
                <w:lang w:eastAsia="ru-RU"/>
              </w:rPr>
              <w:t xml:space="preserve">Мероприятие (результат) 1. </w:t>
            </w:r>
          </w:p>
          <w:p w:rsidR="005341D3" w:rsidRPr="005341D3" w:rsidRDefault="005341D3" w:rsidP="005341D3">
            <w:pPr>
              <w:widowControl w:val="0"/>
              <w:tabs>
                <w:tab w:val="left" w:pos="11057"/>
              </w:tabs>
              <w:spacing w:after="0" w:line="240" w:lineRule="auto"/>
              <w:rPr>
                <w:rFonts w:ascii="Times New Roman" w:eastAsia="Times New Roman" w:hAnsi="Times New Roman" w:cs="Times New Roman"/>
                <w:color w:val="000000"/>
                <w:sz w:val="24"/>
                <w:szCs w:val="24"/>
                <w:lang w:eastAsia="ru-RU"/>
              </w:rPr>
            </w:pPr>
            <w:r w:rsidRPr="005341D3">
              <w:rPr>
                <w:rFonts w:ascii="Times New Roman" w:eastAsia="Times New Roman" w:hAnsi="Times New Roman" w:cs="Times New Roman"/>
                <w:color w:val="000000"/>
                <w:sz w:val="24"/>
                <w:szCs w:val="24"/>
                <w:lang w:eastAsia="ru-RU"/>
              </w:rPr>
              <w:t>Проведена единая политика муниципальных заимствований Дячкинского сельского поселения, управления муниципальным долгом в соответствии с Бюджетным кодексом Российской Федерации</w:t>
            </w:r>
          </w:p>
        </w:tc>
        <w:tc>
          <w:tcPr>
            <w:tcW w:w="216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341D3" w:rsidRPr="005341D3" w:rsidRDefault="005341D3" w:rsidP="005341D3">
            <w:pPr>
              <w:widowControl w:val="0"/>
              <w:tabs>
                <w:tab w:val="left" w:pos="11057"/>
              </w:tabs>
              <w:spacing w:after="0" w:line="240" w:lineRule="auto"/>
              <w:jc w:val="center"/>
              <w:rPr>
                <w:rFonts w:ascii="Times New Roman" w:eastAsia="Times New Roman" w:hAnsi="Times New Roman" w:cs="Times New Roman"/>
                <w:color w:val="000000"/>
                <w:sz w:val="24"/>
                <w:szCs w:val="24"/>
                <w:lang w:eastAsia="ru-RU"/>
              </w:rPr>
            </w:pPr>
            <w:r w:rsidRPr="005341D3">
              <w:rPr>
                <w:rFonts w:ascii="Times New Roman" w:eastAsia="Times New Roman" w:hAnsi="Times New Roman" w:cs="Times New Roman"/>
                <w:color w:val="000000"/>
                <w:sz w:val="24"/>
                <w:szCs w:val="24"/>
                <w:lang w:eastAsia="ru-RU"/>
              </w:rPr>
              <w:t>Х</w:t>
            </w:r>
          </w:p>
        </w:tc>
        <w:tc>
          <w:tcPr>
            <w:tcW w:w="317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341D3" w:rsidRPr="005341D3" w:rsidRDefault="005341D3" w:rsidP="005341D3">
            <w:pPr>
              <w:widowControl w:val="0"/>
              <w:tabs>
                <w:tab w:val="left" w:pos="11057"/>
              </w:tabs>
              <w:spacing w:after="0" w:line="240" w:lineRule="auto"/>
              <w:jc w:val="center"/>
              <w:rPr>
                <w:rFonts w:ascii="Times New Roman" w:eastAsia="Times New Roman" w:hAnsi="Times New Roman" w:cs="Times New Roman"/>
                <w:color w:val="000000"/>
                <w:sz w:val="24"/>
                <w:szCs w:val="24"/>
                <w:lang w:eastAsia="ru-RU"/>
              </w:rPr>
            </w:pPr>
            <w:r w:rsidRPr="005341D3">
              <w:rPr>
                <w:rFonts w:ascii="Times New Roman" w:eastAsia="Times New Roman" w:hAnsi="Times New Roman" w:cs="Times New Roman"/>
                <w:color w:val="000000"/>
                <w:sz w:val="24"/>
                <w:szCs w:val="24"/>
                <w:lang w:eastAsia="ru-RU"/>
              </w:rPr>
              <w:t>Администрация Дячкинского сельского поселения (Бабенко Е.Н., заведующий сектором экономики и финансов)</w:t>
            </w:r>
          </w:p>
        </w:tc>
        <w:tc>
          <w:tcPr>
            <w:tcW w:w="230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341D3" w:rsidRPr="005341D3" w:rsidRDefault="005341D3" w:rsidP="005341D3">
            <w:pPr>
              <w:widowControl w:val="0"/>
              <w:tabs>
                <w:tab w:val="left" w:pos="11057"/>
              </w:tabs>
              <w:spacing w:after="0" w:line="240" w:lineRule="auto"/>
              <w:jc w:val="center"/>
              <w:rPr>
                <w:rFonts w:ascii="Times New Roman" w:eastAsia="Times New Roman" w:hAnsi="Times New Roman" w:cs="Times New Roman"/>
                <w:color w:val="000000"/>
                <w:sz w:val="24"/>
                <w:szCs w:val="24"/>
                <w:lang w:eastAsia="ru-RU"/>
              </w:rPr>
            </w:pPr>
          </w:p>
        </w:tc>
        <w:tc>
          <w:tcPr>
            <w:tcW w:w="217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341D3" w:rsidRPr="005341D3" w:rsidRDefault="005341D3" w:rsidP="005341D3">
            <w:pPr>
              <w:widowControl w:val="0"/>
              <w:tabs>
                <w:tab w:val="left" w:pos="11057"/>
              </w:tabs>
              <w:spacing w:after="0" w:line="240" w:lineRule="auto"/>
              <w:jc w:val="center"/>
              <w:rPr>
                <w:rFonts w:ascii="Times New Roman" w:eastAsia="Times New Roman" w:hAnsi="Times New Roman" w:cs="Times New Roman"/>
                <w:color w:val="000000"/>
                <w:sz w:val="24"/>
                <w:szCs w:val="24"/>
                <w:lang w:eastAsia="ru-RU"/>
              </w:rPr>
            </w:pPr>
            <w:r w:rsidRPr="005341D3">
              <w:rPr>
                <w:rFonts w:ascii="Times New Roman" w:eastAsia="Times New Roman" w:hAnsi="Times New Roman" w:cs="Times New Roman"/>
                <w:color w:val="000000"/>
                <w:sz w:val="24"/>
                <w:szCs w:val="24"/>
                <w:lang w:eastAsia="ru-RU"/>
              </w:rPr>
              <w:t>–</w:t>
            </w:r>
          </w:p>
        </w:tc>
      </w:tr>
      <w:tr w:rsidR="005341D3" w:rsidRPr="005341D3" w:rsidTr="00732B17">
        <w:tc>
          <w:tcPr>
            <w:tcW w:w="722" w:type="dxa"/>
            <w:tcBorders>
              <w:top w:val="single" w:sz="4" w:space="0" w:color="000000"/>
              <w:left w:val="single" w:sz="4" w:space="0" w:color="000000"/>
              <w:bottom w:val="single" w:sz="4" w:space="0" w:color="000000"/>
              <w:right w:val="single" w:sz="4" w:space="0" w:color="000000"/>
            </w:tcBorders>
            <w:tcMar>
              <w:left w:w="57" w:type="dxa"/>
              <w:right w:w="57" w:type="dxa"/>
            </w:tcMar>
          </w:tcPr>
          <w:p w:rsidR="005341D3" w:rsidRPr="005341D3" w:rsidRDefault="005341D3" w:rsidP="005341D3">
            <w:pPr>
              <w:widowControl w:val="0"/>
              <w:spacing w:after="0" w:line="240" w:lineRule="auto"/>
              <w:jc w:val="center"/>
              <w:rPr>
                <w:rFonts w:ascii="Times New Roman" w:eastAsia="Times New Roman" w:hAnsi="Times New Roman" w:cs="Times New Roman"/>
                <w:color w:val="000000"/>
                <w:sz w:val="24"/>
                <w:szCs w:val="24"/>
                <w:lang w:eastAsia="ru-RU"/>
              </w:rPr>
            </w:pPr>
            <w:r w:rsidRPr="005341D3">
              <w:rPr>
                <w:rFonts w:ascii="Times New Roman" w:eastAsia="Times New Roman" w:hAnsi="Times New Roman" w:cs="Times New Roman"/>
                <w:color w:val="000000"/>
                <w:sz w:val="24"/>
                <w:szCs w:val="24"/>
                <w:lang w:eastAsia="ru-RU"/>
              </w:rPr>
              <w:t>1.2.</w:t>
            </w:r>
          </w:p>
        </w:tc>
        <w:tc>
          <w:tcPr>
            <w:tcW w:w="403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341D3" w:rsidRPr="005341D3" w:rsidRDefault="005341D3" w:rsidP="005341D3">
            <w:pPr>
              <w:widowControl w:val="0"/>
              <w:spacing w:after="0" w:line="240" w:lineRule="auto"/>
              <w:rPr>
                <w:rFonts w:ascii="Times New Roman" w:eastAsia="Times New Roman" w:hAnsi="Times New Roman" w:cs="Times New Roman"/>
                <w:color w:val="000000"/>
                <w:sz w:val="24"/>
                <w:szCs w:val="24"/>
                <w:lang w:eastAsia="ru-RU"/>
              </w:rPr>
            </w:pPr>
            <w:r w:rsidRPr="005341D3">
              <w:rPr>
                <w:rFonts w:ascii="Times New Roman" w:eastAsia="Times New Roman" w:hAnsi="Times New Roman" w:cs="Times New Roman"/>
                <w:color w:val="000000"/>
                <w:sz w:val="24"/>
                <w:szCs w:val="24"/>
                <w:lang w:eastAsia="ru-RU"/>
              </w:rPr>
              <w:t>Контрольная точка 1.1.</w:t>
            </w:r>
          </w:p>
          <w:p w:rsidR="005341D3" w:rsidRPr="005341D3" w:rsidRDefault="005341D3" w:rsidP="005341D3">
            <w:pPr>
              <w:widowControl w:val="0"/>
              <w:spacing w:after="0" w:line="240" w:lineRule="auto"/>
              <w:rPr>
                <w:rFonts w:ascii="Times New Roman" w:eastAsia="Times New Roman" w:hAnsi="Times New Roman" w:cs="Times New Roman"/>
                <w:color w:val="000000"/>
                <w:sz w:val="24"/>
                <w:szCs w:val="24"/>
                <w:lang w:eastAsia="ru-RU"/>
              </w:rPr>
            </w:pPr>
            <w:r w:rsidRPr="005341D3">
              <w:rPr>
                <w:rFonts w:ascii="Times New Roman" w:eastAsia="Times New Roman" w:hAnsi="Times New Roman" w:cs="Times New Roman"/>
                <w:color w:val="000000"/>
                <w:sz w:val="24"/>
                <w:szCs w:val="24"/>
                <w:lang w:eastAsia="ru-RU"/>
              </w:rPr>
              <w:t>Получен бюджетный (специальный казначейский) кредит при наличии потребности</w:t>
            </w:r>
          </w:p>
        </w:tc>
        <w:tc>
          <w:tcPr>
            <w:tcW w:w="216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341D3" w:rsidRPr="005341D3" w:rsidRDefault="005341D3" w:rsidP="005341D3">
            <w:pPr>
              <w:widowControl w:val="0"/>
              <w:tabs>
                <w:tab w:val="left" w:pos="11057"/>
              </w:tabs>
              <w:spacing w:after="0" w:line="240" w:lineRule="auto"/>
              <w:jc w:val="center"/>
              <w:rPr>
                <w:rFonts w:ascii="Times New Roman" w:eastAsia="Times New Roman" w:hAnsi="Times New Roman" w:cs="Times New Roman"/>
                <w:color w:val="000000"/>
                <w:sz w:val="24"/>
                <w:szCs w:val="24"/>
                <w:lang w:eastAsia="ru-RU"/>
              </w:rPr>
            </w:pPr>
            <w:r w:rsidRPr="005341D3">
              <w:rPr>
                <w:rFonts w:ascii="Times New Roman" w:eastAsia="Times New Roman" w:hAnsi="Times New Roman" w:cs="Times New Roman"/>
                <w:color w:val="000000"/>
                <w:sz w:val="24"/>
                <w:szCs w:val="24"/>
                <w:lang w:eastAsia="ru-RU"/>
              </w:rPr>
              <w:t xml:space="preserve">30 декабря </w:t>
            </w:r>
            <w:smartTag w:uri="urn:schemas-microsoft-com:office:smarttags" w:element="metricconverter">
              <w:smartTagPr>
                <w:attr w:name="ProductID" w:val="2025 г"/>
              </w:smartTagPr>
              <w:r w:rsidRPr="005341D3">
                <w:rPr>
                  <w:rFonts w:ascii="Times New Roman" w:eastAsia="Times New Roman" w:hAnsi="Times New Roman" w:cs="Times New Roman"/>
                  <w:color w:val="000000"/>
                  <w:sz w:val="24"/>
                  <w:szCs w:val="24"/>
                  <w:lang w:eastAsia="ru-RU"/>
                </w:rPr>
                <w:t>2025 г</w:t>
              </w:r>
            </w:smartTag>
            <w:r w:rsidRPr="005341D3">
              <w:rPr>
                <w:rFonts w:ascii="Times New Roman" w:eastAsia="Times New Roman" w:hAnsi="Times New Roman" w:cs="Times New Roman"/>
                <w:color w:val="000000"/>
                <w:sz w:val="24"/>
                <w:szCs w:val="24"/>
                <w:lang w:eastAsia="ru-RU"/>
              </w:rPr>
              <w:t>.</w:t>
            </w:r>
          </w:p>
          <w:p w:rsidR="005341D3" w:rsidRPr="005341D3" w:rsidRDefault="005341D3" w:rsidP="005341D3">
            <w:pPr>
              <w:widowControl w:val="0"/>
              <w:tabs>
                <w:tab w:val="left" w:pos="11057"/>
              </w:tabs>
              <w:spacing w:after="0" w:line="240" w:lineRule="auto"/>
              <w:jc w:val="center"/>
              <w:rPr>
                <w:rFonts w:ascii="Times New Roman" w:eastAsia="Times New Roman" w:hAnsi="Times New Roman" w:cs="Times New Roman"/>
                <w:color w:val="000000"/>
                <w:sz w:val="24"/>
                <w:szCs w:val="24"/>
                <w:lang w:eastAsia="ru-RU"/>
              </w:rPr>
            </w:pPr>
            <w:r w:rsidRPr="005341D3">
              <w:rPr>
                <w:rFonts w:ascii="Times New Roman" w:eastAsia="Times New Roman" w:hAnsi="Times New Roman" w:cs="Times New Roman"/>
                <w:color w:val="000000"/>
                <w:sz w:val="24"/>
                <w:szCs w:val="24"/>
                <w:lang w:eastAsia="ru-RU"/>
              </w:rPr>
              <w:t xml:space="preserve">30 декабря </w:t>
            </w:r>
            <w:smartTag w:uri="urn:schemas-microsoft-com:office:smarttags" w:element="metricconverter">
              <w:smartTagPr>
                <w:attr w:name="ProductID" w:val="2026 г"/>
              </w:smartTagPr>
              <w:r w:rsidRPr="005341D3">
                <w:rPr>
                  <w:rFonts w:ascii="Times New Roman" w:eastAsia="Times New Roman" w:hAnsi="Times New Roman" w:cs="Times New Roman"/>
                  <w:color w:val="000000"/>
                  <w:sz w:val="24"/>
                  <w:szCs w:val="24"/>
                  <w:lang w:eastAsia="ru-RU"/>
                </w:rPr>
                <w:t>2026 г</w:t>
              </w:r>
            </w:smartTag>
            <w:r w:rsidRPr="005341D3">
              <w:rPr>
                <w:rFonts w:ascii="Times New Roman" w:eastAsia="Times New Roman" w:hAnsi="Times New Roman" w:cs="Times New Roman"/>
                <w:color w:val="000000"/>
                <w:sz w:val="24"/>
                <w:szCs w:val="24"/>
                <w:lang w:eastAsia="ru-RU"/>
              </w:rPr>
              <w:t>.</w:t>
            </w:r>
          </w:p>
          <w:p w:rsidR="005341D3" w:rsidRPr="005341D3" w:rsidRDefault="005341D3" w:rsidP="005341D3">
            <w:pPr>
              <w:widowControl w:val="0"/>
              <w:tabs>
                <w:tab w:val="left" w:pos="11057"/>
              </w:tabs>
              <w:spacing w:after="0" w:line="240" w:lineRule="auto"/>
              <w:jc w:val="center"/>
              <w:rPr>
                <w:rFonts w:ascii="Times New Roman" w:eastAsia="Times New Roman" w:hAnsi="Times New Roman" w:cs="Times New Roman"/>
                <w:color w:val="000000"/>
                <w:sz w:val="24"/>
                <w:szCs w:val="24"/>
                <w:lang w:eastAsia="ru-RU"/>
              </w:rPr>
            </w:pPr>
            <w:r w:rsidRPr="005341D3">
              <w:rPr>
                <w:rFonts w:ascii="Times New Roman" w:eastAsia="Times New Roman" w:hAnsi="Times New Roman" w:cs="Times New Roman"/>
                <w:color w:val="000000"/>
                <w:sz w:val="24"/>
                <w:szCs w:val="24"/>
                <w:lang w:eastAsia="ru-RU"/>
              </w:rPr>
              <w:t xml:space="preserve">30 декабря </w:t>
            </w:r>
            <w:smartTag w:uri="urn:schemas-microsoft-com:office:smarttags" w:element="metricconverter">
              <w:smartTagPr>
                <w:attr w:name="ProductID" w:val="2027 г"/>
              </w:smartTagPr>
              <w:r w:rsidRPr="005341D3">
                <w:rPr>
                  <w:rFonts w:ascii="Times New Roman" w:eastAsia="Times New Roman" w:hAnsi="Times New Roman" w:cs="Times New Roman"/>
                  <w:color w:val="000000"/>
                  <w:sz w:val="24"/>
                  <w:szCs w:val="24"/>
                  <w:lang w:eastAsia="ru-RU"/>
                </w:rPr>
                <w:t>2027 г</w:t>
              </w:r>
            </w:smartTag>
            <w:r w:rsidRPr="005341D3">
              <w:rPr>
                <w:rFonts w:ascii="Times New Roman" w:eastAsia="Times New Roman" w:hAnsi="Times New Roman" w:cs="Times New Roman"/>
                <w:color w:val="000000"/>
                <w:sz w:val="24"/>
                <w:szCs w:val="24"/>
                <w:lang w:eastAsia="ru-RU"/>
              </w:rPr>
              <w:t>.</w:t>
            </w:r>
          </w:p>
        </w:tc>
        <w:tc>
          <w:tcPr>
            <w:tcW w:w="317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341D3" w:rsidRPr="005341D3" w:rsidRDefault="005341D3" w:rsidP="005341D3">
            <w:pPr>
              <w:widowControl w:val="0"/>
              <w:tabs>
                <w:tab w:val="left" w:pos="11057"/>
              </w:tabs>
              <w:spacing w:after="0" w:line="240" w:lineRule="auto"/>
              <w:jc w:val="center"/>
              <w:rPr>
                <w:rFonts w:ascii="Times New Roman" w:eastAsia="Times New Roman" w:hAnsi="Times New Roman" w:cs="Times New Roman"/>
                <w:color w:val="000000"/>
                <w:sz w:val="24"/>
                <w:szCs w:val="24"/>
                <w:lang w:eastAsia="ru-RU"/>
              </w:rPr>
            </w:pPr>
            <w:r w:rsidRPr="005341D3">
              <w:rPr>
                <w:rFonts w:ascii="Times New Roman" w:eastAsia="Times New Roman" w:hAnsi="Times New Roman" w:cs="Times New Roman"/>
                <w:color w:val="000000"/>
                <w:sz w:val="24"/>
                <w:szCs w:val="24"/>
                <w:lang w:eastAsia="ru-RU"/>
              </w:rPr>
              <w:t>Администрация Дячкинского сельского поселения (Бабенко Е.Н., заведующий сектором экономики и финансов)</w:t>
            </w:r>
          </w:p>
        </w:tc>
        <w:tc>
          <w:tcPr>
            <w:tcW w:w="230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341D3" w:rsidRPr="005341D3" w:rsidRDefault="005341D3" w:rsidP="005341D3">
            <w:pPr>
              <w:widowControl w:val="0"/>
              <w:tabs>
                <w:tab w:val="left" w:pos="11057"/>
              </w:tabs>
              <w:spacing w:after="0" w:line="240" w:lineRule="auto"/>
              <w:jc w:val="center"/>
              <w:rPr>
                <w:rFonts w:ascii="Times New Roman" w:eastAsia="Times New Roman" w:hAnsi="Times New Roman" w:cs="Times New Roman"/>
                <w:color w:val="000000"/>
                <w:sz w:val="24"/>
                <w:szCs w:val="24"/>
                <w:lang w:eastAsia="ru-RU"/>
              </w:rPr>
            </w:pPr>
            <w:r w:rsidRPr="005341D3">
              <w:rPr>
                <w:rFonts w:ascii="Times New Roman" w:eastAsia="Times New Roman" w:hAnsi="Times New Roman" w:cs="Times New Roman"/>
                <w:color w:val="000000"/>
                <w:sz w:val="24"/>
                <w:szCs w:val="24"/>
                <w:lang w:eastAsia="ru-RU"/>
              </w:rPr>
              <w:t xml:space="preserve">соглашение </w:t>
            </w:r>
          </w:p>
          <w:p w:rsidR="005341D3" w:rsidRPr="005341D3" w:rsidRDefault="005341D3" w:rsidP="005341D3">
            <w:pPr>
              <w:widowControl w:val="0"/>
              <w:tabs>
                <w:tab w:val="left" w:pos="11057"/>
              </w:tabs>
              <w:spacing w:after="0" w:line="240" w:lineRule="auto"/>
              <w:jc w:val="center"/>
              <w:rPr>
                <w:rFonts w:ascii="Times New Roman" w:eastAsia="Times New Roman" w:hAnsi="Times New Roman" w:cs="Times New Roman"/>
                <w:color w:val="000000"/>
                <w:sz w:val="24"/>
                <w:szCs w:val="24"/>
                <w:lang w:eastAsia="ru-RU"/>
              </w:rPr>
            </w:pPr>
            <w:r w:rsidRPr="005341D3">
              <w:rPr>
                <w:rFonts w:ascii="Times New Roman" w:eastAsia="Times New Roman" w:hAnsi="Times New Roman" w:cs="Times New Roman"/>
                <w:color w:val="000000"/>
                <w:sz w:val="24"/>
                <w:szCs w:val="24"/>
                <w:lang w:eastAsia="ru-RU"/>
              </w:rPr>
              <w:t>о предоставлении бюджетного кредита</w:t>
            </w:r>
          </w:p>
        </w:tc>
        <w:tc>
          <w:tcPr>
            <w:tcW w:w="217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341D3" w:rsidRPr="005341D3" w:rsidRDefault="005341D3" w:rsidP="005341D3">
            <w:pPr>
              <w:widowControl w:val="0"/>
              <w:tabs>
                <w:tab w:val="left" w:pos="11057"/>
              </w:tabs>
              <w:spacing w:after="0" w:line="240" w:lineRule="auto"/>
              <w:jc w:val="center"/>
              <w:rPr>
                <w:rFonts w:ascii="Times New Roman" w:eastAsia="Times New Roman" w:hAnsi="Times New Roman" w:cs="Times New Roman"/>
                <w:color w:val="000000"/>
                <w:sz w:val="24"/>
                <w:szCs w:val="24"/>
                <w:lang w:eastAsia="ru-RU"/>
              </w:rPr>
            </w:pPr>
            <w:r w:rsidRPr="005341D3">
              <w:rPr>
                <w:rFonts w:ascii="Times New Roman" w:eastAsia="Times New Roman" w:hAnsi="Times New Roman" w:cs="Times New Roman"/>
                <w:color w:val="000000"/>
                <w:sz w:val="24"/>
                <w:szCs w:val="24"/>
                <w:lang w:eastAsia="ru-RU"/>
              </w:rPr>
              <w:t>–</w:t>
            </w:r>
          </w:p>
        </w:tc>
      </w:tr>
      <w:tr w:rsidR="005341D3" w:rsidRPr="005341D3" w:rsidTr="00732B17">
        <w:tc>
          <w:tcPr>
            <w:tcW w:w="722" w:type="dxa"/>
            <w:tcBorders>
              <w:top w:val="single" w:sz="4" w:space="0" w:color="000000"/>
              <w:left w:val="single" w:sz="4" w:space="0" w:color="000000"/>
              <w:bottom w:val="single" w:sz="4" w:space="0" w:color="000000"/>
              <w:right w:val="single" w:sz="4" w:space="0" w:color="000000"/>
            </w:tcBorders>
            <w:tcMar>
              <w:left w:w="57" w:type="dxa"/>
              <w:right w:w="57" w:type="dxa"/>
            </w:tcMar>
          </w:tcPr>
          <w:p w:rsidR="005341D3" w:rsidRPr="005341D3" w:rsidRDefault="005341D3" w:rsidP="005341D3">
            <w:pPr>
              <w:widowControl w:val="0"/>
              <w:tabs>
                <w:tab w:val="left" w:pos="11057"/>
              </w:tabs>
              <w:spacing w:after="0" w:line="240" w:lineRule="auto"/>
              <w:jc w:val="center"/>
              <w:rPr>
                <w:rFonts w:ascii="Times New Roman" w:eastAsia="Times New Roman" w:hAnsi="Times New Roman" w:cs="Times New Roman"/>
                <w:color w:val="000000"/>
                <w:sz w:val="24"/>
                <w:szCs w:val="24"/>
                <w:lang w:eastAsia="ru-RU"/>
              </w:rPr>
            </w:pPr>
            <w:r w:rsidRPr="005341D3">
              <w:rPr>
                <w:rFonts w:ascii="Times New Roman" w:eastAsia="Times New Roman" w:hAnsi="Times New Roman" w:cs="Times New Roman"/>
                <w:color w:val="000000"/>
                <w:sz w:val="24"/>
                <w:szCs w:val="24"/>
                <w:lang w:eastAsia="ru-RU"/>
              </w:rPr>
              <w:t>1.3.</w:t>
            </w:r>
          </w:p>
        </w:tc>
        <w:tc>
          <w:tcPr>
            <w:tcW w:w="403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341D3" w:rsidRPr="005341D3" w:rsidRDefault="005341D3" w:rsidP="005341D3">
            <w:pPr>
              <w:widowControl w:val="0"/>
              <w:tabs>
                <w:tab w:val="left" w:pos="11057"/>
              </w:tabs>
              <w:spacing w:after="0" w:line="240" w:lineRule="auto"/>
              <w:rPr>
                <w:rFonts w:ascii="Times New Roman" w:eastAsia="Times New Roman" w:hAnsi="Times New Roman" w:cs="Times New Roman"/>
                <w:color w:val="000000"/>
                <w:sz w:val="24"/>
                <w:szCs w:val="24"/>
                <w:lang w:eastAsia="ru-RU"/>
              </w:rPr>
            </w:pPr>
            <w:r w:rsidRPr="005341D3">
              <w:rPr>
                <w:rFonts w:ascii="Times New Roman" w:eastAsia="Times New Roman" w:hAnsi="Times New Roman" w:cs="Times New Roman"/>
                <w:color w:val="000000"/>
                <w:sz w:val="24"/>
                <w:szCs w:val="24"/>
                <w:lang w:eastAsia="ru-RU"/>
              </w:rPr>
              <w:t>Контрольная точка 1.2.</w:t>
            </w:r>
          </w:p>
          <w:p w:rsidR="005341D3" w:rsidRPr="005341D3" w:rsidRDefault="005341D3" w:rsidP="005341D3">
            <w:pPr>
              <w:widowControl w:val="0"/>
              <w:tabs>
                <w:tab w:val="left" w:pos="11057"/>
              </w:tabs>
              <w:spacing w:after="0" w:line="240" w:lineRule="auto"/>
              <w:rPr>
                <w:rFonts w:ascii="Times New Roman" w:eastAsia="Times New Roman" w:hAnsi="Times New Roman" w:cs="Times New Roman"/>
                <w:strike/>
                <w:color w:val="000000"/>
                <w:sz w:val="24"/>
                <w:szCs w:val="24"/>
                <w:lang w:eastAsia="ru-RU"/>
              </w:rPr>
            </w:pPr>
            <w:r w:rsidRPr="005341D3">
              <w:rPr>
                <w:rFonts w:ascii="Times New Roman" w:eastAsia="Times New Roman" w:hAnsi="Times New Roman" w:cs="Times New Roman"/>
                <w:color w:val="000000"/>
                <w:sz w:val="24"/>
                <w:szCs w:val="24"/>
                <w:lang w:eastAsia="ru-RU"/>
              </w:rPr>
              <w:t>Исполнены долговые обязательства по возврату основного долга по соглашениям (договорам)</w:t>
            </w:r>
          </w:p>
        </w:tc>
        <w:tc>
          <w:tcPr>
            <w:tcW w:w="216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341D3" w:rsidRPr="005341D3" w:rsidRDefault="005341D3" w:rsidP="005341D3">
            <w:pPr>
              <w:widowControl w:val="0"/>
              <w:tabs>
                <w:tab w:val="left" w:pos="11057"/>
              </w:tabs>
              <w:spacing w:after="0" w:line="240" w:lineRule="auto"/>
              <w:jc w:val="center"/>
              <w:rPr>
                <w:rFonts w:ascii="Times New Roman" w:eastAsia="Times New Roman" w:hAnsi="Times New Roman" w:cs="Times New Roman"/>
                <w:color w:val="000000"/>
                <w:sz w:val="24"/>
                <w:szCs w:val="24"/>
                <w:lang w:eastAsia="ru-RU"/>
              </w:rPr>
            </w:pPr>
            <w:r w:rsidRPr="005341D3">
              <w:rPr>
                <w:rFonts w:ascii="Times New Roman" w:eastAsia="Times New Roman" w:hAnsi="Times New Roman" w:cs="Times New Roman"/>
                <w:color w:val="000000"/>
                <w:sz w:val="24"/>
                <w:szCs w:val="24"/>
                <w:lang w:eastAsia="ru-RU"/>
              </w:rPr>
              <w:t xml:space="preserve">30 декабря </w:t>
            </w:r>
            <w:smartTag w:uri="urn:schemas-microsoft-com:office:smarttags" w:element="metricconverter">
              <w:smartTagPr>
                <w:attr w:name="ProductID" w:val="2025 г"/>
              </w:smartTagPr>
              <w:r w:rsidRPr="005341D3">
                <w:rPr>
                  <w:rFonts w:ascii="Times New Roman" w:eastAsia="Times New Roman" w:hAnsi="Times New Roman" w:cs="Times New Roman"/>
                  <w:color w:val="000000"/>
                  <w:sz w:val="24"/>
                  <w:szCs w:val="24"/>
                  <w:lang w:eastAsia="ru-RU"/>
                </w:rPr>
                <w:t>2025 г</w:t>
              </w:r>
            </w:smartTag>
            <w:r w:rsidRPr="005341D3">
              <w:rPr>
                <w:rFonts w:ascii="Times New Roman" w:eastAsia="Times New Roman" w:hAnsi="Times New Roman" w:cs="Times New Roman"/>
                <w:color w:val="000000"/>
                <w:sz w:val="24"/>
                <w:szCs w:val="24"/>
                <w:lang w:eastAsia="ru-RU"/>
              </w:rPr>
              <w:t>.</w:t>
            </w:r>
          </w:p>
          <w:p w:rsidR="005341D3" w:rsidRPr="005341D3" w:rsidRDefault="005341D3" w:rsidP="005341D3">
            <w:pPr>
              <w:widowControl w:val="0"/>
              <w:tabs>
                <w:tab w:val="left" w:pos="11057"/>
              </w:tabs>
              <w:spacing w:after="0" w:line="240" w:lineRule="auto"/>
              <w:jc w:val="center"/>
              <w:rPr>
                <w:rFonts w:ascii="Times New Roman" w:eastAsia="Times New Roman" w:hAnsi="Times New Roman" w:cs="Times New Roman"/>
                <w:color w:val="000000"/>
                <w:sz w:val="24"/>
                <w:szCs w:val="24"/>
                <w:lang w:eastAsia="ru-RU"/>
              </w:rPr>
            </w:pPr>
            <w:r w:rsidRPr="005341D3">
              <w:rPr>
                <w:rFonts w:ascii="Times New Roman" w:eastAsia="Times New Roman" w:hAnsi="Times New Roman" w:cs="Times New Roman"/>
                <w:color w:val="000000"/>
                <w:sz w:val="24"/>
                <w:szCs w:val="24"/>
                <w:lang w:eastAsia="ru-RU"/>
              </w:rPr>
              <w:t xml:space="preserve">30 декабря </w:t>
            </w:r>
            <w:smartTag w:uri="urn:schemas-microsoft-com:office:smarttags" w:element="metricconverter">
              <w:smartTagPr>
                <w:attr w:name="ProductID" w:val="2026 г"/>
              </w:smartTagPr>
              <w:r w:rsidRPr="005341D3">
                <w:rPr>
                  <w:rFonts w:ascii="Times New Roman" w:eastAsia="Times New Roman" w:hAnsi="Times New Roman" w:cs="Times New Roman"/>
                  <w:color w:val="000000"/>
                  <w:sz w:val="24"/>
                  <w:szCs w:val="24"/>
                  <w:lang w:eastAsia="ru-RU"/>
                </w:rPr>
                <w:t>2026 г</w:t>
              </w:r>
            </w:smartTag>
            <w:r w:rsidRPr="005341D3">
              <w:rPr>
                <w:rFonts w:ascii="Times New Roman" w:eastAsia="Times New Roman" w:hAnsi="Times New Roman" w:cs="Times New Roman"/>
                <w:color w:val="000000"/>
                <w:sz w:val="24"/>
                <w:szCs w:val="24"/>
                <w:lang w:eastAsia="ru-RU"/>
              </w:rPr>
              <w:t>.</w:t>
            </w:r>
          </w:p>
          <w:p w:rsidR="005341D3" w:rsidRPr="005341D3" w:rsidRDefault="005341D3" w:rsidP="005341D3">
            <w:pPr>
              <w:widowControl w:val="0"/>
              <w:tabs>
                <w:tab w:val="left" w:pos="11057"/>
              </w:tabs>
              <w:spacing w:after="0" w:line="240" w:lineRule="auto"/>
              <w:jc w:val="center"/>
              <w:rPr>
                <w:rFonts w:ascii="Times New Roman" w:eastAsia="Times New Roman" w:hAnsi="Times New Roman" w:cs="Times New Roman"/>
                <w:color w:val="000000"/>
                <w:sz w:val="24"/>
                <w:szCs w:val="24"/>
                <w:lang w:eastAsia="ru-RU"/>
              </w:rPr>
            </w:pPr>
            <w:r w:rsidRPr="005341D3">
              <w:rPr>
                <w:rFonts w:ascii="Times New Roman" w:eastAsia="Times New Roman" w:hAnsi="Times New Roman" w:cs="Times New Roman"/>
                <w:color w:val="000000"/>
                <w:sz w:val="24"/>
                <w:szCs w:val="24"/>
                <w:lang w:eastAsia="ru-RU"/>
              </w:rPr>
              <w:t xml:space="preserve">30 декабря </w:t>
            </w:r>
            <w:smartTag w:uri="urn:schemas-microsoft-com:office:smarttags" w:element="metricconverter">
              <w:smartTagPr>
                <w:attr w:name="ProductID" w:val="2027 г"/>
              </w:smartTagPr>
              <w:r w:rsidRPr="005341D3">
                <w:rPr>
                  <w:rFonts w:ascii="Times New Roman" w:eastAsia="Times New Roman" w:hAnsi="Times New Roman" w:cs="Times New Roman"/>
                  <w:color w:val="000000"/>
                  <w:sz w:val="24"/>
                  <w:szCs w:val="24"/>
                  <w:lang w:eastAsia="ru-RU"/>
                </w:rPr>
                <w:t>2027 г</w:t>
              </w:r>
            </w:smartTag>
            <w:r w:rsidRPr="005341D3">
              <w:rPr>
                <w:rFonts w:ascii="Times New Roman" w:eastAsia="Times New Roman" w:hAnsi="Times New Roman" w:cs="Times New Roman"/>
                <w:color w:val="000000"/>
                <w:sz w:val="24"/>
                <w:szCs w:val="24"/>
                <w:lang w:eastAsia="ru-RU"/>
              </w:rPr>
              <w:t>.</w:t>
            </w:r>
          </w:p>
        </w:tc>
        <w:tc>
          <w:tcPr>
            <w:tcW w:w="317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341D3" w:rsidRPr="005341D3" w:rsidRDefault="005341D3" w:rsidP="005341D3">
            <w:pPr>
              <w:spacing w:after="200" w:line="276" w:lineRule="auto"/>
              <w:jc w:val="center"/>
              <w:rPr>
                <w:rFonts w:ascii="Calibri" w:eastAsia="Times New Roman" w:hAnsi="Calibri" w:cs="Times New Roman"/>
                <w:color w:val="000000"/>
                <w:sz w:val="24"/>
                <w:szCs w:val="24"/>
                <w:lang w:eastAsia="ru-RU"/>
              </w:rPr>
            </w:pPr>
            <w:r w:rsidRPr="005341D3">
              <w:rPr>
                <w:rFonts w:ascii="Times New Roman" w:eastAsia="Times New Roman" w:hAnsi="Times New Roman" w:cs="Times New Roman"/>
                <w:color w:val="000000"/>
                <w:sz w:val="24"/>
                <w:szCs w:val="24"/>
                <w:lang w:eastAsia="ru-RU"/>
              </w:rPr>
              <w:t xml:space="preserve">Администрация Дячкинского сельского поселения (Бабенко Е.Н., заведующий </w:t>
            </w:r>
            <w:r w:rsidRPr="005341D3">
              <w:rPr>
                <w:rFonts w:ascii="Times New Roman" w:eastAsia="Times New Roman" w:hAnsi="Times New Roman" w:cs="Times New Roman"/>
                <w:color w:val="000000"/>
                <w:sz w:val="24"/>
                <w:szCs w:val="24"/>
                <w:lang w:eastAsia="ru-RU"/>
              </w:rPr>
              <w:lastRenderedPageBreak/>
              <w:t>сектором экономики и финансов)</w:t>
            </w:r>
          </w:p>
        </w:tc>
        <w:tc>
          <w:tcPr>
            <w:tcW w:w="230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341D3" w:rsidRPr="005341D3" w:rsidRDefault="005341D3" w:rsidP="005341D3">
            <w:pPr>
              <w:widowControl w:val="0"/>
              <w:tabs>
                <w:tab w:val="left" w:pos="11057"/>
              </w:tabs>
              <w:spacing w:after="0" w:line="240" w:lineRule="auto"/>
              <w:jc w:val="center"/>
              <w:rPr>
                <w:rFonts w:ascii="Times New Roman" w:eastAsia="Times New Roman" w:hAnsi="Times New Roman" w:cs="Times New Roman"/>
                <w:color w:val="000000"/>
                <w:sz w:val="24"/>
                <w:szCs w:val="24"/>
                <w:lang w:eastAsia="ru-RU"/>
              </w:rPr>
            </w:pPr>
            <w:r w:rsidRPr="005341D3">
              <w:rPr>
                <w:rFonts w:ascii="Times New Roman" w:eastAsia="Times New Roman" w:hAnsi="Times New Roman" w:cs="Times New Roman"/>
                <w:color w:val="000000"/>
                <w:sz w:val="24"/>
                <w:szCs w:val="24"/>
                <w:lang w:eastAsia="ru-RU"/>
              </w:rPr>
              <w:lastRenderedPageBreak/>
              <w:t>платежные поручения,</w:t>
            </w:r>
          </w:p>
          <w:p w:rsidR="005341D3" w:rsidRPr="005341D3" w:rsidRDefault="005341D3" w:rsidP="005341D3">
            <w:pPr>
              <w:widowControl w:val="0"/>
              <w:tabs>
                <w:tab w:val="left" w:pos="11057"/>
              </w:tabs>
              <w:spacing w:after="0" w:line="240" w:lineRule="auto"/>
              <w:jc w:val="center"/>
              <w:rPr>
                <w:rFonts w:ascii="Times New Roman" w:eastAsia="Times New Roman" w:hAnsi="Times New Roman" w:cs="Times New Roman"/>
                <w:color w:val="000000"/>
                <w:sz w:val="24"/>
                <w:szCs w:val="24"/>
                <w:lang w:eastAsia="ru-RU"/>
              </w:rPr>
            </w:pPr>
            <w:r w:rsidRPr="005341D3">
              <w:rPr>
                <w:rFonts w:ascii="Times New Roman" w:eastAsia="Times New Roman" w:hAnsi="Times New Roman" w:cs="Times New Roman"/>
                <w:color w:val="000000"/>
                <w:sz w:val="24"/>
                <w:szCs w:val="24"/>
                <w:lang w:eastAsia="ru-RU"/>
              </w:rPr>
              <w:t xml:space="preserve">акт сверки расчетов по долговым обязательствам </w:t>
            </w:r>
          </w:p>
        </w:tc>
        <w:tc>
          <w:tcPr>
            <w:tcW w:w="217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341D3" w:rsidRPr="005341D3" w:rsidRDefault="005341D3" w:rsidP="005341D3">
            <w:pPr>
              <w:widowControl w:val="0"/>
              <w:tabs>
                <w:tab w:val="left" w:pos="11057"/>
              </w:tabs>
              <w:spacing w:after="0" w:line="240" w:lineRule="auto"/>
              <w:jc w:val="center"/>
              <w:rPr>
                <w:rFonts w:ascii="Times New Roman" w:eastAsia="Times New Roman" w:hAnsi="Times New Roman" w:cs="Times New Roman"/>
                <w:color w:val="000000"/>
                <w:sz w:val="24"/>
                <w:szCs w:val="24"/>
                <w:lang w:eastAsia="ru-RU"/>
              </w:rPr>
            </w:pPr>
            <w:r w:rsidRPr="005341D3">
              <w:rPr>
                <w:rFonts w:ascii="Times New Roman" w:eastAsia="Times New Roman" w:hAnsi="Times New Roman" w:cs="Times New Roman"/>
                <w:color w:val="000000"/>
                <w:sz w:val="24"/>
                <w:szCs w:val="24"/>
                <w:lang w:eastAsia="ru-RU"/>
              </w:rPr>
              <w:t>–</w:t>
            </w:r>
          </w:p>
        </w:tc>
      </w:tr>
      <w:tr w:rsidR="005341D3" w:rsidRPr="005341D3" w:rsidTr="00732B17">
        <w:tc>
          <w:tcPr>
            <w:tcW w:w="722" w:type="dxa"/>
            <w:tcBorders>
              <w:top w:val="single" w:sz="4" w:space="0" w:color="000000"/>
              <w:left w:val="single" w:sz="4" w:space="0" w:color="000000"/>
              <w:bottom w:val="single" w:sz="4" w:space="0" w:color="000000"/>
              <w:right w:val="single" w:sz="4" w:space="0" w:color="000000"/>
            </w:tcBorders>
            <w:tcMar>
              <w:left w:w="57" w:type="dxa"/>
              <w:right w:w="57" w:type="dxa"/>
            </w:tcMar>
          </w:tcPr>
          <w:p w:rsidR="005341D3" w:rsidRPr="005341D3" w:rsidRDefault="005341D3" w:rsidP="005341D3">
            <w:pPr>
              <w:widowControl w:val="0"/>
              <w:tabs>
                <w:tab w:val="left" w:pos="11057"/>
              </w:tabs>
              <w:spacing w:after="0" w:line="240" w:lineRule="auto"/>
              <w:jc w:val="center"/>
              <w:rPr>
                <w:rFonts w:ascii="Times New Roman" w:eastAsia="Times New Roman" w:hAnsi="Times New Roman" w:cs="Times New Roman"/>
                <w:color w:val="000000"/>
                <w:sz w:val="24"/>
                <w:szCs w:val="24"/>
                <w:lang w:eastAsia="ru-RU"/>
              </w:rPr>
            </w:pPr>
            <w:r w:rsidRPr="005341D3">
              <w:rPr>
                <w:rFonts w:ascii="Times New Roman" w:eastAsia="Times New Roman" w:hAnsi="Times New Roman" w:cs="Times New Roman"/>
                <w:color w:val="000000"/>
                <w:sz w:val="24"/>
                <w:szCs w:val="24"/>
                <w:lang w:eastAsia="ru-RU"/>
              </w:rPr>
              <w:t>1.4.</w:t>
            </w:r>
          </w:p>
        </w:tc>
        <w:tc>
          <w:tcPr>
            <w:tcW w:w="403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341D3" w:rsidRPr="005341D3" w:rsidRDefault="005341D3" w:rsidP="005341D3">
            <w:pPr>
              <w:widowControl w:val="0"/>
              <w:tabs>
                <w:tab w:val="left" w:pos="11057"/>
              </w:tabs>
              <w:spacing w:after="0" w:line="240" w:lineRule="auto"/>
              <w:rPr>
                <w:rFonts w:ascii="Times New Roman" w:eastAsia="Times New Roman" w:hAnsi="Times New Roman" w:cs="Times New Roman"/>
                <w:color w:val="000000"/>
                <w:sz w:val="24"/>
                <w:szCs w:val="24"/>
                <w:lang w:eastAsia="ru-RU"/>
              </w:rPr>
            </w:pPr>
            <w:r w:rsidRPr="005341D3">
              <w:rPr>
                <w:rFonts w:ascii="Times New Roman" w:eastAsia="Times New Roman" w:hAnsi="Times New Roman" w:cs="Times New Roman"/>
                <w:color w:val="000000"/>
                <w:sz w:val="24"/>
                <w:szCs w:val="24"/>
                <w:lang w:eastAsia="ru-RU"/>
              </w:rPr>
              <w:t xml:space="preserve">Контрольная точка 1.3. </w:t>
            </w:r>
          </w:p>
          <w:p w:rsidR="005341D3" w:rsidRPr="005341D3" w:rsidRDefault="005341D3" w:rsidP="005341D3">
            <w:pPr>
              <w:widowControl w:val="0"/>
              <w:tabs>
                <w:tab w:val="left" w:pos="11057"/>
              </w:tabs>
              <w:spacing w:after="0" w:line="240" w:lineRule="auto"/>
              <w:rPr>
                <w:rFonts w:ascii="Times New Roman" w:eastAsia="Times New Roman" w:hAnsi="Times New Roman" w:cs="Times New Roman"/>
                <w:color w:val="000000"/>
                <w:sz w:val="24"/>
                <w:szCs w:val="24"/>
                <w:lang w:eastAsia="ru-RU"/>
              </w:rPr>
            </w:pPr>
            <w:r w:rsidRPr="005341D3">
              <w:rPr>
                <w:rFonts w:ascii="Times New Roman" w:eastAsia="Times New Roman" w:hAnsi="Times New Roman" w:cs="Times New Roman"/>
                <w:color w:val="000000"/>
                <w:sz w:val="24"/>
                <w:szCs w:val="24"/>
                <w:lang w:eastAsia="ru-RU"/>
              </w:rPr>
              <w:t xml:space="preserve">Осуществлено обслуживание долговых обязательств </w:t>
            </w:r>
          </w:p>
          <w:p w:rsidR="005341D3" w:rsidRPr="005341D3" w:rsidRDefault="005341D3" w:rsidP="005341D3">
            <w:pPr>
              <w:widowControl w:val="0"/>
              <w:tabs>
                <w:tab w:val="left" w:pos="11057"/>
              </w:tabs>
              <w:spacing w:after="0" w:line="240" w:lineRule="auto"/>
              <w:rPr>
                <w:rFonts w:ascii="Times New Roman" w:eastAsia="Times New Roman" w:hAnsi="Times New Roman" w:cs="Times New Roman"/>
                <w:color w:val="000000"/>
                <w:sz w:val="24"/>
                <w:szCs w:val="24"/>
                <w:lang w:eastAsia="ru-RU"/>
              </w:rPr>
            </w:pPr>
            <w:r w:rsidRPr="005341D3">
              <w:rPr>
                <w:rFonts w:ascii="Times New Roman" w:eastAsia="Times New Roman" w:hAnsi="Times New Roman" w:cs="Times New Roman"/>
                <w:color w:val="000000"/>
                <w:sz w:val="24"/>
                <w:szCs w:val="24"/>
                <w:lang w:eastAsia="ru-RU"/>
              </w:rPr>
              <w:t>в соответствии с условиями соглашений (кредитных договоров)</w:t>
            </w:r>
          </w:p>
        </w:tc>
        <w:tc>
          <w:tcPr>
            <w:tcW w:w="216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341D3" w:rsidRPr="005341D3" w:rsidRDefault="005341D3" w:rsidP="005341D3">
            <w:pPr>
              <w:widowControl w:val="0"/>
              <w:tabs>
                <w:tab w:val="left" w:pos="11057"/>
              </w:tabs>
              <w:spacing w:after="0" w:line="240" w:lineRule="auto"/>
              <w:jc w:val="center"/>
              <w:rPr>
                <w:rFonts w:ascii="Times New Roman" w:eastAsia="Times New Roman" w:hAnsi="Times New Roman" w:cs="Times New Roman"/>
                <w:color w:val="000000"/>
                <w:sz w:val="24"/>
                <w:szCs w:val="24"/>
                <w:lang w:eastAsia="ru-RU"/>
              </w:rPr>
            </w:pPr>
            <w:r w:rsidRPr="005341D3">
              <w:rPr>
                <w:rFonts w:ascii="Times New Roman" w:eastAsia="Times New Roman" w:hAnsi="Times New Roman" w:cs="Times New Roman"/>
                <w:color w:val="000000"/>
                <w:sz w:val="24"/>
                <w:szCs w:val="24"/>
                <w:lang w:eastAsia="ru-RU"/>
              </w:rPr>
              <w:t xml:space="preserve">30 декабря </w:t>
            </w:r>
            <w:smartTag w:uri="urn:schemas-microsoft-com:office:smarttags" w:element="metricconverter">
              <w:smartTagPr>
                <w:attr w:name="ProductID" w:val="2025 г"/>
              </w:smartTagPr>
              <w:r w:rsidRPr="005341D3">
                <w:rPr>
                  <w:rFonts w:ascii="Times New Roman" w:eastAsia="Times New Roman" w:hAnsi="Times New Roman" w:cs="Times New Roman"/>
                  <w:color w:val="000000"/>
                  <w:sz w:val="24"/>
                  <w:szCs w:val="24"/>
                  <w:lang w:eastAsia="ru-RU"/>
                </w:rPr>
                <w:t>2025 г</w:t>
              </w:r>
            </w:smartTag>
            <w:r w:rsidRPr="005341D3">
              <w:rPr>
                <w:rFonts w:ascii="Times New Roman" w:eastAsia="Times New Roman" w:hAnsi="Times New Roman" w:cs="Times New Roman"/>
                <w:color w:val="000000"/>
                <w:sz w:val="24"/>
                <w:szCs w:val="24"/>
                <w:lang w:eastAsia="ru-RU"/>
              </w:rPr>
              <w:t>.</w:t>
            </w:r>
          </w:p>
          <w:p w:rsidR="005341D3" w:rsidRPr="005341D3" w:rsidRDefault="005341D3" w:rsidP="005341D3">
            <w:pPr>
              <w:widowControl w:val="0"/>
              <w:tabs>
                <w:tab w:val="left" w:pos="11057"/>
              </w:tabs>
              <w:spacing w:after="0" w:line="240" w:lineRule="auto"/>
              <w:jc w:val="center"/>
              <w:rPr>
                <w:rFonts w:ascii="Times New Roman" w:eastAsia="Times New Roman" w:hAnsi="Times New Roman" w:cs="Times New Roman"/>
                <w:color w:val="000000"/>
                <w:sz w:val="24"/>
                <w:szCs w:val="24"/>
                <w:lang w:eastAsia="ru-RU"/>
              </w:rPr>
            </w:pPr>
            <w:r w:rsidRPr="005341D3">
              <w:rPr>
                <w:rFonts w:ascii="Times New Roman" w:eastAsia="Times New Roman" w:hAnsi="Times New Roman" w:cs="Times New Roman"/>
                <w:color w:val="000000"/>
                <w:sz w:val="24"/>
                <w:szCs w:val="24"/>
                <w:lang w:eastAsia="ru-RU"/>
              </w:rPr>
              <w:t xml:space="preserve">30 декабря </w:t>
            </w:r>
            <w:smartTag w:uri="urn:schemas-microsoft-com:office:smarttags" w:element="metricconverter">
              <w:smartTagPr>
                <w:attr w:name="ProductID" w:val="2026 г"/>
              </w:smartTagPr>
              <w:r w:rsidRPr="005341D3">
                <w:rPr>
                  <w:rFonts w:ascii="Times New Roman" w:eastAsia="Times New Roman" w:hAnsi="Times New Roman" w:cs="Times New Roman"/>
                  <w:color w:val="000000"/>
                  <w:sz w:val="24"/>
                  <w:szCs w:val="24"/>
                  <w:lang w:eastAsia="ru-RU"/>
                </w:rPr>
                <w:t>2026 г</w:t>
              </w:r>
            </w:smartTag>
            <w:r w:rsidRPr="005341D3">
              <w:rPr>
                <w:rFonts w:ascii="Times New Roman" w:eastAsia="Times New Roman" w:hAnsi="Times New Roman" w:cs="Times New Roman"/>
                <w:color w:val="000000"/>
                <w:sz w:val="24"/>
                <w:szCs w:val="24"/>
                <w:lang w:eastAsia="ru-RU"/>
              </w:rPr>
              <w:t>.</w:t>
            </w:r>
          </w:p>
          <w:p w:rsidR="005341D3" w:rsidRPr="005341D3" w:rsidRDefault="005341D3" w:rsidP="005341D3">
            <w:pPr>
              <w:widowControl w:val="0"/>
              <w:tabs>
                <w:tab w:val="left" w:pos="11057"/>
              </w:tabs>
              <w:spacing w:after="0" w:line="240" w:lineRule="auto"/>
              <w:jc w:val="center"/>
              <w:rPr>
                <w:rFonts w:ascii="Times New Roman" w:eastAsia="Times New Roman" w:hAnsi="Times New Roman" w:cs="Times New Roman"/>
                <w:color w:val="000000"/>
                <w:sz w:val="24"/>
                <w:szCs w:val="24"/>
                <w:lang w:eastAsia="ru-RU"/>
              </w:rPr>
            </w:pPr>
            <w:r w:rsidRPr="005341D3">
              <w:rPr>
                <w:rFonts w:ascii="Times New Roman" w:eastAsia="Times New Roman" w:hAnsi="Times New Roman" w:cs="Times New Roman"/>
                <w:color w:val="000000"/>
                <w:sz w:val="24"/>
                <w:szCs w:val="24"/>
                <w:lang w:eastAsia="ru-RU"/>
              </w:rPr>
              <w:t xml:space="preserve">30 декабря </w:t>
            </w:r>
            <w:smartTag w:uri="urn:schemas-microsoft-com:office:smarttags" w:element="metricconverter">
              <w:smartTagPr>
                <w:attr w:name="ProductID" w:val="2027 г"/>
              </w:smartTagPr>
              <w:r w:rsidRPr="005341D3">
                <w:rPr>
                  <w:rFonts w:ascii="Times New Roman" w:eastAsia="Times New Roman" w:hAnsi="Times New Roman" w:cs="Times New Roman"/>
                  <w:color w:val="000000"/>
                  <w:sz w:val="24"/>
                  <w:szCs w:val="24"/>
                  <w:lang w:eastAsia="ru-RU"/>
                </w:rPr>
                <w:t>2027 г</w:t>
              </w:r>
            </w:smartTag>
            <w:r w:rsidRPr="005341D3">
              <w:rPr>
                <w:rFonts w:ascii="Times New Roman" w:eastAsia="Times New Roman" w:hAnsi="Times New Roman" w:cs="Times New Roman"/>
                <w:color w:val="000000"/>
                <w:sz w:val="24"/>
                <w:szCs w:val="24"/>
                <w:lang w:eastAsia="ru-RU"/>
              </w:rPr>
              <w:t>.</w:t>
            </w:r>
          </w:p>
        </w:tc>
        <w:tc>
          <w:tcPr>
            <w:tcW w:w="317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341D3" w:rsidRPr="005341D3" w:rsidRDefault="005341D3" w:rsidP="005341D3">
            <w:pPr>
              <w:spacing w:after="200" w:line="276" w:lineRule="auto"/>
              <w:jc w:val="center"/>
              <w:rPr>
                <w:rFonts w:ascii="Calibri" w:eastAsia="Times New Roman" w:hAnsi="Calibri" w:cs="Times New Roman"/>
                <w:color w:val="000000"/>
                <w:sz w:val="24"/>
                <w:szCs w:val="24"/>
                <w:lang w:eastAsia="ru-RU"/>
              </w:rPr>
            </w:pPr>
            <w:r w:rsidRPr="005341D3">
              <w:rPr>
                <w:rFonts w:ascii="Times New Roman" w:eastAsia="Times New Roman" w:hAnsi="Times New Roman" w:cs="Times New Roman"/>
                <w:color w:val="000000"/>
                <w:sz w:val="24"/>
                <w:szCs w:val="24"/>
                <w:lang w:eastAsia="ru-RU"/>
              </w:rPr>
              <w:t>Администрация Дячкинского сельского поселения (Бабенко Е.Н., заведующий сектором экономики и финансов)</w:t>
            </w:r>
          </w:p>
        </w:tc>
        <w:tc>
          <w:tcPr>
            <w:tcW w:w="230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341D3" w:rsidRPr="005341D3" w:rsidRDefault="005341D3" w:rsidP="005341D3">
            <w:pPr>
              <w:widowControl w:val="0"/>
              <w:tabs>
                <w:tab w:val="left" w:pos="11057"/>
              </w:tabs>
              <w:spacing w:after="0" w:line="240" w:lineRule="auto"/>
              <w:jc w:val="center"/>
              <w:rPr>
                <w:rFonts w:ascii="Times New Roman" w:eastAsia="Times New Roman" w:hAnsi="Times New Roman" w:cs="Times New Roman"/>
                <w:color w:val="000000"/>
                <w:sz w:val="24"/>
                <w:szCs w:val="24"/>
                <w:lang w:eastAsia="ru-RU"/>
              </w:rPr>
            </w:pPr>
            <w:r w:rsidRPr="005341D3">
              <w:rPr>
                <w:rFonts w:ascii="Times New Roman" w:eastAsia="Times New Roman" w:hAnsi="Times New Roman" w:cs="Times New Roman"/>
                <w:color w:val="000000"/>
                <w:sz w:val="24"/>
                <w:szCs w:val="24"/>
                <w:lang w:eastAsia="ru-RU"/>
              </w:rPr>
              <w:t>платежное поручение</w:t>
            </w:r>
          </w:p>
        </w:tc>
        <w:tc>
          <w:tcPr>
            <w:tcW w:w="217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341D3" w:rsidRPr="005341D3" w:rsidRDefault="005341D3" w:rsidP="005341D3">
            <w:pPr>
              <w:widowControl w:val="0"/>
              <w:tabs>
                <w:tab w:val="left" w:pos="11057"/>
              </w:tabs>
              <w:spacing w:after="0" w:line="240" w:lineRule="auto"/>
              <w:jc w:val="center"/>
              <w:rPr>
                <w:rFonts w:ascii="Times New Roman" w:eastAsia="Times New Roman" w:hAnsi="Times New Roman" w:cs="Times New Roman"/>
                <w:color w:val="000000"/>
                <w:sz w:val="24"/>
                <w:szCs w:val="24"/>
                <w:lang w:eastAsia="ru-RU"/>
              </w:rPr>
            </w:pPr>
            <w:r w:rsidRPr="005341D3">
              <w:rPr>
                <w:rFonts w:ascii="Times New Roman" w:eastAsia="Times New Roman" w:hAnsi="Times New Roman" w:cs="Times New Roman"/>
                <w:color w:val="000000"/>
                <w:sz w:val="24"/>
                <w:szCs w:val="24"/>
                <w:lang w:eastAsia="ru-RU"/>
              </w:rPr>
              <w:t>–</w:t>
            </w:r>
          </w:p>
        </w:tc>
      </w:tr>
    </w:tbl>
    <w:p w:rsidR="005341D3" w:rsidRPr="005341D3" w:rsidRDefault="005341D3" w:rsidP="005341D3">
      <w:pPr>
        <w:widowControl w:val="0"/>
        <w:spacing w:after="0" w:line="240" w:lineRule="auto"/>
        <w:ind w:firstLine="709"/>
        <w:rPr>
          <w:rFonts w:ascii="Times New Roman" w:eastAsia="Times New Roman" w:hAnsi="Times New Roman" w:cs="Times New Roman"/>
          <w:color w:val="000000"/>
          <w:sz w:val="24"/>
          <w:szCs w:val="24"/>
          <w:lang w:eastAsia="ru-RU"/>
        </w:rPr>
      </w:pPr>
    </w:p>
    <w:p w:rsidR="005341D3" w:rsidRPr="005341D3" w:rsidRDefault="005341D3" w:rsidP="005341D3">
      <w:pPr>
        <w:widowControl w:val="0"/>
        <w:spacing w:after="0" w:line="240" w:lineRule="auto"/>
        <w:ind w:firstLine="709"/>
        <w:rPr>
          <w:rFonts w:ascii="Times New Roman" w:eastAsia="Times New Roman" w:hAnsi="Times New Roman" w:cs="Times New Roman"/>
          <w:color w:val="000000"/>
          <w:sz w:val="24"/>
          <w:szCs w:val="24"/>
          <w:lang w:eastAsia="ru-RU"/>
        </w:rPr>
      </w:pPr>
      <w:r w:rsidRPr="005341D3">
        <w:rPr>
          <w:rFonts w:ascii="Times New Roman" w:eastAsia="Times New Roman" w:hAnsi="Times New Roman" w:cs="Times New Roman"/>
          <w:color w:val="000000"/>
          <w:sz w:val="24"/>
          <w:szCs w:val="24"/>
          <w:lang w:eastAsia="ru-RU"/>
        </w:rPr>
        <w:t>Примечание.</w:t>
      </w:r>
    </w:p>
    <w:p w:rsidR="005341D3" w:rsidRPr="005341D3" w:rsidRDefault="005341D3" w:rsidP="005341D3">
      <w:pPr>
        <w:widowControl w:val="0"/>
        <w:spacing w:after="0" w:line="240" w:lineRule="auto"/>
        <w:ind w:firstLine="709"/>
        <w:rPr>
          <w:rFonts w:ascii="Times New Roman" w:eastAsia="Times New Roman" w:hAnsi="Times New Roman" w:cs="Times New Roman"/>
          <w:color w:val="000000"/>
          <w:sz w:val="24"/>
          <w:szCs w:val="24"/>
          <w:lang w:eastAsia="ru-RU"/>
        </w:rPr>
      </w:pPr>
      <w:r w:rsidRPr="005341D3">
        <w:rPr>
          <w:rFonts w:ascii="Times New Roman" w:eastAsia="Times New Roman" w:hAnsi="Times New Roman" w:cs="Times New Roman"/>
          <w:color w:val="000000"/>
          <w:sz w:val="24"/>
          <w:szCs w:val="24"/>
          <w:lang w:eastAsia="ru-RU"/>
        </w:rPr>
        <w:t>Х – данные ячейки не заполняются.</w:t>
      </w:r>
    </w:p>
    <w:p w:rsidR="006E596B" w:rsidRDefault="006E596B" w:rsidP="006E596B">
      <w:pPr>
        <w:rPr>
          <w:rFonts w:ascii="Times New Roman" w:hAnsi="Times New Roman" w:cs="Times New Roman"/>
          <w:b/>
          <w:sz w:val="28"/>
          <w:szCs w:val="28"/>
        </w:rPr>
      </w:pPr>
    </w:p>
    <w:p w:rsidR="005341D3" w:rsidRDefault="005341D3" w:rsidP="006E596B">
      <w:pPr>
        <w:rPr>
          <w:rFonts w:ascii="Times New Roman" w:hAnsi="Times New Roman" w:cs="Times New Roman"/>
          <w:b/>
          <w:sz w:val="28"/>
          <w:szCs w:val="28"/>
        </w:rPr>
      </w:pPr>
    </w:p>
    <w:p w:rsidR="005341D3" w:rsidRDefault="005341D3" w:rsidP="006E596B">
      <w:pPr>
        <w:rPr>
          <w:rFonts w:ascii="Times New Roman" w:hAnsi="Times New Roman" w:cs="Times New Roman"/>
          <w:b/>
          <w:sz w:val="28"/>
          <w:szCs w:val="28"/>
        </w:rPr>
      </w:pPr>
    </w:p>
    <w:p w:rsidR="005341D3" w:rsidRDefault="005341D3" w:rsidP="006E596B">
      <w:pPr>
        <w:rPr>
          <w:rFonts w:ascii="Times New Roman" w:hAnsi="Times New Roman" w:cs="Times New Roman"/>
          <w:b/>
          <w:sz w:val="28"/>
          <w:szCs w:val="28"/>
        </w:rPr>
      </w:pPr>
    </w:p>
    <w:p w:rsidR="005341D3" w:rsidRDefault="005341D3" w:rsidP="006E596B">
      <w:pPr>
        <w:rPr>
          <w:rFonts w:ascii="Times New Roman" w:hAnsi="Times New Roman" w:cs="Times New Roman"/>
          <w:b/>
          <w:sz w:val="28"/>
          <w:szCs w:val="28"/>
        </w:rPr>
      </w:pPr>
    </w:p>
    <w:p w:rsidR="005341D3" w:rsidRDefault="005341D3" w:rsidP="006E596B">
      <w:pPr>
        <w:rPr>
          <w:rFonts w:ascii="Times New Roman" w:hAnsi="Times New Roman" w:cs="Times New Roman"/>
          <w:b/>
          <w:sz w:val="28"/>
          <w:szCs w:val="28"/>
        </w:rPr>
      </w:pPr>
    </w:p>
    <w:p w:rsidR="005341D3" w:rsidRDefault="005341D3" w:rsidP="006E596B">
      <w:pPr>
        <w:rPr>
          <w:rFonts w:ascii="Times New Roman" w:hAnsi="Times New Roman" w:cs="Times New Roman"/>
          <w:b/>
          <w:sz w:val="28"/>
          <w:szCs w:val="28"/>
        </w:rPr>
      </w:pPr>
    </w:p>
    <w:p w:rsidR="005341D3" w:rsidRDefault="005341D3" w:rsidP="006E596B">
      <w:pPr>
        <w:rPr>
          <w:rFonts w:ascii="Times New Roman" w:hAnsi="Times New Roman" w:cs="Times New Roman"/>
          <w:b/>
          <w:sz w:val="28"/>
          <w:szCs w:val="28"/>
        </w:rPr>
      </w:pPr>
    </w:p>
    <w:p w:rsidR="005341D3" w:rsidRDefault="005341D3" w:rsidP="006E596B">
      <w:pPr>
        <w:rPr>
          <w:rFonts w:ascii="Times New Roman" w:hAnsi="Times New Roman" w:cs="Times New Roman"/>
          <w:b/>
          <w:sz w:val="28"/>
          <w:szCs w:val="28"/>
        </w:rPr>
      </w:pPr>
    </w:p>
    <w:p w:rsidR="005341D3" w:rsidRDefault="005341D3" w:rsidP="006E596B">
      <w:pPr>
        <w:rPr>
          <w:rFonts w:ascii="Times New Roman" w:hAnsi="Times New Roman" w:cs="Times New Roman"/>
          <w:b/>
          <w:sz w:val="28"/>
          <w:szCs w:val="28"/>
        </w:rPr>
      </w:pPr>
    </w:p>
    <w:p w:rsidR="005341D3" w:rsidRDefault="005341D3" w:rsidP="006E596B">
      <w:pPr>
        <w:rPr>
          <w:rFonts w:ascii="Times New Roman" w:hAnsi="Times New Roman" w:cs="Times New Roman"/>
          <w:b/>
          <w:sz w:val="28"/>
          <w:szCs w:val="28"/>
        </w:rPr>
      </w:pPr>
    </w:p>
    <w:p w:rsidR="005341D3" w:rsidRDefault="005341D3" w:rsidP="006E596B">
      <w:pPr>
        <w:rPr>
          <w:rFonts w:ascii="Times New Roman" w:hAnsi="Times New Roman" w:cs="Times New Roman"/>
          <w:b/>
          <w:sz w:val="28"/>
          <w:szCs w:val="28"/>
        </w:rPr>
        <w:sectPr w:rsidR="005341D3" w:rsidSect="004D56C8">
          <w:pgSz w:w="16838" w:h="11905" w:orient="landscape"/>
          <w:pgMar w:top="1701" w:right="1134" w:bottom="567" w:left="1134" w:header="720" w:footer="624" w:gutter="0"/>
          <w:cols w:space="720"/>
        </w:sectPr>
      </w:pPr>
    </w:p>
    <w:p w:rsidR="00732B17" w:rsidRPr="00757559" w:rsidRDefault="00732B17" w:rsidP="00D624A4">
      <w:pPr>
        <w:spacing w:after="0"/>
        <w:jc w:val="center"/>
        <w:rPr>
          <w:rFonts w:ascii="Times New Roman" w:hAnsi="Times New Roman" w:cs="Times New Roman"/>
          <w:sz w:val="24"/>
          <w:szCs w:val="24"/>
        </w:rPr>
      </w:pPr>
      <w:bookmarkStart w:id="1" w:name="_Hlk519072790"/>
      <w:r w:rsidRPr="00757559">
        <w:rPr>
          <w:rFonts w:ascii="Times New Roman" w:hAnsi="Times New Roman" w:cs="Times New Roman"/>
          <w:noProof/>
          <w:sz w:val="24"/>
          <w:szCs w:val="24"/>
          <w:lang w:eastAsia="ru-RU"/>
        </w:rPr>
        <w:lastRenderedPageBreak/>
        <w:drawing>
          <wp:inline distT="0" distB="0" distL="0" distR="0">
            <wp:extent cx="570230" cy="735965"/>
            <wp:effectExtent l="0" t="0" r="1270" b="6985"/>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0230" cy="735965"/>
                    </a:xfrm>
                    <a:prstGeom prst="rect">
                      <a:avLst/>
                    </a:prstGeom>
                    <a:noFill/>
                    <a:ln>
                      <a:noFill/>
                    </a:ln>
                  </pic:spPr>
                </pic:pic>
              </a:graphicData>
            </a:graphic>
          </wp:inline>
        </w:drawing>
      </w:r>
    </w:p>
    <w:p w:rsidR="00732B17" w:rsidRPr="004E1912" w:rsidRDefault="00732B17" w:rsidP="00D624A4">
      <w:pPr>
        <w:spacing w:after="0"/>
        <w:jc w:val="center"/>
        <w:rPr>
          <w:rFonts w:ascii="Times New Roman" w:hAnsi="Times New Roman" w:cs="Times New Roman"/>
          <w:b/>
          <w:sz w:val="24"/>
          <w:szCs w:val="24"/>
        </w:rPr>
      </w:pPr>
      <w:r w:rsidRPr="004E1912">
        <w:rPr>
          <w:rFonts w:ascii="Times New Roman" w:hAnsi="Times New Roman" w:cs="Times New Roman"/>
          <w:b/>
          <w:sz w:val="24"/>
          <w:szCs w:val="24"/>
        </w:rPr>
        <w:t>РОССИЙСКАЯ ФЕДЕРАЦИЯ</w:t>
      </w:r>
    </w:p>
    <w:p w:rsidR="00732B17" w:rsidRPr="004E1912" w:rsidRDefault="00732B17" w:rsidP="00D624A4">
      <w:pPr>
        <w:spacing w:after="0"/>
        <w:jc w:val="center"/>
        <w:rPr>
          <w:rFonts w:ascii="Times New Roman" w:hAnsi="Times New Roman" w:cs="Times New Roman"/>
          <w:b/>
          <w:sz w:val="24"/>
          <w:szCs w:val="24"/>
        </w:rPr>
      </w:pPr>
      <w:r w:rsidRPr="004E1912">
        <w:rPr>
          <w:rFonts w:ascii="Times New Roman" w:hAnsi="Times New Roman" w:cs="Times New Roman"/>
          <w:b/>
          <w:sz w:val="24"/>
          <w:szCs w:val="24"/>
        </w:rPr>
        <w:t>РОСТОВСКАЯ ОБЛАСТЬ</w:t>
      </w:r>
    </w:p>
    <w:p w:rsidR="00732B17" w:rsidRPr="004E1912" w:rsidRDefault="00732B17" w:rsidP="00D624A4">
      <w:pPr>
        <w:spacing w:after="0"/>
        <w:jc w:val="center"/>
        <w:rPr>
          <w:rFonts w:ascii="Times New Roman" w:hAnsi="Times New Roman" w:cs="Times New Roman"/>
          <w:b/>
          <w:sz w:val="24"/>
          <w:szCs w:val="24"/>
        </w:rPr>
      </w:pPr>
      <w:r w:rsidRPr="004E1912">
        <w:rPr>
          <w:rFonts w:ascii="Times New Roman" w:hAnsi="Times New Roman" w:cs="Times New Roman"/>
          <w:b/>
          <w:sz w:val="24"/>
          <w:szCs w:val="24"/>
        </w:rPr>
        <w:t>ТАРАСОВСКИЙ РАЙОН</w:t>
      </w:r>
    </w:p>
    <w:p w:rsidR="00732B17" w:rsidRPr="004E1912" w:rsidRDefault="00732B17" w:rsidP="00D624A4">
      <w:pPr>
        <w:spacing w:after="0"/>
        <w:jc w:val="center"/>
        <w:rPr>
          <w:rFonts w:ascii="Times New Roman" w:hAnsi="Times New Roman" w:cs="Times New Roman"/>
          <w:b/>
          <w:sz w:val="24"/>
          <w:szCs w:val="24"/>
        </w:rPr>
      </w:pPr>
      <w:r w:rsidRPr="004E1912">
        <w:rPr>
          <w:rFonts w:ascii="Times New Roman" w:hAnsi="Times New Roman" w:cs="Times New Roman"/>
          <w:b/>
          <w:sz w:val="24"/>
          <w:szCs w:val="24"/>
        </w:rPr>
        <w:t>МУНИЦИПАЛЬНОЕ ОБРАЗОВАНИЕ</w:t>
      </w:r>
    </w:p>
    <w:p w:rsidR="00732B17" w:rsidRPr="004E1912" w:rsidRDefault="00732B17" w:rsidP="00D624A4">
      <w:pPr>
        <w:spacing w:after="0"/>
        <w:jc w:val="center"/>
        <w:rPr>
          <w:rFonts w:ascii="Times New Roman" w:hAnsi="Times New Roman" w:cs="Times New Roman"/>
          <w:b/>
          <w:sz w:val="24"/>
          <w:szCs w:val="24"/>
        </w:rPr>
      </w:pPr>
      <w:r w:rsidRPr="004E1912">
        <w:rPr>
          <w:rFonts w:ascii="Times New Roman" w:hAnsi="Times New Roman" w:cs="Times New Roman"/>
          <w:b/>
          <w:sz w:val="24"/>
          <w:szCs w:val="24"/>
        </w:rPr>
        <w:t>«ДЯЧКИНСКОЕ СЕЛЬСКОЕ ПОСЕЛЕНИЕ»</w:t>
      </w:r>
    </w:p>
    <w:p w:rsidR="00732B17" w:rsidRPr="004E1912" w:rsidRDefault="00732B17" w:rsidP="00D624A4">
      <w:pPr>
        <w:spacing w:after="0"/>
        <w:jc w:val="center"/>
        <w:rPr>
          <w:rFonts w:ascii="Times New Roman" w:hAnsi="Times New Roman" w:cs="Times New Roman"/>
          <w:b/>
          <w:sz w:val="24"/>
          <w:szCs w:val="24"/>
        </w:rPr>
      </w:pPr>
    </w:p>
    <w:p w:rsidR="00732B17" w:rsidRPr="004E1912" w:rsidRDefault="00732B17" w:rsidP="00D624A4">
      <w:pPr>
        <w:spacing w:after="0"/>
        <w:jc w:val="center"/>
        <w:rPr>
          <w:rFonts w:ascii="Times New Roman" w:hAnsi="Times New Roman" w:cs="Times New Roman"/>
          <w:b/>
          <w:sz w:val="24"/>
          <w:szCs w:val="24"/>
        </w:rPr>
      </w:pPr>
      <w:r w:rsidRPr="004E1912">
        <w:rPr>
          <w:rFonts w:ascii="Times New Roman" w:hAnsi="Times New Roman" w:cs="Times New Roman"/>
          <w:b/>
          <w:sz w:val="24"/>
          <w:szCs w:val="24"/>
        </w:rPr>
        <w:t>АДМИНИСТРАЦИЯ ДЯЧКИНСКОГО СЕЛЬСКОГО ПОСЕЛЕНИЯ</w:t>
      </w:r>
    </w:p>
    <w:p w:rsidR="00732B17" w:rsidRPr="004E1912" w:rsidRDefault="00732B17" w:rsidP="00D624A4">
      <w:pPr>
        <w:spacing w:after="0"/>
        <w:jc w:val="center"/>
        <w:rPr>
          <w:rFonts w:ascii="Times New Roman" w:hAnsi="Times New Roman" w:cs="Times New Roman"/>
          <w:b/>
          <w:sz w:val="24"/>
          <w:szCs w:val="24"/>
        </w:rPr>
      </w:pPr>
    </w:p>
    <w:p w:rsidR="00732B17" w:rsidRPr="004E1912" w:rsidRDefault="00732B17" w:rsidP="00D624A4">
      <w:pPr>
        <w:spacing w:after="0"/>
        <w:jc w:val="center"/>
        <w:rPr>
          <w:rFonts w:ascii="Times New Roman" w:hAnsi="Times New Roman" w:cs="Times New Roman"/>
          <w:b/>
          <w:sz w:val="24"/>
          <w:szCs w:val="24"/>
        </w:rPr>
      </w:pPr>
      <w:r w:rsidRPr="004E1912">
        <w:rPr>
          <w:rFonts w:ascii="Times New Roman" w:hAnsi="Times New Roman" w:cs="Times New Roman"/>
          <w:b/>
          <w:sz w:val="24"/>
          <w:szCs w:val="24"/>
        </w:rPr>
        <w:t>ПОСТАНОВЛЕНИЕ</w:t>
      </w:r>
    </w:p>
    <w:p w:rsidR="00732B17" w:rsidRPr="00757559" w:rsidRDefault="00732B17" w:rsidP="00D624A4">
      <w:pPr>
        <w:spacing w:after="0"/>
        <w:jc w:val="center"/>
        <w:rPr>
          <w:rFonts w:ascii="Times New Roman" w:hAnsi="Times New Roman" w:cs="Times New Roman"/>
          <w:sz w:val="24"/>
          <w:szCs w:val="24"/>
        </w:rPr>
      </w:pPr>
    </w:p>
    <w:p w:rsidR="00732B17" w:rsidRPr="00757559" w:rsidRDefault="00732B17" w:rsidP="00D624A4">
      <w:pPr>
        <w:spacing w:after="0"/>
        <w:jc w:val="center"/>
        <w:rPr>
          <w:rFonts w:ascii="Times New Roman" w:hAnsi="Times New Roman" w:cs="Times New Roman"/>
          <w:sz w:val="24"/>
          <w:szCs w:val="24"/>
        </w:rPr>
      </w:pPr>
      <w:r w:rsidRPr="00757559">
        <w:rPr>
          <w:rFonts w:ascii="Times New Roman" w:hAnsi="Times New Roman" w:cs="Times New Roman"/>
          <w:sz w:val="24"/>
          <w:szCs w:val="24"/>
        </w:rPr>
        <w:t>от 25 сентября 2024 г.                       № 133                                         сл. Дячкино</w:t>
      </w:r>
    </w:p>
    <w:p w:rsidR="00732B17" w:rsidRPr="00757559" w:rsidRDefault="00732B17" w:rsidP="00D624A4">
      <w:pPr>
        <w:spacing w:after="0"/>
        <w:jc w:val="center"/>
        <w:rPr>
          <w:rFonts w:ascii="Times New Roman" w:hAnsi="Times New Roman" w:cs="Times New Roman"/>
          <w:sz w:val="24"/>
          <w:szCs w:val="24"/>
        </w:rPr>
      </w:pPr>
    </w:p>
    <w:p w:rsidR="00732B17" w:rsidRPr="004E1912" w:rsidRDefault="00732B17" w:rsidP="00D624A4">
      <w:pPr>
        <w:spacing w:after="0"/>
        <w:jc w:val="center"/>
        <w:rPr>
          <w:rFonts w:ascii="Times New Roman" w:hAnsi="Times New Roman" w:cs="Times New Roman"/>
          <w:b/>
          <w:sz w:val="24"/>
          <w:szCs w:val="24"/>
        </w:rPr>
      </w:pPr>
      <w:r w:rsidRPr="004E1912">
        <w:rPr>
          <w:rFonts w:ascii="Times New Roman" w:hAnsi="Times New Roman" w:cs="Times New Roman"/>
          <w:b/>
          <w:sz w:val="24"/>
          <w:szCs w:val="24"/>
        </w:rPr>
        <w:t>О внесении изменений в постановление Администрации Дячкинского сельского поселения № 33 от 25.03.2019г. «Об утверждении муниципальной программы Дячкинского сельского поселения «Муниципальная политика»</w:t>
      </w:r>
    </w:p>
    <w:bookmarkEnd w:id="1"/>
    <w:p w:rsidR="00732B17" w:rsidRPr="00757559" w:rsidRDefault="00732B17" w:rsidP="00D624A4">
      <w:pPr>
        <w:spacing w:after="0"/>
        <w:rPr>
          <w:rFonts w:ascii="Times New Roman" w:hAnsi="Times New Roman" w:cs="Times New Roman"/>
          <w:sz w:val="24"/>
          <w:szCs w:val="24"/>
        </w:rPr>
      </w:pPr>
    </w:p>
    <w:p w:rsidR="00732B17" w:rsidRPr="00757559" w:rsidRDefault="00732B17" w:rsidP="00D624A4">
      <w:pPr>
        <w:spacing w:after="0"/>
        <w:rPr>
          <w:rFonts w:ascii="Times New Roman" w:hAnsi="Times New Roman" w:cs="Times New Roman"/>
          <w:sz w:val="24"/>
          <w:szCs w:val="24"/>
        </w:rPr>
      </w:pPr>
      <w:r w:rsidRPr="00757559">
        <w:rPr>
          <w:rFonts w:ascii="Times New Roman" w:hAnsi="Times New Roman" w:cs="Times New Roman"/>
          <w:sz w:val="24"/>
          <w:szCs w:val="24"/>
        </w:rPr>
        <w:t xml:space="preserve">В соответствии с постановлением Администрации Дячкинского сельского поселения от 16.09.2024 № 126 «Об утверждении Порядка разработки, реализации и оценки эффективности муниципальных программ Дячкинского сельского поселения» Администрация Дячкинского сельского поселения </w:t>
      </w:r>
    </w:p>
    <w:p w:rsidR="00732B17" w:rsidRPr="00757559" w:rsidRDefault="00732B17" w:rsidP="00D624A4">
      <w:pPr>
        <w:spacing w:after="0"/>
        <w:rPr>
          <w:rFonts w:ascii="Times New Roman" w:hAnsi="Times New Roman" w:cs="Times New Roman"/>
          <w:sz w:val="24"/>
          <w:szCs w:val="24"/>
        </w:rPr>
      </w:pPr>
      <w:r w:rsidRPr="00757559">
        <w:rPr>
          <w:rFonts w:ascii="Times New Roman" w:hAnsi="Times New Roman" w:cs="Times New Roman"/>
          <w:sz w:val="24"/>
          <w:szCs w:val="24"/>
        </w:rPr>
        <w:t>ПОСТАНОВЛЯЕТ:</w:t>
      </w:r>
    </w:p>
    <w:p w:rsidR="00732B17" w:rsidRPr="00757559" w:rsidRDefault="00732B17" w:rsidP="00D624A4">
      <w:pPr>
        <w:spacing w:after="0"/>
        <w:rPr>
          <w:rFonts w:ascii="Times New Roman" w:hAnsi="Times New Roman" w:cs="Times New Roman"/>
          <w:sz w:val="24"/>
          <w:szCs w:val="24"/>
        </w:rPr>
      </w:pPr>
    </w:p>
    <w:p w:rsidR="00732B17" w:rsidRPr="00757559" w:rsidRDefault="00732B17" w:rsidP="00D624A4">
      <w:pPr>
        <w:spacing w:after="0"/>
        <w:rPr>
          <w:rFonts w:ascii="Times New Roman" w:hAnsi="Times New Roman" w:cs="Times New Roman"/>
          <w:sz w:val="24"/>
          <w:szCs w:val="24"/>
        </w:rPr>
      </w:pPr>
      <w:r w:rsidRPr="00757559">
        <w:rPr>
          <w:rFonts w:ascii="Times New Roman" w:hAnsi="Times New Roman" w:cs="Times New Roman"/>
          <w:sz w:val="24"/>
          <w:szCs w:val="24"/>
        </w:rPr>
        <w:t>1.Внести в постановление Администрации Дячкинского сельского поселения № 33 от 25.03.2019г. «Об утверждении муниципальной программы Дячкинского сельского поселения «Муниципальная политика» изменения, изложив приложение к постановлению в новой редакции.</w:t>
      </w:r>
    </w:p>
    <w:p w:rsidR="00732B17" w:rsidRPr="00757559" w:rsidRDefault="00732B17" w:rsidP="00D624A4">
      <w:pPr>
        <w:spacing w:after="0"/>
        <w:rPr>
          <w:rFonts w:ascii="Times New Roman" w:hAnsi="Times New Roman" w:cs="Times New Roman"/>
          <w:sz w:val="24"/>
          <w:szCs w:val="24"/>
        </w:rPr>
      </w:pPr>
      <w:r w:rsidRPr="00757559">
        <w:rPr>
          <w:rFonts w:ascii="Times New Roman" w:hAnsi="Times New Roman" w:cs="Times New Roman"/>
          <w:sz w:val="24"/>
          <w:szCs w:val="24"/>
        </w:rPr>
        <w:t xml:space="preserve">2. Настоящее постановление вступает в силу со дня его официального опубликования, но не ранее 1 января </w:t>
      </w:r>
      <w:smartTag w:uri="urn:schemas-microsoft-com:office:smarttags" w:element="metricconverter">
        <w:smartTagPr>
          <w:attr w:name="ProductID" w:val="2025 г"/>
        </w:smartTagPr>
        <w:r w:rsidRPr="00757559">
          <w:rPr>
            <w:rFonts w:ascii="Times New Roman" w:hAnsi="Times New Roman" w:cs="Times New Roman"/>
            <w:sz w:val="24"/>
            <w:szCs w:val="24"/>
          </w:rPr>
          <w:t>2025 г</w:t>
        </w:r>
      </w:smartTag>
      <w:r w:rsidRPr="00757559">
        <w:rPr>
          <w:rFonts w:ascii="Times New Roman" w:hAnsi="Times New Roman" w:cs="Times New Roman"/>
          <w:sz w:val="24"/>
          <w:szCs w:val="24"/>
        </w:rPr>
        <w:t>.</w:t>
      </w:r>
    </w:p>
    <w:p w:rsidR="00732B17" w:rsidRPr="00757559" w:rsidRDefault="00732B17" w:rsidP="00D624A4">
      <w:pPr>
        <w:spacing w:after="0"/>
        <w:rPr>
          <w:rFonts w:ascii="Times New Roman" w:hAnsi="Times New Roman" w:cs="Times New Roman"/>
          <w:sz w:val="24"/>
          <w:szCs w:val="24"/>
        </w:rPr>
      </w:pPr>
      <w:r w:rsidRPr="00757559">
        <w:rPr>
          <w:rFonts w:ascii="Times New Roman" w:hAnsi="Times New Roman" w:cs="Times New Roman"/>
          <w:sz w:val="24"/>
          <w:szCs w:val="24"/>
        </w:rPr>
        <w:t>3.Контроль за выполнением постановления оставляю за собой.</w:t>
      </w:r>
    </w:p>
    <w:p w:rsidR="00732B17" w:rsidRPr="00757559" w:rsidRDefault="00732B17" w:rsidP="00D624A4">
      <w:pPr>
        <w:spacing w:after="0"/>
        <w:rPr>
          <w:rFonts w:ascii="Times New Roman" w:hAnsi="Times New Roman" w:cs="Times New Roman"/>
          <w:sz w:val="24"/>
          <w:szCs w:val="24"/>
        </w:rPr>
      </w:pPr>
    </w:p>
    <w:p w:rsidR="00732B17" w:rsidRPr="00757559" w:rsidRDefault="00732B17" w:rsidP="00D624A4">
      <w:pPr>
        <w:spacing w:after="0"/>
        <w:rPr>
          <w:rFonts w:ascii="Times New Roman" w:hAnsi="Times New Roman" w:cs="Times New Roman"/>
          <w:sz w:val="24"/>
          <w:szCs w:val="24"/>
        </w:rPr>
      </w:pPr>
    </w:p>
    <w:p w:rsidR="00732B17" w:rsidRPr="00757559" w:rsidRDefault="00732B17" w:rsidP="00D624A4">
      <w:pPr>
        <w:spacing w:after="0"/>
        <w:rPr>
          <w:rFonts w:ascii="Times New Roman" w:hAnsi="Times New Roman" w:cs="Times New Roman"/>
          <w:sz w:val="24"/>
          <w:szCs w:val="24"/>
        </w:rPr>
      </w:pPr>
    </w:p>
    <w:p w:rsidR="00732B17" w:rsidRPr="00757559" w:rsidRDefault="00732B17" w:rsidP="00D624A4">
      <w:pPr>
        <w:spacing w:after="0"/>
        <w:rPr>
          <w:rFonts w:ascii="Times New Roman" w:hAnsi="Times New Roman" w:cs="Times New Roman"/>
          <w:sz w:val="24"/>
          <w:szCs w:val="24"/>
        </w:rPr>
      </w:pPr>
      <w:r w:rsidRPr="00757559">
        <w:rPr>
          <w:rFonts w:ascii="Times New Roman" w:hAnsi="Times New Roman" w:cs="Times New Roman"/>
          <w:sz w:val="24"/>
          <w:szCs w:val="24"/>
        </w:rPr>
        <w:t>Глава Администрации</w:t>
      </w:r>
    </w:p>
    <w:p w:rsidR="00732B17" w:rsidRPr="00757559" w:rsidRDefault="00732B17" w:rsidP="00D624A4">
      <w:pPr>
        <w:spacing w:after="0"/>
        <w:rPr>
          <w:rFonts w:ascii="Times New Roman" w:hAnsi="Times New Roman" w:cs="Times New Roman"/>
          <w:sz w:val="24"/>
          <w:szCs w:val="24"/>
        </w:rPr>
      </w:pPr>
      <w:r w:rsidRPr="00757559">
        <w:rPr>
          <w:rFonts w:ascii="Times New Roman" w:hAnsi="Times New Roman" w:cs="Times New Roman"/>
          <w:sz w:val="24"/>
          <w:szCs w:val="24"/>
        </w:rPr>
        <w:t>Дячкинского сельского поселения</w:t>
      </w:r>
      <w:r w:rsidRPr="00757559">
        <w:rPr>
          <w:rFonts w:ascii="Times New Roman" w:hAnsi="Times New Roman" w:cs="Times New Roman"/>
          <w:sz w:val="24"/>
          <w:szCs w:val="24"/>
        </w:rPr>
        <w:tab/>
        <w:t xml:space="preserve">                                         Ю.С. Филиппова</w:t>
      </w:r>
    </w:p>
    <w:p w:rsidR="00732B17" w:rsidRPr="00757559" w:rsidRDefault="00732B17" w:rsidP="00D624A4">
      <w:pPr>
        <w:spacing w:after="0"/>
        <w:rPr>
          <w:rFonts w:ascii="Times New Roman" w:hAnsi="Times New Roman" w:cs="Times New Roman"/>
          <w:sz w:val="24"/>
          <w:szCs w:val="24"/>
        </w:rPr>
      </w:pPr>
    </w:p>
    <w:p w:rsidR="00732B17" w:rsidRPr="00757559" w:rsidRDefault="00732B17" w:rsidP="00D624A4">
      <w:pPr>
        <w:spacing w:after="0"/>
        <w:rPr>
          <w:rFonts w:ascii="Times New Roman" w:hAnsi="Times New Roman" w:cs="Times New Roman"/>
          <w:sz w:val="24"/>
          <w:szCs w:val="24"/>
        </w:rPr>
      </w:pPr>
    </w:p>
    <w:p w:rsidR="00732B17" w:rsidRPr="00757559" w:rsidRDefault="00732B17" w:rsidP="00D624A4">
      <w:pPr>
        <w:spacing w:after="0"/>
        <w:rPr>
          <w:rFonts w:ascii="Times New Roman" w:hAnsi="Times New Roman" w:cs="Times New Roman"/>
          <w:sz w:val="24"/>
          <w:szCs w:val="24"/>
        </w:rPr>
      </w:pPr>
    </w:p>
    <w:p w:rsidR="00732B17" w:rsidRPr="00757559" w:rsidRDefault="00732B17" w:rsidP="00D624A4">
      <w:pPr>
        <w:spacing w:after="0"/>
        <w:rPr>
          <w:rFonts w:ascii="Times New Roman" w:hAnsi="Times New Roman" w:cs="Times New Roman"/>
          <w:sz w:val="24"/>
          <w:szCs w:val="24"/>
        </w:rPr>
      </w:pPr>
    </w:p>
    <w:p w:rsidR="00732B17" w:rsidRPr="00757559" w:rsidRDefault="00732B17" w:rsidP="00D624A4">
      <w:pPr>
        <w:spacing w:after="0"/>
        <w:rPr>
          <w:rFonts w:ascii="Times New Roman" w:hAnsi="Times New Roman" w:cs="Times New Roman"/>
          <w:sz w:val="24"/>
          <w:szCs w:val="24"/>
        </w:rPr>
      </w:pPr>
    </w:p>
    <w:p w:rsidR="00732B17" w:rsidRPr="00757559" w:rsidRDefault="00732B17" w:rsidP="004E1912">
      <w:pPr>
        <w:spacing w:after="0"/>
        <w:jc w:val="right"/>
        <w:rPr>
          <w:rFonts w:ascii="Times New Roman" w:hAnsi="Times New Roman" w:cs="Times New Roman"/>
          <w:sz w:val="24"/>
          <w:szCs w:val="24"/>
        </w:rPr>
      </w:pPr>
    </w:p>
    <w:p w:rsidR="00732B17" w:rsidRPr="00757559" w:rsidRDefault="00732B17" w:rsidP="004E1912">
      <w:pPr>
        <w:spacing w:after="0"/>
        <w:jc w:val="right"/>
        <w:rPr>
          <w:rFonts w:ascii="Times New Roman" w:hAnsi="Times New Roman" w:cs="Times New Roman"/>
          <w:sz w:val="24"/>
          <w:szCs w:val="24"/>
        </w:rPr>
      </w:pPr>
      <w:r w:rsidRPr="00757559">
        <w:rPr>
          <w:rFonts w:ascii="Times New Roman" w:hAnsi="Times New Roman" w:cs="Times New Roman"/>
          <w:sz w:val="24"/>
          <w:szCs w:val="24"/>
        </w:rPr>
        <w:t>Приложение № 1</w:t>
      </w:r>
    </w:p>
    <w:p w:rsidR="00732B17" w:rsidRPr="00757559" w:rsidRDefault="00732B17" w:rsidP="004E1912">
      <w:pPr>
        <w:spacing w:after="0"/>
        <w:jc w:val="right"/>
        <w:rPr>
          <w:rFonts w:ascii="Times New Roman" w:hAnsi="Times New Roman" w:cs="Times New Roman"/>
          <w:sz w:val="24"/>
          <w:szCs w:val="24"/>
        </w:rPr>
      </w:pPr>
      <w:r w:rsidRPr="00757559">
        <w:rPr>
          <w:rFonts w:ascii="Times New Roman" w:hAnsi="Times New Roman" w:cs="Times New Roman"/>
          <w:sz w:val="24"/>
          <w:szCs w:val="24"/>
        </w:rPr>
        <w:t xml:space="preserve">к постановлению </w:t>
      </w:r>
    </w:p>
    <w:p w:rsidR="00732B17" w:rsidRPr="00757559" w:rsidRDefault="00732B17" w:rsidP="004E1912">
      <w:pPr>
        <w:spacing w:after="0"/>
        <w:jc w:val="right"/>
        <w:rPr>
          <w:rFonts w:ascii="Times New Roman" w:hAnsi="Times New Roman" w:cs="Times New Roman"/>
          <w:sz w:val="24"/>
          <w:szCs w:val="24"/>
        </w:rPr>
      </w:pPr>
      <w:r w:rsidRPr="00757559">
        <w:rPr>
          <w:rFonts w:ascii="Times New Roman" w:hAnsi="Times New Roman" w:cs="Times New Roman"/>
          <w:sz w:val="24"/>
          <w:szCs w:val="24"/>
        </w:rPr>
        <w:t>Администрации Дячкинского сельского поселения</w:t>
      </w:r>
    </w:p>
    <w:p w:rsidR="00732B17" w:rsidRPr="00757559" w:rsidRDefault="00732B17" w:rsidP="004E1912">
      <w:pPr>
        <w:spacing w:after="0"/>
        <w:jc w:val="right"/>
        <w:rPr>
          <w:rFonts w:ascii="Times New Roman" w:hAnsi="Times New Roman" w:cs="Times New Roman"/>
          <w:sz w:val="24"/>
          <w:szCs w:val="24"/>
        </w:rPr>
      </w:pPr>
      <w:r w:rsidRPr="00757559">
        <w:rPr>
          <w:rFonts w:ascii="Times New Roman" w:hAnsi="Times New Roman" w:cs="Times New Roman"/>
          <w:sz w:val="24"/>
          <w:szCs w:val="24"/>
        </w:rPr>
        <w:t xml:space="preserve">от </w:t>
      </w:r>
      <w:proofErr w:type="gramStart"/>
      <w:r w:rsidRPr="00757559">
        <w:rPr>
          <w:rFonts w:ascii="Times New Roman" w:hAnsi="Times New Roman" w:cs="Times New Roman"/>
          <w:sz w:val="24"/>
          <w:szCs w:val="24"/>
        </w:rPr>
        <w:t>25.09.2024г  №</w:t>
      </w:r>
      <w:proofErr w:type="gramEnd"/>
      <w:r w:rsidRPr="00757559">
        <w:rPr>
          <w:rFonts w:ascii="Times New Roman" w:hAnsi="Times New Roman" w:cs="Times New Roman"/>
          <w:sz w:val="24"/>
          <w:szCs w:val="24"/>
        </w:rPr>
        <w:t xml:space="preserve"> 133</w:t>
      </w:r>
    </w:p>
    <w:p w:rsidR="00732B17" w:rsidRPr="00757559" w:rsidRDefault="00732B17" w:rsidP="00D624A4">
      <w:pPr>
        <w:spacing w:after="0"/>
        <w:rPr>
          <w:rFonts w:ascii="Times New Roman" w:hAnsi="Times New Roman" w:cs="Times New Roman"/>
          <w:sz w:val="24"/>
          <w:szCs w:val="24"/>
        </w:rPr>
      </w:pPr>
    </w:p>
    <w:p w:rsidR="00732B17" w:rsidRPr="00757559" w:rsidRDefault="00732B17" w:rsidP="004E1912">
      <w:pPr>
        <w:spacing w:after="0"/>
        <w:jc w:val="center"/>
        <w:rPr>
          <w:rFonts w:ascii="Times New Roman" w:hAnsi="Times New Roman" w:cs="Times New Roman"/>
          <w:sz w:val="24"/>
          <w:szCs w:val="24"/>
        </w:rPr>
      </w:pPr>
      <w:r w:rsidRPr="00757559">
        <w:rPr>
          <w:rFonts w:ascii="Times New Roman" w:hAnsi="Times New Roman" w:cs="Times New Roman"/>
          <w:sz w:val="24"/>
          <w:szCs w:val="24"/>
        </w:rPr>
        <w:lastRenderedPageBreak/>
        <w:t>МУНИЦИПАЛЬНАЯ ПРОГРАММА</w:t>
      </w:r>
    </w:p>
    <w:p w:rsidR="00732B17" w:rsidRPr="00757559" w:rsidRDefault="00732B17" w:rsidP="004E1912">
      <w:pPr>
        <w:spacing w:after="0"/>
        <w:jc w:val="center"/>
        <w:rPr>
          <w:rFonts w:ascii="Times New Roman" w:hAnsi="Times New Roman" w:cs="Times New Roman"/>
          <w:sz w:val="24"/>
          <w:szCs w:val="24"/>
        </w:rPr>
      </w:pPr>
      <w:r w:rsidRPr="00757559">
        <w:rPr>
          <w:rFonts w:ascii="Times New Roman" w:hAnsi="Times New Roman" w:cs="Times New Roman"/>
          <w:sz w:val="24"/>
          <w:szCs w:val="24"/>
        </w:rPr>
        <w:t>Дячкинского сельского поселения «Муниципальная политика»</w:t>
      </w:r>
    </w:p>
    <w:p w:rsidR="00732B17" w:rsidRPr="00757559" w:rsidRDefault="00732B17" w:rsidP="00D624A4">
      <w:pPr>
        <w:spacing w:after="0"/>
        <w:rPr>
          <w:rFonts w:ascii="Times New Roman" w:hAnsi="Times New Roman" w:cs="Times New Roman"/>
          <w:sz w:val="24"/>
          <w:szCs w:val="24"/>
        </w:rPr>
      </w:pPr>
    </w:p>
    <w:p w:rsidR="00732B17" w:rsidRPr="00757559" w:rsidRDefault="00732B17" w:rsidP="004E1912">
      <w:pPr>
        <w:spacing w:after="0"/>
        <w:jc w:val="center"/>
        <w:rPr>
          <w:rFonts w:ascii="Times New Roman" w:hAnsi="Times New Roman" w:cs="Times New Roman"/>
          <w:sz w:val="24"/>
          <w:szCs w:val="24"/>
        </w:rPr>
      </w:pPr>
      <w:r w:rsidRPr="00757559">
        <w:rPr>
          <w:rFonts w:ascii="Times New Roman" w:hAnsi="Times New Roman" w:cs="Times New Roman"/>
          <w:sz w:val="24"/>
          <w:szCs w:val="24"/>
        </w:rPr>
        <w:t>I. СТРАТЕГИЧЕСКИЕ ПРИОРИТЕТЫ</w:t>
      </w:r>
    </w:p>
    <w:p w:rsidR="00732B17" w:rsidRPr="00757559" w:rsidRDefault="00732B17" w:rsidP="004E1912">
      <w:pPr>
        <w:spacing w:after="0"/>
        <w:jc w:val="center"/>
        <w:rPr>
          <w:rFonts w:ascii="Times New Roman" w:hAnsi="Times New Roman" w:cs="Times New Roman"/>
          <w:sz w:val="24"/>
          <w:szCs w:val="24"/>
        </w:rPr>
      </w:pPr>
      <w:r w:rsidRPr="00757559">
        <w:rPr>
          <w:rFonts w:ascii="Times New Roman" w:hAnsi="Times New Roman" w:cs="Times New Roman"/>
          <w:sz w:val="24"/>
          <w:szCs w:val="24"/>
        </w:rPr>
        <w:t>в сфере реализации муниципальной программы</w:t>
      </w:r>
    </w:p>
    <w:p w:rsidR="00732B17" w:rsidRPr="00757559" w:rsidRDefault="00732B17" w:rsidP="004E1912">
      <w:pPr>
        <w:spacing w:after="0"/>
        <w:jc w:val="center"/>
        <w:rPr>
          <w:rFonts w:ascii="Times New Roman" w:hAnsi="Times New Roman" w:cs="Times New Roman"/>
          <w:sz w:val="24"/>
          <w:szCs w:val="24"/>
        </w:rPr>
      </w:pPr>
      <w:r w:rsidRPr="00757559">
        <w:rPr>
          <w:rFonts w:ascii="Times New Roman" w:hAnsi="Times New Roman" w:cs="Times New Roman"/>
          <w:sz w:val="24"/>
          <w:szCs w:val="24"/>
        </w:rPr>
        <w:t>Дячкинского сельского поселения «Муниципальная политика»</w:t>
      </w:r>
    </w:p>
    <w:p w:rsidR="00732B17" w:rsidRPr="00757559" w:rsidRDefault="00732B17" w:rsidP="00D624A4">
      <w:pPr>
        <w:spacing w:after="0"/>
        <w:rPr>
          <w:rFonts w:ascii="Times New Roman" w:hAnsi="Times New Roman" w:cs="Times New Roman"/>
          <w:sz w:val="24"/>
          <w:szCs w:val="24"/>
        </w:rPr>
      </w:pPr>
    </w:p>
    <w:p w:rsidR="00732B17" w:rsidRPr="00757559" w:rsidRDefault="00732B17" w:rsidP="004E1912">
      <w:pPr>
        <w:spacing w:after="0"/>
        <w:jc w:val="center"/>
        <w:rPr>
          <w:rFonts w:ascii="Times New Roman" w:hAnsi="Times New Roman" w:cs="Times New Roman"/>
          <w:sz w:val="24"/>
          <w:szCs w:val="24"/>
        </w:rPr>
      </w:pPr>
      <w:r w:rsidRPr="00757559">
        <w:rPr>
          <w:rFonts w:ascii="Times New Roman" w:hAnsi="Times New Roman" w:cs="Times New Roman"/>
          <w:sz w:val="24"/>
          <w:szCs w:val="24"/>
        </w:rPr>
        <w:t>1. Оценка текущего состояния сферы реализации</w:t>
      </w:r>
    </w:p>
    <w:p w:rsidR="00732B17" w:rsidRPr="00757559" w:rsidRDefault="00732B17" w:rsidP="004E1912">
      <w:pPr>
        <w:spacing w:after="0"/>
        <w:jc w:val="both"/>
        <w:rPr>
          <w:rFonts w:ascii="Times New Roman" w:hAnsi="Times New Roman" w:cs="Times New Roman"/>
          <w:sz w:val="24"/>
          <w:szCs w:val="24"/>
        </w:rPr>
      </w:pPr>
      <w:r w:rsidRPr="00757559">
        <w:rPr>
          <w:rFonts w:ascii="Times New Roman" w:hAnsi="Times New Roman" w:cs="Times New Roman"/>
          <w:sz w:val="24"/>
          <w:szCs w:val="24"/>
        </w:rPr>
        <w:t>муниципальной программы Дячкинского сельского поселения «Муниципальная политика»</w:t>
      </w:r>
    </w:p>
    <w:p w:rsidR="00732B17" w:rsidRPr="00757559" w:rsidRDefault="00732B17" w:rsidP="004E1912">
      <w:pPr>
        <w:spacing w:after="0"/>
        <w:jc w:val="both"/>
        <w:rPr>
          <w:rFonts w:ascii="Times New Roman" w:hAnsi="Times New Roman" w:cs="Times New Roman"/>
          <w:sz w:val="24"/>
          <w:szCs w:val="24"/>
        </w:rPr>
      </w:pPr>
    </w:p>
    <w:p w:rsidR="00732B17" w:rsidRPr="00757559" w:rsidRDefault="00732B17" w:rsidP="004E1912">
      <w:pPr>
        <w:spacing w:after="0"/>
        <w:jc w:val="both"/>
        <w:rPr>
          <w:rFonts w:ascii="Times New Roman" w:hAnsi="Times New Roman" w:cs="Times New Roman"/>
          <w:sz w:val="24"/>
          <w:szCs w:val="24"/>
        </w:rPr>
      </w:pPr>
      <w:r w:rsidRPr="00757559">
        <w:rPr>
          <w:rFonts w:ascii="Times New Roman" w:hAnsi="Times New Roman" w:cs="Times New Roman"/>
          <w:sz w:val="24"/>
          <w:szCs w:val="24"/>
        </w:rPr>
        <w:t xml:space="preserve">Муниципальная программа Дячкинского сельского поселения «Муниципальная </w:t>
      </w:r>
      <w:proofErr w:type="gramStart"/>
      <w:r w:rsidRPr="00757559">
        <w:rPr>
          <w:rFonts w:ascii="Times New Roman" w:hAnsi="Times New Roman" w:cs="Times New Roman"/>
          <w:sz w:val="24"/>
          <w:szCs w:val="24"/>
        </w:rPr>
        <w:t>политика»  (</w:t>
      </w:r>
      <w:proofErr w:type="gramEnd"/>
      <w:r w:rsidRPr="00757559">
        <w:rPr>
          <w:rFonts w:ascii="Times New Roman" w:hAnsi="Times New Roman" w:cs="Times New Roman"/>
          <w:sz w:val="24"/>
          <w:szCs w:val="24"/>
        </w:rPr>
        <w:t>далее также – муниципальная  программа) определяет цели, задачи и основные направления совершенствования муниципальной политики, развития местного самоуправления и муниципальной службы, гражданского общества, государственной информационной политики, а также мероприятия по укреплению единства российской нации на территории Дячкинского сельского поселения.</w:t>
      </w:r>
    </w:p>
    <w:p w:rsidR="00732B17" w:rsidRPr="00757559" w:rsidRDefault="00732B17" w:rsidP="004E1912">
      <w:pPr>
        <w:spacing w:after="0"/>
        <w:jc w:val="both"/>
        <w:rPr>
          <w:rFonts w:ascii="Times New Roman" w:hAnsi="Times New Roman" w:cs="Times New Roman"/>
          <w:sz w:val="24"/>
          <w:szCs w:val="24"/>
        </w:rPr>
      </w:pPr>
      <w:r w:rsidRPr="00757559">
        <w:rPr>
          <w:rFonts w:ascii="Times New Roman" w:hAnsi="Times New Roman" w:cs="Times New Roman"/>
          <w:sz w:val="24"/>
          <w:szCs w:val="24"/>
        </w:rPr>
        <w:t xml:space="preserve">В 2023 году муниципальная программа реализовывалась путем выполнения программных мероприятий, сгруппированных по направлениям. Администрацией Дячкинского сельского поселения проводилась работа по недопущению роста штатной численности муниципальных служащих. Муниципальные служащие проходили повышение квалификации за счет местного бюджета. </w:t>
      </w:r>
    </w:p>
    <w:p w:rsidR="00732B17" w:rsidRPr="00757559" w:rsidRDefault="00732B17" w:rsidP="004E1912">
      <w:pPr>
        <w:spacing w:after="0"/>
        <w:jc w:val="both"/>
        <w:rPr>
          <w:rFonts w:ascii="Times New Roman" w:hAnsi="Times New Roman" w:cs="Times New Roman"/>
          <w:sz w:val="24"/>
          <w:szCs w:val="24"/>
        </w:rPr>
      </w:pPr>
      <w:r w:rsidRPr="00757559">
        <w:rPr>
          <w:rFonts w:ascii="Times New Roman" w:hAnsi="Times New Roman" w:cs="Times New Roman"/>
          <w:sz w:val="24"/>
          <w:szCs w:val="24"/>
        </w:rPr>
        <w:t xml:space="preserve">Все нормативно-правовые акты Администрации Дячкинского сельского поселения, Собрания депутатов Дячкинского сельского поселения были размещены на официальном сайте Администрации Дячкинского сельского поселения, опубликованы в средствах массой информации. </w:t>
      </w:r>
    </w:p>
    <w:p w:rsidR="00732B17" w:rsidRPr="00757559" w:rsidRDefault="00732B17" w:rsidP="004E1912">
      <w:pPr>
        <w:spacing w:after="0"/>
        <w:jc w:val="both"/>
        <w:rPr>
          <w:rFonts w:ascii="Times New Roman" w:hAnsi="Times New Roman" w:cs="Times New Roman"/>
          <w:sz w:val="24"/>
          <w:szCs w:val="24"/>
        </w:rPr>
      </w:pPr>
      <w:r w:rsidRPr="00757559">
        <w:rPr>
          <w:rFonts w:ascii="Times New Roman" w:hAnsi="Times New Roman" w:cs="Times New Roman"/>
          <w:sz w:val="24"/>
          <w:szCs w:val="24"/>
        </w:rPr>
        <w:t xml:space="preserve">Проведены мероприятия, направленные на укрепление единства российской нации. </w:t>
      </w:r>
    </w:p>
    <w:p w:rsidR="00732B17" w:rsidRPr="00757559" w:rsidRDefault="00732B17" w:rsidP="004E1912">
      <w:pPr>
        <w:spacing w:after="0"/>
        <w:jc w:val="both"/>
        <w:rPr>
          <w:rFonts w:ascii="Times New Roman" w:hAnsi="Times New Roman" w:cs="Times New Roman"/>
          <w:sz w:val="24"/>
          <w:szCs w:val="24"/>
        </w:rPr>
      </w:pPr>
      <w:r w:rsidRPr="00757559">
        <w:rPr>
          <w:rFonts w:ascii="Times New Roman" w:hAnsi="Times New Roman" w:cs="Times New Roman"/>
          <w:sz w:val="24"/>
          <w:szCs w:val="24"/>
        </w:rPr>
        <w:t>Основными проблемами в сфере реализации муниципальной программы являются:</w:t>
      </w:r>
    </w:p>
    <w:p w:rsidR="00732B17" w:rsidRPr="00757559" w:rsidRDefault="00732B17" w:rsidP="004E1912">
      <w:pPr>
        <w:spacing w:after="0"/>
        <w:jc w:val="both"/>
        <w:rPr>
          <w:rFonts w:ascii="Times New Roman" w:hAnsi="Times New Roman" w:cs="Times New Roman"/>
          <w:sz w:val="24"/>
          <w:szCs w:val="24"/>
        </w:rPr>
      </w:pPr>
      <w:r w:rsidRPr="00757559">
        <w:rPr>
          <w:rFonts w:ascii="Times New Roman" w:hAnsi="Times New Roman" w:cs="Times New Roman"/>
          <w:sz w:val="24"/>
          <w:szCs w:val="24"/>
        </w:rPr>
        <w:t>низкая степень замещения вакантных должностей муниципальной службы, замещенных на основе конкурса от общего количества замещенных вакансий;</w:t>
      </w:r>
    </w:p>
    <w:p w:rsidR="00732B17" w:rsidRPr="00757559" w:rsidRDefault="00732B17" w:rsidP="004E1912">
      <w:pPr>
        <w:spacing w:after="0"/>
        <w:jc w:val="both"/>
        <w:rPr>
          <w:rFonts w:ascii="Times New Roman" w:hAnsi="Times New Roman" w:cs="Times New Roman"/>
          <w:sz w:val="24"/>
          <w:szCs w:val="24"/>
        </w:rPr>
      </w:pPr>
      <w:r w:rsidRPr="00757559">
        <w:rPr>
          <w:rFonts w:ascii="Times New Roman" w:hAnsi="Times New Roman" w:cs="Times New Roman"/>
          <w:sz w:val="24"/>
          <w:szCs w:val="24"/>
        </w:rPr>
        <w:t>качество профессионального обучения муниципальных служащих в недостаточной степени отвечает потребностям развития муниципальной службы.</w:t>
      </w:r>
    </w:p>
    <w:p w:rsidR="00732B17" w:rsidRPr="00757559" w:rsidRDefault="00732B17" w:rsidP="004E1912">
      <w:pPr>
        <w:spacing w:after="0"/>
        <w:jc w:val="both"/>
        <w:rPr>
          <w:rFonts w:ascii="Times New Roman" w:hAnsi="Times New Roman" w:cs="Times New Roman"/>
          <w:sz w:val="24"/>
          <w:szCs w:val="24"/>
        </w:rPr>
      </w:pPr>
    </w:p>
    <w:p w:rsidR="00732B17" w:rsidRPr="00757559" w:rsidRDefault="00732B17" w:rsidP="004E1912">
      <w:pPr>
        <w:spacing w:after="0"/>
        <w:jc w:val="center"/>
        <w:rPr>
          <w:rFonts w:ascii="Times New Roman" w:hAnsi="Times New Roman" w:cs="Times New Roman"/>
          <w:sz w:val="24"/>
          <w:szCs w:val="24"/>
        </w:rPr>
      </w:pPr>
      <w:r w:rsidRPr="00757559">
        <w:rPr>
          <w:rFonts w:ascii="Times New Roman" w:hAnsi="Times New Roman" w:cs="Times New Roman"/>
          <w:sz w:val="24"/>
          <w:szCs w:val="24"/>
        </w:rPr>
        <w:t>2. Описание приоритетов и целей муниципальной политики</w:t>
      </w:r>
    </w:p>
    <w:p w:rsidR="00732B17" w:rsidRPr="00757559" w:rsidRDefault="00732B17" w:rsidP="004E1912">
      <w:pPr>
        <w:spacing w:after="0"/>
        <w:jc w:val="both"/>
        <w:rPr>
          <w:rFonts w:ascii="Times New Roman" w:hAnsi="Times New Roman" w:cs="Times New Roman"/>
          <w:sz w:val="24"/>
          <w:szCs w:val="24"/>
        </w:rPr>
      </w:pPr>
      <w:r w:rsidRPr="00757559">
        <w:rPr>
          <w:rFonts w:ascii="Times New Roman" w:hAnsi="Times New Roman" w:cs="Times New Roman"/>
          <w:sz w:val="24"/>
          <w:szCs w:val="24"/>
        </w:rPr>
        <w:t>Дячкинского сельского поселения в сфере реализации муниципальной программы</w:t>
      </w:r>
    </w:p>
    <w:p w:rsidR="00732B17" w:rsidRPr="00757559" w:rsidRDefault="00732B17" w:rsidP="004E1912">
      <w:pPr>
        <w:spacing w:after="0"/>
        <w:jc w:val="both"/>
        <w:rPr>
          <w:rFonts w:ascii="Times New Roman" w:hAnsi="Times New Roman" w:cs="Times New Roman"/>
          <w:sz w:val="24"/>
          <w:szCs w:val="24"/>
        </w:rPr>
      </w:pPr>
    </w:p>
    <w:p w:rsidR="00732B17" w:rsidRPr="00757559" w:rsidRDefault="00732B17" w:rsidP="004E1912">
      <w:pPr>
        <w:spacing w:after="0"/>
        <w:jc w:val="both"/>
        <w:rPr>
          <w:rFonts w:ascii="Times New Roman" w:hAnsi="Times New Roman" w:cs="Times New Roman"/>
          <w:sz w:val="24"/>
          <w:szCs w:val="24"/>
        </w:rPr>
      </w:pPr>
      <w:r w:rsidRPr="00757559">
        <w:rPr>
          <w:rFonts w:ascii="Times New Roman" w:hAnsi="Times New Roman" w:cs="Times New Roman"/>
          <w:sz w:val="24"/>
          <w:szCs w:val="24"/>
        </w:rPr>
        <w:t>К приоритетным направлениям муниципальной политики Дячкинского сельского поселения отнесены:</w:t>
      </w:r>
    </w:p>
    <w:p w:rsidR="00732B17" w:rsidRPr="00757559" w:rsidRDefault="00732B17" w:rsidP="004E1912">
      <w:pPr>
        <w:spacing w:after="0"/>
        <w:jc w:val="both"/>
        <w:rPr>
          <w:rFonts w:ascii="Times New Roman" w:hAnsi="Times New Roman" w:cs="Times New Roman"/>
          <w:sz w:val="24"/>
          <w:szCs w:val="24"/>
        </w:rPr>
      </w:pPr>
      <w:r w:rsidRPr="00757559">
        <w:rPr>
          <w:rFonts w:ascii="Times New Roman" w:hAnsi="Times New Roman" w:cs="Times New Roman"/>
          <w:sz w:val="24"/>
          <w:szCs w:val="24"/>
        </w:rPr>
        <w:t>совершенствование управления кадровым составом муниципальной службы (далее – муниципальная служба) и повышение качества его формирования;</w:t>
      </w:r>
    </w:p>
    <w:p w:rsidR="00732B17" w:rsidRPr="00757559" w:rsidRDefault="00732B17" w:rsidP="004E1912">
      <w:pPr>
        <w:spacing w:after="0"/>
        <w:jc w:val="both"/>
        <w:rPr>
          <w:rFonts w:ascii="Times New Roman" w:hAnsi="Times New Roman" w:cs="Times New Roman"/>
          <w:sz w:val="24"/>
          <w:szCs w:val="24"/>
        </w:rPr>
      </w:pPr>
      <w:r w:rsidRPr="00757559">
        <w:rPr>
          <w:rFonts w:ascii="Times New Roman" w:hAnsi="Times New Roman" w:cs="Times New Roman"/>
          <w:sz w:val="24"/>
          <w:szCs w:val="24"/>
        </w:rPr>
        <w:t xml:space="preserve">совершенствование системы профессионального развития муниципальных служащих </w:t>
      </w:r>
      <w:bookmarkStart w:id="2" w:name="_Hlk174367414"/>
      <w:r w:rsidRPr="00757559">
        <w:rPr>
          <w:rFonts w:ascii="Times New Roman" w:hAnsi="Times New Roman" w:cs="Times New Roman"/>
          <w:sz w:val="24"/>
          <w:szCs w:val="24"/>
        </w:rPr>
        <w:t xml:space="preserve">Дячкинского сельского поселения </w:t>
      </w:r>
      <w:bookmarkEnd w:id="2"/>
      <w:r w:rsidRPr="00757559">
        <w:rPr>
          <w:rFonts w:ascii="Times New Roman" w:hAnsi="Times New Roman" w:cs="Times New Roman"/>
          <w:sz w:val="24"/>
          <w:szCs w:val="24"/>
        </w:rPr>
        <w:t>(далее – муниципальные служащие), повышение их профессионализма и компетентности;</w:t>
      </w:r>
    </w:p>
    <w:p w:rsidR="00732B17" w:rsidRPr="00757559" w:rsidRDefault="00732B17" w:rsidP="004E1912">
      <w:pPr>
        <w:spacing w:after="0"/>
        <w:jc w:val="both"/>
        <w:rPr>
          <w:rFonts w:ascii="Times New Roman" w:hAnsi="Times New Roman" w:cs="Times New Roman"/>
          <w:sz w:val="24"/>
          <w:szCs w:val="24"/>
        </w:rPr>
      </w:pPr>
      <w:r w:rsidRPr="00757559">
        <w:rPr>
          <w:rFonts w:ascii="Times New Roman" w:hAnsi="Times New Roman" w:cs="Times New Roman"/>
          <w:sz w:val="24"/>
          <w:szCs w:val="24"/>
        </w:rPr>
        <w:t>повышение престижа муниципальной службы;</w:t>
      </w:r>
    </w:p>
    <w:p w:rsidR="00732B17" w:rsidRPr="00757559" w:rsidRDefault="00732B17" w:rsidP="004E1912">
      <w:pPr>
        <w:spacing w:after="0"/>
        <w:jc w:val="both"/>
        <w:rPr>
          <w:rFonts w:ascii="Times New Roman" w:hAnsi="Times New Roman" w:cs="Times New Roman"/>
          <w:sz w:val="24"/>
          <w:szCs w:val="24"/>
        </w:rPr>
      </w:pPr>
      <w:r w:rsidRPr="00757559">
        <w:rPr>
          <w:rFonts w:ascii="Times New Roman" w:hAnsi="Times New Roman" w:cs="Times New Roman"/>
          <w:sz w:val="24"/>
          <w:szCs w:val="24"/>
        </w:rPr>
        <w:t>содействие развитию институтов гражданского общества;</w:t>
      </w:r>
    </w:p>
    <w:p w:rsidR="00732B17" w:rsidRPr="00757559" w:rsidRDefault="00732B17" w:rsidP="004E1912">
      <w:pPr>
        <w:spacing w:after="0"/>
        <w:jc w:val="both"/>
        <w:rPr>
          <w:rFonts w:ascii="Times New Roman" w:hAnsi="Times New Roman" w:cs="Times New Roman"/>
          <w:sz w:val="24"/>
          <w:szCs w:val="24"/>
        </w:rPr>
      </w:pPr>
      <w:r w:rsidRPr="00757559">
        <w:rPr>
          <w:rFonts w:ascii="Times New Roman" w:hAnsi="Times New Roman" w:cs="Times New Roman"/>
          <w:sz w:val="24"/>
          <w:szCs w:val="24"/>
        </w:rPr>
        <w:t>повышение гражданской активности населения Дячкинского сельского поселения;</w:t>
      </w:r>
    </w:p>
    <w:p w:rsidR="00732B17" w:rsidRPr="00757559" w:rsidRDefault="00732B17" w:rsidP="004E1912">
      <w:pPr>
        <w:spacing w:after="0"/>
        <w:jc w:val="both"/>
        <w:rPr>
          <w:rFonts w:ascii="Times New Roman" w:hAnsi="Times New Roman" w:cs="Times New Roman"/>
          <w:sz w:val="24"/>
          <w:szCs w:val="24"/>
        </w:rPr>
      </w:pPr>
      <w:r w:rsidRPr="00757559">
        <w:rPr>
          <w:rFonts w:ascii="Times New Roman" w:hAnsi="Times New Roman" w:cs="Times New Roman"/>
          <w:sz w:val="24"/>
          <w:szCs w:val="24"/>
        </w:rPr>
        <w:t>расширение взаимодействия органов государственной власти, органов местного самоуправления и институтов гражданского общества;</w:t>
      </w:r>
    </w:p>
    <w:p w:rsidR="00732B17" w:rsidRPr="00757559" w:rsidRDefault="00732B17" w:rsidP="004E1912">
      <w:pPr>
        <w:spacing w:after="0"/>
        <w:jc w:val="both"/>
        <w:rPr>
          <w:rFonts w:ascii="Times New Roman" w:hAnsi="Times New Roman" w:cs="Times New Roman"/>
          <w:sz w:val="24"/>
          <w:szCs w:val="24"/>
        </w:rPr>
      </w:pPr>
      <w:r w:rsidRPr="00757559">
        <w:rPr>
          <w:rFonts w:ascii="Times New Roman" w:hAnsi="Times New Roman" w:cs="Times New Roman"/>
          <w:sz w:val="24"/>
          <w:szCs w:val="24"/>
        </w:rPr>
        <w:lastRenderedPageBreak/>
        <w:t>организация официального обнародования (опубликования) нормативных правовых актов Дячкинского сельского поселения и иной правовой информации в газете «Родная сторона», в Официальном вестнике Дячкинского сельского поселения, на официальном сайте Администрации Дячкинского сельского поселения</w:t>
      </w:r>
    </w:p>
    <w:p w:rsidR="00732B17" w:rsidRPr="00757559" w:rsidRDefault="00732B17" w:rsidP="004E1912">
      <w:pPr>
        <w:spacing w:after="0"/>
        <w:jc w:val="both"/>
        <w:rPr>
          <w:rFonts w:ascii="Times New Roman" w:hAnsi="Times New Roman" w:cs="Times New Roman"/>
          <w:sz w:val="24"/>
          <w:szCs w:val="24"/>
        </w:rPr>
      </w:pPr>
      <w:r w:rsidRPr="00757559">
        <w:rPr>
          <w:rFonts w:ascii="Times New Roman" w:hAnsi="Times New Roman" w:cs="Times New Roman"/>
          <w:sz w:val="24"/>
          <w:szCs w:val="24"/>
        </w:rPr>
        <w:t>укрепление единства российской нации на территории Дячкинского сельского поселения и развитие этнокультурного многообразия народов, проживающих на территории Дячкинского сельского поселения.</w:t>
      </w:r>
    </w:p>
    <w:p w:rsidR="00732B17" w:rsidRPr="00757559" w:rsidRDefault="00732B17" w:rsidP="00D624A4">
      <w:pPr>
        <w:spacing w:after="0"/>
        <w:rPr>
          <w:rFonts w:ascii="Times New Roman" w:hAnsi="Times New Roman" w:cs="Times New Roman"/>
          <w:sz w:val="24"/>
          <w:szCs w:val="24"/>
        </w:rPr>
      </w:pPr>
    </w:p>
    <w:p w:rsidR="00732B17" w:rsidRPr="00757559" w:rsidRDefault="00732B17" w:rsidP="004E1912">
      <w:pPr>
        <w:spacing w:after="0"/>
        <w:jc w:val="center"/>
        <w:rPr>
          <w:rFonts w:ascii="Times New Roman" w:hAnsi="Times New Roman" w:cs="Times New Roman"/>
          <w:sz w:val="24"/>
          <w:szCs w:val="24"/>
        </w:rPr>
      </w:pPr>
      <w:r w:rsidRPr="00757559">
        <w:rPr>
          <w:rFonts w:ascii="Times New Roman" w:hAnsi="Times New Roman" w:cs="Times New Roman"/>
          <w:sz w:val="24"/>
          <w:szCs w:val="24"/>
        </w:rPr>
        <w:t>3. Сведения о взаимосвязи со стратегическими приоритетами,</w:t>
      </w:r>
    </w:p>
    <w:p w:rsidR="00732B17" w:rsidRPr="00757559" w:rsidRDefault="00732B17" w:rsidP="004E1912">
      <w:pPr>
        <w:spacing w:after="0"/>
        <w:jc w:val="center"/>
        <w:rPr>
          <w:rFonts w:ascii="Times New Roman" w:hAnsi="Times New Roman" w:cs="Times New Roman"/>
          <w:sz w:val="24"/>
          <w:szCs w:val="24"/>
        </w:rPr>
      </w:pPr>
      <w:r w:rsidRPr="00757559">
        <w:rPr>
          <w:rFonts w:ascii="Times New Roman" w:hAnsi="Times New Roman" w:cs="Times New Roman"/>
          <w:sz w:val="24"/>
          <w:szCs w:val="24"/>
        </w:rPr>
        <w:t>целями и показателями государственных программ Ростовской области</w:t>
      </w:r>
    </w:p>
    <w:p w:rsidR="00732B17" w:rsidRPr="00757559" w:rsidRDefault="00732B17" w:rsidP="00D624A4">
      <w:pPr>
        <w:spacing w:after="0"/>
        <w:rPr>
          <w:rFonts w:ascii="Times New Roman" w:hAnsi="Times New Roman" w:cs="Times New Roman"/>
          <w:sz w:val="24"/>
          <w:szCs w:val="24"/>
        </w:rPr>
      </w:pPr>
    </w:p>
    <w:p w:rsidR="00732B17" w:rsidRPr="00757559" w:rsidRDefault="00732B17" w:rsidP="004E1912">
      <w:pPr>
        <w:spacing w:after="0"/>
        <w:jc w:val="both"/>
        <w:rPr>
          <w:rFonts w:ascii="Times New Roman" w:hAnsi="Times New Roman" w:cs="Times New Roman"/>
          <w:sz w:val="24"/>
          <w:szCs w:val="24"/>
        </w:rPr>
      </w:pPr>
      <w:r w:rsidRPr="00757559">
        <w:rPr>
          <w:rFonts w:ascii="Times New Roman" w:hAnsi="Times New Roman" w:cs="Times New Roman"/>
          <w:sz w:val="24"/>
          <w:szCs w:val="24"/>
        </w:rPr>
        <w:t xml:space="preserve">Муниципальная программа разработана в соответствии с государственной программой Ростовской области «Региональная политика», утвержденной постановлением Правительства Ростовской области от </w:t>
      </w:r>
      <w:proofErr w:type="gramStart"/>
      <w:r w:rsidRPr="00757559">
        <w:rPr>
          <w:rFonts w:ascii="Times New Roman" w:hAnsi="Times New Roman" w:cs="Times New Roman"/>
          <w:sz w:val="24"/>
          <w:szCs w:val="24"/>
        </w:rPr>
        <w:t xml:space="preserve">17.10.2018 </w:t>
      </w:r>
      <w:r w:rsidRPr="00757559">
        <w:rPr>
          <w:rFonts w:ascii="Times New Roman" w:hAnsi="Times New Roman" w:cs="Times New Roman"/>
          <w:sz w:val="24"/>
          <w:szCs w:val="24"/>
        </w:rPr>
        <w:sym w:font="Times New Roman" w:char="2116"/>
      </w:r>
      <w:r w:rsidRPr="00757559">
        <w:rPr>
          <w:rFonts w:ascii="Times New Roman" w:hAnsi="Times New Roman" w:cs="Times New Roman"/>
          <w:sz w:val="24"/>
          <w:szCs w:val="24"/>
        </w:rPr>
        <w:t xml:space="preserve"> 641</w:t>
      </w:r>
      <w:proofErr w:type="gramEnd"/>
      <w:r w:rsidRPr="00757559">
        <w:rPr>
          <w:rFonts w:ascii="Times New Roman" w:hAnsi="Times New Roman" w:cs="Times New Roman"/>
          <w:sz w:val="24"/>
          <w:szCs w:val="24"/>
        </w:rPr>
        <w:t>.</w:t>
      </w:r>
    </w:p>
    <w:p w:rsidR="00732B17" w:rsidRPr="00757559" w:rsidRDefault="00732B17" w:rsidP="00D624A4">
      <w:pPr>
        <w:spacing w:after="0"/>
        <w:rPr>
          <w:rFonts w:ascii="Times New Roman" w:hAnsi="Times New Roman" w:cs="Times New Roman"/>
          <w:sz w:val="24"/>
          <w:szCs w:val="24"/>
        </w:rPr>
      </w:pPr>
    </w:p>
    <w:p w:rsidR="00732B17" w:rsidRPr="00757559" w:rsidRDefault="00732B17" w:rsidP="004E1912">
      <w:pPr>
        <w:spacing w:after="0"/>
        <w:jc w:val="center"/>
        <w:rPr>
          <w:rFonts w:ascii="Times New Roman" w:hAnsi="Times New Roman" w:cs="Times New Roman"/>
          <w:sz w:val="24"/>
          <w:szCs w:val="24"/>
        </w:rPr>
      </w:pPr>
      <w:r w:rsidRPr="00757559">
        <w:rPr>
          <w:rFonts w:ascii="Times New Roman" w:hAnsi="Times New Roman" w:cs="Times New Roman"/>
          <w:sz w:val="24"/>
          <w:szCs w:val="24"/>
        </w:rPr>
        <w:t>4. Задачи муниципального управления, способы</w:t>
      </w:r>
    </w:p>
    <w:p w:rsidR="00732B17" w:rsidRPr="00757559" w:rsidRDefault="00732B17" w:rsidP="004E1912">
      <w:pPr>
        <w:spacing w:after="0"/>
        <w:jc w:val="center"/>
        <w:rPr>
          <w:rFonts w:ascii="Times New Roman" w:hAnsi="Times New Roman" w:cs="Times New Roman"/>
          <w:sz w:val="24"/>
          <w:szCs w:val="24"/>
        </w:rPr>
      </w:pPr>
      <w:r w:rsidRPr="00757559">
        <w:rPr>
          <w:rFonts w:ascii="Times New Roman" w:hAnsi="Times New Roman" w:cs="Times New Roman"/>
          <w:sz w:val="24"/>
          <w:szCs w:val="24"/>
        </w:rPr>
        <w:t>их эффективного решения в сфере реализации муниципальной программы</w:t>
      </w:r>
    </w:p>
    <w:p w:rsidR="00732B17" w:rsidRPr="00757559" w:rsidRDefault="00732B17" w:rsidP="00D624A4">
      <w:pPr>
        <w:spacing w:after="0"/>
        <w:rPr>
          <w:rFonts w:ascii="Times New Roman" w:hAnsi="Times New Roman" w:cs="Times New Roman"/>
          <w:sz w:val="24"/>
          <w:szCs w:val="24"/>
        </w:rPr>
      </w:pPr>
    </w:p>
    <w:p w:rsidR="00732B17" w:rsidRPr="00757559" w:rsidRDefault="00732B17" w:rsidP="004E1912">
      <w:pPr>
        <w:spacing w:after="0"/>
        <w:jc w:val="both"/>
        <w:rPr>
          <w:rFonts w:ascii="Times New Roman" w:hAnsi="Times New Roman" w:cs="Times New Roman"/>
          <w:sz w:val="24"/>
          <w:szCs w:val="24"/>
        </w:rPr>
      </w:pPr>
      <w:r w:rsidRPr="00757559">
        <w:rPr>
          <w:rFonts w:ascii="Times New Roman" w:hAnsi="Times New Roman" w:cs="Times New Roman"/>
          <w:sz w:val="24"/>
          <w:szCs w:val="24"/>
        </w:rPr>
        <w:t>Основными задачами муниципальной программы являются:</w:t>
      </w:r>
    </w:p>
    <w:p w:rsidR="00732B17" w:rsidRPr="00757559" w:rsidRDefault="00732B17" w:rsidP="004E1912">
      <w:pPr>
        <w:spacing w:after="0"/>
        <w:jc w:val="both"/>
        <w:rPr>
          <w:rFonts w:ascii="Times New Roman" w:hAnsi="Times New Roman" w:cs="Times New Roman"/>
          <w:sz w:val="24"/>
          <w:szCs w:val="24"/>
        </w:rPr>
      </w:pPr>
      <w:r w:rsidRPr="00757559">
        <w:rPr>
          <w:rFonts w:ascii="Times New Roman" w:hAnsi="Times New Roman" w:cs="Times New Roman"/>
          <w:sz w:val="24"/>
          <w:szCs w:val="24"/>
        </w:rPr>
        <w:t>внедрение единого подхода к кадровой работе на муниципальной службе в Администрации Дячкинского сельского поселения создание условий для взаимодействия Администрации Дячкинского сельского поселения и институтов гражданского общества в реализации социально-экономической политики Дячкинского сельского поселения;</w:t>
      </w:r>
    </w:p>
    <w:p w:rsidR="00732B17" w:rsidRPr="00757559" w:rsidRDefault="00732B17" w:rsidP="004E1912">
      <w:pPr>
        <w:spacing w:after="0"/>
        <w:jc w:val="both"/>
        <w:rPr>
          <w:rFonts w:ascii="Times New Roman" w:hAnsi="Times New Roman" w:cs="Times New Roman"/>
          <w:sz w:val="24"/>
          <w:szCs w:val="24"/>
        </w:rPr>
      </w:pPr>
      <w:r w:rsidRPr="00757559">
        <w:rPr>
          <w:rFonts w:ascii="Times New Roman" w:hAnsi="Times New Roman" w:cs="Times New Roman"/>
          <w:sz w:val="24"/>
          <w:szCs w:val="24"/>
        </w:rPr>
        <w:t>обеспечение профессионального развития муниципальных служащих Администрации Дячкинского сельского поселения;</w:t>
      </w:r>
    </w:p>
    <w:p w:rsidR="00732B17" w:rsidRPr="00757559" w:rsidRDefault="00732B17" w:rsidP="004E1912">
      <w:pPr>
        <w:spacing w:after="0"/>
        <w:jc w:val="both"/>
        <w:rPr>
          <w:rFonts w:ascii="Times New Roman" w:hAnsi="Times New Roman" w:cs="Times New Roman"/>
          <w:sz w:val="24"/>
          <w:szCs w:val="24"/>
        </w:rPr>
      </w:pPr>
      <w:r w:rsidRPr="00757559">
        <w:rPr>
          <w:rFonts w:ascii="Times New Roman" w:hAnsi="Times New Roman" w:cs="Times New Roman"/>
          <w:sz w:val="24"/>
          <w:szCs w:val="24"/>
        </w:rPr>
        <w:t>обеспечение своевременного обнародования (опубликования) официальной информации о деятельности Администрации Дячкинского сельского поселения, Собрания депутатов Дячкинского сельского поселения в установленном законодательством объеме для жителей Дячкинского сельского поселения;</w:t>
      </w:r>
    </w:p>
    <w:p w:rsidR="00732B17" w:rsidRPr="00757559" w:rsidRDefault="00732B17" w:rsidP="004E1912">
      <w:pPr>
        <w:spacing w:after="0"/>
        <w:jc w:val="both"/>
        <w:rPr>
          <w:rFonts w:ascii="Times New Roman" w:hAnsi="Times New Roman" w:cs="Times New Roman"/>
          <w:sz w:val="24"/>
          <w:szCs w:val="24"/>
        </w:rPr>
      </w:pPr>
      <w:r w:rsidRPr="00757559">
        <w:rPr>
          <w:rFonts w:ascii="Times New Roman" w:hAnsi="Times New Roman" w:cs="Times New Roman"/>
          <w:sz w:val="24"/>
          <w:szCs w:val="24"/>
        </w:rPr>
        <w:t>укрепление общероссийской гражданской идентичности на основе духовно-нравственных и культурных ценностей народов Российской Федерации; укрепление гражданского единства многонационального народа Российской Федерации (российской нации), обеспечение межнационального и межрелигиозного мира и согласия, гармонизация межнациональных (межэтнических) отношений, взаимодействие органов местного самоуправления с этнокультурными общественными объединениями.</w:t>
      </w:r>
    </w:p>
    <w:p w:rsidR="00732B17" w:rsidRPr="00757559" w:rsidRDefault="00732B17" w:rsidP="004E1912">
      <w:pPr>
        <w:spacing w:after="0"/>
        <w:jc w:val="both"/>
        <w:rPr>
          <w:rFonts w:ascii="Times New Roman" w:hAnsi="Times New Roman" w:cs="Times New Roman"/>
          <w:sz w:val="24"/>
          <w:szCs w:val="24"/>
        </w:rPr>
      </w:pPr>
      <w:r w:rsidRPr="00757559">
        <w:rPr>
          <w:rFonts w:ascii="Times New Roman" w:hAnsi="Times New Roman" w:cs="Times New Roman"/>
          <w:sz w:val="24"/>
          <w:szCs w:val="24"/>
        </w:rPr>
        <w:t>К концу реализации муниципальной программы планируется достижение следующих целей:</w:t>
      </w:r>
    </w:p>
    <w:p w:rsidR="00732B17" w:rsidRPr="00757559" w:rsidRDefault="00732B17" w:rsidP="004E1912">
      <w:pPr>
        <w:spacing w:after="0"/>
        <w:jc w:val="both"/>
        <w:rPr>
          <w:rFonts w:ascii="Times New Roman" w:hAnsi="Times New Roman" w:cs="Times New Roman"/>
          <w:sz w:val="24"/>
          <w:szCs w:val="24"/>
        </w:rPr>
      </w:pPr>
      <w:r w:rsidRPr="00757559">
        <w:rPr>
          <w:rFonts w:ascii="Times New Roman" w:hAnsi="Times New Roman" w:cs="Times New Roman"/>
          <w:sz w:val="24"/>
          <w:szCs w:val="24"/>
        </w:rPr>
        <w:t>Гармонизация межнациональных (межэтнических) отношений на территории Дячкинского сельского поселения и доведение уровня доли граждан, положительно оценивающих уровень межэтнического согласия в Дячкинском сельском поселении до 87,2 процента к 2030 году.</w:t>
      </w:r>
    </w:p>
    <w:p w:rsidR="00732B17" w:rsidRPr="00757559" w:rsidRDefault="00732B17" w:rsidP="00D624A4">
      <w:pPr>
        <w:spacing w:after="0"/>
        <w:rPr>
          <w:rFonts w:ascii="Times New Roman" w:hAnsi="Times New Roman" w:cs="Times New Roman"/>
          <w:sz w:val="24"/>
          <w:szCs w:val="24"/>
        </w:rPr>
        <w:sectPr w:rsidR="00732B17" w:rsidRPr="00757559" w:rsidSect="004D56C8">
          <w:headerReference w:type="default" r:id="rId52"/>
          <w:pgSz w:w="11908" w:h="16848"/>
          <w:pgMar w:top="1134" w:right="851" w:bottom="1134" w:left="1701" w:header="709" w:footer="624" w:gutter="0"/>
          <w:cols w:space="720"/>
          <w:titlePg/>
          <w:docGrid w:linePitch="272"/>
        </w:sectPr>
      </w:pPr>
      <w:r w:rsidRPr="00757559">
        <w:rPr>
          <w:rFonts w:ascii="Times New Roman" w:hAnsi="Times New Roman" w:cs="Times New Roman"/>
          <w:sz w:val="24"/>
          <w:szCs w:val="24"/>
        </w:rPr>
        <w:t>.</w:t>
      </w:r>
    </w:p>
    <w:p w:rsidR="00732B17" w:rsidRPr="00757559" w:rsidRDefault="00732B17" w:rsidP="004E1912">
      <w:pPr>
        <w:spacing w:after="0"/>
        <w:jc w:val="center"/>
        <w:rPr>
          <w:rFonts w:ascii="Times New Roman" w:hAnsi="Times New Roman" w:cs="Times New Roman"/>
          <w:sz w:val="24"/>
          <w:szCs w:val="24"/>
        </w:rPr>
      </w:pPr>
      <w:r w:rsidRPr="00757559">
        <w:rPr>
          <w:rFonts w:ascii="Times New Roman" w:hAnsi="Times New Roman" w:cs="Times New Roman"/>
          <w:sz w:val="24"/>
          <w:szCs w:val="24"/>
        </w:rPr>
        <w:lastRenderedPageBreak/>
        <w:t>II. ПАСПОРТ</w:t>
      </w:r>
    </w:p>
    <w:p w:rsidR="00732B17" w:rsidRPr="00757559" w:rsidRDefault="00732B17" w:rsidP="004E1912">
      <w:pPr>
        <w:spacing w:after="0"/>
        <w:jc w:val="center"/>
        <w:rPr>
          <w:rFonts w:ascii="Times New Roman" w:hAnsi="Times New Roman" w:cs="Times New Roman"/>
          <w:sz w:val="24"/>
          <w:szCs w:val="24"/>
        </w:rPr>
      </w:pPr>
      <w:r w:rsidRPr="00757559">
        <w:rPr>
          <w:rFonts w:ascii="Times New Roman" w:hAnsi="Times New Roman" w:cs="Times New Roman"/>
          <w:sz w:val="24"/>
          <w:szCs w:val="24"/>
        </w:rPr>
        <w:t>муниципальной программы Дячкинского сельского поселения «Муниципальная политика»</w:t>
      </w:r>
    </w:p>
    <w:p w:rsidR="00732B17" w:rsidRPr="00757559" w:rsidRDefault="00732B17" w:rsidP="00D624A4">
      <w:pPr>
        <w:spacing w:after="0"/>
        <w:rPr>
          <w:rFonts w:ascii="Times New Roman" w:hAnsi="Times New Roman" w:cs="Times New Roman"/>
          <w:sz w:val="24"/>
          <w:szCs w:val="24"/>
        </w:rPr>
      </w:pPr>
    </w:p>
    <w:p w:rsidR="00732B17" w:rsidRPr="00757559" w:rsidRDefault="00732B17" w:rsidP="00D624A4">
      <w:pPr>
        <w:spacing w:after="0"/>
        <w:rPr>
          <w:rFonts w:ascii="Times New Roman" w:hAnsi="Times New Roman" w:cs="Times New Roman"/>
          <w:sz w:val="24"/>
          <w:szCs w:val="24"/>
        </w:rPr>
      </w:pPr>
      <w:r w:rsidRPr="00757559">
        <w:rPr>
          <w:rFonts w:ascii="Times New Roman" w:hAnsi="Times New Roman" w:cs="Times New Roman"/>
          <w:sz w:val="24"/>
          <w:szCs w:val="24"/>
        </w:rPr>
        <w:t>1. Основные положения</w:t>
      </w:r>
    </w:p>
    <w:p w:rsidR="00732B17" w:rsidRPr="00757559" w:rsidRDefault="00732B17" w:rsidP="00D624A4">
      <w:pPr>
        <w:spacing w:after="0"/>
        <w:rPr>
          <w:rFonts w:ascii="Times New Roman" w:hAnsi="Times New Roman" w:cs="Times New Roman"/>
          <w:sz w:val="24"/>
          <w:szCs w:val="24"/>
        </w:rPr>
      </w:pPr>
    </w:p>
    <w:tbl>
      <w:tblPr>
        <w:tblW w:w="5000" w:type="pct"/>
        <w:tblLayout w:type="fixed"/>
        <w:tblLook w:val="04A0" w:firstRow="1" w:lastRow="0" w:firstColumn="1" w:lastColumn="0" w:noHBand="0" w:noVBand="1"/>
      </w:tblPr>
      <w:tblGrid>
        <w:gridCol w:w="725"/>
        <w:gridCol w:w="4521"/>
        <w:gridCol w:w="875"/>
        <w:gridCol w:w="8459"/>
      </w:tblGrid>
      <w:tr w:rsidR="00732B17" w:rsidRPr="00757559" w:rsidTr="00732B17">
        <w:tc>
          <w:tcPr>
            <w:tcW w:w="724" w:type="dxa"/>
            <w:tcMar>
              <w:top w:w="0" w:type="dxa"/>
              <w:left w:w="108" w:type="dxa"/>
              <w:bottom w:w="0" w:type="dxa"/>
              <w:right w:w="108" w:type="dxa"/>
            </w:tcMar>
          </w:tcPr>
          <w:p w:rsidR="00732B17" w:rsidRPr="00757559" w:rsidRDefault="00732B17" w:rsidP="00D624A4">
            <w:pPr>
              <w:spacing w:after="0"/>
              <w:rPr>
                <w:rFonts w:ascii="Times New Roman" w:hAnsi="Times New Roman" w:cs="Times New Roman"/>
                <w:sz w:val="24"/>
                <w:szCs w:val="24"/>
              </w:rPr>
            </w:pPr>
            <w:r w:rsidRPr="00757559">
              <w:rPr>
                <w:rFonts w:ascii="Times New Roman" w:hAnsi="Times New Roman" w:cs="Times New Roman"/>
                <w:sz w:val="24"/>
                <w:szCs w:val="24"/>
              </w:rPr>
              <w:t>1.1.</w:t>
            </w:r>
          </w:p>
        </w:tc>
        <w:tc>
          <w:tcPr>
            <w:tcW w:w="4519" w:type="dxa"/>
            <w:shd w:val="clear" w:color="auto" w:fill="auto"/>
            <w:tcMar>
              <w:top w:w="0" w:type="dxa"/>
              <w:left w:w="108" w:type="dxa"/>
              <w:bottom w:w="0" w:type="dxa"/>
              <w:right w:w="108" w:type="dxa"/>
            </w:tcMar>
          </w:tcPr>
          <w:p w:rsidR="00732B17" w:rsidRPr="00757559" w:rsidRDefault="00732B17" w:rsidP="00D624A4">
            <w:pPr>
              <w:spacing w:after="0"/>
              <w:rPr>
                <w:rFonts w:ascii="Times New Roman" w:hAnsi="Times New Roman" w:cs="Times New Roman"/>
                <w:sz w:val="24"/>
                <w:szCs w:val="24"/>
              </w:rPr>
            </w:pPr>
            <w:r w:rsidRPr="00757559">
              <w:rPr>
                <w:rFonts w:ascii="Times New Roman" w:hAnsi="Times New Roman" w:cs="Times New Roman"/>
                <w:sz w:val="24"/>
                <w:szCs w:val="24"/>
              </w:rPr>
              <w:t xml:space="preserve">Куратор муниципальной программы </w:t>
            </w:r>
          </w:p>
        </w:tc>
        <w:tc>
          <w:tcPr>
            <w:tcW w:w="875" w:type="dxa"/>
            <w:tcMar>
              <w:top w:w="0" w:type="dxa"/>
              <w:left w:w="108" w:type="dxa"/>
              <w:bottom w:w="0" w:type="dxa"/>
              <w:right w:w="108" w:type="dxa"/>
            </w:tcMar>
          </w:tcPr>
          <w:p w:rsidR="00732B17" w:rsidRPr="00757559" w:rsidRDefault="00732B17" w:rsidP="00D624A4">
            <w:pPr>
              <w:spacing w:after="0"/>
              <w:rPr>
                <w:rFonts w:ascii="Times New Roman" w:hAnsi="Times New Roman" w:cs="Times New Roman"/>
                <w:sz w:val="24"/>
                <w:szCs w:val="24"/>
              </w:rPr>
            </w:pPr>
            <w:r w:rsidRPr="00757559">
              <w:rPr>
                <w:rFonts w:ascii="Times New Roman" w:hAnsi="Times New Roman" w:cs="Times New Roman"/>
                <w:sz w:val="24"/>
                <w:szCs w:val="24"/>
              </w:rPr>
              <w:t>–</w:t>
            </w:r>
          </w:p>
        </w:tc>
        <w:tc>
          <w:tcPr>
            <w:tcW w:w="8454" w:type="dxa"/>
            <w:shd w:val="clear" w:color="auto" w:fill="auto"/>
            <w:tcMar>
              <w:top w:w="0" w:type="dxa"/>
              <w:left w:w="108" w:type="dxa"/>
              <w:bottom w:w="0" w:type="dxa"/>
              <w:right w:w="108" w:type="dxa"/>
            </w:tcMar>
          </w:tcPr>
          <w:p w:rsidR="00732B17" w:rsidRPr="00757559" w:rsidRDefault="00732B17" w:rsidP="00D624A4">
            <w:pPr>
              <w:spacing w:after="0"/>
              <w:rPr>
                <w:rFonts w:ascii="Times New Roman" w:hAnsi="Times New Roman" w:cs="Times New Roman"/>
                <w:sz w:val="24"/>
                <w:szCs w:val="24"/>
              </w:rPr>
            </w:pPr>
            <w:r w:rsidRPr="00757559">
              <w:rPr>
                <w:rFonts w:ascii="Times New Roman" w:hAnsi="Times New Roman" w:cs="Times New Roman"/>
                <w:sz w:val="24"/>
                <w:szCs w:val="24"/>
              </w:rPr>
              <w:t>Филиппова Юлия Сергеевна, глава Администрации Дячкинского сельского поселения</w:t>
            </w:r>
          </w:p>
          <w:p w:rsidR="00732B17" w:rsidRPr="00757559" w:rsidRDefault="00732B17" w:rsidP="00D624A4">
            <w:pPr>
              <w:spacing w:after="0"/>
              <w:rPr>
                <w:rFonts w:ascii="Times New Roman" w:hAnsi="Times New Roman" w:cs="Times New Roman"/>
                <w:sz w:val="24"/>
                <w:szCs w:val="24"/>
              </w:rPr>
            </w:pPr>
          </w:p>
        </w:tc>
      </w:tr>
      <w:tr w:rsidR="00732B17" w:rsidRPr="00757559" w:rsidTr="00732B17">
        <w:tc>
          <w:tcPr>
            <w:tcW w:w="724" w:type="dxa"/>
            <w:tcMar>
              <w:top w:w="0" w:type="dxa"/>
              <w:left w:w="108" w:type="dxa"/>
              <w:bottom w:w="0" w:type="dxa"/>
              <w:right w:w="108" w:type="dxa"/>
            </w:tcMar>
          </w:tcPr>
          <w:p w:rsidR="00732B17" w:rsidRPr="00757559" w:rsidRDefault="00732B17" w:rsidP="00D624A4">
            <w:pPr>
              <w:spacing w:after="0"/>
              <w:rPr>
                <w:rFonts w:ascii="Times New Roman" w:hAnsi="Times New Roman" w:cs="Times New Roman"/>
                <w:sz w:val="24"/>
                <w:szCs w:val="24"/>
              </w:rPr>
            </w:pPr>
            <w:r w:rsidRPr="00757559">
              <w:rPr>
                <w:rFonts w:ascii="Times New Roman" w:hAnsi="Times New Roman" w:cs="Times New Roman"/>
                <w:sz w:val="24"/>
                <w:szCs w:val="24"/>
              </w:rPr>
              <w:t>1.2.</w:t>
            </w:r>
          </w:p>
        </w:tc>
        <w:tc>
          <w:tcPr>
            <w:tcW w:w="4519" w:type="dxa"/>
            <w:shd w:val="clear" w:color="auto" w:fill="auto"/>
            <w:tcMar>
              <w:top w:w="0" w:type="dxa"/>
              <w:left w:w="108" w:type="dxa"/>
              <w:bottom w:w="0" w:type="dxa"/>
              <w:right w:w="108" w:type="dxa"/>
            </w:tcMar>
          </w:tcPr>
          <w:p w:rsidR="00732B17" w:rsidRPr="00757559" w:rsidRDefault="00732B17" w:rsidP="00D624A4">
            <w:pPr>
              <w:spacing w:after="0"/>
              <w:rPr>
                <w:rFonts w:ascii="Times New Roman" w:hAnsi="Times New Roman" w:cs="Times New Roman"/>
                <w:sz w:val="24"/>
                <w:szCs w:val="24"/>
              </w:rPr>
            </w:pPr>
            <w:r w:rsidRPr="00757559">
              <w:rPr>
                <w:rFonts w:ascii="Times New Roman" w:hAnsi="Times New Roman" w:cs="Times New Roman"/>
                <w:sz w:val="24"/>
                <w:szCs w:val="24"/>
              </w:rPr>
              <w:t>Ответственный исполнитель муниципальной программы</w:t>
            </w:r>
          </w:p>
        </w:tc>
        <w:tc>
          <w:tcPr>
            <w:tcW w:w="875" w:type="dxa"/>
            <w:tcMar>
              <w:top w:w="0" w:type="dxa"/>
              <w:left w:w="108" w:type="dxa"/>
              <w:bottom w:w="0" w:type="dxa"/>
              <w:right w:w="108" w:type="dxa"/>
            </w:tcMar>
          </w:tcPr>
          <w:p w:rsidR="00732B17" w:rsidRPr="00757559" w:rsidRDefault="00732B17" w:rsidP="00D624A4">
            <w:pPr>
              <w:spacing w:after="0"/>
              <w:rPr>
                <w:rFonts w:ascii="Times New Roman" w:hAnsi="Times New Roman" w:cs="Times New Roman"/>
                <w:sz w:val="24"/>
                <w:szCs w:val="24"/>
              </w:rPr>
            </w:pPr>
            <w:r w:rsidRPr="00757559">
              <w:rPr>
                <w:rFonts w:ascii="Times New Roman" w:hAnsi="Times New Roman" w:cs="Times New Roman"/>
                <w:sz w:val="24"/>
                <w:szCs w:val="24"/>
              </w:rPr>
              <w:t>–</w:t>
            </w:r>
          </w:p>
        </w:tc>
        <w:tc>
          <w:tcPr>
            <w:tcW w:w="8454" w:type="dxa"/>
            <w:shd w:val="clear" w:color="auto" w:fill="auto"/>
            <w:tcMar>
              <w:top w:w="0" w:type="dxa"/>
              <w:left w:w="108" w:type="dxa"/>
              <w:bottom w:w="0" w:type="dxa"/>
              <w:right w:w="108" w:type="dxa"/>
            </w:tcMar>
          </w:tcPr>
          <w:p w:rsidR="00732B17" w:rsidRPr="00757559" w:rsidRDefault="00732B17" w:rsidP="00D624A4">
            <w:pPr>
              <w:spacing w:after="0"/>
              <w:rPr>
                <w:rFonts w:ascii="Times New Roman" w:hAnsi="Times New Roman" w:cs="Times New Roman"/>
                <w:sz w:val="24"/>
                <w:szCs w:val="24"/>
              </w:rPr>
            </w:pPr>
            <w:r w:rsidRPr="00757559">
              <w:rPr>
                <w:rFonts w:ascii="Times New Roman" w:hAnsi="Times New Roman" w:cs="Times New Roman"/>
                <w:sz w:val="24"/>
                <w:szCs w:val="24"/>
              </w:rPr>
              <w:t xml:space="preserve">Администрация Дячкинского сельского поселения </w:t>
            </w:r>
          </w:p>
          <w:p w:rsidR="00732B17" w:rsidRPr="00757559" w:rsidRDefault="00732B17" w:rsidP="00D624A4">
            <w:pPr>
              <w:spacing w:after="0"/>
              <w:rPr>
                <w:rFonts w:ascii="Times New Roman" w:hAnsi="Times New Roman" w:cs="Times New Roman"/>
                <w:sz w:val="24"/>
                <w:szCs w:val="24"/>
              </w:rPr>
            </w:pPr>
            <w:r w:rsidRPr="00757559">
              <w:rPr>
                <w:rFonts w:ascii="Times New Roman" w:hAnsi="Times New Roman" w:cs="Times New Roman"/>
                <w:sz w:val="24"/>
                <w:szCs w:val="24"/>
              </w:rPr>
              <w:t>(</w:t>
            </w:r>
            <w:proofErr w:type="spellStart"/>
            <w:r w:rsidRPr="00757559">
              <w:rPr>
                <w:rFonts w:ascii="Times New Roman" w:hAnsi="Times New Roman" w:cs="Times New Roman"/>
                <w:sz w:val="24"/>
                <w:szCs w:val="24"/>
              </w:rPr>
              <w:t>Горбаткова</w:t>
            </w:r>
            <w:proofErr w:type="spellEnd"/>
            <w:r w:rsidRPr="00757559">
              <w:rPr>
                <w:rFonts w:ascii="Times New Roman" w:hAnsi="Times New Roman" w:cs="Times New Roman"/>
                <w:sz w:val="24"/>
                <w:szCs w:val="24"/>
              </w:rPr>
              <w:t xml:space="preserve"> Н.С., ведущий специалист)</w:t>
            </w:r>
          </w:p>
          <w:p w:rsidR="00732B17" w:rsidRPr="00757559" w:rsidRDefault="00732B17" w:rsidP="00D624A4">
            <w:pPr>
              <w:spacing w:after="0"/>
              <w:rPr>
                <w:rFonts w:ascii="Times New Roman" w:hAnsi="Times New Roman" w:cs="Times New Roman"/>
                <w:sz w:val="24"/>
                <w:szCs w:val="24"/>
              </w:rPr>
            </w:pPr>
          </w:p>
        </w:tc>
      </w:tr>
      <w:tr w:rsidR="00732B17" w:rsidRPr="00757559" w:rsidTr="00732B17">
        <w:tc>
          <w:tcPr>
            <w:tcW w:w="724" w:type="dxa"/>
            <w:tcMar>
              <w:top w:w="0" w:type="dxa"/>
              <w:left w:w="108" w:type="dxa"/>
              <w:bottom w:w="0" w:type="dxa"/>
              <w:right w:w="108" w:type="dxa"/>
            </w:tcMar>
          </w:tcPr>
          <w:p w:rsidR="00732B17" w:rsidRPr="00757559" w:rsidRDefault="00732B17" w:rsidP="00D624A4">
            <w:pPr>
              <w:spacing w:after="0"/>
              <w:rPr>
                <w:rFonts w:ascii="Times New Roman" w:hAnsi="Times New Roman" w:cs="Times New Roman"/>
                <w:sz w:val="24"/>
                <w:szCs w:val="24"/>
              </w:rPr>
            </w:pPr>
            <w:r w:rsidRPr="00757559">
              <w:rPr>
                <w:rFonts w:ascii="Times New Roman" w:hAnsi="Times New Roman" w:cs="Times New Roman"/>
                <w:sz w:val="24"/>
                <w:szCs w:val="24"/>
              </w:rPr>
              <w:t>1.3.</w:t>
            </w:r>
          </w:p>
        </w:tc>
        <w:tc>
          <w:tcPr>
            <w:tcW w:w="4519" w:type="dxa"/>
            <w:shd w:val="clear" w:color="auto" w:fill="auto"/>
            <w:tcMar>
              <w:top w:w="0" w:type="dxa"/>
              <w:left w:w="108" w:type="dxa"/>
              <w:bottom w:w="0" w:type="dxa"/>
              <w:right w:w="108" w:type="dxa"/>
            </w:tcMar>
          </w:tcPr>
          <w:p w:rsidR="00732B17" w:rsidRPr="00757559" w:rsidRDefault="00732B17" w:rsidP="00D624A4">
            <w:pPr>
              <w:spacing w:after="0"/>
              <w:rPr>
                <w:rFonts w:ascii="Times New Roman" w:hAnsi="Times New Roman" w:cs="Times New Roman"/>
                <w:sz w:val="24"/>
                <w:szCs w:val="24"/>
              </w:rPr>
            </w:pPr>
            <w:r w:rsidRPr="00757559">
              <w:rPr>
                <w:rFonts w:ascii="Times New Roman" w:hAnsi="Times New Roman" w:cs="Times New Roman"/>
                <w:sz w:val="24"/>
                <w:szCs w:val="24"/>
              </w:rPr>
              <w:t xml:space="preserve">Срок реализации муниципальной программы </w:t>
            </w:r>
          </w:p>
        </w:tc>
        <w:tc>
          <w:tcPr>
            <w:tcW w:w="875" w:type="dxa"/>
            <w:tcMar>
              <w:top w:w="0" w:type="dxa"/>
              <w:left w:w="108" w:type="dxa"/>
              <w:bottom w:w="0" w:type="dxa"/>
              <w:right w:w="108" w:type="dxa"/>
            </w:tcMar>
          </w:tcPr>
          <w:p w:rsidR="00732B17" w:rsidRPr="00757559" w:rsidRDefault="00732B17" w:rsidP="00D624A4">
            <w:pPr>
              <w:spacing w:after="0"/>
              <w:rPr>
                <w:rFonts w:ascii="Times New Roman" w:hAnsi="Times New Roman" w:cs="Times New Roman"/>
                <w:sz w:val="24"/>
                <w:szCs w:val="24"/>
              </w:rPr>
            </w:pPr>
            <w:r w:rsidRPr="00757559">
              <w:rPr>
                <w:rFonts w:ascii="Times New Roman" w:hAnsi="Times New Roman" w:cs="Times New Roman"/>
                <w:sz w:val="24"/>
                <w:szCs w:val="24"/>
              </w:rPr>
              <w:t>–</w:t>
            </w:r>
          </w:p>
        </w:tc>
        <w:tc>
          <w:tcPr>
            <w:tcW w:w="8454" w:type="dxa"/>
            <w:shd w:val="clear" w:color="auto" w:fill="auto"/>
            <w:tcMar>
              <w:top w:w="0" w:type="dxa"/>
              <w:left w:w="108" w:type="dxa"/>
              <w:bottom w:w="0" w:type="dxa"/>
              <w:right w:w="108" w:type="dxa"/>
            </w:tcMar>
          </w:tcPr>
          <w:p w:rsidR="00732B17" w:rsidRPr="00757559" w:rsidRDefault="00732B17" w:rsidP="00D624A4">
            <w:pPr>
              <w:spacing w:after="0"/>
              <w:rPr>
                <w:rFonts w:ascii="Times New Roman" w:hAnsi="Times New Roman" w:cs="Times New Roman"/>
                <w:sz w:val="24"/>
                <w:szCs w:val="24"/>
              </w:rPr>
            </w:pPr>
            <w:r w:rsidRPr="00757559">
              <w:rPr>
                <w:rFonts w:ascii="Times New Roman" w:hAnsi="Times New Roman" w:cs="Times New Roman"/>
                <w:sz w:val="24"/>
                <w:szCs w:val="24"/>
              </w:rPr>
              <w:t>этап I: 2019 – 2024 годы;</w:t>
            </w:r>
          </w:p>
          <w:p w:rsidR="00732B17" w:rsidRPr="00757559" w:rsidRDefault="00732B17" w:rsidP="00D624A4">
            <w:pPr>
              <w:spacing w:after="0"/>
              <w:rPr>
                <w:rFonts w:ascii="Times New Roman" w:hAnsi="Times New Roman" w:cs="Times New Roman"/>
                <w:sz w:val="24"/>
                <w:szCs w:val="24"/>
              </w:rPr>
            </w:pPr>
            <w:r w:rsidRPr="00757559">
              <w:rPr>
                <w:rFonts w:ascii="Times New Roman" w:hAnsi="Times New Roman" w:cs="Times New Roman"/>
                <w:sz w:val="24"/>
                <w:szCs w:val="24"/>
              </w:rPr>
              <w:t>этап II: 2025 – 2030 годы</w:t>
            </w:r>
          </w:p>
          <w:p w:rsidR="00732B17" w:rsidRPr="00757559" w:rsidRDefault="00732B17" w:rsidP="00D624A4">
            <w:pPr>
              <w:spacing w:after="0"/>
              <w:rPr>
                <w:rFonts w:ascii="Times New Roman" w:hAnsi="Times New Roman" w:cs="Times New Roman"/>
                <w:sz w:val="24"/>
                <w:szCs w:val="24"/>
              </w:rPr>
            </w:pPr>
          </w:p>
        </w:tc>
      </w:tr>
      <w:tr w:rsidR="00732B17" w:rsidRPr="00757559" w:rsidTr="00732B17">
        <w:trPr>
          <w:trHeight w:val="1199"/>
        </w:trPr>
        <w:tc>
          <w:tcPr>
            <w:tcW w:w="724" w:type="dxa"/>
            <w:tcMar>
              <w:top w:w="0" w:type="dxa"/>
              <w:left w:w="108" w:type="dxa"/>
              <w:bottom w:w="0" w:type="dxa"/>
              <w:right w:w="108" w:type="dxa"/>
            </w:tcMar>
          </w:tcPr>
          <w:p w:rsidR="00732B17" w:rsidRPr="00757559" w:rsidRDefault="00732B17" w:rsidP="00D624A4">
            <w:pPr>
              <w:spacing w:after="0"/>
              <w:rPr>
                <w:rFonts w:ascii="Times New Roman" w:hAnsi="Times New Roman" w:cs="Times New Roman"/>
                <w:sz w:val="24"/>
                <w:szCs w:val="24"/>
              </w:rPr>
            </w:pPr>
            <w:r w:rsidRPr="00757559">
              <w:rPr>
                <w:rFonts w:ascii="Times New Roman" w:hAnsi="Times New Roman" w:cs="Times New Roman"/>
                <w:sz w:val="24"/>
                <w:szCs w:val="24"/>
              </w:rPr>
              <w:t>1.4.</w:t>
            </w:r>
          </w:p>
        </w:tc>
        <w:tc>
          <w:tcPr>
            <w:tcW w:w="4519" w:type="dxa"/>
            <w:shd w:val="clear" w:color="auto" w:fill="auto"/>
            <w:tcMar>
              <w:top w:w="0" w:type="dxa"/>
              <w:left w:w="108" w:type="dxa"/>
              <w:bottom w:w="0" w:type="dxa"/>
              <w:right w:w="108" w:type="dxa"/>
            </w:tcMar>
          </w:tcPr>
          <w:p w:rsidR="00732B17" w:rsidRPr="00757559" w:rsidRDefault="00732B17" w:rsidP="00D624A4">
            <w:pPr>
              <w:spacing w:after="0"/>
              <w:rPr>
                <w:rFonts w:ascii="Times New Roman" w:hAnsi="Times New Roman" w:cs="Times New Roman"/>
                <w:sz w:val="24"/>
                <w:szCs w:val="24"/>
              </w:rPr>
            </w:pPr>
            <w:r w:rsidRPr="00757559">
              <w:rPr>
                <w:rFonts w:ascii="Times New Roman" w:hAnsi="Times New Roman" w:cs="Times New Roman"/>
                <w:sz w:val="24"/>
                <w:szCs w:val="24"/>
              </w:rPr>
              <w:t>Цели муниципальной программы</w:t>
            </w:r>
          </w:p>
        </w:tc>
        <w:tc>
          <w:tcPr>
            <w:tcW w:w="875" w:type="dxa"/>
            <w:tcMar>
              <w:top w:w="0" w:type="dxa"/>
              <w:left w:w="108" w:type="dxa"/>
              <w:bottom w:w="0" w:type="dxa"/>
              <w:right w:w="108" w:type="dxa"/>
            </w:tcMar>
          </w:tcPr>
          <w:p w:rsidR="00732B17" w:rsidRPr="00757559" w:rsidRDefault="00732B17" w:rsidP="00D624A4">
            <w:pPr>
              <w:spacing w:after="0"/>
              <w:rPr>
                <w:rFonts w:ascii="Times New Roman" w:hAnsi="Times New Roman" w:cs="Times New Roman"/>
                <w:sz w:val="24"/>
                <w:szCs w:val="24"/>
              </w:rPr>
            </w:pPr>
            <w:r w:rsidRPr="00757559">
              <w:rPr>
                <w:rFonts w:ascii="Times New Roman" w:hAnsi="Times New Roman" w:cs="Times New Roman"/>
                <w:sz w:val="24"/>
                <w:szCs w:val="24"/>
              </w:rPr>
              <w:t>–</w:t>
            </w:r>
          </w:p>
        </w:tc>
        <w:tc>
          <w:tcPr>
            <w:tcW w:w="8454" w:type="dxa"/>
            <w:shd w:val="clear" w:color="auto" w:fill="auto"/>
            <w:tcMar>
              <w:top w:w="0" w:type="dxa"/>
              <w:left w:w="108" w:type="dxa"/>
              <w:bottom w:w="0" w:type="dxa"/>
              <w:right w:w="108" w:type="dxa"/>
            </w:tcMar>
          </w:tcPr>
          <w:p w:rsidR="00732B17" w:rsidRPr="00757559" w:rsidRDefault="00732B17" w:rsidP="00D624A4">
            <w:pPr>
              <w:spacing w:after="0"/>
              <w:rPr>
                <w:rFonts w:ascii="Times New Roman" w:hAnsi="Times New Roman" w:cs="Times New Roman"/>
                <w:sz w:val="24"/>
                <w:szCs w:val="24"/>
              </w:rPr>
            </w:pPr>
            <w:r w:rsidRPr="00757559">
              <w:rPr>
                <w:rFonts w:ascii="Times New Roman" w:hAnsi="Times New Roman" w:cs="Times New Roman"/>
                <w:sz w:val="24"/>
                <w:szCs w:val="24"/>
              </w:rPr>
              <w:t>Гармонизация межнациональных (межэтнических) отношений на территории Дячкинского сельского поселения и доведение уровня доли граждан, положительно оценивающих уровень межэтнического согласия в Дячкинском сельском поселении до 87,2 процента к 2030 году</w:t>
            </w:r>
          </w:p>
        </w:tc>
      </w:tr>
      <w:tr w:rsidR="00732B17" w:rsidRPr="00757559" w:rsidTr="00732B17">
        <w:tc>
          <w:tcPr>
            <w:tcW w:w="724" w:type="dxa"/>
            <w:tcMar>
              <w:top w:w="0" w:type="dxa"/>
              <w:left w:w="108" w:type="dxa"/>
              <w:bottom w:w="0" w:type="dxa"/>
              <w:right w:w="108" w:type="dxa"/>
            </w:tcMar>
          </w:tcPr>
          <w:p w:rsidR="00732B17" w:rsidRPr="00757559" w:rsidRDefault="00732B17" w:rsidP="00D624A4">
            <w:pPr>
              <w:spacing w:after="0"/>
              <w:rPr>
                <w:rFonts w:ascii="Times New Roman" w:hAnsi="Times New Roman" w:cs="Times New Roman"/>
                <w:sz w:val="24"/>
                <w:szCs w:val="24"/>
              </w:rPr>
            </w:pPr>
            <w:r w:rsidRPr="00757559">
              <w:rPr>
                <w:rFonts w:ascii="Times New Roman" w:hAnsi="Times New Roman" w:cs="Times New Roman"/>
                <w:sz w:val="24"/>
                <w:szCs w:val="24"/>
              </w:rPr>
              <w:t>1.5.</w:t>
            </w:r>
          </w:p>
        </w:tc>
        <w:tc>
          <w:tcPr>
            <w:tcW w:w="4519" w:type="dxa"/>
            <w:shd w:val="clear" w:color="auto" w:fill="auto"/>
            <w:tcMar>
              <w:top w:w="0" w:type="dxa"/>
              <w:left w:w="108" w:type="dxa"/>
              <w:bottom w:w="0" w:type="dxa"/>
              <w:right w:w="108" w:type="dxa"/>
            </w:tcMar>
          </w:tcPr>
          <w:p w:rsidR="00732B17" w:rsidRPr="00757559" w:rsidRDefault="00732B17" w:rsidP="00D624A4">
            <w:pPr>
              <w:spacing w:after="0"/>
              <w:rPr>
                <w:rFonts w:ascii="Times New Roman" w:hAnsi="Times New Roman" w:cs="Times New Roman"/>
                <w:sz w:val="24"/>
                <w:szCs w:val="24"/>
              </w:rPr>
            </w:pPr>
            <w:r w:rsidRPr="00757559">
              <w:rPr>
                <w:rFonts w:ascii="Times New Roman" w:hAnsi="Times New Roman" w:cs="Times New Roman"/>
                <w:sz w:val="24"/>
                <w:szCs w:val="24"/>
              </w:rPr>
              <w:t xml:space="preserve">Параметры финансового обеспечения муниципальной программы </w:t>
            </w:r>
          </w:p>
        </w:tc>
        <w:tc>
          <w:tcPr>
            <w:tcW w:w="875" w:type="dxa"/>
            <w:tcMar>
              <w:top w:w="0" w:type="dxa"/>
              <w:left w:w="108" w:type="dxa"/>
              <w:bottom w:w="0" w:type="dxa"/>
              <w:right w:w="108" w:type="dxa"/>
            </w:tcMar>
          </w:tcPr>
          <w:p w:rsidR="00732B17" w:rsidRPr="00757559" w:rsidRDefault="00732B17" w:rsidP="00D624A4">
            <w:pPr>
              <w:spacing w:after="0"/>
              <w:rPr>
                <w:rFonts w:ascii="Times New Roman" w:hAnsi="Times New Roman" w:cs="Times New Roman"/>
                <w:sz w:val="24"/>
                <w:szCs w:val="24"/>
              </w:rPr>
            </w:pPr>
            <w:r w:rsidRPr="00757559">
              <w:rPr>
                <w:rFonts w:ascii="Times New Roman" w:hAnsi="Times New Roman" w:cs="Times New Roman"/>
                <w:sz w:val="24"/>
                <w:szCs w:val="24"/>
              </w:rPr>
              <w:t>–</w:t>
            </w:r>
          </w:p>
        </w:tc>
        <w:tc>
          <w:tcPr>
            <w:tcW w:w="8454" w:type="dxa"/>
            <w:shd w:val="clear" w:color="auto" w:fill="auto"/>
            <w:tcMar>
              <w:top w:w="0" w:type="dxa"/>
              <w:left w:w="108" w:type="dxa"/>
              <w:bottom w:w="0" w:type="dxa"/>
              <w:right w:w="108" w:type="dxa"/>
            </w:tcMar>
          </w:tcPr>
          <w:p w:rsidR="00732B17" w:rsidRPr="00757559" w:rsidRDefault="00732B17" w:rsidP="00D624A4">
            <w:pPr>
              <w:spacing w:after="0"/>
              <w:rPr>
                <w:rFonts w:ascii="Times New Roman" w:hAnsi="Times New Roman" w:cs="Times New Roman"/>
                <w:sz w:val="24"/>
                <w:szCs w:val="24"/>
              </w:rPr>
            </w:pPr>
            <w:r w:rsidRPr="00757559">
              <w:rPr>
                <w:rFonts w:ascii="Times New Roman" w:hAnsi="Times New Roman" w:cs="Times New Roman"/>
                <w:sz w:val="24"/>
                <w:szCs w:val="24"/>
              </w:rPr>
              <w:t>всего: 16,6 тыс. рублей,</w:t>
            </w:r>
          </w:p>
          <w:p w:rsidR="00732B17" w:rsidRPr="00757559" w:rsidRDefault="00732B17" w:rsidP="00D624A4">
            <w:pPr>
              <w:spacing w:after="0"/>
              <w:rPr>
                <w:rFonts w:ascii="Times New Roman" w:hAnsi="Times New Roman" w:cs="Times New Roman"/>
                <w:sz w:val="24"/>
                <w:szCs w:val="24"/>
              </w:rPr>
            </w:pPr>
            <w:r w:rsidRPr="00757559">
              <w:rPr>
                <w:rFonts w:ascii="Times New Roman" w:hAnsi="Times New Roman" w:cs="Times New Roman"/>
                <w:sz w:val="24"/>
                <w:szCs w:val="24"/>
              </w:rPr>
              <w:t>из них:</w:t>
            </w:r>
          </w:p>
          <w:p w:rsidR="00732B17" w:rsidRPr="00757559" w:rsidRDefault="00732B17" w:rsidP="00D624A4">
            <w:pPr>
              <w:spacing w:after="0"/>
              <w:rPr>
                <w:rFonts w:ascii="Times New Roman" w:hAnsi="Times New Roman" w:cs="Times New Roman"/>
                <w:sz w:val="24"/>
                <w:szCs w:val="24"/>
              </w:rPr>
            </w:pPr>
            <w:r w:rsidRPr="00757559">
              <w:rPr>
                <w:rFonts w:ascii="Times New Roman" w:hAnsi="Times New Roman" w:cs="Times New Roman"/>
                <w:sz w:val="24"/>
                <w:szCs w:val="24"/>
              </w:rPr>
              <w:t>этап I: 16,6 тыс. рублей;</w:t>
            </w:r>
          </w:p>
          <w:p w:rsidR="00732B17" w:rsidRPr="00757559" w:rsidRDefault="00732B17" w:rsidP="00D624A4">
            <w:pPr>
              <w:spacing w:after="0"/>
              <w:rPr>
                <w:rFonts w:ascii="Times New Roman" w:hAnsi="Times New Roman" w:cs="Times New Roman"/>
                <w:sz w:val="24"/>
                <w:szCs w:val="24"/>
              </w:rPr>
            </w:pPr>
            <w:r w:rsidRPr="00757559">
              <w:rPr>
                <w:rFonts w:ascii="Times New Roman" w:hAnsi="Times New Roman" w:cs="Times New Roman"/>
                <w:sz w:val="24"/>
                <w:szCs w:val="24"/>
              </w:rPr>
              <w:t>этап II: 0,0 тыс. рублей</w:t>
            </w:r>
          </w:p>
          <w:p w:rsidR="00732B17" w:rsidRPr="00757559" w:rsidRDefault="00732B17" w:rsidP="00D624A4">
            <w:pPr>
              <w:spacing w:after="0"/>
              <w:rPr>
                <w:rFonts w:ascii="Times New Roman" w:hAnsi="Times New Roman" w:cs="Times New Roman"/>
                <w:sz w:val="24"/>
                <w:szCs w:val="24"/>
              </w:rPr>
            </w:pPr>
          </w:p>
        </w:tc>
      </w:tr>
      <w:tr w:rsidR="00732B17" w:rsidRPr="00757559" w:rsidTr="00732B17">
        <w:tc>
          <w:tcPr>
            <w:tcW w:w="724" w:type="dxa"/>
            <w:tcMar>
              <w:top w:w="0" w:type="dxa"/>
              <w:left w:w="108" w:type="dxa"/>
              <w:bottom w:w="0" w:type="dxa"/>
              <w:right w:w="108" w:type="dxa"/>
            </w:tcMar>
          </w:tcPr>
          <w:p w:rsidR="00732B17" w:rsidRPr="00757559" w:rsidRDefault="00732B17" w:rsidP="00D624A4">
            <w:pPr>
              <w:spacing w:after="0"/>
              <w:rPr>
                <w:rFonts w:ascii="Times New Roman" w:hAnsi="Times New Roman" w:cs="Times New Roman"/>
                <w:sz w:val="24"/>
                <w:szCs w:val="24"/>
              </w:rPr>
            </w:pPr>
            <w:r w:rsidRPr="00757559">
              <w:rPr>
                <w:rFonts w:ascii="Times New Roman" w:hAnsi="Times New Roman" w:cs="Times New Roman"/>
                <w:sz w:val="24"/>
                <w:szCs w:val="24"/>
              </w:rPr>
              <w:t>1.6.</w:t>
            </w:r>
          </w:p>
        </w:tc>
        <w:tc>
          <w:tcPr>
            <w:tcW w:w="4519" w:type="dxa"/>
            <w:shd w:val="clear" w:color="auto" w:fill="auto"/>
            <w:tcMar>
              <w:top w:w="0" w:type="dxa"/>
              <w:left w:w="108" w:type="dxa"/>
              <w:bottom w:w="0" w:type="dxa"/>
              <w:right w:w="108" w:type="dxa"/>
            </w:tcMar>
          </w:tcPr>
          <w:p w:rsidR="00732B17" w:rsidRPr="00757559" w:rsidRDefault="00732B17" w:rsidP="00D624A4">
            <w:pPr>
              <w:spacing w:after="0"/>
              <w:rPr>
                <w:rFonts w:ascii="Times New Roman" w:hAnsi="Times New Roman" w:cs="Times New Roman"/>
                <w:sz w:val="24"/>
                <w:szCs w:val="24"/>
              </w:rPr>
            </w:pPr>
            <w:r w:rsidRPr="00757559">
              <w:rPr>
                <w:rFonts w:ascii="Times New Roman" w:hAnsi="Times New Roman" w:cs="Times New Roman"/>
                <w:sz w:val="24"/>
                <w:szCs w:val="24"/>
              </w:rPr>
              <w:t>Связь с государственной программой Ростовской области</w:t>
            </w:r>
          </w:p>
        </w:tc>
        <w:tc>
          <w:tcPr>
            <w:tcW w:w="875" w:type="dxa"/>
            <w:tcMar>
              <w:top w:w="0" w:type="dxa"/>
              <w:left w:w="108" w:type="dxa"/>
              <w:bottom w:w="0" w:type="dxa"/>
              <w:right w:w="108" w:type="dxa"/>
            </w:tcMar>
          </w:tcPr>
          <w:p w:rsidR="00732B17" w:rsidRPr="00757559" w:rsidRDefault="00732B17" w:rsidP="00D624A4">
            <w:pPr>
              <w:spacing w:after="0"/>
              <w:rPr>
                <w:rFonts w:ascii="Times New Roman" w:hAnsi="Times New Roman" w:cs="Times New Roman"/>
                <w:sz w:val="24"/>
                <w:szCs w:val="24"/>
              </w:rPr>
            </w:pPr>
            <w:r w:rsidRPr="00757559">
              <w:rPr>
                <w:rFonts w:ascii="Times New Roman" w:hAnsi="Times New Roman" w:cs="Times New Roman"/>
                <w:sz w:val="24"/>
                <w:szCs w:val="24"/>
              </w:rPr>
              <w:t>–</w:t>
            </w:r>
          </w:p>
        </w:tc>
        <w:tc>
          <w:tcPr>
            <w:tcW w:w="8454" w:type="dxa"/>
            <w:shd w:val="clear" w:color="auto" w:fill="auto"/>
            <w:tcMar>
              <w:top w:w="0" w:type="dxa"/>
              <w:left w:w="108" w:type="dxa"/>
              <w:bottom w:w="0" w:type="dxa"/>
              <w:right w:w="108" w:type="dxa"/>
            </w:tcMar>
          </w:tcPr>
          <w:p w:rsidR="00732B17" w:rsidRPr="00757559" w:rsidRDefault="00732B17" w:rsidP="00D624A4">
            <w:pPr>
              <w:spacing w:after="0"/>
              <w:rPr>
                <w:rFonts w:ascii="Times New Roman" w:hAnsi="Times New Roman" w:cs="Times New Roman"/>
                <w:sz w:val="24"/>
                <w:szCs w:val="24"/>
              </w:rPr>
            </w:pPr>
            <w:r w:rsidRPr="00757559">
              <w:rPr>
                <w:rFonts w:ascii="Times New Roman" w:hAnsi="Times New Roman" w:cs="Times New Roman"/>
                <w:sz w:val="24"/>
                <w:szCs w:val="24"/>
              </w:rPr>
              <w:t xml:space="preserve">Государственная программа Ростовской области «Региональная политика», утвержденная постановлением Правительства Ростовской области от </w:t>
            </w:r>
            <w:proofErr w:type="gramStart"/>
            <w:r w:rsidRPr="00757559">
              <w:rPr>
                <w:rFonts w:ascii="Times New Roman" w:hAnsi="Times New Roman" w:cs="Times New Roman"/>
                <w:sz w:val="24"/>
                <w:szCs w:val="24"/>
              </w:rPr>
              <w:t xml:space="preserve">17.10.2018 </w:t>
            </w:r>
            <w:r w:rsidRPr="00757559">
              <w:rPr>
                <w:rFonts w:ascii="Times New Roman" w:hAnsi="Times New Roman" w:cs="Times New Roman"/>
                <w:sz w:val="24"/>
                <w:szCs w:val="24"/>
              </w:rPr>
              <w:sym w:font="Times New Roman" w:char="2116"/>
            </w:r>
            <w:r w:rsidRPr="00757559">
              <w:rPr>
                <w:rFonts w:ascii="Times New Roman" w:hAnsi="Times New Roman" w:cs="Times New Roman"/>
                <w:sz w:val="24"/>
                <w:szCs w:val="24"/>
              </w:rPr>
              <w:t xml:space="preserve"> 641</w:t>
            </w:r>
            <w:proofErr w:type="gramEnd"/>
          </w:p>
          <w:p w:rsidR="00732B17" w:rsidRPr="00757559" w:rsidRDefault="00732B17" w:rsidP="00D624A4">
            <w:pPr>
              <w:spacing w:after="0"/>
              <w:rPr>
                <w:rFonts w:ascii="Times New Roman" w:hAnsi="Times New Roman" w:cs="Times New Roman"/>
                <w:sz w:val="24"/>
                <w:szCs w:val="24"/>
              </w:rPr>
            </w:pPr>
          </w:p>
        </w:tc>
      </w:tr>
    </w:tbl>
    <w:p w:rsidR="00732B17" w:rsidRPr="00757559" w:rsidRDefault="00732B17" w:rsidP="00D624A4">
      <w:pPr>
        <w:spacing w:after="0"/>
        <w:rPr>
          <w:rFonts w:ascii="Times New Roman" w:hAnsi="Times New Roman" w:cs="Times New Roman"/>
          <w:sz w:val="24"/>
          <w:szCs w:val="24"/>
        </w:rPr>
      </w:pPr>
    </w:p>
    <w:p w:rsidR="00732B17" w:rsidRPr="00757559" w:rsidRDefault="00732B17" w:rsidP="00D624A4">
      <w:pPr>
        <w:spacing w:after="0"/>
        <w:rPr>
          <w:rFonts w:ascii="Times New Roman" w:hAnsi="Times New Roman" w:cs="Times New Roman"/>
          <w:sz w:val="24"/>
          <w:szCs w:val="24"/>
        </w:rPr>
        <w:sectPr w:rsidR="00732B17" w:rsidRPr="00757559" w:rsidSect="004D56C8">
          <w:headerReference w:type="default" r:id="rId53"/>
          <w:footerReference w:type="default" r:id="rId54"/>
          <w:pgSz w:w="16848" w:h="11908" w:orient="landscape"/>
          <w:pgMar w:top="1701" w:right="1134" w:bottom="567" w:left="1134" w:header="709" w:footer="624" w:gutter="0"/>
          <w:cols w:space="720"/>
        </w:sectPr>
      </w:pPr>
    </w:p>
    <w:p w:rsidR="00732B17" w:rsidRPr="00757559" w:rsidRDefault="00732B17" w:rsidP="00D624A4">
      <w:pPr>
        <w:spacing w:after="0"/>
        <w:rPr>
          <w:rFonts w:ascii="Times New Roman" w:hAnsi="Times New Roman" w:cs="Times New Roman"/>
          <w:sz w:val="24"/>
          <w:szCs w:val="24"/>
        </w:rPr>
      </w:pPr>
      <w:r w:rsidRPr="00757559">
        <w:rPr>
          <w:rFonts w:ascii="Times New Roman" w:hAnsi="Times New Roman" w:cs="Times New Roman"/>
          <w:sz w:val="24"/>
          <w:szCs w:val="24"/>
        </w:rPr>
        <w:lastRenderedPageBreak/>
        <w:t xml:space="preserve">2. Показатели муниципальной программы </w:t>
      </w:r>
    </w:p>
    <w:p w:rsidR="00732B17" w:rsidRPr="00757559" w:rsidRDefault="00732B17" w:rsidP="00D624A4">
      <w:pPr>
        <w:spacing w:after="0"/>
        <w:rPr>
          <w:rFonts w:ascii="Times New Roman" w:hAnsi="Times New Roman" w:cs="Times New Roman"/>
          <w:sz w:val="24"/>
          <w:szCs w:val="24"/>
        </w:rPr>
      </w:pPr>
    </w:p>
    <w:tbl>
      <w:tblPr>
        <w:tblW w:w="0" w:type="auto"/>
        <w:tblLayout w:type="fixed"/>
        <w:tblCellMar>
          <w:left w:w="75" w:type="dxa"/>
          <w:right w:w="75" w:type="dxa"/>
        </w:tblCellMar>
        <w:tblLook w:val="04A0" w:firstRow="1" w:lastRow="0" w:firstColumn="1" w:lastColumn="0" w:noHBand="0" w:noVBand="1"/>
      </w:tblPr>
      <w:tblGrid>
        <w:gridCol w:w="933"/>
        <w:gridCol w:w="2148"/>
        <w:gridCol w:w="1553"/>
        <w:gridCol w:w="1717"/>
        <w:gridCol w:w="1572"/>
        <w:gridCol w:w="1544"/>
        <w:gridCol w:w="1273"/>
        <w:gridCol w:w="794"/>
        <w:gridCol w:w="931"/>
        <w:gridCol w:w="931"/>
        <w:gridCol w:w="931"/>
        <w:gridCol w:w="934"/>
        <w:gridCol w:w="1324"/>
        <w:gridCol w:w="1911"/>
        <w:gridCol w:w="1531"/>
        <w:gridCol w:w="1519"/>
      </w:tblGrid>
      <w:tr w:rsidR="00732B17" w:rsidRPr="00757559" w:rsidTr="00732B17">
        <w:trPr>
          <w:trHeight w:val="278"/>
        </w:trPr>
        <w:tc>
          <w:tcPr>
            <w:tcW w:w="933"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732B17" w:rsidRPr="00757559" w:rsidRDefault="00732B17" w:rsidP="00D624A4">
            <w:pPr>
              <w:spacing w:after="0"/>
              <w:rPr>
                <w:rFonts w:ascii="Times New Roman" w:hAnsi="Times New Roman" w:cs="Times New Roman"/>
                <w:sz w:val="24"/>
                <w:szCs w:val="24"/>
              </w:rPr>
            </w:pPr>
            <w:r w:rsidRPr="00757559">
              <w:rPr>
                <w:rFonts w:ascii="Times New Roman" w:hAnsi="Times New Roman" w:cs="Times New Roman"/>
                <w:sz w:val="24"/>
                <w:szCs w:val="24"/>
              </w:rPr>
              <w:t>№</w:t>
            </w:r>
            <w:r w:rsidRPr="00757559">
              <w:rPr>
                <w:rFonts w:ascii="Times New Roman" w:hAnsi="Times New Roman" w:cs="Times New Roman"/>
                <w:sz w:val="24"/>
                <w:szCs w:val="24"/>
              </w:rPr>
              <w:br/>
              <w:t>п/п</w:t>
            </w:r>
          </w:p>
        </w:tc>
        <w:tc>
          <w:tcPr>
            <w:tcW w:w="2148"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732B17" w:rsidRPr="00757559" w:rsidRDefault="00732B17" w:rsidP="00D624A4">
            <w:pPr>
              <w:spacing w:after="0"/>
              <w:rPr>
                <w:rFonts w:ascii="Times New Roman" w:hAnsi="Times New Roman" w:cs="Times New Roman"/>
                <w:sz w:val="24"/>
                <w:szCs w:val="24"/>
              </w:rPr>
            </w:pPr>
            <w:r w:rsidRPr="00757559">
              <w:rPr>
                <w:rFonts w:ascii="Times New Roman" w:hAnsi="Times New Roman" w:cs="Times New Roman"/>
                <w:sz w:val="24"/>
                <w:szCs w:val="24"/>
              </w:rPr>
              <w:t>Наименование показателя</w:t>
            </w:r>
          </w:p>
        </w:tc>
        <w:tc>
          <w:tcPr>
            <w:tcW w:w="1553"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732B17" w:rsidRPr="00757559" w:rsidRDefault="00732B17" w:rsidP="00D624A4">
            <w:pPr>
              <w:spacing w:after="0"/>
              <w:rPr>
                <w:rFonts w:ascii="Times New Roman" w:hAnsi="Times New Roman" w:cs="Times New Roman"/>
                <w:sz w:val="24"/>
                <w:szCs w:val="24"/>
              </w:rPr>
            </w:pPr>
            <w:r w:rsidRPr="00757559">
              <w:rPr>
                <w:rFonts w:ascii="Times New Roman" w:hAnsi="Times New Roman" w:cs="Times New Roman"/>
                <w:sz w:val="24"/>
                <w:szCs w:val="24"/>
              </w:rPr>
              <w:t>Уровень показателя</w:t>
            </w:r>
          </w:p>
        </w:tc>
        <w:tc>
          <w:tcPr>
            <w:tcW w:w="1717"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732B17" w:rsidRPr="00757559" w:rsidRDefault="00732B17" w:rsidP="00D624A4">
            <w:pPr>
              <w:spacing w:after="0"/>
              <w:rPr>
                <w:rFonts w:ascii="Times New Roman" w:hAnsi="Times New Roman" w:cs="Times New Roman"/>
                <w:sz w:val="24"/>
                <w:szCs w:val="24"/>
              </w:rPr>
            </w:pPr>
            <w:r w:rsidRPr="00757559">
              <w:rPr>
                <w:rFonts w:ascii="Times New Roman" w:hAnsi="Times New Roman" w:cs="Times New Roman"/>
                <w:sz w:val="24"/>
                <w:szCs w:val="24"/>
              </w:rPr>
              <w:t>Признак возрастания/</w:t>
            </w:r>
          </w:p>
          <w:p w:rsidR="00732B17" w:rsidRPr="00757559" w:rsidRDefault="00732B17" w:rsidP="00D624A4">
            <w:pPr>
              <w:spacing w:after="0"/>
              <w:rPr>
                <w:rFonts w:ascii="Times New Roman" w:hAnsi="Times New Roman" w:cs="Times New Roman"/>
                <w:sz w:val="24"/>
                <w:szCs w:val="24"/>
              </w:rPr>
            </w:pPr>
            <w:r w:rsidRPr="00757559">
              <w:rPr>
                <w:rFonts w:ascii="Times New Roman" w:hAnsi="Times New Roman" w:cs="Times New Roman"/>
                <w:sz w:val="24"/>
                <w:szCs w:val="24"/>
              </w:rPr>
              <w:t>убывания</w:t>
            </w:r>
          </w:p>
        </w:tc>
        <w:tc>
          <w:tcPr>
            <w:tcW w:w="1572"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732B17" w:rsidRPr="00757559" w:rsidRDefault="00732B17" w:rsidP="00D624A4">
            <w:pPr>
              <w:spacing w:after="0"/>
              <w:rPr>
                <w:rFonts w:ascii="Times New Roman" w:hAnsi="Times New Roman" w:cs="Times New Roman"/>
                <w:sz w:val="24"/>
                <w:szCs w:val="24"/>
              </w:rPr>
            </w:pPr>
            <w:r w:rsidRPr="00757559">
              <w:rPr>
                <w:rFonts w:ascii="Times New Roman" w:hAnsi="Times New Roman" w:cs="Times New Roman"/>
                <w:sz w:val="24"/>
                <w:szCs w:val="24"/>
              </w:rPr>
              <w:t>Единица измерения (по ОКЕИ)</w:t>
            </w:r>
          </w:p>
        </w:tc>
        <w:tc>
          <w:tcPr>
            <w:tcW w:w="1544"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732B17" w:rsidRPr="00757559" w:rsidRDefault="00732B17" w:rsidP="00D624A4">
            <w:pPr>
              <w:spacing w:after="0"/>
              <w:rPr>
                <w:rFonts w:ascii="Times New Roman" w:hAnsi="Times New Roman" w:cs="Times New Roman"/>
                <w:sz w:val="24"/>
                <w:szCs w:val="24"/>
              </w:rPr>
            </w:pPr>
            <w:r w:rsidRPr="00757559">
              <w:rPr>
                <w:rFonts w:ascii="Times New Roman" w:hAnsi="Times New Roman" w:cs="Times New Roman"/>
                <w:sz w:val="24"/>
                <w:szCs w:val="24"/>
              </w:rPr>
              <w:t>Вид показателя</w:t>
            </w:r>
          </w:p>
        </w:tc>
        <w:tc>
          <w:tcPr>
            <w:tcW w:w="2067"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732B17" w:rsidRPr="00757559" w:rsidRDefault="00732B17" w:rsidP="00D624A4">
            <w:pPr>
              <w:spacing w:after="0"/>
              <w:rPr>
                <w:rFonts w:ascii="Times New Roman" w:hAnsi="Times New Roman" w:cs="Times New Roman"/>
                <w:sz w:val="24"/>
                <w:szCs w:val="24"/>
              </w:rPr>
            </w:pPr>
            <w:r w:rsidRPr="00757559">
              <w:rPr>
                <w:rFonts w:ascii="Times New Roman" w:hAnsi="Times New Roman" w:cs="Times New Roman"/>
                <w:sz w:val="24"/>
                <w:szCs w:val="24"/>
              </w:rPr>
              <w:t>Базовое значение показателя</w:t>
            </w:r>
          </w:p>
        </w:tc>
        <w:tc>
          <w:tcPr>
            <w:tcW w:w="3727" w:type="dxa"/>
            <w:gridSpan w:val="4"/>
            <w:tcBorders>
              <w:top w:val="single" w:sz="4" w:space="0" w:color="000000"/>
              <w:left w:val="single" w:sz="4" w:space="0" w:color="000000"/>
              <w:right w:val="single" w:sz="4" w:space="0" w:color="000000"/>
            </w:tcBorders>
            <w:tcMar>
              <w:left w:w="75" w:type="dxa"/>
              <w:right w:w="75" w:type="dxa"/>
            </w:tcMar>
          </w:tcPr>
          <w:p w:rsidR="00732B17" w:rsidRPr="00757559" w:rsidRDefault="00732B17" w:rsidP="00D624A4">
            <w:pPr>
              <w:spacing w:after="0"/>
              <w:rPr>
                <w:rFonts w:ascii="Times New Roman" w:hAnsi="Times New Roman" w:cs="Times New Roman"/>
                <w:sz w:val="24"/>
                <w:szCs w:val="24"/>
              </w:rPr>
            </w:pPr>
            <w:r w:rsidRPr="00757559">
              <w:rPr>
                <w:rFonts w:ascii="Times New Roman" w:hAnsi="Times New Roman" w:cs="Times New Roman"/>
                <w:sz w:val="24"/>
                <w:szCs w:val="24"/>
              </w:rPr>
              <w:t>Значения показателей</w:t>
            </w:r>
          </w:p>
        </w:tc>
        <w:tc>
          <w:tcPr>
            <w:tcW w:w="1324"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732B17" w:rsidRPr="00757559" w:rsidRDefault="00732B17" w:rsidP="00D624A4">
            <w:pPr>
              <w:spacing w:after="0"/>
              <w:rPr>
                <w:rFonts w:ascii="Times New Roman" w:hAnsi="Times New Roman" w:cs="Times New Roman"/>
                <w:sz w:val="24"/>
                <w:szCs w:val="24"/>
              </w:rPr>
            </w:pPr>
            <w:r w:rsidRPr="00757559">
              <w:rPr>
                <w:rFonts w:ascii="Times New Roman" w:hAnsi="Times New Roman" w:cs="Times New Roman"/>
                <w:sz w:val="24"/>
                <w:szCs w:val="24"/>
              </w:rPr>
              <w:t>Документ</w:t>
            </w:r>
          </w:p>
        </w:tc>
        <w:tc>
          <w:tcPr>
            <w:tcW w:w="1911"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732B17" w:rsidRPr="00757559" w:rsidRDefault="00732B17" w:rsidP="00D624A4">
            <w:pPr>
              <w:spacing w:after="0"/>
              <w:rPr>
                <w:rFonts w:ascii="Times New Roman" w:hAnsi="Times New Roman" w:cs="Times New Roman"/>
                <w:sz w:val="24"/>
                <w:szCs w:val="24"/>
              </w:rPr>
            </w:pPr>
            <w:r w:rsidRPr="00757559">
              <w:rPr>
                <w:rFonts w:ascii="Times New Roman" w:hAnsi="Times New Roman" w:cs="Times New Roman"/>
                <w:sz w:val="24"/>
                <w:szCs w:val="24"/>
              </w:rPr>
              <w:t>Ответственный за достижение показателя</w:t>
            </w:r>
          </w:p>
        </w:tc>
        <w:tc>
          <w:tcPr>
            <w:tcW w:w="1531"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732B17" w:rsidRPr="00757559" w:rsidRDefault="00732B17" w:rsidP="00D624A4">
            <w:pPr>
              <w:spacing w:after="0"/>
              <w:rPr>
                <w:rFonts w:ascii="Times New Roman" w:hAnsi="Times New Roman" w:cs="Times New Roman"/>
                <w:sz w:val="24"/>
                <w:szCs w:val="24"/>
              </w:rPr>
            </w:pPr>
            <w:r w:rsidRPr="00757559">
              <w:rPr>
                <w:rFonts w:ascii="Times New Roman" w:hAnsi="Times New Roman" w:cs="Times New Roman"/>
                <w:sz w:val="24"/>
                <w:szCs w:val="24"/>
              </w:rPr>
              <w:t>Связь с показателями национальных целей</w:t>
            </w:r>
          </w:p>
        </w:tc>
        <w:tc>
          <w:tcPr>
            <w:tcW w:w="1519"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732B17" w:rsidRPr="00757559" w:rsidRDefault="00732B17" w:rsidP="00D624A4">
            <w:pPr>
              <w:spacing w:after="0"/>
              <w:rPr>
                <w:rFonts w:ascii="Times New Roman" w:hAnsi="Times New Roman" w:cs="Times New Roman"/>
                <w:sz w:val="24"/>
                <w:szCs w:val="24"/>
              </w:rPr>
            </w:pPr>
            <w:proofErr w:type="spellStart"/>
            <w:proofErr w:type="gramStart"/>
            <w:r w:rsidRPr="00757559">
              <w:rPr>
                <w:rFonts w:ascii="Times New Roman" w:hAnsi="Times New Roman" w:cs="Times New Roman"/>
                <w:sz w:val="24"/>
                <w:szCs w:val="24"/>
              </w:rPr>
              <w:t>Информа-ционная</w:t>
            </w:r>
            <w:proofErr w:type="spellEnd"/>
            <w:proofErr w:type="gramEnd"/>
            <w:r w:rsidRPr="00757559">
              <w:rPr>
                <w:rFonts w:ascii="Times New Roman" w:hAnsi="Times New Roman" w:cs="Times New Roman"/>
                <w:sz w:val="24"/>
                <w:szCs w:val="24"/>
              </w:rPr>
              <w:t xml:space="preserve"> система</w:t>
            </w:r>
          </w:p>
        </w:tc>
      </w:tr>
      <w:tr w:rsidR="00732B17" w:rsidRPr="00757559" w:rsidTr="00732B17">
        <w:trPr>
          <w:trHeight w:val="647"/>
        </w:trPr>
        <w:tc>
          <w:tcPr>
            <w:tcW w:w="933"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732B17" w:rsidRPr="00757559" w:rsidRDefault="00732B17" w:rsidP="00D624A4">
            <w:pPr>
              <w:spacing w:after="0"/>
              <w:rPr>
                <w:rFonts w:ascii="Times New Roman" w:hAnsi="Times New Roman" w:cs="Times New Roman"/>
                <w:sz w:val="24"/>
                <w:szCs w:val="24"/>
              </w:rPr>
            </w:pPr>
          </w:p>
        </w:tc>
        <w:tc>
          <w:tcPr>
            <w:tcW w:w="2148"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732B17" w:rsidRPr="00757559" w:rsidRDefault="00732B17" w:rsidP="00D624A4">
            <w:pPr>
              <w:spacing w:after="0"/>
              <w:rPr>
                <w:rFonts w:ascii="Times New Roman" w:hAnsi="Times New Roman" w:cs="Times New Roman"/>
                <w:sz w:val="24"/>
                <w:szCs w:val="24"/>
              </w:rPr>
            </w:pPr>
          </w:p>
        </w:tc>
        <w:tc>
          <w:tcPr>
            <w:tcW w:w="1553"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732B17" w:rsidRPr="00757559" w:rsidRDefault="00732B17" w:rsidP="00D624A4">
            <w:pPr>
              <w:spacing w:after="0"/>
              <w:rPr>
                <w:rFonts w:ascii="Times New Roman" w:hAnsi="Times New Roman" w:cs="Times New Roman"/>
                <w:sz w:val="24"/>
                <w:szCs w:val="24"/>
              </w:rPr>
            </w:pPr>
          </w:p>
        </w:tc>
        <w:tc>
          <w:tcPr>
            <w:tcW w:w="1717"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732B17" w:rsidRPr="00757559" w:rsidRDefault="00732B17" w:rsidP="00D624A4">
            <w:pPr>
              <w:spacing w:after="0"/>
              <w:rPr>
                <w:rFonts w:ascii="Times New Roman" w:hAnsi="Times New Roman" w:cs="Times New Roman"/>
                <w:sz w:val="24"/>
                <w:szCs w:val="24"/>
              </w:rPr>
            </w:pPr>
          </w:p>
        </w:tc>
        <w:tc>
          <w:tcPr>
            <w:tcW w:w="1572"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732B17" w:rsidRPr="00757559" w:rsidRDefault="00732B17" w:rsidP="00D624A4">
            <w:pPr>
              <w:spacing w:after="0"/>
              <w:rPr>
                <w:rFonts w:ascii="Times New Roman" w:hAnsi="Times New Roman" w:cs="Times New Roman"/>
                <w:sz w:val="24"/>
                <w:szCs w:val="24"/>
              </w:rPr>
            </w:pPr>
          </w:p>
        </w:tc>
        <w:tc>
          <w:tcPr>
            <w:tcW w:w="1544"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732B17" w:rsidRPr="00757559" w:rsidRDefault="00732B17" w:rsidP="00D624A4">
            <w:pPr>
              <w:spacing w:after="0"/>
              <w:rPr>
                <w:rFonts w:ascii="Times New Roman" w:hAnsi="Times New Roman" w:cs="Times New Roman"/>
                <w:sz w:val="24"/>
                <w:szCs w:val="24"/>
              </w:rPr>
            </w:pPr>
          </w:p>
        </w:tc>
        <w:tc>
          <w:tcPr>
            <w:tcW w:w="1273" w:type="dxa"/>
            <w:tcBorders>
              <w:left w:val="single" w:sz="4" w:space="0" w:color="000000"/>
              <w:bottom w:val="single" w:sz="4" w:space="0" w:color="000000"/>
              <w:right w:val="single" w:sz="4" w:space="0" w:color="000000"/>
            </w:tcBorders>
            <w:tcMar>
              <w:left w:w="75" w:type="dxa"/>
              <w:right w:w="75" w:type="dxa"/>
            </w:tcMar>
          </w:tcPr>
          <w:p w:rsidR="00732B17" w:rsidRPr="00757559" w:rsidRDefault="00732B17" w:rsidP="00D624A4">
            <w:pPr>
              <w:spacing w:after="0"/>
              <w:rPr>
                <w:rFonts w:ascii="Times New Roman" w:hAnsi="Times New Roman" w:cs="Times New Roman"/>
                <w:sz w:val="24"/>
                <w:szCs w:val="24"/>
              </w:rPr>
            </w:pPr>
            <w:r w:rsidRPr="00757559">
              <w:rPr>
                <w:rFonts w:ascii="Times New Roman" w:hAnsi="Times New Roman" w:cs="Times New Roman"/>
                <w:sz w:val="24"/>
                <w:szCs w:val="24"/>
              </w:rPr>
              <w:t>значение</w:t>
            </w:r>
          </w:p>
        </w:tc>
        <w:tc>
          <w:tcPr>
            <w:tcW w:w="794" w:type="dxa"/>
            <w:tcBorders>
              <w:left w:val="single" w:sz="4" w:space="0" w:color="000000"/>
              <w:bottom w:val="single" w:sz="4" w:space="0" w:color="000000"/>
              <w:right w:val="single" w:sz="4" w:space="0" w:color="000000"/>
            </w:tcBorders>
            <w:tcMar>
              <w:left w:w="75" w:type="dxa"/>
              <w:right w:w="75" w:type="dxa"/>
            </w:tcMar>
          </w:tcPr>
          <w:p w:rsidR="00732B17" w:rsidRPr="00757559" w:rsidRDefault="00732B17" w:rsidP="00D624A4">
            <w:pPr>
              <w:spacing w:after="0"/>
              <w:rPr>
                <w:rFonts w:ascii="Times New Roman" w:hAnsi="Times New Roman" w:cs="Times New Roman"/>
                <w:sz w:val="24"/>
                <w:szCs w:val="24"/>
              </w:rPr>
            </w:pPr>
            <w:r w:rsidRPr="00757559">
              <w:rPr>
                <w:rFonts w:ascii="Times New Roman" w:hAnsi="Times New Roman" w:cs="Times New Roman"/>
                <w:sz w:val="24"/>
                <w:szCs w:val="24"/>
              </w:rPr>
              <w:t>год</w:t>
            </w:r>
          </w:p>
        </w:tc>
        <w:tc>
          <w:tcPr>
            <w:tcW w:w="931" w:type="dxa"/>
            <w:tcBorders>
              <w:top w:val="single" w:sz="4" w:space="0" w:color="000000"/>
              <w:left w:val="single" w:sz="4" w:space="0" w:color="000000"/>
              <w:bottom w:val="single" w:sz="4" w:space="0" w:color="000000"/>
              <w:right w:val="single" w:sz="4" w:space="0" w:color="000000"/>
            </w:tcBorders>
            <w:tcMar>
              <w:left w:w="75" w:type="dxa"/>
              <w:right w:w="75" w:type="dxa"/>
            </w:tcMar>
          </w:tcPr>
          <w:p w:rsidR="00732B17" w:rsidRPr="00757559" w:rsidRDefault="00732B17" w:rsidP="00D624A4">
            <w:pPr>
              <w:spacing w:after="0"/>
              <w:rPr>
                <w:rFonts w:ascii="Times New Roman" w:hAnsi="Times New Roman" w:cs="Times New Roman"/>
                <w:sz w:val="24"/>
                <w:szCs w:val="24"/>
              </w:rPr>
            </w:pPr>
            <w:r w:rsidRPr="00757559">
              <w:rPr>
                <w:rFonts w:ascii="Times New Roman" w:hAnsi="Times New Roman" w:cs="Times New Roman"/>
                <w:sz w:val="24"/>
                <w:szCs w:val="24"/>
              </w:rPr>
              <w:t>2025 год</w:t>
            </w:r>
          </w:p>
        </w:tc>
        <w:tc>
          <w:tcPr>
            <w:tcW w:w="931" w:type="dxa"/>
            <w:tcBorders>
              <w:top w:val="single" w:sz="4" w:space="0" w:color="000000"/>
              <w:left w:val="single" w:sz="4" w:space="0" w:color="000000"/>
              <w:bottom w:val="single" w:sz="4" w:space="0" w:color="000000"/>
              <w:right w:val="single" w:sz="4" w:space="0" w:color="000000"/>
            </w:tcBorders>
            <w:tcMar>
              <w:left w:w="75" w:type="dxa"/>
              <w:right w:w="75" w:type="dxa"/>
            </w:tcMar>
          </w:tcPr>
          <w:p w:rsidR="00732B17" w:rsidRPr="00757559" w:rsidRDefault="00732B17" w:rsidP="00D624A4">
            <w:pPr>
              <w:spacing w:after="0"/>
              <w:rPr>
                <w:rFonts w:ascii="Times New Roman" w:hAnsi="Times New Roman" w:cs="Times New Roman"/>
                <w:sz w:val="24"/>
                <w:szCs w:val="24"/>
              </w:rPr>
            </w:pPr>
            <w:r w:rsidRPr="00757559">
              <w:rPr>
                <w:rFonts w:ascii="Times New Roman" w:hAnsi="Times New Roman" w:cs="Times New Roman"/>
                <w:sz w:val="24"/>
                <w:szCs w:val="24"/>
              </w:rPr>
              <w:t>2026 год</w:t>
            </w:r>
          </w:p>
        </w:tc>
        <w:tc>
          <w:tcPr>
            <w:tcW w:w="931" w:type="dxa"/>
            <w:tcBorders>
              <w:top w:val="single" w:sz="4" w:space="0" w:color="000000"/>
              <w:left w:val="single" w:sz="4" w:space="0" w:color="000000"/>
              <w:bottom w:val="single" w:sz="4" w:space="0" w:color="000000"/>
              <w:right w:val="single" w:sz="4" w:space="0" w:color="000000"/>
            </w:tcBorders>
            <w:tcMar>
              <w:left w:w="75" w:type="dxa"/>
              <w:right w:w="75" w:type="dxa"/>
            </w:tcMar>
          </w:tcPr>
          <w:p w:rsidR="00732B17" w:rsidRPr="00757559" w:rsidRDefault="00732B17" w:rsidP="00D624A4">
            <w:pPr>
              <w:spacing w:after="0"/>
              <w:rPr>
                <w:rFonts w:ascii="Times New Roman" w:hAnsi="Times New Roman" w:cs="Times New Roman"/>
                <w:sz w:val="24"/>
                <w:szCs w:val="24"/>
              </w:rPr>
            </w:pPr>
            <w:r w:rsidRPr="00757559">
              <w:rPr>
                <w:rFonts w:ascii="Times New Roman" w:hAnsi="Times New Roman" w:cs="Times New Roman"/>
                <w:sz w:val="24"/>
                <w:szCs w:val="24"/>
              </w:rPr>
              <w:t>2027 год</w:t>
            </w:r>
          </w:p>
        </w:tc>
        <w:tc>
          <w:tcPr>
            <w:tcW w:w="934" w:type="dxa"/>
            <w:tcBorders>
              <w:top w:val="single" w:sz="4" w:space="0" w:color="000000"/>
              <w:left w:val="single" w:sz="4" w:space="0" w:color="000000"/>
              <w:bottom w:val="single" w:sz="4" w:space="0" w:color="000000"/>
              <w:right w:val="single" w:sz="4" w:space="0" w:color="000000"/>
            </w:tcBorders>
            <w:tcMar>
              <w:left w:w="75" w:type="dxa"/>
              <w:right w:w="75" w:type="dxa"/>
            </w:tcMar>
          </w:tcPr>
          <w:p w:rsidR="00732B17" w:rsidRPr="00757559" w:rsidRDefault="00732B17" w:rsidP="00D624A4">
            <w:pPr>
              <w:spacing w:after="0"/>
              <w:rPr>
                <w:rFonts w:ascii="Times New Roman" w:hAnsi="Times New Roman" w:cs="Times New Roman"/>
                <w:sz w:val="24"/>
                <w:szCs w:val="24"/>
              </w:rPr>
            </w:pPr>
            <w:r w:rsidRPr="00757559">
              <w:rPr>
                <w:rFonts w:ascii="Times New Roman" w:hAnsi="Times New Roman" w:cs="Times New Roman"/>
                <w:sz w:val="24"/>
                <w:szCs w:val="24"/>
              </w:rPr>
              <w:t>2030 год</w:t>
            </w:r>
          </w:p>
          <w:p w:rsidR="00732B17" w:rsidRPr="00757559" w:rsidRDefault="00732B17" w:rsidP="00D624A4">
            <w:pPr>
              <w:spacing w:after="0"/>
              <w:rPr>
                <w:rFonts w:ascii="Times New Roman" w:hAnsi="Times New Roman" w:cs="Times New Roman"/>
                <w:sz w:val="24"/>
                <w:szCs w:val="24"/>
              </w:rPr>
            </w:pPr>
            <w:r w:rsidRPr="00757559">
              <w:rPr>
                <w:rFonts w:ascii="Times New Roman" w:hAnsi="Times New Roman" w:cs="Times New Roman"/>
                <w:sz w:val="24"/>
                <w:szCs w:val="24"/>
              </w:rPr>
              <w:t>(</w:t>
            </w:r>
            <w:proofErr w:type="spellStart"/>
            <w:proofErr w:type="gramStart"/>
            <w:r w:rsidRPr="00757559">
              <w:rPr>
                <w:rFonts w:ascii="Times New Roman" w:hAnsi="Times New Roman" w:cs="Times New Roman"/>
                <w:sz w:val="24"/>
                <w:szCs w:val="24"/>
              </w:rPr>
              <w:t>спра-вочно</w:t>
            </w:r>
            <w:proofErr w:type="spellEnd"/>
            <w:proofErr w:type="gramEnd"/>
            <w:r w:rsidRPr="00757559">
              <w:rPr>
                <w:rFonts w:ascii="Times New Roman" w:hAnsi="Times New Roman" w:cs="Times New Roman"/>
                <w:sz w:val="24"/>
                <w:szCs w:val="24"/>
              </w:rPr>
              <w:t>)</w:t>
            </w:r>
          </w:p>
        </w:tc>
        <w:tc>
          <w:tcPr>
            <w:tcW w:w="1324"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732B17" w:rsidRPr="00757559" w:rsidRDefault="00732B17" w:rsidP="00D624A4">
            <w:pPr>
              <w:spacing w:after="0"/>
              <w:rPr>
                <w:rFonts w:ascii="Times New Roman" w:hAnsi="Times New Roman" w:cs="Times New Roman"/>
                <w:sz w:val="24"/>
                <w:szCs w:val="24"/>
              </w:rPr>
            </w:pPr>
          </w:p>
        </w:tc>
        <w:tc>
          <w:tcPr>
            <w:tcW w:w="1911"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732B17" w:rsidRPr="00757559" w:rsidRDefault="00732B17" w:rsidP="00D624A4">
            <w:pPr>
              <w:spacing w:after="0"/>
              <w:rPr>
                <w:rFonts w:ascii="Times New Roman" w:hAnsi="Times New Roman" w:cs="Times New Roman"/>
                <w:sz w:val="24"/>
                <w:szCs w:val="24"/>
              </w:rPr>
            </w:pPr>
          </w:p>
        </w:tc>
        <w:tc>
          <w:tcPr>
            <w:tcW w:w="1531"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732B17" w:rsidRPr="00757559" w:rsidRDefault="00732B17" w:rsidP="00D624A4">
            <w:pPr>
              <w:spacing w:after="0"/>
              <w:rPr>
                <w:rFonts w:ascii="Times New Roman" w:hAnsi="Times New Roman" w:cs="Times New Roman"/>
                <w:sz w:val="24"/>
                <w:szCs w:val="24"/>
              </w:rPr>
            </w:pPr>
          </w:p>
        </w:tc>
        <w:tc>
          <w:tcPr>
            <w:tcW w:w="1519"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732B17" w:rsidRPr="00757559" w:rsidRDefault="00732B17" w:rsidP="00D624A4">
            <w:pPr>
              <w:spacing w:after="0"/>
              <w:rPr>
                <w:rFonts w:ascii="Times New Roman" w:hAnsi="Times New Roman" w:cs="Times New Roman"/>
                <w:sz w:val="24"/>
                <w:szCs w:val="24"/>
              </w:rPr>
            </w:pPr>
          </w:p>
        </w:tc>
      </w:tr>
    </w:tbl>
    <w:p w:rsidR="00732B17" w:rsidRPr="00757559" w:rsidRDefault="00732B17" w:rsidP="00D624A4">
      <w:pPr>
        <w:spacing w:after="0"/>
        <w:rPr>
          <w:rFonts w:ascii="Times New Roman" w:hAnsi="Times New Roman" w:cs="Times New Roman"/>
          <w:sz w:val="24"/>
          <w:szCs w:val="24"/>
        </w:rPr>
      </w:pPr>
    </w:p>
    <w:tbl>
      <w:tblPr>
        <w:tblW w:w="21546" w:type="dxa"/>
        <w:tblLayout w:type="fixed"/>
        <w:tblCellMar>
          <w:left w:w="75" w:type="dxa"/>
          <w:right w:w="75" w:type="dxa"/>
        </w:tblCellMar>
        <w:tblLook w:val="04A0" w:firstRow="1" w:lastRow="0" w:firstColumn="1" w:lastColumn="0" w:noHBand="0" w:noVBand="1"/>
      </w:tblPr>
      <w:tblGrid>
        <w:gridCol w:w="934"/>
        <w:gridCol w:w="2149"/>
        <w:gridCol w:w="1552"/>
        <w:gridCol w:w="1716"/>
        <w:gridCol w:w="1572"/>
        <w:gridCol w:w="1543"/>
        <w:gridCol w:w="1272"/>
        <w:gridCol w:w="794"/>
        <w:gridCol w:w="930"/>
        <w:gridCol w:w="930"/>
        <w:gridCol w:w="930"/>
        <w:gridCol w:w="932"/>
        <w:gridCol w:w="1316"/>
        <w:gridCol w:w="1926"/>
        <w:gridCol w:w="119"/>
        <w:gridCol w:w="1402"/>
        <w:gridCol w:w="1529"/>
      </w:tblGrid>
      <w:tr w:rsidR="00732B17" w:rsidRPr="00757559" w:rsidTr="00732B17">
        <w:trPr>
          <w:tblHeader/>
        </w:trPr>
        <w:tc>
          <w:tcPr>
            <w:tcW w:w="934" w:type="dxa"/>
            <w:tcBorders>
              <w:top w:val="single" w:sz="4" w:space="0" w:color="000000"/>
              <w:left w:val="single" w:sz="4" w:space="0" w:color="000000"/>
              <w:bottom w:val="single" w:sz="4" w:space="0" w:color="000000"/>
              <w:right w:val="single" w:sz="4" w:space="0" w:color="000000"/>
            </w:tcBorders>
            <w:tcMar>
              <w:left w:w="75" w:type="dxa"/>
              <w:right w:w="75" w:type="dxa"/>
            </w:tcMar>
          </w:tcPr>
          <w:p w:rsidR="00732B17" w:rsidRPr="00757559" w:rsidRDefault="00732B17" w:rsidP="00D624A4">
            <w:pPr>
              <w:spacing w:after="0"/>
              <w:rPr>
                <w:rFonts w:ascii="Times New Roman" w:hAnsi="Times New Roman" w:cs="Times New Roman"/>
                <w:sz w:val="24"/>
                <w:szCs w:val="24"/>
              </w:rPr>
            </w:pPr>
            <w:r w:rsidRPr="00757559">
              <w:rPr>
                <w:rFonts w:ascii="Times New Roman" w:hAnsi="Times New Roman" w:cs="Times New Roman"/>
                <w:sz w:val="24"/>
                <w:szCs w:val="24"/>
              </w:rPr>
              <w:t>1</w:t>
            </w:r>
          </w:p>
        </w:tc>
        <w:tc>
          <w:tcPr>
            <w:tcW w:w="2149" w:type="dxa"/>
            <w:tcBorders>
              <w:top w:val="single" w:sz="4" w:space="0" w:color="000000"/>
              <w:left w:val="single" w:sz="4" w:space="0" w:color="000000"/>
              <w:bottom w:val="single" w:sz="4" w:space="0" w:color="000000"/>
              <w:right w:val="single" w:sz="4" w:space="0" w:color="000000"/>
            </w:tcBorders>
            <w:tcMar>
              <w:left w:w="75" w:type="dxa"/>
              <w:right w:w="75" w:type="dxa"/>
            </w:tcMar>
          </w:tcPr>
          <w:p w:rsidR="00732B17" w:rsidRPr="00757559" w:rsidRDefault="00732B17" w:rsidP="00D624A4">
            <w:pPr>
              <w:spacing w:after="0"/>
              <w:rPr>
                <w:rFonts w:ascii="Times New Roman" w:hAnsi="Times New Roman" w:cs="Times New Roman"/>
                <w:sz w:val="24"/>
                <w:szCs w:val="24"/>
              </w:rPr>
            </w:pPr>
            <w:r w:rsidRPr="00757559">
              <w:rPr>
                <w:rFonts w:ascii="Times New Roman" w:hAnsi="Times New Roman" w:cs="Times New Roman"/>
                <w:sz w:val="24"/>
                <w:szCs w:val="24"/>
              </w:rPr>
              <w:t>2</w:t>
            </w:r>
          </w:p>
        </w:tc>
        <w:tc>
          <w:tcPr>
            <w:tcW w:w="1552" w:type="dxa"/>
            <w:tcBorders>
              <w:top w:val="single" w:sz="4" w:space="0" w:color="000000"/>
              <w:left w:val="single" w:sz="4" w:space="0" w:color="000000"/>
              <w:bottom w:val="single" w:sz="4" w:space="0" w:color="000000"/>
              <w:right w:val="single" w:sz="4" w:space="0" w:color="000000"/>
            </w:tcBorders>
            <w:tcMar>
              <w:left w:w="75" w:type="dxa"/>
              <w:right w:w="75" w:type="dxa"/>
            </w:tcMar>
          </w:tcPr>
          <w:p w:rsidR="00732B17" w:rsidRPr="00757559" w:rsidRDefault="00732B17" w:rsidP="00D624A4">
            <w:pPr>
              <w:spacing w:after="0"/>
              <w:rPr>
                <w:rFonts w:ascii="Times New Roman" w:hAnsi="Times New Roman" w:cs="Times New Roman"/>
                <w:sz w:val="24"/>
                <w:szCs w:val="24"/>
              </w:rPr>
            </w:pPr>
            <w:r w:rsidRPr="00757559">
              <w:rPr>
                <w:rFonts w:ascii="Times New Roman" w:hAnsi="Times New Roman" w:cs="Times New Roman"/>
                <w:sz w:val="24"/>
                <w:szCs w:val="24"/>
              </w:rPr>
              <w:t>3</w:t>
            </w:r>
          </w:p>
        </w:tc>
        <w:tc>
          <w:tcPr>
            <w:tcW w:w="1716" w:type="dxa"/>
            <w:tcBorders>
              <w:top w:val="single" w:sz="4" w:space="0" w:color="000000"/>
              <w:left w:val="single" w:sz="4" w:space="0" w:color="000000"/>
              <w:bottom w:val="single" w:sz="4" w:space="0" w:color="000000"/>
              <w:right w:val="single" w:sz="4" w:space="0" w:color="000000"/>
            </w:tcBorders>
            <w:tcMar>
              <w:left w:w="75" w:type="dxa"/>
              <w:right w:w="75" w:type="dxa"/>
            </w:tcMar>
          </w:tcPr>
          <w:p w:rsidR="00732B17" w:rsidRPr="00757559" w:rsidRDefault="00732B17" w:rsidP="00D624A4">
            <w:pPr>
              <w:spacing w:after="0"/>
              <w:rPr>
                <w:rFonts w:ascii="Times New Roman" w:hAnsi="Times New Roman" w:cs="Times New Roman"/>
                <w:sz w:val="24"/>
                <w:szCs w:val="24"/>
              </w:rPr>
            </w:pPr>
            <w:r w:rsidRPr="00757559">
              <w:rPr>
                <w:rFonts w:ascii="Times New Roman" w:hAnsi="Times New Roman" w:cs="Times New Roman"/>
                <w:sz w:val="24"/>
                <w:szCs w:val="24"/>
              </w:rPr>
              <w:t>4</w:t>
            </w:r>
          </w:p>
        </w:tc>
        <w:tc>
          <w:tcPr>
            <w:tcW w:w="1572" w:type="dxa"/>
            <w:tcBorders>
              <w:top w:val="single" w:sz="4" w:space="0" w:color="000000"/>
              <w:left w:val="single" w:sz="4" w:space="0" w:color="000000"/>
              <w:bottom w:val="single" w:sz="4" w:space="0" w:color="000000"/>
              <w:right w:val="single" w:sz="4" w:space="0" w:color="000000"/>
            </w:tcBorders>
            <w:tcMar>
              <w:left w:w="75" w:type="dxa"/>
              <w:right w:w="75" w:type="dxa"/>
            </w:tcMar>
          </w:tcPr>
          <w:p w:rsidR="00732B17" w:rsidRPr="00757559" w:rsidRDefault="00732B17" w:rsidP="00D624A4">
            <w:pPr>
              <w:spacing w:after="0"/>
              <w:rPr>
                <w:rFonts w:ascii="Times New Roman" w:hAnsi="Times New Roman" w:cs="Times New Roman"/>
                <w:sz w:val="24"/>
                <w:szCs w:val="24"/>
              </w:rPr>
            </w:pPr>
            <w:r w:rsidRPr="00757559">
              <w:rPr>
                <w:rFonts w:ascii="Times New Roman" w:hAnsi="Times New Roman" w:cs="Times New Roman"/>
                <w:sz w:val="24"/>
                <w:szCs w:val="24"/>
              </w:rPr>
              <w:t>5</w:t>
            </w:r>
          </w:p>
        </w:tc>
        <w:tc>
          <w:tcPr>
            <w:tcW w:w="1543" w:type="dxa"/>
            <w:tcBorders>
              <w:top w:val="single" w:sz="4" w:space="0" w:color="000000"/>
              <w:left w:val="single" w:sz="4" w:space="0" w:color="000000"/>
              <w:bottom w:val="single" w:sz="4" w:space="0" w:color="000000"/>
              <w:right w:val="single" w:sz="4" w:space="0" w:color="000000"/>
            </w:tcBorders>
            <w:tcMar>
              <w:left w:w="75" w:type="dxa"/>
              <w:right w:w="75" w:type="dxa"/>
            </w:tcMar>
          </w:tcPr>
          <w:p w:rsidR="00732B17" w:rsidRPr="00757559" w:rsidRDefault="00732B17" w:rsidP="00D624A4">
            <w:pPr>
              <w:spacing w:after="0"/>
              <w:rPr>
                <w:rFonts w:ascii="Times New Roman" w:hAnsi="Times New Roman" w:cs="Times New Roman"/>
                <w:sz w:val="24"/>
                <w:szCs w:val="24"/>
              </w:rPr>
            </w:pPr>
            <w:r w:rsidRPr="00757559">
              <w:rPr>
                <w:rFonts w:ascii="Times New Roman" w:hAnsi="Times New Roman" w:cs="Times New Roman"/>
                <w:sz w:val="24"/>
                <w:szCs w:val="24"/>
              </w:rPr>
              <w:t>6</w:t>
            </w:r>
          </w:p>
        </w:tc>
        <w:tc>
          <w:tcPr>
            <w:tcW w:w="1272" w:type="dxa"/>
            <w:tcBorders>
              <w:top w:val="single" w:sz="4" w:space="0" w:color="000000"/>
              <w:left w:val="single" w:sz="4" w:space="0" w:color="000000"/>
              <w:bottom w:val="single" w:sz="4" w:space="0" w:color="000000"/>
              <w:right w:val="single" w:sz="4" w:space="0" w:color="000000"/>
            </w:tcBorders>
            <w:tcMar>
              <w:left w:w="75" w:type="dxa"/>
              <w:right w:w="75" w:type="dxa"/>
            </w:tcMar>
          </w:tcPr>
          <w:p w:rsidR="00732B17" w:rsidRPr="00757559" w:rsidRDefault="00732B17" w:rsidP="00D624A4">
            <w:pPr>
              <w:spacing w:after="0"/>
              <w:rPr>
                <w:rFonts w:ascii="Times New Roman" w:hAnsi="Times New Roman" w:cs="Times New Roman"/>
                <w:sz w:val="24"/>
                <w:szCs w:val="24"/>
              </w:rPr>
            </w:pPr>
            <w:r w:rsidRPr="00757559">
              <w:rPr>
                <w:rFonts w:ascii="Times New Roman" w:hAnsi="Times New Roman" w:cs="Times New Roman"/>
                <w:sz w:val="24"/>
                <w:szCs w:val="24"/>
              </w:rPr>
              <w:t>7</w:t>
            </w:r>
          </w:p>
        </w:tc>
        <w:tc>
          <w:tcPr>
            <w:tcW w:w="794" w:type="dxa"/>
            <w:tcBorders>
              <w:top w:val="single" w:sz="4" w:space="0" w:color="000000"/>
              <w:left w:val="single" w:sz="4" w:space="0" w:color="000000"/>
              <w:bottom w:val="single" w:sz="4" w:space="0" w:color="000000"/>
              <w:right w:val="single" w:sz="4" w:space="0" w:color="000000"/>
            </w:tcBorders>
            <w:tcMar>
              <w:left w:w="75" w:type="dxa"/>
              <w:right w:w="75" w:type="dxa"/>
            </w:tcMar>
          </w:tcPr>
          <w:p w:rsidR="00732B17" w:rsidRPr="00757559" w:rsidRDefault="00732B17" w:rsidP="00D624A4">
            <w:pPr>
              <w:spacing w:after="0"/>
              <w:rPr>
                <w:rFonts w:ascii="Times New Roman" w:hAnsi="Times New Roman" w:cs="Times New Roman"/>
                <w:sz w:val="24"/>
                <w:szCs w:val="24"/>
              </w:rPr>
            </w:pPr>
            <w:r w:rsidRPr="00757559">
              <w:rPr>
                <w:rFonts w:ascii="Times New Roman" w:hAnsi="Times New Roman" w:cs="Times New Roman"/>
                <w:sz w:val="24"/>
                <w:szCs w:val="24"/>
              </w:rPr>
              <w:t>8</w:t>
            </w:r>
          </w:p>
        </w:tc>
        <w:tc>
          <w:tcPr>
            <w:tcW w:w="930" w:type="dxa"/>
            <w:tcBorders>
              <w:top w:val="single" w:sz="4" w:space="0" w:color="000000"/>
              <w:left w:val="single" w:sz="4" w:space="0" w:color="000000"/>
              <w:bottom w:val="single" w:sz="4" w:space="0" w:color="000000"/>
              <w:right w:val="single" w:sz="4" w:space="0" w:color="000000"/>
            </w:tcBorders>
            <w:tcMar>
              <w:left w:w="75" w:type="dxa"/>
              <w:right w:w="75" w:type="dxa"/>
            </w:tcMar>
          </w:tcPr>
          <w:p w:rsidR="00732B17" w:rsidRPr="00757559" w:rsidRDefault="00732B17" w:rsidP="00D624A4">
            <w:pPr>
              <w:spacing w:after="0"/>
              <w:rPr>
                <w:rFonts w:ascii="Times New Roman" w:hAnsi="Times New Roman" w:cs="Times New Roman"/>
                <w:sz w:val="24"/>
                <w:szCs w:val="24"/>
              </w:rPr>
            </w:pPr>
            <w:r w:rsidRPr="00757559">
              <w:rPr>
                <w:rFonts w:ascii="Times New Roman" w:hAnsi="Times New Roman" w:cs="Times New Roman"/>
                <w:sz w:val="24"/>
                <w:szCs w:val="24"/>
              </w:rPr>
              <w:t>9</w:t>
            </w:r>
          </w:p>
        </w:tc>
        <w:tc>
          <w:tcPr>
            <w:tcW w:w="930" w:type="dxa"/>
            <w:tcBorders>
              <w:top w:val="single" w:sz="4" w:space="0" w:color="000000"/>
              <w:left w:val="single" w:sz="4" w:space="0" w:color="000000"/>
              <w:bottom w:val="single" w:sz="4" w:space="0" w:color="000000"/>
              <w:right w:val="single" w:sz="4" w:space="0" w:color="000000"/>
            </w:tcBorders>
            <w:tcMar>
              <w:left w:w="75" w:type="dxa"/>
              <w:right w:w="75" w:type="dxa"/>
            </w:tcMar>
          </w:tcPr>
          <w:p w:rsidR="00732B17" w:rsidRPr="00757559" w:rsidRDefault="00732B17" w:rsidP="00D624A4">
            <w:pPr>
              <w:spacing w:after="0"/>
              <w:rPr>
                <w:rFonts w:ascii="Times New Roman" w:hAnsi="Times New Roman" w:cs="Times New Roman"/>
                <w:sz w:val="24"/>
                <w:szCs w:val="24"/>
              </w:rPr>
            </w:pPr>
            <w:r w:rsidRPr="00757559">
              <w:rPr>
                <w:rFonts w:ascii="Times New Roman" w:hAnsi="Times New Roman" w:cs="Times New Roman"/>
                <w:sz w:val="24"/>
                <w:szCs w:val="24"/>
              </w:rPr>
              <w:t>10</w:t>
            </w:r>
          </w:p>
        </w:tc>
        <w:tc>
          <w:tcPr>
            <w:tcW w:w="930" w:type="dxa"/>
            <w:tcBorders>
              <w:top w:val="single" w:sz="4" w:space="0" w:color="000000"/>
              <w:left w:val="single" w:sz="4" w:space="0" w:color="000000"/>
              <w:bottom w:val="single" w:sz="4" w:space="0" w:color="000000"/>
              <w:right w:val="single" w:sz="4" w:space="0" w:color="000000"/>
            </w:tcBorders>
            <w:tcMar>
              <w:left w:w="75" w:type="dxa"/>
              <w:right w:w="75" w:type="dxa"/>
            </w:tcMar>
          </w:tcPr>
          <w:p w:rsidR="00732B17" w:rsidRPr="00757559" w:rsidRDefault="00732B17" w:rsidP="00D624A4">
            <w:pPr>
              <w:spacing w:after="0"/>
              <w:rPr>
                <w:rFonts w:ascii="Times New Roman" w:hAnsi="Times New Roman" w:cs="Times New Roman"/>
                <w:sz w:val="24"/>
                <w:szCs w:val="24"/>
              </w:rPr>
            </w:pPr>
            <w:r w:rsidRPr="00757559">
              <w:rPr>
                <w:rFonts w:ascii="Times New Roman" w:hAnsi="Times New Roman" w:cs="Times New Roman"/>
                <w:sz w:val="24"/>
                <w:szCs w:val="24"/>
              </w:rPr>
              <w:t>11</w:t>
            </w:r>
          </w:p>
        </w:tc>
        <w:tc>
          <w:tcPr>
            <w:tcW w:w="932" w:type="dxa"/>
            <w:tcBorders>
              <w:top w:val="single" w:sz="4" w:space="0" w:color="000000"/>
              <w:left w:val="single" w:sz="4" w:space="0" w:color="000000"/>
              <w:bottom w:val="single" w:sz="4" w:space="0" w:color="000000"/>
              <w:right w:val="single" w:sz="4" w:space="0" w:color="000000"/>
            </w:tcBorders>
            <w:tcMar>
              <w:left w:w="75" w:type="dxa"/>
              <w:right w:w="75" w:type="dxa"/>
            </w:tcMar>
          </w:tcPr>
          <w:p w:rsidR="00732B17" w:rsidRPr="00757559" w:rsidRDefault="00732B17" w:rsidP="00D624A4">
            <w:pPr>
              <w:spacing w:after="0"/>
              <w:rPr>
                <w:rFonts w:ascii="Times New Roman" w:hAnsi="Times New Roman" w:cs="Times New Roman"/>
                <w:sz w:val="24"/>
                <w:szCs w:val="24"/>
              </w:rPr>
            </w:pPr>
            <w:r w:rsidRPr="00757559">
              <w:rPr>
                <w:rFonts w:ascii="Times New Roman" w:hAnsi="Times New Roman" w:cs="Times New Roman"/>
                <w:sz w:val="24"/>
                <w:szCs w:val="24"/>
              </w:rPr>
              <w:t>12</w:t>
            </w:r>
          </w:p>
        </w:tc>
        <w:tc>
          <w:tcPr>
            <w:tcW w:w="1316" w:type="dxa"/>
            <w:tcBorders>
              <w:top w:val="single" w:sz="4" w:space="0" w:color="000000"/>
              <w:left w:val="single" w:sz="4" w:space="0" w:color="000000"/>
              <w:bottom w:val="single" w:sz="4" w:space="0" w:color="000000"/>
              <w:right w:val="single" w:sz="4" w:space="0" w:color="000000"/>
            </w:tcBorders>
            <w:tcMar>
              <w:left w:w="75" w:type="dxa"/>
              <w:right w:w="75" w:type="dxa"/>
            </w:tcMar>
          </w:tcPr>
          <w:p w:rsidR="00732B17" w:rsidRPr="00757559" w:rsidRDefault="00732B17" w:rsidP="00D624A4">
            <w:pPr>
              <w:spacing w:after="0"/>
              <w:rPr>
                <w:rFonts w:ascii="Times New Roman" w:hAnsi="Times New Roman" w:cs="Times New Roman"/>
                <w:sz w:val="24"/>
                <w:szCs w:val="24"/>
              </w:rPr>
            </w:pPr>
            <w:r w:rsidRPr="00757559">
              <w:rPr>
                <w:rFonts w:ascii="Times New Roman" w:hAnsi="Times New Roman" w:cs="Times New Roman"/>
                <w:sz w:val="24"/>
                <w:szCs w:val="24"/>
              </w:rPr>
              <w:t>13</w:t>
            </w:r>
          </w:p>
        </w:tc>
        <w:tc>
          <w:tcPr>
            <w:tcW w:w="1926" w:type="dxa"/>
            <w:tcBorders>
              <w:top w:val="single" w:sz="4" w:space="0" w:color="000000"/>
              <w:left w:val="single" w:sz="4" w:space="0" w:color="000000"/>
              <w:bottom w:val="single" w:sz="4" w:space="0" w:color="000000"/>
              <w:right w:val="single" w:sz="4" w:space="0" w:color="000000"/>
            </w:tcBorders>
            <w:tcMar>
              <w:left w:w="75" w:type="dxa"/>
              <w:right w:w="75" w:type="dxa"/>
            </w:tcMar>
          </w:tcPr>
          <w:p w:rsidR="00732B17" w:rsidRPr="00757559" w:rsidRDefault="00732B17" w:rsidP="00D624A4">
            <w:pPr>
              <w:spacing w:after="0"/>
              <w:rPr>
                <w:rFonts w:ascii="Times New Roman" w:hAnsi="Times New Roman" w:cs="Times New Roman"/>
                <w:sz w:val="24"/>
                <w:szCs w:val="24"/>
              </w:rPr>
            </w:pPr>
            <w:r w:rsidRPr="00757559">
              <w:rPr>
                <w:rFonts w:ascii="Times New Roman" w:hAnsi="Times New Roman" w:cs="Times New Roman"/>
                <w:sz w:val="24"/>
                <w:szCs w:val="24"/>
              </w:rPr>
              <w:t>14</w:t>
            </w:r>
          </w:p>
        </w:tc>
        <w:tc>
          <w:tcPr>
            <w:tcW w:w="1521"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732B17" w:rsidRPr="00757559" w:rsidRDefault="00732B17" w:rsidP="00D624A4">
            <w:pPr>
              <w:spacing w:after="0"/>
              <w:rPr>
                <w:rFonts w:ascii="Times New Roman" w:hAnsi="Times New Roman" w:cs="Times New Roman"/>
                <w:sz w:val="24"/>
                <w:szCs w:val="24"/>
              </w:rPr>
            </w:pPr>
            <w:r w:rsidRPr="00757559">
              <w:rPr>
                <w:rFonts w:ascii="Times New Roman" w:hAnsi="Times New Roman" w:cs="Times New Roman"/>
                <w:sz w:val="24"/>
                <w:szCs w:val="24"/>
              </w:rPr>
              <w:t>15</w:t>
            </w:r>
          </w:p>
        </w:tc>
        <w:tc>
          <w:tcPr>
            <w:tcW w:w="1529" w:type="dxa"/>
            <w:tcBorders>
              <w:top w:val="single" w:sz="4" w:space="0" w:color="000000"/>
              <w:left w:val="single" w:sz="4" w:space="0" w:color="000000"/>
              <w:bottom w:val="single" w:sz="4" w:space="0" w:color="000000"/>
              <w:right w:val="single" w:sz="4" w:space="0" w:color="000000"/>
            </w:tcBorders>
            <w:tcMar>
              <w:left w:w="75" w:type="dxa"/>
              <w:right w:w="75" w:type="dxa"/>
            </w:tcMar>
          </w:tcPr>
          <w:p w:rsidR="00732B17" w:rsidRPr="00757559" w:rsidRDefault="00732B17" w:rsidP="00D624A4">
            <w:pPr>
              <w:spacing w:after="0"/>
              <w:rPr>
                <w:rFonts w:ascii="Times New Roman" w:hAnsi="Times New Roman" w:cs="Times New Roman"/>
                <w:sz w:val="24"/>
                <w:szCs w:val="24"/>
              </w:rPr>
            </w:pPr>
            <w:r w:rsidRPr="00757559">
              <w:rPr>
                <w:rFonts w:ascii="Times New Roman" w:hAnsi="Times New Roman" w:cs="Times New Roman"/>
                <w:sz w:val="24"/>
                <w:szCs w:val="24"/>
              </w:rPr>
              <w:t>16</w:t>
            </w:r>
          </w:p>
        </w:tc>
      </w:tr>
      <w:tr w:rsidR="00732B17" w:rsidRPr="00757559" w:rsidTr="00732B17">
        <w:tc>
          <w:tcPr>
            <w:tcW w:w="21546" w:type="dxa"/>
            <w:gridSpan w:val="17"/>
            <w:tcBorders>
              <w:top w:val="single" w:sz="4" w:space="0" w:color="000000"/>
              <w:left w:val="single" w:sz="4" w:space="0" w:color="000000"/>
              <w:bottom w:val="single" w:sz="4" w:space="0" w:color="000000"/>
              <w:right w:val="single" w:sz="4" w:space="0" w:color="000000"/>
            </w:tcBorders>
            <w:shd w:val="clear" w:color="auto" w:fill="auto"/>
            <w:tcMar>
              <w:left w:w="75" w:type="dxa"/>
              <w:right w:w="75" w:type="dxa"/>
            </w:tcMar>
          </w:tcPr>
          <w:p w:rsidR="00732B17" w:rsidRPr="00757559" w:rsidRDefault="00732B17" w:rsidP="00D624A4">
            <w:pPr>
              <w:spacing w:after="0"/>
              <w:rPr>
                <w:rFonts w:ascii="Times New Roman" w:hAnsi="Times New Roman" w:cs="Times New Roman"/>
                <w:sz w:val="24"/>
                <w:szCs w:val="24"/>
              </w:rPr>
            </w:pPr>
            <w:r w:rsidRPr="00757559">
              <w:rPr>
                <w:rFonts w:ascii="Times New Roman" w:hAnsi="Times New Roman" w:cs="Times New Roman"/>
                <w:sz w:val="24"/>
                <w:szCs w:val="24"/>
              </w:rPr>
              <w:t>1. Цель муниципальной программы «Гармонизация межнациональных (межэтнических) отношений на территории Дячкинского сельского поселения и доведение уровня доли граждан, положительно оценивающих уровень межэтнического согласия в Дячкинском сельском поселении до 87,2 процента к 2030 году»</w:t>
            </w:r>
          </w:p>
        </w:tc>
      </w:tr>
      <w:tr w:rsidR="00732B17" w:rsidRPr="00757559" w:rsidTr="00732B17">
        <w:trPr>
          <w:trHeight w:val="292"/>
        </w:trPr>
        <w:tc>
          <w:tcPr>
            <w:tcW w:w="934" w:type="dxa"/>
            <w:tcBorders>
              <w:left w:val="single" w:sz="4" w:space="0" w:color="000000"/>
              <w:bottom w:val="single" w:sz="4" w:space="0" w:color="000000"/>
              <w:right w:val="single" w:sz="4" w:space="0" w:color="000000"/>
            </w:tcBorders>
            <w:shd w:val="clear" w:color="auto" w:fill="auto"/>
          </w:tcPr>
          <w:p w:rsidR="00732B17" w:rsidRPr="00757559" w:rsidRDefault="00732B17" w:rsidP="00D624A4">
            <w:pPr>
              <w:spacing w:after="0"/>
              <w:rPr>
                <w:rFonts w:ascii="Times New Roman" w:hAnsi="Times New Roman" w:cs="Times New Roman"/>
                <w:sz w:val="24"/>
                <w:szCs w:val="24"/>
              </w:rPr>
            </w:pPr>
            <w:r w:rsidRPr="00757559">
              <w:rPr>
                <w:rFonts w:ascii="Times New Roman" w:hAnsi="Times New Roman" w:cs="Times New Roman"/>
                <w:sz w:val="24"/>
                <w:szCs w:val="24"/>
              </w:rPr>
              <w:t>1.1.</w:t>
            </w:r>
          </w:p>
        </w:tc>
        <w:tc>
          <w:tcPr>
            <w:tcW w:w="2149" w:type="dxa"/>
            <w:tcBorders>
              <w:left w:val="single" w:sz="4" w:space="0" w:color="000000"/>
              <w:bottom w:val="single" w:sz="4" w:space="0" w:color="000000"/>
              <w:right w:val="single" w:sz="4" w:space="0" w:color="000000"/>
            </w:tcBorders>
          </w:tcPr>
          <w:p w:rsidR="00732B17" w:rsidRPr="00757559" w:rsidRDefault="00732B17" w:rsidP="00D624A4">
            <w:pPr>
              <w:spacing w:after="0"/>
              <w:rPr>
                <w:rFonts w:ascii="Times New Roman" w:hAnsi="Times New Roman" w:cs="Times New Roman"/>
                <w:sz w:val="24"/>
                <w:szCs w:val="24"/>
              </w:rPr>
            </w:pPr>
            <w:r w:rsidRPr="00757559">
              <w:rPr>
                <w:rFonts w:ascii="Times New Roman" w:hAnsi="Times New Roman" w:cs="Times New Roman"/>
                <w:sz w:val="24"/>
                <w:szCs w:val="24"/>
              </w:rPr>
              <w:t xml:space="preserve">Доля муниципальных служащих, </w:t>
            </w:r>
          </w:p>
          <w:p w:rsidR="00732B17" w:rsidRPr="00757559" w:rsidRDefault="00732B17" w:rsidP="00D624A4">
            <w:pPr>
              <w:spacing w:after="0"/>
              <w:rPr>
                <w:rFonts w:ascii="Times New Roman" w:hAnsi="Times New Roman" w:cs="Times New Roman"/>
                <w:sz w:val="24"/>
                <w:szCs w:val="24"/>
              </w:rPr>
            </w:pPr>
            <w:r w:rsidRPr="00757559">
              <w:rPr>
                <w:rFonts w:ascii="Times New Roman" w:hAnsi="Times New Roman" w:cs="Times New Roman"/>
                <w:sz w:val="24"/>
                <w:szCs w:val="24"/>
              </w:rPr>
              <w:t xml:space="preserve">принявших участие в мероприятиях </w:t>
            </w:r>
          </w:p>
          <w:p w:rsidR="00732B17" w:rsidRPr="00757559" w:rsidRDefault="00732B17" w:rsidP="00D624A4">
            <w:pPr>
              <w:spacing w:after="0"/>
              <w:rPr>
                <w:rFonts w:ascii="Times New Roman" w:hAnsi="Times New Roman" w:cs="Times New Roman"/>
                <w:sz w:val="24"/>
                <w:szCs w:val="24"/>
              </w:rPr>
            </w:pPr>
            <w:r w:rsidRPr="00757559">
              <w:rPr>
                <w:rFonts w:ascii="Times New Roman" w:hAnsi="Times New Roman" w:cs="Times New Roman"/>
                <w:sz w:val="24"/>
                <w:szCs w:val="24"/>
              </w:rPr>
              <w:t xml:space="preserve">по </w:t>
            </w:r>
            <w:proofErr w:type="spellStart"/>
            <w:proofErr w:type="gramStart"/>
            <w:r w:rsidRPr="00757559">
              <w:rPr>
                <w:rFonts w:ascii="Times New Roman" w:hAnsi="Times New Roman" w:cs="Times New Roman"/>
                <w:sz w:val="24"/>
                <w:szCs w:val="24"/>
              </w:rPr>
              <w:t>профессиональ</w:t>
            </w:r>
            <w:proofErr w:type="spellEnd"/>
            <w:r w:rsidRPr="00757559">
              <w:rPr>
                <w:rFonts w:ascii="Times New Roman" w:hAnsi="Times New Roman" w:cs="Times New Roman"/>
                <w:sz w:val="24"/>
                <w:szCs w:val="24"/>
              </w:rPr>
              <w:t>-ному</w:t>
            </w:r>
            <w:proofErr w:type="gramEnd"/>
            <w:r w:rsidRPr="00757559">
              <w:rPr>
                <w:rFonts w:ascii="Times New Roman" w:hAnsi="Times New Roman" w:cs="Times New Roman"/>
                <w:sz w:val="24"/>
                <w:szCs w:val="24"/>
              </w:rPr>
              <w:t xml:space="preserve"> развитию</w:t>
            </w:r>
          </w:p>
        </w:tc>
        <w:tc>
          <w:tcPr>
            <w:tcW w:w="1552" w:type="dxa"/>
            <w:tcBorders>
              <w:left w:val="single" w:sz="4" w:space="0" w:color="000000"/>
              <w:bottom w:val="single" w:sz="4" w:space="0" w:color="000000"/>
              <w:right w:val="single" w:sz="4" w:space="0" w:color="000000"/>
            </w:tcBorders>
            <w:tcMar>
              <w:left w:w="75" w:type="dxa"/>
              <w:right w:w="75" w:type="dxa"/>
            </w:tcMar>
          </w:tcPr>
          <w:p w:rsidR="00732B17" w:rsidRPr="00757559" w:rsidRDefault="00732B17" w:rsidP="00D624A4">
            <w:pPr>
              <w:spacing w:after="0"/>
              <w:rPr>
                <w:rFonts w:ascii="Times New Roman" w:hAnsi="Times New Roman" w:cs="Times New Roman"/>
                <w:sz w:val="24"/>
                <w:szCs w:val="24"/>
              </w:rPr>
            </w:pPr>
            <w:r w:rsidRPr="00757559">
              <w:rPr>
                <w:rFonts w:ascii="Times New Roman" w:hAnsi="Times New Roman" w:cs="Times New Roman"/>
                <w:sz w:val="24"/>
                <w:szCs w:val="24"/>
              </w:rPr>
              <w:t>МП</w:t>
            </w:r>
          </w:p>
        </w:tc>
        <w:tc>
          <w:tcPr>
            <w:tcW w:w="1716" w:type="dxa"/>
            <w:tcBorders>
              <w:left w:val="single" w:sz="4" w:space="0" w:color="000000"/>
              <w:bottom w:val="single" w:sz="4" w:space="0" w:color="000000"/>
              <w:right w:val="single" w:sz="4" w:space="0" w:color="000000"/>
            </w:tcBorders>
            <w:tcMar>
              <w:left w:w="75" w:type="dxa"/>
              <w:right w:w="75" w:type="dxa"/>
            </w:tcMar>
          </w:tcPr>
          <w:p w:rsidR="00732B17" w:rsidRPr="00757559" w:rsidRDefault="00732B17" w:rsidP="00D624A4">
            <w:pPr>
              <w:spacing w:after="0"/>
              <w:rPr>
                <w:rFonts w:ascii="Times New Roman" w:hAnsi="Times New Roman" w:cs="Times New Roman"/>
                <w:sz w:val="24"/>
                <w:szCs w:val="24"/>
              </w:rPr>
            </w:pPr>
            <w:r w:rsidRPr="00757559">
              <w:rPr>
                <w:rFonts w:ascii="Times New Roman" w:hAnsi="Times New Roman" w:cs="Times New Roman"/>
                <w:sz w:val="24"/>
                <w:szCs w:val="24"/>
              </w:rPr>
              <w:t>возрастающий</w:t>
            </w:r>
          </w:p>
        </w:tc>
        <w:tc>
          <w:tcPr>
            <w:tcW w:w="1572" w:type="dxa"/>
            <w:tcBorders>
              <w:left w:val="single" w:sz="4" w:space="0" w:color="000000"/>
              <w:bottom w:val="single" w:sz="4" w:space="0" w:color="000000"/>
              <w:right w:val="single" w:sz="4" w:space="0" w:color="000000"/>
            </w:tcBorders>
            <w:tcMar>
              <w:left w:w="75" w:type="dxa"/>
              <w:right w:w="75" w:type="dxa"/>
            </w:tcMar>
          </w:tcPr>
          <w:p w:rsidR="00732B17" w:rsidRPr="00757559" w:rsidRDefault="00732B17" w:rsidP="00D624A4">
            <w:pPr>
              <w:spacing w:after="0"/>
              <w:rPr>
                <w:rFonts w:ascii="Times New Roman" w:hAnsi="Times New Roman" w:cs="Times New Roman"/>
                <w:sz w:val="24"/>
                <w:szCs w:val="24"/>
              </w:rPr>
            </w:pPr>
            <w:r w:rsidRPr="00757559">
              <w:rPr>
                <w:rFonts w:ascii="Times New Roman" w:hAnsi="Times New Roman" w:cs="Times New Roman"/>
                <w:sz w:val="24"/>
                <w:szCs w:val="24"/>
              </w:rPr>
              <w:t>процентов</w:t>
            </w:r>
          </w:p>
        </w:tc>
        <w:tc>
          <w:tcPr>
            <w:tcW w:w="1543" w:type="dxa"/>
            <w:tcBorders>
              <w:left w:val="single" w:sz="4" w:space="0" w:color="000000"/>
              <w:bottom w:val="single" w:sz="4" w:space="0" w:color="000000"/>
              <w:right w:val="single" w:sz="4" w:space="0" w:color="000000"/>
            </w:tcBorders>
            <w:tcMar>
              <w:left w:w="75" w:type="dxa"/>
              <w:right w:w="75" w:type="dxa"/>
            </w:tcMar>
          </w:tcPr>
          <w:p w:rsidR="00732B17" w:rsidRPr="00757559" w:rsidRDefault="00732B17" w:rsidP="00D624A4">
            <w:pPr>
              <w:spacing w:after="0"/>
              <w:rPr>
                <w:rFonts w:ascii="Times New Roman" w:hAnsi="Times New Roman" w:cs="Times New Roman"/>
                <w:sz w:val="24"/>
                <w:szCs w:val="24"/>
              </w:rPr>
            </w:pPr>
            <w:proofErr w:type="spellStart"/>
            <w:r w:rsidRPr="00757559">
              <w:rPr>
                <w:rFonts w:ascii="Times New Roman" w:hAnsi="Times New Roman" w:cs="Times New Roman"/>
                <w:sz w:val="24"/>
                <w:szCs w:val="24"/>
              </w:rPr>
              <w:t>ведомствен</w:t>
            </w:r>
            <w:proofErr w:type="spellEnd"/>
            <w:r w:rsidRPr="00757559">
              <w:rPr>
                <w:rFonts w:ascii="Times New Roman" w:hAnsi="Times New Roman" w:cs="Times New Roman"/>
                <w:sz w:val="24"/>
                <w:szCs w:val="24"/>
              </w:rPr>
              <w:t>-</w:t>
            </w:r>
          </w:p>
          <w:p w:rsidR="00732B17" w:rsidRPr="00757559" w:rsidRDefault="00732B17" w:rsidP="00D624A4">
            <w:pPr>
              <w:spacing w:after="0"/>
              <w:rPr>
                <w:rFonts w:ascii="Times New Roman" w:hAnsi="Times New Roman" w:cs="Times New Roman"/>
                <w:sz w:val="24"/>
                <w:szCs w:val="24"/>
              </w:rPr>
            </w:pPr>
            <w:proofErr w:type="spellStart"/>
            <w:r w:rsidRPr="00757559">
              <w:rPr>
                <w:rFonts w:ascii="Times New Roman" w:hAnsi="Times New Roman" w:cs="Times New Roman"/>
                <w:sz w:val="24"/>
                <w:szCs w:val="24"/>
              </w:rPr>
              <w:t>ный</w:t>
            </w:r>
            <w:proofErr w:type="spellEnd"/>
          </w:p>
        </w:tc>
        <w:tc>
          <w:tcPr>
            <w:tcW w:w="1272" w:type="dxa"/>
            <w:tcBorders>
              <w:left w:val="single" w:sz="4" w:space="0" w:color="000000"/>
              <w:bottom w:val="single" w:sz="4" w:space="0" w:color="000000"/>
              <w:right w:val="single" w:sz="4" w:space="0" w:color="000000"/>
            </w:tcBorders>
            <w:tcMar>
              <w:left w:w="75" w:type="dxa"/>
              <w:right w:w="75" w:type="dxa"/>
            </w:tcMar>
          </w:tcPr>
          <w:p w:rsidR="00732B17" w:rsidRPr="00757559" w:rsidRDefault="00732B17" w:rsidP="00D624A4">
            <w:pPr>
              <w:spacing w:after="0"/>
              <w:rPr>
                <w:rFonts w:ascii="Times New Roman" w:hAnsi="Times New Roman" w:cs="Times New Roman"/>
                <w:sz w:val="24"/>
                <w:szCs w:val="24"/>
              </w:rPr>
            </w:pPr>
            <w:r w:rsidRPr="00757559">
              <w:rPr>
                <w:rFonts w:ascii="Times New Roman" w:hAnsi="Times New Roman" w:cs="Times New Roman"/>
                <w:sz w:val="24"/>
                <w:szCs w:val="24"/>
              </w:rPr>
              <w:t>40</w:t>
            </w:r>
          </w:p>
        </w:tc>
        <w:tc>
          <w:tcPr>
            <w:tcW w:w="794" w:type="dxa"/>
            <w:tcBorders>
              <w:left w:val="single" w:sz="4" w:space="0" w:color="000000"/>
              <w:bottom w:val="single" w:sz="4" w:space="0" w:color="000000"/>
              <w:right w:val="single" w:sz="4" w:space="0" w:color="000000"/>
            </w:tcBorders>
            <w:tcMar>
              <w:left w:w="75" w:type="dxa"/>
              <w:right w:w="75" w:type="dxa"/>
            </w:tcMar>
          </w:tcPr>
          <w:p w:rsidR="00732B17" w:rsidRPr="00757559" w:rsidRDefault="00732B17" w:rsidP="00D624A4">
            <w:pPr>
              <w:spacing w:after="0"/>
              <w:rPr>
                <w:rFonts w:ascii="Times New Roman" w:hAnsi="Times New Roman" w:cs="Times New Roman"/>
                <w:sz w:val="24"/>
                <w:szCs w:val="24"/>
              </w:rPr>
            </w:pPr>
            <w:r w:rsidRPr="00757559">
              <w:rPr>
                <w:rFonts w:ascii="Times New Roman" w:hAnsi="Times New Roman" w:cs="Times New Roman"/>
                <w:sz w:val="24"/>
                <w:szCs w:val="24"/>
              </w:rPr>
              <w:t>2023</w:t>
            </w:r>
          </w:p>
        </w:tc>
        <w:tc>
          <w:tcPr>
            <w:tcW w:w="930" w:type="dxa"/>
            <w:tcBorders>
              <w:left w:val="single" w:sz="4" w:space="0" w:color="000000"/>
              <w:bottom w:val="single" w:sz="4" w:space="0" w:color="000000"/>
              <w:right w:val="single" w:sz="4" w:space="0" w:color="000000"/>
            </w:tcBorders>
            <w:tcMar>
              <w:left w:w="75" w:type="dxa"/>
              <w:right w:w="75" w:type="dxa"/>
            </w:tcMar>
          </w:tcPr>
          <w:p w:rsidR="00732B17" w:rsidRPr="00757559" w:rsidRDefault="00732B17" w:rsidP="00D624A4">
            <w:pPr>
              <w:spacing w:after="0"/>
              <w:rPr>
                <w:rFonts w:ascii="Times New Roman" w:hAnsi="Times New Roman" w:cs="Times New Roman"/>
                <w:sz w:val="24"/>
                <w:szCs w:val="24"/>
              </w:rPr>
            </w:pPr>
            <w:r w:rsidRPr="00757559">
              <w:rPr>
                <w:rFonts w:ascii="Times New Roman" w:hAnsi="Times New Roman" w:cs="Times New Roman"/>
                <w:sz w:val="24"/>
                <w:szCs w:val="24"/>
              </w:rPr>
              <w:t>20,0</w:t>
            </w:r>
          </w:p>
        </w:tc>
        <w:tc>
          <w:tcPr>
            <w:tcW w:w="930" w:type="dxa"/>
            <w:tcBorders>
              <w:left w:val="single" w:sz="4" w:space="0" w:color="000000"/>
              <w:bottom w:val="single" w:sz="4" w:space="0" w:color="000000"/>
              <w:right w:val="single" w:sz="4" w:space="0" w:color="000000"/>
            </w:tcBorders>
            <w:tcMar>
              <w:left w:w="75" w:type="dxa"/>
              <w:right w:w="75" w:type="dxa"/>
            </w:tcMar>
          </w:tcPr>
          <w:p w:rsidR="00732B17" w:rsidRPr="00757559" w:rsidRDefault="00732B17" w:rsidP="00D624A4">
            <w:pPr>
              <w:spacing w:after="0"/>
              <w:rPr>
                <w:rFonts w:ascii="Times New Roman" w:hAnsi="Times New Roman" w:cs="Times New Roman"/>
                <w:sz w:val="24"/>
                <w:szCs w:val="24"/>
              </w:rPr>
            </w:pPr>
            <w:r w:rsidRPr="00757559">
              <w:rPr>
                <w:rFonts w:ascii="Times New Roman" w:hAnsi="Times New Roman" w:cs="Times New Roman"/>
                <w:sz w:val="24"/>
                <w:szCs w:val="24"/>
              </w:rPr>
              <w:t>22,0</w:t>
            </w:r>
          </w:p>
        </w:tc>
        <w:tc>
          <w:tcPr>
            <w:tcW w:w="930" w:type="dxa"/>
            <w:tcBorders>
              <w:left w:val="single" w:sz="4" w:space="0" w:color="000000"/>
              <w:bottom w:val="single" w:sz="4" w:space="0" w:color="000000"/>
              <w:right w:val="single" w:sz="4" w:space="0" w:color="000000"/>
            </w:tcBorders>
            <w:tcMar>
              <w:left w:w="75" w:type="dxa"/>
              <w:right w:w="75" w:type="dxa"/>
            </w:tcMar>
          </w:tcPr>
          <w:p w:rsidR="00732B17" w:rsidRPr="00757559" w:rsidRDefault="00732B17" w:rsidP="00D624A4">
            <w:pPr>
              <w:spacing w:after="0"/>
              <w:rPr>
                <w:rFonts w:ascii="Times New Roman" w:hAnsi="Times New Roman" w:cs="Times New Roman"/>
                <w:sz w:val="24"/>
                <w:szCs w:val="24"/>
              </w:rPr>
            </w:pPr>
            <w:r w:rsidRPr="00757559">
              <w:rPr>
                <w:rFonts w:ascii="Times New Roman" w:hAnsi="Times New Roman" w:cs="Times New Roman"/>
                <w:sz w:val="24"/>
                <w:szCs w:val="24"/>
              </w:rPr>
              <w:t>23,0</w:t>
            </w:r>
          </w:p>
        </w:tc>
        <w:tc>
          <w:tcPr>
            <w:tcW w:w="932" w:type="dxa"/>
            <w:tcBorders>
              <w:left w:val="single" w:sz="4" w:space="0" w:color="000000"/>
              <w:bottom w:val="single" w:sz="4" w:space="0" w:color="000000"/>
              <w:right w:val="single" w:sz="4" w:space="0" w:color="000000"/>
            </w:tcBorders>
            <w:tcMar>
              <w:left w:w="75" w:type="dxa"/>
              <w:right w:w="75" w:type="dxa"/>
            </w:tcMar>
          </w:tcPr>
          <w:p w:rsidR="00732B17" w:rsidRPr="00757559" w:rsidRDefault="00732B17" w:rsidP="00D624A4">
            <w:pPr>
              <w:spacing w:after="0"/>
              <w:rPr>
                <w:rFonts w:ascii="Times New Roman" w:hAnsi="Times New Roman" w:cs="Times New Roman"/>
                <w:sz w:val="24"/>
                <w:szCs w:val="24"/>
              </w:rPr>
            </w:pPr>
            <w:r w:rsidRPr="00757559">
              <w:rPr>
                <w:rFonts w:ascii="Times New Roman" w:hAnsi="Times New Roman" w:cs="Times New Roman"/>
                <w:sz w:val="24"/>
                <w:szCs w:val="24"/>
              </w:rPr>
              <w:t>25,0</w:t>
            </w:r>
          </w:p>
        </w:tc>
        <w:tc>
          <w:tcPr>
            <w:tcW w:w="131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732B17" w:rsidRPr="00757559" w:rsidRDefault="00732B17" w:rsidP="00D624A4">
            <w:pPr>
              <w:spacing w:after="0"/>
              <w:rPr>
                <w:rFonts w:ascii="Times New Roman" w:hAnsi="Times New Roman" w:cs="Times New Roman"/>
                <w:sz w:val="24"/>
                <w:szCs w:val="24"/>
              </w:rPr>
            </w:pPr>
            <w:r w:rsidRPr="00757559">
              <w:rPr>
                <w:rFonts w:ascii="Times New Roman" w:hAnsi="Times New Roman" w:cs="Times New Roman"/>
                <w:sz w:val="24"/>
                <w:szCs w:val="24"/>
              </w:rPr>
              <w:t>‒</w:t>
            </w:r>
          </w:p>
        </w:tc>
        <w:tc>
          <w:tcPr>
            <w:tcW w:w="2045"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732B17" w:rsidRPr="00757559" w:rsidRDefault="00732B17" w:rsidP="00D624A4">
            <w:pPr>
              <w:spacing w:after="0"/>
              <w:rPr>
                <w:rFonts w:ascii="Times New Roman" w:hAnsi="Times New Roman" w:cs="Times New Roman"/>
                <w:sz w:val="24"/>
                <w:szCs w:val="24"/>
              </w:rPr>
            </w:pPr>
            <w:r w:rsidRPr="00757559">
              <w:rPr>
                <w:rFonts w:ascii="Times New Roman" w:hAnsi="Times New Roman" w:cs="Times New Roman"/>
                <w:sz w:val="24"/>
                <w:szCs w:val="24"/>
              </w:rPr>
              <w:t xml:space="preserve">Администрация Дячкинского сельского поселения </w:t>
            </w:r>
          </w:p>
          <w:p w:rsidR="00732B17" w:rsidRPr="00757559" w:rsidRDefault="00732B17" w:rsidP="00D624A4">
            <w:pPr>
              <w:spacing w:after="0"/>
              <w:rPr>
                <w:rFonts w:ascii="Times New Roman" w:hAnsi="Times New Roman" w:cs="Times New Roman"/>
                <w:sz w:val="24"/>
                <w:szCs w:val="24"/>
              </w:rPr>
            </w:pPr>
          </w:p>
        </w:tc>
        <w:tc>
          <w:tcPr>
            <w:tcW w:w="1402" w:type="dxa"/>
            <w:tcBorders>
              <w:top w:val="single" w:sz="4" w:space="0" w:color="000000"/>
              <w:left w:val="single" w:sz="4" w:space="0" w:color="000000"/>
              <w:bottom w:val="single" w:sz="4" w:space="0" w:color="000000"/>
              <w:right w:val="single" w:sz="4" w:space="0" w:color="000000"/>
            </w:tcBorders>
            <w:tcMar>
              <w:left w:w="75" w:type="dxa"/>
              <w:right w:w="75" w:type="dxa"/>
            </w:tcMar>
          </w:tcPr>
          <w:p w:rsidR="00732B17" w:rsidRPr="00757559" w:rsidRDefault="00732B17" w:rsidP="00D624A4">
            <w:pPr>
              <w:spacing w:after="0"/>
              <w:rPr>
                <w:rFonts w:ascii="Times New Roman" w:hAnsi="Times New Roman" w:cs="Times New Roman"/>
                <w:sz w:val="24"/>
                <w:szCs w:val="24"/>
              </w:rPr>
            </w:pPr>
            <w:r w:rsidRPr="00757559">
              <w:rPr>
                <w:rFonts w:ascii="Times New Roman" w:hAnsi="Times New Roman" w:cs="Times New Roman"/>
                <w:sz w:val="24"/>
                <w:szCs w:val="24"/>
              </w:rPr>
              <w:t>‒</w:t>
            </w:r>
          </w:p>
        </w:tc>
        <w:tc>
          <w:tcPr>
            <w:tcW w:w="1529" w:type="dxa"/>
            <w:tcBorders>
              <w:top w:val="single" w:sz="4" w:space="0" w:color="000000"/>
              <w:left w:val="single" w:sz="4" w:space="0" w:color="000000"/>
              <w:bottom w:val="single" w:sz="4" w:space="0" w:color="000000"/>
              <w:right w:val="single" w:sz="4" w:space="0" w:color="000000"/>
            </w:tcBorders>
            <w:tcMar>
              <w:left w:w="75" w:type="dxa"/>
              <w:right w:w="75" w:type="dxa"/>
            </w:tcMar>
          </w:tcPr>
          <w:p w:rsidR="00732B17" w:rsidRPr="00757559" w:rsidRDefault="00732B17" w:rsidP="00D624A4">
            <w:pPr>
              <w:spacing w:after="0"/>
              <w:rPr>
                <w:rFonts w:ascii="Times New Roman" w:hAnsi="Times New Roman" w:cs="Times New Roman"/>
                <w:sz w:val="24"/>
                <w:szCs w:val="24"/>
              </w:rPr>
            </w:pPr>
            <w:r w:rsidRPr="00757559">
              <w:rPr>
                <w:rFonts w:ascii="Times New Roman" w:hAnsi="Times New Roman" w:cs="Times New Roman"/>
                <w:sz w:val="24"/>
                <w:szCs w:val="24"/>
              </w:rPr>
              <w:t>‒</w:t>
            </w:r>
          </w:p>
        </w:tc>
      </w:tr>
      <w:tr w:rsidR="00732B17" w:rsidRPr="00757559" w:rsidTr="00732B17">
        <w:trPr>
          <w:trHeight w:val="292"/>
        </w:trPr>
        <w:tc>
          <w:tcPr>
            <w:tcW w:w="934" w:type="dxa"/>
            <w:tcBorders>
              <w:top w:val="single" w:sz="4" w:space="0" w:color="000000"/>
              <w:left w:val="single" w:sz="4" w:space="0" w:color="000000"/>
              <w:bottom w:val="single" w:sz="4" w:space="0" w:color="000000"/>
              <w:right w:val="single" w:sz="4" w:space="0" w:color="000000"/>
            </w:tcBorders>
          </w:tcPr>
          <w:p w:rsidR="00732B17" w:rsidRPr="00757559" w:rsidRDefault="00732B17" w:rsidP="00D624A4">
            <w:pPr>
              <w:spacing w:after="0"/>
              <w:rPr>
                <w:rFonts w:ascii="Times New Roman" w:hAnsi="Times New Roman" w:cs="Times New Roman"/>
                <w:sz w:val="24"/>
                <w:szCs w:val="24"/>
              </w:rPr>
            </w:pPr>
            <w:r w:rsidRPr="00757559">
              <w:rPr>
                <w:rFonts w:ascii="Times New Roman" w:hAnsi="Times New Roman" w:cs="Times New Roman"/>
                <w:sz w:val="24"/>
                <w:szCs w:val="24"/>
              </w:rPr>
              <w:t>1.2.</w:t>
            </w:r>
          </w:p>
        </w:tc>
        <w:tc>
          <w:tcPr>
            <w:tcW w:w="2149" w:type="dxa"/>
            <w:tcBorders>
              <w:top w:val="single" w:sz="4" w:space="0" w:color="000000"/>
              <w:left w:val="single" w:sz="4" w:space="0" w:color="000000"/>
              <w:bottom w:val="single" w:sz="4" w:space="0" w:color="000000"/>
              <w:right w:val="single" w:sz="4" w:space="0" w:color="000000"/>
            </w:tcBorders>
          </w:tcPr>
          <w:p w:rsidR="00732B17" w:rsidRPr="00757559" w:rsidRDefault="00732B17" w:rsidP="00D624A4">
            <w:pPr>
              <w:spacing w:after="0"/>
              <w:rPr>
                <w:rFonts w:ascii="Times New Roman" w:hAnsi="Times New Roman" w:cs="Times New Roman"/>
                <w:sz w:val="24"/>
                <w:szCs w:val="24"/>
              </w:rPr>
            </w:pPr>
            <w:r w:rsidRPr="00757559">
              <w:rPr>
                <w:rFonts w:ascii="Times New Roman" w:hAnsi="Times New Roman" w:cs="Times New Roman"/>
                <w:sz w:val="24"/>
                <w:szCs w:val="24"/>
              </w:rPr>
              <w:t>Доля опубликованных нормативных правовых актов в газете «Родная сторона», в Официальном вестнике Дячкинского сельского поселения, на официальном сайте Администрации Дячкинского сельского поселения к общему количеству актов, подлежащих опубликованию</w:t>
            </w:r>
          </w:p>
        </w:tc>
        <w:tc>
          <w:tcPr>
            <w:tcW w:w="1552" w:type="dxa"/>
            <w:tcBorders>
              <w:top w:val="single" w:sz="4" w:space="0" w:color="000000"/>
              <w:left w:val="single" w:sz="4" w:space="0" w:color="000000"/>
              <w:bottom w:val="single" w:sz="4" w:space="0" w:color="000000"/>
              <w:right w:val="single" w:sz="4" w:space="0" w:color="000000"/>
            </w:tcBorders>
            <w:tcMar>
              <w:left w:w="75" w:type="dxa"/>
              <w:right w:w="75" w:type="dxa"/>
            </w:tcMar>
          </w:tcPr>
          <w:p w:rsidR="00732B17" w:rsidRPr="00757559" w:rsidRDefault="00732B17" w:rsidP="00D624A4">
            <w:pPr>
              <w:spacing w:after="0"/>
              <w:rPr>
                <w:rFonts w:ascii="Times New Roman" w:hAnsi="Times New Roman" w:cs="Times New Roman"/>
                <w:sz w:val="24"/>
                <w:szCs w:val="24"/>
              </w:rPr>
            </w:pPr>
            <w:r w:rsidRPr="00757559">
              <w:rPr>
                <w:rFonts w:ascii="Times New Roman" w:hAnsi="Times New Roman" w:cs="Times New Roman"/>
                <w:sz w:val="24"/>
                <w:szCs w:val="24"/>
              </w:rPr>
              <w:t>МП</w:t>
            </w:r>
          </w:p>
        </w:tc>
        <w:tc>
          <w:tcPr>
            <w:tcW w:w="1716" w:type="dxa"/>
            <w:tcBorders>
              <w:top w:val="single" w:sz="4" w:space="0" w:color="000000"/>
              <w:left w:val="single" w:sz="4" w:space="0" w:color="000000"/>
              <w:bottom w:val="single" w:sz="4" w:space="0" w:color="000000"/>
              <w:right w:val="single" w:sz="4" w:space="0" w:color="000000"/>
            </w:tcBorders>
            <w:tcMar>
              <w:left w:w="75" w:type="dxa"/>
              <w:right w:w="75" w:type="dxa"/>
            </w:tcMar>
          </w:tcPr>
          <w:p w:rsidR="00732B17" w:rsidRPr="00757559" w:rsidRDefault="00732B17" w:rsidP="00D624A4">
            <w:pPr>
              <w:spacing w:after="0"/>
              <w:rPr>
                <w:rFonts w:ascii="Times New Roman" w:hAnsi="Times New Roman" w:cs="Times New Roman"/>
                <w:sz w:val="24"/>
                <w:szCs w:val="24"/>
              </w:rPr>
            </w:pPr>
            <w:r w:rsidRPr="00757559">
              <w:rPr>
                <w:rFonts w:ascii="Times New Roman" w:hAnsi="Times New Roman" w:cs="Times New Roman"/>
                <w:sz w:val="24"/>
                <w:szCs w:val="24"/>
              </w:rPr>
              <w:t>возрастающий</w:t>
            </w:r>
          </w:p>
        </w:tc>
        <w:tc>
          <w:tcPr>
            <w:tcW w:w="157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732B17" w:rsidRPr="00757559" w:rsidRDefault="00732B17" w:rsidP="00D624A4">
            <w:pPr>
              <w:spacing w:after="0"/>
              <w:rPr>
                <w:rFonts w:ascii="Times New Roman" w:hAnsi="Times New Roman" w:cs="Times New Roman"/>
                <w:sz w:val="24"/>
                <w:szCs w:val="24"/>
              </w:rPr>
            </w:pPr>
            <w:r w:rsidRPr="00757559">
              <w:rPr>
                <w:rFonts w:ascii="Times New Roman" w:hAnsi="Times New Roman" w:cs="Times New Roman"/>
                <w:sz w:val="24"/>
                <w:szCs w:val="24"/>
              </w:rPr>
              <w:t>процентов</w:t>
            </w:r>
          </w:p>
        </w:tc>
        <w:tc>
          <w:tcPr>
            <w:tcW w:w="1543" w:type="dxa"/>
            <w:tcBorders>
              <w:top w:val="single" w:sz="4" w:space="0" w:color="000000"/>
              <w:left w:val="single" w:sz="4" w:space="0" w:color="000000"/>
              <w:bottom w:val="single" w:sz="4" w:space="0" w:color="000000"/>
              <w:right w:val="single" w:sz="4" w:space="0" w:color="000000"/>
            </w:tcBorders>
            <w:tcMar>
              <w:left w:w="75" w:type="dxa"/>
              <w:right w:w="75" w:type="dxa"/>
            </w:tcMar>
          </w:tcPr>
          <w:p w:rsidR="00732B17" w:rsidRPr="00757559" w:rsidRDefault="00732B17" w:rsidP="00D624A4">
            <w:pPr>
              <w:spacing w:after="0"/>
              <w:rPr>
                <w:rFonts w:ascii="Times New Roman" w:hAnsi="Times New Roman" w:cs="Times New Roman"/>
                <w:sz w:val="24"/>
                <w:szCs w:val="24"/>
              </w:rPr>
            </w:pPr>
            <w:proofErr w:type="spellStart"/>
            <w:r w:rsidRPr="00757559">
              <w:rPr>
                <w:rFonts w:ascii="Times New Roman" w:hAnsi="Times New Roman" w:cs="Times New Roman"/>
                <w:sz w:val="24"/>
                <w:szCs w:val="24"/>
              </w:rPr>
              <w:t>ведомствен</w:t>
            </w:r>
            <w:proofErr w:type="spellEnd"/>
            <w:r w:rsidRPr="00757559">
              <w:rPr>
                <w:rFonts w:ascii="Times New Roman" w:hAnsi="Times New Roman" w:cs="Times New Roman"/>
                <w:sz w:val="24"/>
                <w:szCs w:val="24"/>
              </w:rPr>
              <w:t>-</w:t>
            </w:r>
          </w:p>
          <w:p w:rsidR="00732B17" w:rsidRPr="00757559" w:rsidRDefault="00732B17" w:rsidP="00D624A4">
            <w:pPr>
              <w:spacing w:after="0"/>
              <w:rPr>
                <w:rFonts w:ascii="Times New Roman" w:hAnsi="Times New Roman" w:cs="Times New Roman"/>
                <w:sz w:val="24"/>
                <w:szCs w:val="24"/>
              </w:rPr>
            </w:pPr>
            <w:proofErr w:type="spellStart"/>
            <w:r w:rsidRPr="00757559">
              <w:rPr>
                <w:rFonts w:ascii="Times New Roman" w:hAnsi="Times New Roman" w:cs="Times New Roman"/>
                <w:sz w:val="24"/>
                <w:szCs w:val="24"/>
              </w:rPr>
              <w:t>ный</w:t>
            </w:r>
            <w:proofErr w:type="spellEnd"/>
          </w:p>
        </w:tc>
        <w:tc>
          <w:tcPr>
            <w:tcW w:w="1272" w:type="dxa"/>
            <w:tcBorders>
              <w:left w:val="single" w:sz="4" w:space="0" w:color="000000"/>
              <w:bottom w:val="single" w:sz="4" w:space="0" w:color="000000"/>
              <w:right w:val="single" w:sz="4" w:space="0" w:color="000000"/>
            </w:tcBorders>
            <w:tcMar>
              <w:left w:w="75" w:type="dxa"/>
              <w:right w:w="75" w:type="dxa"/>
            </w:tcMar>
          </w:tcPr>
          <w:p w:rsidR="00732B17" w:rsidRPr="00757559" w:rsidRDefault="00732B17" w:rsidP="00D624A4">
            <w:pPr>
              <w:spacing w:after="0"/>
              <w:rPr>
                <w:rFonts w:ascii="Times New Roman" w:hAnsi="Times New Roman" w:cs="Times New Roman"/>
                <w:sz w:val="24"/>
                <w:szCs w:val="24"/>
              </w:rPr>
            </w:pPr>
            <w:r w:rsidRPr="00757559">
              <w:rPr>
                <w:rFonts w:ascii="Times New Roman" w:hAnsi="Times New Roman" w:cs="Times New Roman"/>
                <w:sz w:val="24"/>
                <w:szCs w:val="24"/>
              </w:rPr>
              <w:t>100</w:t>
            </w:r>
          </w:p>
        </w:tc>
        <w:tc>
          <w:tcPr>
            <w:tcW w:w="794" w:type="dxa"/>
            <w:tcBorders>
              <w:left w:val="single" w:sz="4" w:space="0" w:color="000000"/>
              <w:bottom w:val="single" w:sz="4" w:space="0" w:color="000000"/>
              <w:right w:val="single" w:sz="4" w:space="0" w:color="000000"/>
            </w:tcBorders>
            <w:tcMar>
              <w:left w:w="75" w:type="dxa"/>
              <w:right w:w="75" w:type="dxa"/>
            </w:tcMar>
          </w:tcPr>
          <w:p w:rsidR="00732B17" w:rsidRPr="00757559" w:rsidRDefault="00732B17" w:rsidP="00D624A4">
            <w:pPr>
              <w:spacing w:after="0"/>
              <w:rPr>
                <w:rFonts w:ascii="Times New Roman" w:hAnsi="Times New Roman" w:cs="Times New Roman"/>
                <w:sz w:val="24"/>
                <w:szCs w:val="24"/>
              </w:rPr>
            </w:pPr>
            <w:r w:rsidRPr="00757559">
              <w:rPr>
                <w:rFonts w:ascii="Times New Roman" w:hAnsi="Times New Roman" w:cs="Times New Roman"/>
                <w:sz w:val="24"/>
                <w:szCs w:val="24"/>
              </w:rPr>
              <w:t>2023</w:t>
            </w:r>
          </w:p>
        </w:tc>
        <w:tc>
          <w:tcPr>
            <w:tcW w:w="930" w:type="dxa"/>
            <w:tcBorders>
              <w:left w:val="single" w:sz="4" w:space="0" w:color="000000"/>
              <w:bottom w:val="single" w:sz="4" w:space="0" w:color="000000"/>
              <w:right w:val="single" w:sz="4" w:space="0" w:color="000000"/>
            </w:tcBorders>
            <w:tcMar>
              <w:left w:w="75" w:type="dxa"/>
              <w:right w:w="75" w:type="dxa"/>
            </w:tcMar>
          </w:tcPr>
          <w:p w:rsidR="00732B17" w:rsidRPr="00757559" w:rsidRDefault="00732B17" w:rsidP="00D624A4">
            <w:pPr>
              <w:spacing w:after="0"/>
              <w:rPr>
                <w:rFonts w:ascii="Times New Roman" w:hAnsi="Times New Roman" w:cs="Times New Roman"/>
                <w:sz w:val="24"/>
                <w:szCs w:val="24"/>
              </w:rPr>
            </w:pPr>
            <w:r w:rsidRPr="00757559">
              <w:rPr>
                <w:rFonts w:ascii="Times New Roman" w:hAnsi="Times New Roman" w:cs="Times New Roman"/>
                <w:sz w:val="24"/>
                <w:szCs w:val="24"/>
              </w:rPr>
              <w:t>100</w:t>
            </w:r>
          </w:p>
        </w:tc>
        <w:tc>
          <w:tcPr>
            <w:tcW w:w="930" w:type="dxa"/>
            <w:tcBorders>
              <w:left w:val="single" w:sz="4" w:space="0" w:color="000000"/>
              <w:bottom w:val="single" w:sz="4" w:space="0" w:color="000000"/>
              <w:right w:val="single" w:sz="4" w:space="0" w:color="000000"/>
            </w:tcBorders>
            <w:tcMar>
              <w:left w:w="75" w:type="dxa"/>
              <w:right w:w="75" w:type="dxa"/>
            </w:tcMar>
          </w:tcPr>
          <w:p w:rsidR="00732B17" w:rsidRPr="00757559" w:rsidRDefault="00732B17" w:rsidP="00D624A4">
            <w:pPr>
              <w:spacing w:after="0"/>
              <w:rPr>
                <w:rFonts w:ascii="Times New Roman" w:hAnsi="Times New Roman" w:cs="Times New Roman"/>
                <w:sz w:val="24"/>
                <w:szCs w:val="24"/>
              </w:rPr>
            </w:pPr>
            <w:r w:rsidRPr="00757559">
              <w:rPr>
                <w:rFonts w:ascii="Times New Roman" w:hAnsi="Times New Roman" w:cs="Times New Roman"/>
                <w:sz w:val="24"/>
                <w:szCs w:val="24"/>
              </w:rPr>
              <w:t>100</w:t>
            </w:r>
          </w:p>
        </w:tc>
        <w:tc>
          <w:tcPr>
            <w:tcW w:w="930" w:type="dxa"/>
            <w:tcBorders>
              <w:left w:val="single" w:sz="4" w:space="0" w:color="000000"/>
              <w:bottom w:val="single" w:sz="4" w:space="0" w:color="000000"/>
              <w:right w:val="single" w:sz="4" w:space="0" w:color="000000"/>
            </w:tcBorders>
            <w:tcMar>
              <w:left w:w="75" w:type="dxa"/>
              <w:right w:w="75" w:type="dxa"/>
            </w:tcMar>
          </w:tcPr>
          <w:p w:rsidR="00732B17" w:rsidRPr="00757559" w:rsidRDefault="00732B17" w:rsidP="00D624A4">
            <w:pPr>
              <w:spacing w:after="0"/>
              <w:rPr>
                <w:rFonts w:ascii="Times New Roman" w:hAnsi="Times New Roman" w:cs="Times New Roman"/>
                <w:sz w:val="24"/>
                <w:szCs w:val="24"/>
              </w:rPr>
            </w:pPr>
            <w:r w:rsidRPr="00757559">
              <w:rPr>
                <w:rFonts w:ascii="Times New Roman" w:hAnsi="Times New Roman" w:cs="Times New Roman"/>
                <w:sz w:val="24"/>
                <w:szCs w:val="24"/>
              </w:rPr>
              <w:t>100</w:t>
            </w:r>
          </w:p>
        </w:tc>
        <w:tc>
          <w:tcPr>
            <w:tcW w:w="932" w:type="dxa"/>
            <w:tcBorders>
              <w:left w:val="single" w:sz="4" w:space="0" w:color="000000"/>
              <w:bottom w:val="single" w:sz="4" w:space="0" w:color="000000"/>
              <w:right w:val="single" w:sz="4" w:space="0" w:color="000000"/>
            </w:tcBorders>
            <w:tcMar>
              <w:left w:w="75" w:type="dxa"/>
              <w:right w:w="75" w:type="dxa"/>
            </w:tcMar>
          </w:tcPr>
          <w:p w:rsidR="00732B17" w:rsidRPr="00757559" w:rsidRDefault="00732B17" w:rsidP="00D624A4">
            <w:pPr>
              <w:spacing w:after="0"/>
              <w:rPr>
                <w:rFonts w:ascii="Times New Roman" w:hAnsi="Times New Roman" w:cs="Times New Roman"/>
                <w:sz w:val="24"/>
                <w:szCs w:val="24"/>
              </w:rPr>
            </w:pPr>
            <w:r w:rsidRPr="00757559">
              <w:rPr>
                <w:rFonts w:ascii="Times New Roman" w:hAnsi="Times New Roman" w:cs="Times New Roman"/>
                <w:sz w:val="24"/>
                <w:szCs w:val="24"/>
              </w:rPr>
              <w:t>100</w:t>
            </w:r>
          </w:p>
        </w:tc>
        <w:tc>
          <w:tcPr>
            <w:tcW w:w="131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732B17" w:rsidRPr="00757559" w:rsidRDefault="00732B17" w:rsidP="00D624A4">
            <w:pPr>
              <w:spacing w:after="0"/>
              <w:rPr>
                <w:rFonts w:ascii="Times New Roman" w:hAnsi="Times New Roman" w:cs="Times New Roman"/>
                <w:sz w:val="24"/>
                <w:szCs w:val="24"/>
              </w:rPr>
            </w:pPr>
            <w:r w:rsidRPr="00757559">
              <w:rPr>
                <w:rFonts w:ascii="Times New Roman" w:hAnsi="Times New Roman" w:cs="Times New Roman"/>
                <w:sz w:val="24"/>
                <w:szCs w:val="24"/>
              </w:rPr>
              <w:t>‒</w:t>
            </w:r>
          </w:p>
        </w:tc>
        <w:tc>
          <w:tcPr>
            <w:tcW w:w="2045"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732B17" w:rsidRPr="00757559" w:rsidRDefault="00732B17" w:rsidP="00D624A4">
            <w:pPr>
              <w:spacing w:after="0"/>
              <w:rPr>
                <w:rFonts w:ascii="Times New Roman" w:hAnsi="Times New Roman" w:cs="Times New Roman"/>
                <w:sz w:val="24"/>
                <w:szCs w:val="24"/>
              </w:rPr>
            </w:pPr>
            <w:r w:rsidRPr="00757559">
              <w:rPr>
                <w:rFonts w:ascii="Times New Roman" w:hAnsi="Times New Roman" w:cs="Times New Roman"/>
                <w:sz w:val="24"/>
                <w:szCs w:val="24"/>
              </w:rPr>
              <w:t xml:space="preserve">Администрация Дячкинского сельского поселения </w:t>
            </w:r>
          </w:p>
        </w:tc>
        <w:tc>
          <w:tcPr>
            <w:tcW w:w="1402" w:type="dxa"/>
            <w:tcBorders>
              <w:top w:val="single" w:sz="4" w:space="0" w:color="000000"/>
              <w:left w:val="single" w:sz="4" w:space="0" w:color="000000"/>
              <w:bottom w:val="single" w:sz="4" w:space="0" w:color="000000"/>
              <w:right w:val="single" w:sz="4" w:space="0" w:color="000000"/>
            </w:tcBorders>
            <w:tcMar>
              <w:left w:w="75" w:type="dxa"/>
              <w:right w:w="75" w:type="dxa"/>
            </w:tcMar>
          </w:tcPr>
          <w:p w:rsidR="00732B17" w:rsidRPr="00757559" w:rsidRDefault="00732B17" w:rsidP="00D624A4">
            <w:pPr>
              <w:spacing w:after="0"/>
              <w:rPr>
                <w:rFonts w:ascii="Times New Roman" w:hAnsi="Times New Roman" w:cs="Times New Roman"/>
                <w:sz w:val="24"/>
                <w:szCs w:val="24"/>
              </w:rPr>
            </w:pPr>
            <w:r w:rsidRPr="00757559">
              <w:rPr>
                <w:rFonts w:ascii="Times New Roman" w:hAnsi="Times New Roman" w:cs="Times New Roman"/>
                <w:sz w:val="24"/>
                <w:szCs w:val="24"/>
              </w:rPr>
              <w:t>‒</w:t>
            </w:r>
          </w:p>
        </w:tc>
        <w:tc>
          <w:tcPr>
            <w:tcW w:w="1529" w:type="dxa"/>
            <w:tcBorders>
              <w:top w:val="single" w:sz="4" w:space="0" w:color="000000"/>
              <w:left w:val="single" w:sz="4" w:space="0" w:color="000000"/>
              <w:bottom w:val="single" w:sz="4" w:space="0" w:color="000000"/>
              <w:right w:val="single" w:sz="4" w:space="0" w:color="000000"/>
            </w:tcBorders>
            <w:tcMar>
              <w:left w:w="75" w:type="dxa"/>
              <w:right w:w="75" w:type="dxa"/>
            </w:tcMar>
          </w:tcPr>
          <w:p w:rsidR="00732B17" w:rsidRPr="00757559" w:rsidRDefault="00732B17" w:rsidP="00D624A4">
            <w:pPr>
              <w:spacing w:after="0"/>
              <w:rPr>
                <w:rFonts w:ascii="Times New Roman" w:hAnsi="Times New Roman" w:cs="Times New Roman"/>
                <w:sz w:val="24"/>
                <w:szCs w:val="24"/>
              </w:rPr>
            </w:pPr>
            <w:r w:rsidRPr="00757559">
              <w:rPr>
                <w:rFonts w:ascii="Times New Roman" w:hAnsi="Times New Roman" w:cs="Times New Roman"/>
                <w:sz w:val="24"/>
                <w:szCs w:val="24"/>
              </w:rPr>
              <w:t>‒</w:t>
            </w:r>
          </w:p>
        </w:tc>
      </w:tr>
      <w:tr w:rsidR="00732B17" w:rsidRPr="00757559" w:rsidTr="00732B17">
        <w:trPr>
          <w:trHeight w:val="292"/>
        </w:trPr>
        <w:tc>
          <w:tcPr>
            <w:tcW w:w="934" w:type="dxa"/>
            <w:tcBorders>
              <w:top w:val="single" w:sz="4" w:space="0" w:color="000000"/>
              <w:left w:val="single" w:sz="4" w:space="0" w:color="000000"/>
              <w:bottom w:val="single" w:sz="4" w:space="0" w:color="000000"/>
              <w:right w:val="single" w:sz="4" w:space="0" w:color="000000"/>
            </w:tcBorders>
          </w:tcPr>
          <w:p w:rsidR="00732B17" w:rsidRPr="00757559" w:rsidRDefault="00732B17" w:rsidP="00D624A4">
            <w:pPr>
              <w:spacing w:after="0"/>
              <w:rPr>
                <w:rFonts w:ascii="Times New Roman" w:hAnsi="Times New Roman" w:cs="Times New Roman"/>
                <w:sz w:val="24"/>
                <w:szCs w:val="24"/>
              </w:rPr>
            </w:pPr>
            <w:r w:rsidRPr="00757559">
              <w:rPr>
                <w:rFonts w:ascii="Times New Roman" w:hAnsi="Times New Roman" w:cs="Times New Roman"/>
                <w:sz w:val="24"/>
                <w:szCs w:val="24"/>
              </w:rPr>
              <w:t>1.3.</w:t>
            </w:r>
          </w:p>
        </w:tc>
        <w:tc>
          <w:tcPr>
            <w:tcW w:w="2149" w:type="dxa"/>
            <w:tcBorders>
              <w:top w:val="single" w:sz="4" w:space="0" w:color="000000"/>
              <w:left w:val="single" w:sz="4" w:space="0" w:color="000000"/>
              <w:bottom w:val="single" w:sz="4" w:space="0" w:color="000000"/>
              <w:right w:val="single" w:sz="4" w:space="0" w:color="000000"/>
            </w:tcBorders>
          </w:tcPr>
          <w:p w:rsidR="00732B17" w:rsidRPr="00757559" w:rsidRDefault="00732B17" w:rsidP="00D624A4">
            <w:pPr>
              <w:spacing w:after="0"/>
              <w:rPr>
                <w:rFonts w:ascii="Times New Roman" w:hAnsi="Times New Roman" w:cs="Times New Roman"/>
                <w:sz w:val="24"/>
                <w:szCs w:val="24"/>
              </w:rPr>
            </w:pPr>
            <w:r w:rsidRPr="00757559">
              <w:rPr>
                <w:rFonts w:ascii="Times New Roman" w:hAnsi="Times New Roman" w:cs="Times New Roman"/>
                <w:sz w:val="24"/>
                <w:szCs w:val="24"/>
              </w:rPr>
              <w:t xml:space="preserve">Доля граждан, положительно оценивающих уровень </w:t>
            </w:r>
            <w:r w:rsidRPr="00757559">
              <w:rPr>
                <w:rFonts w:ascii="Times New Roman" w:hAnsi="Times New Roman" w:cs="Times New Roman"/>
                <w:sz w:val="24"/>
                <w:szCs w:val="24"/>
              </w:rPr>
              <w:lastRenderedPageBreak/>
              <w:t xml:space="preserve">межэтнического согласия </w:t>
            </w:r>
          </w:p>
          <w:p w:rsidR="00732B17" w:rsidRPr="00757559" w:rsidRDefault="00732B17" w:rsidP="00D624A4">
            <w:pPr>
              <w:spacing w:after="0"/>
              <w:rPr>
                <w:rFonts w:ascii="Times New Roman" w:hAnsi="Times New Roman" w:cs="Times New Roman"/>
                <w:sz w:val="24"/>
                <w:szCs w:val="24"/>
              </w:rPr>
            </w:pPr>
            <w:r w:rsidRPr="00757559">
              <w:rPr>
                <w:rFonts w:ascii="Times New Roman" w:hAnsi="Times New Roman" w:cs="Times New Roman"/>
                <w:sz w:val="24"/>
                <w:szCs w:val="24"/>
              </w:rPr>
              <w:t>в Дячкинском сельском поселении</w:t>
            </w:r>
          </w:p>
          <w:p w:rsidR="00732B17" w:rsidRPr="00757559" w:rsidRDefault="00732B17" w:rsidP="00D624A4">
            <w:pPr>
              <w:spacing w:after="0"/>
              <w:rPr>
                <w:rFonts w:ascii="Times New Roman" w:hAnsi="Times New Roman" w:cs="Times New Roman"/>
                <w:sz w:val="24"/>
                <w:szCs w:val="24"/>
              </w:rPr>
            </w:pPr>
          </w:p>
          <w:p w:rsidR="00732B17" w:rsidRPr="00757559" w:rsidRDefault="00732B17" w:rsidP="00D624A4">
            <w:pPr>
              <w:spacing w:after="0"/>
              <w:rPr>
                <w:rFonts w:ascii="Times New Roman" w:hAnsi="Times New Roman" w:cs="Times New Roman"/>
                <w:sz w:val="24"/>
                <w:szCs w:val="24"/>
              </w:rPr>
            </w:pPr>
          </w:p>
        </w:tc>
        <w:tc>
          <w:tcPr>
            <w:tcW w:w="1552" w:type="dxa"/>
            <w:tcBorders>
              <w:top w:val="single" w:sz="4" w:space="0" w:color="000000"/>
              <w:left w:val="single" w:sz="4" w:space="0" w:color="000000"/>
              <w:bottom w:val="single" w:sz="4" w:space="0" w:color="000000"/>
              <w:right w:val="single" w:sz="4" w:space="0" w:color="000000"/>
            </w:tcBorders>
          </w:tcPr>
          <w:p w:rsidR="00732B17" w:rsidRPr="00757559" w:rsidRDefault="00732B17" w:rsidP="00D624A4">
            <w:pPr>
              <w:spacing w:after="0"/>
              <w:rPr>
                <w:rFonts w:ascii="Times New Roman" w:hAnsi="Times New Roman" w:cs="Times New Roman"/>
                <w:sz w:val="24"/>
                <w:szCs w:val="24"/>
              </w:rPr>
            </w:pPr>
            <w:r w:rsidRPr="00757559">
              <w:rPr>
                <w:rFonts w:ascii="Times New Roman" w:hAnsi="Times New Roman" w:cs="Times New Roman"/>
                <w:sz w:val="24"/>
                <w:szCs w:val="24"/>
              </w:rPr>
              <w:lastRenderedPageBreak/>
              <w:t>МП</w:t>
            </w:r>
          </w:p>
        </w:tc>
        <w:tc>
          <w:tcPr>
            <w:tcW w:w="1716" w:type="dxa"/>
            <w:tcBorders>
              <w:top w:val="single" w:sz="4" w:space="0" w:color="000000"/>
              <w:left w:val="single" w:sz="4" w:space="0" w:color="000000"/>
              <w:bottom w:val="single" w:sz="4" w:space="0" w:color="000000"/>
              <w:right w:val="single" w:sz="4" w:space="0" w:color="000000"/>
            </w:tcBorders>
          </w:tcPr>
          <w:p w:rsidR="00732B17" w:rsidRPr="00757559" w:rsidRDefault="00732B17" w:rsidP="00D624A4">
            <w:pPr>
              <w:spacing w:after="0"/>
              <w:rPr>
                <w:rFonts w:ascii="Times New Roman" w:hAnsi="Times New Roman" w:cs="Times New Roman"/>
                <w:sz w:val="24"/>
                <w:szCs w:val="24"/>
              </w:rPr>
            </w:pPr>
            <w:r w:rsidRPr="00757559">
              <w:rPr>
                <w:rFonts w:ascii="Times New Roman" w:hAnsi="Times New Roman" w:cs="Times New Roman"/>
                <w:sz w:val="24"/>
                <w:szCs w:val="24"/>
              </w:rPr>
              <w:t>возрастающий</w:t>
            </w:r>
          </w:p>
        </w:tc>
        <w:tc>
          <w:tcPr>
            <w:tcW w:w="1572" w:type="dxa"/>
            <w:tcBorders>
              <w:top w:val="single" w:sz="4" w:space="0" w:color="000000"/>
              <w:left w:val="single" w:sz="4" w:space="0" w:color="000000"/>
              <w:bottom w:val="single" w:sz="4" w:space="0" w:color="000000"/>
              <w:right w:val="single" w:sz="4" w:space="0" w:color="000000"/>
            </w:tcBorders>
          </w:tcPr>
          <w:p w:rsidR="00732B17" w:rsidRPr="00757559" w:rsidRDefault="00732B17" w:rsidP="00D624A4">
            <w:pPr>
              <w:spacing w:after="0"/>
              <w:rPr>
                <w:rFonts w:ascii="Times New Roman" w:hAnsi="Times New Roman" w:cs="Times New Roman"/>
                <w:sz w:val="24"/>
                <w:szCs w:val="24"/>
              </w:rPr>
            </w:pPr>
            <w:r w:rsidRPr="00757559">
              <w:rPr>
                <w:rFonts w:ascii="Times New Roman" w:hAnsi="Times New Roman" w:cs="Times New Roman"/>
                <w:sz w:val="24"/>
                <w:szCs w:val="24"/>
              </w:rPr>
              <w:t>Процентов</w:t>
            </w:r>
          </w:p>
          <w:p w:rsidR="00732B17" w:rsidRPr="00757559" w:rsidRDefault="00732B17" w:rsidP="00D624A4">
            <w:pPr>
              <w:spacing w:after="0"/>
              <w:rPr>
                <w:rFonts w:ascii="Times New Roman" w:hAnsi="Times New Roman" w:cs="Times New Roman"/>
                <w:sz w:val="24"/>
                <w:szCs w:val="24"/>
              </w:rPr>
            </w:pPr>
          </w:p>
          <w:p w:rsidR="00732B17" w:rsidRPr="00757559" w:rsidRDefault="00732B17" w:rsidP="00D624A4">
            <w:pPr>
              <w:spacing w:after="0"/>
              <w:rPr>
                <w:rFonts w:ascii="Times New Roman" w:hAnsi="Times New Roman" w:cs="Times New Roman"/>
                <w:sz w:val="24"/>
                <w:szCs w:val="24"/>
              </w:rPr>
            </w:pPr>
          </w:p>
          <w:p w:rsidR="00732B17" w:rsidRPr="00757559" w:rsidRDefault="00732B17" w:rsidP="00D624A4">
            <w:pPr>
              <w:spacing w:after="0"/>
              <w:rPr>
                <w:rFonts w:ascii="Times New Roman" w:hAnsi="Times New Roman" w:cs="Times New Roman"/>
                <w:sz w:val="24"/>
                <w:szCs w:val="24"/>
              </w:rPr>
            </w:pPr>
          </w:p>
          <w:p w:rsidR="00732B17" w:rsidRPr="00757559" w:rsidRDefault="00732B17" w:rsidP="00D624A4">
            <w:pPr>
              <w:spacing w:after="0"/>
              <w:rPr>
                <w:rFonts w:ascii="Times New Roman" w:hAnsi="Times New Roman" w:cs="Times New Roman"/>
                <w:sz w:val="24"/>
                <w:szCs w:val="24"/>
              </w:rPr>
            </w:pPr>
          </w:p>
          <w:p w:rsidR="00732B17" w:rsidRPr="00757559" w:rsidRDefault="00732B17" w:rsidP="00D624A4">
            <w:pPr>
              <w:spacing w:after="0"/>
              <w:rPr>
                <w:rFonts w:ascii="Times New Roman" w:hAnsi="Times New Roman" w:cs="Times New Roman"/>
                <w:sz w:val="24"/>
                <w:szCs w:val="24"/>
              </w:rPr>
            </w:pPr>
          </w:p>
          <w:p w:rsidR="00732B17" w:rsidRPr="00757559" w:rsidRDefault="00732B17" w:rsidP="00D624A4">
            <w:pPr>
              <w:spacing w:after="0"/>
              <w:rPr>
                <w:rFonts w:ascii="Times New Roman" w:hAnsi="Times New Roman" w:cs="Times New Roman"/>
                <w:sz w:val="24"/>
                <w:szCs w:val="24"/>
              </w:rPr>
            </w:pPr>
          </w:p>
          <w:p w:rsidR="00732B17" w:rsidRPr="00757559" w:rsidRDefault="00732B17" w:rsidP="00D624A4">
            <w:pPr>
              <w:spacing w:after="0"/>
              <w:rPr>
                <w:rFonts w:ascii="Times New Roman" w:hAnsi="Times New Roman" w:cs="Times New Roman"/>
                <w:sz w:val="24"/>
                <w:szCs w:val="24"/>
              </w:rPr>
            </w:pPr>
          </w:p>
          <w:p w:rsidR="00732B17" w:rsidRPr="00757559" w:rsidRDefault="00732B17" w:rsidP="00D624A4">
            <w:pPr>
              <w:spacing w:after="0"/>
              <w:rPr>
                <w:rFonts w:ascii="Times New Roman" w:hAnsi="Times New Roman" w:cs="Times New Roman"/>
                <w:sz w:val="24"/>
                <w:szCs w:val="24"/>
              </w:rPr>
            </w:pPr>
          </w:p>
        </w:tc>
        <w:tc>
          <w:tcPr>
            <w:tcW w:w="1543" w:type="dxa"/>
            <w:tcBorders>
              <w:top w:val="single" w:sz="4" w:space="0" w:color="000000"/>
              <w:left w:val="single" w:sz="4" w:space="0" w:color="000000"/>
              <w:bottom w:val="single" w:sz="4" w:space="0" w:color="000000"/>
              <w:right w:val="single" w:sz="4" w:space="0" w:color="000000"/>
            </w:tcBorders>
          </w:tcPr>
          <w:p w:rsidR="00732B17" w:rsidRPr="00757559" w:rsidRDefault="00732B17" w:rsidP="00D624A4">
            <w:pPr>
              <w:spacing w:after="0"/>
              <w:rPr>
                <w:rFonts w:ascii="Times New Roman" w:hAnsi="Times New Roman" w:cs="Times New Roman"/>
                <w:sz w:val="24"/>
                <w:szCs w:val="24"/>
              </w:rPr>
            </w:pPr>
            <w:proofErr w:type="spellStart"/>
            <w:r w:rsidRPr="00757559">
              <w:rPr>
                <w:rFonts w:ascii="Times New Roman" w:hAnsi="Times New Roman" w:cs="Times New Roman"/>
                <w:sz w:val="24"/>
                <w:szCs w:val="24"/>
              </w:rPr>
              <w:lastRenderedPageBreak/>
              <w:t>ведомствен</w:t>
            </w:r>
            <w:proofErr w:type="spellEnd"/>
            <w:r w:rsidRPr="00757559">
              <w:rPr>
                <w:rFonts w:ascii="Times New Roman" w:hAnsi="Times New Roman" w:cs="Times New Roman"/>
                <w:sz w:val="24"/>
                <w:szCs w:val="24"/>
              </w:rPr>
              <w:t>-</w:t>
            </w:r>
          </w:p>
          <w:p w:rsidR="00732B17" w:rsidRPr="00757559" w:rsidRDefault="00732B17" w:rsidP="00D624A4">
            <w:pPr>
              <w:spacing w:after="0"/>
              <w:rPr>
                <w:rFonts w:ascii="Times New Roman" w:hAnsi="Times New Roman" w:cs="Times New Roman"/>
                <w:sz w:val="24"/>
                <w:szCs w:val="24"/>
              </w:rPr>
            </w:pPr>
            <w:proofErr w:type="spellStart"/>
            <w:r w:rsidRPr="00757559">
              <w:rPr>
                <w:rFonts w:ascii="Times New Roman" w:hAnsi="Times New Roman" w:cs="Times New Roman"/>
                <w:sz w:val="24"/>
                <w:szCs w:val="24"/>
              </w:rPr>
              <w:t>ный</w:t>
            </w:r>
            <w:proofErr w:type="spellEnd"/>
          </w:p>
        </w:tc>
        <w:tc>
          <w:tcPr>
            <w:tcW w:w="1272" w:type="dxa"/>
            <w:tcBorders>
              <w:left w:val="single" w:sz="4" w:space="0" w:color="000000"/>
              <w:bottom w:val="single" w:sz="4" w:space="0" w:color="000000"/>
              <w:right w:val="single" w:sz="4" w:space="0" w:color="000000"/>
            </w:tcBorders>
          </w:tcPr>
          <w:p w:rsidR="00732B17" w:rsidRPr="00757559" w:rsidRDefault="00732B17" w:rsidP="00D624A4">
            <w:pPr>
              <w:spacing w:after="0"/>
              <w:rPr>
                <w:rFonts w:ascii="Times New Roman" w:hAnsi="Times New Roman" w:cs="Times New Roman"/>
                <w:sz w:val="24"/>
                <w:szCs w:val="24"/>
              </w:rPr>
            </w:pPr>
            <w:r w:rsidRPr="00757559">
              <w:rPr>
                <w:rFonts w:ascii="Times New Roman" w:hAnsi="Times New Roman" w:cs="Times New Roman"/>
                <w:sz w:val="24"/>
                <w:szCs w:val="24"/>
              </w:rPr>
              <w:t>86</w:t>
            </w:r>
          </w:p>
        </w:tc>
        <w:tc>
          <w:tcPr>
            <w:tcW w:w="794" w:type="dxa"/>
            <w:tcBorders>
              <w:left w:val="single" w:sz="4" w:space="0" w:color="000000"/>
              <w:bottom w:val="single" w:sz="4" w:space="0" w:color="000000"/>
              <w:right w:val="single" w:sz="4" w:space="0" w:color="000000"/>
            </w:tcBorders>
            <w:tcMar>
              <w:top w:w="0" w:type="dxa"/>
              <w:bottom w:w="0" w:type="dxa"/>
            </w:tcMar>
          </w:tcPr>
          <w:p w:rsidR="00732B17" w:rsidRPr="00757559" w:rsidRDefault="00732B17" w:rsidP="00D624A4">
            <w:pPr>
              <w:spacing w:after="0"/>
              <w:rPr>
                <w:rFonts w:ascii="Times New Roman" w:hAnsi="Times New Roman" w:cs="Times New Roman"/>
                <w:sz w:val="24"/>
                <w:szCs w:val="24"/>
              </w:rPr>
            </w:pPr>
            <w:r w:rsidRPr="00757559">
              <w:rPr>
                <w:rFonts w:ascii="Times New Roman" w:hAnsi="Times New Roman" w:cs="Times New Roman"/>
                <w:sz w:val="24"/>
                <w:szCs w:val="24"/>
              </w:rPr>
              <w:t>2023</w:t>
            </w:r>
          </w:p>
        </w:tc>
        <w:tc>
          <w:tcPr>
            <w:tcW w:w="930" w:type="dxa"/>
            <w:tcBorders>
              <w:left w:val="single" w:sz="4" w:space="0" w:color="000000"/>
              <w:bottom w:val="single" w:sz="4" w:space="0" w:color="000000"/>
              <w:right w:val="single" w:sz="4" w:space="0" w:color="000000"/>
            </w:tcBorders>
            <w:tcMar>
              <w:top w:w="0" w:type="dxa"/>
              <w:bottom w:w="0" w:type="dxa"/>
            </w:tcMar>
          </w:tcPr>
          <w:p w:rsidR="00732B17" w:rsidRPr="00757559" w:rsidRDefault="00732B17" w:rsidP="00D624A4">
            <w:pPr>
              <w:spacing w:after="0"/>
              <w:rPr>
                <w:rFonts w:ascii="Times New Roman" w:hAnsi="Times New Roman" w:cs="Times New Roman"/>
                <w:sz w:val="24"/>
                <w:szCs w:val="24"/>
              </w:rPr>
            </w:pPr>
            <w:r w:rsidRPr="00757559">
              <w:rPr>
                <w:rFonts w:ascii="Times New Roman" w:hAnsi="Times New Roman" w:cs="Times New Roman"/>
                <w:sz w:val="24"/>
                <w:szCs w:val="24"/>
              </w:rPr>
              <w:t>86,6</w:t>
            </w:r>
          </w:p>
        </w:tc>
        <w:tc>
          <w:tcPr>
            <w:tcW w:w="930" w:type="dxa"/>
            <w:tcBorders>
              <w:left w:val="single" w:sz="4" w:space="0" w:color="000000"/>
              <w:bottom w:val="single" w:sz="4" w:space="0" w:color="000000"/>
              <w:right w:val="single" w:sz="4" w:space="0" w:color="000000"/>
            </w:tcBorders>
            <w:tcMar>
              <w:top w:w="0" w:type="dxa"/>
              <w:bottom w:w="0" w:type="dxa"/>
            </w:tcMar>
          </w:tcPr>
          <w:p w:rsidR="00732B17" w:rsidRPr="00757559" w:rsidRDefault="00732B17" w:rsidP="00D624A4">
            <w:pPr>
              <w:spacing w:after="0"/>
              <w:rPr>
                <w:rFonts w:ascii="Times New Roman" w:hAnsi="Times New Roman" w:cs="Times New Roman"/>
                <w:sz w:val="24"/>
                <w:szCs w:val="24"/>
              </w:rPr>
            </w:pPr>
            <w:r w:rsidRPr="00757559">
              <w:rPr>
                <w:rFonts w:ascii="Times New Roman" w:hAnsi="Times New Roman" w:cs="Times New Roman"/>
                <w:sz w:val="24"/>
                <w:szCs w:val="24"/>
              </w:rPr>
              <w:t>86,7</w:t>
            </w:r>
          </w:p>
        </w:tc>
        <w:tc>
          <w:tcPr>
            <w:tcW w:w="930" w:type="dxa"/>
            <w:tcBorders>
              <w:left w:val="single" w:sz="4" w:space="0" w:color="000000"/>
              <w:bottom w:val="single" w:sz="4" w:space="0" w:color="000000"/>
              <w:right w:val="single" w:sz="4" w:space="0" w:color="000000"/>
            </w:tcBorders>
            <w:tcMar>
              <w:top w:w="0" w:type="dxa"/>
              <w:bottom w:w="0" w:type="dxa"/>
            </w:tcMar>
          </w:tcPr>
          <w:p w:rsidR="00732B17" w:rsidRPr="00757559" w:rsidRDefault="00732B17" w:rsidP="00D624A4">
            <w:pPr>
              <w:spacing w:after="0"/>
              <w:rPr>
                <w:rFonts w:ascii="Times New Roman" w:hAnsi="Times New Roman" w:cs="Times New Roman"/>
                <w:sz w:val="24"/>
                <w:szCs w:val="24"/>
              </w:rPr>
            </w:pPr>
            <w:r w:rsidRPr="00757559">
              <w:rPr>
                <w:rFonts w:ascii="Times New Roman" w:hAnsi="Times New Roman" w:cs="Times New Roman"/>
                <w:sz w:val="24"/>
                <w:szCs w:val="24"/>
              </w:rPr>
              <w:t>86,8</w:t>
            </w:r>
          </w:p>
        </w:tc>
        <w:tc>
          <w:tcPr>
            <w:tcW w:w="93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732B17" w:rsidRPr="00757559" w:rsidRDefault="00732B17" w:rsidP="00D624A4">
            <w:pPr>
              <w:spacing w:after="0"/>
              <w:rPr>
                <w:rFonts w:ascii="Times New Roman" w:hAnsi="Times New Roman" w:cs="Times New Roman"/>
                <w:sz w:val="24"/>
                <w:szCs w:val="24"/>
              </w:rPr>
            </w:pPr>
            <w:r w:rsidRPr="00757559">
              <w:rPr>
                <w:rFonts w:ascii="Times New Roman" w:hAnsi="Times New Roman" w:cs="Times New Roman"/>
                <w:sz w:val="24"/>
                <w:szCs w:val="24"/>
              </w:rPr>
              <w:t>87,2</w:t>
            </w:r>
          </w:p>
        </w:tc>
        <w:tc>
          <w:tcPr>
            <w:tcW w:w="1316" w:type="dxa"/>
            <w:tcBorders>
              <w:top w:val="single" w:sz="4" w:space="0" w:color="000000"/>
              <w:left w:val="single" w:sz="4" w:space="0" w:color="000000"/>
              <w:bottom w:val="single" w:sz="4" w:space="0" w:color="000000"/>
              <w:right w:val="single" w:sz="4" w:space="0" w:color="000000"/>
            </w:tcBorders>
            <w:shd w:val="clear" w:color="auto" w:fill="auto"/>
            <w:tcMar>
              <w:top w:w="0" w:type="dxa"/>
              <w:left w:w="75" w:type="dxa"/>
              <w:bottom w:w="0" w:type="dxa"/>
              <w:right w:w="75" w:type="dxa"/>
            </w:tcMar>
          </w:tcPr>
          <w:p w:rsidR="00732B17" w:rsidRPr="00757559" w:rsidRDefault="00732B17" w:rsidP="00D624A4">
            <w:pPr>
              <w:spacing w:after="0"/>
              <w:rPr>
                <w:rFonts w:ascii="Times New Roman" w:hAnsi="Times New Roman" w:cs="Times New Roman"/>
                <w:sz w:val="24"/>
                <w:szCs w:val="24"/>
              </w:rPr>
            </w:pPr>
            <w:r w:rsidRPr="00757559">
              <w:rPr>
                <w:rFonts w:ascii="Times New Roman" w:hAnsi="Times New Roman" w:cs="Times New Roman"/>
                <w:sz w:val="24"/>
                <w:szCs w:val="24"/>
              </w:rPr>
              <w:t>-</w:t>
            </w:r>
          </w:p>
        </w:tc>
        <w:tc>
          <w:tcPr>
            <w:tcW w:w="20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5" w:type="dxa"/>
              <w:bottom w:w="0" w:type="dxa"/>
              <w:right w:w="75" w:type="dxa"/>
            </w:tcMar>
          </w:tcPr>
          <w:p w:rsidR="00732B17" w:rsidRPr="00757559" w:rsidRDefault="00732B17" w:rsidP="00D624A4">
            <w:pPr>
              <w:spacing w:after="0"/>
              <w:rPr>
                <w:rFonts w:ascii="Times New Roman" w:hAnsi="Times New Roman" w:cs="Times New Roman"/>
                <w:sz w:val="24"/>
                <w:szCs w:val="24"/>
              </w:rPr>
            </w:pPr>
            <w:r w:rsidRPr="00757559">
              <w:rPr>
                <w:rFonts w:ascii="Times New Roman" w:hAnsi="Times New Roman" w:cs="Times New Roman"/>
                <w:sz w:val="24"/>
                <w:szCs w:val="24"/>
              </w:rPr>
              <w:t xml:space="preserve">Администрация Дячкинского сельского поселения </w:t>
            </w:r>
          </w:p>
        </w:tc>
        <w:tc>
          <w:tcPr>
            <w:tcW w:w="140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732B17" w:rsidRPr="00757559" w:rsidRDefault="00732B17" w:rsidP="00D624A4">
            <w:pPr>
              <w:spacing w:after="0"/>
              <w:rPr>
                <w:rFonts w:ascii="Times New Roman" w:hAnsi="Times New Roman" w:cs="Times New Roman"/>
                <w:sz w:val="24"/>
                <w:szCs w:val="24"/>
              </w:rPr>
            </w:pPr>
            <w:r w:rsidRPr="00757559">
              <w:rPr>
                <w:rFonts w:ascii="Times New Roman" w:hAnsi="Times New Roman" w:cs="Times New Roman"/>
                <w:sz w:val="24"/>
                <w:szCs w:val="24"/>
              </w:rPr>
              <w:t>‒</w:t>
            </w:r>
          </w:p>
        </w:tc>
        <w:tc>
          <w:tcPr>
            <w:tcW w:w="1529" w:type="dxa"/>
            <w:tcBorders>
              <w:top w:val="single" w:sz="4" w:space="0" w:color="000000"/>
              <w:left w:val="single" w:sz="4" w:space="0" w:color="000000"/>
              <w:bottom w:val="single" w:sz="4" w:space="0" w:color="000000"/>
              <w:right w:val="single" w:sz="4" w:space="0" w:color="000000"/>
            </w:tcBorders>
            <w:tcMar>
              <w:top w:w="0" w:type="dxa"/>
              <w:bottom w:w="0" w:type="dxa"/>
            </w:tcMar>
          </w:tcPr>
          <w:p w:rsidR="00732B17" w:rsidRPr="00757559" w:rsidRDefault="00732B17" w:rsidP="00D624A4">
            <w:pPr>
              <w:spacing w:after="0"/>
              <w:rPr>
                <w:rFonts w:ascii="Times New Roman" w:hAnsi="Times New Roman" w:cs="Times New Roman"/>
                <w:sz w:val="24"/>
                <w:szCs w:val="24"/>
              </w:rPr>
            </w:pPr>
            <w:r w:rsidRPr="00757559">
              <w:rPr>
                <w:rFonts w:ascii="Times New Roman" w:hAnsi="Times New Roman" w:cs="Times New Roman"/>
                <w:sz w:val="24"/>
                <w:szCs w:val="24"/>
              </w:rPr>
              <w:t>‒</w:t>
            </w:r>
          </w:p>
        </w:tc>
      </w:tr>
    </w:tbl>
    <w:p w:rsidR="00732B17" w:rsidRPr="00757559" w:rsidRDefault="00732B17" w:rsidP="00D624A4">
      <w:pPr>
        <w:spacing w:after="0"/>
        <w:rPr>
          <w:rFonts w:ascii="Times New Roman" w:hAnsi="Times New Roman" w:cs="Times New Roman"/>
          <w:sz w:val="24"/>
          <w:szCs w:val="24"/>
        </w:rPr>
        <w:sectPr w:rsidR="00732B17" w:rsidRPr="00757559" w:rsidSect="004D56C8">
          <w:headerReference w:type="default" r:id="rId55"/>
          <w:footerReference w:type="default" r:id="rId56"/>
          <w:pgSz w:w="23818" w:h="16848" w:orient="landscape"/>
          <w:pgMar w:top="1701" w:right="1134" w:bottom="567" w:left="1134" w:header="709" w:footer="624" w:gutter="0"/>
          <w:cols w:space="720"/>
        </w:sectPr>
      </w:pPr>
    </w:p>
    <w:p w:rsidR="00732B17" w:rsidRPr="00757559" w:rsidRDefault="00732B17" w:rsidP="00D624A4">
      <w:pPr>
        <w:spacing w:after="0"/>
        <w:rPr>
          <w:rFonts w:ascii="Times New Roman" w:hAnsi="Times New Roman" w:cs="Times New Roman"/>
          <w:sz w:val="24"/>
          <w:szCs w:val="24"/>
        </w:rPr>
      </w:pPr>
      <w:r w:rsidRPr="00757559">
        <w:rPr>
          <w:rFonts w:ascii="Times New Roman" w:hAnsi="Times New Roman" w:cs="Times New Roman"/>
          <w:sz w:val="24"/>
          <w:szCs w:val="24"/>
        </w:rPr>
        <w:lastRenderedPageBreak/>
        <w:t xml:space="preserve">3. Перечень структурных элементов муниципальной программы </w:t>
      </w:r>
    </w:p>
    <w:p w:rsidR="00732B17" w:rsidRPr="00757559" w:rsidRDefault="00732B17" w:rsidP="00D624A4">
      <w:pPr>
        <w:spacing w:after="0"/>
        <w:rPr>
          <w:rFonts w:ascii="Times New Roman" w:hAnsi="Times New Roman" w:cs="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45"/>
        <w:gridCol w:w="4638"/>
        <w:gridCol w:w="6115"/>
        <w:gridCol w:w="2873"/>
      </w:tblGrid>
      <w:tr w:rsidR="00732B17" w:rsidRPr="00757559" w:rsidTr="00732B17">
        <w:tc>
          <w:tcPr>
            <w:tcW w:w="945" w:type="dxa"/>
            <w:tcBorders>
              <w:top w:val="single" w:sz="4" w:space="0" w:color="000000"/>
              <w:left w:val="single" w:sz="4" w:space="0" w:color="000000"/>
              <w:bottom w:val="single" w:sz="4" w:space="0" w:color="000000"/>
              <w:right w:val="single" w:sz="4" w:space="0" w:color="000000"/>
            </w:tcBorders>
            <w:shd w:val="clear" w:color="auto" w:fill="auto"/>
          </w:tcPr>
          <w:p w:rsidR="00732B17" w:rsidRPr="00757559" w:rsidRDefault="00732B17" w:rsidP="00D624A4">
            <w:pPr>
              <w:spacing w:after="0"/>
              <w:rPr>
                <w:rFonts w:ascii="Times New Roman" w:hAnsi="Times New Roman" w:cs="Times New Roman"/>
                <w:sz w:val="24"/>
                <w:szCs w:val="24"/>
              </w:rPr>
            </w:pPr>
            <w:r w:rsidRPr="00757559">
              <w:rPr>
                <w:rFonts w:ascii="Times New Roman" w:hAnsi="Times New Roman" w:cs="Times New Roman"/>
                <w:sz w:val="24"/>
                <w:szCs w:val="24"/>
              </w:rPr>
              <w:t>№ п/п</w:t>
            </w:r>
          </w:p>
        </w:tc>
        <w:tc>
          <w:tcPr>
            <w:tcW w:w="4638" w:type="dxa"/>
            <w:tcBorders>
              <w:top w:val="single" w:sz="4" w:space="0" w:color="000000"/>
              <w:left w:val="single" w:sz="4" w:space="0" w:color="000000"/>
              <w:bottom w:val="single" w:sz="4" w:space="0" w:color="000000"/>
              <w:right w:val="single" w:sz="4" w:space="0" w:color="000000"/>
            </w:tcBorders>
            <w:shd w:val="clear" w:color="auto" w:fill="auto"/>
          </w:tcPr>
          <w:p w:rsidR="00732B17" w:rsidRPr="00757559" w:rsidRDefault="00732B17" w:rsidP="00D624A4">
            <w:pPr>
              <w:spacing w:after="0"/>
              <w:rPr>
                <w:rFonts w:ascii="Times New Roman" w:hAnsi="Times New Roman" w:cs="Times New Roman"/>
                <w:sz w:val="24"/>
                <w:szCs w:val="24"/>
              </w:rPr>
            </w:pPr>
            <w:r w:rsidRPr="00757559">
              <w:rPr>
                <w:rFonts w:ascii="Times New Roman" w:hAnsi="Times New Roman" w:cs="Times New Roman"/>
                <w:sz w:val="24"/>
                <w:szCs w:val="24"/>
              </w:rPr>
              <w:t>Задача структурного элемента</w:t>
            </w:r>
          </w:p>
        </w:tc>
        <w:tc>
          <w:tcPr>
            <w:tcW w:w="6115" w:type="dxa"/>
            <w:tcBorders>
              <w:top w:val="single" w:sz="4" w:space="0" w:color="000000"/>
              <w:left w:val="single" w:sz="4" w:space="0" w:color="000000"/>
              <w:bottom w:val="single" w:sz="4" w:space="0" w:color="000000"/>
              <w:right w:val="single" w:sz="4" w:space="0" w:color="000000"/>
            </w:tcBorders>
            <w:shd w:val="clear" w:color="auto" w:fill="auto"/>
          </w:tcPr>
          <w:p w:rsidR="00732B17" w:rsidRPr="00757559" w:rsidRDefault="00732B17" w:rsidP="00D624A4">
            <w:pPr>
              <w:spacing w:after="0"/>
              <w:rPr>
                <w:rFonts w:ascii="Times New Roman" w:hAnsi="Times New Roman" w:cs="Times New Roman"/>
                <w:sz w:val="24"/>
                <w:szCs w:val="24"/>
              </w:rPr>
            </w:pPr>
            <w:r w:rsidRPr="00757559">
              <w:rPr>
                <w:rFonts w:ascii="Times New Roman" w:hAnsi="Times New Roman" w:cs="Times New Roman"/>
                <w:sz w:val="24"/>
                <w:szCs w:val="24"/>
              </w:rPr>
              <w:t xml:space="preserve">Краткое описание ожидаемых эффектов </w:t>
            </w:r>
          </w:p>
          <w:p w:rsidR="00732B17" w:rsidRPr="00757559" w:rsidRDefault="00732B17" w:rsidP="00D624A4">
            <w:pPr>
              <w:spacing w:after="0"/>
              <w:rPr>
                <w:rFonts w:ascii="Times New Roman" w:hAnsi="Times New Roman" w:cs="Times New Roman"/>
                <w:sz w:val="24"/>
                <w:szCs w:val="24"/>
              </w:rPr>
            </w:pPr>
            <w:r w:rsidRPr="00757559">
              <w:rPr>
                <w:rFonts w:ascii="Times New Roman" w:hAnsi="Times New Roman" w:cs="Times New Roman"/>
                <w:sz w:val="24"/>
                <w:szCs w:val="24"/>
              </w:rPr>
              <w:t>от реализации задачи структурного элемента</w:t>
            </w:r>
          </w:p>
        </w:tc>
        <w:tc>
          <w:tcPr>
            <w:tcW w:w="2873" w:type="dxa"/>
            <w:tcBorders>
              <w:top w:val="single" w:sz="4" w:space="0" w:color="000000"/>
              <w:left w:val="single" w:sz="4" w:space="0" w:color="000000"/>
              <w:bottom w:val="single" w:sz="4" w:space="0" w:color="000000"/>
              <w:right w:val="single" w:sz="4" w:space="0" w:color="000000"/>
            </w:tcBorders>
            <w:shd w:val="clear" w:color="auto" w:fill="auto"/>
          </w:tcPr>
          <w:p w:rsidR="00732B17" w:rsidRPr="00757559" w:rsidRDefault="00732B17" w:rsidP="00D624A4">
            <w:pPr>
              <w:spacing w:after="0"/>
              <w:rPr>
                <w:rFonts w:ascii="Times New Roman" w:hAnsi="Times New Roman" w:cs="Times New Roman"/>
                <w:sz w:val="24"/>
                <w:szCs w:val="24"/>
              </w:rPr>
            </w:pPr>
            <w:r w:rsidRPr="00757559">
              <w:rPr>
                <w:rFonts w:ascii="Times New Roman" w:hAnsi="Times New Roman" w:cs="Times New Roman"/>
                <w:sz w:val="24"/>
                <w:szCs w:val="24"/>
              </w:rPr>
              <w:t xml:space="preserve">Связь с показателями </w:t>
            </w:r>
          </w:p>
        </w:tc>
      </w:tr>
    </w:tbl>
    <w:p w:rsidR="00732B17" w:rsidRPr="00757559" w:rsidRDefault="00732B17" w:rsidP="00D624A4">
      <w:pPr>
        <w:spacing w:after="0"/>
        <w:rPr>
          <w:rFonts w:ascii="Times New Roman" w:hAnsi="Times New Roman" w:cs="Times New Roman"/>
          <w:sz w:val="24"/>
          <w:szCs w:val="24"/>
        </w:rPr>
      </w:pPr>
    </w:p>
    <w:tbl>
      <w:tblPr>
        <w:tblW w:w="145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45"/>
        <w:gridCol w:w="4638"/>
        <w:gridCol w:w="6115"/>
        <w:gridCol w:w="2873"/>
      </w:tblGrid>
      <w:tr w:rsidR="00732B17" w:rsidRPr="00757559" w:rsidTr="00732B17">
        <w:trPr>
          <w:tblHeader/>
        </w:trPr>
        <w:tc>
          <w:tcPr>
            <w:tcW w:w="945" w:type="dxa"/>
            <w:tcBorders>
              <w:top w:val="single" w:sz="4" w:space="0" w:color="000000"/>
              <w:left w:val="single" w:sz="4" w:space="0" w:color="000000"/>
              <w:bottom w:val="single" w:sz="4" w:space="0" w:color="000000"/>
              <w:right w:val="single" w:sz="4" w:space="0" w:color="000000"/>
            </w:tcBorders>
            <w:shd w:val="clear" w:color="auto" w:fill="auto"/>
          </w:tcPr>
          <w:p w:rsidR="00732B17" w:rsidRPr="00757559" w:rsidRDefault="00732B17" w:rsidP="00D624A4">
            <w:pPr>
              <w:spacing w:after="0"/>
              <w:rPr>
                <w:rFonts w:ascii="Times New Roman" w:hAnsi="Times New Roman" w:cs="Times New Roman"/>
                <w:sz w:val="24"/>
                <w:szCs w:val="24"/>
              </w:rPr>
            </w:pPr>
            <w:r w:rsidRPr="00757559">
              <w:rPr>
                <w:rFonts w:ascii="Times New Roman" w:hAnsi="Times New Roman" w:cs="Times New Roman"/>
                <w:sz w:val="24"/>
                <w:szCs w:val="24"/>
              </w:rPr>
              <w:t>1</w:t>
            </w:r>
          </w:p>
        </w:tc>
        <w:tc>
          <w:tcPr>
            <w:tcW w:w="4638" w:type="dxa"/>
            <w:tcBorders>
              <w:top w:val="single" w:sz="4" w:space="0" w:color="000000"/>
              <w:left w:val="single" w:sz="4" w:space="0" w:color="000000"/>
              <w:bottom w:val="single" w:sz="4" w:space="0" w:color="000000"/>
              <w:right w:val="single" w:sz="4" w:space="0" w:color="000000"/>
            </w:tcBorders>
            <w:shd w:val="clear" w:color="auto" w:fill="auto"/>
          </w:tcPr>
          <w:p w:rsidR="00732B17" w:rsidRPr="00757559" w:rsidRDefault="00732B17" w:rsidP="00D624A4">
            <w:pPr>
              <w:spacing w:after="0"/>
              <w:rPr>
                <w:rFonts w:ascii="Times New Roman" w:hAnsi="Times New Roman" w:cs="Times New Roman"/>
                <w:sz w:val="24"/>
                <w:szCs w:val="24"/>
              </w:rPr>
            </w:pPr>
            <w:r w:rsidRPr="00757559">
              <w:rPr>
                <w:rFonts w:ascii="Times New Roman" w:hAnsi="Times New Roman" w:cs="Times New Roman"/>
                <w:sz w:val="24"/>
                <w:szCs w:val="24"/>
              </w:rPr>
              <w:t>2</w:t>
            </w:r>
          </w:p>
        </w:tc>
        <w:tc>
          <w:tcPr>
            <w:tcW w:w="6115" w:type="dxa"/>
            <w:tcBorders>
              <w:top w:val="single" w:sz="4" w:space="0" w:color="000000"/>
              <w:left w:val="single" w:sz="4" w:space="0" w:color="000000"/>
              <w:bottom w:val="single" w:sz="4" w:space="0" w:color="000000"/>
              <w:right w:val="single" w:sz="4" w:space="0" w:color="000000"/>
            </w:tcBorders>
            <w:shd w:val="clear" w:color="auto" w:fill="auto"/>
          </w:tcPr>
          <w:p w:rsidR="00732B17" w:rsidRPr="00757559" w:rsidRDefault="00732B17" w:rsidP="00D624A4">
            <w:pPr>
              <w:spacing w:after="0"/>
              <w:rPr>
                <w:rFonts w:ascii="Times New Roman" w:hAnsi="Times New Roman" w:cs="Times New Roman"/>
                <w:sz w:val="24"/>
                <w:szCs w:val="24"/>
              </w:rPr>
            </w:pPr>
            <w:r w:rsidRPr="00757559">
              <w:rPr>
                <w:rFonts w:ascii="Times New Roman" w:hAnsi="Times New Roman" w:cs="Times New Roman"/>
                <w:sz w:val="24"/>
                <w:szCs w:val="24"/>
              </w:rPr>
              <w:t>3</w:t>
            </w:r>
          </w:p>
        </w:tc>
        <w:tc>
          <w:tcPr>
            <w:tcW w:w="2873" w:type="dxa"/>
            <w:tcBorders>
              <w:top w:val="single" w:sz="4" w:space="0" w:color="000000"/>
              <w:left w:val="single" w:sz="4" w:space="0" w:color="000000"/>
              <w:bottom w:val="single" w:sz="4" w:space="0" w:color="000000"/>
              <w:right w:val="single" w:sz="4" w:space="0" w:color="000000"/>
            </w:tcBorders>
            <w:shd w:val="clear" w:color="auto" w:fill="auto"/>
          </w:tcPr>
          <w:p w:rsidR="00732B17" w:rsidRPr="00757559" w:rsidRDefault="00732B17" w:rsidP="00D624A4">
            <w:pPr>
              <w:spacing w:after="0"/>
              <w:rPr>
                <w:rFonts w:ascii="Times New Roman" w:hAnsi="Times New Roman" w:cs="Times New Roman"/>
                <w:sz w:val="24"/>
                <w:szCs w:val="24"/>
              </w:rPr>
            </w:pPr>
            <w:r w:rsidRPr="00757559">
              <w:rPr>
                <w:rFonts w:ascii="Times New Roman" w:hAnsi="Times New Roman" w:cs="Times New Roman"/>
                <w:sz w:val="24"/>
                <w:szCs w:val="24"/>
              </w:rPr>
              <w:t>4</w:t>
            </w:r>
          </w:p>
        </w:tc>
      </w:tr>
      <w:tr w:rsidR="00732B17" w:rsidRPr="00757559" w:rsidTr="00732B17">
        <w:tc>
          <w:tcPr>
            <w:tcW w:w="1457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32B17" w:rsidRPr="00757559" w:rsidRDefault="00732B17" w:rsidP="00D624A4">
            <w:pPr>
              <w:spacing w:after="0"/>
              <w:rPr>
                <w:rFonts w:ascii="Times New Roman" w:hAnsi="Times New Roman" w:cs="Times New Roman"/>
                <w:sz w:val="24"/>
                <w:szCs w:val="24"/>
              </w:rPr>
            </w:pPr>
            <w:r w:rsidRPr="00757559">
              <w:rPr>
                <w:rFonts w:ascii="Times New Roman" w:hAnsi="Times New Roman" w:cs="Times New Roman"/>
                <w:sz w:val="24"/>
                <w:szCs w:val="24"/>
              </w:rPr>
              <w:t>1. Комплексы процессных мероприятий</w:t>
            </w:r>
          </w:p>
        </w:tc>
      </w:tr>
      <w:tr w:rsidR="00732B17" w:rsidRPr="00757559" w:rsidTr="00732B17">
        <w:tc>
          <w:tcPr>
            <w:tcW w:w="14571" w:type="dxa"/>
            <w:gridSpan w:val="4"/>
            <w:tcBorders>
              <w:top w:val="single" w:sz="4" w:space="0" w:color="000000"/>
              <w:left w:val="single" w:sz="4" w:space="0" w:color="000000"/>
              <w:bottom w:val="single" w:sz="4" w:space="0" w:color="000000"/>
              <w:right w:val="single" w:sz="4" w:space="0" w:color="000000"/>
            </w:tcBorders>
            <w:shd w:val="clear" w:color="auto" w:fill="auto"/>
          </w:tcPr>
          <w:p w:rsidR="00732B17" w:rsidRPr="00757559" w:rsidRDefault="00732B17" w:rsidP="00D624A4">
            <w:pPr>
              <w:spacing w:after="0"/>
              <w:rPr>
                <w:rFonts w:ascii="Times New Roman" w:hAnsi="Times New Roman" w:cs="Times New Roman"/>
                <w:sz w:val="24"/>
                <w:szCs w:val="24"/>
              </w:rPr>
            </w:pPr>
            <w:r w:rsidRPr="00757559">
              <w:rPr>
                <w:rFonts w:ascii="Times New Roman" w:hAnsi="Times New Roman" w:cs="Times New Roman"/>
                <w:sz w:val="24"/>
                <w:szCs w:val="24"/>
              </w:rPr>
              <w:t>1.1. Комплекс процессных мероприятий «Развитие муниципального управления и муниципальной</w:t>
            </w:r>
          </w:p>
          <w:p w:rsidR="00732B17" w:rsidRPr="00757559" w:rsidRDefault="00732B17" w:rsidP="00D624A4">
            <w:pPr>
              <w:spacing w:after="0"/>
              <w:rPr>
                <w:rFonts w:ascii="Times New Roman" w:hAnsi="Times New Roman" w:cs="Times New Roman"/>
                <w:sz w:val="24"/>
                <w:szCs w:val="24"/>
              </w:rPr>
            </w:pPr>
            <w:r w:rsidRPr="00757559">
              <w:rPr>
                <w:rFonts w:ascii="Times New Roman" w:hAnsi="Times New Roman" w:cs="Times New Roman"/>
                <w:sz w:val="24"/>
                <w:szCs w:val="24"/>
              </w:rPr>
              <w:t>службы в Дячкинском сельском поселении, профессиональное развитие лиц, занятых в системе местного самоуправления»</w:t>
            </w:r>
          </w:p>
          <w:p w:rsidR="00732B17" w:rsidRPr="00757559" w:rsidRDefault="00732B17" w:rsidP="00D624A4">
            <w:pPr>
              <w:spacing w:after="0"/>
              <w:rPr>
                <w:rFonts w:ascii="Times New Roman" w:hAnsi="Times New Roman" w:cs="Times New Roman"/>
                <w:sz w:val="24"/>
                <w:szCs w:val="24"/>
              </w:rPr>
            </w:pPr>
          </w:p>
          <w:p w:rsidR="00732B17" w:rsidRPr="00757559" w:rsidRDefault="00732B17" w:rsidP="00D624A4">
            <w:pPr>
              <w:spacing w:after="0"/>
              <w:rPr>
                <w:rFonts w:ascii="Times New Roman" w:hAnsi="Times New Roman" w:cs="Times New Roman"/>
                <w:sz w:val="24"/>
                <w:szCs w:val="24"/>
              </w:rPr>
            </w:pPr>
            <w:r w:rsidRPr="00757559">
              <w:rPr>
                <w:rFonts w:ascii="Times New Roman" w:hAnsi="Times New Roman" w:cs="Times New Roman"/>
                <w:sz w:val="24"/>
                <w:szCs w:val="24"/>
              </w:rPr>
              <w:t>Ответственный за реализацию: Администрация Дячкинского сельского поселения (</w:t>
            </w:r>
            <w:proofErr w:type="spellStart"/>
            <w:r w:rsidRPr="00757559">
              <w:rPr>
                <w:rFonts w:ascii="Times New Roman" w:hAnsi="Times New Roman" w:cs="Times New Roman"/>
                <w:sz w:val="24"/>
                <w:szCs w:val="24"/>
              </w:rPr>
              <w:t>Горбаткова</w:t>
            </w:r>
            <w:proofErr w:type="spellEnd"/>
            <w:r w:rsidRPr="00757559">
              <w:rPr>
                <w:rFonts w:ascii="Times New Roman" w:hAnsi="Times New Roman" w:cs="Times New Roman"/>
                <w:sz w:val="24"/>
                <w:szCs w:val="24"/>
              </w:rPr>
              <w:t xml:space="preserve"> Н.С., ведущий специалист)</w:t>
            </w:r>
          </w:p>
          <w:p w:rsidR="00732B17" w:rsidRPr="00757559" w:rsidRDefault="00732B17" w:rsidP="00D624A4">
            <w:pPr>
              <w:spacing w:after="0"/>
              <w:rPr>
                <w:rFonts w:ascii="Times New Roman" w:hAnsi="Times New Roman" w:cs="Times New Roman"/>
                <w:sz w:val="24"/>
                <w:szCs w:val="24"/>
              </w:rPr>
            </w:pPr>
            <w:r w:rsidRPr="00757559">
              <w:rPr>
                <w:rFonts w:ascii="Times New Roman" w:hAnsi="Times New Roman" w:cs="Times New Roman"/>
                <w:sz w:val="24"/>
                <w:szCs w:val="24"/>
              </w:rPr>
              <w:t xml:space="preserve">Срок реализации: 1 января </w:t>
            </w:r>
            <w:smartTag w:uri="urn:schemas-microsoft-com:office:smarttags" w:element="metricconverter">
              <w:smartTagPr>
                <w:attr w:name="ProductID" w:val="2025 г"/>
              </w:smartTagPr>
              <w:r w:rsidRPr="00757559">
                <w:rPr>
                  <w:rFonts w:ascii="Times New Roman" w:hAnsi="Times New Roman" w:cs="Times New Roman"/>
                  <w:sz w:val="24"/>
                  <w:szCs w:val="24"/>
                </w:rPr>
                <w:t>2025 г</w:t>
              </w:r>
            </w:smartTag>
            <w:r w:rsidRPr="00757559">
              <w:rPr>
                <w:rFonts w:ascii="Times New Roman" w:hAnsi="Times New Roman" w:cs="Times New Roman"/>
                <w:sz w:val="24"/>
                <w:szCs w:val="24"/>
              </w:rPr>
              <w:t xml:space="preserve">. – 31 декабря </w:t>
            </w:r>
            <w:smartTag w:uri="urn:schemas-microsoft-com:office:smarttags" w:element="metricconverter">
              <w:smartTagPr>
                <w:attr w:name="ProductID" w:val="2030 г"/>
              </w:smartTagPr>
              <w:r w:rsidRPr="00757559">
                <w:rPr>
                  <w:rFonts w:ascii="Times New Roman" w:hAnsi="Times New Roman" w:cs="Times New Roman"/>
                  <w:sz w:val="24"/>
                  <w:szCs w:val="24"/>
                </w:rPr>
                <w:t>2030 г</w:t>
              </w:r>
            </w:smartTag>
            <w:r w:rsidRPr="00757559">
              <w:rPr>
                <w:rFonts w:ascii="Times New Roman" w:hAnsi="Times New Roman" w:cs="Times New Roman"/>
                <w:sz w:val="24"/>
                <w:szCs w:val="24"/>
              </w:rPr>
              <w:t>.</w:t>
            </w:r>
          </w:p>
        </w:tc>
      </w:tr>
      <w:tr w:rsidR="00732B17" w:rsidRPr="00757559" w:rsidTr="00732B17">
        <w:tc>
          <w:tcPr>
            <w:tcW w:w="945" w:type="dxa"/>
            <w:tcBorders>
              <w:top w:val="single" w:sz="4" w:space="0" w:color="000000"/>
              <w:left w:val="single" w:sz="4" w:space="0" w:color="000000"/>
              <w:bottom w:val="single" w:sz="4" w:space="0" w:color="000000"/>
              <w:right w:val="single" w:sz="4" w:space="0" w:color="000000"/>
            </w:tcBorders>
            <w:shd w:val="clear" w:color="auto" w:fill="auto"/>
          </w:tcPr>
          <w:p w:rsidR="00732B17" w:rsidRPr="00757559" w:rsidRDefault="00732B17" w:rsidP="00D624A4">
            <w:pPr>
              <w:spacing w:after="0"/>
              <w:rPr>
                <w:rFonts w:ascii="Times New Roman" w:hAnsi="Times New Roman" w:cs="Times New Roman"/>
                <w:sz w:val="24"/>
                <w:szCs w:val="24"/>
              </w:rPr>
            </w:pPr>
            <w:r w:rsidRPr="00757559">
              <w:rPr>
                <w:rFonts w:ascii="Times New Roman" w:hAnsi="Times New Roman" w:cs="Times New Roman"/>
                <w:sz w:val="24"/>
                <w:szCs w:val="24"/>
              </w:rPr>
              <w:t>1.1.1.</w:t>
            </w:r>
          </w:p>
        </w:tc>
        <w:tc>
          <w:tcPr>
            <w:tcW w:w="4638" w:type="dxa"/>
            <w:tcBorders>
              <w:top w:val="single" w:sz="4" w:space="0" w:color="000000"/>
              <w:left w:val="single" w:sz="4" w:space="0" w:color="000000"/>
              <w:bottom w:val="single" w:sz="4" w:space="0" w:color="000000"/>
              <w:right w:val="single" w:sz="4" w:space="0" w:color="000000"/>
            </w:tcBorders>
            <w:shd w:val="clear" w:color="auto" w:fill="auto"/>
          </w:tcPr>
          <w:p w:rsidR="00732B17" w:rsidRPr="00757559" w:rsidRDefault="00732B17" w:rsidP="00D624A4">
            <w:pPr>
              <w:spacing w:after="0"/>
              <w:rPr>
                <w:rFonts w:ascii="Times New Roman" w:hAnsi="Times New Roman" w:cs="Times New Roman"/>
                <w:sz w:val="24"/>
                <w:szCs w:val="24"/>
              </w:rPr>
            </w:pPr>
            <w:r w:rsidRPr="00757559">
              <w:rPr>
                <w:rFonts w:ascii="Times New Roman" w:hAnsi="Times New Roman" w:cs="Times New Roman"/>
                <w:sz w:val="24"/>
                <w:szCs w:val="24"/>
              </w:rPr>
              <w:t xml:space="preserve">Обеспечено профессиональное развитие муниципальных служащих </w:t>
            </w:r>
          </w:p>
        </w:tc>
        <w:tc>
          <w:tcPr>
            <w:tcW w:w="6115" w:type="dxa"/>
            <w:tcBorders>
              <w:top w:val="single" w:sz="4" w:space="0" w:color="000000"/>
              <w:left w:val="single" w:sz="4" w:space="0" w:color="000000"/>
              <w:bottom w:val="single" w:sz="4" w:space="0" w:color="000000"/>
              <w:right w:val="single" w:sz="4" w:space="0" w:color="000000"/>
            </w:tcBorders>
            <w:shd w:val="clear" w:color="auto" w:fill="auto"/>
          </w:tcPr>
          <w:p w:rsidR="00732B17" w:rsidRPr="00757559" w:rsidRDefault="00732B17" w:rsidP="00D624A4">
            <w:pPr>
              <w:spacing w:after="0"/>
              <w:rPr>
                <w:rFonts w:ascii="Times New Roman" w:hAnsi="Times New Roman" w:cs="Times New Roman"/>
                <w:sz w:val="24"/>
                <w:szCs w:val="24"/>
              </w:rPr>
            </w:pPr>
            <w:r w:rsidRPr="00757559">
              <w:rPr>
                <w:rFonts w:ascii="Times New Roman" w:hAnsi="Times New Roman" w:cs="Times New Roman"/>
                <w:sz w:val="24"/>
                <w:szCs w:val="24"/>
              </w:rPr>
              <w:t>повышение уровня профессионального развития муниципальных служащих Администрации Дячкинского сельского поселения</w:t>
            </w:r>
          </w:p>
        </w:tc>
        <w:tc>
          <w:tcPr>
            <w:tcW w:w="28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32B17" w:rsidRPr="00757559" w:rsidRDefault="00732B17" w:rsidP="00D624A4">
            <w:pPr>
              <w:spacing w:after="0"/>
              <w:rPr>
                <w:rFonts w:ascii="Times New Roman" w:hAnsi="Times New Roman" w:cs="Times New Roman"/>
                <w:sz w:val="24"/>
                <w:szCs w:val="24"/>
              </w:rPr>
            </w:pPr>
            <w:r w:rsidRPr="00757559">
              <w:rPr>
                <w:rFonts w:ascii="Times New Roman" w:hAnsi="Times New Roman" w:cs="Times New Roman"/>
                <w:sz w:val="24"/>
                <w:szCs w:val="24"/>
              </w:rPr>
              <w:t xml:space="preserve">доля муниципальных служащих, </w:t>
            </w:r>
          </w:p>
          <w:p w:rsidR="00732B17" w:rsidRPr="00757559" w:rsidRDefault="00732B17" w:rsidP="00D624A4">
            <w:pPr>
              <w:spacing w:after="0"/>
              <w:rPr>
                <w:rFonts w:ascii="Times New Roman" w:hAnsi="Times New Roman" w:cs="Times New Roman"/>
                <w:sz w:val="24"/>
                <w:szCs w:val="24"/>
              </w:rPr>
            </w:pPr>
            <w:r w:rsidRPr="00757559">
              <w:rPr>
                <w:rFonts w:ascii="Times New Roman" w:hAnsi="Times New Roman" w:cs="Times New Roman"/>
                <w:sz w:val="24"/>
                <w:szCs w:val="24"/>
              </w:rPr>
              <w:t xml:space="preserve">принявших участие в мероприятиях </w:t>
            </w:r>
          </w:p>
          <w:p w:rsidR="00732B17" w:rsidRPr="00757559" w:rsidRDefault="00732B17" w:rsidP="00D624A4">
            <w:pPr>
              <w:spacing w:after="0"/>
              <w:rPr>
                <w:rFonts w:ascii="Times New Roman" w:hAnsi="Times New Roman" w:cs="Times New Roman"/>
                <w:sz w:val="24"/>
                <w:szCs w:val="24"/>
              </w:rPr>
            </w:pPr>
            <w:r w:rsidRPr="00757559">
              <w:rPr>
                <w:rFonts w:ascii="Times New Roman" w:hAnsi="Times New Roman" w:cs="Times New Roman"/>
                <w:sz w:val="24"/>
                <w:szCs w:val="24"/>
              </w:rPr>
              <w:t>по профессиональному развитию</w:t>
            </w:r>
          </w:p>
        </w:tc>
      </w:tr>
      <w:tr w:rsidR="00732B17" w:rsidRPr="00757559" w:rsidTr="00732B17">
        <w:tc>
          <w:tcPr>
            <w:tcW w:w="14571" w:type="dxa"/>
            <w:gridSpan w:val="4"/>
            <w:tcBorders>
              <w:top w:val="single" w:sz="4" w:space="0" w:color="000000"/>
              <w:left w:val="single" w:sz="4" w:space="0" w:color="000000"/>
              <w:bottom w:val="single" w:sz="4" w:space="0" w:color="000000"/>
              <w:right w:val="single" w:sz="4" w:space="0" w:color="000000"/>
            </w:tcBorders>
            <w:shd w:val="clear" w:color="auto" w:fill="FFFFFF"/>
          </w:tcPr>
          <w:p w:rsidR="00732B17" w:rsidRPr="00757559" w:rsidRDefault="00732B17" w:rsidP="00D624A4">
            <w:pPr>
              <w:spacing w:after="0"/>
              <w:rPr>
                <w:rFonts w:ascii="Times New Roman" w:hAnsi="Times New Roman" w:cs="Times New Roman"/>
                <w:sz w:val="24"/>
                <w:szCs w:val="24"/>
              </w:rPr>
            </w:pPr>
            <w:r w:rsidRPr="00757559">
              <w:rPr>
                <w:rFonts w:ascii="Times New Roman" w:hAnsi="Times New Roman" w:cs="Times New Roman"/>
                <w:sz w:val="24"/>
                <w:szCs w:val="24"/>
              </w:rPr>
              <w:t xml:space="preserve">1.2. Комплекс процессных мероприятий </w:t>
            </w:r>
          </w:p>
          <w:p w:rsidR="00732B17" w:rsidRPr="00757559" w:rsidRDefault="00732B17" w:rsidP="00D624A4">
            <w:pPr>
              <w:spacing w:after="0"/>
              <w:rPr>
                <w:rFonts w:ascii="Times New Roman" w:hAnsi="Times New Roman" w:cs="Times New Roman"/>
                <w:sz w:val="24"/>
                <w:szCs w:val="24"/>
              </w:rPr>
            </w:pPr>
            <w:r w:rsidRPr="00757559">
              <w:rPr>
                <w:rFonts w:ascii="Times New Roman" w:hAnsi="Times New Roman" w:cs="Times New Roman"/>
                <w:sz w:val="24"/>
                <w:szCs w:val="24"/>
              </w:rPr>
              <w:t>«Реализация муниципальной государственной информационной политики»</w:t>
            </w:r>
          </w:p>
          <w:p w:rsidR="00732B17" w:rsidRPr="00757559" w:rsidRDefault="00732B17" w:rsidP="00D624A4">
            <w:pPr>
              <w:spacing w:after="0"/>
              <w:rPr>
                <w:rFonts w:ascii="Times New Roman" w:hAnsi="Times New Roman" w:cs="Times New Roman"/>
                <w:sz w:val="24"/>
                <w:szCs w:val="24"/>
              </w:rPr>
            </w:pPr>
          </w:p>
          <w:p w:rsidR="00732B17" w:rsidRPr="00757559" w:rsidRDefault="00732B17" w:rsidP="00D624A4">
            <w:pPr>
              <w:spacing w:after="0"/>
              <w:rPr>
                <w:rFonts w:ascii="Times New Roman" w:hAnsi="Times New Roman" w:cs="Times New Roman"/>
                <w:sz w:val="24"/>
                <w:szCs w:val="24"/>
              </w:rPr>
            </w:pPr>
            <w:r w:rsidRPr="00757559">
              <w:rPr>
                <w:rFonts w:ascii="Times New Roman" w:hAnsi="Times New Roman" w:cs="Times New Roman"/>
                <w:sz w:val="24"/>
                <w:szCs w:val="24"/>
              </w:rPr>
              <w:t>Ответственный за реализацию: Администрация Дячкинского сельского поселения (</w:t>
            </w:r>
            <w:proofErr w:type="spellStart"/>
            <w:r w:rsidRPr="00757559">
              <w:rPr>
                <w:rFonts w:ascii="Times New Roman" w:hAnsi="Times New Roman" w:cs="Times New Roman"/>
                <w:sz w:val="24"/>
                <w:szCs w:val="24"/>
              </w:rPr>
              <w:t>Горбаткова</w:t>
            </w:r>
            <w:proofErr w:type="spellEnd"/>
            <w:r w:rsidRPr="00757559">
              <w:rPr>
                <w:rFonts w:ascii="Times New Roman" w:hAnsi="Times New Roman" w:cs="Times New Roman"/>
                <w:sz w:val="24"/>
                <w:szCs w:val="24"/>
              </w:rPr>
              <w:t xml:space="preserve"> Н.С., ведущий специалист)</w:t>
            </w:r>
          </w:p>
          <w:p w:rsidR="00732B17" w:rsidRPr="00757559" w:rsidRDefault="00732B17" w:rsidP="00D624A4">
            <w:pPr>
              <w:spacing w:after="0"/>
              <w:rPr>
                <w:rFonts w:ascii="Times New Roman" w:hAnsi="Times New Roman" w:cs="Times New Roman"/>
                <w:sz w:val="24"/>
                <w:szCs w:val="24"/>
              </w:rPr>
            </w:pPr>
            <w:r w:rsidRPr="00757559">
              <w:rPr>
                <w:rFonts w:ascii="Times New Roman" w:hAnsi="Times New Roman" w:cs="Times New Roman"/>
                <w:sz w:val="24"/>
                <w:szCs w:val="24"/>
              </w:rPr>
              <w:t xml:space="preserve">Срок реализации: 1 января </w:t>
            </w:r>
            <w:smartTag w:uri="urn:schemas-microsoft-com:office:smarttags" w:element="metricconverter">
              <w:smartTagPr>
                <w:attr w:name="ProductID" w:val="2025 г"/>
              </w:smartTagPr>
              <w:r w:rsidRPr="00757559">
                <w:rPr>
                  <w:rFonts w:ascii="Times New Roman" w:hAnsi="Times New Roman" w:cs="Times New Roman"/>
                  <w:sz w:val="24"/>
                  <w:szCs w:val="24"/>
                </w:rPr>
                <w:t>2025 г</w:t>
              </w:r>
            </w:smartTag>
            <w:r w:rsidRPr="00757559">
              <w:rPr>
                <w:rFonts w:ascii="Times New Roman" w:hAnsi="Times New Roman" w:cs="Times New Roman"/>
                <w:sz w:val="24"/>
                <w:szCs w:val="24"/>
              </w:rPr>
              <w:t xml:space="preserve">. – 31 декабря </w:t>
            </w:r>
            <w:smartTag w:uri="urn:schemas-microsoft-com:office:smarttags" w:element="metricconverter">
              <w:smartTagPr>
                <w:attr w:name="ProductID" w:val="2030 г"/>
              </w:smartTagPr>
              <w:r w:rsidRPr="00757559">
                <w:rPr>
                  <w:rFonts w:ascii="Times New Roman" w:hAnsi="Times New Roman" w:cs="Times New Roman"/>
                  <w:sz w:val="24"/>
                  <w:szCs w:val="24"/>
                </w:rPr>
                <w:t>2030 г</w:t>
              </w:r>
            </w:smartTag>
            <w:r w:rsidRPr="00757559">
              <w:rPr>
                <w:rFonts w:ascii="Times New Roman" w:hAnsi="Times New Roman" w:cs="Times New Roman"/>
                <w:sz w:val="24"/>
                <w:szCs w:val="24"/>
              </w:rPr>
              <w:t>.</w:t>
            </w:r>
          </w:p>
        </w:tc>
      </w:tr>
      <w:tr w:rsidR="00732B17" w:rsidRPr="00757559" w:rsidTr="004E1912">
        <w:trPr>
          <w:trHeight w:val="2368"/>
        </w:trPr>
        <w:tc>
          <w:tcPr>
            <w:tcW w:w="945" w:type="dxa"/>
            <w:tcBorders>
              <w:top w:val="single" w:sz="4" w:space="0" w:color="000000"/>
              <w:left w:val="single" w:sz="4" w:space="0" w:color="000000"/>
              <w:bottom w:val="single" w:sz="4" w:space="0" w:color="000000"/>
              <w:right w:val="single" w:sz="4" w:space="0" w:color="000000"/>
            </w:tcBorders>
            <w:shd w:val="clear" w:color="auto" w:fill="auto"/>
          </w:tcPr>
          <w:p w:rsidR="00732B17" w:rsidRPr="00757559" w:rsidRDefault="00732B17" w:rsidP="00D624A4">
            <w:pPr>
              <w:spacing w:after="0"/>
              <w:rPr>
                <w:rFonts w:ascii="Times New Roman" w:hAnsi="Times New Roman" w:cs="Times New Roman"/>
                <w:sz w:val="24"/>
                <w:szCs w:val="24"/>
              </w:rPr>
            </w:pPr>
            <w:r w:rsidRPr="00757559">
              <w:rPr>
                <w:rFonts w:ascii="Times New Roman" w:hAnsi="Times New Roman" w:cs="Times New Roman"/>
                <w:sz w:val="24"/>
                <w:szCs w:val="24"/>
              </w:rPr>
              <w:lastRenderedPageBreak/>
              <w:t>1.2.1.</w:t>
            </w:r>
          </w:p>
        </w:tc>
        <w:tc>
          <w:tcPr>
            <w:tcW w:w="4638" w:type="dxa"/>
            <w:tcBorders>
              <w:top w:val="single" w:sz="4" w:space="0" w:color="000000"/>
              <w:left w:val="single" w:sz="4" w:space="0" w:color="000000"/>
              <w:bottom w:val="single" w:sz="4" w:space="0" w:color="000000"/>
              <w:right w:val="single" w:sz="4" w:space="0" w:color="000000"/>
            </w:tcBorders>
            <w:shd w:val="clear" w:color="auto" w:fill="auto"/>
          </w:tcPr>
          <w:p w:rsidR="00732B17" w:rsidRPr="00757559" w:rsidRDefault="00732B17" w:rsidP="00D624A4">
            <w:pPr>
              <w:spacing w:after="0"/>
              <w:rPr>
                <w:rFonts w:ascii="Times New Roman" w:hAnsi="Times New Roman" w:cs="Times New Roman"/>
                <w:sz w:val="24"/>
                <w:szCs w:val="24"/>
              </w:rPr>
            </w:pPr>
            <w:r w:rsidRPr="00757559">
              <w:rPr>
                <w:rFonts w:ascii="Times New Roman" w:hAnsi="Times New Roman" w:cs="Times New Roman"/>
                <w:sz w:val="24"/>
                <w:szCs w:val="24"/>
              </w:rPr>
              <w:t xml:space="preserve">Обеспечено своевременное обнародование (опубликование) официальной информации </w:t>
            </w:r>
          </w:p>
          <w:p w:rsidR="00732B17" w:rsidRPr="00757559" w:rsidRDefault="00732B17" w:rsidP="00D624A4">
            <w:pPr>
              <w:spacing w:after="0"/>
              <w:rPr>
                <w:rFonts w:ascii="Times New Roman" w:hAnsi="Times New Roman" w:cs="Times New Roman"/>
                <w:sz w:val="24"/>
                <w:szCs w:val="24"/>
              </w:rPr>
            </w:pPr>
            <w:r w:rsidRPr="00757559">
              <w:rPr>
                <w:rFonts w:ascii="Times New Roman" w:hAnsi="Times New Roman" w:cs="Times New Roman"/>
                <w:sz w:val="24"/>
                <w:szCs w:val="24"/>
              </w:rPr>
              <w:t>о деятельности Администрации Дячкинского сельского поселения, Собрания депутатов Дячкинского сельского поселения в установленном законодательством объеме для жителей Дячкинского сельского поселения</w:t>
            </w:r>
          </w:p>
        </w:tc>
        <w:tc>
          <w:tcPr>
            <w:tcW w:w="6115" w:type="dxa"/>
            <w:tcBorders>
              <w:top w:val="single" w:sz="4" w:space="0" w:color="000000"/>
              <w:left w:val="single" w:sz="4" w:space="0" w:color="000000"/>
              <w:bottom w:val="single" w:sz="4" w:space="0" w:color="000000"/>
              <w:right w:val="single" w:sz="4" w:space="0" w:color="000000"/>
            </w:tcBorders>
            <w:shd w:val="clear" w:color="auto" w:fill="auto"/>
          </w:tcPr>
          <w:p w:rsidR="00732B17" w:rsidRPr="00757559" w:rsidRDefault="00732B17" w:rsidP="00D624A4">
            <w:pPr>
              <w:spacing w:after="0"/>
              <w:rPr>
                <w:rFonts w:ascii="Times New Roman" w:hAnsi="Times New Roman" w:cs="Times New Roman"/>
                <w:sz w:val="24"/>
                <w:szCs w:val="24"/>
              </w:rPr>
            </w:pPr>
            <w:r w:rsidRPr="00757559">
              <w:rPr>
                <w:rFonts w:ascii="Times New Roman" w:hAnsi="Times New Roman" w:cs="Times New Roman"/>
                <w:sz w:val="24"/>
                <w:szCs w:val="24"/>
              </w:rPr>
              <w:t xml:space="preserve">соблюдение норм федерального и областного законодательства, регулирующего вопросы обнародования (опубликования) правовых актов Администрации Дячкинского сельского поселения, Собрания депутатов Дячкинского сельского поселения в газете «Родная сторона», в Официальном вестнике Дячкинского сельского поселения </w:t>
            </w:r>
          </w:p>
          <w:p w:rsidR="00732B17" w:rsidRPr="00757559" w:rsidRDefault="00732B17" w:rsidP="00D624A4">
            <w:pPr>
              <w:spacing w:after="0"/>
              <w:rPr>
                <w:rFonts w:ascii="Times New Roman" w:hAnsi="Times New Roman" w:cs="Times New Roman"/>
                <w:sz w:val="24"/>
                <w:szCs w:val="24"/>
              </w:rPr>
            </w:pPr>
          </w:p>
          <w:p w:rsidR="00732B17" w:rsidRPr="00757559" w:rsidRDefault="00732B17" w:rsidP="00D624A4">
            <w:pPr>
              <w:spacing w:after="0"/>
              <w:rPr>
                <w:rFonts w:ascii="Times New Roman" w:hAnsi="Times New Roman" w:cs="Times New Roman"/>
                <w:sz w:val="24"/>
                <w:szCs w:val="24"/>
              </w:rPr>
            </w:pPr>
            <w:r w:rsidRPr="00757559">
              <w:rPr>
                <w:rFonts w:ascii="Times New Roman" w:hAnsi="Times New Roman" w:cs="Times New Roman"/>
                <w:sz w:val="24"/>
                <w:szCs w:val="24"/>
              </w:rPr>
              <w:t>соблюдение норм федерального и областного законодательства, регулирующего вопросы обнародования (опубликования) правовых актов</w:t>
            </w:r>
          </w:p>
          <w:p w:rsidR="00732B17" w:rsidRPr="00757559" w:rsidRDefault="00732B17" w:rsidP="00D624A4">
            <w:pPr>
              <w:spacing w:after="0"/>
              <w:rPr>
                <w:rFonts w:ascii="Times New Roman" w:hAnsi="Times New Roman" w:cs="Times New Roman"/>
                <w:sz w:val="24"/>
                <w:szCs w:val="24"/>
              </w:rPr>
            </w:pPr>
            <w:r w:rsidRPr="00757559">
              <w:rPr>
                <w:rFonts w:ascii="Times New Roman" w:hAnsi="Times New Roman" w:cs="Times New Roman"/>
                <w:sz w:val="24"/>
                <w:szCs w:val="24"/>
              </w:rPr>
              <w:t xml:space="preserve">Администрации Дячкинского сельского поселения, Собрания депутатов Дячкинского сельского поселения на официальном сайте Администрации Дячкинского сельского поселения </w:t>
            </w:r>
          </w:p>
          <w:p w:rsidR="00732B17" w:rsidRPr="00757559" w:rsidRDefault="00732B17" w:rsidP="00D624A4">
            <w:pPr>
              <w:spacing w:after="0"/>
              <w:rPr>
                <w:rFonts w:ascii="Times New Roman" w:hAnsi="Times New Roman" w:cs="Times New Roman"/>
                <w:sz w:val="24"/>
                <w:szCs w:val="24"/>
              </w:rPr>
            </w:pPr>
          </w:p>
        </w:tc>
        <w:tc>
          <w:tcPr>
            <w:tcW w:w="2873" w:type="dxa"/>
            <w:tcBorders>
              <w:top w:val="single" w:sz="4" w:space="0" w:color="000000"/>
              <w:left w:val="single" w:sz="4" w:space="0" w:color="000000"/>
              <w:bottom w:val="single" w:sz="4" w:space="0" w:color="000000"/>
              <w:right w:val="single" w:sz="4" w:space="0" w:color="000000"/>
            </w:tcBorders>
          </w:tcPr>
          <w:p w:rsidR="00732B17" w:rsidRPr="00757559" w:rsidRDefault="00732B17" w:rsidP="00D624A4">
            <w:pPr>
              <w:spacing w:after="0"/>
              <w:rPr>
                <w:rFonts w:ascii="Times New Roman" w:hAnsi="Times New Roman" w:cs="Times New Roman"/>
                <w:sz w:val="24"/>
                <w:szCs w:val="24"/>
              </w:rPr>
            </w:pPr>
            <w:r w:rsidRPr="00757559">
              <w:rPr>
                <w:rFonts w:ascii="Times New Roman" w:hAnsi="Times New Roman" w:cs="Times New Roman"/>
                <w:sz w:val="24"/>
                <w:szCs w:val="24"/>
              </w:rPr>
              <w:t>Доля опубликованных нормативных правовых актов в газете «Родная сторона», в Официальном вестнике Дячкинского сельского поселения, на официальном сайте Администрации Дячкинского сельского поселения к общему количеству актов, подлежащих опубликованию</w:t>
            </w:r>
          </w:p>
        </w:tc>
      </w:tr>
      <w:tr w:rsidR="00732B17" w:rsidRPr="00757559" w:rsidTr="00732B17">
        <w:trPr>
          <w:trHeight w:val="354"/>
        </w:trPr>
        <w:tc>
          <w:tcPr>
            <w:tcW w:w="14571" w:type="dxa"/>
            <w:gridSpan w:val="4"/>
            <w:tcBorders>
              <w:top w:val="single" w:sz="4" w:space="0" w:color="000000"/>
              <w:left w:val="single" w:sz="4" w:space="0" w:color="000000"/>
              <w:bottom w:val="single" w:sz="4" w:space="0" w:color="000000"/>
              <w:right w:val="single" w:sz="4" w:space="0" w:color="000000"/>
            </w:tcBorders>
            <w:shd w:val="clear" w:color="auto" w:fill="auto"/>
          </w:tcPr>
          <w:p w:rsidR="00732B17" w:rsidRPr="00757559" w:rsidRDefault="00732B17" w:rsidP="00D624A4">
            <w:pPr>
              <w:spacing w:after="0"/>
              <w:rPr>
                <w:rFonts w:ascii="Times New Roman" w:hAnsi="Times New Roman" w:cs="Times New Roman"/>
                <w:sz w:val="24"/>
                <w:szCs w:val="24"/>
              </w:rPr>
            </w:pPr>
            <w:r w:rsidRPr="00757559">
              <w:rPr>
                <w:rFonts w:ascii="Times New Roman" w:hAnsi="Times New Roman" w:cs="Times New Roman"/>
                <w:sz w:val="24"/>
                <w:szCs w:val="24"/>
              </w:rPr>
              <w:t xml:space="preserve">1.3. Комплекс процессных мероприятий «Укрепление единства </w:t>
            </w:r>
          </w:p>
          <w:p w:rsidR="00732B17" w:rsidRPr="00757559" w:rsidRDefault="00732B17" w:rsidP="00D624A4">
            <w:pPr>
              <w:spacing w:after="0"/>
              <w:rPr>
                <w:rFonts w:ascii="Times New Roman" w:hAnsi="Times New Roman" w:cs="Times New Roman"/>
                <w:sz w:val="24"/>
                <w:szCs w:val="24"/>
              </w:rPr>
            </w:pPr>
            <w:r w:rsidRPr="00757559">
              <w:rPr>
                <w:rFonts w:ascii="Times New Roman" w:hAnsi="Times New Roman" w:cs="Times New Roman"/>
                <w:sz w:val="24"/>
                <w:szCs w:val="24"/>
              </w:rPr>
              <w:t>российской нации и гармонизации межэтнических отношений в Дячкинском сельском поселении»</w:t>
            </w:r>
          </w:p>
          <w:p w:rsidR="00732B17" w:rsidRPr="00757559" w:rsidRDefault="00732B17" w:rsidP="00D624A4">
            <w:pPr>
              <w:spacing w:after="0"/>
              <w:rPr>
                <w:rFonts w:ascii="Times New Roman" w:hAnsi="Times New Roman" w:cs="Times New Roman"/>
                <w:sz w:val="24"/>
                <w:szCs w:val="24"/>
              </w:rPr>
            </w:pPr>
          </w:p>
          <w:p w:rsidR="00732B17" w:rsidRPr="00757559" w:rsidRDefault="00732B17" w:rsidP="00D624A4">
            <w:pPr>
              <w:spacing w:after="0"/>
              <w:rPr>
                <w:rFonts w:ascii="Times New Roman" w:hAnsi="Times New Roman" w:cs="Times New Roman"/>
                <w:sz w:val="24"/>
                <w:szCs w:val="24"/>
              </w:rPr>
            </w:pPr>
            <w:r w:rsidRPr="00757559">
              <w:rPr>
                <w:rFonts w:ascii="Times New Roman" w:hAnsi="Times New Roman" w:cs="Times New Roman"/>
                <w:sz w:val="24"/>
                <w:szCs w:val="24"/>
              </w:rPr>
              <w:t>Ответственный за реализацию: Администрация Дячкинского сельского поселения (</w:t>
            </w:r>
            <w:proofErr w:type="spellStart"/>
            <w:r w:rsidRPr="00757559">
              <w:rPr>
                <w:rFonts w:ascii="Times New Roman" w:hAnsi="Times New Roman" w:cs="Times New Roman"/>
                <w:sz w:val="24"/>
                <w:szCs w:val="24"/>
              </w:rPr>
              <w:t>Горбаткова</w:t>
            </w:r>
            <w:proofErr w:type="spellEnd"/>
            <w:r w:rsidRPr="00757559">
              <w:rPr>
                <w:rFonts w:ascii="Times New Roman" w:hAnsi="Times New Roman" w:cs="Times New Roman"/>
                <w:sz w:val="24"/>
                <w:szCs w:val="24"/>
              </w:rPr>
              <w:t xml:space="preserve"> Н.С., ведущий специалист)</w:t>
            </w:r>
          </w:p>
          <w:p w:rsidR="00732B17" w:rsidRPr="00757559" w:rsidRDefault="00732B17" w:rsidP="00D624A4">
            <w:pPr>
              <w:spacing w:after="0"/>
              <w:rPr>
                <w:rFonts w:ascii="Times New Roman" w:hAnsi="Times New Roman" w:cs="Times New Roman"/>
                <w:sz w:val="24"/>
                <w:szCs w:val="24"/>
              </w:rPr>
            </w:pPr>
            <w:r w:rsidRPr="00757559">
              <w:rPr>
                <w:rFonts w:ascii="Times New Roman" w:hAnsi="Times New Roman" w:cs="Times New Roman"/>
                <w:sz w:val="24"/>
                <w:szCs w:val="24"/>
              </w:rPr>
              <w:t xml:space="preserve">Срок реализации: 1 января </w:t>
            </w:r>
            <w:smartTag w:uri="urn:schemas-microsoft-com:office:smarttags" w:element="metricconverter">
              <w:smartTagPr>
                <w:attr w:name="ProductID" w:val="2025 г"/>
              </w:smartTagPr>
              <w:r w:rsidRPr="00757559">
                <w:rPr>
                  <w:rFonts w:ascii="Times New Roman" w:hAnsi="Times New Roman" w:cs="Times New Roman"/>
                  <w:sz w:val="24"/>
                  <w:szCs w:val="24"/>
                </w:rPr>
                <w:t>2025 г</w:t>
              </w:r>
            </w:smartTag>
            <w:r w:rsidRPr="00757559">
              <w:rPr>
                <w:rFonts w:ascii="Times New Roman" w:hAnsi="Times New Roman" w:cs="Times New Roman"/>
                <w:sz w:val="24"/>
                <w:szCs w:val="24"/>
              </w:rPr>
              <w:t xml:space="preserve">. – 31 декабря </w:t>
            </w:r>
            <w:smartTag w:uri="urn:schemas-microsoft-com:office:smarttags" w:element="metricconverter">
              <w:smartTagPr>
                <w:attr w:name="ProductID" w:val="2030 г"/>
              </w:smartTagPr>
              <w:r w:rsidRPr="00757559">
                <w:rPr>
                  <w:rFonts w:ascii="Times New Roman" w:hAnsi="Times New Roman" w:cs="Times New Roman"/>
                  <w:sz w:val="24"/>
                  <w:szCs w:val="24"/>
                </w:rPr>
                <w:t>2030 г</w:t>
              </w:r>
            </w:smartTag>
            <w:r w:rsidRPr="00757559">
              <w:rPr>
                <w:rFonts w:ascii="Times New Roman" w:hAnsi="Times New Roman" w:cs="Times New Roman"/>
                <w:sz w:val="24"/>
                <w:szCs w:val="24"/>
              </w:rPr>
              <w:t>.</w:t>
            </w:r>
          </w:p>
        </w:tc>
      </w:tr>
      <w:tr w:rsidR="00732B17" w:rsidRPr="00757559" w:rsidTr="00732B17">
        <w:tc>
          <w:tcPr>
            <w:tcW w:w="945" w:type="dxa"/>
            <w:tcBorders>
              <w:top w:val="single" w:sz="4" w:space="0" w:color="000000"/>
              <w:left w:val="single" w:sz="4" w:space="0" w:color="000000"/>
              <w:bottom w:val="single" w:sz="4" w:space="0" w:color="000000"/>
              <w:right w:val="single" w:sz="4" w:space="0" w:color="000000"/>
            </w:tcBorders>
            <w:shd w:val="clear" w:color="auto" w:fill="auto"/>
          </w:tcPr>
          <w:p w:rsidR="00732B17" w:rsidRPr="00757559" w:rsidRDefault="00732B17" w:rsidP="00D624A4">
            <w:pPr>
              <w:spacing w:after="0"/>
              <w:rPr>
                <w:rFonts w:ascii="Times New Roman" w:hAnsi="Times New Roman" w:cs="Times New Roman"/>
                <w:sz w:val="24"/>
                <w:szCs w:val="24"/>
              </w:rPr>
            </w:pPr>
            <w:r w:rsidRPr="00757559">
              <w:rPr>
                <w:rFonts w:ascii="Times New Roman" w:hAnsi="Times New Roman" w:cs="Times New Roman"/>
                <w:sz w:val="24"/>
                <w:szCs w:val="24"/>
              </w:rPr>
              <w:t>1.3.1.</w:t>
            </w:r>
          </w:p>
        </w:tc>
        <w:tc>
          <w:tcPr>
            <w:tcW w:w="4638" w:type="dxa"/>
            <w:tcBorders>
              <w:top w:val="single" w:sz="4" w:space="0" w:color="000000"/>
              <w:left w:val="single" w:sz="4" w:space="0" w:color="000000"/>
              <w:bottom w:val="single" w:sz="4" w:space="0" w:color="000000"/>
              <w:right w:val="single" w:sz="4" w:space="0" w:color="000000"/>
            </w:tcBorders>
            <w:shd w:val="clear" w:color="auto" w:fill="auto"/>
          </w:tcPr>
          <w:p w:rsidR="00732B17" w:rsidRPr="00757559" w:rsidRDefault="00732B17" w:rsidP="00D624A4">
            <w:pPr>
              <w:spacing w:after="0"/>
              <w:rPr>
                <w:rFonts w:ascii="Times New Roman" w:hAnsi="Times New Roman" w:cs="Times New Roman"/>
                <w:sz w:val="24"/>
                <w:szCs w:val="24"/>
              </w:rPr>
            </w:pPr>
            <w:r w:rsidRPr="00757559">
              <w:rPr>
                <w:rFonts w:ascii="Times New Roman" w:hAnsi="Times New Roman" w:cs="Times New Roman"/>
                <w:sz w:val="24"/>
                <w:szCs w:val="24"/>
              </w:rPr>
              <w:t xml:space="preserve">Укреплена общероссийская гражданская идентичность </w:t>
            </w:r>
          </w:p>
          <w:p w:rsidR="00732B17" w:rsidRPr="00757559" w:rsidRDefault="00732B17" w:rsidP="00D624A4">
            <w:pPr>
              <w:spacing w:after="0"/>
              <w:rPr>
                <w:rFonts w:ascii="Times New Roman" w:hAnsi="Times New Roman" w:cs="Times New Roman"/>
                <w:sz w:val="24"/>
                <w:szCs w:val="24"/>
              </w:rPr>
            </w:pPr>
            <w:r w:rsidRPr="00757559">
              <w:rPr>
                <w:rFonts w:ascii="Times New Roman" w:hAnsi="Times New Roman" w:cs="Times New Roman"/>
                <w:sz w:val="24"/>
                <w:szCs w:val="24"/>
              </w:rPr>
              <w:t xml:space="preserve">на основе духовно-нравственных </w:t>
            </w:r>
          </w:p>
          <w:p w:rsidR="00732B17" w:rsidRPr="00757559" w:rsidRDefault="00732B17" w:rsidP="00D624A4">
            <w:pPr>
              <w:spacing w:after="0"/>
              <w:rPr>
                <w:rFonts w:ascii="Times New Roman" w:hAnsi="Times New Roman" w:cs="Times New Roman"/>
                <w:sz w:val="24"/>
                <w:szCs w:val="24"/>
              </w:rPr>
            </w:pPr>
            <w:r w:rsidRPr="00757559">
              <w:rPr>
                <w:rFonts w:ascii="Times New Roman" w:hAnsi="Times New Roman" w:cs="Times New Roman"/>
                <w:sz w:val="24"/>
                <w:szCs w:val="24"/>
              </w:rPr>
              <w:t>и культурных ценностей народов Российской Федерации; укреплено</w:t>
            </w:r>
          </w:p>
          <w:p w:rsidR="00732B17" w:rsidRPr="00757559" w:rsidRDefault="00732B17" w:rsidP="00D624A4">
            <w:pPr>
              <w:spacing w:after="0"/>
              <w:rPr>
                <w:rFonts w:ascii="Times New Roman" w:hAnsi="Times New Roman" w:cs="Times New Roman"/>
                <w:sz w:val="24"/>
                <w:szCs w:val="24"/>
              </w:rPr>
            </w:pPr>
            <w:r w:rsidRPr="00757559">
              <w:rPr>
                <w:rFonts w:ascii="Times New Roman" w:hAnsi="Times New Roman" w:cs="Times New Roman"/>
                <w:sz w:val="24"/>
                <w:szCs w:val="24"/>
              </w:rPr>
              <w:t xml:space="preserve">гражданское единство многонационального народа Российской Федерации </w:t>
            </w:r>
          </w:p>
          <w:p w:rsidR="00732B17" w:rsidRPr="00757559" w:rsidRDefault="00732B17" w:rsidP="00D624A4">
            <w:pPr>
              <w:spacing w:after="0"/>
              <w:rPr>
                <w:rFonts w:ascii="Times New Roman" w:hAnsi="Times New Roman" w:cs="Times New Roman"/>
                <w:sz w:val="24"/>
                <w:szCs w:val="24"/>
              </w:rPr>
            </w:pPr>
            <w:r w:rsidRPr="00757559">
              <w:rPr>
                <w:rFonts w:ascii="Times New Roman" w:hAnsi="Times New Roman" w:cs="Times New Roman"/>
                <w:sz w:val="24"/>
                <w:szCs w:val="24"/>
              </w:rPr>
              <w:lastRenderedPageBreak/>
              <w:t>(российской нации), обеспечен межнациональный и межрелигиозный мир и согласие, гармонизация межнациональных (межэтнических) отношений,</w:t>
            </w:r>
          </w:p>
          <w:p w:rsidR="00732B17" w:rsidRPr="00757559" w:rsidRDefault="00732B17" w:rsidP="00D624A4">
            <w:pPr>
              <w:spacing w:after="0"/>
              <w:rPr>
                <w:rFonts w:ascii="Times New Roman" w:hAnsi="Times New Roman" w:cs="Times New Roman"/>
                <w:sz w:val="24"/>
                <w:szCs w:val="24"/>
              </w:rPr>
            </w:pPr>
            <w:r w:rsidRPr="00757559">
              <w:rPr>
                <w:rFonts w:ascii="Times New Roman" w:hAnsi="Times New Roman" w:cs="Times New Roman"/>
                <w:sz w:val="24"/>
                <w:szCs w:val="24"/>
              </w:rPr>
              <w:t>взаимодействие органов местного самоуправления с этнокультурными общественными объединениями</w:t>
            </w:r>
          </w:p>
        </w:tc>
        <w:tc>
          <w:tcPr>
            <w:tcW w:w="6115" w:type="dxa"/>
            <w:tcBorders>
              <w:top w:val="single" w:sz="4" w:space="0" w:color="000000"/>
              <w:left w:val="single" w:sz="4" w:space="0" w:color="000000"/>
              <w:bottom w:val="single" w:sz="4" w:space="0" w:color="000000"/>
              <w:right w:val="single" w:sz="4" w:space="0" w:color="000000"/>
            </w:tcBorders>
            <w:shd w:val="clear" w:color="auto" w:fill="auto"/>
          </w:tcPr>
          <w:p w:rsidR="00732B17" w:rsidRPr="00757559" w:rsidRDefault="00732B17" w:rsidP="00D624A4">
            <w:pPr>
              <w:spacing w:after="0"/>
              <w:rPr>
                <w:rFonts w:ascii="Times New Roman" w:hAnsi="Times New Roman" w:cs="Times New Roman"/>
                <w:sz w:val="24"/>
                <w:szCs w:val="24"/>
              </w:rPr>
            </w:pPr>
            <w:r w:rsidRPr="00757559">
              <w:rPr>
                <w:rFonts w:ascii="Times New Roman" w:hAnsi="Times New Roman" w:cs="Times New Roman"/>
                <w:sz w:val="24"/>
                <w:szCs w:val="24"/>
              </w:rPr>
              <w:lastRenderedPageBreak/>
              <w:t>рост уровня общероссийской гражданской идентичности у жителей Дячкинского сельского поселения;</w:t>
            </w:r>
          </w:p>
          <w:p w:rsidR="00732B17" w:rsidRPr="00757559" w:rsidRDefault="00732B17" w:rsidP="00D624A4">
            <w:pPr>
              <w:spacing w:after="0"/>
              <w:rPr>
                <w:rFonts w:ascii="Times New Roman" w:hAnsi="Times New Roman" w:cs="Times New Roman"/>
                <w:sz w:val="24"/>
                <w:szCs w:val="24"/>
              </w:rPr>
            </w:pPr>
            <w:r w:rsidRPr="00757559">
              <w:rPr>
                <w:rFonts w:ascii="Times New Roman" w:hAnsi="Times New Roman" w:cs="Times New Roman"/>
                <w:sz w:val="24"/>
                <w:szCs w:val="24"/>
              </w:rPr>
              <w:t xml:space="preserve">снижение уровня </w:t>
            </w:r>
            <w:proofErr w:type="spellStart"/>
            <w:r w:rsidRPr="00757559">
              <w:rPr>
                <w:rFonts w:ascii="Times New Roman" w:hAnsi="Times New Roman" w:cs="Times New Roman"/>
                <w:sz w:val="24"/>
                <w:szCs w:val="24"/>
              </w:rPr>
              <w:t>конфликтогенности</w:t>
            </w:r>
            <w:proofErr w:type="spellEnd"/>
            <w:r w:rsidRPr="00757559">
              <w:rPr>
                <w:rFonts w:ascii="Times New Roman" w:hAnsi="Times New Roman" w:cs="Times New Roman"/>
                <w:sz w:val="24"/>
                <w:szCs w:val="24"/>
              </w:rPr>
              <w:t xml:space="preserve"> межэтнических отношений в Дячкинском сельском поселении;</w:t>
            </w:r>
          </w:p>
          <w:p w:rsidR="00732B17" w:rsidRPr="00757559" w:rsidRDefault="00732B17" w:rsidP="00D624A4">
            <w:pPr>
              <w:spacing w:after="0"/>
              <w:rPr>
                <w:rFonts w:ascii="Times New Roman" w:hAnsi="Times New Roman" w:cs="Times New Roman"/>
                <w:sz w:val="24"/>
                <w:szCs w:val="24"/>
              </w:rPr>
            </w:pPr>
            <w:r w:rsidRPr="00757559">
              <w:rPr>
                <w:rFonts w:ascii="Times New Roman" w:hAnsi="Times New Roman" w:cs="Times New Roman"/>
                <w:sz w:val="24"/>
                <w:szCs w:val="24"/>
              </w:rPr>
              <w:t>повышение уровня толерантного отношения к представителям другой национальности;</w:t>
            </w:r>
          </w:p>
          <w:p w:rsidR="00732B17" w:rsidRPr="00757559" w:rsidRDefault="00732B17" w:rsidP="00D624A4">
            <w:pPr>
              <w:spacing w:after="0"/>
              <w:rPr>
                <w:rFonts w:ascii="Times New Roman" w:hAnsi="Times New Roman" w:cs="Times New Roman"/>
                <w:sz w:val="24"/>
                <w:szCs w:val="24"/>
              </w:rPr>
            </w:pPr>
            <w:r w:rsidRPr="00757559">
              <w:rPr>
                <w:rFonts w:ascii="Times New Roman" w:hAnsi="Times New Roman" w:cs="Times New Roman"/>
                <w:sz w:val="24"/>
                <w:szCs w:val="24"/>
              </w:rPr>
              <w:lastRenderedPageBreak/>
              <w:t>увеличение числа мероприятий, направленных на этнокультурное развитие народов, проживающих на территории Дячкинского сельского поселения</w:t>
            </w:r>
          </w:p>
        </w:tc>
        <w:tc>
          <w:tcPr>
            <w:tcW w:w="2873" w:type="dxa"/>
            <w:tcBorders>
              <w:top w:val="single" w:sz="4" w:space="0" w:color="000000"/>
              <w:left w:val="single" w:sz="4" w:space="0" w:color="000000"/>
              <w:bottom w:val="single" w:sz="4" w:space="0" w:color="000000"/>
              <w:right w:val="single" w:sz="4" w:space="0" w:color="000000"/>
            </w:tcBorders>
            <w:shd w:val="clear" w:color="auto" w:fill="auto"/>
          </w:tcPr>
          <w:p w:rsidR="00732B17" w:rsidRPr="00757559" w:rsidRDefault="00732B17" w:rsidP="00D624A4">
            <w:pPr>
              <w:spacing w:after="0"/>
              <w:rPr>
                <w:rFonts w:ascii="Times New Roman" w:hAnsi="Times New Roman" w:cs="Times New Roman"/>
                <w:sz w:val="24"/>
                <w:szCs w:val="24"/>
              </w:rPr>
            </w:pPr>
            <w:r w:rsidRPr="00757559">
              <w:rPr>
                <w:rFonts w:ascii="Times New Roman" w:hAnsi="Times New Roman" w:cs="Times New Roman"/>
                <w:sz w:val="24"/>
                <w:szCs w:val="24"/>
              </w:rPr>
              <w:lastRenderedPageBreak/>
              <w:t xml:space="preserve">доля граждан, положительно оценивающих уровень межэтнического согласия </w:t>
            </w:r>
          </w:p>
          <w:p w:rsidR="00732B17" w:rsidRPr="00757559" w:rsidRDefault="00732B17" w:rsidP="00D624A4">
            <w:pPr>
              <w:spacing w:after="0"/>
              <w:rPr>
                <w:rFonts w:ascii="Times New Roman" w:hAnsi="Times New Roman" w:cs="Times New Roman"/>
                <w:sz w:val="24"/>
                <w:szCs w:val="24"/>
              </w:rPr>
            </w:pPr>
            <w:r w:rsidRPr="00757559">
              <w:rPr>
                <w:rFonts w:ascii="Times New Roman" w:hAnsi="Times New Roman" w:cs="Times New Roman"/>
                <w:sz w:val="24"/>
                <w:szCs w:val="24"/>
              </w:rPr>
              <w:t>в Дячкинском сельском поселении</w:t>
            </w:r>
          </w:p>
          <w:p w:rsidR="00732B17" w:rsidRPr="00757559" w:rsidRDefault="00732B17" w:rsidP="00D624A4">
            <w:pPr>
              <w:spacing w:after="0"/>
              <w:rPr>
                <w:rFonts w:ascii="Times New Roman" w:hAnsi="Times New Roman" w:cs="Times New Roman"/>
                <w:sz w:val="24"/>
                <w:szCs w:val="24"/>
              </w:rPr>
            </w:pPr>
          </w:p>
          <w:p w:rsidR="00732B17" w:rsidRPr="00757559" w:rsidRDefault="00732B17" w:rsidP="00D624A4">
            <w:pPr>
              <w:spacing w:after="0"/>
              <w:rPr>
                <w:rFonts w:ascii="Times New Roman" w:hAnsi="Times New Roman" w:cs="Times New Roman"/>
                <w:sz w:val="24"/>
                <w:szCs w:val="24"/>
              </w:rPr>
            </w:pPr>
          </w:p>
        </w:tc>
      </w:tr>
    </w:tbl>
    <w:p w:rsidR="00732B17" w:rsidRPr="00757559" w:rsidRDefault="00732B17" w:rsidP="00D624A4">
      <w:pPr>
        <w:spacing w:after="0"/>
        <w:rPr>
          <w:rFonts w:ascii="Times New Roman" w:hAnsi="Times New Roman" w:cs="Times New Roman"/>
          <w:sz w:val="24"/>
          <w:szCs w:val="24"/>
        </w:rPr>
      </w:pPr>
    </w:p>
    <w:p w:rsidR="00732B17" w:rsidRPr="00757559" w:rsidRDefault="00732B17" w:rsidP="00D624A4">
      <w:pPr>
        <w:spacing w:after="0"/>
        <w:rPr>
          <w:rFonts w:ascii="Times New Roman" w:hAnsi="Times New Roman" w:cs="Times New Roman"/>
          <w:sz w:val="24"/>
          <w:szCs w:val="24"/>
        </w:rPr>
      </w:pPr>
      <w:r w:rsidRPr="00757559">
        <w:rPr>
          <w:rFonts w:ascii="Times New Roman" w:hAnsi="Times New Roman" w:cs="Times New Roman"/>
          <w:sz w:val="24"/>
          <w:szCs w:val="24"/>
        </w:rPr>
        <w:t xml:space="preserve">4. Параметры финансового обеспечения муниципальной программы </w:t>
      </w:r>
    </w:p>
    <w:p w:rsidR="00732B17" w:rsidRPr="00757559" w:rsidRDefault="00732B17" w:rsidP="00D624A4">
      <w:pPr>
        <w:spacing w:after="0"/>
        <w:rPr>
          <w:rFonts w:ascii="Times New Roman" w:hAnsi="Times New Roman" w:cs="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699"/>
        <w:gridCol w:w="7048"/>
        <w:gridCol w:w="1701"/>
        <w:gridCol w:w="1676"/>
        <w:gridCol w:w="1651"/>
        <w:gridCol w:w="1804"/>
      </w:tblGrid>
      <w:tr w:rsidR="00732B17" w:rsidRPr="004E1912" w:rsidTr="00732B17">
        <w:tc>
          <w:tcPr>
            <w:tcW w:w="699" w:type="dxa"/>
            <w:vMerge w:val="restar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732B17" w:rsidRPr="004E1912" w:rsidRDefault="00732B17" w:rsidP="00D624A4">
            <w:pPr>
              <w:spacing w:after="0"/>
              <w:rPr>
                <w:rFonts w:ascii="Times New Roman" w:hAnsi="Times New Roman" w:cs="Times New Roman"/>
                <w:sz w:val="20"/>
                <w:szCs w:val="20"/>
              </w:rPr>
            </w:pPr>
            <w:r w:rsidRPr="004E1912">
              <w:rPr>
                <w:rFonts w:ascii="Times New Roman" w:hAnsi="Times New Roman" w:cs="Times New Roman"/>
                <w:sz w:val="20"/>
                <w:szCs w:val="20"/>
              </w:rPr>
              <w:t>№ п/п</w:t>
            </w:r>
          </w:p>
        </w:tc>
        <w:tc>
          <w:tcPr>
            <w:tcW w:w="704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32B17" w:rsidRPr="004E1912" w:rsidRDefault="00732B17" w:rsidP="00D624A4">
            <w:pPr>
              <w:spacing w:after="0"/>
              <w:rPr>
                <w:rFonts w:ascii="Times New Roman" w:hAnsi="Times New Roman" w:cs="Times New Roman"/>
                <w:sz w:val="20"/>
                <w:szCs w:val="20"/>
              </w:rPr>
            </w:pPr>
            <w:r w:rsidRPr="004E1912">
              <w:rPr>
                <w:rFonts w:ascii="Times New Roman" w:hAnsi="Times New Roman" w:cs="Times New Roman"/>
                <w:sz w:val="20"/>
                <w:szCs w:val="20"/>
              </w:rPr>
              <w:t>Наименование муниципальной программы, структурного элемента, источник</w:t>
            </w:r>
          </w:p>
          <w:p w:rsidR="00732B17" w:rsidRPr="004E1912" w:rsidRDefault="00732B17" w:rsidP="00D624A4">
            <w:pPr>
              <w:spacing w:after="0"/>
              <w:rPr>
                <w:rFonts w:ascii="Times New Roman" w:hAnsi="Times New Roman" w:cs="Times New Roman"/>
                <w:sz w:val="20"/>
                <w:szCs w:val="20"/>
              </w:rPr>
            </w:pPr>
            <w:r w:rsidRPr="004E1912">
              <w:rPr>
                <w:rFonts w:ascii="Times New Roman" w:hAnsi="Times New Roman" w:cs="Times New Roman"/>
                <w:sz w:val="20"/>
                <w:szCs w:val="20"/>
              </w:rPr>
              <w:t xml:space="preserve">финансового обеспечения </w:t>
            </w:r>
          </w:p>
        </w:tc>
        <w:tc>
          <w:tcPr>
            <w:tcW w:w="6832" w:type="dxa"/>
            <w:gridSpan w:val="4"/>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732B17" w:rsidRPr="004E1912" w:rsidRDefault="00732B17" w:rsidP="00D624A4">
            <w:pPr>
              <w:spacing w:after="0"/>
              <w:rPr>
                <w:rFonts w:ascii="Times New Roman" w:hAnsi="Times New Roman" w:cs="Times New Roman"/>
                <w:sz w:val="20"/>
                <w:szCs w:val="20"/>
              </w:rPr>
            </w:pPr>
            <w:r w:rsidRPr="004E1912">
              <w:rPr>
                <w:rFonts w:ascii="Times New Roman" w:hAnsi="Times New Roman" w:cs="Times New Roman"/>
                <w:sz w:val="20"/>
                <w:szCs w:val="20"/>
              </w:rPr>
              <w:t>Объем расходов по годам реализации (тыс. рублей)</w:t>
            </w:r>
          </w:p>
        </w:tc>
      </w:tr>
      <w:tr w:rsidR="00732B17" w:rsidRPr="004E1912" w:rsidTr="00732B17">
        <w:tc>
          <w:tcPr>
            <w:tcW w:w="699"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732B17" w:rsidRPr="004E1912" w:rsidRDefault="00732B17" w:rsidP="00D624A4">
            <w:pPr>
              <w:spacing w:after="0"/>
              <w:rPr>
                <w:rFonts w:ascii="Times New Roman" w:hAnsi="Times New Roman" w:cs="Times New Roman"/>
                <w:sz w:val="20"/>
                <w:szCs w:val="20"/>
              </w:rPr>
            </w:pPr>
          </w:p>
        </w:tc>
        <w:tc>
          <w:tcPr>
            <w:tcW w:w="704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32B17" w:rsidRPr="004E1912" w:rsidRDefault="00732B17" w:rsidP="00D624A4">
            <w:pPr>
              <w:spacing w:after="0"/>
              <w:rPr>
                <w:rFonts w:ascii="Times New Roman" w:hAnsi="Times New Roman" w:cs="Times New Roman"/>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732B17" w:rsidRPr="004E1912" w:rsidRDefault="00732B17" w:rsidP="00D624A4">
            <w:pPr>
              <w:spacing w:after="0"/>
              <w:rPr>
                <w:rFonts w:ascii="Times New Roman" w:hAnsi="Times New Roman" w:cs="Times New Roman"/>
                <w:sz w:val="20"/>
                <w:szCs w:val="20"/>
              </w:rPr>
            </w:pPr>
            <w:r w:rsidRPr="004E1912">
              <w:rPr>
                <w:rFonts w:ascii="Times New Roman" w:hAnsi="Times New Roman" w:cs="Times New Roman"/>
                <w:sz w:val="20"/>
                <w:szCs w:val="20"/>
              </w:rPr>
              <w:t>2025</w:t>
            </w:r>
          </w:p>
        </w:tc>
        <w:tc>
          <w:tcPr>
            <w:tcW w:w="167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732B17" w:rsidRPr="004E1912" w:rsidRDefault="00732B17" w:rsidP="00D624A4">
            <w:pPr>
              <w:spacing w:after="0"/>
              <w:rPr>
                <w:rFonts w:ascii="Times New Roman" w:hAnsi="Times New Roman" w:cs="Times New Roman"/>
                <w:sz w:val="20"/>
                <w:szCs w:val="20"/>
              </w:rPr>
            </w:pPr>
            <w:r w:rsidRPr="004E1912">
              <w:rPr>
                <w:rFonts w:ascii="Times New Roman" w:hAnsi="Times New Roman" w:cs="Times New Roman"/>
                <w:sz w:val="20"/>
                <w:szCs w:val="20"/>
              </w:rPr>
              <w:t>2026</w:t>
            </w:r>
          </w:p>
        </w:tc>
        <w:tc>
          <w:tcPr>
            <w:tcW w:w="1651" w:type="dxa"/>
            <w:tcBorders>
              <w:top w:val="single" w:sz="4" w:space="0" w:color="000000"/>
              <w:left w:val="single" w:sz="4" w:space="0" w:color="000000"/>
              <w:bottom w:val="single" w:sz="4" w:space="0" w:color="000000"/>
              <w:right w:val="single" w:sz="4" w:space="0" w:color="000000"/>
            </w:tcBorders>
            <w:tcMar>
              <w:left w:w="57" w:type="dxa"/>
              <w:right w:w="57" w:type="dxa"/>
            </w:tcMar>
          </w:tcPr>
          <w:p w:rsidR="00732B17" w:rsidRPr="004E1912" w:rsidRDefault="00732B17" w:rsidP="00D624A4">
            <w:pPr>
              <w:spacing w:after="0"/>
              <w:rPr>
                <w:rFonts w:ascii="Times New Roman" w:hAnsi="Times New Roman" w:cs="Times New Roman"/>
                <w:sz w:val="20"/>
                <w:szCs w:val="20"/>
              </w:rPr>
            </w:pPr>
            <w:r w:rsidRPr="004E1912">
              <w:rPr>
                <w:rFonts w:ascii="Times New Roman" w:hAnsi="Times New Roman" w:cs="Times New Roman"/>
                <w:sz w:val="20"/>
                <w:szCs w:val="20"/>
              </w:rPr>
              <w:t>2027</w:t>
            </w:r>
          </w:p>
        </w:tc>
        <w:tc>
          <w:tcPr>
            <w:tcW w:w="180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732B17" w:rsidRPr="004E1912" w:rsidRDefault="00732B17" w:rsidP="00D624A4">
            <w:pPr>
              <w:spacing w:after="0"/>
              <w:rPr>
                <w:rFonts w:ascii="Times New Roman" w:hAnsi="Times New Roman" w:cs="Times New Roman"/>
                <w:sz w:val="20"/>
                <w:szCs w:val="20"/>
              </w:rPr>
            </w:pPr>
            <w:r w:rsidRPr="004E1912">
              <w:rPr>
                <w:rFonts w:ascii="Times New Roman" w:hAnsi="Times New Roman" w:cs="Times New Roman"/>
                <w:sz w:val="20"/>
                <w:szCs w:val="20"/>
              </w:rPr>
              <w:t>Всего</w:t>
            </w:r>
          </w:p>
        </w:tc>
      </w:tr>
    </w:tbl>
    <w:p w:rsidR="00732B17" w:rsidRPr="00757559" w:rsidRDefault="00732B17" w:rsidP="00D624A4">
      <w:pPr>
        <w:spacing w:after="0"/>
        <w:rPr>
          <w:rFonts w:ascii="Times New Roman" w:hAnsi="Times New Roman" w:cs="Times New Roman"/>
          <w:sz w:val="24"/>
          <w:szCs w:val="24"/>
        </w:rPr>
      </w:pPr>
    </w:p>
    <w:tbl>
      <w:tblPr>
        <w:tblW w:w="145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699"/>
        <w:gridCol w:w="7048"/>
        <w:gridCol w:w="1701"/>
        <w:gridCol w:w="1676"/>
        <w:gridCol w:w="1651"/>
        <w:gridCol w:w="1804"/>
      </w:tblGrid>
      <w:tr w:rsidR="00732B17" w:rsidRPr="004E1912" w:rsidTr="00732B17">
        <w:trPr>
          <w:tblHeader/>
        </w:trPr>
        <w:tc>
          <w:tcPr>
            <w:tcW w:w="69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732B17" w:rsidRPr="004E1912" w:rsidRDefault="00732B17" w:rsidP="00D624A4">
            <w:pPr>
              <w:spacing w:after="0"/>
              <w:rPr>
                <w:rFonts w:ascii="Times New Roman" w:hAnsi="Times New Roman" w:cs="Times New Roman"/>
                <w:sz w:val="20"/>
                <w:szCs w:val="20"/>
              </w:rPr>
            </w:pPr>
            <w:r w:rsidRPr="004E1912">
              <w:rPr>
                <w:rFonts w:ascii="Times New Roman" w:hAnsi="Times New Roman" w:cs="Times New Roman"/>
                <w:sz w:val="20"/>
                <w:szCs w:val="20"/>
              </w:rPr>
              <w:t>1</w:t>
            </w:r>
          </w:p>
        </w:tc>
        <w:tc>
          <w:tcPr>
            <w:tcW w:w="704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732B17" w:rsidRPr="004E1912" w:rsidRDefault="00732B17" w:rsidP="00D624A4">
            <w:pPr>
              <w:spacing w:after="0"/>
              <w:rPr>
                <w:rFonts w:ascii="Times New Roman" w:hAnsi="Times New Roman" w:cs="Times New Roman"/>
                <w:sz w:val="20"/>
                <w:szCs w:val="20"/>
              </w:rPr>
            </w:pPr>
            <w:r w:rsidRPr="004E1912">
              <w:rPr>
                <w:rFonts w:ascii="Times New Roman" w:hAnsi="Times New Roman" w:cs="Times New Roman"/>
                <w:sz w:val="20"/>
                <w:szCs w:val="20"/>
              </w:rPr>
              <w:t>2</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732B17" w:rsidRPr="004E1912" w:rsidRDefault="00732B17" w:rsidP="00D624A4">
            <w:pPr>
              <w:spacing w:after="0"/>
              <w:rPr>
                <w:rFonts w:ascii="Times New Roman" w:hAnsi="Times New Roman" w:cs="Times New Roman"/>
                <w:sz w:val="20"/>
                <w:szCs w:val="20"/>
              </w:rPr>
            </w:pPr>
            <w:r w:rsidRPr="004E1912">
              <w:rPr>
                <w:rFonts w:ascii="Times New Roman" w:hAnsi="Times New Roman" w:cs="Times New Roman"/>
                <w:sz w:val="20"/>
                <w:szCs w:val="20"/>
              </w:rPr>
              <w:t>3</w:t>
            </w:r>
          </w:p>
        </w:tc>
        <w:tc>
          <w:tcPr>
            <w:tcW w:w="167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732B17" w:rsidRPr="004E1912" w:rsidRDefault="00732B17" w:rsidP="00D624A4">
            <w:pPr>
              <w:spacing w:after="0"/>
              <w:rPr>
                <w:rFonts w:ascii="Times New Roman" w:hAnsi="Times New Roman" w:cs="Times New Roman"/>
                <w:sz w:val="20"/>
                <w:szCs w:val="20"/>
              </w:rPr>
            </w:pPr>
            <w:r w:rsidRPr="004E1912">
              <w:rPr>
                <w:rFonts w:ascii="Times New Roman" w:hAnsi="Times New Roman" w:cs="Times New Roman"/>
                <w:sz w:val="20"/>
                <w:szCs w:val="20"/>
              </w:rPr>
              <w:t>4</w:t>
            </w:r>
          </w:p>
        </w:tc>
        <w:tc>
          <w:tcPr>
            <w:tcW w:w="165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732B17" w:rsidRPr="004E1912" w:rsidRDefault="00732B17" w:rsidP="00D624A4">
            <w:pPr>
              <w:spacing w:after="0"/>
              <w:rPr>
                <w:rFonts w:ascii="Times New Roman" w:hAnsi="Times New Roman" w:cs="Times New Roman"/>
                <w:sz w:val="20"/>
                <w:szCs w:val="20"/>
              </w:rPr>
            </w:pPr>
            <w:r w:rsidRPr="004E1912">
              <w:rPr>
                <w:rFonts w:ascii="Times New Roman" w:hAnsi="Times New Roman" w:cs="Times New Roman"/>
                <w:sz w:val="20"/>
                <w:szCs w:val="20"/>
              </w:rPr>
              <w:t>5</w:t>
            </w:r>
          </w:p>
        </w:tc>
        <w:tc>
          <w:tcPr>
            <w:tcW w:w="180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732B17" w:rsidRPr="004E1912" w:rsidRDefault="00732B17" w:rsidP="00D624A4">
            <w:pPr>
              <w:spacing w:after="0"/>
              <w:rPr>
                <w:rFonts w:ascii="Times New Roman" w:hAnsi="Times New Roman" w:cs="Times New Roman"/>
                <w:sz w:val="20"/>
                <w:szCs w:val="20"/>
              </w:rPr>
            </w:pPr>
            <w:r w:rsidRPr="004E1912">
              <w:rPr>
                <w:rFonts w:ascii="Times New Roman" w:hAnsi="Times New Roman" w:cs="Times New Roman"/>
                <w:sz w:val="20"/>
                <w:szCs w:val="20"/>
              </w:rPr>
              <w:t>6</w:t>
            </w:r>
          </w:p>
        </w:tc>
      </w:tr>
      <w:tr w:rsidR="00732B17" w:rsidRPr="004E1912" w:rsidTr="00732B17">
        <w:tc>
          <w:tcPr>
            <w:tcW w:w="699" w:type="dxa"/>
            <w:vMerge w:val="restart"/>
            <w:tcBorders>
              <w:top w:val="single" w:sz="4" w:space="0" w:color="000000"/>
              <w:left w:val="single" w:sz="4" w:space="0" w:color="000000"/>
              <w:right w:val="single" w:sz="4" w:space="0" w:color="000000"/>
            </w:tcBorders>
            <w:shd w:val="clear" w:color="auto" w:fill="auto"/>
            <w:tcMar>
              <w:left w:w="57" w:type="dxa"/>
              <w:right w:w="57" w:type="dxa"/>
            </w:tcMar>
          </w:tcPr>
          <w:p w:rsidR="00732B17" w:rsidRPr="004E1912" w:rsidRDefault="00732B17" w:rsidP="00D624A4">
            <w:pPr>
              <w:spacing w:after="0"/>
              <w:rPr>
                <w:rFonts w:ascii="Times New Roman" w:hAnsi="Times New Roman" w:cs="Times New Roman"/>
                <w:sz w:val="20"/>
                <w:szCs w:val="20"/>
              </w:rPr>
            </w:pPr>
            <w:r w:rsidRPr="004E1912">
              <w:rPr>
                <w:rFonts w:ascii="Times New Roman" w:hAnsi="Times New Roman" w:cs="Times New Roman"/>
                <w:sz w:val="20"/>
                <w:szCs w:val="20"/>
              </w:rPr>
              <w:t>1.</w:t>
            </w:r>
          </w:p>
        </w:tc>
        <w:tc>
          <w:tcPr>
            <w:tcW w:w="704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732B17" w:rsidRPr="004E1912" w:rsidRDefault="00732B17" w:rsidP="00D624A4">
            <w:pPr>
              <w:spacing w:after="0"/>
              <w:rPr>
                <w:rFonts w:ascii="Times New Roman" w:hAnsi="Times New Roman" w:cs="Times New Roman"/>
                <w:sz w:val="20"/>
                <w:szCs w:val="20"/>
              </w:rPr>
            </w:pPr>
            <w:r w:rsidRPr="004E1912">
              <w:rPr>
                <w:rFonts w:ascii="Times New Roman" w:hAnsi="Times New Roman" w:cs="Times New Roman"/>
                <w:sz w:val="20"/>
                <w:szCs w:val="20"/>
              </w:rPr>
              <w:t>Муниципальная программа «Муниципальная политика» (всего), в том числе:</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732B17" w:rsidRPr="004E1912" w:rsidRDefault="00732B17" w:rsidP="00D624A4">
            <w:pPr>
              <w:spacing w:after="0"/>
              <w:rPr>
                <w:rFonts w:ascii="Times New Roman" w:hAnsi="Times New Roman" w:cs="Times New Roman"/>
                <w:sz w:val="20"/>
                <w:szCs w:val="20"/>
              </w:rPr>
            </w:pPr>
            <w:r w:rsidRPr="004E1912">
              <w:rPr>
                <w:rFonts w:ascii="Times New Roman" w:hAnsi="Times New Roman" w:cs="Times New Roman"/>
                <w:sz w:val="20"/>
                <w:szCs w:val="20"/>
              </w:rPr>
              <w:t>0,0</w:t>
            </w:r>
          </w:p>
        </w:tc>
        <w:tc>
          <w:tcPr>
            <w:tcW w:w="167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732B17" w:rsidRPr="004E1912" w:rsidRDefault="00732B17" w:rsidP="00D624A4">
            <w:pPr>
              <w:spacing w:after="0"/>
              <w:rPr>
                <w:rFonts w:ascii="Times New Roman" w:hAnsi="Times New Roman" w:cs="Times New Roman"/>
                <w:sz w:val="20"/>
                <w:szCs w:val="20"/>
              </w:rPr>
            </w:pPr>
            <w:r w:rsidRPr="004E1912">
              <w:rPr>
                <w:rFonts w:ascii="Times New Roman" w:hAnsi="Times New Roman" w:cs="Times New Roman"/>
                <w:sz w:val="20"/>
                <w:szCs w:val="20"/>
              </w:rPr>
              <w:t>0,0</w:t>
            </w:r>
          </w:p>
        </w:tc>
        <w:tc>
          <w:tcPr>
            <w:tcW w:w="165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732B17" w:rsidRPr="004E1912" w:rsidRDefault="00732B17" w:rsidP="00D624A4">
            <w:pPr>
              <w:spacing w:after="0"/>
              <w:rPr>
                <w:rFonts w:ascii="Times New Roman" w:hAnsi="Times New Roman" w:cs="Times New Roman"/>
                <w:sz w:val="20"/>
                <w:szCs w:val="20"/>
              </w:rPr>
            </w:pPr>
            <w:r w:rsidRPr="004E1912">
              <w:rPr>
                <w:rFonts w:ascii="Times New Roman" w:hAnsi="Times New Roman" w:cs="Times New Roman"/>
                <w:sz w:val="20"/>
                <w:szCs w:val="20"/>
              </w:rPr>
              <w:t>0,0</w:t>
            </w:r>
          </w:p>
        </w:tc>
        <w:tc>
          <w:tcPr>
            <w:tcW w:w="180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732B17" w:rsidRPr="004E1912" w:rsidRDefault="00732B17" w:rsidP="00D624A4">
            <w:pPr>
              <w:spacing w:after="0"/>
              <w:rPr>
                <w:rFonts w:ascii="Times New Roman" w:hAnsi="Times New Roman" w:cs="Times New Roman"/>
                <w:sz w:val="20"/>
                <w:szCs w:val="20"/>
              </w:rPr>
            </w:pPr>
            <w:r w:rsidRPr="004E1912">
              <w:rPr>
                <w:rFonts w:ascii="Times New Roman" w:hAnsi="Times New Roman" w:cs="Times New Roman"/>
                <w:sz w:val="20"/>
                <w:szCs w:val="20"/>
              </w:rPr>
              <w:t>0,0</w:t>
            </w:r>
          </w:p>
        </w:tc>
      </w:tr>
      <w:tr w:rsidR="00732B17" w:rsidRPr="004E1912" w:rsidTr="00732B17">
        <w:tc>
          <w:tcPr>
            <w:tcW w:w="699" w:type="dxa"/>
            <w:vMerge/>
            <w:tcBorders>
              <w:left w:val="single" w:sz="4" w:space="0" w:color="000000"/>
              <w:right w:val="single" w:sz="4" w:space="0" w:color="000000"/>
            </w:tcBorders>
            <w:shd w:val="clear" w:color="auto" w:fill="auto"/>
          </w:tcPr>
          <w:p w:rsidR="00732B17" w:rsidRPr="004E1912" w:rsidRDefault="00732B17" w:rsidP="00D624A4">
            <w:pPr>
              <w:spacing w:after="0"/>
              <w:rPr>
                <w:rFonts w:ascii="Times New Roman" w:hAnsi="Times New Roman" w:cs="Times New Roman"/>
                <w:sz w:val="20"/>
                <w:szCs w:val="20"/>
              </w:rPr>
            </w:pPr>
          </w:p>
        </w:tc>
        <w:tc>
          <w:tcPr>
            <w:tcW w:w="7048" w:type="dxa"/>
            <w:tcBorders>
              <w:top w:val="single" w:sz="4" w:space="0" w:color="000000"/>
              <w:left w:val="single" w:sz="4" w:space="0" w:color="000000"/>
              <w:bottom w:val="single" w:sz="4" w:space="0" w:color="000000"/>
              <w:right w:val="single" w:sz="4" w:space="0" w:color="000000"/>
            </w:tcBorders>
            <w:shd w:val="clear" w:color="auto" w:fill="auto"/>
          </w:tcPr>
          <w:p w:rsidR="00732B17" w:rsidRPr="004E1912" w:rsidRDefault="00732B17" w:rsidP="00D624A4">
            <w:pPr>
              <w:spacing w:after="0"/>
              <w:rPr>
                <w:rFonts w:ascii="Times New Roman" w:hAnsi="Times New Roman" w:cs="Times New Roman"/>
                <w:sz w:val="20"/>
                <w:szCs w:val="20"/>
              </w:rPr>
            </w:pPr>
            <w:r w:rsidRPr="004E1912">
              <w:rPr>
                <w:rFonts w:ascii="Times New Roman" w:hAnsi="Times New Roman" w:cs="Times New Roman"/>
                <w:sz w:val="20"/>
                <w:szCs w:val="20"/>
              </w:rPr>
              <w:t>Бюджет Дячкинского сельского поселения (всего), из них:</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732B17" w:rsidRPr="004E1912" w:rsidRDefault="00732B17" w:rsidP="00D624A4">
            <w:pPr>
              <w:spacing w:after="0"/>
              <w:rPr>
                <w:rFonts w:ascii="Times New Roman" w:hAnsi="Times New Roman" w:cs="Times New Roman"/>
                <w:sz w:val="20"/>
                <w:szCs w:val="20"/>
              </w:rPr>
            </w:pPr>
            <w:r w:rsidRPr="004E1912">
              <w:rPr>
                <w:rFonts w:ascii="Times New Roman" w:hAnsi="Times New Roman" w:cs="Times New Roman"/>
                <w:sz w:val="20"/>
                <w:szCs w:val="20"/>
              </w:rPr>
              <w:t>0,0</w:t>
            </w:r>
          </w:p>
        </w:tc>
        <w:tc>
          <w:tcPr>
            <w:tcW w:w="1676"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732B17" w:rsidRPr="004E1912" w:rsidRDefault="00732B17" w:rsidP="00D624A4">
            <w:pPr>
              <w:spacing w:after="0"/>
              <w:rPr>
                <w:rFonts w:ascii="Times New Roman" w:hAnsi="Times New Roman" w:cs="Times New Roman"/>
                <w:sz w:val="20"/>
                <w:szCs w:val="20"/>
              </w:rPr>
            </w:pPr>
            <w:r w:rsidRPr="004E1912">
              <w:rPr>
                <w:rFonts w:ascii="Times New Roman" w:hAnsi="Times New Roman" w:cs="Times New Roman"/>
                <w:sz w:val="20"/>
                <w:szCs w:val="20"/>
              </w:rPr>
              <w:t>0,0</w:t>
            </w:r>
          </w:p>
        </w:tc>
        <w:tc>
          <w:tcPr>
            <w:tcW w:w="16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32B17" w:rsidRPr="004E1912" w:rsidRDefault="00732B17" w:rsidP="00D624A4">
            <w:pPr>
              <w:spacing w:after="0"/>
              <w:rPr>
                <w:rFonts w:ascii="Times New Roman" w:hAnsi="Times New Roman" w:cs="Times New Roman"/>
                <w:sz w:val="20"/>
                <w:szCs w:val="20"/>
              </w:rPr>
            </w:pPr>
            <w:r w:rsidRPr="004E1912">
              <w:rPr>
                <w:rFonts w:ascii="Times New Roman" w:hAnsi="Times New Roman" w:cs="Times New Roman"/>
                <w:sz w:val="20"/>
                <w:szCs w:val="20"/>
              </w:rPr>
              <w:t>0,0</w:t>
            </w:r>
          </w:p>
        </w:tc>
        <w:tc>
          <w:tcPr>
            <w:tcW w:w="180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32B17" w:rsidRPr="004E1912" w:rsidRDefault="00732B17" w:rsidP="00D624A4">
            <w:pPr>
              <w:spacing w:after="0"/>
              <w:rPr>
                <w:rFonts w:ascii="Times New Roman" w:hAnsi="Times New Roman" w:cs="Times New Roman"/>
                <w:sz w:val="20"/>
                <w:szCs w:val="20"/>
              </w:rPr>
            </w:pPr>
            <w:r w:rsidRPr="004E1912">
              <w:rPr>
                <w:rFonts w:ascii="Times New Roman" w:hAnsi="Times New Roman" w:cs="Times New Roman"/>
                <w:sz w:val="20"/>
                <w:szCs w:val="20"/>
              </w:rPr>
              <w:t>0,0</w:t>
            </w:r>
          </w:p>
        </w:tc>
      </w:tr>
      <w:tr w:rsidR="00732B17" w:rsidRPr="004E1912" w:rsidTr="00732B17">
        <w:tc>
          <w:tcPr>
            <w:tcW w:w="699" w:type="dxa"/>
            <w:vMerge/>
            <w:tcBorders>
              <w:left w:val="single" w:sz="4" w:space="0" w:color="000000"/>
              <w:right w:val="single" w:sz="4" w:space="0" w:color="000000"/>
            </w:tcBorders>
            <w:shd w:val="clear" w:color="auto" w:fill="auto"/>
          </w:tcPr>
          <w:p w:rsidR="00732B17" w:rsidRPr="004E1912" w:rsidRDefault="00732B17" w:rsidP="00D624A4">
            <w:pPr>
              <w:spacing w:after="0"/>
              <w:rPr>
                <w:rFonts w:ascii="Times New Roman" w:hAnsi="Times New Roman" w:cs="Times New Roman"/>
                <w:sz w:val="20"/>
                <w:szCs w:val="20"/>
              </w:rPr>
            </w:pPr>
          </w:p>
        </w:tc>
        <w:tc>
          <w:tcPr>
            <w:tcW w:w="7048" w:type="dxa"/>
            <w:tcBorders>
              <w:top w:val="single" w:sz="4" w:space="0" w:color="000000"/>
              <w:left w:val="single" w:sz="4" w:space="0" w:color="000000"/>
              <w:bottom w:val="single" w:sz="4" w:space="0" w:color="000000"/>
              <w:right w:val="single" w:sz="4" w:space="0" w:color="000000"/>
            </w:tcBorders>
            <w:shd w:val="clear" w:color="auto" w:fill="auto"/>
          </w:tcPr>
          <w:p w:rsidR="00732B17" w:rsidRPr="004E1912" w:rsidRDefault="00732B17" w:rsidP="00D624A4">
            <w:pPr>
              <w:spacing w:after="0"/>
              <w:rPr>
                <w:rFonts w:ascii="Times New Roman" w:hAnsi="Times New Roman" w:cs="Times New Roman"/>
                <w:sz w:val="20"/>
                <w:szCs w:val="20"/>
              </w:rPr>
            </w:pPr>
            <w:r w:rsidRPr="004E1912">
              <w:rPr>
                <w:rFonts w:ascii="Times New Roman" w:hAnsi="Times New Roman" w:cs="Times New Roman"/>
                <w:sz w:val="20"/>
                <w:szCs w:val="20"/>
              </w:rPr>
              <w:t>безвозмездные поступления в бюджет Дячкинского сельского поселения, в том числе за счет средств:</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732B17" w:rsidRPr="004E1912" w:rsidRDefault="00732B17" w:rsidP="00D624A4">
            <w:pPr>
              <w:spacing w:after="0"/>
              <w:rPr>
                <w:rFonts w:ascii="Times New Roman" w:hAnsi="Times New Roman" w:cs="Times New Roman"/>
                <w:sz w:val="20"/>
                <w:szCs w:val="20"/>
              </w:rPr>
            </w:pPr>
            <w:r w:rsidRPr="004E1912">
              <w:rPr>
                <w:rFonts w:ascii="Times New Roman" w:hAnsi="Times New Roman" w:cs="Times New Roman"/>
                <w:sz w:val="20"/>
                <w:szCs w:val="20"/>
              </w:rPr>
              <w:t>0,0</w:t>
            </w:r>
          </w:p>
        </w:tc>
        <w:tc>
          <w:tcPr>
            <w:tcW w:w="1676"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732B17" w:rsidRPr="004E1912" w:rsidRDefault="00732B17" w:rsidP="00D624A4">
            <w:pPr>
              <w:spacing w:after="0"/>
              <w:rPr>
                <w:rFonts w:ascii="Times New Roman" w:hAnsi="Times New Roman" w:cs="Times New Roman"/>
                <w:sz w:val="20"/>
                <w:szCs w:val="20"/>
              </w:rPr>
            </w:pPr>
            <w:r w:rsidRPr="004E1912">
              <w:rPr>
                <w:rFonts w:ascii="Times New Roman" w:hAnsi="Times New Roman" w:cs="Times New Roman"/>
                <w:sz w:val="20"/>
                <w:szCs w:val="20"/>
              </w:rPr>
              <w:t>0,0</w:t>
            </w:r>
          </w:p>
        </w:tc>
        <w:tc>
          <w:tcPr>
            <w:tcW w:w="16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32B17" w:rsidRPr="004E1912" w:rsidRDefault="00732B17" w:rsidP="00D624A4">
            <w:pPr>
              <w:spacing w:after="0"/>
              <w:rPr>
                <w:rFonts w:ascii="Times New Roman" w:hAnsi="Times New Roman" w:cs="Times New Roman"/>
                <w:sz w:val="20"/>
                <w:szCs w:val="20"/>
              </w:rPr>
            </w:pPr>
            <w:r w:rsidRPr="004E1912">
              <w:rPr>
                <w:rFonts w:ascii="Times New Roman" w:hAnsi="Times New Roman" w:cs="Times New Roman"/>
                <w:sz w:val="20"/>
                <w:szCs w:val="20"/>
              </w:rPr>
              <w:t>0,0</w:t>
            </w:r>
          </w:p>
        </w:tc>
        <w:tc>
          <w:tcPr>
            <w:tcW w:w="180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32B17" w:rsidRPr="004E1912" w:rsidRDefault="00732B17" w:rsidP="00D624A4">
            <w:pPr>
              <w:spacing w:after="0"/>
              <w:rPr>
                <w:rFonts w:ascii="Times New Roman" w:hAnsi="Times New Roman" w:cs="Times New Roman"/>
                <w:sz w:val="20"/>
                <w:szCs w:val="20"/>
              </w:rPr>
            </w:pPr>
            <w:r w:rsidRPr="004E1912">
              <w:rPr>
                <w:rFonts w:ascii="Times New Roman" w:hAnsi="Times New Roman" w:cs="Times New Roman"/>
                <w:sz w:val="20"/>
                <w:szCs w:val="20"/>
              </w:rPr>
              <w:t>0,0</w:t>
            </w:r>
          </w:p>
        </w:tc>
      </w:tr>
      <w:tr w:rsidR="00732B17" w:rsidRPr="004E1912" w:rsidTr="00732B17">
        <w:tc>
          <w:tcPr>
            <w:tcW w:w="699" w:type="dxa"/>
            <w:vMerge/>
            <w:tcBorders>
              <w:left w:val="single" w:sz="4" w:space="0" w:color="000000"/>
              <w:right w:val="single" w:sz="4" w:space="0" w:color="000000"/>
            </w:tcBorders>
            <w:shd w:val="clear" w:color="auto" w:fill="auto"/>
          </w:tcPr>
          <w:p w:rsidR="00732B17" w:rsidRPr="004E1912" w:rsidRDefault="00732B17" w:rsidP="00D624A4">
            <w:pPr>
              <w:spacing w:after="0"/>
              <w:rPr>
                <w:rFonts w:ascii="Times New Roman" w:hAnsi="Times New Roman" w:cs="Times New Roman"/>
                <w:sz w:val="20"/>
                <w:szCs w:val="20"/>
              </w:rPr>
            </w:pPr>
          </w:p>
        </w:tc>
        <w:tc>
          <w:tcPr>
            <w:tcW w:w="7048" w:type="dxa"/>
            <w:tcBorders>
              <w:top w:val="single" w:sz="4" w:space="0" w:color="000000"/>
              <w:left w:val="single" w:sz="4" w:space="0" w:color="000000"/>
              <w:bottom w:val="single" w:sz="4" w:space="0" w:color="000000"/>
              <w:right w:val="single" w:sz="4" w:space="0" w:color="000000"/>
            </w:tcBorders>
            <w:shd w:val="clear" w:color="auto" w:fill="auto"/>
          </w:tcPr>
          <w:p w:rsidR="00732B17" w:rsidRPr="004E1912" w:rsidRDefault="00732B17" w:rsidP="00D624A4">
            <w:pPr>
              <w:spacing w:after="0"/>
              <w:rPr>
                <w:rFonts w:ascii="Times New Roman" w:hAnsi="Times New Roman" w:cs="Times New Roman"/>
                <w:sz w:val="20"/>
                <w:szCs w:val="20"/>
              </w:rPr>
            </w:pPr>
            <w:r w:rsidRPr="004E1912">
              <w:rPr>
                <w:rFonts w:ascii="Times New Roman" w:hAnsi="Times New Roman" w:cs="Times New Roman"/>
                <w:sz w:val="20"/>
                <w:szCs w:val="20"/>
              </w:rPr>
              <w:t>федерального бюджета</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732B17" w:rsidRPr="004E1912" w:rsidRDefault="00732B17" w:rsidP="00D624A4">
            <w:pPr>
              <w:spacing w:after="0"/>
              <w:rPr>
                <w:rFonts w:ascii="Times New Roman" w:hAnsi="Times New Roman" w:cs="Times New Roman"/>
                <w:sz w:val="20"/>
                <w:szCs w:val="20"/>
              </w:rPr>
            </w:pPr>
            <w:r w:rsidRPr="004E1912">
              <w:rPr>
                <w:rFonts w:ascii="Times New Roman" w:hAnsi="Times New Roman" w:cs="Times New Roman"/>
                <w:sz w:val="20"/>
                <w:szCs w:val="20"/>
              </w:rPr>
              <w:t>0,0</w:t>
            </w:r>
          </w:p>
        </w:tc>
        <w:tc>
          <w:tcPr>
            <w:tcW w:w="1676"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732B17" w:rsidRPr="004E1912" w:rsidRDefault="00732B17" w:rsidP="00D624A4">
            <w:pPr>
              <w:spacing w:after="0"/>
              <w:rPr>
                <w:rFonts w:ascii="Times New Roman" w:hAnsi="Times New Roman" w:cs="Times New Roman"/>
                <w:sz w:val="20"/>
                <w:szCs w:val="20"/>
              </w:rPr>
            </w:pPr>
            <w:r w:rsidRPr="004E1912">
              <w:rPr>
                <w:rFonts w:ascii="Times New Roman" w:hAnsi="Times New Roman" w:cs="Times New Roman"/>
                <w:sz w:val="20"/>
                <w:szCs w:val="20"/>
              </w:rPr>
              <w:t>0,0</w:t>
            </w:r>
          </w:p>
        </w:tc>
        <w:tc>
          <w:tcPr>
            <w:tcW w:w="16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32B17" w:rsidRPr="004E1912" w:rsidRDefault="00732B17" w:rsidP="00D624A4">
            <w:pPr>
              <w:spacing w:after="0"/>
              <w:rPr>
                <w:rFonts w:ascii="Times New Roman" w:hAnsi="Times New Roman" w:cs="Times New Roman"/>
                <w:sz w:val="20"/>
                <w:szCs w:val="20"/>
              </w:rPr>
            </w:pPr>
            <w:r w:rsidRPr="004E1912">
              <w:rPr>
                <w:rFonts w:ascii="Times New Roman" w:hAnsi="Times New Roman" w:cs="Times New Roman"/>
                <w:sz w:val="20"/>
                <w:szCs w:val="20"/>
              </w:rPr>
              <w:t>0,0</w:t>
            </w:r>
          </w:p>
        </w:tc>
        <w:tc>
          <w:tcPr>
            <w:tcW w:w="180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32B17" w:rsidRPr="004E1912" w:rsidRDefault="00732B17" w:rsidP="00D624A4">
            <w:pPr>
              <w:spacing w:after="0"/>
              <w:rPr>
                <w:rFonts w:ascii="Times New Roman" w:hAnsi="Times New Roman" w:cs="Times New Roman"/>
                <w:sz w:val="20"/>
                <w:szCs w:val="20"/>
              </w:rPr>
            </w:pPr>
            <w:r w:rsidRPr="004E1912">
              <w:rPr>
                <w:rFonts w:ascii="Times New Roman" w:hAnsi="Times New Roman" w:cs="Times New Roman"/>
                <w:sz w:val="20"/>
                <w:szCs w:val="20"/>
              </w:rPr>
              <w:t>0,0</w:t>
            </w:r>
          </w:p>
        </w:tc>
      </w:tr>
      <w:tr w:rsidR="00732B17" w:rsidRPr="004E1912" w:rsidTr="00732B17">
        <w:tc>
          <w:tcPr>
            <w:tcW w:w="699" w:type="dxa"/>
            <w:vMerge/>
            <w:tcBorders>
              <w:left w:val="single" w:sz="4" w:space="0" w:color="000000"/>
              <w:right w:val="single" w:sz="4" w:space="0" w:color="000000"/>
            </w:tcBorders>
            <w:shd w:val="clear" w:color="auto" w:fill="auto"/>
          </w:tcPr>
          <w:p w:rsidR="00732B17" w:rsidRPr="004E1912" w:rsidRDefault="00732B17" w:rsidP="00D624A4">
            <w:pPr>
              <w:spacing w:after="0"/>
              <w:rPr>
                <w:rFonts w:ascii="Times New Roman" w:hAnsi="Times New Roman" w:cs="Times New Roman"/>
                <w:sz w:val="20"/>
                <w:szCs w:val="20"/>
              </w:rPr>
            </w:pPr>
          </w:p>
        </w:tc>
        <w:tc>
          <w:tcPr>
            <w:tcW w:w="7048" w:type="dxa"/>
            <w:tcBorders>
              <w:top w:val="single" w:sz="4" w:space="0" w:color="000000"/>
              <w:left w:val="single" w:sz="4" w:space="0" w:color="000000"/>
              <w:bottom w:val="single" w:sz="4" w:space="0" w:color="000000"/>
              <w:right w:val="single" w:sz="4" w:space="0" w:color="000000"/>
            </w:tcBorders>
            <w:shd w:val="clear" w:color="auto" w:fill="auto"/>
          </w:tcPr>
          <w:p w:rsidR="00732B17" w:rsidRPr="004E1912" w:rsidRDefault="00732B17" w:rsidP="00D624A4">
            <w:pPr>
              <w:spacing w:after="0"/>
              <w:rPr>
                <w:rFonts w:ascii="Times New Roman" w:hAnsi="Times New Roman" w:cs="Times New Roman"/>
                <w:sz w:val="20"/>
                <w:szCs w:val="20"/>
              </w:rPr>
            </w:pPr>
            <w:r w:rsidRPr="004E1912">
              <w:rPr>
                <w:rFonts w:ascii="Times New Roman" w:hAnsi="Times New Roman" w:cs="Times New Roman"/>
                <w:sz w:val="20"/>
                <w:szCs w:val="20"/>
              </w:rPr>
              <w:t>областного бюджета</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732B17" w:rsidRPr="004E1912" w:rsidRDefault="00732B17" w:rsidP="00D624A4">
            <w:pPr>
              <w:spacing w:after="0"/>
              <w:rPr>
                <w:rFonts w:ascii="Times New Roman" w:hAnsi="Times New Roman" w:cs="Times New Roman"/>
                <w:sz w:val="20"/>
                <w:szCs w:val="20"/>
              </w:rPr>
            </w:pPr>
            <w:r w:rsidRPr="004E1912">
              <w:rPr>
                <w:rFonts w:ascii="Times New Roman" w:hAnsi="Times New Roman" w:cs="Times New Roman"/>
                <w:sz w:val="20"/>
                <w:szCs w:val="20"/>
              </w:rPr>
              <w:t>0,0</w:t>
            </w:r>
          </w:p>
        </w:tc>
        <w:tc>
          <w:tcPr>
            <w:tcW w:w="1676"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732B17" w:rsidRPr="004E1912" w:rsidRDefault="00732B17" w:rsidP="00D624A4">
            <w:pPr>
              <w:spacing w:after="0"/>
              <w:rPr>
                <w:rFonts w:ascii="Times New Roman" w:hAnsi="Times New Roman" w:cs="Times New Roman"/>
                <w:sz w:val="20"/>
                <w:szCs w:val="20"/>
              </w:rPr>
            </w:pPr>
            <w:r w:rsidRPr="004E1912">
              <w:rPr>
                <w:rFonts w:ascii="Times New Roman" w:hAnsi="Times New Roman" w:cs="Times New Roman"/>
                <w:sz w:val="20"/>
                <w:szCs w:val="20"/>
              </w:rPr>
              <w:t>0,0</w:t>
            </w:r>
          </w:p>
        </w:tc>
        <w:tc>
          <w:tcPr>
            <w:tcW w:w="16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32B17" w:rsidRPr="004E1912" w:rsidRDefault="00732B17" w:rsidP="00D624A4">
            <w:pPr>
              <w:spacing w:after="0"/>
              <w:rPr>
                <w:rFonts w:ascii="Times New Roman" w:hAnsi="Times New Roman" w:cs="Times New Roman"/>
                <w:sz w:val="20"/>
                <w:szCs w:val="20"/>
              </w:rPr>
            </w:pPr>
            <w:r w:rsidRPr="004E1912">
              <w:rPr>
                <w:rFonts w:ascii="Times New Roman" w:hAnsi="Times New Roman" w:cs="Times New Roman"/>
                <w:sz w:val="20"/>
                <w:szCs w:val="20"/>
              </w:rPr>
              <w:t>0,0</w:t>
            </w:r>
          </w:p>
        </w:tc>
        <w:tc>
          <w:tcPr>
            <w:tcW w:w="180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32B17" w:rsidRPr="004E1912" w:rsidRDefault="00732B17" w:rsidP="00D624A4">
            <w:pPr>
              <w:spacing w:after="0"/>
              <w:rPr>
                <w:rFonts w:ascii="Times New Roman" w:hAnsi="Times New Roman" w:cs="Times New Roman"/>
                <w:sz w:val="20"/>
                <w:szCs w:val="20"/>
              </w:rPr>
            </w:pPr>
            <w:r w:rsidRPr="004E1912">
              <w:rPr>
                <w:rFonts w:ascii="Times New Roman" w:hAnsi="Times New Roman" w:cs="Times New Roman"/>
                <w:sz w:val="20"/>
                <w:szCs w:val="20"/>
              </w:rPr>
              <w:t>0,0</w:t>
            </w:r>
          </w:p>
        </w:tc>
      </w:tr>
      <w:tr w:rsidR="00732B17" w:rsidRPr="004E1912" w:rsidTr="00732B17">
        <w:tc>
          <w:tcPr>
            <w:tcW w:w="699" w:type="dxa"/>
            <w:vMerge/>
            <w:tcBorders>
              <w:left w:val="single" w:sz="4" w:space="0" w:color="000000"/>
              <w:right w:val="single" w:sz="4" w:space="0" w:color="000000"/>
            </w:tcBorders>
            <w:shd w:val="clear" w:color="auto" w:fill="auto"/>
          </w:tcPr>
          <w:p w:rsidR="00732B17" w:rsidRPr="004E1912" w:rsidRDefault="00732B17" w:rsidP="00D624A4">
            <w:pPr>
              <w:spacing w:after="0"/>
              <w:rPr>
                <w:rFonts w:ascii="Times New Roman" w:hAnsi="Times New Roman" w:cs="Times New Roman"/>
                <w:sz w:val="20"/>
                <w:szCs w:val="20"/>
              </w:rPr>
            </w:pPr>
          </w:p>
        </w:tc>
        <w:tc>
          <w:tcPr>
            <w:tcW w:w="7048" w:type="dxa"/>
            <w:tcBorders>
              <w:top w:val="single" w:sz="4" w:space="0" w:color="000000"/>
              <w:left w:val="single" w:sz="4" w:space="0" w:color="000000"/>
              <w:bottom w:val="single" w:sz="4" w:space="0" w:color="000000"/>
              <w:right w:val="single" w:sz="4" w:space="0" w:color="000000"/>
            </w:tcBorders>
            <w:shd w:val="clear" w:color="auto" w:fill="auto"/>
          </w:tcPr>
          <w:p w:rsidR="00732B17" w:rsidRPr="004E1912" w:rsidRDefault="00732B17" w:rsidP="00D624A4">
            <w:pPr>
              <w:spacing w:after="0"/>
              <w:rPr>
                <w:rFonts w:ascii="Times New Roman" w:hAnsi="Times New Roman" w:cs="Times New Roman"/>
                <w:sz w:val="20"/>
                <w:szCs w:val="20"/>
              </w:rPr>
            </w:pPr>
            <w:r w:rsidRPr="004E1912">
              <w:rPr>
                <w:rFonts w:ascii="Times New Roman" w:hAnsi="Times New Roman" w:cs="Times New Roman"/>
                <w:sz w:val="20"/>
                <w:szCs w:val="20"/>
              </w:rPr>
              <w:t>районного бюджета</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732B17" w:rsidRPr="004E1912" w:rsidRDefault="00732B17" w:rsidP="00D624A4">
            <w:pPr>
              <w:spacing w:after="0"/>
              <w:rPr>
                <w:rFonts w:ascii="Times New Roman" w:hAnsi="Times New Roman" w:cs="Times New Roman"/>
                <w:sz w:val="20"/>
                <w:szCs w:val="20"/>
              </w:rPr>
            </w:pPr>
            <w:r w:rsidRPr="004E1912">
              <w:rPr>
                <w:rFonts w:ascii="Times New Roman" w:hAnsi="Times New Roman" w:cs="Times New Roman"/>
                <w:sz w:val="20"/>
                <w:szCs w:val="20"/>
              </w:rPr>
              <w:t>0,0</w:t>
            </w:r>
          </w:p>
        </w:tc>
        <w:tc>
          <w:tcPr>
            <w:tcW w:w="1676"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732B17" w:rsidRPr="004E1912" w:rsidRDefault="00732B17" w:rsidP="00D624A4">
            <w:pPr>
              <w:spacing w:after="0"/>
              <w:rPr>
                <w:rFonts w:ascii="Times New Roman" w:hAnsi="Times New Roman" w:cs="Times New Roman"/>
                <w:sz w:val="20"/>
                <w:szCs w:val="20"/>
              </w:rPr>
            </w:pPr>
            <w:r w:rsidRPr="004E1912">
              <w:rPr>
                <w:rFonts w:ascii="Times New Roman" w:hAnsi="Times New Roman" w:cs="Times New Roman"/>
                <w:sz w:val="20"/>
                <w:szCs w:val="20"/>
              </w:rPr>
              <w:t>0,0</w:t>
            </w:r>
          </w:p>
        </w:tc>
        <w:tc>
          <w:tcPr>
            <w:tcW w:w="16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32B17" w:rsidRPr="004E1912" w:rsidRDefault="00732B17" w:rsidP="00D624A4">
            <w:pPr>
              <w:spacing w:after="0"/>
              <w:rPr>
                <w:rFonts w:ascii="Times New Roman" w:hAnsi="Times New Roman" w:cs="Times New Roman"/>
                <w:sz w:val="20"/>
                <w:szCs w:val="20"/>
              </w:rPr>
            </w:pPr>
            <w:r w:rsidRPr="004E1912">
              <w:rPr>
                <w:rFonts w:ascii="Times New Roman" w:hAnsi="Times New Roman" w:cs="Times New Roman"/>
                <w:sz w:val="20"/>
                <w:szCs w:val="20"/>
              </w:rPr>
              <w:t>0,0</w:t>
            </w:r>
          </w:p>
        </w:tc>
        <w:tc>
          <w:tcPr>
            <w:tcW w:w="180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32B17" w:rsidRPr="004E1912" w:rsidRDefault="00732B17" w:rsidP="00D624A4">
            <w:pPr>
              <w:spacing w:after="0"/>
              <w:rPr>
                <w:rFonts w:ascii="Times New Roman" w:hAnsi="Times New Roman" w:cs="Times New Roman"/>
                <w:sz w:val="20"/>
                <w:szCs w:val="20"/>
              </w:rPr>
            </w:pPr>
            <w:r w:rsidRPr="004E1912">
              <w:rPr>
                <w:rFonts w:ascii="Times New Roman" w:hAnsi="Times New Roman" w:cs="Times New Roman"/>
                <w:sz w:val="20"/>
                <w:szCs w:val="20"/>
              </w:rPr>
              <w:t>0,0</w:t>
            </w:r>
          </w:p>
        </w:tc>
      </w:tr>
      <w:tr w:rsidR="00732B17" w:rsidRPr="004E1912" w:rsidTr="00732B17">
        <w:tc>
          <w:tcPr>
            <w:tcW w:w="699" w:type="dxa"/>
            <w:vMerge/>
            <w:tcBorders>
              <w:left w:val="single" w:sz="4" w:space="0" w:color="000000"/>
              <w:right w:val="single" w:sz="4" w:space="0" w:color="000000"/>
            </w:tcBorders>
            <w:shd w:val="clear" w:color="auto" w:fill="auto"/>
          </w:tcPr>
          <w:p w:rsidR="00732B17" w:rsidRPr="004E1912" w:rsidRDefault="00732B17" w:rsidP="00D624A4">
            <w:pPr>
              <w:spacing w:after="0"/>
              <w:rPr>
                <w:rFonts w:ascii="Times New Roman" w:hAnsi="Times New Roman" w:cs="Times New Roman"/>
                <w:sz w:val="20"/>
                <w:szCs w:val="20"/>
              </w:rPr>
            </w:pPr>
          </w:p>
        </w:tc>
        <w:tc>
          <w:tcPr>
            <w:tcW w:w="7048" w:type="dxa"/>
            <w:tcBorders>
              <w:top w:val="single" w:sz="4" w:space="0" w:color="000000"/>
              <w:left w:val="single" w:sz="4" w:space="0" w:color="000000"/>
              <w:bottom w:val="single" w:sz="4" w:space="0" w:color="000000"/>
              <w:right w:val="single" w:sz="4" w:space="0" w:color="000000"/>
            </w:tcBorders>
            <w:shd w:val="clear" w:color="auto" w:fill="auto"/>
          </w:tcPr>
          <w:p w:rsidR="00732B17" w:rsidRPr="004E1912" w:rsidRDefault="00732B17" w:rsidP="00D624A4">
            <w:pPr>
              <w:spacing w:after="0"/>
              <w:rPr>
                <w:rFonts w:ascii="Times New Roman" w:hAnsi="Times New Roman" w:cs="Times New Roman"/>
                <w:sz w:val="20"/>
                <w:szCs w:val="20"/>
              </w:rPr>
            </w:pPr>
            <w:r w:rsidRPr="004E1912">
              <w:rPr>
                <w:rFonts w:ascii="Times New Roman" w:hAnsi="Times New Roman" w:cs="Times New Roman"/>
                <w:sz w:val="20"/>
                <w:szCs w:val="20"/>
              </w:rPr>
              <w:t>Местный бюджет</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732B17" w:rsidRPr="004E1912" w:rsidRDefault="00732B17" w:rsidP="00D624A4">
            <w:pPr>
              <w:spacing w:after="0"/>
              <w:rPr>
                <w:rFonts w:ascii="Times New Roman" w:hAnsi="Times New Roman" w:cs="Times New Roman"/>
                <w:sz w:val="20"/>
                <w:szCs w:val="20"/>
              </w:rPr>
            </w:pPr>
            <w:r w:rsidRPr="004E1912">
              <w:rPr>
                <w:rFonts w:ascii="Times New Roman" w:hAnsi="Times New Roman" w:cs="Times New Roman"/>
                <w:sz w:val="20"/>
                <w:szCs w:val="20"/>
              </w:rPr>
              <w:t>0,0</w:t>
            </w:r>
          </w:p>
        </w:tc>
        <w:tc>
          <w:tcPr>
            <w:tcW w:w="1676"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732B17" w:rsidRPr="004E1912" w:rsidRDefault="00732B17" w:rsidP="00D624A4">
            <w:pPr>
              <w:spacing w:after="0"/>
              <w:rPr>
                <w:rFonts w:ascii="Times New Roman" w:hAnsi="Times New Roman" w:cs="Times New Roman"/>
                <w:sz w:val="20"/>
                <w:szCs w:val="20"/>
              </w:rPr>
            </w:pPr>
            <w:r w:rsidRPr="004E1912">
              <w:rPr>
                <w:rFonts w:ascii="Times New Roman" w:hAnsi="Times New Roman" w:cs="Times New Roman"/>
                <w:sz w:val="20"/>
                <w:szCs w:val="20"/>
              </w:rPr>
              <w:t>0,0</w:t>
            </w:r>
          </w:p>
        </w:tc>
        <w:tc>
          <w:tcPr>
            <w:tcW w:w="16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32B17" w:rsidRPr="004E1912" w:rsidRDefault="00732B17" w:rsidP="00D624A4">
            <w:pPr>
              <w:spacing w:after="0"/>
              <w:rPr>
                <w:rFonts w:ascii="Times New Roman" w:hAnsi="Times New Roman" w:cs="Times New Roman"/>
                <w:sz w:val="20"/>
                <w:szCs w:val="20"/>
              </w:rPr>
            </w:pPr>
            <w:r w:rsidRPr="004E1912">
              <w:rPr>
                <w:rFonts w:ascii="Times New Roman" w:hAnsi="Times New Roman" w:cs="Times New Roman"/>
                <w:sz w:val="20"/>
                <w:szCs w:val="20"/>
              </w:rPr>
              <w:t>0,0</w:t>
            </w:r>
          </w:p>
        </w:tc>
        <w:tc>
          <w:tcPr>
            <w:tcW w:w="180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32B17" w:rsidRPr="004E1912" w:rsidRDefault="00732B17" w:rsidP="00D624A4">
            <w:pPr>
              <w:spacing w:after="0"/>
              <w:rPr>
                <w:rFonts w:ascii="Times New Roman" w:hAnsi="Times New Roman" w:cs="Times New Roman"/>
                <w:sz w:val="20"/>
                <w:szCs w:val="20"/>
              </w:rPr>
            </w:pPr>
            <w:r w:rsidRPr="004E1912">
              <w:rPr>
                <w:rFonts w:ascii="Times New Roman" w:hAnsi="Times New Roman" w:cs="Times New Roman"/>
                <w:sz w:val="20"/>
                <w:szCs w:val="20"/>
              </w:rPr>
              <w:t>0,0</w:t>
            </w:r>
          </w:p>
        </w:tc>
      </w:tr>
      <w:tr w:rsidR="00732B17" w:rsidRPr="004E1912" w:rsidTr="00732B17">
        <w:tc>
          <w:tcPr>
            <w:tcW w:w="699" w:type="dxa"/>
            <w:vMerge/>
            <w:tcBorders>
              <w:left w:val="single" w:sz="4" w:space="0" w:color="000000"/>
              <w:right w:val="single" w:sz="4" w:space="0" w:color="000000"/>
            </w:tcBorders>
            <w:shd w:val="clear" w:color="auto" w:fill="auto"/>
          </w:tcPr>
          <w:p w:rsidR="00732B17" w:rsidRPr="004E1912" w:rsidRDefault="00732B17" w:rsidP="00D624A4">
            <w:pPr>
              <w:spacing w:after="0"/>
              <w:rPr>
                <w:rFonts w:ascii="Times New Roman" w:hAnsi="Times New Roman" w:cs="Times New Roman"/>
                <w:sz w:val="20"/>
                <w:szCs w:val="20"/>
              </w:rPr>
            </w:pPr>
          </w:p>
        </w:tc>
        <w:tc>
          <w:tcPr>
            <w:tcW w:w="7048" w:type="dxa"/>
            <w:tcBorders>
              <w:top w:val="single" w:sz="4" w:space="0" w:color="000000"/>
              <w:left w:val="single" w:sz="4" w:space="0" w:color="000000"/>
              <w:bottom w:val="single" w:sz="4" w:space="0" w:color="000000"/>
              <w:right w:val="single" w:sz="4" w:space="0" w:color="000000"/>
            </w:tcBorders>
            <w:shd w:val="clear" w:color="auto" w:fill="auto"/>
          </w:tcPr>
          <w:p w:rsidR="00732B17" w:rsidRPr="004E1912" w:rsidRDefault="00732B17" w:rsidP="00D624A4">
            <w:pPr>
              <w:spacing w:after="0"/>
              <w:rPr>
                <w:rFonts w:ascii="Times New Roman" w:hAnsi="Times New Roman" w:cs="Times New Roman"/>
                <w:sz w:val="20"/>
                <w:szCs w:val="20"/>
              </w:rPr>
            </w:pPr>
            <w:r w:rsidRPr="004E1912">
              <w:rPr>
                <w:rFonts w:ascii="Times New Roman" w:hAnsi="Times New Roman" w:cs="Times New Roman"/>
                <w:sz w:val="20"/>
                <w:szCs w:val="20"/>
              </w:rPr>
              <w:t>Внебюджетные источники</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732B17" w:rsidRPr="004E1912" w:rsidRDefault="00732B17" w:rsidP="00D624A4">
            <w:pPr>
              <w:spacing w:after="0"/>
              <w:rPr>
                <w:rFonts w:ascii="Times New Roman" w:hAnsi="Times New Roman" w:cs="Times New Roman"/>
                <w:sz w:val="20"/>
                <w:szCs w:val="20"/>
              </w:rPr>
            </w:pPr>
            <w:r w:rsidRPr="004E1912">
              <w:rPr>
                <w:rFonts w:ascii="Times New Roman" w:hAnsi="Times New Roman" w:cs="Times New Roman"/>
                <w:sz w:val="20"/>
                <w:szCs w:val="20"/>
              </w:rPr>
              <w:t>0,0</w:t>
            </w:r>
          </w:p>
        </w:tc>
        <w:tc>
          <w:tcPr>
            <w:tcW w:w="1676"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732B17" w:rsidRPr="004E1912" w:rsidRDefault="00732B17" w:rsidP="00D624A4">
            <w:pPr>
              <w:spacing w:after="0"/>
              <w:rPr>
                <w:rFonts w:ascii="Times New Roman" w:hAnsi="Times New Roman" w:cs="Times New Roman"/>
                <w:sz w:val="20"/>
                <w:szCs w:val="20"/>
              </w:rPr>
            </w:pPr>
            <w:r w:rsidRPr="004E1912">
              <w:rPr>
                <w:rFonts w:ascii="Times New Roman" w:hAnsi="Times New Roman" w:cs="Times New Roman"/>
                <w:sz w:val="20"/>
                <w:szCs w:val="20"/>
              </w:rPr>
              <w:t>0,0</w:t>
            </w:r>
          </w:p>
        </w:tc>
        <w:tc>
          <w:tcPr>
            <w:tcW w:w="16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32B17" w:rsidRPr="004E1912" w:rsidRDefault="00732B17" w:rsidP="00D624A4">
            <w:pPr>
              <w:spacing w:after="0"/>
              <w:rPr>
                <w:rFonts w:ascii="Times New Roman" w:hAnsi="Times New Roman" w:cs="Times New Roman"/>
                <w:sz w:val="20"/>
                <w:szCs w:val="20"/>
              </w:rPr>
            </w:pPr>
            <w:r w:rsidRPr="004E1912">
              <w:rPr>
                <w:rFonts w:ascii="Times New Roman" w:hAnsi="Times New Roman" w:cs="Times New Roman"/>
                <w:sz w:val="20"/>
                <w:szCs w:val="20"/>
              </w:rPr>
              <w:t>0,0</w:t>
            </w:r>
          </w:p>
        </w:tc>
        <w:tc>
          <w:tcPr>
            <w:tcW w:w="180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32B17" w:rsidRPr="004E1912" w:rsidRDefault="00732B17" w:rsidP="00D624A4">
            <w:pPr>
              <w:spacing w:after="0"/>
              <w:rPr>
                <w:rFonts w:ascii="Times New Roman" w:hAnsi="Times New Roman" w:cs="Times New Roman"/>
                <w:sz w:val="20"/>
                <w:szCs w:val="20"/>
              </w:rPr>
            </w:pPr>
            <w:r w:rsidRPr="004E1912">
              <w:rPr>
                <w:rFonts w:ascii="Times New Roman" w:hAnsi="Times New Roman" w:cs="Times New Roman"/>
                <w:sz w:val="20"/>
                <w:szCs w:val="20"/>
              </w:rPr>
              <w:t>0,0</w:t>
            </w:r>
          </w:p>
        </w:tc>
      </w:tr>
      <w:tr w:rsidR="00732B17" w:rsidRPr="004E1912" w:rsidTr="00732B17">
        <w:tc>
          <w:tcPr>
            <w:tcW w:w="699" w:type="dxa"/>
            <w:vMerge/>
            <w:tcBorders>
              <w:left w:val="single" w:sz="4" w:space="0" w:color="000000"/>
              <w:bottom w:val="single" w:sz="4" w:space="0" w:color="000000"/>
              <w:right w:val="single" w:sz="4" w:space="0" w:color="000000"/>
            </w:tcBorders>
            <w:shd w:val="clear" w:color="auto" w:fill="auto"/>
          </w:tcPr>
          <w:p w:rsidR="00732B17" w:rsidRPr="004E1912" w:rsidRDefault="00732B17" w:rsidP="00D624A4">
            <w:pPr>
              <w:spacing w:after="0"/>
              <w:rPr>
                <w:rFonts w:ascii="Times New Roman" w:hAnsi="Times New Roman" w:cs="Times New Roman"/>
                <w:sz w:val="20"/>
                <w:szCs w:val="20"/>
              </w:rPr>
            </w:pPr>
          </w:p>
        </w:tc>
        <w:tc>
          <w:tcPr>
            <w:tcW w:w="7048" w:type="dxa"/>
            <w:tcBorders>
              <w:top w:val="single" w:sz="4" w:space="0" w:color="000000"/>
              <w:left w:val="single" w:sz="4" w:space="0" w:color="000000"/>
              <w:bottom w:val="single" w:sz="4" w:space="0" w:color="000000"/>
              <w:right w:val="single" w:sz="4" w:space="0" w:color="000000"/>
            </w:tcBorders>
            <w:shd w:val="clear" w:color="auto" w:fill="auto"/>
          </w:tcPr>
          <w:p w:rsidR="00732B17" w:rsidRPr="004E1912" w:rsidRDefault="00732B17" w:rsidP="00D624A4">
            <w:pPr>
              <w:spacing w:after="0"/>
              <w:rPr>
                <w:rFonts w:ascii="Times New Roman" w:hAnsi="Times New Roman" w:cs="Times New Roman"/>
                <w:sz w:val="20"/>
                <w:szCs w:val="20"/>
              </w:rPr>
            </w:pPr>
            <w:r w:rsidRPr="004E1912">
              <w:rPr>
                <w:rFonts w:ascii="Times New Roman" w:hAnsi="Times New Roman" w:cs="Times New Roman"/>
                <w:sz w:val="20"/>
                <w:szCs w:val="20"/>
              </w:rPr>
              <w:t>Объем налоговых расходов муниципального образования (</w:t>
            </w:r>
            <w:proofErr w:type="spellStart"/>
            <w:r w:rsidRPr="004E1912">
              <w:rPr>
                <w:rFonts w:ascii="Times New Roman" w:hAnsi="Times New Roman" w:cs="Times New Roman"/>
                <w:sz w:val="20"/>
                <w:szCs w:val="20"/>
              </w:rPr>
              <w:t>справочно</w:t>
            </w:r>
            <w:proofErr w:type="spellEnd"/>
            <w:r w:rsidRPr="004E1912">
              <w:rPr>
                <w:rFonts w:ascii="Times New Roman" w:hAnsi="Times New Roman" w:cs="Times New Roman"/>
                <w:sz w:val="20"/>
                <w:szCs w:val="20"/>
              </w:rPr>
              <w:t>)</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732B17" w:rsidRPr="004E1912" w:rsidRDefault="00732B17" w:rsidP="00D624A4">
            <w:pPr>
              <w:spacing w:after="0"/>
              <w:rPr>
                <w:rFonts w:ascii="Times New Roman" w:hAnsi="Times New Roman" w:cs="Times New Roman"/>
                <w:sz w:val="20"/>
                <w:szCs w:val="20"/>
              </w:rPr>
            </w:pPr>
            <w:r w:rsidRPr="004E1912">
              <w:rPr>
                <w:rFonts w:ascii="Times New Roman" w:hAnsi="Times New Roman" w:cs="Times New Roman"/>
                <w:sz w:val="20"/>
                <w:szCs w:val="20"/>
              </w:rPr>
              <w:t>0,0</w:t>
            </w:r>
          </w:p>
        </w:tc>
        <w:tc>
          <w:tcPr>
            <w:tcW w:w="1676"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732B17" w:rsidRPr="004E1912" w:rsidRDefault="00732B17" w:rsidP="00D624A4">
            <w:pPr>
              <w:spacing w:after="0"/>
              <w:rPr>
                <w:rFonts w:ascii="Times New Roman" w:hAnsi="Times New Roman" w:cs="Times New Roman"/>
                <w:sz w:val="20"/>
                <w:szCs w:val="20"/>
              </w:rPr>
            </w:pPr>
            <w:r w:rsidRPr="004E1912">
              <w:rPr>
                <w:rFonts w:ascii="Times New Roman" w:hAnsi="Times New Roman" w:cs="Times New Roman"/>
                <w:sz w:val="20"/>
                <w:szCs w:val="20"/>
              </w:rPr>
              <w:t>0,0</w:t>
            </w:r>
          </w:p>
        </w:tc>
        <w:tc>
          <w:tcPr>
            <w:tcW w:w="16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32B17" w:rsidRPr="004E1912" w:rsidRDefault="00732B17" w:rsidP="00D624A4">
            <w:pPr>
              <w:spacing w:after="0"/>
              <w:rPr>
                <w:rFonts w:ascii="Times New Roman" w:hAnsi="Times New Roman" w:cs="Times New Roman"/>
                <w:sz w:val="20"/>
                <w:szCs w:val="20"/>
              </w:rPr>
            </w:pPr>
            <w:r w:rsidRPr="004E1912">
              <w:rPr>
                <w:rFonts w:ascii="Times New Roman" w:hAnsi="Times New Roman" w:cs="Times New Roman"/>
                <w:sz w:val="20"/>
                <w:szCs w:val="20"/>
              </w:rPr>
              <w:t>0,0</w:t>
            </w:r>
          </w:p>
        </w:tc>
        <w:tc>
          <w:tcPr>
            <w:tcW w:w="180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32B17" w:rsidRPr="004E1912" w:rsidRDefault="00732B17" w:rsidP="00D624A4">
            <w:pPr>
              <w:spacing w:after="0"/>
              <w:rPr>
                <w:rFonts w:ascii="Times New Roman" w:hAnsi="Times New Roman" w:cs="Times New Roman"/>
                <w:sz w:val="20"/>
                <w:szCs w:val="20"/>
              </w:rPr>
            </w:pPr>
            <w:r w:rsidRPr="004E1912">
              <w:rPr>
                <w:rFonts w:ascii="Times New Roman" w:hAnsi="Times New Roman" w:cs="Times New Roman"/>
                <w:sz w:val="20"/>
                <w:szCs w:val="20"/>
              </w:rPr>
              <w:t>0,0</w:t>
            </w:r>
          </w:p>
        </w:tc>
      </w:tr>
      <w:tr w:rsidR="00732B17" w:rsidRPr="004E1912" w:rsidTr="00732B17">
        <w:tc>
          <w:tcPr>
            <w:tcW w:w="699" w:type="dxa"/>
            <w:vMerge w:val="restart"/>
            <w:tcBorders>
              <w:top w:val="single" w:sz="4" w:space="0" w:color="000000"/>
              <w:left w:val="single" w:sz="4" w:space="0" w:color="000000"/>
              <w:right w:val="single" w:sz="4" w:space="0" w:color="000000"/>
            </w:tcBorders>
            <w:shd w:val="clear" w:color="auto" w:fill="auto"/>
          </w:tcPr>
          <w:p w:rsidR="00732B17" w:rsidRPr="004E1912" w:rsidRDefault="00732B17" w:rsidP="00D624A4">
            <w:pPr>
              <w:spacing w:after="0"/>
              <w:rPr>
                <w:rFonts w:ascii="Times New Roman" w:hAnsi="Times New Roman" w:cs="Times New Roman"/>
                <w:sz w:val="20"/>
                <w:szCs w:val="20"/>
              </w:rPr>
            </w:pPr>
            <w:r w:rsidRPr="004E1912">
              <w:rPr>
                <w:rFonts w:ascii="Times New Roman" w:hAnsi="Times New Roman" w:cs="Times New Roman"/>
                <w:sz w:val="20"/>
                <w:szCs w:val="20"/>
              </w:rPr>
              <w:t>2.</w:t>
            </w:r>
          </w:p>
        </w:tc>
        <w:tc>
          <w:tcPr>
            <w:tcW w:w="7048" w:type="dxa"/>
            <w:tcBorders>
              <w:top w:val="single" w:sz="4" w:space="0" w:color="000000"/>
              <w:left w:val="single" w:sz="4" w:space="0" w:color="000000"/>
              <w:bottom w:val="single" w:sz="4" w:space="0" w:color="000000"/>
              <w:right w:val="single" w:sz="4" w:space="0" w:color="000000"/>
            </w:tcBorders>
            <w:shd w:val="clear" w:color="auto" w:fill="auto"/>
          </w:tcPr>
          <w:p w:rsidR="00732B17" w:rsidRPr="004E1912" w:rsidRDefault="00732B17" w:rsidP="00D624A4">
            <w:pPr>
              <w:spacing w:after="0"/>
              <w:rPr>
                <w:rFonts w:ascii="Times New Roman" w:hAnsi="Times New Roman" w:cs="Times New Roman"/>
                <w:sz w:val="20"/>
                <w:szCs w:val="20"/>
              </w:rPr>
            </w:pPr>
            <w:r w:rsidRPr="004E1912">
              <w:rPr>
                <w:rFonts w:ascii="Times New Roman" w:hAnsi="Times New Roman" w:cs="Times New Roman"/>
                <w:sz w:val="20"/>
                <w:szCs w:val="20"/>
              </w:rPr>
              <w:t xml:space="preserve">Комплекс процессных мероприятий «Развитие муниципального управления и муниципальной службы в Дячкинском сельском поселении, профессиональное развитие лиц, занятых в системе местного самоуправления», </w:t>
            </w:r>
          </w:p>
          <w:p w:rsidR="00732B17" w:rsidRPr="004E1912" w:rsidRDefault="00732B17" w:rsidP="00D624A4">
            <w:pPr>
              <w:spacing w:after="0"/>
              <w:rPr>
                <w:rFonts w:ascii="Times New Roman" w:hAnsi="Times New Roman" w:cs="Times New Roman"/>
                <w:sz w:val="20"/>
                <w:szCs w:val="20"/>
              </w:rPr>
            </w:pPr>
            <w:r w:rsidRPr="004E1912">
              <w:rPr>
                <w:rFonts w:ascii="Times New Roman" w:hAnsi="Times New Roman" w:cs="Times New Roman"/>
                <w:sz w:val="20"/>
                <w:szCs w:val="20"/>
              </w:rPr>
              <w:t>в том числе:</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732B17" w:rsidRPr="004E1912" w:rsidRDefault="00732B17" w:rsidP="00D624A4">
            <w:pPr>
              <w:spacing w:after="0"/>
              <w:rPr>
                <w:rFonts w:ascii="Times New Roman" w:hAnsi="Times New Roman" w:cs="Times New Roman"/>
                <w:sz w:val="20"/>
                <w:szCs w:val="20"/>
              </w:rPr>
            </w:pPr>
            <w:r w:rsidRPr="004E1912">
              <w:rPr>
                <w:rFonts w:ascii="Times New Roman" w:hAnsi="Times New Roman" w:cs="Times New Roman"/>
                <w:sz w:val="20"/>
                <w:szCs w:val="20"/>
              </w:rPr>
              <w:t>0,0</w:t>
            </w:r>
          </w:p>
        </w:tc>
        <w:tc>
          <w:tcPr>
            <w:tcW w:w="1676"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732B17" w:rsidRPr="004E1912" w:rsidRDefault="00732B17" w:rsidP="00D624A4">
            <w:pPr>
              <w:spacing w:after="0"/>
              <w:rPr>
                <w:rFonts w:ascii="Times New Roman" w:hAnsi="Times New Roman" w:cs="Times New Roman"/>
                <w:sz w:val="20"/>
                <w:szCs w:val="20"/>
              </w:rPr>
            </w:pPr>
            <w:r w:rsidRPr="004E1912">
              <w:rPr>
                <w:rFonts w:ascii="Times New Roman" w:hAnsi="Times New Roman" w:cs="Times New Roman"/>
                <w:sz w:val="20"/>
                <w:szCs w:val="20"/>
              </w:rPr>
              <w:t>0,0</w:t>
            </w:r>
          </w:p>
        </w:tc>
        <w:tc>
          <w:tcPr>
            <w:tcW w:w="16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32B17" w:rsidRPr="004E1912" w:rsidRDefault="00732B17" w:rsidP="00D624A4">
            <w:pPr>
              <w:spacing w:after="0"/>
              <w:rPr>
                <w:rFonts w:ascii="Times New Roman" w:hAnsi="Times New Roman" w:cs="Times New Roman"/>
                <w:sz w:val="20"/>
                <w:szCs w:val="20"/>
              </w:rPr>
            </w:pPr>
            <w:r w:rsidRPr="004E1912">
              <w:rPr>
                <w:rFonts w:ascii="Times New Roman" w:hAnsi="Times New Roman" w:cs="Times New Roman"/>
                <w:sz w:val="20"/>
                <w:szCs w:val="20"/>
              </w:rPr>
              <w:t>0,0</w:t>
            </w:r>
          </w:p>
        </w:tc>
        <w:tc>
          <w:tcPr>
            <w:tcW w:w="180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32B17" w:rsidRPr="004E1912" w:rsidRDefault="00732B17" w:rsidP="00D624A4">
            <w:pPr>
              <w:spacing w:after="0"/>
              <w:rPr>
                <w:rFonts w:ascii="Times New Roman" w:hAnsi="Times New Roman" w:cs="Times New Roman"/>
                <w:sz w:val="20"/>
                <w:szCs w:val="20"/>
              </w:rPr>
            </w:pPr>
            <w:r w:rsidRPr="004E1912">
              <w:rPr>
                <w:rFonts w:ascii="Times New Roman" w:hAnsi="Times New Roman" w:cs="Times New Roman"/>
                <w:sz w:val="20"/>
                <w:szCs w:val="20"/>
              </w:rPr>
              <w:t>0,0</w:t>
            </w:r>
          </w:p>
        </w:tc>
      </w:tr>
      <w:tr w:rsidR="00732B17" w:rsidRPr="004E1912" w:rsidTr="00732B17">
        <w:tc>
          <w:tcPr>
            <w:tcW w:w="699" w:type="dxa"/>
            <w:vMerge/>
            <w:tcBorders>
              <w:left w:val="single" w:sz="4" w:space="0" w:color="000000"/>
              <w:right w:val="single" w:sz="4" w:space="0" w:color="000000"/>
            </w:tcBorders>
            <w:shd w:val="clear" w:color="auto" w:fill="auto"/>
          </w:tcPr>
          <w:p w:rsidR="00732B17" w:rsidRPr="004E1912" w:rsidRDefault="00732B17" w:rsidP="00D624A4">
            <w:pPr>
              <w:spacing w:after="0"/>
              <w:rPr>
                <w:rFonts w:ascii="Times New Roman" w:hAnsi="Times New Roman" w:cs="Times New Roman"/>
                <w:sz w:val="20"/>
                <w:szCs w:val="20"/>
              </w:rPr>
            </w:pPr>
          </w:p>
        </w:tc>
        <w:tc>
          <w:tcPr>
            <w:tcW w:w="7048" w:type="dxa"/>
            <w:tcBorders>
              <w:top w:val="single" w:sz="4" w:space="0" w:color="000000"/>
              <w:left w:val="single" w:sz="4" w:space="0" w:color="000000"/>
              <w:bottom w:val="single" w:sz="4" w:space="0" w:color="000000"/>
              <w:right w:val="single" w:sz="4" w:space="0" w:color="000000"/>
            </w:tcBorders>
            <w:shd w:val="clear" w:color="auto" w:fill="auto"/>
          </w:tcPr>
          <w:p w:rsidR="00732B17" w:rsidRPr="004E1912" w:rsidRDefault="00732B17" w:rsidP="00D624A4">
            <w:pPr>
              <w:spacing w:after="0"/>
              <w:rPr>
                <w:rFonts w:ascii="Times New Roman" w:hAnsi="Times New Roman" w:cs="Times New Roman"/>
                <w:sz w:val="20"/>
                <w:szCs w:val="20"/>
              </w:rPr>
            </w:pPr>
            <w:r w:rsidRPr="004E1912">
              <w:rPr>
                <w:rFonts w:ascii="Times New Roman" w:hAnsi="Times New Roman" w:cs="Times New Roman"/>
                <w:sz w:val="20"/>
                <w:szCs w:val="20"/>
              </w:rPr>
              <w:t>Бюджет Дячкинского сельского поселения (всего), из них:</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732B17" w:rsidRPr="004E1912" w:rsidRDefault="00732B17" w:rsidP="00D624A4">
            <w:pPr>
              <w:spacing w:after="0"/>
              <w:rPr>
                <w:rFonts w:ascii="Times New Roman" w:hAnsi="Times New Roman" w:cs="Times New Roman"/>
                <w:sz w:val="20"/>
                <w:szCs w:val="20"/>
              </w:rPr>
            </w:pPr>
            <w:r w:rsidRPr="004E1912">
              <w:rPr>
                <w:rFonts w:ascii="Times New Roman" w:hAnsi="Times New Roman" w:cs="Times New Roman"/>
                <w:sz w:val="20"/>
                <w:szCs w:val="20"/>
              </w:rPr>
              <w:t>0,0</w:t>
            </w:r>
          </w:p>
        </w:tc>
        <w:tc>
          <w:tcPr>
            <w:tcW w:w="1676" w:type="dxa"/>
            <w:tcBorders>
              <w:top w:val="single" w:sz="4" w:space="0" w:color="000000"/>
              <w:left w:val="single" w:sz="4" w:space="0" w:color="000000"/>
              <w:bottom w:val="single" w:sz="4" w:space="0" w:color="000000"/>
              <w:right w:val="single" w:sz="4" w:space="0" w:color="000000"/>
            </w:tcBorders>
            <w:shd w:val="clear" w:color="auto" w:fill="auto"/>
          </w:tcPr>
          <w:p w:rsidR="00732B17" w:rsidRPr="004E1912" w:rsidRDefault="00732B17" w:rsidP="00D624A4">
            <w:pPr>
              <w:spacing w:after="0"/>
              <w:rPr>
                <w:rFonts w:ascii="Times New Roman" w:hAnsi="Times New Roman" w:cs="Times New Roman"/>
                <w:sz w:val="20"/>
                <w:szCs w:val="20"/>
              </w:rPr>
            </w:pPr>
            <w:r w:rsidRPr="004E1912">
              <w:rPr>
                <w:rFonts w:ascii="Times New Roman" w:hAnsi="Times New Roman" w:cs="Times New Roman"/>
                <w:sz w:val="20"/>
                <w:szCs w:val="20"/>
              </w:rPr>
              <w:t>0,0</w:t>
            </w:r>
          </w:p>
        </w:tc>
        <w:tc>
          <w:tcPr>
            <w:tcW w:w="165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732B17" w:rsidRPr="004E1912" w:rsidRDefault="00732B17" w:rsidP="00D624A4">
            <w:pPr>
              <w:spacing w:after="0"/>
              <w:rPr>
                <w:rFonts w:ascii="Times New Roman" w:hAnsi="Times New Roman" w:cs="Times New Roman"/>
                <w:sz w:val="20"/>
                <w:szCs w:val="20"/>
              </w:rPr>
            </w:pPr>
            <w:r w:rsidRPr="004E1912">
              <w:rPr>
                <w:rFonts w:ascii="Times New Roman" w:hAnsi="Times New Roman" w:cs="Times New Roman"/>
                <w:sz w:val="20"/>
                <w:szCs w:val="20"/>
              </w:rPr>
              <w:t>0,0</w:t>
            </w:r>
          </w:p>
        </w:tc>
        <w:tc>
          <w:tcPr>
            <w:tcW w:w="1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32B17" w:rsidRPr="004E1912" w:rsidRDefault="00732B17" w:rsidP="00D624A4">
            <w:pPr>
              <w:spacing w:after="0"/>
              <w:rPr>
                <w:rFonts w:ascii="Times New Roman" w:hAnsi="Times New Roman" w:cs="Times New Roman"/>
                <w:sz w:val="20"/>
                <w:szCs w:val="20"/>
              </w:rPr>
            </w:pPr>
            <w:r w:rsidRPr="004E1912">
              <w:rPr>
                <w:rFonts w:ascii="Times New Roman" w:hAnsi="Times New Roman" w:cs="Times New Roman"/>
                <w:sz w:val="20"/>
                <w:szCs w:val="20"/>
              </w:rPr>
              <w:t>0,0</w:t>
            </w:r>
          </w:p>
        </w:tc>
      </w:tr>
      <w:tr w:rsidR="00732B17" w:rsidRPr="004E1912" w:rsidTr="00732B17">
        <w:tc>
          <w:tcPr>
            <w:tcW w:w="699" w:type="dxa"/>
            <w:vMerge/>
            <w:tcBorders>
              <w:left w:val="single" w:sz="4" w:space="0" w:color="000000"/>
              <w:right w:val="single" w:sz="4" w:space="0" w:color="000000"/>
            </w:tcBorders>
            <w:shd w:val="clear" w:color="auto" w:fill="auto"/>
          </w:tcPr>
          <w:p w:rsidR="00732B17" w:rsidRPr="004E1912" w:rsidRDefault="00732B17" w:rsidP="00D624A4">
            <w:pPr>
              <w:spacing w:after="0"/>
              <w:rPr>
                <w:rFonts w:ascii="Times New Roman" w:hAnsi="Times New Roman" w:cs="Times New Roman"/>
                <w:sz w:val="20"/>
                <w:szCs w:val="20"/>
              </w:rPr>
            </w:pPr>
          </w:p>
        </w:tc>
        <w:tc>
          <w:tcPr>
            <w:tcW w:w="7048" w:type="dxa"/>
            <w:tcBorders>
              <w:top w:val="single" w:sz="4" w:space="0" w:color="000000"/>
              <w:left w:val="single" w:sz="4" w:space="0" w:color="000000"/>
              <w:bottom w:val="single" w:sz="4" w:space="0" w:color="000000"/>
              <w:right w:val="single" w:sz="4" w:space="0" w:color="000000"/>
            </w:tcBorders>
            <w:shd w:val="clear" w:color="auto" w:fill="auto"/>
          </w:tcPr>
          <w:p w:rsidR="00732B17" w:rsidRPr="004E1912" w:rsidRDefault="00732B17" w:rsidP="00D624A4">
            <w:pPr>
              <w:spacing w:after="0"/>
              <w:rPr>
                <w:rFonts w:ascii="Times New Roman" w:hAnsi="Times New Roman" w:cs="Times New Roman"/>
                <w:sz w:val="20"/>
                <w:szCs w:val="20"/>
              </w:rPr>
            </w:pPr>
            <w:r w:rsidRPr="004E1912">
              <w:rPr>
                <w:rFonts w:ascii="Times New Roman" w:hAnsi="Times New Roman" w:cs="Times New Roman"/>
                <w:sz w:val="20"/>
                <w:szCs w:val="20"/>
              </w:rPr>
              <w:t>безвозмездные поступления в бюджет Дячкинского сельского поселения, в том числе за счет средств:</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732B17" w:rsidRPr="004E1912" w:rsidRDefault="00732B17" w:rsidP="00D624A4">
            <w:pPr>
              <w:spacing w:after="0"/>
              <w:rPr>
                <w:rFonts w:ascii="Times New Roman" w:hAnsi="Times New Roman" w:cs="Times New Roman"/>
                <w:sz w:val="20"/>
                <w:szCs w:val="20"/>
              </w:rPr>
            </w:pPr>
            <w:r w:rsidRPr="004E1912">
              <w:rPr>
                <w:rFonts w:ascii="Times New Roman" w:hAnsi="Times New Roman" w:cs="Times New Roman"/>
                <w:sz w:val="20"/>
                <w:szCs w:val="20"/>
              </w:rPr>
              <w:t>0,0</w:t>
            </w:r>
          </w:p>
        </w:tc>
        <w:tc>
          <w:tcPr>
            <w:tcW w:w="1676" w:type="dxa"/>
            <w:tcBorders>
              <w:top w:val="single" w:sz="4" w:space="0" w:color="000000"/>
              <w:left w:val="single" w:sz="4" w:space="0" w:color="000000"/>
              <w:bottom w:val="single" w:sz="4" w:space="0" w:color="000000"/>
              <w:right w:val="single" w:sz="4" w:space="0" w:color="000000"/>
            </w:tcBorders>
            <w:shd w:val="clear" w:color="auto" w:fill="auto"/>
          </w:tcPr>
          <w:p w:rsidR="00732B17" w:rsidRPr="004E1912" w:rsidRDefault="00732B17" w:rsidP="00D624A4">
            <w:pPr>
              <w:spacing w:after="0"/>
              <w:rPr>
                <w:rFonts w:ascii="Times New Roman" w:hAnsi="Times New Roman" w:cs="Times New Roman"/>
                <w:sz w:val="20"/>
                <w:szCs w:val="20"/>
              </w:rPr>
            </w:pPr>
            <w:r w:rsidRPr="004E1912">
              <w:rPr>
                <w:rFonts w:ascii="Times New Roman" w:hAnsi="Times New Roman" w:cs="Times New Roman"/>
                <w:sz w:val="20"/>
                <w:szCs w:val="20"/>
              </w:rPr>
              <w:t>0,0</w:t>
            </w:r>
          </w:p>
        </w:tc>
        <w:tc>
          <w:tcPr>
            <w:tcW w:w="165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732B17" w:rsidRPr="004E1912" w:rsidRDefault="00732B17" w:rsidP="00D624A4">
            <w:pPr>
              <w:spacing w:after="0"/>
              <w:rPr>
                <w:rFonts w:ascii="Times New Roman" w:hAnsi="Times New Roman" w:cs="Times New Roman"/>
                <w:sz w:val="20"/>
                <w:szCs w:val="20"/>
              </w:rPr>
            </w:pPr>
            <w:r w:rsidRPr="004E1912">
              <w:rPr>
                <w:rFonts w:ascii="Times New Roman" w:hAnsi="Times New Roman" w:cs="Times New Roman"/>
                <w:sz w:val="20"/>
                <w:szCs w:val="20"/>
              </w:rPr>
              <w:t>0,0</w:t>
            </w:r>
          </w:p>
        </w:tc>
        <w:tc>
          <w:tcPr>
            <w:tcW w:w="1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32B17" w:rsidRPr="004E1912" w:rsidRDefault="00732B17" w:rsidP="00D624A4">
            <w:pPr>
              <w:spacing w:after="0"/>
              <w:rPr>
                <w:rFonts w:ascii="Times New Roman" w:hAnsi="Times New Roman" w:cs="Times New Roman"/>
                <w:sz w:val="20"/>
                <w:szCs w:val="20"/>
              </w:rPr>
            </w:pPr>
            <w:r w:rsidRPr="004E1912">
              <w:rPr>
                <w:rFonts w:ascii="Times New Roman" w:hAnsi="Times New Roman" w:cs="Times New Roman"/>
                <w:sz w:val="20"/>
                <w:szCs w:val="20"/>
              </w:rPr>
              <w:t>0,0</w:t>
            </w:r>
          </w:p>
        </w:tc>
      </w:tr>
      <w:tr w:rsidR="00732B17" w:rsidRPr="004E1912" w:rsidTr="00732B17">
        <w:tc>
          <w:tcPr>
            <w:tcW w:w="699" w:type="dxa"/>
            <w:vMerge/>
            <w:tcBorders>
              <w:left w:val="single" w:sz="4" w:space="0" w:color="000000"/>
              <w:right w:val="single" w:sz="4" w:space="0" w:color="000000"/>
            </w:tcBorders>
            <w:shd w:val="clear" w:color="auto" w:fill="auto"/>
          </w:tcPr>
          <w:p w:rsidR="00732B17" w:rsidRPr="004E1912" w:rsidRDefault="00732B17" w:rsidP="00D624A4">
            <w:pPr>
              <w:spacing w:after="0"/>
              <w:rPr>
                <w:rFonts w:ascii="Times New Roman" w:hAnsi="Times New Roman" w:cs="Times New Roman"/>
                <w:sz w:val="20"/>
                <w:szCs w:val="20"/>
              </w:rPr>
            </w:pPr>
          </w:p>
        </w:tc>
        <w:tc>
          <w:tcPr>
            <w:tcW w:w="7048" w:type="dxa"/>
            <w:tcBorders>
              <w:top w:val="single" w:sz="4" w:space="0" w:color="000000"/>
              <w:left w:val="single" w:sz="4" w:space="0" w:color="000000"/>
              <w:bottom w:val="single" w:sz="4" w:space="0" w:color="000000"/>
              <w:right w:val="single" w:sz="4" w:space="0" w:color="000000"/>
            </w:tcBorders>
            <w:shd w:val="clear" w:color="auto" w:fill="auto"/>
          </w:tcPr>
          <w:p w:rsidR="00732B17" w:rsidRPr="004E1912" w:rsidRDefault="00732B17" w:rsidP="00D624A4">
            <w:pPr>
              <w:spacing w:after="0"/>
              <w:rPr>
                <w:rFonts w:ascii="Times New Roman" w:hAnsi="Times New Roman" w:cs="Times New Roman"/>
                <w:sz w:val="20"/>
                <w:szCs w:val="20"/>
              </w:rPr>
            </w:pPr>
            <w:r w:rsidRPr="004E1912">
              <w:rPr>
                <w:rFonts w:ascii="Times New Roman" w:hAnsi="Times New Roman" w:cs="Times New Roman"/>
                <w:sz w:val="20"/>
                <w:szCs w:val="20"/>
              </w:rPr>
              <w:t>федерального бюджета</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732B17" w:rsidRPr="004E1912" w:rsidRDefault="00732B17" w:rsidP="00D624A4">
            <w:pPr>
              <w:spacing w:after="0"/>
              <w:rPr>
                <w:rFonts w:ascii="Times New Roman" w:hAnsi="Times New Roman" w:cs="Times New Roman"/>
                <w:sz w:val="20"/>
                <w:szCs w:val="20"/>
              </w:rPr>
            </w:pPr>
            <w:r w:rsidRPr="004E1912">
              <w:rPr>
                <w:rFonts w:ascii="Times New Roman" w:hAnsi="Times New Roman" w:cs="Times New Roman"/>
                <w:sz w:val="20"/>
                <w:szCs w:val="20"/>
              </w:rPr>
              <w:t>0,0</w:t>
            </w:r>
          </w:p>
        </w:tc>
        <w:tc>
          <w:tcPr>
            <w:tcW w:w="1676" w:type="dxa"/>
            <w:tcBorders>
              <w:top w:val="single" w:sz="4" w:space="0" w:color="000000"/>
              <w:left w:val="single" w:sz="4" w:space="0" w:color="000000"/>
              <w:bottom w:val="single" w:sz="4" w:space="0" w:color="000000"/>
              <w:right w:val="single" w:sz="4" w:space="0" w:color="000000"/>
            </w:tcBorders>
            <w:shd w:val="clear" w:color="auto" w:fill="auto"/>
          </w:tcPr>
          <w:p w:rsidR="00732B17" w:rsidRPr="004E1912" w:rsidRDefault="00732B17" w:rsidP="00D624A4">
            <w:pPr>
              <w:spacing w:after="0"/>
              <w:rPr>
                <w:rFonts w:ascii="Times New Roman" w:hAnsi="Times New Roman" w:cs="Times New Roman"/>
                <w:sz w:val="20"/>
                <w:szCs w:val="20"/>
              </w:rPr>
            </w:pPr>
            <w:r w:rsidRPr="004E1912">
              <w:rPr>
                <w:rFonts w:ascii="Times New Roman" w:hAnsi="Times New Roman" w:cs="Times New Roman"/>
                <w:sz w:val="20"/>
                <w:szCs w:val="20"/>
              </w:rPr>
              <w:t>0,0</w:t>
            </w:r>
          </w:p>
        </w:tc>
        <w:tc>
          <w:tcPr>
            <w:tcW w:w="165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732B17" w:rsidRPr="004E1912" w:rsidRDefault="00732B17" w:rsidP="00D624A4">
            <w:pPr>
              <w:spacing w:after="0"/>
              <w:rPr>
                <w:rFonts w:ascii="Times New Roman" w:hAnsi="Times New Roman" w:cs="Times New Roman"/>
                <w:sz w:val="20"/>
                <w:szCs w:val="20"/>
              </w:rPr>
            </w:pPr>
            <w:r w:rsidRPr="004E1912">
              <w:rPr>
                <w:rFonts w:ascii="Times New Roman" w:hAnsi="Times New Roman" w:cs="Times New Roman"/>
                <w:sz w:val="20"/>
                <w:szCs w:val="20"/>
              </w:rPr>
              <w:t>0,0</w:t>
            </w:r>
          </w:p>
        </w:tc>
        <w:tc>
          <w:tcPr>
            <w:tcW w:w="1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32B17" w:rsidRPr="004E1912" w:rsidRDefault="00732B17" w:rsidP="00D624A4">
            <w:pPr>
              <w:spacing w:after="0"/>
              <w:rPr>
                <w:rFonts w:ascii="Times New Roman" w:hAnsi="Times New Roman" w:cs="Times New Roman"/>
                <w:sz w:val="20"/>
                <w:szCs w:val="20"/>
              </w:rPr>
            </w:pPr>
            <w:r w:rsidRPr="004E1912">
              <w:rPr>
                <w:rFonts w:ascii="Times New Roman" w:hAnsi="Times New Roman" w:cs="Times New Roman"/>
                <w:sz w:val="20"/>
                <w:szCs w:val="20"/>
              </w:rPr>
              <w:t>0,0</w:t>
            </w:r>
          </w:p>
        </w:tc>
      </w:tr>
      <w:tr w:rsidR="00732B17" w:rsidRPr="004E1912" w:rsidTr="00732B17">
        <w:tc>
          <w:tcPr>
            <w:tcW w:w="699" w:type="dxa"/>
            <w:vMerge/>
            <w:tcBorders>
              <w:left w:val="single" w:sz="4" w:space="0" w:color="000000"/>
              <w:right w:val="single" w:sz="4" w:space="0" w:color="000000"/>
            </w:tcBorders>
            <w:shd w:val="clear" w:color="auto" w:fill="auto"/>
          </w:tcPr>
          <w:p w:rsidR="00732B17" w:rsidRPr="004E1912" w:rsidRDefault="00732B17" w:rsidP="00D624A4">
            <w:pPr>
              <w:spacing w:after="0"/>
              <w:rPr>
                <w:rFonts w:ascii="Times New Roman" w:hAnsi="Times New Roman" w:cs="Times New Roman"/>
                <w:sz w:val="20"/>
                <w:szCs w:val="20"/>
              </w:rPr>
            </w:pPr>
          </w:p>
        </w:tc>
        <w:tc>
          <w:tcPr>
            <w:tcW w:w="7048" w:type="dxa"/>
            <w:tcBorders>
              <w:top w:val="single" w:sz="4" w:space="0" w:color="000000"/>
              <w:left w:val="single" w:sz="4" w:space="0" w:color="000000"/>
              <w:bottom w:val="single" w:sz="4" w:space="0" w:color="000000"/>
              <w:right w:val="single" w:sz="4" w:space="0" w:color="000000"/>
            </w:tcBorders>
            <w:shd w:val="clear" w:color="auto" w:fill="auto"/>
          </w:tcPr>
          <w:p w:rsidR="00732B17" w:rsidRPr="004E1912" w:rsidRDefault="00732B17" w:rsidP="00D624A4">
            <w:pPr>
              <w:spacing w:after="0"/>
              <w:rPr>
                <w:rFonts w:ascii="Times New Roman" w:hAnsi="Times New Roman" w:cs="Times New Roman"/>
                <w:sz w:val="20"/>
                <w:szCs w:val="20"/>
              </w:rPr>
            </w:pPr>
            <w:r w:rsidRPr="004E1912">
              <w:rPr>
                <w:rFonts w:ascii="Times New Roman" w:hAnsi="Times New Roman" w:cs="Times New Roman"/>
                <w:sz w:val="20"/>
                <w:szCs w:val="20"/>
              </w:rPr>
              <w:t>областного бюджета</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732B17" w:rsidRPr="004E1912" w:rsidRDefault="00732B17" w:rsidP="00D624A4">
            <w:pPr>
              <w:spacing w:after="0"/>
              <w:rPr>
                <w:rFonts w:ascii="Times New Roman" w:hAnsi="Times New Roman" w:cs="Times New Roman"/>
                <w:sz w:val="20"/>
                <w:szCs w:val="20"/>
              </w:rPr>
            </w:pPr>
            <w:r w:rsidRPr="004E1912">
              <w:rPr>
                <w:rFonts w:ascii="Times New Roman" w:hAnsi="Times New Roman" w:cs="Times New Roman"/>
                <w:sz w:val="20"/>
                <w:szCs w:val="20"/>
              </w:rPr>
              <w:t>0,0</w:t>
            </w:r>
          </w:p>
        </w:tc>
        <w:tc>
          <w:tcPr>
            <w:tcW w:w="1676" w:type="dxa"/>
            <w:tcBorders>
              <w:top w:val="single" w:sz="4" w:space="0" w:color="000000"/>
              <w:left w:val="single" w:sz="4" w:space="0" w:color="000000"/>
              <w:bottom w:val="single" w:sz="4" w:space="0" w:color="000000"/>
              <w:right w:val="single" w:sz="4" w:space="0" w:color="000000"/>
            </w:tcBorders>
            <w:shd w:val="clear" w:color="auto" w:fill="auto"/>
          </w:tcPr>
          <w:p w:rsidR="00732B17" w:rsidRPr="004E1912" w:rsidRDefault="00732B17" w:rsidP="00D624A4">
            <w:pPr>
              <w:spacing w:after="0"/>
              <w:rPr>
                <w:rFonts w:ascii="Times New Roman" w:hAnsi="Times New Roman" w:cs="Times New Roman"/>
                <w:sz w:val="20"/>
                <w:szCs w:val="20"/>
              </w:rPr>
            </w:pPr>
            <w:r w:rsidRPr="004E1912">
              <w:rPr>
                <w:rFonts w:ascii="Times New Roman" w:hAnsi="Times New Roman" w:cs="Times New Roman"/>
                <w:sz w:val="20"/>
                <w:szCs w:val="20"/>
              </w:rPr>
              <w:t>0,0</w:t>
            </w:r>
          </w:p>
        </w:tc>
        <w:tc>
          <w:tcPr>
            <w:tcW w:w="165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732B17" w:rsidRPr="004E1912" w:rsidRDefault="00732B17" w:rsidP="00D624A4">
            <w:pPr>
              <w:spacing w:after="0"/>
              <w:rPr>
                <w:rFonts w:ascii="Times New Roman" w:hAnsi="Times New Roman" w:cs="Times New Roman"/>
                <w:sz w:val="20"/>
                <w:szCs w:val="20"/>
              </w:rPr>
            </w:pPr>
            <w:r w:rsidRPr="004E1912">
              <w:rPr>
                <w:rFonts w:ascii="Times New Roman" w:hAnsi="Times New Roman" w:cs="Times New Roman"/>
                <w:sz w:val="20"/>
                <w:szCs w:val="20"/>
              </w:rPr>
              <w:t>0,0</w:t>
            </w:r>
          </w:p>
        </w:tc>
        <w:tc>
          <w:tcPr>
            <w:tcW w:w="1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32B17" w:rsidRPr="004E1912" w:rsidRDefault="00732B17" w:rsidP="00D624A4">
            <w:pPr>
              <w:spacing w:after="0"/>
              <w:rPr>
                <w:rFonts w:ascii="Times New Roman" w:hAnsi="Times New Roman" w:cs="Times New Roman"/>
                <w:sz w:val="20"/>
                <w:szCs w:val="20"/>
              </w:rPr>
            </w:pPr>
            <w:r w:rsidRPr="004E1912">
              <w:rPr>
                <w:rFonts w:ascii="Times New Roman" w:hAnsi="Times New Roman" w:cs="Times New Roman"/>
                <w:sz w:val="20"/>
                <w:szCs w:val="20"/>
              </w:rPr>
              <w:t>0,0</w:t>
            </w:r>
          </w:p>
        </w:tc>
      </w:tr>
      <w:tr w:rsidR="00732B17" w:rsidRPr="004E1912" w:rsidTr="00732B17">
        <w:tc>
          <w:tcPr>
            <w:tcW w:w="699" w:type="dxa"/>
            <w:vMerge/>
            <w:tcBorders>
              <w:left w:val="single" w:sz="4" w:space="0" w:color="000000"/>
              <w:right w:val="single" w:sz="4" w:space="0" w:color="000000"/>
            </w:tcBorders>
            <w:shd w:val="clear" w:color="auto" w:fill="auto"/>
          </w:tcPr>
          <w:p w:rsidR="00732B17" w:rsidRPr="004E1912" w:rsidRDefault="00732B17" w:rsidP="00D624A4">
            <w:pPr>
              <w:spacing w:after="0"/>
              <w:rPr>
                <w:rFonts w:ascii="Times New Roman" w:hAnsi="Times New Roman" w:cs="Times New Roman"/>
                <w:sz w:val="20"/>
                <w:szCs w:val="20"/>
              </w:rPr>
            </w:pPr>
          </w:p>
        </w:tc>
        <w:tc>
          <w:tcPr>
            <w:tcW w:w="7048" w:type="dxa"/>
            <w:tcBorders>
              <w:top w:val="single" w:sz="4" w:space="0" w:color="000000"/>
              <w:left w:val="single" w:sz="4" w:space="0" w:color="000000"/>
              <w:bottom w:val="single" w:sz="4" w:space="0" w:color="000000"/>
              <w:right w:val="single" w:sz="4" w:space="0" w:color="000000"/>
            </w:tcBorders>
            <w:shd w:val="clear" w:color="auto" w:fill="auto"/>
          </w:tcPr>
          <w:p w:rsidR="00732B17" w:rsidRPr="004E1912" w:rsidRDefault="00732B17" w:rsidP="00D624A4">
            <w:pPr>
              <w:spacing w:after="0"/>
              <w:rPr>
                <w:rFonts w:ascii="Times New Roman" w:hAnsi="Times New Roman" w:cs="Times New Roman"/>
                <w:sz w:val="20"/>
                <w:szCs w:val="20"/>
              </w:rPr>
            </w:pPr>
            <w:r w:rsidRPr="004E1912">
              <w:rPr>
                <w:rFonts w:ascii="Times New Roman" w:hAnsi="Times New Roman" w:cs="Times New Roman"/>
                <w:sz w:val="20"/>
                <w:szCs w:val="20"/>
              </w:rPr>
              <w:t>районного бюджета</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732B17" w:rsidRPr="004E1912" w:rsidRDefault="00732B17" w:rsidP="00D624A4">
            <w:pPr>
              <w:spacing w:after="0"/>
              <w:rPr>
                <w:rFonts w:ascii="Times New Roman" w:hAnsi="Times New Roman" w:cs="Times New Roman"/>
                <w:sz w:val="20"/>
                <w:szCs w:val="20"/>
              </w:rPr>
            </w:pPr>
            <w:r w:rsidRPr="004E1912">
              <w:rPr>
                <w:rFonts w:ascii="Times New Roman" w:hAnsi="Times New Roman" w:cs="Times New Roman"/>
                <w:sz w:val="20"/>
                <w:szCs w:val="20"/>
              </w:rPr>
              <w:t>0,0</w:t>
            </w:r>
          </w:p>
        </w:tc>
        <w:tc>
          <w:tcPr>
            <w:tcW w:w="1676" w:type="dxa"/>
            <w:tcBorders>
              <w:top w:val="single" w:sz="4" w:space="0" w:color="000000"/>
              <w:left w:val="single" w:sz="4" w:space="0" w:color="000000"/>
              <w:bottom w:val="single" w:sz="4" w:space="0" w:color="000000"/>
              <w:right w:val="single" w:sz="4" w:space="0" w:color="000000"/>
            </w:tcBorders>
            <w:shd w:val="clear" w:color="auto" w:fill="auto"/>
          </w:tcPr>
          <w:p w:rsidR="00732B17" w:rsidRPr="004E1912" w:rsidRDefault="00732B17" w:rsidP="00D624A4">
            <w:pPr>
              <w:spacing w:after="0"/>
              <w:rPr>
                <w:rFonts w:ascii="Times New Roman" w:hAnsi="Times New Roman" w:cs="Times New Roman"/>
                <w:sz w:val="20"/>
                <w:szCs w:val="20"/>
              </w:rPr>
            </w:pPr>
            <w:r w:rsidRPr="004E1912">
              <w:rPr>
                <w:rFonts w:ascii="Times New Roman" w:hAnsi="Times New Roman" w:cs="Times New Roman"/>
                <w:sz w:val="20"/>
                <w:szCs w:val="20"/>
              </w:rPr>
              <w:t>0,0</w:t>
            </w:r>
          </w:p>
        </w:tc>
        <w:tc>
          <w:tcPr>
            <w:tcW w:w="165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732B17" w:rsidRPr="004E1912" w:rsidRDefault="00732B17" w:rsidP="00D624A4">
            <w:pPr>
              <w:spacing w:after="0"/>
              <w:rPr>
                <w:rFonts w:ascii="Times New Roman" w:hAnsi="Times New Roman" w:cs="Times New Roman"/>
                <w:sz w:val="20"/>
                <w:szCs w:val="20"/>
              </w:rPr>
            </w:pPr>
            <w:r w:rsidRPr="004E1912">
              <w:rPr>
                <w:rFonts w:ascii="Times New Roman" w:hAnsi="Times New Roman" w:cs="Times New Roman"/>
                <w:sz w:val="20"/>
                <w:szCs w:val="20"/>
              </w:rPr>
              <w:t>0,0</w:t>
            </w:r>
          </w:p>
        </w:tc>
        <w:tc>
          <w:tcPr>
            <w:tcW w:w="1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32B17" w:rsidRPr="004E1912" w:rsidRDefault="00732B17" w:rsidP="00D624A4">
            <w:pPr>
              <w:spacing w:after="0"/>
              <w:rPr>
                <w:rFonts w:ascii="Times New Roman" w:hAnsi="Times New Roman" w:cs="Times New Roman"/>
                <w:sz w:val="20"/>
                <w:szCs w:val="20"/>
              </w:rPr>
            </w:pPr>
            <w:r w:rsidRPr="004E1912">
              <w:rPr>
                <w:rFonts w:ascii="Times New Roman" w:hAnsi="Times New Roman" w:cs="Times New Roman"/>
                <w:sz w:val="20"/>
                <w:szCs w:val="20"/>
              </w:rPr>
              <w:t>0,0</w:t>
            </w:r>
          </w:p>
        </w:tc>
      </w:tr>
      <w:tr w:rsidR="00732B17" w:rsidRPr="004E1912" w:rsidTr="00732B17">
        <w:tc>
          <w:tcPr>
            <w:tcW w:w="699" w:type="dxa"/>
            <w:vMerge/>
            <w:tcBorders>
              <w:left w:val="single" w:sz="4" w:space="0" w:color="000000"/>
              <w:right w:val="single" w:sz="4" w:space="0" w:color="000000"/>
            </w:tcBorders>
            <w:shd w:val="clear" w:color="auto" w:fill="auto"/>
          </w:tcPr>
          <w:p w:rsidR="00732B17" w:rsidRPr="004E1912" w:rsidRDefault="00732B17" w:rsidP="00D624A4">
            <w:pPr>
              <w:spacing w:after="0"/>
              <w:rPr>
                <w:rFonts w:ascii="Times New Roman" w:hAnsi="Times New Roman" w:cs="Times New Roman"/>
                <w:sz w:val="20"/>
                <w:szCs w:val="20"/>
              </w:rPr>
            </w:pPr>
          </w:p>
        </w:tc>
        <w:tc>
          <w:tcPr>
            <w:tcW w:w="7048" w:type="dxa"/>
            <w:tcBorders>
              <w:top w:val="single" w:sz="4" w:space="0" w:color="000000"/>
              <w:left w:val="single" w:sz="4" w:space="0" w:color="000000"/>
              <w:bottom w:val="single" w:sz="4" w:space="0" w:color="000000"/>
              <w:right w:val="single" w:sz="4" w:space="0" w:color="000000"/>
            </w:tcBorders>
            <w:shd w:val="clear" w:color="auto" w:fill="auto"/>
          </w:tcPr>
          <w:p w:rsidR="00732B17" w:rsidRPr="004E1912" w:rsidRDefault="00732B17" w:rsidP="00D624A4">
            <w:pPr>
              <w:spacing w:after="0"/>
              <w:rPr>
                <w:rFonts w:ascii="Times New Roman" w:hAnsi="Times New Roman" w:cs="Times New Roman"/>
                <w:sz w:val="20"/>
                <w:szCs w:val="20"/>
              </w:rPr>
            </w:pPr>
            <w:r w:rsidRPr="004E1912">
              <w:rPr>
                <w:rFonts w:ascii="Times New Roman" w:hAnsi="Times New Roman" w:cs="Times New Roman"/>
                <w:sz w:val="20"/>
                <w:szCs w:val="20"/>
              </w:rPr>
              <w:t>Местный бюджет</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732B17" w:rsidRPr="004E1912" w:rsidRDefault="00732B17" w:rsidP="00D624A4">
            <w:pPr>
              <w:spacing w:after="0"/>
              <w:rPr>
                <w:rFonts w:ascii="Times New Roman" w:hAnsi="Times New Roman" w:cs="Times New Roman"/>
                <w:sz w:val="20"/>
                <w:szCs w:val="20"/>
              </w:rPr>
            </w:pPr>
            <w:r w:rsidRPr="004E1912">
              <w:rPr>
                <w:rFonts w:ascii="Times New Roman" w:hAnsi="Times New Roman" w:cs="Times New Roman"/>
                <w:sz w:val="20"/>
                <w:szCs w:val="20"/>
              </w:rPr>
              <w:t>0,0</w:t>
            </w:r>
          </w:p>
        </w:tc>
        <w:tc>
          <w:tcPr>
            <w:tcW w:w="1676" w:type="dxa"/>
            <w:tcBorders>
              <w:top w:val="single" w:sz="4" w:space="0" w:color="000000"/>
              <w:left w:val="single" w:sz="4" w:space="0" w:color="000000"/>
              <w:bottom w:val="single" w:sz="4" w:space="0" w:color="000000"/>
              <w:right w:val="single" w:sz="4" w:space="0" w:color="000000"/>
            </w:tcBorders>
            <w:shd w:val="clear" w:color="auto" w:fill="auto"/>
          </w:tcPr>
          <w:p w:rsidR="00732B17" w:rsidRPr="004E1912" w:rsidRDefault="00732B17" w:rsidP="00D624A4">
            <w:pPr>
              <w:spacing w:after="0"/>
              <w:rPr>
                <w:rFonts w:ascii="Times New Roman" w:hAnsi="Times New Roman" w:cs="Times New Roman"/>
                <w:sz w:val="20"/>
                <w:szCs w:val="20"/>
              </w:rPr>
            </w:pPr>
            <w:r w:rsidRPr="004E1912">
              <w:rPr>
                <w:rFonts w:ascii="Times New Roman" w:hAnsi="Times New Roman" w:cs="Times New Roman"/>
                <w:sz w:val="20"/>
                <w:szCs w:val="20"/>
              </w:rPr>
              <w:t>0,0</w:t>
            </w:r>
          </w:p>
        </w:tc>
        <w:tc>
          <w:tcPr>
            <w:tcW w:w="165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732B17" w:rsidRPr="004E1912" w:rsidRDefault="00732B17" w:rsidP="00D624A4">
            <w:pPr>
              <w:spacing w:after="0"/>
              <w:rPr>
                <w:rFonts w:ascii="Times New Roman" w:hAnsi="Times New Roman" w:cs="Times New Roman"/>
                <w:sz w:val="20"/>
                <w:szCs w:val="20"/>
              </w:rPr>
            </w:pPr>
            <w:r w:rsidRPr="004E1912">
              <w:rPr>
                <w:rFonts w:ascii="Times New Roman" w:hAnsi="Times New Roman" w:cs="Times New Roman"/>
                <w:sz w:val="20"/>
                <w:szCs w:val="20"/>
              </w:rPr>
              <w:t>0,0</w:t>
            </w:r>
          </w:p>
        </w:tc>
        <w:tc>
          <w:tcPr>
            <w:tcW w:w="1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32B17" w:rsidRPr="004E1912" w:rsidRDefault="00732B17" w:rsidP="00D624A4">
            <w:pPr>
              <w:spacing w:after="0"/>
              <w:rPr>
                <w:rFonts w:ascii="Times New Roman" w:hAnsi="Times New Roman" w:cs="Times New Roman"/>
                <w:sz w:val="20"/>
                <w:szCs w:val="20"/>
              </w:rPr>
            </w:pPr>
            <w:r w:rsidRPr="004E1912">
              <w:rPr>
                <w:rFonts w:ascii="Times New Roman" w:hAnsi="Times New Roman" w:cs="Times New Roman"/>
                <w:sz w:val="20"/>
                <w:szCs w:val="20"/>
              </w:rPr>
              <w:t>0,0</w:t>
            </w:r>
          </w:p>
        </w:tc>
      </w:tr>
      <w:tr w:rsidR="00732B17" w:rsidRPr="004E1912" w:rsidTr="00732B17">
        <w:tc>
          <w:tcPr>
            <w:tcW w:w="699" w:type="dxa"/>
            <w:vMerge/>
            <w:tcBorders>
              <w:left w:val="single" w:sz="4" w:space="0" w:color="000000"/>
              <w:right w:val="single" w:sz="4" w:space="0" w:color="000000"/>
            </w:tcBorders>
            <w:shd w:val="clear" w:color="auto" w:fill="auto"/>
          </w:tcPr>
          <w:p w:rsidR="00732B17" w:rsidRPr="004E1912" w:rsidRDefault="00732B17" w:rsidP="00D624A4">
            <w:pPr>
              <w:spacing w:after="0"/>
              <w:rPr>
                <w:rFonts w:ascii="Times New Roman" w:hAnsi="Times New Roman" w:cs="Times New Roman"/>
                <w:sz w:val="20"/>
                <w:szCs w:val="20"/>
              </w:rPr>
            </w:pPr>
          </w:p>
        </w:tc>
        <w:tc>
          <w:tcPr>
            <w:tcW w:w="7048" w:type="dxa"/>
            <w:tcBorders>
              <w:top w:val="single" w:sz="4" w:space="0" w:color="000000"/>
              <w:left w:val="single" w:sz="4" w:space="0" w:color="000000"/>
              <w:bottom w:val="single" w:sz="4" w:space="0" w:color="000000"/>
              <w:right w:val="single" w:sz="4" w:space="0" w:color="000000"/>
            </w:tcBorders>
            <w:shd w:val="clear" w:color="auto" w:fill="auto"/>
          </w:tcPr>
          <w:p w:rsidR="00732B17" w:rsidRPr="004E1912" w:rsidRDefault="00732B17" w:rsidP="00D624A4">
            <w:pPr>
              <w:spacing w:after="0"/>
              <w:rPr>
                <w:rFonts w:ascii="Times New Roman" w:hAnsi="Times New Roman" w:cs="Times New Roman"/>
                <w:sz w:val="20"/>
                <w:szCs w:val="20"/>
              </w:rPr>
            </w:pPr>
            <w:r w:rsidRPr="004E1912">
              <w:rPr>
                <w:rFonts w:ascii="Times New Roman" w:hAnsi="Times New Roman" w:cs="Times New Roman"/>
                <w:sz w:val="20"/>
                <w:szCs w:val="20"/>
              </w:rPr>
              <w:t>Внебюджетные источники</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732B17" w:rsidRPr="004E1912" w:rsidRDefault="00732B17" w:rsidP="00D624A4">
            <w:pPr>
              <w:spacing w:after="0"/>
              <w:rPr>
                <w:rFonts w:ascii="Times New Roman" w:hAnsi="Times New Roman" w:cs="Times New Roman"/>
                <w:sz w:val="20"/>
                <w:szCs w:val="20"/>
              </w:rPr>
            </w:pPr>
            <w:r w:rsidRPr="004E1912">
              <w:rPr>
                <w:rFonts w:ascii="Times New Roman" w:hAnsi="Times New Roman" w:cs="Times New Roman"/>
                <w:sz w:val="20"/>
                <w:szCs w:val="20"/>
              </w:rPr>
              <w:t>0,0</w:t>
            </w:r>
          </w:p>
        </w:tc>
        <w:tc>
          <w:tcPr>
            <w:tcW w:w="1676" w:type="dxa"/>
            <w:tcBorders>
              <w:top w:val="single" w:sz="4" w:space="0" w:color="000000"/>
              <w:left w:val="single" w:sz="4" w:space="0" w:color="000000"/>
              <w:bottom w:val="single" w:sz="4" w:space="0" w:color="000000"/>
              <w:right w:val="single" w:sz="4" w:space="0" w:color="000000"/>
            </w:tcBorders>
            <w:shd w:val="clear" w:color="auto" w:fill="auto"/>
          </w:tcPr>
          <w:p w:rsidR="00732B17" w:rsidRPr="004E1912" w:rsidRDefault="00732B17" w:rsidP="00D624A4">
            <w:pPr>
              <w:spacing w:after="0"/>
              <w:rPr>
                <w:rFonts w:ascii="Times New Roman" w:hAnsi="Times New Roman" w:cs="Times New Roman"/>
                <w:sz w:val="20"/>
                <w:szCs w:val="20"/>
              </w:rPr>
            </w:pPr>
            <w:r w:rsidRPr="004E1912">
              <w:rPr>
                <w:rFonts w:ascii="Times New Roman" w:hAnsi="Times New Roman" w:cs="Times New Roman"/>
                <w:sz w:val="20"/>
                <w:szCs w:val="20"/>
              </w:rPr>
              <w:t>0,0</w:t>
            </w:r>
          </w:p>
        </w:tc>
        <w:tc>
          <w:tcPr>
            <w:tcW w:w="165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732B17" w:rsidRPr="004E1912" w:rsidRDefault="00732B17" w:rsidP="00D624A4">
            <w:pPr>
              <w:spacing w:after="0"/>
              <w:rPr>
                <w:rFonts w:ascii="Times New Roman" w:hAnsi="Times New Roman" w:cs="Times New Roman"/>
                <w:sz w:val="20"/>
                <w:szCs w:val="20"/>
              </w:rPr>
            </w:pPr>
            <w:r w:rsidRPr="004E1912">
              <w:rPr>
                <w:rFonts w:ascii="Times New Roman" w:hAnsi="Times New Roman" w:cs="Times New Roman"/>
                <w:sz w:val="20"/>
                <w:szCs w:val="20"/>
              </w:rPr>
              <w:t>0,0</w:t>
            </w:r>
          </w:p>
        </w:tc>
        <w:tc>
          <w:tcPr>
            <w:tcW w:w="1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32B17" w:rsidRPr="004E1912" w:rsidRDefault="00732B17" w:rsidP="00D624A4">
            <w:pPr>
              <w:spacing w:after="0"/>
              <w:rPr>
                <w:rFonts w:ascii="Times New Roman" w:hAnsi="Times New Roman" w:cs="Times New Roman"/>
                <w:sz w:val="20"/>
                <w:szCs w:val="20"/>
              </w:rPr>
            </w:pPr>
            <w:r w:rsidRPr="004E1912">
              <w:rPr>
                <w:rFonts w:ascii="Times New Roman" w:hAnsi="Times New Roman" w:cs="Times New Roman"/>
                <w:sz w:val="20"/>
                <w:szCs w:val="20"/>
              </w:rPr>
              <w:t>0,0</w:t>
            </w:r>
          </w:p>
        </w:tc>
      </w:tr>
      <w:tr w:rsidR="00732B17" w:rsidRPr="004E1912" w:rsidTr="00732B17">
        <w:tc>
          <w:tcPr>
            <w:tcW w:w="699" w:type="dxa"/>
            <w:vMerge/>
            <w:tcBorders>
              <w:left w:val="single" w:sz="4" w:space="0" w:color="000000"/>
              <w:bottom w:val="single" w:sz="4" w:space="0" w:color="000000"/>
              <w:right w:val="single" w:sz="4" w:space="0" w:color="000000"/>
            </w:tcBorders>
            <w:shd w:val="clear" w:color="auto" w:fill="auto"/>
          </w:tcPr>
          <w:p w:rsidR="00732B17" w:rsidRPr="004E1912" w:rsidRDefault="00732B17" w:rsidP="00D624A4">
            <w:pPr>
              <w:spacing w:after="0"/>
              <w:rPr>
                <w:rFonts w:ascii="Times New Roman" w:hAnsi="Times New Roman" w:cs="Times New Roman"/>
                <w:sz w:val="20"/>
                <w:szCs w:val="20"/>
              </w:rPr>
            </w:pPr>
          </w:p>
        </w:tc>
        <w:tc>
          <w:tcPr>
            <w:tcW w:w="7048" w:type="dxa"/>
            <w:tcBorders>
              <w:top w:val="single" w:sz="4" w:space="0" w:color="000000"/>
              <w:left w:val="single" w:sz="4" w:space="0" w:color="000000"/>
              <w:bottom w:val="single" w:sz="4" w:space="0" w:color="000000"/>
              <w:right w:val="single" w:sz="4" w:space="0" w:color="000000"/>
            </w:tcBorders>
            <w:shd w:val="clear" w:color="auto" w:fill="auto"/>
          </w:tcPr>
          <w:p w:rsidR="00732B17" w:rsidRPr="004E1912" w:rsidRDefault="00732B17" w:rsidP="00D624A4">
            <w:pPr>
              <w:spacing w:after="0"/>
              <w:rPr>
                <w:rFonts w:ascii="Times New Roman" w:hAnsi="Times New Roman" w:cs="Times New Roman"/>
                <w:sz w:val="20"/>
                <w:szCs w:val="20"/>
              </w:rPr>
            </w:pPr>
            <w:r w:rsidRPr="004E1912">
              <w:rPr>
                <w:rFonts w:ascii="Times New Roman" w:hAnsi="Times New Roman" w:cs="Times New Roman"/>
                <w:sz w:val="20"/>
                <w:szCs w:val="20"/>
              </w:rPr>
              <w:t>Объем налоговых расходов муниципального образования (</w:t>
            </w:r>
            <w:proofErr w:type="spellStart"/>
            <w:r w:rsidRPr="004E1912">
              <w:rPr>
                <w:rFonts w:ascii="Times New Roman" w:hAnsi="Times New Roman" w:cs="Times New Roman"/>
                <w:sz w:val="20"/>
                <w:szCs w:val="20"/>
              </w:rPr>
              <w:t>справочно</w:t>
            </w:r>
            <w:proofErr w:type="spellEnd"/>
            <w:r w:rsidRPr="004E1912">
              <w:rPr>
                <w:rFonts w:ascii="Times New Roman" w:hAnsi="Times New Roman" w:cs="Times New Roman"/>
                <w:sz w:val="20"/>
                <w:szCs w:val="20"/>
              </w:rPr>
              <w:t>)</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732B17" w:rsidRPr="004E1912" w:rsidRDefault="00732B17" w:rsidP="00D624A4">
            <w:pPr>
              <w:spacing w:after="0"/>
              <w:rPr>
                <w:rFonts w:ascii="Times New Roman" w:hAnsi="Times New Roman" w:cs="Times New Roman"/>
                <w:sz w:val="20"/>
                <w:szCs w:val="20"/>
              </w:rPr>
            </w:pPr>
          </w:p>
        </w:tc>
        <w:tc>
          <w:tcPr>
            <w:tcW w:w="1676" w:type="dxa"/>
            <w:tcBorders>
              <w:top w:val="single" w:sz="4" w:space="0" w:color="000000"/>
              <w:left w:val="single" w:sz="4" w:space="0" w:color="000000"/>
              <w:bottom w:val="single" w:sz="4" w:space="0" w:color="000000"/>
              <w:right w:val="single" w:sz="4" w:space="0" w:color="000000"/>
            </w:tcBorders>
            <w:shd w:val="clear" w:color="auto" w:fill="auto"/>
          </w:tcPr>
          <w:p w:rsidR="00732B17" w:rsidRPr="004E1912" w:rsidRDefault="00732B17" w:rsidP="00D624A4">
            <w:pPr>
              <w:spacing w:after="0"/>
              <w:rPr>
                <w:rFonts w:ascii="Times New Roman" w:hAnsi="Times New Roman" w:cs="Times New Roman"/>
                <w:sz w:val="20"/>
                <w:szCs w:val="20"/>
              </w:rPr>
            </w:pPr>
          </w:p>
        </w:tc>
        <w:tc>
          <w:tcPr>
            <w:tcW w:w="165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732B17" w:rsidRPr="004E1912" w:rsidRDefault="00732B17" w:rsidP="00D624A4">
            <w:pPr>
              <w:spacing w:after="0"/>
              <w:rPr>
                <w:rFonts w:ascii="Times New Roman" w:hAnsi="Times New Roman" w:cs="Times New Roman"/>
                <w:sz w:val="20"/>
                <w:szCs w:val="20"/>
              </w:rPr>
            </w:pPr>
          </w:p>
        </w:tc>
        <w:tc>
          <w:tcPr>
            <w:tcW w:w="1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32B17" w:rsidRPr="004E1912" w:rsidRDefault="00732B17" w:rsidP="00D624A4">
            <w:pPr>
              <w:spacing w:after="0"/>
              <w:rPr>
                <w:rFonts w:ascii="Times New Roman" w:hAnsi="Times New Roman" w:cs="Times New Roman"/>
                <w:sz w:val="20"/>
                <w:szCs w:val="20"/>
              </w:rPr>
            </w:pPr>
          </w:p>
        </w:tc>
      </w:tr>
      <w:tr w:rsidR="00732B17" w:rsidRPr="004E1912" w:rsidTr="00732B17">
        <w:tc>
          <w:tcPr>
            <w:tcW w:w="699" w:type="dxa"/>
            <w:vMerge w:val="restart"/>
            <w:tcBorders>
              <w:top w:val="single" w:sz="4" w:space="0" w:color="000000"/>
              <w:left w:val="single" w:sz="4" w:space="0" w:color="000000"/>
              <w:right w:val="single" w:sz="4" w:space="0" w:color="000000"/>
            </w:tcBorders>
          </w:tcPr>
          <w:p w:rsidR="00732B17" w:rsidRPr="004E1912" w:rsidRDefault="00732B17" w:rsidP="00D624A4">
            <w:pPr>
              <w:spacing w:after="0"/>
              <w:rPr>
                <w:rFonts w:ascii="Times New Roman" w:hAnsi="Times New Roman" w:cs="Times New Roman"/>
                <w:sz w:val="20"/>
                <w:szCs w:val="20"/>
              </w:rPr>
            </w:pPr>
            <w:r w:rsidRPr="004E1912">
              <w:rPr>
                <w:rFonts w:ascii="Times New Roman" w:hAnsi="Times New Roman" w:cs="Times New Roman"/>
                <w:sz w:val="20"/>
                <w:szCs w:val="20"/>
              </w:rPr>
              <w:t>3.</w:t>
            </w:r>
          </w:p>
        </w:tc>
        <w:tc>
          <w:tcPr>
            <w:tcW w:w="7048" w:type="dxa"/>
            <w:tcBorders>
              <w:top w:val="single" w:sz="4" w:space="0" w:color="000000"/>
              <w:left w:val="single" w:sz="4" w:space="0" w:color="000000"/>
              <w:bottom w:val="single" w:sz="4" w:space="0" w:color="000000"/>
              <w:right w:val="single" w:sz="4" w:space="0" w:color="000000"/>
            </w:tcBorders>
          </w:tcPr>
          <w:p w:rsidR="00732B17" w:rsidRPr="004E1912" w:rsidRDefault="00732B17" w:rsidP="00D624A4">
            <w:pPr>
              <w:spacing w:after="0"/>
              <w:rPr>
                <w:rFonts w:ascii="Times New Roman" w:hAnsi="Times New Roman" w:cs="Times New Roman"/>
                <w:sz w:val="20"/>
                <w:szCs w:val="20"/>
              </w:rPr>
            </w:pPr>
            <w:r w:rsidRPr="004E1912">
              <w:rPr>
                <w:rFonts w:ascii="Times New Roman" w:hAnsi="Times New Roman" w:cs="Times New Roman"/>
                <w:sz w:val="20"/>
                <w:szCs w:val="20"/>
              </w:rPr>
              <w:t>Комплекс процессных мероприятий «Реализация муниципальной государственной информационной политики», в том числе:</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732B17" w:rsidRPr="004E1912" w:rsidRDefault="00732B17" w:rsidP="00D624A4">
            <w:pPr>
              <w:spacing w:after="0"/>
              <w:rPr>
                <w:rFonts w:ascii="Times New Roman" w:hAnsi="Times New Roman" w:cs="Times New Roman"/>
                <w:sz w:val="20"/>
                <w:szCs w:val="20"/>
              </w:rPr>
            </w:pPr>
            <w:r w:rsidRPr="004E1912">
              <w:rPr>
                <w:rFonts w:ascii="Times New Roman" w:hAnsi="Times New Roman" w:cs="Times New Roman"/>
                <w:sz w:val="20"/>
                <w:szCs w:val="20"/>
              </w:rPr>
              <w:t>0,0</w:t>
            </w:r>
          </w:p>
        </w:tc>
        <w:tc>
          <w:tcPr>
            <w:tcW w:w="1676"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732B17" w:rsidRPr="004E1912" w:rsidRDefault="00732B17" w:rsidP="00D624A4">
            <w:pPr>
              <w:spacing w:after="0"/>
              <w:rPr>
                <w:rFonts w:ascii="Times New Roman" w:hAnsi="Times New Roman" w:cs="Times New Roman"/>
                <w:sz w:val="20"/>
                <w:szCs w:val="20"/>
              </w:rPr>
            </w:pPr>
            <w:r w:rsidRPr="004E1912">
              <w:rPr>
                <w:rFonts w:ascii="Times New Roman" w:hAnsi="Times New Roman" w:cs="Times New Roman"/>
                <w:sz w:val="20"/>
                <w:szCs w:val="20"/>
              </w:rPr>
              <w:t>0,0</w:t>
            </w:r>
          </w:p>
        </w:tc>
        <w:tc>
          <w:tcPr>
            <w:tcW w:w="16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32B17" w:rsidRPr="004E1912" w:rsidRDefault="00732B17" w:rsidP="00D624A4">
            <w:pPr>
              <w:spacing w:after="0"/>
              <w:rPr>
                <w:rFonts w:ascii="Times New Roman" w:hAnsi="Times New Roman" w:cs="Times New Roman"/>
                <w:sz w:val="20"/>
                <w:szCs w:val="20"/>
              </w:rPr>
            </w:pPr>
            <w:r w:rsidRPr="004E1912">
              <w:rPr>
                <w:rFonts w:ascii="Times New Roman" w:hAnsi="Times New Roman" w:cs="Times New Roman"/>
                <w:sz w:val="20"/>
                <w:szCs w:val="20"/>
              </w:rPr>
              <w:t>0,0</w:t>
            </w:r>
          </w:p>
        </w:tc>
        <w:tc>
          <w:tcPr>
            <w:tcW w:w="180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32B17" w:rsidRPr="004E1912" w:rsidRDefault="00732B17" w:rsidP="00D624A4">
            <w:pPr>
              <w:spacing w:after="0"/>
              <w:rPr>
                <w:rFonts w:ascii="Times New Roman" w:hAnsi="Times New Roman" w:cs="Times New Roman"/>
                <w:sz w:val="20"/>
                <w:szCs w:val="20"/>
              </w:rPr>
            </w:pPr>
            <w:r w:rsidRPr="004E1912">
              <w:rPr>
                <w:rFonts w:ascii="Times New Roman" w:hAnsi="Times New Roman" w:cs="Times New Roman"/>
                <w:sz w:val="20"/>
                <w:szCs w:val="20"/>
              </w:rPr>
              <w:t>0,0</w:t>
            </w:r>
          </w:p>
        </w:tc>
      </w:tr>
      <w:tr w:rsidR="00732B17" w:rsidRPr="004E1912" w:rsidTr="00732B17">
        <w:tc>
          <w:tcPr>
            <w:tcW w:w="699" w:type="dxa"/>
            <w:vMerge/>
            <w:tcBorders>
              <w:left w:val="single" w:sz="4" w:space="0" w:color="000000"/>
              <w:right w:val="single" w:sz="4" w:space="0" w:color="000000"/>
            </w:tcBorders>
          </w:tcPr>
          <w:p w:rsidR="00732B17" w:rsidRPr="004E1912" w:rsidRDefault="00732B17" w:rsidP="00D624A4">
            <w:pPr>
              <w:spacing w:after="0"/>
              <w:rPr>
                <w:rFonts w:ascii="Times New Roman" w:hAnsi="Times New Roman" w:cs="Times New Roman"/>
                <w:sz w:val="20"/>
                <w:szCs w:val="20"/>
              </w:rPr>
            </w:pPr>
          </w:p>
        </w:tc>
        <w:tc>
          <w:tcPr>
            <w:tcW w:w="7048" w:type="dxa"/>
            <w:tcBorders>
              <w:top w:val="single" w:sz="4" w:space="0" w:color="000000"/>
              <w:left w:val="single" w:sz="4" w:space="0" w:color="000000"/>
              <w:bottom w:val="single" w:sz="4" w:space="0" w:color="000000"/>
              <w:right w:val="single" w:sz="4" w:space="0" w:color="000000"/>
            </w:tcBorders>
          </w:tcPr>
          <w:p w:rsidR="00732B17" w:rsidRPr="004E1912" w:rsidRDefault="00732B17" w:rsidP="00D624A4">
            <w:pPr>
              <w:spacing w:after="0"/>
              <w:rPr>
                <w:rFonts w:ascii="Times New Roman" w:hAnsi="Times New Roman" w:cs="Times New Roman"/>
                <w:sz w:val="20"/>
                <w:szCs w:val="20"/>
              </w:rPr>
            </w:pPr>
            <w:r w:rsidRPr="004E1912">
              <w:rPr>
                <w:rFonts w:ascii="Times New Roman" w:hAnsi="Times New Roman" w:cs="Times New Roman"/>
                <w:sz w:val="20"/>
                <w:szCs w:val="20"/>
              </w:rPr>
              <w:t>Бюджет Дячкинского сельского поселения (всего), из них:</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732B17" w:rsidRPr="004E1912" w:rsidRDefault="00732B17" w:rsidP="00D624A4">
            <w:pPr>
              <w:spacing w:after="0"/>
              <w:rPr>
                <w:rFonts w:ascii="Times New Roman" w:hAnsi="Times New Roman" w:cs="Times New Roman"/>
                <w:sz w:val="20"/>
                <w:szCs w:val="20"/>
              </w:rPr>
            </w:pPr>
            <w:r w:rsidRPr="004E1912">
              <w:rPr>
                <w:rFonts w:ascii="Times New Roman" w:hAnsi="Times New Roman" w:cs="Times New Roman"/>
                <w:sz w:val="20"/>
                <w:szCs w:val="20"/>
              </w:rPr>
              <w:t>0,0</w:t>
            </w:r>
          </w:p>
        </w:tc>
        <w:tc>
          <w:tcPr>
            <w:tcW w:w="1676"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732B17" w:rsidRPr="004E1912" w:rsidRDefault="00732B17" w:rsidP="00D624A4">
            <w:pPr>
              <w:spacing w:after="0"/>
              <w:rPr>
                <w:rFonts w:ascii="Times New Roman" w:hAnsi="Times New Roman" w:cs="Times New Roman"/>
                <w:sz w:val="20"/>
                <w:szCs w:val="20"/>
              </w:rPr>
            </w:pPr>
            <w:r w:rsidRPr="004E1912">
              <w:rPr>
                <w:rFonts w:ascii="Times New Roman" w:hAnsi="Times New Roman" w:cs="Times New Roman"/>
                <w:sz w:val="20"/>
                <w:szCs w:val="20"/>
              </w:rPr>
              <w:t>0,0</w:t>
            </w:r>
          </w:p>
        </w:tc>
        <w:tc>
          <w:tcPr>
            <w:tcW w:w="16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32B17" w:rsidRPr="004E1912" w:rsidRDefault="00732B17" w:rsidP="00D624A4">
            <w:pPr>
              <w:spacing w:after="0"/>
              <w:rPr>
                <w:rFonts w:ascii="Times New Roman" w:hAnsi="Times New Roman" w:cs="Times New Roman"/>
                <w:sz w:val="20"/>
                <w:szCs w:val="20"/>
              </w:rPr>
            </w:pPr>
            <w:r w:rsidRPr="004E1912">
              <w:rPr>
                <w:rFonts w:ascii="Times New Roman" w:hAnsi="Times New Roman" w:cs="Times New Roman"/>
                <w:sz w:val="20"/>
                <w:szCs w:val="20"/>
              </w:rPr>
              <w:t>0,0</w:t>
            </w:r>
          </w:p>
        </w:tc>
        <w:tc>
          <w:tcPr>
            <w:tcW w:w="180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32B17" w:rsidRPr="004E1912" w:rsidRDefault="00732B17" w:rsidP="00D624A4">
            <w:pPr>
              <w:spacing w:after="0"/>
              <w:rPr>
                <w:rFonts w:ascii="Times New Roman" w:hAnsi="Times New Roman" w:cs="Times New Roman"/>
                <w:sz w:val="20"/>
                <w:szCs w:val="20"/>
              </w:rPr>
            </w:pPr>
            <w:r w:rsidRPr="004E1912">
              <w:rPr>
                <w:rFonts w:ascii="Times New Roman" w:hAnsi="Times New Roman" w:cs="Times New Roman"/>
                <w:sz w:val="20"/>
                <w:szCs w:val="20"/>
              </w:rPr>
              <w:t>0,0</w:t>
            </w:r>
          </w:p>
        </w:tc>
      </w:tr>
      <w:tr w:rsidR="00732B17" w:rsidRPr="004E1912" w:rsidTr="00732B17">
        <w:tc>
          <w:tcPr>
            <w:tcW w:w="699" w:type="dxa"/>
            <w:vMerge/>
            <w:tcBorders>
              <w:left w:val="single" w:sz="4" w:space="0" w:color="000000"/>
              <w:right w:val="single" w:sz="4" w:space="0" w:color="000000"/>
            </w:tcBorders>
          </w:tcPr>
          <w:p w:rsidR="00732B17" w:rsidRPr="004E1912" w:rsidRDefault="00732B17" w:rsidP="00D624A4">
            <w:pPr>
              <w:spacing w:after="0"/>
              <w:rPr>
                <w:rFonts w:ascii="Times New Roman" w:hAnsi="Times New Roman" w:cs="Times New Roman"/>
                <w:sz w:val="20"/>
                <w:szCs w:val="20"/>
              </w:rPr>
            </w:pPr>
          </w:p>
        </w:tc>
        <w:tc>
          <w:tcPr>
            <w:tcW w:w="7048" w:type="dxa"/>
            <w:tcBorders>
              <w:top w:val="single" w:sz="4" w:space="0" w:color="000000"/>
              <w:left w:val="single" w:sz="4" w:space="0" w:color="000000"/>
              <w:bottom w:val="single" w:sz="4" w:space="0" w:color="000000"/>
              <w:right w:val="single" w:sz="4" w:space="0" w:color="000000"/>
            </w:tcBorders>
          </w:tcPr>
          <w:p w:rsidR="00732B17" w:rsidRPr="004E1912" w:rsidRDefault="00732B17" w:rsidP="00D624A4">
            <w:pPr>
              <w:spacing w:after="0"/>
              <w:rPr>
                <w:rFonts w:ascii="Times New Roman" w:hAnsi="Times New Roman" w:cs="Times New Roman"/>
                <w:sz w:val="20"/>
                <w:szCs w:val="20"/>
              </w:rPr>
            </w:pPr>
            <w:r w:rsidRPr="004E1912">
              <w:rPr>
                <w:rFonts w:ascii="Times New Roman" w:hAnsi="Times New Roman" w:cs="Times New Roman"/>
                <w:sz w:val="20"/>
                <w:szCs w:val="20"/>
              </w:rPr>
              <w:t>безвозмездные поступления в бюджет Дячкинского сельского поселения, в том числе за счет средств:</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732B17" w:rsidRPr="004E1912" w:rsidRDefault="00732B17" w:rsidP="00D624A4">
            <w:pPr>
              <w:spacing w:after="0"/>
              <w:rPr>
                <w:rFonts w:ascii="Times New Roman" w:hAnsi="Times New Roman" w:cs="Times New Roman"/>
                <w:sz w:val="20"/>
                <w:szCs w:val="20"/>
              </w:rPr>
            </w:pPr>
            <w:r w:rsidRPr="004E1912">
              <w:rPr>
                <w:rFonts w:ascii="Times New Roman" w:hAnsi="Times New Roman" w:cs="Times New Roman"/>
                <w:sz w:val="20"/>
                <w:szCs w:val="20"/>
              </w:rPr>
              <w:t>0,0</w:t>
            </w:r>
          </w:p>
        </w:tc>
        <w:tc>
          <w:tcPr>
            <w:tcW w:w="1676"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732B17" w:rsidRPr="004E1912" w:rsidRDefault="00732B17" w:rsidP="00D624A4">
            <w:pPr>
              <w:spacing w:after="0"/>
              <w:rPr>
                <w:rFonts w:ascii="Times New Roman" w:hAnsi="Times New Roman" w:cs="Times New Roman"/>
                <w:sz w:val="20"/>
                <w:szCs w:val="20"/>
              </w:rPr>
            </w:pPr>
            <w:r w:rsidRPr="004E1912">
              <w:rPr>
                <w:rFonts w:ascii="Times New Roman" w:hAnsi="Times New Roman" w:cs="Times New Roman"/>
                <w:sz w:val="20"/>
                <w:szCs w:val="20"/>
              </w:rPr>
              <w:t>0,0</w:t>
            </w:r>
          </w:p>
        </w:tc>
        <w:tc>
          <w:tcPr>
            <w:tcW w:w="16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32B17" w:rsidRPr="004E1912" w:rsidRDefault="00732B17" w:rsidP="00D624A4">
            <w:pPr>
              <w:spacing w:after="0"/>
              <w:rPr>
                <w:rFonts w:ascii="Times New Roman" w:hAnsi="Times New Roman" w:cs="Times New Roman"/>
                <w:sz w:val="20"/>
                <w:szCs w:val="20"/>
              </w:rPr>
            </w:pPr>
            <w:r w:rsidRPr="004E1912">
              <w:rPr>
                <w:rFonts w:ascii="Times New Roman" w:hAnsi="Times New Roman" w:cs="Times New Roman"/>
                <w:sz w:val="20"/>
                <w:szCs w:val="20"/>
              </w:rPr>
              <w:t>0,0</w:t>
            </w:r>
          </w:p>
        </w:tc>
        <w:tc>
          <w:tcPr>
            <w:tcW w:w="180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32B17" w:rsidRPr="004E1912" w:rsidRDefault="00732B17" w:rsidP="00D624A4">
            <w:pPr>
              <w:spacing w:after="0"/>
              <w:rPr>
                <w:rFonts w:ascii="Times New Roman" w:hAnsi="Times New Roman" w:cs="Times New Roman"/>
                <w:sz w:val="20"/>
                <w:szCs w:val="20"/>
              </w:rPr>
            </w:pPr>
            <w:r w:rsidRPr="004E1912">
              <w:rPr>
                <w:rFonts w:ascii="Times New Roman" w:hAnsi="Times New Roman" w:cs="Times New Roman"/>
                <w:sz w:val="20"/>
                <w:szCs w:val="20"/>
              </w:rPr>
              <w:t>0,0</w:t>
            </w:r>
          </w:p>
        </w:tc>
      </w:tr>
      <w:tr w:rsidR="00732B17" w:rsidRPr="004E1912" w:rsidTr="00732B17">
        <w:tc>
          <w:tcPr>
            <w:tcW w:w="699" w:type="dxa"/>
            <w:vMerge/>
            <w:tcBorders>
              <w:left w:val="single" w:sz="4" w:space="0" w:color="000000"/>
              <w:right w:val="single" w:sz="4" w:space="0" w:color="000000"/>
            </w:tcBorders>
          </w:tcPr>
          <w:p w:rsidR="00732B17" w:rsidRPr="004E1912" w:rsidRDefault="00732B17" w:rsidP="00D624A4">
            <w:pPr>
              <w:spacing w:after="0"/>
              <w:rPr>
                <w:rFonts w:ascii="Times New Roman" w:hAnsi="Times New Roman" w:cs="Times New Roman"/>
                <w:sz w:val="20"/>
                <w:szCs w:val="20"/>
              </w:rPr>
            </w:pPr>
          </w:p>
        </w:tc>
        <w:tc>
          <w:tcPr>
            <w:tcW w:w="7048" w:type="dxa"/>
            <w:tcBorders>
              <w:top w:val="single" w:sz="4" w:space="0" w:color="000000"/>
              <w:left w:val="single" w:sz="4" w:space="0" w:color="000000"/>
              <w:bottom w:val="single" w:sz="4" w:space="0" w:color="000000"/>
              <w:right w:val="single" w:sz="4" w:space="0" w:color="000000"/>
            </w:tcBorders>
          </w:tcPr>
          <w:p w:rsidR="00732B17" w:rsidRPr="004E1912" w:rsidRDefault="00732B17" w:rsidP="00D624A4">
            <w:pPr>
              <w:spacing w:after="0"/>
              <w:rPr>
                <w:rFonts w:ascii="Times New Roman" w:hAnsi="Times New Roman" w:cs="Times New Roman"/>
                <w:sz w:val="20"/>
                <w:szCs w:val="20"/>
              </w:rPr>
            </w:pPr>
            <w:r w:rsidRPr="004E1912">
              <w:rPr>
                <w:rFonts w:ascii="Times New Roman" w:hAnsi="Times New Roman" w:cs="Times New Roman"/>
                <w:sz w:val="20"/>
                <w:szCs w:val="20"/>
              </w:rPr>
              <w:t>федерального бюджета</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732B17" w:rsidRPr="004E1912" w:rsidRDefault="00732B17" w:rsidP="00D624A4">
            <w:pPr>
              <w:spacing w:after="0"/>
              <w:rPr>
                <w:rFonts w:ascii="Times New Roman" w:hAnsi="Times New Roman" w:cs="Times New Roman"/>
                <w:sz w:val="20"/>
                <w:szCs w:val="20"/>
              </w:rPr>
            </w:pPr>
            <w:r w:rsidRPr="004E1912">
              <w:rPr>
                <w:rFonts w:ascii="Times New Roman" w:hAnsi="Times New Roman" w:cs="Times New Roman"/>
                <w:sz w:val="20"/>
                <w:szCs w:val="20"/>
              </w:rPr>
              <w:t>0,0</w:t>
            </w:r>
          </w:p>
        </w:tc>
        <w:tc>
          <w:tcPr>
            <w:tcW w:w="1676"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732B17" w:rsidRPr="004E1912" w:rsidRDefault="00732B17" w:rsidP="00D624A4">
            <w:pPr>
              <w:spacing w:after="0"/>
              <w:rPr>
                <w:rFonts w:ascii="Times New Roman" w:hAnsi="Times New Roman" w:cs="Times New Roman"/>
                <w:sz w:val="20"/>
                <w:szCs w:val="20"/>
              </w:rPr>
            </w:pPr>
            <w:r w:rsidRPr="004E1912">
              <w:rPr>
                <w:rFonts w:ascii="Times New Roman" w:hAnsi="Times New Roman" w:cs="Times New Roman"/>
                <w:sz w:val="20"/>
                <w:szCs w:val="20"/>
              </w:rPr>
              <w:t>0,0</w:t>
            </w:r>
          </w:p>
        </w:tc>
        <w:tc>
          <w:tcPr>
            <w:tcW w:w="16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32B17" w:rsidRPr="004E1912" w:rsidRDefault="00732B17" w:rsidP="00D624A4">
            <w:pPr>
              <w:spacing w:after="0"/>
              <w:rPr>
                <w:rFonts w:ascii="Times New Roman" w:hAnsi="Times New Roman" w:cs="Times New Roman"/>
                <w:sz w:val="20"/>
                <w:szCs w:val="20"/>
              </w:rPr>
            </w:pPr>
            <w:r w:rsidRPr="004E1912">
              <w:rPr>
                <w:rFonts w:ascii="Times New Roman" w:hAnsi="Times New Roman" w:cs="Times New Roman"/>
                <w:sz w:val="20"/>
                <w:szCs w:val="20"/>
              </w:rPr>
              <w:t>0,0</w:t>
            </w:r>
          </w:p>
        </w:tc>
        <w:tc>
          <w:tcPr>
            <w:tcW w:w="180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32B17" w:rsidRPr="004E1912" w:rsidRDefault="00732B17" w:rsidP="00D624A4">
            <w:pPr>
              <w:spacing w:after="0"/>
              <w:rPr>
                <w:rFonts w:ascii="Times New Roman" w:hAnsi="Times New Roman" w:cs="Times New Roman"/>
                <w:sz w:val="20"/>
                <w:szCs w:val="20"/>
              </w:rPr>
            </w:pPr>
            <w:r w:rsidRPr="004E1912">
              <w:rPr>
                <w:rFonts w:ascii="Times New Roman" w:hAnsi="Times New Roman" w:cs="Times New Roman"/>
                <w:sz w:val="20"/>
                <w:szCs w:val="20"/>
              </w:rPr>
              <w:t>0,0</w:t>
            </w:r>
          </w:p>
        </w:tc>
      </w:tr>
      <w:tr w:rsidR="00732B17" w:rsidRPr="004E1912" w:rsidTr="00732B17">
        <w:tc>
          <w:tcPr>
            <w:tcW w:w="699" w:type="dxa"/>
            <w:vMerge/>
            <w:tcBorders>
              <w:left w:val="single" w:sz="4" w:space="0" w:color="000000"/>
              <w:right w:val="single" w:sz="4" w:space="0" w:color="000000"/>
            </w:tcBorders>
          </w:tcPr>
          <w:p w:rsidR="00732B17" w:rsidRPr="004E1912" w:rsidRDefault="00732B17" w:rsidP="00D624A4">
            <w:pPr>
              <w:spacing w:after="0"/>
              <w:rPr>
                <w:rFonts w:ascii="Times New Roman" w:hAnsi="Times New Roman" w:cs="Times New Roman"/>
                <w:sz w:val="20"/>
                <w:szCs w:val="20"/>
              </w:rPr>
            </w:pPr>
          </w:p>
        </w:tc>
        <w:tc>
          <w:tcPr>
            <w:tcW w:w="7048" w:type="dxa"/>
            <w:tcBorders>
              <w:top w:val="single" w:sz="4" w:space="0" w:color="000000"/>
              <w:left w:val="single" w:sz="4" w:space="0" w:color="000000"/>
              <w:bottom w:val="single" w:sz="4" w:space="0" w:color="000000"/>
              <w:right w:val="single" w:sz="4" w:space="0" w:color="000000"/>
            </w:tcBorders>
          </w:tcPr>
          <w:p w:rsidR="00732B17" w:rsidRPr="004E1912" w:rsidRDefault="00732B17" w:rsidP="00D624A4">
            <w:pPr>
              <w:spacing w:after="0"/>
              <w:rPr>
                <w:rFonts w:ascii="Times New Roman" w:hAnsi="Times New Roman" w:cs="Times New Roman"/>
                <w:sz w:val="20"/>
                <w:szCs w:val="20"/>
              </w:rPr>
            </w:pPr>
            <w:r w:rsidRPr="004E1912">
              <w:rPr>
                <w:rFonts w:ascii="Times New Roman" w:hAnsi="Times New Roman" w:cs="Times New Roman"/>
                <w:sz w:val="20"/>
                <w:szCs w:val="20"/>
              </w:rPr>
              <w:t>областного бюджета</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732B17" w:rsidRPr="004E1912" w:rsidRDefault="00732B17" w:rsidP="00D624A4">
            <w:pPr>
              <w:spacing w:after="0"/>
              <w:rPr>
                <w:rFonts w:ascii="Times New Roman" w:hAnsi="Times New Roman" w:cs="Times New Roman"/>
                <w:sz w:val="20"/>
                <w:szCs w:val="20"/>
              </w:rPr>
            </w:pPr>
            <w:r w:rsidRPr="004E1912">
              <w:rPr>
                <w:rFonts w:ascii="Times New Roman" w:hAnsi="Times New Roman" w:cs="Times New Roman"/>
                <w:sz w:val="20"/>
                <w:szCs w:val="20"/>
              </w:rPr>
              <w:t>0,0</w:t>
            </w:r>
          </w:p>
        </w:tc>
        <w:tc>
          <w:tcPr>
            <w:tcW w:w="1676"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732B17" w:rsidRPr="004E1912" w:rsidRDefault="00732B17" w:rsidP="00D624A4">
            <w:pPr>
              <w:spacing w:after="0"/>
              <w:rPr>
                <w:rFonts w:ascii="Times New Roman" w:hAnsi="Times New Roman" w:cs="Times New Roman"/>
                <w:sz w:val="20"/>
                <w:szCs w:val="20"/>
              </w:rPr>
            </w:pPr>
            <w:r w:rsidRPr="004E1912">
              <w:rPr>
                <w:rFonts w:ascii="Times New Roman" w:hAnsi="Times New Roman" w:cs="Times New Roman"/>
                <w:sz w:val="20"/>
                <w:szCs w:val="20"/>
              </w:rPr>
              <w:t>0,0</w:t>
            </w:r>
          </w:p>
        </w:tc>
        <w:tc>
          <w:tcPr>
            <w:tcW w:w="16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32B17" w:rsidRPr="004E1912" w:rsidRDefault="00732B17" w:rsidP="00D624A4">
            <w:pPr>
              <w:spacing w:after="0"/>
              <w:rPr>
                <w:rFonts w:ascii="Times New Roman" w:hAnsi="Times New Roman" w:cs="Times New Roman"/>
                <w:sz w:val="20"/>
                <w:szCs w:val="20"/>
              </w:rPr>
            </w:pPr>
            <w:r w:rsidRPr="004E1912">
              <w:rPr>
                <w:rFonts w:ascii="Times New Roman" w:hAnsi="Times New Roman" w:cs="Times New Roman"/>
                <w:sz w:val="20"/>
                <w:szCs w:val="20"/>
              </w:rPr>
              <w:t>0,0</w:t>
            </w:r>
          </w:p>
        </w:tc>
        <w:tc>
          <w:tcPr>
            <w:tcW w:w="180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32B17" w:rsidRPr="004E1912" w:rsidRDefault="00732B17" w:rsidP="00D624A4">
            <w:pPr>
              <w:spacing w:after="0"/>
              <w:rPr>
                <w:rFonts w:ascii="Times New Roman" w:hAnsi="Times New Roman" w:cs="Times New Roman"/>
                <w:sz w:val="20"/>
                <w:szCs w:val="20"/>
              </w:rPr>
            </w:pPr>
            <w:r w:rsidRPr="004E1912">
              <w:rPr>
                <w:rFonts w:ascii="Times New Roman" w:hAnsi="Times New Roman" w:cs="Times New Roman"/>
                <w:sz w:val="20"/>
                <w:szCs w:val="20"/>
              </w:rPr>
              <w:t>0,0</w:t>
            </w:r>
          </w:p>
        </w:tc>
      </w:tr>
      <w:tr w:rsidR="00732B17" w:rsidRPr="004E1912" w:rsidTr="00732B17">
        <w:tc>
          <w:tcPr>
            <w:tcW w:w="699" w:type="dxa"/>
            <w:vMerge/>
            <w:tcBorders>
              <w:left w:val="single" w:sz="4" w:space="0" w:color="000000"/>
              <w:right w:val="single" w:sz="4" w:space="0" w:color="000000"/>
            </w:tcBorders>
          </w:tcPr>
          <w:p w:rsidR="00732B17" w:rsidRPr="004E1912" w:rsidRDefault="00732B17" w:rsidP="00D624A4">
            <w:pPr>
              <w:spacing w:after="0"/>
              <w:rPr>
                <w:rFonts w:ascii="Times New Roman" w:hAnsi="Times New Roman" w:cs="Times New Roman"/>
                <w:sz w:val="20"/>
                <w:szCs w:val="20"/>
              </w:rPr>
            </w:pPr>
          </w:p>
        </w:tc>
        <w:tc>
          <w:tcPr>
            <w:tcW w:w="7048" w:type="dxa"/>
            <w:tcBorders>
              <w:top w:val="single" w:sz="4" w:space="0" w:color="000000"/>
              <w:left w:val="single" w:sz="4" w:space="0" w:color="000000"/>
              <w:bottom w:val="single" w:sz="4" w:space="0" w:color="000000"/>
              <w:right w:val="single" w:sz="4" w:space="0" w:color="000000"/>
            </w:tcBorders>
          </w:tcPr>
          <w:p w:rsidR="00732B17" w:rsidRPr="004E1912" w:rsidRDefault="00732B17" w:rsidP="00D624A4">
            <w:pPr>
              <w:spacing w:after="0"/>
              <w:rPr>
                <w:rFonts w:ascii="Times New Roman" w:hAnsi="Times New Roman" w:cs="Times New Roman"/>
                <w:sz w:val="20"/>
                <w:szCs w:val="20"/>
              </w:rPr>
            </w:pPr>
            <w:r w:rsidRPr="004E1912">
              <w:rPr>
                <w:rFonts w:ascii="Times New Roman" w:hAnsi="Times New Roman" w:cs="Times New Roman"/>
                <w:sz w:val="20"/>
                <w:szCs w:val="20"/>
              </w:rPr>
              <w:t>районного бюджета</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732B17" w:rsidRPr="004E1912" w:rsidRDefault="00732B17" w:rsidP="00D624A4">
            <w:pPr>
              <w:spacing w:after="0"/>
              <w:rPr>
                <w:rFonts w:ascii="Times New Roman" w:hAnsi="Times New Roman" w:cs="Times New Roman"/>
                <w:sz w:val="20"/>
                <w:szCs w:val="20"/>
              </w:rPr>
            </w:pPr>
            <w:r w:rsidRPr="004E1912">
              <w:rPr>
                <w:rFonts w:ascii="Times New Roman" w:hAnsi="Times New Roman" w:cs="Times New Roman"/>
                <w:sz w:val="20"/>
                <w:szCs w:val="20"/>
              </w:rPr>
              <w:t>0,0</w:t>
            </w:r>
          </w:p>
        </w:tc>
        <w:tc>
          <w:tcPr>
            <w:tcW w:w="1676"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732B17" w:rsidRPr="004E1912" w:rsidRDefault="00732B17" w:rsidP="00D624A4">
            <w:pPr>
              <w:spacing w:after="0"/>
              <w:rPr>
                <w:rFonts w:ascii="Times New Roman" w:hAnsi="Times New Roman" w:cs="Times New Roman"/>
                <w:sz w:val="20"/>
                <w:szCs w:val="20"/>
              </w:rPr>
            </w:pPr>
            <w:r w:rsidRPr="004E1912">
              <w:rPr>
                <w:rFonts w:ascii="Times New Roman" w:hAnsi="Times New Roman" w:cs="Times New Roman"/>
                <w:sz w:val="20"/>
                <w:szCs w:val="20"/>
              </w:rPr>
              <w:t>0,0</w:t>
            </w:r>
          </w:p>
        </w:tc>
        <w:tc>
          <w:tcPr>
            <w:tcW w:w="16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32B17" w:rsidRPr="004E1912" w:rsidRDefault="00732B17" w:rsidP="00D624A4">
            <w:pPr>
              <w:spacing w:after="0"/>
              <w:rPr>
                <w:rFonts w:ascii="Times New Roman" w:hAnsi="Times New Roman" w:cs="Times New Roman"/>
                <w:sz w:val="20"/>
                <w:szCs w:val="20"/>
              </w:rPr>
            </w:pPr>
            <w:r w:rsidRPr="004E1912">
              <w:rPr>
                <w:rFonts w:ascii="Times New Roman" w:hAnsi="Times New Roman" w:cs="Times New Roman"/>
                <w:sz w:val="20"/>
                <w:szCs w:val="20"/>
              </w:rPr>
              <w:t>0,0</w:t>
            </w:r>
          </w:p>
        </w:tc>
        <w:tc>
          <w:tcPr>
            <w:tcW w:w="180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32B17" w:rsidRPr="004E1912" w:rsidRDefault="00732B17" w:rsidP="00D624A4">
            <w:pPr>
              <w:spacing w:after="0"/>
              <w:rPr>
                <w:rFonts w:ascii="Times New Roman" w:hAnsi="Times New Roman" w:cs="Times New Roman"/>
                <w:sz w:val="20"/>
                <w:szCs w:val="20"/>
              </w:rPr>
            </w:pPr>
            <w:r w:rsidRPr="004E1912">
              <w:rPr>
                <w:rFonts w:ascii="Times New Roman" w:hAnsi="Times New Roman" w:cs="Times New Roman"/>
                <w:sz w:val="20"/>
                <w:szCs w:val="20"/>
              </w:rPr>
              <w:t>0,0</w:t>
            </w:r>
          </w:p>
        </w:tc>
      </w:tr>
      <w:tr w:rsidR="00732B17" w:rsidRPr="004E1912" w:rsidTr="00732B17">
        <w:tc>
          <w:tcPr>
            <w:tcW w:w="699" w:type="dxa"/>
            <w:vMerge/>
            <w:tcBorders>
              <w:left w:val="single" w:sz="4" w:space="0" w:color="000000"/>
              <w:right w:val="single" w:sz="4" w:space="0" w:color="000000"/>
            </w:tcBorders>
          </w:tcPr>
          <w:p w:rsidR="00732B17" w:rsidRPr="004E1912" w:rsidRDefault="00732B17" w:rsidP="00D624A4">
            <w:pPr>
              <w:spacing w:after="0"/>
              <w:rPr>
                <w:rFonts w:ascii="Times New Roman" w:hAnsi="Times New Roman" w:cs="Times New Roman"/>
                <w:sz w:val="20"/>
                <w:szCs w:val="20"/>
              </w:rPr>
            </w:pPr>
          </w:p>
        </w:tc>
        <w:tc>
          <w:tcPr>
            <w:tcW w:w="7048" w:type="dxa"/>
            <w:tcBorders>
              <w:top w:val="single" w:sz="4" w:space="0" w:color="000000"/>
              <w:left w:val="single" w:sz="4" w:space="0" w:color="000000"/>
              <w:bottom w:val="single" w:sz="4" w:space="0" w:color="000000"/>
              <w:right w:val="single" w:sz="4" w:space="0" w:color="000000"/>
            </w:tcBorders>
          </w:tcPr>
          <w:p w:rsidR="00732B17" w:rsidRPr="004E1912" w:rsidRDefault="00732B17" w:rsidP="00D624A4">
            <w:pPr>
              <w:spacing w:after="0"/>
              <w:rPr>
                <w:rFonts w:ascii="Times New Roman" w:hAnsi="Times New Roman" w:cs="Times New Roman"/>
                <w:sz w:val="20"/>
                <w:szCs w:val="20"/>
              </w:rPr>
            </w:pPr>
            <w:r w:rsidRPr="004E1912">
              <w:rPr>
                <w:rFonts w:ascii="Times New Roman" w:hAnsi="Times New Roman" w:cs="Times New Roman"/>
                <w:sz w:val="20"/>
                <w:szCs w:val="20"/>
              </w:rPr>
              <w:t>Местный бюджет</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732B17" w:rsidRPr="004E1912" w:rsidRDefault="00732B17" w:rsidP="00D624A4">
            <w:pPr>
              <w:spacing w:after="0"/>
              <w:rPr>
                <w:rFonts w:ascii="Times New Roman" w:hAnsi="Times New Roman" w:cs="Times New Roman"/>
                <w:sz w:val="20"/>
                <w:szCs w:val="20"/>
              </w:rPr>
            </w:pPr>
            <w:r w:rsidRPr="004E1912">
              <w:rPr>
                <w:rFonts w:ascii="Times New Roman" w:hAnsi="Times New Roman" w:cs="Times New Roman"/>
                <w:sz w:val="20"/>
                <w:szCs w:val="20"/>
              </w:rPr>
              <w:t>0,0</w:t>
            </w:r>
          </w:p>
        </w:tc>
        <w:tc>
          <w:tcPr>
            <w:tcW w:w="1676"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732B17" w:rsidRPr="004E1912" w:rsidRDefault="00732B17" w:rsidP="00D624A4">
            <w:pPr>
              <w:spacing w:after="0"/>
              <w:rPr>
                <w:rFonts w:ascii="Times New Roman" w:hAnsi="Times New Roman" w:cs="Times New Roman"/>
                <w:sz w:val="20"/>
                <w:szCs w:val="20"/>
              </w:rPr>
            </w:pPr>
            <w:r w:rsidRPr="004E1912">
              <w:rPr>
                <w:rFonts w:ascii="Times New Roman" w:hAnsi="Times New Roman" w:cs="Times New Roman"/>
                <w:sz w:val="20"/>
                <w:szCs w:val="20"/>
              </w:rPr>
              <w:t>0,0</w:t>
            </w:r>
          </w:p>
        </w:tc>
        <w:tc>
          <w:tcPr>
            <w:tcW w:w="16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32B17" w:rsidRPr="004E1912" w:rsidRDefault="00732B17" w:rsidP="00D624A4">
            <w:pPr>
              <w:spacing w:after="0"/>
              <w:rPr>
                <w:rFonts w:ascii="Times New Roman" w:hAnsi="Times New Roman" w:cs="Times New Roman"/>
                <w:sz w:val="20"/>
                <w:szCs w:val="20"/>
              </w:rPr>
            </w:pPr>
            <w:r w:rsidRPr="004E1912">
              <w:rPr>
                <w:rFonts w:ascii="Times New Roman" w:hAnsi="Times New Roman" w:cs="Times New Roman"/>
                <w:sz w:val="20"/>
                <w:szCs w:val="20"/>
              </w:rPr>
              <w:t>0,0</w:t>
            </w:r>
          </w:p>
        </w:tc>
        <w:tc>
          <w:tcPr>
            <w:tcW w:w="180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32B17" w:rsidRPr="004E1912" w:rsidRDefault="00732B17" w:rsidP="00D624A4">
            <w:pPr>
              <w:spacing w:after="0"/>
              <w:rPr>
                <w:rFonts w:ascii="Times New Roman" w:hAnsi="Times New Roman" w:cs="Times New Roman"/>
                <w:sz w:val="20"/>
                <w:szCs w:val="20"/>
              </w:rPr>
            </w:pPr>
            <w:r w:rsidRPr="004E1912">
              <w:rPr>
                <w:rFonts w:ascii="Times New Roman" w:hAnsi="Times New Roman" w:cs="Times New Roman"/>
                <w:sz w:val="20"/>
                <w:szCs w:val="20"/>
              </w:rPr>
              <w:t>0,0</w:t>
            </w:r>
          </w:p>
        </w:tc>
      </w:tr>
      <w:tr w:rsidR="00732B17" w:rsidRPr="004E1912" w:rsidTr="00732B17">
        <w:tc>
          <w:tcPr>
            <w:tcW w:w="699" w:type="dxa"/>
            <w:vMerge/>
            <w:tcBorders>
              <w:left w:val="single" w:sz="4" w:space="0" w:color="000000"/>
              <w:right w:val="single" w:sz="4" w:space="0" w:color="000000"/>
            </w:tcBorders>
          </w:tcPr>
          <w:p w:rsidR="00732B17" w:rsidRPr="004E1912" w:rsidRDefault="00732B17" w:rsidP="00D624A4">
            <w:pPr>
              <w:spacing w:after="0"/>
              <w:rPr>
                <w:rFonts w:ascii="Times New Roman" w:hAnsi="Times New Roman" w:cs="Times New Roman"/>
                <w:sz w:val="20"/>
                <w:szCs w:val="20"/>
              </w:rPr>
            </w:pPr>
          </w:p>
        </w:tc>
        <w:tc>
          <w:tcPr>
            <w:tcW w:w="7048" w:type="dxa"/>
            <w:tcBorders>
              <w:top w:val="single" w:sz="4" w:space="0" w:color="000000"/>
              <w:left w:val="single" w:sz="4" w:space="0" w:color="000000"/>
              <w:bottom w:val="single" w:sz="4" w:space="0" w:color="000000"/>
              <w:right w:val="single" w:sz="4" w:space="0" w:color="000000"/>
            </w:tcBorders>
          </w:tcPr>
          <w:p w:rsidR="00732B17" w:rsidRPr="004E1912" w:rsidRDefault="00732B17" w:rsidP="00D624A4">
            <w:pPr>
              <w:spacing w:after="0"/>
              <w:rPr>
                <w:rFonts w:ascii="Times New Roman" w:hAnsi="Times New Roman" w:cs="Times New Roman"/>
                <w:sz w:val="20"/>
                <w:szCs w:val="20"/>
              </w:rPr>
            </w:pPr>
            <w:r w:rsidRPr="004E1912">
              <w:rPr>
                <w:rFonts w:ascii="Times New Roman" w:hAnsi="Times New Roman" w:cs="Times New Roman"/>
                <w:sz w:val="20"/>
                <w:szCs w:val="20"/>
              </w:rPr>
              <w:t>Внебюджетные источники</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732B17" w:rsidRPr="004E1912" w:rsidRDefault="00732B17" w:rsidP="00D624A4">
            <w:pPr>
              <w:spacing w:after="0"/>
              <w:rPr>
                <w:rFonts w:ascii="Times New Roman" w:hAnsi="Times New Roman" w:cs="Times New Roman"/>
                <w:sz w:val="20"/>
                <w:szCs w:val="20"/>
              </w:rPr>
            </w:pPr>
            <w:r w:rsidRPr="004E1912">
              <w:rPr>
                <w:rFonts w:ascii="Times New Roman" w:hAnsi="Times New Roman" w:cs="Times New Roman"/>
                <w:sz w:val="20"/>
                <w:szCs w:val="20"/>
              </w:rPr>
              <w:t>0,0</w:t>
            </w:r>
          </w:p>
        </w:tc>
        <w:tc>
          <w:tcPr>
            <w:tcW w:w="1676"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732B17" w:rsidRPr="004E1912" w:rsidRDefault="00732B17" w:rsidP="00D624A4">
            <w:pPr>
              <w:spacing w:after="0"/>
              <w:rPr>
                <w:rFonts w:ascii="Times New Roman" w:hAnsi="Times New Roman" w:cs="Times New Roman"/>
                <w:sz w:val="20"/>
                <w:szCs w:val="20"/>
              </w:rPr>
            </w:pPr>
            <w:r w:rsidRPr="004E1912">
              <w:rPr>
                <w:rFonts w:ascii="Times New Roman" w:hAnsi="Times New Roman" w:cs="Times New Roman"/>
                <w:sz w:val="20"/>
                <w:szCs w:val="20"/>
              </w:rPr>
              <w:t>0,0</w:t>
            </w:r>
          </w:p>
        </w:tc>
        <w:tc>
          <w:tcPr>
            <w:tcW w:w="16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32B17" w:rsidRPr="004E1912" w:rsidRDefault="00732B17" w:rsidP="00D624A4">
            <w:pPr>
              <w:spacing w:after="0"/>
              <w:rPr>
                <w:rFonts w:ascii="Times New Roman" w:hAnsi="Times New Roman" w:cs="Times New Roman"/>
                <w:sz w:val="20"/>
                <w:szCs w:val="20"/>
              </w:rPr>
            </w:pPr>
            <w:r w:rsidRPr="004E1912">
              <w:rPr>
                <w:rFonts w:ascii="Times New Roman" w:hAnsi="Times New Roman" w:cs="Times New Roman"/>
                <w:sz w:val="20"/>
                <w:szCs w:val="20"/>
              </w:rPr>
              <w:t>0,0</w:t>
            </w:r>
          </w:p>
        </w:tc>
        <w:tc>
          <w:tcPr>
            <w:tcW w:w="180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32B17" w:rsidRPr="004E1912" w:rsidRDefault="00732B17" w:rsidP="00D624A4">
            <w:pPr>
              <w:spacing w:after="0"/>
              <w:rPr>
                <w:rFonts w:ascii="Times New Roman" w:hAnsi="Times New Roman" w:cs="Times New Roman"/>
                <w:sz w:val="20"/>
                <w:szCs w:val="20"/>
              </w:rPr>
            </w:pPr>
            <w:r w:rsidRPr="004E1912">
              <w:rPr>
                <w:rFonts w:ascii="Times New Roman" w:hAnsi="Times New Roman" w:cs="Times New Roman"/>
                <w:sz w:val="20"/>
                <w:szCs w:val="20"/>
              </w:rPr>
              <w:t>0,0</w:t>
            </w:r>
          </w:p>
        </w:tc>
      </w:tr>
      <w:tr w:rsidR="00732B17" w:rsidRPr="004E1912" w:rsidTr="00732B17">
        <w:tc>
          <w:tcPr>
            <w:tcW w:w="699" w:type="dxa"/>
            <w:vMerge/>
            <w:tcBorders>
              <w:left w:val="single" w:sz="4" w:space="0" w:color="000000"/>
              <w:bottom w:val="single" w:sz="4" w:space="0" w:color="000000"/>
              <w:right w:val="single" w:sz="4" w:space="0" w:color="000000"/>
            </w:tcBorders>
          </w:tcPr>
          <w:p w:rsidR="00732B17" w:rsidRPr="004E1912" w:rsidRDefault="00732B17" w:rsidP="00D624A4">
            <w:pPr>
              <w:spacing w:after="0"/>
              <w:rPr>
                <w:rFonts w:ascii="Times New Roman" w:hAnsi="Times New Roman" w:cs="Times New Roman"/>
                <w:sz w:val="20"/>
                <w:szCs w:val="20"/>
              </w:rPr>
            </w:pPr>
          </w:p>
        </w:tc>
        <w:tc>
          <w:tcPr>
            <w:tcW w:w="7048" w:type="dxa"/>
            <w:tcBorders>
              <w:top w:val="single" w:sz="4" w:space="0" w:color="000000"/>
              <w:left w:val="single" w:sz="4" w:space="0" w:color="000000"/>
              <w:bottom w:val="single" w:sz="4" w:space="0" w:color="000000"/>
              <w:right w:val="single" w:sz="4" w:space="0" w:color="000000"/>
            </w:tcBorders>
          </w:tcPr>
          <w:p w:rsidR="00732B17" w:rsidRPr="004E1912" w:rsidRDefault="00732B17" w:rsidP="00D624A4">
            <w:pPr>
              <w:spacing w:after="0"/>
              <w:rPr>
                <w:rFonts w:ascii="Times New Roman" w:hAnsi="Times New Roman" w:cs="Times New Roman"/>
                <w:sz w:val="20"/>
                <w:szCs w:val="20"/>
              </w:rPr>
            </w:pPr>
            <w:r w:rsidRPr="004E1912">
              <w:rPr>
                <w:rFonts w:ascii="Times New Roman" w:hAnsi="Times New Roman" w:cs="Times New Roman"/>
                <w:sz w:val="20"/>
                <w:szCs w:val="20"/>
              </w:rPr>
              <w:t>Объем налоговых расходов муниципального образования (</w:t>
            </w:r>
            <w:proofErr w:type="spellStart"/>
            <w:r w:rsidRPr="004E1912">
              <w:rPr>
                <w:rFonts w:ascii="Times New Roman" w:hAnsi="Times New Roman" w:cs="Times New Roman"/>
                <w:sz w:val="20"/>
                <w:szCs w:val="20"/>
              </w:rPr>
              <w:t>справочно</w:t>
            </w:r>
            <w:proofErr w:type="spellEnd"/>
            <w:r w:rsidRPr="004E1912">
              <w:rPr>
                <w:rFonts w:ascii="Times New Roman" w:hAnsi="Times New Roman" w:cs="Times New Roman"/>
                <w:sz w:val="20"/>
                <w:szCs w:val="20"/>
              </w:rPr>
              <w:t>)</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732B17" w:rsidRPr="004E1912" w:rsidRDefault="00732B17" w:rsidP="00D624A4">
            <w:pPr>
              <w:spacing w:after="0"/>
              <w:rPr>
                <w:rFonts w:ascii="Times New Roman" w:hAnsi="Times New Roman" w:cs="Times New Roman"/>
                <w:sz w:val="20"/>
                <w:szCs w:val="20"/>
              </w:rPr>
            </w:pPr>
            <w:r w:rsidRPr="004E1912">
              <w:rPr>
                <w:rFonts w:ascii="Times New Roman" w:hAnsi="Times New Roman" w:cs="Times New Roman"/>
                <w:sz w:val="20"/>
                <w:szCs w:val="20"/>
              </w:rPr>
              <w:t>0,0</w:t>
            </w:r>
          </w:p>
        </w:tc>
        <w:tc>
          <w:tcPr>
            <w:tcW w:w="1676"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732B17" w:rsidRPr="004E1912" w:rsidRDefault="00732B17" w:rsidP="00D624A4">
            <w:pPr>
              <w:spacing w:after="0"/>
              <w:rPr>
                <w:rFonts w:ascii="Times New Roman" w:hAnsi="Times New Roman" w:cs="Times New Roman"/>
                <w:sz w:val="20"/>
                <w:szCs w:val="20"/>
              </w:rPr>
            </w:pPr>
            <w:r w:rsidRPr="004E1912">
              <w:rPr>
                <w:rFonts w:ascii="Times New Roman" w:hAnsi="Times New Roman" w:cs="Times New Roman"/>
                <w:sz w:val="20"/>
                <w:szCs w:val="20"/>
              </w:rPr>
              <w:t>0,0</w:t>
            </w:r>
          </w:p>
        </w:tc>
        <w:tc>
          <w:tcPr>
            <w:tcW w:w="16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32B17" w:rsidRPr="004E1912" w:rsidRDefault="00732B17" w:rsidP="00D624A4">
            <w:pPr>
              <w:spacing w:after="0"/>
              <w:rPr>
                <w:rFonts w:ascii="Times New Roman" w:hAnsi="Times New Roman" w:cs="Times New Roman"/>
                <w:sz w:val="20"/>
                <w:szCs w:val="20"/>
              </w:rPr>
            </w:pPr>
            <w:r w:rsidRPr="004E1912">
              <w:rPr>
                <w:rFonts w:ascii="Times New Roman" w:hAnsi="Times New Roman" w:cs="Times New Roman"/>
                <w:sz w:val="20"/>
                <w:szCs w:val="20"/>
              </w:rPr>
              <w:t>0,0</w:t>
            </w:r>
          </w:p>
        </w:tc>
        <w:tc>
          <w:tcPr>
            <w:tcW w:w="180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32B17" w:rsidRPr="004E1912" w:rsidRDefault="00732B17" w:rsidP="00D624A4">
            <w:pPr>
              <w:spacing w:after="0"/>
              <w:rPr>
                <w:rFonts w:ascii="Times New Roman" w:hAnsi="Times New Roman" w:cs="Times New Roman"/>
                <w:sz w:val="20"/>
                <w:szCs w:val="20"/>
              </w:rPr>
            </w:pPr>
            <w:r w:rsidRPr="004E1912">
              <w:rPr>
                <w:rFonts w:ascii="Times New Roman" w:hAnsi="Times New Roman" w:cs="Times New Roman"/>
                <w:sz w:val="20"/>
                <w:szCs w:val="20"/>
              </w:rPr>
              <w:t>0,0</w:t>
            </w:r>
          </w:p>
        </w:tc>
      </w:tr>
      <w:tr w:rsidR="00732B17" w:rsidRPr="004E1912" w:rsidTr="00732B17">
        <w:tc>
          <w:tcPr>
            <w:tcW w:w="699" w:type="dxa"/>
            <w:vMerge w:val="restart"/>
            <w:tcBorders>
              <w:top w:val="single" w:sz="4" w:space="0" w:color="000000"/>
              <w:left w:val="single" w:sz="4" w:space="0" w:color="000000"/>
              <w:bottom w:val="single" w:sz="4" w:space="0" w:color="000000"/>
              <w:right w:val="single" w:sz="4" w:space="0" w:color="000000"/>
            </w:tcBorders>
          </w:tcPr>
          <w:p w:rsidR="00732B17" w:rsidRPr="004E1912" w:rsidRDefault="00732B17" w:rsidP="00D624A4">
            <w:pPr>
              <w:spacing w:after="0"/>
              <w:rPr>
                <w:rFonts w:ascii="Times New Roman" w:hAnsi="Times New Roman" w:cs="Times New Roman"/>
                <w:sz w:val="20"/>
                <w:szCs w:val="20"/>
              </w:rPr>
            </w:pPr>
            <w:r w:rsidRPr="004E1912">
              <w:rPr>
                <w:rFonts w:ascii="Times New Roman" w:hAnsi="Times New Roman" w:cs="Times New Roman"/>
                <w:sz w:val="20"/>
                <w:szCs w:val="20"/>
              </w:rPr>
              <w:t>4.</w:t>
            </w:r>
          </w:p>
        </w:tc>
        <w:tc>
          <w:tcPr>
            <w:tcW w:w="704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732B17" w:rsidRPr="004E1912" w:rsidRDefault="00732B17" w:rsidP="00D624A4">
            <w:pPr>
              <w:spacing w:after="0"/>
              <w:rPr>
                <w:rFonts w:ascii="Times New Roman" w:hAnsi="Times New Roman" w:cs="Times New Roman"/>
                <w:sz w:val="20"/>
                <w:szCs w:val="20"/>
              </w:rPr>
            </w:pPr>
            <w:r w:rsidRPr="004E1912">
              <w:rPr>
                <w:rFonts w:ascii="Times New Roman" w:hAnsi="Times New Roman" w:cs="Times New Roman"/>
                <w:sz w:val="20"/>
                <w:szCs w:val="20"/>
              </w:rPr>
              <w:t xml:space="preserve">Комплекс процессных мероприятий «Укрепление единства российской нации и гармонизации межэтнических отношений в Дячкинском сельском поселении», </w:t>
            </w:r>
          </w:p>
          <w:p w:rsidR="00732B17" w:rsidRPr="004E1912" w:rsidRDefault="00732B17" w:rsidP="00D624A4">
            <w:pPr>
              <w:spacing w:after="0"/>
              <w:rPr>
                <w:rFonts w:ascii="Times New Roman" w:hAnsi="Times New Roman" w:cs="Times New Roman"/>
                <w:sz w:val="20"/>
                <w:szCs w:val="20"/>
              </w:rPr>
            </w:pPr>
            <w:r w:rsidRPr="004E1912">
              <w:rPr>
                <w:rFonts w:ascii="Times New Roman" w:hAnsi="Times New Roman" w:cs="Times New Roman"/>
                <w:sz w:val="20"/>
                <w:szCs w:val="20"/>
              </w:rPr>
              <w:t>в том числе:</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732B17" w:rsidRPr="004E1912" w:rsidRDefault="00732B17" w:rsidP="00D624A4">
            <w:pPr>
              <w:spacing w:after="0"/>
              <w:rPr>
                <w:rFonts w:ascii="Times New Roman" w:hAnsi="Times New Roman" w:cs="Times New Roman"/>
                <w:sz w:val="20"/>
                <w:szCs w:val="20"/>
              </w:rPr>
            </w:pPr>
            <w:r w:rsidRPr="004E1912">
              <w:rPr>
                <w:rFonts w:ascii="Times New Roman" w:hAnsi="Times New Roman" w:cs="Times New Roman"/>
                <w:sz w:val="20"/>
                <w:szCs w:val="20"/>
              </w:rPr>
              <w:t>0,0</w:t>
            </w:r>
          </w:p>
        </w:tc>
        <w:tc>
          <w:tcPr>
            <w:tcW w:w="16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32B17" w:rsidRPr="004E1912" w:rsidRDefault="00732B17" w:rsidP="00D624A4">
            <w:pPr>
              <w:spacing w:after="0"/>
              <w:rPr>
                <w:rFonts w:ascii="Times New Roman" w:hAnsi="Times New Roman" w:cs="Times New Roman"/>
                <w:sz w:val="20"/>
                <w:szCs w:val="20"/>
              </w:rPr>
            </w:pPr>
            <w:r w:rsidRPr="004E1912">
              <w:rPr>
                <w:rFonts w:ascii="Times New Roman" w:hAnsi="Times New Roman" w:cs="Times New Roman"/>
                <w:sz w:val="20"/>
                <w:szCs w:val="20"/>
              </w:rPr>
              <w:t>0,0</w:t>
            </w:r>
          </w:p>
        </w:tc>
        <w:tc>
          <w:tcPr>
            <w:tcW w:w="165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732B17" w:rsidRPr="004E1912" w:rsidRDefault="00732B17" w:rsidP="00D624A4">
            <w:pPr>
              <w:spacing w:after="0"/>
              <w:rPr>
                <w:rFonts w:ascii="Times New Roman" w:hAnsi="Times New Roman" w:cs="Times New Roman"/>
                <w:sz w:val="20"/>
                <w:szCs w:val="20"/>
              </w:rPr>
            </w:pPr>
            <w:r w:rsidRPr="004E1912">
              <w:rPr>
                <w:rFonts w:ascii="Times New Roman" w:hAnsi="Times New Roman" w:cs="Times New Roman"/>
                <w:sz w:val="20"/>
                <w:szCs w:val="20"/>
              </w:rPr>
              <w:t>0,0</w:t>
            </w:r>
          </w:p>
        </w:tc>
        <w:tc>
          <w:tcPr>
            <w:tcW w:w="180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732B17" w:rsidRPr="004E1912" w:rsidRDefault="00732B17" w:rsidP="00D624A4">
            <w:pPr>
              <w:spacing w:after="0"/>
              <w:rPr>
                <w:rFonts w:ascii="Times New Roman" w:hAnsi="Times New Roman" w:cs="Times New Roman"/>
                <w:sz w:val="20"/>
                <w:szCs w:val="20"/>
              </w:rPr>
            </w:pPr>
            <w:r w:rsidRPr="004E1912">
              <w:rPr>
                <w:rFonts w:ascii="Times New Roman" w:hAnsi="Times New Roman" w:cs="Times New Roman"/>
                <w:sz w:val="20"/>
                <w:szCs w:val="20"/>
              </w:rPr>
              <w:t>0,0</w:t>
            </w:r>
          </w:p>
        </w:tc>
      </w:tr>
      <w:tr w:rsidR="00732B17" w:rsidRPr="004E1912" w:rsidTr="00732B17">
        <w:tc>
          <w:tcPr>
            <w:tcW w:w="699" w:type="dxa"/>
            <w:vMerge/>
            <w:tcBorders>
              <w:top w:val="single" w:sz="4" w:space="0" w:color="000000"/>
              <w:left w:val="single" w:sz="4" w:space="0" w:color="000000"/>
              <w:bottom w:val="single" w:sz="4" w:space="0" w:color="000000"/>
              <w:right w:val="single" w:sz="4" w:space="0" w:color="000000"/>
            </w:tcBorders>
          </w:tcPr>
          <w:p w:rsidR="00732B17" w:rsidRPr="004E1912" w:rsidRDefault="00732B17" w:rsidP="00D624A4">
            <w:pPr>
              <w:spacing w:after="0"/>
              <w:rPr>
                <w:rFonts w:ascii="Times New Roman" w:hAnsi="Times New Roman" w:cs="Times New Roman"/>
                <w:sz w:val="20"/>
                <w:szCs w:val="20"/>
              </w:rPr>
            </w:pPr>
          </w:p>
        </w:tc>
        <w:tc>
          <w:tcPr>
            <w:tcW w:w="7048" w:type="dxa"/>
            <w:tcBorders>
              <w:top w:val="single" w:sz="4" w:space="0" w:color="000000"/>
              <w:left w:val="single" w:sz="4" w:space="0" w:color="000000"/>
              <w:bottom w:val="single" w:sz="4" w:space="0" w:color="000000"/>
              <w:right w:val="single" w:sz="4" w:space="0" w:color="000000"/>
            </w:tcBorders>
          </w:tcPr>
          <w:p w:rsidR="00732B17" w:rsidRPr="004E1912" w:rsidRDefault="00732B17" w:rsidP="00D624A4">
            <w:pPr>
              <w:spacing w:after="0"/>
              <w:rPr>
                <w:rFonts w:ascii="Times New Roman" w:hAnsi="Times New Roman" w:cs="Times New Roman"/>
                <w:sz w:val="20"/>
                <w:szCs w:val="20"/>
              </w:rPr>
            </w:pPr>
            <w:r w:rsidRPr="004E1912">
              <w:rPr>
                <w:rFonts w:ascii="Times New Roman" w:hAnsi="Times New Roman" w:cs="Times New Roman"/>
                <w:sz w:val="20"/>
                <w:szCs w:val="20"/>
              </w:rPr>
              <w:t>Бюджет Дячкинского сельского поселения (всего), из них:</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732B17" w:rsidRPr="004E1912" w:rsidRDefault="00732B17" w:rsidP="00D624A4">
            <w:pPr>
              <w:spacing w:after="0"/>
              <w:rPr>
                <w:rFonts w:ascii="Times New Roman" w:hAnsi="Times New Roman" w:cs="Times New Roman"/>
                <w:sz w:val="20"/>
                <w:szCs w:val="20"/>
              </w:rPr>
            </w:pPr>
            <w:r w:rsidRPr="004E1912">
              <w:rPr>
                <w:rFonts w:ascii="Times New Roman" w:hAnsi="Times New Roman" w:cs="Times New Roman"/>
                <w:sz w:val="20"/>
                <w:szCs w:val="20"/>
              </w:rPr>
              <w:t>0,0</w:t>
            </w:r>
          </w:p>
        </w:tc>
        <w:tc>
          <w:tcPr>
            <w:tcW w:w="1676" w:type="dxa"/>
            <w:tcBorders>
              <w:top w:val="single" w:sz="4" w:space="0" w:color="000000"/>
              <w:left w:val="single" w:sz="4" w:space="0" w:color="000000"/>
              <w:bottom w:val="single" w:sz="4" w:space="0" w:color="000000"/>
              <w:right w:val="single" w:sz="4" w:space="0" w:color="000000"/>
            </w:tcBorders>
            <w:shd w:val="clear" w:color="auto" w:fill="auto"/>
          </w:tcPr>
          <w:p w:rsidR="00732B17" w:rsidRPr="004E1912" w:rsidRDefault="00732B17" w:rsidP="00D624A4">
            <w:pPr>
              <w:spacing w:after="0"/>
              <w:rPr>
                <w:rFonts w:ascii="Times New Roman" w:hAnsi="Times New Roman" w:cs="Times New Roman"/>
                <w:sz w:val="20"/>
                <w:szCs w:val="20"/>
              </w:rPr>
            </w:pPr>
            <w:r w:rsidRPr="004E1912">
              <w:rPr>
                <w:rFonts w:ascii="Times New Roman" w:hAnsi="Times New Roman" w:cs="Times New Roman"/>
                <w:sz w:val="20"/>
                <w:szCs w:val="20"/>
              </w:rPr>
              <w:t>0,0</w:t>
            </w:r>
          </w:p>
        </w:tc>
        <w:tc>
          <w:tcPr>
            <w:tcW w:w="165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732B17" w:rsidRPr="004E1912" w:rsidRDefault="00732B17" w:rsidP="00D624A4">
            <w:pPr>
              <w:spacing w:after="0"/>
              <w:rPr>
                <w:rFonts w:ascii="Times New Roman" w:hAnsi="Times New Roman" w:cs="Times New Roman"/>
                <w:sz w:val="20"/>
                <w:szCs w:val="20"/>
              </w:rPr>
            </w:pPr>
            <w:r w:rsidRPr="004E1912">
              <w:rPr>
                <w:rFonts w:ascii="Times New Roman" w:hAnsi="Times New Roman" w:cs="Times New Roman"/>
                <w:sz w:val="20"/>
                <w:szCs w:val="20"/>
              </w:rPr>
              <w:t>0,0</w:t>
            </w:r>
          </w:p>
        </w:tc>
        <w:tc>
          <w:tcPr>
            <w:tcW w:w="1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32B17" w:rsidRPr="004E1912" w:rsidRDefault="00732B17" w:rsidP="00D624A4">
            <w:pPr>
              <w:spacing w:after="0"/>
              <w:rPr>
                <w:rFonts w:ascii="Times New Roman" w:hAnsi="Times New Roman" w:cs="Times New Roman"/>
                <w:sz w:val="20"/>
                <w:szCs w:val="20"/>
              </w:rPr>
            </w:pPr>
            <w:r w:rsidRPr="004E1912">
              <w:rPr>
                <w:rFonts w:ascii="Times New Roman" w:hAnsi="Times New Roman" w:cs="Times New Roman"/>
                <w:sz w:val="20"/>
                <w:szCs w:val="20"/>
              </w:rPr>
              <w:t>0,0</w:t>
            </w:r>
          </w:p>
        </w:tc>
      </w:tr>
      <w:tr w:rsidR="00732B17" w:rsidRPr="004E1912" w:rsidTr="00732B17">
        <w:tc>
          <w:tcPr>
            <w:tcW w:w="699" w:type="dxa"/>
            <w:vMerge w:val="restart"/>
            <w:tcBorders>
              <w:top w:val="single" w:sz="4" w:space="0" w:color="000000"/>
              <w:left w:val="single" w:sz="4" w:space="0" w:color="000000"/>
              <w:right w:val="single" w:sz="4" w:space="0" w:color="000000"/>
            </w:tcBorders>
          </w:tcPr>
          <w:p w:rsidR="00732B17" w:rsidRPr="004E1912" w:rsidRDefault="00732B17" w:rsidP="00D624A4">
            <w:pPr>
              <w:spacing w:after="0"/>
              <w:rPr>
                <w:rFonts w:ascii="Times New Roman" w:hAnsi="Times New Roman" w:cs="Times New Roman"/>
                <w:sz w:val="20"/>
                <w:szCs w:val="20"/>
              </w:rPr>
            </w:pPr>
          </w:p>
        </w:tc>
        <w:tc>
          <w:tcPr>
            <w:tcW w:w="7048" w:type="dxa"/>
            <w:tcBorders>
              <w:top w:val="single" w:sz="4" w:space="0" w:color="000000"/>
              <w:left w:val="single" w:sz="4" w:space="0" w:color="000000"/>
              <w:bottom w:val="single" w:sz="4" w:space="0" w:color="000000"/>
              <w:right w:val="single" w:sz="4" w:space="0" w:color="000000"/>
            </w:tcBorders>
          </w:tcPr>
          <w:p w:rsidR="00732B17" w:rsidRPr="004E1912" w:rsidRDefault="00732B17" w:rsidP="00D624A4">
            <w:pPr>
              <w:spacing w:after="0"/>
              <w:rPr>
                <w:rFonts w:ascii="Times New Roman" w:hAnsi="Times New Roman" w:cs="Times New Roman"/>
                <w:sz w:val="20"/>
                <w:szCs w:val="20"/>
              </w:rPr>
            </w:pPr>
            <w:r w:rsidRPr="004E1912">
              <w:rPr>
                <w:rFonts w:ascii="Times New Roman" w:hAnsi="Times New Roman" w:cs="Times New Roman"/>
                <w:sz w:val="20"/>
                <w:szCs w:val="20"/>
              </w:rPr>
              <w:t>безвозмездные поступления в бюджет Дячкинского сельского поселения, в том числе за счет средств:</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732B17" w:rsidRPr="004E1912" w:rsidRDefault="00732B17" w:rsidP="00D624A4">
            <w:pPr>
              <w:spacing w:after="0"/>
              <w:rPr>
                <w:rFonts w:ascii="Times New Roman" w:hAnsi="Times New Roman" w:cs="Times New Roman"/>
                <w:sz w:val="20"/>
                <w:szCs w:val="20"/>
              </w:rPr>
            </w:pPr>
            <w:r w:rsidRPr="004E1912">
              <w:rPr>
                <w:rFonts w:ascii="Times New Roman" w:hAnsi="Times New Roman" w:cs="Times New Roman"/>
                <w:sz w:val="20"/>
                <w:szCs w:val="20"/>
              </w:rPr>
              <w:t>0,0</w:t>
            </w:r>
          </w:p>
        </w:tc>
        <w:tc>
          <w:tcPr>
            <w:tcW w:w="1676" w:type="dxa"/>
            <w:tcBorders>
              <w:top w:val="single" w:sz="4" w:space="0" w:color="000000"/>
              <w:left w:val="single" w:sz="4" w:space="0" w:color="000000"/>
              <w:bottom w:val="single" w:sz="4" w:space="0" w:color="000000"/>
              <w:right w:val="single" w:sz="4" w:space="0" w:color="000000"/>
            </w:tcBorders>
            <w:shd w:val="clear" w:color="auto" w:fill="auto"/>
          </w:tcPr>
          <w:p w:rsidR="00732B17" w:rsidRPr="004E1912" w:rsidRDefault="00732B17" w:rsidP="00D624A4">
            <w:pPr>
              <w:spacing w:after="0"/>
              <w:rPr>
                <w:rFonts w:ascii="Times New Roman" w:hAnsi="Times New Roman" w:cs="Times New Roman"/>
                <w:sz w:val="20"/>
                <w:szCs w:val="20"/>
              </w:rPr>
            </w:pPr>
            <w:r w:rsidRPr="004E1912">
              <w:rPr>
                <w:rFonts w:ascii="Times New Roman" w:hAnsi="Times New Roman" w:cs="Times New Roman"/>
                <w:sz w:val="20"/>
                <w:szCs w:val="20"/>
              </w:rPr>
              <w:t>0,0</w:t>
            </w:r>
          </w:p>
        </w:tc>
        <w:tc>
          <w:tcPr>
            <w:tcW w:w="165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732B17" w:rsidRPr="004E1912" w:rsidRDefault="00732B17" w:rsidP="00D624A4">
            <w:pPr>
              <w:spacing w:after="0"/>
              <w:rPr>
                <w:rFonts w:ascii="Times New Roman" w:hAnsi="Times New Roman" w:cs="Times New Roman"/>
                <w:sz w:val="20"/>
                <w:szCs w:val="20"/>
              </w:rPr>
            </w:pPr>
            <w:r w:rsidRPr="004E1912">
              <w:rPr>
                <w:rFonts w:ascii="Times New Roman" w:hAnsi="Times New Roman" w:cs="Times New Roman"/>
                <w:sz w:val="20"/>
                <w:szCs w:val="20"/>
              </w:rPr>
              <w:t>0,0</w:t>
            </w:r>
          </w:p>
        </w:tc>
        <w:tc>
          <w:tcPr>
            <w:tcW w:w="1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32B17" w:rsidRPr="004E1912" w:rsidRDefault="00732B17" w:rsidP="00D624A4">
            <w:pPr>
              <w:spacing w:after="0"/>
              <w:rPr>
                <w:rFonts w:ascii="Times New Roman" w:hAnsi="Times New Roman" w:cs="Times New Roman"/>
                <w:sz w:val="20"/>
                <w:szCs w:val="20"/>
              </w:rPr>
            </w:pPr>
            <w:r w:rsidRPr="004E1912">
              <w:rPr>
                <w:rFonts w:ascii="Times New Roman" w:hAnsi="Times New Roman" w:cs="Times New Roman"/>
                <w:sz w:val="20"/>
                <w:szCs w:val="20"/>
              </w:rPr>
              <w:t>0,0</w:t>
            </w:r>
          </w:p>
        </w:tc>
      </w:tr>
      <w:tr w:rsidR="00732B17" w:rsidRPr="004E1912" w:rsidTr="00732B17">
        <w:tc>
          <w:tcPr>
            <w:tcW w:w="699" w:type="dxa"/>
            <w:vMerge/>
            <w:tcBorders>
              <w:left w:val="single" w:sz="4" w:space="0" w:color="000000"/>
              <w:right w:val="single" w:sz="4" w:space="0" w:color="000000"/>
            </w:tcBorders>
          </w:tcPr>
          <w:p w:rsidR="00732B17" w:rsidRPr="004E1912" w:rsidRDefault="00732B17" w:rsidP="00D624A4">
            <w:pPr>
              <w:spacing w:after="0"/>
              <w:rPr>
                <w:rFonts w:ascii="Times New Roman" w:hAnsi="Times New Roman" w:cs="Times New Roman"/>
                <w:sz w:val="20"/>
                <w:szCs w:val="20"/>
              </w:rPr>
            </w:pPr>
          </w:p>
        </w:tc>
        <w:tc>
          <w:tcPr>
            <w:tcW w:w="7048" w:type="dxa"/>
            <w:tcBorders>
              <w:top w:val="single" w:sz="4" w:space="0" w:color="000000"/>
              <w:left w:val="single" w:sz="4" w:space="0" w:color="000000"/>
              <w:bottom w:val="single" w:sz="4" w:space="0" w:color="000000"/>
              <w:right w:val="single" w:sz="4" w:space="0" w:color="000000"/>
            </w:tcBorders>
          </w:tcPr>
          <w:p w:rsidR="00732B17" w:rsidRPr="004E1912" w:rsidRDefault="00732B17" w:rsidP="00D624A4">
            <w:pPr>
              <w:spacing w:after="0"/>
              <w:rPr>
                <w:rFonts w:ascii="Times New Roman" w:hAnsi="Times New Roman" w:cs="Times New Roman"/>
                <w:sz w:val="20"/>
                <w:szCs w:val="20"/>
              </w:rPr>
            </w:pPr>
            <w:r w:rsidRPr="004E1912">
              <w:rPr>
                <w:rFonts w:ascii="Times New Roman" w:hAnsi="Times New Roman" w:cs="Times New Roman"/>
                <w:sz w:val="20"/>
                <w:szCs w:val="20"/>
              </w:rPr>
              <w:t>федерального бюджета</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732B17" w:rsidRPr="004E1912" w:rsidRDefault="00732B17" w:rsidP="00D624A4">
            <w:pPr>
              <w:spacing w:after="0"/>
              <w:rPr>
                <w:rFonts w:ascii="Times New Roman" w:hAnsi="Times New Roman" w:cs="Times New Roman"/>
                <w:sz w:val="20"/>
                <w:szCs w:val="20"/>
              </w:rPr>
            </w:pPr>
            <w:r w:rsidRPr="004E1912">
              <w:rPr>
                <w:rFonts w:ascii="Times New Roman" w:hAnsi="Times New Roman" w:cs="Times New Roman"/>
                <w:sz w:val="20"/>
                <w:szCs w:val="20"/>
              </w:rPr>
              <w:t>0,0</w:t>
            </w:r>
          </w:p>
        </w:tc>
        <w:tc>
          <w:tcPr>
            <w:tcW w:w="1676" w:type="dxa"/>
            <w:tcBorders>
              <w:top w:val="single" w:sz="4" w:space="0" w:color="000000"/>
              <w:left w:val="single" w:sz="4" w:space="0" w:color="000000"/>
              <w:bottom w:val="single" w:sz="4" w:space="0" w:color="000000"/>
              <w:right w:val="single" w:sz="4" w:space="0" w:color="000000"/>
            </w:tcBorders>
            <w:shd w:val="clear" w:color="auto" w:fill="auto"/>
          </w:tcPr>
          <w:p w:rsidR="00732B17" w:rsidRPr="004E1912" w:rsidRDefault="00732B17" w:rsidP="00D624A4">
            <w:pPr>
              <w:spacing w:after="0"/>
              <w:rPr>
                <w:rFonts w:ascii="Times New Roman" w:hAnsi="Times New Roman" w:cs="Times New Roman"/>
                <w:sz w:val="20"/>
                <w:szCs w:val="20"/>
              </w:rPr>
            </w:pPr>
            <w:r w:rsidRPr="004E1912">
              <w:rPr>
                <w:rFonts w:ascii="Times New Roman" w:hAnsi="Times New Roman" w:cs="Times New Roman"/>
                <w:sz w:val="20"/>
                <w:szCs w:val="20"/>
              </w:rPr>
              <w:t>0,0</w:t>
            </w:r>
          </w:p>
        </w:tc>
        <w:tc>
          <w:tcPr>
            <w:tcW w:w="165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732B17" w:rsidRPr="004E1912" w:rsidRDefault="00732B17" w:rsidP="00D624A4">
            <w:pPr>
              <w:spacing w:after="0"/>
              <w:rPr>
                <w:rFonts w:ascii="Times New Roman" w:hAnsi="Times New Roman" w:cs="Times New Roman"/>
                <w:sz w:val="20"/>
                <w:szCs w:val="20"/>
              </w:rPr>
            </w:pPr>
            <w:r w:rsidRPr="004E1912">
              <w:rPr>
                <w:rFonts w:ascii="Times New Roman" w:hAnsi="Times New Roman" w:cs="Times New Roman"/>
                <w:sz w:val="20"/>
                <w:szCs w:val="20"/>
              </w:rPr>
              <w:t>0,0</w:t>
            </w:r>
          </w:p>
        </w:tc>
        <w:tc>
          <w:tcPr>
            <w:tcW w:w="1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32B17" w:rsidRPr="004E1912" w:rsidRDefault="00732B17" w:rsidP="00D624A4">
            <w:pPr>
              <w:spacing w:after="0"/>
              <w:rPr>
                <w:rFonts w:ascii="Times New Roman" w:hAnsi="Times New Roman" w:cs="Times New Roman"/>
                <w:sz w:val="20"/>
                <w:szCs w:val="20"/>
              </w:rPr>
            </w:pPr>
            <w:r w:rsidRPr="004E1912">
              <w:rPr>
                <w:rFonts w:ascii="Times New Roman" w:hAnsi="Times New Roman" w:cs="Times New Roman"/>
                <w:sz w:val="20"/>
                <w:szCs w:val="20"/>
              </w:rPr>
              <w:t>0,0</w:t>
            </w:r>
          </w:p>
        </w:tc>
      </w:tr>
      <w:tr w:rsidR="00732B17" w:rsidRPr="004E1912" w:rsidTr="00732B17">
        <w:tc>
          <w:tcPr>
            <w:tcW w:w="699" w:type="dxa"/>
            <w:vMerge/>
            <w:tcBorders>
              <w:left w:val="single" w:sz="4" w:space="0" w:color="000000"/>
              <w:right w:val="single" w:sz="4" w:space="0" w:color="000000"/>
            </w:tcBorders>
          </w:tcPr>
          <w:p w:rsidR="00732B17" w:rsidRPr="004E1912" w:rsidRDefault="00732B17" w:rsidP="00D624A4">
            <w:pPr>
              <w:spacing w:after="0"/>
              <w:rPr>
                <w:rFonts w:ascii="Times New Roman" w:hAnsi="Times New Roman" w:cs="Times New Roman"/>
                <w:sz w:val="20"/>
                <w:szCs w:val="20"/>
              </w:rPr>
            </w:pPr>
          </w:p>
        </w:tc>
        <w:tc>
          <w:tcPr>
            <w:tcW w:w="7048" w:type="dxa"/>
            <w:tcBorders>
              <w:top w:val="single" w:sz="4" w:space="0" w:color="000000"/>
              <w:left w:val="single" w:sz="4" w:space="0" w:color="000000"/>
              <w:bottom w:val="single" w:sz="4" w:space="0" w:color="000000"/>
              <w:right w:val="single" w:sz="4" w:space="0" w:color="000000"/>
            </w:tcBorders>
          </w:tcPr>
          <w:p w:rsidR="00732B17" w:rsidRPr="004E1912" w:rsidRDefault="00732B17" w:rsidP="00D624A4">
            <w:pPr>
              <w:spacing w:after="0"/>
              <w:rPr>
                <w:rFonts w:ascii="Times New Roman" w:hAnsi="Times New Roman" w:cs="Times New Roman"/>
                <w:sz w:val="20"/>
                <w:szCs w:val="20"/>
              </w:rPr>
            </w:pPr>
            <w:r w:rsidRPr="004E1912">
              <w:rPr>
                <w:rFonts w:ascii="Times New Roman" w:hAnsi="Times New Roman" w:cs="Times New Roman"/>
                <w:sz w:val="20"/>
                <w:szCs w:val="20"/>
              </w:rPr>
              <w:t>областного бюджета</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732B17" w:rsidRPr="004E1912" w:rsidRDefault="00732B17" w:rsidP="00D624A4">
            <w:pPr>
              <w:spacing w:after="0"/>
              <w:rPr>
                <w:rFonts w:ascii="Times New Roman" w:hAnsi="Times New Roman" w:cs="Times New Roman"/>
                <w:sz w:val="20"/>
                <w:szCs w:val="20"/>
              </w:rPr>
            </w:pPr>
            <w:r w:rsidRPr="004E1912">
              <w:rPr>
                <w:rFonts w:ascii="Times New Roman" w:hAnsi="Times New Roman" w:cs="Times New Roman"/>
                <w:sz w:val="20"/>
                <w:szCs w:val="20"/>
              </w:rPr>
              <w:t>0,0</w:t>
            </w:r>
          </w:p>
        </w:tc>
        <w:tc>
          <w:tcPr>
            <w:tcW w:w="1676" w:type="dxa"/>
            <w:tcBorders>
              <w:top w:val="single" w:sz="4" w:space="0" w:color="000000"/>
              <w:left w:val="single" w:sz="4" w:space="0" w:color="000000"/>
              <w:bottom w:val="single" w:sz="4" w:space="0" w:color="000000"/>
              <w:right w:val="single" w:sz="4" w:space="0" w:color="000000"/>
            </w:tcBorders>
            <w:shd w:val="clear" w:color="auto" w:fill="auto"/>
          </w:tcPr>
          <w:p w:rsidR="00732B17" w:rsidRPr="004E1912" w:rsidRDefault="00732B17" w:rsidP="00D624A4">
            <w:pPr>
              <w:spacing w:after="0"/>
              <w:rPr>
                <w:rFonts w:ascii="Times New Roman" w:hAnsi="Times New Roman" w:cs="Times New Roman"/>
                <w:sz w:val="20"/>
                <w:szCs w:val="20"/>
              </w:rPr>
            </w:pPr>
            <w:r w:rsidRPr="004E1912">
              <w:rPr>
                <w:rFonts w:ascii="Times New Roman" w:hAnsi="Times New Roman" w:cs="Times New Roman"/>
                <w:sz w:val="20"/>
                <w:szCs w:val="20"/>
              </w:rPr>
              <w:t>0,0</w:t>
            </w:r>
          </w:p>
        </w:tc>
        <w:tc>
          <w:tcPr>
            <w:tcW w:w="165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732B17" w:rsidRPr="004E1912" w:rsidRDefault="00732B17" w:rsidP="00D624A4">
            <w:pPr>
              <w:spacing w:after="0"/>
              <w:rPr>
                <w:rFonts w:ascii="Times New Roman" w:hAnsi="Times New Roman" w:cs="Times New Roman"/>
                <w:sz w:val="20"/>
                <w:szCs w:val="20"/>
              </w:rPr>
            </w:pPr>
            <w:r w:rsidRPr="004E1912">
              <w:rPr>
                <w:rFonts w:ascii="Times New Roman" w:hAnsi="Times New Roman" w:cs="Times New Roman"/>
                <w:sz w:val="20"/>
                <w:szCs w:val="20"/>
              </w:rPr>
              <w:t>0,0</w:t>
            </w:r>
          </w:p>
        </w:tc>
        <w:tc>
          <w:tcPr>
            <w:tcW w:w="1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32B17" w:rsidRPr="004E1912" w:rsidRDefault="00732B17" w:rsidP="00D624A4">
            <w:pPr>
              <w:spacing w:after="0"/>
              <w:rPr>
                <w:rFonts w:ascii="Times New Roman" w:hAnsi="Times New Roman" w:cs="Times New Roman"/>
                <w:sz w:val="20"/>
                <w:szCs w:val="20"/>
              </w:rPr>
            </w:pPr>
            <w:r w:rsidRPr="004E1912">
              <w:rPr>
                <w:rFonts w:ascii="Times New Roman" w:hAnsi="Times New Roman" w:cs="Times New Roman"/>
                <w:sz w:val="20"/>
                <w:szCs w:val="20"/>
              </w:rPr>
              <w:t>0,0</w:t>
            </w:r>
          </w:p>
        </w:tc>
      </w:tr>
      <w:tr w:rsidR="00732B17" w:rsidRPr="004E1912" w:rsidTr="00732B17">
        <w:tc>
          <w:tcPr>
            <w:tcW w:w="699" w:type="dxa"/>
            <w:vMerge/>
            <w:tcBorders>
              <w:left w:val="single" w:sz="4" w:space="0" w:color="000000"/>
              <w:right w:val="single" w:sz="4" w:space="0" w:color="000000"/>
            </w:tcBorders>
          </w:tcPr>
          <w:p w:rsidR="00732B17" w:rsidRPr="004E1912" w:rsidRDefault="00732B17" w:rsidP="00D624A4">
            <w:pPr>
              <w:spacing w:after="0"/>
              <w:rPr>
                <w:rFonts w:ascii="Times New Roman" w:hAnsi="Times New Roman" w:cs="Times New Roman"/>
                <w:sz w:val="20"/>
                <w:szCs w:val="20"/>
              </w:rPr>
            </w:pPr>
          </w:p>
        </w:tc>
        <w:tc>
          <w:tcPr>
            <w:tcW w:w="7048" w:type="dxa"/>
            <w:tcBorders>
              <w:top w:val="single" w:sz="4" w:space="0" w:color="000000"/>
              <w:left w:val="single" w:sz="4" w:space="0" w:color="000000"/>
              <w:bottom w:val="single" w:sz="4" w:space="0" w:color="000000"/>
              <w:right w:val="single" w:sz="4" w:space="0" w:color="000000"/>
            </w:tcBorders>
          </w:tcPr>
          <w:p w:rsidR="00732B17" w:rsidRPr="004E1912" w:rsidRDefault="00732B17" w:rsidP="00D624A4">
            <w:pPr>
              <w:spacing w:after="0"/>
              <w:rPr>
                <w:rFonts w:ascii="Times New Roman" w:hAnsi="Times New Roman" w:cs="Times New Roman"/>
                <w:sz w:val="20"/>
                <w:szCs w:val="20"/>
              </w:rPr>
            </w:pPr>
            <w:r w:rsidRPr="004E1912">
              <w:rPr>
                <w:rFonts w:ascii="Times New Roman" w:hAnsi="Times New Roman" w:cs="Times New Roman"/>
                <w:sz w:val="20"/>
                <w:szCs w:val="20"/>
              </w:rPr>
              <w:t>районного бюджета</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732B17" w:rsidRPr="004E1912" w:rsidRDefault="00732B17" w:rsidP="00D624A4">
            <w:pPr>
              <w:spacing w:after="0"/>
              <w:rPr>
                <w:rFonts w:ascii="Times New Roman" w:hAnsi="Times New Roman" w:cs="Times New Roman"/>
                <w:sz w:val="20"/>
                <w:szCs w:val="20"/>
              </w:rPr>
            </w:pPr>
            <w:r w:rsidRPr="004E1912">
              <w:rPr>
                <w:rFonts w:ascii="Times New Roman" w:hAnsi="Times New Roman" w:cs="Times New Roman"/>
                <w:sz w:val="20"/>
                <w:szCs w:val="20"/>
              </w:rPr>
              <w:t>0,0</w:t>
            </w:r>
          </w:p>
        </w:tc>
        <w:tc>
          <w:tcPr>
            <w:tcW w:w="1676" w:type="dxa"/>
            <w:tcBorders>
              <w:top w:val="single" w:sz="4" w:space="0" w:color="000000"/>
              <w:left w:val="single" w:sz="4" w:space="0" w:color="000000"/>
              <w:bottom w:val="single" w:sz="4" w:space="0" w:color="000000"/>
              <w:right w:val="single" w:sz="4" w:space="0" w:color="000000"/>
            </w:tcBorders>
            <w:shd w:val="clear" w:color="auto" w:fill="auto"/>
          </w:tcPr>
          <w:p w:rsidR="00732B17" w:rsidRPr="004E1912" w:rsidRDefault="00732B17" w:rsidP="00D624A4">
            <w:pPr>
              <w:spacing w:after="0"/>
              <w:rPr>
                <w:rFonts w:ascii="Times New Roman" w:hAnsi="Times New Roman" w:cs="Times New Roman"/>
                <w:sz w:val="20"/>
                <w:szCs w:val="20"/>
              </w:rPr>
            </w:pPr>
            <w:r w:rsidRPr="004E1912">
              <w:rPr>
                <w:rFonts w:ascii="Times New Roman" w:hAnsi="Times New Roman" w:cs="Times New Roman"/>
                <w:sz w:val="20"/>
                <w:szCs w:val="20"/>
              </w:rPr>
              <w:t>0,0</w:t>
            </w:r>
          </w:p>
        </w:tc>
        <w:tc>
          <w:tcPr>
            <w:tcW w:w="165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732B17" w:rsidRPr="004E1912" w:rsidRDefault="00732B17" w:rsidP="00D624A4">
            <w:pPr>
              <w:spacing w:after="0"/>
              <w:rPr>
                <w:rFonts w:ascii="Times New Roman" w:hAnsi="Times New Roman" w:cs="Times New Roman"/>
                <w:sz w:val="20"/>
                <w:szCs w:val="20"/>
              </w:rPr>
            </w:pPr>
            <w:r w:rsidRPr="004E1912">
              <w:rPr>
                <w:rFonts w:ascii="Times New Roman" w:hAnsi="Times New Roman" w:cs="Times New Roman"/>
                <w:sz w:val="20"/>
                <w:szCs w:val="20"/>
              </w:rPr>
              <w:t>0,0</w:t>
            </w:r>
          </w:p>
        </w:tc>
        <w:tc>
          <w:tcPr>
            <w:tcW w:w="1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32B17" w:rsidRPr="004E1912" w:rsidRDefault="00732B17" w:rsidP="00D624A4">
            <w:pPr>
              <w:spacing w:after="0"/>
              <w:rPr>
                <w:rFonts w:ascii="Times New Roman" w:hAnsi="Times New Roman" w:cs="Times New Roman"/>
                <w:sz w:val="20"/>
                <w:szCs w:val="20"/>
              </w:rPr>
            </w:pPr>
            <w:r w:rsidRPr="004E1912">
              <w:rPr>
                <w:rFonts w:ascii="Times New Roman" w:hAnsi="Times New Roman" w:cs="Times New Roman"/>
                <w:sz w:val="20"/>
                <w:szCs w:val="20"/>
              </w:rPr>
              <w:t>0,0</w:t>
            </w:r>
          </w:p>
        </w:tc>
      </w:tr>
      <w:tr w:rsidR="00732B17" w:rsidRPr="004E1912" w:rsidTr="00732B17">
        <w:tc>
          <w:tcPr>
            <w:tcW w:w="699" w:type="dxa"/>
            <w:vMerge/>
            <w:tcBorders>
              <w:left w:val="single" w:sz="4" w:space="0" w:color="000000"/>
              <w:right w:val="single" w:sz="4" w:space="0" w:color="000000"/>
            </w:tcBorders>
          </w:tcPr>
          <w:p w:rsidR="00732B17" w:rsidRPr="004E1912" w:rsidRDefault="00732B17" w:rsidP="00D624A4">
            <w:pPr>
              <w:spacing w:after="0"/>
              <w:rPr>
                <w:rFonts w:ascii="Times New Roman" w:hAnsi="Times New Roman" w:cs="Times New Roman"/>
                <w:sz w:val="20"/>
                <w:szCs w:val="20"/>
              </w:rPr>
            </w:pPr>
          </w:p>
        </w:tc>
        <w:tc>
          <w:tcPr>
            <w:tcW w:w="7048" w:type="dxa"/>
            <w:tcBorders>
              <w:top w:val="single" w:sz="4" w:space="0" w:color="000000"/>
              <w:left w:val="single" w:sz="4" w:space="0" w:color="000000"/>
              <w:bottom w:val="single" w:sz="4" w:space="0" w:color="000000"/>
              <w:right w:val="single" w:sz="4" w:space="0" w:color="000000"/>
            </w:tcBorders>
          </w:tcPr>
          <w:p w:rsidR="00732B17" w:rsidRPr="004E1912" w:rsidRDefault="00732B17" w:rsidP="00D624A4">
            <w:pPr>
              <w:spacing w:after="0"/>
              <w:rPr>
                <w:rFonts w:ascii="Times New Roman" w:hAnsi="Times New Roman" w:cs="Times New Roman"/>
                <w:sz w:val="20"/>
                <w:szCs w:val="20"/>
              </w:rPr>
            </w:pPr>
            <w:r w:rsidRPr="004E1912">
              <w:rPr>
                <w:rFonts w:ascii="Times New Roman" w:hAnsi="Times New Roman" w:cs="Times New Roman"/>
                <w:sz w:val="20"/>
                <w:szCs w:val="20"/>
              </w:rPr>
              <w:t>Местный бюджет</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732B17" w:rsidRPr="004E1912" w:rsidRDefault="00732B17" w:rsidP="00D624A4">
            <w:pPr>
              <w:spacing w:after="0"/>
              <w:rPr>
                <w:rFonts w:ascii="Times New Roman" w:hAnsi="Times New Roman" w:cs="Times New Roman"/>
                <w:sz w:val="20"/>
                <w:szCs w:val="20"/>
              </w:rPr>
            </w:pPr>
            <w:r w:rsidRPr="004E1912">
              <w:rPr>
                <w:rFonts w:ascii="Times New Roman" w:hAnsi="Times New Roman" w:cs="Times New Roman"/>
                <w:sz w:val="20"/>
                <w:szCs w:val="20"/>
              </w:rPr>
              <w:t>0,0</w:t>
            </w:r>
          </w:p>
        </w:tc>
        <w:tc>
          <w:tcPr>
            <w:tcW w:w="1676" w:type="dxa"/>
            <w:tcBorders>
              <w:top w:val="single" w:sz="4" w:space="0" w:color="000000"/>
              <w:left w:val="single" w:sz="4" w:space="0" w:color="000000"/>
              <w:bottom w:val="single" w:sz="4" w:space="0" w:color="000000"/>
              <w:right w:val="single" w:sz="4" w:space="0" w:color="000000"/>
            </w:tcBorders>
            <w:shd w:val="clear" w:color="auto" w:fill="auto"/>
          </w:tcPr>
          <w:p w:rsidR="00732B17" w:rsidRPr="004E1912" w:rsidRDefault="00732B17" w:rsidP="00D624A4">
            <w:pPr>
              <w:spacing w:after="0"/>
              <w:rPr>
                <w:rFonts w:ascii="Times New Roman" w:hAnsi="Times New Roman" w:cs="Times New Roman"/>
                <w:sz w:val="20"/>
                <w:szCs w:val="20"/>
              </w:rPr>
            </w:pPr>
            <w:r w:rsidRPr="004E1912">
              <w:rPr>
                <w:rFonts w:ascii="Times New Roman" w:hAnsi="Times New Roman" w:cs="Times New Roman"/>
                <w:sz w:val="20"/>
                <w:szCs w:val="20"/>
              </w:rPr>
              <w:t>0,0</w:t>
            </w:r>
          </w:p>
        </w:tc>
        <w:tc>
          <w:tcPr>
            <w:tcW w:w="165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732B17" w:rsidRPr="004E1912" w:rsidRDefault="00732B17" w:rsidP="00D624A4">
            <w:pPr>
              <w:spacing w:after="0"/>
              <w:rPr>
                <w:rFonts w:ascii="Times New Roman" w:hAnsi="Times New Roman" w:cs="Times New Roman"/>
                <w:sz w:val="20"/>
                <w:szCs w:val="20"/>
              </w:rPr>
            </w:pPr>
            <w:r w:rsidRPr="004E1912">
              <w:rPr>
                <w:rFonts w:ascii="Times New Roman" w:hAnsi="Times New Roman" w:cs="Times New Roman"/>
                <w:sz w:val="20"/>
                <w:szCs w:val="20"/>
              </w:rPr>
              <w:t>0,0</w:t>
            </w:r>
          </w:p>
        </w:tc>
        <w:tc>
          <w:tcPr>
            <w:tcW w:w="1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32B17" w:rsidRPr="004E1912" w:rsidRDefault="00732B17" w:rsidP="00D624A4">
            <w:pPr>
              <w:spacing w:after="0"/>
              <w:rPr>
                <w:rFonts w:ascii="Times New Roman" w:hAnsi="Times New Roman" w:cs="Times New Roman"/>
                <w:sz w:val="20"/>
                <w:szCs w:val="20"/>
              </w:rPr>
            </w:pPr>
            <w:r w:rsidRPr="004E1912">
              <w:rPr>
                <w:rFonts w:ascii="Times New Roman" w:hAnsi="Times New Roman" w:cs="Times New Roman"/>
                <w:sz w:val="20"/>
                <w:szCs w:val="20"/>
              </w:rPr>
              <w:t>0,0</w:t>
            </w:r>
          </w:p>
        </w:tc>
      </w:tr>
      <w:tr w:rsidR="00732B17" w:rsidRPr="004E1912" w:rsidTr="00732B17">
        <w:tc>
          <w:tcPr>
            <w:tcW w:w="699" w:type="dxa"/>
            <w:vMerge/>
            <w:tcBorders>
              <w:left w:val="single" w:sz="4" w:space="0" w:color="000000"/>
              <w:right w:val="single" w:sz="4" w:space="0" w:color="000000"/>
            </w:tcBorders>
          </w:tcPr>
          <w:p w:rsidR="00732B17" w:rsidRPr="004E1912" w:rsidRDefault="00732B17" w:rsidP="00D624A4">
            <w:pPr>
              <w:spacing w:after="0"/>
              <w:rPr>
                <w:rFonts w:ascii="Times New Roman" w:hAnsi="Times New Roman" w:cs="Times New Roman"/>
                <w:sz w:val="20"/>
                <w:szCs w:val="20"/>
              </w:rPr>
            </w:pPr>
          </w:p>
        </w:tc>
        <w:tc>
          <w:tcPr>
            <w:tcW w:w="7048" w:type="dxa"/>
            <w:tcBorders>
              <w:top w:val="single" w:sz="4" w:space="0" w:color="000000"/>
              <w:left w:val="single" w:sz="4" w:space="0" w:color="000000"/>
              <w:bottom w:val="single" w:sz="4" w:space="0" w:color="000000"/>
              <w:right w:val="single" w:sz="4" w:space="0" w:color="000000"/>
            </w:tcBorders>
          </w:tcPr>
          <w:p w:rsidR="00732B17" w:rsidRPr="004E1912" w:rsidRDefault="00732B17" w:rsidP="00D624A4">
            <w:pPr>
              <w:spacing w:after="0"/>
              <w:rPr>
                <w:rFonts w:ascii="Times New Roman" w:hAnsi="Times New Roman" w:cs="Times New Roman"/>
                <w:sz w:val="20"/>
                <w:szCs w:val="20"/>
              </w:rPr>
            </w:pPr>
            <w:r w:rsidRPr="004E1912">
              <w:rPr>
                <w:rFonts w:ascii="Times New Roman" w:hAnsi="Times New Roman" w:cs="Times New Roman"/>
                <w:sz w:val="20"/>
                <w:szCs w:val="20"/>
              </w:rPr>
              <w:t>Внебюджетные источники</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732B17" w:rsidRPr="004E1912" w:rsidRDefault="00732B17" w:rsidP="00D624A4">
            <w:pPr>
              <w:spacing w:after="0"/>
              <w:rPr>
                <w:rFonts w:ascii="Times New Roman" w:hAnsi="Times New Roman" w:cs="Times New Roman"/>
                <w:sz w:val="20"/>
                <w:szCs w:val="20"/>
              </w:rPr>
            </w:pPr>
            <w:r w:rsidRPr="004E1912">
              <w:rPr>
                <w:rFonts w:ascii="Times New Roman" w:hAnsi="Times New Roman" w:cs="Times New Roman"/>
                <w:sz w:val="20"/>
                <w:szCs w:val="20"/>
              </w:rPr>
              <w:t>0,0</w:t>
            </w:r>
          </w:p>
        </w:tc>
        <w:tc>
          <w:tcPr>
            <w:tcW w:w="1676" w:type="dxa"/>
            <w:tcBorders>
              <w:top w:val="single" w:sz="4" w:space="0" w:color="000000"/>
              <w:left w:val="single" w:sz="4" w:space="0" w:color="000000"/>
              <w:bottom w:val="single" w:sz="4" w:space="0" w:color="000000"/>
              <w:right w:val="single" w:sz="4" w:space="0" w:color="000000"/>
            </w:tcBorders>
            <w:shd w:val="clear" w:color="auto" w:fill="auto"/>
          </w:tcPr>
          <w:p w:rsidR="00732B17" w:rsidRPr="004E1912" w:rsidRDefault="00732B17" w:rsidP="00D624A4">
            <w:pPr>
              <w:spacing w:after="0"/>
              <w:rPr>
                <w:rFonts w:ascii="Times New Roman" w:hAnsi="Times New Roman" w:cs="Times New Roman"/>
                <w:sz w:val="20"/>
                <w:szCs w:val="20"/>
              </w:rPr>
            </w:pPr>
            <w:r w:rsidRPr="004E1912">
              <w:rPr>
                <w:rFonts w:ascii="Times New Roman" w:hAnsi="Times New Roman" w:cs="Times New Roman"/>
                <w:sz w:val="20"/>
                <w:szCs w:val="20"/>
              </w:rPr>
              <w:t>0,0</w:t>
            </w:r>
          </w:p>
        </w:tc>
        <w:tc>
          <w:tcPr>
            <w:tcW w:w="165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732B17" w:rsidRPr="004E1912" w:rsidRDefault="00732B17" w:rsidP="00D624A4">
            <w:pPr>
              <w:spacing w:after="0"/>
              <w:rPr>
                <w:rFonts w:ascii="Times New Roman" w:hAnsi="Times New Roman" w:cs="Times New Roman"/>
                <w:sz w:val="20"/>
                <w:szCs w:val="20"/>
              </w:rPr>
            </w:pPr>
            <w:r w:rsidRPr="004E1912">
              <w:rPr>
                <w:rFonts w:ascii="Times New Roman" w:hAnsi="Times New Roman" w:cs="Times New Roman"/>
                <w:sz w:val="20"/>
                <w:szCs w:val="20"/>
              </w:rPr>
              <w:t>0,0</w:t>
            </w:r>
          </w:p>
        </w:tc>
        <w:tc>
          <w:tcPr>
            <w:tcW w:w="1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32B17" w:rsidRPr="004E1912" w:rsidRDefault="00732B17" w:rsidP="00D624A4">
            <w:pPr>
              <w:spacing w:after="0"/>
              <w:rPr>
                <w:rFonts w:ascii="Times New Roman" w:hAnsi="Times New Roman" w:cs="Times New Roman"/>
                <w:sz w:val="20"/>
                <w:szCs w:val="20"/>
              </w:rPr>
            </w:pPr>
            <w:r w:rsidRPr="004E1912">
              <w:rPr>
                <w:rFonts w:ascii="Times New Roman" w:hAnsi="Times New Roman" w:cs="Times New Roman"/>
                <w:sz w:val="20"/>
                <w:szCs w:val="20"/>
              </w:rPr>
              <w:t>0,0</w:t>
            </w:r>
          </w:p>
        </w:tc>
      </w:tr>
      <w:tr w:rsidR="00732B17" w:rsidRPr="004E1912" w:rsidTr="00732B17">
        <w:tc>
          <w:tcPr>
            <w:tcW w:w="699" w:type="dxa"/>
            <w:vMerge/>
            <w:tcBorders>
              <w:left w:val="single" w:sz="4" w:space="0" w:color="000000"/>
              <w:right w:val="single" w:sz="4" w:space="0" w:color="000000"/>
            </w:tcBorders>
          </w:tcPr>
          <w:p w:rsidR="00732B17" w:rsidRPr="004E1912" w:rsidRDefault="00732B17" w:rsidP="00D624A4">
            <w:pPr>
              <w:spacing w:after="0"/>
              <w:rPr>
                <w:rFonts w:ascii="Times New Roman" w:hAnsi="Times New Roman" w:cs="Times New Roman"/>
                <w:sz w:val="20"/>
                <w:szCs w:val="20"/>
              </w:rPr>
            </w:pPr>
          </w:p>
        </w:tc>
        <w:tc>
          <w:tcPr>
            <w:tcW w:w="7048" w:type="dxa"/>
            <w:tcBorders>
              <w:top w:val="single" w:sz="4" w:space="0" w:color="000000"/>
              <w:left w:val="single" w:sz="4" w:space="0" w:color="000000"/>
              <w:bottom w:val="single" w:sz="4" w:space="0" w:color="000000"/>
              <w:right w:val="single" w:sz="4" w:space="0" w:color="000000"/>
            </w:tcBorders>
          </w:tcPr>
          <w:p w:rsidR="00732B17" w:rsidRPr="004E1912" w:rsidRDefault="00732B17" w:rsidP="00D624A4">
            <w:pPr>
              <w:spacing w:after="0"/>
              <w:rPr>
                <w:rFonts w:ascii="Times New Roman" w:hAnsi="Times New Roman" w:cs="Times New Roman"/>
                <w:sz w:val="20"/>
                <w:szCs w:val="20"/>
              </w:rPr>
            </w:pPr>
            <w:r w:rsidRPr="004E1912">
              <w:rPr>
                <w:rFonts w:ascii="Times New Roman" w:hAnsi="Times New Roman" w:cs="Times New Roman"/>
                <w:sz w:val="20"/>
                <w:szCs w:val="20"/>
              </w:rPr>
              <w:t>Объем налоговых расходов муниципального образования (</w:t>
            </w:r>
            <w:proofErr w:type="spellStart"/>
            <w:r w:rsidRPr="004E1912">
              <w:rPr>
                <w:rFonts w:ascii="Times New Roman" w:hAnsi="Times New Roman" w:cs="Times New Roman"/>
                <w:sz w:val="20"/>
                <w:szCs w:val="20"/>
              </w:rPr>
              <w:t>справочно</w:t>
            </w:r>
            <w:proofErr w:type="spellEnd"/>
            <w:r w:rsidRPr="004E1912">
              <w:rPr>
                <w:rFonts w:ascii="Times New Roman" w:hAnsi="Times New Roman" w:cs="Times New Roman"/>
                <w:sz w:val="20"/>
                <w:szCs w:val="20"/>
              </w:rPr>
              <w:t>)</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732B17" w:rsidRPr="004E1912" w:rsidRDefault="00732B17" w:rsidP="00D624A4">
            <w:pPr>
              <w:spacing w:after="0"/>
              <w:rPr>
                <w:rFonts w:ascii="Times New Roman" w:hAnsi="Times New Roman" w:cs="Times New Roman"/>
                <w:sz w:val="20"/>
                <w:szCs w:val="20"/>
              </w:rPr>
            </w:pPr>
            <w:r w:rsidRPr="004E1912">
              <w:rPr>
                <w:rFonts w:ascii="Times New Roman" w:hAnsi="Times New Roman" w:cs="Times New Roman"/>
                <w:sz w:val="20"/>
                <w:szCs w:val="20"/>
              </w:rPr>
              <w:t>0,0</w:t>
            </w:r>
          </w:p>
        </w:tc>
        <w:tc>
          <w:tcPr>
            <w:tcW w:w="1676" w:type="dxa"/>
            <w:tcBorders>
              <w:top w:val="single" w:sz="4" w:space="0" w:color="000000"/>
              <w:left w:val="single" w:sz="4" w:space="0" w:color="000000"/>
              <w:bottom w:val="single" w:sz="4" w:space="0" w:color="000000"/>
              <w:right w:val="single" w:sz="4" w:space="0" w:color="000000"/>
            </w:tcBorders>
            <w:shd w:val="clear" w:color="auto" w:fill="auto"/>
          </w:tcPr>
          <w:p w:rsidR="00732B17" w:rsidRPr="004E1912" w:rsidRDefault="00732B17" w:rsidP="00D624A4">
            <w:pPr>
              <w:spacing w:after="0"/>
              <w:rPr>
                <w:rFonts w:ascii="Times New Roman" w:hAnsi="Times New Roman" w:cs="Times New Roman"/>
                <w:sz w:val="20"/>
                <w:szCs w:val="20"/>
              </w:rPr>
            </w:pPr>
            <w:r w:rsidRPr="004E1912">
              <w:rPr>
                <w:rFonts w:ascii="Times New Roman" w:hAnsi="Times New Roman" w:cs="Times New Roman"/>
                <w:sz w:val="20"/>
                <w:szCs w:val="20"/>
              </w:rPr>
              <w:t>0,0</w:t>
            </w:r>
          </w:p>
        </w:tc>
        <w:tc>
          <w:tcPr>
            <w:tcW w:w="165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732B17" w:rsidRPr="004E1912" w:rsidRDefault="00732B17" w:rsidP="00D624A4">
            <w:pPr>
              <w:spacing w:after="0"/>
              <w:rPr>
                <w:rFonts w:ascii="Times New Roman" w:hAnsi="Times New Roman" w:cs="Times New Roman"/>
                <w:sz w:val="20"/>
                <w:szCs w:val="20"/>
              </w:rPr>
            </w:pPr>
            <w:r w:rsidRPr="004E1912">
              <w:rPr>
                <w:rFonts w:ascii="Times New Roman" w:hAnsi="Times New Roman" w:cs="Times New Roman"/>
                <w:sz w:val="20"/>
                <w:szCs w:val="20"/>
              </w:rPr>
              <w:t>0,0</w:t>
            </w:r>
          </w:p>
        </w:tc>
        <w:tc>
          <w:tcPr>
            <w:tcW w:w="1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32B17" w:rsidRPr="004E1912" w:rsidRDefault="00732B17" w:rsidP="00D624A4">
            <w:pPr>
              <w:spacing w:after="0"/>
              <w:rPr>
                <w:rFonts w:ascii="Times New Roman" w:hAnsi="Times New Roman" w:cs="Times New Roman"/>
                <w:sz w:val="20"/>
                <w:szCs w:val="20"/>
              </w:rPr>
            </w:pPr>
            <w:r w:rsidRPr="004E1912">
              <w:rPr>
                <w:rFonts w:ascii="Times New Roman" w:hAnsi="Times New Roman" w:cs="Times New Roman"/>
                <w:sz w:val="20"/>
                <w:szCs w:val="20"/>
              </w:rPr>
              <w:t>0,0</w:t>
            </w:r>
          </w:p>
        </w:tc>
      </w:tr>
    </w:tbl>
    <w:p w:rsidR="00732B17" w:rsidRPr="00757559" w:rsidRDefault="00732B17" w:rsidP="00D624A4">
      <w:pPr>
        <w:spacing w:after="0"/>
        <w:rPr>
          <w:rFonts w:ascii="Times New Roman" w:hAnsi="Times New Roman" w:cs="Times New Roman"/>
          <w:sz w:val="24"/>
          <w:szCs w:val="24"/>
        </w:rPr>
      </w:pPr>
    </w:p>
    <w:p w:rsidR="004E1912" w:rsidRDefault="004E1912" w:rsidP="004E1912">
      <w:pPr>
        <w:spacing w:after="0"/>
        <w:jc w:val="center"/>
        <w:rPr>
          <w:rFonts w:ascii="Times New Roman" w:hAnsi="Times New Roman" w:cs="Times New Roman"/>
          <w:sz w:val="24"/>
          <w:szCs w:val="24"/>
        </w:rPr>
      </w:pPr>
    </w:p>
    <w:p w:rsidR="004E1912" w:rsidRDefault="004E1912" w:rsidP="004E1912">
      <w:pPr>
        <w:spacing w:after="0"/>
        <w:jc w:val="center"/>
        <w:rPr>
          <w:rFonts w:ascii="Times New Roman" w:hAnsi="Times New Roman" w:cs="Times New Roman"/>
          <w:sz w:val="24"/>
          <w:szCs w:val="24"/>
        </w:rPr>
      </w:pPr>
    </w:p>
    <w:p w:rsidR="004E1912" w:rsidRDefault="004E1912" w:rsidP="004E1912">
      <w:pPr>
        <w:spacing w:after="0"/>
        <w:jc w:val="center"/>
        <w:rPr>
          <w:rFonts w:ascii="Times New Roman" w:hAnsi="Times New Roman" w:cs="Times New Roman"/>
          <w:sz w:val="24"/>
          <w:szCs w:val="24"/>
        </w:rPr>
      </w:pPr>
    </w:p>
    <w:p w:rsidR="00732B17" w:rsidRPr="00757559" w:rsidRDefault="00732B17" w:rsidP="004E1912">
      <w:pPr>
        <w:spacing w:after="0"/>
        <w:jc w:val="center"/>
        <w:rPr>
          <w:rFonts w:ascii="Times New Roman" w:hAnsi="Times New Roman" w:cs="Times New Roman"/>
          <w:sz w:val="24"/>
          <w:szCs w:val="24"/>
        </w:rPr>
      </w:pPr>
      <w:r w:rsidRPr="00757559">
        <w:rPr>
          <w:rFonts w:ascii="Times New Roman" w:hAnsi="Times New Roman" w:cs="Times New Roman"/>
          <w:sz w:val="24"/>
          <w:szCs w:val="24"/>
        </w:rPr>
        <w:lastRenderedPageBreak/>
        <w:t>III. ПАСПОРТ</w:t>
      </w:r>
    </w:p>
    <w:p w:rsidR="00732B17" w:rsidRPr="00757559" w:rsidRDefault="00732B17" w:rsidP="004E1912">
      <w:pPr>
        <w:spacing w:after="0"/>
        <w:jc w:val="center"/>
        <w:rPr>
          <w:rFonts w:ascii="Times New Roman" w:hAnsi="Times New Roman" w:cs="Times New Roman"/>
          <w:sz w:val="24"/>
          <w:szCs w:val="24"/>
        </w:rPr>
      </w:pPr>
      <w:r w:rsidRPr="00757559">
        <w:rPr>
          <w:rFonts w:ascii="Times New Roman" w:hAnsi="Times New Roman" w:cs="Times New Roman"/>
          <w:sz w:val="24"/>
          <w:szCs w:val="24"/>
        </w:rPr>
        <w:t>комплекса процессных мероприятий «Развитие муниципального управления</w:t>
      </w:r>
    </w:p>
    <w:p w:rsidR="00732B17" w:rsidRPr="00757559" w:rsidRDefault="00732B17" w:rsidP="004E1912">
      <w:pPr>
        <w:spacing w:after="0"/>
        <w:jc w:val="center"/>
        <w:rPr>
          <w:rFonts w:ascii="Times New Roman" w:hAnsi="Times New Roman" w:cs="Times New Roman"/>
          <w:sz w:val="24"/>
          <w:szCs w:val="24"/>
        </w:rPr>
      </w:pPr>
      <w:r w:rsidRPr="00757559">
        <w:rPr>
          <w:rFonts w:ascii="Times New Roman" w:hAnsi="Times New Roman" w:cs="Times New Roman"/>
          <w:sz w:val="24"/>
          <w:szCs w:val="24"/>
        </w:rPr>
        <w:t>и муниципальной службы в Дячкинском сельском поселении, профессиональное развитие лиц,</w:t>
      </w:r>
    </w:p>
    <w:p w:rsidR="00732B17" w:rsidRPr="00757559" w:rsidRDefault="00732B17" w:rsidP="004E1912">
      <w:pPr>
        <w:spacing w:after="0"/>
        <w:jc w:val="center"/>
        <w:rPr>
          <w:rFonts w:ascii="Times New Roman" w:hAnsi="Times New Roman" w:cs="Times New Roman"/>
          <w:sz w:val="24"/>
          <w:szCs w:val="24"/>
        </w:rPr>
      </w:pPr>
      <w:r w:rsidRPr="00757559">
        <w:rPr>
          <w:rFonts w:ascii="Times New Roman" w:hAnsi="Times New Roman" w:cs="Times New Roman"/>
          <w:sz w:val="24"/>
          <w:szCs w:val="24"/>
        </w:rPr>
        <w:t>занятых в системе местного самоуправления»</w:t>
      </w:r>
    </w:p>
    <w:p w:rsidR="00732B17" w:rsidRPr="00757559" w:rsidRDefault="00732B17" w:rsidP="00D624A4">
      <w:pPr>
        <w:spacing w:after="0"/>
        <w:rPr>
          <w:rFonts w:ascii="Times New Roman" w:hAnsi="Times New Roman" w:cs="Times New Roman"/>
          <w:sz w:val="24"/>
          <w:szCs w:val="24"/>
        </w:rPr>
      </w:pPr>
      <w:r w:rsidRPr="00757559">
        <w:rPr>
          <w:rFonts w:ascii="Times New Roman" w:hAnsi="Times New Roman" w:cs="Times New Roman"/>
          <w:sz w:val="24"/>
          <w:szCs w:val="24"/>
        </w:rPr>
        <w:t>1. Основные положения</w:t>
      </w:r>
    </w:p>
    <w:p w:rsidR="00732B17" w:rsidRPr="00757559" w:rsidRDefault="00732B17" w:rsidP="00D624A4">
      <w:pPr>
        <w:spacing w:after="0"/>
        <w:rPr>
          <w:rFonts w:ascii="Times New Roman" w:hAnsi="Times New Roman" w:cs="Times New Roman"/>
          <w:sz w:val="24"/>
          <w:szCs w:val="24"/>
        </w:rPr>
      </w:pPr>
    </w:p>
    <w:tbl>
      <w:tblPr>
        <w:tblW w:w="0" w:type="auto"/>
        <w:tblLayout w:type="fixed"/>
        <w:tblLook w:val="04A0" w:firstRow="1" w:lastRow="0" w:firstColumn="1" w:lastColumn="0" w:noHBand="0" w:noVBand="1"/>
      </w:tblPr>
      <w:tblGrid>
        <w:gridCol w:w="705"/>
        <w:gridCol w:w="5816"/>
        <w:gridCol w:w="425"/>
        <w:gridCol w:w="7626"/>
      </w:tblGrid>
      <w:tr w:rsidR="00732B17" w:rsidRPr="00757559" w:rsidTr="00732B17">
        <w:tc>
          <w:tcPr>
            <w:tcW w:w="705" w:type="dxa"/>
            <w:tcMar>
              <w:top w:w="0" w:type="dxa"/>
              <w:left w:w="108" w:type="dxa"/>
              <w:bottom w:w="0" w:type="dxa"/>
              <w:right w:w="108" w:type="dxa"/>
            </w:tcMar>
          </w:tcPr>
          <w:p w:rsidR="00732B17" w:rsidRPr="00757559" w:rsidRDefault="00732B17" w:rsidP="00D624A4">
            <w:pPr>
              <w:spacing w:after="0"/>
              <w:rPr>
                <w:rFonts w:ascii="Times New Roman" w:hAnsi="Times New Roman" w:cs="Times New Roman"/>
                <w:sz w:val="24"/>
                <w:szCs w:val="24"/>
              </w:rPr>
            </w:pPr>
            <w:r w:rsidRPr="00757559">
              <w:rPr>
                <w:rFonts w:ascii="Times New Roman" w:hAnsi="Times New Roman" w:cs="Times New Roman"/>
                <w:sz w:val="24"/>
                <w:szCs w:val="24"/>
              </w:rPr>
              <w:t>1.1.</w:t>
            </w:r>
          </w:p>
        </w:tc>
        <w:tc>
          <w:tcPr>
            <w:tcW w:w="5816" w:type="dxa"/>
            <w:shd w:val="clear" w:color="auto" w:fill="auto"/>
            <w:tcMar>
              <w:top w:w="0" w:type="dxa"/>
              <w:left w:w="108" w:type="dxa"/>
              <w:bottom w:w="0" w:type="dxa"/>
              <w:right w:w="108" w:type="dxa"/>
            </w:tcMar>
          </w:tcPr>
          <w:p w:rsidR="00732B17" w:rsidRPr="00757559" w:rsidRDefault="00732B17" w:rsidP="00D624A4">
            <w:pPr>
              <w:spacing w:after="0"/>
              <w:rPr>
                <w:rFonts w:ascii="Times New Roman" w:hAnsi="Times New Roman" w:cs="Times New Roman"/>
                <w:sz w:val="24"/>
                <w:szCs w:val="24"/>
              </w:rPr>
            </w:pPr>
            <w:r w:rsidRPr="00757559">
              <w:rPr>
                <w:rFonts w:ascii="Times New Roman" w:hAnsi="Times New Roman" w:cs="Times New Roman"/>
                <w:sz w:val="24"/>
                <w:szCs w:val="24"/>
              </w:rPr>
              <w:t>Ответственный за разработку и реализацию комплекса процессных мероприятий «Развитие муниципального управления и муниципальной службы в Дячкинском сельском поселении, профессиональное развитие лиц, занятых в системе местного самоуправления»</w:t>
            </w:r>
          </w:p>
          <w:p w:rsidR="00732B17" w:rsidRPr="00757559" w:rsidRDefault="00732B17" w:rsidP="00D624A4">
            <w:pPr>
              <w:spacing w:after="0"/>
              <w:rPr>
                <w:rFonts w:ascii="Times New Roman" w:hAnsi="Times New Roman" w:cs="Times New Roman"/>
                <w:sz w:val="24"/>
                <w:szCs w:val="24"/>
              </w:rPr>
            </w:pPr>
          </w:p>
        </w:tc>
        <w:tc>
          <w:tcPr>
            <w:tcW w:w="425" w:type="dxa"/>
            <w:tcMar>
              <w:top w:w="0" w:type="dxa"/>
              <w:left w:w="108" w:type="dxa"/>
              <w:bottom w:w="0" w:type="dxa"/>
              <w:right w:w="108" w:type="dxa"/>
            </w:tcMar>
          </w:tcPr>
          <w:p w:rsidR="00732B17" w:rsidRPr="00757559" w:rsidRDefault="00732B17" w:rsidP="00D624A4">
            <w:pPr>
              <w:spacing w:after="0"/>
              <w:rPr>
                <w:rFonts w:ascii="Times New Roman" w:hAnsi="Times New Roman" w:cs="Times New Roman"/>
                <w:sz w:val="24"/>
                <w:szCs w:val="24"/>
              </w:rPr>
            </w:pPr>
            <w:r w:rsidRPr="00757559">
              <w:rPr>
                <w:rFonts w:ascii="Times New Roman" w:hAnsi="Times New Roman" w:cs="Times New Roman"/>
                <w:sz w:val="24"/>
                <w:szCs w:val="24"/>
              </w:rPr>
              <w:t>–</w:t>
            </w:r>
          </w:p>
        </w:tc>
        <w:tc>
          <w:tcPr>
            <w:tcW w:w="7626" w:type="dxa"/>
            <w:shd w:val="clear" w:color="auto" w:fill="auto"/>
            <w:tcMar>
              <w:top w:w="0" w:type="dxa"/>
              <w:left w:w="108" w:type="dxa"/>
              <w:bottom w:w="0" w:type="dxa"/>
              <w:right w:w="108" w:type="dxa"/>
            </w:tcMar>
          </w:tcPr>
          <w:p w:rsidR="00732B17" w:rsidRPr="00757559" w:rsidRDefault="00732B17" w:rsidP="00D624A4">
            <w:pPr>
              <w:spacing w:after="0"/>
              <w:rPr>
                <w:rFonts w:ascii="Times New Roman" w:hAnsi="Times New Roman" w:cs="Times New Roman"/>
                <w:sz w:val="24"/>
                <w:szCs w:val="24"/>
              </w:rPr>
            </w:pPr>
            <w:r w:rsidRPr="00757559">
              <w:rPr>
                <w:rFonts w:ascii="Times New Roman" w:hAnsi="Times New Roman" w:cs="Times New Roman"/>
                <w:sz w:val="24"/>
                <w:szCs w:val="24"/>
              </w:rPr>
              <w:t>Администрация Дячкинского сельского поселения,</w:t>
            </w:r>
          </w:p>
          <w:p w:rsidR="00732B17" w:rsidRPr="00757559" w:rsidRDefault="00732B17" w:rsidP="00D624A4">
            <w:pPr>
              <w:spacing w:after="0"/>
              <w:rPr>
                <w:rFonts w:ascii="Times New Roman" w:hAnsi="Times New Roman" w:cs="Times New Roman"/>
                <w:sz w:val="24"/>
                <w:szCs w:val="24"/>
              </w:rPr>
            </w:pPr>
            <w:proofErr w:type="spellStart"/>
            <w:r w:rsidRPr="00757559">
              <w:rPr>
                <w:rFonts w:ascii="Times New Roman" w:hAnsi="Times New Roman" w:cs="Times New Roman"/>
                <w:sz w:val="24"/>
                <w:szCs w:val="24"/>
              </w:rPr>
              <w:t>Горбаткова</w:t>
            </w:r>
            <w:proofErr w:type="spellEnd"/>
            <w:r w:rsidRPr="00757559">
              <w:rPr>
                <w:rFonts w:ascii="Times New Roman" w:hAnsi="Times New Roman" w:cs="Times New Roman"/>
                <w:sz w:val="24"/>
                <w:szCs w:val="24"/>
              </w:rPr>
              <w:t xml:space="preserve"> Наталья Сергеевна, ведущий специалист</w:t>
            </w:r>
          </w:p>
        </w:tc>
      </w:tr>
      <w:tr w:rsidR="00732B17" w:rsidRPr="00757559" w:rsidTr="00732B17">
        <w:tc>
          <w:tcPr>
            <w:tcW w:w="705" w:type="dxa"/>
            <w:tcMar>
              <w:top w:w="0" w:type="dxa"/>
              <w:left w:w="108" w:type="dxa"/>
              <w:bottom w:w="0" w:type="dxa"/>
              <w:right w:w="108" w:type="dxa"/>
            </w:tcMar>
          </w:tcPr>
          <w:p w:rsidR="00732B17" w:rsidRPr="00757559" w:rsidRDefault="00732B17" w:rsidP="00D624A4">
            <w:pPr>
              <w:spacing w:after="0"/>
              <w:rPr>
                <w:rFonts w:ascii="Times New Roman" w:hAnsi="Times New Roman" w:cs="Times New Roman"/>
                <w:sz w:val="24"/>
                <w:szCs w:val="24"/>
              </w:rPr>
            </w:pPr>
            <w:r w:rsidRPr="00757559">
              <w:rPr>
                <w:rFonts w:ascii="Times New Roman" w:hAnsi="Times New Roman" w:cs="Times New Roman"/>
                <w:sz w:val="24"/>
                <w:szCs w:val="24"/>
              </w:rPr>
              <w:t>1.2.</w:t>
            </w:r>
          </w:p>
        </w:tc>
        <w:tc>
          <w:tcPr>
            <w:tcW w:w="5816" w:type="dxa"/>
            <w:shd w:val="clear" w:color="auto" w:fill="auto"/>
            <w:tcMar>
              <w:top w:w="0" w:type="dxa"/>
              <w:left w:w="108" w:type="dxa"/>
              <w:bottom w:w="0" w:type="dxa"/>
              <w:right w:w="108" w:type="dxa"/>
            </w:tcMar>
          </w:tcPr>
          <w:p w:rsidR="00732B17" w:rsidRPr="00757559" w:rsidRDefault="00732B17" w:rsidP="00D624A4">
            <w:pPr>
              <w:spacing w:after="0"/>
              <w:rPr>
                <w:rFonts w:ascii="Times New Roman" w:hAnsi="Times New Roman" w:cs="Times New Roman"/>
                <w:sz w:val="24"/>
                <w:szCs w:val="24"/>
              </w:rPr>
            </w:pPr>
            <w:r w:rsidRPr="00757559">
              <w:rPr>
                <w:rFonts w:ascii="Times New Roman" w:hAnsi="Times New Roman" w:cs="Times New Roman"/>
                <w:sz w:val="24"/>
                <w:szCs w:val="24"/>
              </w:rPr>
              <w:t>Связь с муниципальной программой Дячкинского сельского поселения</w:t>
            </w:r>
          </w:p>
        </w:tc>
        <w:tc>
          <w:tcPr>
            <w:tcW w:w="425" w:type="dxa"/>
            <w:tcMar>
              <w:top w:w="0" w:type="dxa"/>
              <w:left w:w="108" w:type="dxa"/>
              <w:bottom w:w="0" w:type="dxa"/>
              <w:right w:w="108" w:type="dxa"/>
            </w:tcMar>
          </w:tcPr>
          <w:p w:rsidR="00732B17" w:rsidRPr="00757559" w:rsidRDefault="00732B17" w:rsidP="00D624A4">
            <w:pPr>
              <w:spacing w:after="0"/>
              <w:rPr>
                <w:rFonts w:ascii="Times New Roman" w:hAnsi="Times New Roman" w:cs="Times New Roman"/>
                <w:sz w:val="24"/>
                <w:szCs w:val="24"/>
              </w:rPr>
            </w:pPr>
            <w:r w:rsidRPr="00757559">
              <w:rPr>
                <w:rFonts w:ascii="Times New Roman" w:hAnsi="Times New Roman" w:cs="Times New Roman"/>
                <w:sz w:val="24"/>
                <w:szCs w:val="24"/>
              </w:rPr>
              <w:t>–</w:t>
            </w:r>
          </w:p>
        </w:tc>
        <w:tc>
          <w:tcPr>
            <w:tcW w:w="7626" w:type="dxa"/>
            <w:shd w:val="clear" w:color="auto" w:fill="auto"/>
            <w:tcMar>
              <w:top w:w="0" w:type="dxa"/>
              <w:left w:w="108" w:type="dxa"/>
              <w:bottom w:w="0" w:type="dxa"/>
              <w:right w:w="108" w:type="dxa"/>
            </w:tcMar>
          </w:tcPr>
          <w:p w:rsidR="00732B17" w:rsidRPr="00757559" w:rsidRDefault="00732B17" w:rsidP="00D624A4">
            <w:pPr>
              <w:spacing w:after="0"/>
              <w:rPr>
                <w:rFonts w:ascii="Times New Roman" w:hAnsi="Times New Roman" w:cs="Times New Roman"/>
                <w:sz w:val="24"/>
                <w:szCs w:val="24"/>
              </w:rPr>
            </w:pPr>
            <w:r w:rsidRPr="00757559">
              <w:rPr>
                <w:rFonts w:ascii="Times New Roman" w:hAnsi="Times New Roman" w:cs="Times New Roman"/>
                <w:sz w:val="24"/>
                <w:szCs w:val="24"/>
              </w:rPr>
              <w:t>Муниципальная программа Дячкинского сельского поселения</w:t>
            </w:r>
          </w:p>
          <w:p w:rsidR="00732B17" w:rsidRPr="00757559" w:rsidRDefault="00732B17" w:rsidP="00D624A4">
            <w:pPr>
              <w:spacing w:after="0"/>
              <w:rPr>
                <w:rFonts w:ascii="Times New Roman" w:hAnsi="Times New Roman" w:cs="Times New Roman"/>
                <w:sz w:val="24"/>
                <w:szCs w:val="24"/>
              </w:rPr>
            </w:pPr>
            <w:r w:rsidRPr="00757559">
              <w:rPr>
                <w:rFonts w:ascii="Times New Roman" w:hAnsi="Times New Roman" w:cs="Times New Roman"/>
                <w:sz w:val="24"/>
                <w:szCs w:val="24"/>
              </w:rPr>
              <w:t>«Муниципальная политика»</w:t>
            </w:r>
          </w:p>
        </w:tc>
      </w:tr>
    </w:tbl>
    <w:p w:rsidR="00732B17" w:rsidRPr="00757559" w:rsidRDefault="00732B17" w:rsidP="00D624A4">
      <w:pPr>
        <w:spacing w:after="0"/>
        <w:rPr>
          <w:rFonts w:ascii="Times New Roman" w:hAnsi="Times New Roman" w:cs="Times New Roman"/>
          <w:sz w:val="24"/>
          <w:szCs w:val="24"/>
        </w:rPr>
      </w:pPr>
    </w:p>
    <w:p w:rsidR="00732B17" w:rsidRPr="00757559" w:rsidRDefault="00732B17" w:rsidP="00D624A4">
      <w:pPr>
        <w:spacing w:after="0"/>
        <w:rPr>
          <w:rFonts w:ascii="Times New Roman" w:hAnsi="Times New Roman" w:cs="Times New Roman"/>
          <w:sz w:val="24"/>
          <w:szCs w:val="24"/>
        </w:rPr>
        <w:sectPr w:rsidR="00732B17" w:rsidRPr="00757559" w:rsidSect="004D56C8">
          <w:headerReference w:type="default" r:id="rId57"/>
          <w:footerReference w:type="default" r:id="rId58"/>
          <w:pgSz w:w="16848" w:h="11908" w:orient="landscape"/>
          <w:pgMar w:top="1701" w:right="1134" w:bottom="567" w:left="1134" w:header="709" w:footer="624" w:gutter="0"/>
          <w:cols w:space="720"/>
        </w:sectPr>
      </w:pPr>
    </w:p>
    <w:p w:rsidR="00732B17" w:rsidRPr="00757559" w:rsidRDefault="00732B17" w:rsidP="00D624A4">
      <w:pPr>
        <w:spacing w:after="0"/>
        <w:rPr>
          <w:rFonts w:ascii="Times New Roman" w:hAnsi="Times New Roman" w:cs="Times New Roman"/>
          <w:sz w:val="24"/>
          <w:szCs w:val="24"/>
        </w:rPr>
      </w:pPr>
      <w:r w:rsidRPr="00757559">
        <w:rPr>
          <w:rFonts w:ascii="Times New Roman" w:hAnsi="Times New Roman" w:cs="Times New Roman"/>
          <w:sz w:val="24"/>
          <w:szCs w:val="24"/>
        </w:rPr>
        <w:lastRenderedPageBreak/>
        <w:t>2. Показатели комплекса процессных мероприятий</w:t>
      </w:r>
    </w:p>
    <w:p w:rsidR="00732B17" w:rsidRPr="00757559" w:rsidRDefault="00732B17" w:rsidP="00D624A4">
      <w:pPr>
        <w:spacing w:after="0"/>
        <w:rPr>
          <w:rFonts w:ascii="Times New Roman" w:hAnsi="Times New Roman" w:cs="Times New Roman"/>
          <w:sz w:val="24"/>
          <w:szCs w:val="24"/>
        </w:rPr>
      </w:pPr>
    </w:p>
    <w:tbl>
      <w:tblPr>
        <w:tblW w:w="21426" w:type="dxa"/>
        <w:tblLayout w:type="fixed"/>
        <w:tblCellMar>
          <w:left w:w="75" w:type="dxa"/>
          <w:right w:w="75" w:type="dxa"/>
        </w:tblCellMar>
        <w:tblLook w:val="04A0" w:firstRow="1" w:lastRow="0" w:firstColumn="1" w:lastColumn="0" w:noHBand="0" w:noVBand="1"/>
      </w:tblPr>
      <w:tblGrid>
        <w:gridCol w:w="1001"/>
        <w:gridCol w:w="4800"/>
        <w:gridCol w:w="1991"/>
        <w:gridCol w:w="1559"/>
        <w:gridCol w:w="1701"/>
        <w:gridCol w:w="1499"/>
        <w:gridCol w:w="911"/>
        <w:gridCol w:w="937"/>
        <w:gridCol w:w="905"/>
        <w:gridCol w:w="887"/>
        <w:gridCol w:w="1021"/>
        <w:gridCol w:w="2394"/>
        <w:gridCol w:w="1820"/>
      </w:tblGrid>
      <w:tr w:rsidR="00732B17" w:rsidRPr="00757559" w:rsidTr="00732B17">
        <w:trPr>
          <w:trHeight w:val="278"/>
        </w:trPr>
        <w:tc>
          <w:tcPr>
            <w:tcW w:w="1001"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732B17" w:rsidRPr="00757559" w:rsidRDefault="00732B17" w:rsidP="00D624A4">
            <w:pPr>
              <w:spacing w:after="0"/>
              <w:rPr>
                <w:rFonts w:ascii="Times New Roman" w:hAnsi="Times New Roman" w:cs="Times New Roman"/>
                <w:sz w:val="24"/>
                <w:szCs w:val="24"/>
              </w:rPr>
            </w:pPr>
            <w:r w:rsidRPr="00757559">
              <w:rPr>
                <w:rFonts w:ascii="Times New Roman" w:hAnsi="Times New Roman" w:cs="Times New Roman"/>
                <w:sz w:val="24"/>
                <w:szCs w:val="24"/>
              </w:rPr>
              <w:t>№</w:t>
            </w:r>
            <w:r w:rsidRPr="00757559">
              <w:rPr>
                <w:rFonts w:ascii="Times New Roman" w:hAnsi="Times New Roman" w:cs="Times New Roman"/>
                <w:sz w:val="24"/>
                <w:szCs w:val="24"/>
              </w:rPr>
              <w:br/>
              <w:t>п/п</w:t>
            </w:r>
          </w:p>
        </w:tc>
        <w:tc>
          <w:tcPr>
            <w:tcW w:w="4800"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732B17" w:rsidRPr="00757559" w:rsidRDefault="00732B17" w:rsidP="00D624A4">
            <w:pPr>
              <w:spacing w:after="0"/>
              <w:rPr>
                <w:rFonts w:ascii="Times New Roman" w:hAnsi="Times New Roman" w:cs="Times New Roman"/>
                <w:sz w:val="24"/>
                <w:szCs w:val="24"/>
              </w:rPr>
            </w:pPr>
            <w:r w:rsidRPr="00757559">
              <w:rPr>
                <w:rFonts w:ascii="Times New Roman" w:hAnsi="Times New Roman" w:cs="Times New Roman"/>
                <w:sz w:val="24"/>
                <w:szCs w:val="24"/>
              </w:rPr>
              <w:t>Наименование показателя</w:t>
            </w:r>
          </w:p>
        </w:tc>
        <w:tc>
          <w:tcPr>
            <w:tcW w:w="1991"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732B17" w:rsidRPr="00757559" w:rsidRDefault="00732B17" w:rsidP="00D624A4">
            <w:pPr>
              <w:spacing w:after="0"/>
              <w:rPr>
                <w:rFonts w:ascii="Times New Roman" w:hAnsi="Times New Roman" w:cs="Times New Roman"/>
                <w:sz w:val="24"/>
                <w:szCs w:val="24"/>
              </w:rPr>
            </w:pPr>
            <w:r w:rsidRPr="00757559">
              <w:rPr>
                <w:rFonts w:ascii="Times New Roman" w:hAnsi="Times New Roman" w:cs="Times New Roman"/>
                <w:sz w:val="24"/>
                <w:szCs w:val="24"/>
              </w:rPr>
              <w:t>Признак возрастания/</w:t>
            </w:r>
            <w:r w:rsidRPr="00757559">
              <w:rPr>
                <w:rFonts w:ascii="Times New Roman" w:hAnsi="Times New Roman" w:cs="Times New Roman"/>
                <w:sz w:val="24"/>
                <w:szCs w:val="24"/>
              </w:rPr>
              <w:br/>
              <w:t>убывания</w:t>
            </w:r>
          </w:p>
        </w:tc>
        <w:tc>
          <w:tcPr>
            <w:tcW w:w="1559"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732B17" w:rsidRPr="00757559" w:rsidRDefault="00732B17" w:rsidP="00D624A4">
            <w:pPr>
              <w:spacing w:after="0"/>
              <w:rPr>
                <w:rFonts w:ascii="Times New Roman" w:hAnsi="Times New Roman" w:cs="Times New Roman"/>
                <w:sz w:val="24"/>
                <w:szCs w:val="24"/>
              </w:rPr>
            </w:pPr>
            <w:r w:rsidRPr="00757559">
              <w:rPr>
                <w:rFonts w:ascii="Times New Roman" w:hAnsi="Times New Roman" w:cs="Times New Roman"/>
                <w:sz w:val="24"/>
                <w:szCs w:val="24"/>
              </w:rPr>
              <w:t>Уровень показателя</w:t>
            </w:r>
          </w:p>
        </w:tc>
        <w:tc>
          <w:tcPr>
            <w:tcW w:w="1701"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732B17" w:rsidRPr="00757559" w:rsidRDefault="00732B17" w:rsidP="00D624A4">
            <w:pPr>
              <w:spacing w:after="0"/>
              <w:rPr>
                <w:rFonts w:ascii="Times New Roman" w:hAnsi="Times New Roman" w:cs="Times New Roman"/>
                <w:sz w:val="24"/>
                <w:szCs w:val="24"/>
              </w:rPr>
            </w:pPr>
            <w:r w:rsidRPr="00757559">
              <w:rPr>
                <w:rFonts w:ascii="Times New Roman" w:hAnsi="Times New Roman" w:cs="Times New Roman"/>
                <w:sz w:val="24"/>
                <w:szCs w:val="24"/>
              </w:rPr>
              <w:t xml:space="preserve">Единица измерения </w:t>
            </w:r>
            <w:r w:rsidRPr="00757559">
              <w:rPr>
                <w:rFonts w:ascii="Times New Roman" w:hAnsi="Times New Roman" w:cs="Times New Roman"/>
                <w:sz w:val="24"/>
                <w:szCs w:val="24"/>
              </w:rPr>
              <w:br/>
              <w:t>(по ОКЕИ)</w:t>
            </w:r>
          </w:p>
        </w:tc>
        <w:tc>
          <w:tcPr>
            <w:tcW w:w="2410"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732B17" w:rsidRPr="00757559" w:rsidRDefault="00732B17" w:rsidP="00D624A4">
            <w:pPr>
              <w:spacing w:after="0"/>
              <w:rPr>
                <w:rFonts w:ascii="Times New Roman" w:hAnsi="Times New Roman" w:cs="Times New Roman"/>
                <w:sz w:val="24"/>
                <w:szCs w:val="24"/>
              </w:rPr>
            </w:pPr>
            <w:r w:rsidRPr="00757559">
              <w:rPr>
                <w:rFonts w:ascii="Times New Roman" w:hAnsi="Times New Roman" w:cs="Times New Roman"/>
                <w:sz w:val="24"/>
                <w:szCs w:val="24"/>
              </w:rPr>
              <w:t>Базовое значение показателя</w:t>
            </w:r>
          </w:p>
        </w:tc>
        <w:tc>
          <w:tcPr>
            <w:tcW w:w="3750" w:type="dxa"/>
            <w:gridSpan w:val="4"/>
            <w:tcBorders>
              <w:top w:val="single" w:sz="4" w:space="0" w:color="000000"/>
              <w:left w:val="single" w:sz="4" w:space="0" w:color="000000"/>
              <w:right w:val="single" w:sz="4" w:space="0" w:color="000000"/>
            </w:tcBorders>
            <w:tcMar>
              <w:left w:w="75" w:type="dxa"/>
              <w:right w:w="75" w:type="dxa"/>
            </w:tcMar>
          </w:tcPr>
          <w:p w:rsidR="00732B17" w:rsidRPr="00757559" w:rsidRDefault="00732B17" w:rsidP="00D624A4">
            <w:pPr>
              <w:spacing w:after="0"/>
              <w:rPr>
                <w:rFonts w:ascii="Times New Roman" w:hAnsi="Times New Roman" w:cs="Times New Roman"/>
                <w:sz w:val="24"/>
                <w:szCs w:val="24"/>
              </w:rPr>
            </w:pPr>
            <w:r w:rsidRPr="00757559">
              <w:rPr>
                <w:rFonts w:ascii="Times New Roman" w:hAnsi="Times New Roman" w:cs="Times New Roman"/>
                <w:sz w:val="24"/>
                <w:szCs w:val="24"/>
              </w:rPr>
              <w:t>Значения показателей</w:t>
            </w:r>
          </w:p>
        </w:tc>
        <w:tc>
          <w:tcPr>
            <w:tcW w:w="2394"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732B17" w:rsidRPr="00757559" w:rsidRDefault="00732B17" w:rsidP="00D624A4">
            <w:pPr>
              <w:spacing w:after="0"/>
              <w:rPr>
                <w:rFonts w:ascii="Times New Roman" w:hAnsi="Times New Roman" w:cs="Times New Roman"/>
                <w:sz w:val="24"/>
                <w:szCs w:val="24"/>
              </w:rPr>
            </w:pPr>
            <w:r w:rsidRPr="00757559">
              <w:rPr>
                <w:rFonts w:ascii="Times New Roman" w:hAnsi="Times New Roman" w:cs="Times New Roman"/>
                <w:sz w:val="24"/>
                <w:szCs w:val="24"/>
              </w:rPr>
              <w:t>Ответственный за достижение показателя</w:t>
            </w:r>
          </w:p>
        </w:tc>
        <w:tc>
          <w:tcPr>
            <w:tcW w:w="1820"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732B17" w:rsidRPr="00757559" w:rsidRDefault="00732B17" w:rsidP="00D624A4">
            <w:pPr>
              <w:spacing w:after="0"/>
              <w:rPr>
                <w:rFonts w:ascii="Times New Roman" w:hAnsi="Times New Roman" w:cs="Times New Roman"/>
                <w:sz w:val="24"/>
                <w:szCs w:val="24"/>
              </w:rPr>
            </w:pPr>
            <w:r w:rsidRPr="00757559">
              <w:rPr>
                <w:rFonts w:ascii="Times New Roman" w:hAnsi="Times New Roman" w:cs="Times New Roman"/>
                <w:sz w:val="24"/>
                <w:szCs w:val="24"/>
              </w:rPr>
              <w:t>Информационная система</w:t>
            </w:r>
          </w:p>
        </w:tc>
      </w:tr>
      <w:tr w:rsidR="00732B17" w:rsidRPr="00757559" w:rsidTr="00732B17">
        <w:trPr>
          <w:trHeight w:val="647"/>
        </w:trPr>
        <w:tc>
          <w:tcPr>
            <w:tcW w:w="1001"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732B17" w:rsidRPr="00757559" w:rsidRDefault="00732B17" w:rsidP="00D624A4">
            <w:pPr>
              <w:spacing w:after="0"/>
              <w:rPr>
                <w:rFonts w:ascii="Times New Roman" w:hAnsi="Times New Roman" w:cs="Times New Roman"/>
                <w:sz w:val="24"/>
                <w:szCs w:val="24"/>
              </w:rPr>
            </w:pPr>
          </w:p>
        </w:tc>
        <w:tc>
          <w:tcPr>
            <w:tcW w:w="4800"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732B17" w:rsidRPr="00757559" w:rsidRDefault="00732B17" w:rsidP="00D624A4">
            <w:pPr>
              <w:spacing w:after="0"/>
              <w:rPr>
                <w:rFonts w:ascii="Times New Roman" w:hAnsi="Times New Roman" w:cs="Times New Roman"/>
                <w:sz w:val="24"/>
                <w:szCs w:val="24"/>
              </w:rPr>
            </w:pPr>
          </w:p>
        </w:tc>
        <w:tc>
          <w:tcPr>
            <w:tcW w:w="1991"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732B17" w:rsidRPr="00757559" w:rsidRDefault="00732B17" w:rsidP="00D624A4">
            <w:pPr>
              <w:spacing w:after="0"/>
              <w:rPr>
                <w:rFonts w:ascii="Times New Roman" w:hAnsi="Times New Roman" w:cs="Times New Roman"/>
                <w:sz w:val="24"/>
                <w:szCs w:val="24"/>
              </w:rPr>
            </w:pPr>
          </w:p>
        </w:tc>
        <w:tc>
          <w:tcPr>
            <w:tcW w:w="1559"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732B17" w:rsidRPr="00757559" w:rsidRDefault="00732B17" w:rsidP="00D624A4">
            <w:pPr>
              <w:spacing w:after="0"/>
              <w:rPr>
                <w:rFonts w:ascii="Times New Roman" w:hAnsi="Times New Roman" w:cs="Times New Roman"/>
                <w:sz w:val="24"/>
                <w:szCs w:val="24"/>
              </w:rPr>
            </w:pPr>
          </w:p>
        </w:tc>
        <w:tc>
          <w:tcPr>
            <w:tcW w:w="1701"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732B17" w:rsidRPr="00757559" w:rsidRDefault="00732B17" w:rsidP="00D624A4">
            <w:pPr>
              <w:spacing w:after="0"/>
              <w:rPr>
                <w:rFonts w:ascii="Times New Roman" w:hAnsi="Times New Roman" w:cs="Times New Roman"/>
                <w:sz w:val="24"/>
                <w:szCs w:val="24"/>
              </w:rPr>
            </w:pPr>
          </w:p>
        </w:tc>
        <w:tc>
          <w:tcPr>
            <w:tcW w:w="1499" w:type="dxa"/>
            <w:tcBorders>
              <w:left w:val="single" w:sz="4" w:space="0" w:color="000000"/>
              <w:bottom w:val="single" w:sz="4" w:space="0" w:color="000000"/>
              <w:right w:val="single" w:sz="4" w:space="0" w:color="000000"/>
            </w:tcBorders>
            <w:tcMar>
              <w:left w:w="75" w:type="dxa"/>
              <w:right w:w="75" w:type="dxa"/>
            </w:tcMar>
          </w:tcPr>
          <w:p w:rsidR="00732B17" w:rsidRPr="00757559" w:rsidRDefault="00732B17" w:rsidP="00D624A4">
            <w:pPr>
              <w:spacing w:after="0"/>
              <w:rPr>
                <w:rFonts w:ascii="Times New Roman" w:hAnsi="Times New Roman" w:cs="Times New Roman"/>
                <w:sz w:val="24"/>
                <w:szCs w:val="24"/>
              </w:rPr>
            </w:pPr>
            <w:r w:rsidRPr="00757559">
              <w:rPr>
                <w:rFonts w:ascii="Times New Roman" w:hAnsi="Times New Roman" w:cs="Times New Roman"/>
                <w:sz w:val="24"/>
                <w:szCs w:val="24"/>
              </w:rPr>
              <w:t>значение</w:t>
            </w:r>
          </w:p>
        </w:tc>
        <w:tc>
          <w:tcPr>
            <w:tcW w:w="911" w:type="dxa"/>
            <w:tcBorders>
              <w:left w:val="single" w:sz="4" w:space="0" w:color="000000"/>
              <w:bottom w:val="single" w:sz="4" w:space="0" w:color="000000"/>
              <w:right w:val="single" w:sz="4" w:space="0" w:color="000000"/>
            </w:tcBorders>
            <w:tcMar>
              <w:left w:w="75" w:type="dxa"/>
              <w:right w:w="75" w:type="dxa"/>
            </w:tcMar>
          </w:tcPr>
          <w:p w:rsidR="00732B17" w:rsidRPr="00757559" w:rsidRDefault="00732B17" w:rsidP="00D624A4">
            <w:pPr>
              <w:spacing w:after="0"/>
              <w:rPr>
                <w:rFonts w:ascii="Times New Roman" w:hAnsi="Times New Roman" w:cs="Times New Roman"/>
                <w:sz w:val="24"/>
                <w:szCs w:val="24"/>
              </w:rPr>
            </w:pPr>
            <w:r w:rsidRPr="00757559">
              <w:rPr>
                <w:rFonts w:ascii="Times New Roman" w:hAnsi="Times New Roman" w:cs="Times New Roman"/>
                <w:sz w:val="24"/>
                <w:szCs w:val="24"/>
              </w:rPr>
              <w:t>год</w:t>
            </w:r>
          </w:p>
        </w:tc>
        <w:tc>
          <w:tcPr>
            <w:tcW w:w="937" w:type="dxa"/>
            <w:tcBorders>
              <w:top w:val="single" w:sz="4" w:space="0" w:color="000000"/>
              <w:left w:val="single" w:sz="4" w:space="0" w:color="000000"/>
              <w:bottom w:val="single" w:sz="4" w:space="0" w:color="000000"/>
              <w:right w:val="single" w:sz="4" w:space="0" w:color="000000"/>
            </w:tcBorders>
            <w:tcMar>
              <w:left w:w="75" w:type="dxa"/>
              <w:right w:w="75" w:type="dxa"/>
            </w:tcMar>
          </w:tcPr>
          <w:p w:rsidR="00732B17" w:rsidRPr="00757559" w:rsidRDefault="00732B17" w:rsidP="00D624A4">
            <w:pPr>
              <w:spacing w:after="0"/>
              <w:rPr>
                <w:rFonts w:ascii="Times New Roman" w:hAnsi="Times New Roman" w:cs="Times New Roman"/>
                <w:sz w:val="24"/>
                <w:szCs w:val="24"/>
              </w:rPr>
            </w:pPr>
            <w:r w:rsidRPr="00757559">
              <w:rPr>
                <w:rFonts w:ascii="Times New Roman" w:hAnsi="Times New Roman" w:cs="Times New Roman"/>
                <w:sz w:val="24"/>
                <w:szCs w:val="24"/>
              </w:rPr>
              <w:t>2025 год</w:t>
            </w:r>
          </w:p>
        </w:tc>
        <w:tc>
          <w:tcPr>
            <w:tcW w:w="905" w:type="dxa"/>
            <w:tcBorders>
              <w:top w:val="single" w:sz="4" w:space="0" w:color="000000"/>
              <w:left w:val="single" w:sz="4" w:space="0" w:color="000000"/>
              <w:bottom w:val="single" w:sz="4" w:space="0" w:color="000000"/>
              <w:right w:val="single" w:sz="4" w:space="0" w:color="000000"/>
            </w:tcBorders>
            <w:tcMar>
              <w:left w:w="75" w:type="dxa"/>
              <w:right w:w="75" w:type="dxa"/>
            </w:tcMar>
          </w:tcPr>
          <w:p w:rsidR="00732B17" w:rsidRPr="00757559" w:rsidRDefault="00732B17" w:rsidP="00D624A4">
            <w:pPr>
              <w:spacing w:after="0"/>
              <w:rPr>
                <w:rFonts w:ascii="Times New Roman" w:hAnsi="Times New Roman" w:cs="Times New Roman"/>
                <w:sz w:val="24"/>
                <w:szCs w:val="24"/>
              </w:rPr>
            </w:pPr>
            <w:r w:rsidRPr="00757559">
              <w:rPr>
                <w:rFonts w:ascii="Times New Roman" w:hAnsi="Times New Roman" w:cs="Times New Roman"/>
                <w:sz w:val="24"/>
                <w:szCs w:val="24"/>
              </w:rPr>
              <w:t>2026 год</w:t>
            </w:r>
          </w:p>
        </w:tc>
        <w:tc>
          <w:tcPr>
            <w:tcW w:w="887" w:type="dxa"/>
            <w:tcBorders>
              <w:top w:val="single" w:sz="4" w:space="0" w:color="000000"/>
              <w:left w:val="single" w:sz="4" w:space="0" w:color="000000"/>
              <w:bottom w:val="single" w:sz="4" w:space="0" w:color="000000"/>
              <w:right w:val="single" w:sz="4" w:space="0" w:color="000000"/>
            </w:tcBorders>
            <w:tcMar>
              <w:left w:w="75" w:type="dxa"/>
              <w:right w:w="75" w:type="dxa"/>
            </w:tcMar>
          </w:tcPr>
          <w:p w:rsidR="00732B17" w:rsidRPr="00757559" w:rsidRDefault="00732B17" w:rsidP="00D624A4">
            <w:pPr>
              <w:spacing w:after="0"/>
              <w:rPr>
                <w:rFonts w:ascii="Times New Roman" w:hAnsi="Times New Roman" w:cs="Times New Roman"/>
                <w:sz w:val="24"/>
                <w:szCs w:val="24"/>
              </w:rPr>
            </w:pPr>
            <w:r w:rsidRPr="00757559">
              <w:rPr>
                <w:rFonts w:ascii="Times New Roman" w:hAnsi="Times New Roman" w:cs="Times New Roman"/>
                <w:sz w:val="24"/>
                <w:szCs w:val="24"/>
              </w:rPr>
              <w:t>2027 год</w:t>
            </w:r>
          </w:p>
        </w:tc>
        <w:tc>
          <w:tcPr>
            <w:tcW w:w="1021" w:type="dxa"/>
            <w:tcBorders>
              <w:top w:val="single" w:sz="4" w:space="0" w:color="000000"/>
              <w:left w:val="single" w:sz="4" w:space="0" w:color="000000"/>
              <w:bottom w:val="single" w:sz="4" w:space="0" w:color="000000"/>
              <w:right w:val="single" w:sz="4" w:space="0" w:color="000000"/>
            </w:tcBorders>
            <w:tcMar>
              <w:left w:w="75" w:type="dxa"/>
              <w:right w:w="75" w:type="dxa"/>
            </w:tcMar>
          </w:tcPr>
          <w:p w:rsidR="00732B17" w:rsidRPr="00757559" w:rsidRDefault="00732B17" w:rsidP="00D624A4">
            <w:pPr>
              <w:spacing w:after="0"/>
              <w:rPr>
                <w:rFonts w:ascii="Times New Roman" w:hAnsi="Times New Roman" w:cs="Times New Roman"/>
                <w:sz w:val="24"/>
                <w:szCs w:val="24"/>
              </w:rPr>
            </w:pPr>
            <w:r w:rsidRPr="00757559">
              <w:rPr>
                <w:rFonts w:ascii="Times New Roman" w:hAnsi="Times New Roman" w:cs="Times New Roman"/>
                <w:sz w:val="24"/>
                <w:szCs w:val="24"/>
              </w:rPr>
              <w:t>2030 год</w:t>
            </w:r>
          </w:p>
          <w:p w:rsidR="00732B17" w:rsidRPr="00757559" w:rsidRDefault="00732B17" w:rsidP="00D624A4">
            <w:pPr>
              <w:spacing w:after="0"/>
              <w:rPr>
                <w:rFonts w:ascii="Times New Roman" w:hAnsi="Times New Roman" w:cs="Times New Roman"/>
                <w:sz w:val="24"/>
                <w:szCs w:val="24"/>
              </w:rPr>
            </w:pPr>
            <w:r w:rsidRPr="00757559">
              <w:rPr>
                <w:rFonts w:ascii="Times New Roman" w:hAnsi="Times New Roman" w:cs="Times New Roman"/>
                <w:sz w:val="24"/>
                <w:szCs w:val="24"/>
              </w:rPr>
              <w:t>(</w:t>
            </w:r>
            <w:proofErr w:type="spellStart"/>
            <w:proofErr w:type="gramStart"/>
            <w:r w:rsidRPr="00757559">
              <w:rPr>
                <w:rFonts w:ascii="Times New Roman" w:hAnsi="Times New Roman" w:cs="Times New Roman"/>
                <w:sz w:val="24"/>
                <w:szCs w:val="24"/>
              </w:rPr>
              <w:t>спра-вочно</w:t>
            </w:r>
            <w:proofErr w:type="spellEnd"/>
            <w:proofErr w:type="gramEnd"/>
            <w:r w:rsidRPr="00757559">
              <w:rPr>
                <w:rFonts w:ascii="Times New Roman" w:hAnsi="Times New Roman" w:cs="Times New Roman"/>
                <w:sz w:val="24"/>
                <w:szCs w:val="24"/>
              </w:rPr>
              <w:t>)</w:t>
            </w:r>
          </w:p>
        </w:tc>
        <w:tc>
          <w:tcPr>
            <w:tcW w:w="2394"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732B17" w:rsidRPr="00757559" w:rsidRDefault="00732B17" w:rsidP="00D624A4">
            <w:pPr>
              <w:spacing w:after="0"/>
              <w:rPr>
                <w:rFonts w:ascii="Times New Roman" w:hAnsi="Times New Roman" w:cs="Times New Roman"/>
                <w:sz w:val="24"/>
                <w:szCs w:val="24"/>
              </w:rPr>
            </w:pPr>
          </w:p>
        </w:tc>
        <w:tc>
          <w:tcPr>
            <w:tcW w:w="1820"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732B17" w:rsidRPr="00757559" w:rsidRDefault="00732B17" w:rsidP="00D624A4">
            <w:pPr>
              <w:spacing w:after="0"/>
              <w:rPr>
                <w:rFonts w:ascii="Times New Roman" w:hAnsi="Times New Roman" w:cs="Times New Roman"/>
                <w:sz w:val="24"/>
                <w:szCs w:val="24"/>
              </w:rPr>
            </w:pPr>
          </w:p>
        </w:tc>
      </w:tr>
    </w:tbl>
    <w:p w:rsidR="00732B17" w:rsidRPr="00757559" w:rsidRDefault="00732B17" w:rsidP="00D624A4">
      <w:pPr>
        <w:spacing w:after="0"/>
        <w:rPr>
          <w:rFonts w:ascii="Times New Roman" w:hAnsi="Times New Roman" w:cs="Times New Roman"/>
          <w:sz w:val="24"/>
          <w:szCs w:val="24"/>
        </w:rPr>
      </w:pPr>
    </w:p>
    <w:tbl>
      <w:tblPr>
        <w:tblW w:w="21400" w:type="dxa"/>
        <w:tblLayout w:type="fixed"/>
        <w:tblCellMar>
          <w:left w:w="75" w:type="dxa"/>
          <w:right w:w="75" w:type="dxa"/>
        </w:tblCellMar>
        <w:tblLook w:val="04A0" w:firstRow="1" w:lastRow="0" w:firstColumn="1" w:lastColumn="0" w:noHBand="0" w:noVBand="1"/>
      </w:tblPr>
      <w:tblGrid>
        <w:gridCol w:w="1001"/>
        <w:gridCol w:w="4800"/>
        <w:gridCol w:w="1991"/>
        <w:gridCol w:w="1559"/>
        <w:gridCol w:w="1748"/>
        <w:gridCol w:w="1429"/>
        <w:gridCol w:w="953"/>
        <w:gridCol w:w="907"/>
        <w:gridCol w:w="907"/>
        <w:gridCol w:w="907"/>
        <w:gridCol w:w="1007"/>
        <w:gridCol w:w="2409"/>
        <w:gridCol w:w="1782"/>
      </w:tblGrid>
      <w:tr w:rsidR="00732B17" w:rsidRPr="00757559" w:rsidTr="00732B17">
        <w:trPr>
          <w:tblHeader/>
        </w:trPr>
        <w:tc>
          <w:tcPr>
            <w:tcW w:w="1001" w:type="dxa"/>
            <w:tcBorders>
              <w:top w:val="single" w:sz="4" w:space="0" w:color="000000"/>
              <w:left w:val="single" w:sz="4" w:space="0" w:color="000000"/>
              <w:bottom w:val="single" w:sz="4" w:space="0" w:color="000000"/>
              <w:right w:val="single" w:sz="4" w:space="0" w:color="000000"/>
            </w:tcBorders>
            <w:tcMar>
              <w:left w:w="75" w:type="dxa"/>
              <w:right w:w="75" w:type="dxa"/>
            </w:tcMar>
          </w:tcPr>
          <w:p w:rsidR="00732B17" w:rsidRPr="00757559" w:rsidRDefault="00732B17" w:rsidP="00D624A4">
            <w:pPr>
              <w:spacing w:after="0"/>
              <w:rPr>
                <w:rFonts w:ascii="Times New Roman" w:hAnsi="Times New Roman" w:cs="Times New Roman"/>
                <w:sz w:val="24"/>
                <w:szCs w:val="24"/>
              </w:rPr>
            </w:pPr>
            <w:r w:rsidRPr="00757559">
              <w:rPr>
                <w:rFonts w:ascii="Times New Roman" w:hAnsi="Times New Roman" w:cs="Times New Roman"/>
                <w:sz w:val="24"/>
                <w:szCs w:val="24"/>
              </w:rPr>
              <w:t>1</w:t>
            </w:r>
          </w:p>
        </w:tc>
        <w:tc>
          <w:tcPr>
            <w:tcW w:w="4800" w:type="dxa"/>
            <w:tcBorders>
              <w:top w:val="single" w:sz="4" w:space="0" w:color="000000"/>
              <w:left w:val="single" w:sz="4" w:space="0" w:color="000000"/>
              <w:bottom w:val="single" w:sz="4" w:space="0" w:color="000000"/>
              <w:right w:val="single" w:sz="4" w:space="0" w:color="000000"/>
            </w:tcBorders>
            <w:tcMar>
              <w:left w:w="75" w:type="dxa"/>
              <w:right w:w="75" w:type="dxa"/>
            </w:tcMar>
          </w:tcPr>
          <w:p w:rsidR="00732B17" w:rsidRPr="00757559" w:rsidRDefault="00732B17" w:rsidP="00D624A4">
            <w:pPr>
              <w:spacing w:after="0"/>
              <w:rPr>
                <w:rFonts w:ascii="Times New Roman" w:hAnsi="Times New Roman" w:cs="Times New Roman"/>
                <w:sz w:val="24"/>
                <w:szCs w:val="24"/>
              </w:rPr>
            </w:pPr>
            <w:r w:rsidRPr="00757559">
              <w:rPr>
                <w:rFonts w:ascii="Times New Roman" w:hAnsi="Times New Roman" w:cs="Times New Roman"/>
                <w:sz w:val="24"/>
                <w:szCs w:val="24"/>
              </w:rPr>
              <w:t>2</w:t>
            </w:r>
          </w:p>
        </w:tc>
        <w:tc>
          <w:tcPr>
            <w:tcW w:w="1991" w:type="dxa"/>
            <w:tcBorders>
              <w:top w:val="single" w:sz="4" w:space="0" w:color="000000"/>
              <w:left w:val="single" w:sz="4" w:space="0" w:color="000000"/>
              <w:bottom w:val="single" w:sz="4" w:space="0" w:color="000000"/>
              <w:right w:val="single" w:sz="4" w:space="0" w:color="000000"/>
            </w:tcBorders>
            <w:tcMar>
              <w:left w:w="75" w:type="dxa"/>
              <w:right w:w="75" w:type="dxa"/>
            </w:tcMar>
          </w:tcPr>
          <w:p w:rsidR="00732B17" w:rsidRPr="00757559" w:rsidRDefault="00732B17" w:rsidP="00D624A4">
            <w:pPr>
              <w:spacing w:after="0"/>
              <w:rPr>
                <w:rFonts w:ascii="Times New Roman" w:hAnsi="Times New Roman" w:cs="Times New Roman"/>
                <w:sz w:val="24"/>
                <w:szCs w:val="24"/>
              </w:rPr>
            </w:pPr>
            <w:r w:rsidRPr="00757559">
              <w:rPr>
                <w:rFonts w:ascii="Times New Roman" w:hAnsi="Times New Roman" w:cs="Times New Roman"/>
                <w:sz w:val="24"/>
                <w:szCs w:val="24"/>
              </w:rPr>
              <w:t>3</w:t>
            </w:r>
          </w:p>
        </w:tc>
        <w:tc>
          <w:tcPr>
            <w:tcW w:w="1559" w:type="dxa"/>
            <w:tcBorders>
              <w:top w:val="single" w:sz="4" w:space="0" w:color="000000"/>
              <w:left w:val="single" w:sz="4" w:space="0" w:color="000000"/>
              <w:bottom w:val="single" w:sz="4" w:space="0" w:color="000000"/>
              <w:right w:val="single" w:sz="4" w:space="0" w:color="000000"/>
            </w:tcBorders>
            <w:tcMar>
              <w:left w:w="75" w:type="dxa"/>
              <w:right w:w="75" w:type="dxa"/>
            </w:tcMar>
          </w:tcPr>
          <w:p w:rsidR="00732B17" w:rsidRPr="00757559" w:rsidRDefault="00732B17" w:rsidP="00D624A4">
            <w:pPr>
              <w:spacing w:after="0"/>
              <w:rPr>
                <w:rFonts w:ascii="Times New Roman" w:hAnsi="Times New Roman" w:cs="Times New Roman"/>
                <w:sz w:val="24"/>
                <w:szCs w:val="24"/>
              </w:rPr>
            </w:pPr>
            <w:r w:rsidRPr="00757559">
              <w:rPr>
                <w:rFonts w:ascii="Times New Roman" w:hAnsi="Times New Roman" w:cs="Times New Roman"/>
                <w:sz w:val="24"/>
                <w:szCs w:val="24"/>
              </w:rPr>
              <w:t>4</w:t>
            </w:r>
          </w:p>
        </w:tc>
        <w:tc>
          <w:tcPr>
            <w:tcW w:w="1748" w:type="dxa"/>
            <w:tcBorders>
              <w:top w:val="single" w:sz="4" w:space="0" w:color="000000"/>
              <w:left w:val="single" w:sz="4" w:space="0" w:color="000000"/>
              <w:bottom w:val="single" w:sz="4" w:space="0" w:color="000000"/>
              <w:right w:val="single" w:sz="4" w:space="0" w:color="000000"/>
            </w:tcBorders>
            <w:tcMar>
              <w:left w:w="75" w:type="dxa"/>
              <w:right w:w="75" w:type="dxa"/>
            </w:tcMar>
          </w:tcPr>
          <w:p w:rsidR="00732B17" w:rsidRPr="00757559" w:rsidRDefault="00732B17" w:rsidP="00D624A4">
            <w:pPr>
              <w:spacing w:after="0"/>
              <w:rPr>
                <w:rFonts w:ascii="Times New Roman" w:hAnsi="Times New Roman" w:cs="Times New Roman"/>
                <w:sz w:val="24"/>
                <w:szCs w:val="24"/>
              </w:rPr>
            </w:pPr>
            <w:r w:rsidRPr="00757559">
              <w:rPr>
                <w:rFonts w:ascii="Times New Roman" w:hAnsi="Times New Roman" w:cs="Times New Roman"/>
                <w:sz w:val="24"/>
                <w:szCs w:val="24"/>
              </w:rPr>
              <w:t>5</w:t>
            </w:r>
          </w:p>
        </w:tc>
        <w:tc>
          <w:tcPr>
            <w:tcW w:w="1429" w:type="dxa"/>
            <w:tcBorders>
              <w:top w:val="single" w:sz="4" w:space="0" w:color="000000"/>
              <w:left w:val="single" w:sz="4" w:space="0" w:color="000000"/>
              <w:bottom w:val="single" w:sz="4" w:space="0" w:color="000000"/>
              <w:right w:val="single" w:sz="4" w:space="0" w:color="000000"/>
            </w:tcBorders>
            <w:tcMar>
              <w:left w:w="75" w:type="dxa"/>
              <w:right w:w="75" w:type="dxa"/>
            </w:tcMar>
          </w:tcPr>
          <w:p w:rsidR="00732B17" w:rsidRPr="00757559" w:rsidRDefault="00732B17" w:rsidP="00D624A4">
            <w:pPr>
              <w:spacing w:after="0"/>
              <w:rPr>
                <w:rFonts w:ascii="Times New Roman" w:hAnsi="Times New Roman" w:cs="Times New Roman"/>
                <w:sz w:val="24"/>
                <w:szCs w:val="24"/>
              </w:rPr>
            </w:pPr>
            <w:r w:rsidRPr="00757559">
              <w:rPr>
                <w:rFonts w:ascii="Times New Roman" w:hAnsi="Times New Roman" w:cs="Times New Roman"/>
                <w:sz w:val="24"/>
                <w:szCs w:val="24"/>
              </w:rPr>
              <w:t>6</w:t>
            </w:r>
          </w:p>
        </w:tc>
        <w:tc>
          <w:tcPr>
            <w:tcW w:w="953" w:type="dxa"/>
            <w:tcBorders>
              <w:top w:val="single" w:sz="4" w:space="0" w:color="000000"/>
              <w:left w:val="single" w:sz="4" w:space="0" w:color="000000"/>
              <w:bottom w:val="single" w:sz="4" w:space="0" w:color="000000"/>
              <w:right w:val="single" w:sz="4" w:space="0" w:color="000000"/>
            </w:tcBorders>
            <w:tcMar>
              <w:left w:w="75" w:type="dxa"/>
              <w:right w:w="75" w:type="dxa"/>
            </w:tcMar>
          </w:tcPr>
          <w:p w:rsidR="00732B17" w:rsidRPr="00757559" w:rsidRDefault="00732B17" w:rsidP="00D624A4">
            <w:pPr>
              <w:spacing w:after="0"/>
              <w:rPr>
                <w:rFonts w:ascii="Times New Roman" w:hAnsi="Times New Roman" w:cs="Times New Roman"/>
                <w:sz w:val="24"/>
                <w:szCs w:val="24"/>
              </w:rPr>
            </w:pPr>
            <w:r w:rsidRPr="00757559">
              <w:rPr>
                <w:rFonts w:ascii="Times New Roman" w:hAnsi="Times New Roman" w:cs="Times New Roman"/>
                <w:sz w:val="24"/>
                <w:szCs w:val="24"/>
              </w:rPr>
              <w:t>7</w:t>
            </w:r>
          </w:p>
        </w:tc>
        <w:tc>
          <w:tcPr>
            <w:tcW w:w="907" w:type="dxa"/>
            <w:tcBorders>
              <w:top w:val="single" w:sz="4" w:space="0" w:color="000000"/>
              <w:left w:val="single" w:sz="4" w:space="0" w:color="000000"/>
              <w:bottom w:val="single" w:sz="4" w:space="0" w:color="000000"/>
              <w:right w:val="single" w:sz="4" w:space="0" w:color="000000"/>
            </w:tcBorders>
            <w:tcMar>
              <w:left w:w="75" w:type="dxa"/>
              <w:right w:w="75" w:type="dxa"/>
            </w:tcMar>
          </w:tcPr>
          <w:p w:rsidR="00732B17" w:rsidRPr="00757559" w:rsidRDefault="00732B17" w:rsidP="00D624A4">
            <w:pPr>
              <w:spacing w:after="0"/>
              <w:rPr>
                <w:rFonts w:ascii="Times New Roman" w:hAnsi="Times New Roman" w:cs="Times New Roman"/>
                <w:sz w:val="24"/>
                <w:szCs w:val="24"/>
              </w:rPr>
            </w:pPr>
            <w:r w:rsidRPr="00757559">
              <w:rPr>
                <w:rFonts w:ascii="Times New Roman" w:hAnsi="Times New Roman" w:cs="Times New Roman"/>
                <w:sz w:val="24"/>
                <w:szCs w:val="24"/>
              </w:rPr>
              <w:t>8</w:t>
            </w:r>
          </w:p>
        </w:tc>
        <w:tc>
          <w:tcPr>
            <w:tcW w:w="907" w:type="dxa"/>
            <w:tcBorders>
              <w:top w:val="single" w:sz="4" w:space="0" w:color="000000"/>
              <w:left w:val="single" w:sz="4" w:space="0" w:color="000000"/>
              <w:bottom w:val="single" w:sz="4" w:space="0" w:color="000000"/>
              <w:right w:val="single" w:sz="4" w:space="0" w:color="000000"/>
            </w:tcBorders>
            <w:tcMar>
              <w:left w:w="75" w:type="dxa"/>
              <w:right w:w="75" w:type="dxa"/>
            </w:tcMar>
          </w:tcPr>
          <w:p w:rsidR="00732B17" w:rsidRPr="00757559" w:rsidRDefault="00732B17" w:rsidP="00D624A4">
            <w:pPr>
              <w:spacing w:after="0"/>
              <w:rPr>
                <w:rFonts w:ascii="Times New Roman" w:hAnsi="Times New Roman" w:cs="Times New Roman"/>
                <w:sz w:val="24"/>
                <w:szCs w:val="24"/>
              </w:rPr>
            </w:pPr>
            <w:r w:rsidRPr="00757559">
              <w:rPr>
                <w:rFonts w:ascii="Times New Roman" w:hAnsi="Times New Roman" w:cs="Times New Roman"/>
                <w:sz w:val="24"/>
                <w:szCs w:val="24"/>
              </w:rPr>
              <w:t>9</w:t>
            </w:r>
          </w:p>
        </w:tc>
        <w:tc>
          <w:tcPr>
            <w:tcW w:w="907" w:type="dxa"/>
            <w:tcBorders>
              <w:top w:val="single" w:sz="4" w:space="0" w:color="000000"/>
              <w:left w:val="single" w:sz="4" w:space="0" w:color="000000"/>
              <w:bottom w:val="single" w:sz="4" w:space="0" w:color="000000"/>
              <w:right w:val="single" w:sz="4" w:space="0" w:color="000000"/>
            </w:tcBorders>
            <w:tcMar>
              <w:left w:w="75" w:type="dxa"/>
              <w:right w:w="75" w:type="dxa"/>
            </w:tcMar>
          </w:tcPr>
          <w:p w:rsidR="00732B17" w:rsidRPr="00757559" w:rsidRDefault="00732B17" w:rsidP="00D624A4">
            <w:pPr>
              <w:spacing w:after="0"/>
              <w:rPr>
                <w:rFonts w:ascii="Times New Roman" w:hAnsi="Times New Roman" w:cs="Times New Roman"/>
                <w:sz w:val="24"/>
                <w:szCs w:val="24"/>
              </w:rPr>
            </w:pPr>
            <w:r w:rsidRPr="00757559">
              <w:rPr>
                <w:rFonts w:ascii="Times New Roman" w:hAnsi="Times New Roman" w:cs="Times New Roman"/>
                <w:sz w:val="24"/>
                <w:szCs w:val="24"/>
              </w:rPr>
              <w:t>10</w:t>
            </w:r>
          </w:p>
        </w:tc>
        <w:tc>
          <w:tcPr>
            <w:tcW w:w="1007" w:type="dxa"/>
            <w:tcBorders>
              <w:top w:val="single" w:sz="4" w:space="0" w:color="000000"/>
              <w:left w:val="single" w:sz="4" w:space="0" w:color="000000"/>
              <w:bottom w:val="single" w:sz="4" w:space="0" w:color="000000"/>
              <w:right w:val="single" w:sz="4" w:space="0" w:color="000000"/>
            </w:tcBorders>
            <w:tcMar>
              <w:left w:w="75" w:type="dxa"/>
              <w:right w:w="75" w:type="dxa"/>
            </w:tcMar>
          </w:tcPr>
          <w:p w:rsidR="00732B17" w:rsidRPr="00757559" w:rsidRDefault="00732B17" w:rsidP="00D624A4">
            <w:pPr>
              <w:spacing w:after="0"/>
              <w:rPr>
                <w:rFonts w:ascii="Times New Roman" w:hAnsi="Times New Roman" w:cs="Times New Roman"/>
                <w:sz w:val="24"/>
                <w:szCs w:val="24"/>
              </w:rPr>
            </w:pPr>
            <w:r w:rsidRPr="00757559">
              <w:rPr>
                <w:rFonts w:ascii="Times New Roman" w:hAnsi="Times New Roman" w:cs="Times New Roman"/>
                <w:sz w:val="24"/>
                <w:szCs w:val="24"/>
              </w:rPr>
              <w:t>11</w:t>
            </w:r>
          </w:p>
        </w:tc>
        <w:tc>
          <w:tcPr>
            <w:tcW w:w="2409" w:type="dxa"/>
            <w:tcBorders>
              <w:top w:val="single" w:sz="4" w:space="0" w:color="000000"/>
              <w:left w:val="single" w:sz="4" w:space="0" w:color="000000"/>
              <w:bottom w:val="single" w:sz="4" w:space="0" w:color="000000"/>
              <w:right w:val="single" w:sz="4" w:space="0" w:color="000000"/>
            </w:tcBorders>
            <w:tcMar>
              <w:left w:w="75" w:type="dxa"/>
              <w:right w:w="75" w:type="dxa"/>
            </w:tcMar>
          </w:tcPr>
          <w:p w:rsidR="00732B17" w:rsidRPr="00757559" w:rsidRDefault="00732B17" w:rsidP="00D624A4">
            <w:pPr>
              <w:spacing w:after="0"/>
              <w:rPr>
                <w:rFonts w:ascii="Times New Roman" w:hAnsi="Times New Roman" w:cs="Times New Roman"/>
                <w:sz w:val="24"/>
                <w:szCs w:val="24"/>
              </w:rPr>
            </w:pPr>
            <w:r w:rsidRPr="00757559">
              <w:rPr>
                <w:rFonts w:ascii="Times New Roman" w:hAnsi="Times New Roman" w:cs="Times New Roman"/>
                <w:sz w:val="24"/>
                <w:szCs w:val="24"/>
              </w:rPr>
              <w:t>12</w:t>
            </w:r>
          </w:p>
        </w:tc>
        <w:tc>
          <w:tcPr>
            <w:tcW w:w="1782" w:type="dxa"/>
            <w:tcBorders>
              <w:top w:val="single" w:sz="4" w:space="0" w:color="000000"/>
              <w:left w:val="single" w:sz="4" w:space="0" w:color="000000"/>
              <w:bottom w:val="single" w:sz="4" w:space="0" w:color="000000"/>
              <w:right w:val="single" w:sz="4" w:space="0" w:color="000000"/>
            </w:tcBorders>
            <w:tcMar>
              <w:left w:w="75" w:type="dxa"/>
              <w:right w:w="75" w:type="dxa"/>
            </w:tcMar>
          </w:tcPr>
          <w:p w:rsidR="00732B17" w:rsidRPr="00757559" w:rsidRDefault="00732B17" w:rsidP="00D624A4">
            <w:pPr>
              <w:spacing w:after="0"/>
              <w:rPr>
                <w:rFonts w:ascii="Times New Roman" w:hAnsi="Times New Roman" w:cs="Times New Roman"/>
                <w:sz w:val="24"/>
                <w:szCs w:val="24"/>
              </w:rPr>
            </w:pPr>
            <w:r w:rsidRPr="00757559">
              <w:rPr>
                <w:rFonts w:ascii="Times New Roman" w:hAnsi="Times New Roman" w:cs="Times New Roman"/>
                <w:sz w:val="24"/>
                <w:szCs w:val="24"/>
              </w:rPr>
              <w:t>13</w:t>
            </w:r>
          </w:p>
        </w:tc>
      </w:tr>
      <w:tr w:rsidR="00732B17" w:rsidRPr="00757559" w:rsidTr="00732B17">
        <w:trPr>
          <w:trHeight w:val="185"/>
        </w:trPr>
        <w:tc>
          <w:tcPr>
            <w:tcW w:w="21400" w:type="dxa"/>
            <w:gridSpan w:val="13"/>
            <w:tcBorders>
              <w:top w:val="single" w:sz="4" w:space="0" w:color="000000"/>
              <w:left w:val="single" w:sz="4" w:space="0" w:color="000000"/>
              <w:bottom w:val="single" w:sz="4" w:space="0" w:color="000000"/>
              <w:right w:val="single" w:sz="6" w:space="0" w:color="000000"/>
            </w:tcBorders>
            <w:shd w:val="clear" w:color="auto" w:fill="auto"/>
            <w:tcMar>
              <w:top w:w="0" w:type="dxa"/>
              <w:left w:w="108" w:type="dxa"/>
              <w:bottom w:w="0" w:type="dxa"/>
              <w:right w:w="108" w:type="dxa"/>
            </w:tcMar>
          </w:tcPr>
          <w:p w:rsidR="00732B17" w:rsidRPr="00757559" w:rsidRDefault="00732B17" w:rsidP="00D624A4">
            <w:pPr>
              <w:spacing w:after="0"/>
              <w:rPr>
                <w:rFonts w:ascii="Times New Roman" w:hAnsi="Times New Roman" w:cs="Times New Roman"/>
                <w:sz w:val="24"/>
                <w:szCs w:val="24"/>
                <w:highlight w:val="yellow"/>
              </w:rPr>
            </w:pPr>
            <w:r w:rsidRPr="00757559">
              <w:rPr>
                <w:rFonts w:ascii="Times New Roman" w:hAnsi="Times New Roman" w:cs="Times New Roman"/>
                <w:sz w:val="24"/>
                <w:szCs w:val="24"/>
              </w:rPr>
              <w:t>1. Задача комплекса процессных мероприятий «Обеспечено профессиональное развитие муниципальных служащих и иных лиц, занятых в Администрации Дячкинского сельского поселения»</w:t>
            </w:r>
          </w:p>
        </w:tc>
      </w:tr>
      <w:tr w:rsidR="00732B17" w:rsidRPr="00757559" w:rsidTr="00732B17">
        <w:trPr>
          <w:trHeight w:val="185"/>
        </w:trPr>
        <w:tc>
          <w:tcPr>
            <w:tcW w:w="1001" w:type="dxa"/>
            <w:tcBorders>
              <w:top w:val="single" w:sz="6" w:space="0" w:color="000000"/>
              <w:left w:val="single" w:sz="6" w:space="0" w:color="000000"/>
              <w:bottom w:val="single" w:sz="6" w:space="0" w:color="000000"/>
              <w:right w:val="single" w:sz="6" w:space="0" w:color="000000"/>
            </w:tcBorders>
          </w:tcPr>
          <w:p w:rsidR="00732B17" w:rsidRPr="00757559" w:rsidRDefault="00732B17" w:rsidP="00D624A4">
            <w:pPr>
              <w:spacing w:after="0"/>
              <w:rPr>
                <w:rFonts w:ascii="Times New Roman" w:hAnsi="Times New Roman" w:cs="Times New Roman"/>
                <w:sz w:val="24"/>
                <w:szCs w:val="24"/>
              </w:rPr>
            </w:pPr>
            <w:r w:rsidRPr="00757559">
              <w:rPr>
                <w:rFonts w:ascii="Times New Roman" w:hAnsi="Times New Roman" w:cs="Times New Roman"/>
                <w:sz w:val="24"/>
                <w:szCs w:val="24"/>
              </w:rPr>
              <w:t>1.1.</w:t>
            </w:r>
          </w:p>
        </w:tc>
        <w:tc>
          <w:tcPr>
            <w:tcW w:w="4800" w:type="dxa"/>
            <w:tcBorders>
              <w:top w:val="single" w:sz="6" w:space="0" w:color="000000"/>
              <w:left w:val="single" w:sz="6" w:space="0" w:color="000000"/>
              <w:bottom w:val="single" w:sz="6" w:space="0" w:color="000000"/>
              <w:right w:val="single" w:sz="6" w:space="0" w:color="000000"/>
            </w:tcBorders>
          </w:tcPr>
          <w:p w:rsidR="00732B17" w:rsidRPr="00757559" w:rsidRDefault="00732B17" w:rsidP="00D624A4">
            <w:pPr>
              <w:spacing w:after="0"/>
              <w:rPr>
                <w:rFonts w:ascii="Times New Roman" w:hAnsi="Times New Roman" w:cs="Times New Roman"/>
                <w:sz w:val="24"/>
                <w:szCs w:val="24"/>
              </w:rPr>
            </w:pPr>
            <w:r w:rsidRPr="00757559">
              <w:rPr>
                <w:rFonts w:ascii="Times New Roman" w:hAnsi="Times New Roman" w:cs="Times New Roman"/>
                <w:sz w:val="24"/>
                <w:szCs w:val="24"/>
              </w:rPr>
              <w:t xml:space="preserve">Количество муниципальных </w:t>
            </w:r>
            <w:proofErr w:type="gramStart"/>
            <w:r w:rsidRPr="00757559">
              <w:rPr>
                <w:rFonts w:ascii="Times New Roman" w:hAnsi="Times New Roman" w:cs="Times New Roman"/>
                <w:sz w:val="24"/>
                <w:szCs w:val="24"/>
              </w:rPr>
              <w:t>служащих,  в</w:t>
            </w:r>
            <w:proofErr w:type="gramEnd"/>
            <w:r w:rsidRPr="00757559">
              <w:rPr>
                <w:rFonts w:ascii="Times New Roman" w:hAnsi="Times New Roman" w:cs="Times New Roman"/>
                <w:sz w:val="24"/>
                <w:szCs w:val="24"/>
              </w:rPr>
              <w:t xml:space="preserve"> отношении которых проведены мероприятия по профессиональному развитию</w:t>
            </w:r>
          </w:p>
        </w:tc>
        <w:tc>
          <w:tcPr>
            <w:tcW w:w="1991" w:type="dxa"/>
            <w:tcBorders>
              <w:top w:val="single" w:sz="6" w:space="0" w:color="000000"/>
              <w:left w:val="single" w:sz="6" w:space="0" w:color="000000"/>
              <w:bottom w:val="single" w:sz="6" w:space="0" w:color="000000"/>
              <w:right w:val="single" w:sz="6" w:space="0" w:color="000000"/>
            </w:tcBorders>
          </w:tcPr>
          <w:p w:rsidR="00732B17" w:rsidRPr="00757559" w:rsidRDefault="00732B17" w:rsidP="00D624A4">
            <w:pPr>
              <w:spacing w:after="0"/>
              <w:rPr>
                <w:rFonts w:ascii="Times New Roman" w:hAnsi="Times New Roman" w:cs="Times New Roman"/>
                <w:sz w:val="24"/>
                <w:szCs w:val="24"/>
              </w:rPr>
            </w:pPr>
            <w:r w:rsidRPr="00757559">
              <w:rPr>
                <w:rFonts w:ascii="Times New Roman" w:hAnsi="Times New Roman" w:cs="Times New Roman"/>
                <w:sz w:val="24"/>
                <w:szCs w:val="24"/>
              </w:rPr>
              <w:t>возрастающий</w:t>
            </w:r>
          </w:p>
        </w:tc>
        <w:tc>
          <w:tcPr>
            <w:tcW w:w="1559" w:type="dxa"/>
            <w:tcBorders>
              <w:top w:val="single" w:sz="6" w:space="0" w:color="000000"/>
              <w:left w:val="single" w:sz="6" w:space="0" w:color="000000"/>
              <w:bottom w:val="single" w:sz="6" w:space="0" w:color="000000"/>
              <w:right w:val="single" w:sz="6" w:space="0" w:color="000000"/>
            </w:tcBorders>
          </w:tcPr>
          <w:p w:rsidR="00732B17" w:rsidRPr="00757559" w:rsidRDefault="00732B17" w:rsidP="00D624A4">
            <w:pPr>
              <w:spacing w:after="0"/>
              <w:rPr>
                <w:rFonts w:ascii="Times New Roman" w:hAnsi="Times New Roman" w:cs="Times New Roman"/>
                <w:sz w:val="24"/>
                <w:szCs w:val="24"/>
              </w:rPr>
            </w:pPr>
            <w:r w:rsidRPr="00757559">
              <w:rPr>
                <w:rFonts w:ascii="Times New Roman" w:hAnsi="Times New Roman" w:cs="Times New Roman"/>
                <w:sz w:val="24"/>
                <w:szCs w:val="24"/>
              </w:rPr>
              <w:t>МП</w:t>
            </w:r>
          </w:p>
        </w:tc>
        <w:tc>
          <w:tcPr>
            <w:tcW w:w="1748" w:type="dxa"/>
            <w:tcBorders>
              <w:top w:val="single" w:sz="6" w:space="0" w:color="000000"/>
              <w:left w:val="single" w:sz="6" w:space="0" w:color="000000"/>
              <w:bottom w:val="single" w:sz="6" w:space="0" w:color="000000"/>
              <w:right w:val="single" w:sz="6" w:space="0" w:color="000000"/>
            </w:tcBorders>
          </w:tcPr>
          <w:p w:rsidR="00732B17" w:rsidRPr="00757559" w:rsidRDefault="00732B17" w:rsidP="00D624A4">
            <w:pPr>
              <w:spacing w:after="0"/>
              <w:rPr>
                <w:rFonts w:ascii="Times New Roman" w:hAnsi="Times New Roman" w:cs="Times New Roman"/>
                <w:sz w:val="24"/>
                <w:szCs w:val="24"/>
              </w:rPr>
            </w:pPr>
            <w:r w:rsidRPr="00757559">
              <w:rPr>
                <w:rFonts w:ascii="Times New Roman" w:hAnsi="Times New Roman" w:cs="Times New Roman"/>
                <w:sz w:val="24"/>
                <w:szCs w:val="24"/>
              </w:rPr>
              <w:t>человек</w:t>
            </w:r>
          </w:p>
        </w:tc>
        <w:tc>
          <w:tcPr>
            <w:tcW w:w="1429" w:type="dxa"/>
            <w:tcBorders>
              <w:top w:val="single" w:sz="6" w:space="0" w:color="000000"/>
              <w:left w:val="single" w:sz="6" w:space="0" w:color="000000"/>
              <w:bottom w:val="single" w:sz="6" w:space="0" w:color="000000"/>
              <w:right w:val="single" w:sz="6" w:space="0" w:color="000000"/>
            </w:tcBorders>
          </w:tcPr>
          <w:p w:rsidR="00732B17" w:rsidRPr="00757559" w:rsidRDefault="00732B17" w:rsidP="00D624A4">
            <w:pPr>
              <w:spacing w:after="0"/>
              <w:rPr>
                <w:rFonts w:ascii="Times New Roman" w:hAnsi="Times New Roman" w:cs="Times New Roman"/>
                <w:sz w:val="24"/>
                <w:szCs w:val="24"/>
              </w:rPr>
            </w:pPr>
            <w:r w:rsidRPr="00757559">
              <w:rPr>
                <w:rFonts w:ascii="Times New Roman" w:hAnsi="Times New Roman" w:cs="Times New Roman"/>
                <w:sz w:val="24"/>
                <w:szCs w:val="24"/>
              </w:rPr>
              <w:t>2</w:t>
            </w:r>
          </w:p>
        </w:tc>
        <w:tc>
          <w:tcPr>
            <w:tcW w:w="953" w:type="dxa"/>
            <w:tcBorders>
              <w:top w:val="single" w:sz="6" w:space="0" w:color="000000"/>
              <w:left w:val="single" w:sz="6" w:space="0" w:color="000000"/>
              <w:bottom w:val="single" w:sz="6" w:space="0" w:color="000000"/>
              <w:right w:val="single" w:sz="6" w:space="0" w:color="000000"/>
            </w:tcBorders>
          </w:tcPr>
          <w:p w:rsidR="00732B17" w:rsidRPr="00757559" w:rsidRDefault="00732B17" w:rsidP="00D624A4">
            <w:pPr>
              <w:spacing w:after="0"/>
              <w:rPr>
                <w:rFonts w:ascii="Times New Roman" w:hAnsi="Times New Roman" w:cs="Times New Roman"/>
                <w:sz w:val="24"/>
                <w:szCs w:val="24"/>
              </w:rPr>
            </w:pPr>
            <w:r w:rsidRPr="00757559">
              <w:rPr>
                <w:rFonts w:ascii="Times New Roman" w:hAnsi="Times New Roman" w:cs="Times New Roman"/>
                <w:sz w:val="24"/>
                <w:szCs w:val="24"/>
              </w:rPr>
              <w:t>2023</w:t>
            </w:r>
          </w:p>
        </w:tc>
        <w:tc>
          <w:tcPr>
            <w:tcW w:w="907" w:type="dxa"/>
            <w:tcBorders>
              <w:top w:val="single" w:sz="6" w:space="0" w:color="000000"/>
              <w:left w:val="single" w:sz="6" w:space="0" w:color="000000"/>
              <w:bottom w:val="single" w:sz="6" w:space="0" w:color="000000"/>
              <w:right w:val="single" w:sz="6" w:space="0" w:color="000000"/>
            </w:tcBorders>
          </w:tcPr>
          <w:p w:rsidR="00732B17" w:rsidRPr="00757559" w:rsidRDefault="00732B17" w:rsidP="00D624A4">
            <w:pPr>
              <w:spacing w:after="0"/>
              <w:rPr>
                <w:rFonts w:ascii="Times New Roman" w:hAnsi="Times New Roman" w:cs="Times New Roman"/>
                <w:sz w:val="24"/>
                <w:szCs w:val="24"/>
              </w:rPr>
            </w:pPr>
            <w:r w:rsidRPr="00757559">
              <w:rPr>
                <w:rFonts w:ascii="Times New Roman" w:hAnsi="Times New Roman" w:cs="Times New Roman"/>
                <w:sz w:val="24"/>
                <w:szCs w:val="24"/>
              </w:rPr>
              <w:t>2</w:t>
            </w:r>
          </w:p>
        </w:tc>
        <w:tc>
          <w:tcPr>
            <w:tcW w:w="907" w:type="dxa"/>
            <w:tcBorders>
              <w:top w:val="single" w:sz="6" w:space="0" w:color="000000"/>
              <w:left w:val="single" w:sz="6" w:space="0" w:color="000000"/>
              <w:bottom w:val="single" w:sz="6" w:space="0" w:color="000000"/>
              <w:right w:val="single" w:sz="6" w:space="0" w:color="000000"/>
            </w:tcBorders>
          </w:tcPr>
          <w:p w:rsidR="00732B17" w:rsidRPr="00757559" w:rsidRDefault="00732B17" w:rsidP="00D624A4">
            <w:pPr>
              <w:spacing w:after="0"/>
              <w:rPr>
                <w:rFonts w:ascii="Times New Roman" w:hAnsi="Times New Roman" w:cs="Times New Roman"/>
                <w:sz w:val="24"/>
                <w:szCs w:val="24"/>
              </w:rPr>
            </w:pPr>
            <w:r w:rsidRPr="00757559">
              <w:rPr>
                <w:rFonts w:ascii="Times New Roman" w:hAnsi="Times New Roman" w:cs="Times New Roman"/>
                <w:sz w:val="24"/>
                <w:szCs w:val="24"/>
              </w:rPr>
              <w:t>2</w:t>
            </w:r>
          </w:p>
        </w:tc>
        <w:tc>
          <w:tcPr>
            <w:tcW w:w="907" w:type="dxa"/>
            <w:tcBorders>
              <w:top w:val="single" w:sz="6" w:space="0" w:color="000000"/>
              <w:left w:val="single" w:sz="6" w:space="0" w:color="000000"/>
              <w:bottom w:val="single" w:sz="6" w:space="0" w:color="000000"/>
              <w:right w:val="single" w:sz="6" w:space="0" w:color="000000"/>
            </w:tcBorders>
          </w:tcPr>
          <w:p w:rsidR="00732B17" w:rsidRPr="00757559" w:rsidRDefault="00732B17" w:rsidP="00D624A4">
            <w:pPr>
              <w:spacing w:after="0"/>
              <w:rPr>
                <w:rFonts w:ascii="Times New Roman" w:hAnsi="Times New Roman" w:cs="Times New Roman"/>
                <w:sz w:val="24"/>
                <w:szCs w:val="24"/>
              </w:rPr>
            </w:pPr>
            <w:r w:rsidRPr="00757559">
              <w:rPr>
                <w:rFonts w:ascii="Times New Roman" w:hAnsi="Times New Roman" w:cs="Times New Roman"/>
                <w:sz w:val="24"/>
                <w:szCs w:val="24"/>
              </w:rPr>
              <w:t>3</w:t>
            </w:r>
          </w:p>
        </w:tc>
        <w:tc>
          <w:tcPr>
            <w:tcW w:w="100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732B17" w:rsidRPr="00757559" w:rsidRDefault="00732B17" w:rsidP="00D624A4">
            <w:pPr>
              <w:spacing w:after="0"/>
              <w:rPr>
                <w:rFonts w:ascii="Times New Roman" w:hAnsi="Times New Roman" w:cs="Times New Roman"/>
                <w:sz w:val="24"/>
                <w:szCs w:val="24"/>
              </w:rPr>
            </w:pPr>
            <w:r w:rsidRPr="00757559">
              <w:rPr>
                <w:rFonts w:ascii="Times New Roman" w:hAnsi="Times New Roman" w:cs="Times New Roman"/>
                <w:sz w:val="24"/>
                <w:szCs w:val="24"/>
              </w:rPr>
              <w:t>5</w:t>
            </w:r>
          </w:p>
        </w:tc>
        <w:tc>
          <w:tcPr>
            <w:tcW w:w="2409" w:type="dxa"/>
            <w:tcBorders>
              <w:top w:val="single" w:sz="6" w:space="0" w:color="000000"/>
              <w:left w:val="single" w:sz="6" w:space="0" w:color="000000"/>
              <w:bottom w:val="single" w:sz="6" w:space="0" w:color="000000"/>
              <w:right w:val="single" w:sz="6" w:space="0" w:color="000000"/>
            </w:tcBorders>
            <w:tcMar>
              <w:top w:w="0" w:type="dxa"/>
              <w:bottom w:w="0" w:type="dxa"/>
            </w:tcMar>
          </w:tcPr>
          <w:p w:rsidR="00732B17" w:rsidRPr="00757559" w:rsidRDefault="00732B17" w:rsidP="00D624A4">
            <w:pPr>
              <w:spacing w:after="0"/>
              <w:rPr>
                <w:rFonts w:ascii="Times New Roman" w:hAnsi="Times New Roman" w:cs="Times New Roman"/>
                <w:sz w:val="24"/>
                <w:szCs w:val="24"/>
              </w:rPr>
            </w:pPr>
            <w:r w:rsidRPr="00757559">
              <w:rPr>
                <w:rFonts w:ascii="Times New Roman" w:hAnsi="Times New Roman" w:cs="Times New Roman"/>
                <w:sz w:val="24"/>
                <w:szCs w:val="24"/>
              </w:rPr>
              <w:t xml:space="preserve">Администрация Дячкинского сельского поселения </w:t>
            </w:r>
          </w:p>
        </w:tc>
        <w:tc>
          <w:tcPr>
            <w:tcW w:w="1782" w:type="dxa"/>
            <w:tcBorders>
              <w:top w:val="single" w:sz="6" w:space="0" w:color="000000"/>
              <w:left w:val="single" w:sz="6" w:space="0" w:color="000000"/>
              <w:bottom w:val="single" w:sz="6" w:space="0" w:color="000000"/>
              <w:right w:val="single" w:sz="6" w:space="0" w:color="000000"/>
            </w:tcBorders>
            <w:tcMar>
              <w:left w:w="75" w:type="dxa"/>
              <w:right w:w="75" w:type="dxa"/>
            </w:tcMar>
          </w:tcPr>
          <w:p w:rsidR="00732B17" w:rsidRPr="00757559" w:rsidRDefault="00732B17" w:rsidP="00D624A4">
            <w:pPr>
              <w:spacing w:after="0"/>
              <w:rPr>
                <w:rFonts w:ascii="Times New Roman" w:hAnsi="Times New Roman" w:cs="Times New Roman"/>
                <w:sz w:val="24"/>
                <w:szCs w:val="24"/>
              </w:rPr>
            </w:pPr>
            <w:r w:rsidRPr="00757559">
              <w:rPr>
                <w:rFonts w:ascii="Times New Roman" w:hAnsi="Times New Roman" w:cs="Times New Roman"/>
                <w:sz w:val="24"/>
                <w:szCs w:val="24"/>
              </w:rPr>
              <w:t>‒</w:t>
            </w:r>
          </w:p>
        </w:tc>
      </w:tr>
    </w:tbl>
    <w:p w:rsidR="00732B17" w:rsidRPr="00757559" w:rsidRDefault="00732B17" w:rsidP="00D624A4">
      <w:pPr>
        <w:spacing w:after="0"/>
        <w:rPr>
          <w:rFonts w:ascii="Times New Roman" w:hAnsi="Times New Roman" w:cs="Times New Roman"/>
          <w:sz w:val="24"/>
          <w:szCs w:val="24"/>
        </w:rPr>
      </w:pPr>
    </w:p>
    <w:p w:rsidR="00732B17" w:rsidRPr="00757559" w:rsidRDefault="00732B17" w:rsidP="00D624A4">
      <w:pPr>
        <w:spacing w:after="0"/>
        <w:rPr>
          <w:rFonts w:ascii="Times New Roman" w:hAnsi="Times New Roman" w:cs="Times New Roman"/>
          <w:sz w:val="24"/>
          <w:szCs w:val="24"/>
        </w:rPr>
      </w:pPr>
      <w:r w:rsidRPr="00757559">
        <w:rPr>
          <w:rFonts w:ascii="Times New Roman" w:hAnsi="Times New Roman" w:cs="Times New Roman"/>
          <w:sz w:val="24"/>
          <w:szCs w:val="24"/>
        </w:rPr>
        <w:t>3. Перечень мероприятий (результатов) комплекса процессных мероприятий</w:t>
      </w:r>
    </w:p>
    <w:p w:rsidR="00732B17" w:rsidRPr="00757559" w:rsidRDefault="00732B17" w:rsidP="00D624A4">
      <w:pPr>
        <w:spacing w:after="0"/>
        <w:rPr>
          <w:rFonts w:ascii="Times New Roman" w:hAnsi="Times New Roman" w:cs="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59"/>
        <w:gridCol w:w="5120"/>
        <w:gridCol w:w="2789"/>
        <w:gridCol w:w="3250"/>
        <w:gridCol w:w="2203"/>
        <w:gridCol w:w="2056"/>
        <w:gridCol w:w="1371"/>
        <w:gridCol w:w="1200"/>
        <w:gridCol w:w="1200"/>
        <w:gridCol w:w="1200"/>
      </w:tblGrid>
      <w:tr w:rsidR="00732B17" w:rsidRPr="00757559" w:rsidTr="00732B17">
        <w:trPr>
          <w:tblHeader/>
        </w:trPr>
        <w:tc>
          <w:tcPr>
            <w:tcW w:w="115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32B17" w:rsidRPr="00757559" w:rsidRDefault="00732B17" w:rsidP="00D624A4">
            <w:pPr>
              <w:spacing w:after="0"/>
              <w:rPr>
                <w:rFonts w:ascii="Times New Roman" w:hAnsi="Times New Roman" w:cs="Times New Roman"/>
                <w:sz w:val="24"/>
                <w:szCs w:val="24"/>
              </w:rPr>
            </w:pPr>
            <w:r w:rsidRPr="00757559">
              <w:rPr>
                <w:rFonts w:ascii="Times New Roman" w:hAnsi="Times New Roman" w:cs="Times New Roman"/>
                <w:sz w:val="24"/>
                <w:szCs w:val="24"/>
              </w:rPr>
              <w:t>№ п/п</w:t>
            </w:r>
          </w:p>
        </w:tc>
        <w:tc>
          <w:tcPr>
            <w:tcW w:w="512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32B17" w:rsidRPr="00757559" w:rsidRDefault="00732B17" w:rsidP="00D624A4">
            <w:pPr>
              <w:spacing w:after="0"/>
              <w:rPr>
                <w:rFonts w:ascii="Times New Roman" w:hAnsi="Times New Roman" w:cs="Times New Roman"/>
                <w:sz w:val="24"/>
                <w:szCs w:val="24"/>
              </w:rPr>
            </w:pPr>
            <w:r w:rsidRPr="00757559">
              <w:rPr>
                <w:rFonts w:ascii="Times New Roman" w:hAnsi="Times New Roman" w:cs="Times New Roman"/>
                <w:sz w:val="24"/>
                <w:szCs w:val="24"/>
              </w:rPr>
              <w:t>Наименование мероприятия (результата)</w:t>
            </w:r>
          </w:p>
        </w:tc>
        <w:tc>
          <w:tcPr>
            <w:tcW w:w="2789" w:type="dxa"/>
            <w:vMerge w:val="restart"/>
            <w:tcBorders>
              <w:top w:val="single" w:sz="4" w:space="0" w:color="000000"/>
              <w:left w:val="single" w:sz="4" w:space="0" w:color="000000"/>
              <w:bottom w:val="single" w:sz="4" w:space="0" w:color="000000"/>
              <w:right w:val="single" w:sz="4" w:space="0" w:color="000000"/>
            </w:tcBorders>
          </w:tcPr>
          <w:p w:rsidR="00732B17" w:rsidRPr="00757559" w:rsidRDefault="00732B17" w:rsidP="00D624A4">
            <w:pPr>
              <w:spacing w:after="0"/>
              <w:rPr>
                <w:rFonts w:ascii="Times New Roman" w:hAnsi="Times New Roman" w:cs="Times New Roman"/>
                <w:sz w:val="24"/>
                <w:szCs w:val="24"/>
              </w:rPr>
            </w:pPr>
            <w:r w:rsidRPr="00757559">
              <w:rPr>
                <w:rFonts w:ascii="Times New Roman" w:hAnsi="Times New Roman" w:cs="Times New Roman"/>
                <w:sz w:val="24"/>
                <w:szCs w:val="24"/>
              </w:rPr>
              <w:t>Тип мероприятия (результата)</w:t>
            </w:r>
          </w:p>
        </w:tc>
        <w:tc>
          <w:tcPr>
            <w:tcW w:w="3250" w:type="dxa"/>
            <w:vMerge w:val="restart"/>
            <w:tcBorders>
              <w:top w:val="single" w:sz="4" w:space="0" w:color="000000"/>
              <w:left w:val="single" w:sz="4" w:space="0" w:color="000000"/>
              <w:bottom w:val="single" w:sz="4" w:space="0" w:color="000000"/>
              <w:right w:val="single" w:sz="4" w:space="0" w:color="000000"/>
            </w:tcBorders>
          </w:tcPr>
          <w:p w:rsidR="00732B17" w:rsidRPr="00757559" w:rsidRDefault="00732B17" w:rsidP="00D624A4">
            <w:pPr>
              <w:spacing w:after="0"/>
              <w:rPr>
                <w:rFonts w:ascii="Times New Roman" w:hAnsi="Times New Roman" w:cs="Times New Roman"/>
                <w:sz w:val="24"/>
                <w:szCs w:val="24"/>
              </w:rPr>
            </w:pPr>
            <w:r w:rsidRPr="00757559">
              <w:rPr>
                <w:rFonts w:ascii="Times New Roman" w:hAnsi="Times New Roman" w:cs="Times New Roman"/>
                <w:sz w:val="24"/>
                <w:szCs w:val="24"/>
              </w:rPr>
              <w:t>Характеристика</w:t>
            </w:r>
          </w:p>
        </w:tc>
        <w:tc>
          <w:tcPr>
            <w:tcW w:w="220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32B17" w:rsidRPr="00757559" w:rsidRDefault="00732B17" w:rsidP="00D624A4">
            <w:pPr>
              <w:spacing w:after="0"/>
              <w:rPr>
                <w:rFonts w:ascii="Times New Roman" w:hAnsi="Times New Roman" w:cs="Times New Roman"/>
                <w:sz w:val="24"/>
                <w:szCs w:val="24"/>
              </w:rPr>
            </w:pPr>
            <w:r w:rsidRPr="00757559">
              <w:rPr>
                <w:rFonts w:ascii="Times New Roman" w:hAnsi="Times New Roman" w:cs="Times New Roman"/>
                <w:sz w:val="24"/>
                <w:szCs w:val="24"/>
              </w:rPr>
              <w:t xml:space="preserve">Единица измерения </w:t>
            </w:r>
            <w:r w:rsidRPr="00757559">
              <w:rPr>
                <w:rFonts w:ascii="Times New Roman" w:hAnsi="Times New Roman" w:cs="Times New Roman"/>
                <w:sz w:val="24"/>
                <w:szCs w:val="24"/>
              </w:rPr>
              <w:br/>
              <w:t>(по ОКЕИ)</w:t>
            </w:r>
          </w:p>
        </w:tc>
        <w:tc>
          <w:tcPr>
            <w:tcW w:w="3427" w:type="dxa"/>
            <w:gridSpan w:val="2"/>
            <w:tcBorders>
              <w:top w:val="single" w:sz="4" w:space="0" w:color="000000"/>
              <w:left w:val="single" w:sz="4" w:space="0" w:color="000000"/>
              <w:bottom w:val="single" w:sz="4" w:space="0" w:color="000000"/>
              <w:right w:val="single" w:sz="4" w:space="0" w:color="000000"/>
            </w:tcBorders>
          </w:tcPr>
          <w:p w:rsidR="00732B17" w:rsidRPr="00757559" w:rsidRDefault="00732B17" w:rsidP="00D624A4">
            <w:pPr>
              <w:spacing w:after="0"/>
              <w:rPr>
                <w:rFonts w:ascii="Times New Roman" w:hAnsi="Times New Roman" w:cs="Times New Roman"/>
                <w:sz w:val="24"/>
                <w:szCs w:val="24"/>
              </w:rPr>
            </w:pPr>
            <w:r w:rsidRPr="00757559">
              <w:rPr>
                <w:rFonts w:ascii="Times New Roman" w:hAnsi="Times New Roman" w:cs="Times New Roman"/>
                <w:sz w:val="24"/>
                <w:szCs w:val="24"/>
              </w:rPr>
              <w:t>Базовое значение</w:t>
            </w:r>
          </w:p>
        </w:tc>
        <w:tc>
          <w:tcPr>
            <w:tcW w:w="3600" w:type="dxa"/>
            <w:gridSpan w:val="3"/>
            <w:tcBorders>
              <w:top w:val="single" w:sz="4" w:space="0" w:color="000000"/>
              <w:left w:val="single" w:sz="4" w:space="0" w:color="000000"/>
              <w:bottom w:val="single" w:sz="4" w:space="0" w:color="000000"/>
              <w:right w:val="single" w:sz="4" w:space="0" w:color="000000"/>
            </w:tcBorders>
          </w:tcPr>
          <w:p w:rsidR="00732B17" w:rsidRPr="00757559" w:rsidRDefault="00732B17" w:rsidP="00D624A4">
            <w:pPr>
              <w:spacing w:after="0"/>
              <w:rPr>
                <w:rFonts w:ascii="Times New Roman" w:hAnsi="Times New Roman" w:cs="Times New Roman"/>
                <w:sz w:val="24"/>
                <w:szCs w:val="24"/>
              </w:rPr>
            </w:pPr>
            <w:r w:rsidRPr="00757559">
              <w:rPr>
                <w:rFonts w:ascii="Times New Roman" w:hAnsi="Times New Roman" w:cs="Times New Roman"/>
                <w:sz w:val="24"/>
                <w:szCs w:val="24"/>
              </w:rPr>
              <w:t>Значение результата по годам реализации</w:t>
            </w:r>
          </w:p>
        </w:tc>
      </w:tr>
      <w:tr w:rsidR="00732B17" w:rsidRPr="00757559" w:rsidTr="00732B17">
        <w:trPr>
          <w:tblHeader/>
        </w:trPr>
        <w:tc>
          <w:tcPr>
            <w:tcW w:w="1159" w:type="dxa"/>
            <w:vMerge/>
            <w:tcBorders>
              <w:top w:val="single" w:sz="4" w:space="0" w:color="000000"/>
              <w:left w:val="single" w:sz="4" w:space="0" w:color="000000"/>
              <w:bottom w:val="single" w:sz="4" w:space="0" w:color="000000"/>
              <w:right w:val="single" w:sz="4" w:space="0" w:color="000000"/>
            </w:tcBorders>
            <w:shd w:val="clear" w:color="auto" w:fill="auto"/>
          </w:tcPr>
          <w:p w:rsidR="00732B17" w:rsidRPr="00757559" w:rsidRDefault="00732B17" w:rsidP="00D624A4">
            <w:pPr>
              <w:spacing w:after="0"/>
              <w:rPr>
                <w:rFonts w:ascii="Times New Roman" w:hAnsi="Times New Roman" w:cs="Times New Roman"/>
                <w:sz w:val="24"/>
                <w:szCs w:val="24"/>
              </w:rPr>
            </w:pPr>
          </w:p>
        </w:tc>
        <w:tc>
          <w:tcPr>
            <w:tcW w:w="5120" w:type="dxa"/>
            <w:vMerge/>
            <w:tcBorders>
              <w:top w:val="single" w:sz="4" w:space="0" w:color="000000"/>
              <w:left w:val="single" w:sz="4" w:space="0" w:color="000000"/>
              <w:bottom w:val="single" w:sz="4" w:space="0" w:color="000000"/>
              <w:right w:val="single" w:sz="4" w:space="0" w:color="000000"/>
            </w:tcBorders>
            <w:shd w:val="clear" w:color="auto" w:fill="auto"/>
          </w:tcPr>
          <w:p w:rsidR="00732B17" w:rsidRPr="00757559" w:rsidRDefault="00732B17" w:rsidP="00D624A4">
            <w:pPr>
              <w:spacing w:after="0"/>
              <w:rPr>
                <w:rFonts w:ascii="Times New Roman" w:hAnsi="Times New Roman" w:cs="Times New Roman"/>
                <w:sz w:val="24"/>
                <w:szCs w:val="24"/>
              </w:rPr>
            </w:pPr>
          </w:p>
        </w:tc>
        <w:tc>
          <w:tcPr>
            <w:tcW w:w="2789" w:type="dxa"/>
            <w:vMerge/>
            <w:tcBorders>
              <w:top w:val="single" w:sz="4" w:space="0" w:color="000000"/>
              <w:left w:val="single" w:sz="4" w:space="0" w:color="000000"/>
              <w:bottom w:val="single" w:sz="4" w:space="0" w:color="000000"/>
              <w:right w:val="single" w:sz="4" w:space="0" w:color="000000"/>
            </w:tcBorders>
          </w:tcPr>
          <w:p w:rsidR="00732B17" w:rsidRPr="00757559" w:rsidRDefault="00732B17" w:rsidP="00D624A4">
            <w:pPr>
              <w:spacing w:after="0"/>
              <w:rPr>
                <w:rFonts w:ascii="Times New Roman" w:hAnsi="Times New Roman" w:cs="Times New Roman"/>
                <w:sz w:val="24"/>
                <w:szCs w:val="24"/>
              </w:rPr>
            </w:pPr>
          </w:p>
        </w:tc>
        <w:tc>
          <w:tcPr>
            <w:tcW w:w="3250" w:type="dxa"/>
            <w:vMerge/>
            <w:tcBorders>
              <w:top w:val="single" w:sz="4" w:space="0" w:color="000000"/>
              <w:left w:val="single" w:sz="4" w:space="0" w:color="000000"/>
              <w:bottom w:val="single" w:sz="4" w:space="0" w:color="000000"/>
              <w:right w:val="single" w:sz="4" w:space="0" w:color="000000"/>
            </w:tcBorders>
          </w:tcPr>
          <w:p w:rsidR="00732B17" w:rsidRPr="00757559" w:rsidRDefault="00732B17" w:rsidP="00D624A4">
            <w:pPr>
              <w:spacing w:after="0"/>
              <w:rPr>
                <w:rFonts w:ascii="Times New Roman" w:hAnsi="Times New Roman" w:cs="Times New Roman"/>
                <w:sz w:val="24"/>
                <w:szCs w:val="24"/>
              </w:rPr>
            </w:pPr>
          </w:p>
        </w:tc>
        <w:tc>
          <w:tcPr>
            <w:tcW w:w="2203" w:type="dxa"/>
            <w:vMerge/>
            <w:tcBorders>
              <w:top w:val="single" w:sz="4" w:space="0" w:color="000000"/>
              <w:left w:val="single" w:sz="4" w:space="0" w:color="000000"/>
              <w:bottom w:val="single" w:sz="4" w:space="0" w:color="000000"/>
              <w:right w:val="single" w:sz="4" w:space="0" w:color="000000"/>
            </w:tcBorders>
            <w:shd w:val="clear" w:color="auto" w:fill="auto"/>
          </w:tcPr>
          <w:p w:rsidR="00732B17" w:rsidRPr="00757559" w:rsidRDefault="00732B17" w:rsidP="00D624A4">
            <w:pPr>
              <w:spacing w:after="0"/>
              <w:rPr>
                <w:rFonts w:ascii="Times New Roman" w:hAnsi="Times New Roman" w:cs="Times New Roman"/>
                <w:sz w:val="24"/>
                <w:szCs w:val="24"/>
              </w:rPr>
            </w:pPr>
          </w:p>
        </w:tc>
        <w:tc>
          <w:tcPr>
            <w:tcW w:w="2056" w:type="dxa"/>
            <w:tcBorders>
              <w:top w:val="single" w:sz="4" w:space="0" w:color="000000"/>
              <w:left w:val="single" w:sz="4" w:space="0" w:color="000000"/>
              <w:bottom w:val="single" w:sz="4" w:space="0" w:color="000000"/>
              <w:right w:val="single" w:sz="4" w:space="0" w:color="000000"/>
            </w:tcBorders>
          </w:tcPr>
          <w:p w:rsidR="00732B17" w:rsidRPr="00757559" w:rsidRDefault="00732B17" w:rsidP="00D624A4">
            <w:pPr>
              <w:spacing w:after="0"/>
              <w:rPr>
                <w:rFonts w:ascii="Times New Roman" w:hAnsi="Times New Roman" w:cs="Times New Roman"/>
                <w:sz w:val="24"/>
                <w:szCs w:val="24"/>
              </w:rPr>
            </w:pPr>
            <w:r w:rsidRPr="00757559">
              <w:rPr>
                <w:rFonts w:ascii="Times New Roman" w:hAnsi="Times New Roman" w:cs="Times New Roman"/>
                <w:sz w:val="24"/>
                <w:szCs w:val="24"/>
              </w:rPr>
              <w:t>значение</w:t>
            </w:r>
          </w:p>
        </w:tc>
        <w:tc>
          <w:tcPr>
            <w:tcW w:w="1371" w:type="dxa"/>
            <w:tcBorders>
              <w:top w:val="single" w:sz="4" w:space="0" w:color="000000"/>
              <w:left w:val="single" w:sz="4" w:space="0" w:color="000000"/>
              <w:bottom w:val="single" w:sz="4" w:space="0" w:color="000000"/>
              <w:right w:val="single" w:sz="4" w:space="0" w:color="000000"/>
            </w:tcBorders>
          </w:tcPr>
          <w:p w:rsidR="00732B17" w:rsidRPr="00757559" w:rsidRDefault="00732B17" w:rsidP="00D624A4">
            <w:pPr>
              <w:spacing w:after="0"/>
              <w:rPr>
                <w:rFonts w:ascii="Times New Roman" w:hAnsi="Times New Roman" w:cs="Times New Roman"/>
                <w:sz w:val="24"/>
                <w:szCs w:val="24"/>
              </w:rPr>
            </w:pPr>
            <w:r w:rsidRPr="00757559">
              <w:rPr>
                <w:rFonts w:ascii="Times New Roman" w:hAnsi="Times New Roman" w:cs="Times New Roman"/>
                <w:sz w:val="24"/>
                <w:szCs w:val="24"/>
              </w:rPr>
              <w:t>год</w:t>
            </w:r>
          </w:p>
        </w:tc>
        <w:tc>
          <w:tcPr>
            <w:tcW w:w="1200" w:type="dxa"/>
            <w:tcBorders>
              <w:top w:val="single" w:sz="4" w:space="0" w:color="000000"/>
              <w:left w:val="single" w:sz="4" w:space="0" w:color="000000"/>
              <w:bottom w:val="single" w:sz="4" w:space="0" w:color="000000"/>
              <w:right w:val="single" w:sz="4" w:space="0" w:color="000000"/>
            </w:tcBorders>
            <w:shd w:val="clear" w:color="auto" w:fill="auto"/>
          </w:tcPr>
          <w:p w:rsidR="00732B17" w:rsidRPr="00757559" w:rsidRDefault="00732B17" w:rsidP="00D624A4">
            <w:pPr>
              <w:spacing w:after="0"/>
              <w:rPr>
                <w:rFonts w:ascii="Times New Roman" w:hAnsi="Times New Roman" w:cs="Times New Roman"/>
                <w:sz w:val="24"/>
                <w:szCs w:val="24"/>
              </w:rPr>
            </w:pPr>
            <w:r w:rsidRPr="00757559">
              <w:rPr>
                <w:rFonts w:ascii="Times New Roman" w:hAnsi="Times New Roman" w:cs="Times New Roman"/>
                <w:sz w:val="24"/>
                <w:szCs w:val="24"/>
              </w:rPr>
              <w:t>2025</w:t>
            </w:r>
          </w:p>
        </w:tc>
        <w:tc>
          <w:tcPr>
            <w:tcW w:w="1200" w:type="dxa"/>
            <w:tcBorders>
              <w:top w:val="single" w:sz="4" w:space="0" w:color="000000"/>
              <w:left w:val="single" w:sz="4" w:space="0" w:color="000000"/>
              <w:bottom w:val="single" w:sz="4" w:space="0" w:color="000000"/>
              <w:right w:val="single" w:sz="4" w:space="0" w:color="000000"/>
            </w:tcBorders>
            <w:shd w:val="clear" w:color="auto" w:fill="auto"/>
          </w:tcPr>
          <w:p w:rsidR="00732B17" w:rsidRPr="00757559" w:rsidRDefault="00732B17" w:rsidP="00D624A4">
            <w:pPr>
              <w:spacing w:after="0"/>
              <w:rPr>
                <w:rFonts w:ascii="Times New Roman" w:hAnsi="Times New Roman" w:cs="Times New Roman"/>
                <w:sz w:val="24"/>
                <w:szCs w:val="24"/>
              </w:rPr>
            </w:pPr>
            <w:r w:rsidRPr="00757559">
              <w:rPr>
                <w:rFonts w:ascii="Times New Roman" w:hAnsi="Times New Roman" w:cs="Times New Roman"/>
                <w:sz w:val="24"/>
                <w:szCs w:val="24"/>
              </w:rPr>
              <w:t>2026</w:t>
            </w:r>
          </w:p>
        </w:tc>
        <w:tc>
          <w:tcPr>
            <w:tcW w:w="1200" w:type="dxa"/>
            <w:tcBorders>
              <w:top w:val="single" w:sz="4" w:space="0" w:color="000000"/>
              <w:left w:val="single" w:sz="4" w:space="0" w:color="000000"/>
              <w:bottom w:val="single" w:sz="4" w:space="0" w:color="000000"/>
              <w:right w:val="single" w:sz="4" w:space="0" w:color="000000"/>
            </w:tcBorders>
            <w:shd w:val="clear" w:color="auto" w:fill="auto"/>
          </w:tcPr>
          <w:p w:rsidR="00732B17" w:rsidRPr="00757559" w:rsidRDefault="00732B17" w:rsidP="00D624A4">
            <w:pPr>
              <w:spacing w:after="0"/>
              <w:rPr>
                <w:rFonts w:ascii="Times New Roman" w:hAnsi="Times New Roman" w:cs="Times New Roman"/>
                <w:sz w:val="24"/>
                <w:szCs w:val="24"/>
              </w:rPr>
            </w:pPr>
            <w:r w:rsidRPr="00757559">
              <w:rPr>
                <w:rFonts w:ascii="Times New Roman" w:hAnsi="Times New Roman" w:cs="Times New Roman"/>
                <w:sz w:val="24"/>
                <w:szCs w:val="24"/>
              </w:rPr>
              <w:t>2027</w:t>
            </w:r>
          </w:p>
        </w:tc>
      </w:tr>
    </w:tbl>
    <w:p w:rsidR="00732B17" w:rsidRPr="00757559" w:rsidRDefault="00732B17" w:rsidP="00D624A4">
      <w:pPr>
        <w:spacing w:after="0"/>
        <w:rPr>
          <w:rFonts w:ascii="Times New Roman" w:hAnsi="Times New Roman" w:cs="Times New Roman"/>
          <w:sz w:val="24"/>
          <w:szCs w:val="24"/>
        </w:rPr>
      </w:pPr>
    </w:p>
    <w:tbl>
      <w:tblPr>
        <w:tblW w:w="215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59"/>
        <w:gridCol w:w="5120"/>
        <w:gridCol w:w="2789"/>
        <w:gridCol w:w="3250"/>
        <w:gridCol w:w="2203"/>
        <w:gridCol w:w="2056"/>
        <w:gridCol w:w="1371"/>
        <w:gridCol w:w="1200"/>
        <w:gridCol w:w="1200"/>
        <w:gridCol w:w="1200"/>
      </w:tblGrid>
      <w:tr w:rsidR="00732B17" w:rsidRPr="00757559" w:rsidTr="00732B17">
        <w:trPr>
          <w:tblHeader/>
        </w:trPr>
        <w:tc>
          <w:tcPr>
            <w:tcW w:w="1159" w:type="dxa"/>
            <w:tcBorders>
              <w:top w:val="single" w:sz="4" w:space="0" w:color="000000"/>
              <w:left w:val="single" w:sz="4" w:space="0" w:color="000000"/>
              <w:bottom w:val="single" w:sz="4" w:space="0" w:color="000000"/>
              <w:right w:val="single" w:sz="4" w:space="0" w:color="000000"/>
            </w:tcBorders>
            <w:shd w:val="clear" w:color="auto" w:fill="auto"/>
          </w:tcPr>
          <w:p w:rsidR="00732B17" w:rsidRPr="00757559" w:rsidRDefault="00732B17" w:rsidP="00D624A4">
            <w:pPr>
              <w:spacing w:after="0"/>
              <w:rPr>
                <w:rFonts w:ascii="Times New Roman" w:hAnsi="Times New Roman" w:cs="Times New Roman"/>
                <w:sz w:val="24"/>
                <w:szCs w:val="24"/>
              </w:rPr>
            </w:pPr>
            <w:r w:rsidRPr="00757559">
              <w:rPr>
                <w:rFonts w:ascii="Times New Roman" w:hAnsi="Times New Roman" w:cs="Times New Roman"/>
                <w:sz w:val="24"/>
                <w:szCs w:val="24"/>
              </w:rPr>
              <w:t>1</w:t>
            </w:r>
          </w:p>
        </w:tc>
        <w:tc>
          <w:tcPr>
            <w:tcW w:w="5120" w:type="dxa"/>
            <w:tcBorders>
              <w:top w:val="single" w:sz="4" w:space="0" w:color="000000"/>
              <w:left w:val="single" w:sz="4" w:space="0" w:color="000000"/>
              <w:bottom w:val="single" w:sz="4" w:space="0" w:color="000000"/>
              <w:right w:val="single" w:sz="4" w:space="0" w:color="000000"/>
            </w:tcBorders>
            <w:shd w:val="clear" w:color="auto" w:fill="auto"/>
          </w:tcPr>
          <w:p w:rsidR="00732B17" w:rsidRPr="00757559" w:rsidRDefault="00732B17" w:rsidP="00D624A4">
            <w:pPr>
              <w:spacing w:after="0"/>
              <w:rPr>
                <w:rFonts w:ascii="Times New Roman" w:hAnsi="Times New Roman" w:cs="Times New Roman"/>
                <w:sz w:val="24"/>
                <w:szCs w:val="24"/>
              </w:rPr>
            </w:pPr>
            <w:r w:rsidRPr="00757559">
              <w:rPr>
                <w:rFonts w:ascii="Times New Roman" w:hAnsi="Times New Roman" w:cs="Times New Roman"/>
                <w:sz w:val="24"/>
                <w:szCs w:val="24"/>
              </w:rPr>
              <w:t>2</w:t>
            </w:r>
          </w:p>
        </w:tc>
        <w:tc>
          <w:tcPr>
            <w:tcW w:w="2789" w:type="dxa"/>
            <w:tcBorders>
              <w:top w:val="single" w:sz="4" w:space="0" w:color="000000"/>
              <w:left w:val="single" w:sz="4" w:space="0" w:color="000000"/>
              <w:bottom w:val="single" w:sz="4" w:space="0" w:color="000000"/>
              <w:right w:val="single" w:sz="4" w:space="0" w:color="000000"/>
            </w:tcBorders>
          </w:tcPr>
          <w:p w:rsidR="00732B17" w:rsidRPr="00757559" w:rsidRDefault="00732B17" w:rsidP="00D624A4">
            <w:pPr>
              <w:spacing w:after="0"/>
              <w:rPr>
                <w:rFonts w:ascii="Times New Roman" w:hAnsi="Times New Roman" w:cs="Times New Roman"/>
                <w:sz w:val="24"/>
                <w:szCs w:val="24"/>
              </w:rPr>
            </w:pPr>
            <w:r w:rsidRPr="00757559">
              <w:rPr>
                <w:rFonts w:ascii="Times New Roman" w:hAnsi="Times New Roman" w:cs="Times New Roman"/>
                <w:sz w:val="24"/>
                <w:szCs w:val="24"/>
              </w:rPr>
              <w:t>3</w:t>
            </w:r>
          </w:p>
        </w:tc>
        <w:tc>
          <w:tcPr>
            <w:tcW w:w="3250" w:type="dxa"/>
            <w:tcBorders>
              <w:top w:val="single" w:sz="4" w:space="0" w:color="000000"/>
              <w:left w:val="single" w:sz="4" w:space="0" w:color="000000"/>
              <w:bottom w:val="single" w:sz="4" w:space="0" w:color="000000"/>
              <w:right w:val="single" w:sz="4" w:space="0" w:color="000000"/>
            </w:tcBorders>
          </w:tcPr>
          <w:p w:rsidR="00732B17" w:rsidRPr="00757559" w:rsidRDefault="00732B17" w:rsidP="00D624A4">
            <w:pPr>
              <w:spacing w:after="0"/>
              <w:rPr>
                <w:rFonts w:ascii="Times New Roman" w:hAnsi="Times New Roman" w:cs="Times New Roman"/>
                <w:sz w:val="24"/>
                <w:szCs w:val="24"/>
              </w:rPr>
            </w:pPr>
            <w:r w:rsidRPr="00757559">
              <w:rPr>
                <w:rFonts w:ascii="Times New Roman" w:hAnsi="Times New Roman" w:cs="Times New Roman"/>
                <w:sz w:val="24"/>
                <w:szCs w:val="24"/>
              </w:rPr>
              <w:t>4</w:t>
            </w:r>
          </w:p>
        </w:tc>
        <w:tc>
          <w:tcPr>
            <w:tcW w:w="2203" w:type="dxa"/>
            <w:tcBorders>
              <w:top w:val="single" w:sz="4" w:space="0" w:color="000000"/>
              <w:left w:val="single" w:sz="4" w:space="0" w:color="000000"/>
              <w:bottom w:val="single" w:sz="4" w:space="0" w:color="000000"/>
              <w:right w:val="single" w:sz="4" w:space="0" w:color="000000"/>
            </w:tcBorders>
            <w:shd w:val="clear" w:color="auto" w:fill="auto"/>
          </w:tcPr>
          <w:p w:rsidR="00732B17" w:rsidRPr="00757559" w:rsidRDefault="00732B17" w:rsidP="00D624A4">
            <w:pPr>
              <w:spacing w:after="0"/>
              <w:rPr>
                <w:rFonts w:ascii="Times New Roman" w:hAnsi="Times New Roman" w:cs="Times New Roman"/>
                <w:sz w:val="24"/>
                <w:szCs w:val="24"/>
              </w:rPr>
            </w:pPr>
            <w:r w:rsidRPr="00757559">
              <w:rPr>
                <w:rFonts w:ascii="Times New Roman" w:hAnsi="Times New Roman" w:cs="Times New Roman"/>
                <w:sz w:val="24"/>
                <w:szCs w:val="24"/>
              </w:rPr>
              <w:t>5</w:t>
            </w:r>
          </w:p>
        </w:tc>
        <w:tc>
          <w:tcPr>
            <w:tcW w:w="2056" w:type="dxa"/>
            <w:tcBorders>
              <w:top w:val="single" w:sz="4" w:space="0" w:color="000000"/>
              <w:left w:val="single" w:sz="4" w:space="0" w:color="000000"/>
              <w:bottom w:val="single" w:sz="4" w:space="0" w:color="000000"/>
              <w:right w:val="single" w:sz="4" w:space="0" w:color="000000"/>
            </w:tcBorders>
            <w:shd w:val="clear" w:color="auto" w:fill="auto"/>
          </w:tcPr>
          <w:p w:rsidR="00732B17" w:rsidRPr="00757559" w:rsidRDefault="00732B17" w:rsidP="00D624A4">
            <w:pPr>
              <w:spacing w:after="0"/>
              <w:rPr>
                <w:rFonts w:ascii="Times New Roman" w:hAnsi="Times New Roman" w:cs="Times New Roman"/>
                <w:sz w:val="24"/>
                <w:szCs w:val="24"/>
              </w:rPr>
            </w:pPr>
            <w:r w:rsidRPr="00757559">
              <w:rPr>
                <w:rFonts w:ascii="Times New Roman" w:hAnsi="Times New Roman" w:cs="Times New Roman"/>
                <w:sz w:val="24"/>
                <w:szCs w:val="24"/>
              </w:rPr>
              <w:t>6</w:t>
            </w:r>
          </w:p>
        </w:tc>
        <w:tc>
          <w:tcPr>
            <w:tcW w:w="1371" w:type="dxa"/>
            <w:tcBorders>
              <w:top w:val="single" w:sz="4" w:space="0" w:color="000000"/>
              <w:left w:val="single" w:sz="4" w:space="0" w:color="000000"/>
              <w:bottom w:val="single" w:sz="4" w:space="0" w:color="000000"/>
              <w:right w:val="single" w:sz="4" w:space="0" w:color="000000"/>
            </w:tcBorders>
          </w:tcPr>
          <w:p w:rsidR="00732B17" w:rsidRPr="00757559" w:rsidRDefault="00732B17" w:rsidP="00D624A4">
            <w:pPr>
              <w:spacing w:after="0"/>
              <w:rPr>
                <w:rFonts w:ascii="Times New Roman" w:hAnsi="Times New Roman" w:cs="Times New Roman"/>
                <w:sz w:val="24"/>
                <w:szCs w:val="24"/>
              </w:rPr>
            </w:pPr>
            <w:r w:rsidRPr="00757559">
              <w:rPr>
                <w:rFonts w:ascii="Times New Roman" w:hAnsi="Times New Roman" w:cs="Times New Roman"/>
                <w:sz w:val="24"/>
                <w:szCs w:val="24"/>
              </w:rPr>
              <w:t>7</w:t>
            </w:r>
          </w:p>
        </w:tc>
        <w:tc>
          <w:tcPr>
            <w:tcW w:w="1200" w:type="dxa"/>
            <w:tcBorders>
              <w:top w:val="single" w:sz="4" w:space="0" w:color="000000"/>
              <w:left w:val="single" w:sz="4" w:space="0" w:color="000000"/>
              <w:bottom w:val="single" w:sz="4" w:space="0" w:color="000000"/>
              <w:right w:val="single" w:sz="4" w:space="0" w:color="000000"/>
            </w:tcBorders>
            <w:shd w:val="clear" w:color="auto" w:fill="auto"/>
          </w:tcPr>
          <w:p w:rsidR="00732B17" w:rsidRPr="00757559" w:rsidRDefault="00732B17" w:rsidP="00D624A4">
            <w:pPr>
              <w:spacing w:after="0"/>
              <w:rPr>
                <w:rFonts w:ascii="Times New Roman" w:hAnsi="Times New Roman" w:cs="Times New Roman"/>
                <w:sz w:val="24"/>
                <w:szCs w:val="24"/>
              </w:rPr>
            </w:pPr>
            <w:r w:rsidRPr="00757559">
              <w:rPr>
                <w:rFonts w:ascii="Times New Roman" w:hAnsi="Times New Roman" w:cs="Times New Roman"/>
                <w:sz w:val="24"/>
                <w:szCs w:val="24"/>
              </w:rPr>
              <w:t>8</w:t>
            </w:r>
          </w:p>
        </w:tc>
        <w:tc>
          <w:tcPr>
            <w:tcW w:w="1200" w:type="dxa"/>
            <w:tcBorders>
              <w:top w:val="single" w:sz="4" w:space="0" w:color="000000"/>
              <w:left w:val="single" w:sz="4" w:space="0" w:color="000000"/>
              <w:bottom w:val="single" w:sz="4" w:space="0" w:color="000000"/>
              <w:right w:val="single" w:sz="4" w:space="0" w:color="000000"/>
            </w:tcBorders>
            <w:shd w:val="clear" w:color="auto" w:fill="auto"/>
          </w:tcPr>
          <w:p w:rsidR="00732B17" w:rsidRPr="00757559" w:rsidRDefault="00732B17" w:rsidP="00D624A4">
            <w:pPr>
              <w:spacing w:after="0"/>
              <w:rPr>
                <w:rFonts w:ascii="Times New Roman" w:hAnsi="Times New Roman" w:cs="Times New Roman"/>
                <w:sz w:val="24"/>
                <w:szCs w:val="24"/>
              </w:rPr>
            </w:pPr>
            <w:r w:rsidRPr="00757559">
              <w:rPr>
                <w:rFonts w:ascii="Times New Roman" w:hAnsi="Times New Roman" w:cs="Times New Roman"/>
                <w:sz w:val="24"/>
                <w:szCs w:val="24"/>
              </w:rPr>
              <w:t>9</w:t>
            </w:r>
          </w:p>
        </w:tc>
        <w:tc>
          <w:tcPr>
            <w:tcW w:w="1200" w:type="dxa"/>
            <w:tcBorders>
              <w:top w:val="single" w:sz="4" w:space="0" w:color="000000"/>
              <w:left w:val="single" w:sz="4" w:space="0" w:color="000000"/>
              <w:bottom w:val="single" w:sz="4" w:space="0" w:color="000000"/>
              <w:right w:val="single" w:sz="4" w:space="0" w:color="000000"/>
            </w:tcBorders>
            <w:shd w:val="clear" w:color="auto" w:fill="auto"/>
          </w:tcPr>
          <w:p w:rsidR="00732B17" w:rsidRPr="00757559" w:rsidRDefault="00732B17" w:rsidP="00D624A4">
            <w:pPr>
              <w:spacing w:after="0"/>
              <w:rPr>
                <w:rFonts w:ascii="Times New Roman" w:hAnsi="Times New Roman" w:cs="Times New Roman"/>
                <w:sz w:val="24"/>
                <w:szCs w:val="24"/>
              </w:rPr>
            </w:pPr>
            <w:r w:rsidRPr="00757559">
              <w:rPr>
                <w:rFonts w:ascii="Times New Roman" w:hAnsi="Times New Roman" w:cs="Times New Roman"/>
                <w:sz w:val="24"/>
                <w:szCs w:val="24"/>
              </w:rPr>
              <w:t>10</w:t>
            </w:r>
          </w:p>
        </w:tc>
      </w:tr>
      <w:tr w:rsidR="00732B17" w:rsidRPr="00757559" w:rsidTr="00732B17">
        <w:tc>
          <w:tcPr>
            <w:tcW w:w="21548" w:type="dxa"/>
            <w:gridSpan w:val="10"/>
            <w:tcBorders>
              <w:top w:val="single" w:sz="4" w:space="0" w:color="000000"/>
              <w:left w:val="single" w:sz="4" w:space="0" w:color="000000"/>
              <w:bottom w:val="single" w:sz="4" w:space="0" w:color="000000"/>
              <w:right w:val="single" w:sz="4" w:space="0" w:color="000000"/>
            </w:tcBorders>
            <w:shd w:val="clear" w:color="auto" w:fill="auto"/>
          </w:tcPr>
          <w:p w:rsidR="00732B17" w:rsidRPr="00757559" w:rsidRDefault="00732B17" w:rsidP="00D624A4">
            <w:pPr>
              <w:spacing w:after="0"/>
              <w:rPr>
                <w:rFonts w:ascii="Times New Roman" w:hAnsi="Times New Roman" w:cs="Times New Roman"/>
                <w:sz w:val="24"/>
                <w:szCs w:val="24"/>
              </w:rPr>
            </w:pPr>
            <w:r w:rsidRPr="00757559">
              <w:rPr>
                <w:rFonts w:ascii="Times New Roman" w:hAnsi="Times New Roman" w:cs="Times New Roman"/>
                <w:sz w:val="24"/>
                <w:szCs w:val="24"/>
              </w:rPr>
              <w:t>1 Задача комплекса процессных мероприятий «Обеспечено профессиональное развитие муниципальных служащих и иных лиц, занятых в Администрации Дячкинского сельского поселения»</w:t>
            </w:r>
          </w:p>
        </w:tc>
      </w:tr>
      <w:tr w:rsidR="00732B17" w:rsidRPr="00757559" w:rsidTr="00732B17">
        <w:trPr>
          <w:trHeight w:val="200"/>
        </w:trPr>
        <w:tc>
          <w:tcPr>
            <w:tcW w:w="1159" w:type="dxa"/>
            <w:tcBorders>
              <w:top w:val="single" w:sz="4" w:space="0" w:color="000000"/>
              <w:left w:val="single" w:sz="4" w:space="0" w:color="000000"/>
              <w:bottom w:val="single" w:sz="4" w:space="0" w:color="000000"/>
              <w:right w:val="single" w:sz="4" w:space="0" w:color="000000"/>
            </w:tcBorders>
            <w:shd w:val="clear" w:color="auto" w:fill="auto"/>
          </w:tcPr>
          <w:p w:rsidR="00732B17" w:rsidRPr="00757559" w:rsidRDefault="00732B17" w:rsidP="00D624A4">
            <w:pPr>
              <w:spacing w:after="0"/>
              <w:rPr>
                <w:rFonts w:ascii="Times New Roman" w:hAnsi="Times New Roman" w:cs="Times New Roman"/>
                <w:sz w:val="24"/>
                <w:szCs w:val="24"/>
              </w:rPr>
            </w:pPr>
            <w:r w:rsidRPr="00757559">
              <w:rPr>
                <w:rFonts w:ascii="Times New Roman" w:hAnsi="Times New Roman" w:cs="Times New Roman"/>
                <w:sz w:val="24"/>
                <w:szCs w:val="24"/>
              </w:rPr>
              <w:t>1.1.</w:t>
            </w:r>
          </w:p>
        </w:tc>
        <w:tc>
          <w:tcPr>
            <w:tcW w:w="5120" w:type="dxa"/>
            <w:tcBorders>
              <w:top w:val="single" w:sz="4" w:space="0" w:color="000000"/>
              <w:left w:val="single" w:sz="4" w:space="0" w:color="000000"/>
              <w:bottom w:val="single" w:sz="4" w:space="0" w:color="000000"/>
              <w:right w:val="single" w:sz="4" w:space="0" w:color="000000"/>
            </w:tcBorders>
            <w:shd w:val="clear" w:color="auto" w:fill="auto"/>
          </w:tcPr>
          <w:p w:rsidR="00732B17" w:rsidRPr="00757559" w:rsidRDefault="00732B17" w:rsidP="00D624A4">
            <w:pPr>
              <w:spacing w:after="0"/>
              <w:rPr>
                <w:rFonts w:ascii="Times New Roman" w:hAnsi="Times New Roman" w:cs="Times New Roman"/>
                <w:sz w:val="24"/>
                <w:szCs w:val="24"/>
              </w:rPr>
            </w:pPr>
            <w:r w:rsidRPr="00757559">
              <w:rPr>
                <w:rFonts w:ascii="Times New Roman" w:hAnsi="Times New Roman" w:cs="Times New Roman"/>
                <w:sz w:val="24"/>
                <w:szCs w:val="24"/>
              </w:rPr>
              <w:t xml:space="preserve">Обучение муниципальных служащих </w:t>
            </w:r>
          </w:p>
        </w:tc>
        <w:tc>
          <w:tcPr>
            <w:tcW w:w="27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32B17" w:rsidRPr="00757559" w:rsidRDefault="00732B17" w:rsidP="00D624A4">
            <w:pPr>
              <w:spacing w:after="0"/>
              <w:rPr>
                <w:rFonts w:ascii="Times New Roman" w:hAnsi="Times New Roman" w:cs="Times New Roman"/>
                <w:sz w:val="24"/>
                <w:szCs w:val="24"/>
              </w:rPr>
            </w:pPr>
            <w:r w:rsidRPr="00757559">
              <w:rPr>
                <w:rFonts w:ascii="Times New Roman" w:hAnsi="Times New Roman" w:cs="Times New Roman"/>
                <w:sz w:val="24"/>
                <w:szCs w:val="24"/>
              </w:rPr>
              <w:t>повышение квалификации кадров</w:t>
            </w:r>
          </w:p>
        </w:tc>
        <w:tc>
          <w:tcPr>
            <w:tcW w:w="32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32B17" w:rsidRPr="00757559" w:rsidRDefault="00732B17" w:rsidP="00D624A4">
            <w:pPr>
              <w:spacing w:after="0"/>
              <w:rPr>
                <w:rFonts w:ascii="Times New Roman" w:hAnsi="Times New Roman" w:cs="Times New Roman"/>
                <w:sz w:val="24"/>
                <w:szCs w:val="24"/>
              </w:rPr>
            </w:pPr>
            <w:r w:rsidRPr="00757559">
              <w:rPr>
                <w:rFonts w:ascii="Times New Roman" w:hAnsi="Times New Roman" w:cs="Times New Roman"/>
                <w:sz w:val="24"/>
                <w:szCs w:val="24"/>
              </w:rPr>
              <w:t>повышен уровень профессионального развития муниципальных служащих Администрации Дячкинского сельского поселения</w:t>
            </w:r>
          </w:p>
        </w:tc>
        <w:tc>
          <w:tcPr>
            <w:tcW w:w="22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32B17" w:rsidRPr="00757559" w:rsidRDefault="00732B17" w:rsidP="00D624A4">
            <w:pPr>
              <w:spacing w:after="0"/>
              <w:rPr>
                <w:rFonts w:ascii="Times New Roman" w:hAnsi="Times New Roman" w:cs="Times New Roman"/>
                <w:sz w:val="24"/>
                <w:szCs w:val="24"/>
              </w:rPr>
            </w:pPr>
            <w:r w:rsidRPr="00757559">
              <w:rPr>
                <w:rFonts w:ascii="Times New Roman" w:hAnsi="Times New Roman" w:cs="Times New Roman"/>
                <w:sz w:val="24"/>
                <w:szCs w:val="24"/>
              </w:rPr>
              <w:t>человек</w:t>
            </w:r>
          </w:p>
        </w:tc>
        <w:tc>
          <w:tcPr>
            <w:tcW w:w="20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32B17" w:rsidRPr="00757559" w:rsidRDefault="00732B17" w:rsidP="00D624A4">
            <w:pPr>
              <w:spacing w:after="0"/>
              <w:rPr>
                <w:rFonts w:ascii="Times New Roman" w:hAnsi="Times New Roman" w:cs="Times New Roman"/>
                <w:sz w:val="24"/>
                <w:szCs w:val="24"/>
              </w:rPr>
            </w:pPr>
            <w:r w:rsidRPr="00757559">
              <w:rPr>
                <w:rFonts w:ascii="Times New Roman" w:hAnsi="Times New Roman" w:cs="Times New Roman"/>
                <w:sz w:val="24"/>
                <w:szCs w:val="24"/>
              </w:rPr>
              <w:t>2</w:t>
            </w:r>
          </w:p>
        </w:tc>
        <w:tc>
          <w:tcPr>
            <w:tcW w:w="13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32B17" w:rsidRPr="00757559" w:rsidRDefault="00732B17" w:rsidP="00D624A4">
            <w:pPr>
              <w:spacing w:after="0"/>
              <w:rPr>
                <w:rFonts w:ascii="Times New Roman" w:hAnsi="Times New Roman" w:cs="Times New Roman"/>
                <w:sz w:val="24"/>
                <w:szCs w:val="24"/>
              </w:rPr>
            </w:pPr>
            <w:r w:rsidRPr="00757559">
              <w:rPr>
                <w:rFonts w:ascii="Times New Roman" w:hAnsi="Times New Roman" w:cs="Times New Roman"/>
                <w:sz w:val="24"/>
                <w:szCs w:val="24"/>
              </w:rPr>
              <w:t>2023</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32B17" w:rsidRPr="00757559" w:rsidRDefault="00732B17" w:rsidP="00D624A4">
            <w:pPr>
              <w:spacing w:after="0"/>
              <w:rPr>
                <w:rFonts w:ascii="Times New Roman" w:hAnsi="Times New Roman" w:cs="Times New Roman"/>
                <w:sz w:val="24"/>
                <w:szCs w:val="24"/>
              </w:rPr>
            </w:pPr>
            <w:r w:rsidRPr="00757559">
              <w:rPr>
                <w:rFonts w:ascii="Times New Roman" w:hAnsi="Times New Roman" w:cs="Times New Roman"/>
                <w:sz w:val="24"/>
                <w:szCs w:val="24"/>
              </w:rPr>
              <w:t>2</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32B17" w:rsidRPr="00757559" w:rsidRDefault="00732B17" w:rsidP="00D624A4">
            <w:pPr>
              <w:spacing w:after="0"/>
              <w:rPr>
                <w:rFonts w:ascii="Times New Roman" w:hAnsi="Times New Roman" w:cs="Times New Roman"/>
                <w:sz w:val="24"/>
                <w:szCs w:val="24"/>
              </w:rPr>
            </w:pPr>
            <w:r w:rsidRPr="00757559">
              <w:rPr>
                <w:rFonts w:ascii="Times New Roman" w:hAnsi="Times New Roman" w:cs="Times New Roman"/>
                <w:sz w:val="24"/>
                <w:szCs w:val="24"/>
              </w:rPr>
              <w:t>2</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32B17" w:rsidRPr="00757559" w:rsidRDefault="00732B17" w:rsidP="00D624A4">
            <w:pPr>
              <w:spacing w:after="0"/>
              <w:rPr>
                <w:rFonts w:ascii="Times New Roman" w:hAnsi="Times New Roman" w:cs="Times New Roman"/>
                <w:sz w:val="24"/>
                <w:szCs w:val="24"/>
              </w:rPr>
            </w:pPr>
            <w:r w:rsidRPr="00757559">
              <w:rPr>
                <w:rFonts w:ascii="Times New Roman" w:hAnsi="Times New Roman" w:cs="Times New Roman"/>
                <w:sz w:val="24"/>
                <w:szCs w:val="24"/>
              </w:rPr>
              <w:t>3</w:t>
            </w:r>
          </w:p>
        </w:tc>
      </w:tr>
    </w:tbl>
    <w:p w:rsidR="00732B17" w:rsidRPr="00757559" w:rsidRDefault="00732B17" w:rsidP="00D624A4">
      <w:pPr>
        <w:spacing w:after="0"/>
        <w:rPr>
          <w:rFonts w:ascii="Times New Roman" w:hAnsi="Times New Roman" w:cs="Times New Roman"/>
          <w:sz w:val="24"/>
          <w:szCs w:val="24"/>
        </w:rPr>
      </w:pPr>
    </w:p>
    <w:p w:rsidR="00732B17" w:rsidRPr="00757559" w:rsidRDefault="00732B17" w:rsidP="00D624A4">
      <w:pPr>
        <w:spacing w:after="0"/>
        <w:rPr>
          <w:rFonts w:ascii="Times New Roman" w:hAnsi="Times New Roman" w:cs="Times New Roman"/>
          <w:sz w:val="24"/>
          <w:szCs w:val="24"/>
        </w:rPr>
      </w:pPr>
    </w:p>
    <w:p w:rsidR="00732B17" w:rsidRPr="00757559" w:rsidRDefault="00732B17" w:rsidP="00D624A4">
      <w:pPr>
        <w:spacing w:after="0"/>
        <w:rPr>
          <w:rFonts w:ascii="Times New Roman" w:hAnsi="Times New Roman" w:cs="Times New Roman"/>
          <w:sz w:val="24"/>
          <w:szCs w:val="24"/>
        </w:rPr>
        <w:sectPr w:rsidR="00732B17" w:rsidRPr="00757559" w:rsidSect="004D56C8">
          <w:headerReference w:type="default" r:id="rId59"/>
          <w:footerReference w:type="default" r:id="rId60"/>
          <w:pgSz w:w="23818" w:h="16848" w:orient="landscape"/>
          <w:pgMar w:top="1134" w:right="1134" w:bottom="567" w:left="1134" w:header="709" w:footer="624" w:gutter="0"/>
          <w:cols w:space="720"/>
        </w:sectPr>
      </w:pPr>
    </w:p>
    <w:p w:rsidR="00732B17" w:rsidRPr="00757559" w:rsidRDefault="00732B17" w:rsidP="00D624A4">
      <w:pPr>
        <w:spacing w:after="0"/>
        <w:rPr>
          <w:rFonts w:ascii="Times New Roman" w:hAnsi="Times New Roman" w:cs="Times New Roman"/>
          <w:sz w:val="24"/>
          <w:szCs w:val="24"/>
        </w:rPr>
      </w:pPr>
      <w:r w:rsidRPr="00757559">
        <w:rPr>
          <w:rFonts w:ascii="Times New Roman" w:hAnsi="Times New Roman" w:cs="Times New Roman"/>
          <w:sz w:val="24"/>
          <w:szCs w:val="24"/>
        </w:rPr>
        <w:lastRenderedPageBreak/>
        <w:t>4. Параметры финансового обеспечения комплекса процессных мероприятий</w:t>
      </w:r>
    </w:p>
    <w:p w:rsidR="00732B17" w:rsidRPr="00757559" w:rsidRDefault="00732B17" w:rsidP="00D624A4">
      <w:pPr>
        <w:spacing w:after="0"/>
        <w:rPr>
          <w:rFonts w:ascii="Times New Roman" w:hAnsi="Times New Roman" w:cs="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99"/>
        <w:gridCol w:w="5349"/>
        <w:gridCol w:w="3452"/>
        <w:gridCol w:w="1267"/>
        <w:gridCol w:w="1267"/>
        <w:gridCol w:w="1266"/>
        <w:gridCol w:w="1271"/>
      </w:tblGrid>
      <w:tr w:rsidR="00732B17" w:rsidRPr="00757559" w:rsidTr="00732B17">
        <w:tc>
          <w:tcPr>
            <w:tcW w:w="69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32B17" w:rsidRPr="00757559" w:rsidRDefault="00732B17" w:rsidP="00D624A4">
            <w:pPr>
              <w:spacing w:after="0"/>
              <w:rPr>
                <w:rFonts w:ascii="Times New Roman" w:hAnsi="Times New Roman" w:cs="Times New Roman"/>
                <w:sz w:val="24"/>
                <w:szCs w:val="24"/>
              </w:rPr>
            </w:pPr>
            <w:r w:rsidRPr="00757559">
              <w:rPr>
                <w:rFonts w:ascii="Times New Roman" w:hAnsi="Times New Roman" w:cs="Times New Roman"/>
                <w:sz w:val="24"/>
                <w:szCs w:val="24"/>
              </w:rPr>
              <w:t>№ п/п</w:t>
            </w:r>
          </w:p>
        </w:tc>
        <w:tc>
          <w:tcPr>
            <w:tcW w:w="534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32B17" w:rsidRPr="00757559" w:rsidRDefault="00732B17" w:rsidP="00D624A4">
            <w:pPr>
              <w:spacing w:after="0"/>
              <w:rPr>
                <w:rFonts w:ascii="Times New Roman" w:hAnsi="Times New Roman" w:cs="Times New Roman"/>
                <w:sz w:val="24"/>
                <w:szCs w:val="24"/>
              </w:rPr>
            </w:pPr>
            <w:r w:rsidRPr="00757559">
              <w:rPr>
                <w:rFonts w:ascii="Times New Roman" w:hAnsi="Times New Roman" w:cs="Times New Roman"/>
                <w:sz w:val="24"/>
                <w:szCs w:val="24"/>
              </w:rPr>
              <w:t xml:space="preserve">Наименование </w:t>
            </w:r>
          </w:p>
          <w:p w:rsidR="00732B17" w:rsidRPr="00757559" w:rsidRDefault="00732B17" w:rsidP="00D624A4">
            <w:pPr>
              <w:spacing w:after="0"/>
              <w:rPr>
                <w:rFonts w:ascii="Times New Roman" w:hAnsi="Times New Roman" w:cs="Times New Roman"/>
                <w:sz w:val="24"/>
                <w:szCs w:val="24"/>
              </w:rPr>
            </w:pPr>
            <w:r w:rsidRPr="00757559">
              <w:rPr>
                <w:rFonts w:ascii="Times New Roman" w:hAnsi="Times New Roman" w:cs="Times New Roman"/>
                <w:sz w:val="24"/>
                <w:szCs w:val="24"/>
              </w:rPr>
              <w:t xml:space="preserve">комплекса процессных мероприятий, </w:t>
            </w:r>
          </w:p>
          <w:p w:rsidR="00732B17" w:rsidRPr="00757559" w:rsidRDefault="00732B17" w:rsidP="00D624A4">
            <w:pPr>
              <w:spacing w:after="0"/>
              <w:rPr>
                <w:rFonts w:ascii="Times New Roman" w:hAnsi="Times New Roman" w:cs="Times New Roman"/>
                <w:sz w:val="24"/>
                <w:szCs w:val="24"/>
              </w:rPr>
            </w:pPr>
            <w:r w:rsidRPr="00757559">
              <w:rPr>
                <w:rFonts w:ascii="Times New Roman" w:hAnsi="Times New Roman" w:cs="Times New Roman"/>
                <w:sz w:val="24"/>
                <w:szCs w:val="24"/>
              </w:rPr>
              <w:t xml:space="preserve">мероприятия (результата), </w:t>
            </w:r>
          </w:p>
          <w:p w:rsidR="00732B17" w:rsidRPr="00757559" w:rsidRDefault="00732B17" w:rsidP="00D624A4">
            <w:pPr>
              <w:spacing w:after="0"/>
              <w:rPr>
                <w:rFonts w:ascii="Times New Roman" w:hAnsi="Times New Roman" w:cs="Times New Roman"/>
                <w:sz w:val="24"/>
                <w:szCs w:val="24"/>
              </w:rPr>
            </w:pPr>
            <w:r w:rsidRPr="00757559">
              <w:rPr>
                <w:rFonts w:ascii="Times New Roman" w:hAnsi="Times New Roman" w:cs="Times New Roman"/>
                <w:sz w:val="24"/>
                <w:szCs w:val="24"/>
              </w:rPr>
              <w:t xml:space="preserve">источник финансового обеспечения </w:t>
            </w:r>
          </w:p>
        </w:tc>
        <w:tc>
          <w:tcPr>
            <w:tcW w:w="3452" w:type="dxa"/>
            <w:vMerge w:val="restart"/>
            <w:tcBorders>
              <w:top w:val="single" w:sz="4" w:space="0" w:color="000000"/>
              <w:left w:val="single" w:sz="4" w:space="0" w:color="000000"/>
              <w:bottom w:val="single" w:sz="4" w:space="0" w:color="000000"/>
              <w:right w:val="single" w:sz="4" w:space="0" w:color="000000"/>
            </w:tcBorders>
          </w:tcPr>
          <w:p w:rsidR="00732B17" w:rsidRPr="00757559" w:rsidRDefault="00732B17" w:rsidP="00D624A4">
            <w:pPr>
              <w:spacing w:after="0"/>
              <w:rPr>
                <w:rFonts w:ascii="Times New Roman" w:hAnsi="Times New Roman" w:cs="Times New Roman"/>
                <w:sz w:val="24"/>
                <w:szCs w:val="24"/>
              </w:rPr>
            </w:pPr>
            <w:r w:rsidRPr="00757559">
              <w:rPr>
                <w:rFonts w:ascii="Times New Roman" w:hAnsi="Times New Roman" w:cs="Times New Roman"/>
                <w:sz w:val="24"/>
                <w:szCs w:val="24"/>
              </w:rPr>
              <w:t xml:space="preserve">Код бюджетной классификации расходов </w:t>
            </w:r>
          </w:p>
        </w:tc>
        <w:tc>
          <w:tcPr>
            <w:tcW w:w="5071" w:type="dxa"/>
            <w:gridSpan w:val="4"/>
            <w:tcBorders>
              <w:top w:val="single" w:sz="4" w:space="0" w:color="000000"/>
              <w:left w:val="single" w:sz="4" w:space="0" w:color="000000"/>
              <w:bottom w:val="single" w:sz="4" w:space="0" w:color="000000"/>
              <w:right w:val="single" w:sz="4" w:space="0" w:color="000000"/>
            </w:tcBorders>
            <w:shd w:val="clear" w:color="auto" w:fill="auto"/>
          </w:tcPr>
          <w:p w:rsidR="00732B17" w:rsidRPr="00757559" w:rsidRDefault="00732B17" w:rsidP="00D624A4">
            <w:pPr>
              <w:spacing w:after="0"/>
              <w:rPr>
                <w:rFonts w:ascii="Times New Roman" w:hAnsi="Times New Roman" w:cs="Times New Roman"/>
                <w:sz w:val="24"/>
                <w:szCs w:val="24"/>
              </w:rPr>
            </w:pPr>
            <w:r w:rsidRPr="00757559">
              <w:rPr>
                <w:rFonts w:ascii="Times New Roman" w:hAnsi="Times New Roman" w:cs="Times New Roman"/>
                <w:sz w:val="24"/>
                <w:szCs w:val="24"/>
              </w:rPr>
              <w:t xml:space="preserve">Объем расходов по годам реализации </w:t>
            </w:r>
            <w:r w:rsidRPr="00757559">
              <w:rPr>
                <w:rFonts w:ascii="Times New Roman" w:hAnsi="Times New Roman" w:cs="Times New Roman"/>
                <w:sz w:val="24"/>
                <w:szCs w:val="24"/>
              </w:rPr>
              <w:br/>
              <w:t>(тыс. рублей)</w:t>
            </w:r>
          </w:p>
        </w:tc>
      </w:tr>
      <w:tr w:rsidR="00732B17" w:rsidRPr="00757559" w:rsidTr="00732B17">
        <w:tc>
          <w:tcPr>
            <w:tcW w:w="699" w:type="dxa"/>
            <w:vMerge/>
            <w:tcBorders>
              <w:top w:val="single" w:sz="4" w:space="0" w:color="000000"/>
              <w:left w:val="single" w:sz="4" w:space="0" w:color="000000"/>
              <w:bottom w:val="single" w:sz="4" w:space="0" w:color="000000"/>
              <w:right w:val="single" w:sz="4" w:space="0" w:color="000000"/>
            </w:tcBorders>
            <w:shd w:val="clear" w:color="auto" w:fill="auto"/>
          </w:tcPr>
          <w:p w:rsidR="00732B17" w:rsidRPr="00757559" w:rsidRDefault="00732B17" w:rsidP="00D624A4">
            <w:pPr>
              <w:spacing w:after="0"/>
              <w:rPr>
                <w:rFonts w:ascii="Times New Roman" w:hAnsi="Times New Roman" w:cs="Times New Roman"/>
                <w:sz w:val="24"/>
                <w:szCs w:val="24"/>
              </w:rPr>
            </w:pPr>
          </w:p>
        </w:tc>
        <w:tc>
          <w:tcPr>
            <w:tcW w:w="5349" w:type="dxa"/>
            <w:vMerge/>
            <w:tcBorders>
              <w:top w:val="single" w:sz="4" w:space="0" w:color="000000"/>
              <w:left w:val="single" w:sz="4" w:space="0" w:color="000000"/>
              <w:bottom w:val="single" w:sz="4" w:space="0" w:color="000000"/>
              <w:right w:val="single" w:sz="4" w:space="0" w:color="000000"/>
            </w:tcBorders>
            <w:shd w:val="clear" w:color="auto" w:fill="auto"/>
          </w:tcPr>
          <w:p w:rsidR="00732B17" w:rsidRPr="00757559" w:rsidRDefault="00732B17" w:rsidP="00D624A4">
            <w:pPr>
              <w:spacing w:after="0"/>
              <w:rPr>
                <w:rFonts w:ascii="Times New Roman" w:hAnsi="Times New Roman" w:cs="Times New Roman"/>
                <w:sz w:val="24"/>
                <w:szCs w:val="24"/>
              </w:rPr>
            </w:pPr>
          </w:p>
        </w:tc>
        <w:tc>
          <w:tcPr>
            <w:tcW w:w="3452" w:type="dxa"/>
            <w:vMerge/>
            <w:tcBorders>
              <w:top w:val="single" w:sz="4" w:space="0" w:color="000000"/>
              <w:left w:val="single" w:sz="4" w:space="0" w:color="000000"/>
              <w:bottom w:val="single" w:sz="4" w:space="0" w:color="000000"/>
              <w:right w:val="single" w:sz="4" w:space="0" w:color="000000"/>
            </w:tcBorders>
          </w:tcPr>
          <w:p w:rsidR="00732B17" w:rsidRPr="00757559" w:rsidRDefault="00732B17" w:rsidP="00D624A4">
            <w:pPr>
              <w:spacing w:after="0"/>
              <w:rPr>
                <w:rFonts w:ascii="Times New Roman" w:hAnsi="Times New Roman" w:cs="Times New Roman"/>
                <w:sz w:val="24"/>
                <w:szCs w:val="24"/>
              </w:rPr>
            </w:pPr>
          </w:p>
        </w:tc>
        <w:tc>
          <w:tcPr>
            <w:tcW w:w="12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32B17" w:rsidRPr="00757559" w:rsidRDefault="00732B17" w:rsidP="00D624A4">
            <w:pPr>
              <w:spacing w:after="0"/>
              <w:rPr>
                <w:rFonts w:ascii="Times New Roman" w:hAnsi="Times New Roman" w:cs="Times New Roman"/>
                <w:sz w:val="24"/>
                <w:szCs w:val="24"/>
              </w:rPr>
            </w:pPr>
            <w:r w:rsidRPr="00757559">
              <w:rPr>
                <w:rFonts w:ascii="Times New Roman" w:hAnsi="Times New Roman" w:cs="Times New Roman"/>
                <w:sz w:val="24"/>
                <w:szCs w:val="24"/>
              </w:rPr>
              <w:t>2025</w:t>
            </w:r>
          </w:p>
        </w:tc>
        <w:tc>
          <w:tcPr>
            <w:tcW w:w="12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32B17" w:rsidRPr="00757559" w:rsidRDefault="00732B17" w:rsidP="00D624A4">
            <w:pPr>
              <w:spacing w:after="0"/>
              <w:rPr>
                <w:rFonts w:ascii="Times New Roman" w:hAnsi="Times New Roman" w:cs="Times New Roman"/>
                <w:sz w:val="24"/>
                <w:szCs w:val="24"/>
              </w:rPr>
            </w:pPr>
            <w:r w:rsidRPr="00757559">
              <w:rPr>
                <w:rFonts w:ascii="Times New Roman" w:hAnsi="Times New Roman" w:cs="Times New Roman"/>
                <w:sz w:val="24"/>
                <w:szCs w:val="24"/>
              </w:rPr>
              <w:t>2026</w:t>
            </w:r>
          </w:p>
        </w:tc>
        <w:tc>
          <w:tcPr>
            <w:tcW w:w="12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32B17" w:rsidRPr="00757559" w:rsidRDefault="00732B17" w:rsidP="00D624A4">
            <w:pPr>
              <w:spacing w:after="0"/>
              <w:rPr>
                <w:rFonts w:ascii="Times New Roman" w:hAnsi="Times New Roman" w:cs="Times New Roman"/>
                <w:sz w:val="24"/>
                <w:szCs w:val="24"/>
              </w:rPr>
            </w:pPr>
            <w:r w:rsidRPr="00757559">
              <w:rPr>
                <w:rFonts w:ascii="Times New Roman" w:hAnsi="Times New Roman" w:cs="Times New Roman"/>
                <w:sz w:val="24"/>
                <w:szCs w:val="24"/>
              </w:rPr>
              <w:t>2027</w:t>
            </w:r>
          </w:p>
        </w:tc>
        <w:tc>
          <w:tcPr>
            <w:tcW w:w="12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32B17" w:rsidRPr="00757559" w:rsidRDefault="00732B17" w:rsidP="00D624A4">
            <w:pPr>
              <w:spacing w:after="0"/>
              <w:rPr>
                <w:rFonts w:ascii="Times New Roman" w:hAnsi="Times New Roman" w:cs="Times New Roman"/>
                <w:sz w:val="24"/>
                <w:szCs w:val="24"/>
              </w:rPr>
            </w:pPr>
            <w:r w:rsidRPr="00757559">
              <w:rPr>
                <w:rFonts w:ascii="Times New Roman" w:hAnsi="Times New Roman" w:cs="Times New Roman"/>
                <w:sz w:val="24"/>
                <w:szCs w:val="24"/>
              </w:rPr>
              <w:t>Всего</w:t>
            </w:r>
          </w:p>
        </w:tc>
      </w:tr>
    </w:tbl>
    <w:p w:rsidR="00732B17" w:rsidRPr="00757559" w:rsidRDefault="00732B17" w:rsidP="00D624A4">
      <w:pPr>
        <w:spacing w:after="0"/>
        <w:rPr>
          <w:rFonts w:ascii="Times New Roman" w:hAnsi="Times New Roman" w:cs="Times New Roman"/>
          <w:sz w:val="24"/>
          <w:szCs w:val="24"/>
        </w:rPr>
      </w:pPr>
    </w:p>
    <w:tbl>
      <w:tblPr>
        <w:tblW w:w="145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48"/>
        <w:gridCol w:w="5400"/>
        <w:gridCol w:w="3437"/>
        <w:gridCol w:w="1270"/>
        <w:gridCol w:w="1270"/>
        <w:gridCol w:w="1275"/>
        <w:gridCol w:w="1271"/>
      </w:tblGrid>
      <w:tr w:rsidR="00732B17" w:rsidRPr="00757559" w:rsidTr="00732B17">
        <w:trPr>
          <w:tblHeader/>
        </w:trPr>
        <w:tc>
          <w:tcPr>
            <w:tcW w:w="648" w:type="dxa"/>
            <w:tcBorders>
              <w:top w:val="single" w:sz="4" w:space="0" w:color="000000"/>
              <w:left w:val="single" w:sz="4" w:space="0" w:color="000000"/>
              <w:bottom w:val="single" w:sz="4" w:space="0" w:color="000000"/>
              <w:right w:val="single" w:sz="4" w:space="0" w:color="000000"/>
            </w:tcBorders>
            <w:shd w:val="clear" w:color="auto" w:fill="auto"/>
          </w:tcPr>
          <w:p w:rsidR="00732B17" w:rsidRPr="00757559" w:rsidRDefault="00732B17" w:rsidP="00D624A4">
            <w:pPr>
              <w:spacing w:after="0"/>
              <w:rPr>
                <w:rFonts w:ascii="Times New Roman" w:hAnsi="Times New Roman" w:cs="Times New Roman"/>
                <w:sz w:val="24"/>
                <w:szCs w:val="24"/>
              </w:rPr>
            </w:pPr>
            <w:r w:rsidRPr="00757559">
              <w:rPr>
                <w:rFonts w:ascii="Times New Roman" w:hAnsi="Times New Roman" w:cs="Times New Roman"/>
                <w:sz w:val="24"/>
                <w:szCs w:val="24"/>
              </w:rPr>
              <w:t>1</w:t>
            </w:r>
          </w:p>
        </w:tc>
        <w:tc>
          <w:tcPr>
            <w:tcW w:w="5400" w:type="dxa"/>
            <w:tcBorders>
              <w:top w:val="single" w:sz="4" w:space="0" w:color="000000"/>
              <w:left w:val="single" w:sz="4" w:space="0" w:color="000000"/>
              <w:bottom w:val="single" w:sz="4" w:space="0" w:color="000000"/>
              <w:right w:val="single" w:sz="4" w:space="0" w:color="000000"/>
            </w:tcBorders>
            <w:shd w:val="clear" w:color="auto" w:fill="auto"/>
          </w:tcPr>
          <w:p w:rsidR="00732B17" w:rsidRPr="00757559" w:rsidRDefault="00732B17" w:rsidP="00D624A4">
            <w:pPr>
              <w:spacing w:after="0"/>
              <w:rPr>
                <w:rFonts w:ascii="Times New Roman" w:hAnsi="Times New Roman" w:cs="Times New Roman"/>
                <w:sz w:val="24"/>
                <w:szCs w:val="24"/>
              </w:rPr>
            </w:pPr>
            <w:r w:rsidRPr="00757559">
              <w:rPr>
                <w:rFonts w:ascii="Times New Roman" w:hAnsi="Times New Roman" w:cs="Times New Roman"/>
                <w:sz w:val="24"/>
                <w:szCs w:val="24"/>
              </w:rPr>
              <w:t>2</w:t>
            </w:r>
          </w:p>
        </w:tc>
        <w:tc>
          <w:tcPr>
            <w:tcW w:w="3437" w:type="dxa"/>
            <w:tcBorders>
              <w:top w:val="single" w:sz="4" w:space="0" w:color="000000"/>
              <w:left w:val="single" w:sz="4" w:space="0" w:color="000000"/>
              <w:bottom w:val="single" w:sz="4" w:space="0" w:color="000000"/>
              <w:right w:val="single" w:sz="4" w:space="0" w:color="000000"/>
            </w:tcBorders>
          </w:tcPr>
          <w:p w:rsidR="00732B17" w:rsidRPr="00757559" w:rsidRDefault="00732B17" w:rsidP="00D624A4">
            <w:pPr>
              <w:spacing w:after="0"/>
              <w:rPr>
                <w:rFonts w:ascii="Times New Roman" w:hAnsi="Times New Roman" w:cs="Times New Roman"/>
                <w:sz w:val="24"/>
                <w:szCs w:val="24"/>
              </w:rPr>
            </w:pPr>
            <w:r w:rsidRPr="00757559">
              <w:rPr>
                <w:rFonts w:ascii="Times New Roman" w:hAnsi="Times New Roman" w:cs="Times New Roman"/>
                <w:sz w:val="24"/>
                <w:szCs w:val="24"/>
              </w:rPr>
              <w:t>3</w:t>
            </w:r>
          </w:p>
        </w:tc>
        <w:tc>
          <w:tcPr>
            <w:tcW w:w="1270" w:type="dxa"/>
            <w:tcBorders>
              <w:top w:val="single" w:sz="4" w:space="0" w:color="000000"/>
              <w:left w:val="single" w:sz="4" w:space="0" w:color="000000"/>
              <w:bottom w:val="single" w:sz="4" w:space="0" w:color="000000"/>
              <w:right w:val="single" w:sz="4" w:space="0" w:color="000000"/>
            </w:tcBorders>
            <w:shd w:val="clear" w:color="auto" w:fill="auto"/>
          </w:tcPr>
          <w:p w:rsidR="00732B17" w:rsidRPr="00757559" w:rsidRDefault="00732B17" w:rsidP="00D624A4">
            <w:pPr>
              <w:spacing w:after="0"/>
              <w:rPr>
                <w:rFonts w:ascii="Times New Roman" w:hAnsi="Times New Roman" w:cs="Times New Roman"/>
                <w:sz w:val="24"/>
                <w:szCs w:val="24"/>
              </w:rPr>
            </w:pPr>
            <w:r w:rsidRPr="00757559">
              <w:rPr>
                <w:rFonts w:ascii="Times New Roman" w:hAnsi="Times New Roman" w:cs="Times New Roman"/>
                <w:sz w:val="24"/>
                <w:szCs w:val="24"/>
              </w:rPr>
              <w:t>4</w:t>
            </w:r>
          </w:p>
        </w:tc>
        <w:tc>
          <w:tcPr>
            <w:tcW w:w="1270" w:type="dxa"/>
            <w:tcBorders>
              <w:top w:val="single" w:sz="4" w:space="0" w:color="000000"/>
              <w:left w:val="single" w:sz="4" w:space="0" w:color="000000"/>
              <w:bottom w:val="single" w:sz="4" w:space="0" w:color="000000"/>
              <w:right w:val="single" w:sz="4" w:space="0" w:color="000000"/>
            </w:tcBorders>
            <w:shd w:val="clear" w:color="auto" w:fill="auto"/>
          </w:tcPr>
          <w:p w:rsidR="00732B17" w:rsidRPr="00757559" w:rsidRDefault="00732B17" w:rsidP="00D624A4">
            <w:pPr>
              <w:spacing w:after="0"/>
              <w:rPr>
                <w:rFonts w:ascii="Times New Roman" w:hAnsi="Times New Roman" w:cs="Times New Roman"/>
                <w:sz w:val="24"/>
                <w:szCs w:val="24"/>
              </w:rPr>
            </w:pPr>
            <w:r w:rsidRPr="00757559">
              <w:rPr>
                <w:rFonts w:ascii="Times New Roman" w:hAnsi="Times New Roman" w:cs="Times New Roman"/>
                <w:sz w:val="24"/>
                <w:szCs w:val="24"/>
              </w:rPr>
              <w:t>5</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732B17" w:rsidRPr="00757559" w:rsidRDefault="00732B17" w:rsidP="00D624A4">
            <w:pPr>
              <w:spacing w:after="0"/>
              <w:rPr>
                <w:rFonts w:ascii="Times New Roman" w:hAnsi="Times New Roman" w:cs="Times New Roman"/>
                <w:sz w:val="24"/>
                <w:szCs w:val="24"/>
              </w:rPr>
            </w:pPr>
            <w:r w:rsidRPr="00757559">
              <w:rPr>
                <w:rFonts w:ascii="Times New Roman" w:hAnsi="Times New Roman" w:cs="Times New Roman"/>
                <w:sz w:val="24"/>
                <w:szCs w:val="24"/>
              </w:rPr>
              <w:t>6</w:t>
            </w:r>
          </w:p>
        </w:tc>
        <w:tc>
          <w:tcPr>
            <w:tcW w:w="1271" w:type="dxa"/>
            <w:tcBorders>
              <w:top w:val="single" w:sz="4" w:space="0" w:color="000000"/>
              <w:left w:val="single" w:sz="4" w:space="0" w:color="000000"/>
              <w:bottom w:val="single" w:sz="4" w:space="0" w:color="000000"/>
              <w:right w:val="single" w:sz="4" w:space="0" w:color="000000"/>
            </w:tcBorders>
            <w:shd w:val="clear" w:color="auto" w:fill="auto"/>
          </w:tcPr>
          <w:p w:rsidR="00732B17" w:rsidRPr="00757559" w:rsidRDefault="00732B17" w:rsidP="00D624A4">
            <w:pPr>
              <w:spacing w:after="0"/>
              <w:rPr>
                <w:rFonts w:ascii="Times New Roman" w:hAnsi="Times New Roman" w:cs="Times New Roman"/>
                <w:sz w:val="24"/>
                <w:szCs w:val="24"/>
              </w:rPr>
            </w:pPr>
            <w:r w:rsidRPr="00757559">
              <w:rPr>
                <w:rFonts w:ascii="Times New Roman" w:hAnsi="Times New Roman" w:cs="Times New Roman"/>
                <w:sz w:val="24"/>
                <w:szCs w:val="24"/>
              </w:rPr>
              <w:t>7</w:t>
            </w:r>
          </w:p>
        </w:tc>
      </w:tr>
      <w:tr w:rsidR="00732B17" w:rsidRPr="00757559" w:rsidTr="004E1912">
        <w:trPr>
          <w:trHeight w:val="1688"/>
        </w:trPr>
        <w:tc>
          <w:tcPr>
            <w:tcW w:w="648" w:type="dxa"/>
            <w:tcBorders>
              <w:top w:val="single" w:sz="4" w:space="0" w:color="000000"/>
              <w:left w:val="single" w:sz="4" w:space="0" w:color="000000"/>
              <w:bottom w:val="single" w:sz="4" w:space="0" w:color="000000"/>
              <w:right w:val="single" w:sz="4" w:space="0" w:color="000000"/>
            </w:tcBorders>
            <w:shd w:val="clear" w:color="auto" w:fill="auto"/>
          </w:tcPr>
          <w:p w:rsidR="00732B17" w:rsidRPr="00757559" w:rsidRDefault="00732B17" w:rsidP="00D624A4">
            <w:pPr>
              <w:spacing w:after="0"/>
              <w:rPr>
                <w:rFonts w:ascii="Times New Roman" w:hAnsi="Times New Roman" w:cs="Times New Roman"/>
                <w:sz w:val="24"/>
                <w:szCs w:val="24"/>
              </w:rPr>
            </w:pPr>
          </w:p>
        </w:tc>
        <w:tc>
          <w:tcPr>
            <w:tcW w:w="5400" w:type="dxa"/>
            <w:tcBorders>
              <w:top w:val="single" w:sz="4" w:space="0" w:color="000000"/>
              <w:left w:val="single" w:sz="4" w:space="0" w:color="000000"/>
              <w:right w:val="single" w:sz="4" w:space="0" w:color="000000"/>
            </w:tcBorders>
            <w:shd w:val="clear" w:color="auto" w:fill="auto"/>
          </w:tcPr>
          <w:p w:rsidR="00732B17" w:rsidRPr="00757559" w:rsidRDefault="00732B17" w:rsidP="00D624A4">
            <w:pPr>
              <w:spacing w:after="0"/>
              <w:rPr>
                <w:rFonts w:ascii="Times New Roman" w:hAnsi="Times New Roman" w:cs="Times New Roman"/>
                <w:sz w:val="24"/>
                <w:szCs w:val="24"/>
              </w:rPr>
            </w:pPr>
            <w:r w:rsidRPr="00757559">
              <w:rPr>
                <w:rFonts w:ascii="Times New Roman" w:hAnsi="Times New Roman" w:cs="Times New Roman"/>
                <w:sz w:val="24"/>
                <w:szCs w:val="24"/>
              </w:rPr>
              <w:t>Комплекс процессных мероприятий «Развитие муниципального управления и муниципальной службы в Дячкинском сельском поселении, профессиональное развитие лиц, занятых в системе местного самоуправления» (всего), в том числе:</w:t>
            </w:r>
          </w:p>
        </w:tc>
        <w:tc>
          <w:tcPr>
            <w:tcW w:w="3437" w:type="dxa"/>
            <w:tcBorders>
              <w:top w:val="single" w:sz="4" w:space="0" w:color="000000"/>
              <w:left w:val="single" w:sz="4" w:space="0" w:color="000000"/>
              <w:bottom w:val="single" w:sz="4" w:space="0" w:color="000000"/>
              <w:right w:val="single" w:sz="4" w:space="0" w:color="000000"/>
            </w:tcBorders>
          </w:tcPr>
          <w:p w:rsidR="00732B17" w:rsidRPr="00757559" w:rsidRDefault="00732B17" w:rsidP="00D624A4">
            <w:pPr>
              <w:spacing w:after="0"/>
              <w:rPr>
                <w:rFonts w:ascii="Times New Roman" w:hAnsi="Times New Roman" w:cs="Times New Roman"/>
                <w:sz w:val="24"/>
                <w:szCs w:val="24"/>
              </w:rPr>
            </w:pPr>
            <w:r w:rsidRPr="00757559">
              <w:rPr>
                <w:rFonts w:ascii="Times New Roman" w:hAnsi="Times New Roman" w:cs="Times New Roman"/>
                <w:sz w:val="24"/>
                <w:szCs w:val="24"/>
              </w:rPr>
              <w:t>Х</w:t>
            </w:r>
          </w:p>
        </w:tc>
        <w:tc>
          <w:tcPr>
            <w:tcW w:w="1270"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732B17" w:rsidRPr="00757559" w:rsidRDefault="00732B17" w:rsidP="00D624A4">
            <w:pPr>
              <w:spacing w:after="0"/>
              <w:rPr>
                <w:rFonts w:ascii="Times New Roman" w:hAnsi="Times New Roman" w:cs="Times New Roman"/>
                <w:sz w:val="24"/>
                <w:szCs w:val="24"/>
              </w:rPr>
            </w:pPr>
          </w:p>
        </w:tc>
        <w:tc>
          <w:tcPr>
            <w:tcW w:w="1270"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732B17" w:rsidRPr="00757559" w:rsidRDefault="00732B17" w:rsidP="00D624A4">
            <w:pPr>
              <w:spacing w:after="0"/>
              <w:rPr>
                <w:rFonts w:ascii="Times New Roman" w:hAnsi="Times New Roman" w:cs="Times New Roman"/>
                <w:sz w:val="24"/>
                <w:szCs w:val="24"/>
              </w:rPr>
            </w:pPr>
          </w:p>
        </w:tc>
        <w:tc>
          <w:tcPr>
            <w:tcW w:w="1275"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732B17" w:rsidRPr="00757559" w:rsidRDefault="00732B17" w:rsidP="00D624A4">
            <w:pPr>
              <w:spacing w:after="0"/>
              <w:rPr>
                <w:rFonts w:ascii="Times New Roman" w:hAnsi="Times New Roman" w:cs="Times New Roman"/>
                <w:sz w:val="24"/>
                <w:szCs w:val="24"/>
              </w:rPr>
            </w:pPr>
          </w:p>
        </w:tc>
        <w:tc>
          <w:tcPr>
            <w:tcW w:w="1271"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732B17" w:rsidRPr="00757559" w:rsidRDefault="00732B17" w:rsidP="00D624A4">
            <w:pPr>
              <w:spacing w:after="0"/>
              <w:rPr>
                <w:rFonts w:ascii="Times New Roman" w:hAnsi="Times New Roman" w:cs="Times New Roman"/>
                <w:sz w:val="24"/>
                <w:szCs w:val="24"/>
              </w:rPr>
            </w:pPr>
          </w:p>
        </w:tc>
      </w:tr>
      <w:tr w:rsidR="00732B17" w:rsidRPr="00757559" w:rsidTr="00732B17">
        <w:tc>
          <w:tcPr>
            <w:tcW w:w="648" w:type="dxa"/>
            <w:tcBorders>
              <w:top w:val="single" w:sz="4" w:space="0" w:color="000000"/>
              <w:left w:val="single" w:sz="4" w:space="0" w:color="000000"/>
              <w:bottom w:val="single" w:sz="4" w:space="0" w:color="000000"/>
              <w:right w:val="single" w:sz="4" w:space="0" w:color="000000"/>
            </w:tcBorders>
            <w:shd w:val="clear" w:color="auto" w:fill="auto"/>
          </w:tcPr>
          <w:p w:rsidR="00732B17" w:rsidRPr="00757559" w:rsidRDefault="00732B17" w:rsidP="00D624A4">
            <w:pPr>
              <w:spacing w:after="0"/>
              <w:rPr>
                <w:rFonts w:ascii="Times New Roman" w:hAnsi="Times New Roman" w:cs="Times New Roman"/>
                <w:sz w:val="24"/>
                <w:szCs w:val="24"/>
              </w:rPr>
            </w:pPr>
          </w:p>
        </w:tc>
        <w:tc>
          <w:tcPr>
            <w:tcW w:w="5400" w:type="dxa"/>
            <w:tcBorders>
              <w:top w:val="single" w:sz="4" w:space="0" w:color="000000"/>
              <w:left w:val="single" w:sz="4" w:space="0" w:color="000000"/>
              <w:bottom w:val="single" w:sz="4" w:space="0" w:color="000000"/>
              <w:right w:val="single" w:sz="4" w:space="0" w:color="000000"/>
            </w:tcBorders>
            <w:shd w:val="clear" w:color="auto" w:fill="auto"/>
          </w:tcPr>
          <w:p w:rsidR="00732B17" w:rsidRPr="00757559" w:rsidRDefault="00732B17" w:rsidP="00D624A4">
            <w:pPr>
              <w:spacing w:after="0"/>
              <w:rPr>
                <w:rFonts w:ascii="Times New Roman" w:hAnsi="Times New Roman" w:cs="Times New Roman"/>
                <w:sz w:val="24"/>
                <w:szCs w:val="24"/>
              </w:rPr>
            </w:pPr>
            <w:proofErr w:type="gramStart"/>
            <w:r w:rsidRPr="00757559">
              <w:rPr>
                <w:rFonts w:ascii="Times New Roman" w:hAnsi="Times New Roman" w:cs="Times New Roman"/>
                <w:sz w:val="24"/>
                <w:szCs w:val="24"/>
              </w:rPr>
              <w:t>местный  бюджет</w:t>
            </w:r>
            <w:proofErr w:type="gramEnd"/>
            <w:r w:rsidRPr="00757559">
              <w:rPr>
                <w:rFonts w:ascii="Times New Roman" w:hAnsi="Times New Roman" w:cs="Times New Roman"/>
                <w:sz w:val="24"/>
                <w:szCs w:val="24"/>
              </w:rPr>
              <w:t xml:space="preserve"> (всего)</w:t>
            </w:r>
          </w:p>
        </w:tc>
        <w:tc>
          <w:tcPr>
            <w:tcW w:w="3437" w:type="dxa"/>
            <w:tcBorders>
              <w:top w:val="single" w:sz="4" w:space="0" w:color="000000"/>
              <w:left w:val="single" w:sz="4" w:space="0" w:color="000000"/>
              <w:bottom w:val="single" w:sz="4" w:space="0" w:color="000000"/>
              <w:right w:val="single" w:sz="4" w:space="0" w:color="000000"/>
            </w:tcBorders>
          </w:tcPr>
          <w:p w:rsidR="00732B17" w:rsidRPr="00757559" w:rsidRDefault="00732B17" w:rsidP="00D624A4">
            <w:pPr>
              <w:spacing w:after="0"/>
              <w:rPr>
                <w:rFonts w:ascii="Times New Roman" w:hAnsi="Times New Roman" w:cs="Times New Roman"/>
                <w:sz w:val="24"/>
                <w:szCs w:val="24"/>
              </w:rPr>
            </w:pPr>
          </w:p>
        </w:tc>
        <w:tc>
          <w:tcPr>
            <w:tcW w:w="12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32B17" w:rsidRPr="00757559" w:rsidRDefault="00732B17" w:rsidP="00D624A4">
            <w:pPr>
              <w:spacing w:after="0"/>
              <w:rPr>
                <w:rFonts w:ascii="Times New Roman" w:hAnsi="Times New Roman" w:cs="Times New Roman"/>
                <w:sz w:val="24"/>
                <w:szCs w:val="24"/>
              </w:rPr>
            </w:pPr>
            <w:r w:rsidRPr="00757559">
              <w:rPr>
                <w:rFonts w:ascii="Times New Roman" w:hAnsi="Times New Roman" w:cs="Times New Roman"/>
                <w:sz w:val="24"/>
                <w:szCs w:val="24"/>
              </w:rPr>
              <w:t>0</w:t>
            </w:r>
          </w:p>
        </w:tc>
        <w:tc>
          <w:tcPr>
            <w:tcW w:w="12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32B17" w:rsidRPr="00757559" w:rsidRDefault="00732B17" w:rsidP="00D624A4">
            <w:pPr>
              <w:spacing w:after="0"/>
              <w:rPr>
                <w:rFonts w:ascii="Times New Roman" w:hAnsi="Times New Roman" w:cs="Times New Roman"/>
                <w:sz w:val="24"/>
                <w:szCs w:val="24"/>
              </w:rPr>
            </w:pPr>
            <w:r w:rsidRPr="00757559">
              <w:rPr>
                <w:rFonts w:ascii="Times New Roman" w:hAnsi="Times New Roman" w:cs="Times New Roman"/>
                <w:sz w:val="24"/>
                <w:szCs w:val="24"/>
              </w:rPr>
              <w:t>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32B17" w:rsidRPr="00757559" w:rsidRDefault="00732B17" w:rsidP="00D624A4">
            <w:pPr>
              <w:spacing w:after="0"/>
              <w:rPr>
                <w:rFonts w:ascii="Times New Roman" w:hAnsi="Times New Roman" w:cs="Times New Roman"/>
                <w:sz w:val="24"/>
                <w:szCs w:val="24"/>
              </w:rPr>
            </w:pPr>
            <w:r w:rsidRPr="00757559">
              <w:rPr>
                <w:rFonts w:ascii="Times New Roman" w:hAnsi="Times New Roman" w:cs="Times New Roman"/>
                <w:sz w:val="24"/>
                <w:szCs w:val="24"/>
              </w:rPr>
              <w:t>0</w:t>
            </w:r>
          </w:p>
        </w:tc>
        <w:tc>
          <w:tcPr>
            <w:tcW w:w="12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32B17" w:rsidRPr="00757559" w:rsidRDefault="00732B17" w:rsidP="00D624A4">
            <w:pPr>
              <w:spacing w:after="0"/>
              <w:rPr>
                <w:rFonts w:ascii="Times New Roman" w:hAnsi="Times New Roman" w:cs="Times New Roman"/>
                <w:sz w:val="24"/>
                <w:szCs w:val="24"/>
              </w:rPr>
            </w:pPr>
            <w:r w:rsidRPr="00757559">
              <w:rPr>
                <w:rFonts w:ascii="Times New Roman" w:hAnsi="Times New Roman" w:cs="Times New Roman"/>
                <w:sz w:val="24"/>
                <w:szCs w:val="24"/>
              </w:rPr>
              <w:t>0</w:t>
            </w:r>
          </w:p>
        </w:tc>
      </w:tr>
      <w:tr w:rsidR="00732B17" w:rsidRPr="00757559" w:rsidTr="004E1912">
        <w:trPr>
          <w:trHeight w:val="712"/>
        </w:trPr>
        <w:tc>
          <w:tcPr>
            <w:tcW w:w="648" w:type="dxa"/>
            <w:vMerge w:val="restart"/>
            <w:tcBorders>
              <w:top w:val="single" w:sz="4" w:space="0" w:color="000000"/>
              <w:left w:val="single" w:sz="4" w:space="0" w:color="000000"/>
              <w:right w:val="single" w:sz="4" w:space="0" w:color="000000"/>
            </w:tcBorders>
            <w:shd w:val="clear" w:color="auto" w:fill="auto"/>
          </w:tcPr>
          <w:p w:rsidR="00732B17" w:rsidRPr="00757559" w:rsidRDefault="00732B17" w:rsidP="00D624A4">
            <w:pPr>
              <w:spacing w:after="0"/>
              <w:rPr>
                <w:rFonts w:ascii="Times New Roman" w:hAnsi="Times New Roman" w:cs="Times New Roman"/>
                <w:sz w:val="24"/>
                <w:szCs w:val="24"/>
              </w:rPr>
            </w:pP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32B17" w:rsidRPr="00757559" w:rsidRDefault="00732B17" w:rsidP="00D624A4">
            <w:pPr>
              <w:spacing w:after="0"/>
              <w:rPr>
                <w:rFonts w:ascii="Times New Roman" w:hAnsi="Times New Roman" w:cs="Times New Roman"/>
                <w:sz w:val="24"/>
                <w:szCs w:val="24"/>
              </w:rPr>
            </w:pPr>
            <w:r w:rsidRPr="00757559">
              <w:rPr>
                <w:rFonts w:ascii="Times New Roman" w:hAnsi="Times New Roman" w:cs="Times New Roman"/>
                <w:sz w:val="24"/>
                <w:szCs w:val="24"/>
              </w:rPr>
              <w:t xml:space="preserve">Мероприятие (результат) 3 </w:t>
            </w:r>
            <w:r w:rsidR="004E1912">
              <w:rPr>
                <w:rFonts w:ascii="Times New Roman" w:hAnsi="Times New Roman" w:cs="Times New Roman"/>
                <w:sz w:val="24"/>
                <w:szCs w:val="24"/>
              </w:rPr>
              <w:t>Обучение муниципальных служащих</w:t>
            </w:r>
          </w:p>
        </w:tc>
        <w:tc>
          <w:tcPr>
            <w:tcW w:w="34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32B17" w:rsidRPr="00757559" w:rsidRDefault="00732B17" w:rsidP="00D624A4">
            <w:pPr>
              <w:spacing w:after="0"/>
              <w:rPr>
                <w:rFonts w:ascii="Times New Roman" w:hAnsi="Times New Roman" w:cs="Times New Roman"/>
                <w:sz w:val="24"/>
                <w:szCs w:val="24"/>
              </w:rPr>
            </w:pPr>
            <w:r w:rsidRPr="00757559">
              <w:rPr>
                <w:rFonts w:ascii="Times New Roman" w:hAnsi="Times New Roman" w:cs="Times New Roman"/>
                <w:sz w:val="24"/>
                <w:szCs w:val="24"/>
              </w:rPr>
              <w:t>Х</w:t>
            </w:r>
          </w:p>
        </w:tc>
        <w:tc>
          <w:tcPr>
            <w:tcW w:w="12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32B17" w:rsidRPr="00757559" w:rsidRDefault="00732B17" w:rsidP="00D624A4">
            <w:pPr>
              <w:spacing w:after="0"/>
              <w:rPr>
                <w:rFonts w:ascii="Times New Roman" w:hAnsi="Times New Roman" w:cs="Times New Roman"/>
                <w:sz w:val="24"/>
                <w:szCs w:val="24"/>
              </w:rPr>
            </w:pPr>
          </w:p>
        </w:tc>
        <w:tc>
          <w:tcPr>
            <w:tcW w:w="12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32B17" w:rsidRPr="00757559" w:rsidRDefault="00732B17" w:rsidP="00D624A4">
            <w:pPr>
              <w:spacing w:after="0"/>
              <w:rPr>
                <w:rFonts w:ascii="Times New Roman" w:hAnsi="Times New Roman" w:cs="Times New Roman"/>
                <w:sz w:val="24"/>
                <w:szCs w:val="24"/>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32B17" w:rsidRPr="00757559" w:rsidRDefault="00732B17" w:rsidP="00D624A4">
            <w:pPr>
              <w:spacing w:after="0"/>
              <w:rPr>
                <w:rFonts w:ascii="Times New Roman" w:hAnsi="Times New Roman" w:cs="Times New Roman"/>
                <w:sz w:val="24"/>
                <w:szCs w:val="24"/>
              </w:rPr>
            </w:pPr>
          </w:p>
        </w:tc>
        <w:tc>
          <w:tcPr>
            <w:tcW w:w="12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32B17" w:rsidRPr="00757559" w:rsidRDefault="00732B17" w:rsidP="00D624A4">
            <w:pPr>
              <w:spacing w:after="0"/>
              <w:rPr>
                <w:rFonts w:ascii="Times New Roman" w:hAnsi="Times New Roman" w:cs="Times New Roman"/>
                <w:sz w:val="24"/>
                <w:szCs w:val="24"/>
              </w:rPr>
            </w:pPr>
          </w:p>
        </w:tc>
      </w:tr>
      <w:tr w:rsidR="00732B17" w:rsidRPr="00757559" w:rsidTr="00732B17">
        <w:tc>
          <w:tcPr>
            <w:tcW w:w="648" w:type="dxa"/>
            <w:vMerge/>
            <w:tcBorders>
              <w:left w:val="single" w:sz="4" w:space="0" w:color="000000"/>
              <w:bottom w:val="single" w:sz="4" w:space="0" w:color="000000"/>
              <w:right w:val="single" w:sz="4" w:space="0" w:color="000000"/>
            </w:tcBorders>
            <w:shd w:val="clear" w:color="auto" w:fill="auto"/>
          </w:tcPr>
          <w:p w:rsidR="00732B17" w:rsidRPr="00757559" w:rsidRDefault="00732B17" w:rsidP="00D624A4">
            <w:pPr>
              <w:spacing w:after="0"/>
              <w:rPr>
                <w:rFonts w:ascii="Times New Roman" w:hAnsi="Times New Roman" w:cs="Times New Roman"/>
                <w:sz w:val="24"/>
                <w:szCs w:val="24"/>
              </w:rPr>
            </w:pP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32B17" w:rsidRPr="00757559" w:rsidRDefault="00732B17" w:rsidP="00D624A4">
            <w:pPr>
              <w:spacing w:after="0"/>
              <w:rPr>
                <w:rFonts w:ascii="Times New Roman" w:hAnsi="Times New Roman" w:cs="Times New Roman"/>
                <w:sz w:val="24"/>
                <w:szCs w:val="24"/>
              </w:rPr>
            </w:pPr>
            <w:r w:rsidRPr="00757559">
              <w:rPr>
                <w:rFonts w:ascii="Times New Roman" w:hAnsi="Times New Roman" w:cs="Times New Roman"/>
                <w:sz w:val="24"/>
                <w:szCs w:val="24"/>
              </w:rPr>
              <w:t>местный бюджет</w:t>
            </w:r>
          </w:p>
        </w:tc>
        <w:tc>
          <w:tcPr>
            <w:tcW w:w="34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32B17" w:rsidRPr="00757559" w:rsidRDefault="00732B17" w:rsidP="00D624A4">
            <w:pPr>
              <w:spacing w:after="0"/>
              <w:rPr>
                <w:rFonts w:ascii="Times New Roman" w:hAnsi="Times New Roman" w:cs="Times New Roman"/>
                <w:sz w:val="24"/>
                <w:szCs w:val="24"/>
              </w:rPr>
            </w:pPr>
            <w:r w:rsidRPr="00757559">
              <w:rPr>
                <w:rFonts w:ascii="Times New Roman" w:hAnsi="Times New Roman" w:cs="Times New Roman"/>
                <w:sz w:val="24"/>
                <w:szCs w:val="24"/>
              </w:rPr>
              <w:t>951 07 05 05 4 01 20030 244</w:t>
            </w:r>
          </w:p>
        </w:tc>
        <w:tc>
          <w:tcPr>
            <w:tcW w:w="12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32B17" w:rsidRPr="00757559" w:rsidRDefault="00732B17" w:rsidP="00D624A4">
            <w:pPr>
              <w:spacing w:after="0"/>
              <w:rPr>
                <w:rFonts w:ascii="Times New Roman" w:hAnsi="Times New Roman" w:cs="Times New Roman"/>
                <w:sz w:val="24"/>
                <w:szCs w:val="24"/>
              </w:rPr>
            </w:pPr>
            <w:r w:rsidRPr="00757559">
              <w:rPr>
                <w:rFonts w:ascii="Times New Roman" w:hAnsi="Times New Roman" w:cs="Times New Roman"/>
                <w:sz w:val="24"/>
                <w:szCs w:val="24"/>
              </w:rPr>
              <w:t>0</w:t>
            </w:r>
          </w:p>
        </w:tc>
        <w:tc>
          <w:tcPr>
            <w:tcW w:w="12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32B17" w:rsidRPr="00757559" w:rsidRDefault="00732B17" w:rsidP="00D624A4">
            <w:pPr>
              <w:spacing w:after="0"/>
              <w:rPr>
                <w:rFonts w:ascii="Times New Roman" w:hAnsi="Times New Roman" w:cs="Times New Roman"/>
                <w:sz w:val="24"/>
                <w:szCs w:val="24"/>
              </w:rPr>
            </w:pPr>
            <w:r w:rsidRPr="00757559">
              <w:rPr>
                <w:rFonts w:ascii="Times New Roman" w:hAnsi="Times New Roman" w:cs="Times New Roman"/>
                <w:sz w:val="24"/>
                <w:szCs w:val="24"/>
              </w:rPr>
              <w:t>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32B17" w:rsidRPr="00757559" w:rsidRDefault="00732B17" w:rsidP="00D624A4">
            <w:pPr>
              <w:spacing w:after="0"/>
              <w:rPr>
                <w:rFonts w:ascii="Times New Roman" w:hAnsi="Times New Roman" w:cs="Times New Roman"/>
                <w:sz w:val="24"/>
                <w:szCs w:val="24"/>
              </w:rPr>
            </w:pPr>
            <w:r w:rsidRPr="00757559">
              <w:rPr>
                <w:rFonts w:ascii="Times New Roman" w:hAnsi="Times New Roman" w:cs="Times New Roman"/>
                <w:sz w:val="24"/>
                <w:szCs w:val="24"/>
              </w:rPr>
              <w:t>0</w:t>
            </w:r>
          </w:p>
        </w:tc>
        <w:tc>
          <w:tcPr>
            <w:tcW w:w="12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32B17" w:rsidRPr="00757559" w:rsidRDefault="00732B17" w:rsidP="00D624A4">
            <w:pPr>
              <w:spacing w:after="0"/>
              <w:rPr>
                <w:rFonts w:ascii="Times New Roman" w:hAnsi="Times New Roman" w:cs="Times New Roman"/>
                <w:sz w:val="24"/>
                <w:szCs w:val="24"/>
              </w:rPr>
            </w:pPr>
            <w:r w:rsidRPr="00757559">
              <w:rPr>
                <w:rFonts w:ascii="Times New Roman" w:hAnsi="Times New Roman" w:cs="Times New Roman"/>
                <w:sz w:val="24"/>
                <w:szCs w:val="24"/>
              </w:rPr>
              <w:t>0</w:t>
            </w:r>
          </w:p>
        </w:tc>
      </w:tr>
    </w:tbl>
    <w:p w:rsidR="00732B17" w:rsidRPr="00757559" w:rsidRDefault="00732B17" w:rsidP="00D624A4">
      <w:pPr>
        <w:spacing w:after="0"/>
        <w:rPr>
          <w:rFonts w:ascii="Times New Roman" w:hAnsi="Times New Roman" w:cs="Times New Roman"/>
          <w:sz w:val="24"/>
          <w:szCs w:val="24"/>
        </w:rPr>
      </w:pPr>
    </w:p>
    <w:p w:rsidR="00732B17" w:rsidRPr="00757559" w:rsidRDefault="00732B17" w:rsidP="00D624A4">
      <w:pPr>
        <w:spacing w:after="0"/>
        <w:rPr>
          <w:rFonts w:ascii="Times New Roman" w:hAnsi="Times New Roman" w:cs="Times New Roman"/>
          <w:sz w:val="24"/>
          <w:szCs w:val="24"/>
        </w:rPr>
      </w:pPr>
      <w:r w:rsidRPr="00757559">
        <w:rPr>
          <w:rFonts w:ascii="Times New Roman" w:hAnsi="Times New Roman" w:cs="Times New Roman"/>
          <w:sz w:val="24"/>
          <w:szCs w:val="24"/>
        </w:rPr>
        <w:t>5. План реализации комплекса процессных мероприятий на 2025 – 2027 годы</w:t>
      </w:r>
    </w:p>
    <w:p w:rsidR="00732B17" w:rsidRPr="00757559" w:rsidRDefault="00732B17" w:rsidP="00D624A4">
      <w:pPr>
        <w:spacing w:after="0"/>
        <w:rPr>
          <w:rFonts w:ascii="Times New Roman" w:hAnsi="Times New Roman" w:cs="Times New Roman"/>
          <w:sz w:val="24"/>
          <w:szCs w:val="24"/>
        </w:rPr>
      </w:pPr>
    </w:p>
    <w:tbl>
      <w:tblPr>
        <w:tblW w:w="0" w:type="auto"/>
        <w:tblLayout w:type="fixed"/>
        <w:tblLook w:val="04A0" w:firstRow="1" w:lastRow="0" w:firstColumn="1" w:lastColumn="0" w:noHBand="0" w:noVBand="1"/>
      </w:tblPr>
      <w:tblGrid>
        <w:gridCol w:w="1019"/>
        <w:gridCol w:w="3529"/>
        <w:gridCol w:w="2040"/>
        <w:gridCol w:w="2990"/>
        <w:gridCol w:w="2515"/>
        <w:gridCol w:w="2478"/>
      </w:tblGrid>
      <w:tr w:rsidR="00732B17" w:rsidRPr="00757559" w:rsidTr="00732B17">
        <w:trPr>
          <w:trHeight w:val="646"/>
        </w:trPr>
        <w:tc>
          <w:tcPr>
            <w:tcW w:w="1019" w:type="dxa"/>
            <w:tcBorders>
              <w:top w:val="single" w:sz="4" w:space="0" w:color="000000"/>
              <w:left w:val="single" w:sz="4" w:space="0" w:color="000000"/>
              <w:bottom w:val="single" w:sz="4" w:space="0" w:color="000000"/>
              <w:right w:val="single" w:sz="4" w:space="0" w:color="000000"/>
            </w:tcBorders>
          </w:tcPr>
          <w:p w:rsidR="00732B17" w:rsidRPr="00757559" w:rsidRDefault="00732B17" w:rsidP="00D624A4">
            <w:pPr>
              <w:spacing w:after="0"/>
              <w:rPr>
                <w:rFonts w:ascii="Times New Roman" w:hAnsi="Times New Roman" w:cs="Times New Roman"/>
                <w:sz w:val="24"/>
                <w:szCs w:val="24"/>
              </w:rPr>
            </w:pPr>
            <w:r w:rsidRPr="00757559">
              <w:rPr>
                <w:rFonts w:ascii="Times New Roman" w:hAnsi="Times New Roman" w:cs="Times New Roman"/>
                <w:sz w:val="24"/>
                <w:szCs w:val="24"/>
              </w:rPr>
              <w:t xml:space="preserve">№ </w:t>
            </w:r>
            <w:r w:rsidRPr="00757559">
              <w:rPr>
                <w:rFonts w:ascii="Times New Roman" w:hAnsi="Times New Roman" w:cs="Times New Roman"/>
                <w:sz w:val="24"/>
                <w:szCs w:val="24"/>
              </w:rPr>
              <w:br/>
              <w:t>п/п</w:t>
            </w:r>
          </w:p>
        </w:tc>
        <w:tc>
          <w:tcPr>
            <w:tcW w:w="35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32B17" w:rsidRPr="00757559" w:rsidRDefault="00732B17" w:rsidP="00D624A4">
            <w:pPr>
              <w:spacing w:after="0"/>
              <w:rPr>
                <w:rFonts w:ascii="Times New Roman" w:hAnsi="Times New Roman" w:cs="Times New Roman"/>
                <w:sz w:val="24"/>
                <w:szCs w:val="24"/>
              </w:rPr>
            </w:pPr>
            <w:r w:rsidRPr="00757559">
              <w:rPr>
                <w:rFonts w:ascii="Times New Roman" w:hAnsi="Times New Roman" w:cs="Times New Roman"/>
                <w:sz w:val="24"/>
                <w:szCs w:val="24"/>
              </w:rPr>
              <w:t>Наименование мероприятия (результата),</w:t>
            </w:r>
          </w:p>
          <w:p w:rsidR="00732B17" w:rsidRPr="00757559" w:rsidRDefault="00732B17" w:rsidP="00D624A4">
            <w:pPr>
              <w:spacing w:after="0"/>
              <w:rPr>
                <w:rFonts w:ascii="Times New Roman" w:hAnsi="Times New Roman" w:cs="Times New Roman"/>
                <w:sz w:val="24"/>
                <w:szCs w:val="24"/>
              </w:rPr>
            </w:pPr>
            <w:r w:rsidRPr="00757559">
              <w:rPr>
                <w:rFonts w:ascii="Times New Roman" w:hAnsi="Times New Roman" w:cs="Times New Roman"/>
                <w:sz w:val="24"/>
                <w:szCs w:val="24"/>
              </w:rPr>
              <w:t>контрольной точки</w:t>
            </w:r>
          </w:p>
        </w:tc>
        <w:tc>
          <w:tcPr>
            <w:tcW w:w="2040" w:type="dxa"/>
            <w:tcBorders>
              <w:top w:val="single" w:sz="4" w:space="0" w:color="000000"/>
              <w:left w:val="single" w:sz="4" w:space="0" w:color="000000"/>
              <w:bottom w:val="single" w:sz="4" w:space="0" w:color="000000"/>
              <w:right w:val="single" w:sz="4" w:space="0" w:color="000000"/>
            </w:tcBorders>
            <w:shd w:val="clear" w:color="auto" w:fill="auto"/>
          </w:tcPr>
          <w:p w:rsidR="00732B17" w:rsidRPr="00757559" w:rsidRDefault="00732B17" w:rsidP="00D624A4">
            <w:pPr>
              <w:spacing w:after="0"/>
              <w:rPr>
                <w:rFonts w:ascii="Times New Roman" w:hAnsi="Times New Roman" w:cs="Times New Roman"/>
                <w:sz w:val="24"/>
                <w:szCs w:val="24"/>
              </w:rPr>
            </w:pPr>
            <w:r w:rsidRPr="00757559">
              <w:rPr>
                <w:rFonts w:ascii="Times New Roman" w:hAnsi="Times New Roman" w:cs="Times New Roman"/>
                <w:sz w:val="24"/>
                <w:szCs w:val="24"/>
              </w:rPr>
              <w:t>Дата наступления контрольной точки</w:t>
            </w:r>
          </w:p>
        </w:tc>
        <w:tc>
          <w:tcPr>
            <w:tcW w:w="29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32B17" w:rsidRPr="00757559" w:rsidRDefault="00732B17" w:rsidP="00D624A4">
            <w:pPr>
              <w:spacing w:after="0"/>
              <w:rPr>
                <w:rFonts w:ascii="Times New Roman" w:hAnsi="Times New Roman" w:cs="Times New Roman"/>
                <w:sz w:val="24"/>
                <w:szCs w:val="24"/>
              </w:rPr>
            </w:pPr>
            <w:r w:rsidRPr="00757559">
              <w:rPr>
                <w:rFonts w:ascii="Times New Roman" w:hAnsi="Times New Roman" w:cs="Times New Roman"/>
                <w:sz w:val="24"/>
                <w:szCs w:val="24"/>
              </w:rPr>
              <w:t xml:space="preserve">Ответственный исполнитель </w:t>
            </w:r>
          </w:p>
          <w:p w:rsidR="00732B17" w:rsidRPr="00757559" w:rsidRDefault="00732B17" w:rsidP="00D624A4">
            <w:pPr>
              <w:spacing w:after="0"/>
              <w:rPr>
                <w:rFonts w:ascii="Times New Roman" w:hAnsi="Times New Roman" w:cs="Times New Roman"/>
                <w:sz w:val="24"/>
                <w:szCs w:val="24"/>
              </w:rPr>
            </w:pPr>
            <w:r w:rsidRPr="00757559">
              <w:rPr>
                <w:rFonts w:ascii="Times New Roman" w:hAnsi="Times New Roman" w:cs="Times New Roman"/>
                <w:sz w:val="24"/>
                <w:szCs w:val="24"/>
              </w:rPr>
              <w:t xml:space="preserve">(ФИО, должность, структурное подразделение Администрации Дячкинского сельского поселения, муниципальное </w:t>
            </w:r>
            <w:r w:rsidRPr="00757559">
              <w:rPr>
                <w:rFonts w:ascii="Times New Roman" w:hAnsi="Times New Roman" w:cs="Times New Roman"/>
                <w:sz w:val="24"/>
                <w:szCs w:val="24"/>
              </w:rPr>
              <w:lastRenderedPageBreak/>
              <w:t>подведомственное учреждение Дячкинского сельского поселения)</w:t>
            </w:r>
          </w:p>
        </w:tc>
        <w:tc>
          <w:tcPr>
            <w:tcW w:w="2515" w:type="dxa"/>
            <w:tcBorders>
              <w:top w:val="single" w:sz="4" w:space="0" w:color="000000"/>
              <w:left w:val="single" w:sz="4" w:space="0" w:color="000000"/>
              <w:bottom w:val="single" w:sz="4" w:space="0" w:color="000000"/>
              <w:right w:val="single" w:sz="4" w:space="0" w:color="000000"/>
            </w:tcBorders>
            <w:shd w:val="clear" w:color="auto" w:fill="auto"/>
          </w:tcPr>
          <w:p w:rsidR="00732B17" w:rsidRPr="00757559" w:rsidRDefault="00732B17" w:rsidP="00D624A4">
            <w:pPr>
              <w:spacing w:after="0"/>
              <w:rPr>
                <w:rFonts w:ascii="Times New Roman" w:hAnsi="Times New Roman" w:cs="Times New Roman"/>
                <w:sz w:val="24"/>
                <w:szCs w:val="24"/>
              </w:rPr>
            </w:pPr>
            <w:r w:rsidRPr="00757559">
              <w:rPr>
                <w:rFonts w:ascii="Times New Roman" w:hAnsi="Times New Roman" w:cs="Times New Roman"/>
                <w:sz w:val="24"/>
                <w:szCs w:val="24"/>
              </w:rPr>
              <w:lastRenderedPageBreak/>
              <w:t>Вид подтверждающего документа</w:t>
            </w:r>
          </w:p>
        </w:tc>
        <w:tc>
          <w:tcPr>
            <w:tcW w:w="2478" w:type="dxa"/>
            <w:tcBorders>
              <w:top w:val="single" w:sz="4" w:space="0" w:color="000000"/>
              <w:left w:val="single" w:sz="4" w:space="0" w:color="000000"/>
              <w:bottom w:val="single" w:sz="4" w:space="0" w:color="000000"/>
              <w:right w:val="single" w:sz="4" w:space="0" w:color="000000"/>
            </w:tcBorders>
            <w:shd w:val="clear" w:color="auto" w:fill="auto"/>
          </w:tcPr>
          <w:p w:rsidR="00732B17" w:rsidRPr="00757559" w:rsidRDefault="00732B17" w:rsidP="00D624A4">
            <w:pPr>
              <w:spacing w:after="0"/>
              <w:rPr>
                <w:rFonts w:ascii="Times New Roman" w:hAnsi="Times New Roman" w:cs="Times New Roman"/>
                <w:sz w:val="24"/>
                <w:szCs w:val="24"/>
              </w:rPr>
            </w:pPr>
            <w:r w:rsidRPr="00757559">
              <w:rPr>
                <w:rFonts w:ascii="Times New Roman" w:hAnsi="Times New Roman" w:cs="Times New Roman"/>
                <w:sz w:val="24"/>
                <w:szCs w:val="24"/>
              </w:rPr>
              <w:t xml:space="preserve">Информационная система </w:t>
            </w:r>
          </w:p>
          <w:p w:rsidR="00732B17" w:rsidRPr="00757559" w:rsidRDefault="00732B17" w:rsidP="00D624A4">
            <w:pPr>
              <w:spacing w:after="0"/>
              <w:rPr>
                <w:rFonts w:ascii="Times New Roman" w:hAnsi="Times New Roman" w:cs="Times New Roman"/>
                <w:sz w:val="24"/>
                <w:szCs w:val="24"/>
              </w:rPr>
            </w:pPr>
            <w:r w:rsidRPr="00757559">
              <w:rPr>
                <w:rFonts w:ascii="Times New Roman" w:hAnsi="Times New Roman" w:cs="Times New Roman"/>
                <w:sz w:val="24"/>
                <w:szCs w:val="24"/>
              </w:rPr>
              <w:t>(источник данных)</w:t>
            </w:r>
          </w:p>
        </w:tc>
      </w:tr>
    </w:tbl>
    <w:p w:rsidR="00732B17" w:rsidRPr="00757559" w:rsidRDefault="00732B17" w:rsidP="00D624A4">
      <w:pPr>
        <w:spacing w:after="0"/>
        <w:rPr>
          <w:rFonts w:ascii="Times New Roman" w:hAnsi="Times New Roman" w:cs="Times New Roman"/>
          <w:sz w:val="24"/>
          <w:szCs w:val="24"/>
        </w:rPr>
      </w:pPr>
    </w:p>
    <w:tbl>
      <w:tblPr>
        <w:tblW w:w="14571" w:type="dxa"/>
        <w:tblLayout w:type="fixed"/>
        <w:tblLook w:val="04A0" w:firstRow="1" w:lastRow="0" w:firstColumn="1" w:lastColumn="0" w:noHBand="0" w:noVBand="1"/>
      </w:tblPr>
      <w:tblGrid>
        <w:gridCol w:w="1023"/>
        <w:gridCol w:w="3525"/>
        <w:gridCol w:w="2042"/>
        <w:gridCol w:w="2990"/>
        <w:gridCol w:w="2512"/>
        <w:gridCol w:w="2479"/>
      </w:tblGrid>
      <w:tr w:rsidR="00732B17" w:rsidRPr="00757559" w:rsidTr="00732B17">
        <w:trPr>
          <w:trHeight w:val="273"/>
          <w:tblHeader/>
        </w:trPr>
        <w:tc>
          <w:tcPr>
            <w:tcW w:w="1023" w:type="dxa"/>
            <w:tcBorders>
              <w:top w:val="single" w:sz="6" w:space="0" w:color="000000"/>
              <w:left w:val="single" w:sz="6" w:space="0" w:color="000000"/>
              <w:bottom w:val="single" w:sz="6" w:space="0" w:color="000000"/>
              <w:right w:val="single" w:sz="6" w:space="0" w:color="000000"/>
            </w:tcBorders>
          </w:tcPr>
          <w:p w:rsidR="00732B17" w:rsidRPr="00757559" w:rsidRDefault="00732B17" w:rsidP="00D624A4">
            <w:pPr>
              <w:spacing w:after="0"/>
              <w:rPr>
                <w:rFonts w:ascii="Times New Roman" w:hAnsi="Times New Roman" w:cs="Times New Roman"/>
                <w:sz w:val="24"/>
                <w:szCs w:val="24"/>
              </w:rPr>
            </w:pPr>
            <w:r w:rsidRPr="00757559">
              <w:rPr>
                <w:rFonts w:ascii="Times New Roman" w:hAnsi="Times New Roman" w:cs="Times New Roman"/>
                <w:sz w:val="24"/>
                <w:szCs w:val="24"/>
              </w:rPr>
              <w:t>1</w:t>
            </w:r>
          </w:p>
        </w:tc>
        <w:tc>
          <w:tcPr>
            <w:tcW w:w="3525" w:type="dxa"/>
            <w:tcBorders>
              <w:top w:val="single" w:sz="6" w:space="0" w:color="000000"/>
              <w:left w:val="single" w:sz="6" w:space="0" w:color="000000"/>
              <w:bottom w:val="single" w:sz="6" w:space="0" w:color="000000"/>
              <w:right w:val="single" w:sz="6" w:space="0" w:color="000000"/>
            </w:tcBorders>
          </w:tcPr>
          <w:p w:rsidR="00732B17" w:rsidRPr="00757559" w:rsidRDefault="00732B17" w:rsidP="00D624A4">
            <w:pPr>
              <w:spacing w:after="0"/>
              <w:rPr>
                <w:rFonts w:ascii="Times New Roman" w:hAnsi="Times New Roman" w:cs="Times New Roman"/>
                <w:sz w:val="24"/>
                <w:szCs w:val="24"/>
              </w:rPr>
            </w:pPr>
            <w:r w:rsidRPr="00757559">
              <w:rPr>
                <w:rFonts w:ascii="Times New Roman" w:hAnsi="Times New Roman" w:cs="Times New Roman"/>
                <w:sz w:val="24"/>
                <w:szCs w:val="24"/>
              </w:rPr>
              <w:t>2</w:t>
            </w:r>
          </w:p>
        </w:tc>
        <w:tc>
          <w:tcPr>
            <w:tcW w:w="2042" w:type="dxa"/>
            <w:tcBorders>
              <w:top w:val="single" w:sz="6" w:space="0" w:color="000000"/>
              <w:left w:val="single" w:sz="6" w:space="0" w:color="000000"/>
              <w:bottom w:val="single" w:sz="6" w:space="0" w:color="000000"/>
              <w:right w:val="single" w:sz="6" w:space="0" w:color="000000"/>
            </w:tcBorders>
            <w:shd w:val="clear" w:color="auto" w:fill="auto"/>
          </w:tcPr>
          <w:p w:rsidR="00732B17" w:rsidRPr="00757559" w:rsidRDefault="00732B17" w:rsidP="00D624A4">
            <w:pPr>
              <w:spacing w:after="0"/>
              <w:rPr>
                <w:rFonts w:ascii="Times New Roman" w:hAnsi="Times New Roman" w:cs="Times New Roman"/>
                <w:sz w:val="24"/>
                <w:szCs w:val="24"/>
              </w:rPr>
            </w:pPr>
            <w:r w:rsidRPr="00757559">
              <w:rPr>
                <w:rFonts w:ascii="Times New Roman" w:hAnsi="Times New Roman" w:cs="Times New Roman"/>
                <w:sz w:val="24"/>
                <w:szCs w:val="24"/>
              </w:rPr>
              <w:t>3</w:t>
            </w:r>
          </w:p>
        </w:tc>
        <w:tc>
          <w:tcPr>
            <w:tcW w:w="2990" w:type="dxa"/>
            <w:tcBorders>
              <w:top w:val="single" w:sz="6" w:space="0" w:color="000000"/>
              <w:left w:val="single" w:sz="6" w:space="0" w:color="000000"/>
              <w:bottom w:val="single" w:sz="6" w:space="0" w:color="000000"/>
              <w:right w:val="single" w:sz="6" w:space="0" w:color="000000"/>
            </w:tcBorders>
            <w:shd w:val="clear" w:color="auto" w:fill="auto"/>
          </w:tcPr>
          <w:p w:rsidR="00732B17" w:rsidRPr="00757559" w:rsidRDefault="00732B17" w:rsidP="00D624A4">
            <w:pPr>
              <w:spacing w:after="0"/>
              <w:rPr>
                <w:rFonts w:ascii="Times New Roman" w:hAnsi="Times New Roman" w:cs="Times New Roman"/>
                <w:sz w:val="24"/>
                <w:szCs w:val="24"/>
              </w:rPr>
            </w:pPr>
            <w:r w:rsidRPr="00757559">
              <w:rPr>
                <w:rFonts w:ascii="Times New Roman" w:hAnsi="Times New Roman" w:cs="Times New Roman"/>
                <w:sz w:val="24"/>
                <w:szCs w:val="24"/>
              </w:rPr>
              <w:t>4</w:t>
            </w:r>
          </w:p>
        </w:tc>
        <w:tc>
          <w:tcPr>
            <w:tcW w:w="2512" w:type="dxa"/>
            <w:tcBorders>
              <w:top w:val="single" w:sz="6" w:space="0" w:color="000000"/>
              <w:left w:val="single" w:sz="6" w:space="0" w:color="000000"/>
              <w:bottom w:val="single" w:sz="6" w:space="0" w:color="000000"/>
              <w:right w:val="single" w:sz="6" w:space="0" w:color="000000"/>
            </w:tcBorders>
            <w:shd w:val="clear" w:color="auto" w:fill="auto"/>
          </w:tcPr>
          <w:p w:rsidR="00732B17" w:rsidRPr="00757559" w:rsidRDefault="00732B17" w:rsidP="00D624A4">
            <w:pPr>
              <w:spacing w:after="0"/>
              <w:rPr>
                <w:rFonts w:ascii="Times New Roman" w:hAnsi="Times New Roman" w:cs="Times New Roman"/>
                <w:sz w:val="24"/>
                <w:szCs w:val="24"/>
              </w:rPr>
            </w:pPr>
            <w:r w:rsidRPr="00757559">
              <w:rPr>
                <w:rFonts w:ascii="Times New Roman" w:hAnsi="Times New Roman" w:cs="Times New Roman"/>
                <w:sz w:val="24"/>
                <w:szCs w:val="24"/>
              </w:rPr>
              <w:t>5</w:t>
            </w:r>
          </w:p>
        </w:tc>
        <w:tc>
          <w:tcPr>
            <w:tcW w:w="2479" w:type="dxa"/>
            <w:tcBorders>
              <w:top w:val="single" w:sz="6" w:space="0" w:color="000000"/>
              <w:left w:val="single" w:sz="6" w:space="0" w:color="000000"/>
              <w:bottom w:val="single" w:sz="6" w:space="0" w:color="000000"/>
              <w:right w:val="single" w:sz="6" w:space="0" w:color="000000"/>
            </w:tcBorders>
            <w:shd w:val="clear" w:color="auto" w:fill="auto"/>
          </w:tcPr>
          <w:p w:rsidR="00732B17" w:rsidRPr="00757559" w:rsidRDefault="00732B17" w:rsidP="00D624A4">
            <w:pPr>
              <w:spacing w:after="0"/>
              <w:rPr>
                <w:rFonts w:ascii="Times New Roman" w:hAnsi="Times New Roman" w:cs="Times New Roman"/>
                <w:sz w:val="24"/>
                <w:szCs w:val="24"/>
              </w:rPr>
            </w:pPr>
            <w:r w:rsidRPr="00757559">
              <w:rPr>
                <w:rFonts w:ascii="Times New Roman" w:hAnsi="Times New Roman" w:cs="Times New Roman"/>
                <w:sz w:val="24"/>
                <w:szCs w:val="24"/>
              </w:rPr>
              <w:t>6</w:t>
            </w:r>
          </w:p>
        </w:tc>
      </w:tr>
      <w:tr w:rsidR="00732B17" w:rsidRPr="00757559" w:rsidTr="00732B17">
        <w:trPr>
          <w:trHeight w:val="314"/>
        </w:trPr>
        <w:tc>
          <w:tcPr>
            <w:tcW w:w="14571" w:type="dxa"/>
            <w:gridSpan w:val="6"/>
            <w:tcBorders>
              <w:top w:val="single" w:sz="4" w:space="0" w:color="000000"/>
              <w:left w:val="single" w:sz="4" w:space="0" w:color="000000"/>
              <w:bottom w:val="single" w:sz="4" w:space="0" w:color="000000"/>
              <w:right w:val="single" w:sz="4" w:space="0" w:color="000000"/>
            </w:tcBorders>
            <w:shd w:val="clear" w:color="auto" w:fill="auto"/>
          </w:tcPr>
          <w:p w:rsidR="00732B17" w:rsidRPr="00757559" w:rsidRDefault="00732B17" w:rsidP="00D624A4">
            <w:pPr>
              <w:spacing w:after="0"/>
              <w:rPr>
                <w:rFonts w:ascii="Times New Roman" w:hAnsi="Times New Roman" w:cs="Times New Roman"/>
                <w:sz w:val="24"/>
                <w:szCs w:val="24"/>
              </w:rPr>
            </w:pPr>
            <w:r w:rsidRPr="00757559">
              <w:rPr>
                <w:rFonts w:ascii="Times New Roman" w:hAnsi="Times New Roman" w:cs="Times New Roman"/>
                <w:sz w:val="24"/>
                <w:szCs w:val="24"/>
              </w:rPr>
              <w:t xml:space="preserve">1. Задача комплекса процессных мероприятий «Обеспечено профессиональное развитие </w:t>
            </w:r>
          </w:p>
          <w:p w:rsidR="00732B17" w:rsidRPr="00757559" w:rsidRDefault="00732B17" w:rsidP="00D624A4">
            <w:pPr>
              <w:spacing w:after="0"/>
              <w:rPr>
                <w:rFonts w:ascii="Times New Roman" w:hAnsi="Times New Roman" w:cs="Times New Roman"/>
                <w:sz w:val="24"/>
                <w:szCs w:val="24"/>
              </w:rPr>
            </w:pPr>
            <w:r w:rsidRPr="00757559">
              <w:rPr>
                <w:rFonts w:ascii="Times New Roman" w:hAnsi="Times New Roman" w:cs="Times New Roman"/>
                <w:sz w:val="24"/>
                <w:szCs w:val="24"/>
              </w:rPr>
              <w:t>муниципальных служащих и иных лиц, занятых в Администрации Дячкинского сельского поселения»</w:t>
            </w:r>
          </w:p>
          <w:p w:rsidR="00732B17" w:rsidRPr="00757559" w:rsidRDefault="00732B17" w:rsidP="00D624A4">
            <w:pPr>
              <w:spacing w:after="0"/>
              <w:rPr>
                <w:rFonts w:ascii="Times New Roman" w:hAnsi="Times New Roman" w:cs="Times New Roman"/>
                <w:sz w:val="24"/>
                <w:szCs w:val="24"/>
              </w:rPr>
            </w:pPr>
          </w:p>
        </w:tc>
      </w:tr>
      <w:tr w:rsidR="00732B17" w:rsidRPr="00757559" w:rsidTr="00732B17">
        <w:trPr>
          <w:trHeight w:val="314"/>
        </w:trPr>
        <w:tc>
          <w:tcPr>
            <w:tcW w:w="1023" w:type="dxa"/>
            <w:tcBorders>
              <w:top w:val="single" w:sz="4" w:space="0" w:color="000000"/>
              <w:left w:val="single" w:sz="4" w:space="0" w:color="000000"/>
              <w:bottom w:val="single" w:sz="4" w:space="0" w:color="000000"/>
              <w:right w:val="single" w:sz="4" w:space="0" w:color="000000"/>
            </w:tcBorders>
            <w:shd w:val="clear" w:color="auto" w:fill="auto"/>
          </w:tcPr>
          <w:p w:rsidR="00732B17" w:rsidRPr="00757559" w:rsidRDefault="00732B17" w:rsidP="00D624A4">
            <w:pPr>
              <w:spacing w:after="0"/>
              <w:rPr>
                <w:rFonts w:ascii="Times New Roman" w:hAnsi="Times New Roman" w:cs="Times New Roman"/>
                <w:sz w:val="24"/>
                <w:szCs w:val="24"/>
              </w:rPr>
            </w:pPr>
            <w:r w:rsidRPr="00757559">
              <w:rPr>
                <w:rFonts w:ascii="Times New Roman" w:hAnsi="Times New Roman" w:cs="Times New Roman"/>
                <w:sz w:val="24"/>
                <w:szCs w:val="24"/>
              </w:rPr>
              <w:t>1.1.</w:t>
            </w:r>
          </w:p>
        </w:tc>
        <w:tc>
          <w:tcPr>
            <w:tcW w:w="3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32B17" w:rsidRPr="00757559" w:rsidRDefault="00732B17" w:rsidP="00D624A4">
            <w:pPr>
              <w:spacing w:after="0"/>
              <w:rPr>
                <w:rFonts w:ascii="Times New Roman" w:hAnsi="Times New Roman" w:cs="Times New Roman"/>
                <w:sz w:val="24"/>
                <w:szCs w:val="24"/>
              </w:rPr>
            </w:pPr>
            <w:r w:rsidRPr="00757559">
              <w:rPr>
                <w:rFonts w:ascii="Times New Roman" w:hAnsi="Times New Roman" w:cs="Times New Roman"/>
                <w:sz w:val="24"/>
                <w:szCs w:val="24"/>
              </w:rPr>
              <w:t>Мероприятие (результат) 1.</w:t>
            </w:r>
          </w:p>
          <w:p w:rsidR="00732B17" w:rsidRPr="00757559" w:rsidRDefault="00732B17" w:rsidP="00D624A4">
            <w:pPr>
              <w:spacing w:after="0"/>
              <w:rPr>
                <w:rFonts w:ascii="Times New Roman" w:hAnsi="Times New Roman" w:cs="Times New Roman"/>
                <w:sz w:val="24"/>
                <w:szCs w:val="24"/>
              </w:rPr>
            </w:pPr>
            <w:r w:rsidRPr="00757559">
              <w:rPr>
                <w:rFonts w:ascii="Times New Roman" w:hAnsi="Times New Roman" w:cs="Times New Roman"/>
                <w:sz w:val="24"/>
                <w:szCs w:val="24"/>
              </w:rPr>
              <w:t>Обучение муниципальных служащих</w:t>
            </w:r>
          </w:p>
          <w:p w:rsidR="00732B17" w:rsidRPr="00757559" w:rsidRDefault="00732B17" w:rsidP="00D624A4">
            <w:pPr>
              <w:spacing w:after="0"/>
              <w:rPr>
                <w:rFonts w:ascii="Times New Roman" w:hAnsi="Times New Roman" w:cs="Times New Roman"/>
                <w:sz w:val="24"/>
                <w:szCs w:val="24"/>
              </w:rPr>
            </w:pPr>
          </w:p>
          <w:p w:rsidR="00732B17" w:rsidRPr="00757559" w:rsidRDefault="00732B17" w:rsidP="00D624A4">
            <w:pPr>
              <w:spacing w:after="0"/>
              <w:rPr>
                <w:rFonts w:ascii="Times New Roman" w:hAnsi="Times New Roman" w:cs="Times New Roman"/>
                <w:sz w:val="24"/>
                <w:szCs w:val="24"/>
              </w:rPr>
            </w:pPr>
          </w:p>
        </w:tc>
        <w:tc>
          <w:tcPr>
            <w:tcW w:w="2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32B17" w:rsidRPr="00757559" w:rsidRDefault="00732B17" w:rsidP="00D624A4">
            <w:pPr>
              <w:spacing w:after="0"/>
              <w:rPr>
                <w:rFonts w:ascii="Times New Roman" w:hAnsi="Times New Roman" w:cs="Times New Roman"/>
                <w:sz w:val="24"/>
                <w:szCs w:val="24"/>
              </w:rPr>
            </w:pPr>
            <w:r w:rsidRPr="00757559">
              <w:rPr>
                <w:rFonts w:ascii="Times New Roman" w:hAnsi="Times New Roman" w:cs="Times New Roman"/>
                <w:sz w:val="24"/>
                <w:szCs w:val="24"/>
              </w:rPr>
              <w:t xml:space="preserve">30 декабря </w:t>
            </w:r>
            <w:smartTag w:uri="urn:schemas-microsoft-com:office:smarttags" w:element="metricconverter">
              <w:smartTagPr>
                <w:attr w:name="ProductID" w:val="2025 г"/>
              </w:smartTagPr>
              <w:r w:rsidRPr="00757559">
                <w:rPr>
                  <w:rFonts w:ascii="Times New Roman" w:hAnsi="Times New Roman" w:cs="Times New Roman"/>
                  <w:sz w:val="24"/>
                  <w:szCs w:val="24"/>
                </w:rPr>
                <w:t>2025 г</w:t>
              </w:r>
            </w:smartTag>
            <w:r w:rsidRPr="00757559">
              <w:rPr>
                <w:rFonts w:ascii="Times New Roman" w:hAnsi="Times New Roman" w:cs="Times New Roman"/>
                <w:sz w:val="24"/>
                <w:szCs w:val="24"/>
              </w:rPr>
              <w:t>.</w:t>
            </w:r>
          </w:p>
          <w:p w:rsidR="00732B17" w:rsidRPr="00757559" w:rsidRDefault="00732B17" w:rsidP="00D624A4">
            <w:pPr>
              <w:spacing w:after="0"/>
              <w:rPr>
                <w:rFonts w:ascii="Times New Roman" w:hAnsi="Times New Roman" w:cs="Times New Roman"/>
                <w:sz w:val="24"/>
                <w:szCs w:val="24"/>
              </w:rPr>
            </w:pPr>
            <w:r w:rsidRPr="00757559">
              <w:rPr>
                <w:rFonts w:ascii="Times New Roman" w:hAnsi="Times New Roman" w:cs="Times New Roman"/>
                <w:sz w:val="24"/>
                <w:szCs w:val="24"/>
              </w:rPr>
              <w:t>30 декабря 2026г.</w:t>
            </w:r>
          </w:p>
          <w:p w:rsidR="00732B17" w:rsidRPr="00757559" w:rsidRDefault="00732B17" w:rsidP="00D624A4">
            <w:pPr>
              <w:spacing w:after="0"/>
              <w:rPr>
                <w:rFonts w:ascii="Times New Roman" w:hAnsi="Times New Roman" w:cs="Times New Roman"/>
                <w:sz w:val="24"/>
                <w:szCs w:val="24"/>
              </w:rPr>
            </w:pPr>
            <w:r w:rsidRPr="00757559">
              <w:rPr>
                <w:rFonts w:ascii="Times New Roman" w:hAnsi="Times New Roman" w:cs="Times New Roman"/>
                <w:sz w:val="24"/>
                <w:szCs w:val="24"/>
              </w:rPr>
              <w:t>30 декабря 2027г.</w:t>
            </w:r>
          </w:p>
        </w:tc>
        <w:tc>
          <w:tcPr>
            <w:tcW w:w="2990" w:type="dxa"/>
            <w:tcBorders>
              <w:top w:val="single" w:sz="6" w:space="0" w:color="000000"/>
              <w:left w:val="single" w:sz="4" w:space="0" w:color="000000"/>
              <w:bottom w:val="single" w:sz="6" w:space="0" w:color="000000"/>
              <w:right w:val="single" w:sz="4" w:space="0" w:color="000000"/>
            </w:tcBorders>
            <w:tcMar>
              <w:top w:w="0" w:type="dxa"/>
              <w:left w:w="108" w:type="dxa"/>
              <w:bottom w:w="0" w:type="dxa"/>
              <w:right w:w="108" w:type="dxa"/>
            </w:tcMar>
          </w:tcPr>
          <w:p w:rsidR="00732B17" w:rsidRPr="00757559" w:rsidRDefault="00732B17" w:rsidP="00D624A4">
            <w:pPr>
              <w:spacing w:after="0"/>
              <w:rPr>
                <w:rFonts w:ascii="Times New Roman" w:hAnsi="Times New Roman" w:cs="Times New Roman"/>
                <w:sz w:val="24"/>
                <w:szCs w:val="24"/>
              </w:rPr>
            </w:pPr>
            <w:r w:rsidRPr="00757559">
              <w:rPr>
                <w:rFonts w:ascii="Times New Roman" w:hAnsi="Times New Roman" w:cs="Times New Roman"/>
                <w:sz w:val="24"/>
                <w:szCs w:val="24"/>
              </w:rPr>
              <w:t>Администрация Дячкинского сельского поселения,</w:t>
            </w:r>
          </w:p>
          <w:p w:rsidR="00732B17" w:rsidRPr="00757559" w:rsidRDefault="00732B17" w:rsidP="00D624A4">
            <w:pPr>
              <w:spacing w:after="0"/>
              <w:rPr>
                <w:rFonts w:ascii="Times New Roman" w:hAnsi="Times New Roman" w:cs="Times New Roman"/>
                <w:sz w:val="24"/>
                <w:szCs w:val="24"/>
              </w:rPr>
            </w:pPr>
            <w:proofErr w:type="spellStart"/>
            <w:r w:rsidRPr="00757559">
              <w:rPr>
                <w:rFonts w:ascii="Times New Roman" w:hAnsi="Times New Roman" w:cs="Times New Roman"/>
                <w:sz w:val="24"/>
                <w:szCs w:val="24"/>
              </w:rPr>
              <w:t>Горбаткова</w:t>
            </w:r>
            <w:proofErr w:type="spellEnd"/>
            <w:r w:rsidRPr="00757559">
              <w:rPr>
                <w:rFonts w:ascii="Times New Roman" w:hAnsi="Times New Roman" w:cs="Times New Roman"/>
                <w:sz w:val="24"/>
                <w:szCs w:val="24"/>
              </w:rPr>
              <w:t xml:space="preserve"> Н.С., ведущий специалист </w:t>
            </w:r>
          </w:p>
        </w:tc>
        <w:tc>
          <w:tcPr>
            <w:tcW w:w="2512" w:type="dxa"/>
            <w:tcBorders>
              <w:top w:val="single" w:sz="4" w:space="0" w:color="000000"/>
              <w:left w:val="single" w:sz="4" w:space="0" w:color="000000"/>
              <w:bottom w:val="single" w:sz="4" w:space="0" w:color="000000"/>
              <w:right w:val="single" w:sz="4" w:space="0" w:color="000000"/>
            </w:tcBorders>
            <w:shd w:val="clear" w:color="auto" w:fill="auto"/>
          </w:tcPr>
          <w:p w:rsidR="00732B17" w:rsidRPr="00757559" w:rsidRDefault="00732B17" w:rsidP="00D624A4">
            <w:pPr>
              <w:spacing w:after="0"/>
              <w:rPr>
                <w:rFonts w:ascii="Times New Roman" w:hAnsi="Times New Roman" w:cs="Times New Roman"/>
                <w:sz w:val="24"/>
                <w:szCs w:val="24"/>
              </w:rPr>
            </w:pPr>
            <w:r w:rsidRPr="00757559">
              <w:rPr>
                <w:rFonts w:ascii="Times New Roman" w:hAnsi="Times New Roman" w:cs="Times New Roman"/>
                <w:sz w:val="24"/>
                <w:szCs w:val="24"/>
              </w:rPr>
              <w:t>отчет о ходе реализации муниципальной программы</w:t>
            </w:r>
          </w:p>
        </w:tc>
        <w:tc>
          <w:tcPr>
            <w:tcW w:w="2479" w:type="dxa"/>
            <w:tcBorders>
              <w:top w:val="single" w:sz="4" w:space="0" w:color="000000"/>
              <w:left w:val="single" w:sz="4" w:space="0" w:color="000000"/>
              <w:bottom w:val="single" w:sz="4" w:space="0" w:color="000000"/>
              <w:right w:val="single" w:sz="4" w:space="0" w:color="000000"/>
            </w:tcBorders>
            <w:shd w:val="clear" w:color="auto" w:fill="auto"/>
          </w:tcPr>
          <w:p w:rsidR="00732B17" w:rsidRPr="00757559" w:rsidRDefault="00732B17" w:rsidP="00D624A4">
            <w:pPr>
              <w:spacing w:after="0"/>
              <w:rPr>
                <w:rFonts w:ascii="Times New Roman" w:hAnsi="Times New Roman" w:cs="Times New Roman"/>
                <w:sz w:val="24"/>
                <w:szCs w:val="24"/>
              </w:rPr>
            </w:pPr>
            <w:r w:rsidRPr="00757559">
              <w:rPr>
                <w:rFonts w:ascii="Times New Roman" w:hAnsi="Times New Roman" w:cs="Times New Roman"/>
                <w:sz w:val="24"/>
                <w:szCs w:val="24"/>
              </w:rPr>
              <w:t>отсутствует</w:t>
            </w:r>
          </w:p>
        </w:tc>
      </w:tr>
      <w:tr w:rsidR="00732B17" w:rsidRPr="00757559" w:rsidTr="00732B17">
        <w:trPr>
          <w:trHeight w:val="314"/>
        </w:trPr>
        <w:tc>
          <w:tcPr>
            <w:tcW w:w="1023" w:type="dxa"/>
            <w:tcBorders>
              <w:top w:val="single" w:sz="4" w:space="0" w:color="000000"/>
              <w:left w:val="single" w:sz="4" w:space="0" w:color="000000"/>
              <w:bottom w:val="single" w:sz="4" w:space="0" w:color="000000"/>
              <w:right w:val="single" w:sz="4" w:space="0" w:color="000000"/>
            </w:tcBorders>
            <w:shd w:val="clear" w:color="auto" w:fill="auto"/>
          </w:tcPr>
          <w:p w:rsidR="00732B17" w:rsidRPr="00757559" w:rsidRDefault="00732B17" w:rsidP="00D624A4">
            <w:pPr>
              <w:spacing w:after="0"/>
              <w:rPr>
                <w:rFonts w:ascii="Times New Roman" w:hAnsi="Times New Roman" w:cs="Times New Roman"/>
                <w:sz w:val="24"/>
                <w:szCs w:val="24"/>
              </w:rPr>
            </w:pPr>
            <w:r w:rsidRPr="00757559">
              <w:rPr>
                <w:rFonts w:ascii="Times New Roman" w:hAnsi="Times New Roman" w:cs="Times New Roman"/>
                <w:sz w:val="24"/>
                <w:szCs w:val="24"/>
              </w:rPr>
              <w:t>1.1.1</w:t>
            </w:r>
          </w:p>
        </w:tc>
        <w:tc>
          <w:tcPr>
            <w:tcW w:w="3525" w:type="dxa"/>
            <w:tcBorders>
              <w:top w:val="single" w:sz="4" w:space="0" w:color="000000"/>
              <w:left w:val="single" w:sz="4" w:space="0" w:color="000000"/>
              <w:bottom w:val="single" w:sz="4" w:space="0" w:color="000000"/>
              <w:right w:val="single" w:sz="4" w:space="0" w:color="000000"/>
            </w:tcBorders>
            <w:shd w:val="clear" w:color="auto" w:fill="auto"/>
          </w:tcPr>
          <w:p w:rsidR="00732B17" w:rsidRPr="00757559" w:rsidRDefault="00732B17" w:rsidP="00D624A4">
            <w:pPr>
              <w:spacing w:after="0"/>
              <w:rPr>
                <w:rFonts w:ascii="Times New Roman" w:hAnsi="Times New Roman" w:cs="Times New Roman"/>
                <w:sz w:val="24"/>
                <w:szCs w:val="24"/>
              </w:rPr>
            </w:pPr>
            <w:r w:rsidRPr="00757559">
              <w:rPr>
                <w:rFonts w:ascii="Times New Roman" w:hAnsi="Times New Roman" w:cs="Times New Roman"/>
                <w:sz w:val="24"/>
                <w:szCs w:val="24"/>
              </w:rPr>
              <w:t>Контрольная точка 1.1.</w:t>
            </w:r>
          </w:p>
          <w:p w:rsidR="00732B17" w:rsidRPr="00757559" w:rsidRDefault="00732B17" w:rsidP="00D624A4">
            <w:pPr>
              <w:spacing w:after="0"/>
              <w:rPr>
                <w:rFonts w:ascii="Times New Roman" w:hAnsi="Times New Roman" w:cs="Times New Roman"/>
                <w:sz w:val="24"/>
                <w:szCs w:val="24"/>
              </w:rPr>
            </w:pPr>
            <w:r w:rsidRPr="00757559">
              <w:rPr>
                <w:rFonts w:ascii="Times New Roman" w:hAnsi="Times New Roman" w:cs="Times New Roman"/>
                <w:sz w:val="24"/>
                <w:szCs w:val="24"/>
              </w:rPr>
              <w:t xml:space="preserve">Определение </w:t>
            </w:r>
          </w:p>
          <w:p w:rsidR="00732B17" w:rsidRPr="00757559" w:rsidRDefault="00732B17" w:rsidP="00D624A4">
            <w:pPr>
              <w:spacing w:after="0"/>
              <w:rPr>
                <w:rFonts w:ascii="Times New Roman" w:hAnsi="Times New Roman" w:cs="Times New Roman"/>
                <w:sz w:val="24"/>
                <w:szCs w:val="24"/>
              </w:rPr>
            </w:pPr>
            <w:r w:rsidRPr="00757559">
              <w:rPr>
                <w:rFonts w:ascii="Times New Roman" w:hAnsi="Times New Roman" w:cs="Times New Roman"/>
                <w:sz w:val="24"/>
                <w:szCs w:val="24"/>
              </w:rPr>
              <w:t xml:space="preserve">и формирование тем </w:t>
            </w:r>
          </w:p>
          <w:p w:rsidR="00732B17" w:rsidRPr="00757559" w:rsidRDefault="00732B17" w:rsidP="00D624A4">
            <w:pPr>
              <w:spacing w:after="0"/>
              <w:rPr>
                <w:rFonts w:ascii="Times New Roman" w:hAnsi="Times New Roman" w:cs="Times New Roman"/>
                <w:sz w:val="24"/>
                <w:szCs w:val="24"/>
              </w:rPr>
            </w:pPr>
            <w:r w:rsidRPr="00757559">
              <w:rPr>
                <w:rFonts w:ascii="Times New Roman" w:hAnsi="Times New Roman" w:cs="Times New Roman"/>
                <w:sz w:val="24"/>
                <w:szCs w:val="24"/>
              </w:rPr>
              <w:t xml:space="preserve">и направлений обучения </w:t>
            </w:r>
          </w:p>
          <w:p w:rsidR="00732B17" w:rsidRPr="00757559" w:rsidRDefault="00732B17" w:rsidP="00D624A4">
            <w:pPr>
              <w:spacing w:after="0"/>
              <w:rPr>
                <w:rFonts w:ascii="Times New Roman" w:hAnsi="Times New Roman" w:cs="Times New Roman"/>
                <w:sz w:val="24"/>
                <w:szCs w:val="24"/>
              </w:rPr>
            </w:pPr>
            <w:r w:rsidRPr="00757559">
              <w:rPr>
                <w:rFonts w:ascii="Times New Roman" w:hAnsi="Times New Roman" w:cs="Times New Roman"/>
                <w:sz w:val="24"/>
                <w:szCs w:val="24"/>
              </w:rPr>
              <w:t>муниципальных служащих</w:t>
            </w:r>
          </w:p>
        </w:tc>
        <w:tc>
          <w:tcPr>
            <w:tcW w:w="2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32B17" w:rsidRPr="00757559" w:rsidRDefault="00732B17" w:rsidP="00D624A4">
            <w:pPr>
              <w:spacing w:after="0"/>
              <w:rPr>
                <w:rFonts w:ascii="Times New Roman" w:hAnsi="Times New Roman" w:cs="Times New Roman"/>
                <w:sz w:val="24"/>
                <w:szCs w:val="24"/>
              </w:rPr>
            </w:pPr>
            <w:r w:rsidRPr="00757559">
              <w:rPr>
                <w:rFonts w:ascii="Times New Roman" w:hAnsi="Times New Roman" w:cs="Times New Roman"/>
                <w:sz w:val="24"/>
                <w:szCs w:val="24"/>
              </w:rPr>
              <w:t xml:space="preserve">31 мая </w:t>
            </w:r>
            <w:smartTag w:uri="urn:schemas-microsoft-com:office:smarttags" w:element="metricconverter">
              <w:smartTagPr>
                <w:attr w:name="ProductID" w:val="2025 г"/>
              </w:smartTagPr>
              <w:r w:rsidRPr="00757559">
                <w:rPr>
                  <w:rFonts w:ascii="Times New Roman" w:hAnsi="Times New Roman" w:cs="Times New Roman"/>
                  <w:sz w:val="24"/>
                  <w:szCs w:val="24"/>
                </w:rPr>
                <w:t>2025 г</w:t>
              </w:r>
            </w:smartTag>
            <w:r w:rsidRPr="00757559">
              <w:rPr>
                <w:rFonts w:ascii="Times New Roman" w:hAnsi="Times New Roman" w:cs="Times New Roman"/>
                <w:sz w:val="24"/>
                <w:szCs w:val="24"/>
              </w:rPr>
              <w:t>.</w:t>
            </w:r>
          </w:p>
          <w:p w:rsidR="00732B17" w:rsidRPr="00757559" w:rsidRDefault="00732B17" w:rsidP="00D624A4">
            <w:pPr>
              <w:spacing w:after="0"/>
              <w:rPr>
                <w:rFonts w:ascii="Times New Roman" w:hAnsi="Times New Roman" w:cs="Times New Roman"/>
                <w:sz w:val="24"/>
                <w:szCs w:val="24"/>
              </w:rPr>
            </w:pPr>
            <w:r w:rsidRPr="00757559">
              <w:rPr>
                <w:rFonts w:ascii="Times New Roman" w:hAnsi="Times New Roman" w:cs="Times New Roman"/>
                <w:sz w:val="24"/>
                <w:szCs w:val="24"/>
              </w:rPr>
              <w:t xml:space="preserve">31 мая </w:t>
            </w:r>
            <w:smartTag w:uri="urn:schemas-microsoft-com:office:smarttags" w:element="metricconverter">
              <w:smartTagPr>
                <w:attr w:name="ProductID" w:val="2026 г"/>
              </w:smartTagPr>
              <w:r w:rsidRPr="00757559">
                <w:rPr>
                  <w:rFonts w:ascii="Times New Roman" w:hAnsi="Times New Roman" w:cs="Times New Roman"/>
                  <w:sz w:val="24"/>
                  <w:szCs w:val="24"/>
                </w:rPr>
                <w:t>2026 г</w:t>
              </w:r>
            </w:smartTag>
            <w:r w:rsidRPr="00757559">
              <w:rPr>
                <w:rFonts w:ascii="Times New Roman" w:hAnsi="Times New Roman" w:cs="Times New Roman"/>
                <w:sz w:val="24"/>
                <w:szCs w:val="24"/>
              </w:rPr>
              <w:t>.</w:t>
            </w:r>
          </w:p>
          <w:p w:rsidR="00732B17" w:rsidRPr="00757559" w:rsidRDefault="00732B17" w:rsidP="00D624A4">
            <w:pPr>
              <w:spacing w:after="0"/>
              <w:rPr>
                <w:rFonts w:ascii="Times New Roman" w:hAnsi="Times New Roman" w:cs="Times New Roman"/>
                <w:sz w:val="24"/>
                <w:szCs w:val="24"/>
              </w:rPr>
            </w:pPr>
            <w:r w:rsidRPr="00757559">
              <w:rPr>
                <w:rFonts w:ascii="Times New Roman" w:hAnsi="Times New Roman" w:cs="Times New Roman"/>
                <w:sz w:val="24"/>
                <w:szCs w:val="24"/>
              </w:rPr>
              <w:t>31 мая 2027г.</w:t>
            </w:r>
          </w:p>
        </w:tc>
        <w:tc>
          <w:tcPr>
            <w:tcW w:w="2990" w:type="dxa"/>
            <w:tcBorders>
              <w:top w:val="single" w:sz="6" w:space="0" w:color="000000"/>
              <w:left w:val="single" w:sz="4" w:space="0" w:color="000000"/>
              <w:bottom w:val="single" w:sz="6" w:space="0" w:color="000000"/>
              <w:right w:val="single" w:sz="4" w:space="0" w:color="000000"/>
            </w:tcBorders>
            <w:tcMar>
              <w:top w:w="0" w:type="dxa"/>
              <w:left w:w="108" w:type="dxa"/>
              <w:bottom w:w="0" w:type="dxa"/>
              <w:right w:w="108" w:type="dxa"/>
            </w:tcMar>
          </w:tcPr>
          <w:p w:rsidR="00732B17" w:rsidRPr="00757559" w:rsidRDefault="00732B17" w:rsidP="00D624A4">
            <w:pPr>
              <w:spacing w:after="0"/>
              <w:rPr>
                <w:rFonts w:ascii="Times New Roman" w:hAnsi="Times New Roman" w:cs="Times New Roman"/>
                <w:sz w:val="24"/>
                <w:szCs w:val="24"/>
              </w:rPr>
            </w:pPr>
            <w:r w:rsidRPr="00757559">
              <w:rPr>
                <w:rFonts w:ascii="Times New Roman" w:hAnsi="Times New Roman" w:cs="Times New Roman"/>
                <w:sz w:val="24"/>
                <w:szCs w:val="24"/>
              </w:rPr>
              <w:t>Администрация Дячкинского сельского поселения,</w:t>
            </w:r>
          </w:p>
          <w:p w:rsidR="00732B17" w:rsidRPr="00757559" w:rsidRDefault="00732B17" w:rsidP="00D624A4">
            <w:pPr>
              <w:spacing w:after="0"/>
              <w:rPr>
                <w:rFonts w:ascii="Times New Roman" w:hAnsi="Times New Roman" w:cs="Times New Roman"/>
                <w:sz w:val="24"/>
                <w:szCs w:val="24"/>
              </w:rPr>
            </w:pPr>
            <w:proofErr w:type="spellStart"/>
            <w:r w:rsidRPr="00757559">
              <w:rPr>
                <w:rFonts w:ascii="Times New Roman" w:hAnsi="Times New Roman" w:cs="Times New Roman"/>
                <w:sz w:val="24"/>
                <w:szCs w:val="24"/>
              </w:rPr>
              <w:t>Горбаткова</w:t>
            </w:r>
            <w:proofErr w:type="spellEnd"/>
            <w:r w:rsidRPr="00757559">
              <w:rPr>
                <w:rFonts w:ascii="Times New Roman" w:hAnsi="Times New Roman" w:cs="Times New Roman"/>
                <w:sz w:val="24"/>
                <w:szCs w:val="24"/>
              </w:rPr>
              <w:t xml:space="preserve"> Н.С., ведущий специалист </w:t>
            </w:r>
          </w:p>
        </w:tc>
        <w:tc>
          <w:tcPr>
            <w:tcW w:w="2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32B17" w:rsidRPr="00757559" w:rsidRDefault="00732B17" w:rsidP="00D624A4">
            <w:pPr>
              <w:spacing w:after="0"/>
              <w:rPr>
                <w:rFonts w:ascii="Times New Roman" w:hAnsi="Times New Roman" w:cs="Times New Roman"/>
                <w:sz w:val="24"/>
                <w:szCs w:val="24"/>
              </w:rPr>
            </w:pPr>
            <w:r w:rsidRPr="00757559">
              <w:rPr>
                <w:rFonts w:ascii="Times New Roman" w:hAnsi="Times New Roman" w:cs="Times New Roman"/>
                <w:sz w:val="24"/>
                <w:szCs w:val="24"/>
              </w:rPr>
              <w:t>отчет о ходе реализации муниципальной программы</w:t>
            </w:r>
          </w:p>
        </w:tc>
        <w:tc>
          <w:tcPr>
            <w:tcW w:w="24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32B17" w:rsidRPr="00757559" w:rsidRDefault="00732B17" w:rsidP="00D624A4">
            <w:pPr>
              <w:spacing w:after="0"/>
              <w:rPr>
                <w:rFonts w:ascii="Times New Roman" w:hAnsi="Times New Roman" w:cs="Times New Roman"/>
                <w:sz w:val="24"/>
                <w:szCs w:val="24"/>
              </w:rPr>
            </w:pPr>
            <w:r w:rsidRPr="00757559">
              <w:rPr>
                <w:rFonts w:ascii="Times New Roman" w:hAnsi="Times New Roman" w:cs="Times New Roman"/>
                <w:sz w:val="24"/>
                <w:szCs w:val="24"/>
              </w:rPr>
              <w:t>отсутствует</w:t>
            </w:r>
          </w:p>
        </w:tc>
      </w:tr>
      <w:tr w:rsidR="00732B17" w:rsidRPr="00757559" w:rsidTr="00732B17">
        <w:trPr>
          <w:trHeight w:val="314"/>
        </w:trPr>
        <w:tc>
          <w:tcPr>
            <w:tcW w:w="10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32B17" w:rsidRPr="00757559" w:rsidRDefault="00732B17" w:rsidP="00D624A4">
            <w:pPr>
              <w:spacing w:after="0"/>
              <w:rPr>
                <w:rFonts w:ascii="Times New Roman" w:hAnsi="Times New Roman" w:cs="Times New Roman"/>
                <w:sz w:val="24"/>
                <w:szCs w:val="24"/>
              </w:rPr>
            </w:pPr>
            <w:r w:rsidRPr="00757559">
              <w:rPr>
                <w:rFonts w:ascii="Times New Roman" w:hAnsi="Times New Roman" w:cs="Times New Roman"/>
                <w:sz w:val="24"/>
                <w:szCs w:val="24"/>
              </w:rPr>
              <w:t>1.1.2</w:t>
            </w:r>
          </w:p>
        </w:tc>
        <w:tc>
          <w:tcPr>
            <w:tcW w:w="3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32B17" w:rsidRPr="00757559" w:rsidRDefault="00732B17" w:rsidP="00D624A4">
            <w:pPr>
              <w:spacing w:after="0"/>
              <w:rPr>
                <w:rFonts w:ascii="Times New Roman" w:hAnsi="Times New Roman" w:cs="Times New Roman"/>
                <w:sz w:val="24"/>
                <w:szCs w:val="24"/>
              </w:rPr>
            </w:pPr>
            <w:r w:rsidRPr="00757559">
              <w:rPr>
                <w:rFonts w:ascii="Times New Roman" w:hAnsi="Times New Roman" w:cs="Times New Roman"/>
                <w:sz w:val="24"/>
                <w:szCs w:val="24"/>
              </w:rPr>
              <w:t>Контрольная точка 1.2.</w:t>
            </w:r>
          </w:p>
          <w:p w:rsidR="00732B17" w:rsidRPr="00757559" w:rsidRDefault="00732B17" w:rsidP="00D624A4">
            <w:pPr>
              <w:spacing w:after="0"/>
              <w:rPr>
                <w:rFonts w:ascii="Times New Roman" w:hAnsi="Times New Roman" w:cs="Times New Roman"/>
                <w:sz w:val="24"/>
                <w:szCs w:val="24"/>
              </w:rPr>
            </w:pPr>
            <w:r w:rsidRPr="00757559">
              <w:rPr>
                <w:rFonts w:ascii="Times New Roman" w:hAnsi="Times New Roman" w:cs="Times New Roman"/>
                <w:sz w:val="24"/>
                <w:szCs w:val="24"/>
              </w:rPr>
              <w:t xml:space="preserve">Заключение муниципального контракта на обучение </w:t>
            </w:r>
          </w:p>
          <w:p w:rsidR="00732B17" w:rsidRPr="00757559" w:rsidRDefault="00732B17" w:rsidP="00D624A4">
            <w:pPr>
              <w:spacing w:after="0"/>
              <w:rPr>
                <w:rFonts w:ascii="Times New Roman" w:hAnsi="Times New Roman" w:cs="Times New Roman"/>
                <w:sz w:val="24"/>
                <w:szCs w:val="24"/>
              </w:rPr>
            </w:pPr>
            <w:r w:rsidRPr="00757559">
              <w:rPr>
                <w:rFonts w:ascii="Times New Roman" w:hAnsi="Times New Roman" w:cs="Times New Roman"/>
                <w:sz w:val="24"/>
                <w:szCs w:val="24"/>
              </w:rPr>
              <w:t xml:space="preserve">муниципальных служащих </w:t>
            </w:r>
          </w:p>
        </w:tc>
        <w:tc>
          <w:tcPr>
            <w:tcW w:w="2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32B17" w:rsidRPr="00757559" w:rsidRDefault="00732B17" w:rsidP="00D624A4">
            <w:pPr>
              <w:spacing w:after="0"/>
              <w:rPr>
                <w:rFonts w:ascii="Times New Roman" w:hAnsi="Times New Roman" w:cs="Times New Roman"/>
                <w:sz w:val="24"/>
                <w:szCs w:val="24"/>
              </w:rPr>
            </w:pPr>
            <w:r w:rsidRPr="00757559">
              <w:rPr>
                <w:rFonts w:ascii="Times New Roman" w:hAnsi="Times New Roman" w:cs="Times New Roman"/>
                <w:sz w:val="24"/>
                <w:szCs w:val="24"/>
              </w:rPr>
              <w:t xml:space="preserve">30 декабря </w:t>
            </w:r>
            <w:smartTag w:uri="urn:schemas-microsoft-com:office:smarttags" w:element="metricconverter">
              <w:smartTagPr>
                <w:attr w:name="ProductID" w:val="2025 г"/>
              </w:smartTagPr>
              <w:r w:rsidRPr="00757559">
                <w:rPr>
                  <w:rFonts w:ascii="Times New Roman" w:hAnsi="Times New Roman" w:cs="Times New Roman"/>
                  <w:sz w:val="24"/>
                  <w:szCs w:val="24"/>
                </w:rPr>
                <w:t>2025 г</w:t>
              </w:r>
            </w:smartTag>
            <w:r w:rsidRPr="00757559">
              <w:rPr>
                <w:rFonts w:ascii="Times New Roman" w:hAnsi="Times New Roman" w:cs="Times New Roman"/>
                <w:sz w:val="24"/>
                <w:szCs w:val="24"/>
              </w:rPr>
              <w:t>.</w:t>
            </w:r>
          </w:p>
          <w:p w:rsidR="00732B17" w:rsidRPr="00757559" w:rsidRDefault="00732B17" w:rsidP="00D624A4">
            <w:pPr>
              <w:spacing w:after="0"/>
              <w:rPr>
                <w:rFonts w:ascii="Times New Roman" w:hAnsi="Times New Roman" w:cs="Times New Roman"/>
                <w:sz w:val="24"/>
                <w:szCs w:val="24"/>
              </w:rPr>
            </w:pPr>
            <w:r w:rsidRPr="00757559">
              <w:rPr>
                <w:rFonts w:ascii="Times New Roman" w:hAnsi="Times New Roman" w:cs="Times New Roman"/>
                <w:sz w:val="24"/>
                <w:szCs w:val="24"/>
              </w:rPr>
              <w:t xml:space="preserve">30 декабря </w:t>
            </w:r>
            <w:smartTag w:uri="urn:schemas-microsoft-com:office:smarttags" w:element="metricconverter">
              <w:smartTagPr>
                <w:attr w:name="ProductID" w:val="2026 г"/>
              </w:smartTagPr>
              <w:r w:rsidRPr="00757559">
                <w:rPr>
                  <w:rFonts w:ascii="Times New Roman" w:hAnsi="Times New Roman" w:cs="Times New Roman"/>
                  <w:sz w:val="24"/>
                  <w:szCs w:val="24"/>
                </w:rPr>
                <w:t>2026 г</w:t>
              </w:r>
            </w:smartTag>
            <w:r w:rsidRPr="00757559">
              <w:rPr>
                <w:rFonts w:ascii="Times New Roman" w:hAnsi="Times New Roman" w:cs="Times New Roman"/>
                <w:sz w:val="24"/>
                <w:szCs w:val="24"/>
              </w:rPr>
              <w:t>.</w:t>
            </w:r>
          </w:p>
          <w:p w:rsidR="00732B17" w:rsidRPr="00757559" w:rsidRDefault="00732B17" w:rsidP="00D624A4">
            <w:pPr>
              <w:spacing w:after="0"/>
              <w:rPr>
                <w:rFonts w:ascii="Times New Roman" w:hAnsi="Times New Roman" w:cs="Times New Roman"/>
                <w:sz w:val="24"/>
                <w:szCs w:val="24"/>
              </w:rPr>
            </w:pPr>
            <w:r w:rsidRPr="00757559">
              <w:rPr>
                <w:rFonts w:ascii="Times New Roman" w:hAnsi="Times New Roman" w:cs="Times New Roman"/>
                <w:sz w:val="24"/>
                <w:szCs w:val="24"/>
              </w:rPr>
              <w:t xml:space="preserve">30 декабря </w:t>
            </w:r>
            <w:smartTag w:uri="urn:schemas-microsoft-com:office:smarttags" w:element="metricconverter">
              <w:smartTagPr>
                <w:attr w:name="ProductID" w:val="2027 г"/>
              </w:smartTagPr>
              <w:r w:rsidRPr="00757559">
                <w:rPr>
                  <w:rFonts w:ascii="Times New Roman" w:hAnsi="Times New Roman" w:cs="Times New Roman"/>
                  <w:sz w:val="24"/>
                  <w:szCs w:val="24"/>
                </w:rPr>
                <w:t>2027 г</w:t>
              </w:r>
            </w:smartTag>
            <w:r w:rsidRPr="00757559">
              <w:rPr>
                <w:rFonts w:ascii="Times New Roman" w:hAnsi="Times New Roman" w:cs="Times New Roman"/>
                <w:sz w:val="24"/>
                <w:szCs w:val="24"/>
              </w:rPr>
              <w:t>.</w:t>
            </w:r>
          </w:p>
        </w:tc>
        <w:tc>
          <w:tcPr>
            <w:tcW w:w="2990" w:type="dxa"/>
            <w:tcBorders>
              <w:top w:val="single" w:sz="6" w:space="0" w:color="000000"/>
              <w:left w:val="single" w:sz="4" w:space="0" w:color="000000"/>
              <w:bottom w:val="single" w:sz="6" w:space="0" w:color="000000"/>
              <w:right w:val="single" w:sz="4" w:space="0" w:color="000000"/>
            </w:tcBorders>
            <w:tcMar>
              <w:top w:w="0" w:type="dxa"/>
              <w:left w:w="108" w:type="dxa"/>
              <w:bottom w:w="0" w:type="dxa"/>
              <w:right w:w="108" w:type="dxa"/>
            </w:tcMar>
          </w:tcPr>
          <w:p w:rsidR="00732B17" w:rsidRPr="00757559" w:rsidRDefault="00732B17" w:rsidP="00D624A4">
            <w:pPr>
              <w:spacing w:after="0"/>
              <w:rPr>
                <w:rFonts w:ascii="Times New Roman" w:hAnsi="Times New Roman" w:cs="Times New Roman"/>
                <w:sz w:val="24"/>
                <w:szCs w:val="24"/>
              </w:rPr>
            </w:pPr>
            <w:r w:rsidRPr="00757559">
              <w:rPr>
                <w:rFonts w:ascii="Times New Roman" w:hAnsi="Times New Roman" w:cs="Times New Roman"/>
                <w:sz w:val="24"/>
                <w:szCs w:val="24"/>
              </w:rPr>
              <w:t>Администрация Дячкинского сельского поселения,</w:t>
            </w:r>
          </w:p>
          <w:p w:rsidR="00732B17" w:rsidRPr="00757559" w:rsidRDefault="00732B17" w:rsidP="00D624A4">
            <w:pPr>
              <w:spacing w:after="0"/>
              <w:rPr>
                <w:rFonts w:ascii="Times New Roman" w:hAnsi="Times New Roman" w:cs="Times New Roman"/>
                <w:sz w:val="24"/>
                <w:szCs w:val="24"/>
              </w:rPr>
            </w:pPr>
            <w:proofErr w:type="spellStart"/>
            <w:r w:rsidRPr="00757559">
              <w:rPr>
                <w:rFonts w:ascii="Times New Roman" w:hAnsi="Times New Roman" w:cs="Times New Roman"/>
                <w:sz w:val="24"/>
                <w:szCs w:val="24"/>
              </w:rPr>
              <w:t>Горбаткова</w:t>
            </w:r>
            <w:proofErr w:type="spellEnd"/>
            <w:r w:rsidRPr="00757559">
              <w:rPr>
                <w:rFonts w:ascii="Times New Roman" w:hAnsi="Times New Roman" w:cs="Times New Roman"/>
                <w:sz w:val="24"/>
                <w:szCs w:val="24"/>
              </w:rPr>
              <w:t xml:space="preserve"> Н.С., ведущий специалист </w:t>
            </w:r>
          </w:p>
        </w:tc>
        <w:tc>
          <w:tcPr>
            <w:tcW w:w="2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32B17" w:rsidRPr="00757559" w:rsidRDefault="00732B17" w:rsidP="00D624A4">
            <w:pPr>
              <w:spacing w:after="0"/>
              <w:rPr>
                <w:rFonts w:ascii="Times New Roman" w:hAnsi="Times New Roman" w:cs="Times New Roman"/>
                <w:sz w:val="24"/>
                <w:szCs w:val="24"/>
              </w:rPr>
            </w:pPr>
            <w:r w:rsidRPr="00757559">
              <w:rPr>
                <w:rFonts w:ascii="Times New Roman" w:hAnsi="Times New Roman" w:cs="Times New Roman"/>
                <w:sz w:val="24"/>
                <w:szCs w:val="24"/>
              </w:rPr>
              <w:t>муниципальный контракт</w:t>
            </w:r>
          </w:p>
        </w:tc>
        <w:tc>
          <w:tcPr>
            <w:tcW w:w="24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32B17" w:rsidRPr="00757559" w:rsidRDefault="00732B17" w:rsidP="00D624A4">
            <w:pPr>
              <w:spacing w:after="0"/>
              <w:rPr>
                <w:rFonts w:ascii="Times New Roman" w:hAnsi="Times New Roman" w:cs="Times New Roman"/>
                <w:sz w:val="24"/>
                <w:szCs w:val="24"/>
              </w:rPr>
            </w:pPr>
            <w:r w:rsidRPr="00757559">
              <w:rPr>
                <w:rFonts w:ascii="Times New Roman" w:hAnsi="Times New Roman" w:cs="Times New Roman"/>
                <w:sz w:val="24"/>
                <w:szCs w:val="24"/>
              </w:rPr>
              <w:t>отсутствует</w:t>
            </w:r>
          </w:p>
        </w:tc>
      </w:tr>
      <w:tr w:rsidR="00732B17" w:rsidRPr="00757559" w:rsidTr="00732B17">
        <w:trPr>
          <w:trHeight w:val="314"/>
        </w:trPr>
        <w:tc>
          <w:tcPr>
            <w:tcW w:w="10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32B17" w:rsidRPr="00757559" w:rsidRDefault="00732B17" w:rsidP="00D624A4">
            <w:pPr>
              <w:spacing w:after="0"/>
              <w:rPr>
                <w:rFonts w:ascii="Times New Roman" w:hAnsi="Times New Roman" w:cs="Times New Roman"/>
                <w:sz w:val="24"/>
                <w:szCs w:val="24"/>
              </w:rPr>
            </w:pPr>
            <w:r w:rsidRPr="00757559">
              <w:rPr>
                <w:rFonts w:ascii="Times New Roman" w:hAnsi="Times New Roman" w:cs="Times New Roman"/>
                <w:sz w:val="24"/>
                <w:szCs w:val="24"/>
              </w:rPr>
              <w:t>1.1.3</w:t>
            </w:r>
          </w:p>
        </w:tc>
        <w:tc>
          <w:tcPr>
            <w:tcW w:w="3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32B17" w:rsidRPr="00757559" w:rsidRDefault="00732B17" w:rsidP="00D624A4">
            <w:pPr>
              <w:spacing w:after="0"/>
              <w:rPr>
                <w:rFonts w:ascii="Times New Roman" w:hAnsi="Times New Roman" w:cs="Times New Roman"/>
                <w:sz w:val="24"/>
                <w:szCs w:val="24"/>
              </w:rPr>
            </w:pPr>
            <w:r w:rsidRPr="00757559">
              <w:rPr>
                <w:rFonts w:ascii="Times New Roman" w:hAnsi="Times New Roman" w:cs="Times New Roman"/>
                <w:sz w:val="24"/>
                <w:szCs w:val="24"/>
              </w:rPr>
              <w:t>Контрольная точка 1.3.</w:t>
            </w:r>
          </w:p>
          <w:p w:rsidR="00732B17" w:rsidRPr="00757559" w:rsidRDefault="00732B17" w:rsidP="00D624A4">
            <w:pPr>
              <w:spacing w:after="0"/>
              <w:rPr>
                <w:rFonts w:ascii="Times New Roman" w:hAnsi="Times New Roman" w:cs="Times New Roman"/>
                <w:sz w:val="24"/>
                <w:szCs w:val="24"/>
              </w:rPr>
            </w:pPr>
            <w:r w:rsidRPr="00757559">
              <w:rPr>
                <w:rFonts w:ascii="Times New Roman" w:hAnsi="Times New Roman" w:cs="Times New Roman"/>
                <w:sz w:val="24"/>
                <w:szCs w:val="24"/>
              </w:rPr>
              <w:t>Формирование списка лиц, успешно прошедших обучение</w:t>
            </w:r>
          </w:p>
        </w:tc>
        <w:tc>
          <w:tcPr>
            <w:tcW w:w="2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32B17" w:rsidRPr="00757559" w:rsidRDefault="00732B17" w:rsidP="00D624A4">
            <w:pPr>
              <w:spacing w:after="0"/>
              <w:rPr>
                <w:rFonts w:ascii="Times New Roman" w:hAnsi="Times New Roman" w:cs="Times New Roman"/>
                <w:sz w:val="24"/>
                <w:szCs w:val="24"/>
              </w:rPr>
            </w:pPr>
            <w:r w:rsidRPr="00757559">
              <w:rPr>
                <w:rFonts w:ascii="Times New Roman" w:hAnsi="Times New Roman" w:cs="Times New Roman"/>
                <w:sz w:val="24"/>
                <w:szCs w:val="24"/>
              </w:rPr>
              <w:t xml:space="preserve">30 декабря </w:t>
            </w:r>
            <w:smartTag w:uri="urn:schemas-microsoft-com:office:smarttags" w:element="metricconverter">
              <w:smartTagPr>
                <w:attr w:name="ProductID" w:val="2025 г"/>
              </w:smartTagPr>
              <w:r w:rsidRPr="00757559">
                <w:rPr>
                  <w:rFonts w:ascii="Times New Roman" w:hAnsi="Times New Roman" w:cs="Times New Roman"/>
                  <w:sz w:val="24"/>
                  <w:szCs w:val="24"/>
                </w:rPr>
                <w:t>2025 г</w:t>
              </w:r>
            </w:smartTag>
            <w:r w:rsidRPr="00757559">
              <w:rPr>
                <w:rFonts w:ascii="Times New Roman" w:hAnsi="Times New Roman" w:cs="Times New Roman"/>
                <w:sz w:val="24"/>
                <w:szCs w:val="24"/>
              </w:rPr>
              <w:t>.</w:t>
            </w:r>
          </w:p>
          <w:p w:rsidR="00732B17" w:rsidRPr="00757559" w:rsidRDefault="00732B17" w:rsidP="00D624A4">
            <w:pPr>
              <w:spacing w:after="0"/>
              <w:rPr>
                <w:rFonts w:ascii="Times New Roman" w:hAnsi="Times New Roman" w:cs="Times New Roman"/>
                <w:sz w:val="24"/>
                <w:szCs w:val="24"/>
              </w:rPr>
            </w:pPr>
            <w:r w:rsidRPr="00757559">
              <w:rPr>
                <w:rFonts w:ascii="Times New Roman" w:hAnsi="Times New Roman" w:cs="Times New Roman"/>
                <w:sz w:val="24"/>
                <w:szCs w:val="24"/>
              </w:rPr>
              <w:t xml:space="preserve">30 декабря </w:t>
            </w:r>
            <w:smartTag w:uri="urn:schemas-microsoft-com:office:smarttags" w:element="metricconverter">
              <w:smartTagPr>
                <w:attr w:name="ProductID" w:val="2026 г"/>
              </w:smartTagPr>
              <w:r w:rsidRPr="00757559">
                <w:rPr>
                  <w:rFonts w:ascii="Times New Roman" w:hAnsi="Times New Roman" w:cs="Times New Roman"/>
                  <w:sz w:val="24"/>
                  <w:szCs w:val="24"/>
                </w:rPr>
                <w:t>2026 г</w:t>
              </w:r>
            </w:smartTag>
            <w:r w:rsidRPr="00757559">
              <w:rPr>
                <w:rFonts w:ascii="Times New Roman" w:hAnsi="Times New Roman" w:cs="Times New Roman"/>
                <w:sz w:val="24"/>
                <w:szCs w:val="24"/>
              </w:rPr>
              <w:t>.</w:t>
            </w:r>
          </w:p>
          <w:p w:rsidR="00732B17" w:rsidRPr="00757559" w:rsidRDefault="00732B17" w:rsidP="00D624A4">
            <w:pPr>
              <w:spacing w:after="0"/>
              <w:rPr>
                <w:rFonts w:ascii="Times New Roman" w:hAnsi="Times New Roman" w:cs="Times New Roman"/>
                <w:sz w:val="24"/>
                <w:szCs w:val="24"/>
              </w:rPr>
            </w:pPr>
            <w:r w:rsidRPr="00757559">
              <w:rPr>
                <w:rFonts w:ascii="Times New Roman" w:hAnsi="Times New Roman" w:cs="Times New Roman"/>
                <w:sz w:val="24"/>
                <w:szCs w:val="24"/>
              </w:rPr>
              <w:t xml:space="preserve">30 декабря </w:t>
            </w:r>
            <w:smartTag w:uri="urn:schemas-microsoft-com:office:smarttags" w:element="metricconverter">
              <w:smartTagPr>
                <w:attr w:name="ProductID" w:val="2027 г"/>
              </w:smartTagPr>
              <w:r w:rsidRPr="00757559">
                <w:rPr>
                  <w:rFonts w:ascii="Times New Roman" w:hAnsi="Times New Roman" w:cs="Times New Roman"/>
                  <w:sz w:val="24"/>
                  <w:szCs w:val="24"/>
                </w:rPr>
                <w:t>2027 г</w:t>
              </w:r>
            </w:smartTag>
            <w:r w:rsidRPr="00757559">
              <w:rPr>
                <w:rFonts w:ascii="Times New Roman" w:hAnsi="Times New Roman" w:cs="Times New Roman"/>
                <w:sz w:val="24"/>
                <w:szCs w:val="24"/>
              </w:rPr>
              <w:t>.</w:t>
            </w:r>
          </w:p>
        </w:tc>
        <w:tc>
          <w:tcPr>
            <w:tcW w:w="2990" w:type="dxa"/>
            <w:tcBorders>
              <w:top w:val="single" w:sz="6" w:space="0" w:color="000000"/>
              <w:left w:val="single" w:sz="4" w:space="0" w:color="000000"/>
              <w:bottom w:val="single" w:sz="6" w:space="0" w:color="000000"/>
              <w:right w:val="single" w:sz="4" w:space="0" w:color="000000"/>
            </w:tcBorders>
            <w:tcMar>
              <w:top w:w="0" w:type="dxa"/>
              <w:left w:w="108" w:type="dxa"/>
              <w:bottom w:w="0" w:type="dxa"/>
              <w:right w:w="108" w:type="dxa"/>
            </w:tcMar>
          </w:tcPr>
          <w:p w:rsidR="00732B17" w:rsidRPr="00757559" w:rsidRDefault="00732B17" w:rsidP="00D624A4">
            <w:pPr>
              <w:spacing w:after="0"/>
              <w:rPr>
                <w:rFonts w:ascii="Times New Roman" w:hAnsi="Times New Roman" w:cs="Times New Roman"/>
                <w:sz w:val="24"/>
                <w:szCs w:val="24"/>
              </w:rPr>
            </w:pPr>
            <w:r w:rsidRPr="00757559">
              <w:rPr>
                <w:rFonts w:ascii="Times New Roman" w:hAnsi="Times New Roman" w:cs="Times New Roman"/>
                <w:sz w:val="24"/>
                <w:szCs w:val="24"/>
              </w:rPr>
              <w:t>Администрация Дячкинского сельского поселения,</w:t>
            </w:r>
          </w:p>
          <w:p w:rsidR="00732B17" w:rsidRPr="00757559" w:rsidRDefault="00732B17" w:rsidP="00D624A4">
            <w:pPr>
              <w:spacing w:after="0"/>
              <w:rPr>
                <w:rFonts w:ascii="Times New Roman" w:hAnsi="Times New Roman" w:cs="Times New Roman"/>
                <w:sz w:val="24"/>
                <w:szCs w:val="24"/>
              </w:rPr>
            </w:pPr>
            <w:proofErr w:type="spellStart"/>
            <w:r w:rsidRPr="00757559">
              <w:rPr>
                <w:rFonts w:ascii="Times New Roman" w:hAnsi="Times New Roman" w:cs="Times New Roman"/>
                <w:sz w:val="24"/>
                <w:szCs w:val="24"/>
              </w:rPr>
              <w:t>Горбаткова</w:t>
            </w:r>
            <w:proofErr w:type="spellEnd"/>
            <w:r w:rsidRPr="00757559">
              <w:rPr>
                <w:rFonts w:ascii="Times New Roman" w:hAnsi="Times New Roman" w:cs="Times New Roman"/>
                <w:sz w:val="24"/>
                <w:szCs w:val="24"/>
              </w:rPr>
              <w:t xml:space="preserve"> Н.С., ведущий специалист </w:t>
            </w:r>
          </w:p>
        </w:tc>
        <w:tc>
          <w:tcPr>
            <w:tcW w:w="2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32B17" w:rsidRPr="00757559" w:rsidRDefault="00732B17" w:rsidP="00D624A4">
            <w:pPr>
              <w:spacing w:after="0"/>
              <w:rPr>
                <w:rFonts w:ascii="Times New Roman" w:hAnsi="Times New Roman" w:cs="Times New Roman"/>
                <w:sz w:val="24"/>
                <w:szCs w:val="24"/>
              </w:rPr>
            </w:pPr>
            <w:r w:rsidRPr="00757559">
              <w:rPr>
                <w:rFonts w:ascii="Times New Roman" w:hAnsi="Times New Roman" w:cs="Times New Roman"/>
                <w:sz w:val="24"/>
                <w:szCs w:val="24"/>
              </w:rPr>
              <w:t>справочная информация</w:t>
            </w:r>
          </w:p>
        </w:tc>
        <w:tc>
          <w:tcPr>
            <w:tcW w:w="24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32B17" w:rsidRPr="00757559" w:rsidRDefault="00732B17" w:rsidP="00D624A4">
            <w:pPr>
              <w:spacing w:after="0"/>
              <w:rPr>
                <w:rFonts w:ascii="Times New Roman" w:hAnsi="Times New Roman" w:cs="Times New Roman"/>
                <w:sz w:val="24"/>
                <w:szCs w:val="24"/>
              </w:rPr>
            </w:pPr>
            <w:r w:rsidRPr="00757559">
              <w:rPr>
                <w:rFonts w:ascii="Times New Roman" w:hAnsi="Times New Roman" w:cs="Times New Roman"/>
                <w:sz w:val="24"/>
                <w:szCs w:val="24"/>
              </w:rPr>
              <w:t>отсутствует</w:t>
            </w:r>
          </w:p>
        </w:tc>
      </w:tr>
    </w:tbl>
    <w:p w:rsidR="00732B17" w:rsidRPr="00757559" w:rsidRDefault="00732B17" w:rsidP="004E1912">
      <w:pPr>
        <w:spacing w:after="0"/>
        <w:jc w:val="center"/>
        <w:rPr>
          <w:rFonts w:ascii="Times New Roman" w:hAnsi="Times New Roman" w:cs="Times New Roman"/>
          <w:sz w:val="24"/>
          <w:szCs w:val="24"/>
        </w:rPr>
      </w:pPr>
      <w:r w:rsidRPr="00757559">
        <w:rPr>
          <w:rFonts w:ascii="Times New Roman" w:hAnsi="Times New Roman" w:cs="Times New Roman"/>
          <w:sz w:val="24"/>
          <w:szCs w:val="24"/>
        </w:rPr>
        <w:lastRenderedPageBreak/>
        <w:t>IV. ПАСПОРТ</w:t>
      </w:r>
    </w:p>
    <w:p w:rsidR="00732B17" w:rsidRPr="00757559" w:rsidRDefault="00732B17" w:rsidP="004E1912">
      <w:pPr>
        <w:spacing w:after="0"/>
        <w:jc w:val="center"/>
        <w:rPr>
          <w:rFonts w:ascii="Times New Roman" w:hAnsi="Times New Roman" w:cs="Times New Roman"/>
          <w:sz w:val="24"/>
          <w:szCs w:val="24"/>
        </w:rPr>
      </w:pPr>
      <w:r w:rsidRPr="00757559">
        <w:rPr>
          <w:rFonts w:ascii="Times New Roman" w:hAnsi="Times New Roman" w:cs="Times New Roman"/>
          <w:sz w:val="24"/>
          <w:szCs w:val="24"/>
        </w:rPr>
        <w:t>комплекса процессных мероприятий «Реализация муниципальной государственной информационной политики»</w:t>
      </w:r>
    </w:p>
    <w:p w:rsidR="00732B17" w:rsidRPr="00757559" w:rsidRDefault="00732B17" w:rsidP="00D624A4">
      <w:pPr>
        <w:spacing w:after="0"/>
        <w:rPr>
          <w:rFonts w:ascii="Times New Roman" w:hAnsi="Times New Roman" w:cs="Times New Roman"/>
          <w:sz w:val="24"/>
          <w:szCs w:val="24"/>
        </w:rPr>
      </w:pPr>
    </w:p>
    <w:p w:rsidR="00732B17" w:rsidRPr="00757559" w:rsidRDefault="00732B17" w:rsidP="00D624A4">
      <w:pPr>
        <w:spacing w:after="0"/>
        <w:rPr>
          <w:rFonts w:ascii="Times New Roman" w:hAnsi="Times New Roman" w:cs="Times New Roman"/>
          <w:sz w:val="24"/>
          <w:szCs w:val="24"/>
        </w:rPr>
      </w:pPr>
      <w:r w:rsidRPr="00757559">
        <w:rPr>
          <w:rFonts w:ascii="Times New Roman" w:hAnsi="Times New Roman" w:cs="Times New Roman"/>
          <w:sz w:val="24"/>
          <w:szCs w:val="24"/>
        </w:rPr>
        <w:t xml:space="preserve">1. Основные положения </w:t>
      </w:r>
    </w:p>
    <w:p w:rsidR="00732B17" w:rsidRPr="00757559" w:rsidRDefault="00732B17" w:rsidP="00D624A4">
      <w:pPr>
        <w:spacing w:after="0"/>
        <w:rPr>
          <w:rFonts w:ascii="Times New Roman" w:hAnsi="Times New Roman" w:cs="Times New Roman"/>
          <w:sz w:val="24"/>
          <w:szCs w:val="24"/>
        </w:rPr>
      </w:pPr>
    </w:p>
    <w:tbl>
      <w:tblPr>
        <w:tblW w:w="0" w:type="auto"/>
        <w:tblLayout w:type="fixed"/>
        <w:tblLook w:val="04A0" w:firstRow="1" w:lastRow="0" w:firstColumn="1" w:lastColumn="0" w:noHBand="0" w:noVBand="1"/>
      </w:tblPr>
      <w:tblGrid>
        <w:gridCol w:w="705"/>
        <w:gridCol w:w="5568"/>
        <w:gridCol w:w="425"/>
        <w:gridCol w:w="7873"/>
      </w:tblGrid>
      <w:tr w:rsidR="00732B17" w:rsidRPr="00757559" w:rsidTr="00732B17">
        <w:tc>
          <w:tcPr>
            <w:tcW w:w="705" w:type="dxa"/>
            <w:tcMar>
              <w:top w:w="0" w:type="dxa"/>
              <w:left w:w="108" w:type="dxa"/>
              <w:bottom w:w="0" w:type="dxa"/>
              <w:right w:w="108" w:type="dxa"/>
            </w:tcMar>
          </w:tcPr>
          <w:p w:rsidR="00732B17" w:rsidRPr="00757559" w:rsidRDefault="00732B17" w:rsidP="00D624A4">
            <w:pPr>
              <w:spacing w:after="0"/>
              <w:rPr>
                <w:rFonts w:ascii="Times New Roman" w:hAnsi="Times New Roman" w:cs="Times New Roman"/>
                <w:sz w:val="24"/>
                <w:szCs w:val="24"/>
              </w:rPr>
            </w:pPr>
            <w:r w:rsidRPr="00757559">
              <w:rPr>
                <w:rFonts w:ascii="Times New Roman" w:hAnsi="Times New Roman" w:cs="Times New Roman"/>
                <w:sz w:val="24"/>
                <w:szCs w:val="24"/>
              </w:rPr>
              <w:t>1.1.</w:t>
            </w:r>
          </w:p>
        </w:tc>
        <w:tc>
          <w:tcPr>
            <w:tcW w:w="5568" w:type="dxa"/>
            <w:shd w:val="clear" w:color="auto" w:fill="auto"/>
            <w:tcMar>
              <w:top w:w="0" w:type="dxa"/>
              <w:left w:w="108" w:type="dxa"/>
              <w:bottom w:w="0" w:type="dxa"/>
              <w:right w:w="108" w:type="dxa"/>
            </w:tcMar>
          </w:tcPr>
          <w:p w:rsidR="00732B17" w:rsidRPr="00757559" w:rsidRDefault="00732B17" w:rsidP="00D624A4">
            <w:pPr>
              <w:spacing w:after="0"/>
              <w:rPr>
                <w:rFonts w:ascii="Times New Roman" w:hAnsi="Times New Roman" w:cs="Times New Roman"/>
                <w:sz w:val="24"/>
                <w:szCs w:val="24"/>
              </w:rPr>
            </w:pPr>
            <w:r w:rsidRPr="00757559">
              <w:rPr>
                <w:rFonts w:ascii="Times New Roman" w:hAnsi="Times New Roman" w:cs="Times New Roman"/>
                <w:sz w:val="24"/>
                <w:szCs w:val="24"/>
              </w:rPr>
              <w:t>Ответственный за разработку и реализацию комплекса процессных мероприятий «Реализация муниципальной государственной информационной политики»</w:t>
            </w:r>
          </w:p>
        </w:tc>
        <w:tc>
          <w:tcPr>
            <w:tcW w:w="425" w:type="dxa"/>
            <w:tcMar>
              <w:top w:w="0" w:type="dxa"/>
              <w:left w:w="108" w:type="dxa"/>
              <w:bottom w:w="0" w:type="dxa"/>
              <w:right w:w="108" w:type="dxa"/>
            </w:tcMar>
          </w:tcPr>
          <w:p w:rsidR="00732B17" w:rsidRPr="00757559" w:rsidRDefault="00732B17" w:rsidP="00D624A4">
            <w:pPr>
              <w:spacing w:after="0"/>
              <w:rPr>
                <w:rFonts w:ascii="Times New Roman" w:hAnsi="Times New Roman" w:cs="Times New Roman"/>
                <w:sz w:val="24"/>
                <w:szCs w:val="24"/>
              </w:rPr>
            </w:pPr>
            <w:r w:rsidRPr="00757559">
              <w:rPr>
                <w:rFonts w:ascii="Times New Roman" w:hAnsi="Times New Roman" w:cs="Times New Roman"/>
                <w:sz w:val="24"/>
                <w:szCs w:val="24"/>
              </w:rPr>
              <w:t>–</w:t>
            </w:r>
          </w:p>
        </w:tc>
        <w:tc>
          <w:tcPr>
            <w:tcW w:w="7873" w:type="dxa"/>
            <w:shd w:val="clear" w:color="auto" w:fill="auto"/>
            <w:tcMar>
              <w:top w:w="0" w:type="dxa"/>
              <w:left w:w="108" w:type="dxa"/>
              <w:bottom w:w="0" w:type="dxa"/>
              <w:right w:w="108" w:type="dxa"/>
            </w:tcMar>
          </w:tcPr>
          <w:p w:rsidR="00732B17" w:rsidRPr="00757559" w:rsidRDefault="00732B17" w:rsidP="00D624A4">
            <w:pPr>
              <w:spacing w:after="0"/>
              <w:rPr>
                <w:rFonts w:ascii="Times New Roman" w:hAnsi="Times New Roman" w:cs="Times New Roman"/>
                <w:sz w:val="24"/>
                <w:szCs w:val="24"/>
              </w:rPr>
            </w:pPr>
            <w:r w:rsidRPr="00757559">
              <w:rPr>
                <w:rFonts w:ascii="Times New Roman" w:hAnsi="Times New Roman" w:cs="Times New Roman"/>
                <w:sz w:val="24"/>
                <w:szCs w:val="24"/>
              </w:rPr>
              <w:t>Администрация Дячкинского сельского поселения,</w:t>
            </w:r>
          </w:p>
          <w:p w:rsidR="00732B17" w:rsidRPr="00757559" w:rsidRDefault="00732B17" w:rsidP="00D624A4">
            <w:pPr>
              <w:spacing w:after="0"/>
              <w:rPr>
                <w:rFonts w:ascii="Times New Roman" w:hAnsi="Times New Roman" w:cs="Times New Roman"/>
                <w:sz w:val="24"/>
                <w:szCs w:val="24"/>
              </w:rPr>
            </w:pPr>
            <w:proofErr w:type="spellStart"/>
            <w:r w:rsidRPr="00757559">
              <w:rPr>
                <w:rFonts w:ascii="Times New Roman" w:hAnsi="Times New Roman" w:cs="Times New Roman"/>
                <w:sz w:val="24"/>
                <w:szCs w:val="24"/>
              </w:rPr>
              <w:t>Горбаткова</w:t>
            </w:r>
            <w:proofErr w:type="spellEnd"/>
            <w:r w:rsidRPr="00757559">
              <w:rPr>
                <w:rFonts w:ascii="Times New Roman" w:hAnsi="Times New Roman" w:cs="Times New Roman"/>
                <w:sz w:val="24"/>
                <w:szCs w:val="24"/>
              </w:rPr>
              <w:t xml:space="preserve"> Наталья Сергеевна, ведущий специалист Администрации Дячкинского сельского поселения </w:t>
            </w:r>
          </w:p>
        </w:tc>
      </w:tr>
      <w:tr w:rsidR="00732B17" w:rsidRPr="00757559" w:rsidTr="00732B17">
        <w:tc>
          <w:tcPr>
            <w:tcW w:w="705" w:type="dxa"/>
            <w:tcMar>
              <w:top w:w="0" w:type="dxa"/>
              <w:left w:w="108" w:type="dxa"/>
              <w:bottom w:w="0" w:type="dxa"/>
              <w:right w:w="108" w:type="dxa"/>
            </w:tcMar>
          </w:tcPr>
          <w:p w:rsidR="00732B17" w:rsidRPr="00757559" w:rsidRDefault="00732B17" w:rsidP="00D624A4">
            <w:pPr>
              <w:spacing w:after="0"/>
              <w:rPr>
                <w:rFonts w:ascii="Times New Roman" w:hAnsi="Times New Roman" w:cs="Times New Roman"/>
                <w:sz w:val="24"/>
                <w:szCs w:val="24"/>
              </w:rPr>
            </w:pPr>
            <w:r w:rsidRPr="00757559">
              <w:rPr>
                <w:rFonts w:ascii="Times New Roman" w:hAnsi="Times New Roman" w:cs="Times New Roman"/>
                <w:sz w:val="24"/>
                <w:szCs w:val="24"/>
              </w:rPr>
              <w:t>1.2.</w:t>
            </w:r>
          </w:p>
        </w:tc>
        <w:tc>
          <w:tcPr>
            <w:tcW w:w="5568" w:type="dxa"/>
            <w:shd w:val="clear" w:color="auto" w:fill="auto"/>
            <w:tcMar>
              <w:top w:w="0" w:type="dxa"/>
              <w:left w:w="108" w:type="dxa"/>
              <w:bottom w:w="0" w:type="dxa"/>
              <w:right w:w="108" w:type="dxa"/>
            </w:tcMar>
          </w:tcPr>
          <w:p w:rsidR="00732B17" w:rsidRPr="00757559" w:rsidRDefault="00732B17" w:rsidP="00D624A4">
            <w:pPr>
              <w:spacing w:after="0"/>
              <w:rPr>
                <w:rFonts w:ascii="Times New Roman" w:hAnsi="Times New Roman" w:cs="Times New Roman"/>
                <w:sz w:val="24"/>
                <w:szCs w:val="24"/>
              </w:rPr>
            </w:pPr>
            <w:r w:rsidRPr="00757559">
              <w:rPr>
                <w:rFonts w:ascii="Times New Roman" w:hAnsi="Times New Roman" w:cs="Times New Roman"/>
                <w:sz w:val="24"/>
                <w:szCs w:val="24"/>
              </w:rPr>
              <w:t>Связь с муниципальной программой Дячкинского сельского поселения</w:t>
            </w:r>
          </w:p>
        </w:tc>
        <w:tc>
          <w:tcPr>
            <w:tcW w:w="425" w:type="dxa"/>
            <w:tcMar>
              <w:top w:w="0" w:type="dxa"/>
              <w:left w:w="108" w:type="dxa"/>
              <w:bottom w:w="0" w:type="dxa"/>
              <w:right w:w="108" w:type="dxa"/>
            </w:tcMar>
          </w:tcPr>
          <w:p w:rsidR="00732B17" w:rsidRPr="00757559" w:rsidRDefault="00732B17" w:rsidP="00D624A4">
            <w:pPr>
              <w:spacing w:after="0"/>
              <w:rPr>
                <w:rFonts w:ascii="Times New Roman" w:hAnsi="Times New Roman" w:cs="Times New Roman"/>
                <w:sz w:val="24"/>
                <w:szCs w:val="24"/>
              </w:rPr>
            </w:pPr>
            <w:r w:rsidRPr="00757559">
              <w:rPr>
                <w:rFonts w:ascii="Times New Roman" w:hAnsi="Times New Roman" w:cs="Times New Roman"/>
                <w:sz w:val="24"/>
                <w:szCs w:val="24"/>
              </w:rPr>
              <w:t>–</w:t>
            </w:r>
          </w:p>
        </w:tc>
        <w:tc>
          <w:tcPr>
            <w:tcW w:w="7873" w:type="dxa"/>
            <w:shd w:val="clear" w:color="auto" w:fill="auto"/>
            <w:tcMar>
              <w:top w:w="0" w:type="dxa"/>
              <w:left w:w="108" w:type="dxa"/>
              <w:bottom w:w="0" w:type="dxa"/>
              <w:right w:w="108" w:type="dxa"/>
            </w:tcMar>
          </w:tcPr>
          <w:p w:rsidR="00732B17" w:rsidRPr="00757559" w:rsidRDefault="00732B17" w:rsidP="00D624A4">
            <w:pPr>
              <w:spacing w:after="0"/>
              <w:rPr>
                <w:rFonts w:ascii="Times New Roman" w:hAnsi="Times New Roman" w:cs="Times New Roman"/>
                <w:sz w:val="24"/>
                <w:szCs w:val="24"/>
              </w:rPr>
            </w:pPr>
            <w:r w:rsidRPr="00757559">
              <w:rPr>
                <w:rFonts w:ascii="Times New Roman" w:hAnsi="Times New Roman" w:cs="Times New Roman"/>
                <w:sz w:val="24"/>
                <w:szCs w:val="24"/>
              </w:rPr>
              <w:t>Муниципальная программа Дячкинского сельского поселения</w:t>
            </w:r>
          </w:p>
          <w:p w:rsidR="00732B17" w:rsidRPr="00757559" w:rsidRDefault="00732B17" w:rsidP="00D624A4">
            <w:pPr>
              <w:spacing w:after="0"/>
              <w:rPr>
                <w:rFonts w:ascii="Times New Roman" w:hAnsi="Times New Roman" w:cs="Times New Roman"/>
                <w:sz w:val="24"/>
                <w:szCs w:val="24"/>
              </w:rPr>
            </w:pPr>
            <w:r w:rsidRPr="00757559">
              <w:rPr>
                <w:rFonts w:ascii="Times New Roman" w:hAnsi="Times New Roman" w:cs="Times New Roman"/>
                <w:sz w:val="24"/>
                <w:szCs w:val="24"/>
              </w:rPr>
              <w:t>«Муниципальная политика»</w:t>
            </w:r>
          </w:p>
          <w:p w:rsidR="00732B17" w:rsidRPr="00757559" w:rsidRDefault="00732B17" w:rsidP="00D624A4">
            <w:pPr>
              <w:spacing w:after="0"/>
              <w:rPr>
                <w:rFonts w:ascii="Times New Roman" w:hAnsi="Times New Roman" w:cs="Times New Roman"/>
                <w:sz w:val="24"/>
                <w:szCs w:val="24"/>
              </w:rPr>
            </w:pPr>
          </w:p>
        </w:tc>
      </w:tr>
    </w:tbl>
    <w:p w:rsidR="00732B17" w:rsidRPr="00757559" w:rsidRDefault="00732B17" w:rsidP="00D624A4">
      <w:pPr>
        <w:spacing w:after="0"/>
        <w:rPr>
          <w:rFonts w:ascii="Times New Roman" w:hAnsi="Times New Roman" w:cs="Times New Roman"/>
          <w:sz w:val="24"/>
          <w:szCs w:val="24"/>
        </w:rPr>
      </w:pPr>
    </w:p>
    <w:p w:rsidR="00732B17" w:rsidRPr="00757559" w:rsidRDefault="00732B17" w:rsidP="00D624A4">
      <w:pPr>
        <w:spacing w:after="0"/>
        <w:rPr>
          <w:rFonts w:ascii="Times New Roman" w:hAnsi="Times New Roman" w:cs="Times New Roman"/>
          <w:sz w:val="24"/>
          <w:szCs w:val="24"/>
        </w:rPr>
        <w:sectPr w:rsidR="00732B17" w:rsidRPr="00757559" w:rsidSect="004D56C8">
          <w:headerReference w:type="default" r:id="rId61"/>
          <w:footerReference w:type="default" r:id="rId62"/>
          <w:pgSz w:w="16848" w:h="11908" w:orient="landscape"/>
          <w:pgMar w:top="1560" w:right="1134" w:bottom="567" w:left="1134" w:header="709" w:footer="624" w:gutter="0"/>
          <w:cols w:space="720"/>
        </w:sectPr>
      </w:pPr>
    </w:p>
    <w:p w:rsidR="00732B17" w:rsidRPr="00757559" w:rsidRDefault="00732B17" w:rsidP="00D624A4">
      <w:pPr>
        <w:spacing w:after="0"/>
        <w:rPr>
          <w:rFonts w:ascii="Times New Roman" w:hAnsi="Times New Roman" w:cs="Times New Roman"/>
          <w:sz w:val="24"/>
          <w:szCs w:val="24"/>
        </w:rPr>
      </w:pPr>
      <w:r w:rsidRPr="00757559">
        <w:rPr>
          <w:rFonts w:ascii="Times New Roman" w:hAnsi="Times New Roman" w:cs="Times New Roman"/>
          <w:sz w:val="24"/>
          <w:szCs w:val="24"/>
        </w:rPr>
        <w:lastRenderedPageBreak/>
        <w:t>2. Показатели комплекса процессных мероприятий</w:t>
      </w:r>
    </w:p>
    <w:p w:rsidR="00732B17" w:rsidRPr="00757559" w:rsidRDefault="00732B17" w:rsidP="00D624A4">
      <w:pPr>
        <w:spacing w:after="0"/>
        <w:rPr>
          <w:rFonts w:ascii="Times New Roman" w:hAnsi="Times New Roman" w:cs="Times New Roman"/>
          <w:sz w:val="24"/>
          <w:szCs w:val="24"/>
        </w:rPr>
      </w:pPr>
    </w:p>
    <w:tbl>
      <w:tblPr>
        <w:tblW w:w="21546" w:type="dxa"/>
        <w:tblLayout w:type="fixed"/>
        <w:tblCellMar>
          <w:left w:w="75" w:type="dxa"/>
          <w:right w:w="75" w:type="dxa"/>
        </w:tblCellMar>
        <w:tblLook w:val="04A0" w:firstRow="1" w:lastRow="0" w:firstColumn="1" w:lastColumn="0" w:noHBand="0" w:noVBand="1"/>
      </w:tblPr>
      <w:tblGrid>
        <w:gridCol w:w="1000"/>
        <w:gridCol w:w="4790"/>
        <w:gridCol w:w="2219"/>
        <w:gridCol w:w="1585"/>
        <w:gridCol w:w="1744"/>
        <w:gridCol w:w="1347"/>
        <w:gridCol w:w="951"/>
        <w:gridCol w:w="909"/>
        <w:gridCol w:w="905"/>
        <w:gridCol w:w="905"/>
        <w:gridCol w:w="980"/>
        <w:gridCol w:w="2080"/>
        <w:gridCol w:w="2131"/>
      </w:tblGrid>
      <w:tr w:rsidR="00732B17" w:rsidRPr="00757559" w:rsidTr="00732B17">
        <w:trPr>
          <w:trHeight w:val="278"/>
        </w:trPr>
        <w:tc>
          <w:tcPr>
            <w:tcW w:w="1000"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732B17" w:rsidRPr="00757559" w:rsidRDefault="00732B17" w:rsidP="00D624A4">
            <w:pPr>
              <w:spacing w:after="0"/>
              <w:rPr>
                <w:rFonts w:ascii="Times New Roman" w:hAnsi="Times New Roman" w:cs="Times New Roman"/>
                <w:sz w:val="24"/>
                <w:szCs w:val="24"/>
              </w:rPr>
            </w:pPr>
            <w:r w:rsidRPr="00757559">
              <w:rPr>
                <w:rFonts w:ascii="Times New Roman" w:hAnsi="Times New Roman" w:cs="Times New Roman"/>
                <w:sz w:val="24"/>
                <w:szCs w:val="24"/>
              </w:rPr>
              <w:t>№</w:t>
            </w:r>
            <w:r w:rsidRPr="00757559">
              <w:rPr>
                <w:rFonts w:ascii="Times New Roman" w:hAnsi="Times New Roman" w:cs="Times New Roman"/>
                <w:sz w:val="24"/>
                <w:szCs w:val="24"/>
              </w:rPr>
              <w:br/>
              <w:t>п/п</w:t>
            </w:r>
          </w:p>
        </w:tc>
        <w:tc>
          <w:tcPr>
            <w:tcW w:w="4790"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732B17" w:rsidRPr="00757559" w:rsidRDefault="00732B17" w:rsidP="00D624A4">
            <w:pPr>
              <w:spacing w:after="0"/>
              <w:rPr>
                <w:rFonts w:ascii="Times New Roman" w:hAnsi="Times New Roman" w:cs="Times New Roman"/>
                <w:sz w:val="24"/>
                <w:szCs w:val="24"/>
              </w:rPr>
            </w:pPr>
            <w:r w:rsidRPr="00757559">
              <w:rPr>
                <w:rFonts w:ascii="Times New Roman" w:hAnsi="Times New Roman" w:cs="Times New Roman"/>
                <w:sz w:val="24"/>
                <w:szCs w:val="24"/>
              </w:rPr>
              <w:t xml:space="preserve">Наименование показателя </w:t>
            </w:r>
          </w:p>
        </w:tc>
        <w:tc>
          <w:tcPr>
            <w:tcW w:w="2219"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732B17" w:rsidRPr="00757559" w:rsidRDefault="00732B17" w:rsidP="00D624A4">
            <w:pPr>
              <w:spacing w:after="0"/>
              <w:rPr>
                <w:rFonts w:ascii="Times New Roman" w:hAnsi="Times New Roman" w:cs="Times New Roman"/>
                <w:sz w:val="24"/>
                <w:szCs w:val="24"/>
              </w:rPr>
            </w:pPr>
            <w:r w:rsidRPr="00757559">
              <w:rPr>
                <w:rFonts w:ascii="Times New Roman" w:hAnsi="Times New Roman" w:cs="Times New Roman"/>
                <w:sz w:val="24"/>
                <w:szCs w:val="24"/>
              </w:rPr>
              <w:t>Признак возрастания/</w:t>
            </w:r>
            <w:r w:rsidRPr="00757559">
              <w:rPr>
                <w:rFonts w:ascii="Times New Roman" w:hAnsi="Times New Roman" w:cs="Times New Roman"/>
                <w:sz w:val="24"/>
                <w:szCs w:val="24"/>
              </w:rPr>
              <w:br/>
              <w:t>убывания</w:t>
            </w:r>
          </w:p>
        </w:tc>
        <w:tc>
          <w:tcPr>
            <w:tcW w:w="1585"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732B17" w:rsidRPr="00757559" w:rsidRDefault="00732B17" w:rsidP="00D624A4">
            <w:pPr>
              <w:spacing w:after="0"/>
              <w:rPr>
                <w:rFonts w:ascii="Times New Roman" w:hAnsi="Times New Roman" w:cs="Times New Roman"/>
                <w:sz w:val="24"/>
                <w:szCs w:val="24"/>
              </w:rPr>
            </w:pPr>
            <w:r w:rsidRPr="00757559">
              <w:rPr>
                <w:rFonts w:ascii="Times New Roman" w:hAnsi="Times New Roman" w:cs="Times New Roman"/>
                <w:sz w:val="24"/>
                <w:szCs w:val="24"/>
              </w:rPr>
              <w:t>Уровень показателя</w:t>
            </w:r>
          </w:p>
        </w:tc>
        <w:tc>
          <w:tcPr>
            <w:tcW w:w="1744"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732B17" w:rsidRPr="00757559" w:rsidRDefault="00732B17" w:rsidP="00D624A4">
            <w:pPr>
              <w:spacing w:after="0"/>
              <w:rPr>
                <w:rFonts w:ascii="Times New Roman" w:hAnsi="Times New Roman" w:cs="Times New Roman"/>
                <w:sz w:val="24"/>
                <w:szCs w:val="24"/>
              </w:rPr>
            </w:pPr>
            <w:r w:rsidRPr="00757559">
              <w:rPr>
                <w:rFonts w:ascii="Times New Roman" w:hAnsi="Times New Roman" w:cs="Times New Roman"/>
                <w:sz w:val="24"/>
                <w:szCs w:val="24"/>
              </w:rPr>
              <w:t xml:space="preserve">Единица измерения </w:t>
            </w:r>
            <w:r w:rsidRPr="00757559">
              <w:rPr>
                <w:rFonts w:ascii="Times New Roman" w:hAnsi="Times New Roman" w:cs="Times New Roman"/>
                <w:sz w:val="24"/>
                <w:szCs w:val="24"/>
              </w:rPr>
              <w:br/>
              <w:t>(по ОКЕИ)</w:t>
            </w:r>
          </w:p>
        </w:tc>
        <w:tc>
          <w:tcPr>
            <w:tcW w:w="2298"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732B17" w:rsidRPr="00757559" w:rsidRDefault="00732B17" w:rsidP="00D624A4">
            <w:pPr>
              <w:spacing w:after="0"/>
              <w:rPr>
                <w:rFonts w:ascii="Times New Roman" w:hAnsi="Times New Roman" w:cs="Times New Roman"/>
                <w:sz w:val="24"/>
                <w:szCs w:val="24"/>
              </w:rPr>
            </w:pPr>
            <w:r w:rsidRPr="00757559">
              <w:rPr>
                <w:rFonts w:ascii="Times New Roman" w:hAnsi="Times New Roman" w:cs="Times New Roman"/>
                <w:sz w:val="24"/>
                <w:szCs w:val="24"/>
              </w:rPr>
              <w:t>Базовое значение показателя</w:t>
            </w:r>
          </w:p>
        </w:tc>
        <w:tc>
          <w:tcPr>
            <w:tcW w:w="3699" w:type="dxa"/>
            <w:gridSpan w:val="4"/>
            <w:tcBorders>
              <w:top w:val="single" w:sz="4" w:space="0" w:color="000000"/>
              <w:left w:val="single" w:sz="4" w:space="0" w:color="000000"/>
              <w:right w:val="single" w:sz="4" w:space="0" w:color="000000"/>
            </w:tcBorders>
            <w:tcMar>
              <w:left w:w="75" w:type="dxa"/>
              <w:right w:w="75" w:type="dxa"/>
            </w:tcMar>
          </w:tcPr>
          <w:p w:rsidR="00732B17" w:rsidRPr="00757559" w:rsidRDefault="00732B17" w:rsidP="00D624A4">
            <w:pPr>
              <w:spacing w:after="0"/>
              <w:rPr>
                <w:rFonts w:ascii="Times New Roman" w:hAnsi="Times New Roman" w:cs="Times New Roman"/>
                <w:sz w:val="24"/>
                <w:szCs w:val="24"/>
              </w:rPr>
            </w:pPr>
            <w:r w:rsidRPr="00757559">
              <w:rPr>
                <w:rFonts w:ascii="Times New Roman" w:hAnsi="Times New Roman" w:cs="Times New Roman"/>
                <w:sz w:val="24"/>
                <w:szCs w:val="24"/>
              </w:rPr>
              <w:t>Значения показателей</w:t>
            </w:r>
          </w:p>
        </w:tc>
        <w:tc>
          <w:tcPr>
            <w:tcW w:w="2080"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732B17" w:rsidRPr="00757559" w:rsidRDefault="00732B17" w:rsidP="00D624A4">
            <w:pPr>
              <w:spacing w:after="0"/>
              <w:rPr>
                <w:rFonts w:ascii="Times New Roman" w:hAnsi="Times New Roman" w:cs="Times New Roman"/>
                <w:sz w:val="24"/>
                <w:szCs w:val="24"/>
              </w:rPr>
            </w:pPr>
            <w:r w:rsidRPr="00757559">
              <w:rPr>
                <w:rFonts w:ascii="Times New Roman" w:hAnsi="Times New Roman" w:cs="Times New Roman"/>
                <w:sz w:val="24"/>
                <w:szCs w:val="24"/>
              </w:rPr>
              <w:t>Ответственный за достижение показателя</w:t>
            </w:r>
          </w:p>
        </w:tc>
        <w:tc>
          <w:tcPr>
            <w:tcW w:w="2131"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732B17" w:rsidRPr="00757559" w:rsidRDefault="00732B17" w:rsidP="00D624A4">
            <w:pPr>
              <w:spacing w:after="0"/>
              <w:rPr>
                <w:rFonts w:ascii="Times New Roman" w:hAnsi="Times New Roman" w:cs="Times New Roman"/>
                <w:sz w:val="24"/>
                <w:szCs w:val="24"/>
              </w:rPr>
            </w:pPr>
            <w:proofErr w:type="spellStart"/>
            <w:proofErr w:type="gramStart"/>
            <w:r w:rsidRPr="00757559">
              <w:rPr>
                <w:rFonts w:ascii="Times New Roman" w:hAnsi="Times New Roman" w:cs="Times New Roman"/>
                <w:sz w:val="24"/>
                <w:szCs w:val="24"/>
              </w:rPr>
              <w:t>Информацион-ная</w:t>
            </w:r>
            <w:proofErr w:type="spellEnd"/>
            <w:proofErr w:type="gramEnd"/>
            <w:r w:rsidRPr="00757559">
              <w:rPr>
                <w:rFonts w:ascii="Times New Roman" w:hAnsi="Times New Roman" w:cs="Times New Roman"/>
                <w:sz w:val="24"/>
                <w:szCs w:val="24"/>
              </w:rPr>
              <w:t xml:space="preserve"> система</w:t>
            </w:r>
          </w:p>
        </w:tc>
      </w:tr>
      <w:tr w:rsidR="00732B17" w:rsidRPr="00757559" w:rsidTr="00732B17">
        <w:trPr>
          <w:trHeight w:val="647"/>
        </w:trPr>
        <w:tc>
          <w:tcPr>
            <w:tcW w:w="1000"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732B17" w:rsidRPr="00757559" w:rsidRDefault="00732B17" w:rsidP="00D624A4">
            <w:pPr>
              <w:spacing w:after="0"/>
              <w:rPr>
                <w:rFonts w:ascii="Times New Roman" w:hAnsi="Times New Roman" w:cs="Times New Roman"/>
                <w:sz w:val="24"/>
                <w:szCs w:val="24"/>
              </w:rPr>
            </w:pPr>
          </w:p>
        </w:tc>
        <w:tc>
          <w:tcPr>
            <w:tcW w:w="4790"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732B17" w:rsidRPr="00757559" w:rsidRDefault="00732B17" w:rsidP="00D624A4">
            <w:pPr>
              <w:spacing w:after="0"/>
              <w:rPr>
                <w:rFonts w:ascii="Times New Roman" w:hAnsi="Times New Roman" w:cs="Times New Roman"/>
                <w:sz w:val="24"/>
                <w:szCs w:val="24"/>
              </w:rPr>
            </w:pPr>
          </w:p>
        </w:tc>
        <w:tc>
          <w:tcPr>
            <w:tcW w:w="2219"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732B17" w:rsidRPr="00757559" w:rsidRDefault="00732B17" w:rsidP="00D624A4">
            <w:pPr>
              <w:spacing w:after="0"/>
              <w:rPr>
                <w:rFonts w:ascii="Times New Roman" w:hAnsi="Times New Roman" w:cs="Times New Roman"/>
                <w:sz w:val="24"/>
                <w:szCs w:val="24"/>
              </w:rPr>
            </w:pPr>
          </w:p>
        </w:tc>
        <w:tc>
          <w:tcPr>
            <w:tcW w:w="1585"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732B17" w:rsidRPr="00757559" w:rsidRDefault="00732B17" w:rsidP="00D624A4">
            <w:pPr>
              <w:spacing w:after="0"/>
              <w:rPr>
                <w:rFonts w:ascii="Times New Roman" w:hAnsi="Times New Roman" w:cs="Times New Roman"/>
                <w:sz w:val="24"/>
                <w:szCs w:val="24"/>
              </w:rPr>
            </w:pPr>
          </w:p>
        </w:tc>
        <w:tc>
          <w:tcPr>
            <w:tcW w:w="1744"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732B17" w:rsidRPr="00757559" w:rsidRDefault="00732B17" w:rsidP="00D624A4">
            <w:pPr>
              <w:spacing w:after="0"/>
              <w:rPr>
                <w:rFonts w:ascii="Times New Roman" w:hAnsi="Times New Roman" w:cs="Times New Roman"/>
                <w:sz w:val="24"/>
                <w:szCs w:val="24"/>
              </w:rPr>
            </w:pPr>
          </w:p>
        </w:tc>
        <w:tc>
          <w:tcPr>
            <w:tcW w:w="1347" w:type="dxa"/>
            <w:tcBorders>
              <w:left w:val="single" w:sz="4" w:space="0" w:color="000000"/>
              <w:bottom w:val="single" w:sz="4" w:space="0" w:color="000000"/>
              <w:right w:val="single" w:sz="4" w:space="0" w:color="000000"/>
            </w:tcBorders>
            <w:tcMar>
              <w:left w:w="75" w:type="dxa"/>
              <w:right w:w="75" w:type="dxa"/>
            </w:tcMar>
          </w:tcPr>
          <w:p w:rsidR="00732B17" w:rsidRPr="00757559" w:rsidRDefault="00732B17" w:rsidP="00D624A4">
            <w:pPr>
              <w:spacing w:after="0"/>
              <w:rPr>
                <w:rFonts w:ascii="Times New Roman" w:hAnsi="Times New Roman" w:cs="Times New Roman"/>
                <w:sz w:val="24"/>
                <w:szCs w:val="24"/>
              </w:rPr>
            </w:pPr>
            <w:r w:rsidRPr="00757559">
              <w:rPr>
                <w:rFonts w:ascii="Times New Roman" w:hAnsi="Times New Roman" w:cs="Times New Roman"/>
                <w:sz w:val="24"/>
                <w:szCs w:val="24"/>
              </w:rPr>
              <w:t>значение</w:t>
            </w:r>
          </w:p>
        </w:tc>
        <w:tc>
          <w:tcPr>
            <w:tcW w:w="951" w:type="dxa"/>
            <w:tcBorders>
              <w:left w:val="single" w:sz="4" w:space="0" w:color="000000"/>
              <w:bottom w:val="single" w:sz="4" w:space="0" w:color="000000"/>
              <w:right w:val="single" w:sz="4" w:space="0" w:color="000000"/>
            </w:tcBorders>
            <w:tcMar>
              <w:left w:w="75" w:type="dxa"/>
              <w:right w:w="75" w:type="dxa"/>
            </w:tcMar>
          </w:tcPr>
          <w:p w:rsidR="00732B17" w:rsidRPr="00757559" w:rsidRDefault="00732B17" w:rsidP="00D624A4">
            <w:pPr>
              <w:spacing w:after="0"/>
              <w:rPr>
                <w:rFonts w:ascii="Times New Roman" w:hAnsi="Times New Roman" w:cs="Times New Roman"/>
                <w:sz w:val="24"/>
                <w:szCs w:val="24"/>
              </w:rPr>
            </w:pPr>
            <w:r w:rsidRPr="00757559">
              <w:rPr>
                <w:rFonts w:ascii="Times New Roman" w:hAnsi="Times New Roman" w:cs="Times New Roman"/>
                <w:sz w:val="24"/>
                <w:szCs w:val="24"/>
              </w:rPr>
              <w:t>год</w:t>
            </w:r>
          </w:p>
        </w:tc>
        <w:tc>
          <w:tcPr>
            <w:tcW w:w="909" w:type="dxa"/>
            <w:tcBorders>
              <w:top w:val="single" w:sz="4" w:space="0" w:color="000000"/>
              <w:left w:val="single" w:sz="4" w:space="0" w:color="000000"/>
              <w:bottom w:val="single" w:sz="4" w:space="0" w:color="000000"/>
              <w:right w:val="single" w:sz="4" w:space="0" w:color="000000"/>
            </w:tcBorders>
            <w:tcMar>
              <w:left w:w="75" w:type="dxa"/>
              <w:right w:w="75" w:type="dxa"/>
            </w:tcMar>
          </w:tcPr>
          <w:p w:rsidR="00732B17" w:rsidRPr="00757559" w:rsidRDefault="00732B17" w:rsidP="00D624A4">
            <w:pPr>
              <w:spacing w:after="0"/>
              <w:rPr>
                <w:rFonts w:ascii="Times New Roman" w:hAnsi="Times New Roman" w:cs="Times New Roman"/>
                <w:sz w:val="24"/>
                <w:szCs w:val="24"/>
              </w:rPr>
            </w:pPr>
            <w:r w:rsidRPr="00757559">
              <w:rPr>
                <w:rFonts w:ascii="Times New Roman" w:hAnsi="Times New Roman" w:cs="Times New Roman"/>
                <w:sz w:val="24"/>
                <w:szCs w:val="24"/>
              </w:rPr>
              <w:t>2025 год</w:t>
            </w:r>
          </w:p>
        </w:tc>
        <w:tc>
          <w:tcPr>
            <w:tcW w:w="905" w:type="dxa"/>
            <w:tcBorders>
              <w:top w:val="single" w:sz="4" w:space="0" w:color="000000"/>
              <w:left w:val="single" w:sz="4" w:space="0" w:color="000000"/>
              <w:bottom w:val="single" w:sz="4" w:space="0" w:color="000000"/>
              <w:right w:val="single" w:sz="4" w:space="0" w:color="000000"/>
            </w:tcBorders>
            <w:tcMar>
              <w:left w:w="75" w:type="dxa"/>
              <w:right w:w="75" w:type="dxa"/>
            </w:tcMar>
          </w:tcPr>
          <w:p w:rsidR="00732B17" w:rsidRPr="00757559" w:rsidRDefault="00732B17" w:rsidP="00D624A4">
            <w:pPr>
              <w:spacing w:after="0"/>
              <w:rPr>
                <w:rFonts w:ascii="Times New Roman" w:hAnsi="Times New Roman" w:cs="Times New Roman"/>
                <w:sz w:val="24"/>
                <w:szCs w:val="24"/>
              </w:rPr>
            </w:pPr>
            <w:r w:rsidRPr="00757559">
              <w:rPr>
                <w:rFonts w:ascii="Times New Roman" w:hAnsi="Times New Roman" w:cs="Times New Roman"/>
                <w:sz w:val="24"/>
                <w:szCs w:val="24"/>
              </w:rPr>
              <w:t>2026 год</w:t>
            </w:r>
          </w:p>
        </w:tc>
        <w:tc>
          <w:tcPr>
            <w:tcW w:w="905" w:type="dxa"/>
            <w:tcBorders>
              <w:top w:val="single" w:sz="4" w:space="0" w:color="000000"/>
              <w:left w:val="single" w:sz="4" w:space="0" w:color="000000"/>
              <w:bottom w:val="single" w:sz="4" w:space="0" w:color="000000"/>
              <w:right w:val="single" w:sz="4" w:space="0" w:color="000000"/>
            </w:tcBorders>
            <w:tcMar>
              <w:left w:w="75" w:type="dxa"/>
              <w:right w:w="75" w:type="dxa"/>
            </w:tcMar>
          </w:tcPr>
          <w:p w:rsidR="00732B17" w:rsidRPr="00757559" w:rsidRDefault="00732B17" w:rsidP="00D624A4">
            <w:pPr>
              <w:spacing w:after="0"/>
              <w:rPr>
                <w:rFonts w:ascii="Times New Roman" w:hAnsi="Times New Roman" w:cs="Times New Roman"/>
                <w:sz w:val="24"/>
                <w:szCs w:val="24"/>
              </w:rPr>
            </w:pPr>
            <w:r w:rsidRPr="00757559">
              <w:rPr>
                <w:rFonts w:ascii="Times New Roman" w:hAnsi="Times New Roman" w:cs="Times New Roman"/>
                <w:sz w:val="24"/>
                <w:szCs w:val="24"/>
              </w:rPr>
              <w:t>2027 год</w:t>
            </w:r>
          </w:p>
        </w:tc>
        <w:tc>
          <w:tcPr>
            <w:tcW w:w="980" w:type="dxa"/>
            <w:tcBorders>
              <w:top w:val="single" w:sz="4" w:space="0" w:color="000000"/>
              <w:left w:val="single" w:sz="4" w:space="0" w:color="000000"/>
              <w:bottom w:val="single" w:sz="4" w:space="0" w:color="000000"/>
              <w:right w:val="single" w:sz="4" w:space="0" w:color="000000"/>
            </w:tcBorders>
            <w:tcMar>
              <w:left w:w="75" w:type="dxa"/>
              <w:right w:w="75" w:type="dxa"/>
            </w:tcMar>
          </w:tcPr>
          <w:p w:rsidR="00732B17" w:rsidRPr="00757559" w:rsidRDefault="00732B17" w:rsidP="00D624A4">
            <w:pPr>
              <w:spacing w:after="0"/>
              <w:rPr>
                <w:rFonts w:ascii="Times New Roman" w:hAnsi="Times New Roman" w:cs="Times New Roman"/>
                <w:sz w:val="24"/>
                <w:szCs w:val="24"/>
              </w:rPr>
            </w:pPr>
            <w:r w:rsidRPr="00757559">
              <w:rPr>
                <w:rFonts w:ascii="Times New Roman" w:hAnsi="Times New Roman" w:cs="Times New Roman"/>
                <w:sz w:val="24"/>
                <w:szCs w:val="24"/>
              </w:rPr>
              <w:t>2030 год (</w:t>
            </w:r>
            <w:proofErr w:type="spellStart"/>
            <w:proofErr w:type="gramStart"/>
            <w:r w:rsidRPr="00757559">
              <w:rPr>
                <w:rFonts w:ascii="Times New Roman" w:hAnsi="Times New Roman" w:cs="Times New Roman"/>
                <w:sz w:val="24"/>
                <w:szCs w:val="24"/>
              </w:rPr>
              <w:t>спра-вочно</w:t>
            </w:r>
            <w:proofErr w:type="spellEnd"/>
            <w:proofErr w:type="gramEnd"/>
            <w:r w:rsidRPr="00757559">
              <w:rPr>
                <w:rFonts w:ascii="Times New Roman" w:hAnsi="Times New Roman" w:cs="Times New Roman"/>
                <w:sz w:val="24"/>
                <w:szCs w:val="24"/>
              </w:rPr>
              <w:t>)</w:t>
            </w:r>
          </w:p>
        </w:tc>
        <w:tc>
          <w:tcPr>
            <w:tcW w:w="2080"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732B17" w:rsidRPr="00757559" w:rsidRDefault="00732B17" w:rsidP="00D624A4">
            <w:pPr>
              <w:spacing w:after="0"/>
              <w:rPr>
                <w:rFonts w:ascii="Times New Roman" w:hAnsi="Times New Roman" w:cs="Times New Roman"/>
                <w:sz w:val="24"/>
                <w:szCs w:val="24"/>
              </w:rPr>
            </w:pPr>
          </w:p>
        </w:tc>
        <w:tc>
          <w:tcPr>
            <w:tcW w:w="2131"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732B17" w:rsidRPr="00757559" w:rsidRDefault="00732B17" w:rsidP="00D624A4">
            <w:pPr>
              <w:spacing w:after="0"/>
              <w:rPr>
                <w:rFonts w:ascii="Times New Roman" w:hAnsi="Times New Roman" w:cs="Times New Roman"/>
                <w:sz w:val="24"/>
                <w:szCs w:val="24"/>
              </w:rPr>
            </w:pPr>
          </w:p>
        </w:tc>
      </w:tr>
    </w:tbl>
    <w:p w:rsidR="00732B17" w:rsidRPr="00757559" w:rsidRDefault="00732B17" w:rsidP="00D624A4">
      <w:pPr>
        <w:spacing w:after="0"/>
        <w:rPr>
          <w:rFonts w:ascii="Times New Roman" w:hAnsi="Times New Roman" w:cs="Times New Roman"/>
          <w:sz w:val="24"/>
          <w:szCs w:val="24"/>
        </w:rPr>
      </w:pPr>
    </w:p>
    <w:tbl>
      <w:tblPr>
        <w:tblW w:w="21546" w:type="dxa"/>
        <w:tblLayout w:type="fixed"/>
        <w:tblCellMar>
          <w:left w:w="75" w:type="dxa"/>
          <w:right w:w="75" w:type="dxa"/>
        </w:tblCellMar>
        <w:tblLook w:val="04A0" w:firstRow="1" w:lastRow="0" w:firstColumn="1" w:lastColumn="0" w:noHBand="0" w:noVBand="1"/>
      </w:tblPr>
      <w:tblGrid>
        <w:gridCol w:w="1000"/>
        <w:gridCol w:w="4790"/>
        <w:gridCol w:w="2219"/>
        <w:gridCol w:w="1585"/>
        <w:gridCol w:w="1744"/>
        <w:gridCol w:w="1347"/>
        <w:gridCol w:w="951"/>
        <w:gridCol w:w="909"/>
        <w:gridCol w:w="905"/>
        <w:gridCol w:w="905"/>
        <w:gridCol w:w="986"/>
        <w:gridCol w:w="2074"/>
        <w:gridCol w:w="2131"/>
      </w:tblGrid>
      <w:tr w:rsidR="00732B17" w:rsidRPr="00757559" w:rsidTr="00732B17">
        <w:trPr>
          <w:tblHeader/>
        </w:trPr>
        <w:tc>
          <w:tcPr>
            <w:tcW w:w="1000" w:type="dxa"/>
            <w:tcBorders>
              <w:top w:val="single" w:sz="4" w:space="0" w:color="000000"/>
              <w:left w:val="single" w:sz="4" w:space="0" w:color="000000"/>
              <w:bottom w:val="single" w:sz="4" w:space="0" w:color="000000"/>
              <w:right w:val="single" w:sz="4" w:space="0" w:color="000000"/>
            </w:tcBorders>
            <w:tcMar>
              <w:left w:w="75" w:type="dxa"/>
              <w:right w:w="75" w:type="dxa"/>
            </w:tcMar>
          </w:tcPr>
          <w:p w:rsidR="00732B17" w:rsidRPr="00757559" w:rsidRDefault="00732B17" w:rsidP="00D624A4">
            <w:pPr>
              <w:spacing w:after="0"/>
              <w:rPr>
                <w:rFonts w:ascii="Times New Roman" w:hAnsi="Times New Roman" w:cs="Times New Roman"/>
                <w:sz w:val="24"/>
                <w:szCs w:val="24"/>
              </w:rPr>
            </w:pPr>
            <w:r w:rsidRPr="00757559">
              <w:rPr>
                <w:rFonts w:ascii="Times New Roman" w:hAnsi="Times New Roman" w:cs="Times New Roman"/>
                <w:sz w:val="24"/>
                <w:szCs w:val="24"/>
              </w:rPr>
              <w:t>1</w:t>
            </w:r>
          </w:p>
        </w:tc>
        <w:tc>
          <w:tcPr>
            <w:tcW w:w="4790" w:type="dxa"/>
            <w:tcBorders>
              <w:top w:val="single" w:sz="4" w:space="0" w:color="000000"/>
              <w:left w:val="single" w:sz="4" w:space="0" w:color="000000"/>
              <w:bottom w:val="single" w:sz="4" w:space="0" w:color="000000"/>
              <w:right w:val="single" w:sz="4" w:space="0" w:color="000000"/>
            </w:tcBorders>
            <w:tcMar>
              <w:left w:w="75" w:type="dxa"/>
              <w:right w:w="75" w:type="dxa"/>
            </w:tcMar>
          </w:tcPr>
          <w:p w:rsidR="00732B17" w:rsidRPr="00757559" w:rsidRDefault="00732B17" w:rsidP="00D624A4">
            <w:pPr>
              <w:spacing w:after="0"/>
              <w:rPr>
                <w:rFonts w:ascii="Times New Roman" w:hAnsi="Times New Roman" w:cs="Times New Roman"/>
                <w:sz w:val="24"/>
                <w:szCs w:val="24"/>
              </w:rPr>
            </w:pPr>
            <w:r w:rsidRPr="00757559">
              <w:rPr>
                <w:rFonts w:ascii="Times New Roman" w:hAnsi="Times New Roman" w:cs="Times New Roman"/>
                <w:sz w:val="24"/>
                <w:szCs w:val="24"/>
              </w:rPr>
              <w:t>2</w:t>
            </w:r>
          </w:p>
        </w:tc>
        <w:tc>
          <w:tcPr>
            <w:tcW w:w="2219" w:type="dxa"/>
            <w:tcBorders>
              <w:top w:val="single" w:sz="4" w:space="0" w:color="000000"/>
              <w:left w:val="single" w:sz="4" w:space="0" w:color="000000"/>
              <w:bottom w:val="single" w:sz="4" w:space="0" w:color="000000"/>
              <w:right w:val="single" w:sz="4" w:space="0" w:color="000000"/>
            </w:tcBorders>
            <w:tcMar>
              <w:left w:w="75" w:type="dxa"/>
              <w:right w:w="75" w:type="dxa"/>
            </w:tcMar>
          </w:tcPr>
          <w:p w:rsidR="00732B17" w:rsidRPr="00757559" w:rsidRDefault="00732B17" w:rsidP="00D624A4">
            <w:pPr>
              <w:spacing w:after="0"/>
              <w:rPr>
                <w:rFonts w:ascii="Times New Roman" w:hAnsi="Times New Roman" w:cs="Times New Roman"/>
                <w:sz w:val="24"/>
                <w:szCs w:val="24"/>
              </w:rPr>
            </w:pPr>
            <w:r w:rsidRPr="00757559">
              <w:rPr>
                <w:rFonts w:ascii="Times New Roman" w:hAnsi="Times New Roman" w:cs="Times New Roman"/>
                <w:sz w:val="24"/>
                <w:szCs w:val="24"/>
              </w:rPr>
              <w:t>3</w:t>
            </w:r>
          </w:p>
        </w:tc>
        <w:tc>
          <w:tcPr>
            <w:tcW w:w="1585" w:type="dxa"/>
            <w:tcBorders>
              <w:top w:val="single" w:sz="4" w:space="0" w:color="000000"/>
              <w:left w:val="single" w:sz="4" w:space="0" w:color="000000"/>
              <w:bottom w:val="single" w:sz="4" w:space="0" w:color="000000"/>
              <w:right w:val="single" w:sz="4" w:space="0" w:color="000000"/>
            </w:tcBorders>
            <w:tcMar>
              <w:left w:w="75" w:type="dxa"/>
              <w:right w:w="75" w:type="dxa"/>
            </w:tcMar>
          </w:tcPr>
          <w:p w:rsidR="00732B17" w:rsidRPr="00757559" w:rsidRDefault="00732B17" w:rsidP="00D624A4">
            <w:pPr>
              <w:spacing w:after="0"/>
              <w:rPr>
                <w:rFonts w:ascii="Times New Roman" w:hAnsi="Times New Roman" w:cs="Times New Roman"/>
                <w:sz w:val="24"/>
                <w:szCs w:val="24"/>
              </w:rPr>
            </w:pPr>
            <w:r w:rsidRPr="00757559">
              <w:rPr>
                <w:rFonts w:ascii="Times New Roman" w:hAnsi="Times New Roman" w:cs="Times New Roman"/>
                <w:sz w:val="24"/>
                <w:szCs w:val="24"/>
              </w:rPr>
              <w:t>4</w:t>
            </w:r>
          </w:p>
        </w:tc>
        <w:tc>
          <w:tcPr>
            <w:tcW w:w="1744" w:type="dxa"/>
            <w:tcBorders>
              <w:top w:val="single" w:sz="4" w:space="0" w:color="000000"/>
              <w:left w:val="single" w:sz="4" w:space="0" w:color="000000"/>
              <w:bottom w:val="single" w:sz="4" w:space="0" w:color="000000"/>
              <w:right w:val="single" w:sz="4" w:space="0" w:color="000000"/>
            </w:tcBorders>
            <w:tcMar>
              <w:left w:w="75" w:type="dxa"/>
              <w:right w:w="75" w:type="dxa"/>
            </w:tcMar>
          </w:tcPr>
          <w:p w:rsidR="00732B17" w:rsidRPr="00757559" w:rsidRDefault="00732B17" w:rsidP="00D624A4">
            <w:pPr>
              <w:spacing w:after="0"/>
              <w:rPr>
                <w:rFonts w:ascii="Times New Roman" w:hAnsi="Times New Roman" w:cs="Times New Roman"/>
                <w:sz w:val="24"/>
                <w:szCs w:val="24"/>
              </w:rPr>
            </w:pPr>
            <w:r w:rsidRPr="00757559">
              <w:rPr>
                <w:rFonts w:ascii="Times New Roman" w:hAnsi="Times New Roman" w:cs="Times New Roman"/>
                <w:sz w:val="24"/>
                <w:szCs w:val="24"/>
              </w:rPr>
              <w:t>5</w:t>
            </w:r>
          </w:p>
        </w:tc>
        <w:tc>
          <w:tcPr>
            <w:tcW w:w="1347" w:type="dxa"/>
            <w:tcBorders>
              <w:top w:val="single" w:sz="4" w:space="0" w:color="000000"/>
              <w:left w:val="single" w:sz="4" w:space="0" w:color="000000"/>
              <w:bottom w:val="single" w:sz="4" w:space="0" w:color="000000"/>
              <w:right w:val="single" w:sz="4" w:space="0" w:color="000000"/>
            </w:tcBorders>
            <w:tcMar>
              <w:left w:w="75" w:type="dxa"/>
              <w:right w:w="75" w:type="dxa"/>
            </w:tcMar>
          </w:tcPr>
          <w:p w:rsidR="00732B17" w:rsidRPr="00757559" w:rsidRDefault="00732B17" w:rsidP="00D624A4">
            <w:pPr>
              <w:spacing w:after="0"/>
              <w:rPr>
                <w:rFonts w:ascii="Times New Roman" w:hAnsi="Times New Roman" w:cs="Times New Roman"/>
                <w:sz w:val="24"/>
                <w:szCs w:val="24"/>
              </w:rPr>
            </w:pPr>
            <w:r w:rsidRPr="00757559">
              <w:rPr>
                <w:rFonts w:ascii="Times New Roman" w:hAnsi="Times New Roman" w:cs="Times New Roman"/>
                <w:sz w:val="24"/>
                <w:szCs w:val="24"/>
              </w:rPr>
              <w:t>6</w:t>
            </w:r>
          </w:p>
        </w:tc>
        <w:tc>
          <w:tcPr>
            <w:tcW w:w="951" w:type="dxa"/>
            <w:tcBorders>
              <w:top w:val="single" w:sz="4" w:space="0" w:color="000000"/>
              <w:left w:val="single" w:sz="4" w:space="0" w:color="000000"/>
              <w:bottom w:val="single" w:sz="4" w:space="0" w:color="000000"/>
              <w:right w:val="single" w:sz="4" w:space="0" w:color="000000"/>
            </w:tcBorders>
            <w:tcMar>
              <w:left w:w="75" w:type="dxa"/>
              <w:right w:w="75" w:type="dxa"/>
            </w:tcMar>
          </w:tcPr>
          <w:p w:rsidR="00732B17" w:rsidRPr="00757559" w:rsidRDefault="00732B17" w:rsidP="00D624A4">
            <w:pPr>
              <w:spacing w:after="0"/>
              <w:rPr>
                <w:rFonts w:ascii="Times New Roman" w:hAnsi="Times New Roman" w:cs="Times New Roman"/>
                <w:sz w:val="24"/>
                <w:szCs w:val="24"/>
              </w:rPr>
            </w:pPr>
            <w:r w:rsidRPr="00757559">
              <w:rPr>
                <w:rFonts w:ascii="Times New Roman" w:hAnsi="Times New Roman" w:cs="Times New Roman"/>
                <w:sz w:val="24"/>
                <w:szCs w:val="24"/>
              </w:rPr>
              <w:t>7</w:t>
            </w:r>
          </w:p>
        </w:tc>
        <w:tc>
          <w:tcPr>
            <w:tcW w:w="909" w:type="dxa"/>
            <w:tcBorders>
              <w:top w:val="single" w:sz="4" w:space="0" w:color="000000"/>
              <w:left w:val="single" w:sz="4" w:space="0" w:color="000000"/>
              <w:bottom w:val="single" w:sz="4" w:space="0" w:color="000000"/>
              <w:right w:val="single" w:sz="4" w:space="0" w:color="000000"/>
            </w:tcBorders>
            <w:tcMar>
              <w:left w:w="75" w:type="dxa"/>
              <w:right w:w="75" w:type="dxa"/>
            </w:tcMar>
          </w:tcPr>
          <w:p w:rsidR="00732B17" w:rsidRPr="00757559" w:rsidRDefault="00732B17" w:rsidP="00D624A4">
            <w:pPr>
              <w:spacing w:after="0"/>
              <w:rPr>
                <w:rFonts w:ascii="Times New Roman" w:hAnsi="Times New Roman" w:cs="Times New Roman"/>
                <w:sz w:val="24"/>
                <w:szCs w:val="24"/>
              </w:rPr>
            </w:pPr>
            <w:r w:rsidRPr="00757559">
              <w:rPr>
                <w:rFonts w:ascii="Times New Roman" w:hAnsi="Times New Roman" w:cs="Times New Roman"/>
                <w:sz w:val="24"/>
                <w:szCs w:val="24"/>
              </w:rPr>
              <w:t>8</w:t>
            </w:r>
          </w:p>
        </w:tc>
        <w:tc>
          <w:tcPr>
            <w:tcW w:w="905" w:type="dxa"/>
            <w:tcBorders>
              <w:top w:val="single" w:sz="4" w:space="0" w:color="000000"/>
              <w:left w:val="single" w:sz="4" w:space="0" w:color="000000"/>
              <w:bottom w:val="single" w:sz="4" w:space="0" w:color="000000"/>
              <w:right w:val="single" w:sz="4" w:space="0" w:color="000000"/>
            </w:tcBorders>
            <w:tcMar>
              <w:left w:w="75" w:type="dxa"/>
              <w:right w:w="75" w:type="dxa"/>
            </w:tcMar>
          </w:tcPr>
          <w:p w:rsidR="00732B17" w:rsidRPr="00757559" w:rsidRDefault="00732B17" w:rsidP="00D624A4">
            <w:pPr>
              <w:spacing w:after="0"/>
              <w:rPr>
                <w:rFonts w:ascii="Times New Roman" w:hAnsi="Times New Roman" w:cs="Times New Roman"/>
                <w:sz w:val="24"/>
                <w:szCs w:val="24"/>
              </w:rPr>
            </w:pPr>
            <w:r w:rsidRPr="00757559">
              <w:rPr>
                <w:rFonts w:ascii="Times New Roman" w:hAnsi="Times New Roman" w:cs="Times New Roman"/>
                <w:sz w:val="24"/>
                <w:szCs w:val="24"/>
              </w:rPr>
              <w:t>9</w:t>
            </w:r>
          </w:p>
        </w:tc>
        <w:tc>
          <w:tcPr>
            <w:tcW w:w="905" w:type="dxa"/>
            <w:tcBorders>
              <w:top w:val="single" w:sz="4" w:space="0" w:color="000000"/>
              <w:left w:val="single" w:sz="4" w:space="0" w:color="000000"/>
              <w:bottom w:val="single" w:sz="4" w:space="0" w:color="000000"/>
              <w:right w:val="single" w:sz="4" w:space="0" w:color="000000"/>
            </w:tcBorders>
            <w:tcMar>
              <w:left w:w="75" w:type="dxa"/>
              <w:right w:w="75" w:type="dxa"/>
            </w:tcMar>
          </w:tcPr>
          <w:p w:rsidR="00732B17" w:rsidRPr="00757559" w:rsidRDefault="00732B17" w:rsidP="00D624A4">
            <w:pPr>
              <w:spacing w:after="0"/>
              <w:rPr>
                <w:rFonts w:ascii="Times New Roman" w:hAnsi="Times New Roman" w:cs="Times New Roman"/>
                <w:sz w:val="24"/>
                <w:szCs w:val="24"/>
              </w:rPr>
            </w:pPr>
            <w:r w:rsidRPr="00757559">
              <w:rPr>
                <w:rFonts w:ascii="Times New Roman" w:hAnsi="Times New Roman" w:cs="Times New Roman"/>
                <w:sz w:val="24"/>
                <w:szCs w:val="24"/>
              </w:rPr>
              <w:t>10</w:t>
            </w:r>
          </w:p>
        </w:tc>
        <w:tc>
          <w:tcPr>
            <w:tcW w:w="986" w:type="dxa"/>
            <w:tcBorders>
              <w:top w:val="single" w:sz="4" w:space="0" w:color="000000"/>
              <w:left w:val="single" w:sz="4" w:space="0" w:color="000000"/>
              <w:bottom w:val="single" w:sz="4" w:space="0" w:color="000000"/>
              <w:right w:val="single" w:sz="4" w:space="0" w:color="000000"/>
            </w:tcBorders>
            <w:tcMar>
              <w:left w:w="75" w:type="dxa"/>
              <w:right w:w="75" w:type="dxa"/>
            </w:tcMar>
          </w:tcPr>
          <w:p w:rsidR="00732B17" w:rsidRPr="00757559" w:rsidRDefault="00732B17" w:rsidP="00D624A4">
            <w:pPr>
              <w:spacing w:after="0"/>
              <w:rPr>
                <w:rFonts w:ascii="Times New Roman" w:hAnsi="Times New Roman" w:cs="Times New Roman"/>
                <w:sz w:val="24"/>
                <w:szCs w:val="24"/>
              </w:rPr>
            </w:pPr>
            <w:r w:rsidRPr="00757559">
              <w:rPr>
                <w:rFonts w:ascii="Times New Roman" w:hAnsi="Times New Roman" w:cs="Times New Roman"/>
                <w:sz w:val="24"/>
                <w:szCs w:val="24"/>
              </w:rPr>
              <w:t>11</w:t>
            </w:r>
          </w:p>
        </w:tc>
        <w:tc>
          <w:tcPr>
            <w:tcW w:w="2074" w:type="dxa"/>
            <w:tcBorders>
              <w:top w:val="single" w:sz="4" w:space="0" w:color="000000"/>
              <w:left w:val="single" w:sz="4" w:space="0" w:color="000000"/>
              <w:bottom w:val="single" w:sz="4" w:space="0" w:color="000000"/>
              <w:right w:val="single" w:sz="4" w:space="0" w:color="000000"/>
            </w:tcBorders>
            <w:tcMar>
              <w:left w:w="75" w:type="dxa"/>
              <w:right w:w="75" w:type="dxa"/>
            </w:tcMar>
          </w:tcPr>
          <w:p w:rsidR="00732B17" w:rsidRPr="00757559" w:rsidRDefault="00732B17" w:rsidP="00D624A4">
            <w:pPr>
              <w:spacing w:after="0"/>
              <w:rPr>
                <w:rFonts w:ascii="Times New Roman" w:hAnsi="Times New Roman" w:cs="Times New Roman"/>
                <w:sz w:val="24"/>
                <w:szCs w:val="24"/>
              </w:rPr>
            </w:pPr>
            <w:r w:rsidRPr="00757559">
              <w:rPr>
                <w:rFonts w:ascii="Times New Roman" w:hAnsi="Times New Roman" w:cs="Times New Roman"/>
                <w:sz w:val="24"/>
                <w:szCs w:val="24"/>
              </w:rPr>
              <w:t>12</w:t>
            </w:r>
          </w:p>
        </w:tc>
        <w:tc>
          <w:tcPr>
            <w:tcW w:w="2131" w:type="dxa"/>
            <w:tcBorders>
              <w:top w:val="single" w:sz="4" w:space="0" w:color="000000"/>
              <w:left w:val="single" w:sz="4" w:space="0" w:color="000000"/>
              <w:bottom w:val="single" w:sz="4" w:space="0" w:color="000000"/>
              <w:right w:val="single" w:sz="4" w:space="0" w:color="000000"/>
            </w:tcBorders>
            <w:tcMar>
              <w:left w:w="75" w:type="dxa"/>
              <w:right w:w="75" w:type="dxa"/>
            </w:tcMar>
          </w:tcPr>
          <w:p w:rsidR="00732B17" w:rsidRPr="00757559" w:rsidRDefault="00732B17" w:rsidP="00D624A4">
            <w:pPr>
              <w:spacing w:after="0"/>
              <w:rPr>
                <w:rFonts w:ascii="Times New Roman" w:hAnsi="Times New Roman" w:cs="Times New Roman"/>
                <w:sz w:val="24"/>
                <w:szCs w:val="24"/>
              </w:rPr>
            </w:pPr>
            <w:r w:rsidRPr="00757559">
              <w:rPr>
                <w:rFonts w:ascii="Times New Roman" w:hAnsi="Times New Roman" w:cs="Times New Roman"/>
                <w:sz w:val="24"/>
                <w:szCs w:val="24"/>
              </w:rPr>
              <w:t>13</w:t>
            </w:r>
          </w:p>
        </w:tc>
      </w:tr>
      <w:tr w:rsidR="00732B17" w:rsidRPr="00757559" w:rsidTr="00732B17">
        <w:trPr>
          <w:trHeight w:val="185"/>
        </w:trPr>
        <w:tc>
          <w:tcPr>
            <w:tcW w:w="21546" w:type="dxa"/>
            <w:gridSpan w:val="13"/>
            <w:tcBorders>
              <w:top w:val="single" w:sz="4" w:space="0" w:color="000000"/>
              <w:left w:val="single" w:sz="4" w:space="0" w:color="000000"/>
              <w:bottom w:val="single" w:sz="4" w:space="0" w:color="000000"/>
              <w:right w:val="single" w:sz="4" w:space="0" w:color="000000"/>
            </w:tcBorders>
            <w:tcMar>
              <w:left w:w="75" w:type="dxa"/>
              <w:right w:w="75" w:type="dxa"/>
            </w:tcMar>
          </w:tcPr>
          <w:p w:rsidR="00732B17" w:rsidRPr="00757559" w:rsidRDefault="00732B17" w:rsidP="00D624A4">
            <w:pPr>
              <w:spacing w:after="0"/>
              <w:rPr>
                <w:rFonts w:ascii="Times New Roman" w:hAnsi="Times New Roman" w:cs="Times New Roman"/>
                <w:sz w:val="24"/>
                <w:szCs w:val="24"/>
              </w:rPr>
            </w:pPr>
            <w:r w:rsidRPr="00757559">
              <w:rPr>
                <w:rFonts w:ascii="Times New Roman" w:hAnsi="Times New Roman" w:cs="Times New Roman"/>
                <w:sz w:val="24"/>
                <w:szCs w:val="24"/>
              </w:rPr>
              <w:t>1. Задача комплекса процессных мероприятий «Обеспечено своевременное обнародование</w:t>
            </w:r>
          </w:p>
          <w:p w:rsidR="00732B17" w:rsidRPr="00757559" w:rsidRDefault="00732B17" w:rsidP="00D624A4">
            <w:pPr>
              <w:spacing w:after="0"/>
              <w:rPr>
                <w:rFonts w:ascii="Times New Roman" w:hAnsi="Times New Roman" w:cs="Times New Roman"/>
                <w:sz w:val="24"/>
                <w:szCs w:val="24"/>
              </w:rPr>
            </w:pPr>
            <w:r w:rsidRPr="00757559">
              <w:rPr>
                <w:rFonts w:ascii="Times New Roman" w:hAnsi="Times New Roman" w:cs="Times New Roman"/>
                <w:sz w:val="24"/>
                <w:szCs w:val="24"/>
              </w:rPr>
              <w:t>(опубликование) официальной информации о деятельности Администрации Дячкинского сельского поселения, Собрания депутатов Дячкинского сельского поселения в установленном законодательством объеме для жителей Дячкинского сельского поселения</w:t>
            </w:r>
          </w:p>
          <w:p w:rsidR="00732B17" w:rsidRPr="00757559" w:rsidRDefault="00732B17" w:rsidP="00D624A4">
            <w:pPr>
              <w:spacing w:after="0"/>
              <w:rPr>
                <w:rFonts w:ascii="Times New Roman" w:hAnsi="Times New Roman" w:cs="Times New Roman"/>
                <w:sz w:val="24"/>
                <w:szCs w:val="24"/>
              </w:rPr>
            </w:pPr>
          </w:p>
        </w:tc>
      </w:tr>
      <w:tr w:rsidR="00732B17" w:rsidRPr="00757559" w:rsidTr="00732B17">
        <w:trPr>
          <w:trHeight w:val="185"/>
        </w:trPr>
        <w:tc>
          <w:tcPr>
            <w:tcW w:w="1000" w:type="dxa"/>
            <w:tcBorders>
              <w:top w:val="single" w:sz="4" w:space="0" w:color="000000"/>
              <w:left w:val="single" w:sz="4" w:space="0" w:color="000000"/>
              <w:bottom w:val="single" w:sz="4" w:space="0" w:color="000000"/>
              <w:right w:val="single" w:sz="4" w:space="0" w:color="000000"/>
            </w:tcBorders>
          </w:tcPr>
          <w:p w:rsidR="00732B17" w:rsidRPr="00757559" w:rsidRDefault="00732B17" w:rsidP="00D624A4">
            <w:pPr>
              <w:spacing w:after="0"/>
              <w:rPr>
                <w:rFonts w:ascii="Times New Roman" w:hAnsi="Times New Roman" w:cs="Times New Roman"/>
                <w:sz w:val="24"/>
                <w:szCs w:val="24"/>
              </w:rPr>
            </w:pPr>
            <w:r w:rsidRPr="00757559">
              <w:rPr>
                <w:rFonts w:ascii="Times New Roman" w:hAnsi="Times New Roman" w:cs="Times New Roman"/>
                <w:sz w:val="24"/>
                <w:szCs w:val="24"/>
              </w:rPr>
              <w:t>1.1.</w:t>
            </w:r>
          </w:p>
        </w:tc>
        <w:tc>
          <w:tcPr>
            <w:tcW w:w="4790" w:type="dxa"/>
            <w:tcBorders>
              <w:top w:val="single" w:sz="4" w:space="0" w:color="000000"/>
              <w:left w:val="single" w:sz="4" w:space="0" w:color="000000"/>
              <w:bottom w:val="single" w:sz="4" w:space="0" w:color="000000"/>
              <w:right w:val="single" w:sz="4" w:space="0" w:color="000000"/>
            </w:tcBorders>
          </w:tcPr>
          <w:p w:rsidR="00732B17" w:rsidRPr="00757559" w:rsidRDefault="00732B17" w:rsidP="00D624A4">
            <w:pPr>
              <w:spacing w:after="0"/>
              <w:rPr>
                <w:rFonts w:ascii="Times New Roman" w:hAnsi="Times New Roman" w:cs="Times New Roman"/>
                <w:sz w:val="24"/>
                <w:szCs w:val="24"/>
              </w:rPr>
            </w:pPr>
            <w:r w:rsidRPr="00757559">
              <w:rPr>
                <w:rFonts w:ascii="Times New Roman" w:hAnsi="Times New Roman" w:cs="Times New Roman"/>
                <w:sz w:val="24"/>
                <w:szCs w:val="24"/>
              </w:rPr>
              <w:t>Доля опубликованных нормативных правовых актов Администрации Дячкинского сельского поселения, Собрания депутатов Дячкинского сельского поселения в газете «Родная сторона», в Официальном вестнике Дячкинского сельского поселения к общему количеству актов, подлежащих опубликованию в соответствии с законодательством</w:t>
            </w:r>
          </w:p>
          <w:p w:rsidR="00732B17" w:rsidRPr="00757559" w:rsidRDefault="00732B17" w:rsidP="00D624A4">
            <w:pPr>
              <w:spacing w:after="0"/>
              <w:rPr>
                <w:rFonts w:ascii="Times New Roman" w:hAnsi="Times New Roman" w:cs="Times New Roman"/>
                <w:sz w:val="24"/>
                <w:szCs w:val="24"/>
              </w:rPr>
            </w:pPr>
          </w:p>
        </w:tc>
        <w:tc>
          <w:tcPr>
            <w:tcW w:w="2219" w:type="dxa"/>
            <w:tcBorders>
              <w:top w:val="single" w:sz="4" w:space="0" w:color="000000"/>
              <w:left w:val="single" w:sz="4" w:space="0" w:color="000000"/>
              <w:bottom w:val="single" w:sz="4" w:space="0" w:color="000000"/>
              <w:right w:val="single" w:sz="4" w:space="0" w:color="000000"/>
            </w:tcBorders>
          </w:tcPr>
          <w:p w:rsidR="00732B17" w:rsidRPr="00757559" w:rsidRDefault="00732B17" w:rsidP="00D624A4">
            <w:pPr>
              <w:spacing w:after="0"/>
              <w:rPr>
                <w:rFonts w:ascii="Times New Roman" w:hAnsi="Times New Roman" w:cs="Times New Roman"/>
                <w:sz w:val="24"/>
                <w:szCs w:val="24"/>
              </w:rPr>
            </w:pPr>
            <w:r w:rsidRPr="00757559">
              <w:rPr>
                <w:rFonts w:ascii="Times New Roman" w:hAnsi="Times New Roman" w:cs="Times New Roman"/>
                <w:sz w:val="24"/>
                <w:szCs w:val="24"/>
              </w:rPr>
              <w:t>возрастающий</w:t>
            </w:r>
          </w:p>
        </w:tc>
        <w:tc>
          <w:tcPr>
            <w:tcW w:w="1585" w:type="dxa"/>
            <w:tcBorders>
              <w:top w:val="single" w:sz="4" w:space="0" w:color="000000"/>
              <w:left w:val="single" w:sz="4" w:space="0" w:color="000000"/>
              <w:bottom w:val="single" w:sz="4" w:space="0" w:color="000000"/>
              <w:right w:val="single" w:sz="4" w:space="0" w:color="000000"/>
            </w:tcBorders>
            <w:tcMar>
              <w:left w:w="75" w:type="dxa"/>
              <w:right w:w="75" w:type="dxa"/>
            </w:tcMar>
          </w:tcPr>
          <w:p w:rsidR="00732B17" w:rsidRPr="00757559" w:rsidRDefault="00732B17" w:rsidP="00D624A4">
            <w:pPr>
              <w:spacing w:after="0"/>
              <w:rPr>
                <w:rFonts w:ascii="Times New Roman" w:hAnsi="Times New Roman" w:cs="Times New Roman"/>
                <w:sz w:val="24"/>
                <w:szCs w:val="24"/>
              </w:rPr>
            </w:pPr>
            <w:r w:rsidRPr="00757559">
              <w:rPr>
                <w:rFonts w:ascii="Times New Roman" w:hAnsi="Times New Roman" w:cs="Times New Roman"/>
                <w:sz w:val="24"/>
                <w:szCs w:val="24"/>
              </w:rPr>
              <w:t>МП</w:t>
            </w:r>
          </w:p>
        </w:tc>
        <w:tc>
          <w:tcPr>
            <w:tcW w:w="1744" w:type="dxa"/>
            <w:tcBorders>
              <w:top w:val="single" w:sz="6" w:space="0" w:color="000000"/>
              <w:left w:val="single" w:sz="4" w:space="0" w:color="000000"/>
              <w:bottom w:val="single" w:sz="6" w:space="0" w:color="000000"/>
              <w:right w:val="single" w:sz="4" w:space="0" w:color="000000"/>
            </w:tcBorders>
            <w:tcMar>
              <w:top w:w="0" w:type="dxa"/>
              <w:left w:w="75" w:type="dxa"/>
              <w:bottom w:w="0" w:type="dxa"/>
              <w:right w:w="75" w:type="dxa"/>
            </w:tcMar>
          </w:tcPr>
          <w:p w:rsidR="00732B17" w:rsidRPr="00757559" w:rsidRDefault="00732B17" w:rsidP="00D624A4">
            <w:pPr>
              <w:spacing w:after="0"/>
              <w:rPr>
                <w:rFonts w:ascii="Times New Roman" w:hAnsi="Times New Roman" w:cs="Times New Roman"/>
                <w:sz w:val="24"/>
                <w:szCs w:val="24"/>
              </w:rPr>
            </w:pPr>
            <w:r w:rsidRPr="00757559">
              <w:rPr>
                <w:rFonts w:ascii="Times New Roman" w:hAnsi="Times New Roman" w:cs="Times New Roman"/>
                <w:sz w:val="24"/>
                <w:szCs w:val="24"/>
              </w:rPr>
              <w:t>процентов</w:t>
            </w:r>
          </w:p>
        </w:tc>
        <w:tc>
          <w:tcPr>
            <w:tcW w:w="1347" w:type="dxa"/>
            <w:tcBorders>
              <w:top w:val="single" w:sz="6" w:space="0" w:color="000000"/>
              <w:left w:val="single" w:sz="4" w:space="0" w:color="000000"/>
              <w:bottom w:val="single" w:sz="6" w:space="0" w:color="000000"/>
              <w:right w:val="single" w:sz="4" w:space="0" w:color="000000"/>
            </w:tcBorders>
            <w:tcMar>
              <w:left w:w="75" w:type="dxa"/>
              <w:right w:w="75" w:type="dxa"/>
            </w:tcMar>
          </w:tcPr>
          <w:p w:rsidR="00732B17" w:rsidRPr="00757559" w:rsidRDefault="00732B17" w:rsidP="00D624A4">
            <w:pPr>
              <w:spacing w:after="0"/>
              <w:rPr>
                <w:rFonts w:ascii="Times New Roman" w:hAnsi="Times New Roman" w:cs="Times New Roman"/>
                <w:sz w:val="24"/>
                <w:szCs w:val="24"/>
              </w:rPr>
            </w:pPr>
            <w:r w:rsidRPr="00757559">
              <w:rPr>
                <w:rFonts w:ascii="Times New Roman" w:hAnsi="Times New Roman" w:cs="Times New Roman"/>
                <w:sz w:val="24"/>
                <w:szCs w:val="24"/>
              </w:rPr>
              <w:t>100</w:t>
            </w:r>
          </w:p>
        </w:tc>
        <w:tc>
          <w:tcPr>
            <w:tcW w:w="951" w:type="dxa"/>
            <w:tcBorders>
              <w:top w:val="single" w:sz="6" w:space="0" w:color="000000"/>
              <w:left w:val="single" w:sz="4" w:space="0" w:color="000000"/>
              <w:bottom w:val="single" w:sz="6" w:space="0" w:color="000000"/>
              <w:right w:val="single" w:sz="4" w:space="0" w:color="000000"/>
            </w:tcBorders>
            <w:tcMar>
              <w:left w:w="75" w:type="dxa"/>
              <w:right w:w="75" w:type="dxa"/>
            </w:tcMar>
          </w:tcPr>
          <w:p w:rsidR="00732B17" w:rsidRPr="00757559" w:rsidRDefault="00732B17" w:rsidP="00D624A4">
            <w:pPr>
              <w:spacing w:after="0"/>
              <w:rPr>
                <w:rFonts w:ascii="Times New Roman" w:hAnsi="Times New Roman" w:cs="Times New Roman"/>
                <w:sz w:val="24"/>
                <w:szCs w:val="24"/>
              </w:rPr>
            </w:pPr>
            <w:r w:rsidRPr="00757559">
              <w:rPr>
                <w:rFonts w:ascii="Times New Roman" w:hAnsi="Times New Roman" w:cs="Times New Roman"/>
                <w:sz w:val="24"/>
                <w:szCs w:val="24"/>
              </w:rPr>
              <w:t>2024</w:t>
            </w:r>
          </w:p>
        </w:tc>
        <w:tc>
          <w:tcPr>
            <w:tcW w:w="909" w:type="dxa"/>
            <w:tcBorders>
              <w:top w:val="single" w:sz="6" w:space="0" w:color="000000"/>
              <w:left w:val="single" w:sz="4" w:space="0" w:color="000000"/>
              <w:bottom w:val="single" w:sz="6" w:space="0" w:color="000000"/>
              <w:right w:val="single" w:sz="4" w:space="0" w:color="000000"/>
            </w:tcBorders>
            <w:tcMar>
              <w:left w:w="75" w:type="dxa"/>
              <w:right w:w="75" w:type="dxa"/>
            </w:tcMar>
          </w:tcPr>
          <w:p w:rsidR="00732B17" w:rsidRPr="00757559" w:rsidRDefault="00732B17" w:rsidP="00D624A4">
            <w:pPr>
              <w:spacing w:after="0"/>
              <w:rPr>
                <w:rFonts w:ascii="Times New Roman" w:hAnsi="Times New Roman" w:cs="Times New Roman"/>
                <w:sz w:val="24"/>
                <w:szCs w:val="24"/>
              </w:rPr>
            </w:pPr>
            <w:r w:rsidRPr="00757559">
              <w:rPr>
                <w:rFonts w:ascii="Times New Roman" w:hAnsi="Times New Roman" w:cs="Times New Roman"/>
                <w:sz w:val="24"/>
                <w:szCs w:val="24"/>
              </w:rPr>
              <w:t>100</w:t>
            </w:r>
          </w:p>
        </w:tc>
        <w:tc>
          <w:tcPr>
            <w:tcW w:w="905" w:type="dxa"/>
            <w:tcBorders>
              <w:top w:val="single" w:sz="6" w:space="0" w:color="000000"/>
              <w:left w:val="single" w:sz="4" w:space="0" w:color="000000"/>
              <w:bottom w:val="single" w:sz="6" w:space="0" w:color="000000"/>
              <w:right w:val="single" w:sz="4" w:space="0" w:color="000000"/>
            </w:tcBorders>
            <w:tcMar>
              <w:left w:w="75" w:type="dxa"/>
              <w:right w:w="75" w:type="dxa"/>
            </w:tcMar>
          </w:tcPr>
          <w:p w:rsidR="00732B17" w:rsidRPr="00757559" w:rsidRDefault="00732B17" w:rsidP="00D624A4">
            <w:pPr>
              <w:spacing w:after="0"/>
              <w:rPr>
                <w:rFonts w:ascii="Times New Roman" w:hAnsi="Times New Roman" w:cs="Times New Roman"/>
                <w:sz w:val="24"/>
                <w:szCs w:val="24"/>
              </w:rPr>
            </w:pPr>
            <w:r w:rsidRPr="00757559">
              <w:rPr>
                <w:rFonts w:ascii="Times New Roman" w:hAnsi="Times New Roman" w:cs="Times New Roman"/>
                <w:sz w:val="24"/>
                <w:szCs w:val="24"/>
              </w:rPr>
              <w:t>100</w:t>
            </w:r>
          </w:p>
        </w:tc>
        <w:tc>
          <w:tcPr>
            <w:tcW w:w="905" w:type="dxa"/>
            <w:tcBorders>
              <w:top w:val="single" w:sz="6" w:space="0" w:color="000000"/>
              <w:left w:val="single" w:sz="4" w:space="0" w:color="000000"/>
              <w:bottom w:val="single" w:sz="6" w:space="0" w:color="000000"/>
              <w:right w:val="single" w:sz="4" w:space="0" w:color="000000"/>
            </w:tcBorders>
            <w:tcMar>
              <w:left w:w="75" w:type="dxa"/>
              <w:right w:w="75" w:type="dxa"/>
            </w:tcMar>
          </w:tcPr>
          <w:p w:rsidR="00732B17" w:rsidRPr="00757559" w:rsidRDefault="00732B17" w:rsidP="00D624A4">
            <w:pPr>
              <w:spacing w:after="0"/>
              <w:rPr>
                <w:rFonts w:ascii="Times New Roman" w:hAnsi="Times New Roman" w:cs="Times New Roman"/>
                <w:sz w:val="24"/>
                <w:szCs w:val="24"/>
              </w:rPr>
            </w:pPr>
            <w:r w:rsidRPr="00757559">
              <w:rPr>
                <w:rFonts w:ascii="Times New Roman" w:hAnsi="Times New Roman" w:cs="Times New Roman"/>
                <w:sz w:val="24"/>
                <w:szCs w:val="24"/>
              </w:rPr>
              <w:t>100</w:t>
            </w:r>
          </w:p>
        </w:tc>
        <w:tc>
          <w:tcPr>
            <w:tcW w:w="986" w:type="dxa"/>
            <w:tcBorders>
              <w:top w:val="single" w:sz="4" w:space="0" w:color="000000"/>
              <w:left w:val="single" w:sz="4" w:space="0" w:color="000000"/>
              <w:bottom w:val="single" w:sz="4" w:space="0" w:color="000000"/>
              <w:right w:val="single" w:sz="4" w:space="0" w:color="000000"/>
            </w:tcBorders>
            <w:tcMar>
              <w:left w:w="75" w:type="dxa"/>
              <w:right w:w="75" w:type="dxa"/>
            </w:tcMar>
          </w:tcPr>
          <w:p w:rsidR="00732B17" w:rsidRPr="00757559" w:rsidRDefault="00732B17" w:rsidP="00D624A4">
            <w:pPr>
              <w:spacing w:after="0"/>
              <w:rPr>
                <w:rFonts w:ascii="Times New Roman" w:hAnsi="Times New Roman" w:cs="Times New Roman"/>
                <w:sz w:val="24"/>
                <w:szCs w:val="24"/>
              </w:rPr>
            </w:pPr>
            <w:r w:rsidRPr="00757559">
              <w:rPr>
                <w:rFonts w:ascii="Times New Roman" w:hAnsi="Times New Roman" w:cs="Times New Roman"/>
                <w:sz w:val="24"/>
                <w:szCs w:val="24"/>
              </w:rPr>
              <w:t>100</w:t>
            </w:r>
          </w:p>
        </w:tc>
        <w:tc>
          <w:tcPr>
            <w:tcW w:w="2074" w:type="dxa"/>
            <w:tcBorders>
              <w:top w:val="single" w:sz="4" w:space="0" w:color="000000"/>
              <w:left w:val="single" w:sz="4" w:space="0" w:color="000000"/>
              <w:bottom w:val="single" w:sz="4" w:space="0" w:color="000000"/>
              <w:right w:val="single" w:sz="4" w:space="0" w:color="000000"/>
            </w:tcBorders>
            <w:tcMar>
              <w:left w:w="75" w:type="dxa"/>
              <w:right w:w="75" w:type="dxa"/>
            </w:tcMar>
          </w:tcPr>
          <w:p w:rsidR="00732B17" w:rsidRPr="00757559" w:rsidRDefault="00732B17" w:rsidP="00D624A4">
            <w:pPr>
              <w:spacing w:after="0"/>
              <w:rPr>
                <w:rFonts w:ascii="Times New Roman" w:hAnsi="Times New Roman" w:cs="Times New Roman"/>
                <w:sz w:val="24"/>
                <w:szCs w:val="24"/>
              </w:rPr>
            </w:pPr>
            <w:r w:rsidRPr="00757559">
              <w:rPr>
                <w:rFonts w:ascii="Times New Roman" w:hAnsi="Times New Roman" w:cs="Times New Roman"/>
                <w:sz w:val="24"/>
                <w:szCs w:val="24"/>
              </w:rPr>
              <w:t xml:space="preserve">Администрация Дячкинского сельского поселения </w:t>
            </w:r>
          </w:p>
        </w:tc>
        <w:tc>
          <w:tcPr>
            <w:tcW w:w="2131" w:type="dxa"/>
            <w:tcBorders>
              <w:top w:val="single" w:sz="4" w:space="0" w:color="000000"/>
              <w:left w:val="single" w:sz="4" w:space="0" w:color="000000"/>
              <w:bottom w:val="single" w:sz="4" w:space="0" w:color="000000"/>
              <w:right w:val="single" w:sz="4" w:space="0" w:color="000000"/>
            </w:tcBorders>
            <w:tcMar>
              <w:left w:w="75" w:type="dxa"/>
              <w:right w:w="75" w:type="dxa"/>
            </w:tcMar>
          </w:tcPr>
          <w:p w:rsidR="00732B17" w:rsidRPr="00757559" w:rsidRDefault="00732B17" w:rsidP="00D624A4">
            <w:pPr>
              <w:spacing w:after="0"/>
              <w:rPr>
                <w:rFonts w:ascii="Times New Roman" w:hAnsi="Times New Roman" w:cs="Times New Roman"/>
                <w:sz w:val="24"/>
                <w:szCs w:val="24"/>
              </w:rPr>
            </w:pPr>
            <w:r w:rsidRPr="00757559">
              <w:rPr>
                <w:rFonts w:ascii="Times New Roman" w:hAnsi="Times New Roman" w:cs="Times New Roman"/>
                <w:sz w:val="24"/>
                <w:szCs w:val="24"/>
              </w:rPr>
              <w:t>‒</w:t>
            </w:r>
          </w:p>
        </w:tc>
      </w:tr>
      <w:tr w:rsidR="00732B17" w:rsidRPr="00757559" w:rsidTr="00732B17">
        <w:trPr>
          <w:trHeight w:val="3952"/>
        </w:trPr>
        <w:tc>
          <w:tcPr>
            <w:tcW w:w="1000" w:type="dxa"/>
            <w:tcBorders>
              <w:top w:val="single" w:sz="4" w:space="0" w:color="000000"/>
              <w:left w:val="single" w:sz="4" w:space="0" w:color="000000"/>
              <w:bottom w:val="single" w:sz="4" w:space="0" w:color="000000"/>
              <w:right w:val="single" w:sz="4" w:space="0" w:color="000000"/>
            </w:tcBorders>
          </w:tcPr>
          <w:p w:rsidR="00732B17" w:rsidRPr="00757559" w:rsidRDefault="00732B17" w:rsidP="00D624A4">
            <w:pPr>
              <w:spacing w:after="0"/>
              <w:rPr>
                <w:rFonts w:ascii="Times New Roman" w:hAnsi="Times New Roman" w:cs="Times New Roman"/>
                <w:sz w:val="24"/>
                <w:szCs w:val="24"/>
              </w:rPr>
            </w:pPr>
            <w:r w:rsidRPr="00757559">
              <w:rPr>
                <w:rFonts w:ascii="Times New Roman" w:hAnsi="Times New Roman" w:cs="Times New Roman"/>
                <w:sz w:val="24"/>
                <w:szCs w:val="24"/>
              </w:rPr>
              <w:t>1.2.</w:t>
            </w:r>
          </w:p>
        </w:tc>
        <w:tc>
          <w:tcPr>
            <w:tcW w:w="4790" w:type="dxa"/>
            <w:tcBorders>
              <w:top w:val="single" w:sz="4" w:space="0" w:color="000000"/>
              <w:left w:val="single" w:sz="4" w:space="0" w:color="000000"/>
              <w:bottom w:val="single" w:sz="4" w:space="0" w:color="000000"/>
              <w:right w:val="single" w:sz="4" w:space="0" w:color="000000"/>
            </w:tcBorders>
          </w:tcPr>
          <w:p w:rsidR="00732B17" w:rsidRPr="00757559" w:rsidRDefault="00732B17" w:rsidP="00D624A4">
            <w:pPr>
              <w:spacing w:after="0"/>
              <w:rPr>
                <w:rFonts w:ascii="Times New Roman" w:hAnsi="Times New Roman" w:cs="Times New Roman"/>
                <w:sz w:val="24"/>
                <w:szCs w:val="24"/>
              </w:rPr>
            </w:pPr>
            <w:r w:rsidRPr="00757559">
              <w:rPr>
                <w:rFonts w:ascii="Times New Roman" w:hAnsi="Times New Roman" w:cs="Times New Roman"/>
                <w:sz w:val="24"/>
                <w:szCs w:val="24"/>
              </w:rPr>
              <w:t>Доля размещенных (опубликованных) нормативных правовых актов Администрации Дячкинского сельского поселения, Собрания депутатов Дячкинского сельского поселения на официальном сайте Администрации Дячкинского сельского поселения к общему количеству нормативных правовых актов Дячкинского сельского поселения, подлежащих размещению (опубликованию) в соответствии с законодательством</w:t>
            </w:r>
          </w:p>
        </w:tc>
        <w:tc>
          <w:tcPr>
            <w:tcW w:w="2219" w:type="dxa"/>
            <w:tcBorders>
              <w:top w:val="single" w:sz="4" w:space="0" w:color="000000"/>
              <w:left w:val="single" w:sz="4" w:space="0" w:color="000000"/>
              <w:bottom w:val="single" w:sz="4" w:space="0" w:color="000000"/>
              <w:right w:val="single" w:sz="4" w:space="0" w:color="000000"/>
            </w:tcBorders>
          </w:tcPr>
          <w:p w:rsidR="00732B17" w:rsidRPr="00757559" w:rsidRDefault="00732B17" w:rsidP="00D624A4">
            <w:pPr>
              <w:spacing w:after="0"/>
              <w:rPr>
                <w:rFonts w:ascii="Times New Roman" w:hAnsi="Times New Roman" w:cs="Times New Roman"/>
                <w:sz w:val="24"/>
                <w:szCs w:val="24"/>
              </w:rPr>
            </w:pPr>
            <w:r w:rsidRPr="00757559">
              <w:rPr>
                <w:rFonts w:ascii="Times New Roman" w:hAnsi="Times New Roman" w:cs="Times New Roman"/>
                <w:sz w:val="24"/>
                <w:szCs w:val="24"/>
              </w:rPr>
              <w:t>возрастающий</w:t>
            </w:r>
          </w:p>
        </w:tc>
        <w:tc>
          <w:tcPr>
            <w:tcW w:w="1585" w:type="dxa"/>
            <w:tcBorders>
              <w:top w:val="single" w:sz="4" w:space="0" w:color="000000"/>
              <w:left w:val="single" w:sz="4" w:space="0" w:color="000000"/>
              <w:bottom w:val="single" w:sz="4" w:space="0" w:color="000000"/>
              <w:right w:val="single" w:sz="4" w:space="0" w:color="000000"/>
            </w:tcBorders>
            <w:tcMar>
              <w:left w:w="75" w:type="dxa"/>
              <w:right w:w="75" w:type="dxa"/>
            </w:tcMar>
          </w:tcPr>
          <w:p w:rsidR="00732B17" w:rsidRPr="00757559" w:rsidRDefault="00732B17" w:rsidP="00D624A4">
            <w:pPr>
              <w:spacing w:after="0"/>
              <w:rPr>
                <w:rFonts w:ascii="Times New Roman" w:hAnsi="Times New Roman" w:cs="Times New Roman"/>
                <w:sz w:val="24"/>
                <w:szCs w:val="24"/>
              </w:rPr>
            </w:pPr>
            <w:r w:rsidRPr="00757559">
              <w:rPr>
                <w:rFonts w:ascii="Times New Roman" w:hAnsi="Times New Roman" w:cs="Times New Roman"/>
                <w:sz w:val="24"/>
                <w:szCs w:val="24"/>
              </w:rPr>
              <w:t>МП</w:t>
            </w:r>
          </w:p>
        </w:tc>
        <w:tc>
          <w:tcPr>
            <w:tcW w:w="1744" w:type="dxa"/>
            <w:tcBorders>
              <w:top w:val="single" w:sz="6" w:space="0" w:color="000000"/>
              <w:left w:val="single" w:sz="4" w:space="0" w:color="000000"/>
              <w:bottom w:val="single" w:sz="6" w:space="0" w:color="000000"/>
              <w:right w:val="single" w:sz="4" w:space="0" w:color="000000"/>
            </w:tcBorders>
            <w:tcMar>
              <w:top w:w="0" w:type="dxa"/>
              <w:left w:w="75" w:type="dxa"/>
              <w:bottom w:w="0" w:type="dxa"/>
              <w:right w:w="75" w:type="dxa"/>
            </w:tcMar>
          </w:tcPr>
          <w:p w:rsidR="00732B17" w:rsidRPr="00757559" w:rsidRDefault="00732B17" w:rsidP="00D624A4">
            <w:pPr>
              <w:spacing w:after="0"/>
              <w:rPr>
                <w:rFonts w:ascii="Times New Roman" w:hAnsi="Times New Roman" w:cs="Times New Roman"/>
                <w:sz w:val="24"/>
                <w:szCs w:val="24"/>
              </w:rPr>
            </w:pPr>
            <w:r w:rsidRPr="00757559">
              <w:rPr>
                <w:rFonts w:ascii="Times New Roman" w:hAnsi="Times New Roman" w:cs="Times New Roman"/>
                <w:sz w:val="24"/>
                <w:szCs w:val="24"/>
              </w:rPr>
              <w:t>процентов</w:t>
            </w:r>
          </w:p>
        </w:tc>
        <w:tc>
          <w:tcPr>
            <w:tcW w:w="1347" w:type="dxa"/>
            <w:tcBorders>
              <w:top w:val="single" w:sz="6" w:space="0" w:color="000000"/>
              <w:left w:val="single" w:sz="4" w:space="0" w:color="000000"/>
              <w:bottom w:val="single" w:sz="6" w:space="0" w:color="000000"/>
              <w:right w:val="single" w:sz="4" w:space="0" w:color="000000"/>
            </w:tcBorders>
            <w:tcMar>
              <w:left w:w="75" w:type="dxa"/>
              <w:right w:w="75" w:type="dxa"/>
            </w:tcMar>
          </w:tcPr>
          <w:p w:rsidR="00732B17" w:rsidRPr="00757559" w:rsidRDefault="00732B17" w:rsidP="00D624A4">
            <w:pPr>
              <w:spacing w:after="0"/>
              <w:rPr>
                <w:rFonts w:ascii="Times New Roman" w:hAnsi="Times New Roman" w:cs="Times New Roman"/>
                <w:sz w:val="24"/>
                <w:szCs w:val="24"/>
              </w:rPr>
            </w:pPr>
            <w:r w:rsidRPr="00757559">
              <w:rPr>
                <w:rFonts w:ascii="Times New Roman" w:hAnsi="Times New Roman" w:cs="Times New Roman"/>
                <w:sz w:val="24"/>
                <w:szCs w:val="24"/>
              </w:rPr>
              <w:t>100</w:t>
            </w:r>
          </w:p>
        </w:tc>
        <w:tc>
          <w:tcPr>
            <w:tcW w:w="951" w:type="dxa"/>
            <w:tcBorders>
              <w:top w:val="single" w:sz="6" w:space="0" w:color="000000"/>
              <w:left w:val="single" w:sz="4" w:space="0" w:color="000000"/>
              <w:bottom w:val="single" w:sz="6" w:space="0" w:color="000000"/>
              <w:right w:val="single" w:sz="4" w:space="0" w:color="000000"/>
            </w:tcBorders>
            <w:tcMar>
              <w:left w:w="75" w:type="dxa"/>
              <w:right w:w="75" w:type="dxa"/>
            </w:tcMar>
          </w:tcPr>
          <w:p w:rsidR="00732B17" w:rsidRPr="00757559" w:rsidRDefault="00732B17" w:rsidP="00D624A4">
            <w:pPr>
              <w:spacing w:after="0"/>
              <w:rPr>
                <w:rFonts w:ascii="Times New Roman" w:hAnsi="Times New Roman" w:cs="Times New Roman"/>
                <w:sz w:val="24"/>
                <w:szCs w:val="24"/>
              </w:rPr>
            </w:pPr>
            <w:r w:rsidRPr="00757559">
              <w:rPr>
                <w:rFonts w:ascii="Times New Roman" w:hAnsi="Times New Roman" w:cs="Times New Roman"/>
                <w:sz w:val="24"/>
                <w:szCs w:val="24"/>
              </w:rPr>
              <w:t>2024</w:t>
            </w:r>
          </w:p>
        </w:tc>
        <w:tc>
          <w:tcPr>
            <w:tcW w:w="909" w:type="dxa"/>
            <w:tcBorders>
              <w:top w:val="single" w:sz="6" w:space="0" w:color="000000"/>
              <w:left w:val="single" w:sz="4" w:space="0" w:color="000000"/>
              <w:bottom w:val="single" w:sz="6" w:space="0" w:color="000000"/>
              <w:right w:val="single" w:sz="4" w:space="0" w:color="000000"/>
            </w:tcBorders>
            <w:tcMar>
              <w:left w:w="75" w:type="dxa"/>
              <w:right w:w="75" w:type="dxa"/>
            </w:tcMar>
          </w:tcPr>
          <w:p w:rsidR="00732B17" w:rsidRPr="00757559" w:rsidRDefault="00732B17" w:rsidP="00D624A4">
            <w:pPr>
              <w:spacing w:after="0"/>
              <w:rPr>
                <w:rFonts w:ascii="Times New Roman" w:hAnsi="Times New Roman" w:cs="Times New Roman"/>
                <w:sz w:val="24"/>
                <w:szCs w:val="24"/>
              </w:rPr>
            </w:pPr>
            <w:r w:rsidRPr="00757559">
              <w:rPr>
                <w:rFonts w:ascii="Times New Roman" w:hAnsi="Times New Roman" w:cs="Times New Roman"/>
                <w:sz w:val="24"/>
                <w:szCs w:val="24"/>
              </w:rPr>
              <w:t>100</w:t>
            </w:r>
          </w:p>
        </w:tc>
        <w:tc>
          <w:tcPr>
            <w:tcW w:w="905" w:type="dxa"/>
            <w:tcBorders>
              <w:top w:val="single" w:sz="6" w:space="0" w:color="000000"/>
              <w:left w:val="single" w:sz="4" w:space="0" w:color="000000"/>
              <w:bottom w:val="single" w:sz="6" w:space="0" w:color="000000"/>
              <w:right w:val="single" w:sz="4" w:space="0" w:color="000000"/>
            </w:tcBorders>
            <w:tcMar>
              <w:left w:w="75" w:type="dxa"/>
              <w:right w:w="75" w:type="dxa"/>
            </w:tcMar>
          </w:tcPr>
          <w:p w:rsidR="00732B17" w:rsidRPr="00757559" w:rsidRDefault="00732B17" w:rsidP="00D624A4">
            <w:pPr>
              <w:spacing w:after="0"/>
              <w:rPr>
                <w:rFonts w:ascii="Times New Roman" w:hAnsi="Times New Roman" w:cs="Times New Roman"/>
                <w:sz w:val="24"/>
                <w:szCs w:val="24"/>
              </w:rPr>
            </w:pPr>
            <w:r w:rsidRPr="00757559">
              <w:rPr>
                <w:rFonts w:ascii="Times New Roman" w:hAnsi="Times New Roman" w:cs="Times New Roman"/>
                <w:sz w:val="24"/>
                <w:szCs w:val="24"/>
              </w:rPr>
              <w:t>100</w:t>
            </w:r>
          </w:p>
        </w:tc>
        <w:tc>
          <w:tcPr>
            <w:tcW w:w="905" w:type="dxa"/>
            <w:tcBorders>
              <w:top w:val="single" w:sz="6" w:space="0" w:color="000000"/>
              <w:left w:val="single" w:sz="4" w:space="0" w:color="000000"/>
              <w:bottom w:val="single" w:sz="6" w:space="0" w:color="000000"/>
              <w:right w:val="single" w:sz="4" w:space="0" w:color="000000"/>
            </w:tcBorders>
            <w:tcMar>
              <w:left w:w="75" w:type="dxa"/>
              <w:right w:w="75" w:type="dxa"/>
            </w:tcMar>
          </w:tcPr>
          <w:p w:rsidR="00732B17" w:rsidRPr="00757559" w:rsidRDefault="00732B17" w:rsidP="00D624A4">
            <w:pPr>
              <w:spacing w:after="0"/>
              <w:rPr>
                <w:rFonts w:ascii="Times New Roman" w:hAnsi="Times New Roman" w:cs="Times New Roman"/>
                <w:sz w:val="24"/>
                <w:szCs w:val="24"/>
              </w:rPr>
            </w:pPr>
            <w:r w:rsidRPr="00757559">
              <w:rPr>
                <w:rFonts w:ascii="Times New Roman" w:hAnsi="Times New Roman" w:cs="Times New Roman"/>
                <w:sz w:val="24"/>
                <w:szCs w:val="24"/>
              </w:rPr>
              <w:t>100</w:t>
            </w:r>
          </w:p>
        </w:tc>
        <w:tc>
          <w:tcPr>
            <w:tcW w:w="986" w:type="dxa"/>
            <w:tcBorders>
              <w:top w:val="single" w:sz="4" w:space="0" w:color="000000"/>
              <w:left w:val="single" w:sz="4" w:space="0" w:color="000000"/>
              <w:bottom w:val="single" w:sz="4" w:space="0" w:color="000000"/>
              <w:right w:val="single" w:sz="4" w:space="0" w:color="000000"/>
            </w:tcBorders>
            <w:tcMar>
              <w:left w:w="75" w:type="dxa"/>
              <w:right w:w="75" w:type="dxa"/>
            </w:tcMar>
          </w:tcPr>
          <w:p w:rsidR="00732B17" w:rsidRPr="00757559" w:rsidRDefault="00732B17" w:rsidP="00D624A4">
            <w:pPr>
              <w:spacing w:after="0"/>
              <w:rPr>
                <w:rFonts w:ascii="Times New Roman" w:hAnsi="Times New Roman" w:cs="Times New Roman"/>
                <w:sz w:val="24"/>
                <w:szCs w:val="24"/>
              </w:rPr>
            </w:pPr>
            <w:r w:rsidRPr="00757559">
              <w:rPr>
                <w:rFonts w:ascii="Times New Roman" w:hAnsi="Times New Roman" w:cs="Times New Roman"/>
                <w:sz w:val="24"/>
                <w:szCs w:val="24"/>
              </w:rPr>
              <w:t>100</w:t>
            </w:r>
          </w:p>
        </w:tc>
        <w:tc>
          <w:tcPr>
            <w:tcW w:w="2074" w:type="dxa"/>
            <w:tcBorders>
              <w:top w:val="single" w:sz="4" w:space="0" w:color="000000"/>
              <w:left w:val="single" w:sz="4" w:space="0" w:color="000000"/>
              <w:bottom w:val="single" w:sz="4" w:space="0" w:color="000000"/>
              <w:right w:val="single" w:sz="4" w:space="0" w:color="000000"/>
            </w:tcBorders>
            <w:tcMar>
              <w:left w:w="75" w:type="dxa"/>
              <w:right w:w="75" w:type="dxa"/>
            </w:tcMar>
          </w:tcPr>
          <w:p w:rsidR="00732B17" w:rsidRPr="00757559" w:rsidRDefault="00732B17" w:rsidP="00D624A4">
            <w:pPr>
              <w:spacing w:after="0"/>
              <w:rPr>
                <w:rFonts w:ascii="Times New Roman" w:hAnsi="Times New Roman" w:cs="Times New Roman"/>
                <w:sz w:val="24"/>
                <w:szCs w:val="24"/>
              </w:rPr>
            </w:pPr>
            <w:r w:rsidRPr="00757559">
              <w:rPr>
                <w:rFonts w:ascii="Times New Roman" w:hAnsi="Times New Roman" w:cs="Times New Roman"/>
                <w:sz w:val="24"/>
                <w:szCs w:val="24"/>
              </w:rPr>
              <w:t xml:space="preserve">Администрация Дячкинского сельского поселения </w:t>
            </w:r>
          </w:p>
        </w:tc>
        <w:tc>
          <w:tcPr>
            <w:tcW w:w="2131" w:type="dxa"/>
            <w:tcBorders>
              <w:top w:val="single" w:sz="4" w:space="0" w:color="000000"/>
              <w:left w:val="single" w:sz="4" w:space="0" w:color="000000"/>
              <w:bottom w:val="single" w:sz="4" w:space="0" w:color="000000"/>
              <w:right w:val="single" w:sz="4" w:space="0" w:color="000000"/>
            </w:tcBorders>
            <w:tcMar>
              <w:left w:w="75" w:type="dxa"/>
              <w:right w:w="75" w:type="dxa"/>
            </w:tcMar>
          </w:tcPr>
          <w:p w:rsidR="00732B17" w:rsidRPr="00757559" w:rsidRDefault="00732B17" w:rsidP="00D624A4">
            <w:pPr>
              <w:spacing w:after="0"/>
              <w:rPr>
                <w:rFonts w:ascii="Times New Roman" w:hAnsi="Times New Roman" w:cs="Times New Roman"/>
                <w:sz w:val="24"/>
                <w:szCs w:val="24"/>
              </w:rPr>
            </w:pPr>
            <w:r w:rsidRPr="00757559">
              <w:rPr>
                <w:rFonts w:ascii="Times New Roman" w:hAnsi="Times New Roman" w:cs="Times New Roman"/>
                <w:sz w:val="24"/>
                <w:szCs w:val="24"/>
              </w:rPr>
              <w:t>‒</w:t>
            </w:r>
          </w:p>
        </w:tc>
      </w:tr>
    </w:tbl>
    <w:p w:rsidR="00732B17" w:rsidRPr="00757559" w:rsidRDefault="00732B17" w:rsidP="00D624A4">
      <w:pPr>
        <w:spacing w:after="0"/>
        <w:rPr>
          <w:rFonts w:ascii="Times New Roman" w:hAnsi="Times New Roman" w:cs="Times New Roman"/>
          <w:sz w:val="24"/>
          <w:szCs w:val="24"/>
        </w:rPr>
        <w:sectPr w:rsidR="00732B17" w:rsidRPr="00757559" w:rsidSect="004D56C8">
          <w:headerReference w:type="default" r:id="rId63"/>
          <w:footerReference w:type="default" r:id="rId64"/>
          <w:pgSz w:w="23818" w:h="16848" w:orient="landscape"/>
          <w:pgMar w:top="1701" w:right="1134" w:bottom="567" w:left="1134" w:header="709" w:footer="624" w:gutter="0"/>
          <w:cols w:space="720"/>
        </w:sectPr>
      </w:pPr>
    </w:p>
    <w:p w:rsidR="00732B17" w:rsidRPr="00757559" w:rsidRDefault="00732B17" w:rsidP="00D624A4">
      <w:pPr>
        <w:spacing w:after="0"/>
        <w:rPr>
          <w:rFonts w:ascii="Times New Roman" w:hAnsi="Times New Roman" w:cs="Times New Roman"/>
          <w:sz w:val="24"/>
          <w:szCs w:val="24"/>
        </w:rPr>
      </w:pPr>
      <w:r w:rsidRPr="00757559">
        <w:rPr>
          <w:rFonts w:ascii="Times New Roman" w:hAnsi="Times New Roman" w:cs="Times New Roman"/>
          <w:sz w:val="24"/>
          <w:szCs w:val="24"/>
        </w:rPr>
        <w:lastRenderedPageBreak/>
        <w:t>3. Перечень мероприятий (результатов) комплекса процессных мероприятий</w:t>
      </w:r>
    </w:p>
    <w:p w:rsidR="00732B17" w:rsidRPr="00757559" w:rsidRDefault="00732B17" w:rsidP="00D624A4">
      <w:pPr>
        <w:spacing w:after="0"/>
        <w:rPr>
          <w:rFonts w:ascii="Times New Roman" w:hAnsi="Times New Roman" w:cs="Times New Roman"/>
          <w:sz w:val="24"/>
          <w:szCs w:val="24"/>
        </w:rPr>
      </w:pPr>
    </w:p>
    <w:p w:rsidR="00732B17" w:rsidRPr="00757559" w:rsidRDefault="00732B17" w:rsidP="00D624A4">
      <w:pPr>
        <w:spacing w:after="0"/>
        <w:rPr>
          <w:rFonts w:ascii="Times New Roman" w:hAnsi="Times New Roman" w:cs="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01"/>
        <w:gridCol w:w="5161"/>
        <w:gridCol w:w="2789"/>
        <w:gridCol w:w="3367"/>
        <w:gridCol w:w="2202"/>
        <w:gridCol w:w="2056"/>
        <w:gridCol w:w="1371"/>
        <w:gridCol w:w="1200"/>
        <w:gridCol w:w="1200"/>
        <w:gridCol w:w="1200"/>
      </w:tblGrid>
      <w:tr w:rsidR="00732B17" w:rsidRPr="00757559" w:rsidTr="00732B17">
        <w:trPr>
          <w:tblHeader/>
        </w:trPr>
        <w:tc>
          <w:tcPr>
            <w:tcW w:w="100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32B17" w:rsidRPr="00757559" w:rsidRDefault="00732B17" w:rsidP="00D624A4">
            <w:pPr>
              <w:spacing w:after="0"/>
              <w:rPr>
                <w:rFonts w:ascii="Times New Roman" w:hAnsi="Times New Roman" w:cs="Times New Roman"/>
                <w:sz w:val="24"/>
                <w:szCs w:val="24"/>
              </w:rPr>
            </w:pPr>
            <w:r w:rsidRPr="00757559">
              <w:rPr>
                <w:rFonts w:ascii="Times New Roman" w:hAnsi="Times New Roman" w:cs="Times New Roman"/>
                <w:sz w:val="24"/>
                <w:szCs w:val="24"/>
              </w:rPr>
              <w:t>№ п/п</w:t>
            </w:r>
          </w:p>
        </w:tc>
        <w:tc>
          <w:tcPr>
            <w:tcW w:w="516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32B17" w:rsidRPr="00757559" w:rsidRDefault="00732B17" w:rsidP="00D624A4">
            <w:pPr>
              <w:spacing w:after="0"/>
              <w:rPr>
                <w:rFonts w:ascii="Times New Roman" w:hAnsi="Times New Roman" w:cs="Times New Roman"/>
                <w:sz w:val="24"/>
                <w:szCs w:val="24"/>
              </w:rPr>
            </w:pPr>
            <w:r w:rsidRPr="00757559">
              <w:rPr>
                <w:rFonts w:ascii="Times New Roman" w:hAnsi="Times New Roman" w:cs="Times New Roman"/>
                <w:sz w:val="24"/>
                <w:szCs w:val="24"/>
              </w:rPr>
              <w:t>Наименование мероприятия (результата)</w:t>
            </w:r>
          </w:p>
        </w:tc>
        <w:tc>
          <w:tcPr>
            <w:tcW w:w="2789" w:type="dxa"/>
            <w:vMerge w:val="restart"/>
            <w:tcBorders>
              <w:top w:val="single" w:sz="4" w:space="0" w:color="000000"/>
              <w:left w:val="single" w:sz="4" w:space="0" w:color="000000"/>
              <w:bottom w:val="single" w:sz="4" w:space="0" w:color="000000"/>
              <w:right w:val="single" w:sz="4" w:space="0" w:color="000000"/>
            </w:tcBorders>
          </w:tcPr>
          <w:p w:rsidR="00732B17" w:rsidRPr="00757559" w:rsidRDefault="00732B17" w:rsidP="00D624A4">
            <w:pPr>
              <w:spacing w:after="0"/>
              <w:rPr>
                <w:rFonts w:ascii="Times New Roman" w:hAnsi="Times New Roman" w:cs="Times New Roman"/>
                <w:sz w:val="24"/>
                <w:szCs w:val="24"/>
              </w:rPr>
            </w:pPr>
            <w:r w:rsidRPr="00757559">
              <w:rPr>
                <w:rFonts w:ascii="Times New Roman" w:hAnsi="Times New Roman" w:cs="Times New Roman"/>
                <w:sz w:val="24"/>
                <w:szCs w:val="24"/>
              </w:rPr>
              <w:t>Тип мероприятия (результата)</w:t>
            </w:r>
          </w:p>
        </w:tc>
        <w:tc>
          <w:tcPr>
            <w:tcW w:w="3367" w:type="dxa"/>
            <w:vMerge w:val="restart"/>
            <w:tcBorders>
              <w:top w:val="single" w:sz="4" w:space="0" w:color="000000"/>
              <w:left w:val="single" w:sz="4" w:space="0" w:color="000000"/>
              <w:bottom w:val="single" w:sz="4" w:space="0" w:color="000000"/>
              <w:right w:val="single" w:sz="4" w:space="0" w:color="000000"/>
            </w:tcBorders>
          </w:tcPr>
          <w:p w:rsidR="00732B17" w:rsidRPr="00757559" w:rsidRDefault="00732B17" w:rsidP="00D624A4">
            <w:pPr>
              <w:spacing w:after="0"/>
              <w:rPr>
                <w:rFonts w:ascii="Times New Roman" w:hAnsi="Times New Roman" w:cs="Times New Roman"/>
                <w:sz w:val="24"/>
                <w:szCs w:val="24"/>
              </w:rPr>
            </w:pPr>
            <w:r w:rsidRPr="00757559">
              <w:rPr>
                <w:rFonts w:ascii="Times New Roman" w:hAnsi="Times New Roman" w:cs="Times New Roman"/>
                <w:sz w:val="24"/>
                <w:szCs w:val="24"/>
              </w:rPr>
              <w:t>Характеристика</w:t>
            </w:r>
          </w:p>
        </w:tc>
        <w:tc>
          <w:tcPr>
            <w:tcW w:w="220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32B17" w:rsidRPr="00757559" w:rsidRDefault="00732B17" w:rsidP="00D624A4">
            <w:pPr>
              <w:spacing w:after="0"/>
              <w:rPr>
                <w:rFonts w:ascii="Times New Roman" w:hAnsi="Times New Roman" w:cs="Times New Roman"/>
                <w:sz w:val="24"/>
                <w:szCs w:val="24"/>
              </w:rPr>
            </w:pPr>
            <w:r w:rsidRPr="00757559">
              <w:rPr>
                <w:rFonts w:ascii="Times New Roman" w:hAnsi="Times New Roman" w:cs="Times New Roman"/>
                <w:sz w:val="24"/>
                <w:szCs w:val="24"/>
              </w:rPr>
              <w:t xml:space="preserve">Единица измерения </w:t>
            </w:r>
            <w:r w:rsidRPr="00757559">
              <w:rPr>
                <w:rFonts w:ascii="Times New Roman" w:hAnsi="Times New Roman" w:cs="Times New Roman"/>
                <w:sz w:val="24"/>
                <w:szCs w:val="24"/>
              </w:rPr>
              <w:br/>
              <w:t>(по ОКЕИ)</w:t>
            </w:r>
          </w:p>
        </w:tc>
        <w:tc>
          <w:tcPr>
            <w:tcW w:w="3427" w:type="dxa"/>
            <w:gridSpan w:val="2"/>
            <w:tcBorders>
              <w:top w:val="single" w:sz="4" w:space="0" w:color="000000"/>
              <w:left w:val="single" w:sz="4" w:space="0" w:color="000000"/>
              <w:bottom w:val="single" w:sz="4" w:space="0" w:color="000000"/>
              <w:right w:val="single" w:sz="4" w:space="0" w:color="000000"/>
            </w:tcBorders>
          </w:tcPr>
          <w:p w:rsidR="00732B17" w:rsidRPr="00757559" w:rsidRDefault="00732B17" w:rsidP="00D624A4">
            <w:pPr>
              <w:spacing w:after="0"/>
              <w:rPr>
                <w:rFonts w:ascii="Times New Roman" w:hAnsi="Times New Roman" w:cs="Times New Roman"/>
                <w:sz w:val="24"/>
                <w:szCs w:val="24"/>
              </w:rPr>
            </w:pPr>
            <w:r w:rsidRPr="00757559">
              <w:rPr>
                <w:rFonts w:ascii="Times New Roman" w:hAnsi="Times New Roman" w:cs="Times New Roman"/>
                <w:sz w:val="24"/>
                <w:szCs w:val="24"/>
              </w:rPr>
              <w:t>Базовое значение</w:t>
            </w:r>
          </w:p>
        </w:tc>
        <w:tc>
          <w:tcPr>
            <w:tcW w:w="3600" w:type="dxa"/>
            <w:gridSpan w:val="3"/>
            <w:tcBorders>
              <w:top w:val="single" w:sz="4" w:space="0" w:color="000000"/>
              <w:left w:val="single" w:sz="4" w:space="0" w:color="000000"/>
              <w:bottom w:val="single" w:sz="4" w:space="0" w:color="000000"/>
              <w:right w:val="single" w:sz="4" w:space="0" w:color="000000"/>
            </w:tcBorders>
          </w:tcPr>
          <w:p w:rsidR="00732B17" w:rsidRPr="00757559" w:rsidRDefault="00732B17" w:rsidP="00D624A4">
            <w:pPr>
              <w:spacing w:after="0"/>
              <w:rPr>
                <w:rFonts w:ascii="Times New Roman" w:hAnsi="Times New Roman" w:cs="Times New Roman"/>
                <w:sz w:val="24"/>
                <w:szCs w:val="24"/>
              </w:rPr>
            </w:pPr>
            <w:r w:rsidRPr="00757559">
              <w:rPr>
                <w:rFonts w:ascii="Times New Roman" w:hAnsi="Times New Roman" w:cs="Times New Roman"/>
                <w:sz w:val="24"/>
                <w:szCs w:val="24"/>
              </w:rPr>
              <w:t>Значение результата по годам реализации</w:t>
            </w:r>
          </w:p>
        </w:tc>
      </w:tr>
      <w:tr w:rsidR="00732B17" w:rsidRPr="00757559" w:rsidTr="00732B17">
        <w:trPr>
          <w:tblHeader/>
        </w:trPr>
        <w:tc>
          <w:tcPr>
            <w:tcW w:w="1001" w:type="dxa"/>
            <w:vMerge/>
            <w:tcBorders>
              <w:top w:val="single" w:sz="4" w:space="0" w:color="000000"/>
              <w:left w:val="single" w:sz="4" w:space="0" w:color="000000"/>
              <w:bottom w:val="single" w:sz="4" w:space="0" w:color="000000"/>
              <w:right w:val="single" w:sz="4" w:space="0" w:color="000000"/>
            </w:tcBorders>
            <w:shd w:val="clear" w:color="auto" w:fill="auto"/>
          </w:tcPr>
          <w:p w:rsidR="00732B17" w:rsidRPr="00757559" w:rsidRDefault="00732B17" w:rsidP="00D624A4">
            <w:pPr>
              <w:spacing w:after="0"/>
              <w:rPr>
                <w:rFonts w:ascii="Times New Roman" w:hAnsi="Times New Roman" w:cs="Times New Roman"/>
                <w:sz w:val="24"/>
                <w:szCs w:val="24"/>
              </w:rPr>
            </w:pPr>
          </w:p>
        </w:tc>
        <w:tc>
          <w:tcPr>
            <w:tcW w:w="5161" w:type="dxa"/>
            <w:vMerge/>
            <w:tcBorders>
              <w:top w:val="single" w:sz="4" w:space="0" w:color="000000"/>
              <w:left w:val="single" w:sz="4" w:space="0" w:color="000000"/>
              <w:bottom w:val="single" w:sz="4" w:space="0" w:color="000000"/>
              <w:right w:val="single" w:sz="4" w:space="0" w:color="000000"/>
            </w:tcBorders>
            <w:shd w:val="clear" w:color="auto" w:fill="auto"/>
          </w:tcPr>
          <w:p w:rsidR="00732B17" w:rsidRPr="00757559" w:rsidRDefault="00732B17" w:rsidP="00D624A4">
            <w:pPr>
              <w:spacing w:after="0"/>
              <w:rPr>
                <w:rFonts w:ascii="Times New Roman" w:hAnsi="Times New Roman" w:cs="Times New Roman"/>
                <w:sz w:val="24"/>
                <w:szCs w:val="24"/>
              </w:rPr>
            </w:pPr>
          </w:p>
        </w:tc>
        <w:tc>
          <w:tcPr>
            <w:tcW w:w="2789" w:type="dxa"/>
            <w:vMerge/>
            <w:tcBorders>
              <w:top w:val="single" w:sz="4" w:space="0" w:color="000000"/>
              <w:left w:val="single" w:sz="4" w:space="0" w:color="000000"/>
              <w:bottom w:val="single" w:sz="4" w:space="0" w:color="000000"/>
              <w:right w:val="single" w:sz="4" w:space="0" w:color="000000"/>
            </w:tcBorders>
          </w:tcPr>
          <w:p w:rsidR="00732B17" w:rsidRPr="00757559" w:rsidRDefault="00732B17" w:rsidP="00D624A4">
            <w:pPr>
              <w:spacing w:after="0"/>
              <w:rPr>
                <w:rFonts w:ascii="Times New Roman" w:hAnsi="Times New Roman" w:cs="Times New Roman"/>
                <w:sz w:val="24"/>
                <w:szCs w:val="24"/>
              </w:rPr>
            </w:pPr>
          </w:p>
        </w:tc>
        <w:tc>
          <w:tcPr>
            <w:tcW w:w="3367" w:type="dxa"/>
            <w:vMerge/>
            <w:tcBorders>
              <w:top w:val="single" w:sz="4" w:space="0" w:color="000000"/>
              <w:left w:val="single" w:sz="4" w:space="0" w:color="000000"/>
              <w:bottom w:val="single" w:sz="4" w:space="0" w:color="000000"/>
              <w:right w:val="single" w:sz="4" w:space="0" w:color="000000"/>
            </w:tcBorders>
          </w:tcPr>
          <w:p w:rsidR="00732B17" w:rsidRPr="00757559" w:rsidRDefault="00732B17" w:rsidP="00D624A4">
            <w:pPr>
              <w:spacing w:after="0"/>
              <w:rPr>
                <w:rFonts w:ascii="Times New Roman" w:hAnsi="Times New Roman" w:cs="Times New Roman"/>
                <w:sz w:val="24"/>
                <w:szCs w:val="24"/>
              </w:rPr>
            </w:pPr>
          </w:p>
        </w:tc>
        <w:tc>
          <w:tcPr>
            <w:tcW w:w="2202" w:type="dxa"/>
            <w:vMerge/>
            <w:tcBorders>
              <w:top w:val="single" w:sz="4" w:space="0" w:color="000000"/>
              <w:left w:val="single" w:sz="4" w:space="0" w:color="000000"/>
              <w:bottom w:val="single" w:sz="4" w:space="0" w:color="000000"/>
              <w:right w:val="single" w:sz="4" w:space="0" w:color="000000"/>
            </w:tcBorders>
            <w:shd w:val="clear" w:color="auto" w:fill="auto"/>
          </w:tcPr>
          <w:p w:rsidR="00732B17" w:rsidRPr="00757559" w:rsidRDefault="00732B17" w:rsidP="00D624A4">
            <w:pPr>
              <w:spacing w:after="0"/>
              <w:rPr>
                <w:rFonts w:ascii="Times New Roman" w:hAnsi="Times New Roman" w:cs="Times New Roman"/>
                <w:sz w:val="24"/>
                <w:szCs w:val="24"/>
              </w:rPr>
            </w:pPr>
          </w:p>
        </w:tc>
        <w:tc>
          <w:tcPr>
            <w:tcW w:w="2056" w:type="dxa"/>
            <w:tcBorders>
              <w:top w:val="single" w:sz="4" w:space="0" w:color="000000"/>
              <w:left w:val="single" w:sz="4" w:space="0" w:color="000000"/>
              <w:bottom w:val="single" w:sz="4" w:space="0" w:color="000000"/>
              <w:right w:val="single" w:sz="4" w:space="0" w:color="000000"/>
            </w:tcBorders>
          </w:tcPr>
          <w:p w:rsidR="00732B17" w:rsidRPr="00757559" w:rsidRDefault="00732B17" w:rsidP="00D624A4">
            <w:pPr>
              <w:spacing w:after="0"/>
              <w:rPr>
                <w:rFonts w:ascii="Times New Roman" w:hAnsi="Times New Roman" w:cs="Times New Roman"/>
                <w:sz w:val="24"/>
                <w:szCs w:val="24"/>
              </w:rPr>
            </w:pPr>
            <w:r w:rsidRPr="00757559">
              <w:rPr>
                <w:rFonts w:ascii="Times New Roman" w:hAnsi="Times New Roman" w:cs="Times New Roman"/>
                <w:sz w:val="24"/>
                <w:szCs w:val="24"/>
              </w:rPr>
              <w:t>значение</w:t>
            </w:r>
          </w:p>
        </w:tc>
        <w:tc>
          <w:tcPr>
            <w:tcW w:w="1371" w:type="dxa"/>
            <w:tcBorders>
              <w:top w:val="single" w:sz="4" w:space="0" w:color="000000"/>
              <w:left w:val="single" w:sz="4" w:space="0" w:color="000000"/>
              <w:bottom w:val="single" w:sz="4" w:space="0" w:color="000000"/>
              <w:right w:val="single" w:sz="4" w:space="0" w:color="000000"/>
            </w:tcBorders>
          </w:tcPr>
          <w:p w:rsidR="00732B17" w:rsidRPr="00757559" w:rsidRDefault="00732B17" w:rsidP="00D624A4">
            <w:pPr>
              <w:spacing w:after="0"/>
              <w:rPr>
                <w:rFonts w:ascii="Times New Roman" w:hAnsi="Times New Roman" w:cs="Times New Roman"/>
                <w:sz w:val="24"/>
                <w:szCs w:val="24"/>
              </w:rPr>
            </w:pPr>
            <w:r w:rsidRPr="00757559">
              <w:rPr>
                <w:rFonts w:ascii="Times New Roman" w:hAnsi="Times New Roman" w:cs="Times New Roman"/>
                <w:sz w:val="24"/>
                <w:szCs w:val="24"/>
              </w:rPr>
              <w:t>год</w:t>
            </w:r>
          </w:p>
        </w:tc>
        <w:tc>
          <w:tcPr>
            <w:tcW w:w="1200" w:type="dxa"/>
            <w:tcBorders>
              <w:top w:val="single" w:sz="4" w:space="0" w:color="000000"/>
              <w:left w:val="single" w:sz="4" w:space="0" w:color="000000"/>
              <w:bottom w:val="single" w:sz="4" w:space="0" w:color="000000"/>
              <w:right w:val="single" w:sz="4" w:space="0" w:color="000000"/>
            </w:tcBorders>
            <w:shd w:val="clear" w:color="auto" w:fill="auto"/>
          </w:tcPr>
          <w:p w:rsidR="00732B17" w:rsidRPr="00757559" w:rsidRDefault="00732B17" w:rsidP="00D624A4">
            <w:pPr>
              <w:spacing w:after="0"/>
              <w:rPr>
                <w:rFonts w:ascii="Times New Roman" w:hAnsi="Times New Roman" w:cs="Times New Roman"/>
                <w:sz w:val="24"/>
                <w:szCs w:val="24"/>
              </w:rPr>
            </w:pPr>
            <w:r w:rsidRPr="00757559">
              <w:rPr>
                <w:rFonts w:ascii="Times New Roman" w:hAnsi="Times New Roman" w:cs="Times New Roman"/>
                <w:sz w:val="24"/>
                <w:szCs w:val="24"/>
              </w:rPr>
              <w:t>2025</w:t>
            </w:r>
          </w:p>
        </w:tc>
        <w:tc>
          <w:tcPr>
            <w:tcW w:w="1200" w:type="dxa"/>
            <w:tcBorders>
              <w:top w:val="single" w:sz="4" w:space="0" w:color="000000"/>
              <w:left w:val="single" w:sz="4" w:space="0" w:color="000000"/>
              <w:bottom w:val="single" w:sz="4" w:space="0" w:color="000000"/>
              <w:right w:val="single" w:sz="4" w:space="0" w:color="000000"/>
            </w:tcBorders>
            <w:shd w:val="clear" w:color="auto" w:fill="auto"/>
          </w:tcPr>
          <w:p w:rsidR="00732B17" w:rsidRPr="00757559" w:rsidRDefault="00732B17" w:rsidP="00D624A4">
            <w:pPr>
              <w:spacing w:after="0"/>
              <w:rPr>
                <w:rFonts w:ascii="Times New Roman" w:hAnsi="Times New Roman" w:cs="Times New Roman"/>
                <w:sz w:val="24"/>
                <w:szCs w:val="24"/>
              </w:rPr>
            </w:pPr>
            <w:r w:rsidRPr="00757559">
              <w:rPr>
                <w:rFonts w:ascii="Times New Roman" w:hAnsi="Times New Roman" w:cs="Times New Roman"/>
                <w:sz w:val="24"/>
                <w:szCs w:val="24"/>
              </w:rPr>
              <w:t>2026</w:t>
            </w:r>
          </w:p>
        </w:tc>
        <w:tc>
          <w:tcPr>
            <w:tcW w:w="1200" w:type="dxa"/>
            <w:tcBorders>
              <w:top w:val="single" w:sz="4" w:space="0" w:color="000000"/>
              <w:left w:val="single" w:sz="4" w:space="0" w:color="000000"/>
              <w:bottom w:val="single" w:sz="4" w:space="0" w:color="000000"/>
              <w:right w:val="single" w:sz="4" w:space="0" w:color="000000"/>
            </w:tcBorders>
            <w:shd w:val="clear" w:color="auto" w:fill="auto"/>
          </w:tcPr>
          <w:p w:rsidR="00732B17" w:rsidRPr="00757559" w:rsidRDefault="00732B17" w:rsidP="00D624A4">
            <w:pPr>
              <w:spacing w:after="0"/>
              <w:rPr>
                <w:rFonts w:ascii="Times New Roman" w:hAnsi="Times New Roman" w:cs="Times New Roman"/>
                <w:sz w:val="24"/>
                <w:szCs w:val="24"/>
              </w:rPr>
            </w:pPr>
            <w:r w:rsidRPr="00757559">
              <w:rPr>
                <w:rFonts w:ascii="Times New Roman" w:hAnsi="Times New Roman" w:cs="Times New Roman"/>
                <w:sz w:val="24"/>
                <w:szCs w:val="24"/>
              </w:rPr>
              <w:t>2027</w:t>
            </w:r>
          </w:p>
        </w:tc>
      </w:tr>
    </w:tbl>
    <w:p w:rsidR="00732B17" w:rsidRPr="00757559" w:rsidRDefault="00732B17" w:rsidP="00D624A4">
      <w:pPr>
        <w:spacing w:after="0"/>
        <w:rPr>
          <w:rFonts w:ascii="Times New Roman" w:hAnsi="Times New Roman" w:cs="Times New Roman"/>
          <w:sz w:val="24"/>
          <w:szCs w:val="24"/>
        </w:rPr>
      </w:pPr>
    </w:p>
    <w:tbl>
      <w:tblPr>
        <w:tblW w:w="215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01"/>
        <w:gridCol w:w="5161"/>
        <w:gridCol w:w="2789"/>
        <w:gridCol w:w="3367"/>
        <w:gridCol w:w="2202"/>
        <w:gridCol w:w="2056"/>
        <w:gridCol w:w="1371"/>
        <w:gridCol w:w="1200"/>
        <w:gridCol w:w="1200"/>
        <w:gridCol w:w="1200"/>
      </w:tblGrid>
      <w:tr w:rsidR="00732B17" w:rsidRPr="00757559" w:rsidTr="00732B17">
        <w:trPr>
          <w:tblHeader/>
        </w:trPr>
        <w:tc>
          <w:tcPr>
            <w:tcW w:w="1001" w:type="dxa"/>
            <w:tcBorders>
              <w:top w:val="single" w:sz="4" w:space="0" w:color="000000"/>
              <w:left w:val="single" w:sz="4" w:space="0" w:color="000000"/>
              <w:bottom w:val="single" w:sz="4" w:space="0" w:color="000000"/>
              <w:right w:val="single" w:sz="4" w:space="0" w:color="000000"/>
            </w:tcBorders>
            <w:shd w:val="clear" w:color="auto" w:fill="auto"/>
          </w:tcPr>
          <w:p w:rsidR="00732B17" w:rsidRPr="00757559" w:rsidRDefault="00732B17" w:rsidP="00D624A4">
            <w:pPr>
              <w:spacing w:after="0"/>
              <w:rPr>
                <w:rFonts w:ascii="Times New Roman" w:hAnsi="Times New Roman" w:cs="Times New Roman"/>
                <w:sz w:val="24"/>
                <w:szCs w:val="24"/>
              </w:rPr>
            </w:pPr>
            <w:r w:rsidRPr="00757559">
              <w:rPr>
                <w:rFonts w:ascii="Times New Roman" w:hAnsi="Times New Roman" w:cs="Times New Roman"/>
                <w:sz w:val="24"/>
                <w:szCs w:val="24"/>
              </w:rPr>
              <w:t>1</w:t>
            </w:r>
          </w:p>
        </w:tc>
        <w:tc>
          <w:tcPr>
            <w:tcW w:w="5161" w:type="dxa"/>
            <w:tcBorders>
              <w:top w:val="single" w:sz="4" w:space="0" w:color="000000"/>
              <w:left w:val="single" w:sz="4" w:space="0" w:color="000000"/>
              <w:bottom w:val="single" w:sz="4" w:space="0" w:color="000000"/>
              <w:right w:val="single" w:sz="4" w:space="0" w:color="000000"/>
            </w:tcBorders>
            <w:shd w:val="clear" w:color="auto" w:fill="auto"/>
          </w:tcPr>
          <w:p w:rsidR="00732B17" w:rsidRPr="00757559" w:rsidRDefault="00732B17" w:rsidP="00D624A4">
            <w:pPr>
              <w:spacing w:after="0"/>
              <w:rPr>
                <w:rFonts w:ascii="Times New Roman" w:hAnsi="Times New Roman" w:cs="Times New Roman"/>
                <w:sz w:val="24"/>
                <w:szCs w:val="24"/>
              </w:rPr>
            </w:pPr>
            <w:r w:rsidRPr="00757559">
              <w:rPr>
                <w:rFonts w:ascii="Times New Roman" w:hAnsi="Times New Roman" w:cs="Times New Roman"/>
                <w:sz w:val="24"/>
                <w:szCs w:val="24"/>
              </w:rPr>
              <w:t>2</w:t>
            </w:r>
          </w:p>
        </w:tc>
        <w:tc>
          <w:tcPr>
            <w:tcW w:w="2789" w:type="dxa"/>
            <w:tcBorders>
              <w:top w:val="single" w:sz="4" w:space="0" w:color="000000"/>
              <w:left w:val="single" w:sz="4" w:space="0" w:color="000000"/>
              <w:bottom w:val="single" w:sz="4" w:space="0" w:color="000000"/>
              <w:right w:val="single" w:sz="4" w:space="0" w:color="000000"/>
            </w:tcBorders>
          </w:tcPr>
          <w:p w:rsidR="00732B17" w:rsidRPr="00757559" w:rsidRDefault="00732B17" w:rsidP="00D624A4">
            <w:pPr>
              <w:spacing w:after="0"/>
              <w:rPr>
                <w:rFonts w:ascii="Times New Roman" w:hAnsi="Times New Roman" w:cs="Times New Roman"/>
                <w:sz w:val="24"/>
                <w:szCs w:val="24"/>
              </w:rPr>
            </w:pPr>
            <w:r w:rsidRPr="00757559">
              <w:rPr>
                <w:rFonts w:ascii="Times New Roman" w:hAnsi="Times New Roman" w:cs="Times New Roman"/>
                <w:sz w:val="24"/>
                <w:szCs w:val="24"/>
              </w:rPr>
              <w:t>3</w:t>
            </w:r>
          </w:p>
        </w:tc>
        <w:tc>
          <w:tcPr>
            <w:tcW w:w="3367" w:type="dxa"/>
            <w:tcBorders>
              <w:top w:val="single" w:sz="4" w:space="0" w:color="000000"/>
              <w:left w:val="single" w:sz="4" w:space="0" w:color="000000"/>
              <w:bottom w:val="single" w:sz="4" w:space="0" w:color="000000"/>
              <w:right w:val="single" w:sz="4" w:space="0" w:color="000000"/>
            </w:tcBorders>
          </w:tcPr>
          <w:p w:rsidR="00732B17" w:rsidRPr="00757559" w:rsidRDefault="00732B17" w:rsidP="00D624A4">
            <w:pPr>
              <w:spacing w:after="0"/>
              <w:rPr>
                <w:rFonts w:ascii="Times New Roman" w:hAnsi="Times New Roman" w:cs="Times New Roman"/>
                <w:sz w:val="24"/>
                <w:szCs w:val="24"/>
              </w:rPr>
            </w:pPr>
            <w:r w:rsidRPr="00757559">
              <w:rPr>
                <w:rFonts w:ascii="Times New Roman" w:hAnsi="Times New Roman" w:cs="Times New Roman"/>
                <w:sz w:val="24"/>
                <w:szCs w:val="24"/>
              </w:rPr>
              <w:t>4</w:t>
            </w:r>
          </w:p>
        </w:tc>
        <w:tc>
          <w:tcPr>
            <w:tcW w:w="2202" w:type="dxa"/>
            <w:tcBorders>
              <w:top w:val="single" w:sz="4" w:space="0" w:color="000000"/>
              <w:left w:val="single" w:sz="4" w:space="0" w:color="000000"/>
              <w:bottom w:val="single" w:sz="4" w:space="0" w:color="000000"/>
              <w:right w:val="single" w:sz="4" w:space="0" w:color="000000"/>
            </w:tcBorders>
            <w:shd w:val="clear" w:color="auto" w:fill="auto"/>
          </w:tcPr>
          <w:p w:rsidR="00732B17" w:rsidRPr="00757559" w:rsidRDefault="00732B17" w:rsidP="00D624A4">
            <w:pPr>
              <w:spacing w:after="0"/>
              <w:rPr>
                <w:rFonts w:ascii="Times New Roman" w:hAnsi="Times New Roman" w:cs="Times New Roman"/>
                <w:sz w:val="24"/>
                <w:szCs w:val="24"/>
              </w:rPr>
            </w:pPr>
            <w:r w:rsidRPr="00757559">
              <w:rPr>
                <w:rFonts w:ascii="Times New Roman" w:hAnsi="Times New Roman" w:cs="Times New Roman"/>
                <w:sz w:val="24"/>
                <w:szCs w:val="24"/>
              </w:rPr>
              <w:t>5</w:t>
            </w:r>
          </w:p>
        </w:tc>
        <w:tc>
          <w:tcPr>
            <w:tcW w:w="2056" w:type="dxa"/>
            <w:tcBorders>
              <w:top w:val="single" w:sz="4" w:space="0" w:color="000000"/>
              <w:left w:val="single" w:sz="4" w:space="0" w:color="000000"/>
              <w:bottom w:val="single" w:sz="4" w:space="0" w:color="000000"/>
              <w:right w:val="single" w:sz="4" w:space="0" w:color="000000"/>
            </w:tcBorders>
            <w:shd w:val="clear" w:color="auto" w:fill="auto"/>
          </w:tcPr>
          <w:p w:rsidR="00732B17" w:rsidRPr="00757559" w:rsidRDefault="00732B17" w:rsidP="00D624A4">
            <w:pPr>
              <w:spacing w:after="0"/>
              <w:rPr>
                <w:rFonts w:ascii="Times New Roman" w:hAnsi="Times New Roman" w:cs="Times New Roman"/>
                <w:sz w:val="24"/>
                <w:szCs w:val="24"/>
              </w:rPr>
            </w:pPr>
            <w:r w:rsidRPr="00757559">
              <w:rPr>
                <w:rFonts w:ascii="Times New Roman" w:hAnsi="Times New Roman" w:cs="Times New Roman"/>
                <w:sz w:val="24"/>
                <w:szCs w:val="24"/>
              </w:rPr>
              <w:t>6</w:t>
            </w:r>
          </w:p>
        </w:tc>
        <w:tc>
          <w:tcPr>
            <w:tcW w:w="1371" w:type="dxa"/>
            <w:tcBorders>
              <w:top w:val="single" w:sz="4" w:space="0" w:color="000000"/>
              <w:left w:val="single" w:sz="4" w:space="0" w:color="000000"/>
              <w:bottom w:val="single" w:sz="4" w:space="0" w:color="000000"/>
              <w:right w:val="single" w:sz="4" w:space="0" w:color="000000"/>
            </w:tcBorders>
          </w:tcPr>
          <w:p w:rsidR="00732B17" w:rsidRPr="00757559" w:rsidRDefault="00732B17" w:rsidP="00D624A4">
            <w:pPr>
              <w:spacing w:after="0"/>
              <w:rPr>
                <w:rFonts w:ascii="Times New Roman" w:hAnsi="Times New Roman" w:cs="Times New Roman"/>
                <w:sz w:val="24"/>
                <w:szCs w:val="24"/>
              </w:rPr>
            </w:pPr>
            <w:r w:rsidRPr="00757559">
              <w:rPr>
                <w:rFonts w:ascii="Times New Roman" w:hAnsi="Times New Roman" w:cs="Times New Roman"/>
                <w:sz w:val="24"/>
                <w:szCs w:val="24"/>
              </w:rPr>
              <w:t>7</w:t>
            </w:r>
          </w:p>
        </w:tc>
        <w:tc>
          <w:tcPr>
            <w:tcW w:w="1200" w:type="dxa"/>
            <w:tcBorders>
              <w:top w:val="single" w:sz="4" w:space="0" w:color="000000"/>
              <w:left w:val="single" w:sz="4" w:space="0" w:color="000000"/>
              <w:bottom w:val="single" w:sz="4" w:space="0" w:color="000000"/>
              <w:right w:val="single" w:sz="4" w:space="0" w:color="000000"/>
            </w:tcBorders>
            <w:shd w:val="clear" w:color="auto" w:fill="auto"/>
          </w:tcPr>
          <w:p w:rsidR="00732B17" w:rsidRPr="00757559" w:rsidRDefault="00732B17" w:rsidP="00D624A4">
            <w:pPr>
              <w:spacing w:after="0"/>
              <w:rPr>
                <w:rFonts w:ascii="Times New Roman" w:hAnsi="Times New Roman" w:cs="Times New Roman"/>
                <w:sz w:val="24"/>
                <w:szCs w:val="24"/>
              </w:rPr>
            </w:pPr>
            <w:r w:rsidRPr="00757559">
              <w:rPr>
                <w:rFonts w:ascii="Times New Roman" w:hAnsi="Times New Roman" w:cs="Times New Roman"/>
                <w:sz w:val="24"/>
                <w:szCs w:val="24"/>
              </w:rPr>
              <w:t>8</w:t>
            </w:r>
          </w:p>
        </w:tc>
        <w:tc>
          <w:tcPr>
            <w:tcW w:w="1200" w:type="dxa"/>
            <w:tcBorders>
              <w:top w:val="single" w:sz="4" w:space="0" w:color="000000"/>
              <w:left w:val="single" w:sz="4" w:space="0" w:color="000000"/>
              <w:bottom w:val="single" w:sz="4" w:space="0" w:color="000000"/>
              <w:right w:val="single" w:sz="4" w:space="0" w:color="000000"/>
            </w:tcBorders>
            <w:shd w:val="clear" w:color="auto" w:fill="auto"/>
          </w:tcPr>
          <w:p w:rsidR="00732B17" w:rsidRPr="00757559" w:rsidRDefault="00732B17" w:rsidP="00D624A4">
            <w:pPr>
              <w:spacing w:after="0"/>
              <w:rPr>
                <w:rFonts w:ascii="Times New Roman" w:hAnsi="Times New Roman" w:cs="Times New Roman"/>
                <w:sz w:val="24"/>
                <w:szCs w:val="24"/>
              </w:rPr>
            </w:pPr>
            <w:r w:rsidRPr="00757559">
              <w:rPr>
                <w:rFonts w:ascii="Times New Roman" w:hAnsi="Times New Roman" w:cs="Times New Roman"/>
                <w:sz w:val="24"/>
                <w:szCs w:val="24"/>
              </w:rPr>
              <w:t>9</w:t>
            </w:r>
          </w:p>
        </w:tc>
        <w:tc>
          <w:tcPr>
            <w:tcW w:w="1200" w:type="dxa"/>
            <w:tcBorders>
              <w:top w:val="single" w:sz="4" w:space="0" w:color="000000"/>
              <w:left w:val="single" w:sz="4" w:space="0" w:color="000000"/>
              <w:bottom w:val="single" w:sz="4" w:space="0" w:color="000000"/>
              <w:right w:val="single" w:sz="4" w:space="0" w:color="000000"/>
            </w:tcBorders>
            <w:shd w:val="clear" w:color="auto" w:fill="auto"/>
          </w:tcPr>
          <w:p w:rsidR="00732B17" w:rsidRPr="00757559" w:rsidRDefault="00732B17" w:rsidP="00D624A4">
            <w:pPr>
              <w:spacing w:after="0"/>
              <w:rPr>
                <w:rFonts w:ascii="Times New Roman" w:hAnsi="Times New Roman" w:cs="Times New Roman"/>
                <w:sz w:val="24"/>
                <w:szCs w:val="24"/>
              </w:rPr>
            </w:pPr>
            <w:r w:rsidRPr="00757559">
              <w:rPr>
                <w:rFonts w:ascii="Times New Roman" w:hAnsi="Times New Roman" w:cs="Times New Roman"/>
                <w:sz w:val="24"/>
                <w:szCs w:val="24"/>
              </w:rPr>
              <w:t>10</w:t>
            </w:r>
          </w:p>
        </w:tc>
      </w:tr>
      <w:tr w:rsidR="00732B17" w:rsidRPr="00757559" w:rsidTr="00732B17">
        <w:tc>
          <w:tcPr>
            <w:tcW w:w="21547" w:type="dxa"/>
            <w:gridSpan w:val="10"/>
            <w:tcBorders>
              <w:top w:val="single" w:sz="4" w:space="0" w:color="000000"/>
              <w:left w:val="single" w:sz="4" w:space="0" w:color="000000"/>
              <w:bottom w:val="single" w:sz="4" w:space="0" w:color="000000"/>
              <w:right w:val="single" w:sz="4" w:space="0" w:color="000000"/>
            </w:tcBorders>
            <w:shd w:val="clear" w:color="auto" w:fill="auto"/>
          </w:tcPr>
          <w:p w:rsidR="00732B17" w:rsidRPr="00757559" w:rsidRDefault="00732B17" w:rsidP="00D624A4">
            <w:pPr>
              <w:spacing w:after="0"/>
              <w:rPr>
                <w:rFonts w:ascii="Times New Roman" w:hAnsi="Times New Roman" w:cs="Times New Roman"/>
                <w:sz w:val="24"/>
                <w:szCs w:val="24"/>
              </w:rPr>
            </w:pPr>
            <w:r w:rsidRPr="00757559">
              <w:rPr>
                <w:rFonts w:ascii="Times New Roman" w:hAnsi="Times New Roman" w:cs="Times New Roman"/>
                <w:sz w:val="24"/>
                <w:szCs w:val="24"/>
              </w:rPr>
              <w:t>1. Задача комплекса процессных мероприятий «Обеспечено своевременное обнародование</w:t>
            </w:r>
          </w:p>
          <w:p w:rsidR="00732B17" w:rsidRPr="00757559" w:rsidRDefault="00732B17" w:rsidP="00D624A4">
            <w:pPr>
              <w:spacing w:after="0"/>
              <w:rPr>
                <w:rFonts w:ascii="Times New Roman" w:hAnsi="Times New Roman" w:cs="Times New Roman"/>
                <w:sz w:val="24"/>
                <w:szCs w:val="24"/>
              </w:rPr>
            </w:pPr>
            <w:r w:rsidRPr="00757559">
              <w:rPr>
                <w:rFonts w:ascii="Times New Roman" w:hAnsi="Times New Roman" w:cs="Times New Roman"/>
                <w:sz w:val="24"/>
                <w:szCs w:val="24"/>
              </w:rPr>
              <w:t xml:space="preserve"> (опубликование) официальной информации о деятельности Администрации Дячкинского сельского поселения,</w:t>
            </w:r>
          </w:p>
          <w:p w:rsidR="00732B17" w:rsidRPr="00757559" w:rsidRDefault="00732B17" w:rsidP="00D624A4">
            <w:pPr>
              <w:spacing w:after="0"/>
              <w:rPr>
                <w:rFonts w:ascii="Times New Roman" w:hAnsi="Times New Roman" w:cs="Times New Roman"/>
                <w:sz w:val="24"/>
                <w:szCs w:val="24"/>
              </w:rPr>
            </w:pPr>
            <w:r w:rsidRPr="00757559">
              <w:rPr>
                <w:rFonts w:ascii="Times New Roman" w:hAnsi="Times New Roman" w:cs="Times New Roman"/>
                <w:sz w:val="24"/>
                <w:szCs w:val="24"/>
              </w:rPr>
              <w:t>Собрания депутатов Дячкинского сельского поселения в установленном законодательством объеме для жителей Дячкинского сельского поселения»</w:t>
            </w:r>
          </w:p>
        </w:tc>
      </w:tr>
      <w:tr w:rsidR="00732B17" w:rsidRPr="00757559" w:rsidTr="00732B17">
        <w:tc>
          <w:tcPr>
            <w:tcW w:w="1001" w:type="dxa"/>
            <w:tcBorders>
              <w:top w:val="single" w:sz="4" w:space="0" w:color="000000"/>
              <w:left w:val="single" w:sz="4" w:space="0" w:color="000000"/>
              <w:bottom w:val="single" w:sz="4" w:space="0" w:color="000000"/>
              <w:right w:val="single" w:sz="4" w:space="0" w:color="000000"/>
            </w:tcBorders>
            <w:shd w:val="clear" w:color="auto" w:fill="auto"/>
          </w:tcPr>
          <w:p w:rsidR="00732B17" w:rsidRPr="00757559" w:rsidRDefault="00732B17" w:rsidP="00D624A4">
            <w:pPr>
              <w:spacing w:after="0"/>
              <w:rPr>
                <w:rFonts w:ascii="Times New Roman" w:hAnsi="Times New Roman" w:cs="Times New Roman"/>
                <w:sz w:val="24"/>
                <w:szCs w:val="24"/>
              </w:rPr>
            </w:pPr>
            <w:r w:rsidRPr="00757559">
              <w:rPr>
                <w:rFonts w:ascii="Times New Roman" w:hAnsi="Times New Roman" w:cs="Times New Roman"/>
                <w:sz w:val="24"/>
                <w:szCs w:val="24"/>
              </w:rPr>
              <w:t>1.1.</w:t>
            </w:r>
          </w:p>
        </w:tc>
        <w:tc>
          <w:tcPr>
            <w:tcW w:w="51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32B17" w:rsidRPr="00757559" w:rsidRDefault="00732B17" w:rsidP="00D624A4">
            <w:pPr>
              <w:spacing w:after="0"/>
              <w:rPr>
                <w:rFonts w:ascii="Times New Roman" w:hAnsi="Times New Roman" w:cs="Times New Roman"/>
                <w:sz w:val="24"/>
                <w:szCs w:val="24"/>
              </w:rPr>
            </w:pPr>
            <w:r w:rsidRPr="00757559">
              <w:rPr>
                <w:rFonts w:ascii="Times New Roman" w:hAnsi="Times New Roman" w:cs="Times New Roman"/>
                <w:sz w:val="24"/>
                <w:szCs w:val="24"/>
              </w:rPr>
              <w:t>Официальное опубликование нормативных правовых актов Администрации Дячкинского сельского поселения, Собрания депутатов Дячкинского сельского поселения в газете «Родная сторона», в Официальном вестнике Дячкинского сельского поселения к общему количеству актов, подлежащих опубликованию в соответствии с законодательством</w:t>
            </w:r>
          </w:p>
          <w:p w:rsidR="00732B17" w:rsidRPr="00757559" w:rsidRDefault="00732B17" w:rsidP="00D624A4">
            <w:pPr>
              <w:spacing w:after="0"/>
              <w:rPr>
                <w:rFonts w:ascii="Times New Roman" w:hAnsi="Times New Roman" w:cs="Times New Roman"/>
                <w:sz w:val="24"/>
                <w:szCs w:val="24"/>
              </w:rPr>
            </w:pPr>
          </w:p>
        </w:tc>
        <w:tc>
          <w:tcPr>
            <w:tcW w:w="27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32B17" w:rsidRPr="00757559" w:rsidRDefault="00732B17" w:rsidP="00D624A4">
            <w:pPr>
              <w:spacing w:after="0"/>
              <w:rPr>
                <w:rFonts w:ascii="Times New Roman" w:hAnsi="Times New Roman" w:cs="Times New Roman"/>
                <w:sz w:val="24"/>
                <w:szCs w:val="24"/>
              </w:rPr>
            </w:pPr>
            <w:r w:rsidRPr="00757559">
              <w:rPr>
                <w:rFonts w:ascii="Times New Roman" w:hAnsi="Times New Roman" w:cs="Times New Roman"/>
                <w:sz w:val="24"/>
                <w:szCs w:val="24"/>
              </w:rPr>
              <w:t>приобретение товаров, работ и услуг</w:t>
            </w:r>
          </w:p>
        </w:tc>
        <w:tc>
          <w:tcPr>
            <w:tcW w:w="33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32B17" w:rsidRPr="00757559" w:rsidRDefault="00732B17" w:rsidP="00D624A4">
            <w:pPr>
              <w:spacing w:after="0"/>
              <w:rPr>
                <w:rFonts w:ascii="Times New Roman" w:hAnsi="Times New Roman" w:cs="Times New Roman"/>
                <w:sz w:val="24"/>
                <w:szCs w:val="24"/>
              </w:rPr>
            </w:pPr>
            <w:r w:rsidRPr="00757559">
              <w:rPr>
                <w:rFonts w:ascii="Times New Roman" w:hAnsi="Times New Roman" w:cs="Times New Roman"/>
                <w:sz w:val="24"/>
                <w:szCs w:val="24"/>
              </w:rPr>
              <w:t xml:space="preserve">соблюдены нормы федерального </w:t>
            </w:r>
          </w:p>
          <w:p w:rsidR="00732B17" w:rsidRPr="00757559" w:rsidRDefault="00732B17" w:rsidP="00D624A4">
            <w:pPr>
              <w:spacing w:after="0"/>
              <w:rPr>
                <w:rFonts w:ascii="Times New Roman" w:hAnsi="Times New Roman" w:cs="Times New Roman"/>
                <w:sz w:val="24"/>
                <w:szCs w:val="24"/>
              </w:rPr>
            </w:pPr>
            <w:r w:rsidRPr="00757559">
              <w:rPr>
                <w:rFonts w:ascii="Times New Roman" w:hAnsi="Times New Roman" w:cs="Times New Roman"/>
                <w:sz w:val="24"/>
                <w:szCs w:val="24"/>
              </w:rPr>
              <w:t>и областного законодательства, регулирующего вопросы опубликования правовых актов в газете</w:t>
            </w:r>
          </w:p>
        </w:tc>
        <w:tc>
          <w:tcPr>
            <w:tcW w:w="22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32B17" w:rsidRPr="00757559" w:rsidRDefault="00732B17" w:rsidP="00D624A4">
            <w:pPr>
              <w:spacing w:after="0"/>
              <w:rPr>
                <w:rFonts w:ascii="Times New Roman" w:hAnsi="Times New Roman" w:cs="Times New Roman"/>
                <w:sz w:val="24"/>
                <w:szCs w:val="24"/>
              </w:rPr>
            </w:pPr>
            <w:r w:rsidRPr="00757559">
              <w:rPr>
                <w:rFonts w:ascii="Times New Roman" w:hAnsi="Times New Roman" w:cs="Times New Roman"/>
                <w:sz w:val="24"/>
                <w:szCs w:val="24"/>
              </w:rPr>
              <w:t>процентов</w:t>
            </w:r>
          </w:p>
        </w:tc>
        <w:tc>
          <w:tcPr>
            <w:tcW w:w="2056" w:type="dxa"/>
            <w:tcBorders>
              <w:top w:val="single" w:sz="4" w:space="0" w:color="000000"/>
              <w:left w:val="single" w:sz="4" w:space="0" w:color="000000"/>
              <w:bottom w:val="single" w:sz="4" w:space="0" w:color="000000"/>
              <w:right w:val="single" w:sz="4" w:space="0" w:color="000000"/>
            </w:tcBorders>
            <w:shd w:val="clear" w:color="auto" w:fill="auto"/>
          </w:tcPr>
          <w:p w:rsidR="00732B17" w:rsidRPr="00757559" w:rsidRDefault="00732B17" w:rsidP="00D624A4">
            <w:pPr>
              <w:spacing w:after="0"/>
              <w:rPr>
                <w:rFonts w:ascii="Times New Roman" w:hAnsi="Times New Roman" w:cs="Times New Roman"/>
                <w:sz w:val="24"/>
                <w:szCs w:val="24"/>
              </w:rPr>
            </w:pPr>
            <w:r w:rsidRPr="00757559">
              <w:rPr>
                <w:rFonts w:ascii="Times New Roman" w:hAnsi="Times New Roman" w:cs="Times New Roman"/>
                <w:sz w:val="24"/>
                <w:szCs w:val="24"/>
              </w:rPr>
              <w:t>100</w:t>
            </w:r>
          </w:p>
        </w:tc>
        <w:tc>
          <w:tcPr>
            <w:tcW w:w="1371" w:type="dxa"/>
            <w:tcBorders>
              <w:top w:val="single" w:sz="4" w:space="0" w:color="000000"/>
              <w:left w:val="single" w:sz="4" w:space="0" w:color="000000"/>
              <w:bottom w:val="single" w:sz="4" w:space="0" w:color="000000"/>
              <w:right w:val="single" w:sz="4" w:space="0" w:color="000000"/>
            </w:tcBorders>
            <w:shd w:val="clear" w:color="auto" w:fill="auto"/>
          </w:tcPr>
          <w:p w:rsidR="00732B17" w:rsidRPr="00757559" w:rsidRDefault="00732B17" w:rsidP="00D624A4">
            <w:pPr>
              <w:spacing w:after="0"/>
              <w:rPr>
                <w:rFonts w:ascii="Times New Roman" w:hAnsi="Times New Roman" w:cs="Times New Roman"/>
                <w:sz w:val="24"/>
                <w:szCs w:val="24"/>
              </w:rPr>
            </w:pPr>
            <w:r w:rsidRPr="00757559">
              <w:rPr>
                <w:rFonts w:ascii="Times New Roman" w:hAnsi="Times New Roman" w:cs="Times New Roman"/>
                <w:sz w:val="24"/>
                <w:szCs w:val="24"/>
              </w:rPr>
              <w:t>2023</w:t>
            </w:r>
          </w:p>
        </w:tc>
        <w:tc>
          <w:tcPr>
            <w:tcW w:w="1200" w:type="dxa"/>
            <w:tcBorders>
              <w:top w:val="single" w:sz="4" w:space="0" w:color="000000"/>
              <w:left w:val="single" w:sz="4" w:space="0" w:color="000000"/>
              <w:bottom w:val="single" w:sz="4" w:space="0" w:color="000000"/>
              <w:right w:val="single" w:sz="4" w:space="0" w:color="000000"/>
            </w:tcBorders>
            <w:shd w:val="clear" w:color="auto" w:fill="auto"/>
          </w:tcPr>
          <w:p w:rsidR="00732B17" w:rsidRPr="00757559" w:rsidRDefault="00732B17" w:rsidP="00D624A4">
            <w:pPr>
              <w:spacing w:after="0"/>
              <w:rPr>
                <w:rFonts w:ascii="Times New Roman" w:hAnsi="Times New Roman" w:cs="Times New Roman"/>
                <w:sz w:val="24"/>
                <w:szCs w:val="24"/>
              </w:rPr>
            </w:pPr>
            <w:r w:rsidRPr="00757559">
              <w:rPr>
                <w:rFonts w:ascii="Times New Roman" w:hAnsi="Times New Roman" w:cs="Times New Roman"/>
                <w:sz w:val="24"/>
                <w:szCs w:val="24"/>
              </w:rPr>
              <w:t>100</w:t>
            </w:r>
          </w:p>
        </w:tc>
        <w:tc>
          <w:tcPr>
            <w:tcW w:w="1200" w:type="dxa"/>
            <w:tcBorders>
              <w:top w:val="single" w:sz="4" w:space="0" w:color="000000"/>
              <w:left w:val="single" w:sz="4" w:space="0" w:color="000000"/>
              <w:bottom w:val="single" w:sz="4" w:space="0" w:color="000000"/>
              <w:right w:val="single" w:sz="4" w:space="0" w:color="000000"/>
            </w:tcBorders>
            <w:shd w:val="clear" w:color="auto" w:fill="auto"/>
          </w:tcPr>
          <w:p w:rsidR="00732B17" w:rsidRPr="00757559" w:rsidRDefault="00732B17" w:rsidP="00D624A4">
            <w:pPr>
              <w:spacing w:after="0"/>
              <w:rPr>
                <w:rFonts w:ascii="Times New Roman" w:hAnsi="Times New Roman" w:cs="Times New Roman"/>
                <w:sz w:val="24"/>
                <w:szCs w:val="24"/>
              </w:rPr>
            </w:pPr>
            <w:r w:rsidRPr="00757559">
              <w:rPr>
                <w:rFonts w:ascii="Times New Roman" w:hAnsi="Times New Roman" w:cs="Times New Roman"/>
                <w:sz w:val="24"/>
                <w:szCs w:val="24"/>
              </w:rPr>
              <w:t>100</w:t>
            </w:r>
          </w:p>
        </w:tc>
        <w:tc>
          <w:tcPr>
            <w:tcW w:w="1200" w:type="dxa"/>
            <w:tcBorders>
              <w:top w:val="single" w:sz="4" w:space="0" w:color="000000"/>
              <w:left w:val="single" w:sz="4" w:space="0" w:color="000000"/>
              <w:bottom w:val="single" w:sz="4" w:space="0" w:color="000000"/>
              <w:right w:val="single" w:sz="4" w:space="0" w:color="000000"/>
            </w:tcBorders>
            <w:shd w:val="clear" w:color="auto" w:fill="auto"/>
          </w:tcPr>
          <w:p w:rsidR="00732B17" w:rsidRPr="00757559" w:rsidRDefault="00732B17" w:rsidP="00D624A4">
            <w:pPr>
              <w:spacing w:after="0"/>
              <w:rPr>
                <w:rFonts w:ascii="Times New Roman" w:hAnsi="Times New Roman" w:cs="Times New Roman"/>
                <w:sz w:val="24"/>
                <w:szCs w:val="24"/>
              </w:rPr>
            </w:pPr>
            <w:r w:rsidRPr="00757559">
              <w:rPr>
                <w:rFonts w:ascii="Times New Roman" w:hAnsi="Times New Roman" w:cs="Times New Roman"/>
                <w:sz w:val="24"/>
                <w:szCs w:val="24"/>
              </w:rPr>
              <w:t>100</w:t>
            </w:r>
          </w:p>
        </w:tc>
      </w:tr>
      <w:tr w:rsidR="00732B17" w:rsidRPr="00757559" w:rsidTr="00732B17">
        <w:tc>
          <w:tcPr>
            <w:tcW w:w="1001" w:type="dxa"/>
            <w:tcBorders>
              <w:top w:val="single" w:sz="4" w:space="0" w:color="000000"/>
              <w:left w:val="single" w:sz="4" w:space="0" w:color="000000"/>
              <w:bottom w:val="single" w:sz="4" w:space="0" w:color="000000"/>
              <w:right w:val="single" w:sz="4" w:space="0" w:color="000000"/>
            </w:tcBorders>
            <w:shd w:val="clear" w:color="auto" w:fill="auto"/>
          </w:tcPr>
          <w:p w:rsidR="00732B17" w:rsidRPr="00757559" w:rsidRDefault="00732B17" w:rsidP="00D624A4">
            <w:pPr>
              <w:spacing w:after="0"/>
              <w:rPr>
                <w:rFonts w:ascii="Times New Roman" w:hAnsi="Times New Roman" w:cs="Times New Roman"/>
                <w:sz w:val="24"/>
                <w:szCs w:val="24"/>
              </w:rPr>
            </w:pPr>
            <w:r w:rsidRPr="00757559">
              <w:rPr>
                <w:rFonts w:ascii="Times New Roman" w:hAnsi="Times New Roman" w:cs="Times New Roman"/>
                <w:sz w:val="24"/>
                <w:szCs w:val="24"/>
              </w:rPr>
              <w:t>1.2.</w:t>
            </w:r>
          </w:p>
        </w:tc>
        <w:tc>
          <w:tcPr>
            <w:tcW w:w="51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32B17" w:rsidRPr="00757559" w:rsidRDefault="00732B17" w:rsidP="00D624A4">
            <w:pPr>
              <w:spacing w:after="0"/>
              <w:rPr>
                <w:rFonts w:ascii="Times New Roman" w:hAnsi="Times New Roman" w:cs="Times New Roman"/>
                <w:sz w:val="24"/>
                <w:szCs w:val="24"/>
              </w:rPr>
            </w:pPr>
            <w:r w:rsidRPr="00757559">
              <w:rPr>
                <w:rFonts w:ascii="Times New Roman" w:hAnsi="Times New Roman" w:cs="Times New Roman"/>
                <w:sz w:val="24"/>
                <w:szCs w:val="24"/>
              </w:rPr>
              <w:t>Организация официального размещения (опубликования) нормативных правовых актов Администрации Дячкинского сельского поселения, Собрания депутатов Дячкинского сельского поселения на официальном сайте Администрации Дячкинского сельского поселения к общему количеству нормативных правовых актов Дячкинского сельского поселения, подлежащих размещению (опубликованию) в соответствии с законодательством</w:t>
            </w:r>
          </w:p>
        </w:tc>
        <w:tc>
          <w:tcPr>
            <w:tcW w:w="27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32B17" w:rsidRPr="00757559" w:rsidRDefault="00732B17" w:rsidP="00D624A4">
            <w:pPr>
              <w:spacing w:after="0"/>
              <w:rPr>
                <w:rFonts w:ascii="Times New Roman" w:hAnsi="Times New Roman" w:cs="Times New Roman"/>
                <w:sz w:val="24"/>
                <w:szCs w:val="24"/>
              </w:rPr>
            </w:pPr>
            <w:r w:rsidRPr="00757559">
              <w:rPr>
                <w:rFonts w:ascii="Times New Roman" w:hAnsi="Times New Roman" w:cs="Times New Roman"/>
                <w:sz w:val="24"/>
                <w:szCs w:val="24"/>
              </w:rPr>
              <w:t>осуществление текущей деятельности</w:t>
            </w:r>
          </w:p>
        </w:tc>
        <w:tc>
          <w:tcPr>
            <w:tcW w:w="33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32B17" w:rsidRPr="00757559" w:rsidRDefault="00732B17" w:rsidP="00D624A4">
            <w:pPr>
              <w:spacing w:after="0"/>
              <w:rPr>
                <w:rFonts w:ascii="Times New Roman" w:hAnsi="Times New Roman" w:cs="Times New Roman"/>
                <w:sz w:val="24"/>
                <w:szCs w:val="24"/>
              </w:rPr>
            </w:pPr>
            <w:r w:rsidRPr="00757559">
              <w:rPr>
                <w:rFonts w:ascii="Times New Roman" w:hAnsi="Times New Roman" w:cs="Times New Roman"/>
                <w:sz w:val="24"/>
                <w:szCs w:val="24"/>
              </w:rPr>
              <w:t xml:space="preserve">соблюдены нормы федерального </w:t>
            </w:r>
          </w:p>
          <w:p w:rsidR="00732B17" w:rsidRPr="00757559" w:rsidRDefault="00732B17" w:rsidP="00D624A4">
            <w:pPr>
              <w:spacing w:after="0"/>
              <w:rPr>
                <w:rFonts w:ascii="Times New Roman" w:hAnsi="Times New Roman" w:cs="Times New Roman"/>
                <w:sz w:val="24"/>
                <w:szCs w:val="24"/>
              </w:rPr>
            </w:pPr>
            <w:r w:rsidRPr="00757559">
              <w:rPr>
                <w:rFonts w:ascii="Times New Roman" w:hAnsi="Times New Roman" w:cs="Times New Roman"/>
                <w:sz w:val="24"/>
                <w:szCs w:val="24"/>
              </w:rPr>
              <w:t>и областного законодательства, регулирующего вопросы обнародования (опубликования) правовых актов</w:t>
            </w:r>
          </w:p>
        </w:tc>
        <w:tc>
          <w:tcPr>
            <w:tcW w:w="22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32B17" w:rsidRPr="00757559" w:rsidRDefault="00732B17" w:rsidP="00D624A4">
            <w:pPr>
              <w:spacing w:after="0"/>
              <w:rPr>
                <w:rFonts w:ascii="Times New Roman" w:hAnsi="Times New Roman" w:cs="Times New Roman"/>
                <w:sz w:val="24"/>
                <w:szCs w:val="24"/>
              </w:rPr>
            </w:pPr>
            <w:r w:rsidRPr="00757559">
              <w:rPr>
                <w:rFonts w:ascii="Times New Roman" w:hAnsi="Times New Roman" w:cs="Times New Roman"/>
                <w:sz w:val="24"/>
                <w:szCs w:val="24"/>
              </w:rPr>
              <w:t>процентов</w:t>
            </w:r>
          </w:p>
        </w:tc>
        <w:tc>
          <w:tcPr>
            <w:tcW w:w="2056" w:type="dxa"/>
            <w:tcBorders>
              <w:top w:val="single" w:sz="4" w:space="0" w:color="000000"/>
              <w:left w:val="single" w:sz="4" w:space="0" w:color="000000"/>
              <w:bottom w:val="single" w:sz="4" w:space="0" w:color="000000"/>
              <w:right w:val="single" w:sz="4" w:space="0" w:color="000000"/>
            </w:tcBorders>
            <w:shd w:val="clear" w:color="auto" w:fill="auto"/>
          </w:tcPr>
          <w:p w:rsidR="00732B17" w:rsidRPr="00757559" w:rsidRDefault="00732B17" w:rsidP="00D624A4">
            <w:pPr>
              <w:spacing w:after="0"/>
              <w:rPr>
                <w:rFonts w:ascii="Times New Roman" w:hAnsi="Times New Roman" w:cs="Times New Roman"/>
                <w:sz w:val="24"/>
                <w:szCs w:val="24"/>
              </w:rPr>
            </w:pPr>
            <w:r w:rsidRPr="00757559">
              <w:rPr>
                <w:rFonts w:ascii="Times New Roman" w:hAnsi="Times New Roman" w:cs="Times New Roman"/>
                <w:sz w:val="24"/>
                <w:szCs w:val="24"/>
              </w:rPr>
              <w:t>100</w:t>
            </w:r>
          </w:p>
        </w:tc>
        <w:tc>
          <w:tcPr>
            <w:tcW w:w="1371" w:type="dxa"/>
            <w:tcBorders>
              <w:top w:val="single" w:sz="4" w:space="0" w:color="000000"/>
              <w:left w:val="single" w:sz="4" w:space="0" w:color="000000"/>
              <w:bottom w:val="single" w:sz="4" w:space="0" w:color="000000"/>
              <w:right w:val="single" w:sz="4" w:space="0" w:color="000000"/>
            </w:tcBorders>
            <w:shd w:val="clear" w:color="auto" w:fill="auto"/>
          </w:tcPr>
          <w:p w:rsidR="00732B17" w:rsidRPr="00757559" w:rsidRDefault="00732B17" w:rsidP="00D624A4">
            <w:pPr>
              <w:spacing w:after="0"/>
              <w:rPr>
                <w:rFonts w:ascii="Times New Roman" w:hAnsi="Times New Roman" w:cs="Times New Roman"/>
                <w:sz w:val="24"/>
                <w:szCs w:val="24"/>
              </w:rPr>
            </w:pPr>
            <w:r w:rsidRPr="00757559">
              <w:rPr>
                <w:rFonts w:ascii="Times New Roman" w:hAnsi="Times New Roman" w:cs="Times New Roman"/>
                <w:sz w:val="24"/>
                <w:szCs w:val="24"/>
              </w:rPr>
              <w:t>2023</w:t>
            </w:r>
          </w:p>
        </w:tc>
        <w:tc>
          <w:tcPr>
            <w:tcW w:w="1200" w:type="dxa"/>
            <w:tcBorders>
              <w:top w:val="single" w:sz="4" w:space="0" w:color="000000"/>
              <w:left w:val="single" w:sz="4" w:space="0" w:color="000000"/>
              <w:bottom w:val="single" w:sz="4" w:space="0" w:color="000000"/>
              <w:right w:val="single" w:sz="4" w:space="0" w:color="000000"/>
            </w:tcBorders>
            <w:shd w:val="clear" w:color="auto" w:fill="auto"/>
          </w:tcPr>
          <w:p w:rsidR="00732B17" w:rsidRPr="00757559" w:rsidRDefault="00732B17" w:rsidP="00D624A4">
            <w:pPr>
              <w:spacing w:after="0"/>
              <w:rPr>
                <w:rFonts w:ascii="Times New Roman" w:hAnsi="Times New Roman" w:cs="Times New Roman"/>
                <w:sz w:val="24"/>
                <w:szCs w:val="24"/>
              </w:rPr>
            </w:pPr>
            <w:r w:rsidRPr="00757559">
              <w:rPr>
                <w:rFonts w:ascii="Times New Roman" w:hAnsi="Times New Roman" w:cs="Times New Roman"/>
                <w:sz w:val="24"/>
                <w:szCs w:val="24"/>
              </w:rPr>
              <w:t>100</w:t>
            </w:r>
          </w:p>
        </w:tc>
        <w:tc>
          <w:tcPr>
            <w:tcW w:w="1200" w:type="dxa"/>
            <w:tcBorders>
              <w:top w:val="single" w:sz="4" w:space="0" w:color="000000"/>
              <w:left w:val="single" w:sz="4" w:space="0" w:color="000000"/>
              <w:bottom w:val="single" w:sz="4" w:space="0" w:color="000000"/>
              <w:right w:val="single" w:sz="4" w:space="0" w:color="000000"/>
            </w:tcBorders>
            <w:shd w:val="clear" w:color="auto" w:fill="auto"/>
          </w:tcPr>
          <w:p w:rsidR="00732B17" w:rsidRPr="00757559" w:rsidRDefault="00732B17" w:rsidP="00D624A4">
            <w:pPr>
              <w:spacing w:after="0"/>
              <w:rPr>
                <w:rFonts w:ascii="Times New Roman" w:hAnsi="Times New Roman" w:cs="Times New Roman"/>
                <w:sz w:val="24"/>
                <w:szCs w:val="24"/>
              </w:rPr>
            </w:pPr>
            <w:r w:rsidRPr="00757559">
              <w:rPr>
                <w:rFonts w:ascii="Times New Roman" w:hAnsi="Times New Roman" w:cs="Times New Roman"/>
                <w:sz w:val="24"/>
                <w:szCs w:val="24"/>
              </w:rPr>
              <w:t>100</w:t>
            </w:r>
          </w:p>
        </w:tc>
        <w:tc>
          <w:tcPr>
            <w:tcW w:w="1200" w:type="dxa"/>
            <w:tcBorders>
              <w:top w:val="single" w:sz="4" w:space="0" w:color="000000"/>
              <w:left w:val="single" w:sz="4" w:space="0" w:color="000000"/>
              <w:bottom w:val="single" w:sz="4" w:space="0" w:color="000000"/>
              <w:right w:val="single" w:sz="4" w:space="0" w:color="000000"/>
            </w:tcBorders>
            <w:shd w:val="clear" w:color="auto" w:fill="auto"/>
          </w:tcPr>
          <w:p w:rsidR="00732B17" w:rsidRPr="00757559" w:rsidRDefault="00732B17" w:rsidP="00D624A4">
            <w:pPr>
              <w:spacing w:after="0"/>
              <w:rPr>
                <w:rFonts w:ascii="Times New Roman" w:hAnsi="Times New Roman" w:cs="Times New Roman"/>
                <w:sz w:val="24"/>
                <w:szCs w:val="24"/>
              </w:rPr>
            </w:pPr>
            <w:r w:rsidRPr="00757559">
              <w:rPr>
                <w:rFonts w:ascii="Times New Roman" w:hAnsi="Times New Roman" w:cs="Times New Roman"/>
                <w:sz w:val="24"/>
                <w:szCs w:val="24"/>
              </w:rPr>
              <w:t>100</w:t>
            </w:r>
          </w:p>
        </w:tc>
      </w:tr>
    </w:tbl>
    <w:p w:rsidR="00732B17" w:rsidRPr="00757559" w:rsidRDefault="00732B17" w:rsidP="00D624A4">
      <w:pPr>
        <w:spacing w:after="0"/>
        <w:rPr>
          <w:rFonts w:ascii="Times New Roman" w:hAnsi="Times New Roman" w:cs="Times New Roman"/>
          <w:sz w:val="24"/>
          <w:szCs w:val="24"/>
        </w:rPr>
        <w:sectPr w:rsidR="00732B17" w:rsidRPr="00757559" w:rsidSect="004D56C8">
          <w:headerReference w:type="default" r:id="rId65"/>
          <w:footerReference w:type="default" r:id="rId66"/>
          <w:pgSz w:w="23818" w:h="16848" w:orient="landscape"/>
          <w:pgMar w:top="1701" w:right="1134" w:bottom="567" w:left="1134" w:header="709" w:footer="624" w:gutter="0"/>
          <w:cols w:space="720"/>
        </w:sectPr>
      </w:pPr>
    </w:p>
    <w:p w:rsidR="00732B17" w:rsidRPr="00757559" w:rsidRDefault="00732B17" w:rsidP="00D624A4">
      <w:pPr>
        <w:spacing w:after="0"/>
        <w:rPr>
          <w:rFonts w:ascii="Times New Roman" w:hAnsi="Times New Roman" w:cs="Times New Roman"/>
          <w:sz w:val="24"/>
          <w:szCs w:val="24"/>
        </w:rPr>
      </w:pPr>
      <w:r w:rsidRPr="00757559">
        <w:rPr>
          <w:rFonts w:ascii="Times New Roman" w:hAnsi="Times New Roman" w:cs="Times New Roman"/>
          <w:sz w:val="24"/>
          <w:szCs w:val="24"/>
        </w:rPr>
        <w:lastRenderedPageBreak/>
        <w:t>4. Параметры финансового обеспечения комплекса процессных мероприятий</w:t>
      </w:r>
    </w:p>
    <w:p w:rsidR="00732B17" w:rsidRPr="00757559" w:rsidRDefault="00732B17" w:rsidP="00D624A4">
      <w:pPr>
        <w:spacing w:after="0"/>
        <w:rPr>
          <w:rFonts w:ascii="Times New Roman" w:hAnsi="Times New Roman" w:cs="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698"/>
        <w:gridCol w:w="4859"/>
        <w:gridCol w:w="3500"/>
        <w:gridCol w:w="1271"/>
        <w:gridCol w:w="1417"/>
        <w:gridCol w:w="1417"/>
        <w:gridCol w:w="1417"/>
      </w:tblGrid>
      <w:tr w:rsidR="00732B17" w:rsidRPr="004E1912" w:rsidTr="00732B17">
        <w:tc>
          <w:tcPr>
            <w:tcW w:w="69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32B17" w:rsidRPr="004E1912" w:rsidRDefault="00732B17" w:rsidP="00D624A4">
            <w:pPr>
              <w:spacing w:after="0"/>
              <w:rPr>
                <w:rFonts w:ascii="Times New Roman" w:hAnsi="Times New Roman" w:cs="Times New Roman"/>
              </w:rPr>
            </w:pPr>
            <w:r w:rsidRPr="004E1912">
              <w:rPr>
                <w:rFonts w:ascii="Times New Roman" w:hAnsi="Times New Roman" w:cs="Times New Roman"/>
              </w:rPr>
              <w:t>№ п/п</w:t>
            </w:r>
          </w:p>
        </w:tc>
        <w:tc>
          <w:tcPr>
            <w:tcW w:w="485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32B17" w:rsidRPr="004E1912" w:rsidRDefault="00732B17" w:rsidP="00D624A4">
            <w:pPr>
              <w:spacing w:after="0"/>
              <w:rPr>
                <w:rFonts w:ascii="Times New Roman" w:hAnsi="Times New Roman" w:cs="Times New Roman"/>
              </w:rPr>
            </w:pPr>
            <w:r w:rsidRPr="004E1912">
              <w:rPr>
                <w:rFonts w:ascii="Times New Roman" w:hAnsi="Times New Roman" w:cs="Times New Roman"/>
              </w:rPr>
              <w:t xml:space="preserve">Наименования комплекса </w:t>
            </w:r>
          </w:p>
          <w:p w:rsidR="00732B17" w:rsidRPr="004E1912" w:rsidRDefault="00732B17" w:rsidP="00D624A4">
            <w:pPr>
              <w:spacing w:after="0"/>
              <w:rPr>
                <w:rFonts w:ascii="Times New Roman" w:hAnsi="Times New Roman" w:cs="Times New Roman"/>
              </w:rPr>
            </w:pPr>
            <w:r w:rsidRPr="004E1912">
              <w:rPr>
                <w:rFonts w:ascii="Times New Roman" w:hAnsi="Times New Roman" w:cs="Times New Roman"/>
              </w:rPr>
              <w:t xml:space="preserve">процессных мероприятий, мероприятия (результата), </w:t>
            </w:r>
          </w:p>
          <w:p w:rsidR="00732B17" w:rsidRPr="004E1912" w:rsidRDefault="00732B17" w:rsidP="00D624A4">
            <w:pPr>
              <w:spacing w:after="0"/>
              <w:rPr>
                <w:rFonts w:ascii="Times New Roman" w:hAnsi="Times New Roman" w:cs="Times New Roman"/>
              </w:rPr>
            </w:pPr>
            <w:r w:rsidRPr="004E1912">
              <w:rPr>
                <w:rFonts w:ascii="Times New Roman" w:hAnsi="Times New Roman" w:cs="Times New Roman"/>
              </w:rPr>
              <w:t>источник финансового обеспечения</w:t>
            </w:r>
          </w:p>
        </w:tc>
        <w:tc>
          <w:tcPr>
            <w:tcW w:w="3500"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32B17" w:rsidRPr="004E1912" w:rsidRDefault="00732B17" w:rsidP="00D624A4">
            <w:pPr>
              <w:spacing w:after="0"/>
              <w:rPr>
                <w:rFonts w:ascii="Times New Roman" w:hAnsi="Times New Roman" w:cs="Times New Roman"/>
              </w:rPr>
            </w:pPr>
            <w:r w:rsidRPr="004E1912">
              <w:rPr>
                <w:rFonts w:ascii="Times New Roman" w:hAnsi="Times New Roman" w:cs="Times New Roman"/>
              </w:rPr>
              <w:t>Код бюджетной классификации расходов</w:t>
            </w:r>
          </w:p>
        </w:tc>
        <w:tc>
          <w:tcPr>
            <w:tcW w:w="552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32B17" w:rsidRPr="004E1912" w:rsidRDefault="00732B17" w:rsidP="00D624A4">
            <w:pPr>
              <w:spacing w:after="0"/>
              <w:rPr>
                <w:rFonts w:ascii="Times New Roman" w:hAnsi="Times New Roman" w:cs="Times New Roman"/>
              </w:rPr>
            </w:pPr>
            <w:r w:rsidRPr="004E1912">
              <w:rPr>
                <w:rFonts w:ascii="Times New Roman" w:hAnsi="Times New Roman" w:cs="Times New Roman"/>
              </w:rPr>
              <w:t xml:space="preserve">Объем расходов по годам реализации </w:t>
            </w:r>
          </w:p>
          <w:p w:rsidR="00732B17" w:rsidRPr="004E1912" w:rsidRDefault="00732B17" w:rsidP="00D624A4">
            <w:pPr>
              <w:spacing w:after="0"/>
              <w:rPr>
                <w:rFonts w:ascii="Times New Roman" w:hAnsi="Times New Roman" w:cs="Times New Roman"/>
              </w:rPr>
            </w:pPr>
            <w:r w:rsidRPr="004E1912">
              <w:rPr>
                <w:rFonts w:ascii="Times New Roman" w:hAnsi="Times New Roman" w:cs="Times New Roman"/>
              </w:rPr>
              <w:t>(тыс. рублей)</w:t>
            </w:r>
          </w:p>
        </w:tc>
      </w:tr>
      <w:tr w:rsidR="00732B17" w:rsidRPr="004E1912" w:rsidTr="00732B17">
        <w:tc>
          <w:tcPr>
            <w:tcW w:w="698" w:type="dxa"/>
            <w:vMerge/>
            <w:tcBorders>
              <w:top w:val="single" w:sz="4" w:space="0" w:color="000000"/>
              <w:left w:val="single" w:sz="4" w:space="0" w:color="000000"/>
              <w:bottom w:val="single" w:sz="4" w:space="0" w:color="000000"/>
              <w:right w:val="single" w:sz="4" w:space="0" w:color="000000"/>
            </w:tcBorders>
            <w:shd w:val="clear" w:color="auto" w:fill="auto"/>
          </w:tcPr>
          <w:p w:rsidR="00732B17" w:rsidRPr="004E1912" w:rsidRDefault="00732B17" w:rsidP="00D624A4">
            <w:pPr>
              <w:spacing w:after="0"/>
              <w:rPr>
                <w:rFonts w:ascii="Times New Roman" w:hAnsi="Times New Roman" w:cs="Times New Roman"/>
              </w:rPr>
            </w:pPr>
          </w:p>
        </w:tc>
        <w:tc>
          <w:tcPr>
            <w:tcW w:w="4859" w:type="dxa"/>
            <w:vMerge/>
            <w:tcBorders>
              <w:top w:val="single" w:sz="4" w:space="0" w:color="000000"/>
              <w:left w:val="single" w:sz="4" w:space="0" w:color="000000"/>
              <w:bottom w:val="single" w:sz="4" w:space="0" w:color="000000"/>
              <w:right w:val="single" w:sz="4" w:space="0" w:color="000000"/>
            </w:tcBorders>
            <w:shd w:val="clear" w:color="auto" w:fill="auto"/>
          </w:tcPr>
          <w:p w:rsidR="00732B17" w:rsidRPr="004E1912" w:rsidRDefault="00732B17" w:rsidP="00D624A4">
            <w:pPr>
              <w:spacing w:after="0"/>
              <w:rPr>
                <w:rFonts w:ascii="Times New Roman" w:hAnsi="Times New Roman" w:cs="Times New Roman"/>
              </w:rPr>
            </w:pPr>
          </w:p>
        </w:tc>
        <w:tc>
          <w:tcPr>
            <w:tcW w:w="3500" w:type="dxa"/>
            <w:vMerge/>
            <w:tcBorders>
              <w:top w:val="single" w:sz="4" w:space="0" w:color="000000"/>
              <w:left w:val="single" w:sz="4" w:space="0" w:color="000000"/>
              <w:bottom w:val="single" w:sz="4" w:space="0" w:color="000000"/>
              <w:right w:val="single" w:sz="4" w:space="0" w:color="000000"/>
            </w:tcBorders>
          </w:tcPr>
          <w:p w:rsidR="00732B17" w:rsidRPr="004E1912" w:rsidRDefault="00732B17" w:rsidP="00D624A4">
            <w:pPr>
              <w:spacing w:after="0"/>
              <w:rPr>
                <w:rFonts w:ascii="Times New Roman" w:hAnsi="Times New Roman" w:cs="Times New Roman"/>
              </w:rPr>
            </w:pPr>
          </w:p>
        </w:tc>
        <w:tc>
          <w:tcPr>
            <w:tcW w:w="12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32B17" w:rsidRPr="004E1912" w:rsidRDefault="00732B17" w:rsidP="00D624A4">
            <w:pPr>
              <w:spacing w:after="0"/>
              <w:rPr>
                <w:rFonts w:ascii="Times New Roman" w:hAnsi="Times New Roman" w:cs="Times New Roman"/>
              </w:rPr>
            </w:pPr>
            <w:r w:rsidRPr="004E1912">
              <w:rPr>
                <w:rFonts w:ascii="Times New Roman" w:hAnsi="Times New Roman" w:cs="Times New Roman"/>
              </w:rPr>
              <w:t>2025 год</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732B17" w:rsidRPr="004E1912" w:rsidRDefault="00732B17" w:rsidP="00D624A4">
            <w:pPr>
              <w:spacing w:after="0"/>
              <w:rPr>
                <w:rFonts w:ascii="Times New Roman" w:hAnsi="Times New Roman" w:cs="Times New Roman"/>
              </w:rPr>
            </w:pPr>
            <w:r w:rsidRPr="004E1912">
              <w:rPr>
                <w:rFonts w:ascii="Times New Roman" w:hAnsi="Times New Roman" w:cs="Times New Roman"/>
              </w:rPr>
              <w:t>2026 год</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32B17" w:rsidRPr="004E1912" w:rsidRDefault="00732B17" w:rsidP="00D624A4">
            <w:pPr>
              <w:spacing w:after="0"/>
              <w:rPr>
                <w:rFonts w:ascii="Times New Roman" w:hAnsi="Times New Roman" w:cs="Times New Roman"/>
              </w:rPr>
            </w:pPr>
            <w:r w:rsidRPr="004E1912">
              <w:rPr>
                <w:rFonts w:ascii="Times New Roman" w:hAnsi="Times New Roman" w:cs="Times New Roman"/>
              </w:rPr>
              <w:t>2027 год</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732B17" w:rsidRPr="004E1912" w:rsidRDefault="00732B17" w:rsidP="00D624A4">
            <w:pPr>
              <w:spacing w:after="0"/>
              <w:rPr>
                <w:rFonts w:ascii="Times New Roman" w:hAnsi="Times New Roman" w:cs="Times New Roman"/>
              </w:rPr>
            </w:pPr>
            <w:r w:rsidRPr="004E1912">
              <w:rPr>
                <w:rFonts w:ascii="Times New Roman" w:hAnsi="Times New Roman" w:cs="Times New Roman"/>
              </w:rPr>
              <w:t>Всего</w:t>
            </w:r>
          </w:p>
        </w:tc>
      </w:tr>
    </w:tbl>
    <w:p w:rsidR="00732B17" w:rsidRPr="00757559" w:rsidRDefault="00732B17" w:rsidP="00D624A4">
      <w:pPr>
        <w:spacing w:after="0"/>
        <w:rPr>
          <w:rFonts w:ascii="Times New Roman" w:hAnsi="Times New Roman" w:cs="Times New Roman"/>
          <w:sz w:val="24"/>
          <w:szCs w:val="24"/>
        </w:rPr>
      </w:pPr>
    </w:p>
    <w:tbl>
      <w:tblPr>
        <w:tblW w:w="145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698"/>
        <w:gridCol w:w="4859"/>
        <w:gridCol w:w="3500"/>
        <w:gridCol w:w="1271"/>
        <w:gridCol w:w="1417"/>
        <w:gridCol w:w="1417"/>
        <w:gridCol w:w="1417"/>
      </w:tblGrid>
      <w:tr w:rsidR="00732B17" w:rsidRPr="004E1912" w:rsidTr="00732B17">
        <w:tc>
          <w:tcPr>
            <w:tcW w:w="698"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732B17" w:rsidRPr="004E1912" w:rsidRDefault="00732B17" w:rsidP="00D624A4">
            <w:pPr>
              <w:spacing w:after="0"/>
              <w:rPr>
                <w:rFonts w:ascii="Times New Roman" w:hAnsi="Times New Roman" w:cs="Times New Roman"/>
              </w:rPr>
            </w:pPr>
            <w:r w:rsidRPr="004E1912">
              <w:rPr>
                <w:rFonts w:ascii="Times New Roman" w:hAnsi="Times New Roman" w:cs="Times New Roman"/>
              </w:rPr>
              <w:t>1</w:t>
            </w:r>
          </w:p>
        </w:tc>
        <w:tc>
          <w:tcPr>
            <w:tcW w:w="485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732B17" w:rsidRPr="004E1912" w:rsidRDefault="00732B17" w:rsidP="00D624A4">
            <w:pPr>
              <w:spacing w:after="0"/>
              <w:rPr>
                <w:rFonts w:ascii="Times New Roman" w:hAnsi="Times New Roman" w:cs="Times New Roman"/>
              </w:rPr>
            </w:pPr>
            <w:r w:rsidRPr="004E1912">
              <w:rPr>
                <w:rFonts w:ascii="Times New Roman" w:hAnsi="Times New Roman" w:cs="Times New Roman"/>
              </w:rPr>
              <w:t>2</w:t>
            </w:r>
          </w:p>
        </w:tc>
        <w:tc>
          <w:tcPr>
            <w:tcW w:w="350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32B17" w:rsidRPr="004E1912" w:rsidRDefault="00732B17" w:rsidP="00D624A4">
            <w:pPr>
              <w:spacing w:after="0"/>
              <w:rPr>
                <w:rFonts w:ascii="Times New Roman" w:hAnsi="Times New Roman" w:cs="Times New Roman"/>
              </w:rPr>
            </w:pPr>
            <w:r w:rsidRPr="004E1912">
              <w:rPr>
                <w:rFonts w:ascii="Times New Roman" w:hAnsi="Times New Roman" w:cs="Times New Roman"/>
              </w:rPr>
              <w:t>3</w:t>
            </w:r>
          </w:p>
        </w:tc>
        <w:tc>
          <w:tcPr>
            <w:tcW w:w="127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732B17" w:rsidRPr="004E1912" w:rsidRDefault="00732B17" w:rsidP="00D624A4">
            <w:pPr>
              <w:spacing w:after="0"/>
              <w:rPr>
                <w:rFonts w:ascii="Times New Roman" w:hAnsi="Times New Roman" w:cs="Times New Roman"/>
              </w:rPr>
            </w:pPr>
            <w:r w:rsidRPr="004E1912">
              <w:rPr>
                <w:rFonts w:ascii="Times New Roman" w:hAnsi="Times New Roman" w:cs="Times New Roman"/>
              </w:rPr>
              <w:t>4</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732B17" w:rsidRPr="004E1912" w:rsidRDefault="00732B17" w:rsidP="00D624A4">
            <w:pPr>
              <w:spacing w:after="0"/>
              <w:rPr>
                <w:rFonts w:ascii="Times New Roman" w:hAnsi="Times New Roman" w:cs="Times New Roman"/>
              </w:rPr>
            </w:pPr>
            <w:r w:rsidRPr="004E1912">
              <w:rPr>
                <w:rFonts w:ascii="Times New Roman" w:hAnsi="Times New Roman" w:cs="Times New Roman"/>
              </w:rPr>
              <w:t>5</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732B17" w:rsidRPr="004E1912" w:rsidRDefault="00732B17" w:rsidP="00D624A4">
            <w:pPr>
              <w:spacing w:after="0"/>
              <w:rPr>
                <w:rFonts w:ascii="Times New Roman" w:hAnsi="Times New Roman" w:cs="Times New Roman"/>
              </w:rPr>
            </w:pPr>
            <w:r w:rsidRPr="004E1912">
              <w:rPr>
                <w:rFonts w:ascii="Times New Roman" w:hAnsi="Times New Roman" w:cs="Times New Roman"/>
              </w:rPr>
              <w:t>6</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732B17" w:rsidRPr="004E1912" w:rsidRDefault="00732B17" w:rsidP="00D624A4">
            <w:pPr>
              <w:spacing w:after="0"/>
              <w:rPr>
                <w:rFonts w:ascii="Times New Roman" w:hAnsi="Times New Roman" w:cs="Times New Roman"/>
              </w:rPr>
            </w:pPr>
            <w:r w:rsidRPr="004E1912">
              <w:rPr>
                <w:rFonts w:ascii="Times New Roman" w:hAnsi="Times New Roman" w:cs="Times New Roman"/>
              </w:rPr>
              <w:t>7</w:t>
            </w:r>
          </w:p>
        </w:tc>
      </w:tr>
      <w:tr w:rsidR="00732B17" w:rsidRPr="004E1912" w:rsidTr="00732B17">
        <w:tc>
          <w:tcPr>
            <w:tcW w:w="69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32B17" w:rsidRPr="004E1912" w:rsidRDefault="00732B17" w:rsidP="00D624A4">
            <w:pPr>
              <w:spacing w:after="0"/>
              <w:rPr>
                <w:rFonts w:ascii="Times New Roman" w:hAnsi="Times New Roman" w:cs="Times New Roman"/>
              </w:rPr>
            </w:pPr>
            <w:r w:rsidRPr="004E1912">
              <w:rPr>
                <w:rFonts w:ascii="Times New Roman" w:hAnsi="Times New Roman" w:cs="Times New Roman"/>
              </w:rPr>
              <w:t>1.</w:t>
            </w:r>
          </w:p>
        </w:tc>
        <w:tc>
          <w:tcPr>
            <w:tcW w:w="4859" w:type="dxa"/>
            <w:tcBorders>
              <w:top w:val="single" w:sz="4" w:space="0" w:color="000000"/>
              <w:left w:val="single" w:sz="4" w:space="0" w:color="000000"/>
              <w:bottom w:val="single" w:sz="4" w:space="0" w:color="000000"/>
              <w:right w:val="single" w:sz="4" w:space="0" w:color="000000"/>
            </w:tcBorders>
            <w:shd w:val="clear" w:color="auto" w:fill="auto"/>
          </w:tcPr>
          <w:p w:rsidR="00732B17" w:rsidRPr="004E1912" w:rsidRDefault="00732B17" w:rsidP="00D624A4">
            <w:pPr>
              <w:spacing w:after="0"/>
              <w:rPr>
                <w:rFonts w:ascii="Times New Roman" w:hAnsi="Times New Roman" w:cs="Times New Roman"/>
              </w:rPr>
            </w:pPr>
            <w:r w:rsidRPr="004E1912">
              <w:rPr>
                <w:rFonts w:ascii="Times New Roman" w:hAnsi="Times New Roman" w:cs="Times New Roman"/>
              </w:rPr>
              <w:t>Комплекс процессных мероприятий «Реализация муниципальной государственной информационной политики» (всего), в том числе:</w:t>
            </w:r>
          </w:p>
        </w:tc>
        <w:tc>
          <w:tcPr>
            <w:tcW w:w="3500" w:type="dxa"/>
            <w:vMerge w:val="restart"/>
            <w:tcBorders>
              <w:top w:val="single" w:sz="4" w:space="0" w:color="000000"/>
              <w:left w:val="single" w:sz="4" w:space="0" w:color="000000"/>
              <w:bottom w:val="single" w:sz="4" w:space="0" w:color="000000"/>
              <w:right w:val="single" w:sz="4" w:space="0" w:color="000000"/>
            </w:tcBorders>
          </w:tcPr>
          <w:p w:rsidR="00732B17" w:rsidRPr="004E1912" w:rsidRDefault="00732B17" w:rsidP="00D624A4">
            <w:pPr>
              <w:spacing w:after="0"/>
              <w:rPr>
                <w:rFonts w:ascii="Times New Roman" w:hAnsi="Times New Roman" w:cs="Times New Roman"/>
              </w:rPr>
            </w:pPr>
            <w:r w:rsidRPr="004E1912">
              <w:rPr>
                <w:rFonts w:ascii="Times New Roman" w:hAnsi="Times New Roman" w:cs="Times New Roman"/>
              </w:rPr>
              <w:t>Х</w:t>
            </w:r>
          </w:p>
        </w:tc>
        <w:tc>
          <w:tcPr>
            <w:tcW w:w="12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32B17" w:rsidRPr="004E1912" w:rsidRDefault="00732B17" w:rsidP="00D624A4">
            <w:pPr>
              <w:spacing w:after="0"/>
              <w:rPr>
                <w:rFonts w:ascii="Times New Roman" w:hAnsi="Times New Roman" w:cs="Times New Roman"/>
              </w:rPr>
            </w:pPr>
          </w:p>
        </w:tc>
        <w:tc>
          <w:tcPr>
            <w:tcW w:w="141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32B17" w:rsidRPr="004E1912" w:rsidRDefault="00732B17" w:rsidP="00D624A4">
            <w:pPr>
              <w:spacing w:after="0"/>
              <w:rPr>
                <w:rFonts w:ascii="Times New Roman" w:hAnsi="Times New Roman" w:cs="Times New Roman"/>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32B17" w:rsidRPr="004E1912" w:rsidRDefault="00732B17" w:rsidP="00D624A4">
            <w:pPr>
              <w:spacing w:after="0"/>
              <w:rPr>
                <w:rFonts w:ascii="Times New Roman" w:hAnsi="Times New Roman" w:cs="Times New Roman"/>
              </w:rPr>
            </w:pPr>
          </w:p>
        </w:tc>
        <w:tc>
          <w:tcPr>
            <w:tcW w:w="141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32B17" w:rsidRPr="004E1912" w:rsidRDefault="00732B17" w:rsidP="00D624A4">
            <w:pPr>
              <w:spacing w:after="0"/>
              <w:rPr>
                <w:rFonts w:ascii="Times New Roman" w:hAnsi="Times New Roman" w:cs="Times New Roman"/>
              </w:rPr>
            </w:pPr>
          </w:p>
        </w:tc>
      </w:tr>
      <w:tr w:rsidR="00732B17" w:rsidRPr="004E1912" w:rsidTr="00732B17">
        <w:tc>
          <w:tcPr>
            <w:tcW w:w="698" w:type="dxa"/>
            <w:vMerge/>
            <w:tcBorders>
              <w:top w:val="single" w:sz="4" w:space="0" w:color="000000"/>
              <w:left w:val="single" w:sz="4" w:space="0" w:color="000000"/>
              <w:bottom w:val="single" w:sz="4" w:space="0" w:color="000000"/>
              <w:right w:val="single" w:sz="4" w:space="0" w:color="000000"/>
            </w:tcBorders>
            <w:shd w:val="clear" w:color="auto" w:fill="auto"/>
          </w:tcPr>
          <w:p w:rsidR="00732B17" w:rsidRPr="004E1912" w:rsidRDefault="00732B17" w:rsidP="00D624A4">
            <w:pPr>
              <w:spacing w:after="0"/>
              <w:rPr>
                <w:rFonts w:ascii="Times New Roman" w:hAnsi="Times New Roman" w:cs="Times New Roman"/>
              </w:rPr>
            </w:pPr>
          </w:p>
        </w:tc>
        <w:tc>
          <w:tcPr>
            <w:tcW w:w="4859" w:type="dxa"/>
            <w:tcBorders>
              <w:top w:val="single" w:sz="4" w:space="0" w:color="000000"/>
              <w:left w:val="single" w:sz="4" w:space="0" w:color="000000"/>
              <w:bottom w:val="single" w:sz="4" w:space="0" w:color="auto"/>
              <w:right w:val="single" w:sz="4" w:space="0" w:color="000000"/>
            </w:tcBorders>
            <w:shd w:val="clear" w:color="auto" w:fill="auto"/>
          </w:tcPr>
          <w:p w:rsidR="00732B17" w:rsidRPr="004E1912" w:rsidRDefault="00732B17" w:rsidP="00D624A4">
            <w:pPr>
              <w:spacing w:after="0"/>
              <w:rPr>
                <w:rFonts w:ascii="Times New Roman" w:hAnsi="Times New Roman" w:cs="Times New Roman"/>
              </w:rPr>
            </w:pPr>
            <w:r w:rsidRPr="004E1912">
              <w:rPr>
                <w:rFonts w:ascii="Times New Roman" w:hAnsi="Times New Roman" w:cs="Times New Roman"/>
              </w:rPr>
              <w:t>местный бюджет (всего)</w:t>
            </w:r>
          </w:p>
        </w:tc>
        <w:tc>
          <w:tcPr>
            <w:tcW w:w="3500" w:type="dxa"/>
            <w:vMerge/>
            <w:tcBorders>
              <w:top w:val="single" w:sz="4" w:space="0" w:color="000000"/>
              <w:left w:val="single" w:sz="4" w:space="0" w:color="000000"/>
              <w:bottom w:val="single" w:sz="4" w:space="0" w:color="auto"/>
              <w:right w:val="single" w:sz="4" w:space="0" w:color="000000"/>
            </w:tcBorders>
          </w:tcPr>
          <w:p w:rsidR="00732B17" w:rsidRPr="004E1912" w:rsidRDefault="00732B17" w:rsidP="00D624A4">
            <w:pPr>
              <w:spacing w:after="0"/>
              <w:rPr>
                <w:rFonts w:ascii="Times New Roman" w:hAnsi="Times New Roman" w:cs="Times New Roman"/>
              </w:rPr>
            </w:pPr>
          </w:p>
        </w:tc>
        <w:tc>
          <w:tcPr>
            <w:tcW w:w="1271"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732B17" w:rsidRPr="004E1912" w:rsidRDefault="00732B17" w:rsidP="00D624A4">
            <w:pPr>
              <w:spacing w:after="0"/>
              <w:rPr>
                <w:rFonts w:ascii="Times New Roman" w:hAnsi="Times New Roman" w:cs="Times New Roman"/>
              </w:rPr>
            </w:pPr>
            <w:r w:rsidRPr="004E1912">
              <w:rPr>
                <w:rFonts w:ascii="Times New Roman" w:hAnsi="Times New Roman" w:cs="Times New Roman"/>
              </w:rPr>
              <w:t>0</w:t>
            </w:r>
          </w:p>
        </w:tc>
        <w:tc>
          <w:tcPr>
            <w:tcW w:w="141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32B17" w:rsidRPr="004E1912" w:rsidRDefault="00732B17" w:rsidP="00D624A4">
            <w:pPr>
              <w:spacing w:after="0"/>
              <w:rPr>
                <w:rFonts w:ascii="Times New Roman" w:hAnsi="Times New Roman" w:cs="Times New Roman"/>
              </w:rPr>
            </w:pPr>
            <w:r w:rsidRPr="004E1912">
              <w:rPr>
                <w:rFonts w:ascii="Times New Roman" w:hAnsi="Times New Roman" w:cs="Times New Roman"/>
              </w:rPr>
              <w:t>0</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32B17" w:rsidRPr="004E1912" w:rsidRDefault="00732B17" w:rsidP="00D624A4">
            <w:pPr>
              <w:spacing w:after="0"/>
              <w:rPr>
                <w:rFonts w:ascii="Times New Roman" w:hAnsi="Times New Roman" w:cs="Times New Roman"/>
              </w:rPr>
            </w:pPr>
            <w:r w:rsidRPr="004E1912">
              <w:rPr>
                <w:rFonts w:ascii="Times New Roman" w:hAnsi="Times New Roman" w:cs="Times New Roman"/>
              </w:rPr>
              <w:t>0</w:t>
            </w:r>
          </w:p>
        </w:tc>
        <w:tc>
          <w:tcPr>
            <w:tcW w:w="141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32B17" w:rsidRPr="004E1912" w:rsidRDefault="00732B17" w:rsidP="00D624A4">
            <w:pPr>
              <w:spacing w:after="0"/>
              <w:rPr>
                <w:rFonts w:ascii="Times New Roman" w:hAnsi="Times New Roman" w:cs="Times New Roman"/>
              </w:rPr>
            </w:pPr>
            <w:r w:rsidRPr="004E1912">
              <w:rPr>
                <w:rFonts w:ascii="Times New Roman" w:hAnsi="Times New Roman" w:cs="Times New Roman"/>
              </w:rPr>
              <w:t>0</w:t>
            </w:r>
          </w:p>
        </w:tc>
      </w:tr>
      <w:tr w:rsidR="00732B17" w:rsidRPr="004E1912" w:rsidTr="004E1912">
        <w:trPr>
          <w:trHeight w:val="2307"/>
        </w:trPr>
        <w:tc>
          <w:tcPr>
            <w:tcW w:w="69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32B17" w:rsidRPr="004E1912" w:rsidRDefault="00732B17" w:rsidP="00D624A4">
            <w:pPr>
              <w:spacing w:after="0"/>
              <w:rPr>
                <w:rFonts w:ascii="Times New Roman" w:hAnsi="Times New Roman" w:cs="Times New Roman"/>
              </w:rPr>
            </w:pPr>
            <w:r w:rsidRPr="004E1912">
              <w:rPr>
                <w:rFonts w:ascii="Times New Roman" w:hAnsi="Times New Roman" w:cs="Times New Roman"/>
              </w:rPr>
              <w:t>2.</w:t>
            </w:r>
          </w:p>
        </w:tc>
        <w:tc>
          <w:tcPr>
            <w:tcW w:w="4859" w:type="dxa"/>
            <w:tcBorders>
              <w:top w:val="single" w:sz="4" w:space="0" w:color="000000"/>
              <w:left w:val="single" w:sz="4" w:space="0" w:color="000000"/>
              <w:bottom w:val="single" w:sz="4" w:space="0" w:color="000000"/>
              <w:right w:val="single" w:sz="4" w:space="0" w:color="000000"/>
            </w:tcBorders>
            <w:shd w:val="clear" w:color="auto" w:fill="auto"/>
          </w:tcPr>
          <w:p w:rsidR="00732B17" w:rsidRPr="004E1912" w:rsidRDefault="00732B17" w:rsidP="00D624A4">
            <w:pPr>
              <w:spacing w:after="0"/>
              <w:rPr>
                <w:rFonts w:ascii="Times New Roman" w:hAnsi="Times New Roman" w:cs="Times New Roman"/>
              </w:rPr>
            </w:pPr>
            <w:r w:rsidRPr="004E1912">
              <w:rPr>
                <w:rFonts w:ascii="Times New Roman" w:hAnsi="Times New Roman" w:cs="Times New Roman"/>
              </w:rPr>
              <w:t xml:space="preserve">Мероприятие (результат) 1.1 </w:t>
            </w:r>
          </w:p>
          <w:p w:rsidR="00732B17" w:rsidRPr="004E1912" w:rsidRDefault="00732B17" w:rsidP="00D624A4">
            <w:pPr>
              <w:spacing w:after="0"/>
              <w:rPr>
                <w:rFonts w:ascii="Times New Roman" w:hAnsi="Times New Roman" w:cs="Times New Roman"/>
              </w:rPr>
            </w:pPr>
            <w:r w:rsidRPr="004E1912">
              <w:rPr>
                <w:rFonts w:ascii="Times New Roman" w:hAnsi="Times New Roman" w:cs="Times New Roman"/>
              </w:rPr>
              <w:t>«Официальное опубликование нормативных правовых актов Администрации Дячкинского сельского поселения, Собрания депутатов Дячкинского сельского поселения в газете «Родная сторона», в Официальном вестнике Дячкинского сельского п</w:t>
            </w:r>
            <w:r w:rsidR="004E1912" w:rsidRPr="004E1912">
              <w:rPr>
                <w:rFonts w:ascii="Times New Roman" w:hAnsi="Times New Roman" w:cs="Times New Roman"/>
              </w:rPr>
              <w:t>оселения» (всего), в том числе:</w:t>
            </w:r>
          </w:p>
        </w:tc>
        <w:tc>
          <w:tcPr>
            <w:tcW w:w="3500" w:type="dxa"/>
            <w:tcBorders>
              <w:top w:val="single" w:sz="4" w:space="0" w:color="000000"/>
              <w:left w:val="single" w:sz="4" w:space="0" w:color="000000"/>
              <w:bottom w:val="single" w:sz="4" w:space="0" w:color="auto"/>
              <w:right w:val="single" w:sz="4" w:space="0" w:color="000000"/>
            </w:tcBorders>
          </w:tcPr>
          <w:p w:rsidR="00732B17" w:rsidRPr="004E1912" w:rsidRDefault="00732B17" w:rsidP="00D624A4">
            <w:pPr>
              <w:spacing w:after="0"/>
              <w:rPr>
                <w:rFonts w:ascii="Times New Roman" w:hAnsi="Times New Roman" w:cs="Times New Roman"/>
              </w:rPr>
            </w:pPr>
            <w:r w:rsidRPr="004E1912">
              <w:rPr>
                <w:rFonts w:ascii="Times New Roman" w:hAnsi="Times New Roman" w:cs="Times New Roman"/>
              </w:rPr>
              <w:t>Х</w:t>
            </w:r>
          </w:p>
        </w:tc>
        <w:tc>
          <w:tcPr>
            <w:tcW w:w="1271"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732B17" w:rsidRPr="004E1912" w:rsidRDefault="00732B17" w:rsidP="00D624A4">
            <w:pPr>
              <w:spacing w:after="0"/>
              <w:rPr>
                <w:rFonts w:ascii="Times New Roman" w:hAnsi="Times New Roman" w:cs="Times New Roman"/>
              </w:rPr>
            </w:pPr>
          </w:p>
        </w:tc>
        <w:tc>
          <w:tcPr>
            <w:tcW w:w="1417" w:type="dxa"/>
            <w:tcBorders>
              <w:top w:val="single" w:sz="4" w:space="0" w:color="000000"/>
              <w:left w:val="single" w:sz="4" w:space="0" w:color="000000"/>
              <w:bottom w:val="single" w:sz="4" w:space="0" w:color="auto"/>
              <w:right w:val="single" w:sz="4" w:space="0" w:color="000000"/>
            </w:tcBorders>
            <w:tcMar>
              <w:top w:w="0" w:type="dxa"/>
              <w:left w:w="57" w:type="dxa"/>
              <w:bottom w:w="0" w:type="dxa"/>
              <w:right w:w="57" w:type="dxa"/>
            </w:tcMar>
          </w:tcPr>
          <w:p w:rsidR="00732B17" w:rsidRPr="004E1912" w:rsidRDefault="00732B17" w:rsidP="00D624A4">
            <w:pPr>
              <w:spacing w:after="0"/>
              <w:rPr>
                <w:rFonts w:ascii="Times New Roman" w:hAnsi="Times New Roman" w:cs="Times New Roman"/>
              </w:rPr>
            </w:pPr>
          </w:p>
        </w:tc>
        <w:tc>
          <w:tcPr>
            <w:tcW w:w="1417"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732B17" w:rsidRPr="004E1912" w:rsidRDefault="00732B17" w:rsidP="00D624A4">
            <w:pPr>
              <w:spacing w:after="0"/>
              <w:rPr>
                <w:rFonts w:ascii="Times New Roman" w:hAnsi="Times New Roman" w:cs="Times New Roman"/>
              </w:rPr>
            </w:pPr>
          </w:p>
        </w:tc>
        <w:tc>
          <w:tcPr>
            <w:tcW w:w="1417" w:type="dxa"/>
            <w:tcBorders>
              <w:top w:val="single" w:sz="4" w:space="0" w:color="000000"/>
              <w:left w:val="single" w:sz="4" w:space="0" w:color="000000"/>
              <w:bottom w:val="single" w:sz="4" w:space="0" w:color="auto"/>
              <w:right w:val="single" w:sz="4" w:space="0" w:color="000000"/>
            </w:tcBorders>
            <w:tcMar>
              <w:top w:w="0" w:type="dxa"/>
              <w:left w:w="57" w:type="dxa"/>
              <w:bottom w:w="0" w:type="dxa"/>
              <w:right w:w="57" w:type="dxa"/>
            </w:tcMar>
          </w:tcPr>
          <w:p w:rsidR="00732B17" w:rsidRPr="004E1912" w:rsidRDefault="00732B17" w:rsidP="00D624A4">
            <w:pPr>
              <w:spacing w:after="0"/>
              <w:rPr>
                <w:rFonts w:ascii="Times New Roman" w:hAnsi="Times New Roman" w:cs="Times New Roman"/>
              </w:rPr>
            </w:pPr>
          </w:p>
        </w:tc>
      </w:tr>
      <w:tr w:rsidR="00732B17" w:rsidRPr="004E1912" w:rsidTr="00732B17">
        <w:trPr>
          <w:trHeight w:val="292"/>
        </w:trPr>
        <w:tc>
          <w:tcPr>
            <w:tcW w:w="698" w:type="dxa"/>
            <w:vMerge/>
            <w:tcBorders>
              <w:top w:val="single" w:sz="4" w:space="0" w:color="000000"/>
              <w:left w:val="single" w:sz="4" w:space="0" w:color="000000"/>
              <w:bottom w:val="single" w:sz="4" w:space="0" w:color="000000"/>
              <w:right w:val="single" w:sz="4" w:space="0" w:color="000000"/>
            </w:tcBorders>
            <w:shd w:val="clear" w:color="auto" w:fill="auto"/>
          </w:tcPr>
          <w:p w:rsidR="00732B17" w:rsidRPr="004E1912" w:rsidRDefault="00732B17" w:rsidP="00D624A4">
            <w:pPr>
              <w:spacing w:after="0"/>
              <w:rPr>
                <w:rFonts w:ascii="Times New Roman" w:hAnsi="Times New Roman" w:cs="Times New Roman"/>
              </w:rPr>
            </w:pPr>
          </w:p>
        </w:tc>
        <w:tc>
          <w:tcPr>
            <w:tcW w:w="4859" w:type="dxa"/>
            <w:tcBorders>
              <w:top w:val="single" w:sz="4" w:space="0" w:color="000000"/>
              <w:left w:val="single" w:sz="4" w:space="0" w:color="000000"/>
              <w:right w:val="single" w:sz="4" w:space="0" w:color="000000"/>
            </w:tcBorders>
            <w:shd w:val="clear" w:color="auto" w:fill="auto"/>
          </w:tcPr>
          <w:p w:rsidR="00732B17" w:rsidRPr="004E1912" w:rsidRDefault="00732B17" w:rsidP="00D624A4">
            <w:pPr>
              <w:spacing w:after="0"/>
              <w:rPr>
                <w:rFonts w:ascii="Times New Roman" w:hAnsi="Times New Roman" w:cs="Times New Roman"/>
              </w:rPr>
            </w:pPr>
            <w:r w:rsidRPr="004E1912">
              <w:rPr>
                <w:rFonts w:ascii="Times New Roman" w:hAnsi="Times New Roman" w:cs="Times New Roman"/>
              </w:rPr>
              <w:t>местный бюджет (всего)</w:t>
            </w:r>
          </w:p>
        </w:tc>
        <w:tc>
          <w:tcPr>
            <w:tcW w:w="3500" w:type="dxa"/>
            <w:tcBorders>
              <w:top w:val="single" w:sz="4" w:space="0" w:color="auto"/>
              <w:left w:val="single" w:sz="4" w:space="0" w:color="000000"/>
              <w:right w:val="single" w:sz="4" w:space="0" w:color="000000"/>
            </w:tcBorders>
          </w:tcPr>
          <w:p w:rsidR="00732B17" w:rsidRPr="004E1912" w:rsidRDefault="00732B17" w:rsidP="00D624A4">
            <w:pPr>
              <w:spacing w:after="0"/>
              <w:rPr>
                <w:rFonts w:ascii="Times New Roman" w:hAnsi="Times New Roman" w:cs="Times New Roman"/>
              </w:rPr>
            </w:pPr>
            <w:r w:rsidRPr="004E1912">
              <w:rPr>
                <w:rFonts w:ascii="Times New Roman" w:hAnsi="Times New Roman" w:cs="Times New Roman"/>
              </w:rPr>
              <w:t>951 01 13 05 4 02 20040 244</w:t>
            </w:r>
          </w:p>
        </w:tc>
        <w:tc>
          <w:tcPr>
            <w:tcW w:w="1271" w:type="dxa"/>
            <w:tcBorders>
              <w:top w:val="single" w:sz="4" w:space="0" w:color="auto"/>
              <w:left w:val="single" w:sz="4" w:space="0" w:color="000000"/>
              <w:right w:val="single" w:sz="4" w:space="0" w:color="000000"/>
            </w:tcBorders>
          </w:tcPr>
          <w:p w:rsidR="00732B17" w:rsidRPr="004E1912" w:rsidRDefault="00732B17" w:rsidP="00D624A4">
            <w:pPr>
              <w:spacing w:after="0"/>
              <w:rPr>
                <w:rFonts w:ascii="Times New Roman" w:hAnsi="Times New Roman" w:cs="Times New Roman"/>
              </w:rPr>
            </w:pPr>
            <w:r w:rsidRPr="004E1912">
              <w:rPr>
                <w:rFonts w:ascii="Times New Roman" w:hAnsi="Times New Roman" w:cs="Times New Roman"/>
              </w:rPr>
              <w:t>0</w:t>
            </w:r>
          </w:p>
        </w:tc>
        <w:tc>
          <w:tcPr>
            <w:tcW w:w="1417" w:type="dxa"/>
            <w:tcBorders>
              <w:top w:val="single" w:sz="4" w:space="0" w:color="auto"/>
              <w:left w:val="single" w:sz="4" w:space="0" w:color="000000"/>
              <w:right w:val="single" w:sz="4" w:space="0" w:color="000000"/>
            </w:tcBorders>
          </w:tcPr>
          <w:p w:rsidR="00732B17" w:rsidRPr="004E1912" w:rsidRDefault="00732B17" w:rsidP="00D624A4">
            <w:pPr>
              <w:spacing w:after="0"/>
              <w:rPr>
                <w:rFonts w:ascii="Times New Roman" w:hAnsi="Times New Roman" w:cs="Times New Roman"/>
              </w:rPr>
            </w:pPr>
            <w:r w:rsidRPr="004E1912">
              <w:rPr>
                <w:rFonts w:ascii="Times New Roman" w:hAnsi="Times New Roman" w:cs="Times New Roman"/>
              </w:rPr>
              <w:t>0</w:t>
            </w:r>
          </w:p>
        </w:tc>
        <w:tc>
          <w:tcPr>
            <w:tcW w:w="1417" w:type="dxa"/>
            <w:tcBorders>
              <w:top w:val="single" w:sz="4" w:space="0" w:color="auto"/>
              <w:left w:val="single" w:sz="4" w:space="0" w:color="000000"/>
              <w:right w:val="single" w:sz="4" w:space="0" w:color="000000"/>
            </w:tcBorders>
            <w:tcMar>
              <w:top w:w="0" w:type="dxa"/>
              <w:left w:w="108" w:type="dxa"/>
              <w:bottom w:w="0" w:type="dxa"/>
              <w:right w:w="108" w:type="dxa"/>
            </w:tcMar>
          </w:tcPr>
          <w:p w:rsidR="00732B17" w:rsidRPr="004E1912" w:rsidRDefault="00732B17" w:rsidP="00D624A4">
            <w:pPr>
              <w:spacing w:after="0"/>
              <w:rPr>
                <w:rFonts w:ascii="Times New Roman" w:hAnsi="Times New Roman" w:cs="Times New Roman"/>
              </w:rPr>
            </w:pPr>
            <w:r w:rsidRPr="004E1912">
              <w:rPr>
                <w:rFonts w:ascii="Times New Roman" w:hAnsi="Times New Roman" w:cs="Times New Roman"/>
              </w:rPr>
              <w:t>0</w:t>
            </w:r>
          </w:p>
        </w:tc>
        <w:tc>
          <w:tcPr>
            <w:tcW w:w="1417" w:type="dxa"/>
            <w:tcBorders>
              <w:top w:val="single" w:sz="4" w:space="0" w:color="auto"/>
              <w:left w:val="single" w:sz="4" w:space="0" w:color="000000"/>
              <w:right w:val="single" w:sz="4" w:space="0" w:color="000000"/>
            </w:tcBorders>
            <w:tcMar>
              <w:top w:w="0" w:type="dxa"/>
              <w:left w:w="57" w:type="dxa"/>
              <w:bottom w:w="0" w:type="dxa"/>
              <w:right w:w="57" w:type="dxa"/>
            </w:tcMar>
          </w:tcPr>
          <w:p w:rsidR="00732B17" w:rsidRPr="004E1912" w:rsidRDefault="00732B17" w:rsidP="00D624A4">
            <w:pPr>
              <w:spacing w:after="0"/>
              <w:rPr>
                <w:rFonts w:ascii="Times New Roman" w:hAnsi="Times New Roman" w:cs="Times New Roman"/>
              </w:rPr>
            </w:pPr>
            <w:r w:rsidRPr="004E1912">
              <w:rPr>
                <w:rFonts w:ascii="Times New Roman" w:hAnsi="Times New Roman" w:cs="Times New Roman"/>
              </w:rPr>
              <w:t>0</w:t>
            </w:r>
          </w:p>
        </w:tc>
      </w:tr>
      <w:tr w:rsidR="00732B17" w:rsidRPr="004E1912" w:rsidTr="00732B17">
        <w:tc>
          <w:tcPr>
            <w:tcW w:w="69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32B17" w:rsidRPr="004E1912" w:rsidRDefault="00732B17" w:rsidP="00D624A4">
            <w:pPr>
              <w:spacing w:after="0"/>
              <w:rPr>
                <w:rFonts w:ascii="Times New Roman" w:hAnsi="Times New Roman" w:cs="Times New Roman"/>
              </w:rPr>
            </w:pPr>
            <w:r w:rsidRPr="004E1912">
              <w:rPr>
                <w:rFonts w:ascii="Times New Roman" w:hAnsi="Times New Roman" w:cs="Times New Roman"/>
              </w:rPr>
              <w:t>3.</w:t>
            </w:r>
          </w:p>
        </w:tc>
        <w:tc>
          <w:tcPr>
            <w:tcW w:w="4859" w:type="dxa"/>
            <w:tcBorders>
              <w:top w:val="single" w:sz="4" w:space="0" w:color="000000"/>
              <w:left w:val="single" w:sz="4" w:space="0" w:color="000000"/>
              <w:bottom w:val="single" w:sz="4" w:space="0" w:color="000000"/>
              <w:right w:val="single" w:sz="4" w:space="0" w:color="000000"/>
            </w:tcBorders>
            <w:shd w:val="clear" w:color="auto" w:fill="auto"/>
          </w:tcPr>
          <w:p w:rsidR="00732B17" w:rsidRPr="004E1912" w:rsidRDefault="00732B17" w:rsidP="00D624A4">
            <w:pPr>
              <w:spacing w:after="0"/>
              <w:rPr>
                <w:rFonts w:ascii="Times New Roman" w:hAnsi="Times New Roman" w:cs="Times New Roman"/>
              </w:rPr>
            </w:pPr>
            <w:r w:rsidRPr="004E1912">
              <w:rPr>
                <w:rFonts w:ascii="Times New Roman" w:hAnsi="Times New Roman" w:cs="Times New Roman"/>
              </w:rPr>
              <w:t xml:space="preserve">Мероприятие (результат) 1.2. </w:t>
            </w:r>
          </w:p>
          <w:p w:rsidR="00732B17" w:rsidRPr="004E1912" w:rsidRDefault="00732B17" w:rsidP="00D624A4">
            <w:pPr>
              <w:spacing w:after="0"/>
              <w:rPr>
                <w:rFonts w:ascii="Times New Roman" w:hAnsi="Times New Roman" w:cs="Times New Roman"/>
              </w:rPr>
            </w:pPr>
            <w:r w:rsidRPr="004E1912">
              <w:rPr>
                <w:rFonts w:ascii="Times New Roman" w:hAnsi="Times New Roman" w:cs="Times New Roman"/>
              </w:rPr>
              <w:t>«Организация официального размещения (опубликования) нормативных правовых актов Администрации Дячкинского сельского поселения, Собрания депутатов Дячкинского сельского поселения на официальном сайте Администрации Дячкинского сельского поселения (всего), в том числе:</w:t>
            </w:r>
          </w:p>
        </w:tc>
        <w:tc>
          <w:tcPr>
            <w:tcW w:w="3500" w:type="dxa"/>
            <w:tcBorders>
              <w:top w:val="single" w:sz="4" w:space="0" w:color="000000"/>
              <w:left w:val="single" w:sz="4" w:space="0" w:color="000000"/>
              <w:bottom w:val="single" w:sz="4" w:space="0" w:color="000000"/>
              <w:right w:val="single" w:sz="4" w:space="0" w:color="000000"/>
            </w:tcBorders>
            <w:shd w:val="clear" w:color="auto" w:fill="auto"/>
          </w:tcPr>
          <w:p w:rsidR="00732B17" w:rsidRPr="004E1912" w:rsidRDefault="00732B17" w:rsidP="00D624A4">
            <w:pPr>
              <w:spacing w:after="0"/>
              <w:rPr>
                <w:rFonts w:ascii="Times New Roman" w:hAnsi="Times New Roman" w:cs="Times New Roman"/>
              </w:rPr>
            </w:pPr>
            <w:r w:rsidRPr="004E1912">
              <w:rPr>
                <w:rFonts w:ascii="Times New Roman" w:hAnsi="Times New Roman" w:cs="Times New Roman"/>
              </w:rPr>
              <w:t>Х</w:t>
            </w:r>
          </w:p>
        </w:tc>
        <w:tc>
          <w:tcPr>
            <w:tcW w:w="12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32B17" w:rsidRPr="004E1912" w:rsidRDefault="00732B17" w:rsidP="00D624A4">
            <w:pPr>
              <w:spacing w:after="0"/>
              <w:rPr>
                <w:rFonts w:ascii="Times New Roman" w:hAnsi="Times New Roman" w:cs="Times New Roman"/>
                <w:highlight w:val="yellow"/>
              </w:rPr>
            </w:pPr>
          </w:p>
        </w:tc>
        <w:tc>
          <w:tcPr>
            <w:tcW w:w="141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32B17" w:rsidRPr="004E1912" w:rsidRDefault="00732B17" w:rsidP="00D624A4">
            <w:pPr>
              <w:spacing w:after="0"/>
              <w:rPr>
                <w:rFonts w:ascii="Times New Roman" w:hAnsi="Times New Roman" w:cs="Times New Roman"/>
                <w:highlight w:val="yellow"/>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32B17" w:rsidRPr="004E1912" w:rsidRDefault="00732B17" w:rsidP="00D624A4">
            <w:pPr>
              <w:spacing w:after="0"/>
              <w:rPr>
                <w:rFonts w:ascii="Times New Roman" w:hAnsi="Times New Roman" w:cs="Times New Roman"/>
                <w:highlight w:val="yellow"/>
              </w:rPr>
            </w:pPr>
          </w:p>
        </w:tc>
        <w:tc>
          <w:tcPr>
            <w:tcW w:w="141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32B17" w:rsidRPr="004E1912" w:rsidRDefault="00732B17" w:rsidP="00D624A4">
            <w:pPr>
              <w:spacing w:after="0"/>
              <w:rPr>
                <w:rFonts w:ascii="Times New Roman" w:hAnsi="Times New Roman" w:cs="Times New Roman"/>
                <w:highlight w:val="yellow"/>
              </w:rPr>
            </w:pPr>
          </w:p>
        </w:tc>
      </w:tr>
      <w:tr w:rsidR="00732B17" w:rsidRPr="004E1912" w:rsidTr="00732B17">
        <w:trPr>
          <w:trHeight w:val="625"/>
        </w:trPr>
        <w:tc>
          <w:tcPr>
            <w:tcW w:w="698" w:type="dxa"/>
            <w:vMerge/>
            <w:tcBorders>
              <w:top w:val="single" w:sz="4" w:space="0" w:color="000000"/>
              <w:left w:val="single" w:sz="4" w:space="0" w:color="000000"/>
              <w:bottom w:val="single" w:sz="4" w:space="0" w:color="000000"/>
              <w:right w:val="single" w:sz="4" w:space="0" w:color="000000"/>
            </w:tcBorders>
            <w:shd w:val="clear" w:color="auto" w:fill="auto"/>
          </w:tcPr>
          <w:p w:rsidR="00732B17" w:rsidRPr="004E1912" w:rsidRDefault="00732B17" w:rsidP="00D624A4">
            <w:pPr>
              <w:spacing w:after="0"/>
              <w:rPr>
                <w:rFonts w:ascii="Times New Roman" w:hAnsi="Times New Roman" w:cs="Times New Roman"/>
              </w:rPr>
            </w:pPr>
          </w:p>
        </w:tc>
        <w:tc>
          <w:tcPr>
            <w:tcW w:w="4859" w:type="dxa"/>
            <w:tcBorders>
              <w:top w:val="single" w:sz="4" w:space="0" w:color="000000"/>
              <w:left w:val="single" w:sz="4" w:space="0" w:color="000000"/>
              <w:right w:val="single" w:sz="4" w:space="0" w:color="000000"/>
            </w:tcBorders>
            <w:shd w:val="clear" w:color="auto" w:fill="auto"/>
          </w:tcPr>
          <w:p w:rsidR="00732B17" w:rsidRPr="004E1912" w:rsidRDefault="00732B17" w:rsidP="00D624A4">
            <w:pPr>
              <w:spacing w:after="0"/>
              <w:rPr>
                <w:rFonts w:ascii="Times New Roman" w:hAnsi="Times New Roman" w:cs="Times New Roman"/>
              </w:rPr>
            </w:pPr>
            <w:r w:rsidRPr="004E1912">
              <w:rPr>
                <w:rFonts w:ascii="Times New Roman" w:hAnsi="Times New Roman" w:cs="Times New Roman"/>
              </w:rPr>
              <w:t>местный бюджет (всего)</w:t>
            </w:r>
          </w:p>
        </w:tc>
        <w:tc>
          <w:tcPr>
            <w:tcW w:w="3500" w:type="dxa"/>
            <w:tcBorders>
              <w:top w:val="single" w:sz="4" w:space="0" w:color="000000"/>
              <w:left w:val="single" w:sz="4" w:space="0" w:color="000000"/>
              <w:right w:val="single" w:sz="4" w:space="0" w:color="000000"/>
            </w:tcBorders>
          </w:tcPr>
          <w:p w:rsidR="00732B17" w:rsidRPr="004E1912" w:rsidRDefault="00732B17" w:rsidP="00D624A4">
            <w:pPr>
              <w:spacing w:after="0"/>
              <w:rPr>
                <w:rFonts w:ascii="Times New Roman" w:hAnsi="Times New Roman" w:cs="Times New Roman"/>
              </w:rPr>
            </w:pPr>
            <w:r w:rsidRPr="004E1912">
              <w:rPr>
                <w:rFonts w:ascii="Times New Roman" w:hAnsi="Times New Roman" w:cs="Times New Roman"/>
              </w:rPr>
              <w:t>Х</w:t>
            </w:r>
          </w:p>
        </w:tc>
        <w:tc>
          <w:tcPr>
            <w:tcW w:w="1271" w:type="dxa"/>
            <w:tcBorders>
              <w:top w:val="single" w:sz="4" w:space="0" w:color="000000"/>
              <w:left w:val="single" w:sz="4" w:space="0" w:color="000000"/>
              <w:right w:val="single" w:sz="4" w:space="0" w:color="000000"/>
            </w:tcBorders>
          </w:tcPr>
          <w:p w:rsidR="00732B17" w:rsidRPr="004E1912" w:rsidRDefault="00732B17" w:rsidP="00D624A4">
            <w:pPr>
              <w:spacing w:after="0"/>
              <w:rPr>
                <w:rFonts w:ascii="Times New Roman" w:hAnsi="Times New Roman" w:cs="Times New Roman"/>
              </w:rPr>
            </w:pPr>
            <w:r w:rsidRPr="004E1912">
              <w:rPr>
                <w:rFonts w:ascii="Times New Roman" w:hAnsi="Times New Roman" w:cs="Times New Roman"/>
              </w:rPr>
              <w:t>-</w:t>
            </w:r>
          </w:p>
        </w:tc>
        <w:tc>
          <w:tcPr>
            <w:tcW w:w="1417" w:type="dxa"/>
            <w:tcBorders>
              <w:top w:val="single" w:sz="4" w:space="0" w:color="000000"/>
              <w:left w:val="single" w:sz="4" w:space="0" w:color="000000"/>
              <w:right w:val="single" w:sz="4" w:space="0" w:color="000000"/>
            </w:tcBorders>
          </w:tcPr>
          <w:p w:rsidR="00732B17" w:rsidRPr="004E1912" w:rsidRDefault="00732B17" w:rsidP="00D624A4">
            <w:pPr>
              <w:spacing w:after="0"/>
              <w:rPr>
                <w:rFonts w:ascii="Times New Roman" w:hAnsi="Times New Roman" w:cs="Times New Roman"/>
              </w:rPr>
            </w:pPr>
            <w:r w:rsidRPr="004E1912">
              <w:rPr>
                <w:rFonts w:ascii="Times New Roman" w:hAnsi="Times New Roman" w:cs="Times New Roman"/>
              </w:rPr>
              <w:t>-</w:t>
            </w:r>
          </w:p>
        </w:tc>
        <w:tc>
          <w:tcPr>
            <w:tcW w:w="1417" w:type="dxa"/>
            <w:tcBorders>
              <w:top w:val="single" w:sz="4" w:space="0" w:color="000000"/>
              <w:left w:val="single" w:sz="4" w:space="0" w:color="000000"/>
              <w:right w:val="single" w:sz="4" w:space="0" w:color="000000"/>
            </w:tcBorders>
            <w:tcMar>
              <w:top w:w="0" w:type="dxa"/>
              <w:left w:w="108" w:type="dxa"/>
              <w:bottom w:w="0" w:type="dxa"/>
              <w:right w:w="108" w:type="dxa"/>
            </w:tcMar>
          </w:tcPr>
          <w:p w:rsidR="00732B17" w:rsidRPr="004E1912" w:rsidRDefault="00732B17" w:rsidP="00D624A4">
            <w:pPr>
              <w:spacing w:after="0"/>
              <w:rPr>
                <w:rFonts w:ascii="Times New Roman" w:hAnsi="Times New Roman" w:cs="Times New Roman"/>
              </w:rPr>
            </w:pPr>
            <w:r w:rsidRPr="004E1912">
              <w:rPr>
                <w:rFonts w:ascii="Times New Roman" w:hAnsi="Times New Roman" w:cs="Times New Roman"/>
              </w:rPr>
              <w:t>-</w:t>
            </w:r>
          </w:p>
        </w:tc>
        <w:tc>
          <w:tcPr>
            <w:tcW w:w="1417" w:type="dxa"/>
            <w:tcBorders>
              <w:top w:val="single" w:sz="4" w:space="0" w:color="000000"/>
              <w:left w:val="single" w:sz="4" w:space="0" w:color="000000"/>
              <w:right w:val="single" w:sz="4" w:space="0" w:color="000000"/>
            </w:tcBorders>
            <w:tcMar>
              <w:top w:w="0" w:type="dxa"/>
              <w:left w:w="57" w:type="dxa"/>
              <w:bottom w:w="0" w:type="dxa"/>
              <w:right w:w="57" w:type="dxa"/>
            </w:tcMar>
          </w:tcPr>
          <w:p w:rsidR="00732B17" w:rsidRPr="004E1912" w:rsidRDefault="00732B17" w:rsidP="00D624A4">
            <w:pPr>
              <w:spacing w:after="0"/>
              <w:rPr>
                <w:rFonts w:ascii="Times New Roman" w:hAnsi="Times New Roman" w:cs="Times New Roman"/>
              </w:rPr>
            </w:pPr>
            <w:r w:rsidRPr="004E1912">
              <w:rPr>
                <w:rFonts w:ascii="Times New Roman" w:hAnsi="Times New Roman" w:cs="Times New Roman"/>
              </w:rPr>
              <w:t>-</w:t>
            </w:r>
          </w:p>
        </w:tc>
      </w:tr>
    </w:tbl>
    <w:p w:rsidR="00732B17" w:rsidRPr="00757559" w:rsidRDefault="00732B17" w:rsidP="00D624A4">
      <w:pPr>
        <w:spacing w:after="0"/>
        <w:rPr>
          <w:rFonts w:ascii="Times New Roman" w:hAnsi="Times New Roman" w:cs="Times New Roman"/>
          <w:sz w:val="24"/>
          <w:szCs w:val="24"/>
        </w:rPr>
      </w:pPr>
    </w:p>
    <w:p w:rsidR="00732B17" w:rsidRPr="00757559" w:rsidRDefault="00732B17" w:rsidP="00D624A4">
      <w:pPr>
        <w:spacing w:after="0"/>
        <w:rPr>
          <w:rFonts w:ascii="Times New Roman" w:hAnsi="Times New Roman" w:cs="Times New Roman"/>
          <w:sz w:val="24"/>
          <w:szCs w:val="24"/>
        </w:rPr>
      </w:pPr>
      <w:r w:rsidRPr="00757559">
        <w:rPr>
          <w:rFonts w:ascii="Times New Roman" w:hAnsi="Times New Roman" w:cs="Times New Roman"/>
          <w:sz w:val="24"/>
          <w:szCs w:val="24"/>
        </w:rPr>
        <w:lastRenderedPageBreak/>
        <w:t>5. План реализации комплекса процессных мероприятий на 2025 – 2027 годы</w:t>
      </w:r>
    </w:p>
    <w:p w:rsidR="00732B17" w:rsidRPr="00757559" w:rsidRDefault="00732B17" w:rsidP="00D624A4">
      <w:pPr>
        <w:spacing w:after="0"/>
        <w:rPr>
          <w:rFonts w:ascii="Times New Roman" w:hAnsi="Times New Roman" w:cs="Times New Roman"/>
          <w:sz w:val="24"/>
          <w:szCs w:val="24"/>
        </w:rPr>
      </w:pPr>
    </w:p>
    <w:tbl>
      <w:tblPr>
        <w:tblW w:w="0" w:type="auto"/>
        <w:tblLayout w:type="fixed"/>
        <w:tblLook w:val="04A0" w:firstRow="1" w:lastRow="0" w:firstColumn="1" w:lastColumn="0" w:noHBand="0" w:noVBand="1"/>
      </w:tblPr>
      <w:tblGrid>
        <w:gridCol w:w="945"/>
        <w:gridCol w:w="3723"/>
        <w:gridCol w:w="1996"/>
        <w:gridCol w:w="2574"/>
        <w:gridCol w:w="2874"/>
        <w:gridCol w:w="2459"/>
      </w:tblGrid>
      <w:tr w:rsidR="00732B17" w:rsidRPr="00757559" w:rsidTr="00732B17">
        <w:trPr>
          <w:trHeight w:val="274"/>
        </w:trPr>
        <w:tc>
          <w:tcPr>
            <w:tcW w:w="945" w:type="dxa"/>
            <w:tcBorders>
              <w:top w:val="single" w:sz="4" w:space="0" w:color="000000"/>
              <w:left w:val="single" w:sz="4" w:space="0" w:color="000000"/>
              <w:bottom w:val="single" w:sz="4" w:space="0" w:color="000000"/>
              <w:right w:val="single" w:sz="4" w:space="0" w:color="000000"/>
            </w:tcBorders>
          </w:tcPr>
          <w:p w:rsidR="00732B17" w:rsidRPr="00757559" w:rsidRDefault="00732B17" w:rsidP="00D624A4">
            <w:pPr>
              <w:spacing w:after="0"/>
              <w:rPr>
                <w:rFonts w:ascii="Times New Roman" w:hAnsi="Times New Roman" w:cs="Times New Roman"/>
                <w:sz w:val="24"/>
                <w:szCs w:val="24"/>
              </w:rPr>
            </w:pPr>
            <w:r w:rsidRPr="00757559">
              <w:rPr>
                <w:rFonts w:ascii="Times New Roman" w:hAnsi="Times New Roman" w:cs="Times New Roman"/>
                <w:sz w:val="24"/>
                <w:szCs w:val="24"/>
              </w:rPr>
              <w:t xml:space="preserve">№ </w:t>
            </w:r>
            <w:r w:rsidRPr="00757559">
              <w:rPr>
                <w:rFonts w:ascii="Times New Roman" w:hAnsi="Times New Roman" w:cs="Times New Roman"/>
                <w:sz w:val="24"/>
                <w:szCs w:val="24"/>
              </w:rPr>
              <w:br/>
              <w:t>п/п</w:t>
            </w:r>
          </w:p>
        </w:tc>
        <w:tc>
          <w:tcPr>
            <w:tcW w:w="37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32B17" w:rsidRPr="00757559" w:rsidRDefault="00732B17" w:rsidP="00D624A4">
            <w:pPr>
              <w:spacing w:after="0"/>
              <w:rPr>
                <w:rFonts w:ascii="Times New Roman" w:hAnsi="Times New Roman" w:cs="Times New Roman"/>
                <w:sz w:val="24"/>
                <w:szCs w:val="24"/>
              </w:rPr>
            </w:pPr>
            <w:r w:rsidRPr="00757559">
              <w:rPr>
                <w:rFonts w:ascii="Times New Roman" w:hAnsi="Times New Roman" w:cs="Times New Roman"/>
                <w:sz w:val="24"/>
                <w:szCs w:val="24"/>
              </w:rPr>
              <w:t xml:space="preserve">Наименование </w:t>
            </w:r>
          </w:p>
          <w:p w:rsidR="00732B17" w:rsidRPr="00757559" w:rsidRDefault="00732B17" w:rsidP="00D624A4">
            <w:pPr>
              <w:spacing w:after="0"/>
              <w:rPr>
                <w:rFonts w:ascii="Times New Roman" w:hAnsi="Times New Roman" w:cs="Times New Roman"/>
                <w:sz w:val="24"/>
                <w:szCs w:val="24"/>
              </w:rPr>
            </w:pPr>
            <w:r w:rsidRPr="00757559">
              <w:rPr>
                <w:rFonts w:ascii="Times New Roman" w:hAnsi="Times New Roman" w:cs="Times New Roman"/>
                <w:sz w:val="24"/>
                <w:szCs w:val="24"/>
              </w:rPr>
              <w:t>мероприятия (результата),</w:t>
            </w:r>
          </w:p>
          <w:p w:rsidR="00732B17" w:rsidRPr="00757559" w:rsidRDefault="00732B17" w:rsidP="00D624A4">
            <w:pPr>
              <w:spacing w:after="0"/>
              <w:rPr>
                <w:rFonts w:ascii="Times New Roman" w:hAnsi="Times New Roman" w:cs="Times New Roman"/>
                <w:sz w:val="24"/>
                <w:szCs w:val="24"/>
              </w:rPr>
            </w:pPr>
            <w:r w:rsidRPr="00757559">
              <w:rPr>
                <w:rFonts w:ascii="Times New Roman" w:hAnsi="Times New Roman" w:cs="Times New Roman"/>
                <w:sz w:val="24"/>
                <w:szCs w:val="24"/>
              </w:rPr>
              <w:t>контрольной точки</w:t>
            </w:r>
          </w:p>
        </w:tc>
        <w:tc>
          <w:tcPr>
            <w:tcW w:w="1996" w:type="dxa"/>
            <w:tcBorders>
              <w:top w:val="single" w:sz="4" w:space="0" w:color="000000"/>
              <w:left w:val="single" w:sz="4" w:space="0" w:color="000000"/>
              <w:bottom w:val="single" w:sz="4" w:space="0" w:color="000000"/>
              <w:right w:val="single" w:sz="4" w:space="0" w:color="000000"/>
            </w:tcBorders>
            <w:shd w:val="clear" w:color="auto" w:fill="auto"/>
          </w:tcPr>
          <w:p w:rsidR="00732B17" w:rsidRPr="00757559" w:rsidRDefault="00732B17" w:rsidP="00D624A4">
            <w:pPr>
              <w:spacing w:after="0"/>
              <w:rPr>
                <w:rFonts w:ascii="Times New Roman" w:hAnsi="Times New Roman" w:cs="Times New Roman"/>
                <w:sz w:val="24"/>
                <w:szCs w:val="24"/>
              </w:rPr>
            </w:pPr>
            <w:r w:rsidRPr="00757559">
              <w:rPr>
                <w:rFonts w:ascii="Times New Roman" w:hAnsi="Times New Roman" w:cs="Times New Roman"/>
                <w:sz w:val="24"/>
                <w:szCs w:val="24"/>
              </w:rPr>
              <w:t>Дата наступления контрольной точки</w:t>
            </w:r>
          </w:p>
        </w:tc>
        <w:tc>
          <w:tcPr>
            <w:tcW w:w="25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32B17" w:rsidRPr="00757559" w:rsidRDefault="00732B17" w:rsidP="00D624A4">
            <w:pPr>
              <w:spacing w:after="0"/>
              <w:rPr>
                <w:rFonts w:ascii="Times New Roman" w:hAnsi="Times New Roman" w:cs="Times New Roman"/>
                <w:sz w:val="24"/>
                <w:szCs w:val="24"/>
              </w:rPr>
            </w:pPr>
            <w:r w:rsidRPr="00757559">
              <w:rPr>
                <w:rFonts w:ascii="Times New Roman" w:hAnsi="Times New Roman" w:cs="Times New Roman"/>
                <w:sz w:val="24"/>
                <w:szCs w:val="24"/>
              </w:rPr>
              <w:t xml:space="preserve">Ответственный исполнитель </w:t>
            </w:r>
          </w:p>
          <w:p w:rsidR="00732B17" w:rsidRPr="00757559" w:rsidRDefault="00732B17" w:rsidP="00D624A4">
            <w:pPr>
              <w:spacing w:after="0"/>
              <w:rPr>
                <w:rFonts w:ascii="Times New Roman" w:hAnsi="Times New Roman" w:cs="Times New Roman"/>
                <w:sz w:val="24"/>
                <w:szCs w:val="24"/>
              </w:rPr>
            </w:pPr>
            <w:r w:rsidRPr="00757559">
              <w:rPr>
                <w:rFonts w:ascii="Times New Roman" w:hAnsi="Times New Roman" w:cs="Times New Roman"/>
                <w:sz w:val="24"/>
                <w:szCs w:val="24"/>
              </w:rPr>
              <w:t>(ФИО, должность, структурное подразделение Администрации Дячкинского сельского поселения, муниципальное подведомственное учреждение Дячкинского сельского поселения)</w:t>
            </w:r>
          </w:p>
        </w:tc>
        <w:tc>
          <w:tcPr>
            <w:tcW w:w="2874" w:type="dxa"/>
            <w:tcBorders>
              <w:top w:val="single" w:sz="4" w:space="0" w:color="000000"/>
              <w:left w:val="single" w:sz="4" w:space="0" w:color="000000"/>
              <w:bottom w:val="single" w:sz="4" w:space="0" w:color="000000"/>
              <w:right w:val="single" w:sz="4" w:space="0" w:color="000000"/>
            </w:tcBorders>
            <w:shd w:val="clear" w:color="auto" w:fill="auto"/>
          </w:tcPr>
          <w:p w:rsidR="00732B17" w:rsidRPr="00757559" w:rsidRDefault="00732B17" w:rsidP="00D624A4">
            <w:pPr>
              <w:spacing w:after="0"/>
              <w:rPr>
                <w:rFonts w:ascii="Times New Roman" w:hAnsi="Times New Roman" w:cs="Times New Roman"/>
                <w:sz w:val="24"/>
                <w:szCs w:val="24"/>
              </w:rPr>
            </w:pPr>
            <w:r w:rsidRPr="00757559">
              <w:rPr>
                <w:rFonts w:ascii="Times New Roman" w:hAnsi="Times New Roman" w:cs="Times New Roman"/>
                <w:sz w:val="24"/>
                <w:szCs w:val="24"/>
              </w:rPr>
              <w:t>Вид подтверждающего документа</w:t>
            </w:r>
          </w:p>
        </w:tc>
        <w:tc>
          <w:tcPr>
            <w:tcW w:w="2459" w:type="dxa"/>
            <w:tcBorders>
              <w:top w:val="single" w:sz="4" w:space="0" w:color="000000"/>
              <w:left w:val="single" w:sz="4" w:space="0" w:color="000000"/>
              <w:bottom w:val="single" w:sz="4" w:space="0" w:color="000000"/>
              <w:right w:val="single" w:sz="4" w:space="0" w:color="000000"/>
            </w:tcBorders>
            <w:shd w:val="clear" w:color="auto" w:fill="auto"/>
          </w:tcPr>
          <w:p w:rsidR="00732B17" w:rsidRPr="00757559" w:rsidRDefault="00732B17" w:rsidP="00D624A4">
            <w:pPr>
              <w:spacing w:after="0"/>
              <w:rPr>
                <w:rFonts w:ascii="Times New Roman" w:hAnsi="Times New Roman" w:cs="Times New Roman"/>
                <w:sz w:val="24"/>
                <w:szCs w:val="24"/>
              </w:rPr>
            </w:pPr>
            <w:r w:rsidRPr="00757559">
              <w:rPr>
                <w:rFonts w:ascii="Times New Roman" w:hAnsi="Times New Roman" w:cs="Times New Roman"/>
                <w:sz w:val="24"/>
                <w:szCs w:val="24"/>
              </w:rPr>
              <w:t xml:space="preserve">Информационная система </w:t>
            </w:r>
          </w:p>
          <w:p w:rsidR="00732B17" w:rsidRPr="00757559" w:rsidRDefault="00732B17" w:rsidP="00D624A4">
            <w:pPr>
              <w:spacing w:after="0"/>
              <w:rPr>
                <w:rFonts w:ascii="Times New Roman" w:hAnsi="Times New Roman" w:cs="Times New Roman"/>
                <w:sz w:val="24"/>
                <w:szCs w:val="24"/>
              </w:rPr>
            </w:pPr>
            <w:r w:rsidRPr="00757559">
              <w:rPr>
                <w:rFonts w:ascii="Times New Roman" w:hAnsi="Times New Roman" w:cs="Times New Roman"/>
                <w:sz w:val="24"/>
                <w:szCs w:val="24"/>
              </w:rPr>
              <w:t>(источник данных)</w:t>
            </w:r>
          </w:p>
        </w:tc>
      </w:tr>
    </w:tbl>
    <w:p w:rsidR="00732B17" w:rsidRPr="00757559" w:rsidRDefault="00732B17" w:rsidP="00D624A4">
      <w:pPr>
        <w:spacing w:after="0"/>
        <w:rPr>
          <w:rFonts w:ascii="Times New Roman" w:hAnsi="Times New Roman" w:cs="Times New Roman"/>
          <w:sz w:val="24"/>
          <w:szCs w:val="24"/>
        </w:rPr>
      </w:pPr>
    </w:p>
    <w:tbl>
      <w:tblPr>
        <w:tblW w:w="14571" w:type="dxa"/>
        <w:tblLayout w:type="fixed"/>
        <w:tblLook w:val="04A0" w:firstRow="1" w:lastRow="0" w:firstColumn="1" w:lastColumn="0" w:noHBand="0" w:noVBand="1"/>
      </w:tblPr>
      <w:tblGrid>
        <w:gridCol w:w="945"/>
        <w:gridCol w:w="3723"/>
        <w:gridCol w:w="1996"/>
        <w:gridCol w:w="2574"/>
        <w:gridCol w:w="84"/>
        <w:gridCol w:w="2790"/>
        <w:gridCol w:w="2459"/>
      </w:tblGrid>
      <w:tr w:rsidR="00732B17" w:rsidRPr="004E1912" w:rsidTr="00732B17">
        <w:trPr>
          <w:trHeight w:val="273"/>
          <w:tblHeader/>
        </w:trPr>
        <w:tc>
          <w:tcPr>
            <w:tcW w:w="945" w:type="dxa"/>
            <w:tcBorders>
              <w:top w:val="single" w:sz="4" w:space="0" w:color="000000"/>
              <w:left w:val="single" w:sz="4" w:space="0" w:color="000000"/>
              <w:bottom w:val="single" w:sz="4" w:space="0" w:color="000000"/>
              <w:right w:val="single" w:sz="4" w:space="0" w:color="000000"/>
            </w:tcBorders>
          </w:tcPr>
          <w:p w:rsidR="00732B17" w:rsidRPr="004E1912" w:rsidRDefault="00732B17" w:rsidP="00D624A4">
            <w:pPr>
              <w:spacing w:after="0"/>
              <w:rPr>
                <w:rFonts w:ascii="Times New Roman" w:hAnsi="Times New Roman" w:cs="Times New Roman"/>
                <w:sz w:val="20"/>
                <w:szCs w:val="20"/>
              </w:rPr>
            </w:pPr>
            <w:r w:rsidRPr="004E1912">
              <w:rPr>
                <w:rFonts w:ascii="Times New Roman" w:hAnsi="Times New Roman" w:cs="Times New Roman"/>
                <w:sz w:val="20"/>
                <w:szCs w:val="20"/>
              </w:rPr>
              <w:t>1</w:t>
            </w:r>
          </w:p>
        </w:tc>
        <w:tc>
          <w:tcPr>
            <w:tcW w:w="3723" w:type="dxa"/>
            <w:tcBorders>
              <w:top w:val="single" w:sz="4" w:space="0" w:color="000000"/>
              <w:left w:val="single" w:sz="4" w:space="0" w:color="000000"/>
              <w:bottom w:val="single" w:sz="4" w:space="0" w:color="000000"/>
              <w:right w:val="single" w:sz="4" w:space="0" w:color="000000"/>
            </w:tcBorders>
            <w:shd w:val="clear" w:color="auto" w:fill="auto"/>
          </w:tcPr>
          <w:p w:rsidR="00732B17" w:rsidRPr="004E1912" w:rsidRDefault="00732B17" w:rsidP="00D624A4">
            <w:pPr>
              <w:spacing w:after="0"/>
              <w:rPr>
                <w:rFonts w:ascii="Times New Roman" w:hAnsi="Times New Roman" w:cs="Times New Roman"/>
                <w:sz w:val="20"/>
                <w:szCs w:val="20"/>
              </w:rPr>
            </w:pPr>
            <w:r w:rsidRPr="004E1912">
              <w:rPr>
                <w:rFonts w:ascii="Times New Roman" w:hAnsi="Times New Roman" w:cs="Times New Roman"/>
                <w:sz w:val="20"/>
                <w:szCs w:val="20"/>
              </w:rPr>
              <w:t>2</w:t>
            </w:r>
          </w:p>
        </w:tc>
        <w:tc>
          <w:tcPr>
            <w:tcW w:w="1996" w:type="dxa"/>
            <w:tcBorders>
              <w:top w:val="single" w:sz="4" w:space="0" w:color="000000"/>
              <w:left w:val="single" w:sz="4" w:space="0" w:color="000000"/>
              <w:bottom w:val="single" w:sz="4" w:space="0" w:color="000000"/>
              <w:right w:val="single" w:sz="4" w:space="0" w:color="000000"/>
            </w:tcBorders>
            <w:shd w:val="clear" w:color="auto" w:fill="auto"/>
          </w:tcPr>
          <w:p w:rsidR="00732B17" w:rsidRPr="004E1912" w:rsidRDefault="00732B17" w:rsidP="00D624A4">
            <w:pPr>
              <w:spacing w:after="0"/>
              <w:rPr>
                <w:rFonts w:ascii="Times New Roman" w:hAnsi="Times New Roman" w:cs="Times New Roman"/>
                <w:sz w:val="20"/>
                <w:szCs w:val="20"/>
              </w:rPr>
            </w:pPr>
            <w:r w:rsidRPr="004E1912">
              <w:rPr>
                <w:rFonts w:ascii="Times New Roman" w:hAnsi="Times New Roman" w:cs="Times New Roman"/>
                <w:sz w:val="20"/>
                <w:szCs w:val="20"/>
              </w:rPr>
              <w:t>3</w:t>
            </w:r>
          </w:p>
        </w:tc>
        <w:tc>
          <w:tcPr>
            <w:tcW w:w="2574" w:type="dxa"/>
            <w:tcBorders>
              <w:top w:val="single" w:sz="4" w:space="0" w:color="000000"/>
              <w:left w:val="single" w:sz="4" w:space="0" w:color="000000"/>
              <w:bottom w:val="single" w:sz="4" w:space="0" w:color="000000"/>
              <w:right w:val="single" w:sz="4" w:space="0" w:color="000000"/>
            </w:tcBorders>
            <w:shd w:val="clear" w:color="auto" w:fill="auto"/>
          </w:tcPr>
          <w:p w:rsidR="00732B17" w:rsidRPr="004E1912" w:rsidRDefault="00732B17" w:rsidP="00D624A4">
            <w:pPr>
              <w:spacing w:after="0"/>
              <w:rPr>
                <w:rFonts w:ascii="Times New Roman" w:hAnsi="Times New Roman" w:cs="Times New Roman"/>
                <w:sz w:val="20"/>
                <w:szCs w:val="20"/>
              </w:rPr>
            </w:pPr>
            <w:r w:rsidRPr="004E1912">
              <w:rPr>
                <w:rFonts w:ascii="Times New Roman" w:hAnsi="Times New Roman" w:cs="Times New Roman"/>
                <w:sz w:val="20"/>
                <w:szCs w:val="20"/>
              </w:rPr>
              <w:t>4</w:t>
            </w:r>
          </w:p>
        </w:tc>
        <w:tc>
          <w:tcPr>
            <w:tcW w:w="2874" w:type="dxa"/>
            <w:gridSpan w:val="2"/>
            <w:tcBorders>
              <w:top w:val="single" w:sz="4" w:space="0" w:color="000000"/>
              <w:left w:val="single" w:sz="4" w:space="0" w:color="000000"/>
              <w:bottom w:val="single" w:sz="4" w:space="0" w:color="000000"/>
              <w:right w:val="single" w:sz="4" w:space="0" w:color="000000"/>
            </w:tcBorders>
            <w:shd w:val="clear" w:color="auto" w:fill="auto"/>
          </w:tcPr>
          <w:p w:rsidR="00732B17" w:rsidRPr="004E1912" w:rsidRDefault="00732B17" w:rsidP="00D624A4">
            <w:pPr>
              <w:spacing w:after="0"/>
              <w:rPr>
                <w:rFonts w:ascii="Times New Roman" w:hAnsi="Times New Roman" w:cs="Times New Roman"/>
                <w:sz w:val="20"/>
                <w:szCs w:val="20"/>
              </w:rPr>
            </w:pPr>
            <w:r w:rsidRPr="004E1912">
              <w:rPr>
                <w:rFonts w:ascii="Times New Roman" w:hAnsi="Times New Roman" w:cs="Times New Roman"/>
                <w:sz w:val="20"/>
                <w:szCs w:val="20"/>
              </w:rPr>
              <w:t>5</w:t>
            </w:r>
          </w:p>
        </w:tc>
        <w:tc>
          <w:tcPr>
            <w:tcW w:w="2459" w:type="dxa"/>
            <w:tcBorders>
              <w:top w:val="single" w:sz="4" w:space="0" w:color="000000"/>
              <w:left w:val="single" w:sz="4" w:space="0" w:color="000000"/>
              <w:bottom w:val="single" w:sz="4" w:space="0" w:color="000000"/>
              <w:right w:val="single" w:sz="4" w:space="0" w:color="000000"/>
            </w:tcBorders>
            <w:shd w:val="clear" w:color="auto" w:fill="auto"/>
          </w:tcPr>
          <w:p w:rsidR="00732B17" w:rsidRPr="004E1912" w:rsidRDefault="00732B17" w:rsidP="00D624A4">
            <w:pPr>
              <w:spacing w:after="0"/>
              <w:rPr>
                <w:rFonts w:ascii="Times New Roman" w:hAnsi="Times New Roman" w:cs="Times New Roman"/>
                <w:sz w:val="20"/>
                <w:szCs w:val="20"/>
              </w:rPr>
            </w:pPr>
            <w:r w:rsidRPr="004E1912">
              <w:rPr>
                <w:rFonts w:ascii="Times New Roman" w:hAnsi="Times New Roman" w:cs="Times New Roman"/>
                <w:sz w:val="20"/>
                <w:szCs w:val="20"/>
              </w:rPr>
              <w:t>6</w:t>
            </w:r>
          </w:p>
        </w:tc>
      </w:tr>
      <w:tr w:rsidR="00732B17" w:rsidRPr="004E1912" w:rsidTr="00732B17">
        <w:trPr>
          <w:trHeight w:val="314"/>
        </w:trPr>
        <w:tc>
          <w:tcPr>
            <w:tcW w:w="14571" w:type="dxa"/>
            <w:gridSpan w:val="7"/>
            <w:tcBorders>
              <w:top w:val="single" w:sz="4" w:space="0" w:color="000000"/>
              <w:left w:val="single" w:sz="4" w:space="0" w:color="000000"/>
              <w:bottom w:val="single" w:sz="4" w:space="0" w:color="000000"/>
              <w:right w:val="single" w:sz="4" w:space="0" w:color="000000"/>
            </w:tcBorders>
          </w:tcPr>
          <w:p w:rsidR="00732B17" w:rsidRPr="004E1912" w:rsidRDefault="00732B17" w:rsidP="00D624A4">
            <w:pPr>
              <w:spacing w:after="0"/>
              <w:rPr>
                <w:rFonts w:ascii="Times New Roman" w:hAnsi="Times New Roman" w:cs="Times New Roman"/>
                <w:sz w:val="20"/>
                <w:szCs w:val="20"/>
              </w:rPr>
            </w:pPr>
            <w:r w:rsidRPr="004E1912">
              <w:rPr>
                <w:rFonts w:ascii="Times New Roman" w:hAnsi="Times New Roman" w:cs="Times New Roman"/>
                <w:sz w:val="20"/>
                <w:szCs w:val="20"/>
              </w:rPr>
              <w:t>1. Задача комплекса процессных мероприятий «Обеспечено своевременное обнародование</w:t>
            </w:r>
          </w:p>
          <w:p w:rsidR="00732B17" w:rsidRPr="004E1912" w:rsidRDefault="00732B17" w:rsidP="00D624A4">
            <w:pPr>
              <w:spacing w:after="0"/>
              <w:rPr>
                <w:rFonts w:ascii="Times New Roman" w:hAnsi="Times New Roman" w:cs="Times New Roman"/>
                <w:sz w:val="20"/>
                <w:szCs w:val="20"/>
              </w:rPr>
            </w:pPr>
            <w:r w:rsidRPr="004E1912">
              <w:rPr>
                <w:rFonts w:ascii="Times New Roman" w:hAnsi="Times New Roman" w:cs="Times New Roman"/>
                <w:sz w:val="20"/>
                <w:szCs w:val="20"/>
              </w:rPr>
              <w:t xml:space="preserve"> (опубликование) официальной информации о деятельности Администрации Дячкинского сельского поселения,</w:t>
            </w:r>
          </w:p>
          <w:p w:rsidR="00732B17" w:rsidRPr="004E1912" w:rsidRDefault="00732B17" w:rsidP="00D624A4">
            <w:pPr>
              <w:spacing w:after="0"/>
              <w:rPr>
                <w:rFonts w:ascii="Times New Roman" w:hAnsi="Times New Roman" w:cs="Times New Roman"/>
                <w:sz w:val="20"/>
                <w:szCs w:val="20"/>
              </w:rPr>
            </w:pPr>
            <w:r w:rsidRPr="004E1912">
              <w:rPr>
                <w:rFonts w:ascii="Times New Roman" w:hAnsi="Times New Roman" w:cs="Times New Roman"/>
                <w:sz w:val="20"/>
                <w:szCs w:val="20"/>
              </w:rPr>
              <w:t>Собрания депутатов Дячкинского сельского поселения в установленном законодательством объеме для жителей Дячкинского сельского поселения»</w:t>
            </w:r>
          </w:p>
        </w:tc>
      </w:tr>
      <w:tr w:rsidR="00732B17" w:rsidRPr="004E1912" w:rsidTr="00732B17">
        <w:trPr>
          <w:trHeight w:val="314"/>
        </w:trPr>
        <w:tc>
          <w:tcPr>
            <w:tcW w:w="945" w:type="dxa"/>
            <w:tcBorders>
              <w:top w:val="single" w:sz="4" w:space="0" w:color="000000"/>
              <w:left w:val="single" w:sz="4" w:space="0" w:color="000000"/>
              <w:bottom w:val="single" w:sz="4" w:space="0" w:color="000000"/>
              <w:right w:val="single" w:sz="4" w:space="0" w:color="000000"/>
            </w:tcBorders>
          </w:tcPr>
          <w:p w:rsidR="00732B17" w:rsidRPr="004E1912" w:rsidRDefault="00732B17" w:rsidP="00D624A4">
            <w:pPr>
              <w:spacing w:after="0"/>
              <w:rPr>
                <w:rFonts w:ascii="Times New Roman" w:hAnsi="Times New Roman" w:cs="Times New Roman"/>
                <w:sz w:val="20"/>
                <w:szCs w:val="20"/>
              </w:rPr>
            </w:pPr>
            <w:r w:rsidRPr="004E1912">
              <w:rPr>
                <w:rFonts w:ascii="Times New Roman" w:hAnsi="Times New Roman" w:cs="Times New Roman"/>
                <w:sz w:val="20"/>
                <w:szCs w:val="20"/>
              </w:rPr>
              <w:t>1.1.</w:t>
            </w:r>
          </w:p>
        </w:tc>
        <w:tc>
          <w:tcPr>
            <w:tcW w:w="3723" w:type="dxa"/>
            <w:tcBorders>
              <w:top w:val="single" w:sz="4" w:space="0" w:color="000000"/>
              <w:left w:val="single" w:sz="4" w:space="0" w:color="000000"/>
              <w:bottom w:val="single" w:sz="4" w:space="0" w:color="000000"/>
              <w:right w:val="single" w:sz="4" w:space="0" w:color="000000"/>
            </w:tcBorders>
            <w:shd w:val="clear" w:color="auto" w:fill="auto"/>
          </w:tcPr>
          <w:p w:rsidR="00732B17" w:rsidRPr="004E1912" w:rsidRDefault="00732B17" w:rsidP="00D624A4">
            <w:pPr>
              <w:spacing w:after="0"/>
              <w:rPr>
                <w:rFonts w:ascii="Times New Roman" w:hAnsi="Times New Roman" w:cs="Times New Roman"/>
                <w:sz w:val="20"/>
                <w:szCs w:val="20"/>
              </w:rPr>
            </w:pPr>
            <w:r w:rsidRPr="004E1912">
              <w:rPr>
                <w:rFonts w:ascii="Times New Roman" w:hAnsi="Times New Roman" w:cs="Times New Roman"/>
                <w:sz w:val="20"/>
                <w:szCs w:val="20"/>
              </w:rPr>
              <w:t>Мероприятие (результат)1. Официальное опубликование нормативных правовых актов Администрации Дячкинского сельского поселения, Собрания депутатов Дячкинского сельского поселения в газете «Родная сторона», в Официальном вестнике Дячкинского сельского поселения</w:t>
            </w:r>
          </w:p>
        </w:tc>
        <w:tc>
          <w:tcPr>
            <w:tcW w:w="1996" w:type="dxa"/>
            <w:tcBorders>
              <w:top w:val="single" w:sz="4" w:space="0" w:color="000000"/>
              <w:left w:val="single" w:sz="4" w:space="0" w:color="000000"/>
              <w:bottom w:val="single" w:sz="4" w:space="0" w:color="000000"/>
              <w:right w:val="single" w:sz="4" w:space="0" w:color="000000"/>
            </w:tcBorders>
            <w:shd w:val="clear" w:color="auto" w:fill="auto"/>
          </w:tcPr>
          <w:p w:rsidR="00732B17" w:rsidRPr="004E1912" w:rsidRDefault="00732B17" w:rsidP="00D624A4">
            <w:pPr>
              <w:spacing w:after="0"/>
              <w:rPr>
                <w:rFonts w:ascii="Times New Roman" w:hAnsi="Times New Roman" w:cs="Times New Roman"/>
                <w:sz w:val="20"/>
                <w:szCs w:val="20"/>
              </w:rPr>
            </w:pPr>
            <w:r w:rsidRPr="004E1912">
              <w:rPr>
                <w:rFonts w:ascii="Times New Roman" w:hAnsi="Times New Roman" w:cs="Times New Roman"/>
                <w:sz w:val="20"/>
                <w:szCs w:val="20"/>
              </w:rPr>
              <w:t xml:space="preserve">30 декабря </w:t>
            </w:r>
            <w:smartTag w:uri="urn:schemas-microsoft-com:office:smarttags" w:element="metricconverter">
              <w:smartTagPr>
                <w:attr w:name="ProductID" w:val="2025 г"/>
              </w:smartTagPr>
              <w:r w:rsidRPr="004E1912">
                <w:rPr>
                  <w:rFonts w:ascii="Times New Roman" w:hAnsi="Times New Roman" w:cs="Times New Roman"/>
                  <w:sz w:val="20"/>
                  <w:szCs w:val="20"/>
                </w:rPr>
                <w:t>2025 г</w:t>
              </w:r>
            </w:smartTag>
            <w:r w:rsidRPr="004E1912">
              <w:rPr>
                <w:rFonts w:ascii="Times New Roman" w:hAnsi="Times New Roman" w:cs="Times New Roman"/>
                <w:sz w:val="20"/>
                <w:szCs w:val="20"/>
              </w:rPr>
              <w:t>.</w:t>
            </w:r>
          </w:p>
          <w:p w:rsidR="00732B17" w:rsidRPr="004E1912" w:rsidRDefault="00732B17" w:rsidP="00D624A4">
            <w:pPr>
              <w:spacing w:after="0"/>
              <w:rPr>
                <w:rFonts w:ascii="Times New Roman" w:hAnsi="Times New Roman" w:cs="Times New Roman"/>
                <w:sz w:val="20"/>
                <w:szCs w:val="20"/>
              </w:rPr>
            </w:pPr>
            <w:r w:rsidRPr="004E1912">
              <w:rPr>
                <w:rFonts w:ascii="Times New Roman" w:hAnsi="Times New Roman" w:cs="Times New Roman"/>
                <w:sz w:val="20"/>
                <w:szCs w:val="20"/>
              </w:rPr>
              <w:t xml:space="preserve">30 декабря </w:t>
            </w:r>
            <w:smartTag w:uri="urn:schemas-microsoft-com:office:smarttags" w:element="metricconverter">
              <w:smartTagPr>
                <w:attr w:name="ProductID" w:val="2026 г"/>
              </w:smartTagPr>
              <w:r w:rsidRPr="004E1912">
                <w:rPr>
                  <w:rFonts w:ascii="Times New Roman" w:hAnsi="Times New Roman" w:cs="Times New Roman"/>
                  <w:sz w:val="20"/>
                  <w:szCs w:val="20"/>
                </w:rPr>
                <w:t>2026 г</w:t>
              </w:r>
            </w:smartTag>
            <w:r w:rsidRPr="004E1912">
              <w:rPr>
                <w:rFonts w:ascii="Times New Roman" w:hAnsi="Times New Roman" w:cs="Times New Roman"/>
                <w:sz w:val="20"/>
                <w:szCs w:val="20"/>
              </w:rPr>
              <w:t>.</w:t>
            </w:r>
          </w:p>
          <w:p w:rsidR="00732B17" w:rsidRPr="004E1912" w:rsidRDefault="00732B17" w:rsidP="00D624A4">
            <w:pPr>
              <w:spacing w:after="0"/>
              <w:rPr>
                <w:rFonts w:ascii="Times New Roman" w:hAnsi="Times New Roman" w:cs="Times New Roman"/>
                <w:sz w:val="20"/>
                <w:szCs w:val="20"/>
              </w:rPr>
            </w:pPr>
            <w:r w:rsidRPr="004E1912">
              <w:rPr>
                <w:rFonts w:ascii="Times New Roman" w:hAnsi="Times New Roman" w:cs="Times New Roman"/>
                <w:sz w:val="20"/>
                <w:szCs w:val="20"/>
              </w:rPr>
              <w:t xml:space="preserve">30 декабря </w:t>
            </w:r>
            <w:smartTag w:uri="urn:schemas-microsoft-com:office:smarttags" w:element="metricconverter">
              <w:smartTagPr>
                <w:attr w:name="ProductID" w:val="2027 г"/>
              </w:smartTagPr>
              <w:r w:rsidRPr="004E1912">
                <w:rPr>
                  <w:rFonts w:ascii="Times New Roman" w:hAnsi="Times New Roman" w:cs="Times New Roman"/>
                  <w:sz w:val="20"/>
                  <w:szCs w:val="20"/>
                </w:rPr>
                <w:t>2027 г</w:t>
              </w:r>
            </w:smartTag>
            <w:r w:rsidRPr="004E1912">
              <w:rPr>
                <w:rFonts w:ascii="Times New Roman" w:hAnsi="Times New Roman" w:cs="Times New Roman"/>
                <w:sz w:val="20"/>
                <w:szCs w:val="20"/>
              </w:rPr>
              <w:t>.</w:t>
            </w:r>
          </w:p>
        </w:tc>
        <w:tc>
          <w:tcPr>
            <w:tcW w:w="265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32B17" w:rsidRPr="004E1912" w:rsidRDefault="00732B17" w:rsidP="00D624A4">
            <w:pPr>
              <w:spacing w:after="0"/>
              <w:rPr>
                <w:rFonts w:ascii="Times New Roman" w:hAnsi="Times New Roman" w:cs="Times New Roman"/>
                <w:sz w:val="20"/>
                <w:szCs w:val="20"/>
              </w:rPr>
            </w:pPr>
            <w:r w:rsidRPr="004E1912">
              <w:rPr>
                <w:rFonts w:ascii="Times New Roman" w:hAnsi="Times New Roman" w:cs="Times New Roman"/>
                <w:sz w:val="20"/>
                <w:szCs w:val="20"/>
              </w:rPr>
              <w:t xml:space="preserve">Администрация Дячкинского сельского поселения, </w:t>
            </w:r>
            <w:proofErr w:type="spellStart"/>
            <w:r w:rsidRPr="004E1912">
              <w:rPr>
                <w:rFonts w:ascii="Times New Roman" w:hAnsi="Times New Roman" w:cs="Times New Roman"/>
                <w:sz w:val="20"/>
                <w:szCs w:val="20"/>
              </w:rPr>
              <w:t>Горбаткова</w:t>
            </w:r>
            <w:proofErr w:type="spellEnd"/>
            <w:r w:rsidRPr="004E1912">
              <w:rPr>
                <w:rFonts w:ascii="Times New Roman" w:hAnsi="Times New Roman" w:cs="Times New Roman"/>
                <w:sz w:val="20"/>
                <w:szCs w:val="20"/>
              </w:rPr>
              <w:t xml:space="preserve"> Н.С., ведущий специалист </w:t>
            </w:r>
          </w:p>
        </w:tc>
        <w:tc>
          <w:tcPr>
            <w:tcW w:w="27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32B17" w:rsidRPr="004E1912" w:rsidRDefault="00732B17" w:rsidP="00D624A4">
            <w:pPr>
              <w:spacing w:after="0"/>
              <w:rPr>
                <w:rFonts w:ascii="Times New Roman" w:hAnsi="Times New Roman" w:cs="Times New Roman"/>
                <w:sz w:val="20"/>
                <w:szCs w:val="20"/>
              </w:rPr>
            </w:pPr>
            <w:r w:rsidRPr="004E1912">
              <w:rPr>
                <w:rFonts w:ascii="Times New Roman" w:hAnsi="Times New Roman" w:cs="Times New Roman"/>
                <w:sz w:val="20"/>
                <w:szCs w:val="20"/>
              </w:rPr>
              <w:t>отчет о ходе реализации муниципальной программы</w:t>
            </w:r>
          </w:p>
          <w:p w:rsidR="00732B17" w:rsidRPr="004E1912" w:rsidRDefault="00732B17" w:rsidP="00D624A4">
            <w:pPr>
              <w:spacing w:after="0"/>
              <w:rPr>
                <w:rFonts w:ascii="Times New Roman" w:hAnsi="Times New Roman" w:cs="Times New Roman"/>
                <w:sz w:val="20"/>
                <w:szCs w:val="20"/>
              </w:rPr>
            </w:pPr>
          </w:p>
        </w:tc>
        <w:tc>
          <w:tcPr>
            <w:tcW w:w="24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32B17" w:rsidRPr="004E1912" w:rsidRDefault="00732B17" w:rsidP="00D624A4">
            <w:pPr>
              <w:spacing w:after="0"/>
              <w:rPr>
                <w:rFonts w:ascii="Times New Roman" w:hAnsi="Times New Roman" w:cs="Times New Roman"/>
                <w:sz w:val="20"/>
                <w:szCs w:val="20"/>
              </w:rPr>
            </w:pPr>
            <w:r w:rsidRPr="004E1912">
              <w:rPr>
                <w:rFonts w:ascii="Times New Roman" w:hAnsi="Times New Roman" w:cs="Times New Roman"/>
                <w:sz w:val="20"/>
                <w:szCs w:val="20"/>
              </w:rPr>
              <w:t>отсутствует</w:t>
            </w:r>
          </w:p>
        </w:tc>
      </w:tr>
      <w:tr w:rsidR="00732B17" w:rsidRPr="004E1912" w:rsidTr="00732B17">
        <w:trPr>
          <w:trHeight w:val="314"/>
        </w:trPr>
        <w:tc>
          <w:tcPr>
            <w:tcW w:w="945" w:type="dxa"/>
            <w:tcBorders>
              <w:top w:val="single" w:sz="4" w:space="0" w:color="000000"/>
              <w:left w:val="single" w:sz="4" w:space="0" w:color="000000"/>
              <w:bottom w:val="single" w:sz="4" w:space="0" w:color="000000"/>
              <w:right w:val="single" w:sz="4" w:space="0" w:color="000000"/>
            </w:tcBorders>
          </w:tcPr>
          <w:p w:rsidR="00732B17" w:rsidRPr="004E1912" w:rsidRDefault="00732B17" w:rsidP="00D624A4">
            <w:pPr>
              <w:spacing w:after="0"/>
              <w:rPr>
                <w:rFonts w:ascii="Times New Roman" w:hAnsi="Times New Roman" w:cs="Times New Roman"/>
                <w:sz w:val="20"/>
                <w:szCs w:val="20"/>
              </w:rPr>
            </w:pPr>
            <w:r w:rsidRPr="004E1912">
              <w:rPr>
                <w:rFonts w:ascii="Times New Roman" w:hAnsi="Times New Roman" w:cs="Times New Roman"/>
                <w:sz w:val="20"/>
                <w:szCs w:val="20"/>
              </w:rPr>
              <w:t>1.1.1.</w:t>
            </w:r>
          </w:p>
        </w:tc>
        <w:tc>
          <w:tcPr>
            <w:tcW w:w="3723" w:type="dxa"/>
            <w:tcBorders>
              <w:top w:val="single" w:sz="4" w:space="0" w:color="000000"/>
              <w:left w:val="single" w:sz="4" w:space="0" w:color="000000"/>
              <w:bottom w:val="single" w:sz="4" w:space="0" w:color="000000"/>
              <w:right w:val="single" w:sz="4" w:space="0" w:color="000000"/>
            </w:tcBorders>
            <w:shd w:val="clear" w:color="auto" w:fill="auto"/>
          </w:tcPr>
          <w:p w:rsidR="00732B17" w:rsidRPr="004E1912" w:rsidRDefault="00732B17" w:rsidP="00D624A4">
            <w:pPr>
              <w:spacing w:after="0"/>
              <w:rPr>
                <w:rFonts w:ascii="Times New Roman" w:hAnsi="Times New Roman" w:cs="Times New Roman"/>
                <w:sz w:val="20"/>
                <w:szCs w:val="20"/>
              </w:rPr>
            </w:pPr>
            <w:r w:rsidRPr="004E1912">
              <w:rPr>
                <w:rFonts w:ascii="Times New Roman" w:hAnsi="Times New Roman" w:cs="Times New Roman"/>
                <w:sz w:val="20"/>
                <w:szCs w:val="20"/>
              </w:rPr>
              <w:t xml:space="preserve">Контрольная точка 1.1. </w:t>
            </w:r>
          </w:p>
          <w:p w:rsidR="00732B17" w:rsidRPr="004E1912" w:rsidRDefault="00732B17" w:rsidP="00D624A4">
            <w:pPr>
              <w:spacing w:after="0"/>
              <w:rPr>
                <w:rFonts w:ascii="Times New Roman" w:hAnsi="Times New Roman" w:cs="Times New Roman"/>
                <w:sz w:val="20"/>
                <w:szCs w:val="20"/>
              </w:rPr>
            </w:pPr>
            <w:r w:rsidRPr="004E1912">
              <w:rPr>
                <w:rFonts w:ascii="Times New Roman" w:hAnsi="Times New Roman" w:cs="Times New Roman"/>
                <w:sz w:val="20"/>
                <w:szCs w:val="20"/>
              </w:rPr>
              <w:t>Заключение контракта</w:t>
            </w:r>
          </w:p>
        </w:tc>
        <w:tc>
          <w:tcPr>
            <w:tcW w:w="1996" w:type="dxa"/>
            <w:tcBorders>
              <w:top w:val="single" w:sz="4" w:space="0" w:color="000000"/>
              <w:left w:val="single" w:sz="4" w:space="0" w:color="000000"/>
              <w:bottom w:val="single" w:sz="4" w:space="0" w:color="000000"/>
              <w:right w:val="single" w:sz="4" w:space="0" w:color="000000"/>
            </w:tcBorders>
            <w:shd w:val="clear" w:color="auto" w:fill="auto"/>
          </w:tcPr>
          <w:p w:rsidR="00732B17" w:rsidRPr="004E1912" w:rsidRDefault="00732B17" w:rsidP="00D624A4">
            <w:pPr>
              <w:spacing w:after="0"/>
              <w:rPr>
                <w:rFonts w:ascii="Times New Roman" w:hAnsi="Times New Roman" w:cs="Times New Roman"/>
                <w:sz w:val="20"/>
                <w:szCs w:val="20"/>
              </w:rPr>
            </w:pPr>
            <w:r w:rsidRPr="004E1912">
              <w:rPr>
                <w:rFonts w:ascii="Times New Roman" w:hAnsi="Times New Roman" w:cs="Times New Roman"/>
                <w:sz w:val="20"/>
                <w:szCs w:val="20"/>
              </w:rPr>
              <w:t xml:space="preserve">16 декабря </w:t>
            </w:r>
            <w:smartTag w:uri="urn:schemas-microsoft-com:office:smarttags" w:element="metricconverter">
              <w:smartTagPr>
                <w:attr w:name="ProductID" w:val="2025 г"/>
              </w:smartTagPr>
              <w:r w:rsidRPr="004E1912">
                <w:rPr>
                  <w:rFonts w:ascii="Times New Roman" w:hAnsi="Times New Roman" w:cs="Times New Roman"/>
                  <w:sz w:val="20"/>
                  <w:szCs w:val="20"/>
                </w:rPr>
                <w:t>2025 г</w:t>
              </w:r>
            </w:smartTag>
            <w:r w:rsidRPr="004E1912">
              <w:rPr>
                <w:rFonts w:ascii="Times New Roman" w:hAnsi="Times New Roman" w:cs="Times New Roman"/>
                <w:sz w:val="20"/>
                <w:szCs w:val="20"/>
              </w:rPr>
              <w:t>.</w:t>
            </w:r>
          </w:p>
          <w:p w:rsidR="00732B17" w:rsidRPr="004E1912" w:rsidRDefault="00732B17" w:rsidP="00D624A4">
            <w:pPr>
              <w:spacing w:after="0"/>
              <w:rPr>
                <w:rFonts w:ascii="Times New Roman" w:hAnsi="Times New Roman" w:cs="Times New Roman"/>
                <w:sz w:val="20"/>
                <w:szCs w:val="20"/>
              </w:rPr>
            </w:pPr>
            <w:r w:rsidRPr="004E1912">
              <w:rPr>
                <w:rFonts w:ascii="Times New Roman" w:hAnsi="Times New Roman" w:cs="Times New Roman"/>
                <w:sz w:val="20"/>
                <w:szCs w:val="20"/>
              </w:rPr>
              <w:t xml:space="preserve">16 декабря </w:t>
            </w:r>
            <w:smartTag w:uri="urn:schemas-microsoft-com:office:smarttags" w:element="metricconverter">
              <w:smartTagPr>
                <w:attr w:name="ProductID" w:val="2026 г"/>
              </w:smartTagPr>
              <w:r w:rsidRPr="004E1912">
                <w:rPr>
                  <w:rFonts w:ascii="Times New Roman" w:hAnsi="Times New Roman" w:cs="Times New Roman"/>
                  <w:sz w:val="20"/>
                  <w:szCs w:val="20"/>
                </w:rPr>
                <w:t>2026 г</w:t>
              </w:r>
            </w:smartTag>
            <w:r w:rsidRPr="004E1912">
              <w:rPr>
                <w:rFonts w:ascii="Times New Roman" w:hAnsi="Times New Roman" w:cs="Times New Roman"/>
                <w:sz w:val="20"/>
                <w:szCs w:val="20"/>
              </w:rPr>
              <w:t>.</w:t>
            </w:r>
          </w:p>
          <w:p w:rsidR="00732B17" w:rsidRPr="004E1912" w:rsidRDefault="00732B17" w:rsidP="00D624A4">
            <w:pPr>
              <w:spacing w:after="0"/>
              <w:rPr>
                <w:rFonts w:ascii="Times New Roman" w:hAnsi="Times New Roman" w:cs="Times New Roman"/>
                <w:sz w:val="20"/>
                <w:szCs w:val="20"/>
              </w:rPr>
            </w:pPr>
            <w:r w:rsidRPr="004E1912">
              <w:rPr>
                <w:rFonts w:ascii="Times New Roman" w:hAnsi="Times New Roman" w:cs="Times New Roman"/>
                <w:sz w:val="20"/>
                <w:szCs w:val="20"/>
              </w:rPr>
              <w:t xml:space="preserve">16 декабря </w:t>
            </w:r>
            <w:smartTag w:uri="urn:schemas-microsoft-com:office:smarttags" w:element="metricconverter">
              <w:smartTagPr>
                <w:attr w:name="ProductID" w:val="2027 г"/>
              </w:smartTagPr>
              <w:r w:rsidRPr="004E1912">
                <w:rPr>
                  <w:rFonts w:ascii="Times New Roman" w:hAnsi="Times New Roman" w:cs="Times New Roman"/>
                  <w:sz w:val="20"/>
                  <w:szCs w:val="20"/>
                </w:rPr>
                <w:t>2027 г</w:t>
              </w:r>
            </w:smartTag>
            <w:r w:rsidRPr="004E1912">
              <w:rPr>
                <w:rFonts w:ascii="Times New Roman" w:hAnsi="Times New Roman" w:cs="Times New Roman"/>
                <w:sz w:val="20"/>
                <w:szCs w:val="20"/>
              </w:rPr>
              <w:t>.</w:t>
            </w:r>
          </w:p>
        </w:tc>
        <w:tc>
          <w:tcPr>
            <w:tcW w:w="265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32B17" w:rsidRPr="004E1912" w:rsidRDefault="00732B17" w:rsidP="00D624A4">
            <w:pPr>
              <w:spacing w:after="0"/>
              <w:rPr>
                <w:rFonts w:ascii="Times New Roman" w:hAnsi="Times New Roman" w:cs="Times New Roman"/>
                <w:sz w:val="20"/>
                <w:szCs w:val="20"/>
              </w:rPr>
            </w:pPr>
            <w:r w:rsidRPr="004E1912">
              <w:rPr>
                <w:rFonts w:ascii="Times New Roman" w:hAnsi="Times New Roman" w:cs="Times New Roman"/>
                <w:sz w:val="20"/>
                <w:szCs w:val="20"/>
              </w:rPr>
              <w:t>Администрация Дячкинского сельского поселения,</w:t>
            </w:r>
          </w:p>
          <w:p w:rsidR="00732B17" w:rsidRPr="004E1912" w:rsidRDefault="00732B17" w:rsidP="00D624A4">
            <w:pPr>
              <w:spacing w:after="0"/>
              <w:rPr>
                <w:rFonts w:ascii="Times New Roman" w:hAnsi="Times New Roman" w:cs="Times New Roman"/>
                <w:sz w:val="20"/>
                <w:szCs w:val="20"/>
              </w:rPr>
            </w:pPr>
            <w:proofErr w:type="spellStart"/>
            <w:r w:rsidRPr="004E1912">
              <w:rPr>
                <w:rFonts w:ascii="Times New Roman" w:hAnsi="Times New Roman" w:cs="Times New Roman"/>
                <w:sz w:val="20"/>
                <w:szCs w:val="20"/>
              </w:rPr>
              <w:t>Горбаткова</w:t>
            </w:r>
            <w:proofErr w:type="spellEnd"/>
            <w:r w:rsidRPr="004E1912">
              <w:rPr>
                <w:rFonts w:ascii="Times New Roman" w:hAnsi="Times New Roman" w:cs="Times New Roman"/>
                <w:sz w:val="20"/>
                <w:szCs w:val="20"/>
              </w:rPr>
              <w:t xml:space="preserve"> Н.С., ведущий специалист </w:t>
            </w:r>
          </w:p>
        </w:tc>
        <w:tc>
          <w:tcPr>
            <w:tcW w:w="27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32B17" w:rsidRPr="004E1912" w:rsidRDefault="00732B17" w:rsidP="00D624A4">
            <w:pPr>
              <w:spacing w:after="0"/>
              <w:rPr>
                <w:rFonts w:ascii="Times New Roman" w:hAnsi="Times New Roman" w:cs="Times New Roman"/>
                <w:sz w:val="20"/>
                <w:szCs w:val="20"/>
              </w:rPr>
            </w:pPr>
            <w:r w:rsidRPr="004E1912">
              <w:rPr>
                <w:rFonts w:ascii="Times New Roman" w:hAnsi="Times New Roman" w:cs="Times New Roman"/>
                <w:sz w:val="20"/>
                <w:szCs w:val="20"/>
              </w:rPr>
              <w:t>контракт</w:t>
            </w:r>
          </w:p>
        </w:tc>
        <w:tc>
          <w:tcPr>
            <w:tcW w:w="24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32B17" w:rsidRPr="004E1912" w:rsidRDefault="00732B17" w:rsidP="00D624A4">
            <w:pPr>
              <w:spacing w:after="0"/>
              <w:rPr>
                <w:rFonts w:ascii="Times New Roman" w:hAnsi="Times New Roman" w:cs="Times New Roman"/>
                <w:sz w:val="20"/>
                <w:szCs w:val="20"/>
              </w:rPr>
            </w:pPr>
            <w:r w:rsidRPr="004E1912">
              <w:rPr>
                <w:rFonts w:ascii="Times New Roman" w:hAnsi="Times New Roman" w:cs="Times New Roman"/>
                <w:sz w:val="20"/>
                <w:szCs w:val="20"/>
              </w:rPr>
              <w:t>отсутствует</w:t>
            </w:r>
          </w:p>
        </w:tc>
      </w:tr>
      <w:tr w:rsidR="00732B17" w:rsidRPr="004E1912" w:rsidTr="00732B17">
        <w:trPr>
          <w:trHeight w:val="314"/>
        </w:trPr>
        <w:tc>
          <w:tcPr>
            <w:tcW w:w="945" w:type="dxa"/>
            <w:tcBorders>
              <w:top w:val="single" w:sz="4" w:space="0" w:color="000000"/>
              <w:left w:val="single" w:sz="4" w:space="0" w:color="000000"/>
              <w:bottom w:val="single" w:sz="4" w:space="0" w:color="000000"/>
              <w:right w:val="single" w:sz="4" w:space="0" w:color="000000"/>
            </w:tcBorders>
          </w:tcPr>
          <w:p w:rsidR="00732B17" w:rsidRPr="004E1912" w:rsidRDefault="00732B17" w:rsidP="00D624A4">
            <w:pPr>
              <w:spacing w:after="0"/>
              <w:rPr>
                <w:rFonts w:ascii="Times New Roman" w:hAnsi="Times New Roman" w:cs="Times New Roman"/>
                <w:sz w:val="20"/>
                <w:szCs w:val="20"/>
              </w:rPr>
            </w:pPr>
            <w:r w:rsidRPr="004E1912">
              <w:rPr>
                <w:rFonts w:ascii="Times New Roman" w:hAnsi="Times New Roman" w:cs="Times New Roman"/>
                <w:sz w:val="20"/>
                <w:szCs w:val="20"/>
              </w:rPr>
              <w:lastRenderedPageBreak/>
              <w:t>1.1.2.</w:t>
            </w:r>
          </w:p>
        </w:tc>
        <w:tc>
          <w:tcPr>
            <w:tcW w:w="3723" w:type="dxa"/>
            <w:tcBorders>
              <w:top w:val="single" w:sz="4" w:space="0" w:color="000000"/>
              <w:left w:val="single" w:sz="4" w:space="0" w:color="000000"/>
              <w:bottom w:val="single" w:sz="4" w:space="0" w:color="000000"/>
              <w:right w:val="single" w:sz="4" w:space="0" w:color="000000"/>
            </w:tcBorders>
            <w:shd w:val="clear" w:color="auto" w:fill="auto"/>
          </w:tcPr>
          <w:p w:rsidR="00732B17" w:rsidRPr="004E1912" w:rsidRDefault="00732B17" w:rsidP="00D624A4">
            <w:pPr>
              <w:spacing w:after="0"/>
              <w:rPr>
                <w:rFonts w:ascii="Times New Roman" w:hAnsi="Times New Roman" w:cs="Times New Roman"/>
                <w:sz w:val="20"/>
                <w:szCs w:val="20"/>
              </w:rPr>
            </w:pPr>
            <w:r w:rsidRPr="004E1912">
              <w:rPr>
                <w:rFonts w:ascii="Times New Roman" w:hAnsi="Times New Roman" w:cs="Times New Roman"/>
                <w:sz w:val="20"/>
                <w:szCs w:val="20"/>
              </w:rPr>
              <w:t xml:space="preserve">Контрольная точка 1.2. Произведена оплата товаров, выполненных работ, оказанных услуг </w:t>
            </w:r>
          </w:p>
          <w:p w:rsidR="00732B17" w:rsidRPr="004E1912" w:rsidRDefault="00732B17" w:rsidP="00D624A4">
            <w:pPr>
              <w:spacing w:after="0"/>
              <w:rPr>
                <w:rFonts w:ascii="Times New Roman" w:hAnsi="Times New Roman" w:cs="Times New Roman"/>
                <w:sz w:val="20"/>
                <w:szCs w:val="20"/>
              </w:rPr>
            </w:pPr>
            <w:r w:rsidRPr="004E1912">
              <w:rPr>
                <w:rFonts w:ascii="Times New Roman" w:hAnsi="Times New Roman" w:cs="Times New Roman"/>
                <w:sz w:val="20"/>
                <w:szCs w:val="20"/>
              </w:rPr>
              <w:t>по муниципальному контракту</w:t>
            </w:r>
          </w:p>
        </w:tc>
        <w:tc>
          <w:tcPr>
            <w:tcW w:w="19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32B17" w:rsidRPr="004E1912" w:rsidRDefault="00732B17" w:rsidP="00D624A4">
            <w:pPr>
              <w:spacing w:after="0"/>
              <w:rPr>
                <w:rFonts w:ascii="Times New Roman" w:hAnsi="Times New Roman" w:cs="Times New Roman"/>
                <w:sz w:val="20"/>
                <w:szCs w:val="20"/>
              </w:rPr>
            </w:pPr>
            <w:r w:rsidRPr="004E1912">
              <w:rPr>
                <w:rFonts w:ascii="Times New Roman" w:hAnsi="Times New Roman" w:cs="Times New Roman"/>
                <w:sz w:val="20"/>
                <w:szCs w:val="20"/>
              </w:rPr>
              <w:t xml:space="preserve">30 декабря </w:t>
            </w:r>
            <w:smartTag w:uri="urn:schemas-microsoft-com:office:smarttags" w:element="metricconverter">
              <w:smartTagPr>
                <w:attr w:name="ProductID" w:val="2025 г"/>
              </w:smartTagPr>
              <w:r w:rsidRPr="004E1912">
                <w:rPr>
                  <w:rFonts w:ascii="Times New Roman" w:hAnsi="Times New Roman" w:cs="Times New Roman"/>
                  <w:sz w:val="20"/>
                  <w:szCs w:val="20"/>
                </w:rPr>
                <w:t>2025 г</w:t>
              </w:r>
            </w:smartTag>
            <w:r w:rsidRPr="004E1912">
              <w:rPr>
                <w:rFonts w:ascii="Times New Roman" w:hAnsi="Times New Roman" w:cs="Times New Roman"/>
                <w:sz w:val="20"/>
                <w:szCs w:val="20"/>
              </w:rPr>
              <w:t>.</w:t>
            </w:r>
          </w:p>
          <w:p w:rsidR="00732B17" w:rsidRPr="004E1912" w:rsidRDefault="00732B17" w:rsidP="00D624A4">
            <w:pPr>
              <w:spacing w:after="0"/>
              <w:rPr>
                <w:rFonts w:ascii="Times New Roman" w:hAnsi="Times New Roman" w:cs="Times New Roman"/>
                <w:sz w:val="20"/>
                <w:szCs w:val="20"/>
              </w:rPr>
            </w:pPr>
            <w:r w:rsidRPr="004E1912">
              <w:rPr>
                <w:rFonts w:ascii="Times New Roman" w:hAnsi="Times New Roman" w:cs="Times New Roman"/>
                <w:sz w:val="20"/>
                <w:szCs w:val="20"/>
              </w:rPr>
              <w:t xml:space="preserve">30 декабря </w:t>
            </w:r>
            <w:smartTag w:uri="urn:schemas-microsoft-com:office:smarttags" w:element="metricconverter">
              <w:smartTagPr>
                <w:attr w:name="ProductID" w:val="2026 г"/>
              </w:smartTagPr>
              <w:r w:rsidRPr="004E1912">
                <w:rPr>
                  <w:rFonts w:ascii="Times New Roman" w:hAnsi="Times New Roman" w:cs="Times New Roman"/>
                  <w:sz w:val="20"/>
                  <w:szCs w:val="20"/>
                </w:rPr>
                <w:t>2026 г</w:t>
              </w:r>
            </w:smartTag>
            <w:r w:rsidRPr="004E1912">
              <w:rPr>
                <w:rFonts w:ascii="Times New Roman" w:hAnsi="Times New Roman" w:cs="Times New Roman"/>
                <w:sz w:val="20"/>
                <w:szCs w:val="20"/>
              </w:rPr>
              <w:t>.</w:t>
            </w:r>
          </w:p>
          <w:p w:rsidR="00732B17" w:rsidRPr="004E1912" w:rsidRDefault="00732B17" w:rsidP="00D624A4">
            <w:pPr>
              <w:spacing w:after="0"/>
              <w:rPr>
                <w:rFonts w:ascii="Times New Roman" w:hAnsi="Times New Roman" w:cs="Times New Roman"/>
                <w:sz w:val="20"/>
                <w:szCs w:val="20"/>
              </w:rPr>
            </w:pPr>
            <w:r w:rsidRPr="004E1912">
              <w:rPr>
                <w:rFonts w:ascii="Times New Roman" w:hAnsi="Times New Roman" w:cs="Times New Roman"/>
                <w:sz w:val="20"/>
                <w:szCs w:val="20"/>
              </w:rPr>
              <w:t xml:space="preserve">30 декабря </w:t>
            </w:r>
            <w:smartTag w:uri="urn:schemas-microsoft-com:office:smarttags" w:element="metricconverter">
              <w:smartTagPr>
                <w:attr w:name="ProductID" w:val="2027 г"/>
              </w:smartTagPr>
              <w:r w:rsidRPr="004E1912">
                <w:rPr>
                  <w:rFonts w:ascii="Times New Roman" w:hAnsi="Times New Roman" w:cs="Times New Roman"/>
                  <w:sz w:val="20"/>
                  <w:szCs w:val="20"/>
                </w:rPr>
                <w:t>2027 г</w:t>
              </w:r>
            </w:smartTag>
            <w:r w:rsidRPr="004E1912">
              <w:rPr>
                <w:rFonts w:ascii="Times New Roman" w:hAnsi="Times New Roman" w:cs="Times New Roman"/>
                <w:sz w:val="20"/>
                <w:szCs w:val="20"/>
              </w:rPr>
              <w:t>.</w:t>
            </w:r>
          </w:p>
        </w:tc>
        <w:tc>
          <w:tcPr>
            <w:tcW w:w="265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32B17" w:rsidRPr="004E1912" w:rsidRDefault="00732B17" w:rsidP="00D624A4">
            <w:pPr>
              <w:spacing w:after="0"/>
              <w:rPr>
                <w:rFonts w:ascii="Times New Roman" w:hAnsi="Times New Roman" w:cs="Times New Roman"/>
                <w:sz w:val="20"/>
                <w:szCs w:val="20"/>
              </w:rPr>
            </w:pPr>
            <w:r w:rsidRPr="004E1912">
              <w:rPr>
                <w:rFonts w:ascii="Times New Roman" w:hAnsi="Times New Roman" w:cs="Times New Roman"/>
                <w:sz w:val="20"/>
                <w:szCs w:val="20"/>
              </w:rPr>
              <w:t>Администрация Дячкинского сельского поселения,</w:t>
            </w:r>
          </w:p>
          <w:p w:rsidR="00732B17" w:rsidRPr="004E1912" w:rsidRDefault="00732B17" w:rsidP="00D624A4">
            <w:pPr>
              <w:spacing w:after="0"/>
              <w:rPr>
                <w:rFonts w:ascii="Times New Roman" w:hAnsi="Times New Roman" w:cs="Times New Roman"/>
                <w:sz w:val="20"/>
                <w:szCs w:val="20"/>
              </w:rPr>
            </w:pPr>
            <w:proofErr w:type="spellStart"/>
            <w:r w:rsidRPr="004E1912">
              <w:rPr>
                <w:rFonts w:ascii="Times New Roman" w:hAnsi="Times New Roman" w:cs="Times New Roman"/>
                <w:sz w:val="20"/>
                <w:szCs w:val="20"/>
              </w:rPr>
              <w:t>Горбаткова</w:t>
            </w:r>
            <w:proofErr w:type="spellEnd"/>
            <w:r w:rsidRPr="004E1912">
              <w:rPr>
                <w:rFonts w:ascii="Times New Roman" w:hAnsi="Times New Roman" w:cs="Times New Roman"/>
                <w:sz w:val="20"/>
                <w:szCs w:val="20"/>
              </w:rPr>
              <w:t xml:space="preserve"> Н.С., ведущий специалист </w:t>
            </w:r>
          </w:p>
        </w:tc>
        <w:tc>
          <w:tcPr>
            <w:tcW w:w="27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32B17" w:rsidRPr="004E1912" w:rsidRDefault="00732B17" w:rsidP="00D624A4">
            <w:pPr>
              <w:spacing w:after="0"/>
              <w:rPr>
                <w:rFonts w:ascii="Times New Roman" w:hAnsi="Times New Roman" w:cs="Times New Roman"/>
                <w:sz w:val="20"/>
                <w:szCs w:val="20"/>
              </w:rPr>
            </w:pPr>
            <w:r w:rsidRPr="004E1912">
              <w:rPr>
                <w:rFonts w:ascii="Times New Roman" w:hAnsi="Times New Roman" w:cs="Times New Roman"/>
                <w:sz w:val="20"/>
                <w:szCs w:val="20"/>
              </w:rPr>
              <w:t>платежный документ</w:t>
            </w:r>
          </w:p>
        </w:tc>
        <w:tc>
          <w:tcPr>
            <w:tcW w:w="24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32B17" w:rsidRPr="004E1912" w:rsidRDefault="00732B17" w:rsidP="00D624A4">
            <w:pPr>
              <w:spacing w:after="0"/>
              <w:rPr>
                <w:rFonts w:ascii="Times New Roman" w:hAnsi="Times New Roman" w:cs="Times New Roman"/>
                <w:sz w:val="20"/>
                <w:szCs w:val="20"/>
              </w:rPr>
            </w:pPr>
            <w:r w:rsidRPr="004E1912">
              <w:rPr>
                <w:rFonts w:ascii="Times New Roman" w:hAnsi="Times New Roman" w:cs="Times New Roman"/>
                <w:sz w:val="20"/>
                <w:szCs w:val="20"/>
              </w:rPr>
              <w:t>отсутствует</w:t>
            </w:r>
          </w:p>
        </w:tc>
      </w:tr>
      <w:tr w:rsidR="00732B17" w:rsidRPr="004E1912" w:rsidTr="00732B17">
        <w:trPr>
          <w:trHeight w:val="314"/>
        </w:trPr>
        <w:tc>
          <w:tcPr>
            <w:tcW w:w="945" w:type="dxa"/>
            <w:tcBorders>
              <w:top w:val="single" w:sz="4" w:space="0" w:color="000000"/>
              <w:left w:val="single" w:sz="4" w:space="0" w:color="000000"/>
              <w:bottom w:val="single" w:sz="4" w:space="0" w:color="000000"/>
              <w:right w:val="single" w:sz="4" w:space="0" w:color="000000"/>
            </w:tcBorders>
          </w:tcPr>
          <w:p w:rsidR="00732B17" w:rsidRPr="004E1912" w:rsidRDefault="00732B17" w:rsidP="00D624A4">
            <w:pPr>
              <w:spacing w:after="0"/>
              <w:rPr>
                <w:rFonts w:ascii="Times New Roman" w:hAnsi="Times New Roman" w:cs="Times New Roman"/>
                <w:sz w:val="20"/>
                <w:szCs w:val="20"/>
              </w:rPr>
            </w:pPr>
            <w:r w:rsidRPr="004E1912">
              <w:rPr>
                <w:rFonts w:ascii="Times New Roman" w:hAnsi="Times New Roman" w:cs="Times New Roman"/>
                <w:sz w:val="20"/>
                <w:szCs w:val="20"/>
              </w:rPr>
              <w:t>2.1.</w:t>
            </w:r>
          </w:p>
        </w:tc>
        <w:tc>
          <w:tcPr>
            <w:tcW w:w="3723" w:type="dxa"/>
            <w:tcBorders>
              <w:top w:val="single" w:sz="4" w:space="0" w:color="000000"/>
              <w:left w:val="single" w:sz="4" w:space="0" w:color="000000"/>
              <w:bottom w:val="single" w:sz="4" w:space="0" w:color="000000"/>
              <w:right w:val="single" w:sz="4" w:space="0" w:color="000000"/>
            </w:tcBorders>
            <w:shd w:val="clear" w:color="auto" w:fill="auto"/>
          </w:tcPr>
          <w:p w:rsidR="00732B17" w:rsidRPr="004E1912" w:rsidRDefault="00732B17" w:rsidP="00D624A4">
            <w:pPr>
              <w:spacing w:after="0"/>
              <w:rPr>
                <w:rFonts w:ascii="Times New Roman" w:hAnsi="Times New Roman" w:cs="Times New Roman"/>
                <w:sz w:val="20"/>
                <w:szCs w:val="20"/>
              </w:rPr>
            </w:pPr>
            <w:r w:rsidRPr="004E1912">
              <w:rPr>
                <w:rFonts w:ascii="Times New Roman" w:hAnsi="Times New Roman" w:cs="Times New Roman"/>
                <w:sz w:val="20"/>
                <w:szCs w:val="20"/>
              </w:rPr>
              <w:t>Мероприятие (результат) 2. Организация официального размещения (опубликования) нормативных правовых актов Администрации Дячкинского сельского поселения, Собрания депутатов Дячкинского сельского поселения на официальном сайте Администрации Дячкинского сельского поселения</w:t>
            </w:r>
          </w:p>
        </w:tc>
        <w:tc>
          <w:tcPr>
            <w:tcW w:w="1996" w:type="dxa"/>
            <w:tcBorders>
              <w:top w:val="single" w:sz="4" w:space="0" w:color="000000"/>
              <w:left w:val="single" w:sz="4" w:space="0" w:color="000000"/>
              <w:bottom w:val="single" w:sz="4" w:space="0" w:color="000000"/>
              <w:right w:val="single" w:sz="4" w:space="0" w:color="000000"/>
            </w:tcBorders>
            <w:shd w:val="clear" w:color="auto" w:fill="auto"/>
          </w:tcPr>
          <w:p w:rsidR="00732B17" w:rsidRPr="004E1912" w:rsidRDefault="00732B17" w:rsidP="00D624A4">
            <w:pPr>
              <w:spacing w:after="0"/>
              <w:rPr>
                <w:rFonts w:ascii="Times New Roman" w:hAnsi="Times New Roman" w:cs="Times New Roman"/>
                <w:sz w:val="20"/>
                <w:szCs w:val="20"/>
              </w:rPr>
            </w:pPr>
            <w:r w:rsidRPr="004E1912">
              <w:rPr>
                <w:rFonts w:ascii="Times New Roman" w:hAnsi="Times New Roman" w:cs="Times New Roman"/>
                <w:sz w:val="20"/>
                <w:szCs w:val="20"/>
              </w:rPr>
              <w:t xml:space="preserve">28 декабря </w:t>
            </w:r>
            <w:smartTag w:uri="urn:schemas-microsoft-com:office:smarttags" w:element="metricconverter">
              <w:smartTagPr>
                <w:attr w:name="ProductID" w:val="2025 г"/>
              </w:smartTagPr>
              <w:r w:rsidRPr="004E1912">
                <w:rPr>
                  <w:rFonts w:ascii="Times New Roman" w:hAnsi="Times New Roman" w:cs="Times New Roman"/>
                  <w:sz w:val="20"/>
                  <w:szCs w:val="20"/>
                </w:rPr>
                <w:t>2025 г</w:t>
              </w:r>
            </w:smartTag>
            <w:r w:rsidRPr="004E1912">
              <w:rPr>
                <w:rFonts w:ascii="Times New Roman" w:hAnsi="Times New Roman" w:cs="Times New Roman"/>
                <w:sz w:val="20"/>
                <w:szCs w:val="20"/>
              </w:rPr>
              <w:t>.</w:t>
            </w:r>
          </w:p>
          <w:p w:rsidR="00732B17" w:rsidRPr="004E1912" w:rsidRDefault="00732B17" w:rsidP="00D624A4">
            <w:pPr>
              <w:spacing w:after="0"/>
              <w:rPr>
                <w:rFonts w:ascii="Times New Roman" w:hAnsi="Times New Roman" w:cs="Times New Roman"/>
                <w:sz w:val="20"/>
                <w:szCs w:val="20"/>
              </w:rPr>
            </w:pPr>
            <w:r w:rsidRPr="004E1912">
              <w:rPr>
                <w:rFonts w:ascii="Times New Roman" w:hAnsi="Times New Roman" w:cs="Times New Roman"/>
                <w:sz w:val="20"/>
                <w:szCs w:val="20"/>
              </w:rPr>
              <w:t xml:space="preserve">28 декабря </w:t>
            </w:r>
            <w:smartTag w:uri="urn:schemas-microsoft-com:office:smarttags" w:element="metricconverter">
              <w:smartTagPr>
                <w:attr w:name="ProductID" w:val="2026 г"/>
              </w:smartTagPr>
              <w:r w:rsidRPr="004E1912">
                <w:rPr>
                  <w:rFonts w:ascii="Times New Roman" w:hAnsi="Times New Roman" w:cs="Times New Roman"/>
                  <w:sz w:val="20"/>
                  <w:szCs w:val="20"/>
                </w:rPr>
                <w:t>2026 г</w:t>
              </w:r>
            </w:smartTag>
            <w:r w:rsidRPr="004E1912">
              <w:rPr>
                <w:rFonts w:ascii="Times New Roman" w:hAnsi="Times New Roman" w:cs="Times New Roman"/>
                <w:sz w:val="20"/>
                <w:szCs w:val="20"/>
              </w:rPr>
              <w:t>.</w:t>
            </w:r>
          </w:p>
          <w:p w:rsidR="00732B17" w:rsidRPr="004E1912" w:rsidRDefault="00732B17" w:rsidP="00D624A4">
            <w:pPr>
              <w:spacing w:after="0"/>
              <w:rPr>
                <w:rFonts w:ascii="Times New Roman" w:hAnsi="Times New Roman" w:cs="Times New Roman"/>
                <w:sz w:val="20"/>
                <w:szCs w:val="20"/>
              </w:rPr>
            </w:pPr>
            <w:r w:rsidRPr="004E1912">
              <w:rPr>
                <w:rFonts w:ascii="Times New Roman" w:hAnsi="Times New Roman" w:cs="Times New Roman"/>
                <w:sz w:val="20"/>
                <w:szCs w:val="20"/>
              </w:rPr>
              <w:t xml:space="preserve">28 декабря </w:t>
            </w:r>
            <w:smartTag w:uri="urn:schemas-microsoft-com:office:smarttags" w:element="metricconverter">
              <w:smartTagPr>
                <w:attr w:name="ProductID" w:val="2027 г"/>
              </w:smartTagPr>
              <w:r w:rsidRPr="004E1912">
                <w:rPr>
                  <w:rFonts w:ascii="Times New Roman" w:hAnsi="Times New Roman" w:cs="Times New Roman"/>
                  <w:sz w:val="20"/>
                  <w:szCs w:val="20"/>
                </w:rPr>
                <w:t>2027 г</w:t>
              </w:r>
            </w:smartTag>
            <w:r w:rsidRPr="004E1912">
              <w:rPr>
                <w:rFonts w:ascii="Times New Roman" w:hAnsi="Times New Roman" w:cs="Times New Roman"/>
                <w:sz w:val="20"/>
                <w:szCs w:val="20"/>
              </w:rPr>
              <w:t>.</w:t>
            </w:r>
          </w:p>
        </w:tc>
        <w:tc>
          <w:tcPr>
            <w:tcW w:w="265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32B17" w:rsidRPr="004E1912" w:rsidRDefault="00732B17" w:rsidP="00D624A4">
            <w:pPr>
              <w:spacing w:after="0"/>
              <w:rPr>
                <w:rFonts w:ascii="Times New Roman" w:hAnsi="Times New Roman" w:cs="Times New Roman"/>
                <w:sz w:val="20"/>
                <w:szCs w:val="20"/>
              </w:rPr>
            </w:pPr>
            <w:r w:rsidRPr="004E1912">
              <w:rPr>
                <w:rFonts w:ascii="Times New Roman" w:hAnsi="Times New Roman" w:cs="Times New Roman"/>
                <w:sz w:val="20"/>
                <w:szCs w:val="20"/>
              </w:rPr>
              <w:t xml:space="preserve">Администрация Дячкинского сельского поселения, </w:t>
            </w:r>
            <w:proofErr w:type="spellStart"/>
            <w:r w:rsidRPr="004E1912">
              <w:rPr>
                <w:rFonts w:ascii="Times New Roman" w:hAnsi="Times New Roman" w:cs="Times New Roman"/>
                <w:sz w:val="20"/>
                <w:szCs w:val="20"/>
              </w:rPr>
              <w:t>Горбаткова</w:t>
            </w:r>
            <w:proofErr w:type="spellEnd"/>
            <w:r w:rsidRPr="004E1912">
              <w:rPr>
                <w:rFonts w:ascii="Times New Roman" w:hAnsi="Times New Roman" w:cs="Times New Roman"/>
                <w:sz w:val="20"/>
                <w:szCs w:val="20"/>
              </w:rPr>
              <w:t xml:space="preserve"> Н.С., ведущий специалист </w:t>
            </w:r>
          </w:p>
        </w:tc>
        <w:tc>
          <w:tcPr>
            <w:tcW w:w="27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32B17" w:rsidRPr="004E1912" w:rsidRDefault="00732B17" w:rsidP="00D624A4">
            <w:pPr>
              <w:spacing w:after="0"/>
              <w:rPr>
                <w:rFonts w:ascii="Times New Roman" w:hAnsi="Times New Roman" w:cs="Times New Roman"/>
                <w:sz w:val="20"/>
                <w:szCs w:val="20"/>
              </w:rPr>
            </w:pPr>
            <w:r w:rsidRPr="004E1912">
              <w:rPr>
                <w:rFonts w:ascii="Times New Roman" w:hAnsi="Times New Roman" w:cs="Times New Roman"/>
                <w:sz w:val="20"/>
                <w:szCs w:val="20"/>
              </w:rPr>
              <w:t>отчет о ходе реализации муниципальной программы</w:t>
            </w:r>
          </w:p>
        </w:tc>
        <w:tc>
          <w:tcPr>
            <w:tcW w:w="24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32B17" w:rsidRPr="004E1912" w:rsidRDefault="00732B17" w:rsidP="00D624A4">
            <w:pPr>
              <w:spacing w:after="0"/>
              <w:rPr>
                <w:rFonts w:ascii="Times New Roman" w:hAnsi="Times New Roman" w:cs="Times New Roman"/>
                <w:sz w:val="20"/>
                <w:szCs w:val="20"/>
              </w:rPr>
            </w:pPr>
            <w:r w:rsidRPr="004E1912">
              <w:rPr>
                <w:rFonts w:ascii="Times New Roman" w:hAnsi="Times New Roman" w:cs="Times New Roman"/>
                <w:sz w:val="20"/>
                <w:szCs w:val="20"/>
              </w:rPr>
              <w:t>отсутствует</w:t>
            </w:r>
          </w:p>
        </w:tc>
      </w:tr>
      <w:tr w:rsidR="00732B17" w:rsidRPr="004E1912" w:rsidTr="00732B17">
        <w:trPr>
          <w:trHeight w:val="314"/>
        </w:trPr>
        <w:tc>
          <w:tcPr>
            <w:tcW w:w="945" w:type="dxa"/>
            <w:tcBorders>
              <w:top w:val="single" w:sz="4" w:space="0" w:color="000000"/>
              <w:left w:val="single" w:sz="4" w:space="0" w:color="000000"/>
              <w:bottom w:val="single" w:sz="4" w:space="0" w:color="000000"/>
              <w:right w:val="single" w:sz="4" w:space="0" w:color="000000"/>
            </w:tcBorders>
          </w:tcPr>
          <w:p w:rsidR="00732B17" w:rsidRPr="004E1912" w:rsidRDefault="00732B17" w:rsidP="00D624A4">
            <w:pPr>
              <w:spacing w:after="0"/>
              <w:rPr>
                <w:rFonts w:ascii="Times New Roman" w:hAnsi="Times New Roman" w:cs="Times New Roman"/>
                <w:sz w:val="20"/>
                <w:szCs w:val="20"/>
              </w:rPr>
            </w:pPr>
            <w:r w:rsidRPr="004E1912">
              <w:rPr>
                <w:rFonts w:ascii="Times New Roman" w:hAnsi="Times New Roman" w:cs="Times New Roman"/>
                <w:sz w:val="20"/>
                <w:szCs w:val="20"/>
              </w:rPr>
              <w:t>2.1.1.</w:t>
            </w:r>
          </w:p>
        </w:tc>
        <w:tc>
          <w:tcPr>
            <w:tcW w:w="37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32B17" w:rsidRPr="004E1912" w:rsidRDefault="00732B17" w:rsidP="00D624A4">
            <w:pPr>
              <w:spacing w:after="0"/>
              <w:rPr>
                <w:rFonts w:ascii="Times New Roman" w:hAnsi="Times New Roman" w:cs="Times New Roman"/>
                <w:sz w:val="20"/>
                <w:szCs w:val="20"/>
              </w:rPr>
            </w:pPr>
            <w:r w:rsidRPr="004E1912">
              <w:rPr>
                <w:rFonts w:ascii="Times New Roman" w:hAnsi="Times New Roman" w:cs="Times New Roman"/>
                <w:sz w:val="20"/>
                <w:szCs w:val="20"/>
              </w:rPr>
              <w:t xml:space="preserve">Контрольная точка 2.1. </w:t>
            </w:r>
          </w:p>
          <w:p w:rsidR="00732B17" w:rsidRPr="004E1912" w:rsidRDefault="00732B17" w:rsidP="00D624A4">
            <w:pPr>
              <w:spacing w:after="0"/>
              <w:rPr>
                <w:rFonts w:ascii="Times New Roman" w:hAnsi="Times New Roman" w:cs="Times New Roman"/>
                <w:sz w:val="20"/>
                <w:szCs w:val="20"/>
              </w:rPr>
            </w:pPr>
            <w:r w:rsidRPr="004E1912">
              <w:rPr>
                <w:rFonts w:ascii="Times New Roman" w:hAnsi="Times New Roman" w:cs="Times New Roman"/>
                <w:sz w:val="20"/>
                <w:szCs w:val="20"/>
              </w:rPr>
              <w:t>Отбор нормативных правовых актов</w:t>
            </w:r>
          </w:p>
        </w:tc>
        <w:tc>
          <w:tcPr>
            <w:tcW w:w="19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32B17" w:rsidRPr="004E1912" w:rsidRDefault="00732B17" w:rsidP="00D624A4">
            <w:pPr>
              <w:spacing w:after="0"/>
              <w:rPr>
                <w:rFonts w:ascii="Times New Roman" w:hAnsi="Times New Roman" w:cs="Times New Roman"/>
                <w:sz w:val="20"/>
                <w:szCs w:val="20"/>
              </w:rPr>
            </w:pPr>
            <w:r w:rsidRPr="004E1912">
              <w:rPr>
                <w:rFonts w:ascii="Times New Roman" w:hAnsi="Times New Roman" w:cs="Times New Roman"/>
                <w:sz w:val="20"/>
                <w:szCs w:val="20"/>
              </w:rPr>
              <w:t xml:space="preserve">10 января </w:t>
            </w:r>
            <w:smartTag w:uri="urn:schemas-microsoft-com:office:smarttags" w:element="metricconverter">
              <w:smartTagPr>
                <w:attr w:name="ProductID" w:val="2025 г"/>
              </w:smartTagPr>
              <w:r w:rsidRPr="004E1912">
                <w:rPr>
                  <w:rFonts w:ascii="Times New Roman" w:hAnsi="Times New Roman" w:cs="Times New Roman"/>
                  <w:sz w:val="20"/>
                  <w:szCs w:val="20"/>
                </w:rPr>
                <w:t>2025 г</w:t>
              </w:r>
            </w:smartTag>
            <w:r w:rsidRPr="004E1912">
              <w:rPr>
                <w:rFonts w:ascii="Times New Roman" w:hAnsi="Times New Roman" w:cs="Times New Roman"/>
                <w:sz w:val="20"/>
                <w:szCs w:val="20"/>
              </w:rPr>
              <w:t>.</w:t>
            </w:r>
          </w:p>
          <w:p w:rsidR="00732B17" w:rsidRPr="004E1912" w:rsidRDefault="00732B17" w:rsidP="00D624A4">
            <w:pPr>
              <w:spacing w:after="0"/>
              <w:rPr>
                <w:rFonts w:ascii="Times New Roman" w:hAnsi="Times New Roman" w:cs="Times New Roman"/>
                <w:sz w:val="20"/>
                <w:szCs w:val="20"/>
              </w:rPr>
            </w:pPr>
            <w:r w:rsidRPr="004E1912">
              <w:rPr>
                <w:rFonts w:ascii="Times New Roman" w:hAnsi="Times New Roman" w:cs="Times New Roman"/>
                <w:sz w:val="20"/>
                <w:szCs w:val="20"/>
              </w:rPr>
              <w:t xml:space="preserve">10 января </w:t>
            </w:r>
            <w:smartTag w:uri="urn:schemas-microsoft-com:office:smarttags" w:element="metricconverter">
              <w:smartTagPr>
                <w:attr w:name="ProductID" w:val="2026 г"/>
              </w:smartTagPr>
              <w:r w:rsidRPr="004E1912">
                <w:rPr>
                  <w:rFonts w:ascii="Times New Roman" w:hAnsi="Times New Roman" w:cs="Times New Roman"/>
                  <w:sz w:val="20"/>
                  <w:szCs w:val="20"/>
                </w:rPr>
                <w:t>2026 г</w:t>
              </w:r>
            </w:smartTag>
            <w:r w:rsidRPr="004E1912">
              <w:rPr>
                <w:rFonts w:ascii="Times New Roman" w:hAnsi="Times New Roman" w:cs="Times New Roman"/>
                <w:sz w:val="20"/>
                <w:szCs w:val="20"/>
              </w:rPr>
              <w:t>.</w:t>
            </w:r>
          </w:p>
          <w:p w:rsidR="00732B17" w:rsidRPr="004E1912" w:rsidRDefault="00732B17" w:rsidP="00D624A4">
            <w:pPr>
              <w:spacing w:after="0"/>
              <w:rPr>
                <w:rFonts w:ascii="Times New Roman" w:hAnsi="Times New Roman" w:cs="Times New Roman"/>
                <w:sz w:val="20"/>
                <w:szCs w:val="20"/>
              </w:rPr>
            </w:pPr>
            <w:r w:rsidRPr="004E1912">
              <w:rPr>
                <w:rFonts w:ascii="Times New Roman" w:hAnsi="Times New Roman" w:cs="Times New Roman"/>
                <w:sz w:val="20"/>
                <w:szCs w:val="20"/>
              </w:rPr>
              <w:t xml:space="preserve">10 января </w:t>
            </w:r>
            <w:smartTag w:uri="urn:schemas-microsoft-com:office:smarttags" w:element="metricconverter">
              <w:smartTagPr>
                <w:attr w:name="ProductID" w:val="2027 г"/>
              </w:smartTagPr>
              <w:r w:rsidRPr="004E1912">
                <w:rPr>
                  <w:rFonts w:ascii="Times New Roman" w:hAnsi="Times New Roman" w:cs="Times New Roman"/>
                  <w:sz w:val="20"/>
                  <w:szCs w:val="20"/>
                </w:rPr>
                <w:t>2027 г</w:t>
              </w:r>
            </w:smartTag>
            <w:r w:rsidRPr="004E1912">
              <w:rPr>
                <w:rFonts w:ascii="Times New Roman" w:hAnsi="Times New Roman" w:cs="Times New Roman"/>
                <w:sz w:val="20"/>
                <w:szCs w:val="20"/>
              </w:rPr>
              <w:t>.</w:t>
            </w:r>
          </w:p>
        </w:tc>
        <w:tc>
          <w:tcPr>
            <w:tcW w:w="265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32B17" w:rsidRPr="004E1912" w:rsidRDefault="00732B17" w:rsidP="00D624A4">
            <w:pPr>
              <w:spacing w:after="0"/>
              <w:rPr>
                <w:rFonts w:ascii="Times New Roman" w:hAnsi="Times New Roman" w:cs="Times New Roman"/>
                <w:sz w:val="20"/>
                <w:szCs w:val="20"/>
              </w:rPr>
            </w:pPr>
            <w:r w:rsidRPr="004E1912">
              <w:rPr>
                <w:rFonts w:ascii="Times New Roman" w:hAnsi="Times New Roman" w:cs="Times New Roman"/>
                <w:sz w:val="20"/>
                <w:szCs w:val="20"/>
              </w:rPr>
              <w:t>Администрация Дячкинского сельского поселения,</w:t>
            </w:r>
          </w:p>
          <w:p w:rsidR="00732B17" w:rsidRPr="004E1912" w:rsidRDefault="00732B17" w:rsidP="00D624A4">
            <w:pPr>
              <w:spacing w:after="0"/>
              <w:rPr>
                <w:rFonts w:ascii="Times New Roman" w:hAnsi="Times New Roman" w:cs="Times New Roman"/>
                <w:sz w:val="20"/>
                <w:szCs w:val="20"/>
              </w:rPr>
            </w:pPr>
            <w:proofErr w:type="spellStart"/>
            <w:r w:rsidRPr="004E1912">
              <w:rPr>
                <w:rFonts w:ascii="Times New Roman" w:hAnsi="Times New Roman" w:cs="Times New Roman"/>
                <w:sz w:val="20"/>
                <w:szCs w:val="20"/>
              </w:rPr>
              <w:t>Горбаткова</w:t>
            </w:r>
            <w:proofErr w:type="spellEnd"/>
            <w:r w:rsidRPr="004E1912">
              <w:rPr>
                <w:rFonts w:ascii="Times New Roman" w:hAnsi="Times New Roman" w:cs="Times New Roman"/>
                <w:sz w:val="20"/>
                <w:szCs w:val="20"/>
              </w:rPr>
              <w:t xml:space="preserve"> Н.С., ведущий специалист </w:t>
            </w:r>
          </w:p>
        </w:tc>
        <w:tc>
          <w:tcPr>
            <w:tcW w:w="27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32B17" w:rsidRPr="004E1912" w:rsidRDefault="00732B17" w:rsidP="00D624A4">
            <w:pPr>
              <w:spacing w:after="0"/>
              <w:rPr>
                <w:rFonts w:ascii="Times New Roman" w:hAnsi="Times New Roman" w:cs="Times New Roman"/>
                <w:sz w:val="20"/>
                <w:szCs w:val="20"/>
              </w:rPr>
            </w:pPr>
            <w:r w:rsidRPr="004E1912">
              <w:rPr>
                <w:rFonts w:ascii="Times New Roman" w:hAnsi="Times New Roman" w:cs="Times New Roman"/>
                <w:sz w:val="20"/>
                <w:szCs w:val="20"/>
              </w:rPr>
              <w:t>отчет о ходе реализации муниципальной программы</w:t>
            </w:r>
          </w:p>
        </w:tc>
        <w:tc>
          <w:tcPr>
            <w:tcW w:w="24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32B17" w:rsidRPr="004E1912" w:rsidRDefault="00732B17" w:rsidP="00D624A4">
            <w:pPr>
              <w:spacing w:after="0"/>
              <w:rPr>
                <w:rFonts w:ascii="Times New Roman" w:hAnsi="Times New Roman" w:cs="Times New Roman"/>
                <w:sz w:val="20"/>
                <w:szCs w:val="20"/>
              </w:rPr>
            </w:pPr>
            <w:r w:rsidRPr="004E1912">
              <w:rPr>
                <w:rFonts w:ascii="Times New Roman" w:hAnsi="Times New Roman" w:cs="Times New Roman"/>
                <w:sz w:val="20"/>
                <w:szCs w:val="20"/>
              </w:rPr>
              <w:t>отсутствует</w:t>
            </w:r>
          </w:p>
        </w:tc>
      </w:tr>
      <w:tr w:rsidR="00732B17" w:rsidRPr="004E1912" w:rsidTr="00732B17">
        <w:trPr>
          <w:trHeight w:val="314"/>
        </w:trPr>
        <w:tc>
          <w:tcPr>
            <w:tcW w:w="945" w:type="dxa"/>
            <w:tcBorders>
              <w:top w:val="single" w:sz="4" w:space="0" w:color="000000"/>
              <w:left w:val="single" w:sz="4" w:space="0" w:color="000000"/>
              <w:bottom w:val="single" w:sz="4" w:space="0" w:color="000000"/>
              <w:right w:val="single" w:sz="4" w:space="0" w:color="000000"/>
            </w:tcBorders>
          </w:tcPr>
          <w:p w:rsidR="00732B17" w:rsidRPr="004E1912" w:rsidRDefault="00732B17" w:rsidP="00D624A4">
            <w:pPr>
              <w:spacing w:after="0"/>
              <w:rPr>
                <w:rFonts w:ascii="Times New Roman" w:hAnsi="Times New Roman" w:cs="Times New Roman"/>
                <w:sz w:val="20"/>
                <w:szCs w:val="20"/>
              </w:rPr>
            </w:pPr>
            <w:r w:rsidRPr="004E1912">
              <w:rPr>
                <w:rFonts w:ascii="Times New Roman" w:hAnsi="Times New Roman" w:cs="Times New Roman"/>
                <w:sz w:val="20"/>
                <w:szCs w:val="20"/>
              </w:rPr>
              <w:t>2.1.2.</w:t>
            </w:r>
          </w:p>
        </w:tc>
        <w:tc>
          <w:tcPr>
            <w:tcW w:w="37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32B17" w:rsidRPr="004E1912" w:rsidRDefault="00732B17" w:rsidP="00D624A4">
            <w:pPr>
              <w:spacing w:after="0"/>
              <w:rPr>
                <w:rFonts w:ascii="Times New Roman" w:hAnsi="Times New Roman" w:cs="Times New Roman"/>
                <w:sz w:val="20"/>
                <w:szCs w:val="20"/>
              </w:rPr>
            </w:pPr>
            <w:r w:rsidRPr="004E1912">
              <w:rPr>
                <w:rFonts w:ascii="Times New Roman" w:hAnsi="Times New Roman" w:cs="Times New Roman"/>
                <w:sz w:val="20"/>
                <w:szCs w:val="20"/>
              </w:rPr>
              <w:t xml:space="preserve">Контрольная точка 2.2. </w:t>
            </w:r>
          </w:p>
          <w:p w:rsidR="00732B17" w:rsidRPr="004E1912" w:rsidRDefault="00732B17" w:rsidP="00D624A4">
            <w:pPr>
              <w:spacing w:after="0"/>
              <w:rPr>
                <w:rFonts w:ascii="Times New Roman" w:hAnsi="Times New Roman" w:cs="Times New Roman"/>
                <w:sz w:val="20"/>
                <w:szCs w:val="20"/>
              </w:rPr>
            </w:pPr>
            <w:r w:rsidRPr="004E1912">
              <w:rPr>
                <w:rFonts w:ascii="Times New Roman" w:hAnsi="Times New Roman" w:cs="Times New Roman"/>
                <w:sz w:val="20"/>
                <w:szCs w:val="20"/>
              </w:rPr>
              <w:t>Составление реестра нормативных правовых актов</w:t>
            </w:r>
          </w:p>
        </w:tc>
        <w:tc>
          <w:tcPr>
            <w:tcW w:w="19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32B17" w:rsidRPr="004E1912" w:rsidRDefault="00732B17" w:rsidP="00D624A4">
            <w:pPr>
              <w:spacing w:after="0"/>
              <w:rPr>
                <w:rFonts w:ascii="Times New Roman" w:hAnsi="Times New Roman" w:cs="Times New Roman"/>
                <w:sz w:val="20"/>
                <w:szCs w:val="20"/>
              </w:rPr>
            </w:pPr>
            <w:r w:rsidRPr="004E1912">
              <w:rPr>
                <w:rFonts w:ascii="Times New Roman" w:hAnsi="Times New Roman" w:cs="Times New Roman"/>
                <w:sz w:val="20"/>
                <w:szCs w:val="20"/>
              </w:rPr>
              <w:t xml:space="preserve">28 февраля </w:t>
            </w:r>
            <w:smartTag w:uri="urn:schemas-microsoft-com:office:smarttags" w:element="metricconverter">
              <w:smartTagPr>
                <w:attr w:name="ProductID" w:val="2025 г"/>
              </w:smartTagPr>
              <w:r w:rsidRPr="004E1912">
                <w:rPr>
                  <w:rFonts w:ascii="Times New Roman" w:hAnsi="Times New Roman" w:cs="Times New Roman"/>
                  <w:sz w:val="20"/>
                  <w:szCs w:val="20"/>
                </w:rPr>
                <w:t>2025 г</w:t>
              </w:r>
            </w:smartTag>
            <w:r w:rsidRPr="004E1912">
              <w:rPr>
                <w:rFonts w:ascii="Times New Roman" w:hAnsi="Times New Roman" w:cs="Times New Roman"/>
                <w:sz w:val="20"/>
                <w:szCs w:val="20"/>
              </w:rPr>
              <w:t>.</w:t>
            </w:r>
          </w:p>
          <w:p w:rsidR="00732B17" w:rsidRPr="004E1912" w:rsidRDefault="00732B17" w:rsidP="00D624A4">
            <w:pPr>
              <w:spacing w:after="0"/>
              <w:rPr>
                <w:rFonts w:ascii="Times New Roman" w:hAnsi="Times New Roman" w:cs="Times New Roman"/>
                <w:sz w:val="20"/>
                <w:szCs w:val="20"/>
              </w:rPr>
            </w:pPr>
            <w:r w:rsidRPr="004E1912">
              <w:rPr>
                <w:rFonts w:ascii="Times New Roman" w:hAnsi="Times New Roman" w:cs="Times New Roman"/>
                <w:sz w:val="20"/>
                <w:szCs w:val="20"/>
              </w:rPr>
              <w:t xml:space="preserve">28 февраля </w:t>
            </w:r>
            <w:smartTag w:uri="urn:schemas-microsoft-com:office:smarttags" w:element="metricconverter">
              <w:smartTagPr>
                <w:attr w:name="ProductID" w:val="2026 г"/>
              </w:smartTagPr>
              <w:r w:rsidRPr="004E1912">
                <w:rPr>
                  <w:rFonts w:ascii="Times New Roman" w:hAnsi="Times New Roman" w:cs="Times New Roman"/>
                  <w:sz w:val="20"/>
                  <w:szCs w:val="20"/>
                </w:rPr>
                <w:t>2026 г</w:t>
              </w:r>
            </w:smartTag>
            <w:r w:rsidRPr="004E1912">
              <w:rPr>
                <w:rFonts w:ascii="Times New Roman" w:hAnsi="Times New Roman" w:cs="Times New Roman"/>
                <w:sz w:val="20"/>
                <w:szCs w:val="20"/>
              </w:rPr>
              <w:t>.</w:t>
            </w:r>
          </w:p>
          <w:p w:rsidR="00732B17" w:rsidRPr="004E1912" w:rsidRDefault="00732B17" w:rsidP="00D624A4">
            <w:pPr>
              <w:spacing w:after="0"/>
              <w:rPr>
                <w:rFonts w:ascii="Times New Roman" w:hAnsi="Times New Roman" w:cs="Times New Roman"/>
                <w:sz w:val="20"/>
                <w:szCs w:val="20"/>
              </w:rPr>
            </w:pPr>
            <w:r w:rsidRPr="004E1912">
              <w:rPr>
                <w:rFonts w:ascii="Times New Roman" w:hAnsi="Times New Roman" w:cs="Times New Roman"/>
                <w:sz w:val="20"/>
                <w:szCs w:val="20"/>
              </w:rPr>
              <w:t xml:space="preserve">28 февраля </w:t>
            </w:r>
            <w:smartTag w:uri="urn:schemas-microsoft-com:office:smarttags" w:element="metricconverter">
              <w:smartTagPr>
                <w:attr w:name="ProductID" w:val="2027 г"/>
              </w:smartTagPr>
              <w:r w:rsidRPr="004E1912">
                <w:rPr>
                  <w:rFonts w:ascii="Times New Roman" w:hAnsi="Times New Roman" w:cs="Times New Roman"/>
                  <w:sz w:val="20"/>
                  <w:szCs w:val="20"/>
                </w:rPr>
                <w:t>2027 г</w:t>
              </w:r>
            </w:smartTag>
            <w:r w:rsidRPr="004E1912">
              <w:rPr>
                <w:rFonts w:ascii="Times New Roman" w:hAnsi="Times New Roman" w:cs="Times New Roman"/>
                <w:sz w:val="20"/>
                <w:szCs w:val="20"/>
              </w:rPr>
              <w:t>.</w:t>
            </w:r>
          </w:p>
        </w:tc>
        <w:tc>
          <w:tcPr>
            <w:tcW w:w="265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32B17" w:rsidRPr="004E1912" w:rsidRDefault="00732B17" w:rsidP="00D624A4">
            <w:pPr>
              <w:spacing w:after="0"/>
              <w:rPr>
                <w:rFonts w:ascii="Times New Roman" w:hAnsi="Times New Roman" w:cs="Times New Roman"/>
                <w:sz w:val="20"/>
                <w:szCs w:val="20"/>
              </w:rPr>
            </w:pPr>
            <w:r w:rsidRPr="004E1912">
              <w:rPr>
                <w:rFonts w:ascii="Times New Roman" w:hAnsi="Times New Roman" w:cs="Times New Roman"/>
                <w:sz w:val="20"/>
                <w:szCs w:val="20"/>
              </w:rPr>
              <w:t>Администрация Дячкинского сельского поселения,</w:t>
            </w:r>
          </w:p>
          <w:p w:rsidR="00732B17" w:rsidRPr="004E1912" w:rsidRDefault="00732B17" w:rsidP="00D624A4">
            <w:pPr>
              <w:spacing w:after="0"/>
              <w:rPr>
                <w:rFonts w:ascii="Times New Roman" w:hAnsi="Times New Roman" w:cs="Times New Roman"/>
                <w:sz w:val="20"/>
                <w:szCs w:val="20"/>
              </w:rPr>
            </w:pPr>
            <w:proofErr w:type="spellStart"/>
            <w:r w:rsidRPr="004E1912">
              <w:rPr>
                <w:rFonts w:ascii="Times New Roman" w:hAnsi="Times New Roman" w:cs="Times New Roman"/>
                <w:sz w:val="20"/>
                <w:szCs w:val="20"/>
              </w:rPr>
              <w:t>Горбаткова</w:t>
            </w:r>
            <w:proofErr w:type="spellEnd"/>
            <w:r w:rsidRPr="004E1912">
              <w:rPr>
                <w:rFonts w:ascii="Times New Roman" w:hAnsi="Times New Roman" w:cs="Times New Roman"/>
                <w:sz w:val="20"/>
                <w:szCs w:val="20"/>
              </w:rPr>
              <w:t xml:space="preserve"> Н.С., ведущий специалист </w:t>
            </w:r>
          </w:p>
        </w:tc>
        <w:tc>
          <w:tcPr>
            <w:tcW w:w="27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32B17" w:rsidRPr="004E1912" w:rsidRDefault="00732B17" w:rsidP="00D624A4">
            <w:pPr>
              <w:spacing w:after="0"/>
              <w:rPr>
                <w:rFonts w:ascii="Times New Roman" w:hAnsi="Times New Roman" w:cs="Times New Roman"/>
                <w:sz w:val="20"/>
                <w:szCs w:val="20"/>
              </w:rPr>
            </w:pPr>
            <w:r w:rsidRPr="004E1912">
              <w:rPr>
                <w:rFonts w:ascii="Times New Roman" w:hAnsi="Times New Roman" w:cs="Times New Roman"/>
                <w:sz w:val="20"/>
                <w:szCs w:val="20"/>
              </w:rPr>
              <w:t>реестр</w:t>
            </w:r>
          </w:p>
        </w:tc>
        <w:tc>
          <w:tcPr>
            <w:tcW w:w="24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32B17" w:rsidRPr="004E1912" w:rsidRDefault="00732B17" w:rsidP="00D624A4">
            <w:pPr>
              <w:spacing w:after="0"/>
              <w:rPr>
                <w:rFonts w:ascii="Times New Roman" w:hAnsi="Times New Roman" w:cs="Times New Roman"/>
                <w:sz w:val="20"/>
                <w:szCs w:val="20"/>
              </w:rPr>
            </w:pPr>
            <w:r w:rsidRPr="004E1912">
              <w:rPr>
                <w:rFonts w:ascii="Times New Roman" w:hAnsi="Times New Roman" w:cs="Times New Roman"/>
                <w:sz w:val="20"/>
                <w:szCs w:val="20"/>
              </w:rPr>
              <w:t>отсутствует</w:t>
            </w:r>
          </w:p>
        </w:tc>
      </w:tr>
      <w:tr w:rsidR="00732B17" w:rsidRPr="004E1912" w:rsidTr="00732B17">
        <w:trPr>
          <w:trHeight w:val="314"/>
        </w:trPr>
        <w:tc>
          <w:tcPr>
            <w:tcW w:w="945" w:type="dxa"/>
            <w:tcBorders>
              <w:top w:val="single" w:sz="4" w:space="0" w:color="000000"/>
              <w:left w:val="single" w:sz="4" w:space="0" w:color="000000"/>
              <w:bottom w:val="single" w:sz="4" w:space="0" w:color="000000"/>
              <w:right w:val="single" w:sz="4" w:space="0" w:color="000000"/>
            </w:tcBorders>
          </w:tcPr>
          <w:p w:rsidR="00732B17" w:rsidRPr="004E1912" w:rsidRDefault="00732B17" w:rsidP="00D624A4">
            <w:pPr>
              <w:spacing w:after="0"/>
              <w:rPr>
                <w:rFonts w:ascii="Times New Roman" w:hAnsi="Times New Roman" w:cs="Times New Roman"/>
                <w:sz w:val="20"/>
                <w:szCs w:val="20"/>
              </w:rPr>
            </w:pPr>
            <w:r w:rsidRPr="004E1912">
              <w:rPr>
                <w:rFonts w:ascii="Times New Roman" w:hAnsi="Times New Roman" w:cs="Times New Roman"/>
                <w:sz w:val="20"/>
                <w:szCs w:val="20"/>
              </w:rPr>
              <w:t>2.1.3.</w:t>
            </w:r>
          </w:p>
        </w:tc>
        <w:tc>
          <w:tcPr>
            <w:tcW w:w="37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32B17" w:rsidRPr="004E1912" w:rsidRDefault="00732B17" w:rsidP="00D624A4">
            <w:pPr>
              <w:spacing w:after="0"/>
              <w:rPr>
                <w:rFonts w:ascii="Times New Roman" w:hAnsi="Times New Roman" w:cs="Times New Roman"/>
                <w:sz w:val="20"/>
                <w:szCs w:val="20"/>
              </w:rPr>
            </w:pPr>
            <w:r w:rsidRPr="004E1912">
              <w:rPr>
                <w:rFonts w:ascii="Times New Roman" w:hAnsi="Times New Roman" w:cs="Times New Roman"/>
                <w:sz w:val="20"/>
                <w:szCs w:val="20"/>
              </w:rPr>
              <w:t>Контрольная точка 2.3.</w:t>
            </w:r>
          </w:p>
          <w:p w:rsidR="00732B17" w:rsidRPr="004E1912" w:rsidRDefault="00732B17" w:rsidP="00D624A4">
            <w:pPr>
              <w:spacing w:after="0"/>
              <w:rPr>
                <w:rFonts w:ascii="Times New Roman" w:hAnsi="Times New Roman" w:cs="Times New Roman"/>
                <w:sz w:val="20"/>
                <w:szCs w:val="20"/>
              </w:rPr>
            </w:pPr>
            <w:r w:rsidRPr="004E1912">
              <w:rPr>
                <w:rFonts w:ascii="Times New Roman" w:hAnsi="Times New Roman" w:cs="Times New Roman"/>
                <w:sz w:val="20"/>
                <w:szCs w:val="20"/>
              </w:rPr>
              <w:t>Размещение на официальном сайте Администрации Дячкинского сельского поселения</w:t>
            </w:r>
          </w:p>
        </w:tc>
        <w:tc>
          <w:tcPr>
            <w:tcW w:w="19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32B17" w:rsidRPr="004E1912" w:rsidRDefault="00732B17" w:rsidP="00D624A4">
            <w:pPr>
              <w:spacing w:after="0"/>
              <w:rPr>
                <w:rFonts w:ascii="Times New Roman" w:hAnsi="Times New Roman" w:cs="Times New Roman"/>
                <w:sz w:val="20"/>
                <w:szCs w:val="20"/>
              </w:rPr>
            </w:pPr>
            <w:r w:rsidRPr="004E1912">
              <w:rPr>
                <w:rFonts w:ascii="Times New Roman" w:hAnsi="Times New Roman" w:cs="Times New Roman"/>
                <w:sz w:val="20"/>
                <w:szCs w:val="20"/>
              </w:rPr>
              <w:t xml:space="preserve">28 декабря </w:t>
            </w:r>
            <w:smartTag w:uri="urn:schemas-microsoft-com:office:smarttags" w:element="metricconverter">
              <w:smartTagPr>
                <w:attr w:name="ProductID" w:val="2025 г"/>
              </w:smartTagPr>
              <w:r w:rsidRPr="004E1912">
                <w:rPr>
                  <w:rFonts w:ascii="Times New Roman" w:hAnsi="Times New Roman" w:cs="Times New Roman"/>
                  <w:sz w:val="20"/>
                  <w:szCs w:val="20"/>
                </w:rPr>
                <w:t>2025 г</w:t>
              </w:r>
            </w:smartTag>
            <w:r w:rsidRPr="004E1912">
              <w:rPr>
                <w:rFonts w:ascii="Times New Roman" w:hAnsi="Times New Roman" w:cs="Times New Roman"/>
                <w:sz w:val="20"/>
                <w:szCs w:val="20"/>
              </w:rPr>
              <w:t>.</w:t>
            </w:r>
          </w:p>
          <w:p w:rsidR="00732B17" w:rsidRPr="004E1912" w:rsidRDefault="00732B17" w:rsidP="00D624A4">
            <w:pPr>
              <w:spacing w:after="0"/>
              <w:rPr>
                <w:rFonts w:ascii="Times New Roman" w:hAnsi="Times New Roman" w:cs="Times New Roman"/>
                <w:sz w:val="20"/>
                <w:szCs w:val="20"/>
              </w:rPr>
            </w:pPr>
            <w:r w:rsidRPr="004E1912">
              <w:rPr>
                <w:rFonts w:ascii="Times New Roman" w:hAnsi="Times New Roman" w:cs="Times New Roman"/>
                <w:sz w:val="20"/>
                <w:szCs w:val="20"/>
              </w:rPr>
              <w:t xml:space="preserve">28 декабря </w:t>
            </w:r>
            <w:smartTag w:uri="urn:schemas-microsoft-com:office:smarttags" w:element="metricconverter">
              <w:smartTagPr>
                <w:attr w:name="ProductID" w:val="2026 г"/>
              </w:smartTagPr>
              <w:r w:rsidRPr="004E1912">
                <w:rPr>
                  <w:rFonts w:ascii="Times New Roman" w:hAnsi="Times New Roman" w:cs="Times New Roman"/>
                  <w:sz w:val="20"/>
                  <w:szCs w:val="20"/>
                </w:rPr>
                <w:t>2026 г</w:t>
              </w:r>
            </w:smartTag>
            <w:r w:rsidRPr="004E1912">
              <w:rPr>
                <w:rFonts w:ascii="Times New Roman" w:hAnsi="Times New Roman" w:cs="Times New Roman"/>
                <w:sz w:val="20"/>
                <w:szCs w:val="20"/>
              </w:rPr>
              <w:t>.</w:t>
            </w:r>
          </w:p>
          <w:p w:rsidR="00732B17" w:rsidRPr="004E1912" w:rsidRDefault="00732B17" w:rsidP="00D624A4">
            <w:pPr>
              <w:spacing w:after="0"/>
              <w:rPr>
                <w:rFonts w:ascii="Times New Roman" w:hAnsi="Times New Roman" w:cs="Times New Roman"/>
                <w:sz w:val="20"/>
                <w:szCs w:val="20"/>
              </w:rPr>
            </w:pPr>
            <w:r w:rsidRPr="004E1912">
              <w:rPr>
                <w:rFonts w:ascii="Times New Roman" w:hAnsi="Times New Roman" w:cs="Times New Roman"/>
                <w:sz w:val="20"/>
                <w:szCs w:val="20"/>
              </w:rPr>
              <w:t xml:space="preserve">28 декабря </w:t>
            </w:r>
            <w:smartTag w:uri="urn:schemas-microsoft-com:office:smarttags" w:element="metricconverter">
              <w:smartTagPr>
                <w:attr w:name="ProductID" w:val="2027 г"/>
              </w:smartTagPr>
              <w:r w:rsidRPr="004E1912">
                <w:rPr>
                  <w:rFonts w:ascii="Times New Roman" w:hAnsi="Times New Roman" w:cs="Times New Roman"/>
                  <w:sz w:val="20"/>
                  <w:szCs w:val="20"/>
                </w:rPr>
                <w:t>2027 г</w:t>
              </w:r>
            </w:smartTag>
            <w:r w:rsidRPr="004E1912">
              <w:rPr>
                <w:rFonts w:ascii="Times New Roman" w:hAnsi="Times New Roman" w:cs="Times New Roman"/>
                <w:sz w:val="20"/>
                <w:szCs w:val="20"/>
              </w:rPr>
              <w:t>.</w:t>
            </w:r>
          </w:p>
        </w:tc>
        <w:tc>
          <w:tcPr>
            <w:tcW w:w="265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32B17" w:rsidRPr="004E1912" w:rsidRDefault="00732B17" w:rsidP="00D624A4">
            <w:pPr>
              <w:spacing w:after="0"/>
              <w:rPr>
                <w:rFonts w:ascii="Times New Roman" w:hAnsi="Times New Roman" w:cs="Times New Roman"/>
                <w:sz w:val="20"/>
                <w:szCs w:val="20"/>
              </w:rPr>
            </w:pPr>
            <w:r w:rsidRPr="004E1912">
              <w:rPr>
                <w:rFonts w:ascii="Times New Roman" w:hAnsi="Times New Roman" w:cs="Times New Roman"/>
                <w:sz w:val="20"/>
                <w:szCs w:val="20"/>
              </w:rPr>
              <w:t xml:space="preserve">Администрация Дячкинского сельского, </w:t>
            </w:r>
            <w:proofErr w:type="spellStart"/>
            <w:r w:rsidRPr="004E1912">
              <w:rPr>
                <w:rFonts w:ascii="Times New Roman" w:hAnsi="Times New Roman" w:cs="Times New Roman"/>
                <w:sz w:val="20"/>
                <w:szCs w:val="20"/>
              </w:rPr>
              <w:t>Горбаткова</w:t>
            </w:r>
            <w:proofErr w:type="spellEnd"/>
            <w:r w:rsidRPr="004E1912">
              <w:rPr>
                <w:rFonts w:ascii="Times New Roman" w:hAnsi="Times New Roman" w:cs="Times New Roman"/>
                <w:sz w:val="20"/>
                <w:szCs w:val="20"/>
              </w:rPr>
              <w:t xml:space="preserve"> Н.С.,</w:t>
            </w:r>
          </w:p>
          <w:p w:rsidR="00732B17" w:rsidRPr="004E1912" w:rsidRDefault="00732B17" w:rsidP="00D624A4">
            <w:pPr>
              <w:spacing w:after="0"/>
              <w:rPr>
                <w:rFonts w:ascii="Times New Roman" w:hAnsi="Times New Roman" w:cs="Times New Roman"/>
                <w:sz w:val="20"/>
                <w:szCs w:val="20"/>
              </w:rPr>
            </w:pPr>
            <w:r w:rsidRPr="004E1912">
              <w:rPr>
                <w:rFonts w:ascii="Times New Roman" w:hAnsi="Times New Roman" w:cs="Times New Roman"/>
                <w:sz w:val="20"/>
                <w:szCs w:val="20"/>
              </w:rPr>
              <w:t xml:space="preserve">ведущий специалист </w:t>
            </w:r>
          </w:p>
        </w:tc>
        <w:tc>
          <w:tcPr>
            <w:tcW w:w="27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32B17" w:rsidRPr="004E1912" w:rsidRDefault="00732B17" w:rsidP="00D624A4">
            <w:pPr>
              <w:spacing w:after="0"/>
              <w:rPr>
                <w:rFonts w:ascii="Times New Roman" w:hAnsi="Times New Roman" w:cs="Times New Roman"/>
                <w:sz w:val="20"/>
                <w:szCs w:val="20"/>
              </w:rPr>
            </w:pPr>
            <w:r w:rsidRPr="004E1912">
              <w:rPr>
                <w:rFonts w:ascii="Times New Roman" w:hAnsi="Times New Roman" w:cs="Times New Roman"/>
                <w:sz w:val="20"/>
                <w:szCs w:val="20"/>
              </w:rPr>
              <w:t>отчет о ходе реализации муниципальной программы</w:t>
            </w:r>
          </w:p>
        </w:tc>
        <w:tc>
          <w:tcPr>
            <w:tcW w:w="24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32B17" w:rsidRPr="004E1912" w:rsidRDefault="00732B17" w:rsidP="00D624A4">
            <w:pPr>
              <w:spacing w:after="0"/>
              <w:rPr>
                <w:rFonts w:ascii="Times New Roman" w:hAnsi="Times New Roman" w:cs="Times New Roman"/>
                <w:sz w:val="20"/>
                <w:szCs w:val="20"/>
              </w:rPr>
            </w:pPr>
            <w:r w:rsidRPr="004E1912">
              <w:rPr>
                <w:rFonts w:ascii="Times New Roman" w:hAnsi="Times New Roman" w:cs="Times New Roman"/>
                <w:sz w:val="20"/>
                <w:szCs w:val="20"/>
              </w:rPr>
              <w:t>отсутствует</w:t>
            </w:r>
          </w:p>
        </w:tc>
      </w:tr>
    </w:tbl>
    <w:p w:rsidR="00732B17" w:rsidRPr="00757559" w:rsidRDefault="00732B17" w:rsidP="00D624A4">
      <w:pPr>
        <w:spacing w:after="0"/>
        <w:rPr>
          <w:rFonts w:ascii="Times New Roman" w:hAnsi="Times New Roman" w:cs="Times New Roman"/>
          <w:sz w:val="24"/>
          <w:szCs w:val="24"/>
        </w:rPr>
        <w:sectPr w:rsidR="00732B17" w:rsidRPr="00757559" w:rsidSect="004D56C8">
          <w:headerReference w:type="default" r:id="rId67"/>
          <w:footerReference w:type="default" r:id="rId68"/>
          <w:pgSz w:w="16848" w:h="11908" w:orient="landscape"/>
          <w:pgMar w:top="1418" w:right="1134" w:bottom="567" w:left="1134" w:header="709" w:footer="624" w:gutter="0"/>
          <w:cols w:space="720"/>
        </w:sectPr>
      </w:pPr>
    </w:p>
    <w:p w:rsidR="00732B17" w:rsidRPr="00757559" w:rsidRDefault="00732B17" w:rsidP="004E1912">
      <w:pPr>
        <w:spacing w:after="0"/>
        <w:jc w:val="center"/>
        <w:rPr>
          <w:rFonts w:ascii="Times New Roman" w:hAnsi="Times New Roman" w:cs="Times New Roman"/>
          <w:sz w:val="24"/>
          <w:szCs w:val="24"/>
        </w:rPr>
      </w:pPr>
      <w:r w:rsidRPr="00757559">
        <w:rPr>
          <w:rFonts w:ascii="Times New Roman" w:hAnsi="Times New Roman" w:cs="Times New Roman"/>
          <w:sz w:val="24"/>
          <w:szCs w:val="24"/>
        </w:rPr>
        <w:lastRenderedPageBreak/>
        <w:t>V. ПАСПОРТ</w:t>
      </w:r>
    </w:p>
    <w:p w:rsidR="00732B17" w:rsidRPr="00757559" w:rsidRDefault="00732B17" w:rsidP="004E1912">
      <w:pPr>
        <w:spacing w:after="0"/>
        <w:jc w:val="center"/>
        <w:rPr>
          <w:rFonts w:ascii="Times New Roman" w:hAnsi="Times New Roman" w:cs="Times New Roman"/>
          <w:sz w:val="24"/>
          <w:szCs w:val="24"/>
        </w:rPr>
      </w:pPr>
      <w:r w:rsidRPr="00757559">
        <w:rPr>
          <w:rFonts w:ascii="Times New Roman" w:hAnsi="Times New Roman" w:cs="Times New Roman"/>
          <w:sz w:val="24"/>
          <w:szCs w:val="24"/>
        </w:rPr>
        <w:t>комплекса процессных мероприятий «Укрепление</w:t>
      </w:r>
    </w:p>
    <w:p w:rsidR="00732B17" w:rsidRPr="00757559" w:rsidRDefault="00732B17" w:rsidP="004E1912">
      <w:pPr>
        <w:spacing w:after="0"/>
        <w:jc w:val="center"/>
        <w:rPr>
          <w:rFonts w:ascii="Times New Roman" w:hAnsi="Times New Roman" w:cs="Times New Roman"/>
          <w:sz w:val="24"/>
          <w:szCs w:val="24"/>
        </w:rPr>
      </w:pPr>
      <w:r w:rsidRPr="00757559">
        <w:rPr>
          <w:rFonts w:ascii="Times New Roman" w:hAnsi="Times New Roman" w:cs="Times New Roman"/>
          <w:sz w:val="24"/>
          <w:szCs w:val="24"/>
        </w:rPr>
        <w:t>единства российской нации и гармонизация межэтнических отношений в Дячкинском сельском поселении»</w:t>
      </w:r>
    </w:p>
    <w:p w:rsidR="00732B17" w:rsidRPr="00757559" w:rsidRDefault="00732B17" w:rsidP="00D624A4">
      <w:pPr>
        <w:spacing w:after="0"/>
        <w:rPr>
          <w:rFonts w:ascii="Times New Roman" w:hAnsi="Times New Roman" w:cs="Times New Roman"/>
          <w:sz w:val="24"/>
          <w:szCs w:val="24"/>
        </w:rPr>
      </w:pPr>
    </w:p>
    <w:p w:rsidR="00732B17" w:rsidRPr="00757559" w:rsidRDefault="00732B17" w:rsidP="00D624A4">
      <w:pPr>
        <w:spacing w:after="0"/>
        <w:rPr>
          <w:rFonts w:ascii="Times New Roman" w:hAnsi="Times New Roman" w:cs="Times New Roman"/>
          <w:sz w:val="24"/>
          <w:szCs w:val="24"/>
        </w:rPr>
      </w:pPr>
      <w:r w:rsidRPr="00757559">
        <w:rPr>
          <w:rFonts w:ascii="Times New Roman" w:hAnsi="Times New Roman" w:cs="Times New Roman"/>
          <w:sz w:val="24"/>
          <w:szCs w:val="24"/>
        </w:rPr>
        <w:t>1. Основные положения</w:t>
      </w:r>
    </w:p>
    <w:p w:rsidR="00732B17" w:rsidRPr="00757559" w:rsidRDefault="00732B17" w:rsidP="00D624A4">
      <w:pPr>
        <w:spacing w:after="0"/>
        <w:rPr>
          <w:rFonts w:ascii="Times New Roman" w:hAnsi="Times New Roman" w:cs="Times New Roman"/>
          <w:sz w:val="24"/>
          <w:szCs w:val="24"/>
        </w:rPr>
      </w:pPr>
    </w:p>
    <w:tbl>
      <w:tblPr>
        <w:tblW w:w="0" w:type="auto"/>
        <w:tblLayout w:type="fixed"/>
        <w:tblLook w:val="04A0" w:firstRow="1" w:lastRow="0" w:firstColumn="1" w:lastColumn="0" w:noHBand="0" w:noVBand="1"/>
      </w:tblPr>
      <w:tblGrid>
        <w:gridCol w:w="705"/>
        <w:gridCol w:w="5658"/>
        <w:gridCol w:w="345"/>
        <w:gridCol w:w="7863"/>
      </w:tblGrid>
      <w:tr w:rsidR="00732B17" w:rsidRPr="00757559" w:rsidTr="00732B17">
        <w:tc>
          <w:tcPr>
            <w:tcW w:w="705" w:type="dxa"/>
            <w:tcMar>
              <w:top w:w="0" w:type="dxa"/>
              <w:left w:w="108" w:type="dxa"/>
              <w:bottom w:w="0" w:type="dxa"/>
              <w:right w:w="108" w:type="dxa"/>
            </w:tcMar>
          </w:tcPr>
          <w:p w:rsidR="00732B17" w:rsidRPr="00757559" w:rsidRDefault="00732B17" w:rsidP="00D624A4">
            <w:pPr>
              <w:spacing w:after="0"/>
              <w:rPr>
                <w:rFonts w:ascii="Times New Roman" w:hAnsi="Times New Roman" w:cs="Times New Roman"/>
                <w:sz w:val="24"/>
                <w:szCs w:val="24"/>
              </w:rPr>
            </w:pPr>
            <w:r w:rsidRPr="00757559">
              <w:rPr>
                <w:rFonts w:ascii="Times New Roman" w:hAnsi="Times New Roman" w:cs="Times New Roman"/>
                <w:sz w:val="24"/>
                <w:szCs w:val="24"/>
              </w:rPr>
              <w:t>1.1.</w:t>
            </w:r>
          </w:p>
        </w:tc>
        <w:tc>
          <w:tcPr>
            <w:tcW w:w="5658" w:type="dxa"/>
            <w:shd w:val="clear" w:color="auto" w:fill="auto"/>
            <w:tcMar>
              <w:top w:w="0" w:type="dxa"/>
              <w:left w:w="108" w:type="dxa"/>
              <w:bottom w:w="0" w:type="dxa"/>
              <w:right w:w="108" w:type="dxa"/>
            </w:tcMar>
          </w:tcPr>
          <w:p w:rsidR="00732B17" w:rsidRPr="00757559" w:rsidRDefault="00732B17" w:rsidP="00D624A4">
            <w:pPr>
              <w:spacing w:after="0"/>
              <w:rPr>
                <w:rFonts w:ascii="Times New Roman" w:hAnsi="Times New Roman" w:cs="Times New Roman"/>
                <w:sz w:val="24"/>
                <w:szCs w:val="24"/>
              </w:rPr>
            </w:pPr>
            <w:r w:rsidRPr="00757559">
              <w:rPr>
                <w:rFonts w:ascii="Times New Roman" w:hAnsi="Times New Roman" w:cs="Times New Roman"/>
                <w:sz w:val="24"/>
                <w:szCs w:val="24"/>
              </w:rPr>
              <w:t xml:space="preserve">Ответственный за разработку и реализацию комплекса процессных мероприятий «Укрепление единства российской нации </w:t>
            </w:r>
          </w:p>
          <w:p w:rsidR="00732B17" w:rsidRPr="00757559" w:rsidRDefault="00732B17" w:rsidP="00D624A4">
            <w:pPr>
              <w:spacing w:after="0"/>
              <w:rPr>
                <w:rFonts w:ascii="Times New Roman" w:hAnsi="Times New Roman" w:cs="Times New Roman"/>
                <w:sz w:val="24"/>
                <w:szCs w:val="24"/>
              </w:rPr>
            </w:pPr>
            <w:r w:rsidRPr="00757559">
              <w:rPr>
                <w:rFonts w:ascii="Times New Roman" w:hAnsi="Times New Roman" w:cs="Times New Roman"/>
                <w:sz w:val="24"/>
                <w:szCs w:val="24"/>
              </w:rPr>
              <w:t xml:space="preserve">и гармонизация межэтнических отношений </w:t>
            </w:r>
          </w:p>
          <w:p w:rsidR="00732B17" w:rsidRPr="00757559" w:rsidRDefault="00732B17" w:rsidP="00D624A4">
            <w:pPr>
              <w:spacing w:after="0"/>
              <w:rPr>
                <w:rFonts w:ascii="Times New Roman" w:hAnsi="Times New Roman" w:cs="Times New Roman"/>
                <w:sz w:val="24"/>
                <w:szCs w:val="24"/>
              </w:rPr>
            </w:pPr>
            <w:r w:rsidRPr="00757559">
              <w:rPr>
                <w:rFonts w:ascii="Times New Roman" w:hAnsi="Times New Roman" w:cs="Times New Roman"/>
                <w:sz w:val="24"/>
                <w:szCs w:val="24"/>
              </w:rPr>
              <w:t>в Дячкинском сельском поселении»</w:t>
            </w:r>
          </w:p>
        </w:tc>
        <w:tc>
          <w:tcPr>
            <w:tcW w:w="345" w:type="dxa"/>
            <w:tcMar>
              <w:top w:w="0" w:type="dxa"/>
              <w:left w:w="108" w:type="dxa"/>
              <w:bottom w:w="0" w:type="dxa"/>
              <w:right w:w="108" w:type="dxa"/>
            </w:tcMar>
          </w:tcPr>
          <w:p w:rsidR="00732B17" w:rsidRPr="00757559" w:rsidRDefault="00732B17" w:rsidP="00D624A4">
            <w:pPr>
              <w:spacing w:after="0"/>
              <w:rPr>
                <w:rFonts w:ascii="Times New Roman" w:hAnsi="Times New Roman" w:cs="Times New Roman"/>
                <w:sz w:val="24"/>
                <w:szCs w:val="24"/>
              </w:rPr>
            </w:pPr>
            <w:r w:rsidRPr="00757559">
              <w:rPr>
                <w:rFonts w:ascii="Times New Roman" w:hAnsi="Times New Roman" w:cs="Times New Roman"/>
                <w:sz w:val="24"/>
                <w:szCs w:val="24"/>
              </w:rPr>
              <w:t>–</w:t>
            </w:r>
          </w:p>
        </w:tc>
        <w:tc>
          <w:tcPr>
            <w:tcW w:w="7863" w:type="dxa"/>
            <w:shd w:val="clear" w:color="auto" w:fill="auto"/>
            <w:tcMar>
              <w:top w:w="0" w:type="dxa"/>
              <w:left w:w="108" w:type="dxa"/>
              <w:bottom w:w="0" w:type="dxa"/>
              <w:right w:w="108" w:type="dxa"/>
            </w:tcMar>
          </w:tcPr>
          <w:tbl>
            <w:tblPr>
              <w:tblW w:w="0" w:type="auto"/>
              <w:tblLayout w:type="fixed"/>
              <w:tblLook w:val="04A0" w:firstRow="1" w:lastRow="0" w:firstColumn="1" w:lastColumn="0" w:noHBand="0" w:noVBand="1"/>
            </w:tblPr>
            <w:tblGrid>
              <w:gridCol w:w="7626"/>
            </w:tblGrid>
            <w:tr w:rsidR="00732B17" w:rsidRPr="00757559" w:rsidTr="00732B17">
              <w:tc>
                <w:tcPr>
                  <w:tcW w:w="7626" w:type="dxa"/>
                  <w:shd w:val="clear" w:color="auto" w:fill="auto"/>
                  <w:tcMar>
                    <w:top w:w="0" w:type="dxa"/>
                    <w:left w:w="108" w:type="dxa"/>
                    <w:bottom w:w="0" w:type="dxa"/>
                    <w:right w:w="108" w:type="dxa"/>
                  </w:tcMar>
                </w:tcPr>
                <w:p w:rsidR="00732B17" w:rsidRPr="00757559" w:rsidRDefault="00732B17" w:rsidP="00D624A4">
                  <w:pPr>
                    <w:spacing w:after="0"/>
                    <w:rPr>
                      <w:rFonts w:ascii="Times New Roman" w:hAnsi="Times New Roman" w:cs="Times New Roman"/>
                      <w:sz w:val="24"/>
                      <w:szCs w:val="24"/>
                    </w:rPr>
                  </w:pPr>
                  <w:r w:rsidRPr="00757559">
                    <w:rPr>
                      <w:rFonts w:ascii="Times New Roman" w:hAnsi="Times New Roman" w:cs="Times New Roman"/>
                      <w:sz w:val="24"/>
                      <w:szCs w:val="24"/>
                    </w:rPr>
                    <w:t xml:space="preserve">Администрация Дячкинского сельского поселения, </w:t>
                  </w:r>
                  <w:proofErr w:type="spellStart"/>
                  <w:r w:rsidRPr="00757559">
                    <w:rPr>
                      <w:rFonts w:ascii="Times New Roman" w:hAnsi="Times New Roman" w:cs="Times New Roman"/>
                      <w:sz w:val="24"/>
                      <w:szCs w:val="24"/>
                    </w:rPr>
                    <w:t>Горбаткова</w:t>
                  </w:r>
                  <w:proofErr w:type="spellEnd"/>
                  <w:r w:rsidRPr="00757559">
                    <w:rPr>
                      <w:rFonts w:ascii="Times New Roman" w:hAnsi="Times New Roman" w:cs="Times New Roman"/>
                      <w:sz w:val="24"/>
                      <w:szCs w:val="24"/>
                    </w:rPr>
                    <w:t xml:space="preserve"> Наталья Сергеевна, ведущий специалист Администрации Дячкинского сельского поселения</w:t>
                  </w:r>
                </w:p>
                <w:p w:rsidR="00732B17" w:rsidRPr="00757559" w:rsidRDefault="00732B17" w:rsidP="00D624A4">
                  <w:pPr>
                    <w:spacing w:after="0"/>
                    <w:rPr>
                      <w:rFonts w:ascii="Times New Roman" w:hAnsi="Times New Roman" w:cs="Times New Roman"/>
                      <w:sz w:val="24"/>
                      <w:szCs w:val="24"/>
                    </w:rPr>
                  </w:pPr>
                  <w:r w:rsidRPr="00757559">
                    <w:rPr>
                      <w:rFonts w:ascii="Times New Roman" w:hAnsi="Times New Roman" w:cs="Times New Roman"/>
                      <w:sz w:val="24"/>
                      <w:szCs w:val="24"/>
                    </w:rPr>
                    <w:t xml:space="preserve"> </w:t>
                  </w:r>
                </w:p>
                <w:p w:rsidR="00732B17" w:rsidRPr="00757559" w:rsidRDefault="00732B17" w:rsidP="00D624A4">
                  <w:pPr>
                    <w:spacing w:after="0"/>
                    <w:rPr>
                      <w:rFonts w:ascii="Times New Roman" w:hAnsi="Times New Roman" w:cs="Times New Roman"/>
                      <w:sz w:val="24"/>
                      <w:szCs w:val="24"/>
                    </w:rPr>
                  </w:pPr>
                </w:p>
              </w:tc>
            </w:tr>
          </w:tbl>
          <w:p w:rsidR="00732B17" w:rsidRPr="00757559" w:rsidRDefault="00732B17" w:rsidP="00D624A4">
            <w:pPr>
              <w:spacing w:after="0"/>
              <w:rPr>
                <w:rFonts w:ascii="Times New Roman" w:hAnsi="Times New Roman" w:cs="Times New Roman"/>
                <w:sz w:val="24"/>
                <w:szCs w:val="24"/>
              </w:rPr>
            </w:pPr>
          </w:p>
        </w:tc>
      </w:tr>
      <w:tr w:rsidR="00732B17" w:rsidRPr="00757559" w:rsidTr="00732B17">
        <w:tc>
          <w:tcPr>
            <w:tcW w:w="705" w:type="dxa"/>
            <w:tcMar>
              <w:top w:w="0" w:type="dxa"/>
              <w:left w:w="108" w:type="dxa"/>
              <w:bottom w:w="0" w:type="dxa"/>
              <w:right w:w="108" w:type="dxa"/>
            </w:tcMar>
          </w:tcPr>
          <w:p w:rsidR="00732B17" w:rsidRPr="00757559" w:rsidRDefault="00732B17" w:rsidP="00D624A4">
            <w:pPr>
              <w:spacing w:after="0"/>
              <w:rPr>
                <w:rFonts w:ascii="Times New Roman" w:hAnsi="Times New Roman" w:cs="Times New Roman"/>
                <w:sz w:val="24"/>
                <w:szCs w:val="24"/>
              </w:rPr>
            </w:pPr>
            <w:r w:rsidRPr="00757559">
              <w:rPr>
                <w:rFonts w:ascii="Times New Roman" w:hAnsi="Times New Roman" w:cs="Times New Roman"/>
                <w:sz w:val="24"/>
                <w:szCs w:val="24"/>
              </w:rPr>
              <w:t>1.2.</w:t>
            </w:r>
          </w:p>
        </w:tc>
        <w:tc>
          <w:tcPr>
            <w:tcW w:w="5658" w:type="dxa"/>
            <w:shd w:val="clear" w:color="auto" w:fill="auto"/>
            <w:tcMar>
              <w:top w:w="0" w:type="dxa"/>
              <w:left w:w="108" w:type="dxa"/>
              <w:bottom w:w="0" w:type="dxa"/>
              <w:right w:w="108" w:type="dxa"/>
            </w:tcMar>
          </w:tcPr>
          <w:p w:rsidR="00732B17" w:rsidRPr="00757559" w:rsidRDefault="00732B17" w:rsidP="00D624A4">
            <w:pPr>
              <w:spacing w:after="0"/>
              <w:rPr>
                <w:rFonts w:ascii="Times New Roman" w:hAnsi="Times New Roman" w:cs="Times New Roman"/>
                <w:sz w:val="24"/>
                <w:szCs w:val="24"/>
              </w:rPr>
            </w:pPr>
            <w:r w:rsidRPr="00757559">
              <w:rPr>
                <w:rFonts w:ascii="Times New Roman" w:hAnsi="Times New Roman" w:cs="Times New Roman"/>
                <w:sz w:val="24"/>
                <w:szCs w:val="24"/>
              </w:rPr>
              <w:t>Связь с муниципальной программой Дячкинского сельского поселения</w:t>
            </w:r>
          </w:p>
        </w:tc>
        <w:tc>
          <w:tcPr>
            <w:tcW w:w="345" w:type="dxa"/>
            <w:tcMar>
              <w:top w:w="0" w:type="dxa"/>
              <w:left w:w="108" w:type="dxa"/>
              <w:bottom w:w="0" w:type="dxa"/>
              <w:right w:w="108" w:type="dxa"/>
            </w:tcMar>
          </w:tcPr>
          <w:p w:rsidR="00732B17" w:rsidRPr="00757559" w:rsidRDefault="00732B17" w:rsidP="00D624A4">
            <w:pPr>
              <w:spacing w:after="0"/>
              <w:rPr>
                <w:rFonts w:ascii="Times New Roman" w:hAnsi="Times New Roman" w:cs="Times New Roman"/>
                <w:sz w:val="24"/>
                <w:szCs w:val="24"/>
              </w:rPr>
            </w:pPr>
            <w:r w:rsidRPr="00757559">
              <w:rPr>
                <w:rFonts w:ascii="Times New Roman" w:hAnsi="Times New Roman" w:cs="Times New Roman"/>
                <w:sz w:val="24"/>
                <w:szCs w:val="24"/>
              </w:rPr>
              <w:t>–</w:t>
            </w:r>
          </w:p>
        </w:tc>
        <w:tc>
          <w:tcPr>
            <w:tcW w:w="7863" w:type="dxa"/>
            <w:shd w:val="clear" w:color="auto" w:fill="auto"/>
            <w:tcMar>
              <w:top w:w="0" w:type="dxa"/>
              <w:left w:w="108" w:type="dxa"/>
              <w:bottom w:w="0" w:type="dxa"/>
              <w:right w:w="108" w:type="dxa"/>
            </w:tcMar>
          </w:tcPr>
          <w:tbl>
            <w:tblPr>
              <w:tblW w:w="0" w:type="auto"/>
              <w:tblLayout w:type="fixed"/>
              <w:tblLook w:val="04A0" w:firstRow="1" w:lastRow="0" w:firstColumn="1" w:lastColumn="0" w:noHBand="0" w:noVBand="1"/>
            </w:tblPr>
            <w:tblGrid>
              <w:gridCol w:w="7626"/>
            </w:tblGrid>
            <w:tr w:rsidR="00732B17" w:rsidRPr="00757559" w:rsidTr="00732B17">
              <w:tc>
                <w:tcPr>
                  <w:tcW w:w="7626" w:type="dxa"/>
                  <w:shd w:val="clear" w:color="auto" w:fill="auto"/>
                  <w:tcMar>
                    <w:top w:w="0" w:type="dxa"/>
                    <w:left w:w="108" w:type="dxa"/>
                    <w:bottom w:w="0" w:type="dxa"/>
                    <w:right w:w="108" w:type="dxa"/>
                  </w:tcMar>
                </w:tcPr>
                <w:p w:rsidR="00732B17" w:rsidRPr="00757559" w:rsidRDefault="00732B17" w:rsidP="00D624A4">
                  <w:pPr>
                    <w:spacing w:after="0"/>
                    <w:rPr>
                      <w:rFonts w:ascii="Times New Roman" w:hAnsi="Times New Roman" w:cs="Times New Roman"/>
                      <w:sz w:val="24"/>
                      <w:szCs w:val="24"/>
                    </w:rPr>
                  </w:pPr>
                  <w:r w:rsidRPr="00757559">
                    <w:rPr>
                      <w:rFonts w:ascii="Times New Roman" w:hAnsi="Times New Roman" w:cs="Times New Roman"/>
                      <w:sz w:val="24"/>
                      <w:szCs w:val="24"/>
                    </w:rPr>
                    <w:t>Муниципальная программа Дячкинского сельского поселения</w:t>
                  </w:r>
                </w:p>
                <w:p w:rsidR="00732B17" w:rsidRPr="00757559" w:rsidRDefault="00732B17" w:rsidP="00D624A4">
                  <w:pPr>
                    <w:spacing w:after="0"/>
                    <w:rPr>
                      <w:rFonts w:ascii="Times New Roman" w:hAnsi="Times New Roman" w:cs="Times New Roman"/>
                      <w:sz w:val="24"/>
                      <w:szCs w:val="24"/>
                    </w:rPr>
                  </w:pPr>
                  <w:r w:rsidRPr="00757559">
                    <w:rPr>
                      <w:rFonts w:ascii="Times New Roman" w:hAnsi="Times New Roman" w:cs="Times New Roman"/>
                      <w:sz w:val="24"/>
                      <w:szCs w:val="24"/>
                    </w:rPr>
                    <w:t>«Муниципальная политика»</w:t>
                  </w:r>
                </w:p>
              </w:tc>
            </w:tr>
            <w:tr w:rsidR="00732B17" w:rsidRPr="00757559" w:rsidTr="00732B17">
              <w:tc>
                <w:tcPr>
                  <w:tcW w:w="7626" w:type="dxa"/>
                  <w:shd w:val="clear" w:color="auto" w:fill="auto"/>
                  <w:tcMar>
                    <w:top w:w="0" w:type="dxa"/>
                    <w:left w:w="108" w:type="dxa"/>
                    <w:bottom w:w="0" w:type="dxa"/>
                    <w:right w:w="108" w:type="dxa"/>
                  </w:tcMar>
                </w:tcPr>
                <w:p w:rsidR="00732B17" w:rsidRPr="00757559" w:rsidRDefault="00732B17" w:rsidP="00D624A4">
                  <w:pPr>
                    <w:spacing w:after="0"/>
                    <w:rPr>
                      <w:rFonts w:ascii="Times New Roman" w:hAnsi="Times New Roman" w:cs="Times New Roman"/>
                      <w:sz w:val="24"/>
                      <w:szCs w:val="24"/>
                    </w:rPr>
                  </w:pPr>
                </w:p>
              </w:tc>
            </w:tr>
          </w:tbl>
          <w:p w:rsidR="00732B17" w:rsidRPr="00757559" w:rsidRDefault="00732B17" w:rsidP="00D624A4">
            <w:pPr>
              <w:spacing w:after="0"/>
              <w:rPr>
                <w:rFonts w:ascii="Times New Roman" w:hAnsi="Times New Roman" w:cs="Times New Roman"/>
                <w:sz w:val="24"/>
                <w:szCs w:val="24"/>
              </w:rPr>
            </w:pPr>
          </w:p>
        </w:tc>
      </w:tr>
    </w:tbl>
    <w:p w:rsidR="00732B17" w:rsidRPr="00757559" w:rsidRDefault="00732B17" w:rsidP="00D624A4">
      <w:pPr>
        <w:spacing w:after="0"/>
        <w:rPr>
          <w:rFonts w:ascii="Times New Roman" w:hAnsi="Times New Roman" w:cs="Times New Roman"/>
          <w:sz w:val="24"/>
          <w:szCs w:val="24"/>
        </w:rPr>
      </w:pPr>
    </w:p>
    <w:p w:rsidR="00732B17" w:rsidRPr="00757559" w:rsidRDefault="00732B17" w:rsidP="00D624A4">
      <w:pPr>
        <w:spacing w:after="0"/>
        <w:rPr>
          <w:rFonts w:ascii="Times New Roman" w:hAnsi="Times New Roman" w:cs="Times New Roman"/>
          <w:sz w:val="24"/>
          <w:szCs w:val="24"/>
        </w:rPr>
        <w:sectPr w:rsidR="00732B17" w:rsidRPr="00757559" w:rsidSect="004D56C8">
          <w:headerReference w:type="default" r:id="rId69"/>
          <w:footerReference w:type="default" r:id="rId70"/>
          <w:pgSz w:w="16848" w:h="11908" w:orient="landscape"/>
          <w:pgMar w:top="1701" w:right="1134" w:bottom="567" w:left="1134" w:header="709" w:footer="624" w:gutter="0"/>
          <w:cols w:space="720"/>
        </w:sectPr>
      </w:pPr>
    </w:p>
    <w:p w:rsidR="00732B17" w:rsidRPr="00757559" w:rsidRDefault="00732B17" w:rsidP="00D624A4">
      <w:pPr>
        <w:spacing w:after="0"/>
        <w:rPr>
          <w:rFonts w:ascii="Times New Roman" w:hAnsi="Times New Roman" w:cs="Times New Roman"/>
          <w:sz w:val="24"/>
          <w:szCs w:val="24"/>
        </w:rPr>
      </w:pPr>
      <w:r w:rsidRPr="00757559">
        <w:rPr>
          <w:rFonts w:ascii="Times New Roman" w:hAnsi="Times New Roman" w:cs="Times New Roman"/>
          <w:sz w:val="24"/>
          <w:szCs w:val="24"/>
        </w:rPr>
        <w:lastRenderedPageBreak/>
        <w:t>2. Показатели комплекса процессных мероприятий</w:t>
      </w:r>
    </w:p>
    <w:p w:rsidR="00732B17" w:rsidRPr="00757559" w:rsidRDefault="00732B17" w:rsidP="00D624A4">
      <w:pPr>
        <w:spacing w:after="0"/>
        <w:rPr>
          <w:rFonts w:ascii="Times New Roman" w:hAnsi="Times New Roman" w:cs="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1003"/>
        <w:gridCol w:w="4808"/>
        <w:gridCol w:w="2228"/>
        <w:gridCol w:w="1591"/>
        <w:gridCol w:w="1751"/>
        <w:gridCol w:w="1432"/>
        <w:gridCol w:w="867"/>
        <w:gridCol w:w="912"/>
        <w:gridCol w:w="908"/>
        <w:gridCol w:w="908"/>
        <w:gridCol w:w="1023"/>
        <w:gridCol w:w="1985"/>
        <w:gridCol w:w="2122"/>
      </w:tblGrid>
      <w:tr w:rsidR="00732B17" w:rsidRPr="00757559" w:rsidTr="00732B17">
        <w:tc>
          <w:tcPr>
            <w:tcW w:w="1003"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732B17" w:rsidRPr="00757559" w:rsidRDefault="00732B17" w:rsidP="00D624A4">
            <w:pPr>
              <w:spacing w:after="0"/>
              <w:rPr>
                <w:rFonts w:ascii="Times New Roman" w:hAnsi="Times New Roman" w:cs="Times New Roman"/>
                <w:sz w:val="24"/>
                <w:szCs w:val="24"/>
              </w:rPr>
            </w:pPr>
            <w:r w:rsidRPr="00757559">
              <w:rPr>
                <w:rFonts w:ascii="Times New Roman" w:hAnsi="Times New Roman" w:cs="Times New Roman"/>
                <w:sz w:val="24"/>
                <w:szCs w:val="24"/>
              </w:rPr>
              <w:t xml:space="preserve">№ </w:t>
            </w:r>
          </w:p>
          <w:p w:rsidR="00732B17" w:rsidRPr="00757559" w:rsidRDefault="00732B17" w:rsidP="00D624A4">
            <w:pPr>
              <w:spacing w:after="0"/>
              <w:rPr>
                <w:rFonts w:ascii="Times New Roman" w:hAnsi="Times New Roman" w:cs="Times New Roman"/>
                <w:sz w:val="24"/>
                <w:szCs w:val="24"/>
              </w:rPr>
            </w:pPr>
            <w:r w:rsidRPr="00757559">
              <w:rPr>
                <w:rFonts w:ascii="Times New Roman" w:hAnsi="Times New Roman" w:cs="Times New Roman"/>
                <w:sz w:val="24"/>
                <w:szCs w:val="24"/>
              </w:rPr>
              <w:t>п/п</w:t>
            </w:r>
          </w:p>
        </w:tc>
        <w:tc>
          <w:tcPr>
            <w:tcW w:w="4808"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732B17" w:rsidRPr="00757559" w:rsidRDefault="00732B17" w:rsidP="00D624A4">
            <w:pPr>
              <w:spacing w:after="0"/>
              <w:rPr>
                <w:rFonts w:ascii="Times New Roman" w:hAnsi="Times New Roman" w:cs="Times New Roman"/>
                <w:sz w:val="24"/>
                <w:szCs w:val="24"/>
              </w:rPr>
            </w:pPr>
            <w:r w:rsidRPr="00757559">
              <w:rPr>
                <w:rFonts w:ascii="Times New Roman" w:hAnsi="Times New Roman" w:cs="Times New Roman"/>
                <w:sz w:val="24"/>
                <w:szCs w:val="24"/>
              </w:rPr>
              <w:t>Наименование показателя</w:t>
            </w:r>
          </w:p>
        </w:tc>
        <w:tc>
          <w:tcPr>
            <w:tcW w:w="2228"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732B17" w:rsidRPr="00757559" w:rsidRDefault="00732B17" w:rsidP="00D624A4">
            <w:pPr>
              <w:spacing w:after="0"/>
              <w:rPr>
                <w:rFonts w:ascii="Times New Roman" w:hAnsi="Times New Roman" w:cs="Times New Roman"/>
                <w:sz w:val="24"/>
                <w:szCs w:val="24"/>
              </w:rPr>
            </w:pPr>
            <w:r w:rsidRPr="00757559">
              <w:rPr>
                <w:rFonts w:ascii="Times New Roman" w:hAnsi="Times New Roman" w:cs="Times New Roman"/>
                <w:sz w:val="24"/>
                <w:szCs w:val="24"/>
              </w:rPr>
              <w:t>Признак возрастания/ убывания</w:t>
            </w:r>
          </w:p>
        </w:tc>
        <w:tc>
          <w:tcPr>
            <w:tcW w:w="1591"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732B17" w:rsidRPr="00757559" w:rsidRDefault="00732B17" w:rsidP="00D624A4">
            <w:pPr>
              <w:spacing w:after="0"/>
              <w:rPr>
                <w:rFonts w:ascii="Times New Roman" w:hAnsi="Times New Roman" w:cs="Times New Roman"/>
                <w:sz w:val="24"/>
                <w:szCs w:val="24"/>
              </w:rPr>
            </w:pPr>
            <w:r w:rsidRPr="00757559">
              <w:rPr>
                <w:rFonts w:ascii="Times New Roman" w:hAnsi="Times New Roman" w:cs="Times New Roman"/>
                <w:sz w:val="24"/>
                <w:szCs w:val="24"/>
              </w:rPr>
              <w:t>Уровень показателя</w:t>
            </w:r>
          </w:p>
        </w:tc>
        <w:tc>
          <w:tcPr>
            <w:tcW w:w="1751"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732B17" w:rsidRPr="00757559" w:rsidRDefault="00732B17" w:rsidP="00D624A4">
            <w:pPr>
              <w:spacing w:after="0"/>
              <w:rPr>
                <w:rFonts w:ascii="Times New Roman" w:hAnsi="Times New Roman" w:cs="Times New Roman"/>
                <w:sz w:val="24"/>
                <w:szCs w:val="24"/>
              </w:rPr>
            </w:pPr>
            <w:r w:rsidRPr="00757559">
              <w:rPr>
                <w:rFonts w:ascii="Times New Roman" w:hAnsi="Times New Roman" w:cs="Times New Roman"/>
                <w:sz w:val="24"/>
                <w:szCs w:val="24"/>
              </w:rPr>
              <w:t>Единица измерения (по ОКЕИ)</w:t>
            </w:r>
          </w:p>
        </w:tc>
        <w:tc>
          <w:tcPr>
            <w:tcW w:w="2299" w:type="dxa"/>
            <w:gridSpan w:val="2"/>
            <w:tcBorders>
              <w:top w:val="single" w:sz="4" w:space="0" w:color="000000"/>
              <w:left w:val="single" w:sz="4" w:space="0" w:color="000000"/>
              <w:bottom w:val="single" w:sz="4" w:space="0" w:color="000000"/>
              <w:right w:val="single" w:sz="4" w:space="0" w:color="000000"/>
            </w:tcBorders>
            <w:tcMar>
              <w:left w:w="57" w:type="dxa"/>
              <w:right w:w="57" w:type="dxa"/>
            </w:tcMar>
          </w:tcPr>
          <w:p w:rsidR="00732B17" w:rsidRPr="00757559" w:rsidRDefault="00732B17" w:rsidP="00D624A4">
            <w:pPr>
              <w:spacing w:after="0"/>
              <w:rPr>
                <w:rFonts w:ascii="Times New Roman" w:hAnsi="Times New Roman" w:cs="Times New Roman"/>
                <w:sz w:val="24"/>
                <w:szCs w:val="24"/>
              </w:rPr>
            </w:pPr>
            <w:r w:rsidRPr="00757559">
              <w:rPr>
                <w:rFonts w:ascii="Times New Roman" w:hAnsi="Times New Roman" w:cs="Times New Roman"/>
                <w:sz w:val="24"/>
                <w:szCs w:val="24"/>
              </w:rPr>
              <w:t>Базовое значение показателя</w:t>
            </w:r>
          </w:p>
        </w:tc>
        <w:tc>
          <w:tcPr>
            <w:tcW w:w="3751" w:type="dxa"/>
            <w:gridSpan w:val="4"/>
            <w:tcBorders>
              <w:top w:val="single" w:sz="4" w:space="0" w:color="000000"/>
              <w:left w:val="single" w:sz="4" w:space="0" w:color="000000"/>
              <w:bottom w:val="single" w:sz="4" w:space="0" w:color="000000"/>
              <w:right w:val="single" w:sz="4" w:space="0" w:color="000000"/>
            </w:tcBorders>
            <w:tcMar>
              <w:left w:w="57" w:type="dxa"/>
              <w:right w:w="57" w:type="dxa"/>
            </w:tcMar>
          </w:tcPr>
          <w:p w:rsidR="00732B17" w:rsidRPr="00757559" w:rsidRDefault="00732B17" w:rsidP="00D624A4">
            <w:pPr>
              <w:spacing w:after="0"/>
              <w:rPr>
                <w:rFonts w:ascii="Times New Roman" w:hAnsi="Times New Roman" w:cs="Times New Roman"/>
                <w:sz w:val="24"/>
                <w:szCs w:val="24"/>
              </w:rPr>
            </w:pPr>
            <w:r w:rsidRPr="00757559">
              <w:rPr>
                <w:rFonts w:ascii="Times New Roman" w:hAnsi="Times New Roman" w:cs="Times New Roman"/>
                <w:sz w:val="24"/>
                <w:szCs w:val="24"/>
              </w:rPr>
              <w:t>Значения показателей</w:t>
            </w:r>
          </w:p>
        </w:tc>
        <w:tc>
          <w:tcPr>
            <w:tcW w:w="1985"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732B17" w:rsidRPr="00757559" w:rsidRDefault="00732B17" w:rsidP="00D624A4">
            <w:pPr>
              <w:spacing w:after="0"/>
              <w:rPr>
                <w:rFonts w:ascii="Times New Roman" w:hAnsi="Times New Roman" w:cs="Times New Roman"/>
                <w:sz w:val="24"/>
                <w:szCs w:val="24"/>
              </w:rPr>
            </w:pPr>
            <w:r w:rsidRPr="00757559">
              <w:rPr>
                <w:rFonts w:ascii="Times New Roman" w:hAnsi="Times New Roman" w:cs="Times New Roman"/>
                <w:sz w:val="24"/>
                <w:szCs w:val="24"/>
              </w:rPr>
              <w:t>Ответственный за достижение показателя</w:t>
            </w:r>
          </w:p>
        </w:tc>
        <w:tc>
          <w:tcPr>
            <w:tcW w:w="212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732B17" w:rsidRPr="00757559" w:rsidRDefault="00732B17" w:rsidP="00D624A4">
            <w:pPr>
              <w:spacing w:after="0"/>
              <w:rPr>
                <w:rFonts w:ascii="Times New Roman" w:hAnsi="Times New Roman" w:cs="Times New Roman"/>
                <w:sz w:val="24"/>
                <w:szCs w:val="24"/>
              </w:rPr>
            </w:pPr>
            <w:proofErr w:type="spellStart"/>
            <w:proofErr w:type="gramStart"/>
            <w:r w:rsidRPr="00757559">
              <w:rPr>
                <w:rFonts w:ascii="Times New Roman" w:hAnsi="Times New Roman" w:cs="Times New Roman"/>
                <w:sz w:val="24"/>
                <w:szCs w:val="24"/>
              </w:rPr>
              <w:t>Информацион-ная</w:t>
            </w:r>
            <w:proofErr w:type="spellEnd"/>
            <w:proofErr w:type="gramEnd"/>
            <w:r w:rsidRPr="00757559">
              <w:rPr>
                <w:rFonts w:ascii="Times New Roman" w:hAnsi="Times New Roman" w:cs="Times New Roman"/>
                <w:sz w:val="24"/>
                <w:szCs w:val="24"/>
              </w:rPr>
              <w:t xml:space="preserve"> система</w:t>
            </w:r>
          </w:p>
        </w:tc>
      </w:tr>
      <w:tr w:rsidR="00732B17" w:rsidRPr="00757559" w:rsidTr="00732B17">
        <w:tc>
          <w:tcPr>
            <w:tcW w:w="1003"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732B17" w:rsidRPr="00757559" w:rsidRDefault="00732B17" w:rsidP="00D624A4">
            <w:pPr>
              <w:spacing w:after="0"/>
              <w:rPr>
                <w:rFonts w:ascii="Times New Roman" w:hAnsi="Times New Roman" w:cs="Times New Roman"/>
                <w:sz w:val="24"/>
                <w:szCs w:val="24"/>
              </w:rPr>
            </w:pPr>
          </w:p>
        </w:tc>
        <w:tc>
          <w:tcPr>
            <w:tcW w:w="4808"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732B17" w:rsidRPr="00757559" w:rsidRDefault="00732B17" w:rsidP="00D624A4">
            <w:pPr>
              <w:spacing w:after="0"/>
              <w:rPr>
                <w:rFonts w:ascii="Times New Roman" w:hAnsi="Times New Roman" w:cs="Times New Roman"/>
                <w:sz w:val="24"/>
                <w:szCs w:val="24"/>
              </w:rPr>
            </w:pPr>
          </w:p>
        </w:tc>
        <w:tc>
          <w:tcPr>
            <w:tcW w:w="2228"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732B17" w:rsidRPr="00757559" w:rsidRDefault="00732B17" w:rsidP="00D624A4">
            <w:pPr>
              <w:spacing w:after="0"/>
              <w:rPr>
                <w:rFonts w:ascii="Times New Roman" w:hAnsi="Times New Roman" w:cs="Times New Roman"/>
                <w:sz w:val="24"/>
                <w:szCs w:val="24"/>
              </w:rPr>
            </w:pPr>
          </w:p>
        </w:tc>
        <w:tc>
          <w:tcPr>
            <w:tcW w:w="1591"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732B17" w:rsidRPr="00757559" w:rsidRDefault="00732B17" w:rsidP="00D624A4">
            <w:pPr>
              <w:spacing w:after="0"/>
              <w:rPr>
                <w:rFonts w:ascii="Times New Roman" w:hAnsi="Times New Roman" w:cs="Times New Roman"/>
                <w:sz w:val="24"/>
                <w:szCs w:val="24"/>
              </w:rPr>
            </w:pPr>
          </w:p>
        </w:tc>
        <w:tc>
          <w:tcPr>
            <w:tcW w:w="1751"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732B17" w:rsidRPr="00757559" w:rsidRDefault="00732B17" w:rsidP="00D624A4">
            <w:pPr>
              <w:spacing w:after="0"/>
              <w:rPr>
                <w:rFonts w:ascii="Times New Roman" w:hAnsi="Times New Roman" w:cs="Times New Roman"/>
                <w:sz w:val="24"/>
                <w:szCs w:val="24"/>
              </w:rPr>
            </w:pPr>
          </w:p>
        </w:tc>
        <w:tc>
          <w:tcPr>
            <w:tcW w:w="1432" w:type="dxa"/>
            <w:tcBorders>
              <w:top w:val="single" w:sz="4" w:space="0" w:color="000000"/>
              <w:left w:val="single" w:sz="4" w:space="0" w:color="000000"/>
              <w:bottom w:val="single" w:sz="4" w:space="0" w:color="000000"/>
              <w:right w:val="single" w:sz="4" w:space="0" w:color="000000"/>
            </w:tcBorders>
            <w:tcMar>
              <w:left w:w="57" w:type="dxa"/>
              <w:right w:w="57" w:type="dxa"/>
            </w:tcMar>
          </w:tcPr>
          <w:p w:rsidR="00732B17" w:rsidRPr="00757559" w:rsidRDefault="00732B17" w:rsidP="00D624A4">
            <w:pPr>
              <w:spacing w:after="0"/>
              <w:rPr>
                <w:rFonts w:ascii="Times New Roman" w:hAnsi="Times New Roman" w:cs="Times New Roman"/>
                <w:sz w:val="24"/>
                <w:szCs w:val="24"/>
              </w:rPr>
            </w:pPr>
            <w:r w:rsidRPr="00757559">
              <w:rPr>
                <w:rFonts w:ascii="Times New Roman" w:hAnsi="Times New Roman" w:cs="Times New Roman"/>
                <w:sz w:val="24"/>
                <w:szCs w:val="24"/>
              </w:rPr>
              <w:t>значение</w:t>
            </w:r>
          </w:p>
        </w:tc>
        <w:tc>
          <w:tcPr>
            <w:tcW w:w="8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732B17" w:rsidRPr="00757559" w:rsidRDefault="00732B17" w:rsidP="00D624A4">
            <w:pPr>
              <w:spacing w:after="0"/>
              <w:rPr>
                <w:rFonts w:ascii="Times New Roman" w:hAnsi="Times New Roman" w:cs="Times New Roman"/>
                <w:sz w:val="24"/>
                <w:szCs w:val="24"/>
              </w:rPr>
            </w:pPr>
            <w:r w:rsidRPr="00757559">
              <w:rPr>
                <w:rFonts w:ascii="Times New Roman" w:hAnsi="Times New Roman" w:cs="Times New Roman"/>
                <w:sz w:val="24"/>
                <w:szCs w:val="24"/>
              </w:rPr>
              <w:t>год</w:t>
            </w:r>
          </w:p>
        </w:tc>
        <w:tc>
          <w:tcPr>
            <w:tcW w:w="912" w:type="dxa"/>
            <w:tcBorders>
              <w:top w:val="single" w:sz="4" w:space="0" w:color="000000"/>
              <w:left w:val="single" w:sz="4" w:space="0" w:color="000000"/>
              <w:bottom w:val="single" w:sz="4" w:space="0" w:color="000000"/>
              <w:right w:val="single" w:sz="4" w:space="0" w:color="000000"/>
            </w:tcBorders>
            <w:tcMar>
              <w:left w:w="57" w:type="dxa"/>
              <w:right w:w="57" w:type="dxa"/>
            </w:tcMar>
          </w:tcPr>
          <w:p w:rsidR="00732B17" w:rsidRPr="00757559" w:rsidRDefault="00732B17" w:rsidP="00D624A4">
            <w:pPr>
              <w:spacing w:after="0"/>
              <w:rPr>
                <w:rFonts w:ascii="Times New Roman" w:hAnsi="Times New Roman" w:cs="Times New Roman"/>
                <w:sz w:val="24"/>
                <w:szCs w:val="24"/>
              </w:rPr>
            </w:pPr>
            <w:r w:rsidRPr="00757559">
              <w:rPr>
                <w:rFonts w:ascii="Times New Roman" w:hAnsi="Times New Roman" w:cs="Times New Roman"/>
                <w:sz w:val="24"/>
                <w:szCs w:val="24"/>
              </w:rPr>
              <w:t>2025 год</w:t>
            </w:r>
          </w:p>
        </w:tc>
        <w:tc>
          <w:tcPr>
            <w:tcW w:w="908" w:type="dxa"/>
            <w:tcBorders>
              <w:top w:val="single" w:sz="4" w:space="0" w:color="000000"/>
              <w:left w:val="single" w:sz="4" w:space="0" w:color="000000"/>
              <w:bottom w:val="single" w:sz="4" w:space="0" w:color="000000"/>
              <w:right w:val="single" w:sz="4" w:space="0" w:color="000000"/>
            </w:tcBorders>
            <w:tcMar>
              <w:left w:w="57" w:type="dxa"/>
              <w:right w:w="57" w:type="dxa"/>
            </w:tcMar>
          </w:tcPr>
          <w:p w:rsidR="00732B17" w:rsidRPr="00757559" w:rsidRDefault="00732B17" w:rsidP="00D624A4">
            <w:pPr>
              <w:spacing w:after="0"/>
              <w:rPr>
                <w:rFonts w:ascii="Times New Roman" w:hAnsi="Times New Roman" w:cs="Times New Roman"/>
                <w:sz w:val="24"/>
                <w:szCs w:val="24"/>
              </w:rPr>
            </w:pPr>
            <w:r w:rsidRPr="00757559">
              <w:rPr>
                <w:rFonts w:ascii="Times New Roman" w:hAnsi="Times New Roman" w:cs="Times New Roman"/>
                <w:sz w:val="24"/>
                <w:szCs w:val="24"/>
              </w:rPr>
              <w:t>2026 год</w:t>
            </w:r>
          </w:p>
        </w:tc>
        <w:tc>
          <w:tcPr>
            <w:tcW w:w="908" w:type="dxa"/>
            <w:tcBorders>
              <w:top w:val="single" w:sz="4" w:space="0" w:color="000000"/>
              <w:left w:val="single" w:sz="4" w:space="0" w:color="000000"/>
              <w:bottom w:val="single" w:sz="4" w:space="0" w:color="000000"/>
              <w:right w:val="single" w:sz="4" w:space="0" w:color="000000"/>
            </w:tcBorders>
            <w:tcMar>
              <w:left w:w="57" w:type="dxa"/>
              <w:right w:w="57" w:type="dxa"/>
            </w:tcMar>
          </w:tcPr>
          <w:p w:rsidR="00732B17" w:rsidRPr="00757559" w:rsidRDefault="00732B17" w:rsidP="00D624A4">
            <w:pPr>
              <w:spacing w:after="0"/>
              <w:rPr>
                <w:rFonts w:ascii="Times New Roman" w:hAnsi="Times New Roman" w:cs="Times New Roman"/>
                <w:sz w:val="24"/>
                <w:szCs w:val="24"/>
              </w:rPr>
            </w:pPr>
            <w:r w:rsidRPr="00757559">
              <w:rPr>
                <w:rFonts w:ascii="Times New Roman" w:hAnsi="Times New Roman" w:cs="Times New Roman"/>
                <w:sz w:val="24"/>
                <w:szCs w:val="24"/>
              </w:rPr>
              <w:t>2027 год</w:t>
            </w:r>
          </w:p>
        </w:tc>
        <w:tc>
          <w:tcPr>
            <w:tcW w:w="1023" w:type="dxa"/>
            <w:tcBorders>
              <w:top w:val="single" w:sz="4" w:space="0" w:color="000000"/>
              <w:left w:val="single" w:sz="4" w:space="0" w:color="000000"/>
              <w:bottom w:val="single" w:sz="4" w:space="0" w:color="000000"/>
              <w:right w:val="single" w:sz="4" w:space="0" w:color="000000"/>
            </w:tcBorders>
            <w:tcMar>
              <w:left w:w="57" w:type="dxa"/>
              <w:right w:w="57" w:type="dxa"/>
            </w:tcMar>
          </w:tcPr>
          <w:p w:rsidR="00732B17" w:rsidRPr="00757559" w:rsidRDefault="00732B17" w:rsidP="00D624A4">
            <w:pPr>
              <w:spacing w:after="0"/>
              <w:rPr>
                <w:rFonts w:ascii="Times New Roman" w:hAnsi="Times New Roman" w:cs="Times New Roman"/>
                <w:sz w:val="24"/>
                <w:szCs w:val="24"/>
              </w:rPr>
            </w:pPr>
            <w:r w:rsidRPr="00757559">
              <w:rPr>
                <w:rFonts w:ascii="Times New Roman" w:hAnsi="Times New Roman" w:cs="Times New Roman"/>
                <w:sz w:val="24"/>
                <w:szCs w:val="24"/>
              </w:rPr>
              <w:t>2030 год (</w:t>
            </w:r>
            <w:proofErr w:type="spellStart"/>
            <w:proofErr w:type="gramStart"/>
            <w:r w:rsidRPr="00757559">
              <w:rPr>
                <w:rFonts w:ascii="Times New Roman" w:hAnsi="Times New Roman" w:cs="Times New Roman"/>
                <w:sz w:val="24"/>
                <w:szCs w:val="24"/>
              </w:rPr>
              <w:t>спра-вочно</w:t>
            </w:r>
            <w:proofErr w:type="spellEnd"/>
            <w:proofErr w:type="gramEnd"/>
            <w:r w:rsidRPr="00757559">
              <w:rPr>
                <w:rFonts w:ascii="Times New Roman" w:hAnsi="Times New Roman" w:cs="Times New Roman"/>
                <w:sz w:val="24"/>
                <w:szCs w:val="24"/>
              </w:rPr>
              <w:t>)</w:t>
            </w:r>
          </w:p>
        </w:tc>
        <w:tc>
          <w:tcPr>
            <w:tcW w:w="1985"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732B17" w:rsidRPr="00757559" w:rsidRDefault="00732B17" w:rsidP="00D624A4">
            <w:pPr>
              <w:spacing w:after="0"/>
              <w:rPr>
                <w:rFonts w:ascii="Times New Roman" w:hAnsi="Times New Roman" w:cs="Times New Roman"/>
                <w:sz w:val="24"/>
                <w:szCs w:val="24"/>
              </w:rPr>
            </w:pPr>
          </w:p>
        </w:tc>
        <w:tc>
          <w:tcPr>
            <w:tcW w:w="212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732B17" w:rsidRPr="00757559" w:rsidRDefault="00732B17" w:rsidP="00D624A4">
            <w:pPr>
              <w:spacing w:after="0"/>
              <w:rPr>
                <w:rFonts w:ascii="Times New Roman" w:hAnsi="Times New Roman" w:cs="Times New Roman"/>
                <w:sz w:val="24"/>
                <w:szCs w:val="24"/>
              </w:rPr>
            </w:pPr>
          </w:p>
        </w:tc>
      </w:tr>
    </w:tbl>
    <w:p w:rsidR="00732B17" w:rsidRPr="00757559" w:rsidRDefault="00732B17" w:rsidP="00D624A4">
      <w:pPr>
        <w:spacing w:after="0"/>
        <w:rPr>
          <w:rFonts w:ascii="Times New Roman" w:hAnsi="Times New Roman" w:cs="Times New Roman"/>
          <w:sz w:val="24"/>
          <w:szCs w:val="24"/>
        </w:rPr>
      </w:pPr>
    </w:p>
    <w:tbl>
      <w:tblPr>
        <w:tblW w:w="215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1003"/>
        <w:gridCol w:w="4808"/>
        <w:gridCol w:w="2228"/>
        <w:gridCol w:w="1591"/>
        <w:gridCol w:w="1751"/>
        <w:gridCol w:w="1432"/>
        <w:gridCol w:w="867"/>
        <w:gridCol w:w="912"/>
        <w:gridCol w:w="908"/>
        <w:gridCol w:w="908"/>
        <w:gridCol w:w="1023"/>
        <w:gridCol w:w="1985"/>
        <w:gridCol w:w="2122"/>
      </w:tblGrid>
      <w:tr w:rsidR="00732B17" w:rsidRPr="00757559" w:rsidTr="00732B17">
        <w:trPr>
          <w:tblHeader/>
        </w:trPr>
        <w:tc>
          <w:tcPr>
            <w:tcW w:w="1003" w:type="dxa"/>
            <w:tcBorders>
              <w:top w:val="single" w:sz="4" w:space="0" w:color="000000"/>
              <w:left w:val="single" w:sz="4" w:space="0" w:color="000000"/>
              <w:bottom w:val="single" w:sz="4" w:space="0" w:color="000000"/>
              <w:right w:val="single" w:sz="4" w:space="0" w:color="000000"/>
            </w:tcBorders>
            <w:tcMar>
              <w:left w:w="57" w:type="dxa"/>
              <w:right w:w="57" w:type="dxa"/>
            </w:tcMar>
          </w:tcPr>
          <w:p w:rsidR="00732B17" w:rsidRPr="00757559" w:rsidRDefault="00732B17" w:rsidP="00D624A4">
            <w:pPr>
              <w:spacing w:after="0"/>
              <w:rPr>
                <w:rFonts w:ascii="Times New Roman" w:hAnsi="Times New Roman" w:cs="Times New Roman"/>
                <w:sz w:val="24"/>
                <w:szCs w:val="24"/>
              </w:rPr>
            </w:pPr>
            <w:r w:rsidRPr="00757559">
              <w:rPr>
                <w:rFonts w:ascii="Times New Roman" w:hAnsi="Times New Roman" w:cs="Times New Roman"/>
                <w:sz w:val="24"/>
                <w:szCs w:val="24"/>
              </w:rPr>
              <w:t>1</w:t>
            </w:r>
          </w:p>
        </w:tc>
        <w:tc>
          <w:tcPr>
            <w:tcW w:w="4808" w:type="dxa"/>
            <w:tcBorders>
              <w:top w:val="single" w:sz="4" w:space="0" w:color="000000"/>
              <w:left w:val="single" w:sz="4" w:space="0" w:color="000000"/>
              <w:bottom w:val="single" w:sz="4" w:space="0" w:color="000000"/>
              <w:right w:val="single" w:sz="4" w:space="0" w:color="000000"/>
            </w:tcBorders>
            <w:tcMar>
              <w:left w:w="57" w:type="dxa"/>
              <w:right w:w="57" w:type="dxa"/>
            </w:tcMar>
          </w:tcPr>
          <w:p w:rsidR="00732B17" w:rsidRPr="00757559" w:rsidRDefault="00732B17" w:rsidP="00D624A4">
            <w:pPr>
              <w:spacing w:after="0"/>
              <w:rPr>
                <w:rFonts w:ascii="Times New Roman" w:hAnsi="Times New Roman" w:cs="Times New Roman"/>
                <w:sz w:val="24"/>
                <w:szCs w:val="24"/>
              </w:rPr>
            </w:pPr>
            <w:r w:rsidRPr="00757559">
              <w:rPr>
                <w:rFonts w:ascii="Times New Roman" w:hAnsi="Times New Roman" w:cs="Times New Roman"/>
                <w:sz w:val="24"/>
                <w:szCs w:val="24"/>
              </w:rPr>
              <w:t>2</w:t>
            </w:r>
          </w:p>
        </w:tc>
        <w:tc>
          <w:tcPr>
            <w:tcW w:w="2228" w:type="dxa"/>
            <w:tcBorders>
              <w:top w:val="single" w:sz="4" w:space="0" w:color="000000"/>
              <w:left w:val="single" w:sz="4" w:space="0" w:color="000000"/>
              <w:bottom w:val="single" w:sz="4" w:space="0" w:color="000000"/>
              <w:right w:val="single" w:sz="4" w:space="0" w:color="000000"/>
            </w:tcBorders>
            <w:tcMar>
              <w:left w:w="57" w:type="dxa"/>
              <w:right w:w="57" w:type="dxa"/>
            </w:tcMar>
          </w:tcPr>
          <w:p w:rsidR="00732B17" w:rsidRPr="00757559" w:rsidRDefault="00732B17" w:rsidP="00D624A4">
            <w:pPr>
              <w:spacing w:after="0"/>
              <w:rPr>
                <w:rFonts w:ascii="Times New Roman" w:hAnsi="Times New Roman" w:cs="Times New Roman"/>
                <w:sz w:val="24"/>
                <w:szCs w:val="24"/>
              </w:rPr>
            </w:pPr>
            <w:r w:rsidRPr="00757559">
              <w:rPr>
                <w:rFonts w:ascii="Times New Roman" w:hAnsi="Times New Roman" w:cs="Times New Roman"/>
                <w:sz w:val="24"/>
                <w:szCs w:val="24"/>
              </w:rPr>
              <w:t>3</w:t>
            </w:r>
          </w:p>
        </w:tc>
        <w:tc>
          <w:tcPr>
            <w:tcW w:w="1591" w:type="dxa"/>
            <w:tcBorders>
              <w:top w:val="single" w:sz="4" w:space="0" w:color="000000"/>
              <w:left w:val="single" w:sz="4" w:space="0" w:color="000000"/>
              <w:bottom w:val="single" w:sz="4" w:space="0" w:color="000000"/>
              <w:right w:val="single" w:sz="4" w:space="0" w:color="000000"/>
            </w:tcBorders>
            <w:tcMar>
              <w:left w:w="57" w:type="dxa"/>
              <w:right w:w="57" w:type="dxa"/>
            </w:tcMar>
          </w:tcPr>
          <w:p w:rsidR="00732B17" w:rsidRPr="00757559" w:rsidRDefault="00732B17" w:rsidP="00D624A4">
            <w:pPr>
              <w:spacing w:after="0"/>
              <w:rPr>
                <w:rFonts w:ascii="Times New Roman" w:hAnsi="Times New Roman" w:cs="Times New Roman"/>
                <w:sz w:val="24"/>
                <w:szCs w:val="24"/>
              </w:rPr>
            </w:pPr>
            <w:r w:rsidRPr="00757559">
              <w:rPr>
                <w:rFonts w:ascii="Times New Roman" w:hAnsi="Times New Roman" w:cs="Times New Roman"/>
                <w:sz w:val="24"/>
                <w:szCs w:val="24"/>
              </w:rPr>
              <w:t>4</w:t>
            </w:r>
          </w:p>
        </w:tc>
        <w:tc>
          <w:tcPr>
            <w:tcW w:w="1751" w:type="dxa"/>
            <w:tcBorders>
              <w:top w:val="single" w:sz="4" w:space="0" w:color="000000"/>
              <w:left w:val="single" w:sz="4" w:space="0" w:color="000000"/>
              <w:bottom w:val="single" w:sz="4" w:space="0" w:color="000000"/>
              <w:right w:val="single" w:sz="4" w:space="0" w:color="000000"/>
            </w:tcBorders>
            <w:tcMar>
              <w:left w:w="57" w:type="dxa"/>
              <w:right w:w="57" w:type="dxa"/>
            </w:tcMar>
          </w:tcPr>
          <w:p w:rsidR="00732B17" w:rsidRPr="00757559" w:rsidRDefault="00732B17" w:rsidP="00D624A4">
            <w:pPr>
              <w:spacing w:after="0"/>
              <w:rPr>
                <w:rFonts w:ascii="Times New Roman" w:hAnsi="Times New Roman" w:cs="Times New Roman"/>
                <w:sz w:val="24"/>
                <w:szCs w:val="24"/>
              </w:rPr>
            </w:pPr>
            <w:r w:rsidRPr="00757559">
              <w:rPr>
                <w:rFonts w:ascii="Times New Roman" w:hAnsi="Times New Roman" w:cs="Times New Roman"/>
                <w:sz w:val="24"/>
                <w:szCs w:val="24"/>
              </w:rPr>
              <w:t>5</w:t>
            </w:r>
          </w:p>
        </w:tc>
        <w:tc>
          <w:tcPr>
            <w:tcW w:w="1432" w:type="dxa"/>
            <w:tcBorders>
              <w:top w:val="single" w:sz="4" w:space="0" w:color="000000"/>
              <w:left w:val="single" w:sz="4" w:space="0" w:color="000000"/>
              <w:bottom w:val="single" w:sz="4" w:space="0" w:color="000000"/>
              <w:right w:val="single" w:sz="4" w:space="0" w:color="000000"/>
            </w:tcBorders>
            <w:tcMar>
              <w:left w:w="57" w:type="dxa"/>
              <w:right w:w="57" w:type="dxa"/>
            </w:tcMar>
          </w:tcPr>
          <w:p w:rsidR="00732B17" w:rsidRPr="00757559" w:rsidRDefault="00732B17" w:rsidP="00D624A4">
            <w:pPr>
              <w:spacing w:after="0"/>
              <w:rPr>
                <w:rFonts w:ascii="Times New Roman" w:hAnsi="Times New Roman" w:cs="Times New Roman"/>
                <w:sz w:val="24"/>
                <w:szCs w:val="24"/>
              </w:rPr>
            </w:pPr>
            <w:r w:rsidRPr="00757559">
              <w:rPr>
                <w:rFonts w:ascii="Times New Roman" w:hAnsi="Times New Roman" w:cs="Times New Roman"/>
                <w:sz w:val="24"/>
                <w:szCs w:val="24"/>
              </w:rPr>
              <w:t>6</w:t>
            </w:r>
          </w:p>
        </w:tc>
        <w:tc>
          <w:tcPr>
            <w:tcW w:w="8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732B17" w:rsidRPr="00757559" w:rsidRDefault="00732B17" w:rsidP="00D624A4">
            <w:pPr>
              <w:spacing w:after="0"/>
              <w:rPr>
                <w:rFonts w:ascii="Times New Roman" w:hAnsi="Times New Roman" w:cs="Times New Roman"/>
                <w:sz w:val="24"/>
                <w:szCs w:val="24"/>
              </w:rPr>
            </w:pPr>
            <w:r w:rsidRPr="00757559">
              <w:rPr>
                <w:rFonts w:ascii="Times New Roman" w:hAnsi="Times New Roman" w:cs="Times New Roman"/>
                <w:sz w:val="24"/>
                <w:szCs w:val="24"/>
              </w:rPr>
              <w:t>7</w:t>
            </w:r>
          </w:p>
        </w:tc>
        <w:tc>
          <w:tcPr>
            <w:tcW w:w="912" w:type="dxa"/>
            <w:tcBorders>
              <w:top w:val="single" w:sz="4" w:space="0" w:color="000000"/>
              <w:left w:val="single" w:sz="4" w:space="0" w:color="000000"/>
              <w:bottom w:val="single" w:sz="4" w:space="0" w:color="000000"/>
              <w:right w:val="single" w:sz="4" w:space="0" w:color="000000"/>
            </w:tcBorders>
            <w:tcMar>
              <w:left w:w="57" w:type="dxa"/>
              <w:right w:w="57" w:type="dxa"/>
            </w:tcMar>
          </w:tcPr>
          <w:p w:rsidR="00732B17" w:rsidRPr="00757559" w:rsidRDefault="00732B17" w:rsidP="00D624A4">
            <w:pPr>
              <w:spacing w:after="0"/>
              <w:rPr>
                <w:rFonts w:ascii="Times New Roman" w:hAnsi="Times New Roman" w:cs="Times New Roman"/>
                <w:sz w:val="24"/>
                <w:szCs w:val="24"/>
              </w:rPr>
            </w:pPr>
            <w:r w:rsidRPr="00757559">
              <w:rPr>
                <w:rFonts w:ascii="Times New Roman" w:hAnsi="Times New Roman" w:cs="Times New Roman"/>
                <w:sz w:val="24"/>
                <w:szCs w:val="24"/>
              </w:rPr>
              <w:t>8</w:t>
            </w:r>
          </w:p>
        </w:tc>
        <w:tc>
          <w:tcPr>
            <w:tcW w:w="908" w:type="dxa"/>
            <w:tcBorders>
              <w:top w:val="single" w:sz="4" w:space="0" w:color="000000"/>
              <w:left w:val="single" w:sz="4" w:space="0" w:color="000000"/>
              <w:bottom w:val="single" w:sz="4" w:space="0" w:color="000000"/>
              <w:right w:val="single" w:sz="4" w:space="0" w:color="000000"/>
            </w:tcBorders>
            <w:tcMar>
              <w:left w:w="57" w:type="dxa"/>
              <w:right w:w="57" w:type="dxa"/>
            </w:tcMar>
          </w:tcPr>
          <w:p w:rsidR="00732B17" w:rsidRPr="00757559" w:rsidRDefault="00732B17" w:rsidP="00D624A4">
            <w:pPr>
              <w:spacing w:after="0"/>
              <w:rPr>
                <w:rFonts w:ascii="Times New Roman" w:hAnsi="Times New Roman" w:cs="Times New Roman"/>
                <w:sz w:val="24"/>
                <w:szCs w:val="24"/>
              </w:rPr>
            </w:pPr>
            <w:r w:rsidRPr="00757559">
              <w:rPr>
                <w:rFonts w:ascii="Times New Roman" w:hAnsi="Times New Roman" w:cs="Times New Roman"/>
                <w:sz w:val="24"/>
                <w:szCs w:val="24"/>
              </w:rPr>
              <w:t>9</w:t>
            </w:r>
          </w:p>
        </w:tc>
        <w:tc>
          <w:tcPr>
            <w:tcW w:w="908" w:type="dxa"/>
            <w:tcBorders>
              <w:top w:val="single" w:sz="4" w:space="0" w:color="000000"/>
              <w:left w:val="single" w:sz="4" w:space="0" w:color="000000"/>
              <w:bottom w:val="single" w:sz="4" w:space="0" w:color="000000"/>
              <w:right w:val="single" w:sz="4" w:space="0" w:color="000000"/>
            </w:tcBorders>
            <w:tcMar>
              <w:left w:w="57" w:type="dxa"/>
              <w:right w:w="57" w:type="dxa"/>
            </w:tcMar>
          </w:tcPr>
          <w:p w:rsidR="00732B17" w:rsidRPr="00757559" w:rsidRDefault="00732B17" w:rsidP="00D624A4">
            <w:pPr>
              <w:spacing w:after="0"/>
              <w:rPr>
                <w:rFonts w:ascii="Times New Roman" w:hAnsi="Times New Roman" w:cs="Times New Roman"/>
                <w:sz w:val="24"/>
                <w:szCs w:val="24"/>
              </w:rPr>
            </w:pPr>
            <w:r w:rsidRPr="00757559">
              <w:rPr>
                <w:rFonts w:ascii="Times New Roman" w:hAnsi="Times New Roman" w:cs="Times New Roman"/>
                <w:sz w:val="24"/>
                <w:szCs w:val="24"/>
              </w:rPr>
              <w:t>10</w:t>
            </w:r>
          </w:p>
        </w:tc>
        <w:tc>
          <w:tcPr>
            <w:tcW w:w="1023" w:type="dxa"/>
            <w:tcBorders>
              <w:top w:val="single" w:sz="4" w:space="0" w:color="000000"/>
              <w:left w:val="single" w:sz="4" w:space="0" w:color="000000"/>
              <w:bottom w:val="single" w:sz="4" w:space="0" w:color="000000"/>
              <w:right w:val="single" w:sz="4" w:space="0" w:color="000000"/>
            </w:tcBorders>
            <w:tcMar>
              <w:left w:w="57" w:type="dxa"/>
              <w:right w:w="57" w:type="dxa"/>
            </w:tcMar>
          </w:tcPr>
          <w:p w:rsidR="00732B17" w:rsidRPr="00757559" w:rsidRDefault="00732B17" w:rsidP="00D624A4">
            <w:pPr>
              <w:spacing w:after="0"/>
              <w:rPr>
                <w:rFonts w:ascii="Times New Roman" w:hAnsi="Times New Roman" w:cs="Times New Roman"/>
                <w:sz w:val="24"/>
                <w:szCs w:val="24"/>
              </w:rPr>
            </w:pPr>
            <w:r w:rsidRPr="00757559">
              <w:rPr>
                <w:rFonts w:ascii="Times New Roman" w:hAnsi="Times New Roman" w:cs="Times New Roman"/>
                <w:sz w:val="24"/>
                <w:szCs w:val="24"/>
              </w:rPr>
              <w:t>11</w:t>
            </w:r>
          </w:p>
        </w:tc>
        <w:tc>
          <w:tcPr>
            <w:tcW w:w="19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732B17" w:rsidRPr="00757559" w:rsidRDefault="00732B17" w:rsidP="00D624A4">
            <w:pPr>
              <w:spacing w:after="0"/>
              <w:rPr>
                <w:rFonts w:ascii="Times New Roman" w:hAnsi="Times New Roman" w:cs="Times New Roman"/>
                <w:sz w:val="24"/>
                <w:szCs w:val="24"/>
              </w:rPr>
            </w:pPr>
            <w:r w:rsidRPr="00757559">
              <w:rPr>
                <w:rFonts w:ascii="Times New Roman" w:hAnsi="Times New Roman" w:cs="Times New Roman"/>
                <w:sz w:val="24"/>
                <w:szCs w:val="24"/>
              </w:rPr>
              <w:t>12</w:t>
            </w:r>
          </w:p>
        </w:tc>
        <w:tc>
          <w:tcPr>
            <w:tcW w:w="2122" w:type="dxa"/>
            <w:tcBorders>
              <w:top w:val="single" w:sz="4" w:space="0" w:color="000000"/>
              <w:left w:val="single" w:sz="4" w:space="0" w:color="000000"/>
              <w:bottom w:val="single" w:sz="4" w:space="0" w:color="000000"/>
              <w:right w:val="single" w:sz="4" w:space="0" w:color="000000"/>
            </w:tcBorders>
            <w:tcMar>
              <w:left w:w="57" w:type="dxa"/>
              <w:right w:w="57" w:type="dxa"/>
            </w:tcMar>
          </w:tcPr>
          <w:p w:rsidR="00732B17" w:rsidRPr="00757559" w:rsidRDefault="00732B17" w:rsidP="00D624A4">
            <w:pPr>
              <w:spacing w:after="0"/>
              <w:rPr>
                <w:rFonts w:ascii="Times New Roman" w:hAnsi="Times New Roman" w:cs="Times New Roman"/>
                <w:sz w:val="24"/>
                <w:szCs w:val="24"/>
              </w:rPr>
            </w:pPr>
            <w:r w:rsidRPr="00757559">
              <w:rPr>
                <w:rFonts w:ascii="Times New Roman" w:hAnsi="Times New Roman" w:cs="Times New Roman"/>
                <w:sz w:val="24"/>
                <w:szCs w:val="24"/>
              </w:rPr>
              <w:t>13</w:t>
            </w:r>
          </w:p>
        </w:tc>
      </w:tr>
      <w:tr w:rsidR="00732B17" w:rsidRPr="00757559" w:rsidTr="00732B17">
        <w:tc>
          <w:tcPr>
            <w:tcW w:w="21538" w:type="dxa"/>
            <w:gridSpan w:val="13"/>
            <w:tcBorders>
              <w:top w:val="single" w:sz="4" w:space="0" w:color="000000"/>
              <w:left w:val="single" w:sz="4" w:space="0" w:color="000000"/>
              <w:bottom w:val="single" w:sz="4" w:space="0" w:color="000000"/>
              <w:right w:val="single" w:sz="4" w:space="0" w:color="000000"/>
            </w:tcBorders>
            <w:tcMar>
              <w:left w:w="57" w:type="dxa"/>
              <w:right w:w="57" w:type="dxa"/>
            </w:tcMar>
          </w:tcPr>
          <w:p w:rsidR="00732B17" w:rsidRPr="00757559" w:rsidRDefault="00732B17" w:rsidP="00D624A4">
            <w:pPr>
              <w:spacing w:after="0"/>
              <w:rPr>
                <w:rFonts w:ascii="Times New Roman" w:hAnsi="Times New Roman" w:cs="Times New Roman"/>
                <w:sz w:val="24"/>
                <w:szCs w:val="24"/>
              </w:rPr>
            </w:pPr>
            <w:r w:rsidRPr="00757559">
              <w:rPr>
                <w:rFonts w:ascii="Times New Roman" w:hAnsi="Times New Roman" w:cs="Times New Roman"/>
                <w:sz w:val="24"/>
                <w:szCs w:val="24"/>
              </w:rPr>
              <w:t xml:space="preserve">1. Задача комплекса процессных мероприятий «Укреплена общероссийская гражданская идентичность на основе духовно-нравственных </w:t>
            </w:r>
          </w:p>
          <w:p w:rsidR="00732B17" w:rsidRPr="00757559" w:rsidRDefault="00732B17" w:rsidP="00D624A4">
            <w:pPr>
              <w:spacing w:after="0"/>
              <w:rPr>
                <w:rFonts w:ascii="Times New Roman" w:hAnsi="Times New Roman" w:cs="Times New Roman"/>
                <w:sz w:val="24"/>
                <w:szCs w:val="24"/>
              </w:rPr>
            </w:pPr>
            <w:r w:rsidRPr="00757559">
              <w:rPr>
                <w:rFonts w:ascii="Times New Roman" w:hAnsi="Times New Roman" w:cs="Times New Roman"/>
                <w:sz w:val="24"/>
                <w:szCs w:val="24"/>
              </w:rPr>
              <w:t xml:space="preserve">и культурных ценностей народов Российской Федерации; укреплено гражданское единство многонационального народа Российской Федерации (российской нации), </w:t>
            </w:r>
          </w:p>
          <w:p w:rsidR="00732B17" w:rsidRPr="00757559" w:rsidRDefault="00732B17" w:rsidP="00D624A4">
            <w:pPr>
              <w:spacing w:after="0"/>
              <w:rPr>
                <w:rFonts w:ascii="Times New Roman" w:hAnsi="Times New Roman" w:cs="Times New Roman"/>
                <w:sz w:val="24"/>
                <w:szCs w:val="24"/>
              </w:rPr>
            </w:pPr>
            <w:r w:rsidRPr="00757559">
              <w:rPr>
                <w:rFonts w:ascii="Times New Roman" w:hAnsi="Times New Roman" w:cs="Times New Roman"/>
                <w:sz w:val="24"/>
                <w:szCs w:val="24"/>
              </w:rPr>
              <w:t xml:space="preserve">обеспечены межнациональный и межрелигиозный мир и согласие, гармонизация межнациональных (межэтнических) отношений, взаимодействие </w:t>
            </w:r>
          </w:p>
          <w:p w:rsidR="00732B17" w:rsidRPr="00757559" w:rsidRDefault="00732B17" w:rsidP="00D624A4">
            <w:pPr>
              <w:spacing w:after="0"/>
              <w:rPr>
                <w:rFonts w:ascii="Times New Roman" w:hAnsi="Times New Roman" w:cs="Times New Roman"/>
                <w:sz w:val="24"/>
                <w:szCs w:val="24"/>
              </w:rPr>
            </w:pPr>
            <w:r w:rsidRPr="00757559">
              <w:rPr>
                <w:rFonts w:ascii="Times New Roman" w:hAnsi="Times New Roman" w:cs="Times New Roman"/>
                <w:sz w:val="24"/>
                <w:szCs w:val="24"/>
              </w:rPr>
              <w:t>органов местного самоуправления с этнокультурными общественными объединениями»</w:t>
            </w:r>
          </w:p>
        </w:tc>
      </w:tr>
      <w:tr w:rsidR="00732B17" w:rsidRPr="00757559" w:rsidTr="00732B17">
        <w:tc>
          <w:tcPr>
            <w:tcW w:w="1003" w:type="dxa"/>
            <w:tcBorders>
              <w:top w:val="single" w:sz="4" w:space="0" w:color="000000"/>
              <w:left w:val="single" w:sz="4" w:space="0" w:color="000000"/>
              <w:bottom w:val="single" w:sz="4" w:space="0" w:color="000000"/>
              <w:right w:val="single" w:sz="4" w:space="0" w:color="000000"/>
            </w:tcBorders>
            <w:tcMar>
              <w:left w:w="57" w:type="dxa"/>
              <w:right w:w="57" w:type="dxa"/>
            </w:tcMar>
          </w:tcPr>
          <w:p w:rsidR="00732B17" w:rsidRPr="00757559" w:rsidRDefault="00732B17" w:rsidP="00D624A4">
            <w:pPr>
              <w:spacing w:after="0"/>
              <w:rPr>
                <w:rFonts w:ascii="Times New Roman" w:hAnsi="Times New Roman" w:cs="Times New Roman"/>
                <w:sz w:val="24"/>
                <w:szCs w:val="24"/>
              </w:rPr>
            </w:pPr>
            <w:r w:rsidRPr="00757559">
              <w:rPr>
                <w:rFonts w:ascii="Times New Roman" w:hAnsi="Times New Roman" w:cs="Times New Roman"/>
                <w:sz w:val="24"/>
                <w:szCs w:val="24"/>
              </w:rPr>
              <w:t>1.1.</w:t>
            </w:r>
          </w:p>
        </w:tc>
        <w:tc>
          <w:tcPr>
            <w:tcW w:w="4808" w:type="dxa"/>
            <w:tcBorders>
              <w:top w:val="single" w:sz="4" w:space="0" w:color="000000"/>
              <w:left w:val="single" w:sz="4" w:space="0" w:color="000000"/>
              <w:bottom w:val="single" w:sz="4" w:space="0" w:color="000000"/>
              <w:right w:val="single" w:sz="4" w:space="0" w:color="000000"/>
            </w:tcBorders>
            <w:tcMar>
              <w:left w:w="57" w:type="dxa"/>
              <w:right w:w="57" w:type="dxa"/>
            </w:tcMar>
          </w:tcPr>
          <w:p w:rsidR="00732B17" w:rsidRPr="00757559" w:rsidRDefault="00732B17" w:rsidP="00D624A4">
            <w:pPr>
              <w:spacing w:after="0"/>
              <w:rPr>
                <w:rFonts w:ascii="Times New Roman" w:hAnsi="Times New Roman" w:cs="Times New Roman"/>
                <w:sz w:val="24"/>
                <w:szCs w:val="24"/>
              </w:rPr>
            </w:pPr>
            <w:r w:rsidRPr="00757559">
              <w:rPr>
                <w:rFonts w:ascii="Times New Roman" w:hAnsi="Times New Roman" w:cs="Times New Roman"/>
                <w:sz w:val="24"/>
                <w:szCs w:val="24"/>
              </w:rPr>
              <w:t xml:space="preserve">Прирост числа участников мероприятий, направленных </w:t>
            </w:r>
          </w:p>
          <w:p w:rsidR="00732B17" w:rsidRPr="00757559" w:rsidRDefault="00732B17" w:rsidP="00D624A4">
            <w:pPr>
              <w:spacing w:after="0"/>
              <w:rPr>
                <w:rFonts w:ascii="Times New Roman" w:hAnsi="Times New Roman" w:cs="Times New Roman"/>
                <w:sz w:val="24"/>
                <w:szCs w:val="24"/>
              </w:rPr>
            </w:pPr>
            <w:r w:rsidRPr="00757559">
              <w:rPr>
                <w:rFonts w:ascii="Times New Roman" w:hAnsi="Times New Roman" w:cs="Times New Roman"/>
                <w:sz w:val="24"/>
                <w:szCs w:val="24"/>
              </w:rPr>
              <w:t>на этнокультурное развитие народов, проживающих на территории Дячкинского сельского поселения</w:t>
            </w:r>
          </w:p>
        </w:tc>
        <w:tc>
          <w:tcPr>
            <w:tcW w:w="2228" w:type="dxa"/>
            <w:tcBorders>
              <w:top w:val="single" w:sz="4" w:space="0" w:color="000000"/>
              <w:left w:val="single" w:sz="4" w:space="0" w:color="000000"/>
              <w:bottom w:val="single" w:sz="4" w:space="0" w:color="000000"/>
              <w:right w:val="single" w:sz="4" w:space="0" w:color="000000"/>
            </w:tcBorders>
            <w:tcMar>
              <w:left w:w="57" w:type="dxa"/>
              <w:right w:w="57" w:type="dxa"/>
            </w:tcMar>
          </w:tcPr>
          <w:p w:rsidR="00732B17" w:rsidRPr="00757559" w:rsidRDefault="00732B17" w:rsidP="00D624A4">
            <w:pPr>
              <w:spacing w:after="0"/>
              <w:rPr>
                <w:rFonts w:ascii="Times New Roman" w:hAnsi="Times New Roman" w:cs="Times New Roman"/>
                <w:sz w:val="24"/>
                <w:szCs w:val="24"/>
              </w:rPr>
            </w:pPr>
            <w:r w:rsidRPr="00757559">
              <w:rPr>
                <w:rFonts w:ascii="Times New Roman" w:hAnsi="Times New Roman" w:cs="Times New Roman"/>
                <w:sz w:val="24"/>
                <w:szCs w:val="24"/>
              </w:rPr>
              <w:t>возрастающий</w:t>
            </w:r>
          </w:p>
        </w:tc>
        <w:tc>
          <w:tcPr>
            <w:tcW w:w="1591" w:type="dxa"/>
            <w:tcBorders>
              <w:top w:val="single" w:sz="4" w:space="0" w:color="000000"/>
              <w:left w:val="single" w:sz="4" w:space="0" w:color="000000"/>
              <w:bottom w:val="single" w:sz="4" w:space="0" w:color="000000"/>
              <w:right w:val="single" w:sz="4" w:space="0" w:color="000000"/>
            </w:tcBorders>
            <w:tcMar>
              <w:left w:w="57" w:type="dxa"/>
              <w:right w:w="57" w:type="dxa"/>
            </w:tcMar>
          </w:tcPr>
          <w:p w:rsidR="00732B17" w:rsidRPr="00757559" w:rsidRDefault="00732B17" w:rsidP="00D624A4">
            <w:pPr>
              <w:spacing w:after="0"/>
              <w:rPr>
                <w:rFonts w:ascii="Times New Roman" w:hAnsi="Times New Roman" w:cs="Times New Roman"/>
                <w:sz w:val="24"/>
                <w:szCs w:val="24"/>
              </w:rPr>
            </w:pPr>
            <w:r w:rsidRPr="00757559">
              <w:rPr>
                <w:rFonts w:ascii="Times New Roman" w:hAnsi="Times New Roman" w:cs="Times New Roman"/>
                <w:sz w:val="24"/>
                <w:szCs w:val="24"/>
              </w:rPr>
              <w:t xml:space="preserve">МП </w:t>
            </w:r>
          </w:p>
        </w:tc>
        <w:tc>
          <w:tcPr>
            <w:tcW w:w="1751" w:type="dxa"/>
            <w:tcBorders>
              <w:top w:val="single" w:sz="4" w:space="0" w:color="000000"/>
              <w:left w:val="single" w:sz="4" w:space="0" w:color="000000"/>
              <w:bottom w:val="single" w:sz="4" w:space="0" w:color="000000"/>
              <w:right w:val="single" w:sz="4" w:space="0" w:color="000000"/>
            </w:tcBorders>
            <w:tcMar>
              <w:left w:w="57" w:type="dxa"/>
              <w:right w:w="57" w:type="dxa"/>
            </w:tcMar>
          </w:tcPr>
          <w:p w:rsidR="00732B17" w:rsidRPr="00757559" w:rsidRDefault="00732B17" w:rsidP="00D624A4">
            <w:pPr>
              <w:spacing w:after="0"/>
              <w:rPr>
                <w:rFonts w:ascii="Times New Roman" w:hAnsi="Times New Roman" w:cs="Times New Roman"/>
                <w:sz w:val="24"/>
                <w:szCs w:val="24"/>
              </w:rPr>
            </w:pPr>
            <w:r w:rsidRPr="00757559">
              <w:rPr>
                <w:rFonts w:ascii="Times New Roman" w:hAnsi="Times New Roman" w:cs="Times New Roman"/>
                <w:sz w:val="24"/>
                <w:szCs w:val="24"/>
              </w:rPr>
              <w:t>процентов</w:t>
            </w:r>
          </w:p>
        </w:tc>
        <w:tc>
          <w:tcPr>
            <w:tcW w:w="1432" w:type="dxa"/>
            <w:tcBorders>
              <w:top w:val="single" w:sz="4" w:space="0" w:color="000000"/>
              <w:left w:val="single" w:sz="4" w:space="0" w:color="000000"/>
              <w:bottom w:val="single" w:sz="4" w:space="0" w:color="000000"/>
              <w:right w:val="single" w:sz="4" w:space="0" w:color="000000"/>
            </w:tcBorders>
            <w:tcMar>
              <w:left w:w="57" w:type="dxa"/>
              <w:right w:w="57" w:type="dxa"/>
            </w:tcMar>
          </w:tcPr>
          <w:p w:rsidR="00732B17" w:rsidRPr="00757559" w:rsidRDefault="00732B17" w:rsidP="00D624A4">
            <w:pPr>
              <w:spacing w:after="0"/>
              <w:rPr>
                <w:rFonts w:ascii="Times New Roman" w:hAnsi="Times New Roman" w:cs="Times New Roman"/>
                <w:sz w:val="24"/>
                <w:szCs w:val="24"/>
              </w:rPr>
            </w:pPr>
            <w:r w:rsidRPr="00757559">
              <w:rPr>
                <w:rFonts w:ascii="Times New Roman" w:hAnsi="Times New Roman" w:cs="Times New Roman"/>
                <w:sz w:val="24"/>
                <w:szCs w:val="24"/>
              </w:rPr>
              <w:t>2</w:t>
            </w:r>
          </w:p>
        </w:tc>
        <w:tc>
          <w:tcPr>
            <w:tcW w:w="8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732B17" w:rsidRPr="00757559" w:rsidRDefault="00732B17" w:rsidP="00D624A4">
            <w:pPr>
              <w:spacing w:after="0"/>
              <w:rPr>
                <w:rFonts w:ascii="Times New Roman" w:hAnsi="Times New Roman" w:cs="Times New Roman"/>
                <w:sz w:val="24"/>
                <w:szCs w:val="24"/>
              </w:rPr>
            </w:pPr>
            <w:r w:rsidRPr="00757559">
              <w:rPr>
                <w:rFonts w:ascii="Times New Roman" w:hAnsi="Times New Roman" w:cs="Times New Roman"/>
                <w:sz w:val="24"/>
                <w:szCs w:val="24"/>
              </w:rPr>
              <w:t>2023</w:t>
            </w:r>
          </w:p>
        </w:tc>
        <w:tc>
          <w:tcPr>
            <w:tcW w:w="912" w:type="dxa"/>
            <w:tcBorders>
              <w:top w:val="single" w:sz="4" w:space="0" w:color="000000"/>
              <w:left w:val="single" w:sz="4" w:space="0" w:color="000000"/>
              <w:bottom w:val="single" w:sz="4" w:space="0" w:color="000000"/>
              <w:right w:val="single" w:sz="4" w:space="0" w:color="000000"/>
            </w:tcBorders>
            <w:tcMar>
              <w:left w:w="57" w:type="dxa"/>
              <w:right w:w="57" w:type="dxa"/>
            </w:tcMar>
          </w:tcPr>
          <w:p w:rsidR="00732B17" w:rsidRPr="00757559" w:rsidRDefault="00732B17" w:rsidP="00D624A4">
            <w:pPr>
              <w:spacing w:after="0"/>
              <w:rPr>
                <w:rFonts w:ascii="Times New Roman" w:hAnsi="Times New Roman" w:cs="Times New Roman"/>
                <w:sz w:val="24"/>
                <w:szCs w:val="24"/>
              </w:rPr>
            </w:pPr>
            <w:r w:rsidRPr="00757559">
              <w:rPr>
                <w:rFonts w:ascii="Times New Roman" w:hAnsi="Times New Roman" w:cs="Times New Roman"/>
                <w:sz w:val="24"/>
                <w:szCs w:val="24"/>
              </w:rPr>
              <w:t>2,2</w:t>
            </w:r>
          </w:p>
        </w:tc>
        <w:tc>
          <w:tcPr>
            <w:tcW w:w="908" w:type="dxa"/>
            <w:tcBorders>
              <w:top w:val="single" w:sz="4" w:space="0" w:color="000000"/>
              <w:left w:val="single" w:sz="4" w:space="0" w:color="000000"/>
              <w:bottom w:val="single" w:sz="4" w:space="0" w:color="000000"/>
              <w:right w:val="single" w:sz="4" w:space="0" w:color="000000"/>
            </w:tcBorders>
            <w:tcMar>
              <w:left w:w="57" w:type="dxa"/>
              <w:right w:w="57" w:type="dxa"/>
            </w:tcMar>
          </w:tcPr>
          <w:p w:rsidR="00732B17" w:rsidRPr="00757559" w:rsidRDefault="00732B17" w:rsidP="00D624A4">
            <w:pPr>
              <w:spacing w:after="0"/>
              <w:rPr>
                <w:rFonts w:ascii="Times New Roman" w:hAnsi="Times New Roman" w:cs="Times New Roman"/>
                <w:sz w:val="24"/>
                <w:szCs w:val="24"/>
              </w:rPr>
            </w:pPr>
            <w:r w:rsidRPr="00757559">
              <w:rPr>
                <w:rFonts w:ascii="Times New Roman" w:hAnsi="Times New Roman" w:cs="Times New Roman"/>
                <w:sz w:val="24"/>
                <w:szCs w:val="24"/>
              </w:rPr>
              <w:t>2,3</w:t>
            </w:r>
          </w:p>
        </w:tc>
        <w:tc>
          <w:tcPr>
            <w:tcW w:w="908" w:type="dxa"/>
            <w:tcBorders>
              <w:top w:val="single" w:sz="4" w:space="0" w:color="000000"/>
              <w:left w:val="single" w:sz="4" w:space="0" w:color="000000"/>
              <w:bottom w:val="single" w:sz="4" w:space="0" w:color="000000"/>
              <w:right w:val="single" w:sz="4" w:space="0" w:color="000000"/>
            </w:tcBorders>
            <w:tcMar>
              <w:left w:w="57" w:type="dxa"/>
              <w:right w:w="57" w:type="dxa"/>
            </w:tcMar>
          </w:tcPr>
          <w:p w:rsidR="00732B17" w:rsidRPr="00757559" w:rsidRDefault="00732B17" w:rsidP="00D624A4">
            <w:pPr>
              <w:spacing w:after="0"/>
              <w:rPr>
                <w:rFonts w:ascii="Times New Roman" w:hAnsi="Times New Roman" w:cs="Times New Roman"/>
                <w:sz w:val="24"/>
                <w:szCs w:val="24"/>
              </w:rPr>
            </w:pPr>
            <w:r w:rsidRPr="00757559">
              <w:rPr>
                <w:rFonts w:ascii="Times New Roman" w:hAnsi="Times New Roman" w:cs="Times New Roman"/>
                <w:sz w:val="24"/>
                <w:szCs w:val="24"/>
              </w:rPr>
              <w:t>2,4</w:t>
            </w:r>
          </w:p>
        </w:tc>
        <w:tc>
          <w:tcPr>
            <w:tcW w:w="1023" w:type="dxa"/>
            <w:tcBorders>
              <w:top w:val="single" w:sz="4" w:space="0" w:color="000000"/>
              <w:left w:val="single" w:sz="4" w:space="0" w:color="000000"/>
              <w:bottom w:val="single" w:sz="4" w:space="0" w:color="000000"/>
              <w:right w:val="single" w:sz="4" w:space="0" w:color="000000"/>
            </w:tcBorders>
            <w:tcMar>
              <w:left w:w="57" w:type="dxa"/>
              <w:right w:w="57" w:type="dxa"/>
            </w:tcMar>
          </w:tcPr>
          <w:p w:rsidR="00732B17" w:rsidRPr="00757559" w:rsidRDefault="00732B17" w:rsidP="00D624A4">
            <w:pPr>
              <w:spacing w:after="0"/>
              <w:rPr>
                <w:rFonts w:ascii="Times New Roman" w:hAnsi="Times New Roman" w:cs="Times New Roman"/>
                <w:sz w:val="24"/>
                <w:szCs w:val="24"/>
              </w:rPr>
            </w:pPr>
            <w:r w:rsidRPr="00757559">
              <w:rPr>
                <w:rFonts w:ascii="Times New Roman" w:hAnsi="Times New Roman" w:cs="Times New Roman"/>
                <w:sz w:val="24"/>
                <w:szCs w:val="24"/>
              </w:rPr>
              <w:t>2,7</w:t>
            </w:r>
          </w:p>
        </w:tc>
        <w:tc>
          <w:tcPr>
            <w:tcW w:w="19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732B17" w:rsidRPr="00757559" w:rsidRDefault="00732B17" w:rsidP="00D624A4">
            <w:pPr>
              <w:spacing w:after="0"/>
              <w:rPr>
                <w:rFonts w:ascii="Times New Roman" w:hAnsi="Times New Roman" w:cs="Times New Roman"/>
                <w:sz w:val="24"/>
                <w:szCs w:val="24"/>
              </w:rPr>
            </w:pPr>
            <w:r w:rsidRPr="00757559">
              <w:rPr>
                <w:rFonts w:ascii="Times New Roman" w:hAnsi="Times New Roman" w:cs="Times New Roman"/>
                <w:sz w:val="24"/>
                <w:szCs w:val="24"/>
              </w:rPr>
              <w:t xml:space="preserve">Администрация Дячкинского сельского поселения </w:t>
            </w:r>
          </w:p>
        </w:tc>
        <w:tc>
          <w:tcPr>
            <w:tcW w:w="2122" w:type="dxa"/>
            <w:tcBorders>
              <w:top w:val="single" w:sz="4" w:space="0" w:color="000000"/>
              <w:left w:val="single" w:sz="4" w:space="0" w:color="000000"/>
              <w:bottom w:val="single" w:sz="4" w:space="0" w:color="000000"/>
              <w:right w:val="single" w:sz="4" w:space="0" w:color="000000"/>
            </w:tcBorders>
            <w:tcMar>
              <w:left w:w="57" w:type="dxa"/>
              <w:right w:w="57" w:type="dxa"/>
            </w:tcMar>
          </w:tcPr>
          <w:p w:rsidR="00732B17" w:rsidRPr="00757559" w:rsidRDefault="00732B17" w:rsidP="00D624A4">
            <w:pPr>
              <w:spacing w:after="0"/>
              <w:rPr>
                <w:rFonts w:ascii="Times New Roman" w:hAnsi="Times New Roman" w:cs="Times New Roman"/>
                <w:sz w:val="24"/>
                <w:szCs w:val="24"/>
              </w:rPr>
            </w:pPr>
            <w:r w:rsidRPr="00757559">
              <w:rPr>
                <w:rFonts w:ascii="Times New Roman" w:hAnsi="Times New Roman" w:cs="Times New Roman"/>
                <w:sz w:val="24"/>
                <w:szCs w:val="24"/>
              </w:rPr>
              <w:t>‒</w:t>
            </w:r>
          </w:p>
        </w:tc>
      </w:tr>
    </w:tbl>
    <w:p w:rsidR="00732B17" w:rsidRPr="00757559" w:rsidRDefault="00732B17" w:rsidP="00D624A4">
      <w:pPr>
        <w:spacing w:after="0"/>
        <w:rPr>
          <w:rFonts w:ascii="Times New Roman" w:hAnsi="Times New Roman" w:cs="Times New Roman"/>
          <w:sz w:val="24"/>
          <w:szCs w:val="24"/>
        </w:rPr>
      </w:pPr>
    </w:p>
    <w:p w:rsidR="00732B17" w:rsidRPr="00757559" w:rsidRDefault="00732B17" w:rsidP="00D624A4">
      <w:pPr>
        <w:spacing w:after="0"/>
        <w:rPr>
          <w:rFonts w:ascii="Times New Roman" w:hAnsi="Times New Roman" w:cs="Times New Roman"/>
          <w:sz w:val="24"/>
          <w:szCs w:val="24"/>
        </w:rPr>
      </w:pPr>
    </w:p>
    <w:p w:rsidR="00732B17" w:rsidRPr="00757559" w:rsidRDefault="00732B17" w:rsidP="00D624A4">
      <w:pPr>
        <w:spacing w:after="0"/>
        <w:rPr>
          <w:rFonts w:ascii="Times New Roman" w:hAnsi="Times New Roman" w:cs="Times New Roman"/>
          <w:sz w:val="24"/>
          <w:szCs w:val="24"/>
        </w:rPr>
      </w:pPr>
      <w:r w:rsidRPr="00757559">
        <w:rPr>
          <w:rFonts w:ascii="Times New Roman" w:hAnsi="Times New Roman" w:cs="Times New Roman"/>
          <w:sz w:val="24"/>
          <w:szCs w:val="24"/>
        </w:rPr>
        <w:t>3. Перечень мероприятий (результатов) комплекса процессных мероприятий</w:t>
      </w:r>
    </w:p>
    <w:p w:rsidR="00732B17" w:rsidRPr="00757559" w:rsidRDefault="00732B17" w:rsidP="00D624A4">
      <w:pPr>
        <w:spacing w:after="0"/>
        <w:rPr>
          <w:rFonts w:ascii="Times New Roman" w:hAnsi="Times New Roman" w:cs="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919"/>
        <w:gridCol w:w="4202"/>
        <w:gridCol w:w="2957"/>
        <w:gridCol w:w="4842"/>
        <w:gridCol w:w="2003"/>
        <w:gridCol w:w="1647"/>
        <w:gridCol w:w="1371"/>
        <w:gridCol w:w="1200"/>
        <w:gridCol w:w="1200"/>
        <w:gridCol w:w="1200"/>
      </w:tblGrid>
      <w:tr w:rsidR="00732B17" w:rsidRPr="00757559" w:rsidTr="00732B17">
        <w:trPr>
          <w:tblHeader/>
        </w:trPr>
        <w:tc>
          <w:tcPr>
            <w:tcW w:w="919" w:type="dxa"/>
            <w:vMerge w:val="restar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732B17" w:rsidRPr="00757559" w:rsidRDefault="00732B17" w:rsidP="00D624A4">
            <w:pPr>
              <w:spacing w:after="0"/>
              <w:rPr>
                <w:rFonts w:ascii="Times New Roman" w:hAnsi="Times New Roman" w:cs="Times New Roman"/>
                <w:sz w:val="24"/>
                <w:szCs w:val="24"/>
              </w:rPr>
            </w:pPr>
            <w:r w:rsidRPr="00757559">
              <w:rPr>
                <w:rFonts w:ascii="Times New Roman" w:hAnsi="Times New Roman" w:cs="Times New Roman"/>
                <w:sz w:val="24"/>
                <w:szCs w:val="24"/>
              </w:rPr>
              <w:t xml:space="preserve">№ </w:t>
            </w:r>
          </w:p>
          <w:p w:rsidR="00732B17" w:rsidRPr="00757559" w:rsidRDefault="00732B17" w:rsidP="00D624A4">
            <w:pPr>
              <w:spacing w:after="0"/>
              <w:rPr>
                <w:rFonts w:ascii="Times New Roman" w:hAnsi="Times New Roman" w:cs="Times New Roman"/>
                <w:sz w:val="24"/>
                <w:szCs w:val="24"/>
              </w:rPr>
            </w:pPr>
            <w:r w:rsidRPr="00757559">
              <w:rPr>
                <w:rFonts w:ascii="Times New Roman" w:hAnsi="Times New Roman" w:cs="Times New Roman"/>
                <w:sz w:val="24"/>
                <w:szCs w:val="24"/>
              </w:rPr>
              <w:t>п/п</w:t>
            </w:r>
          </w:p>
        </w:tc>
        <w:tc>
          <w:tcPr>
            <w:tcW w:w="4202" w:type="dxa"/>
            <w:vMerge w:val="restar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732B17" w:rsidRPr="00757559" w:rsidRDefault="00732B17" w:rsidP="00D624A4">
            <w:pPr>
              <w:spacing w:after="0"/>
              <w:rPr>
                <w:rFonts w:ascii="Times New Roman" w:hAnsi="Times New Roman" w:cs="Times New Roman"/>
                <w:sz w:val="24"/>
                <w:szCs w:val="24"/>
              </w:rPr>
            </w:pPr>
            <w:r w:rsidRPr="00757559">
              <w:rPr>
                <w:rFonts w:ascii="Times New Roman" w:hAnsi="Times New Roman" w:cs="Times New Roman"/>
                <w:sz w:val="24"/>
                <w:szCs w:val="24"/>
              </w:rPr>
              <w:t>Наименование мероприятия (результата)</w:t>
            </w:r>
          </w:p>
        </w:tc>
        <w:tc>
          <w:tcPr>
            <w:tcW w:w="2957"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732B17" w:rsidRPr="00757559" w:rsidRDefault="00732B17" w:rsidP="00D624A4">
            <w:pPr>
              <w:spacing w:after="0"/>
              <w:rPr>
                <w:rFonts w:ascii="Times New Roman" w:hAnsi="Times New Roman" w:cs="Times New Roman"/>
                <w:sz w:val="24"/>
                <w:szCs w:val="24"/>
              </w:rPr>
            </w:pPr>
            <w:r w:rsidRPr="00757559">
              <w:rPr>
                <w:rFonts w:ascii="Times New Roman" w:hAnsi="Times New Roman" w:cs="Times New Roman"/>
                <w:sz w:val="24"/>
                <w:szCs w:val="24"/>
              </w:rPr>
              <w:t>Тип мероприятия (результата)</w:t>
            </w:r>
          </w:p>
        </w:tc>
        <w:tc>
          <w:tcPr>
            <w:tcW w:w="484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732B17" w:rsidRPr="00757559" w:rsidRDefault="00732B17" w:rsidP="00D624A4">
            <w:pPr>
              <w:spacing w:after="0"/>
              <w:rPr>
                <w:rFonts w:ascii="Times New Roman" w:hAnsi="Times New Roman" w:cs="Times New Roman"/>
                <w:sz w:val="24"/>
                <w:szCs w:val="24"/>
              </w:rPr>
            </w:pPr>
            <w:r w:rsidRPr="00757559">
              <w:rPr>
                <w:rFonts w:ascii="Times New Roman" w:hAnsi="Times New Roman" w:cs="Times New Roman"/>
                <w:sz w:val="24"/>
                <w:szCs w:val="24"/>
              </w:rPr>
              <w:t>Характеристика</w:t>
            </w:r>
          </w:p>
        </w:tc>
        <w:tc>
          <w:tcPr>
            <w:tcW w:w="2003" w:type="dxa"/>
            <w:vMerge w:val="restar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732B17" w:rsidRPr="00757559" w:rsidRDefault="00732B17" w:rsidP="00D624A4">
            <w:pPr>
              <w:spacing w:after="0"/>
              <w:rPr>
                <w:rFonts w:ascii="Times New Roman" w:hAnsi="Times New Roman" w:cs="Times New Roman"/>
                <w:sz w:val="24"/>
                <w:szCs w:val="24"/>
              </w:rPr>
            </w:pPr>
            <w:r w:rsidRPr="00757559">
              <w:rPr>
                <w:rFonts w:ascii="Times New Roman" w:hAnsi="Times New Roman" w:cs="Times New Roman"/>
                <w:sz w:val="24"/>
                <w:szCs w:val="24"/>
              </w:rPr>
              <w:t xml:space="preserve">Единица измерения </w:t>
            </w:r>
          </w:p>
          <w:p w:rsidR="00732B17" w:rsidRPr="00757559" w:rsidRDefault="00732B17" w:rsidP="00D624A4">
            <w:pPr>
              <w:spacing w:after="0"/>
              <w:rPr>
                <w:rFonts w:ascii="Times New Roman" w:hAnsi="Times New Roman" w:cs="Times New Roman"/>
                <w:sz w:val="24"/>
                <w:szCs w:val="24"/>
              </w:rPr>
            </w:pPr>
            <w:r w:rsidRPr="00757559">
              <w:rPr>
                <w:rFonts w:ascii="Times New Roman" w:hAnsi="Times New Roman" w:cs="Times New Roman"/>
                <w:sz w:val="24"/>
                <w:szCs w:val="24"/>
              </w:rPr>
              <w:t>(по ОКЕИ)</w:t>
            </w:r>
          </w:p>
        </w:tc>
        <w:tc>
          <w:tcPr>
            <w:tcW w:w="3018" w:type="dxa"/>
            <w:gridSpan w:val="2"/>
            <w:tcBorders>
              <w:top w:val="single" w:sz="4" w:space="0" w:color="000000"/>
              <w:left w:val="single" w:sz="4" w:space="0" w:color="000000"/>
              <w:bottom w:val="single" w:sz="4" w:space="0" w:color="000000"/>
              <w:right w:val="single" w:sz="4" w:space="0" w:color="000000"/>
            </w:tcBorders>
            <w:tcMar>
              <w:left w:w="57" w:type="dxa"/>
              <w:right w:w="57" w:type="dxa"/>
            </w:tcMar>
          </w:tcPr>
          <w:p w:rsidR="00732B17" w:rsidRPr="00757559" w:rsidRDefault="00732B17" w:rsidP="00D624A4">
            <w:pPr>
              <w:spacing w:after="0"/>
              <w:rPr>
                <w:rFonts w:ascii="Times New Roman" w:hAnsi="Times New Roman" w:cs="Times New Roman"/>
                <w:sz w:val="24"/>
                <w:szCs w:val="24"/>
              </w:rPr>
            </w:pPr>
            <w:r w:rsidRPr="00757559">
              <w:rPr>
                <w:rFonts w:ascii="Times New Roman" w:hAnsi="Times New Roman" w:cs="Times New Roman"/>
                <w:sz w:val="24"/>
                <w:szCs w:val="24"/>
              </w:rPr>
              <w:t>Базовое значение</w:t>
            </w:r>
          </w:p>
        </w:tc>
        <w:tc>
          <w:tcPr>
            <w:tcW w:w="3600" w:type="dxa"/>
            <w:gridSpan w:val="3"/>
            <w:tcBorders>
              <w:top w:val="single" w:sz="4" w:space="0" w:color="000000"/>
              <w:left w:val="single" w:sz="4" w:space="0" w:color="000000"/>
              <w:bottom w:val="single" w:sz="4" w:space="0" w:color="000000"/>
              <w:right w:val="single" w:sz="4" w:space="0" w:color="000000"/>
            </w:tcBorders>
            <w:tcMar>
              <w:left w:w="57" w:type="dxa"/>
              <w:right w:w="57" w:type="dxa"/>
            </w:tcMar>
          </w:tcPr>
          <w:p w:rsidR="00732B17" w:rsidRPr="00757559" w:rsidRDefault="00732B17" w:rsidP="00D624A4">
            <w:pPr>
              <w:spacing w:after="0"/>
              <w:rPr>
                <w:rFonts w:ascii="Times New Roman" w:hAnsi="Times New Roman" w:cs="Times New Roman"/>
                <w:sz w:val="24"/>
                <w:szCs w:val="24"/>
              </w:rPr>
            </w:pPr>
            <w:r w:rsidRPr="00757559">
              <w:rPr>
                <w:rFonts w:ascii="Times New Roman" w:hAnsi="Times New Roman" w:cs="Times New Roman"/>
                <w:sz w:val="24"/>
                <w:szCs w:val="24"/>
              </w:rPr>
              <w:t xml:space="preserve">Значение результата </w:t>
            </w:r>
          </w:p>
          <w:p w:rsidR="00732B17" w:rsidRPr="00757559" w:rsidRDefault="00732B17" w:rsidP="00D624A4">
            <w:pPr>
              <w:spacing w:after="0"/>
              <w:rPr>
                <w:rFonts w:ascii="Times New Roman" w:hAnsi="Times New Roman" w:cs="Times New Roman"/>
                <w:sz w:val="24"/>
                <w:szCs w:val="24"/>
              </w:rPr>
            </w:pPr>
            <w:r w:rsidRPr="00757559">
              <w:rPr>
                <w:rFonts w:ascii="Times New Roman" w:hAnsi="Times New Roman" w:cs="Times New Roman"/>
                <w:sz w:val="24"/>
                <w:szCs w:val="24"/>
              </w:rPr>
              <w:t>по годам реализации</w:t>
            </w:r>
          </w:p>
        </w:tc>
      </w:tr>
      <w:tr w:rsidR="00732B17" w:rsidRPr="00757559" w:rsidTr="00732B17">
        <w:trPr>
          <w:tblHeader/>
        </w:trPr>
        <w:tc>
          <w:tcPr>
            <w:tcW w:w="919"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732B17" w:rsidRPr="00757559" w:rsidRDefault="00732B17" w:rsidP="00D624A4">
            <w:pPr>
              <w:spacing w:after="0"/>
              <w:rPr>
                <w:rFonts w:ascii="Times New Roman" w:hAnsi="Times New Roman" w:cs="Times New Roman"/>
                <w:sz w:val="24"/>
                <w:szCs w:val="24"/>
              </w:rPr>
            </w:pPr>
          </w:p>
        </w:tc>
        <w:tc>
          <w:tcPr>
            <w:tcW w:w="4202"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732B17" w:rsidRPr="00757559" w:rsidRDefault="00732B17" w:rsidP="00D624A4">
            <w:pPr>
              <w:spacing w:after="0"/>
              <w:rPr>
                <w:rFonts w:ascii="Times New Roman" w:hAnsi="Times New Roman" w:cs="Times New Roman"/>
                <w:sz w:val="24"/>
                <w:szCs w:val="24"/>
              </w:rPr>
            </w:pPr>
          </w:p>
        </w:tc>
        <w:tc>
          <w:tcPr>
            <w:tcW w:w="2957"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732B17" w:rsidRPr="00757559" w:rsidRDefault="00732B17" w:rsidP="00D624A4">
            <w:pPr>
              <w:spacing w:after="0"/>
              <w:rPr>
                <w:rFonts w:ascii="Times New Roman" w:hAnsi="Times New Roman" w:cs="Times New Roman"/>
                <w:sz w:val="24"/>
                <w:szCs w:val="24"/>
              </w:rPr>
            </w:pPr>
          </w:p>
        </w:tc>
        <w:tc>
          <w:tcPr>
            <w:tcW w:w="48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732B17" w:rsidRPr="00757559" w:rsidRDefault="00732B17" w:rsidP="00D624A4">
            <w:pPr>
              <w:spacing w:after="0"/>
              <w:rPr>
                <w:rFonts w:ascii="Times New Roman" w:hAnsi="Times New Roman" w:cs="Times New Roman"/>
                <w:sz w:val="24"/>
                <w:szCs w:val="24"/>
              </w:rPr>
            </w:pPr>
          </w:p>
        </w:tc>
        <w:tc>
          <w:tcPr>
            <w:tcW w:w="2003"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732B17" w:rsidRPr="00757559" w:rsidRDefault="00732B17" w:rsidP="00D624A4">
            <w:pPr>
              <w:spacing w:after="0"/>
              <w:rPr>
                <w:rFonts w:ascii="Times New Roman" w:hAnsi="Times New Roman" w:cs="Times New Roman"/>
                <w:sz w:val="24"/>
                <w:szCs w:val="24"/>
              </w:rPr>
            </w:pPr>
          </w:p>
        </w:tc>
        <w:tc>
          <w:tcPr>
            <w:tcW w:w="1647" w:type="dxa"/>
            <w:tcBorders>
              <w:top w:val="single" w:sz="4" w:space="0" w:color="000000"/>
              <w:left w:val="single" w:sz="4" w:space="0" w:color="000000"/>
              <w:bottom w:val="single" w:sz="4" w:space="0" w:color="000000"/>
              <w:right w:val="single" w:sz="4" w:space="0" w:color="000000"/>
            </w:tcBorders>
            <w:tcMar>
              <w:left w:w="57" w:type="dxa"/>
              <w:right w:w="57" w:type="dxa"/>
            </w:tcMar>
          </w:tcPr>
          <w:p w:rsidR="00732B17" w:rsidRPr="00757559" w:rsidRDefault="00732B17" w:rsidP="00D624A4">
            <w:pPr>
              <w:spacing w:after="0"/>
              <w:rPr>
                <w:rFonts w:ascii="Times New Roman" w:hAnsi="Times New Roman" w:cs="Times New Roman"/>
                <w:sz w:val="24"/>
                <w:szCs w:val="24"/>
              </w:rPr>
            </w:pPr>
            <w:r w:rsidRPr="00757559">
              <w:rPr>
                <w:rFonts w:ascii="Times New Roman" w:hAnsi="Times New Roman" w:cs="Times New Roman"/>
                <w:sz w:val="24"/>
                <w:szCs w:val="24"/>
              </w:rPr>
              <w:t>значение</w:t>
            </w:r>
          </w:p>
        </w:tc>
        <w:tc>
          <w:tcPr>
            <w:tcW w:w="1371" w:type="dxa"/>
            <w:tcBorders>
              <w:top w:val="single" w:sz="4" w:space="0" w:color="000000"/>
              <w:left w:val="single" w:sz="4" w:space="0" w:color="000000"/>
              <w:bottom w:val="single" w:sz="4" w:space="0" w:color="000000"/>
              <w:right w:val="single" w:sz="4" w:space="0" w:color="000000"/>
            </w:tcBorders>
            <w:tcMar>
              <w:left w:w="57" w:type="dxa"/>
              <w:right w:w="57" w:type="dxa"/>
            </w:tcMar>
          </w:tcPr>
          <w:p w:rsidR="00732B17" w:rsidRPr="00757559" w:rsidRDefault="00732B17" w:rsidP="00D624A4">
            <w:pPr>
              <w:spacing w:after="0"/>
              <w:rPr>
                <w:rFonts w:ascii="Times New Roman" w:hAnsi="Times New Roman" w:cs="Times New Roman"/>
                <w:sz w:val="24"/>
                <w:szCs w:val="24"/>
              </w:rPr>
            </w:pPr>
            <w:r w:rsidRPr="00757559">
              <w:rPr>
                <w:rFonts w:ascii="Times New Roman" w:hAnsi="Times New Roman" w:cs="Times New Roman"/>
                <w:sz w:val="24"/>
                <w:szCs w:val="24"/>
              </w:rPr>
              <w:t>год</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732B17" w:rsidRPr="00757559" w:rsidRDefault="00732B17" w:rsidP="00D624A4">
            <w:pPr>
              <w:spacing w:after="0"/>
              <w:rPr>
                <w:rFonts w:ascii="Times New Roman" w:hAnsi="Times New Roman" w:cs="Times New Roman"/>
                <w:sz w:val="24"/>
                <w:szCs w:val="24"/>
              </w:rPr>
            </w:pPr>
            <w:r w:rsidRPr="00757559">
              <w:rPr>
                <w:rFonts w:ascii="Times New Roman" w:hAnsi="Times New Roman" w:cs="Times New Roman"/>
                <w:sz w:val="24"/>
                <w:szCs w:val="24"/>
              </w:rPr>
              <w:t>2025</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732B17" w:rsidRPr="00757559" w:rsidRDefault="00732B17" w:rsidP="00D624A4">
            <w:pPr>
              <w:spacing w:after="0"/>
              <w:rPr>
                <w:rFonts w:ascii="Times New Roman" w:hAnsi="Times New Roman" w:cs="Times New Roman"/>
                <w:sz w:val="24"/>
                <w:szCs w:val="24"/>
              </w:rPr>
            </w:pPr>
            <w:r w:rsidRPr="00757559">
              <w:rPr>
                <w:rFonts w:ascii="Times New Roman" w:hAnsi="Times New Roman" w:cs="Times New Roman"/>
                <w:sz w:val="24"/>
                <w:szCs w:val="24"/>
              </w:rPr>
              <w:t>2026</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732B17" w:rsidRPr="00757559" w:rsidRDefault="00732B17" w:rsidP="00D624A4">
            <w:pPr>
              <w:spacing w:after="0"/>
              <w:rPr>
                <w:rFonts w:ascii="Times New Roman" w:hAnsi="Times New Roman" w:cs="Times New Roman"/>
                <w:sz w:val="24"/>
                <w:szCs w:val="24"/>
              </w:rPr>
            </w:pPr>
            <w:r w:rsidRPr="00757559">
              <w:rPr>
                <w:rFonts w:ascii="Times New Roman" w:hAnsi="Times New Roman" w:cs="Times New Roman"/>
                <w:sz w:val="24"/>
                <w:szCs w:val="24"/>
              </w:rPr>
              <w:t>2027</w:t>
            </w:r>
          </w:p>
        </w:tc>
      </w:tr>
    </w:tbl>
    <w:p w:rsidR="00732B17" w:rsidRPr="00757559" w:rsidRDefault="00732B17" w:rsidP="00D624A4">
      <w:pPr>
        <w:spacing w:after="0"/>
        <w:rPr>
          <w:rFonts w:ascii="Times New Roman" w:hAnsi="Times New Roman" w:cs="Times New Roman"/>
          <w:sz w:val="24"/>
          <w:szCs w:val="24"/>
        </w:rPr>
      </w:pPr>
    </w:p>
    <w:tbl>
      <w:tblPr>
        <w:tblW w:w="215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919"/>
        <w:gridCol w:w="4202"/>
        <w:gridCol w:w="2957"/>
        <w:gridCol w:w="4842"/>
        <w:gridCol w:w="2003"/>
        <w:gridCol w:w="1647"/>
        <w:gridCol w:w="1371"/>
        <w:gridCol w:w="1200"/>
        <w:gridCol w:w="1200"/>
        <w:gridCol w:w="1200"/>
      </w:tblGrid>
      <w:tr w:rsidR="00732B17" w:rsidRPr="00757559" w:rsidTr="00732B17">
        <w:trPr>
          <w:tblHeader/>
        </w:trPr>
        <w:tc>
          <w:tcPr>
            <w:tcW w:w="91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732B17" w:rsidRPr="00757559" w:rsidRDefault="00732B17" w:rsidP="00D624A4">
            <w:pPr>
              <w:spacing w:after="0"/>
              <w:rPr>
                <w:rFonts w:ascii="Times New Roman" w:hAnsi="Times New Roman" w:cs="Times New Roman"/>
                <w:sz w:val="24"/>
                <w:szCs w:val="24"/>
              </w:rPr>
            </w:pPr>
            <w:r w:rsidRPr="00757559">
              <w:rPr>
                <w:rFonts w:ascii="Times New Roman" w:hAnsi="Times New Roman" w:cs="Times New Roman"/>
                <w:sz w:val="24"/>
                <w:szCs w:val="24"/>
              </w:rPr>
              <w:t>1</w:t>
            </w:r>
          </w:p>
        </w:tc>
        <w:tc>
          <w:tcPr>
            <w:tcW w:w="420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732B17" w:rsidRPr="00757559" w:rsidRDefault="00732B17" w:rsidP="00D624A4">
            <w:pPr>
              <w:spacing w:after="0"/>
              <w:rPr>
                <w:rFonts w:ascii="Times New Roman" w:hAnsi="Times New Roman" w:cs="Times New Roman"/>
                <w:sz w:val="24"/>
                <w:szCs w:val="24"/>
              </w:rPr>
            </w:pPr>
            <w:r w:rsidRPr="00757559">
              <w:rPr>
                <w:rFonts w:ascii="Times New Roman" w:hAnsi="Times New Roman" w:cs="Times New Roman"/>
                <w:sz w:val="24"/>
                <w:szCs w:val="24"/>
              </w:rPr>
              <w:t>2</w:t>
            </w:r>
          </w:p>
        </w:tc>
        <w:tc>
          <w:tcPr>
            <w:tcW w:w="2957" w:type="dxa"/>
            <w:tcBorders>
              <w:top w:val="single" w:sz="4" w:space="0" w:color="000000"/>
              <w:left w:val="single" w:sz="4" w:space="0" w:color="000000"/>
              <w:bottom w:val="single" w:sz="4" w:space="0" w:color="000000"/>
              <w:right w:val="single" w:sz="4" w:space="0" w:color="000000"/>
            </w:tcBorders>
            <w:tcMar>
              <w:left w:w="57" w:type="dxa"/>
              <w:right w:w="57" w:type="dxa"/>
            </w:tcMar>
          </w:tcPr>
          <w:p w:rsidR="00732B17" w:rsidRPr="00757559" w:rsidRDefault="00732B17" w:rsidP="00D624A4">
            <w:pPr>
              <w:spacing w:after="0"/>
              <w:rPr>
                <w:rFonts w:ascii="Times New Roman" w:hAnsi="Times New Roman" w:cs="Times New Roman"/>
                <w:sz w:val="24"/>
                <w:szCs w:val="24"/>
              </w:rPr>
            </w:pPr>
            <w:r w:rsidRPr="00757559">
              <w:rPr>
                <w:rFonts w:ascii="Times New Roman" w:hAnsi="Times New Roman" w:cs="Times New Roman"/>
                <w:sz w:val="24"/>
                <w:szCs w:val="24"/>
              </w:rPr>
              <w:t>3</w:t>
            </w:r>
          </w:p>
        </w:tc>
        <w:tc>
          <w:tcPr>
            <w:tcW w:w="48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732B17" w:rsidRPr="00757559" w:rsidRDefault="00732B17" w:rsidP="00D624A4">
            <w:pPr>
              <w:spacing w:after="0"/>
              <w:rPr>
                <w:rFonts w:ascii="Times New Roman" w:hAnsi="Times New Roman" w:cs="Times New Roman"/>
                <w:sz w:val="24"/>
                <w:szCs w:val="24"/>
              </w:rPr>
            </w:pPr>
            <w:r w:rsidRPr="00757559">
              <w:rPr>
                <w:rFonts w:ascii="Times New Roman" w:hAnsi="Times New Roman" w:cs="Times New Roman"/>
                <w:sz w:val="24"/>
                <w:szCs w:val="24"/>
              </w:rPr>
              <w:t>4</w:t>
            </w:r>
          </w:p>
        </w:tc>
        <w:tc>
          <w:tcPr>
            <w:tcW w:w="200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732B17" w:rsidRPr="00757559" w:rsidRDefault="00732B17" w:rsidP="00D624A4">
            <w:pPr>
              <w:spacing w:after="0"/>
              <w:rPr>
                <w:rFonts w:ascii="Times New Roman" w:hAnsi="Times New Roman" w:cs="Times New Roman"/>
                <w:sz w:val="24"/>
                <w:szCs w:val="24"/>
              </w:rPr>
            </w:pPr>
            <w:r w:rsidRPr="00757559">
              <w:rPr>
                <w:rFonts w:ascii="Times New Roman" w:hAnsi="Times New Roman" w:cs="Times New Roman"/>
                <w:sz w:val="24"/>
                <w:szCs w:val="24"/>
              </w:rPr>
              <w:t>5</w:t>
            </w:r>
          </w:p>
        </w:tc>
        <w:tc>
          <w:tcPr>
            <w:tcW w:w="1647" w:type="dxa"/>
            <w:tcBorders>
              <w:top w:val="single" w:sz="4" w:space="0" w:color="000000"/>
              <w:left w:val="single" w:sz="4" w:space="0" w:color="000000"/>
              <w:bottom w:val="single" w:sz="4" w:space="0" w:color="000000"/>
              <w:right w:val="single" w:sz="4" w:space="0" w:color="000000"/>
            </w:tcBorders>
            <w:tcMar>
              <w:left w:w="57" w:type="dxa"/>
              <w:right w:w="57" w:type="dxa"/>
            </w:tcMar>
          </w:tcPr>
          <w:p w:rsidR="00732B17" w:rsidRPr="00757559" w:rsidRDefault="00732B17" w:rsidP="00D624A4">
            <w:pPr>
              <w:spacing w:after="0"/>
              <w:rPr>
                <w:rFonts w:ascii="Times New Roman" w:hAnsi="Times New Roman" w:cs="Times New Roman"/>
                <w:sz w:val="24"/>
                <w:szCs w:val="24"/>
              </w:rPr>
            </w:pPr>
            <w:r w:rsidRPr="00757559">
              <w:rPr>
                <w:rFonts w:ascii="Times New Roman" w:hAnsi="Times New Roman" w:cs="Times New Roman"/>
                <w:sz w:val="24"/>
                <w:szCs w:val="24"/>
              </w:rPr>
              <w:t>6</w:t>
            </w:r>
          </w:p>
        </w:tc>
        <w:tc>
          <w:tcPr>
            <w:tcW w:w="1371" w:type="dxa"/>
            <w:tcBorders>
              <w:top w:val="single" w:sz="4" w:space="0" w:color="000000"/>
              <w:left w:val="single" w:sz="4" w:space="0" w:color="000000"/>
              <w:bottom w:val="single" w:sz="4" w:space="0" w:color="000000"/>
              <w:right w:val="single" w:sz="4" w:space="0" w:color="000000"/>
            </w:tcBorders>
            <w:tcMar>
              <w:left w:w="57" w:type="dxa"/>
              <w:right w:w="57" w:type="dxa"/>
            </w:tcMar>
          </w:tcPr>
          <w:p w:rsidR="00732B17" w:rsidRPr="00757559" w:rsidRDefault="00732B17" w:rsidP="00D624A4">
            <w:pPr>
              <w:spacing w:after="0"/>
              <w:rPr>
                <w:rFonts w:ascii="Times New Roman" w:hAnsi="Times New Roman" w:cs="Times New Roman"/>
                <w:sz w:val="24"/>
                <w:szCs w:val="24"/>
              </w:rPr>
            </w:pPr>
            <w:r w:rsidRPr="00757559">
              <w:rPr>
                <w:rFonts w:ascii="Times New Roman" w:hAnsi="Times New Roman" w:cs="Times New Roman"/>
                <w:sz w:val="24"/>
                <w:szCs w:val="24"/>
              </w:rPr>
              <w:t>7</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732B17" w:rsidRPr="00757559" w:rsidRDefault="00732B17" w:rsidP="00D624A4">
            <w:pPr>
              <w:spacing w:after="0"/>
              <w:rPr>
                <w:rFonts w:ascii="Times New Roman" w:hAnsi="Times New Roman" w:cs="Times New Roman"/>
                <w:sz w:val="24"/>
                <w:szCs w:val="24"/>
              </w:rPr>
            </w:pPr>
            <w:r w:rsidRPr="00757559">
              <w:rPr>
                <w:rFonts w:ascii="Times New Roman" w:hAnsi="Times New Roman" w:cs="Times New Roman"/>
                <w:sz w:val="24"/>
                <w:szCs w:val="24"/>
              </w:rPr>
              <w:t>8</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732B17" w:rsidRPr="00757559" w:rsidRDefault="00732B17" w:rsidP="00D624A4">
            <w:pPr>
              <w:spacing w:after="0"/>
              <w:rPr>
                <w:rFonts w:ascii="Times New Roman" w:hAnsi="Times New Roman" w:cs="Times New Roman"/>
                <w:sz w:val="24"/>
                <w:szCs w:val="24"/>
              </w:rPr>
            </w:pPr>
            <w:r w:rsidRPr="00757559">
              <w:rPr>
                <w:rFonts w:ascii="Times New Roman" w:hAnsi="Times New Roman" w:cs="Times New Roman"/>
                <w:sz w:val="24"/>
                <w:szCs w:val="24"/>
              </w:rPr>
              <w:t>9</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732B17" w:rsidRPr="00757559" w:rsidRDefault="00732B17" w:rsidP="00D624A4">
            <w:pPr>
              <w:spacing w:after="0"/>
              <w:rPr>
                <w:rFonts w:ascii="Times New Roman" w:hAnsi="Times New Roman" w:cs="Times New Roman"/>
                <w:sz w:val="24"/>
                <w:szCs w:val="24"/>
              </w:rPr>
            </w:pPr>
            <w:r w:rsidRPr="00757559">
              <w:rPr>
                <w:rFonts w:ascii="Times New Roman" w:hAnsi="Times New Roman" w:cs="Times New Roman"/>
                <w:sz w:val="24"/>
                <w:szCs w:val="24"/>
              </w:rPr>
              <w:t>10</w:t>
            </w:r>
          </w:p>
        </w:tc>
      </w:tr>
      <w:tr w:rsidR="00732B17" w:rsidRPr="00757559" w:rsidTr="00732B17">
        <w:tc>
          <w:tcPr>
            <w:tcW w:w="21541"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32B17" w:rsidRPr="00757559" w:rsidRDefault="00732B17" w:rsidP="00D624A4">
            <w:pPr>
              <w:spacing w:after="0"/>
              <w:rPr>
                <w:rFonts w:ascii="Times New Roman" w:hAnsi="Times New Roman" w:cs="Times New Roman"/>
                <w:sz w:val="24"/>
                <w:szCs w:val="24"/>
              </w:rPr>
            </w:pPr>
            <w:r w:rsidRPr="00757559">
              <w:rPr>
                <w:rFonts w:ascii="Times New Roman" w:hAnsi="Times New Roman" w:cs="Times New Roman"/>
                <w:sz w:val="24"/>
                <w:szCs w:val="24"/>
              </w:rPr>
              <w:t xml:space="preserve">1. Задача комплекса процессных мероприятий «Укреплена общероссийская гражданская идентичность на основе духовно-нравственных </w:t>
            </w:r>
          </w:p>
          <w:p w:rsidR="00732B17" w:rsidRPr="00757559" w:rsidRDefault="00732B17" w:rsidP="00D624A4">
            <w:pPr>
              <w:spacing w:after="0"/>
              <w:rPr>
                <w:rFonts w:ascii="Times New Roman" w:hAnsi="Times New Roman" w:cs="Times New Roman"/>
                <w:sz w:val="24"/>
                <w:szCs w:val="24"/>
              </w:rPr>
            </w:pPr>
            <w:r w:rsidRPr="00757559">
              <w:rPr>
                <w:rFonts w:ascii="Times New Roman" w:hAnsi="Times New Roman" w:cs="Times New Roman"/>
                <w:sz w:val="24"/>
                <w:szCs w:val="24"/>
              </w:rPr>
              <w:t xml:space="preserve">и культурных ценностей народов Российской Федерации; укреплено гражданское единство многонационального народа Российской Федерации </w:t>
            </w:r>
          </w:p>
          <w:p w:rsidR="00732B17" w:rsidRPr="00757559" w:rsidRDefault="00732B17" w:rsidP="00D624A4">
            <w:pPr>
              <w:spacing w:after="0"/>
              <w:rPr>
                <w:rFonts w:ascii="Times New Roman" w:hAnsi="Times New Roman" w:cs="Times New Roman"/>
                <w:sz w:val="24"/>
                <w:szCs w:val="24"/>
              </w:rPr>
            </w:pPr>
            <w:r w:rsidRPr="00757559">
              <w:rPr>
                <w:rFonts w:ascii="Times New Roman" w:hAnsi="Times New Roman" w:cs="Times New Roman"/>
                <w:sz w:val="24"/>
                <w:szCs w:val="24"/>
              </w:rPr>
              <w:t>(российской нации), обеспечены межнациональный и межрелигиозный мир и согласие, гармонизация межнациональных (межэтнических) отношений,</w:t>
            </w:r>
          </w:p>
          <w:p w:rsidR="00732B17" w:rsidRPr="00757559" w:rsidRDefault="00732B17" w:rsidP="00D624A4">
            <w:pPr>
              <w:spacing w:after="0"/>
              <w:rPr>
                <w:rFonts w:ascii="Times New Roman" w:hAnsi="Times New Roman" w:cs="Times New Roman"/>
                <w:sz w:val="24"/>
                <w:szCs w:val="24"/>
              </w:rPr>
            </w:pPr>
            <w:r w:rsidRPr="00757559">
              <w:rPr>
                <w:rFonts w:ascii="Times New Roman" w:hAnsi="Times New Roman" w:cs="Times New Roman"/>
                <w:sz w:val="24"/>
                <w:szCs w:val="24"/>
              </w:rPr>
              <w:t>взаимодействие органов местного самоуправления с этнокультурными общественными объединениями»</w:t>
            </w:r>
          </w:p>
        </w:tc>
      </w:tr>
      <w:tr w:rsidR="00732B17" w:rsidRPr="00757559" w:rsidTr="00732B17">
        <w:tc>
          <w:tcPr>
            <w:tcW w:w="9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32B17" w:rsidRPr="00757559" w:rsidRDefault="00732B17" w:rsidP="00D624A4">
            <w:pPr>
              <w:spacing w:after="0"/>
              <w:rPr>
                <w:rFonts w:ascii="Times New Roman" w:hAnsi="Times New Roman" w:cs="Times New Roman"/>
                <w:sz w:val="24"/>
                <w:szCs w:val="24"/>
              </w:rPr>
            </w:pPr>
            <w:r w:rsidRPr="00757559">
              <w:rPr>
                <w:rFonts w:ascii="Times New Roman" w:hAnsi="Times New Roman" w:cs="Times New Roman"/>
                <w:sz w:val="24"/>
                <w:szCs w:val="24"/>
              </w:rPr>
              <w:t>1.1.</w:t>
            </w:r>
          </w:p>
        </w:tc>
        <w:tc>
          <w:tcPr>
            <w:tcW w:w="42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32B17" w:rsidRPr="00757559" w:rsidRDefault="00732B17" w:rsidP="00D624A4">
            <w:pPr>
              <w:spacing w:after="0"/>
              <w:rPr>
                <w:rFonts w:ascii="Times New Roman" w:hAnsi="Times New Roman" w:cs="Times New Roman"/>
                <w:sz w:val="24"/>
                <w:szCs w:val="24"/>
              </w:rPr>
            </w:pPr>
            <w:r w:rsidRPr="00757559">
              <w:rPr>
                <w:rFonts w:ascii="Times New Roman" w:hAnsi="Times New Roman" w:cs="Times New Roman"/>
                <w:sz w:val="24"/>
                <w:szCs w:val="24"/>
              </w:rPr>
              <w:t>Проведение мероприятий, направленных на укрепление единства российской нации</w:t>
            </w:r>
          </w:p>
        </w:tc>
        <w:tc>
          <w:tcPr>
            <w:tcW w:w="29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32B17" w:rsidRPr="00757559" w:rsidRDefault="00732B17" w:rsidP="00D624A4">
            <w:pPr>
              <w:spacing w:after="0"/>
              <w:rPr>
                <w:rFonts w:ascii="Times New Roman" w:hAnsi="Times New Roman" w:cs="Times New Roman"/>
                <w:sz w:val="24"/>
                <w:szCs w:val="24"/>
              </w:rPr>
            </w:pPr>
            <w:r w:rsidRPr="00757559">
              <w:rPr>
                <w:rFonts w:ascii="Times New Roman" w:hAnsi="Times New Roman" w:cs="Times New Roman"/>
                <w:sz w:val="24"/>
                <w:szCs w:val="24"/>
              </w:rPr>
              <w:t>осуществление текущей деятельности</w:t>
            </w:r>
          </w:p>
        </w:tc>
        <w:tc>
          <w:tcPr>
            <w:tcW w:w="4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32B17" w:rsidRPr="00757559" w:rsidRDefault="00732B17" w:rsidP="00D624A4">
            <w:pPr>
              <w:spacing w:after="0"/>
              <w:rPr>
                <w:rFonts w:ascii="Times New Roman" w:hAnsi="Times New Roman" w:cs="Times New Roman"/>
                <w:sz w:val="24"/>
                <w:szCs w:val="24"/>
              </w:rPr>
            </w:pPr>
            <w:r w:rsidRPr="00757559">
              <w:rPr>
                <w:rFonts w:ascii="Times New Roman" w:hAnsi="Times New Roman" w:cs="Times New Roman"/>
                <w:sz w:val="24"/>
                <w:szCs w:val="24"/>
              </w:rPr>
              <w:t>в целях сохранения межэтнической стабильности в Дячкинском сельском поселении, создания единой ценностной основы гражданской идентичности, воспитания патриотизма, укрепления активной гражданской позиции жителей Дячкинского сельского поселения организовано проведение праздничных мероприятий, концертов и т.п. </w:t>
            </w:r>
          </w:p>
          <w:p w:rsidR="00732B17" w:rsidRPr="00757559" w:rsidRDefault="00732B17" w:rsidP="00D624A4">
            <w:pPr>
              <w:spacing w:after="0"/>
              <w:rPr>
                <w:rFonts w:ascii="Times New Roman" w:hAnsi="Times New Roman" w:cs="Times New Roman"/>
                <w:sz w:val="24"/>
                <w:szCs w:val="24"/>
              </w:rPr>
            </w:pPr>
            <w:r w:rsidRPr="00757559">
              <w:rPr>
                <w:rFonts w:ascii="Times New Roman" w:hAnsi="Times New Roman" w:cs="Times New Roman"/>
                <w:sz w:val="24"/>
                <w:szCs w:val="24"/>
              </w:rPr>
              <w:t xml:space="preserve">Обеспечено участие в мероприятиях представителей общественных объединений Дячкинского сельского поселения, национальных творческих коллективов, жителей Дячкинского сельского поселения, представителей этнокультурных </w:t>
            </w:r>
            <w:r w:rsidRPr="00757559">
              <w:rPr>
                <w:rFonts w:ascii="Times New Roman" w:hAnsi="Times New Roman" w:cs="Times New Roman"/>
                <w:sz w:val="24"/>
                <w:szCs w:val="24"/>
              </w:rPr>
              <w:lastRenderedPageBreak/>
              <w:t>объединений Дячкинского сельского поселения</w:t>
            </w:r>
          </w:p>
        </w:tc>
        <w:tc>
          <w:tcPr>
            <w:tcW w:w="20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32B17" w:rsidRPr="00757559" w:rsidRDefault="00732B17" w:rsidP="00D624A4">
            <w:pPr>
              <w:spacing w:after="0"/>
              <w:rPr>
                <w:rFonts w:ascii="Times New Roman" w:hAnsi="Times New Roman" w:cs="Times New Roman"/>
                <w:sz w:val="24"/>
                <w:szCs w:val="24"/>
              </w:rPr>
            </w:pPr>
            <w:r w:rsidRPr="00757559">
              <w:rPr>
                <w:rFonts w:ascii="Times New Roman" w:hAnsi="Times New Roman" w:cs="Times New Roman"/>
                <w:sz w:val="24"/>
                <w:szCs w:val="24"/>
              </w:rPr>
              <w:lastRenderedPageBreak/>
              <w:t>единиц</w:t>
            </w: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32B17" w:rsidRPr="00757559" w:rsidRDefault="00732B17" w:rsidP="00D624A4">
            <w:pPr>
              <w:spacing w:after="0"/>
              <w:rPr>
                <w:rFonts w:ascii="Times New Roman" w:hAnsi="Times New Roman" w:cs="Times New Roman"/>
                <w:sz w:val="24"/>
                <w:szCs w:val="24"/>
              </w:rPr>
            </w:pPr>
            <w:r w:rsidRPr="00757559">
              <w:rPr>
                <w:rFonts w:ascii="Times New Roman" w:hAnsi="Times New Roman" w:cs="Times New Roman"/>
                <w:sz w:val="24"/>
                <w:szCs w:val="24"/>
              </w:rPr>
              <w:t>-</w:t>
            </w:r>
          </w:p>
        </w:tc>
        <w:tc>
          <w:tcPr>
            <w:tcW w:w="13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32B17" w:rsidRPr="00757559" w:rsidRDefault="00732B17" w:rsidP="00D624A4">
            <w:pPr>
              <w:spacing w:after="0"/>
              <w:rPr>
                <w:rFonts w:ascii="Times New Roman" w:hAnsi="Times New Roman" w:cs="Times New Roman"/>
                <w:sz w:val="24"/>
                <w:szCs w:val="24"/>
              </w:rPr>
            </w:pPr>
            <w:r w:rsidRPr="00757559">
              <w:rPr>
                <w:rFonts w:ascii="Times New Roman" w:hAnsi="Times New Roman" w:cs="Times New Roman"/>
                <w:sz w:val="24"/>
                <w:szCs w:val="24"/>
              </w:rPr>
              <w:t>2023</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32B17" w:rsidRPr="00757559" w:rsidRDefault="00732B17" w:rsidP="00D624A4">
            <w:pPr>
              <w:spacing w:after="0"/>
              <w:rPr>
                <w:rFonts w:ascii="Times New Roman" w:hAnsi="Times New Roman" w:cs="Times New Roman"/>
                <w:sz w:val="24"/>
                <w:szCs w:val="24"/>
              </w:rPr>
            </w:pPr>
            <w:r w:rsidRPr="00757559">
              <w:rPr>
                <w:rFonts w:ascii="Times New Roman" w:hAnsi="Times New Roman" w:cs="Times New Roman"/>
                <w:sz w:val="24"/>
                <w:szCs w:val="24"/>
              </w:rPr>
              <w:t>2</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32B17" w:rsidRPr="00757559" w:rsidRDefault="00732B17" w:rsidP="00D624A4">
            <w:pPr>
              <w:spacing w:after="0"/>
              <w:rPr>
                <w:rFonts w:ascii="Times New Roman" w:hAnsi="Times New Roman" w:cs="Times New Roman"/>
                <w:sz w:val="24"/>
                <w:szCs w:val="24"/>
              </w:rPr>
            </w:pPr>
            <w:r w:rsidRPr="00757559">
              <w:rPr>
                <w:rFonts w:ascii="Times New Roman" w:hAnsi="Times New Roman" w:cs="Times New Roman"/>
                <w:sz w:val="24"/>
                <w:szCs w:val="24"/>
              </w:rPr>
              <w:t>3</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32B17" w:rsidRPr="00757559" w:rsidRDefault="00732B17" w:rsidP="00D624A4">
            <w:pPr>
              <w:spacing w:after="0"/>
              <w:rPr>
                <w:rFonts w:ascii="Times New Roman" w:hAnsi="Times New Roman" w:cs="Times New Roman"/>
                <w:sz w:val="24"/>
                <w:szCs w:val="24"/>
              </w:rPr>
            </w:pPr>
            <w:r w:rsidRPr="00757559">
              <w:rPr>
                <w:rFonts w:ascii="Times New Roman" w:hAnsi="Times New Roman" w:cs="Times New Roman"/>
                <w:sz w:val="24"/>
                <w:szCs w:val="24"/>
              </w:rPr>
              <w:t>5</w:t>
            </w:r>
          </w:p>
        </w:tc>
      </w:tr>
      <w:tr w:rsidR="00732B17" w:rsidRPr="00757559" w:rsidTr="00732B17">
        <w:tc>
          <w:tcPr>
            <w:tcW w:w="9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32B17" w:rsidRPr="00757559" w:rsidRDefault="00732B17" w:rsidP="00D624A4">
            <w:pPr>
              <w:spacing w:after="0"/>
              <w:rPr>
                <w:rFonts w:ascii="Times New Roman" w:hAnsi="Times New Roman" w:cs="Times New Roman"/>
                <w:sz w:val="24"/>
                <w:szCs w:val="24"/>
              </w:rPr>
            </w:pPr>
            <w:r w:rsidRPr="00757559">
              <w:rPr>
                <w:rFonts w:ascii="Times New Roman" w:hAnsi="Times New Roman" w:cs="Times New Roman"/>
                <w:sz w:val="24"/>
                <w:szCs w:val="24"/>
              </w:rPr>
              <w:t>1.2.</w:t>
            </w:r>
          </w:p>
        </w:tc>
        <w:tc>
          <w:tcPr>
            <w:tcW w:w="42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32B17" w:rsidRPr="00757559" w:rsidRDefault="00732B17" w:rsidP="00D624A4">
            <w:pPr>
              <w:spacing w:after="0"/>
              <w:rPr>
                <w:rFonts w:ascii="Times New Roman" w:hAnsi="Times New Roman" w:cs="Times New Roman"/>
                <w:sz w:val="24"/>
                <w:szCs w:val="24"/>
              </w:rPr>
            </w:pPr>
            <w:r w:rsidRPr="00757559">
              <w:rPr>
                <w:rFonts w:ascii="Times New Roman" w:hAnsi="Times New Roman" w:cs="Times New Roman"/>
                <w:sz w:val="24"/>
                <w:szCs w:val="24"/>
              </w:rPr>
              <w:t>Проведение мероприятий по информационному и методическому обеспечению реализации комплекса процессных мероприятий</w:t>
            </w:r>
          </w:p>
        </w:tc>
        <w:tc>
          <w:tcPr>
            <w:tcW w:w="29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32B17" w:rsidRPr="00757559" w:rsidRDefault="00732B17" w:rsidP="00D624A4">
            <w:pPr>
              <w:spacing w:after="0"/>
              <w:rPr>
                <w:rFonts w:ascii="Times New Roman" w:hAnsi="Times New Roman" w:cs="Times New Roman"/>
                <w:sz w:val="24"/>
                <w:szCs w:val="24"/>
              </w:rPr>
            </w:pPr>
            <w:r w:rsidRPr="00757559">
              <w:rPr>
                <w:rFonts w:ascii="Times New Roman" w:hAnsi="Times New Roman" w:cs="Times New Roman"/>
                <w:sz w:val="24"/>
                <w:szCs w:val="24"/>
              </w:rPr>
              <w:t>осуществление текущей деятельности</w:t>
            </w:r>
          </w:p>
        </w:tc>
        <w:tc>
          <w:tcPr>
            <w:tcW w:w="4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32B17" w:rsidRPr="00757559" w:rsidRDefault="00732B17" w:rsidP="00D624A4">
            <w:pPr>
              <w:spacing w:after="0"/>
              <w:rPr>
                <w:rFonts w:ascii="Times New Roman" w:hAnsi="Times New Roman" w:cs="Times New Roman"/>
                <w:sz w:val="24"/>
                <w:szCs w:val="24"/>
              </w:rPr>
            </w:pPr>
            <w:r w:rsidRPr="00757559">
              <w:rPr>
                <w:rFonts w:ascii="Times New Roman" w:hAnsi="Times New Roman" w:cs="Times New Roman"/>
                <w:sz w:val="24"/>
                <w:szCs w:val="24"/>
              </w:rPr>
              <w:t>в целях повышения информированности граждан о культуре народов, проживающих в Дячкинском сельском поселении, выработки единых подходов к реализации на территории Дячкинского сельского поселения государственной национальной политики Российской Федерации организовано проведение семинаров, применяются материалы, направленные на пропаганду общероссийской гражданской идентичности и этнической терпимости среди населения Дячкинского сельского поселения</w:t>
            </w:r>
          </w:p>
        </w:tc>
        <w:tc>
          <w:tcPr>
            <w:tcW w:w="20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32B17" w:rsidRPr="00757559" w:rsidRDefault="00732B17" w:rsidP="00D624A4">
            <w:pPr>
              <w:spacing w:after="0"/>
              <w:rPr>
                <w:rFonts w:ascii="Times New Roman" w:hAnsi="Times New Roman" w:cs="Times New Roman"/>
                <w:sz w:val="24"/>
                <w:szCs w:val="24"/>
              </w:rPr>
            </w:pPr>
            <w:r w:rsidRPr="00757559">
              <w:rPr>
                <w:rFonts w:ascii="Times New Roman" w:hAnsi="Times New Roman" w:cs="Times New Roman"/>
                <w:sz w:val="24"/>
                <w:szCs w:val="24"/>
              </w:rPr>
              <w:t>единиц</w:t>
            </w: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32B17" w:rsidRPr="00757559" w:rsidRDefault="00732B17" w:rsidP="00D624A4">
            <w:pPr>
              <w:spacing w:after="0"/>
              <w:rPr>
                <w:rFonts w:ascii="Times New Roman" w:hAnsi="Times New Roman" w:cs="Times New Roman"/>
                <w:sz w:val="24"/>
                <w:szCs w:val="24"/>
              </w:rPr>
            </w:pPr>
            <w:r w:rsidRPr="00757559">
              <w:rPr>
                <w:rFonts w:ascii="Times New Roman" w:hAnsi="Times New Roman" w:cs="Times New Roman"/>
                <w:sz w:val="24"/>
                <w:szCs w:val="24"/>
              </w:rPr>
              <w:t>4</w:t>
            </w:r>
          </w:p>
        </w:tc>
        <w:tc>
          <w:tcPr>
            <w:tcW w:w="13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32B17" w:rsidRPr="00757559" w:rsidRDefault="00732B17" w:rsidP="00D624A4">
            <w:pPr>
              <w:spacing w:after="0"/>
              <w:rPr>
                <w:rFonts w:ascii="Times New Roman" w:hAnsi="Times New Roman" w:cs="Times New Roman"/>
                <w:sz w:val="24"/>
                <w:szCs w:val="24"/>
              </w:rPr>
            </w:pPr>
            <w:r w:rsidRPr="00757559">
              <w:rPr>
                <w:rFonts w:ascii="Times New Roman" w:hAnsi="Times New Roman" w:cs="Times New Roman"/>
                <w:sz w:val="24"/>
                <w:szCs w:val="24"/>
              </w:rPr>
              <w:t>2023</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32B17" w:rsidRPr="00757559" w:rsidRDefault="00732B17" w:rsidP="00D624A4">
            <w:pPr>
              <w:spacing w:after="0"/>
              <w:rPr>
                <w:rFonts w:ascii="Times New Roman" w:hAnsi="Times New Roman" w:cs="Times New Roman"/>
                <w:sz w:val="24"/>
                <w:szCs w:val="24"/>
              </w:rPr>
            </w:pPr>
            <w:r w:rsidRPr="00757559">
              <w:rPr>
                <w:rFonts w:ascii="Times New Roman" w:hAnsi="Times New Roman" w:cs="Times New Roman"/>
                <w:sz w:val="24"/>
                <w:szCs w:val="24"/>
              </w:rPr>
              <w:t>4</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32B17" w:rsidRPr="00757559" w:rsidRDefault="00732B17" w:rsidP="00D624A4">
            <w:pPr>
              <w:spacing w:after="0"/>
              <w:rPr>
                <w:rFonts w:ascii="Times New Roman" w:hAnsi="Times New Roman" w:cs="Times New Roman"/>
                <w:sz w:val="24"/>
                <w:szCs w:val="24"/>
              </w:rPr>
            </w:pPr>
            <w:r w:rsidRPr="00757559">
              <w:rPr>
                <w:rFonts w:ascii="Times New Roman" w:hAnsi="Times New Roman" w:cs="Times New Roman"/>
                <w:sz w:val="24"/>
                <w:szCs w:val="24"/>
              </w:rPr>
              <w:t>4</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32B17" w:rsidRPr="00757559" w:rsidRDefault="00732B17" w:rsidP="00D624A4">
            <w:pPr>
              <w:spacing w:after="0"/>
              <w:rPr>
                <w:rFonts w:ascii="Times New Roman" w:hAnsi="Times New Roman" w:cs="Times New Roman"/>
                <w:sz w:val="24"/>
                <w:szCs w:val="24"/>
              </w:rPr>
            </w:pPr>
            <w:r w:rsidRPr="00757559">
              <w:rPr>
                <w:rFonts w:ascii="Times New Roman" w:hAnsi="Times New Roman" w:cs="Times New Roman"/>
                <w:sz w:val="24"/>
                <w:szCs w:val="24"/>
              </w:rPr>
              <w:t>4</w:t>
            </w:r>
          </w:p>
        </w:tc>
      </w:tr>
    </w:tbl>
    <w:p w:rsidR="00732B17" w:rsidRPr="00757559" w:rsidRDefault="00732B17" w:rsidP="00D624A4">
      <w:pPr>
        <w:spacing w:after="0"/>
        <w:rPr>
          <w:rFonts w:ascii="Times New Roman" w:hAnsi="Times New Roman" w:cs="Times New Roman"/>
          <w:sz w:val="24"/>
          <w:szCs w:val="24"/>
        </w:rPr>
        <w:sectPr w:rsidR="00732B17" w:rsidRPr="00757559" w:rsidSect="004D56C8">
          <w:headerReference w:type="default" r:id="rId71"/>
          <w:footerReference w:type="default" r:id="rId72"/>
          <w:pgSz w:w="23808" w:h="16840" w:orient="landscape"/>
          <w:pgMar w:top="1701" w:right="1134" w:bottom="567" w:left="1134" w:header="709" w:footer="624" w:gutter="0"/>
          <w:cols w:space="720"/>
        </w:sectPr>
      </w:pPr>
    </w:p>
    <w:p w:rsidR="00732B17" w:rsidRPr="00757559" w:rsidRDefault="00732B17" w:rsidP="00D624A4">
      <w:pPr>
        <w:spacing w:after="0"/>
        <w:rPr>
          <w:rFonts w:ascii="Times New Roman" w:hAnsi="Times New Roman" w:cs="Times New Roman"/>
          <w:sz w:val="24"/>
          <w:szCs w:val="24"/>
        </w:rPr>
      </w:pPr>
      <w:r w:rsidRPr="00757559">
        <w:rPr>
          <w:rFonts w:ascii="Times New Roman" w:hAnsi="Times New Roman" w:cs="Times New Roman"/>
          <w:sz w:val="24"/>
          <w:szCs w:val="24"/>
        </w:rPr>
        <w:lastRenderedPageBreak/>
        <w:t>4. Параметры финансового обеспечения комплекса процессных мероприятий</w:t>
      </w:r>
    </w:p>
    <w:p w:rsidR="00732B17" w:rsidRPr="00757559" w:rsidRDefault="00732B17" w:rsidP="00D624A4">
      <w:pPr>
        <w:spacing w:after="0"/>
        <w:rPr>
          <w:rFonts w:ascii="Times New Roman" w:hAnsi="Times New Roman" w:cs="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698"/>
        <w:gridCol w:w="6019"/>
        <w:gridCol w:w="2194"/>
        <w:gridCol w:w="1417"/>
        <w:gridCol w:w="1417"/>
        <w:gridCol w:w="1417"/>
        <w:gridCol w:w="1417"/>
      </w:tblGrid>
      <w:tr w:rsidR="00732B17" w:rsidRPr="00757559" w:rsidTr="00732B17">
        <w:tc>
          <w:tcPr>
            <w:tcW w:w="698" w:type="dxa"/>
            <w:vMerge w:val="restar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732B17" w:rsidRPr="00757559" w:rsidRDefault="00732B17" w:rsidP="00D624A4">
            <w:pPr>
              <w:spacing w:after="0"/>
              <w:rPr>
                <w:rFonts w:ascii="Times New Roman" w:hAnsi="Times New Roman" w:cs="Times New Roman"/>
                <w:sz w:val="24"/>
                <w:szCs w:val="24"/>
              </w:rPr>
            </w:pPr>
            <w:r w:rsidRPr="00757559">
              <w:rPr>
                <w:rFonts w:ascii="Times New Roman" w:hAnsi="Times New Roman" w:cs="Times New Roman"/>
                <w:sz w:val="24"/>
                <w:szCs w:val="24"/>
              </w:rPr>
              <w:t>№ п/п</w:t>
            </w:r>
          </w:p>
        </w:tc>
        <w:tc>
          <w:tcPr>
            <w:tcW w:w="601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32B17" w:rsidRPr="00757559" w:rsidRDefault="00732B17" w:rsidP="00D624A4">
            <w:pPr>
              <w:spacing w:after="0"/>
              <w:rPr>
                <w:rFonts w:ascii="Times New Roman" w:hAnsi="Times New Roman" w:cs="Times New Roman"/>
                <w:sz w:val="24"/>
                <w:szCs w:val="24"/>
              </w:rPr>
            </w:pPr>
            <w:r w:rsidRPr="00757559">
              <w:rPr>
                <w:rFonts w:ascii="Times New Roman" w:hAnsi="Times New Roman" w:cs="Times New Roman"/>
                <w:sz w:val="24"/>
                <w:szCs w:val="24"/>
              </w:rPr>
              <w:t xml:space="preserve">Наименования комплекса </w:t>
            </w:r>
          </w:p>
          <w:p w:rsidR="00732B17" w:rsidRPr="00757559" w:rsidRDefault="00732B17" w:rsidP="00D624A4">
            <w:pPr>
              <w:spacing w:after="0"/>
              <w:rPr>
                <w:rFonts w:ascii="Times New Roman" w:hAnsi="Times New Roman" w:cs="Times New Roman"/>
                <w:sz w:val="24"/>
                <w:szCs w:val="24"/>
              </w:rPr>
            </w:pPr>
            <w:r w:rsidRPr="00757559">
              <w:rPr>
                <w:rFonts w:ascii="Times New Roman" w:hAnsi="Times New Roman" w:cs="Times New Roman"/>
                <w:sz w:val="24"/>
                <w:szCs w:val="24"/>
              </w:rPr>
              <w:t xml:space="preserve">процессных мероприятий, мероприятия (результата), </w:t>
            </w:r>
          </w:p>
          <w:p w:rsidR="00732B17" w:rsidRPr="00757559" w:rsidRDefault="00732B17" w:rsidP="00D624A4">
            <w:pPr>
              <w:spacing w:after="0"/>
              <w:rPr>
                <w:rFonts w:ascii="Times New Roman" w:hAnsi="Times New Roman" w:cs="Times New Roman"/>
                <w:sz w:val="24"/>
                <w:szCs w:val="24"/>
              </w:rPr>
            </w:pPr>
            <w:r w:rsidRPr="00757559">
              <w:rPr>
                <w:rFonts w:ascii="Times New Roman" w:hAnsi="Times New Roman" w:cs="Times New Roman"/>
                <w:sz w:val="24"/>
                <w:szCs w:val="24"/>
              </w:rPr>
              <w:t>источник финансового обеспечения</w:t>
            </w:r>
          </w:p>
        </w:tc>
        <w:tc>
          <w:tcPr>
            <w:tcW w:w="2194"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732B17" w:rsidRPr="00757559" w:rsidRDefault="00732B17" w:rsidP="00D624A4">
            <w:pPr>
              <w:spacing w:after="0"/>
              <w:rPr>
                <w:rFonts w:ascii="Times New Roman" w:hAnsi="Times New Roman" w:cs="Times New Roman"/>
                <w:sz w:val="24"/>
                <w:szCs w:val="24"/>
              </w:rPr>
            </w:pPr>
            <w:r w:rsidRPr="00757559">
              <w:rPr>
                <w:rFonts w:ascii="Times New Roman" w:hAnsi="Times New Roman" w:cs="Times New Roman"/>
                <w:sz w:val="24"/>
                <w:szCs w:val="24"/>
              </w:rPr>
              <w:t xml:space="preserve">Код бюджетной классификации расходов </w:t>
            </w:r>
          </w:p>
        </w:tc>
        <w:tc>
          <w:tcPr>
            <w:tcW w:w="5668" w:type="dxa"/>
            <w:gridSpan w:val="4"/>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732B17" w:rsidRPr="00757559" w:rsidRDefault="00732B17" w:rsidP="00D624A4">
            <w:pPr>
              <w:spacing w:after="0"/>
              <w:rPr>
                <w:rFonts w:ascii="Times New Roman" w:hAnsi="Times New Roman" w:cs="Times New Roman"/>
                <w:sz w:val="24"/>
                <w:szCs w:val="24"/>
              </w:rPr>
            </w:pPr>
            <w:r w:rsidRPr="00757559">
              <w:rPr>
                <w:rFonts w:ascii="Times New Roman" w:hAnsi="Times New Roman" w:cs="Times New Roman"/>
                <w:sz w:val="24"/>
                <w:szCs w:val="24"/>
              </w:rPr>
              <w:t xml:space="preserve">Объем расходов по годам реализации </w:t>
            </w:r>
          </w:p>
          <w:p w:rsidR="00732B17" w:rsidRPr="00757559" w:rsidRDefault="00732B17" w:rsidP="00D624A4">
            <w:pPr>
              <w:spacing w:after="0"/>
              <w:rPr>
                <w:rFonts w:ascii="Times New Roman" w:hAnsi="Times New Roman" w:cs="Times New Roman"/>
                <w:sz w:val="24"/>
                <w:szCs w:val="24"/>
              </w:rPr>
            </w:pPr>
            <w:r w:rsidRPr="00757559">
              <w:rPr>
                <w:rFonts w:ascii="Times New Roman" w:hAnsi="Times New Roman" w:cs="Times New Roman"/>
                <w:sz w:val="24"/>
                <w:szCs w:val="24"/>
              </w:rPr>
              <w:t>(тыс. рублей)</w:t>
            </w:r>
          </w:p>
        </w:tc>
      </w:tr>
      <w:tr w:rsidR="00732B17" w:rsidRPr="00757559" w:rsidTr="00732B17">
        <w:tc>
          <w:tcPr>
            <w:tcW w:w="698" w:type="dxa"/>
            <w:vMerge/>
            <w:tcBorders>
              <w:top w:val="single" w:sz="4" w:space="0" w:color="000000"/>
              <w:left w:val="single" w:sz="4" w:space="0" w:color="000000"/>
              <w:bottom w:val="single" w:sz="4" w:space="0" w:color="000000"/>
              <w:right w:val="single" w:sz="4" w:space="0" w:color="000000"/>
            </w:tcBorders>
            <w:shd w:val="clear" w:color="auto" w:fill="auto"/>
          </w:tcPr>
          <w:p w:rsidR="00732B17" w:rsidRPr="00757559" w:rsidRDefault="00732B17" w:rsidP="00D624A4">
            <w:pPr>
              <w:spacing w:after="0"/>
              <w:rPr>
                <w:rFonts w:ascii="Times New Roman" w:hAnsi="Times New Roman" w:cs="Times New Roman"/>
                <w:sz w:val="24"/>
                <w:szCs w:val="24"/>
              </w:rPr>
            </w:pPr>
          </w:p>
        </w:tc>
        <w:tc>
          <w:tcPr>
            <w:tcW w:w="6019" w:type="dxa"/>
            <w:vMerge/>
            <w:tcBorders>
              <w:top w:val="single" w:sz="4" w:space="0" w:color="000000"/>
              <w:left w:val="single" w:sz="4" w:space="0" w:color="000000"/>
              <w:bottom w:val="single" w:sz="4" w:space="0" w:color="000000"/>
              <w:right w:val="single" w:sz="4" w:space="0" w:color="000000"/>
            </w:tcBorders>
            <w:shd w:val="clear" w:color="auto" w:fill="auto"/>
          </w:tcPr>
          <w:p w:rsidR="00732B17" w:rsidRPr="00757559" w:rsidRDefault="00732B17" w:rsidP="00D624A4">
            <w:pPr>
              <w:spacing w:after="0"/>
              <w:rPr>
                <w:rFonts w:ascii="Times New Roman" w:hAnsi="Times New Roman" w:cs="Times New Roman"/>
                <w:sz w:val="24"/>
                <w:szCs w:val="24"/>
              </w:rPr>
            </w:pPr>
          </w:p>
        </w:tc>
        <w:tc>
          <w:tcPr>
            <w:tcW w:w="2194" w:type="dxa"/>
            <w:vMerge/>
            <w:tcBorders>
              <w:top w:val="single" w:sz="4" w:space="0" w:color="000000"/>
              <w:left w:val="single" w:sz="4" w:space="0" w:color="000000"/>
              <w:bottom w:val="single" w:sz="4" w:space="0" w:color="000000"/>
              <w:right w:val="single" w:sz="4" w:space="0" w:color="000000"/>
            </w:tcBorders>
          </w:tcPr>
          <w:p w:rsidR="00732B17" w:rsidRPr="00757559" w:rsidRDefault="00732B17" w:rsidP="00D624A4">
            <w:pPr>
              <w:spacing w:after="0"/>
              <w:rPr>
                <w:rFonts w:ascii="Times New Roman" w:hAnsi="Times New Roman" w:cs="Times New Roman"/>
                <w:sz w:val="24"/>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732B17" w:rsidRPr="00757559" w:rsidRDefault="00732B17" w:rsidP="00D624A4">
            <w:pPr>
              <w:spacing w:after="0"/>
              <w:rPr>
                <w:rFonts w:ascii="Times New Roman" w:hAnsi="Times New Roman" w:cs="Times New Roman"/>
                <w:sz w:val="24"/>
                <w:szCs w:val="24"/>
              </w:rPr>
            </w:pPr>
            <w:r w:rsidRPr="00757559">
              <w:rPr>
                <w:rFonts w:ascii="Times New Roman" w:hAnsi="Times New Roman" w:cs="Times New Roman"/>
                <w:sz w:val="24"/>
                <w:szCs w:val="24"/>
              </w:rPr>
              <w:t>2025</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732B17" w:rsidRPr="00757559" w:rsidRDefault="00732B17" w:rsidP="00D624A4">
            <w:pPr>
              <w:spacing w:after="0"/>
              <w:rPr>
                <w:rFonts w:ascii="Times New Roman" w:hAnsi="Times New Roman" w:cs="Times New Roman"/>
                <w:sz w:val="24"/>
                <w:szCs w:val="24"/>
              </w:rPr>
            </w:pPr>
            <w:r w:rsidRPr="00757559">
              <w:rPr>
                <w:rFonts w:ascii="Times New Roman" w:hAnsi="Times New Roman" w:cs="Times New Roman"/>
                <w:sz w:val="24"/>
                <w:szCs w:val="24"/>
              </w:rPr>
              <w:t>2026</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32B17" w:rsidRPr="00757559" w:rsidRDefault="00732B17" w:rsidP="00D624A4">
            <w:pPr>
              <w:spacing w:after="0"/>
              <w:rPr>
                <w:rFonts w:ascii="Times New Roman" w:hAnsi="Times New Roman" w:cs="Times New Roman"/>
                <w:sz w:val="24"/>
                <w:szCs w:val="24"/>
              </w:rPr>
            </w:pPr>
            <w:r w:rsidRPr="00757559">
              <w:rPr>
                <w:rFonts w:ascii="Times New Roman" w:hAnsi="Times New Roman" w:cs="Times New Roman"/>
                <w:sz w:val="24"/>
                <w:szCs w:val="24"/>
              </w:rPr>
              <w:t>2027</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tcPr>
          <w:p w:rsidR="00732B17" w:rsidRPr="00757559" w:rsidRDefault="00732B17" w:rsidP="00D624A4">
            <w:pPr>
              <w:spacing w:after="0"/>
              <w:rPr>
                <w:rFonts w:ascii="Times New Roman" w:hAnsi="Times New Roman" w:cs="Times New Roman"/>
                <w:sz w:val="24"/>
                <w:szCs w:val="24"/>
              </w:rPr>
            </w:pPr>
            <w:r w:rsidRPr="00757559">
              <w:rPr>
                <w:rFonts w:ascii="Times New Roman" w:hAnsi="Times New Roman" w:cs="Times New Roman"/>
                <w:sz w:val="24"/>
                <w:szCs w:val="24"/>
              </w:rPr>
              <w:t>Всего</w:t>
            </w:r>
          </w:p>
        </w:tc>
      </w:tr>
    </w:tbl>
    <w:p w:rsidR="00732B17" w:rsidRPr="00757559" w:rsidRDefault="00732B17" w:rsidP="00D624A4">
      <w:pPr>
        <w:spacing w:after="0"/>
        <w:rPr>
          <w:rFonts w:ascii="Times New Roman" w:hAnsi="Times New Roman" w:cs="Times New Roman"/>
          <w:sz w:val="24"/>
          <w:szCs w:val="24"/>
        </w:rPr>
      </w:pPr>
    </w:p>
    <w:tbl>
      <w:tblPr>
        <w:tblW w:w="145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698"/>
        <w:gridCol w:w="6019"/>
        <w:gridCol w:w="2194"/>
        <w:gridCol w:w="1417"/>
        <w:gridCol w:w="1417"/>
        <w:gridCol w:w="1417"/>
        <w:gridCol w:w="1417"/>
      </w:tblGrid>
      <w:tr w:rsidR="00732B17" w:rsidRPr="00757559" w:rsidTr="00732B17">
        <w:trPr>
          <w:tblHeader/>
        </w:trPr>
        <w:tc>
          <w:tcPr>
            <w:tcW w:w="69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732B17" w:rsidRPr="00757559" w:rsidRDefault="00732B17" w:rsidP="00D624A4">
            <w:pPr>
              <w:spacing w:after="0"/>
              <w:rPr>
                <w:rFonts w:ascii="Times New Roman" w:hAnsi="Times New Roman" w:cs="Times New Roman"/>
                <w:sz w:val="24"/>
                <w:szCs w:val="24"/>
              </w:rPr>
            </w:pPr>
            <w:r w:rsidRPr="00757559">
              <w:rPr>
                <w:rFonts w:ascii="Times New Roman" w:hAnsi="Times New Roman" w:cs="Times New Roman"/>
                <w:sz w:val="24"/>
                <w:szCs w:val="24"/>
              </w:rPr>
              <w:t>1</w:t>
            </w:r>
          </w:p>
        </w:tc>
        <w:tc>
          <w:tcPr>
            <w:tcW w:w="601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732B17" w:rsidRPr="00757559" w:rsidRDefault="00732B17" w:rsidP="00D624A4">
            <w:pPr>
              <w:spacing w:after="0"/>
              <w:rPr>
                <w:rFonts w:ascii="Times New Roman" w:hAnsi="Times New Roman" w:cs="Times New Roman"/>
                <w:sz w:val="24"/>
                <w:szCs w:val="24"/>
              </w:rPr>
            </w:pPr>
            <w:r w:rsidRPr="00757559">
              <w:rPr>
                <w:rFonts w:ascii="Times New Roman" w:hAnsi="Times New Roman" w:cs="Times New Roman"/>
                <w:sz w:val="24"/>
                <w:szCs w:val="24"/>
              </w:rPr>
              <w:t>2</w:t>
            </w:r>
          </w:p>
        </w:tc>
        <w:tc>
          <w:tcPr>
            <w:tcW w:w="2194" w:type="dxa"/>
            <w:tcBorders>
              <w:top w:val="single" w:sz="4" w:space="0" w:color="000000"/>
              <w:left w:val="single" w:sz="4" w:space="0" w:color="000000"/>
              <w:bottom w:val="single" w:sz="4" w:space="0" w:color="000000"/>
              <w:right w:val="single" w:sz="4" w:space="0" w:color="000000"/>
            </w:tcBorders>
            <w:tcMar>
              <w:left w:w="57" w:type="dxa"/>
              <w:right w:w="57" w:type="dxa"/>
            </w:tcMar>
          </w:tcPr>
          <w:p w:rsidR="00732B17" w:rsidRPr="00757559" w:rsidRDefault="00732B17" w:rsidP="00D624A4">
            <w:pPr>
              <w:spacing w:after="0"/>
              <w:rPr>
                <w:rFonts w:ascii="Times New Roman" w:hAnsi="Times New Roman" w:cs="Times New Roman"/>
                <w:sz w:val="24"/>
                <w:szCs w:val="24"/>
              </w:rPr>
            </w:pPr>
            <w:r w:rsidRPr="00757559">
              <w:rPr>
                <w:rFonts w:ascii="Times New Roman" w:hAnsi="Times New Roman" w:cs="Times New Roman"/>
                <w:sz w:val="24"/>
                <w:szCs w:val="24"/>
              </w:rPr>
              <w:t>3</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732B17" w:rsidRPr="00757559" w:rsidRDefault="00732B17" w:rsidP="00D624A4">
            <w:pPr>
              <w:spacing w:after="0"/>
              <w:rPr>
                <w:rFonts w:ascii="Times New Roman" w:hAnsi="Times New Roman" w:cs="Times New Roman"/>
                <w:sz w:val="24"/>
                <w:szCs w:val="24"/>
              </w:rPr>
            </w:pPr>
            <w:r w:rsidRPr="00757559">
              <w:rPr>
                <w:rFonts w:ascii="Times New Roman" w:hAnsi="Times New Roman" w:cs="Times New Roman"/>
                <w:sz w:val="24"/>
                <w:szCs w:val="24"/>
              </w:rPr>
              <w:t>4</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732B17" w:rsidRPr="00757559" w:rsidRDefault="00732B17" w:rsidP="00D624A4">
            <w:pPr>
              <w:spacing w:after="0"/>
              <w:rPr>
                <w:rFonts w:ascii="Times New Roman" w:hAnsi="Times New Roman" w:cs="Times New Roman"/>
                <w:sz w:val="24"/>
                <w:szCs w:val="24"/>
              </w:rPr>
            </w:pPr>
            <w:r w:rsidRPr="00757559">
              <w:rPr>
                <w:rFonts w:ascii="Times New Roman" w:hAnsi="Times New Roman" w:cs="Times New Roman"/>
                <w:sz w:val="24"/>
                <w:szCs w:val="24"/>
              </w:rPr>
              <w:t>5</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732B17" w:rsidRPr="00757559" w:rsidRDefault="00732B17" w:rsidP="00D624A4">
            <w:pPr>
              <w:spacing w:after="0"/>
              <w:rPr>
                <w:rFonts w:ascii="Times New Roman" w:hAnsi="Times New Roman" w:cs="Times New Roman"/>
                <w:sz w:val="24"/>
                <w:szCs w:val="24"/>
              </w:rPr>
            </w:pPr>
            <w:r w:rsidRPr="00757559">
              <w:rPr>
                <w:rFonts w:ascii="Times New Roman" w:hAnsi="Times New Roman" w:cs="Times New Roman"/>
                <w:sz w:val="24"/>
                <w:szCs w:val="24"/>
              </w:rPr>
              <w:t>6</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732B17" w:rsidRPr="00757559" w:rsidRDefault="00732B17" w:rsidP="00D624A4">
            <w:pPr>
              <w:spacing w:after="0"/>
              <w:rPr>
                <w:rFonts w:ascii="Times New Roman" w:hAnsi="Times New Roman" w:cs="Times New Roman"/>
                <w:sz w:val="24"/>
                <w:szCs w:val="24"/>
              </w:rPr>
            </w:pPr>
            <w:r w:rsidRPr="00757559">
              <w:rPr>
                <w:rFonts w:ascii="Times New Roman" w:hAnsi="Times New Roman" w:cs="Times New Roman"/>
                <w:sz w:val="24"/>
                <w:szCs w:val="24"/>
              </w:rPr>
              <w:t>7</w:t>
            </w:r>
          </w:p>
        </w:tc>
      </w:tr>
      <w:tr w:rsidR="00732B17" w:rsidRPr="00757559" w:rsidTr="00732B17">
        <w:tc>
          <w:tcPr>
            <w:tcW w:w="69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32B17" w:rsidRPr="00757559" w:rsidRDefault="00732B17" w:rsidP="00D624A4">
            <w:pPr>
              <w:spacing w:after="0"/>
              <w:rPr>
                <w:rFonts w:ascii="Times New Roman" w:hAnsi="Times New Roman" w:cs="Times New Roman"/>
                <w:sz w:val="24"/>
                <w:szCs w:val="24"/>
              </w:rPr>
            </w:pPr>
            <w:r w:rsidRPr="00757559">
              <w:rPr>
                <w:rFonts w:ascii="Times New Roman" w:hAnsi="Times New Roman" w:cs="Times New Roman"/>
                <w:sz w:val="24"/>
                <w:szCs w:val="24"/>
              </w:rPr>
              <w:t>1.</w:t>
            </w:r>
          </w:p>
        </w:tc>
        <w:tc>
          <w:tcPr>
            <w:tcW w:w="6019" w:type="dxa"/>
            <w:tcBorders>
              <w:top w:val="single" w:sz="4" w:space="0" w:color="000000"/>
              <w:left w:val="single" w:sz="4" w:space="0" w:color="000000"/>
              <w:bottom w:val="single" w:sz="4" w:space="0" w:color="000000"/>
              <w:right w:val="single" w:sz="4" w:space="0" w:color="000000"/>
            </w:tcBorders>
            <w:shd w:val="clear" w:color="auto" w:fill="auto"/>
          </w:tcPr>
          <w:p w:rsidR="00732B17" w:rsidRPr="00757559" w:rsidRDefault="00732B17" w:rsidP="00D624A4">
            <w:pPr>
              <w:spacing w:after="0"/>
              <w:rPr>
                <w:rFonts w:ascii="Times New Roman" w:hAnsi="Times New Roman" w:cs="Times New Roman"/>
                <w:sz w:val="24"/>
                <w:szCs w:val="24"/>
              </w:rPr>
            </w:pPr>
            <w:r w:rsidRPr="00757559">
              <w:rPr>
                <w:rFonts w:ascii="Times New Roman" w:hAnsi="Times New Roman" w:cs="Times New Roman"/>
                <w:sz w:val="24"/>
                <w:szCs w:val="24"/>
              </w:rPr>
              <w:t xml:space="preserve">Комплекс процессных мероприятий «Укрепление единства </w:t>
            </w:r>
            <w:proofErr w:type="gramStart"/>
            <w:r w:rsidRPr="00757559">
              <w:rPr>
                <w:rFonts w:ascii="Times New Roman" w:hAnsi="Times New Roman" w:cs="Times New Roman"/>
                <w:sz w:val="24"/>
                <w:szCs w:val="24"/>
              </w:rPr>
              <w:t>российской нации</w:t>
            </w:r>
            <w:proofErr w:type="gramEnd"/>
            <w:r w:rsidRPr="00757559">
              <w:rPr>
                <w:rFonts w:ascii="Times New Roman" w:hAnsi="Times New Roman" w:cs="Times New Roman"/>
                <w:sz w:val="24"/>
                <w:szCs w:val="24"/>
              </w:rPr>
              <w:t xml:space="preserve"> и гармонизация межэтнических отношений в Дячкинском сельском поселении» (всего), в том числе:</w:t>
            </w:r>
          </w:p>
        </w:tc>
        <w:tc>
          <w:tcPr>
            <w:tcW w:w="2194" w:type="dxa"/>
            <w:vMerge w:val="restart"/>
            <w:tcBorders>
              <w:top w:val="single" w:sz="4" w:space="0" w:color="000000"/>
              <w:left w:val="single" w:sz="4" w:space="0" w:color="000000"/>
              <w:bottom w:val="single" w:sz="4" w:space="0" w:color="000000"/>
              <w:right w:val="single" w:sz="4" w:space="0" w:color="000000"/>
            </w:tcBorders>
          </w:tcPr>
          <w:p w:rsidR="00732B17" w:rsidRPr="00757559" w:rsidRDefault="00732B17" w:rsidP="00D624A4">
            <w:pPr>
              <w:spacing w:after="0"/>
              <w:rPr>
                <w:rFonts w:ascii="Times New Roman" w:hAnsi="Times New Roman" w:cs="Times New Roman"/>
                <w:sz w:val="24"/>
                <w:szCs w:val="24"/>
              </w:rPr>
            </w:pPr>
            <w:r w:rsidRPr="00757559">
              <w:rPr>
                <w:rFonts w:ascii="Times New Roman" w:hAnsi="Times New Roman" w:cs="Times New Roman"/>
                <w:sz w:val="24"/>
                <w:szCs w:val="24"/>
              </w:rPr>
              <w:t>Х</w:t>
            </w:r>
          </w:p>
        </w:tc>
        <w:tc>
          <w:tcPr>
            <w:tcW w:w="1417" w:type="dxa"/>
            <w:tcBorders>
              <w:top w:val="single" w:sz="4" w:space="0" w:color="000000"/>
              <w:left w:val="single" w:sz="4" w:space="0" w:color="000000"/>
              <w:bottom w:val="single" w:sz="4" w:space="0" w:color="000000"/>
              <w:right w:val="single" w:sz="4" w:space="0" w:color="000000"/>
            </w:tcBorders>
          </w:tcPr>
          <w:p w:rsidR="00732B17" w:rsidRPr="00757559" w:rsidRDefault="00732B17" w:rsidP="00D624A4">
            <w:pPr>
              <w:spacing w:after="0"/>
              <w:rPr>
                <w:rFonts w:ascii="Times New Roman" w:hAnsi="Times New Roman" w:cs="Times New Roman"/>
                <w:sz w:val="24"/>
                <w:szCs w:val="24"/>
              </w:rPr>
            </w:pPr>
          </w:p>
        </w:tc>
        <w:tc>
          <w:tcPr>
            <w:tcW w:w="141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32B17" w:rsidRPr="00757559" w:rsidRDefault="00732B17" w:rsidP="00D624A4">
            <w:pPr>
              <w:spacing w:after="0"/>
              <w:rPr>
                <w:rFonts w:ascii="Times New Roman" w:hAnsi="Times New Roman" w:cs="Times New Roman"/>
                <w:sz w:val="24"/>
                <w:szCs w:val="24"/>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32B17" w:rsidRPr="00757559" w:rsidRDefault="00732B17" w:rsidP="00D624A4">
            <w:pPr>
              <w:spacing w:after="0"/>
              <w:rPr>
                <w:rFonts w:ascii="Times New Roman" w:hAnsi="Times New Roman" w:cs="Times New Roman"/>
                <w:sz w:val="24"/>
                <w:szCs w:val="24"/>
              </w:rPr>
            </w:pPr>
          </w:p>
        </w:tc>
        <w:tc>
          <w:tcPr>
            <w:tcW w:w="1417" w:type="dxa"/>
            <w:tcBorders>
              <w:top w:val="single" w:sz="4" w:space="0" w:color="000000"/>
              <w:left w:val="single" w:sz="4" w:space="0" w:color="000000"/>
              <w:bottom w:val="single" w:sz="4" w:space="0" w:color="000000"/>
              <w:right w:val="single" w:sz="4" w:space="0" w:color="000000"/>
            </w:tcBorders>
            <w:tcMar>
              <w:top w:w="0" w:type="dxa"/>
              <w:bottom w:w="0" w:type="dxa"/>
            </w:tcMar>
          </w:tcPr>
          <w:p w:rsidR="00732B17" w:rsidRPr="00757559" w:rsidRDefault="00732B17" w:rsidP="00D624A4">
            <w:pPr>
              <w:spacing w:after="0"/>
              <w:rPr>
                <w:rFonts w:ascii="Times New Roman" w:hAnsi="Times New Roman" w:cs="Times New Roman"/>
                <w:sz w:val="24"/>
                <w:szCs w:val="24"/>
              </w:rPr>
            </w:pPr>
          </w:p>
        </w:tc>
      </w:tr>
      <w:tr w:rsidR="00732B17" w:rsidRPr="00757559" w:rsidTr="00732B17">
        <w:tc>
          <w:tcPr>
            <w:tcW w:w="698" w:type="dxa"/>
            <w:vMerge/>
            <w:tcBorders>
              <w:top w:val="single" w:sz="4" w:space="0" w:color="000000"/>
              <w:left w:val="single" w:sz="4" w:space="0" w:color="000000"/>
              <w:bottom w:val="single" w:sz="4" w:space="0" w:color="000000"/>
              <w:right w:val="single" w:sz="4" w:space="0" w:color="000000"/>
            </w:tcBorders>
            <w:shd w:val="clear" w:color="auto" w:fill="auto"/>
          </w:tcPr>
          <w:p w:rsidR="00732B17" w:rsidRPr="00757559" w:rsidRDefault="00732B17" w:rsidP="00D624A4">
            <w:pPr>
              <w:spacing w:after="0"/>
              <w:rPr>
                <w:rFonts w:ascii="Times New Roman" w:hAnsi="Times New Roman" w:cs="Times New Roman"/>
                <w:sz w:val="24"/>
                <w:szCs w:val="24"/>
              </w:rPr>
            </w:pPr>
          </w:p>
        </w:tc>
        <w:tc>
          <w:tcPr>
            <w:tcW w:w="6019" w:type="dxa"/>
            <w:tcBorders>
              <w:top w:val="single" w:sz="4" w:space="0" w:color="000000"/>
              <w:left w:val="single" w:sz="4" w:space="0" w:color="000000"/>
              <w:bottom w:val="single" w:sz="4" w:space="0" w:color="000000"/>
              <w:right w:val="single" w:sz="4" w:space="0" w:color="000000"/>
            </w:tcBorders>
            <w:shd w:val="clear" w:color="auto" w:fill="auto"/>
          </w:tcPr>
          <w:p w:rsidR="00732B17" w:rsidRPr="00757559" w:rsidRDefault="00732B17" w:rsidP="00D624A4">
            <w:pPr>
              <w:spacing w:after="0"/>
              <w:rPr>
                <w:rFonts w:ascii="Times New Roman" w:hAnsi="Times New Roman" w:cs="Times New Roman"/>
                <w:sz w:val="24"/>
                <w:szCs w:val="24"/>
              </w:rPr>
            </w:pPr>
            <w:r w:rsidRPr="00757559">
              <w:rPr>
                <w:rFonts w:ascii="Times New Roman" w:hAnsi="Times New Roman" w:cs="Times New Roman"/>
                <w:sz w:val="24"/>
                <w:szCs w:val="24"/>
              </w:rPr>
              <w:t>местный бюджет (всего), из них:</w:t>
            </w:r>
          </w:p>
        </w:tc>
        <w:tc>
          <w:tcPr>
            <w:tcW w:w="2194" w:type="dxa"/>
            <w:vMerge/>
            <w:tcBorders>
              <w:top w:val="single" w:sz="4" w:space="0" w:color="000000"/>
              <w:left w:val="single" w:sz="4" w:space="0" w:color="000000"/>
              <w:bottom w:val="single" w:sz="4" w:space="0" w:color="000000"/>
              <w:right w:val="single" w:sz="4" w:space="0" w:color="000000"/>
            </w:tcBorders>
          </w:tcPr>
          <w:p w:rsidR="00732B17" w:rsidRPr="00757559" w:rsidRDefault="00732B17" w:rsidP="00D624A4">
            <w:pPr>
              <w:spacing w:after="0"/>
              <w:rPr>
                <w:rFonts w:ascii="Times New Roman" w:hAnsi="Times New Roman" w:cs="Times New Roman"/>
                <w:sz w:val="24"/>
                <w:szCs w:val="24"/>
              </w:rPr>
            </w:pPr>
          </w:p>
        </w:tc>
        <w:tc>
          <w:tcPr>
            <w:tcW w:w="1417" w:type="dxa"/>
            <w:tcBorders>
              <w:top w:val="single" w:sz="4" w:space="0" w:color="000000"/>
              <w:left w:val="single" w:sz="4" w:space="0" w:color="000000"/>
              <w:bottom w:val="single" w:sz="4" w:space="0" w:color="000000"/>
              <w:right w:val="single" w:sz="4" w:space="0" w:color="000000"/>
            </w:tcBorders>
          </w:tcPr>
          <w:p w:rsidR="00732B17" w:rsidRPr="00757559" w:rsidRDefault="00732B17" w:rsidP="00D624A4">
            <w:pPr>
              <w:spacing w:after="0"/>
              <w:rPr>
                <w:rFonts w:ascii="Times New Roman" w:hAnsi="Times New Roman" w:cs="Times New Roman"/>
                <w:sz w:val="24"/>
                <w:szCs w:val="24"/>
              </w:rPr>
            </w:pPr>
            <w:r w:rsidRPr="00757559">
              <w:rPr>
                <w:rFonts w:ascii="Times New Roman" w:hAnsi="Times New Roman" w:cs="Times New Roman"/>
                <w:sz w:val="24"/>
                <w:szCs w:val="24"/>
              </w:rPr>
              <w:t>0</w:t>
            </w:r>
          </w:p>
        </w:tc>
        <w:tc>
          <w:tcPr>
            <w:tcW w:w="141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32B17" w:rsidRPr="00757559" w:rsidRDefault="00732B17" w:rsidP="00D624A4">
            <w:pPr>
              <w:spacing w:after="0"/>
              <w:rPr>
                <w:rFonts w:ascii="Times New Roman" w:hAnsi="Times New Roman" w:cs="Times New Roman"/>
                <w:sz w:val="24"/>
                <w:szCs w:val="24"/>
              </w:rPr>
            </w:pPr>
            <w:r w:rsidRPr="00757559">
              <w:rPr>
                <w:rFonts w:ascii="Times New Roman" w:hAnsi="Times New Roman" w:cs="Times New Roman"/>
                <w:sz w:val="24"/>
                <w:szCs w:val="24"/>
              </w:rPr>
              <w:t>0</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32B17" w:rsidRPr="00757559" w:rsidRDefault="00732B17" w:rsidP="00D624A4">
            <w:pPr>
              <w:spacing w:after="0"/>
              <w:rPr>
                <w:rFonts w:ascii="Times New Roman" w:hAnsi="Times New Roman" w:cs="Times New Roman"/>
                <w:sz w:val="24"/>
                <w:szCs w:val="24"/>
              </w:rPr>
            </w:pPr>
            <w:r w:rsidRPr="00757559">
              <w:rPr>
                <w:rFonts w:ascii="Times New Roman" w:hAnsi="Times New Roman" w:cs="Times New Roman"/>
                <w:sz w:val="24"/>
                <w:szCs w:val="24"/>
              </w:rPr>
              <w:t>0</w:t>
            </w:r>
          </w:p>
        </w:tc>
        <w:tc>
          <w:tcPr>
            <w:tcW w:w="1417" w:type="dxa"/>
            <w:tcBorders>
              <w:top w:val="single" w:sz="4" w:space="0" w:color="000000"/>
              <w:left w:val="single" w:sz="4" w:space="0" w:color="000000"/>
              <w:bottom w:val="single" w:sz="4" w:space="0" w:color="000000"/>
              <w:right w:val="single" w:sz="4" w:space="0" w:color="000000"/>
            </w:tcBorders>
            <w:tcMar>
              <w:top w:w="0" w:type="dxa"/>
              <w:bottom w:w="0" w:type="dxa"/>
            </w:tcMar>
          </w:tcPr>
          <w:p w:rsidR="00732B17" w:rsidRPr="00757559" w:rsidRDefault="00732B17" w:rsidP="00D624A4">
            <w:pPr>
              <w:spacing w:after="0"/>
              <w:rPr>
                <w:rFonts w:ascii="Times New Roman" w:hAnsi="Times New Roman" w:cs="Times New Roman"/>
                <w:sz w:val="24"/>
                <w:szCs w:val="24"/>
              </w:rPr>
            </w:pPr>
            <w:r w:rsidRPr="00757559">
              <w:rPr>
                <w:rFonts w:ascii="Times New Roman" w:hAnsi="Times New Roman" w:cs="Times New Roman"/>
                <w:sz w:val="24"/>
                <w:szCs w:val="24"/>
              </w:rPr>
              <w:t>0</w:t>
            </w:r>
          </w:p>
        </w:tc>
      </w:tr>
      <w:tr w:rsidR="00732B17" w:rsidRPr="00757559" w:rsidTr="00732B17">
        <w:tc>
          <w:tcPr>
            <w:tcW w:w="698" w:type="dxa"/>
            <w:vMerge/>
            <w:tcBorders>
              <w:top w:val="single" w:sz="4" w:space="0" w:color="000000"/>
              <w:left w:val="single" w:sz="4" w:space="0" w:color="000000"/>
              <w:bottom w:val="single" w:sz="4" w:space="0" w:color="000000"/>
              <w:right w:val="single" w:sz="4" w:space="0" w:color="000000"/>
            </w:tcBorders>
            <w:shd w:val="clear" w:color="auto" w:fill="auto"/>
          </w:tcPr>
          <w:p w:rsidR="00732B17" w:rsidRPr="00757559" w:rsidRDefault="00732B17" w:rsidP="00D624A4">
            <w:pPr>
              <w:spacing w:after="0"/>
              <w:rPr>
                <w:rFonts w:ascii="Times New Roman" w:hAnsi="Times New Roman" w:cs="Times New Roman"/>
                <w:sz w:val="24"/>
                <w:szCs w:val="24"/>
              </w:rPr>
            </w:pPr>
          </w:p>
        </w:tc>
        <w:tc>
          <w:tcPr>
            <w:tcW w:w="6019" w:type="dxa"/>
            <w:tcBorders>
              <w:top w:val="single" w:sz="4" w:space="0" w:color="000000"/>
              <w:left w:val="single" w:sz="4" w:space="0" w:color="000000"/>
              <w:bottom w:val="single" w:sz="4" w:space="0" w:color="000000"/>
              <w:right w:val="single" w:sz="4" w:space="0" w:color="000000"/>
            </w:tcBorders>
            <w:shd w:val="clear" w:color="auto" w:fill="auto"/>
          </w:tcPr>
          <w:p w:rsidR="00732B17" w:rsidRPr="00757559" w:rsidRDefault="00732B17" w:rsidP="00D624A4">
            <w:pPr>
              <w:spacing w:after="0"/>
              <w:rPr>
                <w:rFonts w:ascii="Times New Roman" w:hAnsi="Times New Roman" w:cs="Times New Roman"/>
                <w:sz w:val="24"/>
                <w:szCs w:val="24"/>
              </w:rPr>
            </w:pPr>
            <w:r w:rsidRPr="00757559">
              <w:rPr>
                <w:rFonts w:ascii="Times New Roman" w:hAnsi="Times New Roman" w:cs="Times New Roman"/>
                <w:sz w:val="24"/>
                <w:szCs w:val="24"/>
              </w:rPr>
              <w:t xml:space="preserve">безвозмездные поступления </w:t>
            </w:r>
          </w:p>
          <w:p w:rsidR="00732B17" w:rsidRPr="00757559" w:rsidRDefault="00732B17" w:rsidP="00D624A4">
            <w:pPr>
              <w:spacing w:after="0"/>
              <w:rPr>
                <w:rFonts w:ascii="Times New Roman" w:hAnsi="Times New Roman" w:cs="Times New Roman"/>
                <w:sz w:val="24"/>
                <w:szCs w:val="24"/>
              </w:rPr>
            </w:pPr>
            <w:r w:rsidRPr="00757559">
              <w:rPr>
                <w:rFonts w:ascii="Times New Roman" w:hAnsi="Times New Roman" w:cs="Times New Roman"/>
                <w:sz w:val="24"/>
                <w:szCs w:val="24"/>
              </w:rPr>
              <w:t>в местный бюджет, в том числе</w:t>
            </w:r>
          </w:p>
          <w:p w:rsidR="00732B17" w:rsidRPr="00757559" w:rsidRDefault="00732B17" w:rsidP="00D624A4">
            <w:pPr>
              <w:spacing w:after="0"/>
              <w:rPr>
                <w:rFonts w:ascii="Times New Roman" w:hAnsi="Times New Roman" w:cs="Times New Roman"/>
                <w:sz w:val="24"/>
                <w:szCs w:val="24"/>
              </w:rPr>
            </w:pPr>
            <w:r w:rsidRPr="00757559">
              <w:rPr>
                <w:rFonts w:ascii="Times New Roman" w:hAnsi="Times New Roman" w:cs="Times New Roman"/>
                <w:sz w:val="24"/>
                <w:szCs w:val="24"/>
              </w:rPr>
              <w:t xml:space="preserve"> за счет средств:</w:t>
            </w:r>
          </w:p>
        </w:tc>
        <w:tc>
          <w:tcPr>
            <w:tcW w:w="2194" w:type="dxa"/>
            <w:vMerge/>
            <w:tcBorders>
              <w:top w:val="single" w:sz="4" w:space="0" w:color="000000"/>
              <w:left w:val="single" w:sz="4" w:space="0" w:color="000000"/>
              <w:bottom w:val="single" w:sz="4" w:space="0" w:color="000000"/>
              <w:right w:val="single" w:sz="4" w:space="0" w:color="000000"/>
            </w:tcBorders>
          </w:tcPr>
          <w:p w:rsidR="00732B17" w:rsidRPr="00757559" w:rsidRDefault="00732B17" w:rsidP="00D624A4">
            <w:pPr>
              <w:spacing w:after="0"/>
              <w:rPr>
                <w:rFonts w:ascii="Times New Roman" w:hAnsi="Times New Roman" w:cs="Times New Roman"/>
                <w:sz w:val="24"/>
                <w:szCs w:val="24"/>
              </w:rPr>
            </w:pPr>
          </w:p>
        </w:tc>
        <w:tc>
          <w:tcPr>
            <w:tcW w:w="1417" w:type="dxa"/>
            <w:tcBorders>
              <w:top w:val="single" w:sz="4" w:space="0" w:color="000000"/>
              <w:left w:val="single" w:sz="4" w:space="0" w:color="000000"/>
              <w:bottom w:val="single" w:sz="4" w:space="0" w:color="000000"/>
              <w:right w:val="single" w:sz="4" w:space="0" w:color="000000"/>
            </w:tcBorders>
          </w:tcPr>
          <w:p w:rsidR="00732B17" w:rsidRPr="00757559" w:rsidRDefault="00732B17" w:rsidP="00D624A4">
            <w:pPr>
              <w:spacing w:after="0"/>
              <w:rPr>
                <w:rFonts w:ascii="Times New Roman" w:hAnsi="Times New Roman" w:cs="Times New Roman"/>
                <w:sz w:val="24"/>
                <w:szCs w:val="24"/>
              </w:rPr>
            </w:pPr>
            <w:r w:rsidRPr="00757559">
              <w:rPr>
                <w:rFonts w:ascii="Times New Roman" w:hAnsi="Times New Roman" w:cs="Times New Roman"/>
                <w:sz w:val="24"/>
                <w:szCs w:val="24"/>
              </w:rPr>
              <w:t>0</w:t>
            </w:r>
          </w:p>
        </w:tc>
        <w:tc>
          <w:tcPr>
            <w:tcW w:w="141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32B17" w:rsidRPr="00757559" w:rsidRDefault="00732B17" w:rsidP="00D624A4">
            <w:pPr>
              <w:spacing w:after="0"/>
              <w:rPr>
                <w:rFonts w:ascii="Times New Roman" w:hAnsi="Times New Roman" w:cs="Times New Roman"/>
                <w:sz w:val="24"/>
                <w:szCs w:val="24"/>
              </w:rPr>
            </w:pPr>
            <w:r w:rsidRPr="00757559">
              <w:rPr>
                <w:rFonts w:ascii="Times New Roman" w:hAnsi="Times New Roman" w:cs="Times New Roman"/>
                <w:sz w:val="24"/>
                <w:szCs w:val="24"/>
              </w:rPr>
              <w:t>0</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32B17" w:rsidRPr="00757559" w:rsidRDefault="00732B17" w:rsidP="00D624A4">
            <w:pPr>
              <w:spacing w:after="0"/>
              <w:rPr>
                <w:rFonts w:ascii="Times New Roman" w:hAnsi="Times New Roman" w:cs="Times New Roman"/>
                <w:sz w:val="24"/>
                <w:szCs w:val="24"/>
              </w:rPr>
            </w:pPr>
            <w:r w:rsidRPr="00757559">
              <w:rPr>
                <w:rFonts w:ascii="Times New Roman" w:hAnsi="Times New Roman" w:cs="Times New Roman"/>
                <w:sz w:val="24"/>
                <w:szCs w:val="24"/>
              </w:rPr>
              <w:t>0</w:t>
            </w:r>
          </w:p>
        </w:tc>
        <w:tc>
          <w:tcPr>
            <w:tcW w:w="1417" w:type="dxa"/>
            <w:tcBorders>
              <w:top w:val="single" w:sz="4" w:space="0" w:color="000000"/>
              <w:left w:val="single" w:sz="4" w:space="0" w:color="000000"/>
              <w:bottom w:val="single" w:sz="4" w:space="0" w:color="000000"/>
              <w:right w:val="single" w:sz="4" w:space="0" w:color="000000"/>
            </w:tcBorders>
            <w:tcMar>
              <w:top w:w="0" w:type="dxa"/>
              <w:bottom w:w="0" w:type="dxa"/>
            </w:tcMar>
          </w:tcPr>
          <w:p w:rsidR="00732B17" w:rsidRPr="00757559" w:rsidRDefault="00732B17" w:rsidP="00D624A4">
            <w:pPr>
              <w:spacing w:after="0"/>
              <w:rPr>
                <w:rFonts w:ascii="Times New Roman" w:hAnsi="Times New Roman" w:cs="Times New Roman"/>
                <w:sz w:val="24"/>
                <w:szCs w:val="24"/>
              </w:rPr>
            </w:pPr>
            <w:r w:rsidRPr="00757559">
              <w:rPr>
                <w:rFonts w:ascii="Times New Roman" w:hAnsi="Times New Roman" w:cs="Times New Roman"/>
                <w:sz w:val="24"/>
                <w:szCs w:val="24"/>
              </w:rPr>
              <w:t>0</w:t>
            </w:r>
          </w:p>
        </w:tc>
      </w:tr>
      <w:tr w:rsidR="00732B17" w:rsidRPr="00757559" w:rsidTr="00732B17">
        <w:tc>
          <w:tcPr>
            <w:tcW w:w="698" w:type="dxa"/>
            <w:vMerge/>
            <w:tcBorders>
              <w:top w:val="single" w:sz="4" w:space="0" w:color="000000"/>
              <w:left w:val="single" w:sz="4" w:space="0" w:color="000000"/>
              <w:bottom w:val="single" w:sz="4" w:space="0" w:color="000000"/>
              <w:right w:val="single" w:sz="4" w:space="0" w:color="000000"/>
            </w:tcBorders>
            <w:shd w:val="clear" w:color="auto" w:fill="auto"/>
          </w:tcPr>
          <w:p w:rsidR="00732B17" w:rsidRPr="00757559" w:rsidRDefault="00732B17" w:rsidP="00D624A4">
            <w:pPr>
              <w:spacing w:after="0"/>
              <w:rPr>
                <w:rFonts w:ascii="Times New Roman" w:hAnsi="Times New Roman" w:cs="Times New Roman"/>
                <w:sz w:val="24"/>
                <w:szCs w:val="24"/>
              </w:rPr>
            </w:pPr>
          </w:p>
        </w:tc>
        <w:tc>
          <w:tcPr>
            <w:tcW w:w="6019" w:type="dxa"/>
            <w:tcBorders>
              <w:top w:val="single" w:sz="4" w:space="0" w:color="000000"/>
              <w:left w:val="single" w:sz="4" w:space="0" w:color="000000"/>
              <w:bottom w:val="single" w:sz="4" w:space="0" w:color="000000"/>
              <w:right w:val="single" w:sz="4" w:space="0" w:color="000000"/>
            </w:tcBorders>
            <w:shd w:val="clear" w:color="auto" w:fill="auto"/>
          </w:tcPr>
          <w:p w:rsidR="00732B17" w:rsidRPr="00757559" w:rsidRDefault="00732B17" w:rsidP="00D624A4">
            <w:pPr>
              <w:spacing w:after="0"/>
              <w:rPr>
                <w:rFonts w:ascii="Times New Roman" w:hAnsi="Times New Roman" w:cs="Times New Roman"/>
                <w:sz w:val="24"/>
                <w:szCs w:val="24"/>
              </w:rPr>
            </w:pPr>
            <w:r w:rsidRPr="00757559">
              <w:rPr>
                <w:rFonts w:ascii="Times New Roman" w:hAnsi="Times New Roman" w:cs="Times New Roman"/>
                <w:sz w:val="24"/>
                <w:szCs w:val="24"/>
              </w:rPr>
              <w:t>местного бюджета</w:t>
            </w:r>
          </w:p>
        </w:tc>
        <w:tc>
          <w:tcPr>
            <w:tcW w:w="2194" w:type="dxa"/>
            <w:vMerge/>
            <w:tcBorders>
              <w:top w:val="single" w:sz="4" w:space="0" w:color="000000"/>
              <w:left w:val="single" w:sz="4" w:space="0" w:color="000000"/>
              <w:bottom w:val="single" w:sz="4" w:space="0" w:color="000000"/>
              <w:right w:val="single" w:sz="4" w:space="0" w:color="000000"/>
            </w:tcBorders>
          </w:tcPr>
          <w:p w:rsidR="00732B17" w:rsidRPr="00757559" w:rsidRDefault="00732B17" w:rsidP="00D624A4">
            <w:pPr>
              <w:spacing w:after="0"/>
              <w:rPr>
                <w:rFonts w:ascii="Times New Roman" w:hAnsi="Times New Roman" w:cs="Times New Roman"/>
                <w:sz w:val="24"/>
                <w:szCs w:val="24"/>
              </w:rPr>
            </w:pPr>
          </w:p>
        </w:tc>
        <w:tc>
          <w:tcPr>
            <w:tcW w:w="1417" w:type="dxa"/>
            <w:tcBorders>
              <w:top w:val="single" w:sz="4" w:space="0" w:color="000000"/>
              <w:left w:val="single" w:sz="4" w:space="0" w:color="000000"/>
              <w:bottom w:val="single" w:sz="4" w:space="0" w:color="000000"/>
              <w:right w:val="single" w:sz="4" w:space="0" w:color="000000"/>
            </w:tcBorders>
          </w:tcPr>
          <w:p w:rsidR="00732B17" w:rsidRPr="00757559" w:rsidRDefault="00732B17" w:rsidP="00D624A4">
            <w:pPr>
              <w:spacing w:after="0"/>
              <w:rPr>
                <w:rFonts w:ascii="Times New Roman" w:hAnsi="Times New Roman" w:cs="Times New Roman"/>
                <w:sz w:val="24"/>
                <w:szCs w:val="24"/>
              </w:rPr>
            </w:pPr>
            <w:r w:rsidRPr="00757559">
              <w:rPr>
                <w:rFonts w:ascii="Times New Roman" w:hAnsi="Times New Roman" w:cs="Times New Roman"/>
                <w:sz w:val="24"/>
                <w:szCs w:val="24"/>
              </w:rPr>
              <w:t>0</w:t>
            </w:r>
          </w:p>
        </w:tc>
        <w:tc>
          <w:tcPr>
            <w:tcW w:w="141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32B17" w:rsidRPr="00757559" w:rsidRDefault="00732B17" w:rsidP="00D624A4">
            <w:pPr>
              <w:spacing w:after="0"/>
              <w:rPr>
                <w:rFonts w:ascii="Times New Roman" w:hAnsi="Times New Roman" w:cs="Times New Roman"/>
                <w:sz w:val="24"/>
                <w:szCs w:val="24"/>
              </w:rPr>
            </w:pPr>
            <w:r w:rsidRPr="00757559">
              <w:rPr>
                <w:rFonts w:ascii="Times New Roman" w:hAnsi="Times New Roman" w:cs="Times New Roman"/>
                <w:sz w:val="24"/>
                <w:szCs w:val="24"/>
              </w:rPr>
              <w:t>0</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32B17" w:rsidRPr="00757559" w:rsidRDefault="00732B17" w:rsidP="00D624A4">
            <w:pPr>
              <w:spacing w:after="0"/>
              <w:rPr>
                <w:rFonts w:ascii="Times New Roman" w:hAnsi="Times New Roman" w:cs="Times New Roman"/>
                <w:sz w:val="24"/>
                <w:szCs w:val="24"/>
              </w:rPr>
            </w:pPr>
            <w:r w:rsidRPr="00757559">
              <w:rPr>
                <w:rFonts w:ascii="Times New Roman" w:hAnsi="Times New Roman" w:cs="Times New Roman"/>
                <w:sz w:val="24"/>
                <w:szCs w:val="24"/>
              </w:rPr>
              <w:t>0</w:t>
            </w:r>
          </w:p>
        </w:tc>
        <w:tc>
          <w:tcPr>
            <w:tcW w:w="1417" w:type="dxa"/>
            <w:tcBorders>
              <w:top w:val="single" w:sz="4" w:space="0" w:color="000000"/>
              <w:left w:val="single" w:sz="4" w:space="0" w:color="000000"/>
              <w:bottom w:val="single" w:sz="4" w:space="0" w:color="000000"/>
              <w:right w:val="single" w:sz="4" w:space="0" w:color="000000"/>
            </w:tcBorders>
            <w:tcMar>
              <w:top w:w="0" w:type="dxa"/>
              <w:bottom w:w="0" w:type="dxa"/>
            </w:tcMar>
          </w:tcPr>
          <w:p w:rsidR="00732B17" w:rsidRPr="00757559" w:rsidRDefault="00732B17" w:rsidP="00D624A4">
            <w:pPr>
              <w:spacing w:after="0"/>
              <w:rPr>
                <w:rFonts w:ascii="Times New Roman" w:hAnsi="Times New Roman" w:cs="Times New Roman"/>
                <w:sz w:val="24"/>
                <w:szCs w:val="24"/>
              </w:rPr>
            </w:pPr>
            <w:r w:rsidRPr="00757559">
              <w:rPr>
                <w:rFonts w:ascii="Times New Roman" w:hAnsi="Times New Roman" w:cs="Times New Roman"/>
                <w:sz w:val="24"/>
                <w:szCs w:val="24"/>
              </w:rPr>
              <w:t>0</w:t>
            </w:r>
          </w:p>
        </w:tc>
      </w:tr>
      <w:tr w:rsidR="00732B17" w:rsidRPr="00757559" w:rsidTr="00732B17">
        <w:tc>
          <w:tcPr>
            <w:tcW w:w="69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32B17" w:rsidRPr="00757559" w:rsidRDefault="00732B17" w:rsidP="00D624A4">
            <w:pPr>
              <w:spacing w:after="0"/>
              <w:rPr>
                <w:rFonts w:ascii="Times New Roman" w:hAnsi="Times New Roman" w:cs="Times New Roman"/>
                <w:sz w:val="24"/>
                <w:szCs w:val="24"/>
              </w:rPr>
            </w:pPr>
            <w:r w:rsidRPr="00757559">
              <w:rPr>
                <w:rFonts w:ascii="Times New Roman" w:hAnsi="Times New Roman" w:cs="Times New Roman"/>
                <w:sz w:val="24"/>
                <w:szCs w:val="24"/>
              </w:rPr>
              <w:t>2.</w:t>
            </w:r>
          </w:p>
        </w:tc>
        <w:tc>
          <w:tcPr>
            <w:tcW w:w="6019" w:type="dxa"/>
            <w:tcBorders>
              <w:top w:val="single" w:sz="4" w:space="0" w:color="000000"/>
              <w:left w:val="single" w:sz="4" w:space="0" w:color="000000"/>
              <w:bottom w:val="single" w:sz="4" w:space="0" w:color="000000"/>
              <w:right w:val="single" w:sz="4" w:space="0" w:color="000000"/>
            </w:tcBorders>
            <w:shd w:val="clear" w:color="auto" w:fill="auto"/>
          </w:tcPr>
          <w:p w:rsidR="00732B17" w:rsidRPr="00757559" w:rsidRDefault="00732B17" w:rsidP="00D624A4">
            <w:pPr>
              <w:spacing w:after="0"/>
              <w:rPr>
                <w:rFonts w:ascii="Times New Roman" w:hAnsi="Times New Roman" w:cs="Times New Roman"/>
                <w:sz w:val="24"/>
                <w:szCs w:val="24"/>
              </w:rPr>
            </w:pPr>
            <w:r w:rsidRPr="00757559">
              <w:rPr>
                <w:rFonts w:ascii="Times New Roman" w:hAnsi="Times New Roman" w:cs="Times New Roman"/>
                <w:sz w:val="24"/>
                <w:szCs w:val="24"/>
              </w:rPr>
              <w:t xml:space="preserve">Мероприятие (результат) 1.1 «Проведение мероприятий, направленных на укрепление единства российской нации» (всего), </w:t>
            </w:r>
          </w:p>
          <w:p w:rsidR="00732B17" w:rsidRPr="00757559" w:rsidRDefault="00732B17" w:rsidP="00D624A4">
            <w:pPr>
              <w:spacing w:after="0"/>
              <w:rPr>
                <w:rFonts w:ascii="Times New Roman" w:hAnsi="Times New Roman" w:cs="Times New Roman"/>
                <w:sz w:val="24"/>
                <w:szCs w:val="24"/>
              </w:rPr>
            </w:pPr>
            <w:r w:rsidRPr="00757559">
              <w:rPr>
                <w:rFonts w:ascii="Times New Roman" w:hAnsi="Times New Roman" w:cs="Times New Roman"/>
                <w:sz w:val="24"/>
                <w:szCs w:val="24"/>
              </w:rPr>
              <w:t>в том числе:</w:t>
            </w:r>
          </w:p>
        </w:tc>
        <w:tc>
          <w:tcPr>
            <w:tcW w:w="2194" w:type="dxa"/>
            <w:tcBorders>
              <w:top w:val="single" w:sz="4" w:space="0" w:color="000000"/>
              <w:left w:val="single" w:sz="4" w:space="0" w:color="000000"/>
              <w:bottom w:val="single" w:sz="4" w:space="0" w:color="000000"/>
              <w:right w:val="single" w:sz="4" w:space="0" w:color="000000"/>
            </w:tcBorders>
          </w:tcPr>
          <w:p w:rsidR="00732B17" w:rsidRPr="00757559" w:rsidRDefault="00732B17" w:rsidP="00D624A4">
            <w:pPr>
              <w:spacing w:after="0"/>
              <w:rPr>
                <w:rFonts w:ascii="Times New Roman" w:hAnsi="Times New Roman" w:cs="Times New Roman"/>
                <w:sz w:val="24"/>
                <w:szCs w:val="24"/>
              </w:rPr>
            </w:pPr>
            <w:r w:rsidRPr="00757559">
              <w:rPr>
                <w:rFonts w:ascii="Times New Roman" w:hAnsi="Times New Roman" w:cs="Times New Roman"/>
                <w:sz w:val="24"/>
                <w:szCs w:val="24"/>
              </w:rPr>
              <w:t>Х</w:t>
            </w:r>
          </w:p>
        </w:tc>
        <w:tc>
          <w:tcPr>
            <w:tcW w:w="1417" w:type="dxa"/>
            <w:tcBorders>
              <w:top w:val="single" w:sz="4" w:space="0" w:color="000000"/>
              <w:left w:val="single" w:sz="4" w:space="0" w:color="000000"/>
              <w:bottom w:val="single" w:sz="4" w:space="0" w:color="000000"/>
              <w:right w:val="single" w:sz="4" w:space="0" w:color="000000"/>
            </w:tcBorders>
          </w:tcPr>
          <w:p w:rsidR="00732B17" w:rsidRPr="00757559" w:rsidRDefault="00732B17" w:rsidP="00D624A4">
            <w:pPr>
              <w:spacing w:after="0"/>
              <w:rPr>
                <w:rFonts w:ascii="Times New Roman" w:hAnsi="Times New Roman" w:cs="Times New Roman"/>
                <w:sz w:val="24"/>
                <w:szCs w:val="24"/>
              </w:rPr>
            </w:pPr>
          </w:p>
        </w:tc>
        <w:tc>
          <w:tcPr>
            <w:tcW w:w="141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32B17" w:rsidRPr="00757559" w:rsidRDefault="00732B17" w:rsidP="00D624A4">
            <w:pPr>
              <w:spacing w:after="0"/>
              <w:rPr>
                <w:rFonts w:ascii="Times New Roman" w:hAnsi="Times New Roman" w:cs="Times New Roman"/>
                <w:sz w:val="24"/>
                <w:szCs w:val="24"/>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32B17" w:rsidRPr="00757559" w:rsidRDefault="00732B17" w:rsidP="00D624A4">
            <w:pPr>
              <w:spacing w:after="0"/>
              <w:rPr>
                <w:rFonts w:ascii="Times New Roman" w:hAnsi="Times New Roman" w:cs="Times New Roman"/>
                <w:sz w:val="24"/>
                <w:szCs w:val="24"/>
              </w:rPr>
            </w:pPr>
          </w:p>
        </w:tc>
        <w:tc>
          <w:tcPr>
            <w:tcW w:w="1417" w:type="dxa"/>
            <w:tcBorders>
              <w:top w:val="single" w:sz="4" w:space="0" w:color="000000"/>
              <w:left w:val="single" w:sz="4" w:space="0" w:color="000000"/>
              <w:bottom w:val="single" w:sz="4" w:space="0" w:color="000000"/>
              <w:right w:val="single" w:sz="4" w:space="0" w:color="000000"/>
            </w:tcBorders>
            <w:tcMar>
              <w:top w:w="0" w:type="dxa"/>
              <w:bottom w:w="0" w:type="dxa"/>
            </w:tcMar>
          </w:tcPr>
          <w:p w:rsidR="00732B17" w:rsidRPr="00757559" w:rsidRDefault="00732B17" w:rsidP="00D624A4">
            <w:pPr>
              <w:spacing w:after="0"/>
              <w:rPr>
                <w:rFonts w:ascii="Times New Roman" w:hAnsi="Times New Roman" w:cs="Times New Roman"/>
                <w:sz w:val="24"/>
                <w:szCs w:val="24"/>
              </w:rPr>
            </w:pPr>
          </w:p>
        </w:tc>
      </w:tr>
      <w:tr w:rsidR="00732B17" w:rsidRPr="00757559" w:rsidTr="00732B17">
        <w:tc>
          <w:tcPr>
            <w:tcW w:w="698" w:type="dxa"/>
            <w:vMerge/>
            <w:tcBorders>
              <w:top w:val="single" w:sz="4" w:space="0" w:color="000000"/>
              <w:left w:val="single" w:sz="4" w:space="0" w:color="000000"/>
              <w:bottom w:val="single" w:sz="4" w:space="0" w:color="auto"/>
              <w:right w:val="single" w:sz="4" w:space="0" w:color="000000"/>
            </w:tcBorders>
            <w:shd w:val="clear" w:color="auto" w:fill="auto"/>
          </w:tcPr>
          <w:p w:rsidR="00732B17" w:rsidRPr="00757559" w:rsidRDefault="00732B17" w:rsidP="00D624A4">
            <w:pPr>
              <w:spacing w:after="0"/>
              <w:rPr>
                <w:rFonts w:ascii="Times New Roman" w:hAnsi="Times New Roman" w:cs="Times New Roman"/>
                <w:sz w:val="24"/>
                <w:szCs w:val="24"/>
              </w:rPr>
            </w:pPr>
          </w:p>
        </w:tc>
        <w:tc>
          <w:tcPr>
            <w:tcW w:w="6019" w:type="dxa"/>
            <w:tcBorders>
              <w:top w:val="single" w:sz="4" w:space="0" w:color="000000"/>
              <w:left w:val="single" w:sz="4" w:space="0" w:color="000000"/>
              <w:bottom w:val="single" w:sz="4" w:space="0" w:color="000000"/>
              <w:right w:val="single" w:sz="4" w:space="0" w:color="000000"/>
            </w:tcBorders>
            <w:shd w:val="clear" w:color="auto" w:fill="auto"/>
          </w:tcPr>
          <w:p w:rsidR="00732B17" w:rsidRPr="00757559" w:rsidRDefault="00732B17" w:rsidP="00D624A4">
            <w:pPr>
              <w:spacing w:after="0"/>
              <w:rPr>
                <w:rFonts w:ascii="Times New Roman" w:hAnsi="Times New Roman" w:cs="Times New Roman"/>
                <w:sz w:val="24"/>
                <w:szCs w:val="24"/>
              </w:rPr>
            </w:pPr>
            <w:r w:rsidRPr="00757559">
              <w:rPr>
                <w:rFonts w:ascii="Times New Roman" w:hAnsi="Times New Roman" w:cs="Times New Roman"/>
                <w:sz w:val="24"/>
                <w:szCs w:val="24"/>
              </w:rPr>
              <w:t>местный бюджет</w:t>
            </w:r>
          </w:p>
        </w:tc>
        <w:tc>
          <w:tcPr>
            <w:tcW w:w="2194" w:type="dxa"/>
            <w:tcBorders>
              <w:top w:val="single" w:sz="4" w:space="0" w:color="000000"/>
              <w:left w:val="single" w:sz="4" w:space="0" w:color="000000"/>
              <w:bottom w:val="single" w:sz="4" w:space="0" w:color="000000"/>
              <w:right w:val="single" w:sz="4" w:space="0" w:color="000000"/>
            </w:tcBorders>
          </w:tcPr>
          <w:p w:rsidR="00732B17" w:rsidRPr="00757559" w:rsidRDefault="00732B17" w:rsidP="00D624A4">
            <w:pPr>
              <w:spacing w:after="0"/>
              <w:rPr>
                <w:rFonts w:ascii="Times New Roman" w:hAnsi="Times New Roman" w:cs="Times New Roman"/>
                <w:sz w:val="24"/>
                <w:szCs w:val="24"/>
              </w:rPr>
            </w:pPr>
          </w:p>
        </w:tc>
        <w:tc>
          <w:tcPr>
            <w:tcW w:w="1417" w:type="dxa"/>
            <w:tcBorders>
              <w:top w:val="single" w:sz="4" w:space="0" w:color="000000"/>
              <w:left w:val="single" w:sz="4" w:space="0" w:color="000000"/>
              <w:bottom w:val="single" w:sz="4" w:space="0" w:color="000000"/>
              <w:right w:val="single" w:sz="4" w:space="0" w:color="000000"/>
            </w:tcBorders>
          </w:tcPr>
          <w:p w:rsidR="00732B17" w:rsidRPr="00757559" w:rsidRDefault="00732B17" w:rsidP="00D624A4">
            <w:pPr>
              <w:spacing w:after="0"/>
              <w:rPr>
                <w:rFonts w:ascii="Times New Roman" w:hAnsi="Times New Roman" w:cs="Times New Roman"/>
                <w:sz w:val="24"/>
                <w:szCs w:val="24"/>
              </w:rPr>
            </w:pPr>
            <w:r w:rsidRPr="00757559">
              <w:rPr>
                <w:rFonts w:ascii="Times New Roman" w:hAnsi="Times New Roman" w:cs="Times New Roman"/>
                <w:sz w:val="24"/>
                <w:szCs w:val="24"/>
              </w:rPr>
              <w:t>0</w:t>
            </w:r>
          </w:p>
        </w:tc>
        <w:tc>
          <w:tcPr>
            <w:tcW w:w="1417" w:type="dxa"/>
            <w:tcBorders>
              <w:top w:val="single" w:sz="4" w:space="0" w:color="000000"/>
              <w:left w:val="single" w:sz="4" w:space="0" w:color="000000"/>
              <w:bottom w:val="single" w:sz="4" w:space="0" w:color="000000"/>
              <w:right w:val="single" w:sz="4" w:space="0" w:color="000000"/>
            </w:tcBorders>
          </w:tcPr>
          <w:p w:rsidR="00732B17" w:rsidRPr="00757559" w:rsidRDefault="00732B17" w:rsidP="00D624A4">
            <w:pPr>
              <w:spacing w:after="0"/>
              <w:rPr>
                <w:rFonts w:ascii="Times New Roman" w:hAnsi="Times New Roman" w:cs="Times New Roman"/>
                <w:sz w:val="24"/>
                <w:szCs w:val="24"/>
              </w:rPr>
            </w:pPr>
            <w:r w:rsidRPr="00757559">
              <w:rPr>
                <w:rFonts w:ascii="Times New Roman" w:hAnsi="Times New Roman" w:cs="Times New Roman"/>
                <w:sz w:val="24"/>
                <w:szCs w:val="24"/>
              </w:rPr>
              <w:t>0</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32B17" w:rsidRPr="00757559" w:rsidRDefault="00732B17" w:rsidP="00D624A4">
            <w:pPr>
              <w:spacing w:after="0"/>
              <w:rPr>
                <w:rFonts w:ascii="Times New Roman" w:hAnsi="Times New Roman" w:cs="Times New Roman"/>
                <w:sz w:val="24"/>
                <w:szCs w:val="24"/>
              </w:rPr>
            </w:pPr>
            <w:r w:rsidRPr="00757559">
              <w:rPr>
                <w:rFonts w:ascii="Times New Roman" w:hAnsi="Times New Roman" w:cs="Times New Roman"/>
                <w:sz w:val="24"/>
                <w:szCs w:val="24"/>
              </w:rPr>
              <w:t>0</w:t>
            </w:r>
          </w:p>
        </w:tc>
        <w:tc>
          <w:tcPr>
            <w:tcW w:w="141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32B17" w:rsidRPr="00757559" w:rsidRDefault="00732B17" w:rsidP="00D624A4">
            <w:pPr>
              <w:spacing w:after="0"/>
              <w:rPr>
                <w:rFonts w:ascii="Times New Roman" w:hAnsi="Times New Roman" w:cs="Times New Roman"/>
                <w:sz w:val="24"/>
                <w:szCs w:val="24"/>
              </w:rPr>
            </w:pPr>
            <w:r w:rsidRPr="00757559">
              <w:rPr>
                <w:rFonts w:ascii="Times New Roman" w:hAnsi="Times New Roman" w:cs="Times New Roman"/>
                <w:sz w:val="24"/>
                <w:szCs w:val="24"/>
              </w:rPr>
              <w:t>0</w:t>
            </w:r>
          </w:p>
        </w:tc>
      </w:tr>
      <w:tr w:rsidR="00732B17" w:rsidRPr="00757559" w:rsidTr="00732B17">
        <w:tc>
          <w:tcPr>
            <w:tcW w:w="69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32B17" w:rsidRPr="00757559" w:rsidRDefault="00732B17" w:rsidP="00D624A4">
            <w:pPr>
              <w:spacing w:after="0"/>
              <w:rPr>
                <w:rFonts w:ascii="Times New Roman" w:hAnsi="Times New Roman" w:cs="Times New Roman"/>
                <w:sz w:val="24"/>
                <w:szCs w:val="24"/>
              </w:rPr>
            </w:pPr>
            <w:r w:rsidRPr="00757559">
              <w:rPr>
                <w:rFonts w:ascii="Times New Roman" w:hAnsi="Times New Roman" w:cs="Times New Roman"/>
                <w:sz w:val="24"/>
                <w:szCs w:val="24"/>
              </w:rPr>
              <w:t>43.</w:t>
            </w:r>
          </w:p>
        </w:tc>
        <w:tc>
          <w:tcPr>
            <w:tcW w:w="6019" w:type="dxa"/>
            <w:tcBorders>
              <w:top w:val="single" w:sz="4" w:space="0" w:color="000000"/>
              <w:left w:val="single" w:sz="4" w:space="0" w:color="000000"/>
              <w:bottom w:val="single" w:sz="4" w:space="0" w:color="000000"/>
              <w:right w:val="single" w:sz="4" w:space="0" w:color="000000"/>
            </w:tcBorders>
            <w:shd w:val="clear" w:color="auto" w:fill="auto"/>
          </w:tcPr>
          <w:p w:rsidR="00732B17" w:rsidRPr="00757559" w:rsidRDefault="00732B17" w:rsidP="00D624A4">
            <w:pPr>
              <w:spacing w:after="0"/>
              <w:rPr>
                <w:rFonts w:ascii="Times New Roman" w:hAnsi="Times New Roman" w:cs="Times New Roman"/>
                <w:sz w:val="24"/>
                <w:szCs w:val="24"/>
              </w:rPr>
            </w:pPr>
            <w:r w:rsidRPr="00757559">
              <w:rPr>
                <w:rFonts w:ascii="Times New Roman" w:hAnsi="Times New Roman" w:cs="Times New Roman"/>
                <w:sz w:val="24"/>
                <w:szCs w:val="24"/>
              </w:rPr>
              <w:t>Мероприятие (результат) 1.2 Проведение мероприятий по информационному и методическому обеспечению реализации комплекса процессных мероприятий(всего), в том числе:</w:t>
            </w:r>
          </w:p>
        </w:tc>
        <w:tc>
          <w:tcPr>
            <w:tcW w:w="2194" w:type="dxa"/>
            <w:tcBorders>
              <w:top w:val="single" w:sz="4" w:space="0" w:color="000000"/>
              <w:left w:val="single" w:sz="4" w:space="0" w:color="000000"/>
              <w:bottom w:val="single" w:sz="4" w:space="0" w:color="000000"/>
              <w:right w:val="single" w:sz="4" w:space="0" w:color="000000"/>
            </w:tcBorders>
          </w:tcPr>
          <w:p w:rsidR="00732B17" w:rsidRPr="00757559" w:rsidRDefault="00732B17" w:rsidP="00D624A4">
            <w:pPr>
              <w:spacing w:after="0"/>
              <w:rPr>
                <w:rFonts w:ascii="Times New Roman" w:hAnsi="Times New Roman" w:cs="Times New Roman"/>
                <w:sz w:val="24"/>
                <w:szCs w:val="24"/>
              </w:rPr>
            </w:pPr>
            <w:r w:rsidRPr="00757559">
              <w:rPr>
                <w:rFonts w:ascii="Times New Roman" w:hAnsi="Times New Roman" w:cs="Times New Roman"/>
                <w:sz w:val="24"/>
                <w:szCs w:val="24"/>
              </w:rPr>
              <w:t>Х</w:t>
            </w:r>
          </w:p>
        </w:tc>
        <w:tc>
          <w:tcPr>
            <w:tcW w:w="141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732B17" w:rsidRPr="00757559" w:rsidRDefault="00732B17" w:rsidP="00D624A4">
            <w:pPr>
              <w:spacing w:after="0"/>
              <w:rPr>
                <w:rFonts w:ascii="Times New Roman" w:hAnsi="Times New Roman" w:cs="Times New Roman"/>
                <w:sz w:val="24"/>
                <w:szCs w:val="24"/>
              </w:rPr>
            </w:pPr>
          </w:p>
        </w:tc>
        <w:tc>
          <w:tcPr>
            <w:tcW w:w="141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32B17" w:rsidRPr="00757559" w:rsidRDefault="00732B17" w:rsidP="00D624A4">
            <w:pPr>
              <w:spacing w:after="0"/>
              <w:rPr>
                <w:rFonts w:ascii="Times New Roman" w:hAnsi="Times New Roman" w:cs="Times New Roman"/>
                <w:sz w:val="24"/>
                <w:szCs w:val="24"/>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32B17" w:rsidRPr="00757559" w:rsidRDefault="00732B17" w:rsidP="00D624A4">
            <w:pPr>
              <w:spacing w:after="0"/>
              <w:rPr>
                <w:rFonts w:ascii="Times New Roman" w:hAnsi="Times New Roman" w:cs="Times New Roman"/>
                <w:sz w:val="24"/>
                <w:szCs w:val="24"/>
              </w:rPr>
            </w:pPr>
          </w:p>
        </w:tc>
        <w:tc>
          <w:tcPr>
            <w:tcW w:w="141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32B17" w:rsidRPr="00757559" w:rsidRDefault="00732B17" w:rsidP="00D624A4">
            <w:pPr>
              <w:spacing w:after="0"/>
              <w:rPr>
                <w:rFonts w:ascii="Times New Roman" w:hAnsi="Times New Roman" w:cs="Times New Roman"/>
                <w:sz w:val="24"/>
                <w:szCs w:val="24"/>
              </w:rPr>
            </w:pPr>
          </w:p>
        </w:tc>
      </w:tr>
      <w:tr w:rsidR="00732B17" w:rsidRPr="00757559" w:rsidTr="00732B17">
        <w:tc>
          <w:tcPr>
            <w:tcW w:w="698" w:type="dxa"/>
            <w:vMerge/>
            <w:tcBorders>
              <w:top w:val="single" w:sz="4" w:space="0" w:color="000000"/>
              <w:left w:val="single" w:sz="4" w:space="0" w:color="000000"/>
              <w:bottom w:val="single" w:sz="4" w:space="0" w:color="000000"/>
              <w:right w:val="single" w:sz="4" w:space="0" w:color="000000"/>
            </w:tcBorders>
            <w:shd w:val="clear" w:color="auto" w:fill="auto"/>
          </w:tcPr>
          <w:p w:rsidR="00732B17" w:rsidRPr="00757559" w:rsidRDefault="00732B17" w:rsidP="00D624A4">
            <w:pPr>
              <w:spacing w:after="0"/>
              <w:rPr>
                <w:rFonts w:ascii="Times New Roman" w:hAnsi="Times New Roman" w:cs="Times New Roman"/>
                <w:sz w:val="24"/>
                <w:szCs w:val="24"/>
              </w:rPr>
            </w:pPr>
          </w:p>
        </w:tc>
        <w:tc>
          <w:tcPr>
            <w:tcW w:w="6019" w:type="dxa"/>
            <w:tcBorders>
              <w:top w:val="single" w:sz="4" w:space="0" w:color="000000"/>
              <w:left w:val="single" w:sz="4" w:space="0" w:color="000000"/>
              <w:bottom w:val="single" w:sz="4" w:space="0" w:color="000000"/>
              <w:right w:val="single" w:sz="4" w:space="0" w:color="000000"/>
            </w:tcBorders>
            <w:shd w:val="clear" w:color="auto" w:fill="auto"/>
          </w:tcPr>
          <w:p w:rsidR="00732B17" w:rsidRPr="00757559" w:rsidRDefault="00732B17" w:rsidP="00D624A4">
            <w:pPr>
              <w:spacing w:after="0"/>
              <w:rPr>
                <w:rFonts w:ascii="Times New Roman" w:hAnsi="Times New Roman" w:cs="Times New Roman"/>
                <w:sz w:val="24"/>
                <w:szCs w:val="24"/>
              </w:rPr>
            </w:pPr>
            <w:r w:rsidRPr="00757559">
              <w:rPr>
                <w:rFonts w:ascii="Times New Roman" w:hAnsi="Times New Roman" w:cs="Times New Roman"/>
                <w:sz w:val="24"/>
                <w:szCs w:val="24"/>
              </w:rPr>
              <w:t>местный бюджет</w:t>
            </w:r>
          </w:p>
        </w:tc>
        <w:tc>
          <w:tcPr>
            <w:tcW w:w="2194" w:type="dxa"/>
            <w:tcBorders>
              <w:top w:val="single" w:sz="4" w:space="0" w:color="000000"/>
              <w:left w:val="single" w:sz="4" w:space="0" w:color="000000"/>
              <w:bottom w:val="single" w:sz="4" w:space="0" w:color="000000"/>
              <w:right w:val="single" w:sz="4" w:space="0" w:color="000000"/>
            </w:tcBorders>
          </w:tcPr>
          <w:p w:rsidR="00732B17" w:rsidRPr="00757559" w:rsidRDefault="00732B17" w:rsidP="00D624A4">
            <w:pPr>
              <w:spacing w:after="0"/>
              <w:rPr>
                <w:rFonts w:ascii="Times New Roman" w:hAnsi="Times New Roman" w:cs="Times New Roman"/>
                <w:sz w:val="24"/>
                <w:szCs w:val="24"/>
              </w:rPr>
            </w:pPr>
            <w:r w:rsidRPr="00757559">
              <w:rPr>
                <w:rFonts w:ascii="Times New Roman" w:hAnsi="Times New Roman" w:cs="Times New Roman"/>
                <w:sz w:val="24"/>
                <w:szCs w:val="24"/>
              </w:rPr>
              <w:t>Х</w:t>
            </w:r>
          </w:p>
        </w:tc>
        <w:tc>
          <w:tcPr>
            <w:tcW w:w="141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732B17" w:rsidRPr="00757559" w:rsidRDefault="00732B17" w:rsidP="00D624A4">
            <w:pPr>
              <w:spacing w:after="0"/>
              <w:rPr>
                <w:rFonts w:ascii="Times New Roman" w:hAnsi="Times New Roman" w:cs="Times New Roman"/>
                <w:sz w:val="24"/>
                <w:szCs w:val="24"/>
              </w:rPr>
            </w:pPr>
            <w:r w:rsidRPr="00757559">
              <w:rPr>
                <w:rFonts w:ascii="Times New Roman" w:hAnsi="Times New Roman" w:cs="Times New Roman"/>
                <w:sz w:val="24"/>
                <w:szCs w:val="24"/>
              </w:rPr>
              <w:t>0</w:t>
            </w:r>
          </w:p>
        </w:tc>
        <w:tc>
          <w:tcPr>
            <w:tcW w:w="141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32B17" w:rsidRPr="00757559" w:rsidRDefault="00732B17" w:rsidP="00D624A4">
            <w:pPr>
              <w:spacing w:after="0"/>
              <w:rPr>
                <w:rFonts w:ascii="Times New Roman" w:hAnsi="Times New Roman" w:cs="Times New Roman"/>
                <w:sz w:val="24"/>
                <w:szCs w:val="24"/>
              </w:rPr>
            </w:pPr>
            <w:r w:rsidRPr="00757559">
              <w:rPr>
                <w:rFonts w:ascii="Times New Roman" w:hAnsi="Times New Roman" w:cs="Times New Roman"/>
                <w:sz w:val="24"/>
                <w:szCs w:val="24"/>
              </w:rPr>
              <w:t>0</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32B17" w:rsidRPr="00757559" w:rsidRDefault="00732B17" w:rsidP="00D624A4">
            <w:pPr>
              <w:spacing w:after="0"/>
              <w:rPr>
                <w:rFonts w:ascii="Times New Roman" w:hAnsi="Times New Roman" w:cs="Times New Roman"/>
                <w:sz w:val="24"/>
                <w:szCs w:val="24"/>
              </w:rPr>
            </w:pPr>
            <w:r w:rsidRPr="00757559">
              <w:rPr>
                <w:rFonts w:ascii="Times New Roman" w:hAnsi="Times New Roman" w:cs="Times New Roman"/>
                <w:sz w:val="24"/>
                <w:szCs w:val="24"/>
              </w:rPr>
              <w:t>0</w:t>
            </w:r>
          </w:p>
        </w:tc>
        <w:tc>
          <w:tcPr>
            <w:tcW w:w="141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32B17" w:rsidRPr="00757559" w:rsidRDefault="00732B17" w:rsidP="00D624A4">
            <w:pPr>
              <w:spacing w:after="0"/>
              <w:rPr>
                <w:rFonts w:ascii="Times New Roman" w:hAnsi="Times New Roman" w:cs="Times New Roman"/>
                <w:sz w:val="24"/>
                <w:szCs w:val="24"/>
              </w:rPr>
            </w:pPr>
            <w:r w:rsidRPr="00757559">
              <w:rPr>
                <w:rFonts w:ascii="Times New Roman" w:hAnsi="Times New Roman" w:cs="Times New Roman"/>
                <w:sz w:val="24"/>
                <w:szCs w:val="24"/>
              </w:rPr>
              <w:t>0</w:t>
            </w:r>
          </w:p>
        </w:tc>
      </w:tr>
    </w:tbl>
    <w:p w:rsidR="00732B17" w:rsidRPr="00757559" w:rsidRDefault="00732B17" w:rsidP="00D624A4">
      <w:pPr>
        <w:spacing w:after="0"/>
        <w:rPr>
          <w:rFonts w:ascii="Times New Roman" w:hAnsi="Times New Roman" w:cs="Times New Roman"/>
          <w:sz w:val="24"/>
          <w:szCs w:val="24"/>
        </w:rPr>
        <w:sectPr w:rsidR="00732B17" w:rsidRPr="00757559" w:rsidSect="004D56C8">
          <w:headerReference w:type="default" r:id="rId73"/>
          <w:footerReference w:type="default" r:id="rId74"/>
          <w:pgSz w:w="16848" w:h="11908" w:orient="landscape"/>
          <w:pgMar w:top="1701" w:right="1134" w:bottom="567" w:left="1134" w:header="709" w:footer="709" w:gutter="0"/>
          <w:cols w:space="720"/>
        </w:sectPr>
      </w:pPr>
    </w:p>
    <w:p w:rsidR="00732B17" w:rsidRPr="00757559" w:rsidRDefault="00732B17" w:rsidP="00D624A4">
      <w:pPr>
        <w:spacing w:after="0"/>
        <w:rPr>
          <w:rFonts w:ascii="Times New Roman" w:hAnsi="Times New Roman" w:cs="Times New Roman"/>
          <w:sz w:val="24"/>
          <w:szCs w:val="24"/>
        </w:rPr>
      </w:pPr>
      <w:r w:rsidRPr="00757559">
        <w:rPr>
          <w:rFonts w:ascii="Times New Roman" w:hAnsi="Times New Roman" w:cs="Times New Roman"/>
          <w:sz w:val="24"/>
          <w:szCs w:val="24"/>
        </w:rPr>
        <w:lastRenderedPageBreak/>
        <w:t>5. План реализации комплекса процессных мероприятий на 2025 – 2027 годы</w:t>
      </w:r>
    </w:p>
    <w:p w:rsidR="00732B17" w:rsidRPr="00757559" w:rsidRDefault="00732B17" w:rsidP="00D624A4">
      <w:pPr>
        <w:spacing w:after="0"/>
        <w:rPr>
          <w:rFonts w:ascii="Times New Roman" w:hAnsi="Times New Roman" w:cs="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1003"/>
        <w:gridCol w:w="5938"/>
        <w:gridCol w:w="2577"/>
        <w:gridCol w:w="6036"/>
        <w:gridCol w:w="3160"/>
        <w:gridCol w:w="2825"/>
      </w:tblGrid>
      <w:tr w:rsidR="00732B17" w:rsidRPr="00757559" w:rsidTr="00732B17">
        <w:tc>
          <w:tcPr>
            <w:tcW w:w="1003" w:type="dxa"/>
            <w:tcBorders>
              <w:top w:val="single" w:sz="4" w:space="0" w:color="000000"/>
              <w:left w:val="single" w:sz="4" w:space="0" w:color="000000"/>
              <w:bottom w:val="single" w:sz="4" w:space="0" w:color="000000"/>
              <w:right w:val="single" w:sz="4" w:space="0" w:color="000000"/>
            </w:tcBorders>
            <w:tcMar>
              <w:left w:w="57" w:type="dxa"/>
              <w:right w:w="57" w:type="dxa"/>
            </w:tcMar>
          </w:tcPr>
          <w:p w:rsidR="00732B17" w:rsidRPr="00757559" w:rsidRDefault="00732B17" w:rsidP="00D624A4">
            <w:pPr>
              <w:spacing w:after="0"/>
              <w:rPr>
                <w:rFonts w:ascii="Times New Roman" w:hAnsi="Times New Roman" w:cs="Times New Roman"/>
                <w:sz w:val="24"/>
                <w:szCs w:val="24"/>
              </w:rPr>
            </w:pPr>
            <w:r w:rsidRPr="00757559">
              <w:rPr>
                <w:rFonts w:ascii="Times New Roman" w:hAnsi="Times New Roman" w:cs="Times New Roman"/>
                <w:sz w:val="24"/>
                <w:szCs w:val="24"/>
              </w:rPr>
              <w:t xml:space="preserve">№ </w:t>
            </w:r>
          </w:p>
          <w:p w:rsidR="00732B17" w:rsidRPr="00757559" w:rsidRDefault="00732B17" w:rsidP="00D624A4">
            <w:pPr>
              <w:spacing w:after="0"/>
              <w:rPr>
                <w:rFonts w:ascii="Times New Roman" w:hAnsi="Times New Roman" w:cs="Times New Roman"/>
                <w:sz w:val="24"/>
                <w:szCs w:val="24"/>
              </w:rPr>
            </w:pPr>
            <w:r w:rsidRPr="00757559">
              <w:rPr>
                <w:rFonts w:ascii="Times New Roman" w:hAnsi="Times New Roman" w:cs="Times New Roman"/>
                <w:sz w:val="24"/>
                <w:szCs w:val="24"/>
              </w:rPr>
              <w:t>п/п</w:t>
            </w:r>
          </w:p>
        </w:tc>
        <w:tc>
          <w:tcPr>
            <w:tcW w:w="5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32B17" w:rsidRPr="00757559" w:rsidRDefault="00732B17" w:rsidP="00D624A4">
            <w:pPr>
              <w:spacing w:after="0"/>
              <w:rPr>
                <w:rFonts w:ascii="Times New Roman" w:hAnsi="Times New Roman" w:cs="Times New Roman"/>
                <w:sz w:val="24"/>
                <w:szCs w:val="24"/>
              </w:rPr>
            </w:pPr>
            <w:r w:rsidRPr="00757559">
              <w:rPr>
                <w:rFonts w:ascii="Times New Roman" w:hAnsi="Times New Roman" w:cs="Times New Roman"/>
                <w:sz w:val="24"/>
                <w:szCs w:val="24"/>
              </w:rPr>
              <w:t>Наименование мероприятия (результата), контрольной точки</w:t>
            </w:r>
          </w:p>
        </w:tc>
        <w:tc>
          <w:tcPr>
            <w:tcW w:w="257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732B17" w:rsidRPr="00757559" w:rsidRDefault="00732B17" w:rsidP="00D624A4">
            <w:pPr>
              <w:spacing w:after="0"/>
              <w:rPr>
                <w:rFonts w:ascii="Times New Roman" w:hAnsi="Times New Roman" w:cs="Times New Roman"/>
                <w:sz w:val="24"/>
                <w:szCs w:val="24"/>
              </w:rPr>
            </w:pPr>
            <w:r w:rsidRPr="00757559">
              <w:rPr>
                <w:rFonts w:ascii="Times New Roman" w:hAnsi="Times New Roman" w:cs="Times New Roman"/>
                <w:sz w:val="24"/>
                <w:szCs w:val="24"/>
              </w:rPr>
              <w:t>Дата наступления контрольной точки</w:t>
            </w:r>
          </w:p>
        </w:tc>
        <w:tc>
          <w:tcPr>
            <w:tcW w:w="60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32B17" w:rsidRPr="00757559" w:rsidRDefault="00732B17" w:rsidP="00D624A4">
            <w:pPr>
              <w:spacing w:after="0"/>
              <w:rPr>
                <w:rFonts w:ascii="Times New Roman" w:hAnsi="Times New Roman" w:cs="Times New Roman"/>
                <w:sz w:val="24"/>
                <w:szCs w:val="24"/>
              </w:rPr>
            </w:pPr>
            <w:r w:rsidRPr="00757559">
              <w:rPr>
                <w:rFonts w:ascii="Times New Roman" w:hAnsi="Times New Roman" w:cs="Times New Roman"/>
                <w:sz w:val="24"/>
                <w:szCs w:val="24"/>
              </w:rPr>
              <w:t xml:space="preserve">Ответственный исполнитель </w:t>
            </w:r>
          </w:p>
          <w:p w:rsidR="00732B17" w:rsidRPr="00757559" w:rsidRDefault="00732B17" w:rsidP="00D624A4">
            <w:pPr>
              <w:spacing w:after="0"/>
              <w:rPr>
                <w:rFonts w:ascii="Times New Roman" w:hAnsi="Times New Roman" w:cs="Times New Roman"/>
                <w:sz w:val="24"/>
                <w:szCs w:val="24"/>
              </w:rPr>
            </w:pPr>
            <w:r w:rsidRPr="00757559">
              <w:rPr>
                <w:rFonts w:ascii="Times New Roman" w:hAnsi="Times New Roman" w:cs="Times New Roman"/>
                <w:sz w:val="24"/>
                <w:szCs w:val="24"/>
              </w:rPr>
              <w:t>(должность, структурное подразделение Администрации Дячкинского сельского поселения, муниципальное подведомственное учреждение Дячкинского сельского поселения)</w:t>
            </w:r>
          </w:p>
        </w:tc>
        <w:tc>
          <w:tcPr>
            <w:tcW w:w="316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732B17" w:rsidRPr="00757559" w:rsidRDefault="00732B17" w:rsidP="00D624A4">
            <w:pPr>
              <w:spacing w:after="0"/>
              <w:rPr>
                <w:rFonts w:ascii="Times New Roman" w:hAnsi="Times New Roman" w:cs="Times New Roman"/>
                <w:sz w:val="24"/>
                <w:szCs w:val="24"/>
              </w:rPr>
            </w:pPr>
            <w:r w:rsidRPr="00757559">
              <w:rPr>
                <w:rFonts w:ascii="Times New Roman" w:hAnsi="Times New Roman" w:cs="Times New Roman"/>
                <w:sz w:val="24"/>
                <w:szCs w:val="24"/>
              </w:rPr>
              <w:t>Вид подтверждающего документа</w:t>
            </w:r>
          </w:p>
        </w:tc>
        <w:tc>
          <w:tcPr>
            <w:tcW w:w="282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732B17" w:rsidRPr="00757559" w:rsidRDefault="00732B17" w:rsidP="00D624A4">
            <w:pPr>
              <w:spacing w:after="0"/>
              <w:rPr>
                <w:rFonts w:ascii="Times New Roman" w:hAnsi="Times New Roman" w:cs="Times New Roman"/>
                <w:sz w:val="24"/>
                <w:szCs w:val="24"/>
              </w:rPr>
            </w:pPr>
            <w:r w:rsidRPr="00757559">
              <w:rPr>
                <w:rFonts w:ascii="Times New Roman" w:hAnsi="Times New Roman" w:cs="Times New Roman"/>
                <w:sz w:val="24"/>
                <w:szCs w:val="24"/>
              </w:rPr>
              <w:t xml:space="preserve">Информационная система </w:t>
            </w:r>
          </w:p>
          <w:p w:rsidR="00732B17" w:rsidRPr="00757559" w:rsidRDefault="00732B17" w:rsidP="00D624A4">
            <w:pPr>
              <w:spacing w:after="0"/>
              <w:rPr>
                <w:rFonts w:ascii="Times New Roman" w:hAnsi="Times New Roman" w:cs="Times New Roman"/>
                <w:sz w:val="24"/>
                <w:szCs w:val="24"/>
              </w:rPr>
            </w:pPr>
            <w:r w:rsidRPr="00757559">
              <w:rPr>
                <w:rFonts w:ascii="Times New Roman" w:hAnsi="Times New Roman" w:cs="Times New Roman"/>
                <w:sz w:val="24"/>
                <w:szCs w:val="24"/>
              </w:rPr>
              <w:t>(источник данных)</w:t>
            </w:r>
          </w:p>
        </w:tc>
      </w:tr>
    </w:tbl>
    <w:p w:rsidR="00732B17" w:rsidRPr="00757559" w:rsidRDefault="00732B17" w:rsidP="00D624A4">
      <w:pPr>
        <w:spacing w:after="0"/>
        <w:rPr>
          <w:rFonts w:ascii="Times New Roman" w:hAnsi="Times New Roman" w:cs="Times New Roman"/>
          <w:sz w:val="24"/>
          <w:szCs w:val="24"/>
        </w:rPr>
      </w:pPr>
    </w:p>
    <w:tbl>
      <w:tblPr>
        <w:tblW w:w="215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1003"/>
        <w:gridCol w:w="5938"/>
        <w:gridCol w:w="2577"/>
        <w:gridCol w:w="6036"/>
        <w:gridCol w:w="3160"/>
        <w:gridCol w:w="2825"/>
      </w:tblGrid>
      <w:tr w:rsidR="00732B17" w:rsidRPr="00757559" w:rsidTr="00732B17">
        <w:trPr>
          <w:tblHeader/>
        </w:trPr>
        <w:tc>
          <w:tcPr>
            <w:tcW w:w="1003" w:type="dxa"/>
            <w:tcBorders>
              <w:top w:val="single" w:sz="4" w:space="0" w:color="000000"/>
              <w:left w:val="single" w:sz="4" w:space="0" w:color="000000"/>
              <w:bottom w:val="single" w:sz="4" w:space="0" w:color="000000"/>
              <w:right w:val="single" w:sz="4" w:space="0" w:color="000000"/>
            </w:tcBorders>
            <w:tcMar>
              <w:left w:w="57" w:type="dxa"/>
              <w:right w:w="57" w:type="dxa"/>
            </w:tcMar>
          </w:tcPr>
          <w:p w:rsidR="00732B17" w:rsidRPr="00757559" w:rsidRDefault="00732B17" w:rsidP="00D624A4">
            <w:pPr>
              <w:spacing w:after="0"/>
              <w:rPr>
                <w:rFonts w:ascii="Times New Roman" w:hAnsi="Times New Roman" w:cs="Times New Roman"/>
                <w:sz w:val="24"/>
                <w:szCs w:val="24"/>
              </w:rPr>
            </w:pPr>
            <w:r w:rsidRPr="00757559">
              <w:rPr>
                <w:rFonts w:ascii="Times New Roman" w:hAnsi="Times New Roman" w:cs="Times New Roman"/>
                <w:sz w:val="24"/>
                <w:szCs w:val="24"/>
              </w:rPr>
              <w:t>1</w:t>
            </w:r>
          </w:p>
        </w:tc>
        <w:tc>
          <w:tcPr>
            <w:tcW w:w="593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732B17" w:rsidRPr="00757559" w:rsidRDefault="00732B17" w:rsidP="00D624A4">
            <w:pPr>
              <w:spacing w:after="0"/>
              <w:rPr>
                <w:rFonts w:ascii="Times New Roman" w:hAnsi="Times New Roman" w:cs="Times New Roman"/>
                <w:sz w:val="24"/>
                <w:szCs w:val="24"/>
              </w:rPr>
            </w:pPr>
            <w:r w:rsidRPr="00757559">
              <w:rPr>
                <w:rFonts w:ascii="Times New Roman" w:hAnsi="Times New Roman" w:cs="Times New Roman"/>
                <w:sz w:val="24"/>
                <w:szCs w:val="24"/>
              </w:rPr>
              <w:t>2</w:t>
            </w:r>
          </w:p>
        </w:tc>
        <w:tc>
          <w:tcPr>
            <w:tcW w:w="257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732B17" w:rsidRPr="00757559" w:rsidRDefault="00732B17" w:rsidP="00D624A4">
            <w:pPr>
              <w:spacing w:after="0"/>
              <w:rPr>
                <w:rFonts w:ascii="Times New Roman" w:hAnsi="Times New Roman" w:cs="Times New Roman"/>
                <w:sz w:val="24"/>
                <w:szCs w:val="24"/>
              </w:rPr>
            </w:pPr>
            <w:r w:rsidRPr="00757559">
              <w:rPr>
                <w:rFonts w:ascii="Times New Roman" w:hAnsi="Times New Roman" w:cs="Times New Roman"/>
                <w:sz w:val="24"/>
                <w:szCs w:val="24"/>
              </w:rPr>
              <w:t>3</w:t>
            </w:r>
          </w:p>
        </w:tc>
        <w:tc>
          <w:tcPr>
            <w:tcW w:w="603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732B17" w:rsidRPr="00757559" w:rsidRDefault="00732B17" w:rsidP="00D624A4">
            <w:pPr>
              <w:spacing w:after="0"/>
              <w:rPr>
                <w:rFonts w:ascii="Times New Roman" w:hAnsi="Times New Roman" w:cs="Times New Roman"/>
                <w:sz w:val="24"/>
                <w:szCs w:val="24"/>
              </w:rPr>
            </w:pPr>
            <w:r w:rsidRPr="00757559">
              <w:rPr>
                <w:rFonts w:ascii="Times New Roman" w:hAnsi="Times New Roman" w:cs="Times New Roman"/>
                <w:sz w:val="24"/>
                <w:szCs w:val="24"/>
              </w:rPr>
              <w:t>4</w:t>
            </w:r>
          </w:p>
        </w:tc>
        <w:tc>
          <w:tcPr>
            <w:tcW w:w="316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732B17" w:rsidRPr="00757559" w:rsidRDefault="00732B17" w:rsidP="00D624A4">
            <w:pPr>
              <w:spacing w:after="0"/>
              <w:rPr>
                <w:rFonts w:ascii="Times New Roman" w:hAnsi="Times New Roman" w:cs="Times New Roman"/>
                <w:sz w:val="24"/>
                <w:szCs w:val="24"/>
              </w:rPr>
            </w:pPr>
            <w:r w:rsidRPr="00757559">
              <w:rPr>
                <w:rFonts w:ascii="Times New Roman" w:hAnsi="Times New Roman" w:cs="Times New Roman"/>
                <w:sz w:val="24"/>
                <w:szCs w:val="24"/>
              </w:rPr>
              <w:t>5</w:t>
            </w:r>
          </w:p>
        </w:tc>
        <w:tc>
          <w:tcPr>
            <w:tcW w:w="282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732B17" w:rsidRPr="00757559" w:rsidRDefault="00732B17" w:rsidP="00D624A4">
            <w:pPr>
              <w:spacing w:after="0"/>
              <w:rPr>
                <w:rFonts w:ascii="Times New Roman" w:hAnsi="Times New Roman" w:cs="Times New Roman"/>
                <w:sz w:val="24"/>
                <w:szCs w:val="24"/>
              </w:rPr>
            </w:pPr>
            <w:r w:rsidRPr="00757559">
              <w:rPr>
                <w:rFonts w:ascii="Times New Roman" w:hAnsi="Times New Roman" w:cs="Times New Roman"/>
                <w:sz w:val="24"/>
                <w:szCs w:val="24"/>
              </w:rPr>
              <w:t>6</w:t>
            </w:r>
          </w:p>
        </w:tc>
      </w:tr>
      <w:tr w:rsidR="00732B17" w:rsidRPr="00757559" w:rsidTr="00732B17">
        <w:tc>
          <w:tcPr>
            <w:tcW w:w="21539" w:type="dxa"/>
            <w:gridSpan w:val="6"/>
            <w:tcBorders>
              <w:top w:val="single" w:sz="4" w:space="0" w:color="000000"/>
              <w:left w:val="single" w:sz="4" w:space="0" w:color="000000"/>
              <w:bottom w:val="single" w:sz="4" w:space="0" w:color="000000"/>
              <w:right w:val="single" w:sz="4" w:space="0" w:color="000000"/>
            </w:tcBorders>
            <w:tcMar>
              <w:left w:w="57" w:type="dxa"/>
              <w:right w:w="57" w:type="dxa"/>
            </w:tcMar>
          </w:tcPr>
          <w:p w:rsidR="00732B17" w:rsidRPr="00757559" w:rsidRDefault="00732B17" w:rsidP="004E1912">
            <w:pPr>
              <w:spacing w:after="0"/>
              <w:jc w:val="center"/>
              <w:rPr>
                <w:rFonts w:ascii="Times New Roman" w:hAnsi="Times New Roman" w:cs="Times New Roman"/>
                <w:sz w:val="24"/>
                <w:szCs w:val="24"/>
              </w:rPr>
            </w:pPr>
            <w:r w:rsidRPr="00757559">
              <w:rPr>
                <w:rFonts w:ascii="Times New Roman" w:hAnsi="Times New Roman" w:cs="Times New Roman"/>
                <w:sz w:val="24"/>
                <w:szCs w:val="24"/>
              </w:rPr>
              <w:t>1. Задача комплекса процессных мероприятий «Укреплена общероссийская гражданская идентичность на основе духовно-нравственных</w:t>
            </w:r>
          </w:p>
          <w:p w:rsidR="00732B17" w:rsidRPr="00757559" w:rsidRDefault="00732B17" w:rsidP="004E1912">
            <w:pPr>
              <w:spacing w:after="0"/>
              <w:jc w:val="center"/>
              <w:rPr>
                <w:rFonts w:ascii="Times New Roman" w:hAnsi="Times New Roman" w:cs="Times New Roman"/>
                <w:sz w:val="24"/>
                <w:szCs w:val="24"/>
              </w:rPr>
            </w:pPr>
            <w:r w:rsidRPr="00757559">
              <w:rPr>
                <w:rFonts w:ascii="Times New Roman" w:hAnsi="Times New Roman" w:cs="Times New Roman"/>
                <w:sz w:val="24"/>
                <w:szCs w:val="24"/>
              </w:rPr>
              <w:t>и культурных ценностей народов Российской Федерации; укреплено гражданское единство многонационального народа Российской Федерации</w:t>
            </w:r>
          </w:p>
          <w:p w:rsidR="00732B17" w:rsidRPr="00757559" w:rsidRDefault="00732B17" w:rsidP="004E1912">
            <w:pPr>
              <w:spacing w:after="0"/>
              <w:jc w:val="center"/>
              <w:rPr>
                <w:rFonts w:ascii="Times New Roman" w:hAnsi="Times New Roman" w:cs="Times New Roman"/>
                <w:sz w:val="24"/>
                <w:szCs w:val="24"/>
              </w:rPr>
            </w:pPr>
            <w:r w:rsidRPr="00757559">
              <w:rPr>
                <w:rFonts w:ascii="Times New Roman" w:hAnsi="Times New Roman" w:cs="Times New Roman"/>
                <w:sz w:val="24"/>
                <w:szCs w:val="24"/>
              </w:rPr>
              <w:t>(российской нации), обеспечены межнациональный и межрелигиозный мир и согласие, гармонизация межнациональных (межэтнических) отношений,</w:t>
            </w:r>
          </w:p>
          <w:p w:rsidR="00732B17" w:rsidRPr="00757559" w:rsidRDefault="00732B17" w:rsidP="004E1912">
            <w:pPr>
              <w:spacing w:after="0"/>
              <w:jc w:val="center"/>
              <w:rPr>
                <w:rFonts w:ascii="Times New Roman" w:hAnsi="Times New Roman" w:cs="Times New Roman"/>
                <w:sz w:val="24"/>
                <w:szCs w:val="24"/>
              </w:rPr>
            </w:pPr>
            <w:r w:rsidRPr="00757559">
              <w:rPr>
                <w:rFonts w:ascii="Times New Roman" w:hAnsi="Times New Roman" w:cs="Times New Roman"/>
                <w:sz w:val="24"/>
                <w:szCs w:val="24"/>
              </w:rPr>
              <w:t>взаимодействие органов местного самоуправления с этнокультурными общественными объединениями»</w:t>
            </w:r>
          </w:p>
        </w:tc>
      </w:tr>
      <w:tr w:rsidR="00732B17" w:rsidRPr="00757559" w:rsidTr="00732B17">
        <w:tc>
          <w:tcPr>
            <w:tcW w:w="1003" w:type="dxa"/>
            <w:tcBorders>
              <w:top w:val="single" w:sz="4" w:space="0" w:color="000000"/>
              <w:left w:val="single" w:sz="4" w:space="0" w:color="000000"/>
              <w:bottom w:val="single" w:sz="4" w:space="0" w:color="000000"/>
              <w:right w:val="single" w:sz="4" w:space="0" w:color="000000"/>
            </w:tcBorders>
            <w:tcMar>
              <w:left w:w="57" w:type="dxa"/>
              <w:right w:w="57" w:type="dxa"/>
            </w:tcMar>
          </w:tcPr>
          <w:p w:rsidR="00732B17" w:rsidRPr="00757559" w:rsidRDefault="00732B17" w:rsidP="00D624A4">
            <w:pPr>
              <w:spacing w:after="0"/>
              <w:rPr>
                <w:rFonts w:ascii="Times New Roman" w:hAnsi="Times New Roman" w:cs="Times New Roman"/>
                <w:sz w:val="24"/>
                <w:szCs w:val="24"/>
              </w:rPr>
            </w:pPr>
            <w:r w:rsidRPr="00757559">
              <w:rPr>
                <w:rFonts w:ascii="Times New Roman" w:hAnsi="Times New Roman" w:cs="Times New Roman"/>
                <w:sz w:val="24"/>
                <w:szCs w:val="24"/>
              </w:rPr>
              <w:t>1.1.</w:t>
            </w:r>
          </w:p>
        </w:tc>
        <w:tc>
          <w:tcPr>
            <w:tcW w:w="593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732B17" w:rsidRPr="00757559" w:rsidRDefault="00732B17" w:rsidP="00D624A4">
            <w:pPr>
              <w:spacing w:after="0"/>
              <w:rPr>
                <w:rFonts w:ascii="Times New Roman" w:hAnsi="Times New Roman" w:cs="Times New Roman"/>
                <w:sz w:val="24"/>
                <w:szCs w:val="24"/>
              </w:rPr>
            </w:pPr>
            <w:r w:rsidRPr="00757559">
              <w:rPr>
                <w:rFonts w:ascii="Times New Roman" w:hAnsi="Times New Roman" w:cs="Times New Roman"/>
                <w:sz w:val="24"/>
                <w:szCs w:val="24"/>
              </w:rPr>
              <w:t>Мероприятие (результат) 1. Проведение мероприятий, направленных на укрепление единства российской нации</w:t>
            </w:r>
          </w:p>
        </w:tc>
        <w:tc>
          <w:tcPr>
            <w:tcW w:w="257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732B17" w:rsidRPr="00757559" w:rsidRDefault="00732B17" w:rsidP="00D624A4">
            <w:pPr>
              <w:spacing w:after="0"/>
              <w:rPr>
                <w:rFonts w:ascii="Times New Roman" w:hAnsi="Times New Roman" w:cs="Times New Roman"/>
                <w:sz w:val="24"/>
                <w:szCs w:val="24"/>
              </w:rPr>
            </w:pPr>
            <w:r w:rsidRPr="00757559">
              <w:rPr>
                <w:rFonts w:ascii="Times New Roman" w:hAnsi="Times New Roman" w:cs="Times New Roman"/>
                <w:sz w:val="24"/>
                <w:szCs w:val="24"/>
              </w:rPr>
              <w:t xml:space="preserve">12 декабря </w:t>
            </w:r>
            <w:smartTag w:uri="urn:schemas-microsoft-com:office:smarttags" w:element="metricconverter">
              <w:smartTagPr>
                <w:attr w:name="ProductID" w:val="2025 г"/>
              </w:smartTagPr>
              <w:r w:rsidRPr="00757559">
                <w:rPr>
                  <w:rFonts w:ascii="Times New Roman" w:hAnsi="Times New Roman" w:cs="Times New Roman"/>
                  <w:sz w:val="24"/>
                  <w:szCs w:val="24"/>
                </w:rPr>
                <w:t>2025 г</w:t>
              </w:r>
            </w:smartTag>
            <w:r w:rsidRPr="00757559">
              <w:rPr>
                <w:rFonts w:ascii="Times New Roman" w:hAnsi="Times New Roman" w:cs="Times New Roman"/>
                <w:sz w:val="24"/>
                <w:szCs w:val="24"/>
              </w:rPr>
              <w:t xml:space="preserve">. 12 декабря </w:t>
            </w:r>
            <w:smartTag w:uri="urn:schemas-microsoft-com:office:smarttags" w:element="metricconverter">
              <w:smartTagPr>
                <w:attr w:name="ProductID" w:val="2026 г"/>
              </w:smartTagPr>
              <w:r w:rsidRPr="00757559">
                <w:rPr>
                  <w:rFonts w:ascii="Times New Roman" w:hAnsi="Times New Roman" w:cs="Times New Roman"/>
                  <w:sz w:val="24"/>
                  <w:szCs w:val="24"/>
                </w:rPr>
                <w:t>2026 г</w:t>
              </w:r>
            </w:smartTag>
            <w:r w:rsidRPr="00757559">
              <w:rPr>
                <w:rFonts w:ascii="Times New Roman" w:hAnsi="Times New Roman" w:cs="Times New Roman"/>
                <w:sz w:val="24"/>
                <w:szCs w:val="24"/>
              </w:rPr>
              <w:t xml:space="preserve">. 12 декабря </w:t>
            </w:r>
            <w:smartTag w:uri="urn:schemas-microsoft-com:office:smarttags" w:element="metricconverter">
              <w:smartTagPr>
                <w:attr w:name="ProductID" w:val="2027 г"/>
              </w:smartTagPr>
              <w:r w:rsidRPr="00757559">
                <w:rPr>
                  <w:rFonts w:ascii="Times New Roman" w:hAnsi="Times New Roman" w:cs="Times New Roman"/>
                  <w:sz w:val="24"/>
                  <w:szCs w:val="24"/>
                </w:rPr>
                <w:t>2027 г</w:t>
              </w:r>
            </w:smartTag>
            <w:r w:rsidRPr="00757559">
              <w:rPr>
                <w:rFonts w:ascii="Times New Roman" w:hAnsi="Times New Roman" w:cs="Times New Roman"/>
                <w:sz w:val="24"/>
                <w:szCs w:val="24"/>
              </w:rPr>
              <w:t>.</w:t>
            </w:r>
          </w:p>
        </w:tc>
        <w:tc>
          <w:tcPr>
            <w:tcW w:w="60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32B17" w:rsidRPr="00757559" w:rsidRDefault="00732B17" w:rsidP="00D624A4">
            <w:pPr>
              <w:spacing w:after="0"/>
              <w:rPr>
                <w:rFonts w:ascii="Times New Roman" w:hAnsi="Times New Roman" w:cs="Times New Roman"/>
                <w:sz w:val="24"/>
                <w:szCs w:val="24"/>
              </w:rPr>
            </w:pPr>
            <w:r w:rsidRPr="00757559">
              <w:rPr>
                <w:rFonts w:ascii="Times New Roman" w:hAnsi="Times New Roman" w:cs="Times New Roman"/>
                <w:sz w:val="24"/>
                <w:szCs w:val="24"/>
              </w:rPr>
              <w:t xml:space="preserve">Администрация Дячкинского сельского поселения, </w:t>
            </w:r>
            <w:proofErr w:type="spellStart"/>
            <w:r w:rsidRPr="00757559">
              <w:rPr>
                <w:rFonts w:ascii="Times New Roman" w:hAnsi="Times New Roman" w:cs="Times New Roman"/>
                <w:sz w:val="24"/>
                <w:szCs w:val="24"/>
              </w:rPr>
              <w:t>Горбаткова</w:t>
            </w:r>
            <w:proofErr w:type="spellEnd"/>
            <w:r w:rsidRPr="00757559">
              <w:rPr>
                <w:rFonts w:ascii="Times New Roman" w:hAnsi="Times New Roman" w:cs="Times New Roman"/>
                <w:sz w:val="24"/>
                <w:szCs w:val="24"/>
              </w:rPr>
              <w:t xml:space="preserve"> Н.С., ведущий специалист </w:t>
            </w:r>
          </w:p>
        </w:tc>
        <w:tc>
          <w:tcPr>
            <w:tcW w:w="316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732B17" w:rsidRPr="00757559" w:rsidRDefault="00732B17" w:rsidP="00D624A4">
            <w:pPr>
              <w:spacing w:after="0"/>
              <w:rPr>
                <w:rFonts w:ascii="Times New Roman" w:hAnsi="Times New Roman" w:cs="Times New Roman"/>
                <w:sz w:val="24"/>
                <w:szCs w:val="24"/>
              </w:rPr>
            </w:pPr>
            <w:r w:rsidRPr="00757559">
              <w:rPr>
                <w:rFonts w:ascii="Times New Roman" w:hAnsi="Times New Roman" w:cs="Times New Roman"/>
                <w:sz w:val="24"/>
                <w:szCs w:val="24"/>
              </w:rPr>
              <w:t>отчет о ходе реализации муниципальной программы</w:t>
            </w:r>
          </w:p>
        </w:tc>
        <w:tc>
          <w:tcPr>
            <w:tcW w:w="28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32B17" w:rsidRPr="00757559" w:rsidRDefault="00732B17" w:rsidP="00D624A4">
            <w:pPr>
              <w:spacing w:after="0"/>
              <w:rPr>
                <w:rFonts w:ascii="Times New Roman" w:hAnsi="Times New Roman" w:cs="Times New Roman"/>
                <w:sz w:val="24"/>
                <w:szCs w:val="24"/>
              </w:rPr>
            </w:pPr>
            <w:r w:rsidRPr="00757559">
              <w:rPr>
                <w:rFonts w:ascii="Times New Roman" w:hAnsi="Times New Roman" w:cs="Times New Roman"/>
                <w:sz w:val="24"/>
                <w:szCs w:val="24"/>
              </w:rPr>
              <w:t>отсутствует</w:t>
            </w:r>
          </w:p>
        </w:tc>
      </w:tr>
      <w:tr w:rsidR="00732B17" w:rsidRPr="00757559" w:rsidTr="00732B17">
        <w:tc>
          <w:tcPr>
            <w:tcW w:w="1003" w:type="dxa"/>
            <w:tcBorders>
              <w:top w:val="single" w:sz="4" w:space="0" w:color="000000"/>
              <w:left w:val="single" w:sz="4" w:space="0" w:color="000000"/>
              <w:bottom w:val="single" w:sz="4" w:space="0" w:color="000000"/>
              <w:right w:val="single" w:sz="4" w:space="0" w:color="000000"/>
            </w:tcBorders>
          </w:tcPr>
          <w:p w:rsidR="00732B17" w:rsidRPr="00757559" w:rsidRDefault="00732B17" w:rsidP="00D624A4">
            <w:pPr>
              <w:spacing w:after="0"/>
              <w:rPr>
                <w:rFonts w:ascii="Times New Roman" w:hAnsi="Times New Roman" w:cs="Times New Roman"/>
                <w:sz w:val="24"/>
                <w:szCs w:val="24"/>
              </w:rPr>
            </w:pPr>
            <w:r w:rsidRPr="00757559">
              <w:rPr>
                <w:rFonts w:ascii="Times New Roman" w:hAnsi="Times New Roman" w:cs="Times New Roman"/>
                <w:sz w:val="24"/>
                <w:szCs w:val="24"/>
              </w:rPr>
              <w:t>1.1.1.</w:t>
            </w:r>
          </w:p>
        </w:tc>
        <w:tc>
          <w:tcPr>
            <w:tcW w:w="5938" w:type="dxa"/>
            <w:tcBorders>
              <w:top w:val="single" w:sz="4" w:space="0" w:color="000000"/>
              <w:left w:val="single" w:sz="4" w:space="0" w:color="000000"/>
              <w:bottom w:val="single" w:sz="4" w:space="0" w:color="000000"/>
              <w:right w:val="single" w:sz="4" w:space="0" w:color="000000"/>
            </w:tcBorders>
            <w:shd w:val="clear" w:color="auto" w:fill="auto"/>
          </w:tcPr>
          <w:p w:rsidR="00732B17" w:rsidRPr="00757559" w:rsidRDefault="00732B17" w:rsidP="00D624A4">
            <w:pPr>
              <w:spacing w:after="0"/>
              <w:rPr>
                <w:rFonts w:ascii="Times New Roman" w:hAnsi="Times New Roman" w:cs="Times New Roman"/>
                <w:sz w:val="24"/>
                <w:szCs w:val="24"/>
              </w:rPr>
            </w:pPr>
            <w:r w:rsidRPr="00757559">
              <w:rPr>
                <w:rFonts w:ascii="Times New Roman" w:hAnsi="Times New Roman" w:cs="Times New Roman"/>
                <w:sz w:val="24"/>
                <w:szCs w:val="24"/>
              </w:rPr>
              <w:t>Контрольная точка 1.1. Организация и проведение праздничного мероприятия, приуроченного ко Дню Государственного флага Российской Федерации</w:t>
            </w:r>
          </w:p>
        </w:tc>
        <w:tc>
          <w:tcPr>
            <w:tcW w:w="2577" w:type="dxa"/>
            <w:tcBorders>
              <w:top w:val="single" w:sz="4" w:space="0" w:color="000000"/>
              <w:left w:val="single" w:sz="4" w:space="0" w:color="000000"/>
              <w:bottom w:val="single" w:sz="4" w:space="0" w:color="000000"/>
              <w:right w:val="single" w:sz="4" w:space="0" w:color="000000"/>
            </w:tcBorders>
            <w:shd w:val="clear" w:color="auto" w:fill="auto"/>
          </w:tcPr>
          <w:p w:rsidR="00732B17" w:rsidRPr="00757559" w:rsidRDefault="00732B17" w:rsidP="00D624A4">
            <w:pPr>
              <w:spacing w:after="0"/>
              <w:rPr>
                <w:rFonts w:ascii="Times New Roman" w:hAnsi="Times New Roman" w:cs="Times New Roman"/>
                <w:sz w:val="24"/>
                <w:szCs w:val="24"/>
              </w:rPr>
            </w:pPr>
            <w:r w:rsidRPr="00757559">
              <w:rPr>
                <w:rFonts w:ascii="Times New Roman" w:hAnsi="Times New Roman" w:cs="Times New Roman"/>
                <w:sz w:val="24"/>
                <w:szCs w:val="24"/>
              </w:rPr>
              <w:t xml:space="preserve">12 декабря </w:t>
            </w:r>
            <w:smartTag w:uri="urn:schemas-microsoft-com:office:smarttags" w:element="metricconverter">
              <w:smartTagPr>
                <w:attr w:name="ProductID" w:val="2025 г"/>
              </w:smartTagPr>
              <w:r w:rsidRPr="00757559">
                <w:rPr>
                  <w:rFonts w:ascii="Times New Roman" w:hAnsi="Times New Roman" w:cs="Times New Roman"/>
                  <w:sz w:val="24"/>
                  <w:szCs w:val="24"/>
                </w:rPr>
                <w:t>2025 г</w:t>
              </w:r>
            </w:smartTag>
            <w:r w:rsidRPr="00757559">
              <w:rPr>
                <w:rFonts w:ascii="Times New Roman" w:hAnsi="Times New Roman" w:cs="Times New Roman"/>
                <w:sz w:val="24"/>
                <w:szCs w:val="24"/>
              </w:rPr>
              <w:t xml:space="preserve">. 12 декабря </w:t>
            </w:r>
            <w:smartTag w:uri="urn:schemas-microsoft-com:office:smarttags" w:element="metricconverter">
              <w:smartTagPr>
                <w:attr w:name="ProductID" w:val="2026 г"/>
              </w:smartTagPr>
              <w:r w:rsidRPr="00757559">
                <w:rPr>
                  <w:rFonts w:ascii="Times New Roman" w:hAnsi="Times New Roman" w:cs="Times New Roman"/>
                  <w:sz w:val="24"/>
                  <w:szCs w:val="24"/>
                </w:rPr>
                <w:t>2026 г</w:t>
              </w:r>
            </w:smartTag>
            <w:r w:rsidRPr="00757559">
              <w:rPr>
                <w:rFonts w:ascii="Times New Roman" w:hAnsi="Times New Roman" w:cs="Times New Roman"/>
                <w:sz w:val="24"/>
                <w:szCs w:val="24"/>
              </w:rPr>
              <w:t xml:space="preserve">. 12 декабря </w:t>
            </w:r>
            <w:smartTag w:uri="urn:schemas-microsoft-com:office:smarttags" w:element="metricconverter">
              <w:smartTagPr>
                <w:attr w:name="ProductID" w:val="2027 г"/>
              </w:smartTagPr>
              <w:r w:rsidRPr="00757559">
                <w:rPr>
                  <w:rFonts w:ascii="Times New Roman" w:hAnsi="Times New Roman" w:cs="Times New Roman"/>
                  <w:sz w:val="24"/>
                  <w:szCs w:val="24"/>
                </w:rPr>
                <w:t>2027 г</w:t>
              </w:r>
            </w:smartTag>
            <w:r w:rsidRPr="00757559">
              <w:rPr>
                <w:rFonts w:ascii="Times New Roman" w:hAnsi="Times New Roman" w:cs="Times New Roman"/>
                <w:sz w:val="24"/>
                <w:szCs w:val="24"/>
              </w:rPr>
              <w:t>.</w:t>
            </w:r>
          </w:p>
        </w:tc>
        <w:tc>
          <w:tcPr>
            <w:tcW w:w="6036"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732B17" w:rsidRPr="00757559" w:rsidRDefault="00732B17" w:rsidP="00D624A4">
            <w:pPr>
              <w:spacing w:after="0"/>
              <w:rPr>
                <w:rFonts w:ascii="Times New Roman" w:hAnsi="Times New Roman" w:cs="Times New Roman"/>
                <w:sz w:val="24"/>
                <w:szCs w:val="24"/>
              </w:rPr>
            </w:pPr>
            <w:r w:rsidRPr="00757559">
              <w:rPr>
                <w:rFonts w:ascii="Times New Roman" w:hAnsi="Times New Roman" w:cs="Times New Roman"/>
                <w:sz w:val="24"/>
                <w:szCs w:val="24"/>
              </w:rPr>
              <w:t xml:space="preserve">Администрация Дячкинского сельского поселения, </w:t>
            </w:r>
            <w:proofErr w:type="spellStart"/>
            <w:r w:rsidRPr="00757559">
              <w:rPr>
                <w:rFonts w:ascii="Times New Roman" w:hAnsi="Times New Roman" w:cs="Times New Roman"/>
                <w:sz w:val="24"/>
                <w:szCs w:val="24"/>
              </w:rPr>
              <w:t>Горбаткова</w:t>
            </w:r>
            <w:proofErr w:type="spellEnd"/>
            <w:r w:rsidRPr="00757559">
              <w:rPr>
                <w:rFonts w:ascii="Times New Roman" w:hAnsi="Times New Roman" w:cs="Times New Roman"/>
                <w:sz w:val="24"/>
                <w:szCs w:val="24"/>
              </w:rPr>
              <w:t xml:space="preserve"> Н.С., ведущий специалист </w:t>
            </w:r>
          </w:p>
        </w:tc>
        <w:tc>
          <w:tcPr>
            <w:tcW w:w="31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32B17" w:rsidRPr="00757559" w:rsidRDefault="00732B17" w:rsidP="00D624A4">
            <w:pPr>
              <w:spacing w:after="0"/>
              <w:rPr>
                <w:rFonts w:ascii="Times New Roman" w:hAnsi="Times New Roman" w:cs="Times New Roman"/>
                <w:sz w:val="24"/>
                <w:szCs w:val="24"/>
              </w:rPr>
            </w:pPr>
            <w:r w:rsidRPr="00757559">
              <w:rPr>
                <w:rFonts w:ascii="Times New Roman" w:hAnsi="Times New Roman" w:cs="Times New Roman"/>
                <w:sz w:val="24"/>
                <w:szCs w:val="24"/>
              </w:rPr>
              <w:t>отчет о проведенном мероприятии</w:t>
            </w:r>
          </w:p>
        </w:tc>
        <w:tc>
          <w:tcPr>
            <w:tcW w:w="282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32B17" w:rsidRPr="00757559" w:rsidRDefault="00732B17" w:rsidP="00D624A4">
            <w:pPr>
              <w:spacing w:after="0"/>
              <w:rPr>
                <w:rFonts w:ascii="Times New Roman" w:hAnsi="Times New Roman" w:cs="Times New Roman"/>
                <w:sz w:val="24"/>
                <w:szCs w:val="24"/>
              </w:rPr>
            </w:pPr>
            <w:r w:rsidRPr="00757559">
              <w:rPr>
                <w:rFonts w:ascii="Times New Roman" w:hAnsi="Times New Roman" w:cs="Times New Roman"/>
                <w:sz w:val="24"/>
                <w:szCs w:val="24"/>
              </w:rPr>
              <w:t>отсутствует</w:t>
            </w:r>
          </w:p>
        </w:tc>
      </w:tr>
      <w:tr w:rsidR="00732B17" w:rsidRPr="00757559" w:rsidTr="00732B17">
        <w:tc>
          <w:tcPr>
            <w:tcW w:w="1003" w:type="dxa"/>
            <w:tcBorders>
              <w:top w:val="single" w:sz="4" w:space="0" w:color="000000"/>
              <w:left w:val="single" w:sz="4" w:space="0" w:color="000000"/>
              <w:bottom w:val="single" w:sz="4" w:space="0" w:color="000000"/>
              <w:right w:val="single" w:sz="4" w:space="0" w:color="000000"/>
            </w:tcBorders>
          </w:tcPr>
          <w:p w:rsidR="00732B17" w:rsidRPr="00757559" w:rsidRDefault="00732B17" w:rsidP="00D624A4">
            <w:pPr>
              <w:spacing w:after="0"/>
              <w:rPr>
                <w:rFonts w:ascii="Times New Roman" w:hAnsi="Times New Roman" w:cs="Times New Roman"/>
                <w:sz w:val="24"/>
                <w:szCs w:val="24"/>
              </w:rPr>
            </w:pPr>
            <w:r w:rsidRPr="00757559">
              <w:rPr>
                <w:rFonts w:ascii="Times New Roman" w:hAnsi="Times New Roman" w:cs="Times New Roman"/>
                <w:sz w:val="24"/>
                <w:szCs w:val="24"/>
              </w:rPr>
              <w:t>1.2.</w:t>
            </w:r>
          </w:p>
        </w:tc>
        <w:tc>
          <w:tcPr>
            <w:tcW w:w="5938" w:type="dxa"/>
            <w:tcBorders>
              <w:top w:val="single" w:sz="4" w:space="0" w:color="000000"/>
              <w:left w:val="single" w:sz="4" w:space="0" w:color="000000"/>
              <w:bottom w:val="single" w:sz="4" w:space="0" w:color="000000"/>
              <w:right w:val="single" w:sz="4" w:space="0" w:color="000000"/>
            </w:tcBorders>
            <w:shd w:val="clear" w:color="auto" w:fill="auto"/>
          </w:tcPr>
          <w:p w:rsidR="00732B17" w:rsidRPr="00757559" w:rsidRDefault="00732B17" w:rsidP="00D624A4">
            <w:pPr>
              <w:spacing w:after="0"/>
              <w:rPr>
                <w:rFonts w:ascii="Times New Roman" w:hAnsi="Times New Roman" w:cs="Times New Roman"/>
                <w:sz w:val="24"/>
                <w:szCs w:val="24"/>
              </w:rPr>
            </w:pPr>
            <w:r w:rsidRPr="00757559">
              <w:rPr>
                <w:rFonts w:ascii="Times New Roman" w:hAnsi="Times New Roman" w:cs="Times New Roman"/>
                <w:sz w:val="24"/>
                <w:szCs w:val="24"/>
              </w:rPr>
              <w:t>Мероприятие (результат) 2. Проведение мероприятий по информационному и методическому обеспечению реализации комплекса процессных мероприятий</w:t>
            </w:r>
          </w:p>
        </w:tc>
        <w:tc>
          <w:tcPr>
            <w:tcW w:w="2577" w:type="dxa"/>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tcPr>
          <w:p w:rsidR="00732B17" w:rsidRPr="00757559" w:rsidRDefault="00732B17" w:rsidP="00D624A4">
            <w:pPr>
              <w:spacing w:after="0"/>
              <w:rPr>
                <w:rFonts w:ascii="Times New Roman" w:hAnsi="Times New Roman" w:cs="Times New Roman"/>
                <w:sz w:val="24"/>
                <w:szCs w:val="24"/>
              </w:rPr>
            </w:pPr>
            <w:r w:rsidRPr="00757559">
              <w:rPr>
                <w:rFonts w:ascii="Times New Roman" w:hAnsi="Times New Roman" w:cs="Times New Roman"/>
                <w:sz w:val="24"/>
                <w:szCs w:val="24"/>
              </w:rPr>
              <w:t xml:space="preserve">6 декабря </w:t>
            </w:r>
            <w:smartTag w:uri="urn:schemas-microsoft-com:office:smarttags" w:element="metricconverter">
              <w:smartTagPr>
                <w:attr w:name="ProductID" w:val="2025 г"/>
              </w:smartTagPr>
              <w:r w:rsidRPr="00757559">
                <w:rPr>
                  <w:rFonts w:ascii="Times New Roman" w:hAnsi="Times New Roman" w:cs="Times New Roman"/>
                  <w:sz w:val="24"/>
                  <w:szCs w:val="24"/>
                </w:rPr>
                <w:t>2025 г</w:t>
              </w:r>
            </w:smartTag>
            <w:r w:rsidRPr="00757559">
              <w:rPr>
                <w:rFonts w:ascii="Times New Roman" w:hAnsi="Times New Roman" w:cs="Times New Roman"/>
                <w:sz w:val="24"/>
                <w:szCs w:val="24"/>
              </w:rPr>
              <w:t xml:space="preserve">. </w:t>
            </w:r>
          </w:p>
          <w:p w:rsidR="00732B17" w:rsidRPr="00757559" w:rsidRDefault="00732B17" w:rsidP="00D624A4">
            <w:pPr>
              <w:spacing w:after="0"/>
              <w:rPr>
                <w:rFonts w:ascii="Times New Roman" w:hAnsi="Times New Roman" w:cs="Times New Roman"/>
                <w:sz w:val="24"/>
                <w:szCs w:val="24"/>
              </w:rPr>
            </w:pPr>
            <w:r w:rsidRPr="00757559">
              <w:rPr>
                <w:rFonts w:ascii="Times New Roman" w:hAnsi="Times New Roman" w:cs="Times New Roman"/>
                <w:sz w:val="24"/>
                <w:szCs w:val="24"/>
              </w:rPr>
              <w:t xml:space="preserve">6 декабря </w:t>
            </w:r>
            <w:smartTag w:uri="urn:schemas-microsoft-com:office:smarttags" w:element="metricconverter">
              <w:smartTagPr>
                <w:attr w:name="ProductID" w:val="2026 г"/>
              </w:smartTagPr>
              <w:r w:rsidRPr="00757559">
                <w:rPr>
                  <w:rFonts w:ascii="Times New Roman" w:hAnsi="Times New Roman" w:cs="Times New Roman"/>
                  <w:sz w:val="24"/>
                  <w:szCs w:val="24"/>
                </w:rPr>
                <w:t>2026 г</w:t>
              </w:r>
            </w:smartTag>
            <w:r w:rsidRPr="00757559">
              <w:rPr>
                <w:rFonts w:ascii="Times New Roman" w:hAnsi="Times New Roman" w:cs="Times New Roman"/>
                <w:sz w:val="24"/>
                <w:szCs w:val="24"/>
              </w:rPr>
              <w:t xml:space="preserve">. </w:t>
            </w:r>
          </w:p>
          <w:p w:rsidR="00732B17" w:rsidRPr="00757559" w:rsidRDefault="00732B17" w:rsidP="00D624A4">
            <w:pPr>
              <w:spacing w:after="0"/>
              <w:rPr>
                <w:rFonts w:ascii="Times New Roman" w:hAnsi="Times New Roman" w:cs="Times New Roman"/>
                <w:sz w:val="24"/>
                <w:szCs w:val="24"/>
              </w:rPr>
            </w:pPr>
            <w:r w:rsidRPr="00757559">
              <w:rPr>
                <w:rFonts w:ascii="Times New Roman" w:hAnsi="Times New Roman" w:cs="Times New Roman"/>
                <w:sz w:val="24"/>
                <w:szCs w:val="24"/>
              </w:rPr>
              <w:t xml:space="preserve">6 декабря </w:t>
            </w:r>
            <w:smartTag w:uri="urn:schemas-microsoft-com:office:smarttags" w:element="metricconverter">
              <w:smartTagPr>
                <w:attr w:name="ProductID" w:val="2027 г"/>
              </w:smartTagPr>
              <w:r w:rsidRPr="00757559">
                <w:rPr>
                  <w:rFonts w:ascii="Times New Roman" w:hAnsi="Times New Roman" w:cs="Times New Roman"/>
                  <w:sz w:val="24"/>
                  <w:szCs w:val="24"/>
                </w:rPr>
                <w:t>2027 г</w:t>
              </w:r>
            </w:smartTag>
            <w:r w:rsidRPr="00757559">
              <w:rPr>
                <w:rFonts w:ascii="Times New Roman" w:hAnsi="Times New Roman" w:cs="Times New Roman"/>
                <w:sz w:val="24"/>
                <w:szCs w:val="24"/>
              </w:rPr>
              <w:t>.</w:t>
            </w:r>
          </w:p>
        </w:tc>
        <w:tc>
          <w:tcPr>
            <w:tcW w:w="6036" w:type="dxa"/>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tcPr>
          <w:p w:rsidR="00732B17" w:rsidRPr="00757559" w:rsidRDefault="00732B17" w:rsidP="00D624A4">
            <w:pPr>
              <w:spacing w:after="0"/>
              <w:rPr>
                <w:rFonts w:ascii="Times New Roman" w:hAnsi="Times New Roman" w:cs="Times New Roman"/>
                <w:sz w:val="24"/>
                <w:szCs w:val="24"/>
              </w:rPr>
            </w:pPr>
            <w:r w:rsidRPr="00757559">
              <w:rPr>
                <w:rFonts w:ascii="Times New Roman" w:hAnsi="Times New Roman" w:cs="Times New Roman"/>
                <w:sz w:val="24"/>
                <w:szCs w:val="24"/>
              </w:rPr>
              <w:t xml:space="preserve">Администрация Дячкинского сельского поселения, </w:t>
            </w:r>
            <w:proofErr w:type="spellStart"/>
            <w:r w:rsidRPr="00757559">
              <w:rPr>
                <w:rFonts w:ascii="Times New Roman" w:hAnsi="Times New Roman" w:cs="Times New Roman"/>
                <w:sz w:val="24"/>
                <w:szCs w:val="24"/>
              </w:rPr>
              <w:t>Горбаткова</w:t>
            </w:r>
            <w:proofErr w:type="spellEnd"/>
            <w:r w:rsidRPr="00757559">
              <w:rPr>
                <w:rFonts w:ascii="Times New Roman" w:hAnsi="Times New Roman" w:cs="Times New Roman"/>
                <w:sz w:val="24"/>
                <w:szCs w:val="24"/>
              </w:rPr>
              <w:t xml:space="preserve"> Н.С., ведущий специалист </w:t>
            </w:r>
          </w:p>
        </w:tc>
        <w:tc>
          <w:tcPr>
            <w:tcW w:w="3160" w:type="dxa"/>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tcPr>
          <w:p w:rsidR="00732B17" w:rsidRPr="00757559" w:rsidRDefault="00732B17" w:rsidP="00D624A4">
            <w:pPr>
              <w:spacing w:after="0"/>
              <w:rPr>
                <w:rFonts w:ascii="Times New Roman" w:hAnsi="Times New Roman" w:cs="Times New Roman"/>
                <w:sz w:val="24"/>
                <w:szCs w:val="24"/>
              </w:rPr>
            </w:pPr>
            <w:r w:rsidRPr="00757559">
              <w:rPr>
                <w:rFonts w:ascii="Times New Roman" w:hAnsi="Times New Roman" w:cs="Times New Roman"/>
                <w:sz w:val="24"/>
                <w:szCs w:val="24"/>
              </w:rPr>
              <w:t>отчет о ходе реализации муниципальной программы</w:t>
            </w:r>
          </w:p>
        </w:tc>
        <w:tc>
          <w:tcPr>
            <w:tcW w:w="2825" w:type="dxa"/>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tcPr>
          <w:p w:rsidR="00732B17" w:rsidRPr="00757559" w:rsidRDefault="00732B17" w:rsidP="00D624A4">
            <w:pPr>
              <w:spacing w:after="0"/>
              <w:rPr>
                <w:rFonts w:ascii="Times New Roman" w:hAnsi="Times New Roman" w:cs="Times New Roman"/>
                <w:sz w:val="24"/>
                <w:szCs w:val="24"/>
              </w:rPr>
            </w:pPr>
            <w:r w:rsidRPr="00757559">
              <w:rPr>
                <w:rFonts w:ascii="Times New Roman" w:hAnsi="Times New Roman" w:cs="Times New Roman"/>
                <w:sz w:val="24"/>
                <w:szCs w:val="24"/>
              </w:rPr>
              <w:t>отсутствует</w:t>
            </w:r>
          </w:p>
        </w:tc>
      </w:tr>
      <w:tr w:rsidR="00732B17" w:rsidRPr="00757559" w:rsidTr="00732B17">
        <w:tc>
          <w:tcPr>
            <w:tcW w:w="1003" w:type="dxa"/>
            <w:tcBorders>
              <w:top w:val="single" w:sz="4" w:space="0" w:color="000000"/>
              <w:left w:val="single" w:sz="4" w:space="0" w:color="000000"/>
              <w:bottom w:val="single" w:sz="4" w:space="0" w:color="000000"/>
              <w:right w:val="single" w:sz="4" w:space="0" w:color="000000"/>
            </w:tcBorders>
          </w:tcPr>
          <w:p w:rsidR="00732B17" w:rsidRPr="00757559" w:rsidRDefault="00732B17" w:rsidP="00D624A4">
            <w:pPr>
              <w:spacing w:after="0"/>
              <w:rPr>
                <w:rFonts w:ascii="Times New Roman" w:hAnsi="Times New Roman" w:cs="Times New Roman"/>
                <w:sz w:val="24"/>
                <w:szCs w:val="24"/>
              </w:rPr>
            </w:pPr>
            <w:r w:rsidRPr="00757559">
              <w:rPr>
                <w:rFonts w:ascii="Times New Roman" w:hAnsi="Times New Roman" w:cs="Times New Roman"/>
                <w:sz w:val="24"/>
                <w:szCs w:val="24"/>
              </w:rPr>
              <w:t>1.2.1.</w:t>
            </w:r>
          </w:p>
        </w:tc>
        <w:tc>
          <w:tcPr>
            <w:tcW w:w="5938" w:type="dxa"/>
            <w:tcBorders>
              <w:top w:val="single" w:sz="4" w:space="0" w:color="000000"/>
              <w:left w:val="single" w:sz="4" w:space="0" w:color="000000"/>
              <w:bottom w:val="single" w:sz="4" w:space="0" w:color="000000"/>
              <w:right w:val="single" w:sz="4" w:space="0" w:color="000000"/>
            </w:tcBorders>
            <w:shd w:val="clear" w:color="auto" w:fill="auto"/>
          </w:tcPr>
          <w:p w:rsidR="00732B17" w:rsidRPr="00757559" w:rsidRDefault="00732B17" w:rsidP="00D624A4">
            <w:pPr>
              <w:spacing w:after="0"/>
              <w:rPr>
                <w:rFonts w:ascii="Times New Roman" w:hAnsi="Times New Roman" w:cs="Times New Roman"/>
                <w:sz w:val="24"/>
                <w:szCs w:val="24"/>
              </w:rPr>
            </w:pPr>
            <w:r w:rsidRPr="00757559">
              <w:rPr>
                <w:rFonts w:ascii="Times New Roman" w:hAnsi="Times New Roman" w:cs="Times New Roman"/>
                <w:sz w:val="24"/>
                <w:szCs w:val="24"/>
              </w:rPr>
              <w:t>Контрольная точка 2.1. Размещение информационных материалов, направленных на этнокультурное развитие народов Дячкинского сельского поселения и информационное освещение деятельности этнокультурных общественных объединений</w:t>
            </w:r>
          </w:p>
        </w:tc>
        <w:tc>
          <w:tcPr>
            <w:tcW w:w="2577" w:type="dxa"/>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tcPr>
          <w:p w:rsidR="00732B17" w:rsidRPr="00757559" w:rsidRDefault="00732B17" w:rsidP="00D624A4">
            <w:pPr>
              <w:spacing w:after="0"/>
              <w:rPr>
                <w:rFonts w:ascii="Times New Roman" w:hAnsi="Times New Roman" w:cs="Times New Roman"/>
                <w:sz w:val="24"/>
                <w:szCs w:val="24"/>
              </w:rPr>
            </w:pPr>
            <w:r w:rsidRPr="00757559">
              <w:rPr>
                <w:rFonts w:ascii="Times New Roman" w:hAnsi="Times New Roman" w:cs="Times New Roman"/>
                <w:sz w:val="24"/>
                <w:szCs w:val="24"/>
              </w:rPr>
              <w:t xml:space="preserve">6 декабря </w:t>
            </w:r>
            <w:smartTag w:uri="urn:schemas-microsoft-com:office:smarttags" w:element="metricconverter">
              <w:smartTagPr>
                <w:attr w:name="ProductID" w:val="2025 г"/>
              </w:smartTagPr>
              <w:r w:rsidRPr="00757559">
                <w:rPr>
                  <w:rFonts w:ascii="Times New Roman" w:hAnsi="Times New Roman" w:cs="Times New Roman"/>
                  <w:sz w:val="24"/>
                  <w:szCs w:val="24"/>
                </w:rPr>
                <w:t>2025 г</w:t>
              </w:r>
            </w:smartTag>
            <w:r w:rsidRPr="00757559">
              <w:rPr>
                <w:rFonts w:ascii="Times New Roman" w:hAnsi="Times New Roman" w:cs="Times New Roman"/>
                <w:sz w:val="24"/>
                <w:szCs w:val="24"/>
              </w:rPr>
              <w:t xml:space="preserve">. </w:t>
            </w:r>
          </w:p>
          <w:p w:rsidR="00732B17" w:rsidRPr="00757559" w:rsidRDefault="00732B17" w:rsidP="00D624A4">
            <w:pPr>
              <w:spacing w:after="0"/>
              <w:rPr>
                <w:rFonts w:ascii="Times New Roman" w:hAnsi="Times New Roman" w:cs="Times New Roman"/>
                <w:sz w:val="24"/>
                <w:szCs w:val="24"/>
              </w:rPr>
            </w:pPr>
            <w:r w:rsidRPr="00757559">
              <w:rPr>
                <w:rFonts w:ascii="Times New Roman" w:hAnsi="Times New Roman" w:cs="Times New Roman"/>
                <w:sz w:val="24"/>
                <w:szCs w:val="24"/>
              </w:rPr>
              <w:t xml:space="preserve">6 декабря </w:t>
            </w:r>
            <w:smartTag w:uri="urn:schemas-microsoft-com:office:smarttags" w:element="metricconverter">
              <w:smartTagPr>
                <w:attr w:name="ProductID" w:val="2026 г"/>
              </w:smartTagPr>
              <w:r w:rsidRPr="00757559">
                <w:rPr>
                  <w:rFonts w:ascii="Times New Roman" w:hAnsi="Times New Roman" w:cs="Times New Roman"/>
                  <w:sz w:val="24"/>
                  <w:szCs w:val="24"/>
                </w:rPr>
                <w:t>2026 г</w:t>
              </w:r>
            </w:smartTag>
            <w:r w:rsidRPr="00757559">
              <w:rPr>
                <w:rFonts w:ascii="Times New Roman" w:hAnsi="Times New Roman" w:cs="Times New Roman"/>
                <w:sz w:val="24"/>
                <w:szCs w:val="24"/>
              </w:rPr>
              <w:t xml:space="preserve">. </w:t>
            </w:r>
          </w:p>
          <w:p w:rsidR="00732B17" w:rsidRPr="00757559" w:rsidRDefault="00732B17" w:rsidP="00D624A4">
            <w:pPr>
              <w:spacing w:after="0"/>
              <w:rPr>
                <w:rFonts w:ascii="Times New Roman" w:hAnsi="Times New Roman" w:cs="Times New Roman"/>
                <w:sz w:val="24"/>
                <w:szCs w:val="24"/>
              </w:rPr>
            </w:pPr>
            <w:r w:rsidRPr="00757559">
              <w:rPr>
                <w:rFonts w:ascii="Times New Roman" w:hAnsi="Times New Roman" w:cs="Times New Roman"/>
                <w:sz w:val="24"/>
                <w:szCs w:val="24"/>
              </w:rPr>
              <w:t xml:space="preserve">6 декабря </w:t>
            </w:r>
            <w:smartTag w:uri="urn:schemas-microsoft-com:office:smarttags" w:element="metricconverter">
              <w:smartTagPr>
                <w:attr w:name="ProductID" w:val="2027 г"/>
              </w:smartTagPr>
              <w:r w:rsidRPr="00757559">
                <w:rPr>
                  <w:rFonts w:ascii="Times New Roman" w:hAnsi="Times New Roman" w:cs="Times New Roman"/>
                  <w:sz w:val="24"/>
                  <w:szCs w:val="24"/>
                </w:rPr>
                <w:t>2027 г</w:t>
              </w:r>
            </w:smartTag>
            <w:r w:rsidRPr="00757559">
              <w:rPr>
                <w:rFonts w:ascii="Times New Roman" w:hAnsi="Times New Roman" w:cs="Times New Roman"/>
                <w:sz w:val="24"/>
                <w:szCs w:val="24"/>
              </w:rPr>
              <w:t>.</w:t>
            </w:r>
          </w:p>
        </w:tc>
        <w:tc>
          <w:tcPr>
            <w:tcW w:w="6036" w:type="dxa"/>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tcPr>
          <w:p w:rsidR="00732B17" w:rsidRPr="00757559" w:rsidRDefault="00732B17" w:rsidP="00D624A4">
            <w:pPr>
              <w:spacing w:after="0"/>
              <w:rPr>
                <w:rFonts w:ascii="Times New Roman" w:hAnsi="Times New Roman" w:cs="Times New Roman"/>
                <w:sz w:val="24"/>
                <w:szCs w:val="24"/>
              </w:rPr>
            </w:pPr>
            <w:r w:rsidRPr="00757559">
              <w:rPr>
                <w:rFonts w:ascii="Times New Roman" w:hAnsi="Times New Roman" w:cs="Times New Roman"/>
                <w:sz w:val="24"/>
                <w:szCs w:val="24"/>
              </w:rPr>
              <w:t xml:space="preserve">Администрация Дячкинского сельского поселения, </w:t>
            </w:r>
            <w:proofErr w:type="spellStart"/>
            <w:r w:rsidRPr="00757559">
              <w:rPr>
                <w:rFonts w:ascii="Times New Roman" w:hAnsi="Times New Roman" w:cs="Times New Roman"/>
                <w:sz w:val="24"/>
                <w:szCs w:val="24"/>
              </w:rPr>
              <w:t>Горбаткова</w:t>
            </w:r>
            <w:proofErr w:type="spellEnd"/>
            <w:r w:rsidRPr="00757559">
              <w:rPr>
                <w:rFonts w:ascii="Times New Roman" w:hAnsi="Times New Roman" w:cs="Times New Roman"/>
                <w:sz w:val="24"/>
                <w:szCs w:val="24"/>
              </w:rPr>
              <w:t xml:space="preserve"> Н.С., ведущий специалист </w:t>
            </w:r>
          </w:p>
        </w:tc>
        <w:tc>
          <w:tcPr>
            <w:tcW w:w="3160" w:type="dxa"/>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tcPr>
          <w:p w:rsidR="00732B17" w:rsidRPr="00757559" w:rsidRDefault="00732B17" w:rsidP="00D624A4">
            <w:pPr>
              <w:spacing w:after="0"/>
              <w:rPr>
                <w:rFonts w:ascii="Times New Roman" w:hAnsi="Times New Roman" w:cs="Times New Roman"/>
                <w:sz w:val="24"/>
                <w:szCs w:val="24"/>
              </w:rPr>
            </w:pPr>
            <w:r w:rsidRPr="00757559">
              <w:rPr>
                <w:rFonts w:ascii="Times New Roman" w:hAnsi="Times New Roman" w:cs="Times New Roman"/>
                <w:sz w:val="24"/>
                <w:szCs w:val="24"/>
              </w:rPr>
              <w:t>отчет о ходе реализации муниципальной программы</w:t>
            </w:r>
          </w:p>
        </w:tc>
        <w:tc>
          <w:tcPr>
            <w:tcW w:w="2825" w:type="dxa"/>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tcPr>
          <w:p w:rsidR="00732B17" w:rsidRPr="00757559" w:rsidRDefault="00732B17" w:rsidP="00D624A4">
            <w:pPr>
              <w:spacing w:after="0"/>
              <w:rPr>
                <w:rFonts w:ascii="Times New Roman" w:hAnsi="Times New Roman" w:cs="Times New Roman"/>
                <w:sz w:val="24"/>
                <w:szCs w:val="24"/>
              </w:rPr>
            </w:pPr>
            <w:r w:rsidRPr="00757559">
              <w:rPr>
                <w:rFonts w:ascii="Times New Roman" w:hAnsi="Times New Roman" w:cs="Times New Roman"/>
                <w:sz w:val="24"/>
                <w:szCs w:val="24"/>
              </w:rPr>
              <w:t>отсутствует</w:t>
            </w:r>
          </w:p>
        </w:tc>
      </w:tr>
      <w:tr w:rsidR="00732B17" w:rsidRPr="00757559" w:rsidTr="00732B17">
        <w:tc>
          <w:tcPr>
            <w:tcW w:w="1003" w:type="dxa"/>
            <w:tcBorders>
              <w:top w:val="single" w:sz="4" w:space="0" w:color="000000"/>
              <w:left w:val="single" w:sz="4" w:space="0" w:color="000000"/>
              <w:bottom w:val="single" w:sz="4" w:space="0" w:color="000000"/>
              <w:right w:val="single" w:sz="4" w:space="0" w:color="000000"/>
            </w:tcBorders>
          </w:tcPr>
          <w:p w:rsidR="00732B17" w:rsidRPr="00757559" w:rsidRDefault="00732B17" w:rsidP="00D624A4">
            <w:pPr>
              <w:spacing w:after="0"/>
              <w:rPr>
                <w:rFonts w:ascii="Times New Roman" w:hAnsi="Times New Roman" w:cs="Times New Roman"/>
                <w:sz w:val="24"/>
                <w:szCs w:val="24"/>
              </w:rPr>
            </w:pPr>
            <w:r w:rsidRPr="00757559">
              <w:rPr>
                <w:rFonts w:ascii="Times New Roman" w:hAnsi="Times New Roman" w:cs="Times New Roman"/>
                <w:sz w:val="24"/>
                <w:szCs w:val="24"/>
              </w:rPr>
              <w:t>1.2.2.</w:t>
            </w:r>
          </w:p>
        </w:tc>
        <w:tc>
          <w:tcPr>
            <w:tcW w:w="5938" w:type="dxa"/>
            <w:tcBorders>
              <w:top w:val="single" w:sz="4" w:space="0" w:color="000000"/>
              <w:left w:val="single" w:sz="4" w:space="0" w:color="000000"/>
              <w:bottom w:val="single" w:sz="4" w:space="0" w:color="000000"/>
              <w:right w:val="single" w:sz="4" w:space="0" w:color="000000"/>
            </w:tcBorders>
            <w:shd w:val="clear" w:color="auto" w:fill="auto"/>
          </w:tcPr>
          <w:p w:rsidR="00732B17" w:rsidRPr="00757559" w:rsidRDefault="00732B17" w:rsidP="00D624A4">
            <w:pPr>
              <w:spacing w:after="0"/>
              <w:rPr>
                <w:rFonts w:ascii="Times New Roman" w:hAnsi="Times New Roman" w:cs="Times New Roman"/>
                <w:sz w:val="24"/>
                <w:szCs w:val="24"/>
              </w:rPr>
            </w:pPr>
            <w:r w:rsidRPr="00757559">
              <w:rPr>
                <w:rFonts w:ascii="Times New Roman" w:hAnsi="Times New Roman" w:cs="Times New Roman"/>
                <w:sz w:val="24"/>
                <w:szCs w:val="24"/>
              </w:rPr>
              <w:t>Контрольная точка 2.2. Демонстрация в социальных сетях видеороликов, направленных на предупреждение национальной нетерпимости и формирование общероссийской гражданской идентичности</w:t>
            </w:r>
          </w:p>
        </w:tc>
        <w:tc>
          <w:tcPr>
            <w:tcW w:w="2577" w:type="dxa"/>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tcPr>
          <w:p w:rsidR="00732B17" w:rsidRPr="00757559" w:rsidRDefault="00732B17" w:rsidP="00D624A4">
            <w:pPr>
              <w:spacing w:after="0"/>
              <w:rPr>
                <w:rFonts w:ascii="Times New Roman" w:hAnsi="Times New Roman" w:cs="Times New Roman"/>
                <w:sz w:val="24"/>
                <w:szCs w:val="24"/>
              </w:rPr>
            </w:pPr>
            <w:r w:rsidRPr="00757559">
              <w:rPr>
                <w:rFonts w:ascii="Times New Roman" w:hAnsi="Times New Roman" w:cs="Times New Roman"/>
                <w:sz w:val="24"/>
                <w:szCs w:val="24"/>
              </w:rPr>
              <w:t xml:space="preserve">6 декабря </w:t>
            </w:r>
            <w:smartTag w:uri="urn:schemas-microsoft-com:office:smarttags" w:element="metricconverter">
              <w:smartTagPr>
                <w:attr w:name="ProductID" w:val="2025 г"/>
              </w:smartTagPr>
              <w:r w:rsidRPr="00757559">
                <w:rPr>
                  <w:rFonts w:ascii="Times New Roman" w:hAnsi="Times New Roman" w:cs="Times New Roman"/>
                  <w:sz w:val="24"/>
                  <w:szCs w:val="24"/>
                </w:rPr>
                <w:t>2025 г</w:t>
              </w:r>
            </w:smartTag>
            <w:r w:rsidRPr="00757559">
              <w:rPr>
                <w:rFonts w:ascii="Times New Roman" w:hAnsi="Times New Roman" w:cs="Times New Roman"/>
                <w:sz w:val="24"/>
                <w:szCs w:val="24"/>
              </w:rPr>
              <w:t xml:space="preserve">. </w:t>
            </w:r>
          </w:p>
          <w:p w:rsidR="00732B17" w:rsidRPr="00757559" w:rsidRDefault="00732B17" w:rsidP="00D624A4">
            <w:pPr>
              <w:spacing w:after="0"/>
              <w:rPr>
                <w:rFonts w:ascii="Times New Roman" w:hAnsi="Times New Roman" w:cs="Times New Roman"/>
                <w:sz w:val="24"/>
                <w:szCs w:val="24"/>
              </w:rPr>
            </w:pPr>
            <w:r w:rsidRPr="00757559">
              <w:rPr>
                <w:rFonts w:ascii="Times New Roman" w:hAnsi="Times New Roman" w:cs="Times New Roman"/>
                <w:sz w:val="24"/>
                <w:szCs w:val="24"/>
              </w:rPr>
              <w:t xml:space="preserve">6 декабря </w:t>
            </w:r>
            <w:smartTag w:uri="urn:schemas-microsoft-com:office:smarttags" w:element="metricconverter">
              <w:smartTagPr>
                <w:attr w:name="ProductID" w:val="2026 г"/>
              </w:smartTagPr>
              <w:r w:rsidRPr="00757559">
                <w:rPr>
                  <w:rFonts w:ascii="Times New Roman" w:hAnsi="Times New Roman" w:cs="Times New Roman"/>
                  <w:sz w:val="24"/>
                  <w:szCs w:val="24"/>
                </w:rPr>
                <w:t>2026 г</w:t>
              </w:r>
            </w:smartTag>
            <w:r w:rsidRPr="00757559">
              <w:rPr>
                <w:rFonts w:ascii="Times New Roman" w:hAnsi="Times New Roman" w:cs="Times New Roman"/>
                <w:sz w:val="24"/>
                <w:szCs w:val="24"/>
              </w:rPr>
              <w:t xml:space="preserve">. </w:t>
            </w:r>
          </w:p>
          <w:p w:rsidR="00732B17" w:rsidRPr="00757559" w:rsidRDefault="00732B17" w:rsidP="00D624A4">
            <w:pPr>
              <w:spacing w:after="0"/>
              <w:rPr>
                <w:rFonts w:ascii="Times New Roman" w:hAnsi="Times New Roman" w:cs="Times New Roman"/>
                <w:sz w:val="24"/>
                <w:szCs w:val="24"/>
              </w:rPr>
            </w:pPr>
            <w:r w:rsidRPr="00757559">
              <w:rPr>
                <w:rFonts w:ascii="Times New Roman" w:hAnsi="Times New Roman" w:cs="Times New Roman"/>
                <w:sz w:val="24"/>
                <w:szCs w:val="24"/>
              </w:rPr>
              <w:t xml:space="preserve">6 декабря </w:t>
            </w:r>
            <w:smartTag w:uri="urn:schemas-microsoft-com:office:smarttags" w:element="metricconverter">
              <w:smartTagPr>
                <w:attr w:name="ProductID" w:val="2027 г"/>
              </w:smartTagPr>
              <w:r w:rsidRPr="00757559">
                <w:rPr>
                  <w:rFonts w:ascii="Times New Roman" w:hAnsi="Times New Roman" w:cs="Times New Roman"/>
                  <w:sz w:val="24"/>
                  <w:szCs w:val="24"/>
                </w:rPr>
                <w:t>2027 г</w:t>
              </w:r>
            </w:smartTag>
            <w:r w:rsidRPr="00757559">
              <w:rPr>
                <w:rFonts w:ascii="Times New Roman" w:hAnsi="Times New Roman" w:cs="Times New Roman"/>
                <w:sz w:val="24"/>
                <w:szCs w:val="24"/>
              </w:rPr>
              <w:t>.</w:t>
            </w:r>
          </w:p>
        </w:tc>
        <w:tc>
          <w:tcPr>
            <w:tcW w:w="6036" w:type="dxa"/>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tcPr>
          <w:p w:rsidR="00732B17" w:rsidRPr="00757559" w:rsidRDefault="00732B17" w:rsidP="00D624A4">
            <w:pPr>
              <w:spacing w:after="0"/>
              <w:rPr>
                <w:rFonts w:ascii="Times New Roman" w:hAnsi="Times New Roman" w:cs="Times New Roman"/>
                <w:sz w:val="24"/>
                <w:szCs w:val="24"/>
              </w:rPr>
            </w:pPr>
            <w:r w:rsidRPr="00757559">
              <w:rPr>
                <w:rFonts w:ascii="Times New Roman" w:hAnsi="Times New Roman" w:cs="Times New Roman"/>
                <w:sz w:val="24"/>
                <w:szCs w:val="24"/>
              </w:rPr>
              <w:t xml:space="preserve">Администрация Дячкинского сельского поселения, </w:t>
            </w:r>
            <w:proofErr w:type="spellStart"/>
            <w:r w:rsidRPr="00757559">
              <w:rPr>
                <w:rFonts w:ascii="Times New Roman" w:hAnsi="Times New Roman" w:cs="Times New Roman"/>
                <w:sz w:val="24"/>
                <w:szCs w:val="24"/>
              </w:rPr>
              <w:t>Горбаткова</w:t>
            </w:r>
            <w:proofErr w:type="spellEnd"/>
            <w:r w:rsidRPr="00757559">
              <w:rPr>
                <w:rFonts w:ascii="Times New Roman" w:hAnsi="Times New Roman" w:cs="Times New Roman"/>
                <w:sz w:val="24"/>
                <w:szCs w:val="24"/>
              </w:rPr>
              <w:t xml:space="preserve"> Н.С., ведущий специалист </w:t>
            </w:r>
          </w:p>
        </w:tc>
        <w:tc>
          <w:tcPr>
            <w:tcW w:w="3160" w:type="dxa"/>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tcPr>
          <w:p w:rsidR="00732B17" w:rsidRPr="00757559" w:rsidRDefault="00732B17" w:rsidP="00D624A4">
            <w:pPr>
              <w:spacing w:after="0"/>
              <w:rPr>
                <w:rFonts w:ascii="Times New Roman" w:hAnsi="Times New Roman" w:cs="Times New Roman"/>
                <w:sz w:val="24"/>
                <w:szCs w:val="24"/>
              </w:rPr>
            </w:pPr>
            <w:r w:rsidRPr="00757559">
              <w:rPr>
                <w:rFonts w:ascii="Times New Roman" w:hAnsi="Times New Roman" w:cs="Times New Roman"/>
                <w:sz w:val="24"/>
                <w:szCs w:val="24"/>
              </w:rPr>
              <w:t>отчет о ходе реализации муниципальной программы</w:t>
            </w:r>
          </w:p>
        </w:tc>
        <w:tc>
          <w:tcPr>
            <w:tcW w:w="2825" w:type="dxa"/>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tcPr>
          <w:p w:rsidR="00732B17" w:rsidRPr="00757559" w:rsidRDefault="00732B17" w:rsidP="00D624A4">
            <w:pPr>
              <w:spacing w:after="0"/>
              <w:rPr>
                <w:rFonts w:ascii="Times New Roman" w:hAnsi="Times New Roman" w:cs="Times New Roman"/>
                <w:sz w:val="24"/>
                <w:szCs w:val="24"/>
              </w:rPr>
            </w:pPr>
            <w:r w:rsidRPr="00757559">
              <w:rPr>
                <w:rFonts w:ascii="Times New Roman" w:hAnsi="Times New Roman" w:cs="Times New Roman"/>
                <w:sz w:val="24"/>
                <w:szCs w:val="24"/>
              </w:rPr>
              <w:t>отсутствует</w:t>
            </w:r>
          </w:p>
        </w:tc>
      </w:tr>
    </w:tbl>
    <w:p w:rsidR="00732B17" w:rsidRPr="00757559" w:rsidRDefault="00732B17" w:rsidP="00D624A4">
      <w:pPr>
        <w:spacing w:after="0"/>
        <w:rPr>
          <w:rFonts w:ascii="Times New Roman" w:hAnsi="Times New Roman" w:cs="Times New Roman"/>
          <w:sz w:val="24"/>
          <w:szCs w:val="24"/>
        </w:rPr>
      </w:pPr>
    </w:p>
    <w:p w:rsidR="00732B17" w:rsidRPr="00757559" w:rsidRDefault="00732B17" w:rsidP="00D624A4">
      <w:pPr>
        <w:spacing w:after="0"/>
        <w:rPr>
          <w:rFonts w:ascii="Times New Roman" w:hAnsi="Times New Roman" w:cs="Times New Roman"/>
          <w:sz w:val="24"/>
          <w:szCs w:val="24"/>
        </w:rPr>
        <w:sectPr w:rsidR="00732B17" w:rsidRPr="00757559" w:rsidSect="004D56C8">
          <w:headerReference w:type="default" r:id="rId75"/>
          <w:footerReference w:type="default" r:id="rId76"/>
          <w:pgSz w:w="23808" w:h="16840" w:orient="landscape"/>
          <w:pgMar w:top="1701" w:right="1134" w:bottom="567" w:left="1134" w:header="709" w:footer="624" w:gutter="0"/>
          <w:cols w:space="720"/>
        </w:sectPr>
      </w:pPr>
    </w:p>
    <w:p w:rsidR="00A40917" w:rsidRPr="00A40917" w:rsidRDefault="00A40917" w:rsidP="00A40917">
      <w:pPr>
        <w:spacing w:after="0"/>
        <w:jc w:val="center"/>
        <w:rPr>
          <w:rFonts w:ascii="Times New Roman" w:hAnsi="Times New Roman" w:cs="Times New Roman"/>
          <w:b/>
          <w:bCs/>
          <w:sz w:val="24"/>
          <w:szCs w:val="24"/>
        </w:rPr>
      </w:pPr>
      <w:r w:rsidRPr="00A40917">
        <w:rPr>
          <w:rFonts w:ascii="Times New Roman" w:eastAsia="Lucida Sans Unicode" w:hAnsi="Times New Roman" w:cs="Times New Roman"/>
          <w:b/>
          <w:bCs/>
          <w:noProof/>
          <w:kern w:val="2"/>
          <w:sz w:val="24"/>
          <w:szCs w:val="24"/>
          <w:lang w:eastAsia="ru-RU"/>
        </w:rPr>
        <w:lastRenderedPageBreak/>
        <w:drawing>
          <wp:inline distT="0" distB="0" distL="0" distR="0">
            <wp:extent cx="574040" cy="733425"/>
            <wp:effectExtent l="0" t="0" r="0"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74040" cy="733425"/>
                    </a:xfrm>
                    <a:prstGeom prst="rect">
                      <a:avLst/>
                    </a:prstGeom>
                    <a:noFill/>
                    <a:ln>
                      <a:noFill/>
                    </a:ln>
                  </pic:spPr>
                </pic:pic>
              </a:graphicData>
            </a:graphic>
          </wp:inline>
        </w:drawing>
      </w:r>
    </w:p>
    <w:p w:rsidR="00A40917" w:rsidRPr="00A40917" w:rsidRDefault="00A40917" w:rsidP="00A40917">
      <w:pPr>
        <w:spacing w:after="0"/>
        <w:jc w:val="center"/>
        <w:rPr>
          <w:rFonts w:ascii="Times New Roman" w:hAnsi="Times New Roman" w:cs="Times New Roman"/>
          <w:b/>
          <w:bCs/>
          <w:sz w:val="24"/>
          <w:szCs w:val="24"/>
        </w:rPr>
      </w:pPr>
      <w:r w:rsidRPr="00A40917">
        <w:rPr>
          <w:rFonts w:ascii="Times New Roman" w:hAnsi="Times New Roman" w:cs="Times New Roman"/>
          <w:b/>
          <w:bCs/>
          <w:sz w:val="24"/>
          <w:szCs w:val="24"/>
        </w:rPr>
        <w:t>РОССИЙСКАЯ ФЕДЕРАЦИЯ</w:t>
      </w:r>
    </w:p>
    <w:p w:rsidR="00A40917" w:rsidRPr="00A40917" w:rsidRDefault="00A40917" w:rsidP="00A40917">
      <w:pPr>
        <w:spacing w:after="0"/>
        <w:jc w:val="center"/>
        <w:rPr>
          <w:rFonts w:ascii="Times New Roman" w:hAnsi="Times New Roman" w:cs="Times New Roman"/>
          <w:b/>
          <w:bCs/>
          <w:sz w:val="24"/>
          <w:szCs w:val="24"/>
        </w:rPr>
      </w:pPr>
      <w:r w:rsidRPr="00A40917">
        <w:rPr>
          <w:rFonts w:ascii="Times New Roman" w:hAnsi="Times New Roman" w:cs="Times New Roman"/>
          <w:b/>
          <w:bCs/>
          <w:sz w:val="24"/>
          <w:szCs w:val="24"/>
        </w:rPr>
        <w:t>РОСТОВСКАЯ ОБЛАСТЬ</w:t>
      </w:r>
    </w:p>
    <w:p w:rsidR="00A40917" w:rsidRPr="00A40917" w:rsidRDefault="00A40917" w:rsidP="00A40917">
      <w:pPr>
        <w:spacing w:after="0"/>
        <w:jc w:val="center"/>
        <w:rPr>
          <w:rFonts w:ascii="Times New Roman" w:hAnsi="Times New Roman" w:cs="Times New Roman"/>
          <w:b/>
          <w:bCs/>
          <w:sz w:val="24"/>
          <w:szCs w:val="24"/>
        </w:rPr>
      </w:pPr>
      <w:r w:rsidRPr="00A40917">
        <w:rPr>
          <w:rFonts w:ascii="Times New Roman" w:hAnsi="Times New Roman" w:cs="Times New Roman"/>
          <w:b/>
          <w:bCs/>
          <w:sz w:val="24"/>
          <w:szCs w:val="24"/>
        </w:rPr>
        <w:t>ТАРАСОВСКИЙ РАЙОН</w:t>
      </w:r>
    </w:p>
    <w:p w:rsidR="00A40917" w:rsidRPr="00A40917" w:rsidRDefault="00A40917" w:rsidP="00A40917">
      <w:pPr>
        <w:spacing w:after="0"/>
        <w:jc w:val="center"/>
        <w:rPr>
          <w:rFonts w:ascii="Times New Roman" w:hAnsi="Times New Roman" w:cs="Times New Roman"/>
          <w:b/>
          <w:bCs/>
          <w:sz w:val="24"/>
          <w:szCs w:val="24"/>
        </w:rPr>
      </w:pPr>
      <w:r w:rsidRPr="00A40917">
        <w:rPr>
          <w:rFonts w:ascii="Times New Roman" w:hAnsi="Times New Roman" w:cs="Times New Roman"/>
          <w:b/>
          <w:bCs/>
          <w:sz w:val="24"/>
          <w:szCs w:val="24"/>
        </w:rPr>
        <w:t>МУНИЦИПАЛЬНОЕ ОБРАЗОВАНИЕ</w:t>
      </w:r>
    </w:p>
    <w:p w:rsidR="00A40917" w:rsidRPr="00A40917" w:rsidRDefault="00A40917" w:rsidP="00A40917">
      <w:pPr>
        <w:spacing w:after="0"/>
        <w:jc w:val="center"/>
        <w:rPr>
          <w:rFonts w:ascii="Times New Roman" w:hAnsi="Times New Roman" w:cs="Times New Roman"/>
          <w:b/>
          <w:bCs/>
          <w:sz w:val="24"/>
          <w:szCs w:val="24"/>
        </w:rPr>
      </w:pPr>
      <w:r w:rsidRPr="00A40917">
        <w:rPr>
          <w:rFonts w:ascii="Times New Roman" w:hAnsi="Times New Roman" w:cs="Times New Roman"/>
          <w:b/>
          <w:bCs/>
          <w:sz w:val="24"/>
          <w:szCs w:val="24"/>
        </w:rPr>
        <w:t>«ДЯЧКИНСКОЕ СЕЛЬСКОЕ ПОСЕЛЕНИЕ»</w:t>
      </w:r>
    </w:p>
    <w:p w:rsidR="00A40917" w:rsidRPr="00A40917" w:rsidRDefault="00A40917" w:rsidP="00A40917">
      <w:pPr>
        <w:spacing w:after="0"/>
        <w:jc w:val="center"/>
        <w:rPr>
          <w:rFonts w:ascii="Times New Roman" w:hAnsi="Times New Roman" w:cs="Times New Roman"/>
          <w:b/>
          <w:bCs/>
          <w:sz w:val="24"/>
          <w:szCs w:val="24"/>
        </w:rPr>
      </w:pPr>
    </w:p>
    <w:p w:rsidR="00A40917" w:rsidRPr="00A40917" w:rsidRDefault="00A40917" w:rsidP="00A40917">
      <w:pPr>
        <w:spacing w:after="0"/>
        <w:jc w:val="center"/>
        <w:rPr>
          <w:rFonts w:ascii="Times New Roman" w:hAnsi="Times New Roman" w:cs="Times New Roman"/>
          <w:b/>
          <w:bCs/>
          <w:sz w:val="24"/>
          <w:szCs w:val="24"/>
        </w:rPr>
      </w:pPr>
      <w:r w:rsidRPr="00A40917">
        <w:rPr>
          <w:rFonts w:ascii="Times New Roman" w:hAnsi="Times New Roman" w:cs="Times New Roman"/>
          <w:b/>
          <w:bCs/>
          <w:sz w:val="24"/>
          <w:szCs w:val="24"/>
        </w:rPr>
        <w:t>АДМИНИСТРАЦИЯ ДЯЧКИНСКОГО СЕЛЬСКОГО ПОСЕЛЕНИЯ</w:t>
      </w:r>
    </w:p>
    <w:p w:rsidR="00A40917" w:rsidRPr="00A40917" w:rsidRDefault="00A40917" w:rsidP="00A40917">
      <w:pPr>
        <w:spacing w:after="0"/>
        <w:jc w:val="center"/>
        <w:rPr>
          <w:rFonts w:ascii="Times New Roman" w:hAnsi="Times New Roman" w:cs="Times New Roman"/>
          <w:sz w:val="24"/>
          <w:szCs w:val="24"/>
        </w:rPr>
      </w:pPr>
    </w:p>
    <w:p w:rsidR="00A40917" w:rsidRPr="00A40917" w:rsidRDefault="00A40917" w:rsidP="00A40917">
      <w:pPr>
        <w:spacing w:after="0"/>
        <w:jc w:val="center"/>
        <w:rPr>
          <w:rFonts w:ascii="Times New Roman" w:hAnsi="Times New Roman" w:cs="Times New Roman"/>
          <w:b/>
          <w:bCs/>
          <w:spacing w:val="38"/>
          <w:sz w:val="24"/>
          <w:szCs w:val="24"/>
        </w:rPr>
      </w:pPr>
      <w:r w:rsidRPr="00A40917">
        <w:rPr>
          <w:rFonts w:ascii="Times New Roman" w:hAnsi="Times New Roman" w:cs="Times New Roman"/>
          <w:b/>
          <w:bCs/>
          <w:spacing w:val="38"/>
          <w:sz w:val="24"/>
          <w:szCs w:val="24"/>
        </w:rPr>
        <w:t>ПОСТАНОВЛЕНИЕ</w:t>
      </w:r>
    </w:p>
    <w:p w:rsidR="00A40917" w:rsidRPr="00A40917" w:rsidRDefault="00A40917" w:rsidP="00A40917">
      <w:pPr>
        <w:spacing w:after="0"/>
        <w:rPr>
          <w:rFonts w:ascii="Times New Roman" w:hAnsi="Times New Roman" w:cs="Times New Roman"/>
          <w:bCs/>
          <w:spacing w:val="38"/>
          <w:sz w:val="24"/>
          <w:szCs w:val="24"/>
        </w:rPr>
      </w:pPr>
    </w:p>
    <w:p w:rsidR="00A40917" w:rsidRPr="00A40917" w:rsidRDefault="00A40917" w:rsidP="00384398">
      <w:pPr>
        <w:spacing w:after="0"/>
        <w:jc w:val="center"/>
        <w:rPr>
          <w:rFonts w:ascii="Times New Roman" w:hAnsi="Times New Roman" w:cs="Times New Roman"/>
          <w:bCs/>
          <w:sz w:val="24"/>
          <w:szCs w:val="24"/>
        </w:rPr>
      </w:pPr>
      <w:r w:rsidRPr="00A40917">
        <w:rPr>
          <w:rFonts w:ascii="Times New Roman" w:hAnsi="Times New Roman" w:cs="Times New Roman"/>
          <w:bCs/>
          <w:sz w:val="24"/>
          <w:szCs w:val="24"/>
        </w:rPr>
        <w:t>от 25 сентября 2024 г.                     №134                                   сл. Дячкино</w:t>
      </w:r>
    </w:p>
    <w:p w:rsidR="00A40917" w:rsidRPr="00A40917" w:rsidRDefault="00A40917" w:rsidP="00A40917">
      <w:pPr>
        <w:spacing w:after="0"/>
        <w:rPr>
          <w:rFonts w:ascii="Times New Roman" w:hAnsi="Times New Roman" w:cs="Times New Roman"/>
          <w:b/>
          <w:bCs/>
          <w:sz w:val="24"/>
          <w:szCs w:val="24"/>
        </w:rPr>
      </w:pPr>
    </w:p>
    <w:p w:rsidR="00A40917" w:rsidRPr="00A40917" w:rsidRDefault="00A40917" w:rsidP="00A40917">
      <w:pPr>
        <w:spacing w:after="0" w:line="276" w:lineRule="auto"/>
        <w:jc w:val="center"/>
        <w:rPr>
          <w:rFonts w:ascii="Times New Roman" w:hAnsi="Times New Roman" w:cs="Times New Roman"/>
          <w:b/>
          <w:sz w:val="24"/>
          <w:szCs w:val="24"/>
        </w:rPr>
      </w:pPr>
      <w:r w:rsidRPr="00A40917">
        <w:rPr>
          <w:rFonts w:ascii="Times New Roman" w:hAnsi="Times New Roman" w:cs="Times New Roman"/>
          <w:b/>
          <w:sz w:val="24"/>
          <w:szCs w:val="24"/>
        </w:rPr>
        <w:t xml:space="preserve">О внесении изменения в постановление Администрации Дячкинского сельского поселения от 25.03.2019г. № </w:t>
      </w:r>
      <w:proofErr w:type="gramStart"/>
      <w:r w:rsidRPr="00A40917">
        <w:rPr>
          <w:rFonts w:ascii="Times New Roman" w:hAnsi="Times New Roman" w:cs="Times New Roman"/>
          <w:b/>
          <w:sz w:val="24"/>
          <w:szCs w:val="24"/>
        </w:rPr>
        <w:t>28  «</w:t>
      </w:r>
      <w:proofErr w:type="gramEnd"/>
      <w:r w:rsidRPr="00A40917">
        <w:rPr>
          <w:rFonts w:ascii="Times New Roman" w:hAnsi="Times New Roman" w:cs="Times New Roman"/>
          <w:b/>
          <w:sz w:val="24"/>
          <w:szCs w:val="24"/>
        </w:rPr>
        <w:t>Об утверждении муниципальной  программы Дячкинского сельского поселения</w:t>
      </w:r>
    </w:p>
    <w:p w:rsidR="00A40917" w:rsidRPr="00A40917" w:rsidRDefault="00A40917" w:rsidP="00A40917">
      <w:pPr>
        <w:spacing w:after="0" w:line="276" w:lineRule="auto"/>
        <w:jc w:val="center"/>
        <w:rPr>
          <w:rFonts w:ascii="Times New Roman" w:hAnsi="Times New Roman" w:cs="Times New Roman"/>
          <w:b/>
          <w:sz w:val="24"/>
          <w:szCs w:val="24"/>
        </w:rPr>
      </w:pPr>
      <w:r w:rsidRPr="00A40917">
        <w:rPr>
          <w:rFonts w:ascii="Times New Roman" w:hAnsi="Times New Roman" w:cs="Times New Roman"/>
          <w:b/>
          <w:sz w:val="24"/>
          <w:szCs w:val="24"/>
        </w:rPr>
        <w:t>«Развитие транспортной системы» на 2019-2030 годы»»</w:t>
      </w:r>
    </w:p>
    <w:p w:rsidR="00A40917" w:rsidRPr="00A40917" w:rsidRDefault="00A40917" w:rsidP="00A40917">
      <w:pPr>
        <w:spacing w:after="0"/>
        <w:ind w:firstLine="709"/>
        <w:jc w:val="both"/>
        <w:rPr>
          <w:rFonts w:ascii="Times New Roman" w:hAnsi="Times New Roman" w:cs="Times New Roman"/>
          <w:sz w:val="24"/>
          <w:szCs w:val="24"/>
        </w:rPr>
      </w:pPr>
      <w:r w:rsidRPr="00A40917">
        <w:rPr>
          <w:rFonts w:ascii="Times New Roman" w:hAnsi="Times New Roman" w:cs="Times New Roman"/>
          <w:sz w:val="24"/>
          <w:szCs w:val="24"/>
        </w:rPr>
        <w:t xml:space="preserve">В соответствии с постановлением Администрации Дячкинского сельского поселения от 16.09.2024 № 126 «Об утверждении Порядка разработки, реализации и оценки эффективности муниципальных программ Дячкинского сельского поселения» Администрация Дячкинского сельского поселения  </w:t>
      </w:r>
    </w:p>
    <w:p w:rsidR="00A40917" w:rsidRPr="00A40917" w:rsidRDefault="00A40917" w:rsidP="00A40917">
      <w:pPr>
        <w:spacing w:after="0"/>
        <w:ind w:firstLine="709"/>
        <w:jc w:val="center"/>
        <w:rPr>
          <w:rFonts w:ascii="Times New Roman" w:hAnsi="Times New Roman" w:cs="Times New Roman"/>
          <w:b/>
          <w:sz w:val="24"/>
          <w:szCs w:val="24"/>
        </w:rPr>
      </w:pPr>
      <w:r w:rsidRPr="00A40917">
        <w:rPr>
          <w:rFonts w:ascii="Times New Roman" w:hAnsi="Times New Roman" w:cs="Times New Roman"/>
          <w:b/>
          <w:sz w:val="24"/>
          <w:szCs w:val="24"/>
        </w:rPr>
        <w:t>ПОСТАНОВЛЯЕТ:</w:t>
      </w:r>
    </w:p>
    <w:p w:rsidR="00A40917" w:rsidRPr="00A40917" w:rsidRDefault="00A40917" w:rsidP="008C7D72">
      <w:pPr>
        <w:numPr>
          <w:ilvl w:val="0"/>
          <w:numId w:val="6"/>
        </w:numPr>
        <w:spacing w:after="0" w:line="240" w:lineRule="auto"/>
        <w:ind w:left="0" w:firstLine="851"/>
        <w:jc w:val="both"/>
        <w:rPr>
          <w:rFonts w:ascii="Times New Roman" w:hAnsi="Times New Roman" w:cs="Times New Roman"/>
          <w:sz w:val="24"/>
          <w:szCs w:val="24"/>
        </w:rPr>
      </w:pPr>
      <w:r w:rsidRPr="00A40917">
        <w:rPr>
          <w:rFonts w:ascii="Times New Roman" w:hAnsi="Times New Roman" w:cs="Times New Roman"/>
          <w:sz w:val="24"/>
          <w:szCs w:val="24"/>
        </w:rPr>
        <w:t xml:space="preserve"> Внести изменения в постановление Администрации Дячкинского сельского поселения от 25.03.2019г. № 28 «Об утверждении муниципальной программы Дячкинского сельского поселения «Развитие транспортной системы на 2019- 2030 годы», изложив </w:t>
      </w:r>
      <w:r w:rsidRPr="00A40917">
        <w:rPr>
          <w:rFonts w:ascii="Times New Roman" w:hAnsi="Times New Roman" w:cs="Times New Roman"/>
          <w:bCs/>
          <w:sz w:val="24"/>
          <w:szCs w:val="24"/>
        </w:rPr>
        <w:t>приложение к постановлению в новой редакции</w:t>
      </w:r>
      <w:r w:rsidRPr="00A40917">
        <w:rPr>
          <w:rFonts w:ascii="Times New Roman" w:hAnsi="Times New Roman" w:cs="Times New Roman"/>
          <w:sz w:val="24"/>
          <w:szCs w:val="24"/>
        </w:rPr>
        <w:t>.</w:t>
      </w:r>
    </w:p>
    <w:p w:rsidR="00A40917" w:rsidRPr="00A40917" w:rsidRDefault="00A40917" w:rsidP="00A40917">
      <w:pPr>
        <w:spacing w:after="0"/>
        <w:ind w:firstLine="709"/>
        <w:jc w:val="both"/>
        <w:rPr>
          <w:rFonts w:ascii="Times New Roman" w:hAnsi="Times New Roman" w:cs="Times New Roman"/>
          <w:sz w:val="24"/>
          <w:szCs w:val="24"/>
        </w:rPr>
      </w:pPr>
      <w:r w:rsidRPr="00A40917">
        <w:rPr>
          <w:rFonts w:ascii="Times New Roman" w:hAnsi="Times New Roman" w:cs="Times New Roman"/>
          <w:sz w:val="24"/>
          <w:szCs w:val="24"/>
        </w:rPr>
        <w:t>2. Настоящее постановление вступает в силу со дня его официального опубликования, но не ранее 01.01.2025 г.</w:t>
      </w:r>
    </w:p>
    <w:p w:rsidR="00A40917" w:rsidRPr="00A40917" w:rsidRDefault="00A40917" w:rsidP="00A40917">
      <w:pPr>
        <w:spacing w:after="0"/>
        <w:ind w:firstLine="709"/>
        <w:jc w:val="both"/>
        <w:outlineLvl w:val="2"/>
        <w:rPr>
          <w:rFonts w:ascii="Times New Roman" w:hAnsi="Times New Roman" w:cs="Times New Roman"/>
          <w:sz w:val="24"/>
          <w:szCs w:val="24"/>
        </w:rPr>
      </w:pPr>
      <w:r w:rsidRPr="00A40917">
        <w:rPr>
          <w:rFonts w:ascii="Times New Roman" w:hAnsi="Times New Roman" w:cs="Times New Roman"/>
          <w:sz w:val="24"/>
          <w:szCs w:val="24"/>
        </w:rPr>
        <w:t xml:space="preserve">3. Контроль за выполнением постановления оставляю за собой. </w:t>
      </w:r>
    </w:p>
    <w:p w:rsidR="00A40917" w:rsidRPr="00A40917" w:rsidRDefault="00A40917" w:rsidP="00A40917">
      <w:pPr>
        <w:tabs>
          <w:tab w:val="left" w:pos="275"/>
          <w:tab w:val="left" w:pos="8465"/>
        </w:tabs>
        <w:spacing w:after="0"/>
        <w:rPr>
          <w:rFonts w:ascii="Times New Roman" w:hAnsi="Times New Roman" w:cs="Times New Roman"/>
          <w:sz w:val="24"/>
          <w:szCs w:val="24"/>
        </w:rPr>
      </w:pPr>
    </w:p>
    <w:p w:rsidR="00A40917" w:rsidRPr="00A40917" w:rsidRDefault="00A40917" w:rsidP="00A40917">
      <w:pPr>
        <w:tabs>
          <w:tab w:val="left" w:pos="275"/>
          <w:tab w:val="left" w:pos="8465"/>
        </w:tabs>
        <w:spacing w:after="0"/>
        <w:rPr>
          <w:rFonts w:ascii="Times New Roman" w:hAnsi="Times New Roman" w:cs="Times New Roman"/>
          <w:sz w:val="24"/>
          <w:szCs w:val="24"/>
        </w:rPr>
      </w:pPr>
      <w:r w:rsidRPr="00A40917">
        <w:rPr>
          <w:rFonts w:ascii="Times New Roman" w:hAnsi="Times New Roman" w:cs="Times New Roman"/>
          <w:sz w:val="24"/>
          <w:szCs w:val="24"/>
        </w:rPr>
        <w:t xml:space="preserve"> Глава Администрации</w:t>
      </w:r>
    </w:p>
    <w:p w:rsidR="00A40917" w:rsidRPr="00A40917" w:rsidRDefault="00A40917" w:rsidP="00A40917">
      <w:pPr>
        <w:tabs>
          <w:tab w:val="left" w:pos="275"/>
          <w:tab w:val="left" w:pos="8465"/>
        </w:tabs>
        <w:spacing w:after="0"/>
        <w:rPr>
          <w:rFonts w:ascii="Times New Roman" w:hAnsi="Times New Roman" w:cs="Times New Roman"/>
          <w:sz w:val="24"/>
          <w:szCs w:val="24"/>
        </w:rPr>
      </w:pPr>
      <w:r w:rsidRPr="00A40917">
        <w:rPr>
          <w:rFonts w:ascii="Times New Roman" w:hAnsi="Times New Roman" w:cs="Times New Roman"/>
          <w:sz w:val="24"/>
          <w:szCs w:val="24"/>
        </w:rPr>
        <w:t xml:space="preserve">Дячкинского сельского поселения                                            Ю.С. Филиппова                                      </w:t>
      </w:r>
    </w:p>
    <w:p w:rsidR="00A40917" w:rsidRPr="00A40917" w:rsidRDefault="00A40917" w:rsidP="00A40917">
      <w:pPr>
        <w:widowControl w:val="0"/>
        <w:spacing w:after="0" w:line="228" w:lineRule="auto"/>
        <w:ind w:left="6237"/>
        <w:jc w:val="center"/>
        <w:rPr>
          <w:rFonts w:ascii="Times New Roman" w:hAnsi="Times New Roman" w:cs="Times New Roman"/>
          <w:sz w:val="24"/>
          <w:szCs w:val="24"/>
        </w:rPr>
      </w:pPr>
    </w:p>
    <w:p w:rsidR="00A40917" w:rsidRPr="00A40917" w:rsidRDefault="00A40917" w:rsidP="00A40917">
      <w:pPr>
        <w:widowControl w:val="0"/>
        <w:spacing w:after="0" w:line="228" w:lineRule="auto"/>
        <w:ind w:left="6237"/>
        <w:jc w:val="center"/>
        <w:rPr>
          <w:rFonts w:ascii="Times New Roman" w:hAnsi="Times New Roman" w:cs="Times New Roman"/>
          <w:sz w:val="24"/>
          <w:szCs w:val="24"/>
        </w:rPr>
      </w:pPr>
      <w:r w:rsidRPr="00A40917">
        <w:rPr>
          <w:rFonts w:ascii="Times New Roman" w:hAnsi="Times New Roman" w:cs="Times New Roman"/>
          <w:sz w:val="24"/>
          <w:szCs w:val="24"/>
        </w:rPr>
        <w:t>Приложение № 1</w:t>
      </w:r>
    </w:p>
    <w:p w:rsidR="00A40917" w:rsidRPr="00A40917" w:rsidRDefault="00A40917" w:rsidP="00A40917">
      <w:pPr>
        <w:widowControl w:val="0"/>
        <w:spacing w:after="0" w:line="228" w:lineRule="auto"/>
        <w:jc w:val="right"/>
        <w:rPr>
          <w:rFonts w:ascii="Times New Roman" w:hAnsi="Times New Roman" w:cs="Times New Roman"/>
          <w:sz w:val="24"/>
          <w:szCs w:val="24"/>
        </w:rPr>
      </w:pPr>
      <w:r w:rsidRPr="00A40917">
        <w:rPr>
          <w:rFonts w:ascii="Times New Roman" w:hAnsi="Times New Roman" w:cs="Times New Roman"/>
          <w:sz w:val="24"/>
          <w:szCs w:val="24"/>
        </w:rPr>
        <w:t>к муниципальной программе</w:t>
      </w:r>
    </w:p>
    <w:p w:rsidR="00A40917" w:rsidRPr="00A40917" w:rsidRDefault="00A40917" w:rsidP="00A40917">
      <w:pPr>
        <w:widowControl w:val="0"/>
        <w:spacing w:after="0" w:line="228" w:lineRule="auto"/>
        <w:jc w:val="right"/>
        <w:rPr>
          <w:rFonts w:ascii="Times New Roman" w:hAnsi="Times New Roman" w:cs="Times New Roman"/>
          <w:sz w:val="24"/>
          <w:szCs w:val="24"/>
        </w:rPr>
      </w:pPr>
      <w:r w:rsidRPr="00A40917">
        <w:rPr>
          <w:rFonts w:ascii="Times New Roman" w:hAnsi="Times New Roman" w:cs="Times New Roman"/>
          <w:sz w:val="24"/>
          <w:szCs w:val="24"/>
        </w:rPr>
        <w:t>Дячкинского сельского поселения</w:t>
      </w:r>
    </w:p>
    <w:p w:rsidR="00A40917" w:rsidRPr="00A40917" w:rsidRDefault="00A40917" w:rsidP="00A40917">
      <w:pPr>
        <w:widowControl w:val="0"/>
        <w:spacing w:after="0" w:line="228" w:lineRule="auto"/>
        <w:jc w:val="right"/>
        <w:rPr>
          <w:rFonts w:ascii="Times New Roman" w:hAnsi="Times New Roman" w:cs="Times New Roman"/>
          <w:sz w:val="24"/>
          <w:szCs w:val="24"/>
        </w:rPr>
      </w:pPr>
      <w:r w:rsidRPr="00A40917">
        <w:rPr>
          <w:rFonts w:ascii="Times New Roman" w:hAnsi="Times New Roman" w:cs="Times New Roman"/>
          <w:sz w:val="24"/>
          <w:szCs w:val="24"/>
        </w:rPr>
        <w:t xml:space="preserve"> «Развитие транспортной системы»</w:t>
      </w:r>
    </w:p>
    <w:p w:rsidR="00A40917" w:rsidRPr="00A40917" w:rsidRDefault="00A40917" w:rsidP="00A40917">
      <w:pPr>
        <w:widowControl w:val="0"/>
        <w:spacing w:after="0" w:line="228" w:lineRule="auto"/>
        <w:jc w:val="right"/>
        <w:rPr>
          <w:rFonts w:ascii="Times New Roman" w:hAnsi="Times New Roman" w:cs="Times New Roman"/>
          <w:caps/>
          <w:sz w:val="24"/>
          <w:szCs w:val="24"/>
        </w:rPr>
      </w:pPr>
    </w:p>
    <w:p w:rsidR="00A40917" w:rsidRPr="00A40917" w:rsidRDefault="00A40917" w:rsidP="00A40917">
      <w:pPr>
        <w:widowControl w:val="0"/>
        <w:spacing w:after="0" w:line="228" w:lineRule="auto"/>
        <w:jc w:val="center"/>
        <w:rPr>
          <w:rFonts w:ascii="Times New Roman" w:hAnsi="Times New Roman" w:cs="Times New Roman"/>
          <w:caps/>
          <w:sz w:val="24"/>
          <w:szCs w:val="24"/>
        </w:rPr>
      </w:pPr>
      <w:r w:rsidRPr="00A40917">
        <w:rPr>
          <w:rFonts w:ascii="Times New Roman" w:hAnsi="Times New Roman" w:cs="Times New Roman"/>
          <w:caps/>
          <w:sz w:val="24"/>
          <w:szCs w:val="24"/>
        </w:rPr>
        <w:t xml:space="preserve">МУНИЦИПАЛЬНАЯ программа </w:t>
      </w:r>
    </w:p>
    <w:p w:rsidR="00A40917" w:rsidRPr="00A40917" w:rsidRDefault="00A40917" w:rsidP="00A40917">
      <w:pPr>
        <w:widowControl w:val="0"/>
        <w:spacing w:after="0" w:line="228" w:lineRule="auto"/>
        <w:jc w:val="center"/>
        <w:rPr>
          <w:rFonts w:ascii="Times New Roman" w:hAnsi="Times New Roman" w:cs="Times New Roman"/>
          <w:sz w:val="24"/>
          <w:szCs w:val="24"/>
        </w:rPr>
      </w:pPr>
      <w:r w:rsidRPr="00A40917">
        <w:rPr>
          <w:rFonts w:ascii="Times New Roman" w:hAnsi="Times New Roman" w:cs="Times New Roman"/>
          <w:sz w:val="24"/>
          <w:szCs w:val="24"/>
        </w:rPr>
        <w:t>Дячкинского сельского поселения</w:t>
      </w:r>
    </w:p>
    <w:p w:rsidR="00A40917" w:rsidRPr="00A40917" w:rsidRDefault="00A40917" w:rsidP="00A40917">
      <w:pPr>
        <w:widowControl w:val="0"/>
        <w:spacing w:after="0" w:line="228" w:lineRule="auto"/>
        <w:jc w:val="center"/>
        <w:rPr>
          <w:rFonts w:ascii="Times New Roman" w:hAnsi="Times New Roman" w:cs="Times New Roman"/>
          <w:sz w:val="24"/>
          <w:szCs w:val="24"/>
        </w:rPr>
      </w:pPr>
      <w:r w:rsidRPr="00A40917">
        <w:rPr>
          <w:rFonts w:ascii="Times New Roman" w:hAnsi="Times New Roman" w:cs="Times New Roman"/>
          <w:sz w:val="24"/>
          <w:szCs w:val="24"/>
        </w:rPr>
        <w:t xml:space="preserve"> «Развитие транспортной системы»</w:t>
      </w:r>
    </w:p>
    <w:p w:rsidR="00A40917" w:rsidRPr="00A40917" w:rsidRDefault="00A40917" w:rsidP="00A40917">
      <w:pPr>
        <w:widowControl w:val="0"/>
        <w:spacing w:after="0" w:line="228" w:lineRule="auto"/>
        <w:jc w:val="center"/>
        <w:rPr>
          <w:rFonts w:ascii="Times New Roman" w:hAnsi="Times New Roman" w:cs="Times New Roman"/>
          <w:sz w:val="24"/>
          <w:szCs w:val="24"/>
        </w:rPr>
      </w:pPr>
    </w:p>
    <w:p w:rsidR="00A40917" w:rsidRPr="00A40917" w:rsidRDefault="00A40917" w:rsidP="00A40917">
      <w:pPr>
        <w:widowControl w:val="0"/>
        <w:spacing w:after="0" w:line="228" w:lineRule="auto"/>
        <w:jc w:val="center"/>
        <w:rPr>
          <w:rFonts w:ascii="Times New Roman" w:hAnsi="Times New Roman" w:cs="Times New Roman"/>
          <w:sz w:val="24"/>
          <w:szCs w:val="24"/>
        </w:rPr>
      </w:pPr>
      <w:r w:rsidRPr="00A40917">
        <w:rPr>
          <w:rFonts w:ascii="Times New Roman" w:hAnsi="Times New Roman" w:cs="Times New Roman"/>
          <w:sz w:val="24"/>
          <w:szCs w:val="24"/>
        </w:rPr>
        <w:t xml:space="preserve">I. Стратегические приоритеты </w:t>
      </w:r>
    </w:p>
    <w:p w:rsidR="00A40917" w:rsidRPr="00A40917" w:rsidRDefault="00A40917" w:rsidP="00A40917">
      <w:pPr>
        <w:widowControl w:val="0"/>
        <w:spacing w:after="0" w:line="228" w:lineRule="auto"/>
        <w:jc w:val="center"/>
        <w:rPr>
          <w:rFonts w:ascii="Times New Roman" w:hAnsi="Times New Roman" w:cs="Times New Roman"/>
          <w:sz w:val="24"/>
          <w:szCs w:val="24"/>
        </w:rPr>
      </w:pPr>
      <w:r w:rsidRPr="00A40917">
        <w:rPr>
          <w:rFonts w:ascii="Times New Roman" w:hAnsi="Times New Roman" w:cs="Times New Roman"/>
          <w:sz w:val="24"/>
          <w:szCs w:val="24"/>
        </w:rPr>
        <w:t>муниципальной программе</w:t>
      </w:r>
    </w:p>
    <w:p w:rsidR="00A40917" w:rsidRPr="00A40917" w:rsidRDefault="00A40917" w:rsidP="00A40917">
      <w:pPr>
        <w:widowControl w:val="0"/>
        <w:spacing w:after="0" w:line="228" w:lineRule="auto"/>
        <w:jc w:val="center"/>
        <w:rPr>
          <w:rFonts w:ascii="Times New Roman" w:hAnsi="Times New Roman" w:cs="Times New Roman"/>
          <w:sz w:val="24"/>
          <w:szCs w:val="24"/>
        </w:rPr>
      </w:pPr>
      <w:r w:rsidRPr="00A40917">
        <w:rPr>
          <w:rFonts w:ascii="Times New Roman" w:hAnsi="Times New Roman" w:cs="Times New Roman"/>
          <w:sz w:val="24"/>
          <w:szCs w:val="24"/>
        </w:rPr>
        <w:t>Дячкинского сельского поселения</w:t>
      </w:r>
    </w:p>
    <w:p w:rsidR="00A40917" w:rsidRPr="00A40917" w:rsidRDefault="00A40917" w:rsidP="00A40917">
      <w:pPr>
        <w:widowControl w:val="0"/>
        <w:spacing w:after="0" w:line="228" w:lineRule="auto"/>
        <w:jc w:val="center"/>
        <w:rPr>
          <w:rFonts w:ascii="Times New Roman" w:hAnsi="Times New Roman" w:cs="Times New Roman"/>
          <w:sz w:val="24"/>
          <w:szCs w:val="24"/>
        </w:rPr>
      </w:pPr>
      <w:r w:rsidRPr="00A40917">
        <w:rPr>
          <w:rFonts w:ascii="Times New Roman" w:hAnsi="Times New Roman" w:cs="Times New Roman"/>
          <w:sz w:val="24"/>
          <w:szCs w:val="24"/>
        </w:rPr>
        <w:t xml:space="preserve"> «Развитие транспортной системы»</w:t>
      </w:r>
    </w:p>
    <w:p w:rsidR="00A40917" w:rsidRPr="00A40917" w:rsidRDefault="00A40917" w:rsidP="00A40917">
      <w:pPr>
        <w:widowControl w:val="0"/>
        <w:spacing w:after="0" w:line="228" w:lineRule="auto"/>
        <w:jc w:val="center"/>
        <w:rPr>
          <w:rFonts w:ascii="Times New Roman" w:hAnsi="Times New Roman" w:cs="Times New Roman"/>
          <w:sz w:val="24"/>
          <w:szCs w:val="24"/>
        </w:rPr>
      </w:pPr>
    </w:p>
    <w:p w:rsidR="00A40917" w:rsidRPr="00A40917" w:rsidRDefault="00A40917" w:rsidP="00A40917">
      <w:pPr>
        <w:widowControl w:val="0"/>
        <w:spacing w:after="0" w:line="228" w:lineRule="auto"/>
        <w:jc w:val="center"/>
        <w:rPr>
          <w:rFonts w:ascii="Times New Roman" w:hAnsi="Times New Roman" w:cs="Times New Roman"/>
          <w:sz w:val="24"/>
          <w:szCs w:val="24"/>
        </w:rPr>
      </w:pPr>
      <w:r w:rsidRPr="00A40917">
        <w:rPr>
          <w:rFonts w:ascii="Times New Roman" w:hAnsi="Times New Roman" w:cs="Times New Roman"/>
          <w:sz w:val="24"/>
          <w:szCs w:val="24"/>
        </w:rPr>
        <w:lastRenderedPageBreak/>
        <w:t xml:space="preserve">1. Оценка текущего состояния сферы </w:t>
      </w:r>
    </w:p>
    <w:p w:rsidR="00A40917" w:rsidRPr="00A40917" w:rsidRDefault="00A40917" w:rsidP="00A40917">
      <w:pPr>
        <w:widowControl w:val="0"/>
        <w:spacing w:after="0" w:line="228" w:lineRule="auto"/>
        <w:jc w:val="center"/>
        <w:rPr>
          <w:rFonts w:ascii="Times New Roman" w:hAnsi="Times New Roman" w:cs="Times New Roman"/>
          <w:sz w:val="24"/>
          <w:szCs w:val="24"/>
        </w:rPr>
      </w:pPr>
      <w:r w:rsidRPr="00A40917">
        <w:rPr>
          <w:rFonts w:ascii="Times New Roman" w:hAnsi="Times New Roman" w:cs="Times New Roman"/>
          <w:sz w:val="24"/>
          <w:szCs w:val="24"/>
        </w:rPr>
        <w:t>реализации муниципальной программе</w:t>
      </w:r>
    </w:p>
    <w:p w:rsidR="00A40917" w:rsidRPr="00A40917" w:rsidRDefault="00A40917" w:rsidP="00A40917">
      <w:pPr>
        <w:widowControl w:val="0"/>
        <w:spacing w:after="0" w:line="228" w:lineRule="auto"/>
        <w:jc w:val="center"/>
        <w:rPr>
          <w:rFonts w:ascii="Times New Roman" w:hAnsi="Times New Roman" w:cs="Times New Roman"/>
          <w:sz w:val="24"/>
          <w:szCs w:val="24"/>
        </w:rPr>
      </w:pPr>
      <w:r w:rsidRPr="00A40917">
        <w:rPr>
          <w:rFonts w:ascii="Times New Roman" w:hAnsi="Times New Roman" w:cs="Times New Roman"/>
          <w:sz w:val="24"/>
          <w:szCs w:val="24"/>
        </w:rPr>
        <w:t>Дячкинского сельского поселения</w:t>
      </w:r>
    </w:p>
    <w:p w:rsidR="00A40917" w:rsidRPr="00A40917" w:rsidRDefault="00A40917" w:rsidP="00A40917">
      <w:pPr>
        <w:widowControl w:val="0"/>
        <w:spacing w:after="0" w:line="228" w:lineRule="auto"/>
        <w:jc w:val="center"/>
        <w:rPr>
          <w:rFonts w:ascii="Times New Roman" w:hAnsi="Times New Roman" w:cs="Times New Roman"/>
          <w:sz w:val="24"/>
          <w:szCs w:val="24"/>
        </w:rPr>
      </w:pPr>
      <w:r w:rsidRPr="00A40917">
        <w:rPr>
          <w:rFonts w:ascii="Times New Roman" w:hAnsi="Times New Roman" w:cs="Times New Roman"/>
          <w:sz w:val="24"/>
          <w:szCs w:val="24"/>
        </w:rPr>
        <w:t xml:space="preserve"> «Развитие транспортной системы»</w:t>
      </w:r>
    </w:p>
    <w:p w:rsidR="00A40917" w:rsidRPr="00A40917" w:rsidRDefault="00A40917" w:rsidP="00A40917">
      <w:pPr>
        <w:widowControl w:val="0"/>
        <w:spacing w:after="0" w:line="228" w:lineRule="auto"/>
        <w:ind w:firstLine="708"/>
        <w:jc w:val="center"/>
        <w:rPr>
          <w:rFonts w:ascii="Times New Roman" w:hAnsi="Times New Roman" w:cs="Times New Roman"/>
          <w:sz w:val="24"/>
          <w:szCs w:val="24"/>
        </w:rPr>
      </w:pPr>
    </w:p>
    <w:p w:rsidR="00A40917" w:rsidRPr="00A40917" w:rsidRDefault="00A40917" w:rsidP="00A40917">
      <w:pPr>
        <w:widowControl w:val="0"/>
        <w:tabs>
          <w:tab w:val="left" w:pos="851"/>
        </w:tabs>
        <w:spacing w:after="0" w:line="228" w:lineRule="auto"/>
        <w:jc w:val="both"/>
        <w:rPr>
          <w:rFonts w:ascii="Times New Roman" w:hAnsi="Times New Roman" w:cs="Times New Roman"/>
          <w:sz w:val="24"/>
          <w:szCs w:val="24"/>
        </w:rPr>
      </w:pPr>
      <w:r w:rsidRPr="00A40917">
        <w:rPr>
          <w:rFonts w:ascii="Times New Roman" w:hAnsi="Times New Roman" w:cs="Times New Roman"/>
          <w:sz w:val="24"/>
          <w:szCs w:val="24"/>
        </w:rPr>
        <w:tab/>
        <w:t>Муниципальная программа Дячкинского сельского поселения «Развитие транспортной системы» определяет цели и основные приоритеты в сфере комплексной безопасности и устойчивости транспортной системы Дячкинского сельского поселения.</w:t>
      </w:r>
    </w:p>
    <w:p w:rsidR="00A40917" w:rsidRPr="00A40917" w:rsidRDefault="00A40917" w:rsidP="00A40917">
      <w:pPr>
        <w:widowControl w:val="0"/>
        <w:tabs>
          <w:tab w:val="center" w:pos="4875"/>
          <w:tab w:val="left" w:pos="7125"/>
        </w:tabs>
        <w:spacing w:after="0" w:line="228" w:lineRule="auto"/>
        <w:ind w:firstLine="709"/>
        <w:jc w:val="both"/>
        <w:rPr>
          <w:rFonts w:ascii="Times New Roman" w:hAnsi="Times New Roman" w:cs="Times New Roman"/>
          <w:sz w:val="24"/>
          <w:szCs w:val="24"/>
        </w:rPr>
      </w:pPr>
      <w:r w:rsidRPr="00A40917">
        <w:rPr>
          <w:rFonts w:ascii="Times New Roman" w:hAnsi="Times New Roman" w:cs="Times New Roman"/>
          <w:sz w:val="24"/>
          <w:szCs w:val="24"/>
        </w:rPr>
        <w:t>Сфера дорожно-транспортной инфраструктуры представляет собой комплекс направлений, призванных обеспечивать условия нормальной жизнедеятельности населения, функционирование различных структур и постоянное круглогодичное транспортное сообщение, одновременно являясь важнейшей частью территориальной инфраструктуры, определяющей    дорожно-транспортное обеспечение населения, от которого зависит социальное состояние жителей.</w:t>
      </w:r>
    </w:p>
    <w:p w:rsidR="00A40917" w:rsidRPr="00A40917" w:rsidRDefault="00A40917" w:rsidP="00A40917">
      <w:pPr>
        <w:widowControl w:val="0"/>
        <w:tabs>
          <w:tab w:val="center" w:pos="4875"/>
          <w:tab w:val="left" w:pos="7125"/>
        </w:tabs>
        <w:spacing w:after="0" w:line="228" w:lineRule="auto"/>
        <w:ind w:firstLine="709"/>
        <w:jc w:val="both"/>
        <w:rPr>
          <w:rFonts w:ascii="Times New Roman" w:hAnsi="Times New Roman" w:cs="Times New Roman"/>
          <w:sz w:val="24"/>
          <w:szCs w:val="24"/>
        </w:rPr>
      </w:pPr>
    </w:p>
    <w:p w:rsidR="00A40917" w:rsidRPr="00A40917" w:rsidRDefault="00A40917" w:rsidP="00A40917">
      <w:pPr>
        <w:widowControl w:val="0"/>
        <w:spacing w:after="0" w:line="228" w:lineRule="auto"/>
        <w:jc w:val="center"/>
        <w:rPr>
          <w:rFonts w:ascii="Times New Roman" w:hAnsi="Times New Roman" w:cs="Times New Roman"/>
          <w:sz w:val="24"/>
          <w:szCs w:val="24"/>
        </w:rPr>
      </w:pPr>
      <w:r w:rsidRPr="00A40917">
        <w:rPr>
          <w:rFonts w:ascii="Times New Roman" w:hAnsi="Times New Roman" w:cs="Times New Roman"/>
          <w:sz w:val="24"/>
          <w:szCs w:val="24"/>
        </w:rPr>
        <w:t xml:space="preserve">2. Описание приоритетов и целей </w:t>
      </w:r>
    </w:p>
    <w:p w:rsidR="00A40917" w:rsidRPr="00A40917" w:rsidRDefault="00A40917" w:rsidP="00A40917">
      <w:pPr>
        <w:widowControl w:val="0"/>
        <w:spacing w:after="0" w:line="228" w:lineRule="auto"/>
        <w:jc w:val="center"/>
        <w:rPr>
          <w:rFonts w:ascii="Times New Roman" w:hAnsi="Times New Roman" w:cs="Times New Roman"/>
          <w:sz w:val="24"/>
          <w:szCs w:val="24"/>
        </w:rPr>
      </w:pPr>
      <w:r w:rsidRPr="00A40917">
        <w:rPr>
          <w:rFonts w:ascii="Times New Roman" w:hAnsi="Times New Roman" w:cs="Times New Roman"/>
          <w:sz w:val="24"/>
          <w:szCs w:val="24"/>
        </w:rPr>
        <w:t xml:space="preserve">муниципальной программы Дячкинского сельского поселения </w:t>
      </w:r>
    </w:p>
    <w:p w:rsidR="00A40917" w:rsidRPr="00A40917" w:rsidRDefault="00A40917" w:rsidP="00A40917">
      <w:pPr>
        <w:widowControl w:val="0"/>
        <w:spacing w:after="0" w:line="228" w:lineRule="auto"/>
        <w:jc w:val="center"/>
        <w:rPr>
          <w:rFonts w:ascii="Times New Roman" w:hAnsi="Times New Roman" w:cs="Times New Roman"/>
          <w:sz w:val="24"/>
          <w:szCs w:val="24"/>
        </w:rPr>
      </w:pPr>
      <w:r w:rsidRPr="00A40917">
        <w:rPr>
          <w:rFonts w:ascii="Times New Roman" w:hAnsi="Times New Roman" w:cs="Times New Roman"/>
          <w:sz w:val="24"/>
          <w:szCs w:val="24"/>
        </w:rPr>
        <w:t>в сфере реализации муниципальной программы</w:t>
      </w:r>
    </w:p>
    <w:p w:rsidR="00A40917" w:rsidRPr="00A40917" w:rsidRDefault="00A40917" w:rsidP="00A40917">
      <w:pPr>
        <w:widowControl w:val="0"/>
        <w:tabs>
          <w:tab w:val="center" w:pos="4875"/>
          <w:tab w:val="left" w:pos="7125"/>
        </w:tabs>
        <w:spacing w:after="0" w:line="228" w:lineRule="auto"/>
        <w:ind w:firstLine="709"/>
        <w:jc w:val="both"/>
        <w:rPr>
          <w:rFonts w:ascii="Times New Roman" w:hAnsi="Times New Roman" w:cs="Times New Roman"/>
          <w:sz w:val="24"/>
          <w:szCs w:val="24"/>
        </w:rPr>
      </w:pPr>
    </w:p>
    <w:p w:rsidR="00A40917" w:rsidRPr="00A40917" w:rsidRDefault="00A40917" w:rsidP="00A40917">
      <w:pPr>
        <w:widowControl w:val="0"/>
        <w:spacing w:after="0" w:line="228" w:lineRule="auto"/>
        <w:ind w:firstLine="709"/>
        <w:jc w:val="both"/>
        <w:rPr>
          <w:rFonts w:ascii="Times New Roman" w:hAnsi="Times New Roman" w:cs="Times New Roman"/>
          <w:sz w:val="24"/>
          <w:szCs w:val="24"/>
        </w:rPr>
      </w:pPr>
      <w:r w:rsidRPr="00A40917">
        <w:rPr>
          <w:rFonts w:ascii="Times New Roman" w:hAnsi="Times New Roman" w:cs="Times New Roman"/>
          <w:sz w:val="24"/>
          <w:szCs w:val="24"/>
        </w:rPr>
        <w:t>Основной целью является: повышение комплексной безопасности и устойчивости транспортной системы Дячкинского сельского поселения с целью сокращения смертности в результате дорожно-транспортных происшествий.</w:t>
      </w:r>
    </w:p>
    <w:p w:rsidR="00A40917" w:rsidRPr="00A40917" w:rsidRDefault="00A40917" w:rsidP="00A40917">
      <w:pPr>
        <w:widowControl w:val="0"/>
        <w:spacing w:after="0"/>
        <w:ind w:firstLine="709"/>
        <w:jc w:val="both"/>
        <w:rPr>
          <w:rFonts w:ascii="Times New Roman" w:hAnsi="Times New Roman" w:cs="Times New Roman"/>
          <w:sz w:val="24"/>
          <w:szCs w:val="24"/>
        </w:rPr>
      </w:pPr>
      <w:r w:rsidRPr="00A40917">
        <w:rPr>
          <w:rFonts w:ascii="Times New Roman" w:hAnsi="Times New Roman" w:cs="Times New Roman"/>
          <w:sz w:val="24"/>
          <w:szCs w:val="24"/>
        </w:rPr>
        <w:t xml:space="preserve">Для поддержания автомобильных дорог в нормативном состоянии, в том числе для повышения безопасности дорожного движения на территории Дячкинского сельского поселения, ежегодно выполняются мероприятия по ремонту и содержанию автомобильных дорог, в которые входят: ремонт дорожного покрытия, устранение деформаций дорожного покрытия, планирование дорожного покрытия, добавление нового материала и уплотнение, восстановление и замена дорожных знаков, нанесение и обновление дорожной разметки, установка и ремонт искусственных дорожных неровностей, обустройство освещения, пешеходных ограждений и тротуаров, оборудование светофорных объектов. </w:t>
      </w:r>
    </w:p>
    <w:p w:rsidR="00A40917" w:rsidRPr="00A40917" w:rsidRDefault="00A40917" w:rsidP="00A40917">
      <w:pPr>
        <w:widowControl w:val="0"/>
        <w:spacing w:after="0"/>
        <w:ind w:firstLine="709"/>
        <w:jc w:val="both"/>
        <w:rPr>
          <w:rFonts w:ascii="Times New Roman" w:hAnsi="Times New Roman" w:cs="Times New Roman"/>
          <w:sz w:val="24"/>
          <w:szCs w:val="24"/>
        </w:rPr>
      </w:pPr>
    </w:p>
    <w:p w:rsidR="00A40917" w:rsidRPr="00A40917" w:rsidRDefault="00A40917" w:rsidP="00A40917">
      <w:pPr>
        <w:widowControl w:val="0"/>
        <w:spacing w:after="0"/>
        <w:jc w:val="center"/>
        <w:rPr>
          <w:rFonts w:ascii="Times New Roman" w:hAnsi="Times New Roman" w:cs="Times New Roman"/>
          <w:sz w:val="24"/>
          <w:szCs w:val="24"/>
        </w:rPr>
      </w:pPr>
      <w:r w:rsidRPr="00A40917">
        <w:rPr>
          <w:rFonts w:ascii="Times New Roman" w:hAnsi="Times New Roman" w:cs="Times New Roman"/>
          <w:sz w:val="24"/>
          <w:szCs w:val="24"/>
        </w:rPr>
        <w:t xml:space="preserve">3. Сведения </w:t>
      </w:r>
    </w:p>
    <w:p w:rsidR="00A40917" w:rsidRPr="00A40917" w:rsidRDefault="00A40917" w:rsidP="00A40917">
      <w:pPr>
        <w:widowControl w:val="0"/>
        <w:spacing w:after="0"/>
        <w:jc w:val="center"/>
        <w:rPr>
          <w:rFonts w:ascii="Times New Roman" w:hAnsi="Times New Roman" w:cs="Times New Roman"/>
          <w:sz w:val="24"/>
          <w:szCs w:val="24"/>
        </w:rPr>
      </w:pPr>
      <w:r w:rsidRPr="00A40917">
        <w:rPr>
          <w:rFonts w:ascii="Times New Roman" w:hAnsi="Times New Roman" w:cs="Times New Roman"/>
          <w:sz w:val="24"/>
          <w:szCs w:val="24"/>
        </w:rPr>
        <w:t xml:space="preserve">о взаимосвязи со стратегическими приоритетами, целями </w:t>
      </w:r>
    </w:p>
    <w:p w:rsidR="00A40917" w:rsidRPr="00A40917" w:rsidRDefault="00A40917" w:rsidP="00A40917">
      <w:pPr>
        <w:widowControl w:val="0"/>
        <w:spacing w:after="0"/>
        <w:jc w:val="center"/>
        <w:rPr>
          <w:rFonts w:ascii="Times New Roman" w:hAnsi="Times New Roman" w:cs="Times New Roman"/>
          <w:sz w:val="24"/>
          <w:szCs w:val="24"/>
        </w:rPr>
      </w:pPr>
      <w:r w:rsidRPr="00A40917">
        <w:rPr>
          <w:rFonts w:ascii="Times New Roman" w:hAnsi="Times New Roman" w:cs="Times New Roman"/>
          <w:sz w:val="24"/>
          <w:szCs w:val="24"/>
        </w:rPr>
        <w:t>и показателями государственных программ Ростовской области</w:t>
      </w:r>
    </w:p>
    <w:p w:rsidR="00A40917" w:rsidRPr="00A40917" w:rsidRDefault="00A40917" w:rsidP="00A40917">
      <w:pPr>
        <w:widowControl w:val="0"/>
        <w:spacing w:after="0"/>
        <w:ind w:firstLine="709"/>
        <w:jc w:val="both"/>
        <w:rPr>
          <w:rFonts w:ascii="Times New Roman" w:hAnsi="Times New Roman" w:cs="Times New Roman"/>
          <w:sz w:val="24"/>
          <w:szCs w:val="24"/>
        </w:rPr>
      </w:pPr>
    </w:p>
    <w:p w:rsidR="00A40917" w:rsidRPr="00A40917" w:rsidRDefault="00A40917" w:rsidP="00A40917">
      <w:pPr>
        <w:widowControl w:val="0"/>
        <w:tabs>
          <w:tab w:val="left" w:pos="567"/>
          <w:tab w:val="left" w:pos="851"/>
        </w:tabs>
        <w:spacing w:after="0"/>
        <w:ind w:firstLine="709"/>
        <w:jc w:val="both"/>
        <w:rPr>
          <w:rFonts w:ascii="Times New Roman" w:hAnsi="Times New Roman" w:cs="Times New Roman"/>
          <w:sz w:val="24"/>
          <w:szCs w:val="24"/>
        </w:rPr>
      </w:pPr>
      <w:r w:rsidRPr="00A40917">
        <w:rPr>
          <w:rFonts w:ascii="Times New Roman" w:hAnsi="Times New Roman" w:cs="Times New Roman"/>
          <w:sz w:val="24"/>
          <w:szCs w:val="24"/>
        </w:rPr>
        <w:t xml:space="preserve">Взаимосвязь с государственной программой Ростовской области «Развитие транспортной системы», утвержденной постановлением Правительства Ростовской области от 17 октября </w:t>
      </w:r>
      <w:smartTag w:uri="urn:schemas-microsoft-com:office:smarttags" w:element="metricconverter">
        <w:smartTagPr>
          <w:attr w:name="ProductID" w:val="2018 г"/>
        </w:smartTagPr>
        <w:r w:rsidRPr="00A40917">
          <w:rPr>
            <w:rFonts w:ascii="Times New Roman" w:hAnsi="Times New Roman" w:cs="Times New Roman"/>
            <w:sz w:val="24"/>
            <w:szCs w:val="24"/>
          </w:rPr>
          <w:t>2018 г</w:t>
        </w:r>
      </w:smartTag>
      <w:r w:rsidRPr="00A40917">
        <w:rPr>
          <w:rFonts w:ascii="Times New Roman" w:hAnsi="Times New Roman" w:cs="Times New Roman"/>
          <w:sz w:val="24"/>
          <w:szCs w:val="24"/>
        </w:rPr>
        <w:t xml:space="preserve">. </w:t>
      </w:r>
      <w:r w:rsidRPr="00A40917">
        <w:rPr>
          <w:rFonts w:ascii="Times New Roman" w:hAnsi="Times New Roman" w:cs="Times New Roman"/>
          <w:sz w:val="24"/>
          <w:szCs w:val="24"/>
        </w:rPr>
        <w:sym w:font="Times New Roman" w:char="2116"/>
      </w:r>
      <w:r w:rsidRPr="00A40917">
        <w:rPr>
          <w:rFonts w:ascii="Times New Roman" w:hAnsi="Times New Roman" w:cs="Times New Roman"/>
          <w:sz w:val="24"/>
          <w:szCs w:val="24"/>
        </w:rPr>
        <w:t xml:space="preserve"> 645, обеспечивается путем формирования муниципальной программы Дячкинского сельского поселения «Развитие транспортной системы», с учетом параметров государственной программы Ростовской области.</w:t>
      </w:r>
    </w:p>
    <w:p w:rsidR="00A40917" w:rsidRPr="00A40917" w:rsidRDefault="00A40917" w:rsidP="00A40917">
      <w:pPr>
        <w:widowControl w:val="0"/>
        <w:spacing w:after="0"/>
        <w:ind w:firstLine="709"/>
        <w:jc w:val="both"/>
        <w:rPr>
          <w:rFonts w:ascii="Times New Roman" w:hAnsi="Times New Roman" w:cs="Times New Roman"/>
          <w:sz w:val="24"/>
          <w:szCs w:val="24"/>
        </w:rPr>
      </w:pPr>
    </w:p>
    <w:p w:rsidR="00A40917" w:rsidRPr="00A40917" w:rsidRDefault="00A40917" w:rsidP="00A40917">
      <w:pPr>
        <w:widowControl w:val="0"/>
        <w:spacing w:after="0" w:line="276" w:lineRule="auto"/>
        <w:jc w:val="center"/>
        <w:rPr>
          <w:rFonts w:ascii="Times New Roman" w:hAnsi="Times New Roman" w:cs="Times New Roman"/>
          <w:sz w:val="24"/>
          <w:szCs w:val="24"/>
        </w:rPr>
      </w:pPr>
      <w:r w:rsidRPr="00A40917">
        <w:rPr>
          <w:rFonts w:ascii="Times New Roman" w:hAnsi="Times New Roman" w:cs="Times New Roman"/>
          <w:sz w:val="24"/>
          <w:szCs w:val="24"/>
        </w:rPr>
        <w:t xml:space="preserve">4. Задачи </w:t>
      </w:r>
    </w:p>
    <w:p w:rsidR="00A40917" w:rsidRPr="00A40917" w:rsidRDefault="00A40917" w:rsidP="00A40917">
      <w:pPr>
        <w:widowControl w:val="0"/>
        <w:spacing w:after="0" w:line="276" w:lineRule="auto"/>
        <w:jc w:val="center"/>
        <w:rPr>
          <w:rFonts w:ascii="Times New Roman" w:hAnsi="Times New Roman" w:cs="Times New Roman"/>
          <w:sz w:val="24"/>
          <w:szCs w:val="24"/>
        </w:rPr>
      </w:pPr>
      <w:r w:rsidRPr="00A40917">
        <w:rPr>
          <w:rFonts w:ascii="Times New Roman" w:hAnsi="Times New Roman" w:cs="Times New Roman"/>
          <w:sz w:val="24"/>
          <w:szCs w:val="24"/>
        </w:rPr>
        <w:t xml:space="preserve">муниципального управления, способы их эффективного </w:t>
      </w:r>
    </w:p>
    <w:p w:rsidR="00A40917" w:rsidRPr="00A40917" w:rsidRDefault="00A40917" w:rsidP="00A40917">
      <w:pPr>
        <w:widowControl w:val="0"/>
        <w:spacing w:after="0" w:line="276" w:lineRule="auto"/>
        <w:jc w:val="center"/>
        <w:rPr>
          <w:rFonts w:ascii="Times New Roman" w:hAnsi="Times New Roman" w:cs="Times New Roman"/>
          <w:sz w:val="24"/>
          <w:szCs w:val="24"/>
        </w:rPr>
      </w:pPr>
      <w:r w:rsidRPr="00A40917">
        <w:rPr>
          <w:rFonts w:ascii="Times New Roman" w:hAnsi="Times New Roman" w:cs="Times New Roman"/>
          <w:sz w:val="24"/>
          <w:szCs w:val="24"/>
        </w:rPr>
        <w:t>решения в сфере реализации муниципальной программы</w:t>
      </w:r>
    </w:p>
    <w:p w:rsidR="00A40917" w:rsidRPr="00A40917" w:rsidRDefault="00A40917" w:rsidP="00A40917">
      <w:pPr>
        <w:widowControl w:val="0"/>
        <w:spacing w:after="0" w:line="276" w:lineRule="auto"/>
        <w:ind w:firstLine="709"/>
        <w:jc w:val="both"/>
        <w:rPr>
          <w:rFonts w:ascii="Times New Roman" w:hAnsi="Times New Roman" w:cs="Times New Roman"/>
          <w:sz w:val="24"/>
          <w:szCs w:val="24"/>
        </w:rPr>
      </w:pPr>
    </w:p>
    <w:p w:rsidR="00A40917" w:rsidRPr="00A40917" w:rsidRDefault="00A40917" w:rsidP="00A40917">
      <w:pPr>
        <w:spacing w:after="0"/>
        <w:ind w:firstLine="709"/>
        <w:jc w:val="both"/>
        <w:rPr>
          <w:rFonts w:ascii="Times New Roman" w:hAnsi="Times New Roman" w:cs="Times New Roman"/>
          <w:sz w:val="24"/>
          <w:szCs w:val="24"/>
        </w:rPr>
      </w:pPr>
      <w:r w:rsidRPr="00A40917">
        <w:rPr>
          <w:rFonts w:ascii="Times New Roman" w:hAnsi="Times New Roman" w:cs="Times New Roman"/>
          <w:sz w:val="24"/>
          <w:szCs w:val="24"/>
        </w:rPr>
        <w:t>Основные задачи в сфере развития транспортного комплекса:</w:t>
      </w:r>
    </w:p>
    <w:p w:rsidR="00A40917" w:rsidRPr="00A40917" w:rsidRDefault="00A40917" w:rsidP="00A40917">
      <w:pPr>
        <w:spacing w:after="0"/>
        <w:ind w:firstLine="709"/>
        <w:jc w:val="both"/>
        <w:rPr>
          <w:rFonts w:ascii="Times New Roman" w:hAnsi="Times New Roman" w:cs="Times New Roman"/>
          <w:sz w:val="24"/>
          <w:szCs w:val="24"/>
        </w:rPr>
      </w:pPr>
      <w:r w:rsidRPr="00A40917">
        <w:rPr>
          <w:rFonts w:ascii="Times New Roman" w:hAnsi="Times New Roman" w:cs="Times New Roman"/>
          <w:sz w:val="24"/>
          <w:szCs w:val="24"/>
        </w:rPr>
        <w:t>содержание автомобильных дорог местного значения;</w:t>
      </w:r>
    </w:p>
    <w:p w:rsidR="00A40917" w:rsidRPr="00A40917" w:rsidRDefault="00A40917" w:rsidP="00A40917">
      <w:pPr>
        <w:widowControl w:val="0"/>
        <w:spacing w:after="0"/>
        <w:ind w:firstLine="709"/>
        <w:jc w:val="both"/>
        <w:rPr>
          <w:rFonts w:ascii="Times New Roman" w:hAnsi="Times New Roman" w:cs="Times New Roman"/>
          <w:sz w:val="24"/>
          <w:szCs w:val="24"/>
        </w:rPr>
      </w:pPr>
      <w:r w:rsidRPr="00A40917">
        <w:rPr>
          <w:rFonts w:ascii="Times New Roman" w:hAnsi="Times New Roman" w:cs="Times New Roman"/>
          <w:sz w:val="24"/>
          <w:szCs w:val="24"/>
        </w:rPr>
        <w:t>строительство, реконструкция, ремонт автомобильных дорог местного значения;</w:t>
      </w:r>
    </w:p>
    <w:p w:rsidR="00A40917" w:rsidRPr="00A40917" w:rsidRDefault="00A40917" w:rsidP="00A40917">
      <w:pPr>
        <w:widowControl w:val="0"/>
        <w:spacing w:after="0"/>
        <w:ind w:firstLine="709"/>
        <w:jc w:val="both"/>
        <w:rPr>
          <w:rFonts w:ascii="Times New Roman" w:hAnsi="Times New Roman" w:cs="Times New Roman"/>
          <w:sz w:val="24"/>
          <w:szCs w:val="24"/>
        </w:rPr>
      </w:pPr>
      <w:r w:rsidRPr="00A40917">
        <w:rPr>
          <w:rFonts w:ascii="Times New Roman" w:hAnsi="Times New Roman" w:cs="Times New Roman"/>
          <w:sz w:val="24"/>
          <w:szCs w:val="24"/>
        </w:rPr>
        <w:t>повышение безопасности участников дорожного движения и формирование у участников дорожного движения стереотипа законопослушного поведения и негативного отношения к правонарушениям в сфере дорожного движения.</w:t>
      </w:r>
    </w:p>
    <w:p w:rsidR="00A40917" w:rsidRPr="00A40917" w:rsidRDefault="00A40917" w:rsidP="00A40917">
      <w:pPr>
        <w:spacing w:after="0"/>
        <w:rPr>
          <w:rFonts w:ascii="Times New Roman" w:hAnsi="Times New Roman" w:cs="Times New Roman"/>
          <w:sz w:val="24"/>
          <w:szCs w:val="24"/>
        </w:rPr>
        <w:sectPr w:rsidR="00A40917" w:rsidRPr="00A40917" w:rsidSect="004D56C8">
          <w:headerReference w:type="default" r:id="rId77"/>
          <w:headerReference w:type="first" r:id="rId78"/>
          <w:pgSz w:w="11907" w:h="16840"/>
          <w:pgMar w:top="1134" w:right="567" w:bottom="1134" w:left="1701" w:header="709" w:footer="624" w:gutter="0"/>
          <w:cols w:space="720"/>
          <w:titlePg/>
        </w:sectPr>
      </w:pPr>
    </w:p>
    <w:p w:rsidR="00A40917" w:rsidRPr="00A40917" w:rsidRDefault="00A40917" w:rsidP="00A40917">
      <w:pPr>
        <w:widowControl w:val="0"/>
        <w:spacing w:after="0"/>
        <w:jc w:val="center"/>
        <w:rPr>
          <w:rFonts w:ascii="Times New Roman" w:hAnsi="Times New Roman" w:cs="Times New Roman"/>
          <w:sz w:val="24"/>
          <w:szCs w:val="24"/>
        </w:rPr>
      </w:pPr>
      <w:r w:rsidRPr="00A40917">
        <w:rPr>
          <w:rFonts w:ascii="Times New Roman" w:hAnsi="Times New Roman" w:cs="Times New Roman"/>
          <w:sz w:val="24"/>
          <w:szCs w:val="24"/>
        </w:rPr>
        <w:lastRenderedPageBreak/>
        <w:t>II. ПАСПОРТ</w:t>
      </w:r>
    </w:p>
    <w:p w:rsidR="00A40917" w:rsidRPr="00A40917" w:rsidRDefault="00A40917" w:rsidP="00A40917">
      <w:pPr>
        <w:widowControl w:val="0"/>
        <w:spacing w:after="0"/>
        <w:jc w:val="center"/>
        <w:rPr>
          <w:rFonts w:ascii="Times New Roman" w:hAnsi="Times New Roman" w:cs="Times New Roman"/>
          <w:sz w:val="24"/>
          <w:szCs w:val="24"/>
        </w:rPr>
      </w:pPr>
      <w:r w:rsidRPr="00A40917">
        <w:rPr>
          <w:rFonts w:ascii="Times New Roman" w:hAnsi="Times New Roman" w:cs="Times New Roman"/>
          <w:sz w:val="24"/>
          <w:szCs w:val="24"/>
        </w:rPr>
        <w:t>муниципальной программы Дячкинского сельского поселения «Развитие транспортной системы на 2019 – 2030 годы»</w:t>
      </w:r>
    </w:p>
    <w:p w:rsidR="00A40917" w:rsidRPr="00A40917" w:rsidRDefault="00A40917" w:rsidP="00A40917">
      <w:pPr>
        <w:widowControl w:val="0"/>
        <w:spacing w:after="0"/>
        <w:jc w:val="center"/>
        <w:rPr>
          <w:rFonts w:ascii="Times New Roman" w:hAnsi="Times New Roman" w:cs="Times New Roman"/>
          <w:sz w:val="24"/>
          <w:szCs w:val="24"/>
        </w:rPr>
      </w:pPr>
    </w:p>
    <w:p w:rsidR="00A40917" w:rsidRPr="00A40917" w:rsidRDefault="00A40917" w:rsidP="00A40917">
      <w:pPr>
        <w:widowControl w:val="0"/>
        <w:spacing w:after="0" w:line="252" w:lineRule="auto"/>
        <w:jc w:val="center"/>
        <w:rPr>
          <w:rFonts w:ascii="Times New Roman" w:hAnsi="Times New Roman" w:cs="Times New Roman"/>
          <w:sz w:val="24"/>
          <w:szCs w:val="24"/>
        </w:rPr>
      </w:pPr>
      <w:r w:rsidRPr="00A40917">
        <w:rPr>
          <w:rFonts w:ascii="Times New Roman" w:hAnsi="Times New Roman" w:cs="Times New Roman"/>
          <w:sz w:val="24"/>
          <w:szCs w:val="24"/>
        </w:rPr>
        <w:t>1. Основные положения</w:t>
      </w:r>
    </w:p>
    <w:p w:rsidR="00A40917" w:rsidRPr="00A40917" w:rsidRDefault="00A40917" w:rsidP="00A40917">
      <w:pPr>
        <w:widowControl w:val="0"/>
        <w:spacing w:after="0" w:line="252" w:lineRule="auto"/>
        <w:jc w:val="center"/>
        <w:rPr>
          <w:rFonts w:ascii="Times New Roman" w:hAnsi="Times New Roman" w:cs="Times New Roman"/>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72"/>
        <w:gridCol w:w="5022"/>
        <w:gridCol w:w="593"/>
        <w:gridCol w:w="8185"/>
      </w:tblGrid>
      <w:tr w:rsidR="00A40917" w:rsidRPr="00A40917" w:rsidTr="00680ECF">
        <w:tc>
          <w:tcPr>
            <w:tcW w:w="772" w:type="dxa"/>
            <w:tcBorders>
              <w:top w:val="nil"/>
              <w:left w:val="nil"/>
              <w:bottom w:val="nil"/>
              <w:right w:val="nil"/>
              <w:tl2br w:val="nil"/>
              <w:tr2bl w:val="nil"/>
            </w:tcBorders>
          </w:tcPr>
          <w:p w:rsidR="00A40917" w:rsidRPr="00A40917" w:rsidRDefault="00A40917" w:rsidP="00A40917">
            <w:pPr>
              <w:widowControl w:val="0"/>
              <w:spacing w:after="0" w:line="252" w:lineRule="auto"/>
              <w:jc w:val="center"/>
              <w:rPr>
                <w:rFonts w:ascii="Times New Roman" w:hAnsi="Times New Roman" w:cs="Times New Roman"/>
                <w:sz w:val="24"/>
                <w:szCs w:val="24"/>
              </w:rPr>
            </w:pPr>
            <w:r w:rsidRPr="00A40917">
              <w:rPr>
                <w:rFonts w:ascii="Times New Roman" w:hAnsi="Times New Roman" w:cs="Times New Roman"/>
                <w:sz w:val="24"/>
                <w:szCs w:val="24"/>
              </w:rPr>
              <w:t>1.1.</w:t>
            </w:r>
          </w:p>
        </w:tc>
        <w:tc>
          <w:tcPr>
            <w:tcW w:w="5022" w:type="dxa"/>
            <w:tcBorders>
              <w:top w:val="nil"/>
              <w:left w:val="nil"/>
              <w:bottom w:val="nil"/>
              <w:right w:val="nil"/>
              <w:tl2br w:val="nil"/>
              <w:tr2bl w:val="nil"/>
            </w:tcBorders>
            <w:shd w:val="clear" w:color="auto" w:fill="auto"/>
          </w:tcPr>
          <w:p w:rsidR="00A40917" w:rsidRPr="00A40917" w:rsidRDefault="00A40917" w:rsidP="00A40917">
            <w:pPr>
              <w:widowControl w:val="0"/>
              <w:spacing w:after="0" w:line="252" w:lineRule="auto"/>
              <w:rPr>
                <w:rFonts w:ascii="Times New Roman" w:hAnsi="Times New Roman" w:cs="Times New Roman"/>
                <w:sz w:val="24"/>
                <w:szCs w:val="24"/>
              </w:rPr>
            </w:pPr>
            <w:r w:rsidRPr="00A40917">
              <w:rPr>
                <w:rFonts w:ascii="Times New Roman" w:hAnsi="Times New Roman" w:cs="Times New Roman"/>
                <w:sz w:val="24"/>
                <w:szCs w:val="24"/>
              </w:rPr>
              <w:t>Куратор муниципальной программы Ростовской области</w:t>
            </w:r>
          </w:p>
        </w:tc>
        <w:tc>
          <w:tcPr>
            <w:tcW w:w="593" w:type="dxa"/>
            <w:tcBorders>
              <w:top w:val="nil"/>
              <w:left w:val="nil"/>
              <w:bottom w:val="nil"/>
              <w:right w:val="nil"/>
              <w:tl2br w:val="nil"/>
              <w:tr2bl w:val="nil"/>
            </w:tcBorders>
          </w:tcPr>
          <w:p w:rsidR="00A40917" w:rsidRPr="00A40917" w:rsidRDefault="00A40917" w:rsidP="00A40917">
            <w:pPr>
              <w:widowControl w:val="0"/>
              <w:spacing w:after="0" w:line="252" w:lineRule="auto"/>
              <w:jc w:val="center"/>
              <w:rPr>
                <w:rFonts w:ascii="Times New Roman" w:hAnsi="Times New Roman" w:cs="Times New Roman"/>
                <w:sz w:val="24"/>
                <w:szCs w:val="24"/>
              </w:rPr>
            </w:pPr>
            <w:r w:rsidRPr="00A40917">
              <w:rPr>
                <w:rFonts w:ascii="Times New Roman" w:hAnsi="Times New Roman" w:cs="Times New Roman"/>
                <w:sz w:val="24"/>
                <w:szCs w:val="24"/>
              </w:rPr>
              <w:t>–</w:t>
            </w:r>
          </w:p>
        </w:tc>
        <w:tc>
          <w:tcPr>
            <w:tcW w:w="8185" w:type="dxa"/>
            <w:tcBorders>
              <w:top w:val="nil"/>
              <w:left w:val="nil"/>
              <w:bottom w:val="nil"/>
              <w:right w:val="nil"/>
              <w:tl2br w:val="nil"/>
              <w:tr2bl w:val="nil"/>
            </w:tcBorders>
            <w:shd w:val="clear" w:color="auto" w:fill="auto"/>
          </w:tcPr>
          <w:p w:rsidR="00A40917" w:rsidRPr="00A40917" w:rsidRDefault="00A40917" w:rsidP="00A40917">
            <w:pPr>
              <w:widowControl w:val="0"/>
              <w:spacing w:after="0" w:line="252" w:lineRule="auto"/>
              <w:jc w:val="both"/>
              <w:rPr>
                <w:rFonts w:ascii="Times New Roman" w:hAnsi="Times New Roman" w:cs="Times New Roman"/>
                <w:sz w:val="24"/>
                <w:szCs w:val="24"/>
              </w:rPr>
            </w:pPr>
            <w:r w:rsidRPr="00A40917">
              <w:rPr>
                <w:rFonts w:ascii="Times New Roman" w:hAnsi="Times New Roman" w:cs="Times New Roman"/>
                <w:sz w:val="24"/>
                <w:szCs w:val="24"/>
              </w:rPr>
              <w:t xml:space="preserve">Филиппова Юлия Сергеевна, Глава Администрации Дячкинского сельского поселения </w:t>
            </w:r>
          </w:p>
        </w:tc>
      </w:tr>
      <w:tr w:rsidR="00A40917" w:rsidRPr="00A40917" w:rsidTr="00680ECF">
        <w:tc>
          <w:tcPr>
            <w:tcW w:w="772" w:type="dxa"/>
            <w:tcBorders>
              <w:top w:val="nil"/>
              <w:left w:val="nil"/>
              <w:bottom w:val="nil"/>
              <w:right w:val="nil"/>
              <w:tl2br w:val="nil"/>
              <w:tr2bl w:val="nil"/>
            </w:tcBorders>
          </w:tcPr>
          <w:p w:rsidR="00A40917" w:rsidRPr="00A40917" w:rsidRDefault="00A40917" w:rsidP="00A40917">
            <w:pPr>
              <w:widowControl w:val="0"/>
              <w:spacing w:after="0" w:line="252" w:lineRule="auto"/>
              <w:jc w:val="center"/>
              <w:rPr>
                <w:rFonts w:ascii="Times New Roman" w:hAnsi="Times New Roman" w:cs="Times New Roman"/>
                <w:sz w:val="24"/>
                <w:szCs w:val="24"/>
              </w:rPr>
            </w:pPr>
            <w:r w:rsidRPr="00A40917">
              <w:rPr>
                <w:rFonts w:ascii="Times New Roman" w:hAnsi="Times New Roman" w:cs="Times New Roman"/>
                <w:sz w:val="24"/>
                <w:szCs w:val="24"/>
              </w:rPr>
              <w:t>1.2.</w:t>
            </w:r>
          </w:p>
        </w:tc>
        <w:tc>
          <w:tcPr>
            <w:tcW w:w="5022" w:type="dxa"/>
            <w:tcBorders>
              <w:top w:val="nil"/>
              <w:left w:val="nil"/>
              <w:bottom w:val="nil"/>
              <w:right w:val="nil"/>
              <w:tl2br w:val="nil"/>
              <w:tr2bl w:val="nil"/>
            </w:tcBorders>
            <w:shd w:val="clear" w:color="auto" w:fill="auto"/>
          </w:tcPr>
          <w:p w:rsidR="00A40917" w:rsidRPr="00A40917" w:rsidRDefault="00A40917" w:rsidP="00A40917">
            <w:pPr>
              <w:widowControl w:val="0"/>
              <w:spacing w:after="0" w:line="252" w:lineRule="auto"/>
              <w:rPr>
                <w:rFonts w:ascii="Times New Roman" w:hAnsi="Times New Roman" w:cs="Times New Roman"/>
                <w:sz w:val="24"/>
                <w:szCs w:val="24"/>
              </w:rPr>
            </w:pPr>
            <w:r w:rsidRPr="00A40917">
              <w:rPr>
                <w:rFonts w:ascii="Times New Roman" w:hAnsi="Times New Roman" w:cs="Times New Roman"/>
                <w:sz w:val="24"/>
                <w:szCs w:val="24"/>
              </w:rPr>
              <w:t>Ответственный исполнитель муниципальной программы</w:t>
            </w:r>
          </w:p>
        </w:tc>
        <w:tc>
          <w:tcPr>
            <w:tcW w:w="593" w:type="dxa"/>
            <w:tcBorders>
              <w:top w:val="nil"/>
              <w:left w:val="nil"/>
              <w:bottom w:val="nil"/>
              <w:right w:val="nil"/>
              <w:tl2br w:val="nil"/>
              <w:tr2bl w:val="nil"/>
            </w:tcBorders>
          </w:tcPr>
          <w:p w:rsidR="00A40917" w:rsidRPr="00A40917" w:rsidRDefault="00A40917" w:rsidP="00A40917">
            <w:pPr>
              <w:widowControl w:val="0"/>
              <w:spacing w:after="0" w:line="252" w:lineRule="auto"/>
              <w:jc w:val="center"/>
              <w:rPr>
                <w:rFonts w:ascii="Times New Roman" w:hAnsi="Times New Roman" w:cs="Times New Roman"/>
                <w:sz w:val="24"/>
                <w:szCs w:val="24"/>
              </w:rPr>
            </w:pPr>
            <w:r w:rsidRPr="00A40917">
              <w:rPr>
                <w:rFonts w:ascii="Times New Roman" w:hAnsi="Times New Roman" w:cs="Times New Roman"/>
                <w:sz w:val="24"/>
                <w:szCs w:val="24"/>
              </w:rPr>
              <w:t>–</w:t>
            </w:r>
          </w:p>
        </w:tc>
        <w:tc>
          <w:tcPr>
            <w:tcW w:w="8185" w:type="dxa"/>
            <w:tcBorders>
              <w:top w:val="nil"/>
              <w:left w:val="nil"/>
              <w:bottom w:val="nil"/>
              <w:right w:val="nil"/>
              <w:tl2br w:val="nil"/>
              <w:tr2bl w:val="nil"/>
            </w:tcBorders>
            <w:shd w:val="clear" w:color="auto" w:fill="auto"/>
          </w:tcPr>
          <w:p w:rsidR="00A40917" w:rsidRPr="00A40917" w:rsidRDefault="00A40917" w:rsidP="00A40917">
            <w:pPr>
              <w:tabs>
                <w:tab w:val="left" w:pos="8789"/>
              </w:tabs>
              <w:spacing w:after="0"/>
              <w:rPr>
                <w:rFonts w:ascii="Times New Roman" w:hAnsi="Times New Roman" w:cs="Times New Roman"/>
                <w:sz w:val="24"/>
                <w:szCs w:val="24"/>
              </w:rPr>
            </w:pPr>
            <w:r w:rsidRPr="00A40917">
              <w:rPr>
                <w:rFonts w:ascii="Times New Roman" w:hAnsi="Times New Roman" w:cs="Times New Roman"/>
                <w:sz w:val="24"/>
                <w:szCs w:val="24"/>
              </w:rPr>
              <w:t xml:space="preserve">Администрация Дячкинского сельского поселения  </w:t>
            </w:r>
          </w:p>
          <w:p w:rsidR="00A40917" w:rsidRPr="00A40917" w:rsidRDefault="00A40917" w:rsidP="00A40917">
            <w:pPr>
              <w:widowControl w:val="0"/>
              <w:spacing w:after="0" w:line="252" w:lineRule="auto"/>
              <w:jc w:val="both"/>
              <w:rPr>
                <w:rFonts w:ascii="Times New Roman" w:hAnsi="Times New Roman" w:cs="Times New Roman"/>
                <w:sz w:val="24"/>
                <w:szCs w:val="24"/>
              </w:rPr>
            </w:pPr>
            <w:proofErr w:type="spellStart"/>
            <w:r w:rsidRPr="00A40917">
              <w:rPr>
                <w:rFonts w:ascii="Times New Roman" w:hAnsi="Times New Roman" w:cs="Times New Roman"/>
                <w:sz w:val="24"/>
                <w:szCs w:val="24"/>
              </w:rPr>
              <w:t>Сибилева</w:t>
            </w:r>
            <w:proofErr w:type="spellEnd"/>
            <w:r w:rsidRPr="00A40917">
              <w:rPr>
                <w:rFonts w:ascii="Times New Roman" w:hAnsi="Times New Roman" w:cs="Times New Roman"/>
                <w:sz w:val="24"/>
                <w:szCs w:val="24"/>
              </w:rPr>
              <w:t xml:space="preserve"> Марина Александровна, инспектор</w:t>
            </w:r>
          </w:p>
        </w:tc>
      </w:tr>
      <w:tr w:rsidR="00A40917" w:rsidRPr="00A40917" w:rsidTr="00680ECF">
        <w:tc>
          <w:tcPr>
            <w:tcW w:w="772" w:type="dxa"/>
            <w:tcBorders>
              <w:top w:val="nil"/>
              <w:left w:val="nil"/>
              <w:bottom w:val="nil"/>
              <w:right w:val="nil"/>
              <w:tl2br w:val="nil"/>
              <w:tr2bl w:val="nil"/>
            </w:tcBorders>
          </w:tcPr>
          <w:p w:rsidR="00A40917" w:rsidRPr="00A40917" w:rsidRDefault="00A40917" w:rsidP="00A40917">
            <w:pPr>
              <w:widowControl w:val="0"/>
              <w:spacing w:after="0" w:line="252" w:lineRule="auto"/>
              <w:jc w:val="center"/>
              <w:rPr>
                <w:rFonts w:ascii="Times New Roman" w:hAnsi="Times New Roman" w:cs="Times New Roman"/>
                <w:sz w:val="24"/>
                <w:szCs w:val="24"/>
              </w:rPr>
            </w:pPr>
            <w:r w:rsidRPr="00A40917">
              <w:rPr>
                <w:rFonts w:ascii="Times New Roman" w:hAnsi="Times New Roman" w:cs="Times New Roman"/>
                <w:sz w:val="24"/>
                <w:szCs w:val="24"/>
              </w:rPr>
              <w:t>1.3.</w:t>
            </w:r>
          </w:p>
        </w:tc>
        <w:tc>
          <w:tcPr>
            <w:tcW w:w="5022" w:type="dxa"/>
            <w:tcBorders>
              <w:top w:val="nil"/>
              <w:left w:val="nil"/>
              <w:bottom w:val="nil"/>
              <w:right w:val="nil"/>
              <w:tl2br w:val="nil"/>
              <w:tr2bl w:val="nil"/>
            </w:tcBorders>
            <w:shd w:val="clear" w:color="auto" w:fill="auto"/>
          </w:tcPr>
          <w:p w:rsidR="00A40917" w:rsidRPr="00A40917" w:rsidRDefault="00A40917" w:rsidP="00A40917">
            <w:pPr>
              <w:widowControl w:val="0"/>
              <w:spacing w:after="0" w:line="252" w:lineRule="auto"/>
              <w:rPr>
                <w:rFonts w:ascii="Times New Roman" w:hAnsi="Times New Roman" w:cs="Times New Roman"/>
                <w:sz w:val="24"/>
                <w:szCs w:val="24"/>
              </w:rPr>
            </w:pPr>
            <w:r w:rsidRPr="00A40917">
              <w:rPr>
                <w:rFonts w:ascii="Times New Roman" w:hAnsi="Times New Roman" w:cs="Times New Roman"/>
                <w:sz w:val="24"/>
                <w:szCs w:val="24"/>
              </w:rPr>
              <w:t>Срок реализации муниципальной программы</w:t>
            </w:r>
          </w:p>
        </w:tc>
        <w:tc>
          <w:tcPr>
            <w:tcW w:w="593" w:type="dxa"/>
            <w:tcBorders>
              <w:top w:val="nil"/>
              <w:left w:val="nil"/>
              <w:bottom w:val="nil"/>
              <w:right w:val="nil"/>
              <w:tl2br w:val="nil"/>
              <w:tr2bl w:val="nil"/>
            </w:tcBorders>
          </w:tcPr>
          <w:p w:rsidR="00A40917" w:rsidRPr="00A40917" w:rsidRDefault="00A40917" w:rsidP="00A40917">
            <w:pPr>
              <w:widowControl w:val="0"/>
              <w:spacing w:after="0" w:line="252" w:lineRule="auto"/>
              <w:jc w:val="center"/>
              <w:rPr>
                <w:rFonts w:ascii="Times New Roman" w:hAnsi="Times New Roman" w:cs="Times New Roman"/>
                <w:sz w:val="24"/>
                <w:szCs w:val="24"/>
              </w:rPr>
            </w:pPr>
            <w:r w:rsidRPr="00A40917">
              <w:rPr>
                <w:rFonts w:ascii="Times New Roman" w:hAnsi="Times New Roman" w:cs="Times New Roman"/>
                <w:sz w:val="24"/>
                <w:szCs w:val="24"/>
              </w:rPr>
              <w:t>–</w:t>
            </w:r>
          </w:p>
        </w:tc>
        <w:tc>
          <w:tcPr>
            <w:tcW w:w="8185" w:type="dxa"/>
            <w:tcBorders>
              <w:top w:val="nil"/>
              <w:left w:val="nil"/>
              <w:bottom w:val="nil"/>
              <w:right w:val="nil"/>
              <w:tl2br w:val="nil"/>
              <w:tr2bl w:val="nil"/>
            </w:tcBorders>
            <w:shd w:val="clear" w:color="auto" w:fill="auto"/>
          </w:tcPr>
          <w:p w:rsidR="00A40917" w:rsidRPr="00A40917" w:rsidRDefault="00A40917" w:rsidP="00A40917">
            <w:pPr>
              <w:widowControl w:val="0"/>
              <w:spacing w:after="0" w:line="252" w:lineRule="auto"/>
              <w:jc w:val="both"/>
              <w:rPr>
                <w:rFonts w:ascii="Times New Roman" w:hAnsi="Times New Roman" w:cs="Times New Roman"/>
                <w:sz w:val="24"/>
                <w:szCs w:val="24"/>
              </w:rPr>
            </w:pPr>
            <w:r w:rsidRPr="00A40917">
              <w:rPr>
                <w:rFonts w:ascii="Times New Roman" w:hAnsi="Times New Roman" w:cs="Times New Roman"/>
                <w:sz w:val="24"/>
                <w:szCs w:val="24"/>
              </w:rPr>
              <w:t>этап I: 2019 – 2024 годы;</w:t>
            </w:r>
          </w:p>
          <w:p w:rsidR="00A40917" w:rsidRPr="00A40917" w:rsidRDefault="00A40917" w:rsidP="00A40917">
            <w:pPr>
              <w:widowControl w:val="0"/>
              <w:spacing w:after="0" w:line="252" w:lineRule="auto"/>
              <w:jc w:val="both"/>
              <w:rPr>
                <w:rFonts w:ascii="Times New Roman" w:hAnsi="Times New Roman" w:cs="Times New Roman"/>
                <w:sz w:val="24"/>
                <w:szCs w:val="24"/>
              </w:rPr>
            </w:pPr>
            <w:r w:rsidRPr="00A40917">
              <w:rPr>
                <w:rFonts w:ascii="Times New Roman" w:hAnsi="Times New Roman" w:cs="Times New Roman"/>
                <w:sz w:val="24"/>
                <w:szCs w:val="24"/>
              </w:rPr>
              <w:t>этап II: 2025 – 2030 годы</w:t>
            </w:r>
          </w:p>
        </w:tc>
      </w:tr>
      <w:tr w:rsidR="00A40917" w:rsidRPr="00A40917" w:rsidTr="00680ECF">
        <w:trPr>
          <w:trHeight w:val="468"/>
        </w:trPr>
        <w:tc>
          <w:tcPr>
            <w:tcW w:w="772" w:type="dxa"/>
            <w:vMerge w:val="restart"/>
            <w:tcBorders>
              <w:top w:val="nil"/>
              <w:left w:val="nil"/>
              <w:bottom w:val="nil"/>
              <w:right w:val="nil"/>
              <w:tl2br w:val="nil"/>
              <w:tr2bl w:val="nil"/>
            </w:tcBorders>
          </w:tcPr>
          <w:p w:rsidR="00A40917" w:rsidRPr="00A40917" w:rsidRDefault="00A40917" w:rsidP="00A40917">
            <w:pPr>
              <w:widowControl w:val="0"/>
              <w:spacing w:after="0" w:line="252" w:lineRule="auto"/>
              <w:jc w:val="center"/>
              <w:rPr>
                <w:rFonts w:ascii="Times New Roman" w:hAnsi="Times New Roman" w:cs="Times New Roman"/>
                <w:sz w:val="24"/>
                <w:szCs w:val="24"/>
              </w:rPr>
            </w:pPr>
            <w:r w:rsidRPr="00A40917">
              <w:rPr>
                <w:rFonts w:ascii="Times New Roman" w:hAnsi="Times New Roman" w:cs="Times New Roman"/>
                <w:sz w:val="24"/>
                <w:szCs w:val="24"/>
              </w:rPr>
              <w:t>1.4.</w:t>
            </w:r>
          </w:p>
        </w:tc>
        <w:tc>
          <w:tcPr>
            <w:tcW w:w="5022" w:type="dxa"/>
            <w:vMerge w:val="restart"/>
            <w:tcBorders>
              <w:top w:val="nil"/>
              <w:left w:val="nil"/>
              <w:bottom w:val="nil"/>
              <w:right w:val="nil"/>
              <w:tl2br w:val="nil"/>
              <w:tr2bl w:val="nil"/>
            </w:tcBorders>
            <w:shd w:val="clear" w:color="auto" w:fill="auto"/>
          </w:tcPr>
          <w:p w:rsidR="00A40917" w:rsidRPr="00A40917" w:rsidRDefault="00A40917" w:rsidP="00A40917">
            <w:pPr>
              <w:widowControl w:val="0"/>
              <w:spacing w:after="0" w:line="216" w:lineRule="auto"/>
              <w:rPr>
                <w:rFonts w:ascii="Times New Roman" w:hAnsi="Times New Roman" w:cs="Times New Roman"/>
                <w:sz w:val="24"/>
                <w:szCs w:val="24"/>
              </w:rPr>
            </w:pPr>
            <w:r w:rsidRPr="00A40917">
              <w:rPr>
                <w:rFonts w:ascii="Times New Roman" w:hAnsi="Times New Roman" w:cs="Times New Roman"/>
                <w:sz w:val="24"/>
                <w:szCs w:val="24"/>
              </w:rPr>
              <w:t xml:space="preserve">Цели муниципальной программы </w:t>
            </w:r>
          </w:p>
        </w:tc>
        <w:tc>
          <w:tcPr>
            <w:tcW w:w="593" w:type="dxa"/>
            <w:vMerge w:val="restart"/>
            <w:tcBorders>
              <w:top w:val="nil"/>
              <w:left w:val="nil"/>
              <w:bottom w:val="nil"/>
              <w:right w:val="nil"/>
              <w:tl2br w:val="nil"/>
              <w:tr2bl w:val="nil"/>
            </w:tcBorders>
          </w:tcPr>
          <w:p w:rsidR="00A40917" w:rsidRPr="00A40917" w:rsidRDefault="00A40917" w:rsidP="00A40917">
            <w:pPr>
              <w:widowControl w:val="0"/>
              <w:spacing w:after="0" w:line="252" w:lineRule="auto"/>
              <w:jc w:val="center"/>
              <w:rPr>
                <w:rFonts w:ascii="Times New Roman" w:hAnsi="Times New Roman" w:cs="Times New Roman"/>
                <w:sz w:val="24"/>
                <w:szCs w:val="24"/>
              </w:rPr>
            </w:pPr>
            <w:r w:rsidRPr="00A40917">
              <w:rPr>
                <w:rFonts w:ascii="Times New Roman" w:hAnsi="Times New Roman" w:cs="Times New Roman"/>
                <w:sz w:val="24"/>
                <w:szCs w:val="24"/>
              </w:rPr>
              <w:t>–</w:t>
            </w:r>
          </w:p>
        </w:tc>
        <w:tc>
          <w:tcPr>
            <w:tcW w:w="8185" w:type="dxa"/>
            <w:vMerge w:val="restart"/>
            <w:tcBorders>
              <w:top w:val="nil"/>
              <w:left w:val="nil"/>
              <w:bottom w:val="nil"/>
              <w:right w:val="nil"/>
              <w:tl2br w:val="nil"/>
              <w:tr2bl w:val="nil"/>
            </w:tcBorders>
            <w:shd w:val="clear" w:color="auto" w:fill="auto"/>
          </w:tcPr>
          <w:p w:rsidR="00A40917" w:rsidRPr="00A40917" w:rsidRDefault="00A40917" w:rsidP="00A40917">
            <w:pPr>
              <w:widowControl w:val="0"/>
              <w:spacing w:after="0" w:line="252" w:lineRule="auto"/>
              <w:jc w:val="both"/>
              <w:rPr>
                <w:rFonts w:ascii="Times New Roman" w:hAnsi="Times New Roman" w:cs="Times New Roman"/>
                <w:sz w:val="24"/>
                <w:szCs w:val="24"/>
              </w:rPr>
            </w:pPr>
            <w:r w:rsidRPr="00A40917">
              <w:rPr>
                <w:rFonts w:ascii="Times New Roman" w:hAnsi="Times New Roman" w:cs="Times New Roman"/>
                <w:sz w:val="24"/>
                <w:szCs w:val="24"/>
              </w:rPr>
              <w:t xml:space="preserve">повышение комплексной безопасности и устойчивости транспортной системы Дячкинского сельского поселения с целью сокращения смертности в результате дорожно-транспортных происшествий </w:t>
            </w:r>
          </w:p>
        </w:tc>
      </w:tr>
      <w:tr w:rsidR="00A40917" w:rsidRPr="00A40917" w:rsidTr="00680ECF">
        <w:trPr>
          <w:trHeight w:val="476"/>
        </w:trPr>
        <w:tc>
          <w:tcPr>
            <w:tcW w:w="772" w:type="dxa"/>
            <w:vMerge/>
            <w:tcBorders>
              <w:top w:val="nil"/>
              <w:left w:val="nil"/>
              <w:bottom w:val="nil"/>
              <w:right w:val="nil"/>
              <w:tl2br w:val="nil"/>
              <w:tr2bl w:val="nil"/>
            </w:tcBorders>
          </w:tcPr>
          <w:p w:rsidR="00A40917" w:rsidRPr="00A40917" w:rsidRDefault="00A40917" w:rsidP="00A40917">
            <w:pPr>
              <w:spacing w:after="0"/>
              <w:jc w:val="center"/>
              <w:rPr>
                <w:rFonts w:ascii="Times New Roman" w:hAnsi="Times New Roman" w:cs="Times New Roman"/>
                <w:sz w:val="24"/>
                <w:szCs w:val="24"/>
              </w:rPr>
            </w:pPr>
          </w:p>
        </w:tc>
        <w:tc>
          <w:tcPr>
            <w:tcW w:w="5022" w:type="dxa"/>
            <w:vMerge/>
            <w:tcBorders>
              <w:top w:val="nil"/>
              <w:left w:val="nil"/>
              <w:bottom w:val="nil"/>
              <w:right w:val="nil"/>
              <w:tl2br w:val="nil"/>
              <w:tr2bl w:val="nil"/>
            </w:tcBorders>
            <w:shd w:val="clear" w:color="auto" w:fill="auto"/>
          </w:tcPr>
          <w:p w:rsidR="00A40917" w:rsidRPr="00A40917" w:rsidRDefault="00A40917" w:rsidP="00A40917">
            <w:pPr>
              <w:spacing w:after="0"/>
              <w:rPr>
                <w:rFonts w:ascii="Times New Roman" w:hAnsi="Times New Roman" w:cs="Times New Roman"/>
                <w:sz w:val="24"/>
                <w:szCs w:val="24"/>
              </w:rPr>
            </w:pPr>
          </w:p>
        </w:tc>
        <w:tc>
          <w:tcPr>
            <w:tcW w:w="593" w:type="dxa"/>
            <w:vMerge/>
            <w:tcBorders>
              <w:top w:val="nil"/>
              <w:left w:val="nil"/>
              <w:bottom w:val="nil"/>
              <w:right w:val="nil"/>
              <w:tl2br w:val="nil"/>
              <w:tr2bl w:val="nil"/>
            </w:tcBorders>
          </w:tcPr>
          <w:p w:rsidR="00A40917" w:rsidRPr="00A40917" w:rsidRDefault="00A40917" w:rsidP="00A40917">
            <w:pPr>
              <w:spacing w:after="0"/>
              <w:jc w:val="center"/>
              <w:rPr>
                <w:rFonts w:ascii="Times New Roman" w:hAnsi="Times New Roman" w:cs="Times New Roman"/>
                <w:sz w:val="24"/>
                <w:szCs w:val="24"/>
              </w:rPr>
            </w:pPr>
          </w:p>
        </w:tc>
        <w:tc>
          <w:tcPr>
            <w:tcW w:w="8185" w:type="dxa"/>
            <w:vMerge/>
            <w:tcBorders>
              <w:top w:val="nil"/>
              <w:left w:val="nil"/>
              <w:bottom w:val="nil"/>
              <w:right w:val="nil"/>
              <w:tl2br w:val="nil"/>
              <w:tr2bl w:val="nil"/>
            </w:tcBorders>
            <w:shd w:val="clear" w:color="auto" w:fill="auto"/>
          </w:tcPr>
          <w:p w:rsidR="00A40917" w:rsidRPr="00A40917" w:rsidRDefault="00A40917" w:rsidP="00A40917">
            <w:pPr>
              <w:spacing w:after="0"/>
              <w:jc w:val="both"/>
              <w:rPr>
                <w:rFonts w:ascii="Times New Roman" w:hAnsi="Times New Roman" w:cs="Times New Roman"/>
                <w:sz w:val="24"/>
                <w:szCs w:val="24"/>
              </w:rPr>
            </w:pPr>
          </w:p>
        </w:tc>
      </w:tr>
      <w:tr w:rsidR="00A40917" w:rsidRPr="00A40917" w:rsidTr="00680ECF">
        <w:trPr>
          <w:trHeight w:val="476"/>
        </w:trPr>
        <w:tc>
          <w:tcPr>
            <w:tcW w:w="772" w:type="dxa"/>
            <w:vMerge/>
            <w:tcBorders>
              <w:top w:val="nil"/>
              <w:left w:val="nil"/>
              <w:bottom w:val="nil"/>
              <w:right w:val="nil"/>
              <w:tl2br w:val="nil"/>
              <w:tr2bl w:val="nil"/>
            </w:tcBorders>
          </w:tcPr>
          <w:p w:rsidR="00A40917" w:rsidRPr="00A40917" w:rsidRDefault="00A40917" w:rsidP="00A40917">
            <w:pPr>
              <w:spacing w:after="0"/>
              <w:jc w:val="center"/>
              <w:rPr>
                <w:rFonts w:ascii="Times New Roman" w:hAnsi="Times New Roman" w:cs="Times New Roman"/>
                <w:sz w:val="24"/>
                <w:szCs w:val="24"/>
              </w:rPr>
            </w:pPr>
          </w:p>
        </w:tc>
        <w:tc>
          <w:tcPr>
            <w:tcW w:w="5022" w:type="dxa"/>
            <w:vMerge/>
            <w:tcBorders>
              <w:top w:val="nil"/>
              <w:left w:val="nil"/>
              <w:bottom w:val="nil"/>
              <w:right w:val="nil"/>
              <w:tl2br w:val="nil"/>
              <w:tr2bl w:val="nil"/>
            </w:tcBorders>
            <w:shd w:val="clear" w:color="auto" w:fill="auto"/>
          </w:tcPr>
          <w:p w:rsidR="00A40917" w:rsidRPr="00A40917" w:rsidRDefault="00A40917" w:rsidP="00A40917">
            <w:pPr>
              <w:spacing w:after="0"/>
              <w:rPr>
                <w:rFonts w:ascii="Times New Roman" w:hAnsi="Times New Roman" w:cs="Times New Roman"/>
                <w:sz w:val="24"/>
                <w:szCs w:val="24"/>
              </w:rPr>
            </w:pPr>
          </w:p>
        </w:tc>
        <w:tc>
          <w:tcPr>
            <w:tcW w:w="593" w:type="dxa"/>
            <w:vMerge/>
            <w:tcBorders>
              <w:top w:val="nil"/>
              <w:left w:val="nil"/>
              <w:bottom w:val="nil"/>
              <w:right w:val="nil"/>
              <w:tl2br w:val="nil"/>
              <w:tr2bl w:val="nil"/>
            </w:tcBorders>
          </w:tcPr>
          <w:p w:rsidR="00A40917" w:rsidRPr="00A40917" w:rsidRDefault="00A40917" w:rsidP="00A40917">
            <w:pPr>
              <w:spacing w:after="0"/>
              <w:jc w:val="center"/>
              <w:rPr>
                <w:rFonts w:ascii="Times New Roman" w:hAnsi="Times New Roman" w:cs="Times New Roman"/>
                <w:sz w:val="24"/>
                <w:szCs w:val="24"/>
              </w:rPr>
            </w:pPr>
          </w:p>
        </w:tc>
        <w:tc>
          <w:tcPr>
            <w:tcW w:w="8185" w:type="dxa"/>
            <w:vMerge/>
            <w:tcBorders>
              <w:top w:val="nil"/>
              <w:left w:val="nil"/>
              <w:bottom w:val="nil"/>
              <w:right w:val="nil"/>
              <w:tl2br w:val="nil"/>
              <w:tr2bl w:val="nil"/>
            </w:tcBorders>
            <w:shd w:val="clear" w:color="auto" w:fill="auto"/>
          </w:tcPr>
          <w:p w:rsidR="00A40917" w:rsidRPr="00A40917" w:rsidRDefault="00A40917" w:rsidP="00A40917">
            <w:pPr>
              <w:spacing w:after="0"/>
              <w:jc w:val="both"/>
              <w:rPr>
                <w:rFonts w:ascii="Times New Roman" w:hAnsi="Times New Roman" w:cs="Times New Roman"/>
                <w:sz w:val="24"/>
                <w:szCs w:val="24"/>
              </w:rPr>
            </w:pPr>
          </w:p>
        </w:tc>
      </w:tr>
      <w:tr w:rsidR="00A40917" w:rsidRPr="00A40917" w:rsidTr="00680ECF">
        <w:tc>
          <w:tcPr>
            <w:tcW w:w="772" w:type="dxa"/>
            <w:tcBorders>
              <w:top w:val="nil"/>
              <w:left w:val="nil"/>
              <w:bottom w:val="nil"/>
              <w:right w:val="nil"/>
              <w:tl2br w:val="nil"/>
              <w:tr2bl w:val="nil"/>
            </w:tcBorders>
          </w:tcPr>
          <w:p w:rsidR="00A40917" w:rsidRPr="00A40917" w:rsidRDefault="00A40917" w:rsidP="00A40917">
            <w:pPr>
              <w:widowControl w:val="0"/>
              <w:spacing w:after="0" w:line="252" w:lineRule="auto"/>
              <w:jc w:val="center"/>
              <w:rPr>
                <w:rFonts w:ascii="Times New Roman" w:hAnsi="Times New Roman" w:cs="Times New Roman"/>
                <w:sz w:val="24"/>
                <w:szCs w:val="24"/>
              </w:rPr>
            </w:pPr>
            <w:r w:rsidRPr="00A40917">
              <w:rPr>
                <w:rFonts w:ascii="Times New Roman" w:hAnsi="Times New Roman" w:cs="Times New Roman"/>
                <w:sz w:val="24"/>
                <w:szCs w:val="24"/>
              </w:rPr>
              <w:t>1.5.</w:t>
            </w:r>
          </w:p>
        </w:tc>
        <w:tc>
          <w:tcPr>
            <w:tcW w:w="5022" w:type="dxa"/>
            <w:tcBorders>
              <w:top w:val="nil"/>
              <w:left w:val="nil"/>
              <w:bottom w:val="nil"/>
              <w:right w:val="nil"/>
              <w:tl2br w:val="nil"/>
              <w:tr2bl w:val="nil"/>
            </w:tcBorders>
            <w:shd w:val="clear" w:color="auto" w:fill="auto"/>
          </w:tcPr>
          <w:p w:rsidR="00A40917" w:rsidRPr="00A40917" w:rsidRDefault="00A40917" w:rsidP="00A40917">
            <w:pPr>
              <w:widowControl w:val="0"/>
              <w:spacing w:after="0" w:line="252" w:lineRule="auto"/>
              <w:rPr>
                <w:rFonts w:ascii="Times New Roman" w:hAnsi="Times New Roman" w:cs="Times New Roman"/>
                <w:sz w:val="24"/>
                <w:szCs w:val="24"/>
              </w:rPr>
            </w:pPr>
            <w:r w:rsidRPr="00A40917">
              <w:rPr>
                <w:rFonts w:ascii="Times New Roman" w:hAnsi="Times New Roman" w:cs="Times New Roman"/>
                <w:sz w:val="24"/>
                <w:szCs w:val="24"/>
              </w:rPr>
              <w:t>Параметры финансового обеспечения муниципальной программы</w:t>
            </w:r>
          </w:p>
        </w:tc>
        <w:tc>
          <w:tcPr>
            <w:tcW w:w="593" w:type="dxa"/>
            <w:tcBorders>
              <w:top w:val="nil"/>
              <w:left w:val="nil"/>
              <w:bottom w:val="nil"/>
              <w:right w:val="nil"/>
              <w:tl2br w:val="nil"/>
              <w:tr2bl w:val="nil"/>
            </w:tcBorders>
          </w:tcPr>
          <w:p w:rsidR="00A40917" w:rsidRPr="00A40917" w:rsidRDefault="00A40917" w:rsidP="00A40917">
            <w:pPr>
              <w:widowControl w:val="0"/>
              <w:spacing w:after="0" w:line="252" w:lineRule="auto"/>
              <w:jc w:val="center"/>
              <w:rPr>
                <w:rFonts w:ascii="Times New Roman" w:hAnsi="Times New Roman" w:cs="Times New Roman"/>
                <w:sz w:val="24"/>
                <w:szCs w:val="24"/>
              </w:rPr>
            </w:pPr>
            <w:r w:rsidRPr="00A40917">
              <w:rPr>
                <w:rFonts w:ascii="Times New Roman" w:hAnsi="Times New Roman" w:cs="Times New Roman"/>
                <w:sz w:val="24"/>
                <w:szCs w:val="24"/>
              </w:rPr>
              <w:t>–</w:t>
            </w:r>
          </w:p>
        </w:tc>
        <w:tc>
          <w:tcPr>
            <w:tcW w:w="8185" w:type="dxa"/>
            <w:tcBorders>
              <w:top w:val="nil"/>
              <w:left w:val="nil"/>
              <w:bottom w:val="nil"/>
              <w:right w:val="nil"/>
              <w:tl2br w:val="nil"/>
              <w:tr2bl w:val="nil"/>
            </w:tcBorders>
            <w:shd w:val="clear" w:color="auto" w:fill="auto"/>
          </w:tcPr>
          <w:p w:rsidR="00A40917" w:rsidRPr="00A40917" w:rsidRDefault="00A40917" w:rsidP="00A40917">
            <w:pPr>
              <w:widowControl w:val="0"/>
              <w:spacing w:after="0" w:line="252" w:lineRule="auto"/>
              <w:jc w:val="both"/>
              <w:rPr>
                <w:rFonts w:ascii="Times New Roman" w:hAnsi="Times New Roman" w:cs="Times New Roman"/>
                <w:sz w:val="24"/>
                <w:szCs w:val="24"/>
              </w:rPr>
            </w:pPr>
            <w:r w:rsidRPr="00A40917">
              <w:rPr>
                <w:rFonts w:ascii="Times New Roman" w:hAnsi="Times New Roman" w:cs="Times New Roman"/>
                <w:sz w:val="24"/>
                <w:szCs w:val="24"/>
              </w:rPr>
              <w:t>12258,6 тыс. рублей:</w:t>
            </w:r>
          </w:p>
          <w:p w:rsidR="00A40917" w:rsidRPr="00A40917" w:rsidRDefault="00A40917" w:rsidP="00A40917">
            <w:pPr>
              <w:widowControl w:val="0"/>
              <w:spacing w:after="0" w:line="252" w:lineRule="auto"/>
              <w:jc w:val="both"/>
              <w:rPr>
                <w:rFonts w:ascii="Times New Roman" w:hAnsi="Times New Roman" w:cs="Times New Roman"/>
                <w:sz w:val="24"/>
                <w:szCs w:val="24"/>
              </w:rPr>
            </w:pPr>
            <w:r w:rsidRPr="00A40917">
              <w:rPr>
                <w:rFonts w:ascii="Times New Roman" w:hAnsi="Times New Roman" w:cs="Times New Roman"/>
                <w:sz w:val="24"/>
                <w:szCs w:val="24"/>
              </w:rPr>
              <w:t xml:space="preserve">этап I: 12258,6 тыс. рублей; </w:t>
            </w:r>
          </w:p>
          <w:p w:rsidR="00A40917" w:rsidRPr="00A40917" w:rsidRDefault="00A40917" w:rsidP="00A40917">
            <w:pPr>
              <w:widowControl w:val="0"/>
              <w:spacing w:after="0" w:line="252" w:lineRule="auto"/>
              <w:jc w:val="both"/>
              <w:rPr>
                <w:rFonts w:ascii="Times New Roman" w:hAnsi="Times New Roman" w:cs="Times New Roman"/>
                <w:sz w:val="24"/>
                <w:szCs w:val="24"/>
              </w:rPr>
            </w:pPr>
            <w:r w:rsidRPr="00A40917">
              <w:rPr>
                <w:rFonts w:ascii="Times New Roman" w:hAnsi="Times New Roman" w:cs="Times New Roman"/>
                <w:sz w:val="24"/>
                <w:szCs w:val="24"/>
              </w:rPr>
              <w:t>этап II: 0,0 тыс. рублей</w:t>
            </w:r>
          </w:p>
        </w:tc>
      </w:tr>
      <w:tr w:rsidR="00A40917" w:rsidRPr="00A40917" w:rsidTr="00680ECF">
        <w:tc>
          <w:tcPr>
            <w:tcW w:w="772" w:type="dxa"/>
            <w:tcBorders>
              <w:top w:val="nil"/>
              <w:left w:val="nil"/>
              <w:bottom w:val="nil"/>
              <w:right w:val="nil"/>
              <w:tl2br w:val="nil"/>
              <w:tr2bl w:val="nil"/>
            </w:tcBorders>
          </w:tcPr>
          <w:p w:rsidR="00A40917" w:rsidRPr="00A40917" w:rsidRDefault="00A40917" w:rsidP="00A40917">
            <w:pPr>
              <w:widowControl w:val="0"/>
              <w:spacing w:after="0" w:line="252" w:lineRule="auto"/>
              <w:jc w:val="center"/>
              <w:rPr>
                <w:rFonts w:ascii="Times New Roman" w:hAnsi="Times New Roman" w:cs="Times New Roman"/>
                <w:sz w:val="24"/>
                <w:szCs w:val="24"/>
              </w:rPr>
            </w:pPr>
            <w:r w:rsidRPr="00A40917">
              <w:rPr>
                <w:rFonts w:ascii="Times New Roman" w:hAnsi="Times New Roman" w:cs="Times New Roman"/>
                <w:sz w:val="24"/>
                <w:szCs w:val="24"/>
              </w:rPr>
              <w:t>1.6.</w:t>
            </w:r>
          </w:p>
        </w:tc>
        <w:tc>
          <w:tcPr>
            <w:tcW w:w="5022" w:type="dxa"/>
            <w:tcBorders>
              <w:top w:val="nil"/>
              <w:left w:val="nil"/>
              <w:bottom w:val="nil"/>
              <w:right w:val="nil"/>
              <w:tl2br w:val="nil"/>
              <w:tr2bl w:val="nil"/>
            </w:tcBorders>
            <w:shd w:val="clear" w:color="auto" w:fill="auto"/>
          </w:tcPr>
          <w:p w:rsidR="00A40917" w:rsidRPr="00A40917" w:rsidRDefault="00A40917" w:rsidP="00A40917">
            <w:pPr>
              <w:widowControl w:val="0"/>
              <w:spacing w:after="0" w:line="252" w:lineRule="auto"/>
              <w:rPr>
                <w:rFonts w:ascii="Times New Roman" w:hAnsi="Times New Roman" w:cs="Times New Roman"/>
                <w:sz w:val="24"/>
                <w:szCs w:val="24"/>
              </w:rPr>
            </w:pPr>
            <w:r w:rsidRPr="00A40917">
              <w:rPr>
                <w:rFonts w:ascii="Times New Roman" w:hAnsi="Times New Roman" w:cs="Times New Roman"/>
                <w:sz w:val="24"/>
                <w:szCs w:val="24"/>
              </w:rPr>
              <w:t>Связь с государственными программами Ростовской области</w:t>
            </w:r>
          </w:p>
        </w:tc>
        <w:tc>
          <w:tcPr>
            <w:tcW w:w="593" w:type="dxa"/>
            <w:tcBorders>
              <w:top w:val="nil"/>
              <w:left w:val="nil"/>
              <w:bottom w:val="nil"/>
              <w:right w:val="nil"/>
              <w:tl2br w:val="nil"/>
              <w:tr2bl w:val="nil"/>
            </w:tcBorders>
          </w:tcPr>
          <w:p w:rsidR="00A40917" w:rsidRPr="00A40917" w:rsidRDefault="00A40917" w:rsidP="00A40917">
            <w:pPr>
              <w:widowControl w:val="0"/>
              <w:spacing w:after="0" w:line="252" w:lineRule="auto"/>
              <w:jc w:val="center"/>
              <w:rPr>
                <w:rFonts w:ascii="Times New Roman" w:hAnsi="Times New Roman" w:cs="Times New Roman"/>
                <w:sz w:val="24"/>
                <w:szCs w:val="24"/>
              </w:rPr>
            </w:pPr>
            <w:r w:rsidRPr="00A40917">
              <w:rPr>
                <w:rFonts w:ascii="Times New Roman" w:hAnsi="Times New Roman" w:cs="Times New Roman"/>
                <w:sz w:val="24"/>
                <w:szCs w:val="24"/>
              </w:rPr>
              <w:t>–</w:t>
            </w:r>
          </w:p>
        </w:tc>
        <w:tc>
          <w:tcPr>
            <w:tcW w:w="8185" w:type="dxa"/>
            <w:tcBorders>
              <w:top w:val="nil"/>
              <w:left w:val="nil"/>
              <w:bottom w:val="nil"/>
              <w:right w:val="nil"/>
              <w:tl2br w:val="nil"/>
              <w:tr2bl w:val="nil"/>
            </w:tcBorders>
            <w:shd w:val="clear" w:color="auto" w:fill="auto"/>
          </w:tcPr>
          <w:p w:rsidR="00A40917" w:rsidRPr="00A40917" w:rsidRDefault="00A40917" w:rsidP="00A40917">
            <w:pPr>
              <w:spacing w:after="0"/>
              <w:rPr>
                <w:rFonts w:ascii="Times New Roman" w:hAnsi="Times New Roman" w:cs="Times New Roman"/>
                <w:sz w:val="24"/>
                <w:szCs w:val="24"/>
              </w:rPr>
            </w:pPr>
            <w:r w:rsidRPr="00A40917">
              <w:rPr>
                <w:rFonts w:ascii="Times New Roman" w:hAnsi="Times New Roman" w:cs="Times New Roman"/>
                <w:sz w:val="24"/>
                <w:szCs w:val="24"/>
              </w:rPr>
              <w:t xml:space="preserve">государственная программа Ростовской области «Развитие транспортной системы», утвержденная постановлением Правительства Ростовской области от 17 октября </w:t>
            </w:r>
            <w:smartTag w:uri="urn:schemas-microsoft-com:office:smarttags" w:element="metricconverter">
              <w:smartTagPr>
                <w:attr w:name="ProductID" w:val="2018 г"/>
              </w:smartTagPr>
              <w:r w:rsidRPr="00A40917">
                <w:rPr>
                  <w:rFonts w:ascii="Times New Roman" w:hAnsi="Times New Roman" w:cs="Times New Roman"/>
                  <w:sz w:val="24"/>
                  <w:szCs w:val="24"/>
                </w:rPr>
                <w:t>2018 г</w:t>
              </w:r>
            </w:smartTag>
            <w:r w:rsidRPr="00A40917">
              <w:rPr>
                <w:rFonts w:ascii="Times New Roman" w:hAnsi="Times New Roman" w:cs="Times New Roman"/>
                <w:sz w:val="24"/>
                <w:szCs w:val="24"/>
              </w:rPr>
              <w:t xml:space="preserve">. </w:t>
            </w:r>
            <w:r w:rsidRPr="00A40917">
              <w:rPr>
                <w:rFonts w:ascii="Times New Roman" w:hAnsi="Times New Roman" w:cs="Times New Roman"/>
                <w:sz w:val="24"/>
                <w:szCs w:val="24"/>
              </w:rPr>
              <w:sym w:font="Times New Roman" w:char="2116"/>
            </w:r>
            <w:r w:rsidRPr="00A40917">
              <w:rPr>
                <w:rFonts w:ascii="Times New Roman" w:hAnsi="Times New Roman" w:cs="Times New Roman"/>
                <w:sz w:val="24"/>
                <w:szCs w:val="24"/>
              </w:rPr>
              <w:t xml:space="preserve"> 645 </w:t>
            </w:r>
          </w:p>
        </w:tc>
      </w:tr>
    </w:tbl>
    <w:p w:rsidR="00A40917" w:rsidRPr="00A40917" w:rsidRDefault="00A40917" w:rsidP="00A40917">
      <w:pPr>
        <w:widowControl w:val="0"/>
        <w:spacing w:after="0"/>
        <w:rPr>
          <w:rFonts w:ascii="Times New Roman" w:hAnsi="Times New Roman" w:cs="Times New Roman"/>
          <w:sz w:val="24"/>
          <w:szCs w:val="24"/>
        </w:rPr>
      </w:pPr>
    </w:p>
    <w:p w:rsidR="00A40917" w:rsidRPr="00A40917" w:rsidRDefault="00A40917" w:rsidP="00A40917">
      <w:pPr>
        <w:spacing w:after="0"/>
        <w:rPr>
          <w:rFonts w:ascii="Times New Roman" w:hAnsi="Times New Roman" w:cs="Times New Roman"/>
          <w:sz w:val="24"/>
          <w:szCs w:val="24"/>
        </w:rPr>
        <w:sectPr w:rsidR="00A40917" w:rsidRPr="00A40917" w:rsidSect="004D56C8">
          <w:headerReference w:type="default" r:id="rId79"/>
          <w:footerReference w:type="default" r:id="rId80"/>
          <w:pgSz w:w="16840" w:h="11907" w:orient="landscape"/>
          <w:pgMar w:top="1701" w:right="1134" w:bottom="567" w:left="1134" w:header="709" w:footer="624" w:gutter="0"/>
          <w:cols w:space="720"/>
        </w:sectPr>
      </w:pPr>
    </w:p>
    <w:p w:rsidR="00A40917" w:rsidRPr="00A40917" w:rsidRDefault="00A40917" w:rsidP="00A40917">
      <w:pPr>
        <w:widowControl w:val="0"/>
        <w:spacing w:after="0" w:line="276" w:lineRule="auto"/>
        <w:jc w:val="center"/>
        <w:rPr>
          <w:rFonts w:ascii="Times New Roman" w:hAnsi="Times New Roman" w:cs="Times New Roman"/>
          <w:sz w:val="24"/>
          <w:szCs w:val="24"/>
        </w:rPr>
      </w:pPr>
      <w:r w:rsidRPr="00A40917">
        <w:rPr>
          <w:rFonts w:ascii="Times New Roman" w:hAnsi="Times New Roman" w:cs="Times New Roman"/>
          <w:sz w:val="24"/>
          <w:szCs w:val="24"/>
        </w:rPr>
        <w:lastRenderedPageBreak/>
        <w:t>2. Показатели муниципальной программы</w:t>
      </w:r>
    </w:p>
    <w:p w:rsidR="00A40917" w:rsidRPr="00A40917" w:rsidRDefault="00A40917" w:rsidP="00A40917">
      <w:pPr>
        <w:widowControl w:val="0"/>
        <w:spacing w:after="0" w:line="276" w:lineRule="auto"/>
        <w:jc w:val="center"/>
        <w:rPr>
          <w:rFonts w:ascii="Times New Roman" w:hAnsi="Times New Roman" w:cs="Times New Roman"/>
          <w:sz w:val="24"/>
          <w:szCs w:val="24"/>
        </w:rPr>
      </w:pPr>
    </w:p>
    <w:tbl>
      <w:tblPr>
        <w:tblW w:w="215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612"/>
        <w:gridCol w:w="2530"/>
        <w:gridCol w:w="1318"/>
        <w:gridCol w:w="1393"/>
        <w:gridCol w:w="1377"/>
        <w:gridCol w:w="1093"/>
        <w:gridCol w:w="1084"/>
        <w:gridCol w:w="713"/>
        <w:gridCol w:w="928"/>
        <w:gridCol w:w="1018"/>
        <w:gridCol w:w="1032"/>
        <w:gridCol w:w="1034"/>
        <w:gridCol w:w="2146"/>
        <w:gridCol w:w="1616"/>
        <w:gridCol w:w="2541"/>
        <w:gridCol w:w="1107"/>
      </w:tblGrid>
      <w:tr w:rsidR="00A40917" w:rsidRPr="00A40917" w:rsidTr="00384398">
        <w:tc>
          <w:tcPr>
            <w:tcW w:w="61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A40917" w:rsidRPr="00A40917" w:rsidRDefault="00A40917" w:rsidP="00A40917">
            <w:pPr>
              <w:widowControl w:val="0"/>
              <w:spacing w:after="0" w:line="276" w:lineRule="auto"/>
              <w:jc w:val="center"/>
              <w:rPr>
                <w:rFonts w:ascii="Times New Roman" w:hAnsi="Times New Roman" w:cs="Times New Roman"/>
                <w:sz w:val="24"/>
                <w:szCs w:val="24"/>
              </w:rPr>
            </w:pPr>
            <w:r w:rsidRPr="00A40917">
              <w:rPr>
                <w:rFonts w:ascii="Times New Roman" w:hAnsi="Times New Roman" w:cs="Times New Roman"/>
                <w:sz w:val="24"/>
                <w:szCs w:val="24"/>
              </w:rPr>
              <w:t>№ п/п</w:t>
            </w:r>
          </w:p>
        </w:tc>
        <w:tc>
          <w:tcPr>
            <w:tcW w:w="2530"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A40917" w:rsidRPr="00A40917" w:rsidRDefault="00A40917" w:rsidP="00A40917">
            <w:pPr>
              <w:widowControl w:val="0"/>
              <w:spacing w:after="0" w:line="276" w:lineRule="auto"/>
              <w:jc w:val="center"/>
              <w:rPr>
                <w:rFonts w:ascii="Times New Roman" w:hAnsi="Times New Roman" w:cs="Times New Roman"/>
                <w:sz w:val="24"/>
                <w:szCs w:val="24"/>
              </w:rPr>
            </w:pPr>
            <w:r w:rsidRPr="00A40917">
              <w:rPr>
                <w:rFonts w:ascii="Times New Roman" w:hAnsi="Times New Roman" w:cs="Times New Roman"/>
                <w:sz w:val="24"/>
                <w:szCs w:val="24"/>
              </w:rPr>
              <w:t xml:space="preserve">Наименование показателя </w:t>
            </w:r>
          </w:p>
        </w:tc>
        <w:tc>
          <w:tcPr>
            <w:tcW w:w="1318"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A40917" w:rsidRPr="00A40917" w:rsidRDefault="00A40917" w:rsidP="00A40917">
            <w:pPr>
              <w:widowControl w:val="0"/>
              <w:spacing w:after="0" w:line="276" w:lineRule="auto"/>
              <w:jc w:val="center"/>
              <w:rPr>
                <w:rFonts w:ascii="Times New Roman" w:hAnsi="Times New Roman" w:cs="Times New Roman"/>
                <w:sz w:val="24"/>
                <w:szCs w:val="24"/>
              </w:rPr>
            </w:pPr>
            <w:r w:rsidRPr="00A40917">
              <w:rPr>
                <w:rFonts w:ascii="Times New Roman" w:hAnsi="Times New Roman" w:cs="Times New Roman"/>
                <w:sz w:val="24"/>
                <w:szCs w:val="24"/>
              </w:rPr>
              <w:t>Уровень показателя</w:t>
            </w:r>
          </w:p>
        </w:tc>
        <w:tc>
          <w:tcPr>
            <w:tcW w:w="1393"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A40917" w:rsidRPr="00A40917" w:rsidRDefault="00A40917" w:rsidP="00A40917">
            <w:pPr>
              <w:widowControl w:val="0"/>
              <w:spacing w:after="0" w:line="276" w:lineRule="auto"/>
              <w:jc w:val="center"/>
              <w:rPr>
                <w:rFonts w:ascii="Times New Roman" w:hAnsi="Times New Roman" w:cs="Times New Roman"/>
                <w:sz w:val="24"/>
                <w:szCs w:val="24"/>
              </w:rPr>
            </w:pPr>
            <w:r w:rsidRPr="00A40917">
              <w:rPr>
                <w:rFonts w:ascii="Times New Roman" w:hAnsi="Times New Roman" w:cs="Times New Roman"/>
                <w:sz w:val="24"/>
                <w:szCs w:val="24"/>
              </w:rPr>
              <w:t xml:space="preserve">Признак </w:t>
            </w:r>
            <w:proofErr w:type="spellStart"/>
            <w:proofErr w:type="gramStart"/>
            <w:r w:rsidRPr="00A40917">
              <w:rPr>
                <w:rFonts w:ascii="Times New Roman" w:hAnsi="Times New Roman" w:cs="Times New Roman"/>
                <w:sz w:val="24"/>
                <w:szCs w:val="24"/>
              </w:rPr>
              <w:t>возрас-тания</w:t>
            </w:r>
            <w:proofErr w:type="spellEnd"/>
            <w:proofErr w:type="gramEnd"/>
            <w:r w:rsidRPr="00A40917">
              <w:rPr>
                <w:rFonts w:ascii="Times New Roman" w:hAnsi="Times New Roman" w:cs="Times New Roman"/>
                <w:sz w:val="24"/>
                <w:szCs w:val="24"/>
              </w:rPr>
              <w:t>/ убывания</w:t>
            </w:r>
          </w:p>
        </w:tc>
        <w:tc>
          <w:tcPr>
            <w:tcW w:w="1377"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A40917" w:rsidRPr="00A40917" w:rsidRDefault="00A40917" w:rsidP="00A40917">
            <w:pPr>
              <w:widowControl w:val="0"/>
              <w:spacing w:after="0" w:line="276" w:lineRule="auto"/>
              <w:jc w:val="center"/>
              <w:rPr>
                <w:rFonts w:ascii="Times New Roman" w:hAnsi="Times New Roman" w:cs="Times New Roman"/>
                <w:sz w:val="24"/>
                <w:szCs w:val="24"/>
              </w:rPr>
            </w:pPr>
            <w:r w:rsidRPr="00A40917">
              <w:rPr>
                <w:rFonts w:ascii="Times New Roman" w:hAnsi="Times New Roman" w:cs="Times New Roman"/>
                <w:sz w:val="24"/>
                <w:szCs w:val="24"/>
              </w:rPr>
              <w:t>Единица измерения (по ОКЕИ)</w:t>
            </w:r>
          </w:p>
        </w:tc>
        <w:tc>
          <w:tcPr>
            <w:tcW w:w="1093"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A40917" w:rsidRPr="00A40917" w:rsidRDefault="00A40917" w:rsidP="00A40917">
            <w:pPr>
              <w:widowControl w:val="0"/>
              <w:spacing w:after="0" w:line="276" w:lineRule="auto"/>
              <w:jc w:val="center"/>
              <w:rPr>
                <w:rFonts w:ascii="Times New Roman" w:hAnsi="Times New Roman" w:cs="Times New Roman"/>
                <w:sz w:val="24"/>
                <w:szCs w:val="24"/>
              </w:rPr>
            </w:pPr>
            <w:r w:rsidRPr="00A40917">
              <w:rPr>
                <w:rFonts w:ascii="Times New Roman" w:hAnsi="Times New Roman" w:cs="Times New Roman"/>
                <w:sz w:val="24"/>
                <w:szCs w:val="24"/>
              </w:rPr>
              <w:t xml:space="preserve">Вид </w:t>
            </w:r>
            <w:proofErr w:type="gramStart"/>
            <w:r w:rsidRPr="00A40917">
              <w:rPr>
                <w:rFonts w:ascii="Times New Roman" w:hAnsi="Times New Roman" w:cs="Times New Roman"/>
                <w:sz w:val="24"/>
                <w:szCs w:val="24"/>
              </w:rPr>
              <w:t>показа-теля</w:t>
            </w:r>
            <w:proofErr w:type="gramEnd"/>
          </w:p>
        </w:tc>
        <w:tc>
          <w:tcPr>
            <w:tcW w:w="1797" w:type="dxa"/>
            <w:gridSpan w:val="2"/>
            <w:tcBorders>
              <w:top w:val="single" w:sz="4" w:space="0" w:color="000000"/>
              <w:left w:val="single" w:sz="4" w:space="0" w:color="000000"/>
              <w:bottom w:val="single" w:sz="4" w:space="0" w:color="000000"/>
              <w:right w:val="single" w:sz="4" w:space="0" w:color="000000"/>
            </w:tcBorders>
            <w:tcMar>
              <w:left w:w="57" w:type="dxa"/>
              <w:right w:w="57" w:type="dxa"/>
            </w:tcMar>
          </w:tcPr>
          <w:p w:rsidR="00A40917" w:rsidRPr="00A40917" w:rsidRDefault="00A40917" w:rsidP="00A40917">
            <w:pPr>
              <w:widowControl w:val="0"/>
              <w:spacing w:after="0" w:line="276" w:lineRule="auto"/>
              <w:jc w:val="center"/>
              <w:rPr>
                <w:rFonts w:ascii="Times New Roman" w:hAnsi="Times New Roman" w:cs="Times New Roman"/>
                <w:sz w:val="24"/>
                <w:szCs w:val="24"/>
              </w:rPr>
            </w:pPr>
            <w:r w:rsidRPr="00A40917">
              <w:rPr>
                <w:rFonts w:ascii="Times New Roman" w:hAnsi="Times New Roman" w:cs="Times New Roman"/>
                <w:sz w:val="24"/>
                <w:szCs w:val="24"/>
              </w:rPr>
              <w:t xml:space="preserve">Базовое значение показателя </w:t>
            </w:r>
          </w:p>
        </w:tc>
        <w:tc>
          <w:tcPr>
            <w:tcW w:w="4012" w:type="dxa"/>
            <w:gridSpan w:val="4"/>
            <w:tcBorders>
              <w:top w:val="single" w:sz="4" w:space="0" w:color="000000"/>
              <w:left w:val="single" w:sz="4" w:space="0" w:color="000000"/>
              <w:bottom w:val="single" w:sz="4" w:space="0" w:color="000000"/>
              <w:right w:val="single" w:sz="4" w:space="0" w:color="000000"/>
            </w:tcBorders>
            <w:tcMar>
              <w:left w:w="57" w:type="dxa"/>
              <w:right w:w="57" w:type="dxa"/>
            </w:tcMar>
          </w:tcPr>
          <w:p w:rsidR="00A40917" w:rsidRPr="00A40917" w:rsidRDefault="00A40917" w:rsidP="00A40917">
            <w:pPr>
              <w:widowControl w:val="0"/>
              <w:spacing w:after="0" w:line="276" w:lineRule="auto"/>
              <w:jc w:val="center"/>
              <w:rPr>
                <w:rFonts w:ascii="Times New Roman" w:hAnsi="Times New Roman" w:cs="Times New Roman"/>
                <w:sz w:val="24"/>
                <w:szCs w:val="24"/>
              </w:rPr>
            </w:pPr>
            <w:r w:rsidRPr="00A40917">
              <w:rPr>
                <w:rFonts w:ascii="Times New Roman" w:hAnsi="Times New Roman" w:cs="Times New Roman"/>
                <w:sz w:val="24"/>
                <w:szCs w:val="24"/>
              </w:rPr>
              <w:t xml:space="preserve">Значения показателя </w:t>
            </w:r>
          </w:p>
        </w:tc>
        <w:tc>
          <w:tcPr>
            <w:tcW w:w="2146"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A40917" w:rsidRPr="00A40917" w:rsidRDefault="00A40917" w:rsidP="00A40917">
            <w:pPr>
              <w:widowControl w:val="0"/>
              <w:spacing w:after="0" w:line="276" w:lineRule="auto"/>
              <w:jc w:val="center"/>
              <w:rPr>
                <w:rFonts w:ascii="Times New Roman" w:hAnsi="Times New Roman" w:cs="Times New Roman"/>
                <w:sz w:val="24"/>
                <w:szCs w:val="24"/>
              </w:rPr>
            </w:pPr>
            <w:r w:rsidRPr="00A40917">
              <w:rPr>
                <w:rFonts w:ascii="Times New Roman" w:hAnsi="Times New Roman" w:cs="Times New Roman"/>
                <w:sz w:val="24"/>
                <w:szCs w:val="24"/>
              </w:rPr>
              <w:t xml:space="preserve">Документ </w:t>
            </w:r>
          </w:p>
        </w:tc>
        <w:tc>
          <w:tcPr>
            <w:tcW w:w="1616"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A40917" w:rsidRPr="00A40917" w:rsidRDefault="00A40917" w:rsidP="00A40917">
            <w:pPr>
              <w:widowControl w:val="0"/>
              <w:spacing w:after="0" w:line="276" w:lineRule="auto"/>
              <w:jc w:val="center"/>
              <w:rPr>
                <w:rFonts w:ascii="Times New Roman" w:hAnsi="Times New Roman" w:cs="Times New Roman"/>
                <w:sz w:val="24"/>
                <w:szCs w:val="24"/>
              </w:rPr>
            </w:pPr>
            <w:proofErr w:type="spellStart"/>
            <w:proofErr w:type="gramStart"/>
            <w:r w:rsidRPr="00A40917">
              <w:rPr>
                <w:rFonts w:ascii="Times New Roman" w:hAnsi="Times New Roman" w:cs="Times New Roman"/>
                <w:sz w:val="24"/>
                <w:szCs w:val="24"/>
              </w:rPr>
              <w:t>Ответст</w:t>
            </w:r>
            <w:proofErr w:type="spellEnd"/>
            <w:r w:rsidRPr="00A40917">
              <w:rPr>
                <w:rFonts w:ascii="Times New Roman" w:hAnsi="Times New Roman" w:cs="Times New Roman"/>
                <w:sz w:val="24"/>
                <w:szCs w:val="24"/>
              </w:rPr>
              <w:t>-венный</w:t>
            </w:r>
            <w:proofErr w:type="gramEnd"/>
            <w:r w:rsidRPr="00A40917">
              <w:rPr>
                <w:rFonts w:ascii="Times New Roman" w:hAnsi="Times New Roman" w:cs="Times New Roman"/>
                <w:sz w:val="24"/>
                <w:szCs w:val="24"/>
              </w:rPr>
              <w:t xml:space="preserve"> за достижение показателя</w:t>
            </w:r>
          </w:p>
        </w:tc>
        <w:tc>
          <w:tcPr>
            <w:tcW w:w="2541"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A40917" w:rsidRPr="00A40917" w:rsidRDefault="00A40917" w:rsidP="00A40917">
            <w:pPr>
              <w:widowControl w:val="0"/>
              <w:spacing w:after="0" w:line="276" w:lineRule="auto"/>
              <w:jc w:val="center"/>
              <w:rPr>
                <w:rFonts w:ascii="Times New Roman" w:hAnsi="Times New Roman" w:cs="Times New Roman"/>
                <w:sz w:val="24"/>
                <w:szCs w:val="24"/>
              </w:rPr>
            </w:pPr>
            <w:r w:rsidRPr="00A40917">
              <w:rPr>
                <w:rFonts w:ascii="Times New Roman" w:hAnsi="Times New Roman" w:cs="Times New Roman"/>
                <w:sz w:val="24"/>
                <w:szCs w:val="24"/>
              </w:rPr>
              <w:t>Связь с показателями национальных целей</w:t>
            </w:r>
          </w:p>
        </w:tc>
        <w:tc>
          <w:tcPr>
            <w:tcW w:w="1107"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A40917" w:rsidRPr="00A40917" w:rsidRDefault="00A40917" w:rsidP="00A40917">
            <w:pPr>
              <w:widowControl w:val="0"/>
              <w:spacing w:after="0" w:line="276" w:lineRule="auto"/>
              <w:jc w:val="center"/>
              <w:rPr>
                <w:rFonts w:ascii="Times New Roman" w:hAnsi="Times New Roman" w:cs="Times New Roman"/>
                <w:sz w:val="24"/>
                <w:szCs w:val="24"/>
              </w:rPr>
            </w:pPr>
            <w:proofErr w:type="spellStart"/>
            <w:r w:rsidRPr="00A40917">
              <w:rPr>
                <w:rFonts w:ascii="Times New Roman" w:hAnsi="Times New Roman" w:cs="Times New Roman"/>
                <w:sz w:val="24"/>
                <w:szCs w:val="24"/>
              </w:rPr>
              <w:t>Инфор-мацион-ная</w:t>
            </w:r>
            <w:proofErr w:type="spellEnd"/>
            <w:r w:rsidRPr="00A40917">
              <w:rPr>
                <w:rFonts w:ascii="Times New Roman" w:hAnsi="Times New Roman" w:cs="Times New Roman"/>
                <w:sz w:val="24"/>
                <w:szCs w:val="24"/>
              </w:rPr>
              <w:t xml:space="preserve"> система</w:t>
            </w:r>
          </w:p>
        </w:tc>
      </w:tr>
      <w:tr w:rsidR="00A40917" w:rsidRPr="00A40917" w:rsidTr="00384398">
        <w:tc>
          <w:tcPr>
            <w:tcW w:w="61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40917" w:rsidRPr="00A40917" w:rsidRDefault="00A40917" w:rsidP="00A40917">
            <w:pPr>
              <w:spacing w:after="0"/>
              <w:rPr>
                <w:rFonts w:ascii="Times New Roman" w:hAnsi="Times New Roman" w:cs="Times New Roman"/>
                <w:sz w:val="24"/>
                <w:szCs w:val="24"/>
              </w:rPr>
            </w:pPr>
          </w:p>
        </w:tc>
        <w:tc>
          <w:tcPr>
            <w:tcW w:w="253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40917" w:rsidRPr="00A40917" w:rsidRDefault="00A40917" w:rsidP="00A40917">
            <w:pPr>
              <w:spacing w:after="0"/>
              <w:rPr>
                <w:rFonts w:ascii="Times New Roman" w:hAnsi="Times New Roman" w:cs="Times New Roman"/>
                <w:sz w:val="24"/>
                <w:szCs w:val="24"/>
              </w:rPr>
            </w:pPr>
          </w:p>
        </w:tc>
        <w:tc>
          <w:tcPr>
            <w:tcW w:w="1318"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40917" w:rsidRPr="00A40917" w:rsidRDefault="00A40917" w:rsidP="00A40917">
            <w:pPr>
              <w:spacing w:after="0"/>
              <w:rPr>
                <w:rFonts w:ascii="Times New Roman" w:hAnsi="Times New Roman" w:cs="Times New Roman"/>
                <w:sz w:val="24"/>
                <w:szCs w:val="24"/>
              </w:rPr>
            </w:pPr>
          </w:p>
        </w:tc>
        <w:tc>
          <w:tcPr>
            <w:tcW w:w="1393"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40917" w:rsidRPr="00A40917" w:rsidRDefault="00A40917" w:rsidP="00A40917">
            <w:pPr>
              <w:spacing w:after="0"/>
              <w:rPr>
                <w:rFonts w:ascii="Times New Roman" w:hAnsi="Times New Roman" w:cs="Times New Roman"/>
                <w:sz w:val="24"/>
                <w:szCs w:val="24"/>
              </w:rPr>
            </w:pPr>
          </w:p>
        </w:tc>
        <w:tc>
          <w:tcPr>
            <w:tcW w:w="1377"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40917" w:rsidRPr="00A40917" w:rsidRDefault="00A40917" w:rsidP="00A40917">
            <w:pPr>
              <w:spacing w:after="0"/>
              <w:rPr>
                <w:rFonts w:ascii="Times New Roman" w:hAnsi="Times New Roman" w:cs="Times New Roman"/>
                <w:sz w:val="24"/>
                <w:szCs w:val="24"/>
              </w:rPr>
            </w:pPr>
          </w:p>
        </w:tc>
        <w:tc>
          <w:tcPr>
            <w:tcW w:w="1093"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40917" w:rsidRPr="00A40917" w:rsidRDefault="00A40917" w:rsidP="00A40917">
            <w:pPr>
              <w:spacing w:after="0"/>
              <w:rPr>
                <w:rFonts w:ascii="Times New Roman" w:hAnsi="Times New Roman" w:cs="Times New Roman"/>
                <w:sz w:val="24"/>
                <w:szCs w:val="24"/>
              </w:rPr>
            </w:pPr>
          </w:p>
        </w:tc>
        <w:tc>
          <w:tcPr>
            <w:tcW w:w="1084" w:type="dxa"/>
            <w:tcBorders>
              <w:top w:val="single" w:sz="4" w:space="0" w:color="000000"/>
              <w:left w:val="single" w:sz="4" w:space="0" w:color="000000"/>
              <w:bottom w:val="single" w:sz="4" w:space="0" w:color="000000"/>
              <w:right w:val="single" w:sz="4" w:space="0" w:color="000000"/>
            </w:tcBorders>
            <w:tcMar>
              <w:left w:w="57" w:type="dxa"/>
              <w:right w:w="57" w:type="dxa"/>
            </w:tcMar>
          </w:tcPr>
          <w:p w:rsidR="00A40917" w:rsidRPr="00A40917" w:rsidRDefault="00A40917" w:rsidP="00A40917">
            <w:pPr>
              <w:widowControl w:val="0"/>
              <w:spacing w:after="0" w:line="276" w:lineRule="auto"/>
              <w:jc w:val="center"/>
              <w:rPr>
                <w:rFonts w:ascii="Times New Roman" w:hAnsi="Times New Roman" w:cs="Times New Roman"/>
                <w:sz w:val="24"/>
                <w:szCs w:val="24"/>
              </w:rPr>
            </w:pPr>
            <w:r w:rsidRPr="00A40917">
              <w:rPr>
                <w:rFonts w:ascii="Times New Roman" w:hAnsi="Times New Roman" w:cs="Times New Roman"/>
                <w:sz w:val="24"/>
                <w:szCs w:val="24"/>
              </w:rPr>
              <w:t>значение</w:t>
            </w:r>
          </w:p>
        </w:tc>
        <w:tc>
          <w:tcPr>
            <w:tcW w:w="713" w:type="dxa"/>
            <w:tcBorders>
              <w:top w:val="single" w:sz="4" w:space="0" w:color="000000"/>
              <w:left w:val="single" w:sz="4" w:space="0" w:color="000000"/>
              <w:bottom w:val="single" w:sz="4" w:space="0" w:color="000000"/>
              <w:right w:val="single" w:sz="4" w:space="0" w:color="000000"/>
            </w:tcBorders>
            <w:tcMar>
              <w:left w:w="57" w:type="dxa"/>
              <w:right w:w="57" w:type="dxa"/>
            </w:tcMar>
          </w:tcPr>
          <w:p w:rsidR="00A40917" w:rsidRPr="00A40917" w:rsidRDefault="00A40917" w:rsidP="00A40917">
            <w:pPr>
              <w:widowControl w:val="0"/>
              <w:spacing w:after="0" w:line="276" w:lineRule="auto"/>
              <w:jc w:val="center"/>
              <w:rPr>
                <w:rFonts w:ascii="Times New Roman" w:hAnsi="Times New Roman" w:cs="Times New Roman"/>
                <w:sz w:val="24"/>
                <w:szCs w:val="24"/>
              </w:rPr>
            </w:pPr>
            <w:r w:rsidRPr="00A40917">
              <w:rPr>
                <w:rFonts w:ascii="Times New Roman" w:hAnsi="Times New Roman" w:cs="Times New Roman"/>
                <w:sz w:val="24"/>
                <w:szCs w:val="24"/>
              </w:rPr>
              <w:t>год</w:t>
            </w:r>
          </w:p>
        </w:tc>
        <w:tc>
          <w:tcPr>
            <w:tcW w:w="928" w:type="dxa"/>
            <w:tcBorders>
              <w:top w:val="single" w:sz="4" w:space="0" w:color="000000"/>
              <w:left w:val="single" w:sz="4" w:space="0" w:color="000000"/>
              <w:bottom w:val="single" w:sz="4" w:space="0" w:color="000000"/>
              <w:right w:val="single" w:sz="4" w:space="0" w:color="000000"/>
            </w:tcBorders>
            <w:tcMar>
              <w:left w:w="57" w:type="dxa"/>
              <w:right w:w="57" w:type="dxa"/>
            </w:tcMar>
          </w:tcPr>
          <w:p w:rsidR="00A40917" w:rsidRPr="00A40917" w:rsidRDefault="00A40917" w:rsidP="00A40917">
            <w:pPr>
              <w:widowControl w:val="0"/>
              <w:spacing w:after="0" w:line="276" w:lineRule="auto"/>
              <w:jc w:val="center"/>
              <w:rPr>
                <w:rFonts w:ascii="Times New Roman" w:hAnsi="Times New Roman" w:cs="Times New Roman"/>
                <w:sz w:val="24"/>
                <w:szCs w:val="24"/>
              </w:rPr>
            </w:pPr>
            <w:r w:rsidRPr="00A40917">
              <w:rPr>
                <w:rFonts w:ascii="Times New Roman" w:hAnsi="Times New Roman" w:cs="Times New Roman"/>
                <w:sz w:val="24"/>
                <w:szCs w:val="24"/>
              </w:rPr>
              <w:t>2025</w:t>
            </w:r>
          </w:p>
        </w:tc>
        <w:tc>
          <w:tcPr>
            <w:tcW w:w="1018" w:type="dxa"/>
            <w:tcBorders>
              <w:top w:val="single" w:sz="4" w:space="0" w:color="000000"/>
              <w:left w:val="single" w:sz="4" w:space="0" w:color="000000"/>
              <w:bottom w:val="single" w:sz="4" w:space="0" w:color="000000"/>
              <w:right w:val="single" w:sz="4" w:space="0" w:color="000000"/>
            </w:tcBorders>
            <w:tcMar>
              <w:left w:w="57" w:type="dxa"/>
              <w:right w:w="57" w:type="dxa"/>
            </w:tcMar>
          </w:tcPr>
          <w:p w:rsidR="00A40917" w:rsidRPr="00A40917" w:rsidRDefault="00A40917" w:rsidP="00A40917">
            <w:pPr>
              <w:widowControl w:val="0"/>
              <w:spacing w:after="0" w:line="276" w:lineRule="auto"/>
              <w:jc w:val="center"/>
              <w:rPr>
                <w:rFonts w:ascii="Times New Roman" w:hAnsi="Times New Roman" w:cs="Times New Roman"/>
                <w:sz w:val="24"/>
                <w:szCs w:val="24"/>
              </w:rPr>
            </w:pPr>
            <w:r w:rsidRPr="00A40917">
              <w:rPr>
                <w:rFonts w:ascii="Times New Roman" w:hAnsi="Times New Roman" w:cs="Times New Roman"/>
                <w:sz w:val="24"/>
                <w:szCs w:val="24"/>
              </w:rPr>
              <w:t>2026</w:t>
            </w:r>
          </w:p>
        </w:tc>
        <w:tc>
          <w:tcPr>
            <w:tcW w:w="103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40917" w:rsidRPr="00A40917" w:rsidRDefault="00A40917" w:rsidP="00A40917">
            <w:pPr>
              <w:widowControl w:val="0"/>
              <w:spacing w:after="0" w:line="276" w:lineRule="auto"/>
              <w:jc w:val="center"/>
              <w:rPr>
                <w:rFonts w:ascii="Times New Roman" w:hAnsi="Times New Roman" w:cs="Times New Roman"/>
                <w:sz w:val="24"/>
                <w:szCs w:val="24"/>
              </w:rPr>
            </w:pPr>
            <w:r w:rsidRPr="00A40917">
              <w:rPr>
                <w:rFonts w:ascii="Times New Roman" w:hAnsi="Times New Roman" w:cs="Times New Roman"/>
                <w:sz w:val="24"/>
                <w:szCs w:val="24"/>
              </w:rPr>
              <w:t>2027</w:t>
            </w:r>
          </w:p>
        </w:tc>
        <w:tc>
          <w:tcPr>
            <w:tcW w:w="10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A40917" w:rsidRPr="00A40917" w:rsidRDefault="00A40917" w:rsidP="00A40917">
            <w:pPr>
              <w:widowControl w:val="0"/>
              <w:spacing w:after="0" w:line="276" w:lineRule="auto"/>
              <w:jc w:val="center"/>
              <w:rPr>
                <w:rFonts w:ascii="Times New Roman" w:hAnsi="Times New Roman" w:cs="Times New Roman"/>
                <w:sz w:val="24"/>
                <w:szCs w:val="24"/>
              </w:rPr>
            </w:pPr>
            <w:r w:rsidRPr="00A40917">
              <w:rPr>
                <w:rFonts w:ascii="Times New Roman" w:hAnsi="Times New Roman" w:cs="Times New Roman"/>
                <w:sz w:val="24"/>
                <w:szCs w:val="24"/>
              </w:rPr>
              <w:t>2030</w:t>
            </w:r>
          </w:p>
        </w:tc>
        <w:tc>
          <w:tcPr>
            <w:tcW w:w="2146"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40917" w:rsidRPr="00A40917" w:rsidRDefault="00A40917" w:rsidP="00A40917">
            <w:pPr>
              <w:spacing w:after="0"/>
              <w:rPr>
                <w:rFonts w:ascii="Times New Roman" w:hAnsi="Times New Roman" w:cs="Times New Roman"/>
                <w:sz w:val="24"/>
                <w:szCs w:val="24"/>
              </w:rPr>
            </w:pPr>
          </w:p>
        </w:tc>
        <w:tc>
          <w:tcPr>
            <w:tcW w:w="1616"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40917" w:rsidRPr="00A40917" w:rsidRDefault="00A40917" w:rsidP="00A40917">
            <w:pPr>
              <w:spacing w:after="0"/>
              <w:rPr>
                <w:rFonts w:ascii="Times New Roman" w:hAnsi="Times New Roman" w:cs="Times New Roman"/>
                <w:sz w:val="24"/>
                <w:szCs w:val="24"/>
              </w:rPr>
            </w:pPr>
          </w:p>
        </w:tc>
        <w:tc>
          <w:tcPr>
            <w:tcW w:w="2541"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40917" w:rsidRPr="00A40917" w:rsidRDefault="00A40917" w:rsidP="00A40917">
            <w:pPr>
              <w:spacing w:after="0"/>
              <w:rPr>
                <w:rFonts w:ascii="Times New Roman" w:hAnsi="Times New Roman" w:cs="Times New Roman"/>
                <w:sz w:val="24"/>
                <w:szCs w:val="24"/>
              </w:rPr>
            </w:pPr>
          </w:p>
        </w:tc>
        <w:tc>
          <w:tcPr>
            <w:tcW w:w="1107"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40917" w:rsidRPr="00A40917" w:rsidRDefault="00A40917" w:rsidP="00A40917">
            <w:pPr>
              <w:spacing w:after="0"/>
              <w:rPr>
                <w:rFonts w:ascii="Times New Roman" w:hAnsi="Times New Roman" w:cs="Times New Roman"/>
                <w:sz w:val="24"/>
                <w:szCs w:val="24"/>
              </w:rPr>
            </w:pPr>
          </w:p>
        </w:tc>
      </w:tr>
      <w:tr w:rsidR="00A40917" w:rsidRPr="00A40917" w:rsidTr="00384398">
        <w:trPr>
          <w:tblHeader/>
        </w:trPr>
        <w:tc>
          <w:tcPr>
            <w:tcW w:w="61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40917" w:rsidRPr="00A40917" w:rsidRDefault="00A40917" w:rsidP="00A40917">
            <w:pPr>
              <w:widowControl w:val="0"/>
              <w:spacing w:after="0" w:line="276" w:lineRule="auto"/>
              <w:jc w:val="center"/>
              <w:rPr>
                <w:rFonts w:ascii="Times New Roman" w:hAnsi="Times New Roman" w:cs="Times New Roman"/>
                <w:sz w:val="24"/>
                <w:szCs w:val="24"/>
              </w:rPr>
            </w:pPr>
            <w:r w:rsidRPr="00A40917">
              <w:rPr>
                <w:rFonts w:ascii="Times New Roman" w:hAnsi="Times New Roman" w:cs="Times New Roman"/>
                <w:sz w:val="24"/>
                <w:szCs w:val="24"/>
              </w:rPr>
              <w:t>1</w:t>
            </w:r>
          </w:p>
        </w:tc>
        <w:tc>
          <w:tcPr>
            <w:tcW w:w="2530" w:type="dxa"/>
            <w:tcBorders>
              <w:top w:val="single" w:sz="4" w:space="0" w:color="000000"/>
              <w:left w:val="single" w:sz="4" w:space="0" w:color="000000"/>
              <w:bottom w:val="single" w:sz="4" w:space="0" w:color="000000"/>
              <w:right w:val="single" w:sz="4" w:space="0" w:color="000000"/>
            </w:tcBorders>
            <w:tcMar>
              <w:left w:w="57" w:type="dxa"/>
              <w:right w:w="57" w:type="dxa"/>
            </w:tcMar>
          </w:tcPr>
          <w:p w:rsidR="00A40917" w:rsidRPr="00A40917" w:rsidRDefault="00A40917" w:rsidP="00A40917">
            <w:pPr>
              <w:widowControl w:val="0"/>
              <w:spacing w:after="0" w:line="276" w:lineRule="auto"/>
              <w:jc w:val="center"/>
              <w:rPr>
                <w:rFonts w:ascii="Times New Roman" w:hAnsi="Times New Roman" w:cs="Times New Roman"/>
                <w:sz w:val="24"/>
                <w:szCs w:val="24"/>
              </w:rPr>
            </w:pPr>
            <w:r w:rsidRPr="00A40917">
              <w:rPr>
                <w:rFonts w:ascii="Times New Roman" w:hAnsi="Times New Roman" w:cs="Times New Roman"/>
                <w:sz w:val="24"/>
                <w:szCs w:val="24"/>
              </w:rPr>
              <w:t>2</w:t>
            </w:r>
          </w:p>
        </w:tc>
        <w:tc>
          <w:tcPr>
            <w:tcW w:w="1318" w:type="dxa"/>
            <w:tcBorders>
              <w:top w:val="single" w:sz="4" w:space="0" w:color="000000"/>
              <w:left w:val="single" w:sz="4" w:space="0" w:color="000000"/>
              <w:bottom w:val="single" w:sz="4" w:space="0" w:color="000000"/>
              <w:right w:val="single" w:sz="4" w:space="0" w:color="000000"/>
            </w:tcBorders>
            <w:tcMar>
              <w:left w:w="57" w:type="dxa"/>
              <w:right w:w="57" w:type="dxa"/>
            </w:tcMar>
          </w:tcPr>
          <w:p w:rsidR="00A40917" w:rsidRPr="00A40917" w:rsidRDefault="00A40917" w:rsidP="00A40917">
            <w:pPr>
              <w:widowControl w:val="0"/>
              <w:spacing w:after="0" w:line="276" w:lineRule="auto"/>
              <w:jc w:val="center"/>
              <w:rPr>
                <w:rFonts w:ascii="Times New Roman" w:hAnsi="Times New Roman" w:cs="Times New Roman"/>
                <w:sz w:val="24"/>
                <w:szCs w:val="24"/>
              </w:rPr>
            </w:pPr>
            <w:r w:rsidRPr="00A40917">
              <w:rPr>
                <w:rFonts w:ascii="Times New Roman" w:hAnsi="Times New Roman" w:cs="Times New Roman"/>
                <w:sz w:val="24"/>
                <w:szCs w:val="24"/>
              </w:rPr>
              <w:t>3</w:t>
            </w:r>
          </w:p>
        </w:tc>
        <w:tc>
          <w:tcPr>
            <w:tcW w:w="1393" w:type="dxa"/>
            <w:tcBorders>
              <w:top w:val="single" w:sz="4" w:space="0" w:color="000000"/>
              <w:left w:val="single" w:sz="4" w:space="0" w:color="000000"/>
              <w:bottom w:val="single" w:sz="4" w:space="0" w:color="000000"/>
              <w:right w:val="single" w:sz="4" w:space="0" w:color="000000"/>
            </w:tcBorders>
            <w:tcMar>
              <w:left w:w="57" w:type="dxa"/>
              <w:right w:w="57" w:type="dxa"/>
            </w:tcMar>
          </w:tcPr>
          <w:p w:rsidR="00A40917" w:rsidRPr="00A40917" w:rsidRDefault="00A40917" w:rsidP="00A40917">
            <w:pPr>
              <w:widowControl w:val="0"/>
              <w:spacing w:after="0" w:line="276" w:lineRule="auto"/>
              <w:jc w:val="center"/>
              <w:rPr>
                <w:rFonts w:ascii="Times New Roman" w:hAnsi="Times New Roman" w:cs="Times New Roman"/>
                <w:sz w:val="24"/>
                <w:szCs w:val="24"/>
              </w:rPr>
            </w:pPr>
            <w:r w:rsidRPr="00A40917">
              <w:rPr>
                <w:rFonts w:ascii="Times New Roman" w:hAnsi="Times New Roman" w:cs="Times New Roman"/>
                <w:sz w:val="24"/>
                <w:szCs w:val="24"/>
              </w:rPr>
              <w:t>4</w:t>
            </w:r>
          </w:p>
        </w:tc>
        <w:tc>
          <w:tcPr>
            <w:tcW w:w="1377" w:type="dxa"/>
            <w:tcBorders>
              <w:top w:val="single" w:sz="4" w:space="0" w:color="000000"/>
              <w:left w:val="single" w:sz="4" w:space="0" w:color="000000"/>
              <w:bottom w:val="single" w:sz="4" w:space="0" w:color="000000"/>
              <w:right w:val="single" w:sz="4" w:space="0" w:color="000000"/>
            </w:tcBorders>
            <w:tcMar>
              <w:left w:w="57" w:type="dxa"/>
              <w:right w:w="57" w:type="dxa"/>
            </w:tcMar>
          </w:tcPr>
          <w:p w:rsidR="00A40917" w:rsidRPr="00A40917" w:rsidRDefault="00A40917" w:rsidP="00A40917">
            <w:pPr>
              <w:widowControl w:val="0"/>
              <w:spacing w:after="0" w:line="276" w:lineRule="auto"/>
              <w:jc w:val="center"/>
              <w:rPr>
                <w:rFonts w:ascii="Times New Roman" w:hAnsi="Times New Roman" w:cs="Times New Roman"/>
                <w:sz w:val="24"/>
                <w:szCs w:val="24"/>
              </w:rPr>
            </w:pPr>
            <w:r w:rsidRPr="00A40917">
              <w:rPr>
                <w:rFonts w:ascii="Times New Roman" w:hAnsi="Times New Roman" w:cs="Times New Roman"/>
                <w:sz w:val="24"/>
                <w:szCs w:val="24"/>
              </w:rPr>
              <w:t>5</w:t>
            </w:r>
          </w:p>
        </w:tc>
        <w:tc>
          <w:tcPr>
            <w:tcW w:w="1093" w:type="dxa"/>
            <w:tcBorders>
              <w:top w:val="single" w:sz="4" w:space="0" w:color="000000"/>
              <w:left w:val="single" w:sz="4" w:space="0" w:color="000000"/>
              <w:bottom w:val="single" w:sz="4" w:space="0" w:color="000000"/>
              <w:right w:val="single" w:sz="4" w:space="0" w:color="000000"/>
            </w:tcBorders>
            <w:tcMar>
              <w:left w:w="57" w:type="dxa"/>
              <w:right w:w="57" w:type="dxa"/>
            </w:tcMar>
          </w:tcPr>
          <w:p w:rsidR="00A40917" w:rsidRPr="00A40917" w:rsidRDefault="00A40917" w:rsidP="00A40917">
            <w:pPr>
              <w:widowControl w:val="0"/>
              <w:spacing w:after="0" w:line="276" w:lineRule="auto"/>
              <w:jc w:val="center"/>
              <w:rPr>
                <w:rFonts w:ascii="Times New Roman" w:hAnsi="Times New Roman" w:cs="Times New Roman"/>
                <w:sz w:val="24"/>
                <w:szCs w:val="24"/>
              </w:rPr>
            </w:pPr>
            <w:r w:rsidRPr="00A40917">
              <w:rPr>
                <w:rFonts w:ascii="Times New Roman" w:hAnsi="Times New Roman" w:cs="Times New Roman"/>
                <w:sz w:val="24"/>
                <w:szCs w:val="24"/>
              </w:rPr>
              <w:t>6</w:t>
            </w:r>
          </w:p>
        </w:tc>
        <w:tc>
          <w:tcPr>
            <w:tcW w:w="1084" w:type="dxa"/>
            <w:tcBorders>
              <w:top w:val="single" w:sz="4" w:space="0" w:color="000000"/>
              <w:left w:val="single" w:sz="4" w:space="0" w:color="000000"/>
              <w:bottom w:val="single" w:sz="4" w:space="0" w:color="000000"/>
              <w:right w:val="single" w:sz="4" w:space="0" w:color="000000"/>
            </w:tcBorders>
            <w:tcMar>
              <w:left w:w="57" w:type="dxa"/>
              <w:right w:w="57" w:type="dxa"/>
            </w:tcMar>
          </w:tcPr>
          <w:p w:rsidR="00A40917" w:rsidRPr="00A40917" w:rsidRDefault="00A40917" w:rsidP="00A40917">
            <w:pPr>
              <w:widowControl w:val="0"/>
              <w:spacing w:after="0" w:line="276" w:lineRule="auto"/>
              <w:jc w:val="center"/>
              <w:rPr>
                <w:rFonts w:ascii="Times New Roman" w:hAnsi="Times New Roman" w:cs="Times New Roman"/>
                <w:sz w:val="24"/>
                <w:szCs w:val="24"/>
              </w:rPr>
            </w:pPr>
            <w:r w:rsidRPr="00A40917">
              <w:rPr>
                <w:rFonts w:ascii="Times New Roman" w:hAnsi="Times New Roman" w:cs="Times New Roman"/>
                <w:sz w:val="24"/>
                <w:szCs w:val="24"/>
              </w:rPr>
              <w:t>7</w:t>
            </w:r>
          </w:p>
        </w:tc>
        <w:tc>
          <w:tcPr>
            <w:tcW w:w="713" w:type="dxa"/>
            <w:tcBorders>
              <w:top w:val="single" w:sz="4" w:space="0" w:color="000000"/>
              <w:left w:val="single" w:sz="4" w:space="0" w:color="000000"/>
              <w:bottom w:val="single" w:sz="4" w:space="0" w:color="000000"/>
              <w:right w:val="single" w:sz="4" w:space="0" w:color="000000"/>
            </w:tcBorders>
            <w:tcMar>
              <w:left w:w="57" w:type="dxa"/>
              <w:right w:w="57" w:type="dxa"/>
            </w:tcMar>
          </w:tcPr>
          <w:p w:rsidR="00A40917" w:rsidRPr="00A40917" w:rsidRDefault="00A40917" w:rsidP="00A40917">
            <w:pPr>
              <w:widowControl w:val="0"/>
              <w:spacing w:after="0" w:line="276" w:lineRule="auto"/>
              <w:jc w:val="center"/>
              <w:rPr>
                <w:rFonts w:ascii="Times New Roman" w:hAnsi="Times New Roman" w:cs="Times New Roman"/>
                <w:sz w:val="24"/>
                <w:szCs w:val="24"/>
              </w:rPr>
            </w:pPr>
            <w:r w:rsidRPr="00A40917">
              <w:rPr>
                <w:rFonts w:ascii="Times New Roman" w:hAnsi="Times New Roman" w:cs="Times New Roman"/>
                <w:sz w:val="24"/>
                <w:szCs w:val="24"/>
              </w:rPr>
              <w:t>8</w:t>
            </w:r>
          </w:p>
        </w:tc>
        <w:tc>
          <w:tcPr>
            <w:tcW w:w="928" w:type="dxa"/>
            <w:tcBorders>
              <w:top w:val="single" w:sz="4" w:space="0" w:color="000000"/>
              <w:left w:val="single" w:sz="4" w:space="0" w:color="000000"/>
              <w:bottom w:val="single" w:sz="4" w:space="0" w:color="000000"/>
              <w:right w:val="single" w:sz="4" w:space="0" w:color="000000"/>
            </w:tcBorders>
            <w:tcMar>
              <w:left w:w="57" w:type="dxa"/>
              <w:right w:w="57" w:type="dxa"/>
            </w:tcMar>
          </w:tcPr>
          <w:p w:rsidR="00A40917" w:rsidRPr="00A40917" w:rsidRDefault="00A40917" w:rsidP="00A40917">
            <w:pPr>
              <w:widowControl w:val="0"/>
              <w:spacing w:after="0" w:line="276" w:lineRule="auto"/>
              <w:jc w:val="center"/>
              <w:rPr>
                <w:rFonts w:ascii="Times New Roman" w:hAnsi="Times New Roman" w:cs="Times New Roman"/>
                <w:sz w:val="24"/>
                <w:szCs w:val="24"/>
              </w:rPr>
            </w:pPr>
            <w:r w:rsidRPr="00A40917">
              <w:rPr>
                <w:rFonts w:ascii="Times New Roman" w:hAnsi="Times New Roman" w:cs="Times New Roman"/>
                <w:sz w:val="24"/>
                <w:szCs w:val="24"/>
              </w:rPr>
              <w:t>9</w:t>
            </w:r>
          </w:p>
        </w:tc>
        <w:tc>
          <w:tcPr>
            <w:tcW w:w="1018" w:type="dxa"/>
            <w:tcBorders>
              <w:top w:val="single" w:sz="4" w:space="0" w:color="000000"/>
              <w:left w:val="single" w:sz="4" w:space="0" w:color="000000"/>
              <w:bottom w:val="single" w:sz="4" w:space="0" w:color="000000"/>
              <w:right w:val="single" w:sz="4" w:space="0" w:color="000000"/>
            </w:tcBorders>
            <w:tcMar>
              <w:left w:w="57" w:type="dxa"/>
              <w:right w:w="57" w:type="dxa"/>
            </w:tcMar>
          </w:tcPr>
          <w:p w:rsidR="00A40917" w:rsidRPr="00A40917" w:rsidRDefault="00A40917" w:rsidP="00A40917">
            <w:pPr>
              <w:widowControl w:val="0"/>
              <w:spacing w:after="0" w:line="276" w:lineRule="auto"/>
              <w:jc w:val="center"/>
              <w:rPr>
                <w:rFonts w:ascii="Times New Roman" w:hAnsi="Times New Roman" w:cs="Times New Roman"/>
                <w:sz w:val="24"/>
                <w:szCs w:val="24"/>
              </w:rPr>
            </w:pPr>
            <w:r w:rsidRPr="00A40917">
              <w:rPr>
                <w:rFonts w:ascii="Times New Roman" w:hAnsi="Times New Roman" w:cs="Times New Roman"/>
                <w:sz w:val="24"/>
                <w:szCs w:val="24"/>
              </w:rPr>
              <w:t>10</w:t>
            </w:r>
          </w:p>
        </w:tc>
        <w:tc>
          <w:tcPr>
            <w:tcW w:w="103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40917" w:rsidRPr="00A40917" w:rsidRDefault="00A40917" w:rsidP="00A40917">
            <w:pPr>
              <w:widowControl w:val="0"/>
              <w:spacing w:after="0" w:line="276" w:lineRule="auto"/>
              <w:jc w:val="center"/>
              <w:rPr>
                <w:rFonts w:ascii="Times New Roman" w:hAnsi="Times New Roman" w:cs="Times New Roman"/>
                <w:sz w:val="24"/>
                <w:szCs w:val="24"/>
              </w:rPr>
            </w:pPr>
            <w:r w:rsidRPr="00A40917">
              <w:rPr>
                <w:rFonts w:ascii="Times New Roman" w:hAnsi="Times New Roman" w:cs="Times New Roman"/>
                <w:sz w:val="24"/>
                <w:szCs w:val="24"/>
              </w:rPr>
              <w:t>11</w:t>
            </w:r>
          </w:p>
        </w:tc>
        <w:tc>
          <w:tcPr>
            <w:tcW w:w="103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40917" w:rsidRPr="00A40917" w:rsidRDefault="00A40917" w:rsidP="00A40917">
            <w:pPr>
              <w:widowControl w:val="0"/>
              <w:spacing w:after="0" w:line="276" w:lineRule="auto"/>
              <w:jc w:val="center"/>
              <w:rPr>
                <w:rFonts w:ascii="Times New Roman" w:hAnsi="Times New Roman" w:cs="Times New Roman"/>
                <w:sz w:val="24"/>
                <w:szCs w:val="24"/>
              </w:rPr>
            </w:pPr>
            <w:r w:rsidRPr="00A40917">
              <w:rPr>
                <w:rFonts w:ascii="Times New Roman" w:hAnsi="Times New Roman" w:cs="Times New Roman"/>
                <w:sz w:val="24"/>
                <w:szCs w:val="24"/>
              </w:rPr>
              <w:t>12</w:t>
            </w:r>
          </w:p>
        </w:tc>
        <w:tc>
          <w:tcPr>
            <w:tcW w:w="2146" w:type="dxa"/>
            <w:tcBorders>
              <w:top w:val="single" w:sz="4" w:space="0" w:color="000000"/>
              <w:left w:val="single" w:sz="4" w:space="0" w:color="000000"/>
              <w:bottom w:val="single" w:sz="4" w:space="0" w:color="000000"/>
              <w:right w:val="single" w:sz="4" w:space="0" w:color="000000"/>
            </w:tcBorders>
            <w:tcMar>
              <w:left w:w="57" w:type="dxa"/>
              <w:right w:w="57" w:type="dxa"/>
            </w:tcMar>
          </w:tcPr>
          <w:p w:rsidR="00A40917" w:rsidRPr="00A40917" w:rsidRDefault="00A40917" w:rsidP="00A40917">
            <w:pPr>
              <w:widowControl w:val="0"/>
              <w:spacing w:after="0" w:line="276" w:lineRule="auto"/>
              <w:jc w:val="center"/>
              <w:rPr>
                <w:rFonts w:ascii="Times New Roman" w:hAnsi="Times New Roman" w:cs="Times New Roman"/>
                <w:sz w:val="24"/>
                <w:szCs w:val="24"/>
              </w:rPr>
            </w:pPr>
            <w:r w:rsidRPr="00A40917">
              <w:rPr>
                <w:rFonts w:ascii="Times New Roman" w:hAnsi="Times New Roman" w:cs="Times New Roman"/>
                <w:sz w:val="24"/>
                <w:szCs w:val="24"/>
              </w:rPr>
              <w:t>13</w:t>
            </w:r>
          </w:p>
        </w:tc>
        <w:tc>
          <w:tcPr>
            <w:tcW w:w="1616" w:type="dxa"/>
            <w:tcBorders>
              <w:top w:val="single" w:sz="4" w:space="0" w:color="000000"/>
              <w:left w:val="single" w:sz="4" w:space="0" w:color="000000"/>
              <w:bottom w:val="single" w:sz="4" w:space="0" w:color="000000"/>
              <w:right w:val="single" w:sz="4" w:space="0" w:color="000000"/>
            </w:tcBorders>
            <w:tcMar>
              <w:left w:w="57" w:type="dxa"/>
              <w:right w:w="57" w:type="dxa"/>
            </w:tcMar>
          </w:tcPr>
          <w:p w:rsidR="00A40917" w:rsidRPr="00A40917" w:rsidRDefault="00A40917" w:rsidP="00A40917">
            <w:pPr>
              <w:widowControl w:val="0"/>
              <w:spacing w:after="0" w:line="276" w:lineRule="auto"/>
              <w:jc w:val="center"/>
              <w:rPr>
                <w:rFonts w:ascii="Times New Roman" w:hAnsi="Times New Roman" w:cs="Times New Roman"/>
                <w:sz w:val="24"/>
                <w:szCs w:val="24"/>
              </w:rPr>
            </w:pPr>
            <w:r w:rsidRPr="00A40917">
              <w:rPr>
                <w:rFonts w:ascii="Times New Roman" w:hAnsi="Times New Roman" w:cs="Times New Roman"/>
                <w:sz w:val="24"/>
                <w:szCs w:val="24"/>
              </w:rPr>
              <w:t>14</w:t>
            </w:r>
          </w:p>
        </w:tc>
        <w:tc>
          <w:tcPr>
            <w:tcW w:w="2541" w:type="dxa"/>
            <w:tcBorders>
              <w:top w:val="single" w:sz="4" w:space="0" w:color="000000"/>
              <w:left w:val="single" w:sz="4" w:space="0" w:color="000000"/>
              <w:bottom w:val="single" w:sz="4" w:space="0" w:color="000000"/>
              <w:right w:val="single" w:sz="4" w:space="0" w:color="000000"/>
            </w:tcBorders>
            <w:tcMar>
              <w:left w:w="57" w:type="dxa"/>
              <w:right w:w="57" w:type="dxa"/>
            </w:tcMar>
          </w:tcPr>
          <w:p w:rsidR="00A40917" w:rsidRPr="00A40917" w:rsidRDefault="00A40917" w:rsidP="00A40917">
            <w:pPr>
              <w:widowControl w:val="0"/>
              <w:spacing w:after="0" w:line="276" w:lineRule="auto"/>
              <w:jc w:val="center"/>
              <w:rPr>
                <w:rFonts w:ascii="Times New Roman" w:hAnsi="Times New Roman" w:cs="Times New Roman"/>
                <w:sz w:val="24"/>
                <w:szCs w:val="24"/>
              </w:rPr>
            </w:pPr>
            <w:r w:rsidRPr="00A40917">
              <w:rPr>
                <w:rFonts w:ascii="Times New Roman" w:hAnsi="Times New Roman" w:cs="Times New Roman"/>
                <w:sz w:val="24"/>
                <w:szCs w:val="24"/>
              </w:rPr>
              <w:t>15</w:t>
            </w:r>
          </w:p>
        </w:tc>
        <w:tc>
          <w:tcPr>
            <w:tcW w:w="1107" w:type="dxa"/>
            <w:tcBorders>
              <w:top w:val="single" w:sz="4" w:space="0" w:color="000000"/>
              <w:left w:val="single" w:sz="4" w:space="0" w:color="000000"/>
              <w:bottom w:val="single" w:sz="4" w:space="0" w:color="000000"/>
              <w:right w:val="single" w:sz="4" w:space="0" w:color="000000"/>
            </w:tcBorders>
            <w:tcMar>
              <w:left w:w="57" w:type="dxa"/>
              <w:right w:w="57" w:type="dxa"/>
            </w:tcMar>
          </w:tcPr>
          <w:p w:rsidR="00A40917" w:rsidRPr="00A40917" w:rsidRDefault="00A40917" w:rsidP="00A40917">
            <w:pPr>
              <w:widowControl w:val="0"/>
              <w:spacing w:after="0" w:line="276" w:lineRule="auto"/>
              <w:jc w:val="center"/>
              <w:rPr>
                <w:rFonts w:ascii="Times New Roman" w:hAnsi="Times New Roman" w:cs="Times New Roman"/>
                <w:sz w:val="24"/>
                <w:szCs w:val="24"/>
              </w:rPr>
            </w:pPr>
            <w:r w:rsidRPr="00A40917">
              <w:rPr>
                <w:rFonts w:ascii="Times New Roman" w:hAnsi="Times New Roman" w:cs="Times New Roman"/>
                <w:sz w:val="24"/>
                <w:szCs w:val="24"/>
              </w:rPr>
              <w:t>16</w:t>
            </w:r>
          </w:p>
        </w:tc>
      </w:tr>
      <w:tr w:rsidR="00A40917" w:rsidRPr="00A40917" w:rsidTr="00384398">
        <w:tc>
          <w:tcPr>
            <w:tcW w:w="20433" w:type="dxa"/>
            <w:gridSpan w:val="15"/>
            <w:tcBorders>
              <w:top w:val="single" w:sz="4" w:space="0" w:color="000000"/>
              <w:left w:val="single" w:sz="4" w:space="0" w:color="000000"/>
              <w:bottom w:val="single" w:sz="4" w:space="0" w:color="000000"/>
              <w:right w:val="single" w:sz="4" w:space="0" w:color="000000"/>
            </w:tcBorders>
            <w:tcMar>
              <w:left w:w="57" w:type="dxa"/>
              <w:right w:w="57" w:type="dxa"/>
            </w:tcMar>
          </w:tcPr>
          <w:p w:rsidR="00A40917" w:rsidRPr="00A40917" w:rsidRDefault="00A40917" w:rsidP="00A40917">
            <w:pPr>
              <w:widowControl w:val="0"/>
              <w:spacing w:after="0" w:line="276" w:lineRule="auto"/>
              <w:jc w:val="center"/>
              <w:rPr>
                <w:rFonts w:ascii="Times New Roman" w:hAnsi="Times New Roman" w:cs="Times New Roman"/>
                <w:sz w:val="24"/>
                <w:szCs w:val="24"/>
              </w:rPr>
            </w:pPr>
            <w:r w:rsidRPr="00A40917">
              <w:rPr>
                <w:rFonts w:ascii="Times New Roman" w:hAnsi="Times New Roman" w:cs="Times New Roman"/>
                <w:sz w:val="24"/>
                <w:szCs w:val="24"/>
              </w:rPr>
              <w:t xml:space="preserve">1. Цель муниципальной программы «Повышение комплексной безопасности и устойчивости транспортной системы </w:t>
            </w:r>
            <w:r w:rsidRPr="00A40917">
              <w:rPr>
                <w:rFonts w:ascii="Times New Roman" w:hAnsi="Times New Roman" w:cs="Times New Roman"/>
                <w:sz w:val="24"/>
                <w:szCs w:val="24"/>
              </w:rPr>
              <w:br/>
              <w:t>Дячкинского сельского поселения с целью сокращения смертности в результате дорожно-транспортных происшествий»</w:t>
            </w:r>
          </w:p>
        </w:tc>
        <w:tc>
          <w:tcPr>
            <w:tcW w:w="1107" w:type="dxa"/>
            <w:tcBorders>
              <w:top w:val="single" w:sz="4" w:space="0" w:color="000000"/>
              <w:left w:val="single" w:sz="4" w:space="0" w:color="000000"/>
              <w:bottom w:val="single" w:sz="4" w:space="0" w:color="000000"/>
              <w:right w:val="single" w:sz="4" w:space="0" w:color="000000"/>
            </w:tcBorders>
            <w:tcMar>
              <w:left w:w="57" w:type="dxa"/>
              <w:right w:w="57" w:type="dxa"/>
            </w:tcMar>
          </w:tcPr>
          <w:p w:rsidR="00A40917" w:rsidRPr="00A40917" w:rsidRDefault="00A40917" w:rsidP="00A40917">
            <w:pPr>
              <w:widowControl w:val="0"/>
              <w:spacing w:after="0" w:line="276" w:lineRule="auto"/>
              <w:jc w:val="center"/>
              <w:rPr>
                <w:rFonts w:ascii="Times New Roman" w:hAnsi="Times New Roman" w:cs="Times New Roman"/>
                <w:sz w:val="24"/>
                <w:szCs w:val="24"/>
              </w:rPr>
            </w:pPr>
          </w:p>
        </w:tc>
      </w:tr>
      <w:tr w:rsidR="00A40917" w:rsidRPr="00A40917" w:rsidTr="00384398">
        <w:tc>
          <w:tcPr>
            <w:tcW w:w="61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40917" w:rsidRPr="00A40917" w:rsidRDefault="00A40917" w:rsidP="00A40917">
            <w:pPr>
              <w:widowControl w:val="0"/>
              <w:spacing w:after="0" w:line="276" w:lineRule="auto"/>
              <w:jc w:val="center"/>
              <w:rPr>
                <w:rFonts w:ascii="Times New Roman" w:hAnsi="Times New Roman" w:cs="Times New Roman"/>
                <w:sz w:val="24"/>
                <w:szCs w:val="24"/>
              </w:rPr>
            </w:pPr>
            <w:r w:rsidRPr="00A40917">
              <w:rPr>
                <w:rFonts w:ascii="Times New Roman" w:hAnsi="Times New Roman" w:cs="Times New Roman"/>
                <w:sz w:val="24"/>
                <w:szCs w:val="24"/>
              </w:rPr>
              <w:t>1.1.</w:t>
            </w:r>
          </w:p>
        </w:tc>
        <w:tc>
          <w:tcPr>
            <w:tcW w:w="2530" w:type="dxa"/>
            <w:tcBorders>
              <w:top w:val="single" w:sz="4" w:space="0" w:color="000000"/>
              <w:left w:val="single" w:sz="4" w:space="0" w:color="000000"/>
              <w:bottom w:val="single" w:sz="4" w:space="0" w:color="000000"/>
              <w:right w:val="single" w:sz="4" w:space="0" w:color="000000"/>
            </w:tcBorders>
            <w:tcMar>
              <w:left w:w="57" w:type="dxa"/>
              <w:right w:w="57" w:type="dxa"/>
            </w:tcMar>
          </w:tcPr>
          <w:p w:rsidR="00A40917" w:rsidRPr="00A40917" w:rsidRDefault="00A40917" w:rsidP="00A40917">
            <w:pPr>
              <w:widowControl w:val="0"/>
              <w:spacing w:after="0" w:line="276" w:lineRule="auto"/>
              <w:rPr>
                <w:rFonts w:ascii="Times New Roman" w:hAnsi="Times New Roman" w:cs="Times New Roman"/>
                <w:sz w:val="24"/>
                <w:szCs w:val="24"/>
              </w:rPr>
            </w:pPr>
            <w:r w:rsidRPr="00A40917">
              <w:rPr>
                <w:rFonts w:ascii="Times New Roman" w:hAnsi="Times New Roman" w:cs="Times New Roman"/>
                <w:kern w:val="2"/>
                <w:sz w:val="24"/>
                <w:szCs w:val="24"/>
              </w:rPr>
              <w:t>Общая протяженность автомобильных дорог местного значения, соответствующих нормативным требованиям к транспортно-эксплуатационным показателям</w:t>
            </w:r>
          </w:p>
        </w:tc>
        <w:tc>
          <w:tcPr>
            <w:tcW w:w="1318" w:type="dxa"/>
            <w:tcBorders>
              <w:top w:val="single" w:sz="4" w:space="0" w:color="000000"/>
              <w:left w:val="single" w:sz="4" w:space="0" w:color="000000"/>
              <w:bottom w:val="single" w:sz="4" w:space="0" w:color="000000"/>
              <w:right w:val="single" w:sz="4" w:space="0" w:color="000000"/>
            </w:tcBorders>
            <w:tcMar>
              <w:left w:w="57" w:type="dxa"/>
              <w:right w:w="57" w:type="dxa"/>
            </w:tcMar>
          </w:tcPr>
          <w:p w:rsidR="00A40917" w:rsidRPr="00A40917" w:rsidRDefault="00A40917" w:rsidP="00A40917">
            <w:pPr>
              <w:widowControl w:val="0"/>
              <w:spacing w:after="0" w:line="264" w:lineRule="auto"/>
              <w:jc w:val="center"/>
              <w:rPr>
                <w:rFonts w:ascii="Times New Roman" w:hAnsi="Times New Roman" w:cs="Times New Roman"/>
                <w:sz w:val="24"/>
                <w:szCs w:val="24"/>
              </w:rPr>
            </w:pPr>
            <w:r w:rsidRPr="00A40917">
              <w:rPr>
                <w:rFonts w:ascii="Times New Roman" w:hAnsi="Times New Roman" w:cs="Times New Roman"/>
                <w:sz w:val="24"/>
                <w:szCs w:val="24"/>
              </w:rPr>
              <w:t>МП ТР</w:t>
            </w:r>
          </w:p>
        </w:tc>
        <w:tc>
          <w:tcPr>
            <w:tcW w:w="1393" w:type="dxa"/>
            <w:tcBorders>
              <w:top w:val="single" w:sz="4" w:space="0" w:color="000000"/>
              <w:left w:val="single" w:sz="4" w:space="0" w:color="000000"/>
              <w:bottom w:val="single" w:sz="4" w:space="0" w:color="000000"/>
              <w:right w:val="single" w:sz="4" w:space="0" w:color="000000"/>
            </w:tcBorders>
            <w:tcMar>
              <w:left w:w="57" w:type="dxa"/>
              <w:right w:w="57" w:type="dxa"/>
            </w:tcMar>
          </w:tcPr>
          <w:p w:rsidR="00A40917" w:rsidRPr="00A40917" w:rsidRDefault="00A40917" w:rsidP="00A40917">
            <w:pPr>
              <w:widowControl w:val="0"/>
              <w:spacing w:after="0" w:line="276" w:lineRule="auto"/>
              <w:jc w:val="center"/>
              <w:rPr>
                <w:rFonts w:ascii="Times New Roman" w:hAnsi="Times New Roman" w:cs="Times New Roman"/>
                <w:sz w:val="24"/>
                <w:szCs w:val="24"/>
              </w:rPr>
            </w:pPr>
            <w:proofErr w:type="spellStart"/>
            <w:proofErr w:type="gramStart"/>
            <w:r w:rsidRPr="00A40917">
              <w:rPr>
                <w:rFonts w:ascii="Times New Roman" w:hAnsi="Times New Roman" w:cs="Times New Roman"/>
                <w:sz w:val="24"/>
                <w:szCs w:val="24"/>
              </w:rPr>
              <w:t>возра-стание</w:t>
            </w:r>
            <w:proofErr w:type="spellEnd"/>
            <w:proofErr w:type="gramEnd"/>
          </w:p>
        </w:tc>
        <w:tc>
          <w:tcPr>
            <w:tcW w:w="1377" w:type="dxa"/>
            <w:tcBorders>
              <w:top w:val="single" w:sz="4" w:space="0" w:color="000000"/>
              <w:left w:val="single" w:sz="4" w:space="0" w:color="000000"/>
              <w:bottom w:val="single" w:sz="4" w:space="0" w:color="000000"/>
              <w:right w:val="single" w:sz="4" w:space="0" w:color="000000"/>
            </w:tcBorders>
            <w:tcMar>
              <w:left w:w="57" w:type="dxa"/>
              <w:right w:w="57" w:type="dxa"/>
            </w:tcMar>
          </w:tcPr>
          <w:p w:rsidR="00A40917" w:rsidRPr="00A40917" w:rsidRDefault="00A40917" w:rsidP="00A40917">
            <w:pPr>
              <w:widowControl w:val="0"/>
              <w:spacing w:after="0" w:line="276" w:lineRule="auto"/>
              <w:jc w:val="center"/>
              <w:rPr>
                <w:rFonts w:ascii="Times New Roman" w:hAnsi="Times New Roman" w:cs="Times New Roman"/>
                <w:sz w:val="24"/>
                <w:szCs w:val="24"/>
              </w:rPr>
            </w:pPr>
            <w:r w:rsidRPr="00A40917">
              <w:rPr>
                <w:rFonts w:ascii="Times New Roman" w:hAnsi="Times New Roman" w:cs="Times New Roman"/>
                <w:sz w:val="24"/>
                <w:szCs w:val="24"/>
              </w:rPr>
              <w:t>процентов</w:t>
            </w:r>
          </w:p>
        </w:tc>
        <w:tc>
          <w:tcPr>
            <w:tcW w:w="1093" w:type="dxa"/>
            <w:tcBorders>
              <w:top w:val="single" w:sz="4" w:space="0" w:color="000000"/>
              <w:left w:val="single" w:sz="4" w:space="0" w:color="000000"/>
              <w:bottom w:val="single" w:sz="4" w:space="0" w:color="000000"/>
              <w:right w:val="single" w:sz="4" w:space="0" w:color="000000"/>
            </w:tcBorders>
            <w:tcMar>
              <w:left w:w="57" w:type="dxa"/>
              <w:right w:w="57" w:type="dxa"/>
            </w:tcMar>
          </w:tcPr>
          <w:p w:rsidR="00A40917" w:rsidRPr="00A40917" w:rsidRDefault="00A40917" w:rsidP="00A40917">
            <w:pPr>
              <w:widowControl w:val="0"/>
              <w:spacing w:after="0" w:line="276" w:lineRule="auto"/>
              <w:rPr>
                <w:rFonts w:ascii="Times New Roman" w:hAnsi="Times New Roman" w:cs="Times New Roman"/>
                <w:sz w:val="24"/>
                <w:szCs w:val="24"/>
              </w:rPr>
            </w:pPr>
            <w:proofErr w:type="spellStart"/>
            <w:proofErr w:type="gramStart"/>
            <w:r w:rsidRPr="00A40917">
              <w:rPr>
                <w:rFonts w:ascii="Times New Roman" w:hAnsi="Times New Roman" w:cs="Times New Roman"/>
                <w:sz w:val="24"/>
                <w:szCs w:val="24"/>
              </w:rPr>
              <w:t>ведомст</w:t>
            </w:r>
            <w:proofErr w:type="spellEnd"/>
            <w:r w:rsidRPr="00A40917">
              <w:rPr>
                <w:rFonts w:ascii="Times New Roman" w:hAnsi="Times New Roman" w:cs="Times New Roman"/>
                <w:sz w:val="24"/>
                <w:szCs w:val="24"/>
              </w:rPr>
              <w:t>-венный</w:t>
            </w:r>
            <w:proofErr w:type="gramEnd"/>
          </w:p>
        </w:tc>
        <w:tc>
          <w:tcPr>
            <w:tcW w:w="1084" w:type="dxa"/>
            <w:tcBorders>
              <w:top w:val="single" w:sz="4" w:space="0" w:color="000000"/>
              <w:left w:val="single" w:sz="4" w:space="0" w:color="000000"/>
              <w:bottom w:val="single" w:sz="4" w:space="0" w:color="000000"/>
              <w:right w:val="single" w:sz="4" w:space="0" w:color="000000"/>
            </w:tcBorders>
            <w:tcMar>
              <w:left w:w="57" w:type="dxa"/>
              <w:right w:w="57" w:type="dxa"/>
            </w:tcMar>
          </w:tcPr>
          <w:p w:rsidR="00A40917" w:rsidRPr="00A40917" w:rsidRDefault="00A40917" w:rsidP="00A40917">
            <w:pPr>
              <w:widowControl w:val="0"/>
              <w:spacing w:after="0" w:line="276" w:lineRule="auto"/>
              <w:jc w:val="center"/>
              <w:rPr>
                <w:rFonts w:ascii="Times New Roman" w:hAnsi="Times New Roman" w:cs="Times New Roman"/>
                <w:sz w:val="24"/>
                <w:szCs w:val="24"/>
              </w:rPr>
            </w:pPr>
            <w:r w:rsidRPr="00A40917">
              <w:rPr>
                <w:rFonts w:ascii="Times New Roman" w:hAnsi="Times New Roman" w:cs="Times New Roman"/>
                <w:sz w:val="24"/>
                <w:szCs w:val="24"/>
              </w:rPr>
              <w:t>67,08</w:t>
            </w:r>
          </w:p>
        </w:tc>
        <w:tc>
          <w:tcPr>
            <w:tcW w:w="713" w:type="dxa"/>
            <w:tcBorders>
              <w:top w:val="single" w:sz="4" w:space="0" w:color="000000"/>
              <w:left w:val="single" w:sz="4" w:space="0" w:color="000000"/>
              <w:bottom w:val="single" w:sz="4" w:space="0" w:color="000000"/>
              <w:right w:val="single" w:sz="4" w:space="0" w:color="000000"/>
            </w:tcBorders>
            <w:tcMar>
              <w:left w:w="57" w:type="dxa"/>
              <w:right w:w="57" w:type="dxa"/>
            </w:tcMar>
          </w:tcPr>
          <w:p w:rsidR="00A40917" w:rsidRPr="00A40917" w:rsidRDefault="00A40917" w:rsidP="00A40917">
            <w:pPr>
              <w:widowControl w:val="0"/>
              <w:spacing w:after="0" w:line="276" w:lineRule="auto"/>
              <w:rPr>
                <w:rFonts w:ascii="Times New Roman" w:hAnsi="Times New Roman" w:cs="Times New Roman"/>
                <w:sz w:val="24"/>
                <w:szCs w:val="24"/>
              </w:rPr>
            </w:pPr>
            <w:r w:rsidRPr="00A40917">
              <w:rPr>
                <w:rFonts w:ascii="Times New Roman" w:hAnsi="Times New Roman" w:cs="Times New Roman"/>
                <w:sz w:val="24"/>
                <w:szCs w:val="24"/>
              </w:rPr>
              <w:t>2023</w:t>
            </w:r>
          </w:p>
        </w:tc>
        <w:tc>
          <w:tcPr>
            <w:tcW w:w="928" w:type="dxa"/>
            <w:tcBorders>
              <w:top w:val="single" w:sz="4" w:space="0" w:color="000000"/>
              <w:left w:val="single" w:sz="4" w:space="0" w:color="000000"/>
              <w:bottom w:val="single" w:sz="4" w:space="0" w:color="000000"/>
              <w:right w:val="single" w:sz="4" w:space="0" w:color="000000"/>
            </w:tcBorders>
            <w:tcMar>
              <w:left w:w="57" w:type="dxa"/>
              <w:right w:w="57" w:type="dxa"/>
            </w:tcMar>
          </w:tcPr>
          <w:p w:rsidR="00A40917" w:rsidRPr="00A40917" w:rsidRDefault="00A40917" w:rsidP="00A40917">
            <w:pPr>
              <w:widowControl w:val="0"/>
              <w:spacing w:after="0" w:line="276" w:lineRule="auto"/>
              <w:jc w:val="center"/>
              <w:rPr>
                <w:rFonts w:ascii="Times New Roman" w:hAnsi="Times New Roman" w:cs="Times New Roman"/>
                <w:sz w:val="24"/>
                <w:szCs w:val="24"/>
              </w:rPr>
            </w:pPr>
            <w:r w:rsidRPr="00A40917">
              <w:rPr>
                <w:rFonts w:ascii="Times New Roman" w:hAnsi="Times New Roman" w:cs="Times New Roman"/>
                <w:sz w:val="24"/>
                <w:szCs w:val="24"/>
              </w:rPr>
              <w:t>68,1</w:t>
            </w:r>
          </w:p>
        </w:tc>
        <w:tc>
          <w:tcPr>
            <w:tcW w:w="1018" w:type="dxa"/>
            <w:tcBorders>
              <w:top w:val="single" w:sz="4" w:space="0" w:color="000000"/>
              <w:left w:val="single" w:sz="4" w:space="0" w:color="000000"/>
              <w:bottom w:val="single" w:sz="4" w:space="0" w:color="000000"/>
              <w:right w:val="single" w:sz="4" w:space="0" w:color="000000"/>
            </w:tcBorders>
            <w:tcMar>
              <w:left w:w="57" w:type="dxa"/>
              <w:right w:w="57" w:type="dxa"/>
            </w:tcMar>
          </w:tcPr>
          <w:p w:rsidR="00A40917" w:rsidRPr="00A40917" w:rsidRDefault="00A40917" w:rsidP="00A40917">
            <w:pPr>
              <w:widowControl w:val="0"/>
              <w:spacing w:after="0" w:line="276" w:lineRule="auto"/>
              <w:jc w:val="center"/>
              <w:rPr>
                <w:rFonts w:ascii="Times New Roman" w:hAnsi="Times New Roman" w:cs="Times New Roman"/>
                <w:sz w:val="24"/>
                <w:szCs w:val="24"/>
              </w:rPr>
            </w:pPr>
            <w:r w:rsidRPr="00A40917">
              <w:rPr>
                <w:rFonts w:ascii="Times New Roman" w:hAnsi="Times New Roman" w:cs="Times New Roman"/>
                <w:sz w:val="24"/>
                <w:szCs w:val="24"/>
              </w:rPr>
              <w:t>69</w:t>
            </w:r>
          </w:p>
        </w:tc>
        <w:tc>
          <w:tcPr>
            <w:tcW w:w="103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40917" w:rsidRPr="00A40917" w:rsidRDefault="00A40917" w:rsidP="00A40917">
            <w:pPr>
              <w:widowControl w:val="0"/>
              <w:spacing w:after="0" w:line="276" w:lineRule="auto"/>
              <w:jc w:val="center"/>
              <w:rPr>
                <w:rFonts w:ascii="Times New Roman" w:hAnsi="Times New Roman" w:cs="Times New Roman"/>
                <w:sz w:val="24"/>
                <w:szCs w:val="24"/>
              </w:rPr>
            </w:pPr>
            <w:r w:rsidRPr="00A40917">
              <w:rPr>
                <w:rFonts w:ascii="Times New Roman" w:hAnsi="Times New Roman" w:cs="Times New Roman"/>
                <w:sz w:val="24"/>
                <w:szCs w:val="24"/>
              </w:rPr>
              <w:t>69,1</w:t>
            </w:r>
          </w:p>
        </w:tc>
        <w:tc>
          <w:tcPr>
            <w:tcW w:w="103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40917" w:rsidRPr="00A40917" w:rsidRDefault="00A40917" w:rsidP="00A40917">
            <w:pPr>
              <w:widowControl w:val="0"/>
              <w:spacing w:after="0" w:line="276" w:lineRule="auto"/>
              <w:jc w:val="center"/>
              <w:rPr>
                <w:rFonts w:ascii="Times New Roman" w:hAnsi="Times New Roman" w:cs="Times New Roman"/>
                <w:sz w:val="24"/>
                <w:szCs w:val="24"/>
              </w:rPr>
            </w:pPr>
            <w:r w:rsidRPr="00A40917">
              <w:rPr>
                <w:rFonts w:ascii="Times New Roman" w:hAnsi="Times New Roman" w:cs="Times New Roman"/>
                <w:sz w:val="24"/>
                <w:szCs w:val="24"/>
              </w:rPr>
              <w:t>73</w:t>
            </w:r>
          </w:p>
        </w:tc>
        <w:tc>
          <w:tcPr>
            <w:tcW w:w="2146" w:type="dxa"/>
            <w:tcBorders>
              <w:top w:val="single" w:sz="4" w:space="0" w:color="000000"/>
              <w:left w:val="single" w:sz="4" w:space="0" w:color="000000"/>
              <w:bottom w:val="single" w:sz="4" w:space="0" w:color="000000"/>
              <w:right w:val="single" w:sz="4" w:space="0" w:color="000000"/>
            </w:tcBorders>
            <w:tcMar>
              <w:left w:w="57" w:type="dxa"/>
              <w:right w:w="57" w:type="dxa"/>
            </w:tcMar>
          </w:tcPr>
          <w:p w:rsidR="00A40917" w:rsidRPr="00A40917" w:rsidRDefault="00A40917" w:rsidP="00A40917">
            <w:pPr>
              <w:widowControl w:val="0"/>
              <w:spacing w:after="0" w:line="276" w:lineRule="auto"/>
              <w:rPr>
                <w:rFonts w:ascii="Times New Roman" w:hAnsi="Times New Roman" w:cs="Times New Roman"/>
                <w:sz w:val="24"/>
                <w:szCs w:val="24"/>
              </w:rPr>
            </w:pPr>
            <w:r w:rsidRPr="00A40917">
              <w:rPr>
                <w:rFonts w:ascii="Times New Roman" w:hAnsi="Times New Roman" w:cs="Times New Roman"/>
                <w:sz w:val="24"/>
                <w:szCs w:val="24"/>
              </w:rPr>
              <w:t>постановление Администрации Дячкинского сельского поселения от 25.03.2019г. №28 «Об утверждении муниципальной программы Администрации Дячкинского сельского поселения «Развитие транспортной системы» на 2019-2030 годы</w:t>
            </w:r>
          </w:p>
        </w:tc>
        <w:tc>
          <w:tcPr>
            <w:tcW w:w="1616" w:type="dxa"/>
            <w:tcBorders>
              <w:top w:val="single" w:sz="4" w:space="0" w:color="000000"/>
              <w:left w:val="single" w:sz="4" w:space="0" w:color="000000"/>
              <w:bottom w:val="single" w:sz="4" w:space="0" w:color="000000"/>
              <w:right w:val="single" w:sz="4" w:space="0" w:color="000000"/>
            </w:tcBorders>
            <w:tcMar>
              <w:left w:w="57" w:type="dxa"/>
              <w:right w:w="57" w:type="dxa"/>
            </w:tcMar>
          </w:tcPr>
          <w:p w:rsidR="00A40917" w:rsidRPr="00A40917" w:rsidRDefault="00A40917" w:rsidP="00A40917">
            <w:pPr>
              <w:tabs>
                <w:tab w:val="left" w:pos="8789"/>
              </w:tabs>
              <w:spacing w:after="0"/>
              <w:rPr>
                <w:rFonts w:ascii="Times New Roman" w:hAnsi="Times New Roman" w:cs="Times New Roman"/>
                <w:sz w:val="24"/>
                <w:szCs w:val="24"/>
              </w:rPr>
            </w:pPr>
            <w:r w:rsidRPr="00A40917">
              <w:rPr>
                <w:rFonts w:ascii="Times New Roman" w:hAnsi="Times New Roman" w:cs="Times New Roman"/>
                <w:sz w:val="24"/>
                <w:szCs w:val="24"/>
              </w:rPr>
              <w:t>Администрация Дячкинского сельского поселения</w:t>
            </w:r>
          </w:p>
        </w:tc>
        <w:tc>
          <w:tcPr>
            <w:tcW w:w="2541" w:type="dxa"/>
            <w:tcBorders>
              <w:top w:val="single" w:sz="4" w:space="0" w:color="000000"/>
              <w:left w:val="single" w:sz="4" w:space="0" w:color="000000"/>
              <w:bottom w:val="single" w:sz="4" w:space="0" w:color="000000"/>
              <w:right w:val="single" w:sz="4" w:space="0" w:color="000000"/>
            </w:tcBorders>
            <w:tcMar>
              <w:left w:w="57" w:type="dxa"/>
              <w:right w:w="57" w:type="dxa"/>
            </w:tcMar>
          </w:tcPr>
          <w:p w:rsidR="00A40917" w:rsidRPr="00A40917" w:rsidRDefault="00A40917" w:rsidP="00A40917">
            <w:pPr>
              <w:widowControl w:val="0"/>
              <w:spacing w:after="0" w:line="276" w:lineRule="auto"/>
              <w:rPr>
                <w:rFonts w:ascii="Times New Roman" w:hAnsi="Times New Roman" w:cs="Times New Roman"/>
                <w:sz w:val="24"/>
                <w:szCs w:val="24"/>
              </w:rPr>
            </w:pPr>
            <w:r w:rsidRPr="00A40917">
              <w:rPr>
                <w:rFonts w:ascii="Times New Roman" w:hAnsi="Times New Roman" w:cs="Times New Roman"/>
                <w:sz w:val="24"/>
                <w:szCs w:val="24"/>
              </w:rPr>
              <w:t>-</w:t>
            </w:r>
          </w:p>
        </w:tc>
        <w:tc>
          <w:tcPr>
            <w:tcW w:w="1107" w:type="dxa"/>
            <w:tcBorders>
              <w:top w:val="single" w:sz="4" w:space="0" w:color="000000"/>
              <w:left w:val="single" w:sz="4" w:space="0" w:color="000000"/>
              <w:bottom w:val="single" w:sz="4" w:space="0" w:color="000000"/>
              <w:right w:val="single" w:sz="4" w:space="0" w:color="000000"/>
            </w:tcBorders>
            <w:tcMar>
              <w:left w:w="57" w:type="dxa"/>
              <w:right w:w="57" w:type="dxa"/>
            </w:tcMar>
          </w:tcPr>
          <w:p w:rsidR="00A40917" w:rsidRPr="00A40917" w:rsidRDefault="00A40917" w:rsidP="00A40917">
            <w:pPr>
              <w:widowControl w:val="0"/>
              <w:spacing w:after="0" w:line="276" w:lineRule="auto"/>
              <w:jc w:val="center"/>
              <w:rPr>
                <w:rFonts w:ascii="Times New Roman" w:hAnsi="Times New Roman" w:cs="Times New Roman"/>
                <w:sz w:val="24"/>
                <w:szCs w:val="24"/>
              </w:rPr>
            </w:pPr>
            <w:r w:rsidRPr="00A40917">
              <w:rPr>
                <w:rFonts w:ascii="Times New Roman" w:hAnsi="Times New Roman" w:cs="Times New Roman"/>
                <w:sz w:val="24"/>
                <w:szCs w:val="24"/>
              </w:rPr>
              <w:t>–</w:t>
            </w:r>
          </w:p>
        </w:tc>
      </w:tr>
      <w:tr w:rsidR="00A40917" w:rsidRPr="00A40917" w:rsidTr="00384398">
        <w:tc>
          <w:tcPr>
            <w:tcW w:w="61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40917" w:rsidRPr="00A40917" w:rsidRDefault="00A40917" w:rsidP="00A40917">
            <w:pPr>
              <w:widowControl w:val="0"/>
              <w:spacing w:after="0" w:line="276" w:lineRule="auto"/>
              <w:jc w:val="center"/>
              <w:rPr>
                <w:rFonts w:ascii="Times New Roman" w:hAnsi="Times New Roman" w:cs="Times New Roman"/>
                <w:sz w:val="24"/>
                <w:szCs w:val="24"/>
              </w:rPr>
            </w:pPr>
            <w:r w:rsidRPr="00A40917">
              <w:rPr>
                <w:rFonts w:ascii="Times New Roman" w:hAnsi="Times New Roman" w:cs="Times New Roman"/>
                <w:sz w:val="24"/>
                <w:szCs w:val="24"/>
              </w:rPr>
              <w:t>1.2.</w:t>
            </w:r>
          </w:p>
        </w:tc>
        <w:tc>
          <w:tcPr>
            <w:tcW w:w="2530" w:type="dxa"/>
            <w:tcBorders>
              <w:top w:val="single" w:sz="4" w:space="0" w:color="000000"/>
              <w:left w:val="single" w:sz="4" w:space="0" w:color="000000"/>
              <w:bottom w:val="single" w:sz="4" w:space="0" w:color="000000"/>
              <w:right w:val="single" w:sz="4" w:space="0" w:color="000000"/>
            </w:tcBorders>
            <w:tcMar>
              <w:left w:w="57" w:type="dxa"/>
              <w:right w:w="57" w:type="dxa"/>
            </w:tcMar>
          </w:tcPr>
          <w:p w:rsidR="00A40917" w:rsidRPr="00A40917" w:rsidRDefault="00A40917" w:rsidP="00A40917">
            <w:pPr>
              <w:widowControl w:val="0"/>
              <w:spacing w:after="0" w:line="276" w:lineRule="auto"/>
              <w:rPr>
                <w:rFonts w:ascii="Times New Roman" w:hAnsi="Times New Roman" w:cs="Times New Roman"/>
                <w:sz w:val="24"/>
                <w:szCs w:val="24"/>
              </w:rPr>
            </w:pPr>
            <w:r w:rsidRPr="00A40917">
              <w:rPr>
                <w:rFonts w:ascii="Times New Roman" w:hAnsi="Times New Roman" w:cs="Times New Roman"/>
                <w:sz w:val="24"/>
                <w:szCs w:val="24"/>
              </w:rPr>
              <w:t xml:space="preserve">Смертность </w:t>
            </w:r>
          </w:p>
          <w:p w:rsidR="00A40917" w:rsidRPr="00A40917" w:rsidRDefault="00A40917" w:rsidP="00A40917">
            <w:pPr>
              <w:widowControl w:val="0"/>
              <w:spacing w:after="0" w:line="276" w:lineRule="auto"/>
              <w:rPr>
                <w:rFonts w:ascii="Times New Roman" w:hAnsi="Times New Roman" w:cs="Times New Roman"/>
                <w:sz w:val="24"/>
                <w:szCs w:val="24"/>
              </w:rPr>
            </w:pPr>
            <w:r w:rsidRPr="00A40917">
              <w:rPr>
                <w:rFonts w:ascii="Times New Roman" w:hAnsi="Times New Roman" w:cs="Times New Roman"/>
                <w:sz w:val="24"/>
                <w:szCs w:val="24"/>
              </w:rPr>
              <w:t>в результате дорожно-транспортных происшествий</w:t>
            </w:r>
          </w:p>
        </w:tc>
        <w:tc>
          <w:tcPr>
            <w:tcW w:w="1318" w:type="dxa"/>
            <w:tcBorders>
              <w:top w:val="single" w:sz="4" w:space="0" w:color="000000"/>
              <w:left w:val="single" w:sz="4" w:space="0" w:color="000000"/>
              <w:bottom w:val="single" w:sz="4" w:space="0" w:color="000000"/>
              <w:right w:val="single" w:sz="4" w:space="0" w:color="000000"/>
            </w:tcBorders>
            <w:tcMar>
              <w:left w:w="57" w:type="dxa"/>
              <w:right w:w="57" w:type="dxa"/>
            </w:tcMar>
          </w:tcPr>
          <w:p w:rsidR="00A40917" w:rsidRPr="00A40917" w:rsidRDefault="00A40917" w:rsidP="00A40917">
            <w:pPr>
              <w:widowControl w:val="0"/>
              <w:spacing w:after="0" w:line="264" w:lineRule="auto"/>
              <w:jc w:val="center"/>
              <w:rPr>
                <w:rFonts w:ascii="Times New Roman" w:hAnsi="Times New Roman" w:cs="Times New Roman"/>
                <w:sz w:val="24"/>
                <w:szCs w:val="24"/>
              </w:rPr>
            </w:pPr>
            <w:r w:rsidRPr="00A40917">
              <w:rPr>
                <w:rFonts w:ascii="Times New Roman" w:hAnsi="Times New Roman" w:cs="Times New Roman"/>
                <w:sz w:val="24"/>
                <w:szCs w:val="24"/>
              </w:rPr>
              <w:t>МП ТР</w:t>
            </w:r>
          </w:p>
        </w:tc>
        <w:tc>
          <w:tcPr>
            <w:tcW w:w="1393" w:type="dxa"/>
            <w:tcBorders>
              <w:top w:val="single" w:sz="4" w:space="0" w:color="000000"/>
              <w:left w:val="single" w:sz="4" w:space="0" w:color="000000"/>
              <w:bottom w:val="single" w:sz="4" w:space="0" w:color="000000"/>
              <w:right w:val="single" w:sz="4" w:space="0" w:color="000000"/>
            </w:tcBorders>
            <w:tcMar>
              <w:left w:w="57" w:type="dxa"/>
              <w:right w:w="57" w:type="dxa"/>
            </w:tcMar>
          </w:tcPr>
          <w:p w:rsidR="00A40917" w:rsidRPr="00A40917" w:rsidRDefault="00A40917" w:rsidP="00A40917">
            <w:pPr>
              <w:widowControl w:val="0"/>
              <w:spacing w:after="0" w:line="276" w:lineRule="auto"/>
              <w:jc w:val="center"/>
              <w:rPr>
                <w:rFonts w:ascii="Times New Roman" w:hAnsi="Times New Roman" w:cs="Times New Roman"/>
                <w:sz w:val="24"/>
                <w:szCs w:val="24"/>
              </w:rPr>
            </w:pPr>
            <w:r w:rsidRPr="00A40917">
              <w:rPr>
                <w:rFonts w:ascii="Times New Roman" w:hAnsi="Times New Roman" w:cs="Times New Roman"/>
                <w:sz w:val="24"/>
                <w:szCs w:val="24"/>
              </w:rPr>
              <w:t>убывание</w:t>
            </w:r>
          </w:p>
        </w:tc>
        <w:tc>
          <w:tcPr>
            <w:tcW w:w="1377" w:type="dxa"/>
            <w:tcBorders>
              <w:top w:val="single" w:sz="4" w:space="0" w:color="000000"/>
              <w:left w:val="single" w:sz="4" w:space="0" w:color="000000"/>
              <w:bottom w:val="single" w:sz="4" w:space="0" w:color="000000"/>
              <w:right w:val="single" w:sz="4" w:space="0" w:color="000000"/>
            </w:tcBorders>
            <w:tcMar>
              <w:left w:w="57" w:type="dxa"/>
              <w:right w:w="57" w:type="dxa"/>
            </w:tcMar>
          </w:tcPr>
          <w:p w:rsidR="00A40917" w:rsidRPr="00A40917" w:rsidRDefault="00A40917" w:rsidP="00A40917">
            <w:pPr>
              <w:widowControl w:val="0"/>
              <w:spacing w:after="0" w:line="276" w:lineRule="auto"/>
              <w:jc w:val="center"/>
              <w:rPr>
                <w:rFonts w:ascii="Times New Roman" w:hAnsi="Times New Roman" w:cs="Times New Roman"/>
                <w:sz w:val="24"/>
                <w:szCs w:val="24"/>
              </w:rPr>
            </w:pPr>
            <w:r w:rsidRPr="00A40917">
              <w:rPr>
                <w:rFonts w:ascii="Times New Roman" w:hAnsi="Times New Roman" w:cs="Times New Roman"/>
                <w:sz w:val="24"/>
                <w:szCs w:val="24"/>
              </w:rPr>
              <w:t>человек</w:t>
            </w:r>
          </w:p>
        </w:tc>
        <w:tc>
          <w:tcPr>
            <w:tcW w:w="1093" w:type="dxa"/>
            <w:tcBorders>
              <w:top w:val="single" w:sz="4" w:space="0" w:color="000000"/>
              <w:left w:val="single" w:sz="4" w:space="0" w:color="000000"/>
              <w:bottom w:val="single" w:sz="4" w:space="0" w:color="000000"/>
              <w:right w:val="single" w:sz="4" w:space="0" w:color="000000"/>
            </w:tcBorders>
            <w:tcMar>
              <w:left w:w="57" w:type="dxa"/>
              <w:right w:w="57" w:type="dxa"/>
            </w:tcMar>
          </w:tcPr>
          <w:p w:rsidR="00A40917" w:rsidRPr="00A40917" w:rsidRDefault="00A40917" w:rsidP="00A40917">
            <w:pPr>
              <w:widowControl w:val="0"/>
              <w:spacing w:after="0" w:line="276" w:lineRule="auto"/>
              <w:rPr>
                <w:rFonts w:ascii="Times New Roman" w:hAnsi="Times New Roman" w:cs="Times New Roman"/>
                <w:sz w:val="24"/>
                <w:szCs w:val="24"/>
              </w:rPr>
            </w:pPr>
            <w:proofErr w:type="spellStart"/>
            <w:proofErr w:type="gramStart"/>
            <w:r w:rsidRPr="00A40917">
              <w:rPr>
                <w:rFonts w:ascii="Times New Roman" w:hAnsi="Times New Roman" w:cs="Times New Roman"/>
                <w:sz w:val="24"/>
                <w:szCs w:val="24"/>
              </w:rPr>
              <w:t>ведомст</w:t>
            </w:r>
            <w:proofErr w:type="spellEnd"/>
            <w:r w:rsidRPr="00A40917">
              <w:rPr>
                <w:rFonts w:ascii="Times New Roman" w:hAnsi="Times New Roman" w:cs="Times New Roman"/>
                <w:sz w:val="24"/>
                <w:szCs w:val="24"/>
              </w:rPr>
              <w:t>-венный</w:t>
            </w:r>
            <w:proofErr w:type="gramEnd"/>
          </w:p>
        </w:tc>
        <w:tc>
          <w:tcPr>
            <w:tcW w:w="1084" w:type="dxa"/>
            <w:tcBorders>
              <w:top w:val="single" w:sz="4" w:space="0" w:color="000000"/>
              <w:left w:val="single" w:sz="4" w:space="0" w:color="000000"/>
              <w:bottom w:val="single" w:sz="4" w:space="0" w:color="000000"/>
              <w:right w:val="single" w:sz="4" w:space="0" w:color="000000"/>
            </w:tcBorders>
            <w:tcMar>
              <w:left w:w="57" w:type="dxa"/>
              <w:right w:w="57" w:type="dxa"/>
            </w:tcMar>
          </w:tcPr>
          <w:p w:rsidR="00A40917" w:rsidRPr="00A40917" w:rsidRDefault="00A40917" w:rsidP="00A40917">
            <w:pPr>
              <w:widowControl w:val="0"/>
              <w:spacing w:after="0" w:line="276" w:lineRule="auto"/>
              <w:jc w:val="center"/>
              <w:rPr>
                <w:rFonts w:ascii="Times New Roman" w:hAnsi="Times New Roman" w:cs="Times New Roman"/>
                <w:sz w:val="24"/>
                <w:szCs w:val="24"/>
              </w:rPr>
            </w:pPr>
            <w:r w:rsidRPr="00A40917">
              <w:rPr>
                <w:rFonts w:ascii="Times New Roman" w:hAnsi="Times New Roman" w:cs="Times New Roman"/>
                <w:sz w:val="24"/>
                <w:szCs w:val="24"/>
              </w:rPr>
              <w:t xml:space="preserve">- </w:t>
            </w:r>
          </w:p>
        </w:tc>
        <w:tc>
          <w:tcPr>
            <w:tcW w:w="713" w:type="dxa"/>
            <w:tcBorders>
              <w:top w:val="single" w:sz="4" w:space="0" w:color="000000"/>
              <w:left w:val="single" w:sz="4" w:space="0" w:color="000000"/>
              <w:bottom w:val="single" w:sz="4" w:space="0" w:color="000000"/>
              <w:right w:val="single" w:sz="4" w:space="0" w:color="000000"/>
            </w:tcBorders>
            <w:tcMar>
              <w:left w:w="57" w:type="dxa"/>
              <w:right w:w="57" w:type="dxa"/>
            </w:tcMar>
          </w:tcPr>
          <w:p w:rsidR="00A40917" w:rsidRPr="00A40917" w:rsidRDefault="00A40917" w:rsidP="00A40917">
            <w:pPr>
              <w:widowControl w:val="0"/>
              <w:spacing w:after="0" w:line="276" w:lineRule="auto"/>
              <w:rPr>
                <w:rFonts w:ascii="Times New Roman" w:hAnsi="Times New Roman" w:cs="Times New Roman"/>
                <w:sz w:val="24"/>
                <w:szCs w:val="24"/>
              </w:rPr>
            </w:pPr>
            <w:r w:rsidRPr="00A40917">
              <w:rPr>
                <w:rFonts w:ascii="Times New Roman" w:hAnsi="Times New Roman" w:cs="Times New Roman"/>
                <w:sz w:val="24"/>
                <w:szCs w:val="24"/>
              </w:rPr>
              <w:t>2023</w:t>
            </w:r>
          </w:p>
        </w:tc>
        <w:tc>
          <w:tcPr>
            <w:tcW w:w="928" w:type="dxa"/>
            <w:tcBorders>
              <w:top w:val="single" w:sz="4" w:space="0" w:color="000000"/>
              <w:left w:val="single" w:sz="4" w:space="0" w:color="000000"/>
              <w:bottom w:val="single" w:sz="4" w:space="0" w:color="000000"/>
              <w:right w:val="single" w:sz="4" w:space="0" w:color="000000"/>
            </w:tcBorders>
            <w:tcMar>
              <w:left w:w="57" w:type="dxa"/>
              <w:right w:w="57" w:type="dxa"/>
            </w:tcMar>
          </w:tcPr>
          <w:p w:rsidR="00A40917" w:rsidRPr="00A40917" w:rsidRDefault="00A40917" w:rsidP="00A40917">
            <w:pPr>
              <w:widowControl w:val="0"/>
              <w:spacing w:after="0" w:line="276" w:lineRule="auto"/>
              <w:jc w:val="center"/>
              <w:rPr>
                <w:rFonts w:ascii="Times New Roman" w:hAnsi="Times New Roman" w:cs="Times New Roman"/>
                <w:sz w:val="24"/>
                <w:szCs w:val="24"/>
              </w:rPr>
            </w:pPr>
            <w:r w:rsidRPr="00A40917">
              <w:rPr>
                <w:rFonts w:ascii="Times New Roman" w:hAnsi="Times New Roman" w:cs="Times New Roman"/>
                <w:sz w:val="24"/>
                <w:szCs w:val="24"/>
              </w:rPr>
              <w:t>1</w:t>
            </w:r>
          </w:p>
        </w:tc>
        <w:tc>
          <w:tcPr>
            <w:tcW w:w="1018" w:type="dxa"/>
            <w:tcBorders>
              <w:top w:val="single" w:sz="4" w:space="0" w:color="000000"/>
              <w:left w:val="single" w:sz="4" w:space="0" w:color="000000"/>
              <w:bottom w:val="single" w:sz="4" w:space="0" w:color="000000"/>
              <w:right w:val="single" w:sz="4" w:space="0" w:color="000000"/>
            </w:tcBorders>
            <w:tcMar>
              <w:left w:w="57" w:type="dxa"/>
              <w:right w:w="57" w:type="dxa"/>
            </w:tcMar>
          </w:tcPr>
          <w:p w:rsidR="00A40917" w:rsidRPr="00A40917" w:rsidRDefault="00A40917" w:rsidP="00A40917">
            <w:pPr>
              <w:spacing w:after="0"/>
              <w:jc w:val="center"/>
              <w:rPr>
                <w:rFonts w:ascii="Times New Roman" w:hAnsi="Times New Roman" w:cs="Times New Roman"/>
                <w:sz w:val="24"/>
                <w:szCs w:val="24"/>
              </w:rPr>
            </w:pPr>
            <w:r w:rsidRPr="00A40917">
              <w:rPr>
                <w:rFonts w:ascii="Times New Roman" w:hAnsi="Times New Roman" w:cs="Times New Roman"/>
                <w:sz w:val="24"/>
                <w:szCs w:val="24"/>
              </w:rPr>
              <w:t>1</w:t>
            </w:r>
          </w:p>
        </w:tc>
        <w:tc>
          <w:tcPr>
            <w:tcW w:w="103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40917" w:rsidRPr="00A40917" w:rsidRDefault="00A40917" w:rsidP="00A40917">
            <w:pPr>
              <w:widowControl w:val="0"/>
              <w:spacing w:after="0" w:line="276" w:lineRule="auto"/>
              <w:jc w:val="center"/>
              <w:rPr>
                <w:rFonts w:ascii="Times New Roman" w:hAnsi="Times New Roman" w:cs="Times New Roman"/>
                <w:sz w:val="24"/>
                <w:szCs w:val="24"/>
              </w:rPr>
            </w:pPr>
            <w:r w:rsidRPr="00A40917">
              <w:rPr>
                <w:rFonts w:ascii="Times New Roman" w:hAnsi="Times New Roman" w:cs="Times New Roman"/>
                <w:sz w:val="24"/>
                <w:szCs w:val="24"/>
              </w:rPr>
              <w:t>1</w:t>
            </w:r>
          </w:p>
        </w:tc>
        <w:tc>
          <w:tcPr>
            <w:tcW w:w="103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40917" w:rsidRPr="00A40917" w:rsidRDefault="00A40917" w:rsidP="00A40917">
            <w:pPr>
              <w:widowControl w:val="0"/>
              <w:spacing w:after="0" w:line="276" w:lineRule="auto"/>
              <w:jc w:val="center"/>
              <w:rPr>
                <w:rFonts w:ascii="Times New Roman" w:hAnsi="Times New Roman" w:cs="Times New Roman"/>
                <w:sz w:val="24"/>
                <w:szCs w:val="24"/>
              </w:rPr>
            </w:pPr>
            <w:r w:rsidRPr="00A40917">
              <w:rPr>
                <w:rFonts w:ascii="Times New Roman" w:hAnsi="Times New Roman" w:cs="Times New Roman"/>
                <w:sz w:val="24"/>
                <w:szCs w:val="24"/>
              </w:rPr>
              <w:t>0,0</w:t>
            </w:r>
          </w:p>
        </w:tc>
        <w:tc>
          <w:tcPr>
            <w:tcW w:w="2146" w:type="dxa"/>
            <w:tcBorders>
              <w:top w:val="single" w:sz="4" w:space="0" w:color="000000"/>
              <w:left w:val="single" w:sz="4" w:space="0" w:color="000000"/>
              <w:bottom w:val="single" w:sz="4" w:space="0" w:color="000000"/>
              <w:right w:val="single" w:sz="4" w:space="0" w:color="000000"/>
            </w:tcBorders>
            <w:tcMar>
              <w:left w:w="57" w:type="dxa"/>
              <w:right w:w="57" w:type="dxa"/>
            </w:tcMar>
          </w:tcPr>
          <w:p w:rsidR="00A40917" w:rsidRPr="00A40917" w:rsidRDefault="00A40917" w:rsidP="00A40917">
            <w:pPr>
              <w:widowControl w:val="0"/>
              <w:spacing w:after="0" w:line="276" w:lineRule="auto"/>
              <w:rPr>
                <w:rFonts w:ascii="Times New Roman" w:hAnsi="Times New Roman" w:cs="Times New Roman"/>
                <w:sz w:val="24"/>
                <w:szCs w:val="24"/>
              </w:rPr>
            </w:pPr>
            <w:r w:rsidRPr="00A40917">
              <w:rPr>
                <w:rFonts w:ascii="Times New Roman" w:hAnsi="Times New Roman" w:cs="Times New Roman"/>
                <w:sz w:val="24"/>
                <w:szCs w:val="24"/>
              </w:rPr>
              <w:t>постановление Администрации Дячкинского сельского поселения от 25.03.2019г. № 28 «Об утверждении муниципальной программы Администрации Дячкинского сельского поселения «Развитие транспортной системы» на 2019-2023 годы</w:t>
            </w:r>
          </w:p>
        </w:tc>
        <w:tc>
          <w:tcPr>
            <w:tcW w:w="1616" w:type="dxa"/>
            <w:tcBorders>
              <w:top w:val="single" w:sz="4" w:space="0" w:color="000000"/>
              <w:left w:val="single" w:sz="4" w:space="0" w:color="000000"/>
              <w:bottom w:val="single" w:sz="4" w:space="0" w:color="000000"/>
              <w:right w:val="single" w:sz="4" w:space="0" w:color="000000"/>
            </w:tcBorders>
            <w:tcMar>
              <w:left w:w="57" w:type="dxa"/>
              <w:right w:w="57" w:type="dxa"/>
            </w:tcMar>
          </w:tcPr>
          <w:p w:rsidR="00A40917" w:rsidRPr="00A40917" w:rsidRDefault="00A40917" w:rsidP="00A40917">
            <w:pPr>
              <w:tabs>
                <w:tab w:val="left" w:pos="8789"/>
              </w:tabs>
              <w:spacing w:after="0"/>
              <w:rPr>
                <w:rFonts w:ascii="Times New Roman" w:hAnsi="Times New Roman" w:cs="Times New Roman"/>
                <w:sz w:val="24"/>
                <w:szCs w:val="24"/>
              </w:rPr>
            </w:pPr>
            <w:r w:rsidRPr="00A40917">
              <w:rPr>
                <w:rFonts w:ascii="Times New Roman" w:hAnsi="Times New Roman" w:cs="Times New Roman"/>
                <w:sz w:val="24"/>
                <w:szCs w:val="24"/>
              </w:rPr>
              <w:t xml:space="preserve">Администрация Дячкинского сельского поселения </w:t>
            </w:r>
          </w:p>
        </w:tc>
        <w:tc>
          <w:tcPr>
            <w:tcW w:w="2541" w:type="dxa"/>
            <w:tcBorders>
              <w:top w:val="single" w:sz="4" w:space="0" w:color="000000"/>
              <w:left w:val="single" w:sz="4" w:space="0" w:color="000000"/>
              <w:bottom w:val="single" w:sz="4" w:space="0" w:color="000000"/>
              <w:right w:val="single" w:sz="4" w:space="0" w:color="000000"/>
            </w:tcBorders>
            <w:tcMar>
              <w:left w:w="57" w:type="dxa"/>
              <w:right w:w="57" w:type="dxa"/>
            </w:tcMar>
          </w:tcPr>
          <w:p w:rsidR="00A40917" w:rsidRPr="00A40917" w:rsidRDefault="00A40917" w:rsidP="00A40917">
            <w:pPr>
              <w:widowControl w:val="0"/>
              <w:spacing w:after="0" w:line="276" w:lineRule="auto"/>
              <w:rPr>
                <w:rFonts w:ascii="Times New Roman" w:hAnsi="Times New Roman" w:cs="Times New Roman"/>
                <w:sz w:val="24"/>
                <w:szCs w:val="24"/>
              </w:rPr>
            </w:pPr>
            <w:r w:rsidRPr="00A40917">
              <w:rPr>
                <w:rFonts w:ascii="Times New Roman" w:hAnsi="Times New Roman" w:cs="Times New Roman"/>
                <w:sz w:val="24"/>
                <w:szCs w:val="24"/>
              </w:rPr>
              <w:t>-</w:t>
            </w:r>
          </w:p>
        </w:tc>
        <w:tc>
          <w:tcPr>
            <w:tcW w:w="1107" w:type="dxa"/>
            <w:tcBorders>
              <w:top w:val="single" w:sz="4" w:space="0" w:color="000000"/>
              <w:left w:val="single" w:sz="4" w:space="0" w:color="000000"/>
              <w:bottom w:val="single" w:sz="4" w:space="0" w:color="000000"/>
              <w:right w:val="single" w:sz="4" w:space="0" w:color="000000"/>
            </w:tcBorders>
            <w:tcMar>
              <w:left w:w="57" w:type="dxa"/>
              <w:right w:w="57" w:type="dxa"/>
            </w:tcMar>
          </w:tcPr>
          <w:p w:rsidR="00A40917" w:rsidRPr="00A40917" w:rsidRDefault="00A40917" w:rsidP="00A40917">
            <w:pPr>
              <w:widowControl w:val="0"/>
              <w:spacing w:after="0" w:line="276" w:lineRule="auto"/>
              <w:jc w:val="center"/>
              <w:rPr>
                <w:rFonts w:ascii="Times New Roman" w:hAnsi="Times New Roman" w:cs="Times New Roman"/>
                <w:sz w:val="24"/>
                <w:szCs w:val="24"/>
              </w:rPr>
            </w:pPr>
            <w:r w:rsidRPr="00A40917">
              <w:rPr>
                <w:rFonts w:ascii="Times New Roman" w:hAnsi="Times New Roman" w:cs="Times New Roman"/>
                <w:sz w:val="24"/>
                <w:szCs w:val="24"/>
              </w:rPr>
              <w:t>–</w:t>
            </w:r>
          </w:p>
        </w:tc>
      </w:tr>
    </w:tbl>
    <w:p w:rsidR="00A40917" w:rsidRPr="00A40917" w:rsidRDefault="00A40917" w:rsidP="00A40917">
      <w:pPr>
        <w:spacing w:after="0"/>
        <w:rPr>
          <w:rFonts w:ascii="Times New Roman" w:hAnsi="Times New Roman" w:cs="Times New Roman"/>
          <w:sz w:val="24"/>
          <w:szCs w:val="24"/>
        </w:rPr>
        <w:sectPr w:rsidR="00A40917" w:rsidRPr="00A40917" w:rsidSect="004D56C8">
          <w:headerReference w:type="default" r:id="rId81"/>
          <w:footerReference w:type="default" r:id="rId82"/>
          <w:pgSz w:w="23808" w:h="16840" w:orient="landscape"/>
          <w:pgMar w:top="1701" w:right="1134" w:bottom="567" w:left="1134" w:header="709" w:footer="624" w:gutter="0"/>
          <w:cols w:space="720"/>
        </w:sectPr>
      </w:pPr>
    </w:p>
    <w:p w:rsidR="00A40917" w:rsidRPr="00A40917" w:rsidRDefault="00A40917" w:rsidP="00A40917">
      <w:pPr>
        <w:widowControl w:val="0"/>
        <w:spacing w:after="0"/>
        <w:jc w:val="center"/>
        <w:rPr>
          <w:rFonts w:ascii="Times New Roman" w:hAnsi="Times New Roman" w:cs="Times New Roman"/>
          <w:sz w:val="24"/>
          <w:szCs w:val="24"/>
        </w:rPr>
      </w:pPr>
      <w:r w:rsidRPr="00A40917">
        <w:rPr>
          <w:rFonts w:ascii="Times New Roman" w:hAnsi="Times New Roman" w:cs="Times New Roman"/>
          <w:sz w:val="24"/>
          <w:szCs w:val="24"/>
        </w:rPr>
        <w:lastRenderedPageBreak/>
        <w:t>3. Перечень структурных элементов муниципальной программы</w:t>
      </w:r>
    </w:p>
    <w:p w:rsidR="00A40917" w:rsidRPr="00A40917" w:rsidRDefault="00A40917" w:rsidP="00A40917">
      <w:pPr>
        <w:widowControl w:val="0"/>
        <w:spacing w:after="0"/>
        <w:jc w:val="center"/>
        <w:rPr>
          <w:rFonts w:ascii="Times New Roman" w:hAnsi="Times New Roman" w:cs="Times New Roman"/>
          <w:sz w:val="24"/>
          <w:szCs w:val="24"/>
        </w:rPr>
      </w:pPr>
    </w:p>
    <w:tbl>
      <w:tblPr>
        <w:tblW w:w="14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988"/>
        <w:gridCol w:w="4677"/>
        <w:gridCol w:w="5627"/>
        <w:gridCol w:w="3280"/>
      </w:tblGrid>
      <w:tr w:rsidR="00A40917" w:rsidRPr="00A40917" w:rsidTr="00680ECF">
        <w:tc>
          <w:tcPr>
            <w:tcW w:w="98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40917" w:rsidRPr="00A40917" w:rsidRDefault="00A40917" w:rsidP="00A40917">
            <w:pPr>
              <w:widowControl w:val="0"/>
              <w:spacing w:after="0"/>
              <w:jc w:val="center"/>
              <w:outlineLvl w:val="2"/>
              <w:rPr>
                <w:rFonts w:ascii="Times New Roman" w:hAnsi="Times New Roman" w:cs="Times New Roman"/>
                <w:sz w:val="24"/>
                <w:szCs w:val="24"/>
              </w:rPr>
            </w:pPr>
            <w:r w:rsidRPr="00A40917">
              <w:rPr>
                <w:rFonts w:ascii="Times New Roman" w:hAnsi="Times New Roman" w:cs="Times New Roman"/>
                <w:sz w:val="24"/>
                <w:szCs w:val="24"/>
              </w:rPr>
              <w:t>№ п/п</w:t>
            </w: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40917" w:rsidRPr="00A40917" w:rsidRDefault="00A40917" w:rsidP="00A40917">
            <w:pPr>
              <w:widowControl w:val="0"/>
              <w:spacing w:after="0"/>
              <w:jc w:val="center"/>
              <w:outlineLvl w:val="2"/>
              <w:rPr>
                <w:rFonts w:ascii="Times New Roman" w:hAnsi="Times New Roman" w:cs="Times New Roman"/>
                <w:sz w:val="24"/>
                <w:szCs w:val="24"/>
              </w:rPr>
            </w:pPr>
            <w:r w:rsidRPr="00A40917">
              <w:rPr>
                <w:rFonts w:ascii="Times New Roman" w:hAnsi="Times New Roman" w:cs="Times New Roman"/>
                <w:sz w:val="24"/>
                <w:szCs w:val="24"/>
              </w:rPr>
              <w:t xml:space="preserve">Задача </w:t>
            </w:r>
          </w:p>
          <w:p w:rsidR="00A40917" w:rsidRPr="00A40917" w:rsidRDefault="00A40917" w:rsidP="00A40917">
            <w:pPr>
              <w:widowControl w:val="0"/>
              <w:spacing w:after="0"/>
              <w:jc w:val="center"/>
              <w:outlineLvl w:val="2"/>
              <w:rPr>
                <w:rFonts w:ascii="Times New Roman" w:hAnsi="Times New Roman" w:cs="Times New Roman"/>
                <w:sz w:val="24"/>
                <w:szCs w:val="24"/>
              </w:rPr>
            </w:pPr>
            <w:r w:rsidRPr="00A40917">
              <w:rPr>
                <w:rFonts w:ascii="Times New Roman" w:hAnsi="Times New Roman" w:cs="Times New Roman"/>
                <w:sz w:val="24"/>
                <w:szCs w:val="24"/>
              </w:rPr>
              <w:t xml:space="preserve">структурного элемента </w:t>
            </w:r>
          </w:p>
        </w:tc>
        <w:tc>
          <w:tcPr>
            <w:tcW w:w="562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40917" w:rsidRPr="00A40917" w:rsidRDefault="00A40917" w:rsidP="00A40917">
            <w:pPr>
              <w:widowControl w:val="0"/>
              <w:spacing w:after="0"/>
              <w:jc w:val="center"/>
              <w:outlineLvl w:val="2"/>
              <w:rPr>
                <w:rFonts w:ascii="Times New Roman" w:hAnsi="Times New Roman" w:cs="Times New Roman"/>
                <w:sz w:val="24"/>
                <w:szCs w:val="24"/>
              </w:rPr>
            </w:pPr>
            <w:r w:rsidRPr="00A40917">
              <w:rPr>
                <w:rFonts w:ascii="Times New Roman" w:hAnsi="Times New Roman" w:cs="Times New Roman"/>
                <w:sz w:val="24"/>
                <w:szCs w:val="24"/>
              </w:rPr>
              <w:t xml:space="preserve">Краткое описание ожидаемых эффектов </w:t>
            </w:r>
          </w:p>
          <w:p w:rsidR="00A40917" w:rsidRPr="00A40917" w:rsidRDefault="00A40917" w:rsidP="00A40917">
            <w:pPr>
              <w:widowControl w:val="0"/>
              <w:spacing w:after="0"/>
              <w:jc w:val="center"/>
              <w:outlineLvl w:val="2"/>
              <w:rPr>
                <w:rFonts w:ascii="Times New Roman" w:hAnsi="Times New Roman" w:cs="Times New Roman"/>
                <w:sz w:val="24"/>
                <w:szCs w:val="24"/>
              </w:rPr>
            </w:pPr>
            <w:r w:rsidRPr="00A40917">
              <w:rPr>
                <w:rFonts w:ascii="Times New Roman" w:hAnsi="Times New Roman" w:cs="Times New Roman"/>
                <w:sz w:val="24"/>
                <w:szCs w:val="24"/>
              </w:rPr>
              <w:t>от реализации задачи структурного элемента</w:t>
            </w:r>
          </w:p>
        </w:tc>
        <w:tc>
          <w:tcPr>
            <w:tcW w:w="328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40917" w:rsidRPr="00A40917" w:rsidRDefault="00A40917" w:rsidP="00A40917">
            <w:pPr>
              <w:widowControl w:val="0"/>
              <w:spacing w:after="0"/>
              <w:jc w:val="center"/>
              <w:outlineLvl w:val="2"/>
              <w:rPr>
                <w:rFonts w:ascii="Times New Roman" w:hAnsi="Times New Roman" w:cs="Times New Roman"/>
                <w:sz w:val="24"/>
                <w:szCs w:val="24"/>
              </w:rPr>
            </w:pPr>
            <w:r w:rsidRPr="00A40917">
              <w:rPr>
                <w:rFonts w:ascii="Times New Roman" w:hAnsi="Times New Roman" w:cs="Times New Roman"/>
                <w:sz w:val="24"/>
                <w:szCs w:val="24"/>
              </w:rPr>
              <w:t xml:space="preserve">Связь </w:t>
            </w:r>
          </w:p>
          <w:p w:rsidR="00A40917" w:rsidRPr="00A40917" w:rsidRDefault="00A40917" w:rsidP="00A40917">
            <w:pPr>
              <w:widowControl w:val="0"/>
              <w:spacing w:after="0"/>
              <w:jc w:val="center"/>
              <w:outlineLvl w:val="2"/>
              <w:rPr>
                <w:rFonts w:ascii="Times New Roman" w:hAnsi="Times New Roman" w:cs="Times New Roman"/>
                <w:sz w:val="24"/>
                <w:szCs w:val="24"/>
              </w:rPr>
            </w:pPr>
            <w:r w:rsidRPr="00A40917">
              <w:rPr>
                <w:rFonts w:ascii="Times New Roman" w:hAnsi="Times New Roman" w:cs="Times New Roman"/>
                <w:sz w:val="24"/>
                <w:szCs w:val="24"/>
              </w:rPr>
              <w:t>с показателями</w:t>
            </w:r>
          </w:p>
        </w:tc>
      </w:tr>
    </w:tbl>
    <w:p w:rsidR="00A40917" w:rsidRPr="00A40917" w:rsidRDefault="00A40917" w:rsidP="00A40917">
      <w:pPr>
        <w:spacing w:after="0"/>
        <w:rPr>
          <w:rFonts w:ascii="Times New Roman" w:hAnsi="Times New Roman" w:cs="Times New Roman"/>
          <w:sz w:val="24"/>
          <w:szCs w:val="24"/>
        </w:rPr>
      </w:pPr>
    </w:p>
    <w:tbl>
      <w:tblPr>
        <w:tblW w:w="14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988"/>
        <w:gridCol w:w="4677"/>
        <w:gridCol w:w="5627"/>
        <w:gridCol w:w="3280"/>
      </w:tblGrid>
      <w:tr w:rsidR="00A40917" w:rsidRPr="00A40917" w:rsidTr="00680ECF">
        <w:trPr>
          <w:tblHeader/>
        </w:trPr>
        <w:tc>
          <w:tcPr>
            <w:tcW w:w="98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40917" w:rsidRPr="00A40917" w:rsidRDefault="00A40917" w:rsidP="00A40917">
            <w:pPr>
              <w:widowControl w:val="0"/>
              <w:spacing w:after="0"/>
              <w:jc w:val="center"/>
              <w:outlineLvl w:val="2"/>
              <w:rPr>
                <w:rFonts w:ascii="Times New Roman" w:hAnsi="Times New Roman" w:cs="Times New Roman"/>
                <w:sz w:val="24"/>
                <w:szCs w:val="24"/>
              </w:rPr>
            </w:pPr>
            <w:r w:rsidRPr="00A40917">
              <w:rPr>
                <w:rFonts w:ascii="Times New Roman" w:hAnsi="Times New Roman" w:cs="Times New Roman"/>
                <w:sz w:val="24"/>
                <w:szCs w:val="24"/>
              </w:rPr>
              <w:t>1</w:t>
            </w: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40917" w:rsidRPr="00A40917" w:rsidRDefault="00A40917" w:rsidP="00A40917">
            <w:pPr>
              <w:widowControl w:val="0"/>
              <w:spacing w:after="0"/>
              <w:jc w:val="center"/>
              <w:outlineLvl w:val="2"/>
              <w:rPr>
                <w:rFonts w:ascii="Times New Roman" w:hAnsi="Times New Roman" w:cs="Times New Roman"/>
                <w:sz w:val="24"/>
                <w:szCs w:val="24"/>
              </w:rPr>
            </w:pPr>
            <w:r w:rsidRPr="00A40917">
              <w:rPr>
                <w:rFonts w:ascii="Times New Roman" w:hAnsi="Times New Roman" w:cs="Times New Roman"/>
                <w:sz w:val="24"/>
                <w:szCs w:val="24"/>
              </w:rPr>
              <w:t>2</w:t>
            </w:r>
          </w:p>
        </w:tc>
        <w:tc>
          <w:tcPr>
            <w:tcW w:w="562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40917" w:rsidRPr="00A40917" w:rsidRDefault="00A40917" w:rsidP="00A40917">
            <w:pPr>
              <w:widowControl w:val="0"/>
              <w:spacing w:after="0"/>
              <w:jc w:val="center"/>
              <w:outlineLvl w:val="2"/>
              <w:rPr>
                <w:rFonts w:ascii="Times New Roman" w:hAnsi="Times New Roman" w:cs="Times New Roman"/>
                <w:sz w:val="24"/>
                <w:szCs w:val="24"/>
              </w:rPr>
            </w:pPr>
            <w:r w:rsidRPr="00A40917">
              <w:rPr>
                <w:rFonts w:ascii="Times New Roman" w:hAnsi="Times New Roman" w:cs="Times New Roman"/>
                <w:sz w:val="24"/>
                <w:szCs w:val="24"/>
              </w:rPr>
              <w:t>3</w:t>
            </w:r>
          </w:p>
        </w:tc>
        <w:tc>
          <w:tcPr>
            <w:tcW w:w="328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40917" w:rsidRPr="00A40917" w:rsidRDefault="00A40917" w:rsidP="00A40917">
            <w:pPr>
              <w:widowControl w:val="0"/>
              <w:spacing w:after="0"/>
              <w:jc w:val="center"/>
              <w:outlineLvl w:val="2"/>
              <w:rPr>
                <w:rFonts w:ascii="Times New Roman" w:hAnsi="Times New Roman" w:cs="Times New Roman"/>
                <w:sz w:val="24"/>
                <w:szCs w:val="24"/>
              </w:rPr>
            </w:pPr>
            <w:r w:rsidRPr="00A40917">
              <w:rPr>
                <w:rFonts w:ascii="Times New Roman" w:hAnsi="Times New Roman" w:cs="Times New Roman"/>
                <w:sz w:val="24"/>
                <w:szCs w:val="24"/>
              </w:rPr>
              <w:t>4</w:t>
            </w:r>
          </w:p>
        </w:tc>
      </w:tr>
      <w:tr w:rsidR="00A40917" w:rsidRPr="00A40917" w:rsidTr="00680ECF">
        <w:tc>
          <w:tcPr>
            <w:tcW w:w="14572" w:type="dxa"/>
            <w:gridSpan w:val="4"/>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40917" w:rsidRPr="00A40917" w:rsidRDefault="00A40917" w:rsidP="00A40917">
            <w:pPr>
              <w:widowControl w:val="0"/>
              <w:spacing w:after="0"/>
              <w:jc w:val="center"/>
              <w:outlineLvl w:val="2"/>
              <w:rPr>
                <w:rFonts w:ascii="Times New Roman" w:hAnsi="Times New Roman" w:cs="Times New Roman"/>
                <w:sz w:val="24"/>
                <w:szCs w:val="24"/>
              </w:rPr>
            </w:pPr>
            <w:r w:rsidRPr="00A40917">
              <w:rPr>
                <w:rFonts w:ascii="Times New Roman" w:hAnsi="Times New Roman" w:cs="Times New Roman"/>
                <w:sz w:val="24"/>
                <w:szCs w:val="24"/>
              </w:rPr>
              <w:t>1. Комплексы процессных мероприятий</w:t>
            </w:r>
          </w:p>
        </w:tc>
      </w:tr>
      <w:tr w:rsidR="00A40917" w:rsidRPr="00A40917" w:rsidTr="00680ECF">
        <w:tc>
          <w:tcPr>
            <w:tcW w:w="14572" w:type="dxa"/>
            <w:gridSpan w:val="4"/>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40917" w:rsidRPr="00A40917" w:rsidRDefault="00A40917" w:rsidP="00A40917">
            <w:pPr>
              <w:widowControl w:val="0"/>
              <w:spacing w:after="0" w:line="252" w:lineRule="auto"/>
              <w:jc w:val="center"/>
              <w:rPr>
                <w:rFonts w:ascii="Times New Roman" w:hAnsi="Times New Roman" w:cs="Times New Roman"/>
                <w:sz w:val="24"/>
                <w:szCs w:val="24"/>
              </w:rPr>
            </w:pPr>
            <w:r w:rsidRPr="00A40917">
              <w:rPr>
                <w:rFonts w:ascii="Times New Roman" w:hAnsi="Times New Roman" w:cs="Times New Roman"/>
                <w:sz w:val="24"/>
                <w:szCs w:val="24"/>
              </w:rPr>
              <w:t>1.1. Комплекс процессных мероприятий</w:t>
            </w:r>
          </w:p>
          <w:p w:rsidR="00A40917" w:rsidRPr="00A40917" w:rsidRDefault="00A40917" w:rsidP="00A40917">
            <w:pPr>
              <w:widowControl w:val="0"/>
              <w:spacing w:after="0" w:line="264" w:lineRule="auto"/>
              <w:jc w:val="center"/>
              <w:outlineLvl w:val="2"/>
              <w:rPr>
                <w:rFonts w:ascii="Times New Roman" w:hAnsi="Times New Roman" w:cs="Times New Roman"/>
                <w:sz w:val="24"/>
                <w:szCs w:val="24"/>
              </w:rPr>
            </w:pPr>
            <w:r w:rsidRPr="00A40917">
              <w:rPr>
                <w:rFonts w:ascii="Times New Roman" w:hAnsi="Times New Roman" w:cs="Times New Roman"/>
                <w:sz w:val="24"/>
                <w:szCs w:val="24"/>
              </w:rPr>
              <w:t>«Развитие транспортной инфраструктуры Дячкинского сельского поселения»</w:t>
            </w:r>
          </w:p>
          <w:p w:rsidR="00A40917" w:rsidRPr="00A40917" w:rsidRDefault="00A40917" w:rsidP="00A40917">
            <w:pPr>
              <w:tabs>
                <w:tab w:val="left" w:pos="8789"/>
              </w:tabs>
              <w:spacing w:after="0"/>
              <w:rPr>
                <w:rFonts w:ascii="Times New Roman" w:hAnsi="Times New Roman" w:cs="Times New Roman"/>
                <w:sz w:val="24"/>
                <w:szCs w:val="24"/>
              </w:rPr>
            </w:pPr>
            <w:r w:rsidRPr="00A40917">
              <w:rPr>
                <w:rFonts w:ascii="Times New Roman" w:hAnsi="Times New Roman" w:cs="Times New Roman"/>
                <w:sz w:val="24"/>
                <w:szCs w:val="24"/>
              </w:rPr>
              <w:t xml:space="preserve">Ответственный за реализацию: Администрация Дячкинского сельского поселения </w:t>
            </w:r>
          </w:p>
          <w:p w:rsidR="00A40917" w:rsidRPr="00A40917" w:rsidRDefault="00A40917" w:rsidP="00A40917">
            <w:pPr>
              <w:widowControl w:val="0"/>
              <w:spacing w:after="0" w:line="264" w:lineRule="auto"/>
              <w:outlineLvl w:val="2"/>
              <w:rPr>
                <w:rFonts w:ascii="Times New Roman" w:hAnsi="Times New Roman" w:cs="Times New Roman"/>
                <w:sz w:val="24"/>
                <w:szCs w:val="24"/>
              </w:rPr>
            </w:pPr>
            <w:r w:rsidRPr="00A40917">
              <w:rPr>
                <w:rFonts w:ascii="Times New Roman" w:hAnsi="Times New Roman" w:cs="Times New Roman"/>
                <w:sz w:val="24"/>
                <w:szCs w:val="24"/>
              </w:rPr>
              <w:t>Срок реализации: 2025 – 2030 годы</w:t>
            </w:r>
          </w:p>
        </w:tc>
      </w:tr>
      <w:tr w:rsidR="00A40917" w:rsidRPr="00A40917" w:rsidTr="00680ECF">
        <w:tc>
          <w:tcPr>
            <w:tcW w:w="98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40917" w:rsidRPr="00A40917" w:rsidRDefault="00A40917" w:rsidP="00A40917">
            <w:pPr>
              <w:widowControl w:val="0"/>
              <w:spacing w:after="0" w:line="252" w:lineRule="auto"/>
              <w:jc w:val="center"/>
              <w:outlineLvl w:val="2"/>
              <w:rPr>
                <w:rFonts w:ascii="Times New Roman" w:hAnsi="Times New Roman" w:cs="Times New Roman"/>
                <w:sz w:val="24"/>
                <w:szCs w:val="24"/>
              </w:rPr>
            </w:pPr>
            <w:r w:rsidRPr="00A40917">
              <w:rPr>
                <w:rFonts w:ascii="Times New Roman" w:hAnsi="Times New Roman" w:cs="Times New Roman"/>
                <w:sz w:val="24"/>
                <w:szCs w:val="24"/>
              </w:rPr>
              <w:t>1.1.1.</w:t>
            </w: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40917" w:rsidRPr="00A40917" w:rsidRDefault="00A40917" w:rsidP="00A40917">
            <w:pPr>
              <w:widowControl w:val="0"/>
              <w:spacing w:after="0" w:line="252" w:lineRule="auto"/>
              <w:rPr>
                <w:rFonts w:ascii="Times New Roman" w:hAnsi="Times New Roman" w:cs="Times New Roman"/>
                <w:sz w:val="24"/>
                <w:szCs w:val="24"/>
              </w:rPr>
            </w:pPr>
            <w:r w:rsidRPr="00A40917">
              <w:rPr>
                <w:rFonts w:ascii="Times New Roman" w:hAnsi="Times New Roman" w:cs="Times New Roman"/>
                <w:sz w:val="24"/>
                <w:szCs w:val="24"/>
              </w:rPr>
              <w:t>Обеспечено проведение ремонта и содержания автомобильных дорог местного значения по переданным полномочиям от муниципального района</w:t>
            </w:r>
          </w:p>
        </w:tc>
        <w:tc>
          <w:tcPr>
            <w:tcW w:w="562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40917" w:rsidRPr="00A40917" w:rsidRDefault="00A40917" w:rsidP="00A40917">
            <w:pPr>
              <w:widowControl w:val="0"/>
              <w:spacing w:after="0" w:line="252" w:lineRule="auto"/>
              <w:rPr>
                <w:rFonts w:ascii="Times New Roman" w:hAnsi="Times New Roman" w:cs="Times New Roman"/>
                <w:sz w:val="24"/>
                <w:szCs w:val="24"/>
              </w:rPr>
            </w:pPr>
            <w:r w:rsidRPr="00A40917">
              <w:rPr>
                <w:rFonts w:ascii="Times New Roman" w:hAnsi="Times New Roman" w:cs="Times New Roman"/>
                <w:sz w:val="24"/>
                <w:szCs w:val="24"/>
              </w:rPr>
              <w:t>увеличение доли автомобильных дорог местного значения, соответствующих нормативным требованиям, в их общей протяженности</w:t>
            </w:r>
          </w:p>
          <w:p w:rsidR="00A40917" w:rsidRPr="00A40917" w:rsidRDefault="00A40917" w:rsidP="00A40917">
            <w:pPr>
              <w:widowControl w:val="0"/>
              <w:spacing w:after="0" w:line="252" w:lineRule="auto"/>
              <w:rPr>
                <w:rFonts w:ascii="Times New Roman" w:hAnsi="Times New Roman" w:cs="Times New Roman"/>
                <w:sz w:val="24"/>
                <w:szCs w:val="24"/>
              </w:rPr>
            </w:pPr>
          </w:p>
        </w:tc>
        <w:tc>
          <w:tcPr>
            <w:tcW w:w="3280" w:type="dxa"/>
            <w:tcBorders>
              <w:top w:val="single" w:sz="4" w:space="0" w:color="000000"/>
              <w:left w:val="single" w:sz="4" w:space="0" w:color="000000"/>
              <w:bottom w:val="single" w:sz="4" w:space="0" w:color="000000"/>
              <w:right w:val="single" w:sz="4" w:space="0" w:color="000000"/>
            </w:tcBorders>
            <w:tcMar>
              <w:left w:w="57" w:type="dxa"/>
              <w:right w:w="57" w:type="dxa"/>
            </w:tcMar>
          </w:tcPr>
          <w:p w:rsidR="00A40917" w:rsidRPr="00A40917" w:rsidRDefault="00A40917" w:rsidP="00A40917">
            <w:pPr>
              <w:widowControl w:val="0"/>
              <w:spacing w:after="0" w:line="252" w:lineRule="auto"/>
              <w:rPr>
                <w:rFonts w:ascii="Times New Roman" w:hAnsi="Times New Roman" w:cs="Times New Roman"/>
                <w:strike/>
                <w:sz w:val="24"/>
                <w:szCs w:val="24"/>
              </w:rPr>
            </w:pPr>
            <w:r w:rsidRPr="00A40917">
              <w:rPr>
                <w:rFonts w:ascii="Times New Roman" w:hAnsi="Times New Roman" w:cs="Times New Roman"/>
                <w:kern w:val="2"/>
                <w:sz w:val="24"/>
                <w:szCs w:val="24"/>
              </w:rPr>
              <w:t>Общая протяженность автомобильных дорог местного значения, соответствующих нормативным требованиям к транспортно-эксплуатационным показателям</w:t>
            </w:r>
          </w:p>
        </w:tc>
      </w:tr>
      <w:tr w:rsidR="00A40917" w:rsidRPr="00A40917" w:rsidTr="00680ECF">
        <w:tc>
          <w:tcPr>
            <w:tcW w:w="14572" w:type="dxa"/>
            <w:gridSpan w:val="4"/>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40917" w:rsidRPr="00A40917" w:rsidRDefault="00A40917" w:rsidP="00A40917">
            <w:pPr>
              <w:widowControl w:val="0"/>
              <w:spacing w:after="0" w:line="228" w:lineRule="auto"/>
              <w:jc w:val="center"/>
              <w:outlineLvl w:val="2"/>
              <w:rPr>
                <w:rFonts w:ascii="Times New Roman" w:hAnsi="Times New Roman" w:cs="Times New Roman"/>
                <w:sz w:val="24"/>
                <w:szCs w:val="24"/>
              </w:rPr>
            </w:pPr>
            <w:r w:rsidRPr="00A40917">
              <w:rPr>
                <w:rFonts w:ascii="Times New Roman" w:hAnsi="Times New Roman" w:cs="Times New Roman"/>
                <w:sz w:val="24"/>
                <w:szCs w:val="24"/>
              </w:rPr>
              <w:t>1.2. Комплекс процессных мероприятий «Повышение безопасности дорожного движения на территории Дячкинского сельского поселения»</w:t>
            </w:r>
          </w:p>
          <w:p w:rsidR="00A40917" w:rsidRPr="00A40917" w:rsidRDefault="00A40917" w:rsidP="00A40917">
            <w:pPr>
              <w:tabs>
                <w:tab w:val="left" w:pos="8789"/>
              </w:tabs>
              <w:spacing w:after="0"/>
              <w:rPr>
                <w:rFonts w:ascii="Times New Roman" w:hAnsi="Times New Roman" w:cs="Times New Roman"/>
                <w:sz w:val="24"/>
                <w:szCs w:val="24"/>
              </w:rPr>
            </w:pPr>
            <w:r w:rsidRPr="00A40917">
              <w:rPr>
                <w:rFonts w:ascii="Times New Roman" w:hAnsi="Times New Roman" w:cs="Times New Roman"/>
                <w:sz w:val="24"/>
                <w:szCs w:val="24"/>
              </w:rPr>
              <w:t xml:space="preserve">Ответственный за реализацию: Администрация Дячкинского сельского поселения  </w:t>
            </w:r>
          </w:p>
          <w:p w:rsidR="00A40917" w:rsidRPr="00A40917" w:rsidRDefault="00A40917" w:rsidP="00A40917">
            <w:pPr>
              <w:widowControl w:val="0"/>
              <w:spacing w:after="0" w:line="228" w:lineRule="auto"/>
              <w:outlineLvl w:val="2"/>
              <w:rPr>
                <w:rFonts w:ascii="Times New Roman" w:hAnsi="Times New Roman" w:cs="Times New Roman"/>
                <w:sz w:val="24"/>
                <w:szCs w:val="24"/>
              </w:rPr>
            </w:pPr>
            <w:r w:rsidRPr="00A40917">
              <w:rPr>
                <w:rFonts w:ascii="Times New Roman" w:hAnsi="Times New Roman" w:cs="Times New Roman"/>
                <w:sz w:val="24"/>
                <w:szCs w:val="24"/>
              </w:rPr>
              <w:t>Срок реализации: 2025 – 2030 годы</w:t>
            </w:r>
          </w:p>
        </w:tc>
      </w:tr>
      <w:tr w:rsidR="00A40917" w:rsidRPr="00A40917" w:rsidTr="00680ECF">
        <w:tc>
          <w:tcPr>
            <w:tcW w:w="98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40917" w:rsidRPr="00A40917" w:rsidRDefault="00A40917" w:rsidP="00A40917">
            <w:pPr>
              <w:widowControl w:val="0"/>
              <w:spacing w:after="0" w:line="228" w:lineRule="auto"/>
              <w:jc w:val="center"/>
              <w:outlineLvl w:val="2"/>
              <w:rPr>
                <w:rFonts w:ascii="Times New Roman" w:hAnsi="Times New Roman" w:cs="Times New Roman"/>
                <w:sz w:val="24"/>
                <w:szCs w:val="24"/>
              </w:rPr>
            </w:pPr>
            <w:r w:rsidRPr="00A40917">
              <w:rPr>
                <w:rFonts w:ascii="Times New Roman" w:hAnsi="Times New Roman" w:cs="Times New Roman"/>
                <w:sz w:val="24"/>
                <w:szCs w:val="24"/>
              </w:rPr>
              <w:t>1.2.1.</w:t>
            </w: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40917" w:rsidRPr="00A40917" w:rsidRDefault="00A40917" w:rsidP="00A40917">
            <w:pPr>
              <w:widowControl w:val="0"/>
              <w:spacing w:after="0" w:line="228" w:lineRule="auto"/>
              <w:outlineLvl w:val="2"/>
              <w:rPr>
                <w:rFonts w:ascii="Times New Roman" w:hAnsi="Times New Roman" w:cs="Times New Roman"/>
                <w:sz w:val="24"/>
                <w:szCs w:val="24"/>
              </w:rPr>
            </w:pPr>
            <w:r w:rsidRPr="00A40917">
              <w:rPr>
                <w:rFonts w:ascii="Times New Roman" w:hAnsi="Times New Roman" w:cs="Times New Roman"/>
                <w:sz w:val="24"/>
                <w:szCs w:val="24"/>
              </w:rPr>
              <w:t>Обеспечено повышение безопасности участников дорожного движения и формирование у участников дорожного движения стереотипа законопослушного поведения и негативного отношения к правонарушениям в сфере дорожного движения</w:t>
            </w:r>
          </w:p>
        </w:tc>
        <w:tc>
          <w:tcPr>
            <w:tcW w:w="562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40917" w:rsidRPr="00A40917" w:rsidRDefault="00A40917" w:rsidP="00A40917">
            <w:pPr>
              <w:widowControl w:val="0"/>
              <w:spacing w:after="0" w:line="228" w:lineRule="auto"/>
              <w:outlineLvl w:val="2"/>
              <w:rPr>
                <w:rFonts w:ascii="Times New Roman" w:hAnsi="Times New Roman" w:cs="Times New Roman"/>
                <w:sz w:val="24"/>
                <w:szCs w:val="24"/>
              </w:rPr>
            </w:pPr>
            <w:r w:rsidRPr="00A40917">
              <w:rPr>
                <w:rFonts w:ascii="Times New Roman" w:hAnsi="Times New Roman" w:cs="Times New Roman"/>
                <w:sz w:val="24"/>
                <w:szCs w:val="24"/>
              </w:rPr>
              <w:t xml:space="preserve">Размещена информация о происшествиях на автомобильных дорогах, а </w:t>
            </w:r>
            <w:proofErr w:type="gramStart"/>
            <w:r w:rsidRPr="00A40917">
              <w:rPr>
                <w:rFonts w:ascii="Times New Roman" w:hAnsi="Times New Roman" w:cs="Times New Roman"/>
                <w:sz w:val="24"/>
                <w:szCs w:val="24"/>
              </w:rPr>
              <w:t>также  предупредительно</w:t>
            </w:r>
            <w:proofErr w:type="gramEnd"/>
            <w:r w:rsidRPr="00A40917">
              <w:rPr>
                <w:rFonts w:ascii="Times New Roman" w:hAnsi="Times New Roman" w:cs="Times New Roman"/>
                <w:sz w:val="24"/>
                <w:szCs w:val="24"/>
              </w:rPr>
              <w:t xml:space="preserve"> - информационная информация о соблюдении законопослушного поведения на дорогах участников дорожного движения</w:t>
            </w:r>
          </w:p>
        </w:tc>
        <w:tc>
          <w:tcPr>
            <w:tcW w:w="328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40917" w:rsidRPr="00A40917" w:rsidRDefault="00A40917" w:rsidP="00A40917">
            <w:pPr>
              <w:widowControl w:val="0"/>
              <w:spacing w:after="0" w:line="276" w:lineRule="auto"/>
              <w:rPr>
                <w:rFonts w:ascii="Times New Roman" w:hAnsi="Times New Roman" w:cs="Times New Roman"/>
                <w:sz w:val="24"/>
                <w:szCs w:val="24"/>
              </w:rPr>
            </w:pPr>
            <w:r w:rsidRPr="00A40917">
              <w:rPr>
                <w:rFonts w:ascii="Times New Roman" w:hAnsi="Times New Roman" w:cs="Times New Roman"/>
                <w:sz w:val="24"/>
                <w:szCs w:val="24"/>
              </w:rPr>
              <w:t xml:space="preserve">Смертность </w:t>
            </w:r>
          </w:p>
          <w:p w:rsidR="00A40917" w:rsidRPr="00A40917" w:rsidRDefault="00A40917" w:rsidP="00A40917">
            <w:pPr>
              <w:widowControl w:val="0"/>
              <w:spacing w:after="0" w:line="276" w:lineRule="auto"/>
              <w:rPr>
                <w:rFonts w:ascii="Times New Roman" w:hAnsi="Times New Roman" w:cs="Times New Roman"/>
                <w:sz w:val="24"/>
                <w:szCs w:val="24"/>
              </w:rPr>
            </w:pPr>
            <w:r w:rsidRPr="00A40917">
              <w:rPr>
                <w:rFonts w:ascii="Times New Roman" w:hAnsi="Times New Roman" w:cs="Times New Roman"/>
                <w:sz w:val="24"/>
                <w:szCs w:val="24"/>
              </w:rPr>
              <w:t>в результате дорожно-транспортных происшествий.</w:t>
            </w:r>
          </w:p>
        </w:tc>
      </w:tr>
    </w:tbl>
    <w:p w:rsidR="00A40917" w:rsidRPr="00A40917" w:rsidRDefault="00A40917" w:rsidP="00A40917">
      <w:pPr>
        <w:widowControl w:val="0"/>
        <w:spacing w:after="0"/>
        <w:ind w:firstLine="709"/>
        <w:jc w:val="both"/>
        <w:rPr>
          <w:rFonts w:ascii="Times New Roman" w:hAnsi="Times New Roman" w:cs="Times New Roman"/>
          <w:sz w:val="24"/>
          <w:szCs w:val="24"/>
        </w:rPr>
      </w:pPr>
    </w:p>
    <w:p w:rsidR="00A40917" w:rsidRPr="00A40917" w:rsidRDefault="00A40917" w:rsidP="00A40917">
      <w:pPr>
        <w:spacing w:after="0"/>
        <w:rPr>
          <w:rFonts w:ascii="Times New Roman" w:hAnsi="Times New Roman" w:cs="Times New Roman"/>
          <w:sz w:val="24"/>
          <w:szCs w:val="24"/>
        </w:rPr>
        <w:sectPr w:rsidR="00A40917" w:rsidRPr="00A40917" w:rsidSect="004D56C8">
          <w:headerReference w:type="default" r:id="rId83"/>
          <w:footerReference w:type="default" r:id="rId84"/>
          <w:pgSz w:w="16840" w:h="11907" w:orient="landscape"/>
          <w:pgMar w:top="1701" w:right="1134" w:bottom="567" w:left="1134" w:header="709" w:footer="624" w:gutter="0"/>
          <w:cols w:space="720"/>
        </w:sectPr>
      </w:pPr>
    </w:p>
    <w:p w:rsidR="00A40917" w:rsidRPr="00A40917" w:rsidRDefault="00A40917" w:rsidP="00A40917">
      <w:pPr>
        <w:widowControl w:val="0"/>
        <w:spacing w:after="0"/>
        <w:jc w:val="center"/>
        <w:rPr>
          <w:rFonts w:ascii="Times New Roman" w:hAnsi="Times New Roman" w:cs="Times New Roman"/>
          <w:sz w:val="24"/>
          <w:szCs w:val="24"/>
        </w:rPr>
      </w:pPr>
      <w:r w:rsidRPr="00A40917">
        <w:rPr>
          <w:rFonts w:ascii="Times New Roman" w:hAnsi="Times New Roman" w:cs="Times New Roman"/>
          <w:sz w:val="24"/>
          <w:szCs w:val="24"/>
        </w:rPr>
        <w:lastRenderedPageBreak/>
        <w:t>4. Параметры финансового обеспечения муниципальной программы</w:t>
      </w:r>
    </w:p>
    <w:p w:rsidR="00A40917" w:rsidRPr="00A40917" w:rsidRDefault="00A40917" w:rsidP="00A40917">
      <w:pPr>
        <w:widowControl w:val="0"/>
        <w:spacing w:after="0"/>
        <w:jc w:val="center"/>
        <w:rPr>
          <w:rFonts w:ascii="Times New Roman" w:hAnsi="Times New Roman" w:cs="Times New Roman"/>
          <w:sz w:val="24"/>
          <w:szCs w:val="24"/>
        </w:rPr>
      </w:pPr>
    </w:p>
    <w:p w:rsidR="00A40917" w:rsidRPr="00A40917" w:rsidRDefault="00A40917" w:rsidP="00A40917">
      <w:pPr>
        <w:spacing w:after="0"/>
        <w:rPr>
          <w:rFonts w:ascii="Times New Roman" w:hAnsi="Times New Roman" w:cs="Times New Roman"/>
          <w:sz w:val="24"/>
          <w:szCs w:val="24"/>
        </w:rPr>
      </w:pPr>
    </w:p>
    <w:tbl>
      <w:tblPr>
        <w:tblW w:w="21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1102"/>
        <w:gridCol w:w="9340"/>
        <w:gridCol w:w="2970"/>
        <w:gridCol w:w="2689"/>
        <w:gridCol w:w="2605"/>
        <w:gridCol w:w="2834"/>
      </w:tblGrid>
      <w:tr w:rsidR="00A40917" w:rsidRPr="00A40917" w:rsidTr="00680ECF">
        <w:tc>
          <w:tcPr>
            <w:tcW w:w="1102" w:type="dxa"/>
            <w:vMerge w:val="restar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40917" w:rsidRPr="00A40917" w:rsidRDefault="00A40917" w:rsidP="00A40917">
            <w:pPr>
              <w:widowControl w:val="0"/>
              <w:spacing w:after="0" w:line="252" w:lineRule="auto"/>
              <w:jc w:val="center"/>
              <w:outlineLvl w:val="2"/>
              <w:rPr>
                <w:rFonts w:ascii="Times New Roman" w:hAnsi="Times New Roman" w:cs="Times New Roman"/>
                <w:sz w:val="24"/>
                <w:szCs w:val="24"/>
              </w:rPr>
            </w:pPr>
            <w:r w:rsidRPr="00A40917">
              <w:rPr>
                <w:rFonts w:ascii="Times New Roman" w:hAnsi="Times New Roman" w:cs="Times New Roman"/>
                <w:sz w:val="24"/>
                <w:szCs w:val="24"/>
              </w:rPr>
              <w:t xml:space="preserve">№ </w:t>
            </w:r>
          </w:p>
          <w:p w:rsidR="00A40917" w:rsidRPr="00A40917" w:rsidRDefault="00A40917" w:rsidP="00A40917">
            <w:pPr>
              <w:widowControl w:val="0"/>
              <w:spacing w:after="0" w:line="252" w:lineRule="auto"/>
              <w:jc w:val="center"/>
              <w:outlineLvl w:val="2"/>
              <w:rPr>
                <w:rFonts w:ascii="Times New Roman" w:hAnsi="Times New Roman" w:cs="Times New Roman"/>
                <w:sz w:val="24"/>
                <w:szCs w:val="24"/>
              </w:rPr>
            </w:pPr>
            <w:r w:rsidRPr="00A40917">
              <w:rPr>
                <w:rFonts w:ascii="Times New Roman" w:hAnsi="Times New Roman" w:cs="Times New Roman"/>
                <w:sz w:val="24"/>
                <w:szCs w:val="24"/>
              </w:rPr>
              <w:t>п/п</w:t>
            </w:r>
          </w:p>
        </w:tc>
        <w:tc>
          <w:tcPr>
            <w:tcW w:w="9340" w:type="dxa"/>
            <w:vMerge w:val="restar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40917" w:rsidRPr="00A40917" w:rsidRDefault="00A40917" w:rsidP="00A40917">
            <w:pPr>
              <w:widowControl w:val="0"/>
              <w:spacing w:after="0" w:line="252" w:lineRule="auto"/>
              <w:jc w:val="center"/>
              <w:rPr>
                <w:rFonts w:ascii="Times New Roman" w:hAnsi="Times New Roman" w:cs="Times New Roman"/>
                <w:sz w:val="24"/>
                <w:szCs w:val="24"/>
              </w:rPr>
            </w:pPr>
            <w:r w:rsidRPr="00A40917">
              <w:rPr>
                <w:rFonts w:ascii="Times New Roman" w:hAnsi="Times New Roman" w:cs="Times New Roman"/>
                <w:sz w:val="24"/>
                <w:szCs w:val="24"/>
              </w:rPr>
              <w:t>Наименование муниципальной</w:t>
            </w:r>
          </w:p>
          <w:p w:rsidR="00A40917" w:rsidRPr="00A40917" w:rsidRDefault="00A40917" w:rsidP="00A40917">
            <w:pPr>
              <w:widowControl w:val="0"/>
              <w:spacing w:after="0" w:line="252" w:lineRule="auto"/>
              <w:jc w:val="center"/>
              <w:rPr>
                <w:rFonts w:ascii="Times New Roman" w:hAnsi="Times New Roman" w:cs="Times New Roman"/>
                <w:sz w:val="24"/>
                <w:szCs w:val="24"/>
              </w:rPr>
            </w:pPr>
            <w:r w:rsidRPr="00A40917">
              <w:rPr>
                <w:rFonts w:ascii="Times New Roman" w:hAnsi="Times New Roman" w:cs="Times New Roman"/>
                <w:sz w:val="24"/>
                <w:szCs w:val="24"/>
              </w:rPr>
              <w:t>программы, структурного элемента,</w:t>
            </w:r>
          </w:p>
          <w:p w:rsidR="00A40917" w:rsidRPr="00A40917" w:rsidRDefault="00A40917" w:rsidP="00A40917">
            <w:pPr>
              <w:widowControl w:val="0"/>
              <w:spacing w:after="0" w:line="252" w:lineRule="auto"/>
              <w:jc w:val="center"/>
              <w:rPr>
                <w:rFonts w:ascii="Times New Roman" w:hAnsi="Times New Roman" w:cs="Times New Roman"/>
                <w:sz w:val="24"/>
                <w:szCs w:val="24"/>
              </w:rPr>
            </w:pPr>
            <w:r w:rsidRPr="00A40917">
              <w:rPr>
                <w:rFonts w:ascii="Times New Roman" w:hAnsi="Times New Roman" w:cs="Times New Roman"/>
                <w:sz w:val="24"/>
                <w:szCs w:val="24"/>
              </w:rPr>
              <w:t>источник финансового обеспечения</w:t>
            </w:r>
          </w:p>
        </w:tc>
        <w:tc>
          <w:tcPr>
            <w:tcW w:w="11098" w:type="dxa"/>
            <w:gridSpan w:val="4"/>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40917" w:rsidRPr="00A40917" w:rsidRDefault="00A40917" w:rsidP="00A40917">
            <w:pPr>
              <w:widowControl w:val="0"/>
              <w:spacing w:after="0" w:line="252" w:lineRule="auto"/>
              <w:jc w:val="center"/>
              <w:outlineLvl w:val="2"/>
              <w:rPr>
                <w:rFonts w:ascii="Times New Roman" w:hAnsi="Times New Roman" w:cs="Times New Roman"/>
                <w:sz w:val="24"/>
                <w:szCs w:val="24"/>
              </w:rPr>
            </w:pPr>
            <w:r w:rsidRPr="00A40917">
              <w:rPr>
                <w:rFonts w:ascii="Times New Roman" w:hAnsi="Times New Roman" w:cs="Times New Roman"/>
                <w:sz w:val="24"/>
                <w:szCs w:val="24"/>
              </w:rPr>
              <w:t>Объем расходов по годам реализации (тыс. рублей)</w:t>
            </w:r>
          </w:p>
        </w:tc>
      </w:tr>
      <w:tr w:rsidR="00A40917" w:rsidRPr="00A40917" w:rsidTr="00680ECF">
        <w:tc>
          <w:tcPr>
            <w:tcW w:w="1102"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40917" w:rsidRPr="00A40917" w:rsidRDefault="00A40917" w:rsidP="00A40917">
            <w:pPr>
              <w:spacing w:after="0"/>
              <w:rPr>
                <w:rFonts w:ascii="Times New Roman" w:hAnsi="Times New Roman" w:cs="Times New Roman"/>
                <w:sz w:val="24"/>
                <w:szCs w:val="24"/>
              </w:rPr>
            </w:pPr>
          </w:p>
        </w:tc>
        <w:tc>
          <w:tcPr>
            <w:tcW w:w="9340"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40917" w:rsidRPr="00A40917" w:rsidRDefault="00A40917" w:rsidP="00A40917">
            <w:pPr>
              <w:spacing w:after="0"/>
              <w:rPr>
                <w:rFonts w:ascii="Times New Roman" w:hAnsi="Times New Roman" w:cs="Times New Roman"/>
                <w:sz w:val="24"/>
                <w:szCs w:val="24"/>
              </w:rPr>
            </w:pP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40917" w:rsidRPr="00A40917" w:rsidRDefault="00A40917" w:rsidP="00A40917">
            <w:pPr>
              <w:widowControl w:val="0"/>
              <w:spacing w:after="0" w:line="252" w:lineRule="auto"/>
              <w:jc w:val="center"/>
              <w:outlineLvl w:val="2"/>
              <w:rPr>
                <w:rFonts w:ascii="Times New Roman" w:hAnsi="Times New Roman" w:cs="Times New Roman"/>
                <w:sz w:val="24"/>
                <w:szCs w:val="24"/>
              </w:rPr>
            </w:pPr>
            <w:r w:rsidRPr="00A40917">
              <w:rPr>
                <w:rFonts w:ascii="Times New Roman" w:hAnsi="Times New Roman" w:cs="Times New Roman"/>
                <w:sz w:val="24"/>
                <w:szCs w:val="24"/>
              </w:rPr>
              <w:t>2025</w:t>
            </w:r>
          </w:p>
        </w:tc>
        <w:tc>
          <w:tcPr>
            <w:tcW w:w="268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40917" w:rsidRPr="00A40917" w:rsidRDefault="00A40917" w:rsidP="00A40917">
            <w:pPr>
              <w:widowControl w:val="0"/>
              <w:spacing w:after="0" w:line="252" w:lineRule="auto"/>
              <w:jc w:val="center"/>
              <w:outlineLvl w:val="2"/>
              <w:rPr>
                <w:rFonts w:ascii="Times New Roman" w:hAnsi="Times New Roman" w:cs="Times New Roman"/>
                <w:sz w:val="24"/>
                <w:szCs w:val="24"/>
              </w:rPr>
            </w:pPr>
            <w:r w:rsidRPr="00A40917">
              <w:rPr>
                <w:rFonts w:ascii="Times New Roman" w:hAnsi="Times New Roman" w:cs="Times New Roman"/>
                <w:sz w:val="24"/>
                <w:szCs w:val="24"/>
              </w:rPr>
              <w:t>2026</w:t>
            </w:r>
          </w:p>
        </w:tc>
        <w:tc>
          <w:tcPr>
            <w:tcW w:w="260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40917" w:rsidRPr="00A40917" w:rsidRDefault="00A40917" w:rsidP="00A40917">
            <w:pPr>
              <w:widowControl w:val="0"/>
              <w:spacing w:after="0" w:line="252" w:lineRule="auto"/>
              <w:jc w:val="center"/>
              <w:outlineLvl w:val="2"/>
              <w:rPr>
                <w:rFonts w:ascii="Times New Roman" w:hAnsi="Times New Roman" w:cs="Times New Roman"/>
                <w:sz w:val="24"/>
                <w:szCs w:val="24"/>
              </w:rPr>
            </w:pPr>
            <w:r w:rsidRPr="00A40917">
              <w:rPr>
                <w:rFonts w:ascii="Times New Roman" w:hAnsi="Times New Roman" w:cs="Times New Roman"/>
                <w:sz w:val="24"/>
                <w:szCs w:val="24"/>
              </w:rPr>
              <w:t>2027</w:t>
            </w:r>
          </w:p>
        </w:tc>
        <w:tc>
          <w:tcPr>
            <w:tcW w:w="283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40917" w:rsidRPr="00A40917" w:rsidRDefault="00A40917" w:rsidP="00A40917">
            <w:pPr>
              <w:widowControl w:val="0"/>
              <w:spacing w:after="0" w:line="252" w:lineRule="auto"/>
              <w:jc w:val="center"/>
              <w:outlineLvl w:val="2"/>
              <w:rPr>
                <w:rFonts w:ascii="Times New Roman" w:hAnsi="Times New Roman" w:cs="Times New Roman"/>
                <w:sz w:val="24"/>
                <w:szCs w:val="24"/>
              </w:rPr>
            </w:pPr>
            <w:r w:rsidRPr="00A40917">
              <w:rPr>
                <w:rFonts w:ascii="Times New Roman" w:hAnsi="Times New Roman" w:cs="Times New Roman"/>
                <w:sz w:val="24"/>
                <w:szCs w:val="24"/>
              </w:rPr>
              <w:t>Всего</w:t>
            </w:r>
          </w:p>
        </w:tc>
      </w:tr>
      <w:tr w:rsidR="00A40917" w:rsidRPr="00A40917" w:rsidTr="00680ECF">
        <w:tc>
          <w:tcPr>
            <w:tcW w:w="110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40917" w:rsidRPr="00A40917" w:rsidRDefault="00A40917" w:rsidP="00A40917">
            <w:pPr>
              <w:widowControl w:val="0"/>
              <w:spacing w:after="0" w:line="252" w:lineRule="auto"/>
              <w:jc w:val="center"/>
              <w:outlineLvl w:val="2"/>
              <w:rPr>
                <w:rFonts w:ascii="Times New Roman" w:hAnsi="Times New Roman" w:cs="Times New Roman"/>
                <w:sz w:val="24"/>
                <w:szCs w:val="24"/>
              </w:rPr>
            </w:pPr>
            <w:r w:rsidRPr="00A40917">
              <w:rPr>
                <w:rFonts w:ascii="Times New Roman" w:hAnsi="Times New Roman" w:cs="Times New Roman"/>
                <w:sz w:val="24"/>
                <w:szCs w:val="24"/>
              </w:rPr>
              <w:t>1</w:t>
            </w:r>
          </w:p>
        </w:tc>
        <w:tc>
          <w:tcPr>
            <w:tcW w:w="934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40917" w:rsidRPr="00A40917" w:rsidRDefault="00A40917" w:rsidP="00A40917">
            <w:pPr>
              <w:widowControl w:val="0"/>
              <w:spacing w:after="0" w:line="252" w:lineRule="auto"/>
              <w:jc w:val="center"/>
              <w:outlineLvl w:val="2"/>
              <w:rPr>
                <w:rFonts w:ascii="Times New Roman" w:hAnsi="Times New Roman" w:cs="Times New Roman"/>
                <w:sz w:val="24"/>
                <w:szCs w:val="24"/>
              </w:rPr>
            </w:pPr>
            <w:r w:rsidRPr="00A40917">
              <w:rPr>
                <w:rFonts w:ascii="Times New Roman" w:hAnsi="Times New Roman" w:cs="Times New Roman"/>
                <w:sz w:val="24"/>
                <w:szCs w:val="24"/>
              </w:rPr>
              <w:t>2</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40917" w:rsidRPr="00A40917" w:rsidRDefault="00A40917" w:rsidP="00A40917">
            <w:pPr>
              <w:widowControl w:val="0"/>
              <w:spacing w:after="0" w:line="252" w:lineRule="auto"/>
              <w:jc w:val="center"/>
              <w:outlineLvl w:val="2"/>
              <w:rPr>
                <w:rFonts w:ascii="Times New Roman" w:hAnsi="Times New Roman" w:cs="Times New Roman"/>
                <w:sz w:val="24"/>
                <w:szCs w:val="24"/>
              </w:rPr>
            </w:pPr>
            <w:r w:rsidRPr="00A40917">
              <w:rPr>
                <w:rFonts w:ascii="Times New Roman" w:hAnsi="Times New Roman" w:cs="Times New Roman"/>
                <w:sz w:val="24"/>
                <w:szCs w:val="24"/>
              </w:rPr>
              <w:t>3</w:t>
            </w:r>
          </w:p>
        </w:tc>
        <w:tc>
          <w:tcPr>
            <w:tcW w:w="268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40917" w:rsidRPr="00A40917" w:rsidRDefault="00A40917" w:rsidP="00A40917">
            <w:pPr>
              <w:widowControl w:val="0"/>
              <w:spacing w:after="0" w:line="252" w:lineRule="auto"/>
              <w:jc w:val="center"/>
              <w:outlineLvl w:val="2"/>
              <w:rPr>
                <w:rFonts w:ascii="Times New Roman" w:hAnsi="Times New Roman" w:cs="Times New Roman"/>
                <w:sz w:val="24"/>
                <w:szCs w:val="24"/>
              </w:rPr>
            </w:pPr>
            <w:r w:rsidRPr="00A40917">
              <w:rPr>
                <w:rFonts w:ascii="Times New Roman" w:hAnsi="Times New Roman" w:cs="Times New Roman"/>
                <w:sz w:val="24"/>
                <w:szCs w:val="24"/>
              </w:rPr>
              <w:t>4</w:t>
            </w:r>
          </w:p>
        </w:tc>
        <w:tc>
          <w:tcPr>
            <w:tcW w:w="260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40917" w:rsidRPr="00A40917" w:rsidRDefault="00A40917" w:rsidP="00A40917">
            <w:pPr>
              <w:widowControl w:val="0"/>
              <w:spacing w:after="0" w:line="252" w:lineRule="auto"/>
              <w:jc w:val="center"/>
              <w:outlineLvl w:val="2"/>
              <w:rPr>
                <w:rFonts w:ascii="Times New Roman" w:hAnsi="Times New Roman" w:cs="Times New Roman"/>
                <w:sz w:val="24"/>
                <w:szCs w:val="24"/>
              </w:rPr>
            </w:pPr>
            <w:r w:rsidRPr="00A40917">
              <w:rPr>
                <w:rFonts w:ascii="Times New Roman" w:hAnsi="Times New Roman" w:cs="Times New Roman"/>
                <w:sz w:val="24"/>
                <w:szCs w:val="24"/>
              </w:rPr>
              <w:t>5</w:t>
            </w:r>
          </w:p>
        </w:tc>
        <w:tc>
          <w:tcPr>
            <w:tcW w:w="283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40917" w:rsidRPr="00A40917" w:rsidRDefault="00A40917" w:rsidP="00A40917">
            <w:pPr>
              <w:widowControl w:val="0"/>
              <w:spacing w:after="0" w:line="252" w:lineRule="auto"/>
              <w:jc w:val="center"/>
              <w:outlineLvl w:val="2"/>
              <w:rPr>
                <w:rFonts w:ascii="Times New Roman" w:hAnsi="Times New Roman" w:cs="Times New Roman"/>
                <w:sz w:val="24"/>
                <w:szCs w:val="24"/>
              </w:rPr>
            </w:pPr>
            <w:r w:rsidRPr="00A40917">
              <w:rPr>
                <w:rFonts w:ascii="Times New Roman" w:hAnsi="Times New Roman" w:cs="Times New Roman"/>
                <w:sz w:val="24"/>
                <w:szCs w:val="24"/>
              </w:rPr>
              <w:t>6</w:t>
            </w:r>
          </w:p>
        </w:tc>
      </w:tr>
      <w:tr w:rsidR="00A40917" w:rsidRPr="00A40917" w:rsidTr="00680ECF">
        <w:tc>
          <w:tcPr>
            <w:tcW w:w="1102" w:type="dxa"/>
            <w:vMerge w:val="restart"/>
            <w:tcBorders>
              <w:top w:val="single" w:sz="4" w:space="0" w:color="000000"/>
              <w:left w:val="single" w:sz="4" w:space="0" w:color="000000"/>
              <w:right w:val="single" w:sz="4" w:space="0" w:color="000000"/>
            </w:tcBorders>
            <w:shd w:val="clear" w:color="auto" w:fill="auto"/>
            <w:tcMar>
              <w:left w:w="57" w:type="dxa"/>
              <w:right w:w="57" w:type="dxa"/>
            </w:tcMar>
          </w:tcPr>
          <w:p w:rsidR="00A40917" w:rsidRPr="00A40917" w:rsidRDefault="00A40917" w:rsidP="00A40917">
            <w:pPr>
              <w:widowControl w:val="0"/>
              <w:spacing w:after="0" w:line="252" w:lineRule="auto"/>
              <w:jc w:val="center"/>
              <w:outlineLvl w:val="2"/>
              <w:rPr>
                <w:rFonts w:ascii="Times New Roman" w:hAnsi="Times New Roman" w:cs="Times New Roman"/>
                <w:sz w:val="24"/>
                <w:szCs w:val="24"/>
              </w:rPr>
            </w:pPr>
            <w:r w:rsidRPr="00A40917">
              <w:rPr>
                <w:rFonts w:ascii="Times New Roman" w:hAnsi="Times New Roman" w:cs="Times New Roman"/>
                <w:sz w:val="24"/>
                <w:szCs w:val="24"/>
              </w:rPr>
              <w:t>1.</w:t>
            </w:r>
          </w:p>
        </w:tc>
        <w:tc>
          <w:tcPr>
            <w:tcW w:w="934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40917" w:rsidRPr="00A40917" w:rsidRDefault="00A40917" w:rsidP="00A40917">
            <w:pPr>
              <w:widowControl w:val="0"/>
              <w:spacing w:after="0" w:line="252" w:lineRule="auto"/>
              <w:outlineLvl w:val="2"/>
              <w:rPr>
                <w:rFonts w:ascii="Times New Roman" w:hAnsi="Times New Roman" w:cs="Times New Roman"/>
                <w:sz w:val="24"/>
                <w:szCs w:val="24"/>
              </w:rPr>
            </w:pPr>
            <w:r w:rsidRPr="00A40917">
              <w:rPr>
                <w:rFonts w:ascii="Times New Roman" w:hAnsi="Times New Roman" w:cs="Times New Roman"/>
                <w:sz w:val="24"/>
                <w:szCs w:val="24"/>
              </w:rPr>
              <w:t>Муниципальная программа Дячкинского сельского поселения «Развитие транспортной системы» (всего), в том числе:</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40917" w:rsidRPr="00A40917" w:rsidRDefault="00A40917" w:rsidP="00A40917">
            <w:pPr>
              <w:widowControl w:val="0"/>
              <w:spacing w:after="0" w:line="264" w:lineRule="auto"/>
              <w:jc w:val="center"/>
              <w:outlineLvl w:val="2"/>
              <w:rPr>
                <w:rFonts w:ascii="Times New Roman" w:hAnsi="Times New Roman" w:cs="Times New Roman"/>
                <w:sz w:val="24"/>
                <w:szCs w:val="24"/>
              </w:rPr>
            </w:pPr>
            <w:r w:rsidRPr="00A40917">
              <w:rPr>
                <w:rFonts w:ascii="Times New Roman" w:hAnsi="Times New Roman" w:cs="Times New Roman"/>
                <w:sz w:val="24"/>
                <w:szCs w:val="24"/>
              </w:rPr>
              <w:t>0</w:t>
            </w:r>
          </w:p>
        </w:tc>
        <w:tc>
          <w:tcPr>
            <w:tcW w:w="268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40917" w:rsidRPr="00A40917" w:rsidRDefault="00A40917" w:rsidP="00A40917">
            <w:pPr>
              <w:widowControl w:val="0"/>
              <w:spacing w:after="0" w:line="264" w:lineRule="auto"/>
              <w:jc w:val="center"/>
              <w:outlineLvl w:val="2"/>
              <w:rPr>
                <w:rFonts w:ascii="Times New Roman" w:hAnsi="Times New Roman" w:cs="Times New Roman"/>
                <w:sz w:val="24"/>
                <w:szCs w:val="24"/>
              </w:rPr>
            </w:pPr>
            <w:r w:rsidRPr="00A40917">
              <w:rPr>
                <w:rFonts w:ascii="Times New Roman" w:hAnsi="Times New Roman" w:cs="Times New Roman"/>
                <w:sz w:val="24"/>
                <w:szCs w:val="24"/>
              </w:rPr>
              <w:t>0</w:t>
            </w:r>
          </w:p>
        </w:tc>
        <w:tc>
          <w:tcPr>
            <w:tcW w:w="260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40917" w:rsidRPr="00A40917" w:rsidRDefault="00A40917" w:rsidP="00A40917">
            <w:pPr>
              <w:widowControl w:val="0"/>
              <w:spacing w:after="0" w:line="264" w:lineRule="auto"/>
              <w:jc w:val="center"/>
              <w:outlineLvl w:val="2"/>
              <w:rPr>
                <w:rFonts w:ascii="Times New Roman" w:hAnsi="Times New Roman" w:cs="Times New Roman"/>
                <w:sz w:val="24"/>
                <w:szCs w:val="24"/>
              </w:rPr>
            </w:pPr>
            <w:r w:rsidRPr="00A40917">
              <w:rPr>
                <w:rFonts w:ascii="Times New Roman" w:hAnsi="Times New Roman" w:cs="Times New Roman"/>
                <w:sz w:val="24"/>
                <w:szCs w:val="24"/>
              </w:rPr>
              <w:t>0</w:t>
            </w:r>
          </w:p>
        </w:tc>
        <w:tc>
          <w:tcPr>
            <w:tcW w:w="283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40917" w:rsidRPr="00A40917" w:rsidRDefault="00A40917" w:rsidP="00A40917">
            <w:pPr>
              <w:widowControl w:val="0"/>
              <w:spacing w:after="0" w:line="264" w:lineRule="auto"/>
              <w:jc w:val="center"/>
              <w:outlineLvl w:val="2"/>
              <w:rPr>
                <w:rFonts w:ascii="Times New Roman" w:hAnsi="Times New Roman" w:cs="Times New Roman"/>
                <w:sz w:val="24"/>
                <w:szCs w:val="24"/>
              </w:rPr>
            </w:pPr>
            <w:r w:rsidRPr="00A40917">
              <w:rPr>
                <w:rFonts w:ascii="Times New Roman" w:hAnsi="Times New Roman" w:cs="Times New Roman"/>
                <w:sz w:val="24"/>
                <w:szCs w:val="24"/>
              </w:rPr>
              <w:t>0</w:t>
            </w:r>
          </w:p>
        </w:tc>
      </w:tr>
      <w:tr w:rsidR="00A40917" w:rsidRPr="00A40917" w:rsidTr="00680ECF">
        <w:tc>
          <w:tcPr>
            <w:tcW w:w="1102" w:type="dxa"/>
            <w:vMerge/>
            <w:tcBorders>
              <w:left w:val="single" w:sz="4" w:space="0" w:color="000000"/>
              <w:right w:val="single" w:sz="4" w:space="0" w:color="000000"/>
            </w:tcBorders>
            <w:shd w:val="clear" w:color="auto" w:fill="auto"/>
            <w:tcMar>
              <w:left w:w="57" w:type="dxa"/>
              <w:right w:w="57" w:type="dxa"/>
            </w:tcMar>
          </w:tcPr>
          <w:p w:rsidR="00A40917" w:rsidRPr="00A40917" w:rsidRDefault="00A40917" w:rsidP="00A40917">
            <w:pPr>
              <w:widowControl w:val="0"/>
              <w:spacing w:after="0" w:line="252" w:lineRule="auto"/>
              <w:jc w:val="center"/>
              <w:outlineLvl w:val="2"/>
              <w:rPr>
                <w:rFonts w:ascii="Times New Roman" w:hAnsi="Times New Roman" w:cs="Times New Roman"/>
                <w:sz w:val="24"/>
                <w:szCs w:val="24"/>
              </w:rPr>
            </w:pPr>
          </w:p>
        </w:tc>
        <w:tc>
          <w:tcPr>
            <w:tcW w:w="934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40917" w:rsidRPr="00A40917" w:rsidRDefault="00A40917" w:rsidP="00A40917">
            <w:pPr>
              <w:widowControl w:val="0"/>
              <w:spacing w:after="0" w:line="252" w:lineRule="auto"/>
              <w:rPr>
                <w:rFonts w:ascii="Times New Roman" w:hAnsi="Times New Roman" w:cs="Times New Roman"/>
                <w:sz w:val="24"/>
                <w:szCs w:val="24"/>
              </w:rPr>
            </w:pPr>
            <w:r w:rsidRPr="00A40917">
              <w:rPr>
                <w:rFonts w:ascii="Times New Roman" w:hAnsi="Times New Roman" w:cs="Times New Roman"/>
                <w:sz w:val="24"/>
                <w:szCs w:val="24"/>
              </w:rPr>
              <w:t xml:space="preserve">областной бюджет </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40917" w:rsidRPr="00A40917" w:rsidRDefault="00A40917" w:rsidP="00A40917">
            <w:pPr>
              <w:widowControl w:val="0"/>
              <w:spacing w:after="0" w:line="264" w:lineRule="auto"/>
              <w:jc w:val="center"/>
              <w:outlineLvl w:val="2"/>
              <w:rPr>
                <w:rFonts w:ascii="Times New Roman" w:hAnsi="Times New Roman" w:cs="Times New Roman"/>
                <w:sz w:val="24"/>
                <w:szCs w:val="24"/>
              </w:rPr>
            </w:pPr>
            <w:r w:rsidRPr="00A40917">
              <w:rPr>
                <w:rFonts w:ascii="Times New Roman" w:hAnsi="Times New Roman" w:cs="Times New Roman"/>
                <w:sz w:val="24"/>
                <w:szCs w:val="24"/>
              </w:rPr>
              <w:t>0</w:t>
            </w:r>
          </w:p>
        </w:tc>
        <w:tc>
          <w:tcPr>
            <w:tcW w:w="268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40917" w:rsidRPr="00A40917" w:rsidRDefault="00A40917" w:rsidP="00A40917">
            <w:pPr>
              <w:widowControl w:val="0"/>
              <w:spacing w:after="0" w:line="264" w:lineRule="auto"/>
              <w:jc w:val="center"/>
              <w:outlineLvl w:val="2"/>
              <w:rPr>
                <w:rFonts w:ascii="Times New Roman" w:hAnsi="Times New Roman" w:cs="Times New Roman"/>
                <w:sz w:val="24"/>
                <w:szCs w:val="24"/>
              </w:rPr>
            </w:pPr>
            <w:r w:rsidRPr="00A40917">
              <w:rPr>
                <w:rFonts w:ascii="Times New Roman" w:hAnsi="Times New Roman" w:cs="Times New Roman"/>
                <w:sz w:val="24"/>
                <w:szCs w:val="24"/>
              </w:rPr>
              <w:t>0</w:t>
            </w:r>
          </w:p>
        </w:tc>
        <w:tc>
          <w:tcPr>
            <w:tcW w:w="260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40917" w:rsidRPr="00A40917" w:rsidRDefault="00A40917" w:rsidP="00A40917">
            <w:pPr>
              <w:widowControl w:val="0"/>
              <w:spacing w:after="0" w:line="264" w:lineRule="auto"/>
              <w:jc w:val="center"/>
              <w:outlineLvl w:val="2"/>
              <w:rPr>
                <w:rFonts w:ascii="Times New Roman" w:hAnsi="Times New Roman" w:cs="Times New Roman"/>
                <w:sz w:val="24"/>
                <w:szCs w:val="24"/>
              </w:rPr>
            </w:pPr>
            <w:r w:rsidRPr="00A40917">
              <w:rPr>
                <w:rFonts w:ascii="Times New Roman" w:hAnsi="Times New Roman" w:cs="Times New Roman"/>
                <w:sz w:val="24"/>
                <w:szCs w:val="24"/>
              </w:rPr>
              <w:t>0</w:t>
            </w:r>
          </w:p>
        </w:tc>
        <w:tc>
          <w:tcPr>
            <w:tcW w:w="283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40917" w:rsidRPr="00A40917" w:rsidRDefault="00A40917" w:rsidP="00A40917">
            <w:pPr>
              <w:widowControl w:val="0"/>
              <w:spacing w:after="0" w:line="264" w:lineRule="auto"/>
              <w:jc w:val="center"/>
              <w:outlineLvl w:val="2"/>
              <w:rPr>
                <w:rFonts w:ascii="Times New Roman" w:hAnsi="Times New Roman" w:cs="Times New Roman"/>
                <w:sz w:val="24"/>
                <w:szCs w:val="24"/>
              </w:rPr>
            </w:pPr>
            <w:r w:rsidRPr="00A40917">
              <w:rPr>
                <w:rFonts w:ascii="Times New Roman" w:hAnsi="Times New Roman" w:cs="Times New Roman"/>
                <w:sz w:val="24"/>
                <w:szCs w:val="24"/>
              </w:rPr>
              <w:t>0</w:t>
            </w:r>
          </w:p>
        </w:tc>
      </w:tr>
      <w:tr w:rsidR="00A40917" w:rsidRPr="00A40917" w:rsidTr="00680ECF">
        <w:tc>
          <w:tcPr>
            <w:tcW w:w="1102" w:type="dxa"/>
            <w:vMerge/>
            <w:tcBorders>
              <w:left w:val="single" w:sz="4" w:space="0" w:color="000000"/>
              <w:right w:val="single" w:sz="4" w:space="0" w:color="000000"/>
            </w:tcBorders>
            <w:shd w:val="clear" w:color="auto" w:fill="auto"/>
            <w:tcMar>
              <w:left w:w="57" w:type="dxa"/>
              <w:right w:w="57" w:type="dxa"/>
            </w:tcMar>
          </w:tcPr>
          <w:p w:rsidR="00A40917" w:rsidRPr="00A40917" w:rsidRDefault="00A40917" w:rsidP="00A40917">
            <w:pPr>
              <w:widowControl w:val="0"/>
              <w:spacing w:after="0" w:line="252" w:lineRule="auto"/>
              <w:jc w:val="center"/>
              <w:outlineLvl w:val="2"/>
              <w:rPr>
                <w:rFonts w:ascii="Times New Roman" w:hAnsi="Times New Roman" w:cs="Times New Roman"/>
                <w:sz w:val="24"/>
                <w:szCs w:val="24"/>
              </w:rPr>
            </w:pPr>
          </w:p>
        </w:tc>
        <w:tc>
          <w:tcPr>
            <w:tcW w:w="934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40917" w:rsidRPr="00A40917" w:rsidRDefault="00A40917" w:rsidP="00A40917">
            <w:pPr>
              <w:widowControl w:val="0"/>
              <w:spacing w:after="0" w:line="252" w:lineRule="auto"/>
              <w:rPr>
                <w:rFonts w:ascii="Times New Roman" w:hAnsi="Times New Roman" w:cs="Times New Roman"/>
                <w:sz w:val="24"/>
                <w:szCs w:val="24"/>
              </w:rPr>
            </w:pPr>
            <w:r w:rsidRPr="00A40917">
              <w:rPr>
                <w:rFonts w:ascii="Times New Roman" w:hAnsi="Times New Roman" w:cs="Times New Roman"/>
                <w:sz w:val="24"/>
                <w:szCs w:val="24"/>
              </w:rPr>
              <w:t>районный бюджет</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40917" w:rsidRPr="00A40917" w:rsidRDefault="00A40917" w:rsidP="00A40917">
            <w:pPr>
              <w:widowControl w:val="0"/>
              <w:spacing w:after="0" w:line="264" w:lineRule="auto"/>
              <w:jc w:val="center"/>
              <w:outlineLvl w:val="2"/>
              <w:rPr>
                <w:rFonts w:ascii="Times New Roman" w:hAnsi="Times New Roman" w:cs="Times New Roman"/>
                <w:sz w:val="24"/>
                <w:szCs w:val="24"/>
              </w:rPr>
            </w:pPr>
            <w:r w:rsidRPr="00A40917">
              <w:rPr>
                <w:rFonts w:ascii="Times New Roman" w:hAnsi="Times New Roman" w:cs="Times New Roman"/>
                <w:sz w:val="24"/>
                <w:szCs w:val="24"/>
              </w:rPr>
              <w:t>0</w:t>
            </w:r>
          </w:p>
        </w:tc>
        <w:tc>
          <w:tcPr>
            <w:tcW w:w="268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40917" w:rsidRPr="00A40917" w:rsidRDefault="00A40917" w:rsidP="00A40917">
            <w:pPr>
              <w:widowControl w:val="0"/>
              <w:spacing w:after="0" w:line="264" w:lineRule="auto"/>
              <w:jc w:val="center"/>
              <w:outlineLvl w:val="2"/>
              <w:rPr>
                <w:rFonts w:ascii="Times New Roman" w:hAnsi="Times New Roman" w:cs="Times New Roman"/>
                <w:sz w:val="24"/>
                <w:szCs w:val="24"/>
              </w:rPr>
            </w:pPr>
            <w:r w:rsidRPr="00A40917">
              <w:rPr>
                <w:rFonts w:ascii="Times New Roman" w:hAnsi="Times New Roman" w:cs="Times New Roman"/>
                <w:sz w:val="24"/>
                <w:szCs w:val="24"/>
              </w:rPr>
              <w:t>0</w:t>
            </w:r>
          </w:p>
        </w:tc>
        <w:tc>
          <w:tcPr>
            <w:tcW w:w="260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40917" w:rsidRPr="00A40917" w:rsidRDefault="00A40917" w:rsidP="00A40917">
            <w:pPr>
              <w:widowControl w:val="0"/>
              <w:spacing w:after="0" w:line="264" w:lineRule="auto"/>
              <w:jc w:val="center"/>
              <w:outlineLvl w:val="2"/>
              <w:rPr>
                <w:rFonts w:ascii="Times New Roman" w:hAnsi="Times New Roman" w:cs="Times New Roman"/>
                <w:sz w:val="24"/>
                <w:szCs w:val="24"/>
              </w:rPr>
            </w:pPr>
            <w:r w:rsidRPr="00A40917">
              <w:rPr>
                <w:rFonts w:ascii="Times New Roman" w:hAnsi="Times New Roman" w:cs="Times New Roman"/>
                <w:sz w:val="24"/>
                <w:szCs w:val="24"/>
              </w:rPr>
              <w:t>0</w:t>
            </w:r>
          </w:p>
        </w:tc>
        <w:tc>
          <w:tcPr>
            <w:tcW w:w="283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40917" w:rsidRPr="00A40917" w:rsidRDefault="00A40917" w:rsidP="00A40917">
            <w:pPr>
              <w:widowControl w:val="0"/>
              <w:spacing w:after="0" w:line="264" w:lineRule="auto"/>
              <w:jc w:val="center"/>
              <w:outlineLvl w:val="2"/>
              <w:rPr>
                <w:rFonts w:ascii="Times New Roman" w:hAnsi="Times New Roman" w:cs="Times New Roman"/>
                <w:sz w:val="24"/>
                <w:szCs w:val="24"/>
              </w:rPr>
            </w:pPr>
            <w:r w:rsidRPr="00A40917">
              <w:rPr>
                <w:rFonts w:ascii="Times New Roman" w:hAnsi="Times New Roman" w:cs="Times New Roman"/>
                <w:sz w:val="24"/>
                <w:szCs w:val="24"/>
              </w:rPr>
              <w:t>0</w:t>
            </w:r>
          </w:p>
        </w:tc>
      </w:tr>
      <w:tr w:rsidR="00A40917" w:rsidRPr="00A40917" w:rsidTr="00680ECF">
        <w:tc>
          <w:tcPr>
            <w:tcW w:w="1102" w:type="dxa"/>
            <w:vMerge/>
            <w:tcBorders>
              <w:left w:val="single" w:sz="4" w:space="0" w:color="000000"/>
              <w:bottom w:val="single" w:sz="4" w:space="0" w:color="000000"/>
              <w:right w:val="single" w:sz="4" w:space="0" w:color="000000"/>
            </w:tcBorders>
            <w:shd w:val="clear" w:color="auto" w:fill="auto"/>
            <w:tcMar>
              <w:left w:w="57" w:type="dxa"/>
              <w:right w:w="57" w:type="dxa"/>
            </w:tcMar>
          </w:tcPr>
          <w:p w:rsidR="00A40917" w:rsidRPr="00A40917" w:rsidRDefault="00A40917" w:rsidP="00A40917">
            <w:pPr>
              <w:widowControl w:val="0"/>
              <w:spacing w:after="0" w:line="252" w:lineRule="auto"/>
              <w:jc w:val="center"/>
              <w:outlineLvl w:val="2"/>
              <w:rPr>
                <w:rFonts w:ascii="Times New Roman" w:hAnsi="Times New Roman" w:cs="Times New Roman"/>
                <w:sz w:val="24"/>
                <w:szCs w:val="24"/>
              </w:rPr>
            </w:pPr>
          </w:p>
        </w:tc>
        <w:tc>
          <w:tcPr>
            <w:tcW w:w="934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40917" w:rsidRPr="00A40917" w:rsidRDefault="00A40917" w:rsidP="00A40917">
            <w:pPr>
              <w:widowControl w:val="0"/>
              <w:spacing w:after="0" w:line="252" w:lineRule="auto"/>
              <w:rPr>
                <w:rFonts w:ascii="Times New Roman" w:hAnsi="Times New Roman" w:cs="Times New Roman"/>
                <w:sz w:val="24"/>
                <w:szCs w:val="24"/>
              </w:rPr>
            </w:pPr>
            <w:r w:rsidRPr="00A40917">
              <w:rPr>
                <w:rFonts w:ascii="Times New Roman" w:hAnsi="Times New Roman" w:cs="Times New Roman"/>
                <w:sz w:val="24"/>
                <w:szCs w:val="24"/>
              </w:rPr>
              <w:t>местный бюджет</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40917" w:rsidRPr="00A40917" w:rsidRDefault="00A40917" w:rsidP="00A40917">
            <w:pPr>
              <w:widowControl w:val="0"/>
              <w:spacing w:after="0" w:line="264" w:lineRule="auto"/>
              <w:jc w:val="center"/>
              <w:outlineLvl w:val="2"/>
              <w:rPr>
                <w:rFonts w:ascii="Times New Roman" w:hAnsi="Times New Roman" w:cs="Times New Roman"/>
                <w:sz w:val="24"/>
                <w:szCs w:val="24"/>
              </w:rPr>
            </w:pPr>
            <w:r w:rsidRPr="00A40917">
              <w:rPr>
                <w:rFonts w:ascii="Times New Roman" w:hAnsi="Times New Roman" w:cs="Times New Roman"/>
                <w:sz w:val="24"/>
                <w:szCs w:val="24"/>
              </w:rPr>
              <w:t>0</w:t>
            </w:r>
          </w:p>
        </w:tc>
        <w:tc>
          <w:tcPr>
            <w:tcW w:w="268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40917" w:rsidRPr="00A40917" w:rsidRDefault="00A40917" w:rsidP="00A40917">
            <w:pPr>
              <w:widowControl w:val="0"/>
              <w:spacing w:after="0" w:line="264" w:lineRule="auto"/>
              <w:jc w:val="center"/>
              <w:outlineLvl w:val="2"/>
              <w:rPr>
                <w:rFonts w:ascii="Times New Roman" w:hAnsi="Times New Roman" w:cs="Times New Roman"/>
                <w:sz w:val="24"/>
                <w:szCs w:val="24"/>
              </w:rPr>
            </w:pPr>
            <w:r w:rsidRPr="00A40917">
              <w:rPr>
                <w:rFonts w:ascii="Times New Roman" w:hAnsi="Times New Roman" w:cs="Times New Roman"/>
                <w:sz w:val="24"/>
                <w:szCs w:val="24"/>
              </w:rPr>
              <w:t>0</w:t>
            </w:r>
          </w:p>
        </w:tc>
        <w:tc>
          <w:tcPr>
            <w:tcW w:w="260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40917" w:rsidRPr="00A40917" w:rsidRDefault="00A40917" w:rsidP="00A40917">
            <w:pPr>
              <w:widowControl w:val="0"/>
              <w:spacing w:after="0" w:line="264" w:lineRule="auto"/>
              <w:jc w:val="center"/>
              <w:outlineLvl w:val="2"/>
              <w:rPr>
                <w:rFonts w:ascii="Times New Roman" w:hAnsi="Times New Roman" w:cs="Times New Roman"/>
                <w:sz w:val="24"/>
                <w:szCs w:val="24"/>
              </w:rPr>
            </w:pPr>
            <w:r w:rsidRPr="00A40917">
              <w:rPr>
                <w:rFonts w:ascii="Times New Roman" w:hAnsi="Times New Roman" w:cs="Times New Roman"/>
                <w:sz w:val="24"/>
                <w:szCs w:val="24"/>
              </w:rPr>
              <w:t>0</w:t>
            </w:r>
          </w:p>
        </w:tc>
        <w:tc>
          <w:tcPr>
            <w:tcW w:w="283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40917" w:rsidRPr="00A40917" w:rsidRDefault="00A40917" w:rsidP="00A40917">
            <w:pPr>
              <w:widowControl w:val="0"/>
              <w:spacing w:after="0" w:line="264" w:lineRule="auto"/>
              <w:jc w:val="center"/>
              <w:outlineLvl w:val="2"/>
              <w:rPr>
                <w:rFonts w:ascii="Times New Roman" w:hAnsi="Times New Roman" w:cs="Times New Roman"/>
                <w:sz w:val="24"/>
                <w:szCs w:val="24"/>
              </w:rPr>
            </w:pPr>
            <w:r w:rsidRPr="00A40917">
              <w:rPr>
                <w:rFonts w:ascii="Times New Roman" w:hAnsi="Times New Roman" w:cs="Times New Roman"/>
                <w:sz w:val="24"/>
                <w:szCs w:val="24"/>
              </w:rPr>
              <w:t>0</w:t>
            </w:r>
          </w:p>
        </w:tc>
      </w:tr>
      <w:tr w:rsidR="00A40917" w:rsidRPr="00A40917" w:rsidTr="00680ECF">
        <w:tc>
          <w:tcPr>
            <w:tcW w:w="1102" w:type="dxa"/>
            <w:vMerge w:val="restart"/>
            <w:tcBorders>
              <w:top w:val="single" w:sz="4" w:space="0" w:color="000000"/>
              <w:left w:val="single" w:sz="4" w:space="0" w:color="000000"/>
              <w:right w:val="single" w:sz="4" w:space="0" w:color="000000"/>
            </w:tcBorders>
            <w:shd w:val="clear" w:color="auto" w:fill="auto"/>
            <w:tcMar>
              <w:left w:w="57" w:type="dxa"/>
              <w:right w:w="57" w:type="dxa"/>
            </w:tcMar>
          </w:tcPr>
          <w:p w:rsidR="00A40917" w:rsidRPr="00A40917" w:rsidRDefault="00A40917" w:rsidP="00A40917">
            <w:pPr>
              <w:widowControl w:val="0"/>
              <w:spacing w:after="0" w:line="252" w:lineRule="auto"/>
              <w:jc w:val="center"/>
              <w:outlineLvl w:val="2"/>
              <w:rPr>
                <w:rFonts w:ascii="Times New Roman" w:hAnsi="Times New Roman" w:cs="Times New Roman"/>
                <w:sz w:val="24"/>
                <w:szCs w:val="24"/>
              </w:rPr>
            </w:pPr>
            <w:r w:rsidRPr="00A40917">
              <w:rPr>
                <w:rFonts w:ascii="Times New Roman" w:hAnsi="Times New Roman" w:cs="Times New Roman"/>
                <w:sz w:val="24"/>
                <w:szCs w:val="24"/>
              </w:rPr>
              <w:t>2.</w:t>
            </w:r>
          </w:p>
        </w:tc>
        <w:tc>
          <w:tcPr>
            <w:tcW w:w="934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40917" w:rsidRPr="00A40917" w:rsidRDefault="00A40917" w:rsidP="00A40917">
            <w:pPr>
              <w:widowControl w:val="0"/>
              <w:spacing w:after="0" w:line="216" w:lineRule="auto"/>
              <w:outlineLvl w:val="2"/>
              <w:rPr>
                <w:rFonts w:ascii="Times New Roman" w:hAnsi="Times New Roman" w:cs="Times New Roman"/>
                <w:sz w:val="24"/>
                <w:szCs w:val="24"/>
              </w:rPr>
            </w:pPr>
            <w:r w:rsidRPr="00A40917">
              <w:rPr>
                <w:rFonts w:ascii="Times New Roman" w:hAnsi="Times New Roman" w:cs="Times New Roman"/>
                <w:sz w:val="24"/>
                <w:szCs w:val="24"/>
              </w:rPr>
              <w:t>Комплекс процессных мероприятий «Развитие транспортной инфраструктуры Дячкинского сельского поселения» (всего), в том числе:</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40917" w:rsidRPr="00A40917" w:rsidRDefault="00A40917" w:rsidP="00A40917">
            <w:pPr>
              <w:widowControl w:val="0"/>
              <w:spacing w:after="0" w:line="264" w:lineRule="auto"/>
              <w:jc w:val="center"/>
              <w:outlineLvl w:val="2"/>
              <w:rPr>
                <w:rFonts w:ascii="Times New Roman" w:hAnsi="Times New Roman" w:cs="Times New Roman"/>
                <w:sz w:val="24"/>
                <w:szCs w:val="24"/>
              </w:rPr>
            </w:pPr>
            <w:r w:rsidRPr="00A40917">
              <w:rPr>
                <w:rFonts w:ascii="Times New Roman" w:hAnsi="Times New Roman" w:cs="Times New Roman"/>
                <w:sz w:val="24"/>
                <w:szCs w:val="24"/>
              </w:rPr>
              <w:t>0</w:t>
            </w:r>
          </w:p>
        </w:tc>
        <w:tc>
          <w:tcPr>
            <w:tcW w:w="268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40917" w:rsidRPr="00A40917" w:rsidRDefault="00A40917" w:rsidP="00A40917">
            <w:pPr>
              <w:widowControl w:val="0"/>
              <w:spacing w:after="0" w:line="264" w:lineRule="auto"/>
              <w:jc w:val="center"/>
              <w:outlineLvl w:val="2"/>
              <w:rPr>
                <w:rFonts w:ascii="Times New Roman" w:hAnsi="Times New Roman" w:cs="Times New Roman"/>
                <w:sz w:val="24"/>
                <w:szCs w:val="24"/>
              </w:rPr>
            </w:pPr>
            <w:r w:rsidRPr="00A40917">
              <w:rPr>
                <w:rFonts w:ascii="Times New Roman" w:hAnsi="Times New Roman" w:cs="Times New Roman"/>
                <w:sz w:val="24"/>
                <w:szCs w:val="24"/>
              </w:rPr>
              <w:t>0</w:t>
            </w:r>
          </w:p>
        </w:tc>
        <w:tc>
          <w:tcPr>
            <w:tcW w:w="260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40917" w:rsidRPr="00A40917" w:rsidRDefault="00A40917" w:rsidP="00A40917">
            <w:pPr>
              <w:widowControl w:val="0"/>
              <w:spacing w:after="0" w:line="264" w:lineRule="auto"/>
              <w:jc w:val="center"/>
              <w:outlineLvl w:val="2"/>
              <w:rPr>
                <w:rFonts w:ascii="Times New Roman" w:hAnsi="Times New Roman" w:cs="Times New Roman"/>
                <w:sz w:val="24"/>
                <w:szCs w:val="24"/>
              </w:rPr>
            </w:pPr>
            <w:r w:rsidRPr="00A40917">
              <w:rPr>
                <w:rFonts w:ascii="Times New Roman" w:hAnsi="Times New Roman" w:cs="Times New Roman"/>
                <w:sz w:val="24"/>
                <w:szCs w:val="24"/>
              </w:rPr>
              <w:t>0</w:t>
            </w:r>
          </w:p>
        </w:tc>
        <w:tc>
          <w:tcPr>
            <w:tcW w:w="283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40917" w:rsidRPr="00A40917" w:rsidRDefault="00A40917" w:rsidP="00A40917">
            <w:pPr>
              <w:widowControl w:val="0"/>
              <w:spacing w:after="0" w:line="264" w:lineRule="auto"/>
              <w:jc w:val="center"/>
              <w:outlineLvl w:val="2"/>
              <w:rPr>
                <w:rFonts w:ascii="Times New Roman" w:hAnsi="Times New Roman" w:cs="Times New Roman"/>
                <w:sz w:val="24"/>
                <w:szCs w:val="24"/>
              </w:rPr>
            </w:pPr>
            <w:r w:rsidRPr="00A40917">
              <w:rPr>
                <w:rFonts w:ascii="Times New Roman" w:hAnsi="Times New Roman" w:cs="Times New Roman"/>
                <w:sz w:val="24"/>
                <w:szCs w:val="24"/>
              </w:rPr>
              <w:t>0</w:t>
            </w:r>
          </w:p>
        </w:tc>
      </w:tr>
      <w:tr w:rsidR="00A40917" w:rsidRPr="00A40917" w:rsidTr="00680ECF">
        <w:tc>
          <w:tcPr>
            <w:tcW w:w="1102" w:type="dxa"/>
            <w:vMerge/>
            <w:tcBorders>
              <w:left w:val="single" w:sz="4" w:space="0" w:color="000000"/>
              <w:right w:val="single" w:sz="4" w:space="0" w:color="000000"/>
            </w:tcBorders>
            <w:shd w:val="clear" w:color="auto" w:fill="auto"/>
            <w:tcMar>
              <w:left w:w="57" w:type="dxa"/>
              <w:right w:w="57" w:type="dxa"/>
            </w:tcMar>
          </w:tcPr>
          <w:p w:rsidR="00A40917" w:rsidRPr="00A40917" w:rsidRDefault="00A40917" w:rsidP="00A40917">
            <w:pPr>
              <w:widowControl w:val="0"/>
              <w:spacing w:after="0" w:line="252" w:lineRule="auto"/>
              <w:jc w:val="center"/>
              <w:outlineLvl w:val="2"/>
              <w:rPr>
                <w:rFonts w:ascii="Times New Roman" w:hAnsi="Times New Roman" w:cs="Times New Roman"/>
                <w:sz w:val="24"/>
                <w:szCs w:val="24"/>
              </w:rPr>
            </w:pPr>
          </w:p>
        </w:tc>
        <w:tc>
          <w:tcPr>
            <w:tcW w:w="934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40917" w:rsidRPr="00A40917" w:rsidRDefault="00A40917" w:rsidP="00A40917">
            <w:pPr>
              <w:widowControl w:val="0"/>
              <w:spacing w:after="0" w:line="252" w:lineRule="auto"/>
              <w:rPr>
                <w:rFonts w:ascii="Times New Roman" w:hAnsi="Times New Roman" w:cs="Times New Roman"/>
                <w:sz w:val="24"/>
                <w:szCs w:val="24"/>
              </w:rPr>
            </w:pPr>
            <w:r w:rsidRPr="00A40917">
              <w:rPr>
                <w:rFonts w:ascii="Times New Roman" w:hAnsi="Times New Roman" w:cs="Times New Roman"/>
                <w:sz w:val="24"/>
                <w:szCs w:val="24"/>
              </w:rPr>
              <w:t xml:space="preserve">областной бюджет </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40917" w:rsidRPr="00A40917" w:rsidRDefault="00A40917" w:rsidP="00A40917">
            <w:pPr>
              <w:widowControl w:val="0"/>
              <w:spacing w:after="0" w:line="264" w:lineRule="auto"/>
              <w:jc w:val="center"/>
              <w:outlineLvl w:val="2"/>
              <w:rPr>
                <w:rFonts w:ascii="Times New Roman" w:hAnsi="Times New Roman" w:cs="Times New Roman"/>
                <w:sz w:val="24"/>
                <w:szCs w:val="24"/>
              </w:rPr>
            </w:pPr>
            <w:r w:rsidRPr="00A40917">
              <w:rPr>
                <w:rFonts w:ascii="Times New Roman" w:hAnsi="Times New Roman" w:cs="Times New Roman"/>
                <w:sz w:val="24"/>
                <w:szCs w:val="24"/>
              </w:rPr>
              <w:t>0</w:t>
            </w:r>
          </w:p>
        </w:tc>
        <w:tc>
          <w:tcPr>
            <w:tcW w:w="268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40917" w:rsidRPr="00A40917" w:rsidRDefault="00A40917" w:rsidP="00A40917">
            <w:pPr>
              <w:widowControl w:val="0"/>
              <w:spacing w:after="0" w:line="264" w:lineRule="auto"/>
              <w:jc w:val="center"/>
              <w:outlineLvl w:val="2"/>
              <w:rPr>
                <w:rFonts w:ascii="Times New Roman" w:hAnsi="Times New Roman" w:cs="Times New Roman"/>
                <w:sz w:val="24"/>
                <w:szCs w:val="24"/>
              </w:rPr>
            </w:pPr>
            <w:r w:rsidRPr="00A40917">
              <w:rPr>
                <w:rFonts w:ascii="Times New Roman" w:hAnsi="Times New Roman" w:cs="Times New Roman"/>
                <w:sz w:val="24"/>
                <w:szCs w:val="24"/>
              </w:rPr>
              <w:t>0</w:t>
            </w:r>
          </w:p>
        </w:tc>
        <w:tc>
          <w:tcPr>
            <w:tcW w:w="260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40917" w:rsidRPr="00A40917" w:rsidRDefault="00A40917" w:rsidP="00A40917">
            <w:pPr>
              <w:widowControl w:val="0"/>
              <w:spacing w:after="0" w:line="264" w:lineRule="auto"/>
              <w:jc w:val="center"/>
              <w:outlineLvl w:val="2"/>
              <w:rPr>
                <w:rFonts w:ascii="Times New Roman" w:hAnsi="Times New Roman" w:cs="Times New Roman"/>
                <w:sz w:val="24"/>
                <w:szCs w:val="24"/>
              </w:rPr>
            </w:pPr>
            <w:r w:rsidRPr="00A40917">
              <w:rPr>
                <w:rFonts w:ascii="Times New Roman" w:hAnsi="Times New Roman" w:cs="Times New Roman"/>
                <w:sz w:val="24"/>
                <w:szCs w:val="24"/>
              </w:rPr>
              <w:t>0</w:t>
            </w:r>
          </w:p>
        </w:tc>
        <w:tc>
          <w:tcPr>
            <w:tcW w:w="283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40917" w:rsidRPr="00A40917" w:rsidRDefault="00A40917" w:rsidP="00A40917">
            <w:pPr>
              <w:widowControl w:val="0"/>
              <w:spacing w:after="0" w:line="264" w:lineRule="auto"/>
              <w:jc w:val="center"/>
              <w:outlineLvl w:val="2"/>
              <w:rPr>
                <w:rFonts w:ascii="Times New Roman" w:hAnsi="Times New Roman" w:cs="Times New Roman"/>
                <w:sz w:val="24"/>
                <w:szCs w:val="24"/>
              </w:rPr>
            </w:pPr>
            <w:r w:rsidRPr="00A40917">
              <w:rPr>
                <w:rFonts w:ascii="Times New Roman" w:hAnsi="Times New Roman" w:cs="Times New Roman"/>
                <w:sz w:val="24"/>
                <w:szCs w:val="24"/>
              </w:rPr>
              <w:t>0</w:t>
            </w:r>
          </w:p>
        </w:tc>
      </w:tr>
      <w:tr w:rsidR="00A40917" w:rsidRPr="00A40917" w:rsidTr="00680ECF">
        <w:tc>
          <w:tcPr>
            <w:tcW w:w="1102" w:type="dxa"/>
            <w:vMerge/>
            <w:tcBorders>
              <w:left w:val="single" w:sz="4" w:space="0" w:color="000000"/>
              <w:right w:val="single" w:sz="4" w:space="0" w:color="000000"/>
            </w:tcBorders>
            <w:shd w:val="clear" w:color="auto" w:fill="auto"/>
            <w:tcMar>
              <w:left w:w="57" w:type="dxa"/>
              <w:right w:w="57" w:type="dxa"/>
            </w:tcMar>
          </w:tcPr>
          <w:p w:rsidR="00A40917" w:rsidRPr="00A40917" w:rsidRDefault="00A40917" w:rsidP="00A40917">
            <w:pPr>
              <w:widowControl w:val="0"/>
              <w:spacing w:after="0" w:line="252" w:lineRule="auto"/>
              <w:jc w:val="center"/>
              <w:outlineLvl w:val="2"/>
              <w:rPr>
                <w:rFonts w:ascii="Times New Roman" w:hAnsi="Times New Roman" w:cs="Times New Roman"/>
                <w:sz w:val="24"/>
                <w:szCs w:val="24"/>
              </w:rPr>
            </w:pPr>
          </w:p>
        </w:tc>
        <w:tc>
          <w:tcPr>
            <w:tcW w:w="934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40917" w:rsidRPr="00A40917" w:rsidRDefault="00A40917" w:rsidP="00A40917">
            <w:pPr>
              <w:widowControl w:val="0"/>
              <w:spacing w:after="0" w:line="252" w:lineRule="auto"/>
              <w:rPr>
                <w:rFonts w:ascii="Times New Roman" w:hAnsi="Times New Roman" w:cs="Times New Roman"/>
                <w:sz w:val="24"/>
                <w:szCs w:val="24"/>
              </w:rPr>
            </w:pPr>
            <w:r w:rsidRPr="00A40917">
              <w:rPr>
                <w:rFonts w:ascii="Times New Roman" w:hAnsi="Times New Roman" w:cs="Times New Roman"/>
                <w:sz w:val="24"/>
                <w:szCs w:val="24"/>
              </w:rPr>
              <w:t>районный бюджет</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40917" w:rsidRPr="00A40917" w:rsidRDefault="00A40917" w:rsidP="00A40917">
            <w:pPr>
              <w:widowControl w:val="0"/>
              <w:spacing w:after="0" w:line="264" w:lineRule="auto"/>
              <w:jc w:val="center"/>
              <w:outlineLvl w:val="2"/>
              <w:rPr>
                <w:rFonts w:ascii="Times New Roman" w:hAnsi="Times New Roman" w:cs="Times New Roman"/>
                <w:sz w:val="24"/>
                <w:szCs w:val="24"/>
              </w:rPr>
            </w:pPr>
            <w:r w:rsidRPr="00A40917">
              <w:rPr>
                <w:rFonts w:ascii="Times New Roman" w:hAnsi="Times New Roman" w:cs="Times New Roman"/>
                <w:sz w:val="24"/>
                <w:szCs w:val="24"/>
              </w:rPr>
              <w:t>0</w:t>
            </w:r>
          </w:p>
        </w:tc>
        <w:tc>
          <w:tcPr>
            <w:tcW w:w="268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40917" w:rsidRPr="00A40917" w:rsidRDefault="00A40917" w:rsidP="00A40917">
            <w:pPr>
              <w:widowControl w:val="0"/>
              <w:spacing w:after="0" w:line="264" w:lineRule="auto"/>
              <w:jc w:val="center"/>
              <w:outlineLvl w:val="2"/>
              <w:rPr>
                <w:rFonts w:ascii="Times New Roman" w:hAnsi="Times New Roman" w:cs="Times New Roman"/>
                <w:sz w:val="24"/>
                <w:szCs w:val="24"/>
              </w:rPr>
            </w:pPr>
            <w:r w:rsidRPr="00A40917">
              <w:rPr>
                <w:rFonts w:ascii="Times New Roman" w:hAnsi="Times New Roman" w:cs="Times New Roman"/>
                <w:sz w:val="24"/>
                <w:szCs w:val="24"/>
              </w:rPr>
              <w:t>0</w:t>
            </w:r>
          </w:p>
        </w:tc>
        <w:tc>
          <w:tcPr>
            <w:tcW w:w="260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40917" w:rsidRPr="00A40917" w:rsidRDefault="00A40917" w:rsidP="00A40917">
            <w:pPr>
              <w:widowControl w:val="0"/>
              <w:spacing w:after="0" w:line="264" w:lineRule="auto"/>
              <w:jc w:val="center"/>
              <w:outlineLvl w:val="2"/>
              <w:rPr>
                <w:rFonts w:ascii="Times New Roman" w:hAnsi="Times New Roman" w:cs="Times New Roman"/>
                <w:sz w:val="24"/>
                <w:szCs w:val="24"/>
              </w:rPr>
            </w:pPr>
            <w:r w:rsidRPr="00A40917">
              <w:rPr>
                <w:rFonts w:ascii="Times New Roman" w:hAnsi="Times New Roman" w:cs="Times New Roman"/>
                <w:sz w:val="24"/>
                <w:szCs w:val="24"/>
              </w:rPr>
              <w:t>0</w:t>
            </w:r>
          </w:p>
        </w:tc>
        <w:tc>
          <w:tcPr>
            <w:tcW w:w="283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40917" w:rsidRPr="00A40917" w:rsidRDefault="00A40917" w:rsidP="00A40917">
            <w:pPr>
              <w:widowControl w:val="0"/>
              <w:spacing w:after="0" w:line="264" w:lineRule="auto"/>
              <w:jc w:val="center"/>
              <w:outlineLvl w:val="2"/>
              <w:rPr>
                <w:rFonts w:ascii="Times New Roman" w:hAnsi="Times New Roman" w:cs="Times New Roman"/>
                <w:sz w:val="24"/>
                <w:szCs w:val="24"/>
              </w:rPr>
            </w:pPr>
            <w:r w:rsidRPr="00A40917">
              <w:rPr>
                <w:rFonts w:ascii="Times New Roman" w:hAnsi="Times New Roman" w:cs="Times New Roman"/>
                <w:sz w:val="24"/>
                <w:szCs w:val="24"/>
              </w:rPr>
              <w:t>0</w:t>
            </w:r>
          </w:p>
        </w:tc>
      </w:tr>
      <w:tr w:rsidR="00A40917" w:rsidRPr="00A40917" w:rsidTr="00680ECF">
        <w:tc>
          <w:tcPr>
            <w:tcW w:w="1102" w:type="dxa"/>
            <w:vMerge/>
            <w:tcBorders>
              <w:left w:val="single" w:sz="4" w:space="0" w:color="000000"/>
              <w:bottom w:val="single" w:sz="4" w:space="0" w:color="000000"/>
              <w:right w:val="single" w:sz="4" w:space="0" w:color="000000"/>
            </w:tcBorders>
            <w:shd w:val="clear" w:color="auto" w:fill="auto"/>
            <w:tcMar>
              <w:left w:w="57" w:type="dxa"/>
              <w:right w:w="57" w:type="dxa"/>
            </w:tcMar>
          </w:tcPr>
          <w:p w:rsidR="00A40917" w:rsidRPr="00A40917" w:rsidRDefault="00A40917" w:rsidP="00A40917">
            <w:pPr>
              <w:widowControl w:val="0"/>
              <w:spacing w:after="0" w:line="252" w:lineRule="auto"/>
              <w:jc w:val="center"/>
              <w:outlineLvl w:val="2"/>
              <w:rPr>
                <w:rFonts w:ascii="Times New Roman" w:hAnsi="Times New Roman" w:cs="Times New Roman"/>
                <w:sz w:val="24"/>
                <w:szCs w:val="24"/>
              </w:rPr>
            </w:pPr>
          </w:p>
        </w:tc>
        <w:tc>
          <w:tcPr>
            <w:tcW w:w="934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40917" w:rsidRPr="00A40917" w:rsidRDefault="00A40917" w:rsidP="00A40917">
            <w:pPr>
              <w:widowControl w:val="0"/>
              <w:spacing w:after="0" w:line="252" w:lineRule="auto"/>
              <w:rPr>
                <w:rFonts w:ascii="Times New Roman" w:hAnsi="Times New Roman" w:cs="Times New Roman"/>
                <w:sz w:val="24"/>
                <w:szCs w:val="24"/>
              </w:rPr>
            </w:pPr>
            <w:r w:rsidRPr="00A40917">
              <w:rPr>
                <w:rFonts w:ascii="Times New Roman" w:hAnsi="Times New Roman" w:cs="Times New Roman"/>
                <w:sz w:val="24"/>
                <w:szCs w:val="24"/>
              </w:rPr>
              <w:t>местный бюджет</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40917" w:rsidRPr="00A40917" w:rsidRDefault="00A40917" w:rsidP="00A40917">
            <w:pPr>
              <w:widowControl w:val="0"/>
              <w:spacing w:after="0" w:line="264" w:lineRule="auto"/>
              <w:jc w:val="center"/>
              <w:outlineLvl w:val="2"/>
              <w:rPr>
                <w:rFonts w:ascii="Times New Roman" w:hAnsi="Times New Roman" w:cs="Times New Roman"/>
                <w:sz w:val="24"/>
                <w:szCs w:val="24"/>
              </w:rPr>
            </w:pPr>
            <w:r w:rsidRPr="00A40917">
              <w:rPr>
                <w:rFonts w:ascii="Times New Roman" w:hAnsi="Times New Roman" w:cs="Times New Roman"/>
                <w:sz w:val="24"/>
                <w:szCs w:val="24"/>
              </w:rPr>
              <w:t>0</w:t>
            </w:r>
          </w:p>
        </w:tc>
        <w:tc>
          <w:tcPr>
            <w:tcW w:w="268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40917" w:rsidRPr="00A40917" w:rsidRDefault="00A40917" w:rsidP="00A40917">
            <w:pPr>
              <w:widowControl w:val="0"/>
              <w:spacing w:after="0" w:line="264" w:lineRule="auto"/>
              <w:jc w:val="center"/>
              <w:outlineLvl w:val="2"/>
              <w:rPr>
                <w:rFonts w:ascii="Times New Roman" w:hAnsi="Times New Roman" w:cs="Times New Roman"/>
                <w:sz w:val="24"/>
                <w:szCs w:val="24"/>
              </w:rPr>
            </w:pPr>
            <w:r w:rsidRPr="00A40917">
              <w:rPr>
                <w:rFonts w:ascii="Times New Roman" w:hAnsi="Times New Roman" w:cs="Times New Roman"/>
                <w:sz w:val="24"/>
                <w:szCs w:val="24"/>
              </w:rPr>
              <w:t>0</w:t>
            </w:r>
          </w:p>
        </w:tc>
        <w:tc>
          <w:tcPr>
            <w:tcW w:w="260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40917" w:rsidRPr="00A40917" w:rsidRDefault="00A40917" w:rsidP="00A40917">
            <w:pPr>
              <w:widowControl w:val="0"/>
              <w:spacing w:after="0" w:line="264" w:lineRule="auto"/>
              <w:jc w:val="center"/>
              <w:outlineLvl w:val="2"/>
              <w:rPr>
                <w:rFonts w:ascii="Times New Roman" w:hAnsi="Times New Roman" w:cs="Times New Roman"/>
                <w:sz w:val="24"/>
                <w:szCs w:val="24"/>
              </w:rPr>
            </w:pPr>
            <w:r w:rsidRPr="00A40917">
              <w:rPr>
                <w:rFonts w:ascii="Times New Roman" w:hAnsi="Times New Roman" w:cs="Times New Roman"/>
                <w:sz w:val="24"/>
                <w:szCs w:val="24"/>
              </w:rPr>
              <w:t>0</w:t>
            </w:r>
          </w:p>
        </w:tc>
        <w:tc>
          <w:tcPr>
            <w:tcW w:w="283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40917" w:rsidRPr="00A40917" w:rsidRDefault="00A40917" w:rsidP="00A40917">
            <w:pPr>
              <w:widowControl w:val="0"/>
              <w:spacing w:after="0" w:line="264" w:lineRule="auto"/>
              <w:jc w:val="center"/>
              <w:outlineLvl w:val="2"/>
              <w:rPr>
                <w:rFonts w:ascii="Times New Roman" w:hAnsi="Times New Roman" w:cs="Times New Roman"/>
                <w:sz w:val="24"/>
                <w:szCs w:val="24"/>
              </w:rPr>
            </w:pPr>
            <w:r w:rsidRPr="00A40917">
              <w:rPr>
                <w:rFonts w:ascii="Times New Roman" w:hAnsi="Times New Roman" w:cs="Times New Roman"/>
                <w:sz w:val="24"/>
                <w:szCs w:val="24"/>
              </w:rPr>
              <w:t>0</w:t>
            </w:r>
          </w:p>
        </w:tc>
      </w:tr>
      <w:tr w:rsidR="00A40917" w:rsidRPr="00A40917" w:rsidTr="00680ECF">
        <w:tc>
          <w:tcPr>
            <w:tcW w:w="1102" w:type="dxa"/>
            <w:vMerge w:val="restart"/>
            <w:tcBorders>
              <w:top w:val="single" w:sz="4" w:space="0" w:color="000000"/>
              <w:left w:val="single" w:sz="4" w:space="0" w:color="000000"/>
              <w:right w:val="single" w:sz="4" w:space="0" w:color="000000"/>
            </w:tcBorders>
            <w:shd w:val="clear" w:color="auto" w:fill="auto"/>
            <w:tcMar>
              <w:left w:w="57" w:type="dxa"/>
              <w:right w:w="57" w:type="dxa"/>
            </w:tcMar>
          </w:tcPr>
          <w:p w:rsidR="00A40917" w:rsidRPr="00A40917" w:rsidRDefault="00A40917" w:rsidP="00A40917">
            <w:pPr>
              <w:widowControl w:val="0"/>
              <w:spacing w:after="0" w:line="252" w:lineRule="auto"/>
              <w:jc w:val="center"/>
              <w:outlineLvl w:val="2"/>
              <w:rPr>
                <w:rFonts w:ascii="Times New Roman" w:hAnsi="Times New Roman" w:cs="Times New Roman"/>
                <w:sz w:val="24"/>
                <w:szCs w:val="24"/>
              </w:rPr>
            </w:pPr>
            <w:r w:rsidRPr="00A40917">
              <w:rPr>
                <w:rFonts w:ascii="Times New Roman" w:hAnsi="Times New Roman" w:cs="Times New Roman"/>
                <w:sz w:val="24"/>
                <w:szCs w:val="24"/>
              </w:rPr>
              <w:t>3.</w:t>
            </w:r>
          </w:p>
        </w:tc>
        <w:tc>
          <w:tcPr>
            <w:tcW w:w="934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40917" w:rsidRPr="00A40917" w:rsidRDefault="00A40917" w:rsidP="00A40917">
            <w:pPr>
              <w:widowControl w:val="0"/>
              <w:spacing w:after="0" w:line="264" w:lineRule="auto"/>
              <w:outlineLvl w:val="2"/>
              <w:rPr>
                <w:rFonts w:ascii="Times New Roman" w:hAnsi="Times New Roman" w:cs="Times New Roman"/>
                <w:sz w:val="24"/>
                <w:szCs w:val="24"/>
              </w:rPr>
            </w:pPr>
            <w:r w:rsidRPr="00A40917">
              <w:rPr>
                <w:rFonts w:ascii="Times New Roman" w:hAnsi="Times New Roman" w:cs="Times New Roman"/>
                <w:sz w:val="24"/>
                <w:szCs w:val="24"/>
              </w:rPr>
              <w:t>Комплекс процессных мероприятий «Повышение безопасности дорожного движения на территории Дячкинского сельского поселения» (всего), в том числе:</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40917" w:rsidRPr="00A40917" w:rsidRDefault="00A40917" w:rsidP="00A40917">
            <w:pPr>
              <w:widowControl w:val="0"/>
              <w:spacing w:after="0" w:line="264" w:lineRule="auto"/>
              <w:jc w:val="center"/>
              <w:outlineLvl w:val="2"/>
              <w:rPr>
                <w:rFonts w:ascii="Times New Roman" w:hAnsi="Times New Roman" w:cs="Times New Roman"/>
                <w:sz w:val="24"/>
                <w:szCs w:val="24"/>
              </w:rPr>
            </w:pPr>
            <w:r w:rsidRPr="00A40917">
              <w:rPr>
                <w:rFonts w:ascii="Times New Roman" w:hAnsi="Times New Roman" w:cs="Times New Roman"/>
                <w:sz w:val="24"/>
                <w:szCs w:val="24"/>
              </w:rPr>
              <w:t>0</w:t>
            </w:r>
          </w:p>
        </w:tc>
        <w:tc>
          <w:tcPr>
            <w:tcW w:w="268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40917" w:rsidRPr="00A40917" w:rsidRDefault="00A40917" w:rsidP="00A40917">
            <w:pPr>
              <w:widowControl w:val="0"/>
              <w:spacing w:after="0" w:line="264" w:lineRule="auto"/>
              <w:jc w:val="center"/>
              <w:outlineLvl w:val="2"/>
              <w:rPr>
                <w:rFonts w:ascii="Times New Roman" w:hAnsi="Times New Roman" w:cs="Times New Roman"/>
                <w:sz w:val="24"/>
                <w:szCs w:val="24"/>
              </w:rPr>
            </w:pPr>
            <w:r w:rsidRPr="00A40917">
              <w:rPr>
                <w:rFonts w:ascii="Times New Roman" w:hAnsi="Times New Roman" w:cs="Times New Roman"/>
                <w:sz w:val="24"/>
                <w:szCs w:val="24"/>
              </w:rPr>
              <w:t>0</w:t>
            </w:r>
          </w:p>
        </w:tc>
        <w:tc>
          <w:tcPr>
            <w:tcW w:w="260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40917" w:rsidRPr="00A40917" w:rsidRDefault="00A40917" w:rsidP="00A40917">
            <w:pPr>
              <w:widowControl w:val="0"/>
              <w:spacing w:after="0" w:line="264" w:lineRule="auto"/>
              <w:jc w:val="center"/>
              <w:outlineLvl w:val="2"/>
              <w:rPr>
                <w:rFonts w:ascii="Times New Roman" w:hAnsi="Times New Roman" w:cs="Times New Roman"/>
                <w:sz w:val="24"/>
                <w:szCs w:val="24"/>
              </w:rPr>
            </w:pPr>
            <w:r w:rsidRPr="00A40917">
              <w:rPr>
                <w:rFonts w:ascii="Times New Roman" w:hAnsi="Times New Roman" w:cs="Times New Roman"/>
                <w:sz w:val="24"/>
                <w:szCs w:val="24"/>
              </w:rPr>
              <w:t>0</w:t>
            </w:r>
          </w:p>
        </w:tc>
        <w:tc>
          <w:tcPr>
            <w:tcW w:w="283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40917" w:rsidRPr="00A40917" w:rsidRDefault="00A40917" w:rsidP="00A40917">
            <w:pPr>
              <w:widowControl w:val="0"/>
              <w:spacing w:after="0" w:line="264" w:lineRule="auto"/>
              <w:jc w:val="center"/>
              <w:outlineLvl w:val="2"/>
              <w:rPr>
                <w:rFonts w:ascii="Times New Roman" w:hAnsi="Times New Roman" w:cs="Times New Roman"/>
                <w:sz w:val="24"/>
                <w:szCs w:val="24"/>
              </w:rPr>
            </w:pPr>
            <w:r w:rsidRPr="00A40917">
              <w:rPr>
                <w:rFonts w:ascii="Times New Roman" w:hAnsi="Times New Roman" w:cs="Times New Roman"/>
                <w:sz w:val="24"/>
                <w:szCs w:val="24"/>
              </w:rPr>
              <w:t>0</w:t>
            </w:r>
          </w:p>
        </w:tc>
      </w:tr>
      <w:tr w:rsidR="00A40917" w:rsidRPr="00A40917" w:rsidTr="00680ECF">
        <w:tc>
          <w:tcPr>
            <w:tcW w:w="1102" w:type="dxa"/>
            <w:vMerge/>
            <w:tcBorders>
              <w:left w:val="single" w:sz="4" w:space="0" w:color="000000"/>
              <w:right w:val="single" w:sz="4" w:space="0" w:color="000000"/>
            </w:tcBorders>
            <w:shd w:val="clear" w:color="auto" w:fill="auto"/>
            <w:tcMar>
              <w:left w:w="57" w:type="dxa"/>
              <w:right w:w="57" w:type="dxa"/>
            </w:tcMar>
          </w:tcPr>
          <w:p w:rsidR="00A40917" w:rsidRPr="00A40917" w:rsidRDefault="00A40917" w:rsidP="00A40917">
            <w:pPr>
              <w:widowControl w:val="0"/>
              <w:spacing w:after="0" w:line="252" w:lineRule="auto"/>
              <w:jc w:val="center"/>
              <w:outlineLvl w:val="2"/>
              <w:rPr>
                <w:rFonts w:ascii="Times New Roman" w:hAnsi="Times New Roman" w:cs="Times New Roman"/>
                <w:sz w:val="24"/>
                <w:szCs w:val="24"/>
              </w:rPr>
            </w:pPr>
          </w:p>
        </w:tc>
        <w:tc>
          <w:tcPr>
            <w:tcW w:w="934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40917" w:rsidRPr="00A40917" w:rsidRDefault="00A40917" w:rsidP="00A40917">
            <w:pPr>
              <w:widowControl w:val="0"/>
              <w:spacing w:after="0" w:line="264" w:lineRule="auto"/>
              <w:rPr>
                <w:rFonts w:ascii="Times New Roman" w:hAnsi="Times New Roman" w:cs="Times New Roman"/>
                <w:sz w:val="24"/>
                <w:szCs w:val="24"/>
              </w:rPr>
            </w:pPr>
            <w:r w:rsidRPr="00A40917">
              <w:rPr>
                <w:rFonts w:ascii="Times New Roman" w:hAnsi="Times New Roman" w:cs="Times New Roman"/>
                <w:sz w:val="24"/>
                <w:szCs w:val="24"/>
              </w:rPr>
              <w:t xml:space="preserve">областной бюджет </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40917" w:rsidRPr="00A40917" w:rsidRDefault="00A40917" w:rsidP="00A40917">
            <w:pPr>
              <w:widowControl w:val="0"/>
              <w:spacing w:after="0" w:line="264" w:lineRule="auto"/>
              <w:jc w:val="center"/>
              <w:outlineLvl w:val="2"/>
              <w:rPr>
                <w:rFonts w:ascii="Times New Roman" w:hAnsi="Times New Roman" w:cs="Times New Roman"/>
                <w:sz w:val="24"/>
                <w:szCs w:val="24"/>
              </w:rPr>
            </w:pPr>
            <w:r w:rsidRPr="00A40917">
              <w:rPr>
                <w:rFonts w:ascii="Times New Roman" w:hAnsi="Times New Roman" w:cs="Times New Roman"/>
                <w:sz w:val="24"/>
                <w:szCs w:val="24"/>
              </w:rPr>
              <w:t>0</w:t>
            </w:r>
          </w:p>
        </w:tc>
        <w:tc>
          <w:tcPr>
            <w:tcW w:w="268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40917" w:rsidRPr="00A40917" w:rsidRDefault="00A40917" w:rsidP="00A40917">
            <w:pPr>
              <w:widowControl w:val="0"/>
              <w:spacing w:after="0" w:line="264" w:lineRule="auto"/>
              <w:jc w:val="center"/>
              <w:outlineLvl w:val="2"/>
              <w:rPr>
                <w:rFonts w:ascii="Times New Roman" w:hAnsi="Times New Roman" w:cs="Times New Roman"/>
                <w:sz w:val="24"/>
                <w:szCs w:val="24"/>
              </w:rPr>
            </w:pPr>
            <w:r w:rsidRPr="00A40917">
              <w:rPr>
                <w:rFonts w:ascii="Times New Roman" w:hAnsi="Times New Roman" w:cs="Times New Roman"/>
                <w:sz w:val="24"/>
                <w:szCs w:val="24"/>
              </w:rPr>
              <w:t>0</w:t>
            </w:r>
          </w:p>
        </w:tc>
        <w:tc>
          <w:tcPr>
            <w:tcW w:w="260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40917" w:rsidRPr="00A40917" w:rsidRDefault="00A40917" w:rsidP="00A40917">
            <w:pPr>
              <w:widowControl w:val="0"/>
              <w:spacing w:after="0" w:line="264" w:lineRule="auto"/>
              <w:jc w:val="center"/>
              <w:outlineLvl w:val="2"/>
              <w:rPr>
                <w:rFonts w:ascii="Times New Roman" w:hAnsi="Times New Roman" w:cs="Times New Roman"/>
                <w:sz w:val="24"/>
                <w:szCs w:val="24"/>
              </w:rPr>
            </w:pPr>
            <w:r w:rsidRPr="00A40917">
              <w:rPr>
                <w:rFonts w:ascii="Times New Roman" w:hAnsi="Times New Roman" w:cs="Times New Roman"/>
                <w:sz w:val="24"/>
                <w:szCs w:val="24"/>
              </w:rPr>
              <w:t>0</w:t>
            </w:r>
          </w:p>
        </w:tc>
        <w:tc>
          <w:tcPr>
            <w:tcW w:w="283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40917" w:rsidRPr="00A40917" w:rsidRDefault="00A40917" w:rsidP="00A40917">
            <w:pPr>
              <w:widowControl w:val="0"/>
              <w:spacing w:after="0" w:line="264" w:lineRule="auto"/>
              <w:jc w:val="center"/>
              <w:outlineLvl w:val="2"/>
              <w:rPr>
                <w:rFonts w:ascii="Times New Roman" w:hAnsi="Times New Roman" w:cs="Times New Roman"/>
                <w:sz w:val="24"/>
                <w:szCs w:val="24"/>
              </w:rPr>
            </w:pPr>
            <w:r w:rsidRPr="00A40917">
              <w:rPr>
                <w:rFonts w:ascii="Times New Roman" w:hAnsi="Times New Roman" w:cs="Times New Roman"/>
                <w:sz w:val="24"/>
                <w:szCs w:val="24"/>
              </w:rPr>
              <w:t>0</w:t>
            </w:r>
          </w:p>
        </w:tc>
      </w:tr>
      <w:tr w:rsidR="00A40917" w:rsidRPr="00A40917" w:rsidTr="00680ECF">
        <w:tc>
          <w:tcPr>
            <w:tcW w:w="1102" w:type="dxa"/>
            <w:vMerge/>
            <w:tcBorders>
              <w:left w:val="single" w:sz="4" w:space="0" w:color="000000"/>
              <w:right w:val="single" w:sz="4" w:space="0" w:color="000000"/>
            </w:tcBorders>
            <w:shd w:val="clear" w:color="auto" w:fill="auto"/>
            <w:tcMar>
              <w:left w:w="57" w:type="dxa"/>
              <w:right w:w="57" w:type="dxa"/>
            </w:tcMar>
          </w:tcPr>
          <w:p w:rsidR="00A40917" w:rsidRPr="00A40917" w:rsidRDefault="00A40917" w:rsidP="00A40917">
            <w:pPr>
              <w:widowControl w:val="0"/>
              <w:spacing w:after="0" w:line="252" w:lineRule="auto"/>
              <w:jc w:val="center"/>
              <w:outlineLvl w:val="2"/>
              <w:rPr>
                <w:rFonts w:ascii="Times New Roman" w:hAnsi="Times New Roman" w:cs="Times New Roman"/>
                <w:sz w:val="24"/>
                <w:szCs w:val="24"/>
              </w:rPr>
            </w:pPr>
          </w:p>
        </w:tc>
        <w:tc>
          <w:tcPr>
            <w:tcW w:w="934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40917" w:rsidRPr="00A40917" w:rsidRDefault="00A40917" w:rsidP="00A40917">
            <w:pPr>
              <w:widowControl w:val="0"/>
              <w:spacing w:after="0" w:line="264" w:lineRule="auto"/>
              <w:rPr>
                <w:rFonts w:ascii="Times New Roman" w:hAnsi="Times New Roman" w:cs="Times New Roman"/>
                <w:sz w:val="24"/>
                <w:szCs w:val="24"/>
              </w:rPr>
            </w:pPr>
            <w:r w:rsidRPr="00A40917">
              <w:rPr>
                <w:rFonts w:ascii="Times New Roman" w:hAnsi="Times New Roman" w:cs="Times New Roman"/>
                <w:sz w:val="24"/>
                <w:szCs w:val="24"/>
              </w:rPr>
              <w:t>районный бюджет</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40917" w:rsidRPr="00A40917" w:rsidRDefault="00A40917" w:rsidP="00A40917">
            <w:pPr>
              <w:widowControl w:val="0"/>
              <w:spacing w:after="0" w:line="264" w:lineRule="auto"/>
              <w:jc w:val="center"/>
              <w:outlineLvl w:val="2"/>
              <w:rPr>
                <w:rFonts w:ascii="Times New Roman" w:hAnsi="Times New Roman" w:cs="Times New Roman"/>
                <w:sz w:val="24"/>
                <w:szCs w:val="24"/>
              </w:rPr>
            </w:pPr>
            <w:r w:rsidRPr="00A40917">
              <w:rPr>
                <w:rFonts w:ascii="Times New Roman" w:hAnsi="Times New Roman" w:cs="Times New Roman"/>
                <w:sz w:val="24"/>
                <w:szCs w:val="24"/>
              </w:rPr>
              <w:t>0</w:t>
            </w:r>
          </w:p>
        </w:tc>
        <w:tc>
          <w:tcPr>
            <w:tcW w:w="268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40917" w:rsidRPr="00A40917" w:rsidRDefault="00A40917" w:rsidP="00A40917">
            <w:pPr>
              <w:widowControl w:val="0"/>
              <w:spacing w:after="0" w:line="264" w:lineRule="auto"/>
              <w:jc w:val="center"/>
              <w:outlineLvl w:val="2"/>
              <w:rPr>
                <w:rFonts w:ascii="Times New Roman" w:hAnsi="Times New Roman" w:cs="Times New Roman"/>
                <w:sz w:val="24"/>
                <w:szCs w:val="24"/>
              </w:rPr>
            </w:pPr>
            <w:r w:rsidRPr="00A40917">
              <w:rPr>
                <w:rFonts w:ascii="Times New Roman" w:hAnsi="Times New Roman" w:cs="Times New Roman"/>
                <w:sz w:val="24"/>
                <w:szCs w:val="24"/>
              </w:rPr>
              <w:t>0</w:t>
            </w:r>
          </w:p>
        </w:tc>
        <w:tc>
          <w:tcPr>
            <w:tcW w:w="260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40917" w:rsidRPr="00A40917" w:rsidRDefault="00A40917" w:rsidP="00A40917">
            <w:pPr>
              <w:widowControl w:val="0"/>
              <w:spacing w:after="0" w:line="264" w:lineRule="auto"/>
              <w:jc w:val="center"/>
              <w:outlineLvl w:val="2"/>
              <w:rPr>
                <w:rFonts w:ascii="Times New Roman" w:hAnsi="Times New Roman" w:cs="Times New Roman"/>
                <w:sz w:val="24"/>
                <w:szCs w:val="24"/>
              </w:rPr>
            </w:pPr>
            <w:r w:rsidRPr="00A40917">
              <w:rPr>
                <w:rFonts w:ascii="Times New Roman" w:hAnsi="Times New Roman" w:cs="Times New Roman"/>
                <w:sz w:val="24"/>
                <w:szCs w:val="24"/>
              </w:rPr>
              <w:t>0</w:t>
            </w:r>
          </w:p>
        </w:tc>
        <w:tc>
          <w:tcPr>
            <w:tcW w:w="283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40917" w:rsidRPr="00A40917" w:rsidRDefault="00A40917" w:rsidP="00A40917">
            <w:pPr>
              <w:widowControl w:val="0"/>
              <w:spacing w:after="0" w:line="264" w:lineRule="auto"/>
              <w:jc w:val="center"/>
              <w:outlineLvl w:val="2"/>
              <w:rPr>
                <w:rFonts w:ascii="Times New Roman" w:hAnsi="Times New Roman" w:cs="Times New Roman"/>
                <w:sz w:val="24"/>
                <w:szCs w:val="24"/>
              </w:rPr>
            </w:pPr>
            <w:r w:rsidRPr="00A40917">
              <w:rPr>
                <w:rFonts w:ascii="Times New Roman" w:hAnsi="Times New Roman" w:cs="Times New Roman"/>
                <w:sz w:val="24"/>
                <w:szCs w:val="24"/>
              </w:rPr>
              <w:t>0</w:t>
            </w:r>
          </w:p>
        </w:tc>
      </w:tr>
      <w:tr w:rsidR="00A40917" w:rsidRPr="00A40917" w:rsidTr="00680ECF">
        <w:tc>
          <w:tcPr>
            <w:tcW w:w="1102" w:type="dxa"/>
            <w:vMerge/>
            <w:tcBorders>
              <w:left w:val="single" w:sz="4" w:space="0" w:color="000000"/>
              <w:bottom w:val="single" w:sz="4" w:space="0" w:color="000000"/>
              <w:right w:val="single" w:sz="4" w:space="0" w:color="000000"/>
            </w:tcBorders>
            <w:shd w:val="clear" w:color="auto" w:fill="auto"/>
            <w:tcMar>
              <w:left w:w="57" w:type="dxa"/>
              <w:right w:w="57" w:type="dxa"/>
            </w:tcMar>
          </w:tcPr>
          <w:p w:rsidR="00A40917" w:rsidRPr="00A40917" w:rsidRDefault="00A40917" w:rsidP="00A40917">
            <w:pPr>
              <w:widowControl w:val="0"/>
              <w:spacing w:after="0" w:line="252" w:lineRule="auto"/>
              <w:jc w:val="center"/>
              <w:outlineLvl w:val="2"/>
              <w:rPr>
                <w:rFonts w:ascii="Times New Roman" w:hAnsi="Times New Roman" w:cs="Times New Roman"/>
                <w:sz w:val="24"/>
                <w:szCs w:val="24"/>
              </w:rPr>
            </w:pPr>
          </w:p>
        </w:tc>
        <w:tc>
          <w:tcPr>
            <w:tcW w:w="934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40917" w:rsidRPr="00A40917" w:rsidRDefault="00A40917" w:rsidP="00A40917">
            <w:pPr>
              <w:widowControl w:val="0"/>
              <w:spacing w:after="0" w:line="264" w:lineRule="auto"/>
              <w:rPr>
                <w:rFonts w:ascii="Times New Roman" w:hAnsi="Times New Roman" w:cs="Times New Roman"/>
                <w:sz w:val="24"/>
                <w:szCs w:val="24"/>
              </w:rPr>
            </w:pPr>
            <w:r w:rsidRPr="00A40917">
              <w:rPr>
                <w:rFonts w:ascii="Times New Roman" w:hAnsi="Times New Roman" w:cs="Times New Roman"/>
                <w:sz w:val="24"/>
                <w:szCs w:val="24"/>
              </w:rPr>
              <w:t>местный бюджет</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40917" w:rsidRPr="00A40917" w:rsidRDefault="00A40917" w:rsidP="00A40917">
            <w:pPr>
              <w:widowControl w:val="0"/>
              <w:spacing w:after="0" w:line="264" w:lineRule="auto"/>
              <w:jc w:val="center"/>
              <w:outlineLvl w:val="2"/>
              <w:rPr>
                <w:rFonts w:ascii="Times New Roman" w:hAnsi="Times New Roman" w:cs="Times New Roman"/>
                <w:sz w:val="24"/>
                <w:szCs w:val="24"/>
              </w:rPr>
            </w:pPr>
            <w:r w:rsidRPr="00A40917">
              <w:rPr>
                <w:rFonts w:ascii="Times New Roman" w:hAnsi="Times New Roman" w:cs="Times New Roman"/>
                <w:sz w:val="24"/>
                <w:szCs w:val="24"/>
              </w:rPr>
              <w:t>0</w:t>
            </w:r>
          </w:p>
        </w:tc>
        <w:tc>
          <w:tcPr>
            <w:tcW w:w="268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40917" w:rsidRPr="00A40917" w:rsidRDefault="00A40917" w:rsidP="00A40917">
            <w:pPr>
              <w:widowControl w:val="0"/>
              <w:spacing w:after="0" w:line="264" w:lineRule="auto"/>
              <w:jc w:val="center"/>
              <w:outlineLvl w:val="2"/>
              <w:rPr>
                <w:rFonts w:ascii="Times New Roman" w:hAnsi="Times New Roman" w:cs="Times New Roman"/>
                <w:sz w:val="24"/>
                <w:szCs w:val="24"/>
              </w:rPr>
            </w:pPr>
            <w:r w:rsidRPr="00A40917">
              <w:rPr>
                <w:rFonts w:ascii="Times New Roman" w:hAnsi="Times New Roman" w:cs="Times New Roman"/>
                <w:sz w:val="24"/>
                <w:szCs w:val="24"/>
              </w:rPr>
              <w:t>0</w:t>
            </w:r>
          </w:p>
        </w:tc>
        <w:tc>
          <w:tcPr>
            <w:tcW w:w="260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40917" w:rsidRPr="00A40917" w:rsidRDefault="00A40917" w:rsidP="00A40917">
            <w:pPr>
              <w:widowControl w:val="0"/>
              <w:spacing w:after="0" w:line="264" w:lineRule="auto"/>
              <w:jc w:val="center"/>
              <w:outlineLvl w:val="2"/>
              <w:rPr>
                <w:rFonts w:ascii="Times New Roman" w:hAnsi="Times New Roman" w:cs="Times New Roman"/>
                <w:sz w:val="24"/>
                <w:szCs w:val="24"/>
              </w:rPr>
            </w:pPr>
            <w:r w:rsidRPr="00A40917">
              <w:rPr>
                <w:rFonts w:ascii="Times New Roman" w:hAnsi="Times New Roman" w:cs="Times New Roman"/>
                <w:sz w:val="24"/>
                <w:szCs w:val="24"/>
              </w:rPr>
              <w:t>0</w:t>
            </w:r>
          </w:p>
        </w:tc>
        <w:tc>
          <w:tcPr>
            <w:tcW w:w="283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40917" w:rsidRPr="00A40917" w:rsidRDefault="00A40917" w:rsidP="00A40917">
            <w:pPr>
              <w:widowControl w:val="0"/>
              <w:spacing w:after="0" w:line="264" w:lineRule="auto"/>
              <w:jc w:val="center"/>
              <w:outlineLvl w:val="2"/>
              <w:rPr>
                <w:rFonts w:ascii="Times New Roman" w:hAnsi="Times New Roman" w:cs="Times New Roman"/>
                <w:sz w:val="24"/>
                <w:szCs w:val="24"/>
              </w:rPr>
            </w:pPr>
            <w:r w:rsidRPr="00A40917">
              <w:rPr>
                <w:rFonts w:ascii="Times New Roman" w:hAnsi="Times New Roman" w:cs="Times New Roman"/>
                <w:sz w:val="24"/>
                <w:szCs w:val="24"/>
              </w:rPr>
              <w:t>0</w:t>
            </w:r>
          </w:p>
        </w:tc>
      </w:tr>
    </w:tbl>
    <w:p w:rsidR="00A40917" w:rsidRPr="00A40917" w:rsidRDefault="00A40917" w:rsidP="00A40917">
      <w:pPr>
        <w:spacing w:after="0"/>
        <w:rPr>
          <w:rFonts w:ascii="Times New Roman" w:hAnsi="Times New Roman" w:cs="Times New Roman"/>
          <w:sz w:val="24"/>
          <w:szCs w:val="24"/>
        </w:rPr>
      </w:pPr>
    </w:p>
    <w:p w:rsidR="00A40917" w:rsidRPr="00A40917" w:rsidRDefault="00A40917" w:rsidP="00A40917">
      <w:pPr>
        <w:widowControl w:val="0"/>
        <w:spacing w:after="0"/>
        <w:jc w:val="center"/>
        <w:rPr>
          <w:rFonts w:ascii="Times New Roman" w:hAnsi="Times New Roman" w:cs="Times New Roman"/>
          <w:sz w:val="24"/>
          <w:szCs w:val="24"/>
        </w:rPr>
        <w:sectPr w:rsidR="00A40917" w:rsidRPr="00A40917" w:rsidSect="004D56C8">
          <w:headerReference w:type="default" r:id="rId85"/>
          <w:footerReference w:type="default" r:id="rId86"/>
          <w:pgSz w:w="23808" w:h="16840" w:orient="landscape"/>
          <w:pgMar w:top="1701" w:right="1134" w:bottom="567" w:left="1134" w:header="709" w:footer="624" w:gutter="0"/>
          <w:cols w:space="720"/>
        </w:sectPr>
      </w:pPr>
    </w:p>
    <w:p w:rsidR="00A40917" w:rsidRPr="00A40917" w:rsidRDefault="00A40917" w:rsidP="00A40917">
      <w:pPr>
        <w:widowControl w:val="0"/>
        <w:spacing w:after="0"/>
        <w:jc w:val="center"/>
        <w:rPr>
          <w:rFonts w:ascii="Times New Roman" w:hAnsi="Times New Roman" w:cs="Times New Roman"/>
          <w:sz w:val="24"/>
          <w:szCs w:val="24"/>
        </w:rPr>
      </w:pPr>
    </w:p>
    <w:p w:rsidR="00A40917" w:rsidRPr="00A40917" w:rsidRDefault="00A40917" w:rsidP="00A40917">
      <w:pPr>
        <w:widowControl w:val="0"/>
        <w:spacing w:after="0"/>
        <w:jc w:val="center"/>
        <w:rPr>
          <w:rFonts w:ascii="Times New Roman" w:hAnsi="Times New Roman" w:cs="Times New Roman"/>
          <w:sz w:val="24"/>
          <w:szCs w:val="24"/>
        </w:rPr>
      </w:pPr>
    </w:p>
    <w:p w:rsidR="00A40917" w:rsidRPr="00A40917" w:rsidRDefault="00A40917" w:rsidP="00A40917">
      <w:pPr>
        <w:widowControl w:val="0"/>
        <w:spacing w:after="0"/>
        <w:jc w:val="center"/>
        <w:rPr>
          <w:rFonts w:ascii="Times New Roman" w:hAnsi="Times New Roman" w:cs="Times New Roman"/>
          <w:sz w:val="24"/>
          <w:szCs w:val="24"/>
        </w:rPr>
      </w:pPr>
      <w:r w:rsidRPr="00A40917">
        <w:rPr>
          <w:rFonts w:ascii="Times New Roman" w:hAnsi="Times New Roman" w:cs="Times New Roman"/>
          <w:sz w:val="24"/>
          <w:szCs w:val="24"/>
        </w:rPr>
        <w:t>III. ПАСПОРТ</w:t>
      </w:r>
    </w:p>
    <w:p w:rsidR="00A40917" w:rsidRPr="00A40917" w:rsidRDefault="00A40917" w:rsidP="00A40917">
      <w:pPr>
        <w:widowControl w:val="0"/>
        <w:spacing w:after="0"/>
        <w:jc w:val="center"/>
        <w:rPr>
          <w:rFonts w:ascii="Times New Roman" w:hAnsi="Times New Roman" w:cs="Times New Roman"/>
          <w:sz w:val="24"/>
          <w:szCs w:val="24"/>
        </w:rPr>
      </w:pPr>
      <w:r w:rsidRPr="00A40917">
        <w:rPr>
          <w:rFonts w:ascii="Times New Roman" w:hAnsi="Times New Roman" w:cs="Times New Roman"/>
          <w:sz w:val="24"/>
          <w:szCs w:val="24"/>
        </w:rPr>
        <w:t>комплекса процессных мероприятий</w:t>
      </w:r>
    </w:p>
    <w:p w:rsidR="00A40917" w:rsidRPr="00A40917" w:rsidRDefault="00A40917" w:rsidP="00A40917">
      <w:pPr>
        <w:widowControl w:val="0"/>
        <w:spacing w:after="0"/>
        <w:jc w:val="center"/>
        <w:rPr>
          <w:rFonts w:ascii="Times New Roman" w:hAnsi="Times New Roman" w:cs="Times New Roman"/>
          <w:sz w:val="24"/>
          <w:szCs w:val="24"/>
        </w:rPr>
      </w:pPr>
      <w:r w:rsidRPr="00A40917">
        <w:rPr>
          <w:rFonts w:ascii="Times New Roman" w:hAnsi="Times New Roman" w:cs="Times New Roman"/>
          <w:sz w:val="24"/>
          <w:szCs w:val="24"/>
        </w:rPr>
        <w:t>«Развитие транспортной инфраструктуры Дячкинского сельского поселения»</w:t>
      </w:r>
    </w:p>
    <w:p w:rsidR="00A40917" w:rsidRPr="00A40917" w:rsidRDefault="00A40917" w:rsidP="00A40917">
      <w:pPr>
        <w:widowControl w:val="0"/>
        <w:spacing w:after="0"/>
        <w:jc w:val="center"/>
        <w:rPr>
          <w:rFonts w:ascii="Times New Roman" w:hAnsi="Times New Roman" w:cs="Times New Roman"/>
          <w:sz w:val="24"/>
          <w:szCs w:val="24"/>
        </w:rPr>
      </w:pPr>
    </w:p>
    <w:p w:rsidR="00A40917" w:rsidRPr="00A40917" w:rsidRDefault="00A40917" w:rsidP="00A40917">
      <w:pPr>
        <w:widowControl w:val="0"/>
        <w:spacing w:after="0"/>
        <w:jc w:val="center"/>
        <w:rPr>
          <w:rFonts w:ascii="Times New Roman" w:hAnsi="Times New Roman" w:cs="Times New Roman"/>
          <w:sz w:val="24"/>
          <w:szCs w:val="24"/>
        </w:rPr>
      </w:pPr>
      <w:r w:rsidRPr="00A40917">
        <w:rPr>
          <w:rFonts w:ascii="Times New Roman" w:hAnsi="Times New Roman" w:cs="Times New Roman"/>
          <w:sz w:val="24"/>
          <w:szCs w:val="24"/>
        </w:rPr>
        <w:t xml:space="preserve">1. Основные положения </w:t>
      </w:r>
    </w:p>
    <w:p w:rsidR="00A40917" w:rsidRPr="00A40917" w:rsidRDefault="00A40917" w:rsidP="00A40917">
      <w:pPr>
        <w:widowControl w:val="0"/>
        <w:spacing w:after="0"/>
        <w:jc w:val="center"/>
        <w:rPr>
          <w:rFonts w:ascii="Times New Roman" w:hAnsi="Times New Roman" w:cs="Times New Roman"/>
          <w:sz w:val="24"/>
          <w:szCs w:val="24"/>
        </w:rPr>
      </w:pPr>
    </w:p>
    <w:tbl>
      <w:tblPr>
        <w:tblW w:w="14580" w:type="dxa"/>
        <w:tblBorders>
          <w:top w:val="nil"/>
          <w:left w:val="nil"/>
          <w:bottom w:val="nil"/>
          <w:right w:val="nil"/>
          <w:insideH w:val="nil"/>
          <w:insideV w:val="nil"/>
        </w:tblBorders>
        <w:tblLayout w:type="fixed"/>
        <w:tblLook w:val="04A0" w:firstRow="1" w:lastRow="0" w:firstColumn="1" w:lastColumn="0" w:noHBand="0" w:noVBand="1"/>
      </w:tblPr>
      <w:tblGrid>
        <w:gridCol w:w="676"/>
        <w:gridCol w:w="4824"/>
        <w:gridCol w:w="568"/>
        <w:gridCol w:w="8512"/>
      </w:tblGrid>
      <w:tr w:rsidR="00A40917" w:rsidRPr="00A40917" w:rsidTr="00680ECF">
        <w:tc>
          <w:tcPr>
            <w:tcW w:w="676" w:type="dxa"/>
            <w:tcBorders>
              <w:top w:val="nil"/>
              <w:left w:val="nil"/>
              <w:bottom w:val="nil"/>
              <w:right w:val="nil"/>
            </w:tcBorders>
          </w:tcPr>
          <w:p w:rsidR="00A40917" w:rsidRPr="00A40917" w:rsidRDefault="00A40917" w:rsidP="00A40917">
            <w:pPr>
              <w:widowControl w:val="0"/>
              <w:spacing w:after="0"/>
              <w:outlineLvl w:val="2"/>
              <w:rPr>
                <w:rFonts w:ascii="Times New Roman" w:hAnsi="Times New Roman" w:cs="Times New Roman"/>
                <w:sz w:val="24"/>
                <w:szCs w:val="24"/>
              </w:rPr>
            </w:pPr>
            <w:r w:rsidRPr="00A40917">
              <w:rPr>
                <w:rFonts w:ascii="Times New Roman" w:hAnsi="Times New Roman" w:cs="Times New Roman"/>
                <w:sz w:val="24"/>
                <w:szCs w:val="24"/>
              </w:rPr>
              <w:t>1.1.</w:t>
            </w:r>
          </w:p>
        </w:tc>
        <w:tc>
          <w:tcPr>
            <w:tcW w:w="4824" w:type="dxa"/>
            <w:tcBorders>
              <w:top w:val="nil"/>
              <w:left w:val="nil"/>
              <w:bottom w:val="nil"/>
              <w:right w:val="nil"/>
            </w:tcBorders>
          </w:tcPr>
          <w:p w:rsidR="00A40917" w:rsidRPr="00A40917" w:rsidRDefault="00A40917" w:rsidP="00A40917">
            <w:pPr>
              <w:widowControl w:val="0"/>
              <w:spacing w:after="0"/>
              <w:outlineLvl w:val="2"/>
              <w:rPr>
                <w:rFonts w:ascii="Times New Roman" w:hAnsi="Times New Roman" w:cs="Times New Roman"/>
                <w:sz w:val="24"/>
                <w:szCs w:val="24"/>
              </w:rPr>
            </w:pPr>
            <w:r w:rsidRPr="00A40917">
              <w:rPr>
                <w:rFonts w:ascii="Times New Roman" w:hAnsi="Times New Roman" w:cs="Times New Roman"/>
                <w:sz w:val="24"/>
                <w:szCs w:val="24"/>
              </w:rPr>
              <w:t>Ответственный за разработку</w:t>
            </w:r>
          </w:p>
          <w:p w:rsidR="00A40917" w:rsidRPr="00A40917" w:rsidRDefault="00A40917" w:rsidP="00A40917">
            <w:pPr>
              <w:widowControl w:val="0"/>
              <w:spacing w:after="0"/>
              <w:outlineLvl w:val="2"/>
              <w:rPr>
                <w:rFonts w:ascii="Times New Roman" w:hAnsi="Times New Roman" w:cs="Times New Roman"/>
                <w:sz w:val="24"/>
                <w:szCs w:val="24"/>
              </w:rPr>
            </w:pPr>
            <w:r w:rsidRPr="00A40917">
              <w:rPr>
                <w:rFonts w:ascii="Times New Roman" w:hAnsi="Times New Roman" w:cs="Times New Roman"/>
                <w:sz w:val="24"/>
                <w:szCs w:val="24"/>
              </w:rPr>
              <w:t>и реализацию комплекса процессных мероприятий «Развитие транспортной инфраструктуры Дячкинского сельского поселения»</w:t>
            </w:r>
          </w:p>
        </w:tc>
        <w:tc>
          <w:tcPr>
            <w:tcW w:w="568" w:type="dxa"/>
            <w:tcBorders>
              <w:top w:val="nil"/>
              <w:left w:val="nil"/>
              <w:bottom w:val="nil"/>
              <w:right w:val="nil"/>
            </w:tcBorders>
          </w:tcPr>
          <w:p w:rsidR="00A40917" w:rsidRPr="00A40917" w:rsidRDefault="00A40917" w:rsidP="00A40917">
            <w:pPr>
              <w:widowControl w:val="0"/>
              <w:spacing w:after="0"/>
              <w:jc w:val="center"/>
              <w:rPr>
                <w:rFonts w:ascii="Times New Roman" w:hAnsi="Times New Roman" w:cs="Times New Roman"/>
                <w:sz w:val="24"/>
                <w:szCs w:val="24"/>
              </w:rPr>
            </w:pPr>
            <w:r w:rsidRPr="00A40917">
              <w:rPr>
                <w:rFonts w:ascii="Times New Roman" w:hAnsi="Times New Roman" w:cs="Times New Roman"/>
                <w:sz w:val="24"/>
                <w:szCs w:val="24"/>
              </w:rPr>
              <w:t>–</w:t>
            </w:r>
          </w:p>
        </w:tc>
        <w:tc>
          <w:tcPr>
            <w:tcW w:w="8512" w:type="dxa"/>
            <w:tcBorders>
              <w:top w:val="nil"/>
              <w:left w:val="nil"/>
              <w:bottom w:val="nil"/>
              <w:right w:val="nil"/>
            </w:tcBorders>
            <w:shd w:val="clear" w:color="auto" w:fill="auto"/>
            <w:tcMar>
              <w:top w:w="0" w:type="dxa"/>
              <w:left w:w="108" w:type="dxa"/>
              <w:bottom w:w="0" w:type="dxa"/>
              <w:right w:w="108" w:type="dxa"/>
            </w:tcMar>
          </w:tcPr>
          <w:p w:rsidR="00A40917" w:rsidRPr="00A40917" w:rsidRDefault="00A40917" w:rsidP="00A40917">
            <w:pPr>
              <w:tabs>
                <w:tab w:val="left" w:pos="8789"/>
              </w:tabs>
              <w:spacing w:after="0"/>
              <w:rPr>
                <w:rFonts w:ascii="Times New Roman" w:hAnsi="Times New Roman" w:cs="Times New Roman"/>
                <w:sz w:val="24"/>
                <w:szCs w:val="24"/>
              </w:rPr>
            </w:pPr>
            <w:r w:rsidRPr="00A40917">
              <w:rPr>
                <w:rFonts w:ascii="Times New Roman" w:hAnsi="Times New Roman" w:cs="Times New Roman"/>
                <w:sz w:val="24"/>
                <w:szCs w:val="24"/>
              </w:rPr>
              <w:t xml:space="preserve">Администрация Дячкинского сельского поселения, </w:t>
            </w:r>
          </w:p>
          <w:p w:rsidR="00A40917" w:rsidRPr="00A40917" w:rsidRDefault="00A40917" w:rsidP="00A40917">
            <w:pPr>
              <w:tabs>
                <w:tab w:val="left" w:pos="8789"/>
              </w:tabs>
              <w:spacing w:after="0"/>
              <w:rPr>
                <w:rFonts w:ascii="Times New Roman" w:hAnsi="Times New Roman" w:cs="Times New Roman"/>
                <w:sz w:val="24"/>
                <w:szCs w:val="24"/>
              </w:rPr>
            </w:pPr>
            <w:proofErr w:type="spellStart"/>
            <w:r w:rsidRPr="00A40917">
              <w:rPr>
                <w:rFonts w:ascii="Times New Roman" w:hAnsi="Times New Roman" w:cs="Times New Roman"/>
                <w:sz w:val="24"/>
                <w:szCs w:val="24"/>
              </w:rPr>
              <w:t>Сибилева</w:t>
            </w:r>
            <w:proofErr w:type="spellEnd"/>
            <w:r w:rsidRPr="00A40917">
              <w:rPr>
                <w:rFonts w:ascii="Times New Roman" w:hAnsi="Times New Roman" w:cs="Times New Roman"/>
                <w:sz w:val="24"/>
                <w:szCs w:val="24"/>
              </w:rPr>
              <w:t xml:space="preserve"> М.А., инспектор</w:t>
            </w:r>
          </w:p>
          <w:p w:rsidR="00A40917" w:rsidRPr="00A40917" w:rsidRDefault="00A40917" w:rsidP="00A40917">
            <w:pPr>
              <w:tabs>
                <w:tab w:val="left" w:pos="8789"/>
              </w:tabs>
              <w:spacing w:after="0"/>
              <w:rPr>
                <w:rFonts w:ascii="Times New Roman" w:hAnsi="Times New Roman" w:cs="Times New Roman"/>
                <w:sz w:val="24"/>
                <w:szCs w:val="24"/>
              </w:rPr>
            </w:pPr>
          </w:p>
        </w:tc>
      </w:tr>
      <w:tr w:rsidR="00A40917" w:rsidRPr="00A40917" w:rsidTr="00680ECF">
        <w:tc>
          <w:tcPr>
            <w:tcW w:w="676" w:type="dxa"/>
            <w:tcBorders>
              <w:top w:val="nil"/>
              <w:left w:val="nil"/>
              <w:bottom w:val="nil"/>
              <w:right w:val="nil"/>
            </w:tcBorders>
          </w:tcPr>
          <w:p w:rsidR="00A40917" w:rsidRPr="00A40917" w:rsidRDefault="00A40917" w:rsidP="00A40917">
            <w:pPr>
              <w:widowControl w:val="0"/>
              <w:spacing w:after="0"/>
              <w:outlineLvl w:val="2"/>
              <w:rPr>
                <w:rFonts w:ascii="Times New Roman" w:hAnsi="Times New Roman" w:cs="Times New Roman"/>
                <w:sz w:val="24"/>
                <w:szCs w:val="24"/>
              </w:rPr>
            </w:pPr>
            <w:r w:rsidRPr="00A40917">
              <w:rPr>
                <w:rFonts w:ascii="Times New Roman" w:hAnsi="Times New Roman" w:cs="Times New Roman"/>
                <w:sz w:val="24"/>
                <w:szCs w:val="24"/>
              </w:rPr>
              <w:br w:type="page"/>
              <w:t>1.2.</w:t>
            </w:r>
          </w:p>
        </w:tc>
        <w:tc>
          <w:tcPr>
            <w:tcW w:w="4824" w:type="dxa"/>
            <w:tcBorders>
              <w:top w:val="nil"/>
              <w:left w:val="nil"/>
              <w:bottom w:val="nil"/>
              <w:right w:val="nil"/>
            </w:tcBorders>
          </w:tcPr>
          <w:p w:rsidR="00A40917" w:rsidRPr="00A40917" w:rsidRDefault="00A40917" w:rsidP="00A40917">
            <w:pPr>
              <w:widowControl w:val="0"/>
              <w:spacing w:after="0"/>
              <w:outlineLvl w:val="2"/>
              <w:rPr>
                <w:rFonts w:ascii="Times New Roman" w:hAnsi="Times New Roman" w:cs="Times New Roman"/>
                <w:sz w:val="24"/>
                <w:szCs w:val="24"/>
              </w:rPr>
            </w:pPr>
            <w:r w:rsidRPr="00A40917">
              <w:rPr>
                <w:rFonts w:ascii="Times New Roman" w:hAnsi="Times New Roman" w:cs="Times New Roman"/>
                <w:sz w:val="24"/>
                <w:szCs w:val="24"/>
              </w:rPr>
              <w:t>Связь с муниципальной программой Дячкинского сельского поселения</w:t>
            </w:r>
          </w:p>
        </w:tc>
        <w:tc>
          <w:tcPr>
            <w:tcW w:w="568" w:type="dxa"/>
            <w:tcBorders>
              <w:top w:val="nil"/>
              <w:left w:val="nil"/>
              <w:bottom w:val="nil"/>
              <w:right w:val="nil"/>
            </w:tcBorders>
          </w:tcPr>
          <w:p w:rsidR="00A40917" w:rsidRPr="00A40917" w:rsidRDefault="00A40917" w:rsidP="00A40917">
            <w:pPr>
              <w:widowControl w:val="0"/>
              <w:spacing w:after="0"/>
              <w:jc w:val="center"/>
              <w:rPr>
                <w:rFonts w:ascii="Times New Roman" w:hAnsi="Times New Roman" w:cs="Times New Roman"/>
                <w:sz w:val="24"/>
                <w:szCs w:val="24"/>
              </w:rPr>
            </w:pPr>
            <w:r w:rsidRPr="00A40917">
              <w:rPr>
                <w:rFonts w:ascii="Times New Roman" w:hAnsi="Times New Roman" w:cs="Times New Roman"/>
                <w:sz w:val="24"/>
                <w:szCs w:val="24"/>
              </w:rPr>
              <w:t>–</w:t>
            </w:r>
          </w:p>
        </w:tc>
        <w:tc>
          <w:tcPr>
            <w:tcW w:w="8512" w:type="dxa"/>
            <w:tcBorders>
              <w:top w:val="nil"/>
              <w:left w:val="nil"/>
              <w:bottom w:val="nil"/>
              <w:right w:val="nil"/>
            </w:tcBorders>
            <w:shd w:val="clear" w:color="auto" w:fill="auto"/>
            <w:tcMar>
              <w:top w:w="0" w:type="dxa"/>
              <w:left w:w="108" w:type="dxa"/>
              <w:bottom w:w="0" w:type="dxa"/>
              <w:right w:w="108" w:type="dxa"/>
            </w:tcMar>
          </w:tcPr>
          <w:p w:rsidR="00A40917" w:rsidRPr="00A40917" w:rsidRDefault="00A40917" w:rsidP="00A40917">
            <w:pPr>
              <w:widowControl w:val="0"/>
              <w:spacing w:after="0"/>
              <w:jc w:val="both"/>
              <w:outlineLvl w:val="2"/>
              <w:rPr>
                <w:rFonts w:ascii="Times New Roman" w:hAnsi="Times New Roman" w:cs="Times New Roman"/>
                <w:sz w:val="24"/>
                <w:szCs w:val="24"/>
              </w:rPr>
            </w:pPr>
            <w:r w:rsidRPr="00A40917">
              <w:rPr>
                <w:rFonts w:ascii="Times New Roman" w:hAnsi="Times New Roman" w:cs="Times New Roman"/>
                <w:sz w:val="24"/>
                <w:szCs w:val="24"/>
              </w:rPr>
              <w:t>Муниципальная программа Дячкинского сельского поселения «Развитие транспортной системы» на 2019- 2030 годы</w:t>
            </w:r>
          </w:p>
          <w:p w:rsidR="00A40917" w:rsidRPr="00A40917" w:rsidRDefault="00A40917" w:rsidP="00A40917">
            <w:pPr>
              <w:widowControl w:val="0"/>
              <w:spacing w:after="0"/>
              <w:jc w:val="both"/>
              <w:outlineLvl w:val="2"/>
              <w:rPr>
                <w:rFonts w:ascii="Times New Roman" w:hAnsi="Times New Roman" w:cs="Times New Roman"/>
                <w:sz w:val="24"/>
                <w:szCs w:val="24"/>
              </w:rPr>
            </w:pPr>
          </w:p>
        </w:tc>
      </w:tr>
    </w:tbl>
    <w:p w:rsidR="00A40917" w:rsidRPr="00A40917" w:rsidRDefault="00A40917" w:rsidP="00A40917">
      <w:pPr>
        <w:spacing w:after="0"/>
        <w:rPr>
          <w:rFonts w:ascii="Times New Roman" w:hAnsi="Times New Roman" w:cs="Times New Roman"/>
          <w:sz w:val="24"/>
          <w:szCs w:val="24"/>
        </w:rPr>
        <w:sectPr w:rsidR="00A40917" w:rsidRPr="00A40917" w:rsidSect="004D56C8">
          <w:pgSz w:w="16840" w:h="23808"/>
          <w:pgMar w:top="1134" w:right="567" w:bottom="1134" w:left="1701" w:header="709" w:footer="624" w:gutter="0"/>
          <w:cols w:space="720"/>
        </w:sectPr>
      </w:pPr>
    </w:p>
    <w:p w:rsidR="00A40917" w:rsidRPr="00A40917" w:rsidRDefault="00A40917" w:rsidP="00A40917">
      <w:pPr>
        <w:widowControl w:val="0"/>
        <w:spacing w:after="0"/>
        <w:jc w:val="center"/>
        <w:rPr>
          <w:rFonts w:ascii="Times New Roman" w:hAnsi="Times New Roman" w:cs="Times New Roman"/>
          <w:sz w:val="24"/>
          <w:szCs w:val="24"/>
        </w:rPr>
      </w:pPr>
      <w:r w:rsidRPr="00A40917">
        <w:rPr>
          <w:rFonts w:ascii="Times New Roman" w:hAnsi="Times New Roman" w:cs="Times New Roman"/>
          <w:sz w:val="24"/>
          <w:szCs w:val="24"/>
        </w:rPr>
        <w:lastRenderedPageBreak/>
        <w:t>2. Показатели комплекса процессных мероприятий</w:t>
      </w:r>
    </w:p>
    <w:p w:rsidR="00A40917" w:rsidRPr="00A40917" w:rsidRDefault="00A40917" w:rsidP="00A40917">
      <w:pPr>
        <w:widowControl w:val="0"/>
        <w:spacing w:after="0"/>
        <w:jc w:val="center"/>
        <w:rPr>
          <w:rFonts w:ascii="Times New Roman" w:hAnsi="Times New Roman" w:cs="Times New Roman"/>
          <w:sz w:val="24"/>
          <w:szCs w:val="24"/>
        </w:rPr>
      </w:pPr>
    </w:p>
    <w:tbl>
      <w:tblPr>
        <w:tblW w:w="21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907"/>
        <w:gridCol w:w="4191"/>
        <w:gridCol w:w="1560"/>
        <w:gridCol w:w="1559"/>
        <w:gridCol w:w="1701"/>
        <w:gridCol w:w="1417"/>
        <w:gridCol w:w="1418"/>
        <w:gridCol w:w="1134"/>
        <w:gridCol w:w="1134"/>
        <w:gridCol w:w="850"/>
        <w:gridCol w:w="1276"/>
        <w:gridCol w:w="2812"/>
        <w:gridCol w:w="1581"/>
      </w:tblGrid>
      <w:tr w:rsidR="00A40917" w:rsidRPr="00A40917" w:rsidTr="00680ECF">
        <w:trPr>
          <w:tblHeader/>
        </w:trPr>
        <w:tc>
          <w:tcPr>
            <w:tcW w:w="907"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A40917" w:rsidRPr="00A40917" w:rsidRDefault="00A40917" w:rsidP="00A40917">
            <w:pPr>
              <w:widowControl w:val="0"/>
              <w:spacing w:after="0" w:line="252" w:lineRule="auto"/>
              <w:jc w:val="center"/>
              <w:rPr>
                <w:rFonts w:ascii="Times New Roman" w:hAnsi="Times New Roman" w:cs="Times New Roman"/>
                <w:sz w:val="24"/>
                <w:szCs w:val="24"/>
              </w:rPr>
            </w:pPr>
            <w:r w:rsidRPr="00A40917">
              <w:rPr>
                <w:rFonts w:ascii="Times New Roman" w:hAnsi="Times New Roman" w:cs="Times New Roman"/>
                <w:sz w:val="24"/>
                <w:szCs w:val="24"/>
              </w:rPr>
              <w:t xml:space="preserve">№ </w:t>
            </w:r>
          </w:p>
          <w:p w:rsidR="00A40917" w:rsidRPr="00A40917" w:rsidRDefault="00A40917" w:rsidP="00A40917">
            <w:pPr>
              <w:widowControl w:val="0"/>
              <w:spacing w:after="0" w:line="252" w:lineRule="auto"/>
              <w:jc w:val="center"/>
              <w:rPr>
                <w:rFonts w:ascii="Times New Roman" w:hAnsi="Times New Roman" w:cs="Times New Roman"/>
                <w:sz w:val="24"/>
                <w:szCs w:val="24"/>
              </w:rPr>
            </w:pPr>
            <w:r w:rsidRPr="00A40917">
              <w:rPr>
                <w:rFonts w:ascii="Times New Roman" w:hAnsi="Times New Roman" w:cs="Times New Roman"/>
                <w:sz w:val="24"/>
                <w:szCs w:val="24"/>
              </w:rPr>
              <w:t>п/п</w:t>
            </w:r>
          </w:p>
        </w:tc>
        <w:tc>
          <w:tcPr>
            <w:tcW w:w="4191"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A40917" w:rsidRPr="00A40917" w:rsidRDefault="00A40917" w:rsidP="00A40917">
            <w:pPr>
              <w:widowControl w:val="0"/>
              <w:spacing w:after="0" w:line="252" w:lineRule="auto"/>
              <w:jc w:val="center"/>
              <w:rPr>
                <w:rFonts w:ascii="Times New Roman" w:hAnsi="Times New Roman" w:cs="Times New Roman"/>
                <w:sz w:val="24"/>
                <w:szCs w:val="24"/>
              </w:rPr>
            </w:pPr>
            <w:r w:rsidRPr="00A40917">
              <w:rPr>
                <w:rFonts w:ascii="Times New Roman" w:hAnsi="Times New Roman" w:cs="Times New Roman"/>
                <w:sz w:val="24"/>
                <w:szCs w:val="24"/>
              </w:rPr>
              <w:t>Наименование показателя</w:t>
            </w:r>
          </w:p>
        </w:tc>
        <w:tc>
          <w:tcPr>
            <w:tcW w:w="1560"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A40917" w:rsidRPr="00A40917" w:rsidRDefault="00A40917" w:rsidP="00A40917">
            <w:pPr>
              <w:widowControl w:val="0"/>
              <w:spacing w:after="0" w:line="252" w:lineRule="auto"/>
              <w:jc w:val="center"/>
              <w:rPr>
                <w:rFonts w:ascii="Times New Roman" w:hAnsi="Times New Roman" w:cs="Times New Roman"/>
                <w:sz w:val="24"/>
                <w:szCs w:val="24"/>
              </w:rPr>
            </w:pPr>
            <w:r w:rsidRPr="00A40917">
              <w:rPr>
                <w:rFonts w:ascii="Times New Roman" w:hAnsi="Times New Roman" w:cs="Times New Roman"/>
                <w:sz w:val="24"/>
                <w:szCs w:val="24"/>
              </w:rPr>
              <w:t>Признак возрастания/</w:t>
            </w:r>
          </w:p>
          <w:p w:rsidR="00A40917" w:rsidRPr="00A40917" w:rsidRDefault="00A40917" w:rsidP="00A40917">
            <w:pPr>
              <w:widowControl w:val="0"/>
              <w:spacing w:after="0" w:line="252" w:lineRule="auto"/>
              <w:jc w:val="center"/>
              <w:rPr>
                <w:rFonts w:ascii="Times New Roman" w:hAnsi="Times New Roman" w:cs="Times New Roman"/>
                <w:sz w:val="24"/>
                <w:szCs w:val="24"/>
              </w:rPr>
            </w:pPr>
            <w:r w:rsidRPr="00A40917">
              <w:rPr>
                <w:rFonts w:ascii="Times New Roman" w:hAnsi="Times New Roman" w:cs="Times New Roman"/>
                <w:sz w:val="24"/>
                <w:szCs w:val="24"/>
              </w:rPr>
              <w:t>убывания</w:t>
            </w:r>
          </w:p>
        </w:tc>
        <w:tc>
          <w:tcPr>
            <w:tcW w:w="1559"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A40917" w:rsidRPr="00A40917" w:rsidRDefault="00A40917" w:rsidP="00A40917">
            <w:pPr>
              <w:widowControl w:val="0"/>
              <w:spacing w:after="0" w:line="252" w:lineRule="auto"/>
              <w:jc w:val="center"/>
              <w:rPr>
                <w:rFonts w:ascii="Times New Roman" w:hAnsi="Times New Roman" w:cs="Times New Roman"/>
                <w:sz w:val="24"/>
                <w:szCs w:val="24"/>
              </w:rPr>
            </w:pPr>
            <w:r w:rsidRPr="00A40917">
              <w:rPr>
                <w:rFonts w:ascii="Times New Roman" w:hAnsi="Times New Roman" w:cs="Times New Roman"/>
                <w:sz w:val="24"/>
                <w:szCs w:val="24"/>
              </w:rPr>
              <w:t xml:space="preserve">Уровень </w:t>
            </w:r>
            <w:proofErr w:type="gramStart"/>
            <w:r w:rsidRPr="00A40917">
              <w:rPr>
                <w:rFonts w:ascii="Times New Roman" w:hAnsi="Times New Roman" w:cs="Times New Roman"/>
                <w:sz w:val="24"/>
                <w:szCs w:val="24"/>
              </w:rPr>
              <w:t>показа-теля</w:t>
            </w:r>
            <w:proofErr w:type="gramEnd"/>
          </w:p>
        </w:tc>
        <w:tc>
          <w:tcPr>
            <w:tcW w:w="1701"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A40917" w:rsidRPr="00A40917" w:rsidRDefault="00A40917" w:rsidP="00A40917">
            <w:pPr>
              <w:widowControl w:val="0"/>
              <w:spacing w:after="0" w:line="252" w:lineRule="auto"/>
              <w:jc w:val="center"/>
              <w:rPr>
                <w:rFonts w:ascii="Times New Roman" w:hAnsi="Times New Roman" w:cs="Times New Roman"/>
                <w:sz w:val="24"/>
                <w:szCs w:val="24"/>
              </w:rPr>
            </w:pPr>
            <w:r w:rsidRPr="00A40917">
              <w:rPr>
                <w:rFonts w:ascii="Times New Roman" w:hAnsi="Times New Roman" w:cs="Times New Roman"/>
                <w:sz w:val="24"/>
                <w:szCs w:val="24"/>
              </w:rPr>
              <w:t xml:space="preserve">Единица измерения </w:t>
            </w:r>
          </w:p>
          <w:p w:rsidR="00A40917" w:rsidRPr="00A40917" w:rsidRDefault="00A40917" w:rsidP="00A40917">
            <w:pPr>
              <w:widowControl w:val="0"/>
              <w:spacing w:after="0" w:line="252" w:lineRule="auto"/>
              <w:jc w:val="center"/>
              <w:rPr>
                <w:rFonts w:ascii="Times New Roman" w:hAnsi="Times New Roman" w:cs="Times New Roman"/>
                <w:sz w:val="24"/>
                <w:szCs w:val="24"/>
              </w:rPr>
            </w:pPr>
            <w:r w:rsidRPr="00A40917">
              <w:rPr>
                <w:rFonts w:ascii="Times New Roman" w:hAnsi="Times New Roman" w:cs="Times New Roman"/>
                <w:sz w:val="24"/>
                <w:szCs w:val="24"/>
              </w:rPr>
              <w:t>(по ОКЕИ)</w:t>
            </w:r>
          </w:p>
        </w:tc>
        <w:tc>
          <w:tcPr>
            <w:tcW w:w="2835" w:type="dxa"/>
            <w:gridSpan w:val="2"/>
            <w:tcBorders>
              <w:top w:val="single" w:sz="4" w:space="0" w:color="000000"/>
              <w:left w:val="single" w:sz="4" w:space="0" w:color="000000"/>
              <w:bottom w:val="single" w:sz="4" w:space="0" w:color="000000"/>
              <w:right w:val="single" w:sz="4" w:space="0" w:color="000000"/>
            </w:tcBorders>
            <w:tcMar>
              <w:left w:w="57" w:type="dxa"/>
              <w:right w:w="57" w:type="dxa"/>
            </w:tcMar>
          </w:tcPr>
          <w:p w:rsidR="00A40917" w:rsidRPr="00A40917" w:rsidRDefault="00A40917" w:rsidP="00A40917">
            <w:pPr>
              <w:widowControl w:val="0"/>
              <w:spacing w:after="0" w:line="252" w:lineRule="auto"/>
              <w:jc w:val="center"/>
              <w:rPr>
                <w:rFonts w:ascii="Times New Roman" w:hAnsi="Times New Roman" w:cs="Times New Roman"/>
                <w:sz w:val="24"/>
                <w:szCs w:val="24"/>
              </w:rPr>
            </w:pPr>
            <w:r w:rsidRPr="00A40917">
              <w:rPr>
                <w:rFonts w:ascii="Times New Roman" w:hAnsi="Times New Roman" w:cs="Times New Roman"/>
                <w:sz w:val="24"/>
                <w:szCs w:val="24"/>
              </w:rPr>
              <w:t>Базовое значение показателя</w:t>
            </w:r>
          </w:p>
        </w:tc>
        <w:tc>
          <w:tcPr>
            <w:tcW w:w="4394" w:type="dxa"/>
            <w:gridSpan w:val="4"/>
            <w:tcBorders>
              <w:top w:val="single" w:sz="4" w:space="0" w:color="000000"/>
              <w:left w:val="single" w:sz="4" w:space="0" w:color="000000"/>
              <w:bottom w:val="single" w:sz="4" w:space="0" w:color="000000"/>
              <w:right w:val="single" w:sz="4" w:space="0" w:color="000000"/>
            </w:tcBorders>
            <w:tcMar>
              <w:left w:w="57" w:type="dxa"/>
              <w:right w:w="57" w:type="dxa"/>
            </w:tcMar>
          </w:tcPr>
          <w:p w:rsidR="00A40917" w:rsidRPr="00A40917" w:rsidRDefault="00A40917" w:rsidP="00A40917">
            <w:pPr>
              <w:widowControl w:val="0"/>
              <w:spacing w:after="0" w:line="252" w:lineRule="auto"/>
              <w:jc w:val="center"/>
              <w:rPr>
                <w:rFonts w:ascii="Times New Roman" w:hAnsi="Times New Roman" w:cs="Times New Roman"/>
                <w:sz w:val="24"/>
                <w:szCs w:val="24"/>
              </w:rPr>
            </w:pPr>
            <w:r w:rsidRPr="00A40917">
              <w:rPr>
                <w:rStyle w:val="36"/>
                <w:rFonts w:eastAsiaTheme="minorHAnsi"/>
                <w:szCs w:val="24"/>
              </w:rPr>
              <w:t>Значения показателя</w:t>
            </w:r>
          </w:p>
        </w:tc>
        <w:tc>
          <w:tcPr>
            <w:tcW w:w="281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A40917" w:rsidRPr="00A40917" w:rsidRDefault="00A40917" w:rsidP="00A40917">
            <w:pPr>
              <w:widowControl w:val="0"/>
              <w:spacing w:after="0" w:line="252" w:lineRule="auto"/>
              <w:jc w:val="center"/>
              <w:rPr>
                <w:rFonts w:ascii="Times New Roman" w:hAnsi="Times New Roman" w:cs="Times New Roman"/>
                <w:sz w:val="24"/>
                <w:szCs w:val="24"/>
              </w:rPr>
            </w:pPr>
            <w:r w:rsidRPr="00A40917">
              <w:rPr>
                <w:rFonts w:ascii="Times New Roman" w:hAnsi="Times New Roman" w:cs="Times New Roman"/>
                <w:sz w:val="24"/>
                <w:szCs w:val="24"/>
              </w:rPr>
              <w:t xml:space="preserve">Ответственный </w:t>
            </w:r>
          </w:p>
          <w:p w:rsidR="00A40917" w:rsidRPr="00A40917" w:rsidRDefault="00A40917" w:rsidP="00A40917">
            <w:pPr>
              <w:widowControl w:val="0"/>
              <w:spacing w:after="0" w:line="252" w:lineRule="auto"/>
              <w:jc w:val="center"/>
              <w:rPr>
                <w:rFonts w:ascii="Times New Roman" w:hAnsi="Times New Roman" w:cs="Times New Roman"/>
                <w:sz w:val="24"/>
                <w:szCs w:val="24"/>
              </w:rPr>
            </w:pPr>
            <w:r w:rsidRPr="00A40917">
              <w:rPr>
                <w:rFonts w:ascii="Times New Roman" w:hAnsi="Times New Roman" w:cs="Times New Roman"/>
                <w:sz w:val="24"/>
                <w:szCs w:val="24"/>
              </w:rPr>
              <w:t>за достижение показателя</w:t>
            </w:r>
          </w:p>
        </w:tc>
        <w:tc>
          <w:tcPr>
            <w:tcW w:w="1581"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A40917" w:rsidRPr="00A40917" w:rsidRDefault="00A40917" w:rsidP="00A40917">
            <w:pPr>
              <w:widowControl w:val="0"/>
              <w:spacing w:after="0" w:line="252" w:lineRule="auto"/>
              <w:jc w:val="center"/>
              <w:rPr>
                <w:rFonts w:ascii="Times New Roman" w:hAnsi="Times New Roman" w:cs="Times New Roman"/>
                <w:sz w:val="24"/>
                <w:szCs w:val="24"/>
              </w:rPr>
            </w:pPr>
            <w:proofErr w:type="spellStart"/>
            <w:proofErr w:type="gramStart"/>
            <w:r w:rsidRPr="00A40917">
              <w:rPr>
                <w:rFonts w:ascii="Times New Roman" w:hAnsi="Times New Roman" w:cs="Times New Roman"/>
                <w:sz w:val="24"/>
                <w:szCs w:val="24"/>
              </w:rPr>
              <w:t>Инфор-мационная</w:t>
            </w:r>
            <w:proofErr w:type="spellEnd"/>
            <w:proofErr w:type="gramEnd"/>
            <w:r w:rsidRPr="00A40917">
              <w:rPr>
                <w:rFonts w:ascii="Times New Roman" w:hAnsi="Times New Roman" w:cs="Times New Roman"/>
                <w:sz w:val="24"/>
                <w:szCs w:val="24"/>
              </w:rPr>
              <w:t xml:space="preserve"> система</w:t>
            </w:r>
          </w:p>
        </w:tc>
      </w:tr>
      <w:tr w:rsidR="00A40917" w:rsidRPr="00A40917" w:rsidTr="00680ECF">
        <w:trPr>
          <w:tblHeader/>
        </w:trPr>
        <w:tc>
          <w:tcPr>
            <w:tcW w:w="907"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40917" w:rsidRPr="00A40917" w:rsidRDefault="00A40917" w:rsidP="00A40917">
            <w:pPr>
              <w:spacing w:after="0"/>
              <w:rPr>
                <w:rFonts w:ascii="Times New Roman" w:hAnsi="Times New Roman" w:cs="Times New Roman"/>
                <w:sz w:val="24"/>
                <w:szCs w:val="24"/>
              </w:rPr>
            </w:pPr>
          </w:p>
        </w:tc>
        <w:tc>
          <w:tcPr>
            <w:tcW w:w="4191"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40917" w:rsidRPr="00A40917" w:rsidRDefault="00A40917" w:rsidP="00A40917">
            <w:pPr>
              <w:spacing w:after="0"/>
              <w:rPr>
                <w:rFonts w:ascii="Times New Roman" w:hAnsi="Times New Roman" w:cs="Times New Roman"/>
                <w:sz w:val="24"/>
                <w:szCs w:val="24"/>
              </w:rPr>
            </w:pPr>
          </w:p>
        </w:tc>
        <w:tc>
          <w:tcPr>
            <w:tcW w:w="156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40917" w:rsidRPr="00A40917" w:rsidRDefault="00A40917" w:rsidP="00A40917">
            <w:pPr>
              <w:spacing w:after="0"/>
              <w:rPr>
                <w:rFonts w:ascii="Times New Roman" w:hAnsi="Times New Roman" w:cs="Times New Roman"/>
                <w:sz w:val="24"/>
                <w:szCs w:val="24"/>
              </w:rPr>
            </w:pPr>
          </w:p>
        </w:tc>
        <w:tc>
          <w:tcPr>
            <w:tcW w:w="1559"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40917" w:rsidRPr="00A40917" w:rsidRDefault="00A40917" w:rsidP="00A40917">
            <w:pPr>
              <w:spacing w:after="0"/>
              <w:rPr>
                <w:rFonts w:ascii="Times New Roman" w:hAnsi="Times New Roman" w:cs="Times New Roman"/>
                <w:sz w:val="24"/>
                <w:szCs w:val="24"/>
              </w:rPr>
            </w:pPr>
          </w:p>
        </w:tc>
        <w:tc>
          <w:tcPr>
            <w:tcW w:w="1701"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40917" w:rsidRPr="00A40917" w:rsidRDefault="00A40917" w:rsidP="00A40917">
            <w:pPr>
              <w:spacing w:after="0"/>
              <w:rPr>
                <w:rFonts w:ascii="Times New Roman" w:hAnsi="Times New Roman" w:cs="Times New Roman"/>
                <w:sz w:val="24"/>
                <w:szCs w:val="24"/>
              </w:rPr>
            </w:pPr>
          </w:p>
        </w:tc>
        <w:tc>
          <w:tcPr>
            <w:tcW w:w="1417" w:type="dxa"/>
            <w:tcBorders>
              <w:top w:val="single" w:sz="4" w:space="0" w:color="000000"/>
              <w:left w:val="single" w:sz="4" w:space="0" w:color="000000"/>
              <w:bottom w:val="single" w:sz="4" w:space="0" w:color="000000"/>
              <w:right w:val="single" w:sz="4" w:space="0" w:color="000000"/>
            </w:tcBorders>
            <w:tcMar>
              <w:left w:w="57" w:type="dxa"/>
              <w:right w:w="57" w:type="dxa"/>
            </w:tcMar>
          </w:tcPr>
          <w:p w:rsidR="00A40917" w:rsidRPr="00A40917" w:rsidRDefault="00A40917" w:rsidP="00A40917">
            <w:pPr>
              <w:widowControl w:val="0"/>
              <w:spacing w:after="0" w:line="252" w:lineRule="auto"/>
              <w:jc w:val="center"/>
              <w:rPr>
                <w:rFonts w:ascii="Times New Roman" w:hAnsi="Times New Roman" w:cs="Times New Roman"/>
                <w:sz w:val="24"/>
                <w:szCs w:val="24"/>
              </w:rPr>
            </w:pPr>
            <w:r w:rsidRPr="00A40917">
              <w:rPr>
                <w:rFonts w:ascii="Times New Roman" w:hAnsi="Times New Roman" w:cs="Times New Roman"/>
                <w:sz w:val="24"/>
                <w:szCs w:val="24"/>
              </w:rPr>
              <w:t>значение</w:t>
            </w:r>
          </w:p>
        </w:tc>
        <w:tc>
          <w:tcPr>
            <w:tcW w:w="1418" w:type="dxa"/>
            <w:tcBorders>
              <w:top w:val="single" w:sz="4" w:space="0" w:color="000000"/>
              <w:left w:val="single" w:sz="4" w:space="0" w:color="000000"/>
              <w:bottom w:val="single" w:sz="4" w:space="0" w:color="000000"/>
              <w:right w:val="single" w:sz="4" w:space="0" w:color="000000"/>
            </w:tcBorders>
            <w:tcMar>
              <w:left w:w="57" w:type="dxa"/>
              <w:right w:w="57" w:type="dxa"/>
            </w:tcMar>
          </w:tcPr>
          <w:p w:rsidR="00A40917" w:rsidRPr="00A40917" w:rsidRDefault="00A40917" w:rsidP="00A40917">
            <w:pPr>
              <w:widowControl w:val="0"/>
              <w:spacing w:after="0" w:line="252" w:lineRule="auto"/>
              <w:jc w:val="center"/>
              <w:rPr>
                <w:rFonts w:ascii="Times New Roman" w:hAnsi="Times New Roman" w:cs="Times New Roman"/>
                <w:sz w:val="24"/>
                <w:szCs w:val="24"/>
              </w:rPr>
            </w:pPr>
            <w:r w:rsidRPr="00A40917">
              <w:rPr>
                <w:rFonts w:ascii="Times New Roman" w:hAnsi="Times New Roman" w:cs="Times New Roman"/>
                <w:sz w:val="24"/>
                <w:szCs w:val="24"/>
              </w:rPr>
              <w:t>год</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A40917" w:rsidRPr="00A40917" w:rsidRDefault="00A40917" w:rsidP="00A40917">
            <w:pPr>
              <w:widowControl w:val="0"/>
              <w:spacing w:after="0" w:line="252" w:lineRule="auto"/>
              <w:jc w:val="center"/>
              <w:rPr>
                <w:rFonts w:ascii="Times New Roman" w:hAnsi="Times New Roman" w:cs="Times New Roman"/>
                <w:sz w:val="24"/>
                <w:szCs w:val="24"/>
              </w:rPr>
            </w:pPr>
            <w:r w:rsidRPr="00A40917">
              <w:rPr>
                <w:rFonts w:ascii="Times New Roman" w:hAnsi="Times New Roman" w:cs="Times New Roman"/>
                <w:sz w:val="24"/>
                <w:szCs w:val="24"/>
              </w:rPr>
              <w:t>2025</w:t>
            </w:r>
          </w:p>
          <w:p w:rsidR="00A40917" w:rsidRPr="00A40917" w:rsidRDefault="00A40917" w:rsidP="00A40917">
            <w:pPr>
              <w:widowControl w:val="0"/>
              <w:spacing w:after="0" w:line="252" w:lineRule="auto"/>
              <w:jc w:val="center"/>
              <w:rPr>
                <w:rFonts w:ascii="Times New Roman" w:hAnsi="Times New Roman" w:cs="Times New Roman"/>
                <w:sz w:val="24"/>
                <w:szCs w:val="24"/>
              </w:rPr>
            </w:pPr>
            <w:r w:rsidRPr="00A40917">
              <w:rPr>
                <w:rFonts w:ascii="Times New Roman" w:hAnsi="Times New Roman" w:cs="Times New Roman"/>
                <w:sz w:val="24"/>
                <w:szCs w:val="24"/>
              </w:rPr>
              <w:t>год</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A40917" w:rsidRPr="00A40917" w:rsidRDefault="00A40917" w:rsidP="00A40917">
            <w:pPr>
              <w:widowControl w:val="0"/>
              <w:spacing w:after="0" w:line="252" w:lineRule="auto"/>
              <w:jc w:val="center"/>
              <w:rPr>
                <w:rFonts w:ascii="Times New Roman" w:hAnsi="Times New Roman" w:cs="Times New Roman"/>
                <w:sz w:val="24"/>
                <w:szCs w:val="24"/>
              </w:rPr>
            </w:pPr>
            <w:r w:rsidRPr="00A40917">
              <w:rPr>
                <w:rFonts w:ascii="Times New Roman" w:hAnsi="Times New Roman" w:cs="Times New Roman"/>
                <w:sz w:val="24"/>
                <w:szCs w:val="24"/>
              </w:rPr>
              <w:t>2026</w:t>
            </w:r>
          </w:p>
          <w:p w:rsidR="00A40917" w:rsidRPr="00A40917" w:rsidRDefault="00A40917" w:rsidP="00A40917">
            <w:pPr>
              <w:widowControl w:val="0"/>
              <w:spacing w:after="0" w:line="252" w:lineRule="auto"/>
              <w:jc w:val="center"/>
              <w:rPr>
                <w:rFonts w:ascii="Times New Roman" w:hAnsi="Times New Roman" w:cs="Times New Roman"/>
                <w:sz w:val="24"/>
                <w:szCs w:val="24"/>
              </w:rPr>
            </w:pPr>
            <w:r w:rsidRPr="00A40917">
              <w:rPr>
                <w:rFonts w:ascii="Times New Roman" w:hAnsi="Times New Roman" w:cs="Times New Roman"/>
                <w:sz w:val="24"/>
                <w:szCs w:val="24"/>
              </w:rPr>
              <w:t>год</w:t>
            </w: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A40917" w:rsidRPr="00A40917" w:rsidRDefault="00A40917" w:rsidP="00A40917">
            <w:pPr>
              <w:widowControl w:val="0"/>
              <w:spacing w:after="0" w:line="252" w:lineRule="auto"/>
              <w:jc w:val="center"/>
              <w:rPr>
                <w:rFonts w:ascii="Times New Roman" w:hAnsi="Times New Roman" w:cs="Times New Roman"/>
                <w:sz w:val="24"/>
                <w:szCs w:val="24"/>
              </w:rPr>
            </w:pPr>
            <w:r w:rsidRPr="00A40917">
              <w:rPr>
                <w:rFonts w:ascii="Times New Roman" w:hAnsi="Times New Roman" w:cs="Times New Roman"/>
                <w:sz w:val="24"/>
                <w:szCs w:val="24"/>
              </w:rPr>
              <w:t>2027</w:t>
            </w:r>
          </w:p>
          <w:p w:rsidR="00A40917" w:rsidRPr="00A40917" w:rsidRDefault="00A40917" w:rsidP="00A40917">
            <w:pPr>
              <w:widowControl w:val="0"/>
              <w:spacing w:after="0" w:line="252" w:lineRule="auto"/>
              <w:jc w:val="center"/>
              <w:rPr>
                <w:rFonts w:ascii="Times New Roman" w:hAnsi="Times New Roman" w:cs="Times New Roman"/>
                <w:sz w:val="24"/>
                <w:szCs w:val="24"/>
              </w:rPr>
            </w:pPr>
            <w:r w:rsidRPr="00A40917">
              <w:rPr>
                <w:rFonts w:ascii="Times New Roman" w:hAnsi="Times New Roman" w:cs="Times New Roman"/>
                <w:sz w:val="24"/>
                <w:szCs w:val="24"/>
              </w:rPr>
              <w:t>год</w:t>
            </w:r>
          </w:p>
        </w:tc>
        <w:tc>
          <w:tcPr>
            <w:tcW w:w="1276" w:type="dxa"/>
            <w:tcBorders>
              <w:top w:val="single" w:sz="4" w:space="0" w:color="000000"/>
              <w:left w:val="single" w:sz="4" w:space="0" w:color="000000"/>
              <w:bottom w:val="single" w:sz="4" w:space="0" w:color="000000"/>
              <w:right w:val="single" w:sz="4" w:space="0" w:color="000000"/>
            </w:tcBorders>
            <w:tcMar>
              <w:left w:w="57" w:type="dxa"/>
              <w:right w:w="57" w:type="dxa"/>
            </w:tcMar>
          </w:tcPr>
          <w:p w:rsidR="00A40917" w:rsidRPr="00A40917" w:rsidRDefault="00A40917" w:rsidP="00A40917">
            <w:pPr>
              <w:widowControl w:val="0"/>
              <w:spacing w:after="0" w:line="252" w:lineRule="auto"/>
              <w:jc w:val="center"/>
              <w:rPr>
                <w:rFonts w:ascii="Times New Roman" w:hAnsi="Times New Roman" w:cs="Times New Roman"/>
                <w:sz w:val="24"/>
                <w:szCs w:val="24"/>
              </w:rPr>
            </w:pPr>
            <w:r w:rsidRPr="00A40917">
              <w:rPr>
                <w:rFonts w:ascii="Times New Roman" w:hAnsi="Times New Roman" w:cs="Times New Roman"/>
                <w:sz w:val="24"/>
                <w:szCs w:val="24"/>
              </w:rPr>
              <w:t>2030</w:t>
            </w:r>
          </w:p>
          <w:p w:rsidR="00A40917" w:rsidRPr="00A40917" w:rsidRDefault="00A40917" w:rsidP="00A40917">
            <w:pPr>
              <w:widowControl w:val="0"/>
              <w:spacing w:after="0" w:line="252" w:lineRule="auto"/>
              <w:jc w:val="center"/>
              <w:rPr>
                <w:rFonts w:ascii="Times New Roman" w:hAnsi="Times New Roman" w:cs="Times New Roman"/>
                <w:sz w:val="24"/>
                <w:szCs w:val="24"/>
              </w:rPr>
            </w:pPr>
            <w:r w:rsidRPr="00A40917">
              <w:rPr>
                <w:rFonts w:ascii="Times New Roman" w:hAnsi="Times New Roman" w:cs="Times New Roman"/>
                <w:sz w:val="24"/>
                <w:szCs w:val="24"/>
              </w:rPr>
              <w:t>год (</w:t>
            </w:r>
            <w:proofErr w:type="spellStart"/>
            <w:r w:rsidRPr="00A40917">
              <w:rPr>
                <w:rFonts w:ascii="Times New Roman" w:hAnsi="Times New Roman" w:cs="Times New Roman"/>
                <w:sz w:val="24"/>
                <w:szCs w:val="24"/>
              </w:rPr>
              <w:t>справочно</w:t>
            </w:r>
            <w:proofErr w:type="spellEnd"/>
            <w:r w:rsidRPr="00A40917">
              <w:rPr>
                <w:rFonts w:ascii="Times New Roman" w:hAnsi="Times New Roman" w:cs="Times New Roman"/>
                <w:sz w:val="24"/>
                <w:szCs w:val="24"/>
              </w:rPr>
              <w:t>)</w:t>
            </w:r>
          </w:p>
        </w:tc>
        <w:tc>
          <w:tcPr>
            <w:tcW w:w="281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40917" w:rsidRPr="00A40917" w:rsidRDefault="00A40917" w:rsidP="00A40917">
            <w:pPr>
              <w:spacing w:after="0"/>
              <w:rPr>
                <w:rFonts w:ascii="Times New Roman" w:hAnsi="Times New Roman" w:cs="Times New Roman"/>
                <w:sz w:val="24"/>
                <w:szCs w:val="24"/>
              </w:rPr>
            </w:pPr>
          </w:p>
        </w:tc>
        <w:tc>
          <w:tcPr>
            <w:tcW w:w="1581"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40917" w:rsidRPr="00A40917" w:rsidRDefault="00A40917" w:rsidP="00A40917">
            <w:pPr>
              <w:spacing w:after="0"/>
              <w:rPr>
                <w:rFonts w:ascii="Times New Roman" w:hAnsi="Times New Roman" w:cs="Times New Roman"/>
                <w:sz w:val="24"/>
                <w:szCs w:val="24"/>
              </w:rPr>
            </w:pPr>
          </w:p>
        </w:tc>
      </w:tr>
      <w:tr w:rsidR="00A40917" w:rsidRPr="00A40917" w:rsidTr="00680ECF">
        <w:trPr>
          <w:tblHeader/>
        </w:trPr>
        <w:tc>
          <w:tcPr>
            <w:tcW w:w="907" w:type="dxa"/>
            <w:tcBorders>
              <w:top w:val="single" w:sz="4" w:space="0" w:color="000000"/>
              <w:left w:val="single" w:sz="4" w:space="0" w:color="000000"/>
              <w:bottom w:val="single" w:sz="4" w:space="0" w:color="000000"/>
              <w:right w:val="single" w:sz="4" w:space="0" w:color="000000"/>
            </w:tcBorders>
            <w:tcMar>
              <w:left w:w="57" w:type="dxa"/>
              <w:right w:w="57" w:type="dxa"/>
            </w:tcMar>
          </w:tcPr>
          <w:p w:rsidR="00A40917" w:rsidRPr="00A40917" w:rsidRDefault="00A40917" w:rsidP="00A40917">
            <w:pPr>
              <w:widowControl w:val="0"/>
              <w:spacing w:after="0" w:line="252" w:lineRule="auto"/>
              <w:jc w:val="center"/>
              <w:rPr>
                <w:rFonts w:ascii="Times New Roman" w:hAnsi="Times New Roman" w:cs="Times New Roman"/>
                <w:sz w:val="24"/>
                <w:szCs w:val="24"/>
              </w:rPr>
            </w:pPr>
            <w:r w:rsidRPr="00A40917">
              <w:rPr>
                <w:rFonts w:ascii="Times New Roman" w:hAnsi="Times New Roman" w:cs="Times New Roman"/>
                <w:sz w:val="24"/>
                <w:szCs w:val="24"/>
              </w:rPr>
              <w:t>1</w:t>
            </w:r>
          </w:p>
        </w:tc>
        <w:tc>
          <w:tcPr>
            <w:tcW w:w="4191" w:type="dxa"/>
            <w:tcBorders>
              <w:top w:val="single" w:sz="4" w:space="0" w:color="000000"/>
              <w:left w:val="single" w:sz="4" w:space="0" w:color="000000"/>
              <w:bottom w:val="single" w:sz="4" w:space="0" w:color="000000"/>
              <w:right w:val="single" w:sz="4" w:space="0" w:color="000000"/>
            </w:tcBorders>
            <w:tcMar>
              <w:left w:w="57" w:type="dxa"/>
              <w:right w:w="57" w:type="dxa"/>
            </w:tcMar>
          </w:tcPr>
          <w:p w:rsidR="00A40917" w:rsidRPr="00A40917" w:rsidRDefault="00A40917" w:rsidP="00A40917">
            <w:pPr>
              <w:widowControl w:val="0"/>
              <w:spacing w:after="0" w:line="252" w:lineRule="auto"/>
              <w:jc w:val="center"/>
              <w:rPr>
                <w:rFonts w:ascii="Times New Roman" w:hAnsi="Times New Roman" w:cs="Times New Roman"/>
                <w:sz w:val="24"/>
                <w:szCs w:val="24"/>
              </w:rPr>
            </w:pPr>
            <w:r w:rsidRPr="00A40917">
              <w:rPr>
                <w:rFonts w:ascii="Times New Roman" w:hAnsi="Times New Roman" w:cs="Times New Roman"/>
                <w:sz w:val="24"/>
                <w:szCs w:val="24"/>
              </w:rPr>
              <w:t>2</w:t>
            </w:r>
          </w:p>
        </w:tc>
        <w:tc>
          <w:tcPr>
            <w:tcW w:w="1560" w:type="dxa"/>
            <w:tcBorders>
              <w:top w:val="single" w:sz="4" w:space="0" w:color="000000"/>
              <w:left w:val="single" w:sz="4" w:space="0" w:color="000000"/>
              <w:bottom w:val="single" w:sz="4" w:space="0" w:color="000000"/>
              <w:right w:val="single" w:sz="4" w:space="0" w:color="000000"/>
            </w:tcBorders>
            <w:tcMar>
              <w:left w:w="57" w:type="dxa"/>
              <w:right w:w="57" w:type="dxa"/>
            </w:tcMar>
          </w:tcPr>
          <w:p w:rsidR="00A40917" w:rsidRPr="00A40917" w:rsidRDefault="00A40917" w:rsidP="00A40917">
            <w:pPr>
              <w:widowControl w:val="0"/>
              <w:spacing w:after="0" w:line="252" w:lineRule="auto"/>
              <w:jc w:val="center"/>
              <w:rPr>
                <w:rFonts w:ascii="Times New Roman" w:hAnsi="Times New Roman" w:cs="Times New Roman"/>
                <w:sz w:val="24"/>
                <w:szCs w:val="24"/>
              </w:rPr>
            </w:pPr>
            <w:r w:rsidRPr="00A40917">
              <w:rPr>
                <w:rFonts w:ascii="Times New Roman" w:hAnsi="Times New Roman" w:cs="Times New Roman"/>
                <w:sz w:val="24"/>
                <w:szCs w:val="24"/>
              </w:rPr>
              <w:t>3</w:t>
            </w:r>
          </w:p>
        </w:tc>
        <w:tc>
          <w:tcPr>
            <w:tcW w:w="15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40917" w:rsidRPr="00A40917" w:rsidRDefault="00A40917" w:rsidP="00A40917">
            <w:pPr>
              <w:widowControl w:val="0"/>
              <w:spacing w:after="0" w:line="252" w:lineRule="auto"/>
              <w:jc w:val="center"/>
              <w:rPr>
                <w:rFonts w:ascii="Times New Roman" w:hAnsi="Times New Roman" w:cs="Times New Roman"/>
                <w:sz w:val="24"/>
                <w:szCs w:val="24"/>
              </w:rPr>
            </w:pPr>
            <w:r w:rsidRPr="00A40917">
              <w:rPr>
                <w:rFonts w:ascii="Times New Roman" w:hAnsi="Times New Roman" w:cs="Times New Roman"/>
                <w:sz w:val="24"/>
                <w:szCs w:val="24"/>
              </w:rPr>
              <w:t>4</w:t>
            </w:r>
          </w:p>
        </w:tc>
        <w:tc>
          <w:tcPr>
            <w:tcW w:w="1701" w:type="dxa"/>
            <w:tcBorders>
              <w:top w:val="single" w:sz="4" w:space="0" w:color="000000"/>
              <w:left w:val="single" w:sz="4" w:space="0" w:color="000000"/>
              <w:bottom w:val="single" w:sz="4" w:space="0" w:color="000000"/>
              <w:right w:val="single" w:sz="4" w:space="0" w:color="000000"/>
            </w:tcBorders>
            <w:tcMar>
              <w:left w:w="57" w:type="dxa"/>
              <w:right w:w="57" w:type="dxa"/>
            </w:tcMar>
          </w:tcPr>
          <w:p w:rsidR="00A40917" w:rsidRPr="00A40917" w:rsidRDefault="00A40917" w:rsidP="00A40917">
            <w:pPr>
              <w:widowControl w:val="0"/>
              <w:spacing w:after="0" w:line="252" w:lineRule="auto"/>
              <w:jc w:val="center"/>
              <w:rPr>
                <w:rFonts w:ascii="Times New Roman" w:hAnsi="Times New Roman" w:cs="Times New Roman"/>
                <w:sz w:val="24"/>
                <w:szCs w:val="24"/>
              </w:rPr>
            </w:pPr>
            <w:r w:rsidRPr="00A40917">
              <w:rPr>
                <w:rFonts w:ascii="Times New Roman" w:hAnsi="Times New Roman" w:cs="Times New Roman"/>
                <w:sz w:val="24"/>
                <w:szCs w:val="24"/>
              </w:rPr>
              <w:t>5</w:t>
            </w:r>
          </w:p>
        </w:tc>
        <w:tc>
          <w:tcPr>
            <w:tcW w:w="1417" w:type="dxa"/>
            <w:tcBorders>
              <w:top w:val="single" w:sz="4" w:space="0" w:color="000000"/>
              <w:left w:val="single" w:sz="4" w:space="0" w:color="000000"/>
              <w:bottom w:val="single" w:sz="4" w:space="0" w:color="000000"/>
              <w:right w:val="single" w:sz="4" w:space="0" w:color="000000"/>
            </w:tcBorders>
            <w:tcMar>
              <w:left w:w="57" w:type="dxa"/>
              <w:right w:w="57" w:type="dxa"/>
            </w:tcMar>
          </w:tcPr>
          <w:p w:rsidR="00A40917" w:rsidRPr="00A40917" w:rsidRDefault="00A40917" w:rsidP="00A40917">
            <w:pPr>
              <w:widowControl w:val="0"/>
              <w:spacing w:after="0" w:line="252" w:lineRule="auto"/>
              <w:jc w:val="center"/>
              <w:rPr>
                <w:rFonts w:ascii="Times New Roman" w:hAnsi="Times New Roman" w:cs="Times New Roman"/>
                <w:sz w:val="24"/>
                <w:szCs w:val="24"/>
              </w:rPr>
            </w:pPr>
            <w:r w:rsidRPr="00A40917">
              <w:rPr>
                <w:rFonts w:ascii="Times New Roman" w:hAnsi="Times New Roman" w:cs="Times New Roman"/>
                <w:sz w:val="24"/>
                <w:szCs w:val="24"/>
              </w:rPr>
              <w:t>6</w:t>
            </w:r>
          </w:p>
        </w:tc>
        <w:tc>
          <w:tcPr>
            <w:tcW w:w="1418" w:type="dxa"/>
            <w:tcBorders>
              <w:top w:val="single" w:sz="4" w:space="0" w:color="000000"/>
              <w:left w:val="single" w:sz="4" w:space="0" w:color="000000"/>
              <w:bottom w:val="single" w:sz="4" w:space="0" w:color="000000"/>
              <w:right w:val="single" w:sz="4" w:space="0" w:color="000000"/>
            </w:tcBorders>
            <w:tcMar>
              <w:left w:w="57" w:type="dxa"/>
              <w:right w:w="57" w:type="dxa"/>
            </w:tcMar>
          </w:tcPr>
          <w:p w:rsidR="00A40917" w:rsidRPr="00A40917" w:rsidRDefault="00A40917" w:rsidP="00A40917">
            <w:pPr>
              <w:widowControl w:val="0"/>
              <w:spacing w:after="0" w:line="252" w:lineRule="auto"/>
              <w:jc w:val="center"/>
              <w:rPr>
                <w:rFonts w:ascii="Times New Roman" w:hAnsi="Times New Roman" w:cs="Times New Roman"/>
                <w:sz w:val="24"/>
                <w:szCs w:val="24"/>
              </w:rPr>
            </w:pPr>
            <w:r w:rsidRPr="00A40917">
              <w:rPr>
                <w:rFonts w:ascii="Times New Roman" w:hAnsi="Times New Roman" w:cs="Times New Roman"/>
                <w:sz w:val="24"/>
                <w:szCs w:val="24"/>
              </w:rPr>
              <w:t>7</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A40917" w:rsidRPr="00A40917" w:rsidRDefault="00A40917" w:rsidP="00A40917">
            <w:pPr>
              <w:widowControl w:val="0"/>
              <w:spacing w:after="0" w:line="252" w:lineRule="auto"/>
              <w:jc w:val="center"/>
              <w:rPr>
                <w:rFonts w:ascii="Times New Roman" w:hAnsi="Times New Roman" w:cs="Times New Roman"/>
                <w:sz w:val="24"/>
                <w:szCs w:val="24"/>
              </w:rPr>
            </w:pPr>
            <w:r w:rsidRPr="00A40917">
              <w:rPr>
                <w:rFonts w:ascii="Times New Roman" w:hAnsi="Times New Roman" w:cs="Times New Roman"/>
                <w:sz w:val="24"/>
                <w:szCs w:val="24"/>
              </w:rPr>
              <w:t>8</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A40917" w:rsidRPr="00A40917" w:rsidRDefault="00A40917" w:rsidP="00A40917">
            <w:pPr>
              <w:widowControl w:val="0"/>
              <w:spacing w:after="0" w:line="252" w:lineRule="auto"/>
              <w:jc w:val="center"/>
              <w:rPr>
                <w:rFonts w:ascii="Times New Roman" w:hAnsi="Times New Roman" w:cs="Times New Roman"/>
                <w:sz w:val="24"/>
                <w:szCs w:val="24"/>
              </w:rPr>
            </w:pPr>
            <w:r w:rsidRPr="00A40917">
              <w:rPr>
                <w:rFonts w:ascii="Times New Roman" w:hAnsi="Times New Roman" w:cs="Times New Roman"/>
                <w:sz w:val="24"/>
                <w:szCs w:val="24"/>
              </w:rPr>
              <w:t>9</w:t>
            </w: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A40917" w:rsidRPr="00A40917" w:rsidRDefault="00A40917" w:rsidP="00A40917">
            <w:pPr>
              <w:widowControl w:val="0"/>
              <w:spacing w:after="0" w:line="252" w:lineRule="auto"/>
              <w:jc w:val="center"/>
              <w:rPr>
                <w:rFonts w:ascii="Times New Roman" w:hAnsi="Times New Roman" w:cs="Times New Roman"/>
                <w:sz w:val="24"/>
                <w:szCs w:val="24"/>
              </w:rPr>
            </w:pPr>
            <w:r w:rsidRPr="00A40917">
              <w:rPr>
                <w:rFonts w:ascii="Times New Roman" w:hAnsi="Times New Roman" w:cs="Times New Roman"/>
                <w:sz w:val="24"/>
                <w:szCs w:val="24"/>
              </w:rPr>
              <w:t>10</w:t>
            </w:r>
          </w:p>
        </w:tc>
        <w:tc>
          <w:tcPr>
            <w:tcW w:w="1276" w:type="dxa"/>
            <w:tcBorders>
              <w:top w:val="single" w:sz="4" w:space="0" w:color="000000"/>
              <w:left w:val="single" w:sz="4" w:space="0" w:color="000000"/>
              <w:bottom w:val="single" w:sz="4" w:space="0" w:color="000000"/>
              <w:right w:val="single" w:sz="4" w:space="0" w:color="000000"/>
            </w:tcBorders>
            <w:tcMar>
              <w:left w:w="57" w:type="dxa"/>
              <w:right w:w="57" w:type="dxa"/>
            </w:tcMar>
          </w:tcPr>
          <w:p w:rsidR="00A40917" w:rsidRPr="00A40917" w:rsidRDefault="00A40917" w:rsidP="00A40917">
            <w:pPr>
              <w:widowControl w:val="0"/>
              <w:spacing w:after="0" w:line="252" w:lineRule="auto"/>
              <w:jc w:val="center"/>
              <w:rPr>
                <w:rFonts w:ascii="Times New Roman" w:hAnsi="Times New Roman" w:cs="Times New Roman"/>
                <w:sz w:val="24"/>
                <w:szCs w:val="24"/>
              </w:rPr>
            </w:pPr>
            <w:r w:rsidRPr="00A40917">
              <w:rPr>
                <w:rFonts w:ascii="Times New Roman" w:hAnsi="Times New Roman" w:cs="Times New Roman"/>
                <w:sz w:val="24"/>
                <w:szCs w:val="24"/>
              </w:rPr>
              <w:t>11</w:t>
            </w:r>
          </w:p>
        </w:tc>
        <w:tc>
          <w:tcPr>
            <w:tcW w:w="281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40917" w:rsidRPr="00A40917" w:rsidRDefault="00A40917" w:rsidP="00A40917">
            <w:pPr>
              <w:widowControl w:val="0"/>
              <w:spacing w:after="0" w:line="252" w:lineRule="auto"/>
              <w:jc w:val="center"/>
              <w:rPr>
                <w:rFonts w:ascii="Times New Roman" w:hAnsi="Times New Roman" w:cs="Times New Roman"/>
                <w:sz w:val="24"/>
                <w:szCs w:val="24"/>
              </w:rPr>
            </w:pPr>
            <w:r w:rsidRPr="00A40917">
              <w:rPr>
                <w:rFonts w:ascii="Times New Roman" w:hAnsi="Times New Roman" w:cs="Times New Roman"/>
                <w:sz w:val="24"/>
                <w:szCs w:val="24"/>
              </w:rPr>
              <w:t>12</w:t>
            </w:r>
          </w:p>
        </w:tc>
        <w:tc>
          <w:tcPr>
            <w:tcW w:w="1581" w:type="dxa"/>
            <w:tcBorders>
              <w:top w:val="single" w:sz="4" w:space="0" w:color="000000"/>
              <w:left w:val="single" w:sz="4" w:space="0" w:color="000000"/>
              <w:bottom w:val="single" w:sz="4" w:space="0" w:color="000000"/>
              <w:right w:val="single" w:sz="4" w:space="0" w:color="000000"/>
            </w:tcBorders>
            <w:tcMar>
              <w:left w:w="57" w:type="dxa"/>
              <w:right w:w="57" w:type="dxa"/>
            </w:tcMar>
          </w:tcPr>
          <w:p w:rsidR="00A40917" w:rsidRPr="00A40917" w:rsidRDefault="00A40917" w:rsidP="00A40917">
            <w:pPr>
              <w:widowControl w:val="0"/>
              <w:spacing w:after="0" w:line="252" w:lineRule="auto"/>
              <w:jc w:val="center"/>
              <w:rPr>
                <w:rFonts w:ascii="Times New Roman" w:hAnsi="Times New Roman" w:cs="Times New Roman"/>
                <w:sz w:val="24"/>
                <w:szCs w:val="24"/>
              </w:rPr>
            </w:pPr>
            <w:r w:rsidRPr="00A40917">
              <w:rPr>
                <w:rFonts w:ascii="Times New Roman" w:hAnsi="Times New Roman" w:cs="Times New Roman"/>
                <w:sz w:val="24"/>
                <w:szCs w:val="24"/>
              </w:rPr>
              <w:t>13</w:t>
            </w:r>
          </w:p>
        </w:tc>
      </w:tr>
      <w:tr w:rsidR="00A40917" w:rsidRPr="00A40917" w:rsidTr="00680ECF">
        <w:tc>
          <w:tcPr>
            <w:tcW w:w="21540" w:type="dxa"/>
            <w:gridSpan w:val="13"/>
            <w:tcBorders>
              <w:top w:val="single" w:sz="4" w:space="0" w:color="000000"/>
              <w:left w:val="single" w:sz="4" w:space="0" w:color="000000"/>
              <w:bottom w:val="single" w:sz="4" w:space="0" w:color="000000"/>
              <w:right w:val="single" w:sz="4" w:space="0" w:color="000000"/>
            </w:tcBorders>
            <w:tcMar>
              <w:left w:w="57" w:type="dxa"/>
              <w:right w:w="57" w:type="dxa"/>
            </w:tcMar>
          </w:tcPr>
          <w:p w:rsidR="00A40917" w:rsidRPr="00A40917" w:rsidRDefault="00A40917" w:rsidP="00A40917">
            <w:pPr>
              <w:widowControl w:val="0"/>
              <w:spacing w:after="0" w:line="252" w:lineRule="auto"/>
              <w:jc w:val="center"/>
              <w:rPr>
                <w:rFonts w:ascii="Times New Roman" w:hAnsi="Times New Roman" w:cs="Times New Roman"/>
                <w:sz w:val="24"/>
                <w:szCs w:val="24"/>
              </w:rPr>
            </w:pPr>
            <w:r w:rsidRPr="00A40917">
              <w:rPr>
                <w:rFonts w:ascii="Times New Roman" w:hAnsi="Times New Roman" w:cs="Times New Roman"/>
                <w:sz w:val="24"/>
                <w:szCs w:val="24"/>
              </w:rPr>
              <w:t>1. Задача комплекса процессных мероприятий «Ремонт и содержание автомобильных дорог местного значения»</w:t>
            </w:r>
          </w:p>
        </w:tc>
      </w:tr>
      <w:tr w:rsidR="00A40917" w:rsidRPr="00A40917" w:rsidTr="00680ECF">
        <w:tc>
          <w:tcPr>
            <w:tcW w:w="907" w:type="dxa"/>
            <w:tcBorders>
              <w:top w:val="single" w:sz="4" w:space="0" w:color="000000"/>
              <w:left w:val="single" w:sz="4" w:space="0" w:color="000000"/>
              <w:bottom w:val="single" w:sz="4" w:space="0" w:color="000000"/>
              <w:right w:val="single" w:sz="4" w:space="0" w:color="000000"/>
            </w:tcBorders>
          </w:tcPr>
          <w:p w:rsidR="00A40917" w:rsidRPr="00A40917" w:rsidRDefault="00A40917" w:rsidP="00A40917">
            <w:pPr>
              <w:widowControl w:val="0"/>
              <w:spacing w:after="0" w:line="252" w:lineRule="auto"/>
              <w:jc w:val="center"/>
              <w:rPr>
                <w:rFonts w:ascii="Times New Roman" w:hAnsi="Times New Roman" w:cs="Times New Roman"/>
                <w:sz w:val="24"/>
                <w:szCs w:val="24"/>
              </w:rPr>
            </w:pPr>
            <w:r w:rsidRPr="00A40917">
              <w:rPr>
                <w:rFonts w:ascii="Times New Roman" w:hAnsi="Times New Roman" w:cs="Times New Roman"/>
                <w:sz w:val="24"/>
                <w:szCs w:val="24"/>
              </w:rPr>
              <w:t>1.1.</w:t>
            </w:r>
          </w:p>
        </w:tc>
        <w:tc>
          <w:tcPr>
            <w:tcW w:w="4191" w:type="dxa"/>
            <w:tcBorders>
              <w:top w:val="single" w:sz="4" w:space="0" w:color="000000"/>
              <w:left w:val="single" w:sz="4" w:space="0" w:color="000000"/>
              <w:bottom w:val="single" w:sz="4" w:space="0" w:color="000000"/>
              <w:right w:val="single" w:sz="4" w:space="0" w:color="000000"/>
            </w:tcBorders>
            <w:shd w:val="clear" w:color="auto" w:fill="auto"/>
          </w:tcPr>
          <w:p w:rsidR="00A40917" w:rsidRPr="00A40917" w:rsidRDefault="00A40917" w:rsidP="00A40917">
            <w:pPr>
              <w:widowControl w:val="0"/>
              <w:spacing w:after="0" w:line="252" w:lineRule="auto"/>
              <w:rPr>
                <w:rFonts w:ascii="Times New Roman" w:hAnsi="Times New Roman" w:cs="Times New Roman"/>
                <w:sz w:val="24"/>
                <w:szCs w:val="24"/>
              </w:rPr>
            </w:pPr>
            <w:r w:rsidRPr="00A40917">
              <w:rPr>
                <w:rFonts w:ascii="Times New Roman" w:hAnsi="Times New Roman" w:cs="Times New Roman"/>
                <w:kern w:val="2"/>
                <w:sz w:val="24"/>
                <w:szCs w:val="24"/>
              </w:rPr>
              <w:t>Общая протяженность автомобильных дорог местного значения, соответствующих нормативным требованиям к транспортно-эксплуатационным показателям</w:t>
            </w:r>
          </w:p>
        </w:tc>
        <w:tc>
          <w:tcPr>
            <w:tcW w:w="1560" w:type="dxa"/>
            <w:tcBorders>
              <w:top w:val="single" w:sz="4" w:space="0" w:color="000000"/>
              <w:left w:val="single" w:sz="4" w:space="0" w:color="000000"/>
              <w:bottom w:val="single" w:sz="4" w:space="0" w:color="000000"/>
              <w:right w:val="single" w:sz="4" w:space="0" w:color="000000"/>
            </w:tcBorders>
            <w:tcMar>
              <w:left w:w="57" w:type="dxa"/>
              <w:right w:w="57" w:type="dxa"/>
            </w:tcMar>
          </w:tcPr>
          <w:p w:rsidR="00A40917" w:rsidRPr="00A40917" w:rsidRDefault="00A40917" w:rsidP="00A40917">
            <w:pPr>
              <w:widowControl w:val="0"/>
              <w:spacing w:after="0" w:line="252" w:lineRule="auto"/>
              <w:jc w:val="center"/>
              <w:rPr>
                <w:rFonts w:ascii="Times New Roman" w:hAnsi="Times New Roman" w:cs="Times New Roman"/>
                <w:sz w:val="24"/>
                <w:szCs w:val="24"/>
              </w:rPr>
            </w:pPr>
            <w:r w:rsidRPr="00A40917">
              <w:rPr>
                <w:rFonts w:ascii="Times New Roman" w:hAnsi="Times New Roman" w:cs="Times New Roman"/>
                <w:sz w:val="24"/>
                <w:szCs w:val="24"/>
              </w:rPr>
              <w:t>возрастание</w:t>
            </w:r>
          </w:p>
        </w:tc>
        <w:tc>
          <w:tcPr>
            <w:tcW w:w="15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40917" w:rsidRPr="00A40917" w:rsidRDefault="00A40917" w:rsidP="00A40917">
            <w:pPr>
              <w:widowControl w:val="0"/>
              <w:spacing w:after="0" w:line="252" w:lineRule="auto"/>
              <w:jc w:val="center"/>
              <w:rPr>
                <w:rFonts w:ascii="Times New Roman" w:hAnsi="Times New Roman" w:cs="Times New Roman"/>
                <w:sz w:val="24"/>
                <w:szCs w:val="24"/>
              </w:rPr>
            </w:pPr>
            <w:r w:rsidRPr="00A40917">
              <w:rPr>
                <w:rFonts w:ascii="Times New Roman" w:hAnsi="Times New Roman" w:cs="Times New Roman"/>
                <w:sz w:val="24"/>
                <w:szCs w:val="24"/>
              </w:rPr>
              <w:t>МП ТР</w:t>
            </w:r>
          </w:p>
        </w:tc>
        <w:tc>
          <w:tcPr>
            <w:tcW w:w="1701" w:type="dxa"/>
            <w:tcBorders>
              <w:top w:val="single" w:sz="4" w:space="0" w:color="000000"/>
              <w:left w:val="single" w:sz="4" w:space="0" w:color="000000"/>
              <w:bottom w:val="single" w:sz="4" w:space="0" w:color="000000"/>
              <w:right w:val="single" w:sz="4" w:space="0" w:color="000000"/>
            </w:tcBorders>
            <w:tcMar>
              <w:left w:w="57" w:type="dxa"/>
              <w:right w:w="57" w:type="dxa"/>
            </w:tcMar>
          </w:tcPr>
          <w:p w:rsidR="00A40917" w:rsidRPr="00A40917" w:rsidRDefault="00A40917" w:rsidP="00A40917">
            <w:pPr>
              <w:widowControl w:val="0"/>
              <w:spacing w:after="0" w:line="252" w:lineRule="auto"/>
              <w:jc w:val="center"/>
              <w:rPr>
                <w:rFonts w:ascii="Times New Roman" w:hAnsi="Times New Roman" w:cs="Times New Roman"/>
                <w:sz w:val="24"/>
                <w:szCs w:val="24"/>
              </w:rPr>
            </w:pPr>
            <w:r w:rsidRPr="00A40917">
              <w:rPr>
                <w:rFonts w:ascii="Times New Roman" w:hAnsi="Times New Roman" w:cs="Times New Roman"/>
                <w:kern w:val="2"/>
                <w:sz w:val="24"/>
                <w:szCs w:val="24"/>
              </w:rPr>
              <w:t>километров</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A40917" w:rsidRPr="00A40917" w:rsidRDefault="00A40917" w:rsidP="00A40917">
            <w:pPr>
              <w:widowControl w:val="0"/>
              <w:spacing w:after="0" w:line="276" w:lineRule="auto"/>
              <w:jc w:val="center"/>
              <w:rPr>
                <w:rFonts w:ascii="Times New Roman" w:hAnsi="Times New Roman" w:cs="Times New Roman"/>
                <w:sz w:val="24"/>
                <w:szCs w:val="24"/>
              </w:rPr>
            </w:pPr>
            <w:r w:rsidRPr="00A40917">
              <w:rPr>
                <w:rFonts w:ascii="Times New Roman" w:hAnsi="Times New Roman" w:cs="Times New Roman"/>
                <w:sz w:val="24"/>
                <w:szCs w:val="24"/>
              </w:rPr>
              <w:t>8,8</w:t>
            </w:r>
          </w:p>
        </w:tc>
        <w:tc>
          <w:tcPr>
            <w:tcW w:w="1418" w:type="dxa"/>
            <w:tcBorders>
              <w:top w:val="single" w:sz="4" w:space="0" w:color="000000"/>
              <w:left w:val="single" w:sz="4" w:space="0" w:color="000000"/>
              <w:bottom w:val="single" w:sz="4" w:space="0" w:color="000000"/>
              <w:right w:val="single" w:sz="4" w:space="0" w:color="000000"/>
            </w:tcBorders>
            <w:tcMar>
              <w:left w:w="57" w:type="dxa"/>
              <w:right w:w="57" w:type="dxa"/>
            </w:tcMar>
          </w:tcPr>
          <w:p w:rsidR="00A40917" w:rsidRPr="00A40917" w:rsidRDefault="00A40917" w:rsidP="00A40917">
            <w:pPr>
              <w:widowControl w:val="0"/>
              <w:spacing w:after="0" w:line="276" w:lineRule="auto"/>
              <w:rPr>
                <w:rFonts w:ascii="Times New Roman" w:hAnsi="Times New Roman" w:cs="Times New Roman"/>
                <w:sz w:val="24"/>
                <w:szCs w:val="24"/>
              </w:rPr>
            </w:pPr>
            <w:r w:rsidRPr="00A40917">
              <w:rPr>
                <w:rFonts w:ascii="Times New Roman" w:hAnsi="Times New Roman" w:cs="Times New Roman"/>
                <w:sz w:val="24"/>
                <w:szCs w:val="24"/>
              </w:rPr>
              <w:t>2023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40917" w:rsidRPr="00A40917" w:rsidRDefault="00A40917" w:rsidP="00A40917">
            <w:pPr>
              <w:widowControl w:val="0"/>
              <w:spacing w:after="0" w:line="276" w:lineRule="auto"/>
              <w:jc w:val="center"/>
              <w:rPr>
                <w:rFonts w:ascii="Times New Roman" w:hAnsi="Times New Roman" w:cs="Times New Roman"/>
                <w:sz w:val="24"/>
                <w:szCs w:val="24"/>
              </w:rPr>
            </w:pPr>
            <w:r w:rsidRPr="00A40917">
              <w:rPr>
                <w:rFonts w:ascii="Times New Roman" w:hAnsi="Times New Roman" w:cs="Times New Roman"/>
                <w:sz w:val="24"/>
                <w:szCs w:val="24"/>
              </w:rPr>
              <w:t>9,9</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A40917" w:rsidRPr="00A40917" w:rsidRDefault="00A40917" w:rsidP="00A40917">
            <w:pPr>
              <w:widowControl w:val="0"/>
              <w:spacing w:after="0" w:line="276" w:lineRule="auto"/>
              <w:jc w:val="center"/>
              <w:rPr>
                <w:rFonts w:ascii="Times New Roman" w:hAnsi="Times New Roman" w:cs="Times New Roman"/>
                <w:sz w:val="24"/>
                <w:szCs w:val="24"/>
              </w:rPr>
            </w:pPr>
            <w:r w:rsidRPr="00A40917">
              <w:rPr>
                <w:rFonts w:ascii="Times New Roman" w:hAnsi="Times New Roman" w:cs="Times New Roman"/>
                <w:sz w:val="24"/>
                <w:szCs w:val="24"/>
              </w:rPr>
              <w:t>9,9</w:t>
            </w: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A40917" w:rsidRPr="00A40917" w:rsidRDefault="00A40917" w:rsidP="00A40917">
            <w:pPr>
              <w:widowControl w:val="0"/>
              <w:spacing w:after="0" w:line="276" w:lineRule="auto"/>
              <w:jc w:val="center"/>
              <w:rPr>
                <w:rFonts w:ascii="Times New Roman" w:hAnsi="Times New Roman" w:cs="Times New Roman"/>
                <w:sz w:val="24"/>
                <w:szCs w:val="24"/>
              </w:rPr>
            </w:pPr>
            <w:r w:rsidRPr="00A40917">
              <w:rPr>
                <w:rFonts w:ascii="Times New Roman" w:hAnsi="Times New Roman" w:cs="Times New Roman"/>
                <w:sz w:val="24"/>
                <w:szCs w:val="24"/>
              </w:rPr>
              <w:t>10,3</w:t>
            </w:r>
          </w:p>
        </w:tc>
        <w:tc>
          <w:tcPr>
            <w:tcW w:w="1276" w:type="dxa"/>
            <w:tcBorders>
              <w:top w:val="single" w:sz="4" w:space="0" w:color="000000"/>
              <w:left w:val="single" w:sz="4" w:space="0" w:color="000000"/>
              <w:bottom w:val="single" w:sz="4" w:space="0" w:color="000000"/>
              <w:right w:val="single" w:sz="4" w:space="0" w:color="000000"/>
            </w:tcBorders>
            <w:tcMar>
              <w:left w:w="57" w:type="dxa"/>
              <w:right w:w="57" w:type="dxa"/>
            </w:tcMar>
          </w:tcPr>
          <w:p w:rsidR="00A40917" w:rsidRPr="00A40917" w:rsidRDefault="00A40917" w:rsidP="00A40917">
            <w:pPr>
              <w:widowControl w:val="0"/>
              <w:spacing w:after="0" w:line="276" w:lineRule="auto"/>
              <w:jc w:val="center"/>
              <w:rPr>
                <w:rFonts w:ascii="Times New Roman" w:hAnsi="Times New Roman" w:cs="Times New Roman"/>
                <w:sz w:val="24"/>
                <w:szCs w:val="24"/>
              </w:rPr>
            </w:pPr>
            <w:r w:rsidRPr="00A40917">
              <w:rPr>
                <w:rFonts w:ascii="Times New Roman" w:hAnsi="Times New Roman" w:cs="Times New Roman"/>
                <w:sz w:val="24"/>
                <w:szCs w:val="24"/>
              </w:rPr>
              <w:t>10,6</w:t>
            </w:r>
          </w:p>
        </w:tc>
        <w:tc>
          <w:tcPr>
            <w:tcW w:w="281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40917" w:rsidRPr="00A40917" w:rsidRDefault="00A40917" w:rsidP="00A40917">
            <w:pPr>
              <w:tabs>
                <w:tab w:val="left" w:pos="8789"/>
              </w:tabs>
              <w:spacing w:after="0"/>
              <w:rPr>
                <w:rFonts w:ascii="Times New Roman" w:hAnsi="Times New Roman" w:cs="Times New Roman"/>
                <w:sz w:val="24"/>
                <w:szCs w:val="24"/>
              </w:rPr>
            </w:pPr>
            <w:r w:rsidRPr="00A40917">
              <w:rPr>
                <w:rFonts w:ascii="Times New Roman" w:hAnsi="Times New Roman" w:cs="Times New Roman"/>
                <w:sz w:val="24"/>
                <w:szCs w:val="24"/>
              </w:rPr>
              <w:t xml:space="preserve">Администрация Дячкинского сельского поселения </w:t>
            </w:r>
          </w:p>
        </w:tc>
        <w:tc>
          <w:tcPr>
            <w:tcW w:w="158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A40917" w:rsidRPr="00A40917" w:rsidRDefault="00A40917" w:rsidP="00A40917">
            <w:pPr>
              <w:widowControl w:val="0"/>
              <w:spacing w:after="0" w:line="252" w:lineRule="auto"/>
              <w:jc w:val="center"/>
              <w:rPr>
                <w:rFonts w:ascii="Times New Roman" w:hAnsi="Times New Roman" w:cs="Times New Roman"/>
                <w:sz w:val="24"/>
                <w:szCs w:val="24"/>
              </w:rPr>
            </w:pPr>
            <w:proofErr w:type="spellStart"/>
            <w:proofErr w:type="gramStart"/>
            <w:r w:rsidRPr="00A40917">
              <w:rPr>
                <w:rFonts w:ascii="Times New Roman" w:hAnsi="Times New Roman" w:cs="Times New Roman"/>
                <w:sz w:val="24"/>
                <w:szCs w:val="24"/>
              </w:rPr>
              <w:t>инфор-мационная</w:t>
            </w:r>
            <w:proofErr w:type="spellEnd"/>
            <w:proofErr w:type="gramEnd"/>
            <w:r w:rsidRPr="00A40917">
              <w:rPr>
                <w:rFonts w:ascii="Times New Roman" w:hAnsi="Times New Roman" w:cs="Times New Roman"/>
                <w:sz w:val="24"/>
                <w:szCs w:val="24"/>
              </w:rPr>
              <w:t xml:space="preserve"> система </w:t>
            </w:r>
            <w:proofErr w:type="spellStart"/>
            <w:r w:rsidRPr="00A40917">
              <w:rPr>
                <w:rFonts w:ascii="Times New Roman" w:hAnsi="Times New Roman" w:cs="Times New Roman"/>
                <w:sz w:val="24"/>
                <w:szCs w:val="24"/>
              </w:rPr>
              <w:t>отсутст-вует</w:t>
            </w:r>
            <w:proofErr w:type="spellEnd"/>
          </w:p>
        </w:tc>
      </w:tr>
    </w:tbl>
    <w:p w:rsidR="00A40917" w:rsidRPr="00A40917" w:rsidRDefault="00A40917" w:rsidP="00A40917">
      <w:pPr>
        <w:widowControl w:val="0"/>
        <w:spacing w:after="0"/>
        <w:rPr>
          <w:rFonts w:ascii="Times New Roman" w:hAnsi="Times New Roman" w:cs="Times New Roman"/>
          <w:sz w:val="24"/>
          <w:szCs w:val="24"/>
        </w:rPr>
      </w:pPr>
    </w:p>
    <w:p w:rsidR="00A40917" w:rsidRPr="00A40917" w:rsidRDefault="00A40917" w:rsidP="00A40917">
      <w:pPr>
        <w:widowControl w:val="0"/>
        <w:spacing w:after="0"/>
        <w:rPr>
          <w:rFonts w:ascii="Times New Roman" w:hAnsi="Times New Roman" w:cs="Times New Roman"/>
          <w:sz w:val="24"/>
          <w:szCs w:val="24"/>
        </w:rPr>
      </w:pPr>
      <w:r w:rsidRPr="00A40917">
        <w:rPr>
          <w:rFonts w:ascii="Times New Roman" w:hAnsi="Times New Roman" w:cs="Times New Roman"/>
          <w:sz w:val="24"/>
          <w:szCs w:val="24"/>
        </w:rPr>
        <w:t>Примечание.</w:t>
      </w:r>
    </w:p>
    <w:p w:rsidR="00A40917" w:rsidRPr="00A40917" w:rsidRDefault="00A40917" w:rsidP="00A40917">
      <w:pPr>
        <w:widowControl w:val="0"/>
        <w:spacing w:after="0"/>
        <w:rPr>
          <w:rFonts w:ascii="Times New Roman" w:hAnsi="Times New Roman" w:cs="Times New Roman"/>
          <w:sz w:val="24"/>
          <w:szCs w:val="24"/>
        </w:rPr>
      </w:pPr>
      <w:r w:rsidRPr="00A40917">
        <w:rPr>
          <w:rFonts w:ascii="Times New Roman" w:hAnsi="Times New Roman" w:cs="Times New Roman"/>
          <w:sz w:val="24"/>
          <w:szCs w:val="24"/>
        </w:rPr>
        <w:t>Используемые сокращения:</w:t>
      </w:r>
    </w:p>
    <w:p w:rsidR="00384398" w:rsidRDefault="00A40917" w:rsidP="00384398">
      <w:pPr>
        <w:widowControl w:val="0"/>
        <w:spacing w:after="0"/>
        <w:rPr>
          <w:rFonts w:ascii="Times New Roman" w:hAnsi="Times New Roman" w:cs="Times New Roman"/>
          <w:sz w:val="24"/>
          <w:szCs w:val="24"/>
        </w:rPr>
      </w:pPr>
      <w:r w:rsidRPr="00A40917">
        <w:rPr>
          <w:rFonts w:ascii="Times New Roman" w:hAnsi="Times New Roman" w:cs="Times New Roman"/>
          <w:sz w:val="24"/>
          <w:szCs w:val="24"/>
        </w:rPr>
        <w:t>МП ТР-Муниципальная программа Дячкинского сельского поселения</w:t>
      </w:r>
    </w:p>
    <w:p w:rsidR="00384398" w:rsidRDefault="00384398" w:rsidP="00384398">
      <w:pPr>
        <w:widowControl w:val="0"/>
        <w:spacing w:after="0"/>
        <w:rPr>
          <w:rFonts w:ascii="Times New Roman" w:hAnsi="Times New Roman" w:cs="Times New Roman"/>
          <w:sz w:val="24"/>
          <w:szCs w:val="24"/>
        </w:rPr>
      </w:pPr>
    </w:p>
    <w:p w:rsidR="00A40917" w:rsidRPr="00A40917" w:rsidRDefault="00A40917" w:rsidP="00384398">
      <w:pPr>
        <w:widowControl w:val="0"/>
        <w:spacing w:after="0"/>
        <w:jc w:val="center"/>
        <w:rPr>
          <w:rFonts w:ascii="Times New Roman" w:hAnsi="Times New Roman" w:cs="Times New Roman"/>
          <w:sz w:val="24"/>
          <w:szCs w:val="24"/>
        </w:rPr>
      </w:pPr>
      <w:r w:rsidRPr="00A40917">
        <w:rPr>
          <w:rFonts w:ascii="Times New Roman" w:hAnsi="Times New Roman" w:cs="Times New Roman"/>
          <w:sz w:val="24"/>
          <w:szCs w:val="24"/>
        </w:rPr>
        <w:t>3. Перечень мероприятий (результатов) комплекса процессных мероприятий</w:t>
      </w:r>
    </w:p>
    <w:p w:rsidR="00A40917" w:rsidRPr="00A40917" w:rsidRDefault="00A40917" w:rsidP="00A40917">
      <w:pPr>
        <w:widowControl w:val="0"/>
        <w:spacing w:after="0"/>
        <w:jc w:val="center"/>
        <w:rPr>
          <w:rFonts w:ascii="Times New Roman" w:hAnsi="Times New Roman" w:cs="Times New Roman"/>
          <w:sz w:val="24"/>
          <w:szCs w:val="24"/>
        </w:rPr>
      </w:pPr>
    </w:p>
    <w:tbl>
      <w:tblPr>
        <w:tblW w:w="215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916"/>
        <w:gridCol w:w="4237"/>
        <w:gridCol w:w="2676"/>
        <w:gridCol w:w="5320"/>
        <w:gridCol w:w="1861"/>
        <w:gridCol w:w="1733"/>
        <w:gridCol w:w="911"/>
        <w:gridCol w:w="949"/>
        <w:gridCol w:w="999"/>
        <w:gridCol w:w="955"/>
        <w:gridCol w:w="982"/>
      </w:tblGrid>
      <w:tr w:rsidR="00A40917" w:rsidRPr="00A40917" w:rsidTr="00680ECF">
        <w:tc>
          <w:tcPr>
            <w:tcW w:w="916"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40917" w:rsidRPr="00A40917" w:rsidRDefault="00A40917" w:rsidP="00A40917">
            <w:pPr>
              <w:widowControl w:val="0"/>
              <w:spacing w:after="0"/>
              <w:jc w:val="center"/>
              <w:outlineLvl w:val="2"/>
              <w:rPr>
                <w:rFonts w:ascii="Times New Roman" w:hAnsi="Times New Roman" w:cs="Times New Roman"/>
                <w:sz w:val="24"/>
                <w:szCs w:val="24"/>
              </w:rPr>
            </w:pPr>
            <w:r w:rsidRPr="00A40917">
              <w:rPr>
                <w:rFonts w:ascii="Times New Roman" w:hAnsi="Times New Roman" w:cs="Times New Roman"/>
                <w:sz w:val="24"/>
                <w:szCs w:val="24"/>
              </w:rPr>
              <w:t>№ п/п</w:t>
            </w:r>
          </w:p>
        </w:tc>
        <w:tc>
          <w:tcPr>
            <w:tcW w:w="4237"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40917" w:rsidRPr="00A40917" w:rsidRDefault="00A40917" w:rsidP="00A40917">
            <w:pPr>
              <w:widowControl w:val="0"/>
              <w:spacing w:after="0"/>
              <w:jc w:val="center"/>
              <w:outlineLvl w:val="2"/>
              <w:rPr>
                <w:rFonts w:ascii="Times New Roman" w:hAnsi="Times New Roman" w:cs="Times New Roman"/>
                <w:sz w:val="24"/>
                <w:szCs w:val="24"/>
              </w:rPr>
            </w:pPr>
            <w:r w:rsidRPr="00A40917">
              <w:rPr>
                <w:rFonts w:ascii="Times New Roman" w:hAnsi="Times New Roman" w:cs="Times New Roman"/>
                <w:sz w:val="24"/>
                <w:szCs w:val="24"/>
              </w:rPr>
              <w:t>Наименование мероприятия (результата)</w:t>
            </w:r>
          </w:p>
        </w:tc>
        <w:tc>
          <w:tcPr>
            <w:tcW w:w="2676" w:type="dxa"/>
            <w:vMerge w:val="restart"/>
            <w:tcBorders>
              <w:top w:val="single" w:sz="4" w:space="0" w:color="000000"/>
              <w:left w:val="single" w:sz="4" w:space="0" w:color="000000"/>
              <w:bottom w:val="single" w:sz="4" w:space="0" w:color="000000"/>
              <w:right w:val="single" w:sz="4" w:space="0" w:color="000000"/>
            </w:tcBorders>
            <w:tcMar>
              <w:left w:w="108" w:type="dxa"/>
              <w:right w:w="108" w:type="dxa"/>
            </w:tcMar>
          </w:tcPr>
          <w:p w:rsidR="00A40917" w:rsidRPr="00A40917" w:rsidRDefault="00A40917" w:rsidP="00A40917">
            <w:pPr>
              <w:widowControl w:val="0"/>
              <w:spacing w:after="0"/>
              <w:jc w:val="center"/>
              <w:outlineLvl w:val="2"/>
              <w:rPr>
                <w:rFonts w:ascii="Times New Roman" w:hAnsi="Times New Roman" w:cs="Times New Roman"/>
                <w:sz w:val="24"/>
                <w:szCs w:val="24"/>
              </w:rPr>
            </w:pPr>
            <w:r w:rsidRPr="00A40917">
              <w:rPr>
                <w:rFonts w:ascii="Times New Roman" w:hAnsi="Times New Roman" w:cs="Times New Roman"/>
                <w:sz w:val="24"/>
                <w:szCs w:val="24"/>
              </w:rPr>
              <w:t xml:space="preserve">Тип мероприятия (результата) </w:t>
            </w:r>
          </w:p>
        </w:tc>
        <w:tc>
          <w:tcPr>
            <w:tcW w:w="5320" w:type="dxa"/>
            <w:vMerge w:val="restart"/>
            <w:tcBorders>
              <w:top w:val="single" w:sz="4" w:space="0" w:color="000000"/>
              <w:left w:val="single" w:sz="4" w:space="0" w:color="000000"/>
              <w:bottom w:val="single" w:sz="4" w:space="0" w:color="000000"/>
              <w:right w:val="single" w:sz="4" w:space="0" w:color="000000"/>
            </w:tcBorders>
            <w:tcMar>
              <w:left w:w="108" w:type="dxa"/>
              <w:right w:w="108" w:type="dxa"/>
            </w:tcMar>
          </w:tcPr>
          <w:p w:rsidR="00A40917" w:rsidRPr="00A40917" w:rsidRDefault="00A40917" w:rsidP="00A40917">
            <w:pPr>
              <w:widowControl w:val="0"/>
              <w:spacing w:after="0"/>
              <w:jc w:val="center"/>
              <w:outlineLvl w:val="2"/>
              <w:rPr>
                <w:rFonts w:ascii="Times New Roman" w:hAnsi="Times New Roman" w:cs="Times New Roman"/>
                <w:sz w:val="24"/>
                <w:szCs w:val="24"/>
              </w:rPr>
            </w:pPr>
            <w:r w:rsidRPr="00A40917">
              <w:rPr>
                <w:rFonts w:ascii="Times New Roman" w:hAnsi="Times New Roman" w:cs="Times New Roman"/>
                <w:sz w:val="24"/>
                <w:szCs w:val="24"/>
              </w:rPr>
              <w:t>Характеристика</w:t>
            </w:r>
          </w:p>
        </w:tc>
        <w:tc>
          <w:tcPr>
            <w:tcW w:w="1861"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40917" w:rsidRPr="00A40917" w:rsidRDefault="00A40917" w:rsidP="00A40917">
            <w:pPr>
              <w:widowControl w:val="0"/>
              <w:spacing w:after="0"/>
              <w:jc w:val="center"/>
              <w:outlineLvl w:val="2"/>
              <w:rPr>
                <w:rFonts w:ascii="Times New Roman" w:hAnsi="Times New Roman" w:cs="Times New Roman"/>
                <w:sz w:val="24"/>
                <w:szCs w:val="24"/>
              </w:rPr>
            </w:pPr>
            <w:r w:rsidRPr="00A40917">
              <w:rPr>
                <w:rFonts w:ascii="Times New Roman" w:hAnsi="Times New Roman" w:cs="Times New Roman"/>
                <w:sz w:val="24"/>
                <w:szCs w:val="24"/>
              </w:rPr>
              <w:t xml:space="preserve">Единица измерения </w:t>
            </w:r>
          </w:p>
          <w:p w:rsidR="00A40917" w:rsidRPr="00A40917" w:rsidRDefault="00A40917" w:rsidP="00A40917">
            <w:pPr>
              <w:widowControl w:val="0"/>
              <w:spacing w:after="0"/>
              <w:jc w:val="center"/>
              <w:outlineLvl w:val="2"/>
              <w:rPr>
                <w:rFonts w:ascii="Times New Roman" w:hAnsi="Times New Roman" w:cs="Times New Roman"/>
                <w:sz w:val="24"/>
                <w:szCs w:val="24"/>
              </w:rPr>
            </w:pPr>
            <w:r w:rsidRPr="00A40917">
              <w:rPr>
                <w:rFonts w:ascii="Times New Roman" w:hAnsi="Times New Roman" w:cs="Times New Roman"/>
                <w:sz w:val="24"/>
                <w:szCs w:val="24"/>
              </w:rPr>
              <w:t>(по ОКЕИ)</w:t>
            </w:r>
          </w:p>
        </w:tc>
        <w:tc>
          <w:tcPr>
            <w:tcW w:w="2644"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tcPr>
          <w:p w:rsidR="00A40917" w:rsidRPr="00A40917" w:rsidRDefault="00A40917" w:rsidP="00A40917">
            <w:pPr>
              <w:widowControl w:val="0"/>
              <w:spacing w:after="0"/>
              <w:jc w:val="center"/>
              <w:outlineLvl w:val="2"/>
              <w:rPr>
                <w:rFonts w:ascii="Times New Roman" w:hAnsi="Times New Roman" w:cs="Times New Roman"/>
                <w:sz w:val="24"/>
                <w:szCs w:val="24"/>
              </w:rPr>
            </w:pPr>
            <w:r w:rsidRPr="00A40917">
              <w:rPr>
                <w:rFonts w:ascii="Times New Roman" w:hAnsi="Times New Roman" w:cs="Times New Roman"/>
                <w:sz w:val="24"/>
                <w:szCs w:val="24"/>
              </w:rPr>
              <w:t>Базовое значение</w:t>
            </w:r>
          </w:p>
        </w:tc>
        <w:tc>
          <w:tcPr>
            <w:tcW w:w="3885" w:type="dxa"/>
            <w:gridSpan w:val="4"/>
            <w:tcBorders>
              <w:top w:val="single" w:sz="4" w:space="0" w:color="000000"/>
              <w:left w:val="single" w:sz="4" w:space="0" w:color="000000"/>
              <w:bottom w:val="single" w:sz="4" w:space="0" w:color="000000"/>
              <w:right w:val="single" w:sz="4" w:space="0" w:color="000000"/>
            </w:tcBorders>
            <w:tcMar>
              <w:left w:w="108" w:type="dxa"/>
              <w:right w:w="108" w:type="dxa"/>
            </w:tcMar>
          </w:tcPr>
          <w:p w:rsidR="00A40917" w:rsidRPr="00A40917" w:rsidRDefault="00A40917" w:rsidP="00A40917">
            <w:pPr>
              <w:widowControl w:val="0"/>
              <w:spacing w:after="0"/>
              <w:jc w:val="center"/>
              <w:outlineLvl w:val="2"/>
              <w:rPr>
                <w:rFonts w:ascii="Times New Roman" w:hAnsi="Times New Roman" w:cs="Times New Roman"/>
                <w:sz w:val="24"/>
                <w:szCs w:val="24"/>
              </w:rPr>
            </w:pPr>
            <w:r w:rsidRPr="00A40917">
              <w:rPr>
                <w:rFonts w:ascii="Times New Roman" w:hAnsi="Times New Roman" w:cs="Times New Roman"/>
                <w:sz w:val="24"/>
                <w:szCs w:val="24"/>
              </w:rPr>
              <w:t xml:space="preserve">Значение результата </w:t>
            </w:r>
          </w:p>
          <w:p w:rsidR="00A40917" w:rsidRPr="00A40917" w:rsidRDefault="00A40917" w:rsidP="00A40917">
            <w:pPr>
              <w:widowControl w:val="0"/>
              <w:spacing w:after="0"/>
              <w:jc w:val="center"/>
              <w:outlineLvl w:val="2"/>
              <w:rPr>
                <w:rFonts w:ascii="Times New Roman" w:hAnsi="Times New Roman" w:cs="Times New Roman"/>
                <w:sz w:val="24"/>
                <w:szCs w:val="24"/>
              </w:rPr>
            </w:pPr>
            <w:r w:rsidRPr="00A40917">
              <w:rPr>
                <w:rFonts w:ascii="Times New Roman" w:hAnsi="Times New Roman" w:cs="Times New Roman"/>
                <w:sz w:val="24"/>
                <w:szCs w:val="24"/>
              </w:rPr>
              <w:t>по годам реализации</w:t>
            </w:r>
          </w:p>
        </w:tc>
      </w:tr>
      <w:tr w:rsidR="00A40917" w:rsidRPr="00A40917" w:rsidTr="00680ECF">
        <w:tc>
          <w:tcPr>
            <w:tcW w:w="916"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40917" w:rsidRPr="00A40917" w:rsidRDefault="00A40917" w:rsidP="00A40917">
            <w:pPr>
              <w:spacing w:after="0"/>
              <w:rPr>
                <w:rFonts w:ascii="Times New Roman" w:hAnsi="Times New Roman" w:cs="Times New Roman"/>
                <w:sz w:val="24"/>
                <w:szCs w:val="24"/>
              </w:rPr>
            </w:pPr>
          </w:p>
        </w:tc>
        <w:tc>
          <w:tcPr>
            <w:tcW w:w="4237"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40917" w:rsidRPr="00A40917" w:rsidRDefault="00A40917" w:rsidP="00A40917">
            <w:pPr>
              <w:spacing w:after="0"/>
              <w:rPr>
                <w:rFonts w:ascii="Times New Roman" w:hAnsi="Times New Roman" w:cs="Times New Roman"/>
                <w:sz w:val="24"/>
                <w:szCs w:val="24"/>
              </w:rPr>
            </w:pPr>
          </w:p>
        </w:tc>
        <w:tc>
          <w:tcPr>
            <w:tcW w:w="2676" w:type="dxa"/>
            <w:vMerge/>
            <w:tcBorders>
              <w:top w:val="single" w:sz="4" w:space="0" w:color="000000"/>
              <w:left w:val="single" w:sz="4" w:space="0" w:color="000000"/>
              <w:bottom w:val="single" w:sz="4" w:space="0" w:color="000000"/>
              <w:right w:val="single" w:sz="4" w:space="0" w:color="000000"/>
            </w:tcBorders>
            <w:tcMar>
              <w:left w:w="108" w:type="dxa"/>
              <w:right w:w="108" w:type="dxa"/>
            </w:tcMar>
          </w:tcPr>
          <w:p w:rsidR="00A40917" w:rsidRPr="00A40917" w:rsidRDefault="00A40917" w:rsidP="00A40917">
            <w:pPr>
              <w:spacing w:after="0"/>
              <w:rPr>
                <w:rFonts w:ascii="Times New Roman" w:hAnsi="Times New Roman" w:cs="Times New Roman"/>
                <w:sz w:val="24"/>
                <w:szCs w:val="24"/>
              </w:rPr>
            </w:pPr>
          </w:p>
        </w:tc>
        <w:tc>
          <w:tcPr>
            <w:tcW w:w="5320" w:type="dxa"/>
            <w:vMerge/>
            <w:tcBorders>
              <w:top w:val="single" w:sz="4" w:space="0" w:color="000000"/>
              <w:left w:val="single" w:sz="4" w:space="0" w:color="000000"/>
              <w:bottom w:val="single" w:sz="4" w:space="0" w:color="000000"/>
              <w:right w:val="single" w:sz="4" w:space="0" w:color="000000"/>
            </w:tcBorders>
            <w:tcMar>
              <w:left w:w="108" w:type="dxa"/>
              <w:right w:w="108" w:type="dxa"/>
            </w:tcMar>
          </w:tcPr>
          <w:p w:rsidR="00A40917" w:rsidRPr="00A40917" w:rsidRDefault="00A40917" w:rsidP="00A40917">
            <w:pPr>
              <w:spacing w:after="0"/>
              <w:rPr>
                <w:rFonts w:ascii="Times New Roman" w:hAnsi="Times New Roman" w:cs="Times New Roman"/>
                <w:sz w:val="24"/>
                <w:szCs w:val="24"/>
              </w:rPr>
            </w:pPr>
          </w:p>
        </w:tc>
        <w:tc>
          <w:tcPr>
            <w:tcW w:w="1861"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40917" w:rsidRPr="00A40917" w:rsidRDefault="00A40917" w:rsidP="00A40917">
            <w:pPr>
              <w:spacing w:after="0"/>
              <w:rPr>
                <w:rFonts w:ascii="Times New Roman" w:hAnsi="Times New Roman" w:cs="Times New Roman"/>
                <w:sz w:val="24"/>
                <w:szCs w:val="24"/>
              </w:rPr>
            </w:pPr>
          </w:p>
        </w:tc>
        <w:tc>
          <w:tcPr>
            <w:tcW w:w="1733"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40917" w:rsidRPr="00A40917" w:rsidRDefault="00A40917" w:rsidP="00A40917">
            <w:pPr>
              <w:widowControl w:val="0"/>
              <w:spacing w:after="0"/>
              <w:jc w:val="center"/>
              <w:outlineLvl w:val="2"/>
              <w:rPr>
                <w:rFonts w:ascii="Times New Roman" w:hAnsi="Times New Roman" w:cs="Times New Roman"/>
                <w:sz w:val="24"/>
                <w:szCs w:val="24"/>
              </w:rPr>
            </w:pPr>
            <w:r w:rsidRPr="00A40917">
              <w:rPr>
                <w:rFonts w:ascii="Times New Roman" w:hAnsi="Times New Roman" w:cs="Times New Roman"/>
                <w:sz w:val="24"/>
                <w:szCs w:val="24"/>
              </w:rPr>
              <w:t>значение</w:t>
            </w:r>
          </w:p>
        </w:tc>
        <w:tc>
          <w:tcPr>
            <w:tcW w:w="91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40917" w:rsidRPr="00A40917" w:rsidRDefault="00A40917" w:rsidP="00A40917">
            <w:pPr>
              <w:widowControl w:val="0"/>
              <w:spacing w:after="0"/>
              <w:jc w:val="center"/>
              <w:outlineLvl w:val="2"/>
              <w:rPr>
                <w:rFonts w:ascii="Times New Roman" w:hAnsi="Times New Roman" w:cs="Times New Roman"/>
                <w:sz w:val="24"/>
                <w:szCs w:val="24"/>
              </w:rPr>
            </w:pPr>
            <w:r w:rsidRPr="00A40917">
              <w:rPr>
                <w:rFonts w:ascii="Times New Roman" w:hAnsi="Times New Roman" w:cs="Times New Roman"/>
                <w:sz w:val="24"/>
                <w:szCs w:val="24"/>
              </w:rPr>
              <w:t>год</w:t>
            </w:r>
          </w:p>
        </w:tc>
        <w:tc>
          <w:tcPr>
            <w:tcW w:w="949" w:type="dxa"/>
            <w:tcBorders>
              <w:top w:val="single" w:sz="4" w:space="0" w:color="000000"/>
              <w:left w:val="single" w:sz="4" w:space="0" w:color="000000"/>
              <w:bottom w:val="single" w:sz="4" w:space="0" w:color="000000"/>
              <w:right w:val="single" w:sz="4" w:space="0" w:color="000000"/>
            </w:tcBorders>
            <w:tcMar>
              <w:left w:w="75" w:type="dxa"/>
              <w:right w:w="75" w:type="dxa"/>
            </w:tcMar>
          </w:tcPr>
          <w:p w:rsidR="00A40917" w:rsidRPr="00A40917" w:rsidRDefault="00A40917" w:rsidP="00A40917">
            <w:pPr>
              <w:widowControl w:val="0"/>
              <w:spacing w:after="0"/>
              <w:jc w:val="center"/>
              <w:rPr>
                <w:rFonts w:ascii="Times New Roman" w:hAnsi="Times New Roman" w:cs="Times New Roman"/>
                <w:sz w:val="24"/>
                <w:szCs w:val="24"/>
              </w:rPr>
            </w:pPr>
            <w:r w:rsidRPr="00A40917">
              <w:rPr>
                <w:rFonts w:ascii="Times New Roman" w:hAnsi="Times New Roman" w:cs="Times New Roman"/>
                <w:sz w:val="24"/>
                <w:szCs w:val="24"/>
              </w:rPr>
              <w:t>2025</w:t>
            </w:r>
          </w:p>
        </w:tc>
        <w:tc>
          <w:tcPr>
            <w:tcW w:w="99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40917" w:rsidRPr="00A40917" w:rsidRDefault="00A40917" w:rsidP="00A40917">
            <w:pPr>
              <w:widowControl w:val="0"/>
              <w:spacing w:after="0"/>
              <w:jc w:val="center"/>
              <w:rPr>
                <w:rFonts w:ascii="Times New Roman" w:hAnsi="Times New Roman" w:cs="Times New Roman"/>
                <w:sz w:val="24"/>
                <w:szCs w:val="24"/>
              </w:rPr>
            </w:pPr>
            <w:r w:rsidRPr="00A40917">
              <w:rPr>
                <w:rFonts w:ascii="Times New Roman" w:hAnsi="Times New Roman" w:cs="Times New Roman"/>
                <w:sz w:val="24"/>
                <w:szCs w:val="24"/>
              </w:rPr>
              <w:t>2026</w:t>
            </w:r>
          </w:p>
        </w:tc>
        <w:tc>
          <w:tcPr>
            <w:tcW w:w="95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40917" w:rsidRPr="00A40917" w:rsidRDefault="00A40917" w:rsidP="00A40917">
            <w:pPr>
              <w:widowControl w:val="0"/>
              <w:spacing w:after="0"/>
              <w:jc w:val="center"/>
              <w:rPr>
                <w:rFonts w:ascii="Times New Roman" w:hAnsi="Times New Roman" w:cs="Times New Roman"/>
                <w:sz w:val="24"/>
                <w:szCs w:val="24"/>
              </w:rPr>
            </w:pPr>
            <w:r w:rsidRPr="00A40917">
              <w:rPr>
                <w:rFonts w:ascii="Times New Roman" w:hAnsi="Times New Roman" w:cs="Times New Roman"/>
                <w:sz w:val="24"/>
                <w:szCs w:val="24"/>
              </w:rPr>
              <w:t>2027</w:t>
            </w:r>
          </w:p>
        </w:tc>
        <w:tc>
          <w:tcPr>
            <w:tcW w:w="98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40917" w:rsidRPr="00A40917" w:rsidRDefault="00A40917" w:rsidP="00A40917">
            <w:pPr>
              <w:widowControl w:val="0"/>
              <w:spacing w:after="0"/>
              <w:jc w:val="center"/>
              <w:rPr>
                <w:rFonts w:ascii="Times New Roman" w:hAnsi="Times New Roman" w:cs="Times New Roman"/>
                <w:sz w:val="24"/>
                <w:szCs w:val="24"/>
              </w:rPr>
            </w:pPr>
            <w:r w:rsidRPr="00A40917">
              <w:rPr>
                <w:rFonts w:ascii="Times New Roman" w:hAnsi="Times New Roman" w:cs="Times New Roman"/>
                <w:sz w:val="24"/>
                <w:szCs w:val="24"/>
              </w:rPr>
              <w:t>2030</w:t>
            </w:r>
          </w:p>
        </w:tc>
      </w:tr>
    </w:tbl>
    <w:p w:rsidR="00A40917" w:rsidRPr="00A40917" w:rsidRDefault="00A40917" w:rsidP="00A40917">
      <w:pPr>
        <w:spacing w:after="0"/>
        <w:rPr>
          <w:rFonts w:ascii="Times New Roman" w:hAnsi="Times New Roman" w:cs="Times New Roman"/>
          <w:sz w:val="24"/>
          <w:szCs w:val="24"/>
        </w:rPr>
      </w:pPr>
    </w:p>
    <w:tbl>
      <w:tblPr>
        <w:tblW w:w="21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916"/>
        <w:gridCol w:w="4237"/>
        <w:gridCol w:w="2676"/>
        <w:gridCol w:w="5349"/>
        <w:gridCol w:w="1832"/>
        <w:gridCol w:w="1733"/>
        <w:gridCol w:w="911"/>
        <w:gridCol w:w="949"/>
        <w:gridCol w:w="999"/>
        <w:gridCol w:w="955"/>
        <w:gridCol w:w="983"/>
      </w:tblGrid>
      <w:tr w:rsidR="00A40917" w:rsidRPr="00A40917" w:rsidTr="00680ECF">
        <w:tc>
          <w:tcPr>
            <w:tcW w:w="91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40917" w:rsidRPr="00A40917" w:rsidRDefault="00A40917" w:rsidP="00A40917">
            <w:pPr>
              <w:widowControl w:val="0"/>
              <w:spacing w:after="0" w:line="252" w:lineRule="auto"/>
              <w:jc w:val="center"/>
              <w:outlineLvl w:val="2"/>
              <w:rPr>
                <w:rFonts w:ascii="Times New Roman" w:hAnsi="Times New Roman" w:cs="Times New Roman"/>
                <w:sz w:val="24"/>
                <w:szCs w:val="24"/>
              </w:rPr>
            </w:pPr>
            <w:r w:rsidRPr="00A40917">
              <w:rPr>
                <w:rFonts w:ascii="Times New Roman" w:hAnsi="Times New Roman" w:cs="Times New Roman"/>
                <w:sz w:val="24"/>
                <w:szCs w:val="24"/>
              </w:rPr>
              <w:t>1</w:t>
            </w:r>
          </w:p>
        </w:tc>
        <w:tc>
          <w:tcPr>
            <w:tcW w:w="423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40917" w:rsidRPr="00A40917" w:rsidRDefault="00A40917" w:rsidP="00A40917">
            <w:pPr>
              <w:widowControl w:val="0"/>
              <w:spacing w:after="0" w:line="252" w:lineRule="auto"/>
              <w:jc w:val="center"/>
              <w:outlineLvl w:val="2"/>
              <w:rPr>
                <w:rFonts w:ascii="Times New Roman" w:hAnsi="Times New Roman" w:cs="Times New Roman"/>
                <w:sz w:val="24"/>
                <w:szCs w:val="24"/>
              </w:rPr>
            </w:pPr>
            <w:r w:rsidRPr="00A40917">
              <w:rPr>
                <w:rFonts w:ascii="Times New Roman" w:hAnsi="Times New Roman" w:cs="Times New Roman"/>
                <w:sz w:val="24"/>
                <w:szCs w:val="24"/>
              </w:rPr>
              <w:t>2</w:t>
            </w:r>
          </w:p>
        </w:tc>
        <w:tc>
          <w:tcPr>
            <w:tcW w:w="267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40917" w:rsidRPr="00A40917" w:rsidRDefault="00A40917" w:rsidP="00A40917">
            <w:pPr>
              <w:widowControl w:val="0"/>
              <w:spacing w:after="0" w:line="252" w:lineRule="auto"/>
              <w:jc w:val="center"/>
              <w:outlineLvl w:val="2"/>
              <w:rPr>
                <w:rFonts w:ascii="Times New Roman" w:hAnsi="Times New Roman" w:cs="Times New Roman"/>
                <w:sz w:val="24"/>
                <w:szCs w:val="24"/>
              </w:rPr>
            </w:pPr>
            <w:r w:rsidRPr="00A40917">
              <w:rPr>
                <w:rFonts w:ascii="Times New Roman" w:hAnsi="Times New Roman" w:cs="Times New Roman"/>
                <w:sz w:val="24"/>
                <w:szCs w:val="24"/>
              </w:rPr>
              <w:t>3</w:t>
            </w:r>
          </w:p>
        </w:tc>
        <w:tc>
          <w:tcPr>
            <w:tcW w:w="534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40917" w:rsidRPr="00A40917" w:rsidRDefault="00A40917" w:rsidP="00A40917">
            <w:pPr>
              <w:widowControl w:val="0"/>
              <w:spacing w:after="0" w:line="252" w:lineRule="auto"/>
              <w:jc w:val="center"/>
              <w:outlineLvl w:val="2"/>
              <w:rPr>
                <w:rFonts w:ascii="Times New Roman" w:hAnsi="Times New Roman" w:cs="Times New Roman"/>
                <w:sz w:val="24"/>
                <w:szCs w:val="24"/>
              </w:rPr>
            </w:pPr>
            <w:r w:rsidRPr="00A40917">
              <w:rPr>
                <w:rFonts w:ascii="Times New Roman" w:hAnsi="Times New Roman" w:cs="Times New Roman"/>
                <w:sz w:val="24"/>
                <w:szCs w:val="24"/>
              </w:rPr>
              <w:t>4</w:t>
            </w:r>
          </w:p>
        </w:tc>
        <w:tc>
          <w:tcPr>
            <w:tcW w:w="183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40917" w:rsidRPr="00A40917" w:rsidRDefault="00A40917" w:rsidP="00A40917">
            <w:pPr>
              <w:widowControl w:val="0"/>
              <w:spacing w:after="0" w:line="252" w:lineRule="auto"/>
              <w:jc w:val="center"/>
              <w:outlineLvl w:val="2"/>
              <w:rPr>
                <w:rFonts w:ascii="Times New Roman" w:hAnsi="Times New Roman" w:cs="Times New Roman"/>
                <w:sz w:val="24"/>
                <w:szCs w:val="24"/>
              </w:rPr>
            </w:pPr>
            <w:r w:rsidRPr="00A40917">
              <w:rPr>
                <w:rFonts w:ascii="Times New Roman" w:hAnsi="Times New Roman" w:cs="Times New Roman"/>
                <w:sz w:val="24"/>
                <w:szCs w:val="24"/>
              </w:rPr>
              <w:t>5</w:t>
            </w:r>
          </w:p>
        </w:tc>
        <w:tc>
          <w:tcPr>
            <w:tcW w:w="173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40917" w:rsidRPr="00A40917" w:rsidRDefault="00A40917" w:rsidP="00A40917">
            <w:pPr>
              <w:widowControl w:val="0"/>
              <w:spacing w:after="0" w:line="252" w:lineRule="auto"/>
              <w:jc w:val="center"/>
              <w:outlineLvl w:val="2"/>
              <w:rPr>
                <w:rFonts w:ascii="Times New Roman" w:hAnsi="Times New Roman" w:cs="Times New Roman"/>
                <w:sz w:val="24"/>
                <w:szCs w:val="24"/>
              </w:rPr>
            </w:pPr>
            <w:r w:rsidRPr="00A40917">
              <w:rPr>
                <w:rFonts w:ascii="Times New Roman" w:hAnsi="Times New Roman" w:cs="Times New Roman"/>
                <w:sz w:val="24"/>
                <w:szCs w:val="24"/>
              </w:rPr>
              <w:t>6</w:t>
            </w:r>
          </w:p>
        </w:tc>
        <w:tc>
          <w:tcPr>
            <w:tcW w:w="91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40917" w:rsidRPr="00A40917" w:rsidRDefault="00A40917" w:rsidP="00A40917">
            <w:pPr>
              <w:widowControl w:val="0"/>
              <w:spacing w:after="0" w:line="252" w:lineRule="auto"/>
              <w:jc w:val="center"/>
              <w:outlineLvl w:val="2"/>
              <w:rPr>
                <w:rFonts w:ascii="Times New Roman" w:hAnsi="Times New Roman" w:cs="Times New Roman"/>
                <w:sz w:val="24"/>
                <w:szCs w:val="24"/>
              </w:rPr>
            </w:pPr>
            <w:r w:rsidRPr="00A40917">
              <w:rPr>
                <w:rFonts w:ascii="Times New Roman" w:hAnsi="Times New Roman" w:cs="Times New Roman"/>
                <w:sz w:val="24"/>
                <w:szCs w:val="24"/>
              </w:rPr>
              <w:t>7</w:t>
            </w:r>
          </w:p>
        </w:tc>
        <w:tc>
          <w:tcPr>
            <w:tcW w:w="94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40917" w:rsidRPr="00A40917" w:rsidRDefault="00A40917" w:rsidP="00A40917">
            <w:pPr>
              <w:widowControl w:val="0"/>
              <w:spacing w:after="0" w:line="252" w:lineRule="auto"/>
              <w:jc w:val="center"/>
              <w:outlineLvl w:val="2"/>
              <w:rPr>
                <w:rFonts w:ascii="Times New Roman" w:hAnsi="Times New Roman" w:cs="Times New Roman"/>
                <w:sz w:val="24"/>
                <w:szCs w:val="24"/>
              </w:rPr>
            </w:pPr>
            <w:r w:rsidRPr="00A40917">
              <w:rPr>
                <w:rFonts w:ascii="Times New Roman" w:hAnsi="Times New Roman" w:cs="Times New Roman"/>
                <w:sz w:val="24"/>
                <w:szCs w:val="24"/>
              </w:rPr>
              <w:t>8</w:t>
            </w:r>
          </w:p>
        </w:tc>
        <w:tc>
          <w:tcPr>
            <w:tcW w:w="99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40917" w:rsidRPr="00A40917" w:rsidRDefault="00A40917" w:rsidP="00A40917">
            <w:pPr>
              <w:widowControl w:val="0"/>
              <w:spacing w:after="0" w:line="252" w:lineRule="auto"/>
              <w:jc w:val="center"/>
              <w:outlineLvl w:val="2"/>
              <w:rPr>
                <w:rFonts w:ascii="Times New Roman" w:hAnsi="Times New Roman" w:cs="Times New Roman"/>
                <w:sz w:val="24"/>
                <w:szCs w:val="24"/>
              </w:rPr>
            </w:pPr>
            <w:r w:rsidRPr="00A40917">
              <w:rPr>
                <w:rFonts w:ascii="Times New Roman" w:hAnsi="Times New Roman" w:cs="Times New Roman"/>
                <w:sz w:val="24"/>
                <w:szCs w:val="24"/>
              </w:rPr>
              <w:t>9</w:t>
            </w:r>
          </w:p>
        </w:tc>
        <w:tc>
          <w:tcPr>
            <w:tcW w:w="95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40917" w:rsidRPr="00A40917" w:rsidRDefault="00A40917" w:rsidP="00A40917">
            <w:pPr>
              <w:widowControl w:val="0"/>
              <w:spacing w:after="0" w:line="252" w:lineRule="auto"/>
              <w:jc w:val="center"/>
              <w:outlineLvl w:val="2"/>
              <w:rPr>
                <w:rFonts w:ascii="Times New Roman" w:hAnsi="Times New Roman" w:cs="Times New Roman"/>
                <w:sz w:val="24"/>
                <w:szCs w:val="24"/>
              </w:rPr>
            </w:pPr>
            <w:r w:rsidRPr="00A40917">
              <w:rPr>
                <w:rFonts w:ascii="Times New Roman" w:hAnsi="Times New Roman" w:cs="Times New Roman"/>
                <w:sz w:val="24"/>
                <w:szCs w:val="24"/>
              </w:rPr>
              <w:t>10</w:t>
            </w:r>
          </w:p>
        </w:tc>
        <w:tc>
          <w:tcPr>
            <w:tcW w:w="98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40917" w:rsidRPr="00A40917" w:rsidRDefault="00A40917" w:rsidP="00A40917">
            <w:pPr>
              <w:widowControl w:val="0"/>
              <w:spacing w:after="0" w:line="252" w:lineRule="auto"/>
              <w:jc w:val="center"/>
              <w:outlineLvl w:val="2"/>
              <w:rPr>
                <w:rFonts w:ascii="Times New Roman" w:hAnsi="Times New Roman" w:cs="Times New Roman"/>
                <w:sz w:val="24"/>
                <w:szCs w:val="24"/>
              </w:rPr>
            </w:pPr>
            <w:r w:rsidRPr="00A40917">
              <w:rPr>
                <w:rFonts w:ascii="Times New Roman" w:hAnsi="Times New Roman" w:cs="Times New Roman"/>
                <w:sz w:val="24"/>
                <w:szCs w:val="24"/>
              </w:rPr>
              <w:t>11</w:t>
            </w:r>
          </w:p>
        </w:tc>
      </w:tr>
      <w:tr w:rsidR="00A40917" w:rsidRPr="00A40917" w:rsidTr="00680ECF">
        <w:tc>
          <w:tcPr>
            <w:tcW w:w="21540" w:type="dxa"/>
            <w:gridSpan w:val="11"/>
            <w:tcBorders>
              <w:top w:val="single" w:sz="4" w:space="0" w:color="000000"/>
              <w:left w:val="single" w:sz="4" w:space="0" w:color="000000"/>
              <w:bottom w:val="single" w:sz="4" w:space="0" w:color="000000"/>
              <w:right w:val="single" w:sz="4" w:space="0" w:color="000000"/>
            </w:tcBorders>
            <w:tcMar>
              <w:left w:w="108" w:type="dxa"/>
              <w:right w:w="108" w:type="dxa"/>
            </w:tcMar>
          </w:tcPr>
          <w:p w:rsidR="00A40917" w:rsidRPr="00A40917" w:rsidRDefault="00A40917" w:rsidP="00A40917">
            <w:pPr>
              <w:widowControl w:val="0"/>
              <w:spacing w:after="0" w:line="252" w:lineRule="auto"/>
              <w:jc w:val="center"/>
              <w:outlineLvl w:val="2"/>
              <w:rPr>
                <w:rFonts w:ascii="Times New Roman" w:hAnsi="Times New Roman" w:cs="Times New Roman"/>
                <w:sz w:val="24"/>
                <w:szCs w:val="24"/>
              </w:rPr>
            </w:pPr>
            <w:r w:rsidRPr="00A40917">
              <w:rPr>
                <w:rFonts w:ascii="Times New Roman" w:hAnsi="Times New Roman" w:cs="Times New Roman"/>
                <w:sz w:val="24"/>
                <w:szCs w:val="24"/>
              </w:rPr>
              <w:t>1. Задача комплекса процессных мероприятий «Ремонт и содержание автомобильных дорог местного значения»</w:t>
            </w:r>
          </w:p>
        </w:tc>
      </w:tr>
      <w:tr w:rsidR="00A40917" w:rsidRPr="00A40917" w:rsidTr="00680ECF">
        <w:tc>
          <w:tcPr>
            <w:tcW w:w="91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40917" w:rsidRPr="00A40917" w:rsidRDefault="00A40917" w:rsidP="00A40917">
            <w:pPr>
              <w:widowControl w:val="0"/>
              <w:spacing w:after="0" w:line="252" w:lineRule="auto"/>
              <w:jc w:val="center"/>
              <w:outlineLvl w:val="2"/>
              <w:rPr>
                <w:rFonts w:ascii="Times New Roman" w:hAnsi="Times New Roman" w:cs="Times New Roman"/>
                <w:sz w:val="24"/>
                <w:szCs w:val="24"/>
              </w:rPr>
            </w:pPr>
            <w:r w:rsidRPr="00A40917">
              <w:rPr>
                <w:rFonts w:ascii="Times New Roman" w:hAnsi="Times New Roman" w:cs="Times New Roman"/>
                <w:sz w:val="24"/>
                <w:szCs w:val="24"/>
              </w:rPr>
              <w:t>1.1.</w:t>
            </w:r>
          </w:p>
        </w:tc>
        <w:tc>
          <w:tcPr>
            <w:tcW w:w="423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40917" w:rsidRPr="00A40917" w:rsidRDefault="00A40917" w:rsidP="00A40917">
            <w:pPr>
              <w:widowControl w:val="0"/>
              <w:spacing w:after="0"/>
              <w:outlineLvl w:val="2"/>
              <w:rPr>
                <w:rFonts w:ascii="Times New Roman" w:hAnsi="Times New Roman" w:cs="Times New Roman"/>
                <w:sz w:val="24"/>
                <w:szCs w:val="24"/>
              </w:rPr>
            </w:pPr>
            <w:r w:rsidRPr="00A40917">
              <w:rPr>
                <w:rFonts w:ascii="Times New Roman" w:hAnsi="Times New Roman" w:cs="Times New Roman"/>
                <w:sz w:val="24"/>
                <w:szCs w:val="24"/>
              </w:rPr>
              <w:t>Мероприятие (результат) 1.1. Обеспечено проведение ремонта и содержания автомобильных дорог местного значения по переданным полномочиям от муниципального района</w:t>
            </w:r>
          </w:p>
        </w:tc>
        <w:tc>
          <w:tcPr>
            <w:tcW w:w="267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40917" w:rsidRPr="00A40917" w:rsidRDefault="00A40917" w:rsidP="00A40917">
            <w:pPr>
              <w:widowControl w:val="0"/>
              <w:spacing w:after="0"/>
              <w:outlineLvl w:val="2"/>
              <w:rPr>
                <w:rFonts w:ascii="Times New Roman" w:hAnsi="Times New Roman" w:cs="Times New Roman"/>
                <w:sz w:val="24"/>
                <w:szCs w:val="24"/>
              </w:rPr>
            </w:pPr>
            <w:r w:rsidRPr="00A40917">
              <w:rPr>
                <w:rFonts w:ascii="Times New Roman" w:hAnsi="Times New Roman" w:cs="Times New Roman"/>
                <w:sz w:val="24"/>
                <w:szCs w:val="24"/>
              </w:rPr>
              <w:t>осуществление текущей деятельности</w:t>
            </w:r>
          </w:p>
        </w:tc>
        <w:tc>
          <w:tcPr>
            <w:tcW w:w="534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40917" w:rsidRPr="00A40917" w:rsidRDefault="00A40917" w:rsidP="00A40917">
            <w:pPr>
              <w:widowControl w:val="0"/>
              <w:spacing w:after="0"/>
              <w:outlineLvl w:val="2"/>
              <w:rPr>
                <w:rFonts w:ascii="Times New Roman" w:hAnsi="Times New Roman" w:cs="Times New Roman"/>
                <w:sz w:val="24"/>
                <w:szCs w:val="24"/>
              </w:rPr>
            </w:pPr>
            <w:r w:rsidRPr="00A40917">
              <w:rPr>
                <w:rFonts w:ascii="Times New Roman" w:hAnsi="Times New Roman" w:cs="Times New Roman"/>
                <w:sz w:val="24"/>
                <w:szCs w:val="24"/>
              </w:rPr>
              <w:t xml:space="preserve">обеспечение восстановления и повышения транспортно-эксплуатационных характеристик, содержание сети автомобильных дорог местного значения в полном объеме </w:t>
            </w:r>
          </w:p>
        </w:tc>
        <w:tc>
          <w:tcPr>
            <w:tcW w:w="183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40917" w:rsidRPr="00A40917" w:rsidRDefault="00A40917" w:rsidP="00A40917">
            <w:pPr>
              <w:widowControl w:val="0"/>
              <w:spacing w:after="0" w:line="252" w:lineRule="auto"/>
              <w:jc w:val="center"/>
              <w:rPr>
                <w:rFonts w:ascii="Times New Roman" w:hAnsi="Times New Roman" w:cs="Times New Roman"/>
                <w:sz w:val="24"/>
                <w:szCs w:val="24"/>
              </w:rPr>
            </w:pPr>
            <w:r w:rsidRPr="00A40917">
              <w:rPr>
                <w:rFonts w:ascii="Times New Roman" w:hAnsi="Times New Roman" w:cs="Times New Roman"/>
                <w:sz w:val="24"/>
                <w:szCs w:val="24"/>
              </w:rPr>
              <w:t>процентов</w:t>
            </w:r>
          </w:p>
        </w:tc>
        <w:tc>
          <w:tcPr>
            <w:tcW w:w="1733"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40917" w:rsidRPr="00A40917" w:rsidRDefault="00A40917" w:rsidP="00A40917">
            <w:pPr>
              <w:widowControl w:val="0"/>
              <w:spacing w:after="0" w:line="276" w:lineRule="auto"/>
              <w:jc w:val="center"/>
              <w:rPr>
                <w:rFonts w:ascii="Times New Roman" w:hAnsi="Times New Roman" w:cs="Times New Roman"/>
                <w:sz w:val="24"/>
                <w:szCs w:val="24"/>
              </w:rPr>
            </w:pPr>
            <w:r w:rsidRPr="00A40917">
              <w:rPr>
                <w:rFonts w:ascii="Times New Roman" w:hAnsi="Times New Roman" w:cs="Times New Roman"/>
                <w:sz w:val="24"/>
                <w:szCs w:val="24"/>
              </w:rPr>
              <w:t>100</w:t>
            </w:r>
          </w:p>
        </w:tc>
        <w:tc>
          <w:tcPr>
            <w:tcW w:w="91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40917" w:rsidRPr="00A40917" w:rsidRDefault="00A40917" w:rsidP="00A40917">
            <w:pPr>
              <w:widowControl w:val="0"/>
              <w:spacing w:after="0" w:line="276" w:lineRule="auto"/>
              <w:rPr>
                <w:rFonts w:ascii="Times New Roman" w:hAnsi="Times New Roman" w:cs="Times New Roman"/>
                <w:sz w:val="24"/>
                <w:szCs w:val="24"/>
              </w:rPr>
            </w:pPr>
            <w:r w:rsidRPr="00A40917">
              <w:rPr>
                <w:rFonts w:ascii="Times New Roman" w:hAnsi="Times New Roman" w:cs="Times New Roman"/>
                <w:sz w:val="24"/>
                <w:szCs w:val="24"/>
              </w:rPr>
              <w:t>2023</w:t>
            </w:r>
          </w:p>
        </w:tc>
        <w:tc>
          <w:tcPr>
            <w:tcW w:w="94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40917" w:rsidRPr="00A40917" w:rsidRDefault="00A40917" w:rsidP="00A40917">
            <w:pPr>
              <w:widowControl w:val="0"/>
              <w:spacing w:after="0" w:line="276" w:lineRule="auto"/>
              <w:jc w:val="center"/>
              <w:rPr>
                <w:rFonts w:ascii="Times New Roman" w:hAnsi="Times New Roman" w:cs="Times New Roman"/>
                <w:sz w:val="24"/>
                <w:szCs w:val="24"/>
              </w:rPr>
            </w:pPr>
            <w:r w:rsidRPr="00A40917">
              <w:rPr>
                <w:rFonts w:ascii="Times New Roman" w:hAnsi="Times New Roman" w:cs="Times New Roman"/>
                <w:sz w:val="24"/>
                <w:szCs w:val="24"/>
              </w:rPr>
              <w:t>100</w:t>
            </w:r>
          </w:p>
        </w:tc>
        <w:tc>
          <w:tcPr>
            <w:tcW w:w="99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40917" w:rsidRPr="00A40917" w:rsidRDefault="00A40917" w:rsidP="00A40917">
            <w:pPr>
              <w:widowControl w:val="0"/>
              <w:spacing w:after="0" w:line="276" w:lineRule="auto"/>
              <w:jc w:val="center"/>
              <w:rPr>
                <w:rFonts w:ascii="Times New Roman" w:hAnsi="Times New Roman" w:cs="Times New Roman"/>
                <w:sz w:val="24"/>
                <w:szCs w:val="24"/>
              </w:rPr>
            </w:pPr>
            <w:r w:rsidRPr="00A40917">
              <w:rPr>
                <w:rFonts w:ascii="Times New Roman" w:hAnsi="Times New Roman" w:cs="Times New Roman"/>
                <w:sz w:val="24"/>
                <w:szCs w:val="24"/>
              </w:rPr>
              <w:t>100</w:t>
            </w:r>
          </w:p>
        </w:tc>
        <w:tc>
          <w:tcPr>
            <w:tcW w:w="95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40917" w:rsidRPr="00A40917" w:rsidRDefault="00A40917" w:rsidP="00A40917">
            <w:pPr>
              <w:widowControl w:val="0"/>
              <w:spacing w:after="0" w:line="276" w:lineRule="auto"/>
              <w:jc w:val="center"/>
              <w:rPr>
                <w:rFonts w:ascii="Times New Roman" w:hAnsi="Times New Roman" w:cs="Times New Roman"/>
                <w:sz w:val="24"/>
                <w:szCs w:val="24"/>
              </w:rPr>
            </w:pPr>
            <w:r w:rsidRPr="00A40917">
              <w:rPr>
                <w:rFonts w:ascii="Times New Roman" w:hAnsi="Times New Roman" w:cs="Times New Roman"/>
                <w:sz w:val="24"/>
                <w:szCs w:val="24"/>
              </w:rPr>
              <w:t>100</w:t>
            </w:r>
          </w:p>
        </w:tc>
        <w:tc>
          <w:tcPr>
            <w:tcW w:w="983"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40917" w:rsidRPr="00A40917" w:rsidRDefault="00A40917" w:rsidP="00A40917">
            <w:pPr>
              <w:widowControl w:val="0"/>
              <w:spacing w:after="0" w:line="276" w:lineRule="auto"/>
              <w:jc w:val="center"/>
              <w:rPr>
                <w:rFonts w:ascii="Times New Roman" w:hAnsi="Times New Roman" w:cs="Times New Roman"/>
                <w:sz w:val="24"/>
                <w:szCs w:val="24"/>
              </w:rPr>
            </w:pPr>
            <w:r w:rsidRPr="00A40917">
              <w:rPr>
                <w:rFonts w:ascii="Times New Roman" w:hAnsi="Times New Roman" w:cs="Times New Roman"/>
                <w:sz w:val="24"/>
                <w:szCs w:val="24"/>
              </w:rPr>
              <w:t>100</w:t>
            </w:r>
          </w:p>
        </w:tc>
      </w:tr>
    </w:tbl>
    <w:p w:rsidR="00A40917" w:rsidRPr="00A40917" w:rsidRDefault="00A40917" w:rsidP="00A40917">
      <w:pPr>
        <w:widowControl w:val="0"/>
        <w:spacing w:after="0"/>
        <w:ind w:firstLine="709"/>
        <w:jc w:val="both"/>
        <w:rPr>
          <w:rFonts w:ascii="Times New Roman" w:hAnsi="Times New Roman" w:cs="Times New Roman"/>
          <w:sz w:val="24"/>
          <w:szCs w:val="24"/>
        </w:rPr>
      </w:pPr>
    </w:p>
    <w:p w:rsidR="00A40917" w:rsidRPr="00A40917" w:rsidRDefault="00A40917" w:rsidP="00A40917">
      <w:pPr>
        <w:pStyle w:val="1"/>
        <w:keepNext w:val="0"/>
        <w:widowControl w:val="0"/>
        <w:tabs>
          <w:tab w:val="left" w:pos="709"/>
        </w:tabs>
        <w:spacing w:before="0" w:line="240" w:lineRule="auto"/>
        <w:rPr>
          <w:rFonts w:ascii="Times New Roman" w:hAnsi="Times New Roman" w:cs="Times New Roman"/>
          <w:b/>
          <w:color w:val="auto"/>
          <w:sz w:val="24"/>
          <w:szCs w:val="24"/>
        </w:rPr>
      </w:pPr>
    </w:p>
    <w:p w:rsidR="00A40917" w:rsidRPr="00A40917" w:rsidRDefault="00A40917" w:rsidP="00A40917">
      <w:pPr>
        <w:spacing w:after="0"/>
        <w:rPr>
          <w:rFonts w:ascii="Times New Roman" w:hAnsi="Times New Roman" w:cs="Times New Roman"/>
          <w:sz w:val="24"/>
          <w:szCs w:val="24"/>
        </w:rPr>
      </w:pPr>
      <w:r w:rsidRPr="00A40917">
        <w:rPr>
          <w:rFonts w:ascii="Times New Roman" w:hAnsi="Times New Roman" w:cs="Times New Roman"/>
          <w:b/>
          <w:sz w:val="24"/>
          <w:szCs w:val="24"/>
        </w:rPr>
        <w:br w:type="page"/>
      </w:r>
    </w:p>
    <w:p w:rsidR="00A40917" w:rsidRPr="00A40917" w:rsidRDefault="00A40917" w:rsidP="00A40917">
      <w:pPr>
        <w:pStyle w:val="1"/>
        <w:keepNext w:val="0"/>
        <w:widowControl w:val="0"/>
        <w:tabs>
          <w:tab w:val="left" w:pos="709"/>
        </w:tabs>
        <w:spacing w:before="0" w:line="240" w:lineRule="auto"/>
        <w:rPr>
          <w:rFonts w:ascii="Times New Roman" w:hAnsi="Times New Roman" w:cs="Times New Roman"/>
          <w:b/>
          <w:color w:val="auto"/>
          <w:sz w:val="24"/>
          <w:szCs w:val="24"/>
        </w:rPr>
      </w:pPr>
      <w:r w:rsidRPr="00A40917">
        <w:rPr>
          <w:rFonts w:ascii="Times New Roman" w:hAnsi="Times New Roman" w:cs="Times New Roman"/>
          <w:b/>
          <w:color w:val="auto"/>
          <w:sz w:val="24"/>
          <w:szCs w:val="24"/>
        </w:rPr>
        <w:lastRenderedPageBreak/>
        <w:t>4. Параметры финансового обеспечения комплекса процессных мероприятий</w:t>
      </w:r>
    </w:p>
    <w:p w:rsidR="00A40917" w:rsidRPr="00A40917" w:rsidRDefault="00A40917" w:rsidP="00A40917">
      <w:pPr>
        <w:widowControl w:val="0"/>
        <w:tabs>
          <w:tab w:val="left" w:pos="11057"/>
        </w:tabs>
        <w:spacing w:after="0"/>
        <w:jc w:val="center"/>
        <w:rPr>
          <w:rFonts w:ascii="Times New Roman" w:hAnsi="Times New Roman" w:cs="Times New Roman"/>
          <w:sz w:val="24"/>
          <w:szCs w:val="24"/>
        </w:rPr>
      </w:pPr>
    </w:p>
    <w:tbl>
      <w:tblPr>
        <w:tblW w:w="215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986"/>
        <w:gridCol w:w="8371"/>
        <w:gridCol w:w="3848"/>
        <w:gridCol w:w="2002"/>
        <w:gridCol w:w="2088"/>
        <w:gridCol w:w="2141"/>
        <w:gridCol w:w="2104"/>
        <w:gridCol w:w="37"/>
      </w:tblGrid>
      <w:tr w:rsidR="00A40917" w:rsidRPr="00A40917" w:rsidTr="00680ECF">
        <w:trPr>
          <w:gridAfter w:val="1"/>
          <w:wAfter w:w="37" w:type="dxa"/>
        </w:trPr>
        <w:tc>
          <w:tcPr>
            <w:tcW w:w="986"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40917" w:rsidRPr="00A40917" w:rsidRDefault="00A40917" w:rsidP="00A40917">
            <w:pPr>
              <w:widowControl w:val="0"/>
              <w:spacing w:after="0"/>
              <w:jc w:val="center"/>
              <w:outlineLvl w:val="2"/>
              <w:rPr>
                <w:rFonts w:ascii="Times New Roman" w:hAnsi="Times New Roman" w:cs="Times New Roman"/>
                <w:sz w:val="24"/>
                <w:szCs w:val="24"/>
              </w:rPr>
            </w:pPr>
            <w:r w:rsidRPr="00A40917">
              <w:rPr>
                <w:rFonts w:ascii="Times New Roman" w:hAnsi="Times New Roman" w:cs="Times New Roman"/>
                <w:sz w:val="24"/>
                <w:szCs w:val="24"/>
              </w:rPr>
              <w:t>№</w:t>
            </w:r>
          </w:p>
          <w:p w:rsidR="00A40917" w:rsidRPr="00A40917" w:rsidRDefault="00A40917" w:rsidP="00A40917">
            <w:pPr>
              <w:widowControl w:val="0"/>
              <w:spacing w:after="0"/>
              <w:jc w:val="center"/>
              <w:outlineLvl w:val="2"/>
              <w:rPr>
                <w:rFonts w:ascii="Times New Roman" w:hAnsi="Times New Roman" w:cs="Times New Roman"/>
                <w:sz w:val="24"/>
                <w:szCs w:val="24"/>
              </w:rPr>
            </w:pPr>
            <w:r w:rsidRPr="00A40917">
              <w:rPr>
                <w:rFonts w:ascii="Times New Roman" w:hAnsi="Times New Roman" w:cs="Times New Roman"/>
                <w:sz w:val="24"/>
                <w:szCs w:val="24"/>
              </w:rPr>
              <w:t>п/п</w:t>
            </w:r>
          </w:p>
        </w:tc>
        <w:tc>
          <w:tcPr>
            <w:tcW w:w="8371"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40917" w:rsidRPr="00A40917" w:rsidRDefault="00A40917" w:rsidP="00A40917">
            <w:pPr>
              <w:widowControl w:val="0"/>
              <w:spacing w:after="0"/>
              <w:jc w:val="center"/>
              <w:rPr>
                <w:rFonts w:ascii="Times New Roman" w:hAnsi="Times New Roman" w:cs="Times New Roman"/>
                <w:sz w:val="24"/>
                <w:szCs w:val="24"/>
              </w:rPr>
            </w:pPr>
            <w:r w:rsidRPr="00A40917">
              <w:rPr>
                <w:rFonts w:ascii="Times New Roman" w:hAnsi="Times New Roman" w:cs="Times New Roman"/>
                <w:sz w:val="24"/>
                <w:szCs w:val="24"/>
              </w:rPr>
              <w:t xml:space="preserve">Наименование комплекса процессных мероприятий, </w:t>
            </w:r>
          </w:p>
          <w:p w:rsidR="00A40917" w:rsidRPr="00A40917" w:rsidRDefault="00A40917" w:rsidP="00A40917">
            <w:pPr>
              <w:widowControl w:val="0"/>
              <w:spacing w:after="0"/>
              <w:jc w:val="center"/>
              <w:rPr>
                <w:rFonts w:ascii="Times New Roman" w:hAnsi="Times New Roman" w:cs="Times New Roman"/>
                <w:sz w:val="24"/>
                <w:szCs w:val="24"/>
              </w:rPr>
            </w:pPr>
            <w:r w:rsidRPr="00A40917">
              <w:rPr>
                <w:rFonts w:ascii="Times New Roman" w:hAnsi="Times New Roman" w:cs="Times New Roman"/>
                <w:sz w:val="24"/>
                <w:szCs w:val="24"/>
              </w:rPr>
              <w:t>мероприятия (результата), источник финансового обеспечения</w:t>
            </w:r>
          </w:p>
        </w:tc>
        <w:tc>
          <w:tcPr>
            <w:tcW w:w="3848" w:type="dxa"/>
            <w:vMerge w:val="restart"/>
            <w:tcBorders>
              <w:top w:val="single" w:sz="4" w:space="0" w:color="000000"/>
              <w:left w:val="single" w:sz="4" w:space="0" w:color="000000"/>
              <w:bottom w:val="single" w:sz="4" w:space="0" w:color="000000"/>
              <w:right w:val="single" w:sz="4" w:space="0" w:color="000000"/>
            </w:tcBorders>
            <w:tcMar>
              <w:left w:w="108" w:type="dxa"/>
              <w:right w:w="108" w:type="dxa"/>
            </w:tcMar>
          </w:tcPr>
          <w:p w:rsidR="00A40917" w:rsidRPr="00A40917" w:rsidRDefault="00A40917" w:rsidP="00A40917">
            <w:pPr>
              <w:widowControl w:val="0"/>
              <w:spacing w:after="0"/>
              <w:jc w:val="center"/>
              <w:outlineLvl w:val="2"/>
              <w:rPr>
                <w:rFonts w:ascii="Times New Roman" w:hAnsi="Times New Roman" w:cs="Times New Roman"/>
                <w:sz w:val="24"/>
                <w:szCs w:val="24"/>
              </w:rPr>
            </w:pPr>
            <w:r w:rsidRPr="00A40917">
              <w:rPr>
                <w:rFonts w:ascii="Times New Roman" w:hAnsi="Times New Roman" w:cs="Times New Roman"/>
                <w:sz w:val="24"/>
                <w:szCs w:val="24"/>
              </w:rPr>
              <w:t xml:space="preserve">Код бюджетной классификации расходов </w:t>
            </w:r>
          </w:p>
        </w:tc>
        <w:tc>
          <w:tcPr>
            <w:tcW w:w="8335" w:type="dxa"/>
            <w:gridSpan w:val="4"/>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40917" w:rsidRPr="00A40917" w:rsidRDefault="00A40917" w:rsidP="00A40917">
            <w:pPr>
              <w:widowControl w:val="0"/>
              <w:spacing w:after="0"/>
              <w:jc w:val="center"/>
              <w:outlineLvl w:val="2"/>
              <w:rPr>
                <w:rFonts w:ascii="Times New Roman" w:hAnsi="Times New Roman" w:cs="Times New Roman"/>
                <w:sz w:val="24"/>
                <w:szCs w:val="24"/>
              </w:rPr>
            </w:pPr>
            <w:r w:rsidRPr="00A40917">
              <w:rPr>
                <w:rFonts w:ascii="Times New Roman" w:hAnsi="Times New Roman" w:cs="Times New Roman"/>
                <w:sz w:val="24"/>
                <w:szCs w:val="24"/>
              </w:rPr>
              <w:t>Объем расходов по годам реализации (тыс. рублей)</w:t>
            </w:r>
          </w:p>
        </w:tc>
      </w:tr>
      <w:tr w:rsidR="00A40917" w:rsidRPr="00A40917" w:rsidTr="00680ECF">
        <w:tc>
          <w:tcPr>
            <w:tcW w:w="986"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40917" w:rsidRPr="00A40917" w:rsidRDefault="00A40917" w:rsidP="00A40917">
            <w:pPr>
              <w:spacing w:after="0"/>
              <w:rPr>
                <w:rFonts w:ascii="Times New Roman" w:hAnsi="Times New Roman" w:cs="Times New Roman"/>
                <w:sz w:val="24"/>
                <w:szCs w:val="24"/>
              </w:rPr>
            </w:pPr>
          </w:p>
        </w:tc>
        <w:tc>
          <w:tcPr>
            <w:tcW w:w="8371"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40917" w:rsidRPr="00A40917" w:rsidRDefault="00A40917" w:rsidP="00A40917">
            <w:pPr>
              <w:spacing w:after="0"/>
              <w:rPr>
                <w:rFonts w:ascii="Times New Roman" w:hAnsi="Times New Roman" w:cs="Times New Roman"/>
                <w:sz w:val="24"/>
                <w:szCs w:val="24"/>
              </w:rPr>
            </w:pPr>
          </w:p>
        </w:tc>
        <w:tc>
          <w:tcPr>
            <w:tcW w:w="3848" w:type="dxa"/>
            <w:vMerge/>
            <w:tcBorders>
              <w:top w:val="single" w:sz="4" w:space="0" w:color="000000"/>
              <w:left w:val="single" w:sz="4" w:space="0" w:color="000000"/>
              <w:bottom w:val="single" w:sz="4" w:space="0" w:color="000000"/>
              <w:right w:val="single" w:sz="4" w:space="0" w:color="000000"/>
            </w:tcBorders>
            <w:tcMar>
              <w:left w:w="108" w:type="dxa"/>
              <w:right w:w="108" w:type="dxa"/>
            </w:tcMar>
          </w:tcPr>
          <w:p w:rsidR="00A40917" w:rsidRPr="00A40917" w:rsidRDefault="00A40917" w:rsidP="00A40917">
            <w:pPr>
              <w:spacing w:after="0"/>
              <w:rPr>
                <w:rFonts w:ascii="Times New Roman" w:hAnsi="Times New Roman" w:cs="Times New Roman"/>
                <w:sz w:val="24"/>
                <w:szCs w:val="24"/>
              </w:rPr>
            </w:pPr>
          </w:p>
        </w:tc>
        <w:tc>
          <w:tcPr>
            <w:tcW w:w="200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40917" w:rsidRPr="00A40917" w:rsidRDefault="00A40917" w:rsidP="00A40917">
            <w:pPr>
              <w:widowControl w:val="0"/>
              <w:spacing w:after="0"/>
              <w:jc w:val="center"/>
              <w:outlineLvl w:val="2"/>
              <w:rPr>
                <w:rFonts w:ascii="Times New Roman" w:hAnsi="Times New Roman" w:cs="Times New Roman"/>
                <w:sz w:val="24"/>
                <w:szCs w:val="24"/>
              </w:rPr>
            </w:pPr>
            <w:r w:rsidRPr="00A40917">
              <w:rPr>
                <w:rFonts w:ascii="Times New Roman" w:hAnsi="Times New Roman" w:cs="Times New Roman"/>
                <w:sz w:val="24"/>
                <w:szCs w:val="24"/>
              </w:rPr>
              <w:t xml:space="preserve">2025 </w:t>
            </w:r>
          </w:p>
        </w:tc>
        <w:tc>
          <w:tcPr>
            <w:tcW w:w="208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40917" w:rsidRPr="00A40917" w:rsidRDefault="00A40917" w:rsidP="00A40917">
            <w:pPr>
              <w:widowControl w:val="0"/>
              <w:spacing w:after="0"/>
              <w:jc w:val="center"/>
              <w:rPr>
                <w:rFonts w:ascii="Times New Roman" w:hAnsi="Times New Roman" w:cs="Times New Roman"/>
                <w:sz w:val="24"/>
                <w:szCs w:val="24"/>
              </w:rPr>
            </w:pPr>
            <w:r w:rsidRPr="00A40917">
              <w:rPr>
                <w:rFonts w:ascii="Times New Roman" w:hAnsi="Times New Roman" w:cs="Times New Roman"/>
                <w:sz w:val="24"/>
                <w:szCs w:val="24"/>
              </w:rPr>
              <w:t>2026</w:t>
            </w:r>
          </w:p>
        </w:tc>
        <w:tc>
          <w:tcPr>
            <w:tcW w:w="2141" w:type="dxa"/>
            <w:tcBorders>
              <w:top w:val="single" w:sz="4" w:space="0" w:color="000000"/>
              <w:left w:val="single" w:sz="4" w:space="0" w:color="000000"/>
              <w:bottom w:val="single" w:sz="4" w:space="0" w:color="000000"/>
              <w:right w:val="single" w:sz="4" w:space="0" w:color="000000"/>
            </w:tcBorders>
          </w:tcPr>
          <w:p w:rsidR="00A40917" w:rsidRPr="00A40917" w:rsidRDefault="00A40917" w:rsidP="00A40917">
            <w:pPr>
              <w:widowControl w:val="0"/>
              <w:spacing w:after="0"/>
              <w:jc w:val="center"/>
              <w:outlineLvl w:val="2"/>
              <w:rPr>
                <w:rFonts w:ascii="Times New Roman" w:hAnsi="Times New Roman" w:cs="Times New Roman"/>
                <w:sz w:val="24"/>
                <w:szCs w:val="24"/>
              </w:rPr>
            </w:pPr>
            <w:r w:rsidRPr="00A40917">
              <w:rPr>
                <w:rFonts w:ascii="Times New Roman" w:hAnsi="Times New Roman" w:cs="Times New Roman"/>
                <w:sz w:val="24"/>
                <w:szCs w:val="24"/>
              </w:rPr>
              <w:t>2027</w:t>
            </w:r>
          </w:p>
        </w:tc>
        <w:tc>
          <w:tcPr>
            <w:tcW w:w="2141"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40917" w:rsidRPr="00A40917" w:rsidRDefault="00A40917" w:rsidP="00A40917">
            <w:pPr>
              <w:widowControl w:val="0"/>
              <w:spacing w:after="0"/>
              <w:jc w:val="center"/>
              <w:outlineLvl w:val="2"/>
              <w:rPr>
                <w:rFonts w:ascii="Times New Roman" w:hAnsi="Times New Roman" w:cs="Times New Roman"/>
                <w:sz w:val="24"/>
                <w:szCs w:val="24"/>
              </w:rPr>
            </w:pPr>
            <w:r w:rsidRPr="00A40917">
              <w:rPr>
                <w:rFonts w:ascii="Times New Roman" w:hAnsi="Times New Roman" w:cs="Times New Roman"/>
                <w:sz w:val="24"/>
                <w:szCs w:val="24"/>
              </w:rPr>
              <w:t>Всего</w:t>
            </w:r>
          </w:p>
        </w:tc>
      </w:tr>
    </w:tbl>
    <w:p w:rsidR="00A40917" w:rsidRPr="00A40917" w:rsidRDefault="00A40917" w:rsidP="00A40917">
      <w:pPr>
        <w:spacing w:after="0"/>
        <w:rPr>
          <w:rFonts w:ascii="Times New Roman" w:hAnsi="Times New Roman" w:cs="Times New Roman"/>
          <w:sz w:val="24"/>
          <w:szCs w:val="24"/>
        </w:rPr>
      </w:pPr>
    </w:p>
    <w:tbl>
      <w:tblPr>
        <w:tblW w:w="215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986"/>
        <w:gridCol w:w="8371"/>
        <w:gridCol w:w="3848"/>
        <w:gridCol w:w="2002"/>
        <w:gridCol w:w="2088"/>
        <w:gridCol w:w="2141"/>
        <w:gridCol w:w="2141"/>
      </w:tblGrid>
      <w:tr w:rsidR="00A40917" w:rsidRPr="00A40917" w:rsidTr="00680ECF">
        <w:trPr>
          <w:tblHeader/>
        </w:trPr>
        <w:tc>
          <w:tcPr>
            <w:tcW w:w="98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40917" w:rsidRPr="00A40917" w:rsidRDefault="00A40917" w:rsidP="00A40917">
            <w:pPr>
              <w:widowControl w:val="0"/>
              <w:spacing w:after="0"/>
              <w:jc w:val="center"/>
              <w:outlineLvl w:val="2"/>
              <w:rPr>
                <w:rFonts w:ascii="Times New Roman" w:hAnsi="Times New Roman" w:cs="Times New Roman"/>
                <w:sz w:val="24"/>
                <w:szCs w:val="24"/>
              </w:rPr>
            </w:pPr>
            <w:r w:rsidRPr="00A40917">
              <w:rPr>
                <w:rFonts w:ascii="Times New Roman" w:hAnsi="Times New Roman" w:cs="Times New Roman"/>
                <w:sz w:val="24"/>
                <w:szCs w:val="24"/>
              </w:rPr>
              <w:t>1</w:t>
            </w:r>
          </w:p>
        </w:tc>
        <w:tc>
          <w:tcPr>
            <w:tcW w:w="837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40917" w:rsidRPr="00A40917" w:rsidRDefault="00A40917" w:rsidP="00A40917">
            <w:pPr>
              <w:widowControl w:val="0"/>
              <w:spacing w:after="0"/>
              <w:jc w:val="center"/>
              <w:outlineLvl w:val="2"/>
              <w:rPr>
                <w:rFonts w:ascii="Times New Roman" w:hAnsi="Times New Roman" w:cs="Times New Roman"/>
                <w:sz w:val="24"/>
                <w:szCs w:val="24"/>
              </w:rPr>
            </w:pPr>
            <w:r w:rsidRPr="00A40917">
              <w:rPr>
                <w:rFonts w:ascii="Times New Roman" w:hAnsi="Times New Roman" w:cs="Times New Roman"/>
                <w:sz w:val="24"/>
                <w:szCs w:val="24"/>
              </w:rPr>
              <w:t>2</w:t>
            </w:r>
          </w:p>
        </w:tc>
        <w:tc>
          <w:tcPr>
            <w:tcW w:w="384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40917" w:rsidRPr="00A40917" w:rsidRDefault="00A40917" w:rsidP="00A40917">
            <w:pPr>
              <w:widowControl w:val="0"/>
              <w:spacing w:after="0"/>
              <w:jc w:val="center"/>
              <w:outlineLvl w:val="2"/>
              <w:rPr>
                <w:rFonts w:ascii="Times New Roman" w:hAnsi="Times New Roman" w:cs="Times New Roman"/>
                <w:sz w:val="24"/>
                <w:szCs w:val="24"/>
              </w:rPr>
            </w:pPr>
            <w:r w:rsidRPr="00A40917">
              <w:rPr>
                <w:rFonts w:ascii="Times New Roman" w:hAnsi="Times New Roman" w:cs="Times New Roman"/>
                <w:sz w:val="24"/>
                <w:szCs w:val="24"/>
              </w:rPr>
              <w:t>3</w:t>
            </w:r>
          </w:p>
        </w:tc>
        <w:tc>
          <w:tcPr>
            <w:tcW w:w="200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40917" w:rsidRPr="00A40917" w:rsidRDefault="00A40917" w:rsidP="00A40917">
            <w:pPr>
              <w:widowControl w:val="0"/>
              <w:spacing w:after="0"/>
              <w:jc w:val="center"/>
              <w:outlineLvl w:val="2"/>
              <w:rPr>
                <w:rFonts w:ascii="Times New Roman" w:hAnsi="Times New Roman" w:cs="Times New Roman"/>
                <w:sz w:val="24"/>
                <w:szCs w:val="24"/>
              </w:rPr>
            </w:pPr>
            <w:r w:rsidRPr="00A40917">
              <w:rPr>
                <w:rFonts w:ascii="Times New Roman" w:hAnsi="Times New Roman" w:cs="Times New Roman"/>
                <w:sz w:val="24"/>
                <w:szCs w:val="24"/>
              </w:rPr>
              <w:t>5</w:t>
            </w:r>
          </w:p>
        </w:tc>
        <w:tc>
          <w:tcPr>
            <w:tcW w:w="208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40917" w:rsidRPr="00A40917" w:rsidRDefault="00A40917" w:rsidP="00A40917">
            <w:pPr>
              <w:widowControl w:val="0"/>
              <w:spacing w:after="0"/>
              <w:jc w:val="center"/>
              <w:outlineLvl w:val="2"/>
              <w:rPr>
                <w:rFonts w:ascii="Times New Roman" w:hAnsi="Times New Roman" w:cs="Times New Roman"/>
                <w:sz w:val="24"/>
                <w:szCs w:val="24"/>
              </w:rPr>
            </w:pPr>
            <w:r w:rsidRPr="00A40917">
              <w:rPr>
                <w:rFonts w:ascii="Times New Roman" w:hAnsi="Times New Roman" w:cs="Times New Roman"/>
                <w:sz w:val="24"/>
                <w:szCs w:val="24"/>
              </w:rPr>
              <w:t>6</w:t>
            </w:r>
          </w:p>
        </w:tc>
        <w:tc>
          <w:tcPr>
            <w:tcW w:w="2141" w:type="dxa"/>
            <w:tcBorders>
              <w:top w:val="single" w:sz="4" w:space="0" w:color="000000"/>
              <w:left w:val="single" w:sz="4" w:space="0" w:color="000000"/>
              <w:bottom w:val="single" w:sz="4" w:space="0" w:color="000000"/>
              <w:right w:val="single" w:sz="4" w:space="0" w:color="000000"/>
            </w:tcBorders>
          </w:tcPr>
          <w:p w:rsidR="00A40917" w:rsidRPr="00A40917" w:rsidRDefault="00A40917" w:rsidP="00A40917">
            <w:pPr>
              <w:widowControl w:val="0"/>
              <w:spacing w:after="0"/>
              <w:jc w:val="center"/>
              <w:outlineLvl w:val="2"/>
              <w:rPr>
                <w:rFonts w:ascii="Times New Roman" w:hAnsi="Times New Roman" w:cs="Times New Roman"/>
                <w:sz w:val="24"/>
                <w:szCs w:val="24"/>
              </w:rPr>
            </w:pPr>
          </w:p>
        </w:tc>
        <w:tc>
          <w:tcPr>
            <w:tcW w:w="214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40917" w:rsidRPr="00A40917" w:rsidRDefault="00A40917" w:rsidP="00A40917">
            <w:pPr>
              <w:widowControl w:val="0"/>
              <w:spacing w:after="0"/>
              <w:jc w:val="center"/>
              <w:outlineLvl w:val="2"/>
              <w:rPr>
                <w:rFonts w:ascii="Times New Roman" w:hAnsi="Times New Roman" w:cs="Times New Roman"/>
                <w:sz w:val="24"/>
                <w:szCs w:val="24"/>
              </w:rPr>
            </w:pPr>
            <w:r w:rsidRPr="00A40917">
              <w:rPr>
                <w:rFonts w:ascii="Times New Roman" w:hAnsi="Times New Roman" w:cs="Times New Roman"/>
                <w:sz w:val="24"/>
                <w:szCs w:val="24"/>
              </w:rPr>
              <w:t>7</w:t>
            </w:r>
          </w:p>
        </w:tc>
      </w:tr>
      <w:tr w:rsidR="00A40917" w:rsidRPr="00A40917" w:rsidTr="00680ECF">
        <w:tc>
          <w:tcPr>
            <w:tcW w:w="986" w:type="dxa"/>
            <w:vMerge w:val="restart"/>
            <w:tcBorders>
              <w:top w:val="single" w:sz="4" w:space="0" w:color="000000"/>
              <w:left w:val="single" w:sz="4" w:space="0" w:color="000000"/>
              <w:right w:val="single" w:sz="4" w:space="0" w:color="000000"/>
            </w:tcBorders>
            <w:shd w:val="clear" w:color="auto" w:fill="auto"/>
            <w:tcMar>
              <w:left w:w="108" w:type="dxa"/>
              <w:right w:w="108" w:type="dxa"/>
            </w:tcMar>
          </w:tcPr>
          <w:p w:rsidR="00A40917" w:rsidRPr="00A40917" w:rsidRDefault="00A40917" w:rsidP="00A40917">
            <w:pPr>
              <w:widowControl w:val="0"/>
              <w:spacing w:after="0"/>
              <w:jc w:val="center"/>
              <w:outlineLvl w:val="2"/>
              <w:rPr>
                <w:rFonts w:ascii="Times New Roman" w:hAnsi="Times New Roman" w:cs="Times New Roman"/>
                <w:sz w:val="24"/>
                <w:szCs w:val="24"/>
              </w:rPr>
            </w:pPr>
            <w:r w:rsidRPr="00A40917">
              <w:rPr>
                <w:rFonts w:ascii="Times New Roman" w:hAnsi="Times New Roman" w:cs="Times New Roman"/>
                <w:sz w:val="24"/>
                <w:szCs w:val="24"/>
              </w:rPr>
              <w:t>1.</w:t>
            </w:r>
          </w:p>
        </w:tc>
        <w:tc>
          <w:tcPr>
            <w:tcW w:w="837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40917" w:rsidRPr="00A40917" w:rsidRDefault="00A40917" w:rsidP="00A40917">
            <w:pPr>
              <w:widowControl w:val="0"/>
              <w:spacing w:after="0"/>
              <w:rPr>
                <w:rFonts w:ascii="Times New Roman" w:hAnsi="Times New Roman" w:cs="Times New Roman"/>
                <w:sz w:val="24"/>
                <w:szCs w:val="24"/>
              </w:rPr>
            </w:pPr>
            <w:r w:rsidRPr="00A40917">
              <w:rPr>
                <w:rFonts w:ascii="Times New Roman" w:hAnsi="Times New Roman" w:cs="Times New Roman"/>
                <w:sz w:val="24"/>
                <w:szCs w:val="24"/>
              </w:rPr>
              <w:t>Комплекс процессных мероприятий «Развитие транспортной инфраструктуры Дячкинского сельского поселения» (всего), в том числе:</w:t>
            </w:r>
          </w:p>
        </w:tc>
        <w:tc>
          <w:tcPr>
            <w:tcW w:w="3848" w:type="dxa"/>
            <w:vMerge w:val="restart"/>
            <w:tcBorders>
              <w:top w:val="single" w:sz="4" w:space="0" w:color="000000"/>
              <w:left w:val="single" w:sz="4" w:space="0" w:color="000000"/>
              <w:right w:val="single" w:sz="4" w:space="0" w:color="000000"/>
            </w:tcBorders>
            <w:tcMar>
              <w:left w:w="108" w:type="dxa"/>
              <w:right w:w="108" w:type="dxa"/>
            </w:tcMar>
          </w:tcPr>
          <w:p w:rsidR="00A40917" w:rsidRPr="00A40917" w:rsidRDefault="00A40917" w:rsidP="00A40917">
            <w:pPr>
              <w:widowControl w:val="0"/>
              <w:spacing w:after="0"/>
              <w:jc w:val="center"/>
              <w:outlineLvl w:val="2"/>
              <w:rPr>
                <w:rFonts w:ascii="Times New Roman" w:hAnsi="Times New Roman" w:cs="Times New Roman"/>
                <w:sz w:val="24"/>
                <w:szCs w:val="24"/>
              </w:rPr>
            </w:pPr>
            <w:r w:rsidRPr="00A40917">
              <w:rPr>
                <w:rFonts w:ascii="Times New Roman" w:hAnsi="Times New Roman" w:cs="Times New Roman"/>
                <w:sz w:val="24"/>
                <w:szCs w:val="24"/>
              </w:rPr>
              <w:t>Х</w:t>
            </w:r>
          </w:p>
        </w:tc>
        <w:tc>
          <w:tcPr>
            <w:tcW w:w="2002" w:type="dxa"/>
            <w:tcBorders>
              <w:top w:val="single" w:sz="4" w:space="0" w:color="000000"/>
              <w:left w:val="single" w:sz="4" w:space="0" w:color="000000"/>
              <w:bottom w:val="single" w:sz="4" w:space="0" w:color="000000"/>
              <w:right w:val="single" w:sz="4" w:space="0" w:color="000000"/>
            </w:tcBorders>
            <w:shd w:val="clear" w:color="auto" w:fill="FFFFFF"/>
            <w:tcMar>
              <w:left w:w="57" w:type="dxa"/>
              <w:right w:w="57" w:type="dxa"/>
            </w:tcMar>
          </w:tcPr>
          <w:p w:rsidR="00A40917" w:rsidRPr="00A40917" w:rsidRDefault="00A40917" w:rsidP="00A40917">
            <w:pPr>
              <w:spacing w:after="0"/>
              <w:jc w:val="center"/>
              <w:rPr>
                <w:rFonts w:ascii="Times New Roman" w:hAnsi="Times New Roman" w:cs="Times New Roman"/>
                <w:sz w:val="24"/>
                <w:szCs w:val="24"/>
              </w:rPr>
            </w:pPr>
            <w:r w:rsidRPr="00A40917">
              <w:rPr>
                <w:rFonts w:ascii="Times New Roman" w:hAnsi="Times New Roman" w:cs="Times New Roman"/>
                <w:sz w:val="24"/>
                <w:szCs w:val="24"/>
              </w:rPr>
              <w:t>0,0</w:t>
            </w:r>
          </w:p>
        </w:tc>
        <w:tc>
          <w:tcPr>
            <w:tcW w:w="208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A40917" w:rsidRPr="00A40917" w:rsidRDefault="00A40917" w:rsidP="00A40917">
            <w:pPr>
              <w:spacing w:after="0"/>
              <w:jc w:val="center"/>
              <w:rPr>
                <w:rFonts w:ascii="Times New Roman" w:hAnsi="Times New Roman" w:cs="Times New Roman"/>
                <w:sz w:val="24"/>
                <w:szCs w:val="24"/>
              </w:rPr>
            </w:pPr>
            <w:r w:rsidRPr="00A40917">
              <w:rPr>
                <w:rFonts w:ascii="Times New Roman" w:hAnsi="Times New Roman" w:cs="Times New Roman"/>
                <w:sz w:val="24"/>
                <w:szCs w:val="24"/>
              </w:rPr>
              <w:t>0,0</w:t>
            </w:r>
          </w:p>
        </w:tc>
        <w:tc>
          <w:tcPr>
            <w:tcW w:w="2141" w:type="dxa"/>
            <w:tcBorders>
              <w:top w:val="single" w:sz="4" w:space="0" w:color="000000"/>
              <w:left w:val="single" w:sz="4" w:space="0" w:color="000000"/>
              <w:bottom w:val="single" w:sz="4" w:space="0" w:color="000000"/>
              <w:right w:val="single" w:sz="4" w:space="0" w:color="000000"/>
            </w:tcBorders>
            <w:shd w:val="clear" w:color="auto" w:fill="FFFFFF"/>
          </w:tcPr>
          <w:p w:rsidR="00A40917" w:rsidRPr="00A40917" w:rsidRDefault="00A40917" w:rsidP="00A40917">
            <w:pPr>
              <w:spacing w:after="0"/>
              <w:jc w:val="center"/>
              <w:rPr>
                <w:rFonts w:ascii="Times New Roman" w:hAnsi="Times New Roman" w:cs="Times New Roman"/>
                <w:sz w:val="24"/>
                <w:szCs w:val="24"/>
              </w:rPr>
            </w:pPr>
            <w:r w:rsidRPr="00A40917">
              <w:rPr>
                <w:rFonts w:ascii="Times New Roman" w:hAnsi="Times New Roman" w:cs="Times New Roman"/>
                <w:sz w:val="24"/>
                <w:szCs w:val="24"/>
              </w:rPr>
              <w:t>0,0</w:t>
            </w:r>
          </w:p>
        </w:tc>
        <w:tc>
          <w:tcPr>
            <w:tcW w:w="2141" w:type="dxa"/>
            <w:tcBorders>
              <w:top w:val="single" w:sz="4" w:space="0" w:color="000000"/>
              <w:left w:val="single" w:sz="4" w:space="0" w:color="000000"/>
              <w:bottom w:val="single" w:sz="4" w:space="0" w:color="000000"/>
              <w:right w:val="single" w:sz="4" w:space="0" w:color="000000"/>
            </w:tcBorders>
            <w:shd w:val="clear" w:color="auto" w:fill="FFFFFF"/>
            <w:tcMar>
              <w:left w:w="57" w:type="dxa"/>
              <w:right w:w="57" w:type="dxa"/>
            </w:tcMar>
          </w:tcPr>
          <w:p w:rsidR="00A40917" w:rsidRPr="00A40917" w:rsidRDefault="00A40917" w:rsidP="00A40917">
            <w:pPr>
              <w:spacing w:after="0"/>
              <w:jc w:val="center"/>
              <w:rPr>
                <w:rFonts w:ascii="Times New Roman" w:hAnsi="Times New Roman" w:cs="Times New Roman"/>
                <w:sz w:val="24"/>
                <w:szCs w:val="24"/>
              </w:rPr>
            </w:pPr>
            <w:r w:rsidRPr="00A40917">
              <w:rPr>
                <w:rFonts w:ascii="Times New Roman" w:hAnsi="Times New Roman" w:cs="Times New Roman"/>
                <w:sz w:val="24"/>
                <w:szCs w:val="24"/>
              </w:rPr>
              <w:t>0,0</w:t>
            </w:r>
          </w:p>
        </w:tc>
      </w:tr>
      <w:tr w:rsidR="00A40917" w:rsidRPr="00A40917" w:rsidTr="00680ECF">
        <w:tc>
          <w:tcPr>
            <w:tcW w:w="986" w:type="dxa"/>
            <w:vMerge/>
            <w:tcBorders>
              <w:left w:val="single" w:sz="4" w:space="0" w:color="000000"/>
              <w:right w:val="single" w:sz="4" w:space="0" w:color="000000"/>
            </w:tcBorders>
            <w:shd w:val="clear" w:color="auto" w:fill="auto"/>
            <w:tcMar>
              <w:left w:w="108" w:type="dxa"/>
              <w:right w:w="108" w:type="dxa"/>
            </w:tcMar>
          </w:tcPr>
          <w:p w:rsidR="00A40917" w:rsidRPr="00A40917" w:rsidRDefault="00A40917" w:rsidP="00A40917">
            <w:pPr>
              <w:spacing w:after="0"/>
              <w:rPr>
                <w:rFonts w:ascii="Times New Roman" w:hAnsi="Times New Roman" w:cs="Times New Roman"/>
                <w:sz w:val="24"/>
                <w:szCs w:val="24"/>
              </w:rPr>
            </w:pPr>
          </w:p>
        </w:tc>
        <w:tc>
          <w:tcPr>
            <w:tcW w:w="837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40917" w:rsidRPr="00A40917" w:rsidRDefault="00A40917" w:rsidP="00A40917">
            <w:pPr>
              <w:widowControl w:val="0"/>
              <w:spacing w:after="0" w:line="252" w:lineRule="auto"/>
              <w:rPr>
                <w:rFonts w:ascii="Times New Roman" w:hAnsi="Times New Roman" w:cs="Times New Roman"/>
                <w:sz w:val="24"/>
                <w:szCs w:val="24"/>
              </w:rPr>
            </w:pPr>
            <w:r w:rsidRPr="00A40917">
              <w:rPr>
                <w:rFonts w:ascii="Times New Roman" w:hAnsi="Times New Roman" w:cs="Times New Roman"/>
                <w:sz w:val="24"/>
                <w:szCs w:val="24"/>
              </w:rPr>
              <w:t xml:space="preserve">областной бюджет </w:t>
            </w:r>
          </w:p>
        </w:tc>
        <w:tc>
          <w:tcPr>
            <w:tcW w:w="3848" w:type="dxa"/>
            <w:vMerge/>
            <w:tcBorders>
              <w:left w:val="single" w:sz="4" w:space="0" w:color="000000"/>
              <w:right w:val="single" w:sz="4" w:space="0" w:color="000000"/>
            </w:tcBorders>
            <w:tcMar>
              <w:left w:w="108" w:type="dxa"/>
              <w:right w:w="108" w:type="dxa"/>
            </w:tcMar>
          </w:tcPr>
          <w:p w:rsidR="00A40917" w:rsidRPr="00A40917" w:rsidRDefault="00A40917" w:rsidP="00A40917">
            <w:pPr>
              <w:spacing w:after="0"/>
              <w:rPr>
                <w:rFonts w:ascii="Times New Roman" w:hAnsi="Times New Roman" w:cs="Times New Roman"/>
                <w:sz w:val="24"/>
                <w:szCs w:val="24"/>
              </w:rPr>
            </w:pPr>
          </w:p>
        </w:tc>
        <w:tc>
          <w:tcPr>
            <w:tcW w:w="2002" w:type="dxa"/>
            <w:tcBorders>
              <w:top w:val="single" w:sz="4" w:space="0" w:color="000000"/>
              <w:left w:val="single" w:sz="4" w:space="0" w:color="000000"/>
              <w:bottom w:val="single" w:sz="4" w:space="0" w:color="000000"/>
              <w:right w:val="single" w:sz="4" w:space="0" w:color="000000"/>
            </w:tcBorders>
            <w:shd w:val="clear" w:color="auto" w:fill="FFFFFF"/>
            <w:tcMar>
              <w:left w:w="57" w:type="dxa"/>
              <w:right w:w="57" w:type="dxa"/>
            </w:tcMar>
          </w:tcPr>
          <w:p w:rsidR="00A40917" w:rsidRPr="00A40917" w:rsidRDefault="00A40917" w:rsidP="00A40917">
            <w:pPr>
              <w:spacing w:after="0"/>
              <w:jc w:val="center"/>
              <w:rPr>
                <w:rFonts w:ascii="Times New Roman" w:hAnsi="Times New Roman" w:cs="Times New Roman"/>
                <w:sz w:val="24"/>
                <w:szCs w:val="24"/>
              </w:rPr>
            </w:pPr>
            <w:r w:rsidRPr="00A40917">
              <w:rPr>
                <w:rFonts w:ascii="Times New Roman" w:hAnsi="Times New Roman" w:cs="Times New Roman"/>
                <w:sz w:val="24"/>
                <w:szCs w:val="24"/>
              </w:rPr>
              <w:t>0,0</w:t>
            </w:r>
          </w:p>
        </w:tc>
        <w:tc>
          <w:tcPr>
            <w:tcW w:w="208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A40917" w:rsidRPr="00A40917" w:rsidRDefault="00A40917" w:rsidP="00A40917">
            <w:pPr>
              <w:spacing w:after="0"/>
              <w:jc w:val="center"/>
              <w:rPr>
                <w:rFonts w:ascii="Times New Roman" w:hAnsi="Times New Roman" w:cs="Times New Roman"/>
                <w:sz w:val="24"/>
                <w:szCs w:val="24"/>
              </w:rPr>
            </w:pPr>
            <w:r w:rsidRPr="00A40917">
              <w:rPr>
                <w:rFonts w:ascii="Times New Roman" w:hAnsi="Times New Roman" w:cs="Times New Roman"/>
                <w:sz w:val="24"/>
                <w:szCs w:val="24"/>
              </w:rPr>
              <w:t>0,0</w:t>
            </w:r>
          </w:p>
        </w:tc>
        <w:tc>
          <w:tcPr>
            <w:tcW w:w="2141" w:type="dxa"/>
            <w:tcBorders>
              <w:top w:val="single" w:sz="4" w:space="0" w:color="000000"/>
              <w:left w:val="single" w:sz="4" w:space="0" w:color="000000"/>
              <w:bottom w:val="single" w:sz="4" w:space="0" w:color="000000"/>
              <w:right w:val="single" w:sz="4" w:space="0" w:color="000000"/>
            </w:tcBorders>
            <w:shd w:val="clear" w:color="auto" w:fill="FFFFFF"/>
          </w:tcPr>
          <w:p w:rsidR="00A40917" w:rsidRPr="00A40917" w:rsidRDefault="00A40917" w:rsidP="00A40917">
            <w:pPr>
              <w:spacing w:after="0"/>
              <w:jc w:val="center"/>
              <w:rPr>
                <w:rFonts w:ascii="Times New Roman" w:hAnsi="Times New Roman" w:cs="Times New Roman"/>
                <w:sz w:val="24"/>
                <w:szCs w:val="24"/>
              </w:rPr>
            </w:pPr>
            <w:r w:rsidRPr="00A40917">
              <w:rPr>
                <w:rFonts w:ascii="Times New Roman" w:hAnsi="Times New Roman" w:cs="Times New Roman"/>
                <w:sz w:val="24"/>
                <w:szCs w:val="24"/>
              </w:rPr>
              <w:t>0,0</w:t>
            </w:r>
          </w:p>
        </w:tc>
        <w:tc>
          <w:tcPr>
            <w:tcW w:w="2141" w:type="dxa"/>
            <w:tcBorders>
              <w:top w:val="single" w:sz="4" w:space="0" w:color="000000"/>
              <w:left w:val="single" w:sz="4" w:space="0" w:color="000000"/>
              <w:bottom w:val="single" w:sz="4" w:space="0" w:color="000000"/>
              <w:right w:val="single" w:sz="4" w:space="0" w:color="000000"/>
            </w:tcBorders>
            <w:shd w:val="clear" w:color="auto" w:fill="FFFFFF"/>
            <w:tcMar>
              <w:left w:w="57" w:type="dxa"/>
              <w:right w:w="57" w:type="dxa"/>
            </w:tcMar>
          </w:tcPr>
          <w:p w:rsidR="00A40917" w:rsidRPr="00A40917" w:rsidRDefault="00A40917" w:rsidP="00A40917">
            <w:pPr>
              <w:spacing w:after="0"/>
              <w:jc w:val="center"/>
              <w:rPr>
                <w:rFonts w:ascii="Times New Roman" w:hAnsi="Times New Roman" w:cs="Times New Roman"/>
                <w:sz w:val="24"/>
                <w:szCs w:val="24"/>
              </w:rPr>
            </w:pPr>
            <w:r w:rsidRPr="00A40917">
              <w:rPr>
                <w:rFonts w:ascii="Times New Roman" w:hAnsi="Times New Roman" w:cs="Times New Roman"/>
                <w:sz w:val="24"/>
                <w:szCs w:val="24"/>
              </w:rPr>
              <w:t>0,0</w:t>
            </w:r>
          </w:p>
        </w:tc>
      </w:tr>
      <w:tr w:rsidR="00A40917" w:rsidRPr="00A40917" w:rsidTr="00680ECF">
        <w:tc>
          <w:tcPr>
            <w:tcW w:w="986" w:type="dxa"/>
            <w:vMerge/>
            <w:tcBorders>
              <w:left w:val="single" w:sz="4" w:space="0" w:color="000000"/>
              <w:right w:val="single" w:sz="4" w:space="0" w:color="000000"/>
            </w:tcBorders>
            <w:shd w:val="clear" w:color="auto" w:fill="auto"/>
            <w:tcMar>
              <w:left w:w="108" w:type="dxa"/>
              <w:right w:w="108" w:type="dxa"/>
            </w:tcMar>
          </w:tcPr>
          <w:p w:rsidR="00A40917" w:rsidRPr="00A40917" w:rsidRDefault="00A40917" w:rsidP="00A40917">
            <w:pPr>
              <w:spacing w:after="0"/>
              <w:rPr>
                <w:rFonts w:ascii="Times New Roman" w:hAnsi="Times New Roman" w:cs="Times New Roman"/>
                <w:sz w:val="24"/>
                <w:szCs w:val="24"/>
              </w:rPr>
            </w:pPr>
          </w:p>
        </w:tc>
        <w:tc>
          <w:tcPr>
            <w:tcW w:w="837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40917" w:rsidRPr="00A40917" w:rsidRDefault="00A40917" w:rsidP="00A40917">
            <w:pPr>
              <w:widowControl w:val="0"/>
              <w:spacing w:after="0" w:line="252" w:lineRule="auto"/>
              <w:rPr>
                <w:rFonts w:ascii="Times New Roman" w:hAnsi="Times New Roman" w:cs="Times New Roman"/>
                <w:sz w:val="24"/>
                <w:szCs w:val="24"/>
              </w:rPr>
            </w:pPr>
            <w:r w:rsidRPr="00A40917">
              <w:rPr>
                <w:rFonts w:ascii="Times New Roman" w:hAnsi="Times New Roman" w:cs="Times New Roman"/>
                <w:sz w:val="24"/>
                <w:szCs w:val="24"/>
              </w:rPr>
              <w:t>районный бюджет</w:t>
            </w:r>
          </w:p>
        </w:tc>
        <w:tc>
          <w:tcPr>
            <w:tcW w:w="3848" w:type="dxa"/>
            <w:vMerge/>
            <w:tcBorders>
              <w:left w:val="single" w:sz="4" w:space="0" w:color="000000"/>
              <w:right w:val="single" w:sz="4" w:space="0" w:color="000000"/>
            </w:tcBorders>
            <w:tcMar>
              <w:left w:w="108" w:type="dxa"/>
              <w:right w:w="108" w:type="dxa"/>
            </w:tcMar>
          </w:tcPr>
          <w:p w:rsidR="00A40917" w:rsidRPr="00A40917" w:rsidRDefault="00A40917" w:rsidP="00A40917">
            <w:pPr>
              <w:spacing w:after="0"/>
              <w:rPr>
                <w:rFonts w:ascii="Times New Roman" w:hAnsi="Times New Roman" w:cs="Times New Roman"/>
                <w:sz w:val="24"/>
                <w:szCs w:val="24"/>
              </w:rPr>
            </w:pPr>
          </w:p>
        </w:tc>
        <w:tc>
          <w:tcPr>
            <w:tcW w:w="2002" w:type="dxa"/>
            <w:tcBorders>
              <w:top w:val="single" w:sz="4" w:space="0" w:color="000000"/>
              <w:left w:val="single" w:sz="4" w:space="0" w:color="000000"/>
              <w:bottom w:val="single" w:sz="4" w:space="0" w:color="000000"/>
              <w:right w:val="single" w:sz="4" w:space="0" w:color="000000"/>
            </w:tcBorders>
            <w:shd w:val="clear" w:color="auto" w:fill="FFFFFF"/>
            <w:tcMar>
              <w:left w:w="57" w:type="dxa"/>
              <w:right w:w="57" w:type="dxa"/>
            </w:tcMar>
          </w:tcPr>
          <w:p w:rsidR="00A40917" w:rsidRPr="00A40917" w:rsidRDefault="00A40917" w:rsidP="00A40917">
            <w:pPr>
              <w:spacing w:after="0"/>
              <w:jc w:val="center"/>
              <w:rPr>
                <w:rFonts w:ascii="Times New Roman" w:hAnsi="Times New Roman" w:cs="Times New Roman"/>
                <w:sz w:val="24"/>
                <w:szCs w:val="24"/>
              </w:rPr>
            </w:pPr>
            <w:r w:rsidRPr="00A40917">
              <w:rPr>
                <w:rFonts w:ascii="Times New Roman" w:hAnsi="Times New Roman" w:cs="Times New Roman"/>
                <w:sz w:val="24"/>
                <w:szCs w:val="24"/>
              </w:rPr>
              <w:t>0,0</w:t>
            </w:r>
          </w:p>
        </w:tc>
        <w:tc>
          <w:tcPr>
            <w:tcW w:w="208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A40917" w:rsidRPr="00A40917" w:rsidRDefault="00A40917" w:rsidP="00A40917">
            <w:pPr>
              <w:spacing w:after="0"/>
              <w:jc w:val="center"/>
              <w:rPr>
                <w:rFonts w:ascii="Times New Roman" w:hAnsi="Times New Roman" w:cs="Times New Roman"/>
                <w:sz w:val="24"/>
                <w:szCs w:val="24"/>
              </w:rPr>
            </w:pPr>
            <w:r w:rsidRPr="00A40917">
              <w:rPr>
                <w:rFonts w:ascii="Times New Roman" w:hAnsi="Times New Roman" w:cs="Times New Roman"/>
                <w:sz w:val="24"/>
                <w:szCs w:val="24"/>
              </w:rPr>
              <w:t>0,0</w:t>
            </w:r>
          </w:p>
        </w:tc>
        <w:tc>
          <w:tcPr>
            <w:tcW w:w="2141" w:type="dxa"/>
            <w:tcBorders>
              <w:top w:val="single" w:sz="4" w:space="0" w:color="000000"/>
              <w:left w:val="single" w:sz="4" w:space="0" w:color="000000"/>
              <w:bottom w:val="single" w:sz="4" w:space="0" w:color="000000"/>
              <w:right w:val="single" w:sz="4" w:space="0" w:color="000000"/>
            </w:tcBorders>
            <w:shd w:val="clear" w:color="auto" w:fill="FFFFFF"/>
          </w:tcPr>
          <w:p w:rsidR="00A40917" w:rsidRPr="00A40917" w:rsidRDefault="00A40917" w:rsidP="00A40917">
            <w:pPr>
              <w:spacing w:after="0"/>
              <w:jc w:val="center"/>
              <w:rPr>
                <w:rFonts w:ascii="Times New Roman" w:hAnsi="Times New Roman" w:cs="Times New Roman"/>
                <w:sz w:val="24"/>
                <w:szCs w:val="24"/>
              </w:rPr>
            </w:pPr>
            <w:r w:rsidRPr="00A40917">
              <w:rPr>
                <w:rFonts w:ascii="Times New Roman" w:hAnsi="Times New Roman" w:cs="Times New Roman"/>
                <w:sz w:val="24"/>
                <w:szCs w:val="24"/>
              </w:rPr>
              <w:t>0,0</w:t>
            </w:r>
          </w:p>
        </w:tc>
        <w:tc>
          <w:tcPr>
            <w:tcW w:w="2141" w:type="dxa"/>
            <w:tcBorders>
              <w:top w:val="single" w:sz="4" w:space="0" w:color="000000"/>
              <w:left w:val="single" w:sz="4" w:space="0" w:color="000000"/>
              <w:bottom w:val="single" w:sz="4" w:space="0" w:color="000000"/>
              <w:right w:val="single" w:sz="4" w:space="0" w:color="000000"/>
            </w:tcBorders>
            <w:shd w:val="clear" w:color="auto" w:fill="FFFFFF"/>
            <w:tcMar>
              <w:left w:w="57" w:type="dxa"/>
              <w:right w:w="57" w:type="dxa"/>
            </w:tcMar>
          </w:tcPr>
          <w:p w:rsidR="00A40917" w:rsidRPr="00A40917" w:rsidRDefault="00A40917" w:rsidP="00A40917">
            <w:pPr>
              <w:spacing w:after="0"/>
              <w:jc w:val="center"/>
              <w:rPr>
                <w:rFonts w:ascii="Times New Roman" w:hAnsi="Times New Roman" w:cs="Times New Roman"/>
                <w:sz w:val="24"/>
                <w:szCs w:val="24"/>
              </w:rPr>
            </w:pPr>
            <w:r w:rsidRPr="00A40917">
              <w:rPr>
                <w:rFonts w:ascii="Times New Roman" w:hAnsi="Times New Roman" w:cs="Times New Roman"/>
                <w:sz w:val="24"/>
                <w:szCs w:val="24"/>
              </w:rPr>
              <w:t>0,0</w:t>
            </w:r>
          </w:p>
        </w:tc>
      </w:tr>
      <w:tr w:rsidR="00A40917" w:rsidRPr="00A40917" w:rsidTr="00680ECF">
        <w:tc>
          <w:tcPr>
            <w:tcW w:w="986" w:type="dxa"/>
            <w:vMerge/>
            <w:tcBorders>
              <w:left w:val="single" w:sz="4" w:space="0" w:color="000000"/>
              <w:bottom w:val="single" w:sz="4" w:space="0" w:color="000000"/>
              <w:right w:val="single" w:sz="4" w:space="0" w:color="000000"/>
            </w:tcBorders>
            <w:shd w:val="clear" w:color="auto" w:fill="auto"/>
            <w:tcMar>
              <w:left w:w="108" w:type="dxa"/>
              <w:right w:w="108" w:type="dxa"/>
            </w:tcMar>
          </w:tcPr>
          <w:p w:rsidR="00A40917" w:rsidRPr="00A40917" w:rsidRDefault="00A40917" w:rsidP="00A40917">
            <w:pPr>
              <w:spacing w:after="0"/>
              <w:rPr>
                <w:rFonts w:ascii="Times New Roman" w:hAnsi="Times New Roman" w:cs="Times New Roman"/>
                <w:sz w:val="24"/>
                <w:szCs w:val="24"/>
              </w:rPr>
            </w:pPr>
          </w:p>
        </w:tc>
        <w:tc>
          <w:tcPr>
            <w:tcW w:w="837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40917" w:rsidRPr="00A40917" w:rsidRDefault="00A40917" w:rsidP="00A40917">
            <w:pPr>
              <w:spacing w:after="0"/>
              <w:rPr>
                <w:rFonts w:ascii="Times New Roman" w:hAnsi="Times New Roman" w:cs="Times New Roman"/>
                <w:sz w:val="24"/>
                <w:szCs w:val="24"/>
              </w:rPr>
            </w:pPr>
            <w:r w:rsidRPr="00A40917">
              <w:rPr>
                <w:rFonts w:ascii="Times New Roman" w:hAnsi="Times New Roman" w:cs="Times New Roman"/>
                <w:sz w:val="24"/>
                <w:szCs w:val="24"/>
              </w:rPr>
              <w:t>местный бюджет</w:t>
            </w:r>
          </w:p>
        </w:tc>
        <w:tc>
          <w:tcPr>
            <w:tcW w:w="3848" w:type="dxa"/>
            <w:vMerge/>
            <w:tcBorders>
              <w:left w:val="single" w:sz="4" w:space="0" w:color="000000"/>
              <w:bottom w:val="single" w:sz="4" w:space="0" w:color="000000"/>
              <w:right w:val="single" w:sz="4" w:space="0" w:color="000000"/>
            </w:tcBorders>
            <w:tcMar>
              <w:left w:w="108" w:type="dxa"/>
              <w:right w:w="108" w:type="dxa"/>
            </w:tcMar>
          </w:tcPr>
          <w:p w:rsidR="00A40917" w:rsidRPr="00A40917" w:rsidRDefault="00A40917" w:rsidP="00A40917">
            <w:pPr>
              <w:spacing w:after="0"/>
              <w:rPr>
                <w:rFonts w:ascii="Times New Roman" w:hAnsi="Times New Roman" w:cs="Times New Roman"/>
                <w:sz w:val="24"/>
                <w:szCs w:val="24"/>
              </w:rPr>
            </w:pPr>
          </w:p>
        </w:tc>
        <w:tc>
          <w:tcPr>
            <w:tcW w:w="2002" w:type="dxa"/>
            <w:tcBorders>
              <w:top w:val="single" w:sz="4" w:space="0" w:color="000000"/>
              <w:left w:val="single" w:sz="4" w:space="0" w:color="000000"/>
              <w:bottom w:val="single" w:sz="4" w:space="0" w:color="000000"/>
              <w:right w:val="single" w:sz="4" w:space="0" w:color="000000"/>
            </w:tcBorders>
            <w:shd w:val="clear" w:color="auto" w:fill="FFFFFF"/>
            <w:tcMar>
              <w:left w:w="57" w:type="dxa"/>
              <w:right w:w="57" w:type="dxa"/>
            </w:tcMar>
          </w:tcPr>
          <w:p w:rsidR="00A40917" w:rsidRPr="00A40917" w:rsidRDefault="00A40917" w:rsidP="00A40917">
            <w:pPr>
              <w:spacing w:after="0"/>
              <w:jc w:val="center"/>
              <w:rPr>
                <w:rFonts w:ascii="Times New Roman" w:hAnsi="Times New Roman" w:cs="Times New Roman"/>
                <w:sz w:val="24"/>
                <w:szCs w:val="24"/>
              </w:rPr>
            </w:pPr>
            <w:r w:rsidRPr="00A40917">
              <w:rPr>
                <w:rFonts w:ascii="Times New Roman" w:hAnsi="Times New Roman" w:cs="Times New Roman"/>
                <w:sz w:val="24"/>
                <w:szCs w:val="24"/>
              </w:rPr>
              <w:t>0,0</w:t>
            </w:r>
          </w:p>
        </w:tc>
        <w:tc>
          <w:tcPr>
            <w:tcW w:w="208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A40917" w:rsidRPr="00A40917" w:rsidRDefault="00A40917" w:rsidP="00A40917">
            <w:pPr>
              <w:spacing w:after="0"/>
              <w:jc w:val="center"/>
              <w:rPr>
                <w:rFonts w:ascii="Times New Roman" w:hAnsi="Times New Roman" w:cs="Times New Roman"/>
                <w:sz w:val="24"/>
                <w:szCs w:val="24"/>
              </w:rPr>
            </w:pPr>
            <w:r w:rsidRPr="00A40917">
              <w:rPr>
                <w:rFonts w:ascii="Times New Roman" w:hAnsi="Times New Roman" w:cs="Times New Roman"/>
                <w:sz w:val="24"/>
                <w:szCs w:val="24"/>
              </w:rPr>
              <w:t>0,0</w:t>
            </w:r>
          </w:p>
        </w:tc>
        <w:tc>
          <w:tcPr>
            <w:tcW w:w="2141" w:type="dxa"/>
            <w:tcBorders>
              <w:top w:val="single" w:sz="4" w:space="0" w:color="000000"/>
              <w:left w:val="single" w:sz="4" w:space="0" w:color="000000"/>
              <w:bottom w:val="single" w:sz="4" w:space="0" w:color="000000"/>
              <w:right w:val="single" w:sz="4" w:space="0" w:color="000000"/>
            </w:tcBorders>
            <w:shd w:val="clear" w:color="auto" w:fill="FFFFFF"/>
          </w:tcPr>
          <w:p w:rsidR="00A40917" w:rsidRPr="00A40917" w:rsidRDefault="00A40917" w:rsidP="00A40917">
            <w:pPr>
              <w:spacing w:after="0"/>
              <w:jc w:val="center"/>
              <w:rPr>
                <w:rFonts w:ascii="Times New Roman" w:hAnsi="Times New Roman" w:cs="Times New Roman"/>
                <w:sz w:val="24"/>
                <w:szCs w:val="24"/>
              </w:rPr>
            </w:pPr>
            <w:r w:rsidRPr="00A40917">
              <w:rPr>
                <w:rFonts w:ascii="Times New Roman" w:hAnsi="Times New Roman" w:cs="Times New Roman"/>
                <w:sz w:val="24"/>
                <w:szCs w:val="24"/>
              </w:rPr>
              <w:t>0,0</w:t>
            </w:r>
          </w:p>
        </w:tc>
        <w:tc>
          <w:tcPr>
            <w:tcW w:w="2141" w:type="dxa"/>
            <w:tcBorders>
              <w:top w:val="single" w:sz="4" w:space="0" w:color="000000"/>
              <w:left w:val="single" w:sz="4" w:space="0" w:color="000000"/>
              <w:bottom w:val="single" w:sz="4" w:space="0" w:color="000000"/>
              <w:right w:val="single" w:sz="4" w:space="0" w:color="000000"/>
            </w:tcBorders>
            <w:shd w:val="clear" w:color="auto" w:fill="FFFFFF"/>
            <w:tcMar>
              <w:left w:w="57" w:type="dxa"/>
              <w:right w:w="57" w:type="dxa"/>
            </w:tcMar>
          </w:tcPr>
          <w:p w:rsidR="00A40917" w:rsidRPr="00A40917" w:rsidRDefault="00A40917" w:rsidP="00A40917">
            <w:pPr>
              <w:spacing w:after="0"/>
              <w:jc w:val="center"/>
              <w:rPr>
                <w:rFonts w:ascii="Times New Roman" w:hAnsi="Times New Roman" w:cs="Times New Roman"/>
                <w:sz w:val="24"/>
                <w:szCs w:val="24"/>
              </w:rPr>
            </w:pPr>
            <w:r w:rsidRPr="00A40917">
              <w:rPr>
                <w:rFonts w:ascii="Times New Roman" w:hAnsi="Times New Roman" w:cs="Times New Roman"/>
                <w:sz w:val="24"/>
                <w:szCs w:val="24"/>
              </w:rPr>
              <w:t>0,0</w:t>
            </w:r>
          </w:p>
        </w:tc>
      </w:tr>
      <w:tr w:rsidR="00A40917" w:rsidRPr="00A40917" w:rsidTr="00680ECF">
        <w:tc>
          <w:tcPr>
            <w:tcW w:w="986" w:type="dxa"/>
            <w:vMerge w:val="restart"/>
            <w:tcBorders>
              <w:top w:val="single" w:sz="4" w:space="0" w:color="000000"/>
              <w:left w:val="single" w:sz="4" w:space="0" w:color="000000"/>
              <w:right w:val="single" w:sz="4" w:space="0" w:color="000000"/>
            </w:tcBorders>
            <w:shd w:val="clear" w:color="auto" w:fill="auto"/>
            <w:tcMar>
              <w:left w:w="108" w:type="dxa"/>
              <w:right w:w="108" w:type="dxa"/>
            </w:tcMar>
          </w:tcPr>
          <w:p w:rsidR="00A40917" w:rsidRPr="00A40917" w:rsidRDefault="00A40917" w:rsidP="00A40917">
            <w:pPr>
              <w:widowControl w:val="0"/>
              <w:spacing w:after="0"/>
              <w:jc w:val="center"/>
              <w:outlineLvl w:val="2"/>
              <w:rPr>
                <w:rFonts w:ascii="Times New Roman" w:hAnsi="Times New Roman" w:cs="Times New Roman"/>
                <w:sz w:val="24"/>
                <w:szCs w:val="24"/>
              </w:rPr>
            </w:pPr>
            <w:r w:rsidRPr="00A40917">
              <w:rPr>
                <w:rFonts w:ascii="Times New Roman" w:hAnsi="Times New Roman" w:cs="Times New Roman"/>
                <w:sz w:val="24"/>
                <w:szCs w:val="24"/>
              </w:rPr>
              <w:t>2.</w:t>
            </w:r>
          </w:p>
        </w:tc>
        <w:tc>
          <w:tcPr>
            <w:tcW w:w="8371" w:type="dxa"/>
            <w:tcBorders>
              <w:top w:val="single" w:sz="4" w:space="0" w:color="000000"/>
              <w:left w:val="single" w:sz="4" w:space="0" w:color="000000"/>
              <w:bottom w:val="single" w:sz="4" w:space="0" w:color="000000"/>
              <w:right w:val="single" w:sz="4" w:space="0" w:color="000000"/>
            </w:tcBorders>
            <w:tcMar>
              <w:left w:w="0" w:type="dxa"/>
              <w:right w:w="0" w:type="dxa"/>
            </w:tcMar>
          </w:tcPr>
          <w:p w:rsidR="00A40917" w:rsidRPr="00A40917" w:rsidRDefault="00A40917" w:rsidP="00A40917">
            <w:pPr>
              <w:spacing w:after="0"/>
              <w:rPr>
                <w:rFonts w:ascii="Times New Roman" w:hAnsi="Times New Roman" w:cs="Times New Roman"/>
                <w:sz w:val="24"/>
                <w:szCs w:val="24"/>
              </w:rPr>
            </w:pPr>
            <w:r w:rsidRPr="00A40917">
              <w:rPr>
                <w:rFonts w:ascii="Times New Roman" w:hAnsi="Times New Roman" w:cs="Times New Roman"/>
                <w:sz w:val="24"/>
                <w:szCs w:val="24"/>
              </w:rPr>
              <w:t>Мероприятие (результат) 1 «Обеспечено проведение ремонта и содержания автомобильных дорог местного значения по переданным полномочиям от муниципального района</w:t>
            </w:r>
            <w:r w:rsidRPr="00A40917">
              <w:rPr>
                <w:rFonts w:ascii="Times New Roman" w:hAnsi="Times New Roman" w:cs="Times New Roman"/>
                <w:kern w:val="2"/>
                <w:sz w:val="24"/>
                <w:szCs w:val="24"/>
              </w:rPr>
              <w:t>»</w:t>
            </w:r>
          </w:p>
          <w:p w:rsidR="00A40917" w:rsidRPr="00A40917" w:rsidRDefault="00A40917" w:rsidP="00A40917">
            <w:pPr>
              <w:spacing w:after="0"/>
              <w:rPr>
                <w:rFonts w:ascii="Times New Roman" w:hAnsi="Times New Roman" w:cs="Times New Roman"/>
                <w:strike/>
                <w:sz w:val="24"/>
                <w:szCs w:val="24"/>
              </w:rPr>
            </w:pPr>
          </w:p>
        </w:tc>
        <w:tc>
          <w:tcPr>
            <w:tcW w:w="384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40917" w:rsidRPr="00A40917" w:rsidRDefault="00A40917" w:rsidP="00A40917">
            <w:pPr>
              <w:widowControl w:val="0"/>
              <w:spacing w:after="0"/>
              <w:jc w:val="center"/>
              <w:outlineLvl w:val="2"/>
              <w:rPr>
                <w:rFonts w:ascii="Times New Roman" w:hAnsi="Times New Roman" w:cs="Times New Roman"/>
                <w:sz w:val="24"/>
                <w:szCs w:val="24"/>
              </w:rPr>
            </w:pPr>
            <w:r w:rsidRPr="00A40917">
              <w:rPr>
                <w:rFonts w:ascii="Times New Roman" w:hAnsi="Times New Roman" w:cs="Times New Roman"/>
                <w:sz w:val="24"/>
                <w:szCs w:val="24"/>
              </w:rPr>
              <w:t>Х</w:t>
            </w:r>
          </w:p>
        </w:tc>
        <w:tc>
          <w:tcPr>
            <w:tcW w:w="2002" w:type="dxa"/>
            <w:tcBorders>
              <w:top w:val="single" w:sz="4" w:space="0" w:color="000000"/>
              <w:left w:val="single" w:sz="4" w:space="0" w:color="000000"/>
              <w:bottom w:val="single" w:sz="4" w:space="0" w:color="000000"/>
              <w:right w:val="single" w:sz="4" w:space="0" w:color="000000"/>
            </w:tcBorders>
            <w:shd w:val="clear" w:color="auto" w:fill="FFFFFF"/>
            <w:tcMar>
              <w:left w:w="57" w:type="dxa"/>
              <w:right w:w="57" w:type="dxa"/>
            </w:tcMar>
          </w:tcPr>
          <w:p w:rsidR="00A40917" w:rsidRPr="00A40917" w:rsidRDefault="00A40917" w:rsidP="00A40917">
            <w:pPr>
              <w:spacing w:after="0"/>
              <w:jc w:val="center"/>
              <w:rPr>
                <w:rFonts w:ascii="Times New Roman" w:hAnsi="Times New Roman" w:cs="Times New Roman"/>
                <w:sz w:val="24"/>
                <w:szCs w:val="24"/>
              </w:rPr>
            </w:pPr>
            <w:r w:rsidRPr="00A40917">
              <w:rPr>
                <w:rFonts w:ascii="Times New Roman" w:hAnsi="Times New Roman" w:cs="Times New Roman"/>
                <w:sz w:val="24"/>
                <w:szCs w:val="24"/>
              </w:rPr>
              <w:t>0,0</w:t>
            </w:r>
          </w:p>
        </w:tc>
        <w:tc>
          <w:tcPr>
            <w:tcW w:w="208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A40917" w:rsidRPr="00A40917" w:rsidRDefault="00A40917" w:rsidP="00A40917">
            <w:pPr>
              <w:spacing w:after="0"/>
              <w:jc w:val="center"/>
              <w:rPr>
                <w:rFonts w:ascii="Times New Roman" w:hAnsi="Times New Roman" w:cs="Times New Roman"/>
                <w:sz w:val="24"/>
                <w:szCs w:val="24"/>
              </w:rPr>
            </w:pPr>
            <w:r w:rsidRPr="00A40917">
              <w:rPr>
                <w:rFonts w:ascii="Times New Roman" w:hAnsi="Times New Roman" w:cs="Times New Roman"/>
                <w:sz w:val="24"/>
                <w:szCs w:val="24"/>
              </w:rPr>
              <w:t>0,0</w:t>
            </w:r>
          </w:p>
        </w:tc>
        <w:tc>
          <w:tcPr>
            <w:tcW w:w="2141" w:type="dxa"/>
            <w:tcBorders>
              <w:top w:val="single" w:sz="4" w:space="0" w:color="000000"/>
              <w:left w:val="single" w:sz="4" w:space="0" w:color="000000"/>
              <w:bottom w:val="single" w:sz="4" w:space="0" w:color="000000"/>
              <w:right w:val="single" w:sz="4" w:space="0" w:color="000000"/>
            </w:tcBorders>
            <w:shd w:val="clear" w:color="auto" w:fill="FFFFFF"/>
          </w:tcPr>
          <w:p w:rsidR="00A40917" w:rsidRPr="00A40917" w:rsidRDefault="00A40917" w:rsidP="00A40917">
            <w:pPr>
              <w:spacing w:after="0"/>
              <w:jc w:val="center"/>
              <w:rPr>
                <w:rFonts w:ascii="Times New Roman" w:hAnsi="Times New Roman" w:cs="Times New Roman"/>
                <w:sz w:val="24"/>
                <w:szCs w:val="24"/>
              </w:rPr>
            </w:pPr>
            <w:r w:rsidRPr="00A40917">
              <w:rPr>
                <w:rFonts w:ascii="Times New Roman" w:hAnsi="Times New Roman" w:cs="Times New Roman"/>
                <w:sz w:val="24"/>
                <w:szCs w:val="24"/>
              </w:rPr>
              <w:t>0,0</w:t>
            </w:r>
          </w:p>
        </w:tc>
        <w:tc>
          <w:tcPr>
            <w:tcW w:w="2141" w:type="dxa"/>
            <w:tcBorders>
              <w:top w:val="single" w:sz="4" w:space="0" w:color="000000"/>
              <w:left w:val="single" w:sz="4" w:space="0" w:color="000000"/>
              <w:bottom w:val="single" w:sz="4" w:space="0" w:color="000000"/>
              <w:right w:val="single" w:sz="4" w:space="0" w:color="000000"/>
            </w:tcBorders>
            <w:shd w:val="clear" w:color="auto" w:fill="FFFFFF"/>
            <w:tcMar>
              <w:left w:w="57" w:type="dxa"/>
              <w:right w:w="57" w:type="dxa"/>
            </w:tcMar>
          </w:tcPr>
          <w:p w:rsidR="00A40917" w:rsidRPr="00A40917" w:rsidRDefault="00A40917" w:rsidP="00A40917">
            <w:pPr>
              <w:spacing w:after="0"/>
              <w:jc w:val="center"/>
              <w:rPr>
                <w:rFonts w:ascii="Times New Roman" w:hAnsi="Times New Roman" w:cs="Times New Roman"/>
                <w:sz w:val="24"/>
                <w:szCs w:val="24"/>
              </w:rPr>
            </w:pPr>
            <w:r w:rsidRPr="00A40917">
              <w:rPr>
                <w:rFonts w:ascii="Times New Roman" w:hAnsi="Times New Roman" w:cs="Times New Roman"/>
                <w:sz w:val="24"/>
                <w:szCs w:val="24"/>
              </w:rPr>
              <w:t>0,0</w:t>
            </w:r>
          </w:p>
        </w:tc>
      </w:tr>
      <w:tr w:rsidR="00A40917" w:rsidRPr="00A40917" w:rsidTr="00680ECF">
        <w:tc>
          <w:tcPr>
            <w:tcW w:w="986" w:type="dxa"/>
            <w:vMerge/>
            <w:tcBorders>
              <w:left w:val="single" w:sz="4" w:space="0" w:color="000000"/>
              <w:right w:val="single" w:sz="4" w:space="0" w:color="000000"/>
            </w:tcBorders>
            <w:shd w:val="clear" w:color="auto" w:fill="auto"/>
            <w:tcMar>
              <w:left w:w="108" w:type="dxa"/>
              <w:right w:w="108" w:type="dxa"/>
            </w:tcMar>
          </w:tcPr>
          <w:p w:rsidR="00A40917" w:rsidRPr="00A40917" w:rsidRDefault="00A40917" w:rsidP="00A40917">
            <w:pPr>
              <w:spacing w:after="0"/>
              <w:rPr>
                <w:rFonts w:ascii="Times New Roman" w:hAnsi="Times New Roman" w:cs="Times New Roman"/>
                <w:sz w:val="24"/>
                <w:szCs w:val="24"/>
              </w:rPr>
            </w:pPr>
          </w:p>
        </w:tc>
        <w:tc>
          <w:tcPr>
            <w:tcW w:w="8371" w:type="dxa"/>
            <w:tcBorders>
              <w:left w:val="single" w:sz="4" w:space="0" w:color="000000"/>
              <w:bottom w:val="single" w:sz="4" w:space="0" w:color="auto"/>
              <w:right w:val="single" w:sz="4" w:space="0" w:color="000000"/>
            </w:tcBorders>
            <w:tcMar>
              <w:left w:w="0" w:type="dxa"/>
              <w:right w:w="0" w:type="dxa"/>
            </w:tcMar>
          </w:tcPr>
          <w:p w:rsidR="00A40917" w:rsidRPr="00A40917" w:rsidRDefault="00A40917" w:rsidP="00A40917">
            <w:pPr>
              <w:widowControl w:val="0"/>
              <w:spacing w:after="0" w:line="252" w:lineRule="auto"/>
              <w:rPr>
                <w:rFonts w:ascii="Times New Roman" w:hAnsi="Times New Roman" w:cs="Times New Roman"/>
                <w:sz w:val="24"/>
                <w:szCs w:val="24"/>
              </w:rPr>
            </w:pPr>
            <w:r w:rsidRPr="00A40917">
              <w:rPr>
                <w:rFonts w:ascii="Times New Roman" w:hAnsi="Times New Roman" w:cs="Times New Roman"/>
                <w:sz w:val="24"/>
                <w:szCs w:val="24"/>
              </w:rPr>
              <w:t xml:space="preserve">областной бюджет </w:t>
            </w:r>
          </w:p>
        </w:tc>
        <w:tc>
          <w:tcPr>
            <w:tcW w:w="384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40917" w:rsidRPr="00A40917" w:rsidRDefault="00A40917" w:rsidP="00A40917">
            <w:pPr>
              <w:widowControl w:val="0"/>
              <w:spacing w:after="0"/>
              <w:jc w:val="center"/>
              <w:rPr>
                <w:rFonts w:ascii="Times New Roman" w:hAnsi="Times New Roman" w:cs="Times New Roman"/>
                <w:sz w:val="24"/>
                <w:szCs w:val="24"/>
                <w:highlight w:val="yellow"/>
              </w:rPr>
            </w:pPr>
            <w:r w:rsidRPr="00A40917">
              <w:rPr>
                <w:rFonts w:ascii="Times New Roman" w:hAnsi="Times New Roman" w:cs="Times New Roman"/>
                <w:sz w:val="24"/>
                <w:szCs w:val="24"/>
              </w:rPr>
              <w:t>-</w:t>
            </w:r>
          </w:p>
        </w:tc>
        <w:tc>
          <w:tcPr>
            <w:tcW w:w="2002" w:type="dxa"/>
            <w:tcBorders>
              <w:top w:val="single" w:sz="4" w:space="0" w:color="000000"/>
              <w:left w:val="single" w:sz="4" w:space="0" w:color="000000"/>
              <w:bottom w:val="single" w:sz="4" w:space="0" w:color="000000"/>
              <w:right w:val="single" w:sz="4" w:space="0" w:color="000000"/>
            </w:tcBorders>
            <w:shd w:val="clear" w:color="auto" w:fill="FFFFFF"/>
            <w:tcMar>
              <w:left w:w="57" w:type="dxa"/>
              <w:right w:w="57" w:type="dxa"/>
            </w:tcMar>
          </w:tcPr>
          <w:p w:rsidR="00A40917" w:rsidRPr="00A40917" w:rsidRDefault="00A40917" w:rsidP="00A40917">
            <w:pPr>
              <w:spacing w:after="0"/>
              <w:jc w:val="center"/>
              <w:rPr>
                <w:rFonts w:ascii="Times New Roman" w:hAnsi="Times New Roman" w:cs="Times New Roman"/>
                <w:sz w:val="24"/>
                <w:szCs w:val="24"/>
              </w:rPr>
            </w:pPr>
            <w:r w:rsidRPr="00A40917">
              <w:rPr>
                <w:rFonts w:ascii="Times New Roman" w:hAnsi="Times New Roman" w:cs="Times New Roman"/>
                <w:sz w:val="24"/>
                <w:szCs w:val="24"/>
              </w:rPr>
              <w:t>0,0</w:t>
            </w:r>
          </w:p>
        </w:tc>
        <w:tc>
          <w:tcPr>
            <w:tcW w:w="208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A40917" w:rsidRPr="00A40917" w:rsidRDefault="00A40917" w:rsidP="00A40917">
            <w:pPr>
              <w:spacing w:after="0"/>
              <w:jc w:val="center"/>
              <w:rPr>
                <w:rFonts w:ascii="Times New Roman" w:hAnsi="Times New Roman" w:cs="Times New Roman"/>
                <w:sz w:val="24"/>
                <w:szCs w:val="24"/>
              </w:rPr>
            </w:pPr>
            <w:r w:rsidRPr="00A40917">
              <w:rPr>
                <w:rFonts w:ascii="Times New Roman" w:hAnsi="Times New Roman" w:cs="Times New Roman"/>
                <w:sz w:val="24"/>
                <w:szCs w:val="24"/>
              </w:rPr>
              <w:t>0,0</w:t>
            </w:r>
          </w:p>
        </w:tc>
        <w:tc>
          <w:tcPr>
            <w:tcW w:w="2141" w:type="dxa"/>
            <w:tcBorders>
              <w:top w:val="single" w:sz="4" w:space="0" w:color="000000"/>
              <w:left w:val="single" w:sz="4" w:space="0" w:color="000000"/>
              <w:bottom w:val="single" w:sz="4" w:space="0" w:color="000000"/>
              <w:right w:val="single" w:sz="4" w:space="0" w:color="000000"/>
            </w:tcBorders>
            <w:shd w:val="clear" w:color="auto" w:fill="FFFFFF"/>
          </w:tcPr>
          <w:p w:rsidR="00A40917" w:rsidRPr="00A40917" w:rsidRDefault="00A40917" w:rsidP="00A40917">
            <w:pPr>
              <w:spacing w:after="0"/>
              <w:jc w:val="center"/>
              <w:rPr>
                <w:rFonts w:ascii="Times New Roman" w:hAnsi="Times New Roman" w:cs="Times New Roman"/>
                <w:sz w:val="24"/>
                <w:szCs w:val="24"/>
              </w:rPr>
            </w:pPr>
            <w:r w:rsidRPr="00A40917">
              <w:rPr>
                <w:rFonts w:ascii="Times New Roman" w:hAnsi="Times New Roman" w:cs="Times New Roman"/>
                <w:sz w:val="24"/>
                <w:szCs w:val="24"/>
              </w:rPr>
              <w:t>0,0</w:t>
            </w:r>
          </w:p>
        </w:tc>
        <w:tc>
          <w:tcPr>
            <w:tcW w:w="2141" w:type="dxa"/>
            <w:tcBorders>
              <w:top w:val="single" w:sz="4" w:space="0" w:color="000000"/>
              <w:left w:val="single" w:sz="4" w:space="0" w:color="000000"/>
              <w:bottom w:val="single" w:sz="4" w:space="0" w:color="000000"/>
              <w:right w:val="single" w:sz="4" w:space="0" w:color="000000"/>
            </w:tcBorders>
            <w:shd w:val="clear" w:color="auto" w:fill="FFFFFF"/>
            <w:tcMar>
              <w:left w:w="57" w:type="dxa"/>
              <w:right w:w="57" w:type="dxa"/>
            </w:tcMar>
          </w:tcPr>
          <w:p w:rsidR="00A40917" w:rsidRPr="00A40917" w:rsidRDefault="00A40917" w:rsidP="00A40917">
            <w:pPr>
              <w:spacing w:after="0"/>
              <w:jc w:val="center"/>
              <w:rPr>
                <w:rFonts w:ascii="Times New Roman" w:hAnsi="Times New Roman" w:cs="Times New Roman"/>
                <w:sz w:val="24"/>
                <w:szCs w:val="24"/>
              </w:rPr>
            </w:pPr>
            <w:r w:rsidRPr="00A40917">
              <w:rPr>
                <w:rFonts w:ascii="Times New Roman" w:hAnsi="Times New Roman" w:cs="Times New Roman"/>
                <w:sz w:val="24"/>
                <w:szCs w:val="24"/>
              </w:rPr>
              <w:t>0,0</w:t>
            </w:r>
          </w:p>
        </w:tc>
      </w:tr>
      <w:tr w:rsidR="00A40917" w:rsidRPr="00A40917" w:rsidTr="00680ECF">
        <w:tc>
          <w:tcPr>
            <w:tcW w:w="986" w:type="dxa"/>
            <w:vMerge/>
            <w:tcBorders>
              <w:left w:val="single" w:sz="4" w:space="0" w:color="000000"/>
              <w:right w:val="single" w:sz="4" w:space="0" w:color="000000"/>
            </w:tcBorders>
            <w:shd w:val="clear" w:color="auto" w:fill="auto"/>
            <w:tcMar>
              <w:left w:w="108" w:type="dxa"/>
              <w:right w:w="108" w:type="dxa"/>
            </w:tcMar>
          </w:tcPr>
          <w:p w:rsidR="00A40917" w:rsidRPr="00A40917" w:rsidRDefault="00A40917" w:rsidP="00A40917">
            <w:pPr>
              <w:spacing w:after="0"/>
              <w:rPr>
                <w:rFonts w:ascii="Times New Roman" w:hAnsi="Times New Roman" w:cs="Times New Roman"/>
                <w:sz w:val="24"/>
                <w:szCs w:val="24"/>
              </w:rPr>
            </w:pPr>
          </w:p>
        </w:tc>
        <w:tc>
          <w:tcPr>
            <w:tcW w:w="8371" w:type="dxa"/>
            <w:tcBorders>
              <w:top w:val="single" w:sz="4" w:space="0" w:color="auto"/>
              <w:left w:val="single" w:sz="4" w:space="0" w:color="000000"/>
              <w:bottom w:val="single" w:sz="4" w:space="0" w:color="auto"/>
              <w:right w:val="single" w:sz="4" w:space="0" w:color="000000"/>
            </w:tcBorders>
            <w:tcMar>
              <w:left w:w="0" w:type="dxa"/>
              <w:right w:w="0" w:type="dxa"/>
            </w:tcMar>
          </w:tcPr>
          <w:p w:rsidR="00A40917" w:rsidRPr="00A40917" w:rsidRDefault="00A40917" w:rsidP="00A40917">
            <w:pPr>
              <w:widowControl w:val="0"/>
              <w:spacing w:after="0" w:line="252" w:lineRule="auto"/>
              <w:rPr>
                <w:rFonts w:ascii="Times New Roman" w:hAnsi="Times New Roman" w:cs="Times New Roman"/>
                <w:sz w:val="24"/>
                <w:szCs w:val="24"/>
              </w:rPr>
            </w:pPr>
            <w:r w:rsidRPr="00A40917">
              <w:rPr>
                <w:rFonts w:ascii="Times New Roman" w:hAnsi="Times New Roman" w:cs="Times New Roman"/>
                <w:sz w:val="24"/>
                <w:szCs w:val="24"/>
              </w:rPr>
              <w:t>районный бюджет</w:t>
            </w:r>
          </w:p>
        </w:tc>
        <w:tc>
          <w:tcPr>
            <w:tcW w:w="384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40917" w:rsidRPr="00A40917" w:rsidRDefault="00A40917" w:rsidP="00A40917">
            <w:pPr>
              <w:widowControl w:val="0"/>
              <w:spacing w:after="0"/>
              <w:jc w:val="center"/>
              <w:rPr>
                <w:rFonts w:ascii="Times New Roman" w:hAnsi="Times New Roman" w:cs="Times New Roman"/>
                <w:sz w:val="24"/>
                <w:szCs w:val="24"/>
                <w:highlight w:val="yellow"/>
              </w:rPr>
            </w:pPr>
            <w:r w:rsidRPr="00A40917">
              <w:rPr>
                <w:rFonts w:ascii="Times New Roman" w:hAnsi="Times New Roman" w:cs="Times New Roman"/>
                <w:sz w:val="24"/>
                <w:szCs w:val="24"/>
              </w:rPr>
              <w:t>951 04 09 06 4 01 20050 244</w:t>
            </w:r>
          </w:p>
        </w:tc>
        <w:tc>
          <w:tcPr>
            <w:tcW w:w="2002" w:type="dxa"/>
            <w:tcBorders>
              <w:top w:val="single" w:sz="4" w:space="0" w:color="000000"/>
              <w:left w:val="single" w:sz="4" w:space="0" w:color="000000"/>
              <w:bottom w:val="single" w:sz="4" w:space="0" w:color="000000"/>
              <w:right w:val="single" w:sz="4" w:space="0" w:color="000000"/>
            </w:tcBorders>
            <w:shd w:val="clear" w:color="auto" w:fill="FFFFFF"/>
            <w:tcMar>
              <w:left w:w="57" w:type="dxa"/>
              <w:right w:w="57" w:type="dxa"/>
            </w:tcMar>
          </w:tcPr>
          <w:p w:rsidR="00A40917" w:rsidRPr="00A40917" w:rsidRDefault="00A40917" w:rsidP="00A40917">
            <w:pPr>
              <w:widowControl w:val="0"/>
              <w:spacing w:after="0"/>
              <w:jc w:val="center"/>
              <w:rPr>
                <w:rFonts w:ascii="Times New Roman" w:hAnsi="Times New Roman" w:cs="Times New Roman"/>
                <w:sz w:val="24"/>
                <w:szCs w:val="24"/>
              </w:rPr>
            </w:pPr>
            <w:r w:rsidRPr="00A40917">
              <w:rPr>
                <w:rFonts w:ascii="Times New Roman" w:hAnsi="Times New Roman" w:cs="Times New Roman"/>
                <w:sz w:val="24"/>
                <w:szCs w:val="24"/>
              </w:rPr>
              <w:t>0,0</w:t>
            </w:r>
          </w:p>
        </w:tc>
        <w:tc>
          <w:tcPr>
            <w:tcW w:w="208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A40917" w:rsidRPr="00A40917" w:rsidRDefault="00A40917" w:rsidP="00A40917">
            <w:pPr>
              <w:widowControl w:val="0"/>
              <w:spacing w:after="0"/>
              <w:jc w:val="center"/>
              <w:rPr>
                <w:rFonts w:ascii="Times New Roman" w:hAnsi="Times New Roman" w:cs="Times New Roman"/>
                <w:sz w:val="24"/>
                <w:szCs w:val="24"/>
              </w:rPr>
            </w:pPr>
            <w:r w:rsidRPr="00A40917">
              <w:rPr>
                <w:rFonts w:ascii="Times New Roman" w:hAnsi="Times New Roman" w:cs="Times New Roman"/>
                <w:sz w:val="24"/>
                <w:szCs w:val="24"/>
              </w:rPr>
              <w:t>0,0</w:t>
            </w:r>
          </w:p>
        </w:tc>
        <w:tc>
          <w:tcPr>
            <w:tcW w:w="2141" w:type="dxa"/>
            <w:tcBorders>
              <w:top w:val="single" w:sz="4" w:space="0" w:color="000000"/>
              <w:left w:val="single" w:sz="4" w:space="0" w:color="000000"/>
              <w:bottom w:val="single" w:sz="4" w:space="0" w:color="000000"/>
              <w:right w:val="single" w:sz="4" w:space="0" w:color="000000"/>
            </w:tcBorders>
            <w:shd w:val="clear" w:color="auto" w:fill="FFFFFF"/>
          </w:tcPr>
          <w:p w:rsidR="00A40917" w:rsidRPr="00A40917" w:rsidRDefault="00A40917" w:rsidP="00A40917">
            <w:pPr>
              <w:widowControl w:val="0"/>
              <w:spacing w:after="0"/>
              <w:jc w:val="center"/>
              <w:rPr>
                <w:rFonts w:ascii="Times New Roman" w:hAnsi="Times New Roman" w:cs="Times New Roman"/>
                <w:sz w:val="24"/>
                <w:szCs w:val="24"/>
              </w:rPr>
            </w:pPr>
            <w:r w:rsidRPr="00A40917">
              <w:rPr>
                <w:rFonts w:ascii="Times New Roman" w:hAnsi="Times New Roman" w:cs="Times New Roman"/>
                <w:sz w:val="24"/>
                <w:szCs w:val="24"/>
              </w:rPr>
              <w:t>0,0</w:t>
            </w:r>
          </w:p>
        </w:tc>
        <w:tc>
          <w:tcPr>
            <w:tcW w:w="2141" w:type="dxa"/>
            <w:tcBorders>
              <w:top w:val="single" w:sz="4" w:space="0" w:color="000000"/>
              <w:left w:val="single" w:sz="4" w:space="0" w:color="000000"/>
              <w:bottom w:val="single" w:sz="4" w:space="0" w:color="000000"/>
              <w:right w:val="single" w:sz="4" w:space="0" w:color="000000"/>
            </w:tcBorders>
            <w:shd w:val="clear" w:color="auto" w:fill="FFFFFF"/>
            <w:tcMar>
              <w:left w:w="57" w:type="dxa"/>
              <w:right w:w="57" w:type="dxa"/>
            </w:tcMar>
          </w:tcPr>
          <w:p w:rsidR="00A40917" w:rsidRPr="00A40917" w:rsidRDefault="00A40917" w:rsidP="00A40917">
            <w:pPr>
              <w:widowControl w:val="0"/>
              <w:spacing w:after="0"/>
              <w:jc w:val="center"/>
              <w:rPr>
                <w:rFonts w:ascii="Times New Roman" w:hAnsi="Times New Roman" w:cs="Times New Roman"/>
                <w:sz w:val="24"/>
                <w:szCs w:val="24"/>
              </w:rPr>
            </w:pPr>
            <w:r w:rsidRPr="00A40917">
              <w:rPr>
                <w:rFonts w:ascii="Times New Roman" w:hAnsi="Times New Roman" w:cs="Times New Roman"/>
                <w:sz w:val="24"/>
                <w:szCs w:val="24"/>
              </w:rPr>
              <w:t>0,0</w:t>
            </w:r>
          </w:p>
        </w:tc>
      </w:tr>
      <w:tr w:rsidR="00A40917" w:rsidRPr="00A40917" w:rsidTr="00680ECF">
        <w:tc>
          <w:tcPr>
            <w:tcW w:w="986" w:type="dxa"/>
            <w:vMerge/>
            <w:tcBorders>
              <w:left w:val="single" w:sz="4" w:space="0" w:color="000000"/>
              <w:right w:val="single" w:sz="4" w:space="0" w:color="000000"/>
            </w:tcBorders>
            <w:shd w:val="clear" w:color="auto" w:fill="auto"/>
            <w:tcMar>
              <w:left w:w="108" w:type="dxa"/>
              <w:right w:w="108" w:type="dxa"/>
            </w:tcMar>
          </w:tcPr>
          <w:p w:rsidR="00A40917" w:rsidRPr="00A40917" w:rsidRDefault="00A40917" w:rsidP="00A40917">
            <w:pPr>
              <w:spacing w:after="0"/>
              <w:rPr>
                <w:rFonts w:ascii="Times New Roman" w:hAnsi="Times New Roman" w:cs="Times New Roman"/>
                <w:sz w:val="24"/>
                <w:szCs w:val="24"/>
              </w:rPr>
            </w:pPr>
          </w:p>
        </w:tc>
        <w:tc>
          <w:tcPr>
            <w:tcW w:w="8371" w:type="dxa"/>
            <w:tcBorders>
              <w:top w:val="single" w:sz="4" w:space="0" w:color="auto"/>
              <w:left w:val="single" w:sz="4" w:space="0" w:color="000000"/>
              <w:right w:val="single" w:sz="4" w:space="0" w:color="000000"/>
            </w:tcBorders>
            <w:tcMar>
              <w:left w:w="0" w:type="dxa"/>
              <w:right w:w="0" w:type="dxa"/>
            </w:tcMar>
          </w:tcPr>
          <w:p w:rsidR="00A40917" w:rsidRPr="00A40917" w:rsidRDefault="00A40917" w:rsidP="00A40917">
            <w:pPr>
              <w:spacing w:after="0"/>
              <w:rPr>
                <w:rFonts w:ascii="Times New Roman" w:hAnsi="Times New Roman" w:cs="Times New Roman"/>
                <w:sz w:val="24"/>
                <w:szCs w:val="24"/>
              </w:rPr>
            </w:pPr>
            <w:r w:rsidRPr="00A40917">
              <w:rPr>
                <w:rFonts w:ascii="Times New Roman" w:hAnsi="Times New Roman" w:cs="Times New Roman"/>
                <w:sz w:val="24"/>
                <w:szCs w:val="24"/>
              </w:rPr>
              <w:t>местный бюджет</w:t>
            </w:r>
          </w:p>
        </w:tc>
        <w:tc>
          <w:tcPr>
            <w:tcW w:w="384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40917" w:rsidRPr="00A40917" w:rsidRDefault="00A40917" w:rsidP="00A40917">
            <w:pPr>
              <w:widowControl w:val="0"/>
              <w:spacing w:after="0"/>
              <w:jc w:val="center"/>
              <w:rPr>
                <w:rFonts w:ascii="Times New Roman" w:hAnsi="Times New Roman" w:cs="Times New Roman"/>
                <w:sz w:val="24"/>
                <w:szCs w:val="24"/>
                <w:highlight w:val="yellow"/>
              </w:rPr>
            </w:pPr>
            <w:r w:rsidRPr="00A40917">
              <w:rPr>
                <w:rFonts w:ascii="Times New Roman" w:hAnsi="Times New Roman" w:cs="Times New Roman"/>
                <w:sz w:val="24"/>
                <w:szCs w:val="24"/>
              </w:rPr>
              <w:t>-</w:t>
            </w:r>
          </w:p>
        </w:tc>
        <w:tc>
          <w:tcPr>
            <w:tcW w:w="2002" w:type="dxa"/>
            <w:tcBorders>
              <w:top w:val="single" w:sz="4" w:space="0" w:color="000000"/>
              <w:left w:val="single" w:sz="4" w:space="0" w:color="000000"/>
              <w:bottom w:val="single" w:sz="4" w:space="0" w:color="000000"/>
              <w:right w:val="single" w:sz="4" w:space="0" w:color="000000"/>
            </w:tcBorders>
            <w:shd w:val="clear" w:color="auto" w:fill="FFFFFF"/>
            <w:tcMar>
              <w:left w:w="57" w:type="dxa"/>
              <w:right w:w="57" w:type="dxa"/>
            </w:tcMar>
          </w:tcPr>
          <w:p w:rsidR="00A40917" w:rsidRPr="00A40917" w:rsidRDefault="00A40917" w:rsidP="00A40917">
            <w:pPr>
              <w:widowControl w:val="0"/>
              <w:spacing w:after="0"/>
              <w:jc w:val="center"/>
              <w:rPr>
                <w:rFonts w:ascii="Times New Roman" w:hAnsi="Times New Roman" w:cs="Times New Roman"/>
                <w:sz w:val="24"/>
                <w:szCs w:val="24"/>
              </w:rPr>
            </w:pPr>
            <w:r w:rsidRPr="00A40917">
              <w:rPr>
                <w:rFonts w:ascii="Times New Roman" w:hAnsi="Times New Roman" w:cs="Times New Roman"/>
                <w:sz w:val="24"/>
                <w:szCs w:val="24"/>
              </w:rPr>
              <w:t>0,0</w:t>
            </w:r>
          </w:p>
        </w:tc>
        <w:tc>
          <w:tcPr>
            <w:tcW w:w="208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A40917" w:rsidRPr="00A40917" w:rsidRDefault="00A40917" w:rsidP="00A40917">
            <w:pPr>
              <w:widowControl w:val="0"/>
              <w:spacing w:after="0"/>
              <w:jc w:val="center"/>
              <w:rPr>
                <w:rFonts w:ascii="Times New Roman" w:hAnsi="Times New Roman" w:cs="Times New Roman"/>
                <w:sz w:val="24"/>
                <w:szCs w:val="24"/>
              </w:rPr>
            </w:pPr>
            <w:r w:rsidRPr="00A40917">
              <w:rPr>
                <w:rFonts w:ascii="Times New Roman" w:hAnsi="Times New Roman" w:cs="Times New Roman"/>
                <w:sz w:val="24"/>
                <w:szCs w:val="24"/>
              </w:rPr>
              <w:t>0,0</w:t>
            </w:r>
          </w:p>
        </w:tc>
        <w:tc>
          <w:tcPr>
            <w:tcW w:w="2141" w:type="dxa"/>
            <w:tcBorders>
              <w:top w:val="single" w:sz="4" w:space="0" w:color="000000"/>
              <w:left w:val="single" w:sz="4" w:space="0" w:color="000000"/>
              <w:bottom w:val="single" w:sz="4" w:space="0" w:color="000000"/>
              <w:right w:val="single" w:sz="4" w:space="0" w:color="000000"/>
            </w:tcBorders>
            <w:shd w:val="clear" w:color="auto" w:fill="FFFFFF"/>
          </w:tcPr>
          <w:p w:rsidR="00A40917" w:rsidRPr="00A40917" w:rsidRDefault="00A40917" w:rsidP="00A40917">
            <w:pPr>
              <w:widowControl w:val="0"/>
              <w:spacing w:after="0"/>
              <w:jc w:val="center"/>
              <w:rPr>
                <w:rFonts w:ascii="Times New Roman" w:hAnsi="Times New Roman" w:cs="Times New Roman"/>
                <w:sz w:val="24"/>
                <w:szCs w:val="24"/>
              </w:rPr>
            </w:pPr>
            <w:r w:rsidRPr="00A40917">
              <w:rPr>
                <w:rFonts w:ascii="Times New Roman" w:hAnsi="Times New Roman" w:cs="Times New Roman"/>
                <w:sz w:val="24"/>
                <w:szCs w:val="24"/>
              </w:rPr>
              <w:t>0,0</w:t>
            </w:r>
          </w:p>
        </w:tc>
        <w:tc>
          <w:tcPr>
            <w:tcW w:w="2141" w:type="dxa"/>
            <w:tcBorders>
              <w:top w:val="single" w:sz="4" w:space="0" w:color="000000"/>
              <w:left w:val="single" w:sz="4" w:space="0" w:color="000000"/>
              <w:bottom w:val="single" w:sz="4" w:space="0" w:color="000000"/>
              <w:right w:val="single" w:sz="4" w:space="0" w:color="000000"/>
            </w:tcBorders>
            <w:shd w:val="clear" w:color="auto" w:fill="FFFFFF"/>
            <w:tcMar>
              <w:left w:w="57" w:type="dxa"/>
              <w:right w:w="57" w:type="dxa"/>
            </w:tcMar>
          </w:tcPr>
          <w:p w:rsidR="00A40917" w:rsidRPr="00A40917" w:rsidRDefault="00A40917" w:rsidP="00A40917">
            <w:pPr>
              <w:widowControl w:val="0"/>
              <w:spacing w:after="0"/>
              <w:jc w:val="center"/>
              <w:rPr>
                <w:rFonts w:ascii="Times New Roman" w:hAnsi="Times New Roman" w:cs="Times New Roman"/>
                <w:sz w:val="24"/>
                <w:szCs w:val="24"/>
              </w:rPr>
            </w:pPr>
            <w:r w:rsidRPr="00A40917">
              <w:rPr>
                <w:rFonts w:ascii="Times New Roman" w:hAnsi="Times New Roman" w:cs="Times New Roman"/>
                <w:sz w:val="24"/>
                <w:szCs w:val="24"/>
              </w:rPr>
              <w:t>0,0</w:t>
            </w:r>
          </w:p>
        </w:tc>
      </w:tr>
    </w:tbl>
    <w:p w:rsidR="00A40917" w:rsidRPr="00A40917" w:rsidRDefault="00A40917" w:rsidP="00A40917">
      <w:pPr>
        <w:widowControl w:val="0"/>
        <w:spacing w:after="0"/>
        <w:ind w:firstLine="709"/>
        <w:jc w:val="both"/>
        <w:rPr>
          <w:rFonts w:ascii="Times New Roman" w:hAnsi="Times New Roman" w:cs="Times New Roman"/>
          <w:sz w:val="24"/>
          <w:szCs w:val="24"/>
        </w:rPr>
      </w:pPr>
    </w:p>
    <w:p w:rsidR="00A40917" w:rsidRPr="00A40917" w:rsidRDefault="00A40917" w:rsidP="00494D79">
      <w:pPr>
        <w:widowControl w:val="0"/>
        <w:spacing w:after="0"/>
        <w:jc w:val="both"/>
        <w:rPr>
          <w:rFonts w:ascii="Times New Roman" w:hAnsi="Times New Roman" w:cs="Times New Roman"/>
          <w:b/>
          <w:sz w:val="24"/>
          <w:szCs w:val="24"/>
        </w:rPr>
      </w:pPr>
      <w:r w:rsidRPr="00A40917">
        <w:rPr>
          <w:rFonts w:ascii="Times New Roman" w:hAnsi="Times New Roman" w:cs="Times New Roman"/>
          <w:b/>
          <w:sz w:val="24"/>
          <w:szCs w:val="24"/>
        </w:rPr>
        <w:t>5. План реализации комплекса процессных мероприятий на 2025 – 2027 годы</w:t>
      </w:r>
    </w:p>
    <w:p w:rsidR="00A40917" w:rsidRPr="00A40917" w:rsidRDefault="00A40917" w:rsidP="00A40917">
      <w:pPr>
        <w:widowControl w:val="0"/>
        <w:spacing w:after="0" w:line="264" w:lineRule="auto"/>
        <w:jc w:val="center"/>
        <w:rPr>
          <w:rFonts w:ascii="Times New Roman" w:hAnsi="Times New Roman" w:cs="Times New Roman"/>
          <w:sz w:val="24"/>
          <w:szCs w:val="24"/>
        </w:rPr>
      </w:pPr>
    </w:p>
    <w:tbl>
      <w:tblPr>
        <w:tblW w:w="21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1516"/>
        <w:gridCol w:w="5283"/>
        <w:gridCol w:w="2766"/>
        <w:gridCol w:w="6306"/>
        <w:gridCol w:w="2977"/>
        <w:gridCol w:w="2692"/>
      </w:tblGrid>
      <w:tr w:rsidR="00A40917" w:rsidRPr="00A40917" w:rsidTr="00680ECF">
        <w:tc>
          <w:tcPr>
            <w:tcW w:w="151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40917" w:rsidRPr="00A40917" w:rsidRDefault="00A40917" w:rsidP="00A40917">
            <w:pPr>
              <w:widowControl w:val="0"/>
              <w:tabs>
                <w:tab w:val="left" w:pos="11057"/>
              </w:tabs>
              <w:spacing w:after="0" w:line="264" w:lineRule="auto"/>
              <w:jc w:val="center"/>
              <w:rPr>
                <w:rFonts w:ascii="Times New Roman" w:hAnsi="Times New Roman" w:cs="Times New Roman"/>
                <w:sz w:val="24"/>
                <w:szCs w:val="24"/>
              </w:rPr>
            </w:pPr>
            <w:r w:rsidRPr="00A40917">
              <w:rPr>
                <w:rFonts w:ascii="Times New Roman" w:hAnsi="Times New Roman" w:cs="Times New Roman"/>
                <w:sz w:val="24"/>
                <w:szCs w:val="24"/>
              </w:rPr>
              <w:t xml:space="preserve">№ </w:t>
            </w:r>
          </w:p>
          <w:p w:rsidR="00A40917" w:rsidRPr="00A40917" w:rsidRDefault="00A40917" w:rsidP="00A40917">
            <w:pPr>
              <w:widowControl w:val="0"/>
              <w:tabs>
                <w:tab w:val="left" w:pos="11057"/>
              </w:tabs>
              <w:spacing w:after="0" w:line="264" w:lineRule="auto"/>
              <w:jc w:val="center"/>
              <w:rPr>
                <w:rFonts w:ascii="Times New Roman" w:hAnsi="Times New Roman" w:cs="Times New Roman"/>
                <w:sz w:val="24"/>
                <w:szCs w:val="24"/>
              </w:rPr>
            </w:pPr>
            <w:r w:rsidRPr="00A40917">
              <w:rPr>
                <w:rFonts w:ascii="Times New Roman" w:hAnsi="Times New Roman" w:cs="Times New Roman"/>
                <w:sz w:val="24"/>
                <w:szCs w:val="24"/>
              </w:rPr>
              <w:t>п/п</w:t>
            </w:r>
          </w:p>
        </w:tc>
        <w:tc>
          <w:tcPr>
            <w:tcW w:w="528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A40917" w:rsidRPr="00A40917" w:rsidRDefault="00A40917" w:rsidP="00A40917">
            <w:pPr>
              <w:widowControl w:val="0"/>
              <w:spacing w:after="0" w:line="264" w:lineRule="auto"/>
              <w:jc w:val="center"/>
              <w:rPr>
                <w:rFonts w:ascii="Times New Roman" w:hAnsi="Times New Roman" w:cs="Times New Roman"/>
                <w:sz w:val="24"/>
                <w:szCs w:val="24"/>
              </w:rPr>
            </w:pPr>
            <w:r w:rsidRPr="00A40917">
              <w:rPr>
                <w:rFonts w:ascii="Times New Roman" w:hAnsi="Times New Roman" w:cs="Times New Roman"/>
                <w:sz w:val="24"/>
                <w:szCs w:val="24"/>
              </w:rPr>
              <w:t>Наименование мероприятия (результата), контрольной точки</w:t>
            </w:r>
          </w:p>
        </w:tc>
        <w:tc>
          <w:tcPr>
            <w:tcW w:w="276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40917" w:rsidRPr="00A40917" w:rsidRDefault="00A40917" w:rsidP="00A40917">
            <w:pPr>
              <w:widowControl w:val="0"/>
              <w:tabs>
                <w:tab w:val="left" w:pos="11057"/>
              </w:tabs>
              <w:spacing w:after="0" w:line="264" w:lineRule="auto"/>
              <w:jc w:val="center"/>
              <w:rPr>
                <w:rFonts w:ascii="Times New Roman" w:hAnsi="Times New Roman" w:cs="Times New Roman"/>
                <w:sz w:val="24"/>
                <w:szCs w:val="24"/>
              </w:rPr>
            </w:pPr>
            <w:r w:rsidRPr="00A40917">
              <w:rPr>
                <w:rFonts w:ascii="Times New Roman" w:hAnsi="Times New Roman" w:cs="Times New Roman"/>
                <w:sz w:val="24"/>
                <w:szCs w:val="24"/>
              </w:rPr>
              <w:t>Дата наступления контрольной точки</w:t>
            </w:r>
          </w:p>
        </w:tc>
        <w:tc>
          <w:tcPr>
            <w:tcW w:w="630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40917" w:rsidRPr="00A40917" w:rsidRDefault="00A40917" w:rsidP="00A40917">
            <w:pPr>
              <w:widowControl w:val="0"/>
              <w:tabs>
                <w:tab w:val="left" w:pos="11057"/>
              </w:tabs>
              <w:spacing w:after="0" w:line="264" w:lineRule="auto"/>
              <w:jc w:val="center"/>
              <w:rPr>
                <w:rFonts w:ascii="Times New Roman" w:hAnsi="Times New Roman" w:cs="Times New Roman"/>
                <w:sz w:val="24"/>
                <w:szCs w:val="24"/>
              </w:rPr>
            </w:pPr>
            <w:r w:rsidRPr="00A40917">
              <w:rPr>
                <w:rFonts w:ascii="Times New Roman" w:hAnsi="Times New Roman" w:cs="Times New Roman"/>
                <w:sz w:val="24"/>
                <w:szCs w:val="24"/>
              </w:rPr>
              <w:t xml:space="preserve">Ответственный исполнитель </w:t>
            </w:r>
          </w:p>
          <w:p w:rsidR="00A40917" w:rsidRPr="00A40917" w:rsidRDefault="00A40917" w:rsidP="00A40917">
            <w:pPr>
              <w:widowControl w:val="0"/>
              <w:tabs>
                <w:tab w:val="left" w:pos="11057"/>
              </w:tabs>
              <w:spacing w:after="0" w:line="264" w:lineRule="auto"/>
              <w:jc w:val="center"/>
              <w:rPr>
                <w:rFonts w:ascii="Times New Roman" w:hAnsi="Times New Roman" w:cs="Times New Roman"/>
                <w:sz w:val="24"/>
                <w:szCs w:val="24"/>
              </w:rPr>
            </w:pPr>
            <w:r w:rsidRPr="00A40917">
              <w:rPr>
                <w:rFonts w:ascii="Times New Roman" w:hAnsi="Times New Roman" w:cs="Times New Roman"/>
                <w:sz w:val="24"/>
                <w:szCs w:val="24"/>
              </w:rPr>
              <w:t>(ФИО, должность, структурное подразделение Администрации Дячкинского сельского поселения, муниципальное подведомственное учреждение Дячкинского сельского поселения)</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40917" w:rsidRPr="00A40917" w:rsidRDefault="00A40917" w:rsidP="00A40917">
            <w:pPr>
              <w:widowControl w:val="0"/>
              <w:tabs>
                <w:tab w:val="left" w:pos="11057"/>
              </w:tabs>
              <w:spacing w:after="0" w:line="264" w:lineRule="auto"/>
              <w:jc w:val="center"/>
              <w:rPr>
                <w:rFonts w:ascii="Times New Roman" w:hAnsi="Times New Roman" w:cs="Times New Roman"/>
                <w:sz w:val="24"/>
                <w:szCs w:val="24"/>
              </w:rPr>
            </w:pPr>
            <w:r w:rsidRPr="00A40917">
              <w:rPr>
                <w:rFonts w:ascii="Times New Roman" w:hAnsi="Times New Roman" w:cs="Times New Roman"/>
                <w:sz w:val="24"/>
                <w:szCs w:val="24"/>
              </w:rPr>
              <w:t xml:space="preserve">Вид подтверждающего документа </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40917" w:rsidRPr="00A40917" w:rsidRDefault="00A40917" w:rsidP="00A40917">
            <w:pPr>
              <w:widowControl w:val="0"/>
              <w:tabs>
                <w:tab w:val="left" w:pos="11057"/>
              </w:tabs>
              <w:spacing w:after="0" w:line="264" w:lineRule="auto"/>
              <w:jc w:val="center"/>
              <w:rPr>
                <w:rFonts w:ascii="Times New Roman" w:hAnsi="Times New Roman" w:cs="Times New Roman"/>
                <w:sz w:val="24"/>
                <w:szCs w:val="24"/>
              </w:rPr>
            </w:pPr>
            <w:r w:rsidRPr="00A40917">
              <w:rPr>
                <w:rFonts w:ascii="Times New Roman" w:hAnsi="Times New Roman" w:cs="Times New Roman"/>
                <w:sz w:val="24"/>
                <w:szCs w:val="24"/>
              </w:rPr>
              <w:t xml:space="preserve">Информационная система </w:t>
            </w:r>
          </w:p>
          <w:p w:rsidR="00A40917" w:rsidRPr="00A40917" w:rsidRDefault="00A40917" w:rsidP="00A40917">
            <w:pPr>
              <w:widowControl w:val="0"/>
              <w:tabs>
                <w:tab w:val="left" w:pos="11057"/>
              </w:tabs>
              <w:spacing w:after="0" w:line="264" w:lineRule="auto"/>
              <w:jc w:val="center"/>
              <w:rPr>
                <w:rFonts w:ascii="Times New Roman" w:hAnsi="Times New Roman" w:cs="Times New Roman"/>
                <w:sz w:val="24"/>
                <w:szCs w:val="24"/>
              </w:rPr>
            </w:pPr>
            <w:r w:rsidRPr="00A40917">
              <w:rPr>
                <w:rFonts w:ascii="Times New Roman" w:hAnsi="Times New Roman" w:cs="Times New Roman"/>
                <w:sz w:val="24"/>
                <w:szCs w:val="24"/>
              </w:rPr>
              <w:t xml:space="preserve">(источник данных) </w:t>
            </w:r>
          </w:p>
        </w:tc>
      </w:tr>
    </w:tbl>
    <w:p w:rsidR="00A40917" w:rsidRPr="00A40917" w:rsidRDefault="00A40917" w:rsidP="00A40917">
      <w:pPr>
        <w:spacing w:after="0" w:line="264" w:lineRule="auto"/>
        <w:rPr>
          <w:rFonts w:ascii="Times New Roman" w:hAnsi="Times New Roman" w:cs="Times New Roman"/>
          <w:sz w:val="24"/>
          <w:szCs w:val="24"/>
        </w:rPr>
      </w:pPr>
    </w:p>
    <w:tbl>
      <w:tblPr>
        <w:tblW w:w="21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1516"/>
        <w:gridCol w:w="5283"/>
        <w:gridCol w:w="2766"/>
        <w:gridCol w:w="6306"/>
        <w:gridCol w:w="2977"/>
        <w:gridCol w:w="2692"/>
      </w:tblGrid>
      <w:tr w:rsidR="00A40917" w:rsidRPr="00A40917" w:rsidTr="00680ECF">
        <w:trPr>
          <w:tblHeader/>
        </w:trPr>
        <w:tc>
          <w:tcPr>
            <w:tcW w:w="151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40917" w:rsidRPr="00A40917" w:rsidRDefault="00A40917" w:rsidP="00A40917">
            <w:pPr>
              <w:widowControl w:val="0"/>
              <w:tabs>
                <w:tab w:val="left" w:pos="11057"/>
              </w:tabs>
              <w:spacing w:after="0" w:line="264" w:lineRule="auto"/>
              <w:jc w:val="center"/>
              <w:rPr>
                <w:rFonts w:ascii="Times New Roman" w:hAnsi="Times New Roman" w:cs="Times New Roman"/>
                <w:sz w:val="24"/>
                <w:szCs w:val="24"/>
              </w:rPr>
            </w:pPr>
            <w:r w:rsidRPr="00A40917">
              <w:rPr>
                <w:rFonts w:ascii="Times New Roman" w:hAnsi="Times New Roman" w:cs="Times New Roman"/>
                <w:sz w:val="24"/>
                <w:szCs w:val="24"/>
              </w:rPr>
              <w:t>1</w:t>
            </w:r>
          </w:p>
        </w:tc>
        <w:tc>
          <w:tcPr>
            <w:tcW w:w="528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40917" w:rsidRPr="00A40917" w:rsidRDefault="00A40917" w:rsidP="00A40917">
            <w:pPr>
              <w:widowControl w:val="0"/>
              <w:tabs>
                <w:tab w:val="left" w:pos="11057"/>
              </w:tabs>
              <w:spacing w:after="0" w:line="264" w:lineRule="auto"/>
              <w:jc w:val="center"/>
              <w:rPr>
                <w:rFonts w:ascii="Times New Roman" w:hAnsi="Times New Roman" w:cs="Times New Roman"/>
                <w:sz w:val="24"/>
                <w:szCs w:val="24"/>
              </w:rPr>
            </w:pPr>
            <w:r w:rsidRPr="00A40917">
              <w:rPr>
                <w:rFonts w:ascii="Times New Roman" w:hAnsi="Times New Roman" w:cs="Times New Roman"/>
                <w:sz w:val="24"/>
                <w:szCs w:val="24"/>
              </w:rPr>
              <w:t>2</w:t>
            </w:r>
          </w:p>
        </w:tc>
        <w:tc>
          <w:tcPr>
            <w:tcW w:w="276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40917" w:rsidRPr="00A40917" w:rsidRDefault="00A40917" w:rsidP="00A40917">
            <w:pPr>
              <w:widowControl w:val="0"/>
              <w:tabs>
                <w:tab w:val="left" w:pos="11057"/>
              </w:tabs>
              <w:spacing w:after="0" w:line="264" w:lineRule="auto"/>
              <w:jc w:val="center"/>
              <w:rPr>
                <w:rFonts w:ascii="Times New Roman" w:hAnsi="Times New Roman" w:cs="Times New Roman"/>
                <w:sz w:val="24"/>
                <w:szCs w:val="24"/>
              </w:rPr>
            </w:pPr>
            <w:r w:rsidRPr="00A40917">
              <w:rPr>
                <w:rFonts w:ascii="Times New Roman" w:hAnsi="Times New Roman" w:cs="Times New Roman"/>
                <w:sz w:val="24"/>
                <w:szCs w:val="24"/>
              </w:rPr>
              <w:t>3</w:t>
            </w:r>
          </w:p>
        </w:tc>
        <w:tc>
          <w:tcPr>
            <w:tcW w:w="630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40917" w:rsidRPr="00A40917" w:rsidRDefault="00A40917" w:rsidP="00A40917">
            <w:pPr>
              <w:widowControl w:val="0"/>
              <w:tabs>
                <w:tab w:val="left" w:pos="11057"/>
              </w:tabs>
              <w:spacing w:after="0" w:line="264" w:lineRule="auto"/>
              <w:jc w:val="center"/>
              <w:rPr>
                <w:rFonts w:ascii="Times New Roman" w:hAnsi="Times New Roman" w:cs="Times New Roman"/>
                <w:sz w:val="24"/>
                <w:szCs w:val="24"/>
              </w:rPr>
            </w:pPr>
            <w:r w:rsidRPr="00A40917">
              <w:rPr>
                <w:rFonts w:ascii="Times New Roman" w:hAnsi="Times New Roman" w:cs="Times New Roman"/>
                <w:sz w:val="24"/>
                <w:szCs w:val="24"/>
              </w:rPr>
              <w:t>4</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40917" w:rsidRPr="00A40917" w:rsidRDefault="00A40917" w:rsidP="00A40917">
            <w:pPr>
              <w:widowControl w:val="0"/>
              <w:tabs>
                <w:tab w:val="left" w:pos="11057"/>
              </w:tabs>
              <w:spacing w:after="0" w:line="264" w:lineRule="auto"/>
              <w:jc w:val="center"/>
              <w:rPr>
                <w:rFonts w:ascii="Times New Roman" w:hAnsi="Times New Roman" w:cs="Times New Roman"/>
                <w:sz w:val="24"/>
                <w:szCs w:val="24"/>
              </w:rPr>
            </w:pPr>
            <w:r w:rsidRPr="00A40917">
              <w:rPr>
                <w:rFonts w:ascii="Times New Roman" w:hAnsi="Times New Roman" w:cs="Times New Roman"/>
                <w:sz w:val="24"/>
                <w:szCs w:val="24"/>
              </w:rPr>
              <w:t>5</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40917" w:rsidRPr="00A40917" w:rsidRDefault="00A40917" w:rsidP="00A40917">
            <w:pPr>
              <w:widowControl w:val="0"/>
              <w:tabs>
                <w:tab w:val="left" w:pos="11057"/>
              </w:tabs>
              <w:spacing w:after="0" w:line="264" w:lineRule="auto"/>
              <w:jc w:val="center"/>
              <w:rPr>
                <w:rFonts w:ascii="Times New Roman" w:hAnsi="Times New Roman" w:cs="Times New Roman"/>
                <w:sz w:val="24"/>
                <w:szCs w:val="24"/>
              </w:rPr>
            </w:pPr>
            <w:r w:rsidRPr="00A40917">
              <w:rPr>
                <w:rFonts w:ascii="Times New Roman" w:hAnsi="Times New Roman" w:cs="Times New Roman"/>
                <w:sz w:val="24"/>
                <w:szCs w:val="24"/>
              </w:rPr>
              <w:t>6</w:t>
            </w:r>
          </w:p>
        </w:tc>
      </w:tr>
      <w:tr w:rsidR="00A40917" w:rsidRPr="00A40917" w:rsidTr="00680ECF">
        <w:tc>
          <w:tcPr>
            <w:tcW w:w="21540" w:type="dxa"/>
            <w:gridSpan w:val="6"/>
            <w:tcBorders>
              <w:top w:val="single" w:sz="4" w:space="0" w:color="000000"/>
              <w:left w:val="single" w:sz="4" w:space="0" w:color="000000"/>
              <w:bottom w:val="single" w:sz="4" w:space="0" w:color="000000"/>
              <w:right w:val="single" w:sz="4" w:space="0" w:color="000000"/>
            </w:tcBorders>
            <w:tcMar>
              <w:left w:w="108" w:type="dxa"/>
              <w:right w:w="108" w:type="dxa"/>
            </w:tcMar>
          </w:tcPr>
          <w:p w:rsidR="00A40917" w:rsidRPr="00A40917" w:rsidRDefault="00A40917" w:rsidP="00A40917">
            <w:pPr>
              <w:widowControl w:val="0"/>
              <w:spacing w:after="0" w:line="264" w:lineRule="auto"/>
              <w:jc w:val="center"/>
              <w:rPr>
                <w:rFonts w:ascii="Times New Roman" w:hAnsi="Times New Roman" w:cs="Times New Roman"/>
                <w:sz w:val="24"/>
                <w:szCs w:val="24"/>
              </w:rPr>
            </w:pPr>
            <w:r w:rsidRPr="00A40917">
              <w:rPr>
                <w:rFonts w:ascii="Times New Roman" w:hAnsi="Times New Roman" w:cs="Times New Roman"/>
                <w:sz w:val="24"/>
                <w:szCs w:val="24"/>
              </w:rPr>
              <w:t>1. Задача комплекса процессных мероприятий «Ремонт и содержание автомобильных дорог местного значения»</w:t>
            </w:r>
          </w:p>
        </w:tc>
      </w:tr>
      <w:tr w:rsidR="00A40917" w:rsidRPr="00A40917" w:rsidTr="00680ECF">
        <w:tc>
          <w:tcPr>
            <w:tcW w:w="151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40917" w:rsidRPr="00A40917" w:rsidRDefault="00A40917" w:rsidP="00A40917">
            <w:pPr>
              <w:widowControl w:val="0"/>
              <w:tabs>
                <w:tab w:val="left" w:pos="11057"/>
              </w:tabs>
              <w:spacing w:after="0" w:line="264" w:lineRule="auto"/>
              <w:jc w:val="center"/>
              <w:rPr>
                <w:rFonts w:ascii="Times New Roman" w:hAnsi="Times New Roman" w:cs="Times New Roman"/>
                <w:sz w:val="24"/>
                <w:szCs w:val="24"/>
              </w:rPr>
            </w:pPr>
            <w:r w:rsidRPr="00A40917">
              <w:rPr>
                <w:rFonts w:ascii="Times New Roman" w:hAnsi="Times New Roman" w:cs="Times New Roman"/>
                <w:sz w:val="24"/>
                <w:szCs w:val="24"/>
              </w:rPr>
              <w:t>1.1.</w:t>
            </w:r>
          </w:p>
        </w:tc>
        <w:tc>
          <w:tcPr>
            <w:tcW w:w="528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40917" w:rsidRPr="00A40917" w:rsidRDefault="00A40917" w:rsidP="00A40917">
            <w:pPr>
              <w:spacing w:after="0"/>
              <w:rPr>
                <w:rFonts w:ascii="Times New Roman" w:hAnsi="Times New Roman" w:cs="Times New Roman"/>
                <w:sz w:val="24"/>
                <w:szCs w:val="24"/>
              </w:rPr>
            </w:pPr>
            <w:r w:rsidRPr="00A40917">
              <w:rPr>
                <w:rFonts w:ascii="Times New Roman" w:hAnsi="Times New Roman" w:cs="Times New Roman"/>
                <w:sz w:val="24"/>
                <w:szCs w:val="24"/>
              </w:rPr>
              <w:t>Мероприятие (результат) 1.1. «Обеспечено проведение ремонта и содержания автомобильных дорог местного значения по переданным полномочиям от муниципального района</w:t>
            </w:r>
            <w:r w:rsidRPr="00A40917">
              <w:rPr>
                <w:rFonts w:ascii="Times New Roman" w:hAnsi="Times New Roman" w:cs="Times New Roman"/>
                <w:kern w:val="2"/>
                <w:sz w:val="24"/>
                <w:szCs w:val="24"/>
              </w:rPr>
              <w:t>»</w:t>
            </w:r>
          </w:p>
          <w:p w:rsidR="00A40917" w:rsidRPr="00A40917" w:rsidRDefault="00A40917" w:rsidP="00A40917">
            <w:pPr>
              <w:widowControl w:val="0"/>
              <w:tabs>
                <w:tab w:val="left" w:pos="11057"/>
              </w:tabs>
              <w:spacing w:after="0"/>
              <w:rPr>
                <w:rFonts w:ascii="Times New Roman" w:hAnsi="Times New Roman" w:cs="Times New Roman"/>
                <w:sz w:val="24"/>
                <w:szCs w:val="24"/>
              </w:rPr>
            </w:pPr>
          </w:p>
        </w:tc>
        <w:tc>
          <w:tcPr>
            <w:tcW w:w="276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40917" w:rsidRPr="00A40917" w:rsidRDefault="00A40917" w:rsidP="00A40917">
            <w:pPr>
              <w:widowControl w:val="0"/>
              <w:tabs>
                <w:tab w:val="left" w:pos="11057"/>
              </w:tabs>
              <w:spacing w:after="0" w:line="264" w:lineRule="auto"/>
              <w:jc w:val="center"/>
              <w:rPr>
                <w:rFonts w:ascii="Times New Roman" w:hAnsi="Times New Roman" w:cs="Times New Roman"/>
                <w:sz w:val="24"/>
                <w:szCs w:val="24"/>
              </w:rPr>
            </w:pPr>
            <w:r w:rsidRPr="00A40917">
              <w:rPr>
                <w:rFonts w:ascii="Times New Roman" w:hAnsi="Times New Roman" w:cs="Times New Roman"/>
                <w:sz w:val="24"/>
                <w:szCs w:val="24"/>
              </w:rPr>
              <w:t>Х</w:t>
            </w:r>
          </w:p>
        </w:tc>
        <w:tc>
          <w:tcPr>
            <w:tcW w:w="630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40917" w:rsidRPr="00A40917" w:rsidRDefault="00A40917" w:rsidP="00A40917">
            <w:pPr>
              <w:tabs>
                <w:tab w:val="left" w:pos="8789"/>
              </w:tabs>
              <w:spacing w:after="0"/>
              <w:rPr>
                <w:rFonts w:ascii="Times New Roman" w:hAnsi="Times New Roman" w:cs="Times New Roman"/>
                <w:sz w:val="24"/>
                <w:szCs w:val="24"/>
              </w:rPr>
            </w:pPr>
            <w:r w:rsidRPr="00A40917">
              <w:rPr>
                <w:rFonts w:ascii="Times New Roman" w:hAnsi="Times New Roman" w:cs="Times New Roman"/>
                <w:sz w:val="24"/>
                <w:szCs w:val="24"/>
              </w:rPr>
              <w:t>Администрация Дячкинского сельского поселения, (</w:t>
            </w:r>
            <w:proofErr w:type="spellStart"/>
            <w:r w:rsidRPr="00A40917">
              <w:rPr>
                <w:rFonts w:ascii="Times New Roman" w:hAnsi="Times New Roman" w:cs="Times New Roman"/>
                <w:sz w:val="24"/>
                <w:szCs w:val="24"/>
              </w:rPr>
              <w:t>Сибилева</w:t>
            </w:r>
            <w:proofErr w:type="spellEnd"/>
            <w:r w:rsidRPr="00A40917">
              <w:rPr>
                <w:rFonts w:ascii="Times New Roman" w:hAnsi="Times New Roman" w:cs="Times New Roman"/>
                <w:sz w:val="24"/>
                <w:szCs w:val="24"/>
              </w:rPr>
              <w:t xml:space="preserve"> М.А., инспектор)</w:t>
            </w:r>
          </w:p>
        </w:tc>
        <w:tc>
          <w:tcPr>
            <w:tcW w:w="2977" w:type="dxa"/>
            <w:tcBorders>
              <w:top w:val="single" w:sz="4" w:space="0" w:color="000000"/>
              <w:left w:val="single" w:sz="4" w:space="0" w:color="000000"/>
              <w:bottom w:val="single" w:sz="4" w:space="0" w:color="000000"/>
              <w:right w:val="single" w:sz="4" w:space="0" w:color="000000"/>
            </w:tcBorders>
            <w:tcMar>
              <w:left w:w="57" w:type="dxa"/>
              <w:right w:w="57" w:type="dxa"/>
            </w:tcMar>
          </w:tcPr>
          <w:p w:rsidR="00A40917" w:rsidRPr="00A40917" w:rsidRDefault="00A40917" w:rsidP="00A40917">
            <w:pPr>
              <w:tabs>
                <w:tab w:val="left" w:pos="11057"/>
              </w:tabs>
              <w:spacing w:after="0" w:line="228" w:lineRule="auto"/>
              <w:jc w:val="center"/>
              <w:rPr>
                <w:rFonts w:ascii="Times New Roman" w:hAnsi="Times New Roman" w:cs="Times New Roman"/>
                <w:sz w:val="24"/>
                <w:szCs w:val="24"/>
              </w:rPr>
            </w:pPr>
            <w:r w:rsidRPr="00A40917">
              <w:rPr>
                <w:rFonts w:ascii="Times New Roman" w:hAnsi="Times New Roman" w:cs="Times New Roman"/>
                <w:sz w:val="24"/>
                <w:szCs w:val="24"/>
              </w:rPr>
              <w:t>отчет о ходе реализации МП</w:t>
            </w:r>
          </w:p>
          <w:p w:rsidR="00A40917" w:rsidRPr="00A40917" w:rsidRDefault="00A40917" w:rsidP="00A40917">
            <w:pPr>
              <w:widowControl w:val="0"/>
              <w:spacing w:after="0" w:line="264" w:lineRule="auto"/>
              <w:jc w:val="center"/>
              <w:rPr>
                <w:rFonts w:ascii="Times New Roman" w:hAnsi="Times New Roman" w:cs="Times New Roman"/>
                <w:sz w:val="24"/>
                <w:szCs w:val="24"/>
              </w:rPr>
            </w:pP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40917" w:rsidRPr="00A40917" w:rsidRDefault="00A40917" w:rsidP="00A40917">
            <w:pPr>
              <w:widowControl w:val="0"/>
              <w:spacing w:after="0" w:line="264" w:lineRule="auto"/>
              <w:rPr>
                <w:rFonts w:ascii="Times New Roman" w:hAnsi="Times New Roman" w:cs="Times New Roman"/>
                <w:sz w:val="24"/>
                <w:szCs w:val="24"/>
              </w:rPr>
            </w:pPr>
            <w:r w:rsidRPr="00A40917">
              <w:rPr>
                <w:rFonts w:ascii="Times New Roman" w:hAnsi="Times New Roman" w:cs="Times New Roman"/>
                <w:sz w:val="24"/>
                <w:szCs w:val="24"/>
              </w:rPr>
              <w:t>информационная система отсутствует</w:t>
            </w:r>
          </w:p>
        </w:tc>
      </w:tr>
      <w:tr w:rsidR="00A40917" w:rsidRPr="00A40917" w:rsidTr="00680ECF">
        <w:tc>
          <w:tcPr>
            <w:tcW w:w="151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40917" w:rsidRPr="00A40917" w:rsidRDefault="00A40917" w:rsidP="00A40917">
            <w:pPr>
              <w:widowControl w:val="0"/>
              <w:tabs>
                <w:tab w:val="left" w:pos="11057"/>
              </w:tabs>
              <w:spacing w:after="0" w:line="264" w:lineRule="auto"/>
              <w:jc w:val="center"/>
              <w:rPr>
                <w:rFonts w:ascii="Times New Roman" w:hAnsi="Times New Roman" w:cs="Times New Roman"/>
                <w:sz w:val="24"/>
                <w:szCs w:val="24"/>
              </w:rPr>
            </w:pPr>
            <w:r w:rsidRPr="00A40917">
              <w:rPr>
                <w:rFonts w:ascii="Times New Roman" w:hAnsi="Times New Roman" w:cs="Times New Roman"/>
                <w:sz w:val="24"/>
                <w:szCs w:val="24"/>
              </w:rPr>
              <w:t>1.2.</w:t>
            </w:r>
          </w:p>
        </w:tc>
        <w:tc>
          <w:tcPr>
            <w:tcW w:w="528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40917" w:rsidRPr="00A40917" w:rsidRDefault="00A40917" w:rsidP="00A40917">
            <w:pPr>
              <w:widowControl w:val="0"/>
              <w:tabs>
                <w:tab w:val="left" w:pos="11057"/>
              </w:tabs>
              <w:spacing w:after="0" w:line="264" w:lineRule="auto"/>
              <w:rPr>
                <w:rFonts w:ascii="Times New Roman" w:hAnsi="Times New Roman" w:cs="Times New Roman"/>
                <w:sz w:val="24"/>
                <w:szCs w:val="24"/>
              </w:rPr>
            </w:pPr>
            <w:r w:rsidRPr="00A40917">
              <w:rPr>
                <w:rFonts w:ascii="Times New Roman" w:hAnsi="Times New Roman" w:cs="Times New Roman"/>
                <w:sz w:val="24"/>
                <w:szCs w:val="24"/>
              </w:rPr>
              <w:t>Контрольная точка 1.1.1. «Заключение муниципальных контрактов на ремонт и содержание автомобильных дорог местного значения»</w:t>
            </w:r>
          </w:p>
          <w:p w:rsidR="00A40917" w:rsidRPr="00A40917" w:rsidRDefault="00A40917" w:rsidP="00A40917">
            <w:pPr>
              <w:widowControl w:val="0"/>
              <w:tabs>
                <w:tab w:val="left" w:pos="11057"/>
              </w:tabs>
              <w:spacing w:after="0" w:line="264" w:lineRule="auto"/>
              <w:rPr>
                <w:rFonts w:ascii="Times New Roman" w:hAnsi="Times New Roman" w:cs="Times New Roman"/>
                <w:sz w:val="24"/>
                <w:szCs w:val="24"/>
              </w:rPr>
            </w:pPr>
            <w:r w:rsidRPr="00A40917">
              <w:rPr>
                <w:rFonts w:ascii="Times New Roman" w:hAnsi="Times New Roman" w:cs="Times New Roman"/>
                <w:sz w:val="24"/>
                <w:szCs w:val="24"/>
              </w:rPr>
              <w:t>по итогам 1 полугодия</w:t>
            </w:r>
          </w:p>
        </w:tc>
        <w:tc>
          <w:tcPr>
            <w:tcW w:w="276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40917" w:rsidRPr="00A40917" w:rsidRDefault="00A40917" w:rsidP="00A40917">
            <w:pPr>
              <w:widowControl w:val="0"/>
              <w:spacing w:after="0" w:line="264" w:lineRule="auto"/>
              <w:jc w:val="center"/>
              <w:rPr>
                <w:rFonts w:ascii="Times New Roman" w:hAnsi="Times New Roman" w:cs="Times New Roman"/>
                <w:sz w:val="24"/>
                <w:szCs w:val="24"/>
              </w:rPr>
            </w:pPr>
            <w:r w:rsidRPr="00A40917">
              <w:rPr>
                <w:rFonts w:ascii="Times New Roman" w:hAnsi="Times New Roman" w:cs="Times New Roman"/>
                <w:sz w:val="24"/>
                <w:szCs w:val="24"/>
              </w:rPr>
              <w:t>1.07.2025г.</w:t>
            </w:r>
          </w:p>
          <w:p w:rsidR="00A40917" w:rsidRPr="00A40917" w:rsidRDefault="00A40917" w:rsidP="00A40917">
            <w:pPr>
              <w:widowControl w:val="0"/>
              <w:spacing w:after="0" w:line="264" w:lineRule="auto"/>
              <w:jc w:val="center"/>
              <w:rPr>
                <w:rFonts w:ascii="Times New Roman" w:hAnsi="Times New Roman" w:cs="Times New Roman"/>
                <w:sz w:val="24"/>
                <w:szCs w:val="24"/>
              </w:rPr>
            </w:pPr>
            <w:r w:rsidRPr="00A40917">
              <w:rPr>
                <w:rFonts w:ascii="Times New Roman" w:hAnsi="Times New Roman" w:cs="Times New Roman"/>
                <w:sz w:val="24"/>
                <w:szCs w:val="24"/>
              </w:rPr>
              <w:t>1.07.2026г.</w:t>
            </w:r>
          </w:p>
          <w:p w:rsidR="00A40917" w:rsidRPr="00A40917" w:rsidRDefault="00A40917" w:rsidP="00A40917">
            <w:pPr>
              <w:widowControl w:val="0"/>
              <w:spacing w:after="0" w:line="264" w:lineRule="auto"/>
              <w:jc w:val="center"/>
              <w:rPr>
                <w:rFonts w:ascii="Times New Roman" w:hAnsi="Times New Roman" w:cs="Times New Roman"/>
                <w:sz w:val="24"/>
                <w:szCs w:val="24"/>
              </w:rPr>
            </w:pPr>
            <w:r w:rsidRPr="00A40917">
              <w:rPr>
                <w:rFonts w:ascii="Times New Roman" w:hAnsi="Times New Roman" w:cs="Times New Roman"/>
                <w:sz w:val="24"/>
                <w:szCs w:val="24"/>
              </w:rPr>
              <w:t>1.07.2027г.</w:t>
            </w:r>
          </w:p>
          <w:p w:rsidR="00A40917" w:rsidRPr="00A40917" w:rsidRDefault="00A40917" w:rsidP="00A40917">
            <w:pPr>
              <w:widowControl w:val="0"/>
              <w:spacing w:after="0" w:line="264" w:lineRule="auto"/>
              <w:jc w:val="center"/>
              <w:rPr>
                <w:rFonts w:ascii="Times New Roman" w:hAnsi="Times New Roman" w:cs="Times New Roman"/>
                <w:sz w:val="24"/>
                <w:szCs w:val="24"/>
              </w:rPr>
            </w:pPr>
          </w:p>
        </w:tc>
        <w:tc>
          <w:tcPr>
            <w:tcW w:w="630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40917" w:rsidRPr="00A40917" w:rsidRDefault="00A40917" w:rsidP="00A40917">
            <w:pPr>
              <w:spacing w:after="0"/>
              <w:rPr>
                <w:rFonts w:ascii="Times New Roman" w:hAnsi="Times New Roman" w:cs="Times New Roman"/>
                <w:sz w:val="24"/>
                <w:szCs w:val="24"/>
              </w:rPr>
            </w:pPr>
            <w:r w:rsidRPr="00A40917">
              <w:rPr>
                <w:rFonts w:ascii="Times New Roman" w:hAnsi="Times New Roman" w:cs="Times New Roman"/>
                <w:sz w:val="24"/>
                <w:szCs w:val="24"/>
              </w:rPr>
              <w:t>Администрация Дячкинского сельского поселения, (</w:t>
            </w:r>
            <w:proofErr w:type="spellStart"/>
            <w:r w:rsidRPr="00A40917">
              <w:rPr>
                <w:rFonts w:ascii="Times New Roman" w:hAnsi="Times New Roman" w:cs="Times New Roman"/>
                <w:sz w:val="24"/>
                <w:szCs w:val="24"/>
              </w:rPr>
              <w:t>Сибилева</w:t>
            </w:r>
            <w:proofErr w:type="spellEnd"/>
            <w:r w:rsidRPr="00A40917">
              <w:rPr>
                <w:rFonts w:ascii="Times New Roman" w:hAnsi="Times New Roman" w:cs="Times New Roman"/>
                <w:sz w:val="24"/>
                <w:szCs w:val="24"/>
              </w:rPr>
              <w:t xml:space="preserve"> М.А., инспектор)</w:t>
            </w:r>
          </w:p>
        </w:tc>
        <w:tc>
          <w:tcPr>
            <w:tcW w:w="297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40917" w:rsidRPr="00A40917" w:rsidRDefault="00A40917" w:rsidP="00A40917">
            <w:pPr>
              <w:widowControl w:val="0"/>
              <w:spacing w:after="0" w:line="264" w:lineRule="auto"/>
              <w:rPr>
                <w:rFonts w:ascii="Times New Roman" w:hAnsi="Times New Roman" w:cs="Times New Roman"/>
                <w:sz w:val="24"/>
                <w:szCs w:val="24"/>
              </w:rPr>
            </w:pPr>
            <w:r w:rsidRPr="00A40917">
              <w:rPr>
                <w:rFonts w:ascii="Times New Roman" w:hAnsi="Times New Roman" w:cs="Times New Roman"/>
                <w:sz w:val="24"/>
                <w:szCs w:val="24"/>
              </w:rPr>
              <w:t>Муниципальный контракт</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40917" w:rsidRPr="00A40917" w:rsidRDefault="00A40917" w:rsidP="00A40917">
            <w:pPr>
              <w:widowControl w:val="0"/>
              <w:spacing w:after="0" w:line="264" w:lineRule="auto"/>
              <w:rPr>
                <w:rFonts w:ascii="Times New Roman" w:hAnsi="Times New Roman" w:cs="Times New Roman"/>
                <w:sz w:val="24"/>
                <w:szCs w:val="24"/>
              </w:rPr>
            </w:pPr>
            <w:r w:rsidRPr="00A40917">
              <w:rPr>
                <w:rFonts w:ascii="Times New Roman" w:hAnsi="Times New Roman" w:cs="Times New Roman"/>
                <w:sz w:val="24"/>
                <w:szCs w:val="24"/>
              </w:rPr>
              <w:t>информационная система отсутствует</w:t>
            </w:r>
          </w:p>
        </w:tc>
      </w:tr>
      <w:tr w:rsidR="00A40917" w:rsidRPr="00A40917" w:rsidTr="00680ECF">
        <w:tc>
          <w:tcPr>
            <w:tcW w:w="151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40917" w:rsidRPr="00A40917" w:rsidRDefault="00A40917" w:rsidP="00A40917">
            <w:pPr>
              <w:widowControl w:val="0"/>
              <w:tabs>
                <w:tab w:val="left" w:pos="11057"/>
              </w:tabs>
              <w:spacing w:after="0" w:line="264" w:lineRule="auto"/>
              <w:jc w:val="center"/>
              <w:rPr>
                <w:rFonts w:ascii="Times New Roman" w:hAnsi="Times New Roman" w:cs="Times New Roman"/>
                <w:sz w:val="24"/>
                <w:szCs w:val="24"/>
              </w:rPr>
            </w:pPr>
            <w:r w:rsidRPr="00A40917">
              <w:rPr>
                <w:rFonts w:ascii="Times New Roman" w:hAnsi="Times New Roman" w:cs="Times New Roman"/>
                <w:sz w:val="24"/>
                <w:szCs w:val="24"/>
              </w:rPr>
              <w:t>1.3.</w:t>
            </w:r>
          </w:p>
        </w:tc>
        <w:tc>
          <w:tcPr>
            <w:tcW w:w="528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40917" w:rsidRPr="00A40917" w:rsidRDefault="00A40917" w:rsidP="00A40917">
            <w:pPr>
              <w:widowControl w:val="0"/>
              <w:tabs>
                <w:tab w:val="left" w:pos="11057"/>
              </w:tabs>
              <w:spacing w:after="0" w:line="264" w:lineRule="auto"/>
              <w:rPr>
                <w:rFonts w:ascii="Times New Roman" w:hAnsi="Times New Roman" w:cs="Times New Roman"/>
                <w:sz w:val="24"/>
                <w:szCs w:val="24"/>
              </w:rPr>
            </w:pPr>
            <w:r w:rsidRPr="00A40917">
              <w:rPr>
                <w:rFonts w:ascii="Times New Roman" w:hAnsi="Times New Roman" w:cs="Times New Roman"/>
                <w:sz w:val="24"/>
                <w:szCs w:val="24"/>
              </w:rPr>
              <w:t>Контрольная точка 1.1.2. «Заключение муниципальных контрактов на ремонт и содержание автомобильных дорог местного значения»</w:t>
            </w:r>
          </w:p>
          <w:p w:rsidR="00A40917" w:rsidRPr="00A40917" w:rsidRDefault="00A40917" w:rsidP="00A40917">
            <w:pPr>
              <w:widowControl w:val="0"/>
              <w:tabs>
                <w:tab w:val="left" w:pos="11057"/>
              </w:tabs>
              <w:spacing w:after="0" w:line="264" w:lineRule="auto"/>
              <w:rPr>
                <w:rFonts w:ascii="Times New Roman" w:hAnsi="Times New Roman" w:cs="Times New Roman"/>
                <w:sz w:val="24"/>
                <w:szCs w:val="24"/>
              </w:rPr>
            </w:pPr>
            <w:r w:rsidRPr="00A40917">
              <w:rPr>
                <w:rFonts w:ascii="Times New Roman" w:hAnsi="Times New Roman" w:cs="Times New Roman"/>
                <w:sz w:val="24"/>
                <w:szCs w:val="24"/>
              </w:rPr>
              <w:t>по итогам года</w:t>
            </w:r>
          </w:p>
        </w:tc>
        <w:tc>
          <w:tcPr>
            <w:tcW w:w="276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40917" w:rsidRPr="00A40917" w:rsidRDefault="00A40917" w:rsidP="00A40917">
            <w:pPr>
              <w:widowControl w:val="0"/>
              <w:spacing w:after="0" w:line="264" w:lineRule="auto"/>
              <w:jc w:val="center"/>
              <w:rPr>
                <w:rFonts w:ascii="Times New Roman" w:hAnsi="Times New Roman" w:cs="Times New Roman"/>
                <w:sz w:val="24"/>
                <w:szCs w:val="24"/>
              </w:rPr>
            </w:pPr>
            <w:r w:rsidRPr="00A40917">
              <w:rPr>
                <w:rFonts w:ascii="Times New Roman" w:hAnsi="Times New Roman" w:cs="Times New Roman"/>
                <w:sz w:val="24"/>
                <w:szCs w:val="24"/>
              </w:rPr>
              <w:t>16.12.2025г.</w:t>
            </w:r>
          </w:p>
          <w:p w:rsidR="00A40917" w:rsidRPr="00A40917" w:rsidRDefault="00A40917" w:rsidP="00A40917">
            <w:pPr>
              <w:widowControl w:val="0"/>
              <w:spacing w:after="0" w:line="264" w:lineRule="auto"/>
              <w:jc w:val="center"/>
              <w:rPr>
                <w:rFonts w:ascii="Times New Roman" w:hAnsi="Times New Roman" w:cs="Times New Roman"/>
                <w:sz w:val="24"/>
                <w:szCs w:val="24"/>
              </w:rPr>
            </w:pPr>
            <w:r w:rsidRPr="00A40917">
              <w:rPr>
                <w:rFonts w:ascii="Times New Roman" w:hAnsi="Times New Roman" w:cs="Times New Roman"/>
                <w:sz w:val="24"/>
                <w:szCs w:val="24"/>
              </w:rPr>
              <w:t>16.12.2026г.</w:t>
            </w:r>
          </w:p>
          <w:p w:rsidR="00A40917" w:rsidRPr="00A40917" w:rsidRDefault="00A40917" w:rsidP="00A40917">
            <w:pPr>
              <w:widowControl w:val="0"/>
              <w:spacing w:after="0" w:line="264" w:lineRule="auto"/>
              <w:jc w:val="center"/>
              <w:rPr>
                <w:rFonts w:ascii="Times New Roman" w:hAnsi="Times New Roman" w:cs="Times New Roman"/>
                <w:sz w:val="24"/>
                <w:szCs w:val="24"/>
              </w:rPr>
            </w:pPr>
            <w:r w:rsidRPr="00A40917">
              <w:rPr>
                <w:rFonts w:ascii="Times New Roman" w:hAnsi="Times New Roman" w:cs="Times New Roman"/>
                <w:sz w:val="24"/>
                <w:szCs w:val="24"/>
              </w:rPr>
              <w:t>16.12.2027г.</w:t>
            </w:r>
          </w:p>
          <w:p w:rsidR="00A40917" w:rsidRPr="00A40917" w:rsidRDefault="00A40917" w:rsidP="00A40917">
            <w:pPr>
              <w:widowControl w:val="0"/>
              <w:spacing w:after="0" w:line="264" w:lineRule="auto"/>
              <w:jc w:val="center"/>
              <w:rPr>
                <w:rFonts w:ascii="Times New Roman" w:hAnsi="Times New Roman" w:cs="Times New Roman"/>
                <w:sz w:val="24"/>
                <w:szCs w:val="24"/>
              </w:rPr>
            </w:pPr>
          </w:p>
        </w:tc>
        <w:tc>
          <w:tcPr>
            <w:tcW w:w="630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40917" w:rsidRPr="00A40917" w:rsidRDefault="00A40917" w:rsidP="00A40917">
            <w:pPr>
              <w:spacing w:after="0"/>
              <w:rPr>
                <w:rFonts w:ascii="Times New Roman" w:hAnsi="Times New Roman" w:cs="Times New Roman"/>
                <w:sz w:val="24"/>
                <w:szCs w:val="24"/>
              </w:rPr>
            </w:pPr>
            <w:r w:rsidRPr="00A40917">
              <w:rPr>
                <w:rFonts w:ascii="Times New Roman" w:hAnsi="Times New Roman" w:cs="Times New Roman"/>
                <w:sz w:val="24"/>
                <w:szCs w:val="24"/>
              </w:rPr>
              <w:t>Администрация Дячкинского сельского поселения, (</w:t>
            </w:r>
            <w:proofErr w:type="spellStart"/>
            <w:r w:rsidRPr="00A40917">
              <w:rPr>
                <w:rFonts w:ascii="Times New Roman" w:hAnsi="Times New Roman" w:cs="Times New Roman"/>
                <w:sz w:val="24"/>
                <w:szCs w:val="24"/>
              </w:rPr>
              <w:t>Сибилева</w:t>
            </w:r>
            <w:proofErr w:type="spellEnd"/>
            <w:r w:rsidRPr="00A40917">
              <w:rPr>
                <w:rFonts w:ascii="Times New Roman" w:hAnsi="Times New Roman" w:cs="Times New Roman"/>
                <w:sz w:val="24"/>
                <w:szCs w:val="24"/>
              </w:rPr>
              <w:t xml:space="preserve"> М.А., инспектор)</w:t>
            </w:r>
          </w:p>
        </w:tc>
        <w:tc>
          <w:tcPr>
            <w:tcW w:w="297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40917" w:rsidRPr="00A40917" w:rsidRDefault="00A40917" w:rsidP="00A40917">
            <w:pPr>
              <w:widowControl w:val="0"/>
              <w:spacing w:after="0" w:line="264" w:lineRule="auto"/>
              <w:rPr>
                <w:rFonts w:ascii="Times New Roman" w:hAnsi="Times New Roman" w:cs="Times New Roman"/>
                <w:sz w:val="24"/>
                <w:szCs w:val="24"/>
              </w:rPr>
            </w:pPr>
            <w:r w:rsidRPr="00A40917">
              <w:rPr>
                <w:rFonts w:ascii="Times New Roman" w:hAnsi="Times New Roman" w:cs="Times New Roman"/>
                <w:sz w:val="24"/>
                <w:szCs w:val="24"/>
              </w:rPr>
              <w:t>Муниципальный контракт</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40917" w:rsidRPr="00A40917" w:rsidRDefault="00A40917" w:rsidP="00A40917">
            <w:pPr>
              <w:widowControl w:val="0"/>
              <w:spacing w:after="0" w:line="264" w:lineRule="auto"/>
              <w:rPr>
                <w:rFonts w:ascii="Times New Roman" w:hAnsi="Times New Roman" w:cs="Times New Roman"/>
                <w:sz w:val="24"/>
                <w:szCs w:val="24"/>
              </w:rPr>
            </w:pPr>
            <w:r w:rsidRPr="00A40917">
              <w:rPr>
                <w:rFonts w:ascii="Times New Roman" w:hAnsi="Times New Roman" w:cs="Times New Roman"/>
                <w:sz w:val="24"/>
                <w:szCs w:val="24"/>
              </w:rPr>
              <w:t>информационная система отсутствует</w:t>
            </w:r>
          </w:p>
        </w:tc>
      </w:tr>
    </w:tbl>
    <w:p w:rsidR="00A40917" w:rsidRPr="00A40917" w:rsidRDefault="00A40917" w:rsidP="00A40917">
      <w:pPr>
        <w:spacing w:after="0"/>
        <w:rPr>
          <w:rFonts w:ascii="Times New Roman" w:hAnsi="Times New Roman" w:cs="Times New Roman"/>
          <w:sz w:val="24"/>
          <w:szCs w:val="24"/>
        </w:rPr>
        <w:sectPr w:rsidR="00A40917" w:rsidRPr="00A40917" w:rsidSect="004D56C8">
          <w:headerReference w:type="default" r:id="rId87"/>
          <w:footerReference w:type="default" r:id="rId88"/>
          <w:pgSz w:w="23808" w:h="16840" w:orient="landscape"/>
          <w:pgMar w:top="1701" w:right="1134" w:bottom="567" w:left="1134" w:header="709" w:footer="624" w:gutter="0"/>
          <w:cols w:space="720"/>
        </w:sectPr>
      </w:pPr>
    </w:p>
    <w:p w:rsidR="00A40917" w:rsidRPr="00A40917" w:rsidRDefault="00A40917" w:rsidP="00A40917">
      <w:pPr>
        <w:widowControl w:val="0"/>
        <w:spacing w:after="0"/>
        <w:jc w:val="center"/>
        <w:rPr>
          <w:rFonts w:ascii="Times New Roman" w:hAnsi="Times New Roman" w:cs="Times New Roman"/>
          <w:sz w:val="24"/>
          <w:szCs w:val="24"/>
        </w:rPr>
      </w:pPr>
      <w:r w:rsidRPr="00A40917">
        <w:rPr>
          <w:rFonts w:ascii="Times New Roman" w:hAnsi="Times New Roman" w:cs="Times New Roman"/>
          <w:sz w:val="24"/>
          <w:szCs w:val="24"/>
        </w:rPr>
        <w:lastRenderedPageBreak/>
        <w:t>IV. ПАСПОРТ</w:t>
      </w:r>
    </w:p>
    <w:p w:rsidR="00A40917" w:rsidRPr="00A40917" w:rsidRDefault="00A40917" w:rsidP="00A40917">
      <w:pPr>
        <w:widowControl w:val="0"/>
        <w:spacing w:after="0"/>
        <w:jc w:val="center"/>
        <w:rPr>
          <w:rFonts w:ascii="Times New Roman" w:hAnsi="Times New Roman" w:cs="Times New Roman"/>
          <w:sz w:val="24"/>
          <w:szCs w:val="24"/>
        </w:rPr>
      </w:pPr>
      <w:r w:rsidRPr="00A40917">
        <w:rPr>
          <w:rFonts w:ascii="Times New Roman" w:hAnsi="Times New Roman" w:cs="Times New Roman"/>
          <w:sz w:val="24"/>
          <w:szCs w:val="24"/>
        </w:rPr>
        <w:t>комплекса процессных мероприятий</w:t>
      </w:r>
    </w:p>
    <w:p w:rsidR="00A40917" w:rsidRPr="00A40917" w:rsidRDefault="00A40917" w:rsidP="00A40917">
      <w:pPr>
        <w:widowControl w:val="0"/>
        <w:spacing w:after="0"/>
        <w:jc w:val="center"/>
        <w:rPr>
          <w:rFonts w:ascii="Times New Roman" w:hAnsi="Times New Roman" w:cs="Times New Roman"/>
          <w:sz w:val="24"/>
          <w:szCs w:val="24"/>
        </w:rPr>
      </w:pPr>
      <w:r w:rsidRPr="00A40917">
        <w:rPr>
          <w:rFonts w:ascii="Times New Roman" w:hAnsi="Times New Roman" w:cs="Times New Roman"/>
          <w:sz w:val="24"/>
          <w:szCs w:val="24"/>
        </w:rPr>
        <w:t xml:space="preserve"> «Повышение безопасности дорожного движения на территории Дячкинского сельского поселения»</w:t>
      </w:r>
    </w:p>
    <w:p w:rsidR="00A40917" w:rsidRPr="00A40917" w:rsidRDefault="00A40917" w:rsidP="00A40917">
      <w:pPr>
        <w:widowControl w:val="0"/>
        <w:spacing w:after="0"/>
        <w:jc w:val="center"/>
        <w:rPr>
          <w:rFonts w:ascii="Times New Roman" w:hAnsi="Times New Roman" w:cs="Times New Roman"/>
          <w:sz w:val="24"/>
          <w:szCs w:val="24"/>
        </w:rPr>
      </w:pPr>
    </w:p>
    <w:p w:rsidR="00A40917" w:rsidRPr="00A40917" w:rsidRDefault="00A40917" w:rsidP="00A40917">
      <w:pPr>
        <w:widowControl w:val="0"/>
        <w:spacing w:after="0"/>
        <w:jc w:val="center"/>
        <w:rPr>
          <w:rFonts w:ascii="Times New Roman" w:hAnsi="Times New Roman" w:cs="Times New Roman"/>
          <w:sz w:val="24"/>
          <w:szCs w:val="24"/>
        </w:rPr>
      </w:pPr>
      <w:r w:rsidRPr="00A40917">
        <w:rPr>
          <w:rFonts w:ascii="Times New Roman" w:hAnsi="Times New Roman" w:cs="Times New Roman"/>
          <w:sz w:val="24"/>
          <w:szCs w:val="24"/>
        </w:rPr>
        <w:t xml:space="preserve">1. Основные положения </w:t>
      </w:r>
    </w:p>
    <w:p w:rsidR="00A40917" w:rsidRPr="00A40917" w:rsidRDefault="00A40917" w:rsidP="00A40917">
      <w:pPr>
        <w:widowControl w:val="0"/>
        <w:spacing w:after="0"/>
        <w:jc w:val="center"/>
        <w:rPr>
          <w:rFonts w:ascii="Times New Roman" w:hAnsi="Times New Roman" w:cs="Times New Roman"/>
          <w:sz w:val="24"/>
          <w:szCs w:val="24"/>
        </w:rPr>
      </w:pPr>
    </w:p>
    <w:tbl>
      <w:tblPr>
        <w:tblW w:w="14580" w:type="dxa"/>
        <w:tblBorders>
          <w:top w:val="nil"/>
          <w:left w:val="nil"/>
          <w:bottom w:val="nil"/>
          <w:right w:val="nil"/>
          <w:insideH w:val="nil"/>
          <w:insideV w:val="nil"/>
        </w:tblBorders>
        <w:tblLayout w:type="fixed"/>
        <w:tblLook w:val="04A0" w:firstRow="1" w:lastRow="0" w:firstColumn="1" w:lastColumn="0" w:noHBand="0" w:noVBand="1"/>
      </w:tblPr>
      <w:tblGrid>
        <w:gridCol w:w="676"/>
        <w:gridCol w:w="4824"/>
        <w:gridCol w:w="568"/>
        <w:gridCol w:w="8512"/>
      </w:tblGrid>
      <w:tr w:rsidR="00A40917" w:rsidRPr="00A40917" w:rsidTr="00680ECF">
        <w:tc>
          <w:tcPr>
            <w:tcW w:w="676" w:type="dxa"/>
            <w:tcBorders>
              <w:top w:val="nil"/>
              <w:left w:val="nil"/>
              <w:bottom w:val="nil"/>
              <w:right w:val="nil"/>
            </w:tcBorders>
          </w:tcPr>
          <w:p w:rsidR="00A40917" w:rsidRPr="00A40917" w:rsidRDefault="00A40917" w:rsidP="00A40917">
            <w:pPr>
              <w:widowControl w:val="0"/>
              <w:spacing w:after="0"/>
              <w:outlineLvl w:val="2"/>
              <w:rPr>
                <w:rFonts w:ascii="Times New Roman" w:hAnsi="Times New Roman" w:cs="Times New Roman"/>
                <w:sz w:val="24"/>
                <w:szCs w:val="24"/>
              </w:rPr>
            </w:pPr>
            <w:r w:rsidRPr="00A40917">
              <w:rPr>
                <w:rFonts w:ascii="Times New Roman" w:hAnsi="Times New Roman" w:cs="Times New Roman"/>
                <w:sz w:val="24"/>
                <w:szCs w:val="24"/>
              </w:rPr>
              <w:t>1.1.</w:t>
            </w:r>
          </w:p>
        </w:tc>
        <w:tc>
          <w:tcPr>
            <w:tcW w:w="4824" w:type="dxa"/>
            <w:tcBorders>
              <w:top w:val="nil"/>
              <w:left w:val="nil"/>
              <w:bottom w:val="nil"/>
              <w:right w:val="nil"/>
            </w:tcBorders>
          </w:tcPr>
          <w:p w:rsidR="00A40917" w:rsidRPr="00A40917" w:rsidRDefault="00A40917" w:rsidP="00A40917">
            <w:pPr>
              <w:widowControl w:val="0"/>
              <w:spacing w:after="0"/>
              <w:outlineLvl w:val="2"/>
              <w:rPr>
                <w:rFonts w:ascii="Times New Roman" w:hAnsi="Times New Roman" w:cs="Times New Roman"/>
                <w:sz w:val="24"/>
                <w:szCs w:val="24"/>
              </w:rPr>
            </w:pPr>
            <w:r w:rsidRPr="00A40917">
              <w:rPr>
                <w:rFonts w:ascii="Times New Roman" w:hAnsi="Times New Roman" w:cs="Times New Roman"/>
                <w:sz w:val="24"/>
                <w:szCs w:val="24"/>
              </w:rPr>
              <w:t>Ответственный за разработку</w:t>
            </w:r>
          </w:p>
          <w:p w:rsidR="00A40917" w:rsidRPr="00A40917" w:rsidRDefault="00A40917" w:rsidP="00A40917">
            <w:pPr>
              <w:widowControl w:val="0"/>
              <w:spacing w:after="0"/>
              <w:outlineLvl w:val="2"/>
              <w:rPr>
                <w:rFonts w:ascii="Times New Roman" w:hAnsi="Times New Roman" w:cs="Times New Roman"/>
                <w:sz w:val="24"/>
                <w:szCs w:val="24"/>
              </w:rPr>
            </w:pPr>
            <w:r w:rsidRPr="00A40917">
              <w:rPr>
                <w:rFonts w:ascii="Times New Roman" w:hAnsi="Times New Roman" w:cs="Times New Roman"/>
                <w:sz w:val="24"/>
                <w:szCs w:val="24"/>
              </w:rPr>
              <w:t>и реализацию комплекса процессных мероприятий «Повышение безопасности дорожного движения на территории Дячкинского сельского поселения»</w:t>
            </w:r>
          </w:p>
        </w:tc>
        <w:tc>
          <w:tcPr>
            <w:tcW w:w="568" w:type="dxa"/>
            <w:tcBorders>
              <w:top w:val="nil"/>
              <w:left w:val="nil"/>
              <w:bottom w:val="nil"/>
              <w:right w:val="nil"/>
            </w:tcBorders>
          </w:tcPr>
          <w:p w:rsidR="00A40917" w:rsidRPr="00A40917" w:rsidRDefault="00A40917" w:rsidP="00A40917">
            <w:pPr>
              <w:widowControl w:val="0"/>
              <w:spacing w:after="0"/>
              <w:jc w:val="center"/>
              <w:rPr>
                <w:rFonts w:ascii="Times New Roman" w:hAnsi="Times New Roman" w:cs="Times New Roman"/>
                <w:sz w:val="24"/>
                <w:szCs w:val="24"/>
              </w:rPr>
            </w:pPr>
            <w:r w:rsidRPr="00A40917">
              <w:rPr>
                <w:rFonts w:ascii="Times New Roman" w:hAnsi="Times New Roman" w:cs="Times New Roman"/>
                <w:sz w:val="24"/>
                <w:szCs w:val="24"/>
              </w:rPr>
              <w:t>–</w:t>
            </w:r>
          </w:p>
        </w:tc>
        <w:tc>
          <w:tcPr>
            <w:tcW w:w="8512" w:type="dxa"/>
            <w:tcBorders>
              <w:top w:val="nil"/>
              <w:left w:val="nil"/>
              <w:bottom w:val="nil"/>
              <w:right w:val="nil"/>
            </w:tcBorders>
            <w:shd w:val="clear" w:color="auto" w:fill="auto"/>
            <w:tcMar>
              <w:top w:w="0" w:type="dxa"/>
              <w:left w:w="108" w:type="dxa"/>
              <w:bottom w:w="0" w:type="dxa"/>
              <w:right w:w="108" w:type="dxa"/>
            </w:tcMar>
          </w:tcPr>
          <w:p w:rsidR="00A40917" w:rsidRPr="00A40917" w:rsidRDefault="00A40917" w:rsidP="00A40917">
            <w:pPr>
              <w:tabs>
                <w:tab w:val="left" w:pos="8789"/>
              </w:tabs>
              <w:spacing w:after="0"/>
              <w:rPr>
                <w:rFonts w:ascii="Times New Roman" w:hAnsi="Times New Roman" w:cs="Times New Roman"/>
                <w:sz w:val="24"/>
                <w:szCs w:val="24"/>
              </w:rPr>
            </w:pPr>
            <w:r w:rsidRPr="00A40917">
              <w:rPr>
                <w:rFonts w:ascii="Times New Roman" w:hAnsi="Times New Roman" w:cs="Times New Roman"/>
                <w:sz w:val="24"/>
                <w:szCs w:val="24"/>
              </w:rPr>
              <w:t xml:space="preserve">Администрация Дячкинского сельского поселения </w:t>
            </w:r>
          </w:p>
          <w:p w:rsidR="00A40917" w:rsidRPr="00A40917" w:rsidRDefault="00A40917" w:rsidP="00A40917">
            <w:pPr>
              <w:tabs>
                <w:tab w:val="left" w:pos="8789"/>
              </w:tabs>
              <w:spacing w:after="0"/>
              <w:rPr>
                <w:rFonts w:ascii="Times New Roman" w:hAnsi="Times New Roman" w:cs="Times New Roman"/>
                <w:sz w:val="24"/>
                <w:szCs w:val="24"/>
              </w:rPr>
            </w:pPr>
            <w:proofErr w:type="spellStart"/>
            <w:r w:rsidRPr="00A40917">
              <w:rPr>
                <w:rFonts w:ascii="Times New Roman" w:hAnsi="Times New Roman" w:cs="Times New Roman"/>
                <w:sz w:val="24"/>
                <w:szCs w:val="24"/>
              </w:rPr>
              <w:t>Сибилева</w:t>
            </w:r>
            <w:proofErr w:type="spellEnd"/>
            <w:r w:rsidRPr="00A40917">
              <w:rPr>
                <w:rFonts w:ascii="Times New Roman" w:hAnsi="Times New Roman" w:cs="Times New Roman"/>
                <w:sz w:val="24"/>
                <w:szCs w:val="24"/>
              </w:rPr>
              <w:t xml:space="preserve"> М.А., инспектор</w:t>
            </w:r>
          </w:p>
          <w:p w:rsidR="00A40917" w:rsidRPr="00A40917" w:rsidRDefault="00A40917" w:rsidP="00A40917">
            <w:pPr>
              <w:tabs>
                <w:tab w:val="left" w:pos="8789"/>
              </w:tabs>
              <w:spacing w:after="0"/>
              <w:rPr>
                <w:rFonts w:ascii="Times New Roman" w:hAnsi="Times New Roman" w:cs="Times New Roman"/>
                <w:sz w:val="24"/>
                <w:szCs w:val="24"/>
              </w:rPr>
            </w:pPr>
          </w:p>
        </w:tc>
      </w:tr>
      <w:tr w:rsidR="00A40917" w:rsidRPr="00A40917" w:rsidTr="00680ECF">
        <w:tc>
          <w:tcPr>
            <w:tcW w:w="676" w:type="dxa"/>
            <w:tcBorders>
              <w:top w:val="nil"/>
              <w:left w:val="nil"/>
              <w:bottom w:val="nil"/>
              <w:right w:val="nil"/>
            </w:tcBorders>
          </w:tcPr>
          <w:p w:rsidR="00A40917" w:rsidRPr="00A40917" w:rsidRDefault="00A40917" w:rsidP="00A40917">
            <w:pPr>
              <w:widowControl w:val="0"/>
              <w:spacing w:after="0"/>
              <w:outlineLvl w:val="2"/>
              <w:rPr>
                <w:rFonts w:ascii="Times New Roman" w:hAnsi="Times New Roman" w:cs="Times New Roman"/>
                <w:sz w:val="24"/>
                <w:szCs w:val="24"/>
              </w:rPr>
            </w:pPr>
            <w:r w:rsidRPr="00A40917">
              <w:rPr>
                <w:rFonts w:ascii="Times New Roman" w:hAnsi="Times New Roman" w:cs="Times New Roman"/>
                <w:sz w:val="24"/>
                <w:szCs w:val="24"/>
              </w:rPr>
              <w:br w:type="page"/>
              <w:t>1.2.</w:t>
            </w:r>
          </w:p>
        </w:tc>
        <w:tc>
          <w:tcPr>
            <w:tcW w:w="4824" w:type="dxa"/>
            <w:tcBorders>
              <w:top w:val="nil"/>
              <w:left w:val="nil"/>
              <w:bottom w:val="nil"/>
              <w:right w:val="nil"/>
            </w:tcBorders>
          </w:tcPr>
          <w:p w:rsidR="00A40917" w:rsidRPr="00A40917" w:rsidRDefault="00A40917" w:rsidP="00A40917">
            <w:pPr>
              <w:widowControl w:val="0"/>
              <w:spacing w:after="0"/>
              <w:outlineLvl w:val="2"/>
              <w:rPr>
                <w:rFonts w:ascii="Times New Roman" w:hAnsi="Times New Roman" w:cs="Times New Roman"/>
                <w:sz w:val="24"/>
                <w:szCs w:val="24"/>
              </w:rPr>
            </w:pPr>
            <w:r w:rsidRPr="00A40917">
              <w:rPr>
                <w:rFonts w:ascii="Times New Roman" w:hAnsi="Times New Roman" w:cs="Times New Roman"/>
                <w:sz w:val="24"/>
                <w:szCs w:val="24"/>
              </w:rPr>
              <w:t>Связь с муниципальной программой Дячкинского сельского поселения</w:t>
            </w:r>
          </w:p>
        </w:tc>
        <w:tc>
          <w:tcPr>
            <w:tcW w:w="568" w:type="dxa"/>
            <w:tcBorders>
              <w:top w:val="nil"/>
              <w:left w:val="nil"/>
              <w:bottom w:val="nil"/>
              <w:right w:val="nil"/>
            </w:tcBorders>
          </w:tcPr>
          <w:p w:rsidR="00A40917" w:rsidRPr="00A40917" w:rsidRDefault="00A40917" w:rsidP="00A40917">
            <w:pPr>
              <w:widowControl w:val="0"/>
              <w:spacing w:after="0"/>
              <w:jc w:val="center"/>
              <w:rPr>
                <w:rFonts w:ascii="Times New Roman" w:hAnsi="Times New Roman" w:cs="Times New Roman"/>
                <w:sz w:val="24"/>
                <w:szCs w:val="24"/>
              </w:rPr>
            </w:pPr>
            <w:r w:rsidRPr="00A40917">
              <w:rPr>
                <w:rFonts w:ascii="Times New Roman" w:hAnsi="Times New Roman" w:cs="Times New Roman"/>
                <w:sz w:val="24"/>
                <w:szCs w:val="24"/>
              </w:rPr>
              <w:t>–</w:t>
            </w:r>
          </w:p>
        </w:tc>
        <w:tc>
          <w:tcPr>
            <w:tcW w:w="8512" w:type="dxa"/>
            <w:tcBorders>
              <w:top w:val="nil"/>
              <w:left w:val="nil"/>
              <w:bottom w:val="nil"/>
              <w:right w:val="nil"/>
            </w:tcBorders>
            <w:shd w:val="clear" w:color="auto" w:fill="auto"/>
            <w:tcMar>
              <w:top w:w="0" w:type="dxa"/>
              <w:left w:w="108" w:type="dxa"/>
              <w:bottom w:w="0" w:type="dxa"/>
              <w:right w:w="108" w:type="dxa"/>
            </w:tcMar>
          </w:tcPr>
          <w:p w:rsidR="00A40917" w:rsidRPr="00A40917" w:rsidRDefault="00A40917" w:rsidP="00A40917">
            <w:pPr>
              <w:widowControl w:val="0"/>
              <w:spacing w:after="0"/>
              <w:jc w:val="both"/>
              <w:outlineLvl w:val="2"/>
              <w:rPr>
                <w:rFonts w:ascii="Times New Roman" w:hAnsi="Times New Roman" w:cs="Times New Roman"/>
                <w:sz w:val="24"/>
                <w:szCs w:val="24"/>
              </w:rPr>
            </w:pPr>
            <w:r w:rsidRPr="00A40917">
              <w:rPr>
                <w:rFonts w:ascii="Times New Roman" w:hAnsi="Times New Roman" w:cs="Times New Roman"/>
                <w:sz w:val="24"/>
                <w:szCs w:val="24"/>
              </w:rPr>
              <w:t>Муниципальная программа Дячкинского сельского поселения «Развитие транспортной системы»</w:t>
            </w:r>
          </w:p>
          <w:p w:rsidR="00A40917" w:rsidRPr="00A40917" w:rsidRDefault="00A40917" w:rsidP="00A40917">
            <w:pPr>
              <w:widowControl w:val="0"/>
              <w:spacing w:after="0"/>
              <w:jc w:val="both"/>
              <w:outlineLvl w:val="2"/>
              <w:rPr>
                <w:rFonts w:ascii="Times New Roman" w:hAnsi="Times New Roman" w:cs="Times New Roman"/>
                <w:sz w:val="24"/>
                <w:szCs w:val="24"/>
              </w:rPr>
            </w:pPr>
          </w:p>
        </w:tc>
      </w:tr>
    </w:tbl>
    <w:p w:rsidR="00A40917" w:rsidRPr="00A40917" w:rsidRDefault="00A40917" w:rsidP="00A40917">
      <w:pPr>
        <w:widowControl w:val="0"/>
        <w:spacing w:after="0"/>
        <w:outlineLvl w:val="2"/>
        <w:rPr>
          <w:rFonts w:ascii="Times New Roman" w:hAnsi="Times New Roman" w:cs="Times New Roman"/>
          <w:sz w:val="24"/>
          <w:szCs w:val="24"/>
        </w:rPr>
      </w:pPr>
    </w:p>
    <w:p w:rsidR="00A40917" w:rsidRPr="00A40917" w:rsidRDefault="00A40917" w:rsidP="00A40917">
      <w:pPr>
        <w:spacing w:after="0"/>
        <w:rPr>
          <w:rFonts w:ascii="Times New Roman" w:hAnsi="Times New Roman" w:cs="Times New Roman"/>
          <w:sz w:val="24"/>
          <w:szCs w:val="24"/>
        </w:rPr>
        <w:sectPr w:rsidR="00A40917" w:rsidRPr="00A40917" w:rsidSect="004D56C8">
          <w:headerReference w:type="default" r:id="rId89"/>
          <w:footerReference w:type="default" r:id="rId90"/>
          <w:pgSz w:w="16840" w:h="11907" w:orient="landscape"/>
          <w:pgMar w:top="1701" w:right="1134" w:bottom="567" w:left="1134" w:header="709" w:footer="624" w:gutter="0"/>
          <w:cols w:space="720"/>
        </w:sectPr>
      </w:pPr>
    </w:p>
    <w:p w:rsidR="00A40917" w:rsidRPr="00A40917" w:rsidRDefault="00A40917" w:rsidP="00A40917">
      <w:pPr>
        <w:widowControl w:val="0"/>
        <w:spacing w:after="0"/>
        <w:jc w:val="center"/>
        <w:rPr>
          <w:rFonts w:ascii="Times New Roman" w:hAnsi="Times New Roman" w:cs="Times New Roman"/>
          <w:sz w:val="24"/>
          <w:szCs w:val="24"/>
        </w:rPr>
      </w:pPr>
      <w:r w:rsidRPr="00A40917">
        <w:rPr>
          <w:rFonts w:ascii="Times New Roman" w:hAnsi="Times New Roman" w:cs="Times New Roman"/>
          <w:sz w:val="24"/>
          <w:szCs w:val="24"/>
        </w:rPr>
        <w:lastRenderedPageBreak/>
        <w:t>2. Показатели комплекса процессных мероприятий</w:t>
      </w:r>
    </w:p>
    <w:p w:rsidR="00A40917" w:rsidRPr="00A40917" w:rsidRDefault="00A40917" w:rsidP="00A40917">
      <w:pPr>
        <w:widowControl w:val="0"/>
        <w:spacing w:after="0"/>
        <w:jc w:val="center"/>
        <w:outlineLvl w:val="2"/>
        <w:rPr>
          <w:rFonts w:ascii="Times New Roman" w:hAnsi="Times New Roman" w:cs="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832"/>
        <w:gridCol w:w="4837"/>
        <w:gridCol w:w="1751"/>
        <w:gridCol w:w="1471"/>
        <w:gridCol w:w="1647"/>
        <w:gridCol w:w="1481"/>
        <w:gridCol w:w="895"/>
        <w:gridCol w:w="1024"/>
        <w:gridCol w:w="1179"/>
        <w:gridCol w:w="1063"/>
        <w:gridCol w:w="1063"/>
        <w:gridCol w:w="2696"/>
        <w:gridCol w:w="1601"/>
      </w:tblGrid>
      <w:tr w:rsidR="00A40917" w:rsidRPr="00A40917" w:rsidTr="00680ECF">
        <w:tc>
          <w:tcPr>
            <w:tcW w:w="832"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A40917" w:rsidRPr="00A40917" w:rsidRDefault="00A40917" w:rsidP="00A40917">
            <w:pPr>
              <w:widowControl w:val="0"/>
              <w:spacing w:after="0"/>
              <w:jc w:val="center"/>
              <w:rPr>
                <w:rFonts w:ascii="Times New Roman" w:hAnsi="Times New Roman" w:cs="Times New Roman"/>
                <w:sz w:val="24"/>
                <w:szCs w:val="24"/>
              </w:rPr>
            </w:pPr>
            <w:r w:rsidRPr="00A40917">
              <w:rPr>
                <w:rFonts w:ascii="Times New Roman" w:hAnsi="Times New Roman" w:cs="Times New Roman"/>
                <w:sz w:val="24"/>
                <w:szCs w:val="24"/>
              </w:rPr>
              <w:t>№ п/п</w:t>
            </w:r>
          </w:p>
        </w:tc>
        <w:tc>
          <w:tcPr>
            <w:tcW w:w="4837"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A40917" w:rsidRPr="00A40917" w:rsidRDefault="00A40917" w:rsidP="00A40917">
            <w:pPr>
              <w:widowControl w:val="0"/>
              <w:spacing w:after="0"/>
              <w:jc w:val="center"/>
              <w:rPr>
                <w:rFonts w:ascii="Times New Roman" w:hAnsi="Times New Roman" w:cs="Times New Roman"/>
                <w:sz w:val="24"/>
                <w:szCs w:val="24"/>
              </w:rPr>
            </w:pPr>
            <w:r w:rsidRPr="00A40917">
              <w:rPr>
                <w:rFonts w:ascii="Times New Roman" w:hAnsi="Times New Roman" w:cs="Times New Roman"/>
                <w:sz w:val="24"/>
                <w:szCs w:val="24"/>
              </w:rPr>
              <w:t xml:space="preserve">Наименование показателя </w:t>
            </w:r>
          </w:p>
        </w:tc>
        <w:tc>
          <w:tcPr>
            <w:tcW w:w="1751"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A40917" w:rsidRPr="00A40917" w:rsidRDefault="00A40917" w:rsidP="00A40917">
            <w:pPr>
              <w:widowControl w:val="0"/>
              <w:spacing w:after="0"/>
              <w:jc w:val="center"/>
              <w:rPr>
                <w:rFonts w:ascii="Times New Roman" w:hAnsi="Times New Roman" w:cs="Times New Roman"/>
                <w:sz w:val="24"/>
                <w:szCs w:val="24"/>
              </w:rPr>
            </w:pPr>
            <w:r w:rsidRPr="00A40917">
              <w:rPr>
                <w:rFonts w:ascii="Times New Roman" w:hAnsi="Times New Roman" w:cs="Times New Roman"/>
                <w:sz w:val="24"/>
                <w:szCs w:val="24"/>
              </w:rPr>
              <w:t>Признак возрастания/ убывания</w:t>
            </w:r>
          </w:p>
        </w:tc>
        <w:tc>
          <w:tcPr>
            <w:tcW w:w="1471"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A40917" w:rsidRPr="00A40917" w:rsidRDefault="00A40917" w:rsidP="00A40917">
            <w:pPr>
              <w:widowControl w:val="0"/>
              <w:spacing w:after="0"/>
              <w:jc w:val="center"/>
              <w:rPr>
                <w:rFonts w:ascii="Times New Roman" w:hAnsi="Times New Roman" w:cs="Times New Roman"/>
                <w:sz w:val="24"/>
                <w:szCs w:val="24"/>
              </w:rPr>
            </w:pPr>
            <w:r w:rsidRPr="00A40917">
              <w:rPr>
                <w:rFonts w:ascii="Times New Roman" w:hAnsi="Times New Roman" w:cs="Times New Roman"/>
                <w:sz w:val="24"/>
                <w:szCs w:val="24"/>
              </w:rPr>
              <w:t>Уровень показателя</w:t>
            </w:r>
          </w:p>
        </w:tc>
        <w:tc>
          <w:tcPr>
            <w:tcW w:w="1647"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A40917" w:rsidRPr="00A40917" w:rsidRDefault="00A40917" w:rsidP="00A40917">
            <w:pPr>
              <w:widowControl w:val="0"/>
              <w:spacing w:after="0"/>
              <w:jc w:val="center"/>
              <w:rPr>
                <w:rFonts w:ascii="Times New Roman" w:hAnsi="Times New Roman" w:cs="Times New Roman"/>
                <w:sz w:val="24"/>
                <w:szCs w:val="24"/>
              </w:rPr>
            </w:pPr>
            <w:r w:rsidRPr="00A40917">
              <w:rPr>
                <w:rFonts w:ascii="Times New Roman" w:hAnsi="Times New Roman" w:cs="Times New Roman"/>
                <w:sz w:val="24"/>
                <w:szCs w:val="24"/>
              </w:rPr>
              <w:t>Единица измерения (по ОКЕИ)</w:t>
            </w:r>
          </w:p>
        </w:tc>
        <w:tc>
          <w:tcPr>
            <w:tcW w:w="2376"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A40917" w:rsidRPr="00A40917" w:rsidRDefault="00A40917" w:rsidP="00A40917">
            <w:pPr>
              <w:widowControl w:val="0"/>
              <w:spacing w:after="0"/>
              <w:jc w:val="center"/>
              <w:rPr>
                <w:rFonts w:ascii="Times New Roman" w:hAnsi="Times New Roman" w:cs="Times New Roman"/>
                <w:sz w:val="24"/>
                <w:szCs w:val="24"/>
              </w:rPr>
            </w:pPr>
            <w:r w:rsidRPr="00A40917">
              <w:rPr>
                <w:rFonts w:ascii="Times New Roman" w:hAnsi="Times New Roman" w:cs="Times New Roman"/>
                <w:sz w:val="24"/>
                <w:szCs w:val="24"/>
              </w:rPr>
              <w:t>Базовое значение показателя</w:t>
            </w:r>
          </w:p>
        </w:tc>
        <w:tc>
          <w:tcPr>
            <w:tcW w:w="4329" w:type="dxa"/>
            <w:gridSpan w:val="4"/>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A40917" w:rsidRPr="00A40917" w:rsidRDefault="00A40917" w:rsidP="00A40917">
            <w:pPr>
              <w:widowControl w:val="0"/>
              <w:spacing w:after="0"/>
              <w:jc w:val="center"/>
              <w:rPr>
                <w:rFonts w:ascii="Times New Roman" w:hAnsi="Times New Roman" w:cs="Times New Roman"/>
                <w:sz w:val="24"/>
                <w:szCs w:val="24"/>
              </w:rPr>
            </w:pPr>
            <w:r w:rsidRPr="00A40917">
              <w:rPr>
                <w:rFonts w:ascii="Times New Roman" w:hAnsi="Times New Roman" w:cs="Times New Roman"/>
                <w:sz w:val="24"/>
                <w:szCs w:val="24"/>
              </w:rPr>
              <w:t xml:space="preserve">Значения показателя </w:t>
            </w:r>
          </w:p>
          <w:p w:rsidR="00A40917" w:rsidRPr="00A40917" w:rsidRDefault="00A40917" w:rsidP="00A40917">
            <w:pPr>
              <w:widowControl w:val="0"/>
              <w:spacing w:after="0"/>
              <w:jc w:val="center"/>
              <w:rPr>
                <w:rFonts w:ascii="Times New Roman" w:hAnsi="Times New Roman" w:cs="Times New Roman"/>
                <w:sz w:val="24"/>
                <w:szCs w:val="24"/>
              </w:rPr>
            </w:pPr>
            <w:r w:rsidRPr="00A40917">
              <w:rPr>
                <w:rFonts w:ascii="Times New Roman" w:hAnsi="Times New Roman" w:cs="Times New Roman"/>
                <w:sz w:val="24"/>
                <w:szCs w:val="24"/>
              </w:rPr>
              <w:t>по годам реализации</w:t>
            </w:r>
          </w:p>
        </w:tc>
        <w:tc>
          <w:tcPr>
            <w:tcW w:w="2696"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A40917" w:rsidRPr="00A40917" w:rsidRDefault="00A40917" w:rsidP="00A40917">
            <w:pPr>
              <w:widowControl w:val="0"/>
              <w:spacing w:after="0"/>
              <w:jc w:val="center"/>
              <w:rPr>
                <w:rFonts w:ascii="Times New Roman" w:hAnsi="Times New Roman" w:cs="Times New Roman"/>
                <w:sz w:val="24"/>
                <w:szCs w:val="24"/>
              </w:rPr>
            </w:pPr>
            <w:r w:rsidRPr="00A40917">
              <w:rPr>
                <w:rFonts w:ascii="Times New Roman" w:hAnsi="Times New Roman" w:cs="Times New Roman"/>
                <w:sz w:val="24"/>
                <w:szCs w:val="24"/>
              </w:rPr>
              <w:t>Ответственный за достижение показателя</w:t>
            </w:r>
          </w:p>
        </w:tc>
        <w:tc>
          <w:tcPr>
            <w:tcW w:w="1601"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A40917" w:rsidRPr="00A40917" w:rsidRDefault="00A40917" w:rsidP="00A40917">
            <w:pPr>
              <w:widowControl w:val="0"/>
              <w:spacing w:after="0"/>
              <w:jc w:val="center"/>
              <w:rPr>
                <w:rFonts w:ascii="Times New Roman" w:hAnsi="Times New Roman" w:cs="Times New Roman"/>
                <w:sz w:val="24"/>
                <w:szCs w:val="24"/>
              </w:rPr>
            </w:pPr>
            <w:proofErr w:type="spellStart"/>
            <w:proofErr w:type="gramStart"/>
            <w:r w:rsidRPr="00A40917">
              <w:rPr>
                <w:rFonts w:ascii="Times New Roman" w:hAnsi="Times New Roman" w:cs="Times New Roman"/>
                <w:sz w:val="24"/>
                <w:szCs w:val="24"/>
              </w:rPr>
              <w:t>Информа-ционная</w:t>
            </w:r>
            <w:proofErr w:type="spellEnd"/>
            <w:proofErr w:type="gramEnd"/>
            <w:r w:rsidRPr="00A40917">
              <w:rPr>
                <w:rFonts w:ascii="Times New Roman" w:hAnsi="Times New Roman" w:cs="Times New Roman"/>
                <w:sz w:val="24"/>
                <w:szCs w:val="24"/>
              </w:rPr>
              <w:t xml:space="preserve"> система</w:t>
            </w:r>
          </w:p>
        </w:tc>
      </w:tr>
      <w:tr w:rsidR="00A40917" w:rsidRPr="00A40917" w:rsidTr="00680ECF">
        <w:tc>
          <w:tcPr>
            <w:tcW w:w="832"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A40917" w:rsidRPr="00A40917" w:rsidRDefault="00A40917" w:rsidP="00A40917">
            <w:pPr>
              <w:spacing w:after="0"/>
              <w:rPr>
                <w:rFonts w:ascii="Times New Roman" w:hAnsi="Times New Roman" w:cs="Times New Roman"/>
                <w:sz w:val="24"/>
                <w:szCs w:val="24"/>
              </w:rPr>
            </w:pPr>
          </w:p>
        </w:tc>
        <w:tc>
          <w:tcPr>
            <w:tcW w:w="4837"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A40917" w:rsidRPr="00A40917" w:rsidRDefault="00A40917" w:rsidP="00A40917">
            <w:pPr>
              <w:spacing w:after="0"/>
              <w:rPr>
                <w:rFonts w:ascii="Times New Roman" w:hAnsi="Times New Roman" w:cs="Times New Roman"/>
                <w:sz w:val="24"/>
                <w:szCs w:val="24"/>
              </w:rPr>
            </w:pPr>
          </w:p>
        </w:tc>
        <w:tc>
          <w:tcPr>
            <w:tcW w:w="1751"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A40917" w:rsidRPr="00A40917" w:rsidRDefault="00A40917" w:rsidP="00A40917">
            <w:pPr>
              <w:spacing w:after="0"/>
              <w:rPr>
                <w:rFonts w:ascii="Times New Roman" w:hAnsi="Times New Roman" w:cs="Times New Roman"/>
                <w:sz w:val="24"/>
                <w:szCs w:val="24"/>
              </w:rPr>
            </w:pPr>
          </w:p>
        </w:tc>
        <w:tc>
          <w:tcPr>
            <w:tcW w:w="1471"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A40917" w:rsidRPr="00A40917" w:rsidRDefault="00A40917" w:rsidP="00A40917">
            <w:pPr>
              <w:spacing w:after="0"/>
              <w:rPr>
                <w:rFonts w:ascii="Times New Roman" w:hAnsi="Times New Roman" w:cs="Times New Roman"/>
                <w:sz w:val="24"/>
                <w:szCs w:val="24"/>
              </w:rPr>
            </w:pPr>
          </w:p>
        </w:tc>
        <w:tc>
          <w:tcPr>
            <w:tcW w:w="1647"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A40917" w:rsidRPr="00A40917" w:rsidRDefault="00A40917" w:rsidP="00A40917">
            <w:pPr>
              <w:spacing w:after="0"/>
              <w:rPr>
                <w:rFonts w:ascii="Times New Roman" w:hAnsi="Times New Roman" w:cs="Times New Roman"/>
                <w:sz w:val="24"/>
                <w:szCs w:val="24"/>
              </w:rPr>
            </w:pPr>
          </w:p>
        </w:tc>
        <w:tc>
          <w:tcPr>
            <w:tcW w:w="148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A40917" w:rsidRPr="00A40917" w:rsidRDefault="00A40917" w:rsidP="00A40917">
            <w:pPr>
              <w:widowControl w:val="0"/>
              <w:spacing w:after="0"/>
              <w:jc w:val="center"/>
              <w:rPr>
                <w:rFonts w:ascii="Times New Roman" w:hAnsi="Times New Roman" w:cs="Times New Roman"/>
                <w:sz w:val="24"/>
                <w:szCs w:val="24"/>
              </w:rPr>
            </w:pPr>
            <w:r w:rsidRPr="00A40917">
              <w:rPr>
                <w:rFonts w:ascii="Times New Roman" w:hAnsi="Times New Roman" w:cs="Times New Roman"/>
                <w:sz w:val="24"/>
                <w:szCs w:val="24"/>
              </w:rPr>
              <w:t>значение</w:t>
            </w:r>
          </w:p>
        </w:tc>
        <w:tc>
          <w:tcPr>
            <w:tcW w:w="89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A40917" w:rsidRPr="00A40917" w:rsidRDefault="00A40917" w:rsidP="00A40917">
            <w:pPr>
              <w:widowControl w:val="0"/>
              <w:spacing w:after="0"/>
              <w:jc w:val="center"/>
              <w:rPr>
                <w:rFonts w:ascii="Times New Roman" w:hAnsi="Times New Roman" w:cs="Times New Roman"/>
                <w:sz w:val="24"/>
                <w:szCs w:val="24"/>
              </w:rPr>
            </w:pPr>
            <w:r w:rsidRPr="00A40917">
              <w:rPr>
                <w:rFonts w:ascii="Times New Roman" w:hAnsi="Times New Roman" w:cs="Times New Roman"/>
                <w:sz w:val="24"/>
                <w:szCs w:val="24"/>
              </w:rPr>
              <w:t>год</w:t>
            </w:r>
          </w:p>
        </w:tc>
        <w:tc>
          <w:tcPr>
            <w:tcW w:w="102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A40917" w:rsidRPr="00A40917" w:rsidRDefault="00A40917" w:rsidP="00A40917">
            <w:pPr>
              <w:widowControl w:val="0"/>
              <w:spacing w:after="0"/>
              <w:jc w:val="center"/>
              <w:rPr>
                <w:rFonts w:ascii="Times New Roman" w:hAnsi="Times New Roman" w:cs="Times New Roman"/>
                <w:sz w:val="24"/>
                <w:szCs w:val="24"/>
              </w:rPr>
            </w:pPr>
            <w:r w:rsidRPr="00A40917">
              <w:rPr>
                <w:rFonts w:ascii="Times New Roman" w:hAnsi="Times New Roman" w:cs="Times New Roman"/>
                <w:sz w:val="24"/>
                <w:szCs w:val="24"/>
              </w:rPr>
              <w:t>2025</w:t>
            </w:r>
          </w:p>
        </w:tc>
        <w:tc>
          <w:tcPr>
            <w:tcW w:w="117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A40917" w:rsidRPr="00A40917" w:rsidRDefault="00A40917" w:rsidP="00A40917">
            <w:pPr>
              <w:widowControl w:val="0"/>
              <w:spacing w:after="0"/>
              <w:jc w:val="center"/>
              <w:rPr>
                <w:rFonts w:ascii="Times New Roman" w:hAnsi="Times New Roman" w:cs="Times New Roman"/>
                <w:sz w:val="24"/>
                <w:szCs w:val="24"/>
              </w:rPr>
            </w:pPr>
            <w:r w:rsidRPr="00A40917">
              <w:rPr>
                <w:rFonts w:ascii="Times New Roman" w:hAnsi="Times New Roman" w:cs="Times New Roman"/>
                <w:sz w:val="24"/>
                <w:szCs w:val="24"/>
              </w:rPr>
              <w:t>2026</w:t>
            </w:r>
          </w:p>
        </w:tc>
        <w:tc>
          <w:tcPr>
            <w:tcW w:w="1063"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A40917" w:rsidRPr="00A40917" w:rsidRDefault="00A40917" w:rsidP="00A40917">
            <w:pPr>
              <w:widowControl w:val="0"/>
              <w:spacing w:after="0"/>
              <w:jc w:val="center"/>
              <w:rPr>
                <w:rFonts w:ascii="Times New Roman" w:hAnsi="Times New Roman" w:cs="Times New Roman"/>
                <w:sz w:val="24"/>
                <w:szCs w:val="24"/>
              </w:rPr>
            </w:pPr>
            <w:r w:rsidRPr="00A40917">
              <w:rPr>
                <w:rFonts w:ascii="Times New Roman" w:hAnsi="Times New Roman" w:cs="Times New Roman"/>
                <w:sz w:val="24"/>
                <w:szCs w:val="24"/>
              </w:rPr>
              <w:t>2027</w:t>
            </w:r>
          </w:p>
        </w:tc>
        <w:tc>
          <w:tcPr>
            <w:tcW w:w="1063"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A40917" w:rsidRPr="00A40917" w:rsidRDefault="00A40917" w:rsidP="00A40917">
            <w:pPr>
              <w:widowControl w:val="0"/>
              <w:spacing w:after="0"/>
              <w:jc w:val="center"/>
              <w:rPr>
                <w:rFonts w:ascii="Times New Roman" w:hAnsi="Times New Roman" w:cs="Times New Roman"/>
                <w:sz w:val="24"/>
                <w:szCs w:val="24"/>
              </w:rPr>
            </w:pPr>
            <w:r w:rsidRPr="00A40917">
              <w:rPr>
                <w:rFonts w:ascii="Times New Roman" w:hAnsi="Times New Roman" w:cs="Times New Roman"/>
                <w:sz w:val="24"/>
                <w:szCs w:val="24"/>
              </w:rPr>
              <w:t>2030</w:t>
            </w:r>
          </w:p>
        </w:tc>
        <w:tc>
          <w:tcPr>
            <w:tcW w:w="2696"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A40917" w:rsidRPr="00A40917" w:rsidRDefault="00A40917" w:rsidP="00A40917">
            <w:pPr>
              <w:spacing w:after="0"/>
              <w:rPr>
                <w:rFonts w:ascii="Times New Roman" w:hAnsi="Times New Roman" w:cs="Times New Roman"/>
                <w:sz w:val="24"/>
                <w:szCs w:val="24"/>
              </w:rPr>
            </w:pPr>
          </w:p>
        </w:tc>
        <w:tc>
          <w:tcPr>
            <w:tcW w:w="1601"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A40917" w:rsidRPr="00A40917" w:rsidRDefault="00A40917" w:rsidP="00A40917">
            <w:pPr>
              <w:spacing w:after="0"/>
              <w:rPr>
                <w:rFonts w:ascii="Times New Roman" w:hAnsi="Times New Roman" w:cs="Times New Roman"/>
                <w:sz w:val="24"/>
                <w:szCs w:val="24"/>
              </w:rPr>
            </w:pPr>
          </w:p>
        </w:tc>
      </w:tr>
    </w:tbl>
    <w:p w:rsidR="00A40917" w:rsidRPr="00A40917" w:rsidRDefault="00A40917" w:rsidP="00A40917">
      <w:pPr>
        <w:spacing w:after="0"/>
        <w:rPr>
          <w:rFonts w:ascii="Times New Roman" w:hAnsi="Times New Roman" w:cs="Times New Roman"/>
          <w:sz w:val="24"/>
          <w:szCs w:val="24"/>
        </w:rPr>
      </w:pPr>
    </w:p>
    <w:tbl>
      <w:tblPr>
        <w:tblW w:w="21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832"/>
        <w:gridCol w:w="4837"/>
        <w:gridCol w:w="1751"/>
        <w:gridCol w:w="1471"/>
        <w:gridCol w:w="1647"/>
        <w:gridCol w:w="1481"/>
        <w:gridCol w:w="895"/>
        <w:gridCol w:w="1024"/>
        <w:gridCol w:w="1179"/>
        <w:gridCol w:w="1063"/>
        <w:gridCol w:w="1062"/>
        <w:gridCol w:w="2696"/>
        <w:gridCol w:w="1602"/>
      </w:tblGrid>
      <w:tr w:rsidR="00A40917" w:rsidRPr="00A40917" w:rsidTr="00680ECF">
        <w:trPr>
          <w:tblHeader/>
        </w:trPr>
        <w:tc>
          <w:tcPr>
            <w:tcW w:w="83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A40917" w:rsidRPr="00A40917" w:rsidRDefault="00A40917" w:rsidP="00A40917">
            <w:pPr>
              <w:widowControl w:val="0"/>
              <w:spacing w:after="0"/>
              <w:jc w:val="center"/>
              <w:rPr>
                <w:rFonts w:ascii="Times New Roman" w:hAnsi="Times New Roman" w:cs="Times New Roman"/>
                <w:sz w:val="24"/>
                <w:szCs w:val="24"/>
              </w:rPr>
            </w:pPr>
            <w:r w:rsidRPr="00A40917">
              <w:rPr>
                <w:rFonts w:ascii="Times New Roman" w:hAnsi="Times New Roman" w:cs="Times New Roman"/>
                <w:sz w:val="24"/>
                <w:szCs w:val="24"/>
              </w:rPr>
              <w:t>1</w:t>
            </w:r>
          </w:p>
        </w:tc>
        <w:tc>
          <w:tcPr>
            <w:tcW w:w="483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A40917" w:rsidRPr="00A40917" w:rsidRDefault="00A40917" w:rsidP="00A40917">
            <w:pPr>
              <w:widowControl w:val="0"/>
              <w:spacing w:after="0"/>
              <w:jc w:val="center"/>
              <w:rPr>
                <w:rFonts w:ascii="Times New Roman" w:hAnsi="Times New Roman" w:cs="Times New Roman"/>
                <w:sz w:val="24"/>
                <w:szCs w:val="24"/>
              </w:rPr>
            </w:pPr>
            <w:r w:rsidRPr="00A40917">
              <w:rPr>
                <w:rFonts w:ascii="Times New Roman" w:hAnsi="Times New Roman" w:cs="Times New Roman"/>
                <w:sz w:val="24"/>
                <w:szCs w:val="24"/>
              </w:rPr>
              <w:t>2</w:t>
            </w:r>
          </w:p>
        </w:tc>
        <w:tc>
          <w:tcPr>
            <w:tcW w:w="17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A40917" w:rsidRPr="00A40917" w:rsidRDefault="00A40917" w:rsidP="00A40917">
            <w:pPr>
              <w:widowControl w:val="0"/>
              <w:spacing w:after="0"/>
              <w:jc w:val="center"/>
              <w:rPr>
                <w:rFonts w:ascii="Times New Roman" w:hAnsi="Times New Roman" w:cs="Times New Roman"/>
                <w:sz w:val="24"/>
                <w:szCs w:val="24"/>
              </w:rPr>
            </w:pPr>
            <w:r w:rsidRPr="00A40917">
              <w:rPr>
                <w:rFonts w:ascii="Times New Roman" w:hAnsi="Times New Roman" w:cs="Times New Roman"/>
                <w:sz w:val="24"/>
                <w:szCs w:val="24"/>
              </w:rPr>
              <w:t>3</w:t>
            </w:r>
          </w:p>
        </w:tc>
        <w:tc>
          <w:tcPr>
            <w:tcW w:w="147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A40917" w:rsidRPr="00A40917" w:rsidRDefault="00A40917" w:rsidP="00A40917">
            <w:pPr>
              <w:widowControl w:val="0"/>
              <w:spacing w:after="0"/>
              <w:jc w:val="center"/>
              <w:rPr>
                <w:rFonts w:ascii="Times New Roman" w:hAnsi="Times New Roman" w:cs="Times New Roman"/>
                <w:sz w:val="24"/>
                <w:szCs w:val="24"/>
              </w:rPr>
            </w:pPr>
            <w:r w:rsidRPr="00A40917">
              <w:rPr>
                <w:rFonts w:ascii="Times New Roman" w:hAnsi="Times New Roman" w:cs="Times New Roman"/>
                <w:sz w:val="24"/>
                <w:szCs w:val="24"/>
              </w:rPr>
              <w:t>4</w:t>
            </w:r>
          </w:p>
        </w:tc>
        <w:tc>
          <w:tcPr>
            <w:tcW w:w="164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A40917" w:rsidRPr="00A40917" w:rsidRDefault="00A40917" w:rsidP="00A40917">
            <w:pPr>
              <w:widowControl w:val="0"/>
              <w:spacing w:after="0"/>
              <w:jc w:val="center"/>
              <w:rPr>
                <w:rFonts w:ascii="Times New Roman" w:hAnsi="Times New Roman" w:cs="Times New Roman"/>
                <w:sz w:val="24"/>
                <w:szCs w:val="24"/>
              </w:rPr>
            </w:pPr>
            <w:r w:rsidRPr="00A40917">
              <w:rPr>
                <w:rFonts w:ascii="Times New Roman" w:hAnsi="Times New Roman" w:cs="Times New Roman"/>
                <w:sz w:val="24"/>
                <w:szCs w:val="24"/>
              </w:rPr>
              <w:t>5</w:t>
            </w:r>
          </w:p>
        </w:tc>
        <w:tc>
          <w:tcPr>
            <w:tcW w:w="148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A40917" w:rsidRPr="00A40917" w:rsidRDefault="00A40917" w:rsidP="00A40917">
            <w:pPr>
              <w:widowControl w:val="0"/>
              <w:spacing w:after="0"/>
              <w:jc w:val="center"/>
              <w:rPr>
                <w:rFonts w:ascii="Times New Roman" w:hAnsi="Times New Roman" w:cs="Times New Roman"/>
                <w:sz w:val="24"/>
                <w:szCs w:val="24"/>
              </w:rPr>
            </w:pPr>
            <w:r w:rsidRPr="00A40917">
              <w:rPr>
                <w:rFonts w:ascii="Times New Roman" w:hAnsi="Times New Roman" w:cs="Times New Roman"/>
                <w:sz w:val="24"/>
                <w:szCs w:val="24"/>
              </w:rPr>
              <w:t>6</w:t>
            </w:r>
          </w:p>
        </w:tc>
        <w:tc>
          <w:tcPr>
            <w:tcW w:w="89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A40917" w:rsidRPr="00A40917" w:rsidRDefault="00A40917" w:rsidP="00A40917">
            <w:pPr>
              <w:widowControl w:val="0"/>
              <w:spacing w:after="0"/>
              <w:jc w:val="center"/>
              <w:rPr>
                <w:rFonts w:ascii="Times New Roman" w:hAnsi="Times New Roman" w:cs="Times New Roman"/>
                <w:sz w:val="24"/>
                <w:szCs w:val="24"/>
              </w:rPr>
            </w:pPr>
            <w:r w:rsidRPr="00A40917">
              <w:rPr>
                <w:rFonts w:ascii="Times New Roman" w:hAnsi="Times New Roman" w:cs="Times New Roman"/>
                <w:sz w:val="24"/>
                <w:szCs w:val="24"/>
              </w:rPr>
              <w:t>7</w:t>
            </w:r>
          </w:p>
        </w:tc>
        <w:tc>
          <w:tcPr>
            <w:tcW w:w="102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A40917" w:rsidRPr="00A40917" w:rsidRDefault="00A40917" w:rsidP="00A40917">
            <w:pPr>
              <w:widowControl w:val="0"/>
              <w:spacing w:after="0"/>
              <w:jc w:val="center"/>
              <w:rPr>
                <w:rFonts w:ascii="Times New Roman" w:hAnsi="Times New Roman" w:cs="Times New Roman"/>
                <w:sz w:val="24"/>
                <w:szCs w:val="24"/>
              </w:rPr>
            </w:pPr>
            <w:r w:rsidRPr="00A40917">
              <w:rPr>
                <w:rFonts w:ascii="Times New Roman" w:hAnsi="Times New Roman" w:cs="Times New Roman"/>
                <w:sz w:val="24"/>
                <w:szCs w:val="24"/>
              </w:rPr>
              <w:t>8</w:t>
            </w:r>
          </w:p>
        </w:tc>
        <w:tc>
          <w:tcPr>
            <w:tcW w:w="117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A40917" w:rsidRPr="00A40917" w:rsidRDefault="00A40917" w:rsidP="00A40917">
            <w:pPr>
              <w:widowControl w:val="0"/>
              <w:spacing w:after="0"/>
              <w:jc w:val="center"/>
              <w:rPr>
                <w:rFonts w:ascii="Times New Roman" w:hAnsi="Times New Roman" w:cs="Times New Roman"/>
                <w:sz w:val="24"/>
                <w:szCs w:val="24"/>
              </w:rPr>
            </w:pPr>
            <w:r w:rsidRPr="00A40917">
              <w:rPr>
                <w:rFonts w:ascii="Times New Roman" w:hAnsi="Times New Roman" w:cs="Times New Roman"/>
                <w:sz w:val="24"/>
                <w:szCs w:val="24"/>
              </w:rPr>
              <w:t>9</w:t>
            </w:r>
          </w:p>
        </w:tc>
        <w:tc>
          <w:tcPr>
            <w:tcW w:w="1063"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A40917" w:rsidRPr="00A40917" w:rsidRDefault="00A40917" w:rsidP="00A40917">
            <w:pPr>
              <w:widowControl w:val="0"/>
              <w:spacing w:after="0"/>
              <w:jc w:val="center"/>
              <w:rPr>
                <w:rFonts w:ascii="Times New Roman" w:hAnsi="Times New Roman" w:cs="Times New Roman"/>
                <w:sz w:val="24"/>
                <w:szCs w:val="24"/>
              </w:rPr>
            </w:pPr>
            <w:r w:rsidRPr="00A40917">
              <w:rPr>
                <w:rFonts w:ascii="Times New Roman" w:hAnsi="Times New Roman" w:cs="Times New Roman"/>
                <w:sz w:val="24"/>
                <w:szCs w:val="24"/>
              </w:rPr>
              <w:t>10</w:t>
            </w:r>
          </w:p>
        </w:tc>
        <w:tc>
          <w:tcPr>
            <w:tcW w:w="106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A40917" w:rsidRPr="00A40917" w:rsidRDefault="00A40917" w:rsidP="00A40917">
            <w:pPr>
              <w:widowControl w:val="0"/>
              <w:spacing w:after="0"/>
              <w:jc w:val="center"/>
              <w:rPr>
                <w:rFonts w:ascii="Times New Roman" w:hAnsi="Times New Roman" w:cs="Times New Roman"/>
                <w:sz w:val="24"/>
                <w:szCs w:val="24"/>
              </w:rPr>
            </w:pPr>
            <w:r w:rsidRPr="00A40917">
              <w:rPr>
                <w:rFonts w:ascii="Times New Roman" w:hAnsi="Times New Roman" w:cs="Times New Roman"/>
                <w:sz w:val="24"/>
                <w:szCs w:val="24"/>
              </w:rPr>
              <w:t>11</w:t>
            </w:r>
          </w:p>
        </w:tc>
        <w:tc>
          <w:tcPr>
            <w:tcW w:w="269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A40917" w:rsidRPr="00A40917" w:rsidRDefault="00A40917" w:rsidP="00A40917">
            <w:pPr>
              <w:widowControl w:val="0"/>
              <w:spacing w:after="0"/>
              <w:jc w:val="center"/>
              <w:rPr>
                <w:rFonts w:ascii="Times New Roman" w:hAnsi="Times New Roman" w:cs="Times New Roman"/>
                <w:sz w:val="24"/>
                <w:szCs w:val="24"/>
              </w:rPr>
            </w:pPr>
            <w:r w:rsidRPr="00A40917">
              <w:rPr>
                <w:rFonts w:ascii="Times New Roman" w:hAnsi="Times New Roman" w:cs="Times New Roman"/>
                <w:sz w:val="24"/>
                <w:szCs w:val="24"/>
              </w:rPr>
              <w:t>12</w:t>
            </w:r>
          </w:p>
        </w:tc>
        <w:tc>
          <w:tcPr>
            <w:tcW w:w="160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A40917" w:rsidRPr="00A40917" w:rsidRDefault="00A40917" w:rsidP="00A40917">
            <w:pPr>
              <w:widowControl w:val="0"/>
              <w:spacing w:after="0"/>
              <w:jc w:val="center"/>
              <w:rPr>
                <w:rFonts w:ascii="Times New Roman" w:hAnsi="Times New Roman" w:cs="Times New Roman"/>
                <w:sz w:val="24"/>
                <w:szCs w:val="24"/>
              </w:rPr>
            </w:pPr>
            <w:r w:rsidRPr="00A40917">
              <w:rPr>
                <w:rFonts w:ascii="Times New Roman" w:hAnsi="Times New Roman" w:cs="Times New Roman"/>
                <w:sz w:val="24"/>
                <w:szCs w:val="24"/>
              </w:rPr>
              <w:t>13</w:t>
            </w:r>
          </w:p>
        </w:tc>
      </w:tr>
      <w:tr w:rsidR="00A40917" w:rsidRPr="00A40917" w:rsidTr="00680ECF">
        <w:tc>
          <w:tcPr>
            <w:tcW w:w="21540" w:type="dxa"/>
            <w:gridSpan w:val="13"/>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A40917" w:rsidRPr="00A40917" w:rsidRDefault="00A40917" w:rsidP="00A40917">
            <w:pPr>
              <w:widowControl w:val="0"/>
              <w:spacing w:after="0"/>
              <w:jc w:val="center"/>
              <w:rPr>
                <w:rFonts w:ascii="Times New Roman" w:hAnsi="Times New Roman" w:cs="Times New Roman"/>
                <w:sz w:val="24"/>
                <w:szCs w:val="24"/>
              </w:rPr>
            </w:pPr>
            <w:r w:rsidRPr="00A40917">
              <w:rPr>
                <w:rFonts w:ascii="Times New Roman" w:hAnsi="Times New Roman" w:cs="Times New Roman"/>
                <w:sz w:val="24"/>
                <w:szCs w:val="24"/>
              </w:rPr>
              <w:t>1. Задача комплекса процессных мероприятий «Повышение безопасности участников дорожного движения и формирование у участников дорожного движения стереотипа законопослушного поведения и негативного отношения к правонарушениям в сфере дорожного движения»</w:t>
            </w:r>
          </w:p>
        </w:tc>
      </w:tr>
      <w:tr w:rsidR="00A40917" w:rsidRPr="00A40917" w:rsidTr="00680ECF">
        <w:tc>
          <w:tcPr>
            <w:tcW w:w="832" w:type="dxa"/>
            <w:tcBorders>
              <w:top w:val="single" w:sz="4" w:space="0" w:color="000000"/>
              <w:left w:val="single" w:sz="4" w:space="0" w:color="000000"/>
              <w:bottom w:val="single" w:sz="4" w:space="0" w:color="000000"/>
              <w:right w:val="single" w:sz="4" w:space="0" w:color="000000"/>
            </w:tcBorders>
          </w:tcPr>
          <w:p w:rsidR="00A40917" w:rsidRPr="00A40917" w:rsidRDefault="00A40917" w:rsidP="00A40917">
            <w:pPr>
              <w:widowControl w:val="0"/>
              <w:spacing w:after="0"/>
              <w:jc w:val="center"/>
              <w:rPr>
                <w:rFonts w:ascii="Times New Roman" w:hAnsi="Times New Roman" w:cs="Times New Roman"/>
                <w:sz w:val="24"/>
                <w:szCs w:val="24"/>
              </w:rPr>
            </w:pPr>
            <w:r w:rsidRPr="00A40917">
              <w:rPr>
                <w:rFonts w:ascii="Times New Roman" w:hAnsi="Times New Roman" w:cs="Times New Roman"/>
                <w:sz w:val="24"/>
                <w:szCs w:val="24"/>
              </w:rPr>
              <w:t>1.1.</w:t>
            </w:r>
          </w:p>
        </w:tc>
        <w:tc>
          <w:tcPr>
            <w:tcW w:w="4837" w:type="dxa"/>
            <w:tcBorders>
              <w:top w:val="single" w:sz="4" w:space="0" w:color="000000"/>
              <w:left w:val="single" w:sz="4" w:space="0" w:color="000000"/>
              <w:bottom w:val="single" w:sz="4" w:space="0" w:color="000000"/>
              <w:right w:val="single" w:sz="4" w:space="0" w:color="000000"/>
            </w:tcBorders>
          </w:tcPr>
          <w:p w:rsidR="00A40917" w:rsidRPr="00A40917" w:rsidRDefault="00A40917" w:rsidP="00A40917">
            <w:pPr>
              <w:widowControl w:val="0"/>
              <w:autoSpaceDE w:val="0"/>
              <w:autoSpaceDN w:val="0"/>
              <w:adjustRightInd w:val="0"/>
              <w:spacing w:after="0"/>
              <w:rPr>
                <w:rFonts w:ascii="Times New Roman" w:hAnsi="Times New Roman" w:cs="Times New Roman"/>
                <w:sz w:val="24"/>
                <w:szCs w:val="24"/>
              </w:rPr>
            </w:pPr>
            <w:r w:rsidRPr="00A40917">
              <w:rPr>
                <w:rFonts w:ascii="Times New Roman" w:hAnsi="Times New Roman" w:cs="Times New Roman"/>
                <w:sz w:val="24"/>
                <w:szCs w:val="24"/>
              </w:rPr>
              <w:t>Снижение количества погибших в дорожно-транспортных происшествиях</w:t>
            </w:r>
          </w:p>
        </w:tc>
        <w:tc>
          <w:tcPr>
            <w:tcW w:w="1751" w:type="dxa"/>
            <w:tcBorders>
              <w:top w:val="single" w:sz="4" w:space="0" w:color="000000"/>
              <w:left w:val="single" w:sz="4" w:space="0" w:color="000000"/>
              <w:bottom w:val="single" w:sz="4" w:space="0" w:color="000000"/>
              <w:right w:val="single" w:sz="4" w:space="0" w:color="000000"/>
            </w:tcBorders>
          </w:tcPr>
          <w:p w:rsidR="00A40917" w:rsidRPr="00A40917" w:rsidRDefault="00A40917" w:rsidP="00A40917">
            <w:pPr>
              <w:widowControl w:val="0"/>
              <w:spacing w:after="0" w:line="252" w:lineRule="auto"/>
              <w:jc w:val="center"/>
              <w:rPr>
                <w:rFonts w:ascii="Times New Roman" w:hAnsi="Times New Roman" w:cs="Times New Roman"/>
                <w:sz w:val="24"/>
                <w:szCs w:val="24"/>
              </w:rPr>
            </w:pPr>
            <w:r w:rsidRPr="00A40917">
              <w:rPr>
                <w:rFonts w:ascii="Times New Roman" w:hAnsi="Times New Roman" w:cs="Times New Roman"/>
                <w:sz w:val="24"/>
                <w:szCs w:val="24"/>
              </w:rPr>
              <w:t>убывание</w:t>
            </w:r>
          </w:p>
        </w:tc>
        <w:tc>
          <w:tcPr>
            <w:tcW w:w="1471" w:type="dxa"/>
            <w:tcBorders>
              <w:top w:val="single" w:sz="4" w:space="0" w:color="000000"/>
              <w:left w:val="single" w:sz="4" w:space="0" w:color="000000"/>
              <w:bottom w:val="single" w:sz="4" w:space="0" w:color="000000"/>
              <w:right w:val="single" w:sz="4" w:space="0" w:color="000000"/>
            </w:tcBorders>
            <w:tcMar>
              <w:left w:w="75" w:type="dxa"/>
              <w:right w:w="75" w:type="dxa"/>
            </w:tcMar>
          </w:tcPr>
          <w:p w:rsidR="00A40917" w:rsidRPr="00A40917" w:rsidRDefault="00A40917" w:rsidP="00A40917">
            <w:pPr>
              <w:widowControl w:val="0"/>
              <w:spacing w:after="0" w:line="252" w:lineRule="auto"/>
              <w:jc w:val="center"/>
              <w:rPr>
                <w:rFonts w:ascii="Times New Roman" w:hAnsi="Times New Roman" w:cs="Times New Roman"/>
                <w:sz w:val="24"/>
                <w:szCs w:val="24"/>
              </w:rPr>
            </w:pPr>
            <w:r w:rsidRPr="00A40917">
              <w:rPr>
                <w:rFonts w:ascii="Times New Roman" w:hAnsi="Times New Roman" w:cs="Times New Roman"/>
                <w:sz w:val="24"/>
                <w:szCs w:val="24"/>
              </w:rPr>
              <w:t>МП ТР</w:t>
            </w:r>
          </w:p>
        </w:tc>
        <w:tc>
          <w:tcPr>
            <w:tcW w:w="1647" w:type="dxa"/>
            <w:tcBorders>
              <w:top w:val="single" w:sz="4" w:space="0" w:color="000000"/>
              <w:left w:val="single" w:sz="4" w:space="0" w:color="000000"/>
              <w:bottom w:val="single" w:sz="4" w:space="0" w:color="000000"/>
              <w:right w:val="single" w:sz="4" w:space="0" w:color="000000"/>
            </w:tcBorders>
            <w:tcMar>
              <w:left w:w="75" w:type="dxa"/>
              <w:right w:w="75" w:type="dxa"/>
            </w:tcMar>
          </w:tcPr>
          <w:p w:rsidR="00A40917" w:rsidRPr="00A40917" w:rsidRDefault="00A40917" w:rsidP="00A40917">
            <w:pPr>
              <w:widowControl w:val="0"/>
              <w:spacing w:after="0" w:line="252" w:lineRule="auto"/>
              <w:jc w:val="center"/>
              <w:rPr>
                <w:rFonts w:ascii="Times New Roman" w:hAnsi="Times New Roman" w:cs="Times New Roman"/>
                <w:sz w:val="24"/>
                <w:szCs w:val="24"/>
              </w:rPr>
            </w:pPr>
            <w:r w:rsidRPr="00A40917">
              <w:rPr>
                <w:rFonts w:ascii="Times New Roman" w:hAnsi="Times New Roman" w:cs="Times New Roman"/>
                <w:sz w:val="24"/>
                <w:szCs w:val="24"/>
              </w:rPr>
              <w:t>человек</w:t>
            </w:r>
          </w:p>
        </w:tc>
        <w:tc>
          <w:tcPr>
            <w:tcW w:w="1481" w:type="dxa"/>
            <w:tcBorders>
              <w:top w:val="single" w:sz="4" w:space="0" w:color="000000"/>
              <w:left w:val="single" w:sz="4" w:space="0" w:color="000000"/>
              <w:bottom w:val="single" w:sz="4" w:space="0" w:color="000000"/>
              <w:right w:val="single" w:sz="4" w:space="0" w:color="000000"/>
            </w:tcBorders>
            <w:shd w:val="clear" w:color="auto" w:fill="FFFFFF"/>
            <w:tcMar>
              <w:top w:w="0" w:type="dxa"/>
              <w:left w:w="57" w:type="dxa"/>
              <w:bottom w:w="0" w:type="dxa"/>
              <w:right w:w="57" w:type="dxa"/>
            </w:tcMar>
          </w:tcPr>
          <w:p w:rsidR="00A40917" w:rsidRPr="00A40917" w:rsidRDefault="00A40917" w:rsidP="00A40917">
            <w:pPr>
              <w:widowControl w:val="0"/>
              <w:spacing w:after="0"/>
              <w:jc w:val="center"/>
              <w:rPr>
                <w:rFonts w:ascii="Times New Roman" w:hAnsi="Times New Roman" w:cs="Times New Roman"/>
                <w:sz w:val="24"/>
                <w:szCs w:val="24"/>
              </w:rPr>
            </w:pPr>
            <w:r w:rsidRPr="00A40917">
              <w:rPr>
                <w:rFonts w:ascii="Times New Roman" w:hAnsi="Times New Roman" w:cs="Times New Roman"/>
                <w:sz w:val="24"/>
                <w:szCs w:val="24"/>
              </w:rPr>
              <w:t>1</w:t>
            </w:r>
          </w:p>
        </w:tc>
        <w:tc>
          <w:tcPr>
            <w:tcW w:w="89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A40917" w:rsidRPr="00A40917" w:rsidRDefault="00A40917" w:rsidP="00A40917">
            <w:pPr>
              <w:widowControl w:val="0"/>
              <w:spacing w:after="0"/>
              <w:jc w:val="center"/>
              <w:rPr>
                <w:rFonts w:ascii="Times New Roman" w:hAnsi="Times New Roman" w:cs="Times New Roman"/>
                <w:sz w:val="24"/>
                <w:szCs w:val="24"/>
              </w:rPr>
            </w:pPr>
            <w:r w:rsidRPr="00A40917">
              <w:rPr>
                <w:rFonts w:ascii="Times New Roman" w:hAnsi="Times New Roman" w:cs="Times New Roman"/>
                <w:sz w:val="24"/>
                <w:szCs w:val="24"/>
              </w:rPr>
              <w:t>2023</w:t>
            </w:r>
          </w:p>
        </w:tc>
        <w:tc>
          <w:tcPr>
            <w:tcW w:w="1024" w:type="dxa"/>
            <w:tcBorders>
              <w:top w:val="single" w:sz="4" w:space="0" w:color="000000"/>
              <w:left w:val="single" w:sz="4" w:space="0" w:color="000000"/>
              <w:bottom w:val="single" w:sz="4" w:space="0" w:color="000000"/>
              <w:right w:val="single" w:sz="4" w:space="0" w:color="000000"/>
            </w:tcBorders>
            <w:shd w:val="clear" w:color="auto" w:fill="FFFFFF"/>
            <w:tcMar>
              <w:top w:w="0" w:type="dxa"/>
              <w:left w:w="57" w:type="dxa"/>
              <w:bottom w:w="0" w:type="dxa"/>
              <w:right w:w="57" w:type="dxa"/>
            </w:tcMar>
          </w:tcPr>
          <w:p w:rsidR="00A40917" w:rsidRPr="00A40917" w:rsidRDefault="00A40917" w:rsidP="00A40917">
            <w:pPr>
              <w:widowControl w:val="0"/>
              <w:spacing w:after="0"/>
              <w:jc w:val="center"/>
              <w:rPr>
                <w:rFonts w:ascii="Times New Roman" w:hAnsi="Times New Roman" w:cs="Times New Roman"/>
                <w:sz w:val="24"/>
                <w:szCs w:val="24"/>
              </w:rPr>
            </w:pPr>
            <w:r w:rsidRPr="00A40917">
              <w:rPr>
                <w:rFonts w:ascii="Times New Roman" w:hAnsi="Times New Roman" w:cs="Times New Roman"/>
                <w:sz w:val="24"/>
                <w:szCs w:val="24"/>
              </w:rPr>
              <w:t>1</w:t>
            </w:r>
          </w:p>
        </w:tc>
        <w:tc>
          <w:tcPr>
            <w:tcW w:w="1179" w:type="dxa"/>
            <w:tcBorders>
              <w:top w:val="single" w:sz="4" w:space="0" w:color="000000"/>
              <w:left w:val="single" w:sz="4" w:space="0" w:color="000000"/>
              <w:bottom w:val="single" w:sz="4" w:space="0" w:color="000000"/>
              <w:right w:val="single" w:sz="4" w:space="0" w:color="000000"/>
            </w:tcBorders>
            <w:shd w:val="clear" w:color="auto" w:fill="FFFFFF"/>
            <w:tcMar>
              <w:top w:w="0" w:type="dxa"/>
              <w:left w:w="75" w:type="dxa"/>
              <w:bottom w:w="0" w:type="dxa"/>
              <w:right w:w="75" w:type="dxa"/>
            </w:tcMar>
          </w:tcPr>
          <w:p w:rsidR="00A40917" w:rsidRPr="00A40917" w:rsidRDefault="00A40917" w:rsidP="00A40917">
            <w:pPr>
              <w:widowControl w:val="0"/>
              <w:spacing w:after="0"/>
              <w:jc w:val="center"/>
              <w:rPr>
                <w:rFonts w:ascii="Times New Roman" w:hAnsi="Times New Roman" w:cs="Times New Roman"/>
                <w:sz w:val="24"/>
                <w:szCs w:val="24"/>
              </w:rPr>
            </w:pPr>
            <w:r w:rsidRPr="00A40917">
              <w:rPr>
                <w:rFonts w:ascii="Times New Roman" w:hAnsi="Times New Roman" w:cs="Times New Roman"/>
                <w:sz w:val="24"/>
                <w:szCs w:val="24"/>
              </w:rPr>
              <w:t>1</w:t>
            </w:r>
          </w:p>
        </w:tc>
        <w:tc>
          <w:tcPr>
            <w:tcW w:w="1063" w:type="dxa"/>
            <w:tcBorders>
              <w:top w:val="single" w:sz="4" w:space="0" w:color="000000"/>
              <w:left w:val="single" w:sz="4" w:space="0" w:color="000000"/>
              <w:bottom w:val="single" w:sz="4" w:space="0" w:color="000000"/>
              <w:right w:val="single" w:sz="4" w:space="0" w:color="000000"/>
            </w:tcBorders>
            <w:shd w:val="clear" w:color="auto" w:fill="FFFFFF"/>
            <w:tcMar>
              <w:left w:w="57" w:type="dxa"/>
              <w:right w:w="57" w:type="dxa"/>
            </w:tcMar>
          </w:tcPr>
          <w:p w:rsidR="00A40917" w:rsidRPr="00A40917" w:rsidRDefault="00A40917" w:rsidP="00A40917">
            <w:pPr>
              <w:widowControl w:val="0"/>
              <w:spacing w:after="0"/>
              <w:jc w:val="center"/>
              <w:rPr>
                <w:rFonts w:ascii="Times New Roman" w:hAnsi="Times New Roman" w:cs="Times New Roman"/>
                <w:sz w:val="24"/>
                <w:szCs w:val="24"/>
              </w:rPr>
            </w:pPr>
            <w:r w:rsidRPr="00A40917">
              <w:rPr>
                <w:rFonts w:ascii="Times New Roman" w:hAnsi="Times New Roman" w:cs="Times New Roman"/>
                <w:sz w:val="24"/>
                <w:szCs w:val="24"/>
              </w:rPr>
              <w:t>1</w:t>
            </w:r>
          </w:p>
        </w:tc>
        <w:tc>
          <w:tcPr>
            <w:tcW w:w="1062" w:type="dxa"/>
            <w:tcBorders>
              <w:top w:val="single" w:sz="4" w:space="0" w:color="000000"/>
              <w:left w:val="single" w:sz="4" w:space="0" w:color="000000"/>
              <w:bottom w:val="single" w:sz="4" w:space="0" w:color="000000"/>
              <w:right w:val="single" w:sz="4" w:space="0" w:color="000000"/>
            </w:tcBorders>
            <w:shd w:val="clear" w:color="auto" w:fill="FFFFFF"/>
            <w:tcMar>
              <w:top w:w="0" w:type="dxa"/>
              <w:left w:w="57" w:type="dxa"/>
              <w:bottom w:w="0" w:type="dxa"/>
              <w:right w:w="57" w:type="dxa"/>
            </w:tcMar>
          </w:tcPr>
          <w:p w:rsidR="00A40917" w:rsidRPr="00A40917" w:rsidRDefault="00A40917" w:rsidP="00A40917">
            <w:pPr>
              <w:widowControl w:val="0"/>
              <w:spacing w:after="0"/>
              <w:jc w:val="center"/>
              <w:rPr>
                <w:rFonts w:ascii="Times New Roman" w:hAnsi="Times New Roman" w:cs="Times New Roman"/>
                <w:sz w:val="24"/>
                <w:szCs w:val="24"/>
              </w:rPr>
            </w:pPr>
            <w:r w:rsidRPr="00A40917">
              <w:rPr>
                <w:rFonts w:ascii="Times New Roman" w:hAnsi="Times New Roman" w:cs="Times New Roman"/>
                <w:sz w:val="24"/>
                <w:szCs w:val="24"/>
              </w:rPr>
              <w:t>0</w:t>
            </w:r>
          </w:p>
        </w:tc>
        <w:tc>
          <w:tcPr>
            <w:tcW w:w="269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A40917" w:rsidRPr="00A40917" w:rsidRDefault="00A40917" w:rsidP="00A40917">
            <w:pPr>
              <w:tabs>
                <w:tab w:val="left" w:pos="8789"/>
              </w:tabs>
              <w:spacing w:after="0"/>
              <w:rPr>
                <w:rFonts w:ascii="Times New Roman" w:hAnsi="Times New Roman" w:cs="Times New Roman"/>
                <w:sz w:val="24"/>
                <w:szCs w:val="24"/>
              </w:rPr>
            </w:pPr>
            <w:r w:rsidRPr="00A40917">
              <w:rPr>
                <w:rFonts w:ascii="Times New Roman" w:hAnsi="Times New Roman" w:cs="Times New Roman"/>
                <w:sz w:val="24"/>
                <w:szCs w:val="24"/>
              </w:rPr>
              <w:t xml:space="preserve">Администрация Дячкинского сельского поселения </w:t>
            </w:r>
          </w:p>
        </w:tc>
        <w:tc>
          <w:tcPr>
            <w:tcW w:w="160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A40917" w:rsidRPr="00A40917" w:rsidRDefault="00A40917" w:rsidP="00A40917">
            <w:pPr>
              <w:widowControl w:val="0"/>
              <w:autoSpaceDE w:val="0"/>
              <w:autoSpaceDN w:val="0"/>
              <w:adjustRightInd w:val="0"/>
              <w:spacing w:after="0"/>
              <w:rPr>
                <w:rFonts w:ascii="Times New Roman" w:hAnsi="Times New Roman" w:cs="Times New Roman"/>
                <w:sz w:val="24"/>
                <w:szCs w:val="24"/>
              </w:rPr>
            </w:pPr>
            <w:r w:rsidRPr="00A40917">
              <w:rPr>
                <w:rFonts w:ascii="Times New Roman" w:hAnsi="Times New Roman" w:cs="Times New Roman"/>
                <w:kern w:val="2"/>
                <w:sz w:val="24"/>
                <w:szCs w:val="24"/>
              </w:rPr>
              <w:t>-</w:t>
            </w:r>
          </w:p>
        </w:tc>
      </w:tr>
    </w:tbl>
    <w:p w:rsidR="00A40917" w:rsidRPr="00A40917" w:rsidRDefault="00A40917" w:rsidP="00A40917">
      <w:pPr>
        <w:widowControl w:val="0"/>
        <w:spacing w:after="0"/>
        <w:jc w:val="both"/>
        <w:rPr>
          <w:rFonts w:ascii="Times New Roman" w:hAnsi="Times New Roman" w:cs="Times New Roman"/>
          <w:sz w:val="24"/>
          <w:szCs w:val="24"/>
        </w:rPr>
      </w:pPr>
    </w:p>
    <w:p w:rsidR="00A40917" w:rsidRPr="00A40917" w:rsidRDefault="00A40917" w:rsidP="00A40917">
      <w:pPr>
        <w:widowControl w:val="0"/>
        <w:spacing w:after="0"/>
        <w:jc w:val="both"/>
        <w:rPr>
          <w:rFonts w:ascii="Times New Roman" w:hAnsi="Times New Roman" w:cs="Times New Roman"/>
          <w:sz w:val="24"/>
          <w:szCs w:val="24"/>
        </w:rPr>
      </w:pPr>
      <w:r w:rsidRPr="00A40917">
        <w:rPr>
          <w:rFonts w:ascii="Times New Roman" w:hAnsi="Times New Roman" w:cs="Times New Roman"/>
          <w:sz w:val="24"/>
          <w:szCs w:val="24"/>
        </w:rPr>
        <w:t>Примечание.</w:t>
      </w:r>
    </w:p>
    <w:p w:rsidR="00A40917" w:rsidRPr="00A40917" w:rsidRDefault="00A40917" w:rsidP="00A40917">
      <w:pPr>
        <w:widowControl w:val="0"/>
        <w:spacing w:after="0"/>
        <w:jc w:val="both"/>
        <w:rPr>
          <w:rFonts w:ascii="Times New Roman" w:hAnsi="Times New Roman" w:cs="Times New Roman"/>
          <w:sz w:val="24"/>
          <w:szCs w:val="24"/>
        </w:rPr>
      </w:pPr>
      <w:r w:rsidRPr="00A40917">
        <w:rPr>
          <w:rFonts w:ascii="Times New Roman" w:hAnsi="Times New Roman" w:cs="Times New Roman"/>
          <w:sz w:val="24"/>
          <w:szCs w:val="24"/>
        </w:rPr>
        <w:t>Используемые сокращения:</w:t>
      </w:r>
    </w:p>
    <w:p w:rsidR="00A40917" w:rsidRDefault="00A40917" w:rsidP="00384398">
      <w:pPr>
        <w:widowControl w:val="0"/>
        <w:spacing w:after="0"/>
        <w:rPr>
          <w:rFonts w:ascii="Times New Roman" w:hAnsi="Times New Roman" w:cs="Times New Roman"/>
          <w:sz w:val="24"/>
          <w:szCs w:val="24"/>
        </w:rPr>
      </w:pPr>
      <w:r w:rsidRPr="00A40917">
        <w:rPr>
          <w:rFonts w:ascii="Times New Roman" w:hAnsi="Times New Roman" w:cs="Times New Roman"/>
          <w:sz w:val="24"/>
          <w:szCs w:val="24"/>
        </w:rPr>
        <w:t>МП ТР-Муниципальная программа Дячкинского сельского поселения</w:t>
      </w:r>
    </w:p>
    <w:p w:rsidR="00384398" w:rsidRPr="00A40917" w:rsidRDefault="00384398" w:rsidP="00384398">
      <w:pPr>
        <w:widowControl w:val="0"/>
        <w:spacing w:after="0"/>
        <w:rPr>
          <w:rFonts w:ascii="Times New Roman" w:hAnsi="Times New Roman" w:cs="Times New Roman"/>
          <w:sz w:val="24"/>
          <w:szCs w:val="24"/>
        </w:rPr>
      </w:pPr>
    </w:p>
    <w:p w:rsidR="00A40917" w:rsidRPr="00A40917" w:rsidRDefault="00A40917" w:rsidP="00A40917">
      <w:pPr>
        <w:widowControl w:val="0"/>
        <w:spacing w:after="0" w:line="228" w:lineRule="auto"/>
        <w:jc w:val="center"/>
        <w:rPr>
          <w:rFonts w:ascii="Times New Roman" w:hAnsi="Times New Roman" w:cs="Times New Roman"/>
          <w:sz w:val="24"/>
          <w:szCs w:val="24"/>
        </w:rPr>
      </w:pPr>
      <w:r w:rsidRPr="00A40917">
        <w:rPr>
          <w:rFonts w:ascii="Times New Roman" w:hAnsi="Times New Roman" w:cs="Times New Roman"/>
          <w:sz w:val="24"/>
          <w:szCs w:val="24"/>
        </w:rPr>
        <w:t>3. Перечень мероприятий (результатов) комплекса процессных мероприятий</w:t>
      </w:r>
    </w:p>
    <w:p w:rsidR="00A40917" w:rsidRPr="00A40917" w:rsidRDefault="00A40917" w:rsidP="00A40917">
      <w:pPr>
        <w:widowControl w:val="0"/>
        <w:spacing w:after="0" w:line="228" w:lineRule="auto"/>
        <w:jc w:val="center"/>
        <w:rPr>
          <w:rFonts w:ascii="Times New Roman" w:hAnsi="Times New Roman" w:cs="Times New Roman"/>
          <w:sz w:val="24"/>
          <w:szCs w:val="24"/>
        </w:rPr>
      </w:pPr>
    </w:p>
    <w:tbl>
      <w:tblPr>
        <w:tblW w:w="21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917"/>
        <w:gridCol w:w="4238"/>
        <w:gridCol w:w="2676"/>
        <w:gridCol w:w="5088"/>
        <w:gridCol w:w="2094"/>
        <w:gridCol w:w="1733"/>
        <w:gridCol w:w="911"/>
        <w:gridCol w:w="949"/>
        <w:gridCol w:w="999"/>
        <w:gridCol w:w="955"/>
        <w:gridCol w:w="980"/>
      </w:tblGrid>
      <w:tr w:rsidR="00A40917" w:rsidRPr="00A40917" w:rsidTr="00680ECF">
        <w:tc>
          <w:tcPr>
            <w:tcW w:w="917"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40917" w:rsidRPr="00A40917" w:rsidRDefault="00A40917" w:rsidP="00A40917">
            <w:pPr>
              <w:widowControl w:val="0"/>
              <w:spacing w:after="0" w:line="228" w:lineRule="auto"/>
              <w:jc w:val="center"/>
              <w:outlineLvl w:val="2"/>
              <w:rPr>
                <w:rFonts w:ascii="Times New Roman" w:hAnsi="Times New Roman" w:cs="Times New Roman"/>
                <w:sz w:val="24"/>
                <w:szCs w:val="24"/>
              </w:rPr>
            </w:pPr>
            <w:r w:rsidRPr="00A40917">
              <w:rPr>
                <w:rFonts w:ascii="Times New Roman" w:hAnsi="Times New Roman" w:cs="Times New Roman"/>
                <w:sz w:val="24"/>
                <w:szCs w:val="24"/>
              </w:rPr>
              <w:t>№ п/п</w:t>
            </w:r>
          </w:p>
        </w:tc>
        <w:tc>
          <w:tcPr>
            <w:tcW w:w="4238"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40917" w:rsidRPr="00A40917" w:rsidRDefault="00A40917" w:rsidP="00A40917">
            <w:pPr>
              <w:widowControl w:val="0"/>
              <w:spacing w:after="0" w:line="228" w:lineRule="auto"/>
              <w:jc w:val="center"/>
              <w:outlineLvl w:val="2"/>
              <w:rPr>
                <w:rFonts w:ascii="Times New Roman" w:hAnsi="Times New Roman" w:cs="Times New Roman"/>
                <w:sz w:val="24"/>
                <w:szCs w:val="24"/>
              </w:rPr>
            </w:pPr>
            <w:r w:rsidRPr="00A40917">
              <w:rPr>
                <w:rFonts w:ascii="Times New Roman" w:hAnsi="Times New Roman" w:cs="Times New Roman"/>
                <w:sz w:val="24"/>
                <w:szCs w:val="24"/>
              </w:rPr>
              <w:t>Наименование мероприятия (результата)</w:t>
            </w:r>
          </w:p>
        </w:tc>
        <w:tc>
          <w:tcPr>
            <w:tcW w:w="2676" w:type="dxa"/>
            <w:vMerge w:val="restart"/>
            <w:tcBorders>
              <w:top w:val="single" w:sz="4" w:space="0" w:color="000000"/>
              <w:left w:val="single" w:sz="4" w:space="0" w:color="000000"/>
              <w:bottom w:val="single" w:sz="4" w:space="0" w:color="000000"/>
              <w:right w:val="single" w:sz="4" w:space="0" w:color="000000"/>
            </w:tcBorders>
            <w:tcMar>
              <w:left w:w="108" w:type="dxa"/>
              <w:right w:w="108" w:type="dxa"/>
            </w:tcMar>
          </w:tcPr>
          <w:p w:rsidR="00A40917" w:rsidRPr="00A40917" w:rsidRDefault="00A40917" w:rsidP="00A40917">
            <w:pPr>
              <w:widowControl w:val="0"/>
              <w:spacing w:after="0" w:line="228" w:lineRule="auto"/>
              <w:jc w:val="center"/>
              <w:outlineLvl w:val="2"/>
              <w:rPr>
                <w:rFonts w:ascii="Times New Roman" w:hAnsi="Times New Roman" w:cs="Times New Roman"/>
                <w:sz w:val="24"/>
                <w:szCs w:val="24"/>
              </w:rPr>
            </w:pPr>
            <w:r w:rsidRPr="00A40917">
              <w:rPr>
                <w:rFonts w:ascii="Times New Roman" w:hAnsi="Times New Roman" w:cs="Times New Roman"/>
                <w:sz w:val="24"/>
                <w:szCs w:val="24"/>
              </w:rPr>
              <w:t xml:space="preserve">Тип мероприятия (результата) </w:t>
            </w:r>
          </w:p>
        </w:tc>
        <w:tc>
          <w:tcPr>
            <w:tcW w:w="5088" w:type="dxa"/>
            <w:vMerge w:val="restart"/>
            <w:tcBorders>
              <w:top w:val="single" w:sz="4" w:space="0" w:color="000000"/>
              <w:left w:val="single" w:sz="4" w:space="0" w:color="000000"/>
              <w:bottom w:val="single" w:sz="4" w:space="0" w:color="000000"/>
              <w:right w:val="single" w:sz="4" w:space="0" w:color="000000"/>
            </w:tcBorders>
            <w:tcMar>
              <w:left w:w="108" w:type="dxa"/>
              <w:right w:w="108" w:type="dxa"/>
            </w:tcMar>
          </w:tcPr>
          <w:p w:rsidR="00A40917" w:rsidRPr="00A40917" w:rsidRDefault="00A40917" w:rsidP="00A40917">
            <w:pPr>
              <w:widowControl w:val="0"/>
              <w:spacing w:after="0" w:line="228" w:lineRule="auto"/>
              <w:jc w:val="center"/>
              <w:outlineLvl w:val="2"/>
              <w:rPr>
                <w:rFonts w:ascii="Times New Roman" w:hAnsi="Times New Roman" w:cs="Times New Roman"/>
                <w:sz w:val="24"/>
                <w:szCs w:val="24"/>
              </w:rPr>
            </w:pPr>
            <w:r w:rsidRPr="00A40917">
              <w:rPr>
                <w:rFonts w:ascii="Times New Roman" w:hAnsi="Times New Roman" w:cs="Times New Roman"/>
                <w:sz w:val="24"/>
                <w:szCs w:val="24"/>
              </w:rPr>
              <w:t>Характеристика</w:t>
            </w:r>
          </w:p>
        </w:tc>
        <w:tc>
          <w:tcPr>
            <w:tcW w:w="2094"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40917" w:rsidRPr="00A40917" w:rsidRDefault="00A40917" w:rsidP="00A40917">
            <w:pPr>
              <w:widowControl w:val="0"/>
              <w:spacing w:after="0" w:line="228" w:lineRule="auto"/>
              <w:jc w:val="center"/>
              <w:outlineLvl w:val="2"/>
              <w:rPr>
                <w:rFonts w:ascii="Times New Roman" w:hAnsi="Times New Roman" w:cs="Times New Roman"/>
                <w:sz w:val="24"/>
                <w:szCs w:val="24"/>
              </w:rPr>
            </w:pPr>
            <w:r w:rsidRPr="00A40917">
              <w:rPr>
                <w:rFonts w:ascii="Times New Roman" w:hAnsi="Times New Roman" w:cs="Times New Roman"/>
                <w:sz w:val="24"/>
                <w:szCs w:val="24"/>
              </w:rPr>
              <w:t xml:space="preserve">Единица измерения </w:t>
            </w:r>
          </w:p>
          <w:p w:rsidR="00A40917" w:rsidRPr="00A40917" w:rsidRDefault="00A40917" w:rsidP="00A40917">
            <w:pPr>
              <w:widowControl w:val="0"/>
              <w:spacing w:after="0" w:line="228" w:lineRule="auto"/>
              <w:jc w:val="center"/>
              <w:outlineLvl w:val="2"/>
              <w:rPr>
                <w:rFonts w:ascii="Times New Roman" w:hAnsi="Times New Roman" w:cs="Times New Roman"/>
                <w:sz w:val="24"/>
                <w:szCs w:val="24"/>
              </w:rPr>
            </w:pPr>
            <w:r w:rsidRPr="00A40917">
              <w:rPr>
                <w:rFonts w:ascii="Times New Roman" w:hAnsi="Times New Roman" w:cs="Times New Roman"/>
                <w:sz w:val="24"/>
                <w:szCs w:val="24"/>
              </w:rPr>
              <w:t>(по ОКЕИ)</w:t>
            </w:r>
          </w:p>
        </w:tc>
        <w:tc>
          <w:tcPr>
            <w:tcW w:w="2644"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tcPr>
          <w:p w:rsidR="00A40917" w:rsidRPr="00A40917" w:rsidRDefault="00A40917" w:rsidP="00A40917">
            <w:pPr>
              <w:widowControl w:val="0"/>
              <w:spacing w:after="0" w:line="228" w:lineRule="auto"/>
              <w:jc w:val="center"/>
              <w:outlineLvl w:val="2"/>
              <w:rPr>
                <w:rFonts w:ascii="Times New Roman" w:hAnsi="Times New Roman" w:cs="Times New Roman"/>
                <w:sz w:val="24"/>
                <w:szCs w:val="24"/>
              </w:rPr>
            </w:pPr>
            <w:r w:rsidRPr="00A40917">
              <w:rPr>
                <w:rFonts w:ascii="Times New Roman" w:hAnsi="Times New Roman" w:cs="Times New Roman"/>
                <w:sz w:val="24"/>
                <w:szCs w:val="24"/>
              </w:rPr>
              <w:t>Базовое значение</w:t>
            </w:r>
          </w:p>
        </w:tc>
        <w:tc>
          <w:tcPr>
            <w:tcW w:w="3883" w:type="dxa"/>
            <w:gridSpan w:val="4"/>
            <w:tcBorders>
              <w:top w:val="single" w:sz="4" w:space="0" w:color="000000"/>
              <w:left w:val="single" w:sz="4" w:space="0" w:color="000000"/>
              <w:bottom w:val="single" w:sz="4" w:space="0" w:color="000000"/>
              <w:right w:val="single" w:sz="4" w:space="0" w:color="000000"/>
            </w:tcBorders>
            <w:tcMar>
              <w:left w:w="108" w:type="dxa"/>
              <w:right w:w="108" w:type="dxa"/>
            </w:tcMar>
          </w:tcPr>
          <w:p w:rsidR="00A40917" w:rsidRPr="00A40917" w:rsidRDefault="00A40917" w:rsidP="00A40917">
            <w:pPr>
              <w:widowControl w:val="0"/>
              <w:spacing w:after="0" w:line="228" w:lineRule="auto"/>
              <w:jc w:val="center"/>
              <w:outlineLvl w:val="2"/>
              <w:rPr>
                <w:rFonts w:ascii="Times New Roman" w:hAnsi="Times New Roman" w:cs="Times New Roman"/>
                <w:sz w:val="24"/>
                <w:szCs w:val="24"/>
              </w:rPr>
            </w:pPr>
            <w:r w:rsidRPr="00A40917">
              <w:rPr>
                <w:rFonts w:ascii="Times New Roman" w:hAnsi="Times New Roman" w:cs="Times New Roman"/>
                <w:sz w:val="24"/>
                <w:szCs w:val="24"/>
              </w:rPr>
              <w:t xml:space="preserve">Значение результата </w:t>
            </w:r>
          </w:p>
          <w:p w:rsidR="00A40917" w:rsidRPr="00A40917" w:rsidRDefault="00A40917" w:rsidP="00A40917">
            <w:pPr>
              <w:widowControl w:val="0"/>
              <w:spacing w:after="0" w:line="228" w:lineRule="auto"/>
              <w:jc w:val="center"/>
              <w:outlineLvl w:val="2"/>
              <w:rPr>
                <w:rFonts w:ascii="Times New Roman" w:hAnsi="Times New Roman" w:cs="Times New Roman"/>
                <w:sz w:val="24"/>
                <w:szCs w:val="24"/>
              </w:rPr>
            </w:pPr>
            <w:r w:rsidRPr="00A40917">
              <w:rPr>
                <w:rFonts w:ascii="Times New Roman" w:hAnsi="Times New Roman" w:cs="Times New Roman"/>
                <w:sz w:val="24"/>
                <w:szCs w:val="24"/>
              </w:rPr>
              <w:t>по годам реализации</w:t>
            </w:r>
          </w:p>
        </w:tc>
      </w:tr>
      <w:tr w:rsidR="00A40917" w:rsidRPr="00A40917" w:rsidTr="00680ECF">
        <w:tc>
          <w:tcPr>
            <w:tcW w:w="917"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40917" w:rsidRPr="00A40917" w:rsidRDefault="00A40917" w:rsidP="00A40917">
            <w:pPr>
              <w:spacing w:after="0"/>
              <w:rPr>
                <w:rFonts w:ascii="Times New Roman" w:hAnsi="Times New Roman" w:cs="Times New Roman"/>
                <w:sz w:val="24"/>
                <w:szCs w:val="24"/>
              </w:rPr>
            </w:pPr>
          </w:p>
        </w:tc>
        <w:tc>
          <w:tcPr>
            <w:tcW w:w="423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40917" w:rsidRPr="00A40917" w:rsidRDefault="00A40917" w:rsidP="00A40917">
            <w:pPr>
              <w:spacing w:after="0"/>
              <w:rPr>
                <w:rFonts w:ascii="Times New Roman" w:hAnsi="Times New Roman" w:cs="Times New Roman"/>
                <w:sz w:val="24"/>
                <w:szCs w:val="24"/>
              </w:rPr>
            </w:pPr>
          </w:p>
        </w:tc>
        <w:tc>
          <w:tcPr>
            <w:tcW w:w="2676" w:type="dxa"/>
            <w:vMerge/>
            <w:tcBorders>
              <w:top w:val="single" w:sz="4" w:space="0" w:color="000000"/>
              <w:left w:val="single" w:sz="4" w:space="0" w:color="000000"/>
              <w:bottom w:val="single" w:sz="4" w:space="0" w:color="000000"/>
              <w:right w:val="single" w:sz="4" w:space="0" w:color="000000"/>
            </w:tcBorders>
            <w:tcMar>
              <w:left w:w="108" w:type="dxa"/>
              <w:right w:w="108" w:type="dxa"/>
            </w:tcMar>
          </w:tcPr>
          <w:p w:rsidR="00A40917" w:rsidRPr="00A40917" w:rsidRDefault="00A40917" w:rsidP="00A40917">
            <w:pPr>
              <w:spacing w:after="0"/>
              <w:rPr>
                <w:rFonts w:ascii="Times New Roman" w:hAnsi="Times New Roman" w:cs="Times New Roman"/>
                <w:sz w:val="24"/>
                <w:szCs w:val="24"/>
              </w:rPr>
            </w:pPr>
          </w:p>
        </w:tc>
        <w:tc>
          <w:tcPr>
            <w:tcW w:w="5088" w:type="dxa"/>
            <w:vMerge/>
            <w:tcBorders>
              <w:top w:val="single" w:sz="4" w:space="0" w:color="000000"/>
              <w:left w:val="single" w:sz="4" w:space="0" w:color="000000"/>
              <w:bottom w:val="single" w:sz="4" w:space="0" w:color="000000"/>
              <w:right w:val="single" w:sz="4" w:space="0" w:color="000000"/>
            </w:tcBorders>
            <w:tcMar>
              <w:left w:w="108" w:type="dxa"/>
              <w:right w:w="108" w:type="dxa"/>
            </w:tcMar>
          </w:tcPr>
          <w:p w:rsidR="00A40917" w:rsidRPr="00A40917" w:rsidRDefault="00A40917" w:rsidP="00A40917">
            <w:pPr>
              <w:spacing w:after="0"/>
              <w:rPr>
                <w:rFonts w:ascii="Times New Roman" w:hAnsi="Times New Roman" w:cs="Times New Roman"/>
                <w:sz w:val="24"/>
                <w:szCs w:val="24"/>
              </w:rPr>
            </w:pPr>
          </w:p>
        </w:tc>
        <w:tc>
          <w:tcPr>
            <w:tcW w:w="2094"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40917" w:rsidRPr="00A40917" w:rsidRDefault="00A40917" w:rsidP="00A40917">
            <w:pPr>
              <w:spacing w:after="0"/>
              <w:rPr>
                <w:rFonts w:ascii="Times New Roman" w:hAnsi="Times New Roman" w:cs="Times New Roman"/>
                <w:sz w:val="24"/>
                <w:szCs w:val="24"/>
              </w:rPr>
            </w:pPr>
          </w:p>
        </w:tc>
        <w:tc>
          <w:tcPr>
            <w:tcW w:w="1733"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40917" w:rsidRPr="00A40917" w:rsidRDefault="00A40917" w:rsidP="00A40917">
            <w:pPr>
              <w:widowControl w:val="0"/>
              <w:spacing w:after="0" w:line="228" w:lineRule="auto"/>
              <w:jc w:val="center"/>
              <w:outlineLvl w:val="2"/>
              <w:rPr>
                <w:rFonts w:ascii="Times New Roman" w:hAnsi="Times New Roman" w:cs="Times New Roman"/>
                <w:sz w:val="24"/>
                <w:szCs w:val="24"/>
              </w:rPr>
            </w:pPr>
            <w:r w:rsidRPr="00A40917">
              <w:rPr>
                <w:rFonts w:ascii="Times New Roman" w:hAnsi="Times New Roman" w:cs="Times New Roman"/>
                <w:sz w:val="24"/>
                <w:szCs w:val="24"/>
              </w:rPr>
              <w:t>значение</w:t>
            </w:r>
          </w:p>
        </w:tc>
        <w:tc>
          <w:tcPr>
            <w:tcW w:w="91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40917" w:rsidRPr="00A40917" w:rsidRDefault="00A40917" w:rsidP="00A40917">
            <w:pPr>
              <w:widowControl w:val="0"/>
              <w:spacing w:after="0" w:line="228" w:lineRule="auto"/>
              <w:jc w:val="center"/>
              <w:outlineLvl w:val="2"/>
              <w:rPr>
                <w:rFonts w:ascii="Times New Roman" w:hAnsi="Times New Roman" w:cs="Times New Roman"/>
                <w:sz w:val="24"/>
                <w:szCs w:val="24"/>
              </w:rPr>
            </w:pPr>
            <w:r w:rsidRPr="00A40917">
              <w:rPr>
                <w:rFonts w:ascii="Times New Roman" w:hAnsi="Times New Roman" w:cs="Times New Roman"/>
                <w:sz w:val="24"/>
                <w:szCs w:val="24"/>
              </w:rPr>
              <w:t>год</w:t>
            </w:r>
          </w:p>
        </w:tc>
        <w:tc>
          <w:tcPr>
            <w:tcW w:w="949" w:type="dxa"/>
            <w:tcBorders>
              <w:top w:val="single" w:sz="4" w:space="0" w:color="000000"/>
              <w:left w:val="single" w:sz="4" w:space="0" w:color="000000"/>
              <w:bottom w:val="single" w:sz="4" w:space="0" w:color="000000"/>
              <w:right w:val="single" w:sz="4" w:space="0" w:color="000000"/>
            </w:tcBorders>
            <w:tcMar>
              <w:left w:w="75" w:type="dxa"/>
              <w:right w:w="75" w:type="dxa"/>
            </w:tcMar>
          </w:tcPr>
          <w:p w:rsidR="00A40917" w:rsidRPr="00A40917" w:rsidRDefault="00A40917" w:rsidP="00A40917">
            <w:pPr>
              <w:widowControl w:val="0"/>
              <w:spacing w:after="0" w:line="228" w:lineRule="auto"/>
              <w:jc w:val="center"/>
              <w:rPr>
                <w:rFonts w:ascii="Times New Roman" w:hAnsi="Times New Roman" w:cs="Times New Roman"/>
                <w:sz w:val="24"/>
                <w:szCs w:val="24"/>
              </w:rPr>
            </w:pPr>
            <w:r w:rsidRPr="00A40917">
              <w:rPr>
                <w:rFonts w:ascii="Times New Roman" w:hAnsi="Times New Roman" w:cs="Times New Roman"/>
                <w:sz w:val="24"/>
                <w:szCs w:val="24"/>
              </w:rPr>
              <w:t>2025</w:t>
            </w:r>
          </w:p>
        </w:tc>
        <w:tc>
          <w:tcPr>
            <w:tcW w:w="99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40917" w:rsidRPr="00A40917" w:rsidRDefault="00A40917" w:rsidP="00A40917">
            <w:pPr>
              <w:widowControl w:val="0"/>
              <w:spacing w:after="0" w:line="228" w:lineRule="auto"/>
              <w:jc w:val="center"/>
              <w:rPr>
                <w:rFonts w:ascii="Times New Roman" w:hAnsi="Times New Roman" w:cs="Times New Roman"/>
                <w:sz w:val="24"/>
                <w:szCs w:val="24"/>
              </w:rPr>
            </w:pPr>
            <w:r w:rsidRPr="00A40917">
              <w:rPr>
                <w:rFonts w:ascii="Times New Roman" w:hAnsi="Times New Roman" w:cs="Times New Roman"/>
                <w:sz w:val="24"/>
                <w:szCs w:val="24"/>
              </w:rPr>
              <w:t>2026</w:t>
            </w:r>
          </w:p>
        </w:tc>
        <w:tc>
          <w:tcPr>
            <w:tcW w:w="95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40917" w:rsidRPr="00A40917" w:rsidRDefault="00A40917" w:rsidP="00A40917">
            <w:pPr>
              <w:widowControl w:val="0"/>
              <w:spacing w:after="0" w:line="228" w:lineRule="auto"/>
              <w:jc w:val="center"/>
              <w:rPr>
                <w:rFonts w:ascii="Times New Roman" w:hAnsi="Times New Roman" w:cs="Times New Roman"/>
                <w:sz w:val="24"/>
                <w:szCs w:val="24"/>
              </w:rPr>
            </w:pPr>
            <w:r w:rsidRPr="00A40917">
              <w:rPr>
                <w:rFonts w:ascii="Times New Roman" w:hAnsi="Times New Roman" w:cs="Times New Roman"/>
                <w:sz w:val="24"/>
                <w:szCs w:val="24"/>
              </w:rPr>
              <w:t>2027</w:t>
            </w:r>
          </w:p>
        </w:tc>
        <w:tc>
          <w:tcPr>
            <w:tcW w:w="98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40917" w:rsidRPr="00A40917" w:rsidRDefault="00A40917" w:rsidP="00A40917">
            <w:pPr>
              <w:widowControl w:val="0"/>
              <w:spacing w:after="0" w:line="228" w:lineRule="auto"/>
              <w:jc w:val="center"/>
              <w:rPr>
                <w:rFonts w:ascii="Times New Roman" w:hAnsi="Times New Roman" w:cs="Times New Roman"/>
                <w:sz w:val="24"/>
                <w:szCs w:val="24"/>
              </w:rPr>
            </w:pPr>
            <w:r w:rsidRPr="00A40917">
              <w:rPr>
                <w:rFonts w:ascii="Times New Roman" w:hAnsi="Times New Roman" w:cs="Times New Roman"/>
                <w:sz w:val="24"/>
                <w:szCs w:val="24"/>
              </w:rPr>
              <w:t>2030</w:t>
            </w:r>
          </w:p>
        </w:tc>
      </w:tr>
      <w:tr w:rsidR="00A40917" w:rsidRPr="00A40917" w:rsidTr="00680ECF">
        <w:tc>
          <w:tcPr>
            <w:tcW w:w="91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40917" w:rsidRPr="00A40917" w:rsidRDefault="00A40917" w:rsidP="00A40917">
            <w:pPr>
              <w:widowControl w:val="0"/>
              <w:spacing w:after="0" w:line="228" w:lineRule="auto"/>
              <w:jc w:val="center"/>
              <w:outlineLvl w:val="2"/>
              <w:rPr>
                <w:rFonts w:ascii="Times New Roman" w:hAnsi="Times New Roman" w:cs="Times New Roman"/>
                <w:sz w:val="24"/>
                <w:szCs w:val="24"/>
              </w:rPr>
            </w:pPr>
            <w:r w:rsidRPr="00A40917">
              <w:rPr>
                <w:rFonts w:ascii="Times New Roman" w:hAnsi="Times New Roman" w:cs="Times New Roman"/>
                <w:sz w:val="24"/>
                <w:szCs w:val="24"/>
              </w:rPr>
              <w:t>1</w:t>
            </w:r>
          </w:p>
        </w:tc>
        <w:tc>
          <w:tcPr>
            <w:tcW w:w="423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40917" w:rsidRPr="00A40917" w:rsidRDefault="00A40917" w:rsidP="00A40917">
            <w:pPr>
              <w:widowControl w:val="0"/>
              <w:spacing w:after="0" w:line="228" w:lineRule="auto"/>
              <w:jc w:val="center"/>
              <w:outlineLvl w:val="2"/>
              <w:rPr>
                <w:rFonts w:ascii="Times New Roman" w:hAnsi="Times New Roman" w:cs="Times New Roman"/>
                <w:sz w:val="24"/>
                <w:szCs w:val="24"/>
              </w:rPr>
            </w:pPr>
            <w:r w:rsidRPr="00A40917">
              <w:rPr>
                <w:rFonts w:ascii="Times New Roman" w:hAnsi="Times New Roman" w:cs="Times New Roman"/>
                <w:sz w:val="24"/>
                <w:szCs w:val="24"/>
              </w:rPr>
              <w:t>2</w:t>
            </w:r>
          </w:p>
        </w:tc>
        <w:tc>
          <w:tcPr>
            <w:tcW w:w="267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40917" w:rsidRPr="00A40917" w:rsidRDefault="00A40917" w:rsidP="00A40917">
            <w:pPr>
              <w:widowControl w:val="0"/>
              <w:spacing w:after="0" w:line="228" w:lineRule="auto"/>
              <w:jc w:val="center"/>
              <w:outlineLvl w:val="2"/>
              <w:rPr>
                <w:rFonts w:ascii="Times New Roman" w:hAnsi="Times New Roman" w:cs="Times New Roman"/>
                <w:sz w:val="24"/>
                <w:szCs w:val="24"/>
              </w:rPr>
            </w:pPr>
            <w:r w:rsidRPr="00A40917">
              <w:rPr>
                <w:rFonts w:ascii="Times New Roman" w:hAnsi="Times New Roman" w:cs="Times New Roman"/>
                <w:sz w:val="24"/>
                <w:szCs w:val="24"/>
              </w:rPr>
              <w:t>3</w:t>
            </w:r>
          </w:p>
        </w:tc>
        <w:tc>
          <w:tcPr>
            <w:tcW w:w="508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40917" w:rsidRPr="00A40917" w:rsidRDefault="00A40917" w:rsidP="00A40917">
            <w:pPr>
              <w:widowControl w:val="0"/>
              <w:spacing w:after="0" w:line="228" w:lineRule="auto"/>
              <w:jc w:val="center"/>
              <w:outlineLvl w:val="2"/>
              <w:rPr>
                <w:rFonts w:ascii="Times New Roman" w:hAnsi="Times New Roman" w:cs="Times New Roman"/>
                <w:sz w:val="24"/>
                <w:szCs w:val="24"/>
              </w:rPr>
            </w:pPr>
            <w:r w:rsidRPr="00A40917">
              <w:rPr>
                <w:rFonts w:ascii="Times New Roman" w:hAnsi="Times New Roman" w:cs="Times New Roman"/>
                <w:sz w:val="24"/>
                <w:szCs w:val="24"/>
              </w:rPr>
              <w:t>4</w:t>
            </w:r>
          </w:p>
        </w:tc>
        <w:tc>
          <w:tcPr>
            <w:tcW w:w="209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40917" w:rsidRPr="00A40917" w:rsidRDefault="00A40917" w:rsidP="00A40917">
            <w:pPr>
              <w:widowControl w:val="0"/>
              <w:spacing w:after="0" w:line="228" w:lineRule="auto"/>
              <w:jc w:val="center"/>
              <w:outlineLvl w:val="2"/>
              <w:rPr>
                <w:rFonts w:ascii="Times New Roman" w:hAnsi="Times New Roman" w:cs="Times New Roman"/>
                <w:sz w:val="24"/>
                <w:szCs w:val="24"/>
              </w:rPr>
            </w:pPr>
            <w:r w:rsidRPr="00A40917">
              <w:rPr>
                <w:rFonts w:ascii="Times New Roman" w:hAnsi="Times New Roman" w:cs="Times New Roman"/>
                <w:sz w:val="24"/>
                <w:szCs w:val="24"/>
              </w:rPr>
              <w:t>5</w:t>
            </w:r>
          </w:p>
        </w:tc>
        <w:tc>
          <w:tcPr>
            <w:tcW w:w="173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40917" w:rsidRPr="00A40917" w:rsidRDefault="00A40917" w:rsidP="00A40917">
            <w:pPr>
              <w:widowControl w:val="0"/>
              <w:spacing w:after="0" w:line="228" w:lineRule="auto"/>
              <w:jc w:val="center"/>
              <w:outlineLvl w:val="2"/>
              <w:rPr>
                <w:rFonts w:ascii="Times New Roman" w:hAnsi="Times New Roman" w:cs="Times New Roman"/>
                <w:sz w:val="24"/>
                <w:szCs w:val="24"/>
              </w:rPr>
            </w:pPr>
            <w:r w:rsidRPr="00A40917">
              <w:rPr>
                <w:rFonts w:ascii="Times New Roman" w:hAnsi="Times New Roman" w:cs="Times New Roman"/>
                <w:sz w:val="24"/>
                <w:szCs w:val="24"/>
              </w:rPr>
              <w:t>6</w:t>
            </w:r>
          </w:p>
        </w:tc>
        <w:tc>
          <w:tcPr>
            <w:tcW w:w="91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40917" w:rsidRPr="00A40917" w:rsidRDefault="00A40917" w:rsidP="00A40917">
            <w:pPr>
              <w:widowControl w:val="0"/>
              <w:spacing w:after="0" w:line="228" w:lineRule="auto"/>
              <w:jc w:val="center"/>
              <w:outlineLvl w:val="2"/>
              <w:rPr>
                <w:rFonts w:ascii="Times New Roman" w:hAnsi="Times New Roman" w:cs="Times New Roman"/>
                <w:sz w:val="24"/>
                <w:szCs w:val="24"/>
              </w:rPr>
            </w:pPr>
            <w:r w:rsidRPr="00A40917">
              <w:rPr>
                <w:rFonts w:ascii="Times New Roman" w:hAnsi="Times New Roman" w:cs="Times New Roman"/>
                <w:sz w:val="24"/>
                <w:szCs w:val="24"/>
              </w:rPr>
              <w:t>7</w:t>
            </w:r>
          </w:p>
        </w:tc>
        <w:tc>
          <w:tcPr>
            <w:tcW w:w="94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40917" w:rsidRPr="00A40917" w:rsidRDefault="00A40917" w:rsidP="00A40917">
            <w:pPr>
              <w:widowControl w:val="0"/>
              <w:spacing w:after="0" w:line="228" w:lineRule="auto"/>
              <w:jc w:val="center"/>
              <w:outlineLvl w:val="2"/>
              <w:rPr>
                <w:rFonts w:ascii="Times New Roman" w:hAnsi="Times New Roman" w:cs="Times New Roman"/>
                <w:sz w:val="24"/>
                <w:szCs w:val="24"/>
              </w:rPr>
            </w:pPr>
            <w:r w:rsidRPr="00A40917">
              <w:rPr>
                <w:rFonts w:ascii="Times New Roman" w:hAnsi="Times New Roman" w:cs="Times New Roman"/>
                <w:sz w:val="24"/>
                <w:szCs w:val="24"/>
              </w:rPr>
              <w:t>8</w:t>
            </w:r>
          </w:p>
        </w:tc>
        <w:tc>
          <w:tcPr>
            <w:tcW w:w="99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40917" w:rsidRPr="00A40917" w:rsidRDefault="00A40917" w:rsidP="00A40917">
            <w:pPr>
              <w:widowControl w:val="0"/>
              <w:spacing w:after="0" w:line="228" w:lineRule="auto"/>
              <w:jc w:val="center"/>
              <w:outlineLvl w:val="2"/>
              <w:rPr>
                <w:rFonts w:ascii="Times New Roman" w:hAnsi="Times New Roman" w:cs="Times New Roman"/>
                <w:sz w:val="24"/>
                <w:szCs w:val="24"/>
              </w:rPr>
            </w:pPr>
            <w:r w:rsidRPr="00A40917">
              <w:rPr>
                <w:rFonts w:ascii="Times New Roman" w:hAnsi="Times New Roman" w:cs="Times New Roman"/>
                <w:sz w:val="24"/>
                <w:szCs w:val="24"/>
              </w:rPr>
              <w:t>9</w:t>
            </w:r>
          </w:p>
        </w:tc>
        <w:tc>
          <w:tcPr>
            <w:tcW w:w="95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40917" w:rsidRPr="00A40917" w:rsidRDefault="00A40917" w:rsidP="00A40917">
            <w:pPr>
              <w:widowControl w:val="0"/>
              <w:spacing w:after="0" w:line="228" w:lineRule="auto"/>
              <w:jc w:val="center"/>
              <w:outlineLvl w:val="2"/>
              <w:rPr>
                <w:rFonts w:ascii="Times New Roman" w:hAnsi="Times New Roman" w:cs="Times New Roman"/>
                <w:sz w:val="24"/>
                <w:szCs w:val="24"/>
              </w:rPr>
            </w:pPr>
            <w:r w:rsidRPr="00A40917">
              <w:rPr>
                <w:rFonts w:ascii="Times New Roman" w:hAnsi="Times New Roman" w:cs="Times New Roman"/>
                <w:sz w:val="24"/>
                <w:szCs w:val="24"/>
              </w:rPr>
              <w:t>10</w:t>
            </w:r>
          </w:p>
        </w:tc>
        <w:tc>
          <w:tcPr>
            <w:tcW w:w="98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40917" w:rsidRPr="00A40917" w:rsidRDefault="00A40917" w:rsidP="00A40917">
            <w:pPr>
              <w:widowControl w:val="0"/>
              <w:spacing w:after="0" w:line="228" w:lineRule="auto"/>
              <w:jc w:val="center"/>
              <w:outlineLvl w:val="2"/>
              <w:rPr>
                <w:rFonts w:ascii="Times New Roman" w:hAnsi="Times New Roman" w:cs="Times New Roman"/>
                <w:sz w:val="24"/>
                <w:szCs w:val="24"/>
              </w:rPr>
            </w:pPr>
            <w:r w:rsidRPr="00A40917">
              <w:rPr>
                <w:rFonts w:ascii="Times New Roman" w:hAnsi="Times New Roman" w:cs="Times New Roman"/>
                <w:sz w:val="24"/>
                <w:szCs w:val="24"/>
              </w:rPr>
              <w:t>11</w:t>
            </w:r>
          </w:p>
        </w:tc>
      </w:tr>
      <w:tr w:rsidR="00A40917" w:rsidRPr="00A40917" w:rsidTr="00680ECF">
        <w:tc>
          <w:tcPr>
            <w:tcW w:w="21540" w:type="dxa"/>
            <w:gridSpan w:val="11"/>
            <w:tcBorders>
              <w:top w:val="single" w:sz="4" w:space="0" w:color="000000"/>
              <w:left w:val="single" w:sz="4" w:space="0" w:color="000000"/>
              <w:bottom w:val="single" w:sz="4" w:space="0" w:color="000000"/>
              <w:right w:val="single" w:sz="4" w:space="0" w:color="000000"/>
            </w:tcBorders>
            <w:tcMar>
              <w:left w:w="108" w:type="dxa"/>
              <w:right w:w="108" w:type="dxa"/>
            </w:tcMar>
          </w:tcPr>
          <w:p w:rsidR="00A40917" w:rsidRPr="00A40917" w:rsidRDefault="00A40917" w:rsidP="00A40917">
            <w:pPr>
              <w:widowControl w:val="0"/>
              <w:spacing w:after="0" w:line="228" w:lineRule="auto"/>
              <w:jc w:val="center"/>
              <w:outlineLvl w:val="2"/>
              <w:rPr>
                <w:rFonts w:ascii="Times New Roman" w:hAnsi="Times New Roman" w:cs="Times New Roman"/>
                <w:sz w:val="24"/>
                <w:szCs w:val="24"/>
              </w:rPr>
            </w:pPr>
            <w:r w:rsidRPr="00A40917">
              <w:rPr>
                <w:rFonts w:ascii="Times New Roman" w:hAnsi="Times New Roman" w:cs="Times New Roman"/>
                <w:sz w:val="24"/>
                <w:szCs w:val="24"/>
              </w:rPr>
              <w:t>1. Задача комплекса процессных мероприятий «Повышение безопасности участников дорожного движения и формирование у участников дорожного движения стереотипа законопослушного поведения и негативного отношения к правонарушениям в сфере дорожного движения»</w:t>
            </w:r>
          </w:p>
        </w:tc>
      </w:tr>
      <w:tr w:rsidR="00A40917" w:rsidRPr="00A40917" w:rsidTr="00680ECF">
        <w:tc>
          <w:tcPr>
            <w:tcW w:w="91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40917" w:rsidRPr="00A40917" w:rsidRDefault="00A40917" w:rsidP="00A40917">
            <w:pPr>
              <w:widowControl w:val="0"/>
              <w:spacing w:after="0" w:line="228" w:lineRule="auto"/>
              <w:outlineLvl w:val="2"/>
              <w:rPr>
                <w:rFonts w:ascii="Times New Roman" w:hAnsi="Times New Roman" w:cs="Times New Roman"/>
                <w:sz w:val="24"/>
                <w:szCs w:val="24"/>
              </w:rPr>
            </w:pPr>
            <w:r w:rsidRPr="00A40917">
              <w:rPr>
                <w:rFonts w:ascii="Times New Roman" w:hAnsi="Times New Roman" w:cs="Times New Roman"/>
                <w:sz w:val="24"/>
                <w:szCs w:val="24"/>
              </w:rPr>
              <w:t>1.1.</w:t>
            </w:r>
          </w:p>
        </w:tc>
        <w:tc>
          <w:tcPr>
            <w:tcW w:w="423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40917" w:rsidRPr="00A40917" w:rsidRDefault="00A40917" w:rsidP="00A40917">
            <w:pPr>
              <w:widowControl w:val="0"/>
              <w:spacing w:after="0"/>
              <w:outlineLvl w:val="2"/>
              <w:rPr>
                <w:rFonts w:ascii="Times New Roman" w:hAnsi="Times New Roman" w:cs="Times New Roman"/>
                <w:sz w:val="24"/>
                <w:szCs w:val="24"/>
              </w:rPr>
            </w:pPr>
            <w:r w:rsidRPr="00A40917">
              <w:rPr>
                <w:rFonts w:ascii="Times New Roman" w:hAnsi="Times New Roman" w:cs="Times New Roman"/>
                <w:sz w:val="24"/>
                <w:szCs w:val="24"/>
              </w:rPr>
              <w:t>Мероприятие (результат) 1.1. «Повышена безопасность дорожного движения на территории Дячкинского сельского поселения»</w:t>
            </w:r>
          </w:p>
          <w:p w:rsidR="00A40917" w:rsidRPr="00A40917" w:rsidRDefault="00A40917" w:rsidP="00A40917">
            <w:pPr>
              <w:widowControl w:val="0"/>
              <w:spacing w:after="0"/>
              <w:outlineLvl w:val="2"/>
              <w:rPr>
                <w:rFonts w:ascii="Times New Roman" w:hAnsi="Times New Roman" w:cs="Times New Roman"/>
                <w:sz w:val="24"/>
                <w:szCs w:val="24"/>
              </w:rPr>
            </w:pPr>
          </w:p>
        </w:tc>
        <w:tc>
          <w:tcPr>
            <w:tcW w:w="267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40917" w:rsidRPr="00A40917" w:rsidRDefault="00A40917" w:rsidP="00A40917">
            <w:pPr>
              <w:widowControl w:val="0"/>
              <w:spacing w:after="0"/>
              <w:outlineLvl w:val="2"/>
              <w:rPr>
                <w:rFonts w:ascii="Times New Roman" w:hAnsi="Times New Roman" w:cs="Times New Roman"/>
                <w:sz w:val="24"/>
                <w:szCs w:val="24"/>
              </w:rPr>
            </w:pPr>
            <w:r w:rsidRPr="00A40917">
              <w:rPr>
                <w:rFonts w:ascii="Times New Roman" w:hAnsi="Times New Roman" w:cs="Times New Roman"/>
                <w:sz w:val="24"/>
                <w:szCs w:val="24"/>
              </w:rPr>
              <w:t>иные мероприятия</w:t>
            </w:r>
          </w:p>
        </w:tc>
        <w:tc>
          <w:tcPr>
            <w:tcW w:w="508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40917" w:rsidRPr="00A40917" w:rsidRDefault="00A40917" w:rsidP="00A40917">
            <w:pPr>
              <w:widowControl w:val="0"/>
              <w:spacing w:after="0"/>
              <w:outlineLvl w:val="2"/>
              <w:rPr>
                <w:rFonts w:ascii="Times New Roman" w:hAnsi="Times New Roman" w:cs="Times New Roman"/>
                <w:sz w:val="24"/>
                <w:szCs w:val="24"/>
              </w:rPr>
            </w:pPr>
            <w:r w:rsidRPr="00A40917">
              <w:rPr>
                <w:rFonts w:ascii="Times New Roman" w:hAnsi="Times New Roman" w:cs="Times New Roman"/>
                <w:sz w:val="24"/>
                <w:szCs w:val="24"/>
              </w:rPr>
              <w:t xml:space="preserve">Размещена информация о происшествиях на автомобильных дорогах, а </w:t>
            </w:r>
            <w:proofErr w:type="gramStart"/>
            <w:r w:rsidRPr="00A40917">
              <w:rPr>
                <w:rFonts w:ascii="Times New Roman" w:hAnsi="Times New Roman" w:cs="Times New Roman"/>
                <w:sz w:val="24"/>
                <w:szCs w:val="24"/>
              </w:rPr>
              <w:t>также  предупредительно</w:t>
            </w:r>
            <w:proofErr w:type="gramEnd"/>
            <w:r w:rsidRPr="00A40917">
              <w:rPr>
                <w:rFonts w:ascii="Times New Roman" w:hAnsi="Times New Roman" w:cs="Times New Roman"/>
                <w:sz w:val="24"/>
                <w:szCs w:val="24"/>
              </w:rPr>
              <w:t xml:space="preserve"> - информационная информация о соблюдении законопослушного поведения на дорогах участников дорожного движения</w:t>
            </w:r>
          </w:p>
        </w:tc>
        <w:tc>
          <w:tcPr>
            <w:tcW w:w="2094" w:type="dxa"/>
            <w:tcBorders>
              <w:top w:val="single" w:sz="4" w:space="0" w:color="000000"/>
              <w:left w:val="single" w:sz="4" w:space="0" w:color="000000"/>
              <w:bottom w:val="single" w:sz="4" w:space="0" w:color="000000"/>
              <w:right w:val="single" w:sz="4" w:space="0" w:color="000000"/>
            </w:tcBorders>
            <w:tcMar>
              <w:left w:w="57" w:type="dxa"/>
              <w:right w:w="57" w:type="dxa"/>
            </w:tcMar>
          </w:tcPr>
          <w:p w:rsidR="00A40917" w:rsidRPr="00A40917" w:rsidRDefault="00A40917" w:rsidP="00A40917">
            <w:pPr>
              <w:widowControl w:val="0"/>
              <w:spacing w:after="0" w:line="252" w:lineRule="auto"/>
              <w:jc w:val="center"/>
              <w:rPr>
                <w:rFonts w:ascii="Times New Roman" w:hAnsi="Times New Roman" w:cs="Times New Roman"/>
                <w:sz w:val="24"/>
                <w:szCs w:val="24"/>
              </w:rPr>
            </w:pPr>
            <w:r w:rsidRPr="00A40917">
              <w:rPr>
                <w:rFonts w:ascii="Times New Roman" w:hAnsi="Times New Roman" w:cs="Times New Roman"/>
                <w:sz w:val="24"/>
                <w:szCs w:val="24"/>
              </w:rPr>
              <w:t>процентов</w:t>
            </w:r>
          </w:p>
        </w:tc>
        <w:tc>
          <w:tcPr>
            <w:tcW w:w="1733"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40917" w:rsidRPr="00A40917" w:rsidRDefault="00A40917" w:rsidP="00A40917">
            <w:pPr>
              <w:widowControl w:val="0"/>
              <w:spacing w:after="0"/>
              <w:jc w:val="center"/>
              <w:rPr>
                <w:rFonts w:ascii="Times New Roman" w:hAnsi="Times New Roman" w:cs="Times New Roman"/>
                <w:sz w:val="24"/>
                <w:szCs w:val="24"/>
              </w:rPr>
            </w:pPr>
            <w:r w:rsidRPr="00A40917">
              <w:rPr>
                <w:rFonts w:ascii="Times New Roman" w:hAnsi="Times New Roman" w:cs="Times New Roman"/>
                <w:sz w:val="24"/>
                <w:szCs w:val="24"/>
              </w:rPr>
              <w:t>100</w:t>
            </w:r>
          </w:p>
        </w:tc>
        <w:tc>
          <w:tcPr>
            <w:tcW w:w="91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40917" w:rsidRPr="00A40917" w:rsidRDefault="00A40917" w:rsidP="00A40917">
            <w:pPr>
              <w:widowControl w:val="0"/>
              <w:spacing w:after="0"/>
              <w:jc w:val="center"/>
              <w:rPr>
                <w:rFonts w:ascii="Times New Roman" w:hAnsi="Times New Roman" w:cs="Times New Roman"/>
                <w:sz w:val="24"/>
                <w:szCs w:val="24"/>
              </w:rPr>
            </w:pPr>
            <w:r w:rsidRPr="00A40917">
              <w:rPr>
                <w:rFonts w:ascii="Times New Roman" w:hAnsi="Times New Roman" w:cs="Times New Roman"/>
                <w:sz w:val="24"/>
                <w:szCs w:val="24"/>
              </w:rPr>
              <w:t>2023</w:t>
            </w:r>
          </w:p>
        </w:tc>
        <w:tc>
          <w:tcPr>
            <w:tcW w:w="94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40917" w:rsidRPr="00A40917" w:rsidRDefault="00A40917" w:rsidP="00A40917">
            <w:pPr>
              <w:widowControl w:val="0"/>
              <w:spacing w:after="0"/>
              <w:jc w:val="center"/>
              <w:rPr>
                <w:rFonts w:ascii="Times New Roman" w:hAnsi="Times New Roman" w:cs="Times New Roman"/>
                <w:sz w:val="24"/>
                <w:szCs w:val="24"/>
              </w:rPr>
            </w:pPr>
            <w:r w:rsidRPr="00A40917">
              <w:rPr>
                <w:rFonts w:ascii="Times New Roman" w:hAnsi="Times New Roman" w:cs="Times New Roman"/>
                <w:sz w:val="24"/>
                <w:szCs w:val="24"/>
              </w:rPr>
              <w:t>100</w:t>
            </w:r>
          </w:p>
        </w:tc>
        <w:tc>
          <w:tcPr>
            <w:tcW w:w="99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40917" w:rsidRPr="00A40917" w:rsidRDefault="00A40917" w:rsidP="00A40917">
            <w:pPr>
              <w:widowControl w:val="0"/>
              <w:spacing w:after="0"/>
              <w:jc w:val="center"/>
              <w:rPr>
                <w:rFonts w:ascii="Times New Roman" w:hAnsi="Times New Roman" w:cs="Times New Roman"/>
                <w:sz w:val="24"/>
                <w:szCs w:val="24"/>
              </w:rPr>
            </w:pPr>
            <w:r w:rsidRPr="00A40917">
              <w:rPr>
                <w:rFonts w:ascii="Times New Roman" w:hAnsi="Times New Roman" w:cs="Times New Roman"/>
                <w:sz w:val="24"/>
                <w:szCs w:val="24"/>
              </w:rPr>
              <w:t>100</w:t>
            </w:r>
          </w:p>
        </w:tc>
        <w:tc>
          <w:tcPr>
            <w:tcW w:w="95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40917" w:rsidRPr="00A40917" w:rsidRDefault="00A40917" w:rsidP="00A40917">
            <w:pPr>
              <w:widowControl w:val="0"/>
              <w:spacing w:after="0"/>
              <w:jc w:val="center"/>
              <w:rPr>
                <w:rFonts w:ascii="Times New Roman" w:hAnsi="Times New Roman" w:cs="Times New Roman"/>
                <w:sz w:val="24"/>
                <w:szCs w:val="24"/>
              </w:rPr>
            </w:pPr>
            <w:r w:rsidRPr="00A40917">
              <w:rPr>
                <w:rFonts w:ascii="Times New Roman" w:hAnsi="Times New Roman" w:cs="Times New Roman"/>
                <w:sz w:val="24"/>
                <w:szCs w:val="24"/>
              </w:rPr>
              <w:t>100</w:t>
            </w:r>
          </w:p>
        </w:tc>
        <w:tc>
          <w:tcPr>
            <w:tcW w:w="98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40917" w:rsidRPr="00A40917" w:rsidRDefault="00A40917" w:rsidP="00A40917">
            <w:pPr>
              <w:widowControl w:val="0"/>
              <w:spacing w:after="0"/>
              <w:jc w:val="center"/>
              <w:rPr>
                <w:rFonts w:ascii="Times New Roman" w:hAnsi="Times New Roman" w:cs="Times New Roman"/>
                <w:sz w:val="24"/>
                <w:szCs w:val="24"/>
              </w:rPr>
            </w:pPr>
            <w:r w:rsidRPr="00A40917">
              <w:rPr>
                <w:rFonts w:ascii="Times New Roman" w:hAnsi="Times New Roman" w:cs="Times New Roman"/>
                <w:sz w:val="24"/>
                <w:szCs w:val="24"/>
              </w:rPr>
              <w:t>100</w:t>
            </w:r>
          </w:p>
        </w:tc>
      </w:tr>
    </w:tbl>
    <w:p w:rsidR="00A40917" w:rsidRPr="00A40917" w:rsidRDefault="00A40917" w:rsidP="00A40917">
      <w:pPr>
        <w:widowControl w:val="0"/>
        <w:spacing w:after="0" w:line="228" w:lineRule="auto"/>
        <w:ind w:firstLine="709"/>
        <w:jc w:val="both"/>
        <w:outlineLvl w:val="2"/>
        <w:rPr>
          <w:rFonts w:ascii="Times New Roman" w:hAnsi="Times New Roman" w:cs="Times New Roman"/>
          <w:sz w:val="24"/>
          <w:szCs w:val="24"/>
        </w:rPr>
      </w:pPr>
    </w:p>
    <w:p w:rsidR="00A40917" w:rsidRPr="00A40917" w:rsidRDefault="00A40917" w:rsidP="00A40917">
      <w:pPr>
        <w:widowControl w:val="0"/>
        <w:spacing w:after="0" w:line="228" w:lineRule="auto"/>
        <w:ind w:firstLine="709"/>
        <w:jc w:val="both"/>
        <w:outlineLvl w:val="2"/>
        <w:rPr>
          <w:rFonts w:ascii="Times New Roman" w:hAnsi="Times New Roman" w:cs="Times New Roman"/>
          <w:sz w:val="24"/>
          <w:szCs w:val="24"/>
        </w:rPr>
      </w:pPr>
    </w:p>
    <w:p w:rsidR="00A40917" w:rsidRPr="00A40917" w:rsidRDefault="00A40917" w:rsidP="00A40917">
      <w:pPr>
        <w:pStyle w:val="1"/>
        <w:keepNext w:val="0"/>
        <w:widowControl w:val="0"/>
        <w:tabs>
          <w:tab w:val="left" w:pos="709"/>
        </w:tabs>
        <w:spacing w:before="0" w:line="240" w:lineRule="auto"/>
        <w:rPr>
          <w:rFonts w:ascii="Times New Roman" w:hAnsi="Times New Roman" w:cs="Times New Roman"/>
          <w:b/>
          <w:color w:val="auto"/>
          <w:sz w:val="24"/>
          <w:szCs w:val="24"/>
        </w:rPr>
      </w:pPr>
      <w:r w:rsidRPr="00A40917">
        <w:rPr>
          <w:rFonts w:ascii="Times New Roman" w:hAnsi="Times New Roman" w:cs="Times New Roman"/>
          <w:b/>
          <w:color w:val="auto"/>
          <w:sz w:val="24"/>
          <w:szCs w:val="24"/>
        </w:rPr>
        <w:t>4. Параметры финансового обеспечения комплекса процессных мероприятий</w:t>
      </w:r>
    </w:p>
    <w:p w:rsidR="00A40917" w:rsidRPr="00A40917" w:rsidRDefault="00A40917" w:rsidP="00A40917">
      <w:pPr>
        <w:widowControl w:val="0"/>
        <w:tabs>
          <w:tab w:val="left" w:pos="11057"/>
        </w:tabs>
        <w:spacing w:after="0"/>
        <w:rPr>
          <w:rFonts w:ascii="Times New Roman" w:hAnsi="Times New Roman" w:cs="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994"/>
        <w:gridCol w:w="7954"/>
        <w:gridCol w:w="3848"/>
        <w:gridCol w:w="2091"/>
        <w:gridCol w:w="2061"/>
        <w:gridCol w:w="2240"/>
        <w:gridCol w:w="2352"/>
      </w:tblGrid>
      <w:tr w:rsidR="00A40917" w:rsidRPr="00A40917" w:rsidTr="00680ECF">
        <w:tc>
          <w:tcPr>
            <w:tcW w:w="994"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40917" w:rsidRPr="00A40917" w:rsidRDefault="00A40917" w:rsidP="00A40917">
            <w:pPr>
              <w:widowControl w:val="0"/>
              <w:spacing w:after="0"/>
              <w:jc w:val="center"/>
              <w:outlineLvl w:val="2"/>
              <w:rPr>
                <w:rFonts w:ascii="Times New Roman" w:hAnsi="Times New Roman" w:cs="Times New Roman"/>
                <w:sz w:val="24"/>
                <w:szCs w:val="24"/>
              </w:rPr>
            </w:pPr>
            <w:r w:rsidRPr="00A40917">
              <w:rPr>
                <w:rFonts w:ascii="Times New Roman" w:hAnsi="Times New Roman" w:cs="Times New Roman"/>
                <w:sz w:val="24"/>
                <w:szCs w:val="24"/>
              </w:rPr>
              <w:t xml:space="preserve">№ </w:t>
            </w:r>
          </w:p>
          <w:p w:rsidR="00A40917" w:rsidRPr="00A40917" w:rsidRDefault="00A40917" w:rsidP="00A40917">
            <w:pPr>
              <w:widowControl w:val="0"/>
              <w:spacing w:after="0"/>
              <w:jc w:val="center"/>
              <w:outlineLvl w:val="2"/>
              <w:rPr>
                <w:rFonts w:ascii="Times New Roman" w:hAnsi="Times New Roman" w:cs="Times New Roman"/>
                <w:sz w:val="24"/>
                <w:szCs w:val="24"/>
              </w:rPr>
            </w:pPr>
            <w:r w:rsidRPr="00A40917">
              <w:rPr>
                <w:rFonts w:ascii="Times New Roman" w:hAnsi="Times New Roman" w:cs="Times New Roman"/>
                <w:sz w:val="24"/>
                <w:szCs w:val="24"/>
              </w:rPr>
              <w:t>п/п</w:t>
            </w:r>
          </w:p>
        </w:tc>
        <w:tc>
          <w:tcPr>
            <w:tcW w:w="7954"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40917" w:rsidRPr="00A40917" w:rsidRDefault="00A40917" w:rsidP="00A40917">
            <w:pPr>
              <w:widowControl w:val="0"/>
              <w:spacing w:after="0"/>
              <w:jc w:val="center"/>
              <w:rPr>
                <w:rFonts w:ascii="Times New Roman" w:hAnsi="Times New Roman" w:cs="Times New Roman"/>
                <w:sz w:val="24"/>
                <w:szCs w:val="24"/>
              </w:rPr>
            </w:pPr>
            <w:r w:rsidRPr="00A40917">
              <w:rPr>
                <w:rFonts w:ascii="Times New Roman" w:hAnsi="Times New Roman" w:cs="Times New Roman"/>
                <w:sz w:val="24"/>
                <w:szCs w:val="24"/>
              </w:rPr>
              <w:t>Наименование комплекса процессных мероприятий, мероприятия (результата), источник финансового обеспечения</w:t>
            </w:r>
          </w:p>
        </w:tc>
        <w:tc>
          <w:tcPr>
            <w:tcW w:w="3848" w:type="dxa"/>
            <w:vMerge w:val="restart"/>
            <w:tcBorders>
              <w:top w:val="single" w:sz="4" w:space="0" w:color="000000"/>
              <w:left w:val="single" w:sz="4" w:space="0" w:color="000000"/>
              <w:bottom w:val="single" w:sz="4" w:space="0" w:color="000000"/>
              <w:right w:val="single" w:sz="4" w:space="0" w:color="000000"/>
            </w:tcBorders>
            <w:tcMar>
              <w:left w:w="108" w:type="dxa"/>
              <w:right w:w="108" w:type="dxa"/>
            </w:tcMar>
          </w:tcPr>
          <w:p w:rsidR="00A40917" w:rsidRPr="00A40917" w:rsidRDefault="00A40917" w:rsidP="00A40917">
            <w:pPr>
              <w:widowControl w:val="0"/>
              <w:spacing w:after="0"/>
              <w:jc w:val="center"/>
              <w:outlineLvl w:val="2"/>
              <w:rPr>
                <w:rFonts w:ascii="Times New Roman" w:hAnsi="Times New Roman" w:cs="Times New Roman"/>
                <w:sz w:val="24"/>
                <w:szCs w:val="24"/>
              </w:rPr>
            </w:pPr>
            <w:r w:rsidRPr="00A40917">
              <w:rPr>
                <w:rFonts w:ascii="Times New Roman" w:hAnsi="Times New Roman" w:cs="Times New Roman"/>
                <w:sz w:val="24"/>
                <w:szCs w:val="24"/>
              </w:rPr>
              <w:t xml:space="preserve">Код бюджетной классификации расходов </w:t>
            </w:r>
          </w:p>
        </w:tc>
        <w:tc>
          <w:tcPr>
            <w:tcW w:w="8744" w:type="dxa"/>
            <w:gridSpan w:val="4"/>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40917" w:rsidRPr="00A40917" w:rsidRDefault="00A40917" w:rsidP="00A40917">
            <w:pPr>
              <w:widowControl w:val="0"/>
              <w:spacing w:after="0"/>
              <w:jc w:val="center"/>
              <w:outlineLvl w:val="2"/>
              <w:rPr>
                <w:rFonts w:ascii="Times New Roman" w:hAnsi="Times New Roman" w:cs="Times New Roman"/>
                <w:sz w:val="24"/>
                <w:szCs w:val="24"/>
              </w:rPr>
            </w:pPr>
            <w:r w:rsidRPr="00A40917">
              <w:rPr>
                <w:rFonts w:ascii="Times New Roman" w:hAnsi="Times New Roman" w:cs="Times New Roman"/>
                <w:sz w:val="24"/>
                <w:szCs w:val="24"/>
              </w:rPr>
              <w:t xml:space="preserve">Объем расходов </w:t>
            </w:r>
          </w:p>
          <w:p w:rsidR="00A40917" w:rsidRPr="00A40917" w:rsidRDefault="00A40917" w:rsidP="00A40917">
            <w:pPr>
              <w:widowControl w:val="0"/>
              <w:spacing w:after="0"/>
              <w:jc w:val="center"/>
              <w:outlineLvl w:val="2"/>
              <w:rPr>
                <w:rFonts w:ascii="Times New Roman" w:hAnsi="Times New Roman" w:cs="Times New Roman"/>
                <w:sz w:val="24"/>
                <w:szCs w:val="24"/>
              </w:rPr>
            </w:pPr>
            <w:r w:rsidRPr="00A40917">
              <w:rPr>
                <w:rFonts w:ascii="Times New Roman" w:hAnsi="Times New Roman" w:cs="Times New Roman"/>
                <w:sz w:val="24"/>
                <w:szCs w:val="24"/>
              </w:rPr>
              <w:t>по годам реализации (тыс. рублей)</w:t>
            </w:r>
          </w:p>
        </w:tc>
      </w:tr>
      <w:tr w:rsidR="00A40917" w:rsidRPr="00A40917" w:rsidTr="00680ECF">
        <w:tc>
          <w:tcPr>
            <w:tcW w:w="994"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40917" w:rsidRPr="00A40917" w:rsidRDefault="00A40917" w:rsidP="00A40917">
            <w:pPr>
              <w:spacing w:after="0"/>
              <w:rPr>
                <w:rFonts w:ascii="Times New Roman" w:hAnsi="Times New Roman" w:cs="Times New Roman"/>
                <w:sz w:val="24"/>
                <w:szCs w:val="24"/>
              </w:rPr>
            </w:pPr>
          </w:p>
        </w:tc>
        <w:tc>
          <w:tcPr>
            <w:tcW w:w="7954"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40917" w:rsidRPr="00A40917" w:rsidRDefault="00A40917" w:rsidP="00A40917">
            <w:pPr>
              <w:spacing w:after="0"/>
              <w:rPr>
                <w:rFonts w:ascii="Times New Roman" w:hAnsi="Times New Roman" w:cs="Times New Roman"/>
                <w:sz w:val="24"/>
                <w:szCs w:val="24"/>
              </w:rPr>
            </w:pPr>
          </w:p>
        </w:tc>
        <w:tc>
          <w:tcPr>
            <w:tcW w:w="3848" w:type="dxa"/>
            <w:vMerge/>
            <w:tcBorders>
              <w:top w:val="single" w:sz="4" w:space="0" w:color="000000"/>
              <w:left w:val="single" w:sz="4" w:space="0" w:color="000000"/>
              <w:bottom w:val="single" w:sz="4" w:space="0" w:color="000000"/>
              <w:right w:val="single" w:sz="4" w:space="0" w:color="000000"/>
            </w:tcBorders>
            <w:tcMar>
              <w:left w:w="108" w:type="dxa"/>
              <w:right w:w="108" w:type="dxa"/>
            </w:tcMar>
          </w:tcPr>
          <w:p w:rsidR="00A40917" w:rsidRPr="00A40917" w:rsidRDefault="00A40917" w:rsidP="00A40917">
            <w:pPr>
              <w:spacing w:after="0"/>
              <w:rPr>
                <w:rFonts w:ascii="Times New Roman" w:hAnsi="Times New Roman" w:cs="Times New Roman"/>
                <w:sz w:val="24"/>
                <w:szCs w:val="24"/>
              </w:rPr>
            </w:pPr>
          </w:p>
        </w:tc>
        <w:tc>
          <w:tcPr>
            <w:tcW w:w="209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40917" w:rsidRPr="00A40917" w:rsidRDefault="00A40917" w:rsidP="00A40917">
            <w:pPr>
              <w:widowControl w:val="0"/>
              <w:spacing w:after="0"/>
              <w:jc w:val="center"/>
              <w:outlineLvl w:val="2"/>
              <w:rPr>
                <w:rFonts w:ascii="Times New Roman" w:hAnsi="Times New Roman" w:cs="Times New Roman"/>
                <w:sz w:val="24"/>
                <w:szCs w:val="24"/>
              </w:rPr>
            </w:pPr>
            <w:r w:rsidRPr="00A40917">
              <w:rPr>
                <w:rFonts w:ascii="Times New Roman" w:hAnsi="Times New Roman" w:cs="Times New Roman"/>
                <w:sz w:val="24"/>
                <w:szCs w:val="24"/>
              </w:rPr>
              <w:t>2025</w:t>
            </w:r>
          </w:p>
        </w:tc>
        <w:tc>
          <w:tcPr>
            <w:tcW w:w="206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40917" w:rsidRPr="00A40917" w:rsidRDefault="00A40917" w:rsidP="00A40917">
            <w:pPr>
              <w:widowControl w:val="0"/>
              <w:spacing w:after="0"/>
              <w:jc w:val="center"/>
              <w:outlineLvl w:val="2"/>
              <w:rPr>
                <w:rFonts w:ascii="Times New Roman" w:hAnsi="Times New Roman" w:cs="Times New Roman"/>
                <w:sz w:val="24"/>
                <w:szCs w:val="24"/>
              </w:rPr>
            </w:pPr>
            <w:r w:rsidRPr="00A40917">
              <w:rPr>
                <w:rFonts w:ascii="Times New Roman" w:hAnsi="Times New Roman" w:cs="Times New Roman"/>
                <w:sz w:val="24"/>
                <w:szCs w:val="24"/>
              </w:rPr>
              <w:t xml:space="preserve">2026 </w:t>
            </w:r>
          </w:p>
        </w:tc>
        <w:tc>
          <w:tcPr>
            <w:tcW w:w="224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40917" w:rsidRPr="00A40917" w:rsidRDefault="00A40917" w:rsidP="00A40917">
            <w:pPr>
              <w:widowControl w:val="0"/>
              <w:spacing w:after="0"/>
              <w:jc w:val="center"/>
              <w:rPr>
                <w:rFonts w:ascii="Times New Roman" w:hAnsi="Times New Roman" w:cs="Times New Roman"/>
                <w:sz w:val="24"/>
                <w:szCs w:val="24"/>
              </w:rPr>
            </w:pPr>
            <w:r w:rsidRPr="00A40917">
              <w:rPr>
                <w:rFonts w:ascii="Times New Roman" w:hAnsi="Times New Roman" w:cs="Times New Roman"/>
                <w:sz w:val="24"/>
                <w:szCs w:val="24"/>
              </w:rPr>
              <w:t>2027</w:t>
            </w:r>
          </w:p>
        </w:tc>
        <w:tc>
          <w:tcPr>
            <w:tcW w:w="23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40917" w:rsidRPr="00A40917" w:rsidRDefault="00A40917" w:rsidP="00A40917">
            <w:pPr>
              <w:widowControl w:val="0"/>
              <w:spacing w:after="0"/>
              <w:jc w:val="center"/>
              <w:outlineLvl w:val="2"/>
              <w:rPr>
                <w:rFonts w:ascii="Times New Roman" w:hAnsi="Times New Roman" w:cs="Times New Roman"/>
                <w:sz w:val="24"/>
                <w:szCs w:val="24"/>
              </w:rPr>
            </w:pPr>
            <w:r w:rsidRPr="00A40917">
              <w:rPr>
                <w:rFonts w:ascii="Times New Roman" w:hAnsi="Times New Roman" w:cs="Times New Roman"/>
                <w:sz w:val="24"/>
                <w:szCs w:val="24"/>
              </w:rPr>
              <w:t>Всего</w:t>
            </w:r>
          </w:p>
        </w:tc>
      </w:tr>
    </w:tbl>
    <w:p w:rsidR="00A40917" w:rsidRPr="00A40917" w:rsidRDefault="00A40917" w:rsidP="00A40917">
      <w:pPr>
        <w:spacing w:after="0"/>
        <w:rPr>
          <w:rFonts w:ascii="Times New Roman" w:hAnsi="Times New Roman" w:cs="Times New Roman"/>
          <w:sz w:val="24"/>
          <w:szCs w:val="24"/>
        </w:rPr>
      </w:pPr>
    </w:p>
    <w:tbl>
      <w:tblPr>
        <w:tblW w:w="21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994"/>
        <w:gridCol w:w="7954"/>
        <w:gridCol w:w="3848"/>
        <w:gridCol w:w="2091"/>
        <w:gridCol w:w="2061"/>
        <w:gridCol w:w="2240"/>
        <w:gridCol w:w="2352"/>
      </w:tblGrid>
      <w:tr w:rsidR="00A40917" w:rsidRPr="00A40917" w:rsidTr="00680ECF">
        <w:tc>
          <w:tcPr>
            <w:tcW w:w="99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40917" w:rsidRPr="00A40917" w:rsidRDefault="00A40917" w:rsidP="00A40917">
            <w:pPr>
              <w:widowControl w:val="0"/>
              <w:spacing w:after="0"/>
              <w:jc w:val="center"/>
              <w:outlineLvl w:val="2"/>
              <w:rPr>
                <w:rFonts w:ascii="Times New Roman" w:hAnsi="Times New Roman" w:cs="Times New Roman"/>
                <w:sz w:val="24"/>
                <w:szCs w:val="24"/>
              </w:rPr>
            </w:pPr>
            <w:r w:rsidRPr="00A40917">
              <w:rPr>
                <w:rFonts w:ascii="Times New Roman" w:hAnsi="Times New Roman" w:cs="Times New Roman"/>
                <w:sz w:val="24"/>
                <w:szCs w:val="24"/>
              </w:rPr>
              <w:t>1</w:t>
            </w:r>
          </w:p>
        </w:tc>
        <w:tc>
          <w:tcPr>
            <w:tcW w:w="795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40917" w:rsidRPr="00A40917" w:rsidRDefault="00A40917" w:rsidP="00A40917">
            <w:pPr>
              <w:widowControl w:val="0"/>
              <w:spacing w:after="0"/>
              <w:jc w:val="center"/>
              <w:outlineLvl w:val="2"/>
              <w:rPr>
                <w:rFonts w:ascii="Times New Roman" w:hAnsi="Times New Roman" w:cs="Times New Roman"/>
                <w:sz w:val="24"/>
                <w:szCs w:val="24"/>
              </w:rPr>
            </w:pPr>
            <w:r w:rsidRPr="00A40917">
              <w:rPr>
                <w:rFonts w:ascii="Times New Roman" w:hAnsi="Times New Roman" w:cs="Times New Roman"/>
                <w:sz w:val="24"/>
                <w:szCs w:val="24"/>
              </w:rPr>
              <w:t>2</w:t>
            </w:r>
          </w:p>
        </w:tc>
        <w:tc>
          <w:tcPr>
            <w:tcW w:w="384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40917" w:rsidRPr="00A40917" w:rsidRDefault="00A40917" w:rsidP="00A40917">
            <w:pPr>
              <w:widowControl w:val="0"/>
              <w:spacing w:after="0"/>
              <w:jc w:val="center"/>
              <w:outlineLvl w:val="2"/>
              <w:rPr>
                <w:rFonts w:ascii="Times New Roman" w:hAnsi="Times New Roman" w:cs="Times New Roman"/>
                <w:sz w:val="24"/>
                <w:szCs w:val="24"/>
              </w:rPr>
            </w:pPr>
            <w:r w:rsidRPr="00A40917">
              <w:rPr>
                <w:rFonts w:ascii="Times New Roman" w:hAnsi="Times New Roman" w:cs="Times New Roman"/>
                <w:sz w:val="24"/>
                <w:szCs w:val="24"/>
              </w:rPr>
              <w:t>3</w:t>
            </w:r>
          </w:p>
        </w:tc>
        <w:tc>
          <w:tcPr>
            <w:tcW w:w="209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40917" w:rsidRPr="00A40917" w:rsidRDefault="00A40917" w:rsidP="00A40917">
            <w:pPr>
              <w:widowControl w:val="0"/>
              <w:spacing w:after="0"/>
              <w:jc w:val="center"/>
              <w:outlineLvl w:val="2"/>
              <w:rPr>
                <w:rFonts w:ascii="Times New Roman" w:hAnsi="Times New Roman" w:cs="Times New Roman"/>
                <w:sz w:val="24"/>
                <w:szCs w:val="24"/>
              </w:rPr>
            </w:pPr>
            <w:r w:rsidRPr="00A40917">
              <w:rPr>
                <w:rFonts w:ascii="Times New Roman" w:hAnsi="Times New Roman" w:cs="Times New Roman"/>
                <w:sz w:val="24"/>
                <w:szCs w:val="24"/>
              </w:rPr>
              <w:t>4</w:t>
            </w:r>
          </w:p>
        </w:tc>
        <w:tc>
          <w:tcPr>
            <w:tcW w:w="206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40917" w:rsidRPr="00A40917" w:rsidRDefault="00A40917" w:rsidP="00A40917">
            <w:pPr>
              <w:widowControl w:val="0"/>
              <w:spacing w:after="0"/>
              <w:jc w:val="center"/>
              <w:outlineLvl w:val="2"/>
              <w:rPr>
                <w:rFonts w:ascii="Times New Roman" w:hAnsi="Times New Roman" w:cs="Times New Roman"/>
                <w:sz w:val="24"/>
                <w:szCs w:val="24"/>
              </w:rPr>
            </w:pPr>
            <w:r w:rsidRPr="00A40917">
              <w:rPr>
                <w:rFonts w:ascii="Times New Roman" w:hAnsi="Times New Roman" w:cs="Times New Roman"/>
                <w:sz w:val="24"/>
                <w:szCs w:val="24"/>
              </w:rPr>
              <w:t>5</w:t>
            </w:r>
          </w:p>
        </w:tc>
        <w:tc>
          <w:tcPr>
            <w:tcW w:w="224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40917" w:rsidRPr="00A40917" w:rsidRDefault="00A40917" w:rsidP="00A40917">
            <w:pPr>
              <w:widowControl w:val="0"/>
              <w:spacing w:after="0"/>
              <w:jc w:val="center"/>
              <w:outlineLvl w:val="2"/>
              <w:rPr>
                <w:rFonts w:ascii="Times New Roman" w:hAnsi="Times New Roman" w:cs="Times New Roman"/>
                <w:sz w:val="24"/>
                <w:szCs w:val="24"/>
              </w:rPr>
            </w:pPr>
            <w:r w:rsidRPr="00A40917">
              <w:rPr>
                <w:rFonts w:ascii="Times New Roman" w:hAnsi="Times New Roman" w:cs="Times New Roman"/>
                <w:sz w:val="24"/>
                <w:szCs w:val="24"/>
              </w:rPr>
              <w:t>6</w:t>
            </w:r>
          </w:p>
        </w:tc>
        <w:tc>
          <w:tcPr>
            <w:tcW w:w="23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40917" w:rsidRPr="00A40917" w:rsidRDefault="00A40917" w:rsidP="00A40917">
            <w:pPr>
              <w:widowControl w:val="0"/>
              <w:spacing w:after="0"/>
              <w:jc w:val="center"/>
              <w:outlineLvl w:val="2"/>
              <w:rPr>
                <w:rFonts w:ascii="Times New Roman" w:hAnsi="Times New Roman" w:cs="Times New Roman"/>
                <w:sz w:val="24"/>
                <w:szCs w:val="24"/>
              </w:rPr>
            </w:pPr>
            <w:r w:rsidRPr="00A40917">
              <w:rPr>
                <w:rFonts w:ascii="Times New Roman" w:hAnsi="Times New Roman" w:cs="Times New Roman"/>
                <w:sz w:val="24"/>
                <w:szCs w:val="24"/>
              </w:rPr>
              <w:t>7</w:t>
            </w:r>
          </w:p>
        </w:tc>
      </w:tr>
      <w:tr w:rsidR="00A40917" w:rsidRPr="00A40917" w:rsidTr="00680ECF">
        <w:tc>
          <w:tcPr>
            <w:tcW w:w="994"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40917" w:rsidRPr="00A40917" w:rsidRDefault="00A40917" w:rsidP="00A40917">
            <w:pPr>
              <w:widowControl w:val="0"/>
              <w:spacing w:after="0"/>
              <w:jc w:val="center"/>
              <w:outlineLvl w:val="2"/>
              <w:rPr>
                <w:rFonts w:ascii="Times New Roman" w:hAnsi="Times New Roman" w:cs="Times New Roman"/>
                <w:sz w:val="24"/>
                <w:szCs w:val="24"/>
              </w:rPr>
            </w:pPr>
            <w:r w:rsidRPr="00A40917">
              <w:rPr>
                <w:rFonts w:ascii="Times New Roman" w:hAnsi="Times New Roman" w:cs="Times New Roman"/>
                <w:sz w:val="24"/>
                <w:szCs w:val="24"/>
              </w:rPr>
              <w:t>1.</w:t>
            </w:r>
          </w:p>
        </w:tc>
        <w:tc>
          <w:tcPr>
            <w:tcW w:w="795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40917" w:rsidRPr="00A40917" w:rsidRDefault="00A40917" w:rsidP="00A40917">
            <w:pPr>
              <w:widowControl w:val="0"/>
              <w:spacing w:after="0"/>
              <w:rPr>
                <w:rFonts w:ascii="Times New Roman" w:hAnsi="Times New Roman" w:cs="Times New Roman"/>
                <w:sz w:val="24"/>
                <w:szCs w:val="24"/>
              </w:rPr>
            </w:pPr>
            <w:r w:rsidRPr="00A40917">
              <w:rPr>
                <w:rFonts w:ascii="Times New Roman" w:hAnsi="Times New Roman" w:cs="Times New Roman"/>
                <w:sz w:val="24"/>
                <w:szCs w:val="24"/>
              </w:rPr>
              <w:t>Комплекс процессных мероприятий «Повышение безопасности дорожного движения на территории Дячкинского сельского поселения» (всего), в том числе:</w:t>
            </w:r>
          </w:p>
        </w:tc>
        <w:tc>
          <w:tcPr>
            <w:tcW w:w="3848" w:type="dxa"/>
            <w:vMerge w:val="restart"/>
            <w:tcBorders>
              <w:top w:val="single" w:sz="4" w:space="0" w:color="000000"/>
              <w:left w:val="single" w:sz="4" w:space="0" w:color="000000"/>
              <w:bottom w:val="single" w:sz="4" w:space="0" w:color="000000"/>
              <w:right w:val="single" w:sz="4" w:space="0" w:color="000000"/>
            </w:tcBorders>
            <w:tcMar>
              <w:left w:w="108" w:type="dxa"/>
              <w:right w:w="108" w:type="dxa"/>
            </w:tcMar>
          </w:tcPr>
          <w:p w:rsidR="00A40917" w:rsidRPr="00A40917" w:rsidRDefault="00A40917" w:rsidP="00A40917">
            <w:pPr>
              <w:widowControl w:val="0"/>
              <w:spacing w:after="0"/>
              <w:jc w:val="center"/>
              <w:outlineLvl w:val="2"/>
              <w:rPr>
                <w:rFonts w:ascii="Times New Roman" w:hAnsi="Times New Roman" w:cs="Times New Roman"/>
                <w:sz w:val="24"/>
                <w:szCs w:val="24"/>
              </w:rPr>
            </w:pPr>
            <w:r w:rsidRPr="00A40917">
              <w:rPr>
                <w:rFonts w:ascii="Times New Roman" w:hAnsi="Times New Roman" w:cs="Times New Roman"/>
                <w:sz w:val="24"/>
                <w:szCs w:val="24"/>
              </w:rPr>
              <w:t>Х</w:t>
            </w:r>
          </w:p>
        </w:tc>
        <w:tc>
          <w:tcPr>
            <w:tcW w:w="2091" w:type="dxa"/>
            <w:tcBorders>
              <w:top w:val="single" w:sz="4" w:space="0" w:color="000000"/>
              <w:left w:val="single" w:sz="4" w:space="0" w:color="000000"/>
              <w:bottom w:val="single" w:sz="4" w:space="0" w:color="000000"/>
              <w:right w:val="single" w:sz="4" w:space="0" w:color="000000"/>
            </w:tcBorders>
            <w:tcMar>
              <w:left w:w="57" w:type="dxa"/>
              <w:right w:w="57" w:type="dxa"/>
            </w:tcMar>
          </w:tcPr>
          <w:p w:rsidR="00A40917" w:rsidRPr="00A40917" w:rsidRDefault="00A40917" w:rsidP="00A40917">
            <w:pPr>
              <w:spacing w:after="0"/>
              <w:jc w:val="center"/>
              <w:rPr>
                <w:rFonts w:ascii="Times New Roman" w:hAnsi="Times New Roman" w:cs="Times New Roman"/>
                <w:sz w:val="24"/>
                <w:szCs w:val="24"/>
              </w:rPr>
            </w:pPr>
            <w:r w:rsidRPr="00A40917">
              <w:rPr>
                <w:rFonts w:ascii="Times New Roman" w:hAnsi="Times New Roman" w:cs="Times New Roman"/>
                <w:sz w:val="24"/>
                <w:szCs w:val="24"/>
              </w:rPr>
              <w:t>-</w:t>
            </w:r>
          </w:p>
        </w:tc>
        <w:tc>
          <w:tcPr>
            <w:tcW w:w="20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A40917" w:rsidRPr="00A40917" w:rsidRDefault="00A40917" w:rsidP="00A40917">
            <w:pPr>
              <w:spacing w:after="0"/>
              <w:jc w:val="center"/>
              <w:rPr>
                <w:rFonts w:ascii="Times New Roman" w:hAnsi="Times New Roman" w:cs="Times New Roman"/>
                <w:sz w:val="24"/>
                <w:szCs w:val="24"/>
              </w:rPr>
            </w:pPr>
            <w:r w:rsidRPr="00A40917">
              <w:rPr>
                <w:rFonts w:ascii="Times New Roman" w:hAnsi="Times New Roman" w:cs="Times New Roman"/>
                <w:sz w:val="24"/>
                <w:szCs w:val="24"/>
              </w:rPr>
              <w:t>-</w:t>
            </w:r>
          </w:p>
        </w:tc>
        <w:tc>
          <w:tcPr>
            <w:tcW w:w="224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A40917" w:rsidRPr="00A40917" w:rsidRDefault="00A40917" w:rsidP="00A40917">
            <w:pPr>
              <w:spacing w:after="0"/>
              <w:jc w:val="center"/>
              <w:rPr>
                <w:rFonts w:ascii="Times New Roman" w:hAnsi="Times New Roman" w:cs="Times New Roman"/>
                <w:sz w:val="24"/>
                <w:szCs w:val="24"/>
              </w:rPr>
            </w:pPr>
            <w:r w:rsidRPr="00A40917">
              <w:rPr>
                <w:rFonts w:ascii="Times New Roman" w:hAnsi="Times New Roman" w:cs="Times New Roman"/>
                <w:sz w:val="24"/>
                <w:szCs w:val="24"/>
              </w:rPr>
              <w:t>-</w:t>
            </w:r>
          </w:p>
        </w:tc>
        <w:tc>
          <w:tcPr>
            <w:tcW w:w="235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A40917" w:rsidRPr="00A40917" w:rsidRDefault="00A40917" w:rsidP="00A40917">
            <w:pPr>
              <w:spacing w:after="0"/>
              <w:jc w:val="center"/>
              <w:rPr>
                <w:rFonts w:ascii="Times New Roman" w:hAnsi="Times New Roman" w:cs="Times New Roman"/>
                <w:sz w:val="24"/>
                <w:szCs w:val="24"/>
              </w:rPr>
            </w:pPr>
            <w:r w:rsidRPr="00A40917">
              <w:rPr>
                <w:rFonts w:ascii="Times New Roman" w:hAnsi="Times New Roman" w:cs="Times New Roman"/>
                <w:sz w:val="24"/>
                <w:szCs w:val="24"/>
              </w:rPr>
              <w:t>-</w:t>
            </w:r>
          </w:p>
        </w:tc>
      </w:tr>
      <w:tr w:rsidR="00A40917" w:rsidRPr="00A40917" w:rsidTr="00680ECF">
        <w:tc>
          <w:tcPr>
            <w:tcW w:w="994"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40917" w:rsidRPr="00A40917" w:rsidRDefault="00A40917" w:rsidP="00A40917">
            <w:pPr>
              <w:spacing w:after="0"/>
              <w:rPr>
                <w:rFonts w:ascii="Times New Roman" w:hAnsi="Times New Roman" w:cs="Times New Roman"/>
                <w:sz w:val="24"/>
                <w:szCs w:val="24"/>
              </w:rPr>
            </w:pPr>
          </w:p>
        </w:tc>
        <w:tc>
          <w:tcPr>
            <w:tcW w:w="795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40917" w:rsidRPr="00A40917" w:rsidRDefault="00A40917" w:rsidP="00A40917">
            <w:pPr>
              <w:widowControl w:val="0"/>
              <w:spacing w:after="0"/>
              <w:rPr>
                <w:rFonts w:ascii="Times New Roman" w:hAnsi="Times New Roman" w:cs="Times New Roman"/>
                <w:sz w:val="24"/>
                <w:szCs w:val="24"/>
              </w:rPr>
            </w:pPr>
            <w:r w:rsidRPr="00A40917">
              <w:rPr>
                <w:rFonts w:ascii="Times New Roman" w:hAnsi="Times New Roman" w:cs="Times New Roman"/>
                <w:sz w:val="24"/>
                <w:szCs w:val="24"/>
              </w:rPr>
              <w:t>местный бюджет (всего), из них:</w:t>
            </w:r>
          </w:p>
        </w:tc>
        <w:tc>
          <w:tcPr>
            <w:tcW w:w="3848" w:type="dxa"/>
            <w:vMerge/>
            <w:tcBorders>
              <w:top w:val="single" w:sz="4" w:space="0" w:color="000000"/>
              <w:left w:val="single" w:sz="4" w:space="0" w:color="000000"/>
              <w:bottom w:val="single" w:sz="4" w:space="0" w:color="000000"/>
              <w:right w:val="single" w:sz="4" w:space="0" w:color="000000"/>
            </w:tcBorders>
            <w:tcMar>
              <w:left w:w="108" w:type="dxa"/>
              <w:right w:w="108" w:type="dxa"/>
            </w:tcMar>
          </w:tcPr>
          <w:p w:rsidR="00A40917" w:rsidRPr="00A40917" w:rsidRDefault="00A40917" w:rsidP="00A40917">
            <w:pPr>
              <w:spacing w:after="0"/>
              <w:rPr>
                <w:rFonts w:ascii="Times New Roman" w:hAnsi="Times New Roman" w:cs="Times New Roman"/>
                <w:sz w:val="24"/>
                <w:szCs w:val="24"/>
              </w:rPr>
            </w:pPr>
          </w:p>
        </w:tc>
        <w:tc>
          <w:tcPr>
            <w:tcW w:w="2091" w:type="dxa"/>
            <w:tcBorders>
              <w:top w:val="single" w:sz="4" w:space="0" w:color="000000"/>
              <w:left w:val="single" w:sz="4" w:space="0" w:color="000000"/>
              <w:bottom w:val="single" w:sz="4" w:space="0" w:color="000000"/>
              <w:right w:val="single" w:sz="4" w:space="0" w:color="000000"/>
            </w:tcBorders>
            <w:tcMar>
              <w:left w:w="57" w:type="dxa"/>
              <w:right w:w="57" w:type="dxa"/>
            </w:tcMar>
          </w:tcPr>
          <w:p w:rsidR="00A40917" w:rsidRPr="00A40917" w:rsidRDefault="00A40917" w:rsidP="00A40917">
            <w:pPr>
              <w:spacing w:after="0"/>
              <w:jc w:val="center"/>
              <w:rPr>
                <w:rFonts w:ascii="Times New Roman" w:hAnsi="Times New Roman" w:cs="Times New Roman"/>
                <w:sz w:val="24"/>
                <w:szCs w:val="24"/>
              </w:rPr>
            </w:pPr>
            <w:r w:rsidRPr="00A40917">
              <w:rPr>
                <w:rFonts w:ascii="Times New Roman" w:hAnsi="Times New Roman" w:cs="Times New Roman"/>
                <w:sz w:val="24"/>
                <w:szCs w:val="24"/>
              </w:rPr>
              <w:t>-</w:t>
            </w:r>
          </w:p>
        </w:tc>
        <w:tc>
          <w:tcPr>
            <w:tcW w:w="20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A40917" w:rsidRPr="00A40917" w:rsidRDefault="00A40917" w:rsidP="00A40917">
            <w:pPr>
              <w:spacing w:after="0"/>
              <w:jc w:val="center"/>
              <w:rPr>
                <w:rFonts w:ascii="Times New Roman" w:hAnsi="Times New Roman" w:cs="Times New Roman"/>
                <w:sz w:val="24"/>
                <w:szCs w:val="24"/>
              </w:rPr>
            </w:pPr>
            <w:r w:rsidRPr="00A40917">
              <w:rPr>
                <w:rFonts w:ascii="Times New Roman" w:hAnsi="Times New Roman" w:cs="Times New Roman"/>
                <w:sz w:val="24"/>
                <w:szCs w:val="24"/>
              </w:rPr>
              <w:t>-</w:t>
            </w:r>
          </w:p>
        </w:tc>
        <w:tc>
          <w:tcPr>
            <w:tcW w:w="224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A40917" w:rsidRPr="00A40917" w:rsidRDefault="00A40917" w:rsidP="00A40917">
            <w:pPr>
              <w:spacing w:after="0"/>
              <w:jc w:val="center"/>
              <w:rPr>
                <w:rFonts w:ascii="Times New Roman" w:hAnsi="Times New Roman" w:cs="Times New Roman"/>
                <w:sz w:val="24"/>
                <w:szCs w:val="24"/>
              </w:rPr>
            </w:pPr>
            <w:r w:rsidRPr="00A40917">
              <w:rPr>
                <w:rFonts w:ascii="Times New Roman" w:hAnsi="Times New Roman" w:cs="Times New Roman"/>
                <w:sz w:val="24"/>
                <w:szCs w:val="24"/>
              </w:rPr>
              <w:t>-</w:t>
            </w:r>
          </w:p>
        </w:tc>
        <w:tc>
          <w:tcPr>
            <w:tcW w:w="235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A40917" w:rsidRPr="00A40917" w:rsidRDefault="00A40917" w:rsidP="00A40917">
            <w:pPr>
              <w:spacing w:after="0"/>
              <w:jc w:val="center"/>
              <w:rPr>
                <w:rFonts w:ascii="Times New Roman" w:hAnsi="Times New Roman" w:cs="Times New Roman"/>
                <w:sz w:val="24"/>
                <w:szCs w:val="24"/>
              </w:rPr>
            </w:pPr>
            <w:r w:rsidRPr="00A40917">
              <w:rPr>
                <w:rFonts w:ascii="Times New Roman" w:hAnsi="Times New Roman" w:cs="Times New Roman"/>
                <w:sz w:val="24"/>
                <w:szCs w:val="24"/>
              </w:rPr>
              <w:t>-</w:t>
            </w:r>
          </w:p>
        </w:tc>
      </w:tr>
      <w:tr w:rsidR="00A40917" w:rsidRPr="00A40917" w:rsidTr="00680ECF">
        <w:trPr>
          <w:trHeight w:val="1415"/>
        </w:trPr>
        <w:tc>
          <w:tcPr>
            <w:tcW w:w="994"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40917" w:rsidRPr="00A40917" w:rsidRDefault="00A40917" w:rsidP="00A40917">
            <w:pPr>
              <w:widowControl w:val="0"/>
              <w:spacing w:after="0"/>
              <w:jc w:val="center"/>
              <w:outlineLvl w:val="2"/>
              <w:rPr>
                <w:rFonts w:ascii="Times New Roman" w:hAnsi="Times New Roman" w:cs="Times New Roman"/>
                <w:sz w:val="24"/>
                <w:szCs w:val="24"/>
              </w:rPr>
            </w:pPr>
            <w:r w:rsidRPr="00A40917">
              <w:rPr>
                <w:rFonts w:ascii="Times New Roman" w:hAnsi="Times New Roman" w:cs="Times New Roman"/>
                <w:sz w:val="24"/>
                <w:szCs w:val="24"/>
              </w:rPr>
              <w:lastRenderedPageBreak/>
              <w:t>2.</w:t>
            </w:r>
          </w:p>
        </w:tc>
        <w:tc>
          <w:tcPr>
            <w:tcW w:w="795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40917" w:rsidRPr="00A40917" w:rsidRDefault="00A40917" w:rsidP="00A40917">
            <w:pPr>
              <w:widowControl w:val="0"/>
              <w:spacing w:after="0"/>
              <w:rPr>
                <w:rFonts w:ascii="Times New Roman" w:hAnsi="Times New Roman" w:cs="Times New Roman"/>
                <w:sz w:val="24"/>
                <w:szCs w:val="24"/>
              </w:rPr>
            </w:pPr>
            <w:r w:rsidRPr="00A40917">
              <w:rPr>
                <w:rFonts w:ascii="Times New Roman" w:hAnsi="Times New Roman" w:cs="Times New Roman"/>
                <w:sz w:val="24"/>
                <w:szCs w:val="24"/>
              </w:rPr>
              <w:t>Мероприятие (результат) 1 «Повышена безопасность дорожного движения на территории Дячкинского сельского поселения»</w:t>
            </w:r>
          </w:p>
          <w:p w:rsidR="00A40917" w:rsidRPr="00A40917" w:rsidRDefault="00A40917" w:rsidP="00A40917">
            <w:pPr>
              <w:widowControl w:val="0"/>
              <w:spacing w:after="0"/>
              <w:outlineLvl w:val="2"/>
              <w:rPr>
                <w:rFonts w:ascii="Times New Roman" w:hAnsi="Times New Roman" w:cs="Times New Roman"/>
                <w:sz w:val="24"/>
                <w:szCs w:val="24"/>
              </w:rPr>
            </w:pPr>
            <w:r w:rsidRPr="00A40917">
              <w:rPr>
                <w:rFonts w:ascii="Times New Roman" w:hAnsi="Times New Roman" w:cs="Times New Roman"/>
                <w:sz w:val="24"/>
                <w:szCs w:val="24"/>
              </w:rPr>
              <w:t>(всего), в том числе:</w:t>
            </w:r>
          </w:p>
        </w:tc>
        <w:tc>
          <w:tcPr>
            <w:tcW w:w="3848" w:type="dxa"/>
            <w:vMerge w:val="restart"/>
            <w:tcBorders>
              <w:top w:val="single" w:sz="4" w:space="0" w:color="000000"/>
              <w:left w:val="single" w:sz="4" w:space="0" w:color="000000"/>
              <w:bottom w:val="single" w:sz="4" w:space="0" w:color="000000"/>
              <w:right w:val="single" w:sz="4" w:space="0" w:color="000000"/>
            </w:tcBorders>
            <w:tcMar>
              <w:left w:w="108" w:type="dxa"/>
              <w:right w:w="108" w:type="dxa"/>
            </w:tcMar>
          </w:tcPr>
          <w:p w:rsidR="00A40917" w:rsidRPr="00A40917" w:rsidRDefault="00A40917" w:rsidP="00A40917">
            <w:pPr>
              <w:widowControl w:val="0"/>
              <w:spacing w:after="0"/>
              <w:jc w:val="center"/>
              <w:outlineLvl w:val="2"/>
              <w:rPr>
                <w:rFonts w:ascii="Times New Roman" w:hAnsi="Times New Roman" w:cs="Times New Roman"/>
                <w:sz w:val="24"/>
                <w:szCs w:val="24"/>
              </w:rPr>
            </w:pPr>
            <w:r w:rsidRPr="00A40917">
              <w:rPr>
                <w:rFonts w:ascii="Times New Roman" w:hAnsi="Times New Roman" w:cs="Times New Roman"/>
                <w:sz w:val="24"/>
                <w:szCs w:val="24"/>
              </w:rPr>
              <w:t>Х</w:t>
            </w:r>
          </w:p>
        </w:tc>
        <w:tc>
          <w:tcPr>
            <w:tcW w:w="2091" w:type="dxa"/>
            <w:tcBorders>
              <w:top w:val="single" w:sz="4" w:space="0" w:color="000000"/>
              <w:left w:val="single" w:sz="4" w:space="0" w:color="000000"/>
              <w:bottom w:val="single" w:sz="4" w:space="0" w:color="000000"/>
              <w:right w:val="single" w:sz="4" w:space="0" w:color="000000"/>
            </w:tcBorders>
            <w:tcMar>
              <w:left w:w="57" w:type="dxa"/>
              <w:right w:w="57" w:type="dxa"/>
            </w:tcMar>
          </w:tcPr>
          <w:p w:rsidR="00A40917" w:rsidRPr="00A40917" w:rsidRDefault="00A40917" w:rsidP="00A40917">
            <w:pPr>
              <w:spacing w:after="0"/>
              <w:jc w:val="center"/>
              <w:rPr>
                <w:rFonts w:ascii="Times New Roman" w:hAnsi="Times New Roman" w:cs="Times New Roman"/>
                <w:sz w:val="24"/>
                <w:szCs w:val="24"/>
              </w:rPr>
            </w:pPr>
            <w:r w:rsidRPr="00A40917">
              <w:rPr>
                <w:rFonts w:ascii="Times New Roman" w:hAnsi="Times New Roman" w:cs="Times New Roman"/>
                <w:sz w:val="24"/>
                <w:szCs w:val="24"/>
              </w:rPr>
              <w:t>-</w:t>
            </w:r>
          </w:p>
        </w:tc>
        <w:tc>
          <w:tcPr>
            <w:tcW w:w="20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A40917" w:rsidRPr="00A40917" w:rsidRDefault="00A40917" w:rsidP="00A40917">
            <w:pPr>
              <w:spacing w:after="0"/>
              <w:jc w:val="center"/>
              <w:rPr>
                <w:rFonts w:ascii="Times New Roman" w:hAnsi="Times New Roman" w:cs="Times New Roman"/>
                <w:sz w:val="24"/>
                <w:szCs w:val="24"/>
              </w:rPr>
            </w:pPr>
            <w:r w:rsidRPr="00A40917">
              <w:rPr>
                <w:rFonts w:ascii="Times New Roman" w:hAnsi="Times New Roman" w:cs="Times New Roman"/>
                <w:sz w:val="24"/>
                <w:szCs w:val="24"/>
              </w:rPr>
              <w:t>-</w:t>
            </w:r>
          </w:p>
        </w:tc>
        <w:tc>
          <w:tcPr>
            <w:tcW w:w="224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A40917" w:rsidRPr="00A40917" w:rsidRDefault="00A40917" w:rsidP="00A40917">
            <w:pPr>
              <w:spacing w:after="0"/>
              <w:jc w:val="center"/>
              <w:rPr>
                <w:rFonts w:ascii="Times New Roman" w:hAnsi="Times New Roman" w:cs="Times New Roman"/>
                <w:sz w:val="24"/>
                <w:szCs w:val="24"/>
              </w:rPr>
            </w:pPr>
            <w:r w:rsidRPr="00A40917">
              <w:rPr>
                <w:rFonts w:ascii="Times New Roman" w:hAnsi="Times New Roman" w:cs="Times New Roman"/>
                <w:sz w:val="24"/>
                <w:szCs w:val="24"/>
              </w:rPr>
              <w:t>-</w:t>
            </w:r>
          </w:p>
        </w:tc>
        <w:tc>
          <w:tcPr>
            <w:tcW w:w="235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40917" w:rsidRPr="00A40917" w:rsidRDefault="00A40917" w:rsidP="00A40917">
            <w:pPr>
              <w:spacing w:after="0"/>
              <w:jc w:val="center"/>
              <w:rPr>
                <w:rFonts w:ascii="Times New Roman" w:hAnsi="Times New Roman" w:cs="Times New Roman"/>
                <w:sz w:val="24"/>
                <w:szCs w:val="24"/>
              </w:rPr>
            </w:pPr>
            <w:r w:rsidRPr="00A40917">
              <w:rPr>
                <w:rFonts w:ascii="Times New Roman" w:hAnsi="Times New Roman" w:cs="Times New Roman"/>
                <w:sz w:val="24"/>
                <w:szCs w:val="24"/>
              </w:rPr>
              <w:t>-</w:t>
            </w:r>
          </w:p>
        </w:tc>
      </w:tr>
      <w:tr w:rsidR="00A40917" w:rsidRPr="00A40917" w:rsidTr="00680ECF">
        <w:trPr>
          <w:trHeight w:val="60"/>
        </w:trPr>
        <w:tc>
          <w:tcPr>
            <w:tcW w:w="994"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40917" w:rsidRPr="00A40917" w:rsidRDefault="00A40917" w:rsidP="00A40917">
            <w:pPr>
              <w:spacing w:after="0"/>
              <w:rPr>
                <w:rFonts w:ascii="Times New Roman" w:hAnsi="Times New Roman" w:cs="Times New Roman"/>
                <w:sz w:val="24"/>
                <w:szCs w:val="24"/>
              </w:rPr>
            </w:pPr>
          </w:p>
        </w:tc>
        <w:tc>
          <w:tcPr>
            <w:tcW w:w="7954" w:type="dxa"/>
            <w:vMerge w:val="restart"/>
            <w:tcBorders>
              <w:top w:val="single" w:sz="4" w:space="0" w:color="000000"/>
              <w:left w:val="single" w:sz="4" w:space="0" w:color="000000"/>
              <w:right w:val="single" w:sz="4" w:space="0" w:color="000000"/>
            </w:tcBorders>
            <w:shd w:val="clear" w:color="auto" w:fill="auto"/>
            <w:tcMar>
              <w:left w:w="108" w:type="dxa"/>
              <w:right w:w="108" w:type="dxa"/>
            </w:tcMar>
          </w:tcPr>
          <w:p w:rsidR="00A40917" w:rsidRPr="00A40917" w:rsidRDefault="00A40917" w:rsidP="00A40917">
            <w:pPr>
              <w:widowControl w:val="0"/>
              <w:spacing w:after="0"/>
              <w:rPr>
                <w:rFonts w:ascii="Times New Roman" w:hAnsi="Times New Roman" w:cs="Times New Roman"/>
                <w:sz w:val="24"/>
                <w:szCs w:val="24"/>
              </w:rPr>
            </w:pPr>
            <w:r w:rsidRPr="00A40917">
              <w:rPr>
                <w:rFonts w:ascii="Times New Roman" w:hAnsi="Times New Roman" w:cs="Times New Roman"/>
                <w:sz w:val="24"/>
                <w:szCs w:val="24"/>
              </w:rPr>
              <w:t>местный бюджет (всего), из них:</w:t>
            </w:r>
          </w:p>
        </w:tc>
        <w:tc>
          <w:tcPr>
            <w:tcW w:w="3848" w:type="dxa"/>
            <w:vMerge/>
            <w:tcBorders>
              <w:top w:val="single" w:sz="4" w:space="0" w:color="000000"/>
              <w:left w:val="single" w:sz="4" w:space="0" w:color="000000"/>
              <w:bottom w:val="single" w:sz="4" w:space="0" w:color="000000"/>
              <w:right w:val="single" w:sz="4" w:space="0" w:color="000000"/>
            </w:tcBorders>
            <w:tcMar>
              <w:left w:w="108" w:type="dxa"/>
              <w:right w:w="108" w:type="dxa"/>
            </w:tcMar>
          </w:tcPr>
          <w:p w:rsidR="00A40917" w:rsidRPr="00A40917" w:rsidRDefault="00A40917" w:rsidP="00A40917">
            <w:pPr>
              <w:spacing w:after="0"/>
              <w:rPr>
                <w:rFonts w:ascii="Times New Roman" w:hAnsi="Times New Roman" w:cs="Times New Roman"/>
                <w:sz w:val="24"/>
                <w:szCs w:val="24"/>
              </w:rPr>
            </w:pPr>
          </w:p>
        </w:tc>
        <w:tc>
          <w:tcPr>
            <w:tcW w:w="2091" w:type="dxa"/>
            <w:tcBorders>
              <w:top w:val="single" w:sz="4" w:space="0" w:color="000000"/>
              <w:left w:val="single" w:sz="4" w:space="0" w:color="000000"/>
              <w:bottom w:val="single" w:sz="4" w:space="0" w:color="000000"/>
              <w:right w:val="single" w:sz="4" w:space="0" w:color="000000"/>
            </w:tcBorders>
            <w:tcMar>
              <w:left w:w="57" w:type="dxa"/>
              <w:right w:w="57" w:type="dxa"/>
            </w:tcMar>
          </w:tcPr>
          <w:p w:rsidR="00A40917" w:rsidRPr="00A40917" w:rsidRDefault="00A40917" w:rsidP="00A40917">
            <w:pPr>
              <w:widowControl w:val="0"/>
              <w:spacing w:after="0"/>
              <w:jc w:val="center"/>
              <w:rPr>
                <w:rFonts w:ascii="Times New Roman" w:hAnsi="Times New Roman" w:cs="Times New Roman"/>
                <w:sz w:val="24"/>
                <w:szCs w:val="24"/>
              </w:rPr>
            </w:pPr>
            <w:r w:rsidRPr="00A40917">
              <w:rPr>
                <w:rFonts w:ascii="Times New Roman" w:hAnsi="Times New Roman" w:cs="Times New Roman"/>
                <w:sz w:val="24"/>
                <w:szCs w:val="24"/>
              </w:rPr>
              <w:t>-</w:t>
            </w:r>
          </w:p>
        </w:tc>
        <w:tc>
          <w:tcPr>
            <w:tcW w:w="20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A40917" w:rsidRPr="00A40917" w:rsidRDefault="00A40917" w:rsidP="00A40917">
            <w:pPr>
              <w:widowControl w:val="0"/>
              <w:spacing w:after="0"/>
              <w:jc w:val="center"/>
              <w:rPr>
                <w:rFonts w:ascii="Times New Roman" w:hAnsi="Times New Roman" w:cs="Times New Roman"/>
                <w:sz w:val="24"/>
                <w:szCs w:val="24"/>
              </w:rPr>
            </w:pPr>
            <w:r w:rsidRPr="00A40917">
              <w:rPr>
                <w:rFonts w:ascii="Times New Roman" w:hAnsi="Times New Roman" w:cs="Times New Roman"/>
                <w:sz w:val="24"/>
                <w:szCs w:val="24"/>
              </w:rPr>
              <w:t>-</w:t>
            </w:r>
          </w:p>
        </w:tc>
        <w:tc>
          <w:tcPr>
            <w:tcW w:w="224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A40917" w:rsidRPr="00A40917" w:rsidRDefault="00A40917" w:rsidP="00A40917">
            <w:pPr>
              <w:widowControl w:val="0"/>
              <w:spacing w:after="0"/>
              <w:jc w:val="center"/>
              <w:rPr>
                <w:rFonts w:ascii="Times New Roman" w:hAnsi="Times New Roman" w:cs="Times New Roman"/>
                <w:sz w:val="24"/>
                <w:szCs w:val="24"/>
              </w:rPr>
            </w:pPr>
            <w:r w:rsidRPr="00A40917">
              <w:rPr>
                <w:rFonts w:ascii="Times New Roman" w:hAnsi="Times New Roman" w:cs="Times New Roman"/>
                <w:sz w:val="24"/>
                <w:szCs w:val="24"/>
              </w:rPr>
              <w:t>-</w:t>
            </w:r>
          </w:p>
        </w:tc>
        <w:tc>
          <w:tcPr>
            <w:tcW w:w="235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40917" w:rsidRPr="00A40917" w:rsidRDefault="00A40917" w:rsidP="00A40917">
            <w:pPr>
              <w:widowControl w:val="0"/>
              <w:spacing w:after="0"/>
              <w:jc w:val="center"/>
              <w:rPr>
                <w:rFonts w:ascii="Times New Roman" w:hAnsi="Times New Roman" w:cs="Times New Roman"/>
                <w:sz w:val="24"/>
                <w:szCs w:val="24"/>
              </w:rPr>
            </w:pPr>
            <w:r w:rsidRPr="00A40917">
              <w:rPr>
                <w:rFonts w:ascii="Times New Roman" w:hAnsi="Times New Roman" w:cs="Times New Roman"/>
                <w:sz w:val="24"/>
                <w:szCs w:val="24"/>
              </w:rPr>
              <w:t>-</w:t>
            </w:r>
          </w:p>
        </w:tc>
      </w:tr>
      <w:tr w:rsidR="00A40917" w:rsidRPr="00A40917" w:rsidTr="00680ECF">
        <w:tc>
          <w:tcPr>
            <w:tcW w:w="994"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40917" w:rsidRPr="00A40917" w:rsidRDefault="00A40917" w:rsidP="00A40917">
            <w:pPr>
              <w:spacing w:after="0"/>
              <w:rPr>
                <w:rFonts w:ascii="Times New Roman" w:hAnsi="Times New Roman" w:cs="Times New Roman"/>
                <w:sz w:val="24"/>
                <w:szCs w:val="24"/>
              </w:rPr>
            </w:pPr>
          </w:p>
        </w:tc>
        <w:tc>
          <w:tcPr>
            <w:tcW w:w="7954" w:type="dxa"/>
            <w:vMerge/>
            <w:tcBorders>
              <w:left w:val="single" w:sz="4" w:space="0" w:color="000000"/>
              <w:bottom w:val="single" w:sz="4" w:space="0" w:color="000000"/>
              <w:right w:val="single" w:sz="4" w:space="0" w:color="000000"/>
            </w:tcBorders>
            <w:tcMar>
              <w:left w:w="0" w:type="dxa"/>
              <w:right w:w="0" w:type="dxa"/>
            </w:tcMar>
          </w:tcPr>
          <w:p w:rsidR="00A40917" w:rsidRPr="00A40917" w:rsidRDefault="00A40917" w:rsidP="00A40917">
            <w:pPr>
              <w:widowControl w:val="0"/>
              <w:spacing w:after="0"/>
              <w:jc w:val="center"/>
              <w:rPr>
                <w:rFonts w:ascii="Times New Roman" w:hAnsi="Times New Roman" w:cs="Times New Roman"/>
                <w:sz w:val="24"/>
                <w:szCs w:val="24"/>
              </w:rPr>
            </w:pPr>
          </w:p>
        </w:tc>
        <w:tc>
          <w:tcPr>
            <w:tcW w:w="384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40917" w:rsidRPr="00A40917" w:rsidRDefault="00A40917" w:rsidP="00A40917">
            <w:pPr>
              <w:widowControl w:val="0"/>
              <w:spacing w:after="0"/>
              <w:jc w:val="center"/>
              <w:rPr>
                <w:rFonts w:ascii="Times New Roman" w:hAnsi="Times New Roman" w:cs="Times New Roman"/>
                <w:sz w:val="24"/>
                <w:szCs w:val="24"/>
              </w:rPr>
            </w:pPr>
            <w:r w:rsidRPr="00A40917">
              <w:rPr>
                <w:rFonts w:ascii="Times New Roman" w:hAnsi="Times New Roman" w:cs="Times New Roman"/>
                <w:sz w:val="24"/>
                <w:szCs w:val="24"/>
              </w:rPr>
              <w:t>-</w:t>
            </w:r>
          </w:p>
        </w:tc>
        <w:tc>
          <w:tcPr>
            <w:tcW w:w="2091" w:type="dxa"/>
            <w:tcBorders>
              <w:top w:val="single" w:sz="4" w:space="0" w:color="000000"/>
              <w:left w:val="single" w:sz="4" w:space="0" w:color="000000"/>
              <w:bottom w:val="single" w:sz="4" w:space="0" w:color="000000"/>
              <w:right w:val="single" w:sz="4" w:space="0" w:color="000000"/>
            </w:tcBorders>
            <w:shd w:val="clear" w:color="auto" w:fill="FFFFFF"/>
            <w:tcMar>
              <w:left w:w="57" w:type="dxa"/>
              <w:right w:w="57" w:type="dxa"/>
            </w:tcMar>
          </w:tcPr>
          <w:p w:rsidR="00A40917" w:rsidRPr="00A40917" w:rsidRDefault="00A40917" w:rsidP="00A40917">
            <w:pPr>
              <w:widowControl w:val="0"/>
              <w:spacing w:after="0"/>
              <w:jc w:val="center"/>
              <w:rPr>
                <w:rFonts w:ascii="Times New Roman" w:hAnsi="Times New Roman" w:cs="Times New Roman"/>
                <w:sz w:val="24"/>
                <w:szCs w:val="24"/>
              </w:rPr>
            </w:pPr>
            <w:r w:rsidRPr="00A40917">
              <w:rPr>
                <w:rFonts w:ascii="Times New Roman" w:hAnsi="Times New Roman" w:cs="Times New Roman"/>
                <w:sz w:val="24"/>
                <w:szCs w:val="24"/>
              </w:rPr>
              <w:t>-</w:t>
            </w:r>
          </w:p>
        </w:tc>
        <w:tc>
          <w:tcPr>
            <w:tcW w:w="20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A40917" w:rsidRPr="00A40917" w:rsidRDefault="00A40917" w:rsidP="00A40917">
            <w:pPr>
              <w:widowControl w:val="0"/>
              <w:spacing w:after="0"/>
              <w:jc w:val="center"/>
              <w:rPr>
                <w:rFonts w:ascii="Times New Roman" w:hAnsi="Times New Roman" w:cs="Times New Roman"/>
                <w:sz w:val="24"/>
                <w:szCs w:val="24"/>
              </w:rPr>
            </w:pPr>
            <w:r w:rsidRPr="00A40917">
              <w:rPr>
                <w:rFonts w:ascii="Times New Roman" w:hAnsi="Times New Roman" w:cs="Times New Roman"/>
                <w:sz w:val="24"/>
                <w:szCs w:val="24"/>
              </w:rPr>
              <w:t>-</w:t>
            </w:r>
          </w:p>
        </w:tc>
        <w:tc>
          <w:tcPr>
            <w:tcW w:w="224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A40917" w:rsidRPr="00A40917" w:rsidRDefault="00A40917" w:rsidP="00A40917">
            <w:pPr>
              <w:widowControl w:val="0"/>
              <w:spacing w:after="0"/>
              <w:jc w:val="center"/>
              <w:rPr>
                <w:rFonts w:ascii="Times New Roman" w:hAnsi="Times New Roman" w:cs="Times New Roman"/>
                <w:sz w:val="24"/>
                <w:szCs w:val="24"/>
              </w:rPr>
            </w:pPr>
            <w:r w:rsidRPr="00A40917">
              <w:rPr>
                <w:rFonts w:ascii="Times New Roman" w:hAnsi="Times New Roman" w:cs="Times New Roman"/>
                <w:sz w:val="24"/>
                <w:szCs w:val="24"/>
              </w:rPr>
              <w:t>-</w:t>
            </w:r>
          </w:p>
        </w:tc>
        <w:tc>
          <w:tcPr>
            <w:tcW w:w="235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A40917" w:rsidRPr="00A40917" w:rsidRDefault="00A40917" w:rsidP="00A40917">
            <w:pPr>
              <w:widowControl w:val="0"/>
              <w:spacing w:after="0"/>
              <w:jc w:val="center"/>
              <w:rPr>
                <w:rFonts w:ascii="Times New Roman" w:hAnsi="Times New Roman" w:cs="Times New Roman"/>
                <w:sz w:val="24"/>
                <w:szCs w:val="24"/>
              </w:rPr>
            </w:pPr>
            <w:r w:rsidRPr="00A40917">
              <w:rPr>
                <w:rFonts w:ascii="Times New Roman" w:hAnsi="Times New Roman" w:cs="Times New Roman"/>
                <w:sz w:val="24"/>
                <w:szCs w:val="24"/>
              </w:rPr>
              <w:t>-</w:t>
            </w:r>
          </w:p>
        </w:tc>
      </w:tr>
    </w:tbl>
    <w:p w:rsidR="00384398" w:rsidRDefault="00384398" w:rsidP="00A40917">
      <w:pPr>
        <w:pStyle w:val="1"/>
        <w:keepNext w:val="0"/>
        <w:widowControl w:val="0"/>
        <w:tabs>
          <w:tab w:val="left" w:pos="851"/>
          <w:tab w:val="left" w:pos="11057"/>
        </w:tabs>
        <w:spacing w:before="0" w:line="240" w:lineRule="auto"/>
        <w:rPr>
          <w:rFonts w:ascii="Times New Roman" w:hAnsi="Times New Roman" w:cs="Times New Roman"/>
          <w:b/>
          <w:color w:val="auto"/>
          <w:sz w:val="24"/>
          <w:szCs w:val="24"/>
        </w:rPr>
      </w:pPr>
    </w:p>
    <w:p w:rsidR="00A40917" w:rsidRPr="00A40917" w:rsidRDefault="00A40917" w:rsidP="00A40917">
      <w:pPr>
        <w:pStyle w:val="1"/>
        <w:keepNext w:val="0"/>
        <w:widowControl w:val="0"/>
        <w:tabs>
          <w:tab w:val="left" w:pos="851"/>
          <w:tab w:val="left" w:pos="11057"/>
        </w:tabs>
        <w:spacing w:before="0" w:line="240" w:lineRule="auto"/>
        <w:rPr>
          <w:rFonts w:ascii="Times New Roman" w:hAnsi="Times New Roman" w:cs="Times New Roman"/>
          <w:b/>
          <w:color w:val="auto"/>
          <w:sz w:val="24"/>
          <w:szCs w:val="24"/>
        </w:rPr>
      </w:pPr>
      <w:r w:rsidRPr="00A40917">
        <w:rPr>
          <w:rFonts w:ascii="Times New Roman" w:hAnsi="Times New Roman" w:cs="Times New Roman"/>
          <w:b/>
          <w:color w:val="auto"/>
          <w:sz w:val="24"/>
          <w:szCs w:val="24"/>
        </w:rPr>
        <w:t>5. План реализации комплекса процессных мероприятий на 2025 – 2027 годы</w:t>
      </w:r>
    </w:p>
    <w:p w:rsidR="00A40917" w:rsidRPr="00A40917" w:rsidRDefault="00A40917" w:rsidP="00A40917">
      <w:pPr>
        <w:widowControl w:val="0"/>
        <w:tabs>
          <w:tab w:val="left" w:pos="11057"/>
        </w:tabs>
        <w:spacing w:after="0"/>
        <w:jc w:val="center"/>
        <w:rPr>
          <w:rFonts w:ascii="Times New Roman" w:hAnsi="Times New Roman" w:cs="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1518"/>
        <w:gridCol w:w="5091"/>
        <w:gridCol w:w="2531"/>
        <w:gridCol w:w="5810"/>
        <w:gridCol w:w="3765"/>
        <w:gridCol w:w="2825"/>
      </w:tblGrid>
      <w:tr w:rsidR="00A40917" w:rsidRPr="00A40917" w:rsidTr="00680ECF">
        <w:tc>
          <w:tcPr>
            <w:tcW w:w="151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40917" w:rsidRPr="00A40917" w:rsidRDefault="00A40917" w:rsidP="00A40917">
            <w:pPr>
              <w:widowControl w:val="0"/>
              <w:tabs>
                <w:tab w:val="left" w:pos="11057"/>
              </w:tabs>
              <w:spacing w:after="0"/>
              <w:jc w:val="center"/>
              <w:rPr>
                <w:rFonts w:ascii="Times New Roman" w:hAnsi="Times New Roman" w:cs="Times New Roman"/>
                <w:sz w:val="24"/>
                <w:szCs w:val="24"/>
              </w:rPr>
            </w:pPr>
            <w:r w:rsidRPr="00A40917">
              <w:rPr>
                <w:rFonts w:ascii="Times New Roman" w:hAnsi="Times New Roman" w:cs="Times New Roman"/>
                <w:sz w:val="24"/>
                <w:szCs w:val="24"/>
              </w:rPr>
              <w:t>№ п/п</w:t>
            </w:r>
          </w:p>
        </w:tc>
        <w:tc>
          <w:tcPr>
            <w:tcW w:w="509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A40917" w:rsidRPr="00A40917" w:rsidRDefault="00A40917" w:rsidP="00A40917">
            <w:pPr>
              <w:widowControl w:val="0"/>
              <w:spacing w:after="0"/>
              <w:jc w:val="center"/>
              <w:rPr>
                <w:rFonts w:ascii="Times New Roman" w:hAnsi="Times New Roman" w:cs="Times New Roman"/>
                <w:sz w:val="24"/>
                <w:szCs w:val="24"/>
              </w:rPr>
            </w:pPr>
            <w:r w:rsidRPr="00A40917">
              <w:rPr>
                <w:rFonts w:ascii="Times New Roman" w:hAnsi="Times New Roman" w:cs="Times New Roman"/>
                <w:sz w:val="24"/>
                <w:szCs w:val="24"/>
              </w:rPr>
              <w:t>Наименование мероприятия (результата), контрольной точки</w:t>
            </w:r>
          </w:p>
        </w:tc>
        <w:tc>
          <w:tcPr>
            <w:tcW w:w="253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40917" w:rsidRPr="00A40917" w:rsidRDefault="00A40917" w:rsidP="00A40917">
            <w:pPr>
              <w:widowControl w:val="0"/>
              <w:tabs>
                <w:tab w:val="left" w:pos="11057"/>
              </w:tabs>
              <w:spacing w:after="0"/>
              <w:jc w:val="center"/>
              <w:rPr>
                <w:rFonts w:ascii="Times New Roman" w:hAnsi="Times New Roman" w:cs="Times New Roman"/>
                <w:sz w:val="24"/>
                <w:szCs w:val="24"/>
              </w:rPr>
            </w:pPr>
            <w:r w:rsidRPr="00A40917">
              <w:rPr>
                <w:rFonts w:ascii="Times New Roman" w:hAnsi="Times New Roman" w:cs="Times New Roman"/>
                <w:sz w:val="24"/>
                <w:szCs w:val="24"/>
              </w:rPr>
              <w:t>Дата наступления контрольной точки</w:t>
            </w:r>
          </w:p>
        </w:tc>
        <w:tc>
          <w:tcPr>
            <w:tcW w:w="5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40917" w:rsidRPr="00A40917" w:rsidRDefault="00A40917" w:rsidP="00A40917">
            <w:pPr>
              <w:widowControl w:val="0"/>
              <w:tabs>
                <w:tab w:val="left" w:pos="11057"/>
              </w:tabs>
              <w:spacing w:after="0"/>
              <w:jc w:val="center"/>
              <w:rPr>
                <w:rFonts w:ascii="Times New Roman" w:hAnsi="Times New Roman" w:cs="Times New Roman"/>
                <w:sz w:val="24"/>
                <w:szCs w:val="24"/>
              </w:rPr>
            </w:pPr>
            <w:r w:rsidRPr="00A40917">
              <w:rPr>
                <w:rFonts w:ascii="Times New Roman" w:hAnsi="Times New Roman" w:cs="Times New Roman"/>
                <w:sz w:val="24"/>
                <w:szCs w:val="24"/>
              </w:rPr>
              <w:t xml:space="preserve">Ответственный исполнитель </w:t>
            </w:r>
          </w:p>
          <w:p w:rsidR="00A40917" w:rsidRPr="00A40917" w:rsidRDefault="00A40917" w:rsidP="00A40917">
            <w:pPr>
              <w:widowControl w:val="0"/>
              <w:tabs>
                <w:tab w:val="left" w:pos="11057"/>
              </w:tabs>
              <w:spacing w:after="0"/>
              <w:jc w:val="center"/>
              <w:rPr>
                <w:rFonts w:ascii="Times New Roman" w:hAnsi="Times New Roman" w:cs="Times New Roman"/>
                <w:sz w:val="24"/>
                <w:szCs w:val="24"/>
              </w:rPr>
            </w:pPr>
            <w:r w:rsidRPr="00A40917">
              <w:rPr>
                <w:rFonts w:ascii="Times New Roman" w:hAnsi="Times New Roman" w:cs="Times New Roman"/>
                <w:sz w:val="24"/>
                <w:szCs w:val="24"/>
              </w:rPr>
              <w:t>(ФИО, должность, структурное подразделение Администрации Дячкинского сельского поселения, муниципальное подведомственное учреждение Дячкинского сельского поселения)</w:t>
            </w:r>
          </w:p>
        </w:tc>
        <w:tc>
          <w:tcPr>
            <w:tcW w:w="376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40917" w:rsidRPr="00A40917" w:rsidRDefault="00A40917" w:rsidP="00A40917">
            <w:pPr>
              <w:widowControl w:val="0"/>
              <w:tabs>
                <w:tab w:val="left" w:pos="11057"/>
              </w:tabs>
              <w:spacing w:after="0"/>
              <w:jc w:val="center"/>
              <w:rPr>
                <w:rFonts w:ascii="Times New Roman" w:hAnsi="Times New Roman" w:cs="Times New Roman"/>
                <w:sz w:val="24"/>
                <w:szCs w:val="24"/>
              </w:rPr>
            </w:pPr>
            <w:r w:rsidRPr="00A40917">
              <w:rPr>
                <w:rFonts w:ascii="Times New Roman" w:hAnsi="Times New Roman" w:cs="Times New Roman"/>
                <w:sz w:val="24"/>
                <w:szCs w:val="24"/>
              </w:rPr>
              <w:t xml:space="preserve">Вид подтверждающего документа </w:t>
            </w:r>
          </w:p>
        </w:tc>
        <w:tc>
          <w:tcPr>
            <w:tcW w:w="282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40917" w:rsidRPr="00A40917" w:rsidRDefault="00A40917" w:rsidP="00A40917">
            <w:pPr>
              <w:widowControl w:val="0"/>
              <w:tabs>
                <w:tab w:val="left" w:pos="11057"/>
              </w:tabs>
              <w:spacing w:after="0"/>
              <w:jc w:val="center"/>
              <w:rPr>
                <w:rFonts w:ascii="Times New Roman" w:hAnsi="Times New Roman" w:cs="Times New Roman"/>
                <w:sz w:val="24"/>
                <w:szCs w:val="24"/>
              </w:rPr>
            </w:pPr>
            <w:r w:rsidRPr="00A40917">
              <w:rPr>
                <w:rFonts w:ascii="Times New Roman" w:hAnsi="Times New Roman" w:cs="Times New Roman"/>
                <w:sz w:val="24"/>
                <w:szCs w:val="24"/>
              </w:rPr>
              <w:t xml:space="preserve">Информационная система </w:t>
            </w:r>
          </w:p>
          <w:p w:rsidR="00A40917" w:rsidRPr="00A40917" w:rsidRDefault="00A40917" w:rsidP="00A40917">
            <w:pPr>
              <w:widowControl w:val="0"/>
              <w:tabs>
                <w:tab w:val="left" w:pos="11057"/>
              </w:tabs>
              <w:spacing w:after="0"/>
              <w:jc w:val="center"/>
              <w:rPr>
                <w:rFonts w:ascii="Times New Roman" w:hAnsi="Times New Roman" w:cs="Times New Roman"/>
                <w:sz w:val="24"/>
                <w:szCs w:val="24"/>
              </w:rPr>
            </w:pPr>
            <w:r w:rsidRPr="00A40917">
              <w:rPr>
                <w:rFonts w:ascii="Times New Roman" w:hAnsi="Times New Roman" w:cs="Times New Roman"/>
                <w:sz w:val="24"/>
                <w:szCs w:val="24"/>
              </w:rPr>
              <w:t xml:space="preserve">(источник данных) </w:t>
            </w:r>
          </w:p>
        </w:tc>
      </w:tr>
    </w:tbl>
    <w:p w:rsidR="00A40917" w:rsidRPr="00A40917" w:rsidRDefault="00A40917" w:rsidP="00A40917">
      <w:pPr>
        <w:spacing w:after="0"/>
        <w:rPr>
          <w:rFonts w:ascii="Times New Roman" w:hAnsi="Times New Roman" w:cs="Times New Roman"/>
          <w:sz w:val="24"/>
          <w:szCs w:val="24"/>
        </w:rPr>
      </w:pPr>
    </w:p>
    <w:tbl>
      <w:tblPr>
        <w:tblW w:w="21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1518"/>
        <w:gridCol w:w="5091"/>
        <w:gridCol w:w="2531"/>
        <w:gridCol w:w="5810"/>
        <w:gridCol w:w="3765"/>
        <w:gridCol w:w="2825"/>
      </w:tblGrid>
      <w:tr w:rsidR="00A40917" w:rsidRPr="00A40917" w:rsidTr="00680ECF">
        <w:trPr>
          <w:tblHeader/>
        </w:trPr>
        <w:tc>
          <w:tcPr>
            <w:tcW w:w="151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40917" w:rsidRPr="00A40917" w:rsidRDefault="00A40917" w:rsidP="00A40917">
            <w:pPr>
              <w:widowControl w:val="0"/>
              <w:tabs>
                <w:tab w:val="left" w:pos="11057"/>
              </w:tabs>
              <w:spacing w:after="0"/>
              <w:jc w:val="center"/>
              <w:rPr>
                <w:rFonts w:ascii="Times New Roman" w:hAnsi="Times New Roman" w:cs="Times New Roman"/>
                <w:sz w:val="24"/>
                <w:szCs w:val="24"/>
              </w:rPr>
            </w:pPr>
            <w:r w:rsidRPr="00A40917">
              <w:rPr>
                <w:rFonts w:ascii="Times New Roman" w:hAnsi="Times New Roman" w:cs="Times New Roman"/>
                <w:sz w:val="24"/>
                <w:szCs w:val="24"/>
              </w:rPr>
              <w:t>1</w:t>
            </w:r>
          </w:p>
        </w:tc>
        <w:tc>
          <w:tcPr>
            <w:tcW w:w="509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40917" w:rsidRPr="00A40917" w:rsidRDefault="00A40917" w:rsidP="00A40917">
            <w:pPr>
              <w:widowControl w:val="0"/>
              <w:tabs>
                <w:tab w:val="left" w:pos="11057"/>
              </w:tabs>
              <w:spacing w:after="0"/>
              <w:jc w:val="center"/>
              <w:rPr>
                <w:rFonts w:ascii="Times New Roman" w:hAnsi="Times New Roman" w:cs="Times New Roman"/>
                <w:sz w:val="24"/>
                <w:szCs w:val="24"/>
              </w:rPr>
            </w:pPr>
            <w:r w:rsidRPr="00A40917">
              <w:rPr>
                <w:rFonts w:ascii="Times New Roman" w:hAnsi="Times New Roman" w:cs="Times New Roman"/>
                <w:sz w:val="24"/>
                <w:szCs w:val="24"/>
              </w:rPr>
              <w:t>2</w:t>
            </w:r>
          </w:p>
        </w:tc>
        <w:tc>
          <w:tcPr>
            <w:tcW w:w="253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40917" w:rsidRPr="00A40917" w:rsidRDefault="00A40917" w:rsidP="00A40917">
            <w:pPr>
              <w:widowControl w:val="0"/>
              <w:tabs>
                <w:tab w:val="left" w:pos="11057"/>
              </w:tabs>
              <w:spacing w:after="0"/>
              <w:jc w:val="center"/>
              <w:rPr>
                <w:rFonts w:ascii="Times New Roman" w:hAnsi="Times New Roman" w:cs="Times New Roman"/>
                <w:sz w:val="24"/>
                <w:szCs w:val="24"/>
              </w:rPr>
            </w:pPr>
            <w:r w:rsidRPr="00A40917">
              <w:rPr>
                <w:rFonts w:ascii="Times New Roman" w:hAnsi="Times New Roman" w:cs="Times New Roman"/>
                <w:sz w:val="24"/>
                <w:szCs w:val="24"/>
              </w:rPr>
              <w:t>3</w:t>
            </w:r>
          </w:p>
        </w:tc>
        <w:tc>
          <w:tcPr>
            <w:tcW w:w="5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40917" w:rsidRPr="00A40917" w:rsidRDefault="00A40917" w:rsidP="00A40917">
            <w:pPr>
              <w:widowControl w:val="0"/>
              <w:tabs>
                <w:tab w:val="left" w:pos="11057"/>
              </w:tabs>
              <w:spacing w:after="0"/>
              <w:jc w:val="center"/>
              <w:rPr>
                <w:rFonts w:ascii="Times New Roman" w:hAnsi="Times New Roman" w:cs="Times New Roman"/>
                <w:sz w:val="24"/>
                <w:szCs w:val="24"/>
              </w:rPr>
            </w:pPr>
            <w:r w:rsidRPr="00A40917">
              <w:rPr>
                <w:rFonts w:ascii="Times New Roman" w:hAnsi="Times New Roman" w:cs="Times New Roman"/>
                <w:sz w:val="24"/>
                <w:szCs w:val="24"/>
              </w:rPr>
              <w:t>4</w:t>
            </w:r>
          </w:p>
        </w:tc>
        <w:tc>
          <w:tcPr>
            <w:tcW w:w="376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40917" w:rsidRPr="00A40917" w:rsidRDefault="00A40917" w:rsidP="00A40917">
            <w:pPr>
              <w:widowControl w:val="0"/>
              <w:tabs>
                <w:tab w:val="left" w:pos="11057"/>
              </w:tabs>
              <w:spacing w:after="0"/>
              <w:jc w:val="center"/>
              <w:rPr>
                <w:rFonts w:ascii="Times New Roman" w:hAnsi="Times New Roman" w:cs="Times New Roman"/>
                <w:sz w:val="24"/>
                <w:szCs w:val="24"/>
              </w:rPr>
            </w:pPr>
            <w:r w:rsidRPr="00A40917">
              <w:rPr>
                <w:rFonts w:ascii="Times New Roman" w:hAnsi="Times New Roman" w:cs="Times New Roman"/>
                <w:sz w:val="24"/>
                <w:szCs w:val="24"/>
              </w:rPr>
              <w:t>5</w:t>
            </w:r>
          </w:p>
        </w:tc>
        <w:tc>
          <w:tcPr>
            <w:tcW w:w="282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40917" w:rsidRPr="00A40917" w:rsidRDefault="00A40917" w:rsidP="00A40917">
            <w:pPr>
              <w:widowControl w:val="0"/>
              <w:tabs>
                <w:tab w:val="left" w:pos="11057"/>
              </w:tabs>
              <w:spacing w:after="0"/>
              <w:jc w:val="center"/>
              <w:rPr>
                <w:rFonts w:ascii="Times New Roman" w:hAnsi="Times New Roman" w:cs="Times New Roman"/>
                <w:sz w:val="24"/>
                <w:szCs w:val="24"/>
              </w:rPr>
            </w:pPr>
            <w:r w:rsidRPr="00A40917">
              <w:rPr>
                <w:rFonts w:ascii="Times New Roman" w:hAnsi="Times New Roman" w:cs="Times New Roman"/>
                <w:sz w:val="24"/>
                <w:szCs w:val="24"/>
              </w:rPr>
              <w:t>6</w:t>
            </w:r>
          </w:p>
        </w:tc>
      </w:tr>
      <w:tr w:rsidR="00A40917" w:rsidRPr="00A40917" w:rsidTr="00680ECF">
        <w:tc>
          <w:tcPr>
            <w:tcW w:w="21540" w:type="dxa"/>
            <w:gridSpan w:val="6"/>
            <w:tcBorders>
              <w:top w:val="single" w:sz="4" w:space="0" w:color="000000"/>
              <w:left w:val="single" w:sz="4" w:space="0" w:color="000000"/>
              <w:bottom w:val="single" w:sz="4" w:space="0" w:color="000000"/>
              <w:right w:val="single" w:sz="4" w:space="0" w:color="000000"/>
            </w:tcBorders>
            <w:tcMar>
              <w:left w:w="108" w:type="dxa"/>
              <w:right w:w="108" w:type="dxa"/>
            </w:tcMar>
          </w:tcPr>
          <w:p w:rsidR="00A40917" w:rsidRPr="00A40917" w:rsidRDefault="00A40917" w:rsidP="00A40917">
            <w:pPr>
              <w:widowControl w:val="0"/>
              <w:spacing w:after="0"/>
              <w:jc w:val="center"/>
              <w:rPr>
                <w:rFonts w:ascii="Times New Roman" w:hAnsi="Times New Roman" w:cs="Times New Roman"/>
                <w:sz w:val="24"/>
                <w:szCs w:val="24"/>
              </w:rPr>
            </w:pPr>
            <w:r w:rsidRPr="00A40917">
              <w:rPr>
                <w:rFonts w:ascii="Times New Roman" w:hAnsi="Times New Roman" w:cs="Times New Roman"/>
                <w:sz w:val="24"/>
                <w:szCs w:val="24"/>
              </w:rPr>
              <w:t>1. Задача комплекса процессных мероприятий «Повышение безопасности участников дорожного движения и формирование у участников дорожного движения стереотипа законопослушного поведения и негативного отношения к правонарушениям в сфере дорожного движения»</w:t>
            </w:r>
          </w:p>
        </w:tc>
      </w:tr>
      <w:tr w:rsidR="00A40917" w:rsidRPr="00A40917" w:rsidTr="00680ECF">
        <w:tc>
          <w:tcPr>
            <w:tcW w:w="151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40917" w:rsidRPr="00A40917" w:rsidRDefault="00A40917" w:rsidP="00A40917">
            <w:pPr>
              <w:widowControl w:val="0"/>
              <w:tabs>
                <w:tab w:val="left" w:pos="11057"/>
              </w:tabs>
              <w:spacing w:after="0"/>
              <w:jc w:val="center"/>
              <w:rPr>
                <w:rFonts w:ascii="Times New Roman" w:hAnsi="Times New Roman" w:cs="Times New Roman"/>
                <w:sz w:val="24"/>
                <w:szCs w:val="24"/>
              </w:rPr>
            </w:pPr>
            <w:r w:rsidRPr="00A40917">
              <w:rPr>
                <w:rFonts w:ascii="Times New Roman" w:hAnsi="Times New Roman" w:cs="Times New Roman"/>
                <w:sz w:val="24"/>
                <w:szCs w:val="24"/>
              </w:rPr>
              <w:t>1.1.</w:t>
            </w:r>
          </w:p>
        </w:tc>
        <w:tc>
          <w:tcPr>
            <w:tcW w:w="509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40917" w:rsidRPr="00A40917" w:rsidRDefault="00A40917" w:rsidP="00A40917">
            <w:pPr>
              <w:widowControl w:val="0"/>
              <w:tabs>
                <w:tab w:val="left" w:pos="11057"/>
              </w:tabs>
              <w:spacing w:after="0"/>
              <w:rPr>
                <w:rFonts w:ascii="Times New Roman" w:hAnsi="Times New Roman" w:cs="Times New Roman"/>
                <w:sz w:val="24"/>
                <w:szCs w:val="24"/>
              </w:rPr>
            </w:pPr>
            <w:r w:rsidRPr="00A40917">
              <w:rPr>
                <w:rFonts w:ascii="Times New Roman" w:hAnsi="Times New Roman" w:cs="Times New Roman"/>
                <w:sz w:val="24"/>
                <w:szCs w:val="24"/>
              </w:rPr>
              <w:t>Мероприятие (результат) 1.1.</w:t>
            </w:r>
          </w:p>
          <w:p w:rsidR="00A40917" w:rsidRPr="00A40917" w:rsidRDefault="00A40917" w:rsidP="00A40917">
            <w:pPr>
              <w:widowControl w:val="0"/>
              <w:tabs>
                <w:tab w:val="left" w:pos="11057"/>
              </w:tabs>
              <w:spacing w:after="0"/>
              <w:rPr>
                <w:rFonts w:ascii="Times New Roman" w:hAnsi="Times New Roman" w:cs="Times New Roman"/>
                <w:sz w:val="24"/>
                <w:szCs w:val="24"/>
              </w:rPr>
            </w:pPr>
            <w:r w:rsidRPr="00A40917">
              <w:rPr>
                <w:rFonts w:ascii="Times New Roman" w:hAnsi="Times New Roman" w:cs="Times New Roman"/>
                <w:sz w:val="24"/>
                <w:szCs w:val="24"/>
              </w:rPr>
              <w:t>«Повышена безопасность дорожного движения на территории Дячкинского сельского поселения»</w:t>
            </w:r>
          </w:p>
        </w:tc>
        <w:tc>
          <w:tcPr>
            <w:tcW w:w="253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40917" w:rsidRPr="00A40917" w:rsidRDefault="00A40917" w:rsidP="00A40917">
            <w:pPr>
              <w:widowControl w:val="0"/>
              <w:tabs>
                <w:tab w:val="left" w:pos="11057"/>
              </w:tabs>
              <w:spacing w:after="0"/>
              <w:jc w:val="center"/>
              <w:rPr>
                <w:rFonts w:ascii="Times New Roman" w:hAnsi="Times New Roman" w:cs="Times New Roman"/>
                <w:sz w:val="24"/>
                <w:szCs w:val="24"/>
              </w:rPr>
            </w:pPr>
            <w:r w:rsidRPr="00A40917">
              <w:rPr>
                <w:rFonts w:ascii="Times New Roman" w:hAnsi="Times New Roman" w:cs="Times New Roman"/>
                <w:sz w:val="24"/>
                <w:szCs w:val="24"/>
              </w:rPr>
              <w:t>Х</w:t>
            </w:r>
          </w:p>
        </w:tc>
        <w:tc>
          <w:tcPr>
            <w:tcW w:w="5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40917" w:rsidRPr="00A40917" w:rsidRDefault="00A40917" w:rsidP="00A40917">
            <w:pPr>
              <w:tabs>
                <w:tab w:val="left" w:pos="8789"/>
              </w:tabs>
              <w:spacing w:after="0"/>
              <w:rPr>
                <w:rFonts w:ascii="Times New Roman" w:hAnsi="Times New Roman" w:cs="Times New Roman"/>
                <w:sz w:val="24"/>
                <w:szCs w:val="24"/>
              </w:rPr>
            </w:pPr>
            <w:r w:rsidRPr="00A40917">
              <w:rPr>
                <w:rFonts w:ascii="Times New Roman" w:hAnsi="Times New Roman" w:cs="Times New Roman"/>
                <w:sz w:val="24"/>
                <w:szCs w:val="24"/>
              </w:rPr>
              <w:t xml:space="preserve">Администрация Дячкинского сельского </w:t>
            </w:r>
            <w:proofErr w:type="gramStart"/>
            <w:r w:rsidRPr="00A40917">
              <w:rPr>
                <w:rFonts w:ascii="Times New Roman" w:hAnsi="Times New Roman" w:cs="Times New Roman"/>
                <w:sz w:val="24"/>
                <w:szCs w:val="24"/>
              </w:rPr>
              <w:t xml:space="preserve">поселения,  </w:t>
            </w:r>
            <w:proofErr w:type="spellStart"/>
            <w:r w:rsidRPr="00A40917">
              <w:rPr>
                <w:rFonts w:ascii="Times New Roman" w:hAnsi="Times New Roman" w:cs="Times New Roman"/>
                <w:sz w:val="24"/>
                <w:szCs w:val="24"/>
              </w:rPr>
              <w:t>Сибилева</w:t>
            </w:r>
            <w:proofErr w:type="spellEnd"/>
            <w:proofErr w:type="gramEnd"/>
            <w:r w:rsidRPr="00A40917">
              <w:rPr>
                <w:rFonts w:ascii="Times New Roman" w:hAnsi="Times New Roman" w:cs="Times New Roman"/>
                <w:sz w:val="24"/>
                <w:szCs w:val="24"/>
              </w:rPr>
              <w:t xml:space="preserve"> М.А., инспектор</w:t>
            </w:r>
          </w:p>
        </w:tc>
        <w:tc>
          <w:tcPr>
            <w:tcW w:w="376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40917" w:rsidRPr="00A40917" w:rsidRDefault="00A40917" w:rsidP="00A40917">
            <w:pPr>
              <w:tabs>
                <w:tab w:val="left" w:pos="11057"/>
              </w:tabs>
              <w:spacing w:after="0" w:line="228" w:lineRule="auto"/>
              <w:jc w:val="center"/>
              <w:rPr>
                <w:rFonts w:ascii="Times New Roman" w:hAnsi="Times New Roman" w:cs="Times New Roman"/>
                <w:sz w:val="24"/>
                <w:szCs w:val="24"/>
              </w:rPr>
            </w:pPr>
            <w:r w:rsidRPr="00A40917">
              <w:rPr>
                <w:rFonts w:ascii="Times New Roman" w:hAnsi="Times New Roman" w:cs="Times New Roman"/>
                <w:sz w:val="24"/>
                <w:szCs w:val="24"/>
              </w:rPr>
              <w:t>отчет о ходе реализации МП</w:t>
            </w:r>
          </w:p>
          <w:p w:rsidR="00A40917" w:rsidRPr="00A40917" w:rsidRDefault="00A40917" w:rsidP="00A40917">
            <w:pPr>
              <w:widowControl w:val="0"/>
              <w:spacing w:after="0" w:line="264" w:lineRule="auto"/>
              <w:jc w:val="center"/>
              <w:rPr>
                <w:rFonts w:ascii="Times New Roman" w:hAnsi="Times New Roman" w:cs="Times New Roman"/>
                <w:sz w:val="24"/>
                <w:szCs w:val="24"/>
              </w:rPr>
            </w:pPr>
          </w:p>
        </w:tc>
        <w:tc>
          <w:tcPr>
            <w:tcW w:w="282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40917" w:rsidRPr="00A40917" w:rsidRDefault="00A40917" w:rsidP="00A40917">
            <w:pPr>
              <w:widowControl w:val="0"/>
              <w:spacing w:after="0" w:line="264" w:lineRule="auto"/>
              <w:rPr>
                <w:rFonts w:ascii="Times New Roman" w:hAnsi="Times New Roman" w:cs="Times New Roman"/>
                <w:sz w:val="24"/>
                <w:szCs w:val="24"/>
              </w:rPr>
            </w:pPr>
            <w:r w:rsidRPr="00A40917">
              <w:rPr>
                <w:rFonts w:ascii="Times New Roman" w:hAnsi="Times New Roman" w:cs="Times New Roman"/>
                <w:sz w:val="24"/>
                <w:szCs w:val="24"/>
              </w:rPr>
              <w:t>информационная система отсутствует</w:t>
            </w:r>
          </w:p>
        </w:tc>
      </w:tr>
      <w:tr w:rsidR="00A40917" w:rsidRPr="00A40917" w:rsidTr="00680ECF">
        <w:tc>
          <w:tcPr>
            <w:tcW w:w="151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40917" w:rsidRPr="00A40917" w:rsidRDefault="00A40917" w:rsidP="00A40917">
            <w:pPr>
              <w:widowControl w:val="0"/>
              <w:tabs>
                <w:tab w:val="left" w:pos="11057"/>
              </w:tabs>
              <w:spacing w:after="0" w:line="264" w:lineRule="auto"/>
              <w:jc w:val="center"/>
              <w:rPr>
                <w:rFonts w:ascii="Times New Roman" w:hAnsi="Times New Roman" w:cs="Times New Roman"/>
                <w:sz w:val="24"/>
                <w:szCs w:val="24"/>
              </w:rPr>
            </w:pPr>
            <w:r w:rsidRPr="00A40917">
              <w:rPr>
                <w:rFonts w:ascii="Times New Roman" w:hAnsi="Times New Roman" w:cs="Times New Roman"/>
                <w:sz w:val="24"/>
                <w:szCs w:val="24"/>
              </w:rPr>
              <w:t>1.2.</w:t>
            </w:r>
          </w:p>
        </w:tc>
        <w:tc>
          <w:tcPr>
            <w:tcW w:w="509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40917" w:rsidRPr="00A40917" w:rsidRDefault="00A40917" w:rsidP="00A40917">
            <w:pPr>
              <w:widowControl w:val="0"/>
              <w:tabs>
                <w:tab w:val="left" w:pos="11057"/>
              </w:tabs>
              <w:spacing w:after="0" w:line="264" w:lineRule="auto"/>
              <w:rPr>
                <w:rFonts w:ascii="Times New Roman" w:hAnsi="Times New Roman" w:cs="Times New Roman"/>
                <w:sz w:val="24"/>
                <w:szCs w:val="24"/>
              </w:rPr>
            </w:pPr>
            <w:r w:rsidRPr="00A40917">
              <w:rPr>
                <w:rFonts w:ascii="Times New Roman" w:hAnsi="Times New Roman" w:cs="Times New Roman"/>
                <w:sz w:val="24"/>
                <w:szCs w:val="24"/>
              </w:rPr>
              <w:t xml:space="preserve">Контрольная </w:t>
            </w:r>
            <w:proofErr w:type="gramStart"/>
            <w:r w:rsidRPr="00A40917">
              <w:rPr>
                <w:rFonts w:ascii="Times New Roman" w:hAnsi="Times New Roman" w:cs="Times New Roman"/>
                <w:sz w:val="24"/>
                <w:szCs w:val="24"/>
              </w:rPr>
              <w:t>точка .</w:t>
            </w:r>
            <w:proofErr w:type="gramEnd"/>
            <w:r w:rsidRPr="00A40917">
              <w:rPr>
                <w:rFonts w:ascii="Times New Roman" w:hAnsi="Times New Roman" w:cs="Times New Roman"/>
                <w:sz w:val="24"/>
                <w:szCs w:val="24"/>
              </w:rPr>
              <w:t>1.1.1. Информирование участников дорожного движения о происшествиях на автомобильных дорогах, а также  распространение предупредительно - информационной информации соблюдении законопослушного поведения на дорогах участников дорожного движения</w:t>
            </w:r>
          </w:p>
        </w:tc>
        <w:tc>
          <w:tcPr>
            <w:tcW w:w="2531" w:type="dxa"/>
            <w:tcBorders>
              <w:top w:val="single" w:sz="4" w:space="0" w:color="000000"/>
              <w:left w:val="single" w:sz="4" w:space="0" w:color="000000"/>
              <w:bottom w:val="single" w:sz="4" w:space="0" w:color="000000"/>
              <w:right w:val="single" w:sz="4" w:space="0" w:color="000000"/>
            </w:tcBorders>
            <w:tcMar>
              <w:left w:w="57" w:type="dxa"/>
              <w:right w:w="57" w:type="dxa"/>
            </w:tcMar>
          </w:tcPr>
          <w:p w:rsidR="00A40917" w:rsidRPr="00A40917" w:rsidRDefault="00A40917" w:rsidP="00A40917">
            <w:pPr>
              <w:widowControl w:val="0"/>
              <w:spacing w:after="0" w:line="264" w:lineRule="auto"/>
              <w:jc w:val="center"/>
              <w:rPr>
                <w:rFonts w:ascii="Times New Roman" w:hAnsi="Times New Roman" w:cs="Times New Roman"/>
                <w:sz w:val="24"/>
                <w:szCs w:val="24"/>
              </w:rPr>
            </w:pPr>
            <w:r w:rsidRPr="00A40917">
              <w:rPr>
                <w:rFonts w:ascii="Times New Roman" w:hAnsi="Times New Roman" w:cs="Times New Roman"/>
                <w:sz w:val="24"/>
                <w:szCs w:val="24"/>
              </w:rPr>
              <w:t>1 декабря 2025г</w:t>
            </w:r>
          </w:p>
          <w:p w:rsidR="00A40917" w:rsidRPr="00A40917" w:rsidRDefault="00A40917" w:rsidP="00A40917">
            <w:pPr>
              <w:widowControl w:val="0"/>
              <w:spacing w:after="0" w:line="264" w:lineRule="auto"/>
              <w:jc w:val="center"/>
              <w:rPr>
                <w:rFonts w:ascii="Times New Roman" w:hAnsi="Times New Roman" w:cs="Times New Roman"/>
                <w:sz w:val="24"/>
                <w:szCs w:val="24"/>
              </w:rPr>
            </w:pPr>
            <w:r w:rsidRPr="00A40917">
              <w:rPr>
                <w:rFonts w:ascii="Times New Roman" w:hAnsi="Times New Roman" w:cs="Times New Roman"/>
                <w:sz w:val="24"/>
                <w:szCs w:val="24"/>
              </w:rPr>
              <w:t>1 декабря 2026г</w:t>
            </w:r>
          </w:p>
          <w:p w:rsidR="00A40917" w:rsidRPr="00A40917" w:rsidRDefault="00A40917" w:rsidP="00A40917">
            <w:pPr>
              <w:widowControl w:val="0"/>
              <w:spacing w:after="0" w:line="264" w:lineRule="auto"/>
              <w:jc w:val="center"/>
              <w:rPr>
                <w:rFonts w:ascii="Times New Roman" w:hAnsi="Times New Roman" w:cs="Times New Roman"/>
                <w:sz w:val="24"/>
                <w:szCs w:val="24"/>
              </w:rPr>
            </w:pPr>
            <w:r w:rsidRPr="00A40917">
              <w:rPr>
                <w:rFonts w:ascii="Times New Roman" w:hAnsi="Times New Roman" w:cs="Times New Roman"/>
                <w:sz w:val="24"/>
                <w:szCs w:val="24"/>
              </w:rPr>
              <w:t>1 декабря 2027г</w:t>
            </w:r>
          </w:p>
        </w:tc>
        <w:tc>
          <w:tcPr>
            <w:tcW w:w="5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40917" w:rsidRPr="00A40917" w:rsidRDefault="00A40917" w:rsidP="00A40917">
            <w:pPr>
              <w:tabs>
                <w:tab w:val="left" w:pos="11057"/>
              </w:tabs>
              <w:spacing w:after="0"/>
              <w:rPr>
                <w:rFonts w:ascii="Times New Roman" w:hAnsi="Times New Roman" w:cs="Times New Roman"/>
                <w:sz w:val="24"/>
                <w:szCs w:val="24"/>
              </w:rPr>
            </w:pPr>
            <w:r w:rsidRPr="00A40917">
              <w:rPr>
                <w:rFonts w:ascii="Times New Roman" w:hAnsi="Times New Roman" w:cs="Times New Roman"/>
                <w:sz w:val="24"/>
                <w:szCs w:val="24"/>
              </w:rPr>
              <w:t xml:space="preserve">Администрация Дячкинского сельского поселения, </w:t>
            </w:r>
            <w:proofErr w:type="spellStart"/>
            <w:r w:rsidRPr="00A40917">
              <w:rPr>
                <w:rFonts w:ascii="Times New Roman" w:hAnsi="Times New Roman" w:cs="Times New Roman"/>
                <w:sz w:val="24"/>
                <w:szCs w:val="24"/>
              </w:rPr>
              <w:t>Сибилева</w:t>
            </w:r>
            <w:proofErr w:type="spellEnd"/>
            <w:r w:rsidRPr="00A40917">
              <w:rPr>
                <w:rFonts w:ascii="Times New Roman" w:hAnsi="Times New Roman" w:cs="Times New Roman"/>
                <w:sz w:val="24"/>
                <w:szCs w:val="24"/>
              </w:rPr>
              <w:t xml:space="preserve"> М.А., инспектор</w:t>
            </w:r>
          </w:p>
        </w:tc>
        <w:tc>
          <w:tcPr>
            <w:tcW w:w="376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40917" w:rsidRPr="00A40917" w:rsidRDefault="00A40917" w:rsidP="00A40917">
            <w:pPr>
              <w:widowControl w:val="0"/>
              <w:spacing w:after="0" w:line="264" w:lineRule="auto"/>
              <w:rPr>
                <w:rFonts w:ascii="Times New Roman" w:hAnsi="Times New Roman" w:cs="Times New Roman"/>
                <w:sz w:val="24"/>
                <w:szCs w:val="24"/>
              </w:rPr>
            </w:pPr>
            <w:r w:rsidRPr="00A40917">
              <w:rPr>
                <w:rFonts w:ascii="Times New Roman" w:hAnsi="Times New Roman" w:cs="Times New Roman"/>
                <w:sz w:val="24"/>
                <w:szCs w:val="24"/>
              </w:rPr>
              <w:t>информация</w:t>
            </w:r>
          </w:p>
        </w:tc>
        <w:tc>
          <w:tcPr>
            <w:tcW w:w="282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40917" w:rsidRPr="00A40917" w:rsidRDefault="00A40917" w:rsidP="00A40917">
            <w:pPr>
              <w:widowControl w:val="0"/>
              <w:spacing w:after="0" w:line="264" w:lineRule="auto"/>
              <w:rPr>
                <w:rFonts w:ascii="Times New Roman" w:hAnsi="Times New Roman" w:cs="Times New Roman"/>
                <w:sz w:val="24"/>
                <w:szCs w:val="24"/>
              </w:rPr>
            </w:pPr>
            <w:r w:rsidRPr="00A40917">
              <w:rPr>
                <w:rFonts w:ascii="Times New Roman" w:hAnsi="Times New Roman" w:cs="Times New Roman"/>
                <w:sz w:val="24"/>
                <w:szCs w:val="24"/>
              </w:rPr>
              <w:t>информационная система отсутствует</w:t>
            </w:r>
          </w:p>
        </w:tc>
      </w:tr>
      <w:tr w:rsidR="00A40917" w:rsidRPr="00A40917" w:rsidTr="00680ECF">
        <w:tc>
          <w:tcPr>
            <w:tcW w:w="151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40917" w:rsidRPr="00A40917" w:rsidRDefault="00A40917" w:rsidP="00A40917">
            <w:pPr>
              <w:widowControl w:val="0"/>
              <w:tabs>
                <w:tab w:val="left" w:pos="11057"/>
              </w:tabs>
              <w:spacing w:after="0" w:line="264" w:lineRule="auto"/>
              <w:jc w:val="center"/>
              <w:rPr>
                <w:rFonts w:ascii="Times New Roman" w:hAnsi="Times New Roman" w:cs="Times New Roman"/>
                <w:sz w:val="24"/>
                <w:szCs w:val="24"/>
              </w:rPr>
            </w:pPr>
            <w:r w:rsidRPr="00A40917">
              <w:rPr>
                <w:rFonts w:ascii="Times New Roman" w:hAnsi="Times New Roman" w:cs="Times New Roman"/>
                <w:sz w:val="24"/>
                <w:szCs w:val="24"/>
              </w:rPr>
              <w:t>1.3.</w:t>
            </w:r>
          </w:p>
        </w:tc>
        <w:tc>
          <w:tcPr>
            <w:tcW w:w="509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40917" w:rsidRPr="00A40917" w:rsidRDefault="00A40917" w:rsidP="00A40917">
            <w:pPr>
              <w:widowControl w:val="0"/>
              <w:tabs>
                <w:tab w:val="left" w:pos="11057"/>
              </w:tabs>
              <w:spacing w:after="0" w:line="264" w:lineRule="auto"/>
              <w:rPr>
                <w:rFonts w:ascii="Times New Roman" w:hAnsi="Times New Roman" w:cs="Times New Roman"/>
                <w:sz w:val="24"/>
                <w:szCs w:val="24"/>
              </w:rPr>
            </w:pPr>
            <w:r w:rsidRPr="00A40917">
              <w:rPr>
                <w:rFonts w:ascii="Times New Roman" w:hAnsi="Times New Roman" w:cs="Times New Roman"/>
                <w:sz w:val="24"/>
                <w:szCs w:val="24"/>
              </w:rPr>
              <w:t xml:space="preserve">Контрольная </w:t>
            </w:r>
            <w:proofErr w:type="gramStart"/>
            <w:r w:rsidRPr="00A40917">
              <w:rPr>
                <w:rFonts w:ascii="Times New Roman" w:hAnsi="Times New Roman" w:cs="Times New Roman"/>
                <w:sz w:val="24"/>
                <w:szCs w:val="24"/>
              </w:rPr>
              <w:t>точка .</w:t>
            </w:r>
            <w:proofErr w:type="gramEnd"/>
            <w:r w:rsidRPr="00A40917">
              <w:rPr>
                <w:rFonts w:ascii="Times New Roman" w:hAnsi="Times New Roman" w:cs="Times New Roman"/>
                <w:sz w:val="24"/>
                <w:szCs w:val="24"/>
              </w:rPr>
              <w:t>1.1.2. Проведение пропагандистских мероприятий</w:t>
            </w:r>
          </w:p>
        </w:tc>
        <w:tc>
          <w:tcPr>
            <w:tcW w:w="253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40917" w:rsidRPr="00A40917" w:rsidRDefault="00A40917" w:rsidP="00A40917">
            <w:pPr>
              <w:widowControl w:val="0"/>
              <w:spacing w:after="0" w:line="264" w:lineRule="auto"/>
              <w:jc w:val="center"/>
              <w:rPr>
                <w:rFonts w:ascii="Times New Roman" w:hAnsi="Times New Roman" w:cs="Times New Roman"/>
                <w:sz w:val="24"/>
                <w:szCs w:val="24"/>
              </w:rPr>
            </w:pPr>
            <w:r w:rsidRPr="00A40917">
              <w:rPr>
                <w:rFonts w:ascii="Times New Roman" w:hAnsi="Times New Roman" w:cs="Times New Roman"/>
                <w:sz w:val="24"/>
                <w:szCs w:val="24"/>
              </w:rPr>
              <w:t>1 декабря 2025г</w:t>
            </w:r>
          </w:p>
          <w:p w:rsidR="00A40917" w:rsidRPr="00A40917" w:rsidRDefault="00A40917" w:rsidP="00A40917">
            <w:pPr>
              <w:widowControl w:val="0"/>
              <w:spacing w:after="0" w:line="264" w:lineRule="auto"/>
              <w:jc w:val="center"/>
              <w:rPr>
                <w:rFonts w:ascii="Times New Roman" w:hAnsi="Times New Roman" w:cs="Times New Roman"/>
                <w:sz w:val="24"/>
                <w:szCs w:val="24"/>
              </w:rPr>
            </w:pPr>
            <w:r w:rsidRPr="00A40917">
              <w:rPr>
                <w:rFonts w:ascii="Times New Roman" w:hAnsi="Times New Roman" w:cs="Times New Roman"/>
                <w:sz w:val="24"/>
                <w:szCs w:val="24"/>
              </w:rPr>
              <w:t>1 декабря 2026г</w:t>
            </w:r>
          </w:p>
          <w:p w:rsidR="00A40917" w:rsidRPr="00A40917" w:rsidRDefault="00A40917" w:rsidP="00A40917">
            <w:pPr>
              <w:widowControl w:val="0"/>
              <w:spacing w:after="0" w:line="264" w:lineRule="auto"/>
              <w:jc w:val="center"/>
              <w:rPr>
                <w:rFonts w:ascii="Times New Roman" w:hAnsi="Times New Roman" w:cs="Times New Roman"/>
                <w:sz w:val="24"/>
                <w:szCs w:val="24"/>
              </w:rPr>
            </w:pPr>
            <w:r w:rsidRPr="00A40917">
              <w:rPr>
                <w:rFonts w:ascii="Times New Roman" w:hAnsi="Times New Roman" w:cs="Times New Roman"/>
                <w:sz w:val="24"/>
                <w:szCs w:val="24"/>
              </w:rPr>
              <w:t>1 декабря 2027г</w:t>
            </w:r>
          </w:p>
        </w:tc>
        <w:tc>
          <w:tcPr>
            <w:tcW w:w="5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40917" w:rsidRPr="00A40917" w:rsidRDefault="00A40917" w:rsidP="00A40917">
            <w:pPr>
              <w:tabs>
                <w:tab w:val="left" w:pos="11057"/>
              </w:tabs>
              <w:spacing w:after="0"/>
              <w:rPr>
                <w:rFonts w:ascii="Times New Roman" w:hAnsi="Times New Roman" w:cs="Times New Roman"/>
                <w:sz w:val="24"/>
                <w:szCs w:val="24"/>
              </w:rPr>
            </w:pPr>
            <w:r w:rsidRPr="00A40917">
              <w:rPr>
                <w:rFonts w:ascii="Times New Roman" w:hAnsi="Times New Roman" w:cs="Times New Roman"/>
                <w:sz w:val="24"/>
                <w:szCs w:val="24"/>
              </w:rPr>
              <w:t xml:space="preserve">Администрация Дячкинского сельского поселения, </w:t>
            </w:r>
            <w:proofErr w:type="spellStart"/>
            <w:r w:rsidRPr="00A40917">
              <w:rPr>
                <w:rFonts w:ascii="Times New Roman" w:hAnsi="Times New Roman" w:cs="Times New Roman"/>
                <w:sz w:val="24"/>
                <w:szCs w:val="24"/>
              </w:rPr>
              <w:t>Сибилева</w:t>
            </w:r>
            <w:proofErr w:type="spellEnd"/>
            <w:r w:rsidRPr="00A40917">
              <w:rPr>
                <w:rFonts w:ascii="Times New Roman" w:hAnsi="Times New Roman" w:cs="Times New Roman"/>
                <w:sz w:val="24"/>
                <w:szCs w:val="24"/>
              </w:rPr>
              <w:t xml:space="preserve"> М.А., инспектор</w:t>
            </w:r>
          </w:p>
        </w:tc>
        <w:tc>
          <w:tcPr>
            <w:tcW w:w="376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40917" w:rsidRPr="00A40917" w:rsidRDefault="00A40917" w:rsidP="00A40917">
            <w:pPr>
              <w:widowControl w:val="0"/>
              <w:spacing w:after="0" w:line="264" w:lineRule="auto"/>
              <w:rPr>
                <w:rFonts w:ascii="Times New Roman" w:hAnsi="Times New Roman" w:cs="Times New Roman"/>
                <w:sz w:val="24"/>
                <w:szCs w:val="24"/>
              </w:rPr>
            </w:pPr>
            <w:r w:rsidRPr="00A40917">
              <w:rPr>
                <w:rFonts w:ascii="Times New Roman" w:hAnsi="Times New Roman" w:cs="Times New Roman"/>
                <w:sz w:val="24"/>
                <w:szCs w:val="24"/>
              </w:rPr>
              <w:t>информация</w:t>
            </w:r>
          </w:p>
        </w:tc>
        <w:tc>
          <w:tcPr>
            <w:tcW w:w="282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40917" w:rsidRPr="00A40917" w:rsidRDefault="00A40917" w:rsidP="00A40917">
            <w:pPr>
              <w:widowControl w:val="0"/>
              <w:spacing w:after="0" w:line="264" w:lineRule="auto"/>
              <w:rPr>
                <w:rFonts w:ascii="Times New Roman" w:hAnsi="Times New Roman" w:cs="Times New Roman"/>
                <w:sz w:val="24"/>
                <w:szCs w:val="24"/>
              </w:rPr>
            </w:pPr>
            <w:r w:rsidRPr="00A40917">
              <w:rPr>
                <w:rFonts w:ascii="Times New Roman" w:hAnsi="Times New Roman" w:cs="Times New Roman"/>
                <w:sz w:val="24"/>
                <w:szCs w:val="24"/>
              </w:rPr>
              <w:t>информационная система отсутствует</w:t>
            </w:r>
          </w:p>
        </w:tc>
      </w:tr>
    </w:tbl>
    <w:p w:rsidR="00A40917" w:rsidRPr="00A40917" w:rsidRDefault="00A40917" w:rsidP="00A40917">
      <w:pPr>
        <w:widowControl w:val="0"/>
        <w:spacing w:after="0"/>
        <w:ind w:firstLine="709"/>
        <w:jc w:val="both"/>
        <w:rPr>
          <w:rFonts w:ascii="Times New Roman" w:hAnsi="Times New Roman" w:cs="Times New Roman"/>
          <w:sz w:val="24"/>
          <w:szCs w:val="24"/>
        </w:rPr>
      </w:pPr>
    </w:p>
    <w:p w:rsidR="00A40917" w:rsidRPr="00213BB3" w:rsidRDefault="00A40917" w:rsidP="00A40917">
      <w:pPr>
        <w:widowControl w:val="0"/>
        <w:ind w:firstLine="709"/>
        <w:jc w:val="both"/>
        <w:rPr>
          <w:sz w:val="24"/>
          <w:szCs w:val="24"/>
        </w:rPr>
      </w:pPr>
    </w:p>
    <w:p w:rsidR="00A40917" w:rsidRPr="00213BB3" w:rsidRDefault="00A40917" w:rsidP="00A40917">
      <w:pPr>
        <w:widowControl w:val="0"/>
        <w:ind w:firstLine="709"/>
        <w:jc w:val="both"/>
        <w:rPr>
          <w:sz w:val="24"/>
          <w:szCs w:val="24"/>
        </w:rPr>
      </w:pPr>
    </w:p>
    <w:p w:rsidR="00A40917" w:rsidRPr="00213BB3" w:rsidRDefault="00A40917" w:rsidP="00A40917">
      <w:pPr>
        <w:rPr>
          <w:sz w:val="24"/>
          <w:szCs w:val="24"/>
        </w:rPr>
        <w:sectPr w:rsidR="00A40917" w:rsidRPr="00213BB3" w:rsidSect="004D56C8">
          <w:headerReference w:type="default" r:id="rId91"/>
          <w:footerReference w:type="default" r:id="rId92"/>
          <w:pgSz w:w="23808" w:h="16840" w:orient="landscape"/>
          <w:pgMar w:top="1701" w:right="1134" w:bottom="567" w:left="1134" w:header="709" w:footer="624" w:gutter="0"/>
          <w:cols w:space="720"/>
        </w:sectPr>
      </w:pPr>
    </w:p>
    <w:p w:rsidR="00384398" w:rsidRPr="00384398" w:rsidRDefault="00384398" w:rsidP="00494D79">
      <w:pPr>
        <w:spacing w:after="0"/>
        <w:jc w:val="center"/>
        <w:rPr>
          <w:rFonts w:ascii="Times New Roman" w:hAnsi="Times New Roman" w:cs="Times New Roman"/>
          <w:b/>
          <w:bCs/>
          <w:sz w:val="24"/>
          <w:szCs w:val="24"/>
        </w:rPr>
      </w:pPr>
      <w:r w:rsidRPr="00384398">
        <w:rPr>
          <w:rFonts w:ascii="Times New Roman" w:eastAsia="Lucida Sans Unicode" w:hAnsi="Times New Roman" w:cs="Times New Roman"/>
          <w:b/>
          <w:bCs/>
          <w:noProof/>
          <w:kern w:val="2"/>
          <w:sz w:val="24"/>
          <w:szCs w:val="24"/>
          <w:lang w:eastAsia="ru-RU"/>
        </w:rPr>
        <w:lastRenderedPageBreak/>
        <w:drawing>
          <wp:inline distT="0" distB="0" distL="0" distR="0">
            <wp:extent cx="574040" cy="733425"/>
            <wp:effectExtent l="0" t="0" r="0" b="9525"/>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74040" cy="733425"/>
                    </a:xfrm>
                    <a:prstGeom prst="rect">
                      <a:avLst/>
                    </a:prstGeom>
                    <a:noFill/>
                    <a:ln>
                      <a:noFill/>
                    </a:ln>
                  </pic:spPr>
                </pic:pic>
              </a:graphicData>
            </a:graphic>
          </wp:inline>
        </w:drawing>
      </w:r>
    </w:p>
    <w:p w:rsidR="00384398" w:rsidRPr="00384398" w:rsidRDefault="00384398" w:rsidP="00494D79">
      <w:pPr>
        <w:spacing w:after="0"/>
        <w:jc w:val="center"/>
        <w:rPr>
          <w:rFonts w:ascii="Times New Roman" w:hAnsi="Times New Roman" w:cs="Times New Roman"/>
          <w:b/>
          <w:bCs/>
          <w:sz w:val="24"/>
          <w:szCs w:val="24"/>
        </w:rPr>
      </w:pPr>
      <w:r w:rsidRPr="00384398">
        <w:rPr>
          <w:rFonts w:ascii="Times New Roman" w:hAnsi="Times New Roman" w:cs="Times New Roman"/>
          <w:b/>
          <w:bCs/>
          <w:sz w:val="24"/>
          <w:szCs w:val="24"/>
        </w:rPr>
        <w:t>РОССИЙСКАЯ ФЕДЕРАЦИЯ</w:t>
      </w:r>
    </w:p>
    <w:p w:rsidR="00384398" w:rsidRPr="00384398" w:rsidRDefault="00384398" w:rsidP="00494D79">
      <w:pPr>
        <w:spacing w:after="0"/>
        <w:jc w:val="center"/>
        <w:rPr>
          <w:rFonts w:ascii="Times New Roman" w:hAnsi="Times New Roman" w:cs="Times New Roman"/>
          <w:b/>
          <w:bCs/>
          <w:sz w:val="24"/>
          <w:szCs w:val="24"/>
        </w:rPr>
      </w:pPr>
      <w:r w:rsidRPr="00384398">
        <w:rPr>
          <w:rFonts w:ascii="Times New Roman" w:hAnsi="Times New Roman" w:cs="Times New Roman"/>
          <w:b/>
          <w:bCs/>
          <w:sz w:val="24"/>
          <w:szCs w:val="24"/>
        </w:rPr>
        <w:t>РОСТОВСКАЯ ОБЛАСТЬ</w:t>
      </w:r>
    </w:p>
    <w:p w:rsidR="00384398" w:rsidRPr="00384398" w:rsidRDefault="00384398" w:rsidP="00494D79">
      <w:pPr>
        <w:spacing w:after="0"/>
        <w:jc w:val="center"/>
        <w:rPr>
          <w:rFonts w:ascii="Times New Roman" w:hAnsi="Times New Roman" w:cs="Times New Roman"/>
          <w:b/>
          <w:bCs/>
          <w:sz w:val="24"/>
          <w:szCs w:val="24"/>
        </w:rPr>
      </w:pPr>
      <w:r w:rsidRPr="00384398">
        <w:rPr>
          <w:rFonts w:ascii="Times New Roman" w:hAnsi="Times New Roman" w:cs="Times New Roman"/>
          <w:b/>
          <w:bCs/>
          <w:sz w:val="24"/>
          <w:szCs w:val="24"/>
        </w:rPr>
        <w:t>ТАРАСОВСКИЙ РАЙОН</w:t>
      </w:r>
    </w:p>
    <w:p w:rsidR="00384398" w:rsidRPr="00384398" w:rsidRDefault="00384398" w:rsidP="00494D79">
      <w:pPr>
        <w:spacing w:after="0"/>
        <w:jc w:val="center"/>
        <w:rPr>
          <w:rFonts w:ascii="Times New Roman" w:hAnsi="Times New Roman" w:cs="Times New Roman"/>
          <w:b/>
          <w:bCs/>
          <w:sz w:val="24"/>
          <w:szCs w:val="24"/>
        </w:rPr>
      </w:pPr>
      <w:r w:rsidRPr="00384398">
        <w:rPr>
          <w:rFonts w:ascii="Times New Roman" w:hAnsi="Times New Roman" w:cs="Times New Roman"/>
          <w:b/>
          <w:bCs/>
          <w:sz w:val="24"/>
          <w:szCs w:val="24"/>
        </w:rPr>
        <w:t>МУНИЦИПАЛЬНОЕ ОБРАЗОВАНИЕ</w:t>
      </w:r>
    </w:p>
    <w:p w:rsidR="00384398" w:rsidRPr="00384398" w:rsidRDefault="00384398" w:rsidP="00494D79">
      <w:pPr>
        <w:spacing w:after="0"/>
        <w:jc w:val="center"/>
        <w:rPr>
          <w:rFonts w:ascii="Times New Roman" w:hAnsi="Times New Roman" w:cs="Times New Roman"/>
          <w:b/>
          <w:bCs/>
          <w:sz w:val="24"/>
          <w:szCs w:val="24"/>
        </w:rPr>
      </w:pPr>
      <w:r w:rsidRPr="00384398">
        <w:rPr>
          <w:rFonts w:ascii="Times New Roman" w:hAnsi="Times New Roman" w:cs="Times New Roman"/>
          <w:b/>
          <w:bCs/>
          <w:sz w:val="24"/>
          <w:szCs w:val="24"/>
        </w:rPr>
        <w:t>«ДЯЧКИНСКОЕ СЕЛЬСКОЕ ПОСЕЛЕНИЕ»</w:t>
      </w:r>
    </w:p>
    <w:p w:rsidR="00384398" w:rsidRPr="00384398" w:rsidRDefault="00384398" w:rsidP="00494D79">
      <w:pPr>
        <w:spacing w:after="0"/>
        <w:jc w:val="center"/>
        <w:rPr>
          <w:rFonts w:ascii="Times New Roman" w:hAnsi="Times New Roman" w:cs="Times New Roman"/>
          <w:b/>
          <w:bCs/>
          <w:sz w:val="24"/>
          <w:szCs w:val="24"/>
        </w:rPr>
      </w:pPr>
    </w:p>
    <w:p w:rsidR="00384398" w:rsidRPr="00384398" w:rsidRDefault="00384398" w:rsidP="00494D79">
      <w:pPr>
        <w:spacing w:after="0"/>
        <w:jc w:val="center"/>
        <w:rPr>
          <w:rFonts w:ascii="Times New Roman" w:hAnsi="Times New Roman" w:cs="Times New Roman"/>
          <w:b/>
          <w:bCs/>
          <w:sz w:val="24"/>
          <w:szCs w:val="24"/>
        </w:rPr>
      </w:pPr>
      <w:r w:rsidRPr="00384398">
        <w:rPr>
          <w:rFonts w:ascii="Times New Roman" w:hAnsi="Times New Roman" w:cs="Times New Roman"/>
          <w:b/>
          <w:bCs/>
          <w:sz w:val="24"/>
          <w:szCs w:val="24"/>
        </w:rPr>
        <w:t>АДМИНИСТРАЦИЯ ДЯЧКИНСКОГО СЕЛЬСКОГО ПОСЕЛЕНИЯ</w:t>
      </w:r>
    </w:p>
    <w:p w:rsidR="00384398" w:rsidRPr="00384398" w:rsidRDefault="00384398" w:rsidP="00494D79">
      <w:pPr>
        <w:spacing w:after="0"/>
        <w:jc w:val="center"/>
        <w:rPr>
          <w:rFonts w:ascii="Times New Roman" w:hAnsi="Times New Roman" w:cs="Times New Roman"/>
          <w:sz w:val="24"/>
          <w:szCs w:val="24"/>
        </w:rPr>
      </w:pPr>
    </w:p>
    <w:p w:rsidR="00384398" w:rsidRPr="00384398" w:rsidRDefault="00384398" w:rsidP="00494D79">
      <w:pPr>
        <w:spacing w:after="0"/>
        <w:jc w:val="center"/>
        <w:rPr>
          <w:rFonts w:ascii="Times New Roman" w:hAnsi="Times New Roman" w:cs="Times New Roman"/>
          <w:b/>
          <w:bCs/>
          <w:spacing w:val="38"/>
          <w:sz w:val="24"/>
          <w:szCs w:val="24"/>
        </w:rPr>
      </w:pPr>
      <w:r w:rsidRPr="00384398">
        <w:rPr>
          <w:rFonts w:ascii="Times New Roman" w:hAnsi="Times New Roman" w:cs="Times New Roman"/>
          <w:b/>
          <w:bCs/>
          <w:spacing w:val="38"/>
          <w:sz w:val="24"/>
          <w:szCs w:val="24"/>
        </w:rPr>
        <w:t>ПОСТАНОВЛЕНИЕ</w:t>
      </w:r>
    </w:p>
    <w:p w:rsidR="00384398" w:rsidRPr="00384398" w:rsidRDefault="00384398" w:rsidP="00494D79">
      <w:pPr>
        <w:spacing w:after="0"/>
        <w:jc w:val="center"/>
        <w:rPr>
          <w:rFonts w:ascii="Times New Roman" w:hAnsi="Times New Roman" w:cs="Times New Roman"/>
          <w:b/>
          <w:bCs/>
          <w:spacing w:val="38"/>
          <w:sz w:val="24"/>
          <w:szCs w:val="24"/>
        </w:rPr>
      </w:pPr>
    </w:p>
    <w:p w:rsidR="00384398" w:rsidRPr="00384398" w:rsidRDefault="00384398" w:rsidP="00494D79">
      <w:pPr>
        <w:spacing w:after="0"/>
        <w:jc w:val="center"/>
        <w:rPr>
          <w:rFonts w:ascii="Times New Roman" w:hAnsi="Times New Roman" w:cs="Times New Roman"/>
          <w:b/>
          <w:bCs/>
          <w:spacing w:val="38"/>
          <w:sz w:val="24"/>
          <w:szCs w:val="24"/>
        </w:rPr>
      </w:pPr>
      <w:r w:rsidRPr="00384398">
        <w:rPr>
          <w:rFonts w:ascii="Times New Roman" w:hAnsi="Times New Roman" w:cs="Times New Roman"/>
          <w:bCs/>
          <w:sz w:val="24"/>
          <w:szCs w:val="24"/>
        </w:rPr>
        <w:t>от 25 сентября 2024 г.                № 135                             сл. Дячкино</w:t>
      </w:r>
    </w:p>
    <w:p w:rsidR="00384398" w:rsidRPr="00384398" w:rsidRDefault="00384398" w:rsidP="00494D79">
      <w:pPr>
        <w:spacing w:after="0"/>
        <w:rPr>
          <w:rFonts w:ascii="Times New Roman" w:hAnsi="Times New Roman" w:cs="Times New Roman"/>
          <w:sz w:val="24"/>
          <w:szCs w:val="24"/>
        </w:rPr>
      </w:pPr>
    </w:p>
    <w:p w:rsidR="00384398" w:rsidRPr="00384398" w:rsidRDefault="00384398" w:rsidP="00494D79">
      <w:pPr>
        <w:spacing w:after="0"/>
        <w:ind w:firstLine="709"/>
        <w:jc w:val="center"/>
        <w:rPr>
          <w:rFonts w:ascii="Times New Roman" w:hAnsi="Times New Roman" w:cs="Times New Roman"/>
          <w:b/>
          <w:sz w:val="24"/>
          <w:szCs w:val="24"/>
        </w:rPr>
      </w:pPr>
      <w:r w:rsidRPr="00384398">
        <w:rPr>
          <w:rFonts w:ascii="Times New Roman" w:hAnsi="Times New Roman" w:cs="Times New Roman"/>
          <w:b/>
          <w:sz w:val="24"/>
          <w:szCs w:val="24"/>
        </w:rPr>
        <w:t xml:space="preserve">О внесении изменений в постановление Администрации Дячкинского сельского поселения от 25.03.2019 г. № </w:t>
      </w:r>
      <w:proofErr w:type="gramStart"/>
      <w:r w:rsidRPr="00384398">
        <w:rPr>
          <w:rFonts w:ascii="Times New Roman" w:hAnsi="Times New Roman" w:cs="Times New Roman"/>
          <w:b/>
          <w:sz w:val="24"/>
          <w:szCs w:val="24"/>
        </w:rPr>
        <w:t>32  «</w:t>
      </w:r>
      <w:proofErr w:type="gramEnd"/>
      <w:r w:rsidRPr="00384398">
        <w:rPr>
          <w:rFonts w:ascii="Times New Roman" w:hAnsi="Times New Roman" w:cs="Times New Roman"/>
          <w:b/>
          <w:sz w:val="24"/>
          <w:szCs w:val="24"/>
        </w:rPr>
        <w:t>Об утверждении муниципальной программы Дячкинского сельского поселения «Информационное общество»</w:t>
      </w:r>
    </w:p>
    <w:p w:rsidR="00384398" w:rsidRPr="00384398" w:rsidRDefault="00384398" w:rsidP="00494D79">
      <w:pPr>
        <w:spacing w:after="0"/>
        <w:jc w:val="center"/>
        <w:rPr>
          <w:rFonts w:ascii="Times New Roman" w:hAnsi="Times New Roman" w:cs="Times New Roman"/>
          <w:b/>
          <w:sz w:val="24"/>
          <w:szCs w:val="24"/>
        </w:rPr>
      </w:pPr>
    </w:p>
    <w:p w:rsidR="00384398" w:rsidRPr="00384398" w:rsidRDefault="00384398" w:rsidP="00494D79">
      <w:pPr>
        <w:spacing w:after="0"/>
        <w:ind w:firstLine="709"/>
        <w:jc w:val="both"/>
        <w:rPr>
          <w:rFonts w:ascii="Times New Roman" w:hAnsi="Times New Roman" w:cs="Times New Roman"/>
          <w:sz w:val="24"/>
          <w:szCs w:val="24"/>
        </w:rPr>
      </w:pPr>
      <w:r w:rsidRPr="00384398">
        <w:rPr>
          <w:rFonts w:ascii="Times New Roman" w:hAnsi="Times New Roman" w:cs="Times New Roman"/>
          <w:sz w:val="24"/>
          <w:szCs w:val="24"/>
        </w:rPr>
        <w:t>В целях приведения нормативно-правовых актов Дячкинского сельского поселения в соответствии с действующим законодательством, в соответствии с постановлением Администрации Дячкинского сельского поселения от 16.09.2024 № 126 «Об утверждении Порядка разработки, реализации и оценки эффективности муниципальных программ Дячкинского сельского поселения» Администрация Дячкинского сельского поселения</w:t>
      </w:r>
    </w:p>
    <w:p w:rsidR="00384398" w:rsidRPr="00384398" w:rsidRDefault="00384398" w:rsidP="00494D79">
      <w:pPr>
        <w:spacing w:after="0"/>
        <w:ind w:firstLine="709"/>
        <w:jc w:val="both"/>
        <w:rPr>
          <w:rFonts w:ascii="Times New Roman" w:hAnsi="Times New Roman" w:cs="Times New Roman"/>
          <w:sz w:val="24"/>
          <w:szCs w:val="24"/>
        </w:rPr>
      </w:pPr>
    </w:p>
    <w:p w:rsidR="00384398" w:rsidRPr="00384398" w:rsidRDefault="00384398" w:rsidP="00494D79">
      <w:pPr>
        <w:spacing w:after="0"/>
        <w:ind w:firstLine="709"/>
        <w:jc w:val="center"/>
        <w:rPr>
          <w:rFonts w:ascii="Times New Roman" w:hAnsi="Times New Roman" w:cs="Times New Roman"/>
          <w:b/>
          <w:sz w:val="24"/>
          <w:szCs w:val="24"/>
        </w:rPr>
      </w:pPr>
      <w:r w:rsidRPr="00384398">
        <w:rPr>
          <w:rFonts w:ascii="Times New Roman" w:hAnsi="Times New Roman" w:cs="Times New Roman"/>
          <w:b/>
          <w:sz w:val="24"/>
          <w:szCs w:val="24"/>
        </w:rPr>
        <w:t>ПОСТАНОВЛЯЕТ:</w:t>
      </w:r>
    </w:p>
    <w:p w:rsidR="00384398" w:rsidRPr="00384398" w:rsidRDefault="00384398" w:rsidP="00494D79">
      <w:pPr>
        <w:spacing w:after="0"/>
        <w:ind w:firstLine="709"/>
        <w:jc w:val="center"/>
        <w:rPr>
          <w:rFonts w:ascii="Times New Roman" w:hAnsi="Times New Roman" w:cs="Times New Roman"/>
          <w:sz w:val="24"/>
          <w:szCs w:val="24"/>
        </w:rPr>
      </w:pPr>
    </w:p>
    <w:p w:rsidR="00384398" w:rsidRPr="00384398" w:rsidRDefault="00384398" w:rsidP="00494D79">
      <w:pPr>
        <w:pStyle w:val="aff4"/>
        <w:spacing w:after="0" w:line="276" w:lineRule="atLeast"/>
        <w:jc w:val="both"/>
        <w:rPr>
          <w:rFonts w:ascii="Times New Roman" w:hAnsi="Times New Roman"/>
          <w:sz w:val="24"/>
          <w:szCs w:val="24"/>
        </w:rPr>
      </w:pPr>
      <w:r w:rsidRPr="00384398">
        <w:rPr>
          <w:rFonts w:ascii="Times New Roman" w:hAnsi="Times New Roman"/>
          <w:sz w:val="24"/>
          <w:szCs w:val="24"/>
        </w:rPr>
        <w:tab/>
        <w:t xml:space="preserve">1. Внести в постановление Администрации Дячкинского сельского поселения от 25.03.2019 г. № 32 «Об утверждении муниципальной программы Дячкинского сельского поселения «Информационное общество» изменения, изложив приложение к постановлению в новой редакции. </w:t>
      </w:r>
    </w:p>
    <w:p w:rsidR="00384398" w:rsidRPr="00384398" w:rsidRDefault="00384398" w:rsidP="00494D79">
      <w:pPr>
        <w:spacing w:after="0"/>
        <w:ind w:firstLine="709"/>
        <w:jc w:val="both"/>
        <w:rPr>
          <w:rFonts w:ascii="Times New Roman" w:hAnsi="Times New Roman" w:cs="Times New Roman"/>
          <w:sz w:val="24"/>
          <w:szCs w:val="24"/>
        </w:rPr>
      </w:pPr>
      <w:r w:rsidRPr="00384398">
        <w:rPr>
          <w:rFonts w:ascii="Times New Roman" w:hAnsi="Times New Roman" w:cs="Times New Roman"/>
          <w:sz w:val="24"/>
          <w:szCs w:val="24"/>
        </w:rPr>
        <w:t xml:space="preserve">2. Настоящее постановление вступает в силу со дня его официального опубликования, но не ранее 1 января </w:t>
      </w:r>
      <w:smartTag w:uri="urn:schemas-microsoft-com:office:smarttags" w:element="metricconverter">
        <w:smartTagPr>
          <w:attr w:name="ProductID" w:val="2025 г"/>
        </w:smartTagPr>
        <w:r w:rsidRPr="00384398">
          <w:rPr>
            <w:rFonts w:ascii="Times New Roman" w:hAnsi="Times New Roman" w:cs="Times New Roman"/>
            <w:sz w:val="24"/>
            <w:szCs w:val="24"/>
          </w:rPr>
          <w:t>2025 г</w:t>
        </w:r>
      </w:smartTag>
      <w:r w:rsidRPr="00384398">
        <w:rPr>
          <w:rFonts w:ascii="Times New Roman" w:hAnsi="Times New Roman" w:cs="Times New Roman"/>
          <w:sz w:val="24"/>
          <w:szCs w:val="24"/>
        </w:rPr>
        <w:t>.</w:t>
      </w:r>
    </w:p>
    <w:p w:rsidR="00384398" w:rsidRDefault="00384398" w:rsidP="00494D79">
      <w:pPr>
        <w:spacing w:after="0"/>
        <w:ind w:firstLine="709"/>
        <w:jc w:val="both"/>
        <w:rPr>
          <w:rFonts w:ascii="Times New Roman" w:hAnsi="Times New Roman" w:cs="Times New Roman"/>
          <w:sz w:val="24"/>
          <w:szCs w:val="24"/>
        </w:rPr>
      </w:pPr>
      <w:r w:rsidRPr="00384398">
        <w:rPr>
          <w:rFonts w:ascii="Times New Roman" w:hAnsi="Times New Roman" w:cs="Times New Roman"/>
          <w:sz w:val="24"/>
          <w:szCs w:val="24"/>
        </w:rPr>
        <w:t xml:space="preserve">3. Контроль за выполнением настоящего постановления оставляю за собой. </w:t>
      </w:r>
    </w:p>
    <w:p w:rsidR="00494D79" w:rsidRDefault="00494D79" w:rsidP="00494D79">
      <w:pPr>
        <w:spacing w:after="0"/>
        <w:ind w:firstLine="709"/>
        <w:jc w:val="both"/>
        <w:rPr>
          <w:rFonts w:ascii="Times New Roman" w:hAnsi="Times New Roman" w:cs="Times New Roman"/>
          <w:sz w:val="24"/>
          <w:szCs w:val="24"/>
        </w:rPr>
      </w:pPr>
    </w:p>
    <w:p w:rsidR="00494D79" w:rsidRPr="00384398" w:rsidRDefault="00494D79" w:rsidP="00494D79">
      <w:pPr>
        <w:spacing w:after="0"/>
        <w:ind w:firstLine="709"/>
        <w:jc w:val="both"/>
        <w:rPr>
          <w:rFonts w:ascii="Times New Roman" w:hAnsi="Times New Roman" w:cs="Times New Roman"/>
          <w:sz w:val="24"/>
          <w:szCs w:val="24"/>
        </w:rPr>
      </w:pPr>
    </w:p>
    <w:p w:rsidR="00384398" w:rsidRPr="00384398" w:rsidRDefault="00384398" w:rsidP="00494D79">
      <w:pPr>
        <w:spacing w:after="0"/>
        <w:jc w:val="both"/>
        <w:rPr>
          <w:rFonts w:ascii="Times New Roman" w:hAnsi="Times New Roman" w:cs="Times New Roman"/>
          <w:sz w:val="24"/>
          <w:szCs w:val="24"/>
        </w:rPr>
      </w:pPr>
    </w:p>
    <w:p w:rsidR="00384398" w:rsidRPr="00384398" w:rsidRDefault="00384398" w:rsidP="00494D79">
      <w:pPr>
        <w:tabs>
          <w:tab w:val="left" w:pos="7655"/>
        </w:tabs>
        <w:spacing w:after="0"/>
        <w:rPr>
          <w:rFonts w:ascii="Times New Roman" w:hAnsi="Times New Roman" w:cs="Times New Roman"/>
          <w:sz w:val="24"/>
          <w:szCs w:val="24"/>
        </w:rPr>
      </w:pPr>
      <w:r w:rsidRPr="00384398">
        <w:rPr>
          <w:rFonts w:ascii="Times New Roman" w:hAnsi="Times New Roman" w:cs="Times New Roman"/>
          <w:sz w:val="24"/>
          <w:szCs w:val="24"/>
        </w:rPr>
        <w:t>Глава Администрации</w:t>
      </w:r>
    </w:p>
    <w:p w:rsidR="00384398" w:rsidRPr="00384398" w:rsidRDefault="00384398" w:rsidP="00494D79">
      <w:pPr>
        <w:tabs>
          <w:tab w:val="left" w:pos="7655"/>
        </w:tabs>
        <w:spacing w:after="0"/>
        <w:rPr>
          <w:rFonts w:ascii="Times New Roman" w:hAnsi="Times New Roman" w:cs="Times New Roman"/>
          <w:sz w:val="24"/>
          <w:szCs w:val="24"/>
        </w:rPr>
      </w:pPr>
      <w:r w:rsidRPr="00384398">
        <w:rPr>
          <w:rFonts w:ascii="Times New Roman" w:hAnsi="Times New Roman" w:cs="Times New Roman"/>
          <w:sz w:val="24"/>
          <w:szCs w:val="24"/>
        </w:rPr>
        <w:t>Дячкинского сельского поселения                                               Ю.С. Филиппова</w:t>
      </w:r>
    </w:p>
    <w:p w:rsidR="00384398" w:rsidRPr="00384398" w:rsidRDefault="00384398" w:rsidP="00494D79">
      <w:pPr>
        <w:spacing w:after="0"/>
        <w:rPr>
          <w:rFonts w:ascii="Times New Roman" w:hAnsi="Times New Roman" w:cs="Times New Roman"/>
          <w:sz w:val="24"/>
          <w:szCs w:val="24"/>
        </w:rPr>
      </w:pPr>
    </w:p>
    <w:p w:rsidR="00384398" w:rsidRPr="00384398" w:rsidRDefault="00384398" w:rsidP="00494D79">
      <w:pPr>
        <w:spacing w:after="0"/>
        <w:rPr>
          <w:rFonts w:ascii="Times New Roman" w:hAnsi="Times New Roman" w:cs="Times New Roman"/>
          <w:sz w:val="24"/>
          <w:szCs w:val="24"/>
        </w:rPr>
      </w:pPr>
    </w:p>
    <w:p w:rsidR="00384398" w:rsidRDefault="00384398" w:rsidP="00494D79">
      <w:pPr>
        <w:spacing w:after="0"/>
        <w:rPr>
          <w:rFonts w:ascii="Times New Roman" w:hAnsi="Times New Roman" w:cs="Times New Roman"/>
          <w:sz w:val="24"/>
          <w:szCs w:val="24"/>
        </w:rPr>
      </w:pPr>
    </w:p>
    <w:p w:rsidR="00494D79" w:rsidRDefault="00494D79" w:rsidP="00494D79">
      <w:pPr>
        <w:spacing w:after="0"/>
        <w:rPr>
          <w:rFonts w:ascii="Times New Roman" w:hAnsi="Times New Roman" w:cs="Times New Roman"/>
          <w:sz w:val="24"/>
          <w:szCs w:val="24"/>
        </w:rPr>
      </w:pPr>
    </w:p>
    <w:p w:rsidR="00494D79" w:rsidRDefault="00494D79" w:rsidP="00494D79">
      <w:pPr>
        <w:spacing w:after="0"/>
        <w:rPr>
          <w:rFonts w:ascii="Times New Roman" w:hAnsi="Times New Roman" w:cs="Times New Roman"/>
          <w:sz w:val="24"/>
          <w:szCs w:val="24"/>
        </w:rPr>
      </w:pPr>
    </w:p>
    <w:p w:rsidR="00494D79" w:rsidRDefault="00494D79" w:rsidP="00494D79">
      <w:pPr>
        <w:spacing w:after="0"/>
        <w:rPr>
          <w:rFonts w:ascii="Times New Roman" w:hAnsi="Times New Roman" w:cs="Times New Roman"/>
          <w:sz w:val="24"/>
          <w:szCs w:val="24"/>
        </w:rPr>
      </w:pPr>
    </w:p>
    <w:p w:rsidR="00494D79" w:rsidRDefault="00494D79" w:rsidP="00494D79">
      <w:pPr>
        <w:spacing w:after="0"/>
        <w:rPr>
          <w:rFonts w:ascii="Times New Roman" w:hAnsi="Times New Roman" w:cs="Times New Roman"/>
          <w:sz w:val="24"/>
          <w:szCs w:val="24"/>
        </w:rPr>
      </w:pPr>
    </w:p>
    <w:p w:rsidR="00494D79" w:rsidRPr="00384398" w:rsidRDefault="00494D79" w:rsidP="00494D79">
      <w:pPr>
        <w:spacing w:after="0"/>
        <w:rPr>
          <w:rFonts w:ascii="Times New Roman" w:hAnsi="Times New Roman" w:cs="Times New Roman"/>
          <w:sz w:val="24"/>
          <w:szCs w:val="24"/>
        </w:rPr>
      </w:pPr>
    </w:p>
    <w:p w:rsidR="00384398" w:rsidRPr="00384398" w:rsidRDefault="00384398" w:rsidP="00494D79">
      <w:pPr>
        <w:spacing w:after="0"/>
        <w:rPr>
          <w:rFonts w:ascii="Times New Roman" w:hAnsi="Times New Roman" w:cs="Times New Roman"/>
          <w:sz w:val="24"/>
          <w:szCs w:val="24"/>
        </w:rPr>
      </w:pPr>
    </w:p>
    <w:p w:rsidR="00384398" w:rsidRPr="00384398" w:rsidRDefault="00384398" w:rsidP="00494D79">
      <w:pPr>
        <w:widowControl w:val="0"/>
        <w:spacing w:after="0"/>
        <w:ind w:left="6236"/>
        <w:jc w:val="center"/>
        <w:rPr>
          <w:rFonts w:ascii="Times New Roman" w:hAnsi="Times New Roman" w:cs="Times New Roman"/>
          <w:sz w:val="24"/>
          <w:szCs w:val="24"/>
        </w:rPr>
      </w:pPr>
      <w:r w:rsidRPr="00384398">
        <w:rPr>
          <w:rFonts w:ascii="Times New Roman" w:hAnsi="Times New Roman" w:cs="Times New Roman"/>
          <w:sz w:val="24"/>
          <w:szCs w:val="24"/>
        </w:rPr>
        <w:lastRenderedPageBreak/>
        <w:t>Приложение № 1</w:t>
      </w:r>
    </w:p>
    <w:p w:rsidR="00384398" w:rsidRPr="00384398" w:rsidRDefault="00384398" w:rsidP="00494D79">
      <w:pPr>
        <w:widowControl w:val="0"/>
        <w:spacing w:after="0"/>
        <w:ind w:left="6236"/>
        <w:jc w:val="center"/>
        <w:rPr>
          <w:rFonts w:ascii="Times New Roman" w:hAnsi="Times New Roman" w:cs="Times New Roman"/>
          <w:sz w:val="24"/>
          <w:szCs w:val="24"/>
        </w:rPr>
      </w:pPr>
      <w:r w:rsidRPr="00384398">
        <w:rPr>
          <w:rFonts w:ascii="Times New Roman" w:hAnsi="Times New Roman" w:cs="Times New Roman"/>
          <w:sz w:val="24"/>
          <w:szCs w:val="24"/>
        </w:rPr>
        <w:t>к постановлению</w:t>
      </w:r>
    </w:p>
    <w:p w:rsidR="00384398" w:rsidRPr="00384398" w:rsidRDefault="00384398" w:rsidP="00494D79">
      <w:pPr>
        <w:widowControl w:val="0"/>
        <w:spacing w:after="0"/>
        <w:ind w:left="6236"/>
        <w:jc w:val="center"/>
        <w:rPr>
          <w:rFonts w:ascii="Times New Roman" w:hAnsi="Times New Roman" w:cs="Times New Roman"/>
          <w:sz w:val="24"/>
          <w:szCs w:val="24"/>
        </w:rPr>
      </w:pPr>
      <w:r w:rsidRPr="00384398">
        <w:rPr>
          <w:rFonts w:ascii="Times New Roman" w:hAnsi="Times New Roman" w:cs="Times New Roman"/>
          <w:sz w:val="24"/>
          <w:szCs w:val="24"/>
        </w:rPr>
        <w:t>Администрации Дячкинского сельского поселения</w:t>
      </w:r>
    </w:p>
    <w:p w:rsidR="00384398" w:rsidRPr="00384398" w:rsidRDefault="00384398" w:rsidP="00494D79">
      <w:pPr>
        <w:widowControl w:val="0"/>
        <w:spacing w:after="0"/>
        <w:ind w:left="6236"/>
        <w:jc w:val="center"/>
        <w:rPr>
          <w:rFonts w:ascii="Times New Roman" w:hAnsi="Times New Roman" w:cs="Times New Roman"/>
          <w:sz w:val="24"/>
          <w:szCs w:val="24"/>
        </w:rPr>
      </w:pPr>
      <w:r w:rsidRPr="00384398">
        <w:rPr>
          <w:rFonts w:ascii="Times New Roman" w:hAnsi="Times New Roman" w:cs="Times New Roman"/>
          <w:sz w:val="24"/>
          <w:szCs w:val="24"/>
        </w:rPr>
        <w:t>от 25.09.2024г   № 135</w:t>
      </w:r>
    </w:p>
    <w:p w:rsidR="00384398" w:rsidRPr="00384398" w:rsidRDefault="00384398" w:rsidP="00494D79">
      <w:pPr>
        <w:widowControl w:val="0"/>
        <w:spacing w:after="0"/>
        <w:jc w:val="center"/>
        <w:rPr>
          <w:rFonts w:ascii="Times New Roman" w:hAnsi="Times New Roman" w:cs="Times New Roman"/>
          <w:sz w:val="24"/>
          <w:szCs w:val="24"/>
        </w:rPr>
      </w:pPr>
    </w:p>
    <w:p w:rsidR="00384398" w:rsidRPr="00384398" w:rsidRDefault="00384398" w:rsidP="00494D79">
      <w:pPr>
        <w:widowControl w:val="0"/>
        <w:spacing w:after="0"/>
        <w:contextualSpacing/>
        <w:jc w:val="center"/>
        <w:rPr>
          <w:rFonts w:ascii="Times New Roman" w:hAnsi="Times New Roman" w:cs="Times New Roman"/>
          <w:sz w:val="24"/>
          <w:szCs w:val="24"/>
        </w:rPr>
      </w:pPr>
      <w:r w:rsidRPr="00384398">
        <w:rPr>
          <w:rFonts w:ascii="Times New Roman" w:hAnsi="Times New Roman" w:cs="Times New Roman"/>
          <w:sz w:val="24"/>
          <w:szCs w:val="24"/>
        </w:rPr>
        <w:t xml:space="preserve">МУНИЦИПАЛЬНАЯ ПРОГРАММА </w:t>
      </w:r>
    </w:p>
    <w:p w:rsidR="00384398" w:rsidRPr="00384398" w:rsidRDefault="00384398" w:rsidP="00494D79">
      <w:pPr>
        <w:widowControl w:val="0"/>
        <w:spacing w:after="0"/>
        <w:contextualSpacing/>
        <w:jc w:val="center"/>
        <w:rPr>
          <w:rFonts w:ascii="Times New Roman" w:hAnsi="Times New Roman" w:cs="Times New Roman"/>
          <w:sz w:val="24"/>
          <w:szCs w:val="24"/>
        </w:rPr>
      </w:pPr>
      <w:r w:rsidRPr="00384398">
        <w:rPr>
          <w:rFonts w:ascii="Times New Roman" w:hAnsi="Times New Roman" w:cs="Times New Roman"/>
          <w:sz w:val="24"/>
          <w:szCs w:val="24"/>
        </w:rPr>
        <w:t>Дячкинского сельского поселения «Информационное общество»</w:t>
      </w:r>
    </w:p>
    <w:p w:rsidR="00384398" w:rsidRPr="00384398" w:rsidRDefault="00384398" w:rsidP="00494D79">
      <w:pPr>
        <w:widowControl w:val="0"/>
        <w:spacing w:after="0"/>
        <w:jc w:val="center"/>
        <w:rPr>
          <w:rFonts w:ascii="Times New Roman" w:hAnsi="Times New Roman" w:cs="Times New Roman"/>
          <w:sz w:val="24"/>
          <w:szCs w:val="24"/>
        </w:rPr>
      </w:pPr>
    </w:p>
    <w:p w:rsidR="00384398" w:rsidRPr="00384398" w:rsidRDefault="00384398" w:rsidP="00494D79">
      <w:pPr>
        <w:widowControl w:val="0"/>
        <w:spacing w:after="0"/>
        <w:jc w:val="center"/>
        <w:rPr>
          <w:rFonts w:ascii="Times New Roman" w:hAnsi="Times New Roman" w:cs="Times New Roman"/>
          <w:sz w:val="24"/>
          <w:szCs w:val="24"/>
        </w:rPr>
      </w:pPr>
      <w:r w:rsidRPr="00384398">
        <w:rPr>
          <w:rFonts w:ascii="Times New Roman" w:hAnsi="Times New Roman" w:cs="Times New Roman"/>
          <w:sz w:val="24"/>
          <w:szCs w:val="24"/>
        </w:rPr>
        <w:t>I. СТРАТЕГИЧЕСКИЕ ПРИОРИТЕТЫ</w:t>
      </w:r>
    </w:p>
    <w:p w:rsidR="00384398" w:rsidRPr="00384398" w:rsidRDefault="00384398" w:rsidP="00494D79">
      <w:pPr>
        <w:widowControl w:val="0"/>
        <w:spacing w:after="0"/>
        <w:jc w:val="center"/>
        <w:rPr>
          <w:rFonts w:ascii="Times New Roman" w:hAnsi="Times New Roman" w:cs="Times New Roman"/>
          <w:sz w:val="24"/>
          <w:szCs w:val="24"/>
        </w:rPr>
      </w:pPr>
      <w:r w:rsidRPr="00384398">
        <w:rPr>
          <w:rFonts w:ascii="Times New Roman" w:hAnsi="Times New Roman" w:cs="Times New Roman"/>
          <w:sz w:val="24"/>
          <w:szCs w:val="24"/>
        </w:rPr>
        <w:t>в сфере реализации муниципальной программы Дячкинского сельского поселения «Информационное общество»</w:t>
      </w:r>
    </w:p>
    <w:p w:rsidR="00384398" w:rsidRPr="00384398" w:rsidRDefault="00384398" w:rsidP="00494D79">
      <w:pPr>
        <w:widowControl w:val="0"/>
        <w:spacing w:after="0"/>
        <w:jc w:val="center"/>
        <w:rPr>
          <w:rFonts w:ascii="Times New Roman" w:hAnsi="Times New Roman" w:cs="Times New Roman"/>
          <w:sz w:val="24"/>
          <w:szCs w:val="24"/>
        </w:rPr>
      </w:pPr>
    </w:p>
    <w:p w:rsidR="00384398" w:rsidRPr="00384398" w:rsidRDefault="00384398" w:rsidP="00494D79">
      <w:pPr>
        <w:widowControl w:val="0"/>
        <w:spacing w:after="0"/>
        <w:jc w:val="center"/>
        <w:rPr>
          <w:rFonts w:ascii="Times New Roman" w:hAnsi="Times New Roman" w:cs="Times New Roman"/>
          <w:sz w:val="24"/>
          <w:szCs w:val="24"/>
        </w:rPr>
      </w:pPr>
      <w:r w:rsidRPr="00384398">
        <w:rPr>
          <w:rFonts w:ascii="Times New Roman" w:hAnsi="Times New Roman" w:cs="Times New Roman"/>
          <w:sz w:val="24"/>
          <w:szCs w:val="24"/>
        </w:rPr>
        <w:t>1. Оценка текущего состояния сферы реализации муниципальной программы Дячкинского сельского поселения «Информационное общество»</w:t>
      </w:r>
    </w:p>
    <w:p w:rsidR="00384398" w:rsidRPr="00384398" w:rsidRDefault="00384398" w:rsidP="00494D79">
      <w:pPr>
        <w:widowControl w:val="0"/>
        <w:spacing w:after="0"/>
        <w:ind w:firstLine="709"/>
        <w:jc w:val="both"/>
        <w:rPr>
          <w:rFonts w:ascii="Times New Roman" w:hAnsi="Times New Roman" w:cs="Times New Roman"/>
          <w:sz w:val="24"/>
          <w:szCs w:val="24"/>
        </w:rPr>
      </w:pPr>
    </w:p>
    <w:p w:rsidR="00384398" w:rsidRPr="00384398" w:rsidRDefault="00384398" w:rsidP="00494D79">
      <w:pPr>
        <w:widowControl w:val="0"/>
        <w:spacing w:after="0"/>
        <w:ind w:firstLine="709"/>
        <w:jc w:val="both"/>
        <w:rPr>
          <w:rFonts w:ascii="Times New Roman" w:hAnsi="Times New Roman" w:cs="Times New Roman"/>
          <w:sz w:val="24"/>
          <w:szCs w:val="24"/>
        </w:rPr>
      </w:pPr>
      <w:r w:rsidRPr="00384398">
        <w:rPr>
          <w:rFonts w:ascii="Times New Roman" w:hAnsi="Times New Roman" w:cs="Times New Roman"/>
          <w:sz w:val="24"/>
          <w:szCs w:val="24"/>
        </w:rPr>
        <w:t>Муниципальная программа Дячкинского сельского поселения «Информационное общество» (далее также – муниципальная программа) определяет цели и основные приоритеты в сфере информационных и коммуникационных технологий Дячкинского сельского поселения.</w:t>
      </w:r>
    </w:p>
    <w:p w:rsidR="00384398" w:rsidRPr="00384398" w:rsidRDefault="00384398" w:rsidP="00494D79">
      <w:pPr>
        <w:widowControl w:val="0"/>
        <w:spacing w:after="0"/>
        <w:ind w:firstLine="709"/>
        <w:jc w:val="both"/>
        <w:rPr>
          <w:rFonts w:ascii="Times New Roman" w:hAnsi="Times New Roman" w:cs="Times New Roman"/>
          <w:sz w:val="24"/>
          <w:szCs w:val="24"/>
        </w:rPr>
      </w:pPr>
      <w:r w:rsidRPr="00384398">
        <w:rPr>
          <w:rFonts w:ascii="Times New Roman" w:hAnsi="Times New Roman" w:cs="Times New Roman"/>
          <w:sz w:val="24"/>
          <w:szCs w:val="24"/>
        </w:rPr>
        <w:t>Информационные и коммуникационные технологии стали частью современных управленческих систем во всех отраслях экономики, социальной сфере, сферах муниципального управления, безопасности государства и обеспечения правопорядка.</w:t>
      </w:r>
    </w:p>
    <w:p w:rsidR="00384398" w:rsidRPr="00384398" w:rsidRDefault="00384398" w:rsidP="00494D79">
      <w:pPr>
        <w:widowControl w:val="0"/>
        <w:spacing w:after="0"/>
        <w:ind w:firstLine="709"/>
        <w:jc w:val="both"/>
        <w:rPr>
          <w:rFonts w:ascii="Times New Roman" w:hAnsi="Times New Roman" w:cs="Times New Roman"/>
          <w:sz w:val="24"/>
          <w:szCs w:val="24"/>
        </w:rPr>
      </w:pPr>
      <w:r w:rsidRPr="00384398">
        <w:rPr>
          <w:rFonts w:ascii="Times New Roman" w:hAnsi="Times New Roman" w:cs="Times New Roman"/>
          <w:sz w:val="24"/>
          <w:szCs w:val="24"/>
        </w:rPr>
        <w:t xml:space="preserve">События 2020 – 2023 годов существенно повлияли на экономику в целом и сектор информационно-телекоммуникационных технологий в частности. Произошедшие из-за пандемии новой </w:t>
      </w:r>
      <w:proofErr w:type="spellStart"/>
      <w:r w:rsidRPr="00384398">
        <w:rPr>
          <w:rFonts w:ascii="Times New Roman" w:hAnsi="Times New Roman" w:cs="Times New Roman"/>
          <w:sz w:val="24"/>
          <w:szCs w:val="24"/>
        </w:rPr>
        <w:t>коронавирусной</w:t>
      </w:r>
      <w:proofErr w:type="spellEnd"/>
      <w:r w:rsidRPr="00384398">
        <w:rPr>
          <w:rFonts w:ascii="Times New Roman" w:hAnsi="Times New Roman" w:cs="Times New Roman"/>
          <w:sz w:val="24"/>
          <w:szCs w:val="24"/>
        </w:rPr>
        <w:t xml:space="preserve"> инфекции (COVID-19) структурные изменения во всех отраслях экономики положительно сказались на деятельности операторов связи, заставив их диверсифицировать оказание услуг, а также усилить мощности для передачи трафика данных, возросшего в несколько раз в условиях перехода на дистанционную работу. В то же время изменение внешних и внутренних условий развития российской экономики в начале 2022 года оказало влияние и на телекоммуникационную отрасль с прогнозируемым усилением влияния в ближайшей перспективе. Несмотря на значимую роль услуг связи для экономики и граждан внешнеэкономические факторы, а также вынужденное снижение расходов предприятий других секторов экономики и падение доходов населения скажутся на развитии отрасли.</w:t>
      </w:r>
    </w:p>
    <w:p w:rsidR="00384398" w:rsidRPr="00384398" w:rsidRDefault="00384398" w:rsidP="00494D79">
      <w:pPr>
        <w:widowControl w:val="0"/>
        <w:spacing w:after="0"/>
        <w:ind w:firstLine="709"/>
        <w:jc w:val="both"/>
        <w:rPr>
          <w:rFonts w:ascii="Times New Roman" w:hAnsi="Times New Roman" w:cs="Times New Roman"/>
          <w:sz w:val="24"/>
          <w:szCs w:val="24"/>
        </w:rPr>
      </w:pPr>
      <w:r w:rsidRPr="00384398">
        <w:rPr>
          <w:rFonts w:ascii="Times New Roman" w:hAnsi="Times New Roman" w:cs="Times New Roman"/>
          <w:sz w:val="24"/>
          <w:szCs w:val="24"/>
        </w:rPr>
        <w:t xml:space="preserve">В то же время внешнеэкономические факторы могут оказаться факторами роста для инфраструктуры отрасли. Телекоммуникационный рынок достиг насыщения по многим направлениям и находится в ожидании новых прорывных проектов или технологий, способных существенно изменить потребительские предпочтения и стать толчком к новому витку роста рынка. </w:t>
      </w:r>
    </w:p>
    <w:p w:rsidR="00384398" w:rsidRPr="00384398" w:rsidRDefault="00384398" w:rsidP="00494D79">
      <w:pPr>
        <w:widowControl w:val="0"/>
        <w:spacing w:after="0"/>
        <w:ind w:firstLine="709"/>
        <w:jc w:val="both"/>
        <w:rPr>
          <w:rFonts w:ascii="Times New Roman" w:hAnsi="Times New Roman" w:cs="Times New Roman"/>
          <w:sz w:val="24"/>
          <w:szCs w:val="24"/>
        </w:rPr>
      </w:pPr>
      <w:r w:rsidRPr="00384398">
        <w:rPr>
          <w:rFonts w:ascii="Times New Roman" w:hAnsi="Times New Roman" w:cs="Times New Roman"/>
          <w:sz w:val="24"/>
          <w:szCs w:val="24"/>
        </w:rPr>
        <w:t>Организации отрасли, несмотря на внешние негативные факторы и условия повышенной неопределенности, планируют дальнейшее осуществление инвестиционной деятельности, направленной на обеспечение устойчивого функционирования информационно-телекоммуникационной инфраструктуры, обеспечение высокоскоростного фиксированного и беспроводного доступа к сети «Интернет», возможное внедрение новых, особенно отечественных, технологий.</w:t>
      </w:r>
    </w:p>
    <w:p w:rsidR="00384398" w:rsidRPr="00384398" w:rsidRDefault="00384398" w:rsidP="00494D79">
      <w:pPr>
        <w:widowControl w:val="0"/>
        <w:spacing w:after="0" w:line="264" w:lineRule="auto"/>
        <w:ind w:firstLine="709"/>
        <w:jc w:val="both"/>
        <w:rPr>
          <w:rFonts w:ascii="Times New Roman" w:hAnsi="Times New Roman" w:cs="Times New Roman"/>
          <w:sz w:val="24"/>
          <w:szCs w:val="24"/>
        </w:rPr>
      </w:pPr>
      <w:r w:rsidRPr="00384398">
        <w:rPr>
          <w:rFonts w:ascii="Times New Roman" w:hAnsi="Times New Roman" w:cs="Times New Roman"/>
          <w:sz w:val="24"/>
          <w:szCs w:val="24"/>
        </w:rPr>
        <w:t xml:space="preserve">В течение последних лет ключевые показатели отрасли информационных технологий в Российской Федерации поступательно росли. </w:t>
      </w:r>
    </w:p>
    <w:p w:rsidR="00384398" w:rsidRPr="00384398" w:rsidRDefault="00384398" w:rsidP="00494D79">
      <w:pPr>
        <w:widowControl w:val="0"/>
        <w:spacing w:after="0" w:line="264" w:lineRule="auto"/>
        <w:ind w:firstLine="709"/>
        <w:jc w:val="both"/>
        <w:rPr>
          <w:rFonts w:ascii="Times New Roman" w:hAnsi="Times New Roman" w:cs="Times New Roman"/>
          <w:sz w:val="24"/>
          <w:szCs w:val="24"/>
        </w:rPr>
      </w:pPr>
      <w:r w:rsidRPr="00384398">
        <w:rPr>
          <w:rFonts w:ascii="Times New Roman" w:hAnsi="Times New Roman" w:cs="Times New Roman"/>
          <w:sz w:val="24"/>
          <w:szCs w:val="24"/>
        </w:rPr>
        <w:t xml:space="preserve">Дальнейший характер развития отрасли информационных технологий будет </w:t>
      </w:r>
      <w:r w:rsidRPr="00384398">
        <w:rPr>
          <w:rFonts w:ascii="Times New Roman" w:hAnsi="Times New Roman" w:cs="Times New Roman"/>
          <w:sz w:val="24"/>
          <w:szCs w:val="24"/>
        </w:rPr>
        <w:lastRenderedPageBreak/>
        <w:t>обусловлен совокупностью мировых, общероссийских и локальных тенденций. Продолжится внедрение информационных технологий в социально-экономическую сферу, государственное управление и бизнес, что будет оказывать влияние на рост производительности труда и качество жизни населения, повышать эффективность технологических, производственных и управленческих процессов любой отрасли экономики. Масштабное распространение информационных технологий предполагается в здравоохранении, образовании, культуре, промышленности, сельском хозяйстве, финансовой сфере.</w:t>
      </w:r>
    </w:p>
    <w:p w:rsidR="00384398" w:rsidRPr="00384398" w:rsidRDefault="00384398" w:rsidP="00494D79">
      <w:pPr>
        <w:widowControl w:val="0"/>
        <w:spacing w:after="0"/>
        <w:ind w:firstLine="709"/>
        <w:jc w:val="both"/>
        <w:rPr>
          <w:rFonts w:ascii="Times New Roman" w:hAnsi="Times New Roman" w:cs="Times New Roman"/>
          <w:sz w:val="24"/>
          <w:szCs w:val="24"/>
        </w:rPr>
      </w:pPr>
      <w:r w:rsidRPr="00384398">
        <w:rPr>
          <w:rFonts w:ascii="Times New Roman" w:hAnsi="Times New Roman" w:cs="Times New Roman"/>
          <w:sz w:val="24"/>
          <w:szCs w:val="24"/>
        </w:rPr>
        <w:t xml:space="preserve">В то же время новый виток цифровой трансформации несет в себе угрозы информационной безопасности. На текущее время в Российской Федерации каждое четвертое преступление совершается с использованием информационно-телекоммуникационных технологий. Отмечается также рост количества бытовых </w:t>
      </w:r>
      <w:proofErr w:type="spellStart"/>
      <w:r w:rsidRPr="00384398">
        <w:rPr>
          <w:rFonts w:ascii="Times New Roman" w:hAnsi="Times New Roman" w:cs="Times New Roman"/>
          <w:sz w:val="24"/>
          <w:szCs w:val="24"/>
        </w:rPr>
        <w:t>киберпреступлений</w:t>
      </w:r>
      <w:proofErr w:type="spellEnd"/>
      <w:r w:rsidRPr="00384398">
        <w:rPr>
          <w:rFonts w:ascii="Times New Roman" w:hAnsi="Times New Roman" w:cs="Times New Roman"/>
          <w:sz w:val="24"/>
          <w:szCs w:val="24"/>
        </w:rPr>
        <w:t>, происходят массовые утечки персональных данных граждан, что, в свою очередь, является эффективным инструментом мошенников для обмана граждан и злоупотребления их доверием, а также компрометации электронных сервисов государства. Принципиальных результатов в обеспечении защиты информации можно добиться только путем создания необходимых условий для безопасного и эффективного взаимодействия государства, бизнеса и граждан с применением отечественных технологий.</w:t>
      </w:r>
    </w:p>
    <w:p w:rsidR="00384398" w:rsidRPr="00384398" w:rsidRDefault="00384398" w:rsidP="00494D79">
      <w:pPr>
        <w:widowControl w:val="0"/>
        <w:spacing w:after="0"/>
        <w:ind w:firstLine="709"/>
        <w:jc w:val="both"/>
        <w:rPr>
          <w:rFonts w:ascii="Times New Roman" w:hAnsi="Times New Roman" w:cs="Times New Roman"/>
          <w:sz w:val="24"/>
          <w:szCs w:val="24"/>
        </w:rPr>
      </w:pPr>
    </w:p>
    <w:p w:rsidR="00384398" w:rsidRPr="00384398" w:rsidRDefault="00384398" w:rsidP="00494D79">
      <w:pPr>
        <w:widowControl w:val="0"/>
        <w:spacing w:after="0"/>
        <w:jc w:val="center"/>
        <w:rPr>
          <w:rFonts w:ascii="Times New Roman" w:hAnsi="Times New Roman" w:cs="Times New Roman"/>
          <w:sz w:val="24"/>
          <w:szCs w:val="24"/>
        </w:rPr>
      </w:pPr>
      <w:r w:rsidRPr="00384398">
        <w:rPr>
          <w:rFonts w:ascii="Times New Roman" w:hAnsi="Times New Roman" w:cs="Times New Roman"/>
          <w:sz w:val="24"/>
          <w:szCs w:val="24"/>
        </w:rPr>
        <w:t xml:space="preserve">2. Описание приоритетов и целей муниципальной политики </w:t>
      </w:r>
    </w:p>
    <w:p w:rsidR="00384398" w:rsidRPr="00384398" w:rsidRDefault="00384398" w:rsidP="00494D79">
      <w:pPr>
        <w:widowControl w:val="0"/>
        <w:spacing w:after="0"/>
        <w:jc w:val="center"/>
        <w:rPr>
          <w:rFonts w:ascii="Times New Roman" w:hAnsi="Times New Roman" w:cs="Times New Roman"/>
          <w:sz w:val="24"/>
          <w:szCs w:val="24"/>
        </w:rPr>
      </w:pPr>
      <w:r w:rsidRPr="00384398">
        <w:rPr>
          <w:rFonts w:ascii="Times New Roman" w:hAnsi="Times New Roman" w:cs="Times New Roman"/>
          <w:sz w:val="24"/>
          <w:szCs w:val="24"/>
        </w:rPr>
        <w:t>Дячкинского сельского поселения в сфере реализации муниципальной программы</w:t>
      </w:r>
    </w:p>
    <w:p w:rsidR="00384398" w:rsidRPr="00384398" w:rsidRDefault="00384398" w:rsidP="00494D79">
      <w:pPr>
        <w:widowControl w:val="0"/>
        <w:spacing w:after="0"/>
        <w:ind w:firstLine="709"/>
        <w:jc w:val="both"/>
        <w:rPr>
          <w:rFonts w:ascii="Times New Roman" w:hAnsi="Times New Roman" w:cs="Times New Roman"/>
          <w:sz w:val="24"/>
          <w:szCs w:val="24"/>
        </w:rPr>
      </w:pPr>
    </w:p>
    <w:p w:rsidR="00384398" w:rsidRPr="00384398" w:rsidRDefault="00384398" w:rsidP="00494D79">
      <w:pPr>
        <w:widowControl w:val="0"/>
        <w:spacing w:after="0"/>
        <w:ind w:firstLine="709"/>
        <w:jc w:val="both"/>
        <w:rPr>
          <w:rFonts w:ascii="Times New Roman" w:hAnsi="Times New Roman" w:cs="Times New Roman"/>
          <w:sz w:val="24"/>
          <w:szCs w:val="24"/>
        </w:rPr>
      </w:pPr>
      <w:r w:rsidRPr="00384398">
        <w:rPr>
          <w:rFonts w:ascii="Times New Roman" w:hAnsi="Times New Roman" w:cs="Times New Roman"/>
          <w:sz w:val="24"/>
          <w:szCs w:val="24"/>
        </w:rPr>
        <w:t xml:space="preserve">Указами Президента Российской Федерации от 07.05.2018 № 204 «О национальных целях и стратегических задачах развития Российской Федерации на период до 2024 года», от 21.07.2020 № 474 «О национальных целях развития Российской Федерации на период до 2030 года», от 02.07.2021 № 400 «О Стратегии национальной безопасности Российской Федерации», от 05.12.2016 № 646 «Об утверждении Доктрины информационной безопасности Российской Федерации», государственной программой Российской Федерации «Информационное общество», государственной программой Ростовской области, с учетом положений иных документов стратегического планирования определены приоритеты муниципальной программы: </w:t>
      </w:r>
    </w:p>
    <w:p w:rsidR="00384398" w:rsidRPr="00384398" w:rsidRDefault="00384398" w:rsidP="00494D79">
      <w:pPr>
        <w:widowControl w:val="0"/>
        <w:spacing w:after="0" w:line="264" w:lineRule="auto"/>
        <w:ind w:firstLine="709"/>
        <w:jc w:val="both"/>
        <w:rPr>
          <w:rFonts w:ascii="Times New Roman" w:hAnsi="Times New Roman" w:cs="Times New Roman"/>
          <w:sz w:val="24"/>
          <w:szCs w:val="24"/>
        </w:rPr>
      </w:pPr>
      <w:r w:rsidRPr="00384398">
        <w:rPr>
          <w:rFonts w:ascii="Times New Roman" w:hAnsi="Times New Roman" w:cs="Times New Roman"/>
          <w:sz w:val="24"/>
          <w:szCs w:val="24"/>
        </w:rPr>
        <w:t>развитие экономического потенциала с использованием современных информационных, телекоммуникационных и цифровых технологий;</w:t>
      </w:r>
    </w:p>
    <w:p w:rsidR="00384398" w:rsidRPr="00384398" w:rsidRDefault="00384398" w:rsidP="00494D79">
      <w:pPr>
        <w:widowControl w:val="0"/>
        <w:spacing w:after="0" w:line="264" w:lineRule="auto"/>
        <w:ind w:firstLine="709"/>
        <w:jc w:val="both"/>
        <w:rPr>
          <w:rFonts w:ascii="Times New Roman" w:hAnsi="Times New Roman" w:cs="Times New Roman"/>
          <w:sz w:val="24"/>
          <w:szCs w:val="24"/>
        </w:rPr>
      </w:pPr>
      <w:r w:rsidRPr="00384398">
        <w:rPr>
          <w:rFonts w:ascii="Times New Roman" w:hAnsi="Times New Roman" w:cs="Times New Roman"/>
          <w:sz w:val="24"/>
          <w:szCs w:val="24"/>
        </w:rPr>
        <w:t>улучшение доступности и качества государственных услуг;</w:t>
      </w:r>
    </w:p>
    <w:p w:rsidR="00384398" w:rsidRPr="00384398" w:rsidRDefault="00384398" w:rsidP="00494D79">
      <w:pPr>
        <w:widowControl w:val="0"/>
        <w:spacing w:after="0" w:line="264" w:lineRule="auto"/>
        <w:ind w:firstLine="709"/>
        <w:jc w:val="both"/>
        <w:rPr>
          <w:rFonts w:ascii="Times New Roman" w:hAnsi="Times New Roman" w:cs="Times New Roman"/>
          <w:sz w:val="24"/>
          <w:szCs w:val="24"/>
        </w:rPr>
      </w:pPr>
      <w:r w:rsidRPr="00384398">
        <w:rPr>
          <w:rFonts w:ascii="Times New Roman" w:hAnsi="Times New Roman" w:cs="Times New Roman"/>
          <w:sz w:val="24"/>
          <w:szCs w:val="24"/>
        </w:rPr>
        <w:t>обеспечение прав граждан на доступ к информации;</w:t>
      </w:r>
    </w:p>
    <w:p w:rsidR="00384398" w:rsidRPr="00384398" w:rsidRDefault="00384398" w:rsidP="00494D79">
      <w:pPr>
        <w:widowControl w:val="0"/>
        <w:spacing w:after="0" w:line="264" w:lineRule="auto"/>
        <w:ind w:firstLine="709"/>
        <w:jc w:val="both"/>
        <w:rPr>
          <w:rFonts w:ascii="Times New Roman" w:hAnsi="Times New Roman" w:cs="Times New Roman"/>
          <w:sz w:val="24"/>
          <w:szCs w:val="24"/>
        </w:rPr>
      </w:pPr>
      <w:r w:rsidRPr="00384398">
        <w:rPr>
          <w:rFonts w:ascii="Times New Roman" w:hAnsi="Times New Roman" w:cs="Times New Roman"/>
          <w:sz w:val="24"/>
          <w:szCs w:val="24"/>
        </w:rPr>
        <w:t>защита личности, общества и государства от внутренних и внешних информационных угроз;</w:t>
      </w:r>
    </w:p>
    <w:p w:rsidR="00384398" w:rsidRPr="00384398" w:rsidRDefault="00384398" w:rsidP="00494D79">
      <w:pPr>
        <w:widowControl w:val="0"/>
        <w:spacing w:after="0" w:line="264" w:lineRule="auto"/>
        <w:ind w:firstLine="709"/>
        <w:jc w:val="both"/>
        <w:rPr>
          <w:rFonts w:ascii="Times New Roman" w:hAnsi="Times New Roman" w:cs="Times New Roman"/>
          <w:sz w:val="24"/>
          <w:szCs w:val="24"/>
        </w:rPr>
      </w:pPr>
      <w:r w:rsidRPr="00384398">
        <w:rPr>
          <w:rFonts w:ascii="Times New Roman" w:hAnsi="Times New Roman" w:cs="Times New Roman"/>
          <w:sz w:val="24"/>
          <w:szCs w:val="24"/>
        </w:rPr>
        <w:t>обеспечение государственной защиты интересов российских граждан в информационной сфере.</w:t>
      </w:r>
    </w:p>
    <w:p w:rsidR="00384398" w:rsidRPr="00384398" w:rsidRDefault="00384398" w:rsidP="00494D79">
      <w:pPr>
        <w:widowControl w:val="0"/>
        <w:spacing w:after="0" w:line="276" w:lineRule="auto"/>
        <w:ind w:firstLine="709"/>
        <w:jc w:val="both"/>
        <w:rPr>
          <w:rFonts w:ascii="Times New Roman" w:hAnsi="Times New Roman" w:cs="Times New Roman"/>
          <w:spacing w:val="-8"/>
          <w:sz w:val="24"/>
          <w:szCs w:val="24"/>
        </w:rPr>
      </w:pPr>
      <w:proofErr w:type="gramStart"/>
      <w:r w:rsidRPr="00384398">
        <w:rPr>
          <w:rFonts w:ascii="Times New Roman" w:hAnsi="Times New Roman" w:cs="Times New Roman"/>
          <w:spacing w:val="-8"/>
          <w:sz w:val="24"/>
          <w:szCs w:val="24"/>
        </w:rPr>
        <w:t>Важной  целью</w:t>
      </w:r>
      <w:proofErr w:type="gramEnd"/>
      <w:r w:rsidRPr="00384398">
        <w:rPr>
          <w:rFonts w:ascii="Times New Roman" w:hAnsi="Times New Roman" w:cs="Times New Roman"/>
          <w:spacing w:val="-8"/>
          <w:sz w:val="24"/>
          <w:szCs w:val="24"/>
        </w:rPr>
        <w:t xml:space="preserve"> является: </w:t>
      </w:r>
      <w:r w:rsidRPr="00384398">
        <w:rPr>
          <w:rFonts w:ascii="Times New Roman" w:hAnsi="Times New Roman" w:cs="Times New Roman"/>
          <w:sz w:val="24"/>
          <w:szCs w:val="24"/>
        </w:rPr>
        <w:t>достижение к 2030 году 100-процентного уровня «цифровой зрелости» ключевых отраслей экономики и социальной сферы, в том числе муниципального управления».</w:t>
      </w:r>
    </w:p>
    <w:p w:rsidR="00384398" w:rsidRPr="00384398" w:rsidRDefault="00384398" w:rsidP="00494D79">
      <w:pPr>
        <w:widowControl w:val="0"/>
        <w:spacing w:after="0"/>
        <w:ind w:firstLine="709"/>
        <w:jc w:val="both"/>
        <w:rPr>
          <w:rFonts w:ascii="Times New Roman" w:hAnsi="Times New Roman" w:cs="Times New Roman"/>
          <w:spacing w:val="-8"/>
          <w:sz w:val="24"/>
          <w:szCs w:val="24"/>
        </w:rPr>
      </w:pPr>
      <w:r w:rsidRPr="00384398">
        <w:rPr>
          <w:rFonts w:ascii="Times New Roman" w:hAnsi="Times New Roman" w:cs="Times New Roman"/>
          <w:spacing w:val="-8"/>
          <w:sz w:val="24"/>
          <w:szCs w:val="24"/>
        </w:rPr>
        <w:t xml:space="preserve">Для реализации поставленной цели необходимо обеспечить: </w:t>
      </w:r>
    </w:p>
    <w:p w:rsidR="00384398" w:rsidRPr="00384398" w:rsidRDefault="00384398" w:rsidP="00494D79">
      <w:pPr>
        <w:spacing w:after="0"/>
        <w:ind w:firstLine="709"/>
        <w:jc w:val="both"/>
        <w:rPr>
          <w:rFonts w:ascii="Times New Roman" w:hAnsi="Times New Roman" w:cs="Times New Roman"/>
          <w:sz w:val="24"/>
          <w:szCs w:val="24"/>
        </w:rPr>
      </w:pPr>
      <w:r w:rsidRPr="00384398">
        <w:rPr>
          <w:rFonts w:ascii="Times New Roman" w:hAnsi="Times New Roman" w:cs="Times New Roman"/>
          <w:sz w:val="24"/>
          <w:szCs w:val="24"/>
        </w:rPr>
        <w:t>создание устойчивой и безопасной информационно-телекоммуникационной инфраструктуры высокоскоростной передачи, обработки и хранения больших объемов данных, доступной для всех организаций;</w:t>
      </w:r>
    </w:p>
    <w:p w:rsidR="00384398" w:rsidRPr="00384398" w:rsidRDefault="00384398" w:rsidP="00494D79">
      <w:pPr>
        <w:spacing w:after="0"/>
        <w:ind w:firstLine="709"/>
        <w:jc w:val="both"/>
        <w:rPr>
          <w:rFonts w:ascii="Times New Roman" w:hAnsi="Times New Roman" w:cs="Times New Roman"/>
          <w:sz w:val="24"/>
          <w:szCs w:val="24"/>
        </w:rPr>
      </w:pPr>
      <w:r w:rsidRPr="00384398">
        <w:rPr>
          <w:rFonts w:ascii="Times New Roman" w:hAnsi="Times New Roman" w:cs="Times New Roman"/>
          <w:sz w:val="24"/>
          <w:szCs w:val="24"/>
        </w:rPr>
        <w:t>формирование информационного пространства с учетом потребностей граждан и общества в получении качественных и достоверных сведений;</w:t>
      </w:r>
    </w:p>
    <w:p w:rsidR="00384398" w:rsidRPr="00384398" w:rsidRDefault="00384398" w:rsidP="00494D79">
      <w:pPr>
        <w:spacing w:after="0"/>
        <w:ind w:firstLine="709"/>
        <w:jc w:val="both"/>
        <w:rPr>
          <w:rFonts w:ascii="Times New Roman" w:hAnsi="Times New Roman" w:cs="Times New Roman"/>
          <w:sz w:val="24"/>
          <w:szCs w:val="24"/>
        </w:rPr>
      </w:pPr>
      <w:r w:rsidRPr="00384398">
        <w:rPr>
          <w:rFonts w:ascii="Times New Roman" w:hAnsi="Times New Roman" w:cs="Times New Roman"/>
          <w:sz w:val="24"/>
          <w:szCs w:val="24"/>
        </w:rPr>
        <w:lastRenderedPageBreak/>
        <w:t xml:space="preserve">предоставление государственных и муниципальных услуг с использованием цифровых технологий, включая использование портала государственных и муниципальных услуг; </w:t>
      </w:r>
    </w:p>
    <w:p w:rsidR="00384398" w:rsidRPr="00384398" w:rsidRDefault="00384398" w:rsidP="00494D79">
      <w:pPr>
        <w:spacing w:after="0"/>
        <w:ind w:firstLine="709"/>
        <w:jc w:val="both"/>
        <w:rPr>
          <w:rFonts w:ascii="Times New Roman" w:hAnsi="Times New Roman" w:cs="Times New Roman"/>
          <w:sz w:val="24"/>
          <w:szCs w:val="24"/>
        </w:rPr>
      </w:pPr>
      <w:r w:rsidRPr="00384398">
        <w:rPr>
          <w:rFonts w:ascii="Times New Roman" w:hAnsi="Times New Roman" w:cs="Times New Roman"/>
          <w:sz w:val="24"/>
          <w:szCs w:val="24"/>
        </w:rPr>
        <w:t>обеспечение интересов Дячкинского сельского поселения в сфере цифровой экономики;</w:t>
      </w:r>
    </w:p>
    <w:p w:rsidR="00384398" w:rsidRPr="00384398" w:rsidRDefault="00384398" w:rsidP="00494D79">
      <w:pPr>
        <w:spacing w:after="0"/>
        <w:ind w:firstLine="709"/>
        <w:jc w:val="both"/>
        <w:rPr>
          <w:rFonts w:ascii="Times New Roman" w:hAnsi="Times New Roman" w:cs="Times New Roman"/>
          <w:sz w:val="24"/>
          <w:szCs w:val="24"/>
        </w:rPr>
      </w:pPr>
      <w:r w:rsidRPr="00384398">
        <w:rPr>
          <w:rFonts w:ascii="Times New Roman" w:hAnsi="Times New Roman" w:cs="Times New Roman"/>
          <w:sz w:val="24"/>
          <w:szCs w:val="24"/>
        </w:rPr>
        <w:t>популяризация сферы информационных технологий;</w:t>
      </w:r>
    </w:p>
    <w:p w:rsidR="00384398" w:rsidRPr="00384398" w:rsidRDefault="00384398" w:rsidP="00494D79">
      <w:pPr>
        <w:spacing w:after="0"/>
        <w:ind w:firstLine="709"/>
        <w:jc w:val="both"/>
        <w:rPr>
          <w:rFonts w:ascii="Times New Roman" w:hAnsi="Times New Roman" w:cs="Times New Roman"/>
          <w:sz w:val="24"/>
          <w:szCs w:val="24"/>
        </w:rPr>
      </w:pPr>
      <w:r w:rsidRPr="00384398">
        <w:rPr>
          <w:rFonts w:ascii="Times New Roman" w:hAnsi="Times New Roman" w:cs="Times New Roman"/>
          <w:sz w:val="24"/>
          <w:szCs w:val="24"/>
        </w:rPr>
        <w:t>обеспечение информационной безопасности информационных систем, информационно-телекоммуникационной инфраструктуры Дячкинского сельского поселения.</w:t>
      </w:r>
    </w:p>
    <w:p w:rsidR="00384398" w:rsidRPr="00384398" w:rsidRDefault="00384398" w:rsidP="00494D79">
      <w:pPr>
        <w:spacing w:after="0"/>
        <w:jc w:val="center"/>
        <w:rPr>
          <w:rFonts w:ascii="Times New Roman" w:hAnsi="Times New Roman" w:cs="Times New Roman"/>
          <w:sz w:val="24"/>
          <w:szCs w:val="24"/>
        </w:rPr>
      </w:pPr>
    </w:p>
    <w:p w:rsidR="00384398" w:rsidRPr="00384398" w:rsidRDefault="00384398" w:rsidP="00494D79">
      <w:pPr>
        <w:spacing w:after="0"/>
        <w:jc w:val="center"/>
        <w:rPr>
          <w:rFonts w:ascii="Times New Roman" w:hAnsi="Times New Roman" w:cs="Times New Roman"/>
          <w:sz w:val="24"/>
          <w:szCs w:val="24"/>
        </w:rPr>
      </w:pPr>
      <w:r w:rsidRPr="00384398">
        <w:rPr>
          <w:rFonts w:ascii="Times New Roman" w:hAnsi="Times New Roman" w:cs="Times New Roman"/>
          <w:sz w:val="24"/>
          <w:szCs w:val="24"/>
        </w:rPr>
        <w:t xml:space="preserve">3. Сведения о взаимосвязи со стратегическими приоритетами, </w:t>
      </w:r>
    </w:p>
    <w:p w:rsidR="00384398" w:rsidRPr="00384398" w:rsidRDefault="00384398" w:rsidP="00494D79">
      <w:pPr>
        <w:spacing w:after="0"/>
        <w:jc w:val="center"/>
        <w:rPr>
          <w:rFonts w:ascii="Times New Roman" w:hAnsi="Times New Roman" w:cs="Times New Roman"/>
          <w:sz w:val="24"/>
          <w:szCs w:val="24"/>
        </w:rPr>
      </w:pPr>
      <w:r w:rsidRPr="00384398">
        <w:rPr>
          <w:rFonts w:ascii="Times New Roman" w:hAnsi="Times New Roman" w:cs="Times New Roman"/>
          <w:sz w:val="24"/>
          <w:szCs w:val="24"/>
        </w:rPr>
        <w:t>целями и показателями государственных программ Ростовской области</w:t>
      </w:r>
    </w:p>
    <w:p w:rsidR="00384398" w:rsidRPr="00384398" w:rsidRDefault="00384398" w:rsidP="00494D79">
      <w:pPr>
        <w:spacing w:after="0"/>
        <w:jc w:val="center"/>
        <w:rPr>
          <w:rFonts w:ascii="Times New Roman" w:hAnsi="Times New Roman" w:cs="Times New Roman"/>
          <w:sz w:val="24"/>
          <w:szCs w:val="24"/>
        </w:rPr>
      </w:pPr>
    </w:p>
    <w:p w:rsidR="00384398" w:rsidRPr="00384398" w:rsidRDefault="00384398" w:rsidP="00494D79">
      <w:pPr>
        <w:spacing w:after="0"/>
        <w:ind w:firstLine="567"/>
        <w:jc w:val="both"/>
        <w:rPr>
          <w:rFonts w:ascii="Times New Roman" w:hAnsi="Times New Roman" w:cs="Times New Roman"/>
          <w:color w:val="FF6600"/>
          <w:sz w:val="24"/>
          <w:szCs w:val="24"/>
        </w:rPr>
      </w:pPr>
      <w:r w:rsidRPr="00384398">
        <w:rPr>
          <w:rFonts w:ascii="Times New Roman" w:hAnsi="Times New Roman" w:cs="Times New Roman"/>
          <w:sz w:val="24"/>
          <w:szCs w:val="24"/>
        </w:rPr>
        <w:t xml:space="preserve">Муниципальная программа разработана в соответствии с </w:t>
      </w:r>
      <w:r w:rsidRPr="00384398">
        <w:rPr>
          <w:rFonts w:ascii="Times New Roman" w:hAnsi="Times New Roman" w:cs="Times New Roman"/>
          <w:spacing w:val="-2"/>
          <w:sz w:val="24"/>
          <w:szCs w:val="24"/>
        </w:rPr>
        <w:t xml:space="preserve">государственной программой Ростовской области «Информационное общество», </w:t>
      </w:r>
      <w:r w:rsidRPr="00384398">
        <w:rPr>
          <w:rFonts w:ascii="Times New Roman" w:hAnsi="Times New Roman" w:cs="Times New Roman"/>
          <w:spacing w:val="-4"/>
          <w:sz w:val="24"/>
          <w:szCs w:val="24"/>
        </w:rPr>
        <w:t>утвержденной постановлением Правительства Ростовской области от</w:t>
      </w:r>
      <w:r w:rsidRPr="00384398">
        <w:rPr>
          <w:rFonts w:ascii="Times New Roman" w:hAnsi="Times New Roman" w:cs="Times New Roman"/>
          <w:sz w:val="24"/>
          <w:szCs w:val="24"/>
        </w:rPr>
        <w:t xml:space="preserve"> </w:t>
      </w:r>
      <w:proofErr w:type="gramStart"/>
      <w:r w:rsidRPr="00384398">
        <w:rPr>
          <w:rFonts w:ascii="Times New Roman" w:hAnsi="Times New Roman" w:cs="Times New Roman"/>
          <w:sz w:val="24"/>
          <w:szCs w:val="24"/>
        </w:rPr>
        <w:t xml:space="preserve">15.10.2018 </w:t>
      </w:r>
      <w:r w:rsidRPr="00384398">
        <w:rPr>
          <w:rFonts w:ascii="Times New Roman" w:hAnsi="Times New Roman" w:cs="Times New Roman"/>
          <w:sz w:val="24"/>
          <w:szCs w:val="24"/>
        </w:rPr>
        <w:sym w:font="Times New Roman" w:char="2116"/>
      </w:r>
      <w:r w:rsidRPr="00384398">
        <w:rPr>
          <w:rFonts w:ascii="Times New Roman" w:hAnsi="Times New Roman" w:cs="Times New Roman"/>
          <w:sz w:val="24"/>
          <w:szCs w:val="24"/>
        </w:rPr>
        <w:t xml:space="preserve"> 640</w:t>
      </w:r>
      <w:proofErr w:type="gramEnd"/>
      <w:r w:rsidRPr="00384398">
        <w:rPr>
          <w:rFonts w:ascii="Times New Roman" w:hAnsi="Times New Roman" w:cs="Times New Roman"/>
          <w:sz w:val="24"/>
          <w:szCs w:val="24"/>
        </w:rPr>
        <w:t>.</w:t>
      </w:r>
    </w:p>
    <w:p w:rsidR="00384398" w:rsidRPr="00384398" w:rsidRDefault="00384398" w:rsidP="00494D79">
      <w:pPr>
        <w:widowControl w:val="0"/>
        <w:spacing w:after="0" w:line="276" w:lineRule="auto"/>
        <w:ind w:firstLine="709"/>
        <w:jc w:val="both"/>
        <w:rPr>
          <w:rFonts w:ascii="Times New Roman" w:hAnsi="Times New Roman" w:cs="Times New Roman"/>
          <w:sz w:val="24"/>
          <w:szCs w:val="24"/>
        </w:rPr>
      </w:pPr>
    </w:p>
    <w:p w:rsidR="00384398" w:rsidRPr="00384398" w:rsidRDefault="00384398" w:rsidP="00494D79">
      <w:pPr>
        <w:widowControl w:val="0"/>
        <w:spacing w:after="0" w:line="252" w:lineRule="auto"/>
        <w:jc w:val="center"/>
        <w:rPr>
          <w:rFonts w:ascii="Times New Roman" w:hAnsi="Times New Roman" w:cs="Times New Roman"/>
          <w:sz w:val="24"/>
          <w:szCs w:val="24"/>
        </w:rPr>
      </w:pPr>
      <w:r w:rsidRPr="00384398">
        <w:rPr>
          <w:rFonts w:ascii="Times New Roman" w:hAnsi="Times New Roman" w:cs="Times New Roman"/>
          <w:sz w:val="24"/>
          <w:szCs w:val="24"/>
        </w:rPr>
        <w:t xml:space="preserve">4. Задачи муниципального управления, способы </w:t>
      </w:r>
    </w:p>
    <w:p w:rsidR="00384398" w:rsidRPr="00384398" w:rsidRDefault="00384398" w:rsidP="00494D79">
      <w:pPr>
        <w:widowControl w:val="0"/>
        <w:spacing w:after="0" w:line="252" w:lineRule="auto"/>
        <w:jc w:val="center"/>
        <w:rPr>
          <w:rFonts w:ascii="Times New Roman" w:hAnsi="Times New Roman" w:cs="Times New Roman"/>
          <w:sz w:val="24"/>
          <w:szCs w:val="24"/>
        </w:rPr>
      </w:pPr>
      <w:r w:rsidRPr="00384398">
        <w:rPr>
          <w:rFonts w:ascii="Times New Roman" w:hAnsi="Times New Roman" w:cs="Times New Roman"/>
          <w:sz w:val="24"/>
          <w:szCs w:val="24"/>
        </w:rPr>
        <w:t>их эффективного решения в сфере реализации муниципальной программы</w:t>
      </w:r>
    </w:p>
    <w:p w:rsidR="00384398" w:rsidRPr="00384398" w:rsidRDefault="00384398" w:rsidP="00494D79">
      <w:pPr>
        <w:widowControl w:val="0"/>
        <w:spacing w:after="0" w:line="252" w:lineRule="auto"/>
        <w:ind w:firstLine="709"/>
        <w:jc w:val="both"/>
        <w:rPr>
          <w:rFonts w:ascii="Times New Roman" w:hAnsi="Times New Roman" w:cs="Times New Roman"/>
          <w:sz w:val="24"/>
          <w:szCs w:val="24"/>
        </w:rPr>
      </w:pPr>
    </w:p>
    <w:p w:rsidR="00384398" w:rsidRPr="00384398" w:rsidRDefault="00384398" w:rsidP="00494D79">
      <w:pPr>
        <w:widowControl w:val="0"/>
        <w:spacing w:after="0"/>
        <w:ind w:firstLine="709"/>
        <w:jc w:val="both"/>
        <w:rPr>
          <w:rFonts w:ascii="Times New Roman" w:hAnsi="Times New Roman" w:cs="Times New Roman"/>
          <w:sz w:val="24"/>
          <w:szCs w:val="24"/>
        </w:rPr>
      </w:pPr>
      <w:r w:rsidRPr="00384398">
        <w:rPr>
          <w:rFonts w:ascii="Times New Roman" w:hAnsi="Times New Roman" w:cs="Times New Roman"/>
          <w:sz w:val="24"/>
          <w:szCs w:val="24"/>
        </w:rPr>
        <w:t>Для достижения цели «Формирование и развитие безопасной информационной и телекоммуникационной инфраструктуры Дячкинского сельского поселения, повышение эффективности использования цифровых технологий в сфере муниципального управления, отраслях экономики и социальной сферы Дячкинского сельского поселения и достижение к 2030 году 100-процентного уровня «цифровой зрелости</w:t>
      </w:r>
      <w:r w:rsidRPr="00384398">
        <w:rPr>
          <w:rFonts w:ascii="Times New Roman" w:hAnsi="Times New Roman" w:cs="Times New Roman"/>
          <w:spacing w:val="-8"/>
          <w:sz w:val="24"/>
          <w:szCs w:val="24"/>
        </w:rPr>
        <w:t xml:space="preserve">» </w:t>
      </w:r>
      <w:r w:rsidRPr="00384398">
        <w:rPr>
          <w:rFonts w:ascii="Times New Roman" w:hAnsi="Times New Roman" w:cs="Times New Roman"/>
          <w:sz w:val="24"/>
          <w:szCs w:val="24"/>
        </w:rPr>
        <w:t>поставлены следующие задачи муниципального управления:</w:t>
      </w:r>
    </w:p>
    <w:p w:rsidR="00384398" w:rsidRPr="00384398" w:rsidRDefault="00384398" w:rsidP="00494D79">
      <w:pPr>
        <w:widowControl w:val="0"/>
        <w:spacing w:after="0" w:line="276" w:lineRule="auto"/>
        <w:ind w:firstLine="709"/>
        <w:jc w:val="both"/>
        <w:rPr>
          <w:rFonts w:ascii="Times New Roman" w:hAnsi="Times New Roman" w:cs="Times New Roman"/>
          <w:sz w:val="24"/>
          <w:szCs w:val="24"/>
        </w:rPr>
      </w:pPr>
      <w:r w:rsidRPr="00384398">
        <w:rPr>
          <w:rFonts w:ascii="Times New Roman" w:hAnsi="Times New Roman" w:cs="Times New Roman"/>
          <w:sz w:val="24"/>
          <w:szCs w:val="24"/>
        </w:rPr>
        <w:t>обеспечение развития и сопровождения цифровой инфраструктуры;</w:t>
      </w:r>
    </w:p>
    <w:p w:rsidR="00384398" w:rsidRPr="00384398" w:rsidRDefault="00384398" w:rsidP="00494D79">
      <w:pPr>
        <w:widowControl w:val="0"/>
        <w:spacing w:after="0" w:line="264" w:lineRule="auto"/>
        <w:ind w:firstLine="709"/>
        <w:jc w:val="both"/>
        <w:rPr>
          <w:rFonts w:ascii="Times New Roman" w:hAnsi="Times New Roman" w:cs="Times New Roman"/>
          <w:spacing w:val="-4"/>
          <w:sz w:val="24"/>
          <w:szCs w:val="24"/>
        </w:rPr>
      </w:pPr>
      <w:r w:rsidRPr="00384398">
        <w:rPr>
          <w:rFonts w:ascii="Times New Roman" w:hAnsi="Times New Roman" w:cs="Times New Roman"/>
          <w:sz w:val="24"/>
          <w:szCs w:val="24"/>
        </w:rPr>
        <w:t>обеспечение защиты информации.</w:t>
      </w:r>
      <w:r w:rsidRPr="00384398">
        <w:rPr>
          <w:rFonts w:ascii="Times New Roman" w:hAnsi="Times New Roman" w:cs="Times New Roman"/>
          <w:spacing w:val="-4"/>
          <w:sz w:val="24"/>
          <w:szCs w:val="24"/>
        </w:rPr>
        <w:t xml:space="preserve"> </w:t>
      </w:r>
    </w:p>
    <w:p w:rsidR="00384398" w:rsidRPr="00384398" w:rsidRDefault="00384398" w:rsidP="00494D79">
      <w:pPr>
        <w:widowControl w:val="0"/>
        <w:tabs>
          <w:tab w:val="left" w:pos="0"/>
        </w:tabs>
        <w:spacing w:after="0"/>
        <w:ind w:firstLine="709"/>
        <w:contextualSpacing/>
        <w:jc w:val="both"/>
        <w:rPr>
          <w:rFonts w:ascii="Times New Roman" w:hAnsi="Times New Roman" w:cs="Times New Roman"/>
          <w:sz w:val="24"/>
          <w:szCs w:val="24"/>
        </w:rPr>
      </w:pPr>
    </w:p>
    <w:p w:rsidR="00384398" w:rsidRPr="00384398" w:rsidRDefault="00384398" w:rsidP="00494D79">
      <w:pPr>
        <w:spacing w:after="0"/>
        <w:rPr>
          <w:rFonts w:ascii="Times New Roman" w:hAnsi="Times New Roman" w:cs="Times New Roman"/>
          <w:sz w:val="24"/>
          <w:szCs w:val="24"/>
        </w:rPr>
        <w:sectPr w:rsidR="00384398" w:rsidRPr="00384398" w:rsidSect="004D56C8">
          <w:headerReference w:type="default" r:id="rId93"/>
          <w:pgSz w:w="11907" w:h="16840"/>
          <w:pgMar w:top="1134" w:right="567" w:bottom="1134" w:left="1701" w:header="709" w:footer="624" w:gutter="0"/>
          <w:pgNumType w:start="1"/>
          <w:cols w:space="720"/>
          <w:titlePg/>
        </w:sectPr>
      </w:pPr>
    </w:p>
    <w:p w:rsidR="00384398" w:rsidRPr="00384398" w:rsidRDefault="00494D79" w:rsidP="00494D79">
      <w:pPr>
        <w:widowControl w:val="0"/>
        <w:spacing w:after="0"/>
        <w:jc w:val="center"/>
        <w:rPr>
          <w:rFonts w:ascii="Times New Roman" w:hAnsi="Times New Roman" w:cs="Times New Roman"/>
          <w:sz w:val="24"/>
          <w:szCs w:val="24"/>
        </w:rPr>
      </w:pPr>
      <w:r>
        <w:rPr>
          <w:rFonts w:ascii="Times New Roman" w:hAnsi="Times New Roman" w:cs="Times New Roman"/>
          <w:sz w:val="24"/>
          <w:szCs w:val="24"/>
        </w:rPr>
        <w:lastRenderedPageBreak/>
        <w:t xml:space="preserve">                                                       </w:t>
      </w:r>
      <w:r w:rsidR="00384398" w:rsidRPr="00384398">
        <w:rPr>
          <w:rFonts w:ascii="Times New Roman" w:hAnsi="Times New Roman" w:cs="Times New Roman"/>
          <w:sz w:val="24"/>
          <w:szCs w:val="24"/>
        </w:rPr>
        <w:t>II. ПАСПОРТ</w:t>
      </w:r>
    </w:p>
    <w:p w:rsidR="00384398" w:rsidRPr="00384398" w:rsidRDefault="00384398" w:rsidP="00494D79">
      <w:pPr>
        <w:widowControl w:val="0"/>
        <w:spacing w:after="0"/>
        <w:jc w:val="center"/>
        <w:rPr>
          <w:rFonts w:ascii="Times New Roman" w:hAnsi="Times New Roman" w:cs="Times New Roman"/>
          <w:sz w:val="24"/>
          <w:szCs w:val="24"/>
        </w:rPr>
      </w:pPr>
      <w:r w:rsidRPr="00384398">
        <w:rPr>
          <w:rFonts w:ascii="Times New Roman" w:hAnsi="Times New Roman" w:cs="Times New Roman"/>
          <w:sz w:val="24"/>
          <w:szCs w:val="24"/>
        </w:rPr>
        <w:t>муниципальной программы Дячкинского сельского поселения «Информационное общество»</w:t>
      </w:r>
    </w:p>
    <w:p w:rsidR="00384398" w:rsidRPr="00384398" w:rsidRDefault="00384398" w:rsidP="00494D79">
      <w:pPr>
        <w:widowControl w:val="0"/>
        <w:spacing w:after="0"/>
        <w:jc w:val="center"/>
        <w:rPr>
          <w:rFonts w:ascii="Times New Roman" w:hAnsi="Times New Roman" w:cs="Times New Roman"/>
          <w:sz w:val="24"/>
          <w:szCs w:val="24"/>
        </w:rPr>
      </w:pPr>
    </w:p>
    <w:p w:rsidR="00384398" w:rsidRPr="00384398" w:rsidRDefault="00384398" w:rsidP="00494D79">
      <w:pPr>
        <w:widowControl w:val="0"/>
        <w:spacing w:after="0"/>
        <w:jc w:val="center"/>
        <w:rPr>
          <w:rFonts w:ascii="Times New Roman" w:hAnsi="Times New Roman" w:cs="Times New Roman"/>
          <w:sz w:val="24"/>
          <w:szCs w:val="24"/>
        </w:rPr>
      </w:pPr>
      <w:r w:rsidRPr="00384398">
        <w:rPr>
          <w:rFonts w:ascii="Times New Roman" w:hAnsi="Times New Roman" w:cs="Times New Roman"/>
          <w:sz w:val="24"/>
          <w:szCs w:val="24"/>
        </w:rPr>
        <w:t>1. Основные положения</w:t>
      </w:r>
    </w:p>
    <w:p w:rsidR="00384398" w:rsidRPr="00384398" w:rsidRDefault="00384398" w:rsidP="00494D79">
      <w:pPr>
        <w:widowControl w:val="0"/>
        <w:spacing w:after="0"/>
        <w:rPr>
          <w:rFonts w:ascii="Times New Roman" w:hAnsi="Times New Roman" w:cs="Times New Roman"/>
          <w:sz w:val="24"/>
          <w:szCs w:val="24"/>
        </w:rPr>
      </w:pPr>
    </w:p>
    <w:tbl>
      <w:tblPr>
        <w:tblW w:w="10440" w:type="dxa"/>
        <w:tblInd w:w="-663" w:type="dxa"/>
        <w:tblLayout w:type="fixed"/>
        <w:tblCellMar>
          <w:left w:w="57" w:type="dxa"/>
          <w:right w:w="57" w:type="dxa"/>
        </w:tblCellMar>
        <w:tblLook w:val="04A0" w:firstRow="1" w:lastRow="0" w:firstColumn="1" w:lastColumn="0" w:noHBand="0" w:noVBand="1"/>
      </w:tblPr>
      <w:tblGrid>
        <w:gridCol w:w="724"/>
        <w:gridCol w:w="3776"/>
        <w:gridCol w:w="875"/>
        <w:gridCol w:w="5065"/>
      </w:tblGrid>
      <w:tr w:rsidR="00384398" w:rsidRPr="00384398" w:rsidTr="00680ECF">
        <w:tc>
          <w:tcPr>
            <w:tcW w:w="724" w:type="dxa"/>
            <w:tcMar>
              <w:left w:w="57" w:type="dxa"/>
              <w:right w:w="57" w:type="dxa"/>
            </w:tcMar>
          </w:tcPr>
          <w:p w:rsidR="00384398" w:rsidRPr="00384398" w:rsidRDefault="00384398" w:rsidP="00494D79">
            <w:pPr>
              <w:widowControl w:val="0"/>
              <w:spacing w:after="0" w:line="252" w:lineRule="auto"/>
              <w:jc w:val="center"/>
              <w:rPr>
                <w:rFonts w:ascii="Times New Roman" w:hAnsi="Times New Roman" w:cs="Times New Roman"/>
                <w:sz w:val="24"/>
                <w:szCs w:val="24"/>
              </w:rPr>
            </w:pPr>
          </w:p>
        </w:tc>
        <w:tc>
          <w:tcPr>
            <w:tcW w:w="3776" w:type="dxa"/>
            <w:shd w:val="clear" w:color="auto" w:fill="auto"/>
            <w:tcMar>
              <w:top w:w="0" w:type="dxa"/>
              <w:left w:w="108" w:type="dxa"/>
              <w:bottom w:w="0" w:type="dxa"/>
              <w:right w:w="108" w:type="dxa"/>
            </w:tcMar>
          </w:tcPr>
          <w:p w:rsidR="00384398" w:rsidRPr="00384398" w:rsidRDefault="00384398" w:rsidP="00494D79">
            <w:pPr>
              <w:widowControl w:val="0"/>
              <w:spacing w:after="0" w:line="252" w:lineRule="auto"/>
              <w:rPr>
                <w:rFonts w:ascii="Times New Roman" w:hAnsi="Times New Roman" w:cs="Times New Roman"/>
                <w:sz w:val="24"/>
                <w:szCs w:val="24"/>
              </w:rPr>
            </w:pPr>
            <w:r w:rsidRPr="00384398">
              <w:rPr>
                <w:rFonts w:ascii="Times New Roman" w:hAnsi="Times New Roman" w:cs="Times New Roman"/>
                <w:sz w:val="24"/>
                <w:szCs w:val="24"/>
              </w:rPr>
              <w:t xml:space="preserve">Куратор муниципальной программы Дячкинского сельского поселения </w:t>
            </w:r>
          </w:p>
        </w:tc>
        <w:tc>
          <w:tcPr>
            <w:tcW w:w="875" w:type="dxa"/>
            <w:tcMar>
              <w:left w:w="57" w:type="dxa"/>
              <w:right w:w="57" w:type="dxa"/>
            </w:tcMar>
          </w:tcPr>
          <w:p w:rsidR="00384398" w:rsidRPr="00384398" w:rsidRDefault="00384398" w:rsidP="00494D79">
            <w:pPr>
              <w:widowControl w:val="0"/>
              <w:spacing w:after="0" w:line="252" w:lineRule="auto"/>
              <w:jc w:val="center"/>
              <w:rPr>
                <w:rFonts w:ascii="Times New Roman" w:hAnsi="Times New Roman" w:cs="Times New Roman"/>
                <w:sz w:val="24"/>
                <w:szCs w:val="24"/>
              </w:rPr>
            </w:pPr>
            <w:r w:rsidRPr="00384398">
              <w:rPr>
                <w:rFonts w:ascii="Times New Roman" w:hAnsi="Times New Roman" w:cs="Times New Roman"/>
                <w:sz w:val="24"/>
                <w:szCs w:val="24"/>
              </w:rPr>
              <w:t>–</w:t>
            </w:r>
          </w:p>
        </w:tc>
        <w:tc>
          <w:tcPr>
            <w:tcW w:w="5065" w:type="dxa"/>
            <w:shd w:val="clear" w:color="auto" w:fill="auto"/>
            <w:tcMar>
              <w:top w:w="0" w:type="dxa"/>
              <w:left w:w="108" w:type="dxa"/>
              <w:bottom w:w="0" w:type="dxa"/>
              <w:right w:w="108" w:type="dxa"/>
            </w:tcMar>
          </w:tcPr>
          <w:p w:rsidR="00384398" w:rsidRPr="00384398" w:rsidRDefault="00384398" w:rsidP="00494D79">
            <w:pPr>
              <w:widowControl w:val="0"/>
              <w:spacing w:after="0" w:line="252" w:lineRule="auto"/>
              <w:jc w:val="both"/>
              <w:rPr>
                <w:rFonts w:ascii="Times New Roman" w:hAnsi="Times New Roman" w:cs="Times New Roman"/>
                <w:sz w:val="24"/>
                <w:szCs w:val="24"/>
              </w:rPr>
            </w:pPr>
            <w:r w:rsidRPr="00384398">
              <w:rPr>
                <w:rFonts w:ascii="Times New Roman" w:hAnsi="Times New Roman" w:cs="Times New Roman"/>
                <w:sz w:val="24"/>
                <w:szCs w:val="24"/>
              </w:rPr>
              <w:t>Филиппова Юлия Сергеевна, глава Администрации Дячкинского сельского поселения</w:t>
            </w:r>
          </w:p>
        </w:tc>
      </w:tr>
      <w:tr w:rsidR="00384398" w:rsidRPr="00384398" w:rsidTr="00680ECF">
        <w:tc>
          <w:tcPr>
            <w:tcW w:w="724" w:type="dxa"/>
            <w:tcMar>
              <w:left w:w="57" w:type="dxa"/>
              <w:right w:w="57" w:type="dxa"/>
            </w:tcMar>
          </w:tcPr>
          <w:p w:rsidR="00384398" w:rsidRPr="00384398" w:rsidRDefault="00384398" w:rsidP="00494D79">
            <w:pPr>
              <w:widowControl w:val="0"/>
              <w:spacing w:after="0" w:line="252" w:lineRule="auto"/>
              <w:jc w:val="center"/>
              <w:rPr>
                <w:rFonts w:ascii="Times New Roman" w:hAnsi="Times New Roman" w:cs="Times New Roman"/>
                <w:sz w:val="24"/>
                <w:szCs w:val="24"/>
              </w:rPr>
            </w:pPr>
          </w:p>
        </w:tc>
        <w:tc>
          <w:tcPr>
            <w:tcW w:w="3776" w:type="dxa"/>
            <w:shd w:val="clear" w:color="auto" w:fill="auto"/>
            <w:tcMar>
              <w:top w:w="0" w:type="dxa"/>
              <w:left w:w="108" w:type="dxa"/>
              <w:bottom w:w="0" w:type="dxa"/>
              <w:right w:w="108" w:type="dxa"/>
            </w:tcMar>
          </w:tcPr>
          <w:p w:rsidR="00384398" w:rsidRPr="00384398" w:rsidRDefault="00384398" w:rsidP="00494D79">
            <w:pPr>
              <w:widowControl w:val="0"/>
              <w:spacing w:after="0" w:line="252" w:lineRule="auto"/>
              <w:rPr>
                <w:rFonts w:ascii="Times New Roman" w:hAnsi="Times New Roman" w:cs="Times New Roman"/>
                <w:sz w:val="24"/>
                <w:szCs w:val="24"/>
              </w:rPr>
            </w:pPr>
            <w:r w:rsidRPr="00384398">
              <w:rPr>
                <w:rFonts w:ascii="Times New Roman" w:hAnsi="Times New Roman" w:cs="Times New Roman"/>
                <w:sz w:val="24"/>
                <w:szCs w:val="24"/>
              </w:rPr>
              <w:t>Ответственный исполнитель муниципальной программы Дячкинского сельского поселения</w:t>
            </w:r>
          </w:p>
        </w:tc>
        <w:tc>
          <w:tcPr>
            <w:tcW w:w="875" w:type="dxa"/>
            <w:tcMar>
              <w:left w:w="57" w:type="dxa"/>
              <w:right w:w="57" w:type="dxa"/>
            </w:tcMar>
          </w:tcPr>
          <w:p w:rsidR="00384398" w:rsidRPr="00384398" w:rsidRDefault="00384398" w:rsidP="00494D79">
            <w:pPr>
              <w:widowControl w:val="0"/>
              <w:spacing w:after="0" w:line="252" w:lineRule="auto"/>
              <w:jc w:val="center"/>
              <w:rPr>
                <w:rFonts w:ascii="Times New Roman" w:hAnsi="Times New Roman" w:cs="Times New Roman"/>
                <w:sz w:val="24"/>
                <w:szCs w:val="24"/>
              </w:rPr>
            </w:pPr>
            <w:r w:rsidRPr="00384398">
              <w:rPr>
                <w:rFonts w:ascii="Times New Roman" w:hAnsi="Times New Roman" w:cs="Times New Roman"/>
                <w:sz w:val="24"/>
                <w:szCs w:val="24"/>
              </w:rPr>
              <w:t>–</w:t>
            </w:r>
          </w:p>
        </w:tc>
        <w:tc>
          <w:tcPr>
            <w:tcW w:w="5065" w:type="dxa"/>
            <w:shd w:val="clear" w:color="auto" w:fill="auto"/>
            <w:tcMar>
              <w:top w:w="0" w:type="dxa"/>
              <w:left w:w="108" w:type="dxa"/>
              <w:bottom w:w="0" w:type="dxa"/>
              <w:right w:w="108" w:type="dxa"/>
            </w:tcMar>
          </w:tcPr>
          <w:p w:rsidR="00384398" w:rsidRPr="00384398" w:rsidRDefault="00384398" w:rsidP="00494D79">
            <w:pPr>
              <w:widowControl w:val="0"/>
              <w:spacing w:after="0" w:line="252" w:lineRule="auto"/>
              <w:jc w:val="both"/>
              <w:rPr>
                <w:rFonts w:ascii="Times New Roman" w:hAnsi="Times New Roman" w:cs="Times New Roman"/>
                <w:sz w:val="24"/>
                <w:szCs w:val="24"/>
              </w:rPr>
            </w:pPr>
            <w:r w:rsidRPr="00384398">
              <w:rPr>
                <w:rFonts w:ascii="Times New Roman" w:hAnsi="Times New Roman" w:cs="Times New Roman"/>
                <w:sz w:val="24"/>
                <w:szCs w:val="24"/>
              </w:rPr>
              <w:t>Филиппова Юлия Сергеевна, глава Администрации Дячкинского сельского поселения</w:t>
            </w:r>
          </w:p>
        </w:tc>
      </w:tr>
      <w:tr w:rsidR="00384398" w:rsidRPr="00384398" w:rsidTr="00680ECF">
        <w:tc>
          <w:tcPr>
            <w:tcW w:w="724" w:type="dxa"/>
            <w:tcMar>
              <w:left w:w="57" w:type="dxa"/>
              <w:right w:w="57" w:type="dxa"/>
            </w:tcMar>
          </w:tcPr>
          <w:p w:rsidR="00384398" w:rsidRPr="00384398" w:rsidRDefault="00384398" w:rsidP="00494D79">
            <w:pPr>
              <w:widowControl w:val="0"/>
              <w:spacing w:after="0" w:line="252" w:lineRule="auto"/>
              <w:jc w:val="center"/>
              <w:rPr>
                <w:rFonts w:ascii="Times New Roman" w:hAnsi="Times New Roman" w:cs="Times New Roman"/>
                <w:sz w:val="24"/>
                <w:szCs w:val="24"/>
              </w:rPr>
            </w:pPr>
          </w:p>
        </w:tc>
        <w:tc>
          <w:tcPr>
            <w:tcW w:w="3776" w:type="dxa"/>
            <w:shd w:val="clear" w:color="auto" w:fill="auto"/>
            <w:tcMar>
              <w:top w:w="0" w:type="dxa"/>
              <w:left w:w="108" w:type="dxa"/>
              <w:bottom w:w="0" w:type="dxa"/>
              <w:right w:w="108" w:type="dxa"/>
            </w:tcMar>
          </w:tcPr>
          <w:p w:rsidR="00384398" w:rsidRPr="00384398" w:rsidRDefault="00384398" w:rsidP="00494D79">
            <w:pPr>
              <w:widowControl w:val="0"/>
              <w:spacing w:after="0" w:line="252" w:lineRule="auto"/>
              <w:rPr>
                <w:rFonts w:ascii="Times New Roman" w:hAnsi="Times New Roman" w:cs="Times New Roman"/>
                <w:sz w:val="24"/>
                <w:szCs w:val="24"/>
              </w:rPr>
            </w:pPr>
            <w:r w:rsidRPr="00384398">
              <w:rPr>
                <w:rFonts w:ascii="Times New Roman" w:hAnsi="Times New Roman" w:cs="Times New Roman"/>
                <w:sz w:val="24"/>
                <w:szCs w:val="24"/>
              </w:rPr>
              <w:t>Срок реализации муниципальной программы Дячкинского сельского поселения</w:t>
            </w:r>
          </w:p>
        </w:tc>
        <w:tc>
          <w:tcPr>
            <w:tcW w:w="875" w:type="dxa"/>
            <w:tcMar>
              <w:left w:w="57" w:type="dxa"/>
              <w:right w:w="57" w:type="dxa"/>
            </w:tcMar>
          </w:tcPr>
          <w:p w:rsidR="00384398" w:rsidRPr="00384398" w:rsidRDefault="00384398" w:rsidP="00494D79">
            <w:pPr>
              <w:widowControl w:val="0"/>
              <w:spacing w:after="0" w:line="252" w:lineRule="auto"/>
              <w:jc w:val="center"/>
              <w:rPr>
                <w:rFonts w:ascii="Times New Roman" w:hAnsi="Times New Roman" w:cs="Times New Roman"/>
                <w:sz w:val="24"/>
                <w:szCs w:val="24"/>
              </w:rPr>
            </w:pPr>
            <w:r w:rsidRPr="00384398">
              <w:rPr>
                <w:rFonts w:ascii="Times New Roman" w:hAnsi="Times New Roman" w:cs="Times New Roman"/>
                <w:sz w:val="24"/>
                <w:szCs w:val="24"/>
              </w:rPr>
              <w:t>–</w:t>
            </w:r>
          </w:p>
        </w:tc>
        <w:tc>
          <w:tcPr>
            <w:tcW w:w="5065" w:type="dxa"/>
            <w:shd w:val="clear" w:color="auto" w:fill="auto"/>
            <w:tcMar>
              <w:top w:w="0" w:type="dxa"/>
              <w:left w:w="108" w:type="dxa"/>
              <w:bottom w:w="0" w:type="dxa"/>
              <w:right w:w="108" w:type="dxa"/>
            </w:tcMar>
          </w:tcPr>
          <w:p w:rsidR="00384398" w:rsidRPr="00384398" w:rsidRDefault="00384398" w:rsidP="00494D79">
            <w:pPr>
              <w:widowControl w:val="0"/>
              <w:spacing w:after="0" w:line="252" w:lineRule="auto"/>
              <w:jc w:val="both"/>
              <w:rPr>
                <w:rFonts w:ascii="Times New Roman" w:hAnsi="Times New Roman" w:cs="Times New Roman"/>
                <w:sz w:val="24"/>
                <w:szCs w:val="24"/>
              </w:rPr>
            </w:pPr>
            <w:r w:rsidRPr="00384398">
              <w:rPr>
                <w:rFonts w:ascii="Times New Roman" w:hAnsi="Times New Roman" w:cs="Times New Roman"/>
                <w:sz w:val="24"/>
                <w:szCs w:val="24"/>
              </w:rPr>
              <w:t>этап I: 2019 – 2024 годы;</w:t>
            </w:r>
          </w:p>
          <w:p w:rsidR="00384398" w:rsidRPr="00384398" w:rsidRDefault="00384398" w:rsidP="00494D79">
            <w:pPr>
              <w:widowControl w:val="0"/>
              <w:spacing w:after="0" w:line="252" w:lineRule="auto"/>
              <w:jc w:val="both"/>
              <w:rPr>
                <w:rFonts w:ascii="Times New Roman" w:hAnsi="Times New Roman" w:cs="Times New Roman"/>
                <w:sz w:val="24"/>
                <w:szCs w:val="24"/>
              </w:rPr>
            </w:pPr>
            <w:r w:rsidRPr="00384398">
              <w:rPr>
                <w:rFonts w:ascii="Times New Roman" w:hAnsi="Times New Roman" w:cs="Times New Roman"/>
                <w:sz w:val="24"/>
                <w:szCs w:val="24"/>
              </w:rPr>
              <w:t>этап II: 2025 – 2030 годы</w:t>
            </w:r>
          </w:p>
        </w:tc>
      </w:tr>
      <w:tr w:rsidR="00384398" w:rsidRPr="00384398" w:rsidTr="00680ECF">
        <w:tc>
          <w:tcPr>
            <w:tcW w:w="724" w:type="dxa"/>
            <w:tcMar>
              <w:left w:w="57" w:type="dxa"/>
              <w:right w:w="57" w:type="dxa"/>
            </w:tcMar>
          </w:tcPr>
          <w:p w:rsidR="00384398" w:rsidRPr="00384398" w:rsidRDefault="00384398" w:rsidP="00494D79">
            <w:pPr>
              <w:widowControl w:val="0"/>
              <w:spacing w:after="0" w:line="252" w:lineRule="auto"/>
              <w:jc w:val="center"/>
              <w:rPr>
                <w:rFonts w:ascii="Times New Roman" w:hAnsi="Times New Roman" w:cs="Times New Roman"/>
                <w:sz w:val="24"/>
                <w:szCs w:val="24"/>
              </w:rPr>
            </w:pPr>
          </w:p>
        </w:tc>
        <w:tc>
          <w:tcPr>
            <w:tcW w:w="3776" w:type="dxa"/>
            <w:shd w:val="clear" w:color="auto" w:fill="auto"/>
            <w:tcMar>
              <w:top w:w="0" w:type="dxa"/>
              <w:left w:w="108" w:type="dxa"/>
              <w:bottom w:w="0" w:type="dxa"/>
              <w:right w:w="108" w:type="dxa"/>
            </w:tcMar>
          </w:tcPr>
          <w:p w:rsidR="00384398" w:rsidRPr="00384398" w:rsidRDefault="00384398" w:rsidP="00494D79">
            <w:pPr>
              <w:widowControl w:val="0"/>
              <w:spacing w:after="0" w:line="252" w:lineRule="auto"/>
              <w:rPr>
                <w:rFonts w:ascii="Times New Roman" w:hAnsi="Times New Roman" w:cs="Times New Roman"/>
                <w:sz w:val="24"/>
                <w:szCs w:val="24"/>
              </w:rPr>
            </w:pPr>
            <w:r w:rsidRPr="00384398">
              <w:rPr>
                <w:rFonts w:ascii="Times New Roman" w:hAnsi="Times New Roman" w:cs="Times New Roman"/>
                <w:sz w:val="24"/>
                <w:szCs w:val="24"/>
              </w:rPr>
              <w:t>Цели муниципальной программы Дячкинского сельского поселения</w:t>
            </w:r>
          </w:p>
        </w:tc>
        <w:tc>
          <w:tcPr>
            <w:tcW w:w="875" w:type="dxa"/>
            <w:tcMar>
              <w:left w:w="57" w:type="dxa"/>
              <w:right w:w="57" w:type="dxa"/>
            </w:tcMar>
          </w:tcPr>
          <w:p w:rsidR="00384398" w:rsidRPr="00384398" w:rsidRDefault="00384398" w:rsidP="00494D79">
            <w:pPr>
              <w:widowControl w:val="0"/>
              <w:spacing w:after="0" w:line="252" w:lineRule="auto"/>
              <w:jc w:val="center"/>
              <w:rPr>
                <w:rFonts w:ascii="Times New Roman" w:hAnsi="Times New Roman" w:cs="Times New Roman"/>
                <w:sz w:val="24"/>
                <w:szCs w:val="24"/>
              </w:rPr>
            </w:pPr>
            <w:r w:rsidRPr="00384398">
              <w:rPr>
                <w:rFonts w:ascii="Times New Roman" w:hAnsi="Times New Roman" w:cs="Times New Roman"/>
                <w:sz w:val="24"/>
                <w:szCs w:val="24"/>
              </w:rPr>
              <w:t>–</w:t>
            </w:r>
          </w:p>
        </w:tc>
        <w:tc>
          <w:tcPr>
            <w:tcW w:w="5065" w:type="dxa"/>
            <w:shd w:val="clear" w:color="auto" w:fill="auto"/>
            <w:tcMar>
              <w:top w:w="0" w:type="dxa"/>
              <w:left w:w="108" w:type="dxa"/>
              <w:bottom w:w="0" w:type="dxa"/>
              <w:right w:w="108" w:type="dxa"/>
            </w:tcMar>
          </w:tcPr>
          <w:p w:rsidR="00384398" w:rsidRPr="00384398" w:rsidRDefault="00384398" w:rsidP="00494D79">
            <w:pPr>
              <w:widowControl w:val="0"/>
              <w:spacing w:after="0"/>
              <w:rPr>
                <w:rFonts w:ascii="Times New Roman" w:hAnsi="Times New Roman" w:cs="Times New Roman"/>
                <w:sz w:val="24"/>
                <w:szCs w:val="24"/>
              </w:rPr>
            </w:pPr>
            <w:r w:rsidRPr="00384398">
              <w:rPr>
                <w:rFonts w:ascii="Times New Roman" w:hAnsi="Times New Roman" w:cs="Times New Roman"/>
                <w:sz w:val="24"/>
                <w:szCs w:val="24"/>
              </w:rPr>
              <w:t>Формирование и развитие безопасной информационной и телекоммуникационной инфраструктуры Дячкинского сельского поселения, повышение эффективности использования цифровых технологий в сфере муниципального управления, отраслях экономики и социальной сферы Дячкинского сельского поселения и достижение к 2030 году 100-процентного уровня «цифровой зрелости»</w:t>
            </w:r>
          </w:p>
        </w:tc>
      </w:tr>
      <w:tr w:rsidR="00384398" w:rsidRPr="00384398" w:rsidTr="00680ECF">
        <w:tc>
          <w:tcPr>
            <w:tcW w:w="724" w:type="dxa"/>
            <w:tcMar>
              <w:left w:w="57" w:type="dxa"/>
              <w:right w:w="57" w:type="dxa"/>
            </w:tcMar>
          </w:tcPr>
          <w:p w:rsidR="00384398" w:rsidRPr="00384398" w:rsidRDefault="00384398" w:rsidP="00494D79">
            <w:pPr>
              <w:widowControl w:val="0"/>
              <w:spacing w:after="0" w:line="252" w:lineRule="auto"/>
              <w:jc w:val="center"/>
              <w:rPr>
                <w:rFonts w:ascii="Times New Roman" w:hAnsi="Times New Roman" w:cs="Times New Roman"/>
                <w:sz w:val="24"/>
                <w:szCs w:val="24"/>
              </w:rPr>
            </w:pPr>
          </w:p>
        </w:tc>
        <w:tc>
          <w:tcPr>
            <w:tcW w:w="3776" w:type="dxa"/>
            <w:shd w:val="clear" w:color="auto" w:fill="auto"/>
            <w:tcMar>
              <w:top w:w="0" w:type="dxa"/>
              <w:left w:w="108" w:type="dxa"/>
              <w:bottom w:w="0" w:type="dxa"/>
              <w:right w:w="108" w:type="dxa"/>
            </w:tcMar>
          </w:tcPr>
          <w:p w:rsidR="00384398" w:rsidRPr="00384398" w:rsidRDefault="00384398" w:rsidP="00494D79">
            <w:pPr>
              <w:widowControl w:val="0"/>
              <w:spacing w:after="0" w:line="252" w:lineRule="auto"/>
              <w:rPr>
                <w:rFonts w:ascii="Times New Roman" w:hAnsi="Times New Roman" w:cs="Times New Roman"/>
                <w:sz w:val="24"/>
                <w:szCs w:val="24"/>
              </w:rPr>
            </w:pPr>
            <w:r w:rsidRPr="00384398">
              <w:rPr>
                <w:rFonts w:ascii="Times New Roman" w:hAnsi="Times New Roman" w:cs="Times New Roman"/>
                <w:sz w:val="24"/>
                <w:szCs w:val="24"/>
              </w:rPr>
              <w:t>Объем финансового обеспечения за весь период реализации</w:t>
            </w:r>
          </w:p>
        </w:tc>
        <w:tc>
          <w:tcPr>
            <w:tcW w:w="875" w:type="dxa"/>
            <w:tcMar>
              <w:left w:w="57" w:type="dxa"/>
              <w:right w:w="57" w:type="dxa"/>
            </w:tcMar>
          </w:tcPr>
          <w:p w:rsidR="00384398" w:rsidRPr="00384398" w:rsidRDefault="00384398" w:rsidP="00494D79">
            <w:pPr>
              <w:widowControl w:val="0"/>
              <w:spacing w:after="0" w:line="252" w:lineRule="auto"/>
              <w:jc w:val="center"/>
              <w:rPr>
                <w:rFonts w:ascii="Times New Roman" w:hAnsi="Times New Roman" w:cs="Times New Roman"/>
                <w:sz w:val="24"/>
                <w:szCs w:val="24"/>
              </w:rPr>
            </w:pPr>
            <w:r w:rsidRPr="00384398">
              <w:rPr>
                <w:rFonts w:ascii="Times New Roman" w:hAnsi="Times New Roman" w:cs="Times New Roman"/>
                <w:sz w:val="24"/>
                <w:szCs w:val="24"/>
              </w:rPr>
              <w:t>–</w:t>
            </w:r>
          </w:p>
        </w:tc>
        <w:tc>
          <w:tcPr>
            <w:tcW w:w="5065" w:type="dxa"/>
            <w:shd w:val="clear" w:color="auto" w:fill="auto"/>
            <w:tcMar>
              <w:top w:w="0" w:type="dxa"/>
              <w:left w:w="108" w:type="dxa"/>
              <w:bottom w:w="0" w:type="dxa"/>
              <w:right w:w="108" w:type="dxa"/>
            </w:tcMar>
          </w:tcPr>
          <w:p w:rsidR="00384398" w:rsidRPr="00384398" w:rsidRDefault="00384398" w:rsidP="00494D79">
            <w:pPr>
              <w:widowControl w:val="0"/>
              <w:spacing w:after="0"/>
              <w:rPr>
                <w:rFonts w:ascii="Times New Roman" w:hAnsi="Times New Roman" w:cs="Times New Roman"/>
                <w:sz w:val="24"/>
                <w:szCs w:val="24"/>
              </w:rPr>
            </w:pPr>
            <w:r w:rsidRPr="00384398">
              <w:rPr>
                <w:rFonts w:ascii="Times New Roman" w:hAnsi="Times New Roman" w:cs="Times New Roman"/>
                <w:sz w:val="24"/>
                <w:szCs w:val="24"/>
              </w:rPr>
              <w:t>0,00 тыс. рублей:</w:t>
            </w:r>
          </w:p>
          <w:p w:rsidR="00384398" w:rsidRPr="00384398" w:rsidRDefault="00384398" w:rsidP="00494D79">
            <w:pPr>
              <w:widowControl w:val="0"/>
              <w:spacing w:after="0"/>
              <w:rPr>
                <w:rFonts w:ascii="Times New Roman" w:hAnsi="Times New Roman" w:cs="Times New Roman"/>
                <w:sz w:val="24"/>
                <w:szCs w:val="24"/>
              </w:rPr>
            </w:pPr>
            <w:r w:rsidRPr="00384398">
              <w:rPr>
                <w:rFonts w:ascii="Times New Roman" w:hAnsi="Times New Roman" w:cs="Times New Roman"/>
                <w:sz w:val="24"/>
                <w:szCs w:val="24"/>
              </w:rPr>
              <w:t>этап I – 0,0 тыс. рублей;</w:t>
            </w:r>
          </w:p>
          <w:p w:rsidR="00384398" w:rsidRPr="00384398" w:rsidRDefault="00384398" w:rsidP="00494D79">
            <w:pPr>
              <w:widowControl w:val="0"/>
              <w:spacing w:after="0"/>
              <w:rPr>
                <w:rFonts w:ascii="Times New Roman" w:hAnsi="Times New Roman" w:cs="Times New Roman"/>
                <w:sz w:val="24"/>
                <w:szCs w:val="24"/>
              </w:rPr>
            </w:pPr>
            <w:r w:rsidRPr="00384398">
              <w:rPr>
                <w:rFonts w:ascii="Times New Roman" w:hAnsi="Times New Roman" w:cs="Times New Roman"/>
                <w:sz w:val="24"/>
                <w:szCs w:val="24"/>
              </w:rPr>
              <w:t>этап II – 0,0 тыс. рублей</w:t>
            </w:r>
          </w:p>
        </w:tc>
      </w:tr>
      <w:tr w:rsidR="00384398" w:rsidRPr="00384398" w:rsidTr="00680ECF">
        <w:tc>
          <w:tcPr>
            <w:tcW w:w="724" w:type="dxa"/>
            <w:tcMar>
              <w:left w:w="57" w:type="dxa"/>
              <w:right w:w="57" w:type="dxa"/>
            </w:tcMar>
          </w:tcPr>
          <w:p w:rsidR="00384398" w:rsidRPr="00384398" w:rsidRDefault="00384398" w:rsidP="00494D79">
            <w:pPr>
              <w:widowControl w:val="0"/>
              <w:spacing w:after="0" w:line="252" w:lineRule="auto"/>
              <w:jc w:val="center"/>
              <w:rPr>
                <w:rFonts w:ascii="Times New Roman" w:hAnsi="Times New Roman" w:cs="Times New Roman"/>
                <w:sz w:val="24"/>
                <w:szCs w:val="24"/>
              </w:rPr>
            </w:pPr>
          </w:p>
        </w:tc>
        <w:tc>
          <w:tcPr>
            <w:tcW w:w="3776" w:type="dxa"/>
            <w:shd w:val="clear" w:color="auto" w:fill="auto"/>
            <w:tcMar>
              <w:top w:w="0" w:type="dxa"/>
              <w:left w:w="108" w:type="dxa"/>
              <w:bottom w:w="0" w:type="dxa"/>
              <w:right w:w="108" w:type="dxa"/>
            </w:tcMar>
          </w:tcPr>
          <w:p w:rsidR="00384398" w:rsidRPr="00384398" w:rsidRDefault="00384398" w:rsidP="00494D79">
            <w:pPr>
              <w:widowControl w:val="0"/>
              <w:spacing w:after="0" w:line="252" w:lineRule="auto"/>
              <w:rPr>
                <w:rFonts w:ascii="Times New Roman" w:hAnsi="Times New Roman" w:cs="Times New Roman"/>
                <w:sz w:val="24"/>
                <w:szCs w:val="24"/>
              </w:rPr>
            </w:pPr>
            <w:r w:rsidRPr="00384398">
              <w:rPr>
                <w:rFonts w:ascii="Times New Roman" w:hAnsi="Times New Roman" w:cs="Times New Roman"/>
                <w:sz w:val="24"/>
                <w:szCs w:val="24"/>
              </w:rPr>
              <w:t>Связь с государственными программами Ростовской области</w:t>
            </w:r>
          </w:p>
        </w:tc>
        <w:tc>
          <w:tcPr>
            <w:tcW w:w="875" w:type="dxa"/>
            <w:tcMar>
              <w:left w:w="57" w:type="dxa"/>
              <w:right w:w="57" w:type="dxa"/>
            </w:tcMar>
          </w:tcPr>
          <w:p w:rsidR="00384398" w:rsidRPr="00384398" w:rsidRDefault="00384398" w:rsidP="00494D79">
            <w:pPr>
              <w:widowControl w:val="0"/>
              <w:spacing w:after="0" w:line="252" w:lineRule="auto"/>
              <w:jc w:val="center"/>
              <w:rPr>
                <w:rFonts w:ascii="Times New Roman" w:hAnsi="Times New Roman" w:cs="Times New Roman"/>
                <w:sz w:val="24"/>
                <w:szCs w:val="24"/>
              </w:rPr>
            </w:pPr>
            <w:r w:rsidRPr="00384398">
              <w:rPr>
                <w:rFonts w:ascii="Times New Roman" w:hAnsi="Times New Roman" w:cs="Times New Roman"/>
                <w:sz w:val="24"/>
                <w:szCs w:val="24"/>
              </w:rPr>
              <w:t>–</w:t>
            </w:r>
          </w:p>
        </w:tc>
        <w:tc>
          <w:tcPr>
            <w:tcW w:w="5065" w:type="dxa"/>
            <w:shd w:val="clear" w:color="auto" w:fill="auto"/>
            <w:tcMar>
              <w:top w:w="0" w:type="dxa"/>
              <w:left w:w="108" w:type="dxa"/>
              <w:bottom w:w="0" w:type="dxa"/>
              <w:right w:w="108" w:type="dxa"/>
            </w:tcMar>
          </w:tcPr>
          <w:p w:rsidR="00384398" w:rsidRPr="00384398" w:rsidRDefault="00384398" w:rsidP="00494D79">
            <w:pPr>
              <w:spacing w:after="0"/>
              <w:jc w:val="both"/>
              <w:rPr>
                <w:rFonts w:ascii="Times New Roman" w:hAnsi="Times New Roman" w:cs="Times New Roman"/>
                <w:sz w:val="24"/>
                <w:szCs w:val="24"/>
              </w:rPr>
            </w:pPr>
            <w:r w:rsidRPr="00384398">
              <w:rPr>
                <w:rFonts w:ascii="Times New Roman" w:hAnsi="Times New Roman" w:cs="Times New Roman"/>
                <w:sz w:val="24"/>
                <w:szCs w:val="24"/>
              </w:rPr>
              <w:t>Государственная программа Ростовской области «Информационное общество», утвержденная постановлением Правительства Ростовской области от 15.10.2018 № 640</w:t>
            </w:r>
          </w:p>
          <w:p w:rsidR="00384398" w:rsidRPr="00384398" w:rsidRDefault="00384398" w:rsidP="00494D79">
            <w:pPr>
              <w:widowControl w:val="0"/>
              <w:spacing w:after="0" w:line="252" w:lineRule="auto"/>
              <w:jc w:val="both"/>
              <w:rPr>
                <w:rFonts w:ascii="Times New Roman" w:hAnsi="Times New Roman" w:cs="Times New Roman"/>
                <w:sz w:val="24"/>
                <w:szCs w:val="24"/>
              </w:rPr>
            </w:pPr>
          </w:p>
        </w:tc>
      </w:tr>
    </w:tbl>
    <w:p w:rsidR="00384398" w:rsidRPr="00384398" w:rsidRDefault="00384398" w:rsidP="00494D79">
      <w:pPr>
        <w:widowControl w:val="0"/>
        <w:spacing w:after="0"/>
        <w:rPr>
          <w:rFonts w:ascii="Times New Roman" w:hAnsi="Times New Roman" w:cs="Times New Roman"/>
          <w:sz w:val="24"/>
          <w:szCs w:val="24"/>
        </w:rPr>
      </w:pPr>
    </w:p>
    <w:p w:rsidR="00384398" w:rsidRPr="00384398" w:rsidRDefault="00384398" w:rsidP="00494D79">
      <w:pPr>
        <w:widowControl w:val="0"/>
        <w:spacing w:after="0"/>
        <w:rPr>
          <w:rFonts w:ascii="Times New Roman" w:hAnsi="Times New Roman" w:cs="Times New Roman"/>
          <w:sz w:val="24"/>
          <w:szCs w:val="24"/>
        </w:rPr>
      </w:pPr>
    </w:p>
    <w:p w:rsidR="00384398" w:rsidRPr="00384398" w:rsidRDefault="00384398" w:rsidP="00494D79">
      <w:pPr>
        <w:spacing w:after="0"/>
        <w:rPr>
          <w:rFonts w:ascii="Times New Roman" w:hAnsi="Times New Roman" w:cs="Times New Roman"/>
          <w:sz w:val="24"/>
          <w:szCs w:val="24"/>
        </w:rPr>
        <w:sectPr w:rsidR="00384398" w:rsidRPr="00384398" w:rsidSect="004D56C8">
          <w:headerReference w:type="default" r:id="rId94"/>
          <w:headerReference w:type="first" r:id="rId95"/>
          <w:footerReference w:type="first" r:id="rId96"/>
          <w:pgSz w:w="11907" w:h="16840"/>
          <w:pgMar w:top="1134" w:right="567" w:bottom="1134" w:left="1701" w:header="709" w:footer="624" w:gutter="0"/>
          <w:cols w:space="720"/>
          <w:titlePg/>
        </w:sectPr>
      </w:pPr>
    </w:p>
    <w:p w:rsidR="00384398" w:rsidRPr="00384398" w:rsidRDefault="00384398" w:rsidP="00494D79">
      <w:pPr>
        <w:pStyle w:val="a4"/>
        <w:widowControl w:val="0"/>
        <w:spacing w:after="0" w:line="240" w:lineRule="auto"/>
        <w:ind w:left="0"/>
        <w:jc w:val="center"/>
        <w:rPr>
          <w:rFonts w:ascii="Times New Roman" w:hAnsi="Times New Roman" w:cs="Times New Roman"/>
          <w:sz w:val="24"/>
          <w:szCs w:val="24"/>
        </w:rPr>
      </w:pPr>
      <w:r w:rsidRPr="00384398">
        <w:rPr>
          <w:rFonts w:ascii="Times New Roman" w:hAnsi="Times New Roman" w:cs="Times New Roman"/>
          <w:sz w:val="24"/>
          <w:szCs w:val="24"/>
        </w:rPr>
        <w:lastRenderedPageBreak/>
        <w:t>2. Показатели муниципальной программы Дячкинского сельского поселения</w:t>
      </w:r>
    </w:p>
    <w:p w:rsidR="00384398" w:rsidRPr="00384398" w:rsidRDefault="00384398" w:rsidP="00494D79">
      <w:pPr>
        <w:widowControl w:val="0"/>
        <w:spacing w:after="0"/>
        <w:jc w:val="center"/>
        <w:rPr>
          <w:rFonts w:ascii="Times New Roman" w:hAnsi="Times New Roman" w:cs="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628"/>
        <w:gridCol w:w="3053"/>
        <w:gridCol w:w="1278"/>
        <w:gridCol w:w="1273"/>
        <w:gridCol w:w="1424"/>
        <w:gridCol w:w="1703"/>
        <w:gridCol w:w="991"/>
        <w:gridCol w:w="712"/>
        <w:gridCol w:w="850"/>
        <w:gridCol w:w="851"/>
        <w:gridCol w:w="839"/>
        <w:gridCol w:w="1421"/>
        <w:gridCol w:w="1845"/>
        <w:gridCol w:w="1986"/>
        <w:gridCol w:w="1561"/>
        <w:gridCol w:w="1125"/>
      </w:tblGrid>
      <w:tr w:rsidR="00384398" w:rsidRPr="00384398" w:rsidTr="00680ECF">
        <w:tc>
          <w:tcPr>
            <w:tcW w:w="628"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384398" w:rsidRPr="00384398" w:rsidRDefault="00384398" w:rsidP="00494D79">
            <w:pPr>
              <w:widowControl w:val="0"/>
              <w:spacing w:after="0"/>
              <w:jc w:val="center"/>
              <w:rPr>
                <w:rFonts w:ascii="Times New Roman" w:hAnsi="Times New Roman" w:cs="Times New Roman"/>
                <w:sz w:val="24"/>
                <w:szCs w:val="24"/>
              </w:rPr>
            </w:pPr>
            <w:r w:rsidRPr="00384398">
              <w:rPr>
                <w:rFonts w:ascii="Times New Roman" w:hAnsi="Times New Roman" w:cs="Times New Roman"/>
                <w:sz w:val="24"/>
                <w:szCs w:val="24"/>
              </w:rPr>
              <w:t>№ п/п</w:t>
            </w:r>
          </w:p>
        </w:tc>
        <w:tc>
          <w:tcPr>
            <w:tcW w:w="3053"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384398" w:rsidRPr="00384398" w:rsidRDefault="00384398" w:rsidP="00494D79">
            <w:pPr>
              <w:widowControl w:val="0"/>
              <w:spacing w:after="0"/>
              <w:jc w:val="center"/>
              <w:rPr>
                <w:rFonts w:ascii="Times New Roman" w:hAnsi="Times New Roman" w:cs="Times New Roman"/>
                <w:sz w:val="24"/>
                <w:szCs w:val="24"/>
              </w:rPr>
            </w:pPr>
            <w:r w:rsidRPr="00384398">
              <w:rPr>
                <w:rFonts w:ascii="Times New Roman" w:hAnsi="Times New Roman" w:cs="Times New Roman"/>
                <w:sz w:val="24"/>
                <w:szCs w:val="24"/>
              </w:rPr>
              <w:t xml:space="preserve">Наименование показателя </w:t>
            </w:r>
          </w:p>
        </w:tc>
        <w:tc>
          <w:tcPr>
            <w:tcW w:w="1278"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384398" w:rsidRPr="00384398" w:rsidRDefault="00384398" w:rsidP="00494D79">
            <w:pPr>
              <w:widowControl w:val="0"/>
              <w:spacing w:after="0"/>
              <w:jc w:val="center"/>
              <w:rPr>
                <w:rFonts w:ascii="Times New Roman" w:hAnsi="Times New Roman" w:cs="Times New Roman"/>
                <w:sz w:val="24"/>
                <w:szCs w:val="24"/>
              </w:rPr>
            </w:pPr>
            <w:r w:rsidRPr="00384398">
              <w:rPr>
                <w:rFonts w:ascii="Times New Roman" w:hAnsi="Times New Roman" w:cs="Times New Roman"/>
                <w:sz w:val="24"/>
                <w:szCs w:val="24"/>
              </w:rPr>
              <w:t>Уровень показателя</w:t>
            </w:r>
          </w:p>
        </w:tc>
        <w:tc>
          <w:tcPr>
            <w:tcW w:w="1273"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384398" w:rsidRPr="00384398" w:rsidRDefault="00384398" w:rsidP="00494D79">
            <w:pPr>
              <w:widowControl w:val="0"/>
              <w:spacing w:after="0"/>
              <w:ind w:right="-57"/>
              <w:jc w:val="center"/>
              <w:rPr>
                <w:rFonts w:ascii="Times New Roman" w:hAnsi="Times New Roman" w:cs="Times New Roman"/>
                <w:sz w:val="24"/>
                <w:szCs w:val="24"/>
              </w:rPr>
            </w:pPr>
            <w:r w:rsidRPr="00384398">
              <w:rPr>
                <w:rFonts w:ascii="Times New Roman" w:hAnsi="Times New Roman" w:cs="Times New Roman"/>
                <w:sz w:val="24"/>
                <w:szCs w:val="24"/>
              </w:rPr>
              <w:t>Признак возрастания / убывания</w:t>
            </w:r>
          </w:p>
        </w:tc>
        <w:tc>
          <w:tcPr>
            <w:tcW w:w="1424"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384398" w:rsidRPr="00384398" w:rsidRDefault="00384398" w:rsidP="00494D79">
            <w:pPr>
              <w:widowControl w:val="0"/>
              <w:spacing w:after="0"/>
              <w:jc w:val="center"/>
              <w:rPr>
                <w:rFonts w:ascii="Times New Roman" w:hAnsi="Times New Roman" w:cs="Times New Roman"/>
                <w:sz w:val="24"/>
                <w:szCs w:val="24"/>
              </w:rPr>
            </w:pPr>
            <w:r w:rsidRPr="00384398">
              <w:rPr>
                <w:rFonts w:ascii="Times New Roman" w:hAnsi="Times New Roman" w:cs="Times New Roman"/>
                <w:sz w:val="24"/>
                <w:szCs w:val="24"/>
              </w:rPr>
              <w:t>Единица измерения (по ОКЕИ)</w:t>
            </w:r>
          </w:p>
        </w:tc>
        <w:tc>
          <w:tcPr>
            <w:tcW w:w="1703"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384398" w:rsidRPr="00384398" w:rsidRDefault="00384398" w:rsidP="00494D79">
            <w:pPr>
              <w:widowControl w:val="0"/>
              <w:spacing w:after="0"/>
              <w:jc w:val="center"/>
              <w:rPr>
                <w:rFonts w:ascii="Times New Roman" w:hAnsi="Times New Roman" w:cs="Times New Roman"/>
                <w:sz w:val="24"/>
                <w:szCs w:val="24"/>
              </w:rPr>
            </w:pPr>
            <w:r w:rsidRPr="00384398">
              <w:rPr>
                <w:rFonts w:ascii="Times New Roman" w:hAnsi="Times New Roman" w:cs="Times New Roman"/>
                <w:sz w:val="24"/>
                <w:szCs w:val="24"/>
              </w:rPr>
              <w:t>Вид показателя</w:t>
            </w:r>
          </w:p>
          <w:p w:rsidR="00384398" w:rsidRPr="00384398" w:rsidRDefault="00384398" w:rsidP="00494D79">
            <w:pPr>
              <w:widowControl w:val="0"/>
              <w:spacing w:after="0"/>
              <w:jc w:val="center"/>
              <w:rPr>
                <w:rFonts w:ascii="Times New Roman" w:hAnsi="Times New Roman" w:cs="Times New Roman"/>
                <w:sz w:val="24"/>
                <w:szCs w:val="24"/>
              </w:rPr>
            </w:pPr>
          </w:p>
        </w:tc>
        <w:tc>
          <w:tcPr>
            <w:tcW w:w="1703" w:type="dxa"/>
            <w:gridSpan w:val="2"/>
            <w:tcBorders>
              <w:top w:val="single" w:sz="4" w:space="0" w:color="000000"/>
              <w:left w:val="single" w:sz="4" w:space="0" w:color="000000"/>
              <w:bottom w:val="single" w:sz="4" w:space="0" w:color="000000"/>
              <w:right w:val="single" w:sz="4" w:space="0" w:color="000000"/>
            </w:tcBorders>
            <w:tcMar>
              <w:left w:w="57" w:type="dxa"/>
              <w:right w:w="57" w:type="dxa"/>
            </w:tcMar>
          </w:tcPr>
          <w:p w:rsidR="00384398" w:rsidRPr="00384398" w:rsidRDefault="00384398" w:rsidP="00494D79">
            <w:pPr>
              <w:widowControl w:val="0"/>
              <w:spacing w:after="0"/>
              <w:jc w:val="center"/>
              <w:rPr>
                <w:rFonts w:ascii="Times New Roman" w:hAnsi="Times New Roman" w:cs="Times New Roman"/>
                <w:sz w:val="24"/>
                <w:szCs w:val="24"/>
              </w:rPr>
            </w:pPr>
            <w:r w:rsidRPr="00384398">
              <w:rPr>
                <w:rFonts w:ascii="Times New Roman" w:hAnsi="Times New Roman" w:cs="Times New Roman"/>
                <w:sz w:val="24"/>
                <w:szCs w:val="24"/>
              </w:rPr>
              <w:t>Базовое значение показателя</w:t>
            </w:r>
          </w:p>
        </w:tc>
        <w:tc>
          <w:tcPr>
            <w:tcW w:w="3961" w:type="dxa"/>
            <w:gridSpan w:val="4"/>
            <w:tcBorders>
              <w:top w:val="single" w:sz="4" w:space="0" w:color="000000"/>
              <w:left w:val="single" w:sz="4" w:space="0" w:color="000000"/>
              <w:bottom w:val="single" w:sz="4" w:space="0" w:color="000000"/>
              <w:right w:val="single" w:sz="4" w:space="0" w:color="000000"/>
            </w:tcBorders>
            <w:tcMar>
              <w:left w:w="57" w:type="dxa"/>
              <w:right w:w="57" w:type="dxa"/>
            </w:tcMar>
          </w:tcPr>
          <w:p w:rsidR="00384398" w:rsidRPr="00384398" w:rsidRDefault="00384398" w:rsidP="00494D79">
            <w:pPr>
              <w:widowControl w:val="0"/>
              <w:spacing w:after="0"/>
              <w:jc w:val="center"/>
              <w:rPr>
                <w:rFonts w:ascii="Times New Roman" w:hAnsi="Times New Roman" w:cs="Times New Roman"/>
                <w:sz w:val="24"/>
                <w:szCs w:val="24"/>
              </w:rPr>
            </w:pPr>
            <w:r w:rsidRPr="00384398">
              <w:rPr>
                <w:rFonts w:ascii="Times New Roman" w:hAnsi="Times New Roman" w:cs="Times New Roman"/>
                <w:sz w:val="24"/>
                <w:szCs w:val="24"/>
              </w:rPr>
              <w:t>Значения показателей</w:t>
            </w:r>
          </w:p>
        </w:tc>
        <w:tc>
          <w:tcPr>
            <w:tcW w:w="1845"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384398" w:rsidRPr="00384398" w:rsidRDefault="00384398" w:rsidP="00494D79">
            <w:pPr>
              <w:widowControl w:val="0"/>
              <w:spacing w:after="0"/>
              <w:jc w:val="center"/>
              <w:rPr>
                <w:rFonts w:ascii="Times New Roman" w:hAnsi="Times New Roman" w:cs="Times New Roman"/>
                <w:sz w:val="24"/>
                <w:szCs w:val="24"/>
              </w:rPr>
            </w:pPr>
            <w:r w:rsidRPr="00384398">
              <w:rPr>
                <w:rFonts w:ascii="Times New Roman" w:hAnsi="Times New Roman" w:cs="Times New Roman"/>
                <w:sz w:val="24"/>
                <w:szCs w:val="24"/>
              </w:rPr>
              <w:t>Документ</w:t>
            </w:r>
          </w:p>
        </w:tc>
        <w:tc>
          <w:tcPr>
            <w:tcW w:w="1986"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384398" w:rsidRPr="00384398" w:rsidRDefault="00384398" w:rsidP="00494D79">
            <w:pPr>
              <w:widowControl w:val="0"/>
              <w:spacing w:after="0"/>
              <w:jc w:val="center"/>
              <w:rPr>
                <w:rFonts w:ascii="Times New Roman" w:hAnsi="Times New Roman" w:cs="Times New Roman"/>
                <w:sz w:val="24"/>
                <w:szCs w:val="24"/>
              </w:rPr>
            </w:pPr>
            <w:r w:rsidRPr="00384398">
              <w:rPr>
                <w:rFonts w:ascii="Times New Roman" w:hAnsi="Times New Roman" w:cs="Times New Roman"/>
                <w:sz w:val="24"/>
                <w:szCs w:val="24"/>
              </w:rPr>
              <w:t xml:space="preserve">Ответственный </w:t>
            </w:r>
          </w:p>
          <w:p w:rsidR="00384398" w:rsidRPr="00384398" w:rsidRDefault="00384398" w:rsidP="00494D79">
            <w:pPr>
              <w:widowControl w:val="0"/>
              <w:spacing w:after="0"/>
              <w:jc w:val="center"/>
              <w:rPr>
                <w:rFonts w:ascii="Times New Roman" w:hAnsi="Times New Roman" w:cs="Times New Roman"/>
                <w:sz w:val="24"/>
                <w:szCs w:val="24"/>
              </w:rPr>
            </w:pPr>
            <w:r w:rsidRPr="00384398">
              <w:rPr>
                <w:rFonts w:ascii="Times New Roman" w:hAnsi="Times New Roman" w:cs="Times New Roman"/>
                <w:sz w:val="24"/>
                <w:szCs w:val="24"/>
              </w:rPr>
              <w:t>за достижение показателя</w:t>
            </w:r>
          </w:p>
        </w:tc>
        <w:tc>
          <w:tcPr>
            <w:tcW w:w="1561"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384398" w:rsidRPr="00384398" w:rsidRDefault="00384398" w:rsidP="00494D79">
            <w:pPr>
              <w:widowControl w:val="0"/>
              <w:spacing w:after="0"/>
              <w:jc w:val="center"/>
              <w:rPr>
                <w:rFonts w:ascii="Times New Roman" w:hAnsi="Times New Roman" w:cs="Times New Roman"/>
                <w:sz w:val="24"/>
                <w:szCs w:val="24"/>
              </w:rPr>
            </w:pPr>
            <w:r w:rsidRPr="00384398">
              <w:rPr>
                <w:rFonts w:ascii="Times New Roman" w:hAnsi="Times New Roman" w:cs="Times New Roman"/>
                <w:sz w:val="24"/>
                <w:szCs w:val="24"/>
              </w:rPr>
              <w:t xml:space="preserve">Связь </w:t>
            </w:r>
          </w:p>
          <w:p w:rsidR="00384398" w:rsidRPr="00384398" w:rsidRDefault="00384398" w:rsidP="00494D79">
            <w:pPr>
              <w:widowControl w:val="0"/>
              <w:spacing w:after="0"/>
              <w:jc w:val="center"/>
              <w:rPr>
                <w:rFonts w:ascii="Times New Roman" w:hAnsi="Times New Roman" w:cs="Times New Roman"/>
                <w:sz w:val="24"/>
                <w:szCs w:val="24"/>
              </w:rPr>
            </w:pPr>
            <w:r w:rsidRPr="00384398">
              <w:rPr>
                <w:rFonts w:ascii="Times New Roman" w:hAnsi="Times New Roman" w:cs="Times New Roman"/>
                <w:sz w:val="24"/>
                <w:szCs w:val="24"/>
              </w:rPr>
              <w:t>с показателями национальных целей</w:t>
            </w:r>
          </w:p>
        </w:tc>
        <w:tc>
          <w:tcPr>
            <w:tcW w:w="1125"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384398" w:rsidRPr="00384398" w:rsidRDefault="00384398" w:rsidP="00494D79">
            <w:pPr>
              <w:widowControl w:val="0"/>
              <w:spacing w:after="0"/>
              <w:jc w:val="center"/>
              <w:rPr>
                <w:rFonts w:ascii="Times New Roman" w:hAnsi="Times New Roman" w:cs="Times New Roman"/>
                <w:sz w:val="24"/>
                <w:szCs w:val="24"/>
              </w:rPr>
            </w:pPr>
            <w:r w:rsidRPr="00384398">
              <w:rPr>
                <w:rFonts w:ascii="Times New Roman" w:hAnsi="Times New Roman" w:cs="Times New Roman"/>
                <w:sz w:val="24"/>
                <w:szCs w:val="24"/>
              </w:rPr>
              <w:t>Информационная система</w:t>
            </w:r>
          </w:p>
        </w:tc>
      </w:tr>
      <w:tr w:rsidR="00384398" w:rsidRPr="00384398" w:rsidTr="00680ECF">
        <w:tc>
          <w:tcPr>
            <w:tcW w:w="628"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384398" w:rsidRPr="00384398" w:rsidRDefault="00384398" w:rsidP="00494D79">
            <w:pPr>
              <w:spacing w:after="0"/>
              <w:rPr>
                <w:rFonts w:ascii="Times New Roman" w:hAnsi="Times New Roman" w:cs="Times New Roman"/>
                <w:sz w:val="24"/>
                <w:szCs w:val="24"/>
              </w:rPr>
            </w:pPr>
          </w:p>
        </w:tc>
        <w:tc>
          <w:tcPr>
            <w:tcW w:w="3053"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384398" w:rsidRPr="00384398" w:rsidRDefault="00384398" w:rsidP="00494D79">
            <w:pPr>
              <w:spacing w:after="0"/>
              <w:rPr>
                <w:rFonts w:ascii="Times New Roman" w:hAnsi="Times New Roman" w:cs="Times New Roman"/>
                <w:sz w:val="24"/>
                <w:szCs w:val="24"/>
              </w:rPr>
            </w:pPr>
          </w:p>
        </w:tc>
        <w:tc>
          <w:tcPr>
            <w:tcW w:w="1278"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384398" w:rsidRPr="00384398" w:rsidRDefault="00384398" w:rsidP="00494D79">
            <w:pPr>
              <w:spacing w:after="0"/>
              <w:rPr>
                <w:rFonts w:ascii="Times New Roman" w:hAnsi="Times New Roman" w:cs="Times New Roman"/>
                <w:sz w:val="24"/>
                <w:szCs w:val="24"/>
              </w:rPr>
            </w:pPr>
          </w:p>
        </w:tc>
        <w:tc>
          <w:tcPr>
            <w:tcW w:w="1273"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384398" w:rsidRPr="00384398" w:rsidRDefault="00384398" w:rsidP="00494D79">
            <w:pPr>
              <w:spacing w:after="0"/>
              <w:rPr>
                <w:rFonts w:ascii="Times New Roman" w:hAnsi="Times New Roman" w:cs="Times New Roman"/>
                <w:sz w:val="24"/>
                <w:szCs w:val="24"/>
              </w:rPr>
            </w:pPr>
          </w:p>
        </w:tc>
        <w:tc>
          <w:tcPr>
            <w:tcW w:w="1424"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384398" w:rsidRPr="00384398" w:rsidRDefault="00384398" w:rsidP="00494D79">
            <w:pPr>
              <w:spacing w:after="0"/>
              <w:rPr>
                <w:rFonts w:ascii="Times New Roman" w:hAnsi="Times New Roman" w:cs="Times New Roman"/>
                <w:sz w:val="24"/>
                <w:szCs w:val="24"/>
              </w:rPr>
            </w:pPr>
          </w:p>
        </w:tc>
        <w:tc>
          <w:tcPr>
            <w:tcW w:w="1703"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384398" w:rsidRPr="00384398" w:rsidRDefault="00384398" w:rsidP="00494D79">
            <w:pPr>
              <w:spacing w:after="0"/>
              <w:rPr>
                <w:rFonts w:ascii="Times New Roman" w:hAnsi="Times New Roman" w:cs="Times New Roman"/>
                <w:sz w:val="24"/>
                <w:szCs w:val="24"/>
              </w:rPr>
            </w:pPr>
          </w:p>
        </w:tc>
        <w:tc>
          <w:tcPr>
            <w:tcW w:w="991" w:type="dxa"/>
            <w:tcBorders>
              <w:top w:val="single" w:sz="4" w:space="0" w:color="000000"/>
              <w:left w:val="single" w:sz="4" w:space="0" w:color="000000"/>
              <w:bottom w:val="single" w:sz="4" w:space="0" w:color="000000"/>
              <w:right w:val="single" w:sz="4" w:space="0" w:color="000000"/>
            </w:tcBorders>
            <w:tcMar>
              <w:left w:w="57" w:type="dxa"/>
              <w:right w:w="57" w:type="dxa"/>
            </w:tcMar>
          </w:tcPr>
          <w:p w:rsidR="00384398" w:rsidRPr="00384398" w:rsidRDefault="00384398" w:rsidP="00494D79">
            <w:pPr>
              <w:widowControl w:val="0"/>
              <w:spacing w:after="0"/>
              <w:jc w:val="center"/>
              <w:rPr>
                <w:rFonts w:ascii="Times New Roman" w:hAnsi="Times New Roman" w:cs="Times New Roman"/>
                <w:sz w:val="24"/>
                <w:szCs w:val="24"/>
              </w:rPr>
            </w:pPr>
            <w:r w:rsidRPr="00384398">
              <w:rPr>
                <w:rFonts w:ascii="Times New Roman" w:hAnsi="Times New Roman" w:cs="Times New Roman"/>
                <w:sz w:val="24"/>
                <w:szCs w:val="24"/>
              </w:rPr>
              <w:t>значение</w:t>
            </w:r>
          </w:p>
        </w:tc>
        <w:tc>
          <w:tcPr>
            <w:tcW w:w="712" w:type="dxa"/>
            <w:tcBorders>
              <w:top w:val="single" w:sz="4" w:space="0" w:color="000000"/>
              <w:left w:val="single" w:sz="4" w:space="0" w:color="000000"/>
              <w:bottom w:val="single" w:sz="4" w:space="0" w:color="000000"/>
              <w:right w:val="single" w:sz="4" w:space="0" w:color="000000"/>
            </w:tcBorders>
            <w:tcMar>
              <w:left w:w="57" w:type="dxa"/>
              <w:right w:w="57" w:type="dxa"/>
            </w:tcMar>
          </w:tcPr>
          <w:p w:rsidR="00384398" w:rsidRPr="00384398" w:rsidRDefault="00384398" w:rsidP="00494D79">
            <w:pPr>
              <w:widowControl w:val="0"/>
              <w:spacing w:after="0"/>
              <w:jc w:val="center"/>
              <w:rPr>
                <w:rFonts w:ascii="Times New Roman" w:hAnsi="Times New Roman" w:cs="Times New Roman"/>
                <w:sz w:val="24"/>
                <w:szCs w:val="24"/>
              </w:rPr>
            </w:pPr>
            <w:r w:rsidRPr="00384398">
              <w:rPr>
                <w:rFonts w:ascii="Times New Roman" w:hAnsi="Times New Roman" w:cs="Times New Roman"/>
                <w:sz w:val="24"/>
                <w:szCs w:val="24"/>
              </w:rPr>
              <w:t>год</w:t>
            </w: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384398" w:rsidRPr="00384398" w:rsidRDefault="00384398" w:rsidP="00494D79">
            <w:pPr>
              <w:widowControl w:val="0"/>
              <w:spacing w:after="0"/>
              <w:jc w:val="center"/>
              <w:rPr>
                <w:rFonts w:ascii="Times New Roman" w:hAnsi="Times New Roman" w:cs="Times New Roman"/>
                <w:sz w:val="24"/>
                <w:szCs w:val="24"/>
              </w:rPr>
            </w:pPr>
            <w:r w:rsidRPr="00384398">
              <w:rPr>
                <w:rFonts w:ascii="Times New Roman" w:hAnsi="Times New Roman" w:cs="Times New Roman"/>
                <w:sz w:val="24"/>
                <w:szCs w:val="24"/>
              </w:rPr>
              <w:t>2025 год</w:t>
            </w:r>
          </w:p>
        </w:tc>
        <w:tc>
          <w:tcPr>
            <w:tcW w:w="851" w:type="dxa"/>
            <w:tcBorders>
              <w:top w:val="single" w:sz="4" w:space="0" w:color="000000"/>
              <w:left w:val="single" w:sz="4" w:space="0" w:color="000000"/>
              <w:bottom w:val="single" w:sz="4" w:space="0" w:color="000000"/>
              <w:right w:val="single" w:sz="4" w:space="0" w:color="000000"/>
            </w:tcBorders>
            <w:tcMar>
              <w:left w:w="57" w:type="dxa"/>
              <w:right w:w="57" w:type="dxa"/>
            </w:tcMar>
          </w:tcPr>
          <w:p w:rsidR="00384398" w:rsidRPr="00384398" w:rsidRDefault="00384398" w:rsidP="00494D79">
            <w:pPr>
              <w:widowControl w:val="0"/>
              <w:spacing w:after="0"/>
              <w:jc w:val="center"/>
              <w:rPr>
                <w:rFonts w:ascii="Times New Roman" w:hAnsi="Times New Roman" w:cs="Times New Roman"/>
                <w:sz w:val="24"/>
                <w:szCs w:val="24"/>
              </w:rPr>
            </w:pPr>
            <w:r w:rsidRPr="00384398">
              <w:rPr>
                <w:rFonts w:ascii="Times New Roman" w:hAnsi="Times New Roman" w:cs="Times New Roman"/>
                <w:sz w:val="24"/>
                <w:szCs w:val="24"/>
              </w:rPr>
              <w:t>2026 год</w:t>
            </w:r>
          </w:p>
        </w:tc>
        <w:tc>
          <w:tcPr>
            <w:tcW w:w="839" w:type="dxa"/>
            <w:tcBorders>
              <w:top w:val="single" w:sz="4" w:space="0" w:color="000000"/>
              <w:left w:val="single" w:sz="4" w:space="0" w:color="000000"/>
              <w:bottom w:val="single" w:sz="4" w:space="0" w:color="000000"/>
              <w:right w:val="single" w:sz="4" w:space="0" w:color="000000"/>
            </w:tcBorders>
            <w:tcMar>
              <w:left w:w="57" w:type="dxa"/>
              <w:right w:w="57" w:type="dxa"/>
            </w:tcMar>
          </w:tcPr>
          <w:p w:rsidR="00384398" w:rsidRPr="00384398" w:rsidRDefault="00384398" w:rsidP="00494D79">
            <w:pPr>
              <w:widowControl w:val="0"/>
              <w:spacing w:after="0"/>
              <w:jc w:val="center"/>
              <w:rPr>
                <w:rFonts w:ascii="Times New Roman" w:hAnsi="Times New Roman" w:cs="Times New Roman"/>
                <w:sz w:val="24"/>
                <w:szCs w:val="24"/>
              </w:rPr>
            </w:pPr>
            <w:r w:rsidRPr="00384398">
              <w:rPr>
                <w:rFonts w:ascii="Times New Roman" w:hAnsi="Times New Roman" w:cs="Times New Roman"/>
                <w:sz w:val="24"/>
                <w:szCs w:val="24"/>
              </w:rPr>
              <w:t>2027 год</w:t>
            </w:r>
          </w:p>
        </w:tc>
        <w:tc>
          <w:tcPr>
            <w:tcW w:w="1421" w:type="dxa"/>
            <w:tcBorders>
              <w:top w:val="single" w:sz="4" w:space="0" w:color="000000"/>
              <w:left w:val="single" w:sz="4" w:space="0" w:color="000000"/>
              <w:bottom w:val="single" w:sz="4" w:space="0" w:color="000000"/>
              <w:right w:val="single" w:sz="4" w:space="0" w:color="000000"/>
            </w:tcBorders>
            <w:tcMar>
              <w:left w:w="57" w:type="dxa"/>
              <w:right w:w="57" w:type="dxa"/>
            </w:tcMar>
          </w:tcPr>
          <w:p w:rsidR="00384398" w:rsidRPr="00384398" w:rsidRDefault="00384398" w:rsidP="00494D79">
            <w:pPr>
              <w:widowControl w:val="0"/>
              <w:spacing w:after="0"/>
              <w:jc w:val="center"/>
              <w:rPr>
                <w:rFonts w:ascii="Times New Roman" w:hAnsi="Times New Roman" w:cs="Times New Roman"/>
                <w:sz w:val="24"/>
                <w:szCs w:val="24"/>
              </w:rPr>
            </w:pPr>
            <w:r w:rsidRPr="00384398">
              <w:rPr>
                <w:rFonts w:ascii="Times New Roman" w:hAnsi="Times New Roman" w:cs="Times New Roman"/>
                <w:sz w:val="24"/>
                <w:szCs w:val="24"/>
              </w:rPr>
              <w:t>2030 год</w:t>
            </w:r>
          </w:p>
          <w:p w:rsidR="00384398" w:rsidRPr="00384398" w:rsidRDefault="00384398" w:rsidP="00494D79">
            <w:pPr>
              <w:widowControl w:val="0"/>
              <w:spacing w:after="0"/>
              <w:jc w:val="center"/>
              <w:rPr>
                <w:rFonts w:ascii="Times New Roman" w:hAnsi="Times New Roman" w:cs="Times New Roman"/>
                <w:sz w:val="24"/>
                <w:szCs w:val="24"/>
              </w:rPr>
            </w:pPr>
            <w:r w:rsidRPr="00384398">
              <w:rPr>
                <w:rFonts w:ascii="Times New Roman" w:hAnsi="Times New Roman" w:cs="Times New Roman"/>
                <w:sz w:val="24"/>
                <w:szCs w:val="24"/>
              </w:rPr>
              <w:t>(</w:t>
            </w:r>
            <w:proofErr w:type="spellStart"/>
            <w:r w:rsidRPr="00384398">
              <w:rPr>
                <w:rFonts w:ascii="Times New Roman" w:hAnsi="Times New Roman" w:cs="Times New Roman"/>
                <w:sz w:val="24"/>
                <w:szCs w:val="24"/>
              </w:rPr>
              <w:t>справочно</w:t>
            </w:r>
            <w:proofErr w:type="spellEnd"/>
            <w:r w:rsidRPr="00384398">
              <w:rPr>
                <w:rFonts w:ascii="Times New Roman" w:hAnsi="Times New Roman" w:cs="Times New Roman"/>
                <w:sz w:val="24"/>
                <w:szCs w:val="24"/>
              </w:rPr>
              <w:t>)</w:t>
            </w:r>
          </w:p>
        </w:tc>
        <w:tc>
          <w:tcPr>
            <w:tcW w:w="1845"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384398" w:rsidRPr="00384398" w:rsidRDefault="00384398" w:rsidP="00494D79">
            <w:pPr>
              <w:spacing w:after="0"/>
              <w:rPr>
                <w:rFonts w:ascii="Times New Roman" w:hAnsi="Times New Roman" w:cs="Times New Roman"/>
                <w:sz w:val="24"/>
                <w:szCs w:val="24"/>
              </w:rPr>
            </w:pPr>
          </w:p>
        </w:tc>
        <w:tc>
          <w:tcPr>
            <w:tcW w:w="1986"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384398" w:rsidRPr="00384398" w:rsidRDefault="00384398" w:rsidP="00494D79">
            <w:pPr>
              <w:spacing w:after="0"/>
              <w:rPr>
                <w:rFonts w:ascii="Times New Roman" w:hAnsi="Times New Roman" w:cs="Times New Roman"/>
                <w:sz w:val="24"/>
                <w:szCs w:val="24"/>
              </w:rPr>
            </w:pPr>
          </w:p>
        </w:tc>
        <w:tc>
          <w:tcPr>
            <w:tcW w:w="1561"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384398" w:rsidRPr="00384398" w:rsidRDefault="00384398" w:rsidP="00494D79">
            <w:pPr>
              <w:spacing w:after="0"/>
              <w:rPr>
                <w:rFonts w:ascii="Times New Roman" w:hAnsi="Times New Roman" w:cs="Times New Roman"/>
                <w:sz w:val="24"/>
                <w:szCs w:val="24"/>
              </w:rPr>
            </w:pPr>
          </w:p>
        </w:tc>
        <w:tc>
          <w:tcPr>
            <w:tcW w:w="1125"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384398" w:rsidRPr="00384398" w:rsidRDefault="00384398" w:rsidP="00494D79">
            <w:pPr>
              <w:spacing w:after="0"/>
              <w:rPr>
                <w:rFonts w:ascii="Times New Roman" w:hAnsi="Times New Roman" w:cs="Times New Roman"/>
                <w:sz w:val="24"/>
                <w:szCs w:val="24"/>
              </w:rPr>
            </w:pPr>
          </w:p>
        </w:tc>
      </w:tr>
    </w:tbl>
    <w:p w:rsidR="00384398" w:rsidRPr="00384398" w:rsidRDefault="00384398" w:rsidP="00494D79">
      <w:pPr>
        <w:spacing w:after="0"/>
        <w:rPr>
          <w:rFonts w:ascii="Times New Roman" w:hAnsi="Times New Roman" w:cs="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628"/>
        <w:gridCol w:w="3053"/>
        <w:gridCol w:w="1278"/>
        <w:gridCol w:w="1278"/>
        <w:gridCol w:w="1419"/>
        <w:gridCol w:w="1703"/>
        <w:gridCol w:w="991"/>
        <w:gridCol w:w="712"/>
        <w:gridCol w:w="850"/>
        <w:gridCol w:w="851"/>
        <w:gridCol w:w="839"/>
        <w:gridCol w:w="1421"/>
        <w:gridCol w:w="1845"/>
        <w:gridCol w:w="1986"/>
        <w:gridCol w:w="103"/>
        <w:gridCol w:w="1458"/>
        <w:gridCol w:w="1125"/>
      </w:tblGrid>
      <w:tr w:rsidR="00384398" w:rsidRPr="00384398" w:rsidTr="00680ECF">
        <w:trPr>
          <w:tblHeader/>
        </w:trPr>
        <w:tc>
          <w:tcPr>
            <w:tcW w:w="628" w:type="dxa"/>
            <w:tcBorders>
              <w:top w:val="single" w:sz="4" w:space="0" w:color="000000"/>
              <w:left w:val="single" w:sz="4" w:space="0" w:color="000000"/>
              <w:bottom w:val="single" w:sz="4" w:space="0" w:color="000000"/>
              <w:right w:val="single" w:sz="4" w:space="0" w:color="000000"/>
            </w:tcBorders>
            <w:tcMar>
              <w:left w:w="57" w:type="dxa"/>
              <w:right w:w="57" w:type="dxa"/>
            </w:tcMar>
          </w:tcPr>
          <w:p w:rsidR="00384398" w:rsidRPr="00384398" w:rsidRDefault="00384398" w:rsidP="00494D79">
            <w:pPr>
              <w:widowControl w:val="0"/>
              <w:spacing w:after="0"/>
              <w:jc w:val="center"/>
              <w:rPr>
                <w:rFonts w:ascii="Times New Roman" w:hAnsi="Times New Roman" w:cs="Times New Roman"/>
                <w:sz w:val="24"/>
                <w:szCs w:val="24"/>
              </w:rPr>
            </w:pPr>
            <w:r w:rsidRPr="00384398">
              <w:rPr>
                <w:rFonts w:ascii="Times New Roman" w:hAnsi="Times New Roman" w:cs="Times New Roman"/>
                <w:sz w:val="24"/>
                <w:szCs w:val="24"/>
              </w:rPr>
              <w:t>1</w:t>
            </w:r>
          </w:p>
        </w:tc>
        <w:tc>
          <w:tcPr>
            <w:tcW w:w="3053" w:type="dxa"/>
            <w:tcBorders>
              <w:top w:val="single" w:sz="4" w:space="0" w:color="000000"/>
              <w:left w:val="single" w:sz="4" w:space="0" w:color="000000"/>
              <w:bottom w:val="single" w:sz="4" w:space="0" w:color="000000"/>
              <w:right w:val="single" w:sz="4" w:space="0" w:color="000000"/>
            </w:tcBorders>
            <w:tcMar>
              <w:left w:w="57" w:type="dxa"/>
              <w:right w:w="57" w:type="dxa"/>
            </w:tcMar>
          </w:tcPr>
          <w:p w:rsidR="00384398" w:rsidRPr="00384398" w:rsidRDefault="00384398" w:rsidP="00494D79">
            <w:pPr>
              <w:widowControl w:val="0"/>
              <w:spacing w:after="0"/>
              <w:jc w:val="center"/>
              <w:rPr>
                <w:rFonts w:ascii="Times New Roman" w:hAnsi="Times New Roman" w:cs="Times New Roman"/>
                <w:sz w:val="24"/>
                <w:szCs w:val="24"/>
              </w:rPr>
            </w:pPr>
            <w:r w:rsidRPr="00384398">
              <w:rPr>
                <w:rFonts w:ascii="Times New Roman" w:hAnsi="Times New Roman" w:cs="Times New Roman"/>
                <w:sz w:val="24"/>
                <w:szCs w:val="24"/>
              </w:rPr>
              <w:t>2</w:t>
            </w:r>
          </w:p>
        </w:tc>
        <w:tc>
          <w:tcPr>
            <w:tcW w:w="1278" w:type="dxa"/>
            <w:tcBorders>
              <w:top w:val="single" w:sz="4" w:space="0" w:color="000000"/>
              <w:left w:val="single" w:sz="4" w:space="0" w:color="000000"/>
              <w:bottom w:val="single" w:sz="4" w:space="0" w:color="000000"/>
              <w:right w:val="single" w:sz="4" w:space="0" w:color="000000"/>
            </w:tcBorders>
            <w:tcMar>
              <w:left w:w="57" w:type="dxa"/>
              <w:right w:w="57" w:type="dxa"/>
            </w:tcMar>
          </w:tcPr>
          <w:p w:rsidR="00384398" w:rsidRPr="00384398" w:rsidRDefault="00384398" w:rsidP="00494D79">
            <w:pPr>
              <w:widowControl w:val="0"/>
              <w:spacing w:after="0"/>
              <w:jc w:val="center"/>
              <w:rPr>
                <w:rFonts w:ascii="Times New Roman" w:hAnsi="Times New Roman" w:cs="Times New Roman"/>
                <w:sz w:val="24"/>
                <w:szCs w:val="24"/>
              </w:rPr>
            </w:pPr>
            <w:r w:rsidRPr="00384398">
              <w:rPr>
                <w:rFonts w:ascii="Times New Roman" w:hAnsi="Times New Roman" w:cs="Times New Roman"/>
                <w:sz w:val="24"/>
                <w:szCs w:val="24"/>
              </w:rPr>
              <w:t>3</w:t>
            </w:r>
          </w:p>
        </w:tc>
        <w:tc>
          <w:tcPr>
            <w:tcW w:w="1278" w:type="dxa"/>
            <w:tcBorders>
              <w:top w:val="single" w:sz="4" w:space="0" w:color="000000"/>
              <w:left w:val="single" w:sz="4" w:space="0" w:color="000000"/>
              <w:bottom w:val="single" w:sz="4" w:space="0" w:color="000000"/>
              <w:right w:val="single" w:sz="4" w:space="0" w:color="000000"/>
            </w:tcBorders>
            <w:tcMar>
              <w:left w:w="57" w:type="dxa"/>
              <w:right w:w="57" w:type="dxa"/>
            </w:tcMar>
          </w:tcPr>
          <w:p w:rsidR="00384398" w:rsidRPr="00384398" w:rsidRDefault="00384398" w:rsidP="00494D79">
            <w:pPr>
              <w:widowControl w:val="0"/>
              <w:spacing w:after="0"/>
              <w:jc w:val="center"/>
              <w:rPr>
                <w:rFonts w:ascii="Times New Roman" w:hAnsi="Times New Roman" w:cs="Times New Roman"/>
                <w:sz w:val="24"/>
                <w:szCs w:val="24"/>
              </w:rPr>
            </w:pPr>
            <w:r w:rsidRPr="00384398">
              <w:rPr>
                <w:rFonts w:ascii="Times New Roman" w:hAnsi="Times New Roman" w:cs="Times New Roman"/>
                <w:sz w:val="24"/>
                <w:szCs w:val="24"/>
              </w:rPr>
              <w:t>4</w:t>
            </w:r>
          </w:p>
        </w:tc>
        <w:tc>
          <w:tcPr>
            <w:tcW w:w="1419" w:type="dxa"/>
            <w:tcBorders>
              <w:top w:val="single" w:sz="4" w:space="0" w:color="000000"/>
              <w:left w:val="single" w:sz="4" w:space="0" w:color="000000"/>
              <w:bottom w:val="single" w:sz="4" w:space="0" w:color="000000"/>
              <w:right w:val="single" w:sz="4" w:space="0" w:color="000000"/>
            </w:tcBorders>
            <w:tcMar>
              <w:left w:w="57" w:type="dxa"/>
              <w:right w:w="57" w:type="dxa"/>
            </w:tcMar>
          </w:tcPr>
          <w:p w:rsidR="00384398" w:rsidRPr="00384398" w:rsidRDefault="00384398" w:rsidP="00494D79">
            <w:pPr>
              <w:widowControl w:val="0"/>
              <w:spacing w:after="0"/>
              <w:jc w:val="center"/>
              <w:rPr>
                <w:rFonts w:ascii="Times New Roman" w:hAnsi="Times New Roman" w:cs="Times New Roman"/>
                <w:sz w:val="24"/>
                <w:szCs w:val="24"/>
              </w:rPr>
            </w:pPr>
            <w:r w:rsidRPr="00384398">
              <w:rPr>
                <w:rFonts w:ascii="Times New Roman" w:hAnsi="Times New Roman" w:cs="Times New Roman"/>
                <w:sz w:val="24"/>
                <w:szCs w:val="24"/>
              </w:rPr>
              <w:t>5</w:t>
            </w:r>
          </w:p>
        </w:tc>
        <w:tc>
          <w:tcPr>
            <w:tcW w:w="1703" w:type="dxa"/>
            <w:tcBorders>
              <w:top w:val="single" w:sz="4" w:space="0" w:color="000000"/>
              <w:left w:val="single" w:sz="4" w:space="0" w:color="000000"/>
              <w:bottom w:val="single" w:sz="4" w:space="0" w:color="000000"/>
              <w:right w:val="single" w:sz="4" w:space="0" w:color="000000"/>
            </w:tcBorders>
            <w:tcMar>
              <w:left w:w="57" w:type="dxa"/>
              <w:right w:w="57" w:type="dxa"/>
            </w:tcMar>
          </w:tcPr>
          <w:p w:rsidR="00384398" w:rsidRPr="00384398" w:rsidRDefault="00384398" w:rsidP="00494D79">
            <w:pPr>
              <w:widowControl w:val="0"/>
              <w:spacing w:after="0"/>
              <w:jc w:val="center"/>
              <w:rPr>
                <w:rFonts w:ascii="Times New Roman" w:hAnsi="Times New Roman" w:cs="Times New Roman"/>
                <w:sz w:val="24"/>
                <w:szCs w:val="24"/>
              </w:rPr>
            </w:pPr>
            <w:r w:rsidRPr="00384398">
              <w:rPr>
                <w:rFonts w:ascii="Times New Roman" w:hAnsi="Times New Roman" w:cs="Times New Roman"/>
                <w:sz w:val="24"/>
                <w:szCs w:val="24"/>
              </w:rPr>
              <w:t>6</w:t>
            </w:r>
          </w:p>
        </w:tc>
        <w:tc>
          <w:tcPr>
            <w:tcW w:w="991" w:type="dxa"/>
            <w:tcBorders>
              <w:top w:val="single" w:sz="4" w:space="0" w:color="000000"/>
              <w:left w:val="single" w:sz="4" w:space="0" w:color="000000"/>
              <w:bottom w:val="single" w:sz="4" w:space="0" w:color="000000"/>
              <w:right w:val="single" w:sz="4" w:space="0" w:color="000000"/>
            </w:tcBorders>
            <w:tcMar>
              <w:left w:w="57" w:type="dxa"/>
              <w:right w:w="57" w:type="dxa"/>
            </w:tcMar>
          </w:tcPr>
          <w:p w:rsidR="00384398" w:rsidRPr="00384398" w:rsidRDefault="00384398" w:rsidP="00494D79">
            <w:pPr>
              <w:widowControl w:val="0"/>
              <w:spacing w:after="0"/>
              <w:jc w:val="center"/>
              <w:rPr>
                <w:rFonts w:ascii="Times New Roman" w:hAnsi="Times New Roman" w:cs="Times New Roman"/>
                <w:sz w:val="24"/>
                <w:szCs w:val="24"/>
              </w:rPr>
            </w:pPr>
            <w:r w:rsidRPr="00384398">
              <w:rPr>
                <w:rFonts w:ascii="Times New Roman" w:hAnsi="Times New Roman" w:cs="Times New Roman"/>
                <w:sz w:val="24"/>
                <w:szCs w:val="24"/>
              </w:rPr>
              <w:t>7</w:t>
            </w:r>
          </w:p>
        </w:tc>
        <w:tc>
          <w:tcPr>
            <w:tcW w:w="712" w:type="dxa"/>
            <w:tcBorders>
              <w:top w:val="single" w:sz="4" w:space="0" w:color="000000"/>
              <w:left w:val="single" w:sz="4" w:space="0" w:color="000000"/>
              <w:bottom w:val="single" w:sz="4" w:space="0" w:color="000000"/>
              <w:right w:val="single" w:sz="4" w:space="0" w:color="000000"/>
            </w:tcBorders>
            <w:tcMar>
              <w:left w:w="57" w:type="dxa"/>
              <w:right w:w="57" w:type="dxa"/>
            </w:tcMar>
          </w:tcPr>
          <w:p w:rsidR="00384398" w:rsidRPr="00384398" w:rsidRDefault="00384398" w:rsidP="00494D79">
            <w:pPr>
              <w:widowControl w:val="0"/>
              <w:spacing w:after="0"/>
              <w:jc w:val="center"/>
              <w:rPr>
                <w:rFonts w:ascii="Times New Roman" w:hAnsi="Times New Roman" w:cs="Times New Roman"/>
                <w:sz w:val="24"/>
                <w:szCs w:val="24"/>
              </w:rPr>
            </w:pPr>
            <w:r w:rsidRPr="00384398">
              <w:rPr>
                <w:rFonts w:ascii="Times New Roman" w:hAnsi="Times New Roman" w:cs="Times New Roman"/>
                <w:sz w:val="24"/>
                <w:szCs w:val="24"/>
              </w:rPr>
              <w:t>8</w:t>
            </w: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384398" w:rsidRPr="00384398" w:rsidRDefault="00384398" w:rsidP="00494D79">
            <w:pPr>
              <w:widowControl w:val="0"/>
              <w:spacing w:after="0"/>
              <w:jc w:val="center"/>
              <w:rPr>
                <w:rFonts w:ascii="Times New Roman" w:hAnsi="Times New Roman" w:cs="Times New Roman"/>
                <w:sz w:val="24"/>
                <w:szCs w:val="24"/>
              </w:rPr>
            </w:pPr>
            <w:r w:rsidRPr="00384398">
              <w:rPr>
                <w:rFonts w:ascii="Times New Roman" w:hAnsi="Times New Roman" w:cs="Times New Roman"/>
                <w:sz w:val="24"/>
                <w:szCs w:val="24"/>
              </w:rPr>
              <w:t>9</w:t>
            </w:r>
          </w:p>
        </w:tc>
        <w:tc>
          <w:tcPr>
            <w:tcW w:w="851" w:type="dxa"/>
            <w:tcBorders>
              <w:top w:val="single" w:sz="4" w:space="0" w:color="000000"/>
              <w:left w:val="single" w:sz="4" w:space="0" w:color="000000"/>
              <w:bottom w:val="single" w:sz="4" w:space="0" w:color="000000"/>
              <w:right w:val="single" w:sz="4" w:space="0" w:color="000000"/>
            </w:tcBorders>
            <w:tcMar>
              <w:left w:w="57" w:type="dxa"/>
              <w:right w:w="57" w:type="dxa"/>
            </w:tcMar>
          </w:tcPr>
          <w:p w:rsidR="00384398" w:rsidRPr="00384398" w:rsidRDefault="00384398" w:rsidP="00494D79">
            <w:pPr>
              <w:widowControl w:val="0"/>
              <w:spacing w:after="0"/>
              <w:jc w:val="center"/>
              <w:rPr>
                <w:rFonts w:ascii="Times New Roman" w:hAnsi="Times New Roman" w:cs="Times New Roman"/>
                <w:sz w:val="24"/>
                <w:szCs w:val="24"/>
              </w:rPr>
            </w:pPr>
            <w:r w:rsidRPr="00384398">
              <w:rPr>
                <w:rFonts w:ascii="Times New Roman" w:hAnsi="Times New Roman" w:cs="Times New Roman"/>
                <w:sz w:val="24"/>
                <w:szCs w:val="24"/>
              </w:rPr>
              <w:t>10</w:t>
            </w:r>
          </w:p>
        </w:tc>
        <w:tc>
          <w:tcPr>
            <w:tcW w:w="839" w:type="dxa"/>
            <w:tcBorders>
              <w:top w:val="single" w:sz="4" w:space="0" w:color="000000"/>
              <w:left w:val="single" w:sz="4" w:space="0" w:color="000000"/>
              <w:bottom w:val="single" w:sz="4" w:space="0" w:color="000000"/>
              <w:right w:val="single" w:sz="4" w:space="0" w:color="000000"/>
            </w:tcBorders>
            <w:tcMar>
              <w:left w:w="57" w:type="dxa"/>
              <w:right w:w="57" w:type="dxa"/>
            </w:tcMar>
          </w:tcPr>
          <w:p w:rsidR="00384398" w:rsidRPr="00384398" w:rsidRDefault="00384398" w:rsidP="00494D79">
            <w:pPr>
              <w:widowControl w:val="0"/>
              <w:spacing w:after="0"/>
              <w:jc w:val="center"/>
              <w:rPr>
                <w:rFonts w:ascii="Times New Roman" w:hAnsi="Times New Roman" w:cs="Times New Roman"/>
                <w:sz w:val="24"/>
                <w:szCs w:val="24"/>
              </w:rPr>
            </w:pPr>
            <w:r w:rsidRPr="00384398">
              <w:rPr>
                <w:rFonts w:ascii="Times New Roman" w:hAnsi="Times New Roman" w:cs="Times New Roman"/>
                <w:sz w:val="24"/>
                <w:szCs w:val="24"/>
              </w:rPr>
              <w:t>11</w:t>
            </w:r>
          </w:p>
        </w:tc>
        <w:tc>
          <w:tcPr>
            <w:tcW w:w="1421" w:type="dxa"/>
            <w:tcBorders>
              <w:top w:val="single" w:sz="4" w:space="0" w:color="000000"/>
              <w:left w:val="single" w:sz="4" w:space="0" w:color="000000"/>
              <w:bottom w:val="single" w:sz="4" w:space="0" w:color="000000"/>
              <w:right w:val="single" w:sz="4" w:space="0" w:color="000000"/>
            </w:tcBorders>
            <w:tcMar>
              <w:left w:w="57" w:type="dxa"/>
              <w:right w:w="57" w:type="dxa"/>
            </w:tcMar>
          </w:tcPr>
          <w:p w:rsidR="00384398" w:rsidRPr="00384398" w:rsidRDefault="00384398" w:rsidP="00494D79">
            <w:pPr>
              <w:widowControl w:val="0"/>
              <w:spacing w:after="0"/>
              <w:jc w:val="center"/>
              <w:rPr>
                <w:rFonts w:ascii="Times New Roman" w:hAnsi="Times New Roman" w:cs="Times New Roman"/>
                <w:sz w:val="24"/>
                <w:szCs w:val="24"/>
              </w:rPr>
            </w:pPr>
            <w:r w:rsidRPr="00384398">
              <w:rPr>
                <w:rFonts w:ascii="Times New Roman" w:hAnsi="Times New Roman" w:cs="Times New Roman"/>
                <w:sz w:val="24"/>
                <w:szCs w:val="24"/>
              </w:rPr>
              <w:t>12</w:t>
            </w:r>
          </w:p>
        </w:tc>
        <w:tc>
          <w:tcPr>
            <w:tcW w:w="1845" w:type="dxa"/>
            <w:tcBorders>
              <w:top w:val="single" w:sz="4" w:space="0" w:color="000000"/>
              <w:left w:val="single" w:sz="4" w:space="0" w:color="000000"/>
              <w:bottom w:val="single" w:sz="4" w:space="0" w:color="000000"/>
              <w:right w:val="single" w:sz="4" w:space="0" w:color="000000"/>
            </w:tcBorders>
            <w:tcMar>
              <w:left w:w="57" w:type="dxa"/>
              <w:right w:w="57" w:type="dxa"/>
            </w:tcMar>
          </w:tcPr>
          <w:p w:rsidR="00384398" w:rsidRPr="00384398" w:rsidRDefault="00384398" w:rsidP="00494D79">
            <w:pPr>
              <w:widowControl w:val="0"/>
              <w:spacing w:after="0"/>
              <w:jc w:val="center"/>
              <w:rPr>
                <w:rFonts w:ascii="Times New Roman" w:hAnsi="Times New Roman" w:cs="Times New Roman"/>
                <w:sz w:val="24"/>
                <w:szCs w:val="24"/>
              </w:rPr>
            </w:pPr>
            <w:r w:rsidRPr="00384398">
              <w:rPr>
                <w:rFonts w:ascii="Times New Roman" w:hAnsi="Times New Roman" w:cs="Times New Roman"/>
                <w:sz w:val="24"/>
                <w:szCs w:val="24"/>
              </w:rPr>
              <w:t>13</w:t>
            </w:r>
          </w:p>
        </w:tc>
        <w:tc>
          <w:tcPr>
            <w:tcW w:w="1986" w:type="dxa"/>
            <w:tcBorders>
              <w:top w:val="single" w:sz="4" w:space="0" w:color="000000"/>
              <w:left w:val="single" w:sz="4" w:space="0" w:color="000000"/>
              <w:bottom w:val="single" w:sz="4" w:space="0" w:color="000000"/>
              <w:right w:val="single" w:sz="4" w:space="0" w:color="000000"/>
            </w:tcBorders>
            <w:tcMar>
              <w:left w:w="57" w:type="dxa"/>
              <w:right w:w="57" w:type="dxa"/>
            </w:tcMar>
          </w:tcPr>
          <w:p w:rsidR="00384398" w:rsidRPr="00384398" w:rsidRDefault="00384398" w:rsidP="00494D79">
            <w:pPr>
              <w:widowControl w:val="0"/>
              <w:spacing w:after="0"/>
              <w:jc w:val="center"/>
              <w:rPr>
                <w:rFonts w:ascii="Times New Roman" w:hAnsi="Times New Roman" w:cs="Times New Roman"/>
                <w:sz w:val="24"/>
                <w:szCs w:val="24"/>
              </w:rPr>
            </w:pPr>
            <w:r w:rsidRPr="00384398">
              <w:rPr>
                <w:rFonts w:ascii="Times New Roman" w:hAnsi="Times New Roman" w:cs="Times New Roman"/>
                <w:sz w:val="24"/>
                <w:szCs w:val="24"/>
              </w:rPr>
              <w:t>14</w:t>
            </w:r>
          </w:p>
        </w:tc>
        <w:tc>
          <w:tcPr>
            <w:tcW w:w="1561" w:type="dxa"/>
            <w:gridSpan w:val="2"/>
            <w:tcBorders>
              <w:top w:val="single" w:sz="4" w:space="0" w:color="000000"/>
              <w:left w:val="single" w:sz="4" w:space="0" w:color="000000"/>
              <w:bottom w:val="single" w:sz="4" w:space="0" w:color="000000"/>
              <w:right w:val="single" w:sz="4" w:space="0" w:color="000000"/>
            </w:tcBorders>
            <w:tcMar>
              <w:left w:w="57" w:type="dxa"/>
              <w:right w:w="57" w:type="dxa"/>
            </w:tcMar>
          </w:tcPr>
          <w:p w:rsidR="00384398" w:rsidRPr="00384398" w:rsidRDefault="00384398" w:rsidP="00494D79">
            <w:pPr>
              <w:widowControl w:val="0"/>
              <w:spacing w:after="0"/>
              <w:jc w:val="center"/>
              <w:rPr>
                <w:rFonts w:ascii="Times New Roman" w:hAnsi="Times New Roman" w:cs="Times New Roman"/>
                <w:sz w:val="24"/>
                <w:szCs w:val="24"/>
              </w:rPr>
            </w:pPr>
            <w:r w:rsidRPr="00384398">
              <w:rPr>
                <w:rFonts w:ascii="Times New Roman" w:hAnsi="Times New Roman" w:cs="Times New Roman"/>
                <w:sz w:val="24"/>
                <w:szCs w:val="24"/>
              </w:rPr>
              <w:t>15</w:t>
            </w:r>
          </w:p>
        </w:tc>
        <w:tc>
          <w:tcPr>
            <w:tcW w:w="1125" w:type="dxa"/>
            <w:tcBorders>
              <w:top w:val="single" w:sz="4" w:space="0" w:color="000000"/>
              <w:left w:val="single" w:sz="4" w:space="0" w:color="000000"/>
              <w:bottom w:val="single" w:sz="4" w:space="0" w:color="000000"/>
              <w:right w:val="single" w:sz="4" w:space="0" w:color="000000"/>
            </w:tcBorders>
            <w:tcMar>
              <w:left w:w="57" w:type="dxa"/>
              <w:right w:w="57" w:type="dxa"/>
            </w:tcMar>
          </w:tcPr>
          <w:p w:rsidR="00384398" w:rsidRPr="00384398" w:rsidRDefault="00384398" w:rsidP="00494D79">
            <w:pPr>
              <w:widowControl w:val="0"/>
              <w:spacing w:after="0"/>
              <w:jc w:val="center"/>
              <w:rPr>
                <w:rFonts w:ascii="Times New Roman" w:hAnsi="Times New Roman" w:cs="Times New Roman"/>
                <w:sz w:val="24"/>
                <w:szCs w:val="24"/>
              </w:rPr>
            </w:pPr>
            <w:r w:rsidRPr="00384398">
              <w:rPr>
                <w:rFonts w:ascii="Times New Roman" w:hAnsi="Times New Roman" w:cs="Times New Roman"/>
                <w:sz w:val="24"/>
                <w:szCs w:val="24"/>
              </w:rPr>
              <w:t>16</w:t>
            </w:r>
          </w:p>
        </w:tc>
      </w:tr>
      <w:tr w:rsidR="00384398" w:rsidRPr="00384398" w:rsidTr="00680ECF">
        <w:tc>
          <w:tcPr>
            <w:tcW w:w="21540" w:type="dxa"/>
            <w:gridSpan w:val="17"/>
            <w:tcBorders>
              <w:top w:val="single" w:sz="4" w:space="0" w:color="000000"/>
              <w:left w:val="single" w:sz="4" w:space="0" w:color="000000"/>
              <w:bottom w:val="single" w:sz="4" w:space="0" w:color="000000"/>
              <w:right w:val="single" w:sz="4" w:space="0" w:color="000000"/>
            </w:tcBorders>
            <w:tcMar>
              <w:left w:w="57" w:type="dxa"/>
              <w:right w:w="57" w:type="dxa"/>
            </w:tcMar>
          </w:tcPr>
          <w:p w:rsidR="00384398" w:rsidRPr="00384398" w:rsidRDefault="00384398" w:rsidP="00494D79">
            <w:pPr>
              <w:widowControl w:val="0"/>
              <w:spacing w:after="0"/>
              <w:jc w:val="center"/>
              <w:rPr>
                <w:rFonts w:ascii="Times New Roman" w:hAnsi="Times New Roman" w:cs="Times New Roman"/>
                <w:sz w:val="24"/>
                <w:szCs w:val="24"/>
              </w:rPr>
            </w:pPr>
            <w:r w:rsidRPr="00384398">
              <w:rPr>
                <w:rFonts w:ascii="Times New Roman" w:hAnsi="Times New Roman" w:cs="Times New Roman"/>
                <w:sz w:val="24"/>
                <w:szCs w:val="24"/>
              </w:rPr>
              <w:t xml:space="preserve">1. Цель муниципальной программы «Достижение к 2030 году 100-процентного уровня «цифровой зрелости» </w:t>
            </w:r>
          </w:p>
          <w:p w:rsidR="00384398" w:rsidRPr="00384398" w:rsidRDefault="00384398" w:rsidP="00494D79">
            <w:pPr>
              <w:widowControl w:val="0"/>
              <w:spacing w:after="0"/>
              <w:jc w:val="center"/>
              <w:rPr>
                <w:rFonts w:ascii="Times New Roman" w:hAnsi="Times New Roman" w:cs="Times New Roman"/>
                <w:color w:val="FF0000"/>
                <w:sz w:val="24"/>
                <w:szCs w:val="24"/>
              </w:rPr>
            </w:pPr>
            <w:r w:rsidRPr="00384398">
              <w:rPr>
                <w:rFonts w:ascii="Times New Roman" w:hAnsi="Times New Roman" w:cs="Times New Roman"/>
                <w:sz w:val="24"/>
                <w:szCs w:val="24"/>
              </w:rPr>
              <w:t>ключевых отраслей экономики и социальной сферы, в том числе здравоохранения и образования, а также муниципального управления»</w:t>
            </w:r>
          </w:p>
        </w:tc>
      </w:tr>
      <w:tr w:rsidR="00384398" w:rsidRPr="00384398" w:rsidTr="00680ECF">
        <w:tc>
          <w:tcPr>
            <w:tcW w:w="628" w:type="dxa"/>
            <w:tcBorders>
              <w:top w:val="single" w:sz="4" w:space="0" w:color="000000"/>
              <w:left w:val="single" w:sz="4" w:space="0" w:color="000000"/>
              <w:bottom w:val="single" w:sz="4" w:space="0" w:color="000000"/>
              <w:right w:val="single" w:sz="4" w:space="0" w:color="000000"/>
            </w:tcBorders>
            <w:tcMar>
              <w:left w:w="57" w:type="dxa"/>
              <w:right w:w="57" w:type="dxa"/>
            </w:tcMar>
          </w:tcPr>
          <w:p w:rsidR="00384398" w:rsidRPr="00384398" w:rsidRDefault="00384398" w:rsidP="00494D79">
            <w:pPr>
              <w:widowControl w:val="0"/>
              <w:spacing w:after="0"/>
              <w:jc w:val="center"/>
              <w:rPr>
                <w:rFonts w:ascii="Times New Roman" w:hAnsi="Times New Roman" w:cs="Times New Roman"/>
                <w:sz w:val="24"/>
                <w:szCs w:val="24"/>
              </w:rPr>
            </w:pPr>
            <w:r w:rsidRPr="00384398">
              <w:rPr>
                <w:rFonts w:ascii="Times New Roman" w:hAnsi="Times New Roman" w:cs="Times New Roman"/>
                <w:sz w:val="24"/>
                <w:szCs w:val="24"/>
              </w:rPr>
              <w:t>1.1</w:t>
            </w:r>
          </w:p>
        </w:tc>
        <w:tc>
          <w:tcPr>
            <w:tcW w:w="3053" w:type="dxa"/>
            <w:tcBorders>
              <w:top w:val="single" w:sz="4" w:space="0" w:color="000000"/>
              <w:left w:val="single" w:sz="4" w:space="0" w:color="000000"/>
              <w:bottom w:val="single" w:sz="4" w:space="0" w:color="000000"/>
              <w:right w:val="single" w:sz="4" w:space="0" w:color="000000"/>
            </w:tcBorders>
            <w:tcMar>
              <w:left w:w="57" w:type="dxa"/>
              <w:right w:w="57" w:type="dxa"/>
            </w:tcMar>
          </w:tcPr>
          <w:p w:rsidR="00384398" w:rsidRPr="00384398" w:rsidRDefault="00384398" w:rsidP="00494D79">
            <w:pPr>
              <w:widowControl w:val="0"/>
              <w:spacing w:after="0"/>
              <w:rPr>
                <w:rFonts w:ascii="Times New Roman" w:hAnsi="Times New Roman" w:cs="Times New Roman"/>
                <w:sz w:val="24"/>
                <w:szCs w:val="24"/>
              </w:rPr>
            </w:pPr>
            <w:r w:rsidRPr="00384398">
              <w:rPr>
                <w:rFonts w:ascii="Times New Roman" w:hAnsi="Times New Roman" w:cs="Times New Roman"/>
                <w:sz w:val="24"/>
                <w:szCs w:val="24"/>
              </w:rPr>
              <w:t>«Цифровая зрелость» органов местного самоуправления и организаций в сфере муниципального управления, подразумевающая использование ими отечественных информационно-технологических решений</w:t>
            </w:r>
          </w:p>
        </w:tc>
        <w:tc>
          <w:tcPr>
            <w:tcW w:w="1278" w:type="dxa"/>
            <w:tcBorders>
              <w:top w:val="single" w:sz="4" w:space="0" w:color="000000"/>
              <w:left w:val="single" w:sz="4" w:space="0" w:color="000000"/>
              <w:bottom w:val="single" w:sz="4" w:space="0" w:color="000000"/>
              <w:right w:val="single" w:sz="4" w:space="0" w:color="000000"/>
            </w:tcBorders>
            <w:tcMar>
              <w:left w:w="57" w:type="dxa"/>
              <w:right w:w="57" w:type="dxa"/>
            </w:tcMar>
          </w:tcPr>
          <w:p w:rsidR="00384398" w:rsidRPr="00384398" w:rsidRDefault="00384398" w:rsidP="00494D79">
            <w:pPr>
              <w:widowControl w:val="0"/>
              <w:spacing w:after="0"/>
              <w:jc w:val="center"/>
              <w:rPr>
                <w:rFonts w:ascii="Times New Roman" w:hAnsi="Times New Roman" w:cs="Times New Roman"/>
                <w:sz w:val="24"/>
                <w:szCs w:val="24"/>
              </w:rPr>
            </w:pPr>
            <w:r w:rsidRPr="00384398">
              <w:rPr>
                <w:rFonts w:ascii="Times New Roman" w:hAnsi="Times New Roman" w:cs="Times New Roman"/>
                <w:sz w:val="24"/>
                <w:szCs w:val="24"/>
              </w:rPr>
              <w:t xml:space="preserve">МП </w:t>
            </w:r>
          </w:p>
        </w:tc>
        <w:tc>
          <w:tcPr>
            <w:tcW w:w="1278" w:type="dxa"/>
            <w:tcBorders>
              <w:top w:val="single" w:sz="4" w:space="0" w:color="000000"/>
              <w:left w:val="single" w:sz="4" w:space="0" w:color="000000"/>
              <w:bottom w:val="single" w:sz="4" w:space="0" w:color="000000"/>
              <w:right w:val="single" w:sz="4" w:space="0" w:color="000000"/>
            </w:tcBorders>
            <w:tcMar>
              <w:left w:w="57" w:type="dxa"/>
              <w:right w:w="57" w:type="dxa"/>
            </w:tcMar>
          </w:tcPr>
          <w:p w:rsidR="00384398" w:rsidRPr="00384398" w:rsidRDefault="00384398" w:rsidP="00494D79">
            <w:pPr>
              <w:widowControl w:val="0"/>
              <w:spacing w:after="0"/>
              <w:rPr>
                <w:rFonts w:ascii="Times New Roman" w:hAnsi="Times New Roman" w:cs="Times New Roman"/>
                <w:sz w:val="24"/>
                <w:szCs w:val="24"/>
              </w:rPr>
            </w:pPr>
            <w:proofErr w:type="gramStart"/>
            <w:r w:rsidRPr="00384398">
              <w:rPr>
                <w:rFonts w:ascii="Times New Roman" w:hAnsi="Times New Roman" w:cs="Times New Roman"/>
                <w:sz w:val="24"/>
                <w:szCs w:val="24"/>
              </w:rPr>
              <w:t>Возраста-</w:t>
            </w:r>
            <w:proofErr w:type="spellStart"/>
            <w:r w:rsidRPr="00384398">
              <w:rPr>
                <w:rFonts w:ascii="Times New Roman" w:hAnsi="Times New Roman" w:cs="Times New Roman"/>
                <w:sz w:val="24"/>
                <w:szCs w:val="24"/>
              </w:rPr>
              <w:t>ющий</w:t>
            </w:r>
            <w:proofErr w:type="spellEnd"/>
            <w:proofErr w:type="gramEnd"/>
          </w:p>
        </w:tc>
        <w:tc>
          <w:tcPr>
            <w:tcW w:w="1419" w:type="dxa"/>
            <w:tcBorders>
              <w:top w:val="single" w:sz="4" w:space="0" w:color="000000"/>
              <w:left w:val="single" w:sz="4" w:space="0" w:color="000000"/>
              <w:bottom w:val="single" w:sz="4" w:space="0" w:color="000000"/>
              <w:right w:val="single" w:sz="4" w:space="0" w:color="000000"/>
            </w:tcBorders>
            <w:tcMar>
              <w:left w:w="57" w:type="dxa"/>
              <w:right w:w="57" w:type="dxa"/>
            </w:tcMar>
          </w:tcPr>
          <w:p w:rsidR="00384398" w:rsidRPr="00384398" w:rsidRDefault="00384398" w:rsidP="00494D79">
            <w:pPr>
              <w:widowControl w:val="0"/>
              <w:spacing w:after="0"/>
              <w:rPr>
                <w:rFonts w:ascii="Times New Roman" w:hAnsi="Times New Roman" w:cs="Times New Roman"/>
                <w:sz w:val="24"/>
                <w:szCs w:val="24"/>
              </w:rPr>
            </w:pPr>
            <w:r w:rsidRPr="00384398">
              <w:rPr>
                <w:rFonts w:ascii="Times New Roman" w:hAnsi="Times New Roman" w:cs="Times New Roman"/>
                <w:sz w:val="24"/>
                <w:szCs w:val="24"/>
              </w:rPr>
              <w:t>процентов</w:t>
            </w:r>
          </w:p>
        </w:tc>
        <w:tc>
          <w:tcPr>
            <w:tcW w:w="1703" w:type="dxa"/>
            <w:tcBorders>
              <w:top w:val="single" w:sz="4" w:space="0" w:color="000000"/>
              <w:left w:val="single" w:sz="4" w:space="0" w:color="000000"/>
              <w:bottom w:val="single" w:sz="4" w:space="0" w:color="000000"/>
              <w:right w:val="single" w:sz="4" w:space="0" w:color="000000"/>
            </w:tcBorders>
            <w:tcMar>
              <w:left w:w="57" w:type="dxa"/>
              <w:right w:w="57" w:type="dxa"/>
            </w:tcMar>
          </w:tcPr>
          <w:p w:rsidR="00384398" w:rsidRPr="00384398" w:rsidRDefault="00384398" w:rsidP="00494D79">
            <w:pPr>
              <w:widowControl w:val="0"/>
              <w:spacing w:after="0"/>
              <w:rPr>
                <w:rFonts w:ascii="Times New Roman" w:hAnsi="Times New Roman" w:cs="Times New Roman"/>
                <w:sz w:val="24"/>
                <w:szCs w:val="24"/>
              </w:rPr>
            </w:pPr>
            <w:r w:rsidRPr="00384398">
              <w:rPr>
                <w:rFonts w:ascii="Times New Roman" w:hAnsi="Times New Roman" w:cs="Times New Roman"/>
                <w:sz w:val="24"/>
                <w:szCs w:val="24"/>
              </w:rPr>
              <w:t>ведомственный</w:t>
            </w:r>
          </w:p>
        </w:tc>
        <w:tc>
          <w:tcPr>
            <w:tcW w:w="991" w:type="dxa"/>
            <w:tcBorders>
              <w:top w:val="single" w:sz="4" w:space="0" w:color="000000"/>
              <w:left w:val="single" w:sz="4" w:space="0" w:color="000000"/>
              <w:bottom w:val="single" w:sz="4" w:space="0" w:color="000000"/>
              <w:right w:val="single" w:sz="4" w:space="0" w:color="000000"/>
            </w:tcBorders>
            <w:tcMar>
              <w:left w:w="57" w:type="dxa"/>
              <w:right w:w="57" w:type="dxa"/>
            </w:tcMar>
          </w:tcPr>
          <w:p w:rsidR="00384398" w:rsidRPr="00384398" w:rsidRDefault="00384398" w:rsidP="00494D79">
            <w:pPr>
              <w:widowControl w:val="0"/>
              <w:spacing w:after="0"/>
              <w:jc w:val="center"/>
              <w:rPr>
                <w:rFonts w:ascii="Times New Roman" w:hAnsi="Times New Roman" w:cs="Times New Roman"/>
                <w:sz w:val="24"/>
                <w:szCs w:val="24"/>
              </w:rPr>
            </w:pPr>
            <w:r w:rsidRPr="00384398">
              <w:rPr>
                <w:rFonts w:ascii="Times New Roman" w:hAnsi="Times New Roman" w:cs="Times New Roman"/>
                <w:sz w:val="24"/>
                <w:szCs w:val="24"/>
              </w:rPr>
              <w:t>-</w:t>
            </w:r>
          </w:p>
        </w:tc>
        <w:tc>
          <w:tcPr>
            <w:tcW w:w="712" w:type="dxa"/>
            <w:tcBorders>
              <w:top w:val="single" w:sz="4" w:space="0" w:color="000000"/>
              <w:left w:val="single" w:sz="4" w:space="0" w:color="000000"/>
              <w:bottom w:val="single" w:sz="4" w:space="0" w:color="000000"/>
              <w:right w:val="single" w:sz="4" w:space="0" w:color="000000"/>
            </w:tcBorders>
            <w:tcMar>
              <w:left w:w="57" w:type="dxa"/>
              <w:right w:w="57" w:type="dxa"/>
            </w:tcMar>
          </w:tcPr>
          <w:p w:rsidR="00384398" w:rsidRPr="00384398" w:rsidRDefault="00384398" w:rsidP="00494D79">
            <w:pPr>
              <w:widowControl w:val="0"/>
              <w:spacing w:after="0"/>
              <w:jc w:val="center"/>
              <w:rPr>
                <w:rFonts w:ascii="Times New Roman" w:hAnsi="Times New Roman" w:cs="Times New Roman"/>
                <w:sz w:val="24"/>
                <w:szCs w:val="24"/>
              </w:rPr>
            </w:pPr>
            <w:r w:rsidRPr="00384398">
              <w:rPr>
                <w:rFonts w:ascii="Times New Roman" w:hAnsi="Times New Roman" w:cs="Times New Roman"/>
                <w:sz w:val="24"/>
                <w:szCs w:val="24"/>
              </w:rPr>
              <w:t>2023</w:t>
            </w: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384398" w:rsidRPr="00384398" w:rsidRDefault="00384398" w:rsidP="00494D79">
            <w:pPr>
              <w:widowControl w:val="0"/>
              <w:spacing w:after="0"/>
              <w:jc w:val="center"/>
              <w:rPr>
                <w:rFonts w:ascii="Times New Roman" w:hAnsi="Times New Roman" w:cs="Times New Roman"/>
                <w:sz w:val="24"/>
                <w:szCs w:val="24"/>
              </w:rPr>
            </w:pPr>
            <w:r w:rsidRPr="00384398">
              <w:rPr>
                <w:rFonts w:ascii="Times New Roman" w:hAnsi="Times New Roman" w:cs="Times New Roman"/>
                <w:sz w:val="24"/>
                <w:szCs w:val="24"/>
              </w:rPr>
              <w:t>80,6</w:t>
            </w:r>
          </w:p>
        </w:tc>
        <w:tc>
          <w:tcPr>
            <w:tcW w:w="851" w:type="dxa"/>
            <w:tcBorders>
              <w:top w:val="single" w:sz="4" w:space="0" w:color="000000"/>
              <w:left w:val="single" w:sz="4" w:space="0" w:color="000000"/>
              <w:bottom w:val="single" w:sz="4" w:space="0" w:color="000000"/>
              <w:right w:val="single" w:sz="4" w:space="0" w:color="000000"/>
            </w:tcBorders>
            <w:tcMar>
              <w:left w:w="57" w:type="dxa"/>
              <w:right w:w="57" w:type="dxa"/>
            </w:tcMar>
          </w:tcPr>
          <w:p w:rsidR="00384398" w:rsidRPr="00384398" w:rsidRDefault="00384398" w:rsidP="00494D79">
            <w:pPr>
              <w:widowControl w:val="0"/>
              <w:spacing w:after="0"/>
              <w:jc w:val="center"/>
              <w:rPr>
                <w:rFonts w:ascii="Times New Roman" w:hAnsi="Times New Roman" w:cs="Times New Roman"/>
                <w:sz w:val="24"/>
                <w:szCs w:val="24"/>
              </w:rPr>
            </w:pPr>
            <w:r w:rsidRPr="00384398">
              <w:rPr>
                <w:rFonts w:ascii="Times New Roman" w:hAnsi="Times New Roman" w:cs="Times New Roman"/>
                <w:sz w:val="24"/>
                <w:szCs w:val="24"/>
              </w:rPr>
              <w:t>83,3</w:t>
            </w:r>
          </w:p>
        </w:tc>
        <w:tc>
          <w:tcPr>
            <w:tcW w:w="839" w:type="dxa"/>
            <w:tcBorders>
              <w:top w:val="single" w:sz="4" w:space="0" w:color="000000"/>
              <w:left w:val="single" w:sz="4" w:space="0" w:color="000000"/>
              <w:bottom w:val="single" w:sz="4" w:space="0" w:color="000000"/>
              <w:right w:val="single" w:sz="4" w:space="0" w:color="000000"/>
            </w:tcBorders>
            <w:tcMar>
              <w:left w:w="57" w:type="dxa"/>
              <w:right w:w="57" w:type="dxa"/>
            </w:tcMar>
          </w:tcPr>
          <w:p w:rsidR="00384398" w:rsidRPr="00384398" w:rsidRDefault="00384398" w:rsidP="00494D79">
            <w:pPr>
              <w:widowControl w:val="0"/>
              <w:spacing w:after="0"/>
              <w:jc w:val="center"/>
              <w:rPr>
                <w:rFonts w:ascii="Times New Roman" w:hAnsi="Times New Roman" w:cs="Times New Roman"/>
                <w:sz w:val="24"/>
                <w:szCs w:val="24"/>
              </w:rPr>
            </w:pPr>
            <w:r w:rsidRPr="00384398">
              <w:rPr>
                <w:rFonts w:ascii="Times New Roman" w:hAnsi="Times New Roman" w:cs="Times New Roman"/>
                <w:sz w:val="24"/>
                <w:szCs w:val="24"/>
              </w:rPr>
              <w:t>86,5</w:t>
            </w:r>
          </w:p>
        </w:tc>
        <w:tc>
          <w:tcPr>
            <w:tcW w:w="1421" w:type="dxa"/>
            <w:tcBorders>
              <w:top w:val="single" w:sz="4" w:space="0" w:color="000000"/>
              <w:left w:val="single" w:sz="4" w:space="0" w:color="000000"/>
              <w:bottom w:val="single" w:sz="4" w:space="0" w:color="000000"/>
              <w:right w:val="single" w:sz="4" w:space="0" w:color="000000"/>
            </w:tcBorders>
            <w:tcMar>
              <w:left w:w="57" w:type="dxa"/>
              <w:right w:w="57" w:type="dxa"/>
            </w:tcMar>
          </w:tcPr>
          <w:p w:rsidR="00384398" w:rsidRPr="00384398" w:rsidRDefault="00384398" w:rsidP="00494D79">
            <w:pPr>
              <w:widowControl w:val="0"/>
              <w:spacing w:after="0"/>
              <w:jc w:val="center"/>
              <w:rPr>
                <w:rFonts w:ascii="Times New Roman" w:hAnsi="Times New Roman" w:cs="Times New Roman"/>
                <w:sz w:val="24"/>
                <w:szCs w:val="24"/>
              </w:rPr>
            </w:pPr>
            <w:r w:rsidRPr="00384398">
              <w:rPr>
                <w:rFonts w:ascii="Times New Roman" w:hAnsi="Times New Roman" w:cs="Times New Roman"/>
                <w:sz w:val="24"/>
                <w:szCs w:val="24"/>
              </w:rPr>
              <w:t>100,0</w:t>
            </w:r>
          </w:p>
        </w:tc>
        <w:tc>
          <w:tcPr>
            <w:tcW w:w="1845" w:type="dxa"/>
            <w:tcBorders>
              <w:top w:val="single" w:sz="4" w:space="0" w:color="000000"/>
              <w:left w:val="single" w:sz="4" w:space="0" w:color="000000"/>
              <w:bottom w:val="single" w:sz="4" w:space="0" w:color="000000"/>
              <w:right w:val="single" w:sz="4" w:space="0" w:color="000000"/>
            </w:tcBorders>
            <w:tcMar>
              <w:left w:w="57" w:type="dxa"/>
              <w:right w:w="57" w:type="dxa"/>
            </w:tcMar>
          </w:tcPr>
          <w:p w:rsidR="00384398" w:rsidRPr="00384398" w:rsidRDefault="00384398" w:rsidP="00494D79">
            <w:pPr>
              <w:widowControl w:val="0"/>
              <w:spacing w:after="0"/>
              <w:jc w:val="center"/>
              <w:rPr>
                <w:rFonts w:ascii="Times New Roman" w:hAnsi="Times New Roman" w:cs="Times New Roman"/>
                <w:sz w:val="24"/>
                <w:szCs w:val="24"/>
              </w:rPr>
            </w:pPr>
            <w:r w:rsidRPr="00384398">
              <w:rPr>
                <w:rFonts w:ascii="Times New Roman" w:hAnsi="Times New Roman" w:cs="Times New Roman"/>
                <w:sz w:val="24"/>
                <w:szCs w:val="24"/>
              </w:rPr>
              <w:t>-</w:t>
            </w:r>
          </w:p>
          <w:p w:rsidR="00384398" w:rsidRPr="00384398" w:rsidRDefault="00384398" w:rsidP="00494D79">
            <w:pPr>
              <w:widowControl w:val="0"/>
              <w:spacing w:after="0"/>
              <w:rPr>
                <w:rFonts w:ascii="Times New Roman" w:hAnsi="Times New Roman" w:cs="Times New Roman"/>
                <w:sz w:val="24"/>
                <w:szCs w:val="24"/>
              </w:rPr>
            </w:pPr>
          </w:p>
        </w:tc>
        <w:tc>
          <w:tcPr>
            <w:tcW w:w="2089" w:type="dxa"/>
            <w:gridSpan w:val="2"/>
            <w:tcBorders>
              <w:top w:val="single" w:sz="4" w:space="0" w:color="000000"/>
              <w:left w:val="single" w:sz="4" w:space="0" w:color="000000"/>
              <w:bottom w:val="single" w:sz="4" w:space="0" w:color="000000"/>
              <w:right w:val="single" w:sz="4" w:space="0" w:color="000000"/>
            </w:tcBorders>
            <w:tcMar>
              <w:left w:w="57" w:type="dxa"/>
              <w:right w:w="57" w:type="dxa"/>
            </w:tcMar>
          </w:tcPr>
          <w:p w:rsidR="00384398" w:rsidRPr="00384398" w:rsidRDefault="00384398" w:rsidP="00494D79">
            <w:pPr>
              <w:widowControl w:val="0"/>
              <w:spacing w:after="0"/>
              <w:rPr>
                <w:rFonts w:ascii="Times New Roman" w:hAnsi="Times New Roman" w:cs="Times New Roman"/>
                <w:sz w:val="24"/>
                <w:szCs w:val="24"/>
              </w:rPr>
            </w:pPr>
            <w:r w:rsidRPr="00384398">
              <w:rPr>
                <w:rFonts w:ascii="Times New Roman" w:hAnsi="Times New Roman" w:cs="Times New Roman"/>
                <w:sz w:val="24"/>
                <w:szCs w:val="24"/>
              </w:rPr>
              <w:t>Администрация Дячкинского сельского поселения</w:t>
            </w:r>
          </w:p>
        </w:tc>
        <w:tc>
          <w:tcPr>
            <w:tcW w:w="1458" w:type="dxa"/>
            <w:tcBorders>
              <w:top w:val="single" w:sz="4" w:space="0" w:color="000000"/>
              <w:left w:val="single" w:sz="4" w:space="0" w:color="000000"/>
              <w:bottom w:val="single" w:sz="4" w:space="0" w:color="000000"/>
              <w:right w:val="single" w:sz="4" w:space="0" w:color="000000"/>
            </w:tcBorders>
            <w:tcMar>
              <w:left w:w="57" w:type="dxa"/>
              <w:right w:w="57" w:type="dxa"/>
            </w:tcMar>
          </w:tcPr>
          <w:p w:rsidR="00384398" w:rsidRPr="00384398" w:rsidRDefault="00384398" w:rsidP="00494D79">
            <w:pPr>
              <w:widowControl w:val="0"/>
              <w:spacing w:after="0"/>
              <w:jc w:val="center"/>
              <w:rPr>
                <w:rFonts w:ascii="Times New Roman" w:hAnsi="Times New Roman" w:cs="Times New Roman"/>
                <w:sz w:val="24"/>
                <w:szCs w:val="24"/>
              </w:rPr>
            </w:pPr>
            <w:r w:rsidRPr="00384398">
              <w:rPr>
                <w:rFonts w:ascii="Times New Roman" w:hAnsi="Times New Roman" w:cs="Times New Roman"/>
                <w:sz w:val="24"/>
                <w:szCs w:val="24"/>
              </w:rPr>
              <w:t>-</w:t>
            </w:r>
          </w:p>
        </w:tc>
        <w:tc>
          <w:tcPr>
            <w:tcW w:w="1125" w:type="dxa"/>
            <w:tcBorders>
              <w:top w:val="single" w:sz="4" w:space="0" w:color="000000"/>
              <w:left w:val="single" w:sz="4" w:space="0" w:color="000000"/>
              <w:bottom w:val="single" w:sz="4" w:space="0" w:color="000000"/>
              <w:right w:val="single" w:sz="4" w:space="0" w:color="000000"/>
            </w:tcBorders>
            <w:tcMar>
              <w:left w:w="57" w:type="dxa"/>
              <w:right w:w="57" w:type="dxa"/>
            </w:tcMar>
          </w:tcPr>
          <w:p w:rsidR="00384398" w:rsidRPr="00384398" w:rsidRDefault="00384398" w:rsidP="00494D79">
            <w:pPr>
              <w:widowControl w:val="0"/>
              <w:spacing w:after="0"/>
              <w:jc w:val="center"/>
              <w:rPr>
                <w:rFonts w:ascii="Times New Roman" w:hAnsi="Times New Roman" w:cs="Times New Roman"/>
                <w:sz w:val="24"/>
                <w:szCs w:val="24"/>
              </w:rPr>
            </w:pPr>
            <w:r w:rsidRPr="00384398">
              <w:rPr>
                <w:rFonts w:ascii="Times New Roman" w:hAnsi="Times New Roman" w:cs="Times New Roman"/>
                <w:sz w:val="24"/>
                <w:szCs w:val="24"/>
              </w:rPr>
              <w:t>‒</w:t>
            </w:r>
          </w:p>
        </w:tc>
      </w:tr>
    </w:tbl>
    <w:p w:rsidR="00384398" w:rsidRPr="00384398" w:rsidRDefault="00384398" w:rsidP="00494D79">
      <w:pPr>
        <w:widowControl w:val="0"/>
        <w:spacing w:after="0" w:line="240" w:lineRule="exact"/>
        <w:ind w:firstLine="709"/>
        <w:jc w:val="both"/>
        <w:rPr>
          <w:rFonts w:ascii="Times New Roman" w:hAnsi="Times New Roman" w:cs="Times New Roman"/>
          <w:sz w:val="24"/>
          <w:szCs w:val="24"/>
        </w:rPr>
      </w:pPr>
      <w:r w:rsidRPr="00384398">
        <w:rPr>
          <w:rFonts w:ascii="Times New Roman" w:hAnsi="Times New Roman" w:cs="Times New Roman"/>
          <w:sz w:val="24"/>
          <w:szCs w:val="24"/>
        </w:rPr>
        <w:t xml:space="preserve">Примечание. </w:t>
      </w:r>
    </w:p>
    <w:p w:rsidR="00384398" w:rsidRPr="00384398" w:rsidRDefault="00384398" w:rsidP="00494D79">
      <w:pPr>
        <w:widowControl w:val="0"/>
        <w:spacing w:after="0" w:line="240" w:lineRule="exact"/>
        <w:ind w:firstLine="709"/>
        <w:jc w:val="both"/>
        <w:rPr>
          <w:rFonts w:ascii="Times New Roman" w:hAnsi="Times New Roman" w:cs="Times New Roman"/>
          <w:sz w:val="24"/>
          <w:szCs w:val="24"/>
        </w:rPr>
      </w:pPr>
      <w:r w:rsidRPr="00384398">
        <w:rPr>
          <w:rFonts w:ascii="Times New Roman" w:hAnsi="Times New Roman" w:cs="Times New Roman"/>
          <w:sz w:val="24"/>
          <w:szCs w:val="24"/>
        </w:rPr>
        <w:t xml:space="preserve">Используемые сокращения: </w:t>
      </w:r>
    </w:p>
    <w:p w:rsidR="00384398" w:rsidRPr="00384398" w:rsidRDefault="00384398" w:rsidP="00494D79">
      <w:pPr>
        <w:widowControl w:val="0"/>
        <w:spacing w:after="0" w:line="240" w:lineRule="exact"/>
        <w:ind w:firstLine="709"/>
        <w:jc w:val="both"/>
        <w:rPr>
          <w:rFonts w:ascii="Times New Roman" w:hAnsi="Times New Roman" w:cs="Times New Roman"/>
          <w:sz w:val="24"/>
          <w:szCs w:val="24"/>
        </w:rPr>
      </w:pPr>
      <w:r w:rsidRPr="00384398">
        <w:rPr>
          <w:rFonts w:ascii="Times New Roman" w:hAnsi="Times New Roman" w:cs="Times New Roman"/>
          <w:sz w:val="24"/>
          <w:szCs w:val="24"/>
        </w:rPr>
        <w:t xml:space="preserve">МП– муниципальная программа, </w:t>
      </w:r>
    </w:p>
    <w:p w:rsidR="00384398" w:rsidRDefault="00384398" w:rsidP="00494D79">
      <w:pPr>
        <w:widowControl w:val="0"/>
        <w:spacing w:after="0" w:line="240" w:lineRule="exact"/>
        <w:ind w:firstLine="709"/>
        <w:rPr>
          <w:rFonts w:ascii="Times New Roman" w:hAnsi="Times New Roman" w:cs="Times New Roman"/>
          <w:sz w:val="24"/>
          <w:szCs w:val="24"/>
        </w:rPr>
      </w:pPr>
      <w:r w:rsidRPr="00384398">
        <w:rPr>
          <w:rFonts w:ascii="Times New Roman" w:hAnsi="Times New Roman" w:cs="Times New Roman"/>
          <w:sz w:val="24"/>
          <w:szCs w:val="24"/>
        </w:rPr>
        <w:t xml:space="preserve">ОКЕИ – Общероссийский классификатор единиц измерения. </w:t>
      </w:r>
    </w:p>
    <w:p w:rsidR="00494D79" w:rsidRPr="00384398" w:rsidRDefault="00494D79" w:rsidP="00494D79">
      <w:pPr>
        <w:widowControl w:val="0"/>
        <w:spacing w:after="0" w:line="240" w:lineRule="exact"/>
        <w:ind w:firstLine="709"/>
        <w:rPr>
          <w:rFonts w:ascii="Times New Roman" w:hAnsi="Times New Roman" w:cs="Times New Roman"/>
          <w:sz w:val="24"/>
          <w:szCs w:val="24"/>
        </w:rPr>
      </w:pPr>
    </w:p>
    <w:p w:rsidR="00384398" w:rsidRPr="00384398" w:rsidRDefault="00384398" w:rsidP="00494D79">
      <w:pPr>
        <w:widowControl w:val="0"/>
        <w:spacing w:after="0"/>
        <w:jc w:val="center"/>
        <w:outlineLvl w:val="2"/>
        <w:rPr>
          <w:rFonts w:ascii="Times New Roman" w:hAnsi="Times New Roman" w:cs="Times New Roman"/>
          <w:sz w:val="24"/>
          <w:szCs w:val="24"/>
        </w:rPr>
      </w:pPr>
      <w:r w:rsidRPr="00384398">
        <w:rPr>
          <w:rFonts w:ascii="Times New Roman" w:hAnsi="Times New Roman" w:cs="Times New Roman"/>
          <w:sz w:val="24"/>
          <w:szCs w:val="24"/>
        </w:rPr>
        <w:t>3. Перечень структурных элементов муниципальной программы Дячкинского сельского поселения</w:t>
      </w:r>
    </w:p>
    <w:p w:rsidR="00384398" w:rsidRPr="00384398" w:rsidRDefault="00384398" w:rsidP="00494D79">
      <w:pPr>
        <w:widowControl w:val="0"/>
        <w:spacing w:after="0"/>
        <w:jc w:val="center"/>
        <w:outlineLvl w:val="2"/>
        <w:rPr>
          <w:rFonts w:ascii="Times New Roman" w:hAnsi="Times New Roman" w:cs="Times New Roman"/>
          <w:sz w:val="24"/>
          <w:szCs w:val="24"/>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863"/>
        <w:gridCol w:w="7215"/>
        <w:gridCol w:w="6937"/>
        <w:gridCol w:w="6524"/>
      </w:tblGrid>
      <w:tr w:rsidR="00384398" w:rsidRPr="00384398" w:rsidTr="00680ECF">
        <w:tc>
          <w:tcPr>
            <w:tcW w:w="86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84398" w:rsidRPr="00384398" w:rsidRDefault="00384398" w:rsidP="00494D79">
            <w:pPr>
              <w:widowControl w:val="0"/>
              <w:spacing w:after="0"/>
              <w:jc w:val="center"/>
              <w:outlineLvl w:val="2"/>
              <w:rPr>
                <w:rFonts w:ascii="Times New Roman" w:hAnsi="Times New Roman" w:cs="Times New Roman"/>
                <w:sz w:val="24"/>
                <w:szCs w:val="24"/>
              </w:rPr>
            </w:pPr>
            <w:r w:rsidRPr="00384398">
              <w:rPr>
                <w:rFonts w:ascii="Times New Roman" w:hAnsi="Times New Roman" w:cs="Times New Roman"/>
                <w:sz w:val="24"/>
                <w:szCs w:val="24"/>
              </w:rPr>
              <w:t xml:space="preserve">№ </w:t>
            </w:r>
          </w:p>
          <w:p w:rsidR="00384398" w:rsidRPr="00384398" w:rsidRDefault="00384398" w:rsidP="00494D79">
            <w:pPr>
              <w:widowControl w:val="0"/>
              <w:spacing w:after="0"/>
              <w:jc w:val="center"/>
              <w:outlineLvl w:val="2"/>
              <w:rPr>
                <w:rFonts w:ascii="Times New Roman" w:hAnsi="Times New Roman" w:cs="Times New Roman"/>
                <w:sz w:val="24"/>
                <w:szCs w:val="24"/>
              </w:rPr>
            </w:pPr>
            <w:r w:rsidRPr="00384398">
              <w:rPr>
                <w:rFonts w:ascii="Times New Roman" w:hAnsi="Times New Roman" w:cs="Times New Roman"/>
                <w:sz w:val="24"/>
                <w:szCs w:val="24"/>
              </w:rPr>
              <w:t>п/п</w:t>
            </w:r>
          </w:p>
        </w:tc>
        <w:tc>
          <w:tcPr>
            <w:tcW w:w="721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84398" w:rsidRPr="00384398" w:rsidRDefault="00384398" w:rsidP="00494D79">
            <w:pPr>
              <w:widowControl w:val="0"/>
              <w:spacing w:after="0"/>
              <w:jc w:val="center"/>
              <w:outlineLvl w:val="2"/>
              <w:rPr>
                <w:rFonts w:ascii="Times New Roman" w:hAnsi="Times New Roman" w:cs="Times New Roman"/>
                <w:sz w:val="24"/>
                <w:szCs w:val="24"/>
              </w:rPr>
            </w:pPr>
            <w:r w:rsidRPr="00384398">
              <w:rPr>
                <w:rFonts w:ascii="Times New Roman" w:hAnsi="Times New Roman" w:cs="Times New Roman"/>
                <w:sz w:val="24"/>
                <w:szCs w:val="24"/>
              </w:rPr>
              <w:t xml:space="preserve">Задачи </w:t>
            </w:r>
          </w:p>
          <w:p w:rsidR="00384398" w:rsidRPr="00384398" w:rsidRDefault="00384398" w:rsidP="00494D79">
            <w:pPr>
              <w:widowControl w:val="0"/>
              <w:spacing w:after="0"/>
              <w:jc w:val="center"/>
              <w:outlineLvl w:val="2"/>
              <w:rPr>
                <w:rFonts w:ascii="Times New Roman" w:hAnsi="Times New Roman" w:cs="Times New Roman"/>
                <w:sz w:val="24"/>
                <w:szCs w:val="24"/>
              </w:rPr>
            </w:pPr>
            <w:r w:rsidRPr="00384398">
              <w:rPr>
                <w:rFonts w:ascii="Times New Roman" w:hAnsi="Times New Roman" w:cs="Times New Roman"/>
                <w:sz w:val="24"/>
                <w:szCs w:val="24"/>
              </w:rPr>
              <w:t xml:space="preserve">структурного элемента </w:t>
            </w:r>
          </w:p>
        </w:tc>
        <w:tc>
          <w:tcPr>
            <w:tcW w:w="693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84398" w:rsidRPr="00384398" w:rsidRDefault="00384398" w:rsidP="00494D79">
            <w:pPr>
              <w:widowControl w:val="0"/>
              <w:spacing w:after="0"/>
              <w:jc w:val="center"/>
              <w:outlineLvl w:val="2"/>
              <w:rPr>
                <w:rFonts w:ascii="Times New Roman" w:hAnsi="Times New Roman" w:cs="Times New Roman"/>
                <w:sz w:val="24"/>
                <w:szCs w:val="24"/>
              </w:rPr>
            </w:pPr>
            <w:r w:rsidRPr="00384398">
              <w:rPr>
                <w:rFonts w:ascii="Times New Roman" w:hAnsi="Times New Roman" w:cs="Times New Roman"/>
                <w:sz w:val="24"/>
                <w:szCs w:val="24"/>
              </w:rPr>
              <w:t xml:space="preserve">Краткое описание ожидаемых эффектов </w:t>
            </w:r>
          </w:p>
          <w:p w:rsidR="00384398" w:rsidRPr="00384398" w:rsidRDefault="00384398" w:rsidP="00494D79">
            <w:pPr>
              <w:widowControl w:val="0"/>
              <w:spacing w:after="0"/>
              <w:jc w:val="center"/>
              <w:outlineLvl w:val="2"/>
              <w:rPr>
                <w:rFonts w:ascii="Times New Roman" w:hAnsi="Times New Roman" w:cs="Times New Roman"/>
                <w:sz w:val="24"/>
                <w:szCs w:val="24"/>
              </w:rPr>
            </w:pPr>
            <w:r w:rsidRPr="00384398">
              <w:rPr>
                <w:rFonts w:ascii="Times New Roman" w:hAnsi="Times New Roman" w:cs="Times New Roman"/>
                <w:sz w:val="24"/>
                <w:szCs w:val="24"/>
              </w:rPr>
              <w:t xml:space="preserve">от реализации задачи структурного элемента </w:t>
            </w:r>
          </w:p>
        </w:tc>
        <w:tc>
          <w:tcPr>
            <w:tcW w:w="652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84398" w:rsidRPr="00384398" w:rsidRDefault="00384398" w:rsidP="00494D79">
            <w:pPr>
              <w:widowControl w:val="0"/>
              <w:spacing w:after="0"/>
              <w:jc w:val="center"/>
              <w:outlineLvl w:val="2"/>
              <w:rPr>
                <w:rFonts w:ascii="Times New Roman" w:hAnsi="Times New Roman" w:cs="Times New Roman"/>
                <w:sz w:val="24"/>
                <w:szCs w:val="24"/>
              </w:rPr>
            </w:pPr>
            <w:r w:rsidRPr="00384398">
              <w:rPr>
                <w:rFonts w:ascii="Times New Roman" w:hAnsi="Times New Roman" w:cs="Times New Roman"/>
                <w:sz w:val="24"/>
                <w:szCs w:val="24"/>
              </w:rPr>
              <w:t xml:space="preserve">Связь с показателями </w:t>
            </w:r>
          </w:p>
        </w:tc>
      </w:tr>
    </w:tbl>
    <w:p w:rsidR="00384398" w:rsidRPr="00384398" w:rsidRDefault="00384398" w:rsidP="00494D79">
      <w:pPr>
        <w:spacing w:after="0"/>
        <w:rPr>
          <w:rFonts w:ascii="Times New Roman" w:hAnsi="Times New Roman" w:cs="Times New Roman"/>
          <w:sz w:val="24"/>
          <w:szCs w:val="24"/>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863"/>
        <w:gridCol w:w="7215"/>
        <w:gridCol w:w="6937"/>
        <w:gridCol w:w="6524"/>
      </w:tblGrid>
      <w:tr w:rsidR="00384398" w:rsidRPr="00384398" w:rsidTr="00680ECF">
        <w:trPr>
          <w:tblHeader/>
        </w:trPr>
        <w:tc>
          <w:tcPr>
            <w:tcW w:w="86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84398" w:rsidRPr="00384398" w:rsidRDefault="00384398" w:rsidP="00494D79">
            <w:pPr>
              <w:widowControl w:val="0"/>
              <w:spacing w:after="0" w:line="252" w:lineRule="auto"/>
              <w:jc w:val="center"/>
              <w:outlineLvl w:val="2"/>
              <w:rPr>
                <w:rFonts w:ascii="Times New Roman" w:hAnsi="Times New Roman" w:cs="Times New Roman"/>
                <w:sz w:val="24"/>
                <w:szCs w:val="24"/>
              </w:rPr>
            </w:pPr>
            <w:r w:rsidRPr="00384398">
              <w:rPr>
                <w:rFonts w:ascii="Times New Roman" w:hAnsi="Times New Roman" w:cs="Times New Roman"/>
                <w:sz w:val="24"/>
                <w:szCs w:val="24"/>
              </w:rPr>
              <w:t>1</w:t>
            </w:r>
          </w:p>
        </w:tc>
        <w:tc>
          <w:tcPr>
            <w:tcW w:w="721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84398" w:rsidRPr="00384398" w:rsidRDefault="00384398" w:rsidP="00494D79">
            <w:pPr>
              <w:widowControl w:val="0"/>
              <w:spacing w:after="0" w:line="252" w:lineRule="auto"/>
              <w:jc w:val="center"/>
              <w:outlineLvl w:val="2"/>
              <w:rPr>
                <w:rFonts w:ascii="Times New Roman" w:hAnsi="Times New Roman" w:cs="Times New Roman"/>
                <w:sz w:val="24"/>
                <w:szCs w:val="24"/>
              </w:rPr>
            </w:pPr>
            <w:r w:rsidRPr="00384398">
              <w:rPr>
                <w:rFonts w:ascii="Times New Roman" w:hAnsi="Times New Roman" w:cs="Times New Roman"/>
                <w:sz w:val="24"/>
                <w:szCs w:val="24"/>
              </w:rPr>
              <w:t>2</w:t>
            </w:r>
          </w:p>
        </w:tc>
        <w:tc>
          <w:tcPr>
            <w:tcW w:w="693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84398" w:rsidRPr="00384398" w:rsidRDefault="00384398" w:rsidP="00494D79">
            <w:pPr>
              <w:widowControl w:val="0"/>
              <w:spacing w:after="0" w:line="252" w:lineRule="auto"/>
              <w:jc w:val="center"/>
              <w:outlineLvl w:val="2"/>
              <w:rPr>
                <w:rFonts w:ascii="Times New Roman" w:hAnsi="Times New Roman" w:cs="Times New Roman"/>
                <w:sz w:val="24"/>
                <w:szCs w:val="24"/>
              </w:rPr>
            </w:pPr>
            <w:r w:rsidRPr="00384398">
              <w:rPr>
                <w:rFonts w:ascii="Times New Roman" w:hAnsi="Times New Roman" w:cs="Times New Roman"/>
                <w:sz w:val="24"/>
                <w:szCs w:val="24"/>
              </w:rPr>
              <w:t>3</w:t>
            </w:r>
          </w:p>
        </w:tc>
        <w:tc>
          <w:tcPr>
            <w:tcW w:w="652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84398" w:rsidRPr="00384398" w:rsidRDefault="00384398" w:rsidP="00494D79">
            <w:pPr>
              <w:widowControl w:val="0"/>
              <w:spacing w:after="0" w:line="252" w:lineRule="auto"/>
              <w:jc w:val="center"/>
              <w:outlineLvl w:val="2"/>
              <w:rPr>
                <w:rFonts w:ascii="Times New Roman" w:hAnsi="Times New Roman" w:cs="Times New Roman"/>
                <w:sz w:val="24"/>
                <w:szCs w:val="24"/>
              </w:rPr>
            </w:pPr>
            <w:r w:rsidRPr="00384398">
              <w:rPr>
                <w:rFonts w:ascii="Times New Roman" w:hAnsi="Times New Roman" w:cs="Times New Roman"/>
                <w:sz w:val="24"/>
                <w:szCs w:val="24"/>
              </w:rPr>
              <w:t>4</w:t>
            </w:r>
          </w:p>
        </w:tc>
      </w:tr>
      <w:tr w:rsidR="00384398" w:rsidRPr="00384398" w:rsidTr="00680ECF">
        <w:tc>
          <w:tcPr>
            <w:tcW w:w="21539" w:type="dxa"/>
            <w:gridSpan w:val="4"/>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84398" w:rsidRPr="00384398" w:rsidRDefault="00384398" w:rsidP="00494D79">
            <w:pPr>
              <w:widowControl w:val="0"/>
              <w:spacing w:after="0" w:line="252" w:lineRule="auto"/>
              <w:jc w:val="center"/>
              <w:outlineLvl w:val="2"/>
              <w:rPr>
                <w:rFonts w:ascii="Times New Roman" w:hAnsi="Times New Roman" w:cs="Times New Roman"/>
                <w:sz w:val="24"/>
                <w:szCs w:val="24"/>
              </w:rPr>
            </w:pPr>
            <w:r w:rsidRPr="00384398">
              <w:rPr>
                <w:rFonts w:ascii="Times New Roman" w:hAnsi="Times New Roman" w:cs="Times New Roman"/>
                <w:sz w:val="24"/>
                <w:szCs w:val="24"/>
              </w:rPr>
              <w:t>1. Комплексы процессных мероприятий</w:t>
            </w:r>
          </w:p>
        </w:tc>
      </w:tr>
      <w:tr w:rsidR="00384398" w:rsidRPr="00384398" w:rsidTr="00680ECF">
        <w:tc>
          <w:tcPr>
            <w:tcW w:w="21539" w:type="dxa"/>
            <w:gridSpan w:val="4"/>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84398" w:rsidRPr="00384398" w:rsidRDefault="00384398" w:rsidP="00494D79">
            <w:pPr>
              <w:widowControl w:val="0"/>
              <w:spacing w:after="0" w:line="252" w:lineRule="auto"/>
              <w:jc w:val="center"/>
              <w:outlineLvl w:val="2"/>
              <w:rPr>
                <w:rFonts w:ascii="Times New Roman" w:hAnsi="Times New Roman" w:cs="Times New Roman"/>
                <w:sz w:val="24"/>
                <w:szCs w:val="24"/>
              </w:rPr>
            </w:pPr>
            <w:r w:rsidRPr="00384398">
              <w:rPr>
                <w:rFonts w:ascii="Times New Roman" w:hAnsi="Times New Roman" w:cs="Times New Roman"/>
                <w:sz w:val="24"/>
                <w:szCs w:val="24"/>
              </w:rPr>
              <w:t>1.1. Комплекс процессных мероприятий «Развитие цифровых технологий»</w:t>
            </w:r>
          </w:p>
          <w:p w:rsidR="00384398" w:rsidRPr="00384398" w:rsidRDefault="00384398" w:rsidP="00494D79">
            <w:pPr>
              <w:widowControl w:val="0"/>
              <w:spacing w:after="0" w:line="252" w:lineRule="auto"/>
              <w:outlineLvl w:val="2"/>
              <w:rPr>
                <w:rFonts w:ascii="Times New Roman" w:hAnsi="Times New Roman" w:cs="Times New Roman"/>
                <w:sz w:val="24"/>
                <w:szCs w:val="24"/>
              </w:rPr>
            </w:pPr>
            <w:r w:rsidRPr="00384398">
              <w:rPr>
                <w:rFonts w:ascii="Times New Roman" w:hAnsi="Times New Roman" w:cs="Times New Roman"/>
                <w:sz w:val="24"/>
                <w:szCs w:val="24"/>
              </w:rPr>
              <w:t>Ответственный за реализацию: Глава Администрации Дячкинского сельского поселения, Филиппова Юлия Сергеевна</w:t>
            </w:r>
          </w:p>
          <w:p w:rsidR="00384398" w:rsidRPr="00384398" w:rsidRDefault="00384398" w:rsidP="00494D79">
            <w:pPr>
              <w:widowControl w:val="0"/>
              <w:spacing w:after="0" w:line="252" w:lineRule="auto"/>
              <w:outlineLvl w:val="2"/>
              <w:rPr>
                <w:rFonts w:ascii="Times New Roman" w:hAnsi="Times New Roman" w:cs="Times New Roman"/>
                <w:sz w:val="24"/>
                <w:szCs w:val="24"/>
              </w:rPr>
            </w:pPr>
            <w:r w:rsidRPr="00384398">
              <w:rPr>
                <w:rFonts w:ascii="Times New Roman" w:hAnsi="Times New Roman" w:cs="Times New Roman"/>
                <w:sz w:val="24"/>
                <w:szCs w:val="24"/>
              </w:rPr>
              <w:t xml:space="preserve">Срок реализации: 1 января </w:t>
            </w:r>
            <w:smartTag w:uri="urn:schemas-microsoft-com:office:smarttags" w:element="metricconverter">
              <w:smartTagPr>
                <w:attr w:name="ProductID" w:val="2025 г"/>
              </w:smartTagPr>
              <w:r w:rsidRPr="00384398">
                <w:rPr>
                  <w:rFonts w:ascii="Times New Roman" w:hAnsi="Times New Roman" w:cs="Times New Roman"/>
                  <w:sz w:val="24"/>
                  <w:szCs w:val="24"/>
                </w:rPr>
                <w:t>2025 г</w:t>
              </w:r>
            </w:smartTag>
            <w:r w:rsidRPr="00384398">
              <w:rPr>
                <w:rFonts w:ascii="Times New Roman" w:hAnsi="Times New Roman" w:cs="Times New Roman"/>
                <w:sz w:val="24"/>
                <w:szCs w:val="24"/>
              </w:rPr>
              <w:t xml:space="preserve">. – 31 декабря </w:t>
            </w:r>
            <w:smartTag w:uri="urn:schemas-microsoft-com:office:smarttags" w:element="metricconverter">
              <w:smartTagPr>
                <w:attr w:name="ProductID" w:val="2030 г"/>
              </w:smartTagPr>
              <w:r w:rsidRPr="00384398">
                <w:rPr>
                  <w:rFonts w:ascii="Times New Roman" w:hAnsi="Times New Roman" w:cs="Times New Roman"/>
                  <w:sz w:val="24"/>
                  <w:szCs w:val="24"/>
                </w:rPr>
                <w:t>2030 г</w:t>
              </w:r>
            </w:smartTag>
            <w:r w:rsidRPr="00384398">
              <w:rPr>
                <w:rFonts w:ascii="Times New Roman" w:hAnsi="Times New Roman" w:cs="Times New Roman"/>
                <w:sz w:val="24"/>
                <w:szCs w:val="24"/>
              </w:rPr>
              <w:t>.</w:t>
            </w:r>
          </w:p>
        </w:tc>
      </w:tr>
      <w:tr w:rsidR="00384398" w:rsidRPr="00384398" w:rsidTr="00680ECF">
        <w:tc>
          <w:tcPr>
            <w:tcW w:w="86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84398" w:rsidRPr="00384398" w:rsidRDefault="00384398" w:rsidP="00494D79">
            <w:pPr>
              <w:widowControl w:val="0"/>
              <w:spacing w:after="0" w:line="252" w:lineRule="auto"/>
              <w:jc w:val="center"/>
              <w:outlineLvl w:val="2"/>
              <w:rPr>
                <w:rFonts w:ascii="Times New Roman" w:hAnsi="Times New Roman" w:cs="Times New Roman"/>
                <w:sz w:val="24"/>
                <w:szCs w:val="24"/>
              </w:rPr>
            </w:pPr>
            <w:r w:rsidRPr="00384398">
              <w:rPr>
                <w:rFonts w:ascii="Times New Roman" w:hAnsi="Times New Roman" w:cs="Times New Roman"/>
                <w:sz w:val="24"/>
                <w:szCs w:val="24"/>
              </w:rPr>
              <w:t>1.1.1.</w:t>
            </w:r>
          </w:p>
        </w:tc>
        <w:tc>
          <w:tcPr>
            <w:tcW w:w="721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84398" w:rsidRPr="00384398" w:rsidRDefault="00384398" w:rsidP="00494D79">
            <w:pPr>
              <w:widowControl w:val="0"/>
              <w:spacing w:after="0" w:line="252" w:lineRule="auto"/>
              <w:outlineLvl w:val="2"/>
              <w:rPr>
                <w:rFonts w:ascii="Times New Roman" w:hAnsi="Times New Roman" w:cs="Times New Roman"/>
                <w:sz w:val="24"/>
                <w:szCs w:val="24"/>
              </w:rPr>
            </w:pPr>
            <w:r w:rsidRPr="00384398">
              <w:rPr>
                <w:rFonts w:ascii="Times New Roman" w:hAnsi="Times New Roman" w:cs="Times New Roman"/>
                <w:sz w:val="24"/>
                <w:szCs w:val="24"/>
              </w:rPr>
              <w:t xml:space="preserve">Обеспечено развитие и сопровождение цифровой инфраструктуры </w:t>
            </w:r>
          </w:p>
        </w:tc>
        <w:tc>
          <w:tcPr>
            <w:tcW w:w="693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84398" w:rsidRPr="00384398" w:rsidRDefault="00384398" w:rsidP="00494D79">
            <w:pPr>
              <w:widowControl w:val="0"/>
              <w:spacing w:after="0" w:line="252" w:lineRule="auto"/>
              <w:outlineLvl w:val="2"/>
              <w:rPr>
                <w:rFonts w:ascii="Times New Roman" w:hAnsi="Times New Roman" w:cs="Times New Roman"/>
                <w:sz w:val="24"/>
                <w:szCs w:val="24"/>
              </w:rPr>
            </w:pPr>
            <w:r w:rsidRPr="00384398">
              <w:rPr>
                <w:rFonts w:ascii="Times New Roman" w:hAnsi="Times New Roman" w:cs="Times New Roman"/>
                <w:sz w:val="24"/>
                <w:szCs w:val="24"/>
              </w:rPr>
              <w:t>обеспечено приобретение товаров, работ, услуг, необходимых для обеспечения мероприятий по развитию, обслуживанию и сопровождению информационных систем в Дячкинском сельском поселении, в том числе на развитие и обеспечение функционирования телекоммуникационной инфраструктуры органов местного самоуправления Дячкинского сельского поселения и организаций в сфере муниципального управления, Дячкинского сельского поселения,</w:t>
            </w:r>
            <w:r w:rsidRPr="00384398">
              <w:rPr>
                <w:rFonts w:ascii="Times New Roman" w:hAnsi="Times New Roman" w:cs="Times New Roman"/>
                <w:i/>
                <w:color w:val="FF0000"/>
                <w:sz w:val="24"/>
                <w:szCs w:val="24"/>
              </w:rPr>
              <w:t xml:space="preserve"> </w:t>
            </w:r>
            <w:r w:rsidRPr="00384398">
              <w:rPr>
                <w:rFonts w:ascii="Times New Roman" w:hAnsi="Times New Roman" w:cs="Times New Roman"/>
                <w:sz w:val="24"/>
                <w:szCs w:val="24"/>
              </w:rPr>
              <w:t xml:space="preserve">услуг доступа в информационно-телекоммуникационную сеть «Интернет», обновление и содержание информационной и телекоммуникационной инфраструктуры Администрации </w:t>
            </w:r>
            <w:r w:rsidRPr="00384398">
              <w:rPr>
                <w:rFonts w:ascii="Times New Roman" w:hAnsi="Times New Roman" w:cs="Times New Roman"/>
                <w:sz w:val="24"/>
                <w:szCs w:val="24"/>
              </w:rPr>
              <w:lastRenderedPageBreak/>
              <w:t>Дячкинского сельского поселения, внедрение и содержание передовых систем связи в Администрации Дячкинского сельского поселения</w:t>
            </w:r>
          </w:p>
        </w:tc>
        <w:tc>
          <w:tcPr>
            <w:tcW w:w="652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84398" w:rsidRPr="00384398" w:rsidRDefault="00384398" w:rsidP="00494D79">
            <w:pPr>
              <w:widowControl w:val="0"/>
              <w:spacing w:after="0" w:line="252" w:lineRule="auto"/>
              <w:rPr>
                <w:rFonts w:ascii="Times New Roman" w:hAnsi="Times New Roman" w:cs="Times New Roman"/>
                <w:sz w:val="24"/>
                <w:szCs w:val="24"/>
              </w:rPr>
            </w:pPr>
            <w:r w:rsidRPr="00384398">
              <w:rPr>
                <w:rFonts w:ascii="Times New Roman" w:hAnsi="Times New Roman" w:cs="Times New Roman"/>
                <w:sz w:val="24"/>
                <w:szCs w:val="24"/>
              </w:rPr>
              <w:lastRenderedPageBreak/>
              <w:t>«Цифровая зрелость» органов местного самоуправления и организаций в сфере муниципального управления, подразумевающая использование ими отечественных информационно-технологических решений</w:t>
            </w:r>
          </w:p>
        </w:tc>
      </w:tr>
      <w:tr w:rsidR="00384398" w:rsidRPr="00384398" w:rsidTr="00680ECF">
        <w:tc>
          <w:tcPr>
            <w:tcW w:w="21539" w:type="dxa"/>
            <w:gridSpan w:val="4"/>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84398" w:rsidRPr="00384398" w:rsidRDefault="00384398" w:rsidP="00494D79">
            <w:pPr>
              <w:widowControl w:val="0"/>
              <w:spacing w:after="0" w:line="252" w:lineRule="auto"/>
              <w:jc w:val="center"/>
              <w:rPr>
                <w:rFonts w:ascii="Times New Roman" w:hAnsi="Times New Roman" w:cs="Times New Roman"/>
                <w:sz w:val="24"/>
                <w:szCs w:val="24"/>
              </w:rPr>
            </w:pPr>
            <w:r w:rsidRPr="00384398">
              <w:rPr>
                <w:rFonts w:ascii="Times New Roman" w:hAnsi="Times New Roman" w:cs="Times New Roman"/>
                <w:sz w:val="24"/>
                <w:szCs w:val="24"/>
              </w:rPr>
              <w:t>1.2. Комплекс процессных мероприятий «Обеспечение информационной безопасности»</w:t>
            </w:r>
          </w:p>
          <w:p w:rsidR="00384398" w:rsidRPr="00384398" w:rsidRDefault="00384398" w:rsidP="00494D79">
            <w:pPr>
              <w:widowControl w:val="0"/>
              <w:spacing w:after="0" w:line="252" w:lineRule="auto"/>
              <w:outlineLvl w:val="2"/>
              <w:rPr>
                <w:rFonts w:ascii="Times New Roman" w:hAnsi="Times New Roman" w:cs="Times New Roman"/>
                <w:sz w:val="24"/>
                <w:szCs w:val="24"/>
              </w:rPr>
            </w:pPr>
            <w:r w:rsidRPr="00384398">
              <w:rPr>
                <w:rFonts w:ascii="Times New Roman" w:hAnsi="Times New Roman" w:cs="Times New Roman"/>
                <w:sz w:val="24"/>
                <w:szCs w:val="24"/>
              </w:rPr>
              <w:t>Ответственный за реализацию: Глава Администрации Дячкинского сельского поселения, Филиппова Юлия Сергеевна</w:t>
            </w:r>
          </w:p>
          <w:p w:rsidR="00384398" w:rsidRPr="00384398" w:rsidRDefault="00384398" w:rsidP="00494D79">
            <w:pPr>
              <w:widowControl w:val="0"/>
              <w:spacing w:after="0" w:line="252" w:lineRule="auto"/>
              <w:outlineLvl w:val="2"/>
              <w:rPr>
                <w:rFonts w:ascii="Times New Roman" w:hAnsi="Times New Roman" w:cs="Times New Roman"/>
                <w:sz w:val="24"/>
                <w:szCs w:val="24"/>
              </w:rPr>
            </w:pPr>
            <w:r w:rsidRPr="00384398">
              <w:rPr>
                <w:rFonts w:ascii="Times New Roman" w:hAnsi="Times New Roman" w:cs="Times New Roman"/>
                <w:sz w:val="24"/>
                <w:szCs w:val="24"/>
              </w:rPr>
              <w:t xml:space="preserve">Срок реализации: 1 января </w:t>
            </w:r>
            <w:smartTag w:uri="urn:schemas-microsoft-com:office:smarttags" w:element="metricconverter">
              <w:smartTagPr>
                <w:attr w:name="ProductID" w:val="2025 г"/>
              </w:smartTagPr>
              <w:r w:rsidRPr="00384398">
                <w:rPr>
                  <w:rFonts w:ascii="Times New Roman" w:hAnsi="Times New Roman" w:cs="Times New Roman"/>
                  <w:sz w:val="24"/>
                  <w:szCs w:val="24"/>
                </w:rPr>
                <w:t>2025 г</w:t>
              </w:r>
            </w:smartTag>
            <w:r w:rsidRPr="00384398">
              <w:rPr>
                <w:rFonts w:ascii="Times New Roman" w:hAnsi="Times New Roman" w:cs="Times New Roman"/>
                <w:sz w:val="24"/>
                <w:szCs w:val="24"/>
              </w:rPr>
              <w:t xml:space="preserve">. – 31 декабря </w:t>
            </w:r>
            <w:smartTag w:uri="urn:schemas-microsoft-com:office:smarttags" w:element="metricconverter">
              <w:smartTagPr>
                <w:attr w:name="ProductID" w:val="2030 г"/>
              </w:smartTagPr>
              <w:r w:rsidRPr="00384398">
                <w:rPr>
                  <w:rFonts w:ascii="Times New Roman" w:hAnsi="Times New Roman" w:cs="Times New Roman"/>
                  <w:sz w:val="24"/>
                  <w:szCs w:val="24"/>
                </w:rPr>
                <w:t>2030 г</w:t>
              </w:r>
            </w:smartTag>
            <w:r w:rsidRPr="00384398">
              <w:rPr>
                <w:rFonts w:ascii="Times New Roman" w:hAnsi="Times New Roman" w:cs="Times New Roman"/>
                <w:sz w:val="24"/>
                <w:szCs w:val="24"/>
              </w:rPr>
              <w:t>.</w:t>
            </w:r>
          </w:p>
        </w:tc>
      </w:tr>
      <w:tr w:rsidR="00384398" w:rsidRPr="00384398" w:rsidTr="00680ECF">
        <w:tc>
          <w:tcPr>
            <w:tcW w:w="86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84398" w:rsidRPr="00384398" w:rsidRDefault="00384398" w:rsidP="00494D79">
            <w:pPr>
              <w:widowControl w:val="0"/>
              <w:spacing w:after="0" w:line="252" w:lineRule="auto"/>
              <w:jc w:val="center"/>
              <w:outlineLvl w:val="2"/>
              <w:rPr>
                <w:rFonts w:ascii="Times New Roman" w:hAnsi="Times New Roman" w:cs="Times New Roman"/>
                <w:sz w:val="24"/>
                <w:szCs w:val="24"/>
              </w:rPr>
            </w:pPr>
            <w:r w:rsidRPr="00384398">
              <w:rPr>
                <w:rFonts w:ascii="Times New Roman" w:hAnsi="Times New Roman" w:cs="Times New Roman"/>
                <w:sz w:val="24"/>
                <w:szCs w:val="24"/>
              </w:rPr>
              <w:t>1.2.1.</w:t>
            </w:r>
          </w:p>
        </w:tc>
        <w:tc>
          <w:tcPr>
            <w:tcW w:w="721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84398" w:rsidRPr="00384398" w:rsidRDefault="00384398" w:rsidP="00494D79">
            <w:pPr>
              <w:widowControl w:val="0"/>
              <w:spacing w:after="0" w:line="252" w:lineRule="auto"/>
              <w:outlineLvl w:val="2"/>
              <w:rPr>
                <w:rFonts w:ascii="Times New Roman" w:hAnsi="Times New Roman" w:cs="Times New Roman"/>
                <w:sz w:val="24"/>
                <w:szCs w:val="24"/>
              </w:rPr>
            </w:pPr>
            <w:r w:rsidRPr="00384398">
              <w:rPr>
                <w:rFonts w:ascii="Times New Roman" w:hAnsi="Times New Roman" w:cs="Times New Roman"/>
                <w:sz w:val="24"/>
                <w:szCs w:val="24"/>
              </w:rPr>
              <w:t>Обеспечена защита информации</w:t>
            </w:r>
          </w:p>
        </w:tc>
        <w:tc>
          <w:tcPr>
            <w:tcW w:w="693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84398" w:rsidRPr="00384398" w:rsidRDefault="00384398" w:rsidP="00494D79">
            <w:pPr>
              <w:widowControl w:val="0"/>
              <w:spacing w:after="0" w:line="252" w:lineRule="auto"/>
              <w:outlineLvl w:val="2"/>
              <w:rPr>
                <w:rFonts w:ascii="Times New Roman" w:hAnsi="Times New Roman" w:cs="Times New Roman"/>
                <w:sz w:val="24"/>
                <w:szCs w:val="24"/>
              </w:rPr>
            </w:pPr>
            <w:r w:rsidRPr="00384398">
              <w:rPr>
                <w:rFonts w:ascii="Times New Roman" w:hAnsi="Times New Roman" w:cs="Times New Roman"/>
                <w:sz w:val="24"/>
                <w:szCs w:val="24"/>
              </w:rPr>
              <w:t>обеспеченно соответствие объектов информатизации требованиям законодательства Российской Федерации, руководящим документам ФСБ и ФСТЭК России, организация системы защиты персональных данных, закуплены программные средства защиты информации, продлены лицензии на средства защиты информации</w:t>
            </w:r>
          </w:p>
        </w:tc>
        <w:tc>
          <w:tcPr>
            <w:tcW w:w="652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84398" w:rsidRPr="00384398" w:rsidRDefault="00384398" w:rsidP="00494D79">
            <w:pPr>
              <w:widowControl w:val="0"/>
              <w:spacing w:after="0" w:line="252" w:lineRule="auto"/>
              <w:rPr>
                <w:rFonts w:ascii="Times New Roman" w:hAnsi="Times New Roman" w:cs="Times New Roman"/>
                <w:sz w:val="24"/>
                <w:szCs w:val="24"/>
              </w:rPr>
            </w:pPr>
            <w:r w:rsidRPr="00384398">
              <w:rPr>
                <w:rFonts w:ascii="Times New Roman" w:hAnsi="Times New Roman" w:cs="Times New Roman"/>
                <w:sz w:val="24"/>
                <w:szCs w:val="24"/>
              </w:rPr>
              <w:t>«Цифровая зрелость» органов местного самоуправления и организаций в сфере муниципального управления подразумевающая использование ими отечественных информационно-технологических решений</w:t>
            </w:r>
          </w:p>
        </w:tc>
      </w:tr>
    </w:tbl>
    <w:p w:rsidR="00384398" w:rsidRPr="00384398" w:rsidRDefault="00384398" w:rsidP="00494D79">
      <w:pPr>
        <w:widowControl w:val="0"/>
        <w:spacing w:after="0"/>
        <w:ind w:firstLine="709"/>
        <w:jc w:val="both"/>
        <w:rPr>
          <w:rFonts w:ascii="Times New Roman" w:hAnsi="Times New Roman" w:cs="Times New Roman"/>
          <w:sz w:val="24"/>
          <w:szCs w:val="24"/>
        </w:rPr>
      </w:pPr>
    </w:p>
    <w:p w:rsidR="00384398" w:rsidRPr="00384398" w:rsidRDefault="00384398" w:rsidP="00494D79">
      <w:pPr>
        <w:widowControl w:val="0"/>
        <w:spacing w:after="0"/>
        <w:ind w:firstLine="709"/>
        <w:jc w:val="both"/>
        <w:rPr>
          <w:rFonts w:ascii="Times New Roman" w:hAnsi="Times New Roman" w:cs="Times New Roman"/>
          <w:sz w:val="24"/>
          <w:szCs w:val="24"/>
        </w:rPr>
      </w:pPr>
      <w:r w:rsidRPr="00384398">
        <w:rPr>
          <w:rFonts w:ascii="Times New Roman" w:hAnsi="Times New Roman" w:cs="Times New Roman"/>
          <w:sz w:val="24"/>
          <w:szCs w:val="24"/>
        </w:rPr>
        <w:t xml:space="preserve">Примечание. </w:t>
      </w:r>
    </w:p>
    <w:p w:rsidR="00384398" w:rsidRPr="00384398" w:rsidRDefault="00384398" w:rsidP="00494D79">
      <w:pPr>
        <w:widowControl w:val="0"/>
        <w:spacing w:after="0"/>
        <w:ind w:firstLine="709"/>
        <w:jc w:val="both"/>
        <w:rPr>
          <w:rFonts w:ascii="Times New Roman" w:hAnsi="Times New Roman" w:cs="Times New Roman"/>
          <w:sz w:val="24"/>
          <w:szCs w:val="24"/>
        </w:rPr>
      </w:pPr>
      <w:r w:rsidRPr="00384398">
        <w:rPr>
          <w:rFonts w:ascii="Times New Roman" w:hAnsi="Times New Roman" w:cs="Times New Roman"/>
          <w:sz w:val="24"/>
          <w:szCs w:val="24"/>
        </w:rPr>
        <w:t>Используемые сокращения:</w:t>
      </w:r>
    </w:p>
    <w:p w:rsidR="00384398" w:rsidRPr="00384398" w:rsidRDefault="00384398" w:rsidP="00494D79">
      <w:pPr>
        <w:widowControl w:val="0"/>
        <w:spacing w:after="0"/>
        <w:ind w:firstLine="709"/>
        <w:jc w:val="both"/>
        <w:rPr>
          <w:rFonts w:ascii="Times New Roman" w:hAnsi="Times New Roman" w:cs="Times New Roman"/>
          <w:sz w:val="24"/>
          <w:szCs w:val="24"/>
        </w:rPr>
      </w:pPr>
      <w:r w:rsidRPr="00384398">
        <w:rPr>
          <w:rFonts w:ascii="Times New Roman" w:hAnsi="Times New Roman" w:cs="Times New Roman"/>
          <w:sz w:val="24"/>
          <w:szCs w:val="24"/>
        </w:rPr>
        <w:t>МФЦ – многофункциональный центр предоставления государственных и муниципальных услуг;</w:t>
      </w:r>
    </w:p>
    <w:p w:rsidR="00384398" w:rsidRPr="00384398" w:rsidRDefault="00384398" w:rsidP="00494D79">
      <w:pPr>
        <w:widowControl w:val="0"/>
        <w:spacing w:after="0"/>
        <w:ind w:firstLine="709"/>
        <w:jc w:val="both"/>
        <w:rPr>
          <w:rFonts w:ascii="Times New Roman" w:hAnsi="Times New Roman" w:cs="Times New Roman"/>
          <w:sz w:val="24"/>
          <w:szCs w:val="24"/>
        </w:rPr>
      </w:pPr>
      <w:r w:rsidRPr="00384398">
        <w:rPr>
          <w:rFonts w:ascii="Times New Roman" w:hAnsi="Times New Roman" w:cs="Times New Roman"/>
          <w:sz w:val="24"/>
          <w:szCs w:val="24"/>
        </w:rPr>
        <w:t>ФСБ – Федеральная служба безопасности России;</w:t>
      </w:r>
    </w:p>
    <w:p w:rsidR="00384398" w:rsidRPr="00384398" w:rsidRDefault="00384398" w:rsidP="00494D79">
      <w:pPr>
        <w:widowControl w:val="0"/>
        <w:spacing w:after="0"/>
        <w:ind w:firstLine="709"/>
        <w:jc w:val="both"/>
        <w:rPr>
          <w:rFonts w:ascii="Times New Roman" w:hAnsi="Times New Roman" w:cs="Times New Roman"/>
          <w:sz w:val="24"/>
          <w:szCs w:val="24"/>
        </w:rPr>
      </w:pPr>
      <w:r w:rsidRPr="00384398">
        <w:rPr>
          <w:rFonts w:ascii="Times New Roman" w:hAnsi="Times New Roman" w:cs="Times New Roman"/>
          <w:sz w:val="24"/>
          <w:szCs w:val="24"/>
        </w:rPr>
        <w:t>ФСТЭК – Федеральная служба по техническому и экспортному контролю России.</w:t>
      </w:r>
    </w:p>
    <w:p w:rsidR="00384398" w:rsidRPr="00384398" w:rsidRDefault="00384398" w:rsidP="00494D79">
      <w:pPr>
        <w:spacing w:after="0"/>
        <w:rPr>
          <w:rFonts w:ascii="Times New Roman" w:hAnsi="Times New Roman" w:cs="Times New Roman"/>
          <w:sz w:val="24"/>
          <w:szCs w:val="24"/>
        </w:rPr>
        <w:sectPr w:rsidR="00384398" w:rsidRPr="00384398" w:rsidSect="004D56C8">
          <w:headerReference w:type="default" r:id="rId97"/>
          <w:footerReference w:type="default" r:id="rId98"/>
          <w:headerReference w:type="first" r:id="rId99"/>
          <w:footerReference w:type="first" r:id="rId100"/>
          <w:pgSz w:w="23808" w:h="16840" w:orient="landscape"/>
          <w:pgMar w:top="1701" w:right="1134" w:bottom="426" w:left="1134" w:header="709" w:footer="624" w:gutter="0"/>
          <w:cols w:space="720"/>
          <w:titlePg/>
        </w:sectPr>
      </w:pPr>
    </w:p>
    <w:p w:rsidR="00384398" w:rsidRPr="00384398" w:rsidRDefault="00384398" w:rsidP="00494D79">
      <w:pPr>
        <w:spacing w:after="0"/>
        <w:jc w:val="center"/>
        <w:rPr>
          <w:rFonts w:ascii="Times New Roman" w:hAnsi="Times New Roman" w:cs="Times New Roman"/>
          <w:sz w:val="24"/>
          <w:szCs w:val="24"/>
        </w:rPr>
      </w:pPr>
      <w:r w:rsidRPr="00384398">
        <w:rPr>
          <w:rFonts w:ascii="Times New Roman" w:hAnsi="Times New Roman" w:cs="Times New Roman"/>
          <w:sz w:val="24"/>
          <w:szCs w:val="24"/>
        </w:rPr>
        <w:lastRenderedPageBreak/>
        <w:t>4. Финансовое обеспечение муниципальной программы Дячкинского сельского поселения</w:t>
      </w:r>
    </w:p>
    <w:p w:rsidR="00384398" w:rsidRPr="00384398" w:rsidRDefault="00384398" w:rsidP="00494D79">
      <w:pPr>
        <w:spacing w:after="0"/>
        <w:jc w:val="center"/>
        <w:rPr>
          <w:rFonts w:ascii="Times New Roman" w:hAnsi="Times New Roman" w:cs="Times New Roman"/>
          <w:sz w:val="24"/>
          <w:szCs w:val="24"/>
        </w:rPr>
      </w:pPr>
    </w:p>
    <w:tbl>
      <w:tblPr>
        <w:tblW w:w="0" w:type="auto"/>
        <w:tblLayout w:type="fixed"/>
        <w:tblCellMar>
          <w:left w:w="57" w:type="dxa"/>
          <w:right w:w="57" w:type="dxa"/>
        </w:tblCellMar>
        <w:tblLook w:val="04A0" w:firstRow="1" w:lastRow="0" w:firstColumn="1" w:lastColumn="0" w:noHBand="0" w:noVBand="1"/>
      </w:tblPr>
      <w:tblGrid>
        <w:gridCol w:w="745"/>
        <w:gridCol w:w="6279"/>
        <w:gridCol w:w="1958"/>
        <w:gridCol w:w="1800"/>
        <w:gridCol w:w="1798"/>
        <w:gridCol w:w="1992"/>
      </w:tblGrid>
      <w:tr w:rsidR="00384398" w:rsidRPr="00384398" w:rsidTr="00680ECF">
        <w:tc>
          <w:tcPr>
            <w:tcW w:w="745" w:type="dxa"/>
            <w:vMerge w:val="restar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84398" w:rsidRPr="00384398" w:rsidRDefault="00384398" w:rsidP="00494D79">
            <w:pPr>
              <w:widowControl w:val="0"/>
              <w:spacing w:after="0"/>
              <w:jc w:val="center"/>
              <w:outlineLvl w:val="2"/>
              <w:rPr>
                <w:rFonts w:ascii="Times New Roman" w:hAnsi="Times New Roman" w:cs="Times New Roman"/>
                <w:sz w:val="24"/>
                <w:szCs w:val="24"/>
              </w:rPr>
            </w:pPr>
            <w:r w:rsidRPr="00384398">
              <w:rPr>
                <w:rFonts w:ascii="Times New Roman" w:hAnsi="Times New Roman" w:cs="Times New Roman"/>
                <w:sz w:val="24"/>
                <w:szCs w:val="24"/>
              </w:rPr>
              <w:t>№ п/п</w:t>
            </w:r>
          </w:p>
        </w:tc>
        <w:tc>
          <w:tcPr>
            <w:tcW w:w="6279" w:type="dxa"/>
            <w:vMerge w:val="restar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84398" w:rsidRPr="00384398" w:rsidRDefault="00384398" w:rsidP="00494D79">
            <w:pPr>
              <w:widowControl w:val="0"/>
              <w:spacing w:after="0"/>
              <w:jc w:val="center"/>
              <w:rPr>
                <w:rFonts w:ascii="Times New Roman" w:hAnsi="Times New Roman" w:cs="Times New Roman"/>
                <w:sz w:val="24"/>
                <w:szCs w:val="24"/>
              </w:rPr>
            </w:pPr>
            <w:r w:rsidRPr="00384398">
              <w:rPr>
                <w:rFonts w:ascii="Times New Roman" w:hAnsi="Times New Roman" w:cs="Times New Roman"/>
                <w:sz w:val="24"/>
                <w:szCs w:val="24"/>
              </w:rPr>
              <w:t xml:space="preserve">Наименование муниципальной </w:t>
            </w:r>
          </w:p>
          <w:p w:rsidR="00384398" w:rsidRPr="00384398" w:rsidRDefault="00384398" w:rsidP="00494D79">
            <w:pPr>
              <w:widowControl w:val="0"/>
              <w:spacing w:after="0"/>
              <w:jc w:val="center"/>
              <w:rPr>
                <w:rFonts w:ascii="Times New Roman" w:hAnsi="Times New Roman" w:cs="Times New Roman"/>
                <w:sz w:val="24"/>
                <w:szCs w:val="24"/>
              </w:rPr>
            </w:pPr>
            <w:r w:rsidRPr="00384398">
              <w:rPr>
                <w:rFonts w:ascii="Times New Roman" w:hAnsi="Times New Roman" w:cs="Times New Roman"/>
                <w:sz w:val="24"/>
                <w:szCs w:val="24"/>
              </w:rPr>
              <w:t xml:space="preserve">программы, структурного элемента, </w:t>
            </w:r>
          </w:p>
          <w:p w:rsidR="00384398" w:rsidRPr="00384398" w:rsidRDefault="00384398" w:rsidP="00494D79">
            <w:pPr>
              <w:widowControl w:val="0"/>
              <w:spacing w:after="0"/>
              <w:jc w:val="center"/>
              <w:rPr>
                <w:rFonts w:ascii="Times New Roman" w:hAnsi="Times New Roman" w:cs="Times New Roman"/>
                <w:sz w:val="24"/>
                <w:szCs w:val="24"/>
              </w:rPr>
            </w:pPr>
            <w:r w:rsidRPr="00384398">
              <w:rPr>
                <w:rFonts w:ascii="Times New Roman" w:hAnsi="Times New Roman" w:cs="Times New Roman"/>
                <w:sz w:val="24"/>
                <w:szCs w:val="24"/>
              </w:rPr>
              <w:t>источник финансового обеспечения</w:t>
            </w:r>
          </w:p>
        </w:tc>
        <w:tc>
          <w:tcPr>
            <w:tcW w:w="7548" w:type="dxa"/>
            <w:gridSpan w:val="4"/>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84398" w:rsidRPr="00384398" w:rsidRDefault="00384398" w:rsidP="00494D79">
            <w:pPr>
              <w:widowControl w:val="0"/>
              <w:spacing w:after="0"/>
              <w:jc w:val="center"/>
              <w:outlineLvl w:val="2"/>
              <w:rPr>
                <w:rFonts w:ascii="Times New Roman" w:hAnsi="Times New Roman" w:cs="Times New Roman"/>
                <w:sz w:val="24"/>
                <w:szCs w:val="24"/>
              </w:rPr>
            </w:pPr>
            <w:r w:rsidRPr="00384398">
              <w:rPr>
                <w:rFonts w:ascii="Times New Roman" w:hAnsi="Times New Roman" w:cs="Times New Roman"/>
                <w:sz w:val="24"/>
                <w:szCs w:val="24"/>
              </w:rPr>
              <w:t>Объем расходов по годам реализации (тыс. рублей)</w:t>
            </w:r>
          </w:p>
        </w:tc>
      </w:tr>
      <w:tr w:rsidR="00384398" w:rsidRPr="00384398" w:rsidTr="00680ECF">
        <w:tc>
          <w:tcPr>
            <w:tcW w:w="745"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84398" w:rsidRPr="00384398" w:rsidRDefault="00384398" w:rsidP="00494D79">
            <w:pPr>
              <w:spacing w:after="0"/>
              <w:rPr>
                <w:rFonts w:ascii="Times New Roman" w:hAnsi="Times New Roman" w:cs="Times New Roman"/>
                <w:sz w:val="24"/>
                <w:szCs w:val="24"/>
              </w:rPr>
            </w:pPr>
          </w:p>
        </w:tc>
        <w:tc>
          <w:tcPr>
            <w:tcW w:w="6279"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84398" w:rsidRPr="00384398" w:rsidRDefault="00384398" w:rsidP="00494D79">
            <w:pPr>
              <w:spacing w:after="0"/>
              <w:rPr>
                <w:rFonts w:ascii="Times New Roman" w:hAnsi="Times New Roman" w:cs="Times New Roman"/>
                <w:sz w:val="24"/>
                <w:szCs w:val="24"/>
              </w:rPr>
            </w:pPr>
          </w:p>
        </w:tc>
        <w:tc>
          <w:tcPr>
            <w:tcW w:w="195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84398" w:rsidRPr="00384398" w:rsidRDefault="00384398" w:rsidP="00494D79">
            <w:pPr>
              <w:widowControl w:val="0"/>
              <w:spacing w:after="0"/>
              <w:jc w:val="center"/>
              <w:outlineLvl w:val="2"/>
              <w:rPr>
                <w:rFonts w:ascii="Times New Roman" w:hAnsi="Times New Roman" w:cs="Times New Roman"/>
                <w:sz w:val="24"/>
                <w:szCs w:val="24"/>
              </w:rPr>
            </w:pPr>
            <w:r w:rsidRPr="00384398">
              <w:rPr>
                <w:rFonts w:ascii="Times New Roman" w:hAnsi="Times New Roman" w:cs="Times New Roman"/>
                <w:sz w:val="24"/>
                <w:szCs w:val="24"/>
              </w:rPr>
              <w:t xml:space="preserve">2025 </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84398" w:rsidRPr="00384398" w:rsidRDefault="00384398" w:rsidP="00494D79">
            <w:pPr>
              <w:widowControl w:val="0"/>
              <w:spacing w:after="0"/>
              <w:jc w:val="center"/>
              <w:outlineLvl w:val="2"/>
              <w:rPr>
                <w:rFonts w:ascii="Times New Roman" w:hAnsi="Times New Roman" w:cs="Times New Roman"/>
                <w:sz w:val="24"/>
                <w:szCs w:val="24"/>
              </w:rPr>
            </w:pPr>
            <w:r w:rsidRPr="00384398">
              <w:rPr>
                <w:rFonts w:ascii="Times New Roman" w:hAnsi="Times New Roman" w:cs="Times New Roman"/>
                <w:sz w:val="24"/>
                <w:szCs w:val="24"/>
              </w:rPr>
              <w:t xml:space="preserve">2026 </w:t>
            </w:r>
          </w:p>
        </w:tc>
        <w:tc>
          <w:tcPr>
            <w:tcW w:w="179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84398" w:rsidRPr="00384398" w:rsidRDefault="00384398" w:rsidP="00494D79">
            <w:pPr>
              <w:widowControl w:val="0"/>
              <w:spacing w:after="0"/>
              <w:jc w:val="center"/>
              <w:outlineLvl w:val="2"/>
              <w:rPr>
                <w:rFonts w:ascii="Times New Roman" w:hAnsi="Times New Roman" w:cs="Times New Roman"/>
                <w:sz w:val="24"/>
                <w:szCs w:val="24"/>
              </w:rPr>
            </w:pPr>
            <w:r w:rsidRPr="00384398">
              <w:rPr>
                <w:rFonts w:ascii="Times New Roman" w:hAnsi="Times New Roman" w:cs="Times New Roman"/>
                <w:sz w:val="24"/>
                <w:szCs w:val="24"/>
              </w:rPr>
              <w:t xml:space="preserve">2027 </w:t>
            </w:r>
          </w:p>
        </w:tc>
        <w:tc>
          <w:tcPr>
            <w:tcW w:w="199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84398" w:rsidRPr="00384398" w:rsidRDefault="00384398" w:rsidP="00494D79">
            <w:pPr>
              <w:widowControl w:val="0"/>
              <w:spacing w:after="0"/>
              <w:jc w:val="center"/>
              <w:outlineLvl w:val="2"/>
              <w:rPr>
                <w:rFonts w:ascii="Times New Roman" w:hAnsi="Times New Roman" w:cs="Times New Roman"/>
                <w:sz w:val="24"/>
                <w:szCs w:val="24"/>
              </w:rPr>
            </w:pPr>
            <w:r w:rsidRPr="00384398">
              <w:rPr>
                <w:rFonts w:ascii="Times New Roman" w:hAnsi="Times New Roman" w:cs="Times New Roman"/>
                <w:sz w:val="24"/>
                <w:szCs w:val="24"/>
              </w:rPr>
              <w:t>всего</w:t>
            </w:r>
          </w:p>
        </w:tc>
      </w:tr>
      <w:tr w:rsidR="00384398" w:rsidRPr="00384398" w:rsidTr="00680ECF">
        <w:trPr>
          <w:tblHeader/>
        </w:trPr>
        <w:tc>
          <w:tcPr>
            <w:tcW w:w="74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84398" w:rsidRPr="00384398" w:rsidRDefault="00384398" w:rsidP="00494D79">
            <w:pPr>
              <w:widowControl w:val="0"/>
              <w:spacing w:after="0"/>
              <w:jc w:val="center"/>
              <w:outlineLvl w:val="2"/>
              <w:rPr>
                <w:rFonts w:ascii="Times New Roman" w:hAnsi="Times New Roman" w:cs="Times New Roman"/>
                <w:sz w:val="24"/>
                <w:szCs w:val="24"/>
              </w:rPr>
            </w:pPr>
            <w:r w:rsidRPr="00384398">
              <w:rPr>
                <w:rFonts w:ascii="Times New Roman" w:hAnsi="Times New Roman" w:cs="Times New Roman"/>
                <w:sz w:val="24"/>
                <w:szCs w:val="24"/>
              </w:rPr>
              <w:t>1</w:t>
            </w:r>
          </w:p>
        </w:tc>
        <w:tc>
          <w:tcPr>
            <w:tcW w:w="627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84398" w:rsidRPr="00384398" w:rsidRDefault="00384398" w:rsidP="00494D79">
            <w:pPr>
              <w:widowControl w:val="0"/>
              <w:spacing w:after="0"/>
              <w:jc w:val="center"/>
              <w:outlineLvl w:val="2"/>
              <w:rPr>
                <w:rFonts w:ascii="Times New Roman" w:hAnsi="Times New Roman" w:cs="Times New Roman"/>
                <w:sz w:val="24"/>
                <w:szCs w:val="24"/>
              </w:rPr>
            </w:pPr>
            <w:r w:rsidRPr="00384398">
              <w:rPr>
                <w:rFonts w:ascii="Times New Roman" w:hAnsi="Times New Roman" w:cs="Times New Roman"/>
                <w:sz w:val="24"/>
                <w:szCs w:val="24"/>
              </w:rPr>
              <w:t>2</w:t>
            </w:r>
          </w:p>
        </w:tc>
        <w:tc>
          <w:tcPr>
            <w:tcW w:w="195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84398" w:rsidRPr="00384398" w:rsidRDefault="00384398" w:rsidP="00494D79">
            <w:pPr>
              <w:widowControl w:val="0"/>
              <w:spacing w:after="0"/>
              <w:jc w:val="center"/>
              <w:outlineLvl w:val="2"/>
              <w:rPr>
                <w:rFonts w:ascii="Times New Roman" w:hAnsi="Times New Roman" w:cs="Times New Roman"/>
                <w:sz w:val="24"/>
                <w:szCs w:val="24"/>
              </w:rPr>
            </w:pPr>
            <w:r w:rsidRPr="00384398">
              <w:rPr>
                <w:rFonts w:ascii="Times New Roman" w:hAnsi="Times New Roman" w:cs="Times New Roman"/>
                <w:sz w:val="24"/>
                <w:szCs w:val="24"/>
              </w:rPr>
              <w:t>3</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84398" w:rsidRPr="00384398" w:rsidRDefault="00384398" w:rsidP="00494D79">
            <w:pPr>
              <w:widowControl w:val="0"/>
              <w:spacing w:after="0"/>
              <w:jc w:val="center"/>
              <w:outlineLvl w:val="2"/>
              <w:rPr>
                <w:rFonts w:ascii="Times New Roman" w:hAnsi="Times New Roman" w:cs="Times New Roman"/>
                <w:sz w:val="24"/>
                <w:szCs w:val="24"/>
              </w:rPr>
            </w:pPr>
            <w:r w:rsidRPr="00384398">
              <w:rPr>
                <w:rFonts w:ascii="Times New Roman" w:hAnsi="Times New Roman" w:cs="Times New Roman"/>
                <w:sz w:val="24"/>
                <w:szCs w:val="24"/>
              </w:rPr>
              <w:t>4</w:t>
            </w:r>
          </w:p>
        </w:tc>
        <w:tc>
          <w:tcPr>
            <w:tcW w:w="179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84398" w:rsidRPr="00384398" w:rsidRDefault="00384398" w:rsidP="00494D79">
            <w:pPr>
              <w:widowControl w:val="0"/>
              <w:spacing w:after="0"/>
              <w:jc w:val="center"/>
              <w:outlineLvl w:val="2"/>
              <w:rPr>
                <w:rFonts w:ascii="Times New Roman" w:hAnsi="Times New Roman" w:cs="Times New Roman"/>
                <w:sz w:val="24"/>
                <w:szCs w:val="24"/>
              </w:rPr>
            </w:pPr>
            <w:r w:rsidRPr="00384398">
              <w:rPr>
                <w:rFonts w:ascii="Times New Roman" w:hAnsi="Times New Roman" w:cs="Times New Roman"/>
                <w:sz w:val="24"/>
                <w:szCs w:val="24"/>
              </w:rPr>
              <w:t>5</w:t>
            </w:r>
          </w:p>
        </w:tc>
        <w:tc>
          <w:tcPr>
            <w:tcW w:w="199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84398" w:rsidRPr="00384398" w:rsidRDefault="00384398" w:rsidP="00494D79">
            <w:pPr>
              <w:widowControl w:val="0"/>
              <w:spacing w:after="0"/>
              <w:jc w:val="center"/>
              <w:outlineLvl w:val="2"/>
              <w:rPr>
                <w:rFonts w:ascii="Times New Roman" w:hAnsi="Times New Roman" w:cs="Times New Roman"/>
                <w:sz w:val="24"/>
                <w:szCs w:val="24"/>
              </w:rPr>
            </w:pPr>
            <w:r w:rsidRPr="00384398">
              <w:rPr>
                <w:rFonts w:ascii="Times New Roman" w:hAnsi="Times New Roman" w:cs="Times New Roman"/>
                <w:sz w:val="24"/>
                <w:szCs w:val="24"/>
              </w:rPr>
              <w:t>6</w:t>
            </w:r>
          </w:p>
        </w:tc>
      </w:tr>
      <w:tr w:rsidR="00384398" w:rsidRPr="00384398" w:rsidTr="00680ECF">
        <w:tc>
          <w:tcPr>
            <w:tcW w:w="745" w:type="dxa"/>
            <w:vMerge w:val="restar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84398" w:rsidRPr="00384398" w:rsidRDefault="00384398" w:rsidP="00494D79">
            <w:pPr>
              <w:widowControl w:val="0"/>
              <w:spacing w:after="0"/>
              <w:jc w:val="center"/>
              <w:outlineLvl w:val="2"/>
              <w:rPr>
                <w:rFonts w:ascii="Times New Roman" w:hAnsi="Times New Roman" w:cs="Times New Roman"/>
                <w:sz w:val="24"/>
                <w:szCs w:val="24"/>
              </w:rPr>
            </w:pPr>
            <w:r w:rsidRPr="00384398">
              <w:rPr>
                <w:rFonts w:ascii="Times New Roman" w:hAnsi="Times New Roman" w:cs="Times New Roman"/>
                <w:sz w:val="24"/>
                <w:szCs w:val="24"/>
              </w:rPr>
              <w:t>1.</w:t>
            </w:r>
          </w:p>
        </w:tc>
        <w:tc>
          <w:tcPr>
            <w:tcW w:w="627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84398" w:rsidRPr="00384398" w:rsidRDefault="00384398" w:rsidP="00494D79">
            <w:pPr>
              <w:widowControl w:val="0"/>
              <w:spacing w:after="0"/>
              <w:outlineLvl w:val="2"/>
              <w:rPr>
                <w:rFonts w:ascii="Times New Roman" w:hAnsi="Times New Roman" w:cs="Times New Roman"/>
                <w:sz w:val="24"/>
                <w:szCs w:val="24"/>
              </w:rPr>
            </w:pPr>
            <w:r w:rsidRPr="00384398">
              <w:rPr>
                <w:rFonts w:ascii="Times New Roman" w:hAnsi="Times New Roman" w:cs="Times New Roman"/>
                <w:b/>
                <w:i/>
                <w:sz w:val="24"/>
                <w:szCs w:val="24"/>
              </w:rPr>
              <w:t>Муниципальная программа (всего), в том числе:</w:t>
            </w:r>
          </w:p>
        </w:tc>
        <w:tc>
          <w:tcPr>
            <w:tcW w:w="195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84398" w:rsidRPr="00384398" w:rsidRDefault="00384398" w:rsidP="00494D79">
            <w:pPr>
              <w:spacing w:after="0"/>
              <w:jc w:val="center"/>
              <w:rPr>
                <w:rFonts w:ascii="Times New Roman" w:hAnsi="Times New Roman" w:cs="Times New Roman"/>
                <w:sz w:val="24"/>
                <w:szCs w:val="24"/>
              </w:rPr>
            </w:pPr>
            <w:r w:rsidRPr="00384398">
              <w:rPr>
                <w:rFonts w:ascii="Times New Roman" w:hAnsi="Times New Roman" w:cs="Times New Roman"/>
                <w:sz w:val="24"/>
                <w:szCs w:val="24"/>
              </w:rPr>
              <w:t>0</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84398" w:rsidRPr="00384398" w:rsidRDefault="00384398" w:rsidP="00494D79">
            <w:pPr>
              <w:spacing w:after="0"/>
              <w:jc w:val="center"/>
              <w:rPr>
                <w:rFonts w:ascii="Times New Roman" w:hAnsi="Times New Roman" w:cs="Times New Roman"/>
                <w:sz w:val="24"/>
                <w:szCs w:val="24"/>
              </w:rPr>
            </w:pPr>
            <w:r w:rsidRPr="00384398">
              <w:rPr>
                <w:rFonts w:ascii="Times New Roman" w:hAnsi="Times New Roman" w:cs="Times New Roman"/>
                <w:sz w:val="24"/>
                <w:szCs w:val="24"/>
              </w:rPr>
              <w:t>0</w:t>
            </w:r>
          </w:p>
        </w:tc>
        <w:tc>
          <w:tcPr>
            <w:tcW w:w="179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84398" w:rsidRPr="00384398" w:rsidRDefault="00384398" w:rsidP="00494D79">
            <w:pPr>
              <w:spacing w:after="0"/>
              <w:jc w:val="center"/>
              <w:rPr>
                <w:rFonts w:ascii="Times New Roman" w:hAnsi="Times New Roman" w:cs="Times New Roman"/>
                <w:sz w:val="24"/>
                <w:szCs w:val="24"/>
              </w:rPr>
            </w:pPr>
            <w:r w:rsidRPr="00384398">
              <w:rPr>
                <w:rFonts w:ascii="Times New Roman" w:hAnsi="Times New Roman" w:cs="Times New Roman"/>
                <w:sz w:val="24"/>
                <w:szCs w:val="24"/>
              </w:rPr>
              <w:t>0</w:t>
            </w:r>
          </w:p>
        </w:tc>
        <w:tc>
          <w:tcPr>
            <w:tcW w:w="199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84398" w:rsidRPr="00384398" w:rsidRDefault="00384398" w:rsidP="00494D79">
            <w:pPr>
              <w:spacing w:after="0"/>
              <w:jc w:val="center"/>
              <w:rPr>
                <w:rFonts w:ascii="Times New Roman" w:hAnsi="Times New Roman" w:cs="Times New Roman"/>
                <w:sz w:val="24"/>
                <w:szCs w:val="24"/>
              </w:rPr>
            </w:pPr>
            <w:r w:rsidRPr="00384398">
              <w:rPr>
                <w:rFonts w:ascii="Times New Roman" w:hAnsi="Times New Roman" w:cs="Times New Roman"/>
                <w:sz w:val="24"/>
                <w:szCs w:val="24"/>
              </w:rPr>
              <w:t>0</w:t>
            </w:r>
          </w:p>
        </w:tc>
      </w:tr>
      <w:tr w:rsidR="00384398" w:rsidRPr="00384398" w:rsidTr="00680ECF">
        <w:tc>
          <w:tcPr>
            <w:tcW w:w="745"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84398" w:rsidRPr="00384398" w:rsidRDefault="00384398" w:rsidP="00494D79">
            <w:pPr>
              <w:spacing w:after="0"/>
              <w:rPr>
                <w:rFonts w:ascii="Times New Roman" w:hAnsi="Times New Roman" w:cs="Times New Roman"/>
                <w:sz w:val="24"/>
                <w:szCs w:val="24"/>
              </w:rPr>
            </w:pPr>
          </w:p>
        </w:tc>
        <w:tc>
          <w:tcPr>
            <w:tcW w:w="627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84398" w:rsidRPr="00384398" w:rsidRDefault="00384398" w:rsidP="00494D79">
            <w:pPr>
              <w:widowControl w:val="0"/>
              <w:spacing w:after="0"/>
              <w:outlineLvl w:val="2"/>
              <w:rPr>
                <w:rFonts w:ascii="Times New Roman" w:hAnsi="Times New Roman" w:cs="Times New Roman"/>
                <w:sz w:val="24"/>
                <w:szCs w:val="24"/>
              </w:rPr>
            </w:pPr>
            <w:r w:rsidRPr="00384398">
              <w:rPr>
                <w:rFonts w:ascii="Times New Roman" w:hAnsi="Times New Roman" w:cs="Times New Roman"/>
                <w:sz w:val="24"/>
                <w:szCs w:val="24"/>
              </w:rPr>
              <w:t>Бюджет Дячкинского сельского поселения (всего), из них:</w:t>
            </w:r>
          </w:p>
        </w:tc>
        <w:tc>
          <w:tcPr>
            <w:tcW w:w="195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84398" w:rsidRPr="00384398" w:rsidRDefault="00384398" w:rsidP="00494D79">
            <w:pPr>
              <w:spacing w:after="0"/>
              <w:jc w:val="center"/>
              <w:rPr>
                <w:rFonts w:ascii="Times New Roman" w:hAnsi="Times New Roman" w:cs="Times New Roman"/>
                <w:sz w:val="24"/>
                <w:szCs w:val="24"/>
              </w:rPr>
            </w:pPr>
            <w:r w:rsidRPr="00384398">
              <w:rPr>
                <w:rFonts w:ascii="Times New Roman" w:hAnsi="Times New Roman" w:cs="Times New Roman"/>
                <w:sz w:val="24"/>
                <w:szCs w:val="24"/>
              </w:rPr>
              <w:t>0</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84398" w:rsidRPr="00384398" w:rsidRDefault="00384398" w:rsidP="00494D79">
            <w:pPr>
              <w:spacing w:after="0"/>
              <w:jc w:val="center"/>
              <w:rPr>
                <w:rFonts w:ascii="Times New Roman" w:hAnsi="Times New Roman" w:cs="Times New Roman"/>
                <w:sz w:val="24"/>
                <w:szCs w:val="24"/>
              </w:rPr>
            </w:pPr>
            <w:r w:rsidRPr="00384398">
              <w:rPr>
                <w:rFonts w:ascii="Times New Roman" w:hAnsi="Times New Roman" w:cs="Times New Roman"/>
                <w:sz w:val="24"/>
                <w:szCs w:val="24"/>
              </w:rPr>
              <w:t>0</w:t>
            </w:r>
          </w:p>
        </w:tc>
        <w:tc>
          <w:tcPr>
            <w:tcW w:w="179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84398" w:rsidRPr="00384398" w:rsidRDefault="00384398" w:rsidP="00494D79">
            <w:pPr>
              <w:spacing w:after="0"/>
              <w:jc w:val="center"/>
              <w:rPr>
                <w:rFonts w:ascii="Times New Roman" w:hAnsi="Times New Roman" w:cs="Times New Roman"/>
                <w:sz w:val="24"/>
                <w:szCs w:val="24"/>
              </w:rPr>
            </w:pPr>
            <w:r w:rsidRPr="00384398">
              <w:rPr>
                <w:rFonts w:ascii="Times New Roman" w:hAnsi="Times New Roman" w:cs="Times New Roman"/>
                <w:sz w:val="24"/>
                <w:szCs w:val="24"/>
              </w:rPr>
              <w:t>0</w:t>
            </w:r>
          </w:p>
        </w:tc>
        <w:tc>
          <w:tcPr>
            <w:tcW w:w="199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84398" w:rsidRPr="00384398" w:rsidRDefault="00384398" w:rsidP="00494D79">
            <w:pPr>
              <w:spacing w:after="0"/>
              <w:jc w:val="center"/>
              <w:rPr>
                <w:rFonts w:ascii="Times New Roman" w:hAnsi="Times New Roman" w:cs="Times New Roman"/>
                <w:sz w:val="24"/>
                <w:szCs w:val="24"/>
              </w:rPr>
            </w:pPr>
            <w:r w:rsidRPr="00384398">
              <w:rPr>
                <w:rFonts w:ascii="Times New Roman" w:hAnsi="Times New Roman" w:cs="Times New Roman"/>
                <w:sz w:val="24"/>
                <w:szCs w:val="24"/>
              </w:rPr>
              <w:t>0</w:t>
            </w:r>
          </w:p>
        </w:tc>
      </w:tr>
      <w:tr w:rsidR="00384398" w:rsidRPr="00384398" w:rsidTr="00680ECF">
        <w:tc>
          <w:tcPr>
            <w:tcW w:w="745"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84398" w:rsidRPr="00384398" w:rsidRDefault="00384398" w:rsidP="00494D79">
            <w:pPr>
              <w:spacing w:after="0"/>
              <w:rPr>
                <w:rFonts w:ascii="Times New Roman" w:hAnsi="Times New Roman" w:cs="Times New Roman"/>
                <w:sz w:val="24"/>
                <w:szCs w:val="24"/>
              </w:rPr>
            </w:pPr>
          </w:p>
        </w:tc>
        <w:tc>
          <w:tcPr>
            <w:tcW w:w="627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84398" w:rsidRPr="00384398" w:rsidRDefault="00384398" w:rsidP="00494D79">
            <w:pPr>
              <w:widowControl w:val="0"/>
              <w:spacing w:after="0"/>
              <w:outlineLvl w:val="2"/>
              <w:rPr>
                <w:rFonts w:ascii="Times New Roman" w:hAnsi="Times New Roman" w:cs="Times New Roman"/>
                <w:sz w:val="24"/>
                <w:szCs w:val="24"/>
              </w:rPr>
            </w:pPr>
            <w:r w:rsidRPr="00384398">
              <w:rPr>
                <w:rFonts w:ascii="Times New Roman" w:hAnsi="Times New Roman" w:cs="Times New Roman"/>
                <w:sz w:val="24"/>
                <w:szCs w:val="24"/>
              </w:rPr>
              <w:t>безвозмездные поступления в бюджет Дячкинского сельского поселения, в том числе за счет средств:</w:t>
            </w:r>
          </w:p>
        </w:tc>
        <w:tc>
          <w:tcPr>
            <w:tcW w:w="195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84398" w:rsidRPr="00384398" w:rsidRDefault="00384398" w:rsidP="00494D79">
            <w:pPr>
              <w:spacing w:after="0"/>
              <w:jc w:val="center"/>
              <w:rPr>
                <w:rFonts w:ascii="Times New Roman" w:hAnsi="Times New Roman" w:cs="Times New Roman"/>
                <w:sz w:val="24"/>
                <w:szCs w:val="24"/>
              </w:rPr>
            </w:pPr>
            <w:r w:rsidRPr="00384398">
              <w:rPr>
                <w:rFonts w:ascii="Times New Roman" w:hAnsi="Times New Roman" w:cs="Times New Roman"/>
                <w:sz w:val="24"/>
                <w:szCs w:val="24"/>
              </w:rPr>
              <w:t>0</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84398" w:rsidRPr="00384398" w:rsidRDefault="00384398" w:rsidP="00494D79">
            <w:pPr>
              <w:spacing w:after="0"/>
              <w:jc w:val="center"/>
              <w:rPr>
                <w:rFonts w:ascii="Times New Roman" w:hAnsi="Times New Roman" w:cs="Times New Roman"/>
                <w:sz w:val="24"/>
                <w:szCs w:val="24"/>
              </w:rPr>
            </w:pPr>
            <w:r w:rsidRPr="00384398">
              <w:rPr>
                <w:rFonts w:ascii="Times New Roman" w:hAnsi="Times New Roman" w:cs="Times New Roman"/>
                <w:sz w:val="24"/>
                <w:szCs w:val="24"/>
              </w:rPr>
              <w:t>0</w:t>
            </w:r>
          </w:p>
        </w:tc>
        <w:tc>
          <w:tcPr>
            <w:tcW w:w="179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84398" w:rsidRPr="00384398" w:rsidRDefault="00384398" w:rsidP="00494D79">
            <w:pPr>
              <w:spacing w:after="0"/>
              <w:jc w:val="center"/>
              <w:rPr>
                <w:rFonts w:ascii="Times New Roman" w:hAnsi="Times New Roman" w:cs="Times New Roman"/>
                <w:sz w:val="24"/>
                <w:szCs w:val="24"/>
              </w:rPr>
            </w:pPr>
            <w:r w:rsidRPr="00384398">
              <w:rPr>
                <w:rFonts w:ascii="Times New Roman" w:hAnsi="Times New Roman" w:cs="Times New Roman"/>
                <w:sz w:val="24"/>
                <w:szCs w:val="24"/>
              </w:rPr>
              <w:t>0</w:t>
            </w:r>
          </w:p>
        </w:tc>
        <w:tc>
          <w:tcPr>
            <w:tcW w:w="199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84398" w:rsidRPr="00384398" w:rsidRDefault="00384398" w:rsidP="00494D79">
            <w:pPr>
              <w:spacing w:after="0"/>
              <w:jc w:val="center"/>
              <w:rPr>
                <w:rFonts w:ascii="Times New Roman" w:hAnsi="Times New Roman" w:cs="Times New Roman"/>
                <w:sz w:val="24"/>
                <w:szCs w:val="24"/>
              </w:rPr>
            </w:pPr>
            <w:r w:rsidRPr="00384398">
              <w:rPr>
                <w:rFonts w:ascii="Times New Roman" w:hAnsi="Times New Roman" w:cs="Times New Roman"/>
                <w:sz w:val="24"/>
                <w:szCs w:val="24"/>
              </w:rPr>
              <w:t>0</w:t>
            </w:r>
          </w:p>
        </w:tc>
      </w:tr>
      <w:tr w:rsidR="00384398" w:rsidRPr="00384398" w:rsidTr="00680ECF">
        <w:tc>
          <w:tcPr>
            <w:tcW w:w="745"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84398" w:rsidRPr="00384398" w:rsidRDefault="00384398" w:rsidP="00494D79">
            <w:pPr>
              <w:spacing w:after="0"/>
              <w:rPr>
                <w:rFonts w:ascii="Times New Roman" w:hAnsi="Times New Roman" w:cs="Times New Roman"/>
                <w:sz w:val="24"/>
                <w:szCs w:val="24"/>
              </w:rPr>
            </w:pPr>
          </w:p>
        </w:tc>
        <w:tc>
          <w:tcPr>
            <w:tcW w:w="627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84398" w:rsidRPr="00384398" w:rsidRDefault="00384398" w:rsidP="00494D79">
            <w:pPr>
              <w:widowControl w:val="0"/>
              <w:spacing w:after="0"/>
              <w:outlineLvl w:val="2"/>
              <w:rPr>
                <w:rFonts w:ascii="Times New Roman" w:hAnsi="Times New Roman" w:cs="Times New Roman"/>
                <w:sz w:val="24"/>
                <w:szCs w:val="24"/>
              </w:rPr>
            </w:pPr>
            <w:r w:rsidRPr="00384398">
              <w:rPr>
                <w:rFonts w:ascii="Times New Roman" w:hAnsi="Times New Roman" w:cs="Times New Roman"/>
                <w:sz w:val="24"/>
                <w:szCs w:val="24"/>
              </w:rPr>
              <w:t>федерального бюджета</w:t>
            </w:r>
          </w:p>
        </w:tc>
        <w:tc>
          <w:tcPr>
            <w:tcW w:w="195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84398" w:rsidRPr="00384398" w:rsidRDefault="00384398" w:rsidP="00494D79">
            <w:pPr>
              <w:spacing w:after="0"/>
              <w:jc w:val="center"/>
              <w:rPr>
                <w:rFonts w:ascii="Times New Roman" w:hAnsi="Times New Roman" w:cs="Times New Roman"/>
                <w:sz w:val="24"/>
                <w:szCs w:val="24"/>
              </w:rPr>
            </w:pPr>
            <w:r w:rsidRPr="00384398">
              <w:rPr>
                <w:rFonts w:ascii="Times New Roman" w:hAnsi="Times New Roman" w:cs="Times New Roman"/>
                <w:sz w:val="24"/>
                <w:szCs w:val="24"/>
              </w:rPr>
              <w:t>0</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84398" w:rsidRPr="00384398" w:rsidRDefault="00384398" w:rsidP="00494D79">
            <w:pPr>
              <w:spacing w:after="0"/>
              <w:jc w:val="center"/>
              <w:rPr>
                <w:rFonts w:ascii="Times New Roman" w:hAnsi="Times New Roman" w:cs="Times New Roman"/>
                <w:sz w:val="24"/>
                <w:szCs w:val="24"/>
              </w:rPr>
            </w:pPr>
            <w:r w:rsidRPr="00384398">
              <w:rPr>
                <w:rFonts w:ascii="Times New Roman" w:hAnsi="Times New Roman" w:cs="Times New Roman"/>
                <w:sz w:val="24"/>
                <w:szCs w:val="24"/>
              </w:rPr>
              <w:t>0</w:t>
            </w:r>
          </w:p>
        </w:tc>
        <w:tc>
          <w:tcPr>
            <w:tcW w:w="179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84398" w:rsidRPr="00384398" w:rsidRDefault="00384398" w:rsidP="00494D79">
            <w:pPr>
              <w:spacing w:after="0"/>
              <w:jc w:val="center"/>
              <w:rPr>
                <w:rFonts w:ascii="Times New Roman" w:hAnsi="Times New Roman" w:cs="Times New Roman"/>
                <w:sz w:val="24"/>
                <w:szCs w:val="24"/>
              </w:rPr>
            </w:pPr>
            <w:r w:rsidRPr="00384398">
              <w:rPr>
                <w:rFonts w:ascii="Times New Roman" w:hAnsi="Times New Roman" w:cs="Times New Roman"/>
                <w:sz w:val="24"/>
                <w:szCs w:val="24"/>
              </w:rPr>
              <w:t>0</w:t>
            </w:r>
          </w:p>
        </w:tc>
        <w:tc>
          <w:tcPr>
            <w:tcW w:w="199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84398" w:rsidRPr="00384398" w:rsidRDefault="00384398" w:rsidP="00494D79">
            <w:pPr>
              <w:spacing w:after="0"/>
              <w:jc w:val="center"/>
              <w:rPr>
                <w:rFonts w:ascii="Times New Roman" w:hAnsi="Times New Roman" w:cs="Times New Roman"/>
                <w:sz w:val="24"/>
                <w:szCs w:val="24"/>
              </w:rPr>
            </w:pPr>
            <w:r w:rsidRPr="00384398">
              <w:rPr>
                <w:rFonts w:ascii="Times New Roman" w:hAnsi="Times New Roman" w:cs="Times New Roman"/>
                <w:sz w:val="24"/>
                <w:szCs w:val="24"/>
              </w:rPr>
              <w:t>0</w:t>
            </w:r>
          </w:p>
        </w:tc>
      </w:tr>
      <w:tr w:rsidR="00384398" w:rsidRPr="00384398" w:rsidTr="00680ECF">
        <w:tc>
          <w:tcPr>
            <w:tcW w:w="745"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84398" w:rsidRPr="00384398" w:rsidRDefault="00384398" w:rsidP="00494D79">
            <w:pPr>
              <w:spacing w:after="0"/>
              <w:rPr>
                <w:rFonts w:ascii="Times New Roman" w:hAnsi="Times New Roman" w:cs="Times New Roman"/>
                <w:sz w:val="24"/>
                <w:szCs w:val="24"/>
              </w:rPr>
            </w:pPr>
          </w:p>
        </w:tc>
        <w:tc>
          <w:tcPr>
            <w:tcW w:w="627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84398" w:rsidRPr="00384398" w:rsidRDefault="00384398" w:rsidP="00494D79">
            <w:pPr>
              <w:widowControl w:val="0"/>
              <w:spacing w:after="0"/>
              <w:rPr>
                <w:rFonts w:ascii="Times New Roman" w:hAnsi="Times New Roman" w:cs="Times New Roman"/>
                <w:sz w:val="24"/>
                <w:szCs w:val="24"/>
              </w:rPr>
            </w:pPr>
            <w:r w:rsidRPr="00384398">
              <w:rPr>
                <w:rFonts w:ascii="Times New Roman" w:hAnsi="Times New Roman" w:cs="Times New Roman"/>
                <w:sz w:val="24"/>
                <w:szCs w:val="24"/>
              </w:rPr>
              <w:t>областного бюджета</w:t>
            </w:r>
          </w:p>
        </w:tc>
        <w:tc>
          <w:tcPr>
            <w:tcW w:w="195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84398" w:rsidRPr="00384398" w:rsidRDefault="00384398" w:rsidP="00494D79">
            <w:pPr>
              <w:spacing w:after="0"/>
              <w:jc w:val="center"/>
              <w:rPr>
                <w:rFonts w:ascii="Times New Roman" w:hAnsi="Times New Roman" w:cs="Times New Roman"/>
                <w:sz w:val="24"/>
                <w:szCs w:val="24"/>
              </w:rPr>
            </w:pPr>
            <w:r w:rsidRPr="00384398">
              <w:rPr>
                <w:rFonts w:ascii="Times New Roman" w:hAnsi="Times New Roman" w:cs="Times New Roman"/>
                <w:sz w:val="24"/>
                <w:szCs w:val="24"/>
              </w:rPr>
              <w:t>0</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84398" w:rsidRPr="00384398" w:rsidRDefault="00384398" w:rsidP="00494D79">
            <w:pPr>
              <w:spacing w:after="0"/>
              <w:jc w:val="center"/>
              <w:rPr>
                <w:rFonts w:ascii="Times New Roman" w:hAnsi="Times New Roman" w:cs="Times New Roman"/>
                <w:sz w:val="24"/>
                <w:szCs w:val="24"/>
              </w:rPr>
            </w:pPr>
            <w:r w:rsidRPr="00384398">
              <w:rPr>
                <w:rFonts w:ascii="Times New Roman" w:hAnsi="Times New Roman" w:cs="Times New Roman"/>
                <w:sz w:val="24"/>
                <w:szCs w:val="24"/>
              </w:rPr>
              <w:t>0</w:t>
            </w:r>
          </w:p>
        </w:tc>
        <w:tc>
          <w:tcPr>
            <w:tcW w:w="179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84398" w:rsidRPr="00384398" w:rsidRDefault="00384398" w:rsidP="00494D79">
            <w:pPr>
              <w:spacing w:after="0"/>
              <w:jc w:val="center"/>
              <w:rPr>
                <w:rFonts w:ascii="Times New Roman" w:hAnsi="Times New Roman" w:cs="Times New Roman"/>
                <w:sz w:val="24"/>
                <w:szCs w:val="24"/>
              </w:rPr>
            </w:pPr>
            <w:r w:rsidRPr="00384398">
              <w:rPr>
                <w:rFonts w:ascii="Times New Roman" w:hAnsi="Times New Roman" w:cs="Times New Roman"/>
                <w:sz w:val="24"/>
                <w:szCs w:val="24"/>
              </w:rPr>
              <w:t>0</w:t>
            </w:r>
          </w:p>
        </w:tc>
        <w:tc>
          <w:tcPr>
            <w:tcW w:w="199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84398" w:rsidRPr="00384398" w:rsidRDefault="00384398" w:rsidP="00494D79">
            <w:pPr>
              <w:spacing w:after="0"/>
              <w:jc w:val="center"/>
              <w:rPr>
                <w:rFonts w:ascii="Times New Roman" w:hAnsi="Times New Roman" w:cs="Times New Roman"/>
                <w:sz w:val="24"/>
                <w:szCs w:val="24"/>
              </w:rPr>
            </w:pPr>
            <w:r w:rsidRPr="00384398">
              <w:rPr>
                <w:rFonts w:ascii="Times New Roman" w:hAnsi="Times New Roman" w:cs="Times New Roman"/>
                <w:sz w:val="24"/>
                <w:szCs w:val="24"/>
              </w:rPr>
              <w:t>0</w:t>
            </w:r>
          </w:p>
        </w:tc>
      </w:tr>
      <w:tr w:rsidR="00384398" w:rsidRPr="00384398" w:rsidTr="00680ECF">
        <w:tc>
          <w:tcPr>
            <w:tcW w:w="745"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84398" w:rsidRPr="00384398" w:rsidRDefault="00384398" w:rsidP="00494D79">
            <w:pPr>
              <w:spacing w:after="0"/>
              <w:rPr>
                <w:rFonts w:ascii="Times New Roman" w:hAnsi="Times New Roman" w:cs="Times New Roman"/>
                <w:sz w:val="24"/>
                <w:szCs w:val="24"/>
              </w:rPr>
            </w:pPr>
          </w:p>
        </w:tc>
        <w:tc>
          <w:tcPr>
            <w:tcW w:w="627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84398" w:rsidRPr="00384398" w:rsidRDefault="00384398" w:rsidP="00494D79">
            <w:pPr>
              <w:widowControl w:val="0"/>
              <w:spacing w:after="0" w:line="228" w:lineRule="auto"/>
              <w:rPr>
                <w:rFonts w:ascii="Times New Roman" w:hAnsi="Times New Roman" w:cs="Times New Roman"/>
                <w:sz w:val="24"/>
                <w:szCs w:val="24"/>
              </w:rPr>
            </w:pPr>
            <w:r w:rsidRPr="00384398">
              <w:rPr>
                <w:rFonts w:ascii="Times New Roman" w:hAnsi="Times New Roman" w:cs="Times New Roman"/>
                <w:sz w:val="24"/>
                <w:szCs w:val="24"/>
              </w:rPr>
              <w:t>местный бюджет</w:t>
            </w:r>
          </w:p>
        </w:tc>
        <w:tc>
          <w:tcPr>
            <w:tcW w:w="195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84398" w:rsidRPr="00384398" w:rsidRDefault="00384398" w:rsidP="00494D79">
            <w:pPr>
              <w:spacing w:after="0"/>
              <w:jc w:val="center"/>
              <w:rPr>
                <w:rFonts w:ascii="Times New Roman" w:hAnsi="Times New Roman" w:cs="Times New Roman"/>
                <w:sz w:val="24"/>
                <w:szCs w:val="24"/>
              </w:rPr>
            </w:pPr>
            <w:r w:rsidRPr="00384398">
              <w:rPr>
                <w:rFonts w:ascii="Times New Roman" w:hAnsi="Times New Roman" w:cs="Times New Roman"/>
                <w:sz w:val="24"/>
                <w:szCs w:val="24"/>
              </w:rPr>
              <w:t>0</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84398" w:rsidRPr="00384398" w:rsidRDefault="00384398" w:rsidP="00494D79">
            <w:pPr>
              <w:spacing w:after="0"/>
              <w:jc w:val="center"/>
              <w:rPr>
                <w:rFonts w:ascii="Times New Roman" w:hAnsi="Times New Roman" w:cs="Times New Roman"/>
                <w:sz w:val="24"/>
                <w:szCs w:val="24"/>
              </w:rPr>
            </w:pPr>
            <w:r w:rsidRPr="00384398">
              <w:rPr>
                <w:rFonts w:ascii="Times New Roman" w:hAnsi="Times New Roman" w:cs="Times New Roman"/>
                <w:sz w:val="24"/>
                <w:szCs w:val="24"/>
              </w:rPr>
              <w:t>0</w:t>
            </w:r>
          </w:p>
        </w:tc>
        <w:tc>
          <w:tcPr>
            <w:tcW w:w="179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84398" w:rsidRPr="00384398" w:rsidRDefault="00384398" w:rsidP="00494D79">
            <w:pPr>
              <w:spacing w:after="0"/>
              <w:jc w:val="center"/>
              <w:rPr>
                <w:rFonts w:ascii="Times New Roman" w:hAnsi="Times New Roman" w:cs="Times New Roman"/>
                <w:sz w:val="24"/>
                <w:szCs w:val="24"/>
              </w:rPr>
            </w:pPr>
            <w:r w:rsidRPr="00384398">
              <w:rPr>
                <w:rFonts w:ascii="Times New Roman" w:hAnsi="Times New Roman" w:cs="Times New Roman"/>
                <w:sz w:val="24"/>
                <w:szCs w:val="24"/>
              </w:rPr>
              <w:t>0</w:t>
            </w:r>
          </w:p>
        </w:tc>
        <w:tc>
          <w:tcPr>
            <w:tcW w:w="199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84398" w:rsidRPr="00384398" w:rsidRDefault="00384398" w:rsidP="00494D79">
            <w:pPr>
              <w:spacing w:after="0"/>
              <w:jc w:val="center"/>
              <w:rPr>
                <w:rFonts w:ascii="Times New Roman" w:hAnsi="Times New Roman" w:cs="Times New Roman"/>
                <w:sz w:val="24"/>
                <w:szCs w:val="24"/>
              </w:rPr>
            </w:pPr>
            <w:r w:rsidRPr="00384398">
              <w:rPr>
                <w:rFonts w:ascii="Times New Roman" w:hAnsi="Times New Roman" w:cs="Times New Roman"/>
                <w:sz w:val="24"/>
                <w:szCs w:val="24"/>
              </w:rPr>
              <w:t>0</w:t>
            </w:r>
          </w:p>
        </w:tc>
      </w:tr>
      <w:tr w:rsidR="00384398" w:rsidRPr="00384398" w:rsidTr="00680ECF">
        <w:tc>
          <w:tcPr>
            <w:tcW w:w="745"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84398" w:rsidRPr="00384398" w:rsidRDefault="00384398" w:rsidP="00494D79">
            <w:pPr>
              <w:spacing w:after="0"/>
              <w:rPr>
                <w:rFonts w:ascii="Times New Roman" w:hAnsi="Times New Roman" w:cs="Times New Roman"/>
                <w:sz w:val="24"/>
                <w:szCs w:val="24"/>
              </w:rPr>
            </w:pPr>
          </w:p>
        </w:tc>
        <w:tc>
          <w:tcPr>
            <w:tcW w:w="627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84398" w:rsidRPr="00384398" w:rsidRDefault="00384398" w:rsidP="00494D79">
            <w:pPr>
              <w:widowControl w:val="0"/>
              <w:spacing w:after="0" w:line="228" w:lineRule="auto"/>
              <w:rPr>
                <w:rFonts w:ascii="Times New Roman" w:hAnsi="Times New Roman" w:cs="Times New Roman"/>
                <w:sz w:val="24"/>
                <w:szCs w:val="24"/>
              </w:rPr>
            </w:pPr>
            <w:r w:rsidRPr="00384398">
              <w:rPr>
                <w:rFonts w:ascii="Times New Roman" w:hAnsi="Times New Roman" w:cs="Times New Roman"/>
                <w:sz w:val="24"/>
                <w:szCs w:val="24"/>
              </w:rPr>
              <w:t>Внебюджетные источники</w:t>
            </w:r>
          </w:p>
        </w:tc>
        <w:tc>
          <w:tcPr>
            <w:tcW w:w="195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84398" w:rsidRPr="00384398" w:rsidRDefault="00384398" w:rsidP="00494D79">
            <w:pPr>
              <w:widowControl w:val="0"/>
              <w:spacing w:after="0" w:line="228" w:lineRule="auto"/>
              <w:jc w:val="center"/>
              <w:rPr>
                <w:rFonts w:ascii="Times New Roman" w:hAnsi="Times New Roman" w:cs="Times New Roman"/>
                <w:sz w:val="24"/>
                <w:szCs w:val="24"/>
              </w:rPr>
            </w:pPr>
            <w:r w:rsidRPr="00384398">
              <w:rPr>
                <w:rFonts w:ascii="Times New Roman" w:hAnsi="Times New Roman" w:cs="Times New Roman"/>
                <w:sz w:val="24"/>
                <w:szCs w:val="24"/>
              </w:rPr>
              <w:t>0</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84398" w:rsidRPr="00384398" w:rsidRDefault="00384398" w:rsidP="00494D79">
            <w:pPr>
              <w:widowControl w:val="0"/>
              <w:spacing w:after="0" w:line="228" w:lineRule="auto"/>
              <w:jc w:val="center"/>
              <w:rPr>
                <w:rFonts w:ascii="Times New Roman" w:hAnsi="Times New Roman" w:cs="Times New Roman"/>
                <w:sz w:val="24"/>
                <w:szCs w:val="24"/>
              </w:rPr>
            </w:pPr>
            <w:r w:rsidRPr="00384398">
              <w:rPr>
                <w:rFonts w:ascii="Times New Roman" w:hAnsi="Times New Roman" w:cs="Times New Roman"/>
                <w:sz w:val="24"/>
                <w:szCs w:val="24"/>
              </w:rPr>
              <w:t>0</w:t>
            </w:r>
          </w:p>
        </w:tc>
        <w:tc>
          <w:tcPr>
            <w:tcW w:w="179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84398" w:rsidRPr="00384398" w:rsidRDefault="00384398" w:rsidP="00494D79">
            <w:pPr>
              <w:widowControl w:val="0"/>
              <w:spacing w:after="0" w:line="228" w:lineRule="auto"/>
              <w:jc w:val="center"/>
              <w:rPr>
                <w:rFonts w:ascii="Times New Roman" w:hAnsi="Times New Roman" w:cs="Times New Roman"/>
                <w:sz w:val="24"/>
                <w:szCs w:val="24"/>
              </w:rPr>
            </w:pPr>
            <w:r w:rsidRPr="00384398">
              <w:rPr>
                <w:rFonts w:ascii="Times New Roman" w:hAnsi="Times New Roman" w:cs="Times New Roman"/>
                <w:sz w:val="24"/>
                <w:szCs w:val="24"/>
              </w:rPr>
              <w:t>0</w:t>
            </w:r>
          </w:p>
        </w:tc>
        <w:tc>
          <w:tcPr>
            <w:tcW w:w="199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84398" w:rsidRPr="00384398" w:rsidRDefault="00384398" w:rsidP="00494D79">
            <w:pPr>
              <w:widowControl w:val="0"/>
              <w:spacing w:after="0" w:line="228" w:lineRule="auto"/>
              <w:jc w:val="center"/>
              <w:rPr>
                <w:rFonts w:ascii="Times New Roman" w:hAnsi="Times New Roman" w:cs="Times New Roman"/>
                <w:sz w:val="24"/>
                <w:szCs w:val="24"/>
              </w:rPr>
            </w:pPr>
            <w:r w:rsidRPr="00384398">
              <w:rPr>
                <w:rFonts w:ascii="Times New Roman" w:hAnsi="Times New Roman" w:cs="Times New Roman"/>
                <w:sz w:val="24"/>
                <w:szCs w:val="24"/>
              </w:rPr>
              <w:t>0</w:t>
            </w:r>
          </w:p>
        </w:tc>
      </w:tr>
      <w:tr w:rsidR="00384398" w:rsidRPr="00384398" w:rsidTr="00680ECF">
        <w:tc>
          <w:tcPr>
            <w:tcW w:w="745" w:type="dxa"/>
            <w:vMerge w:val="restar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84398" w:rsidRPr="00384398" w:rsidRDefault="00384398" w:rsidP="00494D79">
            <w:pPr>
              <w:widowControl w:val="0"/>
              <w:spacing w:after="0" w:line="264" w:lineRule="auto"/>
              <w:jc w:val="center"/>
              <w:outlineLvl w:val="2"/>
              <w:rPr>
                <w:rFonts w:ascii="Times New Roman" w:hAnsi="Times New Roman" w:cs="Times New Roman"/>
                <w:sz w:val="24"/>
                <w:szCs w:val="24"/>
              </w:rPr>
            </w:pPr>
            <w:r w:rsidRPr="00384398">
              <w:rPr>
                <w:rFonts w:ascii="Times New Roman" w:hAnsi="Times New Roman" w:cs="Times New Roman"/>
                <w:sz w:val="24"/>
                <w:szCs w:val="24"/>
              </w:rPr>
              <w:t>2.</w:t>
            </w:r>
          </w:p>
        </w:tc>
        <w:tc>
          <w:tcPr>
            <w:tcW w:w="627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84398" w:rsidRPr="00384398" w:rsidRDefault="00384398" w:rsidP="00494D79">
            <w:pPr>
              <w:widowControl w:val="0"/>
              <w:spacing w:after="0" w:line="264" w:lineRule="auto"/>
              <w:outlineLvl w:val="2"/>
              <w:rPr>
                <w:rFonts w:ascii="Times New Roman" w:hAnsi="Times New Roman" w:cs="Times New Roman"/>
                <w:sz w:val="24"/>
                <w:szCs w:val="24"/>
              </w:rPr>
            </w:pPr>
            <w:r w:rsidRPr="00384398">
              <w:rPr>
                <w:rFonts w:ascii="Times New Roman" w:hAnsi="Times New Roman" w:cs="Times New Roman"/>
                <w:sz w:val="24"/>
                <w:szCs w:val="24"/>
              </w:rPr>
              <w:t>Комплекс процессных мероприятий «Развитие цифровых технологий» (всего), в том числе:</w:t>
            </w:r>
          </w:p>
        </w:tc>
        <w:tc>
          <w:tcPr>
            <w:tcW w:w="195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84398" w:rsidRPr="00384398" w:rsidRDefault="00384398" w:rsidP="00494D79">
            <w:pPr>
              <w:widowControl w:val="0"/>
              <w:spacing w:after="0" w:line="264" w:lineRule="auto"/>
              <w:jc w:val="center"/>
              <w:rPr>
                <w:rFonts w:ascii="Times New Roman" w:hAnsi="Times New Roman" w:cs="Times New Roman"/>
                <w:b/>
                <w:sz w:val="24"/>
                <w:szCs w:val="24"/>
              </w:rPr>
            </w:pPr>
            <w:r w:rsidRPr="00384398">
              <w:rPr>
                <w:rFonts w:ascii="Times New Roman" w:hAnsi="Times New Roman" w:cs="Times New Roman"/>
                <w:sz w:val="24"/>
                <w:szCs w:val="24"/>
              </w:rPr>
              <w:t>0</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84398" w:rsidRPr="00384398" w:rsidRDefault="00384398" w:rsidP="00494D79">
            <w:pPr>
              <w:widowControl w:val="0"/>
              <w:spacing w:after="0" w:line="264" w:lineRule="auto"/>
              <w:jc w:val="center"/>
              <w:rPr>
                <w:rFonts w:ascii="Times New Roman" w:hAnsi="Times New Roman" w:cs="Times New Roman"/>
                <w:b/>
                <w:sz w:val="24"/>
                <w:szCs w:val="24"/>
              </w:rPr>
            </w:pPr>
            <w:r w:rsidRPr="00384398">
              <w:rPr>
                <w:rFonts w:ascii="Times New Roman" w:hAnsi="Times New Roman" w:cs="Times New Roman"/>
                <w:sz w:val="24"/>
                <w:szCs w:val="24"/>
              </w:rPr>
              <w:t>0</w:t>
            </w:r>
          </w:p>
        </w:tc>
        <w:tc>
          <w:tcPr>
            <w:tcW w:w="179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84398" w:rsidRPr="00384398" w:rsidRDefault="00384398" w:rsidP="00494D79">
            <w:pPr>
              <w:widowControl w:val="0"/>
              <w:spacing w:after="0" w:line="264" w:lineRule="auto"/>
              <w:jc w:val="center"/>
              <w:rPr>
                <w:rFonts w:ascii="Times New Roman" w:hAnsi="Times New Roman" w:cs="Times New Roman"/>
                <w:b/>
                <w:sz w:val="24"/>
                <w:szCs w:val="24"/>
              </w:rPr>
            </w:pPr>
            <w:r w:rsidRPr="00384398">
              <w:rPr>
                <w:rFonts w:ascii="Times New Roman" w:hAnsi="Times New Roman" w:cs="Times New Roman"/>
                <w:sz w:val="24"/>
                <w:szCs w:val="24"/>
              </w:rPr>
              <w:t>0</w:t>
            </w:r>
          </w:p>
        </w:tc>
        <w:tc>
          <w:tcPr>
            <w:tcW w:w="199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84398" w:rsidRPr="00384398" w:rsidRDefault="00384398" w:rsidP="00494D79">
            <w:pPr>
              <w:widowControl w:val="0"/>
              <w:spacing w:after="0" w:line="264" w:lineRule="auto"/>
              <w:jc w:val="center"/>
              <w:rPr>
                <w:rFonts w:ascii="Times New Roman" w:hAnsi="Times New Roman" w:cs="Times New Roman"/>
                <w:b/>
                <w:sz w:val="24"/>
                <w:szCs w:val="24"/>
              </w:rPr>
            </w:pPr>
            <w:r w:rsidRPr="00384398">
              <w:rPr>
                <w:rFonts w:ascii="Times New Roman" w:hAnsi="Times New Roman" w:cs="Times New Roman"/>
                <w:sz w:val="24"/>
                <w:szCs w:val="24"/>
              </w:rPr>
              <w:t>0</w:t>
            </w:r>
          </w:p>
        </w:tc>
      </w:tr>
      <w:tr w:rsidR="00384398" w:rsidRPr="00384398" w:rsidTr="00680ECF">
        <w:tc>
          <w:tcPr>
            <w:tcW w:w="745"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84398" w:rsidRPr="00384398" w:rsidRDefault="00384398" w:rsidP="00494D79">
            <w:pPr>
              <w:spacing w:after="0"/>
              <w:rPr>
                <w:rFonts w:ascii="Times New Roman" w:hAnsi="Times New Roman" w:cs="Times New Roman"/>
                <w:sz w:val="24"/>
                <w:szCs w:val="24"/>
              </w:rPr>
            </w:pPr>
          </w:p>
        </w:tc>
        <w:tc>
          <w:tcPr>
            <w:tcW w:w="627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84398" w:rsidRPr="00384398" w:rsidRDefault="00384398" w:rsidP="00494D79">
            <w:pPr>
              <w:widowControl w:val="0"/>
              <w:spacing w:after="0" w:line="264" w:lineRule="auto"/>
              <w:outlineLvl w:val="2"/>
              <w:rPr>
                <w:rFonts w:ascii="Times New Roman" w:hAnsi="Times New Roman" w:cs="Times New Roman"/>
                <w:sz w:val="24"/>
                <w:szCs w:val="24"/>
              </w:rPr>
            </w:pPr>
            <w:r w:rsidRPr="00384398">
              <w:rPr>
                <w:rFonts w:ascii="Times New Roman" w:hAnsi="Times New Roman" w:cs="Times New Roman"/>
                <w:sz w:val="24"/>
                <w:szCs w:val="24"/>
              </w:rPr>
              <w:t>федерального бюджета</w:t>
            </w:r>
          </w:p>
        </w:tc>
        <w:tc>
          <w:tcPr>
            <w:tcW w:w="195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84398" w:rsidRPr="00384398" w:rsidRDefault="00384398" w:rsidP="00494D79">
            <w:pPr>
              <w:widowControl w:val="0"/>
              <w:spacing w:after="0" w:line="264" w:lineRule="auto"/>
              <w:jc w:val="center"/>
              <w:rPr>
                <w:rFonts w:ascii="Times New Roman" w:hAnsi="Times New Roman" w:cs="Times New Roman"/>
                <w:sz w:val="24"/>
                <w:szCs w:val="24"/>
              </w:rPr>
            </w:pPr>
            <w:r w:rsidRPr="00384398">
              <w:rPr>
                <w:rFonts w:ascii="Times New Roman" w:hAnsi="Times New Roman" w:cs="Times New Roman"/>
                <w:sz w:val="24"/>
                <w:szCs w:val="24"/>
              </w:rPr>
              <w:t>0</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84398" w:rsidRPr="00384398" w:rsidRDefault="00384398" w:rsidP="00494D79">
            <w:pPr>
              <w:widowControl w:val="0"/>
              <w:spacing w:after="0" w:line="264" w:lineRule="auto"/>
              <w:jc w:val="center"/>
              <w:rPr>
                <w:rFonts w:ascii="Times New Roman" w:hAnsi="Times New Roman" w:cs="Times New Roman"/>
                <w:sz w:val="24"/>
                <w:szCs w:val="24"/>
              </w:rPr>
            </w:pPr>
            <w:r w:rsidRPr="00384398">
              <w:rPr>
                <w:rFonts w:ascii="Times New Roman" w:hAnsi="Times New Roman" w:cs="Times New Roman"/>
                <w:sz w:val="24"/>
                <w:szCs w:val="24"/>
              </w:rPr>
              <w:t>0</w:t>
            </w:r>
          </w:p>
        </w:tc>
        <w:tc>
          <w:tcPr>
            <w:tcW w:w="179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84398" w:rsidRPr="00384398" w:rsidRDefault="00384398" w:rsidP="00494D79">
            <w:pPr>
              <w:widowControl w:val="0"/>
              <w:spacing w:after="0" w:line="264" w:lineRule="auto"/>
              <w:jc w:val="center"/>
              <w:rPr>
                <w:rFonts w:ascii="Times New Roman" w:hAnsi="Times New Roman" w:cs="Times New Roman"/>
                <w:sz w:val="24"/>
                <w:szCs w:val="24"/>
              </w:rPr>
            </w:pPr>
            <w:r w:rsidRPr="00384398">
              <w:rPr>
                <w:rFonts w:ascii="Times New Roman" w:hAnsi="Times New Roman" w:cs="Times New Roman"/>
                <w:sz w:val="24"/>
                <w:szCs w:val="24"/>
              </w:rPr>
              <w:t>0</w:t>
            </w:r>
          </w:p>
        </w:tc>
        <w:tc>
          <w:tcPr>
            <w:tcW w:w="199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84398" w:rsidRPr="00384398" w:rsidRDefault="00384398" w:rsidP="00494D79">
            <w:pPr>
              <w:widowControl w:val="0"/>
              <w:spacing w:after="0" w:line="264" w:lineRule="auto"/>
              <w:jc w:val="center"/>
              <w:rPr>
                <w:rFonts w:ascii="Times New Roman" w:hAnsi="Times New Roman" w:cs="Times New Roman"/>
                <w:sz w:val="24"/>
                <w:szCs w:val="24"/>
              </w:rPr>
            </w:pPr>
            <w:r w:rsidRPr="00384398">
              <w:rPr>
                <w:rFonts w:ascii="Times New Roman" w:hAnsi="Times New Roman" w:cs="Times New Roman"/>
                <w:sz w:val="24"/>
                <w:szCs w:val="24"/>
              </w:rPr>
              <w:t>0</w:t>
            </w:r>
          </w:p>
        </w:tc>
      </w:tr>
      <w:tr w:rsidR="00384398" w:rsidRPr="00384398" w:rsidTr="00680ECF">
        <w:tc>
          <w:tcPr>
            <w:tcW w:w="745"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84398" w:rsidRPr="00384398" w:rsidRDefault="00384398" w:rsidP="00494D79">
            <w:pPr>
              <w:spacing w:after="0"/>
              <w:rPr>
                <w:rFonts w:ascii="Times New Roman" w:hAnsi="Times New Roman" w:cs="Times New Roman"/>
                <w:sz w:val="24"/>
                <w:szCs w:val="24"/>
              </w:rPr>
            </w:pPr>
          </w:p>
        </w:tc>
        <w:tc>
          <w:tcPr>
            <w:tcW w:w="627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84398" w:rsidRPr="00384398" w:rsidRDefault="00384398" w:rsidP="00494D79">
            <w:pPr>
              <w:widowControl w:val="0"/>
              <w:spacing w:after="0" w:line="264" w:lineRule="auto"/>
              <w:outlineLvl w:val="2"/>
              <w:rPr>
                <w:rFonts w:ascii="Times New Roman" w:hAnsi="Times New Roman" w:cs="Times New Roman"/>
                <w:sz w:val="24"/>
                <w:szCs w:val="24"/>
              </w:rPr>
            </w:pPr>
            <w:r w:rsidRPr="00384398">
              <w:rPr>
                <w:rFonts w:ascii="Times New Roman" w:hAnsi="Times New Roman" w:cs="Times New Roman"/>
                <w:sz w:val="24"/>
                <w:szCs w:val="24"/>
              </w:rPr>
              <w:t>областного бюджета</w:t>
            </w:r>
          </w:p>
        </w:tc>
        <w:tc>
          <w:tcPr>
            <w:tcW w:w="195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84398" w:rsidRPr="00384398" w:rsidRDefault="00384398" w:rsidP="00494D79">
            <w:pPr>
              <w:widowControl w:val="0"/>
              <w:spacing w:after="0" w:line="264" w:lineRule="auto"/>
              <w:jc w:val="center"/>
              <w:rPr>
                <w:rFonts w:ascii="Times New Roman" w:hAnsi="Times New Roman" w:cs="Times New Roman"/>
                <w:sz w:val="24"/>
                <w:szCs w:val="24"/>
              </w:rPr>
            </w:pPr>
            <w:r w:rsidRPr="00384398">
              <w:rPr>
                <w:rFonts w:ascii="Times New Roman" w:hAnsi="Times New Roman" w:cs="Times New Roman"/>
                <w:sz w:val="24"/>
                <w:szCs w:val="24"/>
              </w:rPr>
              <w:t>0</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84398" w:rsidRPr="00384398" w:rsidRDefault="00384398" w:rsidP="00494D79">
            <w:pPr>
              <w:widowControl w:val="0"/>
              <w:spacing w:after="0" w:line="264" w:lineRule="auto"/>
              <w:jc w:val="center"/>
              <w:rPr>
                <w:rFonts w:ascii="Times New Roman" w:hAnsi="Times New Roman" w:cs="Times New Roman"/>
                <w:sz w:val="24"/>
                <w:szCs w:val="24"/>
              </w:rPr>
            </w:pPr>
            <w:r w:rsidRPr="00384398">
              <w:rPr>
                <w:rFonts w:ascii="Times New Roman" w:hAnsi="Times New Roman" w:cs="Times New Roman"/>
                <w:sz w:val="24"/>
                <w:szCs w:val="24"/>
              </w:rPr>
              <w:t>0</w:t>
            </w:r>
          </w:p>
        </w:tc>
        <w:tc>
          <w:tcPr>
            <w:tcW w:w="179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84398" w:rsidRPr="00384398" w:rsidRDefault="00384398" w:rsidP="00494D79">
            <w:pPr>
              <w:widowControl w:val="0"/>
              <w:spacing w:after="0" w:line="264" w:lineRule="auto"/>
              <w:jc w:val="center"/>
              <w:rPr>
                <w:rFonts w:ascii="Times New Roman" w:hAnsi="Times New Roman" w:cs="Times New Roman"/>
                <w:sz w:val="24"/>
                <w:szCs w:val="24"/>
              </w:rPr>
            </w:pPr>
            <w:r w:rsidRPr="00384398">
              <w:rPr>
                <w:rFonts w:ascii="Times New Roman" w:hAnsi="Times New Roman" w:cs="Times New Roman"/>
                <w:sz w:val="24"/>
                <w:szCs w:val="24"/>
              </w:rPr>
              <w:t>0</w:t>
            </w:r>
          </w:p>
        </w:tc>
        <w:tc>
          <w:tcPr>
            <w:tcW w:w="199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84398" w:rsidRPr="00384398" w:rsidRDefault="00384398" w:rsidP="00494D79">
            <w:pPr>
              <w:widowControl w:val="0"/>
              <w:spacing w:after="0" w:line="264" w:lineRule="auto"/>
              <w:jc w:val="center"/>
              <w:rPr>
                <w:rFonts w:ascii="Times New Roman" w:hAnsi="Times New Roman" w:cs="Times New Roman"/>
                <w:sz w:val="24"/>
                <w:szCs w:val="24"/>
              </w:rPr>
            </w:pPr>
            <w:r w:rsidRPr="00384398">
              <w:rPr>
                <w:rFonts w:ascii="Times New Roman" w:hAnsi="Times New Roman" w:cs="Times New Roman"/>
                <w:sz w:val="24"/>
                <w:szCs w:val="24"/>
              </w:rPr>
              <w:t>0</w:t>
            </w:r>
          </w:p>
        </w:tc>
      </w:tr>
      <w:tr w:rsidR="00384398" w:rsidRPr="00384398" w:rsidTr="00680ECF">
        <w:tc>
          <w:tcPr>
            <w:tcW w:w="745"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84398" w:rsidRPr="00384398" w:rsidRDefault="00384398" w:rsidP="00494D79">
            <w:pPr>
              <w:spacing w:after="0"/>
              <w:rPr>
                <w:rFonts w:ascii="Times New Roman" w:hAnsi="Times New Roman" w:cs="Times New Roman"/>
                <w:sz w:val="24"/>
                <w:szCs w:val="24"/>
              </w:rPr>
            </w:pPr>
          </w:p>
        </w:tc>
        <w:tc>
          <w:tcPr>
            <w:tcW w:w="627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84398" w:rsidRPr="00384398" w:rsidRDefault="00384398" w:rsidP="00494D79">
            <w:pPr>
              <w:widowControl w:val="0"/>
              <w:spacing w:after="0" w:line="264" w:lineRule="auto"/>
              <w:outlineLvl w:val="2"/>
              <w:rPr>
                <w:rFonts w:ascii="Times New Roman" w:hAnsi="Times New Roman" w:cs="Times New Roman"/>
                <w:sz w:val="24"/>
                <w:szCs w:val="24"/>
              </w:rPr>
            </w:pPr>
            <w:r w:rsidRPr="00384398">
              <w:rPr>
                <w:rFonts w:ascii="Times New Roman" w:hAnsi="Times New Roman" w:cs="Times New Roman"/>
                <w:sz w:val="24"/>
                <w:szCs w:val="24"/>
              </w:rPr>
              <w:t>местного бюджета</w:t>
            </w:r>
          </w:p>
        </w:tc>
        <w:tc>
          <w:tcPr>
            <w:tcW w:w="195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84398" w:rsidRPr="00384398" w:rsidRDefault="00384398" w:rsidP="00494D79">
            <w:pPr>
              <w:widowControl w:val="0"/>
              <w:spacing w:after="0" w:line="264" w:lineRule="auto"/>
              <w:jc w:val="center"/>
              <w:rPr>
                <w:rFonts w:ascii="Times New Roman" w:hAnsi="Times New Roman" w:cs="Times New Roman"/>
                <w:sz w:val="24"/>
                <w:szCs w:val="24"/>
              </w:rPr>
            </w:pPr>
            <w:r w:rsidRPr="00384398">
              <w:rPr>
                <w:rFonts w:ascii="Times New Roman" w:hAnsi="Times New Roman" w:cs="Times New Roman"/>
                <w:sz w:val="24"/>
                <w:szCs w:val="24"/>
              </w:rPr>
              <w:t>0</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84398" w:rsidRPr="00384398" w:rsidRDefault="00384398" w:rsidP="00494D79">
            <w:pPr>
              <w:widowControl w:val="0"/>
              <w:spacing w:after="0" w:line="264" w:lineRule="auto"/>
              <w:jc w:val="center"/>
              <w:rPr>
                <w:rFonts w:ascii="Times New Roman" w:hAnsi="Times New Roman" w:cs="Times New Roman"/>
                <w:sz w:val="24"/>
                <w:szCs w:val="24"/>
              </w:rPr>
            </w:pPr>
            <w:r w:rsidRPr="00384398">
              <w:rPr>
                <w:rFonts w:ascii="Times New Roman" w:hAnsi="Times New Roman" w:cs="Times New Roman"/>
                <w:sz w:val="24"/>
                <w:szCs w:val="24"/>
              </w:rPr>
              <w:t>0</w:t>
            </w:r>
          </w:p>
        </w:tc>
        <w:tc>
          <w:tcPr>
            <w:tcW w:w="179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84398" w:rsidRPr="00384398" w:rsidRDefault="00384398" w:rsidP="00494D79">
            <w:pPr>
              <w:widowControl w:val="0"/>
              <w:spacing w:after="0" w:line="264" w:lineRule="auto"/>
              <w:jc w:val="center"/>
              <w:rPr>
                <w:rFonts w:ascii="Times New Roman" w:hAnsi="Times New Roman" w:cs="Times New Roman"/>
                <w:sz w:val="24"/>
                <w:szCs w:val="24"/>
              </w:rPr>
            </w:pPr>
            <w:r w:rsidRPr="00384398">
              <w:rPr>
                <w:rFonts w:ascii="Times New Roman" w:hAnsi="Times New Roman" w:cs="Times New Roman"/>
                <w:sz w:val="24"/>
                <w:szCs w:val="24"/>
              </w:rPr>
              <w:t>0</w:t>
            </w:r>
          </w:p>
        </w:tc>
        <w:tc>
          <w:tcPr>
            <w:tcW w:w="199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84398" w:rsidRPr="00384398" w:rsidRDefault="00384398" w:rsidP="00494D79">
            <w:pPr>
              <w:widowControl w:val="0"/>
              <w:spacing w:after="0" w:line="264" w:lineRule="auto"/>
              <w:jc w:val="center"/>
              <w:rPr>
                <w:rFonts w:ascii="Times New Roman" w:hAnsi="Times New Roman" w:cs="Times New Roman"/>
                <w:sz w:val="24"/>
                <w:szCs w:val="24"/>
              </w:rPr>
            </w:pPr>
            <w:r w:rsidRPr="00384398">
              <w:rPr>
                <w:rFonts w:ascii="Times New Roman" w:hAnsi="Times New Roman" w:cs="Times New Roman"/>
                <w:sz w:val="24"/>
                <w:szCs w:val="24"/>
              </w:rPr>
              <w:t>0</w:t>
            </w:r>
          </w:p>
        </w:tc>
      </w:tr>
      <w:tr w:rsidR="00384398" w:rsidRPr="00384398" w:rsidTr="00680ECF">
        <w:tc>
          <w:tcPr>
            <w:tcW w:w="745" w:type="dxa"/>
            <w:vMerge w:val="restar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84398" w:rsidRPr="00384398" w:rsidRDefault="00384398" w:rsidP="00494D79">
            <w:pPr>
              <w:widowControl w:val="0"/>
              <w:spacing w:after="0" w:line="264" w:lineRule="auto"/>
              <w:jc w:val="center"/>
              <w:outlineLvl w:val="2"/>
              <w:rPr>
                <w:rFonts w:ascii="Times New Roman" w:hAnsi="Times New Roman" w:cs="Times New Roman"/>
                <w:sz w:val="24"/>
                <w:szCs w:val="24"/>
              </w:rPr>
            </w:pPr>
            <w:r w:rsidRPr="00384398">
              <w:rPr>
                <w:rFonts w:ascii="Times New Roman" w:hAnsi="Times New Roman" w:cs="Times New Roman"/>
                <w:sz w:val="24"/>
                <w:szCs w:val="24"/>
              </w:rPr>
              <w:t>3.</w:t>
            </w:r>
          </w:p>
        </w:tc>
        <w:tc>
          <w:tcPr>
            <w:tcW w:w="627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84398" w:rsidRPr="00384398" w:rsidRDefault="00384398" w:rsidP="00494D79">
            <w:pPr>
              <w:widowControl w:val="0"/>
              <w:spacing w:after="0" w:line="264" w:lineRule="auto"/>
              <w:outlineLvl w:val="2"/>
              <w:rPr>
                <w:rFonts w:ascii="Times New Roman" w:hAnsi="Times New Roman" w:cs="Times New Roman"/>
                <w:sz w:val="24"/>
                <w:szCs w:val="24"/>
              </w:rPr>
            </w:pPr>
            <w:r w:rsidRPr="00384398">
              <w:rPr>
                <w:rFonts w:ascii="Times New Roman" w:hAnsi="Times New Roman" w:cs="Times New Roman"/>
                <w:sz w:val="24"/>
                <w:szCs w:val="24"/>
              </w:rPr>
              <w:t>Комплекс процессных мероприятий «Обеспечение информационной безопасности» (всего), в том числе:</w:t>
            </w:r>
          </w:p>
        </w:tc>
        <w:tc>
          <w:tcPr>
            <w:tcW w:w="195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84398" w:rsidRPr="00384398" w:rsidRDefault="00384398" w:rsidP="00494D79">
            <w:pPr>
              <w:spacing w:after="0"/>
              <w:jc w:val="center"/>
              <w:rPr>
                <w:rFonts w:ascii="Times New Roman" w:hAnsi="Times New Roman" w:cs="Times New Roman"/>
                <w:sz w:val="24"/>
                <w:szCs w:val="24"/>
              </w:rPr>
            </w:pPr>
            <w:r w:rsidRPr="00384398">
              <w:rPr>
                <w:rFonts w:ascii="Times New Roman" w:hAnsi="Times New Roman" w:cs="Times New Roman"/>
                <w:sz w:val="24"/>
                <w:szCs w:val="24"/>
              </w:rPr>
              <w:t>0</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84398" w:rsidRPr="00384398" w:rsidRDefault="00384398" w:rsidP="00494D79">
            <w:pPr>
              <w:spacing w:after="0"/>
              <w:jc w:val="center"/>
              <w:rPr>
                <w:rFonts w:ascii="Times New Roman" w:hAnsi="Times New Roman" w:cs="Times New Roman"/>
                <w:sz w:val="24"/>
                <w:szCs w:val="24"/>
              </w:rPr>
            </w:pPr>
            <w:r w:rsidRPr="00384398">
              <w:rPr>
                <w:rFonts w:ascii="Times New Roman" w:hAnsi="Times New Roman" w:cs="Times New Roman"/>
                <w:sz w:val="24"/>
                <w:szCs w:val="24"/>
              </w:rPr>
              <w:t>0</w:t>
            </w:r>
          </w:p>
        </w:tc>
        <w:tc>
          <w:tcPr>
            <w:tcW w:w="179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84398" w:rsidRPr="00384398" w:rsidRDefault="00384398" w:rsidP="00494D79">
            <w:pPr>
              <w:spacing w:after="0"/>
              <w:jc w:val="center"/>
              <w:rPr>
                <w:rFonts w:ascii="Times New Roman" w:hAnsi="Times New Roman" w:cs="Times New Roman"/>
                <w:sz w:val="24"/>
                <w:szCs w:val="24"/>
              </w:rPr>
            </w:pPr>
            <w:r w:rsidRPr="00384398">
              <w:rPr>
                <w:rFonts w:ascii="Times New Roman" w:hAnsi="Times New Roman" w:cs="Times New Roman"/>
                <w:sz w:val="24"/>
                <w:szCs w:val="24"/>
              </w:rPr>
              <w:t>0</w:t>
            </w:r>
          </w:p>
        </w:tc>
        <w:tc>
          <w:tcPr>
            <w:tcW w:w="199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84398" w:rsidRPr="00384398" w:rsidRDefault="00384398" w:rsidP="00494D79">
            <w:pPr>
              <w:spacing w:after="0"/>
              <w:jc w:val="center"/>
              <w:rPr>
                <w:rFonts w:ascii="Times New Roman" w:hAnsi="Times New Roman" w:cs="Times New Roman"/>
                <w:sz w:val="24"/>
                <w:szCs w:val="24"/>
              </w:rPr>
            </w:pPr>
            <w:r w:rsidRPr="00384398">
              <w:rPr>
                <w:rFonts w:ascii="Times New Roman" w:hAnsi="Times New Roman" w:cs="Times New Roman"/>
                <w:sz w:val="24"/>
                <w:szCs w:val="24"/>
              </w:rPr>
              <w:t>0</w:t>
            </w:r>
          </w:p>
        </w:tc>
      </w:tr>
      <w:tr w:rsidR="00384398" w:rsidRPr="00384398" w:rsidTr="00680ECF">
        <w:tc>
          <w:tcPr>
            <w:tcW w:w="745"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84398" w:rsidRPr="00384398" w:rsidRDefault="00384398" w:rsidP="00494D79">
            <w:pPr>
              <w:spacing w:after="0"/>
              <w:rPr>
                <w:rFonts w:ascii="Times New Roman" w:hAnsi="Times New Roman" w:cs="Times New Roman"/>
                <w:sz w:val="24"/>
                <w:szCs w:val="24"/>
              </w:rPr>
            </w:pPr>
          </w:p>
        </w:tc>
        <w:tc>
          <w:tcPr>
            <w:tcW w:w="627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84398" w:rsidRPr="00384398" w:rsidRDefault="00384398" w:rsidP="00494D79">
            <w:pPr>
              <w:widowControl w:val="0"/>
              <w:spacing w:after="0" w:line="264" w:lineRule="auto"/>
              <w:outlineLvl w:val="2"/>
              <w:rPr>
                <w:rFonts w:ascii="Times New Roman" w:hAnsi="Times New Roman" w:cs="Times New Roman"/>
                <w:sz w:val="24"/>
                <w:szCs w:val="24"/>
              </w:rPr>
            </w:pPr>
            <w:r w:rsidRPr="00384398">
              <w:rPr>
                <w:rFonts w:ascii="Times New Roman" w:hAnsi="Times New Roman" w:cs="Times New Roman"/>
                <w:sz w:val="24"/>
                <w:szCs w:val="24"/>
              </w:rPr>
              <w:t>федерального бюджета</w:t>
            </w:r>
          </w:p>
        </w:tc>
        <w:tc>
          <w:tcPr>
            <w:tcW w:w="195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84398" w:rsidRPr="00384398" w:rsidRDefault="00384398" w:rsidP="00494D79">
            <w:pPr>
              <w:spacing w:after="0"/>
              <w:jc w:val="center"/>
              <w:rPr>
                <w:rFonts w:ascii="Times New Roman" w:hAnsi="Times New Roman" w:cs="Times New Roman"/>
                <w:sz w:val="24"/>
                <w:szCs w:val="24"/>
              </w:rPr>
            </w:pPr>
            <w:r w:rsidRPr="00384398">
              <w:rPr>
                <w:rFonts w:ascii="Times New Roman" w:hAnsi="Times New Roman" w:cs="Times New Roman"/>
                <w:sz w:val="24"/>
                <w:szCs w:val="24"/>
              </w:rPr>
              <w:t>0</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84398" w:rsidRPr="00384398" w:rsidRDefault="00384398" w:rsidP="00494D79">
            <w:pPr>
              <w:spacing w:after="0"/>
              <w:jc w:val="center"/>
              <w:rPr>
                <w:rFonts w:ascii="Times New Roman" w:hAnsi="Times New Roman" w:cs="Times New Roman"/>
                <w:sz w:val="24"/>
                <w:szCs w:val="24"/>
              </w:rPr>
            </w:pPr>
            <w:r w:rsidRPr="00384398">
              <w:rPr>
                <w:rFonts w:ascii="Times New Roman" w:hAnsi="Times New Roman" w:cs="Times New Roman"/>
                <w:sz w:val="24"/>
                <w:szCs w:val="24"/>
              </w:rPr>
              <w:t>0</w:t>
            </w:r>
          </w:p>
        </w:tc>
        <w:tc>
          <w:tcPr>
            <w:tcW w:w="179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84398" w:rsidRPr="00384398" w:rsidRDefault="00384398" w:rsidP="00494D79">
            <w:pPr>
              <w:spacing w:after="0"/>
              <w:jc w:val="center"/>
              <w:rPr>
                <w:rFonts w:ascii="Times New Roman" w:hAnsi="Times New Roman" w:cs="Times New Roman"/>
                <w:sz w:val="24"/>
                <w:szCs w:val="24"/>
              </w:rPr>
            </w:pPr>
            <w:r w:rsidRPr="00384398">
              <w:rPr>
                <w:rFonts w:ascii="Times New Roman" w:hAnsi="Times New Roman" w:cs="Times New Roman"/>
                <w:sz w:val="24"/>
                <w:szCs w:val="24"/>
              </w:rPr>
              <w:t>0</w:t>
            </w:r>
          </w:p>
        </w:tc>
        <w:tc>
          <w:tcPr>
            <w:tcW w:w="199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84398" w:rsidRPr="00384398" w:rsidRDefault="00384398" w:rsidP="00494D79">
            <w:pPr>
              <w:spacing w:after="0"/>
              <w:jc w:val="center"/>
              <w:rPr>
                <w:rFonts w:ascii="Times New Roman" w:hAnsi="Times New Roman" w:cs="Times New Roman"/>
                <w:sz w:val="24"/>
                <w:szCs w:val="24"/>
              </w:rPr>
            </w:pPr>
            <w:r w:rsidRPr="00384398">
              <w:rPr>
                <w:rFonts w:ascii="Times New Roman" w:hAnsi="Times New Roman" w:cs="Times New Roman"/>
                <w:sz w:val="24"/>
                <w:szCs w:val="24"/>
              </w:rPr>
              <w:t>0</w:t>
            </w:r>
          </w:p>
        </w:tc>
      </w:tr>
      <w:tr w:rsidR="00384398" w:rsidRPr="00384398" w:rsidTr="00680ECF">
        <w:tc>
          <w:tcPr>
            <w:tcW w:w="745"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84398" w:rsidRPr="00384398" w:rsidRDefault="00384398" w:rsidP="00494D79">
            <w:pPr>
              <w:spacing w:after="0"/>
              <w:rPr>
                <w:rFonts w:ascii="Times New Roman" w:hAnsi="Times New Roman" w:cs="Times New Roman"/>
                <w:sz w:val="24"/>
                <w:szCs w:val="24"/>
              </w:rPr>
            </w:pPr>
          </w:p>
        </w:tc>
        <w:tc>
          <w:tcPr>
            <w:tcW w:w="627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84398" w:rsidRPr="00384398" w:rsidRDefault="00384398" w:rsidP="00494D79">
            <w:pPr>
              <w:widowControl w:val="0"/>
              <w:spacing w:after="0" w:line="264" w:lineRule="auto"/>
              <w:outlineLvl w:val="2"/>
              <w:rPr>
                <w:rFonts w:ascii="Times New Roman" w:hAnsi="Times New Roman" w:cs="Times New Roman"/>
                <w:sz w:val="24"/>
                <w:szCs w:val="24"/>
              </w:rPr>
            </w:pPr>
            <w:r w:rsidRPr="00384398">
              <w:rPr>
                <w:rFonts w:ascii="Times New Roman" w:hAnsi="Times New Roman" w:cs="Times New Roman"/>
                <w:sz w:val="24"/>
                <w:szCs w:val="24"/>
              </w:rPr>
              <w:t>областного бюджета</w:t>
            </w:r>
          </w:p>
        </w:tc>
        <w:tc>
          <w:tcPr>
            <w:tcW w:w="195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84398" w:rsidRPr="00384398" w:rsidRDefault="00384398" w:rsidP="00494D79">
            <w:pPr>
              <w:spacing w:after="0"/>
              <w:jc w:val="center"/>
              <w:rPr>
                <w:rFonts w:ascii="Times New Roman" w:hAnsi="Times New Roman" w:cs="Times New Roman"/>
                <w:sz w:val="24"/>
                <w:szCs w:val="24"/>
              </w:rPr>
            </w:pPr>
            <w:r w:rsidRPr="00384398">
              <w:rPr>
                <w:rFonts w:ascii="Times New Roman" w:hAnsi="Times New Roman" w:cs="Times New Roman"/>
                <w:sz w:val="24"/>
                <w:szCs w:val="24"/>
              </w:rPr>
              <w:t>0</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84398" w:rsidRPr="00384398" w:rsidRDefault="00384398" w:rsidP="00494D79">
            <w:pPr>
              <w:spacing w:after="0"/>
              <w:jc w:val="center"/>
              <w:rPr>
                <w:rFonts w:ascii="Times New Roman" w:hAnsi="Times New Roman" w:cs="Times New Roman"/>
                <w:sz w:val="24"/>
                <w:szCs w:val="24"/>
              </w:rPr>
            </w:pPr>
            <w:r w:rsidRPr="00384398">
              <w:rPr>
                <w:rFonts w:ascii="Times New Roman" w:hAnsi="Times New Roman" w:cs="Times New Roman"/>
                <w:sz w:val="24"/>
                <w:szCs w:val="24"/>
              </w:rPr>
              <w:t>0</w:t>
            </w:r>
          </w:p>
        </w:tc>
        <w:tc>
          <w:tcPr>
            <w:tcW w:w="179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84398" w:rsidRPr="00384398" w:rsidRDefault="00384398" w:rsidP="00494D79">
            <w:pPr>
              <w:spacing w:after="0"/>
              <w:jc w:val="center"/>
              <w:rPr>
                <w:rFonts w:ascii="Times New Roman" w:hAnsi="Times New Roman" w:cs="Times New Roman"/>
                <w:sz w:val="24"/>
                <w:szCs w:val="24"/>
              </w:rPr>
            </w:pPr>
            <w:r w:rsidRPr="00384398">
              <w:rPr>
                <w:rFonts w:ascii="Times New Roman" w:hAnsi="Times New Roman" w:cs="Times New Roman"/>
                <w:sz w:val="24"/>
                <w:szCs w:val="24"/>
              </w:rPr>
              <w:t>0</w:t>
            </w:r>
          </w:p>
        </w:tc>
        <w:tc>
          <w:tcPr>
            <w:tcW w:w="199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84398" w:rsidRPr="00384398" w:rsidRDefault="00384398" w:rsidP="00494D79">
            <w:pPr>
              <w:spacing w:after="0"/>
              <w:jc w:val="center"/>
              <w:rPr>
                <w:rFonts w:ascii="Times New Roman" w:hAnsi="Times New Roman" w:cs="Times New Roman"/>
                <w:sz w:val="24"/>
                <w:szCs w:val="24"/>
              </w:rPr>
            </w:pPr>
            <w:r w:rsidRPr="00384398">
              <w:rPr>
                <w:rFonts w:ascii="Times New Roman" w:hAnsi="Times New Roman" w:cs="Times New Roman"/>
                <w:sz w:val="24"/>
                <w:szCs w:val="24"/>
              </w:rPr>
              <w:t>0</w:t>
            </w:r>
          </w:p>
        </w:tc>
      </w:tr>
      <w:tr w:rsidR="00384398" w:rsidRPr="00384398" w:rsidTr="00680ECF">
        <w:tc>
          <w:tcPr>
            <w:tcW w:w="745"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84398" w:rsidRPr="00384398" w:rsidRDefault="00384398" w:rsidP="00494D79">
            <w:pPr>
              <w:spacing w:after="0"/>
              <w:rPr>
                <w:rFonts w:ascii="Times New Roman" w:hAnsi="Times New Roman" w:cs="Times New Roman"/>
                <w:sz w:val="24"/>
                <w:szCs w:val="24"/>
              </w:rPr>
            </w:pPr>
          </w:p>
        </w:tc>
        <w:tc>
          <w:tcPr>
            <w:tcW w:w="627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84398" w:rsidRPr="00384398" w:rsidRDefault="00384398" w:rsidP="00494D79">
            <w:pPr>
              <w:widowControl w:val="0"/>
              <w:spacing w:after="0" w:line="264" w:lineRule="auto"/>
              <w:outlineLvl w:val="2"/>
              <w:rPr>
                <w:rFonts w:ascii="Times New Roman" w:hAnsi="Times New Roman" w:cs="Times New Roman"/>
                <w:sz w:val="24"/>
                <w:szCs w:val="24"/>
              </w:rPr>
            </w:pPr>
            <w:r w:rsidRPr="00384398">
              <w:rPr>
                <w:rFonts w:ascii="Times New Roman" w:hAnsi="Times New Roman" w:cs="Times New Roman"/>
                <w:sz w:val="24"/>
                <w:szCs w:val="24"/>
              </w:rPr>
              <w:t>местного бюджета</w:t>
            </w:r>
          </w:p>
        </w:tc>
        <w:tc>
          <w:tcPr>
            <w:tcW w:w="195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84398" w:rsidRPr="00384398" w:rsidRDefault="00384398" w:rsidP="00494D79">
            <w:pPr>
              <w:spacing w:after="0"/>
              <w:jc w:val="center"/>
              <w:rPr>
                <w:rFonts w:ascii="Times New Roman" w:hAnsi="Times New Roman" w:cs="Times New Roman"/>
                <w:sz w:val="24"/>
                <w:szCs w:val="24"/>
              </w:rPr>
            </w:pPr>
            <w:r w:rsidRPr="00384398">
              <w:rPr>
                <w:rFonts w:ascii="Times New Roman" w:hAnsi="Times New Roman" w:cs="Times New Roman"/>
                <w:sz w:val="24"/>
                <w:szCs w:val="24"/>
              </w:rPr>
              <w:t>0</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84398" w:rsidRPr="00384398" w:rsidRDefault="00384398" w:rsidP="00494D79">
            <w:pPr>
              <w:spacing w:after="0"/>
              <w:jc w:val="center"/>
              <w:rPr>
                <w:rFonts w:ascii="Times New Roman" w:hAnsi="Times New Roman" w:cs="Times New Roman"/>
                <w:sz w:val="24"/>
                <w:szCs w:val="24"/>
              </w:rPr>
            </w:pPr>
            <w:r w:rsidRPr="00384398">
              <w:rPr>
                <w:rFonts w:ascii="Times New Roman" w:hAnsi="Times New Roman" w:cs="Times New Roman"/>
                <w:sz w:val="24"/>
                <w:szCs w:val="24"/>
              </w:rPr>
              <w:t>0</w:t>
            </w:r>
          </w:p>
        </w:tc>
        <w:tc>
          <w:tcPr>
            <w:tcW w:w="179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84398" w:rsidRPr="00384398" w:rsidRDefault="00384398" w:rsidP="00494D79">
            <w:pPr>
              <w:spacing w:after="0"/>
              <w:jc w:val="center"/>
              <w:rPr>
                <w:rFonts w:ascii="Times New Roman" w:hAnsi="Times New Roman" w:cs="Times New Roman"/>
                <w:sz w:val="24"/>
                <w:szCs w:val="24"/>
              </w:rPr>
            </w:pPr>
            <w:r w:rsidRPr="00384398">
              <w:rPr>
                <w:rFonts w:ascii="Times New Roman" w:hAnsi="Times New Roman" w:cs="Times New Roman"/>
                <w:sz w:val="24"/>
                <w:szCs w:val="24"/>
              </w:rPr>
              <w:t>0</w:t>
            </w:r>
          </w:p>
        </w:tc>
        <w:tc>
          <w:tcPr>
            <w:tcW w:w="199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84398" w:rsidRPr="00384398" w:rsidRDefault="00384398" w:rsidP="00494D79">
            <w:pPr>
              <w:spacing w:after="0"/>
              <w:jc w:val="center"/>
              <w:rPr>
                <w:rFonts w:ascii="Times New Roman" w:hAnsi="Times New Roman" w:cs="Times New Roman"/>
                <w:sz w:val="24"/>
                <w:szCs w:val="24"/>
              </w:rPr>
            </w:pPr>
            <w:r w:rsidRPr="00384398">
              <w:rPr>
                <w:rFonts w:ascii="Times New Roman" w:hAnsi="Times New Roman" w:cs="Times New Roman"/>
                <w:sz w:val="24"/>
                <w:szCs w:val="24"/>
              </w:rPr>
              <w:t>0</w:t>
            </w:r>
          </w:p>
        </w:tc>
      </w:tr>
    </w:tbl>
    <w:p w:rsidR="00384398" w:rsidRPr="00384398" w:rsidRDefault="00384398" w:rsidP="00494D79">
      <w:pPr>
        <w:tabs>
          <w:tab w:val="left" w:pos="0"/>
        </w:tabs>
        <w:spacing w:after="0"/>
        <w:ind w:firstLine="709"/>
        <w:jc w:val="both"/>
        <w:rPr>
          <w:rFonts w:ascii="Times New Roman" w:hAnsi="Times New Roman" w:cs="Times New Roman"/>
          <w:sz w:val="24"/>
          <w:szCs w:val="24"/>
        </w:rPr>
      </w:pPr>
    </w:p>
    <w:p w:rsidR="00384398" w:rsidRPr="00384398" w:rsidRDefault="00384398" w:rsidP="00494D79">
      <w:pPr>
        <w:tabs>
          <w:tab w:val="left" w:pos="0"/>
        </w:tabs>
        <w:spacing w:after="0"/>
        <w:ind w:firstLine="709"/>
        <w:jc w:val="both"/>
        <w:rPr>
          <w:rFonts w:ascii="Times New Roman" w:hAnsi="Times New Roman" w:cs="Times New Roman"/>
          <w:sz w:val="24"/>
          <w:szCs w:val="24"/>
        </w:rPr>
      </w:pPr>
      <w:r w:rsidRPr="00384398">
        <w:rPr>
          <w:rFonts w:ascii="Times New Roman" w:hAnsi="Times New Roman" w:cs="Times New Roman"/>
          <w:sz w:val="24"/>
          <w:szCs w:val="24"/>
        </w:rPr>
        <w:t>Примечание.</w:t>
      </w:r>
    </w:p>
    <w:p w:rsidR="00384398" w:rsidRPr="00384398" w:rsidRDefault="00384398" w:rsidP="00494D79">
      <w:pPr>
        <w:tabs>
          <w:tab w:val="left" w:pos="0"/>
        </w:tabs>
        <w:spacing w:after="0"/>
        <w:ind w:firstLine="709"/>
        <w:jc w:val="both"/>
        <w:rPr>
          <w:rFonts w:ascii="Times New Roman" w:hAnsi="Times New Roman" w:cs="Times New Roman"/>
          <w:sz w:val="24"/>
          <w:szCs w:val="24"/>
        </w:rPr>
      </w:pPr>
      <w:r w:rsidRPr="00384398">
        <w:rPr>
          <w:rFonts w:ascii="Times New Roman" w:hAnsi="Times New Roman" w:cs="Times New Roman"/>
          <w:sz w:val="24"/>
          <w:szCs w:val="24"/>
        </w:rPr>
        <w:t xml:space="preserve">Используемое сокращение: </w:t>
      </w:r>
    </w:p>
    <w:p w:rsidR="00384398" w:rsidRPr="00384398" w:rsidRDefault="00384398" w:rsidP="00494D79">
      <w:pPr>
        <w:tabs>
          <w:tab w:val="left" w:pos="0"/>
        </w:tabs>
        <w:spacing w:after="0"/>
        <w:ind w:firstLine="709"/>
        <w:jc w:val="both"/>
        <w:rPr>
          <w:rFonts w:ascii="Times New Roman" w:hAnsi="Times New Roman" w:cs="Times New Roman"/>
          <w:sz w:val="24"/>
          <w:szCs w:val="24"/>
        </w:rPr>
      </w:pPr>
      <w:r w:rsidRPr="00384398">
        <w:rPr>
          <w:rFonts w:ascii="Times New Roman" w:hAnsi="Times New Roman" w:cs="Times New Roman"/>
          <w:sz w:val="24"/>
          <w:szCs w:val="24"/>
        </w:rPr>
        <w:t>тыс. рублей – тысяч рублей.</w:t>
      </w:r>
    </w:p>
    <w:p w:rsidR="00384398" w:rsidRPr="00384398" w:rsidRDefault="00384398" w:rsidP="00494D79">
      <w:pPr>
        <w:tabs>
          <w:tab w:val="left" w:pos="0"/>
        </w:tabs>
        <w:spacing w:after="0"/>
        <w:ind w:firstLine="709"/>
        <w:jc w:val="both"/>
        <w:rPr>
          <w:rFonts w:ascii="Times New Roman" w:hAnsi="Times New Roman" w:cs="Times New Roman"/>
          <w:sz w:val="24"/>
          <w:szCs w:val="24"/>
        </w:rPr>
      </w:pPr>
    </w:p>
    <w:p w:rsidR="00384398" w:rsidRPr="00384398" w:rsidRDefault="00384398" w:rsidP="00494D79">
      <w:pPr>
        <w:widowControl w:val="0"/>
        <w:spacing w:after="0"/>
        <w:rPr>
          <w:rFonts w:ascii="Times New Roman" w:hAnsi="Times New Roman" w:cs="Times New Roman"/>
          <w:sz w:val="24"/>
          <w:szCs w:val="24"/>
        </w:rPr>
      </w:pPr>
    </w:p>
    <w:p w:rsidR="00384398" w:rsidRPr="00384398" w:rsidRDefault="00384398" w:rsidP="00494D79">
      <w:pPr>
        <w:spacing w:after="0"/>
        <w:rPr>
          <w:rFonts w:ascii="Times New Roman" w:hAnsi="Times New Roman" w:cs="Times New Roman"/>
          <w:sz w:val="24"/>
          <w:szCs w:val="24"/>
        </w:rPr>
        <w:sectPr w:rsidR="00384398" w:rsidRPr="00384398" w:rsidSect="004D56C8">
          <w:headerReference w:type="default" r:id="rId101"/>
          <w:footerReference w:type="default" r:id="rId102"/>
          <w:headerReference w:type="first" r:id="rId103"/>
          <w:footerReference w:type="first" r:id="rId104"/>
          <w:pgSz w:w="16840" w:h="11907" w:orient="landscape"/>
          <w:pgMar w:top="1701" w:right="1134" w:bottom="567" w:left="1134" w:header="709" w:footer="624" w:gutter="0"/>
          <w:cols w:space="720"/>
          <w:titlePg/>
        </w:sectPr>
      </w:pPr>
    </w:p>
    <w:p w:rsidR="00384398" w:rsidRPr="00384398" w:rsidRDefault="00384398" w:rsidP="00494D79">
      <w:pPr>
        <w:widowControl w:val="0"/>
        <w:spacing w:after="0"/>
        <w:jc w:val="center"/>
        <w:rPr>
          <w:rFonts w:ascii="Times New Roman" w:hAnsi="Times New Roman" w:cs="Times New Roman"/>
          <w:sz w:val="24"/>
          <w:szCs w:val="24"/>
        </w:rPr>
      </w:pPr>
      <w:r w:rsidRPr="00384398">
        <w:rPr>
          <w:rFonts w:ascii="Times New Roman" w:hAnsi="Times New Roman" w:cs="Times New Roman"/>
          <w:sz w:val="24"/>
          <w:szCs w:val="24"/>
        </w:rPr>
        <w:lastRenderedPageBreak/>
        <w:t>III. ПАСПОРТ</w:t>
      </w:r>
    </w:p>
    <w:p w:rsidR="00384398" w:rsidRPr="00384398" w:rsidRDefault="00384398" w:rsidP="00494D79">
      <w:pPr>
        <w:widowControl w:val="0"/>
        <w:spacing w:after="0"/>
        <w:jc w:val="center"/>
        <w:rPr>
          <w:rFonts w:ascii="Times New Roman" w:hAnsi="Times New Roman" w:cs="Times New Roman"/>
          <w:sz w:val="24"/>
          <w:szCs w:val="24"/>
        </w:rPr>
      </w:pPr>
      <w:r w:rsidRPr="00384398">
        <w:rPr>
          <w:rFonts w:ascii="Times New Roman" w:hAnsi="Times New Roman" w:cs="Times New Roman"/>
          <w:sz w:val="24"/>
          <w:szCs w:val="24"/>
        </w:rPr>
        <w:t>комплекса процессных мероприятий</w:t>
      </w:r>
    </w:p>
    <w:p w:rsidR="00384398" w:rsidRPr="00384398" w:rsidRDefault="00384398" w:rsidP="00494D79">
      <w:pPr>
        <w:widowControl w:val="0"/>
        <w:spacing w:after="0"/>
        <w:jc w:val="center"/>
        <w:rPr>
          <w:rFonts w:ascii="Times New Roman" w:hAnsi="Times New Roman" w:cs="Times New Roman"/>
          <w:sz w:val="24"/>
          <w:szCs w:val="24"/>
        </w:rPr>
      </w:pPr>
      <w:r w:rsidRPr="00384398">
        <w:rPr>
          <w:rFonts w:ascii="Times New Roman" w:hAnsi="Times New Roman" w:cs="Times New Roman"/>
          <w:sz w:val="24"/>
          <w:szCs w:val="24"/>
        </w:rPr>
        <w:t>«Развитие цифровых технологий»</w:t>
      </w:r>
    </w:p>
    <w:p w:rsidR="00384398" w:rsidRPr="00384398" w:rsidRDefault="00384398" w:rsidP="00494D79">
      <w:pPr>
        <w:widowControl w:val="0"/>
        <w:spacing w:after="0"/>
        <w:jc w:val="center"/>
        <w:rPr>
          <w:rFonts w:ascii="Times New Roman" w:hAnsi="Times New Roman" w:cs="Times New Roman"/>
          <w:sz w:val="24"/>
          <w:szCs w:val="24"/>
        </w:rPr>
      </w:pPr>
    </w:p>
    <w:p w:rsidR="00384398" w:rsidRPr="00384398" w:rsidRDefault="00384398" w:rsidP="00494D79">
      <w:pPr>
        <w:widowControl w:val="0"/>
        <w:spacing w:after="0"/>
        <w:jc w:val="center"/>
        <w:outlineLvl w:val="2"/>
        <w:rPr>
          <w:rFonts w:ascii="Times New Roman" w:hAnsi="Times New Roman" w:cs="Times New Roman"/>
          <w:sz w:val="24"/>
          <w:szCs w:val="24"/>
        </w:rPr>
      </w:pPr>
      <w:r w:rsidRPr="00384398">
        <w:rPr>
          <w:rFonts w:ascii="Times New Roman" w:hAnsi="Times New Roman" w:cs="Times New Roman"/>
          <w:sz w:val="24"/>
          <w:szCs w:val="24"/>
        </w:rPr>
        <w:t>1. Основные положения</w:t>
      </w:r>
    </w:p>
    <w:p w:rsidR="00384398" w:rsidRPr="00384398" w:rsidRDefault="00384398" w:rsidP="00494D79">
      <w:pPr>
        <w:widowControl w:val="0"/>
        <w:spacing w:after="0"/>
        <w:outlineLvl w:val="2"/>
        <w:rPr>
          <w:rFonts w:ascii="Times New Roman" w:hAnsi="Times New Roman" w:cs="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704"/>
        <w:gridCol w:w="5816"/>
        <w:gridCol w:w="425"/>
        <w:gridCol w:w="7626"/>
      </w:tblGrid>
      <w:tr w:rsidR="00384398" w:rsidRPr="00384398" w:rsidTr="00680ECF">
        <w:tc>
          <w:tcPr>
            <w:tcW w:w="704" w:type="dxa"/>
            <w:tcBorders>
              <w:top w:val="nil"/>
              <w:left w:val="nil"/>
              <w:bottom w:val="nil"/>
              <w:right w:val="nil"/>
            </w:tcBorders>
            <w:tcMar>
              <w:left w:w="57" w:type="dxa"/>
              <w:right w:w="57" w:type="dxa"/>
            </w:tcMar>
          </w:tcPr>
          <w:p w:rsidR="00384398" w:rsidRPr="00384398" w:rsidRDefault="00384398" w:rsidP="00494D79">
            <w:pPr>
              <w:widowControl w:val="0"/>
              <w:spacing w:after="0"/>
              <w:jc w:val="center"/>
              <w:outlineLvl w:val="2"/>
              <w:rPr>
                <w:rFonts w:ascii="Times New Roman" w:hAnsi="Times New Roman" w:cs="Times New Roman"/>
                <w:sz w:val="24"/>
                <w:szCs w:val="24"/>
              </w:rPr>
            </w:pPr>
          </w:p>
        </w:tc>
        <w:tc>
          <w:tcPr>
            <w:tcW w:w="5816" w:type="dxa"/>
            <w:tcBorders>
              <w:top w:val="nil"/>
              <w:left w:val="nil"/>
              <w:bottom w:val="nil"/>
              <w:right w:val="nil"/>
            </w:tcBorders>
            <w:shd w:val="clear" w:color="auto" w:fill="auto"/>
            <w:tcMar>
              <w:left w:w="57" w:type="dxa"/>
              <w:right w:w="57" w:type="dxa"/>
            </w:tcMar>
          </w:tcPr>
          <w:p w:rsidR="00384398" w:rsidRPr="00384398" w:rsidRDefault="00384398" w:rsidP="00494D79">
            <w:pPr>
              <w:widowControl w:val="0"/>
              <w:spacing w:after="0"/>
              <w:outlineLvl w:val="2"/>
              <w:rPr>
                <w:rFonts w:ascii="Times New Roman" w:hAnsi="Times New Roman" w:cs="Times New Roman"/>
                <w:sz w:val="24"/>
                <w:szCs w:val="24"/>
              </w:rPr>
            </w:pPr>
            <w:r w:rsidRPr="00384398">
              <w:rPr>
                <w:rFonts w:ascii="Times New Roman" w:hAnsi="Times New Roman" w:cs="Times New Roman"/>
                <w:sz w:val="24"/>
                <w:szCs w:val="24"/>
              </w:rPr>
              <w:t xml:space="preserve">Ответственный за разработку </w:t>
            </w:r>
          </w:p>
          <w:p w:rsidR="00384398" w:rsidRPr="00384398" w:rsidRDefault="00384398" w:rsidP="00494D79">
            <w:pPr>
              <w:widowControl w:val="0"/>
              <w:spacing w:after="0"/>
              <w:outlineLvl w:val="2"/>
              <w:rPr>
                <w:rFonts w:ascii="Times New Roman" w:hAnsi="Times New Roman" w:cs="Times New Roman"/>
                <w:sz w:val="24"/>
                <w:szCs w:val="24"/>
              </w:rPr>
            </w:pPr>
            <w:r w:rsidRPr="00384398">
              <w:rPr>
                <w:rFonts w:ascii="Times New Roman" w:hAnsi="Times New Roman" w:cs="Times New Roman"/>
                <w:sz w:val="24"/>
                <w:szCs w:val="24"/>
              </w:rPr>
              <w:t xml:space="preserve">и реализацию комплекса процессных мероприятий </w:t>
            </w:r>
          </w:p>
        </w:tc>
        <w:tc>
          <w:tcPr>
            <w:tcW w:w="425" w:type="dxa"/>
            <w:tcBorders>
              <w:top w:val="nil"/>
              <w:left w:val="nil"/>
              <w:bottom w:val="nil"/>
              <w:right w:val="nil"/>
            </w:tcBorders>
            <w:tcMar>
              <w:left w:w="57" w:type="dxa"/>
              <w:right w:w="57" w:type="dxa"/>
            </w:tcMar>
          </w:tcPr>
          <w:p w:rsidR="00384398" w:rsidRPr="00384398" w:rsidRDefault="00384398" w:rsidP="00494D79">
            <w:pPr>
              <w:widowControl w:val="0"/>
              <w:spacing w:after="0"/>
              <w:jc w:val="center"/>
              <w:outlineLvl w:val="2"/>
              <w:rPr>
                <w:rFonts w:ascii="Times New Roman" w:hAnsi="Times New Roman" w:cs="Times New Roman"/>
                <w:sz w:val="24"/>
                <w:szCs w:val="24"/>
              </w:rPr>
            </w:pPr>
            <w:r w:rsidRPr="00384398">
              <w:rPr>
                <w:rFonts w:ascii="Times New Roman" w:hAnsi="Times New Roman" w:cs="Times New Roman"/>
                <w:sz w:val="24"/>
                <w:szCs w:val="24"/>
              </w:rPr>
              <w:t>–</w:t>
            </w:r>
          </w:p>
        </w:tc>
        <w:tc>
          <w:tcPr>
            <w:tcW w:w="7626" w:type="dxa"/>
            <w:tcBorders>
              <w:top w:val="nil"/>
              <w:left w:val="nil"/>
              <w:bottom w:val="nil"/>
              <w:right w:val="nil"/>
            </w:tcBorders>
            <w:shd w:val="clear" w:color="auto" w:fill="auto"/>
            <w:tcMar>
              <w:left w:w="57" w:type="dxa"/>
              <w:right w:w="57" w:type="dxa"/>
            </w:tcMar>
          </w:tcPr>
          <w:p w:rsidR="00384398" w:rsidRPr="00384398" w:rsidRDefault="00384398" w:rsidP="00494D79">
            <w:pPr>
              <w:widowControl w:val="0"/>
              <w:spacing w:after="0"/>
              <w:jc w:val="both"/>
              <w:outlineLvl w:val="2"/>
              <w:rPr>
                <w:rFonts w:ascii="Times New Roman" w:hAnsi="Times New Roman" w:cs="Times New Roman"/>
                <w:i/>
                <w:sz w:val="24"/>
                <w:szCs w:val="24"/>
              </w:rPr>
            </w:pPr>
            <w:r w:rsidRPr="00384398">
              <w:rPr>
                <w:rFonts w:ascii="Times New Roman" w:hAnsi="Times New Roman" w:cs="Times New Roman"/>
                <w:sz w:val="24"/>
                <w:szCs w:val="24"/>
              </w:rPr>
              <w:t xml:space="preserve">Филиппова Юлия Сергеевна, глава Администрации Дячкинского сельского поселения </w:t>
            </w:r>
          </w:p>
        </w:tc>
      </w:tr>
      <w:tr w:rsidR="00384398" w:rsidRPr="00384398" w:rsidTr="00680ECF">
        <w:tc>
          <w:tcPr>
            <w:tcW w:w="704" w:type="dxa"/>
            <w:tcBorders>
              <w:top w:val="nil"/>
              <w:left w:val="nil"/>
              <w:bottom w:val="nil"/>
              <w:right w:val="nil"/>
            </w:tcBorders>
            <w:tcMar>
              <w:left w:w="57" w:type="dxa"/>
              <w:right w:w="57" w:type="dxa"/>
            </w:tcMar>
          </w:tcPr>
          <w:p w:rsidR="00384398" w:rsidRPr="00384398" w:rsidRDefault="00384398" w:rsidP="00494D79">
            <w:pPr>
              <w:widowControl w:val="0"/>
              <w:spacing w:after="0"/>
              <w:jc w:val="center"/>
              <w:outlineLvl w:val="2"/>
              <w:rPr>
                <w:rFonts w:ascii="Times New Roman" w:hAnsi="Times New Roman" w:cs="Times New Roman"/>
                <w:sz w:val="24"/>
                <w:szCs w:val="24"/>
              </w:rPr>
            </w:pPr>
          </w:p>
        </w:tc>
        <w:tc>
          <w:tcPr>
            <w:tcW w:w="5816" w:type="dxa"/>
            <w:tcBorders>
              <w:top w:val="nil"/>
              <w:left w:val="nil"/>
              <w:bottom w:val="nil"/>
              <w:right w:val="nil"/>
            </w:tcBorders>
            <w:shd w:val="clear" w:color="auto" w:fill="auto"/>
            <w:tcMar>
              <w:left w:w="57" w:type="dxa"/>
              <w:right w:w="57" w:type="dxa"/>
            </w:tcMar>
          </w:tcPr>
          <w:p w:rsidR="00384398" w:rsidRPr="00384398" w:rsidRDefault="00384398" w:rsidP="00494D79">
            <w:pPr>
              <w:widowControl w:val="0"/>
              <w:spacing w:after="0"/>
              <w:outlineLvl w:val="2"/>
              <w:rPr>
                <w:rFonts w:ascii="Times New Roman" w:hAnsi="Times New Roman" w:cs="Times New Roman"/>
                <w:sz w:val="24"/>
                <w:szCs w:val="24"/>
              </w:rPr>
            </w:pPr>
            <w:r w:rsidRPr="00384398">
              <w:rPr>
                <w:rFonts w:ascii="Times New Roman" w:hAnsi="Times New Roman" w:cs="Times New Roman"/>
                <w:sz w:val="24"/>
                <w:szCs w:val="24"/>
              </w:rPr>
              <w:t>Связь с муниципальной программой Дячкинского сельского поселения</w:t>
            </w:r>
          </w:p>
        </w:tc>
        <w:tc>
          <w:tcPr>
            <w:tcW w:w="425" w:type="dxa"/>
            <w:tcBorders>
              <w:top w:val="nil"/>
              <w:left w:val="nil"/>
              <w:bottom w:val="nil"/>
              <w:right w:val="nil"/>
            </w:tcBorders>
            <w:tcMar>
              <w:left w:w="57" w:type="dxa"/>
              <w:right w:w="57" w:type="dxa"/>
            </w:tcMar>
          </w:tcPr>
          <w:p w:rsidR="00384398" w:rsidRPr="00384398" w:rsidRDefault="00384398" w:rsidP="00494D79">
            <w:pPr>
              <w:widowControl w:val="0"/>
              <w:spacing w:after="0"/>
              <w:jc w:val="center"/>
              <w:outlineLvl w:val="2"/>
              <w:rPr>
                <w:rFonts w:ascii="Times New Roman" w:hAnsi="Times New Roman" w:cs="Times New Roman"/>
                <w:sz w:val="24"/>
                <w:szCs w:val="24"/>
              </w:rPr>
            </w:pPr>
            <w:r w:rsidRPr="00384398">
              <w:rPr>
                <w:rFonts w:ascii="Times New Roman" w:hAnsi="Times New Roman" w:cs="Times New Roman"/>
                <w:sz w:val="24"/>
                <w:szCs w:val="24"/>
              </w:rPr>
              <w:t>–</w:t>
            </w:r>
          </w:p>
        </w:tc>
        <w:tc>
          <w:tcPr>
            <w:tcW w:w="7626" w:type="dxa"/>
            <w:tcBorders>
              <w:top w:val="nil"/>
              <w:left w:val="nil"/>
              <w:bottom w:val="nil"/>
              <w:right w:val="nil"/>
            </w:tcBorders>
            <w:shd w:val="clear" w:color="auto" w:fill="auto"/>
            <w:tcMar>
              <w:left w:w="57" w:type="dxa"/>
              <w:right w:w="57" w:type="dxa"/>
            </w:tcMar>
          </w:tcPr>
          <w:p w:rsidR="00384398" w:rsidRPr="00384398" w:rsidRDefault="00384398" w:rsidP="00494D79">
            <w:pPr>
              <w:widowControl w:val="0"/>
              <w:spacing w:after="0"/>
              <w:jc w:val="both"/>
              <w:outlineLvl w:val="2"/>
              <w:rPr>
                <w:rFonts w:ascii="Times New Roman" w:hAnsi="Times New Roman" w:cs="Times New Roman"/>
                <w:sz w:val="24"/>
                <w:szCs w:val="24"/>
              </w:rPr>
            </w:pPr>
            <w:r w:rsidRPr="00384398">
              <w:rPr>
                <w:rFonts w:ascii="Times New Roman" w:hAnsi="Times New Roman" w:cs="Times New Roman"/>
                <w:sz w:val="24"/>
                <w:szCs w:val="24"/>
              </w:rPr>
              <w:t>муниципальная программа Дячкинского сельского поселения «Информационное общество»</w:t>
            </w:r>
          </w:p>
        </w:tc>
      </w:tr>
    </w:tbl>
    <w:p w:rsidR="00384398" w:rsidRPr="00384398" w:rsidRDefault="00384398" w:rsidP="00494D79">
      <w:pPr>
        <w:widowControl w:val="0"/>
        <w:spacing w:after="0"/>
        <w:outlineLvl w:val="2"/>
        <w:rPr>
          <w:rFonts w:ascii="Times New Roman" w:hAnsi="Times New Roman" w:cs="Times New Roman"/>
          <w:sz w:val="24"/>
          <w:szCs w:val="24"/>
        </w:rPr>
      </w:pPr>
    </w:p>
    <w:p w:rsidR="00384398" w:rsidRPr="00384398" w:rsidRDefault="00384398" w:rsidP="00494D79">
      <w:pPr>
        <w:widowControl w:val="0"/>
        <w:spacing w:after="0"/>
        <w:outlineLvl w:val="2"/>
        <w:rPr>
          <w:rFonts w:ascii="Times New Roman" w:hAnsi="Times New Roman" w:cs="Times New Roman"/>
          <w:sz w:val="24"/>
          <w:szCs w:val="24"/>
        </w:rPr>
      </w:pPr>
    </w:p>
    <w:p w:rsidR="00384398" w:rsidRPr="00384398" w:rsidRDefault="00384398" w:rsidP="00494D79">
      <w:pPr>
        <w:spacing w:after="0"/>
        <w:rPr>
          <w:rFonts w:ascii="Times New Roman" w:hAnsi="Times New Roman" w:cs="Times New Roman"/>
          <w:sz w:val="24"/>
          <w:szCs w:val="24"/>
        </w:rPr>
        <w:sectPr w:rsidR="00384398" w:rsidRPr="00384398" w:rsidSect="004D56C8">
          <w:headerReference w:type="default" r:id="rId105"/>
          <w:footerReference w:type="default" r:id="rId106"/>
          <w:pgSz w:w="16840" w:h="11907" w:orient="landscape"/>
          <w:pgMar w:top="1701" w:right="1134" w:bottom="567" w:left="1134" w:header="709" w:footer="624" w:gutter="0"/>
          <w:cols w:space="720"/>
        </w:sectPr>
      </w:pPr>
    </w:p>
    <w:p w:rsidR="00384398" w:rsidRPr="00384398" w:rsidRDefault="00384398" w:rsidP="00494D79">
      <w:pPr>
        <w:widowControl w:val="0"/>
        <w:spacing w:after="0"/>
        <w:jc w:val="center"/>
        <w:outlineLvl w:val="2"/>
        <w:rPr>
          <w:rFonts w:ascii="Times New Roman" w:hAnsi="Times New Roman" w:cs="Times New Roman"/>
          <w:sz w:val="24"/>
          <w:szCs w:val="24"/>
        </w:rPr>
      </w:pPr>
      <w:r w:rsidRPr="00384398">
        <w:rPr>
          <w:rFonts w:ascii="Times New Roman" w:hAnsi="Times New Roman" w:cs="Times New Roman"/>
          <w:sz w:val="24"/>
          <w:szCs w:val="24"/>
        </w:rPr>
        <w:lastRenderedPageBreak/>
        <w:t>2. Показатели комплекса процессных мероприятий</w:t>
      </w:r>
    </w:p>
    <w:p w:rsidR="00384398" w:rsidRPr="00384398" w:rsidRDefault="00384398" w:rsidP="00494D79">
      <w:pPr>
        <w:widowControl w:val="0"/>
        <w:spacing w:after="0"/>
        <w:jc w:val="center"/>
        <w:outlineLvl w:val="2"/>
        <w:rPr>
          <w:rFonts w:ascii="Times New Roman" w:hAnsi="Times New Roman" w:cs="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890"/>
        <w:gridCol w:w="5350"/>
        <w:gridCol w:w="1897"/>
        <w:gridCol w:w="1278"/>
        <w:gridCol w:w="1782"/>
        <w:gridCol w:w="1137"/>
        <w:gridCol w:w="986"/>
        <w:gridCol w:w="1195"/>
        <w:gridCol w:w="977"/>
        <w:gridCol w:w="1038"/>
        <w:gridCol w:w="3169"/>
        <w:gridCol w:w="1205"/>
      </w:tblGrid>
      <w:tr w:rsidR="00384398" w:rsidRPr="00384398" w:rsidTr="00680ECF">
        <w:tc>
          <w:tcPr>
            <w:tcW w:w="890"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384398" w:rsidRPr="00384398" w:rsidRDefault="00384398" w:rsidP="00494D79">
            <w:pPr>
              <w:widowControl w:val="0"/>
              <w:spacing w:after="0"/>
              <w:jc w:val="center"/>
              <w:rPr>
                <w:rFonts w:ascii="Times New Roman" w:hAnsi="Times New Roman" w:cs="Times New Roman"/>
                <w:sz w:val="24"/>
                <w:szCs w:val="24"/>
              </w:rPr>
            </w:pPr>
            <w:r w:rsidRPr="00384398">
              <w:rPr>
                <w:rFonts w:ascii="Times New Roman" w:hAnsi="Times New Roman" w:cs="Times New Roman"/>
                <w:sz w:val="24"/>
                <w:szCs w:val="24"/>
              </w:rPr>
              <w:t xml:space="preserve">№ </w:t>
            </w:r>
          </w:p>
          <w:p w:rsidR="00384398" w:rsidRPr="00384398" w:rsidRDefault="00384398" w:rsidP="00494D79">
            <w:pPr>
              <w:widowControl w:val="0"/>
              <w:spacing w:after="0"/>
              <w:jc w:val="center"/>
              <w:rPr>
                <w:rFonts w:ascii="Times New Roman" w:hAnsi="Times New Roman" w:cs="Times New Roman"/>
                <w:sz w:val="24"/>
                <w:szCs w:val="24"/>
              </w:rPr>
            </w:pPr>
            <w:r w:rsidRPr="00384398">
              <w:rPr>
                <w:rFonts w:ascii="Times New Roman" w:hAnsi="Times New Roman" w:cs="Times New Roman"/>
                <w:sz w:val="24"/>
                <w:szCs w:val="24"/>
              </w:rPr>
              <w:t>п/п</w:t>
            </w:r>
          </w:p>
        </w:tc>
        <w:tc>
          <w:tcPr>
            <w:tcW w:w="5350"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384398" w:rsidRPr="00384398" w:rsidRDefault="00384398" w:rsidP="00494D79">
            <w:pPr>
              <w:widowControl w:val="0"/>
              <w:spacing w:after="0"/>
              <w:jc w:val="center"/>
              <w:rPr>
                <w:rFonts w:ascii="Times New Roman" w:hAnsi="Times New Roman" w:cs="Times New Roman"/>
                <w:sz w:val="24"/>
                <w:szCs w:val="24"/>
              </w:rPr>
            </w:pPr>
            <w:r w:rsidRPr="00384398">
              <w:rPr>
                <w:rFonts w:ascii="Times New Roman" w:hAnsi="Times New Roman" w:cs="Times New Roman"/>
                <w:sz w:val="24"/>
                <w:szCs w:val="24"/>
              </w:rPr>
              <w:t xml:space="preserve">Наименование показателя </w:t>
            </w:r>
          </w:p>
        </w:tc>
        <w:tc>
          <w:tcPr>
            <w:tcW w:w="1897"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384398" w:rsidRPr="00384398" w:rsidRDefault="00384398" w:rsidP="00494D79">
            <w:pPr>
              <w:widowControl w:val="0"/>
              <w:spacing w:after="0"/>
              <w:jc w:val="center"/>
              <w:rPr>
                <w:rFonts w:ascii="Times New Roman" w:hAnsi="Times New Roman" w:cs="Times New Roman"/>
                <w:sz w:val="24"/>
                <w:szCs w:val="24"/>
              </w:rPr>
            </w:pPr>
            <w:r w:rsidRPr="00384398">
              <w:rPr>
                <w:rFonts w:ascii="Times New Roman" w:hAnsi="Times New Roman" w:cs="Times New Roman"/>
                <w:sz w:val="24"/>
                <w:szCs w:val="24"/>
              </w:rPr>
              <w:t>Признак возрастания / убывания</w:t>
            </w:r>
          </w:p>
        </w:tc>
        <w:tc>
          <w:tcPr>
            <w:tcW w:w="1278"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384398" w:rsidRPr="00384398" w:rsidRDefault="00384398" w:rsidP="00494D79">
            <w:pPr>
              <w:widowControl w:val="0"/>
              <w:spacing w:after="0"/>
              <w:jc w:val="center"/>
              <w:rPr>
                <w:rFonts w:ascii="Times New Roman" w:hAnsi="Times New Roman" w:cs="Times New Roman"/>
                <w:sz w:val="24"/>
                <w:szCs w:val="24"/>
              </w:rPr>
            </w:pPr>
            <w:r w:rsidRPr="00384398">
              <w:rPr>
                <w:rFonts w:ascii="Times New Roman" w:hAnsi="Times New Roman" w:cs="Times New Roman"/>
                <w:sz w:val="24"/>
                <w:szCs w:val="24"/>
              </w:rPr>
              <w:t xml:space="preserve">Уровень </w:t>
            </w:r>
            <w:proofErr w:type="gramStart"/>
            <w:r w:rsidRPr="00384398">
              <w:rPr>
                <w:rFonts w:ascii="Times New Roman" w:hAnsi="Times New Roman" w:cs="Times New Roman"/>
                <w:sz w:val="24"/>
                <w:szCs w:val="24"/>
              </w:rPr>
              <w:t>показа-теля</w:t>
            </w:r>
            <w:proofErr w:type="gramEnd"/>
          </w:p>
        </w:tc>
        <w:tc>
          <w:tcPr>
            <w:tcW w:w="178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384398" w:rsidRPr="00384398" w:rsidRDefault="00384398" w:rsidP="00494D79">
            <w:pPr>
              <w:widowControl w:val="0"/>
              <w:spacing w:after="0"/>
              <w:jc w:val="center"/>
              <w:rPr>
                <w:rFonts w:ascii="Times New Roman" w:hAnsi="Times New Roman" w:cs="Times New Roman"/>
                <w:sz w:val="24"/>
                <w:szCs w:val="24"/>
              </w:rPr>
            </w:pPr>
            <w:r w:rsidRPr="00384398">
              <w:rPr>
                <w:rFonts w:ascii="Times New Roman" w:hAnsi="Times New Roman" w:cs="Times New Roman"/>
                <w:sz w:val="24"/>
                <w:szCs w:val="24"/>
              </w:rPr>
              <w:t>Единица измерения (по ОКЕИ)</w:t>
            </w:r>
          </w:p>
        </w:tc>
        <w:tc>
          <w:tcPr>
            <w:tcW w:w="2123" w:type="dxa"/>
            <w:gridSpan w:val="2"/>
            <w:tcBorders>
              <w:top w:val="single" w:sz="4" w:space="0" w:color="000000"/>
              <w:left w:val="single" w:sz="4" w:space="0" w:color="000000"/>
              <w:bottom w:val="single" w:sz="4" w:space="0" w:color="000000"/>
              <w:right w:val="single" w:sz="4" w:space="0" w:color="000000"/>
            </w:tcBorders>
            <w:tcMar>
              <w:left w:w="57" w:type="dxa"/>
              <w:right w:w="57" w:type="dxa"/>
            </w:tcMar>
          </w:tcPr>
          <w:p w:rsidR="00384398" w:rsidRPr="00384398" w:rsidRDefault="00384398" w:rsidP="00494D79">
            <w:pPr>
              <w:widowControl w:val="0"/>
              <w:spacing w:after="0"/>
              <w:jc w:val="center"/>
              <w:rPr>
                <w:rFonts w:ascii="Times New Roman" w:hAnsi="Times New Roman" w:cs="Times New Roman"/>
                <w:sz w:val="24"/>
                <w:szCs w:val="24"/>
              </w:rPr>
            </w:pPr>
            <w:r w:rsidRPr="00384398">
              <w:rPr>
                <w:rFonts w:ascii="Times New Roman" w:hAnsi="Times New Roman" w:cs="Times New Roman"/>
                <w:sz w:val="24"/>
                <w:szCs w:val="24"/>
              </w:rPr>
              <w:t>Базовое значение показателя</w:t>
            </w:r>
          </w:p>
        </w:tc>
        <w:tc>
          <w:tcPr>
            <w:tcW w:w="3210" w:type="dxa"/>
            <w:gridSpan w:val="3"/>
            <w:tcBorders>
              <w:top w:val="single" w:sz="4" w:space="0" w:color="000000"/>
              <w:left w:val="single" w:sz="4" w:space="0" w:color="000000"/>
              <w:bottom w:val="single" w:sz="4" w:space="0" w:color="000000"/>
              <w:right w:val="single" w:sz="4" w:space="0" w:color="000000"/>
            </w:tcBorders>
            <w:tcMar>
              <w:left w:w="57" w:type="dxa"/>
              <w:right w:w="57" w:type="dxa"/>
            </w:tcMar>
          </w:tcPr>
          <w:p w:rsidR="00384398" w:rsidRPr="00384398" w:rsidRDefault="00384398" w:rsidP="00494D79">
            <w:pPr>
              <w:widowControl w:val="0"/>
              <w:spacing w:after="0"/>
              <w:jc w:val="center"/>
              <w:rPr>
                <w:rFonts w:ascii="Times New Roman" w:hAnsi="Times New Roman" w:cs="Times New Roman"/>
                <w:sz w:val="24"/>
                <w:szCs w:val="24"/>
              </w:rPr>
            </w:pPr>
            <w:r w:rsidRPr="00384398">
              <w:rPr>
                <w:rFonts w:ascii="Times New Roman" w:hAnsi="Times New Roman" w:cs="Times New Roman"/>
                <w:sz w:val="24"/>
                <w:szCs w:val="24"/>
              </w:rPr>
              <w:t>Значения показателей</w:t>
            </w:r>
          </w:p>
        </w:tc>
        <w:tc>
          <w:tcPr>
            <w:tcW w:w="3169"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384398" w:rsidRPr="00384398" w:rsidRDefault="00384398" w:rsidP="00494D79">
            <w:pPr>
              <w:widowControl w:val="0"/>
              <w:spacing w:after="0"/>
              <w:jc w:val="center"/>
              <w:rPr>
                <w:rFonts w:ascii="Times New Roman" w:hAnsi="Times New Roman" w:cs="Times New Roman"/>
                <w:sz w:val="24"/>
                <w:szCs w:val="24"/>
              </w:rPr>
            </w:pPr>
            <w:r w:rsidRPr="00384398">
              <w:rPr>
                <w:rFonts w:ascii="Times New Roman" w:hAnsi="Times New Roman" w:cs="Times New Roman"/>
                <w:sz w:val="24"/>
                <w:szCs w:val="24"/>
              </w:rPr>
              <w:t xml:space="preserve">Ответственный </w:t>
            </w:r>
          </w:p>
          <w:p w:rsidR="00384398" w:rsidRPr="00384398" w:rsidRDefault="00384398" w:rsidP="00494D79">
            <w:pPr>
              <w:widowControl w:val="0"/>
              <w:spacing w:after="0"/>
              <w:jc w:val="center"/>
              <w:rPr>
                <w:rFonts w:ascii="Times New Roman" w:hAnsi="Times New Roman" w:cs="Times New Roman"/>
                <w:sz w:val="24"/>
                <w:szCs w:val="24"/>
              </w:rPr>
            </w:pPr>
            <w:r w:rsidRPr="00384398">
              <w:rPr>
                <w:rFonts w:ascii="Times New Roman" w:hAnsi="Times New Roman" w:cs="Times New Roman"/>
                <w:sz w:val="24"/>
                <w:szCs w:val="24"/>
              </w:rPr>
              <w:t>за достижение показателя</w:t>
            </w:r>
          </w:p>
        </w:tc>
        <w:tc>
          <w:tcPr>
            <w:tcW w:w="1205"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384398" w:rsidRPr="00384398" w:rsidRDefault="00384398" w:rsidP="00494D79">
            <w:pPr>
              <w:widowControl w:val="0"/>
              <w:spacing w:after="0"/>
              <w:jc w:val="center"/>
              <w:rPr>
                <w:rFonts w:ascii="Times New Roman" w:hAnsi="Times New Roman" w:cs="Times New Roman"/>
                <w:sz w:val="24"/>
                <w:szCs w:val="24"/>
              </w:rPr>
            </w:pPr>
            <w:proofErr w:type="spellStart"/>
            <w:r w:rsidRPr="00384398">
              <w:rPr>
                <w:rFonts w:ascii="Times New Roman" w:hAnsi="Times New Roman" w:cs="Times New Roman"/>
                <w:sz w:val="24"/>
                <w:szCs w:val="24"/>
              </w:rPr>
              <w:t>Инфор-мацион-ная</w:t>
            </w:r>
            <w:proofErr w:type="spellEnd"/>
            <w:r w:rsidRPr="00384398">
              <w:rPr>
                <w:rFonts w:ascii="Times New Roman" w:hAnsi="Times New Roman" w:cs="Times New Roman"/>
                <w:sz w:val="24"/>
                <w:szCs w:val="24"/>
              </w:rPr>
              <w:t xml:space="preserve"> система</w:t>
            </w:r>
          </w:p>
        </w:tc>
      </w:tr>
      <w:tr w:rsidR="00384398" w:rsidRPr="00384398" w:rsidTr="00680ECF">
        <w:tc>
          <w:tcPr>
            <w:tcW w:w="89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384398" w:rsidRPr="00384398" w:rsidRDefault="00384398" w:rsidP="00494D79">
            <w:pPr>
              <w:spacing w:after="0"/>
              <w:rPr>
                <w:rFonts w:ascii="Times New Roman" w:hAnsi="Times New Roman" w:cs="Times New Roman"/>
                <w:sz w:val="24"/>
                <w:szCs w:val="24"/>
              </w:rPr>
            </w:pPr>
          </w:p>
        </w:tc>
        <w:tc>
          <w:tcPr>
            <w:tcW w:w="535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384398" w:rsidRPr="00384398" w:rsidRDefault="00384398" w:rsidP="00494D79">
            <w:pPr>
              <w:spacing w:after="0"/>
              <w:rPr>
                <w:rFonts w:ascii="Times New Roman" w:hAnsi="Times New Roman" w:cs="Times New Roman"/>
                <w:sz w:val="24"/>
                <w:szCs w:val="24"/>
              </w:rPr>
            </w:pPr>
          </w:p>
        </w:tc>
        <w:tc>
          <w:tcPr>
            <w:tcW w:w="1897"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384398" w:rsidRPr="00384398" w:rsidRDefault="00384398" w:rsidP="00494D79">
            <w:pPr>
              <w:spacing w:after="0"/>
              <w:rPr>
                <w:rFonts w:ascii="Times New Roman" w:hAnsi="Times New Roman" w:cs="Times New Roman"/>
                <w:sz w:val="24"/>
                <w:szCs w:val="24"/>
              </w:rPr>
            </w:pPr>
          </w:p>
        </w:tc>
        <w:tc>
          <w:tcPr>
            <w:tcW w:w="1278"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384398" w:rsidRPr="00384398" w:rsidRDefault="00384398" w:rsidP="00494D79">
            <w:pPr>
              <w:spacing w:after="0"/>
              <w:rPr>
                <w:rFonts w:ascii="Times New Roman" w:hAnsi="Times New Roman" w:cs="Times New Roman"/>
                <w:sz w:val="24"/>
                <w:szCs w:val="24"/>
              </w:rPr>
            </w:pPr>
          </w:p>
        </w:tc>
        <w:tc>
          <w:tcPr>
            <w:tcW w:w="178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384398" w:rsidRPr="00384398" w:rsidRDefault="00384398" w:rsidP="00494D79">
            <w:pPr>
              <w:spacing w:after="0"/>
              <w:rPr>
                <w:rFonts w:ascii="Times New Roman" w:hAnsi="Times New Roman" w:cs="Times New Roman"/>
                <w:sz w:val="24"/>
                <w:szCs w:val="24"/>
              </w:rPr>
            </w:pPr>
          </w:p>
        </w:tc>
        <w:tc>
          <w:tcPr>
            <w:tcW w:w="1137" w:type="dxa"/>
            <w:tcBorders>
              <w:top w:val="single" w:sz="4" w:space="0" w:color="000000"/>
              <w:left w:val="single" w:sz="4" w:space="0" w:color="000000"/>
              <w:bottom w:val="single" w:sz="4" w:space="0" w:color="000000"/>
              <w:right w:val="single" w:sz="4" w:space="0" w:color="000000"/>
            </w:tcBorders>
            <w:tcMar>
              <w:left w:w="57" w:type="dxa"/>
              <w:right w:w="57" w:type="dxa"/>
            </w:tcMar>
          </w:tcPr>
          <w:p w:rsidR="00384398" w:rsidRPr="00384398" w:rsidRDefault="00384398" w:rsidP="00494D79">
            <w:pPr>
              <w:widowControl w:val="0"/>
              <w:spacing w:after="0"/>
              <w:jc w:val="center"/>
              <w:rPr>
                <w:rFonts w:ascii="Times New Roman" w:hAnsi="Times New Roman" w:cs="Times New Roman"/>
                <w:sz w:val="24"/>
                <w:szCs w:val="24"/>
              </w:rPr>
            </w:pPr>
            <w:proofErr w:type="spellStart"/>
            <w:proofErr w:type="gramStart"/>
            <w:r w:rsidRPr="00384398">
              <w:rPr>
                <w:rFonts w:ascii="Times New Roman" w:hAnsi="Times New Roman" w:cs="Times New Roman"/>
                <w:sz w:val="24"/>
                <w:szCs w:val="24"/>
              </w:rPr>
              <w:t>значе-ние</w:t>
            </w:r>
            <w:proofErr w:type="spellEnd"/>
            <w:proofErr w:type="gramEnd"/>
          </w:p>
        </w:tc>
        <w:tc>
          <w:tcPr>
            <w:tcW w:w="986" w:type="dxa"/>
            <w:tcBorders>
              <w:top w:val="single" w:sz="4" w:space="0" w:color="000000"/>
              <w:left w:val="single" w:sz="4" w:space="0" w:color="000000"/>
              <w:bottom w:val="single" w:sz="4" w:space="0" w:color="000000"/>
              <w:right w:val="single" w:sz="4" w:space="0" w:color="000000"/>
            </w:tcBorders>
            <w:tcMar>
              <w:left w:w="57" w:type="dxa"/>
              <w:right w:w="57" w:type="dxa"/>
            </w:tcMar>
          </w:tcPr>
          <w:p w:rsidR="00384398" w:rsidRPr="00384398" w:rsidRDefault="00384398" w:rsidP="00494D79">
            <w:pPr>
              <w:widowControl w:val="0"/>
              <w:spacing w:after="0"/>
              <w:jc w:val="center"/>
              <w:rPr>
                <w:rFonts w:ascii="Times New Roman" w:hAnsi="Times New Roman" w:cs="Times New Roman"/>
                <w:sz w:val="24"/>
                <w:szCs w:val="24"/>
              </w:rPr>
            </w:pPr>
            <w:r w:rsidRPr="00384398">
              <w:rPr>
                <w:rFonts w:ascii="Times New Roman" w:hAnsi="Times New Roman" w:cs="Times New Roman"/>
                <w:sz w:val="24"/>
                <w:szCs w:val="24"/>
              </w:rPr>
              <w:t>год</w:t>
            </w:r>
          </w:p>
        </w:tc>
        <w:tc>
          <w:tcPr>
            <w:tcW w:w="119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84398" w:rsidRPr="00384398" w:rsidRDefault="00384398" w:rsidP="00494D79">
            <w:pPr>
              <w:widowControl w:val="0"/>
              <w:spacing w:after="0"/>
              <w:jc w:val="center"/>
              <w:outlineLvl w:val="2"/>
              <w:rPr>
                <w:rFonts w:ascii="Times New Roman" w:hAnsi="Times New Roman" w:cs="Times New Roman"/>
                <w:sz w:val="24"/>
                <w:szCs w:val="24"/>
              </w:rPr>
            </w:pPr>
            <w:r w:rsidRPr="00384398">
              <w:rPr>
                <w:rFonts w:ascii="Times New Roman" w:hAnsi="Times New Roman" w:cs="Times New Roman"/>
                <w:sz w:val="24"/>
                <w:szCs w:val="24"/>
              </w:rPr>
              <w:t>2025</w:t>
            </w:r>
          </w:p>
          <w:p w:rsidR="00384398" w:rsidRPr="00384398" w:rsidRDefault="00384398" w:rsidP="00494D79">
            <w:pPr>
              <w:widowControl w:val="0"/>
              <w:spacing w:after="0"/>
              <w:jc w:val="center"/>
              <w:outlineLvl w:val="2"/>
              <w:rPr>
                <w:rFonts w:ascii="Times New Roman" w:hAnsi="Times New Roman" w:cs="Times New Roman"/>
                <w:sz w:val="24"/>
                <w:szCs w:val="24"/>
              </w:rPr>
            </w:pPr>
            <w:r w:rsidRPr="00384398">
              <w:rPr>
                <w:rFonts w:ascii="Times New Roman" w:hAnsi="Times New Roman" w:cs="Times New Roman"/>
                <w:sz w:val="24"/>
                <w:szCs w:val="24"/>
              </w:rPr>
              <w:t>год</w:t>
            </w:r>
          </w:p>
        </w:tc>
        <w:tc>
          <w:tcPr>
            <w:tcW w:w="97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84398" w:rsidRPr="00384398" w:rsidRDefault="00384398" w:rsidP="00494D79">
            <w:pPr>
              <w:widowControl w:val="0"/>
              <w:spacing w:after="0"/>
              <w:jc w:val="center"/>
              <w:outlineLvl w:val="2"/>
              <w:rPr>
                <w:rFonts w:ascii="Times New Roman" w:hAnsi="Times New Roman" w:cs="Times New Roman"/>
                <w:sz w:val="24"/>
                <w:szCs w:val="24"/>
              </w:rPr>
            </w:pPr>
            <w:r w:rsidRPr="00384398">
              <w:rPr>
                <w:rFonts w:ascii="Times New Roman" w:hAnsi="Times New Roman" w:cs="Times New Roman"/>
                <w:sz w:val="24"/>
                <w:szCs w:val="24"/>
              </w:rPr>
              <w:t>2026</w:t>
            </w:r>
          </w:p>
          <w:p w:rsidR="00384398" w:rsidRPr="00384398" w:rsidRDefault="00384398" w:rsidP="00494D79">
            <w:pPr>
              <w:widowControl w:val="0"/>
              <w:spacing w:after="0"/>
              <w:jc w:val="center"/>
              <w:outlineLvl w:val="2"/>
              <w:rPr>
                <w:rFonts w:ascii="Times New Roman" w:hAnsi="Times New Roman" w:cs="Times New Roman"/>
                <w:sz w:val="24"/>
                <w:szCs w:val="24"/>
              </w:rPr>
            </w:pPr>
            <w:r w:rsidRPr="00384398">
              <w:rPr>
                <w:rFonts w:ascii="Times New Roman" w:hAnsi="Times New Roman" w:cs="Times New Roman"/>
                <w:sz w:val="24"/>
                <w:szCs w:val="24"/>
              </w:rPr>
              <w:t>год</w:t>
            </w:r>
          </w:p>
        </w:tc>
        <w:tc>
          <w:tcPr>
            <w:tcW w:w="103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84398" w:rsidRPr="00384398" w:rsidRDefault="00384398" w:rsidP="00494D79">
            <w:pPr>
              <w:widowControl w:val="0"/>
              <w:spacing w:after="0"/>
              <w:jc w:val="center"/>
              <w:outlineLvl w:val="2"/>
              <w:rPr>
                <w:rFonts w:ascii="Times New Roman" w:hAnsi="Times New Roman" w:cs="Times New Roman"/>
                <w:sz w:val="24"/>
                <w:szCs w:val="24"/>
              </w:rPr>
            </w:pPr>
            <w:r w:rsidRPr="00384398">
              <w:rPr>
                <w:rFonts w:ascii="Times New Roman" w:hAnsi="Times New Roman" w:cs="Times New Roman"/>
                <w:sz w:val="24"/>
                <w:szCs w:val="24"/>
              </w:rPr>
              <w:t>2027</w:t>
            </w:r>
          </w:p>
          <w:p w:rsidR="00384398" w:rsidRPr="00384398" w:rsidRDefault="00384398" w:rsidP="00494D79">
            <w:pPr>
              <w:widowControl w:val="0"/>
              <w:spacing w:after="0"/>
              <w:jc w:val="center"/>
              <w:outlineLvl w:val="2"/>
              <w:rPr>
                <w:rFonts w:ascii="Times New Roman" w:hAnsi="Times New Roman" w:cs="Times New Roman"/>
                <w:sz w:val="24"/>
                <w:szCs w:val="24"/>
              </w:rPr>
            </w:pPr>
            <w:r w:rsidRPr="00384398">
              <w:rPr>
                <w:rFonts w:ascii="Times New Roman" w:hAnsi="Times New Roman" w:cs="Times New Roman"/>
                <w:sz w:val="24"/>
                <w:szCs w:val="24"/>
              </w:rPr>
              <w:t>год</w:t>
            </w:r>
          </w:p>
        </w:tc>
        <w:tc>
          <w:tcPr>
            <w:tcW w:w="3169"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384398" w:rsidRPr="00384398" w:rsidRDefault="00384398" w:rsidP="00494D79">
            <w:pPr>
              <w:spacing w:after="0"/>
              <w:rPr>
                <w:rFonts w:ascii="Times New Roman" w:hAnsi="Times New Roman" w:cs="Times New Roman"/>
                <w:sz w:val="24"/>
                <w:szCs w:val="24"/>
              </w:rPr>
            </w:pPr>
          </w:p>
        </w:tc>
        <w:tc>
          <w:tcPr>
            <w:tcW w:w="1205"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384398" w:rsidRPr="00384398" w:rsidRDefault="00384398" w:rsidP="00494D79">
            <w:pPr>
              <w:spacing w:after="0"/>
              <w:rPr>
                <w:rFonts w:ascii="Times New Roman" w:hAnsi="Times New Roman" w:cs="Times New Roman"/>
                <w:sz w:val="24"/>
                <w:szCs w:val="24"/>
              </w:rPr>
            </w:pPr>
          </w:p>
        </w:tc>
      </w:tr>
    </w:tbl>
    <w:p w:rsidR="00384398" w:rsidRPr="00384398" w:rsidRDefault="00384398" w:rsidP="00494D79">
      <w:pPr>
        <w:spacing w:after="0"/>
        <w:rPr>
          <w:rFonts w:ascii="Times New Roman" w:hAnsi="Times New Roman" w:cs="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891"/>
        <w:gridCol w:w="5351"/>
        <w:gridCol w:w="1897"/>
        <w:gridCol w:w="1278"/>
        <w:gridCol w:w="1782"/>
        <w:gridCol w:w="1137"/>
        <w:gridCol w:w="986"/>
        <w:gridCol w:w="1195"/>
        <w:gridCol w:w="977"/>
        <w:gridCol w:w="1036"/>
        <w:gridCol w:w="3169"/>
        <w:gridCol w:w="1205"/>
      </w:tblGrid>
      <w:tr w:rsidR="00384398" w:rsidRPr="00384398" w:rsidTr="00680ECF">
        <w:trPr>
          <w:tblHeader/>
        </w:trPr>
        <w:tc>
          <w:tcPr>
            <w:tcW w:w="891" w:type="dxa"/>
            <w:tcBorders>
              <w:top w:val="single" w:sz="4" w:space="0" w:color="000000"/>
              <w:left w:val="single" w:sz="4" w:space="0" w:color="000000"/>
              <w:bottom w:val="single" w:sz="4" w:space="0" w:color="000000"/>
              <w:right w:val="single" w:sz="4" w:space="0" w:color="000000"/>
            </w:tcBorders>
            <w:tcMar>
              <w:left w:w="57" w:type="dxa"/>
              <w:right w:w="57" w:type="dxa"/>
            </w:tcMar>
          </w:tcPr>
          <w:p w:rsidR="00384398" w:rsidRPr="00384398" w:rsidRDefault="00384398" w:rsidP="00494D79">
            <w:pPr>
              <w:widowControl w:val="0"/>
              <w:spacing w:after="0"/>
              <w:jc w:val="center"/>
              <w:rPr>
                <w:rFonts w:ascii="Times New Roman" w:hAnsi="Times New Roman" w:cs="Times New Roman"/>
                <w:sz w:val="24"/>
                <w:szCs w:val="24"/>
              </w:rPr>
            </w:pPr>
            <w:r w:rsidRPr="00384398">
              <w:rPr>
                <w:rFonts w:ascii="Times New Roman" w:hAnsi="Times New Roman" w:cs="Times New Roman"/>
                <w:sz w:val="24"/>
                <w:szCs w:val="24"/>
              </w:rPr>
              <w:t>1</w:t>
            </w:r>
          </w:p>
        </w:tc>
        <w:tc>
          <w:tcPr>
            <w:tcW w:w="5351" w:type="dxa"/>
            <w:tcBorders>
              <w:top w:val="single" w:sz="4" w:space="0" w:color="000000"/>
              <w:left w:val="single" w:sz="4" w:space="0" w:color="000000"/>
              <w:bottom w:val="single" w:sz="4" w:space="0" w:color="000000"/>
              <w:right w:val="single" w:sz="4" w:space="0" w:color="000000"/>
            </w:tcBorders>
            <w:tcMar>
              <w:left w:w="57" w:type="dxa"/>
              <w:right w:w="57" w:type="dxa"/>
            </w:tcMar>
          </w:tcPr>
          <w:p w:rsidR="00384398" w:rsidRPr="00384398" w:rsidRDefault="00384398" w:rsidP="00494D79">
            <w:pPr>
              <w:widowControl w:val="0"/>
              <w:spacing w:after="0"/>
              <w:jc w:val="center"/>
              <w:rPr>
                <w:rFonts w:ascii="Times New Roman" w:hAnsi="Times New Roman" w:cs="Times New Roman"/>
                <w:sz w:val="24"/>
                <w:szCs w:val="24"/>
              </w:rPr>
            </w:pPr>
            <w:r w:rsidRPr="00384398">
              <w:rPr>
                <w:rFonts w:ascii="Times New Roman" w:hAnsi="Times New Roman" w:cs="Times New Roman"/>
                <w:sz w:val="24"/>
                <w:szCs w:val="24"/>
              </w:rPr>
              <w:t>2</w:t>
            </w:r>
          </w:p>
        </w:tc>
        <w:tc>
          <w:tcPr>
            <w:tcW w:w="1897" w:type="dxa"/>
            <w:tcBorders>
              <w:top w:val="single" w:sz="4" w:space="0" w:color="000000"/>
              <w:left w:val="single" w:sz="4" w:space="0" w:color="000000"/>
              <w:bottom w:val="single" w:sz="4" w:space="0" w:color="000000"/>
              <w:right w:val="single" w:sz="4" w:space="0" w:color="000000"/>
            </w:tcBorders>
            <w:tcMar>
              <w:left w:w="57" w:type="dxa"/>
              <w:right w:w="57" w:type="dxa"/>
            </w:tcMar>
          </w:tcPr>
          <w:p w:rsidR="00384398" w:rsidRPr="00384398" w:rsidRDefault="00384398" w:rsidP="00494D79">
            <w:pPr>
              <w:widowControl w:val="0"/>
              <w:spacing w:after="0"/>
              <w:jc w:val="center"/>
              <w:rPr>
                <w:rFonts w:ascii="Times New Roman" w:hAnsi="Times New Roman" w:cs="Times New Roman"/>
                <w:sz w:val="24"/>
                <w:szCs w:val="24"/>
              </w:rPr>
            </w:pPr>
            <w:r w:rsidRPr="00384398">
              <w:rPr>
                <w:rFonts w:ascii="Times New Roman" w:hAnsi="Times New Roman" w:cs="Times New Roman"/>
                <w:sz w:val="24"/>
                <w:szCs w:val="24"/>
              </w:rPr>
              <w:t>3</w:t>
            </w:r>
          </w:p>
        </w:tc>
        <w:tc>
          <w:tcPr>
            <w:tcW w:w="1278" w:type="dxa"/>
            <w:tcBorders>
              <w:top w:val="single" w:sz="4" w:space="0" w:color="000000"/>
              <w:left w:val="single" w:sz="4" w:space="0" w:color="000000"/>
              <w:bottom w:val="single" w:sz="4" w:space="0" w:color="000000"/>
              <w:right w:val="single" w:sz="4" w:space="0" w:color="000000"/>
            </w:tcBorders>
            <w:tcMar>
              <w:left w:w="57" w:type="dxa"/>
              <w:right w:w="57" w:type="dxa"/>
            </w:tcMar>
          </w:tcPr>
          <w:p w:rsidR="00384398" w:rsidRPr="00384398" w:rsidRDefault="00384398" w:rsidP="00494D79">
            <w:pPr>
              <w:widowControl w:val="0"/>
              <w:spacing w:after="0"/>
              <w:jc w:val="center"/>
              <w:rPr>
                <w:rFonts w:ascii="Times New Roman" w:hAnsi="Times New Roman" w:cs="Times New Roman"/>
                <w:sz w:val="24"/>
                <w:szCs w:val="24"/>
              </w:rPr>
            </w:pPr>
            <w:r w:rsidRPr="00384398">
              <w:rPr>
                <w:rFonts w:ascii="Times New Roman" w:hAnsi="Times New Roman" w:cs="Times New Roman"/>
                <w:sz w:val="24"/>
                <w:szCs w:val="24"/>
              </w:rPr>
              <w:t>4</w:t>
            </w:r>
          </w:p>
        </w:tc>
        <w:tc>
          <w:tcPr>
            <w:tcW w:w="1782" w:type="dxa"/>
            <w:tcBorders>
              <w:top w:val="single" w:sz="4" w:space="0" w:color="000000"/>
              <w:left w:val="single" w:sz="4" w:space="0" w:color="000000"/>
              <w:bottom w:val="single" w:sz="4" w:space="0" w:color="000000"/>
              <w:right w:val="single" w:sz="4" w:space="0" w:color="000000"/>
            </w:tcBorders>
            <w:tcMar>
              <w:left w:w="57" w:type="dxa"/>
              <w:right w:w="57" w:type="dxa"/>
            </w:tcMar>
          </w:tcPr>
          <w:p w:rsidR="00384398" w:rsidRPr="00384398" w:rsidRDefault="00384398" w:rsidP="00494D79">
            <w:pPr>
              <w:widowControl w:val="0"/>
              <w:spacing w:after="0"/>
              <w:jc w:val="center"/>
              <w:rPr>
                <w:rFonts w:ascii="Times New Roman" w:hAnsi="Times New Roman" w:cs="Times New Roman"/>
                <w:sz w:val="24"/>
                <w:szCs w:val="24"/>
              </w:rPr>
            </w:pPr>
            <w:r w:rsidRPr="00384398">
              <w:rPr>
                <w:rFonts w:ascii="Times New Roman" w:hAnsi="Times New Roman" w:cs="Times New Roman"/>
                <w:sz w:val="24"/>
                <w:szCs w:val="24"/>
              </w:rPr>
              <w:t>5</w:t>
            </w:r>
          </w:p>
        </w:tc>
        <w:tc>
          <w:tcPr>
            <w:tcW w:w="1137" w:type="dxa"/>
            <w:tcBorders>
              <w:top w:val="single" w:sz="4" w:space="0" w:color="000000"/>
              <w:left w:val="single" w:sz="4" w:space="0" w:color="000000"/>
              <w:bottom w:val="single" w:sz="4" w:space="0" w:color="000000"/>
              <w:right w:val="single" w:sz="4" w:space="0" w:color="000000"/>
            </w:tcBorders>
            <w:tcMar>
              <w:left w:w="57" w:type="dxa"/>
              <w:right w:w="57" w:type="dxa"/>
            </w:tcMar>
          </w:tcPr>
          <w:p w:rsidR="00384398" w:rsidRPr="00384398" w:rsidRDefault="00384398" w:rsidP="00494D79">
            <w:pPr>
              <w:widowControl w:val="0"/>
              <w:spacing w:after="0"/>
              <w:jc w:val="center"/>
              <w:rPr>
                <w:rFonts w:ascii="Times New Roman" w:hAnsi="Times New Roman" w:cs="Times New Roman"/>
                <w:sz w:val="24"/>
                <w:szCs w:val="24"/>
              </w:rPr>
            </w:pPr>
            <w:r w:rsidRPr="00384398">
              <w:rPr>
                <w:rFonts w:ascii="Times New Roman" w:hAnsi="Times New Roman" w:cs="Times New Roman"/>
                <w:sz w:val="24"/>
                <w:szCs w:val="24"/>
              </w:rPr>
              <w:t>6</w:t>
            </w:r>
          </w:p>
        </w:tc>
        <w:tc>
          <w:tcPr>
            <w:tcW w:w="986" w:type="dxa"/>
            <w:tcBorders>
              <w:top w:val="single" w:sz="4" w:space="0" w:color="000000"/>
              <w:left w:val="single" w:sz="4" w:space="0" w:color="000000"/>
              <w:bottom w:val="single" w:sz="4" w:space="0" w:color="000000"/>
              <w:right w:val="single" w:sz="4" w:space="0" w:color="000000"/>
            </w:tcBorders>
            <w:tcMar>
              <w:left w:w="57" w:type="dxa"/>
              <w:right w:w="57" w:type="dxa"/>
            </w:tcMar>
          </w:tcPr>
          <w:p w:rsidR="00384398" w:rsidRPr="00384398" w:rsidRDefault="00384398" w:rsidP="00494D79">
            <w:pPr>
              <w:widowControl w:val="0"/>
              <w:spacing w:after="0"/>
              <w:jc w:val="center"/>
              <w:rPr>
                <w:rFonts w:ascii="Times New Roman" w:hAnsi="Times New Roman" w:cs="Times New Roman"/>
                <w:sz w:val="24"/>
                <w:szCs w:val="24"/>
              </w:rPr>
            </w:pPr>
            <w:r w:rsidRPr="00384398">
              <w:rPr>
                <w:rFonts w:ascii="Times New Roman" w:hAnsi="Times New Roman" w:cs="Times New Roman"/>
                <w:sz w:val="24"/>
                <w:szCs w:val="24"/>
              </w:rPr>
              <w:t>7</w:t>
            </w:r>
          </w:p>
        </w:tc>
        <w:tc>
          <w:tcPr>
            <w:tcW w:w="1195" w:type="dxa"/>
            <w:tcBorders>
              <w:top w:val="single" w:sz="4" w:space="0" w:color="000000"/>
              <w:left w:val="single" w:sz="4" w:space="0" w:color="000000"/>
              <w:bottom w:val="single" w:sz="4" w:space="0" w:color="000000"/>
              <w:right w:val="single" w:sz="4" w:space="0" w:color="000000"/>
            </w:tcBorders>
            <w:tcMar>
              <w:left w:w="57" w:type="dxa"/>
              <w:right w:w="57" w:type="dxa"/>
            </w:tcMar>
          </w:tcPr>
          <w:p w:rsidR="00384398" w:rsidRPr="00384398" w:rsidRDefault="00384398" w:rsidP="00494D79">
            <w:pPr>
              <w:widowControl w:val="0"/>
              <w:spacing w:after="0"/>
              <w:jc w:val="center"/>
              <w:rPr>
                <w:rFonts w:ascii="Times New Roman" w:hAnsi="Times New Roman" w:cs="Times New Roman"/>
                <w:sz w:val="24"/>
                <w:szCs w:val="24"/>
              </w:rPr>
            </w:pPr>
            <w:r w:rsidRPr="00384398">
              <w:rPr>
                <w:rFonts w:ascii="Times New Roman" w:hAnsi="Times New Roman" w:cs="Times New Roman"/>
                <w:sz w:val="24"/>
                <w:szCs w:val="24"/>
              </w:rPr>
              <w:t>8</w:t>
            </w:r>
          </w:p>
        </w:tc>
        <w:tc>
          <w:tcPr>
            <w:tcW w:w="977" w:type="dxa"/>
            <w:tcBorders>
              <w:top w:val="single" w:sz="4" w:space="0" w:color="000000"/>
              <w:left w:val="single" w:sz="4" w:space="0" w:color="000000"/>
              <w:bottom w:val="single" w:sz="4" w:space="0" w:color="000000"/>
              <w:right w:val="single" w:sz="4" w:space="0" w:color="000000"/>
            </w:tcBorders>
            <w:tcMar>
              <w:left w:w="57" w:type="dxa"/>
              <w:right w:w="57" w:type="dxa"/>
            </w:tcMar>
          </w:tcPr>
          <w:p w:rsidR="00384398" w:rsidRPr="00384398" w:rsidRDefault="00384398" w:rsidP="00494D79">
            <w:pPr>
              <w:widowControl w:val="0"/>
              <w:spacing w:after="0"/>
              <w:jc w:val="center"/>
              <w:rPr>
                <w:rFonts w:ascii="Times New Roman" w:hAnsi="Times New Roman" w:cs="Times New Roman"/>
                <w:sz w:val="24"/>
                <w:szCs w:val="24"/>
              </w:rPr>
            </w:pPr>
            <w:r w:rsidRPr="00384398">
              <w:rPr>
                <w:rFonts w:ascii="Times New Roman" w:hAnsi="Times New Roman" w:cs="Times New Roman"/>
                <w:sz w:val="24"/>
                <w:szCs w:val="24"/>
              </w:rPr>
              <w:t>9</w:t>
            </w:r>
          </w:p>
        </w:tc>
        <w:tc>
          <w:tcPr>
            <w:tcW w:w="1036" w:type="dxa"/>
            <w:tcBorders>
              <w:top w:val="single" w:sz="4" w:space="0" w:color="000000"/>
              <w:left w:val="single" w:sz="4" w:space="0" w:color="000000"/>
              <w:bottom w:val="single" w:sz="4" w:space="0" w:color="000000"/>
              <w:right w:val="single" w:sz="4" w:space="0" w:color="000000"/>
            </w:tcBorders>
            <w:tcMar>
              <w:left w:w="57" w:type="dxa"/>
              <w:right w:w="57" w:type="dxa"/>
            </w:tcMar>
          </w:tcPr>
          <w:p w:rsidR="00384398" w:rsidRPr="00384398" w:rsidRDefault="00384398" w:rsidP="00494D79">
            <w:pPr>
              <w:widowControl w:val="0"/>
              <w:spacing w:after="0"/>
              <w:jc w:val="center"/>
              <w:rPr>
                <w:rFonts w:ascii="Times New Roman" w:hAnsi="Times New Roman" w:cs="Times New Roman"/>
                <w:sz w:val="24"/>
                <w:szCs w:val="24"/>
              </w:rPr>
            </w:pPr>
            <w:r w:rsidRPr="00384398">
              <w:rPr>
                <w:rFonts w:ascii="Times New Roman" w:hAnsi="Times New Roman" w:cs="Times New Roman"/>
                <w:sz w:val="24"/>
                <w:szCs w:val="24"/>
              </w:rPr>
              <w:t>10</w:t>
            </w:r>
          </w:p>
        </w:tc>
        <w:tc>
          <w:tcPr>
            <w:tcW w:w="3169" w:type="dxa"/>
            <w:tcBorders>
              <w:top w:val="single" w:sz="4" w:space="0" w:color="000000"/>
              <w:left w:val="single" w:sz="4" w:space="0" w:color="000000"/>
              <w:bottom w:val="single" w:sz="4" w:space="0" w:color="000000"/>
              <w:right w:val="single" w:sz="4" w:space="0" w:color="000000"/>
            </w:tcBorders>
            <w:tcMar>
              <w:left w:w="57" w:type="dxa"/>
              <w:right w:w="57" w:type="dxa"/>
            </w:tcMar>
          </w:tcPr>
          <w:p w:rsidR="00384398" w:rsidRPr="00384398" w:rsidRDefault="00384398" w:rsidP="00494D79">
            <w:pPr>
              <w:widowControl w:val="0"/>
              <w:spacing w:after="0"/>
              <w:jc w:val="center"/>
              <w:rPr>
                <w:rFonts w:ascii="Times New Roman" w:hAnsi="Times New Roman" w:cs="Times New Roman"/>
                <w:sz w:val="24"/>
                <w:szCs w:val="24"/>
              </w:rPr>
            </w:pPr>
            <w:r w:rsidRPr="00384398">
              <w:rPr>
                <w:rFonts w:ascii="Times New Roman" w:hAnsi="Times New Roman" w:cs="Times New Roman"/>
                <w:sz w:val="24"/>
                <w:szCs w:val="24"/>
              </w:rPr>
              <w:t>11</w:t>
            </w:r>
          </w:p>
        </w:tc>
        <w:tc>
          <w:tcPr>
            <w:tcW w:w="1205" w:type="dxa"/>
            <w:tcBorders>
              <w:top w:val="single" w:sz="4" w:space="0" w:color="000000"/>
              <w:left w:val="single" w:sz="4" w:space="0" w:color="000000"/>
              <w:bottom w:val="single" w:sz="4" w:space="0" w:color="000000"/>
              <w:right w:val="single" w:sz="4" w:space="0" w:color="000000"/>
            </w:tcBorders>
            <w:tcMar>
              <w:left w:w="57" w:type="dxa"/>
              <w:right w:w="57" w:type="dxa"/>
            </w:tcMar>
          </w:tcPr>
          <w:p w:rsidR="00384398" w:rsidRPr="00384398" w:rsidRDefault="00384398" w:rsidP="00494D79">
            <w:pPr>
              <w:widowControl w:val="0"/>
              <w:spacing w:after="0"/>
              <w:jc w:val="center"/>
              <w:rPr>
                <w:rFonts w:ascii="Times New Roman" w:hAnsi="Times New Roman" w:cs="Times New Roman"/>
                <w:sz w:val="24"/>
                <w:szCs w:val="24"/>
              </w:rPr>
            </w:pPr>
            <w:r w:rsidRPr="00384398">
              <w:rPr>
                <w:rFonts w:ascii="Times New Roman" w:hAnsi="Times New Roman" w:cs="Times New Roman"/>
                <w:sz w:val="24"/>
                <w:szCs w:val="24"/>
              </w:rPr>
              <w:t>12</w:t>
            </w:r>
          </w:p>
        </w:tc>
      </w:tr>
      <w:tr w:rsidR="00384398" w:rsidRPr="00384398" w:rsidTr="00680ECF">
        <w:tc>
          <w:tcPr>
            <w:tcW w:w="891" w:type="dxa"/>
            <w:tcBorders>
              <w:top w:val="single" w:sz="4" w:space="0" w:color="000000"/>
              <w:left w:val="single" w:sz="4" w:space="0" w:color="000000"/>
              <w:bottom w:val="single" w:sz="4" w:space="0" w:color="000000"/>
              <w:right w:val="single" w:sz="4" w:space="0" w:color="000000"/>
            </w:tcBorders>
            <w:tcMar>
              <w:left w:w="57" w:type="dxa"/>
              <w:right w:w="57" w:type="dxa"/>
            </w:tcMar>
          </w:tcPr>
          <w:p w:rsidR="00384398" w:rsidRPr="00384398" w:rsidRDefault="00384398" w:rsidP="008C7D72">
            <w:pPr>
              <w:pStyle w:val="a4"/>
              <w:widowControl w:val="0"/>
              <w:numPr>
                <w:ilvl w:val="0"/>
                <w:numId w:val="7"/>
              </w:numPr>
              <w:spacing w:after="0" w:line="228" w:lineRule="auto"/>
              <w:contextualSpacing w:val="0"/>
              <w:jc w:val="center"/>
              <w:rPr>
                <w:rFonts w:ascii="Times New Roman" w:hAnsi="Times New Roman" w:cs="Times New Roman"/>
                <w:color w:val="000000"/>
                <w:sz w:val="24"/>
                <w:szCs w:val="24"/>
                <w:lang w:eastAsia="ru-RU"/>
              </w:rPr>
            </w:pPr>
          </w:p>
        </w:tc>
        <w:tc>
          <w:tcPr>
            <w:tcW w:w="5351" w:type="dxa"/>
            <w:tcBorders>
              <w:top w:val="single" w:sz="4" w:space="0" w:color="000000"/>
              <w:left w:val="single" w:sz="4" w:space="0" w:color="000000"/>
              <w:bottom w:val="single" w:sz="4" w:space="0" w:color="000000"/>
              <w:right w:val="single" w:sz="4" w:space="0" w:color="000000"/>
            </w:tcBorders>
            <w:tcMar>
              <w:left w:w="57" w:type="dxa"/>
              <w:right w:w="57" w:type="dxa"/>
            </w:tcMar>
          </w:tcPr>
          <w:p w:rsidR="00384398" w:rsidRPr="00384398" w:rsidRDefault="00384398" w:rsidP="00494D79">
            <w:pPr>
              <w:widowControl w:val="0"/>
              <w:spacing w:after="0" w:line="228" w:lineRule="auto"/>
              <w:rPr>
                <w:rFonts w:ascii="Times New Roman" w:hAnsi="Times New Roman" w:cs="Times New Roman"/>
                <w:sz w:val="24"/>
                <w:szCs w:val="24"/>
              </w:rPr>
            </w:pPr>
            <w:r w:rsidRPr="00384398">
              <w:rPr>
                <w:rFonts w:ascii="Times New Roman" w:hAnsi="Times New Roman" w:cs="Times New Roman"/>
                <w:sz w:val="24"/>
                <w:szCs w:val="24"/>
              </w:rPr>
              <w:t>Доля рабочих мест в Администрации Дячкинского сельского поселения, включенных в межведомственную систему электронного документооборота и делопроизводства, в общем количестве рабочих мест в Администрации Дячкинского сельского поселения</w:t>
            </w:r>
          </w:p>
        </w:tc>
        <w:tc>
          <w:tcPr>
            <w:tcW w:w="1897" w:type="dxa"/>
            <w:tcBorders>
              <w:top w:val="single" w:sz="4" w:space="0" w:color="000000"/>
              <w:left w:val="single" w:sz="4" w:space="0" w:color="000000"/>
              <w:bottom w:val="single" w:sz="4" w:space="0" w:color="000000"/>
              <w:right w:val="single" w:sz="4" w:space="0" w:color="000000"/>
            </w:tcBorders>
            <w:tcMar>
              <w:left w:w="57" w:type="dxa"/>
              <w:right w:w="57" w:type="dxa"/>
            </w:tcMar>
          </w:tcPr>
          <w:p w:rsidR="00384398" w:rsidRPr="00384398" w:rsidRDefault="00384398" w:rsidP="00494D79">
            <w:pPr>
              <w:widowControl w:val="0"/>
              <w:spacing w:after="0" w:line="228" w:lineRule="auto"/>
              <w:rPr>
                <w:rFonts w:ascii="Times New Roman" w:hAnsi="Times New Roman" w:cs="Times New Roman"/>
                <w:sz w:val="24"/>
                <w:szCs w:val="24"/>
              </w:rPr>
            </w:pPr>
            <w:r w:rsidRPr="00384398">
              <w:rPr>
                <w:rFonts w:ascii="Times New Roman" w:hAnsi="Times New Roman" w:cs="Times New Roman"/>
                <w:sz w:val="24"/>
                <w:szCs w:val="24"/>
              </w:rPr>
              <w:t>возрастающий</w:t>
            </w:r>
          </w:p>
        </w:tc>
        <w:tc>
          <w:tcPr>
            <w:tcW w:w="1278" w:type="dxa"/>
            <w:tcBorders>
              <w:top w:val="single" w:sz="4" w:space="0" w:color="000000"/>
              <w:left w:val="single" w:sz="4" w:space="0" w:color="000000"/>
              <w:bottom w:val="single" w:sz="4" w:space="0" w:color="000000"/>
              <w:right w:val="single" w:sz="4" w:space="0" w:color="000000"/>
            </w:tcBorders>
            <w:tcMar>
              <w:left w:w="57" w:type="dxa"/>
              <w:right w:w="57" w:type="dxa"/>
            </w:tcMar>
          </w:tcPr>
          <w:p w:rsidR="00384398" w:rsidRPr="00384398" w:rsidRDefault="00384398" w:rsidP="00494D79">
            <w:pPr>
              <w:widowControl w:val="0"/>
              <w:spacing w:after="0" w:line="228" w:lineRule="auto"/>
              <w:jc w:val="center"/>
              <w:rPr>
                <w:rFonts w:ascii="Times New Roman" w:hAnsi="Times New Roman" w:cs="Times New Roman"/>
                <w:sz w:val="24"/>
                <w:szCs w:val="24"/>
              </w:rPr>
            </w:pPr>
            <w:r w:rsidRPr="00384398">
              <w:rPr>
                <w:rFonts w:ascii="Times New Roman" w:hAnsi="Times New Roman" w:cs="Times New Roman"/>
                <w:sz w:val="24"/>
                <w:szCs w:val="24"/>
              </w:rPr>
              <w:t>МП</w:t>
            </w:r>
          </w:p>
        </w:tc>
        <w:tc>
          <w:tcPr>
            <w:tcW w:w="1782" w:type="dxa"/>
            <w:tcBorders>
              <w:top w:val="single" w:sz="4" w:space="0" w:color="000000"/>
              <w:left w:val="single" w:sz="4" w:space="0" w:color="000000"/>
              <w:bottom w:val="single" w:sz="4" w:space="0" w:color="000000"/>
              <w:right w:val="single" w:sz="4" w:space="0" w:color="000000"/>
            </w:tcBorders>
            <w:tcMar>
              <w:left w:w="57" w:type="dxa"/>
              <w:right w:w="57" w:type="dxa"/>
            </w:tcMar>
          </w:tcPr>
          <w:p w:rsidR="00384398" w:rsidRPr="00384398" w:rsidRDefault="00384398" w:rsidP="00494D79">
            <w:pPr>
              <w:widowControl w:val="0"/>
              <w:spacing w:after="0" w:line="228" w:lineRule="auto"/>
              <w:jc w:val="center"/>
              <w:rPr>
                <w:rFonts w:ascii="Times New Roman" w:hAnsi="Times New Roman" w:cs="Times New Roman"/>
                <w:sz w:val="24"/>
                <w:szCs w:val="24"/>
              </w:rPr>
            </w:pPr>
            <w:r w:rsidRPr="00384398">
              <w:rPr>
                <w:rFonts w:ascii="Times New Roman" w:hAnsi="Times New Roman" w:cs="Times New Roman"/>
                <w:sz w:val="24"/>
                <w:szCs w:val="24"/>
              </w:rPr>
              <w:t>процентов</w:t>
            </w:r>
          </w:p>
        </w:tc>
        <w:tc>
          <w:tcPr>
            <w:tcW w:w="1137" w:type="dxa"/>
            <w:tcBorders>
              <w:top w:val="single" w:sz="4" w:space="0" w:color="000000"/>
              <w:left w:val="single" w:sz="4" w:space="0" w:color="000000"/>
              <w:bottom w:val="single" w:sz="4" w:space="0" w:color="000000"/>
              <w:right w:val="single" w:sz="4" w:space="0" w:color="000000"/>
            </w:tcBorders>
            <w:tcMar>
              <w:left w:w="57" w:type="dxa"/>
              <w:right w:w="57" w:type="dxa"/>
            </w:tcMar>
          </w:tcPr>
          <w:p w:rsidR="00384398" w:rsidRPr="00384398" w:rsidRDefault="00384398" w:rsidP="00494D79">
            <w:pPr>
              <w:widowControl w:val="0"/>
              <w:spacing w:after="0" w:line="228" w:lineRule="auto"/>
              <w:jc w:val="center"/>
              <w:rPr>
                <w:rFonts w:ascii="Times New Roman" w:hAnsi="Times New Roman" w:cs="Times New Roman"/>
                <w:sz w:val="24"/>
                <w:szCs w:val="24"/>
              </w:rPr>
            </w:pPr>
            <w:r w:rsidRPr="00384398">
              <w:rPr>
                <w:rFonts w:ascii="Times New Roman" w:hAnsi="Times New Roman" w:cs="Times New Roman"/>
                <w:sz w:val="24"/>
                <w:szCs w:val="24"/>
              </w:rPr>
              <w:t>35,0</w:t>
            </w:r>
          </w:p>
        </w:tc>
        <w:tc>
          <w:tcPr>
            <w:tcW w:w="986" w:type="dxa"/>
            <w:tcBorders>
              <w:top w:val="single" w:sz="4" w:space="0" w:color="000000"/>
              <w:left w:val="single" w:sz="4" w:space="0" w:color="000000"/>
              <w:bottom w:val="single" w:sz="4" w:space="0" w:color="000000"/>
              <w:right w:val="single" w:sz="4" w:space="0" w:color="000000"/>
            </w:tcBorders>
            <w:tcMar>
              <w:left w:w="57" w:type="dxa"/>
              <w:right w:w="57" w:type="dxa"/>
            </w:tcMar>
          </w:tcPr>
          <w:p w:rsidR="00384398" w:rsidRPr="00384398" w:rsidRDefault="00384398" w:rsidP="00494D79">
            <w:pPr>
              <w:widowControl w:val="0"/>
              <w:spacing w:after="0" w:line="228" w:lineRule="auto"/>
              <w:jc w:val="center"/>
              <w:rPr>
                <w:rFonts w:ascii="Times New Roman" w:hAnsi="Times New Roman" w:cs="Times New Roman"/>
                <w:sz w:val="24"/>
                <w:szCs w:val="24"/>
              </w:rPr>
            </w:pPr>
            <w:r w:rsidRPr="00384398">
              <w:rPr>
                <w:rFonts w:ascii="Times New Roman" w:hAnsi="Times New Roman" w:cs="Times New Roman"/>
                <w:sz w:val="24"/>
                <w:szCs w:val="24"/>
              </w:rPr>
              <w:t>2023</w:t>
            </w:r>
          </w:p>
        </w:tc>
        <w:tc>
          <w:tcPr>
            <w:tcW w:w="1195" w:type="dxa"/>
            <w:tcBorders>
              <w:top w:val="single" w:sz="4" w:space="0" w:color="000000"/>
              <w:left w:val="single" w:sz="4" w:space="0" w:color="000000"/>
              <w:bottom w:val="single" w:sz="4" w:space="0" w:color="000000"/>
              <w:right w:val="single" w:sz="4" w:space="0" w:color="000000"/>
            </w:tcBorders>
            <w:tcMar>
              <w:left w:w="57" w:type="dxa"/>
              <w:right w:w="57" w:type="dxa"/>
            </w:tcMar>
          </w:tcPr>
          <w:p w:rsidR="00384398" w:rsidRPr="00384398" w:rsidRDefault="00384398" w:rsidP="00494D79">
            <w:pPr>
              <w:widowControl w:val="0"/>
              <w:spacing w:after="0" w:line="228" w:lineRule="auto"/>
              <w:jc w:val="center"/>
              <w:rPr>
                <w:rFonts w:ascii="Times New Roman" w:hAnsi="Times New Roman" w:cs="Times New Roman"/>
                <w:sz w:val="24"/>
                <w:szCs w:val="24"/>
              </w:rPr>
            </w:pPr>
            <w:r w:rsidRPr="00384398">
              <w:rPr>
                <w:rFonts w:ascii="Times New Roman" w:hAnsi="Times New Roman" w:cs="Times New Roman"/>
                <w:sz w:val="24"/>
                <w:szCs w:val="24"/>
              </w:rPr>
              <w:t>40,0</w:t>
            </w:r>
          </w:p>
        </w:tc>
        <w:tc>
          <w:tcPr>
            <w:tcW w:w="977" w:type="dxa"/>
            <w:tcBorders>
              <w:top w:val="single" w:sz="4" w:space="0" w:color="000000"/>
              <w:left w:val="single" w:sz="4" w:space="0" w:color="000000"/>
              <w:bottom w:val="single" w:sz="4" w:space="0" w:color="000000"/>
              <w:right w:val="single" w:sz="4" w:space="0" w:color="000000"/>
            </w:tcBorders>
            <w:tcMar>
              <w:left w:w="57" w:type="dxa"/>
              <w:right w:w="57" w:type="dxa"/>
            </w:tcMar>
          </w:tcPr>
          <w:p w:rsidR="00384398" w:rsidRPr="00384398" w:rsidRDefault="00384398" w:rsidP="00494D79">
            <w:pPr>
              <w:widowControl w:val="0"/>
              <w:spacing w:after="0" w:line="228" w:lineRule="auto"/>
              <w:jc w:val="center"/>
              <w:rPr>
                <w:rFonts w:ascii="Times New Roman" w:hAnsi="Times New Roman" w:cs="Times New Roman"/>
                <w:sz w:val="24"/>
                <w:szCs w:val="24"/>
              </w:rPr>
            </w:pPr>
            <w:r w:rsidRPr="00384398">
              <w:rPr>
                <w:rFonts w:ascii="Times New Roman" w:hAnsi="Times New Roman" w:cs="Times New Roman"/>
                <w:sz w:val="24"/>
                <w:szCs w:val="24"/>
              </w:rPr>
              <w:t>40,0</w:t>
            </w:r>
          </w:p>
        </w:tc>
        <w:tc>
          <w:tcPr>
            <w:tcW w:w="1036" w:type="dxa"/>
            <w:tcBorders>
              <w:top w:val="single" w:sz="4" w:space="0" w:color="000000"/>
              <w:left w:val="single" w:sz="4" w:space="0" w:color="000000"/>
              <w:bottom w:val="single" w:sz="4" w:space="0" w:color="000000"/>
              <w:right w:val="single" w:sz="4" w:space="0" w:color="000000"/>
            </w:tcBorders>
            <w:tcMar>
              <w:left w:w="57" w:type="dxa"/>
              <w:right w:w="57" w:type="dxa"/>
            </w:tcMar>
          </w:tcPr>
          <w:p w:rsidR="00384398" w:rsidRPr="00384398" w:rsidRDefault="00384398" w:rsidP="00494D79">
            <w:pPr>
              <w:widowControl w:val="0"/>
              <w:spacing w:after="0" w:line="228" w:lineRule="auto"/>
              <w:jc w:val="center"/>
              <w:rPr>
                <w:rFonts w:ascii="Times New Roman" w:hAnsi="Times New Roman" w:cs="Times New Roman"/>
                <w:sz w:val="24"/>
                <w:szCs w:val="24"/>
              </w:rPr>
            </w:pPr>
            <w:r w:rsidRPr="00384398">
              <w:rPr>
                <w:rFonts w:ascii="Times New Roman" w:hAnsi="Times New Roman" w:cs="Times New Roman"/>
                <w:sz w:val="24"/>
                <w:szCs w:val="24"/>
              </w:rPr>
              <w:t>50,0</w:t>
            </w:r>
          </w:p>
        </w:tc>
        <w:tc>
          <w:tcPr>
            <w:tcW w:w="3169" w:type="dxa"/>
            <w:tcBorders>
              <w:top w:val="single" w:sz="4" w:space="0" w:color="000000"/>
              <w:left w:val="single" w:sz="4" w:space="0" w:color="000000"/>
              <w:bottom w:val="single" w:sz="4" w:space="0" w:color="000000"/>
              <w:right w:val="single" w:sz="4" w:space="0" w:color="000000"/>
            </w:tcBorders>
            <w:tcMar>
              <w:left w:w="57" w:type="dxa"/>
              <w:right w:w="57" w:type="dxa"/>
            </w:tcMar>
          </w:tcPr>
          <w:p w:rsidR="00384398" w:rsidRPr="00384398" w:rsidRDefault="00384398" w:rsidP="00494D79">
            <w:pPr>
              <w:widowControl w:val="0"/>
              <w:spacing w:after="0" w:line="228" w:lineRule="auto"/>
              <w:jc w:val="center"/>
              <w:rPr>
                <w:rFonts w:ascii="Times New Roman" w:hAnsi="Times New Roman" w:cs="Times New Roman"/>
                <w:sz w:val="24"/>
                <w:szCs w:val="24"/>
              </w:rPr>
            </w:pPr>
            <w:r w:rsidRPr="00384398">
              <w:rPr>
                <w:rFonts w:ascii="Times New Roman" w:hAnsi="Times New Roman" w:cs="Times New Roman"/>
                <w:sz w:val="24"/>
                <w:szCs w:val="24"/>
              </w:rPr>
              <w:t>Администрация Дячкинского сельского поселения</w:t>
            </w:r>
          </w:p>
        </w:tc>
        <w:tc>
          <w:tcPr>
            <w:tcW w:w="1205" w:type="dxa"/>
            <w:tcBorders>
              <w:top w:val="single" w:sz="4" w:space="0" w:color="000000"/>
              <w:left w:val="single" w:sz="4" w:space="0" w:color="000000"/>
              <w:bottom w:val="single" w:sz="4" w:space="0" w:color="000000"/>
              <w:right w:val="single" w:sz="4" w:space="0" w:color="000000"/>
            </w:tcBorders>
            <w:tcMar>
              <w:left w:w="57" w:type="dxa"/>
              <w:right w:w="57" w:type="dxa"/>
            </w:tcMar>
          </w:tcPr>
          <w:p w:rsidR="00384398" w:rsidRPr="00384398" w:rsidRDefault="00384398" w:rsidP="00494D79">
            <w:pPr>
              <w:widowControl w:val="0"/>
              <w:spacing w:after="0" w:line="228" w:lineRule="auto"/>
              <w:jc w:val="center"/>
              <w:rPr>
                <w:rFonts w:ascii="Times New Roman" w:hAnsi="Times New Roman" w:cs="Times New Roman"/>
                <w:sz w:val="24"/>
                <w:szCs w:val="24"/>
              </w:rPr>
            </w:pPr>
            <w:r w:rsidRPr="00384398">
              <w:rPr>
                <w:rFonts w:ascii="Times New Roman" w:hAnsi="Times New Roman" w:cs="Times New Roman"/>
                <w:sz w:val="24"/>
                <w:szCs w:val="24"/>
              </w:rPr>
              <w:t>–</w:t>
            </w:r>
          </w:p>
        </w:tc>
      </w:tr>
    </w:tbl>
    <w:p w:rsidR="00384398" w:rsidRPr="00384398" w:rsidRDefault="00384398" w:rsidP="00494D79">
      <w:pPr>
        <w:widowControl w:val="0"/>
        <w:spacing w:after="0"/>
        <w:ind w:firstLine="709"/>
        <w:jc w:val="both"/>
        <w:rPr>
          <w:rFonts w:ascii="Times New Roman" w:hAnsi="Times New Roman" w:cs="Times New Roman"/>
          <w:sz w:val="24"/>
          <w:szCs w:val="24"/>
        </w:rPr>
      </w:pPr>
    </w:p>
    <w:p w:rsidR="00384398" w:rsidRPr="00384398" w:rsidRDefault="00384398" w:rsidP="00494D79">
      <w:pPr>
        <w:widowControl w:val="0"/>
        <w:spacing w:after="0"/>
        <w:ind w:firstLine="709"/>
        <w:jc w:val="both"/>
        <w:rPr>
          <w:rFonts w:ascii="Times New Roman" w:hAnsi="Times New Roman" w:cs="Times New Roman"/>
          <w:sz w:val="24"/>
          <w:szCs w:val="24"/>
        </w:rPr>
      </w:pPr>
      <w:r w:rsidRPr="00384398">
        <w:rPr>
          <w:rFonts w:ascii="Times New Roman" w:hAnsi="Times New Roman" w:cs="Times New Roman"/>
          <w:sz w:val="24"/>
          <w:szCs w:val="24"/>
        </w:rPr>
        <w:t xml:space="preserve">Примечание. </w:t>
      </w:r>
    </w:p>
    <w:p w:rsidR="00384398" w:rsidRPr="00384398" w:rsidRDefault="00384398" w:rsidP="00494D79">
      <w:pPr>
        <w:widowControl w:val="0"/>
        <w:spacing w:after="0"/>
        <w:ind w:firstLine="709"/>
        <w:jc w:val="both"/>
        <w:rPr>
          <w:rFonts w:ascii="Times New Roman" w:hAnsi="Times New Roman" w:cs="Times New Roman"/>
          <w:sz w:val="24"/>
          <w:szCs w:val="24"/>
        </w:rPr>
      </w:pPr>
      <w:r w:rsidRPr="00384398">
        <w:rPr>
          <w:rFonts w:ascii="Times New Roman" w:hAnsi="Times New Roman" w:cs="Times New Roman"/>
          <w:sz w:val="24"/>
          <w:szCs w:val="24"/>
        </w:rPr>
        <w:t xml:space="preserve">Используемые сокращения: </w:t>
      </w:r>
    </w:p>
    <w:p w:rsidR="00384398" w:rsidRPr="00384398" w:rsidRDefault="00384398" w:rsidP="00494D79">
      <w:pPr>
        <w:widowControl w:val="0"/>
        <w:spacing w:after="0"/>
        <w:ind w:firstLine="709"/>
        <w:jc w:val="both"/>
        <w:rPr>
          <w:rFonts w:ascii="Times New Roman" w:hAnsi="Times New Roman" w:cs="Times New Roman"/>
          <w:sz w:val="24"/>
          <w:szCs w:val="24"/>
        </w:rPr>
      </w:pPr>
      <w:r w:rsidRPr="00384398">
        <w:rPr>
          <w:rFonts w:ascii="Times New Roman" w:hAnsi="Times New Roman" w:cs="Times New Roman"/>
          <w:sz w:val="24"/>
          <w:szCs w:val="24"/>
        </w:rPr>
        <w:t>МП – муниципальная программа;</w:t>
      </w:r>
    </w:p>
    <w:p w:rsidR="00384398" w:rsidRDefault="00384398" w:rsidP="00494D79">
      <w:pPr>
        <w:widowControl w:val="0"/>
        <w:spacing w:after="0"/>
        <w:ind w:firstLine="709"/>
        <w:jc w:val="both"/>
        <w:rPr>
          <w:rFonts w:ascii="Times New Roman" w:hAnsi="Times New Roman" w:cs="Times New Roman"/>
          <w:sz w:val="24"/>
          <w:szCs w:val="24"/>
        </w:rPr>
      </w:pPr>
      <w:r w:rsidRPr="00384398">
        <w:rPr>
          <w:rFonts w:ascii="Times New Roman" w:hAnsi="Times New Roman" w:cs="Times New Roman"/>
          <w:sz w:val="24"/>
          <w:szCs w:val="24"/>
        </w:rPr>
        <w:t xml:space="preserve">ОКЕИ – Общероссийский классификатор единиц измерения. </w:t>
      </w:r>
    </w:p>
    <w:p w:rsidR="00494D79" w:rsidRPr="00384398" w:rsidRDefault="00494D79" w:rsidP="00494D79">
      <w:pPr>
        <w:widowControl w:val="0"/>
        <w:spacing w:after="0"/>
        <w:ind w:firstLine="709"/>
        <w:jc w:val="both"/>
        <w:rPr>
          <w:rFonts w:ascii="Times New Roman" w:hAnsi="Times New Roman" w:cs="Times New Roman"/>
          <w:sz w:val="24"/>
          <w:szCs w:val="24"/>
        </w:rPr>
      </w:pPr>
    </w:p>
    <w:p w:rsidR="00384398" w:rsidRPr="00384398" w:rsidRDefault="00384398" w:rsidP="00494D79">
      <w:pPr>
        <w:widowControl w:val="0"/>
        <w:spacing w:after="0"/>
        <w:jc w:val="center"/>
        <w:rPr>
          <w:rFonts w:ascii="Times New Roman" w:hAnsi="Times New Roman" w:cs="Times New Roman"/>
          <w:sz w:val="24"/>
          <w:szCs w:val="24"/>
        </w:rPr>
      </w:pPr>
      <w:r w:rsidRPr="00384398">
        <w:rPr>
          <w:rFonts w:ascii="Times New Roman" w:hAnsi="Times New Roman" w:cs="Times New Roman"/>
          <w:sz w:val="24"/>
          <w:szCs w:val="24"/>
        </w:rPr>
        <w:t>3. Перечень мероприятий (результатов) комплекса процессных мероприятий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1016"/>
        <w:gridCol w:w="4076"/>
        <w:gridCol w:w="2443"/>
        <w:gridCol w:w="5659"/>
        <w:gridCol w:w="1970"/>
        <w:gridCol w:w="1406"/>
        <w:gridCol w:w="1229"/>
        <w:gridCol w:w="1229"/>
        <w:gridCol w:w="1284"/>
        <w:gridCol w:w="1235"/>
      </w:tblGrid>
      <w:tr w:rsidR="00384398" w:rsidRPr="00384398" w:rsidTr="00680ECF">
        <w:tc>
          <w:tcPr>
            <w:tcW w:w="1016" w:type="dxa"/>
            <w:vMerge w:val="restar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84398" w:rsidRPr="00384398" w:rsidRDefault="00384398" w:rsidP="00494D79">
            <w:pPr>
              <w:widowControl w:val="0"/>
              <w:spacing w:after="0"/>
              <w:jc w:val="center"/>
              <w:outlineLvl w:val="2"/>
              <w:rPr>
                <w:rFonts w:ascii="Times New Roman" w:hAnsi="Times New Roman" w:cs="Times New Roman"/>
                <w:sz w:val="24"/>
                <w:szCs w:val="24"/>
              </w:rPr>
            </w:pPr>
            <w:r w:rsidRPr="00384398">
              <w:rPr>
                <w:rFonts w:ascii="Times New Roman" w:hAnsi="Times New Roman" w:cs="Times New Roman"/>
                <w:sz w:val="24"/>
                <w:szCs w:val="24"/>
              </w:rPr>
              <w:t>№</w:t>
            </w:r>
          </w:p>
          <w:p w:rsidR="00384398" w:rsidRPr="00384398" w:rsidRDefault="00384398" w:rsidP="00494D79">
            <w:pPr>
              <w:widowControl w:val="0"/>
              <w:spacing w:after="0"/>
              <w:jc w:val="center"/>
              <w:outlineLvl w:val="2"/>
              <w:rPr>
                <w:rFonts w:ascii="Times New Roman" w:hAnsi="Times New Roman" w:cs="Times New Roman"/>
                <w:sz w:val="24"/>
                <w:szCs w:val="24"/>
              </w:rPr>
            </w:pPr>
            <w:r w:rsidRPr="00384398">
              <w:rPr>
                <w:rFonts w:ascii="Times New Roman" w:hAnsi="Times New Roman" w:cs="Times New Roman"/>
                <w:sz w:val="24"/>
                <w:szCs w:val="24"/>
              </w:rPr>
              <w:t>п/п</w:t>
            </w:r>
          </w:p>
        </w:tc>
        <w:tc>
          <w:tcPr>
            <w:tcW w:w="4076" w:type="dxa"/>
            <w:vMerge w:val="restar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84398" w:rsidRPr="00384398" w:rsidRDefault="00384398" w:rsidP="00494D79">
            <w:pPr>
              <w:widowControl w:val="0"/>
              <w:spacing w:after="0"/>
              <w:jc w:val="center"/>
              <w:outlineLvl w:val="2"/>
              <w:rPr>
                <w:rFonts w:ascii="Times New Roman" w:hAnsi="Times New Roman" w:cs="Times New Roman"/>
                <w:sz w:val="24"/>
                <w:szCs w:val="24"/>
              </w:rPr>
            </w:pPr>
            <w:r w:rsidRPr="00384398">
              <w:rPr>
                <w:rFonts w:ascii="Times New Roman" w:hAnsi="Times New Roman" w:cs="Times New Roman"/>
                <w:sz w:val="24"/>
                <w:szCs w:val="24"/>
              </w:rPr>
              <w:t>Наименование мероприятия (результата)</w:t>
            </w:r>
          </w:p>
        </w:tc>
        <w:tc>
          <w:tcPr>
            <w:tcW w:w="2443"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384398" w:rsidRPr="00384398" w:rsidRDefault="00384398" w:rsidP="00494D79">
            <w:pPr>
              <w:widowControl w:val="0"/>
              <w:spacing w:after="0"/>
              <w:jc w:val="center"/>
              <w:outlineLvl w:val="2"/>
              <w:rPr>
                <w:rFonts w:ascii="Times New Roman" w:hAnsi="Times New Roman" w:cs="Times New Roman"/>
                <w:sz w:val="24"/>
                <w:szCs w:val="24"/>
              </w:rPr>
            </w:pPr>
            <w:r w:rsidRPr="00384398">
              <w:rPr>
                <w:rFonts w:ascii="Times New Roman" w:hAnsi="Times New Roman" w:cs="Times New Roman"/>
                <w:sz w:val="24"/>
                <w:szCs w:val="24"/>
              </w:rPr>
              <w:t>Тип мероприятия (результата)</w:t>
            </w:r>
          </w:p>
        </w:tc>
        <w:tc>
          <w:tcPr>
            <w:tcW w:w="5659"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384398" w:rsidRPr="00384398" w:rsidRDefault="00384398" w:rsidP="00494D79">
            <w:pPr>
              <w:widowControl w:val="0"/>
              <w:spacing w:after="0"/>
              <w:jc w:val="center"/>
              <w:outlineLvl w:val="2"/>
              <w:rPr>
                <w:rFonts w:ascii="Times New Roman" w:hAnsi="Times New Roman" w:cs="Times New Roman"/>
                <w:sz w:val="24"/>
                <w:szCs w:val="24"/>
              </w:rPr>
            </w:pPr>
            <w:r w:rsidRPr="00384398">
              <w:rPr>
                <w:rFonts w:ascii="Times New Roman" w:hAnsi="Times New Roman" w:cs="Times New Roman"/>
                <w:sz w:val="24"/>
                <w:szCs w:val="24"/>
              </w:rPr>
              <w:t>Характеристика</w:t>
            </w:r>
          </w:p>
        </w:tc>
        <w:tc>
          <w:tcPr>
            <w:tcW w:w="1970" w:type="dxa"/>
            <w:vMerge w:val="restar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84398" w:rsidRPr="00384398" w:rsidRDefault="00384398" w:rsidP="00494D79">
            <w:pPr>
              <w:widowControl w:val="0"/>
              <w:spacing w:after="0"/>
              <w:jc w:val="center"/>
              <w:outlineLvl w:val="2"/>
              <w:rPr>
                <w:rFonts w:ascii="Times New Roman" w:hAnsi="Times New Roman" w:cs="Times New Roman"/>
                <w:sz w:val="24"/>
                <w:szCs w:val="24"/>
              </w:rPr>
            </w:pPr>
            <w:r w:rsidRPr="00384398">
              <w:rPr>
                <w:rFonts w:ascii="Times New Roman" w:hAnsi="Times New Roman" w:cs="Times New Roman"/>
                <w:sz w:val="24"/>
                <w:szCs w:val="24"/>
              </w:rPr>
              <w:t xml:space="preserve">Единица измерения </w:t>
            </w:r>
          </w:p>
          <w:p w:rsidR="00384398" w:rsidRPr="00384398" w:rsidRDefault="00384398" w:rsidP="00494D79">
            <w:pPr>
              <w:widowControl w:val="0"/>
              <w:spacing w:after="0"/>
              <w:jc w:val="center"/>
              <w:outlineLvl w:val="2"/>
              <w:rPr>
                <w:rFonts w:ascii="Times New Roman" w:hAnsi="Times New Roman" w:cs="Times New Roman"/>
                <w:sz w:val="24"/>
                <w:szCs w:val="24"/>
              </w:rPr>
            </w:pPr>
            <w:r w:rsidRPr="00384398">
              <w:rPr>
                <w:rFonts w:ascii="Times New Roman" w:hAnsi="Times New Roman" w:cs="Times New Roman"/>
                <w:sz w:val="24"/>
                <w:szCs w:val="24"/>
              </w:rPr>
              <w:t>(по ОКЕИ)</w:t>
            </w:r>
          </w:p>
        </w:tc>
        <w:tc>
          <w:tcPr>
            <w:tcW w:w="2635" w:type="dxa"/>
            <w:gridSpan w:val="2"/>
            <w:tcBorders>
              <w:top w:val="single" w:sz="4" w:space="0" w:color="000000"/>
              <w:left w:val="single" w:sz="4" w:space="0" w:color="000000"/>
              <w:bottom w:val="single" w:sz="4" w:space="0" w:color="000000"/>
              <w:right w:val="single" w:sz="4" w:space="0" w:color="000000"/>
            </w:tcBorders>
            <w:tcMar>
              <w:left w:w="57" w:type="dxa"/>
              <w:right w:w="57" w:type="dxa"/>
            </w:tcMar>
          </w:tcPr>
          <w:p w:rsidR="00384398" w:rsidRPr="00384398" w:rsidRDefault="00384398" w:rsidP="00494D79">
            <w:pPr>
              <w:widowControl w:val="0"/>
              <w:spacing w:after="0"/>
              <w:jc w:val="center"/>
              <w:outlineLvl w:val="2"/>
              <w:rPr>
                <w:rFonts w:ascii="Times New Roman" w:hAnsi="Times New Roman" w:cs="Times New Roman"/>
                <w:sz w:val="24"/>
                <w:szCs w:val="24"/>
              </w:rPr>
            </w:pPr>
            <w:r w:rsidRPr="00384398">
              <w:rPr>
                <w:rFonts w:ascii="Times New Roman" w:hAnsi="Times New Roman" w:cs="Times New Roman"/>
                <w:sz w:val="24"/>
                <w:szCs w:val="24"/>
              </w:rPr>
              <w:t>Базовое значение</w:t>
            </w:r>
          </w:p>
        </w:tc>
        <w:tc>
          <w:tcPr>
            <w:tcW w:w="3748" w:type="dxa"/>
            <w:gridSpan w:val="3"/>
            <w:tcBorders>
              <w:top w:val="single" w:sz="4" w:space="0" w:color="000000"/>
              <w:left w:val="single" w:sz="4" w:space="0" w:color="000000"/>
              <w:bottom w:val="single" w:sz="4" w:space="0" w:color="000000"/>
              <w:right w:val="single" w:sz="4" w:space="0" w:color="000000"/>
            </w:tcBorders>
            <w:tcMar>
              <w:left w:w="57" w:type="dxa"/>
              <w:right w:w="57" w:type="dxa"/>
            </w:tcMar>
          </w:tcPr>
          <w:p w:rsidR="00384398" w:rsidRPr="00384398" w:rsidRDefault="00384398" w:rsidP="00494D79">
            <w:pPr>
              <w:widowControl w:val="0"/>
              <w:spacing w:after="0"/>
              <w:jc w:val="center"/>
              <w:outlineLvl w:val="2"/>
              <w:rPr>
                <w:rFonts w:ascii="Times New Roman" w:hAnsi="Times New Roman" w:cs="Times New Roman"/>
                <w:sz w:val="24"/>
                <w:szCs w:val="24"/>
              </w:rPr>
            </w:pPr>
            <w:r w:rsidRPr="00384398">
              <w:rPr>
                <w:rFonts w:ascii="Times New Roman" w:hAnsi="Times New Roman" w:cs="Times New Roman"/>
                <w:sz w:val="24"/>
                <w:szCs w:val="24"/>
              </w:rPr>
              <w:t xml:space="preserve">Значение результата </w:t>
            </w:r>
          </w:p>
          <w:p w:rsidR="00384398" w:rsidRPr="00384398" w:rsidRDefault="00384398" w:rsidP="00494D79">
            <w:pPr>
              <w:widowControl w:val="0"/>
              <w:spacing w:after="0"/>
              <w:jc w:val="center"/>
              <w:outlineLvl w:val="2"/>
              <w:rPr>
                <w:rFonts w:ascii="Times New Roman" w:hAnsi="Times New Roman" w:cs="Times New Roman"/>
                <w:sz w:val="24"/>
                <w:szCs w:val="24"/>
              </w:rPr>
            </w:pPr>
            <w:r w:rsidRPr="00384398">
              <w:rPr>
                <w:rFonts w:ascii="Times New Roman" w:hAnsi="Times New Roman" w:cs="Times New Roman"/>
                <w:sz w:val="24"/>
                <w:szCs w:val="24"/>
              </w:rPr>
              <w:t>по годам реализации</w:t>
            </w:r>
          </w:p>
        </w:tc>
      </w:tr>
      <w:tr w:rsidR="00384398" w:rsidRPr="00384398" w:rsidTr="00680ECF">
        <w:tc>
          <w:tcPr>
            <w:tcW w:w="1016"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84398" w:rsidRPr="00384398" w:rsidRDefault="00384398" w:rsidP="00494D79">
            <w:pPr>
              <w:spacing w:after="0"/>
              <w:rPr>
                <w:rFonts w:ascii="Times New Roman" w:hAnsi="Times New Roman" w:cs="Times New Roman"/>
                <w:sz w:val="24"/>
                <w:szCs w:val="24"/>
              </w:rPr>
            </w:pPr>
          </w:p>
        </w:tc>
        <w:tc>
          <w:tcPr>
            <w:tcW w:w="4076"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84398" w:rsidRPr="00384398" w:rsidRDefault="00384398" w:rsidP="00494D79">
            <w:pPr>
              <w:spacing w:after="0"/>
              <w:rPr>
                <w:rFonts w:ascii="Times New Roman" w:hAnsi="Times New Roman" w:cs="Times New Roman"/>
                <w:sz w:val="24"/>
                <w:szCs w:val="24"/>
              </w:rPr>
            </w:pPr>
          </w:p>
        </w:tc>
        <w:tc>
          <w:tcPr>
            <w:tcW w:w="2443"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384398" w:rsidRPr="00384398" w:rsidRDefault="00384398" w:rsidP="00494D79">
            <w:pPr>
              <w:spacing w:after="0"/>
              <w:rPr>
                <w:rFonts w:ascii="Times New Roman" w:hAnsi="Times New Roman" w:cs="Times New Roman"/>
                <w:sz w:val="24"/>
                <w:szCs w:val="24"/>
              </w:rPr>
            </w:pPr>
          </w:p>
        </w:tc>
        <w:tc>
          <w:tcPr>
            <w:tcW w:w="5659"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384398" w:rsidRPr="00384398" w:rsidRDefault="00384398" w:rsidP="00494D79">
            <w:pPr>
              <w:spacing w:after="0"/>
              <w:rPr>
                <w:rFonts w:ascii="Times New Roman" w:hAnsi="Times New Roman" w:cs="Times New Roman"/>
                <w:sz w:val="24"/>
                <w:szCs w:val="24"/>
              </w:rPr>
            </w:pPr>
          </w:p>
        </w:tc>
        <w:tc>
          <w:tcPr>
            <w:tcW w:w="1970"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84398" w:rsidRPr="00384398" w:rsidRDefault="00384398" w:rsidP="00494D79">
            <w:pPr>
              <w:spacing w:after="0"/>
              <w:rPr>
                <w:rFonts w:ascii="Times New Roman" w:hAnsi="Times New Roman" w:cs="Times New Roman"/>
                <w:sz w:val="24"/>
                <w:szCs w:val="24"/>
              </w:rPr>
            </w:pPr>
          </w:p>
        </w:tc>
        <w:tc>
          <w:tcPr>
            <w:tcW w:w="1406" w:type="dxa"/>
            <w:tcBorders>
              <w:top w:val="single" w:sz="4" w:space="0" w:color="000000"/>
              <w:left w:val="single" w:sz="4" w:space="0" w:color="000000"/>
              <w:bottom w:val="single" w:sz="4" w:space="0" w:color="000000"/>
              <w:right w:val="single" w:sz="4" w:space="0" w:color="000000"/>
            </w:tcBorders>
            <w:tcMar>
              <w:left w:w="57" w:type="dxa"/>
              <w:right w:w="57" w:type="dxa"/>
            </w:tcMar>
          </w:tcPr>
          <w:p w:rsidR="00384398" w:rsidRPr="00384398" w:rsidRDefault="00384398" w:rsidP="00494D79">
            <w:pPr>
              <w:widowControl w:val="0"/>
              <w:spacing w:after="0"/>
              <w:jc w:val="center"/>
              <w:outlineLvl w:val="2"/>
              <w:rPr>
                <w:rFonts w:ascii="Times New Roman" w:hAnsi="Times New Roman" w:cs="Times New Roman"/>
                <w:sz w:val="24"/>
                <w:szCs w:val="24"/>
              </w:rPr>
            </w:pPr>
            <w:r w:rsidRPr="00384398">
              <w:rPr>
                <w:rFonts w:ascii="Times New Roman" w:hAnsi="Times New Roman" w:cs="Times New Roman"/>
                <w:sz w:val="24"/>
                <w:szCs w:val="24"/>
              </w:rPr>
              <w:t>значение</w:t>
            </w:r>
          </w:p>
        </w:tc>
        <w:tc>
          <w:tcPr>
            <w:tcW w:w="1229" w:type="dxa"/>
            <w:tcBorders>
              <w:top w:val="single" w:sz="4" w:space="0" w:color="000000"/>
              <w:left w:val="single" w:sz="4" w:space="0" w:color="000000"/>
              <w:bottom w:val="single" w:sz="4" w:space="0" w:color="000000"/>
              <w:right w:val="single" w:sz="4" w:space="0" w:color="000000"/>
            </w:tcBorders>
            <w:tcMar>
              <w:left w:w="57" w:type="dxa"/>
              <w:right w:w="57" w:type="dxa"/>
            </w:tcMar>
          </w:tcPr>
          <w:p w:rsidR="00384398" w:rsidRPr="00384398" w:rsidRDefault="00384398" w:rsidP="00494D79">
            <w:pPr>
              <w:widowControl w:val="0"/>
              <w:spacing w:after="0"/>
              <w:jc w:val="center"/>
              <w:outlineLvl w:val="2"/>
              <w:rPr>
                <w:rFonts w:ascii="Times New Roman" w:hAnsi="Times New Roman" w:cs="Times New Roman"/>
                <w:sz w:val="24"/>
                <w:szCs w:val="24"/>
              </w:rPr>
            </w:pPr>
            <w:r w:rsidRPr="00384398">
              <w:rPr>
                <w:rFonts w:ascii="Times New Roman" w:hAnsi="Times New Roman" w:cs="Times New Roman"/>
                <w:sz w:val="24"/>
                <w:szCs w:val="24"/>
              </w:rPr>
              <w:t>год</w:t>
            </w:r>
          </w:p>
        </w:tc>
        <w:tc>
          <w:tcPr>
            <w:tcW w:w="122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84398" w:rsidRPr="00384398" w:rsidRDefault="00384398" w:rsidP="00494D79">
            <w:pPr>
              <w:widowControl w:val="0"/>
              <w:spacing w:after="0"/>
              <w:jc w:val="center"/>
              <w:outlineLvl w:val="2"/>
              <w:rPr>
                <w:rFonts w:ascii="Times New Roman" w:hAnsi="Times New Roman" w:cs="Times New Roman"/>
                <w:sz w:val="24"/>
                <w:szCs w:val="24"/>
              </w:rPr>
            </w:pPr>
            <w:r w:rsidRPr="00384398">
              <w:rPr>
                <w:rFonts w:ascii="Times New Roman" w:hAnsi="Times New Roman" w:cs="Times New Roman"/>
                <w:sz w:val="24"/>
                <w:szCs w:val="24"/>
              </w:rPr>
              <w:t>2025</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84398" w:rsidRPr="00384398" w:rsidRDefault="00384398" w:rsidP="00494D79">
            <w:pPr>
              <w:widowControl w:val="0"/>
              <w:spacing w:after="0"/>
              <w:jc w:val="center"/>
              <w:outlineLvl w:val="2"/>
              <w:rPr>
                <w:rFonts w:ascii="Times New Roman" w:hAnsi="Times New Roman" w:cs="Times New Roman"/>
                <w:sz w:val="24"/>
                <w:szCs w:val="24"/>
              </w:rPr>
            </w:pPr>
            <w:r w:rsidRPr="00384398">
              <w:rPr>
                <w:rFonts w:ascii="Times New Roman" w:hAnsi="Times New Roman" w:cs="Times New Roman"/>
                <w:sz w:val="24"/>
                <w:szCs w:val="24"/>
              </w:rPr>
              <w:t>2026</w:t>
            </w:r>
          </w:p>
        </w:tc>
        <w:tc>
          <w:tcPr>
            <w:tcW w:w="123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84398" w:rsidRPr="00384398" w:rsidRDefault="00384398" w:rsidP="00494D79">
            <w:pPr>
              <w:widowControl w:val="0"/>
              <w:spacing w:after="0"/>
              <w:jc w:val="center"/>
              <w:outlineLvl w:val="2"/>
              <w:rPr>
                <w:rFonts w:ascii="Times New Roman" w:hAnsi="Times New Roman" w:cs="Times New Roman"/>
                <w:sz w:val="24"/>
                <w:szCs w:val="24"/>
              </w:rPr>
            </w:pPr>
            <w:r w:rsidRPr="00384398">
              <w:rPr>
                <w:rFonts w:ascii="Times New Roman" w:hAnsi="Times New Roman" w:cs="Times New Roman"/>
                <w:sz w:val="24"/>
                <w:szCs w:val="24"/>
              </w:rPr>
              <w:t>2027</w:t>
            </w:r>
          </w:p>
        </w:tc>
      </w:tr>
    </w:tbl>
    <w:p w:rsidR="00384398" w:rsidRPr="00384398" w:rsidRDefault="00384398" w:rsidP="00494D79">
      <w:pPr>
        <w:spacing w:after="0"/>
        <w:rPr>
          <w:rFonts w:ascii="Times New Roman" w:hAnsi="Times New Roman" w:cs="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1016"/>
        <w:gridCol w:w="4076"/>
        <w:gridCol w:w="2443"/>
        <w:gridCol w:w="5659"/>
        <w:gridCol w:w="1970"/>
        <w:gridCol w:w="1406"/>
        <w:gridCol w:w="1229"/>
        <w:gridCol w:w="1229"/>
        <w:gridCol w:w="1284"/>
        <w:gridCol w:w="1235"/>
      </w:tblGrid>
      <w:tr w:rsidR="00384398" w:rsidRPr="00384398" w:rsidTr="00680ECF">
        <w:trPr>
          <w:tblHeader/>
        </w:trPr>
        <w:tc>
          <w:tcPr>
            <w:tcW w:w="101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84398" w:rsidRPr="00384398" w:rsidRDefault="00384398" w:rsidP="00494D79">
            <w:pPr>
              <w:widowControl w:val="0"/>
              <w:spacing w:after="0"/>
              <w:jc w:val="center"/>
              <w:outlineLvl w:val="2"/>
              <w:rPr>
                <w:rFonts w:ascii="Times New Roman" w:hAnsi="Times New Roman" w:cs="Times New Roman"/>
                <w:sz w:val="24"/>
                <w:szCs w:val="24"/>
              </w:rPr>
            </w:pPr>
            <w:r w:rsidRPr="00384398">
              <w:rPr>
                <w:rFonts w:ascii="Times New Roman" w:hAnsi="Times New Roman" w:cs="Times New Roman"/>
                <w:sz w:val="24"/>
                <w:szCs w:val="24"/>
              </w:rPr>
              <w:t>1</w:t>
            </w:r>
          </w:p>
        </w:tc>
        <w:tc>
          <w:tcPr>
            <w:tcW w:w="407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84398" w:rsidRPr="00384398" w:rsidRDefault="00384398" w:rsidP="00494D79">
            <w:pPr>
              <w:widowControl w:val="0"/>
              <w:spacing w:after="0"/>
              <w:jc w:val="center"/>
              <w:outlineLvl w:val="2"/>
              <w:rPr>
                <w:rFonts w:ascii="Times New Roman" w:hAnsi="Times New Roman" w:cs="Times New Roman"/>
                <w:sz w:val="24"/>
                <w:szCs w:val="24"/>
              </w:rPr>
            </w:pPr>
            <w:r w:rsidRPr="00384398">
              <w:rPr>
                <w:rFonts w:ascii="Times New Roman" w:hAnsi="Times New Roman" w:cs="Times New Roman"/>
                <w:sz w:val="24"/>
                <w:szCs w:val="24"/>
              </w:rPr>
              <w:t>2</w:t>
            </w:r>
          </w:p>
        </w:tc>
        <w:tc>
          <w:tcPr>
            <w:tcW w:w="2443" w:type="dxa"/>
            <w:tcBorders>
              <w:top w:val="single" w:sz="4" w:space="0" w:color="000000"/>
              <w:left w:val="single" w:sz="4" w:space="0" w:color="000000"/>
              <w:bottom w:val="single" w:sz="4" w:space="0" w:color="000000"/>
              <w:right w:val="single" w:sz="4" w:space="0" w:color="000000"/>
            </w:tcBorders>
            <w:tcMar>
              <w:left w:w="57" w:type="dxa"/>
              <w:right w:w="57" w:type="dxa"/>
            </w:tcMar>
          </w:tcPr>
          <w:p w:rsidR="00384398" w:rsidRPr="00384398" w:rsidRDefault="00384398" w:rsidP="00494D79">
            <w:pPr>
              <w:widowControl w:val="0"/>
              <w:spacing w:after="0"/>
              <w:jc w:val="center"/>
              <w:outlineLvl w:val="2"/>
              <w:rPr>
                <w:rFonts w:ascii="Times New Roman" w:hAnsi="Times New Roman" w:cs="Times New Roman"/>
                <w:sz w:val="24"/>
                <w:szCs w:val="24"/>
              </w:rPr>
            </w:pPr>
            <w:r w:rsidRPr="00384398">
              <w:rPr>
                <w:rFonts w:ascii="Times New Roman" w:hAnsi="Times New Roman" w:cs="Times New Roman"/>
                <w:sz w:val="24"/>
                <w:szCs w:val="24"/>
              </w:rPr>
              <w:t>3</w:t>
            </w:r>
          </w:p>
        </w:tc>
        <w:tc>
          <w:tcPr>
            <w:tcW w:w="56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384398" w:rsidRPr="00384398" w:rsidRDefault="00384398" w:rsidP="00494D79">
            <w:pPr>
              <w:widowControl w:val="0"/>
              <w:spacing w:after="0"/>
              <w:jc w:val="center"/>
              <w:outlineLvl w:val="2"/>
              <w:rPr>
                <w:rFonts w:ascii="Times New Roman" w:hAnsi="Times New Roman" w:cs="Times New Roman"/>
                <w:sz w:val="24"/>
                <w:szCs w:val="24"/>
              </w:rPr>
            </w:pPr>
            <w:r w:rsidRPr="00384398">
              <w:rPr>
                <w:rFonts w:ascii="Times New Roman" w:hAnsi="Times New Roman" w:cs="Times New Roman"/>
                <w:sz w:val="24"/>
                <w:szCs w:val="24"/>
              </w:rPr>
              <w:t>4</w:t>
            </w:r>
          </w:p>
        </w:tc>
        <w:tc>
          <w:tcPr>
            <w:tcW w:w="197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84398" w:rsidRPr="00384398" w:rsidRDefault="00384398" w:rsidP="00494D79">
            <w:pPr>
              <w:widowControl w:val="0"/>
              <w:spacing w:after="0"/>
              <w:jc w:val="center"/>
              <w:outlineLvl w:val="2"/>
              <w:rPr>
                <w:rFonts w:ascii="Times New Roman" w:hAnsi="Times New Roman" w:cs="Times New Roman"/>
                <w:sz w:val="24"/>
                <w:szCs w:val="24"/>
              </w:rPr>
            </w:pPr>
            <w:r w:rsidRPr="00384398">
              <w:rPr>
                <w:rFonts w:ascii="Times New Roman" w:hAnsi="Times New Roman" w:cs="Times New Roman"/>
                <w:sz w:val="24"/>
                <w:szCs w:val="24"/>
              </w:rPr>
              <w:t>5</w:t>
            </w:r>
          </w:p>
        </w:tc>
        <w:tc>
          <w:tcPr>
            <w:tcW w:w="140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84398" w:rsidRPr="00384398" w:rsidRDefault="00384398" w:rsidP="00494D79">
            <w:pPr>
              <w:widowControl w:val="0"/>
              <w:spacing w:after="0"/>
              <w:jc w:val="center"/>
              <w:outlineLvl w:val="2"/>
              <w:rPr>
                <w:rFonts w:ascii="Times New Roman" w:hAnsi="Times New Roman" w:cs="Times New Roman"/>
                <w:sz w:val="24"/>
                <w:szCs w:val="24"/>
              </w:rPr>
            </w:pPr>
            <w:r w:rsidRPr="00384398">
              <w:rPr>
                <w:rFonts w:ascii="Times New Roman" w:hAnsi="Times New Roman" w:cs="Times New Roman"/>
                <w:sz w:val="24"/>
                <w:szCs w:val="24"/>
              </w:rPr>
              <w:t>6</w:t>
            </w:r>
          </w:p>
        </w:tc>
        <w:tc>
          <w:tcPr>
            <w:tcW w:w="1229" w:type="dxa"/>
            <w:tcBorders>
              <w:top w:val="single" w:sz="4" w:space="0" w:color="000000"/>
              <w:left w:val="single" w:sz="4" w:space="0" w:color="000000"/>
              <w:bottom w:val="single" w:sz="4" w:space="0" w:color="000000"/>
              <w:right w:val="single" w:sz="4" w:space="0" w:color="000000"/>
            </w:tcBorders>
            <w:tcMar>
              <w:left w:w="57" w:type="dxa"/>
              <w:right w:w="57" w:type="dxa"/>
            </w:tcMar>
          </w:tcPr>
          <w:p w:rsidR="00384398" w:rsidRPr="00384398" w:rsidRDefault="00384398" w:rsidP="00494D79">
            <w:pPr>
              <w:widowControl w:val="0"/>
              <w:spacing w:after="0"/>
              <w:jc w:val="center"/>
              <w:outlineLvl w:val="2"/>
              <w:rPr>
                <w:rFonts w:ascii="Times New Roman" w:hAnsi="Times New Roman" w:cs="Times New Roman"/>
                <w:sz w:val="24"/>
                <w:szCs w:val="24"/>
              </w:rPr>
            </w:pPr>
            <w:r w:rsidRPr="00384398">
              <w:rPr>
                <w:rFonts w:ascii="Times New Roman" w:hAnsi="Times New Roman" w:cs="Times New Roman"/>
                <w:sz w:val="24"/>
                <w:szCs w:val="24"/>
              </w:rPr>
              <w:t>7</w:t>
            </w:r>
          </w:p>
        </w:tc>
        <w:tc>
          <w:tcPr>
            <w:tcW w:w="122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84398" w:rsidRPr="00384398" w:rsidRDefault="00384398" w:rsidP="00494D79">
            <w:pPr>
              <w:widowControl w:val="0"/>
              <w:spacing w:after="0"/>
              <w:jc w:val="center"/>
              <w:outlineLvl w:val="2"/>
              <w:rPr>
                <w:rFonts w:ascii="Times New Roman" w:hAnsi="Times New Roman" w:cs="Times New Roman"/>
                <w:sz w:val="24"/>
                <w:szCs w:val="24"/>
              </w:rPr>
            </w:pPr>
            <w:r w:rsidRPr="00384398">
              <w:rPr>
                <w:rFonts w:ascii="Times New Roman" w:hAnsi="Times New Roman" w:cs="Times New Roman"/>
                <w:sz w:val="24"/>
                <w:szCs w:val="24"/>
              </w:rPr>
              <w:t>8</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84398" w:rsidRPr="00384398" w:rsidRDefault="00384398" w:rsidP="00494D79">
            <w:pPr>
              <w:widowControl w:val="0"/>
              <w:spacing w:after="0"/>
              <w:jc w:val="center"/>
              <w:outlineLvl w:val="2"/>
              <w:rPr>
                <w:rFonts w:ascii="Times New Roman" w:hAnsi="Times New Roman" w:cs="Times New Roman"/>
                <w:sz w:val="24"/>
                <w:szCs w:val="24"/>
              </w:rPr>
            </w:pPr>
            <w:r w:rsidRPr="00384398">
              <w:rPr>
                <w:rFonts w:ascii="Times New Roman" w:hAnsi="Times New Roman" w:cs="Times New Roman"/>
                <w:sz w:val="24"/>
                <w:szCs w:val="24"/>
              </w:rPr>
              <w:t>9</w:t>
            </w:r>
          </w:p>
        </w:tc>
        <w:tc>
          <w:tcPr>
            <w:tcW w:w="123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84398" w:rsidRPr="00384398" w:rsidRDefault="00384398" w:rsidP="00494D79">
            <w:pPr>
              <w:widowControl w:val="0"/>
              <w:spacing w:after="0"/>
              <w:jc w:val="center"/>
              <w:outlineLvl w:val="2"/>
              <w:rPr>
                <w:rFonts w:ascii="Times New Roman" w:hAnsi="Times New Roman" w:cs="Times New Roman"/>
                <w:sz w:val="24"/>
                <w:szCs w:val="24"/>
              </w:rPr>
            </w:pPr>
            <w:r w:rsidRPr="00384398">
              <w:rPr>
                <w:rFonts w:ascii="Times New Roman" w:hAnsi="Times New Roman" w:cs="Times New Roman"/>
                <w:sz w:val="24"/>
                <w:szCs w:val="24"/>
              </w:rPr>
              <w:t>10</w:t>
            </w:r>
          </w:p>
        </w:tc>
      </w:tr>
      <w:tr w:rsidR="00384398" w:rsidRPr="00384398" w:rsidTr="00680ECF">
        <w:tc>
          <w:tcPr>
            <w:tcW w:w="21547" w:type="dxa"/>
            <w:gridSpan w:val="10"/>
            <w:tcBorders>
              <w:top w:val="single" w:sz="4" w:space="0" w:color="000000"/>
              <w:left w:val="single" w:sz="4" w:space="0" w:color="000000"/>
              <w:bottom w:val="single" w:sz="4" w:space="0" w:color="000000"/>
              <w:right w:val="single" w:sz="4" w:space="0" w:color="000000"/>
            </w:tcBorders>
            <w:tcMar>
              <w:left w:w="57" w:type="dxa"/>
              <w:right w:w="57" w:type="dxa"/>
            </w:tcMar>
          </w:tcPr>
          <w:p w:rsidR="00384398" w:rsidRPr="00384398" w:rsidRDefault="00384398" w:rsidP="00494D79">
            <w:pPr>
              <w:widowControl w:val="0"/>
              <w:spacing w:after="0"/>
              <w:jc w:val="center"/>
              <w:outlineLvl w:val="2"/>
              <w:rPr>
                <w:rFonts w:ascii="Times New Roman" w:hAnsi="Times New Roman" w:cs="Times New Roman"/>
                <w:sz w:val="24"/>
                <w:szCs w:val="24"/>
              </w:rPr>
            </w:pPr>
            <w:r w:rsidRPr="00384398">
              <w:rPr>
                <w:rFonts w:ascii="Times New Roman" w:hAnsi="Times New Roman" w:cs="Times New Roman"/>
                <w:sz w:val="24"/>
                <w:szCs w:val="24"/>
              </w:rPr>
              <w:t>1. Задача комплекса процессных мероприятий «Обеспечено развитие и сопровождение цифровой инфраструктуры»</w:t>
            </w:r>
          </w:p>
        </w:tc>
      </w:tr>
      <w:tr w:rsidR="00384398" w:rsidRPr="00384398" w:rsidTr="00680ECF">
        <w:tc>
          <w:tcPr>
            <w:tcW w:w="101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84398" w:rsidRPr="00384398" w:rsidRDefault="00384398" w:rsidP="00494D79">
            <w:pPr>
              <w:widowControl w:val="0"/>
              <w:spacing w:after="0" w:line="228" w:lineRule="auto"/>
              <w:jc w:val="center"/>
              <w:outlineLvl w:val="2"/>
              <w:rPr>
                <w:rFonts w:ascii="Times New Roman" w:hAnsi="Times New Roman" w:cs="Times New Roman"/>
                <w:sz w:val="24"/>
                <w:szCs w:val="24"/>
              </w:rPr>
            </w:pPr>
            <w:r w:rsidRPr="00384398">
              <w:rPr>
                <w:rFonts w:ascii="Times New Roman" w:hAnsi="Times New Roman" w:cs="Times New Roman"/>
                <w:sz w:val="24"/>
                <w:szCs w:val="24"/>
              </w:rPr>
              <w:t>1.1.</w:t>
            </w:r>
          </w:p>
        </w:tc>
        <w:tc>
          <w:tcPr>
            <w:tcW w:w="407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84398" w:rsidRPr="00384398" w:rsidRDefault="00384398" w:rsidP="00494D79">
            <w:pPr>
              <w:widowControl w:val="0"/>
              <w:spacing w:after="0" w:line="228" w:lineRule="auto"/>
              <w:outlineLvl w:val="2"/>
              <w:rPr>
                <w:rFonts w:ascii="Times New Roman" w:hAnsi="Times New Roman" w:cs="Times New Roman"/>
                <w:sz w:val="24"/>
                <w:szCs w:val="24"/>
              </w:rPr>
            </w:pPr>
            <w:r w:rsidRPr="00384398">
              <w:rPr>
                <w:rFonts w:ascii="Times New Roman" w:hAnsi="Times New Roman" w:cs="Times New Roman"/>
                <w:sz w:val="24"/>
                <w:szCs w:val="24"/>
              </w:rPr>
              <w:t>Мероприятие (результат) 1 «Обеспечено обновление информационной и телекоммуникационной инфраструктуры в Администрации Дячкинского сельского поселения»</w:t>
            </w:r>
          </w:p>
        </w:tc>
        <w:tc>
          <w:tcPr>
            <w:tcW w:w="2443" w:type="dxa"/>
            <w:tcBorders>
              <w:top w:val="single" w:sz="4" w:space="0" w:color="000000"/>
              <w:left w:val="single" w:sz="4" w:space="0" w:color="000000"/>
              <w:bottom w:val="single" w:sz="4" w:space="0" w:color="000000"/>
              <w:right w:val="single" w:sz="4" w:space="0" w:color="000000"/>
            </w:tcBorders>
            <w:tcMar>
              <w:left w:w="57" w:type="dxa"/>
              <w:right w:w="57" w:type="dxa"/>
            </w:tcMar>
          </w:tcPr>
          <w:p w:rsidR="00384398" w:rsidRPr="00384398" w:rsidRDefault="00384398" w:rsidP="00494D79">
            <w:pPr>
              <w:widowControl w:val="0"/>
              <w:spacing w:after="0" w:line="228" w:lineRule="auto"/>
              <w:jc w:val="center"/>
              <w:outlineLvl w:val="2"/>
              <w:rPr>
                <w:rFonts w:ascii="Times New Roman" w:hAnsi="Times New Roman" w:cs="Times New Roman"/>
                <w:sz w:val="24"/>
                <w:szCs w:val="24"/>
              </w:rPr>
            </w:pPr>
            <w:r w:rsidRPr="00384398">
              <w:rPr>
                <w:rFonts w:ascii="Times New Roman" w:hAnsi="Times New Roman" w:cs="Times New Roman"/>
                <w:sz w:val="24"/>
                <w:szCs w:val="24"/>
              </w:rPr>
              <w:t>приобретение товаров, работ и услуг</w:t>
            </w:r>
          </w:p>
        </w:tc>
        <w:tc>
          <w:tcPr>
            <w:tcW w:w="56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384398" w:rsidRPr="00384398" w:rsidRDefault="00384398" w:rsidP="00494D79">
            <w:pPr>
              <w:widowControl w:val="0"/>
              <w:spacing w:after="0" w:line="228" w:lineRule="auto"/>
              <w:outlineLvl w:val="2"/>
              <w:rPr>
                <w:rFonts w:ascii="Times New Roman" w:hAnsi="Times New Roman" w:cs="Times New Roman"/>
                <w:sz w:val="24"/>
                <w:szCs w:val="24"/>
              </w:rPr>
            </w:pPr>
            <w:r w:rsidRPr="00384398">
              <w:rPr>
                <w:rFonts w:ascii="Times New Roman" w:hAnsi="Times New Roman" w:cs="Times New Roman"/>
                <w:sz w:val="24"/>
                <w:szCs w:val="24"/>
              </w:rPr>
              <w:t>приобретены товары и услуги для обеспечения функционирования телекоммуникационной инфраструктуры Администрации Дячкинского сельского поселения</w:t>
            </w:r>
          </w:p>
        </w:tc>
        <w:tc>
          <w:tcPr>
            <w:tcW w:w="197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84398" w:rsidRPr="00384398" w:rsidRDefault="00384398" w:rsidP="00494D79">
            <w:pPr>
              <w:widowControl w:val="0"/>
              <w:spacing w:after="0" w:line="228" w:lineRule="auto"/>
              <w:jc w:val="center"/>
              <w:outlineLvl w:val="2"/>
              <w:rPr>
                <w:rFonts w:ascii="Times New Roman" w:hAnsi="Times New Roman" w:cs="Times New Roman"/>
                <w:sz w:val="24"/>
                <w:szCs w:val="24"/>
              </w:rPr>
            </w:pPr>
            <w:r w:rsidRPr="00384398">
              <w:rPr>
                <w:rFonts w:ascii="Times New Roman" w:hAnsi="Times New Roman" w:cs="Times New Roman"/>
                <w:sz w:val="24"/>
                <w:szCs w:val="24"/>
              </w:rPr>
              <w:t>единиц</w:t>
            </w:r>
          </w:p>
        </w:tc>
        <w:tc>
          <w:tcPr>
            <w:tcW w:w="140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84398" w:rsidRPr="00384398" w:rsidRDefault="00384398" w:rsidP="00494D79">
            <w:pPr>
              <w:widowControl w:val="0"/>
              <w:spacing w:after="0" w:line="228" w:lineRule="auto"/>
              <w:jc w:val="center"/>
              <w:outlineLvl w:val="2"/>
              <w:rPr>
                <w:rFonts w:ascii="Times New Roman" w:hAnsi="Times New Roman" w:cs="Times New Roman"/>
                <w:sz w:val="24"/>
                <w:szCs w:val="24"/>
              </w:rPr>
            </w:pPr>
            <w:r w:rsidRPr="00384398">
              <w:rPr>
                <w:rFonts w:ascii="Times New Roman" w:hAnsi="Times New Roman" w:cs="Times New Roman"/>
                <w:sz w:val="24"/>
                <w:szCs w:val="24"/>
              </w:rPr>
              <w:t>1</w:t>
            </w:r>
          </w:p>
        </w:tc>
        <w:tc>
          <w:tcPr>
            <w:tcW w:w="1229" w:type="dxa"/>
            <w:tcBorders>
              <w:top w:val="single" w:sz="4" w:space="0" w:color="000000"/>
              <w:left w:val="single" w:sz="4" w:space="0" w:color="000000"/>
              <w:bottom w:val="single" w:sz="4" w:space="0" w:color="000000"/>
              <w:right w:val="single" w:sz="4" w:space="0" w:color="000000"/>
            </w:tcBorders>
            <w:tcMar>
              <w:left w:w="57" w:type="dxa"/>
              <w:right w:w="57" w:type="dxa"/>
            </w:tcMar>
          </w:tcPr>
          <w:p w:rsidR="00384398" w:rsidRPr="00384398" w:rsidRDefault="00384398" w:rsidP="00494D79">
            <w:pPr>
              <w:widowControl w:val="0"/>
              <w:spacing w:after="0" w:line="228" w:lineRule="auto"/>
              <w:jc w:val="center"/>
              <w:outlineLvl w:val="2"/>
              <w:rPr>
                <w:rFonts w:ascii="Times New Roman" w:hAnsi="Times New Roman" w:cs="Times New Roman"/>
                <w:sz w:val="24"/>
                <w:szCs w:val="24"/>
              </w:rPr>
            </w:pPr>
            <w:r w:rsidRPr="00384398">
              <w:rPr>
                <w:rFonts w:ascii="Times New Roman" w:hAnsi="Times New Roman" w:cs="Times New Roman"/>
                <w:sz w:val="24"/>
                <w:szCs w:val="24"/>
              </w:rPr>
              <w:t>2023</w:t>
            </w:r>
          </w:p>
        </w:tc>
        <w:tc>
          <w:tcPr>
            <w:tcW w:w="122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84398" w:rsidRPr="00384398" w:rsidRDefault="00384398" w:rsidP="00494D79">
            <w:pPr>
              <w:widowControl w:val="0"/>
              <w:spacing w:after="0" w:line="228" w:lineRule="auto"/>
              <w:jc w:val="center"/>
              <w:outlineLvl w:val="2"/>
              <w:rPr>
                <w:rFonts w:ascii="Times New Roman" w:hAnsi="Times New Roman" w:cs="Times New Roman"/>
                <w:sz w:val="24"/>
                <w:szCs w:val="24"/>
              </w:rPr>
            </w:pPr>
            <w:r w:rsidRPr="00384398">
              <w:rPr>
                <w:rFonts w:ascii="Times New Roman" w:hAnsi="Times New Roman" w:cs="Times New Roman"/>
                <w:sz w:val="24"/>
                <w:szCs w:val="24"/>
              </w:rPr>
              <w:t>1</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84398" w:rsidRPr="00384398" w:rsidRDefault="00384398" w:rsidP="00494D79">
            <w:pPr>
              <w:widowControl w:val="0"/>
              <w:spacing w:after="0" w:line="228" w:lineRule="auto"/>
              <w:jc w:val="center"/>
              <w:outlineLvl w:val="2"/>
              <w:rPr>
                <w:rFonts w:ascii="Times New Roman" w:hAnsi="Times New Roman" w:cs="Times New Roman"/>
                <w:sz w:val="24"/>
                <w:szCs w:val="24"/>
              </w:rPr>
            </w:pPr>
            <w:r w:rsidRPr="00384398">
              <w:rPr>
                <w:rFonts w:ascii="Times New Roman" w:hAnsi="Times New Roman" w:cs="Times New Roman"/>
                <w:sz w:val="24"/>
                <w:szCs w:val="24"/>
              </w:rPr>
              <w:t>1</w:t>
            </w:r>
          </w:p>
        </w:tc>
        <w:tc>
          <w:tcPr>
            <w:tcW w:w="123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84398" w:rsidRPr="00384398" w:rsidRDefault="00384398" w:rsidP="00494D79">
            <w:pPr>
              <w:widowControl w:val="0"/>
              <w:spacing w:after="0" w:line="228" w:lineRule="auto"/>
              <w:jc w:val="center"/>
              <w:outlineLvl w:val="2"/>
              <w:rPr>
                <w:rFonts w:ascii="Times New Roman" w:hAnsi="Times New Roman" w:cs="Times New Roman"/>
                <w:sz w:val="24"/>
                <w:szCs w:val="24"/>
              </w:rPr>
            </w:pPr>
            <w:r w:rsidRPr="00384398">
              <w:rPr>
                <w:rFonts w:ascii="Times New Roman" w:hAnsi="Times New Roman" w:cs="Times New Roman"/>
                <w:sz w:val="24"/>
                <w:szCs w:val="24"/>
              </w:rPr>
              <w:t>1</w:t>
            </w:r>
          </w:p>
        </w:tc>
      </w:tr>
    </w:tbl>
    <w:p w:rsidR="00384398" w:rsidRPr="00384398" w:rsidRDefault="00384398" w:rsidP="00494D79">
      <w:pPr>
        <w:widowControl w:val="0"/>
        <w:spacing w:after="0"/>
        <w:ind w:firstLine="709"/>
        <w:jc w:val="both"/>
        <w:rPr>
          <w:rFonts w:ascii="Times New Roman" w:hAnsi="Times New Roman" w:cs="Times New Roman"/>
          <w:sz w:val="24"/>
          <w:szCs w:val="24"/>
        </w:rPr>
      </w:pPr>
      <w:r w:rsidRPr="00384398">
        <w:rPr>
          <w:rFonts w:ascii="Times New Roman" w:hAnsi="Times New Roman" w:cs="Times New Roman"/>
          <w:sz w:val="24"/>
          <w:szCs w:val="24"/>
        </w:rPr>
        <w:t xml:space="preserve">Примечание. </w:t>
      </w:r>
    </w:p>
    <w:p w:rsidR="00384398" w:rsidRPr="00384398" w:rsidRDefault="00384398" w:rsidP="00494D79">
      <w:pPr>
        <w:widowControl w:val="0"/>
        <w:spacing w:after="0"/>
        <w:ind w:firstLine="709"/>
        <w:jc w:val="both"/>
        <w:rPr>
          <w:rFonts w:ascii="Times New Roman" w:hAnsi="Times New Roman" w:cs="Times New Roman"/>
          <w:sz w:val="24"/>
          <w:szCs w:val="24"/>
        </w:rPr>
      </w:pPr>
      <w:r w:rsidRPr="00384398">
        <w:rPr>
          <w:rFonts w:ascii="Times New Roman" w:hAnsi="Times New Roman" w:cs="Times New Roman"/>
          <w:sz w:val="24"/>
          <w:szCs w:val="24"/>
        </w:rPr>
        <w:t xml:space="preserve">Используемые сокращения: </w:t>
      </w:r>
    </w:p>
    <w:p w:rsidR="00384398" w:rsidRPr="00384398" w:rsidRDefault="00384398" w:rsidP="00494D79">
      <w:pPr>
        <w:widowControl w:val="0"/>
        <w:spacing w:after="0"/>
        <w:ind w:firstLine="709"/>
        <w:rPr>
          <w:rFonts w:ascii="Times New Roman" w:hAnsi="Times New Roman" w:cs="Times New Roman"/>
          <w:sz w:val="24"/>
          <w:szCs w:val="24"/>
        </w:rPr>
      </w:pPr>
      <w:r w:rsidRPr="00384398">
        <w:rPr>
          <w:rFonts w:ascii="Times New Roman" w:hAnsi="Times New Roman" w:cs="Times New Roman"/>
          <w:sz w:val="24"/>
          <w:szCs w:val="24"/>
        </w:rPr>
        <w:t>ОКЕИ – Общероссийский классификатор единиц измерения.</w:t>
      </w:r>
    </w:p>
    <w:p w:rsidR="00384398" w:rsidRPr="00384398" w:rsidRDefault="00384398" w:rsidP="00494D79">
      <w:pPr>
        <w:spacing w:after="0"/>
        <w:jc w:val="center"/>
        <w:rPr>
          <w:rFonts w:ascii="Times New Roman" w:hAnsi="Times New Roman" w:cs="Times New Roman"/>
          <w:sz w:val="24"/>
          <w:szCs w:val="24"/>
        </w:rPr>
      </w:pPr>
      <w:r w:rsidRPr="00384398">
        <w:rPr>
          <w:rFonts w:ascii="Times New Roman" w:hAnsi="Times New Roman" w:cs="Times New Roman"/>
          <w:sz w:val="24"/>
          <w:szCs w:val="24"/>
        </w:rPr>
        <w:t>4. Финансовое обеспечение комплекса процессных мероприятий</w:t>
      </w:r>
    </w:p>
    <w:p w:rsidR="00384398" w:rsidRPr="00384398" w:rsidRDefault="00384398" w:rsidP="00494D79">
      <w:pPr>
        <w:spacing w:after="0"/>
        <w:jc w:val="center"/>
        <w:rPr>
          <w:rFonts w:ascii="Times New Roman" w:hAnsi="Times New Roman" w:cs="Times New Roman"/>
          <w:b/>
          <w:sz w:val="24"/>
          <w:szCs w:val="24"/>
        </w:rPr>
      </w:pPr>
    </w:p>
    <w:p w:rsidR="00384398" w:rsidRPr="00384398" w:rsidRDefault="00384398" w:rsidP="00494D79">
      <w:pPr>
        <w:pStyle w:val="af3"/>
        <w:tabs>
          <w:tab w:val="left" w:pos="11057"/>
        </w:tabs>
        <w:spacing w:after="0"/>
      </w:pPr>
    </w:p>
    <w:tbl>
      <w:tblPr>
        <w:tblW w:w="0" w:type="auto"/>
        <w:tblLayout w:type="fixed"/>
        <w:tblCellMar>
          <w:left w:w="57" w:type="dxa"/>
          <w:right w:w="57" w:type="dxa"/>
        </w:tblCellMar>
        <w:tblLook w:val="04A0" w:firstRow="1" w:lastRow="0" w:firstColumn="1" w:lastColumn="0" w:noHBand="0" w:noVBand="1"/>
      </w:tblPr>
      <w:tblGrid>
        <w:gridCol w:w="739"/>
        <w:gridCol w:w="8351"/>
        <w:gridCol w:w="3778"/>
        <w:gridCol w:w="2100"/>
        <w:gridCol w:w="2099"/>
        <w:gridCol w:w="1960"/>
        <w:gridCol w:w="2520"/>
      </w:tblGrid>
      <w:tr w:rsidR="00384398" w:rsidRPr="00384398" w:rsidTr="00680ECF">
        <w:tc>
          <w:tcPr>
            <w:tcW w:w="739" w:type="dxa"/>
            <w:vMerge w:val="restar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84398" w:rsidRPr="00384398" w:rsidRDefault="00384398" w:rsidP="00494D79">
            <w:pPr>
              <w:widowControl w:val="0"/>
              <w:spacing w:after="0"/>
              <w:jc w:val="center"/>
              <w:outlineLvl w:val="2"/>
              <w:rPr>
                <w:rFonts w:ascii="Times New Roman" w:hAnsi="Times New Roman" w:cs="Times New Roman"/>
                <w:sz w:val="24"/>
                <w:szCs w:val="24"/>
              </w:rPr>
            </w:pPr>
            <w:r w:rsidRPr="00384398">
              <w:rPr>
                <w:rFonts w:ascii="Times New Roman" w:hAnsi="Times New Roman" w:cs="Times New Roman"/>
                <w:sz w:val="24"/>
                <w:szCs w:val="24"/>
              </w:rPr>
              <w:t>№</w:t>
            </w:r>
          </w:p>
          <w:p w:rsidR="00384398" w:rsidRPr="00384398" w:rsidRDefault="00384398" w:rsidP="00494D79">
            <w:pPr>
              <w:widowControl w:val="0"/>
              <w:spacing w:after="0"/>
              <w:jc w:val="center"/>
              <w:outlineLvl w:val="2"/>
              <w:rPr>
                <w:rFonts w:ascii="Times New Roman" w:hAnsi="Times New Roman" w:cs="Times New Roman"/>
                <w:sz w:val="24"/>
                <w:szCs w:val="24"/>
              </w:rPr>
            </w:pPr>
            <w:r w:rsidRPr="00384398">
              <w:rPr>
                <w:rFonts w:ascii="Times New Roman" w:hAnsi="Times New Roman" w:cs="Times New Roman"/>
                <w:sz w:val="24"/>
                <w:szCs w:val="24"/>
              </w:rPr>
              <w:t>п/п</w:t>
            </w:r>
          </w:p>
        </w:tc>
        <w:tc>
          <w:tcPr>
            <w:tcW w:w="8351" w:type="dxa"/>
            <w:vMerge w:val="restar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84398" w:rsidRPr="00384398" w:rsidRDefault="00384398" w:rsidP="00494D79">
            <w:pPr>
              <w:widowControl w:val="0"/>
              <w:spacing w:after="0"/>
              <w:jc w:val="center"/>
              <w:outlineLvl w:val="2"/>
              <w:rPr>
                <w:rFonts w:ascii="Times New Roman" w:hAnsi="Times New Roman" w:cs="Times New Roman"/>
                <w:sz w:val="24"/>
                <w:szCs w:val="24"/>
              </w:rPr>
            </w:pPr>
            <w:r w:rsidRPr="00384398">
              <w:rPr>
                <w:rFonts w:ascii="Times New Roman" w:hAnsi="Times New Roman" w:cs="Times New Roman"/>
                <w:sz w:val="24"/>
                <w:szCs w:val="24"/>
              </w:rPr>
              <w:t xml:space="preserve">Наименование комплекса процессных мероприятий, </w:t>
            </w:r>
          </w:p>
          <w:p w:rsidR="00384398" w:rsidRPr="00384398" w:rsidRDefault="00384398" w:rsidP="00494D79">
            <w:pPr>
              <w:widowControl w:val="0"/>
              <w:spacing w:after="0"/>
              <w:jc w:val="center"/>
              <w:outlineLvl w:val="2"/>
              <w:rPr>
                <w:rFonts w:ascii="Times New Roman" w:hAnsi="Times New Roman" w:cs="Times New Roman"/>
                <w:sz w:val="24"/>
                <w:szCs w:val="24"/>
              </w:rPr>
            </w:pPr>
            <w:r w:rsidRPr="00384398">
              <w:rPr>
                <w:rFonts w:ascii="Times New Roman" w:hAnsi="Times New Roman" w:cs="Times New Roman"/>
                <w:sz w:val="24"/>
                <w:szCs w:val="24"/>
              </w:rPr>
              <w:t>мероприятия (результата), источник финансового обеспечения</w:t>
            </w:r>
          </w:p>
        </w:tc>
        <w:tc>
          <w:tcPr>
            <w:tcW w:w="3778"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384398" w:rsidRPr="00384398" w:rsidRDefault="00384398" w:rsidP="00494D79">
            <w:pPr>
              <w:widowControl w:val="0"/>
              <w:spacing w:after="0"/>
              <w:ind w:right="-18"/>
              <w:jc w:val="center"/>
              <w:outlineLvl w:val="2"/>
              <w:rPr>
                <w:rFonts w:ascii="Times New Roman" w:hAnsi="Times New Roman" w:cs="Times New Roman"/>
                <w:sz w:val="24"/>
                <w:szCs w:val="24"/>
              </w:rPr>
            </w:pPr>
            <w:r w:rsidRPr="00384398">
              <w:rPr>
                <w:rFonts w:ascii="Times New Roman" w:hAnsi="Times New Roman" w:cs="Times New Roman"/>
                <w:sz w:val="24"/>
                <w:szCs w:val="24"/>
              </w:rPr>
              <w:t xml:space="preserve">Код бюджетной классификации расходов </w:t>
            </w:r>
          </w:p>
        </w:tc>
        <w:tc>
          <w:tcPr>
            <w:tcW w:w="8679" w:type="dxa"/>
            <w:gridSpan w:val="4"/>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84398" w:rsidRPr="00384398" w:rsidRDefault="00384398" w:rsidP="00494D79">
            <w:pPr>
              <w:widowControl w:val="0"/>
              <w:spacing w:after="0"/>
              <w:ind w:right="-173"/>
              <w:jc w:val="center"/>
              <w:outlineLvl w:val="2"/>
              <w:rPr>
                <w:rFonts w:ascii="Times New Roman" w:hAnsi="Times New Roman" w:cs="Times New Roman"/>
                <w:sz w:val="24"/>
                <w:szCs w:val="24"/>
              </w:rPr>
            </w:pPr>
            <w:r w:rsidRPr="00384398">
              <w:rPr>
                <w:rFonts w:ascii="Times New Roman" w:hAnsi="Times New Roman" w:cs="Times New Roman"/>
                <w:sz w:val="24"/>
                <w:szCs w:val="24"/>
              </w:rPr>
              <w:t xml:space="preserve">Объем расходов </w:t>
            </w:r>
          </w:p>
          <w:p w:rsidR="00384398" w:rsidRPr="00384398" w:rsidRDefault="00384398" w:rsidP="00494D79">
            <w:pPr>
              <w:widowControl w:val="0"/>
              <w:spacing w:after="0"/>
              <w:ind w:right="-173"/>
              <w:jc w:val="center"/>
              <w:outlineLvl w:val="2"/>
              <w:rPr>
                <w:rFonts w:ascii="Times New Roman" w:hAnsi="Times New Roman" w:cs="Times New Roman"/>
                <w:sz w:val="24"/>
                <w:szCs w:val="24"/>
              </w:rPr>
            </w:pPr>
            <w:r w:rsidRPr="00384398">
              <w:rPr>
                <w:rFonts w:ascii="Times New Roman" w:hAnsi="Times New Roman" w:cs="Times New Roman"/>
                <w:sz w:val="24"/>
                <w:szCs w:val="24"/>
              </w:rPr>
              <w:t>по годам реализации (тыс. рублей)</w:t>
            </w:r>
          </w:p>
        </w:tc>
      </w:tr>
      <w:tr w:rsidR="00384398" w:rsidRPr="00384398" w:rsidTr="00680ECF">
        <w:tc>
          <w:tcPr>
            <w:tcW w:w="739"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84398" w:rsidRPr="00384398" w:rsidRDefault="00384398" w:rsidP="00494D79">
            <w:pPr>
              <w:spacing w:after="0"/>
              <w:rPr>
                <w:rFonts w:ascii="Times New Roman" w:hAnsi="Times New Roman" w:cs="Times New Roman"/>
                <w:sz w:val="24"/>
                <w:szCs w:val="24"/>
              </w:rPr>
            </w:pPr>
          </w:p>
        </w:tc>
        <w:tc>
          <w:tcPr>
            <w:tcW w:w="8351"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84398" w:rsidRPr="00384398" w:rsidRDefault="00384398" w:rsidP="00494D79">
            <w:pPr>
              <w:spacing w:after="0"/>
              <w:rPr>
                <w:rFonts w:ascii="Times New Roman" w:hAnsi="Times New Roman" w:cs="Times New Roman"/>
                <w:sz w:val="24"/>
                <w:szCs w:val="24"/>
              </w:rPr>
            </w:pPr>
          </w:p>
        </w:tc>
        <w:tc>
          <w:tcPr>
            <w:tcW w:w="3778"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384398" w:rsidRPr="00384398" w:rsidRDefault="00384398" w:rsidP="00494D79">
            <w:pPr>
              <w:spacing w:after="0"/>
              <w:rPr>
                <w:rFonts w:ascii="Times New Roman" w:hAnsi="Times New Roman" w:cs="Times New Roman"/>
                <w:sz w:val="24"/>
                <w:szCs w:val="24"/>
              </w:rPr>
            </w:pPr>
          </w:p>
        </w:tc>
        <w:tc>
          <w:tcPr>
            <w:tcW w:w="210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84398" w:rsidRPr="00384398" w:rsidRDefault="00384398" w:rsidP="00494D79">
            <w:pPr>
              <w:widowControl w:val="0"/>
              <w:spacing w:after="0"/>
              <w:ind w:right="-173"/>
              <w:jc w:val="center"/>
              <w:outlineLvl w:val="2"/>
              <w:rPr>
                <w:rFonts w:ascii="Times New Roman" w:hAnsi="Times New Roman" w:cs="Times New Roman"/>
                <w:sz w:val="24"/>
                <w:szCs w:val="24"/>
              </w:rPr>
            </w:pPr>
            <w:r w:rsidRPr="00384398">
              <w:rPr>
                <w:rFonts w:ascii="Times New Roman" w:hAnsi="Times New Roman" w:cs="Times New Roman"/>
                <w:sz w:val="24"/>
                <w:szCs w:val="24"/>
              </w:rPr>
              <w:t xml:space="preserve">2025 </w:t>
            </w:r>
          </w:p>
        </w:tc>
        <w:tc>
          <w:tcPr>
            <w:tcW w:w="209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84398" w:rsidRPr="00384398" w:rsidRDefault="00384398" w:rsidP="00494D79">
            <w:pPr>
              <w:widowControl w:val="0"/>
              <w:spacing w:after="0"/>
              <w:ind w:right="-173"/>
              <w:jc w:val="center"/>
              <w:outlineLvl w:val="2"/>
              <w:rPr>
                <w:rFonts w:ascii="Times New Roman" w:hAnsi="Times New Roman" w:cs="Times New Roman"/>
                <w:sz w:val="24"/>
                <w:szCs w:val="24"/>
              </w:rPr>
            </w:pPr>
            <w:r w:rsidRPr="00384398">
              <w:rPr>
                <w:rFonts w:ascii="Times New Roman" w:hAnsi="Times New Roman" w:cs="Times New Roman"/>
                <w:sz w:val="24"/>
                <w:szCs w:val="24"/>
              </w:rPr>
              <w:t xml:space="preserve">2026 </w:t>
            </w:r>
          </w:p>
        </w:tc>
        <w:tc>
          <w:tcPr>
            <w:tcW w:w="196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84398" w:rsidRPr="00384398" w:rsidRDefault="00384398" w:rsidP="00494D79">
            <w:pPr>
              <w:widowControl w:val="0"/>
              <w:spacing w:after="0"/>
              <w:ind w:right="-173"/>
              <w:jc w:val="center"/>
              <w:outlineLvl w:val="2"/>
              <w:rPr>
                <w:rFonts w:ascii="Times New Roman" w:hAnsi="Times New Roman" w:cs="Times New Roman"/>
                <w:sz w:val="24"/>
                <w:szCs w:val="24"/>
              </w:rPr>
            </w:pPr>
            <w:r w:rsidRPr="00384398">
              <w:rPr>
                <w:rFonts w:ascii="Times New Roman" w:hAnsi="Times New Roman" w:cs="Times New Roman"/>
                <w:sz w:val="24"/>
                <w:szCs w:val="24"/>
              </w:rPr>
              <w:t xml:space="preserve">2027 </w:t>
            </w:r>
          </w:p>
        </w:tc>
        <w:tc>
          <w:tcPr>
            <w:tcW w:w="252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84398" w:rsidRPr="00384398" w:rsidRDefault="00384398" w:rsidP="00494D79">
            <w:pPr>
              <w:widowControl w:val="0"/>
              <w:spacing w:after="0"/>
              <w:ind w:right="-173"/>
              <w:jc w:val="center"/>
              <w:outlineLvl w:val="2"/>
              <w:rPr>
                <w:rFonts w:ascii="Times New Roman" w:hAnsi="Times New Roman" w:cs="Times New Roman"/>
                <w:sz w:val="24"/>
                <w:szCs w:val="24"/>
              </w:rPr>
            </w:pPr>
            <w:r w:rsidRPr="00384398">
              <w:rPr>
                <w:rFonts w:ascii="Times New Roman" w:hAnsi="Times New Roman" w:cs="Times New Roman"/>
                <w:sz w:val="24"/>
                <w:szCs w:val="24"/>
              </w:rPr>
              <w:t>всего</w:t>
            </w:r>
          </w:p>
        </w:tc>
      </w:tr>
    </w:tbl>
    <w:p w:rsidR="00384398" w:rsidRPr="00384398" w:rsidRDefault="00384398" w:rsidP="00494D79">
      <w:pPr>
        <w:spacing w:after="0"/>
        <w:rPr>
          <w:rFonts w:ascii="Times New Roman" w:hAnsi="Times New Roman" w:cs="Times New Roman"/>
          <w:sz w:val="24"/>
          <w:szCs w:val="24"/>
        </w:rPr>
      </w:pPr>
    </w:p>
    <w:tbl>
      <w:tblPr>
        <w:tblW w:w="0" w:type="auto"/>
        <w:tblLayout w:type="fixed"/>
        <w:tblCellMar>
          <w:left w:w="57" w:type="dxa"/>
          <w:right w:w="57" w:type="dxa"/>
        </w:tblCellMar>
        <w:tblLook w:val="04A0" w:firstRow="1" w:lastRow="0" w:firstColumn="1" w:lastColumn="0" w:noHBand="0" w:noVBand="1"/>
      </w:tblPr>
      <w:tblGrid>
        <w:gridCol w:w="739"/>
        <w:gridCol w:w="8351"/>
        <w:gridCol w:w="3778"/>
        <w:gridCol w:w="2100"/>
        <w:gridCol w:w="2099"/>
        <w:gridCol w:w="1960"/>
        <w:gridCol w:w="2520"/>
      </w:tblGrid>
      <w:tr w:rsidR="00384398" w:rsidRPr="00384398" w:rsidTr="00680ECF">
        <w:trPr>
          <w:tblHeader/>
        </w:trPr>
        <w:tc>
          <w:tcPr>
            <w:tcW w:w="73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84398" w:rsidRPr="00384398" w:rsidRDefault="00384398" w:rsidP="00494D79">
            <w:pPr>
              <w:widowControl w:val="0"/>
              <w:spacing w:after="0"/>
              <w:jc w:val="center"/>
              <w:outlineLvl w:val="2"/>
              <w:rPr>
                <w:rFonts w:ascii="Times New Roman" w:hAnsi="Times New Roman" w:cs="Times New Roman"/>
                <w:sz w:val="24"/>
                <w:szCs w:val="24"/>
              </w:rPr>
            </w:pPr>
            <w:r w:rsidRPr="00384398">
              <w:rPr>
                <w:rFonts w:ascii="Times New Roman" w:hAnsi="Times New Roman" w:cs="Times New Roman"/>
                <w:sz w:val="24"/>
                <w:szCs w:val="24"/>
              </w:rPr>
              <w:t>1</w:t>
            </w:r>
          </w:p>
        </w:tc>
        <w:tc>
          <w:tcPr>
            <w:tcW w:w="835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84398" w:rsidRPr="00384398" w:rsidRDefault="00384398" w:rsidP="00494D79">
            <w:pPr>
              <w:widowControl w:val="0"/>
              <w:spacing w:after="0"/>
              <w:jc w:val="center"/>
              <w:outlineLvl w:val="2"/>
              <w:rPr>
                <w:rFonts w:ascii="Times New Roman" w:hAnsi="Times New Roman" w:cs="Times New Roman"/>
                <w:sz w:val="24"/>
                <w:szCs w:val="24"/>
              </w:rPr>
            </w:pPr>
            <w:r w:rsidRPr="00384398">
              <w:rPr>
                <w:rFonts w:ascii="Times New Roman" w:hAnsi="Times New Roman" w:cs="Times New Roman"/>
                <w:sz w:val="24"/>
                <w:szCs w:val="24"/>
              </w:rPr>
              <w:t>2</w:t>
            </w:r>
          </w:p>
        </w:tc>
        <w:tc>
          <w:tcPr>
            <w:tcW w:w="3778" w:type="dxa"/>
            <w:tcBorders>
              <w:top w:val="single" w:sz="4" w:space="0" w:color="000000"/>
              <w:left w:val="single" w:sz="4" w:space="0" w:color="000000"/>
              <w:bottom w:val="single" w:sz="4" w:space="0" w:color="000000"/>
              <w:right w:val="single" w:sz="4" w:space="0" w:color="000000"/>
            </w:tcBorders>
            <w:tcMar>
              <w:left w:w="57" w:type="dxa"/>
              <w:right w:w="57" w:type="dxa"/>
            </w:tcMar>
          </w:tcPr>
          <w:p w:rsidR="00384398" w:rsidRPr="00384398" w:rsidRDefault="00384398" w:rsidP="00494D79">
            <w:pPr>
              <w:widowControl w:val="0"/>
              <w:spacing w:after="0"/>
              <w:jc w:val="center"/>
              <w:outlineLvl w:val="2"/>
              <w:rPr>
                <w:rFonts w:ascii="Times New Roman" w:hAnsi="Times New Roman" w:cs="Times New Roman"/>
                <w:sz w:val="24"/>
                <w:szCs w:val="24"/>
              </w:rPr>
            </w:pPr>
            <w:r w:rsidRPr="00384398">
              <w:rPr>
                <w:rFonts w:ascii="Times New Roman" w:hAnsi="Times New Roman" w:cs="Times New Roman"/>
                <w:sz w:val="24"/>
                <w:szCs w:val="24"/>
              </w:rPr>
              <w:t>3</w:t>
            </w:r>
          </w:p>
        </w:tc>
        <w:tc>
          <w:tcPr>
            <w:tcW w:w="210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84398" w:rsidRPr="00384398" w:rsidRDefault="00384398" w:rsidP="00494D79">
            <w:pPr>
              <w:widowControl w:val="0"/>
              <w:spacing w:after="0"/>
              <w:ind w:right="-173"/>
              <w:jc w:val="center"/>
              <w:outlineLvl w:val="2"/>
              <w:rPr>
                <w:rFonts w:ascii="Times New Roman" w:hAnsi="Times New Roman" w:cs="Times New Roman"/>
                <w:sz w:val="24"/>
                <w:szCs w:val="24"/>
              </w:rPr>
            </w:pPr>
            <w:r w:rsidRPr="00384398">
              <w:rPr>
                <w:rFonts w:ascii="Times New Roman" w:hAnsi="Times New Roman" w:cs="Times New Roman"/>
                <w:sz w:val="24"/>
                <w:szCs w:val="24"/>
              </w:rPr>
              <w:t>4</w:t>
            </w:r>
          </w:p>
        </w:tc>
        <w:tc>
          <w:tcPr>
            <w:tcW w:w="209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84398" w:rsidRPr="00384398" w:rsidRDefault="00384398" w:rsidP="00494D79">
            <w:pPr>
              <w:widowControl w:val="0"/>
              <w:spacing w:after="0"/>
              <w:ind w:right="-173"/>
              <w:jc w:val="center"/>
              <w:outlineLvl w:val="2"/>
              <w:rPr>
                <w:rFonts w:ascii="Times New Roman" w:hAnsi="Times New Roman" w:cs="Times New Roman"/>
                <w:sz w:val="24"/>
                <w:szCs w:val="24"/>
              </w:rPr>
            </w:pPr>
            <w:r w:rsidRPr="00384398">
              <w:rPr>
                <w:rFonts w:ascii="Times New Roman" w:hAnsi="Times New Roman" w:cs="Times New Roman"/>
                <w:sz w:val="24"/>
                <w:szCs w:val="24"/>
              </w:rPr>
              <w:t>5</w:t>
            </w:r>
          </w:p>
        </w:tc>
        <w:tc>
          <w:tcPr>
            <w:tcW w:w="196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84398" w:rsidRPr="00384398" w:rsidRDefault="00384398" w:rsidP="00494D79">
            <w:pPr>
              <w:widowControl w:val="0"/>
              <w:spacing w:after="0"/>
              <w:ind w:right="-173"/>
              <w:jc w:val="center"/>
              <w:outlineLvl w:val="2"/>
              <w:rPr>
                <w:rFonts w:ascii="Times New Roman" w:hAnsi="Times New Roman" w:cs="Times New Roman"/>
                <w:sz w:val="24"/>
                <w:szCs w:val="24"/>
              </w:rPr>
            </w:pPr>
            <w:r w:rsidRPr="00384398">
              <w:rPr>
                <w:rFonts w:ascii="Times New Roman" w:hAnsi="Times New Roman" w:cs="Times New Roman"/>
                <w:sz w:val="24"/>
                <w:szCs w:val="24"/>
              </w:rPr>
              <w:t>6</w:t>
            </w:r>
          </w:p>
        </w:tc>
        <w:tc>
          <w:tcPr>
            <w:tcW w:w="252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84398" w:rsidRPr="00384398" w:rsidRDefault="00384398" w:rsidP="00494D79">
            <w:pPr>
              <w:widowControl w:val="0"/>
              <w:spacing w:after="0"/>
              <w:ind w:right="-173"/>
              <w:jc w:val="center"/>
              <w:outlineLvl w:val="2"/>
              <w:rPr>
                <w:rFonts w:ascii="Times New Roman" w:hAnsi="Times New Roman" w:cs="Times New Roman"/>
                <w:sz w:val="24"/>
                <w:szCs w:val="24"/>
              </w:rPr>
            </w:pPr>
            <w:r w:rsidRPr="00384398">
              <w:rPr>
                <w:rFonts w:ascii="Times New Roman" w:hAnsi="Times New Roman" w:cs="Times New Roman"/>
                <w:sz w:val="24"/>
                <w:szCs w:val="24"/>
              </w:rPr>
              <w:t>7</w:t>
            </w:r>
          </w:p>
        </w:tc>
      </w:tr>
      <w:tr w:rsidR="00384398" w:rsidRPr="00384398" w:rsidTr="00680ECF">
        <w:tc>
          <w:tcPr>
            <w:tcW w:w="739" w:type="dxa"/>
            <w:vMerge w:val="restart"/>
            <w:tcBorders>
              <w:top w:val="single" w:sz="4" w:space="0" w:color="000000"/>
              <w:left w:val="single" w:sz="4" w:space="0" w:color="000000"/>
              <w:right w:val="single" w:sz="4" w:space="0" w:color="000000"/>
            </w:tcBorders>
            <w:shd w:val="clear" w:color="auto" w:fill="auto"/>
            <w:tcMar>
              <w:left w:w="57" w:type="dxa"/>
              <w:right w:w="57" w:type="dxa"/>
            </w:tcMar>
          </w:tcPr>
          <w:p w:rsidR="00384398" w:rsidRPr="00384398" w:rsidRDefault="00384398" w:rsidP="00494D79">
            <w:pPr>
              <w:widowControl w:val="0"/>
              <w:spacing w:after="0"/>
              <w:jc w:val="center"/>
              <w:outlineLvl w:val="2"/>
              <w:rPr>
                <w:rFonts w:ascii="Times New Roman" w:hAnsi="Times New Roman" w:cs="Times New Roman"/>
                <w:sz w:val="24"/>
                <w:szCs w:val="24"/>
              </w:rPr>
            </w:pPr>
            <w:r w:rsidRPr="00384398">
              <w:rPr>
                <w:rFonts w:ascii="Times New Roman" w:hAnsi="Times New Roman" w:cs="Times New Roman"/>
                <w:sz w:val="24"/>
                <w:szCs w:val="24"/>
              </w:rPr>
              <w:t>1.</w:t>
            </w:r>
          </w:p>
        </w:tc>
        <w:tc>
          <w:tcPr>
            <w:tcW w:w="835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84398" w:rsidRPr="00384398" w:rsidRDefault="00384398" w:rsidP="00494D79">
            <w:pPr>
              <w:widowControl w:val="0"/>
              <w:spacing w:after="0"/>
              <w:outlineLvl w:val="2"/>
              <w:rPr>
                <w:rFonts w:ascii="Times New Roman" w:hAnsi="Times New Roman" w:cs="Times New Roman"/>
                <w:sz w:val="24"/>
                <w:szCs w:val="24"/>
              </w:rPr>
            </w:pPr>
            <w:r w:rsidRPr="00384398">
              <w:rPr>
                <w:rFonts w:ascii="Times New Roman" w:hAnsi="Times New Roman" w:cs="Times New Roman"/>
                <w:sz w:val="24"/>
                <w:szCs w:val="24"/>
              </w:rPr>
              <w:t>Комплекс процессных мероприятий «Развитие цифровых технологий» (всего), в том числе:</w:t>
            </w:r>
          </w:p>
        </w:tc>
        <w:tc>
          <w:tcPr>
            <w:tcW w:w="3778"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384398" w:rsidRPr="00384398" w:rsidRDefault="00384398" w:rsidP="00494D79">
            <w:pPr>
              <w:widowControl w:val="0"/>
              <w:spacing w:after="0"/>
              <w:jc w:val="center"/>
              <w:outlineLvl w:val="2"/>
              <w:rPr>
                <w:rFonts w:ascii="Times New Roman" w:hAnsi="Times New Roman" w:cs="Times New Roman"/>
                <w:sz w:val="24"/>
                <w:szCs w:val="24"/>
              </w:rPr>
            </w:pPr>
            <w:r w:rsidRPr="00384398">
              <w:rPr>
                <w:rFonts w:ascii="Times New Roman" w:hAnsi="Times New Roman" w:cs="Times New Roman"/>
                <w:sz w:val="24"/>
                <w:szCs w:val="24"/>
              </w:rPr>
              <w:t>Х</w:t>
            </w:r>
          </w:p>
        </w:tc>
        <w:tc>
          <w:tcPr>
            <w:tcW w:w="210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84398" w:rsidRPr="00384398" w:rsidRDefault="00384398" w:rsidP="00494D79">
            <w:pPr>
              <w:widowControl w:val="0"/>
              <w:spacing w:after="0"/>
              <w:jc w:val="center"/>
              <w:outlineLvl w:val="2"/>
              <w:rPr>
                <w:rFonts w:ascii="Times New Roman" w:hAnsi="Times New Roman" w:cs="Times New Roman"/>
                <w:sz w:val="24"/>
                <w:szCs w:val="24"/>
              </w:rPr>
            </w:pPr>
            <w:r w:rsidRPr="00384398">
              <w:rPr>
                <w:rFonts w:ascii="Times New Roman" w:hAnsi="Times New Roman" w:cs="Times New Roman"/>
                <w:sz w:val="24"/>
                <w:szCs w:val="24"/>
              </w:rPr>
              <w:t>0</w:t>
            </w:r>
          </w:p>
        </w:tc>
        <w:tc>
          <w:tcPr>
            <w:tcW w:w="209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84398" w:rsidRPr="00384398" w:rsidRDefault="00384398" w:rsidP="00494D79">
            <w:pPr>
              <w:widowControl w:val="0"/>
              <w:spacing w:after="0"/>
              <w:jc w:val="center"/>
              <w:outlineLvl w:val="2"/>
              <w:rPr>
                <w:rFonts w:ascii="Times New Roman" w:hAnsi="Times New Roman" w:cs="Times New Roman"/>
                <w:sz w:val="24"/>
                <w:szCs w:val="24"/>
              </w:rPr>
            </w:pPr>
            <w:r w:rsidRPr="00384398">
              <w:rPr>
                <w:rFonts w:ascii="Times New Roman" w:hAnsi="Times New Roman" w:cs="Times New Roman"/>
                <w:sz w:val="24"/>
                <w:szCs w:val="24"/>
              </w:rPr>
              <w:t>0</w:t>
            </w:r>
          </w:p>
        </w:tc>
        <w:tc>
          <w:tcPr>
            <w:tcW w:w="196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84398" w:rsidRPr="00384398" w:rsidRDefault="00384398" w:rsidP="00494D79">
            <w:pPr>
              <w:widowControl w:val="0"/>
              <w:spacing w:after="0"/>
              <w:jc w:val="center"/>
              <w:outlineLvl w:val="2"/>
              <w:rPr>
                <w:rFonts w:ascii="Times New Roman" w:hAnsi="Times New Roman" w:cs="Times New Roman"/>
                <w:sz w:val="24"/>
                <w:szCs w:val="24"/>
              </w:rPr>
            </w:pPr>
            <w:r w:rsidRPr="00384398">
              <w:rPr>
                <w:rFonts w:ascii="Times New Roman" w:hAnsi="Times New Roman" w:cs="Times New Roman"/>
                <w:sz w:val="24"/>
                <w:szCs w:val="24"/>
              </w:rPr>
              <w:t>0</w:t>
            </w:r>
          </w:p>
        </w:tc>
        <w:tc>
          <w:tcPr>
            <w:tcW w:w="252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84398" w:rsidRPr="00384398" w:rsidRDefault="00384398" w:rsidP="00494D79">
            <w:pPr>
              <w:widowControl w:val="0"/>
              <w:spacing w:after="0"/>
              <w:jc w:val="center"/>
              <w:outlineLvl w:val="2"/>
              <w:rPr>
                <w:rFonts w:ascii="Times New Roman" w:hAnsi="Times New Roman" w:cs="Times New Roman"/>
                <w:sz w:val="24"/>
                <w:szCs w:val="24"/>
              </w:rPr>
            </w:pPr>
            <w:r w:rsidRPr="00384398">
              <w:rPr>
                <w:rFonts w:ascii="Times New Roman" w:hAnsi="Times New Roman" w:cs="Times New Roman"/>
                <w:sz w:val="24"/>
                <w:szCs w:val="24"/>
              </w:rPr>
              <w:t>0</w:t>
            </w:r>
          </w:p>
        </w:tc>
      </w:tr>
      <w:tr w:rsidR="00384398" w:rsidRPr="00384398" w:rsidTr="00680ECF">
        <w:tc>
          <w:tcPr>
            <w:tcW w:w="739" w:type="dxa"/>
            <w:vMerge/>
            <w:tcBorders>
              <w:top w:val="single" w:sz="4" w:space="0" w:color="000000"/>
              <w:left w:val="single" w:sz="4" w:space="0" w:color="000000"/>
              <w:right w:val="single" w:sz="4" w:space="0" w:color="000000"/>
            </w:tcBorders>
            <w:shd w:val="clear" w:color="auto" w:fill="auto"/>
            <w:tcMar>
              <w:left w:w="57" w:type="dxa"/>
              <w:right w:w="57" w:type="dxa"/>
            </w:tcMar>
          </w:tcPr>
          <w:p w:rsidR="00384398" w:rsidRPr="00384398" w:rsidRDefault="00384398" w:rsidP="00494D79">
            <w:pPr>
              <w:spacing w:after="0"/>
              <w:rPr>
                <w:rFonts w:ascii="Times New Roman" w:hAnsi="Times New Roman" w:cs="Times New Roman"/>
                <w:sz w:val="24"/>
                <w:szCs w:val="24"/>
              </w:rPr>
            </w:pPr>
          </w:p>
        </w:tc>
        <w:tc>
          <w:tcPr>
            <w:tcW w:w="835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84398" w:rsidRPr="00384398" w:rsidRDefault="00384398" w:rsidP="00494D79">
            <w:pPr>
              <w:widowControl w:val="0"/>
              <w:spacing w:after="0"/>
              <w:rPr>
                <w:rFonts w:ascii="Times New Roman" w:hAnsi="Times New Roman" w:cs="Times New Roman"/>
                <w:sz w:val="24"/>
                <w:szCs w:val="24"/>
              </w:rPr>
            </w:pPr>
            <w:r w:rsidRPr="00384398">
              <w:rPr>
                <w:rFonts w:ascii="Times New Roman" w:hAnsi="Times New Roman" w:cs="Times New Roman"/>
                <w:sz w:val="24"/>
                <w:szCs w:val="24"/>
              </w:rPr>
              <w:t>областного бюджета</w:t>
            </w:r>
          </w:p>
        </w:tc>
        <w:tc>
          <w:tcPr>
            <w:tcW w:w="3778" w:type="dxa"/>
            <w:vMerge/>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384398" w:rsidRPr="00384398" w:rsidRDefault="00384398" w:rsidP="00494D79">
            <w:pPr>
              <w:spacing w:after="0"/>
              <w:rPr>
                <w:rFonts w:ascii="Times New Roman" w:hAnsi="Times New Roman" w:cs="Times New Roman"/>
                <w:sz w:val="24"/>
                <w:szCs w:val="24"/>
              </w:rPr>
            </w:pPr>
          </w:p>
        </w:tc>
        <w:tc>
          <w:tcPr>
            <w:tcW w:w="210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84398" w:rsidRPr="00384398" w:rsidRDefault="00384398" w:rsidP="00494D79">
            <w:pPr>
              <w:widowControl w:val="0"/>
              <w:spacing w:after="0"/>
              <w:jc w:val="center"/>
              <w:outlineLvl w:val="2"/>
              <w:rPr>
                <w:rFonts w:ascii="Times New Roman" w:hAnsi="Times New Roman" w:cs="Times New Roman"/>
                <w:sz w:val="24"/>
                <w:szCs w:val="24"/>
              </w:rPr>
            </w:pPr>
            <w:r w:rsidRPr="00384398">
              <w:rPr>
                <w:rFonts w:ascii="Times New Roman" w:hAnsi="Times New Roman" w:cs="Times New Roman"/>
                <w:sz w:val="24"/>
                <w:szCs w:val="24"/>
              </w:rPr>
              <w:t>0</w:t>
            </w:r>
          </w:p>
        </w:tc>
        <w:tc>
          <w:tcPr>
            <w:tcW w:w="209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84398" w:rsidRPr="00384398" w:rsidRDefault="00384398" w:rsidP="00494D79">
            <w:pPr>
              <w:widowControl w:val="0"/>
              <w:spacing w:after="0"/>
              <w:jc w:val="center"/>
              <w:outlineLvl w:val="2"/>
              <w:rPr>
                <w:rFonts w:ascii="Times New Roman" w:hAnsi="Times New Roman" w:cs="Times New Roman"/>
                <w:sz w:val="24"/>
                <w:szCs w:val="24"/>
              </w:rPr>
            </w:pPr>
            <w:r w:rsidRPr="00384398">
              <w:rPr>
                <w:rFonts w:ascii="Times New Roman" w:hAnsi="Times New Roman" w:cs="Times New Roman"/>
                <w:sz w:val="24"/>
                <w:szCs w:val="24"/>
              </w:rPr>
              <w:t>0</w:t>
            </w:r>
          </w:p>
        </w:tc>
        <w:tc>
          <w:tcPr>
            <w:tcW w:w="196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84398" w:rsidRPr="00384398" w:rsidRDefault="00384398" w:rsidP="00494D79">
            <w:pPr>
              <w:widowControl w:val="0"/>
              <w:spacing w:after="0"/>
              <w:jc w:val="center"/>
              <w:outlineLvl w:val="2"/>
              <w:rPr>
                <w:rFonts w:ascii="Times New Roman" w:hAnsi="Times New Roman" w:cs="Times New Roman"/>
                <w:sz w:val="24"/>
                <w:szCs w:val="24"/>
              </w:rPr>
            </w:pPr>
            <w:r w:rsidRPr="00384398">
              <w:rPr>
                <w:rFonts w:ascii="Times New Roman" w:hAnsi="Times New Roman" w:cs="Times New Roman"/>
                <w:sz w:val="24"/>
                <w:szCs w:val="24"/>
              </w:rPr>
              <w:t>0</w:t>
            </w:r>
          </w:p>
        </w:tc>
        <w:tc>
          <w:tcPr>
            <w:tcW w:w="252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84398" w:rsidRPr="00384398" w:rsidRDefault="00384398" w:rsidP="00494D79">
            <w:pPr>
              <w:widowControl w:val="0"/>
              <w:spacing w:after="0"/>
              <w:jc w:val="center"/>
              <w:outlineLvl w:val="2"/>
              <w:rPr>
                <w:rFonts w:ascii="Times New Roman" w:hAnsi="Times New Roman" w:cs="Times New Roman"/>
                <w:sz w:val="24"/>
                <w:szCs w:val="24"/>
              </w:rPr>
            </w:pPr>
            <w:r w:rsidRPr="00384398">
              <w:rPr>
                <w:rFonts w:ascii="Times New Roman" w:hAnsi="Times New Roman" w:cs="Times New Roman"/>
                <w:sz w:val="24"/>
                <w:szCs w:val="24"/>
              </w:rPr>
              <w:t>0</w:t>
            </w:r>
          </w:p>
        </w:tc>
      </w:tr>
      <w:tr w:rsidR="00384398" w:rsidRPr="00384398" w:rsidTr="00680ECF">
        <w:tc>
          <w:tcPr>
            <w:tcW w:w="739" w:type="dxa"/>
            <w:vMerge/>
            <w:tcBorders>
              <w:top w:val="single" w:sz="4" w:space="0" w:color="000000"/>
              <w:left w:val="single" w:sz="4" w:space="0" w:color="000000"/>
              <w:right w:val="single" w:sz="4" w:space="0" w:color="000000"/>
            </w:tcBorders>
            <w:shd w:val="clear" w:color="auto" w:fill="auto"/>
            <w:tcMar>
              <w:left w:w="57" w:type="dxa"/>
              <w:right w:w="57" w:type="dxa"/>
            </w:tcMar>
          </w:tcPr>
          <w:p w:rsidR="00384398" w:rsidRPr="00384398" w:rsidRDefault="00384398" w:rsidP="00494D79">
            <w:pPr>
              <w:spacing w:after="0"/>
              <w:rPr>
                <w:rFonts w:ascii="Times New Roman" w:hAnsi="Times New Roman" w:cs="Times New Roman"/>
                <w:sz w:val="24"/>
                <w:szCs w:val="24"/>
              </w:rPr>
            </w:pPr>
          </w:p>
        </w:tc>
        <w:tc>
          <w:tcPr>
            <w:tcW w:w="835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84398" w:rsidRPr="00384398" w:rsidRDefault="00384398" w:rsidP="00494D79">
            <w:pPr>
              <w:widowControl w:val="0"/>
              <w:spacing w:after="0"/>
              <w:rPr>
                <w:rFonts w:ascii="Times New Roman" w:hAnsi="Times New Roman" w:cs="Times New Roman"/>
                <w:sz w:val="24"/>
                <w:szCs w:val="24"/>
              </w:rPr>
            </w:pPr>
            <w:r w:rsidRPr="00384398">
              <w:rPr>
                <w:rFonts w:ascii="Times New Roman" w:hAnsi="Times New Roman" w:cs="Times New Roman"/>
                <w:sz w:val="24"/>
                <w:szCs w:val="24"/>
              </w:rPr>
              <w:t>местного бюджета</w:t>
            </w:r>
          </w:p>
        </w:tc>
        <w:tc>
          <w:tcPr>
            <w:tcW w:w="3778" w:type="dxa"/>
            <w:vMerge/>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384398" w:rsidRPr="00384398" w:rsidRDefault="00384398" w:rsidP="00494D79">
            <w:pPr>
              <w:spacing w:after="0"/>
              <w:rPr>
                <w:rFonts w:ascii="Times New Roman" w:hAnsi="Times New Roman" w:cs="Times New Roman"/>
                <w:sz w:val="24"/>
                <w:szCs w:val="24"/>
              </w:rPr>
            </w:pPr>
          </w:p>
        </w:tc>
        <w:tc>
          <w:tcPr>
            <w:tcW w:w="210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84398" w:rsidRPr="00384398" w:rsidRDefault="00384398" w:rsidP="00494D79">
            <w:pPr>
              <w:widowControl w:val="0"/>
              <w:spacing w:after="0"/>
              <w:jc w:val="center"/>
              <w:outlineLvl w:val="2"/>
              <w:rPr>
                <w:rFonts w:ascii="Times New Roman" w:hAnsi="Times New Roman" w:cs="Times New Roman"/>
                <w:sz w:val="24"/>
                <w:szCs w:val="24"/>
              </w:rPr>
            </w:pPr>
            <w:r w:rsidRPr="00384398">
              <w:rPr>
                <w:rFonts w:ascii="Times New Roman" w:hAnsi="Times New Roman" w:cs="Times New Roman"/>
                <w:sz w:val="24"/>
                <w:szCs w:val="24"/>
              </w:rPr>
              <w:t>0</w:t>
            </w:r>
          </w:p>
        </w:tc>
        <w:tc>
          <w:tcPr>
            <w:tcW w:w="209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84398" w:rsidRPr="00384398" w:rsidRDefault="00384398" w:rsidP="00494D79">
            <w:pPr>
              <w:widowControl w:val="0"/>
              <w:spacing w:after="0"/>
              <w:jc w:val="center"/>
              <w:outlineLvl w:val="2"/>
              <w:rPr>
                <w:rFonts w:ascii="Times New Roman" w:hAnsi="Times New Roman" w:cs="Times New Roman"/>
                <w:sz w:val="24"/>
                <w:szCs w:val="24"/>
              </w:rPr>
            </w:pPr>
            <w:r w:rsidRPr="00384398">
              <w:rPr>
                <w:rFonts w:ascii="Times New Roman" w:hAnsi="Times New Roman" w:cs="Times New Roman"/>
                <w:sz w:val="24"/>
                <w:szCs w:val="24"/>
              </w:rPr>
              <w:t>0</w:t>
            </w:r>
          </w:p>
        </w:tc>
        <w:tc>
          <w:tcPr>
            <w:tcW w:w="196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84398" w:rsidRPr="00384398" w:rsidRDefault="00384398" w:rsidP="00494D79">
            <w:pPr>
              <w:widowControl w:val="0"/>
              <w:spacing w:after="0"/>
              <w:jc w:val="center"/>
              <w:outlineLvl w:val="2"/>
              <w:rPr>
                <w:rFonts w:ascii="Times New Roman" w:hAnsi="Times New Roman" w:cs="Times New Roman"/>
                <w:sz w:val="24"/>
                <w:szCs w:val="24"/>
              </w:rPr>
            </w:pPr>
            <w:r w:rsidRPr="00384398">
              <w:rPr>
                <w:rFonts w:ascii="Times New Roman" w:hAnsi="Times New Roman" w:cs="Times New Roman"/>
                <w:sz w:val="24"/>
                <w:szCs w:val="24"/>
              </w:rPr>
              <w:t>0</w:t>
            </w:r>
          </w:p>
        </w:tc>
        <w:tc>
          <w:tcPr>
            <w:tcW w:w="252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84398" w:rsidRPr="00384398" w:rsidRDefault="00384398" w:rsidP="00494D79">
            <w:pPr>
              <w:widowControl w:val="0"/>
              <w:spacing w:after="0"/>
              <w:jc w:val="center"/>
              <w:outlineLvl w:val="2"/>
              <w:rPr>
                <w:rFonts w:ascii="Times New Roman" w:hAnsi="Times New Roman" w:cs="Times New Roman"/>
                <w:sz w:val="24"/>
                <w:szCs w:val="24"/>
              </w:rPr>
            </w:pPr>
            <w:r w:rsidRPr="00384398">
              <w:rPr>
                <w:rFonts w:ascii="Times New Roman" w:hAnsi="Times New Roman" w:cs="Times New Roman"/>
                <w:sz w:val="24"/>
                <w:szCs w:val="24"/>
              </w:rPr>
              <w:t>0</w:t>
            </w:r>
          </w:p>
        </w:tc>
      </w:tr>
      <w:tr w:rsidR="00384398" w:rsidRPr="00384398" w:rsidTr="00680ECF">
        <w:tc>
          <w:tcPr>
            <w:tcW w:w="739" w:type="dxa"/>
            <w:vMerge w:val="restart"/>
            <w:tcBorders>
              <w:top w:val="single" w:sz="4" w:space="0" w:color="000000"/>
              <w:left w:val="single" w:sz="4" w:space="0" w:color="000000"/>
              <w:right w:val="single" w:sz="4" w:space="0" w:color="000000"/>
            </w:tcBorders>
            <w:shd w:val="clear" w:color="auto" w:fill="auto"/>
            <w:tcMar>
              <w:left w:w="57" w:type="dxa"/>
              <w:right w:w="57" w:type="dxa"/>
            </w:tcMar>
          </w:tcPr>
          <w:p w:rsidR="00384398" w:rsidRPr="00384398" w:rsidRDefault="00384398" w:rsidP="00494D79">
            <w:pPr>
              <w:widowControl w:val="0"/>
              <w:spacing w:after="0"/>
              <w:ind w:right="-173"/>
              <w:jc w:val="center"/>
              <w:outlineLvl w:val="2"/>
              <w:rPr>
                <w:rFonts w:ascii="Times New Roman" w:hAnsi="Times New Roman" w:cs="Times New Roman"/>
                <w:sz w:val="24"/>
                <w:szCs w:val="24"/>
              </w:rPr>
            </w:pPr>
            <w:r w:rsidRPr="00384398">
              <w:rPr>
                <w:rFonts w:ascii="Times New Roman" w:hAnsi="Times New Roman" w:cs="Times New Roman"/>
                <w:sz w:val="24"/>
                <w:szCs w:val="24"/>
              </w:rPr>
              <w:lastRenderedPageBreak/>
              <w:t>2.</w:t>
            </w:r>
          </w:p>
        </w:tc>
        <w:tc>
          <w:tcPr>
            <w:tcW w:w="835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84398" w:rsidRPr="00384398" w:rsidRDefault="00384398" w:rsidP="00494D79">
            <w:pPr>
              <w:widowControl w:val="0"/>
              <w:spacing w:after="0"/>
              <w:outlineLvl w:val="2"/>
              <w:rPr>
                <w:rFonts w:ascii="Times New Roman" w:hAnsi="Times New Roman" w:cs="Times New Roman"/>
                <w:sz w:val="24"/>
                <w:szCs w:val="24"/>
              </w:rPr>
            </w:pPr>
            <w:r w:rsidRPr="00384398">
              <w:rPr>
                <w:rFonts w:ascii="Times New Roman" w:hAnsi="Times New Roman" w:cs="Times New Roman"/>
                <w:sz w:val="24"/>
                <w:szCs w:val="24"/>
              </w:rPr>
              <w:t xml:space="preserve">Мероприятие (результат) </w:t>
            </w:r>
            <w:proofErr w:type="gramStart"/>
            <w:r w:rsidRPr="00384398">
              <w:rPr>
                <w:rFonts w:ascii="Times New Roman" w:hAnsi="Times New Roman" w:cs="Times New Roman"/>
                <w:sz w:val="24"/>
                <w:szCs w:val="24"/>
              </w:rPr>
              <w:t>1  «</w:t>
            </w:r>
            <w:proofErr w:type="gramEnd"/>
            <w:r w:rsidRPr="00384398">
              <w:rPr>
                <w:rFonts w:ascii="Times New Roman" w:hAnsi="Times New Roman" w:cs="Times New Roman"/>
                <w:sz w:val="24"/>
                <w:szCs w:val="24"/>
              </w:rPr>
              <w:t>Обеспечено обновление информационной и телекоммуникационной инфраструктуры в Администрации Дячкинского сельского поселения» (всего), в том числе:</w:t>
            </w:r>
          </w:p>
        </w:tc>
        <w:tc>
          <w:tcPr>
            <w:tcW w:w="377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84398" w:rsidRPr="00384398" w:rsidRDefault="00384398" w:rsidP="00494D79">
            <w:pPr>
              <w:widowControl w:val="0"/>
              <w:spacing w:after="0"/>
              <w:jc w:val="center"/>
              <w:outlineLvl w:val="2"/>
              <w:rPr>
                <w:rFonts w:ascii="Times New Roman" w:hAnsi="Times New Roman" w:cs="Times New Roman"/>
                <w:sz w:val="24"/>
                <w:szCs w:val="24"/>
              </w:rPr>
            </w:pPr>
            <w:r w:rsidRPr="00384398">
              <w:rPr>
                <w:rFonts w:ascii="Times New Roman" w:hAnsi="Times New Roman" w:cs="Times New Roman"/>
                <w:sz w:val="24"/>
                <w:szCs w:val="24"/>
              </w:rPr>
              <w:t>Х</w:t>
            </w:r>
          </w:p>
        </w:tc>
        <w:tc>
          <w:tcPr>
            <w:tcW w:w="210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84398" w:rsidRPr="00384398" w:rsidRDefault="00384398" w:rsidP="00494D79">
            <w:pPr>
              <w:widowControl w:val="0"/>
              <w:spacing w:after="0"/>
              <w:jc w:val="center"/>
              <w:outlineLvl w:val="2"/>
              <w:rPr>
                <w:rFonts w:ascii="Times New Roman" w:hAnsi="Times New Roman" w:cs="Times New Roman"/>
                <w:sz w:val="24"/>
                <w:szCs w:val="24"/>
              </w:rPr>
            </w:pPr>
            <w:r w:rsidRPr="00384398">
              <w:rPr>
                <w:rFonts w:ascii="Times New Roman" w:hAnsi="Times New Roman" w:cs="Times New Roman"/>
                <w:sz w:val="24"/>
                <w:szCs w:val="24"/>
              </w:rPr>
              <w:t>0</w:t>
            </w:r>
          </w:p>
        </w:tc>
        <w:tc>
          <w:tcPr>
            <w:tcW w:w="209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84398" w:rsidRPr="00384398" w:rsidRDefault="00384398" w:rsidP="00494D79">
            <w:pPr>
              <w:widowControl w:val="0"/>
              <w:spacing w:after="0"/>
              <w:jc w:val="center"/>
              <w:outlineLvl w:val="2"/>
              <w:rPr>
                <w:rFonts w:ascii="Times New Roman" w:hAnsi="Times New Roman" w:cs="Times New Roman"/>
                <w:sz w:val="24"/>
                <w:szCs w:val="24"/>
              </w:rPr>
            </w:pPr>
            <w:r w:rsidRPr="00384398">
              <w:rPr>
                <w:rFonts w:ascii="Times New Roman" w:hAnsi="Times New Roman" w:cs="Times New Roman"/>
                <w:sz w:val="24"/>
                <w:szCs w:val="24"/>
              </w:rPr>
              <w:t>0</w:t>
            </w:r>
          </w:p>
        </w:tc>
        <w:tc>
          <w:tcPr>
            <w:tcW w:w="196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84398" w:rsidRPr="00384398" w:rsidRDefault="00384398" w:rsidP="00494D79">
            <w:pPr>
              <w:widowControl w:val="0"/>
              <w:spacing w:after="0"/>
              <w:jc w:val="center"/>
              <w:outlineLvl w:val="2"/>
              <w:rPr>
                <w:rFonts w:ascii="Times New Roman" w:hAnsi="Times New Roman" w:cs="Times New Roman"/>
                <w:sz w:val="24"/>
                <w:szCs w:val="24"/>
              </w:rPr>
            </w:pPr>
            <w:r w:rsidRPr="00384398">
              <w:rPr>
                <w:rFonts w:ascii="Times New Roman" w:hAnsi="Times New Roman" w:cs="Times New Roman"/>
                <w:sz w:val="24"/>
                <w:szCs w:val="24"/>
              </w:rPr>
              <w:t>0</w:t>
            </w:r>
          </w:p>
        </w:tc>
        <w:tc>
          <w:tcPr>
            <w:tcW w:w="252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84398" w:rsidRPr="00384398" w:rsidRDefault="00384398" w:rsidP="00494D79">
            <w:pPr>
              <w:widowControl w:val="0"/>
              <w:spacing w:after="0"/>
              <w:jc w:val="center"/>
              <w:outlineLvl w:val="2"/>
              <w:rPr>
                <w:rFonts w:ascii="Times New Roman" w:hAnsi="Times New Roman" w:cs="Times New Roman"/>
                <w:sz w:val="24"/>
                <w:szCs w:val="24"/>
              </w:rPr>
            </w:pPr>
            <w:r w:rsidRPr="00384398">
              <w:rPr>
                <w:rFonts w:ascii="Times New Roman" w:hAnsi="Times New Roman" w:cs="Times New Roman"/>
                <w:sz w:val="24"/>
                <w:szCs w:val="24"/>
              </w:rPr>
              <w:t>0</w:t>
            </w:r>
          </w:p>
        </w:tc>
      </w:tr>
      <w:tr w:rsidR="00384398" w:rsidRPr="00384398" w:rsidTr="00680ECF">
        <w:trPr>
          <w:trHeight w:val="527"/>
        </w:trPr>
        <w:tc>
          <w:tcPr>
            <w:tcW w:w="739" w:type="dxa"/>
            <w:vMerge/>
            <w:tcBorders>
              <w:top w:val="single" w:sz="4" w:space="0" w:color="000000"/>
              <w:left w:val="single" w:sz="4" w:space="0" w:color="000000"/>
              <w:right w:val="single" w:sz="4" w:space="0" w:color="000000"/>
            </w:tcBorders>
            <w:shd w:val="clear" w:color="auto" w:fill="auto"/>
            <w:tcMar>
              <w:left w:w="57" w:type="dxa"/>
              <w:right w:w="57" w:type="dxa"/>
            </w:tcMar>
          </w:tcPr>
          <w:p w:rsidR="00384398" w:rsidRPr="00384398" w:rsidRDefault="00384398" w:rsidP="00494D79">
            <w:pPr>
              <w:spacing w:after="0"/>
              <w:rPr>
                <w:rFonts w:ascii="Times New Roman" w:hAnsi="Times New Roman" w:cs="Times New Roman"/>
                <w:sz w:val="24"/>
                <w:szCs w:val="24"/>
              </w:rPr>
            </w:pPr>
          </w:p>
        </w:tc>
        <w:tc>
          <w:tcPr>
            <w:tcW w:w="835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84398" w:rsidRPr="00384398" w:rsidRDefault="00384398" w:rsidP="00494D79">
            <w:pPr>
              <w:widowControl w:val="0"/>
              <w:spacing w:after="0"/>
              <w:rPr>
                <w:rFonts w:ascii="Times New Roman" w:hAnsi="Times New Roman" w:cs="Times New Roman"/>
                <w:sz w:val="24"/>
                <w:szCs w:val="24"/>
              </w:rPr>
            </w:pPr>
            <w:r w:rsidRPr="00384398">
              <w:rPr>
                <w:rFonts w:ascii="Times New Roman" w:hAnsi="Times New Roman" w:cs="Times New Roman"/>
                <w:sz w:val="24"/>
                <w:szCs w:val="24"/>
              </w:rPr>
              <w:t>областной бюджет</w:t>
            </w:r>
          </w:p>
          <w:p w:rsidR="00384398" w:rsidRPr="00384398" w:rsidRDefault="00384398" w:rsidP="00494D79">
            <w:pPr>
              <w:spacing w:after="0"/>
              <w:rPr>
                <w:rFonts w:ascii="Times New Roman" w:hAnsi="Times New Roman" w:cs="Times New Roman"/>
                <w:sz w:val="24"/>
                <w:szCs w:val="24"/>
              </w:rPr>
            </w:pPr>
          </w:p>
        </w:tc>
        <w:tc>
          <w:tcPr>
            <w:tcW w:w="3778" w:type="dxa"/>
            <w:tcBorders>
              <w:top w:val="single" w:sz="4" w:space="0" w:color="000000"/>
              <w:left w:val="single" w:sz="4" w:space="0" w:color="000000"/>
              <w:right w:val="single" w:sz="4" w:space="0" w:color="000000"/>
            </w:tcBorders>
            <w:tcMar>
              <w:left w:w="57" w:type="dxa"/>
              <w:right w:w="57" w:type="dxa"/>
            </w:tcMar>
          </w:tcPr>
          <w:p w:rsidR="00384398" w:rsidRPr="00384398" w:rsidRDefault="00384398" w:rsidP="00494D79">
            <w:pPr>
              <w:widowControl w:val="0"/>
              <w:spacing w:after="0"/>
              <w:jc w:val="center"/>
              <w:outlineLvl w:val="2"/>
              <w:rPr>
                <w:rFonts w:ascii="Times New Roman" w:hAnsi="Times New Roman" w:cs="Times New Roman"/>
                <w:sz w:val="24"/>
                <w:szCs w:val="24"/>
              </w:rPr>
            </w:pPr>
            <w:r w:rsidRPr="00384398">
              <w:rPr>
                <w:rFonts w:ascii="Times New Roman" w:hAnsi="Times New Roman" w:cs="Times New Roman"/>
                <w:sz w:val="24"/>
                <w:szCs w:val="24"/>
              </w:rPr>
              <w:t>Х</w:t>
            </w:r>
          </w:p>
        </w:tc>
        <w:tc>
          <w:tcPr>
            <w:tcW w:w="2100" w:type="dxa"/>
            <w:tcBorders>
              <w:top w:val="single" w:sz="4" w:space="0" w:color="000000"/>
              <w:left w:val="single" w:sz="4" w:space="0" w:color="000000"/>
              <w:right w:val="single" w:sz="4" w:space="0" w:color="000000"/>
            </w:tcBorders>
            <w:shd w:val="clear" w:color="auto" w:fill="auto"/>
            <w:tcMar>
              <w:left w:w="57" w:type="dxa"/>
              <w:right w:w="57" w:type="dxa"/>
            </w:tcMar>
          </w:tcPr>
          <w:p w:rsidR="00384398" w:rsidRPr="00384398" w:rsidRDefault="00384398" w:rsidP="00494D79">
            <w:pPr>
              <w:widowControl w:val="0"/>
              <w:spacing w:after="0"/>
              <w:jc w:val="center"/>
              <w:outlineLvl w:val="2"/>
              <w:rPr>
                <w:rFonts w:ascii="Times New Roman" w:hAnsi="Times New Roman" w:cs="Times New Roman"/>
                <w:sz w:val="24"/>
                <w:szCs w:val="24"/>
              </w:rPr>
            </w:pPr>
            <w:r w:rsidRPr="00384398">
              <w:rPr>
                <w:rFonts w:ascii="Times New Roman" w:hAnsi="Times New Roman" w:cs="Times New Roman"/>
                <w:sz w:val="24"/>
                <w:szCs w:val="24"/>
              </w:rPr>
              <w:t>0</w:t>
            </w:r>
          </w:p>
          <w:p w:rsidR="00384398" w:rsidRPr="00384398" w:rsidRDefault="00384398" w:rsidP="00494D79">
            <w:pPr>
              <w:widowControl w:val="0"/>
              <w:spacing w:after="0"/>
              <w:jc w:val="center"/>
              <w:outlineLvl w:val="2"/>
              <w:rPr>
                <w:rFonts w:ascii="Times New Roman" w:hAnsi="Times New Roman" w:cs="Times New Roman"/>
                <w:sz w:val="24"/>
                <w:szCs w:val="24"/>
              </w:rPr>
            </w:pPr>
          </w:p>
        </w:tc>
        <w:tc>
          <w:tcPr>
            <w:tcW w:w="2099" w:type="dxa"/>
            <w:tcBorders>
              <w:top w:val="single" w:sz="4" w:space="0" w:color="000000"/>
              <w:left w:val="single" w:sz="4" w:space="0" w:color="000000"/>
              <w:right w:val="single" w:sz="4" w:space="0" w:color="000000"/>
            </w:tcBorders>
            <w:shd w:val="clear" w:color="auto" w:fill="auto"/>
            <w:tcMar>
              <w:left w:w="57" w:type="dxa"/>
              <w:right w:w="57" w:type="dxa"/>
            </w:tcMar>
          </w:tcPr>
          <w:p w:rsidR="00384398" w:rsidRPr="00384398" w:rsidRDefault="00384398" w:rsidP="00494D79">
            <w:pPr>
              <w:widowControl w:val="0"/>
              <w:spacing w:after="0"/>
              <w:jc w:val="center"/>
              <w:outlineLvl w:val="2"/>
              <w:rPr>
                <w:rFonts w:ascii="Times New Roman" w:hAnsi="Times New Roman" w:cs="Times New Roman"/>
                <w:sz w:val="24"/>
                <w:szCs w:val="24"/>
              </w:rPr>
            </w:pPr>
            <w:r w:rsidRPr="00384398">
              <w:rPr>
                <w:rFonts w:ascii="Times New Roman" w:hAnsi="Times New Roman" w:cs="Times New Roman"/>
                <w:sz w:val="24"/>
                <w:szCs w:val="24"/>
              </w:rPr>
              <w:t>0</w:t>
            </w:r>
          </w:p>
          <w:p w:rsidR="00384398" w:rsidRPr="00384398" w:rsidRDefault="00384398" w:rsidP="00494D79">
            <w:pPr>
              <w:widowControl w:val="0"/>
              <w:spacing w:after="0"/>
              <w:jc w:val="center"/>
              <w:outlineLvl w:val="2"/>
              <w:rPr>
                <w:rFonts w:ascii="Times New Roman" w:hAnsi="Times New Roman" w:cs="Times New Roman"/>
                <w:sz w:val="24"/>
                <w:szCs w:val="24"/>
              </w:rPr>
            </w:pPr>
          </w:p>
        </w:tc>
        <w:tc>
          <w:tcPr>
            <w:tcW w:w="1960" w:type="dxa"/>
            <w:tcBorders>
              <w:top w:val="single" w:sz="4" w:space="0" w:color="000000"/>
              <w:left w:val="single" w:sz="4" w:space="0" w:color="000000"/>
              <w:right w:val="single" w:sz="4" w:space="0" w:color="000000"/>
            </w:tcBorders>
            <w:shd w:val="clear" w:color="auto" w:fill="auto"/>
            <w:tcMar>
              <w:left w:w="57" w:type="dxa"/>
              <w:right w:w="57" w:type="dxa"/>
            </w:tcMar>
          </w:tcPr>
          <w:p w:rsidR="00384398" w:rsidRPr="00384398" w:rsidRDefault="00384398" w:rsidP="00494D79">
            <w:pPr>
              <w:widowControl w:val="0"/>
              <w:spacing w:after="0"/>
              <w:jc w:val="center"/>
              <w:outlineLvl w:val="2"/>
              <w:rPr>
                <w:rFonts w:ascii="Times New Roman" w:hAnsi="Times New Roman" w:cs="Times New Roman"/>
                <w:sz w:val="24"/>
                <w:szCs w:val="24"/>
              </w:rPr>
            </w:pPr>
            <w:r w:rsidRPr="00384398">
              <w:rPr>
                <w:rFonts w:ascii="Times New Roman" w:hAnsi="Times New Roman" w:cs="Times New Roman"/>
                <w:sz w:val="24"/>
                <w:szCs w:val="24"/>
              </w:rPr>
              <w:t>0</w:t>
            </w:r>
          </w:p>
          <w:p w:rsidR="00384398" w:rsidRPr="00384398" w:rsidRDefault="00384398" w:rsidP="00494D79">
            <w:pPr>
              <w:widowControl w:val="0"/>
              <w:spacing w:after="0"/>
              <w:jc w:val="center"/>
              <w:outlineLvl w:val="2"/>
              <w:rPr>
                <w:rFonts w:ascii="Times New Roman" w:hAnsi="Times New Roman" w:cs="Times New Roman"/>
                <w:sz w:val="24"/>
                <w:szCs w:val="24"/>
              </w:rPr>
            </w:pPr>
          </w:p>
        </w:tc>
        <w:tc>
          <w:tcPr>
            <w:tcW w:w="2520" w:type="dxa"/>
            <w:tcBorders>
              <w:top w:val="single" w:sz="4" w:space="0" w:color="000000"/>
              <w:left w:val="single" w:sz="4" w:space="0" w:color="000000"/>
              <w:right w:val="single" w:sz="4" w:space="0" w:color="000000"/>
            </w:tcBorders>
            <w:shd w:val="clear" w:color="auto" w:fill="auto"/>
            <w:tcMar>
              <w:left w:w="57" w:type="dxa"/>
              <w:right w:w="57" w:type="dxa"/>
            </w:tcMar>
          </w:tcPr>
          <w:p w:rsidR="00384398" w:rsidRPr="00384398" w:rsidRDefault="00384398" w:rsidP="00494D79">
            <w:pPr>
              <w:widowControl w:val="0"/>
              <w:spacing w:after="0"/>
              <w:jc w:val="center"/>
              <w:outlineLvl w:val="2"/>
              <w:rPr>
                <w:rFonts w:ascii="Times New Roman" w:hAnsi="Times New Roman" w:cs="Times New Roman"/>
                <w:sz w:val="24"/>
                <w:szCs w:val="24"/>
              </w:rPr>
            </w:pPr>
            <w:r w:rsidRPr="00384398">
              <w:rPr>
                <w:rFonts w:ascii="Times New Roman" w:hAnsi="Times New Roman" w:cs="Times New Roman"/>
                <w:sz w:val="24"/>
                <w:szCs w:val="24"/>
              </w:rPr>
              <w:t>0</w:t>
            </w:r>
          </w:p>
          <w:p w:rsidR="00384398" w:rsidRPr="00384398" w:rsidRDefault="00384398" w:rsidP="00494D79">
            <w:pPr>
              <w:widowControl w:val="0"/>
              <w:spacing w:after="0"/>
              <w:jc w:val="center"/>
              <w:outlineLvl w:val="2"/>
              <w:rPr>
                <w:rFonts w:ascii="Times New Roman" w:hAnsi="Times New Roman" w:cs="Times New Roman"/>
                <w:sz w:val="24"/>
                <w:szCs w:val="24"/>
              </w:rPr>
            </w:pPr>
          </w:p>
        </w:tc>
      </w:tr>
      <w:tr w:rsidR="00384398" w:rsidRPr="00384398" w:rsidTr="00680ECF">
        <w:trPr>
          <w:trHeight w:val="423"/>
        </w:trPr>
        <w:tc>
          <w:tcPr>
            <w:tcW w:w="739" w:type="dxa"/>
            <w:vMerge/>
            <w:tcBorders>
              <w:top w:val="single" w:sz="4" w:space="0" w:color="000000"/>
              <w:left w:val="single" w:sz="4" w:space="0" w:color="000000"/>
              <w:bottom w:val="single" w:sz="4" w:space="0" w:color="auto"/>
              <w:right w:val="single" w:sz="4" w:space="0" w:color="000000"/>
            </w:tcBorders>
            <w:shd w:val="clear" w:color="auto" w:fill="auto"/>
            <w:tcMar>
              <w:left w:w="57" w:type="dxa"/>
              <w:right w:w="57" w:type="dxa"/>
            </w:tcMar>
          </w:tcPr>
          <w:p w:rsidR="00384398" w:rsidRPr="00384398" w:rsidRDefault="00384398" w:rsidP="00494D79">
            <w:pPr>
              <w:spacing w:after="0"/>
              <w:rPr>
                <w:rFonts w:ascii="Times New Roman" w:hAnsi="Times New Roman" w:cs="Times New Roman"/>
                <w:sz w:val="24"/>
                <w:szCs w:val="24"/>
              </w:rPr>
            </w:pPr>
          </w:p>
        </w:tc>
        <w:tc>
          <w:tcPr>
            <w:tcW w:w="8351" w:type="dxa"/>
            <w:tcBorders>
              <w:top w:val="single" w:sz="4" w:space="0" w:color="000000"/>
              <w:left w:val="single" w:sz="4" w:space="0" w:color="000000"/>
              <w:bottom w:val="single" w:sz="4" w:space="0" w:color="auto"/>
              <w:right w:val="single" w:sz="4" w:space="0" w:color="000000"/>
            </w:tcBorders>
            <w:shd w:val="clear" w:color="auto" w:fill="auto"/>
            <w:tcMar>
              <w:left w:w="57" w:type="dxa"/>
              <w:right w:w="57" w:type="dxa"/>
            </w:tcMar>
          </w:tcPr>
          <w:p w:rsidR="00384398" w:rsidRPr="00384398" w:rsidRDefault="00384398" w:rsidP="00494D79">
            <w:pPr>
              <w:spacing w:after="0"/>
              <w:rPr>
                <w:rFonts w:ascii="Times New Roman" w:hAnsi="Times New Roman" w:cs="Times New Roman"/>
                <w:sz w:val="24"/>
                <w:szCs w:val="24"/>
              </w:rPr>
            </w:pPr>
            <w:r w:rsidRPr="00384398">
              <w:rPr>
                <w:rFonts w:ascii="Times New Roman" w:hAnsi="Times New Roman" w:cs="Times New Roman"/>
                <w:sz w:val="24"/>
                <w:szCs w:val="24"/>
              </w:rPr>
              <w:t>местный бюджет</w:t>
            </w:r>
          </w:p>
        </w:tc>
        <w:tc>
          <w:tcPr>
            <w:tcW w:w="3778" w:type="dxa"/>
            <w:tcBorders>
              <w:top w:val="single" w:sz="4" w:space="0" w:color="000000"/>
              <w:left w:val="single" w:sz="4" w:space="0" w:color="000000"/>
              <w:bottom w:val="single" w:sz="4" w:space="0" w:color="auto"/>
              <w:right w:val="single" w:sz="4" w:space="0" w:color="000000"/>
            </w:tcBorders>
            <w:tcMar>
              <w:left w:w="57" w:type="dxa"/>
              <w:right w:w="57" w:type="dxa"/>
            </w:tcMar>
          </w:tcPr>
          <w:p w:rsidR="00384398" w:rsidRPr="00384398" w:rsidRDefault="00384398" w:rsidP="00494D79">
            <w:pPr>
              <w:widowControl w:val="0"/>
              <w:spacing w:after="0"/>
              <w:jc w:val="center"/>
              <w:outlineLvl w:val="2"/>
              <w:rPr>
                <w:rFonts w:ascii="Times New Roman" w:hAnsi="Times New Roman" w:cs="Times New Roman"/>
                <w:sz w:val="24"/>
                <w:szCs w:val="24"/>
              </w:rPr>
            </w:pPr>
            <w:r w:rsidRPr="00384398">
              <w:rPr>
                <w:rFonts w:ascii="Times New Roman" w:hAnsi="Times New Roman" w:cs="Times New Roman"/>
                <w:sz w:val="24"/>
                <w:szCs w:val="24"/>
              </w:rPr>
              <w:t>951 0113 07 4 01 20060 244</w:t>
            </w:r>
          </w:p>
        </w:tc>
        <w:tc>
          <w:tcPr>
            <w:tcW w:w="2100" w:type="dxa"/>
            <w:tcBorders>
              <w:top w:val="single" w:sz="4" w:space="0" w:color="000000"/>
              <w:left w:val="single" w:sz="4" w:space="0" w:color="000000"/>
              <w:bottom w:val="single" w:sz="4" w:space="0" w:color="auto"/>
              <w:right w:val="single" w:sz="4" w:space="0" w:color="000000"/>
            </w:tcBorders>
            <w:shd w:val="clear" w:color="auto" w:fill="auto"/>
            <w:tcMar>
              <w:left w:w="57" w:type="dxa"/>
              <w:right w:w="57" w:type="dxa"/>
            </w:tcMar>
          </w:tcPr>
          <w:p w:rsidR="00384398" w:rsidRPr="00384398" w:rsidRDefault="00384398" w:rsidP="00494D79">
            <w:pPr>
              <w:widowControl w:val="0"/>
              <w:spacing w:after="0"/>
              <w:jc w:val="center"/>
              <w:outlineLvl w:val="2"/>
              <w:rPr>
                <w:rFonts w:ascii="Times New Roman" w:hAnsi="Times New Roman" w:cs="Times New Roman"/>
                <w:sz w:val="24"/>
                <w:szCs w:val="24"/>
              </w:rPr>
            </w:pPr>
            <w:r w:rsidRPr="00384398">
              <w:rPr>
                <w:rFonts w:ascii="Times New Roman" w:hAnsi="Times New Roman" w:cs="Times New Roman"/>
                <w:sz w:val="24"/>
                <w:szCs w:val="24"/>
              </w:rPr>
              <w:t>0</w:t>
            </w:r>
          </w:p>
          <w:p w:rsidR="00384398" w:rsidRPr="00384398" w:rsidRDefault="00384398" w:rsidP="00494D79">
            <w:pPr>
              <w:widowControl w:val="0"/>
              <w:spacing w:after="0"/>
              <w:jc w:val="center"/>
              <w:outlineLvl w:val="2"/>
              <w:rPr>
                <w:rFonts w:ascii="Times New Roman" w:hAnsi="Times New Roman" w:cs="Times New Roman"/>
                <w:sz w:val="24"/>
                <w:szCs w:val="24"/>
              </w:rPr>
            </w:pPr>
          </w:p>
        </w:tc>
        <w:tc>
          <w:tcPr>
            <w:tcW w:w="2099" w:type="dxa"/>
            <w:tcBorders>
              <w:top w:val="single" w:sz="4" w:space="0" w:color="000000"/>
              <w:left w:val="single" w:sz="4" w:space="0" w:color="000000"/>
              <w:bottom w:val="single" w:sz="4" w:space="0" w:color="auto"/>
              <w:right w:val="single" w:sz="4" w:space="0" w:color="000000"/>
            </w:tcBorders>
            <w:shd w:val="clear" w:color="auto" w:fill="auto"/>
            <w:tcMar>
              <w:left w:w="57" w:type="dxa"/>
              <w:right w:w="57" w:type="dxa"/>
            </w:tcMar>
          </w:tcPr>
          <w:p w:rsidR="00384398" w:rsidRPr="00384398" w:rsidRDefault="00384398" w:rsidP="00494D79">
            <w:pPr>
              <w:widowControl w:val="0"/>
              <w:spacing w:after="0"/>
              <w:jc w:val="center"/>
              <w:outlineLvl w:val="2"/>
              <w:rPr>
                <w:rFonts w:ascii="Times New Roman" w:hAnsi="Times New Roman" w:cs="Times New Roman"/>
                <w:sz w:val="24"/>
                <w:szCs w:val="24"/>
              </w:rPr>
            </w:pPr>
            <w:r w:rsidRPr="00384398">
              <w:rPr>
                <w:rFonts w:ascii="Times New Roman" w:hAnsi="Times New Roman" w:cs="Times New Roman"/>
                <w:sz w:val="24"/>
                <w:szCs w:val="24"/>
              </w:rPr>
              <w:t>0</w:t>
            </w:r>
          </w:p>
          <w:p w:rsidR="00384398" w:rsidRPr="00384398" w:rsidRDefault="00384398" w:rsidP="00494D79">
            <w:pPr>
              <w:widowControl w:val="0"/>
              <w:spacing w:after="0"/>
              <w:jc w:val="center"/>
              <w:outlineLvl w:val="2"/>
              <w:rPr>
                <w:rFonts w:ascii="Times New Roman" w:hAnsi="Times New Roman" w:cs="Times New Roman"/>
                <w:sz w:val="24"/>
                <w:szCs w:val="24"/>
              </w:rPr>
            </w:pPr>
          </w:p>
        </w:tc>
        <w:tc>
          <w:tcPr>
            <w:tcW w:w="1960" w:type="dxa"/>
            <w:tcBorders>
              <w:top w:val="single" w:sz="4" w:space="0" w:color="000000"/>
              <w:left w:val="single" w:sz="4" w:space="0" w:color="000000"/>
              <w:bottom w:val="single" w:sz="4" w:space="0" w:color="auto"/>
              <w:right w:val="single" w:sz="4" w:space="0" w:color="000000"/>
            </w:tcBorders>
            <w:shd w:val="clear" w:color="auto" w:fill="auto"/>
            <w:tcMar>
              <w:left w:w="57" w:type="dxa"/>
              <w:right w:w="57" w:type="dxa"/>
            </w:tcMar>
          </w:tcPr>
          <w:p w:rsidR="00384398" w:rsidRPr="00384398" w:rsidRDefault="00384398" w:rsidP="00494D79">
            <w:pPr>
              <w:widowControl w:val="0"/>
              <w:spacing w:after="0"/>
              <w:jc w:val="center"/>
              <w:outlineLvl w:val="2"/>
              <w:rPr>
                <w:rFonts w:ascii="Times New Roman" w:hAnsi="Times New Roman" w:cs="Times New Roman"/>
                <w:sz w:val="24"/>
                <w:szCs w:val="24"/>
              </w:rPr>
            </w:pPr>
            <w:r w:rsidRPr="00384398">
              <w:rPr>
                <w:rFonts w:ascii="Times New Roman" w:hAnsi="Times New Roman" w:cs="Times New Roman"/>
                <w:sz w:val="24"/>
                <w:szCs w:val="24"/>
              </w:rPr>
              <w:t>0</w:t>
            </w:r>
          </w:p>
          <w:p w:rsidR="00384398" w:rsidRPr="00384398" w:rsidRDefault="00384398" w:rsidP="00494D79">
            <w:pPr>
              <w:widowControl w:val="0"/>
              <w:spacing w:after="0"/>
              <w:jc w:val="center"/>
              <w:outlineLvl w:val="2"/>
              <w:rPr>
                <w:rFonts w:ascii="Times New Roman" w:hAnsi="Times New Roman" w:cs="Times New Roman"/>
                <w:sz w:val="24"/>
                <w:szCs w:val="24"/>
              </w:rPr>
            </w:pPr>
          </w:p>
        </w:tc>
        <w:tc>
          <w:tcPr>
            <w:tcW w:w="2520" w:type="dxa"/>
            <w:tcBorders>
              <w:top w:val="single" w:sz="4" w:space="0" w:color="000000"/>
              <w:left w:val="single" w:sz="4" w:space="0" w:color="000000"/>
              <w:bottom w:val="single" w:sz="4" w:space="0" w:color="auto"/>
              <w:right w:val="single" w:sz="4" w:space="0" w:color="000000"/>
            </w:tcBorders>
            <w:shd w:val="clear" w:color="auto" w:fill="auto"/>
            <w:tcMar>
              <w:left w:w="57" w:type="dxa"/>
              <w:right w:w="57" w:type="dxa"/>
            </w:tcMar>
          </w:tcPr>
          <w:p w:rsidR="00384398" w:rsidRPr="00384398" w:rsidRDefault="00384398" w:rsidP="00494D79">
            <w:pPr>
              <w:widowControl w:val="0"/>
              <w:spacing w:after="0"/>
              <w:jc w:val="center"/>
              <w:outlineLvl w:val="2"/>
              <w:rPr>
                <w:rFonts w:ascii="Times New Roman" w:hAnsi="Times New Roman" w:cs="Times New Roman"/>
                <w:sz w:val="24"/>
                <w:szCs w:val="24"/>
              </w:rPr>
            </w:pPr>
            <w:r w:rsidRPr="00384398">
              <w:rPr>
                <w:rFonts w:ascii="Times New Roman" w:hAnsi="Times New Roman" w:cs="Times New Roman"/>
                <w:sz w:val="24"/>
                <w:szCs w:val="24"/>
              </w:rPr>
              <w:t>0</w:t>
            </w:r>
          </w:p>
          <w:p w:rsidR="00384398" w:rsidRPr="00384398" w:rsidRDefault="00384398" w:rsidP="00494D79">
            <w:pPr>
              <w:widowControl w:val="0"/>
              <w:spacing w:after="0"/>
              <w:jc w:val="center"/>
              <w:outlineLvl w:val="2"/>
              <w:rPr>
                <w:rFonts w:ascii="Times New Roman" w:hAnsi="Times New Roman" w:cs="Times New Roman"/>
                <w:sz w:val="24"/>
                <w:szCs w:val="24"/>
              </w:rPr>
            </w:pPr>
          </w:p>
        </w:tc>
      </w:tr>
    </w:tbl>
    <w:p w:rsidR="00384398" w:rsidRPr="00384398" w:rsidRDefault="00384398" w:rsidP="00494D79">
      <w:pPr>
        <w:tabs>
          <w:tab w:val="left" w:pos="0"/>
        </w:tabs>
        <w:spacing w:after="0"/>
        <w:ind w:firstLine="709"/>
        <w:jc w:val="both"/>
        <w:rPr>
          <w:rFonts w:ascii="Times New Roman" w:hAnsi="Times New Roman" w:cs="Times New Roman"/>
          <w:sz w:val="24"/>
          <w:szCs w:val="24"/>
        </w:rPr>
      </w:pPr>
    </w:p>
    <w:p w:rsidR="00384398" w:rsidRPr="00384398" w:rsidRDefault="00384398" w:rsidP="00494D79">
      <w:pPr>
        <w:keepNext/>
        <w:keepLines/>
        <w:tabs>
          <w:tab w:val="left" w:pos="0"/>
        </w:tabs>
        <w:spacing w:after="0"/>
        <w:ind w:firstLine="709"/>
        <w:jc w:val="both"/>
        <w:rPr>
          <w:rFonts w:ascii="Times New Roman" w:hAnsi="Times New Roman" w:cs="Times New Roman"/>
          <w:sz w:val="24"/>
          <w:szCs w:val="24"/>
        </w:rPr>
      </w:pPr>
      <w:r w:rsidRPr="00384398">
        <w:rPr>
          <w:rFonts w:ascii="Times New Roman" w:hAnsi="Times New Roman" w:cs="Times New Roman"/>
          <w:sz w:val="24"/>
          <w:szCs w:val="24"/>
        </w:rPr>
        <w:t>Примечание.</w:t>
      </w:r>
    </w:p>
    <w:p w:rsidR="00384398" w:rsidRPr="00384398" w:rsidRDefault="00384398" w:rsidP="00494D79">
      <w:pPr>
        <w:keepNext/>
        <w:keepLines/>
        <w:tabs>
          <w:tab w:val="left" w:pos="0"/>
        </w:tabs>
        <w:spacing w:after="0"/>
        <w:ind w:firstLine="709"/>
        <w:jc w:val="both"/>
        <w:rPr>
          <w:rFonts w:ascii="Times New Roman" w:hAnsi="Times New Roman" w:cs="Times New Roman"/>
          <w:sz w:val="24"/>
          <w:szCs w:val="24"/>
        </w:rPr>
      </w:pPr>
      <w:r w:rsidRPr="00384398">
        <w:rPr>
          <w:rFonts w:ascii="Times New Roman" w:hAnsi="Times New Roman" w:cs="Times New Roman"/>
          <w:sz w:val="24"/>
          <w:szCs w:val="24"/>
        </w:rPr>
        <w:t xml:space="preserve">Используемые сокращения: </w:t>
      </w:r>
    </w:p>
    <w:p w:rsidR="00384398" w:rsidRPr="00384398" w:rsidRDefault="00384398" w:rsidP="00494D79">
      <w:pPr>
        <w:keepNext/>
        <w:keepLines/>
        <w:tabs>
          <w:tab w:val="left" w:pos="0"/>
        </w:tabs>
        <w:spacing w:after="0"/>
        <w:ind w:firstLine="709"/>
        <w:jc w:val="both"/>
        <w:rPr>
          <w:rFonts w:ascii="Times New Roman" w:hAnsi="Times New Roman" w:cs="Times New Roman"/>
          <w:sz w:val="24"/>
          <w:szCs w:val="24"/>
        </w:rPr>
      </w:pPr>
      <w:r w:rsidRPr="00384398">
        <w:rPr>
          <w:rFonts w:ascii="Times New Roman" w:hAnsi="Times New Roman" w:cs="Times New Roman"/>
          <w:sz w:val="24"/>
          <w:szCs w:val="24"/>
        </w:rPr>
        <w:t>тыс. рублей – тысяч рублей.</w:t>
      </w:r>
    </w:p>
    <w:p w:rsidR="00384398" w:rsidRPr="00384398" w:rsidRDefault="00384398" w:rsidP="00494D79">
      <w:pPr>
        <w:widowControl w:val="0"/>
        <w:spacing w:after="0"/>
        <w:jc w:val="center"/>
        <w:rPr>
          <w:rFonts w:ascii="Times New Roman" w:hAnsi="Times New Roman" w:cs="Times New Roman"/>
          <w:sz w:val="24"/>
          <w:szCs w:val="24"/>
        </w:rPr>
      </w:pPr>
      <w:r w:rsidRPr="00384398">
        <w:rPr>
          <w:rFonts w:ascii="Times New Roman" w:hAnsi="Times New Roman" w:cs="Times New Roman"/>
          <w:sz w:val="24"/>
          <w:szCs w:val="24"/>
        </w:rPr>
        <w:t>5. План реализации комплекса процессных мероприятий на 2025 – 2027 годы</w:t>
      </w:r>
    </w:p>
    <w:p w:rsidR="00384398" w:rsidRPr="00384398" w:rsidRDefault="00384398" w:rsidP="00494D79">
      <w:pPr>
        <w:pStyle w:val="af3"/>
        <w:widowControl w:val="0"/>
        <w:tabs>
          <w:tab w:val="left" w:pos="11057"/>
        </w:tabs>
        <w:spacing w:after="0"/>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1052"/>
        <w:gridCol w:w="6517"/>
        <w:gridCol w:w="2528"/>
        <w:gridCol w:w="4620"/>
        <w:gridCol w:w="3407"/>
        <w:gridCol w:w="3422"/>
      </w:tblGrid>
      <w:tr w:rsidR="00384398" w:rsidRPr="00384398" w:rsidTr="00680ECF">
        <w:tc>
          <w:tcPr>
            <w:tcW w:w="10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384398" w:rsidRPr="00384398" w:rsidRDefault="00384398" w:rsidP="00494D79">
            <w:pPr>
              <w:widowControl w:val="0"/>
              <w:tabs>
                <w:tab w:val="left" w:pos="11057"/>
              </w:tabs>
              <w:spacing w:after="0"/>
              <w:jc w:val="center"/>
              <w:rPr>
                <w:rFonts w:ascii="Times New Roman" w:hAnsi="Times New Roman" w:cs="Times New Roman"/>
                <w:sz w:val="24"/>
                <w:szCs w:val="24"/>
              </w:rPr>
            </w:pPr>
            <w:r w:rsidRPr="00384398">
              <w:rPr>
                <w:rFonts w:ascii="Times New Roman" w:hAnsi="Times New Roman" w:cs="Times New Roman"/>
                <w:sz w:val="24"/>
                <w:szCs w:val="24"/>
              </w:rPr>
              <w:t xml:space="preserve">№ </w:t>
            </w:r>
          </w:p>
          <w:p w:rsidR="00384398" w:rsidRPr="00384398" w:rsidRDefault="00384398" w:rsidP="00494D79">
            <w:pPr>
              <w:widowControl w:val="0"/>
              <w:tabs>
                <w:tab w:val="left" w:pos="11057"/>
              </w:tabs>
              <w:spacing w:after="0"/>
              <w:jc w:val="center"/>
              <w:rPr>
                <w:rFonts w:ascii="Times New Roman" w:hAnsi="Times New Roman" w:cs="Times New Roman"/>
                <w:sz w:val="24"/>
                <w:szCs w:val="24"/>
              </w:rPr>
            </w:pPr>
            <w:r w:rsidRPr="00384398">
              <w:rPr>
                <w:rFonts w:ascii="Times New Roman" w:hAnsi="Times New Roman" w:cs="Times New Roman"/>
                <w:sz w:val="24"/>
                <w:szCs w:val="24"/>
              </w:rPr>
              <w:t>п/п</w:t>
            </w:r>
          </w:p>
        </w:tc>
        <w:tc>
          <w:tcPr>
            <w:tcW w:w="651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84398" w:rsidRPr="00384398" w:rsidRDefault="00384398" w:rsidP="00494D79">
            <w:pPr>
              <w:widowControl w:val="0"/>
              <w:tabs>
                <w:tab w:val="left" w:pos="11057"/>
              </w:tabs>
              <w:spacing w:after="0"/>
              <w:jc w:val="center"/>
              <w:rPr>
                <w:rFonts w:ascii="Times New Roman" w:hAnsi="Times New Roman" w:cs="Times New Roman"/>
                <w:sz w:val="24"/>
                <w:szCs w:val="24"/>
              </w:rPr>
            </w:pPr>
            <w:r w:rsidRPr="00384398">
              <w:rPr>
                <w:rFonts w:ascii="Times New Roman" w:hAnsi="Times New Roman" w:cs="Times New Roman"/>
                <w:sz w:val="24"/>
                <w:szCs w:val="24"/>
              </w:rPr>
              <w:t>Задача,</w:t>
            </w:r>
          </w:p>
          <w:p w:rsidR="00384398" w:rsidRPr="00384398" w:rsidRDefault="00384398" w:rsidP="00494D79">
            <w:pPr>
              <w:widowControl w:val="0"/>
              <w:tabs>
                <w:tab w:val="left" w:pos="11057"/>
              </w:tabs>
              <w:spacing w:after="0"/>
              <w:jc w:val="center"/>
              <w:rPr>
                <w:rFonts w:ascii="Times New Roman" w:hAnsi="Times New Roman" w:cs="Times New Roman"/>
                <w:sz w:val="24"/>
                <w:szCs w:val="24"/>
              </w:rPr>
            </w:pPr>
            <w:r w:rsidRPr="00384398">
              <w:rPr>
                <w:rFonts w:ascii="Times New Roman" w:hAnsi="Times New Roman" w:cs="Times New Roman"/>
                <w:sz w:val="24"/>
                <w:szCs w:val="24"/>
              </w:rPr>
              <w:t>мероприятие (результат),</w:t>
            </w:r>
          </w:p>
          <w:p w:rsidR="00384398" w:rsidRPr="00384398" w:rsidRDefault="00384398" w:rsidP="00494D79">
            <w:pPr>
              <w:widowControl w:val="0"/>
              <w:tabs>
                <w:tab w:val="left" w:pos="11057"/>
              </w:tabs>
              <w:spacing w:after="0"/>
              <w:jc w:val="center"/>
              <w:rPr>
                <w:rFonts w:ascii="Times New Roman" w:hAnsi="Times New Roman" w:cs="Times New Roman"/>
                <w:sz w:val="24"/>
                <w:szCs w:val="24"/>
              </w:rPr>
            </w:pPr>
            <w:r w:rsidRPr="00384398">
              <w:rPr>
                <w:rFonts w:ascii="Times New Roman" w:hAnsi="Times New Roman" w:cs="Times New Roman"/>
                <w:sz w:val="24"/>
                <w:szCs w:val="24"/>
              </w:rPr>
              <w:t>контрольная точка</w:t>
            </w:r>
          </w:p>
        </w:tc>
        <w:tc>
          <w:tcPr>
            <w:tcW w:w="252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84398" w:rsidRPr="00384398" w:rsidRDefault="00384398" w:rsidP="00494D79">
            <w:pPr>
              <w:widowControl w:val="0"/>
              <w:tabs>
                <w:tab w:val="left" w:pos="11057"/>
              </w:tabs>
              <w:spacing w:after="0"/>
              <w:jc w:val="center"/>
              <w:rPr>
                <w:rFonts w:ascii="Times New Roman" w:hAnsi="Times New Roman" w:cs="Times New Roman"/>
                <w:sz w:val="24"/>
                <w:szCs w:val="24"/>
              </w:rPr>
            </w:pPr>
            <w:r w:rsidRPr="00384398">
              <w:rPr>
                <w:rFonts w:ascii="Times New Roman" w:hAnsi="Times New Roman" w:cs="Times New Roman"/>
                <w:sz w:val="24"/>
                <w:szCs w:val="24"/>
              </w:rPr>
              <w:t>Дата наступления контрольной точки</w:t>
            </w:r>
          </w:p>
        </w:tc>
        <w:tc>
          <w:tcPr>
            <w:tcW w:w="462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84398" w:rsidRPr="00384398" w:rsidRDefault="00384398" w:rsidP="00494D79">
            <w:pPr>
              <w:tabs>
                <w:tab w:val="left" w:pos="11057"/>
              </w:tabs>
              <w:spacing w:after="0"/>
              <w:ind w:right="13"/>
              <w:jc w:val="center"/>
              <w:rPr>
                <w:rFonts w:ascii="Times New Roman" w:hAnsi="Times New Roman" w:cs="Times New Roman"/>
                <w:sz w:val="24"/>
                <w:szCs w:val="24"/>
              </w:rPr>
            </w:pPr>
            <w:r w:rsidRPr="00384398">
              <w:rPr>
                <w:rFonts w:ascii="Times New Roman" w:hAnsi="Times New Roman" w:cs="Times New Roman"/>
                <w:sz w:val="24"/>
                <w:szCs w:val="24"/>
              </w:rPr>
              <w:t xml:space="preserve">Ответственный исполнитель </w:t>
            </w:r>
          </w:p>
          <w:p w:rsidR="00384398" w:rsidRPr="00384398" w:rsidRDefault="00384398" w:rsidP="00494D79">
            <w:pPr>
              <w:widowControl w:val="0"/>
              <w:tabs>
                <w:tab w:val="left" w:pos="11057"/>
              </w:tabs>
              <w:spacing w:after="0"/>
              <w:jc w:val="center"/>
              <w:rPr>
                <w:rFonts w:ascii="Times New Roman" w:hAnsi="Times New Roman" w:cs="Times New Roman"/>
                <w:sz w:val="24"/>
                <w:szCs w:val="24"/>
              </w:rPr>
            </w:pPr>
            <w:r w:rsidRPr="00384398">
              <w:rPr>
                <w:rFonts w:ascii="Times New Roman" w:hAnsi="Times New Roman" w:cs="Times New Roman"/>
                <w:sz w:val="24"/>
                <w:szCs w:val="24"/>
              </w:rPr>
              <w:t>(ФИО, должность, структурное подразделение Администрации Дячкинского сельского поселения, муниципальное подведомственное учреждение Дячкинского сельского поселения)</w:t>
            </w:r>
          </w:p>
        </w:tc>
        <w:tc>
          <w:tcPr>
            <w:tcW w:w="340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84398" w:rsidRPr="00384398" w:rsidRDefault="00384398" w:rsidP="00494D79">
            <w:pPr>
              <w:widowControl w:val="0"/>
              <w:tabs>
                <w:tab w:val="left" w:pos="11057"/>
              </w:tabs>
              <w:spacing w:after="0"/>
              <w:jc w:val="center"/>
              <w:rPr>
                <w:rFonts w:ascii="Times New Roman" w:hAnsi="Times New Roman" w:cs="Times New Roman"/>
                <w:sz w:val="24"/>
                <w:szCs w:val="24"/>
              </w:rPr>
            </w:pPr>
            <w:r w:rsidRPr="00384398">
              <w:rPr>
                <w:rFonts w:ascii="Times New Roman" w:hAnsi="Times New Roman" w:cs="Times New Roman"/>
                <w:sz w:val="24"/>
                <w:szCs w:val="24"/>
              </w:rPr>
              <w:t xml:space="preserve">Вид подтверждающего документа </w:t>
            </w:r>
          </w:p>
        </w:tc>
        <w:tc>
          <w:tcPr>
            <w:tcW w:w="342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84398" w:rsidRPr="00384398" w:rsidRDefault="00384398" w:rsidP="00494D79">
            <w:pPr>
              <w:widowControl w:val="0"/>
              <w:tabs>
                <w:tab w:val="left" w:pos="11057"/>
              </w:tabs>
              <w:spacing w:after="0"/>
              <w:jc w:val="center"/>
              <w:rPr>
                <w:rFonts w:ascii="Times New Roman" w:hAnsi="Times New Roman" w:cs="Times New Roman"/>
                <w:sz w:val="24"/>
                <w:szCs w:val="24"/>
              </w:rPr>
            </w:pPr>
            <w:r w:rsidRPr="00384398">
              <w:rPr>
                <w:rFonts w:ascii="Times New Roman" w:hAnsi="Times New Roman" w:cs="Times New Roman"/>
                <w:sz w:val="24"/>
                <w:szCs w:val="24"/>
              </w:rPr>
              <w:t xml:space="preserve">Информационная система </w:t>
            </w:r>
          </w:p>
          <w:p w:rsidR="00384398" w:rsidRPr="00384398" w:rsidRDefault="00384398" w:rsidP="00494D79">
            <w:pPr>
              <w:widowControl w:val="0"/>
              <w:tabs>
                <w:tab w:val="left" w:pos="11057"/>
              </w:tabs>
              <w:spacing w:after="0"/>
              <w:jc w:val="center"/>
              <w:rPr>
                <w:rFonts w:ascii="Times New Roman" w:hAnsi="Times New Roman" w:cs="Times New Roman"/>
                <w:sz w:val="24"/>
                <w:szCs w:val="24"/>
              </w:rPr>
            </w:pPr>
            <w:r w:rsidRPr="00384398">
              <w:rPr>
                <w:rFonts w:ascii="Times New Roman" w:hAnsi="Times New Roman" w:cs="Times New Roman"/>
                <w:sz w:val="24"/>
                <w:szCs w:val="24"/>
              </w:rPr>
              <w:t xml:space="preserve">(источник данных) </w:t>
            </w:r>
          </w:p>
        </w:tc>
      </w:tr>
    </w:tbl>
    <w:p w:rsidR="00384398" w:rsidRPr="00384398" w:rsidRDefault="00384398" w:rsidP="00494D79">
      <w:pPr>
        <w:spacing w:after="0"/>
        <w:rPr>
          <w:rFonts w:ascii="Times New Roman" w:hAnsi="Times New Roman" w:cs="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1052"/>
        <w:gridCol w:w="6517"/>
        <w:gridCol w:w="2528"/>
        <w:gridCol w:w="4620"/>
        <w:gridCol w:w="3407"/>
        <w:gridCol w:w="3422"/>
      </w:tblGrid>
      <w:tr w:rsidR="00384398" w:rsidRPr="00384398" w:rsidTr="00680ECF">
        <w:trPr>
          <w:tblHeader/>
        </w:trPr>
        <w:tc>
          <w:tcPr>
            <w:tcW w:w="10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384398" w:rsidRPr="00384398" w:rsidRDefault="00384398" w:rsidP="00494D79">
            <w:pPr>
              <w:widowControl w:val="0"/>
              <w:tabs>
                <w:tab w:val="left" w:pos="11057"/>
              </w:tabs>
              <w:spacing w:after="0"/>
              <w:ind w:firstLine="170"/>
              <w:jc w:val="center"/>
              <w:rPr>
                <w:rFonts w:ascii="Times New Roman" w:hAnsi="Times New Roman" w:cs="Times New Roman"/>
                <w:sz w:val="24"/>
                <w:szCs w:val="24"/>
              </w:rPr>
            </w:pPr>
            <w:r w:rsidRPr="00384398">
              <w:rPr>
                <w:rFonts w:ascii="Times New Roman" w:hAnsi="Times New Roman" w:cs="Times New Roman"/>
                <w:sz w:val="24"/>
                <w:szCs w:val="24"/>
              </w:rPr>
              <w:t>1</w:t>
            </w:r>
          </w:p>
        </w:tc>
        <w:tc>
          <w:tcPr>
            <w:tcW w:w="651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84398" w:rsidRPr="00384398" w:rsidRDefault="00384398" w:rsidP="00494D79">
            <w:pPr>
              <w:widowControl w:val="0"/>
              <w:tabs>
                <w:tab w:val="left" w:pos="11057"/>
              </w:tabs>
              <w:spacing w:after="0"/>
              <w:jc w:val="center"/>
              <w:rPr>
                <w:rFonts w:ascii="Times New Roman" w:hAnsi="Times New Roman" w:cs="Times New Roman"/>
                <w:sz w:val="24"/>
                <w:szCs w:val="24"/>
              </w:rPr>
            </w:pPr>
            <w:r w:rsidRPr="00384398">
              <w:rPr>
                <w:rFonts w:ascii="Times New Roman" w:hAnsi="Times New Roman" w:cs="Times New Roman"/>
                <w:sz w:val="24"/>
                <w:szCs w:val="24"/>
              </w:rPr>
              <w:t>2</w:t>
            </w:r>
          </w:p>
        </w:tc>
        <w:tc>
          <w:tcPr>
            <w:tcW w:w="252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84398" w:rsidRPr="00384398" w:rsidRDefault="00384398" w:rsidP="00494D79">
            <w:pPr>
              <w:widowControl w:val="0"/>
              <w:tabs>
                <w:tab w:val="left" w:pos="11057"/>
              </w:tabs>
              <w:spacing w:after="0"/>
              <w:jc w:val="center"/>
              <w:rPr>
                <w:rFonts w:ascii="Times New Roman" w:hAnsi="Times New Roman" w:cs="Times New Roman"/>
                <w:sz w:val="24"/>
                <w:szCs w:val="24"/>
              </w:rPr>
            </w:pPr>
            <w:r w:rsidRPr="00384398">
              <w:rPr>
                <w:rFonts w:ascii="Times New Roman" w:hAnsi="Times New Roman" w:cs="Times New Roman"/>
                <w:sz w:val="24"/>
                <w:szCs w:val="24"/>
              </w:rPr>
              <w:t>3</w:t>
            </w:r>
          </w:p>
        </w:tc>
        <w:tc>
          <w:tcPr>
            <w:tcW w:w="462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84398" w:rsidRPr="00384398" w:rsidRDefault="00384398" w:rsidP="00494D79">
            <w:pPr>
              <w:widowControl w:val="0"/>
              <w:tabs>
                <w:tab w:val="left" w:pos="11057"/>
              </w:tabs>
              <w:spacing w:after="0"/>
              <w:jc w:val="center"/>
              <w:rPr>
                <w:rFonts w:ascii="Times New Roman" w:hAnsi="Times New Roman" w:cs="Times New Roman"/>
                <w:sz w:val="24"/>
                <w:szCs w:val="24"/>
              </w:rPr>
            </w:pPr>
            <w:r w:rsidRPr="00384398">
              <w:rPr>
                <w:rFonts w:ascii="Times New Roman" w:hAnsi="Times New Roman" w:cs="Times New Roman"/>
                <w:sz w:val="24"/>
                <w:szCs w:val="24"/>
              </w:rPr>
              <w:t>4</w:t>
            </w:r>
          </w:p>
        </w:tc>
        <w:tc>
          <w:tcPr>
            <w:tcW w:w="340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84398" w:rsidRPr="00384398" w:rsidRDefault="00384398" w:rsidP="00494D79">
            <w:pPr>
              <w:widowControl w:val="0"/>
              <w:tabs>
                <w:tab w:val="left" w:pos="11057"/>
              </w:tabs>
              <w:spacing w:after="0"/>
              <w:jc w:val="center"/>
              <w:rPr>
                <w:rFonts w:ascii="Times New Roman" w:hAnsi="Times New Roman" w:cs="Times New Roman"/>
                <w:sz w:val="24"/>
                <w:szCs w:val="24"/>
              </w:rPr>
            </w:pPr>
            <w:r w:rsidRPr="00384398">
              <w:rPr>
                <w:rFonts w:ascii="Times New Roman" w:hAnsi="Times New Roman" w:cs="Times New Roman"/>
                <w:sz w:val="24"/>
                <w:szCs w:val="24"/>
              </w:rPr>
              <w:t>5</w:t>
            </w:r>
          </w:p>
        </w:tc>
        <w:tc>
          <w:tcPr>
            <w:tcW w:w="342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84398" w:rsidRPr="00384398" w:rsidRDefault="00384398" w:rsidP="00494D79">
            <w:pPr>
              <w:widowControl w:val="0"/>
              <w:tabs>
                <w:tab w:val="left" w:pos="11057"/>
              </w:tabs>
              <w:spacing w:after="0"/>
              <w:jc w:val="center"/>
              <w:rPr>
                <w:rFonts w:ascii="Times New Roman" w:hAnsi="Times New Roman" w:cs="Times New Roman"/>
                <w:sz w:val="24"/>
                <w:szCs w:val="24"/>
              </w:rPr>
            </w:pPr>
            <w:r w:rsidRPr="00384398">
              <w:rPr>
                <w:rFonts w:ascii="Times New Roman" w:hAnsi="Times New Roman" w:cs="Times New Roman"/>
                <w:sz w:val="24"/>
                <w:szCs w:val="24"/>
              </w:rPr>
              <w:t>6</w:t>
            </w:r>
          </w:p>
        </w:tc>
      </w:tr>
      <w:tr w:rsidR="00384398" w:rsidRPr="00384398" w:rsidTr="00680ECF">
        <w:tc>
          <w:tcPr>
            <w:tcW w:w="21546" w:type="dxa"/>
            <w:gridSpan w:val="6"/>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84398" w:rsidRPr="00384398" w:rsidRDefault="00384398" w:rsidP="00494D79">
            <w:pPr>
              <w:widowControl w:val="0"/>
              <w:tabs>
                <w:tab w:val="left" w:pos="11057"/>
              </w:tabs>
              <w:spacing w:after="0"/>
              <w:ind w:firstLine="57"/>
              <w:jc w:val="center"/>
              <w:rPr>
                <w:rFonts w:ascii="Times New Roman" w:hAnsi="Times New Roman" w:cs="Times New Roman"/>
                <w:i/>
                <w:sz w:val="24"/>
                <w:szCs w:val="24"/>
              </w:rPr>
            </w:pPr>
            <w:r w:rsidRPr="00384398">
              <w:rPr>
                <w:rFonts w:ascii="Times New Roman" w:hAnsi="Times New Roman" w:cs="Times New Roman"/>
                <w:sz w:val="24"/>
                <w:szCs w:val="24"/>
              </w:rPr>
              <w:t>Задача 1 комплекса процессных мероприятий «Обеспечено развитие и сопровождение цифровой инфраструктуры»</w:t>
            </w:r>
          </w:p>
        </w:tc>
      </w:tr>
      <w:tr w:rsidR="00384398" w:rsidRPr="00384398" w:rsidTr="00680ECF">
        <w:tc>
          <w:tcPr>
            <w:tcW w:w="10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384398" w:rsidRPr="00384398" w:rsidRDefault="00384398" w:rsidP="008C7D72">
            <w:pPr>
              <w:pStyle w:val="a4"/>
              <w:widowControl w:val="0"/>
              <w:numPr>
                <w:ilvl w:val="0"/>
                <w:numId w:val="8"/>
              </w:numPr>
              <w:spacing w:after="0" w:line="240" w:lineRule="auto"/>
              <w:ind w:left="0" w:firstLine="170"/>
              <w:jc w:val="center"/>
              <w:rPr>
                <w:rFonts w:ascii="Times New Roman" w:hAnsi="Times New Roman" w:cs="Times New Roman"/>
                <w:color w:val="000000"/>
                <w:sz w:val="24"/>
                <w:szCs w:val="24"/>
                <w:lang w:eastAsia="ru-RU"/>
              </w:rPr>
            </w:pPr>
          </w:p>
        </w:tc>
        <w:tc>
          <w:tcPr>
            <w:tcW w:w="651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84398" w:rsidRPr="00384398" w:rsidRDefault="00384398" w:rsidP="00494D79">
            <w:pPr>
              <w:widowControl w:val="0"/>
              <w:tabs>
                <w:tab w:val="left" w:pos="11057"/>
              </w:tabs>
              <w:spacing w:after="0"/>
              <w:rPr>
                <w:rFonts w:ascii="Times New Roman" w:hAnsi="Times New Roman" w:cs="Times New Roman"/>
                <w:sz w:val="24"/>
                <w:szCs w:val="24"/>
              </w:rPr>
            </w:pPr>
            <w:r w:rsidRPr="00384398">
              <w:rPr>
                <w:rFonts w:ascii="Times New Roman" w:hAnsi="Times New Roman" w:cs="Times New Roman"/>
                <w:sz w:val="24"/>
                <w:szCs w:val="24"/>
              </w:rPr>
              <w:t>Мероприятие (результат) 1 «Обеспечено обновление информационной и телекоммуникационной инфраструктуры в Администрации Дячкинского сельского поселения»</w:t>
            </w:r>
          </w:p>
        </w:tc>
        <w:tc>
          <w:tcPr>
            <w:tcW w:w="252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84398" w:rsidRPr="00384398" w:rsidRDefault="00384398" w:rsidP="00494D79">
            <w:pPr>
              <w:widowControl w:val="0"/>
              <w:spacing w:after="0"/>
              <w:jc w:val="center"/>
              <w:outlineLvl w:val="2"/>
              <w:rPr>
                <w:rFonts w:ascii="Times New Roman" w:hAnsi="Times New Roman" w:cs="Times New Roman"/>
                <w:sz w:val="24"/>
                <w:szCs w:val="24"/>
              </w:rPr>
            </w:pPr>
            <w:r w:rsidRPr="00384398">
              <w:rPr>
                <w:rFonts w:ascii="Times New Roman" w:hAnsi="Times New Roman" w:cs="Times New Roman"/>
                <w:sz w:val="24"/>
                <w:szCs w:val="24"/>
              </w:rPr>
              <w:t>Х</w:t>
            </w:r>
          </w:p>
        </w:tc>
        <w:tc>
          <w:tcPr>
            <w:tcW w:w="462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84398" w:rsidRPr="00384398" w:rsidRDefault="00384398" w:rsidP="00494D79">
            <w:pPr>
              <w:widowControl w:val="0"/>
              <w:tabs>
                <w:tab w:val="left" w:pos="11057"/>
              </w:tabs>
              <w:spacing w:after="0"/>
              <w:rPr>
                <w:rFonts w:ascii="Times New Roman" w:hAnsi="Times New Roman" w:cs="Times New Roman"/>
                <w:sz w:val="24"/>
                <w:szCs w:val="24"/>
              </w:rPr>
            </w:pPr>
            <w:r w:rsidRPr="00384398">
              <w:rPr>
                <w:rFonts w:ascii="Times New Roman" w:hAnsi="Times New Roman" w:cs="Times New Roman"/>
                <w:sz w:val="24"/>
                <w:szCs w:val="24"/>
              </w:rPr>
              <w:t>Филиппов Ю.С., глава Администрации Дячкинского сельского поселения</w:t>
            </w:r>
          </w:p>
        </w:tc>
        <w:tc>
          <w:tcPr>
            <w:tcW w:w="340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84398" w:rsidRPr="00384398" w:rsidRDefault="00384398" w:rsidP="00494D79">
            <w:pPr>
              <w:widowControl w:val="0"/>
              <w:spacing w:after="0"/>
              <w:jc w:val="center"/>
              <w:outlineLvl w:val="2"/>
              <w:rPr>
                <w:rFonts w:ascii="Times New Roman" w:hAnsi="Times New Roman" w:cs="Times New Roman"/>
                <w:sz w:val="24"/>
                <w:szCs w:val="24"/>
              </w:rPr>
            </w:pPr>
            <w:r w:rsidRPr="00384398">
              <w:rPr>
                <w:rFonts w:ascii="Times New Roman" w:hAnsi="Times New Roman" w:cs="Times New Roman"/>
                <w:sz w:val="24"/>
                <w:szCs w:val="24"/>
              </w:rPr>
              <w:t xml:space="preserve">отчет о ходе реализации муниципальной программы «Информационное общество» </w:t>
            </w:r>
          </w:p>
        </w:tc>
        <w:tc>
          <w:tcPr>
            <w:tcW w:w="342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84398" w:rsidRPr="00384398" w:rsidRDefault="00384398" w:rsidP="00494D79">
            <w:pPr>
              <w:widowControl w:val="0"/>
              <w:spacing w:after="0"/>
              <w:jc w:val="center"/>
              <w:outlineLvl w:val="2"/>
              <w:rPr>
                <w:rFonts w:ascii="Times New Roman" w:hAnsi="Times New Roman" w:cs="Times New Roman"/>
                <w:sz w:val="24"/>
                <w:szCs w:val="24"/>
              </w:rPr>
            </w:pPr>
            <w:r w:rsidRPr="00384398">
              <w:rPr>
                <w:rFonts w:ascii="Times New Roman" w:hAnsi="Times New Roman" w:cs="Times New Roman"/>
                <w:sz w:val="24"/>
                <w:szCs w:val="24"/>
              </w:rPr>
              <w:t>информационная система отсутствует</w:t>
            </w:r>
          </w:p>
        </w:tc>
      </w:tr>
      <w:tr w:rsidR="00384398" w:rsidRPr="00384398" w:rsidTr="00680ECF">
        <w:tc>
          <w:tcPr>
            <w:tcW w:w="10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384398" w:rsidRPr="00384398" w:rsidRDefault="00384398" w:rsidP="008C7D72">
            <w:pPr>
              <w:widowControl w:val="0"/>
              <w:numPr>
                <w:ilvl w:val="0"/>
                <w:numId w:val="8"/>
              </w:numPr>
              <w:tabs>
                <w:tab w:val="left" w:pos="11057"/>
              </w:tabs>
              <w:spacing w:after="0" w:line="240" w:lineRule="auto"/>
              <w:ind w:left="0" w:firstLine="170"/>
              <w:jc w:val="center"/>
              <w:rPr>
                <w:rFonts w:ascii="Times New Roman" w:hAnsi="Times New Roman" w:cs="Times New Roman"/>
                <w:sz w:val="24"/>
                <w:szCs w:val="24"/>
              </w:rPr>
            </w:pPr>
          </w:p>
        </w:tc>
        <w:tc>
          <w:tcPr>
            <w:tcW w:w="651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84398" w:rsidRPr="00384398" w:rsidRDefault="00384398" w:rsidP="00494D79">
            <w:pPr>
              <w:widowControl w:val="0"/>
              <w:tabs>
                <w:tab w:val="left" w:pos="11057"/>
              </w:tabs>
              <w:spacing w:after="0"/>
              <w:rPr>
                <w:rFonts w:ascii="Times New Roman" w:hAnsi="Times New Roman" w:cs="Times New Roman"/>
                <w:sz w:val="24"/>
                <w:szCs w:val="24"/>
              </w:rPr>
            </w:pPr>
            <w:r w:rsidRPr="00384398">
              <w:rPr>
                <w:rFonts w:ascii="Times New Roman" w:hAnsi="Times New Roman" w:cs="Times New Roman"/>
                <w:sz w:val="24"/>
                <w:szCs w:val="24"/>
              </w:rPr>
              <w:t xml:space="preserve">Мероприятие (результат) 1 «Обеспечено обновление информационной и телекоммуникационной инфраструктуры в Администрации Дячкинского сельского поселения» </w:t>
            </w:r>
            <w:r w:rsidRPr="00384398">
              <w:rPr>
                <w:rFonts w:ascii="Times New Roman" w:hAnsi="Times New Roman" w:cs="Times New Roman"/>
                <w:i/>
                <w:sz w:val="24"/>
                <w:szCs w:val="24"/>
              </w:rPr>
              <w:t>в 2025 году реализации</w:t>
            </w:r>
          </w:p>
        </w:tc>
        <w:tc>
          <w:tcPr>
            <w:tcW w:w="252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84398" w:rsidRPr="00384398" w:rsidRDefault="00384398" w:rsidP="00494D79">
            <w:pPr>
              <w:widowControl w:val="0"/>
              <w:spacing w:after="0"/>
              <w:jc w:val="center"/>
              <w:outlineLvl w:val="2"/>
              <w:rPr>
                <w:rFonts w:ascii="Times New Roman" w:hAnsi="Times New Roman" w:cs="Times New Roman"/>
                <w:sz w:val="24"/>
                <w:szCs w:val="24"/>
              </w:rPr>
            </w:pPr>
            <w:r w:rsidRPr="00384398">
              <w:rPr>
                <w:rFonts w:ascii="Times New Roman" w:hAnsi="Times New Roman" w:cs="Times New Roman"/>
                <w:sz w:val="24"/>
                <w:szCs w:val="24"/>
              </w:rPr>
              <w:t xml:space="preserve">27 декабря </w:t>
            </w:r>
            <w:smartTag w:uri="urn:schemas-microsoft-com:office:smarttags" w:element="metricconverter">
              <w:smartTagPr>
                <w:attr w:name="ProductID" w:val="2025 г"/>
              </w:smartTagPr>
              <w:r w:rsidRPr="00384398">
                <w:rPr>
                  <w:rFonts w:ascii="Times New Roman" w:hAnsi="Times New Roman" w:cs="Times New Roman"/>
                  <w:sz w:val="24"/>
                  <w:szCs w:val="24"/>
                </w:rPr>
                <w:t>2025 г</w:t>
              </w:r>
            </w:smartTag>
            <w:r w:rsidRPr="00384398">
              <w:rPr>
                <w:rFonts w:ascii="Times New Roman" w:hAnsi="Times New Roman" w:cs="Times New Roman"/>
                <w:sz w:val="24"/>
                <w:szCs w:val="24"/>
              </w:rPr>
              <w:t>.</w:t>
            </w:r>
          </w:p>
        </w:tc>
        <w:tc>
          <w:tcPr>
            <w:tcW w:w="462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84398" w:rsidRPr="00384398" w:rsidRDefault="00384398" w:rsidP="00494D79">
            <w:pPr>
              <w:widowControl w:val="0"/>
              <w:tabs>
                <w:tab w:val="left" w:pos="11057"/>
              </w:tabs>
              <w:spacing w:after="0"/>
              <w:rPr>
                <w:rFonts w:ascii="Times New Roman" w:hAnsi="Times New Roman" w:cs="Times New Roman"/>
                <w:sz w:val="24"/>
                <w:szCs w:val="24"/>
              </w:rPr>
            </w:pPr>
            <w:r w:rsidRPr="00384398">
              <w:rPr>
                <w:rFonts w:ascii="Times New Roman" w:hAnsi="Times New Roman" w:cs="Times New Roman"/>
                <w:sz w:val="24"/>
                <w:szCs w:val="24"/>
              </w:rPr>
              <w:t>Филиппов Ю.С., глава Администрации Дячкинского сельского поселения</w:t>
            </w:r>
          </w:p>
        </w:tc>
        <w:tc>
          <w:tcPr>
            <w:tcW w:w="340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84398" w:rsidRPr="00384398" w:rsidRDefault="00384398" w:rsidP="00494D79">
            <w:pPr>
              <w:widowControl w:val="0"/>
              <w:spacing w:after="0"/>
              <w:jc w:val="center"/>
              <w:outlineLvl w:val="2"/>
              <w:rPr>
                <w:rFonts w:ascii="Times New Roman" w:hAnsi="Times New Roman" w:cs="Times New Roman"/>
                <w:sz w:val="24"/>
                <w:szCs w:val="24"/>
              </w:rPr>
            </w:pPr>
            <w:r w:rsidRPr="00384398">
              <w:rPr>
                <w:rFonts w:ascii="Times New Roman" w:hAnsi="Times New Roman" w:cs="Times New Roman"/>
                <w:sz w:val="24"/>
                <w:szCs w:val="24"/>
              </w:rPr>
              <w:t>отчет о ходе реализации муниципальной программы «Информационное общество»</w:t>
            </w:r>
          </w:p>
        </w:tc>
        <w:tc>
          <w:tcPr>
            <w:tcW w:w="342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84398" w:rsidRPr="00384398" w:rsidRDefault="00384398" w:rsidP="00494D79">
            <w:pPr>
              <w:widowControl w:val="0"/>
              <w:spacing w:after="0"/>
              <w:jc w:val="center"/>
              <w:outlineLvl w:val="2"/>
              <w:rPr>
                <w:rFonts w:ascii="Times New Roman" w:hAnsi="Times New Roman" w:cs="Times New Roman"/>
                <w:sz w:val="24"/>
                <w:szCs w:val="24"/>
              </w:rPr>
            </w:pPr>
            <w:r w:rsidRPr="00384398">
              <w:rPr>
                <w:rFonts w:ascii="Times New Roman" w:hAnsi="Times New Roman" w:cs="Times New Roman"/>
                <w:sz w:val="24"/>
                <w:szCs w:val="24"/>
              </w:rPr>
              <w:t>информационная система отсутствует</w:t>
            </w:r>
          </w:p>
        </w:tc>
      </w:tr>
      <w:tr w:rsidR="00384398" w:rsidRPr="00384398" w:rsidTr="00680ECF">
        <w:tc>
          <w:tcPr>
            <w:tcW w:w="10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384398" w:rsidRPr="00384398" w:rsidRDefault="00384398" w:rsidP="008C7D72">
            <w:pPr>
              <w:widowControl w:val="0"/>
              <w:numPr>
                <w:ilvl w:val="0"/>
                <w:numId w:val="8"/>
              </w:numPr>
              <w:tabs>
                <w:tab w:val="left" w:pos="11057"/>
              </w:tabs>
              <w:spacing w:after="0" w:line="240" w:lineRule="auto"/>
              <w:ind w:left="0" w:firstLine="170"/>
              <w:jc w:val="center"/>
              <w:rPr>
                <w:rFonts w:ascii="Times New Roman" w:hAnsi="Times New Roman" w:cs="Times New Roman"/>
                <w:sz w:val="24"/>
                <w:szCs w:val="24"/>
              </w:rPr>
            </w:pPr>
          </w:p>
        </w:tc>
        <w:tc>
          <w:tcPr>
            <w:tcW w:w="651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84398" w:rsidRPr="00384398" w:rsidRDefault="00384398" w:rsidP="00494D79">
            <w:pPr>
              <w:widowControl w:val="0"/>
              <w:tabs>
                <w:tab w:val="left" w:pos="11057"/>
              </w:tabs>
              <w:spacing w:after="0"/>
              <w:rPr>
                <w:rFonts w:ascii="Times New Roman" w:hAnsi="Times New Roman" w:cs="Times New Roman"/>
                <w:sz w:val="24"/>
                <w:szCs w:val="24"/>
              </w:rPr>
            </w:pPr>
            <w:r w:rsidRPr="00384398">
              <w:rPr>
                <w:rFonts w:ascii="Times New Roman" w:hAnsi="Times New Roman" w:cs="Times New Roman"/>
                <w:sz w:val="24"/>
                <w:szCs w:val="24"/>
              </w:rPr>
              <w:t>Контрольная точка 1.1 «Закупка включена в план-график закупок»</w:t>
            </w:r>
          </w:p>
        </w:tc>
        <w:tc>
          <w:tcPr>
            <w:tcW w:w="252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84398" w:rsidRPr="00384398" w:rsidRDefault="00384398" w:rsidP="00494D79">
            <w:pPr>
              <w:widowControl w:val="0"/>
              <w:tabs>
                <w:tab w:val="left" w:pos="11057"/>
              </w:tabs>
              <w:spacing w:after="0"/>
              <w:jc w:val="center"/>
              <w:rPr>
                <w:rFonts w:ascii="Times New Roman" w:hAnsi="Times New Roman" w:cs="Times New Roman"/>
                <w:sz w:val="24"/>
                <w:szCs w:val="24"/>
              </w:rPr>
            </w:pPr>
            <w:r w:rsidRPr="00384398">
              <w:rPr>
                <w:rFonts w:ascii="Times New Roman" w:hAnsi="Times New Roman" w:cs="Times New Roman"/>
                <w:sz w:val="24"/>
                <w:szCs w:val="24"/>
              </w:rPr>
              <w:t xml:space="preserve">27 декабря </w:t>
            </w:r>
            <w:smartTag w:uri="urn:schemas-microsoft-com:office:smarttags" w:element="metricconverter">
              <w:smartTagPr>
                <w:attr w:name="ProductID" w:val="2025 г"/>
              </w:smartTagPr>
              <w:r w:rsidRPr="00384398">
                <w:rPr>
                  <w:rFonts w:ascii="Times New Roman" w:hAnsi="Times New Roman" w:cs="Times New Roman"/>
                  <w:sz w:val="24"/>
                  <w:szCs w:val="24"/>
                </w:rPr>
                <w:t>2025 г</w:t>
              </w:r>
            </w:smartTag>
            <w:r w:rsidRPr="00384398">
              <w:rPr>
                <w:rFonts w:ascii="Times New Roman" w:hAnsi="Times New Roman" w:cs="Times New Roman"/>
                <w:sz w:val="24"/>
                <w:szCs w:val="24"/>
              </w:rPr>
              <w:t>.</w:t>
            </w:r>
          </w:p>
        </w:tc>
        <w:tc>
          <w:tcPr>
            <w:tcW w:w="462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84398" w:rsidRPr="00384398" w:rsidRDefault="00384398" w:rsidP="00494D79">
            <w:pPr>
              <w:spacing w:after="0"/>
              <w:rPr>
                <w:rFonts w:ascii="Times New Roman" w:hAnsi="Times New Roman" w:cs="Times New Roman"/>
                <w:sz w:val="24"/>
                <w:szCs w:val="24"/>
              </w:rPr>
            </w:pPr>
            <w:r w:rsidRPr="00384398">
              <w:rPr>
                <w:rFonts w:ascii="Times New Roman" w:hAnsi="Times New Roman" w:cs="Times New Roman"/>
                <w:sz w:val="24"/>
                <w:szCs w:val="24"/>
              </w:rPr>
              <w:t>Филиппов Ю.С., глава Администрации Дячкинского сельского поселения</w:t>
            </w:r>
          </w:p>
        </w:tc>
        <w:tc>
          <w:tcPr>
            <w:tcW w:w="340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84398" w:rsidRPr="00384398" w:rsidRDefault="00384398" w:rsidP="00494D79">
            <w:pPr>
              <w:widowControl w:val="0"/>
              <w:tabs>
                <w:tab w:val="left" w:pos="11057"/>
              </w:tabs>
              <w:spacing w:after="0"/>
              <w:jc w:val="center"/>
              <w:rPr>
                <w:rFonts w:ascii="Times New Roman" w:hAnsi="Times New Roman" w:cs="Times New Roman"/>
                <w:sz w:val="24"/>
                <w:szCs w:val="24"/>
              </w:rPr>
            </w:pPr>
            <w:r w:rsidRPr="00384398">
              <w:rPr>
                <w:rFonts w:ascii="Times New Roman" w:hAnsi="Times New Roman" w:cs="Times New Roman"/>
                <w:sz w:val="24"/>
                <w:szCs w:val="24"/>
              </w:rPr>
              <w:t>План-график закупок</w:t>
            </w:r>
          </w:p>
        </w:tc>
        <w:tc>
          <w:tcPr>
            <w:tcW w:w="342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84398" w:rsidRPr="00384398" w:rsidRDefault="00384398" w:rsidP="00494D79">
            <w:pPr>
              <w:widowControl w:val="0"/>
              <w:tabs>
                <w:tab w:val="left" w:pos="11057"/>
              </w:tabs>
              <w:spacing w:after="0"/>
              <w:jc w:val="center"/>
              <w:rPr>
                <w:rFonts w:ascii="Times New Roman" w:hAnsi="Times New Roman" w:cs="Times New Roman"/>
                <w:sz w:val="24"/>
                <w:szCs w:val="24"/>
              </w:rPr>
            </w:pPr>
            <w:r w:rsidRPr="00384398">
              <w:rPr>
                <w:rFonts w:ascii="Times New Roman" w:hAnsi="Times New Roman" w:cs="Times New Roman"/>
                <w:sz w:val="24"/>
                <w:szCs w:val="24"/>
              </w:rPr>
              <w:t>ЕИС «Закупки»</w:t>
            </w:r>
          </w:p>
        </w:tc>
      </w:tr>
      <w:tr w:rsidR="00384398" w:rsidRPr="00384398" w:rsidTr="00680ECF">
        <w:tc>
          <w:tcPr>
            <w:tcW w:w="10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384398" w:rsidRPr="00384398" w:rsidRDefault="00384398" w:rsidP="008C7D72">
            <w:pPr>
              <w:widowControl w:val="0"/>
              <w:numPr>
                <w:ilvl w:val="0"/>
                <w:numId w:val="8"/>
              </w:numPr>
              <w:tabs>
                <w:tab w:val="left" w:pos="11057"/>
              </w:tabs>
              <w:spacing w:after="0" w:line="240" w:lineRule="auto"/>
              <w:ind w:left="0" w:firstLine="170"/>
              <w:jc w:val="center"/>
              <w:rPr>
                <w:rFonts w:ascii="Times New Roman" w:hAnsi="Times New Roman" w:cs="Times New Roman"/>
                <w:sz w:val="24"/>
                <w:szCs w:val="24"/>
              </w:rPr>
            </w:pPr>
          </w:p>
        </w:tc>
        <w:tc>
          <w:tcPr>
            <w:tcW w:w="651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84398" w:rsidRPr="00384398" w:rsidRDefault="00384398" w:rsidP="00494D79">
            <w:pPr>
              <w:widowControl w:val="0"/>
              <w:tabs>
                <w:tab w:val="left" w:pos="11057"/>
              </w:tabs>
              <w:spacing w:after="0"/>
              <w:rPr>
                <w:rFonts w:ascii="Times New Roman" w:hAnsi="Times New Roman" w:cs="Times New Roman"/>
                <w:sz w:val="24"/>
                <w:szCs w:val="24"/>
              </w:rPr>
            </w:pPr>
            <w:r w:rsidRPr="00384398">
              <w:rPr>
                <w:rFonts w:ascii="Times New Roman" w:hAnsi="Times New Roman" w:cs="Times New Roman"/>
                <w:sz w:val="24"/>
                <w:szCs w:val="24"/>
              </w:rPr>
              <w:t>Контрольная точка 1.2 «Заключен договор на приобретение товаров, работ, услуг»</w:t>
            </w:r>
          </w:p>
        </w:tc>
        <w:tc>
          <w:tcPr>
            <w:tcW w:w="252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84398" w:rsidRPr="00384398" w:rsidRDefault="00384398" w:rsidP="00494D79">
            <w:pPr>
              <w:widowControl w:val="0"/>
              <w:tabs>
                <w:tab w:val="left" w:pos="11057"/>
              </w:tabs>
              <w:spacing w:after="0"/>
              <w:jc w:val="center"/>
              <w:rPr>
                <w:rFonts w:ascii="Times New Roman" w:hAnsi="Times New Roman" w:cs="Times New Roman"/>
                <w:sz w:val="24"/>
                <w:szCs w:val="24"/>
              </w:rPr>
            </w:pPr>
            <w:r w:rsidRPr="00384398">
              <w:rPr>
                <w:rFonts w:ascii="Times New Roman" w:hAnsi="Times New Roman" w:cs="Times New Roman"/>
                <w:sz w:val="24"/>
                <w:szCs w:val="24"/>
              </w:rPr>
              <w:t xml:space="preserve">27 декабря </w:t>
            </w:r>
            <w:smartTag w:uri="urn:schemas-microsoft-com:office:smarttags" w:element="metricconverter">
              <w:smartTagPr>
                <w:attr w:name="ProductID" w:val="2025 г"/>
              </w:smartTagPr>
              <w:r w:rsidRPr="00384398">
                <w:rPr>
                  <w:rFonts w:ascii="Times New Roman" w:hAnsi="Times New Roman" w:cs="Times New Roman"/>
                  <w:sz w:val="24"/>
                  <w:szCs w:val="24"/>
                </w:rPr>
                <w:t>2025 г</w:t>
              </w:r>
            </w:smartTag>
            <w:r w:rsidRPr="00384398">
              <w:rPr>
                <w:rFonts w:ascii="Times New Roman" w:hAnsi="Times New Roman" w:cs="Times New Roman"/>
                <w:sz w:val="24"/>
                <w:szCs w:val="24"/>
              </w:rPr>
              <w:t>.</w:t>
            </w:r>
          </w:p>
        </w:tc>
        <w:tc>
          <w:tcPr>
            <w:tcW w:w="462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84398" w:rsidRPr="00384398" w:rsidRDefault="00384398" w:rsidP="00494D79">
            <w:pPr>
              <w:spacing w:after="0"/>
              <w:rPr>
                <w:rFonts w:ascii="Times New Roman" w:hAnsi="Times New Roman" w:cs="Times New Roman"/>
                <w:sz w:val="24"/>
                <w:szCs w:val="24"/>
              </w:rPr>
            </w:pPr>
            <w:r w:rsidRPr="00384398">
              <w:rPr>
                <w:rFonts w:ascii="Times New Roman" w:hAnsi="Times New Roman" w:cs="Times New Roman"/>
                <w:sz w:val="24"/>
                <w:szCs w:val="24"/>
              </w:rPr>
              <w:t>Филиппов Ю.С., глава Администрации Дячкинского сельского поселения</w:t>
            </w:r>
          </w:p>
        </w:tc>
        <w:tc>
          <w:tcPr>
            <w:tcW w:w="340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84398" w:rsidRPr="00384398" w:rsidRDefault="00384398" w:rsidP="00494D79">
            <w:pPr>
              <w:widowControl w:val="0"/>
              <w:tabs>
                <w:tab w:val="left" w:pos="11057"/>
              </w:tabs>
              <w:spacing w:after="0"/>
              <w:jc w:val="center"/>
              <w:rPr>
                <w:rFonts w:ascii="Times New Roman" w:hAnsi="Times New Roman" w:cs="Times New Roman"/>
                <w:sz w:val="24"/>
                <w:szCs w:val="24"/>
              </w:rPr>
            </w:pPr>
            <w:r w:rsidRPr="00384398">
              <w:rPr>
                <w:rFonts w:ascii="Times New Roman" w:hAnsi="Times New Roman" w:cs="Times New Roman"/>
                <w:sz w:val="24"/>
                <w:szCs w:val="24"/>
              </w:rPr>
              <w:t>договор на приобретение товаров, работ, услуг</w:t>
            </w:r>
          </w:p>
        </w:tc>
        <w:tc>
          <w:tcPr>
            <w:tcW w:w="342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84398" w:rsidRPr="00384398" w:rsidRDefault="00384398" w:rsidP="00494D79">
            <w:pPr>
              <w:widowControl w:val="0"/>
              <w:tabs>
                <w:tab w:val="left" w:pos="11057"/>
              </w:tabs>
              <w:spacing w:after="0"/>
              <w:jc w:val="center"/>
              <w:rPr>
                <w:rFonts w:ascii="Times New Roman" w:hAnsi="Times New Roman" w:cs="Times New Roman"/>
                <w:sz w:val="24"/>
                <w:szCs w:val="24"/>
              </w:rPr>
            </w:pPr>
            <w:r w:rsidRPr="00384398">
              <w:rPr>
                <w:rFonts w:ascii="Times New Roman" w:hAnsi="Times New Roman" w:cs="Times New Roman"/>
                <w:sz w:val="24"/>
                <w:szCs w:val="24"/>
              </w:rPr>
              <w:t>информационная система отсутствует</w:t>
            </w:r>
          </w:p>
        </w:tc>
      </w:tr>
      <w:tr w:rsidR="00384398" w:rsidRPr="00384398" w:rsidTr="00680ECF">
        <w:tc>
          <w:tcPr>
            <w:tcW w:w="10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384398" w:rsidRPr="00384398" w:rsidRDefault="00384398" w:rsidP="008C7D72">
            <w:pPr>
              <w:widowControl w:val="0"/>
              <w:numPr>
                <w:ilvl w:val="0"/>
                <w:numId w:val="8"/>
              </w:numPr>
              <w:tabs>
                <w:tab w:val="left" w:pos="11057"/>
              </w:tabs>
              <w:spacing w:after="0" w:line="240" w:lineRule="auto"/>
              <w:ind w:left="0" w:firstLine="170"/>
              <w:jc w:val="center"/>
              <w:rPr>
                <w:rFonts w:ascii="Times New Roman" w:hAnsi="Times New Roman" w:cs="Times New Roman"/>
                <w:sz w:val="24"/>
                <w:szCs w:val="24"/>
              </w:rPr>
            </w:pPr>
          </w:p>
        </w:tc>
        <w:tc>
          <w:tcPr>
            <w:tcW w:w="651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84398" w:rsidRPr="00384398" w:rsidRDefault="00384398" w:rsidP="00494D79">
            <w:pPr>
              <w:widowControl w:val="0"/>
              <w:tabs>
                <w:tab w:val="left" w:pos="11057"/>
              </w:tabs>
              <w:spacing w:after="0"/>
              <w:rPr>
                <w:rFonts w:ascii="Times New Roman" w:hAnsi="Times New Roman" w:cs="Times New Roman"/>
                <w:sz w:val="24"/>
                <w:szCs w:val="24"/>
              </w:rPr>
            </w:pPr>
            <w:r w:rsidRPr="00384398">
              <w:rPr>
                <w:rFonts w:ascii="Times New Roman" w:hAnsi="Times New Roman" w:cs="Times New Roman"/>
                <w:sz w:val="24"/>
                <w:szCs w:val="24"/>
              </w:rPr>
              <w:t>Контрольная точка 1.3 «Произведена приемка и оплата поставленных товаров, работ, услуг»</w:t>
            </w:r>
          </w:p>
          <w:p w:rsidR="00384398" w:rsidRPr="00384398" w:rsidRDefault="00384398" w:rsidP="00494D79">
            <w:pPr>
              <w:widowControl w:val="0"/>
              <w:tabs>
                <w:tab w:val="left" w:pos="11057"/>
              </w:tabs>
              <w:spacing w:after="0"/>
              <w:rPr>
                <w:rFonts w:ascii="Times New Roman" w:hAnsi="Times New Roman" w:cs="Times New Roman"/>
                <w:sz w:val="24"/>
                <w:szCs w:val="24"/>
              </w:rPr>
            </w:pPr>
          </w:p>
        </w:tc>
        <w:tc>
          <w:tcPr>
            <w:tcW w:w="252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84398" w:rsidRPr="00384398" w:rsidRDefault="00384398" w:rsidP="00494D79">
            <w:pPr>
              <w:widowControl w:val="0"/>
              <w:tabs>
                <w:tab w:val="left" w:pos="11057"/>
              </w:tabs>
              <w:spacing w:after="0"/>
              <w:jc w:val="center"/>
              <w:rPr>
                <w:rFonts w:ascii="Times New Roman" w:hAnsi="Times New Roman" w:cs="Times New Roman"/>
                <w:sz w:val="24"/>
                <w:szCs w:val="24"/>
              </w:rPr>
            </w:pPr>
            <w:r w:rsidRPr="00384398">
              <w:rPr>
                <w:rFonts w:ascii="Times New Roman" w:hAnsi="Times New Roman" w:cs="Times New Roman"/>
                <w:sz w:val="24"/>
                <w:szCs w:val="24"/>
              </w:rPr>
              <w:t xml:space="preserve">27 декабря </w:t>
            </w:r>
            <w:smartTag w:uri="urn:schemas-microsoft-com:office:smarttags" w:element="metricconverter">
              <w:smartTagPr>
                <w:attr w:name="ProductID" w:val="2025 г"/>
              </w:smartTagPr>
              <w:r w:rsidRPr="00384398">
                <w:rPr>
                  <w:rFonts w:ascii="Times New Roman" w:hAnsi="Times New Roman" w:cs="Times New Roman"/>
                  <w:sz w:val="24"/>
                  <w:szCs w:val="24"/>
                </w:rPr>
                <w:t>2025 г</w:t>
              </w:r>
            </w:smartTag>
            <w:r w:rsidRPr="00384398">
              <w:rPr>
                <w:rFonts w:ascii="Times New Roman" w:hAnsi="Times New Roman" w:cs="Times New Roman"/>
                <w:sz w:val="24"/>
                <w:szCs w:val="24"/>
              </w:rPr>
              <w:t>.</w:t>
            </w:r>
          </w:p>
        </w:tc>
        <w:tc>
          <w:tcPr>
            <w:tcW w:w="462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84398" w:rsidRPr="00384398" w:rsidRDefault="00384398" w:rsidP="00494D79">
            <w:pPr>
              <w:spacing w:after="0"/>
              <w:rPr>
                <w:rFonts w:ascii="Times New Roman" w:hAnsi="Times New Roman" w:cs="Times New Roman"/>
                <w:sz w:val="24"/>
                <w:szCs w:val="24"/>
              </w:rPr>
            </w:pPr>
            <w:r w:rsidRPr="00384398">
              <w:rPr>
                <w:rFonts w:ascii="Times New Roman" w:hAnsi="Times New Roman" w:cs="Times New Roman"/>
                <w:sz w:val="24"/>
                <w:szCs w:val="24"/>
              </w:rPr>
              <w:t>Филиппов Ю.С., глава Администрации Дячкинского сельского поселения</w:t>
            </w:r>
          </w:p>
        </w:tc>
        <w:tc>
          <w:tcPr>
            <w:tcW w:w="340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84398" w:rsidRPr="00384398" w:rsidRDefault="00384398" w:rsidP="00494D79">
            <w:pPr>
              <w:widowControl w:val="0"/>
              <w:tabs>
                <w:tab w:val="left" w:pos="11057"/>
              </w:tabs>
              <w:spacing w:after="0"/>
              <w:jc w:val="center"/>
              <w:rPr>
                <w:rFonts w:ascii="Times New Roman" w:hAnsi="Times New Roman" w:cs="Times New Roman"/>
                <w:sz w:val="24"/>
                <w:szCs w:val="24"/>
              </w:rPr>
            </w:pPr>
            <w:r w:rsidRPr="00384398">
              <w:rPr>
                <w:rFonts w:ascii="Times New Roman" w:hAnsi="Times New Roman" w:cs="Times New Roman"/>
                <w:sz w:val="24"/>
                <w:szCs w:val="24"/>
              </w:rPr>
              <w:t>платежное поручение</w:t>
            </w:r>
          </w:p>
        </w:tc>
        <w:tc>
          <w:tcPr>
            <w:tcW w:w="342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84398" w:rsidRPr="00384398" w:rsidRDefault="00384398" w:rsidP="00494D79">
            <w:pPr>
              <w:widowControl w:val="0"/>
              <w:tabs>
                <w:tab w:val="left" w:pos="11057"/>
              </w:tabs>
              <w:spacing w:after="0"/>
              <w:jc w:val="center"/>
              <w:rPr>
                <w:rFonts w:ascii="Times New Roman" w:hAnsi="Times New Roman" w:cs="Times New Roman"/>
                <w:sz w:val="24"/>
                <w:szCs w:val="24"/>
              </w:rPr>
            </w:pPr>
            <w:r w:rsidRPr="00384398">
              <w:rPr>
                <w:rFonts w:ascii="Times New Roman" w:hAnsi="Times New Roman" w:cs="Times New Roman"/>
                <w:sz w:val="24"/>
                <w:szCs w:val="24"/>
              </w:rPr>
              <w:t>информационная система отсутствует</w:t>
            </w:r>
          </w:p>
        </w:tc>
      </w:tr>
      <w:tr w:rsidR="00384398" w:rsidRPr="00384398" w:rsidTr="00680ECF">
        <w:tc>
          <w:tcPr>
            <w:tcW w:w="10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384398" w:rsidRPr="00384398" w:rsidRDefault="00384398" w:rsidP="008C7D72">
            <w:pPr>
              <w:widowControl w:val="0"/>
              <w:numPr>
                <w:ilvl w:val="0"/>
                <w:numId w:val="8"/>
              </w:numPr>
              <w:tabs>
                <w:tab w:val="left" w:pos="11057"/>
              </w:tabs>
              <w:spacing w:after="0" w:line="240" w:lineRule="auto"/>
              <w:ind w:left="0" w:firstLine="170"/>
              <w:jc w:val="center"/>
              <w:rPr>
                <w:rFonts w:ascii="Times New Roman" w:hAnsi="Times New Roman" w:cs="Times New Roman"/>
                <w:sz w:val="24"/>
                <w:szCs w:val="24"/>
              </w:rPr>
            </w:pPr>
          </w:p>
        </w:tc>
        <w:tc>
          <w:tcPr>
            <w:tcW w:w="651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84398" w:rsidRPr="00384398" w:rsidRDefault="00384398" w:rsidP="00494D79">
            <w:pPr>
              <w:widowControl w:val="0"/>
              <w:tabs>
                <w:tab w:val="left" w:pos="11057"/>
              </w:tabs>
              <w:spacing w:after="0"/>
              <w:rPr>
                <w:rFonts w:ascii="Times New Roman" w:hAnsi="Times New Roman" w:cs="Times New Roman"/>
                <w:sz w:val="24"/>
                <w:szCs w:val="24"/>
              </w:rPr>
            </w:pPr>
            <w:r w:rsidRPr="00384398">
              <w:rPr>
                <w:rFonts w:ascii="Times New Roman" w:hAnsi="Times New Roman" w:cs="Times New Roman"/>
                <w:sz w:val="24"/>
                <w:szCs w:val="24"/>
              </w:rPr>
              <w:t xml:space="preserve">Мероприятие (результат) </w:t>
            </w:r>
            <w:proofErr w:type="gramStart"/>
            <w:r w:rsidRPr="00384398">
              <w:rPr>
                <w:rFonts w:ascii="Times New Roman" w:hAnsi="Times New Roman" w:cs="Times New Roman"/>
                <w:sz w:val="24"/>
                <w:szCs w:val="24"/>
              </w:rPr>
              <w:t>1  «</w:t>
            </w:r>
            <w:proofErr w:type="gramEnd"/>
            <w:r w:rsidRPr="00384398">
              <w:rPr>
                <w:rFonts w:ascii="Times New Roman" w:hAnsi="Times New Roman" w:cs="Times New Roman"/>
                <w:sz w:val="24"/>
                <w:szCs w:val="24"/>
              </w:rPr>
              <w:t xml:space="preserve">Обеспечено обновление информационной и телекоммуникационной инфраструктуры в Администрации Дячкинского сельского поселения» </w:t>
            </w:r>
            <w:r w:rsidRPr="00384398">
              <w:rPr>
                <w:rFonts w:ascii="Times New Roman" w:hAnsi="Times New Roman" w:cs="Times New Roman"/>
                <w:i/>
                <w:sz w:val="24"/>
                <w:szCs w:val="24"/>
              </w:rPr>
              <w:t>в 2026 году реализации</w:t>
            </w:r>
          </w:p>
        </w:tc>
        <w:tc>
          <w:tcPr>
            <w:tcW w:w="252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84398" w:rsidRPr="00384398" w:rsidRDefault="00384398" w:rsidP="00494D79">
            <w:pPr>
              <w:widowControl w:val="0"/>
              <w:spacing w:after="0"/>
              <w:jc w:val="center"/>
              <w:outlineLvl w:val="2"/>
              <w:rPr>
                <w:rFonts w:ascii="Times New Roman" w:hAnsi="Times New Roman" w:cs="Times New Roman"/>
                <w:sz w:val="24"/>
                <w:szCs w:val="24"/>
              </w:rPr>
            </w:pPr>
            <w:r w:rsidRPr="00384398">
              <w:rPr>
                <w:rFonts w:ascii="Times New Roman" w:hAnsi="Times New Roman" w:cs="Times New Roman"/>
                <w:sz w:val="24"/>
                <w:szCs w:val="24"/>
              </w:rPr>
              <w:t xml:space="preserve">27 декабря </w:t>
            </w:r>
            <w:smartTag w:uri="urn:schemas-microsoft-com:office:smarttags" w:element="metricconverter">
              <w:smartTagPr>
                <w:attr w:name="ProductID" w:val="2026 г"/>
              </w:smartTagPr>
              <w:r w:rsidRPr="00384398">
                <w:rPr>
                  <w:rFonts w:ascii="Times New Roman" w:hAnsi="Times New Roman" w:cs="Times New Roman"/>
                  <w:sz w:val="24"/>
                  <w:szCs w:val="24"/>
                </w:rPr>
                <w:t>2026 г</w:t>
              </w:r>
            </w:smartTag>
            <w:r w:rsidRPr="00384398">
              <w:rPr>
                <w:rFonts w:ascii="Times New Roman" w:hAnsi="Times New Roman" w:cs="Times New Roman"/>
                <w:sz w:val="24"/>
                <w:szCs w:val="24"/>
              </w:rPr>
              <w:t>.</w:t>
            </w:r>
          </w:p>
        </w:tc>
        <w:tc>
          <w:tcPr>
            <w:tcW w:w="462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84398" w:rsidRPr="00384398" w:rsidRDefault="00384398" w:rsidP="00494D79">
            <w:pPr>
              <w:spacing w:after="0"/>
              <w:rPr>
                <w:rFonts w:ascii="Times New Roman" w:hAnsi="Times New Roman" w:cs="Times New Roman"/>
                <w:sz w:val="24"/>
                <w:szCs w:val="24"/>
              </w:rPr>
            </w:pPr>
            <w:r w:rsidRPr="00384398">
              <w:rPr>
                <w:rFonts w:ascii="Times New Roman" w:hAnsi="Times New Roman" w:cs="Times New Roman"/>
                <w:sz w:val="24"/>
                <w:szCs w:val="24"/>
              </w:rPr>
              <w:t>Филиппов Ю.С., глава Администрации Дячкинского сельского поселения</w:t>
            </w:r>
          </w:p>
        </w:tc>
        <w:tc>
          <w:tcPr>
            <w:tcW w:w="340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84398" w:rsidRPr="00384398" w:rsidRDefault="00384398" w:rsidP="00494D79">
            <w:pPr>
              <w:widowControl w:val="0"/>
              <w:spacing w:after="0"/>
              <w:jc w:val="center"/>
              <w:outlineLvl w:val="2"/>
              <w:rPr>
                <w:rFonts w:ascii="Times New Roman" w:hAnsi="Times New Roman" w:cs="Times New Roman"/>
                <w:sz w:val="24"/>
                <w:szCs w:val="24"/>
              </w:rPr>
            </w:pPr>
            <w:r w:rsidRPr="00384398">
              <w:rPr>
                <w:rFonts w:ascii="Times New Roman" w:hAnsi="Times New Roman" w:cs="Times New Roman"/>
                <w:sz w:val="24"/>
                <w:szCs w:val="24"/>
              </w:rPr>
              <w:t>отчет о ходе реализации муниципальной программы «Информационное общество»</w:t>
            </w:r>
          </w:p>
        </w:tc>
        <w:tc>
          <w:tcPr>
            <w:tcW w:w="342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84398" w:rsidRPr="00384398" w:rsidRDefault="00384398" w:rsidP="00494D79">
            <w:pPr>
              <w:widowControl w:val="0"/>
              <w:spacing w:after="0"/>
              <w:jc w:val="center"/>
              <w:outlineLvl w:val="2"/>
              <w:rPr>
                <w:rFonts w:ascii="Times New Roman" w:hAnsi="Times New Roman" w:cs="Times New Roman"/>
                <w:sz w:val="24"/>
                <w:szCs w:val="24"/>
              </w:rPr>
            </w:pPr>
            <w:r w:rsidRPr="00384398">
              <w:rPr>
                <w:rFonts w:ascii="Times New Roman" w:hAnsi="Times New Roman" w:cs="Times New Roman"/>
                <w:sz w:val="24"/>
                <w:szCs w:val="24"/>
              </w:rPr>
              <w:t>информационная система отсутствует</w:t>
            </w:r>
          </w:p>
        </w:tc>
      </w:tr>
      <w:tr w:rsidR="00384398" w:rsidRPr="00384398" w:rsidTr="00680ECF">
        <w:trPr>
          <w:trHeight w:val="671"/>
        </w:trPr>
        <w:tc>
          <w:tcPr>
            <w:tcW w:w="10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384398" w:rsidRPr="00384398" w:rsidRDefault="00384398" w:rsidP="008C7D72">
            <w:pPr>
              <w:widowControl w:val="0"/>
              <w:numPr>
                <w:ilvl w:val="0"/>
                <w:numId w:val="8"/>
              </w:numPr>
              <w:tabs>
                <w:tab w:val="left" w:pos="11057"/>
              </w:tabs>
              <w:spacing w:after="0" w:line="240" w:lineRule="auto"/>
              <w:ind w:left="0" w:firstLine="170"/>
              <w:jc w:val="center"/>
              <w:rPr>
                <w:rFonts w:ascii="Times New Roman" w:hAnsi="Times New Roman" w:cs="Times New Roman"/>
                <w:sz w:val="24"/>
                <w:szCs w:val="24"/>
              </w:rPr>
            </w:pPr>
          </w:p>
        </w:tc>
        <w:tc>
          <w:tcPr>
            <w:tcW w:w="651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84398" w:rsidRPr="00384398" w:rsidRDefault="00384398" w:rsidP="00494D79">
            <w:pPr>
              <w:widowControl w:val="0"/>
              <w:tabs>
                <w:tab w:val="left" w:pos="11057"/>
              </w:tabs>
              <w:spacing w:after="0"/>
              <w:rPr>
                <w:rFonts w:ascii="Times New Roman" w:hAnsi="Times New Roman" w:cs="Times New Roman"/>
                <w:sz w:val="24"/>
                <w:szCs w:val="24"/>
              </w:rPr>
            </w:pPr>
            <w:r w:rsidRPr="00384398">
              <w:rPr>
                <w:rFonts w:ascii="Times New Roman" w:hAnsi="Times New Roman" w:cs="Times New Roman"/>
                <w:sz w:val="24"/>
                <w:szCs w:val="24"/>
              </w:rPr>
              <w:t>Контрольная точка 1.1 «Закупка включена в план-график закупок»</w:t>
            </w:r>
          </w:p>
        </w:tc>
        <w:tc>
          <w:tcPr>
            <w:tcW w:w="252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84398" w:rsidRPr="00384398" w:rsidRDefault="00384398" w:rsidP="00494D79">
            <w:pPr>
              <w:widowControl w:val="0"/>
              <w:tabs>
                <w:tab w:val="left" w:pos="11057"/>
              </w:tabs>
              <w:spacing w:after="0"/>
              <w:jc w:val="center"/>
              <w:rPr>
                <w:rFonts w:ascii="Times New Roman" w:hAnsi="Times New Roman" w:cs="Times New Roman"/>
                <w:sz w:val="24"/>
                <w:szCs w:val="24"/>
              </w:rPr>
            </w:pPr>
            <w:r w:rsidRPr="00384398">
              <w:rPr>
                <w:rFonts w:ascii="Times New Roman" w:hAnsi="Times New Roman" w:cs="Times New Roman"/>
                <w:sz w:val="24"/>
                <w:szCs w:val="24"/>
              </w:rPr>
              <w:t xml:space="preserve">27 декабря </w:t>
            </w:r>
            <w:smartTag w:uri="urn:schemas-microsoft-com:office:smarttags" w:element="metricconverter">
              <w:smartTagPr>
                <w:attr w:name="ProductID" w:val="2026 г"/>
              </w:smartTagPr>
              <w:r w:rsidRPr="00384398">
                <w:rPr>
                  <w:rFonts w:ascii="Times New Roman" w:hAnsi="Times New Roman" w:cs="Times New Roman"/>
                  <w:sz w:val="24"/>
                  <w:szCs w:val="24"/>
                </w:rPr>
                <w:t>2026 г</w:t>
              </w:r>
            </w:smartTag>
            <w:r w:rsidRPr="00384398">
              <w:rPr>
                <w:rFonts w:ascii="Times New Roman" w:hAnsi="Times New Roman" w:cs="Times New Roman"/>
                <w:sz w:val="24"/>
                <w:szCs w:val="24"/>
              </w:rPr>
              <w:t>.</w:t>
            </w:r>
          </w:p>
        </w:tc>
        <w:tc>
          <w:tcPr>
            <w:tcW w:w="462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84398" w:rsidRPr="00384398" w:rsidRDefault="00384398" w:rsidP="00494D79">
            <w:pPr>
              <w:spacing w:after="0"/>
              <w:rPr>
                <w:rFonts w:ascii="Times New Roman" w:hAnsi="Times New Roman" w:cs="Times New Roman"/>
                <w:sz w:val="24"/>
                <w:szCs w:val="24"/>
              </w:rPr>
            </w:pPr>
            <w:r w:rsidRPr="00384398">
              <w:rPr>
                <w:rFonts w:ascii="Times New Roman" w:hAnsi="Times New Roman" w:cs="Times New Roman"/>
                <w:sz w:val="24"/>
                <w:szCs w:val="24"/>
              </w:rPr>
              <w:t>Филиппов Ю.С., глава Администрации Дячкинского сельского поселения</w:t>
            </w:r>
          </w:p>
        </w:tc>
        <w:tc>
          <w:tcPr>
            <w:tcW w:w="340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84398" w:rsidRPr="00384398" w:rsidRDefault="00384398" w:rsidP="00494D79">
            <w:pPr>
              <w:widowControl w:val="0"/>
              <w:tabs>
                <w:tab w:val="left" w:pos="11057"/>
              </w:tabs>
              <w:spacing w:after="0"/>
              <w:jc w:val="center"/>
              <w:rPr>
                <w:rFonts w:ascii="Times New Roman" w:hAnsi="Times New Roman" w:cs="Times New Roman"/>
                <w:sz w:val="24"/>
                <w:szCs w:val="24"/>
              </w:rPr>
            </w:pPr>
            <w:r w:rsidRPr="00384398">
              <w:rPr>
                <w:rFonts w:ascii="Times New Roman" w:hAnsi="Times New Roman" w:cs="Times New Roman"/>
                <w:sz w:val="24"/>
                <w:szCs w:val="24"/>
              </w:rPr>
              <w:t>План-график закупок</w:t>
            </w:r>
          </w:p>
        </w:tc>
        <w:tc>
          <w:tcPr>
            <w:tcW w:w="342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84398" w:rsidRPr="00384398" w:rsidRDefault="00384398" w:rsidP="00494D79">
            <w:pPr>
              <w:widowControl w:val="0"/>
              <w:tabs>
                <w:tab w:val="left" w:pos="11057"/>
              </w:tabs>
              <w:spacing w:after="0"/>
              <w:jc w:val="center"/>
              <w:rPr>
                <w:rFonts w:ascii="Times New Roman" w:hAnsi="Times New Roman" w:cs="Times New Roman"/>
                <w:sz w:val="24"/>
                <w:szCs w:val="24"/>
              </w:rPr>
            </w:pPr>
            <w:r w:rsidRPr="00384398">
              <w:rPr>
                <w:rFonts w:ascii="Times New Roman" w:hAnsi="Times New Roman" w:cs="Times New Roman"/>
                <w:sz w:val="24"/>
                <w:szCs w:val="24"/>
              </w:rPr>
              <w:t>ЕИС «Закупки»</w:t>
            </w:r>
          </w:p>
        </w:tc>
      </w:tr>
      <w:tr w:rsidR="00384398" w:rsidRPr="00384398" w:rsidTr="00680ECF">
        <w:tc>
          <w:tcPr>
            <w:tcW w:w="10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384398" w:rsidRPr="00384398" w:rsidRDefault="00384398" w:rsidP="008C7D72">
            <w:pPr>
              <w:widowControl w:val="0"/>
              <w:numPr>
                <w:ilvl w:val="0"/>
                <w:numId w:val="8"/>
              </w:numPr>
              <w:tabs>
                <w:tab w:val="left" w:pos="11057"/>
              </w:tabs>
              <w:spacing w:after="0" w:line="240" w:lineRule="auto"/>
              <w:ind w:left="0" w:firstLine="170"/>
              <w:jc w:val="center"/>
              <w:rPr>
                <w:rFonts w:ascii="Times New Roman" w:hAnsi="Times New Roman" w:cs="Times New Roman"/>
                <w:sz w:val="24"/>
                <w:szCs w:val="24"/>
              </w:rPr>
            </w:pPr>
          </w:p>
        </w:tc>
        <w:tc>
          <w:tcPr>
            <w:tcW w:w="651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84398" w:rsidRPr="00384398" w:rsidRDefault="00384398" w:rsidP="00494D79">
            <w:pPr>
              <w:widowControl w:val="0"/>
              <w:tabs>
                <w:tab w:val="left" w:pos="11057"/>
              </w:tabs>
              <w:spacing w:after="0"/>
              <w:rPr>
                <w:rFonts w:ascii="Times New Roman" w:hAnsi="Times New Roman" w:cs="Times New Roman"/>
                <w:sz w:val="24"/>
                <w:szCs w:val="24"/>
              </w:rPr>
            </w:pPr>
            <w:r w:rsidRPr="00384398">
              <w:rPr>
                <w:rFonts w:ascii="Times New Roman" w:hAnsi="Times New Roman" w:cs="Times New Roman"/>
                <w:sz w:val="24"/>
                <w:szCs w:val="24"/>
              </w:rPr>
              <w:t>Контрольная точка 1.2 «Заключен договор на приобретение товаров, работ, услуг»</w:t>
            </w:r>
          </w:p>
        </w:tc>
        <w:tc>
          <w:tcPr>
            <w:tcW w:w="252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84398" w:rsidRPr="00384398" w:rsidRDefault="00384398" w:rsidP="00494D79">
            <w:pPr>
              <w:widowControl w:val="0"/>
              <w:tabs>
                <w:tab w:val="left" w:pos="11057"/>
              </w:tabs>
              <w:spacing w:after="0"/>
              <w:jc w:val="center"/>
              <w:rPr>
                <w:rFonts w:ascii="Times New Roman" w:hAnsi="Times New Roman" w:cs="Times New Roman"/>
                <w:sz w:val="24"/>
                <w:szCs w:val="24"/>
              </w:rPr>
            </w:pPr>
            <w:r w:rsidRPr="00384398">
              <w:rPr>
                <w:rFonts w:ascii="Times New Roman" w:hAnsi="Times New Roman" w:cs="Times New Roman"/>
                <w:sz w:val="24"/>
                <w:szCs w:val="24"/>
              </w:rPr>
              <w:t xml:space="preserve">27 декабря </w:t>
            </w:r>
            <w:smartTag w:uri="urn:schemas-microsoft-com:office:smarttags" w:element="metricconverter">
              <w:smartTagPr>
                <w:attr w:name="ProductID" w:val="2026 г"/>
              </w:smartTagPr>
              <w:r w:rsidRPr="00384398">
                <w:rPr>
                  <w:rFonts w:ascii="Times New Roman" w:hAnsi="Times New Roman" w:cs="Times New Roman"/>
                  <w:sz w:val="24"/>
                  <w:szCs w:val="24"/>
                </w:rPr>
                <w:t>2026 г</w:t>
              </w:r>
            </w:smartTag>
            <w:r w:rsidRPr="00384398">
              <w:rPr>
                <w:rFonts w:ascii="Times New Roman" w:hAnsi="Times New Roman" w:cs="Times New Roman"/>
                <w:sz w:val="24"/>
                <w:szCs w:val="24"/>
              </w:rPr>
              <w:t>.</w:t>
            </w:r>
          </w:p>
        </w:tc>
        <w:tc>
          <w:tcPr>
            <w:tcW w:w="462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84398" w:rsidRPr="00384398" w:rsidRDefault="00384398" w:rsidP="00494D79">
            <w:pPr>
              <w:spacing w:after="0"/>
              <w:rPr>
                <w:rFonts w:ascii="Times New Roman" w:hAnsi="Times New Roman" w:cs="Times New Roman"/>
                <w:sz w:val="24"/>
                <w:szCs w:val="24"/>
              </w:rPr>
            </w:pPr>
            <w:r w:rsidRPr="00384398">
              <w:rPr>
                <w:rFonts w:ascii="Times New Roman" w:hAnsi="Times New Roman" w:cs="Times New Roman"/>
                <w:sz w:val="24"/>
                <w:szCs w:val="24"/>
              </w:rPr>
              <w:t>Филиппов Ю.С., глава Администрации Дячкинского сельского поселения</w:t>
            </w:r>
          </w:p>
        </w:tc>
        <w:tc>
          <w:tcPr>
            <w:tcW w:w="340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84398" w:rsidRPr="00384398" w:rsidRDefault="00384398" w:rsidP="00494D79">
            <w:pPr>
              <w:widowControl w:val="0"/>
              <w:tabs>
                <w:tab w:val="left" w:pos="11057"/>
              </w:tabs>
              <w:spacing w:after="0"/>
              <w:jc w:val="center"/>
              <w:rPr>
                <w:rFonts w:ascii="Times New Roman" w:hAnsi="Times New Roman" w:cs="Times New Roman"/>
                <w:sz w:val="24"/>
                <w:szCs w:val="24"/>
              </w:rPr>
            </w:pPr>
            <w:r w:rsidRPr="00384398">
              <w:rPr>
                <w:rFonts w:ascii="Times New Roman" w:hAnsi="Times New Roman" w:cs="Times New Roman"/>
                <w:sz w:val="24"/>
                <w:szCs w:val="24"/>
              </w:rPr>
              <w:t>договор на приобретение товаров, работ, услуг</w:t>
            </w:r>
          </w:p>
        </w:tc>
        <w:tc>
          <w:tcPr>
            <w:tcW w:w="342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84398" w:rsidRPr="00384398" w:rsidRDefault="00384398" w:rsidP="00494D79">
            <w:pPr>
              <w:widowControl w:val="0"/>
              <w:tabs>
                <w:tab w:val="left" w:pos="11057"/>
              </w:tabs>
              <w:spacing w:after="0"/>
              <w:jc w:val="center"/>
              <w:rPr>
                <w:rFonts w:ascii="Times New Roman" w:hAnsi="Times New Roman" w:cs="Times New Roman"/>
                <w:sz w:val="24"/>
                <w:szCs w:val="24"/>
              </w:rPr>
            </w:pPr>
            <w:r w:rsidRPr="00384398">
              <w:rPr>
                <w:rFonts w:ascii="Times New Roman" w:hAnsi="Times New Roman" w:cs="Times New Roman"/>
                <w:sz w:val="24"/>
                <w:szCs w:val="24"/>
              </w:rPr>
              <w:t>информационная система отсутствует</w:t>
            </w:r>
          </w:p>
        </w:tc>
      </w:tr>
      <w:tr w:rsidR="00384398" w:rsidRPr="00384398" w:rsidTr="00680ECF">
        <w:tc>
          <w:tcPr>
            <w:tcW w:w="10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384398" w:rsidRPr="00384398" w:rsidRDefault="00384398" w:rsidP="008C7D72">
            <w:pPr>
              <w:widowControl w:val="0"/>
              <w:numPr>
                <w:ilvl w:val="0"/>
                <w:numId w:val="8"/>
              </w:numPr>
              <w:tabs>
                <w:tab w:val="left" w:pos="11057"/>
              </w:tabs>
              <w:spacing w:after="0" w:line="252" w:lineRule="auto"/>
              <w:ind w:left="0" w:firstLine="170"/>
              <w:jc w:val="center"/>
              <w:rPr>
                <w:rFonts w:ascii="Times New Roman" w:hAnsi="Times New Roman" w:cs="Times New Roman"/>
                <w:sz w:val="24"/>
                <w:szCs w:val="24"/>
              </w:rPr>
            </w:pPr>
          </w:p>
        </w:tc>
        <w:tc>
          <w:tcPr>
            <w:tcW w:w="651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84398" w:rsidRPr="00384398" w:rsidRDefault="00384398" w:rsidP="00494D79">
            <w:pPr>
              <w:widowControl w:val="0"/>
              <w:tabs>
                <w:tab w:val="left" w:pos="11057"/>
              </w:tabs>
              <w:spacing w:after="0"/>
              <w:rPr>
                <w:rFonts w:ascii="Times New Roman" w:hAnsi="Times New Roman" w:cs="Times New Roman"/>
                <w:sz w:val="24"/>
                <w:szCs w:val="24"/>
              </w:rPr>
            </w:pPr>
            <w:r w:rsidRPr="00384398">
              <w:rPr>
                <w:rFonts w:ascii="Times New Roman" w:hAnsi="Times New Roman" w:cs="Times New Roman"/>
                <w:sz w:val="24"/>
                <w:szCs w:val="24"/>
              </w:rPr>
              <w:t>Контрольная точка 1.3 «Произведена приемка и оплата поставленных товаров, работ, услуг»</w:t>
            </w:r>
          </w:p>
          <w:p w:rsidR="00384398" w:rsidRPr="00384398" w:rsidRDefault="00384398" w:rsidP="00494D79">
            <w:pPr>
              <w:widowControl w:val="0"/>
              <w:tabs>
                <w:tab w:val="left" w:pos="11057"/>
              </w:tabs>
              <w:spacing w:after="0" w:line="252" w:lineRule="auto"/>
              <w:rPr>
                <w:rFonts w:ascii="Times New Roman" w:hAnsi="Times New Roman" w:cs="Times New Roman"/>
                <w:sz w:val="24"/>
                <w:szCs w:val="24"/>
              </w:rPr>
            </w:pPr>
          </w:p>
        </w:tc>
        <w:tc>
          <w:tcPr>
            <w:tcW w:w="252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84398" w:rsidRPr="00384398" w:rsidRDefault="00384398" w:rsidP="00494D79">
            <w:pPr>
              <w:widowControl w:val="0"/>
              <w:tabs>
                <w:tab w:val="left" w:pos="11057"/>
              </w:tabs>
              <w:spacing w:after="0" w:line="252" w:lineRule="auto"/>
              <w:jc w:val="center"/>
              <w:rPr>
                <w:rFonts w:ascii="Times New Roman" w:hAnsi="Times New Roman" w:cs="Times New Roman"/>
                <w:sz w:val="24"/>
                <w:szCs w:val="24"/>
              </w:rPr>
            </w:pPr>
            <w:r w:rsidRPr="00384398">
              <w:rPr>
                <w:rFonts w:ascii="Times New Roman" w:hAnsi="Times New Roman" w:cs="Times New Roman"/>
                <w:sz w:val="24"/>
                <w:szCs w:val="24"/>
              </w:rPr>
              <w:t xml:space="preserve">27 декабря </w:t>
            </w:r>
            <w:smartTag w:uri="urn:schemas-microsoft-com:office:smarttags" w:element="metricconverter">
              <w:smartTagPr>
                <w:attr w:name="ProductID" w:val="2026 г"/>
              </w:smartTagPr>
              <w:r w:rsidRPr="00384398">
                <w:rPr>
                  <w:rFonts w:ascii="Times New Roman" w:hAnsi="Times New Roman" w:cs="Times New Roman"/>
                  <w:sz w:val="24"/>
                  <w:szCs w:val="24"/>
                </w:rPr>
                <w:t>2026 г</w:t>
              </w:r>
            </w:smartTag>
            <w:r w:rsidRPr="00384398">
              <w:rPr>
                <w:rFonts w:ascii="Times New Roman" w:hAnsi="Times New Roman" w:cs="Times New Roman"/>
                <w:sz w:val="24"/>
                <w:szCs w:val="24"/>
              </w:rPr>
              <w:t>.</w:t>
            </w:r>
          </w:p>
        </w:tc>
        <w:tc>
          <w:tcPr>
            <w:tcW w:w="462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84398" w:rsidRPr="00384398" w:rsidRDefault="00384398" w:rsidP="00494D79">
            <w:pPr>
              <w:spacing w:after="0"/>
              <w:rPr>
                <w:rFonts w:ascii="Times New Roman" w:hAnsi="Times New Roman" w:cs="Times New Roman"/>
                <w:sz w:val="24"/>
                <w:szCs w:val="24"/>
              </w:rPr>
            </w:pPr>
            <w:r w:rsidRPr="00384398">
              <w:rPr>
                <w:rFonts w:ascii="Times New Roman" w:hAnsi="Times New Roman" w:cs="Times New Roman"/>
                <w:sz w:val="24"/>
                <w:szCs w:val="24"/>
              </w:rPr>
              <w:t>Филиппов Ю.С., глава Администрации Дячкинского сельского поселения</w:t>
            </w:r>
          </w:p>
        </w:tc>
        <w:tc>
          <w:tcPr>
            <w:tcW w:w="340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84398" w:rsidRPr="00384398" w:rsidRDefault="00384398" w:rsidP="00494D79">
            <w:pPr>
              <w:widowControl w:val="0"/>
              <w:tabs>
                <w:tab w:val="left" w:pos="11057"/>
              </w:tabs>
              <w:spacing w:after="0" w:line="252" w:lineRule="auto"/>
              <w:jc w:val="center"/>
              <w:rPr>
                <w:rFonts w:ascii="Times New Roman" w:hAnsi="Times New Roman" w:cs="Times New Roman"/>
                <w:sz w:val="24"/>
                <w:szCs w:val="24"/>
              </w:rPr>
            </w:pPr>
            <w:r w:rsidRPr="00384398">
              <w:rPr>
                <w:rFonts w:ascii="Times New Roman" w:hAnsi="Times New Roman" w:cs="Times New Roman"/>
                <w:sz w:val="24"/>
                <w:szCs w:val="24"/>
              </w:rPr>
              <w:t>платежное поручение</w:t>
            </w:r>
          </w:p>
        </w:tc>
        <w:tc>
          <w:tcPr>
            <w:tcW w:w="342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84398" w:rsidRPr="00384398" w:rsidRDefault="00384398" w:rsidP="00494D79">
            <w:pPr>
              <w:widowControl w:val="0"/>
              <w:tabs>
                <w:tab w:val="left" w:pos="11057"/>
              </w:tabs>
              <w:spacing w:after="0" w:line="252" w:lineRule="auto"/>
              <w:jc w:val="center"/>
              <w:rPr>
                <w:rFonts w:ascii="Times New Roman" w:hAnsi="Times New Roman" w:cs="Times New Roman"/>
                <w:sz w:val="24"/>
                <w:szCs w:val="24"/>
              </w:rPr>
            </w:pPr>
            <w:r w:rsidRPr="00384398">
              <w:rPr>
                <w:rFonts w:ascii="Times New Roman" w:hAnsi="Times New Roman" w:cs="Times New Roman"/>
                <w:sz w:val="24"/>
                <w:szCs w:val="24"/>
              </w:rPr>
              <w:t>информационная система отсутствует</w:t>
            </w:r>
          </w:p>
        </w:tc>
      </w:tr>
      <w:tr w:rsidR="00384398" w:rsidRPr="00384398" w:rsidTr="00680ECF">
        <w:tc>
          <w:tcPr>
            <w:tcW w:w="10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384398" w:rsidRPr="00384398" w:rsidRDefault="00384398" w:rsidP="008C7D72">
            <w:pPr>
              <w:widowControl w:val="0"/>
              <w:numPr>
                <w:ilvl w:val="0"/>
                <w:numId w:val="8"/>
              </w:numPr>
              <w:tabs>
                <w:tab w:val="left" w:pos="11057"/>
              </w:tabs>
              <w:spacing w:after="0" w:line="240" w:lineRule="auto"/>
              <w:ind w:left="0" w:firstLine="170"/>
              <w:jc w:val="center"/>
              <w:rPr>
                <w:rFonts w:ascii="Times New Roman" w:hAnsi="Times New Roman" w:cs="Times New Roman"/>
                <w:sz w:val="24"/>
                <w:szCs w:val="24"/>
              </w:rPr>
            </w:pPr>
          </w:p>
        </w:tc>
        <w:tc>
          <w:tcPr>
            <w:tcW w:w="651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84398" w:rsidRPr="00384398" w:rsidRDefault="00384398" w:rsidP="00494D79">
            <w:pPr>
              <w:widowControl w:val="0"/>
              <w:tabs>
                <w:tab w:val="left" w:pos="11057"/>
              </w:tabs>
              <w:spacing w:after="0"/>
              <w:rPr>
                <w:rFonts w:ascii="Times New Roman" w:hAnsi="Times New Roman" w:cs="Times New Roman"/>
                <w:sz w:val="24"/>
                <w:szCs w:val="24"/>
              </w:rPr>
            </w:pPr>
            <w:r w:rsidRPr="00384398">
              <w:rPr>
                <w:rFonts w:ascii="Times New Roman" w:hAnsi="Times New Roman" w:cs="Times New Roman"/>
                <w:sz w:val="24"/>
                <w:szCs w:val="24"/>
              </w:rPr>
              <w:t xml:space="preserve">Мероприятие (результат) 1 «Обеспечено обновление информационной и телекоммуникационной инфраструктуры в Администрации Дячкинского сельского поселения» </w:t>
            </w:r>
            <w:r w:rsidRPr="00384398">
              <w:rPr>
                <w:rFonts w:ascii="Times New Roman" w:hAnsi="Times New Roman" w:cs="Times New Roman"/>
                <w:i/>
                <w:sz w:val="24"/>
                <w:szCs w:val="24"/>
              </w:rPr>
              <w:t>в 2027 году реализации</w:t>
            </w:r>
          </w:p>
        </w:tc>
        <w:tc>
          <w:tcPr>
            <w:tcW w:w="252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84398" w:rsidRPr="00384398" w:rsidRDefault="00384398" w:rsidP="00494D79">
            <w:pPr>
              <w:widowControl w:val="0"/>
              <w:spacing w:after="0"/>
              <w:jc w:val="center"/>
              <w:outlineLvl w:val="2"/>
              <w:rPr>
                <w:rFonts w:ascii="Times New Roman" w:hAnsi="Times New Roman" w:cs="Times New Roman"/>
                <w:sz w:val="24"/>
                <w:szCs w:val="24"/>
              </w:rPr>
            </w:pPr>
            <w:r w:rsidRPr="00384398">
              <w:rPr>
                <w:rFonts w:ascii="Times New Roman" w:hAnsi="Times New Roman" w:cs="Times New Roman"/>
                <w:sz w:val="24"/>
                <w:szCs w:val="24"/>
              </w:rPr>
              <w:t xml:space="preserve">27 декабря </w:t>
            </w:r>
            <w:smartTag w:uri="urn:schemas-microsoft-com:office:smarttags" w:element="metricconverter">
              <w:smartTagPr>
                <w:attr w:name="ProductID" w:val="2027 г"/>
              </w:smartTagPr>
              <w:r w:rsidRPr="00384398">
                <w:rPr>
                  <w:rFonts w:ascii="Times New Roman" w:hAnsi="Times New Roman" w:cs="Times New Roman"/>
                  <w:sz w:val="24"/>
                  <w:szCs w:val="24"/>
                </w:rPr>
                <w:t>2027 г</w:t>
              </w:r>
            </w:smartTag>
            <w:r w:rsidRPr="00384398">
              <w:rPr>
                <w:rFonts w:ascii="Times New Roman" w:hAnsi="Times New Roman" w:cs="Times New Roman"/>
                <w:sz w:val="24"/>
                <w:szCs w:val="24"/>
              </w:rPr>
              <w:t>.</w:t>
            </w:r>
          </w:p>
        </w:tc>
        <w:tc>
          <w:tcPr>
            <w:tcW w:w="462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84398" w:rsidRPr="00384398" w:rsidRDefault="00384398" w:rsidP="00494D79">
            <w:pPr>
              <w:spacing w:after="0"/>
              <w:rPr>
                <w:rFonts w:ascii="Times New Roman" w:hAnsi="Times New Roman" w:cs="Times New Roman"/>
                <w:sz w:val="24"/>
                <w:szCs w:val="24"/>
              </w:rPr>
            </w:pPr>
            <w:r w:rsidRPr="00384398">
              <w:rPr>
                <w:rFonts w:ascii="Times New Roman" w:hAnsi="Times New Roman" w:cs="Times New Roman"/>
                <w:sz w:val="24"/>
                <w:szCs w:val="24"/>
              </w:rPr>
              <w:t>Филиппов Ю.С., глава Администрации Дячкинского сельского поселения</w:t>
            </w:r>
          </w:p>
        </w:tc>
        <w:tc>
          <w:tcPr>
            <w:tcW w:w="340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84398" w:rsidRPr="00384398" w:rsidRDefault="00384398" w:rsidP="00494D79">
            <w:pPr>
              <w:widowControl w:val="0"/>
              <w:spacing w:after="0"/>
              <w:jc w:val="center"/>
              <w:outlineLvl w:val="2"/>
              <w:rPr>
                <w:rFonts w:ascii="Times New Roman" w:hAnsi="Times New Roman" w:cs="Times New Roman"/>
                <w:sz w:val="24"/>
                <w:szCs w:val="24"/>
              </w:rPr>
            </w:pPr>
            <w:r w:rsidRPr="00384398">
              <w:rPr>
                <w:rFonts w:ascii="Times New Roman" w:hAnsi="Times New Roman" w:cs="Times New Roman"/>
                <w:sz w:val="24"/>
                <w:szCs w:val="24"/>
              </w:rPr>
              <w:t>отчет о ходе реализации муниципальной программы «Информационное общество»</w:t>
            </w:r>
          </w:p>
        </w:tc>
        <w:tc>
          <w:tcPr>
            <w:tcW w:w="342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84398" w:rsidRPr="00384398" w:rsidRDefault="00384398" w:rsidP="00494D79">
            <w:pPr>
              <w:widowControl w:val="0"/>
              <w:spacing w:after="0"/>
              <w:jc w:val="center"/>
              <w:outlineLvl w:val="2"/>
              <w:rPr>
                <w:rFonts w:ascii="Times New Roman" w:hAnsi="Times New Roman" w:cs="Times New Roman"/>
                <w:sz w:val="24"/>
                <w:szCs w:val="24"/>
              </w:rPr>
            </w:pPr>
            <w:r w:rsidRPr="00384398">
              <w:rPr>
                <w:rFonts w:ascii="Times New Roman" w:hAnsi="Times New Roman" w:cs="Times New Roman"/>
                <w:sz w:val="24"/>
                <w:szCs w:val="24"/>
              </w:rPr>
              <w:t>информационная система отсутствует</w:t>
            </w:r>
          </w:p>
        </w:tc>
      </w:tr>
      <w:tr w:rsidR="00384398" w:rsidRPr="00384398" w:rsidTr="00680ECF">
        <w:tc>
          <w:tcPr>
            <w:tcW w:w="10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384398" w:rsidRPr="00384398" w:rsidRDefault="00384398" w:rsidP="008C7D72">
            <w:pPr>
              <w:widowControl w:val="0"/>
              <w:numPr>
                <w:ilvl w:val="0"/>
                <w:numId w:val="8"/>
              </w:numPr>
              <w:tabs>
                <w:tab w:val="left" w:pos="11057"/>
              </w:tabs>
              <w:spacing w:after="0" w:line="240" w:lineRule="auto"/>
              <w:ind w:left="0" w:firstLine="170"/>
              <w:jc w:val="center"/>
              <w:rPr>
                <w:rFonts w:ascii="Times New Roman" w:hAnsi="Times New Roman" w:cs="Times New Roman"/>
                <w:sz w:val="24"/>
                <w:szCs w:val="24"/>
              </w:rPr>
            </w:pPr>
          </w:p>
        </w:tc>
        <w:tc>
          <w:tcPr>
            <w:tcW w:w="651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84398" w:rsidRPr="00384398" w:rsidRDefault="00384398" w:rsidP="00494D79">
            <w:pPr>
              <w:widowControl w:val="0"/>
              <w:tabs>
                <w:tab w:val="left" w:pos="11057"/>
              </w:tabs>
              <w:spacing w:after="0"/>
              <w:rPr>
                <w:rFonts w:ascii="Times New Roman" w:hAnsi="Times New Roman" w:cs="Times New Roman"/>
                <w:sz w:val="24"/>
                <w:szCs w:val="24"/>
              </w:rPr>
            </w:pPr>
            <w:r w:rsidRPr="00384398">
              <w:rPr>
                <w:rFonts w:ascii="Times New Roman" w:hAnsi="Times New Roman" w:cs="Times New Roman"/>
                <w:sz w:val="24"/>
                <w:szCs w:val="24"/>
              </w:rPr>
              <w:t>Контрольная точка 1.1 «Закупка включена в план-график закупок»</w:t>
            </w:r>
          </w:p>
        </w:tc>
        <w:tc>
          <w:tcPr>
            <w:tcW w:w="252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84398" w:rsidRPr="00384398" w:rsidRDefault="00384398" w:rsidP="00494D79">
            <w:pPr>
              <w:widowControl w:val="0"/>
              <w:tabs>
                <w:tab w:val="left" w:pos="11057"/>
              </w:tabs>
              <w:spacing w:after="0"/>
              <w:jc w:val="center"/>
              <w:rPr>
                <w:rFonts w:ascii="Times New Roman" w:hAnsi="Times New Roman" w:cs="Times New Roman"/>
                <w:sz w:val="24"/>
                <w:szCs w:val="24"/>
              </w:rPr>
            </w:pPr>
            <w:r w:rsidRPr="00384398">
              <w:rPr>
                <w:rFonts w:ascii="Times New Roman" w:hAnsi="Times New Roman" w:cs="Times New Roman"/>
                <w:sz w:val="24"/>
                <w:szCs w:val="24"/>
              </w:rPr>
              <w:t xml:space="preserve">27 декабря </w:t>
            </w:r>
            <w:smartTag w:uri="urn:schemas-microsoft-com:office:smarttags" w:element="metricconverter">
              <w:smartTagPr>
                <w:attr w:name="ProductID" w:val="2027 г"/>
              </w:smartTagPr>
              <w:r w:rsidRPr="00384398">
                <w:rPr>
                  <w:rFonts w:ascii="Times New Roman" w:hAnsi="Times New Roman" w:cs="Times New Roman"/>
                  <w:sz w:val="24"/>
                  <w:szCs w:val="24"/>
                </w:rPr>
                <w:t>2027 г</w:t>
              </w:r>
            </w:smartTag>
            <w:r w:rsidRPr="00384398">
              <w:rPr>
                <w:rFonts w:ascii="Times New Roman" w:hAnsi="Times New Roman" w:cs="Times New Roman"/>
                <w:sz w:val="24"/>
                <w:szCs w:val="24"/>
              </w:rPr>
              <w:t>.</w:t>
            </w:r>
          </w:p>
        </w:tc>
        <w:tc>
          <w:tcPr>
            <w:tcW w:w="462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84398" w:rsidRPr="00384398" w:rsidRDefault="00384398" w:rsidP="00494D79">
            <w:pPr>
              <w:spacing w:after="0"/>
              <w:rPr>
                <w:rFonts w:ascii="Times New Roman" w:hAnsi="Times New Roman" w:cs="Times New Roman"/>
                <w:sz w:val="24"/>
                <w:szCs w:val="24"/>
              </w:rPr>
            </w:pPr>
            <w:r w:rsidRPr="00384398">
              <w:rPr>
                <w:rFonts w:ascii="Times New Roman" w:hAnsi="Times New Roman" w:cs="Times New Roman"/>
                <w:sz w:val="24"/>
                <w:szCs w:val="24"/>
              </w:rPr>
              <w:t>Филиппов Ю.С., глава Администрации Дячкинского сельского поселения</w:t>
            </w:r>
          </w:p>
        </w:tc>
        <w:tc>
          <w:tcPr>
            <w:tcW w:w="340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84398" w:rsidRPr="00384398" w:rsidRDefault="00384398" w:rsidP="00494D79">
            <w:pPr>
              <w:widowControl w:val="0"/>
              <w:tabs>
                <w:tab w:val="left" w:pos="11057"/>
              </w:tabs>
              <w:spacing w:after="0"/>
              <w:jc w:val="center"/>
              <w:rPr>
                <w:rFonts w:ascii="Times New Roman" w:hAnsi="Times New Roman" w:cs="Times New Roman"/>
                <w:sz w:val="24"/>
                <w:szCs w:val="24"/>
              </w:rPr>
            </w:pPr>
            <w:r w:rsidRPr="00384398">
              <w:rPr>
                <w:rFonts w:ascii="Times New Roman" w:hAnsi="Times New Roman" w:cs="Times New Roman"/>
                <w:sz w:val="24"/>
                <w:szCs w:val="24"/>
              </w:rPr>
              <w:t>План-график закупок</w:t>
            </w:r>
          </w:p>
        </w:tc>
        <w:tc>
          <w:tcPr>
            <w:tcW w:w="342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84398" w:rsidRPr="00384398" w:rsidRDefault="00384398" w:rsidP="00494D79">
            <w:pPr>
              <w:widowControl w:val="0"/>
              <w:tabs>
                <w:tab w:val="left" w:pos="11057"/>
              </w:tabs>
              <w:spacing w:after="0"/>
              <w:jc w:val="center"/>
              <w:rPr>
                <w:rFonts w:ascii="Times New Roman" w:hAnsi="Times New Roman" w:cs="Times New Roman"/>
                <w:sz w:val="24"/>
                <w:szCs w:val="24"/>
              </w:rPr>
            </w:pPr>
            <w:r w:rsidRPr="00384398">
              <w:rPr>
                <w:rFonts w:ascii="Times New Roman" w:hAnsi="Times New Roman" w:cs="Times New Roman"/>
                <w:sz w:val="24"/>
                <w:szCs w:val="24"/>
              </w:rPr>
              <w:t>ЕИС «Закупки»</w:t>
            </w:r>
          </w:p>
        </w:tc>
      </w:tr>
      <w:tr w:rsidR="00384398" w:rsidRPr="00384398" w:rsidTr="00680ECF">
        <w:tc>
          <w:tcPr>
            <w:tcW w:w="10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384398" w:rsidRPr="00384398" w:rsidRDefault="00384398" w:rsidP="008C7D72">
            <w:pPr>
              <w:widowControl w:val="0"/>
              <w:numPr>
                <w:ilvl w:val="0"/>
                <w:numId w:val="8"/>
              </w:numPr>
              <w:tabs>
                <w:tab w:val="left" w:pos="11057"/>
              </w:tabs>
              <w:spacing w:after="0" w:line="240" w:lineRule="auto"/>
              <w:ind w:left="0" w:firstLine="170"/>
              <w:jc w:val="center"/>
              <w:rPr>
                <w:rFonts w:ascii="Times New Roman" w:hAnsi="Times New Roman" w:cs="Times New Roman"/>
                <w:sz w:val="24"/>
                <w:szCs w:val="24"/>
              </w:rPr>
            </w:pPr>
          </w:p>
        </w:tc>
        <w:tc>
          <w:tcPr>
            <w:tcW w:w="651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84398" w:rsidRPr="00384398" w:rsidRDefault="00384398" w:rsidP="00494D79">
            <w:pPr>
              <w:widowControl w:val="0"/>
              <w:tabs>
                <w:tab w:val="left" w:pos="11057"/>
              </w:tabs>
              <w:spacing w:after="0"/>
              <w:rPr>
                <w:rFonts w:ascii="Times New Roman" w:hAnsi="Times New Roman" w:cs="Times New Roman"/>
                <w:sz w:val="24"/>
                <w:szCs w:val="24"/>
              </w:rPr>
            </w:pPr>
            <w:r w:rsidRPr="00384398">
              <w:rPr>
                <w:rFonts w:ascii="Times New Roman" w:hAnsi="Times New Roman" w:cs="Times New Roman"/>
                <w:sz w:val="24"/>
                <w:szCs w:val="24"/>
              </w:rPr>
              <w:t>Контрольная точка 1.2 «Заключен договор на приобретение товаров, работ, услуг»</w:t>
            </w:r>
          </w:p>
        </w:tc>
        <w:tc>
          <w:tcPr>
            <w:tcW w:w="252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84398" w:rsidRPr="00384398" w:rsidRDefault="00384398" w:rsidP="00494D79">
            <w:pPr>
              <w:widowControl w:val="0"/>
              <w:tabs>
                <w:tab w:val="left" w:pos="11057"/>
              </w:tabs>
              <w:spacing w:after="0"/>
              <w:jc w:val="center"/>
              <w:rPr>
                <w:rFonts w:ascii="Times New Roman" w:hAnsi="Times New Roman" w:cs="Times New Roman"/>
                <w:sz w:val="24"/>
                <w:szCs w:val="24"/>
              </w:rPr>
            </w:pPr>
            <w:r w:rsidRPr="00384398">
              <w:rPr>
                <w:rFonts w:ascii="Times New Roman" w:hAnsi="Times New Roman" w:cs="Times New Roman"/>
                <w:sz w:val="24"/>
                <w:szCs w:val="24"/>
              </w:rPr>
              <w:t xml:space="preserve">27 декабря </w:t>
            </w:r>
            <w:smartTag w:uri="urn:schemas-microsoft-com:office:smarttags" w:element="metricconverter">
              <w:smartTagPr>
                <w:attr w:name="ProductID" w:val="2027 г"/>
              </w:smartTagPr>
              <w:r w:rsidRPr="00384398">
                <w:rPr>
                  <w:rFonts w:ascii="Times New Roman" w:hAnsi="Times New Roman" w:cs="Times New Roman"/>
                  <w:sz w:val="24"/>
                  <w:szCs w:val="24"/>
                </w:rPr>
                <w:t>2027 г</w:t>
              </w:r>
            </w:smartTag>
            <w:r w:rsidRPr="00384398">
              <w:rPr>
                <w:rFonts w:ascii="Times New Roman" w:hAnsi="Times New Roman" w:cs="Times New Roman"/>
                <w:sz w:val="24"/>
                <w:szCs w:val="24"/>
              </w:rPr>
              <w:t>.</w:t>
            </w:r>
          </w:p>
        </w:tc>
        <w:tc>
          <w:tcPr>
            <w:tcW w:w="462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84398" w:rsidRPr="00384398" w:rsidRDefault="00384398" w:rsidP="00494D79">
            <w:pPr>
              <w:spacing w:after="0"/>
              <w:rPr>
                <w:rFonts w:ascii="Times New Roman" w:hAnsi="Times New Roman" w:cs="Times New Roman"/>
                <w:sz w:val="24"/>
                <w:szCs w:val="24"/>
              </w:rPr>
            </w:pPr>
            <w:r w:rsidRPr="00384398">
              <w:rPr>
                <w:rFonts w:ascii="Times New Roman" w:hAnsi="Times New Roman" w:cs="Times New Roman"/>
                <w:sz w:val="24"/>
                <w:szCs w:val="24"/>
              </w:rPr>
              <w:t>Филиппов Ю.С., глава Администрации Дячкинского сельского поселения</w:t>
            </w:r>
          </w:p>
        </w:tc>
        <w:tc>
          <w:tcPr>
            <w:tcW w:w="340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84398" w:rsidRPr="00384398" w:rsidRDefault="00384398" w:rsidP="00494D79">
            <w:pPr>
              <w:widowControl w:val="0"/>
              <w:tabs>
                <w:tab w:val="left" w:pos="11057"/>
              </w:tabs>
              <w:spacing w:after="0"/>
              <w:jc w:val="center"/>
              <w:rPr>
                <w:rFonts w:ascii="Times New Roman" w:hAnsi="Times New Roman" w:cs="Times New Roman"/>
                <w:sz w:val="24"/>
                <w:szCs w:val="24"/>
              </w:rPr>
            </w:pPr>
            <w:r w:rsidRPr="00384398">
              <w:rPr>
                <w:rFonts w:ascii="Times New Roman" w:hAnsi="Times New Roman" w:cs="Times New Roman"/>
                <w:sz w:val="24"/>
                <w:szCs w:val="24"/>
              </w:rPr>
              <w:t>договор на приобретение товаров, работ, услуг</w:t>
            </w:r>
          </w:p>
        </w:tc>
        <w:tc>
          <w:tcPr>
            <w:tcW w:w="342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84398" w:rsidRPr="00384398" w:rsidRDefault="00384398" w:rsidP="00494D79">
            <w:pPr>
              <w:widowControl w:val="0"/>
              <w:tabs>
                <w:tab w:val="left" w:pos="11057"/>
              </w:tabs>
              <w:spacing w:after="0"/>
              <w:jc w:val="center"/>
              <w:rPr>
                <w:rFonts w:ascii="Times New Roman" w:hAnsi="Times New Roman" w:cs="Times New Roman"/>
                <w:sz w:val="24"/>
                <w:szCs w:val="24"/>
              </w:rPr>
            </w:pPr>
            <w:r w:rsidRPr="00384398">
              <w:rPr>
                <w:rFonts w:ascii="Times New Roman" w:hAnsi="Times New Roman" w:cs="Times New Roman"/>
                <w:sz w:val="24"/>
                <w:szCs w:val="24"/>
              </w:rPr>
              <w:t>информационная система отсутствует</w:t>
            </w:r>
          </w:p>
        </w:tc>
      </w:tr>
      <w:tr w:rsidR="00384398" w:rsidRPr="00384398" w:rsidTr="00680ECF">
        <w:tc>
          <w:tcPr>
            <w:tcW w:w="10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384398" w:rsidRPr="00384398" w:rsidRDefault="00384398" w:rsidP="008C7D72">
            <w:pPr>
              <w:widowControl w:val="0"/>
              <w:numPr>
                <w:ilvl w:val="0"/>
                <w:numId w:val="8"/>
              </w:numPr>
              <w:tabs>
                <w:tab w:val="left" w:pos="11057"/>
              </w:tabs>
              <w:spacing w:after="0" w:line="228" w:lineRule="auto"/>
              <w:ind w:left="0" w:firstLine="170"/>
              <w:jc w:val="center"/>
              <w:rPr>
                <w:rFonts w:ascii="Times New Roman" w:hAnsi="Times New Roman" w:cs="Times New Roman"/>
                <w:sz w:val="24"/>
                <w:szCs w:val="24"/>
              </w:rPr>
            </w:pPr>
          </w:p>
        </w:tc>
        <w:tc>
          <w:tcPr>
            <w:tcW w:w="651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84398" w:rsidRPr="00384398" w:rsidRDefault="00384398" w:rsidP="00494D79">
            <w:pPr>
              <w:widowControl w:val="0"/>
              <w:tabs>
                <w:tab w:val="left" w:pos="11057"/>
              </w:tabs>
              <w:spacing w:after="0"/>
              <w:rPr>
                <w:rFonts w:ascii="Times New Roman" w:hAnsi="Times New Roman" w:cs="Times New Roman"/>
                <w:sz w:val="24"/>
                <w:szCs w:val="24"/>
              </w:rPr>
            </w:pPr>
            <w:r w:rsidRPr="00384398">
              <w:rPr>
                <w:rFonts w:ascii="Times New Roman" w:hAnsi="Times New Roman" w:cs="Times New Roman"/>
                <w:sz w:val="24"/>
                <w:szCs w:val="24"/>
              </w:rPr>
              <w:t>Контрольная точка 1.3 «Произведена приемка и оплата поставленных товаров, работ, услуг»</w:t>
            </w:r>
          </w:p>
          <w:p w:rsidR="00384398" w:rsidRPr="00384398" w:rsidRDefault="00384398" w:rsidP="00494D79">
            <w:pPr>
              <w:widowControl w:val="0"/>
              <w:tabs>
                <w:tab w:val="left" w:pos="11057"/>
              </w:tabs>
              <w:spacing w:after="0" w:line="228" w:lineRule="auto"/>
              <w:rPr>
                <w:rFonts w:ascii="Times New Roman" w:hAnsi="Times New Roman" w:cs="Times New Roman"/>
                <w:sz w:val="24"/>
                <w:szCs w:val="24"/>
              </w:rPr>
            </w:pPr>
          </w:p>
        </w:tc>
        <w:tc>
          <w:tcPr>
            <w:tcW w:w="252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84398" w:rsidRPr="00384398" w:rsidRDefault="00384398" w:rsidP="00494D79">
            <w:pPr>
              <w:widowControl w:val="0"/>
              <w:tabs>
                <w:tab w:val="left" w:pos="11057"/>
              </w:tabs>
              <w:spacing w:after="0" w:line="228" w:lineRule="auto"/>
              <w:jc w:val="center"/>
              <w:rPr>
                <w:rFonts w:ascii="Times New Roman" w:hAnsi="Times New Roman" w:cs="Times New Roman"/>
                <w:sz w:val="24"/>
                <w:szCs w:val="24"/>
              </w:rPr>
            </w:pPr>
            <w:r w:rsidRPr="00384398">
              <w:rPr>
                <w:rFonts w:ascii="Times New Roman" w:hAnsi="Times New Roman" w:cs="Times New Roman"/>
                <w:sz w:val="24"/>
                <w:szCs w:val="24"/>
              </w:rPr>
              <w:t xml:space="preserve">27 декабря </w:t>
            </w:r>
            <w:smartTag w:uri="urn:schemas-microsoft-com:office:smarttags" w:element="metricconverter">
              <w:smartTagPr>
                <w:attr w:name="ProductID" w:val="2027 г"/>
              </w:smartTagPr>
              <w:r w:rsidRPr="00384398">
                <w:rPr>
                  <w:rFonts w:ascii="Times New Roman" w:hAnsi="Times New Roman" w:cs="Times New Roman"/>
                  <w:sz w:val="24"/>
                  <w:szCs w:val="24"/>
                </w:rPr>
                <w:t>2027 г</w:t>
              </w:r>
            </w:smartTag>
            <w:r w:rsidRPr="00384398">
              <w:rPr>
                <w:rFonts w:ascii="Times New Roman" w:hAnsi="Times New Roman" w:cs="Times New Roman"/>
                <w:sz w:val="24"/>
                <w:szCs w:val="24"/>
              </w:rPr>
              <w:t>.</w:t>
            </w:r>
          </w:p>
        </w:tc>
        <w:tc>
          <w:tcPr>
            <w:tcW w:w="462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84398" w:rsidRPr="00384398" w:rsidRDefault="00384398" w:rsidP="00494D79">
            <w:pPr>
              <w:spacing w:after="0"/>
              <w:rPr>
                <w:rFonts w:ascii="Times New Roman" w:hAnsi="Times New Roman" w:cs="Times New Roman"/>
                <w:sz w:val="24"/>
                <w:szCs w:val="24"/>
              </w:rPr>
            </w:pPr>
            <w:r w:rsidRPr="00384398">
              <w:rPr>
                <w:rFonts w:ascii="Times New Roman" w:hAnsi="Times New Roman" w:cs="Times New Roman"/>
                <w:sz w:val="24"/>
                <w:szCs w:val="24"/>
              </w:rPr>
              <w:t>Филиппов Ю.С., глава Администрации Дячкинского сельского поселения</w:t>
            </w:r>
          </w:p>
        </w:tc>
        <w:tc>
          <w:tcPr>
            <w:tcW w:w="340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84398" w:rsidRPr="00384398" w:rsidRDefault="00384398" w:rsidP="00494D79">
            <w:pPr>
              <w:widowControl w:val="0"/>
              <w:tabs>
                <w:tab w:val="left" w:pos="11057"/>
              </w:tabs>
              <w:spacing w:after="0" w:line="228" w:lineRule="auto"/>
              <w:jc w:val="center"/>
              <w:rPr>
                <w:rFonts w:ascii="Times New Roman" w:hAnsi="Times New Roman" w:cs="Times New Roman"/>
                <w:b/>
                <w:sz w:val="24"/>
                <w:szCs w:val="24"/>
              </w:rPr>
            </w:pPr>
            <w:r w:rsidRPr="00384398">
              <w:rPr>
                <w:rFonts w:ascii="Times New Roman" w:hAnsi="Times New Roman" w:cs="Times New Roman"/>
                <w:sz w:val="24"/>
                <w:szCs w:val="24"/>
              </w:rPr>
              <w:t>платежное поручение</w:t>
            </w:r>
          </w:p>
        </w:tc>
        <w:tc>
          <w:tcPr>
            <w:tcW w:w="342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84398" w:rsidRPr="00384398" w:rsidRDefault="00384398" w:rsidP="00494D79">
            <w:pPr>
              <w:widowControl w:val="0"/>
              <w:tabs>
                <w:tab w:val="left" w:pos="11057"/>
              </w:tabs>
              <w:spacing w:after="0" w:line="228" w:lineRule="auto"/>
              <w:jc w:val="center"/>
              <w:rPr>
                <w:rFonts w:ascii="Times New Roman" w:hAnsi="Times New Roman" w:cs="Times New Roman"/>
                <w:sz w:val="24"/>
                <w:szCs w:val="24"/>
              </w:rPr>
            </w:pPr>
            <w:r w:rsidRPr="00384398">
              <w:rPr>
                <w:rFonts w:ascii="Times New Roman" w:hAnsi="Times New Roman" w:cs="Times New Roman"/>
                <w:sz w:val="24"/>
                <w:szCs w:val="24"/>
              </w:rPr>
              <w:t>информационная система отсутствует</w:t>
            </w:r>
          </w:p>
        </w:tc>
      </w:tr>
    </w:tbl>
    <w:p w:rsidR="00384398" w:rsidRPr="00384398" w:rsidRDefault="00384398" w:rsidP="00494D79">
      <w:pPr>
        <w:widowControl w:val="0"/>
        <w:spacing w:after="0"/>
        <w:ind w:firstLine="709"/>
        <w:jc w:val="both"/>
        <w:outlineLvl w:val="2"/>
        <w:rPr>
          <w:rFonts w:ascii="Times New Roman" w:hAnsi="Times New Roman" w:cs="Times New Roman"/>
          <w:sz w:val="24"/>
          <w:szCs w:val="24"/>
        </w:rPr>
      </w:pPr>
    </w:p>
    <w:p w:rsidR="00384398" w:rsidRPr="00384398" w:rsidRDefault="00384398" w:rsidP="00494D79">
      <w:pPr>
        <w:widowControl w:val="0"/>
        <w:spacing w:after="0"/>
        <w:ind w:firstLine="709"/>
        <w:jc w:val="both"/>
        <w:rPr>
          <w:rFonts w:ascii="Times New Roman" w:hAnsi="Times New Roman" w:cs="Times New Roman"/>
          <w:sz w:val="24"/>
          <w:szCs w:val="24"/>
        </w:rPr>
      </w:pPr>
      <w:r w:rsidRPr="00384398">
        <w:rPr>
          <w:rFonts w:ascii="Times New Roman" w:hAnsi="Times New Roman" w:cs="Times New Roman"/>
          <w:sz w:val="24"/>
          <w:szCs w:val="24"/>
        </w:rPr>
        <w:t xml:space="preserve">Примечание. </w:t>
      </w:r>
    </w:p>
    <w:p w:rsidR="00384398" w:rsidRPr="00384398" w:rsidRDefault="00384398" w:rsidP="00494D79">
      <w:pPr>
        <w:widowControl w:val="0"/>
        <w:spacing w:after="0"/>
        <w:ind w:firstLine="709"/>
        <w:jc w:val="both"/>
        <w:rPr>
          <w:rFonts w:ascii="Times New Roman" w:hAnsi="Times New Roman" w:cs="Times New Roman"/>
          <w:sz w:val="24"/>
          <w:szCs w:val="24"/>
        </w:rPr>
      </w:pPr>
      <w:r w:rsidRPr="00384398">
        <w:rPr>
          <w:rFonts w:ascii="Times New Roman" w:hAnsi="Times New Roman" w:cs="Times New Roman"/>
          <w:sz w:val="24"/>
          <w:szCs w:val="24"/>
        </w:rPr>
        <w:t xml:space="preserve">Используемые сокращения: </w:t>
      </w:r>
    </w:p>
    <w:p w:rsidR="00680ECF" w:rsidRPr="00384398" w:rsidRDefault="00384398" w:rsidP="00680ECF">
      <w:pPr>
        <w:widowControl w:val="0"/>
        <w:spacing w:after="0"/>
        <w:ind w:firstLine="709"/>
        <w:jc w:val="both"/>
        <w:rPr>
          <w:rFonts w:ascii="Times New Roman" w:hAnsi="Times New Roman" w:cs="Times New Roman"/>
          <w:sz w:val="24"/>
          <w:szCs w:val="24"/>
        </w:rPr>
        <w:sectPr w:rsidR="00680ECF" w:rsidRPr="00384398" w:rsidSect="004D56C8">
          <w:headerReference w:type="default" r:id="rId107"/>
          <w:footerReference w:type="default" r:id="rId108"/>
          <w:headerReference w:type="first" r:id="rId109"/>
          <w:footerReference w:type="first" r:id="rId110"/>
          <w:pgSz w:w="23814" w:h="16840" w:orient="landscape"/>
          <w:pgMar w:top="1701" w:right="1134" w:bottom="567" w:left="1134" w:header="709" w:footer="624" w:gutter="0"/>
          <w:cols w:space="720"/>
          <w:titlePg/>
        </w:sectPr>
      </w:pPr>
      <w:r w:rsidRPr="00384398">
        <w:rPr>
          <w:rFonts w:ascii="Times New Roman" w:hAnsi="Times New Roman" w:cs="Times New Roman"/>
          <w:sz w:val="24"/>
          <w:szCs w:val="24"/>
        </w:rPr>
        <w:t>ЕИС «</w:t>
      </w:r>
      <w:proofErr w:type="gramStart"/>
      <w:r w:rsidRPr="00384398">
        <w:rPr>
          <w:rFonts w:ascii="Times New Roman" w:hAnsi="Times New Roman" w:cs="Times New Roman"/>
          <w:sz w:val="24"/>
          <w:szCs w:val="24"/>
        </w:rPr>
        <w:t>Закупки»-</w:t>
      </w:r>
      <w:proofErr w:type="gramEnd"/>
      <w:r w:rsidRPr="00384398">
        <w:rPr>
          <w:rFonts w:ascii="Times New Roman" w:hAnsi="Times New Roman" w:cs="Times New Roman"/>
          <w:sz w:val="24"/>
          <w:szCs w:val="24"/>
        </w:rPr>
        <w:t>Единая информ</w:t>
      </w:r>
      <w:r w:rsidR="004130E9">
        <w:rPr>
          <w:rFonts w:ascii="Times New Roman" w:hAnsi="Times New Roman" w:cs="Times New Roman"/>
          <w:sz w:val="24"/>
          <w:szCs w:val="24"/>
        </w:rPr>
        <w:t>ационная система в сфере закупок</w:t>
      </w:r>
    </w:p>
    <w:p w:rsidR="004130E9" w:rsidRPr="004130E9" w:rsidRDefault="004130E9" w:rsidP="004130E9">
      <w:pPr>
        <w:spacing w:after="0"/>
        <w:jc w:val="center"/>
        <w:rPr>
          <w:rFonts w:ascii="Times New Roman" w:hAnsi="Times New Roman" w:cs="Times New Roman"/>
          <w:sz w:val="24"/>
          <w:szCs w:val="24"/>
        </w:rPr>
      </w:pPr>
      <w:r w:rsidRPr="004130E9">
        <w:rPr>
          <w:rFonts w:ascii="Times New Roman" w:hAnsi="Times New Roman" w:cs="Times New Roman"/>
          <w:sz w:val="24"/>
          <w:szCs w:val="24"/>
        </w:rPr>
        <w:lastRenderedPageBreak/>
        <w:t>IV. ПАСПОРТ</w:t>
      </w:r>
    </w:p>
    <w:p w:rsidR="004130E9" w:rsidRPr="004130E9" w:rsidRDefault="004130E9" w:rsidP="004130E9">
      <w:pPr>
        <w:spacing w:after="0"/>
        <w:jc w:val="center"/>
        <w:rPr>
          <w:rFonts w:ascii="Times New Roman" w:hAnsi="Times New Roman" w:cs="Times New Roman"/>
          <w:sz w:val="24"/>
          <w:szCs w:val="24"/>
        </w:rPr>
      </w:pPr>
      <w:r w:rsidRPr="004130E9">
        <w:rPr>
          <w:rFonts w:ascii="Times New Roman" w:hAnsi="Times New Roman" w:cs="Times New Roman"/>
          <w:sz w:val="24"/>
          <w:szCs w:val="24"/>
        </w:rPr>
        <w:t>комплекса процессных мероприятий «Обеспечение информационной безопасности»</w:t>
      </w:r>
    </w:p>
    <w:p w:rsidR="004130E9" w:rsidRPr="004130E9" w:rsidRDefault="004130E9" w:rsidP="004130E9">
      <w:pPr>
        <w:spacing w:after="0"/>
        <w:jc w:val="center"/>
        <w:rPr>
          <w:rFonts w:ascii="Times New Roman" w:hAnsi="Times New Roman" w:cs="Times New Roman"/>
          <w:sz w:val="24"/>
          <w:szCs w:val="24"/>
        </w:rPr>
      </w:pPr>
    </w:p>
    <w:p w:rsidR="004130E9" w:rsidRPr="004130E9" w:rsidRDefault="004130E9" w:rsidP="004130E9">
      <w:pPr>
        <w:spacing w:after="0"/>
        <w:jc w:val="center"/>
        <w:rPr>
          <w:rFonts w:ascii="Times New Roman" w:hAnsi="Times New Roman" w:cs="Times New Roman"/>
          <w:sz w:val="24"/>
          <w:szCs w:val="24"/>
        </w:rPr>
      </w:pPr>
      <w:r w:rsidRPr="004130E9">
        <w:rPr>
          <w:rFonts w:ascii="Times New Roman" w:hAnsi="Times New Roman" w:cs="Times New Roman"/>
          <w:sz w:val="24"/>
          <w:szCs w:val="24"/>
        </w:rPr>
        <w:t xml:space="preserve">1. Основные положения </w:t>
      </w:r>
    </w:p>
    <w:p w:rsidR="004130E9" w:rsidRPr="004130E9" w:rsidRDefault="004130E9" w:rsidP="004130E9">
      <w:pPr>
        <w:spacing w:after="0"/>
        <w:rPr>
          <w:rFonts w:ascii="Times New Roman" w:hAnsi="Times New Roman" w:cs="Times New Roman"/>
          <w:sz w:val="24"/>
          <w:szCs w:val="24"/>
        </w:rPr>
      </w:pPr>
    </w:p>
    <w:p w:rsidR="004130E9" w:rsidRPr="004130E9" w:rsidRDefault="004130E9" w:rsidP="004130E9">
      <w:pPr>
        <w:spacing w:after="0"/>
        <w:rPr>
          <w:rFonts w:ascii="Times New Roman" w:hAnsi="Times New Roman" w:cs="Times New Roman"/>
          <w:sz w:val="24"/>
          <w:szCs w:val="24"/>
        </w:rPr>
      </w:pPr>
    </w:p>
    <w:p w:rsidR="004130E9" w:rsidRPr="004130E9" w:rsidRDefault="004130E9" w:rsidP="004130E9">
      <w:pPr>
        <w:spacing w:after="0"/>
        <w:rPr>
          <w:rFonts w:ascii="Times New Roman" w:hAnsi="Times New Roman" w:cs="Times New Roman"/>
          <w:sz w:val="24"/>
          <w:szCs w:val="24"/>
        </w:rPr>
      </w:pPr>
    </w:p>
    <w:tbl>
      <w:tblPr>
        <w:tblW w:w="131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5816"/>
        <w:gridCol w:w="425"/>
        <w:gridCol w:w="6956"/>
      </w:tblGrid>
      <w:tr w:rsidR="004130E9" w:rsidRPr="004130E9" w:rsidTr="004D56C8">
        <w:tc>
          <w:tcPr>
            <w:tcW w:w="5816" w:type="dxa"/>
            <w:tcBorders>
              <w:top w:val="nil"/>
              <w:left w:val="nil"/>
              <w:bottom w:val="nil"/>
              <w:right w:val="nil"/>
            </w:tcBorders>
            <w:shd w:val="clear" w:color="auto" w:fill="auto"/>
            <w:tcMar>
              <w:left w:w="57" w:type="dxa"/>
              <w:right w:w="57" w:type="dxa"/>
            </w:tcMar>
          </w:tcPr>
          <w:p w:rsidR="004130E9" w:rsidRPr="004130E9" w:rsidRDefault="004130E9" w:rsidP="004130E9">
            <w:pPr>
              <w:widowControl w:val="0"/>
              <w:spacing w:after="0"/>
              <w:outlineLvl w:val="2"/>
              <w:rPr>
                <w:rFonts w:ascii="Times New Roman" w:hAnsi="Times New Roman" w:cs="Times New Roman"/>
                <w:sz w:val="24"/>
                <w:szCs w:val="24"/>
              </w:rPr>
            </w:pPr>
            <w:r w:rsidRPr="004130E9">
              <w:rPr>
                <w:rFonts w:ascii="Times New Roman" w:hAnsi="Times New Roman" w:cs="Times New Roman"/>
                <w:sz w:val="24"/>
                <w:szCs w:val="24"/>
              </w:rPr>
              <w:t xml:space="preserve">Ответственный за разработку </w:t>
            </w:r>
          </w:p>
          <w:p w:rsidR="004130E9" w:rsidRPr="004130E9" w:rsidRDefault="004130E9" w:rsidP="004130E9">
            <w:pPr>
              <w:widowControl w:val="0"/>
              <w:spacing w:after="0"/>
              <w:outlineLvl w:val="2"/>
              <w:rPr>
                <w:rFonts w:ascii="Times New Roman" w:hAnsi="Times New Roman" w:cs="Times New Roman"/>
                <w:sz w:val="24"/>
                <w:szCs w:val="24"/>
              </w:rPr>
            </w:pPr>
            <w:r w:rsidRPr="004130E9">
              <w:rPr>
                <w:rFonts w:ascii="Times New Roman" w:hAnsi="Times New Roman" w:cs="Times New Roman"/>
                <w:sz w:val="24"/>
                <w:szCs w:val="24"/>
              </w:rPr>
              <w:t xml:space="preserve">и реализацию комплекса процессных мероприятий </w:t>
            </w:r>
          </w:p>
        </w:tc>
        <w:tc>
          <w:tcPr>
            <w:tcW w:w="425" w:type="dxa"/>
            <w:tcBorders>
              <w:top w:val="nil"/>
              <w:left w:val="nil"/>
              <w:bottom w:val="nil"/>
              <w:right w:val="nil"/>
            </w:tcBorders>
            <w:tcMar>
              <w:left w:w="57" w:type="dxa"/>
              <w:right w:w="57" w:type="dxa"/>
            </w:tcMar>
          </w:tcPr>
          <w:p w:rsidR="004130E9" w:rsidRPr="004130E9" w:rsidRDefault="004130E9" w:rsidP="004130E9">
            <w:pPr>
              <w:widowControl w:val="0"/>
              <w:spacing w:after="0"/>
              <w:jc w:val="center"/>
              <w:outlineLvl w:val="2"/>
              <w:rPr>
                <w:rFonts w:ascii="Times New Roman" w:hAnsi="Times New Roman" w:cs="Times New Roman"/>
                <w:sz w:val="24"/>
                <w:szCs w:val="24"/>
              </w:rPr>
            </w:pPr>
            <w:r w:rsidRPr="004130E9">
              <w:rPr>
                <w:rFonts w:ascii="Times New Roman" w:hAnsi="Times New Roman" w:cs="Times New Roman"/>
                <w:sz w:val="24"/>
                <w:szCs w:val="24"/>
              </w:rPr>
              <w:t>–</w:t>
            </w:r>
          </w:p>
        </w:tc>
        <w:tc>
          <w:tcPr>
            <w:tcW w:w="6956" w:type="dxa"/>
            <w:tcBorders>
              <w:top w:val="nil"/>
              <w:left w:val="nil"/>
              <w:bottom w:val="nil"/>
              <w:right w:val="nil"/>
            </w:tcBorders>
            <w:shd w:val="clear" w:color="auto" w:fill="auto"/>
            <w:tcMar>
              <w:left w:w="57" w:type="dxa"/>
              <w:right w:w="57" w:type="dxa"/>
            </w:tcMar>
          </w:tcPr>
          <w:p w:rsidR="004130E9" w:rsidRPr="004130E9" w:rsidRDefault="004130E9" w:rsidP="004130E9">
            <w:pPr>
              <w:widowControl w:val="0"/>
              <w:spacing w:after="0"/>
              <w:jc w:val="both"/>
              <w:outlineLvl w:val="2"/>
              <w:rPr>
                <w:rFonts w:ascii="Times New Roman" w:hAnsi="Times New Roman" w:cs="Times New Roman"/>
                <w:i/>
                <w:sz w:val="24"/>
                <w:szCs w:val="24"/>
              </w:rPr>
            </w:pPr>
            <w:r w:rsidRPr="004130E9">
              <w:rPr>
                <w:rFonts w:ascii="Times New Roman" w:hAnsi="Times New Roman" w:cs="Times New Roman"/>
                <w:sz w:val="24"/>
                <w:szCs w:val="24"/>
              </w:rPr>
              <w:t xml:space="preserve">Филиппова Юлия Сергеевна, глава Администрации Дячкинского сельского поселения </w:t>
            </w:r>
          </w:p>
        </w:tc>
      </w:tr>
      <w:tr w:rsidR="004130E9" w:rsidRPr="004130E9" w:rsidTr="004D56C8">
        <w:tc>
          <w:tcPr>
            <w:tcW w:w="5816" w:type="dxa"/>
            <w:tcBorders>
              <w:top w:val="nil"/>
              <w:left w:val="nil"/>
              <w:bottom w:val="nil"/>
              <w:right w:val="nil"/>
            </w:tcBorders>
            <w:shd w:val="clear" w:color="auto" w:fill="auto"/>
            <w:tcMar>
              <w:left w:w="57" w:type="dxa"/>
              <w:right w:w="57" w:type="dxa"/>
            </w:tcMar>
          </w:tcPr>
          <w:p w:rsidR="004130E9" w:rsidRPr="004130E9" w:rsidRDefault="004130E9" w:rsidP="004130E9">
            <w:pPr>
              <w:widowControl w:val="0"/>
              <w:spacing w:after="0"/>
              <w:outlineLvl w:val="2"/>
              <w:rPr>
                <w:rFonts w:ascii="Times New Roman" w:hAnsi="Times New Roman" w:cs="Times New Roman"/>
                <w:sz w:val="24"/>
                <w:szCs w:val="24"/>
              </w:rPr>
            </w:pPr>
            <w:r w:rsidRPr="004130E9">
              <w:rPr>
                <w:rFonts w:ascii="Times New Roman" w:hAnsi="Times New Roman" w:cs="Times New Roman"/>
                <w:sz w:val="24"/>
                <w:szCs w:val="24"/>
              </w:rPr>
              <w:t>Связь с муниципальной программой Дячкинского сельского поселения</w:t>
            </w:r>
          </w:p>
        </w:tc>
        <w:tc>
          <w:tcPr>
            <w:tcW w:w="425" w:type="dxa"/>
            <w:tcBorders>
              <w:top w:val="nil"/>
              <w:left w:val="nil"/>
              <w:bottom w:val="nil"/>
              <w:right w:val="nil"/>
            </w:tcBorders>
            <w:tcMar>
              <w:left w:w="57" w:type="dxa"/>
              <w:right w:w="57" w:type="dxa"/>
            </w:tcMar>
          </w:tcPr>
          <w:p w:rsidR="004130E9" w:rsidRPr="004130E9" w:rsidRDefault="004130E9" w:rsidP="004130E9">
            <w:pPr>
              <w:widowControl w:val="0"/>
              <w:spacing w:after="0"/>
              <w:jc w:val="center"/>
              <w:outlineLvl w:val="2"/>
              <w:rPr>
                <w:rFonts w:ascii="Times New Roman" w:hAnsi="Times New Roman" w:cs="Times New Roman"/>
                <w:sz w:val="24"/>
                <w:szCs w:val="24"/>
              </w:rPr>
            </w:pPr>
            <w:r w:rsidRPr="004130E9">
              <w:rPr>
                <w:rFonts w:ascii="Times New Roman" w:hAnsi="Times New Roman" w:cs="Times New Roman"/>
                <w:sz w:val="24"/>
                <w:szCs w:val="24"/>
              </w:rPr>
              <w:t>–</w:t>
            </w:r>
          </w:p>
        </w:tc>
        <w:tc>
          <w:tcPr>
            <w:tcW w:w="6956" w:type="dxa"/>
            <w:tcBorders>
              <w:top w:val="nil"/>
              <w:left w:val="nil"/>
              <w:bottom w:val="nil"/>
              <w:right w:val="nil"/>
            </w:tcBorders>
            <w:shd w:val="clear" w:color="auto" w:fill="auto"/>
            <w:tcMar>
              <w:left w:w="57" w:type="dxa"/>
              <w:right w:w="57" w:type="dxa"/>
            </w:tcMar>
          </w:tcPr>
          <w:p w:rsidR="004130E9" w:rsidRPr="004130E9" w:rsidRDefault="004130E9" w:rsidP="004130E9">
            <w:pPr>
              <w:widowControl w:val="0"/>
              <w:spacing w:after="0"/>
              <w:jc w:val="both"/>
              <w:outlineLvl w:val="2"/>
              <w:rPr>
                <w:rFonts w:ascii="Times New Roman" w:hAnsi="Times New Roman" w:cs="Times New Roman"/>
                <w:sz w:val="24"/>
                <w:szCs w:val="24"/>
              </w:rPr>
            </w:pPr>
            <w:r w:rsidRPr="004130E9">
              <w:rPr>
                <w:rFonts w:ascii="Times New Roman" w:hAnsi="Times New Roman" w:cs="Times New Roman"/>
                <w:sz w:val="24"/>
                <w:szCs w:val="24"/>
              </w:rPr>
              <w:t>муниципальная программа Дячкинского сельского поселения «Информационное общество»</w:t>
            </w:r>
          </w:p>
        </w:tc>
      </w:tr>
    </w:tbl>
    <w:p w:rsidR="004130E9" w:rsidRPr="004130E9" w:rsidRDefault="004130E9" w:rsidP="004130E9">
      <w:pPr>
        <w:spacing w:after="0"/>
        <w:rPr>
          <w:rFonts w:ascii="Times New Roman" w:hAnsi="Times New Roman" w:cs="Times New Roman"/>
          <w:sz w:val="24"/>
          <w:szCs w:val="24"/>
        </w:rPr>
      </w:pPr>
    </w:p>
    <w:p w:rsidR="004130E9" w:rsidRPr="004130E9" w:rsidRDefault="004130E9" w:rsidP="004130E9">
      <w:pPr>
        <w:spacing w:after="0"/>
        <w:rPr>
          <w:rFonts w:ascii="Times New Roman" w:hAnsi="Times New Roman" w:cs="Times New Roman"/>
          <w:sz w:val="24"/>
          <w:szCs w:val="24"/>
        </w:rPr>
      </w:pPr>
    </w:p>
    <w:p w:rsidR="004130E9" w:rsidRPr="004130E9" w:rsidRDefault="004130E9" w:rsidP="004130E9">
      <w:pPr>
        <w:spacing w:after="0"/>
        <w:rPr>
          <w:rFonts w:ascii="Times New Roman" w:hAnsi="Times New Roman" w:cs="Times New Roman"/>
          <w:sz w:val="24"/>
          <w:szCs w:val="24"/>
        </w:rPr>
      </w:pPr>
    </w:p>
    <w:p w:rsidR="004130E9" w:rsidRPr="004130E9" w:rsidRDefault="004130E9" w:rsidP="004130E9">
      <w:pPr>
        <w:widowControl w:val="0"/>
        <w:spacing w:after="0"/>
        <w:jc w:val="center"/>
        <w:outlineLvl w:val="2"/>
        <w:rPr>
          <w:rFonts w:ascii="Times New Roman" w:hAnsi="Times New Roman" w:cs="Times New Roman"/>
          <w:sz w:val="24"/>
          <w:szCs w:val="24"/>
        </w:rPr>
      </w:pPr>
    </w:p>
    <w:p w:rsidR="004130E9" w:rsidRPr="004130E9" w:rsidRDefault="004130E9" w:rsidP="004130E9">
      <w:pPr>
        <w:widowControl w:val="0"/>
        <w:spacing w:after="0"/>
        <w:jc w:val="center"/>
        <w:outlineLvl w:val="2"/>
        <w:rPr>
          <w:rFonts w:ascii="Times New Roman" w:hAnsi="Times New Roman" w:cs="Times New Roman"/>
          <w:sz w:val="24"/>
          <w:szCs w:val="24"/>
        </w:rPr>
      </w:pPr>
    </w:p>
    <w:p w:rsidR="004130E9" w:rsidRPr="004130E9" w:rsidRDefault="004130E9" w:rsidP="004130E9">
      <w:pPr>
        <w:widowControl w:val="0"/>
        <w:spacing w:after="0"/>
        <w:jc w:val="center"/>
        <w:outlineLvl w:val="2"/>
        <w:rPr>
          <w:rFonts w:ascii="Times New Roman" w:hAnsi="Times New Roman" w:cs="Times New Roman"/>
          <w:sz w:val="24"/>
          <w:szCs w:val="24"/>
        </w:rPr>
      </w:pPr>
    </w:p>
    <w:p w:rsidR="004130E9" w:rsidRPr="004130E9" w:rsidRDefault="004130E9" w:rsidP="004130E9">
      <w:pPr>
        <w:widowControl w:val="0"/>
        <w:spacing w:after="0"/>
        <w:jc w:val="center"/>
        <w:outlineLvl w:val="2"/>
        <w:rPr>
          <w:rFonts w:ascii="Times New Roman" w:hAnsi="Times New Roman" w:cs="Times New Roman"/>
          <w:sz w:val="24"/>
          <w:szCs w:val="24"/>
        </w:rPr>
      </w:pPr>
    </w:p>
    <w:p w:rsidR="004130E9" w:rsidRPr="004130E9" w:rsidRDefault="004130E9" w:rsidP="004130E9">
      <w:pPr>
        <w:widowControl w:val="0"/>
        <w:spacing w:after="0"/>
        <w:jc w:val="center"/>
        <w:outlineLvl w:val="2"/>
        <w:rPr>
          <w:rFonts w:ascii="Times New Roman" w:hAnsi="Times New Roman" w:cs="Times New Roman"/>
          <w:sz w:val="24"/>
          <w:szCs w:val="24"/>
        </w:rPr>
      </w:pPr>
    </w:p>
    <w:p w:rsidR="004130E9" w:rsidRPr="004130E9" w:rsidRDefault="004130E9" w:rsidP="004130E9">
      <w:pPr>
        <w:widowControl w:val="0"/>
        <w:spacing w:after="0"/>
        <w:jc w:val="center"/>
        <w:outlineLvl w:val="2"/>
        <w:rPr>
          <w:rFonts w:ascii="Times New Roman" w:hAnsi="Times New Roman" w:cs="Times New Roman"/>
          <w:sz w:val="24"/>
          <w:szCs w:val="24"/>
        </w:rPr>
      </w:pPr>
    </w:p>
    <w:p w:rsidR="004130E9" w:rsidRPr="004130E9" w:rsidRDefault="004130E9" w:rsidP="004130E9">
      <w:pPr>
        <w:widowControl w:val="0"/>
        <w:spacing w:after="0"/>
        <w:jc w:val="center"/>
        <w:outlineLvl w:val="2"/>
        <w:rPr>
          <w:rFonts w:ascii="Times New Roman" w:hAnsi="Times New Roman" w:cs="Times New Roman"/>
          <w:sz w:val="24"/>
          <w:szCs w:val="24"/>
        </w:rPr>
      </w:pPr>
    </w:p>
    <w:p w:rsidR="004130E9" w:rsidRPr="004130E9" w:rsidRDefault="004130E9" w:rsidP="004130E9">
      <w:pPr>
        <w:widowControl w:val="0"/>
        <w:spacing w:after="0"/>
        <w:jc w:val="center"/>
        <w:outlineLvl w:val="2"/>
        <w:rPr>
          <w:rFonts w:ascii="Times New Roman" w:hAnsi="Times New Roman" w:cs="Times New Roman"/>
          <w:sz w:val="24"/>
          <w:szCs w:val="24"/>
        </w:rPr>
      </w:pPr>
    </w:p>
    <w:p w:rsidR="004130E9" w:rsidRPr="004130E9" w:rsidRDefault="004130E9" w:rsidP="004130E9">
      <w:pPr>
        <w:widowControl w:val="0"/>
        <w:spacing w:after="0"/>
        <w:jc w:val="center"/>
        <w:outlineLvl w:val="2"/>
        <w:rPr>
          <w:rFonts w:ascii="Times New Roman" w:hAnsi="Times New Roman" w:cs="Times New Roman"/>
          <w:sz w:val="24"/>
          <w:szCs w:val="24"/>
        </w:rPr>
      </w:pPr>
    </w:p>
    <w:p w:rsidR="004130E9" w:rsidRPr="004130E9" w:rsidRDefault="004130E9" w:rsidP="004130E9">
      <w:pPr>
        <w:widowControl w:val="0"/>
        <w:spacing w:after="0"/>
        <w:jc w:val="center"/>
        <w:outlineLvl w:val="2"/>
        <w:rPr>
          <w:rFonts w:ascii="Times New Roman" w:hAnsi="Times New Roman" w:cs="Times New Roman"/>
          <w:sz w:val="24"/>
          <w:szCs w:val="24"/>
        </w:rPr>
      </w:pPr>
    </w:p>
    <w:p w:rsidR="004130E9" w:rsidRPr="004130E9" w:rsidRDefault="004130E9" w:rsidP="004130E9">
      <w:pPr>
        <w:widowControl w:val="0"/>
        <w:spacing w:after="0"/>
        <w:jc w:val="center"/>
        <w:outlineLvl w:val="2"/>
        <w:rPr>
          <w:rFonts w:ascii="Times New Roman" w:hAnsi="Times New Roman" w:cs="Times New Roman"/>
          <w:sz w:val="24"/>
          <w:szCs w:val="24"/>
        </w:rPr>
      </w:pPr>
    </w:p>
    <w:p w:rsidR="004130E9" w:rsidRPr="004130E9" w:rsidRDefault="004130E9" w:rsidP="004130E9">
      <w:pPr>
        <w:widowControl w:val="0"/>
        <w:spacing w:after="0"/>
        <w:jc w:val="center"/>
        <w:outlineLvl w:val="2"/>
        <w:rPr>
          <w:rFonts w:ascii="Times New Roman" w:hAnsi="Times New Roman" w:cs="Times New Roman"/>
          <w:sz w:val="24"/>
          <w:szCs w:val="24"/>
        </w:rPr>
      </w:pPr>
    </w:p>
    <w:p w:rsidR="004130E9" w:rsidRPr="004130E9" w:rsidRDefault="004130E9" w:rsidP="004130E9">
      <w:pPr>
        <w:widowControl w:val="0"/>
        <w:spacing w:after="0"/>
        <w:jc w:val="center"/>
        <w:outlineLvl w:val="2"/>
        <w:rPr>
          <w:rFonts w:ascii="Times New Roman" w:hAnsi="Times New Roman" w:cs="Times New Roman"/>
          <w:sz w:val="24"/>
          <w:szCs w:val="24"/>
        </w:rPr>
      </w:pPr>
    </w:p>
    <w:p w:rsidR="004130E9" w:rsidRPr="004130E9" w:rsidRDefault="004130E9" w:rsidP="004130E9">
      <w:pPr>
        <w:widowControl w:val="0"/>
        <w:spacing w:after="0"/>
        <w:jc w:val="center"/>
        <w:outlineLvl w:val="2"/>
        <w:rPr>
          <w:rFonts w:ascii="Times New Roman" w:hAnsi="Times New Roman" w:cs="Times New Roman"/>
          <w:sz w:val="24"/>
          <w:szCs w:val="24"/>
        </w:rPr>
      </w:pPr>
    </w:p>
    <w:p w:rsidR="004130E9" w:rsidRPr="004130E9" w:rsidRDefault="004130E9" w:rsidP="004130E9">
      <w:pPr>
        <w:widowControl w:val="0"/>
        <w:spacing w:after="0"/>
        <w:jc w:val="center"/>
        <w:outlineLvl w:val="2"/>
        <w:rPr>
          <w:rFonts w:ascii="Times New Roman" w:hAnsi="Times New Roman" w:cs="Times New Roman"/>
          <w:sz w:val="24"/>
          <w:szCs w:val="24"/>
        </w:rPr>
      </w:pPr>
    </w:p>
    <w:p w:rsidR="004130E9" w:rsidRPr="004130E9" w:rsidRDefault="004130E9" w:rsidP="004130E9">
      <w:pPr>
        <w:widowControl w:val="0"/>
        <w:spacing w:after="0"/>
        <w:jc w:val="center"/>
        <w:outlineLvl w:val="2"/>
        <w:rPr>
          <w:rFonts w:ascii="Times New Roman" w:hAnsi="Times New Roman" w:cs="Times New Roman"/>
          <w:sz w:val="24"/>
          <w:szCs w:val="24"/>
        </w:rPr>
      </w:pPr>
    </w:p>
    <w:p w:rsidR="004130E9" w:rsidRPr="004130E9" w:rsidRDefault="004130E9" w:rsidP="004130E9">
      <w:pPr>
        <w:widowControl w:val="0"/>
        <w:spacing w:after="0"/>
        <w:jc w:val="center"/>
        <w:outlineLvl w:val="2"/>
        <w:rPr>
          <w:rFonts w:ascii="Times New Roman" w:hAnsi="Times New Roman" w:cs="Times New Roman"/>
          <w:sz w:val="24"/>
          <w:szCs w:val="24"/>
        </w:rPr>
      </w:pPr>
    </w:p>
    <w:p w:rsidR="004130E9" w:rsidRPr="004130E9" w:rsidRDefault="004130E9" w:rsidP="004130E9">
      <w:pPr>
        <w:widowControl w:val="0"/>
        <w:spacing w:after="0"/>
        <w:jc w:val="center"/>
        <w:outlineLvl w:val="2"/>
        <w:rPr>
          <w:rFonts w:ascii="Times New Roman" w:hAnsi="Times New Roman" w:cs="Times New Roman"/>
          <w:sz w:val="24"/>
          <w:szCs w:val="24"/>
        </w:rPr>
      </w:pPr>
    </w:p>
    <w:p w:rsidR="004130E9" w:rsidRPr="004130E9" w:rsidRDefault="004130E9" w:rsidP="004130E9">
      <w:pPr>
        <w:widowControl w:val="0"/>
        <w:spacing w:after="0"/>
        <w:jc w:val="center"/>
        <w:outlineLvl w:val="2"/>
        <w:rPr>
          <w:rFonts w:ascii="Times New Roman" w:hAnsi="Times New Roman" w:cs="Times New Roman"/>
          <w:sz w:val="24"/>
          <w:szCs w:val="24"/>
        </w:rPr>
      </w:pPr>
    </w:p>
    <w:p w:rsidR="004130E9" w:rsidRPr="004130E9" w:rsidRDefault="004130E9" w:rsidP="004130E9">
      <w:pPr>
        <w:widowControl w:val="0"/>
        <w:spacing w:after="0"/>
        <w:jc w:val="center"/>
        <w:outlineLvl w:val="2"/>
        <w:rPr>
          <w:rFonts w:ascii="Times New Roman" w:hAnsi="Times New Roman" w:cs="Times New Roman"/>
          <w:sz w:val="24"/>
          <w:szCs w:val="24"/>
        </w:rPr>
      </w:pPr>
    </w:p>
    <w:p w:rsidR="004130E9" w:rsidRPr="004130E9" w:rsidRDefault="004130E9" w:rsidP="004130E9">
      <w:pPr>
        <w:widowControl w:val="0"/>
        <w:spacing w:after="0"/>
        <w:jc w:val="center"/>
        <w:outlineLvl w:val="2"/>
        <w:rPr>
          <w:rFonts w:ascii="Times New Roman" w:hAnsi="Times New Roman" w:cs="Times New Roman"/>
          <w:sz w:val="24"/>
          <w:szCs w:val="24"/>
        </w:rPr>
      </w:pPr>
    </w:p>
    <w:p w:rsidR="004130E9" w:rsidRPr="004130E9" w:rsidRDefault="004130E9" w:rsidP="004130E9">
      <w:pPr>
        <w:widowControl w:val="0"/>
        <w:spacing w:after="0"/>
        <w:jc w:val="center"/>
        <w:outlineLvl w:val="2"/>
        <w:rPr>
          <w:rFonts w:ascii="Times New Roman" w:hAnsi="Times New Roman" w:cs="Times New Roman"/>
          <w:sz w:val="24"/>
          <w:szCs w:val="24"/>
        </w:rPr>
      </w:pPr>
    </w:p>
    <w:p w:rsidR="004130E9" w:rsidRPr="004130E9" w:rsidRDefault="004130E9" w:rsidP="004130E9">
      <w:pPr>
        <w:widowControl w:val="0"/>
        <w:spacing w:after="0"/>
        <w:jc w:val="center"/>
        <w:outlineLvl w:val="2"/>
        <w:rPr>
          <w:rFonts w:ascii="Times New Roman" w:hAnsi="Times New Roman" w:cs="Times New Roman"/>
          <w:sz w:val="24"/>
          <w:szCs w:val="24"/>
        </w:rPr>
      </w:pPr>
    </w:p>
    <w:p w:rsidR="004130E9" w:rsidRPr="004130E9" w:rsidRDefault="004130E9" w:rsidP="004130E9">
      <w:pPr>
        <w:widowControl w:val="0"/>
        <w:spacing w:after="0"/>
        <w:jc w:val="center"/>
        <w:outlineLvl w:val="2"/>
        <w:rPr>
          <w:rFonts w:ascii="Times New Roman" w:hAnsi="Times New Roman" w:cs="Times New Roman"/>
          <w:sz w:val="24"/>
          <w:szCs w:val="24"/>
        </w:rPr>
      </w:pPr>
    </w:p>
    <w:p w:rsidR="004130E9" w:rsidRPr="004130E9" w:rsidRDefault="004130E9" w:rsidP="004130E9">
      <w:pPr>
        <w:widowControl w:val="0"/>
        <w:spacing w:after="0"/>
        <w:jc w:val="center"/>
        <w:outlineLvl w:val="2"/>
        <w:rPr>
          <w:rFonts w:ascii="Times New Roman" w:hAnsi="Times New Roman" w:cs="Times New Roman"/>
          <w:sz w:val="24"/>
          <w:szCs w:val="24"/>
        </w:rPr>
      </w:pPr>
    </w:p>
    <w:p w:rsidR="004130E9" w:rsidRPr="004130E9" w:rsidRDefault="004130E9" w:rsidP="004130E9">
      <w:pPr>
        <w:widowControl w:val="0"/>
        <w:spacing w:after="0"/>
        <w:jc w:val="center"/>
        <w:outlineLvl w:val="2"/>
        <w:rPr>
          <w:rFonts w:ascii="Times New Roman" w:hAnsi="Times New Roman" w:cs="Times New Roman"/>
          <w:sz w:val="24"/>
          <w:szCs w:val="24"/>
        </w:rPr>
        <w:sectPr w:rsidR="004130E9" w:rsidRPr="004130E9" w:rsidSect="004D56C8">
          <w:headerReference w:type="default" r:id="rId111"/>
          <w:footerReference w:type="default" r:id="rId112"/>
          <w:headerReference w:type="first" r:id="rId113"/>
          <w:footerReference w:type="first" r:id="rId114"/>
          <w:pgSz w:w="16840" w:h="23814"/>
          <w:pgMar w:top="1134" w:right="2722" w:bottom="7399" w:left="2722" w:header="709" w:footer="624" w:gutter="0"/>
          <w:cols w:space="720"/>
          <w:titlePg/>
        </w:sectPr>
      </w:pPr>
    </w:p>
    <w:p w:rsidR="004130E9" w:rsidRPr="004130E9" w:rsidRDefault="004130E9" w:rsidP="004130E9">
      <w:pPr>
        <w:widowControl w:val="0"/>
        <w:spacing w:after="0"/>
        <w:jc w:val="center"/>
        <w:outlineLvl w:val="2"/>
        <w:rPr>
          <w:rFonts w:ascii="Times New Roman" w:hAnsi="Times New Roman" w:cs="Times New Roman"/>
          <w:sz w:val="24"/>
          <w:szCs w:val="24"/>
        </w:rPr>
      </w:pPr>
      <w:r w:rsidRPr="004130E9">
        <w:rPr>
          <w:rFonts w:ascii="Times New Roman" w:hAnsi="Times New Roman" w:cs="Times New Roman"/>
          <w:sz w:val="24"/>
          <w:szCs w:val="24"/>
        </w:rPr>
        <w:lastRenderedPageBreak/>
        <w:t>2. Показатели комплекса процессных мероприятий</w:t>
      </w:r>
    </w:p>
    <w:p w:rsidR="004130E9" w:rsidRPr="004130E9" w:rsidRDefault="004130E9" w:rsidP="004130E9">
      <w:pPr>
        <w:widowControl w:val="0"/>
        <w:spacing w:after="0"/>
        <w:jc w:val="center"/>
        <w:outlineLvl w:val="2"/>
        <w:rPr>
          <w:rFonts w:ascii="Times New Roman" w:hAnsi="Times New Roman" w:cs="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890"/>
        <w:gridCol w:w="5350"/>
        <w:gridCol w:w="1897"/>
        <w:gridCol w:w="1278"/>
        <w:gridCol w:w="1782"/>
        <w:gridCol w:w="1137"/>
        <w:gridCol w:w="986"/>
        <w:gridCol w:w="1195"/>
        <w:gridCol w:w="977"/>
        <w:gridCol w:w="1038"/>
        <w:gridCol w:w="3169"/>
        <w:gridCol w:w="1205"/>
      </w:tblGrid>
      <w:tr w:rsidR="004130E9" w:rsidRPr="004130E9" w:rsidTr="004D56C8">
        <w:tc>
          <w:tcPr>
            <w:tcW w:w="890"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4130E9" w:rsidRPr="004130E9" w:rsidRDefault="004130E9" w:rsidP="004130E9">
            <w:pPr>
              <w:widowControl w:val="0"/>
              <w:spacing w:after="0"/>
              <w:jc w:val="center"/>
              <w:rPr>
                <w:rFonts w:ascii="Times New Roman" w:hAnsi="Times New Roman" w:cs="Times New Roman"/>
                <w:sz w:val="24"/>
                <w:szCs w:val="24"/>
              </w:rPr>
            </w:pPr>
            <w:r w:rsidRPr="004130E9">
              <w:rPr>
                <w:rFonts w:ascii="Times New Roman" w:hAnsi="Times New Roman" w:cs="Times New Roman"/>
                <w:sz w:val="24"/>
                <w:szCs w:val="24"/>
              </w:rPr>
              <w:t xml:space="preserve">№ </w:t>
            </w:r>
          </w:p>
          <w:p w:rsidR="004130E9" w:rsidRPr="004130E9" w:rsidRDefault="004130E9" w:rsidP="004130E9">
            <w:pPr>
              <w:widowControl w:val="0"/>
              <w:spacing w:after="0"/>
              <w:jc w:val="center"/>
              <w:rPr>
                <w:rFonts w:ascii="Times New Roman" w:hAnsi="Times New Roman" w:cs="Times New Roman"/>
                <w:sz w:val="24"/>
                <w:szCs w:val="24"/>
              </w:rPr>
            </w:pPr>
            <w:r w:rsidRPr="004130E9">
              <w:rPr>
                <w:rFonts w:ascii="Times New Roman" w:hAnsi="Times New Roman" w:cs="Times New Roman"/>
                <w:sz w:val="24"/>
                <w:szCs w:val="24"/>
              </w:rPr>
              <w:t>п/п</w:t>
            </w:r>
          </w:p>
        </w:tc>
        <w:tc>
          <w:tcPr>
            <w:tcW w:w="5350"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4130E9" w:rsidRPr="004130E9" w:rsidRDefault="004130E9" w:rsidP="004130E9">
            <w:pPr>
              <w:widowControl w:val="0"/>
              <w:spacing w:after="0"/>
              <w:jc w:val="center"/>
              <w:rPr>
                <w:rFonts w:ascii="Times New Roman" w:hAnsi="Times New Roman" w:cs="Times New Roman"/>
                <w:sz w:val="24"/>
                <w:szCs w:val="24"/>
              </w:rPr>
            </w:pPr>
            <w:r w:rsidRPr="004130E9">
              <w:rPr>
                <w:rFonts w:ascii="Times New Roman" w:hAnsi="Times New Roman" w:cs="Times New Roman"/>
                <w:sz w:val="24"/>
                <w:szCs w:val="24"/>
              </w:rPr>
              <w:t xml:space="preserve">Наименование показателя </w:t>
            </w:r>
          </w:p>
        </w:tc>
        <w:tc>
          <w:tcPr>
            <w:tcW w:w="1897"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4130E9" w:rsidRPr="004130E9" w:rsidRDefault="004130E9" w:rsidP="004130E9">
            <w:pPr>
              <w:widowControl w:val="0"/>
              <w:spacing w:after="0"/>
              <w:jc w:val="center"/>
              <w:rPr>
                <w:rFonts w:ascii="Times New Roman" w:hAnsi="Times New Roman" w:cs="Times New Roman"/>
                <w:sz w:val="24"/>
                <w:szCs w:val="24"/>
              </w:rPr>
            </w:pPr>
            <w:r w:rsidRPr="004130E9">
              <w:rPr>
                <w:rFonts w:ascii="Times New Roman" w:hAnsi="Times New Roman" w:cs="Times New Roman"/>
                <w:sz w:val="24"/>
                <w:szCs w:val="24"/>
              </w:rPr>
              <w:t>Признак возрастания / убывания</w:t>
            </w:r>
          </w:p>
        </w:tc>
        <w:tc>
          <w:tcPr>
            <w:tcW w:w="1278"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4130E9" w:rsidRPr="004130E9" w:rsidRDefault="004130E9" w:rsidP="004130E9">
            <w:pPr>
              <w:widowControl w:val="0"/>
              <w:spacing w:after="0"/>
              <w:jc w:val="center"/>
              <w:rPr>
                <w:rFonts w:ascii="Times New Roman" w:hAnsi="Times New Roman" w:cs="Times New Roman"/>
                <w:sz w:val="24"/>
                <w:szCs w:val="24"/>
              </w:rPr>
            </w:pPr>
            <w:r w:rsidRPr="004130E9">
              <w:rPr>
                <w:rFonts w:ascii="Times New Roman" w:hAnsi="Times New Roman" w:cs="Times New Roman"/>
                <w:sz w:val="24"/>
                <w:szCs w:val="24"/>
              </w:rPr>
              <w:t xml:space="preserve">Уровень </w:t>
            </w:r>
            <w:proofErr w:type="gramStart"/>
            <w:r w:rsidRPr="004130E9">
              <w:rPr>
                <w:rFonts w:ascii="Times New Roman" w:hAnsi="Times New Roman" w:cs="Times New Roman"/>
                <w:sz w:val="24"/>
                <w:szCs w:val="24"/>
              </w:rPr>
              <w:t>показа-теля</w:t>
            </w:r>
            <w:proofErr w:type="gramEnd"/>
          </w:p>
        </w:tc>
        <w:tc>
          <w:tcPr>
            <w:tcW w:w="178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4130E9" w:rsidRPr="004130E9" w:rsidRDefault="004130E9" w:rsidP="004130E9">
            <w:pPr>
              <w:widowControl w:val="0"/>
              <w:spacing w:after="0"/>
              <w:jc w:val="center"/>
              <w:rPr>
                <w:rFonts w:ascii="Times New Roman" w:hAnsi="Times New Roman" w:cs="Times New Roman"/>
                <w:sz w:val="24"/>
                <w:szCs w:val="24"/>
              </w:rPr>
            </w:pPr>
            <w:r w:rsidRPr="004130E9">
              <w:rPr>
                <w:rFonts w:ascii="Times New Roman" w:hAnsi="Times New Roman" w:cs="Times New Roman"/>
                <w:sz w:val="24"/>
                <w:szCs w:val="24"/>
              </w:rPr>
              <w:t>Единица измерения (по ОКЕИ)</w:t>
            </w:r>
          </w:p>
        </w:tc>
        <w:tc>
          <w:tcPr>
            <w:tcW w:w="2123" w:type="dxa"/>
            <w:gridSpan w:val="2"/>
            <w:tcBorders>
              <w:top w:val="single" w:sz="4" w:space="0" w:color="000000"/>
              <w:left w:val="single" w:sz="4" w:space="0" w:color="000000"/>
              <w:bottom w:val="single" w:sz="4" w:space="0" w:color="000000"/>
              <w:right w:val="single" w:sz="4" w:space="0" w:color="000000"/>
            </w:tcBorders>
            <w:tcMar>
              <w:left w:w="57" w:type="dxa"/>
              <w:right w:w="57" w:type="dxa"/>
            </w:tcMar>
          </w:tcPr>
          <w:p w:rsidR="004130E9" w:rsidRPr="004130E9" w:rsidRDefault="004130E9" w:rsidP="004130E9">
            <w:pPr>
              <w:widowControl w:val="0"/>
              <w:spacing w:after="0"/>
              <w:jc w:val="center"/>
              <w:rPr>
                <w:rFonts w:ascii="Times New Roman" w:hAnsi="Times New Roman" w:cs="Times New Roman"/>
                <w:sz w:val="24"/>
                <w:szCs w:val="24"/>
              </w:rPr>
            </w:pPr>
            <w:r w:rsidRPr="004130E9">
              <w:rPr>
                <w:rFonts w:ascii="Times New Roman" w:hAnsi="Times New Roman" w:cs="Times New Roman"/>
                <w:sz w:val="24"/>
                <w:szCs w:val="24"/>
              </w:rPr>
              <w:t>Базовое значение показателя</w:t>
            </w:r>
          </w:p>
        </w:tc>
        <w:tc>
          <w:tcPr>
            <w:tcW w:w="3210" w:type="dxa"/>
            <w:gridSpan w:val="3"/>
            <w:tcBorders>
              <w:top w:val="single" w:sz="4" w:space="0" w:color="000000"/>
              <w:left w:val="single" w:sz="4" w:space="0" w:color="000000"/>
              <w:bottom w:val="single" w:sz="4" w:space="0" w:color="000000"/>
              <w:right w:val="single" w:sz="4" w:space="0" w:color="000000"/>
            </w:tcBorders>
            <w:tcMar>
              <w:left w:w="57" w:type="dxa"/>
              <w:right w:w="57" w:type="dxa"/>
            </w:tcMar>
          </w:tcPr>
          <w:p w:rsidR="004130E9" w:rsidRPr="004130E9" w:rsidRDefault="004130E9" w:rsidP="004130E9">
            <w:pPr>
              <w:widowControl w:val="0"/>
              <w:spacing w:after="0"/>
              <w:jc w:val="center"/>
              <w:rPr>
                <w:rFonts w:ascii="Times New Roman" w:hAnsi="Times New Roman" w:cs="Times New Roman"/>
                <w:sz w:val="24"/>
                <w:szCs w:val="24"/>
              </w:rPr>
            </w:pPr>
            <w:r w:rsidRPr="004130E9">
              <w:rPr>
                <w:rFonts w:ascii="Times New Roman" w:hAnsi="Times New Roman" w:cs="Times New Roman"/>
                <w:sz w:val="24"/>
                <w:szCs w:val="24"/>
              </w:rPr>
              <w:t>Значения показателей</w:t>
            </w:r>
          </w:p>
        </w:tc>
        <w:tc>
          <w:tcPr>
            <w:tcW w:w="3169"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4130E9" w:rsidRPr="004130E9" w:rsidRDefault="004130E9" w:rsidP="004130E9">
            <w:pPr>
              <w:widowControl w:val="0"/>
              <w:spacing w:after="0"/>
              <w:jc w:val="center"/>
              <w:rPr>
                <w:rFonts w:ascii="Times New Roman" w:hAnsi="Times New Roman" w:cs="Times New Roman"/>
                <w:sz w:val="24"/>
                <w:szCs w:val="24"/>
              </w:rPr>
            </w:pPr>
            <w:r w:rsidRPr="004130E9">
              <w:rPr>
                <w:rFonts w:ascii="Times New Roman" w:hAnsi="Times New Roman" w:cs="Times New Roman"/>
                <w:sz w:val="24"/>
                <w:szCs w:val="24"/>
              </w:rPr>
              <w:t xml:space="preserve">Ответственный </w:t>
            </w:r>
          </w:p>
          <w:p w:rsidR="004130E9" w:rsidRPr="004130E9" w:rsidRDefault="004130E9" w:rsidP="004130E9">
            <w:pPr>
              <w:widowControl w:val="0"/>
              <w:spacing w:after="0"/>
              <w:jc w:val="center"/>
              <w:rPr>
                <w:rFonts w:ascii="Times New Roman" w:hAnsi="Times New Roman" w:cs="Times New Roman"/>
                <w:sz w:val="24"/>
                <w:szCs w:val="24"/>
              </w:rPr>
            </w:pPr>
            <w:r w:rsidRPr="004130E9">
              <w:rPr>
                <w:rFonts w:ascii="Times New Roman" w:hAnsi="Times New Roman" w:cs="Times New Roman"/>
                <w:sz w:val="24"/>
                <w:szCs w:val="24"/>
              </w:rPr>
              <w:t>за достижение показателя</w:t>
            </w:r>
          </w:p>
        </w:tc>
        <w:tc>
          <w:tcPr>
            <w:tcW w:w="1205"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4130E9" w:rsidRPr="004130E9" w:rsidRDefault="004130E9" w:rsidP="004130E9">
            <w:pPr>
              <w:widowControl w:val="0"/>
              <w:spacing w:after="0"/>
              <w:jc w:val="center"/>
              <w:rPr>
                <w:rFonts w:ascii="Times New Roman" w:hAnsi="Times New Roman" w:cs="Times New Roman"/>
                <w:sz w:val="24"/>
                <w:szCs w:val="24"/>
              </w:rPr>
            </w:pPr>
            <w:proofErr w:type="spellStart"/>
            <w:r w:rsidRPr="004130E9">
              <w:rPr>
                <w:rFonts w:ascii="Times New Roman" w:hAnsi="Times New Roman" w:cs="Times New Roman"/>
                <w:sz w:val="24"/>
                <w:szCs w:val="24"/>
              </w:rPr>
              <w:t>Инфор-мацион-ная</w:t>
            </w:r>
            <w:proofErr w:type="spellEnd"/>
            <w:r w:rsidRPr="004130E9">
              <w:rPr>
                <w:rFonts w:ascii="Times New Roman" w:hAnsi="Times New Roman" w:cs="Times New Roman"/>
                <w:sz w:val="24"/>
                <w:szCs w:val="24"/>
              </w:rPr>
              <w:t xml:space="preserve"> система</w:t>
            </w:r>
          </w:p>
        </w:tc>
      </w:tr>
      <w:tr w:rsidR="004130E9" w:rsidRPr="004130E9" w:rsidTr="004D56C8">
        <w:tc>
          <w:tcPr>
            <w:tcW w:w="89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4130E9" w:rsidRPr="004130E9" w:rsidRDefault="004130E9" w:rsidP="004130E9">
            <w:pPr>
              <w:spacing w:after="0"/>
              <w:rPr>
                <w:rFonts w:ascii="Times New Roman" w:hAnsi="Times New Roman" w:cs="Times New Roman"/>
                <w:sz w:val="24"/>
                <w:szCs w:val="24"/>
              </w:rPr>
            </w:pPr>
          </w:p>
        </w:tc>
        <w:tc>
          <w:tcPr>
            <w:tcW w:w="535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4130E9" w:rsidRPr="004130E9" w:rsidRDefault="004130E9" w:rsidP="004130E9">
            <w:pPr>
              <w:spacing w:after="0"/>
              <w:rPr>
                <w:rFonts w:ascii="Times New Roman" w:hAnsi="Times New Roman" w:cs="Times New Roman"/>
                <w:sz w:val="24"/>
                <w:szCs w:val="24"/>
              </w:rPr>
            </w:pPr>
          </w:p>
        </w:tc>
        <w:tc>
          <w:tcPr>
            <w:tcW w:w="1897"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4130E9" w:rsidRPr="004130E9" w:rsidRDefault="004130E9" w:rsidP="004130E9">
            <w:pPr>
              <w:spacing w:after="0"/>
              <w:rPr>
                <w:rFonts w:ascii="Times New Roman" w:hAnsi="Times New Roman" w:cs="Times New Roman"/>
                <w:sz w:val="24"/>
                <w:szCs w:val="24"/>
              </w:rPr>
            </w:pPr>
          </w:p>
        </w:tc>
        <w:tc>
          <w:tcPr>
            <w:tcW w:w="1278"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4130E9" w:rsidRPr="004130E9" w:rsidRDefault="004130E9" w:rsidP="004130E9">
            <w:pPr>
              <w:spacing w:after="0"/>
              <w:rPr>
                <w:rFonts w:ascii="Times New Roman" w:hAnsi="Times New Roman" w:cs="Times New Roman"/>
                <w:sz w:val="24"/>
                <w:szCs w:val="24"/>
              </w:rPr>
            </w:pPr>
          </w:p>
        </w:tc>
        <w:tc>
          <w:tcPr>
            <w:tcW w:w="178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4130E9" w:rsidRPr="004130E9" w:rsidRDefault="004130E9" w:rsidP="004130E9">
            <w:pPr>
              <w:spacing w:after="0"/>
              <w:rPr>
                <w:rFonts w:ascii="Times New Roman" w:hAnsi="Times New Roman" w:cs="Times New Roman"/>
                <w:sz w:val="24"/>
                <w:szCs w:val="24"/>
              </w:rPr>
            </w:pPr>
          </w:p>
        </w:tc>
        <w:tc>
          <w:tcPr>
            <w:tcW w:w="1137" w:type="dxa"/>
            <w:tcBorders>
              <w:top w:val="single" w:sz="4" w:space="0" w:color="000000"/>
              <w:left w:val="single" w:sz="4" w:space="0" w:color="000000"/>
              <w:bottom w:val="single" w:sz="4" w:space="0" w:color="000000"/>
              <w:right w:val="single" w:sz="4" w:space="0" w:color="000000"/>
            </w:tcBorders>
            <w:tcMar>
              <w:left w:w="57" w:type="dxa"/>
              <w:right w:w="57" w:type="dxa"/>
            </w:tcMar>
          </w:tcPr>
          <w:p w:rsidR="004130E9" w:rsidRPr="004130E9" w:rsidRDefault="004130E9" w:rsidP="004130E9">
            <w:pPr>
              <w:widowControl w:val="0"/>
              <w:spacing w:after="0"/>
              <w:jc w:val="center"/>
              <w:rPr>
                <w:rFonts w:ascii="Times New Roman" w:hAnsi="Times New Roman" w:cs="Times New Roman"/>
                <w:sz w:val="24"/>
                <w:szCs w:val="24"/>
              </w:rPr>
            </w:pPr>
            <w:proofErr w:type="spellStart"/>
            <w:proofErr w:type="gramStart"/>
            <w:r w:rsidRPr="004130E9">
              <w:rPr>
                <w:rFonts w:ascii="Times New Roman" w:hAnsi="Times New Roman" w:cs="Times New Roman"/>
                <w:sz w:val="24"/>
                <w:szCs w:val="24"/>
              </w:rPr>
              <w:t>значе-ние</w:t>
            </w:r>
            <w:proofErr w:type="spellEnd"/>
            <w:proofErr w:type="gramEnd"/>
          </w:p>
        </w:tc>
        <w:tc>
          <w:tcPr>
            <w:tcW w:w="986" w:type="dxa"/>
            <w:tcBorders>
              <w:top w:val="single" w:sz="4" w:space="0" w:color="000000"/>
              <w:left w:val="single" w:sz="4" w:space="0" w:color="000000"/>
              <w:bottom w:val="single" w:sz="4" w:space="0" w:color="000000"/>
              <w:right w:val="single" w:sz="4" w:space="0" w:color="000000"/>
            </w:tcBorders>
            <w:tcMar>
              <w:left w:w="57" w:type="dxa"/>
              <w:right w:w="57" w:type="dxa"/>
            </w:tcMar>
          </w:tcPr>
          <w:p w:rsidR="004130E9" w:rsidRPr="004130E9" w:rsidRDefault="004130E9" w:rsidP="004130E9">
            <w:pPr>
              <w:widowControl w:val="0"/>
              <w:spacing w:after="0"/>
              <w:jc w:val="center"/>
              <w:rPr>
                <w:rFonts w:ascii="Times New Roman" w:hAnsi="Times New Roman" w:cs="Times New Roman"/>
                <w:sz w:val="24"/>
                <w:szCs w:val="24"/>
              </w:rPr>
            </w:pPr>
            <w:r w:rsidRPr="004130E9">
              <w:rPr>
                <w:rFonts w:ascii="Times New Roman" w:hAnsi="Times New Roman" w:cs="Times New Roman"/>
                <w:sz w:val="24"/>
                <w:szCs w:val="24"/>
              </w:rPr>
              <w:t>год</w:t>
            </w:r>
          </w:p>
        </w:tc>
        <w:tc>
          <w:tcPr>
            <w:tcW w:w="119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4130E9" w:rsidRPr="004130E9" w:rsidRDefault="004130E9" w:rsidP="004130E9">
            <w:pPr>
              <w:widowControl w:val="0"/>
              <w:spacing w:after="0"/>
              <w:jc w:val="center"/>
              <w:outlineLvl w:val="2"/>
              <w:rPr>
                <w:rFonts w:ascii="Times New Roman" w:hAnsi="Times New Roman" w:cs="Times New Roman"/>
                <w:sz w:val="24"/>
                <w:szCs w:val="24"/>
              </w:rPr>
            </w:pPr>
            <w:r w:rsidRPr="004130E9">
              <w:rPr>
                <w:rFonts w:ascii="Times New Roman" w:hAnsi="Times New Roman" w:cs="Times New Roman"/>
                <w:sz w:val="24"/>
                <w:szCs w:val="24"/>
              </w:rPr>
              <w:t>2025</w:t>
            </w:r>
          </w:p>
          <w:p w:rsidR="004130E9" w:rsidRPr="004130E9" w:rsidRDefault="004130E9" w:rsidP="004130E9">
            <w:pPr>
              <w:widowControl w:val="0"/>
              <w:spacing w:after="0"/>
              <w:jc w:val="center"/>
              <w:outlineLvl w:val="2"/>
              <w:rPr>
                <w:rFonts w:ascii="Times New Roman" w:hAnsi="Times New Roman" w:cs="Times New Roman"/>
                <w:sz w:val="24"/>
                <w:szCs w:val="24"/>
              </w:rPr>
            </w:pPr>
            <w:r w:rsidRPr="004130E9">
              <w:rPr>
                <w:rFonts w:ascii="Times New Roman" w:hAnsi="Times New Roman" w:cs="Times New Roman"/>
                <w:sz w:val="24"/>
                <w:szCs w:val="24"/>
              </w:rPr>
              <w:t>год</w:t>
            </w:r>
          </w:p>
        </w:tc>
        <w:tc>
          <w:tcPr>
            <w:tcW w:w="97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4130E9" w:rsidRPr="004130E9" w:rsidRDefault="004130E9" w:rsidP="004130E9">
            <w:pPr>
              <w:widowControl w:val="0"/>
              <w:spacing w:after="0"/>
              <w:jc w:val="center"/>
              <w:outlineLvl w:val="2"/>
              <w:rPr>
                <w:rFonts w:ascii="Times New Roman" w:hAnsi="Times New Roman" w:cs="Times New Roman"/>
                <w:sz w:val="24"/>
                <w:szCs w:val="24"/>
              </w:rPr>
            </w:pPr>
            <w:r w:rsidRPr="004130E9">
              <w:rPr>
                <w:rFonts w:ascii="Times New Roman" w:hAnsi="Times New Roman" w:cs="Times New Roman"/>
                <w:sz w:val="24"/>
                <w:szCs w:val="24"/>
              </w:rPr>
              <w:t>2026</w:t>
            </w:r>
          </w:p>
          <w:p w:rsidR="004130E9" w:rsidRPr="004130E9" w:rsidRDefault="004130E9" w:rsidP="004130E9">
            <w:pPr>
              <w:widowControl w:val="0"/>
              <w:spacing w:after="0"/>
              <w:jc w:val="center"/>
              <w:outlineLvl w:val="2"/>
              <w:rPr>
                <w:rFonts w:ascii="Times New Roman" w:hAnsi="Times New Roman" w:cs="Times New Roman"/>
                <w:sz w:val="24"/>
                <w:szCs w:val="24"/>
              </w:rPr>
            </w:pPr>
            <w:r w:rsidRPr="004130E9">
              <w:rPr>
                <w:rFonts w:ascii="Times New Roman" w:hAnsi="Times New Roman" w:cs="Times New Roman"/>
                <w:sz w:val="24"/>
                <w:szCs w:val="24"/>
              </w:rPr>
              <w:t>год</w:t>
            </w:r>
          </w:p>
        </w:tc>
        <w:tc>
          <w:tcPr>
            <w:tcW w:w="103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4130E9" w:rsidRPr="004130E9" w:rsidRDefault="004130E9" w:rsidP="004130E9">
            <w:pPr>
              <w:widowControl w:val="0"/>
              <w:spacing w:after="0"/>
              <w:jc w:val="center"/>
              <w:outlineLvl w:val="2"/>
              <w:rPr>
                <w:rFonts w:ascii="Times New Roman" w:hAnsi="Times New Roman" w:cs="Times New Roman"/>
                <w:sz w:val="24"/>
                <w:szCs w:val="24"/>
              </w:rPr>
            </w:pPr>
            <w:r w:rsidRPr="004130E9">
              <w:rPr>
                <w:rFonts w:ascii="Times New Roman" w:hAnsi="Times New Roman" w:cs="Times New Roman"/>
                <w:sz w:val="24"/>
                <w:szCs w:val="24"/>
              </w:rPr>
              <w:t>2027</w:t>
            </w:r>
          </w:p>
          <w:p w:rsidR="004130E9" w:rsidRPr="004130E9" w:rsidRDefault="004130E9" w:rsidP="004130E9">
            <w:pPr>
              <w:widowControl w:val="0"/>
              <w:spacing w:after="0"/>
              <w:jc w:val="center"/>
              <w:outlineLvl w:val="2"/>
              <w:rPr>
                <w:rFonts w:ascii="Times New Roman" w:hAnsi="Times New Roman" w:cs="Times New Roman"/>
                <w:sz w:val="24"/>
                <w:szCs w:val="24"/>
              </w:rPr>
            </w:pPr>
            <w:r w:rsidRPr="004130E9">
              <w:rPr>
                <w:rFonts w:ascii="Times New Roman" w:hAnsi="Times New Roman" w:cs="Times New Roman"/>
                <w:sz w:val="24"/>
                <w:szCs w:val="24"/>
              </w:rPr>
              <w:t>год</w:t>
            </w:r>
          </w:p>
        </w:tc>
        <w:tc>
          <w:tcPr>
            <w:tcW w:w="3169"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4130E9" w:rsidRPr="004130E9" w:rsidRDefault="004130E9" w:rsidP="004130E9">
            <w:pPr>
              <w:spacing w:after="0"/>
              <w:rPr>
                <w:rFonts w:ascii="Times New Roman" w:hAnsi="Times New Roman" w:cs="Times New Roman"/>
                <w:sz w:val="24"/>
                <w:szCs w:val="24"/>
              </w:rPr>
            </w:pPr>
          </w:p>
        </w:tc>
        <w:tc>
          <w:tcPr>
            <w:tcW w:w="1205"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4130E9" w:rsidRPr="004130E9" w:rsidRDefault="004130E9" w:rsidP="004130E9">
            <w:pPr>
              <w:spacing w:after="0"/>
              <w:rPr>
                <w:rFonts w:ascii="Times New Roman" w:hAnsi="Times New Roman" w:cs="Times New Roman"/>
                <w:sz w:val="24"/>
                <w:szCs w:val="24"/>
              </w:rPr>
            </w:pPr>
          </w:p>
        </w:tc>
      </w:tr>
    </w:tbl>
    <w:p w:rsidR="004130E9" w:rsidRPr="004130E9" w:rsidRDefault="004130E9" w:rsidP="004130E9">
      <w:pPr>
        <w:spacing w:after="0"/>
        <w:rPr>
          <w:rFonts w:ascii="Times New Roman" w:hAnsi="Times New Roman" w:cs="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891"/>
        <w:gridCol w:w="5351"/>
        <w:gridCol w:w="1897"/>
        <w:gridCol w:w="1278"/>
        <w:gridCol w:w="1782"/>
        <w:gridCol w:w="1137"/>
        <w:gridCol w:w="986"/>
        <w:gridCol w:w="1195"/>
        <w:gridCol w:w="977"/>
        <w:gridCol w:w="1036"/>
        <w:gridCol w:w="3169"/>
        <w:gridCol w:w="1205"/>
      </w:tblGrid>
      <w:tr w:rsidR="004130E9" w:rsidRPr="004130E9" w:rsidTr="004D56C8">
        <w:trPr>
          <w:tblHeader/>
        </w:trPr>
        <w:tc>
          <w:tcPr>
            <w:tcW w:w="891" w:type="dxa"/>
            <w:tcBorders>
              <w:top w:val="single" w:sz="4" w:space="0" w:color="000000"/>
              <w:left w:val="single" w:sz="4" w:space="0" w:color="000000"/>
              <w:bottom w:val="single" w:sz="4" w:space="0" w:color="000000"/>
              <w:right w:val="single" w:sz="4" w:space="0" w:color="000000"/>
            </w:tcBorders>
            <w:tcMar>
              <w:left w:w="57" w:type="dxa"/>
              <w:right w:w="57" w:type="dxa"/>
            </w:tcMar>
          </w:tcPr>
          <w:p w:rsidR="004130E9" w:rsidRPr="004130E9" w:rsidRDefault="004130E9" w:rsidP="004130E9">
            <w:pPr>
              <w:widowControl w:val="0"/>
              <w:spacing w:after="0"/>
              <w:jc w:val="center"/>
              <w:rPr>
                <w:rFonts w:ascii="Times New Roman" w:hAnsi="Times New Roman" w:cs="Times New Roman"/>
                <w:sz w:val="24"/>
                <w:szCs w:val="24"/>
              </w:rPr>
            </w:pPr>
            <w:r w:rsidRPr="004130E9">
              <w:rPr>
                <w:rFonts w:ascii="Times New Roman" w:hAnsi="Times New Roman" w:cs="Times New Roman"/>
                <w:sz w:val="24"/>
                <w:szCs w:val="24"/>
              </w:rPr>
              <w:t>1</w:t>
            </w:r>
          </w:p>
        </w:tc>
        <w:tc>
          <w:tcPr>
            <w:tcW w:w="5351" w:type="dxa"/>
            <w:tcBorders>
              <w:top w:val="single" w:sz="4" w:space="0" w:color="000000"/>
              <w:left w:val="single" w:sz="4" w:space="0" w:color="000000"/>
              <w:bottom w:val="single" w:sz="4" w:space="0" w:color="000000"/>
              <w:right w:val="single" w:sz="4" w:space="0" w:color="000000"/>
            </w:tcBorders>
            <w:tcMar>
              <w:left w:w="57" w:type="dxa"/>
              <w:right w:w="57" w:type="dxa"/>
            </w:tcMar>
          </w:tcPr>
          <w:p w:rsidR="004130E9" w:rsidRPr="004130E9" w:rsidRDefault="004130E9" w:rsidP="004130E9">
            <w:pPr>
              <w:widowControl w:val="0"/>
              <w:spacing w:after="0"/>
              <w:jc w:val="center"/>
              <w:rPr>
                <w:rFonts w:ascii="Times New Roman" w:hAnsi="Times New Roman" w:cs="Times New Roman"/>
                <w:sz w:val="24"/>
                <w:szCs w:val="24"/>
              </w:rPr>
            </w:pPr>
            <w:r w:rsidRPr="004130E9">
              <w:rPr>
                <w:rFonts w:ascii="Times New Roman" w:hAnsi="Times New Roman" w:cs="Times New Roman"/>
                <w:sz w:val="24"/>
                <w:szCs w:val="24"/>
              </w:rPr>
              <w:t>2</w:t>
            </w:r>
          </w:p>
        </w:tc>
        <w:tc>
          <w:tcPr>
            <w:tcW w:w="1897" w:type="dxa"/>
            <w:tcBorders>
              <w:top w:val="single" w:sz="4" w:space="0" w:color="000000"/>
              <w:left w:val="single" w:sz="4" w:space="0" w:color="000000"/>
              <w:bottom w:val="single" w:sz="4" w:space="0" w:color="000000"/>
              <w:right w:val="single" w:sz="4" w:space="0" w:color="000000"/>
            </w:tcBorders>
            <w:tcMar>
              <w:left w:w="57" w:type="dxa"/>
              <w:right w:w="57" w:type="dxa"/>
            </w:tcMar>
          </w:tcPr>
          <w:p w:rsidR="004130E9" w:rsidRPr="004130E9" w:rsidRDefault="004130E9" w:rsidP="004130E9">
            <w:pPr>
              <w:widowControl w:val="0"/>
              <w:spacing w:after="0"/>
              <w:jc w:val="center"/>
              <w:rPr>
                <w:rFonts w:ascii="Times New Roman" w:hAnsi="Times New Roman" w:cs="Times New Roman"/>
                <w:sz w:val="24"/>
                <w:szCs w:val="24"/>
              </w:rPr>
            </w:pPr>
            <w:r w:rsidRPr="004130E9">
              <w:rPr>
                <w:rFonts w:ascii="Times New Roman" w:hAnsi="Times New Roman" w:cs="Times New Roman"/>
                <w:sz w:val="24"/>
                <w:szCs w:val="24"/>
              </w:rPr>
              <w:t>3</w:t>
            </w:r>
          </w:p>
        </w:tc>
        <w:tc>
          <w:tcPr>
            <w:tcW w:w="1278" w:type="dxa"/>
            <w:tcBorders>
              <w:top w:val="single" w:sz="4" w:space="0" w:color="000000"/>
              <w:left w:val="single" w:sz="4" w:space="0" w:color="000000"/>
              <w:bottom w:val="single" w:sz="4" w:space="0" w:color="000000"/>
              <w:right w:val="single" w:sz="4" w:space="0" w:color="000000"/>
            </w:tcBorders>
            <w:tcMar>
              <w:left w:w="57" w:type="dxa"/>
              <w:right w:w="57" w:type="dxa"/>
            </w:tcMar>
          </w:tcPr>
          <w:p w:rsidR="004130E9" w:rsidRPr="004130E9" w:rsidRDefault="004130E9" w:rsidP="004130E9">
            <w:pPr>
              <w:widowControl w:val="0"/>
              <w:spacing w:after="0"/>
              <w:jc w:val="center"/>
              <w:rPr>
                <w:rFonts w:ascii="Times New Roman" w:hAnsi="Times New Roman" w:cs="Times New Roman"/>
                <w:sz w:val="24"/>
                <w:szCs w:val="24"/>
              </w:rPr>
            </w:pPr>
            <w:r w:rsidRPr="004130E9">
              <w:rPr>
                <w:rFonts w:ascii="Times New Roman" w:hAnsi="Times New Roman" w:cs="Times New Roman"/>
                <w:sz w:val="24"/>
                <w:szCs w:val="24"/>
              </w:rPr>
              <w:t>4</w:t>
            </w:r>
          </w:p>
        </w:tc>
        <w:tc>
          <w:tcPr>
            <w:tcW w:w="1782" w:type="dxa"/>
            <w:tcBorders>
              <w:top w:val="single" w:sz="4" w:space="0" w:color="000000"/>
              <w:left w:val="single" w:sz="4" w:space="0" w:color="000000"/>
              <w:bottom w:val="single" w:sz="4" w:space="0" w:color="000000"/>
              <w:right w:val="single" w:sz="4" w:space="0" w:color="000000"/>
            </w:tcBorders>
            <w:tcMar>
              <w:left w:w="57" w:type="dxa"/>
              <w:right w:w="57" w:type="dxa"/>
            </w:tcMar>
          </w:tcPr>
          <w:p w:rsidR="004130E9" w:rsidRPr="004130E9" w:rsidRDefault="004130E9" w:rsidP="004130E9">
            <w:pPr>
              <w:widowControl w:val="0"/>
              <w:spacing w:after="0"/>
              <w:jc w:val="center"/>
              <w:rPr>
                <w:rFonts w:ascii="Times New Roman" w:hAnsi="Times New Roman" w:cs="Times New Roman"/>
                <w:sz w:val="24"/>
                <w:szCs w:val="24"/>
              </w:rPr>
            </w:pPr>
            <w:r w:rsidRPr="004130E9">
              <w:rPr>
                <w:rFonts w:ascii="Times New Roman" w:hAnsi="Times New Roman" w:cs="Times New Roman"/>
                <w:sz w:val="24"/>
                <w:szCs w:val="24"/>
              </w:rPr>
              <w:t>5</w:t>
            </w:r>
          </w:p>
        </w:tc>
        <w:tc>
          <w:tcPr>
            <w:tcW w:w="1137" w:type="dxa"/>
            <w:tcBorders>
              <w:top w:val="single" w:sz="4" w:space="0" w:color="000000"/>
              <w:left w:val="single" w:sz="4" w:space="0" w:color="000000"/>
              <w:bottom w:val="single" w:sz="4" w:space="0" w:color="000000"/>
              <w:right w:val="single" w:sz="4" w:space="0" w:color="000000"/>
            </w:tcBorders>
            <w:tcMar>
              <w:left w:w="57" w:type="dxa"/>
              <w:right w:w="57" w:type="dxa"/>
            </w:tcMar>
          </w:tcPr>
          <w:p w:rsidR="004130E9" w:rsidRPr="004130E9" w:rsidRDefault="004130E9" w:rsidP="004130E9">
            <w:pPr>
              <w:widowControl w:val="0"/>
              <w:spacing w:after="0"/>
              <w:jc w:val="center"/>
              <w:rPr>
                <w:rFonts w:ascii="Times New Roman" w:hAnsi="Times New Roman" w:cs="Times New Roman"/>
                <w:sz w:val="24"/>
                <w:szCs w:val="24"/>
              </w:rPr>
            </w:pPr>
            <w:r w:rsidRPr="004130E9">
              <w:rPr>
                <w:rFonts w:ascii="Times New Roman" w:hAnsi="Times New Roman" w:cs="Times New Roman"/>
                <w:sz w:val="24"/>
                <w:szCs w:val="24"/>
              </w:rPr>
              <w:t>6</w:t>
            </w:r>
          </w:p>
        </w:tc>
        <w:tc>
          <w:tcPr>
            <w:tcW w:w="986" w:type="dxa"/>
            <w:tcBorders>
              <w:top w:val="single" w:sz="4" w:space="0" w:color="000000"/>
              <w:left w:val="single" w:sz="4" w:space="0" w:color="000000"/>
              <w:bottom w:val="single" w:sz="4" w:space="0" w:color="000000"/>
              <w:right w:val="single" w:sz="4" w:space="0" w:color="000000"/>
            </w:tcBorders>
            <w:tcMar>
              <w:left w:w="57" w:type="dxa"/>
              <w:right w:w="57" w:type="dxa"/>
            </w:tcMar>
          </w:tcPr>
          <w:p w:rsidR="004130E9" w:rsidRPr="004130E9" w:rsidRDefault="004130E9" w:rsidP="004130E9">
            <w:pPr>
              <w:widowControl w:val="0"/>
              <w:spacing w:after="0"/>
              <w:jc w:val="center"/>
              <w:rPr>
                <w:rFonts w:ascii="Times New Roman" w:hAnsi="Times New Roman" w:cs="Times New Roman"/>
                <w:sz w:val="24"/>
                <w:szCs w:val="24"/>
              </w:rPr>
            </w:pPr>
            <w:r w:rsidRPr="004130E9">
              <w:rPr>
                <w:rFonts w:ascii="Times New Roman" w:hAnsi="Times New Roman" w:cs="Times New Roman"/>
                <w:sz w:val="24"/>
                <w:szCs w:val="24"/>
              </w:rPr>
              <w:t>7</w:t>
            </w:r>
          </w:p>
        </w:tc>
        <w:tc>
          <w:tcPr>
            <w:tcW w:w="1195" w:type="dxa"/>
            <w:tcBorders>
              <w:top w:val="single" w:sz="4" w:space="0" w:color="000000"/>
              <w:left w:val="single" w:sz="4" w:space="0" w:color="000000"/>
              <w:bottom w:val="single" w:sz="4" w:space="0" w:color="000000"/>
              <w:right w:val="single" w:sz="4" w:space="0" w:color="000000"/>
            </w:tcBorders>
            <w:tcMar>
              <w:left w:w="57" w:type="dxa"/>
              <w:right w:w="57" w:type="dxa"/>
            </w:tcMar>
          </w:tcPr>
          <w:p w:rsidR="004130E9" w:rsidRPr="004130E9" w:rsidRDefault="004130E9" w:rsidP="004130E9">
            <w:pPr>
              <w:widowControl w:val="0"/>
              <w:spacing w:after="0"/>
              <w:jc w:val="center"/>
              <w:rPr>
                <w:rFonts w:ascii="Times New Roman" w:hAnsi="Times New Roman" w:cs="Times New Roman"/>
                <w:sz w:val="24"/>
                <w:szCs w:val="24"/>
              </w:rPr>
            </w:pPr>
            <w:r w:rsidRPr="004130E9">
              <w:rPr>
                <w:rFonts w:ascii="Times New Roman" w:hAnsi="Times New Roman" w:cs="Times New Roman"/>
                <w:sz w:val="24"/>
                <w:szCs w:val="24"/>
              </w:rPr>
              <w:t>8</w:t>
            </w:r>
          </w:p>
        </w:tc>
        <w:tc>
          <w:tcPr>
            <w:tcW w:w="977" w:type="dxa"/>
            <w:tcBorders>
              <w:top w:val="single" w:sz="4" w:space="0" w:color="000000"/>
              <w:left w:val="single" w:sz="4" w:space="0" w:color="000000"/>
              <w:bottom w:val="single" w:sz="4" w:space="0" w:color="000000"/>
              <w:right w:val="single" w:sz="4" w:space="0" w:color="000000"/>
            </w:tcBorders>
            <w:tcMar>
              <w:left w:w="57" w:type="dxa"/>
              <w:right w:w="57" w:type="dxa"/>
            </w:tcMar>
          </w:tcPr>
          <w:p w:rsidR="004130E9" w:rsidRPr="004130E9" w:rsidRDefault="004130E9" w:rsidP="004130E9">
            <w:pPr>
              <w:widowControl w:val="0"/>
              <w:spacing w:after="0"/>
              <w:jc w:val="center"/>
              <w:rPr>
                <w:rFonts w:ascii="Times New Roman" w:hAnsi="Times New Roman" w:cs="Times New Roman"/>
                <w:sz w:val="24"/>
                <w:szCs w:val="24"/>
              </w:rPr>
            </w:pPr>
            <w:r w:rsidRPr="004130E9">
              <w:rPr>
                <w:rFonts w:ascii="Times New Roman" w:hAnsi="Times New Roman" w:cs="Times New Roman"/>
                <w:sz w:val="24"/>
                <w:szCs w:val="24"/>
              </w:rPr>
              <w:t>9</w:t>
            </w:r>
          </w:p>
        </w:tc>
        <w:tc>
          <w:tcPr>
            <w:tcW w:w="1036" w:type="dxa"/>
            <w:tcBorders>
              <w:top w:val="single" w:sz="4" w:space="0" w:color="000000"/>
              <w:left w:val="single" w:sz="4" w:space="0" w:color="000000"/>
              <w:bottom w:val="single" w:sz="4" w:space="0" w:color="000000"/>
              <w:right w:val="single" w:sz="4" w:space="0" w:color="000000"/>
            </w:tcBorders>
            <w:tcMar>
              <w:left w:w="57" w:type="dxa"/>
              <w:right w:w="57" w:type="dxa"/>
            </w:tcMar>
          </w:tcPr>
          <w:p w:rsidR="004130E9" w:rsidRPr="004130E9" w:rsidRDefault="004130E9" w:rsidP="004130E9">
            <w:pPr>
              <w:widowControl w:val="0"/>
              <w:spacing w:after="0"/>
              <w:jc w:val="center"/>
              <w:rPr>
                <w:rFonts w:ascii="Times New Roman" w:hAnsi="Times New Roman" w:cs="Times New Roman"/>
                <w:sz w:val="24"/>
                <w:szCs w:val="24"/>
              </w:rPr>
            </w:pPr>
            <w:r w:rsidRPr="004130E9">
              <w:rPr>
                <w:rFonts w:ascii="Times New Roman" w:hAnsi="Times New Roman" w:cs="Times New Roman"/>
                <w:sz w:val="24"/>
                <w:szCs w:val="24"/>
              </w:rPr>
              <w:t>10</w:t>
            </w:r>
          </w:p>
        </w:tc>
        <w:tc>
          <w:tcPr>
            <w:tcW w:w="3169" w:type="dxa"/>
            <w:tcBorders>
              <w:top w:val="single" w:sz="4" w:space="0" w:color="000000"/>
              <w:left w:val="single" w:sz="4" w:space="0" w:color="000000"/>
              <w:bottom w:val="single" w:sz="4" w:space="0" w:color="000000"/>
              <w:right w:val="single" w:sz="4" w:space="0" w:color="000000"/>
            </w:tcBorders>
            <w:tcMar>
              <w:left w:w="57" w:type="dxa"/>
              <w:right w:w="57" w:type="dxa"/>
            </w:tcMar>
          </w:tcPr>
          <w:p w:rsidR="004130E9" w:rsidRPr="004130E9" w:rsidRDefault="004130E9" w:rsidP="004130E9">
            <w:pPr>
              <w:widowControl w:val="0"/>
              <w:spacing w:after="0"/>
              <w:jc w:val="center"/>
              <w:rPr>
                <w:rFonts w:ascii="Times New Roman" w:hAnsi="Times New Roman" w:cs="Times New Roman"/>
                <w:sz w:val="24"/>
                <w:szCs w:val="24"/>
              </w:rPr>
            </w:pPr>
            <w:r w:rsidRPr="004130E9">
              <w:rPr>
                <w:rFonts w:ascii="Times New Roman" w:hAnsi="Times New Roman" w:cs="Times New Roman"/>
                <w:sz w:val="24"/>
                <w:szCs w:val="24"/>
              </w:rPr>
              <w:t>11</w:t>
            </w:r>
          </w:p>
        </w:tc>
        <w:tc>
          <w:tcPr>
            <w:tcW w:w="1205" w:type="dxa"/>
            <w:tcBorders>
              <w:top w:val="single" w:sz="4" w:space="0" w:color="000000"/>
              <w:left w:val="single" w:sz="4" w:space="0" w:color="000000"/>
              <w:bottom w:val="single" w:sz="4" w:space="0" w:color="000000"/>
              <w:right w:val="single" w:sz="4" w:space="0" w:color="000000"/>
            </w:tcBorders>
            <w:tcMar>
              <w:left w:w="57" w:type="dxa"/>
              <w:right w:w="57" w:type="dxa"/>
            </w:tcMar>
          </w:tcPr>
          <w:p w:rsidR="004130E9" w:rsidRPr="004130E9" w:rsidRDefault="004130E9" w:rsidP="004130E9">
            <w:pPr>
              <w:widowControl w:val="0"/>
              <w:spacing w:after="0"/>
              <w:jc w:val="center"/>
              <w:rPr>
                <w:rFonts w:ascii="Times New Roman" w:hAnsi="Times New Roman" w:cs="Times New Roman"/>
                <w:sz w:val="24"/>
                <w:szCs w:val="24"/>
              </w:rPr>
            </w:pPr>
            <w:r w:rsidRPr="004130E9">
              <w:rPr>
                <w:rFonts w:ascii="Times New Roman" w:hAnsi="Times New Roman" w:cs="Times New Roman"/>
                <w:sz w:val="24"/>
                <w:szCs w:val="24"/>
              </w:rPr>
              <w:t>12</w:t>
            </w:r>
          </w:p>
        </w:tc>
      </w:tr>
      <w:tr w:rsidR="004130E9" w:rsidRPr="004130E9" w:rsidTr="004D56C8">
        <w:tc>
          <w:tcPr>
            <w:tcW w:w="891" w:type="dxa"/>
            <w:tcBorders>
              <w:top w:val="single" w:sz="4" w:space="0" w:color="000000"/>
              <w:left w:val="single" w:sz="4" w:space="0" w:color="000000"/>
              <w:bottom w:val="single" w:sz="4" w:space="0" w:color="000000"/>
              <w:right w:val="single" w:sz="4" w:space="0" w:color="000000"/>
            </w:tcBorders>
            <w:tcMar>
              <w:left w:w="57" w:type="dxa"/>
              <w:right w:w="57" w:type="dxa"/>
            </w:tcMar>
          </w:tcPr>
          <w:p w:rsidR="004130E9" w:rsidRPr="004130E9" w:rsidRDefault="004130E9" w:rsidP="004130E9">
            <w:pPr>
              <w:pStyle w:val="a4"/>
              <w:widowControl w:val="0"/>
              <w:spacing w:after="0"/>
              <w:ind w:left="360"/>
              <w:rPr>
                <w:rFonts w:ascii="Times New Roman" w:hAnsi="Times New Roman" w:cs="Times New Roman"/>
                <w:color w:val="000000"/>
                <w:sz w:val="24"/>
                <w:szCs w:val="24"/>
                <w:lang w:eastAsia="ru-RU"/>
              </w:rPr>
            </w:pPr>
            <w:r w:rsidRPr="004130E9">
              <w:rPr>
                <w:rFonts w:ascii="Times New Roman" w:hAnsi="Times New Roman" w:cs="Times New Roman"/>
                <w:color w:val="000000"/>
                <w:sz w:val="24"/>
                <w:szCs w:val="24"/>
                <w:lang w:eastAsia="ru-RU"/>
              </w:rPr>
              <w:t>1.</w:t>
            </w:r>
          </w:p>
        </w:tc>
        <w:tc>
          <w:tcPr>
            <w:tcW w:w="5351" w:type="dxa"/>
            <w:tcBorders>
              <w:top w:val="single" w:sz="4" w:space="0" w:color="000000"/>
              <w:left w:val="single" w:sz="4" w:space="0" w:color="000000"/>
              <w:bottom w:val="single" w:sz="4" w:space="0" w:color="000000"/>
              <w:right w:val="single" w:sz="4" w:space="0" w:color="000000"/>
            </w:tcBorders>
            <w:tcMar>
              <w:left w:w="57" w:type="dxa"/>
              <w:right w:w="57" w:type="dxa"/>
            </w:tcMar>
          </w:tcPr>
          <w:p w:rsidR="004130E9" w:rsidRPr="004130E9" w:rsidRDefault="004130E9" w:rsidP="004130E9">
            <w:pPr>
              <w:widowControl w:val="0"/>
              <w:spacing w:after="0"/>
              <w:rPr>
                <w:rFonts w:ascii="Times New Roman" w:hAnsi="Times New Roman" w:cs="Times New Roman"/>
                <w:sz w:val="24"/>
                <w:szCs w:val="24"/>
              </w:rPr>
            </w:pPr>
            <w:r w:rsidRPr="004130E9">
              <w:rPr>
                <w:rFonts w:ascii="Times New Roman" w:hAnsi="Times New Roman" w:cs="Times New Roman"/>
                <w:sz w:val="24"/>
                <w:szCs w:val="24"/>
              </w:rPr>
              <w:t>Доля автоматизированных рабочих мест в органах местного самоуправления Дячкинского сельского поселения, обеспеченных защитой информации</w:t>
            </w:r>
          </w:p>
        </w:tc>
        <w:tc>
          <w:tcPr>
            <w:tcW w:w="1897" w:type="dxa"/>
            <w:tcBorders>
              <w:top w:val="single" w:sz="4" w:space="0" w:color="000000"/>
              <w:left w:val="single" w:sz="4" w:space="0" w:color="000000"/>
              <w:bottom w:val="single" w:sz="4" w:space="0" w:color="000000"/>
              <w:right w:val="single" w:sz="4" w:space="0" w:color="000000"/>
            </w:tcBorders>
            <w:tcMar>
              <w:left w:w="57" w:type="dxa"/>
              <w:right w:w="57" w:type="dxa"/>
            </w:tcMar>
          </w:tcPr>
          <w:p w:rsidR="004130E9" w:rsidRPr="004130E9" w:rsidRDefault="004130E9" w:rsidP="004130E9">
            <w:pPr>
              <w:widowControl w:val="0"/>
              <w:spacing w:after="0"/>
              <w:rPr>
                <w:rFonts w:ascii="Times New Roman" w:hAnsi="Times New Roman" w:cs="Times New Roman"/>
                <w:sz w:val="24"/>
                <w:szCs w:val="24"/>
              </w:rPr>
            </w:pPr>
            <w:r w:rsidRPr="004130E9">
              <w:rPr>
                <w:rFonts w:ascii="Times New Roman" w:hAnsi="Times New Roman" w:cs="Times New Roman"/>
                <w:sz w:val="24"/>
                <w:szCs w:val="24"/>
              </w:rPr>
              <w:t>возрастающий</w:t>
            </w:r>
          </w:p>
        </w:tc>
        <w:tc>
          <w:tcPr>
            <w:tcW w:w="1278" w:type="dxa"/>
            <w:tcBorders>
              <w:top w:val="single" w:sz="4" w:space="0" w:color="000000"/>
              <w:left w:val="single" w:sz="4" w:space="0" w:color="000000"/>
              <w:bottom w:val="single" w:sz="4" w:space="0" w:color="000000"/>
              <w:right w:val="single" w:sz="4" w:space="0" w:color="000000"/>
            </w:tcBorders>
            <w:tcMar>
              <w:left w:w="57" w:type="dxa"/>
              <w:right w:w="57" w:type="dxa"/>
            </w:tcMar>
          </w:tcPr>
          <w:p w:rsidR="004130E9" w:rsidRPr="004130E9" w:rsidRDefault="004130E9" w:rsidP="004130E9">
            <w:pPr>
              <w:widowControl w:val="0"/>
              <w:spacing w:after="0"/>
              <w:jc w:val="center"/>
              <w:rPr>
                <w:rFonts w:ascii="Times New Roman" w:hAnsi="Times New Roman" w:cs="Times New Roman"/>
                <w:sz w:val="24"/>
                <w:szCs w:val="24"/>
              </w:rPr>
            </w:pPr>
            <w:r w:rsidRPr="004130E9">
              <w:rPr>
                <w:rFonts w:ascii="Times New Roman" w:hAnsi="Times New Roman" w:cs="Times New Roman"/>
                <w:sz w:val="24"/>
                <w:szCs w:val="24"/>
              </w:rPr>
              <w:t>МП</w:t>
            </w:r>
          </w:p>
        </w:tc>
        <w:tc>
          <w:tcPr>
            <w:tcW w:w="1782" w:type="dxa"/>
            <w:tcBorders>
              <w:top w:val="single" w:sz="4" w:space="0" w:color="000000"/>
              <w:left w:val="single" w:sz="4" w:space="0" w:color="000000"/>
              <w:bottom w:val="single" w:sz="4" w:space="0" w:color="000000"/>
              <w:right w:val="single" w:sz="4" w:space="0" w:color="000000"/>
            </w:tcBorders>
            <w:tcMar>
              <w:left w:w="57" w:type="dxa"/>
              <w:right w:w="57" w:type="dxa"/>
            </w:tcMar>
          </w:tcPr>
          <w:p w:rsidR="004130E9" w:rsidRPr="004130E9" w:rsidRDefault="004130E9" w:rsidP="004130E9">
            <w:pPr>
              <w:widowControl w:val="0"/>
              <w:spacing w:after="0"/>
              <w:jc w:val="center"/>
              <w:rPr>
                <w:rFonts w:ascii="Times New Roman" w:hAnsi="Times New Roman" w:cs="Times New Roman"/>
                <w:sz w:val="24"/>
                <w:szCs w:val="24"/>
              </w:rPr>
            </w:pPr>
            <w:r w:rsidRPr="004130E9">
              <w:rPr>
                <w:rFonts w:ascii="Times New Roman" w:hAnsi="Times New Roman" w:cs="Times New Roman"/>
                <w:sz w:val="24"/>
                <w:szCs w:val="24"/>
              </w:rPr>
              <w:t>процентов</w:t>
            </w:r>
          </w:p>
        </w:tc>
        <w:tc>
          <w:tcPr>
            <w:tcW w:w="1137" w:type="dxa"/>
            <w:tcBorders>
              <w:top w:val="single" w:sz="4" w:space="0" w:color="000000"/>
              <w:left w:val="single" w:sz="4" w:space="0" w:color="000000"/>
              <w:bottom w:val="single" w:sz="4" w:space="0" w:color="000000"/>
              <w:right w:val="single" w:sz="4" w:space="0" w:color="000000"/>
            </w:tcBorders>
            <w:tcMar>
              <w:left w:w="57" w:type="dxa"/>
              <w:right w:w="57" w:type="dxa"/>
            </w:tcMar>
          </w:tcPr>
          <w:p w:rsidR="004130E9" w:rsidRPr="004130E9" w:rsidRDefault="004130E9" w:rsidP="004130E9">
            <w:pPr>
              <w:widowControl w:val="0"/>
              <w:spacing w:after="0"/>
              <w:jc w:val="center"/>
              <w:rPr>
                <w:rFonts w:ascii="Times New Roman" w:hAnsi="Times New Roman" w:cs="Times New Roman"/>
                <w:sz w:val="24"/>
                <w:szCs w:val="24"/>
              </w:rPr>
            </w:pPr>
            <w:r w:rsidRPr="004130E9">
              <w:rPr>
                <w:rFonts w:ascii="Times New Roman" w:hAnsi="Times New Roman" w:cs="Times New Roman"/>
                <w:sz w:val="24"/>
                <w:szCs w:val="24"/>
              </w:rPr>
              <w:t>–</w:t>
            </w:r>
          </w:p>
        </w:tc>
        <w:tc>
          <w:tcPr>
            <w:tcW w:w="986" w:type="dxa"/>
            <w:tcBorders>
              <w:top w:val="single" w:sz="4" w:space="0" w:color="000000"/>
              <w:left w:val="single" w:sz="4" w:space="0" w:color="000000"/>
              <w:bottom w:val="single" w:sz="4" w:space="0" w:color="000000"/>
              <w:right w:val="single" w:sz="4" w:space="0" w:color="000000"/>
            </w:tcBorders>
            <w:tcMar>
              <w:left w:w="57" w:type="dxa"/>
              <w:right w:w="57" w:type="dxa"/>
            </w:tcMar>
          </w:tcPr>
          <w:p w:rsidR="004130E9" w:rsidRPr="004130E9" w:rsidRDefault="004130E9" w:rsidP="004130E9">
            <w:pPr>
              <w:widowControl w:val="0"/>
              <w:spacing w:after="0"/>
              <w:jc w:val="center"/>
              <w:rPr>
                <w:rFonts w:ascii="Times New Roman" w:hAnsi="Times New Roman" w:cs="Times New Roman"/>
                <w:sz w:val="24"/>
                <w:szCs w:val="24"/>
              </w:rPr>
            </w:pPr>
            <w:r w:rsidRPr="004130E9">
              <w:rPr>
                <w:rFonts w:ascii="Times New Roman" w:hAnsi="Times New Roman" w:cs="Times New Roman"/>
                <w:sz w:val="24"/>
                <w:szCs w:val="24"/>
              </w:rPr>
              <w:t>2023</w:t>
            </w:r>
          </w:p>
        </w:tc>
        <w:tc>
          <w:tcPr>
            <w:tcW w:w="1195" w:type="dxa"/>
            <w:tcBorders>
              <w:top w:val="single" w:sz="4" w:space="0" w:color="000000"/>
              <w:left w:val="single" w:sz="4" w:space="0" w:color="000000"/>
              <w:bottom w:val="single" w:sz="4" w:space="0" w:color="000000"/>
              <w:right w:val="single" w:sz="4" w:space="0" w:color="000000"/>
            </w:tcBorders>
            <w:tcMar>
              <w:left w:w="57" w:type="dxa"/>
              <w:right w:w="57" w:type="dxa"/>
            </w:tcMar>
          </w:tcPr>
          <w:p w:rsidR="004130E9" w:rsidRPr="004130E9" w:rsidRDefault="004130E9" w:rsidP="004130E9">
            <w:pPr>
              <w:widowControl w:val="0"/>
              <w:spacing w:after="0"/>
              <w:jc w:val="center"/>
              <w:rPr>
                <w:rFonts w:ascii="Times New Roman" w:hAnsi="Times New Roman" w:cs="Times New Roman"/>
                <w:sz w:val="24"/>
                <w:szCs w:val="24"/>
              </w:rPr>
            </w:pPr>
            <w:r w:rsidRPr="004130E9">
              <w:rPr>
                <w:rFonts w:ascii="Times New Roman" w:hAnsi="Times New Roman" w:cs="Times New Roman"/>
                <w:sz w:val="24"/>
                <w:szCs w:val="24"/>
              </w:rPr>
              <w:t>100</w:t>
            </w:r>
          </w:p>
        </w:tc>
        <w:tc>
          <w:tcPr>
            <w:tcW w:w="977" w:type="dxa"/>
            <w:tcBorders>
              <w:top w:val="single" w:sz="4" w:space="0" w:color="000000"/>
              <w:left w:val="single" w:sz="4" w:space="0" w:color="000000"/>
              <w:bottom w:val="single" w:sz="4" w:space="0" w:color="000000"/>
              <w:right w:val="single" w:sz="4" w:space="0" w:color="000000"/>
            </w:tcBorders>
            <w:tcMar>
              <w:left w:w="57" w:type="dxa"/>
              <w:right w:w="57" w:type="dxa"/>
            </w:tcMar>
          </w:tcPr>
          <w:p w:rsidR="004130E9" w:rsidRPr="004130E9" w:rsidRDefault="004130E9" w:rsidP="004130E9">
            <w:pPr>
              <w:widowControl w:val="0"/>
              <w:spacing w:after="0"/>
              <w:jc w:val="center"/>
              <w:rPr>
                <w:rFonts w:ascii="Times New Roman" w:hAnsi="Times New Roman" w:cs="Times New Roman"/>
                <w:sz w:val="24"/>
                <w:szCs w:val="24"/>
              </w:rPr>
            </w:pPr>
            <w:r w:rsidRPr="004130E9">
              <w:rPr>
                <w:rFonts w:ascii="Times New Roman" w:hAnsi="Times New Roman" w:cs="Times New Roman"/>
                <w:sz w:val="24"/>
                <w:szCs w:val="24"/>
              </w:rPr>
              <w:t>100</w:t>
            </w:r>
          </w:p>
        </w:tc>
        <w:tc>
          <w:tcPr>
            <w:tcW w:w="1036" w:type="dxa"/>
            <w:tcBorders>
              <w:top w:val="single" w:sz="4" w:space="0" w:color="000000"/>
              <w:left w:val="single" w:sz="4" w:space="0" w:color="000000"/>
              <w:bottom w:val="single" w:sz="4" w:space="0" w:color="000000"/>
              <w:right w:val="single" w:sz="4" w:space="0" w:color="000000"/>
            </w:tcBorders>
            <w:tcMar>
              <w:left w:w="57" w:type="dxa"/>
              <w:right w:w="57" w:type="dxa"/>
            </w:tcMar>
          </w:tcPr>
          <w:p w:rsidR="004130E9" w:rsidRPr="004130E9" w:rsidRDefault="004130E9" w:rsidP="004130E9">
            <w:pPr>
              <w:widowControl w:val="0"/>
              <w:spacing w:after="0"/>
              <w:jc w:val="center"/>
              <w:rPr>
                <w:rFonts w:ascii="Times New Roman" w:hAnsi="Times New Roman" w:cs="Times New Roman"/>
                <w:sz w:val="24"/>
                <w:szCs w:val="24"/>
              </w:rPr>
            </w:pPr>
            <w:r w:rsidRPr="004130E9">
              <w:rPr>
                <w:rFonts w:ascii="Times New Roman" w:hAnsi="Times New Roman" w:cs="Times New Roman"/>
                <w:sz w:val="24"/>
                <w:szCs w:val="24"/>
              </w:rPr>
              <w:t>100</w:t>
            </w:r>
          </w:p>
        </w:tc>
        <w:tc>
          <w:tcPr>
            <w:tcW w:w="3169" w:type="dxa"/>
            <w:tcBorders>
              <w:top w:val="single" w:sz="4" w:space="0" w:color="000000"/>
              <w:left w:val="single" w:sz="4" w:space="0" w:color="000000"/>
              <w:bottom w:val="single" w:sz="4" w:space="0" w:color="000000"/>
              <w:right w:val="single" w:sz="4" w:space="0" w:color="000000"/>
            </w:tcBorders>
            <w:tcMar>
              <w:left w:w="57" w:type="dxa"/>
              <w:right w:w="57" w:type="dxa"/>
            </w:tcMar>
          </w:tcPr>
          <w:p w:rsidR="004130E9" w:rsidRPr="004130E9" w:rsidRDefault="004130E9" w:rsidP="004130E9">
            <w:pPr>
              <w:widowControl w:val="0"/>
              <w:spacing w:after="0"/>
              <w:jc w:val="center"/>
              <w:rPr>
                <w:rFonts w:ascii="Times New Roman" w:hAnsi="Times New Roman" w:cs="Times New Roman"/>
                <w:sz w:val="24"/>
                <w:szCs w:val="24"/>
              </w:rPr>
            </w:pPr>
            <w:r w:rsidRPr="004130E9">
              <w:rPr>
                <w:rFonts w:ascii="Times New Roman" w:hAnsi="Times New Roman" w:cs="Times New Roman"/>
                <w:sz w:val="24"/>
                <w:szCs w:val="24"/>
              </w:rPr>
              <w:t>Администрация Дячкинского сельского поселения</w:t>
            </w:r>
          </w:p>
        </w:tc>
        <w:tc>
          <w:tcPr>
            <w:tcW w:w="1205" w:type="dxa"/>
            <w:tcBorders>
              <w:top w:val="single" w:sz="4" w:space="0" w:color="000000"/>
              <w:left w:val="single" w:sz="4" w:space="0" w:color="000000"/>
              <w:bottom w:val="single" w:sz="4" w:space="0" w:color="000000"/>
              <w:right w:val="single" w:sz="4" w:space="0" w:color="000000"/>
            </w:tcBorders>
            <w:tcMar>
              <w:left w:w="57" w:type="dxa"/>
              <w:right w:w="57" w:type="dxa"/>
            </w:tcMar>
          </w:tcPr>
          <w:p w:rsidR="004130E9" w:rsidRPr="004130E9" w:rsidRDefault="004130E9" w:rsidP="004130E9">
            <w:pPr>
              <w:widowControl w:val="0"/>
              <w:spacing w:after="0"/>
              <w:jc w:val="center"/>
              <w:rPr>
                <w:rFonts w:ascii="Times New Roman" w:hAnsi="Times New Roman" w:cs="Times New Roman"/>
                <w:sz w:val="24"/>
                <w:szCs w:val="24"/>
              </w:rPr>
            </w:pPr>
            <w:r w:rsidRPr="004130E9">
              <w:rPr>
                <w:rFonts w:ascii="Times New Roman" w:hAnsi="Times New Roman" w:cs="Times New Roman"/>
                <w:sz w:val="24"/>
                <w:szCs w:val="24"/>
              </w:rPr>
              <w:t>–</w:t>
            </w:r>
          </w:p>
        </w:tc>
      </w:tr>
    </w:tbl>
    <w:p w:rsidR="004130E9" w:rsidRPr="004130E9" w:rsidRDefault="004130E9" w:rsidP="004130E9">
      <w:pPr>
        <w:widowControl w:val="0"/>
        <w:spacing w:after="0"/>
        <w:ind w:firstLine="709"/>
        <w:jc w:val="both"/>
        <w:rPr>
          <w:rFonts w:ascii="Times New Roman" w:hAnsi="Times New Roman" w:cs="Times New Roman"/>
          <w:sz w:val="24"/>
          <w:szCs w:val="24"/>
        </w:rPr>
      </w:pPr>
    </w:p>
    <w:p w:rsidR="004130E9" w:rsidRPr="004130E9" w:rsidRDefault="004130E9" w:rsidP="004130E9">
      <w:pPr>
        <w:widowControl w:val="0"/>
        <w:spacing w:after="0"/>
        <w:ind w:firstLine="709"/>
        <w:jc w:val="both"/>
        <w:rPr>
          <w:rFonts w:ascii="Times New Roman" w:hAnsi="Times New Roman" w:cs="Times New Roman"/>
          <w:sz w:val="24"/>
          <w:szCs w:val="24"/>
        </w:rPr>
      </w:pPr>
      <w:r w:rsidRPr="004130E9">
        <w:rPr>
          <w:rFonts w:ascii="Times New Roman" w:hAnsi="Times New Roman" w:cs="Times New Roman"/>
          <w:sz w:val="24"/>
          <w:szCs w:val="24"/>
        </w:rPr>
        <w:t xml:space="preserve">Примечание. Используемые сокращения: </w:t>
      </w:r>
    </w:p>
    <w:p w:rsidR="004130E9" w:rsidRPr="004130E9" w:rsidRDefault="004130E9" w:rsidP="004130E9">
      <w:pPr>
        <w:widowControl w:val="0"/>
        <w:spacing w:after="0"/>
        <w:ind w:firstLine="709"/>
        <w:jc w:val="both"/>
        <w:rPr>
          <w:rFonts w:ascii="Times New Roman" w:hAnsi="Times New Roman" w:cs="Times New Roman"/>
          <w:sz w:val="24"/>
          <w:szCs w:val="24"/>
        </w:rPr>
      </w:pPr>
      <w:r w:rsidRPr="004130E9">
        <w:rPr>
          <w:rFonts w:ascii="Times New Roman" w:hAnsi="Times New Roman" w:cs="Times New Roman"/>
          <w:sz w:val="24"/>
          <w:szCs w:val="24"/>
        </w:rPr>
        <w:t>МП – муниципальная программа;</w:t>
      </w:r>
    </w:p>
    <w:p w:rsidR="004130E9" w:rsidRPr="004130E9" w:rsidRDefault="004130E9" w:rsidP="004130E9">
      <w:pPr>
        <w:widowControl w:val="0"/>
        <w:spacing w:after="0"/>
        <w:ind w:firstLine="709"/>
        <w:jc w:val="both"/>
        <w:rPr>
          <w:rFonts w:ascii="Times New Roman" w:hAnsi="Times New Roman" w:cs="Times New Roman"/>
          <w:sz w:val="24"/>
          <w:szCs w:val="24"/>
        </w:rPr>
      </w:pPr>
      <w:r w:rsidRPr="004130E9">
        <w:rPr>
          <w:rFonts w:ascii="Times New Roman" w:hAnsi="Times New Roman" w:cs="Times New Roman"/>
          <w:sz w:val="24"/>
          <w:szCs w:val="24"/>
        </w:rPr>
        <w:t xml:space="preserve">ОКЕИ – Общероссийский классификатор единиц измерения. </w:t>
      </w:r>
    </w:p>
    <w:p w:rsidR="004130E9" w:rsidRPr="004130E9" w:rsidRDefault="004130E9" w:rsidP="004130E9">
      <w:pPr>
        <w:widowControl w:val="0"/>
        <w:spacing w:after="0"/>
        <w:jc w:val="center"/>
        <w:outlineLvl w:val="2"/>
        <w:rPr>
          <w:rFonts w:ascii="Times New Roman" w:hAnsi="Times New Roman" w:cs="Times New Roman"/>
          <w:sz w:val="24"/>
          <w:szCs w:val="24"/>
        </w:rPr>
      </w:pPr>
    </w:p>
    <w:p w:rsidR="004130E9" w:rsidRPr="004130E9" w:rsidRDefault="004130E9" w:rsidP="004130E9">
      <w:pPr>
        <w:widowControl w:val="0"/>
        <w:spacing w:after="0"/>
        <w:jc w:val="center"/>
        <w:outlineLvl w:val="2"/>
        <w:rPr>
          <w:rFonts w:ascii="Times New Roman" w:hAnsi="Times New Roman" w:cs="Times New Roman"/>
          <w:sz w:val="24"/>
          <w:szCs w:val="24"/>
        </w:rPr>
      </w:pPr>
      <w:r w:rsidRPr="004130E9">
        <w:rPr>
          <w:rFonts w:ascii="Times New Roman" w:hAnsi="Times New Roman" w:cs="Times New Roman"/>
          <w:sz w:val="24"/>
          <w:szCs w:val="24"/>
        </w:rPr>
        <w:t xml:space="preserve">3. Перечень мероприятий (результатов) комплекса процессных мероприятий </w:t>
      </w:r>
    </w:p>
    <w:p w:rsidR="004130E9" w:rsidRPr="004130E9" w:rsidRDefault="004130E9" w:rsidP="004130E9">
      <w:pPr>
        <w:widowControl w:val="0"/>
        <w:spacing w:after="0"/>
        <w:jc w:val="center"/>
        <w:outlineLvl w:val="2"/>
        <w:rPr>
          <w:rFonts w:ascii="Times New Roman" w:hAnsi="Times New Roman" w:cs="Times New Roman"/>
          <w:sz w:val="24"/>
          <w:szCs w:val="24"/>
        </w:rPr>
      </w:pPr>
    </w:p>
    <w:tbl>
      <w:tblPr>
        <w:tblW w:w="215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1016"/>
        <w:gridCol w:w="4076"/>
        <w:gridCol w:w="2443"/>
        <w:gridCol w:w="5659"/>
        <w:gridCol w:w="1970"/>
        <w:gridCol w:w="1406"/>
        <w:gridCol w:w="1229"/>
        <w:gridCol w:w="1229"/>
        <w:gridCol w:w="1284"/>
        <w:gridCol w:w="1235"/>
      </w:tblGrid>
      <w:tr w:rsidR="004130E9" w:rsidRPr="004130E9" w:rsidTr="004130E9">
        <w:tc>
          <w:tcPr>
            <w:tcW w:w="1016" w:type="dxa"/>
            <w:vMerge w:val="restar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4130E9" w:rsidRPr="004130E9" w:rsidRDefault="004130E9" w:rsidP="004130E9">
            <w:pPr>
              <w:widowControl w:val="0"/>
              <w:spacing w:after="0"/>
              <w:jc w:val="center"/>
              <w:outlineLvl w:val="2"/>
              <w:rPr>
                <w:rFonts w:ascii="Times New Roman" w:hAnsi="Times New Roman" w:cs="Times New Roman"/>
                <w:sz w:val="24"/>
                <w:szCs w:val="24"/>
              </w:rPr>
            </w:pPr>
            <w:r w:rsidRPr="004130E9">
              <w:rPr>
                <w:rFonts w:ascii="Times New Roman" w:hAnsi="Times New Roman" w:cs="Times New Roman"/>
                <w:sz w:val="24"/>
                <w:szCs w:val="24"/>
              </w:rPr>
              <w:t>№</w:t>
            </w:r>
          </w:p>
          <w:p w:rsidR="004130E9" w:rsidRPr="004130E9" w:rsidRDefault="004130E9" w:rsidP="004130E9">
            <w:pPr>
              <w:widowControl w:val="0"/>
              <w:spacing w:after="0"/>
              <w:jc w:val="center"/>
              <w:outlineLvl w:val="2"/>
              <w:rPr>
                <w:rFonts w:ascii="Times New Roman" w:hAnsi="Times New Roman" w:cs="Times New Roman"/>
                <w:sz w:val="24"/>
                <w:szCs w:val="24"/>
              </w:rPr>
            </w:pPr>
            <w:r w:rsidRPr="004130E9">
              <w:rPr>
                <w:rFonts w:ascii="Times New Roman" w:hAnsi="Times New Roman" w:cs="Times New Roman"/>
                <w:sz w:val="24"/>
                <w:szCs w:val="24"/>
              </w:rPr>
              <w:t>п/п</w:t>
            </w:r>
          </w:p>
        </w:tc>
        <w:tc>
          <w:tcPr>
            <w:tcW w:w="4076" w:type="dxa"/>
            <w:vMerge w:val="restar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4130E9" w:rsidRPr="004130E9" w:rsidRDefault="004130E9" w:rsidP="004130E9">
            <w:pPr>
              <w:widowControl w:val="0"/>
              <w:spacing w:after="0"/>
              <w:jc w:val="center"/>
              <w:outlineLvl w:val="2"/>
              <w:rPr>
                <w:rFonts w:ascii="Times New Roman" w:hAnsi="Times New Roman" w:cs="Times New Roman"/>
                <w:sz w:val="24"/>
                <w:szCs w:val="24"/>
              </w:rPr>
            </w:pPr>
            <w:r w:rsidRPr="004130E9">
              <w:rPr>
                <w:rFonts w:ascii="Times New Roman" w:hAnsi="Times New Roman" w:cs="Times New Roman"/>
                <w:sz w:val="24"/>
                <w:szCs w:val="24"/>
              </w:rPr>
              <w:t>Наименование мероприятия (результата)</w:t>
            </w:r>
          </w:p>
        </w:tc>
        <w:tc>
          <w:tcPr>
            <w:tcW w:w="2443"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4130E9" w:rsidRPr="004130E9" w:rsidRDefault="004130E9" w:rsidP="004130E9">
            <w:pPr>
              <w:widowControl w:val="0"/>
              <w:spacing w:after="0"/>
              <w:jc w:val="center"/>
              <w:outlineLvl w:val="2"/>
              <w:rPr>
                <w:rFonts w:ascii="Times New Roman" w:hAnsi="Times New Roman" w:cs="Times New Roman"/>
                <w:sz w:val="24"/>
                <w:szCs w:val="24"/>
              </w:rPr>
            </w:pPr>
            <w:r w:rsidRPr="004130E9">
              <w:rPr>
                <w:rFonts w:ascii="Times New Roman" w:hAnsi="Times New Roman" w:cs="Times New Roman"/>
                <w:sz w:val="24"/>
                <w:szCs w:val="24"/>
              </w:rPr>
              <w:t>Тип мероприятия (результата)</w:t>
            </w:r>
          </w:p>
        </w:tc>
        <w:tc>
          <w:tcPr>
            <w:tcW w:w="5659"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4130E9" w:rsidRPr="004130E9" w:rsidRDefault="004130E9" w:rsidP="004130E9">
            <w:pPr>
              <w:widowControl w:val="0"/>
              <w:spacing w:after="0"/>
              <w:jc w:val="center"/>
              <w:outlineLvl w:val="2"/>
              <w:rPr>
                <w:rFonts w:ascii="Times New Roman" w:hAnsi="Times New Roman" w:cs="Times New Roman"/>
                <w:sz w:val="24"/>
                <w:szCs w:val="24"/>
              </w:rPr>
            </w:pPr>
            <w:r w:rsidRPr="004130E9">
              <w:rPr>
                <w:rFonts w:ascii="Times New Roman" w:hAnsi="Times New Roman" w:cs="Times New Roman"/>
                <w:sz w:val="24"/>
                <w:szCs w:val="24"/>
              </w:rPr>
              <w:t>Характеристика</w:t>
            </w:r>
          </w:p>
        </w:tc>
        <w:tc>
          <w:tcPr>
            <w:tcW w:w="1970" w:type="dxa"/>
            <w:vMerge w:val="restar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4130E9" w:rsidRPr="004130E9" w:rsidRDefault="004130E9" w:rsidP="004130E9">
            <w:pPr>
              <w:widowControl w:val="0"/>
              <w:spacing w:after="0"/>
              <w:jc w:val="center"/>
              <w:outlineLvl w:val="2"/>
              <w:rPr>
                <w:rFonts w:ascii="Times New Roman" w:hAnsi="Times New Roman" w:cs="Times New Roman"/>
                <w:sz w:val="24"/>
                <w:szCs w:val="24"/>
              </w:rPr>
            </w:pPr>
            <w:r w:rsidRPr="004130E9">
              <w:rPr>
                <w:rFonts w:ascii="Times New Roman" w:hAnsi="Times New Roman" w:cs="Times New Roman"/>
                <w:sz w:val="24"/>
                <w:szCs w:val="24"/>
              </w:rPr>
              <w:t xml:space="preserve">Единица измерения </w:t>
            </w:r>
          </w:p>
          <w:p w:rsidR="004130E9" w:rsidRPr="004130E9" w:rsidRDefault="004130E9" w:rsidP="004130E9">
            <w:pPr>
              <w:widowControl w:val="0"/>
              <w:spacing w:after="0"/>
              <w:jc w:val="center"/>
              <w:outlineLvl w:val="2"/>
              <w:rPr>
                <w:rFonts w:ascii="Times New Roman" w:hAnsi="Times New Roman" w:cs="Times New Roman"/>
                <w:sz w:val="24"/>
                <w:szCs w:val="24"/>
              </w:rPr>
            </w:pPr>
            <w:r w:rsidRPr="004130E9">
              <w:rPr>
                <w:rFonts w:ascii="Times New Roman" w:hAnsi="Times New Roman" w:cs="Times New Roman"/>
                <w:sz w:val="24"/>
                <w:szCs w:val="24"/>
              </w:rPr>
              <w:t>(по ОКЕИ)</w:t>
            </w:r>
          </w:p>
        </w:tc>
        <w:tc>
          <w:tcPr>
            <w:tcW w:w="2635" w:type="dxa"/>
            <w:gridSpan w:val="2"/>
            <w:tcBorders>
              <w:top w:val="single" w:sz="4" w:space="0" w:color="000000"/>
              <w:left w:val="single" w:sz="4" w:space="0" w:color="000000"/>
              <w:bottom w:val="single" w:sz="4" w:space="0" w:color="000000"/>
              <w:right w:val="single" w:sz="4" w:space="0" w:color="000000"/>
            </w:tcBorders>
            <w:tcMar>
              <w:left w:w="57" w:type="dxa"/>
              <w:right w:w="57" w:type="dxa"/>
            </w:tcMar>
          </w:tcPr>
          <w:p w:rsidR="004130E9" w:rsidRPr="004130E9" w:rsidRDefault="004130E9" w:rsidP="004130E9">
            <w:pPr>
              <w:widowControl w:val="0"/>
              <w:spacing w:after="0"/>
              <w:jc w:val="center"/>
              <w:outlineLvl w:val="2"/>
              <w:rPr>
                <w:rFonts w:ascii="Times New Roman" w:hAnsi="Times New Roman" w:cs="Times New Roman"/>
                <w:sz w:val="24"/>
                <w:szCs w:val="24"/>
              </w:rPr>
            </w:pPr>
            <w:r w:rsidRPr="004130E9">
              <w:rPr>
                <w:rFonts w:ascii="Times New Roman" w:hAnsi="Times New Roman" w:cs="Times New Roman"/>
                <w:sz w:val="24"/>
                <w:szCs w:val="24"/>
              </w:rPr>
              <w:t>Базовое значение</w:t>
            </w:r>
          </w:p>
        </w:tc>
        <w:tc>
          <w:tcPr>
            <w:tcW w:w="3748" w:type="dxa"/>
            <w:gridSpan w:val="3"/>
            <w:tcBorders>
              <w:top w:val="single" w:sz="4" w:space="0" w:color="000000"/>
              <w:left w:val="single" w:sz="4" w:space="0" w:color="000000"/>
              <w:bottom w:val="single" w:sz="4" w:space="0" w:color="000000"/>
              <w:right w:val="single" w:sz="4" w:space="0" w:color="000000"/>
            </w:tcBorders>
            <w:tcMar>
              <w:left w:w="57" w:type="dxa"/>
              <w:right w:w="57" w:type="dxa"/>
            </w:tcMar>
          </w:tcPr>
          <w:p w:rsidR="004130E9" w:rsidRPr="004130E9" w:rsidRDefault="004130E9" w:rsidP="004130E9">
            <w:pPr>
              <w:widowControl w:val="0"/>
              <w:spacing w:after="0"/>
              <w:jc w:val="center"/>
              <w:outlineLvl w:val="2"/>
              <w:rPr>
                <w:rFonts w:ascii="Times New Roman" w:hAnsi="Times New Roman" w:cs="Times New Roman"/>
                <w:sz w:val="24"/>
                <w:szCs w:val="24"/>
              </w:rPr>
            </w:pPr>
            <w:r w:rsidRPr="004130E9">
              <w:rPr>
                <w:rFonts w:ascii="Times New Roman" w:hAnsi="Times New Roman" w:cs="Times New Roman"/>
                <w:sz w:val="24"/>
                <w:szCs w:val="24"/>
              </w:rPr>
              <w:t xml:space="preserve">Значение результата </w:t>
            </w:r>
          </w:p>
          <w:p w:rsidR="004130E9" w:rsidRPr="004130E9" w:rsidRDefault="004130E9" w:rsidP="004130E9">
            <w:pPr>
              <w:widowControl w:val="0"/>
              <w:spacing w:after="0"/>
              <w:jc w:val="center"/>
              <w:outlineLvl w:val="2"/>
              <w:rPr>
                <w:rFonts w:ascii="Times New Roman" w:hAnsi="Times New Roman" w:cs="Times New Roman"/>
                <w:sz w:val="24"/>
                <w:szCs w:val="24"/>
              </w:rPr>
            </w:pPr>
            <w:r w:rsidRPr="004130E9">
              <w:rPr>
                <w:rFonts w:ascii="Times New Roman" w:hAnsi="Times New Roman" w:cs="Times New Roman"/>
                <w:sz w:val="24"/>
                <w:szCs w:val="24"/>
              </w:rPr>
              <w:t>по годам реализации</w:t>
            </w:r>
          </w:p>
        </w:tc>
      </w:tr>
      <w:tr w:rsidR="004130E9" w:rsidRPr="004130E9" w:rsidTr="004130E9">
        <w:tc>
          <w:tcPr>
            <w:tcW w:w="1016"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4130E9" w:rsidRPr="004130E9" w:rsidRDefault="004130E9" w:rsidP="004130E9">
            <w:pPr>
              <w:spacing w:after="0"/>
              <w:rPr>
                <w:rFonts w:ascii="Times New Roman" w:hAnsi="Times New Roman" w:cs="Times New Roman"/>
                <w:sz w:val="24"/>
                <w:szCs w:val="24"/>
              </w:rPr>
            </w:pPr>
          </w:p>
        </w:tc>
        <w:tc>
          <w:tcPr>
            <w:tcW w:w="4076"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4130E9" w:rsidRPr="004130E9" w:rsidRDefault="004130E9" w:rsidP="004130E9">
            <w:pPr>
              <w:spacing w:after="0"/>
              <w:rPr>
                <w:rFonts w:ascii="Times New Roman" w:hAnsi="Times New Roman" w:cs="Times New Roman"/>
                <w:sz w:val="24"/>
                <w:szCs w:val="24"/>
              </w:rPr>
            </w:pPr>
          </w:p>
        </w:tc>
        <w:tc>
          <w:tcPr>
            <w:tcW w:w="2443"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4130E9" w:rsidRPr="004130E9" w:rsidRDefault="004130E9" w:rsidP="004130E9">
            <w:pPr>
              <w:spacing w:after="0"/>
              <w:rPr>
                <w:rFonts w:ascii="Times New Roman" w:hAnsi="Times New Roman" w:cs="Times New Roman"/>
                <w:sz w:val="24"/>
                <w:szCs w:val="24"/>
              </w:rPr>
            </w:pPr>
          </w:p>
        </w:tc>
        <w:tc>
          <w:tcPr>
            <w:tcW w:w="5659"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4130E9" w:rsidRPr="004130E9" w:rsidRDefault="004130E9" w:rsidP="004130E9">
            <w:pPr>
              <w:spacing w:after="0"/>
              <w:rPr>
                <w:rFonts w:ascii="Times New Roman" w:hAnsi="Times New Roman" w:cs="Times New Roman"/>
                <w:sz w:val="24"/>
                <w:szCs w:val="24"/>
              </w:rPr>
            </w:pPr>
          </w:p>
        </w:tc>
        <w:tc>
          <w:tcPr>
            <w:tcW w:w="1970"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4130E9" w:rsidRPr="004130E9" w:rsidRDefault="004130E9" w:rsidP="004130E9">
            <w:pPr>
              <w:spacing w:after="0"/>
              <w:rPr>
                <w:rFonts w:ascii="Times New Roman" w:hAnsi="Times New Roman" w:cs="Times New Roman"/>
                <w:sz w:val="24"/>
                <w:szCs w:val="24"/>
              </w:rPr>
            </w:pPr>
          </w:p>
        </w:tc>
        <w:tc>
          <w:tcPr>
            <w:tcW w:w="1406" w:type="dxa"/>
            <w:tcBorders>
              <w:top w:val="single" w:sz="4" w:space="0" w:color="000000"/>
              <w:left w:val="single" w:sz="4" w:space="0" w:color="000000"/>
              <w:bottom w:val="single" w:sz="4" w:space="0" w:color="000000"/>
              <w:right w:val="single" w:sz="4" w:space="0" w:color="000000"/>
            </w:tcBorders>
            <w:tcMar>
              <w:left w:w="57" w:type="dxa"/>
              <w:right w:w="57" w:type="dxa"/>
            </w:tcMar>
          </w:tcPr>
          <w:p w:rsidR="004130E9" w:rsidRPr="004130E9" w:rsidRDefault="004130E9" w:rsidP="004130E9">
            <w:pPr>
              <w:widowControl w:val="0"/>
              <w:spacing w:after="0"/>
              <w:jc w:val="center"/>
              <w:outlineLvl w:val="2"/>
              <w:rPr>
                <w:rFonts w:ascii="Times New Roman" w:hAnsi="Times New Roman" w:cs="Times New Roman"/>
                <w:sz w:val="24"/>
                <w:szCs w:val="24"/>
              </w:rPr>
            </w:pPr>
            <w:r w:rsidRPr="004130E9">
              <w:rPr>
                <w:rFonts w:ascii="Times New Roman" w:hAnsi="Times New Roman" w:cs="Times New Roman"/>
                <w:sz w:val="24"/>
                <w:szCs w:val="24"/>
              </w:rPr>
              <w:t>значение</w:t>
            </w:r>
          </w:p>
        </w:tc>
        <w:tc>
          <w:tcPr>
            <w:tcW w:w="1229" w:type="dxa"/>
            <w:tcBorders>
              <w:top w:val="single" w:sz="4" w:space="0" w:color="000000"/>
              <w:left w:val="single" w:sz="4" w:space="0" w:color="000000"/>
              <w:bottom w:val="single" w:sz="4" w:space="0" w:color="000000"/>
              <w:right w:val="single" w:sz="4" w:space="0" w:color="000000"/>
            </w:tcBorders>
            <w:tcMar>
              <w:left w:w="57" w:type="dxa"/>
              <w:right w:w="57" w:type="dxa"/>
            </w:tcMar>
          </w:tcPr>
          <w:p w:rsidR="004130E9" w:rsidRPr="004130E9" w:rsidRDefault="004130E9" w:rsidP="004130E9">
            <w:pPr>
              <w:widowControl w:val="0"/>
              <w:spacing w:after="0"/>
              <w:jc w:val="center"/>
              <w:outlineLvl w:val="2"/>
              <w:rPr>
                <w:rFonts w:ascii="Times New Roman" w:hAnsi="Times New Roman" w:cs="Times New Roman"/>
                <w:sz w:val="24"/>
                <w:szCs w:val="24"/>
              </w:rPr>
            </w:pPr>
            <w:r w:rsidRPr="004130E9">
              <w:rPr>
                <w:rFonts w:ascii="Times New Roman" w:hAnsi="Times New Roman" w:cs="Times New Roman"/>
                <w:sz w:val="24"/>
                <w:szCs w:val="24"/>
              </w:rPr>
              <w:t>год</w:t>
            </w:r>
          </w:p>
        </w:tc>
        <w:tc>
          <w:tcPr>
            <w:tcW w:w="122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4130E9" w:rsidRPr="004130E9" w:rsidRDefault="004130E9" w:rsidP="004130E9">
            <w:pPr>
              <w:widowControl w:val="0"/>
              <w:spacing w:after="0"/>
              <w:jc w:val="center"/>
              <w:outlineLvl w:val="2"/>
              <w:rPr>
                <w:rFonts w:ascii="Times New Roman" w:hAnsi="Times New Roman" w:cs="Times New Roman"/>
                <w:sz w:val="24"/>
                <w:szCs w:val="24"/>
              </w:rPr>
            </w:pPr>
            <w:r w:rsidRPr="004130E9">
              <w:rPr>
                <w:rFonts w:ascii="Times New Roman" w:hAnsi="Times New Roman" w:cs="Times New Roman"/>
                <w:sz w:val="24"/>
                <w:szCs w:val="24"/>
              </w:rPr>
              <w:t>2025</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4130E9" w:rsidRPr="004130E9" w:rsidRDefault="004130E9" w:rsidP="004130E9">
            <w:pPr>
              <w:widowControl w:val="0"/>
              <w:spacing w:after="0"/>
              <w:jc w:val="center"/>
              <w:outlineLvl w:val="2"/>
              <w:rPr>
                <w:rFonts w:ascii="Times New Roman" w:hAnsi="Times New Roman" w:cs="Times New Roman"/>
                <w:sz w:val="24"/>
                <w:szCs w:val="24"/>
              </w:rPr>
            </w:pPr>
            <w:r w:rsidRPr="004130E9">
              <w:rPr>
                <w:rFonts w:ascii="Times New Roman" w:hAnsi="Times New Roman" w:cs="Times New Roman"/>
                <w:sz w:val="24"/>
                <w:szCs w:val="24"/>
              </w:rPr>
              <w:t>2026</w:t>
            </w:r>
          </w:p>
        </w:tc>
        <w:tc>
          <w:tcPr>
            <w:tcW w:w="123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4130E9" w:rsidRPr="004130E9" w:rsidRDefault="004130E9" w:rsidP="004130E9">
            <w:pPr>
              <w:widowControl w:val="0"/>
              <w:spacing w:after="0"/>
              <w:jc w:val="center"/>
              <w:outlineLvl w:val="2"/>
              <w:rPr>
                <w:rFonts w:ascii="Times New Roman" w:hAnsi="Times New Roman" w:cs="Times New Roman"/>
                <w:sz w:val="24"/>
                <w:szCs w:val="24"/>
              </w:rPr>
            </w:pPr>
            <w:r w:rsidRPr="004130E9">
              <w:rPr>
                <w:rFonts w:ascii="Times New Roman" w:hAnsi="Times New Roman" w:cs="Times New Roman"/>
                <w:sz w:val="24"/>
                <w:szCs w:val="24"/>
              </w:rPr>
              <w:t>2027</w:t>
            </w:r>
          </w:p>
        </w:tc>
      </w:tr>
      <w:tr w:rsidR="004130E9" w:rsidRPr="004130E9" w:rsidTr="004130E9">
        <w:trPr>
          <w:trHeight w:val="582"/>
          <w:tblHeader/>
        </w:trPr>
        <w:tc>
          <w:tcPr>
            <w:tcW w:w="101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4130E9" w:rsidRPr="004130E9" w:rsidRDefault="004130E9" w:rsidP="004130E9">
            <w:pPr>
              <w:widowControl w:val="0"/>
              <w:spacing w:after="0"/>
              <w:jc w:val="center"/>
              <w:outlineLvl w:val="2"/>
              <w:rPr>
                <w:rFonts w:ascii="Times New Roman" w:hAnsi="Times New Roman" w:cs="Times New Roman"/>
                <w:sz w:val="24"/>
                <w:szCs w:val="24"/>
              </w:rPr>
            </w:pPr>
            <w:r w:rsidRPr="004130E9">
              <w:rPr>
                <w:rFonts w:ascii="Times New Roman" w:hAnsi="Times New Roman" w:cs="Times New Roman"/>
                <w:sz w:val="24"/>
                <w:szCs w:val="24"/>
              </w:rPr>
              <w:t>1</w:t>
            </w:r>
          </w:p>
        </w:tc>
        <w:tc>
          <w:tcPr>
            <w:tcW w:w="407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4130E9" w:rsidRPr="004130E9" w:rsidRDefault="004130E9" w:rsidP="004130E9">
            <w:pPr>
              <w:widowControl w:val="0"/>
              <w:spacing w:after="0"/>
              <w:jc w:val="center"/>
              <w:outlineLvl w:val="2"/>
              <w:rPr>
                <w:rFonts w:ascii="Times New Roman" w:hAnsi="Times New Roman" w:cs="Times New Roman"/>
                <w:sz w:val="24"/>
                <w:szCs w:val="24"/>
              </w:rPr>
            </w:pPr>
            <w:r w:rsidRPr="004130E9">
              <w:rPr>
                <w:rFonts w:ascii="Times New Roman" w:hAnsi="Times New Roman" w:cs="Times New Roman"/>
                <w:sz w:val="24"/>
                <w:szCs w:val="24"/>
              </w:rPr>
              <w:t>2</w:t>
            </w:r>
          </w:p>
        </w:tc>
        <w:tc>
          <w:tcPr>
            <w:tcW w:w="2443" w:type="dxa"/>
            <w:tcBorders>
              <w:top w:val="single" w:sz="4" w:space="0" w:color="000000"/>
              <w:left w:val="single" w:sz="4" w:space="0" w:color="000000"/>
              <w:bottom w:val="single" w:sz="4" w:space="0" w:color="000000"/>
              <w:right w:val="single" w:sz="4" w:space="0" w:color="000000"/>
            </w:tcBorders>
            <w:tcMar>
              <w:left w:w="57" w:type="dxa"/>
              <w:right w:w="57" w:type="dxa"/>
            </w:tcMar>
          </w:tcPr>
          <w:p w:rsidR="004130E9" w:rsidRPr="004130E9" w:rsidRDefault="004130E9" w:rsidP="004130E9">
            <w:pPr>
              <w:widowControl w:val="0"/>
              <w:spacing w:after="0"/>
              <w:jc w:val="center"/>
              <w:outlineLvl w:val="2"/>
              <w:rPr>
                <w:rFonts w:ascii="Times New Roman" w:hAnsi="Times New Roman" w:cs="Times New Roman"/>
                <w:sz w:val="24"/>
                <w:szCs w:val="24"/>
              </w:rPr>
            </w:pPr>
            <w:r w:rsidRPr="004130E9">
              <w:rPr>
                <w:rFonts w:ascii="Times New Roman" w:hAnsi="Times New Roman" w:cs="Times New Roman"/>
                <w:sz w:val="24"/>
                <w:szCs w:val="24"/>
              </w:rPr>
              <w:t>3</w:t>
            </w:r>
          </w:p>
        </w:tc>
        <w:tc>
          <w:tcPr>
            <w:tcW w:w="56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4130E9" w:rsidRPr="004130E9" w:rsidRDefault="004130E9" w:rsidP="004130E9">
            <w:pPr>
              <w:widowControl w:val="0"/>
              <w:spacing w:after="0"/>
              <w:jc w:val="center"/>
              <w:outlineLvl w:val="2"/>
              <w:rPr>
                <w:rFonts w:ascii="Times New Roman" w:hAnsi="Times New Roman" w:cs="Times New Roman"/>
                <w:sz w:val="24"/>
                <w:szCs w:val="24"/>
              </w:rPr>
            </w:pPr>
            <w:r w:rsidRPr="004130E9">
              <w:rPr>
                <w:rFonts w:ascii="Times New Roman" w:hAnsi="Times New Roman" w:cs="Times New Roman"/>
                <w:sz w:val="24"/>
                <w:szCs w:val="24"/>
              </w:rPr>
              <w:t>4</w:t>
            </w:r>
          </w:p>
        </w:tc>
        <w:tc>
          <w:tcPr>
            <w:tcW w:w="197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4130E9" w:rsidRPr="004130E9" w:rsidRDefault="004130E9" w:rsidP="004130E9">
            <w:pPr>
              <w:widowControl w:val="0"/>
              <w:spacing w:after="0"/>
              <w:jc w:val="center"/>
              <w:outlineLvl w:val="2"/>
              <w:rPr>
                <w:rFonts w:ascii="Times New Roman" w:hAnsi="Times New Roman" w:cs="Times New Roman"/>
                <w:sz w:val="24"/>
                <w:szCs w:val="24"/>
              </w:rPr>
            </w:pPr>
            <w:r w:rsidRPr="004130E9">
              <w:rPr>
                <w:rFonts w:ascii="Times New Roman" w:hAnsi="Times New Roman" w:cs="Times New Roman"/>
                <w:sz w:val="24"/>
                <w:szCs w:val="24"/>
              </w:rPr>
              <w:t>5</w:t>
            </w:r>
          </w:p>
        </w:tc>
        <w:tc>
          <w:tcPr>
            <w:tcW w:w="140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4130E9" w:rsidRPr="004130E9" w:rsidRDefault="004130E9" w:rsidP="004130E9">
            <w:pPr>
              <w:widowControl w:val="0"/>
              <w:spacing w:after="0"/>
              <w:jc w:val="center"/>
              <w:outlineLvl w:val="2"/>
              <w:rPr>
                <w:rFonts w:ascii="Times New Roman" w:hAnsi="Times New Roman" w:cs="Times New Roman"/>
                <w:sz w:val="24"/>
                <w:szCs w:val="24"/>
              </w:rPr>
            </w:pPr>
            <w:r w:rsidRPr="004130E9">
              <w:rPr>
                <w:rFonts w:ascii="Times New Roman" w:hAnsi="Times New Roman" w:cs="Times New Roman"/>
                <w:sz w:val="24"/>
                <w:szCs w:val="24"/>
              </w:rPr>
              <w:t>6</w:t>
            </w:r>
          </w:p>
        </w:tc>
        <w:tc>
          <w:tcPr>
            <w:tcW w:w="1229" w:type="dxa"/>
            <w:tcBorders>
              <w:top w:val="single" w:sz="4" w:space="0" w:color="000000"/>
              <w:left w:val="single" w:sz="4" w:space="0" w:color="000000"/>
              <w:bottom w:val="single" w:sz="4" w:space="0" w:color="000000"/>
              <w:right w:val="single" w:sz="4" w:space="0" w:color="000000"/>
            </w:tcBorders>
            <w:tcMar>
              <w:left w:w="57" w:type="dxa"/>
              <w:right w:w="57" w:type="dxa"/>
            </w:tcMar>
          </w:tcPr>
          <w:p w:rsidR="004130E9" w:rsidRPr="004130E9" w:rsidRDefault="004130E9" w:rsidP="004130E9">
            <w:pPr>
              <w:widowControl w:val="0"/>
              <w:spacing w:after="0"/>
              <w:jc w:val="center"/>
              <w:outlineLvl w:val="2"/>
              <w:rPr>
                <w:rFonts w:ascii="Times New Roman" w:hAnsi="Times New Roman" w:cs="Times New Roman"/>
                <w:sz w:val="24"/>
                <w:szCs w:val="24"/>
              </w:rPr>
            </w:pPr>
            <w:r w:rsidRPr="004130E9">
              <w:rPr>
                <w:rFonts w:ascii="Times New Roman" w:hAnsi="Times New Roman" w:cs="Times New Roman"/>
                <w:sz w:val="24"/>
                <w:szCs w:val="24"/>
              </w:rPr>
              <w:t>7</w:t>
            </w:r>
          </w:p>
        </w:tc>
        <w:tc>
          <w:tcPr>
            <w:tcW w:w="122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4130E9" w:rsidRPr="004130E9" w:rsidRDefault="004130E9" w:rsidP="004130E9">
            <w:pPr>
              <w:widowControl w:val="0"/>
              <w:spacing w:after="0"/>
              <w:jc w:val="center"/>
              <w:outlineLvl w:val="2"/>
              <w:rPr>
                <w:rFonts w:ascii="Times New Roman" w:hAnsi="Times New Roman" w:cs="Times New Roman"/>
                <w:sz w:val="24"/>
                <w:szCs w:val="24"/>
              </w:rPr>
            </w:pPr>
            <w:r w:rsidRPr="004130E9">
              <w:rPr>
                <w:rFonts w:ascii="Times New Roman" w:hAnsi="Times New Roman" w:cs="Times New Roman"/>
                <w:sz w:val="24"/>
                <w:szCs w:val="24"/>
              </w:rPr>
              <w:t>8</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4130E9" w:rsidRPr="004130E9" w:rsidRDefault="004130E9" w:rsidP="004130E9">
            <w:pPr>
              <w:widowControl w:val="0"/>
              <w:spacing w:after="0"/>
              <w:jc w:val="center"/>
              <w:outlineLvl w:val="2"/>
              <w:rPr>
                <w:rFonts w:ascii="Times New Roman" w:hAnsi="Times New Roman" w:cs="Times New Roman"/>
                <w:sz w:val="24"/>
                <w:szCs w:val="24"/>
              </w:rPr>
            </w:pPr>
            <w:r w:rsidRPr="004130E9">
              <w:rPr>
                <w:rFonts w:ascii="Times New Roman" w:hAnsi="Times New Roman" w:cs="Times New Roman"/>
                <w:sz w:val="24"/>
                <w:szCs w:val="24"/>
              </w:rPr>
              <w:t>9</w:t>
            </w:r>
          </w:p>
        </w:tc>
        <w:tc>
          <w:tcPr>
            <w:tcW w:w="123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4130E9" w:rsidRPr="004130E9" w:rsidRDefault="004130E9" w:rsidP="004130E9">
            <w:pPr>
              <w:widowControl w:val="0"/>
              <w:spacing w:after="0"/>
              <w:jc w:val="center"/>
              <w:outlineLvl w:val="2"/>
              <w:rPr>
                <w:rFonts w:ascii="Times New Roman" w:hAnsi="Times New Roman" w:cs="Times New Roman"/>
                <w:sz w:val="24"/>
                <w:szCs w:val="24"/>
              </w:rPr>
            </w:pPr>
            <w:r w:rsidRPr="004130E9">
              <w:rPr>
                <w:rFonts w:ascii="Times New Roman" w:hAnsi="Times New Roman" w:cs="Times New Roman"/>
                <w:sz w:val="24"/>
                <w:szCs w:val="24"/>
              </w:rPr>
              <w:t>10</w:t>
            </w:r>
          </w:p>
        </w:tc>
      </w:tr>
      <w:tr w:rsidR="004130E9" w:rsidRPr="004130E9" w:rsidTr="004130E9">
        <w:tc>
          <w:tcPr>
            <w:tcW w:w="21547" w:type="dxa"/>
            <w:gridSpan w:val="10"/>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4130E9" w:rsidRPr="004130E9" w:rsidRDefault="004130E9" w:rsidP="004130E9">
            <w:pPr>
              <w:widowControl w:val="0"/>
              <w:spacing w:after="0"/>
              <w:jc w:val="center"/>
              <w:outlineLvl w:val="2"/>
              <w:rPr>
                <w:rFonts w:ascii="Times New Roman" w:hAnsi="Times New Roman" w:cs="Times New Roman"/>
                <w:sz w:val="24"/>
                <w:szCs w:val="24"/>
              </w:rPr>
            </w:pPr>
            <w:r w:rsidRPr="004130E9">
              <w:rPr>
                <w:rFonts w:ascii="Times New Roman" w:hAnsi="Times New Roman" w:cs="Times New Roman"/>
                <w:sz w:val="24"/>
                <w:szCs w:val="24"/>
              </w:rPr>
              <w:t>1. Задача комплекса процессных мероприятий «Обеспечена защита информации»</w:t>
            </w:r>
          </w:p>
        </w:tc>
      </w:tr>
      <w:tr w:rsidR="004130E9" w:rsidRPr="004130E9" w:rsidTr="004130E9">
        <w:tc>
          <w:tcPr>
            <w:tcW w:w="101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4130E9" w:rsidRPr="004130E9" w:rsidRDefault="004130E9" w:rsidP="004130E9">
            <w:pPr>
              <w:widowControl w:val="0"/>
              <w:spacing w:after="0"/>
              <w:jc w:val="center"/>
              <w:outlineLvl w:val="2"/>
              <w:rPr>
                <w:rFonts w:ascii="Times New Roman" w:hAnsi="Times New Roman" w:cs="Times New Roman"/>
                <w:sz w:val="24"/>
                <w:szCs w:val="24"/>
              </w:rPr>
            </w:pPr>
            <w:r w:rsidRPr="004130E9">
              <w:rPr>
                <w:rFonts w:ascii="Times New Roman" w:hAnsi="Times New Roman" w:cs="Times New Roman"/>
                <w:sz w:val="24"/>
                <w:szCs w:val="24"/>
              </w:rPr>
              <w:t>2.1.</w:t>
            </w:r>
          </w:p>
        </w:tc>
        <w:tc>
          <w:tcPr>
            <w:tcW w:w="407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4130E9" w:rsidRPr="004130E9" w:rsidRDefault="004130E9" w:rsidP="004130E9">
            <w:pPr>
              <w:widowControl w:val="0"/>
              <w:spacing w:after="0"/>
              <w:outlineLvl w:val="2"/>
              <w:rPr>
                <w:rFonts w:ascii="Times New Roman" w:hAnsi="Times New Roman" w:cs="Times New Roman"/>
                <w:sz w:val="24"/>
                <w:szCs w:val="24"/>
              </w:rPr>
            </w:pPr>
            <w:r w:rsidRPr="004130E9">
              <w:rPr>
                <w:rFonts w:ascii="Times New Roman" w:hAnsi="Times New Roman" w:cs="Times New Roman"/>
                <w:sz w:val="24"/>
                <w:szCs w:val="24"/>
              </w:rPr>
              <w:t>Мероприятие (результат) «Обеспечена реализация мероприятий по защите информации»</w:t>
            </w:r>
          </w:p>
        </w:tc>
        <w:tc>
          <w:tcPr>
            <w:tcW w:w="244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4130E9" w:rsidRPr="004130E9" w:rsidRDefault="004130E9" w:rsidP="004130E9">
            <w:pPr>
              <w:widowControl w:val="0"/>
              <w:spacing w:after="0"/>
              <w:jc w:val="center"/>
              <w:outlineLvl w:val="2"/>
              <w:rPr>
                <w:rFonts w:ascii="Times New Roman" w:hAnsi="Times New Roman" w:cs="Times New Roman"/>
                <w:sz w:val="24"/>
                <w:szCs w:val="24"/>
              </w:rPr>
            </w:pPr>
            <w:r w:rsidRPr="004130E9">
              <w:rPr>
                <w:rFonts w:ascii="Times New Roman" w:hAnsi="Times New Roman" w:cs="Times New Roman"/>
                <w:sz w:val="24"/>
                <w:szCs w:val="24"/>
              </w:rPr>
              <w:t>приобретение товаров, работ и услуг</w:t>
            </w:r>
          </w:p>
        </w:tc>
        <w:tc>
          <w:tcPr>
            <w:tcW w:w="565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4130E9" w:rsidRPr="004130E9" w:rsidRDefault="004130E9" w:rsidP="004130E9">
            <w:pPr>
              <w:spacing w:after="0"/>
              <w:rPr>
                <w:rFonts w:ascii="Times New Roman" w:hAnsi="Times New Roman" w:cs="Times New Roman"/>
                <w:sz w:val="24"/>
                <w:szCs w:val="24"/>
              </w:rPr>
            </w:pPr>
            <w:r w:rsidRPr="004130E9">
              <w:rPr>
                <w:rFonts w:ascii="Times New Roman" w:hAnsi="Times New Roman" w:cs="Times New Roman"/>
                <w:sz w:val="24"/>
                <w:szCs w:val="24"/>
              </w:rPr>
              <w:t>приобретены программные средства защиты информации, продлено количество лицензий на средства защиты информации</w:t>
            </w:r>
          </w:p>
          <w:p w:rsidR="004130E9" w:rsidRPr="004130E9" w:rsidRDefault="004130E9" w:rsidP="004130E9">
            <w:pPr>
              <w:widowControl w:val="0"/>
              <w:spacing w:after="0"/>
              <w:contextualSpacing/>
              <w:rPr>
                <w:rFonts w:ascii="Times New Roman" w:hAnsi="Times New Roman" w:cs="Times New Roman"/>
                <w:sz w:val="24"/>
                <w:szCs w:val="24"/>
              </w:rPr>
            </w:pPr>
          </w:p>
        </w:tc>
        <w:tc>
          <w:tcPr>
            <w:tcW w:w="197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4130E9" w:rsidRPr="004130E9" w:rsidRDefault="004130E9" w:rsidP="004130E9">
            <w:pPr>
              <w:widowControl w:val="0"/>
              <w:spacing w:after="0"/>
              <w:jc w:val="center"/>
              <w:outlineLvl w:val="2"/>
              <w:rPr>
                <w:rFonts w:ascii="Times New Roman" w:hAnsi="Times New Roman" w:cs="Times New Roman"/>
                <w:sz w:val="24"/>
                <w:szCs w:val="24"/>
              </w:rPr>
            </w:pPr>
            <w:r w:rsidRPr="004130E9">
              <w:rPr>
                <w:rFonts w:ascii="Times New Roman" w:hAnsi="Times New Roman" w:cs="Times New Roman"/>
                <w:sz w:val="24"/>
                <w:szCs w:val="24"/>
              </w:rPr>
              <w:t>единиц</w:t>
            </w:r>
          </w:p>
        </w:tc>
        <w:tc>
          <w:tcPr>
            <w:tcW w:w="140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4130E9" w:rsidRPr="004130E9" w:rsidRDefault="004130E9" w:rsidP="004130E9">
            <w:pPr>
              <w:widowControl w:val="0"/>
              <w:spacing w:after="0"/>
              <w:jc w:val="center"/>
              <w:outlineLvl w:val="2"/>
              <w:rPr>
                <w:rFonts w:ascii="Times New Roman" w:hAnsi="Times New Roman" w:cs="Times New Roman"/>
                <w:sz w:val="24"/>
                <w:szCs w:val="24"/>
              </w:rPr>
            </w:pPr>
            <w:r w:rsidRPr="004130E9">
              <w:rPr>
                <w:rFonts w:ascii="Times New Roman" w:hAnsi="Times New Roman" w:cs="Times New Roman"/>
                <w:sz w:val="24"/>
                <w:szCs w:val="24"/>
              </w:rPr>
              <w:t>-</w:t>
            </w:r>
          </w:p>
        </w:tc>
        <w:tc>
          <w:tcPr>
            <w:tcW w:w="122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4130E9" w:rsidRPr="004130E9" w:rsidRDefault="004130E9" w:rsidP="004130E9">
            <w:pPr>
              <w:widowControl w:val="0"/>
              <w:spacing w:after="0"/>
              <w:jc w:val="center"/>
              <w:outlineLvl w:val="2"/>
              <w:rPr>
                <w:rFonts w:ascii="Times New Roman" w:hAnsi="Times New Roman" w:cs="Times New Roman"/>
                <w:sz w:val="24"/>
                <w:szCs w:val="24"/>
              </w:rPr>
            </w:pPr>
            <w:r w:rsidRPr="004130E9">
              <w:rPr>
                <w:rFonts w:ascii="Times New Roman" w:hAnsi="Times New Roman" w:cs="Times New Roman"/>
                <w:sz w:val="24"/>
                <w:szCs w:val="24"/>
              </w:rPr>
              <w:t>2023</w:t>
            </w:r>
          </w:p>
        </w:tc>
        <w:tc>
          <w:tcPr>
            <w:tcW w:w="122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4130E9" w:rsidRPr="004130E9" w:rsidRDefault="004130E9" w:rsidP="004130E9">
            <w:pPr>
              <w:widowControl w:val="0"/>
              <w:spacing w:after="0"/>
              <w:jc w:val="center"/>
              <w:outlineLvl w:val="2"/>
              <w:rPr>
                <w:rFonts w:ascii="Times New Roman" w:hAnsi="Times New Roman" w:cs="Times New Roman"/>
                <w:sz w:val="24"/>
                <w:szCs w:val="24"/>
              </w:rPr>
            </w:pPr>
            <w:r w:rsidRPr="004130E9">
              <w:rPr>
                <w:rFonts w:ascii="Times New Roman" w:hAnsi="Times New Roman" w:cs="Times New Roman"/>
                <w:sz w:val="24"/>
                <w:szCs w:val="24"/>
              </w:rPr>
              <w:t>1</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4130E9" w:rsidRPr="004130E9" w:rsidRDefault="004130E9" w:rsidP="004130E9">
            <w:pPr>
              <w:widowControl w:val="0"/>
              <w:spacing w:after="0"/>
              <w:jc w:val="center"/>
              <w:outlineLvl w:val="2"/>
              <w:rPr>
                <w:rFonts w:ascii="Times New Roman" w:hAnsi="Times New Roman" w:cs="Times New Roman"/>
                <w:sz w:val="24"/>
                <w:szCs w:val="24"/>
              </w:rPr>
            </w:pPr>
            <w:r w:rsidRPr="004130E9">
              <w:rPr>
                <w:rFonts w:ascii="Times New Roman" w:hAnsi="Times New Roman" w:cs="Times New Roman"/>
                <w:sz w:val="24"/>
                <w:szCs w:val="24"/>
              </w:rPr>
              <w:t>1</w:t>
            </w:r>
          </w:p>
        </w:tc>
        <w:tc>
          <w:tcPr>
            <w:tcW w:w="123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4130E9" w:rsidRPr="004130E9" w:rsidRDefault="004130E9" w:rsidP="004130E9">
            <w:pPr>
              <w:widowControl w:val="0"/>
              <w:spacing w:after="0"/>
              <w:jc w:val="center"/>
              <w:outlineLvl w:val="2"/>
              <w:rPr>
                <w:rFonts w:ascii="Times New Roman" w:hAnsi="Times New Roman" w:cs="Times New Roman"/>
                <w:sz w:val="24"/>
                <w:szCs w:val="24"/>
              </w:rPr>
            </w:pPr>
            <w:r w:rsidRPr="004130E9">
              <w:rPr>
                <w:rFonts w:ascii="Times New Roman" w:hAnsi="Times New Roman" w:cs="Times New Roman"/>
                <w:sz w:val="24"/>
                <w:szCs w:val="24"/>
              </w:rPr>
              <w:t>1</w:t>
            </w:r>
          </w:p>
        </w:tc>
      </w:tr>
    </w:tbl>
    <w:p w:rsidR="004130E9" w:rsidRPr="004130E9" w:rsidRDefault="004130E9" w:rsidP="004130E9">
      <w:pPr>
        <w:widowControl w:val="0"/>
        <w:spacing w:after="0"/>
        <w:ind w:firstLine="709"/>
        <w:jc w:val="both"/>
        <w:rPr>
          <w:rFonts w:ascii="Times New Roman" w:hAnsi="Times New Roman" w:cs="Times New Roman"/>
          <w:sz w:val="24"/>
          <w:szCs w:val="24"/>
        </w:rPr>
      </w:pPr>
      <w:r w:rsidRPr="004130E9">
        <w:rPr>
          <w:rFonts w:ascii="Times New Roman" w:hAnsi="Times New Roman" w:cs="Times New Roman"/>
          <w:sz w:val="24"/>
          <w:szCs w:val="24"/>
        </w:rPr>
        <w:t xml:space="preserve">Примечание. </w:t>
      </w:r>
    </w:p>
    <w:p w:rsidR="004130E9" w:rsidRPr="004130E9" w:rsidRDefault="004130E9" w:rsidP="004130E9">
      <w:pPr>
        <w:widowControl w:val="0"/>
        <w:spacing w:after="0"/>
        <w:ind w:firstLine="709"/>
        <w:jc w:val="both"/>
        <w:rPr>
          <w:rFonts w:ascii="Times New Roman" w:hAnsi="Times New Roman" w:cs="Times New Roman"/>
          <w:sz w:val="24"/>
          <w:szCs w:val="24"/>
        </w:rPr>
      </w:pPr>
      <w:r w:rsidRPr="004130E9">
        <w:rPr>
          <w:rFonts w:ascii="Times New Roman" w:hAnsi="Times New Roman" w:cs="Times New Roman"/>
          <w:sz w:val="24"/>
          <w:szCs w:val="24"/>
        </w:rPr>
        <w:t xml:space="preserve">Используемые сокращения: </w:t>
      </w:r>
    </w:p>
    <w:p w:rsidR="004130E9" w:rsidRPr="004130E9" w:rsidRDefault="004130E9" w:rsidP="004130E9">
      <w:pPr>
        <w:widowControl w:val="0"/>
        <w:spacing w:after="0"/>
        <w:ind w:firstLine="709"/>
        <w:jc w:val="both"/>
        <w:rPr>
          <w:rFonts w:ascii="Times New Roman" w:hAnsi="Times New Roman" w:cs="Times New Roman"/>
          <w:sz w:val="24"/>
          <w:szCs w:val="24"/>
        </w:rPr>
      </w:pPr>
      <w:r w:rsidRPr="004130E9">
        <w:rPr>
          <w:rFonts w:ascii="Times New Roman" w:hAnsi="Times New Roman" w:cs="Times New Roman"/>
          <w:sz w:val="24"/>
          <w:szCs w:val="24"/>
        </w:rPr>
        <w:t>ОКЕИ – Общероссийский классификатор единиц</w:t>
      </w:r>
    </w:p>
    <w:p w:rsidR="004130E9" w:rsidRPr="004130E9" w:rsidRDefault="004130E9" w:rsidP="004130E9">
      <w:pPr>
        <w:spacing w:after="0"/>
        <w:jc w:val="center"/>
        <w:rPr>
          <w:rFonts w:ascii="Times New Roman" w:hAnsi="Times New Roman" w:cs="Times New Roman"/>
          <w:b/>
          <w:sz w:val="24"/>
          <w:szCs w:val="24"/>
        </w:rPr>
      </w:pPr>
      <w:r w:rsidRPr="004130E9">
        <w:rPr>
          <w:rFonts w:ascii="Times New Roman" w:hAnsi="Times New Roman" w:cs="Times New Roman"/>
          <w:sz w:val="24"/>
          <w:szCs w:val="24"/>
        </w:rPr>
        <w:t>4. Финансовое обеспечение комплекса процессных мероприятий</w:t>
      </w:r>
    </w:p>
    <w:p w:rsidR="004130E9" w:rsidRPr="004130E9" w:rsidRDefault="004130E9" w:rsidP="004130E9">
      <w:pPr>
        <w:pStyle w:val="af3"/>
        <w:tabs>
          <w:tab w:val="left" w:pos="11057"/>
        </w:tabs>
        <w:spacing w:after="0"/>
      </w:pPr>
    </w:p>
    <w:tbl>
      <w:tblPr>
        <w:tblW w:w="0" w:type="auto"/>
        <w:tblLayout w:type="fixed"/>
        <w:tblCellMar>
          <w:left w:w="57" w:type="dxa"/>
          <w:right w:w="57" w:type="dxa"/>
        </w:tblCellMar>
        <w:tblLook w:val="04A0" w:firstRow="1" w:lastRow="0" w:firstColumn="1" w:lastColumn="0" w:noHBand="0" w:noVBand="1"/>
      </w:tblPr>
      <w:tblGrid>
        <w:gridCol w:w="739"/>
        <w:gridCol w:w="8351"/>
        <w:gridCol w:w="3778"/>
        <w:gridCol w:w="2100"/>
        <w:gridCol w:w="2099"/>
        <w:gridCol w:w="1960"/>
        <w:gridCol w:w="2520"/>
      </w:tblGrid>
      <w:tr w:rsidR="004130E9" w:rsidRPr="004130E9" w:rsidTr="004D56C8">
        <w:tc>
          <w:tcPr>
            <w:tcW w:w="739" w:type="dxa"/>
            <w:vMerge w:val="restar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4130E9" w:rsidRPr="004130E9" w:rsidRDefault="004130E9" w:rsidP="004130E9">
            <w:pPr>
              <w:widowControl w:val="0"/>
              <w:spacing w:after="0"/>
              <w:jc w:val="center"/>
              <w:outlineLvl w:val="2"/>
              <w:rPr>
                <w:rFonts w:ascii="Times New Roman" w:hAnsi="Times New Roman" w:cs="Times New Roman"/>
                <w:sz w:val="24"/>
                <w:szCs w:val="24"/>
              </w:rPr>
            </w:pPr>
            <w:r w:rsidRPr="004130E9">
              <w:rPr>
                <w:rFonts w:ascii="Times New Roman" w:hAnsi="Times New Roman" w:cs="Times New Roman"/>
                <w:sz w:val="24"/>
                <w:szCs w:val="24"/>
              </w:rPr>
              <w:t>№</w:t>
            </w:r>
          </w:p>
          <w:p w:rsidR="004130E9" w:rsidRPr="004130E9" w:rsidRDefault="004130E9" w:rsidP="004130E9">
            <w:pPr>
              <w:widowControl w:val="0"/>
              <w:spacing w:after="0"/>
              <w:jc w:val="center"/>
              <w:outlineLvl w:val="2"/>
              <w:rPr>
                <w:rFonts w:ascii="Times New Roman" w:hAnsi="Times New Roman" w:cs="Times New Roman"/>
                <w:sz w:val="24"/>
                <w:szCs w:val="24"/>
              </w:rPr>
            </w:pPr>
            <w:r w:rsidRPr="004130E9">
              <w:rPr>
                <w:rFonts w:ascii="Times New Roman" w:hAnsi="Times New Roman" w:cs="Times New Roman"/>
                <w:sz w:val="24"/>
                <w:szCs w:val="24"/>
              </w:rPr>
              <w:t>п/п</w:t>
            </w:r>
          </w:p>
        </w:tc>
        <w:tc>
          <w:tcPr>
            <w:tcW w:w="8351" w:type="dxa"/>
            <w:vMerge w:val="restar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4130E9" w:rsidRPr="004130E9" w:rsidRDefault="004130E9" w:rsidP="004130E9">
            <w:pPr>
              <w:widowControl w:val="0"/>
              <w:spacing w:after="0"/>
              <w:jc w:val="center"/>
              <w:outlineLvl w:val="2"/>
              <w:rPr>
                <w:rFonts w:ascii="Times New Roman" w:hAnsi="Times New Roman" w:cs="Times New Roman"/>
                <w:sz w:val="24"/>
                <w:szCs w:val="24"/>
              </w:rPr>
            </w:pPr>
            <w:r w:rsidRPr="004130E9">
              <w:rPr>
                <w:rFonts w:ascii="Times New Roman" w:hAnsi="Times New Roman" w:cs="Times New Roman"/>
                <w:sz w:val="24"/>
                <w:szCs w:val="24"/>
              </w:rPr>
              <w:t xml:space="preserve">Наименование комплекса процессных мероприятий, </w:t>
            </w:r>
          </w:p>
          <w:p w:rsidR="004130E9" w:rsidRPr="004130E9" w:rsidRDefault="004130E9" w:rsidP="004130E9">
            <w:pPr>
              <w:widowControl w:val="0"/>
              <w:spacing w:after="0"/>
              <w:jc w:val="center"/>
              <w:outlineLvl w:val="2"/>
              <w:rPr>
                <w:rFonts w:ascii="Times New Roman" w:hAnsi="Times New Roman" w:cs="Times New Roman"/>
                <w:sz w:val="24"/>
                <w:szCs w:val="24"/>
              </w:rPr>
            </w:pPr>
            <w:r w:rsidRPr="004130E9">
              <w:rPr>
                <w:rFonts w:ascii="Times New Roman" w:hAnsi="Times New Roman" w:cs="Times New Roman"/>
                <w:sz w:val="24"/>
                <w:szCs w:val="24"/>
              </w:rPr>
              <w:t>мероприятия (результата), источник финансового обеспечения</w:t>
            </w:r>
          </w:p>
        </w:tc>
        <w:tc>
          <w:tcPr>
            <w:tcW w:w="3778"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4130E9" w:rsidRPr="004130E9" w:rsidRDefault="004130E9" w:rsidP="004130E9">
            <w:pPr>
              <w:widowControl w:val="0"/>
              <w:spacing w:after="0"/>
              <w:ind w:right="-18"/>
              <w:jc w:val="center"/>
              <w:outlineLvl w:val="2"/>
              <w:rPr>
                <w:rFonts w:ascii="Times New Roman" w:hAnsi="Times New Roman" w:cs="Times New Roman"/>
                <w:sz w:val="24"/>
                <w:szCs w:val="24"/>
              </w:rPr>
            </w:pPr>
            <w:r w:rsidRPr="004130E9">
              <w:rPr>
                <w:rFonts w:ascii="Times New Roman" w:hAnsi="Times New Roman" w:cs="Times New Roman"/>
                <w:sz w:val="24"/>
                <w:szCs w:val="24"/>
              </w:rPr>
              <w:t xml:space="preserve">Код бюджетной классификации расходов </w:t>
            </w:r>
          </w:p>
        </w:tc>
        <w:tc>
          <w:tcPr>
            <w:tcW w:w="8679" w:type="dxa"/>
            <w:gridSpan w:val="4"/>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4130E9" w:rsidRPr="004130E9" w:rsidRDefault="004130E9" w:rsidP="004130E9">
            <w:pPr>
              <w:widowControl w:val="0"/>
              <w:spacing w:after="0"/>
              <w:ind w:right="-173"/>
              <w:jc w:val="center"/>
              <w:outlineLvl w:val="2"/>
              <w:rPr>
                <w:rFonts w:ascii="Times New Roman" w:hAnsi="Times New Roman" w:cs="Times New Roman"/>
                <w:sz w:val="24"/>
                <w:szCs w:val="24"/>
              </w:rPr>
            </w:pPr>
            <w:r w:rsidRPr="004130E9">
              <w:rPr>
                <w:rFonts w:ascii="Times New Roman" w:hAnsi="Times New Roman" w:cs="Times New Roman"/>
                <w:sz w:val="24"/>
                <w:szCs w:val="24"/>
              </w:rPr>
              <w:t xml:space="preserve">Объем расходов </w:t>
            </w:r>
          </w:p>
          <w:p w:rsidR="004130E9" w:rsidRPr="004130E9" w:rsidRDefault="004130E9" w:rsidP="004130E9">
            <w:pPr>
              <w:widowControl w:val="0"/>
              <w:spacing w:after="0"/>
              <w:ind w:right="-173"/>
              <w:jc w:val="center"/>
              <w:outlineLvl w:val="2"/>
              <w:rPr>
                <w:rFonts w:ascii="Times New Roman" w:hAnsi="Times New Roman" w:cs="Times New Roman"/>
                <w:sz w:val="24"/>
                <w:szCs w:val="24"/>
              </w:rPr>
            </w:pPr>
            <w:r w:rsidRPr="004130E9">
              <w:rPr>
                <w:rFonts w:ascii="Times New Roman" w:hAnsi="Times New Roman" w:cs="Times New Roman"/>
                <w:sz w:val="24"/>
                <w:szCs w:val="24"/>
              </w:rPr>
              <w:t>по годам реализации (тыс. рублей)</w:t>
            </w:r>
          </w:p>
        </w:tc>
      </w:tr>
      <w:tr w:rsidR="004130E9" w:rsidRPr="004130E9" w:rsidTr="004D56C8">
        <w:tc>
          <w:tcPr>
            <w:tcW w:w="739"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4130E9" w:rsidRPr="004130E9" w:rsidRDefault="004130E9" w:rsidP="004130E9">
            <w:pPr>
              <w:spacing w:after="0"/>
              <w:rPr>
                <w:rFonts w:ascii="Times New Roman" w:hAnsi="Times New Roman" w:cs="Times New Roman"/>
                <w:sz w:val="24"/>
                <w:szCs w:val="24"/>
              </w:rPr>
            </w:pPr>
          </w:p>
        </w:tc>
        <w:tc>
          <w:tcPr>
            <w:tcW w:w="8351"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4130E9" w:rsidRPr="004130E9" w:rsidRDefault="004130E9" w:rsidP="004130E9">
            <w:pPr>
              <w:spacing w:after="0"/>
              <w:rPr>
                <w:rFonts w:ascii="Times New Roman" w:hAnsi="Times New Roman" w:cs="Times New Roman"/>
                <w:sz w:val="24"/>
                <w:szCs w:val="24"/>
              </w:rPr>
            </w:pPr>
          </w:p>
        </w:tc>
        <w:tc>
          <w:tcPr>
            <w:tcW w:w="3778"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4130E9" w:rsidRPr="004130E9" w:rsidRDefault="004130E9" w:rsidP="004130E9">
            <w:pPr>
              <w:spacing w:after="0"/>
              <w:rPr>
                <w:rFonts w:ascii="Times New Roman" w:hAnsi="Times New Roman" w:cs="Times New Roman"/>
                <w:sz w:val="24"/>
                <w:szCs w:val="24"/>
              </w:rPr>
            </w:pPr>
          </w:p>
        </w:tc>
        <w:tc>
          <w:tcPr>
            <w:tcW w:w="210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4130E9" w:rsidRPr="004130E9" w:rsidRDefault="004130E9" w:rsidP="004130E9">
            <w:pPr>
              <w:widowControl w:val="0"/>
              <w:spacing w:after="0"/>
              <w:ind w:right="-173"/>
              <w:jc w:val="center"/>
              <w:outlineLvl w:val="2"/>
              <w:rPr>
                <w:rFonts w:ascii="Times New Roman" w:hAnsi="Times New Roman" w:cs="Times New Roman"/>
                <w:sz w:val="24"/>
                <w:szCs w:val="24"/>
              </w:rPr>
            </w:pPr>
            <w:r w:rsidRPr="004130E9">
              <w:rPr>
                <w:rFonts w:ascii="Times New Roman" w:hAnsi="Times New Roman" w:cs="Times New Roman"/>
                <w:sz w:val="24"/>
                <w:szCs w:val="24"/>
              </w:rPr>
              <w:t xml:space="preserve">2025 </w:t>
            </w:r>
          </w:p>
        </w:tc>
        <w:tc>
          <w:tcPr>
            <w:tcW w:w="209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4130E9" w:rsidRPr="004130E9" w:rsidRDefault="004130E9" w:rsidP="004130E9">
            <w:pPr>
              <w:widowControl w:val="0"/>
              <w:spacing w:after="0"/>
              <w:ind w:right="-173"/>
              <w:jc w:val="center"/>
              <w:outlineLvl w:val="2"/>
              <w:rPr>
                <w:rFonts w:ascii="Times New Roman" w:hAnsi="Times New Roman" w:cs="Times New Roman"/>
                <w:sz w:val="24"/>
                <w:szCs w:val="24"/>
              </w:rPr>
            </w:pPr>
            <w:r w:rsidRPr="004130E9">
              <w:rPr>
                <w:rFonts w:ascii="Times New Roman" w:hAnsi="Times New Roman" w:cs="Times New Roman"/>
                <w:sz w:val="24"/>
                <w:szCs w:val="24"/>
              </w:rPr>
              <w:t xml:space="preserve">2026 </w:t>
            </w:r>
          </w:p>
        </w:tc>
        <w:tc>
          <w:tcPr>
            <w:tcW w:w="196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4130E9" w:rsidRPr="004130E9" w:rsidRDefault="004130E9" w:rsidP="004130E9">
            <w:pPr>
              <w:widowControl w:val="0"/>
              <w:spacing w:after="0"/>
              <w:ind w:right="-173"/>
              <w:jc w:val="center"/>
              <w:outlineLvl w:val="2"/>
              <w:rPr>
                <w:rFonts w:ascii="Times New Roman" w:hAnsi="Times New Roman" w:cs="Times New Roman"/>
                <w:sz w:val="24"/>
                <w:szCs w:val="24"/>
              </w:rPr>
            </w:pPr>
            <w:r w:rsidRPr="004130E9">
              <w:rPr>
                <w:rFonts w:ascii="Times New Roman" w:hAnsi="Times New Roman" w:cs="Times New Roman"/>
                <w:sz w:val="24"/>
                <w:szCs w:val="24"/>
              </w:rPr>
              <w:t xml:space="preserve">2027 </w:t>
            </w:r>
          </w:p>
        </w:tc>
        <w:tc>
          <w:tcPr>
            <w:tcW w:w="252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4130E9" w:rsidRPr="004130E9" w:rsidRDefault="004130E9" w:rsidP="004130E9">
            <w:pPr>
              <w:widowControl w:val="0"/>
              <w:spacing w:after="0"/>
              <w:ind w:right="-173"/>
              <w:jc w:val="center"/>
              <w:outlineLvl w:val="2"/>
              <w:rPr>
                <w:rFonts w:ascii="Times New Roman" w:hAnsi="Times New Roman" w:cs="Times New Roman"/>
                <w:sz w:val="24"/>
                <w:szCs w:val="24"/>
              </w:rPr>
            </w:pPr>
            <w:r w:rsidRPr="004130E9">
              <w:rPr>
                <w:rFonts w:ascii="Times New Roman" w:hAnsi="Times New Roman" w:cs="Times New Roman"/>
                <w:sz w:val="24"/>
                <w:szCs w:val="24"/>
              </w:rPr>
              <w:t>всего</w:t>
            </w:r>
          </w:p>
        </w:tc>
      </w:tr>
    </w:tbl>
    <w:p w:rsidR="004130E9" w:rsidRPr="004130E9" w:rsidRDefault="004130E9" w:rsidP="004130E9">
      <w:pPr>
        <w:spacing w:after="0"/>
        <w:rPr>
          <w:rFonts w:ascii="Times New Roman" w:hAnsi="Times New Roman" w:cs="Times New Roman"/>
          <w:sz w:val="24"/>
          <w:szCs w:val="24"/>
        </w:rPr>
      </w:pPr>
    </w:p>
    <w:tbl>
      <w:tblPr>
        <w:tblW w:w="0" w:type="auto"/>
        <w:tblLayout w:type="fixed"/>
        <w:tblCellMar>
          <w:left w:w="57" w:type="dxa"/>
          <w:right w:w="57" w:type="dxa"/>
        </w:tblCellMar>
        <w:tblLook w:val="04A0" w:firstRow="1" w:lastRow="0" w:firstColumn="1" w:lastColumn="0" w:noHBand="0" w:noVBand="1"/>
      </w:tblPr>
      <w:tblGrid>
        <w:gridCol w:w="739"/>
        <w:gridCol w:w="8351"/>
        <w:gridCol w:w="3778"/>
        <w:gridCol w:w="2100"/>
        <w:gridCol w:w="2099"/>
        <w:gridCol w:w="1960"/>
        <w:gridCol w:w="2520"/>
      </w:tblGrid>
      <w:tr w:rsidR="004130E9" w:rsidRPr="004130E9" w:rsidTr="004D56C8">
        <w:trPr>
          <w:tblHeader/>
        </w:trPr>
        <w:tc>
          <w:tcPr>
            <w:tcW w:w="73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4130E9" w:rsidRPr="004130E9" w:rsidRDefault="004130E9" w:rsidP="004130E9">
            <w:pPr>
              <w:widowControl w:val="0"/>
              <w:spacing w:after="0"/>
              <w:jc w:val="center"/>
              <w:outlineLvl w:val="2"/>
              <w:rPr>
                <w:rFonts w:ascii="Times New Roman" w:hAnsi="Times New Roman" w:cs="Times New Roman"/>
                <w:sz w:val="24"/>
                <w:szCs w:val="24"/>
              </w:rPr>
            </w:pPr>
            <w:r w:rsidRPr="004130E9">
              <w:rPr>
                <w:rFonts w:ascii="Times New Roman" w:hAnsi="Times New Roman" w:cs="Times New Roman"/>
                <w:sz w:val="24"/>
                <w:szCs w:val="24"/>
              </w:rPr>
              <w:t>1</w:t>
            </w:r>
          </w:p>
        </w:tc>
        <w:tc>
          <w:tcPr>
            <w:tcW w:w="835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4130E9" w:rsidRPr="004130E9" w:rsidRDefault="004130E9" w:rsidP="004130E9">
            <w:pPr>
              <w:widowControl w:val="0"/>
              <w:spacing w:after="0"/>
              <w:jc w:val="center"/>
              <w:outlineLvl w:val="2"/>
              <w:rPr>
                <w:rFonts w:ascii="Times New Roman" w:hAnsi="Times New Roman" w:cs="Times New Roman"/>
                <w:sz w:val="24"/>
                <w:szCs w:val="24"/>
              </w:rPr>
            </w:pPr>
            <w:r w:rsidRPr="004130E9">
              <w:rPr>
                <w:rFonts w:ascii="Times New Roman" w:hAnsi="Times New Roman" w:cs="Times New Roman"/>
                <w:sz w:val="24"/>
                <w:szCs w:val="24"/>
              </w:rPr>
              <w:t>2</w:t>
            </w:r>
          </w:p>
        </w:tc>
        <w:tc>
          <w:tcPr>
            <w:tcW w:w="3778" w:type="dxa"/>
            <w:tcBorders>
              <w:top w:val="single" w:sz="4" w:space="0" w:color="000000"/>
              <w:left w:val="single" w:sz="4" w:space="0" w:color="000000"/>
              <w:bottom w:val="single" w:sz="4" w:space="0" w:color="000000"/>
              <w:right w:val="single" w:sz="4" w:space="0" w:color="000000"/>
            </w:tcBorders>
            <w:tcMar>
              <w:left w:w="57" w:type="dxa"/>
              <w:right w:w="57" w:type="dxa"/>
            </w:tcMar>
          </w:tcPr>
          <w:p w:rsidR="004130E9" w:rsidRPr="004130E9" w:rsidRDefault="004130E9" w:rsidP="004130E9">
            <w:pPr>
              <w:widowControl w:val="0"/>
              <w:spacing w:after="0"/>
              <w:jc w:val="center"/>
              <w:outlineLvl w:val="2"/>
              <w:rPr>
                <w:rFonts w:ascii="Times New Roman" w:hAnsi="Times New Roman" w:cs="Times New Roman"/>
                <w:sz w:val="24"/>
                <w:szCs w:val="24"/>
              </w:rPr>
            </w:pPr>
            <w:r w:rsidRPr="004130E9">
              <w:rPr>
                <w:rFonts w:ascii="Times New Roman" w:hAnsi="Times New Roman" w:cs="Times New Roman"/>
                <w:sz w:val="24"/>
                <w:szCs w:val="24"/>
              </w:rPr>
              <w:t>3</w:t>
            </w:r>
          </w:p>
        </w:tc>
        <w:tc>
          <w:tcPr>
            <w:tcW w:w="210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4130E9" w:rsidRPr="004130E9" w:rsidRDefault="004130E9" w:rsidP="004130E9">
            <w:pPr>
              <w:widowControl w:val="0"/>
              <w:spacing w:after="0"/>
              <w:ind w:right="-173"/>
              <w:jc w:val="center"/>
              <w:outlineLvl w:val="2"/>
              <w:rPr>
                <w:rFonts w:ascii="Times New Roman" w:hAnsi="Times New Roman" w:cs="Times New Roman"/>
                <w:sz w:val="24"/>
                <w:szCs w:val="24"/>
              </w:rPr>
            </w:pPr>
            <w:r w:rsidRPr="004130E9">
              <w:rPr>
                <w:rFonts w:ascii="Times New Roman" w:hAnsi="Times New Roman" w:cs="Times New Roman"/>
                <w:sz w:val="24"/>
                <w:szCs w:val="24"/>
              </w:rPr>
              <w:t>4</w:t>
            </w:r>
          </w:p>
        </w:tc>
        <w:tc>
          <w:tcPr>
            <w:tcW w:w="209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4130E9" w:rsidRPr="004130E9" w:rsidRDefault="004130E9" w:rsidP="004130E9">
            <w:pPr>
              <w:widowControl w:val="0"/>
              <w:spacing w:after="0"/>
              <w:ind w:right="-173"/>
              <w:jc w:val="center"/>
              <w:outlineLvl w:val="2"/>
              <w:rPr>
                <w:rFonts w:ascii="Times New Roman" w:hAnsi="Times New Roman" w:cs="Times New Roman"/>
                <w:sz w:val="24"/>
                <w:szCs w:val="24"/>
              </w:rPr>
            </w:pPr>
            <w:r w:rsidRPr="004130E9">
              <w:rPr>
                <w:rFonts w:ascii="Times New Roman" w:hAnsi="Times New Roman" w:cs="Times New Roman"/>
                <w:sz w:val="24"/>
                <w:szCs w:val="24"/>
              </w:rPr>
              <w:t>5</w:t>
            </w:r>
          </w:p>
        </w:tc>
        <w:tc>
          <w:tcPr>
            <w:tcW w:w="196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4130E9" w:rsidRPr="004130E9" w:rsidRDefault="004130E9" w:rsidP="004130E9">
            <w:pPr>
              <w:widowControl w:val="0"/>
              <w:spacing w:after="0"/>
              <w:ind w:right="-173"/>
              <w:jc w:val="center"/>
              <w:outlineLvl w:val="2"/>
              <w:rPr>
                <w:rFonts w:ascii="Times New Roman" w:hAnsi="Times New Roman" w:cs="Times New Roman"/>
                <w:sz w:val="24"/>
                <w:szCs w:val="24"/>
              </w:rPr>
            </w:pPr>
            <w:r w:rsidRPr="004130E9">
              <w:rPr>
                <w:rFonts w:ascii="Times New Roman" w:hAnsi="Times New Roman" w:cs="Times New Roman"/>
                <w:sz w:val="24"/>
                <w:szCs w:val="24"/>
              </w:rPr>
              <w:t>6</w:t>
            </w:r>
          </w:p>
        </w:tc>
        <w:tc>
          <w:tcPr>
            <w:tcW w:w="252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4130E9" w:rsidRPr="004130E9" w:rsidRDefault="004130E9" w:rsidP="004130E9">
            <w:pPr>
              <w:widowControl w:val="0"/>
              <w:spacing w:after="0"/>
              <w:ind w:right="-173"/>
              <w:jc w:val="center"/>
              <w:outlineLvl w:val="2"/>
              <w:rPr>
                <w:rFonts w:ascii="Times New Roman" w:hAnsi="Times New Roman" w:cs="Times New Roman"/>
                <w:sz w:val="24"/>
                <w:szCs w:val="24"/>
              </w:rPr>
            </w:pPr>
            <w:r w:rsidRPr="004130E9">
              <w:rPr>
                <w:rFonts w:ascii="Times New Roman" w:hAnsi="Times New Roman" w:cs="Times New Roman"/>
                <w:sz w:val="24"/>
                <w:szCs w:val="24"/>
              </w:rPr>
              <w:t>7</w:t>
            </w:r>
          </w:p>
        </w:tc>
      </w:tr>
      <w:tr w:rsidR="004130E9" w:rsidRPr="004130E9" w:rsidTr="004D56C8">
        <w:tc>
          <w:tcPr>
            <w:tcW w:w="739" w:type="dxa"/>
            <w:vMerge w:val="restart"/>
            <w:tcBorders>
              <w:top w:val="single" w:sz="4" w:space="0" w:color="000000"/>
              <w:left w:val="single" w:sz="4" w:space="0" w:color="000000"/>
              <w:right w:val="single" w:sz="4" w:space="0" w:color="000000"/>
            </w:tcBorders>
            <w:shd w:val="clear" w:color="auto" w:fill="auto"/>
            <w:tcMar>
              <w:left w:w="57" w:type="dxa"/>
              <w:right w:w="57" w:type="dxa"/>
            </w:tcMar>
          </w:tcPr>
          <w:p w:rsidR="004130E9" w:rsidRPr="004130E9" w:rsidRDefault="004130E9" w:rsidP="004130E9">
            <w:pPr>
              <w:widowControl w:val="0"/>
              <w:spacing w:after="0" w:line="252" w:lineRule="auto"/>
              <w:ind w:right="-173"/>
              <w:jc w:val="center"/>
              <w:outlineLvl w:val="2"/>
              <w:rPr>
                <w:rFonts w:ascii="Times New Roman" w:hAnsi="Times New Roman" w:cs="Times New Roman"/>
                <w:sz w:val="24"/>
                <w:szCs w:val="24"/>
              </w:rPr>
            </w:pPr>
            <w:r w:rsidRPr="004130E9">
              <w:rPr>
                <w:rFonts w:ascii="Times New Roman" w:hAnsi="Times New Roman" w:cs="Times New Roman"/>
                <w:sz w:val="24"/>
                <w:szCs w:val="24"/>
              </w:rPr>
              <w:t>1.</w:t>
            </w:r>
          </w:p>
        </w:tc>
        <w:tc>
          <w:tcPr>
            <w:tcW w:w="835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4130E9" w:rsidRPr="004130E9" w:rsidRDefault="004130E9" w:rsidP="004130E9">
            <w:pPr>
              <w:widowControl w:val="0"/>
              <w:spacing w:after="0" w:line="252" w:lineRule="auto"/>
              <w:outlineLvl w:val="2"/>
              <w:rPr>
                <w:rFonts w:ascii="Times New Roman" w:hAnsi="Times New Roman" w:cs="Times New Roman"/>
                <w:sz w:val="24"/>
                <w:szCs w:val="24"/>
              </w:rPr>
            </w:pPr>
            <w:r w:rsidRPr="004130E9">
              <w:rPr>
                <w:rFonts w:ascii="Times New Roman" w:hAnsi="Times New Roman" w:cs="Times New Roman"/>
                <w:sz w:val="24"/>
                <w:szCs w:val="24"/>
              </w:rPr>
              <w:t>Мероприятие (результат) 1 «Обеспечена реализация мероприятий по защите информации»</w:t>
            </w:r>
          </w:p>
        </w:tc>
        <w:tc>
          <w:tcPr>
            <w:tcW w:w="377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4130E9" w:rsidRPr="004130E9" w:rsidRDefault="004130E9" w:rsidP="004130E9">
            <w:pPr>
              <w:widowControl w:val="0"/>
              <w:spacing w:after="0" w:line="252" w:lineRule="auto"/>
              <w:jc w:val="center"/>
              <w:outlineLvl w:val="2"/>
              <w:rPr>
                <w:rFonts w:ascii="Times New Roman" w:hAnsi="Times New Roman" w:cs="Times New Roman"/>
                <w:sz w:val="24"/>
                <w:szCs w:val="24"/>
              </w:rPr>
            </w:pPr>
            <w:r w:rsidRPr="004130E9">
              <w:rPr>
                <w:rFonts w:ascii="Times New Roman" w:hAnsi="Times New Roman" w:cs="Times New Roman"/>
                <w:sz w:val="24"/>
                <w:szCs w:val="24"/>
              </w:rPr>
              <w:t>Х</w:t>
            </w:r>
          </w:p>
        </w:tc>
        <w:tc>
          <w:tcPr>
            <w:tcW w:w="210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4130E9" w:rsidRPr="004130E9" w:rsidRDefault="004130E9" w:rsidP="004130E9">
            <w:pPr>
              <w:widowControl w:val="0"/>
              <w:spacing w:after="0"/>
              <w:jc w:val="center"/>
              <w:outlineLvl w:val="2"/>
              <w:rPr>
                <w:rFonts w:ascii="Times New Roman" w:hAnsi="Times New Roman" w:cs="Times New Roman"/>
                <w:sz w:val="24"/>
                <w:szCs w:val="24"/>
              </w:rPr>
            </w:pPr>
            <w:r w:rsidRPr="004130E9">
              <w:rPr>
                <w:rFonts w:ascii="Times New Roman" w:hAnsi="Times New Roman" w:cs="Times New Roman"/>
                <w:sz w:val="24"/>
                <w:szCs w:val="24"/>
              </w:rPr>
              <w:t>0</w:t>
            </w:r>
          </w:p>
        </w:tc>
        <w:tc>
          <w:tcPr>
            <w:tcW w:w="209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4130E9" w:rsidRPr="004130E9" w:rsidRDefault="004130E9" w:rsidP="004130E9">
            <w:pPr>
              <w:widowControl w:val="0"/>
              <w:spacing w:after="0"/>
              <w:jc w:val="center"/>
              <w:outlineLvl w:val="2"/>
              <w:rPr>
                <w:rFonts w:ascii="Times New Roman" w:hAnsi="Times New Roman" w:cs="Times New Roman"/>
                <w:sz w:val="24"/>
                <w:szCs w:val="24"/>
              </w:rPr>
            </w:pPr>
            <w:r w:rsidRPr="004130E9">
              <w:rPr>
                <w:rFonts w:ascii="Times New Roman" w:hAnsi="Times New Roman" w:cs="Times New Roman"/>
                <w:sz w:val="24"/>
                <w:szCs w:val="24"/>
              </w:rPr>
              <w:t>0</w:t>
            </w:r>
          </w:p>
        </w:tc>
        <w:tc>
          <w:tcPr>
            <w:tcW w:w="196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4130E9" w:rsidRPr="004130E9" w:rsidRDefault="004130E9" w:rsidP="004130E9">
            <w:pPr>
              <w:widowControl w:val="0"/>
              <w:spacing w:after="0"/>
              <w:jc w:val="center"/>
              <w:outlineLvl w:val="2"/>
              <w:rPr>
                <w:rFonts w:ascii="Times New Roman" w:hAnsi="Times New Roman" w:cs="Times New Roman"/>
                <w:sz w:val="24"/>
                <w:szCs w:val="24"/>
              </w:rPr>
            </w:pPr>
            <w:r w:rsidRPr="004130E9">
              <w:rPr>
                <w:rFonts w:ascii="Times New Roman" w:hAnsi="Times New Roman" w:cs="Times New Roman"/>
                <w:sz w:val="24"/>
                <w:szCs w:val="24"/>
              </w:rPr>
              <w:t>0</w:t>
            </w:r>
          </w:p>
        </w:tc>
        <w:tc>
          <w:tcPr>
            <w:tcW w:w="252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4130E9" w:rsidRPr="004130E9" w:rsidRDefault="004130E9" w:rsidP="004130E9">
            <w:pPr>
              <w:widowControl w:val="0"/>
              <w:spacing w:after="0"/>
              <w:jc w:val="center"/>
              <w:outlineLvl w:val="2"/>
              <w:rPr>
                <w:rFonts w:ascii="Times New Roman" w:hAnsi="Times New Roman" w:cs="Times New Roman"/>
                <w:sz w:val="24"/>
                <w:szCs w:val="24"/>
              </w:rPr>
            </w:pPr>
            <w:r w:rsidRPr="004130E9">
              <w:rPr>
                <w:rFonts w:ascii="Times New Roman" w:hAnsi="Times New Roman" w:cs="Times New Roman"/>
                <w:sz w:val="24"/>
                <w:szCs w:val="24"/>
              </w:rPr>
              <w:t>0</w:t>
            </w:r>
          </w:p>
        </w:tc>
      </w:tr>
      <w:tr w:rsidR="004130E9" w:rsidRPr="004130E9" w:rsidTr="004D56C8">
        <w:tc>
          <w:tcPr>
            <w:tcW w:w="739" w:type="dxa"/>
            <w:vMerge/>
            <w:tcBorders>
              <w:top w:val="single" w:sz="4" w:space="0" w:color="000000"/>
              <w:left w:val="single" w:sz="4" w:space="0" w:color="000000"/>
              <w:right w:val="single" w:sz="4" w:space="0" w:color="000000"/>
            </w:tcBorders>
            <w:shd w:val="clear" w:color="auto" w:fill="auto"/>
            <w:tcMar>
              <w:left w:w="57" w:type="dxa"/>
              <w:right w:w="57" w:type="dxa"/>
            </w:tcMar>
          </w:tcPr>
          <w:p w:rsidR="004130E9" w:rsidRPr="004130E9" w:rsidRDefault="004130E9" w:rsidP="004130E9">
            <w:pPr>
              <w:spacing w:after="0"/>
              <w:rPr>
                <w:rFonts w:ascii="Times New Roman" w:hAnsi="Times New Roman" w:cs="Times New Roman"/>
                <w:sz w:val="24"/>
                <w:szCs w:val="24"/>
              </w:rPr>
            </w:pPr>
          </w:p>
        </w:tc>
        <w:tc>
          <w:tcPr>
            <w:tcW w:w="8351" w:type="dxa"/>
            <w:tcBorders>
              <w:top w:val="single" w:sz="4" w:space="0" w:color="000000"/>
              <w:left w:val="single" w:sz="4" w:space="0" w:color="000000"/>
              <w:right w:val="single" w:sz="4" w:space="0" w:color="000000"/>
            </w:tcBorders>
            <w:shd w:val="clear" w:color="auto" w:fill="auto"/>
            <w:tcMar>
              <w:left w:w="57" w:type="dxa"/>
              <w:right w:w="57" w:type="dxa"/>
            </w:tcMar>
          </w:tcPr>
          <w:p w:rsidR="004130E9" w:rsidRPr="004130E9" w:rsidRDefault="004130E9" w:rsidP="004130E9">
            <w:pPr>
              <w:widowControl w:val="0"/>
              <w:spacing w:after="0" w:line="252" w:lineRule="auto"/>
              <w:outlineLvl w:val="2"/>
              <w:rPr>
                <w:rFonts w:ascii="Times New Roman" w:hAnsi="Times New Roman" w:cs="Times New Roman"/>
                <w:sz w:val="24"/>
                <w:szCs w:val="24"/>
              </w:rPr>
            </w:pPr>
            <w:r w:rsidRPr="004130E9">
              <w:rPr>
                <w:rFonts w:ascii="Times New Roman" w:hAnsi="Times New Roman" w:cs="Times New Roman"/>
                <w:sz w:val="24"/>
                <w:szCs w:val="24"/>
              </w:rPr>
              <w:t>областной бюджет</w:t>
            </w:r>
          </w:p>
        </w:tc>
        <w:tc>
          <w:tcPr>
            <w:tcW w:w="377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4130E9" w:rsidRPr="004130E9" w:rsidRDefault="004130E9" w:rsidP="004130E9">
            <w:pPr>
              <w:widowControl w:val="0"/>
              <w:spacing w:after="0" w:line="252" w:lineRule="auto"/>
              <w:jc w:val="center"/>
              <w:outlineLvl w:val="2"/>
              <w:rPr>
                <w:rFonts w:ascii="Times New Roman" w:hAnsi="Times New Roman" w:cs="Times New Roman"/>
                <w:sz w:val="24"/>
                <w:szCs w:val="24"/>
              </w:rPr>
            </w:pPr>
            <w:r w:rsidRPr="004130E9">
              <w:rPr>
                <w:rFonts w:ascii="Times New Roman" w:hAnsi="Times New Roman" w:cs="Times New Roman"/>
                <w:sz w:val="24"/>
                <w:szCs w:val="24"/>
              </w:rPr>
              <w:t>Х</w:t>
            </w:r>
          </w:p>
        </w:tc>
        <w:tc>
          <w:tcPr>
            <w:tcW w:w="210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4130E9" w:rsidRPr="004130E9" w:rsidRDefault="004130E9" w:rsidP="004130E9">
            <w:pPr>
              <w:widowControl w:val="0"/>
              <w:spacing w:after="0"/>
              <w:jc w:val="center"/>
              <w:outlineLvl w:val="2"/>
              <w:rPr>
                <w:rFonts w:ascii="Times New Roman" w:hAnsi="Times New Roman" w:cs="Times New Roman"/>
                <w:sz w:val="24"/>
                <w:szCs w:val="24"/>
              </w:rPr>
            </w:pPr>
            <w:r w:rsidRPr="004130E9">
              <w:rPr>
                <w:rFonts w:ascii="Times New Roman" w:hAnsi="Times New Roman" w:cs="Times New Roman"/>
                <w:sz w:val="24"/>
                <w:szCs w:val="24"/>
              </w:rPr>
              <w:t>0</w:t>
            </w:r>
          </w:p>
        </w:tc>
        <w:tc>
          <w:tcPr>
            <w:tcW w:w="209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4130E9" w:rsidRPr="004130E9" w:rsidRDefault="004130E9" w:rsidP="004130E9">
            <w:pPr>
              <w:widowControl w:val="0"/>
              <w:spacing w:after="0"/>
              <w:jc w:val="center"/>
              <w:outlineLvl w:val="2"/>
              <w:rPr>
                <w:rFonts w:ascii="Times New Roman" w:hAnsi="Times New Roman" w:cs="Times New Roman"/>
                <w:sz w:val="24"/>
                <w:szCs w:val="24"/>
              </w:rPr>
            </w:pPr>
            <w:r w:rsidRPr="004130E9">
              <w:rPr>
                <w:rFonts w:ascii="Times New Roman" w:hAnsi="Times New Roman" w:cs="Times New Roman"/>
                <w:sz w:val="24"/>
                <w:szCs w:val="24"/>
              </w:rPr>
              <w:t>0</w:t>
            </w:r>
          </w:p>
        </w:tc>
        <w:tc>
          <w:tcPr>
            <w:tcW w:w="196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4130E9" w:rsidRPr="004130E9" w:rsidRDefault="004130E9" w:rsidP="004130E9">
            <w:pPr>
              <w:widowControl w:val="0"/>
              <w:spacing w:after="0"/>
              <w:jc w:val="center"/>
              <w:outlineLvl w:val="2"/>
              <w:rPr>
                <w:rFonts w:ascii="Times New Roman" w:hAnsi="Times New Roman" w:cs="Times New Roman"/>
                <w:sz w:val="24"/>
                <w:szCs w:val="24"/>
              </w:rPr>
            </w:pPr>
            <w:r w:rsidRPr="004130E9">
              <w:rPr>
                <w:rFonts w:ascii="Times New Roman" w:hAnsi="Times New Roman" w:cs="Times New Roman"/>
                <w:sz w:val="24"/>
                <w:szCs w:val="24"/>
              </w:rPr>
              <w:t>0</w:t>
            </w:r>
          </w:p>
        </w:tc>
        <w:tc>
          <w:tcPr>
            <w:tcW w:w="252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4130E9" w:rsidRPr="004130E9" w:rsidRDefault="004130E9" w:rsidP="004130E9">
            <w:pPr>
              <w:widowControl w:val="0"/>
              <w:spacing w:after="0"/>
              <w:jc w:val="center"/>
              <w:outlineLvl w:val="2"/>
              <w:rPr>
                <w:rFonts w:ascii="Times New Roman" w:hAnsi="Times New Roman" w:cs="Times New Roman"/>
                <w:sz w:val="24"/>
                <w:szCs w:val="24"/>
              </w:rPr>
            </w:pPr>
            <w:r w:rsidRPr="004130E9">
              <w:rPr>
                <w:rFonts w:ascii="Times New Roman" w:hAnsi="Times New Roman" w:cs="Times New Roman"/>
                <w:sz w:val="24"/>
                <w:szCs w:val="24"/>
              </w:rPr>
              <w:t>0</w:t>
            </w:r>
          </w:p>
        </w:tc>
      </w:tr>
      <w:tr w:rsidR="004130E9" w:rsidRPr="004130E9" w:rsidTr="004D56C8">
        <w:tc>
          <w:tcPr>
            <w:tcW w:w="739" w:type="dxa"/>
            <w:vMerge/>
            <w:tcBorders>
              <w:top w:val="single" w:sz="4" w:space="0" w:color="000000"/>
              <w:left w:val="single" w:sz="4" w:space="0" w:color="000000"/>
              <w:bottom w:val="single" w:sz="4" w:space="0" w:color="auto"/>
              <w:right w:val="single" w:sz="4" w:space="0" w:color="000000"/>
            </w:tcBorders>
            <w:shd w:val="clear" w:color="auto" w:fill="auto"/>
            <w:tcMar>
              <w:left w:w="57" w:type="dxa"/>
              <w:right w:w="57" w:type="dxa"/>
            </w:tcMar>
          </w:tcPr>
          <w:p w:rsidR="004130E9" w:rsidRPr="004130E9" w:rsidRDefault="004130E9" w:rsidP="004130E9">
            <w:pPr>
              <w:spacing w:after="0"/>
              <w:rPr>
                <w:rFonts w:ascii="Times New Roman" w:hAnsi="Times New Roman" w:cs="Times New Roman"/>
                <w:sz w:val="24"/>
                <w:szCs w:val="24"/>
              </w:rPr>
            </w:pPr>
          </w:p>
        </w:tc>
        <w:tc>
          <w:tcPr>
            <w:tcW w:w="8351" w:type="dxa"/>
            <w:tcBorders>
              <w:top w:val="single" w:sz="4" w:space="0" w:color="000000"/>
              <w:left w:val="single" w:sz="4" w:space="0" w:color="000000"/>
              <w:bottom w:val="single" w:sz="4" w:space="0" w:color="auto"/>
              <w:right w:val="single" w:sz="4" w:space="0" w:color="000000"/>
            </w:tcBorders>
            <w:shd w:val="clear" w:color="auto" w:fill="auto"/>
            <w:tcMar>
              <w:left w:w="57" w:type="dxa"/>
              <w:right w:w="57" w:type="dxa"/>
            </w:tcMar>
          </w:tcPr>
          <w:p w:rsidR="004130E9" w:rsidRPr="004130E9" w:rsidRDefault="004130E9" w:rsidP="004130E9">
            <w:pPr>
              <w:widowControl w:val="0"/>
              <w:spacing w:after="0" w:line="252" w:lineRule="auto"/>
              <w:outlineLvl w:val="2"/>
              <w:rPr>
                <w:rFonts w:ascii="Times New Roman" w:hAnsi="Times New Roman" w:cs="Times New Roman"/>
                <w:sz w:val="24"/>
                <w:szCs w:val="24"/>
              </w:rPr>
            </w:pPr>
            <w:r w:rsidRPr="004130E9">
              <w:rPr>
                <w:rFonts w:ascii="Times New Roman" w:hAnsi="Times New Roman" w:cs="Times New Roman"/>
                <w:sz w:val="24"/>
                <w:szCs w:val="24"/>
              </w:rPr>
              <w:t>местный бюджет</w:t>
            </w:r>
          </w:p>
        </w:tc>
        <w:tc>
          <w:tcPr>
            <w:tcW w:w="377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4130E9" w:rsidRPr="004130E9" w:rsidRDefault="004130E9" w:rsidP="004130E9">
            <w:pPr>
              <w:widowControl w:val="0"/>
              <w:spacing w:after="0" w:line="252" w:lineRule="auto"/>
              <w:jc w:val="center"/>
              <w:outlineLvl w:val="2"/>
              <w:rPr>
                <w:rFonts w:ascii="Times New Roman" w:hAnsi="Times New Roman" w:cs="Times New Roman"/>
                <w:sz w:val="24"/>
                <w:szCs w:val="24"/>
              </w:rPr>
            </w:pPr>
            <w:r w:rsidRPr="004130E9">
              <w:rPr>
                <w:rFonts w:ascii="Times New Roman" w:hAnsi="Times New Roman" w:cs="Times New Roman"/>
                <w:sz w:val="24"/>
                <w:szCs w:val="24"/>
              </w:rPr>
              <w:t>951 0113 07 4 02 20070 244</w:t>
            </w:r>
          </w:p>
        </w:tc>
        <w:tc>
          <w:tcPr>
            <w:tcW w:w="210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4130E9" w:rsidRPr="004130E9" w:rsidRDefault="004130E9" w:rsidP="004130E9">
            <w:pPr>
              <w:widowControl w:val="0"/>
              <w:spacing w:after="0"/>
              <w:jc w:val="center"/>
              <w:outlineLvl w:val="2"/>
              <w:rPr>
                <w:rFonts w:ascii="Times New Roman" w:hAnsi="Times New Roman" w:cs="Times New Roman"/>
                <w:sz w:val="24"/>
                <w:szCs w:val="24"/>
              </w:rPr>
            </w:pPr>
            <w:r w:rsidRPr="004130E9">
              <w:rPr>
                <w:rFonts w:ascii="Times New Roman" w:hAnsi="Times New Roman" w:cs="Times New Roman"/>
                <w:sz w:val="24"/>
                <w:szCs w:val="24"/>
              </w:rPr>
              <w:t>0</w:t>
            </w:r>
          </w:p>
        </w:tc>
        <w:tc>
          <w:tcPr>
            <w:tcW w:w="209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4130E9" w:rsidRPr="004130E9" w:rsidRDefault="004130E9" w:rsidP="004130E9">
            <w:pPr>
              <w:widowControl w:val="0"/>
              <w:spacing w:after="0"/>
              <w:jc w:val="center"/>
              <w:outlineLvl w:val="2"/>
              <w:rPr>
                <w:rFonts w:ascii="Times New Roman" w:hAnsi="Times New Roman" w:cs="Times New Roman"/>
                <w:sz w:val="24"/>
                <w:szCs w:val="24"/>
              </w:rPr>
            </w:pPr>
            <w:r w:rsidRPr="004130E9">
              <w:rPr>
                <w:rFonts w:ascii="Times New Roman" w:hAnsi="Times New Roman" w:cs="Times New Roman"/>
                <w:sz w:val="24"/>
                <w:szCs w:val="24"/>
              </w:rPr>
              <w:t>0</w:t>
            </w:r>
          </w:p>
        </w:tc>
        <w:tc>
          <w:tcPr>
            <w:tcW w:w="196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4130E9" w:rsidRPr="004130E9" w:rsidRDefault="004130E9" w:rsidP="004130E9">
            <w:pPr>
              <w:widowControl w:val="0"/>
              <w:spacing w:after="0"/>
              <w:jc w:val="center"/>
              <w:outlineLvl w:val="2"/>
              <w:rPr>
                <w:rFonts w:ascii="Times New Roman" w:hAnsi="Times New Roman" w:cs="Times New Roman"/>
                <w:sz w:val="24"/>
                <w:szCs w:val="24"/>
              </w:rPr>
            </w:pPr>
            <w:r w:rsidRPr="004130E9">
              <w:rPr>
                <w:rFonts w:ascii="Times New Roman" w:hAnsi="Times New Roman" w:cs="Times New Roman"/>
                <w:sz w:val="24"/>
                <w:szCs w:val="24"/>
              </w:rPr>
              <w:t>0</w:t>
            </w:r>
          </w:p>
        </w:tc>
        <w:tc>
          <w:tcPr>
            <w:tcW w:w="252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4130E9" w:rsidRPr="004130E9" w:rsidRDefault="004130E9" w:rsidP="004130E9">
            <w:pPr>
              <w:widowControl w:val="0"/>
              <w:spacing w:after="0"/>
              <w:jc w:val="center"/>
              <w:outlineLvl w:val="2"/>
              <w:rPr>
                <w:rFonts w:ascii="Times New Roman" w:hAnsi="Times New Roman" w:cs="Times New Roman"/>
                <w:sz w:val="24"/>
                <w:szCs w:val="24"/>
              </w:rPr>
            </w:pPr>
            <w:r w:rsidRPr="004130E9">
              <w:rPr>
                <w:rFonts w:ascii="Times New Roman" w:hAnsi="Times New Roman" w:cs="Times New Roman"/>
                <w:sz w:val="24"/>
                <w:szCs w:val="24"/>
              </w:rPr>
              <w:t>0</w:t>
            </w:r>
          </w:p>
        </w:tc>
      </w:tr>
    </w:tbl>
    <w:p w:rsidR="004130E9" w:rsidRPr="004130E9" w:rsidRDefault="004130E9" w:rsidP="004130E9">
      <w:pPr>
        <w:tabs>
          <w:tab w:val="left" w:pos="0"/>
        </w:tabs>
        <w:spacing w:after="0"/>
        <w:ind w:firstLine="709"/>
        <w:jc w:val="both"/>
        <w:rPr>
          <w:rFonts w:ascii="Times New Roman" w:hAnsi="Times New Roman" w:cs="Times New Roman"/>
          <w:sz w:val="24"/>
          <w:szCs w:val="24"/>
        </w:rPr>
      </w:pPr>
    </w:p>
    <w:p w:rsidR="004130E9" w:rsidRPr="004130E9" w:rsidRDefault="004130E9" w:rsidP="004130E9">
      <w:pPr>
        <w:keepNext/>
        <w:keepLines/>
        <w:tabs>
          <w:tab w:val="left" w:pos="0"/>
        </w:tabs>
        <w:spacing w:after="0"/>
        <w:ind w:firstLine="709"/>
        <w:jc w:val="both"/>
        <w:rPr>
          <w:rFonts w:ascii="Times New Roman" w:hAnsi="Times New Roman" w:cs="Times New Roman"/>
          <w:sz w:val="24"/>
          <w:szCs w:val="24"/>
        </w:rPr>
      </w:pPr>
      <w:r w:rsidRPr="004130E9">
        <w:rPr>
          <w:rFonts w:ascii="Times New Roman" w:hAnsi="Times New Roman" w:cs="Times New Roman"/>
          <w:sz w:val="24"/>
          <w:szCs w:val="24"/>
        </w:rPr>
        <w:t>Примечание.</w:t>
      </w:r>
    </w:p>
    <w:p w:rsidR="004130E9" w:rsidRPr="004130E9" w:rsidRDefault="004130E9" w:rsidP="004130E9">
      <w:pPr>
        <w:keepNext/>
        <w:keepLines/>
        <w:tabs>
          <w:tab w:val="left" w:pos="0"/>
        </w:tabs>
        <w:spacing w:after="0"/>
        <w:ind w:firstLine="709"/>
        <w:jc w:val="both"/>
        <w:rPr>
          <w:rFonts w:ascii="Times New Roman" w:hAnsi="Times New Roman" w:cs="Times New Roman"/>
          <w:sz w:val="24"/>
          <w:szCs w:val="24"/>
        </w:rPr>
      </w:pPr>
      <w:r w:rsidRPr="004130E9">
        <w:rPr>
          <w:rFonts w:ascii="Times New Roman" w:hAnsi="Times New Roman" w:cs="Times New Roman"/>
          <w:sz w:val="24"/>
          <w:szCs w:val="24"/>
        </w:rPr>
        <w:t xml:space="preserve">Используемые сокращения: </w:t>
      </w:r>
    </w:p>
    <w:p w:rsidR="004130E9" w:rsidRPr="004130E9" w:rsidRDefault="004130E9" w:rsidP="004130E9">
      <w:pPr>
        <w:keepNext/>
        <w:keepLines/>
        <w:tabs>
          <w:tab w:val="left" w:pos="0"/>
        </w:tabs>
        <w:spacing w:after="0"/>
        <w:ind w:firstLine="709"/>
        <w:jc w:val="both"/>
        <w:rPr>
          <w:rFonts w:ascii="Times New Roman" w:hAnsi="Times New Roman" w:cs="Times New Roman"/>
          <w:sz w:val="24"/>
          <w:szCs w:val="24"/>
        </w:rPr>
      </w:pPr>
      <w:r w:rsidRPr="004130E9">
        <w:rPr>
          <w:rFonts w:ascii="Times New Roman" w:hAnsi="Times New Roman" w:cs="Times New Roman"/>
          <w:sz w:val="24"/>
          <w:szCs w:val="24"/>
        </w:rPr>
        <w:t>тыс. рублей – тысяч рублей.</w:t>
      </w:r>
    </w:p>
    <w:p w:rsidR="004130E9" w:rsidRPr="004130E9" w:rsidRDefault="004130E9" w:rsidP="004130E9">
      <w:pPr>
        <w:widowControl w:val="0"/>
        <w:spacing w:after="0"/>
        <w:jc w:val="center"/>
        <w:rPr>
          <w:rFonts w:ascii="Times New Roman" w:hAnsi="Times New Roman" w:cs="Times New Roman"/>
          <w:sz w:val="24"/>
          <w:szCs w:val="24"/>
        </w:rPr>
      </w:pPr>
    </w:p>
    <w:p w:rsidR="004130E9" w:rsidRPr="004130E9" w:rsidRDefault="004130E9" w:rsidP="004130E9">
      <w:pPr>
        <w:widowControl w:val="0"/>
        <w:spacing w:after="0"/>
        <w:jc w:val="center"/>
        <w:rPr>
          <w:rFonts w:ascii="Times New Roman" w:hAnsi="Times New Roman" w:cs="Times New Roman"/>
          <w:sz w:val="24"/>
          <w:szCs w:val="24"/>
        </w:rPr>
      </w:pPr>
      <w:r w:rsidRPr="004130E9">
        <w:rPr>
          <w:rFonts w:ascii="Times New Roman" w:hAnsi="Times New Roman" w:cs="Times New Roman"/>
          <w:sz w:val="24"/>
          <w:szCs w:val="24"/>
        </w:rPr>
        <w:lastRenderedPageBreak/>
        <w:t>5. План реализации комплекса процессных мероприятий на 2025 – 2027 годы</w:t>
      </w:r>
    </w:p>
    <w:p w:rsidR="004130E9" w:rsidRPr="004130E9" w:rsidRDefault="004130E9" w:rsidP="004130E9">
      <w:pPr>
        <w:pStyle w:val="af3"/>
        <w:widowControl w:val="0"/>
        <w:tabs>
          <w:tab w:val="left" w:pos="11057"/>
        </w:tabs>
        <w:spacing w:after="0"/>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1052"/>
        <w:gridCol w:w="6517"/>
        <w:gridCol w:w="2528"/>
        <w:gridCol w:w="4620"/>
        <w:gridCol w:w="3407"/>
        <w:gridCol w:w="3422"/>
      </w:tblGrid>
      <w:tr w:rsidR="004130E9" w:rsidRPr="004130E9" w:rsidTr="004D56C8">
        <w:tc>
          <w:tcPr>
            <w:tcW w:w="10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4130E9" w:rsidRPr="004130E9" w:rsidRDefault="004130E9" w:rsidP="004130E9">
            <w:pPr>
              <w:widowControl w:val="0"/>
              <w:tabs>
                <w:tab w:val="left" w:pos="11057"/>
              </w:tabs>
              <w:spacing w:after="0"/>
              <w:jc w:val="center"/>
              <w:rPr>
                <w:rFonts w:ascii="Times New Roman" w:hAnsi="Times New Roman" w:cs="Times New Roman"/>
                <w:sz w:val="24"/>
                <w:szCs w:val="24"/>
              </w:rPr>
            </w:pPr>
            <w:r w:rsidRPr="004130E9">
              <w:rPr>
                <w:rFonts w:ascii="Times New Roman" w:hAnsi="Times New Roman" w:cs="Times New Roman"/>
                <w:sz w:val="24"/>
                <w:szCs w:val="24"/>
              </w:rPr>
              <w:t xml:space="preserve">№ </w:t>
            </w:r>
          </w:p>
          <w:p w:rsidR="004130E9" w:rsidRPr="004130E9" w:rsidRDefault="004130E9" w:rsidP="004130E9">
            <w:pPr>
              <w:widowControl w:val="0"/>
              <w:tabs>
                <w:tab w:val="left" w:pos="11057"/>
              </w:tabs>
              <w:spacing w:after="0"/>
              <w:jc w:val="center"/>
              <w:rPr>
                <w:rFonts w:ascii="Times New Roman" w:hAnsi="Times New Roman" w:cs="Times New Roman"/>
                <w:sz w:val="24"/>
                <w:szCs w:val="24"/>
              </w:rPr>
            </w:pPr>
            <w:r w:rsidRPr="004130E9">
              <w:rPr>
                <w:rFonts w:ascii="Times New Roman" w:hAnsi="Times New Roman" w:cs="Times New Roman"/>
                <w:sz w:val="24"/>
                <w:szCs w:val="24"/>
              </w:rPr>
              <w:t>п/п</w:t>
            </w:r>
          </w:p>
        </w:tc>
        <w:tc>
          <w:tcPr>
            <w:tcW w:w="651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4130E9" w:rsidRPr="004130E9" w:rsidRDefault="004130E9" w:rsidP="004130E9">
            <w:pPr>
              <w:widowControl w:val="0"/>
              <w:tabs>
                <w:tab w:val="left" w:pos="11057"/>
              </w:tabs>
              <w:spacing w:after="0"/>
              <w:jc w:val="center"/>
              <w:rPr>
                <w:rFonts w:ascii="Times New Roman" w:hAnsi="Times New Roman" w:cs="Times New Roman"/>
                <w:sz w:val="24"/>
                <w:szCs w:val="24"/>
              </w:rPr>
            </w:pPr>
            <w:r w:rsidRPr="004130E9">
              <w:rPr>
                <w:rFonts w:ascii="Times New Roman" w:hAnsi="Times New Roman" w:cs="Times New Roman"/>
                <w:sz w:val="24"/>
                <w:szCs w:val="24"/>
              </w:rPr>
              <w:t>Задача,</w:t>
            </w:r>
          </w:p>
          <w:p w:rsidR="004130E9" w:rsidRPr="004130E9" w:rsidRDefault="004130E9" w:rsidP="004130E9">
            <w:pPr>
              <w:widowControl w:val="0"/>
              <w:tabs>
                <w:tab w:val="left" w:pos="11057"/>
              </w:tabs>
              <w:spacing w:after="0"/>
              <w:jc w:val="center"/>
              <w:rPr>
                <w:rFonts w:ascii="Times New Roman" w:hAnsi="Times New Roman" w:cs="Times New Roman"/>
                <w:sz w:val="24"/>
                <w:szCs w:val="24"/>
              </w:rPr>
            </w:pPr>
            <w:r w:rsidRPr="004130E9">
              <w:rPr>
                <w:rFonts w:ascii="Times New Roman" w:hAnsi="Times New Roman" w:cs="Times New Roman"/>
                <w:sz w:val="24"/>
                <w:szCs w:val="24"/>
              </w:rPr>
              <w:t>мероприятие (результат),</w:t>
            </w:r>
          </w:p>
          <w:p w:rsidR="004130E9" w:rsidRPr="004130E9" w:rsidRDefault="004130E9" w:rsidP="004130E9">
            <w:pPr>
              <w:widowControl w:val="0"/>
              <w:tabs>
                <w:tab w:val="left" w:pos="11057"/>
              </w:tabs>
              <w:spacing w:after="0"/>
              <w:jc w:val="center"/>
              <w:rPr>
                <w:rFonts w:ascii="Times New Roman" w:hAnsi="Times New Roman" w:cs="Times New Roman"/>
                <w:sz w:val="24"/>
                <w:szCs w:val="24"/>
              </w:rPr>
            </w:pPr>
            <w:r w:rsidRPr="004130E9">
              <w:rPr>
                <w:rFonts w:ascii="Times New Roman" w:hAnsi="Times New Roman" w:cs="Times New Roman"/>
                <w:sz w:val="24"/>
                <w:szCs w:val="24"/>
              </w:rPr>
              <w:t>контрольная точка</w:t>
            </w:r>
          </w:p>
        </w:tc>
        <w:tc>
          <w:tcPr>
            <w:tcW w:w="252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4130E9" w:rsidRPr="004130E9" w:rsidRDefault="004130E9" w:rsidP="004130E9">
            <w:pPr>
              <w:widowControl w:val="0"/>
              <w:tabs>
                <w:tab w:val="left" w:pos="11057"/>
              </w:tabs>
              <w:spacing w:after="0"/>
              <w:jc w:val="center"/>
              <w:rPr>
                <w:rFonts w:ascii="Times New Roman" w:hAnsi="Times New Roman" w:cs="Times New Roman"/>
                <w:sz w:val="24"/>
                <w:szCs w:val="24"/>
              </w:rPr>
            </w:pPr>
            <w:r w:rsidRPr="004130E9">
              <w:rPr>
                <w:rFonts w:ascii="Times New Roman" w:hAnsi="Times New Roman" w:cs="Times New Roman"/>
                <w:sz w:val="24"/>
                <w:szCs w:val="24"/>
              </w:rPr>
              <w:t>Дата наступления контрольной точки</w:t>
            </w:r>
          </w:p>
        </w:tc>
        <w:tc>
          <w:tcPr>
            <w:tcW w:w="462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4130E9" w:rsidRPr="004130E9" w:rsidRDefault="004130E9" w:rsidP="004130E9">
            <w:pPr>
              <w:tabs>
                <w:tab w:val="left" w:pos="11057"/>
              </w:tabs>
              <w:spacing w:after="0"/>
              <w:ind w:right="13"/>
              <w:jc w:val="center"/>
              <w:rPr>
                <w:rFonts w:ascii="Times New Roman" w:hAnsi="Times New Roman" w:cs="Times New Roman"/>
                <w:sz w:val="24"/>
                <w:szCs w:val="24"/>
              </w:rPr>
            </w:pPr>
            <w:r w:rsidRPr="004130E9">
              <w:rPr>
                <w:rFonts w:ascii="Times New Roman" w:hAnsi="Times New Roman" w:cs="Times New Roman"/>
                <w:sz w:val="24"/>
                <w:szCs w:val="24"/>
              </w:rPr>
              <w:t xml:space="preserve">Ответственный исполнитель </w:t>
            </w:r>
          </w:p>
          <w:p w:rsidR="004130E9" w:rsidRPr="004130E9" w:rsidRDefault="004130E9" w:rsidP="004130E9">
            <w:pPr>
              <w:widowControl w:val="0"/>
              <w:tabs>
                <w:tab w:val="left" w:pos="11057"/>
              </w:tabs>
              <w:spacing w:after="0"/>
              <w:jc w:val="center"/>
              <w:rPr>
                <w:rFonts w:ascii="Times New Roman" w:hAnsi="Times New Roman" w:cs="Times New Roman"/>
                <w:sz w:val="24"/>
                <w:szCs w:val="24"/>
              </w:rPr>
            </w:pPr>
            <w:r w:rsidRPr="004130E9">
              <w:rPr>
                <w:rFonts w:ascii="Times New Roman" w:hAnsi="Times New Roman" w:cs="Times New Roman"/>
                <w:sz w:val="24"/>
                <w:szCs w:val="24"/>
              </w:rPr>
              <w:t>(ФИО, должность, структурное подразделение Администрации Дячкинского сельского поселения, муниципальное подведомственное учреждение Дячкинского сельского поселения)</w:t>
            </w:r>
          </w:p>
        </w:tc>
        <w:tc>
          <w:tcPr>
            <w:tcW w:w="340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4130E9" w:rsidRPr="004130E9" w:rsidRDefault="004130E9" w:rsidP="004130E9">
            <w:pPr>
              <w:widowControl w:val="0"/>
              <w:tabs>
                <w:tab w:val="left" w:pos="11057"/>
              </w:tabs>
              <w:spacing w:after="0"/>
              <w:jc w:val="center"/>
              <w:rPr>
                <w:rFonts w:ascii="Times New Roman" w:hAnsi="Times New Roman" w:cs="Times New Roman"/>
                <w:sz w:val="24"/>
                <w:szCs w:val="24"/>
              </w:rPr>
            </w:pPr>
            <w:r w:rsidRPr="004130E9">
              <w:rPr>
                <w:rFonts w:ascii="Times New Roman" w:hAnsi="Times New Roman" w:cs="Times New Roman"/>
                <w:sz w:val="24"/>
                <w:szCs w:val="24"/>
              </w:rPr>
              <w:t xml:space="preserve">Вид подтверждающего документа </w:t>
            </w:r>
          </w:p>
        </w:tc>
        <w:tc>
          <w:tcPr>
            <w:tcW w:w="342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4130E9" w:rsidRPr="004130E9" w:rsidRDefault="004130E9" w:rsidP="004130E9">
            <w:pPr>
              <w:widowControl w:val="0"/>
              <w:tabs>
                <w:tab w:val="left" w:pos="11057"/>
              </w:tabs>
              <w:spacing w:after="0"/>
              <w:jc w:val="center"/>
              <w:rPr>
                <w:rFonts w:ascii="Times New Roman" w:hAnsi="Times New Roman" w:cs="Times New Roman"/>
                <w:sz w:val="24"/>
                <w:szCs w:val="24"/>
              </w:rPr>
            </w:pPr>
            <w:r w:rsidRPr="004130E9">
              <w:rPr>
                <w:rFonts w:ascii="Times New Roman" w:hAnsi="Times New Roman" w:cs="Times New Roman"/>
                <w:sz w:val="24"/>
                <w:szCs w:val="24"/>
              </w:rPr>
              <w:t xml:space="preserve">Информационная система </w:t>
            </w:r>
          </w:p>
          <w:p w:rsidR="004130E9" w:rsidRPr="004130E9" w:rsidRDefault="004130E9" w:rsidP="004130E9">
            <w:pPr>
              <w:widowControl w:val="0"/>
              <w:tabs>
                <w:tab w:val="left" w:pos="11057"/>
              </w:tabs>
              <w:spacing w:after="0"/>
              <w:jc w:val="center"/>
              <w:rPr>
                <w:rFonts w:ascii="Times New Roman" w:hAnsi="Times New Roman" w:cs="Times New Roman"/>
                <w:sz w:val="24"/>
                <w:szCs w:val="24"/>
              </w:rPr>
            </w:pPr>
            <w:r w:rsidRPr="004130E9">
              <w:rPr>
                <w:rFonts w:ascii="Times New Roman" w:hAnsi="Times New Roman" w:cs="Times New Roman"/>
                <w:sz w:val="24"/>
                <w:szCs w:val="24"/>
              </w:rPr>
              <w:t xml:space="preserve">(источник данных) </w:t>
            </w:r>
          </w:p>
        </w:tc>
      </w:tr>
    </w:tbl>
    <w:p w:rsidR="004130E9" w:rsidRPr="004130E9" w:rsidRDefault="004130E9" w:rsidP="004130E9">
      <w:pPr>
        <w:spacing w:after="0"/>
        <w:rPr>
          <w:rFonts w:ascii="Times New Roman" w:hAnsi="Times New Roman" w:cs="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1052"/>
        <w:gridCol w:w="6517"/>
        <w:gridCol w:w="2528"/>
        <w:gridCol w:w="4620"/>
        <w:gridCol w:w="3407"/>
        <w:gridCol w:w="3422"/>
      </w:tblGrid>
      <w:tr w:rsidR="004130E9" w:rsidRPr="004130E9" w:rsidTr="004D56C8">
        <w:trPr>
          <w:tblHeader/>
        </w:trPr>
        <w:tc>
          <w:tcPr>
            <w:tcW w:w="10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4130E9" w:rsidRPr="004130E9" w:rsidRDefault="004130E9" w:rsidP="004130E9">
            <w:pPr>
              <w:widowControl w:val="0"/>
              <w:tabs>
                <w:tab w:val="left" w:pos="11057"/>
              </w:tabs>
              <w:spacing w:after="0"/>
              <w:ind w:firstLine="170"/>
              <w:jc w:val="center"/>
              <w:rPr>
                <w:rFonts w:ascii="Times New Roman" w:hAnsi="Times New Roman" w:cs="Times New Roman"/>
                <w:sz w:val="24"/>
                <w:szCs w:val="24"/>
              </w:rPr>
            </w:pPr>
            <w:r w:rsidRPr="004130E9">
              <w:rPr>
                <w:rFonts w:ascii="Times New Roman" w:hAnsi="Times New Roman" w:cs="Times New Roman"/>
                <w:sz w:val="24"/>
                <w:szCs w:val="24"/>
              </w:rPr>
              <w:t>1</w:t>
            </w:r>
          </w:p>
        </w:tc>
        <w:tc>
          <w:tcPr>
            <w:tcW w:w="651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4130E9" w:rsidRPr="004130E9" w:rsidRDefault="004130E9" w:rsidP="004130E9">
            <w:pPr>
              <w:widowControl w:val="0"/>
              <w:tabs>
                <w:tab w:val="left" w:pos="11057"/>
              </w:tabs>
              <w:spacing w:after="0"/>
              <w:jc w:val="center"/>
              <w:rPr>
                <w:rFonts w:ascii="Times New Roman" w:hAnsi="Times New Roman" w:cs="Times New Roman"/>
                <w:sz w:val="24"/>
                <w:szCs w:val="24"/>
              </w:rPr>
            </w:pPr>
            <w:r w:rsidRPr="004130E9">
              <w:rPr>
                <w:rFonts w:ascii="Times New Roman" w:hAnsi="Times New Roman" w:cs="Times New Roman"/>
                <w:sz w:val="24"/>
                <w:szCs w:val="24"/>
              </w:rPr>
              <w:t>2</w:t>
            </w:r>
          </w:p>
        </w:tc>
        <w:tc>
          <w:tcPr>
            <w:tcW w:w="252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4130E9" w:rsidRPr="004130E9" w:rsidRDefault="004130E9" w:rsidP="004130E9">
            <w:pPr>
              <w:widowControl w:val="0"/>
              <w:tabs>
                <w:tab w:val="left" w:pos="11057"/>
              </w:tabs>
              <w:spacing w:after="0"/>
              <w:jc w:val="center"/>
              <w:rPr>
                <w:rFonts w:ascii="Times New Roman" w:hAnsi="Times New Roman" w:cs="Times New Roman"/>
                <w:sz w:val="24"/>
                <w:szCs w:val="24"/>
              </w:rPr>
            </w:pPr>
            <w:r w:rsidRPr="004130E9">
              <w:rPr>
                <w:rFonts w:ascii="Times New Roman" w:hAnsi="Times New Roman" w:cs="Times New Roman"/>
                <w:sz w:val="24"/>
                <w:szCs w:val="24"/>
              </w:rPr>
              <w:t>3</w:t>
            </w:r>
          </w:p>
        </w:tc>
        <w:tc>
          <w:tcPr>
            <w:tcW w:w="462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4130E9" w:rsidRPr="004130E9" w:rsidRDefault="004130E9" w:rsidP="004130E9">
            <w:pPr>
              <w:widowControl w:val="0"/>
              <w:tabs>
                <w:tab w:val="left" w:pos="11057"/>
              </w:tabs>
              <w:spacing w:after="0"/>
              <w:jc w:val="center"/>
              <w:rPr>
                <w:rFonts w:ascii="Times New Roman" w:hAnsi="Times New Roman" w:cs="Times New Roman"/>
                <w:sz w:val="24"/>
                <w:szCs w:val="24"/>
              </w:rPr>
            </w:pPr>
            <w:r w:rsidRPr="004130E9">
              <w:rPr>
                <w:rFonts w:ascii="Times New Roman" w:hAnsi="Times New Roman" w:cs="Times New Roman"/>
                <w:sz w:val="24"/>
                <w:szCs w:val="24"/>
              </w:rPr>
              <w:t>4</w:t>
            </w:r>
          </w:p>
        </w:tc>
        <w:tc>
          <w:tcPr>
            <w:tcW w:w="340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4130E9" w:rsidRPr="004130E9" w:rsidRDefault="004130E9" w:rsidP="004130E9">
            <w:pPr>
              <w:widowControl w:val="0"/>
              <w:tabs>
                <w:tab w:val="left" w:pos="11057"/>
              </w:tabs>
              <w:spacing w:after="0"/>
              <w:jc w:val="center"/>
              <w:rPr>
                <w:rFonts w:ascii="Times New Roman" w:hAnsi="Times New Roman" w:cs="Times New Roman"/>
                <w:sz w:val="24"/>
                <w:szCs w:val="24"/>
              </w:rPr>
            </w:pPr>
            <w:r w:rsidRPr="004130E9">
              <w:rPr>
                <w:rFonts w:ascii="Times New Roman" w:hAnsi="Times New Roman" w:cs="Times New Roman"/>
                <w:sz w:val="24"/>
                <w:szCs w:val="24"/>
              </w:rPr>
              <w:t>5</w:t>
            </w:r>
          </w:p>
        </w:tc>
        <w:tc>
          <w:tcPr>
            <w:tcW w:w="342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4130E9" w:rsidRPr="004130E9" w:rsidRDefault="004130E9" w:rsidP="004130E9">
            <w:pPr>
              <w:widowControl w:val="0"/>
              <w:tabs>
                <w:tab w:val="left" w:pos="11057"/>
              </w:tabs>
              <w:spacing w:after="0"/>
              <w:jc w:val="center"/>
              <w:rPr>
                <w:rFonts w:ascii="Times New Roman" w:hAnsi="Times New Roman" w:cs="Times New Roman"/>
                <w:sz w:val="24"/>
                <w:szCs w:val="24"/>
              </w:rPr>
            </w:pPr>
            <w:r w:rsidRPr="004130E9">
              <w:rPr>
                <w:rFonts w:ascii="Times New Roman" w:hAnsi="Times New Roman" w:cs="Times New Roman"/>
                <w:sz w:val="24"/>
                <w:szCs w:val="24"/>
              </w:rPr>
              <w:t>6</w:t>
            </w:r>
          </w:p>
        </w:tc>
      </w:tr>
      <w:tr w:rsidR="004130E9" w:rsidRPr="004130E9" w:rsidTr="004D56C8">
        <w:tc>
          <w:tcPr>
            <w:tcW w:w="10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130E9" w:rsidRPr="004130E9" w:rsidRDefault="004130E9" w:rsidP="004130E9">
            <w:pPr>
              <w:widowControl w:val="0"/>
              <w:tabs>
                <w:tab w:val="left" w:pos="11057"/>
              </w:tabs>
              <w:spacing w:after="0"/>
              <w:ind w:firstLine="170"/>
              <w:jc w:val="center"/>
              <w:rPr>
                <w:rFonts w:ascii="Times New Roman" w:hAnsi="Times New Roman" w:cs="Times New Roman"/>
                <w:sz w:val="24"/>
                <w:szCs w:val="24"/>
                <w:highlight w:val="yellow"/>
                <w:shd w:val="clear" w:color="auto" w:fill="FFD821"/>
              </w:rPr>
            </w:pPr>
          </w:p>
        </w:tc>
        <w:tc>
          <w:tcPr>
            <w:tcW w:w="20494"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30E9" w:rsidRPr="004130E9" w:rsidRDefault="004130E9" w:rsidP="004130E9">
            <w:pPr>
              <w:widowControl w:val="0"/>
              <w:tabs>
                <w:tab w:val="left" w:pos="11057"/>
              </w:tabs>
              <w:spacing w:after="0"/>
              <w:jc w:val="center"/>
              <w:rPr>
                <w:rFonts w:ascii="Times New Roman" w:hAnsi="Times New Roman" w:cs="Times New Roman"/>
                <w:sz w:val="24"/>
                <w:szCs w:val="24"/>
              </w:rPr>
            </w:pPr>
            <w:r w:rsidRPr="004130E9">
              <w:rPr>
                <w:rFonts w:ascii="Times New Roman" w:hAnsi="Times New Roman" w:cs="Times New Roman"/>
                <w:sz w:val="24"/>
                <w:szCs w:val="24"/>
              </w:rPr>
              <w:t>Задача 1 комплекса процессных мероприятий «Обеспечена защита информации»</w:t>
            </w:r>
          </w:p>
        </w:tc>
      </w:tr>
      <w:tr w:rsidR="004130E9" w:rsidRPr="004130E9" w:rsidTr="004D56C8">
        <w:tc>
          <w:tcPr>
            <w:tcW w:w="10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4130E9" w:rsidRPr="004130E9" w:rsidRDefault="004130E9" w:rsidP="004130E9">
            <w:pPr>
              <w:widowControl w:val="0"/>
              <w:tabs>
                <w:tab w:val="left" w:pos="11057"/>
              </w:tabs>
              <w:spacing w:after="0"/>
              <w:ind w:left="142"/>
              <w:jc w:val="center"/>
              <w:rPr>
                <w:rFonts w:ascii="Times New Roman" w:hAnsi="Times New Roman" w:cs="Times New Roman"/>
                <w:sz w:val="24"/>
                <w:szCs w:val="24"/>
              </w:rPr>
            </w:pPr>
            <w:r w:rsidRPr="004130E9">
              <w:rPr>
                <w:rFonts w:ascii="Times New Roman" w:hAnsi="Times New Roman" w:cs="Times New Roman"/>
                <w:sz w:val="24"/>
                <w:szCs w:val="24"/>
              </w:rPr>
              <w:t>1</w:t>
            </w:r>
          </w:p>
        </w:tc>
        <w:tc>
          <w:tcPr>
            <w:tcW w:w="651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4130E9" w:rsidRPr="004130E9" w:rsidRDefault="004130E9" w:rsidP="004130E9">
            <w:pPr>
              <w:widowControl w:val="0"/>
              <w:tabs>
                <w:tab w:val="left" w:pos="11057"/>
              </w:tabs>
              <w:spacing w:after="0"/>
              <w:rPr>
                <w:rFonts w:ascii="Times New Roman" w:hAnsi="Times New Roman" w:cs="Times New Roman"/>
                <w:sz w:val="24"/>
                <w:szCs w:val="24"/>
              </w:rPr>
            </w:pPr>
            <w:r w:rsidRPr="004130E9">
              <w:rPr>
                <w:rFonts w:ascii="Times New Roman" w:hAnsi="Times New Roman" w:cs="Times New Roman"/>
                <w:sz w:val="24"/>
                <w:szCs w:val="24"/>
              </w:rPr>
              <w:t>Мероприятие (результат) 2 «Обеспечена реализация мероприятий по защите информации»</w:t>
            </w:r>
          </w:p>
        </w:tc>
        <w:tc>
          <w:tcPr>
            <w:tcW w:w="252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4130E9" w:rsidRPr="004130E9" w:rsidRDefault="004130E9" w:rsidP="004130E9">
            <w:pPr>
              <w:widowControl w:val="0"/>
              <w:spacing w:after="0"/>
              <w:jc w:val="center"/>
              <w:outlineLvl w:val="2"/>
              <w:rPr>
                <w:rFonts w:ascii="Times New Roman" w:hAnsi="Times New Roman" w:cs="Times New Roman"/>
                <w:sz w:val="24"/>
                <w:szCs w:val="24"/>
              </w:rPr>
            </w:pPr>
            <w:r w:rsidRPr="004130E9">
              <w:rPr>
                <w:rFonts w:ascii="Times New Roman" w:hAnsi="Times New Roman" w:cs="Times New Roman"/>
                <w:sz w:val="24"/>
                <w:szCs w:val="24"/>
              </w:rPr>
              <w:t>Х</w:t>
            </w:r>
          </w:p>
        </w:tc>
        <w:tc>
          <w:tcPr>
            <w:tcW w:w="462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4130E9" w:rsidRPr="004130E9" w:rsidRDefault="004130E9" w:rsidP="004130E9">
            <w:pPr>
              <w:widowControl w:val="0"/>
              <w:tabs>
                <w:tab w:val="left" w:pos="11057"/>
              </w:tabs>
              <w:spacing w:after="0"/>
              <w:rPr>
                <w:rFonts w:ascii="Times New Roman" w:hAnsi="Times New Roman" w:cs="Times New Roman"/>
                <w:sz w:val="24"/>
                <w:szCs w:val="24"/>
              </w:rPr>
            </w:pPr>
            <w:r w:rsidRPr="004130E9">
              <w:rPr>
                <w:rFonts w:ascii="Times New Roman" w:hAnsi="Times New Roman" w:cs="Times New Roman"/>
                <w:sz w:val="24"/>
                <w:szCs w:val="24"/>
              </w:rPr>
              <w:t xml:space="preserve">Филиппов Ю.С., глава Администрации Дячкинского сельского поселения </w:t>
            </w:r>
          </w:p>
        </w:tc>
        <w:tc>
          <w:tcPr>
            <w:tcW w:w="340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4130E9" w:rsidRPr="004130E9" w:rsidRDefault="004130E9" w:rsidP="004130E9">
            <w:pPr>
              <w:widowControl w:val="0"/>
              <w:tabs>
                <w:tab w:val="left" w:pos="11057"/>
              </w:tabs>
              <w:spacing w:after="0"/>
              <w:jc w:val="center"/>
              <w:rPr>
                <w:rFonts w:ascii="Times New Roman" w:hAnsi="Times New Roman" w:cs="Times New Roman"/>
                <w:sz w:val="24"/>
                <w:szCs w:val="24"/>
              </w:rPr>
            </w:pPr>
            <w:r w:rsidRPr="004130E9">
              <w:rPr>
                <w:rFonts w:ascii="Times New Roman" w:hAnsi="Times New Roman" w:cs="Times New Roman"/>
                <w:sz w:val="24"/>
                <w:szCs w:val="24"/>
              </w:rPr>
              <w:t>отчет о ходе реализации муниципальной программы «Информационное общество»</w:t>
            </w:r>
          </w:p>
        </w:tc>
        <w:tc>
          <w:tcPr>
            <w:tcW w:w="342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4130E9" w:rsidRPr="004130E9" w:rsidRDefault="004130E9" w:rsidP="004130E9">
            <w:pPr>
              <w:widowControl w:val="0"/>
              <w:spacing w:after="0"/>
              <w:jc w:val="center"/>
              <w:outlineLvl w:val="2"/>
              <w:rPr>
                <w:rFonts w:ascii="Times New Roman" w:hAnsi="Times New Roman" w:cs="Times New Roman"/>
                <w:sz w:val="24"/>
                <w:szCs w:val="24"/>
              </w:rPr>
            </w:pPr>
            <w:r w:rsidRPr="004130E9">
              <w:rPr>
                <w:rFonts w:ascii="Times New Roman" w:hAnsi="Times New Roman" w:cs="Times New Roman"/>
                <w:sz w:val="24"/>
                <w:szCs w:val="24"/>
              </w:rPr>
              <w:t>информационная система отсутствует</w:t>
            </w:r>
          </w:p>
        </w:tc>
      </w:tr>
      <w:tr w:rsidR="004130E9" w:rsidRPr="004130E9" w:rsidTr="004D56C8">
        <w:tc>
          <w:tcPr>
            <w:tcW w:w="10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4130E9" w:rsidRPr="004130E9" w:rsidRDefault="004130E9" w:rsidP="004130E9">
            <w:pPr>
              <w:widowControl w:val="0"/>
              <w:tabs>
                <w:tab w:val="left" w:pos="11057"/>
              </w:tabs>
              <w:spacing w:after="0"/>
              <w:ind w:left="142"/>
              <w:jc w:val="center"/>
              <w:rPr>
                <w:rFonts w:ascii="Times New Roman" w:hAnsi="Times New Roman" w:cs="Times New Roman"/>
                <w:sz w:val="24"/>
                <w:szCs w:val="24"/>
              </w:rPr>
            </w:pPr>
            <w:r w:rsidRPr="004130E9">
              <w:rPr>
                <w:rFonts w:ascii="Times New Roman" w:hAnsi="Times New Roman" w:cs="Times New Roman"/>
                <w:sz w:val="24"/>
                <w:szCs w:val="24"/>
              </w:rPr>
              <w:t>2</w:t>
            </w:r>
          </w:p>
        </w:tc>
        <w:tc>
          <w:tcPr>
            <w:tcW w:w="651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4130E9" w:rsidRPr="004130E9" w:rsidRDefault="004130E9" w:rsidP="004130E9">
            <w:pPr>
              <w:widowControl w:val="0"/>
              <w:tabs>
                <w:tab w:val="left" w:pos="11057"/>
              </w:tabs>
              <w:spacing w:after="0"/>
              <w:rPr>
                <w:rFonts w:ascii="Times New Roman" w:hAnsi="Times New Roman" w:cs="Times New Roman"/>
                <w:sz w:val="24"/>
                <w:szCs w:val="24"/>
              </w:rPr>
            </w:pPr>
            <w:r w:rsidRPr="004130E9">
              <w:rPr>
                <w:rFonts w:ascii="Times New Roman" w:hAnsi="Times New Roman" w:cs="Times New Roman"/>
                <w:sz w:val="24"/>
                <w:szCs w:val="24"/>
              </w:rPr>
              <w:t xml:space="preserve">Мероприятие (результат) 2 «Обеспечена реализация мероприятий по защите информации» </w:t>
            </w:r>
            <w:r w:rsidRPr="004130E9">
              <w:rPr>
                <w:rFonts w:ascii="Times New Roman" w:hAnsi="Times New Roman" w:cs="Times New Roman"/>
                <w:i/>
                <w:sz w:val="24"/>
                <w:szCs w:val="24"/>
              </w:rPr>
              <w:t>в 2025 году реализации</w:t>
            </w:r>
          </w:p>
        </w:tc>
        <w:tc>
          <w:tcPr>
            <w:tcW w:w="252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4130E9" w:rsidRPr="004130E9" w:rsidRDefault="004130E9" w:rsidP="004130E9">
            <w:pPr>
              <w:widowControl w:val="0"/>
              <w:spacing w:after="0"/>
              <w:jc w:val="center"/>
              <w:outlineLvl w:val="2"/>
              <w:rPr>
                <w:rFonts w:ascii="Times New Roman" w:hAnsi="Times New Roman" w:cs="Times New Roman"/>
                <w:sz w:val="24"/>
                <w:szCs w:val="24"/>
              </w:rPr>
            </w:pPr>
            <w:r w:rsidRPr="004130E9">
              <w:rPr>
                <w:rFonts w:ascii="Times New Roman" w:hAnsi="Times New Roman" w:cs="Times New Roman"/>
                <w:sz w:val="24"/>
                <w:szCs w:val="24"/>
              </w:rPr>
              <w:t xml:space="preserve">27 декабря </w:t>
            </w:r>
            <w:smartTag w:uri="urn:schemas-microsoft-com:office:smarttags" w:element="metricconverter">
              <w:smartTagPr>
                <w:attr w:name="ProductID" w:val="2025 г"/>
              </w:smartTagPr>
              <w:r w:rsidRPr="004130E9">
                <w:rPr>
                  <w:rFonts w:ascii="Times New Roman" w:hAnsi="Times New Roman" w:cs="Times New Roman"/>
                  <w:sz w:val="24"/>
                  <w:szCs w:val="24"/>
                </w:rPr>
                <w:t>2025 г</w:t>
              </w:r>
            </w:smartTag>
            <w:r w:rsidRPr="004130E9">
              <w:rPr>
                <w:rFonts w:ascii="Times New Roman" w:hAnsi="Times New Roman" w:cs="Times New Roman"/>
                <w:sz w:val="24"/>
                <w:szCs w:val="24"/>
              </w:rPr>
              <w:t>.</w:t>
            </w:r>
          </w:p>
        </w:tc>
        <w:tc>
          <w:tcPr>
            <w:tcW w:w="462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4130E9" w:rsidRPr="004130E9" w:rsidRDefault="004130E9" w:rsidP="004130E9">
            <w:pPr>
              <w:spacing w:after="0"/>
              <w:rPr>
                <w:rFonts w:ascii="Times New Roman" w:hAnsi="Times New Roman" w:cs="Times New Roman"/>
                <w:sz w:val="24"/>
                <w:szCs w:val="24"/>
              </w:rPr>
            </w:pPr>
            <w:r w:rsidRPr="004130E9">
              <w:rPr>
                <w:rFonts w:ascii="Times New Roman" w:hAnsi="Times New Roman" w:cs="Times New Roman"/>
                <w:sz w:val="24"/>
                <w:szCs w:val="24"/>
              </w:rPr>
              <w:t>Филиппов Ю.С., глава Администрации Дячкинского сельского поселения</w:t>
            </w:r>
          </w:p>
        </w:tc>
        <w:tc>
          <w:tcPr>
            <w:tcW w:w="340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4130E9" w:rsidRPr="004130E9" w:rsidRDefault="004130E9" w:rsidP="004130E9">
            <w:pPr>
              <w:widowControl w:val="0"/>
              <w:tabs>
                <w:tab w:val="left" w:pos="11057"/>
              </w:tabs>
              <w:spacing w:after="0"/>
              <w:jc w:val="center"/>
              <w:rPr>
                <w:rFonts w:ascii="Times New Roman" w:hAnsi="Times New Roman" w:cs="Times New Roman"/>
                <w:sz w:val="24"/>
                <w:szCs w:val="24"/>
              </w:rPr>
            </w:pPr>
            <w:r w:rsidRPr="004130E9">
              <w:rPr>
                <w:rFonts w:ascii="Times New Roman" w:hAnsi="Times New Roman" w:cs="Times New Roman"/>
                <w:sz w:val="24"/>
                <w:szCs w:val="24"/>
              </w:rPr>
              <w:t>отчет о ходе реализации муниципальной программы «Информационное общество»</w:t>
            </w:r>
          </w:p>
        </w:tc>
        <w:tc>
          <w:tcPr>
            <w:tcW w:w="342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4130E9" w:rsidRPr="004130E9" w:rsidRDefault="004130E9" w:rsidP="004130E9">
            <w:pPr>
              <w:widowControl w:val="0"/>
              <w:tabs>
                <w:tab w:val="left" w:pos="11057"/>
              </w:tabs>
              <w:spacing w:after="0"/>
              <w:jc w:val="center"/>
              <w:rPr>
                <w:rFonts w:ascii="Times New Roman" w:hAnsi="Times New Roman" w:cs="Times New Roman"/>
                <w:sz w:val="24"/>
                <w:szCs w:val="24"/>
              </w:rPr>
            </w:pPr>
            <w:r w:rsidRPr="004130E9">
              <w:rPr>
                <w:rFonts w:ascii="Times New Roman" w:hAnsi="Times New Roman" w:cs="Times New Roman"/>
                <w:sz w:val="24"/>
                <w:szCs w:val="24"/>
              </w:rPr>
              <w:t>информационная система отсутствует</w:t>
            </w:r>
          </w:p>
        </w:tc>
      </w:tr>
      <w:tr w:rsidR="004130E9" w:rsidRPr="004130E9" w:rsidTr="004D56C8">
        <w:tc>
          <w:tcPr>
            <w:tcW w:w="10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4130E9" w:rsidRPr="004130E9" w:rsidRDefault="004130E9" w:rsidP="004130E9">
            <w:pPr>
              <w:widowControl w:val="0"/>
              <w:tabs>
                <w:tab w:val="left" w:pos="11057"/>
              </w:tabs>
              <w:spacing w:after="0"/>
              <w:ind w:left="142"/>
              <w:jc w:val="center"/>
              <w:rPr>
                <w:rFonts w:ascii="Times New Roman" w:hAnsi="Times New Roman" w:cs="Times New Roman"/>
                <w:sz w:val="24"/>
                <w:szCs w:val="24"/>
              </w:rPr>
            </w:pPr>
            <w:r w:rsidRPr="004130E9">
              <w:rPr>
                <w:rFonts w:ascii="Times New Roman" w:hAnsi="Times New Roman" w:cs="Times New Roman"/>
                <w:sz w:val="24"/>
                <w:szCs w:val="24"/>
              </w:rPr>
              <w:t>3</w:t>
            </w:r>
          </w:p>
        </w:tc>
        <w:tc>
          <w:tcPr>
            <w:tcW w:w="651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4130E9" w:rsidRPr="004130E9" w:rsidRDefault="004130E9" w:rsidP="004130E9">
            <w:pPr>
              <w:widowControl w:val="0"/>
              <w:tabs>
                <w:tab w:val="left" w:pos="11057"/>
              </w:tabs>
              <w:spacing w:after="0"/>
              <w:rPr>
                <w:rFonts w:ascii="Times New Roman" w:hAnsi="Times New Roman" w:cs="Times New Roman"/>
                <w:sz w:val="24"/>
                <w:szCs w:val="24"/>
              </w:rPr>
            </w:pPr>
            <w:r w:rsidRPr="004130E9">
              <w:rPr>
                <w:rFonts w:ascii="Times New Roman" w:hAnsi="Times New Roman" w:cs="Times New Roman"/>
                <w:sz w:val="24"/>
                <w:szCs w:val="24"/>
              </w:rPr>
              <w:t>Контрольная точка 2.1 «Закупка включена в план-график закупок»</w:t>
            </w:r>
          </w:p>
        </w:tc>
        <w:tc>
          <w:tcPr>
            <w:tcW w:w="252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4130E9" w:rsidRPr="004130E9" w:rsidRDefault="004130E9" w:rsidP="004130E9">
            <w:pPr>
              <w:widowControl w:val="0"/>
              <w:tabs>
                <w:tab w:val="left" w:pos="11057"/>
              </w:tabs>
              <w:spacing w:after="0"/>
              <w:jc w:val="center"/>
              <w:rPr>
                <w:rFonts w:ascii="Times New Roman" w:hAnsi="Times New Roman" w:cs="Times New Roman"/>
                <w:sz w:val="24"/>
                <w:szCs w:val="24"/>
              </w:rPr>
            </w:pPr>
            <w:r w:rsidRPr="004130E9">
              <w:rPr>
                <w:rFonts w:ascii="Times New Roman" w:hAnsi="Times New Roman" w:cs="Times New Roman"/>
                <w:sz w:val="24"/>
                <w:szCs w:val="24"/>
              </w:rPr>
              <w:t xml:space="preserve">27 декабря </w:t>
            </w:r>
            <w:smartTag w:uri="urn:schemas-microsoft-com:office:smarttags" w:element="metricconverter">
              <w:smartTagPr>
                <w:attr w:name="ProductID" w:val="2025 г"/>
              </w:smartTagPr>
              <w:r w:rsidRPr="004130E9">
                <w:rPr>
                  <w:rFonts w:ascii="Times New Roman" w:hAnsi="Times New Roman" w:cs="Times New Roman"/>
                  <w:sz w:val="24"/>
                  <w:szCs w:val="24"/>
                </w:rPr>
                <w:t>2025 г</w:t>
              </w:r>
            </w:smartTag>
            <w:r w:rsidRPr="004130E9">
              <w:rPr>
                <w:rFonts w:ascii="Times New Roman" w:hAnsi="Times New Roman" w:cs="Times New Roman"/>
                <w:sz w:val="24"/>
                <w:szCs w:val="24"/>
              </w:rPr>
              <w:t>.</w:t>
            </w:r>
          </w:p>
        </w:tc>
        <w:tc>
          <w:tcPr>
            <w:tcW w:w="462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4130E9" w:rsidRPr="004130E9" w:rsidRDefault="004130E9" w:rsidP="004130E9">
            <w:pPr>
              <w:spacing w:after="0"/>
              <w:rPr>
                <w:rFonts w:ascii="Times New Roman" w:hAnsi="Times New Roman" w:cs="Times New Roman"/>
                <w:sz w:val="24"/>
                <w:szCs w:val="24"/>
              </w:rPr>
            </w:pPr>
            <w:r w:rsidRPr="004130E9">
              <w:rPr>
                <w:rFonts w:ascii="Times New Roman" w:hAnsi="Times New Roman" w:cs="Times New Roman"/>
                <w:sz w:val="24"/>
                <w:szCs w:val="24"/>
              </w:rPr>
              <w:t>Филиппов Ю.С., глава Администрации Дячкинского сельского поселения</w:t>
            </w:r>
          </w:p>
        </w:tc>
        <w:tc>
          <w:tcPr>
            <w:tcW w:w="340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4130E9" w:rsidRPr="004130E9" w:rsidRDefault="004130E9" w:rsidP="004130E9">
            <w:pPr>
              <w:widowControl w:val="0"/>
              <w:tabs>
                <w:tab w:val="left" w:pos="11057"/>
              </w:tabs>
              <w:spacing w:after="0"/>
              <w:jc w:val="center"/>
              <w:rPr>
                <w:rFonts w:ascii="Times New Roman" w:hAnsi="Times New Roman" w:cs="Times New Roman"/>
                <w:sz w:val="24"/>
                <w:szCs w:val="24"/>
              </w:rPr>
            </w:pPr>
            <w:r w:rsidRPr="004130E9">
              <w:rPr>
                <w:rFonts w:ascii="Times New Roman" w:hAnsi="Times New Roman" w:cs="Times New Roman"/>
                <w:sz w:val="24"/>
                <w:szCs w:val="24"/>
              </w:rPr>
              <w:t>План-график закупок</w:t>
            </w:r>
          </w:p>
        </w:tc>
        <w:tc>
          <w:tcPr>
            <w:tcW w:w="342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4130E9" w:rsidRPr="004130E9" w:rsidRDefault="004130E9" w:rsidP="004130E9">
            <w:pPr>
              <w:widowControl w:val="0"/>
              <w:tabs>
                <w:tab w:val="left" w:pos="11057"/>
              </w:tabs>
              <w:spacing w:after="0"/>
              <w:jc w:val="center"/>
              <w:rPr>
                <w:rFonts w:ascii="Times New Roman" w:hAnsi="Times New Roman" w:cs="Times New Roman"/>
                <w:sz w:val="24"/>
                <w:szCs w:val="24"/>
              </w:rPr>
            </w:pPr>
            <w:r w:rsidRPr="004130E9">
              <w:rPr>
                <w:rFonts w:ascii="Times New Roman" w:hAnsi="Times New Roman" w:cs="Times New Roman"/>
                <w:sz w:val="24"/>
                <w:szCs w:val="24"/>
              </w:rPr>
              <w:t>ЕИС «Закупки»</w:t>
            </w:r>
          </w:p>
        </w:tc>
      </w:tr>
      <w:tr w:rsidR="004130E9" w:rsidRPr="004130E9" w:rsidTr="004D56C8">
        <w:tc>
          <w:tcPr>
            <w:tcW w:w="10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4130E9" w:rsidRPr="004130E9" w:rsidRDefault="004130E9" w:rsidP="004130E9">
            <w:pPr>
              <w:widowControl w:val="0"/>
              <w:tabs>
                <w:tab w:val="left" w:pos="11057"/>
              </w:tabs>
              <w:spacing w:after="0"/>
              <w:ind w:left="142"/>
              <w:jc w:val="center"/>
              <w:rPr>
                <w:rFonts w:ascii="Times New Roman" w:hAnsi="Times New Roman" w:cs="Times New Roman"/>
                <w:sz w:val="24"/>
                <w:szCs w:val="24"/>
              </w:rPr>
            </w:pPr>
            <w:r w:rsidRPr="004130E9">
              <w:rPr>
                <w:rFonts w:ascii="Times New Roman" w:hAnsi="Times New Roman" w:cs="Times New Roman"/>
                <w:sz w:val="24"/>
                <w:szCs w:val="24"/>
              </w:rPr>
              <w:t>4</w:t>
            </w:r>
          </w:p>
        </w:tc>
        <w:tc>
          <w:tcPr>
            <w:tcW w:w="651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4130E9" w:rsidRPr="004130E9" w:rsidRDefault="004130E9" w:rsidP="004130E9">
            <w:pPr>
              <w:widowControl w:val="0"/>
              <w:tabs>
                <w:tab w:val="left" w:pos="11057"/>
              </w:tabs>
              <w:spacing w:after="0"/>
              <w:rPr>
                <w:rFonts w:ascii="Times New Roman" w:hAnsi="Times New Roman" w:cs="Times New Roman"/>
                <w:sz w:val="24"/>
                <w:szCs w:val="24"/>
              </w:rPr>
            </w:pPr>
            <w:r w:rsidRPr="004130E9">
              <w:rPr>
                <w:rFonts w:ascii="Times New Roman" w:hAnsi="Times New Roman" w:cs="Times New Roman"/>
                <w:sz w:val="24"/>
                <w:szCs w:val="24"/>
              </w:rPr>
              <w:t>Контрольная точка 2.2 «Заключен договор на приобретение товаров, работ, услуг»</w:t>
            </w:r>
          </w:p>
        </w:tc>
        <w:tc>
          <w:tcPr>
            <w:tcW w:w="252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4130E9" w:rsidRPr="004130E9" w:rsidRDefault="004130E9" w:rsidP="004130E9">
            <w:pPr>
              <w:widowControl w:val="0"/>
              <w:tabs>
                <w:tab w:val="left" w:pos="11057"/>
              </w:tabs>
              <w:spacing w:after="0"/>
              <w:jc w:val="center"/>
              <w:rPr>
                <w:rFonts w:ascii="Times New Roman" w:hAnsi="Times New Roman" w:cs="Times New Roman"/>
                <w:sz w:val="24"/>
                <w:szCs w:val="24"/>
              </w:rPr>
            </w:pPr>
            <w:r w:rsidRPr="004130E9">
              <w:rPr>
                <w:rFonts w:ascii="Times New Roman" w:hAnsi="Times New Roman" w:cs="Times New Roman"/>
                <w:sz w:val="24"/>
                <w:szCs w:val="24"/>
              </w:rPr>
              <w:t xml:space="preserve">27 декабря </w:t>
            </w:r>
            <w:smartTag w:uri="urn:schemas-microsoft-com:office:smarttags" w:element="metricconverter">
              <w:smartTagPr>
                <w:attr w:name="ProductID" w:val="2025 г"/>
              </w:smartTagPr>
              <w:r w:rsidRPr="004130E9">
                <w:rPr>
                  <w:rFonts w:ascii="Times New Roman" w:hAnsi="Times New Roman" w:cs="Times New Roman"/>
                  <w:sz w:val="24"/>
                  <w:szCs w:val="24"/>
                </w:rPr>
                <w:t>2025 г</w:t>
              </w:r>
            </w:smartTag>
            <w:r w:rsidRPr="004130E9">
              <w:rPr>
                <w:rFonts w:ascii="Times New Roman" w:hAnsi="Times New Roman" w:cs="Times New Roman"/>
                <w:sz w:val="24"/>
                <w:szCs w:val="24"/>
              </w:rPr>
              <w:t>.</w:t>
            </w:r>
          </w:p>
        </w:tc>
        <w:tc>
          <w:tcPr>
            <w:tcW w:w="462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4130E9" w:rsidRPr="004130E9" w:rsidRDefault="004130E9" w:rsidP="004130E9">
            <w:pPr>
              <w:spacing w:after="0"/>
              <w:rPr>
                <w:rFonts w:ascii="Times New Roman" w:hAnsi="Times New Roman" w:cs="Times New Roman"/>
                <w:sz w:val="24"/>
                <w:szCs w:val="24"/>
              </w:rPr>
            </w:pPr>
            <w:r w:rsidRPr="004130E9">
              <w:rPr>
                <w:rFonts w:ascii="Times New Roman" w:hAnsi="Times New Roman" w:cs="Times New Roman"/>
                <w:sz w:val="24"/>
                <w:szCs w:val="24"/>
              </w:rPr>
              <w:t>Филиппов Ю.С., глава Администрации Дячкинского сельского поселения</w:t>
            </w:r>
          </w:p>
        </w:tc>
        <w:tc>
          <w:tcPr>
            <w:tcW w:w="340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4130E9" w:rsidRPr="004130E9" w:rsidRDefault="004130E9" w:rsidP="004130E9">
            <w:pPr>
              <w:widowControl w:val="0"/>
              <w:tabs>
                <w:tab w:val="left" w:pos="11057"/>
              </w:tabs>
              <w:spacing w:after="0"/>
              <w:jc w:val="center"/>
              <w:rPr>
                <w:rFonts w:ascii="Times New Roman" w:hAnsi="Times New Roman" w:cs="Times New Roman"/>
                <w:sz w:val="24"/>
                <w:szCs w:val="24"/>
              </w:rPr>
            </w:pPr>
            <w:r w:rsidRPr="004130E9">
              <w:rPr>
                <w:rFonts w:ascii="Times New Roman" w:hAnsi="Times New Roman" w:cs="Times New Roman"/>
                <w:sz w:val="24"/>
                <w:szCs w:val="24"/>
              </w:rPr>
              <w:t>договор на приобретение товаров, работ, услуг</w:t>
            </w:r>
          </w:p>
        </w:tc>
        <w:tc>
          <w:tcPr>
            <w:tcW w:w="342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4130E9" w:rsidRPr="004130E9" w:rsidRDefault="004130E9" w:rsidP="004130E9">
            <w:pPr>
              <w:widowControl w:val="0"/>
              <w:tabs>
                <w:tab w:val="left" w:pos="11057"/>
              </w:tabs>
              <w:spacing w:after="0"/>
              <w:jc w:val="center"/>
              <w:rPr>
                <w:rFonts w:ascii="Times New Roman" w:hAnsi="Times New Roman" w:cs="Times New Roman"/>
                <w:sz w:val="24"/>
                <w:szCs w:val="24"/>
              </w:rPr>
            </w:pPr>
            <w:r w:rsidRPr="004130E9">
              <w:rPr>
                <w:rFonts w:ascii="Times New Roman" w:hAnsi="Times New Roman" w:cs="Times New Roman"/>
                <w:sz w:val="24"/>
                <w:szCs w:val="24"/>
              </w:rPr>
              <w:t>информационная система отсутствует</w:t>
            </w:r>
          </w:p>
        </w:tc>
      </w:tr>
      <w:tr w:rsidR="004130E9" w:rsidRPr="004130E9" w:rsidTr="004D56C8">
        <w:tc>
          <w:tcPr>
            <w:tcW w:w="10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4130E9" w:rsidRPr="004130E9" w:rsidRDefault="004130E9" w:rsidP="004130E9">
            <w:pPr>
              <w:widowControl w:val="0"/>
              <w:tabs>
                <w:tab w:val="left" w:pos="11057"/>
              </w:tabs>
              <w:spacing w:after="0"/>
              <w:ind w:left="142"/>
              <w:jc w:val="center"/>
              <w:rPr>
                <w:rFonts w:ascii="Times New Roman" w:hAnsi="Times New Roman" w:cs="Times New Roman"/>
                <w:sz w:val="24"/>
                <w:szCs w:val="24"/>
              </w:rPr>
            </w:pPr>
            <w:r w:rsidRPr="004130E9">
              <w:rPr>
                <w:rFonts w:ascii="Times New Roman" w:hAnsi="Times New Roman" w:cs="Times New Roman"/>
                <w:sz w:val="24"/>
                <w:szCs w:val="24"/>
              </w:rPr>
              <w:t>5</w:t>
            </w:r>
          </w:p>
        </w:tc>
        <w:tc>
          <w:tcPr>
            <w:tcW w:w="651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4130E9" w:rsidRPr="004130E9" w:rsidRDefault="004130E9" w:rsidP="004130E9">
            <w:pPr>
              <w:widowControl w:val="0"/>
              <w:tabs>
                <w:tab w:val="left" w:pos="11057"/>
              </w:tabs>
              <w:spacing w:after="0"/>
              <w:rPr>
                <w:rFonts w:ascii="Times New Roman" w:hAnsi="Times New Roman" w:cs="Times New Roman"/>
                <w:sz w:val="24"/>
                <w:szCs w:val="24"/>
              </w:rPr>
            </w:pPr>
            <w:r w:rsidRPr="004130E9">
              <w:rPr>
                <w:rFonts w:ascii="Times New Roman" w:hAnsi="Times New Roman" w:cs="Times New Roman"/>
                <w:sz w:val="24"/>
                <w:szCs w:val="24"/>
              </w:rPr>
              <w:t>Контрольная точка 2.3 «Произведена приемка и оплата поставленных товаров, работ, услуг»</w:t>
            </w:r>
          </w:p>
          <w:p w:rsidR="004130E9" w:rsidRPr="004130E9" w:rsidRDefault="004130E9" w:rsidP="004130E9">
            <w:pPr>
              <w:widowControl w:val="0"/>
              <w:tabs>
                <w:tab w:val="left" w:pos="11057"/>
              </w:tabs>
              <w:spacing w:after="0"/>
              <w:rPr>
                <w:rFonts w:ascii="Times New Roman" w:hAnsi="Times New Roman" w:cs="Times New Roman"/>
                <w:sz w:val="24"/>
                <w:szCs w:val="24"/>
              </w:rPr>
            </w:pPr>
          </w:p>
        </w:tc>
        <w:tc>
          <w:tcPr>
            <w:tcW w:w="252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4130E9" w:rsidRPr="004130E9" w:rsidRDefault="004130E9" w:rsidP="004130E9">
            <w:pPr>
              <w:widowControl w:val="0"/>
              <w:tabs>
                <w:tab w:val="left" w:pos="11057"/>
              </w:tabs>
              <w:spacing w:after="0"/>
              <w:jc w:val="center"/>
              <w:rPr>
                <w:rFonts w:ascii="Times New Roman" w:hAnsi="Times New Roman" w:cs="Times New Roman"/>
                <w:sz w:val="24"/>
                <w:szCs w:val="24"/>
              </w:rPr>
            </w:pPr>
            <w:r w:rsidRPr="004130E9">
              <w:rPr>
                <w:rFonts w:ascii="Times New Roman" w:hAnsi="Times New Roman" w:cs="Times New Roman"/>
                <w:sz w:val="24"/>
                <w:szCs w:val="24"/>
              </w:rPr>
              <w:t xml:space="preserve">27 декабря </w:t>
            </w:r>
            <w:smartTag w:uri="urn:schemas-microsoft-com:office:smarttags" w:element="metricconverter">
              <w:smartTagPr>
                <w:attr w:name="ProductID" w:val="2025 г"/>
              </w:smartTagPr>
              <w:r w:rsidRPr="004130E9">
                <w:rPr>
                  <w:rFonts w:ascii="Times New Roman" w:hAnsi="Times New Roman" w:cs="Times New Roman"/>
                  <w:sz w:val="24"/>
                  <w:szCs w:val="24"/>
                </w:rPr>
                <w:t>2025 г</w:t>
              </w:r>
            </w:smartTag>
            <w:r w:rsidRPr="004130E9">
              <w:rPr>
                <w:rFonts w:ascii="Times New Roman" w:hAnsi="Times New Roman" w:cs="Times New Roman"/>
                <w:sz w:val="24"/>
                <w:szCs w:val="24"/>
              </w:rPr>
              <w:t>.</w:t>
            </w:r>
          </w:p>
        </w:tc>
        <w:tc>
          <w:tcPr>
            <w:tcW w:w="462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4130E9" w:rsidRPr="004130E9" w:rsidRDefault="004130E9" w:rsidP="004130E9">
            <w:pPr>
              <w:spacing w:after="0"/>
              <w:rPr>
                <w:rFonts w:ascii="Times New Roman" w:hAnsi="Times New Roman" w:cs="Times New Roman"/>
                <w:sz w:val="24"/>
                <w:szCs w:val="24"/>
              </w:rPr>
            </w:pPr>
            <w:r w:rsidRPr="004130E9">
              <w:rPr>
                <w:rFonts w:ascii="Times New Roman" w:hAnsi="Times New Roman" w:cs="Times New Roman"/>
                <w:sz w:val="24"/>
                <w:szCs w:val="24"/>
              </w:rPr>
              <w:t>Филиппов Ю.С., глава Администрации Дячкинского сельского поселения</w:t>
            </w:r>
          </w:p>
        </w:tc>
        <w:tc>
          <w:tcPr>
            <w:tcW w:w="340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4130E9" w:rsidRPr="004130E9" w:rsidRDefault="004130E9" w:rsidP="004130E9">
            <w:pPr>
              <w:widowControl w:val="0"/>
              <w:tabs>
                <w:tab w:val="left" w:pos="11057"/>
              </w:tabs>
              <w:spacing w:after="0"/>
              <w:jc w:val="center"/>
              <w:rPr>
                <w:rFonts w:ascii="Times New Roman" w:hAnsi="Times New Roman" w:cs="Times New Roman"/>
                <w:sz w:val="24"/>
                <w:szCs w:val="24"/>
              </w:rPr>
            </w:pPr>
            <w:r w:rsidRPr="004130E9">
              <w:rPr>
                <w:rFonts w:ascii="Times New Roman" w:hAnsi="Times New Roman" w:cs="Times New Roman"/>
                <w:sz w:val="24"/>
                <w:szCs w:val="24"/>
              </w:rPr>
              <w:t>платежное поручение</w:t>
            </w:r>
          </w:p>
        </w:tc>
        <w:tc>
          <w:tcPr>
            <w:tcW w:w="342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4130E9" w:rsidRPr="004130E9" w:rsidRDefault="004130E9" w:rsidP="004130E9">
            <w:pPr>
              <w:widowControl w:val="0"/>
              <w:tabs>
                <w:tab w:val="left" w:pos="11057"/>
              </w:tabs>
              <w:spacing w:after="0"/>
              <w:jc w:val="center"/>
              <w:rPr>
                <w:rFonts w:ascii="Times New Roman" w:hAnsi="Times New Roman" w:cs="Times New Roman"/>
                <w:sz w:val="24"/>
                <w:szCs w:val="24"/>
              </w:rPr>
            </w:pPr>
            <w:r w:rsidRPr="004130E9">
              <w:rPr>
                <w:rFonts w:ascii="Times New Roman" w:hAnsi="Times New Roman" w:cs="Times New Roman"/>
                <w:sz w:val="24"/>
                <w:szCs w:val="24"/>
              </w:rPr>
              <w:t>информационная система отсутствует</w:t>
            </w:r>
          </w:p>
        </w:tc>
      </w:tr>
      <w:tr w:rsidR="004130E9" w:rsidRPr="004130E9" w:rsidTr="004D56C8">
        <w:tc>
          <w:tcPr>
            <w:tcW w:w="10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4130E9" w:rsidRPr="004130E9" w:rsidRDefault="004130E9" w:rsidP="004130E9">
            <w:pPr>
              <w:widowControl w:val="0"/>
              <w:tabs>
                <w:tab w:val="left" w:pos="11057"/>
              </w:tabs>
              <w:spacing w:after="0"/>
              <w:ind w:left="142"/>
              <w:jc w:val="center"/>
              <w:rPr>
                <w:rFonts w:ascii="Times New Roman" w:hAnsi="Times New Roman" w:cs="Times New Roman"/>
                <w:sz w:val="24"/>
                <w:szCs w:val="24"/>
              </w:rPr>
            </w:pPr>
            <w:r w:rsidRPr="004130E9">
              <w:rPr>
                <w:rFonts w:ascii="Times New Roman" w:hAnsi="Times New Roman" w:cs="Times New Roman"/>
                <w:sz w:val="24"/>
                <w:szCs w:val="24"/>
              </w:rPr>
              <w:t>6</w:t>
            </w:r>
          </w:p>
        </w:tc>
        <w:tc>
          <w:tcPr>
            <w:tcW w:w="651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4130E9" w:rsidRPr="004130E9" w:rsidRDefault="004130E9" w:rsidP="004130E9">
            <w:pPr>
              <w:widowControl w:val="0"/>
              <w:tabs>
                <w:tab w:val="left" w:pos="11057"/>
              </w:tabs>
              <w:spacing w:after="0"/>
              <w:rPr>
                <w:rFonts w:ascii="Times New Roman" w:hAnsi="Times New Roman" w:cs="Times New Roman"/>
                <w:sz w:val="24"/>
                <w:szCs w:val="24"/>
              </w:rPr>
            </w:pPr>
            <w:r w:rsidRPr="004130E9">
              <w:rPr>
                <w:rFonts w:ascii="Times New Roman" w:hAnsi="Times New Roman" w:cs="Times New Roman"/>
                <w:sz w:val="24"/>
                <w:szCs w:val="24"/>
              </w:rPr>
              <w:t xml:space="preserve">Мероприятие (результат) 2 «Обеспечена реализация мероприятий по защите информации» </w:t>
            </w:r>
            <w:r w:rsidRPr="004130E9">
              <w:rPr>
                <w:rFonts w:ascii="Times New Roman" w:hAnsi="Times New Roman" w:cs="Times New Roman"/>
                <w:i/>
                <w:sz w:val="24"/>
                <w:szCs w:val="24"/>
              </w:rPr>
              <w:t>в 2026 году реализации</w:t>
            </w:r>
          </w:p>
        </w:tc>
        <w:tc>
          <w:tcPr>
            <w:tcW w:w="252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4130E9" w:rsidRPr="004130E9" w:rsidRDefault="004130E9" w:rsidP="004130E9">
            <w:pPr>
              <w:widowControl w:val="0"/>
              <w:spacing w:after="0"/>
              <w:jc w:val="center"/>
              <w:outlineLvl w:val="2"/>
              <w:rPr>
                <w:rFonts w:ascii="Times New Roman" w:hAnsi="Times New Roman" w:cs="Times New Roman"/>
                <w:sz w:val="24"/>
                <w:szCs w:val="24"/>
              </w:rPr>
            </w:pPr>
            <w:r w:rsidRPr="004130E9">
              <w:rPr>
                <w:rFonts w:ascii="Times New Roman" w:hAnsi="Times New Roman" w:cs="Times New Roman"/>
                <w:sz w:val="24"/>
                <w:szCs w:val="24"/>
              </w:rPr>
              <w:t xml:space="preserve">27 декабря </w:t>
            </w:r>
            <w:smartTag w:uri="urn:schemas-microsoft-com:office:smarttags" w:element="metricconverter">
              <w:smartTagPr>
                <w:attr w:name="ProductID" w:val="2026 г"/>
              </w:smartTagPr>
              <w:r w:rsidRPr="004130E9">
                <w:rPr>
                  <w:rFonts w:ascii="Times New Roman" w:hAnsi="Times New Roman" w:cs="Times New Roman"/>
                  <w:sz w:val="24"/>
                  <w:szCs w:val="24"/>
                </w:rPr>
                <w:t>2026 г</w:t>
              </w:r>
            </w:smartTag>
            <w:r w:rsidRPr="004130E9">
              <w:rPr>
                <w:rFonts w:ascii="Times New Roman" w:hAnsi="Times New Roman" w:cs="Times New Roman"/>
                <w:sz w:val="24"/>
                <w:szCs w:val="24"/>
              </w:rPr>
              <w:t>.</w:t>
            </w:r>
          </w:p>
        </w:tc>
        <w:tc>
          <w:tcPr>
            <w:tcW w:w="462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4130E9" w:rsidRPr="004130E9" w:rsidRDefault="004130E9" w:rsidP="004130E9">
            <w:pPr>
              <w:spacing w:after="0"/>
              <w:rPr>
                <w:rFonts w:ascii="Times New Roman" w:hAnsi="Times New Roman" w:cs="Times New Roman"/>
                <w:sz w:val="24"/>
                <w:szCs w:val="24"/>
              </w:rPr>
            </w:pPr>
            <w:r w:rsidRPr="004130E9">
              <w:rPr>
                <w:rFonts w:ascii="Times New Roman" w:hAnsi="Times New Roman" w:cs="Times New Roman"/>
                <w:sz w:val="24"/>
                <w:szCs w:val="24"/>
              </w:rPr>
              <w:t>Филиппов Ю.С., глава Администрации Дячкинского сельского поселения</w:t>
            </w:r>
          </w:p>
        </w:tc>
        <w:tc>
          <w:tcPr>
            <w:tcW w:w="340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4130E9" w:rsidRPr="004130E9" w:rsidRDefault="004130E9" w:rsidP="004130E9">
            <w:pPr>
              <w:widowControl w:val="0"/>
              <w:tabs>
                <w:tab w:val="left" w:pos="11057"/>
              </w:tabs>
              <w:spacing w:after="0"/>
              <w:jc w:val="center"/>
              <w:rPr>
                <w:rFonts w:ascii="Times New Roman" w:hAnsi="Times New Roman" w:cs="Times New Roman"/>
                <w:sz w:val="24"/>
                <w:szCs w:val="24"/>
              </w:rPr>
            </w:pPr>
            <w:r w:rsidRPr="004130E9">
              <w:rPr>
                <w:rFonts w:ascii="Times New Roman" w:hAnsi="Times New Roman" w:cs="Times New Roman"/>
                <w:sz w:val="24"/>
                <w:szCs w:val="24"/>
              </w:rPr>
              <w:t>отчет о ходе реализации муниципальной программы «Информационное общество»</w:t>
            </w:r>
          </w:p>
        </w:tc>
        <w:tc>
          <w:tcPr>
            <w:tcW w:w="342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4130E9" w:rsidRPr="004130E9" w:rsidRDefault="004130E9" w:rsidP="004130E9">
            <w:pPr>
              <w:widowControl w:val="0"/>
              <w:tabs>
                <w:tab w:val="left" w:pos="11057"/>
              </w:tabs>
              <w:spacing w:after="0"/>
              <w:jc w:val="center"/>
              <w:rPr>
                <w:rFonts w:ascii="Times New Roman" w:hAnsi="Times New Roman" w:cs="Times New Roman"/>
                <w:sz w:val="24"/>
                <w:szCs w:val="24"/>
              </w:rPr>
            </w:pPr>
            <w:r w:rsidRPr="004130E9">
              <w:rPr>
                <w:rFonts w:ascii="Times New Roman" w:hAnsi="Times New Roman" w:cs="Times New Roman"/>
                <w:sz w:val="24"/>
                <w:szCs w:val="24"/>
              </w:rPr>
              <w:t>информационная система отсутствует</w:t>
            </w:r>
          </w:p>
        </w:tc>
      </w:tr>
      <w:tr w:rsidR="004130E9" w:rsidRPr="004130E9" w:rsidTr="004D56C8">
        <w:tc>
          <w:tcPr>
            <w:tcW w:w="10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4130E9" w:rsidRPr="004130E9" w:rsidRDefault="004130E9" w:rsidP="004130E9">
            <w:pPr>
              <w:widowControl w:val="0"/>
              <w:tabs>
                <w:tab w:val="left" w:pos="11057"/>
              </w:tabs>
              <w:spacing w:after="0"/>
              <w:ind w:left="142"/>
              <w:jc w:val="center"/>
              <w:rPr>
                <w:rFonts w:ascii="Times New Roman" w:hAnsi="Times New Roman" w:cs="Times New Roman"/>
                <w:sz w:val="24"/>
                <w:szCs w:val="24"/>
              </w:rPr>
            </w:pPr>
            <w:r w:rsidRPr="004130E9">
              <w:rPr>
                <w:rFonts w:ascii="Times New Roman" w:hAnsi="Times New Roman" w:cs="Times New Roman"/>
                <w:sz w:val="24"/>
                <w:szCs w:val="24"/>
              </w:rPr>
              <w:t>7</w:t>
            </w:r>
          </w:p>
        </w:tc>
        <w:tc>
          <w:tcPr>
            <w:tcW w:w="651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4130E9" w:rsidRPr="004130E9" w:rsidRDefault="004130E9" w:rsidP="004130E9">
            <w:pPr>
              <w:widowControl w:val="0"/>
              <w:tabs>
                <w:tab w:val="left" w:pos="11057"/>
              </w:tabs>
              <w:spacing w:after="0"/>
              <w:rPr>
                <w:rFonts w:ascii="Times New Roman" w:hAnsi="Times New Roman" w:cs="Times New Roman"/>
                <w:sz w:val="24"/>
                <w:szCs w:val="24"/>
              </w:rPr>
            </w:pPr>
            <w:r w:rsidRPr="004130E9">
              <w:rPr>
                <w:rFonts w:ascii="Times New Roman" w:hAnsi="Times New Roman" w:cs="Times New Roman"/>
                <w:sz w:val="24"/>
                <w:szCs w:val="24"/>
              </w:rPr>
              <w:t>Контрольная точка 2.1 «Закупка включена в план-график закупок»</w:t>
            </w:r>
          </w:p>
        </w:tc>
        <w:tc>
          <w:tcPr>
            <w:tcW w:w="252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4130E9" w:rsidRPr="004130E9" w:rsidRDefault="004130E9" w:rsidP="004130E9">
            <w:pPr>
              <w:widowControl w:val="0"/>
              <w:tabs>
                <w:tab w:val="left" w:pos="11057"/>
              </w:tabs>
              <w:spacing w:after="0"/>
              <w:jc w:val="center"/>
              <w:rPr>
                <w:rFonts w:ascii="Times New Roman" w:hAnsi="Times New Roman" w:cs="Times New Roman"/>
                <w:sz w:val="24"/>
                <w:szCs w:val="24"/>
              </w:rPr>
            </w:pPr>
            <w:r w:rsidRPr="004130E9">
              <w:rPr>
                <w:rFonts w:ascii="Times New Roman" w:hAnsi="Times New Roman" w:cs="Times New Roman"/>
                <w:sz w:val="24"/>
                <w:szCs w:val="24"/>
              </w:rPr>
              <w:t xml:space="preserve">27 декабря </w:t>
            </w:r>
            <w:smartTag w:uri="urn:schemas-microsoft-com:office:smarttags" w:element="metricconverter">
              <w:smartTagPr>
                <w:attr w:name="ProductID" w:val="2026 г"/>
              </w:smartTagPr>
              <w:r w:rsidRPr="004130E9">
                <w:rPr>
                  <w:rFonts w:ascii="Times New Roman" w:hAnsi="Times New Roman" w:cs="Times New Roman"/>
                  <w:sz w:val="24"/>
                  <w:szCs w:val="24"/>
                </w:rPr>
                <w:t>2026 г</w:t>
              </w:r>
            </w:smartTag>
            <w:r w:rsidRPr="004130E9">
              <w:rPr>
                <w:rFonts w:ascii="Times New Roman" w:hAnsi="Times New Roman" w:cs="Times New Roman"/>
                <w:sz w:val="24"/>
                <w:szCs w:val="24"/>
              </w:rPr>
              <w:t>.</w:t>
            </w:r>
          </w:p>
        </w:tc>
        <w:tc>
          <w:tcPr>
            <w:tcW w:w="462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4130E9" w:rsidRPr="004130E9" w:rsidRDefault="004130E9" w:rsidP="004130E9">
            <w:pPr>
              <w:spacing w:after="0"/>
              <w:rPr>
                <w:rFonts w:ascii="Times New Roman" w:hAnsi="Times New Roman" w:cs="Times New Roman"/>
                <w:sz w:val="24"/>
                <w:szCs w:val="24"/>
              </w:rPr>
            </w:pPr>
            <w:r w:rsidRPr="004130E9">
              <w:rPr>
                <w:rFonts w:ascii="Times New Roman" w:hAnsi="Times New Roman" w:cs="Times New Roman"/>
                <w:sz w:val="24"/>
                <w:szCs w:val="24"/>
              </w:rPr>
              <w:t>Филиппов Ю.С., глава Администрации Дячкинского сельского поселения</w:t>
            </w:r>
          </w:p>
        </w:tc>
        <w:tc>
          <w:tcPr>
            <w:tcW w:w="340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4130E9" w:rsidRPr="004130E9" w:rsidRDefault="004130E9" w:rsidP="004130E9">
            <w:pPr>
              <w:widowControl w:val="0"/>
              <w:tabs>
                <w:tab w:val="left" w:pos="11057"/>
              </w:tabs>
              <w:spacing w:after="0"/>
              <w:jc w:val="center"/>
              <w:rPr>
                <w:rFonts w:ascii="Times New Roman" w:hAnsi="Times New Roman" w:cs="Times New Roman"/>
                <w:sz w:val="24"/>
                <w:szCs w:val="24"/>
              </w:rPr>
            </w:pPr>
            <w:r w:rsidRPr="004130E9">
              <w:rPr>
                <w:rFonts w:ascii="Times New Roman" w:hAnsi="Times New Roman" w:cs="Times New Roman"/>
                <w:sz w:val="24"/>
                <w:szCs w:val="24"/>
              </w:rPr>
              <w:t>План-график закупок</w:t>
            </w:r>
          </w:p>
        </w:tc>
        <w:tc>
          <w:tcPr>
            <w:tcW w:w="342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4130E9" w:rsidRPr="004130E9" w:rsidRDefault="004130E9" w:rsidP="004130E9">
            <w:pPr>
              <w:widowControl w:val="0"/>
              <w:tabs>
                <w:tab w:val="left" w:pos="11057"/>
              </w:tabs>
              <w:spacing w:after="0"/>
              <w:jc w:val="center"/>
              <w:rPr>
                <w:rFonts w:ascii="Times New Roman" w:hAnsi="Times New Roman" w:cs="Times New Roman"/>
                <w:sz w:val="24"/>
                <w:szCs w:val="24"/>
              </w:rPr>
            </w:pPr>
            <w:r w:rsidRPr="004130E9">
              <w:rPr>
                <w:rFonts w:ascii="Times New Roman" w:hAnsi="Times New Roman" w:cs="Times New Roman"/>
                <w:sz w:val="24"/>
                <w:szCs w:val="24"/>
              </w:rPr>
              <w:t>ЕИС «Закупки»</w:t>
            </w:r>
          </w:p>
        </w:tc>
      </w:tr>
      <w:tr w:rsidR="004130E9" w:rsidRPr="004130E9" w:rsidTr="004D56C8">
        <w:tc>
          <w:tcPr>
            <w:tcW w:w="10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4130E9" w:rsidRPr="004130E9" w:rsidRDefault="004130E9" w:rsidP="004130E9">
            <w:pPr>
              <w:widowControl w:val="0"/>
              <w:tabs>
                <w:tab w:val="left" w:pos="11057"/>
              </w:tabs>
              <w:spacing w:after="0"/>
              <w:ind w:left="142"/>
              <w:jc w:val="center"/>
              <w:rPr>
                <w:rFonts w:ascii="Times New Roman" w:hAnsi="Times New Roman" w:cs="Times New Roman"/>
                <w:sz w:val="24"/>
                <w:szCs w:val="24"/>
              </w:rPr>
            </w:pPr>
            <w:r w:rsidRPr="004130E9">
              <w:rPr>
                <w:rFonts w:ascii="Times New Roman" w:hAnsi="Times New Roman" w:cs="Times New Roman"/>
                <w:sz w:val="24"/>
                <w:szCs w:val="24"/>
              </w:rPr>
              <w:t>8</w:t>
            </w:r>
          </w:p>
        </w:tc>
        <w:tc>
          <w:tcPr>
            <w:tcW w:w="651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4130E9" w:rsidRPr="004130E9" w:rsidRDefault="004130E9" w:rsidP="004130E9">
            <w:pPr>
              <w:widowControl w:val="0"/>
              <w:tabs>
                <w:tab w:val="left" w:pos="11057"/>
              </w:tabs>
              <w:spacing w:after="0"/>
              <w:rPr>
                <w:rFonts w:ascii="Times New Roman" w:hAnsi="Times New Roman" w:cs="Times New Roman"/>
                <w:sz w:val="24"/>
                <w:szCs w:val="24"/>
              </w:rPr>
            </w:pPr>
            <w:r w:rsidRPr="004130E9">
              <w:rPr>
                <w:rFonts w:ascii="Times New Roman" w:hAnsi="Times New Roman" w:cs="Times New Roman"/>
                <w:sz w:val="24"/>
                <w:szCs w:val="24"/>
              </w:rPr>
              <w:t>Контрольная точка 2.2 «Заключен договор на приобретение товаров, работ, услуг»</w:t>
            </w:r>
          </w:p>
        </w:tc>
        <w:tc>
          <w:tcPr>
            <w:tcW w:w="252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4130E9" w:rsidRPr="004130E9" w:rsidRDefault="004130E9" w:rsidP="004130E9">
            <w:pPr>
              <w:widowControl w:val="0"/>
              <w:tabs>
                <w:tab w:val="left" w:pos="11057"/>
              </w:tabs>
              <w:spacing w:after="0"/>
              <w:jc w:val="center"/>
              <w:rPr>
                <w:rFonts w:ascii="Times New Roman" w:hAnsi="Times New Roman" w:cs="Times New Roman"/>
                <w:sz w:val="24"/>
                <w:szCs w:val="24"/>
              </w:rPr>
            </w:pPr>
            <w:r w:rsidRPr="004130E9">
              <w:rPr>
                <w:rFonts w:ascii="Times New Roman" w:hAnsi="Times New Roman" w:cs="Times New Roman"/>
                <w:sz w:val="24"/>
                <w:szCs w:val="24"/>
              </w:rPr>
              <w:t xml:space="preserve">27 декабря </w:t>
            </w:r>
            <w:smartTag w:uri="urn:schemas-microsoft-com:office:smarttags" w:element="metricconverter">
              <w:smartTagPr>
                <w:attr w:name="ProductID" w:val="2026 г"/>
              </w:smartTagPr>
              <w:r w:rsidRPr="004130E9">
                <w:rPr>
                  <w:rFonts w:ascii="Times New Roman" w:hAnsi="Times New Roman" w:cs="Times New Roman"/>
                  <w:sz w:val="24"/>
                  <w:szCs w:val="24"/>
                </w:rPr>
                <w:t>2026 г</w:t>
              </w:r>
            </w:smartTag>
            <w:r w:rsidRPr="004130E9">
              <w:rPr>
                <w:rFonts w:ascii="Times New Roman" w:hAnsi="Times New Roman" w:cs="Times New Roman"/>
                <w:sz w:val="24"/>
                <w:szCs w:val="24"/>
              </w:rPr>
              <w:t>.</w:t>
            </w:r>
          </w:p>
        </w:tc>
        <w:tc>
          <w:tcPr>
            <w:tcW w:w="462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4130E9" w:rsidRPr="004130E9" w:rsidRDefault="004130E9" w:rsidP="004130E9">
            <w:pPr>
              <w:spacing w:after="0"/>
              <w:rPr>
                <w:rFonts w:ascii="Times New Roman" w:hAnsi="Times New Roman" w:cs="Times New Roman"/>
                <w:sz w:val="24"/>
                <w:szCs w:val="24"/>
              </w:rPr>
            </w:pPr>
            <w:r w:rsidRPr="004130E9">
              <w:rPr>
                <w:rFonts w:ascii="Times New Roman" w:hAnsi="Times New Roman" w:cs="Times New Roman"/>
                <w:sz w:val="24"/>
                <w:szCs w:val="24"/>
              </w:rPr>
              <w:t>Филиппов Ю.С., глава Администрации Дячкинского сельского поселения</w:t>
            </w:r>
          </w:p>
        </w:tc>
        <w:tc>
          <w:tcPr>
            <w:tcW w:w="340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4130E9" w:rsidRPr="004130E9" w:rsidRDefault="004130E9" w:rsidP="004130E9">
            <w:pPr>
              <w:widowControl w:val="0"/>
              <w:tabs>
                <w:tab w:val="left" w:pos="11057"/>
              </w:tabs>
              <w:spacing w:after="0"/>
              <w:jc w:val="center"/>
              <w:rPr>
                <w:rFonts w:ascii="Times New Roman" w:hAnsi="Times New Roman" w:cs="Times New Roman"/>
                <w:sz w:val="24"/>
                <w:szCs w:val="24"/>
              </w:rPr>
            </w:pPr>
            <w:r w:rsidRPr="004130E9">
              <w:rPr>
                <w:rFonts w:ascii="Times New Roman" w:hAnsi="Times New Roman" w:cs="Times New Roman"/>
                <w:sz w:val="24"/>
                <w:szCs w:val="24"/>
              </w:rPr>
              <w:t>договор на приобретение товаров, работ, услуг</w:t>
            </w:r>
          </w:p>
        </w:tc>
        <w:tc>
          <w:tcPr>
            <w:tcW w:w="342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4130E9" w:rsidRPr="004130E9" w:rsidRDefault="004130E9" w:rsidP="004130E9">
            <w:pPr>
              <w:widowControl w:val="0"/>
              <w:tabs>
                <w:tab w:val="left" w:pos="11057"/>
              </w:tabs>
              <w:spacing w:after="0"/>
              <w:jc w:val="center"/>
              <w:rPr>
                <w:rFonts w:ascii="Times New Roman" w:hAnsi="Times New Roman" w:cs="Times New Roman"/>
                <w:sz w:val="24"/>
                <w:szCs w:val="24"/>
              </w:rPr>
            </w:pPr>
            <w:r w:rsidRPr="004130E9">
              <w:rPr>
                <w:rFonts w:ascii="Times New Roman" w:hAnsi="Times New Roman" w:cs="Times New Roman"/>
                <w:sz w:val="24"/>
                <w:szCs w:val="24"/>
              </w:rPr>
              <w:t>информационная система отсутствует</w:t>
            </w:r>
          </w:p>
        </w:tc>
      </w:tr>
      <w:tr w:rsidR="004130E9" w:rsidRPr="004130E9" w:rsidTr="004D56C8">
        <w:tc>
          <w:tcPr>
            <w:tcW w:w="10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4130E9" w:rsidRPr="004130E9" w:rsidRDefault="004130E9" w:rsidP="004130E9">
            <w:pPr>
              <w:widowControl w:val="0"/>
              <w:tabs>
                <w:tab w:val="left" w:pos="11057"/>
              </w:tabs>
              <w:spacing w:after="0"/>
              <w:ind w:left="142"/>
              <w:jc w:val="center"/>
              <w:rPr>
                <w:rFonts w:ascii="Times New Roman" w:hAnsi="Times New Roman" w:cs="Times New Roman"/>
                <w:sz w:val="24"/>
                <w:szCs w:val="24"/>
              </w:rPr>
            </w:pPr>
            <w:r w:rsidRPr="004130E9">
              <w:rPr>
                <w:rFonts w:ascii="Times New Roman" w:hAnsi="Times New Roman" w:cs="Times New Roman"/>
                <w:sz w:val="24"/>
                <w:szCs w:val="24"/>
              </w:rPr>
              <w:t>9</w:t>
            </w:r>
          </w:p>
        </w:tc>
        <w:tc>
          <w:tcPr>
            <w:tcW w:w="651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4130E9" w:rsidRPr="004130E9" w:rsidRDefault="004130E9" w:rsidP="004130E9">
            <w:pPr>
              <w:widowControl w:val="0"/>
              <w:tabs>
                <w:tab w:val="left" w:pos="11057"/>
              </w:tabs>
              <w:spacing w:after="0"/>
              <w:rPr>
                <w:rFonts w:ascii="Times New Roman" w:hAnsi="Times New Roman" w:cs="Times New Roman"/>
                <w:sz w:val="24"/>
                <w:szCs w:val="24"/>
              </w:rPr>
            </w:pPr>
            <w:r w:rsidRPr="004130E9">
              <w:rPr>
                <w:rFonts w:ascii="Times New Roman" w:hAnsi="Times New Roman" w:cs="Times New Roman"/>
                <w:sz w:val="24"/>
                <w:szCs w:val="24"/>
              </w:rPr>
              <w:t>Контрольная точка 2.3 «Произведена приемка и оплата поставленных товаров, работ, услуг»</w:t>
            </w:r>
          </w:p>
          <w:p w:rsidR="004130E9" w:rsidRPr="004130E9" w:rsidRDefault="004130E9" w:rsidP="004130E9">
            <w:pPr>
              <w:widowControl w:val="0"/>
              <w:tabs>
                <w:tab w:val="left" w:pos="11057"/>
              </w:tabs>
              <w:spacing w:after="0"/>
              <w:rPr>
                <w:rFonts w:ascii="Times New Roman" w:hAnsi="Times New Roman" w:cs="Times New Roman"/>
                <w:sz w:val="24"/>
                <w:szCs w:val="24"/>
              </w:rPr>
            </w:pPr>
          </w:p>
        </w:tc>
        <w:tc>
          <w:tcPr>
            <w:tcW w:w="252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4130E9" w:rsidRPr="004130E9" w:rsidRDefault="004130E9" w:rsidP="004130E9">
            <w:pPr>
              <w:widowControl w:val="0"/>
              <w:tabs>
                <w:tab w:val="left" w:pos="11057"/>
              </w:tabs>
              <w:spacing w:after="0"/>
              <w:jc w:val="center"/>
              <w:rPr>
                <w:rFonts w:ascii="Times New Roman" w:hAnsi="Times New Roman" w:cs="Times New Roman"/>
                <w:sz w:val="24"/>
                <w:szCs w:val="24"/>
              </w:rPr>
            </w:pPr>
            <w:r w:rsidRPr="004130E9">
              <w:rPr>
                <w:rFonts w:ascii="Times New Roman" w:hAnsi="Times New Roman" w:cs="Times New Roman"/>
                <w:sz w:val="24"/>
                <w:szCs w:val="24"/>
              </w:rPr>
              <w:t xml:space="preserve">27 декабря </w:t>
            </w:r>
            <w:smartTag w:uri="urn:schemas-microsoft-com:office:smarttags" w:element="metricconverter">
              <w:smartTagPr>
                <w:attr w:name="ProductID" w:val="2026 г"/>
              </w:smartTagPr>
              <w:r w:rsidRPr="004130E9">
                <w:rPr>
                  <w:rFonts w:ascii="Times New Roman" w:hAnsi="Times New Roman" w:cs="Times New Roman"/>
                  <w:sz w:val="24"/>
                  <w:szCs w:val="24"/>
                </w:rPr>
                <w:t>2026 г</w:t>
              </w:r>
            </w:smartTag>
            <w:r w:rsidRPr="004130E9">
              <w:rPr>
                <w:rFonts w:ascii="Times New Roman" w:hAnsi="Times New Roman" w:cs="Times New Roman"/>
                <w:sz w:val="24"/>
                <w:szCs w:val="24"/>
              </w:rPr>
              <w:t>.</w:t>
            </w:r>
          </w:p>
        </w:tc>
        <w:tc>
          <w:tcPr>
            <w:tcW w:w="462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4130E9" w:rsidRPr="004130E9" w:rsidRDefault="004130E9" w:rsidP="004130E9">
            <w:pPr>
              <w:spacing w:after="0"/>
              <w:rPr>
                <w:rFonts w:ascii="Times New Roman" w:hAnsi="Times New Roman" w:cs="Times New Roman"/>
                <w:sz w:val="24"/>
                <w:szCs w:val="24"/>
              </w:rPr>
            </w:pPr>
            <w:r w:rsidRPr="004130E9">
              <w:rPr>
                <w:rFonts w:ascii="Times New Roman" w:hAnsi="Times New Roman" w:cs="Times New Roman"/>
                <w:sz w:val="24"/>
                <w:szCs w:val="24"/>
              </w:rPr>
              <w:t>Филиппов Ю.С., глава Администрации Дячкинского сельского поселения</w:t>
            </w:r>
          </w:p>
        </w:tc>
        <w:tc>
          <w:tcPr>
            <w:tcW w:w="340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4130E9" w:rsidRPr="004130E9" w:rsidRDefault="004130E9" w:rsidP="004130E9">
            <w:pPr>
              <w:widowControl w:val="0"/>
              <w:tabs>
                <w:tab w:val="left" w:pos="11057"/>
              </w:tabs>
              <w:spacing w:after="0"/>
              <w:jc w:val="center"/>
              <w:rPr>
                <w:rFonts w:ascii="Times New Roman" w:hAnsi="Times New Roman" w:cs="Times New Roman"/>
                <w:sz w:val="24"/>
                <w:szCs w:val="24"/>
              </w:rPr>
            </w:pPr>
            <w:r w:rsidRPr="004130E9">
              <w:rPr>
                <w:rFonts w:ascii="Times New Roman" w:hAnsi="Times New Roman" w:cs="Times New Roman"/>
                <w:sz w:val="24"/>
                <w:szCs w:val="24"/>
              </w:rPr>
              <w:t>платежное поручение</w:t>
            </w:r>
          </w:p>
        </w:tc>
        <w:tc>
          <w:tcPr>
            <w:tcW w:w="342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4130E9" w:rsidRPr="004130E9" w:rsidRDefault="004130E9" w:rsidP="004130E9">
            <w:pPr>
              <w:widowControl w:val="0"/>
              <w:tabs>
                <w:tab w:val="left" w:pos="11057"/>
              </w:tabs>
              <w:spacing w:after="0"/>
              <w:jc w:val="center"/>
              <w:rPr>
                <w:rFonts w:ascii="Times New Roman" w:hAnsi="Times New Roman" w:cs="Times New Roman"/>
                <w:sz w:val="24"/>
                <w:szCs w:val="24"/>
              </w:rPr>
            </w:pPr>
            <w:r w:rsidRPr="004130E9">
              <w:rPr>
                <w:rFonts w:ascii="Times New Roman" w:hAnsi="Times New Roman" w:cs="Times New Roman"/>
                <w:sz w:val="24"/>
                <w:szCs w:val="24"/>
              </w:rPr>
              <w:t>информационная система отсутствует</w:t>
            </w:r>
          </w:p>
        </w:tc>
      </w:tr>
      <w:tr w:rsidR="004130E9" w:rsidRPr="004130E9" w:rsidTr="004D56C8">
        <w:tc>
          <w:tcPr>
            <w:tcW w:w="10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4130E9" w:rsidRPr="004130E9" w:rsidRDefault="004130E9" w:rsidP="004130E9">
            <w:pPr>
              <w:widowControl w:val="0"/>
              <w:tabs>
                <w:tab w:val="left" w:pos="11057"/>
              </w:tabs>
              <w:spacing w:after="0"/>
              <w:ind w:left="142"/>
              <w:jc w:val="center"/>
              <w:rPr>
                <w:rFonts w:ascii="Times New Roman" w:hAnsi="Times New Roman" w:cs="Times New Roman"/>
                <w:sz w:val="24"/>
                <w:szCs w:val="24"/>
              </w:rPr>
            </w:pPr>
            <w:r w:rsidRPr="004130E9">
              <w:rPr>
                <w:rFonts w:ascii="Times New Roman" w:hAnsi="Times New Roman" w:cs="Times New Roman"/>
                <w:sz w:val="24"/>
                <w:szCs w:val="24"/>
              </w:rPr>
              <w:t>10</w:t>
            </w:r>
          </w:p>
        </w:tc>
        <w:tc>
          <w:tcPr>
            <w:tcW w:w="651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4130E9" w:rsidRPr="004130E9" w:rsidRDefault="004130E9" w:rsidP="004130E9">
            <w:pPr>
              <w:widowControl w:val="0"/>
              <w:tabs>
                <w:tab w:val="left" w:pos="11057"/>
              </w:tabs>
              <w:spacing w:after="0"/>
              <w:rPr>
                <w:rFonts w:ascii="Times New Roman" w:hAnsi="Times New Roman" w:cs="Times New Roman"/>
                <w:sz w:val="24"/>
                <w:szCs w:val="24"/>
              </w:rPr>
            </w:pPr>
            <w:r w:rsidRPr="004130E9">
              <w:rPr>
                <w:rFonts w:ascii="Times New Roman" w:hAnsi="Times New Roman" w:cs="Times New Roman"/>
                <w:sz w:val="24"/>
                <w:szCs w:val="24"/>
              </w:rPr>
              <w:t xml:space="preserve">Мероприятие (результат) 2 «Обеспечена реализация мероприятий по защите информации» </w:t>
            </w:r>
            <w:r w:rsidRPr="004130E9">
              <w:rPr>
                <w:rFonts w:ascii="Times New Roman" w:hAnsi="Times New Roman" w:cs="Times New Roman"/>
                <w:i/>
                <w:sz w:val="24"/>
                <w:szCs w:val="24"/>
              </w:rPr>
              <w:t>в 2027 году реализации</w:t>
            </w:r>
          </w:p>
        </w:tc>
        <w:tc>
          <w:tcPr>
            <w:tcW w:w="252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4130E9" w:rsidRPr="004130E9" w:rsidRDefault="004130E9" w:rsidP="004130E9">
            <w:pPr>
              <w:widowControl w:val="0"/>
              <w:spacing w:after="0"/>
              <w:jc w:val="center"/>
              <w:outlineLvl w:val="2"/>
              <w:rPr>
                <w:rFonts w:ascii="Times New Roman" w:hAnsi="Times New Roman" w:cs="Times New Roman"/>
                <w:sz w:val="24"/>
                <w:szCs w:val="24"/>
              </w:rPr>
            </w:pPr>
            <w:r w:rsidRPr="004130E9">
              <w:rPr>
                <w:rFonts w:ascii="Times New Roman" w:hAnsi="Times New Roman" w:cs="Times New Roman"/>
                <w:sz w:val="24"/>
                <w:szCs w:val="24"/>
              </w:rPr>
              <w:t xml:space="preserve">27 декабря </w:t>
            </w:r>
            <w:smartTag w:uri="urn:schemas-microsoft-com:office:smarttags" w:element="metricconverter">
              <w:smartTagPr>
                <w:attr w:name="ProductID" w:val="2027 г"/>
              </w:smartTagPr>
              <w:r w:rsidRPr="004130E9">
                <w:rPr>
                  <w:rFonts w:ascii="Times New Roman" w:hAnsi="Times New Roman" w:cs="Times New Roman"/>
                  <w:sz w:val="24"/>
                  <w:szCs w:val="24"/>
                </w:rPr>
                <w:t>2027 г</w:t>
              </w:r>
            </w:smartTag>
            <w:r w:rsidRPr="004130E9">
              <w:rPr>
                <w:rFonts w:ascii="Times New Roman" w:hAnsi="Times New Roman" w:cs="Times New Roman"/>
                <w:sz w:val="24"/>
                <w:szCs w:val="24"/>
              </w:rPr>
              <w:t>.</w:t>
            </w:r>
          </w:p>
        </w:tc>
        <w:tc>
          <w:tcPr>
            <w:tcW w:w="462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4130E9" w:rsidRPr="004130E9" w:rsidRDefault="004130E9" w:rsidP="004130E9">
            <w:pPr>
              <w:spacing w:after="0"/>
              <w:rPr>
                <w:rFonts w:ascii="Times New Roman" w:hAnsi="Times New Roman" w:cs="Times New Roman"/>
                <w:sz w:val="24"/>
                <w:szCs w:val="24"/>
              </w:rPr>
            </w:pPr>
            <w:r w:rsidRPr="004130E9">
              <w:rPr>
                <w:rFonts w:ascii="Times New Roman" w:hAnsi="Times New Roman" w:cs="Times New Roman"/>
                <w:sz w:val="24"/>
                <w:szCs w:val="24"/>
              </w:rPr>
              <w:t>Филиппов Ю.С., глава Администрации Дячкинского сельского поселения</w:t>
            </w:r>
          </w:p>
        </w:tc>
        <w:tc>
          <w:tcPr>
            <w:tcW w:w="340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4130E9" w:rsidRPr="004130E9" w:rsidRDefault="004130E9" w:rsidP="004130E9">
            <w:pPr>
              <w:widowControl w:val="0"/>
              <w:tabs>
                <w:tab w:val="left" w:pos="11057"/>
              </w:tabs>
              <w:spacing w:after="0"/>
              <w:jc w:val="center"/>
              <w:rPr>
                <w:rFonts w:ascii="Times New Roman" w:hAnsi="Times New Roman" w:cs="Times New Roman"/>
                <w:sz w:val="24"/>
                <w:szCs w:val="24"/>
              </w:rPr>
            </w:pPr>
            <w:r w:rsidRPr="004130E9">
              <w:rPr>
                <w:rFonts w:ascii="Times New Roman" w:hAnsi="Times New Roman" w:cs="Times New Roman"/>
                <w:sz w:val="24"/>
                <w:szCs w:val="24"/>
              </w:rPr>
              <w:t>отчет о ходе реализации муниципальной программы «Информационное общество»</w:t>
            </w:r>
          </w:p>
        </w:tc>
        <w:tc>
          <w:tcPr>
            <w:tcW w:w="342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4130E9" w:rsidRPr="004130E9" w:rsidRDefault="004130E9" w:rsidP="004130E9">
            <w:pPr>
              <w:widowControl w:val="0"/>
              <w:tabs>
                <w:tab w:val="left" w:pos="11057"/>
              </w:tabs>
              <w:spacing w:after="0"/>
              <w:jc w:val="center"/>
              <w:rPr>
                <w:rFonts w:ascii="Times New Roman" w:hAnsi="Times New Roman" w:cs="Times New Roman"/>
                <w:sz w:val="24"/>
                <w:szCs w:val="24"/>
              </w:rPr>
            </w:pPr>
            <w:r w:rsidRPr="004130E9">
              <w:rPr>
                <w:rFonts w:ascii="Times New Roman" w:hAnsi="Times New Roman" w:cs="Times New Roman"/>
                <w:sz w:val="24"/>
                <w:szCs w:val="24"/>
              </w:rPr>
              <w:t>информационная система отсутствует</w:t>
            </w:r>
          </w:p>
        </w:tc>
      </w:tr>
      <w:tr w:rsidR="004130E9" w:rsidRPr="004130E9" w:rsidTr="004D56C8">
        <w:tc>
          <w:tcPr>
            <w:tcW w:w="10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4130E9" w:rsidRPr="004130E9" w:rsidRDefault="004130E9" w:rsidP="004130E9">
            <w:pPr>
              <w:widowControl w:val="0"/>
              <w:tabs>
                <w:tab w:val="left" w:pos="11057"/>
              </w:tabs>
              <w:spacing w:after="0"/>
              <w:ind w:left="142"/>
              <w:jc w:val="center"/>
              <w:rPr>
                <w:rFonts w:ascii="Times New Roman" w:hAnsi="Times New Roman" w:cs="Times New Roman"/>
                <w:sz w:val="24"/>
                <w:szCs w:val="24"/>
              </w:rPr>
            </w:pPr>
            <w:r w:rsidRPr="004130E9">
              <w:rPr>
                <w:rFonts w:ascii="Times New Roman" w:hAnsi="Times New Roman" w:cs="Times New Roman"/>
                <w:sz w:val="24"/>
                <w:szCs w:val="24"/>
              </w:rPr>
              <w:t>11</w:t>
            </w:r>
          </w:p>
        </w:tc>
        <w:tc>
          <w:tcPr>
            <w:tcW w:w="651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4130E9" w:rsidRPr="004130E9" w:rsidRDefault="004130E9" w:rsidP="004130E9">
            <w:pPr>
              <w:widowControl w:val="0"/>
              <w:tabs>
                <w:tab w:val="left" w:pos="11057"/>
              </w:tabs>
              <w:spacing w:after="0"/>
              <w:rPr>
                <w:rFonts w:ascii="Times New Roman" w:hAnsi="Times New Roman" w:cs="Times New Roman"/>
                <w:sz w:val="24"/>
                <w:szCs w:val="24"/>
              </w:rPr>
            </w:pPr>
            <w:r w:rsidRPr="004130E9">
              <w:rPr>
                <w:rFonts w:ascii="Times New Roman" w:hAnsi="Times New Roman" w:cs="Times New Roman"/>
                <w:sz w:val="24"/>
                <w:szCs w:val="24"/>
              </w:rPr>
              <w:t>Контрольная точка 2.1 «Закупка включена в план закупок»</w:t>
            </w:r>
          </w:p>
        </w:tc>
        <w:tc>
          <w:tcPr>
            <w:tcW w:w="252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4130E9" w:rsidRPr="004130E9" w:rsidRDefault="004130E9" w:rsidP="004130E9">
            <w:pPr>
              <w:widowControl w:val="0"/>
              <w:tabs>
                <w:tab w:val="left" w:pos="11057"/>
              </w:tabs>
              <w:spacing w:after="0"/>
              <w:jc w:val="center"/>
              <w:rPr>
                <w:rFonts w:ascii="Times New Roman" w:hAnsi="Times New Roman" w:cs="Times New Roman"/>
                <w:sz w:val="24"/>
                <w:szCs w:val="24"/>
              </w:rPr>
            </w:pPr>
            <w:r w:rsidRPr="004130E9">
              <w:rPr>
                <w:rFonts w:ascii="Times New Roman" w:hAnsi="Times New Roman" w:cs="Times New Roman"/>
                <w:sz w:val="24"/>
                <w:szCs w:val="24"/>
              </w:rPr>
              <w:t xml:space="preserve">27 декабря </w:t>
            </w:r>
            <w:smartTag w:uri="urn:schemas-microsoft-com:office:smarttags" w:element="metricconverter">
              <w:smartTagPr>
                <w:attr w:name="ProductID" w:val="2027 г"/>
              </w:smartTagPr>
              <w:r w:rsidRPr="004130E9">
                <w:rPr>
                  <w:rFonts w:ascii="Times New Roman" w:hAnsi="Times New Roman" w:cs="Times New Roman"/>
                  <w:sz w:val="24"/>
                  <w:szCs w:val="24"/>
                </w:rPr>
                <w:t>2027 г</w:t>
              </w:r>
            </w:smartTag>
            <w:r w:rsidRPr="004130E9">
              <w:rPr>
                <w:rFonts w:ascii="Times New Roman" w:hAnsi="Times New Roman" w:cs="Times New Roman"/>
                <w:sz w:val="24"/>
                <w:szCs w:val="24"/>
              </w:rPr>
              <w:t>.</w:t>
            </w:r>
          </w:p>
        </w:tc>
        <w:tc>
          <w:tcPr>
            <w:tcW w:w="462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4130E9" w:rsidRPr="004130E9" w:rsidRDefault="004130E9" w:rsidP="004130E9">
            <w:pPr>
              <w:spacing w:after="0"/>
              <w:rPr>
                <w:rFonts w:ascii="Times New Roman" w:hAnsi="Times New Roman" w:cs="Times New Roman"/>
                <w:sz w:val="24"/>
                <w:szCs w:val="24"/>
              </w:rPr>
            </w:pPr>
            <w:r w:rsidRPr="004130E9">
              <w:rPr>
                <w:rFonts w:ascii="Times New Roman" w:hAnsi="Times New Roman" w:cs="Times New Roman"/>
                <w:sz w:val="24"/>
                <w:szCs w:val="24"/>
              </w:rPr>
              <w:t>Филиппов Ю.С., глава Администрации Дячкинского сельского поселения</w:t>
            </w:r>
          </w:p>
        </w:tc>
        <w:tc>
          <w:tcPr>
            <w:tcW w:w="340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4130E9" w:rsidRPr="004130E9" w:rsidRDefault="004130E9" w:rsidP="004130E9">
            <w:pPr>
              <w:widowControl w:val="0"/>
              <w:tabs>
                <w:tab w:val="left" w:pos="11057"/>
              </w:tabs>
              <w:spacing w:after="0"/>
              <w:jc w:val="center"/>
              <w:rPr>
                <w:rFonts w:ascii="Times New Roman" w:hAnsi="Times New Roman" w:cs="Times New Roman"/>
                <w:sz w:val="24"/>
                <w:szCs w:val="24"/>
              </w:rPr>
            </w:pPr>
            <w:r w:rsidRPr="004130E9">
              <w:rPr>
                <w:rFonts w:ascii="Times New Roman" w:hAnsi="Times New Roman" w:cs="Times New Roman"/>
                <w:sz w:val="24"/>
                <w:szCs w:val="24"/>
              </w:rPr>
              <w:t>План-график закупок</w:t>
            </w:r>
          </w:p>
        </w:tc>
        <w:tc>
          <w:tcPr>
            <w:tcW w:w="342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4130E9" w:rsidRPr="004130E9" w:rsidRDefault="004130E9" w:rsidP="004130E9">
            <w:pPr>
              <w:widowControl w:val="0"/>
              <w:tabs>
                <w:tab w:val="left" w:pos="11057"/>
              </w:tabs>
              <w:spacing w:after="0"/>
              <w:jc w:val="center"/>
              <w:rPr>
                <w:rFonts w:ascii="Times New Roman" w:hAnsi="Times New Roman" w:cs="Times New Roman"/>
                <w:sz w:val="24"/>
                <w:szCs w:val="24"/>
              </w:rPr>
            </w:pPr>
            <w:r w:rsidRPr="004130E9">
              <w:rPr>
                <w:rFonts w:ascii="Times New Roman" w:hAnsi="Times New Roman" w:cs="Times New Roman"/>
                <w:sz w:val="24"/>
                <w:szCs w:val="24"/>
              </w:rPr>
              <w:t>ЕИС «Закупки»</w:t>
            </w:r>
          </w:p>
        </w:tc>
      </w:tr>
      <w:tr w:rsidR="004130E9" w:rsidRPr="004130E9" w:rsidTr="004D56C8">
        <w:tc>
          <w:tcPr>
            <w:tcW w:w="10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4130E9" w:rsidRPr="004130E9" w:rsidRDefault="004130E9" w:rsidP="004130E9">
            <w:pPr>
              <w:widowControl w:val="0"/>
              <w:tabs>
                <w:tab w:val="left" w:pos="11057"/>
              </w:tabs>
              <w:spacing w:after="0"/>
              <w:ind w:left="142"/>
              <w:jc w:val="center"/>
              <w:rPr>
                <w:rFonts w:ascii="Times New Roman" w:hAnsi="Times New Roman" w:cs="Times New Roman"/>
                <w:sz w:val="24"/>
                <w:szCs w:val="24"/>
              </w:rPr>
            </w:pPr>
            <w:r w:rsidRPr="004130E9">
              <w:rPr>
                <w:rFonts w:ascii="Times New Roman" w:hAnsi="Times New Roman" w:cs="Times New Roman"/>
                <w:sz w:val="24"/>
                <w:szCs w:val="24"/>
              </w:rPr>
              <w:t>12</w:t>
            </w:r>
          </w:p>
        </w:tc>
        <w:tc>
          <w:tcPr>
            <w:tcW w:w="651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4130E9" w:rsidRPr="004130E9" w:rsidRDefault="004130E9" w:rsidP="004130E9">
            <w:pPr>
              <w:widowControl w:val="0"/>
              <w:tabs>
                <w:tab w:val="left" w:pos="11057"/>
              </w:tabs>
              <w:spacing w:after="0"/>
              <w:rPr>
                <w:rFonts w:ascii="Times New Roman" w:hAnsi="Times New Roman" w:cs="Times New Roman"/>
                <w:sz w:val="24"/>
                <w:szCs w:val="24"/>
              </w:rPr>
            </w:pPr>
            <w:r w:rsidRPr="004130E9">
              <w:rPr>
                <w:rFonts w:ascii="Times New Roman" w:hAnsi="Times New Roman" w:cs="Times New Roman"/>
                <w:sz w:val="24"/>
                <w:szCs w:val="24"/>
              </w:rPr>
              <w:t>Контрольная точка 2.2 «Заключен договор на приобретение товаров, выполненных работ, оказанных услуг»</w:t>
            </w:r>
          </w:p>
        </w:tc>
        <w:tc>
          <w:tcPr>
            <w:tcW w:w="252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4130E9" w:rsidRPr="004130E9" w:rsidRDefault="004130E9" w:rsidP="004130E9">
            <w:pPr>
              <w:widowControl w:val="0"/>
              <w:tabs>
                <w:tab w:val="left" w:pos="11057"/>
              </w:tabs>
              <w:spacing w:after="0"/>
              <w:jc w:val="center"/>
              <w:rPr>
                <w:rFonts w:ascii="Times New Roman" w:hAnsi="Times New Roman" w:cs="Times New Roman"/>
                <w:sz w:val="24"/>
                <w:szCs w:val="24"/>
              </w:rPr>
            </w:pPr>
            <w:r w:rsidRPr="004130E9">
              <w:rPr>
                <w:rFonts w:ascii="Times New Roman" w:hAnsi="Times New Roman" w:cs="Times New Roman"/>
                <w:sz w:val="24"/>
                <w:szCs w:val="24"/>
              </w:rPr>
              <w:t xml:space="preserve">27 декабря </w:t>
            </w:r>
            <w:smartTag w:uri="urn:schemas-microsoft-com:office:smarttags" w:element="metricconverter">
              <w:smartTagPr>
                <w:attr w:name="ProductID" w:val="2027 г"/>
              </w:smartTagPr>
              <w:r w:rsidRPr="004130E9">
                <w:rPr>
                  <w:rFonts w:ascii="Times New Roman" w:hAnsi="Times New Roman" w:cs="Times New Roman"/>
                  <w:sz w:val="24"/>
                  <w:szCs w:val="24"/>
                </w:rPr>
                <w:t>2027 г</w:t>
              </w:r>
            </w:smartTag>
            <w:r w:rsidRPr="004130E9">
              <w:rPr>
                <w:rFonts w:ascii="Times New Roman" w:hAnsi="Times New Roman" w:cs="Times New Roman"/>
                <w:sz w:val="24"/>
                <w:szCs w:val="24"/>
              </w:rPr>
              <w:t>.</w:t>
            </w:r>
          </w:p>
        </w:tc>
        <w:tc>
          <w:tcPr>
            <w:tcW w:w="462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4130E9" w:rsidRPr="004130E9" w:rsidRDefault="004130E9" w:rsidP="004130E9">
            <w:pPr>
              <w:spacing w:after="0"/>
              <w:rPr>
                <w:rFonts w:ascii="Times New Roman" w:hAnsi="Times New Roman" w:cs="Times New Roman"/>
                <w:sz w:val="24"/>
                <w:szCs w:val="24"/>
              </w:rPr>
            </w:pPr>
            <w:r w:rsidRPr="004130E9">
              <w:rPr>
                <w:rFonts w:ascii="Times New Roman" w:hAnsi="Times New Roman" w:cs="Times New Roman"/>
                <w:sz w:val="24"/>
                <w:szCs w:val="24"/>
              </w:rPr>
              <w:t>Филиппов Ю.С., глава Администрации Дячкинского сельского поселения</w:t>
            </w:r>
          </w:p>
        </w:tc>
        <w:tc>
          <w:tcPr>
            <w:tcW w:w="340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4130E9" w:rsidRPr="004130E9" w:rsidRDefault="004130E9" w:rsidP="004130E9">
            <w:pPr>
              <w:widowControl w:val="0"/>
              <w:tabs>
                <w:tab w:val="left" w:pos="11057"/>
              </w:tabs>
              <w:spacing w:after="0"/>
              <w:jc w:val="center"/>
              <w:rPr>
                <w:rFonts w:ascii="Times New Roman" w:hAnsi="Times New Roman" w:cs="Times New Roman"/>
                <w:sz w:val="24"/>
                <w:szCs w:val="24"/>
              </w:rPr>
            </w:pPr>
            <w:r w:rsidRPr="004130E9">
              <w:rPr>
                <w:rFonts w:ascii="Times New Roman" w:hAnsi="Times New Roman" w:cs="Times New Roman"/>
                <w:sz w:val="24"/>
                <w:szCs w:val="24"/>
              </w:rPr>
              <w:t>договор на приобретение товаров, работ, услуг</w:t>
            </w:r>
          </w:p>
        </w:tc>
        <w:tc>
          <w:tcPr>
            <w:tcW w:w="342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4130E9" w:rsidRPr="004130E9" w:rsidRDefault="004130E9" w:rsidP="004130E9">
            <w:pPr>
              <w:widowControl w:val="0"/>
              <w:tabs>
                <w:tab w:val="left" w:pos="11057"/>
              </w:tabs>
              <w:spacing w:after="0"/>
              <w:jc w:val="center"/>
              <w:rPr>
                <w:rFonts w:ascii="Times New Roman" w:hAnsi="Times New Roman" w:cs="Times New Roman"/>
                <w:sz w:val="24"/>
                <w:szCs w:val="24"/>
              </w:rPr>
            </w:pPr>
            <w:r w:rsidRPr="004130E9">
              <w:rPr>
                <w:rFonts w:ascii="Times New Roman" w:hAnsi="Times New Roman" w:cs="Times New Roman"/>
                <w:sz w:val="24"/>
                <w:szCs w:val="24"/>
              </w:rPr>
              <w:t>информационная система отсутствует</w:t>
            </w:r>
          </w:p>
        </w:tc>
      </w:tr>
      <w:tr w:rsidR="004130E9" w:rsidRPr="004130E9" w:rsidTr="004D56C8">
        <w:tc>
          <w:tcPr>
            <w:tcW w:w="10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4130E9" w:rsidRPr="004130E9" w:rsidRDefault="004130E9" w:rsidP="004130E9">
            <w:pPr>
              <w:widowControl w:val="0"/>
              <w:tabs>
                <w:tab w:val="left" w:pos="11057"/>
              </w:tabs>
              <w:spacing w:after="0"/>
              <w:ind w:left="142"/>
              <w:jc w:val="center"/>
              <w:rPr>
                <w:rFonts w:ascii="Times New Roman" w:hAnsi="Times New Roman" w:cs="Times New Roman"/>
                <w:sz w:val="24"/>
                <w:szCs w:val="24"/>
              </w:rPr>
            </w:pPr>
            <w:r w:rsidRPr="004130E9">
              <w:rPr>
                <w:rFonts w:ascii="Times New Roman" w:hAnsi="Times New Roman" w:cs="Times New Roman"/>
                <w:sz w:val="24"/>
                <w:szCs w:val="24"/>
              </w:rPr>
              <w:t>13</w:t>
            </w:r>
          </w:p>
        </w:tc>
        <w:tc>
          <w:tcPr>
            <w:tcW w:w="651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4130E9" w:rsidRPr="004130E9" w:rsidRDefault="004130E9" w:rsidP="004130E9">
            <w:pPr>
              <w:widowControl w:val="0"/>
              <w:tabs>
                <w:tab w:val="left" w:pos="11057"/>
              </w:tabs>
              <w:spacing w:after="0"/>
              <w:rPr>
                <w:rFonts w:ascii="Times New Roman" w:hAnsi="Times New Roman" w:cs="Times New Roman"/>
                <w:sz w:val="24"/>
                <w:szCs w:val="24"/>
              </w:rPr>
            </w:pPr>
            <w:r w:rsidRPr="004130E9">
              <w:rPr>
                <w:rFonts w:ascii="Times New Roman" w:hAnsi="Times New Roman" w:cs="Times New Roman"/>
                <w:sz w:val="24"/>
                <w:szCs w:val="24"/>
              </w:rPr>
              <w:t>Контрольная точка 2.3 «Произведена приемка и оплата поставленных товаров, выполненных работ, оказанных услуг»</w:t>
            </w:r>
          </w:p>
          <w:p w:rsidR="004130E9" w:rsidRPr="004130E9" w:rsidRDefault="004130E9" w:rsidP="004130E9">
            <w:pPr>
              <w:widowControl w:val="0"/>
              <w:tabs>
                <w:tab w:val="left" w:pos="11057"/>
              </w:tabs>
              <w:spacing w:after="0"/>
              <w:rPr>
                <w:rFonts w:ascii="Times New Roman" w:hAnsi="Times New Roman" w:cs="Times New Roman"/>
                <w:sz w:val="24"/>
                <w:szCs w:val="24"/>
              </w:rPr>
            </w:pPr>
          </w:p>
        </w:tc>
        <w:tc>
          <w:tcPr>
            <w:tcW w:w="252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4130E9" w:rsidRPr="004130E9" w:rsidRDefault="004130E9" w:rsidP="004130E9">
            <w:pPr>
              <w:widowControl w:val="0"/>
              <w:tabs>
                <w:tab w:val="left" w:pos="11057"/>
              </w:tabs>
              <w:spacing w:after="0"/>
              <w:jc w:val="center"/>
              <w:rPr>
                <w:rFonts w:ascii="Times New Roman" w:hAnsi="Times New Roman" w:cs="Times New Roman"/>
                <w:sz w:val="24"/>
                <w:szCs w:val="24"/>
              </w:rPr>
            </w:pPr>
            <w:r w:rsidRPr="004130E9">
              <w:rPr>
                <w:rFonts w:ascii="Times New Roman" w:hAnsi="Times New Roman" w:cs="Times New Roman"/>
                <w:sz w:val="24"/>
                <w:szCs w:val="24"/>
              </w:rPr>
              <w:t xml:space="preserve">27 декабря </w:t>
            </w:r>
            <w:smartTag w:uri="urn:schemas-microsoft-com:office:smarttags" w:element="metricconverter">
              <w:smartTagPr>
                <w:attr w:name="ProductID" w:val="2027 г"/>
              </w:smartTagPr>
              <w:r w:rsidRPr="004130E9">
                <w:rPr>
                  <w:rFonts w:ascii="Times New Roman" w:hAnsi="Times New Roman" w:cs="Times New Roman"/>
                  <w:sz w:val="24"/>
                  <w:szCs w:val="24"/>
                </w:rPr>
                <w:t>2027 г</w:t>
              </w:r>
            </w:smartTag>
            <w:r w:rsidRPr="004130E9">
              <w:rPr>
                <w:rFonts w:ascii="Times New Roman" w:hAnsi="Times New Roman" w:cs="Times New Roman"/>
                <w:sz w:val="24"/>
                <w:szCs w:val="24"/>
              </w:rPr>
              <w:t>.</w:t>
            </w:r>
          </w:p>
        </w:tc>
        <w:tc>
          <w:tcPr>
            <w:tcW w:w="462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4130E9" w:rsidRPr="004130E9" w:rsidRDefault="004130E9" w:rsidP="004130E9">
            <w:pPr>
              <w:spacing w:after="0"/>
              <w:rPr>
                <w:rFonts w:ascii="Times New Roman" w:hAnsi="Times New Roman" w:cs="Times New Roman"/>
                <w:sz w:val="24"/>
                <w:szCs w:val="24"/>
              </w:rPr>
            </w:pPr>
            <w:r w:rsidRPr="004130E9">
              <w:rPr>
                <w:rFonts w:ascii="Times New Roman" w:hAnsi="Times New Roman" w:cs="Times New Roman"/>
                <w:sz w:val="24"/>
                <w:szCs w:val="24"/>
              </w:rPr>
              <w:t>Филиппов Ю.С., глава Администрации Дячкинского сельского поселения</w:t>
            </w:r>
          </w:p>
        </w:tc>
        <w:tc>
          <w:tcPr>
            <w:tcW w:w="340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4130E9" w:rsidRPr="004130E9" w:rsidRDefault="004130E9" w:rsidP="004130E9">
            <w:pPr>
              <w:widowControl w:val="0"/>
              <w:tabs>
                <w:tab w:val="left" w:pos="11057"/>
              </w:tabs>
              <w:spacing w:after="0"/>
              <w:jc w:val="center"/>
              <w:rPr>
                <w:rFonts w:ascii="Times New Roman" w:hAnsi="Times New Roman" w:cs="Times New Roman"/>
                <w:sz w:val="24"/>
                <w:szCs w:val="24"/>
              </w:rPr>
            </w:pPr>
            <w:r w:rsidRPr="004130E9">
              <w:rPr>
                <w:rFonts w:ascii="Times New Roman" w:hAnsi="Times New Roman" w:cs="Times New Roman"/>
                <w:sz w:val="24"/>
                <w:szCs w:val="24"/>
              </w:rPr>
              <w:t>платежное поручение</w:t>
            </w:r>
          </w:p>
        </w:tc>
        <w:tc>
          <w:tcPr>
            <w:tcW w:w="342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4130E9" w:rsidRPr="004130E9" w:rsidRDefault="004130E9" w:rsidP="004130E9">
            <w:pPr>
              <w:widowControl w:val="0"/>
              <w:tabs>
                <w:tab w:val="left" w:pos="11057"/>
              </w:tabs>
              <w:spacing w:after="0"/>
              <w:jc w:val="center"/>
              <w:rPr>
                <w:rFonts w:ascii="Times New Roman" w:hAnsi="Times New Roman" w:cs="Times New Roman"/>
                <w:sz w:val="24"/>
                <w:szCs w:val="24"/>
              </w:rPr>
            </w:pPr>
            <w:r w:rsidRPr="004130E9">
              <w:rPr>
                <w:rFonts w:ascii="Times New Roman" w:hAnsi="Times New Roman" w:cs="Times New Roman"/>
                <w:sz w:val="24"/>
                <w:szCs w:val="24"/>
              </w:rPr>
              <w:t>информационная система отсутствует</w:t>
            </w:r>
          </w:p>
        </w:tc>
      </w:tr>
    </w:tbl>
    <w:p w:rsidR="004130E9" w:rsidRDefault="004130E9" w:rsidP="007207DB">
      <w:pPr>
        <w:widowControl w:val="0"/>
        <w:spacing w:after="0"/>
        <w:ind w:firstLine="709"/>
        <w:jc w:val="both"/>
        <w:rPr>
          <w:rFonts w:ascii="Times New Roman" w:hAnsi="Times New Roman" w:cs="Times New Roman"/>
          <w:sz w:val="24"/>
          <w:szCs w:val="24"/>
        </w:rPr>
      </w:pPr>
      <w:r w:rsidRPr="004130E9">
        <w:rPr>
          <w:rFonts w:ascii="Times New Roman" w:hAnsi="Times New Roman" w:cs="Times New Roman"/>
          <w:sz w:val="24"/>
          <w:szCs w:val="24"/>
        </w:rPr>
        <w:t>Примечание. Используемые сокращения: ЕИС «</w:t>
      </w:r>
      <w:proofErr w:type="gramStart"/>
      <w:r w:rsidRPr="004130E9">
        <w:rPr>
          <w:rFonts w:ascii="Times New Roman" w:hAnsi="Times New Roman" w:cs="Times New Roman"/>
          <w:sz w:val="24"/>
          <w:szCs w:val="24"/>
        </w:rPr>
        <w:t>Закупки»-</w:t>
      </w:r>
      <w:proofErr w:type="gramEnd"/>
      <w:r w:rsidRPr="004130E9">
        <w:rPr>
          <w:rFonts w:ascii="Times New Roman" w:hAnsi="Times New Roman" w:cs="Times New Roman"/>
          <w:sz w:val="24"/>
          <w:szCs w:val="24"/>
        </w:rPr>
        <w:t>Единая информационная система в сфере закупок</w:t>
      </w:r>
    </w:p>
    <w:p w:rsidR="007207DB" w:rsidRDefault="007207DB" w:rsidP="007207DB">
      <w:pPr>
        <w:widowControl w:val="0"/>
        <w:spacing w:after="0"/>
        <w:ind w:firstLine="709"/>
        <w:jc w:val="both"/>
        <w:rPr>
          <w:rFonts w:ascii="Times New Roman" w:hAnsi="Times New Roman" w:cs="Times New Roman"/>
          <w:sz w:val="24"/>
          <w:szCs w:val="24"/>
        </w:rPr>
        <w:sectPr w:rsidR="007207DB" w:rsidSect="004D56C8">
          <w:pgSz w:w="23814" w:h="16840" w:orient="landscape"/>
          <w:pgMar w:top="1701" w:right="1134" w:bottom="567" w:left="1134" w:header="709" w:footer="624" w:gutter="0"/>
          <w:cols w:space="720"/>
          <w:titlePg/>
        </w:sectPr>
      </w:pPr>
    </w:p>
    <w:p w:rsidR="007207DB" w:rsidRPr="007207DB" w:rsidRDefault="007207DB" w:rsidP="007207DB">
      <w:pPr>
        <w:spacing w:after="0"/>
        <w:jc w:val="center"/>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7207DB">
        <w:rPr>
          <w:rFonts w:ascii="Times New Roman" w:hAnsi="Times New Roman" w:cs="Times New Roman"/>
          <w:noProof/>
          <w:sz w:val="24"/>
          <w:szCs w:val="24"/>
          <w:lang w:eastAsia="ru-RU"/>
        </w:rPr>
        <w:drawing>
          <wp:inline distT="0" distB="0" distL="0" distR="0">
            <wp:extent cx="570230" cy="735965"/>
            <wp:effectExtent l="0" t="0" r="1270" b="698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0230" cy="735965"/>
                    </a:xfrm>
                    <a:prstGeom prst="rect">
                      <a:avLst/>
                    </a:prstGeom>
                    <a:noFill/>
                    <a:ln>
                      <a:noFill/>
                    </a:ln>
                  </pic:spPr>
                </pic:pic>
              </a:graphicData>
            </a:graphic>
          </wp:inline>
        </w:drawing>
      </w:r>
    </w:p>
    <w:p w:rsidR="007207DB" w:rsidRPr="007207DB" w:rsidRDefault="007207DB" w:rsidP="007207DB">
      <w:pPr>
        <w:spacing w:after="0"/>
        <w:jc w:val="center"/>
        <w:rPr>
          <w:rFonts w:ascii="Times New Roman" w:hAnsi="Times New Roman" w:cs="Times New Roman"/>
          <w:b/>
          <w:sz w:val="24"/>
          <w:szCs w:val="24"/>
        </w:rPr>
      </w:pPr>
      <w:r w:rsidRPr="007207DB">
        <w:rPr>
          <w:rFonts w:ascii="Times New Roman" w:hAnsi="Times New Roman" w:cs="Times New Roman"/>
          <w:b/>
          <w:sz w:val="24"/>
          <w:szCs w:val="24"/>
        </w:rPr>
        <w:t>РОССИЙСКАЯ ФЕДЕРАЦИЯ</w:t>
      </w:r>
    </w:p>
    <w:p w:rsidR="007207DB" w:rsidRPr="007207DB" w:rsidRDefault="007207DB" w:rsidP="007207DB">
      <w:pPr>
        <w:spacing w:after="0"/>
        <w:jc w:val="center"/>
        <w:rPr>
          <w:rFonts w:ascii="Times New Roman" w:hAnsi="Times New Roman" w:cs="Times New Roman"/>
          <w:b/>
          <w:sz w:val="24"/>
          <w:szCs w:val="24"/>
        </w:rPr>
      </w:pPr>
      <w:r w:rsidRPr="007207DB">
        <w:rPr>
          <w:rFonts w:ascii="Times New Roman" w:hAnsi="Times New Roman" w:cs="Times New Roman"/>
          <w:b/>
          <w:sz w:val="24"/>
          <w:szCs w:val="24"/>
        </w:rPr>
        <w:t>РОСТОВСКАЯ ОБЛАСТЬ</w:t>
      </w:r>
    </w:p>
    <w:p w:rsidR="007207DB" w:rsidRPr="007207DB" w:rsidRDefault="007207DB" w:rsidP="007207DB">
      <w:pPr>
        <w:spacing w:after="0"/>
        <w:jc w:val="center"/>
        <w:rPr>
          <w:rFonts w:ascii="Times New Roman" w:hAnsi="Times New Roman" w:cs="Times New Roman"/>
          <w:b/>
          <w:sz w:val="24"/>
          <w:szCs w:val="24"/>
        </w:rPr>
      </w:pPr>
      <w:r w:rsidRPr="007207DB">
        <w:rPr>
          <w:rFonts w:ascii="Times New Roman" w:hAnsi="Times New Roman" w:cs="Times New Roman"/>
          <w:b/>
          <w:sz w:val="24"/>
          <w:szCs w:val="24"/>
        </w:rPr>
        <w:t>ТАРАСОВСКИЙ РАЙОН</w:t>
      </w:r>
    </w:p>
    <w:p w:rsidR="007207DB" w:rsidRPr="007207DB" w:rsidRDefault="007207DB" w:rsidP="007207DB">
      <w:pPr>
        <w:spacing w:after="0"/>
        <w:jc w:val="center"/>
        <w:rPr>
          <w:rFonts w:ascii="Times New Roman" w:hAnsi="Times New Roman" w:cs="Times New Roman"/>
          <w:b/>
          <w:sz w:val="24"/>
          <w:szCs w:val="24"/>
        </w:rPr>
      </w:pPr>
      <w:r w:rsidRPr="007207DB">
        <w:rPr>
          <w:rFonts w:ascii="Times New Roman" w:hAnsi="Times New Roman" w:cs="Times New Roman"/>
          <w:b/>
          <w:sz w:val="24"/>
          <w:szCs w:val="24"/>
        </w:rPr>
        <w:t>МУНИЦИПАЛЬНОЕ ОБРАЗОВАНИЕ</w:t>
      </w:r>
    </w:p>
    <w:p w:rsidR="007207DB" w:rsidRPr="007207DB" w:rsidRDefault="007207DB" w:rsidP="007207DB">
      <w:pPr>
        <w:spacing w:after="0"/>
        <w:jc w:val="center"/>
        <w:rPr>
          <w:rFonts w:ascii="Times New Roman" w:hAnsi="Times New Roman" w:cs="Times New Roman"/>
          <w:b/>
          <w:sz w:val="24"/>
          <w:szCs w:val="24"/>
        </w:rPr>
      </w:pPr>
      <w:r w:rsidRPr="007207DB">
        <w:rPr>
          <w:rFonts w:ascii="Times New Roman" w:hAnsi="Times New Roman" w:cs="Times New Roman"/>
          <w:b/>
          <w:sz w:val="24"/>
          <w:szCs w:val="24"/>
        </w:rPr>
        <w:t>«ДЯЧКИНСКОЕ СЕЛЬСКОЕ ПОСЕЛЕНИЕ»</w:t>
      </w:r>
    </w:p>
    <w:p w:rsidR="007207DB" w:rsidRPr="007207DB" w:rsidRDefault="007207DB" w:rsidP="007207DB">
      <w:pPr>
        <w:spacing w:after="0"/>
        <w:jc w:val="center"/>
        <w:rPr>
          <w:rFonts w:ascii="Times New Roman" w:hAnsi="Times New Roman" w:cs="Times New Roman"/>
          <w:b/>
          <w:sz w:val="24"/>
          <w:szCs w:val="24"/>
        </w:rPr>
      </w:pPr>
    </w:p>
    <w:p w:rsidR="007207DB" w:rsidRPr="007207DB" w:rsidRDefault="007207DB" w:rsidP="007207DB">
      <w:pPr>
        <w:spacing w:after="0"/>
        <w:jc w:val="center"/>
        <w:rPr>
          <w:rFonts w:ascii="Times New Roman" w:hAnsi="Times New Roman" w:cs="Times New Roman"/>
          <w:b/>
          <w:sz w:val="24"/>
          <w:szCs w:val="24"/>
        </w:rPr>
      </w:pPr>
      <w:r w:rsidRPr="007207DB">
        <w:rPr>
          <w:rFonts w:ascii="Times New Roman" w:hAnsi="Times New Roman" w:cs="Times New Roman"/>
          <w:b/>
          <w:sz w:val="24"/>
          <w:szCs w:val="24"/>
        </w:rPr>
        <w:t>АДМИНИСТРАЦИЯ ДЯЧКИНСКОГО СЕЛЬСКОГО ПОСЕЛЕНИЯ</w:t>
      </w:r>
    </w:p>
    <w:p w:rsidR="007207DB" w:rsidRPr="007207DB" w:rsidRDefault="007207DB" w:rsidP="007207DB">
      <w:pPr>
        <w:spacing w:after="0"/>
        <w:jc w:val="center"/>
        <w:rPr>
          <w:rFonts w:ascii="Times New Roman" w:hAnsi="Times New Roman" w:cs="Times New Roman"/>
          <w:b/>
          <w:sz w:val="24"/>
          <w:szCs w:val="24"/>
        </w:rPr>
      </w:pPr>
    </w:p>
    <w:p w:rsidR="007207DB" w:rsidRPr="007207DB" w:rsidRDefault="007207DB" w:rsidP="007207DB">
      <w:pPr>
        <w:spacing w:after="0"/>
        <w:jc w:val="center"/>
        <w:rPr>
          <w:rFonts w:ascii="Times New Roman" w:hAnsi="Times New Roman" w:cs="Times New Roman"/>
          <w:b/>
          <w:sz w:val="24"/>
          <w:szCs w:val="24"/>
        </w:rPr>
      </w:pPr>
      <w:r w:rsidRPr="007207DB">
        <w:rPr>
          <w:rFonts w:ascii="Times New Roman" w:hAnsi="Times New Roman" w:cs="Times New Roman"/>
          <w:b/>
          <w:sz w:val="24"/>
          <w:szCs w:val="24"/>
        </w:rPr>
        <w:t>ПОСТАНОВЛЕНИЕ</w:t>
      </w:r>
    </w:p>
    <w:p w:rsidR="007207DB" w:rsidRPr="007207DB" w:rsidRDefault="007207DB" w:rsidP="007207DB">
      <w:pPr>
        <w:spacing w:after="0"/>
        <w:rPr>
          <w:rFonts w:ascii="Times New Roman" w:hAnsi="Times New Roman" w:cs="Times New Roman"/>
          <w:sz w:val="24"/>
          <w:szCs w:val="24"/>
        </w:rPr>
      </w:pPr>
    </w:p>
    <w:p w:rsidR="007207DB" w:rsidRPr="007207DB" w:rsidRDefault="007207DB" w:rsidP="007207DB">
      <w:pPr>
        <w:spacing w:after="0"/>
        <w:rPr>
          <w:rFonts w:ascii="Times New Roman" w:hAnsi="Times New Roman" w:cs="Times New Roman"/>
          <w:sz w:val="24"/>
          <w:szCs w:val="24"/>
        </w:rPr>
      </w:pPr>
      <w:r w:rsidRPr="007207DB">
        <w:rPr>
          <w:rFonts w:ascii="Times New Roman" w:hAnsi="Times New Roman" w:cs="Times New Roman"/>
          <w:sz w:val="24"/>
          <w:szCs w:val="24"/>
        </w:rPr>
        <w:t xml:space="preserve">                 от 25 сентября 2024 г.                № 136                  сл. Дячкино</w:t>
      </w:r>
    </w:p>
    <w:p w:rsidR="007207DB" w:rsidRPr="007207DB" w:rsidRDefault="007207DB" w:rsidP="007207DB">
      <w:pPr>
        <w:spacing w:after="0"/>
        <w:rPr>
          <w:rFonts w:ascii="Times New Roman" w:hAnsi="Times New Roman" w:cs="Times New Roman"/>
          <w:sz w:val="24"/>
          <w:szCs w:val="24"/>
        </w:rPr>
      </w:pPr>
    </w:p>
    <w:p w:rsidR="007207DB" w:rsidRPr="007207DB" w:rsidRDefault="007207DB" w:rsidP="007207DB">
      <w:pPr>
        <w:spacing w:after="0"/>
        <w:jc w:val="center"/>
        <w:rPr>
          <w:rFonts w:ascii="Times New Roman" w:hAnsi="Times New Roman" w:cs="Times New Roman"/>
          <w:b/>
          <w:sz w:val="24"/>
          <w:szCs w:val="24"/>
        </w:rPr>
      </w:pPr>
      <w:r w:rsidRPr="007207DB">
        <w:rPr>
          <w:rFonts w:ascii="Times New Roman" w:hAnsi="Times New Roman" w:cs="Times New Roman"/>
          <w:b/>
          <w:sz w:val="24"/>
          <w:szCs w:val="24"/>
        </w:rPr>
        <w:t>О внесении изменений в постановление Администрации Дячкинского сельского поселения № 30 от 25.03.2019г. «Об утверждении муниципальной программы Дячкинского сельского поселения «Охрана окружающей среды Дячкинского сельского поселения» на 2019- 2030 годы</w:t>
      </w:r>
    </w:p>
    <w:p w:rsidR="007207DB" w:rsidRPr="007207DB" w:rsidRDefault="007207DB" w:rsidP="007207DB">
      <w:pPr>
        <w:spacing w:after="0"/>
        <w:rPr>
          <w:rFonts w:ascii="Times New Roman" w:hAnsi="Times New Roman" w:cs="Times New Roman"/>
          <w:sz w:val="24"/>
          <w:szCs w:val="24"/>
        </w:rPr>
      </w:pPr>
    </w:p>
    <w:p w:rsidR="007207DB" w:rsidRPr="007207DB" w:rsidRDefault="007207DB" w:rsidP="007207DB">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7207DB">
        <w:rPr>
          <w:rFonts w:ascii="Times New Roman" w:hAnsi="Times New Roman" w:cs="Times New Roman"/>
          <w:sz w:val="24"/>
          <w:szCs w:val="24"/>
        </w:rPr>
        <w:t xml:space="preserve">В соответствии с постановлением Администрации Дячкинского сельского поселения от 16.09.2024 № 126 «Об утверждении Порядка разработки, реализации и оценки эффективности муниципальных программ Дячкинского сельского поселения» Администрация Дячкинского сельского поселения </w:t>
      </w:r>
    </w:p>
    <w:p w:rsidR="007207DB" w:rsidRPr="007207DB" w:rsidRDefault="007207DB" w:rsidP="007207DB">
      <w:pPr>
        <w:spacing w:after="0"/>
        <w:rPr>
          <w:rFonts w:ascii="Times New Roman" w:hAnsi="Times New Roman" w:cs="Times New Roman"/>
          <w:sz w:val="24"/>
          <w:szCs w:val="24"/>
        </w:rPr>
      </w:pPr>
      <w:r w:rsidRPr="007207DB">
        <w:rPr>
          <w:rFonts w:ascii="Times New Roman" w:hAnsi="Times New Roman" w:cs="Times New Roman"/>
          <w:sz w:val="24"/>
          <w:szCs w:val="24"/>
        </w:rPr>
        <w:t xml:space="preserve">            </w:t>
      </w:r>
    </w:p>
    <w:p w:rsidR="007207DB" w:rsidRPr="007207DB" w:rsidRDefault="007207DB" w:rsidP="007207DB">
      <w:pPr>
        <w:spacing w:after="0"/>
        <w:jc w:val="center"/>
        <w:rPr>
          <w:rFonts w:ascii="Times New Roman" w:hAnsi="Times New Roman" w:cs="Times New Roman"/>
          <w:sz w:val="24"/>
          <w:szCs w:val="24"/>
        </w:rPr>
      </w:pPr>
      <w:r w:rsidRPr="007207DB">
        <w:rPr>
          <w:rFonts w:ascii="Times New Roman" w:hAnsi="Times New Roman" w:cs="Times New Roman"/>
          <w:sz w:val="24"/>
          <w:szCs w:val="24"/>
        </w:rPr>
        <w:t>ПОСТАНОВЛЯЕТ:</w:t>
      </w:r>
    </w:p>
    <w:p w:rsidR="007207DB" w:rsidRPr="007207DB" w:rsidRDefault="007207DB" w:rsidP="007207DB">
      <w:pPr>
        <w:spacing w:after="0"/>
        <w:rPr>
          <w:rFonts w:ascii="Times New Roman" w:hAnsi="Times New Roman" w:cs="Times New Roman"/>
          <w:sz w:val="24"/>
          <w:szCs w:val="24"/>
        </w:rPr>
      </w:pPr>
    </w:p>
    <w:p w:rsidR="007207DB" w:rsidRPr="007207DB" w:rsidRDefault="007207DB" w:rsidP="007207DB">
      <w:pPr>
        <w:spacing w:after="0"/>
        <w:jc w:val="both"/>
        <w:rPr>
          <w:rFonts w:ascii="Times New Roman" w:hAnsi="Times New Roman" w:cs="Times New Roman"/>
          <w:sz w:val="24"/>
          <w:szCs w:val="24"/>
        </w:rPr>
      </w:pPr>
      <w:r w:rsidRPr="007207DB">
        <w:rPr>
          <w:rFonts w:ascii="Times New Roman" w:hAnsi="Times New Roman" w:cs="Times New Roman"/>
          <w:sz w:val="24"/>
          <w:szCs w:val="24"/>
        </w:rPr>
        <w:t xml:space="preserve">1. Внести в постановление Администрации Дячкинского сельского поселения № 30 от 25.03.2019г. «Об утверждении муниципальной программы Дячкинского сельского поселения «Охрана окружающей среды Дячкинского сельского поселения» на 2019-2030 </w:t>
      </w:r>
      <w:proofErr w:type="gramStart"/>
      <w:r w:rsidRPr="007207DB">
        <w:rPr>
          <w:rFonts w:ascii="Times New Roman" w:hAnsi="Times New Roman" w:cs="Times New Roman"/>
          <w:sz w:val="24"/>
          <w:szCs w:val="24"/>
        </w:rPr>
        <w:t>годы  изменение</w:t>
      </w:r>
      <w:proofErr w:type="gramEnd"/>
      <w:r w:rsidRPr="007207DB">
        <w:rPr>
          <w:rFonts w:ascii="Times New Roman" w:hAnsi="Times New Roman" w:cs="Times New Roman"/>
          <w:sz w:val="24"/>
          <w:szCs w:val="24"/>
        </w:rPr>
        <w:t>, изложив приложение к постановлению в новой редакции.</w:t>
      </w:r>
    </w:p>
    <w:p w:rsidR="007207DB" w:rsidRPr="007207DB" w:rsidRDefault="007207DB" w:rsidP="007207DB">
      <w:pPr>
        <w:spacing w:after="0"/>
        <w:rPr>
          <w:rFonts w:ascii="Times New Roman" w:hAnsi="Times New Roman" w:cs="Times New Roman"/>
          <w:sz w:val="24"/>
          <w:szCs w:val="24"/>
        </w:rPr>
      </w:pPr>
      <w:r w:rsidRPr="007207DB">
        <w:rPr>
          <w:rFonts w:ascii="Times New Roman" w:hAnsi="Times New Roman" w:cs="Times New Roman"/>
          <w:sz w:val="24"/>
          <w:szCs w:val="24"/>
        </w:rPr>
        <w:t xml:space="preserve">2. Настоящее постановление вступает в силу со дня его официального опубликования, но не ранее 1 января </w:t>
      </w:r>
      <w:smartTag w:uri="urn:schemas-microsoft-com:office:smarttags" w:element="metricconverter">
        <w:smartTagPr>
          <w:attr w:name="ProductID" w:val="2025 г"/>
        </w:smartTagPr>
        <w:r w:rsidRPr="007207DB">
          <w:rPr>
            <w:rFonts w:ascii="Times New Roman" w:hAnsi="Times New Roman" w:cs="Times New Roman"/>
            <w:sz w:val="24"/>
            <w:szCs w:val="24"/>
          </w:rPr>
          <w:t>2025 г</w:t>
        </w:r>
      </w:smartTag>
      <w:r w:rsidRPr="007207DB">
        <w:rPr>
          <w:rFonts w:ascii="Times New Roman" w:hAnsi="Times New Roman" w:cs="Times New Roman"/>
          <w:sz w:val="24"/>
          <w:szCs w:val="24"/>
        </w:rPr>
        <w:t>.</w:t>
      </w:r>
    </w:p>
    <w:p w:rsidR="007207DB" w:rsidRPr="007207DB" w:rsidRDefault="007207DB" w:rsidP="007207DB">
      <w:pPr>
        <w:spacing w:after="0"/>
        <w:rPr>
          <w:rFonts w:ascii="Times New Roman" w:hAnsi="Times New Roman" w:cs="Times New Roman"/>
          <w:sz w:val="24"/>
          <w:szCs w:val="24"/>
        </w:rPr>
      </w:pPr>
      <w:r w:rsidRPr="007207DB">
        <w:rPr>
          <w:rFonts w:ascii="Times New Roman" w:hAnsi="Times New Roman" w:cs="Times New Roman"/>
          <w:sz w:val="24"/>
          <w:szCs w:val="24"/>
        </w:rPr>
        <w:t>3.Контроль за выполнением постановления оставляю за собой.</w:t>
      </w:r>
    </w:p>
    <w:p w:rsidR="007207DB" w:rsidRPr="007207DB" w:rsidRDefault="007207DB" w:rsidP="007207DB">
      <w:pPr>
        <w:spacing w:after="0"/>
        <w:rPr>
          <w:rFonts w:ascii="Times New Roman" w:hAnsi="Times New Roman" w:cs="Times New Roman"/>
          <w:sz w:val="24"/>
          <w:szCs w:val="24"/>
        </w:rPr>
      </w:pPr>
    </w:p>
    <w:p w:rsidR="007207DB" w:rsidRPr="007207DB" w:rsidRDefault="007207DB" w:rsidP="007207DB">
      <w:pPr>
        <w:spacing w:after="0"/>
        <w:rPr>
          <w:rFonts w:ascii="Times New Roman" w:hAnsi="Times New Roman" w:cs="Times New Roman"/>
          <w:sz w:val="24"/>
          <w:szCs w:val="24"/>
        </w:rPr>
      </w:pPr>
    </w:p>
    <w:p w:rsidR="007207DB" w:rsidRPr="007207DB" w:rsidRDefault="007207DB" w:rsidP="007207DB">
      <w:pPr>
        <w:spacing w:after="0"/>
        <w:rPr>
          <w:rFonts w:ascii="Times New Roman" w:hAnsi="Times New Roman" w:cs="Times New Roman"/>
          <w:sz w:val="24"/>
          <w:szCs w:val="24"/>
        </w:rPr>
      </w:pPr>
      <w:r w:rsidRPr="007207DB">
        <w:rPr>
          <w:rFonts w:ascii="Times New Roman" w:hAnsi="Times New Roman" w:cs="Times New Roman"/>
          <w:sz w:val="24"/>
          <w:szCs w:val="24"/>
        </w:rPr>
        <w:t>Глава Администрации</w:t>
      </w:r>
    </w:p>
    <w:p w:rsidR="007207DB" w:rsidRPr="007207DB" w:rsidRDefault="007207DB" w:rsidP="007207DB">
      <w:pPr>
        <w:spacing w:after="0"/>
        <w:rPr>
          <w:rFonts w:ascii="Times New Roman" w:hAnsi="Times New Roman" w:cs="Times New Roman"/>
          <w:sz w:val="24"/>
          <w:szCs w:val="24"/>
        </w:rPr>
      </w:pPr>
      <w:r w:rsidRPr="007207DB">
        <w:rPr>
          <w:rFonts w:ascii="Times New Roman" w:hAnsi="Times New Roman" w:cs="Times New Roman"/>
          <w:sz w:val="24"/>
          <w:szCs w:val="24"/>
        </w:rPr>
        <w:t>Дячкинского сельского поселения</w:t>
      </w:r>
      <w:r w:rsidRPr="007207DB">
        <w:rPr>
          <w:rFonts w:ascii="Times New Roman" w:hAnsi="Times New Roman" w:cs="Times New Roman"/>
          <w:sz w:val="24"/>
          <w:szCs w:val="24"/>
        </w:rPr>
        <w:tab/>
        <w:t xml:space="preserve">                               </w:t>
      </w:r>
      <w:proofErr w:type="spellStart"/>
      <w:r w:rsidRPr="007207DB">
        <w:rPr>
          <w:rFonts w:ascii="Times New Roman" w:hAnsi="Times New Roman" w:cs="Times New Roman"/>
          <w:sz w:val="24"/>
          <w:szCs w:val="24"/>
        </w:rPr>
        <w:t>Ю.С.Филиппова</w:t>
      </w:r>
      <w:proofErr w:type="spellEnd"/>
    </w:p>
    <w:p w:rsidR="007207DB" w:rsidRPr="007207DB" w:rsidRDefault="007207DB" w:rsidP="007207DB">
      <w:pPr>
        <w:spacing w:after="0"/>
        <w:rPr>
          <w:rFonts w:ascii="Times New Roman" w:hAnsi="Times New Roman" w:cs="Times New Roman"/>
          <w:sz w:val="24"/>
          <w:szCs w:val="24"/>
        </w:rPr>
      </w:pPr>
    </w:p>
    <w:p w:rsidR="007207DB" w:rsidRPr="007207DB" w:rsidRDefault="007207DB" w:rsidP="007207DB">
      <w:pPr>
        <w:spacing w:after="0"/>
        <w:rPr>
          <w:rFonts w:ascii="Times New Roman" w:hAnsi="Times New Roman" w:cs="Times New Roman"/>
          <w:sz w:val="24"/>
          <w:szCs w:val="24"/>
          <w:highlight w:val="yellow"/>
        </w:rPr>
      </w:pPr>
    </w:p>
    <w:p w:rsidR="007207DB" w:rsidRPr="007207DB" w:rsidRDefault="007207DB" w:rsidP="007207DB">
      <w:pPr>
        <w:spacing w:after="0"/>
        <w:rPr>
          <w:rFonts w:ascii="Times New Roman" w:hAnsi="Times New Roman" w:cs="Times New Roman"/>
          <w:sz w:val="24"/>
          <w:szCs w:val="24"/>
          <w:highlight w:val="yellow"/>
        </w:rPr>
      </w:pPr>
    </w:p>
    <w:p w:rsidR="007207DB" w:rsidRPr="007207DB" w:rsidRDefault="007207DB" w:rsidP="007207DB">
      <w:pPr>
        <w:spacing w:after="0"/>
        <w:jc w:val="right"/>
        <w:rPr>
          <w:rFonts w:ascii="Times New Roman" w:hAnsi="Times New Roman" w:cs="Times New Roman"/>
          <w:sz w:val="24"/>
          <w:szCs w:val="24"/>
        </w:rPr>
      </w:pPr>
      <w:r w:rsidRPr="007207DB">
        <w:rPr>
          <w:rFonts w:ascii="Times New Roman" w:hAnsi="Times New Roman" w:cs="Times New Roman"/>
          <w:sz w:val="24"/>
          <w:szCs w:val="24"/>
        </w:rPr>
        <w:t xml:space="preserve">Приложение № 1 </w:t>
      </w:r>
    </w:p>
    <w:p w:rsidR="007207DB" w:rsidRPr="007207DB" w:rsidRDefault="007207DB" w:rsidP="007207DB">
      <w:pPr>
        <w:spacing w:after="0"/>
        <w:jc w:val="right"/>
        <w:rPr>
          <w:rFonts w:ascii="Times New Roman" w:hAnsi="Times New Roman" w:cs="Times New Roman"/>
          <w:sz w:val="24"/>
          <w:szCs w:val="24"/>
        </w:rPr>
      </w:pPr>
      <w:r w:rsidRPr="007207DB">
        <w:rPr>
          <w:rFonts w:ascii="Times New Roman" w:hAnsi="Times New Roman" w:cs="Times New Roman"/>
          <w:sz w:val="24"/>
          <w:szCs w:val="24"/>
        </w:rPr>
        <w:t xml:space="preserve">к постановлению </w:t>
      </w:r>
    </w:p>
    <w:p w:rsidR="007207DB" w:rsidRPr="007207DB" w:rsidRDefault="007207DB" w:rsidP="007207DB">
      <w:pPr>
        <w:spacing w:after="0"/>
        <w:jc w:val="right"/>
        <w:rPr>
          <w:rFonts w:ascii="Times New Roman" w:hAnsi="Times New Roman" w:cs="Times New Roman"/>
          <w:sz w:val="24"/>
          <w:szCs w:val="24"/>
        </w:rPr>
      </w:pPr>
      <w:r w:rsidRPr="007207DB">
        <w:rPr>
          <w:rFonts w:ascii="Times New Roman" w:hAnsi="Times New Roman" w:cs="Times New Roman"/>
          <w:sz w:val="24"/>
          <w:szCs w:val="24"/>
        </w:rPr>
        <w:t>Администрации Дячкинского сельского поселения</w:t>
      </w:r>
    </w:p>
    <w:p w:rsidR="007207DB" w:rsidRPr="007207DB" w:rsidRDefault="007207DB" w:rsidP="007207DB">
      <w:pPr>
        <w:spacing w:after="0"/>
        <w:jc w:val="right"/>
        <w:rPr>
          <w:rFonts w:ascii="Times New Roman" w:hAnsi="Times New Roman" w:cs="Times New Roman"/>
          <w:sz w:val="24"/>
          <w:szCs w:val="24"/>
        </w:rPr>
      </w:pPr>
      <w:r w:rsidRPr="007207DB">
        <w:rPr>
          <w:rFonts w:ascii="Times New Roman" w:hAnsi="Times New Roman" w:cs="Times New Roman"/>
          <w:sz w:val="24"/>
          <w:szCs w:val="24"/>
        </w:rPr>
        <w:t>от 25.09.2024г   № 136</w:t>
      </w:r>
    </w:p>
    <w:p w:rsidR="007207DB" w:rsidRPr="007207DB" w:rsidRDefault="007207DB" w:rsidP="007207DB">
      <w:pPr>
        <w:spacing w:after="0"/>
        <w:rPr>
          <w:rFonts w:ascii="Times New Roman" w:hAnsi="Times New Roman" w:cs="Times New Roman"/>
          <w:sz w:val="24"/>
          <w:szCs w:val="24"/>
        </w:rPr>
      </w:pPr>
    </w:p>
    <w:p w:rsidR="007207DB" w:rsidRPr="007207DB" w:rsidRDefault="007207DB" w:rsidP="007207DB">
      <w:pPr>
        <w:spacing w:after="0"/>
        <w:jc w:val="center"/>
        <w:rPr>
          <w:rFonts w:ascii="Times New Roman" w:hAnsi="Times New Roman" w:cs="Times New Roman"/>
          <w:sz w:val="24"/>
          <w:szCs w:val="24"/>
        </w:rPr>
      </w:pPr>
      <w:r w:rsidRPr="007207DB">
        <w:rPr>
          <w:rFonts w:ascii="Times New Roman" w:hAnsi="Times New Roman" w:cs="Times New Roman"/>
          <w:sz w:val="24"/>
          <w:szCs w:val="24"/>
        </w:rPr>
        <w:t>МУНИЦИПАЛЬНАЯ ПРОГРАММА</w:t>
      </w:r>
    </w:p>
    <w:p w:rsidR="007207DB" w:rsidRPr="007207DB" w:rsidRDefault="007207DB" w:rsidP="007207DB">
      <w:pPr>
        <w:spacing w:after="0"/>
        <w:jc w:val="center"/>
        <w:rPr>
          <w:rFonts w:ascii="Times New Roman" w:hAnsi="Times New Roman" w:cs="Times New Roman"/>
          <w:sz w:val="24"/>
          <w:szCs w:val="24"/>
        </w:rPr>
      </w:pPr>
      <w:r w:rsidRPr="007207DB">
        <w:rPr>
          <w:rFonts w:ascii="Times New Roman" w:hAnsi="Times New Roman" w:cs="Times New Roman"/>
          <w:sz w:val="24"/>
          <w:szCs w:val="24"/>
        </w:rPr>
        <w:t>Дячкинского сельского поселения «Охрана окружающей среды</w:t>
      </w:r>
    </w:p>
    <w:p w:rsidR="007207DB" w:rsidRPr="007207DB" w:rsidRDefault="007207DB" w:rsidP="007207DB">
      <w:pPr>
        <w:spacing w:after="0"/>
        <w:jc w:val="center"/>
        <w:rPr>
          <w:rFonts w:ascii="Times New Roman" w:hAnsi="Times New Roman" w:cs="Times New Roman"/>
          <w:sz w:val="24"/>
          <w:szCs w:val="24"/>
        </w:rPr>
      </w:pPr>
      <w:r w:rsidRPr="007207DB">
        <w:rPr>
          <w:rFonts w:ascii="Times New Roman" w:hAnsi="Times New Roman" w:cs="Times New Roman"/>
          <w:sz w:val="24"/>
          <w:szCs w:val="24"/>
        </w:rPr>
        <w:lastRenderedPageBreak/>
        <w:t>Дячкинского сельского поселения»</w:t>
      </w:r>
    </w:p>
    <w:p w:rsidR="007207DB" w:rsidRPr="007207DB" w:rsidRDefault="007207DB" w:rsidP="007207DB">
      <w:pPr>
        <w:spacing w:after="0"/>
        <w:rPr>
          <w:rFonts w:ascii="Times New Roman" w:hAnsi="Times New Roman" w:cs="Times New Roman"/>
          <w:sz w:val="24"/>
          <w:szCs w:val="24"/>
        </w:rPr>
      </w:pPr>
    </w:p>
    <w:p w:rsidR="007207DB" w:rsidRPr="007207DB" w:rsidRDefault="007207DB" w:rsidP="007207DB">
      <w:pPr>
        <w:spacing w:after="0"/>
        <w:jc w:val="center"/>
        <w:rPr>
          <w:rFonts w:ascii="Times New Roman" w:hAnsi="Times New Roman" w:cs="Times New Roman"/>
          <w:sz w:val="24"/>
          <w:szCs w:val="24"/>
        </w:rPr>
      </w:pPr>
      <w:r w:rsidRPr="007207DB">
        <w:rPr>
          <w:rFonts w:ascii="Times New Roman" w:hAnsi="Times New Roman" w:cs="Times New Roman"/>
          <w:sz w:val="24"/>
          <w:szCs w:val="24"/>
        </w:rPr>
        <w:t>I. Стратегические приоритеты</w:t>
      </w:r>
    </w:p>
    <w:p w:rsidR="007207DB" w:rsidRPr="007207DB" w:rsidRDefault="007207DB" w:rsidP="007207DB">
      <w:pPr>
        <w:spacing w:after="0"/>
        <w:jc w:val="center"/>
        <w:rPr>
          <w:rFonts w:ascii="Times New Roman" w:hAnsi="Times New Roman" w:cs="Times New Roman"/>
          <w:sz w:val="24"/>
          <w:szCs w:val="24"/>
        </w:rPr>
      </w:pPr>
      <w:r w:rsidRPr="007207DB">
        <w:rPr>
          <w:rFonts w:ascii="Times New Roman" w:hAnsi="Times New Roman" w:cs="Times New Roman"/>
          <w:sz w:val="24"/>
          <w:szCs w:val="24"/>
        </w:rPr>
        <w:t>муниципальной программы Дячкинского сельского поселения</w:t>
      </w:r>
    </w:p>
    <w:p w:rsidR="007207DB" w:rsidRPr="007207DB" w:rsidRDefault="007207DB" w:rsidP="007207DB">
      <w:pPr>
        <w:spacing w:after="0"/>
        <w:jc w:val="center"/>
        <w:rPr>
          <w:rFonts w:ascii="Times New Roman" w:hAnsi="Times New Roman" w:cs="Times New Roman"/>
          <w:sz w:val="24"/>
          <w:szCs w:val="24"/>
        </w:rPr>
      </w:pPr>
      <w:r w:rsidRPr="007207DB">
        <w:rPr>
          <w:rFonts w:ascii="Times New Roman" w:hAnsi="Times New Roman" w:cs="Times New Roman"/>
          <w:sz w:val="24"/>
          <w:szCs w:val="24"/>
        </w:rPr>
        <w:t>«Охрана окружающей среды</w:t>
      </w:r>
    </w:p>
    <w:p w:rsidR="007207DB" w:rsidRPr="007207DB" w:rsidRDefault="007207DB" w:rsidP="007207DB">
      <w:pPr>
        <w:spacing w:after="0"/>
        <w:jc w:val="center"/>
        <w:rPr>
          <w:rFonts w:ascii="Times New Roman" w:hAnsi="Times New Roman" w:cs="Times New Roman"/>
          <w:sz w:val="24"/>
          <w:szCs w:val="24"/>
        </w:rPr>
      </w:pPr>
      <w:r w:rsidRPr="007207DB">
        <w:rPr>
          <w:rFonts w:ascii="Times New Roman" w:hAnsi="Times New Roman" w:cs="Times New Roman"/>
          <w:sz w:val="24"/>
          <w:szCs w:val="24"/>
        </w:rPr>
        <w:t>Дячкинского сельского поселения»</w:t>
      </w:r>
    </w:p>
    <w:p w:rsidR="007207DB" w:rsidRPr="007207DB" w:rsidRDefault="007207DB" w:rsidP="007207DB">
      <w:pPr>
        <w:spacing w:after="0"/>
        <w:jc w:val="center"/>
        <w:rPr>
          <w:rFonts w:ascii="Times New Roman" w:hAnsi="Times New Roman" w:cs="Times New Roman"/>
          <w:sz w:val="24"/>
          <w:szCs w:val="24"/>
        </w:rPr>
      </w:pPr>
    </w:p>
    <w:p w:rsidR="007207DB" w:rsidRPr="007207DB" w:rsidRDefault="007207DB" w:rsidP="007207DB">
      <w:pPr>
        <w:spacing w:after="0"/>
        <w:jc w:val="center"/>
        <w:rPr>
          <w:rFonts w:ascii="Times New Roman" w:hAnsi="Times New Roman" w:cs="Times New Roman"/>
          <w:sz w:val="24"/>
          <w:szCs w:val="24"/>
        </w:rPr>
      </w:pPr>
      <w:r w:rsidRPr="007207DB">
        <w:rPr>
          <w:rFonts w:ascii="Times New Roman" w:hAnsi="Times New Roman" w:cs="Times New Roman"/>
          <w:sz w:val="24"/>
          <w:szCs w:val="24"/>
        </w:rPr>
        <w:t>1. Оценка текущего состояния сферы реализации</w:t>
      </w:r>
    </w:p>
    <w:p w:rsidR="007207DB" w:rsidRPr="007207DB" w:rsidRDefault="007207DB" w:rsidP="007207DB">
      <w:pPr>
        <w:spacing w:after="0"/>
        <w:jc w:val="center"/>
        <w:rPr>
          <w:rFonts w:ascii="Times New Roman" w:hAnsi="Times New Roman" w:cs="Times New Roman"/>
          <w:sz w:val="24"/>
          <w:szCs w:val="24"/>
        </w:rPr>
      </w:pPr>
      <w:r w:rsidRPr="007207DB">
        <w:rPr>
          <w:rFonts w:ascii="Times New Roman" w:hAnsi="Times New Roman" w:cs="Times New Roman"/>
          <w:sz w:val="24"/>
          <w:szCs w:val="24"/>
        </w:rPr>
        <w:t>муниципальной программы Дячкинского сельского поселения «Охрана</w:t>
      </w:r>
    </w:p>
    <w:p w:rsidR="007207DB" w:rsidRPr="007207DB" w:rsidRDefault="007207DB" w:rsidP="007207DB">
      <w:pPr>
        <w:spacing w:after="0"/>
        <w:jc w:val="center"/>
        <w:rPr>
          <w:rFonts w:ascii="Times New Roman" w:hAnsi="Times New Roman" w:cs="Times New Roman"/>
          <w:sz w:val="24"/>
          <w:szCs w:val="24"/>
        </w:rPr>
      </w:pPr>
      <w:r w:rsidRPr="007207DB">
        <w:rPr>
          <w:rFonts w:ascii="Times New Roman" w:hAnsi="Times New Roman" w:cs="Times New Roman"/>
          <w:sz w:val="24"/>
          <w:szCs w:val="24"/>
        </w:rPr>
        <w:t>окружающей среды Дячкинского сельского поселения»</w:t>
      </w:r>
    </w:p>
    <w:p w:rsidR="007207DB" w:rsidRPr="007207DB" w:rsidRDefault="007207DB" w:rsidP="007207DB">
      <w:pPr>
        <w:spacing w:after="0"/>
        <w:rPr>
          <w:rFonts w:ascii="Times New Roman" w:hAnsi="Times New Roman" w:cs="Times New Roman"/>
          <w:sz w:val="24"/>
          <w:szCs w:val="24"/>
          <w:highlight w:val="yellow"/>
        </w:rPr>
      </w:pPr>
    </w:p>
    <w:p w:rsidR="007207DB" w:rsidRPr="007207DB" w:rsidRDefault="007207DB" w:rsidP="007207DB">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7207DB">
        <w:rPr>
          <w:rFonts w:ascii="Times New Roman" w:hAnsi="Times New Roman" w:cs="Times New Roman"/>
          <w:sz w:val="24"/>
          <w:szCs w:val="24"/>
        </w:rPr>
        <w:t xml:space="preserve">Муниципальная программа Дячкинского сельского поселения «Охрана </w:t>
      </w:r>
    </w:p>
    <w:p w:rsidR="007207DB" w:rsidRPr="007207DB" w:rsidRDefault="007207DB" w:rsidP="007207DB">
      <w:pPr>
        <w:spacing w:after="0"/>
        <w:jc w:val="both"/>
        <w:rPr>
          <w:rFonts w:ascii="Times New Roman" w:hAnsi="Times New Roman" w:cs="Times New Roman"/>
          <w:sz w:val="24"/>
          <w:szCs w:val="24"/>
        </w:rPr>
      </w:pPr>
      <w:r w:rsidRPr="007207DB">
        <w:rPr>
          <w:rFonts w:ascii="Times New Roman" w:hAnsi="Times New Roman" w:cs="Times New Roman"/>
          <w:sz w:val="24"/>
          <w:szCs w:val="24"/>
        </w:rPr>
        <w:t xml:space="preserve">окружающей среды Дячкинского сельского поселения» (далее также – муниципальная программа) определяет цели, задачи и основные направления развития в сфере экологии, финансовое обеспечение и механизмы реализации мероприятий. </w:t>
      </w:r>
    </w:p>
    <w:p w:rsidR="007207DB" w:rsidRPr="007207DB" w:rsidRDefault="007207DB" w:rsidP="007207DB">
      <w:pPr>
        <w:spacing w:after="0"/>
        <w:jc w:val="both"/>
        <w:rPr>
          <w:rFonts w:ascii="Times New Roman" w:hAnsi="Times New Roman" w:cs="Times New Roman"/>
          <w:sz w:val="24"/>
          <w:szCs w:val="24"/>
          <w:highlight w:val="yellow"/>
        </w:rPr>
      </w:pPr>
      <w:r w:rsidRPr="007207DB">
        <w:rPr>
          <w:rFonts w:ascii="Times New Roman" w:hAnsi="Times New Roman" w:cs="Times New Roman"/>
          <w:sz w:val="24"/>
          <w:szCs w:val="24"/>
        </w:rPr>
        <w:t xml:space="preserve">Основная цель муниципальной программы – снижение уровня негативного антропогенного воздействия на окружающую среду на территории Дячкинского сельского поселения, в том числе достижение значения показателя «качество окружающей среды» 105,5 процента до конца 2030 года. </w:t>
      </w:r>
    </w:p>
    <w:p w:rsidR="007207DB" w:rsidRPr="007207DB" w:rsidRDefault="007207DB" w:rsidP="007207DB">
      <w:pPr>
        <w:spacing w:after="0"/>
        <w:jc w:val="both"/>
        <w:rPr>
          <w:rFonts w:ascii="Times New Roman" w:hAnsi="Times New Roman" w:cs="Times New Roman"/>
          <w:sz w:val="24"/>
          <w:szCs w:val="24"/>
        </w:rPr>
      </w:pPr>
      <w:r w:rsidRPr="007207DB">
        <w:rPr>
          <w:rFonts w:ascii="Times New Roman" w:hAnsi="Times New Roman" w:cs="Times New Roman"/>
          <w:sz w:val="24"/>
          <w:szCs w:val="24"/>
        </w:rPr>
        <w:t xml:space="preserve">Конституцией Российской Федерации каждому гражданину гарантировано право на достоверную информацию о состоянии окружающей среды. Экологической доктриной Российской Федерации в числе принципов муниципальной политики в области экологии определены открытость экологической информации, участие гражданского общества, органов самоуправления и деловых кругов в подготовке, обсуждении, принятии и реализации решений в области охраны окружающей среды. </w:t>
      </w:r>
    </w:p>
    <w:p w:rsidR="007207DB" w:rsidRPr="007207DB" w:rsidRDefault="007207DB" w:rsidP="007207DB">
      <w:pPr>
        <w:spacing w:after="0"/>
        <w:jc w:val="both"/>
        <w:rPr>
          <w:rFonts w:ascii="Times New Roman" w:hAnsi="Times New Roman" w:cs="Times New Roman"/>
          <w:sz w:val="24"/>
          <w:szCs w:val="24"/>
        </w:rPr>
      </w:pPr>
      <w:r w:rsidRPr="007207DB">
        <w:rPr>
          <w:rFonts w:ascii="Times New Roman" w:hAnsi="Times New Roman" w:cs="Times New Roman"/>
          <w:sz w:val="24"/>
          <w:szCs w:val="24"/>
        </w:rPr>
        <w:t>В рамках проекта проводятся мероприятия по экологическому просвещению и формированию экологической культуры населения Дячкинского сельского поселения: Дни защиты от экологической опасности «Экология – Безопасность – Жизнь»</w:t>
      </w:r>
    </w:p>
    <w:p w:rsidR="007207DB" w:rsidRPr="007207DB" w:rsidRDefault="007207DB" w:rsidP="007207DB">
      <w:pPr>
        <w:spacing w:after="0"/>
        <w:rPr>
          <w:rFonts w:ascii="Times New Roman" w:hAnsi="Times New Roman" w:cs="Times New Roman"/>
          <w:sz w:val="24"/>
          <w:szCs w:val="24"/>
        </w:rPr>
      </w:pPr>
    </w:p>
    <w:p w:rsidR="007207DB" w:rsidRPr="007207DB" w:rsidRDefault="007207DB" w:rsidP="007207DB">
      <w:pPr>
        <w:spacing w:after="0"/>
        <w:jc w:val="center"/>
        <w:rPr>
          <w:rFonts w:ascii="Times New Roman" w:hAnsi="Times New Roman" w:cs="Times New Roman"/>
          <w:sz w:val="24"/>
          <w:szCs w:val="24"/>
        </w:rPr>
      </w:pPr>
      <w:r w:rsidRPr="007207DB">
        <w:rPr>
          <w:rFonts w:ascii="Times New Roman" w:hAnsi="Times New Roman" w:cs="Times New Roman"/>
          <w:sz w:val="24"/>
          <w:szCs w:val="24"/>
        </w:rPr>
        <w:t>2. Описание приоритетов и целей муниципальной политики</w:t>
      </w:r>
    </w:p>
    <w:p w:rsidR="007207DB" w:rsidRPr="007207DB" w:rsidRDefault="007207DB" w:rsidP="007207DB">
      <w:pPr>
        <w:spacing w:after="0"/>
        <w:jc w:val="center"/>
        <w:rPr>
          <w:rFonts w:ascii="Times New Roman" w:hAnsi="Times New Roman" w:cs="Times New Roman"/>
          <w:sz w:val="24"/>
          <w:szCs w:val="24"/>
        </w:rPr>
      </w:pPr>
      <w:r w:rsidRPr="007207DB">
        <w:rPr>
          <w:rFonts w:ascii="Times New Roman" w:hAnsi="Times New Roman" w:cs="Times New Roman"/>
          <w:sz w:val="24"/>
          <w:szCs w:val="24"/>
        </w:rPr>
        <w:t>Дячкинского сельского поселения в сфере реализации муниципальной программы</w:t>
      </w:r>
    </w:p>
    <w:p w:rsidR="007207DB" w:rsidRPr="007207DB" w:rsidRDefault="007207DB" w:rsidP="007207DB">
      <w:pPr>
        <w:spacing w:after="0"/>
        <w:rPr>
          <w:rFonts w:ascii="Times New Roman" w:hAnsi="Times New Roman" w:cs="Times New Roman"/>
          <w:sz w:val="24"/>
          <w:szCs w:val="24"/>
          <w:highlight w:val="yellow"/>
        </w:rPr>
      </w:pPr>
    </w:p>
    <w:p w:rsidR="007207DB" w:rsidRPr="007207DB" w:rsidRDefault="007207DB" w:rsidP="007207DB">
      <w:pPr>
        <w:spacing w:after="0"/>
        <w:jc w:val="both"/>
        <w:rPr>
          <w:rFonts w:ascii="Times New Roman" w:hAnsi="Times New Roman" w:cs="Times New Roman"/>
          <w:sz w:val="24"/>
          <w:szCs w:val="24"/>
        </w:rPr>
      </w:pPr>
      <w:r w:rsidRPr="007207DB">
        <w:rPr>
          <w:rFonts w:ascii="Times New Roman" w:hAnsi="Times New Roman" w:cs="Times New Roman"/>
          <w:sz w:val="24"/>
          <w:szCs w:val="24"/>
        </w:rPr>
        <w:t xml:space="preserve">Основными приоритетами муниципальной политики Дячкинского сельского поселения в сфере охраны окружающей среды являются: </w:t>
      </w:r>
    </w:p>
    <w:p w:rsidR="007207DB" w:rsidRPr="007207DB" w:rsidRDefault="007207DB" w:rsidP="007207DB">
      <w:pPr>
        <w:spacing w:after="0"/>
        <w:jc w:val="both"/>
        <w:rPr>
          <w:rFonts w:ascii="Times New Roman" w:hAnsi="Times New Roman" w:cs="Times New Roman"/>
          <w:sz w:val="24"/>
          <w:szCs w:val="24"/>
        </w:rPr>
      </w:pPr>
      <w:r w:rsidRPr="007207DB">
        <w:rPr>
          <w:rFonts w:ascii="Times New Roman" w:hAnsi="Times New Roman" w:cs="Times New Roman"/>
          <w:sz w:val="24"/>
          <w:szCs w:val="24"/>
        </w:rPr>
        <w:t>минимизация негативного воздействия на состояние окружающей среды;</w:t>
      </w:r>
    </w:p>
    <w:p w:rsidR="007207DB" w:rsidRPr="007207DB" w:rsidRDefault="007207DB" w:rsidP="007207DB">
      <w:pPr>
        <w:spacing w:after="0"/>
        <w:jc w:val="both"/>
        <w:rPr>
          <w:rFonts w:ascii="Times New Roman" w:hAnsi="Times New Roman" w:cs="Times New Roman"/>
          <w:sz w:val="24"/>
          <w:szCs w:val="24"/>
        </w:rPr>
      </w:pPr>
      <w:r w:rsidRPr="007207DB">
        <w:rPr>
          <w:rFonts w:ascii="Times New Roman" w:hAnsi="Times New Roman" w:cs="Times New Roman"/>
          <w:sz w:val="24"/>
          <w:szCs w:val="24"/>
        </w:rPr>
        <w:t>формирование экологической культуры, развитие экологического просвещения;</w:t>
      </w:r>
    </w:p>
    <w:p w:rsidR="007207DB" w:rsidRPr="007207DB" w:rsidRDefault="007207DB" w:rsidP="007207DB">
      <w:pPr>
        <w:spacing w:after="0"/>
        <w:jc w:val="both"/>
        <w:rPr>
          <w:rFonts w:ascii="Times New Roman" w:hAnsi="Times New Roman" w:cs="Times New Roman"/>
          <w:sz w:val="24"/>
          <w:szCs w:val="24"/>
        </w:rPr>
      </w:pPr>
      <w:r w:rsidRPr="007207DB">
        <w:rPr>
          <w:rFonts w:ascii="Times New Roman" w:hAnsi="Times New Roman" w:cs="Times New Roman"/>
          <w:sz w:val="24"/>
          <w:szCs w:val="24"/>
        </w:rPr>
        <w:t>обеспечение эффективного участия граждан, общественных объединений, некоммерческих организаций и бизнес-сообщества в решении вопросов, связанных с охраной окружающей среды и обеспечением экологической безопасности.</w:t>
      </w:r>
    </w:p>
    <w:p w:rsidR="007207DB" w:rsidRPr="007207DB" w:rsidRDefault="007207DB" w:rsidP="007207DB">
      <w:pPr>
        <w:spacing w:after="0"/>
        <w:rPr>
          <w:rFonts w:ascii="Times New Roman" w:hAnsi="Times New Roman" w:cs="Times New Roman"/>
          <w:sz w:val="24"/>
          <w:szCs w:val="24"/>
          <w:highlight w:val="yellow"/>
        </w:rPr>
      </w:pPr>
    </w:p>
    <w:p w:rsidR="007207DB" w:rsidRPr="007207DB" w:rsidRDefault="007207DB" w:rsidP="007207DB">
      <w:pPr>
        <w:spacing w:after="0"/>
        <w:jc w:val="center"/>
        <w:rPr>
          <w:rFonts w:ascii="Times New Roman" w:hAnsi="Times New Roman" w:cs="Times New Roman"/>
          <w:sz w:val="24"/>
          <w:szCs w:val="24"/>
        </w:rPr>
      </w:pPr>
      <w:r w:rsidRPr="007207DB">
        <w:rPr>
          <w:rFonts w:ascii="Times New Roman" w:hAnsi="Times New Roman" w:cs="Times New Roman"/>
          <w:sz w:val="24"/>
          <w:szCs w:val="24"/>
        </w:rPr>
        <w:t>3. Сведения о взаимосвязи со стратегическими приоритетами,</w:t>
      </w:r>
    </w:p>
    <w:p w:rsidR="007207DB" w:rsidRPr="007207DB" w:rsidRDefault="007207DB" w:rsidP="007207DB">
      <w:pPr>
        <w:spacing w:after="0"/>
        <w:jc w:val="center"/>
        <w:rPr>
          <w:rFonts w:ascii="Times New Roman" w:hAnsi="Times New Roman" w:cs="Times New Roman"/>
          <w:sz w:val="24"/>
          <w:szCs w:val="24"/>
        </w:rPr>
      </w:pPr>
      <w:r w:rsidRPr="007207DB">
        <w:rPr>
          <w:rFonts w:ascii="Times New Roman" w:hAnsi="Times New Roman" w:cs="Times New Roman"/>
          <w:sz w:val="24"/>
          <w:szCs w:val="24"/>
        </w:rPr>
        <w:t>целями и показателями государственных программ Ростовской области</w:t>
      </w:r>
    </w:p>
    <w:p w:rsidR="007207DB" w:rsidRPr="007207DB" w:rsidRDefault="007207DB" w:rsidP="007207DB">
      <w:pPr>
        <w:spacing w:after="0"/>
        <w:rPr>
          <w:rFonts w:ascii="Times New Roman" w:hAnsi="Times New Roman" w:cs="Times New Roman"/>
          <w:sz w:val="24"/>
          <w:szCs w:val="24"/>
        </w:rPr>
      </w:pPr>
    </w:p>
    <w:p w:rsidR="007207DB" w:rsidRPr="007207DB" w:rsidRDefault="007207DB" w:rsidP="007207DB">
      <w:pPr>
        <w:spacing w:after="0"/>
        <w:jc w:val="both"/>
        <w:rPr>
          <w:rFonts w:ascii="Times New Roman" w:hAnsi="Times New Roman" w:cs="Times New Roman"/>
          <w:sz w:val="24"/>
          <w:szCs w:val="24"/>
        </w:rPr>
      </w:pPr>
      <w:r w:rsidRPr="007207DB">
        <w:rPr>
          <w:rFonts w:ascii="Times New Roman" w:hAnsi="Times New Roman" w:cs="Times New Roman"/>
          <w:sz w:val="24"/>
          <w:szCs w:val="24"/>
        </w:rPr>
        <w:t xml:space="preserve">   Муниципальная программа разработана в соответствии с государственной программой Ростовской области «Охрана окружающей среды и рациональное природопользование», утвержденная постановлением Правительства Ростовской области от 15.10.2018 № 638.</w:t>
      </w:r>
    </w:p>
    <w:p w:rsidR="007207DB" w:rsidRPr="007207DB" w:rsidRDefault="007207DB" w:rsidP="007207DB">
      <w:pPr>
        <w:spacing w:after="0"/>
        <w:rPr>
          <w:rFonts w:ascii="Times New Roman" w:hAnsi="Times New Roman" w:cs="Times New Roman"/>
          <w:sz w:val="24"/>
          <w:szCs w:val="24"/>
          <w:highlight w:val="yellow"/>
        </w:rPr>
      </w:pPr>
    </w:p>
    <w:p w:rsidR="007207DB" w:rsidRPr="007207DB" w:rsidRDefault="007207DB" w:rsidP="007207DB">
      <w:pPr>
        <w:spacing w:after="0"/>
        <w:jc w:val="center"/>
        <w:rPr>
          <w:rFonts w:ascii="Times New Roman" w:hAnsi="Times New Roman" w:cs="Times New Roman"/>
          <w:sz w:val="24"/>
          <w:szCs w:val="24"/>
        </w:rPr>
      </w:pPr>
      <w:r w:rsidRPr="007207DB">
        <w:rPr>
          <w:rFonts w:ascii="Times New Roman" w:hAnsi="Times New Roman" w:cs="Times New Roman"/>
          <w:sz w:val="24"/>
          <w:szCs w:val="24"/>
        </w:rPr>
        <w:t>4. Задачи муниципального управления, способы их</w:t>
      </w:r>
    </w:p>
    <w:p w:rsidR="007207DB" w:rsidRPr="007207DB" w:rsidRDefault="007207DB" w:rsidP="007207DB">
      <w:pPr>
        <w:spacing w:after="0"/>
        <w:jc w:val="center"/>
        <w:rPr>
          <w:rFonts w:ascii="Times New Roman" w:hAnsi="Times New Roman" w:cs="Times New Roman"/>
          <w:sz w:val="24"/>
          <w:szCs w:val="24"/>
        </w:rPr>
      </w:pPr>
      <w:r w:rsidRPr="007207DB">
        <w:rPr>
          <w:rFonts w:ascii="Times New Roman" w:hAnsi="Times New Roman" w:cs="Times New Roman"/>
          <w:sz w:val="24"/>
          <w:szCs w:val="24"/>
        </w:rPr>
        <w:lastRenderedPageBreak/>
        <w:t>эффективного решения в сфере реализации муниципальной программы</w:t>
      </w:r>
    </w:p>
    <w:p w:rsidR="007207DB" w:rsidRPr="007207DB" w:rsidRDefault="007207DB" w:rsidP="007207DB">
      <w:pPr>
        <w:spacing w:after="0"/>
        <w:rPr>
          <w:rFonts w:ascii="Times New Roman" w:hAnsi="Times New Roman" w:cs="Times New Roman"/>
          <w:sz w:val="24"/>
          <w:szCs w:val="24"/>
        </w:rPr>
      </w:pPr>
    </w:p>
    <w:p w:rsidR="007207DB" w:rsidRPr="007207DB" w:rsidRDefault="007207DB" w:rsidP="007207DB">
      <w:pPr>
        <w:spacing w:after="0"/>
        <w:jc w:val="both"/>
        <w:rPr>
          <w:rFonts w:ascii="Times New Roman" w:hAnsi="Times New Roman" w:cs="Times New Roman"/>
          <w:sz w:val="24"/>
          <w:szCs w:val="24"/>
        </w:rPr>
      </w:pPr>
      <w:r w:rsidRPr="007207DB">
        <w:rPr>
          <w:rFonts w:ascii="Times New Roman" w:hAnsi="Times New Roman" w:cs="Times New Roman"/>
          <w:sz w:val="24"/>
          <w:szCs w:val="24"/>
        </w:rPr>
        <w:t>Задачами муниципального управления в сфере охраны окружающей среды являются:</w:t>
      </w:r>
    </w:p>
    <w:p w:rsidR="007207DB" w:rsidRPr="007207DB" w:rsidRDefault="007207DB" w:rsidP="007207DB">
      <w:pPr>
        <w:spacing w:after="0"/>
        <w:jc w:val="both"/>
        <w:rPr>
          <w:rFonts w:ascii="Times New Roman" w:hAnsi="Times New Roman" w:cs="Times New Roman"/>
          <w:sz w:val="24"/>
          <w:szCs w:val="24"/>
        </w:rPr>
      </w:pPr>
      <w:r w:rsidRPr="007207DB">
        <w:rPr>
          <w:rFonts w:ascii="Times New Roman" w:hAnsi="Times New Roman" w:cs="Times New Roman"/>
          <w:sz w:val="24"/>
          <w:szCs w:val="24"/>
        </w:rPr>
        <w:t>обеспечение защищенности окружающей среды в условиях дальнейшего экономического развития посредством снижения негативного воздействия на окружающую среду при осуществлении хозяйственной и иной деятельности. В качестве способа решения данной задачи предусматривается осуществление мероприятий по экологическому воспитанию и образованию населения.</w:t>
      </w:r>
    </w:p>
    <w:p w:rsidR="007207DB" w:rsidRPr="007207DB" w:rsidRDefault="007207DB" w:rsidP="007207DB">
      <w:pPr>
        <w:spacing w:after="0"/>
        <w:jc w:val="both"/>
        <w:rPr>
          <w:rFonts w:ascii="Times New Roman" w:hAnsi="Times New Roman" w:cs="Times New Roman"/>
          <w:sz w:val="24"/>
          <w:szCs w:val="24"/>
        </w:rPr>
      </w:pPr>
      <w:r w:rsidRPr="007207DB">
        <w:rPr>
          <w:rFonts w:ascii="Times New Roman" w:hAnsi="Times New Roman" w:cs="Times New Roman"/>
          <w:sz w:val="24"/>
          <w:szCs w:val="24"/>
        </w:rPr>
        <w:t>повышение экологической культуры населения, информирование о состоянии окружающей среды. В качестве способа решения данной задачи предусматривается проведение мероприятий, направленных на: формирование ответственного отношения к природе; росту уровня экологической культуры населения; развитие системы экологического просвещения; повышение экологической грамотности населения; вовлечение широких слоев населения в природоохранные мероприятия; обеспечение формирование у подрастающего поколения бережного отношения к природе, активизацию детского и молодежного экологического движения.</w:t>
      </w:r>
    </w:p>
    <w:p w:rsidR="007207DB" w:rsidRPr="007207DB" w:rsidRDefault="007207DB" w:rsidP="007207DB">
      <w:pPr>
        <w:spacing w:after="0"/>
        <w:rPr>
          <w:rFonts w:ascii="Times New Roman" w:hAnsi="Times New Roman" w:cs="Times New Roman"/>
          <w:sz w:val="24"/>
          <w:szCs w:val="24"/>
        </w:rPr>
      </w:pPr>
    </w:p>
    <w:p w:rsidR="007207DB" w:rsidRPr="007207DB" w:rsidRDefault="007207DB" w:rsidP="007207DB">
      <w:pPr>
        <w:spacing w:after="0"/>
        <w:rPr>
          <w:rFonts w:ascii="Times New Roman" w:hAnsi="Times New Roman" w:cs="Times New Roman"/>
          <w:sz w:val="24"/>
          <w:szCs w:val="24"/>
        </w:rPr>
      </w:pPr>
    </w:p>
    <w:p w:rsidR="007207DB" w:rsidRPr="007207DB" w:rsidRDefault="007207DB" w:rsidP="007207DB">
      <w:pPr>
        <w:spacing w:after="0"/>
        <w:rPr>
          <w:rFonts w:ascii="Times New Roman" w:hAnsi="Times New Roman" w:cs="Times New Roman"/>
          <w:sz w:val="24"/>
          <w:szCs w:val="24"/>
        </w:rPr>
        <w:sectPr w:rsidR="007207DB" w:rsidRPr="007207DB" w:rsidSect="004D56C8">
          <w:headerReference w:type="default" r:id="rId115"/>
          <w:footerReference w:type="default" r:id="rId116"/>
          <w:footerReference w:type="first" r:id="rId117"/>
          <w:pgSz w:w="11908" w:h="16848"/>
          <w:pgMar w:top="1134" w:right="567" w:bottom="1134" w:left="1701" w:header="709" w:footer="624" w:gutter="0"/>
          <w:pgNumType w:start="1"/>
          <w:cols w:space="720"/>
          <w:titlePg/>
        </w:sectPr>
      </w:pPr>
    </w:p>
    <w:p w:rsidR="007207DB" w:rsidRPr="007207DB" w:rsidRDefault="007207DB" w:rsidP="007207DB">
      <w:pPr>
        <w:spacing w:after="0"/>
        <w:jc w:val="center"/>
        <w:rPr>
          <w:rFonts w:ascii="Times New Roman" w:hAnsi="Times New Roman" w:cs="Times New Roman"/>
          <w:sz w:val="24"/>
          <w:szCs w:val="24"/>
        </w:rPr>
      </w:pPr>
      <w:r w:rsidRPr="007207DB">
        <w:rPr>
          <w:rFonts w:ascii="Times New Roman" w:hAnsi="Times New Roman" w:cs="Times New Roman"/>
          <w:sz w:val="24"/>
          <w:szCs w:val="24"/>
        </w:rPr>
        <w:lastRenderedPageBreak/>
        <w:t>II. ПАСПОРТ</w:t>
      </w:r>
    </w:p>
    <w:p w:rsidR="007207DB" w:rsidRPr="007207DB" w:rsidRDefault="007207DB" w:rsidP="007207DB">
      <w:pPr>
        <w:spacing w:after="0"/>
        <w:jc w:val="center"/>
        <w:rPr>
          <w:rFonts w:ascii="Times New Roman" w:hAnsi="Times New Roman" w:cs="Times New Roman"/>
          <w:sz w:val="24"/>
          <w:szCs w:val="24"/>
        </w:rPr>
      </w:pPr>
      <w:r w:rsidRPr="007207DB">
        <w:rPr>
          <w:rFonts w:ascii="Times New Roman" w:hAnsi="Times New Roman" w:cs="Times New Roman"/>
          <w:sz w:val="24"/>
          <w:szCs w:val="24"/>
        </w:rPr>
        <w:t>муниципальной программы Дячкинского сельского поселения</w:t>
      </w:r>
    </w:p>
    <w:p w:rsidR="007207DB" w:rsidRPr="007207DB" w:rsidRDefault="007207DB" w:rsidP="007207DB">
      <w:pPr>
        <w:spacing w:after="0"/>
        <w:jc w:val="center"/>
        <w:rPr>
          <w:rFonts w:ascii="Times New Roman" w:hAnsi="Times New Roman" w:cs="Times New Roman"/>
          <w:sz w:val="24"/>
          <w:szCs w:val="24"/>
        </w:rPr>
      </w:pPr>
      <w:r w:rsidRPr="007207DB">
        <w:rPr>
          <w:rFonts w:ascii="Times New Roman" w:hAnsi="Times New Roman" w:cs="Times New Roman"/>
          <w:sz w:val="24"/>
          <w:szCs w:val="24"/>
        </w:rPr>
        <w:t>«Охрана окружающей среды Дячкинского сельского поселения»</w:t>
      </w:r>
    </w:p>
    <w:p w:rsidR="007207DB" w:rsidRPr="007207DB" w:rsidRDefault="007207DB" w:rsidP="007207DB">
      <w:pPr>
        <w:spacing w:after="0"/>
        <w:rPr>
          <w:rFonts w:ascii="Times New Roman" w:hAnsi="Times New Roman" w:cs="Times New Roman"/>
          <w:sz w:val="24"/>
          <w:szCs w:val="24"/>
        </w:rPr>
      </w:pPr>
      <w:r w:rsidRPr="007207DB">
        <w:rPr>
          <w:rFonts w:ascii="Times New Roman" w:hAnsi="Times New Roman" w:cs="Times New Roman"/>
          <w:sz w:val="24"/>
          <w:szCs w:val="24"/>
        </w:rPr>
        <w:t>1. Основные положения</w:t>
      </w:r>
    </w:p>
    <w:p w:rsidR="007207DB" w:rsidRPr="007207DB" w:rsidRDefault="007207DB" w:rsidP="007207DB">
      <w:pPr>
        <w:spacing w:after="0"/>
        <w:rPr>
          <w:rFonts w:ascii="Times New Roman" w:hAnsi="Times New Roman" w:cs="Times New Roman"/>
          <w:sz w:val="24"/>
          <w:szCs w:val="24"/>
        </w:rPr>
      </w:pPr>
    </w:p>
    <w:tbl>
      <w:tblPr>
        <w:tblW w:w="0" w:type="auto"/>
        <w:tblLayout w:type="fixed"/>
        <w:tblCellMar>
          <w:left w:w="57" w:type="dxa"/>
          <w:right w:w="57" w:type="dxa"/>
        </w:tblCellMar>
        <w:tblLook w:val="04A0" w:firstRow="1" w:lastRow="0" w:firstColumn="1" w:lastColumn="0" w:noHBand="0" w:noVBand="1"/>
      </w:tblPr>
      <w:tblGrid>
        <w:gridCol w:w="724"/>
        <w:gridCol w:w="4519"/>
        <w:gridCol w:w="875"/>
        <w:gridCol w:w="8454"/>
      </w:tblGrid>
      <w:tr w:rsidR="007207DB" w:rsidRPr="007207DB" w:rsidTr="004D56C8">
        <w:tc>
          <w:tcPr>
            <w:tcW w:w="724" w:type="dxa"/>
            <w:tcMar>
              <w:left w:w="57" w:type="dxa"/>
              <w:right w:w="57" w:type="dxa"/>
            </w:tcMar>
          </w:tcPr>
          <w:p w:rsidR="007207DB" w:rsidRPr="007207DB" w:rsidRDefault="007207DB" w:rsidP="007207DB">
            <w:pPr>
              <w:spacing w:after="0"/>
              <w:rPr>
                <w:rFonts w:ascii="Times New Roman" w:hAnsi="Times New Roman" w:cs="Times New Roman"/>
                <w:sz w:val="24"/>
                <w:szCs w:val="24"/>
              </w:rPr>
            </w:pPr>
          </w:p>
        </w:tc>
        <w:tc>
          <w:tcPr>
            <w:tcW w:w="4519" w:type="dxa"/>
            <w:shd w:val="clear" w:color="auto" w:fill="auto"/>
            <w:tcMar>
              <w:top w:w="0" w:type="dxa"/>
              <w:left w:w="108" w:type="dxa"/>
              <w:bottom w:w="0" w:type="dxa"/>
              <w:right w:w="108" w:type="dxa"/>
            </w:tcMar>
          </w:tcPr>
          <w:p w:rsidR="007207DB" w:rsidRPr="007207DB" w:rsidRDefault="007207DB" w:rsidP="007207DB">
            <w:pPr>
              <w:spacing w:after="0"/>
              <w:rPr>
                <w:rFonts w:ascii="Times New Roman" w:hAnsi="Times New Roman" w:cs="Times New Roman"/>
                <w:sz w:val="24"/>
                <w:szCs w:val="24"/>
              </w:rPr>
            </w:pPr>
            <w:r w:rsidRPr="007207DB">
              <w:rPr>
                <w:rFonts w:ascii="Times New Roman" w:hAnsi="Times New Roman" w:cs="Times New Roman"/>
                <w:sz w:val="24"/>
                <w:szCs w:val="24"/>
              </w:rPr>
              <w:t xml:space="preserve">Куратор муниципальной программы Дячкинского сельского поселения </w:t>
            </w:r>
          </w:p>
        </w:tc>
        <w:tc>
          <w:tcPr>
            <w:tcW w:w="875" w:type="dxa"/>
            <w:tcMar>
              <w:left w:w="57" w:type="dxa"/>
              <w:right w:w="57" w:type="dxa"/>
            </w:tcMar>
          </w:tcPr>
          <w:p w:rsidR="007207DB" w:rsidRPr="007207DB" w:rsidRDefault="007207DB" w:rsidP="007207DB">
            <w:pPr>
              <w:spacing w:after="0"/>
              <w:rPr>
                <w:rFonts w:ascii="Times New Roman" w:hAnsi="Times New Roman" w:cs="Times New Roman"/>
                <w:sz w:val="24"/>
                <w:szCs w:val="24"/>
              </w:rPr>
            </w:pPr>
            <w:r w:rsidRPr="007207DB">
              <w:rPr>
                <w:rFonts w:ascii="Times New Roman" w:hAnsi="Times New Roman" w:cs="Times New Roman"/>
                <w:sz w:val="24"/>
                <w:szCs w:val="24"/>
              </w:rPr>
              <w:t>–</w:t>
            </w:r>
          </w:p>
        </w:tc>
        <w:tc>
          <w:tcPr>
            <w:tcW w:w="8454" w:type="dxa"/>
            <w:shd w:val="clear" w:color="auto" w:fill="auto"/>
            <w:tcMar>
              <w:top w:w="0" w:type="dxa"/>
              <w:left w:w="108" w:type="dxa"/>
              <w:bottom w:w="0" w:type="dxa"/>
              <w:right w:w="108" w:type="dxa"/>
            </w:tcMar>
          </w:tcPr>
          <w:p w:rsidR="007207DB" w:rsidRPr="007207DB" w:rsidRDefault="007207DB" w:rsidP="007207DB">
            <w:pPr>
              <w:spacing w:after="0"/>
              <w:rPr>
                <w:rFonts w:ascii="Times New Roman" w:hAnsi="Times New Roman" w:cs="Times New Roman"/>
                <w:sz w:val="24"/>
                <w:szCs w:val="24"/>
              </w:rPr>
            </w:pPr>
            <w:r w:rsidRPr="007207DB">
              <w:rPr>
                <w:rFonts w:ascii="Times New Roman" w:hAnsi="Times New Roman" w:cs="Times New Roman"/>
                <w:sz w:val="24"/>
                <w:szCs w:val="24"/>
              </w:rPr>
              <w:t>Филиппова Юлия Сергеевна, Глава Администрации Дячкинского сельского поселения</w:t>
            </w:r>
          </w:p>
        </w:tc>
      </w:tr>
      <w:tr w:rsidR="007207DB" w:rsidRPr="007207DB" w:rsidTr="004D56C8">
        <w:tc>
          <w:tcPr>
            <w:tcW w:w="724" w:type="dxa"/>
            <w:tcMar>
              <w:left w:w="57" w:type="dxa"/>
              <w:right w:w="57" w:type="dxa"/>
            </w:tcMar>
          </w:tcPr>
          <w:p w:rsidR="007207DB" w:rsidRPr="007207DB" w:rsidRDefault="007207DB" w:rsidP="007207DB">
            <w:pPr>
              <w:spacing w:after="0"/>
              <w:rPr>
                <w:rFonts w:ascii="Times New Roman" w:hAnsi="Times New Roman" w:cs="Times New Roman"/>
                <w:sz w:val="24"/>
                <w:szCs w:val="24"/>
              </w:rPr>
            </w:pPr>
          </w:p>
        </w:tc>
        <w:tc>
          <w:tcPr>
            <w:tcW w:w="4519" w:type="dxa"/>
            <w:shd w:val="clear" w:color="auto" w:fill="auto"/>
            <w:tcMar>
              <w:top w:w="0" w:type="dxa"/>
              <w:left w:w="108" w:type="dxa"/>
              <w:bottom w:w="0" w:type="dxa"/>
              <w:right w:w="108" w:type="dxa"/>
            </w:tcMar>
          </w:tcPr>
          <w:p w:rsidR="007207DB" w:rsidRPr="007207DB" w:rsidRDefault="007207DB" w:rsidP="007207DB">
            <w:pPr>
              <w:spacing w:after="0"/>
              <w:rPr>
                <w:rFonts w:ascii="Times New Roman" w:hAnsi="Times New Roman" w:cs="Times New Roman"/>
                <w:sz w:val="24"/>
                <w:szCs w:val="24"/>
              </w:rPr>
            </w:pPr>
            <w:r w:rsidRPr="007207DB">
              <w:rPr>
                <w:rFonts w:ascii="Times New Roman" w:hAnsi="Times New Roman" w:cs="Times New Roman"/>
                <w:sz w:val="24"/>
                <w:szCs w:val="24"/>
              </w:rPr>
              <w:t>Ответственный исполнитель муниципальной программы Дячкинского сельского поселения</w:t>
            </w:r>
          </w:p>
        </w:tc>
        <w:tc>
          <w:tcPr>
            <w:tcW w:w="875" w:type="dxa"/>
            <w:tcMar>
              <w:left w:w="57" w:type="dxa"/>
              <w:right w:w="57" w:type="dxa"/>
            </w:tcMar>
          </w:tcPr>
          <w:p w:rsidR="007207DB" w:rsidRPr="007207DB" w:rsidRDefault="007207DB" w:rsidP="007207DB">
            <w:pPr>
              <w:spacing w:after="0"/>
              <w:rPr>
                <w:rFonts w:ascii="Times New Roman" w:hAnsi="Times New Roman" w:cs="Times New Roman"/>
                <w:sz w:val="24"/>
                <w:szCs w:val="24"/>
              </w:rPr>
            </w:pPr>
            <w:r w:rsidRPr="007207DB">
              <w:rPr>
                <w:rFonts w:ascii="Times New Roman" w:hAnsi="Times New Roman" w:cs="Times New Roman"/>
                <w:sz w:val="24"/>
                <w:szCs w:val="24"/>
              </w:rPr>
              <w:t>–</w:t>
            </w:r>
          </w:p>
        </w:tc>
        <w:tc>
          <w:tcPr>
            <w:tcW w:w="8454" w:type="dxa"/>
            <w:shd w:val="clear" w:color="auto" w:fill="auto"/>
            <w:tcMar>
              <w:top w:w="0" w:type="dxa"/>
              <w:left w:w="108" w:type="dxa"/>
              <w:bottom w:w="0" w:type="dxa"/>
              <w:right w:w="108" w:type="dxa"/>
            </w:tcMar>
          </w:tcPr>
          <w:p w:rsidR="007207DB" w:rsidRPr="007207DB" w:rsidRDefault="007207DB" w:rsidP="007207DB">
            <w:pPr>
              <w:spacing w:after="0"/>
              <w:rPr>
                <w:rFonts w:ascii="Times New Roman" w:hAnsi="Times New Roman" w:cs="Times New Roman"/>
                <w:sz w:val="24"/>
                <w:szCs w:val="24"/>
              </w:rPr>
            </w:pPr>
            <w:proofErr w:type="spellStart"/>
            <w:r w:rsidRPr="007207DB">
              <w:rPr>
                <w:rFonts w:ascii="Times New Roman" w:hAnsi="Times New Roman" w:cs="Times New Roman"/>
                <w:sz w:val="24"/>
                <w:szCs w:val="24"/>
              </w:rPr>
              <w:t>Сибилева</w:t>
            </w:r>
            <w:proofErr w:type="spellEnd"/>
            <w:r w:rsidRPr="007207DB">
              <w:rPr>
                <w:rFonts w:ascii="Times New Roman" w:hAnsi="Times New Roman" w:cs="Times New Roman"/>
                <w:sz w:val="24"/>
                <w:szCs w:val="24"/>
              </w:rPr>
              <w:t xml:space="preserve"> Марина Александровна, инспектор Администрации Дячкинского сельского поселения</w:t>
            </w:r>
          </w:p>
        </w:tc>
      </w:tr>
      <w:tr w:rsidR="007207DB" w:rsidRPr="007207DB" w:rsidTr="004D56C8">
        <w:tc>
          <w:tcPr>
            <w:tcW w:w="724" w:type="dxa"/>
            <w:tcMar>
              <w:left w:w="57" w:type="dxa"/>
              <w:right w:w="57" w:type="dxa"/>
            </w:tcMar>
          </w:tcPr>
          <w:p w:rsidR="007207DB" w:rsidRPr="007207DB" w:rsidRDefault="007207DB" w:rsidP="007207DB">
            <w:pPr>
              <w:spacing w:after="0"/>
              <w:rPr>
                <w:rFonts w:ascii="Times New Roman" w:hAnsi="Times New Roman" w:cs="Times New Roman"/>
                <w:sz w:val="24"/>
                <w:szCs w:val="24"/>
              </w:rPr>
            </w:pPr>
          </w:p>
        </w:tc>
        <w:tc>
          <w:tcPr>
            <w:tcW w:w="4519" w:type="dxa"/>
            <w:shd w:val="clear" w:color="auto" w:fill="auto"/>
            <w:tcMar>
              <w:top w:w="0" w:type="dxa"/>
              <w:left w:w="108" w:type="dxa"/>
              <w:bottom w:w="0" w:type="dxa"/>
              <w:right w:w="108" w:type="dxa"/>
            </w:tcMar>
          </w:tcPr>
          <w:p w:rsidR="007207DB" w:rsidRPr="007207DB" w:rsidRDefault="007207DB" w:rsidP="007207DB">
            <w:pPr>
              <w:spacing w:after="0"/>
              <w:rPr>
                <w:rFonts w:ascii="Times New Roman" w:hAnsi="Times New Roman" w:cs="Times New Roman"/>
                <w:sz w:val="24"/>
                <w:szCs w:val="24"/>
              </w:rPr>
            </w:pPr>
            <w:r w:rsidRPr="007207DB">
              <w:rPr>
                <w:rFonts w:ascii="Times New Roman" w:hAnsi="Times New Roman" w:cs="Times New Roman"/>
                <w:sz w:val="24"/>
                <w:szCs w:val="24"/>
              </w:rPr>
              <w:t>Срок реализации муниципальной программы Дячкинского сельского поселения</w:t>
            </w:r>
          </w:p>
        </w:tc>
        <w:tc>
          <w:tcPr>
            <w:tcW w:w="875" w:type="dxa"/>
            <w:tcMar>
              <w:left w:w="57" w:type="dxa"/>
              <w:right w:w="57" w:type="dxa"/>
            </w:tcMar>
          </w:tcPr>
          <w:p w:rsidR="007207DB" w:rsidRPr="007207DB" w:rsidRDefault="007207DB" w:rsidP="007207DB">
            <w:pPr>
              <w:spacing w:after="0"/>
              <w:rPr>
                <w:rFonts w:ascii="Times New Roman" w:hAnsi="Times New Roman" w:cs="Times New Roman"/>
                <w:sz w:val="24"/>
                <w:szCs w:val="24"/>
              </w:rPr>
            </w:pPr>
            <w:r w:rsidRPr="007207DB">
              <w:rPr>
                <w:rFonts w:ascii="Times New Roman" w:hAnsi="Times New Roman" w:cs="Times New Roman"/>
                <w:sz w:val="24"/>
                <w:szCs w:val="24"/>
              </w:rPr>
              <w:t>–</w:t>
            </w:r>
          </w:p>
        </w:tc>
        <w:tc>
          <w:tcPr>
            <w:tcW w:w="8454" w:type="dxa"/>
            <w:shd w:val="clear" w:color="auto" w:fill="auto"/>
            <w:tcMar>
              <w:top w:w="0" w:type="dxa"/>
              <w:left w:w="108" w:type="dxa"/>
              <w:bottom w:w="0" w:type="dxa"/>
              <w:right w:w="108" w:type="dxa"/>
            </w:tcMar>
          </w:tcPr>
          <w:p w:rsidR="007207DB" w:rsidRPr="007207DB" w:rsidRDefault="007207DB" w:rsidP="007207DB">
            <w:pPr>
              <w:spacing w:after="0"/>
              <w:rPr>
                <w:rFonts w:ascii="Times New Roman" w:hAnsi="Times New Roman" w:cs="Times New Roman"/>
                <w:sz w:val="24"/>
                <w:szCs w:val="24"/>
              </w:rPr>
            </w:pPr>
            <w:r w:rsidRPr="007207DB">
              <w:rPr>
                <w:rFonts w:ascii="Times New Roman" w:hAnsi="Times New Roman" w:cs="Times New Roman"/>
                <w:sz w:val="24"/>
                <w:szCs w:val="24"/>
              </w:rPr>
              <w:t>этап I: 2021 – 2024 годы;</w:t>
            </w:r>
          </w:p>
          <w:p w:rsidR="007207DB" w:rsidRPr="007207DB" w:rsidRDefault="007207DB" w:rsidP="007207DB">
            <w:pPr>
              <w:spacing w:after="0"/>
              <w:rPr>
                <w:rFonts w:ascii="Times New Roman" w:hAnsi="Times New Roman" w:cs="Times New Roman"/>
                <w:sz w:val="24"/>
                <w:szCs w:val="24"/>
              </w:rPr>
            </w:pPr>
            <w:r w:rsidRPr="007207DB">
              <w:rPr>
                <w:rFonts w:ascii="Times New Roman" w:hAnsi="Times New Roman" w:cs="Times New Roman"/>
                <w:sz w:val="24"/>
                <w:szCs w:val="24"/>
              </w:rPr>
              <w:t>этап II: 2025 – 2030 годы</w:t>
            </w:r>
          </w:p>
        </w:tc>
      </w:tr>
      <w:tr w:rsidR="007207DB" w:rsidRPr="007207DB" w:rsidTr="004D56C8">
        <w:tc>
          <w:tcPr>
            <w:tcW w:w="724" w:type="dxa"/>
            <w:tcMar>
              <w:left w:w="57" w:type="dxa"/>
              <w:right w:w="57" w:type="dxa"/>
            </w:tcMar>
          </w:tcPr>
          <w:p w:rsidR="007207DB" w:rsidRPr="007207DB" w:rsidRDefault="007207DB" w:rsidP="007207DB">
            <w:pPr>
              <w:spacing w:after="0"/>
              <w:rPr>
                <w:rFonts w:ascii="Times New Roman" w:hAnsi="Times New Roman" w:cs="Times New Roman"/>
                <w:sz w:val="24"/>
                <w:szCs w:val="24"/>
              </w:rPr>
            </w:pPr>
          </w:p>
        </w:tc>
        <w:tc>
          <w:tcPr>
            <w:tcW w:w="4519" w:type="dxa"/>
            <w:shd w:val="clear" w:color="auto" w:fill="auto"/>
            <w:tcMar>
              <w:top w:w="0" w:type="dxa"/>
              <w:left w:w="108" w:type="dxa"/>
              <w:bottom w:w="0" w:type="dxa"/>
              <w:right w:w="108" w:type="dxa"/>
            </w:tcMar>
          </w:tcPr>
          <w:p w:rsidR="007207DB" w:rsidRPr="007207DB" w:rsidRDefault="007207DB" w:rsidP="007207DB">
            <w:pPr>
              <w:spacing w:after="0"/>
              <w:rPr>
                <w:rFonts w:ascii="Times New Roman" w:hAnsi="Times New Roman" w:cs="Times New Roman"/>
                <w:sz w:val="24"/>
                <w:szCs w:val="24"/>
              </w:rPr>
            </w:pPr>
            <w:r w:rsidRPr="007207DB">
              <w:rPr>
                <w:rFonts w:ascii="Times New Roman" w:hAnsi="Times New Roman" w:cs="Times New Roman"/>
                <w:sz w:val="24"/>
                <w:szCs w:val="24"/>
              </w:rPr>
              <w:t>Цели муниципальной программы Дячкинского сельского поселения</w:t>
            </w:r>
          </w:p>
        </w:tc>
        <w:tc>
          <w:tcPr>
            <w:tcW w:w="875" w:type="dxa"/>
            <w:tcMar>
              <w:left w:w="57" w:type="dxa"/>
              <w:right w:w="57" w:type="dxa"/>
            </w:tcMar>
          </w:tcPr>
          <w:p w:rsidR="007207DB" w:rsidRPr="007207DB" w:rsidRDefault="007207DB" w:rsidP="007207DB">
            <w:pPr>
              <w:spacing w:after="0"/>
              <w:rPr>
                <w:rFonts w:ascii="Times New Roman" w:hAnsi="Times New Roman" w:cs="Times New Roman"/>
                <w:sz w:val="24"/>
                <w:szCs w:val="24"/>
              </w:rPr>
            </w:pPr>
            <w:r w:rsidRPr="007207DB">
              <w:rPr>
                <w:rFonts w:ascii="Times New Roman" w:hAnsi="Times New Roman" w:cs="Times New Roman"/>
                <w:sz w:val="24"/>
                <w:szCs w:val="24"/>
              </w:rPr>
              <w:t>–</w:t>
            </w:r>
          </w:p>
        </w:tc>
        <w:tc>
          <w:tcPr>
            <w:tcW w:w="8454" w:type="dxa"/>
            <w:shd w:val="clear" w:color="auto" w:fill="auto"/>
            <w:tcMar>
              <w:top w:w="0" w:type="dxa"/>
              <w:left w:w="108" w:type="dxa"/>
              <w:bottom w:w="0" w:type="dxa"/>
              <w:right w:w="108" w:type="dxa"/>
            </w:tcMar>
          </w:tcPr>
          <w:p w:rsidR="007207DB" w:rsidRPr="007207DB" w:rsidRDefault="007207DB" w:rsidP="007207DB">
            <w:pPr>
              <w:spacing w:after="0"/>
              <w:rPr>
                <w:rFonts w:ascii="Times New Roman" w:hAnsi="Times New Roman" w:cs="Times New Roman"/>
                <w:sz w:val="24"/>
                <w:szCs w:val="24"/>
              </w:rPr>
            </w:pPr>
            <w:r w:rsidRPr="007207DB">
              <w:rPr>
                <w:rFonts w:ascii="Times New Roman" w:hAnsi="Times New Roman" w:cs="Times New Roman"/>
                <w:sz w:val="24"/>
                <w:szCs w:val="24"/>
              </w:rPr>
              <w:t>снижение уровня негативного антропогенного воздействия на окружающую среду на территории Дячкинского сельского поселения, в том числе достижение значения показателя «Качество окружающей среды» 105,5 процента до конца 2030 года</w:t>
            </w:r>
          </w:p>
          <w:p w:rsidR="007207DB" w:rsidRPr="007207DB" w:rsidRDefault="007207DB" w:rsidP="007207DB">
            <w:pPr>
              <w:spacing w:after="0"/>
              <w:rPr>
                <w:rFonts w:ascii="Times New Roman" w:hAnsi="Times New Roman" w:cs="Times New Roman"/>
                <w:sz w:val="24"/>
                <w:szCs w:val="24"/>
              </w:rPr>
            </w:pPr>
          </w:p>
        </w:tc>
      </w:tr>
      <w:tr w:rsidR="007207DB" w:rsidRPr="007207DB" w:rsidTr="004D56C8">
        <w:tc>
          <w:tcPr>
            <w:tcW w:w="724" w:type="dxa"/>
            <w:tcMar>
              <w:left w:w="57" w:type="dxa"/>
              <w:right w:w="57" w:type="dxa"/>
            </w:tcMar>
          </w:tcPr>
          <w:p w:rsidR="007207DB" w:rsidRPr="007207DB" w:rsidRDefault="007207DB" w:rsidP="007207DB">
            <w:pPr>
              <w:spacing w:after="0"/>
              <w:rPr>
                <w:rFonts w:ascii="Times New Roman" w:hAnsi="Times New Roman" w:cs="Times New Roman"/>
                <w:sz w:val="24"/>
                <w:szCs w:val="24"/>
              </w:rPr>
            </w:pPr>
          </w:p>
        </w:tc>
        <w:tc>
          <w:tcPr>
            <w:tcW w:w="4519" w:type="dxa"/>
            <w:shd w:val="clear" w:color="auto" w:fill="auto"/>
            <w:tcMar>
              <w:top w:w="0" w:type="dxa"/>
              <w:left w:w="108" w:type="dxa"/>
              <w:bottom w:w="0" w:type="dxa"/>
              <w:right w:w="108" w:type="dxa"/>
            </w:tcMar>
          </w:tcPr>
          <w:p w:rsidR="007207DB" w:rsidRPr="007207DB" w:rsidRDefault="007207DB" w:rsidP="007207DB">
            <w:pPr>
              <w:spacing w:after="0"/>
              <w:rPr>
                <w:rFonts w:ascii="Times New Roman" w:hAnsi="Times New Roman" w:cs="Times New Roman"/>
                <w:sz w:val="24"/>
                <w:szCs w:val="24"/>
              </w:rPr>
            </w:pPr>
            <w:r w:rsidRPr="007207DB">
              <w:rPr>
                <w:rFonts w:ascii="Times New Roman" w:hAnsi="Times New Roman" w:cs="Times New Roman"/>
                <w:sz w:val="24"/>
                <w:szCs w:val="24"/>
              </w:rPr>
              <w:t>Объем финансового обеспечения за весь период реализации</w:t>
            </w:r>
          </w:p>
        </w:tc>
        <w:tc>
          <w:tcPr>
            <w:tcW w:w="875" w:type="dxa"/>
            <w:tcMar>
              <w:left w:w="57" w:type="dxa"/>
              <w:right w:w="57" w:type="dxa"/>
            </w:tcMar>
          </w:tcPr>
          <w:p w:rsidR="007207DB" w:rsidRPr="007207DB" w:rsidRDefault="007207DB" w:rsidP="007207DB">
            <w:pPr>
              <w:spacing w:after="0"/>
              <w:rPr>
                <w:rFonts w:ascii="Times New Roman" w:hAnsi="Times New Roman" w:cs="Times New Roman"/>
                <w:sz w:val="24"/>
                <w:szCs w:val="24"/>
              </w:rPr>
            </w:pPr>
            <w:r w:rsidRPr="007207DB">
              <w:rPr>
                <w:rFonts w:ascii="Times New Roman" w:hAnsi="Times New Roman" w:cs="Times New Roman"/>
                <w:sz w:val="24"/>
                <w:szCs w:val="24"/>
              </w:rPr>
              <w:t>–</w:t>
            </w:r>
          </w:p>
        </w:tc>
        <w:tc>
          <w:tcPr>
            <w:tcW w:w="8454" w:type="dxa"/>
            <w:shd w:val="clear" w:color="auto" w:fill="auto"/>
            <w:tcMar>
              <w:top w:w="0" w:type="dxa"/>
              <w:left w:w="108" w:type="dxa"/>
              <w:bottom w:w="0" w:type="dxa"/>
              <w:right w:w="108" w:type="dxa"/>
            </w:tcMar>
          </w:tcPr>
          <w:p w:rsidR="007207DB" w:rsidRPr="007207DB" w:rsidRDefault="007207DB" w:rsidP="007207DB">
            <w:pPr>
              <w:spacing w:after="0"/>
              <w:rPr>
                <w:rFonts w:ascii="Times New Roman" w:hAnsi="Times New Roman" w:cs="Times New Roman"/>
                <w:sz w:val="24"/>
                <w:szCs w:val="24"/>
              </w:rPr>
            </w:pPr>
            <w:r w:rsidRPr="007207DB">
              <w:rPr>
                <w:rFonts w:ascii="Times New Roman" w:hAnsi="Times New Roman" w:cs="Times New Roman"/>
                <w:sz w:val="24"/>
                <w:szCs w:val="24"/>
              </w:rPr>
              <w:t>0,0 тыс. рублей:</w:t>
            </w:r>
          </w:p>
          <w:p w:rsidR="007207DB" w:rsidRPr="007207DB" w:rsidRDefault="007207DB" w:rsidP="007207DB">
            <w:pPr>
              <w:spacing w:after="0"/>
              <w:rPr>
                <w:rFonts w:ascii="Times New Roman" w:hAnsi="Times New Roman" w:cs="Times New Roman"/>
                <w:sz w:val="24"/>
                <w:szCs w:val="24"/>
              </w:rPr>
            </w:pPr>
            <w:r w:rsidRPr="007207DB">
              <w:rPr>
                <w:rFonts w:ascii="Times New Roman" w:hAnsi="Times New Roman" w:cs="Times New Roman"/>
                <w:sz w:val="24"/>
                <w:szCs w:val="24"/>
              </w:rPr>
              <w:t>этап I – 0,0 тыс. рублей;</w:t>
            </w:r>
          </w:p>
          <w:p w:rsidR="007207DB" w:rsidRPr="007207DB" w:rsidRDefault="007207DB" w:rsidP="007207DB">
            <w:pPr>
              <w:spacing w:after="0"/>
              <w:rPr>
                <w:rFonts w:ascii="Times New Roman" w:hAnsi="Times New Roman" w:cs="Times New Roman"/>
                <w:sz w:val="24"/>
                <w:szCs w:val="24"/>
              </w:rPr>
            </w:pPr>
            <w:r w:rsidRPr="007207DB">
              <w:rPr>
                <w:rFonts w:ascii="Times New Roman" w:hAnsi="Times New Roman" w:cs="Times New Roman"/>
                <w:sz w:val="24"/>
                <w:szCs w:val="24"/>
              </w:rPr>
              <w:t>этап II – 0,0 тыс. рублей</w:t>
            </w:r>
          </w:p>
        </w:tc>
      </w:tr>
      <w:tr w:rsidR="007207DB" w:rsidRPr="007207DB" w:rsidTr="004D56C8">
        <w:tc>
          <w:tcPr>
            <w:tcW w:w="724" w:type="dxa"/>
            <w:tcMar>
              <w:left w:w="57" w:type="dxa"/>
              <w:right w:w="57" w:type="dxa"/>
            </w:tcMar>
          </w:tcPr>
          <w:p w:rsidR="007207DB" w:rsidRPr="007207DB" w:rsidRDefault="007207DB" w:rsidP="007207DB">
            <w:pPr>
              <w:spacing w:after="0"/>
              <w:rPr>
                <w:rFonts w:ascii="Times New Roman" w:hAnsi="Times New Roman" w:cs="Times New Roman"/>
                <w:sz w:val="24"/>
                <w:szCs w:val="24"/>
              </w:rPr>
            </w:pPr>
          </w:p>
        </w:tc>
        <w:tc>
          <w:tcPr>
            <w:tcW w:w="4519" w:type="dxa"/>
            <w:shd w:val="clear" w:color="auto" w:fill="auto"/>
            <w:tcMar>
              <w:top w:w="0" w:type="dxa"/>
              <w:left w:w="108" w:type="dxa"/>
              <w:bottom w:w="0" w:type="dxa"/>
              <w:right w:w="108" w:type="dxa"/>
            </w:tcMar>
          </w:tcPr>
          <w:p w:rsidR="007207DB" w:rsidRPr="007207DB" w:rsidRDefault="007207DB" w:rsidP="007207DB">
            <w:pPr>
              <w:spacing w:after="0"/>
              <w:rPr>
                <w:rFonts w:ascii="Times New Roman" w:hAnsi="Times New Roman" w:cs="Times New Roman"/>
                <w:sz w:val="24"/>
                <w:szCs w:val="24"/>
              </w:rPr>
            </w:pPr>
            <w:r w:rsidRPr="007207DB">
              <w:rPr>
                <w:rFonts w:ascii="Times New Roman" w:hAnsi="Times New Roman" w:cs="Times New Roman"/>
                <w:sz w:val="24"/>
                <w:szCs w:val="24"/>
              </w:rPr>
              <w:t>Связь с государственными программами Ростовской области</w:t>
            </w:r>
          </w:p>
        </w:tc>
        <w:tc>
          <w:tcPr>
            <w:tcW w:w="875" w:type="dxa"/>
            <w:tcMar>
              <w:left w:w="57" w:type="dxa"/>
              <w:right w:w="57" w:type="dxa"/>
            </w:tcMar>
          </w:tcPr>
          <w:p w:rsidR="007207DB" w:rsidRPr="007207DB" w:rsidRDefault="007207DB" w:rsidP="007207DB">
            <w:pPr>
              <w:spacing w:after="0"/>
              <w:rPr>
                <w:rFonts w:ascii="Times New Roman" w:hAnsi="Times New Roman" w:cs="Times New Roman"/>
                <w:sz w:val="24"/>
                <w:szCs w:val="24"/>
              </w:rPr>
            </w:pPr>
            <w:r w:rsidRPr="007207DB">
              <w:rPr>
                <w:rFonts w:ascii="Times New Roman" w:hAnsi="Times New Roman" w:cs="Times New Roman"/>
                <w:sz w:val="24"/>
                <w:szCs w:val="24"/>
              </w:rPr>
              <w:t>–</w:t>
            </w:r>
          </w:p>
        </w:tc>
        <w:tc>
          <w:tcPr>
            <w:tcW w:w="8454" w:type="dxa"/>
            <w:shd w:val="clear" w:color="auto" w:fill="auto"/>
            <w:tcMar>
              <w:top w:w="0" w:type="dxa"/>
              <w:left w:w="108" w:type="dxa"/>
              <w:bottom w:w="0" w:type="dxa"/>
              <w:right w:w="108" w:type="dxa"/>
            </w:tcMar>
          </w:tcPr>
          <w:p w:rsidR="007207DB" w:rsidRPr="007207DB" w:rsidRDefault="007207DB" w:rsidP="007207DB">
            <w:pPr>
              <w:spacing w:after="0"/>
              <w:rPr>
                <w:rFonts w:ascii="Times New Roman" w:hAnsi="Times New Roman" w:cs="Times New Roman"/>
                <w:sz w:val="24"/>
                <w:szCs w:val="24"/>
              </w:rPr>
            </w:pPr>
            <w:r w:rsidRPr="007207DB">
              <w:rPr>
                <w:rFonts w:ascii="Times New Roman" w:hAnsi="Times New Roman" w:cs="Times New Roman"/>
                <w:sz w:val="24"/>
                <w:szCs w:val="24"/>
              </w:rPr>
              <w:t>Государственная программа Ростовской области «Охрана окружающей среды и рациональное природопользование», утвержденная постановлением Правительства Ростовской области от 15.10.2018 № 638</w:t>
            </w:r>
          </w:p>
          <w:p w:rsidR="007207DB" w:rsidRPr="007207DB" w:rsidRDefault="007207DB" w:rsidP="007207DB">
            <w:pPr>
              <w:spacing w:after="0"/>
              <w:rPr>
                <w:rFonts w:ascii="Times New Roman" w:hAnsi="Times New Roman" w:cs="Times New Roman"/>
                <w:sz w:val="24"/>
                <w:szCs w:val="24"/>
              </w:rPr>
            </w:pPr>
          </w:p>
        </w:tc>
      </w:tr>
    </w:tbl>
    <w:p w:rsidR="007207DB" w:rsidRPr="007207DB" w:rsidRDefault="007207DB" w:rsidP="007207DB">
      <w:pPr>
        <w:spacing w:after="0"/>
        <w:rPr>
          <w:rFonts w:ascii="Times New Roman" w:hAnsi="Times New Roman" w:cs="Times New Roman"/>
          <w:sz w:val="24"/>
          <w:szCs w:val="24"/>
        </w:rPr>
      </w:pPr>
    </w:p>
    <w:p w:rsidR="007207DB" w:rsidRPr="007207DB" w:rsidRDefault="007207DB" w:rsidP="007207DB">
      <w:pPr>
        <w:spacing w:after="0"/>
        <w:rPr>
          <w:rFonts w:ascii="Times New Roman" w:hAnsi="Times New Roman" w:cs="Times New Roman"/>
          <w:sz w:val="24"/>
          <w:szCs w:val="24"/>
        </w:rPr>
        <w:sectPr w:rsidR="007207DB" w:rsidRPr="007207DB" w:rsidSect="004D56C8">
          <w:headerReference w:type="default" r:id="rId118"/>
          <w:footerReference w:type="default" r:id="rId119"/>
          <w:pgSz w:w="16840" w:h="11907" w:orient="landscape"/>
          <w:pgMar w:top="1701" w:right="1134" w:bottom="567" w:left="1134" w:header="709" w:footer="624" w:gutter="0"/>
          <w:cols w:space="720"/>
        </w:sectPr>
      </w:pPr>
    </w:p>
    <w:p w:rsidR="007207DB" w:rsidRPr="007207DB" w:rsidRDefault="007207DB" w:rsidP="007207DB">
      <w:pPr>
        <w:spacing w:after="0"/>
        <w:rPr>
          <w:rFonts w:ascii="Times New Roman" w:hAnsi="Times New Roman" w:cs="Times New Roman"/>
          <w:sz w:val="24"/>
          <w:szCs w:val="24"/>
        </w:rPr>
      </w:pPr>
      <w:r w:rsidRPr="007207DB">
        <w:rPr>
          <w:rFonts w:ascii="Times New Roman" w:hAnsi="Times New Roman" w:cs="Times New Roman"/>
          <w:sz w:val="24"/>
          <w:szCs w:val="24"/>
        </w:rPr>
        <w:lastRenderedPageBreak/>
        <w:t>2. Показатели муниципальной программы</w:t>
      </w:r>
    </w:p>
    <w:p w:rsidR="007207DB" w:rsidRPr="007207DB" w:rsidRDefault="007207DB" w:rsidP="007207DB">
      <w:pPr>
        <w:spacing w:after="0"/>
        <w:rPr>
          <w:rFonts w:ascii="Times New Roman" w:hAnsi="Times New Roman" w:cs="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721"/>
        <w:gridCol w:w="2153"/>
        <w:gridCol w:w="908"/>
        <w:gridCol w:w="1285"/>
        <w:gridCol w:w="1242"/>
        <w:gridCol w:w="1156"/>
        <w:gridCol w:w="986"/>
        <w:gridCol w:w="879"/>
        <w:gridCol w:w="986"/>
        <w:gridCol w:w="986"/>
        <w:gridCol w:w="986"/>
        <w:gridCol w:w="1020"/>
        <w:gridCol w:w="2418"/>
        <w:gridCol w:w="1768"/>
        <w:gridCol w:w="2267"/>
        <w:gridCol w:w="1777"/>
      </w:tblGrid>
      <w:tr w:rsidR="007207DB" w:rsidRPr="007207DB" w:rsidTr="004D56C8">
        <w:tc>
          <w:tcPr>
            <w:tcW w:w="721"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7207DB" w:rsidRPr="007207DB" w:rsidRDefault="007207DB" w:rsidP="007207DB">
            <w:pPr>
              <w:spacing w:after="0"/>
              <w:rPr>
                <w:rFonts w:ascii="Times New Roman" w:hAnsi="Times New Roman" w:cs="Times New Roman"/>
                <w:sz w:val="24"/>
                <w:szCs w:val="24"/>
              </w:rPr>
            </w:pPr>
            <w:r w:rsidRPr="007207DB">
              <w:rPr>
                <w:rFonts w:ascii="Times New Roman" w:hAnsi="Times New Roman" w:cs="Times New Roman"/>
                <w:sz w:val="24"/>
                <w:szCs w:val="24"/>
              </w:rPr>
              <w:t>№ п/п</w:t>
            </w:r>
          </w:p>
        </w:tc>
        <w:tc>
          <w:tcPr>
            <w:tcW w:w="2153"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7207DB" w:rsidRPr="007207DB" w:rsidRDefault="007207DB" w:rsidP="007207DB">
            <w:pPr>
              <w:spacing w:after="0"/>
              <w:rPr>
                <w:rFonts w:ascii="Times New Roman" w:hAnsi="Times New Roman" w:cs="Times New Roman"/>
                <w:sz w:val="24"/>
                <w:szCs w:val="24"/>
              </w:rPr>
            </w:pPr>
            <w:r w:rsidRPr="007207DB">
              <w:rPr>
                <w:rFonts w:ascii="Times New Roman" w:hAnsi="Times New Roman" w:cs="Times New Roman"/>
                <w:sz w:val="24"/>
                <w:szCs w:val="24"/>
              </w:rPr>
              <w:t>Наименование показателя</w:t>
            </w:r>
          </w:p>
        </w:tc>
        <w:tc>
          <w:tcPr>
            <w:tcW w:w="908"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7207DB" w:rsidRPr="007207DB" w:rsidRDefault="007207DB" w:rsidP="007207DB">
            <w:pPr>
              <w:spacing w:after="0"/>
              <w:rPr>
                <w:rFonts w:ascii="Times New Roman" w:hAnsi="Times New Roman" w:cs="Times New Roman"/>
                <w:sz w:val="24"/>
                <w:szCs w:val="24"/>
              </w:rPr>
            </w:pPr>
            <w:proofErr w:type="gramStart"/>
            <w:r w:rsidRPr="007207DB">
              <w:rPr>
                <w:rFonts w:ascii="Times New Roman" w:hAnsi="Times New Roman" w:cs="Times New Roman"/>
                <w:sz w:val="24"/>
                <w:szCs w:val="24"/>
              </w:rPr>
              <w:t>Уро-</w:t>
            </w:r>
            <w:proofErr w:type="spellStart"/>
            <w:r w:rsidRPr="007207DB">
              <w:rPr>
                <w:rFonts w:ascii="Times New Roman" w:hAnsi="Times New Roman" w:cs="Times New Roman"/>
                <w:sz w:val="24"/>
                <w:szCs w:val="24"/>
              </w:rPr>
              <w:t>вень</w:t>
            </w:r>
            <w:proofErr w:type="spellEnd"/>
            <w:proofErr w:type="gramEnd"/>
            <w:r w:rsidRPr="007207DB">
              <w:rPr>
                <w:rFonts w:ascii="Times New Roman" w:hAnsi="Times New Roman" w:cs="Times New Roman"/>
                <w:sz w:val="24"/>
                <w:szCs w:val="24"/>
              </w:rPr>
              <w:t xml:space="preserve"> показа-теля</w:t>
            </w:r>
          </w:p>
        </w:tc>
        <w:tc>
          <w:tcPr>
            <w:tcW w:w="1285"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7207DB" w:rsidRPr="007207DB" w:rsidRDefault="007207DB" w:rsidP="007207DB">
            <w:pPr>
              <w:spacing w:after="0"/>
              <w:rPr>
                <w:rFonts w:ascii="Times New Roman" w:hAnsi="Times New Roman" w:cs="Times New Roman"/>
                <w:sz w:val="24"/>
                <w:szCs w:val="24"/>
              </w:rPr>
            </w:pPr>
            <w:r w:rsidRPr="007207DB">
              <w:rPr>
                <w:rFonts w:ascii="Times New Roman" w:hAnsi="Times New Roman" w:cs="Times New Roman"/>
                <w:sz w:val="24"/>
                <w:szCs w:val="24"/>
              </w:rPr>
              <w:t xml:space="preserve">Признак </w:t>
            </w:r>
            <w:proofErr w:type="gramStart"/>
            <w:r w:rsidRPr="007207DB">
              <w:rPr>
                <w:rFonts w:ascii="Times New Roman" w:hAnsi="Times New Roman" w:cs="Times New Roman"/>
                <w:sz w:val="24"/>
                <w:szCs w:val="24"/>
              </w:rPr>
              <w:t>возраста-</w:t>
            </w:r>
            <w:proofErr w:type="spellStart"/>
            <w:r w:rsidRPr="007207DB">
              <w:rPr>
                <w:rFonts w:ascii="Times New Roman" w:hAnsi="Times New Roman" w:cs="Times New Roman"/>
                <w:sz w:val="24"/>
                <w:szCs w:val="24"/>
              </w:rPr>
              <w:t>ния</w:t>
            </w:r>
            <w:proofErr w:type="spellEnd"/>
            <w:proofErr w:type="gramEnd"/>
            <w:r w:rsidRPr="007207DB">
              <w:rPr>
                <w:rFonts w:ascii="Times New Roman" w:hAnsi="Times New Roman" w:cs="Times New Roman"/>
                <w:sz w:val="24"/>
                <w:szCs w:val="24"/>
              </w:rPr>
              <w:t>/</w:t>
            </w:r>
          </w:p>
          <w:p w:rsidR="007207DB" w:rsidRPr="007207DB" w:rsidRDefault="007207DB" w:rsidP="007207DB">
            <w:pPr>
              <w:spacing w:after="0"/>
              <w:rPr>
                <w:rFonts w:ascii="Times New Roman" w:hAnsi="Times New Roman" w:cs="Times New Roman"/>
                <w:sz w:val="24"/>
                <w:szCs w:val="24"/>
              </w:rPr>
            </w:pPr>
            <w:r w:rsidRPr="007207DB">
              <w:rPr>
                <w:rFonts w:ascii="Times New Roman" w:hAnsi="Times New Roman" w:cs="Times New Roman"/>
                <w:sz w:val="24"/>
                <w:szCs w:val="24"/>
              </w:rPr>
              <w:t>убывания</w:t>
            </w:r>
          </w:p>
        </w:tc>
        <w:tc>
          <w:tcPr>
            <w:tcW w:w="1242"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7207DB" w:rsidRPr="007207DB" w:rsidRDefault="007207DB" w:rsidP="007207DB">
            <w:pPr>
              <w:spacing w:after="0"/>
              <w:rPr>
                <w:rFonts w:ascii="Times New Roman" w:hAnsi="Times New Roman" w:cs="Times New Roman"/>
                <w:sz w:val="24"/>
                <w:szCs w:val="24"/>
              </w:rPr>
            </w:pPr>
            <w:r w:rsidRPr="007207DB">
              <w:rPr>
                <w:rFonts w:ascii="Times New Roman" w:hAnsi="Times New Roman" w:cs="Times New Roman"/>
                <w:sz w:val="24"/>
                <w:szCs w:val="24"/>
              </w:rPr>
              <w:t>Единица измерения (по ОКЕИ)</w:t>
            </w:r>
          </w:p>
        </w:tc>
        <w:tc>
          <w:tcPr>
            <w:tcW w:w="1156"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7207DB" w:rsidRPr="007207DB" w:rsidRDefault="007207DB" w:rsidP="007207DB">
            <w:pPr>
              <w:spacing w:after="0"/>
              <w:rPr>
                <w:rFonts w:ascii="Times New Roman" w:hAnsi="Times New Roman" w:cs="Times New Roman"/>
                <w:sz w:val="24"/>
                <w:szCs w:val="24"/>
              </w:rPr>
            </w:pPr>
            <w:r w:rsidRPr="007207DB">
              <w:rPr>
                <w:rFonts w:ascii="Times New Roman" w:hAnsi="Times New Roman" w:cs="Times New Roman"/>
                <w:sz w:val="24"/>
                <w:szCs w:val="24"/>
              </w:rPr>
              <w:t xml:space="preserve">Вид </w:t>
            </w:r>
            <w:proofErr w:type="gramStart"/>
            <w:r w:rsidRPr="007207DB">
              <w:rPr>
                <w:rFonts w:ascii="Times New Roman" w:hAnsi="Times New Roman" w:cs="Times New Roman"/>
                <w:sz w:val="24"/>
                <w:szCs w:val="24"/>
              </w:rPr>
              <w:t>показа-теля</w:t>
            </w:r>
            <w:proofErr w:type="gramEnd"/>
          </w:p>
          <w:p w:rsidR="007207DB" w:rsidRPr="007207DB" w:rsidRDefault="007207DB" w:rsidP="007207DB">
            <w:pPr>
              <w:spacing w:after="0"/>
              <w:rPr>
                <w:rFonts w:ascii="Times New Roman" w:hAnsi="Times New Roman" w:cs="Times New Roman"/>
                <w:sz w:val="24"/>
                <w:szCs w:val="24"/>
              </w:rPr>
            </w:pPr>
          </w:p>
        </w:tc>
        <w:tc>
          <w:tcPr>
            <w:tcW w:w="1865"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7207DB" w:rsidRPr="007207DB" w:rsidRDefault="007207DB" w:rsidP="007207DB">
            <w:pPr>
              <w:spacing w:after="0"/>
              <w:rPr>
                <w:rFonts w:ascii="Times New Roman" w:hAnsi="Times New Roman" w:cs="Times New Roman"/>
                <w:sz w:val="24"/>
                <w:szCs w:val="24"/>
              </w:rPr>
            </w:pPr>
            <w:r w:rsidRPr="007207DB">
              <w:rPr>
                <w:rFonts w:ascii="Times New Roman" w:hAnsi="Times New Roman" w:cs="Times New Roman"/>
                <w:sz w:val="24"/>
                <w:szCs w:val="24"/>
              </w:rPr>
              <w:t>Базовое значение показателя</w:t>
            </w:r>
          </w:p>
        </w:tc>
        <w:tc>
          <w:tcPr>
            <w:tcW w:w="3978" w:type="dxa"/>
            <w:gridSpan w:val="4"/>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7207DB" w:rsidRPr="007207DB" w:rsidRDefault="007207DB" w:rsidP="007207DB">
            <w:pPr>
              <w:spacing w:after="0"/>
              <w:rPr>
                <w:rFonts w:ascii="Times New Roman" w:hAnsi="Times New Roman" w:cs="Times New Roman"/>
                <w:sz w:val="24"/>
                <w:szCs w:val="24"/>
              </w:rPr>
            </w:pPr>
            <w:r w:rsidRPr="007207DB">
              <w:rPr>
                <w:rFonts w:ascii="Times New Roman" w:hAnsi="Times New Roman" w:cs="Times New Roman"/>
                <w:sz w:val="24"/>
                <w:szCs w:val="24"/>
              </w:rPr>
              <w:t>Значения показателя</w:t>
            </w:r>
          </w:p>
        </w:tc>
        <w:tc>
          <w:tcPr>
            <w:tcW w:w="2418"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7207DB" w:rsidRPr="007207DB" w:rsidRDefault="007207DB" w:rsidP="007207DB">
            <w:pPr>
              <w:spacing w:after="0"/>
              <w:rPr>
                <w:rFonts w:ascii="Times New Roman" w:hAnsi="Times New Roman" w:cs="Times New Roman"/>
                <w:sz w:val="24"/>
                <w:szCs w:val="24"/>
              </w:rPr>
            </w:pPr>
            <w:r w:rsidRPr="007207DB">
              <w:rPr>
                <w:rFonts w:ascii="Times New Roman" w:hAnsi="Times New Roman" w:cs="Times New Roman"/>
                <w:sz w:val="24"/>
                <w:szCs w:val="24"/>
              </w:rPr>
              <w:t>Документ</w:t>
            </w:r>
          </w:p>
        </w:tc>
        <w:tc>
          <w:tcPr>
            <w:tcW w:w="1768"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7207DB" w:rsidRPr="007207DB" w:rsidRDefault="007207DB" w:rsidP="007207DB">
            <w:pPr>
              <w:spacing w:after="0"/>
              <w:rPr>
                <w:rFonts w:ascii="Times New Roman" w:hAnsi="Times New Roman" w:cs="Times New Roman"/>
                <w:sz w:val="24"/>
                <w:szCs w:val="24"/>
              </w:rPr>
            </w:pPr>
            <w:r w:rsidRPr="007207DB">
              <w:rPr>
                <w:rFonts w:ascii="Times New Roman" w:hAnsi="Times New Roman" w:cs="Times New Roman"/>
                <w:sz w:val="24"/>
                <w:szCs w:val="24"/>
              </w:rPr>
              <w:t>Ответственный за достижение показателя</w:t>
            </w:r>
          </w:p>
        </w:tc>
        <w:tc>
          <w:tcPr>
            <w:tcW w:w="2267"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7207DB" w:rsidRPr="007207DB" w:rsidRDefault="007207DB" w:rsidP="007207DB">
            <w:pPr>
              <w:spacing w:after="0"/>
              <w:rPr>
                <w:rFonts w:ascii="Times New Roman" w:hAnsi="Times New Roman" w:cs="Times New Roman"/>
                <w:sz w:val="24"/>
                <w:szCs w:val="24"/>
              </w:rPr>
            </w:pPr>
            <w:r w:rsidRPr="007207DB">
              <w:rPr>
                <w:rFonts w:ascii="Times New Roman" w:hAnsi="Times New Roman" w:cs="Times New Roman"/>
                <w:sz w:val="24"/>
                <w:szCs w:val="24"/>
              </w:rPr>
              <w:t xml:space="preserve">Связь </w:t>
            </w:r>
          </w:p>
          <w:p w:rsidR="007207DB" w:rsidRPr="007207DB" w:rsidRDefault="007207DB" w:rsidP="007207DB">
            <w:pPr>
              <w:spacing w:after="0"/>
              <w:rPr>
                <w:rFonts w:ascii="Times New Roman" w:hAnsi="Times New Roman" w:cs="Times New Roman"/>
                <w:sz w:val="24"/>
                <w:szCs w:val="24"/>
              </w:rPr>
            </w:pPr>
            <w:r w:rsidRPr="007207DB">
              <w:rPr>
                <w:rFonts w:ascii="Times New Roman" w:hAnsi="Times New Roman" w:cs="Times New Roman"/>
                <w:sz w:val="24"/>
                <w:szCs w:val="24"/>
              </w:rPr>
              <w:t>с показателями национальных целей</w:t>
            </w:r>
          </w:p>
        </w:tc>
        <w:tc>
          <w:tcPr>
            <w:tcW w:w="1777"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7207DB" w:rsidRPr="007207DB" w:rsidRDefault="007207DB" w:rsidP="007207DB">
            <w:pPr>
              <w:spacing w:after="0"/>
              <w:rPr>
                <w:rFonts w:ascii="Times New Roman" w:hAnsi="Times New Roman" w:cs="Times New Roman"/>
                <w:sz w:val="24"/>
                <w:szCs w:val="24"/>
              </w:rPr>
            </w:pPr>
            <w:proofErr w:type="spellStart"/>
            <w:proofErr w:type="gramStart"/>
            <w:r w:rsidRPr="007207DB">
              <w:rPr>
                <w:rFonts w:ascii="Times New Roman" w:hAnsi="Times New Roman" w:cs="Times New Roman"/>
                <w:sz w:val="24"/>
                <w:szCs w:val="24"/>
              </w:rPr>
              <w:t>Информа-ционная</w:t>
            </w:r>
            <w:proofErr w:type="spellEnd"/>
            <w:proofErr w:type="gramEnd"/>
            <w:r w:rsidRPr="007207DB">
              <w:rPr>
                <w:rFonts w:ascii="Times New Roman" w:hAnsi="Times New Roman" w:cs="Times New Roman"/>
                <w:sz w:val="24"/>
                <w:szCs w:val="24"/>
              </w:rPr>
              <w:t xml:space="preserve"> система</w:t>
            </w:r>
          </w:p>
        </w:tc>
      </w:tr>
      <w:tr w:rsidR="007207DB" w:rsidRPr="007207DB" w:rsidTr="004D56C8">
        <w:tc>
          <w:tcPr>
            <w:tcW w:w="721"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7207DB" w:rsidRPr="007207DB" w:rsidRDefault="007207DB" w:rsidP="007207DB">
            <w:pPr>
              <w:spacing w:after="0"/>
              <w:rPr>
                <w:rFonts w:ascii="Times New Roman" w:hAnsi="Times New Roman" w:cs="Times New Roman"/>
                <w:sz w:val="24"/>
                <w:szCs w:val="24"/>
              </w:rPr>
            </w:pPr>
          </w:p>
        </w:tc>
        <w:tc>
          <w:tcPr>
            <w:tcW w:w="2153"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7207DB" w:rsidRPr="007207DB" w:rsidRDefault="007207DB" w:rsidP="007207DB">
            <w:pPr>
              <w:spacing w:after="0"/>
              <w:rPr>
                <w:rFonts w:ascii="Times New Roman" w:hAnsi="Times New Roman" w:cs="Times New Roman"/>
                <w:sz w:val="24"/>
                <w:szCs w:val="24"/>
              </w:rPr>
            </w:pPr>
          </w:p>
        </w:tc>
        <w:tc>
          <w:tcPr>
            <w:tcW w:w="908"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7207DB" w:rsidRPr="007207DB" w:rsidRDefault="007207DB" w:rsidP="007207DB">
            <w:pPr>
              <w:spacing w:after="0"/>
              <w:rPr>
                <w:rFonts w:ascii="Times New Roman" w:hAnsi="Times New Roman" w:cs="Times New Roman"/>
                <w:sz w:val="24"/>
                <w:szCs w:val="24"/>
              </w:rPr>
            </w:pPr>
          </w:p>
        </w:tc>
        <w:tc>
          <w:tcPr>
            <w:tcW w:w="1285"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7207DB" w:rsidRPr="007207DB" w:rsidRDefault="007207DB" w:rsidP="007207DB">
            <w:pPr>
              <w:spacing w:after="0"/>
              <w:rPr>
                <w:rFonts w:ascii="Times New Roman" w:hAnsi="Times New Roman" w:cs="Times New Roman"/>
                <w:sz w:val="24"/>
                <w:szCs w:val="24"/>
              </w:rPr>
            </w:pPr>
          </w:p>
        </w:tc>
        <w:tc>
          <w:tcPr>
            <w:tcW w:w="1242"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7207DB" w:rsidRPr="007207DB" w:rsidRDefault="007207DB" w:rsidP="007207DB">
            <w:pPr>
              <w:spacing w:after="0"/>
              <w:rPr>
                <w:rFonts w:ascii="Times New Roman" w:hAnsi="Times New Roman" w:cs="Times New Roman"/>
                <w:sz w:val="24"/>
                <w:szCs w:val="24"/>
              </w:rPr>
            </w:pPr>
          </w:p>
        </w:tc>
        <w:tc>
          <w:tcPr>
            <w:tcW w:w="1156"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7207DB" w:rsidRPr="007207DB" w:rsidRDefault="007207DB" w:rsidP="007207DB">
            <w:pPr>
              <w:spacing w:after="0"/>
              <w:rPr>
                <w:rFonts w:ascii="Times New Roman" w:hAnsi="Times New Roman" w:cs="Times New Roman"/>
                <w:sz w:val="24"/>
                <w:szCs w:val="24"/>
              </w:rPr>
            </w:pPr>
          </w:p>
        </w:tc>
        <w:tc>
          <w:tcPr>
            <w:tcW w:w="98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7207DB" w:rsidRPr="007207DB" w:rsidRDefault="007207DB" w:rsidP="007207DB">
            <w:pPr>
              <w:spacing w:after="0"/>
              <w:rPr>
                <w:rFonts w:ascii="Times New Roman" w:hAnsi="Times New Roman" w:cs="Times New Roman"/>
                <w:sz w:val="24"/>
                <w:szCs w:val="24"/>
              </w:rPr>
            </w:pPr>
            <w:proofErr w:type="spellStart"/>
            <w:proofErr w:type="gramStart"/>
            <w:r w:rsidRPr="007207DB">
              <w:rPr>
                <w:rFonts w:ascii="Times New Roman" w:hAnsi="Times New Roman" w:cs="Times New Roman"/>
                <w:sz w:val="24"/>
                <w:szCs w:val="24"/>
              </w:rPr>
              <w:t>значе-ние</w:t>
            </w:r>
            <w:proofErr w:type="spellEnd"/>
            <w:proofErr w:type="gramEnd"/>
          </w:p>
        </w:tc>
        <w:tc>
          <w:tcPr>
            <w:tcW w:w="87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7207DB" w:rsidRPr="007207DB" w:rsidRDefault="007207DB" w:rsidP="007207DB">
            <w:pPr>
              <w:spacing w:after="0"/>
              <w:rPr>
                <w:rFonts w:ascii="Times New Roman" w:hAnsi="Times New Roman" w:cs="Times New Roman"/>
                <w:sz w:val="24"/>
                <w:szCs w:val="24"/>
              </w:rPr>
            </w:pPr>
            <w:r w:rsidRPr="007207DB">
              <w:rPr>
                <w:rFonts w:ascii="Times New Roman" w:hAnsi="Times New Roman" w:cs="Times New Roman"/>
                <w:sz w:val="24"/>
                <w:szCs w:val="24"/>
              </w:rPr>
              <w:t>год</w:t>
            </w:r>
          </w:p>
        </w:tc>
        <w:tc>
          <w:tcPr>
            <w:tcW w:w="98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7207DB" w:rsidRPr="007207DB" w:rsidRDefault="007207DB" w:rsidP="007207DB">
            <w:pPr>
              <w:spacing w:after="0"/>
              <w:rPr>
                <w:rFonts w:ascii="Times New Roman" w:hAnsi="Times New Roman" w:cs="Times New Roman"/>
                <w:sz w:val="24"/>
                <w:szCs w:val="24"/>
              </w:rPr>
            </w:pPr>
            <w:r w:rsidRPr="007207DB">
              <w:rPr>
                <w:rFonts w:ascii="Times New Roman" w:hAnsi="Times New Roman" w:cs="Times New Roman"/>
                <w:sz w:val="24"/>
                <w:szCs w:val="24"/>
              </w:rPr>
              <w:t>2025</w:t>
            </w:r>
          </w:p>
        </w:tc>
        <w:tc>
          <w:tcPr>
            <w:tcW w:w="98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7207DB" w:rsidRPr="007207DB" w:rsidRDefault="007207DB" w:rsidP="007207DB">
            <w:pPr>
              <w:spacing w:after="0"/>
              <w:rPr>
                <w:rFonts w:ascii="Times New Roman" w:hAnsi="Times New Roman" w:cs="Times New Roman"/>
                <w:sz w:val="24"/>
                <w:szCs w:val="24"/>
              </w:rPr>
            </w:pPr>
            <w:r w:rsidRPr="007207DB">
              <w:rPr>
                <w:rFonts w:ascii="Times New Roman" w:hAnsi="Times New Roman" w:cs="Times New Roman"/>
                <w:sz w:val="24"/>
                <w:szCs w:val="24"/>
              </w:rPr>
              <w:t>2026</w:t>
            </w:r>
          </w:p>
        </w:tc>
        <w:tc>
          <w:tcPr>
            <w:tcW w:w="98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7207DB" w:rsidRPr="007207DB" w:rsidRDefault="007207DB" w:rsidP="007207DB">
            <w:pPr>
              <w:spacing w:after="0"/>
              <w:rPr>
                <w:rFonts w:ascii="Times New Roman" w:hAnsi="Times New Roman" w:cs="Times New Roman"/>
                <w:sz w:val="24"/>
                <w:szCs w:val="24"/>
              </w:rPr>
            </w:pPr>
            <w:r w:rsidRPr="007207DB">
              <w:rPr>
                <w:rFonts w:ascii="Times New Roman" w:hAnsi="Times New Roman" w:cs="Times New Roman"/>
                <w:sz w:val="24"/>
                <w:szCs w:val="24"/>
              </w:rPr>
              <w:t>2027</w:t>
            </w:r>
          </w:p>
        </w:tc>
        <w:tc>
          <w:tcPr>
            <w:tcW w:w="102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7207DB" w:rsidRPr="007207DB" w:rsidRDefault="007207DB" w:rsidP="007207DB">
            <w:pPr>
              <w:spacing w:after="0"/>
              <w:rPr>
                <w:rFonts w:ascii="Times New Roman" w:hAnsi="Times New Roman" w:cs="Times New Roman"/>
                <w:sz w:val="24"/>
                <w:szCs w:val="24"/>
              </w:rPr>
            </w:pPr>
            <w:r w:rsidRPr="007207DB">
              <w:rPr>
                <w:rFonts w:ascii="Times New Roman" w:hAnsi="Times New Roman" w:cs="Times New Roman"/>
                <w:sz w:val="24"/>
                <w:szCs w:val="24"/>
              </w:rPr>
              <w:t>2030 (</w:t>
            </w:r>
            <w:proofErr w:type="spellStart"/>
            <w:proofErr w:type="gramStart"/>
            <w:r w:rsidRPr="007207DB">
              <w:rPr>
                <w:rFonts w:ascii="Times New Roman" w:hAnsi="Times New Roman" w:cs="Times New Roman"/>
                <w:sz w:val="24"/>
                <w:szCs w:val="24"/>
              </w:rPr>
              <w:t>спра-вочно</w:t>
            </w:r>
            <w:proofErr w:type="spellEnd"/>
            <w:proofErr w:type="gramEnd"/>
            <w:r w:rsidRPr="007207DB">
              <w:rPr>
                <w:rFonts w:ascii="Times New Roman" w:hAnsi="Times New Roman" w:cs="Times New Roman"/>
                <w:sz w:val="24"/>
                <w:szCs w:val="24"/>
              </w:rPr>
              <w:t>)</w:t>
            </w:r>
          </w:p>
        </w:tc>
        <w:tc>
          <w:tcPr>
            <w:tcW w:w="2418"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7207DB" w:rsidRPr="007207DB" w:rsidRDefault="007207DB" w:rsidP="007207DB">
            <w:pPr>
              <w:spacing w:after="0"/>
              <w:rPr>
                <w:rFonts w:ascii="Times New Roman" w:hAnsi="Times New Roman" w:cs="Times New Roman"/>
                <w:sz w:val="24"/>
                <w:szCs w:val="24"/>
              </w:rPr>
            </w:pPr>
          </w:p>
        </w:tc>
        <w:tc>
          <w:tcPr>
            <w:tcW w:w="1768"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7207DB" w:rsidRPr="007207DB" w:rsidRDefault="007207DB" w:rsidP="007207DB">
            <w:pPr>
              <w:spacing w:after="0"/>
              <w:rPr>
                <w:rFonts w:ascii="Times New Roman" w:hAnsi="Times New Roman" w:cs="Times New Roman"/>
                <w:sz w:val="24"/>
                <w:szCs w:val="24"/>
              </w:rPr>
            </w:pPr>
          </w:p>
        </w:tc>
        <w:tc>
          <w:tcPr>
            <w:tcW w:w="2267"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7207DB" w:rsidRPr="007207DB" w:rsidRDefault="007207DB" w:rsidP="007207DB">
            <w:pPr>
              <w:spacing w:after="0"/>
              <w:rPr>
                <w:rFonts w:ascii="Times New Roman" w:hAnsi="Times New Roman" w:cs="Times New Roman"/>
                <w:sz w:val="24"/>
                <w:szCs w:val="24"/>
              </w:rPr>
            </w:pPr>
          </w:p>
        </w:tc>
        <w:tc>
          <w:tcPr>
            <w:tcW w:w="1777"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7207DB" w:rsidRPr="007207DB" w:rsidRDefault="007207DB" w:rsidP="007207DB">
            <w:pPr>
              <w:spacing w:after="0"/>
              <w:rPr>
                <w:rFonts w:ascii="Times New Roman" w:hAnsi="Times New Roman" w:cs="Times New Roman"/>
                <w:sz w:val="24"/>
                <w:szCs w:val="24"/>
              </w:rPr>
            </w:pPr>
          </w:p>
        </w:tc>
      </w:tr>
    </w:tbl>
    <w:p w:rsidR="007207DB" w:rsidRPr="007207DB" w:rsidRDefault="007207DB" w:rsidP="007207DB">
      <w:pPr>
        <w:spacing w:after="0"/>
        <w:rPr>
          <w:rFonts w:ascii="Times New Roman" w:hAnsi="Times New Roman" w:cs="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721"/>
        <w:gridCol w:w="2153"/>
        <w:gridCol w:w="908"/>
        <w:gridCol w:w="1285"/>
        <w:gridCol w:w="1242"/>
        <w:gridCol w:w="1156"/>
        <w:gridCol w:w="986"/>
        <w:gridCol w:w="879"/>
        <w:gridCol w:w="986"/>
        <w:gridCol w:w="986"/>
        <w:gridCol w:w="986"/>
        <w:gridCol w:w="1020"/>
        <w:gridCol w:w="2418"/>
        <w:gridCol w:w="1768"/>
        <w:gridCol w:w="2267"/>
        <w:gridCol w:w="1777"/>
      </w:tblGrid>
      <w:tr w:rsidR="007207DB" w:rsidRPr="007207DB" w:rsidTr="004D56C8">
        <w:trPr>
          <w:tblHeader/>
        </w:trPr>
        <w:tc>
          <w:tcPr>
            <w:tcW w:w="721" w:type="dxa"/>
            <w:tcBorders>
              <w:top w:val="single" w:sz="4" w:space="0" w:color="000000"/>
              <w:left w:val="single" w:sz="4" w:space="0" w:color="000000"/>
              <w:bottom w:val="single" w:sz="4" w:space="0" w:color="000000"/>
              <w:right w:val="single" w:sz="4" w:space="0" w:color="000000"/>
            </w:tcBorders>
            <w:tcMar>
              <w:left w:w="57" w:type="dxa"/>
              <w:right w:w="57" w:type="dxa"/>
            </w:tcMar>
          </w:tcPr>
          <w:p w:rsidR="007207DB" w:rsidRPr="007207DB" w:rsidRDefault="007207DB" w:rsidP="007207DB">
            <w:pPr>
              <w:spacing w:after="0"/>
              <w:rPr>
                <w:rFonts w:ascii="Times New Roman" w:hAnsi="Times New Roman" w:cs="Times New Roman"/>
                <w:sz w:val="24"/>
                <w:szCs w:val="24"/>
              </w:rPr>
            </w:pPr>
            <w:r w:rsidRPr="007207DB">
              <w:rPr>
                <w:rFonts w:ascii="Times New Roman" w:hAnsi="Times New Roman" w:cs="Times New Roman"/>
                <w:sz w:val="24"/>
                <w:szCs w:val="24"/>
              </w:rPr>
              <w:t>1</w:t>
            </w:r>
          </w:p>
        </w:tc>
        <w:tc>
          <w:tcPr>
            <w:tcW w:w="2153" w:type="dxa"/>
            <w:tcBorders>
              <w:top w:val="single" w:sz="4" w:space="0" w:color="000000"/>
              <w:left w:val="single" w:sz="4" w:space="0" w:color="000000"/>
              <w:bottom w:val="single" w:sz="4" w:space="0" w:color="000000"/>
              <w:right w:val="single" w:sz="4" w:space="0" w:color="000000"/>
            </w:tcBorders>
            <w:tcMar>
              <w:left w:w="57" w:type="dxa"/>
              <w:right w:w="57" w:type="dxa"/>
            </w:tcMar>
          </w:tcPr>
          <w:p w:rsidR="007207DB" w:rsidRPr="007207DB" w:rsidRDefault="007207DB" w:rsidP="007207DB">
            <w:pPr>
              <w:spacing w:after="0"/>
              <w:rPr>
                <w:rFonts w:ascii="Times New Roman" w:hAnsi="Times New Roman" w:cs="Times New Roman"/>
                <w:sz w:val="24"/>
                <w:szCs w:val="24"/>
              </w:rPr>
            </w:pPr>
            <w:r w:rsidRPr="007207DB">
              <w:rPr>
                <w:rFonts w:ascii="Times New Roman" w:hAnsi="Times New Roman" w:cs="Times New Roman"/>
                <w:sz w:val="24"/>
                <w:szCs w:val="24"/>
              </w:rPr>
              <w:t>2</w:t>
            </w:r>
          </w:p>
        </w:tc>
        <w:tc>
          <w:tcPr>
            <w:tcW w:w="908" w:type="dxa"/>
            <w:tcBorders>
              <w:top w:val="single" w:sz="4" w:space="0" w:color="000000"/>
              <w:left w:val="single" w:sz="4" w:space="0" w:color="000000"/>
              <w:bottom w:val="single" w:sz="4" w:space="0" w:color="000000"/>
              <w:right w:val="single" w:sz="4" w:space="0" w:color="000000"/>
            </w:tcBorders>
            <w:tcMar>
              <w:left w:w="57" w:type="dxa"/>
              <w:right w:w="57" w:type="dxa"/>
            </w:tcMar>
          </w:tcPr>
          <w:p w:rsidR="007207DB" w:rsidRPr="007207DB" w:rsidRDefault="007207DB" w:rsidP="007207DB">
            <w:pPr>
              <w:spacing w:after="0"/>
              <w:rPr>
                <w:rFonts w:ascii="Times New Roman" w:hAnsi="Times New Roman" w:cs="Times New Roman"/>
                <w:sz w:val="24"/>
                <w:szCs w:val="24"/>
              </w:rPr>
            </w:pPr>
            <w:r w:rsidRPr="007207DB">
              <w:rPr>
                <w:rFonts w:ascii="Times New Roman" w:hAnsi="Times New Roman" w:cs="Times New Roman"/>
                <w:sz w:val="24"/>
                <w:szCs w:val="24"/>
              </w:rPr>
              <w:t>3</w:t>
            </w:r>
          </w:p>
        </w:tc>
        <w:tc>
          <w:tcPr>
            <w:tcW w:w="12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7207DB" w:rsidRPr="007207DB" w:rsidRDefault="007207DB" w:rsidP="007207DB">
            <w:pPr>
              <w:spacing w:after="0"/>
              <w:rPr>
                <w:rFonts w:ascii="Times New Roman" w:hAnsi="Times New Roman" w:cs="Times New Roman"/>
                <w:sz w:val="24"/>
                <w:szCs w:val="24"/>
              </w:rPr>
            </w:pPr>
            <w:r w:rsidRPr="007207DB">
              <w:rPr>
                <w:rFonts w:ascii="Times New Roman" w:hAnsi="Times New Roman" w:cs="Times New Roman"/>
                <w:sz w:val="24"/>
                <w:szCs w:val="24"/>
              </w:rPr>
              <w:t>4</w:t>
            </w:r>
          </w:p>
        </w:tc>
        <w:tc>
          <w:tcPr>
            <w:tcW w:w="12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7207DB" w:rsidRPr="007207DB" w:rsidRDefault="007207DB" w:rsidP="007207DB">
            <w:pPr>
              <w:spacing w:after="0"/>
              <w:rPr>
                <w:rFonts w:ascii="Times New Roman" w:hAnsi="Times New Roman" w:cs="Times New Roman"/>
                <w:sz w:val="24"/>
                <w:szCs w:val="24"/>
              </w:rPr>
            </w:pPr>
            <w:r w:rsidRPr="007207DB">
              <w:rPr>
                <w:rFonts w:ascii="Times New Roman" w:hAnsi="Times New Roman" w:cs="Times New Roman"/>
                <w:sz w:val="24"/>
                <w:szCs w:val="24"/>
              </w:rPr>
              <w:t>5</w:t>
            </w:r>
          </w:p>
        </w:tc>
        <w:tc>
          <w:tcPr>
            <w:tcW w:w="1156" w:type="dxa"/>
            <w:tcBorders>
              <w:top w:val="single" w:sz="4" w:space="0" w:color="000000"/>
              <w:left w:val="single" w:sz="4" w:space="0" w:color="000000"/>
              <w:bottom w:val="single" w:sz="4" w:space="0" w:color="000000"/>
              <w:right w:val="single" w:sz="4" w:space="0" w:color="000000"/>
            </w:tcBorders>
            <w:tcMar>
              <w:left w:w="57" w:type="dxa"/>
              <w:right w:w="57" w:type="dxa"/>
            </w:tcMar>
          </w:tcPr>
          <w:p w:rsidR="007207DB" w:rsidRPr="007207DB" w:rsidRDefault="007207DB" w:rsidP="007207DB">
            <w:pPr>
              <w:spacing w:after="0"/>
              <w:rPr>
                <w:rFonts w:ascii="Times New Roman" w:hAnsi="Times New Roman" w:cs="Times New Roman"/>
                <w:sz w:val="24"/>
                <w:szCs w:val="24"/>
              </w:rPr>
            </w:pPr>
            <w:r w:rsidRPr="007207DB">
              <w:rPr>
                <w:rFonts w:ascii="Times New Roman" w:hAnsi="Times New Roman" w:cs="Times New Roman"/>
                <w:sz w:val="24"/>
                <w:szCs w:val="24"/>
              </w:rPr>
              <w:t>6</w:t>
            </w:r>
          </w:p>
        </w:tc>
        <w:tc>
          <w:tcPr>
            <w:tcW w:w="986" w:type="dxa"/>
            <w:tcBorders>
              <w:top w:val="single" w:sz="4" w:space="0" w:color="000000"/>
              <w:left w:val="single" w:sz="4" w:space="0" w:color="000000"/>
              <w:bottom w:val="single" w:sz="4" w:space="0" w:color="000000"/>
              <w:right w:val="single" w:sz="4" w:space="0" w:color="000000"/>
            </w:tcBorders>
            <w:tcMar>
              <w:left w:w="57" w:type="dxa"/>
              <w:right w:w="57" w:type="dxa"/>
            </w:tcMar>
          </w:tcPr>
          <w:p w:rsidR="007207DB" w:rsidRPr="007207DB" w:rsidRDefault="007207DB" w:rsidP="007207DB">
            <w:pPr>
              <w:spacing w:after="0"/>
              <w:rPr>
                <w:rFonts w:ascii="Times New Roman" w:hAnsi="Times New Roman" w:cs="Times New Roman"/>
                <w:sz w:val="24"/>
                <w:szCs w:val="24"/>
              </w:rPr>
            </w:pPr>
            <w:r w:rsidRPr="007207DB">
              <w:rPr>
                <w:rFonts w:ascii="Times New Roman" w:hAnsi="Times New Roman" w:cs="Times New Roman"/>
                <w:sz w:val="24"/>
                <w:szCs w:val="24"/>
              </w:rPr>
              <w:t>7</w:t>
            </w:r>
          </w:p>
        </w:tc>
        <w:tc>
          <w:tcPr>
            <w:tcW w:w="879" w:type="dxa"/>
            <w:tcBorders>
              <w:top w:val="single" w:sz="4" w:space="0" w:color="000000"/>
              <w:left w:val="single" w:sz="4" w:space="0" w:color="000000"/>
              <w:bottom w:val="single" w:sz="4" w:space="0" w:color="000000"/>
              <w:right w:val="single" w:sz="4" w:space="0" w:color="000000"/>
            </w:tcBorders>
            <w:tcMar>
              <w:left w:w="57" w:type="dxa"/>
              <w:right w:w="57" w:type="dxa"/>
            </w:tcMar>
          </w:tcPr>
          <w:p w:rsidR="007207DB" w:rsidRPr="007207DB" w:rsidRDefault="007207DB" w:rsidP="007207DB">
            <w:pPr>
              <w:spacing w:after="0"/>
              <w:rPr>
                <w:rFonts w:ascii="Times New Roman" w:hAnsi="Times New Roman" w:cs="Times New Roman"/>
                <w:sz w:val="24"/>
                <w:szCs w:val="24"/>
              </w:rPr>
            </w:pPr>
            <w:r w:rsidRPr="007207DB">
              <w:rPr>
                <w:rFonts w:ascii="Times New Roman" w:hAnsi="Times New Roman" w:cs="Times New Roman"/>
                <w:sz w:val="24"/>
                <w:szCs w:val="24"/>
              </w:rPr>
              <w:t>8</w:t>
            </w:r>
          </w:p>
        </w:tc>
        <w:tc>
          <w:tcPr>
            <w:tcW w:w="986" w:type="dxa"/>
            <w:tcBorders>
              <w:top w:val="single" w:sz="4" w:space="0" w:color="000000"/>
              <w:left w:val="single" w:sz="4" w:space="0" w:color="000000"/>
              <w:bottom w:val="single" w:sz="4" w:space="0" w:color="000000"/>
              <w:right w:val="single" w:sz="4" w:space="0" w:color="000000"/>
            </w:tcBorders>
            <w:tcMar>
              <w:left w:w="57" w:type="dxa"/>
              <w:right w:w="57" w:type="dxa"/>
            </w:tcMar>
          </w:tcPr>
          <w:p w:rsidR="007207DB" w:rsidRPr="007207DB" w:rsidRDefault="007207DB" w:rsidP="007207DB">
            <w:pPr>
              <w:spacing w:after="0"/>
              <w:rPr>
                <w:rFonts w:ascii="Times New Roman" w:hAnsi="Times New Roman" w:cs="Times New Roman"/>
                <w:sz w:val="24"/>
                <w:szCs w:val="24"/>
              </w:rPr>
            </w:pPr>
            <w:r w:rsidRPr="007207DB">
              <w:rPr>
                <w:rFonts w:ascii="Times New Roman" w:hAnsi="Times New Roman" w:cs="Times New Roman"/>
                <w:sz w:val="24"/>
                <w:szCs w:val="24"/>
              </w:rPr>
              <w:t>9</w:t>
            </w:r>
          </w:p>
        </w:tc>
        <w:tc>
          <w:tcPr>
            <w:tcW w:w="986" w:type="dxa"/>
            <w:tcBorders>
              <w:top w:val="single" w:sz="4" w:space="0" w:color="000000"/>
              <w:left w:val="single" w:sz="4" w:space="0" w:color="000000"/>
              <w:bottom w:val="single" w:sz="4" w:space="0" w:color="000000"/>
              <w:right w:val="single" w:sz="4" w:space="0" w:color="000000"/>
            </w:tcBorders>
            <w:tcMar>
              <w:left w:w="57" w:type="dxa"/>
              <w:right w:w="57" w:type="dxa"/>
            </w:tcMar>
          </w:tcPr>
          <w:p w:rsidR="007207DB" w:rsidRPr="007207DB" w:rsidRDefault="007207DB" w:rsidP="007207DB">
            <w:pPr>
              <w:spacing w:after="0"/>
              <w:rPr>
                <w:rFonts w:ascii="Times New Roman" w:hAnsi="Times New Roman" w:cs="Times New Roman"/>
                <w:sz w:val="24"/>
                <w:szCs w:val="24"/>
              </w:rPr>
            </w:pPr>
            <w:r w:rsidRPr="007207DB">
              <w:rPr>
                <w:rFonts w:ascii="Times New Roman" w:hAnsi="Times New Roman" w:cs="Times New Roman"/>
                <w:sz w:val="24"/>
                <w:szCs w:val="24"/>
              </w:rPr>
              <w:t>10</w:t>
            </w:r>
          </w:p>
        </w:tc>
        <w:tc>
          <w:tcPr>
            <w:tcW w:w="986" w:type="dxa"/>
            <w:tcBorders>
              <w:top w:val="single" w:sz="4" w:space="0" w:color="000000"/>
              <w:left w:val="single" w:sz="4" w:space="0" w:color="000000"/>
              <w:bottom w:val="single" w:sz="4" w:space="0" w:color="000000"/>
              <w:right w:val="single" w:sz="4" w:space="0" w:color="000000"/>
            </w:tcBorders>
            <w:tcMar>
              <w:left w:w="57" w:type="dxa"/>
              <w:right w:w="57" w:type="dxa"/>
            </w:tcMar>
          </w:tcPr>
          <w:p w:rsidR="007207DB" w:rsidRPr="007207DB" w:rsidRDefault="007207DB" w:rsidP="007207DB">
            <w:pPr>
              <w:spacing w:after="0"/>
              <w:rPr>
                <w:rFonts w:ascii="Times New Roman" w:hAnsi="Times New Roman" w:cs="Times New Roman"/>
                <w:sz w:val="24"/>
                <w:szCs w:val="24"/>
              </w:rPr>
            </w:pPr>
            <w:r w:rsidRPr="007207DB">
              <w:rPr>
                <w:rFonts w:ascii="Times New Roman" w:hAnsi="Times New Roman" w:cs="Times New Roman"/>
                <w:sz w:val="24"/>
                <w:szCs w:val="24"/>
              </w:rPr>
              <w:t>11</w:t>
            </w:r>
          </w:p>
        </w:tc>
        <w:tc>
          <w:tcPr>
            <w:tcW w:w="1020" w:type="dxa"/>
            <w:tcBorders>
              <w:top w:val="single" w:sz="4" w:space="0" w:color="000000"/>
              <w:left w:val="single" w:sz="4" w:space="0" w:color="000000"/>
              <w:bottom w:val="single" w:sz="4" w:space="0" w:color="000000"/>
              <w:right w:val="single" w:sz="4" w:space="0" w:color="000000"/>
            </w:tcBorders>
            <w:tcMar>
              <w:left w:w="57" w:type="dxa"/>
              <w:right w:w="57" w:type="dxa"/>
            </w:tcMar>
          </w:tcPr>
          <w:p w:rsidR="007207DB" w:rsidRPr="007207DB" w:rsidRDefault="007207DB" w:rsidP="007207DB">
            <w:pPr>
              <w:spacing w:after="0"/>
              <w:rPr>
                <w:rFonts w:ascii="Times New Roman" w:hAnsi="Times New Roman" w:cs="Times New Roman"/>
                <w:sz w:val="24"/>
                <w:szCs w:val="24"/>
              </w:rPr>
            </w:pPr>
            <w:r w:rsidRPr="007207DB">
              <w:rPr>
                <w:rFonts w:ascii="Times New Roman" w:hAnsi="Times New Roman" w:cs="Times New Roman"/>
                <w:sz w:val="24"/>
                <w:szCs w:val="24"/>
              </w:rPr>
              <w:t>12</w:t>
            </w:r>
          </w:p>
        </w:tc>
        <w:tc>
          <w:tcPr>
            <w:tcW w:w="2418" w:type="dxa"/>
            <w:tcBorders>
              <w:top w:val="single" w:sz="4" w:space="0" w:color="000000"/>
              <w:left w:val="single" w:sz="4" w:space="0" w:color="000000"/>
              <w:bottom w:val="single" w:sz="4" w:space="0" w:color="000000"/>
              <w:right w:val="single" w:sz="4" w:space="0" w:color="000000"/>
            </w:tcBorders>
            <w:tcMar>
              <w:left w:w="57" w:type="dxa"/>
              <w:right w:w="57" w:type="dxa"/>
            </w:tcMar>
          </w:tcPr>
          <w:p w:rsidR="007207DB" w:rsidRPr="007207DB" w:rsidRDefault="007207DB" w:rsidP="007207DB">
            <w:pPr>
              <w:spacing w:after="0"/>
              <w:rPr>
                <w:rFonts w:ascii="Times New Roman" w:hAnsi="Times New Roman" w:cs="Times New Roman"/>
                <w:sz w:val="24"/>
                <w:szCs w:val="24"/>
              </w:rPr>
            </w:pPr>
            <w:r w:rsidRPr="007207DB">
              <w:rPr>
                <w:rFonts w:ascii="Times New Roman" w:hAnsi="Times New Roman" w:cs="Times New Roman"/>
                <w:sz w:val="24"/>
                <w:szCs w:val="24"/>
              </w:rPr>
              <w:t>13</w:t>
            </w:r>
          </w:p>
        </w:tc>
        <w:tc>
          <w:tcPr>
            <w:tcW w:w="1768" w:type="dxa"/>
            <w:tcBorders>
              <w:top w:val="single" w:sz="4" w:space="0" w:color="000000"/>
              <w:left w:val="single" w:sz="4" w:space="0" w:color="000000"/>
              <w:bottom w:val="single" w:sz="4" w:space="0" w:color="000000"/>
              <w:right w:val="single" w:sz="4" w:space="0" w:color="000000"/>
            </w:tcBorders>
            <w:tcMar>
              <w:left w:w="57" w:type="dxa"/>
              <w:right w:w="57" w:type="dxa"/>
            </w:tcMar>
          </w:tcPr>
          <w:p w:rsidR="007207DB" w:rsidRPr="007207DB" w:rsidRDefault="007207DB" w:rsidP="007207DB">
            <w:pPr>
              <w:spacing w:after="0"/>
              <w:rPr>
                <w:rFonts w:ascii="Times New Roman" w:hAnsi="Times New Roman" w:cs="Times New Roman"/>
                <w:sz w:val="24"/>
                <w:szCs w:val="24"/>
              </w:rPr>
            </w:pPr>
            <w:r w:rsidRPr="007207DB">
              <w:rPr>
                <w:rFonts w:ascii="Times New Roman" w:hAnsi="Times New Roman" w:cs="Times New Roman"/>
                <w:sz w:val="24"/>
                <w:szCs w:val="24"/>
              </w:rPr>
              <w:t>14</w:t>
            </w:r>
          </w:p>
        </w:tc>
        <w:tc>
          <w:tcPr>
            <w:tcW w:w="22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7207DB" w:rsidRPr="007207DB" w:rsidRDefault="007207DB" w:rsidP="007207DB">
            <w:pPr>
              <w:spacing w:after="0"/>
              <w:rPr>
                <w:rFonts w:ascii="Times New Roman" w:hAnsi="Times New Roman" w:cs="Times New Roman"/>
                <w:sz w:val="24"/>
                <w:szCs w:val="24"/>
              </w:rPr>
            </w:pPr>
            <w:r w:rsidRPr="007207DB">
              <w:rPr>
                <w:rFonts w:ascii="Times New Roman" w:hAnsi="Times New Roman" w:cs="Times New Roman"/>
                <w:sz w:val="24"/>
                <w:szCs w:val="24"/>
              </w:rPr>
              <w:t>15</w:t>
            </w:r>
          </w:p>
        </w:tc>
        <w:tc>
          <w:tcPr>
            <w:tcW w:w="1777" w:type="dxa"/>
            <w:tcBorders>
              <w:top w:val="single" w:sz="4" w:space="0" w:color="000000"/>
              <w:left w:val="single" w:sz="4" w:space="0" w:color="000000"/>
              <w:bottom w:val="single" w:sz="4" w:space="0" w:color="000000"/>
              <w:right w:val="single" w:sz="4" w:space="0" w:color="000000"/>
            </w:tcBorders>
            <w:tcMar>
              <w:left w:w="57" w:type="dxa"/>
              <w:right w:w="57" w:type="dxa"/>
            </w:tcMar>
          </w:tcPr>
          <w:p w:rsidR="007207DB" w:rsidRPr="007207DB" w:rsidRDefault="007207DB" w:rsidP="007207DB">
            <w:pPr>
              <w:spacing w:after="0"/>
              <w:rPr>
                <w:rFonts w:ascii="Times New Roman" w:hAnsi="Times New Roman" w:cs="Times New Roman"/>
                <w:sz w:val="24"/>
                <w:szCs w:val="24"/>
              </w:rPr>
            </w:pPr>
            <w:r w:rsidRPr="007207DB">
              <w:rPr>
                <w:rFonts w:ascii="Times New Roman" w:hAnsi="Times New Roman" w:cs="Times New Roman"/>
                <w:sz w:val="24"/>
                <w:szCs w:val="24"/>
              </w:rPr>
              <w:t>16</w:t>
            </w:r>
          </w:p>
        </w:tc>
      </w:tr>
      <w:tr w:rsidR="007207DB" w:rsidRPr="007207DB" w:rsidTr="004D56C8">
        <w:tc>
          <w:tcPr>
            <w:tcW w:w="21538" w:type="dxa"/>
            <w:gridSpan w:val="16"/>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7207DB" w:rsidRPr="007207DB" w:rsidRDefault="007207DB" w:rsidP="007207DB">
            <w:pPr>
              <w:spacing w:after="0"/>
              <w:rPr>
                <w:rFonts w:ascii="Times New Roman" w:hAnsi="Times New Roman" w:cs="Times New Roman"/>
                <w:sz w:val="24"/>
                <w:szCs w:val="24"/>
              </w:rPr>
            </w:pPr>
            <w:r w:rsidRPr="007207DB">
              <w:rPr>
                <w:rFonts w:ascii="Times New Roman" w:hAnsi="Times New Roman" w:cs="Times New Roman"/>
                <w:sz w:val="24"/>
                <w:szCs w:val="24"/>
              </w:rPr>
              <w:t xml:space="preserve">1. Цель муниципальной программы «Снижение уровня негативного антропогенного воздействия на окружающую среду </w:t>
            </w:r>
          </w:p>
          <w:p w:rsidR="007207DB" w:rsidRPr="007207DB" w:rsidRDefault="007207DB" w:rsidP="007207DB">
            <w:pPr>
              <w:spacing w:after="0"/>
              <w:rPr>
                <w:rFonts w:ascii="Times New Roman" w:hAnsi="Times New Roman" w:cs="Times New Roman"/>
                <w:sz w:val="24"/>
                <w:szCs w:val="24"/>
              </w:rPr>
            </w:pPr>
            <w:r w:rsidRPr="007207DB">
              <w:rPr>
                <w:rFonts w:ascii="Times New Roman" w:hAnsi="Times New Roman" w:cs="Times New Roman"/>
                <w:sz w:val="24"/>
                <w:szCs w:val="24"/>
              </w:rPr>
              <w:t>на территории Дячкинского сельского поселения, в том числе обеспечение уровня показателя «Качество окружающей среды» до конца 2030 года не ниже 105,5 процента»</w:t>
            </w:r>
          </w:p>
        </w:tc>
      </w:tr>
      <w:tr w:rsidR="007207DB" w:rsidRPr="007207DB" w:rsidTr="004D56C8">
        <w:tc>
          <w:tcPr>
            <w:tcW w:w="72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7207DB" w:rsidRPr="007207DB" w:rsidRDefault="007207DB" w:rsidP="007207DB">
            <w:pPr>
              <w:spacing w:after="0"/>
              <w:rPr>
                <w:rFonts w:ascii="Times New Roman" w:hAnsi="Times New Roman" w:cs="Times New Roman"/>
                <w:sz w:val="24"/>
                <w:szCs w:val="24"/>
              </w:rPr>
            </w:pPr>
            <w:r w:rsidRPr="007207DB">
              <w:rPr>
                <w:rFonts w:ascii="Times New Roman" w:hAnsi="Times New Roman" w:cs="Times New Roman"/>
                <w:sz w:val="24"/>
                <w:szCs w:val="24"/>
              </w:rPr>
              <w:t>1.1.</w:t>
            </w:r>
          </w:p>
        </w:tc>
        <w:tc>
          <w:tcPr>
            <w:tcW w:w="2153"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7207DB" w:rsidRPr="007207DB" w:rsidRDefault="007207DB" w:rsidP="007207DB">
            <w:pPr>
              <w:spacing w:after="0"/>
              <w:rPr>
                <w:rFonts w:ascii="Times New Roman" w:hAnsi="Times New Roman" w:cs="Times New Roman"/>
                <w:sz w:val="24"/>
                <w:szCs w:val="24"/>
              </w:rPr>
            </w:pPr>
            <w:r w:rsidRPr="007207DB">
              <w:rPr>
                <w:rFonts w:ascii="Times New Roman" w:hAnsi="Times New Roman" w:cs="Times New Roman"/>
                <w:sz w:val="24"/>
                <w:szCs w:val="24"/>
              </w:rPr>
              <w:t>Качество окружающей среды</w:t>
            </w:r>
          </w:p>
        </w:tc>
        <w:tc>
          <w:tcPr>
            <w:tcW w:w="90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7207DB" w:rsidRPr="007207DB" w:rsidRDefault="007207DB" w:rsidP="007207DB">
            <w:pPr>
              <w:spacing w:after="0"/>
              <w:rPr>
                <w:rFonts w:ascii="Times New Roman" w:hAnsi="Times New Roman" w:cs="Times New Roman"/>
                <w:sz w:val="24"/>
                <w:szCs w:val="24"/>
              </w:rPr>
            </w:pPr>
            <w:r w:rsidRPr="007207DB">
              <w:rPr>
                <w:rFonts w:ascii="Times New Roman" w:hAnsi="Times New Roman" w:cs="Times New Roman"/>
                <w:sz w:val="24"/>
                <w:szCs w:val="24"/>
              </w:rPr>
              <w:t>ВДЛ</w:t>
            </w:r>
          </w:p>
        </w:tc>
        <w:tc>
          <w:tcPr>
            <w:tcW w:w="128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7207DB" w:rsidRPr="007207DB" w:rsidRDefault="007207DB" w:rsidP="007207DB">
            <w:pPr>
              <w:spacing w:after="0"/>
              <w:rPr>
                <w:rFonts w:ascii="Times New Roman" w:hAnsi="Times New Roman" w:cs="Times New Roman"/>
                <w:sz w:val="24"/>
                <w:szCs w:val="24"/>
              </w:rPr>
            </w:pPr>
            <w:proofErr w:type="gramStart"/>
            <w:r w:rsidRPr="007207DB">
              <w:rPr>
                <w:rFonts w:ascii="Times New Roman" w:hAnsi="Times New Roman" w:cs="Times New Roman"/>
                <w:sz w:val="24"/>
                <w:szCs w:val="24"/>
              </w:rPr>
              <w:t>возрастаю-</w:t>
            </w:r>
            <w:proofErr w:type="spellStart"/>
            <w:r w:rsidRPr="007207DB">
              <w:rPr>
                <w:rFonts w:ascii="Times New Roman" w:hAnsi="Times New Roman" w:cs="Times New Roman"/>
                <w:sz w:val="24"/>
                <w:szCs w:val="24"/>
              </w:rPr>
              <w:t>щий</w:t>
            </w:r>
            <w:proofErr w:type="spellEnd"/>
            <w:proofErr w:type="gramEnd"/>
          </w:p>
        </w:tc>
        <w:tc>
          <w:tcPr>
            <w:tcW w:w="124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7207DB" w:rsidRPr="007207DB" w:rsidRDefault="007207DB" w:rsidP="007207DB">
            <w:pPr>
              <w:spacing w:after="0"/>
              <w:rPr>
                <w:rFonts w:ascii="Times New Roman" w:hAnsi="Times New Roman" w:cs="Times New Roman"/>
                <w:sz w:val="24"/>
                <w:szCs w:val="24"/>
              </w:rPr>
            </w:pPr>
            <w:r w:rsidRPr="007207DB">
              <w:rPr>
                <w:rFonts w:ascii="Times New Roman" w:hAnsi="Times New Roman" w:cs="Times New Roman"/>
                <w:sz w:val="24"/>
                <w:szCs w:val="24"/>
              </w:rPr>
              <w:t>процентов</w:t>
            </w:r>
          </w:p>
        </w:tc>
        <w:tc>
          <w:tcPr>
            <w:tcW w:w="115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7207DB" w:rsidRPr="007207DB" w:rsidRDefault="007207DB" w:rsidP="007207DB">
            <w:pPr>
              <w:spacing w:after="0"/>
              <w:rPr>
                <w:rFonts w:ascii="Times New Roman" w:hAnsi="Times New Roman" w:cs="Times New Roman"/>
                <w:sz w:val="24"/>
                <w:szCs w:val="24"/>
              </w:rPr>
            </w:pPr>
            <w:proofErr w:type="spellStart"/>
            <w:proofErr w:type="gramStart"/>
            <w:r w:rsidRPr="007207DB">
              <w:rPr>
                <w:rFonts w:ascii="Times New Roman" w:hAnsi="Times New Roman" w:cs="Times New Roman"/>
                <w:sz w:val="24"/>
                <w:szCs w:val="24"/>
              </w:rPr>
              <w:t>статисти-ческий</w:t>
            </w:r>
            <w:proofErr w:type="spellEnd"/>
            <w:proofErr w:type="gramEnd"/>
          </w:p>
        </w:tc>
        <w:tc>
          <w:tcPr>
            <w:tcW w:w="98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7207DB" w:rsidRPr="007207DB" w:rsidRDefault="007207DB" w:rsidP="007207DB">
            <w:pPr>
              <w:spacing w:after="0"/>
              <w:rPr>
                <w:rFonts w:ascii="Times New Roman" w:hAnsi="Times New Roman" w:cs="Times New Roman"/>
                <w:sz w:val="24"/>
                <w:szCs w:val="24"/>
              </w:rPr>
            </w:pPr>
            <w:r w:rsidRPr="007207DB">
              <w:rPr>
                <w:rFonts w:ascii="Times New Roman" w:hAnsi="Times New Roman" w:cs="Times New Roman"/>
                <w:sz w:val="24"/>
                <w:szCs w:val="24"/>
              </w:rPr>
              <w:t>100,0</w:t>
            </w:r>
          </w:p>
        </w:tc>
        <w:tc>
          <w:tcPr>
            <w:tcW w:w="87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7207DB" w:rsidRPr="007207DB" w:rsidRDefault="007207DB" w:rsidP="007207DB">
            <w:pPr>
              <w:spacing w:after="0"/>
              <w:rPr>
                <w:rFonts w:ascii="Times New Roman" w:hAnsi="Times New Roman" w:cs="Times New Roman"/>
                <w:sz w:val="24"/>
                <w:szCs w:val="24"/>
              </w:rPr>
            </w:pPr>
            <w:r w:rsidRPr="007207DB">
              <w:rPr>
                <w:rFonts w:ascii="Times New Roman" w:hAnsi="Times New Roman" w:cs="Times New Roman"/>
                <w:sz w:val="24"/>
                <w:szCs w:val="24"/>
              </w:rPr>
              <w:t>2022</w:t>
            </w:r>
          </w:p>
        </w:tc>
        <w:tc>
          <w:tcPr>
            <w:tcW w:w="98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7207DB" w:rsidRPr="007207DB" w:rsidRDefault="007207DB" w:rsidP="007207DB">
            <w:pPr>
              <w:spacing w:after="0"/>
              <w:rPr>
                <w:rFonts w:ascii="Times New Roman" w:hAnsi="Times New Roman" w:cs="Times New Roman"/>
                <w:sz w:val="24"/>
                <w:szCs w:val="24"/>
              </w:rPr>
            </w:pPr>
            <w:r w:rsidRPr="007207DB">
              <w:rPr>
                <w:rFonts w:ascii="Times New Roman" w:hAnsi="Times New Roman" w:cs="Times New Roman"/>
                <w:sz w:val="24"/>
                <w:szCs w:val="24"/>
              </w:rPr>
              <w:t>105,5</w:t>
            </w:r>
          </w:p>
        </w:tc>
        <w:tc>
          <w:tcPr>
            <w:tcW w:w="98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7207DB" w:rsidRPr="007207DB" w:rsidRDefault="007207DB" w:rsidP="007207DB">
            <w:pPr>
              <w:spacing w:after="0"/>
              <w:rPr>
                <w:rFonts w:ascii="Times New Roman" w:hAnsi="Times New Roman" w:cs="Times New Roman"/>
                <w:sz w:val="24"/>
                <w:szCs w:val="24"/>
              </w:rPr>
            </w:pPr>
            <w:r w:rsidRPr="007207DB">
              <w:rPr>
                <w:rFonts w:ascii="Times New Roman" w:hAnsi="Times New Roman" w:cs="Times New Roman"/>
                <w:sz w:val="24"/>
                <w:szCs w:val="24"/>
              </w:rPr>
              <w:t>107,5</w:t>
            </w:r>
          </w:p>
        </w:tc>
        <w:tc>
          <w:tcPr>
            <w:tcW w:w="98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7207DB" w:rsidRPr="007207DB" w:rsidRDefault="007207DB" w:rsidP="007207DB">
            <w:pPr>
              <w:spacing w:after="0"/>
              <w:rPr>
                <w:rFonts w:ascii="Times New Roman" w:hAnsi="Times New Roman" w:cs="Times New Roman"/>
                <w:sz w:val="24"/>
                <w:szCs w:val="24"/>
              </w:rPr>
            </w:pPr>
            <w:r w:rsidRPr="007207DB">
              <w:rPr>
                <w:rFonts w:ascii="Times New Roman" w:hAnsi="Times New Roman" w:cs="Times New Roman"/>
                <w:sz w:val="24"/>
                <w:szCs w:val="24"/>
              </w:rPr>
              <w:t>108,5</w:t>
            </w:r>
          </w:p>
        </w:tc>
        <w:tc>
          <w:tcPr>
            <w:tcW w:w="102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7207DB" w:rsidRPr="007207DB" w:rsidRDefault="007207DB" w:rsidP="007207DB">
            <w:pPr>
              <w:spacing w:after="0"/>
              <w:rPr>
                <w:rFonts w:ascii="Times New Roman" w:hAnsi="Times New Roman" w:cs="Times New Roman"/>
                <w:sz w:val="24"/>
                <w:szCs w:val="24"/>
              </w:rPr>
            </w:pPr>
            <w:r w:rsidRPr="007207DB">
              <w:rPr>
                <w:rFonts w:ascii="Times New Roman" w:hAnsi="Times New Roman" w:cs="Times New Roman"/>
                <w:sz w:val="24"/>
                <w:szCs w:val="24"/>
              </w:rPr>
              <w:t>110,0</w:t>
            </w:r>
          </w:p>
        </w:tc>
        <w:tc>
          <w:tcPr>
            <w:tcW w:w="241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7207DB" w:rsidRPr="007207DB" w:rsidRDefault="007207DB" w:rsidP="007207DB">
            <w:pPr>
              <w:spacing w:after="0"/>
              <w:rPr>
                <w:rFonts w:ascii="Times New Roman" w:hAnsi="Times New Roman" w:cs="Times New Roman"/>
                <w:sz w:val="24"/>
                <w:szCs w:val="24"/>
              </w:rPr>
            </w:pPr>
            <w:r w:rsidRPr="007207DB">
              <w:rPr>
                <w:rFonts w:ascii="Times New Roman" w:hAnsi="Times New Roman" w:cs="Times New Roman"/>
                <w:sz w:val="24"/>
                <w:szCs w:val="24"/>
              </w:rPr>
              <w:t xml:space="preserve">- </w:t>
            </w:r>
          </w:p>
        </w:tc>
        <w:tc>
          <w:tcPr>
            <w:tcW w:w="176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7207DB" w:rsidRPr="007207DB" w:rsidRDefault="007207DB" w:rsidP="007207DB">
            <w:pPr>
              <w:spacing w:after="0"/>
              <w:rPr>
                <w:rFonts w:ascii="Times New Roman" w:hAnsi="Times New Roman" w:cs="Times New Roman"/>
                <w:sz w:val="24"/>
                <w:szCs w:val="24"/>
              </w:rPr>
            </w:pPr>
            <w:r w:rsidRPr="007207DB">
              <w:rPr>
                <w:rFonts w:ascii="Times New Roman" w:hAnsi="Times New Roman" w:cs="Times New Roman"/>
                <w:sz w:val="24"/>
                <w:szCs w:val="24"/>
              </w:rPr>
              <w:t>Администрация Дячкинского сельского поселения</w:t>
            </w:r>
          </w:p>
        </w:tc>
        <w:tc>
          <w:tcPr>
            <w:tcW w:w="226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7207DB" w:rsidRPr="007207DB" w:rsidRDefault="007207DB" w:rsidP="007207DB">
            <w:pPr>
              <w:spacing w:after="0"/>
              <w:rPr>
                <w:rFonts w:ascii="Times New Roman" w:hAnsi="Times New Roman" w:cs="Times New Roman"/>
                <w:sz w:val="24"/>
                <w:szCs w:val="24"/>
              </w:rPr>
            </w:pPr>
            <w:r w:rsidRPr="007207DB">
              <w:rPr>
                <w:rFonts w:ascii="Times New Roman" w:hAnsi="Times New Roman" w:cs="Times New Roman"/>
                <w:sz w:val="24"/>
                <w:szCs w:val="24"/>
              </w:rPr>
              <w:t>-</w:t>
            </w:r>
          </w:p>
        </w:tc>
        <w:tc>
          <w:tcPr>
            <w:tcW w:w="177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7207DB" w:rsidRPr="007207DB" w:rsidRDefault="007207DB" w:rsidP="007207DB">
            <w:pPr>
              <w:spacing w:after="0"/>
              <w:rPr>
                <w:rFonts w:ascii="Times New Roman" w:hAnsi="Times New Roman" w:cs="Times New Roman"/>
                <w:sz w:val="24"/>
                <w:szCs w:val="24"/>
              </w:rPr>
            </w:pPr>
            <w:r w:rsidRPr="007207DB">
              <w:rPr>
                <w:rFonts w:ascii="Times New Roman" w:hAnsi="Times New Roman" w:cs="Times New Roman"/>
                <w:sz w:val="24"/>
                <w:szCs w:val="24"/>
              </w:rPr>
              <w:t>-</w:t>
            </w:r>
          </w:p>
        </w:tc>
      </w:tr>
    </w:tbl>
    <w:p w:rsidR="007207DB" w:rsidRPr="007207DB" w:rsidRDefault="007207DB" w:rsidP="007207DB">
      <w:pPr>
        <w:spacing w:after="0"/>
        <w:rPr>
          <w:rFonts w:ascii="Times New Roman" w:hAnsi="Times New Roman" w:cs="Times New Roman"/>
          <w:sz w:val="24"/>
          <w:szCs w:val="24"/>
        </w:rPr>
        <w:sectPr w:rsidR="007207DB" w:rsidRPr="007207DB" w:rsidSect="004D56C8">
          <w:headerReference w:type="default" r:id="rId120"/>
          <w:footerReference w:type="default" r:id="rId121"/>
          <w:pgSz w:w="23808" w:h="16840" w:orient="landscape"/>
          <w:pgMar w:top="1701" w:right="1134" w:bottom="567" w:left="1134" w:header="709" w:footer="624" w:gutter="0"/>
          <w:cols w:space="720"/>
        </w:sectPr>
      </w:pPr>
    </w:p>
    <w:p w:rsidR="007207DB" w:rsidRPr="007207DB" w:rsidRDefault="007207DB" w:rsidP="007207DB">
      <w:pPr>
        <w:spacing w:after="0"/>
        <w:rPr>
          <w:rFonts w:ascii="Times New Roman" w:hAnsi="Times New Roman" w:cs="Times New Roman"/>
          <w:sz w:val="24"/>
          <w:szCs w:val="24"/>
        </w:rPr>
      </w:pPr>
      <w:r w:rsidRPr="007207DB">
        <w:rPr>
          <w:rFonts w:ascii="Times New Roman" w:hAnsi="Times New Roman" w:cs="Times New Roman"/>
          <w:sz w:val="24"/>
          <w:szCs w:val="24"/>
        </w:rPr>
        <w:lastRenderedPageBreak/>
        <w:t>3. Перечень структурных элементов муниципальной программы</w:t>
      </w:r>
    </w:p>
    <w:p w:rsidR="007207DB" w:rsidRPr="007207DB" w:rsidRDefault="007207DB" w:rsidP="007207DB">
      <w:pPr>
        <w:spacing w:after="0"/>
        <w:rPr>
          <w:rFonts w:ascii="Times New Roman" w:hAnsi="Times New Roman" w:cs="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907"/>
        <w:gridCol w:w="5041"/>
        <w:gridCol w:w="5112"/>
        <w:gridCol w:w="3512"/>
      </w:tblGrid>
      <w:tr w:rsidR="007207DB" w:rsidRPr="007207DB" w:rsidTr="004D56C8">
        <w:tc>
          <w:tcPr>
            <w:tcW w:w="90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7207DB" w:rsidRPr="007207DB" w:rsidRDefault="007207DB" w:rsidP="007207DB">
            <w:pPr>
              <w:spacing w:after="0"/>
              <w:rPr>
                <w:rFonts w:ascii="Times New Roman" w:hAnsi="Times New Roman" w:cs="Times New Roman"/>
                <w:sz w:val="24"/>
                <w:szCs w:val="24"/>
              </w:rPr>
            </w:pPr>
            <w:r w:rsidRPr="007207DB">
              <w:rPr>
                <w:rFonts w:ascii="Times New Roman" w:hAnsi="Times New Roman" w:cs="Times New Roman"/>
                <w:sz w:val="24"/>
                <w:szCs w:val="24"/>
              </w:rPr>
              <w:t>№ п/п</w:t>
            </w:r>
          </w:p>
        </w:tc>
        <w:tc>
          <w:tcPr>
            <w:tcW w:w="504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7207DB" w:rsidRPr="007207DB" w:rsidRDefault="007207DB" w:rsidP="007207DB">
            <w:pPr>
              <w:spacing w:after="0"/>
              <w:rPr>
                <w:rFonts w:ascii="Times New Roman" w:hAnsi="Times New Roman" w:cs="Times New Roman"/>
                <w:sz w:val="24"/>
                <w:szCs w:val="24"/>
              </w:rPr>
            </w:pPr>
            <w:r w:rsidRPr="007207DB">
              <w:rPr>
                <w:rFonts w:ascii="Times New Roman" w:hAnsi="Times New Roman" w:cs="Times New Roman"/>
                <w:sz w:val="24"/>
                <w:szCs w:val="24"/>
              </w:rPr>
              <w:t>Задача структурного элемента</w:t>
            </w:r>
          </w:p>
        </w:tc>
        <w:tc>
          <w:tcPr>
            <w:tcW w:w="511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7207DB" w:rsidRPr="007207DB" w:rsidRDefault="007207DB" w:rsidP="007207DB">
            <w:pPr>
              <w:spacing w:after="0"/>
              <w:rPr>
                <w:rFonts w:ascii="Times New Roman" w:hAnsi="Times New Roman" w:cs="Times New Roman"/>
                <w:sz w:val="24"/>
                <w:szCs w:val="24"/>
              </w:rPr>
            </w:pPr>
            <w:r w:rsidRPr="007207DB">
              <w:rPr>
                <w:rFonts w:ascii="Times New Roman" w:hAnsi="Times New Roman" w:cs="Times New Roman"/>
                <w:sz w:val="24"/>
                <w:szCs w:val="24"/>
              </w:rPr>
              <w:t xml:space="preserve">Краткое описание </w:t>
            </w:r>
          </w:p>
          <w:p w:rsidR="007207DB" w:rsidRPr="007207DB" w:rsidRDefault="007207DB" w:rsidP="007207DB">
            <w:pPr>
              <w:spacing w:after="0"/>
              <w:rPr>
                <w:rFonts w:ascii="Times New Roman" w:hAnsi="Times New Roman" w:cs="Times New Roman"/>
                <w:sz w:val="24"/>
                <w:szCs w:val="24"/>
              </w:rPr>
            </w:pPr>
            <w:r w:rsidRPr="007207DB">
              <w:rPr>
                <w:rFonts w:ascii="Times New Roman" w:hAnsi="Times New Roman" w:cs="Times New Roman"/>
                <w:sz w:val="24"/>
                <w:szCs w:val="24"/>
              </w:rPr>
              <w:t>ожидаемых эффектов от реализации задачи структурного элемента</w:t>
            </w:r>
          </w:p>
        </w:tc>
        <w:tc>
          <w:tcPr>
            <w:tcW w:w="351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7207DB" w:rsidRPr="007207DB" w:rsidRDefault="007207DB" w:rsidP="007207DB">
            <w:pPr>
              <w:spacing w:after="0"/>
              <w:rPr>
                <w:rFonts w:ascii="Times New Roman" w:hAnsi="Times New Roman" w:cs="Times New Roman"/>
                <w:sz w:val="24"/>
                <w:szCs w:val="24"/>
              </w:rPr>
            </w:pPr>
            <w:r w:rsidRPr="007207DB">
              <w:rPr>
                <w:rFonts w:ascii="Times New Roman" w:hAnsi="Times New Roman" w:cs="Times New Roman"/>
                <w:sz w:val="24"/>
                <w:szCs w:val="24"/>
              </w:rPr>
              <w:t>Связь с показателями</w:t>
            </w:r>
          </w:p>
        </w:tc>
      </w:tr>
    </w:tbl>
    <w:p w:rsidR="007207DB" w:rsidRPr="007207DB" w:rsidRDefault="007207DB" w:rsidP="007207DB">
      <w:pPr>
        <w:spacing w:after="0"/>
        <w:rPr>
          <w:rFonts w:ascii="Times New Roman" w:hAnsi="Times New Roman" w:cs="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907"/>
        <w:gridCol w:w="5041"/>
        <w:gridCol w:w="5112"/>
        <w:gridCol w:w="3512"/>
      </w:tblGrid>
      <w:tr w:rsidR="007207DB" w:rsidRPr="007207DB" w:rsidTr="004D56C8">
        <w:trPr>
          <w:tblHeader/>
        </w:trPr>
        <w:tc>
          <w:tcPr>
            <w:tcW w:w="90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7207DB" w:rsidRPr="007207DB" w:rsidRDefault="007207DB" w:rsidP="007207DB">
            <w:pPr>
              <w:spacing w:after="0"/>
              <w:rPr>
                <w:rFonts w:ascii="Times New Roman" w:hAnsi="Times New Roman" w:cs="Times New Roman"/>
                <w:sz w:val="24"/>
                <w:szCs w:val="24"/>
              </w:rPr>
            </w:pPr>
            <w:r w:rsidRPr="007207DB">
              <w:rPr>
                <w:rFonts w:ascii="Times New Roman" w:hAnsi="Times New Roman" w:cs="Times New Roman"/>
                <w:sz w:val="24"/>
                <w:szCs w:val="24"/>
              </w:rPr>
              <w:t>1</w:t>
            </w:r>
          </w:p>
        </w:tc>
        <w:tc>
          <w:tcPr>
            <w:tcW w:w="504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7207DB" w:rsidRPr="007207DB" w:rsidRDefault="007207DB" w:rsidP="007207DB">
            <w:pPr>
              <w:spacing w:after="0"/>
              <w:rPr>
                <w:rFonts w:ascii="Times New Roman" w:hAnsi="Times New Roman" w:cs="Times New Roman"/>
                <w:sz w:val="24"/>
                <w:szCs w:val="24"/>
              </w:rPr>
            </w:pPr>
            <w:r w:rsidRPr="007207DB">
              <w:rPr>
                <w:rFonts w:ascii="Times New Roman" w:hAnsi="Times New Roman" w:cs="Times New Roman"/>
                <w:sz w:val="24"/>
                <w:szCs w:val="24"/>
              </w:rPr>
              <w:t>2</w:t>
            </w:r>
          </w:p>
        </w:tc>
        <w:tc>
          <w:tcPr>
            <w:tcW w:w="511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7207DB" w:rsidRPr="007207DB" w:rsidRDefault="007207DB" w:rsidP="007207DB">
            <w:pPr>
              <w:spacing w:after="0"/>
              <w:rPr>
                <w:rFonts w:ascii="Times New Roman" w:hAnsi="Times New Roman" w:cs="Times New Roman"/>
                <w:sz w:val="24"/>
                <w:szCs w:val="24"/>
              </w:rPr>
            </w:pPr>
            <w:r w:rsidRPr="007207DB">
              <w:rPr>
                <w:rFonts w:ascii="Times New Roman" w:hAnsi="Times New Roman" w:cs="Times New Roman"/>
                <w:sz w:val="24"/>
                <w:szCs w:val="24"/>
              </w:rPr>
              <w:t>3</w:t>
            </w:r>
          </w:p>
        </w:tc>
        <w:tc>
          <w:tcPr>
            <w:tcW w:w="351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7207DB" w:rsidRPr="007207DB" w:rsidRDefault="007207DB" w:rsidP="007207DB">
            <w:pPr>
              <w:spacing w:after="0"/>
              <w:rPr>
                <w:rFonts w:ascii="Times New Roman" w:hAnsi="Times New Roman" w:cs="Times New Roman"/>
                <w:sz w:val="24"/>
                <w:szCs w:val="24"/>
              </w:rPr>
            </w:pPr>
            <w:r w:rsidRPr="007207DB">
              <w:rPr>
                <w:rFonts w:ascii="Times New Roman" w:hAnsi="Times New Roman" w:cs="Times New Roman"/>
                <w:sz w:val="24"/>
                <w:szCs w:val="24"/>
              </w:rPr>
              <w:t>4</w:t>
            </w:r>
          </w:p>
        </w:tc>
      </w:tr>
      <w:tr w:rsidR="007207DB" w:rsidRPr="007207DB" w:rsidTr="004D56C8">
        <w:tc>
          <w:tcPr>
            <w:tcW w:w="14572" w:type="dxa"/>
            <w:gridSpan w:val="4"/>
            <w:tcBorders>
              <w:top w:val="single" w:sz="4" w:space="0" w:color="000000"/>
              <w:left w:val="single" w:sz="4" w:space="0" w:color="000000"/>
              <w:bottom w:val="single" w:sz="4" w:space="0" w:color="000000"/>
              <w:right w:val="single" w:sz="4" w:space="0" w:color="000000"/>
            </w:tcBorders>
            <w:tcMar>
              <w:left w:w="108" w:type="dxa"/>
              <w:right w:w="108" w:type="dxa"/>
            </w:tcMar>
          </w:tcPr>
          <w:p w:rsidR="007207DB" w:rsidRPr="007207DB" w:rsidRDefault="007207DB" w:rsidP="007207DB">
            <w:pPr>
              <w:spacing w:after="0"/>
              <w:rPr>
                <w:rFonts w:ascii="Times New Roman" w:hAnsi="Times New Roman" w:cs="Times New Roman"/>
                <w:sz w:val="24"/>
                <w:szCs w:val="24"/>
              </w:rPr>
            </w:pPr>
            <w:r w:rsidRPr="007207DB">
              <w:rPr>
                <w:rFonts w:ascii="Times New Roman" w:hAnsi="Times New Roman" w:cs="Times New Roman"/>
                <w:sz w:val="24"/>
                <w:szCs w:val="24"/>
              </w:rPr>
              <w:t>1. Комплексы процессных мероприятий</w:t>
            </w:r>
          </w:p>
        </w:tc>
      </w:tr>
      <w:tr w:rsidR="007207DB" w:rsidRPr="007207DB" w:rsidTr="004D56C8">
        <w:tc>
          <w:tcPr>
            <w:tcW w:w="14572" w:type="dxa"/>
            <w:gridSpan w:val="4"/>
            <w:tcBorders>
              <w:top w:val="single" w:sz="4" w:space="0" w:color="000000"/>
              <w:left w:val="single" w:sz="4" w:space="0" w:color="000000"/>
              <w:bottom w:val="single" w:sz="4" w:space="0" w:color="000000"/>
              <w:right w:val="single" w:sz="4" w:space="0" w:color="000000"/>
            </w:tcBorders>
            <w:tcMar>
              <w:left w:w="108" w:type="dxa"/>
              <w:right w:w="108" w:type="dxa"/>
            </w:tcMar>
          </w:tcPr>
          <w:p w:rsidR="007207DB" w:rsidRPr="007207DB" w:rsidRDefault="007207DB" w:rsidP="007207DB">
            <w:pPr>
              <w:spacing w:after="0"/>
              <w:rPr>
                <w:rFonts w:ascii="Times New Roman" w:hAnsi="Times New Roman" w:cs="Times New Roman"/>
                <w:sz w:val="24"/>
                <w:szCs w:val="24"/>
              </w:rPr>
            </w:pPr>
            <w:r w:rsidRPr="007207DB">
              <w:rPr>
                <w:rFonts w:ascii="Times New Roman" w:hAnsi="Times New Roman" w:cs="Times New Roman"/>
                <w:sz w:val="24"/>
                <w:szCs w:val="24"/>
              </w:rPr>
              <w:t>1.1. Комплекс процессных мероприятий «Охрана окружающей среды в Дячкинском сельском поселении»</w:t>
            </w:r>
          </w:p>
          <w:p w:rsidR="007207DB" w:rsidRPr="007207DB" w:rsidRDefault="007207DB" w:rsidP="007207DB">
            <w:pPr>
              <w:spacing w:after="0"/>
              <w:rPr>
                <w:rFonts w:ascii="Times New Roman" w:hAnsi="Times New Roman" w:cs="Times New Roman"/>
                <w:sz w:val="24"/>
                <w:szCs w:val="24"/>
              </w:rPr>
            </w:pPr>
            <w:r w:rsidRPr="007207DB">
              <w:rPr>
                <w:rFonts w:ascii="Times New Roman" w:hAnsi="Times New Roman" w:cs="Times New Roman"/>
                <w:sz w:val="24"/>
                <w:szCs w:val="24"/>
              </w:rPr>
              <w:t>Куратор – Филиппова Юлия Сергеевна, Глава Администрации Дячкинского сельского поселения.</w:t>
            </w:r>
          </w:p>
          <w:p w:rsidR="007207DB" w:rsidRPr="007207DB" w:rsidRDefault="007207DB" w:rsidP="007207DB">
            <w:pPr>
              <w:spacing w:after="0"/>
              <w:rPr>
                <w:rFonts w:ascii="Times New Roman" w:hAnsi="Times New Roman" w:cs="Times New Roman"/>
                <w:sz w:val="24"/>
                <w:szCs w:val="24"/>
              </w:rPr>
            </w:pPr>
            <w:r w:rsidRPr="007207DB">
              <w:rPr>
                <w:rFonts w:ascii="Times New Roman" w:hAnsi="Times New Roman" w:cs="Times New Roman"/>
                <w:sz w:val="24"/>
                <w:szCs w:val="24"/>
              </w:rPr>
              <w:t xml:space="preserve">Ответственный за реализацию: </w:t>
            </w:r>
            <w:proofErr w:type="spellStart"/>
            <w:r w:rsidRPr="007207DB">
              <w:rPr>
                <w:rFonts w:ascii="Times New Roman" w:hAnsi="Times New Roman" w:cs="Times New Roman"/>
                <w:sz w:val="24"/>
                <w:szCs w:val="24"/>
              </w:rPr>
              <w:t>Сибилева</w:t>
            </w:r>
            <w:proofErr w:type="spellEnd"/>
            <w:r w:rsidRPr="007207DB">
              <w:rPr>
                <w:rFonts w:ascii="Times New Roman" w:hAnsi="Times New Roman" w:cs="Times New Roman"/>
                <w:sz w:val="24"/>
                <w:szCs w:val="24"/>
              </w:rPr>
              <w:t xml:space="preserve"> Марина </w:t>
            </w:r>
            <w:proofErr w:type="gramStart"/>
            <w:r w:rsidRPr="007207DB">
              <w:rPr>
                <w:rFonts w:ascii="Times New Roman" w:hAnsi="Times New Roman" w:cs="Times New Roman"/>
                <w:sz w:val="24"/>
                <w:szCs w:val="24"/>
              </w:rPr>
              <w:t>Александровна,  инспектор</w:t>
            </w:r>
            <w:proofErr w:type="gramEnd"/>
            <w:r w:rsidRPr="007207DB">
              <w:rPr>
                <w:rFonts w:ascii="Times New Roman" w:hAnsi="Times New Roman" w:cs="Times New Roman"/>
                <w:sz w:val="24"/>
                <w:szCs w:val="24"/>
              </w:rPr>
              <w:t>.</w:t>
            </w:r>
          </w:p>
          <w:p w:rsidR="007207DB" w:rsidRPr="007207DB" w:rsidRDefault="007207DB" w:rsidP="007207DB">
            <w:pPr>
              <w:spacing w:after="0"/>
              <w:rPr>
                <w:rFonts w:ascii="Times New Roman" w:hAnsi="Times New Roman" w:cs="Times New Roman"/>
                <w:sz w:val="24"/>
                <w:szCs w:val="24"/>
              </w:rPr>
            </w:pPr>
            <w:r w:rsidRPr="007207DB">
              <w:rPr>
                <w:rFonts w:ascii="Times New Roman" w:hAnsi="Times New Roman" w:cs="Times New Roman"/>
                <w:sz w:val="24"/>
                <w:szCs w:val="24"/>
              </w:rPr>
              <w:t>Срок реализации: 2025 – 2030 годы</w:t>
            </w:r>
          </w:p>
        </w:tc>
      </w:tr>
      <w:tr w:rsidR="007207DB" w:rsidRPr="007207DB" w:rsidTr="004D56C8">
        <w:tc>
          <w:tcPr>
            <w:tcW w:w="90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7207DB" w:rsidRPr="007207DB" w:rsidRDefault="007207DB" w:rsidP="007207DB">
            <w:pPr>
              <w:spacing w:after="0"/>
              <w:rPr>
                <w:rFonts w:ascii="Times New Roman" w:hAnsi="Times New Roman" w:cs="Times New Roman"/>
                <w:sz w:val="24"/>
                <w:szCs w:val="24"/>
              </w:rPr>
            </w:pPr>
            <w:r w:rsidRPr="007207DB">
              <w:rPr>
                <w:rFonts w:ascii="Times New Roman" w:hAnsi="Times New Roman" w:cs="Times New Roman"/>
                <w:sz w:val="24"/>
                <w:szCs w:val="24"/>
              </w:rPr>
              <w:t>1.1.1.</w:t>
            </w:r>
          </w:p>
        </w:tc>
        <w:tc>
          <w:tcPr>
            <w:tcW w:w="504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7207DB" w:rsidRPr="007207DB" w:rsidRDefault="007207DB" w:rsidP="007207DB">
            <w:pPr>
              <w:spacing w:after="0"/>
              <w:rPr>
                <w:rFonts w:ascii="Times New Roman" w:hAnsi="Times New Roman" w:cs="Times New Roman"/>
                <w:sz w:val="24"/>
                <w:szCs w:val="24"/>
              </w:rPr>
            </w:pPr>
            <w:r w:rsidRPr="007207DB">
              <w:rPr>
                <w:rFonts w:ascii="Times New Roman" w:hAnsi="Times New Roman" w:cs="Times New Roman"/>
                <w:sz w:val="24"/>
                <w:szCs w:val="24"/>
              </w:rPr>
              <w:t>Обеспечена защищенность окружающей среды в условиях дальнейшего экономического развития посредством снижения негативного воздействия на окружающую среду при осуществлении хозяйственной и иной деятельности</w:t>
            </w:r>
          </w:p>
        </w:tc>
        <w:tc>
          <w:tcPr>
            <w:tcW w:w="511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7207DB" w:rsidRPr="007207DB" w:rsidRDefault="007207DB" w:rsidP="007207DB">
            <w:pPr>
              <w:spacing w:after="0"/>
              <w:rPr>
                <w:rFonts w:ascii="Times New Roman" w:hAnsi="Times New Roman" w:cs="Times New Roman"/>
                <w:sz w:val="24"/>
                <w:szCs w:val="24"/>
              </w:rPr>
            </w:pPr>
            <w:r w:rsidRPr="007207DB">
              <w:rPr>
                <w:rFonts w:ascii="Times New Roman" w:hAnsi="Times New Roman" w:cs="Times New Roman"/>
                <w:sz w:val="24"/>
                <w:szCs w:val="24"/>
              </w:rPr>
              <w:t xml:space="preserve">обеспечено предотвращение, </w:t>
            </w:r>
          </w:p>
          <w:p w:rsidR="007207DB" w:rsidRPr="007207DB" w:rsidRDefault="007207DB" w:rsidP="007207DB">
            <w:pPr>
              <w:spacing w:after="0"/>
              <w:rPr>
                <w:rFonts w:ascii="Times New Roman" w:hAnsi="Times New Roman" w:cs="Times New Roman"/>
                <w:sz w:val="24"/>
                <w:szCs w:val="24"/>
              </w:rPr>
            </w:pPr>
            <w:r w:rsidRPr="007207DB">
              <w:rPr>
                <w:rFonts w:ascii="Times New Roman" w:hAnsi="Times New Roman" w:cs="Times New Roman"/>
                <w:sz w:val="24"/>
                <w:szCs w:val="24"/>
              </w:rPr>
              <w:t>выявление и пресечение нарушений природоохранного законодательства в целях обеспечения экологической безопасности на территории Дячкинского сельского поселения</w:t>
            </w:r>
          </w:p>
        </w:tc>
        <w:tc>
          <w:tcPr>
            <w:tcW w:w="351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7207DB" w:rsidRPr="007207DB" w:rsidRDefault="007207DB" w:rsidP="007207DB">
            <w:pPr>
              <w:spacing w:after="0"/>
              <w:rPr>
                <w:rFonts w:ascii="Times New Roman" w:hAnsi="Times New Roman" w:cs="Times New Roman"/>
                <w:sz w:val="24"/>
                <w:szCs w:val="24"/>
              </w:rPr>
            </w:pPr>
            <w:r w:rsidRPr="007207DB">
              <w:rPr>
                <w:rFonts w:ascii="Times New Roman" w:hAnsi="Times New Roman" w:cs="Times New Roman"/>
                <w:sz w:val="24"/>
                <w:szCs w:val="24"/>
              </w:rPr>
              <w:t>качество окружающей среды</w:t>
            </w:r>
          </w:p>
        </w:tc>
      </w:tr>
      <w:tr w:rsidR="007207DB" w:rsidRPr="007207DB" w:rsidTr="004D56C8">
        <w:tc>
          <w:tcPr>
            <w:tcW w:w="14572" w:type="dxa"/>
            <w:gridSpan w:val="4"/>
            <w:tcBorders>
              <w:top w:val="single" w:sz="4" w:space="0" w:color="000000"/>
              <w:left w:val="single" w:sz="4" w:space="0" w:color="000000"/>
              <w:bottom w:val="single" w:sz="4" w:space="0" w:color="000000"/>
              <w:right w:val="single" w:sz="4" w:space="0" w:color="000000"/>
            </w:tcBorders>
            <w:tcMar>
              <w:left w:w="108" w:type="dxa"/>
              <w:right w:w="108" w:type="dxa"/>
            </w:tcMar>
          </w:tcPr>
          <w:p w:rsidR="007207DB" w:rsidRPr="007207DB" w:rsidRDefault="007207DB" w:rsidP="007207DB">
            <w:pPr>
              <w:spacing w:after="0"/>
              <w:rPr>
                <w:rFonts w:ascii="Times New Roman" w:hAnsi="Times New Roman" w:cs="Times New Roman"/>
                <w:sz w:val="24"/>
                <w:szCs w:val="24"/>
              </w:rPr>
            </w:pPr>
            <w:r w:rsidRPr="007207DB">
              <w:rPr>
                <w:rFonts w:ascii="Times New Roman" w:hAnsi="Times New Roman" w:cs="Times New Roman"/>
                <w:sz w:val="24"/>
                <w:szCs w:val="24"/>
              </w:rPr>
              <w:t>2.1 Комплекс процессных мероприятий «Развитие экологического просвещения»</w:t>
            </w:r>
          </w:p>
          <w:p w:rsidR="007207DB" w:rsidRPr="007207DB" w:rsidRDefault="007207DB" w:rsidP="007207DB">
            <w:pPr>
              <w:spacing w:after="0"/>
              <w:rPr>
                <w:rFonts w:ascii="Times New Roman" w:hAnsi="Times New Roman" w:cs="Times New Roman"/>
                <w:sz w:val="24"/>
                <w:szCs w:val="24"/>
              </w:rPr>
            </w:pPr>
            <w:r w:rsidRPr="007207DB">
              <w:rPr>
                <w:rFonts w:ascii="Times New Roman" w:hAnsi="Times New Roman" w:cs="Times New Roman"/>
                <w:sz w:val="24"/>
                <w:szCs w:val="24"/>
              </w:rPr>
              <w:t>Куратор – Филиппова Юлия Сергеевна, Глава Администрации Дячкинского сельского поселения.</w:t>
            </w:r>
          </w:p>
          <w:p w:rsidR="007207DB" w:rsidRPr="007207DB" w:rsidRDefault="007207DB" w:rsidP="007207DB">
            <w:pPr>
              <w:spacing w:after="0"/>
              <w:rPr>
                <w:rFonts w:ascii="Times New Roman" w:hAnsi="Times New Roman" w:cs="Times New Roman"/>
                <w:sz w:val="24"/>
                <w:szCs w:val="24"/>
              </w:rPr>
            </w:pPr>
            <w:r w:rsidRPr="007207DB">
              <w:rPr>
                <w:rFonts w:ascii="Times New Roman" w:hAnsi="Times New Roman" w:cs="Times New Roman"/>
                <w:sz w:val="24"/>
                <w:szCs w:val="24"/>
              </w:rPr>
              <w:t xml:space="preserve">Ответственный за </w:t>
            </w:r>
            <w:proofErr w:type="gramStart"/>
            <w:r w:rsidRPr="007207DB">
              <w:rPr>
                <w:rFonts w:ascii="Times New Roman" w:hAnsi="Times New Roman" w:cs="Times New Roman"/>
                <w:sz w:val="24"/>
                <w:szCs w:val="24"/>
              </w:rPr>
              <w:t xml:space="preserve">реализацию:  </w:t>
            </w:r>
            <w:proofErr w:type="spellStart"/>
            <w:r w:rsidRPr="007207DB">
              <w:rPr>
                <w:rFonts w:ascii="Times New Roman" w:hAnsi="Times New Roman" w:cs="Times New Roman"/>
                <w:sz w:val="24"/>
                <w:szCs w:val="24"/>
              </w:rPr>
              <w:t>Сибилева</w:t>
            </w:r>
            <w:proofErr w:type="spellEnd"/>
            <w:proofErr w:type="gramEnd"/>
            <w:r w:rsidRPr="007207DB">
              <w:rPr>
                <w:rFonts w:ascii="Times New Roman" w:hAnsi="Times New Roman" w:cs="Times New Roman"/>
                <w:sz w:val="24"/>
                <w:szCs w:val="24"/>
              </w:rPr>
              <w:t xml:space="preserve"> Марина Александровна, инспектор.</w:t>
            </w:r>
          </w:p>
          <w:p w:rsidR="007207DB" w:rsidRPr="007207DB" w:rsidRDefault="007207DB" w:rsidP="007207DB">
            <w:pPr>
              <w:spacing w:after="0"/>
              <w:rPr>
                <w:rFonts w:ascii="Times New Roman" w:hAnsi="Times New Roman" w:cs="Times New Roman"/>
                <w:sz w:val="24"/>
                <w:szCs w:val="24"/>
              </w:rPr>
            </w:pPr>
            <w:r w:rsidRPr="007207DB">
              <w:rPr>
                <w:rFonts w:ascii="Times New Roman" w:hAnsi="Times New Roman" w:cs="Times New Roman"/>
                <w:sz w:val="24"/>
                <w:szCs w:val="24"/>
              </w:rPr>
              <w:t>Срок реализации: 2025 – 2030 годы</w:t>
            </w:r>
          </w:p>
        </w:tc>
      </w:tr>
      <w:tr w:rsidR="007207DB" w:rsidRPr="007207DB" w:rsidTr="004D56C8">
        <w:tc>
          <w:tcPr>
            <w:tcW w:w="90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207DB" w:rsidRPr="007207DB" w:rsidRDefault="007207DB" w:rsidP="007207DB">
            <w:pPr>
              <w:spacing w:after="0"/>
              <w:rPr>
                <w:rFonts w:ascii="Times New Roman" w:hAnsi="Times New Roman" w:cs="Times New Roman"/>
                <w:sz w:val="24"/>
                <w:szCs w:val="24"/>
                <w:highlight w:val="yellow"/>
              </w:rPr>
            </w:pPr>
            <w:r w:rsidRPr="007207DB">
              <w:rPr>
                <w:rFonts w:ascii="Times New Roman" w:hAnsi="Times New Roman" w:cs="Times New Roman"/>
                <w:sz w:val="24"/>
                <w:szCs w:val="24"/>
              </w:rPr>
              <w:t>2.1.1.</w:t>
            </w:r>
          </w:p>
        </w:tc>
        <w:tc>
          <w:tcPr>
            <w:tcW w:w="504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7207DB" w:rsidRPr="007207DB" w:rsidRDefault="007207DB" w:rsidP="007207DB">
            <w:pPr>
              <w:spacing w:after="0"/>
              <w:rPr>
                <w:rFonts w:ascii="Times New Roman" w:hAnsi="Times New Roman" w:cs="Times New Roman"/>
                <w:sz w:val="24"/>
                <w:szCs w:val="24"/>
                <w:highlight w:val="yellow"/>
              </w:rPr>
            </w:pPr>
            <w:r w:rsidRPr="007207DB">
              <w:rPr>
                <w:rFonts w:ascii="Times New Roman" w:hAnsi="Times New Roman" w:cs="Times New Roman"/>
                <w:sz w:val="24"/>
                <w:szCs w:val="24"/>
              </w:rPr>
              <w:t>Обеспечено выполнение муниципальных функций в сфере экологического просвещения</w:t>
            </w:r>
          </w:p>
        </w:tc>
        <w:tc>
          <w:tcPr>
            <w:tcW w:w="511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7207DB" w:rsidRPr="007207DB" w:rsidRDefault="007207DB" w:rsidP="007207DB">
            <w:pPr>
              <w:spacing w:after="0"/>
              <w:rPr>
                <w:rFonts w:ascii="Times New Roman" w:hAnsi="Times New Roman" w:cs="Times New Roman"/>
                <w:sz w:val="24"/>
                <w:szCs w:val="24"/>
                <w:highlight w:val="yellow"/>
              </w:rPr>
            </w:pPr>
            <w:r w:rsidRPr="007207DB">
              <w:rPr>
                <w:rFonts w:ascii="Times New Roman" w:hAnsi="Times New Roman" w:cs="Times New Roman"/>
                <w:sz w:val="24"/>
                <w:szCs w:val="24"/>
              </w:rPr>
              <w:t>обеспечено проведение мероприятий по экологическому просвещению населения</w:t>
            </w:r>
          </w:p>
        </w:tc>
        <w:tc>
          <w:tcPr>
            <w:tcW w:w="351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7207DB" w:rsidRPr="007207DB" w:rsidRDefault="007207DB" w:rsidP="007207DB">
            <w:pPr>
              <w:spacing w:after="0"/>
              <w:rPr>
                <w:rFonts w:ascii="Times New Roman" w:hAnsi="Times New Roman" w:cs="Times New Roman"/>
                <w:sz w:val="24"/>
                <w:szCs w:val="24"/>
                <w:highlight w:val="yellow"/>
              </w:rPr>
            </w:pPr>
            <w:r w:rsidRPr="007207DB">
              <w:rPr>
                <w:rFonts w:ascii="Times New Roman" w:hAnsi="Times New Roman" w:cs="Times New Roman"/>
                <w:sz w:val="24"/>
                <w:szCs w:val="24"/>
              </w:rPr>
              <w:t>качество окружающей среды</w:t>
            </w:r>
          </w:p>
        </w:tc>
      </w:tr>
    </w:tbl>
    <w:p w:rsidR="007207DB" w:rsidRPr="007207DB" w:rsidRDefault="007207DB" w:rsidP="007207DB">
      <w:pPr>
        <w:spacing w:after="0"/>
        <w:rPr>
          <w:rFonts w:ascii="Times New Roman" w:hAnsi="Times New Roman" w:cs="Times New Roman"/>
          <w:sz w:val="24"/>
          <w:szCs w:val="24"/>
        </w:rPr>
      </w:pPr>
    </w:p>
    <w:p w:rsidR="007207DB" w:rsidRPr="007207DB" w:rsidRDefault="007207DB" w:rsidP="007207DB">
      <w:pPr>
        <w:spacing w:after="0"/>
        <w:rPr>
          <w:rFonts w:ascii="Times New Roman" w:hAnsi="Times New Roman" w:cs="Times New Roman"/>
          <w:sz w:val="24"/>
          <w:szCs w:val="24"/>
        </w:rPr>
      </w:pPr>
      <w:r w:rsidRPr="007207DB">
        <w:rPr>
          <w:rFonts w:ascii="Times New Roman" w:hAnsi="Times New Roman" w:cs="Times New Roman"/>
          <w:sz w:val="24"/>
          <w:szCs w:val="24"/>
        </w:rPr>
        <w:br w:type="page"/>
      </w:r>
      <w:r w:rsidRPr="007207DB">
        <w:rPr>
          <w:rFonts w:ascii="Times New Roman" w:hAnsi="Times New Roman" w:cs="Times New Roman"/>
          <w:sz w:val="24"/>
          <w:szCs w:val="24"/>
        </w:rPr>
        <w:lastRenderedPageBreak/>
        <w:t>4. Параметры финансового обеспечения муниципальной программы</w:t>
      </w:r>
    </w:p>
    <w:tbl>
      <w:tblPr>
        <w:tblW w:w="145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930"/>
        <w:gridCol w:w="5835"/>
        <w:gridCol w:w="2032"/>
        <w:gridCol w:w="2005"/>
        <w:gridCol w:w="1898"/>
        <w:gridCol w:w="1869"/>
      </w:tblGrid>
      <w:tr w:rsidR="007207DB" w:rsidRPr="007207DB" w:rsidTr="007207DB">
        <w:tc>
          <w:tcPr>
            <w:tcW w:w="930"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207DB" w:rsidRPr="007207DB" w:rsidRDefault="007207DB" w:rsidP="007207DB">
            <w:pPr>
              <w:spacing w:after="0"/>
              <w:rPr>
                <w:rFonts w:ascii="Times New Roman" w:hAnsi="Times New Roman" w:cs="Times New Roman"/>
                <w:sz w:val="24"/>
                <w:szCs w:val="24"/>
              </w:rPr>
            </w:pPr>
            <w:r w:rsidRPr="007207DB">
              <w:rPr>
                <w:rFonts w:ascii="Times New Roman" w:hAnsi="Times New Roman" w:cs="Times New Roman"/>
                <w:sz w:val="24"/>
                <w:szCs w:val="24"/>
              </w:rPr>
              <w:t xml:space="preserve">№ </w:t>
            </w:r>
          </w:p>
          <w:p w:rsidR="007207DB" w:rsidRPr="007207DB" w:rsidRDefault="007207DB" w:rsidP="007207DB">
            <w:pPr>
              <w:spacing w:after="0"/>
              <w:rPr>
                <w:rFonts w:ascii="Times New Roman" w:hAnsi="Times New Roman" w:cs="Times New Roman"/>
                <w:sz w:val="24"/>
                <w:szCs w:val="24"/>
              </w:rPr>
            </w:pPr>
            <w:r w:rsidRPr="007207DB">
              <w:rPr>
                <w:rFonts w:ascii="Times New Roman" w:hAnsi="Times New Roman" w:cs="Times New Roman"/>
                <w:sz w:val="24"/>
                <w:szCs w:val="24"/>
              </w:rPr>
              <w:t>п/п</w:t>
            </w:r>
          </w:p>
        </w:tc>
        <w:tc>
          <w:tcPr>
            <w:tcW w:w="5835"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207DB" w:rsidRPr="007207DB" w:rsidRDefault="007207DB" w:rsidP="007207DB">
            <w:pPr>
              <w:spacing w:after="0"/>
              <w:rPr>
                <w:rFonts w:ascii="Times New Roman" w:hAnsi="Times New Roman" w:cs="Times New Roman"/>
                <w:sz w:val="24"/>
                <w:szCs w:val="24"/>
              </w:rPr>
            </w:pPr>
            <w:r w:rsidRPr="007207DB">
              <w:rPr>
                <w:rFonts w:ascii="Times New Roman" w:hAnsi="Times New Roman" w:cs="Times New Roman"/>
                <w:sz w:val="24"/>
                <w:szCs w:val="24"/>
              </w:rPr>
              <w:t>Наименование муниципальной программы, структурного элемента, источник</w:t>
            </w:r>
          </w:p>
          <w:p w:rsidR="007207DB" w:rsidRPr="007207DB" w:rsidRDefault="007207DB" w:rsidP="007207DB">
            <w:pPr>
              <w:spacing w:after="0"/>
              <w:rPr>
                <w:rFonts w:ascii="Times New Roman" w:hAnsi="Times New Roman" w:cs="Times New Roman"/>
                <w:sz w:val="24"/>
                <w:szCs w:val="24"/>
              </w:rPr>
            </w:pPr>
            <w:r w:rsidRPr="007207DB">
              <w:rPr>
                <w:rFonts w:ascii="Times New Roman" w:hAnsi="Times New Roman" w:cs="Times New Roman"/>
                <w:sz w:val="24"/>
                <w:szCs w:val="24"/>
              </w:rPr>
              <w:t>финансового обеспечения</w:t>
            </w:r>
          </w:p>
        </w:tc>
        <w:tc>
          <w:tcPr>
            <w:tcW w:w="7804" w:type="dxa"/>
            <w:gridSpan w:val="4"/>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207DB" w:rsidRPr="007207DB" w:rsidRDefault="007207DB" w:rsidP="007207DB">
            <w:pPr>
              <w:spacing w:after="0"/>
              <w:rPr>
                <w:rFonts w:ascii="Times New Roman" w:hAnsi="Times New Roman" w:cs="Times New Roman"/>
                <w:sz w:val="24"/>
                <w:szCs w:val="24"/>
              </w:rPr>
            </w:pPr>
            <w:r w:rsidRPr="007207DB">
              <w:rPr>
                <w:rFonts w:ascii="Times New Roman" w:hAnsi="Times New Roman" w:cs="Times New Roman"/>
                <w:sz w:val="24"/>
                <w:szCs w:val="24"/>
              </w:rPr>
              <w:t>Объем расходов по годам реализации (тыс. рублей)</w:t>
            </w:r>
          </w:p>
        </w:tc>
      </w:tr>
      <w:tr w:rsidR="007207DB" w:rsidRPr="007207DB" w:rsidTr="007207DB">
        <w:tc>
          <w:tcPr>
            <w:tcW w:w="930"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207DB" w:rsidRPr="007207DB" w:rsidRDefault="007207DB" w:rsidP="007207DB">
            <w:pPr>
              <w:spacing w:after="0"/>
              <w:rPr>
                <w:rFonts w:ascii="Times New Roman" w:hAnsi="Times New Roman" w:cs="Times New Roman"/>
                <w:sz w:val="24"/>
                <w:szCs w:val="24"/>
              </w:rPr>
            </w:pPr>
          </w:p>
        </w:tc>
        <w:tc>
          <w:tcPr>
            <w:tcW w:w="5835"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207DB" w:rsidRPr="007207DB" w:rsidRDefault="007207DB" w:rsidP="007207DB">
            <w:pPr>
              <w:spacing w:after="0"/>
              <w:rPr>
                <w:rFonts w:ascii="Times New Roman" w:hAnsi="Times New Roman" w:cs="Times New Roman"/>
                <w:sz w:val="24"/>
                <w:szCs w:val="24"/>
              </w:rPr>
            </w:pPr>
          </w:p>
        </w:tc>
        <w:tc>
          <w:tcPr>
            <w:tcW w:w="203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207DB" w:rsidRPr="007207DB" w:rsidRDefault="007207DB" w:rsidP="007207DB">
            <w:pPr>
              <w:spacing w:after="0"/>
              <w:rPr>
                <w:rFonts w:ascii="Times New Roman" w:hAnsi="Times New Roman" w:cs="Times New Roman"/>
                <w:sz w:val="24"/>
                <w:szCs w:val="24"/>
              </w:rPr>
            </w:pPr>
            <w:r w:rsidRPr="007207DB">
              <w:rPr>
                <w:rFonts w:ascii="Times New Roman" w:hAnsi="Times New Roman" w:cs="Times New Roman"/>
                <w:sz w:val="24"/>
                <w:szCs w:val="24"/>
              </w:rPr>
              <w:t xml:space="preserve">2025 </w:t>
            </w:r>
          </w:p>
        </w:tc>
        <w:tc>
          <w:tcPr>
            <w:tcW w:w="200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207DB" w:rsidRPr="007207DB" w:rsidRDefault="007207DB" w:rsidP="007207DB">
            <w:pPr>
              <w:spacing w:after="0"/>
              <w:rPr>
                <w:rFonts w:ascii="Times New Roman" w:hAnsi="Times New Roman" w:cs="Times New Roman"/>
                <w:sz w:val="24"/>
                <w:szCs w:val="24"/>
              </w:rPr>
            </w:pPr>
            <w:r w:rsidRPr="007207DB">
              <w:rPr>
                <w:rFonts w:ascii="Times New Roman" w:hAnsi="Times New Roman" w:cs="Times New Roman"/>
                <w:sz w:val="24"/>
                <w:szCs w:val="24"/>
              </w:rPr>
              <w:t xml:space="preserve">2026 </w:t>
            </w:r>
          </w:p>
        </w:tc>
        <w:tc>
          <w:tcPr>
            <w:tcW w:w="189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207DB" w:rsidRPr="007207DB" w:rsidRDefault="007207DB" w:rsidP="007207DB">
            <w:pPr>
              <w:spacing w:after="0"/>
              <w:rPr>
                <w:rFonts w:ascii="Times New Roman" w:hAnsi="Times New Roman" w:cs="Times New Roman"/>
                <w:sz w:val="24"/>
                <w:szCs w:val="24"/>
              </w:rPr>
            </w:pPr>
            <w:r w:rsidRPr="007207DB">
              <w:rPr>
                <w:rFonts w:ascii="Times New Roman" w:hAnsi="Times New Roman" w:cs="Times New Roman"/>
                <w:sz w:val="24"/>
                <w:szCs w:val="24"/>
              </w:rPr>
              <w:t xml:space="preserve">2027 </w:t>
            </w:r>
          </w:p>
        </w:tc>
        <w:tc>
          <w:tcPr>
            <w:tcW w:w="186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207DB" w:rsidRPr="007207DB" w:rsidRDefault="007207DB" w:rsidP="007207DB">
            <w:pPr>
              <w:spacing w:after="0"/>
              <w:rPr>
                <w:rFonts w:ascii="Times New Roman" w:hAnsi="Times New Roman" w:cs="Times New Roman"/>
                <w:sz w:val="24"/>
                <w:szCs w:val="24"/>
              </w:rPr>
            </w:pPr>
            <w:r w:rsidRPr="007207DB">
              <w:rPr>
                <w:rFonts w:ascii="Times New Roman" w:hAnsi="Times New Roman" w:cs="Times New Roman"/>
                <w:sz w:val="24"/>
                <w:szCs w:val="24"/>
              </w:rPr>
              <w:t>Всего</w:t>
            </w:r>
          </w:p>
        </w:tc>
      </w:tr>
      <w:tr w:rsidR="007207DB" w:rsidRPr="007207DB" w:rsidTr="007207DB">
        <w:tc>
          <w:tcPr>
            <w:tcW w:w="93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207DB" w:rsidRPr="007207DB" w:rsidRDefault="007207DB" w:rsidP="007207DB">
            <w:pPr>
              <w:spacing w:after="0"/>
              <w:rPr>
                <w:rFonts w:ascii="Times New Roman" w:hAnsi="Times New Roman" w:cs="Times New Roman"/>
                <w:sz w:val="24"/>
                <w:szCs w:val="24"/>
              </w:rPr>
            </w:pPr>
            <w:r w:rsidRPr="007207DB">
              <w:rPr>
                <w:rFonts w:ascii="Times New Roman" w:hAnsi="Times New Roman" w:cs="Times New Roman"/>
                <w:sz w:val="24"/>
                <w:szCs w:val="24"/>
              </w:rPr>
              <w:t>1</w:t>
            </w:r>
          </w:p>
        </w:tc>
        <w:tc>
          <w:tcPr>
            <w:tcW w:w="583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207DB" w:rsidRPr="007207DB" w:rsidRDefault="007207DB" w:rsidP="007207DB">
            <w:pPr>
              <w:spacing w:after="0"/>
              <w:rPr>
                <w:rFonts w:ascii="Times New Roman" w:hAnsi="Times New Roman" w:cs="Times New Roman"/>
                <w:sz w:val="24"/>
                <w:szCs w:val="24"/>
              </w:rPr>
            </w:pPr>
            <w:r w:rsidRPr="007207DB">
              <w:rPr>
                <w:rFonts w:ascii="Times New Roman" w:hAnsi="Times New Roman" w:cs="Times New Roman"/>
                <w:sz w:val="24"/>
                <w:szCs w:val="24"/>
              </w:rPr>
              <w:t>2</w:t>
            </w:r>
          </w:p>
        </w:tc>
        <w:tc>
          <w:tcPr>
            <w:tcW w:w="203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207DB" w:rsidRPr="007207DB" w:rsidRDefault="007207DB" w:rsidP="007207DB">
            <w:pPr>
              <w:spacing w:after="0"/>
              <w:rPr>
                <w:rFonts w:ascii="Times New Roman" w:hAnsi="Times New Roman" w:cs="Times New Roman"/>
                <w:sz w:val="24"/>
                <w:szCs w:val="24"/>
              </w:rPr>
            </w:pPr>
            <w:r w:rsidRPr="007207DB">
              <w:rPr>
                <w:rFonts w:ascii="Times New Roman" w:hAnsi="Times New Roman" w:cs="Times New Roman"/>
                <w:sz w:val="24"/>
                <w:szCs w:val="24"/>
              </w:rPr>
              <w:t>3</w:t>
            </w:r>
          </w:p>
        </w:tc>
        <w:tc>
          <w:tcPr>
            <w:tcW w:w="200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207DB" w:rsidRPr="007207DB" w:rsidRDefault="007207DB" w:rsidP="007207DB">
            <w:pPr>
              <w:spacing w:after="0"/>
              <w:rPr>
                <w:rFonts w:ascii="Times New Roman" w:hAnsi="Times New Roman" w:cs="Times New Roman"/>
                <w:sz w:val="24"/>
                <w:szCs w:val="24"/>
              </w:rPr>
            </w:pPr>
            <w:r w:rsidRPr="007207DB">
              <w:rPr>
                <w:rFonts w:ascii="Times New Roman" w:hAnsi="Times New Roman" w:cs="Times New Roman"/>
                <w:sz w:val="24"/>
                <w:szCs w:val="24"/>
              </w:rPr>
              <w:t>4</w:t>
            </w:r>
          </w:p>
        </w:tc>
        <w:tc>
          <w:tcPr>
            <w:tcW w:w="189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207DB" w:rsidRPr="007207DB" w:rsidRDefault="007207DB" w:rsidP="007207DB">
            <w:pPr>
              <w:spacing w:after="0"/>
              <w:rPr>
                <w:rFonts w:ascii="Times New Roman" w:hAnsi="Times New Roman" w:cs="Times New Roman"/>
                <w:sz w:val="24"/>
                <w:szCs w:val="24"/>
              </w:rPr>
            </w:pPr>
            <w:r w:rsidRPr="007207DB">
              <w:rPr>
                <w:rFonts w:ascii="Times New Roman" w:hAnsi="Times New Roman" w:cs="Times New Roman"/>
                <w:sz w:val="24"/>
                <w:szCs w:val="24"/>
              </w:rPr>
              <w:t>5</w:t>
            </w:r>
          </w:p>
        </w:tc>
        <w:tc>
          <w:tcPr>
            <w:tcW w:w="186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207DB" w:rsidRPr="007207DB" w:rsidRDefault="007207DB" w:rsidP="007207DB">
            <w:pPr>
              <w:spacing w:after="0"/>
              <w:rPr>
                <w:rFonts w:ascii="Times New Roman" w:hAnsi="Times New Roman" w:cs="Times New Roman"/>
                <w:sz w:val="24"/>
                <w:szCs w:val="24"/>
              </w:rPr>
            </w:pPr>
            <w:r w:rsidRPr="007207DB">
              <w:rPr>
                <w:rFonts w:ascii="Times New Roman" w:hAnsi="Times New Roman" w:cs="Times New Roman"/>
                <w:sz w:val="24"/>
                <w:szCs w:val="24"/>
              </w:rPr>
              <w:t>6</w:t>
            </w:r>
          </w:p>
        </w:tc>
      </w:tr>
      <w:tr w:rsidR="007207DB" w:rsidRPr="007207DB" w:rsidTr="007207DB">
        <w:tc>
          <w:tcPr>
            <w:tcW w:w="930"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207DB" w:rsidRPr="007207DB" w:rsidRDefault="007207DB" w:rsidP="007207DB">
            <w:pPr>
              <w:spacing w:after="0"/>
              <w:rPr>
                <w:rFonts w:ascii="Times New Roman" w:hAnsi="Times New Roman" w:cs="Times New Roman"/>
                <w:sz w:val="24"/>
                <w:szCs w:val="24"/>
              </w:rPr>
            </w:pPr>
            <w:r w:rsidRPr="007207DB">
              <w:rPr>
                <w:rFonts w:ascii="Times New Roman" w:hAnsi="Times New Roman" w:cs="Times New Roman"/>
                <w:sz w:val="24"/>
                <w:szCs w:val="24"/>
              </w:rPr>
              <w:t>1.</w:t>
            </w:r>
          </w:p>
        </w:tc>
        <w:tc>
          <w:tcPr>
            <w:tcW w:w="583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207DB" w:rsidRPr="007207DB" w:rsidRDefault="007207DB" w:rsidP="007207DB">
            <w:pPr>
              <w:spacing w:after="0"/>
              <w:rPr>
                <w:rFonts w:ascii="Times New Roman" w:hAnsi="Times New Roman" w:cs="Times New Roman"/>
                <w:sz w:val="24"/>
                <w:szCs w:val="24"/>
              </w:rPr>
            </w:pPr>
            <w:r w:rsidRPr="007207DB">
              <w:rPr>
                <w:rFonts w:ascii="Times New Roman" w:hAnsi="Times New Roman" w:cs="Times New Roman"/>
                <w:sz w:val="24"/>
                <w:szCs w:val="24"/>
              </w:rPr>
              <w:t xml:space="preserve">Муниципальная программа Дячкинского сельского поселения «Охрана окружающей среды и рациональное природопользование» (всего), </w:t>
            </w:r>
          </w:p>
          <w:p w:rsidR="007207DB" w:rsidRPr="007207DB" w:rsidRDefault="007207DB" w:rsidP="007207DB">
            <w:pPr>
              <w:spacing w:after="0"/>
              <w:rPr>
                <w:rFonts w:ascii="Times New Roman" w:hAnsi="Times New Roman" w:cs="Times New Roman"/>
                <w:sz w:val="24"/>
                <w:szCs w:val="24"/>
              </w:rPr>
            </w:pPr>
            <w:r w:rsidRPr="007207DB">
              <w:rPr>
                <w:rFonts w:ascii="Times New Roman" w:hAnsi="Times New Roman" w:cs="Times New Roman"/>
                <w:sz w:val="24"/>
                <w:szCs w:val="24"/>
              </w:rPr>
              <w:t>в том числе:</w:t>
            </w:r>
          </w:p>
        </w:tc>
        <w:tc>
          <w:tcPr>
            <w:tcW w:w="203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207DB" w:rsidRPr="007207DB" w:rsidRDefault="007207DB" w:rsidP="007207DB">
            <w:pPr>
              <w:spacing w:after="0"/>
              <w:rPr>
                <w:rFonts w:ascii="Times New Roman" w:hAnsi="Times New Roman" w:cs="Times New Roman"/>
                <w:sz w:val="24"/>
                <w:szCs w:val="24"/>
              </w:rPr>
            </w:pPr>
            <w:r w:rsidRPr="007207DB">
              <w:rPr>
                <w:rFonts w:ascii="Times New Roman" w:hAnsi="Times New Roman" w:cs="Times New Roman"/>
                <w:sz w:val="24"/>
                <w:szCs w:val="24"/>
              </w:rPr>
              <w:t>0</w:t>
            </w:r>
          </w:p>
        </w:tc>
        <w:tc>
          <w:tcPr>
            <w:tcW w:w="200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207DB" w:rsidRPr="007207DB" w:rsidRDefault="007207DB" w:rsidP="007207DB">
            <w:pPr>
              <w:spacing w:after="0"/>
              <w:rPr>
                <w:rFonts w:ascii="Times New Roman" w:hAnsi="Times New Roman" w:cs="Times New Roman"/>
                <w:sz w:val="24"/>
                <w:szCs w:val="24"/>
              </w:rPr>
            </w:pPr>
            <w:r w:rsidRPr="007207DB">
              <w:rPr>
                <w:rFonts w:ascii="Times New Roman" w:hAnsi="Times New Roman" w:cs="Times New Roman"/>
                <w:sz w:val="24"/>
                <w:szCs w:val="24"/>
              </w:rPr>
              <w:t>0</w:t>
            </w:r>
          </w:p>
        </w:tc>
        <w:tc>
          <w:tcPr>
            <w:tcW w:w="189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207DB" w:rsidRPr="007207DB" w:rsidRDefault="007207DB" w:rsidP="007207DB">
            <w:pPr>
              <w:spacing w:after="0"/>
              <w:rPr>
                <w:rFonts w:ascii="Times New Roman" w:hAnsi="Times New Roman" w:cs="Times New Roman"/>
                <w:sz w:val="24"/>
                <w:szCs w:val="24"/>
              </w:rPr>
            </w:pPr>
            <w:r w:rsidRPr="007207DB">
              <w:rPr>
                <w:rFonts w:ascii="Times New Roman" w:hAnsi="Times New Roman" w:cs="Times New Roman"/>
                <w:sz w:val="24"/>
                <w:szCs w:val="24"/>
              </w:rPr>
              <w:t>0</w:t>
            </w:r>
          </w:p>
        </w:tc>
        <w:tc>
          <w:tcPr>
            <w:tcW w:w="186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207DB" w:rsidRPr="007207DB" w:rsidRDefault="007207DB" w:rsidP="007207DB">
            <w:pPr>
              <w:spacing w:after="0"/>
              <w:rPr>
                <w:rFonts w:ascii="Times New Roman" w:hAnsi="Times New Roman" w:cs="Times New Roman"/>
                <w:sz w:val="24"/>
                <w:szCs w:val="24"/>
              </w:rPr>
            </w:pPr>
            <w:r w:rsidRPr="007207DB">
              <w:rPr>
                <w:rFonts w:ascii="Times New Roman" w:hAnsi="Times New Roman" w:cs="Times New Roman"/>
                <w:sz w:val="24"/>
                <w:szCs w:val="24"/>
              </w:rPr>
              <w:t>0</w:t>
            </w:r>
          </w:p>
        </w:tc>
      </w:tr>
      <w:tr w:rsidR="007207DB" w:rsidRPr="007207DB" w:rsidTr="007207DB">
        <w:tc>
          <w:tcPr>
            <w:tcW w:w="930"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207DB" w:rsidRPr="007207DB" w:rsidRDefault="007207DB" w:rsidP="007207DB">
            <w:pPr>
              <w:spacing w:after="0"/>
              <w:rPr>
                <w:rFonts w:ascii="Times New Roman" w:hAnsi="Times New Roman" w:cs="Times New Roman"/>
                <w:sz w:val="24"/>
                <w:szCs w:val="24"/>
              </w:rPr>
            </w:pPr>
          </w:p>
        </w:tc>
        <w:tc>
          <w:tcPr>
            <w:tcW w:w="583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207DB" w:rsidRPr="007207DB" w:rsidRDefault="007207DB" w:rsidP="007207DB">
            <w:pPr>
              <w:spacing w:after="0"/>
              <w:rPr>
                <w:rFonts w:ascii="Times New Roman" w:hAnsi="Times New Roman" w:cs="Times New Roman"/>
                <w:sz w:val="24"/>
                <w:szCs w:val="24"/>
              </w:rPr>
            </w:pPr>
            <w:r w:rsidRPr="007207DB">
              <w:rPr>
                <w:rFonts w:ascii="Times New Roman" w:hAnsi="Times New Roman" w:cs="Times New Roman"/>
                <w:sz w:val="24"/>
                <w:szCs w:val="24"/>
              </w:rPr>
              <w:t>Бюджет Дячкинского сельского поселения (всего), из них:</w:t>
            </w:r>
          </w:p>
        </w:tc>
        <w:tc>
          <w:tcPr>
            <w:tcW w:w="203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207DB" w:rsidRPr="007207DB" w:rsidRDefault="007207DB" w:rsidP="007207DB">
            <w:pPr>
              <w:spacing w:after="0"/>
              <w:rPr>
                <w:rFonts w:ascii="Times New Roman" w:hAnsi="Times New Roman" w:cs="Times New Roman"/>
                <w:sz w:val="24"/>
                <w:szCs w:val="24"/>
              </w:rPr>
            </w:pPr>
            <w:r w:rsidRPr="007207DB">
              <w:rPr>
                <w:rFonts w:ascii="Times New Roman" w:hAnsi="Times New Roman" w:cs="Times New Roman"/>
                <w:sz w:val="24"/>
                <w:szCs w:val="24"/>
              </w:rPr>
              <w:t>0</w:t>
            </w:r>
          </w:p>
        </w:tc>
        <w:tc>
          <w:tcPr>
            <w:tcW w:w="200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207DB" w:rsidRPr="007207DB" w:rsidRDefault="007207DB" w:rsidP="007207DB">
            <w:pPr>
              <w:spacing w:after="0"/>
              <w:rPr>
                <w:rFonts w:ascii="Times New Roman" w:hAnsi="Times New Roman" w:cs="Times New Roman"/>
                <w:sz w:val="24"/>
                <w:szCs w:val="24"/>
              </w:rPr>
            </w:pPr>
            <w:r w:rsidRPr="007207DB">
              <w:rPr>
                <w:rFonts w:ascii="Times New Roman" w:hAnsi="Times New Roman" w:cs="Times New Roman"/>
                <w:sz w:val="24"/>
                <w:szCs w:val="24"/>
              </w:rPr>
              <w:t>0</w:t>
            </w:r>
          </w:p>
        </w:tc>
        <w:tc>
          <w:tcPr>
            <w:tcW w:w="189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207DB" w:rsidRPr="007207DB" w:rsidRDefault="007207DB" w:rsidP="007207DB">
            <w:pPr>
              <w:spacing w:after="0"/>
              <w:rPr>
                <w:rFonts w:ascii="Times New Roman" w:hAnsi="Times New Roman" w:cs="Times New Roman"/>
                <w:sz w:val="24"/>
                <w:szCs w:val="24"/>
              </w:rPr>
            </w:pPr>
            <w:r w:rsidRPr="007207DB">
              <w:rPr>
                <w:rFonts w:ascii="Times New Roman" w:hAnsi="Times New Roman" w:cs="Times New Roman"/>
                <w:sz w:val="24"/>
                <w:szCs w:val="24"/>
              </w:rPr>
              <w:t>0</w:t>
            </w:r>
          </w:p>
        </w:tc>
        <w:tc>
          <w:tcPr>
            <w:tcW w:w="186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207DB" w:rsidRPr="007207DB" w:rsidRDefault="007207DB" w:rsidP="007207DB">
            <w:pPr>
              <w:spacing w:after="0"/>
              <w:rPr>
                <w:rFonts w:ascii="Times New Roman" w:hAnsi="Times New Roman" w:cs="Times New Roman"/>
                <w:sz w:val="24"/>
                <w:szCs w:val="24"/>
              </w:rPr>
            </w:pPr>
            <w:r w:rsidRPr="007207DB">
              <w:rPr>
                <w:rFonts w:ascii="Times New Roman" w:hAnsi="Times New Roman" w:cs="Times New Roman"/>
                <w:sz w:val="24"/>
                <w:szCs w:val="24"/>
              </w:rPr>
              <w:t>0</w:t>
            </w:r>
          </w:p>
        </w:tc>
      </w:tr>
      <w:tr w:rsidR="007207DB" w:rsidRPr="007207DB" w:rsidTr="007207DB">
        <w:tc>
          <w:tcPr>
            <w:tcW w:w="930"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207DB" w:rsidRPr="007207DB" w:rsidRDefault="007207DB" w:rsidP="007207DB">
            <w:pPr>
              <w:spacing w:after="0"/>
              <w:rPr>
                <w:rFonts w:ascii="Times New Roman" w:hAnsi="Times New Roman" w:cs="Times New Roman"/>
                <w:sz w:val="24"/>
                <w:szCs w:val="24"/>
              </w:rPr>
            </w:pPr>
          </w:p>
        </w:tc>
        <w:tc>
          <w:tcPr>
            <w:tcW w:w="583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207DB" w:rsidRPr="007207DB" w:rsidRDefault="007207DB" w:rsidP="007207DB">
            <w:pPr>
              <w:spacing w:after="0"/>
              <w:rPr>
                <w:rFonts w:ascii="Times New Roman" w:hAnsi="Times New Roman" w:cs="Times New Roman"/>
                <w:sz w:val="24"/>
                <w:szCs w:val="24"/>
              </w:rPr>
            </w:pPr>
            <w:r w:rsidRPr="007207DB">
              <w:rPr>
                <w:rFonts w:ascii="Times New Roman" w:hAnsi="Times New Roman" w:cs="Times New Roman"/>
                <w:sz w:val="24"/>
                <w:szCs w:val="24"/>
              </w:rPr>
              <w:t>безвозмездные поступления в бюджет Дячкинского сельского поселения, в том числе за счет средств:</w:t>
            </w:r>
          </w:p>
        </w:tc>
        <w:tc>
          <w:tcPr>
            <w:tcW w:w="203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207DB" w:rsidRPr="007207DB" w:rsidRDefault="007207DB" w:rsidP="007207DB">
            <w:pPr>
              <w:spacing w:after="0"/>
              <w:rPr>
                <w:rFonts w:ascii="Times New Roman" w:hAnsi="Times New Roman" w:cs="Times New Roman"/>
                <w:sz w:val="24"/>
                <w:szCs w:val="24"/>
              </w:rPr>
            </w:pPr>
            <w:r w:rsidRPr="007207DB">
              <w:rPr>
                <w:rFonts w:ascii="Times New Roman" w:hAnsi="Times New Roman" w:cs="Times New Roman"/>
                <w:sz w:val="24"/>
                <w:szCs w:val="24"/>
              </w:rPr>
              <w:t>0</w:t>
            </w:r>
          </w:p>
        </w:tc>
        <w:tc>
          <w:tcPr>
            <w:tcW w:w="200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207DB" w:rsidRPr="007207DB" w:rsidRDefault="007207DB" w:rsidP="007207DB">
            <w:pPr>
              <w:spacing w:after="0"/>
              <w:rPr>
                <w:rFonts w:ascii="Times New Roman" w:hAnsi="Times New Roman" w:cs="Times New Roman"/>
                <w:sz w:val="24"/>
                <w:szCs w:val="24"/>
              </w:rPr>
            </w:pPr>
            <w:r w:rsidRPr="007207DB">
              <w:rPr>
                <w:rFonts w:ascii="Times New Roman" w:hAnsi="Times New Roman" w:cs="Times New Roman"/>
                <w:sz w:val="24"/>
                <w:szCs w:val="24"/>
              </w:rPr>
              <w:t>0</w:t>
            </w:r>
          </w:p>
        </w:tc>
        <w:tc>
          <w:tcPr>
            <w:tcW w:w="189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207DB" w:rsidRPr="007207DB" w:rsidRDefault="007207DB" w:rsidP="007207DB">
            <w:pPr>
              <w:spacing w:after="0"/>
              <w:rPr>
                <w:rFonts w:ascii="Times New Roman" w:hAnsi="Times New Roman" w:cs="Times New Roman"/>
                <w:sz w:val="24"/>
                <w:szCs w:val="24"/>
              </w:rPr>
            </w:pPr>
            <w:r w:rsidRPr="007207DB">
              <w:rPr>
                <w:rFonts w:ascii="Times New Roman" w:hAnsi="Times New Roman" w:cs="Times New Roman"/>
                <w:sz w:val="24"/>
                <w:szCs w:val="24"/>
              </w:rPr>
              <w:t>0</w:t>
            </w:r>
          </w:p>
        </w:tc>
        <w:tc>
          <w:tcPr>
            <w:tcW w:w="186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207DB" w:rsidRPr="007207DB" w:rsidRDefault="007207DB" w:rsidP="007207DB">
            <w:pPr>
              <w:spacing w:after="0"/>
              <w:rPr>
                <w:rFonts w:ascii="Times New Roman" w:hAnsi="Times New Roman" w:cs="Times New Roman"/>
                <w:sz w:val="24"/>
                <w:szCs w:val="24"/>
              </w:rPr>
            </w:pPr>
            <w:r w:rsidRPr="007207DB">
              <w:rPr>
                <w:rFonts w:ascii="Times New Roman" w:hAnsi="Times New Roman" w:cs="Times New Roman"/>
                <w:sz w:val="24"/>
                <w:szCs w:val="24"/>
              </w:rPr>
              <w:t>0</w:t>
            </w:r>
          </w:p>
        </w:tc>
      </w:tr>
      <w:tr w:rsidR="007207DB" w:rsidRPr="007207DB" w:rsidTr="007207DB">
        <w:tc>
          <w:tcPr>
            <w:tcW w:w="930"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207DB" w:rsidRPr="007207DB" w:rsidRDefault="007207DB" w:rsidP="007207DB">
            <w:pPr>
              <w:spacing w:after="0"/>
              <w:rPr>
                <w:rFonts w:ascii="Times New Roman" w:hAnsi="Times New Roman" w:cs="Times New Roman"/>
                <w:sz w:val="24"/>
                <w:szCs w:val="24"/>
              </w:rPr>
            </w:pPr>
          </w:p>
        </w:tc>
        <w:tc>
          <w:tcPr>
            <w:tcW w:w="583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207DB" w:rsidRPr="007207DB" w:rsidRDefault="007207DB" w:rsidP="007207DB">
            <w:pPr>
              <w:spacing w:after="0"/>
              <w:rPr>
                <w:rFonts w:ascii="Times New Roman" w:hAnsi="Times New Roman" w:cs="Times New Roman"/>
                <w:sz w:val="24"/>
                <w:szCs w:val="24"/>
              </w:rPr>
            </w:pPr>
            <w:r w:rsidRPr="007207DB">
              <w:rPr>
                <w:rFonts w:ascii="Times New Roman" w:hAnsi="Times New Roman" w:cs="Times New Roman"/>
                <w:sz w:val="24"/>
                <w:szCs w:val="24"/>
              </w:rPr>
              <w:t>федерального бюджета</w:t>
            </w:r>
          </w:p>
        </w:tc>
        <w:tc>
          <w:tcPr>
            <w:tcW w:w="203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207DB" w:rsidRPr="007207DB" w:rsidRDefault="007207DB" w:rsidP="007207DB">
            <w:pPr>
              <w:spacing w:after="0"/>
              <w:rPr>
                <w:rFonts w:ascii="Times New Roman" w:hAnsi="Times New Roman" w:cs="Times New Roman"/>
                <w:sz w:val="24"/>
                <w:szCs w:val="24"/>
              </w:rPr>
            </w:pPr>
            <w:r w:rsidRPr="007207DB">
              <w:rPr>
                <w:rFonts w:ascii="Times New Roman" w:hAnsi="Times New Roman" w:cs="Times New Roman"/>
                <w:sz w:val="24"/>
                <w:szCs w:val="24"/>
              </w:rPr>
              <w:t>0</w:t>
            </w:r>
          </w:p>
        </w:tc>
        <w:tc>
          <w:tcPr>
            <w:tcW w:w="200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207DB" w:rsidRPr="007207DB" w:rsidRDefault="007207DB" w:rsidP="007207DB">
            <w:pPr>
              <w:spacing w:after="0"/>
              <w:rPr>
                <w:rFonts w:ascii="Times New Roman" w:hAnsi="Times New Roman" w:cs="Times New Roman"/>
                <w:sz w:val="24"/>
                <w:szCs w:val="24"/>
              </w:rPr>
            </w:pPr>
            <w:r w:rsidRPr="007207DB">
              <w:rPr>
                <w:rFonts w:ascii="Times New Roman" w:hAnsi="Times New Roman" w:cs="Times New Roman"/>
                <w:sz w:val="24"/>
                <w:szCs w:val="24"/>
              </w:rPr>
              <w:t>0</w:t>
            </w:r>
          </w:p>
        </w:tc>
        <w:tc>
          <w:tcPr>
            <w:tcW w:w="189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207DB" w:rsidRPr="007207DB" w:rsidRDefault="007207DB" w:rsidP="007207DB">
            <w:pPr>
              <w:spacing w:after="0"/>
              <w:rPr>
                <w:rFonts w:ascii="Times New Roman" w:hAnsi="Times New Roman" w:cs="Times New Roman"/>
                <w:sz w:val="24"/>
                <w:szCs w:val="24"/>
              </w:rPr>
            </w:pPr>
            <w:r w:rsidRPr="007207DB">
              <w:rPr>
                <w:rFonts w:ascii="Times New Roman" w:hAnsi="Times New Roman" w:cs="Times New Roman"/>
                <w:sz w:val="24"/>
                <w:szCs w:val="24"/>
              </w:rPr>
              <w:t>0</w:t>
            </w:r>
          </w:p>
        </w:tc>
        <w:tc>
          <w:tcPr>
            <w:tcW w:w="186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207DB" w:rsidRPr="007207DB" w:rsidRDefault="007207DB" w:rsidP="007207DB">
            <w:pPr>
              <w:spacing w:after="0"/>
              <w:rPr>
                <w:rFonts w:ascii="Times New Roman" w:hAnsi="Times New Roman" w:cs="Times New Roman"/>
                <w:sz w:val="24"/>
                <w:szCs w:val="24"/>
              </w:rPr>
            </w:pPr>
            <w:r w:rsidRPr="007207DB">
              <w:rPr>
                <w:rFonts w:ascii="Times New Roman" w:hAnsi="Times New Roman" w:cs="Times New Roman"/>
                <w:sz w:val="24"/>
                <w:szCs w:val="24"/>
              </w:rPr>
              <w:t>0</w:t>
            </w:r>
          </w:p>
        </w:tc>
      </w:tr>
      <w:tr w:rsidR="007207DB" w:rsidRPr="007207DB" w:rsidTr="007207DB">
        <w:tc>
          <w:tcPr>
            <w:tcW w:w="930"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207DB" w:rsidRPr="007207DB" w:rsidRDefault="007207DB" w:rsidP="007207DB">
            <w:pPr>
              <w:spacing w:after="0"/>
              <w:rPr>
                <w:rFonts w:ascii="Times New Roman" w:hAnsi="Times New Roman" w:cs="Times New Roman"/>
                <w:sz w:val="24"/>
                <w:szCs w:val="24"/>
              </w:rPr>
            </w:pPr>
          </w:p>
        </w:tc>
        <w:tc>
          <w:tcPr>
            <w:tcW w:w="583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207DB" w:rsidRPr="007207DB" w:rsidRDefault="007207DB" w:rsidP="007207DB">
            <w:pPr>
              <w:spacing w:after="0"/>
              <w:rPr>
                <w:rFonts w:ascii="Times New Roman" w:hAnsi="Times New Roman" w:cs="Times New Roman"/>
                <w:sz w:val="24"/>
                <w:szCs w:val="24"/>
              </w:rPr>
            </w:pPr>
            <w:r w:rsidRPr="007207DB">
              <w:rPr>
                <w:rFonts w:ascii="Times New Roman" w:hAnsi="Times New Roman" w:cs="Times New Roman"/>
                <w:sz w:val="24"/>
                <w:szCs w:val="24"/>
              </w:rPr>
              <w:t>областного бюджета</w:t>
            </w:r>
          </w:p>
        </w:tc>
        <w:tc>
          <w:tcPr>
            <w:tcW w:w="203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207DB" w:rsidRPr="007207DB" w:rsidRDefault="007207DB" w:rsidP="007207DB">
            <w:pPr>
              <w:spacing w:after="0"/>
              <w:rPr>
                <w:rFonts w:ascii="Times New Roman" w:hAnsi="Times New Roman" w:cs="Times New Roman"/>
                <w:sz w:val="24"/>
                <w:szCs w:val="24"/>
              </w:rPr>
            </w:pPr>
            <w:r w:rsidRPr="007207DB">
              <w:rPr>
                <w:rFonts w:ascii="Times New Roman" w:hAnsi="Times New Roman" w:cs="Times New Roman"/>
                <w:sz w:val="24"/>
                <w:szCs w:val="24"/>
              </w:rPr>
              <w:t>0</w:t>
            </w:r>
          </w:p>
        </w:tc>
        <w:tc>
          <w:tcPr>
            <w:tcW w:w="200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207DB" w:rsidRPr="007207DB" w:rsidRDefault="007207DB" w:rsidP="007207DB">
            <w:pPr>
              <w:spacing w:after="0"/>
              <w:rPr>
                <w:rFonts w:ascii="Times New Roman" w:hAnsi="Times New Roman" w:cs="Times New Roman"/>
                <w:sz w:val="24"/>
                <w:szCs w:val="24"/>
              </w:rPr>
            </w:pPr>
            <w:r w:rsidRPr="007207DB">
              <w:rPr>
                <w:rFonts w:ascii="Times New Roman" w:hAnsi="Times New Roman" w:cs="Times New Roman"/>
                <w:sz w:val="24"/>
                <w:szCs w:val="24"/>
              </w:rPr>
              <w:t>0</w:t>
            </w:r>
          </w:p>
        </w:tc>
        <w:tc>
          <w:tcPr>
            <w:tcW w:w="189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207DB" w:rsidRPr="007207DB" w:rsidRDefault="007207DB" w:rsidP="007207DB">
            <w:pPr>
              <w:spacing w:after="0"/>
              <w:rPr>
                <w:rFonts w:ascii="Times New Roman" w:hAnsi="Times New Roman" w:cs="Times New Roman"/>
                <w:sz w:val="24"/>
                <w:szCs w:val="24"/>
              </w:rPr>
            </w:pPr>
            <w:r w:rsidRPr="007207DB">
              <w:rPr>
                <w:rFonts w:ascii="Times New Roman" w:hAnsi="Times New Roman" w:cs="Times New Roman"/>
                <w:sz w:val="24"/>
                <w:szCs w:val="24"/>
              </w:rPr>
              <w:t>0</w:t>
            </w:r>
          </w:p>
        </w:tc>
        <w:tc>
          <w:tcPr>
            <w:tcW w:w="186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207DB" w:rsidRPr="007207DB" w:rsidRDefault="007207DB" w:rsidP="007207DB">
            <w:pPr>
              <w:spacing w:after="0"/>
              <w:rPr>
                <w:rFonts w:ascii="Times New Roman" w:hAnsi="Times New Roman" w:cs="Times New Roman"/>
                <w:sz w:val="24"/>
                <w:szCs w:val="24"/>
              </w:rPr>
            </w:pPr>
            <w:r w:rsidRPr="007207DB">
              <w:rPr>
                <w:rFonts w:ascii="Times New Roman" w:hAnsi="Times New Roman" w:cs="Times New Roman"/>
                <w:sz w:val="24"/>
                <w:szCs w:val="24"/>
              </w:rPr>
              <w:t>0</w:t>
            </w:r>
          </w:p>
        </w:tc>
      </w:tr>
      <w:tr w:rsidR="007207DB" w:rsidRPr="007207DB" w:rsidTr="007207DB">
        <w:tc>
          <w:tcPr>
            <w:tcW w:w="930"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207DB" w:rsidRPr="007207DB" w:rsidRDefault="007207DB" w:rsidP="007207DB">
            <w:pPr>
              <w:spacing w:after="0"/>
              <w:rPr>
                <w:rFonts w:ascii="Times New Roman" w:hAnsi="Times New Roman" w:cs="Times New Roman"/>
                <w:sz w:val="24"/>
                <w:szCs w:val="24"/>
              </w:rPr>
            </w:pPr>
          </w:p>
        </w:tc>
        <w:tc>
          <w:tcPr>
            <w:tcW w:w="583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207DB" w:rsidRPr="007207DB" w:rsidRDefault="007207DB" w:rsidP="007207DB">
            <w:pPr>
              <w:spacing w:after="0"/>
              <w:rPr>
                <w:rFonts w:ascii="Times New Roman" w:hAnsi="Times New Roman" w:cs="Times New Roman"/>
                <w:sz w:val="24"/>
                <w:szCs w:val="24"/>
              </w:rPr>
            </w:pPr>
            <w:r w:rsidRPr="007207DB">
              <w:rPr>
                <w:rFonts w:ascii="Times New Roman" w:hAnsi="Times New Roman" w:cs="Times New Roman"/>
                <w:sz w:val="24"/>
                <w:szCs w:val="24"/>
              </w:rPr>
              <w:t>местный бюджет</w:t>
            </w:r>
          </w:p>
        </w:tc>
        <w:tc>
          <w:tcPr>
            <w:tcW w:w="203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207DB" w:rsidRPr="007207DB" w:rsidRDefault="007207DB" w:rsidP="007207DB">
            <w:pPr>
              <w:spacing w:after="0"/>
              <w:rPr>
                <w:rFonts w:ascii="Times New Roman" w:hAnsi="Times New Roman" w:cs="Times New Roman"/>
                <w:sz w:val="24"/>
                <w:szCs w:val="24"/>
              </w:rPr>
            </w:pPr>
            <w:r w:rsidRPr="007207DB">
              <w:rPr>
                <w:rFonts w:ascii="Times New Roman" w:hAnsi="Times New Roman" w:cs="Times New Roman"/>
                <w:sz w:val="24"/>
                <w:szCs w:val="24"/>
              </w:rPr>
              <w:t>0</w:t>
            </w:r>
          </w:p>
        </w:tc>
        <w:tc>
          <w:tcPr>
            <w:tcW w:w="200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207DB" w:rsidRPr="007207DB" w:rsidRDefault="007207DB" w:rsidP="007207DB">
            <w:pPr>
              <w:spacing w:after="0"/>
              <w:rPr>
                <w:rFonts w:ascii="Times New Roman" w:hAnsi="Times New Roman" w:cs="Times New Roman"/>
                <w:sz w:val="24"/>
                <w:szCs w:val="24"/>
              </w:rPr>
            </w:pPr>
            <w:r w:rsidRPr="007207DB">
              <w:rPr>
                <w:rFonts w:ascii="Times New Roman" w:hAnsi="Times New Roman" w:cs="Times New Roman"/>
                <w:sz w:val="24"/>
                <w:szCs w:val="24"/>
              </w:rPr>
              <w:t>0</w:t>
            </w:r>
          </w:p>
        </w:tc>
        <w:tc>
          <w:tcPr>
            <w:tcW w:w="189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207DB" w:rsidRPr="007207DB" w:rsidRDefault="007207DB" w:rsidP="007207DB">
            <w:pPr>
              <w:spacing w:after="0"/>
              <w:rPr>
                <w:rFonts w:ascii="Times New Roman" w:hAnsi="Times New Roman" w:cs="Times New Roman"/>
                <w:sz w:val="24"/>
                <w:szCs w:val="24"/>
              </w:rPr>
            </w:pPr>
            <w:r w:rsidRPr="007207DB">
              <w:rPr>
                <w:rFonts w:ascii="Times New Roman" w:hAnsi="Times New Roman" w:cs="Times New Roman"/>
                <w:sz w:val="24"/>
                <w:szCs w:val="24"/>
              </w:rPr>
              <w:t>0</w:t>
            </w:r>
          </w:p>
        </w:tc>
        <w:tc>
          <w:tcPr>
            <w:tcW w:w="186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207DB" w:rsidRPr="007207DB" w:rsidRDefault="007207DB" w:rsidP="007207DB">
            <w:pPr>
              <w:spacing w:after="0"/>
              <w:rPr>
                <w:rFonts w:ascii="Times New Roman" w:hAnsi="Times New Roman" w:cs="Times New Roman"/>
                <w:sz w:val="24"/>
                <w:szCs w:val="24"/>
              </w:rPr>
            </w:pPr>
            <w:r w:rsidRPr="007207DB">
              <w:rPr>
                <w:rFonts w:ascii="Times New Roman" w:hAnsi="Times New Roman" w:cs="Times New Roman"/>
                <w:sz w:val="24"/>
                <w:szCs w:val="24"/>
              </w:rPr>
              <w:t>0</w:t>
            </w:r>
          </w:p>
        </w:tc>
      </w:tr>
      <w:tr w:rsidR="007207DB" w:rsidRPr="007207DB" w:rsidTr="007207DB">
        <w:tc>
          <w:tcPr>
            <w:tcW w:w="93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207DB" w:rsidRPr="007207DB" w:rsidRDefault="007207DB" w:rsidP="007207DB">
            <w:pPr>
              <w:spacing w:after="0"/>
              <w:rPr>
                <w:rFonts w:ascii="Times New Roman" w:hAnsi="Times New Roman" w:cs="Times New Roman"/>
                <w:sz w:val="24"/>
                <w:szCs w:val="24"/>
              </w:rPr>
            </w:pPr>
          </w:p>
        </w:tc>
        <w:tc>
          <w:tcPr>
            <w:tcW w:w="583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207DB" w:rsidRPr="007207DB" w:rsidRDefault="007207DB" w:rsidP="007207DB">
            <w:pPr>
              <w:spacing w:after="0"/>
              <w:rPr>
                <w:rFonts w:ascii="Times New Roman" w:hAnsi="Times New Roman" w:cs="Times New Roman"/>
                <w:sz w:val="24"/>
                <w:szCs w:val="24"/>
              </w:rPr>
            </w:pPr>
            <w:r w:rsidRPr="007207DB">
              <w:rPr>
                <w:rFonts w:ascii="Times New Roman" w:hAnsi="Times New Roman" w:cs="Times New Roman"/>
                <w:sz w:val="24"/>
                <w:szCs w:val="24"/>
              </w:rPr>
              <w:t>Внебюджетные источники</w:t>
            </w:r>
          </w:p>
        </w:tc>
        <w:tc>
          <w:tcPr>
            <w:tcW w:w="203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207DB" w:rsidRPr="007207DB" w:rsidRDefault="007207DB" w:rsidP="007207DB">
            <w:pPr>
              <w:spacing w:after="0"/>
              <w:rPr>
                <w:rFonts w:ascii="Times New Roman" w:hAnsi="Times New Roman" w:cs="Times New Roman"/>
                <w:sz w:val="24"/>
                <w:szCs w:val="24"/>
              </w:rPr>
            </w:pPr>
            <w:r w:rsidRPr="007207DB">
              <w:rPr>
                <w:rFonts w:ascii="Times New Roman" w:hAnsi="Times New Roman" w:cs="Times New Roman"/>
                <w:sz w:val="24"/>
                <w:szCs w:val="24"/>
              </w:rPr>
              <w:t>0</w:t>
            </w:r>
          </w:p>
        </w:tc>
        <w:tc>
          <w:tcPr>
            <w:tcW w:w="200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207DB" w:rsidRPr="007207DB" w:rsidRDefault="007207DB" w:rsidP="007207DB">
            <w:pPr>
              <w:spacing w:after="0"/>
              <w:rPr>
                <w:rFonts w:ascii="Times New Roman" w:hAnsi="Times New Roman" w:cs="Times New Roman"/>
                <w:sz w:val="24"/>
                <w:szCs w:val="24"/>
              </w:rPr>
            </w:pPr>
            <w:r w:rsidRPr="007207DB">
              <w:rPr>
                <w:rFonts w:ascii="Times New Roman" w:hAnsi="Times New Roman" w:cs="Times New Roman"/>
                <w:sz w:val="24"/>
                <w:szCs w:val="24"/>
              </w:rPr>
              <w:t>0</w:t>
            </w:r>
          </w:p>
        </w:tc>
        <w:tc>
          <w:tcPr>
            <w:tcW w:w="189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207DB" w:rsidRPr="007207DB" w:rsidRDefault="007207DB" w:rsidP="007207DB">
            <w:pPr>
              <w:spacing w:after="0"/>
              <w:rPr>
                <w:rFonts w:ascii="Times New Roman" w:hAnsi="Times New Roman" w:cs="Times New Roman"/>
                <w:sz w:val="24"/>
                <w:szCs w:val="24"/>
              </w:rPr>
            </w:pPr>
            <w:r w:rsidRPr="007207DB">
              <w:rPr>
                <w:rFonts w:ascii="Times New Roman" w:hAnsi="Times New Roman" w:cs="Times New Roman"/>
                <w:sz w:val="24"/>
                <w:szCs w:val="24"/>
              </w:rPr>
              <w:t>0</w:t>
            </w:r>
          </w:p>
        </w:tc>
        <w:tc>
          <w:tcPr>
            <w:tcW w:w="186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207DB" w:rsidRPr="007207DB" w:rsidRDefault="007207DB" w:rsidP="007207DB">
            <w:pPr>
              <w:spacing w:after="0"/>
              <w:rPr>
                <w:rFonts w:ascii="Times New Roman" w:hAnsi="Times New Roman" w:cs="Times New Roman"/>
                <w:sz w:val="24"/>
                <w:szCs w:val="24"/>
              </w:rPr>
            </w:pPr>
            <w:r w:rsidRPr="007207DB">
              <w:rPr>
                <w:rFonts w:ascii="Times New Roman" w:hAnsi="Times New Roman" w:cs="Times New Roman"/>
                <w:sz w:val="24"/>
                <w:szCs w:val="24"/>
              </w:rPr>
              <w:t>0</w:t>
            </w:r>
          </w:p>
        </w:tc>
      </w:tr>
      <w:tr w:rsidR="007207DB" w:rsidRPr="007207DB" w:rsidTr="007207DB">
        <w:tc>
          <w:tcPr>
            <w:tcW w:w="930"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207DB" w:rsidRPr="007207DB" w:rsidRDefault="007207DB" w:rsidP="007207DB">
            <w:pPr>
              <w:spacing w:after="0"/>
              <w:rPr>
                <w:rFonts w:ascii="Times New Roman" w:hAnsi="Times New Roman" w:cs="Times New Roman"/>
                <w:sz w:val="24"/>
                <w:szCs w:val="24"/>
              </w:rPr>
            </w:pPr>
            <w:r w:rsidRPr="007207DB">
              <w:rPr>
                <w:rFonts w:ascii="Times New Roman" w:hAnsi="Times New Roman" w:cs="Times New Roman"/>
                <w:sz w:val="24"/>
                <w:szCs w:val="24"/>
              </w:rPr>
              <w:t>2.</w:t>
            </w:r>
          </w:p>
        </w:tc>
        <w:tc>
          <w:tcPr>
            <w:tcW w:w="583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207DB" w:rsidRPr="007207DB" w:rsidRDefault="007207DB" w:rsidP="007207DB">
            <w:pPr>
              <w:spacing w:after="0"/>
              <w:rPr>
                <w:rFonts w:ascii="Times New Roman" w:hAnsi="Times New Roman" w:cs="Times New Roman"/>
                <w:sz w:val="24"/>
                <w:szCs w:val="24"/>
              </w:rPr>
            </w:pPr>
            <w:r w:rsidRPr="007207DB">
              <w:rPr>
                <w:rFonts w:ascii="Times New Roman" w:hAnsi="Times New Roman" w:cs="Times New Roman"/>
                <w:sz w:val="24"/>
                <w:szCs w:val="24"/>
              </w:rPr>
              <w:t>Комплекс процессных мероприятий 1 «Охрана окружающей среды в Дячкинском сельском поселении» (всего), в том числе:</w:t>
            </w:r>
          </w:p>
        </w:tc>
        <w:tc>
          <w:tcPr>
            <w:tcW w:w="203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207DB" w:rsidRPr="007207DB" w:rsidRDefault="007207DB" w:rsidP="007207DB">
            <w:pPr>
              <w:spacing w:after="0"/>
              <w:rPr>
                <w:rFonts w:ascii="Times New Roman" w:hAnsi="Times New Roman" w:cs="Times New Roman"/>
                <w:sz w:val="24"/>
                <w:szCs w:val="24"/>
              </w:rPr>
            </w:pPr>
            <w:r w:rsidRPr="007207DB">
              <w:rPr>
                <w:rFonts w:ascii="Times New Roman" w:hAnsi="Times New Roman" w:cs="Times New Roman"/>
                <w:sz w:val="24"/>
                <w:szCs w:val="24"/>
              </w:rPr>
              <w:t>0</w:t>
            </w:r>
          </w:p>
        </w:tc>
        <w:tc>
          <w:tcPr>
            <w:tcW w:w="200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207DB" w:rsidRPr="007207DB" w:rsidRDefault="007207DB" w:rsidP="007207DB">
            <w:pPr>
              <w:spacing w:after="0"/>
              <w:rPr>
                <w:rFonts w:ascii="Times New Roman" w:hAnsi="Times New Roman" w:cs="Times New Roman"/>
                <w:sz w:val="24"/>
                <w:szCs w:val="24"/>
              </w:rPr>
            </w:pPr>
            <w:r w:rsidRPr="007207DB">
              <w:rPr>
                <w:rFonts w:ascii="Times New Roman" w:hAnsi="Times New Roman" w:cs="Times New Roman"/>
                <w:sz w:val="24"/>
                <w:szCs w:val="24"/>
              </w:rPr>
              <w:t>0</w:t>
            </w:r>
          </w:p>
        </w:tc>
        <w:tc>
          <w:tcPr>
            <w:tcW w:w="189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207DB" w:rsidRPr="007207DB" w:rsidRDefault="007207DB" w:rsidP="007207DB">
            <w:pPr>
              <w:spacing w:after="0"/>
              <w:rPr>
                <w:rFonts w:ascii="Times New Roman" w:hAnsi="Times New Roman" w:cs="Times New Roman"/>
                <w:sz w:val="24"/>
                <w:szCs w:val="24"/>
              </w:rPr>
            </w:pPr>
            <w:r w:rsidRPr="007207DB">
              <w:rPr>
                <w:rFonts w:ascii="Times New Roman" w:hAnsi="Times New Roman" w:cs="Times New Roman"/>
                <w:sz w:val="24"/>
                <w:szCs w:val="24"/>
              </w:rPr>
              <w:t>0</w:t>
            </w:r>
          </w:p>
        </w:tc>
        <w:tc>
          <w:tcPr>
            <w:tcW w:w="186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207DB" w:rsidRPr="007207DB" w:rsidRDefault="007207DB" w:rsidP="007207DB">
            <w:pPr>
              <w:spacing w:after="0"/>
              <w:rPr>
                <w:rFonts w:ascii="Times New Roman" w:hAnsi="Times New Roman" w:cs="Times New Roman"/>
                <w:sz w:val="24"/>
                <w:szCs w:val="24"/>
              </w:rPr>
            </w:pPr>
            <w:r w:rsidRPr="007207DB">
              <w:rPr>
                <w:rFonts w:ascii="Times New Roman" w:hAnsi="Times New Roman" w:cs="Times New Roman"/>
                <w:sz w:val="24"/>
                <w:szCs w:val="24"/>
              </w:rPr>
              <w:t>0</w:t>
            </w:r>
          </w:p>
        </w:tc>
      </w:tr>
      <w:tr w:rsidR="007207DB" w:rsidRPr="007207DB" w:rsidTr="007207DB">
        <w:tc>
          <w:tcPr>
            <w:tcW w:w="930"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207DB" w:rsidRPr="007207DB" w:rsidRDefault="007207DB" w:rsidP="007207DB">
            <w:pPr>
              <w:spacing w:after="0"/>
              <w:rPr>
                <w:rFonts w:ascii="Times New Roman" w:hAnsi="Times New Roman" w:cs="Times New Roman"/>
                <w:sz w:val="24"/>
                <w:szCs w:val="24"/>
              </w:rPr>
            </w:pPr>
          </w:p>
        </w:tc>
        <w:tc>
          <w:tcPr>
            <w:tcW w:w="583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207DB" w:rsidRPr="007207DB" w:rsidRDefault="007207DB" w:rsidP="007207DB">
            <w:pPr>
              <w:spacing w:after="0"/>
              <w:rPr>
                <w:rFonts w:ascii="Times New Roman" w:hAnsi="Times New Roman" w:cs="Times New Roman"/>
                <w:sz w:val="24"/>
                <w:szCs w:val="24"/>
              </w:rPr>
            </w:pPr>
            <w:r w:rsidRPr="007207DB">
              <w:rPr>
                <w:rFonts w:ascii="Times New Roman" w:hAnsi="Times New Roman" w:cs="Times New Roman"/>
                <w:sz w:val="24"/>
                <w:szCs w:val="24"/>
              </w:rPr>
              <w:t>федерального бюджета</w:t>
            </w:r>
          </w:p>
        </w:tc>
        <w:tc>
          <w:tcPr>
            <w:tcW w:w="203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207DB" w:rsidRPr="007207DB" w:rsidRDefault="007207DB" w:rsidP="007207DB">
            <w:pPr>
              <w:spacing w:after="0"/>
              <w:rPr>
                <w:rFonts w:ascii="Times New Roman" w:hAnsi="Times New Roman" w:cs="Times New Roman"/>
                <w:sz w:val="24"/>
                <w:szCs w:val="24"/>
              </w:rPr>
            </w:pPr>
            <w:r w:rsidRPr="007207DB">
              <w:rPr>
                <w:rFonts w:ascii="Times New Roman" w:hAnsi="Times New Roman" w:cs="Times New Roman"/>
                <w:sz w:val="24"/>
                <w:szCs w:val="24"/>
              </w:rPr>
              <w:t>0</w:t>
            </w:r>
          </w:p>
        </w:tc>
        <w:tc>
          <w:tcPr>
            <w:tcW w:w="200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207DB" w:rsidRPr="007207DB" w:rsidRDefault="007207DB" w:rsidP="007207DB">
            <w:pPr>
              <w:spacing w:after="0"/>
              <w:rPr>
                <w:rFonts w:ascii="Times New Roman" w:hAnsi="Times New Roman" w:cs="Times New Roman"/>
                <w:sz w:val="24"/>
                <w:szCs w:val="24"/>
              </w:rPr>
            </w:pPr>
            <w:r w:rsidRPr="007207DB">
              <w:rPr>
                <w:rFonts w:ascii="Times New Roman" w:hAnsi="Times New Roman" w:cs="Times New Roman"/>
                <w:sz w:val="24"/>
                <w:szCs w:val="24"/>
              </w:rPr>
              <w:t>0</w:t>
            </w:r>
          </w:p>
        </w:tc>
        <w:tc>
          <w:tcPr>
            <w:tcW w:w="189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207DB" w:rsidRPr="007207DB" w:rsidRDefault="007207DB" w:rsidP="007207DB">
            <w:pPr>
              <w:spacing w:after="0"/>
              <w:rPr>
                <w:rFonts w:ascii="Times New Roman" w:hAnsi="Times New Roman" w:cs="Times New Roman"/>
                <w:sz w:val="24"/>
                <w:szCs w:val="24"/>
              </w:rPr>
            </w:pPr>
            <w:r w:rsidRPr="007207DB">
              <w:rPr>
                <w:rFonts w:ascii="Times New Roman" w:hAnsi="Times New Roman" w:cs="Times New Roman"/>
                <w:sz w:val="24"/>
                <w:szCs w:val="24"/>
              </w:rPr>
              <w:t>0</w:t>
            </w:r>
          </w:p>
        </w:tc>
        <w:tc>
          <w:tcPr>
            <w:tcW w:w="186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207DB" w:rsidRPr="007207DB" w:rsidRDefault="007207DB" w:rsidP="007207DB">
            <w:pPr>
              <w:spacing w:after="0"/>
              <w:rPr>
                <w:rFonts w:ascii="Times New Roman" w:hAnsi="Times New Roman" w:cs="Times New Roman"/>
                <w:sz w:val="24"/>
                <w:szCs w:val="24"/>
              </w:rPr>
            </w:pPr>
            <w:r w:rsidRPr="007207DB">
              <w:rPr>
                <w:rFonts w:ascii="Times New Roman" w:hAnsi="Times New Roman" w:cs="Times New Roman"/>
                <w:sz w:val="24"/>
                <w:szCs w:val="24"/>
              </w:rPr>
              <w:t>0</w:t>
            </w:r>
          </w:p>
        </w:tc>
      </w:tr>
      <w:tr w:rsidR="007207DB" w:rsidRPr="007207DB" w:rsidTr="007207DB">
        <w:tc>
          <w:tcPr>
            <w:tcW w:w="930"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207DB" w:rsidRPr="007207DB" w:rsidRDefault="007207DB" w:rsidP="007207DB">
            <w:pPr>
              <w:spacing w:after="0"/>
              <w:rPr>
                <w:rFonts w:ascii="Times New Roman" w:hAnsi="Times New Roman" w:cs="Times New Roman"/>
                <w:sz w:val="24"/>
                <w:szCs w:val="24"/>
              </w:rPr>
            </w:pPr>
          </w:p>
        </w:tc>
        <w:tc>
          <w:tcPr>
            <w:tcW w:w="583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207DB" w:rsidRPr="007207DB" w:rsidRDefault="007207DB" w:rsidP="007207DB">
            <w:pPr>
              <w:spacing w:after="0"/>
              <w:rPr>
                <w:rFonts w:ascii="Times New Roman" w:hAnsi="Times New Roman" w:cs="Times New Roman"/>
                <w:sz w:val="24"/>
                <w:szCs w:val="24"/>
              </w:rPr>
            </w:pPr>
            <w:r w:rsidRPr="007207DB">
              <w:rPr>
                <w:rFonts w:ascii="Times New Roman" w:hAnsi="Times New Roman" w:cs="Times New Roman"/>
                <w:sz w:val="24"/>
                <w:szCs w:val="24"/>
              </w:rPr>
              <w:t>областного бюджета</w:t>
            </w:r>
          </w:p>
        </w:tc>
        <w:tc>
          <w:tcPr>
            <w:tcW w:w="203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207DB" w:rsidRPr="007207DB" w:rsidRDefault="007207DB" w:rsidP="007207DB">
            <w:pPr>
              <w:spacing w:after="0"/>
              <w:rPr>
                <w:rFonts w:ascii="Times New Roman" w:hAnsi="Times New Roman" w:cs="Times New Roman"/>
                <w:sz w:val="24"/>
                <w:szCs w:val="24"/>
              </w:rPr>
            </w:pPr>
            <w:r w:rsidRPr="007207DB">
              <w:rPr>
                <w:rFonts w:ascii="Times New Roman" w:hAnsi="Times New Roman" w:cs="Times New Roman"/>
                <w:sz w:val="24"/>
                <w:szCs w:val="24"/>
              </w:rPr>
              <w:t>0</w:t>
            </w:r>
          </w:p>
        </w:tc>
        <w:tc>
          <w:tcPr>
            <w:tcW w:w="200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207DB" w:rsidRPr="007207DB" w:rsidRDefault="007207DB" w:rsidP="007207DB">
            <w:pPr>
              <w:spacing w:after="0"/>
              <w:rPr>
                <w:rFonts w:ascii="Times New Roman" w:hAnsi="Times New Roman" w:cs="Times New Roman"/>
                <w:sz w:val="24"/>
                <w:szCs w:val="24"/>
              </w:rPr>
            </w:pPr>
            <w:r w:rsidRPr="007207DB">
              <w:rPr>
                <w:rFonts w:ascii="Times New Roman" w:hAnsi="Times New Roman" w:cs="Times New Roman"/>
                <w:sz w:val="24"/>
                <w:szCs w:val="24"/>
              </w:rPr>
              <w:t>0</w:t>
            </w:r>
          </w:p>
        </w:tc>
        <w:tc>
          <w:tcPr>
            <w:tcW w:w="189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207DB" w:rsidRPr="007207DB" w:rsidRDefault="007207DB" w:rsidP="007207DB">
            <w:pPr>
              <w:spacing w:after="0"/>
              <w:rPr>
                <w:rFonts w:ascii="Times New Roman" w:hAnsi="Times New Roman" w:cs="Times New Roman"/>
                <w:sz w:val="24"/>
                <w:szCs w:val="24"/>
              </w:rPr>
            </w:pPr>
            <w:r w:rsidRPr="007207DB">
              <w:rPr>
                <w:rFonts w:ascii="Times New Roman" w:hAnsi="Times New Roman" w:cs="Times New Roman"/>
                <w:sz w:val="24"/>
                <w:szCs w:val="24"/>
              </w:rPr>
              <w:t>0</w:t>
            </w:r>
          </w:p>
        </w:tc>
        <w:tc>
          <w:tcPr>
            <w:tcW w:w="186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207DB" w:rsidRPr="007207DB" w:rsidRDefault="007207DB" w:rsidP="007207DB">
            <w:pPr>
              <w:spacing w:after="0"/>
              <w:rPr>
                <w:rFonts w:ascii="Times New Roman" w:hAnsi="Times New Roman" w:cs="Times New Roman"/>
                <w:sz w:val="24"/>
                <w:szCs w:val="24"/>
              </w:rPr>
            </w:pPr>
            <w:r w:rsidRPr="007207DB">
              <w:rPr>
                <w:rFonts w:ascii="Times New Roman" w:hAnsi="Times New Roman" w:cs="Times New Roman"/>
                <w:sz w:val="24"/>
                <w:szCs w:val="24"/>
              </w:rPr>
              <w:t>0</w:t>
            </w:r>
          </w:p>
        </w:tc>
      </w:tr>
      <w:tr w:rsidR="007207DB" w:rsidRPr="007207DB" w:rsidTr="007207DB">
        <w:tc>
          <w:tcPr>
            <w:tcW w:w="930"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207DB" w:rsidRPr="007207DB" w:rsidRDefault="007207DB" w:rsidP="007207DB">
            <w:pPr>
              <w:spacing w:after="0"/>
              <w:rPr>
                <w:rFonts w:ascii="Times New Roman" w:hAnsi="Times New Roman" w:cs="Times New Roman"/>
                <w:sz w:val="24"/>
                <w:szCs w:val="24"/>
              </w:rPr>
            </w:pPr>
          </w:p>
        </w:tc>
        <w:tc>
          <w:tcPr>
            <w:tcW w:w="583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207DB" w:rsidRPr="007207DB" w:rsidRDefault="007207DB" w:rsidP="007207DB">
            <w:pPr>
              <w:spacing w:after="0"/>
              <w:rPr>
                <w:rFonts w:ascii="Times New Roman" w:hAnsi="Times New Roman" w:cs="Times New Roman"/>
                <w:sz w:val="24"/>
                <w:szCs w:val="24"/>
              </w:rPr>
            </w:pPr>
            <w:r w:rsidRPr="007207DB">
              <w:rPr>
                <w:rFonts w:ascii="Times New Roman" w:hAnsi="Times New Roman" w:cs="Times New Roman"/>
                <w:sz w:val="24"/>
                <w:szCs w:val="24"/>
              </w:rPr>
              <w:t>местного бюджета</w:t>
            </w:r>
          </w:p>
        </w:tc>
        <w:tc>
          <w:tcPr>
            <w:tcW w:w="203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207DB" w:rsidRPr="007207DB" w:rsidRDefault="007207DB" w:rsidP="007207DB">
            <w:pPr>
              <w:spacing w:after="0"/>
              <w:rPr>
                <w:rFonts w:ascii="Times New Roman" w:hAnsi="Times New Roman" w:cs="Times New Roman"/>
                <w:sz w:val="24"/>
                <w:szCs w:val="24"/>
              </w:rPr>
            </w:pPr>
            <w:r w:rsidRPr="007207DB">
              <w:rPr>
                <w:rFonts w:ascii="Times New Roman" w:hAnsi="Times New Roman" w:cs="Times New Roman"/>
                <w:sz w:val="24"/>
                <w:szCs w:val="24"/>
              </w:rPr>
              <w:t>0</w:t>
            </w:r>
          </w:p>
        </w:tc>
        <w:tc>
          <w:tcPr>
            <w:tcW w:w="200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207DB" w:rsidRPr="007207DB" w:rsidRDefault="007207DB" w:rsidP="007207DB">
            <w:pPr>
              <w:spacing w:after="0"/>
              <w:rPr>
                <w:rFonts w:ascii="Times New Roman" w:hAnsi="Times New Roman" w:cs="Times New Roman"/>
                <w:sz w:val="24"/>
                <w:szCs w:val="24"/>
              </w:rPr>
            </w:pPr>
            <w:r w:rsidRPr="007207DB">
              <w:rPr>
                <w:rFonts w:ascii="Times New Roman" w:hAnsi="Times New Roman" w:cs="Times New Roman"/>
                <w:sz w:val="24"/>
                <w:szCs w:val="24"/>
              </w:rPr>
              <w:t>0</w:t>
            </w:r>
          </w:p>
        </w:tc>
        <w:tc>
          <w:tcPr>
            <w:tcW w:w="189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207DB" w:rsidRPr="007207DB" w:rsidRDefault="007207DB" w:rsidP="007207DB">
            <w:pPr>
              <w:spacing w:after="0"/>
              <w:rPr>
                <w:rFonts w:ascii="Times New Roman" w:hAnsi="Times New Roman" w:cs="Times New Roman"/>
                <w:sz w:val="24"/>
                <w:szCs w:val="24"/>
              </w:rPr>
            </w:pPr>
            <w:r w:rsidRPr="007207DB">
              <w:rPr>
                <w:rFonts w:ascii="Times New Roman" w:hAnsi="Times New Roman" w:cs="Times New Roman"/>
                <w:sz w:val="24"/>
                <w:szCs w:val="24"/>
              </w:rPr>
              <w:t>0</w:t>
            </w:r>
          </w:p>
        </w:tc>
        <w:tc>
          <w:tcPr>
            <w:tcW w:w="186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207DB" w:rsidRPr="007207DB" w:rsidRDefault="007207DB" w:rsidP="007207DB">
            <w:pPr>
              <w:spacing w:after="0"/>
              <w:rPr>
                <w:rFonts w:ascii="Times New Roman" w:hAnsi="Times New Roman" w:cs="Times New Roman"/>
                <w:sz w:val="24"/>
                <w:szCs w:val="24"/>
              </w:rPr>
            </w:pPr>
            <w:r w:rsidRPr="007207DB">
              <w:rPr>
                <w:rFonts w:ascii="Times New Roman" w:hAnsi="Times New Roman" w:cs="Times New Roman"/>
                <w:sz w:val="24"/>
                <w:szCs w:val="24"/>
              </w:rPr>
              <w:t>0</w:t>
            </w:r>
          </w:p>
        </w:tc>
      </w:tr>
      <w:tr w:rsidR="007207DB" w:rsidRPr="007207DB" w:rsidTr="007207DB">
        <w:tc>
          <w:tcPr>
            <w:tcW w:w="930"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207DB" w:rsidRPr="007207DB" w:rsidRDefault="007207DB" w:rsidP="007207DB">
            <w:pPr>
              <w:spacing w:after="0"/>
              <w:rPr>
                <w:rFonts w:ascii="Times New Roman" w:hAnsi="Times New Roman" w:cs="Times New Roman"/>
                <w:sz w:val="24"/>
                <w:szCs w:val="24"/>
              </w:rPr>
            </w:pPr>
            <w:r w:rsidRPr="007207DB">
              <w:rPr>
                <w:rFonts w:ascii="Times New Roman" w:hAnsi="Times New Roman" w:cs="Times New Roman"/>
                <w:sz w:val="24"/>
                <w:szCs w:val="24"/>
              </w:rPr>
              <w:t>3.</w:t>
            </w:r>
          </w:p>
        </w:tc>
        <w:tc>
          <w:tcPr>
            <w:tcW w:w="583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207DB" w:rsidRPr="007207DB" w:rsidRDefault="007207DB" w:rsidP="007207DB">
            <w:pPr>
              <w:spacing w:after="0"/>
              <w:rPr>
                <w:rFonts w:ascii="Times New Roman" w:hAnsi="Times New Roman" w:cs="Times New Roman"/>
                <w:sz w:val="24"/>
                <w:szCs w:val="24"/>
              </w:rPr>
            </w:pPr>
            <w:r w:rsidRPr="007207DB">
              <w:rPr>
                <w:rFonts w:ascii="Times New Roman" w:hAnsi="Times New Roman" w:cs="Times New Roman"/>
                <w:sz w:val="24"/>
                <w:szCs w:val="24"/>
              </w:rPr>
              <w:t>Комплекс процессных мероприятий 2 «Развитие экологического просвещения» (всего), в том числе:</w:t>
            </w:r>
          </w:p>
        </w:tc>
        <w:tc>
          <w:tcPr>
            <w:tcW w:w="203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207DB" w:rsidRPr="007207DB" w:rsidRDefault="007207DB" w:rsidP="007207DB">
            <w:pPr>
              <w:spacing w:after="0"/>
              <w:rPr>
                <w:rFonts w:ascii="Times New Roman" w:hAnsi="Times New Roman" w:cs="Times New Roman"/>
                <w:sz w:val="24"/>
                <w:szCs w:val="24"/>
              </w:rPr>
            </w:pPr>
            <w:r w:rsidRPr="007207DB">
              <w:rPr>
                <w:rFonts w:ascii="Times New Roman" w:hAnsi="Times New Roman" w:cs="Times New Roman"/>
                <w:sz w:val="24"/>
                <w:szCs w:val="24"/>
              </w:rPr>
              <w:t>0</w:t>
            </w:r>
          </w:p>
        </w:tc>
        <w:tc>
          <w:tcPr>
            <w:tcW w:w="200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207DB" w:rsidRPr="007207DB" w:rsidRDefault="007207DB" w:rsidP="007207DB">
            <w:pPr>
              <w:spacing w:after="0"/>
              <w:rPr>
                <w:rFonts w:ascii="Times New Roman" w:hAnsi="Times New Roman" w:cs="Times New Roman"/>
                <w:sz w:val="24"/>
                <w:szCs w:val="24"/>
              </w:rPr>
            </w:pPr>
            <w:r w:rsidRPr="007207DB">
              <w:rPr>
                <w:rFonts w:ascii="Times New Roman" w:hAnsi="Times New Roman" w:cs="Times New Roman"/>
                <w:sz w:val="24"/>
                <w:szCs w:val="24"/>
              </w:rPr>
              <w:t>0</w:t>
            </w:r>
          </w:p>
        </w:tc>
        <w:tc>
          <w:tcPr>
            <w:tcW w:w="189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207DB" w:rsidRPr="007207DB" w:rsidRDefault="007207DB" w:rsidP="007207DB">
            <w:pPr>
              <w:spacing w:after="0"/>
              <w:rPr>
                <w:rFonts w:ascii="Times New Roman" w:hAnsi="Times New Roman" w:cs="Times New Roman"/>
                <w:sz w:val="24"/>
                <w:szCs w:val="24"/>
              </w:rPr>
            </w:pPr>
            <w:r w:rsidRPr="007207DB">
              <w:rPr>
                <w:rFonts w:ascii="Times New Roman" w:hAnsi="Times New Roman" w:cs="Times New Roman"/>
                <w:sz w:val="24"/>
                <w:szCs w:val="24"/>
              </w:rPr>
              <w:t>0</w:t>
            </w:r>
          </w:p>
        </w:tc>
        <w:tc>
          <w:tcPr>
            <w:tcW w:w="186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207DB" w:rsidRPr="007207DB" w:rsidRDefault="007207DB" w:rsidP="007207DB">
            <w:pPr>
              <w:spacing w:after="0"/>
              <w:rPr>
                <w:rFonts w:ascii="Times New Roman" w:hAnsi="Times New Roman" w:cs="Times New Roman"/>
                <w:sz w:val="24"/>
                <w:szCs w:val="24"/>
              </w:rPr>
            </w:pPr>
            <w:r w:rsidRPr="007207DB">
              <w:rPr>
                <w:rFonts w:ascii="Times New Roman" w:hAnsi="Times New Roman" w:cs="Times New Roman"/>
                <w:sz w:val="24"/>
                <w:szCs w:val="24"/>
              </w:rPr>
              <w:t>0</w:t>
            </w:r>
          </w:p>
        </w:tc>
      </w:tr>
      <w:tr w:rsidR="007207DB" w:rsidRPr="007207DB" w:rsidTr="007207DB">
        <w:tc>
          <w:tcPr>
            <w:tcW w:w="930"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207DB" w:rsidRPr="007207DB" w:rsidRDefault="007207DB" w:rsidP="007207DB">
            <w:pPr>
              <w:spacing w:after="0"/>
              <w:rPr>
                <w:rFonts w:ascii="Times New Roman" w:hAnsi="Times New Roman" w:cs="Times New Roman"/>
                <w:sz w:val="24"/>
                <w:szCs w:val="24"/>
              </w:rPr>
            </w:pPr>
          </w:p>
        </w:tc>
        <w:tc>
          <w:tcPr>
            <w:tcW w:w="583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207DB" w:rsidRPr="007207DB" w:rsidRDefault="007207DB" w:rsidP="007207DB">
            <w:pPr>
              <w:spacing w:after="0"/>
              <w:rPr>
                <w:rFonts w:ascii="Times New Roman" w:hAnsi="Times New Roman" w:cs="Times New Roman"/>
                <w:sz w:val="24"/>
                <w:szCs w:val="24"/>
              </w:rPr>
            </w:pPr>
            <w:r w:rsidRPr="007207DB">
              <w:rPr>
                <w:rFonts w:ascii="Times New Roman" w:hAnsi="Times New Roman" w:cs="Times New Roman"/>
                <w:sz w:val="24"/>
                <w:szCs w:val="24"/>
              </w:rPr>
              <w:t>федерального бюджета</w:t>
            </w:r>
          </w:p>
        </w:tc>
        <w:tc>
          <w:tcPr>
            <w:tcW w:w="203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207DB" w:rsidRPr="007207DB" w:rsidRDefault="007207DB" w:rsidP="007207DB">
            <w:pPr>
              <w:spacing w:after="0"/>
              <w:rPr>
                <w:rFonts w:ascii="Times New Roman" w:hAnsi="Times New Roman" w:cs="Times New Roman"/>
                <w:sz w:val="24"/>
                <w:szCs w:val="24"/>
              </w:rPr>
            </w:pPr>
            <w:r w:rsidRPr="007207DB">
              <w:rPr>
                <w:rFonts w:ascii="Times New Roman" w:hAnsi="Times New Roman" w:cs="Times New Roman"/>
                <w:sz w:val="24"/>
                <w:szCs w:val="24"/>
              </w:rPr>
              <w:t>0</w:t>
            </w:r>
          </w:p>
        </w:tc>
        <w:tc>
          <w:tcPr>
            <w:tcW w:w="200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207DB" w:rsidRPr="007207DB" w:rsidRDefault="007207DB" w:rsidP="007207DB">
            <w:pPr>
              <w:spacing w:after="0"/>
              <w:rPr>
                <w:rFonts w:ascii="Times New Roman" w:hAnsi="Times New Roman" w:cs="Times New Roman"/>
                <w:sz w:val="24"/>
                <w:szCs w:val="24"/>
              </w:rPr>
            </w:pPr>
            <w:r w:rsidRPr="007207DB">
              <w:rPr>
                <w:rFonts w:ascii="Times New Roman" w:hAnsi="Times New Roman" w:cs="Times New Roman"/>
                <w:sz w:val="24"/>
                <w:szCs w:val="24"/>
              </w:rPr>
              <w:t>0</w:t>
            </w:r>
          </w:p>
        </w:tc>
        <w:tc>
          <w:tcPr>
            <w:tcW w:w="189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207DB" w:rsidRPr="007207DB" w:rsidRDefault="007207DB" w:rsidP="007207DB">
            <w:pPr>
              <w:spacing w:after="0"/>
              <w:rPr>
                <w:rFonts w:ascii="Times New Roman" w:hAnsi="Times New Roman" w:cs="Times New Roman"/>
                <w:sz w:val="24"/>
                <w:szCs w:val="24"/>
              </w:rPr>
            </w:pPr>
            <w:r w:rsidRPr="007207DB">
              <w:rPr>
                <w:rFonts w:ascii="Times New Roman" w:hAnsi="Times New Roman" w:cs="Times New Roman"/>
                <w:sz w:val="24"/>
                <w:szCs w:val="24"/>
              </w:rPr>
              <w:t>0</w:t>
            </w:r>
          </w:p>
        </w:tc>
        <w:tc>
          <w:tcPr>
            <w:tcW w:w="186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207DB" w:rsidRPr="007207DB" w:rsidRDefault="007207DB" w:rsidP="007207DB">
            <w:pPr>
              <w:spacing w:after="0"/>
              <w:rPr>
                <w:rFonts w:ascii="Times New Roman" w:hAnsi="Times New Roman" w:cs="Times New Roman"/>
                <w:sz w:val="24"/>
                <w:szCs w:val="24"/>
              </w:rPr>
            </w:pPr>
            <w:r w:rsidRPr="007207DB">
              <w:rPr>
                <w:rFonts w:ascii="Times New Roman" w:hAnsi="Times New Roman" w:cs="Times New Roman"/>
                <w:sz w:val="24"/>
                <w:szCs w:val="24"/>
              </w:rPr>
              <w:t>0</w:t>
            </w:r>
          </w:p>
        </w:tc>
      </w:tr>
      <w:tr w:rsidR="007207DB" w:rsidRPr="007207DB" w:rsidTr="007207DB">
        <w:tc>
          <w:tcPr>
            <w:tcW w:w="930"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207DB" w:rsidRPr="007207DB" w:rsidRDefault="007207DB" w:rsidP="007207DB">
            <w:pPr>
              <w:spacing w:after="0"/>
              <w:rPr>
                <w:rFonts w:ascii="Times New Roman" w:hAnsi="Times New Roman" w:cs="Times New Roman"/>
                <w:sz w:val="24"/>
                <w:szCs w:val="24"/>
              </w:rPr>
            </w:pPr>
          </w:p>
        </w:tc>
        <w:tc>
          <w:tcPr>
            <w:tcW w:w="583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207DB" w:rsidRPr="007207DB" w:rsidRDefault="007207DB" w:rsidP="007207DB">
            <w:pPr>
              <w:spacing w:after="0"/>
              <w:rPr>
                <w:rFonts w:ascii="Times New Roman" w:hAnsi="Times New Roman" w:cs="Times New Roman"/>
                <w:sz w:val="24"/>
                <w:szCs w:val="24"/>
              </w:rPr>
            </w:pPr>
            <w:r w:rsidRPr="007207DB">
              <w:rPr>
                <w:rFonts w:ascii="Times New Roman" w:hAnsi="Times New Roman" w:cs="Times New Roman"/>
                <w:sz w:val="24"/>
                <w:szCs w:val="24"/>
              </w:rPr>
              <w:t>областного бюджета</w:t>
            </w:r>
          </w:p>
        </w:tc>
        <w:tc>
          <w:tcPr>
            <w:tcW w:w="203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207DB" w:rsidRPr="007207DB" w:rsidRDefault="007207DB" w:rsidP="007207DB">
            <w:pPr>
              <w:spacing w:after="0"/>
              <w:rPr>
                <w:rFonts w:ascii="Times New Roman" w:hAnsi="Times New Roman" w:cs="Times New Roman"/>
                <w:sz w:val="24"/>
                <w:szCs w:val="24"/>
              </w:rPr>
            </w:pPr>
            <w:r w:rsidRPr="007207DB">
              <w:rPr>
                <w:rFonts w:ascii="Times New Roman" w:hAnsi="Times New Roman" w:cs="Times New Roman"/>
                <w:sz w:val="24"/>
                <w:szCs w:val="24"/>
              </w:rPr>
              <w:t>0</w:t>
            </w:r>
          </w:p>
        </w:tc>
        <w:tc>
          <w:tcPr>
            <w:tcW w:w="200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207DB" w:rsidRPr="007207DB" w:rsidRDefault="007207DB" w:rsidP="007207DB">
            <w:pPr>
              <w:spacing w:after="0"/>
              <w:rPr>
                <w:rFonts w:ascii="Times New Roman" w:hAnsi="Times New Roman" w:cs="Times New Roman"/>
                <w:sz w:val="24"/>
                <w:szCs w:val="24"/>
              </w:rPr>
            </w:pPr>
            <w:r w:rsidRPr="007207DB">
              <w:rPr>
                <w:rFonts w:ascii="Times New Roman" w:hAnsi="Times New Roman" w:cs="Times New Roman"/>
                <w:sz w:val="24"/>
                <w:szCs w:val="24"/>
              </w:rPr>
              <w:t>0</w:t>
            </w:r>
          </w:p>
        </w:tc>
        <w:tc>
          <w:tcPr>
            <w:tcW w:w="189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207DB" w:rsidRPr="007207DB" w:rsidRDefault="007207DB" w:rsidP="007207DB">
            <w:pPr>
              <w:spacing w:after="0"/>
              <w:rPr>
                <w:rFonts w:ascii="Times New Roman" w:hAnsi="Times New Roman" w:cs="Times New Roman"/>
                <w:sz w:val="24"/>
                <w:szCs w:val="24"/>
              </w:rPr>
            </w:pPr>
            <w:r w:rsidRPr="007207DB">
              <w:rPr>
                <w:rFonts w:ascii="Times New Roman" w:hAnsi="Times New Roman" w:cs="Times New Roman"/>
                <w:sz w:val="24"/>
                <w:szCs w:val="24"/>
              </w:rPr>
              <w:t>0</w:t>
            </w:r>
          </w:p>
        </w:tc>
        <w:tc>
          <w:tcPr>
            <w:tcW w:w="186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207DB" w:rsidRPr="007207DB" w:rsidRDefault="007207DB" w:rsidP="007207DB">
            <w:pPr>
              <w:spacing w:after="0"/>
              <w:rPr>
                <w:rFonts w:ascii="Times New Roman" w:hAnsi="Times New Roman" w:cs="Times New Roman"/>
                <w:sz w:val="24"/>
                <w:szCs w:val="24"/>
              </w:rPr>
            </w:pPr>
            <w:r w:rsidRPr="007207DB">
              <w:rPr>
                <w:rFonts w:ascii="Times New Roman" w:hAnsi="Times New Roman" w:cs="Times New Roman"/>
                <w:sz w:val="24"/>
                <w:szCs w:val="24"/>
              </w:rPr>
              <w:t>0</w:t>
            </w:r>
          </w:p>
        </w:tc>
      </w:tr>
      <w:tr w:rsidR="007207DB" w:rsidRPr="007207DB" w:rsidTr="007207DB">
        <w:tc>
          <w:tcPr>
            <w:tcW w:w="930"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207DB" w:rsidRPr="007207DB" w:rsidRDefault="007207DB" w:rsidP="007207DB">
            <w:pPr>
              <w:spacing w:after="0"/>
              <w:rPr>
                <w:rFonts w:ascii="Times New Roman" w:hAnsi="Times New Roman" w:cs="Times New Roman"/>
                <w:sz w:val="24"/>
                <w:szCs w:val="24"/>
              </w:rPr>
            </w:pPr>
          </w:p>
        </w:tc>
        <w:tc>
          <w:tcPr>
            <w:tcW w:w="583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207DB" w:rsidRPr="007207DB" w:rsidRDefault="007207DB" w:rsidP="007207DB">
            <w:pPr>
              <w:spacing w:after="0"/>
              <w:rPr>
                <w:rFonts w:ascii="Times New Roman" w:hAnsi="Times New Roman" w:cs="Times New Roman"/>
                <w:sz w:val="24"/>
                <w:szCs w:val="24"/>
              </w:rPr>
            </w:pPr>
            <w:r w:rsidRPr="007207DB">
              <w:rPr>
                <w:rFonts w:ascii="Times New Roman" w:hAnsi="Times New Roman" w:cs="Times New Roman"/>
                <w:sz w:val="24"/>
                <w:szCs w:val="24"/>
              </w:rPr>
              <w:t>местного бюджета</w:t>
            </w:r>
          </w:p>
        </w:tc>
        <w:tc>
          <w:tcPr>
            <w:tcW w:w="203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207DB" w:rsidRPr="007207DB" w:rsidRDefault="007207DB" w:rsidP="007207DB">
            <w:pPr>
              <w:spacing w:after="0"/>
              <w:rPr>
                <w:rFonts w:ascii="Times New Roman" w:hAnsi="Times New Roman" w:cs="Times New Roman"/>
                <w:sz w:val="24"/>
                <w:szCs w:val="24"/>
              </w:rPr>
            </w:pPr>
            <w:r w:rsidRPr="007207DB">
              <w:rPr>
                <w:rFonts w:ascii="Times New Roman" w:hAnsi="Times New Roman" w:cs="Times New Roman"/>
                <w:sz w:val="24"/>
                <w:szCs w:val="24"/>
              </w:rPr>
              <w:t>0</w:t>
            </w:r>
          </w:p>
        </w:tc>
        <w:tc>
          <w:tcPr>
            <w:tcW w:w="200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207DB" w:rsidRPr="007207DB" w:rsidRDefault="007207DB" w:rsidP="007207DB">
            <w:pPr>
              <w:spacing w:after="0"/>
              <w:rPr>
                <w:rFonts w:ascii="Times New Roman" w:hAnsi="Times New Roman" w:cs="Times New Roman"/>
                <w:sz w:val="24"/>
                <w:szCs w:val="24"/>
              </w:rPr>
            </w:pPr>
            <w:r w:rsidRPr="007207DB">
              <w:rPr>
                <w:rFonts w:ascii="Times New Roman" w:hAnsi="Times New Roman" w:cs="Times New Roman"/>
                <w:sz w:val="24"/>
                <w:szCs w:val="24"/>
              </w:rPr>
              <w:t>0</w:t>
            </w:r>
          </w:p>
        </w:tc>
        <w:tc>
          <w:tcPr>
            <w:tcW w:w="189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207DB" w:rsidRPr="007207DB" w:rsidRDefault="007207DB" w:rsidP="007207DB">
            <w:pPr>
              <w:spacing w:after="0"/>
              <w:rPr>
                <w:rFonts w:ascii="Times New Roman" w:hAnsi="Times New Roman" w:cs="Times New Roman"/>
                <w:sz w:val="24"/>
                <w:szCs w:val="24"/>
              </w:rPr>
            </w:pPr>
            <w:r w:rsidRPr="007207DB">
              <w:rPr>
                <w:rFonts w:ascii="Times New Roman" w:hAnsi="Times New Roman" w:cs="Times New Roman"/>
                <w:sz w:val="24"/>
                <w:szCs w:val="24"/>
              </w:rPr>
              <w:t>0</w:t>
            </w:r>
          </w:p>
        </w:tc>
        <w:tc>
          <w:tcPr>
            <w:tcW w:w="186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207DB" w:rsidRPr="007207DB" w:rsidRDefault="007207DB" w:rsidP="007207DB">
            <w:pPr>
              <w:spacing w:after="0"/>
              <w:rPr>
                <w:rFonts w:ascii="Times New Roman" w:hAnsi="Times New Roman" w:cs="Times New Roman"/>
                <w:sz w:val="24"/>
                <w:szCs w:val="24"/>
              </w:rPr>
            </w:pPr>
            <w:r w:rsidRPr="007207DB">
              <w:rPr>
                <w:rFonts w:ascii="Times New Roman" w:hAnsi="Times New Roman" w:cs="Times New Roman"/>
                <w:sz w:val="24"/>
                <w:szCs w:val="24"/>
              </w:rPr>
              <w:t>0</w:t>
            </w:r>
          </w:p>
        </w:tc>
      </w:tr>
    </w:tbl>
    <w:p w:rsidR="007207DB" w:rsidRPr="007207DB" w:rsidRDefault="007207DB" w:rsidP="007207DB">
      <w:pPr>
        <w:spacing w:after="0"/>
        <w:rPr>
          <w:rFonts w:ascii="Times New Roman" w:hAnsi="Times New Roman" w:cs="Times New Roman"/>
          <w:sz w:val="24"/>
          <w:szCs w:val="24"/>
        </w:rPr>
      </w:pPr>
      <w:r w:rsidRPr="007207DB">
        <w:rPr>
          <w:rFonts w:ascii="Times New Roman" w:hAnsi="Times New Roman" w:cs="Times New Roman"/>
          <w:sz w:val="24"/>
          <w:szCs w:val="24"/>
        </w:rPr>
        <w:t xml:space="preserve">Примечание. </w:t>
      </w:r>
    </w:p>
    <w:p w:rsidR="007207DB" w:rsidRPr="007207DB" w:rsidRDefault="007207DB" w:rsidP="007207DB">
      <w:pPr>
        <w:spacing w:after="0"/>
        <w:rPr>
          <w:rFonts w:ascii="Times New Roman" w:hAnsi="Times New Roman" w:cs="Times New Roman"/>
          <w:sz w:val="24"/>
          <w:szCs w:val="24"/>
        </w:rPr>
      </w:pPr>
      <w:r w:rsidRPr="007207DB">
        <w:rPr>
          <w:rFonts w:ascii="Times New Roman" w:hAnsi="Times New Roman" w:cs="Times New Roman"/>
          <w:sz w:val="24"/>
          <w:szCs w:val="24"/>
        </w:rPr>
        <w:t xml:space="preserve">Используемые </w:t>
      </w:r>
      <w:proofErr w:type="spellStart"/>
      <w:proofErr w:type="gramStart"/>
      <w:r w:rsidRPr="007207DB">
        <w:rPr>
          <w:rFonts w:ascii="Times New Roman" w:hAnsi="Times New Roman" w:cs="Times New Roman"/>
          <w:sz w:val="24"/>
          <w:szCs w:val="24"/>
        </w:rPr>
        <w:t>сокращения:тыс</w:t>
      </w:r>
      <w:proofErr w:type="spellEnd"/>
      <w:r w:rsidRPr="007207DB">
        <w:rPr>
          <w:rFonts w:ascii="Times New Roman" w:hAnsi="Times New Roman" w:cs="Times New Roman"/>
          <w:sz w:val="24"/>
          <w:szCs w:val="24"/>
        </w:rPr>
        <w:t>.</w:t>
      </w:r>
      <w:proofErr w:type="gramEnd"/>
      <w:r w:rsidRPr="007207DB">
        <w:rPr>
          <w:rFonts w:ascii="Times New Roman" w:hAnsi="Times New Roman" w:cs="Times New Roman"/>
          <w:sz w:val="24"/>
          <w:szCs w:val="24"/>
        </w:rPr>
        <w:t xml:space="preserve"> – тысяча.</w:t>
      </w:r>
    </w:p>
    <w:p w:rsidR="007207DB" w:rsidRPr="007207DB" w:rsidRDefault="007207DB" w:rsidP="007207DB">
      <w:pPr>
        <w:spacing w:after="0"/>
        <w:jc w:val="center"/>
        <w:rPr>
          <w:rFonts w:ascii="Times New Roman" w:hAnsi="Times New Roman" w:cs="Times New Roman"/>
          <w:sz w:val="24"/>
          <w:szCs w:val="24"/>
        </w:rPr>
      </w:pPr>
      <w:r w:rsidRPr="007207DB">
        <w:rPr>
          <w:rFonts w:ascii="Times New Roman" w:hAnsi="Times New Roman" w:cs="Times New Roman"/>
          <w:sz w:val="24"/>
          <w:szCs w:val="24"/>
        </w:rPr>
        <w:br w:type="page"/>
      </w:r>
      <w:r w:rsidRPr="007207DB">
        <w:rPr>
          <w:rFonts w:ascii="Times New Roman" w:hAnsi="Times New Roman" w:cs="Times New Roman"/>
          <w:sz w:val="24"/>
          <w:szCs w:val="24"/>
        </w:rPr>
        <w:lastRenderedPageBreak/>
        <w:t>III. ПАСПОРТ</w:t>
      </w:r>
    </w:p>
    <w:p w:rsidR="007207DB" w:rsidRPr="007207DB" w:rsidRDefault="007207DB" w:rsidP="007207DB">
      <w:pPr>
        <w:spacing w:after="0"/>
        <w:jc w:val="center"/>
        <w:rPr>
          <w:rFonts w:ascii="Times New Roman" w:hAnsi="Times New Roman" w:cs="Times New Roman"/>
          <w:sz w:val="24"/>
          <w:szCs w:val="24"/>
        </w:rPr>
      </w:pPr>
      <w:r w:rsidRPr="007207DB">
        <w:rPr>
          <w:rFonts w:ascii="Times New Roman" w:hAnsi="Times New Roman" w:cs="Times New Roman"/>
          <w:sz w:val="24"/>
          <w:szCs w:val="24"/>
        </w:rPr>
        <w:t>комплекса процессных мероприятий «Охрана окружающей среды в Дячкинском сельском поселении»</w:t>
      </w:r>
    </w:p>
    <w:p w:rsidR="007207DB" w:rsidRPr="007207DB" w:rsidRDefault="007207DB" w:rsidP="007207DB">
      <w:pPr>
        <w:spacing w:after="0"/>
        <w:rPr>
          <w:rFonts w:ascii="Times New Roman" w:hAnsi="Times New Roman" w:cs="Times New Roman"/>
          <w:sz w:val="24"/>
          <w:szCs w:val="24"/>
        </w:rPr>
      </w:pPr>
    </w:p>
    <w:p w:rsidR="007207DB" w:rsidRPr="007207DB" w:rsidRDefault="007207DB" w:rsidP="007207DB">
      <w:pPr>
        <w:spacing w:after="0"/>
        <w:rPr>
          <w:rFonts w:ascii="Times New Roman" w:hAnsi="Times New Roman" w:cs="Times New Roman"/>
          <w:sz w:val="24"/>
          <w:szCs w:val="24"/>
        </w:rPr>
      </w:pPr>
      <w:r w:rsidRPr="007207DB">
        <w:rPr>
          <w:rFonts w:ascii="Times New Roman" w:hAnsi="Times New Roman" w:cs="Times New Roman"/>
          <w:sz w:val="24"/>
          <w:szCs w:val="24"/>
        </w:rPr>
        <w:t>1. Основные положения</w:t>
      </w:r>
    </w:p>
    <w:p w:rsidR="007207DB" w:rsidRPr="007207DB" w:rsidRDefault="007207DB" w:rsidP="007207DB">
      <w:pPr>
        <w:spacing w:after="0"/>
        <w:rPr>
          <w:rFonts w:ascii="Times New Roman" w:hAnsi="Times New Roman" w:cs="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61"/>
        <w:gridCol w:w="5904"/>
        <w:gridCol w:w="554"/>
        <w:gridCol w:w="7453"/>
      </w:tblGrid>
      <w:tr w:rsidR="007207DB" w:rsidRPr="007207DB" w:rsidTr="004D56C8">
        <w:tc>
          <w:tcPr>
            <w:tcW w:w="661" w:type="dxa"/>
            <w:tcBorders>
              <w:top w:val="nil"/>
              <w:left w:val="nil"/>
              <w:bottom w:val="nil"/>
              <w:right w:val="nil"/>
              <w:tl2br w:val="nil"/>
              <w:tr2bl w:val="nil"/>
            </w:tcBorders>
            <w:shd w:val="clear" w:color="auto" w:fill="auto"/>
            <w:tcMar>
              <w:left w:w="108" w:type="dxa"/>
              <w:right w:w="108" w:type="dxa"/>
            </w:tcMar>
          </w:tcPr>
          <w:p w:rsidR="007207DB" w:rsidRPr="007207DB" w:rsidRDefault="007207DB" w:rsidP="007207DB">
            <w:pPr>
              <w:spacing w:after="0"/>
              <w:rPr>
                <w:rFonts w:ascii="Times New Roman" w:hAnsi="Times New Roman" w:cs="Times New Roman"/>
                <w:sz w:val="24"/>
                <w:szCs w:val="24"/>
              </w:rPr>
            </w:pPr>
            <w:r w:rsidRPr="007207DB">
              <w:rPr>
                <w:rFonts w:ascii="Times New Roman" w:hAnsi="Times New Roman" w:cs="Times New Roman"/>
                <w:sz w:val="24"/>
                <w:szCs w:val="24"/>
              </w:rPr>
              <w:t>1.1.</w:t>
            </w:r>
          </w:p>
        </w:tc>
        <w:tc>
          <w:tcPr>
            <w:tcW w:w="5904" w:type="dxa"/>
            <w:tcBorders>
              <w:top w:val="nil"/>
              <w:left w:val="nil"/>
              <w:bottom w:val="nil"/>
              <w:right w:val="nil"/>
              <w:tl2br w:val="nil"/>
              <w:tr2bl w:val="nil"/>
            </w:tcBorders>
            <w:shd w:val="clear" w:color="auto" w:fill="auto"/>
            <w:tcMar>
              <w:left w:w="108" w:type="dxa"/>
              <w:right w:w="108" w:type="dxa"/>
            </w:tcMar>
          </w:tcPr>
          <w:p w:rsidR="007207DB" w:rsidRPr="007207DB" w:rsidRDefault="007207DB" w:rsidP="007207DB">
            <w:pPr>
              <w:spacing w:after="0"/>
              <w:rPr>
                <w:rFonts w:ascii="Times New Roman" w:hAnsi="Times New Roman" w:cs="Times New Roman"/>
                <w:sz w:val="24"/>
                <w:szCs w:val="24"/>
              </w:rPr>
            </w:pPr>
            <w:r w:rsidRPr="007207DB">
              <w:rPr>
                <w:rFonts w:ascii="Times New Roman" w:hAnsi="Times New Roman" w:cs="Times New Roman"/>
                <w:sz w:val="24"/>
                <w:szCs w:val="24"/>
              </w:rPr>
              <w:t>Ответственный за разработку и реализацию комплекса процессных мероприятий «Охрана окружающей среды в Дячкинском сельском поселении»</w:t>
            </w:r>
          </w:p>
        </w:tc>
        <w:tc>
          <w:tcPr>
            <w:tcW w:w="554" w:type="dxa"/>
            <w:tcBorders>
              <w:top w:val="nil"/>
              <w:left w:val="nil"/>
              <w:bottom w:val="nil"/>
              <w:right w:val="nil"/>
              <w:tl2br w:val="nil"/>
              <w:tr2bl w:val="nil"/>
            </w:tcBorders>
            <w:tcMar>
              <w:left w:w="57" w:type="dxa"/>
              <w:right w:w="57" w:type="dxa"/>
            </w:tcMar>
          </w:tcPr>
          <w:p w:rsidR="007207DB" w:rsidRPr="007207DB" w:rsidRDefault="007207DB" w:rsidP="007207DB">
            <w:pPr>
              <w:spacing w:after="0"/>
              <w:rPr>
                <w:rFonts w:ascii="Times New Roman" w:hAnsi="Times New Roman" w:cs="Times New Roman"/>
                <w:sz w:val="24"/>
                <w:szCs w:val="24"/>
              </w:rPr>
            </w:pPr>
            <w:r w:rsidRPr="007207DB">
              <w:rPr>
                <w:rFonts w:ascii="Times New Roman" w:hAnsi="Times New Roman" w:cs="Times New Roman"/>
                <w:sz w:val="24"/>
                <w:szCs w:val="24"/>
              </w:rPr>
              <w:t>–</w:t>
            </w:r>
          </w:p>
        </w:tc>
        <w:tc>
          <w:tcPr>
            <w:tcW w:w="7453" w:type="dxa"/>
            <w:tcBorders>
              <w:top w:val="nil"/>
              <w:left w:val="nil"/>
              <w:bottom w:val="nil"/>
              <w:right w:val="nil"/>
              <w:tl2br w:val="nil"/>
              <w:tr2bl w:val="nil"/>
            </w:tcBorders>
            <w:shd w:val="clear" w:color="auto" w:fill="auto"/>
            <w:tcMar>
              <w:left w:w="108" w:type="dxa"/>
              <w:right w:w="108" w:type="dxa"/>
            </w:tcMar>
          </w:tcPr>
          <w:p w:rsidR="007207DB" w:rsidRPr="007207DB" w:rsidRDefault="007207DB" w:rsidP="007207DB">
            <w:pPr>
              <w:spacing w:after="0"/>
              <w:rPr>
                <w:rFonts w:ascii="Times New Roman" w:hAnsi="Times New Roman" w:cs="Times New Roman"/>
                <w:sz w:val="24"/>
                <w:szCs w:val="24"/>
              </w:rPr>
            </w:pPr>
            <w:r w:rsidRPr="007207DB">
              <w:rPr>
                <w:rFonts w:ascii="Times New Roman" w:hAnsi="Times New Roman" w:cs="Times New Roman"/>
                <w:sz w:val="24"/>
                <w:szCs w:val="24"/>
              </w:rPr>
              <w:t>Администрации Дячкинского сельского поселения,</w:t>
            </w:r>
          </w:p>
          <w:p w:rsidR="007207DB" w:rsidRPr="007207DB" w:rsidRDefault="007207DB" w:rsidP="007207DB">
            <w:pPr>
              <w:spacing w:after="0"/>
              <w:rPr>
                <w:rFonts w:ascii="Times New Roman" w:hAnsi="Times New Roman" w:cs="Times New Roman"/>
                <w:sz w:val="24"/>
                <w:szCs w:val="24"/>
              </w:rPr>
            </w:pPr>
            <w:proofErr w:type="spellStart"/>
            <w:r w:rsidRPr="007207DB">
              <w:rPr>
                <w:rFonts w:ascii="Times New Roman" w:hAnsi="Times New Roman" w:cs="Times New Roman"/>
                <w:sz w:val="24"/>
                <w:szCs w:val="24"/>
              </w:rPr>
              <w:t>Сибилева</w:t>
            </w:r>
            <w:proofErr w:type="spellEnd"/>
            <w:r w:rsidRPr="007207DB">
              <w:rPr>
                <w:rFonts w:ascii="Times New Roman" w:hAnsi="Times New Roman" w:cs="Times New Roman"/>
                <w:sz w:val="24"/>
                <w:szCs w:val="24"/>
              </w:rPr>
              <w:t xml:space="preserve"> Марина Александровна, инспектор Администрации Дячкинского сельского поселения</w:t>
            </w:r>
          </w:p>
          <w:p w:rsidR="007207DB" w:rsidRPr="007207DB" w:rsidRDefault="007207DB" w:rsidP="007207DB">
            <w:pPr>
              <w:spacing w:after="0"/>
              <w:rPr>
                <w:rFonts w:ascii="Times New Roman" w:hAnsi="Times New Roman" w:cs="Times New Roman"/>
                <w:sz w:val="24"/>
                <w:szCs w:val="24"/>
              </w:rPr>
            </w:pPr>
          </w:p>
        </w:tc>
      </w:tr>
      <w:tr w:rsidR="007207DB" w:rsidRPr="007207DB" w:rsidTr="004D56C8">
        <w:tc>
          <w:tcPr>
            <w:tcW w:w="661" w:type="dxa"/>
            <w:tcBorders>
              <w:top w:val="nil"/>
              <w:left w:val="nil"/>
              <w:bottom w:val="nil"/>
              <w:right w:val="nil"/>
              <w:tl2br w:val="nil"/>
              <w:tr2bl w:val="nil"/>
            </w:tcBorders>
            <w:shd w:val="clear" w:color="auto" w:fill="auto"/>
            <w:tcMar>
              <w:left w:w="108" w:type="dxa"/>
              <w:right w:w="108" w:type="dxa"/>
            </w:tcMar>
          </w:tcPr>
          <w:p w:rsidR="007207DB" w:rsidRPr="007207DB" w:rsidRDefault="007207DB" w:rsidP="007207DB">
            <w:pPr>
              <w:spacing w:after="0"/>
              <w:rPr>
                <w:rFonts w:ascii="Times New Roman" w:hAnsi="Times New Roman" w:cs="Times New Roman"/>
                <w:sz w:val="24"/>
                <w:szCs w:val="24"/>
              </w:rPr>
            </w:pPr>
            <w:r w:rsidRPr="007207DB">
              <w:rPr>
                <w:rFonts w:ascii="Times New Roman" w:hAnsi="Times New Roman" w:cs="Times New Roman"/>
                <w:sz w:val="24"/>
                <w:szCs w:val="24"/>
              </w:rPr>
              <w:t>1.2.</w:t>
            </w:r>
          </w:p>
        </w:tc>
        <w:tc>
          <w:tcPr>
            <w:tcW w:w="5904" w:type="dxa"/>
            <w:tcBorders>
              <w:top w:val="nil"/>
              <w:left w:val="nil"/>
              <w:bottom w:val="nil"/>
              <w:right w:val="nil"/>
              <w:tl2br w:val="nil"/>
              <w:tr2bl w:val="nil"/>
            </w:tcBorders>
            <w:shd w:val="clear" w:color="auto" w:fill="auto"/>
            <w:tcMar>
              <w:left w:w="108" w:type="dxa"/>
              <w:right w:w="108" w:type="dxa"/>
            </w:tcMar>
          </w:tcPr>
          <w:p w:rsidR="007207DB" w:rsidRPr="007207DB" w:rsidRDefault="007207DB" w:rsidP="007207DB">
            <w:pPr>
              <w:spacing w:after="0"/>
              <w:rPr>
                <w:rFonts w:ascii="Times New Roman" w:hAnsi="Times New Roman" w:cs="Times New Roman"/>
                <w:sz w:val="24"/>
                <w:szCs w:val="24"/>
              </w:rPr>
            </w:pPr>
            <w:r w:rsidRPr="007207DB">
              <w:rPr>
                <w:rFonts w:ascii="Times New Roman" w:hAnsi="Times New Roman" w:cs="Times New Roman"/>
                <w:sz w:val="24"/>
                <w:szCs w:val="24"/>
              </w:rPr>
              <w:t>Связь с муниципальной программой Дячкинского сельского поселения</w:t>
            </w:r>
          </w:p>
        </w:tc>
        <w:tc>
          <w:tcPr>
            <w:tcW w:w="554" w:type="dxa"/>
            <w:tcBorders>
              <w:top w:val="nil"/>
              <w:left w:val="nil"/>
              <w:bottom w:val="nil"/>
              <w:right w:val="nil"/>
              <w:tl2br w:val="nil"/>
              <w:tr2bl w:val="nil"/>
            </w:tcBorders>
            <w:tcMar>
              <w:left w:w="57" w:type="dxa"/>
              <w:right w:w="57" w:type="dxa"/>
            </w:tcMar>
          </w:tcPr>
          <w:p w:rsidR="007207DB" w:rsidRPr="007207DB" w:rsidRDefault="007207DB" w:rsidP="007207DB">
            <w:pPr>
              <w:spacing w:after="0"/>
              <w:rPr>
                <w:rFonts w:ascii="Times New Roman" w:hAnsi="Times New Roman" w:cs="Times New Roman"/>
                <w:sz w:val="24"/>
                <w:szCs w:val="24"/>
              </w:rPr>
            </w:pPr>
            <w:r w:rsidRPr="007207DB">
              <w:rPr>
                <w:rFonts w:ascii="Times New Roman" w:hAnsi="Times New Roman" w:cs="Times New Roman"/>
                <w:sz w:val="24"/>
                <w:szCs w:val="24"/>
              </w:rPr>
              <w:t>–</w:t>
            </w:r>
          </w:p>
        </w:tc>
        <w:tc>
          <w:tcPr>
            <w:tcW w:w="7453" w:type="dxa"/>
            <w:tcBorders>
              <w:top w:val="nil"/>
              <w:left w:val="nil"/>
              <w:bottom w:val="nil"/>
              <w:right w:val="nil"/>
              <w:tl2br w:val="nil"/>
              <w:tr2bl w:val="nil"/>
            </w:tcBorders>
            <w:shd w:val="clear" w:color="auto" w:fill="auto"/>
            <w:tcMar>
              <w:left w:w="108" w:type="dxa"/>
              <w:right w:w="108" w:type="dxa"/>
            </w:tcMar>
          </w:tcPr>
          <w:p w:rsidR="007207DB" w:rsidRPr="007207DB" w:rsidRDefault="007207DB" w:rsidP="007207DB">
            <w:pPr>
              <w:spacing w:after="0"/>
              <w:rPr>
                <w:rFonts w:ascii="Times New Roman" w:hAnsi="Times New Roman" w:cs="Times New Roman"/>
                <w:sz w:val="24"/>
                <w:szCs w:val="24"/>
              </w:rPr>
            </w:pPr>
            <w:r w:rsidRPr="007207DB">
              <w:rPr>
                <w:rFonts w:ascii="Times New Roman" w:hAnsi="Times New Roman" w:cs="Times New Roman"/>
                <w:sz w:val="24"/>
                <w:szCs w:val="24"/>
              </w:rPr>
              <w:t>муниципальная программа Дячкинского сельского поселения «Охрана окружающей среды Дячкинского сельского поселения»</w:t>
            </w:r>
          </w:p>
        </w:tc>
      </w:tr>
    </w:tbl>
    <w:p w:rsidR="007207DB" w:rsidRPr="007207DB" w:rsidRDefault="007207DB" w:rsidP="007207DB">
      <w:pPr>
        <w:spacing w:after="0"/>
        <w:rPr>
          <w:rFonts w:ascii="Times New Roman" w:hAnsi="Times New Roman" w:cs="Times New Roman"/>
          <w:sz w:val="24"/>
          <w:szCs w:val="24"/>
        </w:rPr>
      </w:pPr>
    </w:p>
    <w:p w:rsidR="007207DB" w:rsidRPr="007207DB" w:rsidRDefault="007207DB" w:rsidP="007207DB">
      <w:pPr>
        <w:spacing w:after="0"/>
        <w:rPr>
          <w:rFonts w:ascii="Times New Roman" w:hAnsi="Times New Roman" w:cs="Times New Roman"/>
          <w:sz w:val="24"/>
          <w:szCs w:val="24"/>
        </w:rPr>
        <w:sectPr w:rsidR="007207DB" w:rsidRPr="007207DB" w:rsidSect="004D56C8">
          <w:headerReference w:type="default" r:id="rId122"/>
          <w:footerReference w:type="default" r:id="rId123"/>
          <w:pgSz w:w="16840" w:h="11907" w:orient="landscape"/>
          <w:pgMar w:top="1701" w:right="1134" w:bottom="567" w:left="1134" w:header="709" w:footer="624" w:gutter="0"/>
          <w:cols w:space="720"/>
        </w:sectPr>
      </w:pPr>
    </w:p>
    <w:p w:rsidR="007207DB" w:rsidRPr="007207DB" w:rsidRDefault="007207DB" w:rsidP="007207DB">
      <w:pPr>
        <w:spacing w:after="0"/>
        <w:rPr>
          <w:rFonts w:ascii="Times New Roman" w:hAnsi="Times New Roman" w:cs="Times New Roman"/>
          <w:sz w:val="24"/>
          <w:szCs w:val="24"/>
        </w:rPr>
      </w:pPr>
      <w:r w:rsidRPr="007207DB">
        <w:rPr>
          <w:rFonts w:ascii="Times New Roman" w:hAnsi="Times New Roman" w:cs="Times New Roman"/>
          <w:sz w:val="24"/>
          <w:szCs w:val="24"/>
        </w:rPr>
        <w:lastRenderedPageBreak/>
        <w:t>2. Показатели комплекса процессных мероприятий</w:t>
      </w:r>
    </w:p>
    <w:p w:rsidR="007207DB" w:rsidRPr="007207DB" w:rsidRDefault="007207DB" w:rsidP="007207DB">
      <w:pPr>
        <w:spacing w:after="0"/>
        <w:rPr>
          <w:rFonts w:ascii="Times New Roman" w:hAnsi="Times New Roman" w:cs="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854"/>
        <w:gridCol w:w="3491"/>
        <w:gridCol w:w="1958"/>
        <w:gridCol w:w="1554"/>
        <w:gridCol w:w="1680"/>
        <w:gridCol w:w="1340"/>
        <w:gridCol w:w="1200"/>
        <w:gridCol w:w="1114"/>
        <w:gridCol w:w="1071"/>
        <w:gridCol w:w="1093"/>
        <w:gridCol w:w="1475"/>
        <w:gridCol w:w="1970"/>
        <w:gridCol w:w="2742"/>
      </w:tblGrid>
      <w:tr w:rsidR="007207DB" w:rsidRPr="007207DB" w:rsidTr="004D56C8">
        <w:tc>
          <w:tcPr>
            <w:tcW w:w="854"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7207DB" w:rsidRPr="007207DB" w:rsidRDefault="007207DB" w:rsidP="007207DB">
            <w:pPr>
              <w:spacing w:after="0"/>
              <w:rPr>
                <w:rFonts w:ascii="Times New Roman" w:hAnsi="Times New Roman" w:cs="Times New Roman"/>
                <w:sz w:val="24"/>
                <w:szCs w:val="24"/>
              </w:rPr>
            </w:pPr>
            <w:r w:rsidRPr="007207DB">
              <w:rPr>
                <w:rFonts w:ascii="Times New Roman" w:hAnsi="Times New Roman" w:cs="Times New Roman"/>
                <w:sz w:val="24"/>
                <w:szCs w:val="24"/>
              </w:rPr>
              <w:t>№ п/п</w:t>
            </w:r>
          </w:p>
        </w:tc>
        <w:tc>
          <w:tcPr>
            <w:tcW w:w="3491"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7207DB" w:rsidRPr="007207DB" w:rsidRDefault="007207DB" w:rsidP="007207DB">
            <w:pPr>
              <w:spacing w:after="0"/>
              <w:rPr>
                <w:rFonts w:ascii="Times New Roman" w:hAnsi="Times New Roman" w:cs="Times New Roman"/>
                <w:sz w:val="24"/>
                <w:szCs w:val="24"/>
              </w:rPr>
            </w:pPr>
            <w:r w:rsidRPr="007207DB">
              <w:rPr>
                <w:rFonts w:ascii="Times New Roman" w:hAnsi="Times New Roman" w:cs="Times New Roman"/>
                <w:sz w:val="24"/>
                <w:szCs w:val="24"/>
              </w:rPr>
              <w:t xml:space="preserve">Наименование показателя </w:t>
            </w:r>
          </w:p>
        </w:tc>
        <w:tc>
          <w:tcPr>
            <w:tcW w:w="1958"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7207DB" w:rsidRPr="007207DB" w:rsidRDefault="007207DB" w:rsidP="007207DB">
            <w:pPr>
              <w:spacing w:after="0"/>
              <w:rPr>
                <w:rFonts w:ascii="Times New Roman" w:hAnsi="Times New Roman" w:cs="Times New Roman"/>
                <w:sz w:val="24"/>
                <w:szCs w:val="24"/>
              </w:rPr>
            </w:pPr>
            <w:r w:rsidRPr="007207DB">
              <w:rPr>
                <w:rFonts w:ascii="Times New Roman" w:hAnsi="Times New Roman" w:cs="Times New Roman"/>
                <w:sz w:val="24"/>
                <w:szCs w:val="24"/>
              </w:rPr>
              <w:t>Признак возрастания/</w:t>
            </w:r>
          </w:p>
          <w:p w:rsidR="007207DB" w:rsidRPr="007207DB" w:rsidRDefault="007207DB" w:rsidP="007207DB">
            <w:pPr>
              <w:spacing w:after="0"/>
              <w:rPr>
                <w:rFonts w:ascii="Times New Roman" w:hAnsi="Times New Roman" w:cs="Times New Roman"/>
                <w:sz w:val="24"/>
                <w:szCs w:val="24"/>
              </w:rPr>
            </w:pPr>
            <w:r w:rsidRPr="007207DB">
              <w:rPr>
                <w:rFonts w:ascii="Times New Roman" w:hAnsi="Times New Roman" w:cs="Times New Roman"/>
                <w:sz w:val="24"/>
                <w:szCs w:val="24"/>
              </w:rPr>
              <w:t>убывания</w:t>
            </w:r>
          </w:p>
        </w:tc>
        <w:tc>
          <w:tcPr>
            <w:tcW w:w="1554"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7207DB" w:rsidRPr="007207DB" w:rsidRDefault="007207DB" w:rsidP="007207DB">
            <w:pPr>
              <w:spacing w:after="0"/>
              <w:rPr>
                <w:rFonts w:ascii="Times New Roman" w:hAnsi="Times New Roman" w:cs="Times New Roman"/>
                <w:sz w:val="24"/>
                <w:szCs w:val="24"/>
              </w:rPr>
            </w:pPr>
            <w:r w:rsidRPr="007207DB">
              <w:rPr>
                <w:rFonts w:ascii="Times New Roman" w:hAnsi="Times New Roman" w:cs="Times New Roman"/>
                <w:sz w:val="24"/>
                <w:szCs w:val="24"/>
              </w:rPr>
              <w:t xml:space="preserve">Уровень показателя </w:t>
            </w:r>
          </w:p>
        </w:tc>
        <w:tc>
          <w:tcPr>
            <w:tcW w:w="1680"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7207DB" w:rsidRPr="007207DB" w:rsidRDefault="007207DB" w:rsidP="007207DB">
            <w:pPr>
              <w:spacing w:after="0"/>
              <w:rPr>
                <w:rFonts w:ascii="Times New Roman" w:hAnsi="Times New Roman" w:cs="Times New Roman"/>
                <w:sz w:val="24"/>
                <w:szCs w:val="24"/>
              </w:rPr>
            </w:pPr>
            <w:r w:rsidRPr="007207DB">
              <w:rPr>
                <w:rFonts w:ascii="Times New Roman" w:hAnsi="Times New Roman" w:cs="Times New Roman"/>
                <w:sz w:val="24"/>
                <w:szCs w:val="24"/>
              </w:rPr>
              <w:t>Единица измерения (по ОКЕИ)</w:t>
            </w:r>
          </w:p>
        </w:tc>
        <w:tc>
          <w:tcPr>
            <w:tcW w:w="2540"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7207DB" w:rsidRPr="007207DB" w:rsidRDefault="007207DB" w:rsidP="007207DB">
            <w:pPr>
              <w:spacing w:after="0"/>
              <w:rPr>
                <w:rFonts w:ascii="Times New Roman" w:hAnsi="Times New Roman" w:cs="Times New Roman"/>
                <w:sz w:val="24"/>
                <w:szCs w:val="24"/>
              </w:rPr>
            </w:pPr>
            <w:r w:rsidRPr="007207DB">
              <w:rPr>
                <w:rFonts w:ascii="Times New Roman" w:hAnsi="Times New Roman" w:cs="Times New Roman"/>
                <w:sz w:val="24"/>
                <w:szCs w:val="24"/>
              </w:rPr>
              <w:t xml:space="preserve">Базовое значение показателя </w:t>
            </w:r>
          </w:p>
        </w:tc>
        <w:tc>
          <w:tcPr>
            <w:tcW w:w="4753" w:type="dxa"/>
            <w:gridSpan w:val="4"/>
            <w:tcBorders>
              <w:top w:val="single" w:sz="4" w:space="0" w:color="000000"/>
              <w:left w:val="single" w:sz="4" w:space="0" w:color="000000"/>
              <w:bottom w:val="single" w:sz="4" w:space="0" w:color="000000"/>
              <w:right w:val="single" w:sz="4" w:space="0" w:color="000000"/>
            </w:tcBorders>
            <w:tcMar>
              <w:left w:w="75" w:type="dxa"/>
              <w:right w:w="75" w:type="dxa"/>
            </w:tcMar>
          </w:tcPr>
          <w:p w:rsidR="007207DB" w:rsidRPr="007207DB" w:rsidRDefault="007207DB" w:rsidP="007207DB">
            <w:pPr>
              <w:spacing w:after="0"/>
              <w:rPr>
                <w:rFonts w:ascii="Times New Roman" w:hAnsi="Times New Roman" w:cs="Times New Roman"/>
                <w:sz w:val="24"/>
                <w:szCs w:val="24"/>
              </w:rPr>
            </w:pPr>
            <w:r w:rsidRPr="007207DB">
              <w:rPr>
                <w:rFonts w:ascii="Times New Roman" w:hAnsi="Times New Roman" w:cs="Times New Roman"/>
                <w:sz w:val="24"/>
                <w:szCs w:val="24"/>
              </w:rPr>
              <w:t>Значения показателя</w:t>
            </w:r>
          </w:p>
        </w:tc>
        <w:tc>
          <w:tcPr>
            <w:tcW w:w="1970"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7207DB" w:rsidRPr="007207DB" w:rsidRDefault="007207DB" w:rsidP="007207DB">
            <w:pPr>
              <w:spacing w:after="0"/>
              <w:rPr>
                <w:rFonts w:ascii="Times New Roman" w:hAnsi="Times New Roman" w:cs="Times New Roman"/>
                <w:sz w:val="24"/>
                <w:szCs w:val="24"/>
              </w:rPr>
            </w:pPr>
            <w:proofErr w:type="spellStart"/>
            <w:proofErr w:type="gramStart"/>
            <w:r w:rsidRPr="007207DB">
              <w:rPr>
                <w:rFonts w:ascii="Times New Roman" w:hAnsi="Times New Roman" w:cs="Times New Roman"/>
                <w:sz w:val="24"/>
                <w:szCs w:val="24"/>
              </w:rPr>
              <w:t>Ответст</w:t>
            </w:r>
            <w:proofErr w:type="spellEnd"/>
            <w:r w:rsidRPr="007207DB">
              <w:rPr>
                <w:rFonts w:ascii="Times New Roman" w:hAnsi="Times New Roman" w:cs="Times New Roman"/>
                <w:sz w:val="24"/>
                <w:szCs w:val="24"/>
              </w:rPr>
              <w:t>-венный</w:t>
            </w:r>
            <w:proofErr w:type="gramEnd"/>
            <w:r w:rsidRPr="007207DB">
              <w:rPr>
                <w:rFonts w:ascii="Times New Roman" w:hAnsi="Times New Roman" w:cs="Times New Roman"/>
                <w:sz w:val="24"/>
                <w:szCs w:val="24"/>
              </w:rPr>
              <w:t xml:space="preserve"> за достижение показателя </w:t>
            </w:r>
          </w:p>
        </w:tc>
        <w:tc>
          <w:tcPr>
            <w:tcW w:w="2742"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7207DB" w:rsidRPr="007207DB" w:rsidRDefault="007207DB" w:rsidP="007207DB">
            <w:pPr>
              <w:spacing w:after="0"/>
              <w:rPr>
                <w:rFonts w:ascii="Times New Roman" w:hAnsi="Times New Roman" w:cs="Times New Roman"/>
                <w:sz w:val="24"/>
                <w:szCs w:val="24"/>
              </w:rPr>
            </w:pPr>
            <w:r w:rsidRPr="007207DB">
              <w:rPr>
                <w:rFonts w:ascii="Times New Roman" w:hAnsi="Times New Roman" w:cs="Times New Roman"/>
                <w:sz w:val="24"/>
                <w:szCs w:val="24"/>
              </w:rPr>
              <w:t>Информационная система</w:t>
            </w:r>
          </w:p>
        </w:tc>
      </w:tr>
      <w:tr w:rsidR="007207DB" w:rsidRPr="007207DB" w:rsidTr="004D56C8">
        <w:tc>
          <w:tcPr>
            <w:tcW w:w="854"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7207DB" w:rsidRPr="007207DB" w:rsidRDefault="007207DB" w:rsidP="007207DB">
            <w:pPr>
              <w:spacing w:after="0"/>
              <w:rPr>
                <w:rFonts w:ascii="Times New Roman" w:hAnsi="Times New Roman" w:cs="Times New Roman"/>
                <w:sz w:val="24"/>
                <w:szCs w:val="24"/>
              </w:rPr>
            </w:pPr>
          </w:p>
        </w:tc>
        <w:tc>
          <w:tcPr>
            <w:tcW w:w="3491"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7207DB" w:rsidRPr="007207DB" w:rsidRDefault="007207DB" w:rsidP="007207DB">
            <w:pPr>
              <w:spacing w:after="0"/>
              <w:rPr>
                <w:rFonts w:ascii="Times New Roman" w:hAnsi="Times New Roman" w:cs="Times New Roman"/>
                <w:sz w:val="24"/>
                <w:szCs w:val="24"/>
              </w:rPr>
            </w:pPr>
          </w:p>
        </w:tc>
        <w:tc>
          <w:tcPr>
            <w:tcW w:w="1958"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7207DB" w:rsidRPr="007207DB" w:rsidRDefault="007207DB" w:rsidP="007207DB">
            <w:pPr>
              <w:spacing w:after="0"/>
              <w:rPr>
                <w:rFonts w:ascii="Times New Roman" w:hAnsi="Times New Roman" w:cs="Times New Roman"/>
                <w:sz w:val="24"/>
                <w:szCs w:val="24"/>
              </w:rPr>
            </w:pPr>
          </w:p>
        </w:tc>
        <w:tc>
          <w:tcPr>
            <w:tcW w:w="1554"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7207DB" w:rsidRPr="007207DB" w:rsidRDefault="007207DB" w:rsidP="007207DB">
            <w:pPr>
              <w:spacing w:after="0"/>
              <w:rPr>
                <w:rFonts w:ascii="Times New Roman" w:hAnsi="Times New Roman" w:cs="Times New Roman"/>
                <w:sz w:val="24"/>
                <w:szCs w:val="24"/>
              </w:rPr>
            </w:pPr>
          </w:p>
        </w:tc>
        <w:tc>
          <w:tcPr>
            <w:tcW w:w="1680"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7207DB" w:rsidRPr="007207DB" w:rsidRDefault="007207DB" w:rsidP="007207DB">
            <w:pPr>
              <w:spacing w:after="0"/>
              <w:rPr>
                <w:rFonts w:ascii="Times New Roman" w:hAnsi="Times New Roman" w:cs="Times New Roman"/>
                <w:sz w:val="24"/>
                <w:szCs w:val="24"/>
              </w:rPr>
            </w:pPr>
          </w:p>
        </w:tc>
        <w:tc>
          <w:tcPr>
            <w:tcW w:w="1340" w:type="dxa"/>
            <w:tcBorders>
              <w:top w:val="single" w:sz="4" w:space="0" w:color="000000"/>
              <w:left w:val="single" w:sz="4" w:space="0" w:color="000000"/>
              <w:bottom w:val="single" w:sz="4" w:space="0" w:color="000000"/>
              <w:right w:val="single" w:sz="4" w:space="0" w:color="000000"/>
            </w:tcBorders>
            <w:tcMar>
              <w:left w:w="75" w:type="dxa"/>
              <w:right w:w="75" w:type="dxa"/>
            </w:tcMar>
          </w:tcPr>
          <w:p w:rsidR="007207DB" w:rsidRPr="007207DB" w:rsidRDefault="007207DB" w:rsidP="007207DB">
            <w:pPr>
              <w:spacing w:after="0"/>
              <w:rPr>
                <w:rFonts w:ascii="Times New Roman" w:hAnsi="Times New Roman" w:cs="Times New Roman"/>
                <w:sz w:val="24"/>
                <w:szCs w:val="24"/>
              </w:rPr>
            </w:pPr>
            <w:r w:rsidRPr="007207DB">
              <w:rPr>
                <w:rFonts w:ascii="Times New Roman" w:hAnsi="Times New Roman" w:cs="Times New Roman"/>
                <w:sz w:val="24"/>
                <w:szCs w:val="24"/>
              </w:rPr>
              <w:t>значение</w:t>
            </w:r>
          </w:p>
        </w:tc>
        <w:tc>
          <w:tcPr>
            <w:tcW w:w="1200" w:type="dxa"/>
            <w:tcBorders>
              <w:top w:val="single" w:sz="4" w:space="0" w:color="000000"/>
              <w:left w:val="single" w:sz="4" w:space="0" w:color="000000"/>
              <w:bottom w:val="single" w:sz="4" w:space="0" w:color="000000"/>
              <w:right w:val="single" w:sz="4" w:space="0" w:color="000000"/>
            </w:tcBorders>
            <w:tcMar>
              <w:left w:w="75" w:type="dxa"/>
              <w:right w:w="75" w:type="dxa"/>
            </w:tcMar>
          </w:tcPr>
          <w:p w:rsidR="007207DB" w:rsidRPr="007207DB" w:rsidRDefault="007207DB" w:rsidP="007207DB">
            <w:pPr>
              <w:spacing w:after="0"/>
              <w:rPr>
                <w:rFonts w:ascii="Times New Roman" w:hAnsi="Times New Roman" w:cs="Times New Roman"/>
                <w:sz w:val="24"/>
                <w:szCs w:val="24"/>
              </w:rPr>
            </w:pPr>
            <w:r w:rsidRPr="007207DB">
              <w:rPr>
                <w:rFonts w:ascii="Times New Roman" w:hAnsi="Times New Roman" w:cs="Times New Roman"/>
                <w:sz w:val="24"/>
                <w:szCs w:val="24"/>
              </w:rPr>
              <w:t>год</w:t>
            </w:r>
          </w:p>
        </w:tc>
        <w:tc>
          <w:tcPr>
            <w:tcW w:w="1114" w:type="dxa"/>
            <w:tcBorders>
              <w:top w:val="single" w:sz="4" w:space="0" w:color="000000"/>
              <w:left w:val="single" w:sz="4" w:space="0" w:color="000000"/>
              <w:bottom w:val="single" w:sz="4" w:space="0" w:color="000000"/>
              <w:right w:val="single" w:sz="4" w:space="0" w:color="000000"/>
            </w:tcBorders>
            <w:tcMar>
              <w:left w:w="75" w:type="dxa"/>
              <w:right w:w="75" w:type="dxa"/>
            </w:tcMar>
          </w:tcPr>
          <w:p w:rsidR="007207DB" w:rsidRPr="007207DB" w:rsidRDefault="007207DB" w:rsidP="007207DB">
            <w:pPr>
              <w:spacing w:after="0"/>
              <w:rPr>
                <w:rFonts w:ascii="Times New Roman" w:hAnsi="Times New Roman" w:cs="Times New Roman"/>
                <w:sz w:val="24"/>
                <w:szCs w:val="24"/>
              </w:rPr>
            </w:pPr>
            <w:r w:rsidRPr="007207DB">
              <w:rPr>
                <w:rFonts w:ascii="Times New Roman" w:hAnsi="Times New Roman" w:cs="Times New Roman"/>
                <w:sz w:val="24"/>
                <w:szCs w:val="24"/>
              </w:rPr>
              <w:t>2025</w:t>
            </w:r>
          </w:p>
        </w:tc>
        <w:tc>
          <w:tcPr>
            <w:tcW w:w="1071" w:type="dxa"/>
            <w:tcBorders>
              <w:top w:val="single" w:sz="4" w:space="0" w:color="000000"/>
              <w:left w:val="single" w:sz="4" w:space="0" w:color="000000"/>
              <w:bottom w:val="single" w:sz="4" w:space="0" w:color="000000"/>
              <w:right w:val="single" w:sz="4" w:space="0" w:color="000000"/>
            </w:tcBorders>
            <w:tcMar>
              <w:left w:w="75" w:type="dxa"/>
              <w:right w:w="75" w:type="dxa"/>
            </w:tcMar>
          </w:tcPr>
          <w:p w:rsidR="007207DB" w:rsidRPr="007207DB" w:rsidRDefault="007207DB" w:rsidP="007207DB">
            <w:pPr>
              <w:spacing w:after="0"/>
              <w:rPr>
                <w:rFonts w:ascii="Times New Roman" w:hAnsi="Times New Roman" w:cs="Times New Roman"/>
                <w:sz w:val="24"/>
                <w:szCs w:val="24"/>
              </w:rPr>
            </w:pPr>
            <w:r w:rsidRPr="007207DB">
              <w:rPr>
                <w:rFonts w:ascii="Times New Roman" w:hAnsi="Times New Roman" w:cs="Times New Roman"/>
                <w:sz w:val="24"/>
                <w:szCs w:val="24"/>
              </w:rPr>
              <w:t>2026</w:t>
            </w:r>
          </w:p>
        </w:tc>
        <w:tc>
          <w:tcPr>
            <w:tcW w:w="1093" w:type="dxa"/>
            <w:tcBorders>
              <w:top w:val="single" w:sz="4" w:space="0" w:color="000000"/>
              <w:left w:val="single" w:sz="4" w:space="0" w:color="000000"/>
              <w:bottom w:val="single" w:sz="4" w:space="0" w:color="000000"/>
              <w:right w:val="single" w:sz="4" w:space="0" w:color="000000"/>
            </w:tcBorders>
            <w:tcMar>
              <w:left w:w="75" w:type="dxa"/>
              <w:right w:w="75" w:type="dxa"/>
            </w:tcMar>
          </w:tcPr>
          <w:p w:rsidR="007207DB" w:rsidRPr="007207DB" w:rsidRDefault="007207DB" w:rsidP="007207DB">
            <w:pPr>
              <w:spacing w:after="0"/>
              <w:rPr>
                <w:rFonts w:ascii="Times New Roman" w:hAnsi="Times New Roman" w:cs="Times New Roman"/>
                <w:sz w:val="24"/>
                <w:szCs w:val="24"/>
              </w:rPr>
            </w:pPr>
            <w:r w:rsidRPr="007207DB">
              <w:rPr>
                <w:rFonts w:ascii="Times New Roman" w:hAnsi="Times New Roman" w:cs="Times New Roman"/>
                <w:sz w:val="24"/>
                <w:szCs w:val="24"/>
              </w:rPr>
              <w:t>2027</w:t>
            </w:r>
          </w:p>
        </w:tc>
        <w:tc>
          <w:tcPr>
            <w:tcW w:w="1475" w:type="dxa"/>
            <w:tcBorders>
              <w:top w:val="single" w:sz="4" w:space="0" w:color="000000"/>
              <w:left w:val="single" w:sz="4" w:space="0" w:color="000000"/>
              <w:bottom w:val="single" w:sz="4" w:space="0" w:color="000000"/>
              <w:right w:val="single" w:sz="4" w:space="0" w:color="000000"/>
            </w:tcBorders>
            <w:tcMar>
              <w:left w:w="75" w:type="dxa"/>
              <w:right w:w="75" w:type="dxa"/>
            </w:tcMar>
          </w:tcPr>
          <w:p w:rsidR="007207DB" w:rsidRPr="007207DB" w:rsidRDefault="007207DB" w:rsidP="007207DB">
            <w:pPr>
              <w:spacing w:after="0"/>
              <w:rPr>
                <w:rFonts w:ascii="Times New Roman" w:hAnsi="Times New Roman" w:cs="Times New Roman"/>
                <w:sz w:val="24"/>
                <w:szCs w:val="24"/>
              </w:rPr>
            </w:pPr>
            <w:r w:rsidRPr="007207DB">
              <w:rPr>
                <w:rFonts w:ascii="Times New Roman" w:hAnsi="Times New Roman" w:cs="Times New Roman"/>
                <w:sz w:val="24"/>
                <w:szCs w:val="24"/>
              </w:rPr>
              <w:t>2030 (</w:t>
            </w:r>
            <w:proofErr w:type="spellStart"/>
            <w:proofErr w:type="gramStart"/>
            <w:r w:rsidRPr="007207DB">
              <w:rPr>
                <w:rFonts w:ascii="Times New Roman" w:hAnsi="Times New Roman" w:cs="Times New Roman"/>
                <w:sz w:val="24"/>
                <w:szCs w:val="24"/>
              </w:rPr>
              <w:t>спра-вочно</w:t>
            </w:r>
            <w:proofErr w:type="spellEnd"/>
            <w:proofErr w:type="gramEnd"/>
            <w:r w:rsidRPr="007207DB">
              <w:rPr>
                <w:rFonts w:ascii="Times New Roman" w:hAnsi="Times New Roman" w:cs="Times New Roman"/>
                <w:sz w:val="24"/>
                <w:szCs w:val="24"/>
              </w:rPr>
              <w:t>)</w:t>
            </w:r>
          </w:p>
        </w:tc>
        <w:tc>
          <w:tcPr>
            <w:tcW w:w="1970"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7207DB" w:rsidRPr="007207DB" w:rsidRDefault="007207DB" w:rsidP="007207DB">
            <w:pPr>
              <w:spacing w:after="0"/>
              <w:rPr>
                <w:rFonts w:ascii="Times New Roman" w:hAnsi="Times New Roman" w:cs="Times New Roman"/>
                <w:sz w:val="24"/>
                <w:szCs w:val="24"/>
              </w:rPr>
            </w:pPr>
          </w:p>
        </w:tc>
        <w:tc>
          <w:tcPr>
            <w:tcW w:w="2742"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7207DB" w:rsidRPr="007207DB" w:rsidRDefault="007207DB" w:rsidP="007207DB">
            <w:pPr>
              <w:spacing w:after="0"/>
              <w:rPr>
                <w:rFonts w:ascii="Times New Roman" w:hAnsi="Times New Roman" w:cs="Times New Roman"/>
                <w:sz w:val="24"/>
                <w:szCs w:val="24"/>
              </w:rPr>
            </w:pPr>
          </w:p>
        </w:tc>
      </w:tr>
    </w:tbl>
    <w:p w:rsidR="007207DB" w:rsidRPr="007207DB" w:rsidRDefault="007207DB" w:rsidP="007207DB">
      <w:pPr>
        <w:spacing w:after="0"/>
        <w:rPr>
          <w:rFonts w:ascii="Times New Roman" w:hAnsi="Times New Roman" w:cs="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854"/>
        <w:gridCol w:w="3491"/>
        <w:gridCol w:w="1958"/>
        <w:gridCol w:w="1554"/>
        <w:gridCol w:w="1680"/>
        <w:gridCol w:w="1340"/>
        <w:gridCol w:w="1200"/>
        <w:gridCol w:w="1114"/>
        <w:gridCol w:w="1071"/>
        <w:gridCol w:w="1093"/>
        <w:gridCol w:w="1475"/>
        <w:gridCol w:w="1970"/>
        <w:gridCol w:w="2742"/>
      </w:tblGrid>
      <w:tr w:rsidR="007207DB" w:rsidRPr="007207DB" w:rsidTr="004D56C8">
        <w:trPr>
          <w:tblHeader/>
        </w:trPr>
        <w:tc>
          <w:tcPr>
            <w:tcW w:w="854" w:type="dxa"/>
            <w:tcBorders>
              <w:top w:val="single" w:sz="4" w:space="0" w:color="000000"/>
              <w:left w:val="single" w:sz="4" w:space="0" w:color="000000"/>
              <w:bottom w:val="single" w:sz="4" w:space="0" w:color="000000"/>
              <w:right w:val="single" w:sz="4" w:space="0" w:color="000000"/>
            </w:tcBorders>
            <w:tcMar>
              <w:left w:w="75" w:type="dxa"/>
              <w:right w:w="75" w:type="dxa"/>
            </w:tcMar>
          </w:tcPr>
          <w:p w:rsidR="007207DB" w:rsidRPr="007207DB" w:rsidRDefault="007207DB" w:rsidP="007207DB">
            <w:pPr>
              <w:spacing w:after="0"/>
              <w:rPr>
                <w:rFonts w:ascii="Times New Roman" w:hAnsi="Times New Roman" w:cs="Times New Roman"/>
                <w:sz w:val="24"/>
                <w:szCs w:val="24"/>
              </w:rPr>
            </w:pPr>
            <w:r w:rsidRPr="007207DB">
              <w:rPr>
                <w:rFonts w:ascii="Times New Roman" w:hAnsi="Times New Roman" w:cs="Times New Roman"/>
                <w:sz w:val="24"/>
                <w:szCs w:val="24"/>
              </w:rPr>
              <w:t>1</w:t>
            </w:r>
          </w:p>
        </w:tc>
        <w:tc>
          <w:tcPr>
            <w:tcW w:w="3491" w:type="dxa"/>
            <w:tcBorders>
              <w:top w:val="single" w:sz="4" w:space="0" w:color="000000"/>
              <w:left w:val="single" w:sz="4" w:space="0" w:color="000000"/>
              <w:bottom w:val="single" w:sz="4" w:space="0" w:color="000000"/>
              <w:right w:val="single" w:sz="4" w:space="0" w:color="000000"/>
            </w:tcBorders>
            <w:tcMar>
              <w:left w:w="75" w:type="dxa"/>
              <w:right w:w="75" w:type="dxa"/>
            </w:tcMar>
          </w:tcPr>
          <w:p w:rsidR="007207DB" w:rsidRPr="007207DB" w:rsidRDefault="007207DB" w:rsidP="007207DB">
            <w:pPr>
              <w:spacing w:after="0"/>
              <w:rPr>
                <w:rFonts w:ascii="Times New Roman" w:hAnsi="Times New Roman" w:cs="Times New Roman"/>
                <w:sz w:val="24"/>
                <w:szCs w:val="24"/>
              </w:rPr>
            </w:pPr>
            <w:r w:rsidRPr="007207DB">
              <w:rPr>
                <w:rFonts w:ascii="Times New Roman" w:hAnsi="Times New Roman" w:cs="Times New Roman"/>
                <w:sz w:val="24"/>
                <w:szCs w:val="24"/>
              </w:rPr>
              <w:t>2</w:t>
            </w:r>
          </w:p>
        </w:tc>
        <w:tc>
          <w:tcPr>
            <w:tcW w:w="1958" w:type="dxa"/>
            <w:tcBorders>
              <w:top w:val="single" w:sz="4" w:space="0" w:color="000000"/>
              <w:left w:val="single" w:sz="4" w:space="0" w:color="000000"/>
              <w:bottom w:val="single" w:sz="4" w:space="0" w:color="000000"/>
              <w:right w:val="single" w:sz="4" w:space="0" w:color="000000"/>
            </w:tcBorders>
            <w:tcMar>
              <w:left w:w="75" w:type="dxa"/>
              <w:right w:w="75" w:type="dxa"/>
            </w:tcMar>
          </w:tcPr>
          <w:p w:rsidR="007207DB" w:rsidRPr="007207DB" w:rsidRDefault="007207DB" w:rsidP="007207DB">
            <w:pPr>
              <w:spacing w:after="0"/>
              <w:rPr>
                <w:rFonts w:ascii="Times New Roman" w:hAnsi="Times New Roman" w:cs="Times New Roman"/>
                <w:sz w:val="24"/>
                <w:szCs w:val="24"/>
              </w:rPr>
            </w:pPr>
            <w:r w:rsidRPr="007207DB">
              <w:rPr>
                <w:rFonts w:ascii="Times New Roman" w:hAnsi="Times New Roman" w:cs="Times New Roman"/>
                <w:sz w:val="24"/>
                <w:szCs w:val="24"/>
              </w:rPr>
              <w:t>3</w:t>
            </w:r>
          </w:p>
        </w:tc>
        <w:tc>
          <w:tcPr>
            <w:tcW w:w="1554" w:type="dxa"/>
            <w:tcBorders>
              <w:top w:val="single" w:sz="4" w:space="0" w:color="000000"/>
              <w:left w:val="single" w:sz="4" w:space="0" w:color="000000"/>
              <w:bottom w:val="single" w:sz="4" w:space="0" w:color="000000"/>
              <w:right w:val="single" w:sz="4" w:space="0" w:color="000000"/>
            </w:tcBorders>
            <w:tcMar>
              <w:left w:w="75" w:type="dxa"/>
              <w:right w:w="75" w:type="dxa"/>
            </w:tcMar>
          </w:tcPr>
          <w:p w:rsidR="007207DB" w:rsidRPr="007207DB" w:rsidRDefault="007207DB" w:rsidP="007207DB">
            <w:pPr>
              <w:spacing w:after="0"/>
              <w:rPr>
                <w:rFonts w:ascii="Times New Roman" w:hAnsi="Times New Roman" w:cs="Times New Roman"/>
                <w:sz w:val="24"/>
                <w:szCs w:val="24"/>
              </w:rPr>
            </w:pPr>
            <w:r w:rsidRPr="007207DB">
              <w:rPr>
                <w:rFonts w:ascii="Times New Roman" w:hAnsi="Times New Roman" w:cs="Times New Roman"/>
                <w:sz w:val="24"/>
                <w:szCs w:val="24"/>
              </w:rPr>
              <w:t>4</w:t>
            </w:r>
          </w:p>
        </w:tc>
        <w:tc>
          <w:tcPr>
            <w:tcW w:w="1680" w:type="dxa"/>
            <w:tcBorders>
              <w:top w:val="single" w:sz="4" w:space="0" w:color="000000"/>
              <w:left w:val="single" w:sz="4" w:space="0" w:color="000000"/>
              <w:bottom w:val="single" w:sz="4" w:space="0" w:color="000000"/>
              <w:right w:val="single" w:sz="4" w:space="0" w:color="000000"/>
            </w:tcBorders>
            <w:tcMar>
              <w:left w:w="75" w:type="dxa"/>
              <w:right w:w="75" w:type="dxa"/>
            </w:tcMar>
          </w:tcPr>
          <w:p w:rsidR="007207DB" w:rsidRPr="007207DB" w:rsidRDefault="007207DB" w:rsidP="007207DB">
            <w:pPr>
              <w:spacing w:after="0"/>
              <w:rPr>
                <w:rFonts w:ascii="Times New Roman" w:hAnsi="Times New Roman" w:cs="Times New Roman"/>
                <w:sz w:val="24"/>
                <w:szCs w:val="24"/>
              </w:rPr>
            </w:pPr>
            <w:r w:rsidRPr="007207DB">
              <w:rPr>
                <w:rFonts w:ascii="Times New Roman" w:hAnsi="Times New Roman" w:cs="Times New Roman"/>
                <w:sz w:val="24"/>
                <w:szCs w:val="24"/>
              </w:rPr>
              <w:t>5</w:t>
            </w:r>
          </w:p>
        </w:tc>
        <w:tc>
          <w:tcPr>
            <w:tcW w:w="1340" w:type="dxa"/>
            <w:tcBorders>
              <w:top w:val="single" w:sz="4" w:space="0" w:color="000000"/>
              <w:left w:val="single" w:sz="4" w:space="0" w:color="000000"/>
              <w:bottom w:val="single" w:sz="4" w:space="0" w:color="000000"/>
              <w:right w:val="single" w:sz="4" w:space="0" w:color="000000"/>
            </w:tcBorders>
            <w:tcMar>
              <w:left w:w="75" w:type="dxa"/>
              <w:right w:w="75" w:type="dxa"/>
            </w:tcMar>
          </w:tcPr>
          <w:p w:rsidR="007207DB" w:rsidRPr="007207DB" w:rsidRDefault="007207DB" w:rsidP="007207DB">
            <w:pPr>
              <w:spacing w:after="0"/>
              <w:rPr>
                <w:rFonts w:ascii="Times New Roman" w:hAnsi="Times New Roman" w:cs="Times New Roman"/>
                <w:sz w:val="24"/>
                <w:szCs w:val="24"/>
              </w:rPr>
            </w:pPr>
            <w:r w:rsidRPr="007207DB">
              <w:rPr>
                <w:rFonts w:ascii="Times New Roman" w:hAnsi="Times New Roman" w:cs="Times New Roman"/>
                <w:sz w:val="24"/>
                <w:szCs w:val="24"/>
              </w:rPr>
              <w:t>6</w:t>
            </w:r>
          </w:p>
        </w:tc>
        <w:tc>
          <w:tcPr>
            <w:tcW w:w="1200" w:type="dxa"/>
            <w:tcBorders>
              <w:top w:val="single" w:sz="4" w:space="0" w:color="000000"/>
              <w:left w:val="single" w:sz="4" w:space="0" w:color="000000"/>
              <w:bottom w:val="single" w:sz="4" w:space="0" w:color="000000"/>
              <w:right w:val="single" w:sz="4" w:space="0" w:color="000000"/>
            </w:tcBorders>
            <w:tcMar>
              <w:left w:w="75" w:type="dxa"/>
              <w:right w:w="75" w:type="dxa"/>
            </w:tcMar>
          </w:tcPr>
          <w:p w:rsidR="007207DB" w:rsidRPr="007207DB" w:rsidRDefault="007207DB" w:rsidP="007207DB">
            <w:pPr>
              <w:spacing w:after="0"/>
              <w:rPr>
                <w:rFonts w:ascii="Times New Roman" w:hAnsi="Times New Roman" w:cs="Times New Roman"/>
                <w:sz w:val="24"/>
                <w:szCs w:val="24"/>
              </w:rPr>
            </w:pPr>
            <w:r w:rsidRPr="007207DB">
              <w:rPr>
                <w:rFonts w:ascii="Times New Roman" w:hAnsi="Times New Roman" w:cs="Times New Roman"/>
                <w:sz w:val="24"/>
                <w:szCs w:val="24"/>
              </w:rPr>
              <w:t>7</w:t>
            </w:r>
          </w:p>
        </w:tc>
        <w:tc>
          <w:tcPr>
            <w:tcW w:w="1114" w:type="dxa"/>
            <w:tcBorders>
              <w:top w:val="single" w:sz="4" w:space="0" w:color="000000"/>
              <w:left w:val="single" w:sz="4" w:space="0" w:color="000000"/>
              <w:bottom w:val="single" w:sz="4" w:space="0" w:color="000000"/>
              <w:right w:val="single" w:sz="4" w:space="0" w:color="000000"/>
            </w:tcBorders>
            <w:tcMar>
              <w:left w:w="75" w:type="dxa"/>
              <w:right w:w="75" w:type="dxa"/>
            </w:tcMar>
          </w:tcPr>
          <w:p w:rsidR="007207DB" w:rsidRPr="007207DB" w:rsidRDefault="007207DB" w:rsidP="007207DB">
            <w:pPr>
              <w:spacing w:after="0"/>
              <w:rPr>
                <w:rFonts w:ascii="Times New Roman" w:hAnsi="Times New Roman" w:cs="Times New Roman"/>
                <w:sz w:val="24"/>
                <w:szCs w:val="24"/>
              </w:rPr>
            </w:pPr>
            <w:r w:rsidRPr="007207DB">
              <w:rPr>
                <w:rFonts w:ascii="Times New Roman" w:hAnsi="Times New Roman" w:cs="Times New Roman"/>
                <w:sz w:val="24"/>
                <w:szCs w:val="24"/>
              </w:rPr>
              <w:t>8</w:t>
            </w:r>
          </w:p>
        </w:tc>
        <w:tc>
          <w:tcPr>
            <w:tcW w:w="1071" w:type="dxa"/>
            <w:tcBorders>
              <w:top w:val="single" w:sz="4" w:space="0" w:color="000000"/>
              <w:left w:val="single" w:sz="4" w:space="0" w:color="000000"/>
              <w:bottom w:val="single" w:sz="4" w:space="0" w:color="000000"/>
              <w:right w:val="single" w:sz="4" w:space="0" w:color="000000"/>
            </w:tcBorders>
            <w:tcMar>
              <w:left w:w="75" w:type="dxa"/>
              <w:right w:w="75" w:type="dxa"/>
            </w:tcMar>
          </w:tcPr>
          <w:p w:rsidR="007207DB" w:rsidRPr="007207DB" w:rsidRDefault="007207DB" w:rsidP="007207DB">
            <w:pPr>
              <w:spacing w:after="0"/>
              <w:rPr>
                <w:rFonts w:ascii="Times New Roman" w:hAnsi="Times New Roman" w:cs="Times New Roman"/>
                <w:sz w:val="24"/>
                <w:szCs w:val="24"/>
              </w:rPr>
            </w:pPr>
            <w:r w:rsidRPr="007207DB">
              <w:rPr>
                <w:rFonts w:ascii="Times New Roman" w:hAnsi="Times New Roman" w:cs="Times New Roman"/>
                <w:sz w:val="24"/>
                <w:szCs w:val="24"/>
              </w:rPr>
              <w:t>9</w:t>
            </w:r>
          </w:p>
        </w:tc>
        <w:tc>
          <w:tcPr>
            <w:tcW w:w="1093" w:type="dxa"/>
            <w:tcBorders>
              <w:top w:val="single" w:sz="4" w:space="0" w:color="000000"/>
              <w:left w:val="single" w:sz="4" w:space="0" w:color="000000"/>
              <w:bottom w:val="single" w:sz="4" w:space="0" w:color="000000"/>
              <w:right w:val="single" w:sz="4" w:space="0" w:color="000000"/>
            </w:tcBorders>
            <w:tcMar>
              <w:left w:w="75" w:type="dxa"/>
              <w:right w:w="75" w:type="dxa"/>
            </w:tcMar>
          </w:tcPr>
          <w:p w:rsidR="007207DB" w:rsidRPr="007207DB" w:rsidRDefault="007207DB" w:rsidP="007207DB">
            <w:pPr>
              <w:spacing w:after="0"/>
              <w:rPr>
                <w:rFonts w:ascii="Times New Roman" w:hAnsi="Times New Roman" w:cs="Times New Roman"/>
                <w:sz w:val="24"/>
                <w:szCs w:val="24"/>
              </w:rPr>
            </w:pPr>
            <w:r w:rsidRPr="007207DB">
              <w:rPr>
                <w:rFonts w:ascii="Times New Roman" w:hAnsi="Times New Roman" w:cs="Times New Roman"/>
                <w:sz w:val="24"/>
                <w:szCs w:val="24"/>
              </w:rPr>
              <w:t>10</w:t>
            </w:r>
          </w:p>
        </w:tc>
        <w:tc>
          <w:tcPr>
            <w:tcW w:w="1475" w:type="dxa"/>
            <w:tcBorders>
              <w:top w:val="single" w:sz="4" w:space="0" w:color="000000"/>
              <w:left w:val="single" w:sz="4" w:space="0" w:color="000000"/>
              <w:bottom w:val="single" w:sz="4" w:space="0" w:color="000000"/>
              <w:right w:val="single" w:sz="4" w:space="0" w:color="000000"/>
            </w:tcBorders>
            <w:tcMar>
              <w:left w:w="75" w:type="dxa"/>
              <w:right w:w="75" w:type="dxa"/>
            </w:tcMar>
          </w:tcPr>
          <w:p w:rsidR="007207DB" w:rsidRPr="007207DB" w:rsidRDefault="007207DB" w:rsidP="007207DB">
            <w:pPr>
              <w:spacing w:after="0"/>
              <w:rPr>
                <w:rFonts w:ascii="Times New Roman" w:hAnsi="Times New Roman" w:cs="Times New Roman"/>
                <w:sz w:val="24"/>
                <w:szCs w:val="24"/>
              </w:rPr>
            </w:pPr>
            <w:r w:rsidRPr="007207DB">
              <w:rPr>
                <w:rFonts w:ascii="Times New Roman" w:hAnsi="Times New Roman" w:cs="Times New Roman"/>
                <w:sz w:val="24"/>
                <w:szCs w:val="24"/>
              </w:rPr>
              <w:t>11</w:t>
            </w:r>
          </w:p>
        </w:tc>
        <w:tc>
          <w:tcPr>
            <w:tcW w:w="1970" w:type="dxa"/>
            <w:tcBorders>
              <w:top w:val="single" w:sz="4" w:space="0" w:color="000000"/>
              <w:left w:val="single" w:sz="4" w:space="0" w:color="000000"/>
              <w:bottom w:val="single" w:sz="4" w:space="0" w:color="000000"/>
              <w:right w:val="single" w:sz="4" w:space="0" w:color="000000"/>
            </w:tcBorders>
            <w:tcMar>
              <w:left w:w="75" w:type="dxa"/>
              <w:right w:w="75" w:type="dxa"/>
            </w:tcMar>
          </w:tcPr>
          <w:p w:rsidR="007207DB" w:rsidRPr="007207DB" w:rsidRDefault="007207DB" w:rsidP="007207DB">
            <w:pPr>
              <w:spacing w:after="0"/>
              <w:rPr>
                <w:rFonts w:ascii="Times New Roman" w:hAnsi="Times New Roman" w:cs="Times New Roman"/>
                <w:sz w:val="24"/>
                <w:szCs w:val="24"/>
              </w:rPr>
            </w:pPr>
            <w:r w:rsidRPr="007207DB">
              <w:rPr>
                <w:rFonts w:ascii="Times New Roman" w:hAnsi="Times New Roman" w:cs="Times New Roman"/>
                <w:sz w:val="24"/>
                <w:szCs w:val="24"/>
              </w:rPr>
              <w:t>12</w:t>
            </w:r>
          </w:p>
        </w:tc>
        <w:tc>
          <w:tcPr>
            <w:tcW w:w="2742" w:type="dxa"/>
            <w:tcBorders>
              <w:top w:val="single" w:sz="4" w:space="0" w:color="000000"/>
              <w:left w:val="single" w:sz="4" w:space="0" w:color="000000"/>
              <w:bottom w:val="single" w:sz="4" w:space="0" w:color="000000"/>
              <w:right w:val="single" w:sz="4" w:space="0" w:color="000000"/>
            </w:tcBorders>
            <w:tcMar>
              <w:left w:w="75" w:type="dxa"/>
              <w:right w:w="75" w:type="dxa"/>
            </w:tcMar>
          </w:tcPr>
          <w:p w:rsidR="007207DB" w:rsidRPr="007207DB" w:rsidRDefault="007207DB" w:rsidP="007207DB">
            <w:pPr>
              <w:spacing w:after="0"/>
              <w:rPr>
                <w:rFonts w:ascii="Times New Roman" w:hAnsi="Times New Roman" w:cs="Times New Roman"/>
                <w:sz w:val="24"/>
                <w:szCs w:val="24"/>
              </w:rPr>
            </w:pPr>
            <w:r w:rsidRPr="007207DB">
              <w:rPr>
                <w:rFonts w:ascii="Times New Roman" w:hAnsi="Times New Roman" w:cs="Times New Roman"/>
                <w:sz w:val="24"/>
                <w:szCs w:val="24"/>
              </w:rPr>
              <w:t>13</w:t>
            </w:r>
          </w:p>
        </w:tc>
      </w:tr>
      <w:tr w:rsidR="007207DB" w:rsidRPr="007207DB" w:rsidTr="004D56C8">
        <w:tc>
          <w:tcPr>
            <w:tcW w:w="21542" w:type="dxa"/>
            <w:gridSpan w:val="13"/>
            <w:tcBorders>
              <w:top w:val="single" w:sz="4" w:space="0" w:color="000000"/>
              <w:left w:val="single" w:sz="4" w:space="0" w:color="000000"/>
              <w:bottom w:val="single" w:sz="4" w:space="0" w:color="000000"/>
              <w:right w:val="single" w:sz="4" w:space="0" w:color="000000"/>
            </w:tcBorders>
            <w:tcMar>
              <w:left w:w="75" w:type="dxa"/>
              <w:right w:w="75" w:type="dxa"/>
            </w:tcMar>
          </w:tcPr>
          <w:p w:rsidR="007207DB" w:rsidRPr="007207DB" w:rsidRDefault="007207DB" w:rsidP="007207DB">
            <w:pPr>
              <w:spacing w:after="0"/>
              <w:rPr>
                <w:rFonts w:ascii="Times New Roman" w:hAnsi="Times New Roman" w:cs="Times New Roman"/>
                <w:sz w:val="24"/>
                <w:szCs w:val="24"/>
              </w:rPr>
            </w:pPr>
            <w:r w:rsidRPr="007207DB">
              <w:rPr>
                <w:rFonts w:ascii="Times New Roman" w:hAnsi="Times New Roman" w:cs="Times New Roman"/>
                <w:sz w:val="24"/>
                <w:szCs w:val="24"/>
              </w:rPr>
              <w:t xml:space="preserve">1. Задача «Обеспечена защищенность окружающей среды в условиях дальнейшего экономического развития </w:t>
            </w:r>
          </w:p>
          <w:p w:rsidR="007207DB" w:rsidRPr="007207DB" w:rsidRDefault="007207DB" w:rsidP="007207DB">
            <w:pPr>
              <w:spacing w:after="0"/>
              <w:rPr>
                <w:rFonts w:ascii="Times New Roman" w:hAnsi="Times New Roman" w:cs="Times New Roman"/>
                <w:sz w:val="24"/>
                <w:szCs w:val="24"/>
              </w:rPr>
            </w:pPr>
            <w:r w:rsidRPr="007207DB">
              <w:rPr>
                <w:rFonts w:ascii="Times New Roman" w:hAnsi="Times New Roman" w:cs="Times New Roman"/>
                <w:sz w:val="24"/>
                <w:szCs w:val="24"/>
              </w:rPr>
              <w:t>посредством снижения негативного воздействия на окружающую среду при осуществлении хозяйственной и иной деятельности»</w:t>
            </w:r>
          </w:p>
        </w:tc>
      </w:tr>
      <w:tr w:rsidR="007207DB" w:rsidRPr="007207DB" w:rsidTr="004D56C8">
        <w:tc>
          <w:tcPr>
            <w:tcW w:w="854" w:type="dxa"/>
            <w:tcBorders>
              <w:top w:val="single" w:sz="4" w:space="0" w:color="000000"/>
              <w:left w:val="single" w:sz="4" w:space="0" w:color="000000"/>
              <w:bottom w:val="single" w:sz="4" w:space="0" w:color="000000"/>
              <w:right w:val="single" w:sz="4" w:space="0" w:color="000000"/>
            </w:tcBorders>
          </w:tcPr>
          <w:p w:rsidR="007207DB" w:rsidRPr="007207DB" w:rsidRDefault="007207DB" w:rsidP="007207DB">
            <w:pPr>
              <w:spacing w:after="0"/>
              <w:rPr>
                <w:rFonts w:ascii="Times New Roman" w:hAnsi="Times New Roman" w:cs="Times New Roman"/>
                <w:sz w:val="24"/>
                <w:szCs w:val="24"/>
              </w:rPr>
            </w:pPr>
            <w:r w:rsidRPr="007207DB">
              <w:rPr>
                <w:rFonts w:ascii="Times New Roman" w:hAnsi="Times New Roman" w:cs="Times New Roman"/>
                <w:sz w:val="24"/>
                <w:szCs w:val="24"/>
              </w:rPr>
              <w:t>1.1.</w:t>
            </w:r>
          </w:p>
        </w:tc>
        <w:tc>
          <w:tcPr>
            <w:tcW w:w="3491" w:type="dxa"/>
            <w:tcBorders>
              <w:top w:val="single" w:sz="4" w:space="0" w:color="000000"/>
              <w:left w:val="single" w:sz="4" w:space="0" w:color="000000"/>
              <w:bottom w:val="single" w:sz="4" w:space="0" w:color="000000"/>
              <w:right w:val="single" w:sz="4" w:space="0" w:color="000000"/>
            </w:tcBorders>
          </w:tcPr>
          <w:p w:rsidR="007207DB" w:rsidRPr="007207DB" w:rsidRDefault="007207DB" w:rsidP="007207DB">
            <w:pPr>
              <w:spacing w:after="0"/>
              <w:rPr>
                <w:rFonts w:ascii="Times New Roman" w:hAnsi="Times New Roman" w:cs="Times New Roman"/>
                <w:sz w:val="24"/>
                <w:szCs w:val="24"/>
              </w:rPr>
            </w:pPr>
            <w:r w:rsidRPr="007207DB">
              <w:rPr>
                <w:rFonts w:ascii="Times New Roman" w:hAnsi="Times New Roman" w:cs="Times New Roman"/>
                <w:sz w:val="24"/>
                <w:szCs w:val="24"/>
              </w:rPr>
              <w:t>Общее количество проведенных профилактических мероприятий</w:t>
            </w:r>
          </w:p>
        </w:tc>
        <w:tc>
          <w:tcPr>
            <w:tcW w:w="1958" w:type="dxa"/>
            <w:tcBorders>
              <w:top w:val="single" w:sz="4" w:space="0" w:color="000000"/>
              <w:left w:val="single" w:sz="4" w:space="0" w:color="000000"/>
              <w:bottom w:val="single" w:sz="4" w:space="0" w:color="000000"/>
              <w:right w:val="single" w:sz="4" w:space="0" w:color="000000"/>
            </w:tcBorders>
          </w:tcPr>
          <w:p w:rsidR="007207DB" w:rsidRPr="007207DB" w:rsidRDefault="007207DB" w:rsidP="007207DB">
            <w:pPr>
              <w:spacing w:after="0"/>
              <w:rPr>
                <w:rFonts w:ascii="Times New Roman" w:hAnsi="Times New Roman" w:cs="Times New Roman"/>
                <w:sz w:val="24"/>
                <w:szCs w:val="24"/>
              </w:rPr>
            </w:pPr>
            <w:r w:rsidRPr="007207DB">
              <w:rPr>
                <w:rFonts w:ascii="Times New Roman" w:hAnsi="Times New Roman" w:cs="Times New Roman"/>
                <w:sz w:val="24"/>
                <w:szCs w:val="24"/>
              </w:rPr>
              <w:t>возрастающий</w:t>
            </w:r>
          </w:p>
        </w:tc>
        <w:tc>
          <w:tcPr>
            <w:tcW w:w="1554" w:type="dxa"/>
            <w:tcBorders>
              <w:top w:val="single" w:sz="4" w:space="0" w:color="000000"/>
              <w:left w:val="single" w:sz="4" w:space="0" w:color="000000"/>
              <w:bottom w:val="single" w:sz="4" w:space="0" w:color="000000"/>
              <w:right w:val="single" w:sz="4" w:space="0" w:color="000000"/>
            </w:tcBorders>
          </w:tcPr>
          <w:p w:rsidR="007207DB" w:rsidRPr="007207DB" w:rsidRDefault="007207DB" w:rsidP="007207DB">
            <w:pPr>
              <w:spacing w:after="0"/>
              <w:rPr>
                <w:rFonts w:ascii="Times New Roman" w:hAnsi="Times New Roman" w:cs="Times New Roman"/>
                <w:sz w:val="24"/>
                <w:szCs w:val="24"/>
              </w:rPr>
            </w:pPr>
            <w:r w:rsidRPr="007207DB">
              <w:rPr>
                <w:rFonts w:ascii="Times New Roman" w:hAnsi="Times New Roman" w:cs="Times New Roman"/>
                <w:sz w:val="24"/>
                <w:szCs w:val="24"/>
              </w:rPr>
              <w:t>МП</w:t>
            </w:r>
          </w:p>
        </w:tc>
        <w:tc>
          <w:tcPr>
            <w:tcW w:w="1680" w:type="dxa"/>
            <w:tcBorders>
              <w:top w:val="single" w:sz="4" w:space="0" w:color="000000"/>
              <w:left w:val="single" w:sz="4" w:space="0" w:color="000000"/>
              <w:bottom w:val="single" w:sz="4" w:space="0" w:color="000000"/>
              <w:right w:val="single" w:sz="4" w:space="0" w:color="000000"/>
            </w:tcBorders>
          </w:tcPr>
          <w:p w:rsidR="007207DB" w:rsidRPr="007207DB" w:rsidRDefault="007207DB" w:rsidP="007207DB">
            <w:pPr>
              <w:spacing w:after="0"/>
              <w:rPr>
                <w:rFonts w:ascii="Times New Roman" w:hAnsi="Times New Roman" w:cs="Times New Roman"/>
                <w:sz w:val="24"/>
                <w:szCs w:val="24"/>
              </w:rPr>
            </w:pPr>
            <w:r w:rsidRPr="007207DB">
              <w:rPr>
                <w:rFonts w:ascii="Times New Roman" w:hAnsi="Times New Roman" w:cs="Times New Roman"/>
                <w:sz w:val="24"/>
                <w:szCs w:val="24"/>
              </w:rPr>
              <w:t>единиц</w:t>
            </w:r>
          </w:p>
        </w:tc>
        <w:tc>
          <w:tcPr>
            <w:tcW w:w="1340" w:type="dxa"/>
            <w:tcBorders>
              <w:top w:val="single" w:sz="4" w:space="0" w:color="000000"/>
              <w:left w:val="single" w:sz="4" w:space="0" w:color="000000"/>
              <w:bottom w:val="single" w:sz="4" w:space="0" w:color="000000"/>
              <w:right w:val="single" w:sz="4" w:space="0" w:color="000000"/>
            </w:tcBorders>
            <w:shd w:val="clear" w:color="auto" w:fill="auto"/>
          </w:tcPr>
          <w:p w:rsidR="007207DB" w:rsidRPr="007207DB" w:rsidRDefault="007207DB" w:rsidP="007207DB">
            <w:pPr>
              <w:spacing w:after="0"/>
              <w:rPr>
                <w:rFonts w:ascii="Times New Roman" w:hAnsi="Times New Roman" w:cs="Times New Roman"/>
                <w:sz w:val="24"/>
                <w:szCs w:val="24"/>
              </w:rPr>
            </w:pPr>
            <w:r w:rsidRPr="007207DB">
              <w:rPr>
                <w:rFonts w:ascii="Times New Roman" w:hAnsi="Times New Roman" w:cs="Times New Roman"/>
                <w:sz w:val="24"/>
                <w:szCs w:val="24"/>
              </w:rPr>
              <w:t>4</w:t>
            </w:r>
          </w:p>
        </w:tc>
        <w:tc>
          <w:tcPr>
            <w:tcW w:w="1200" w:type="dxa"/>
            <w:tcBorders>
              <w:top w:val="single" w:sz="4" w:space="0" w:color="000000"/>
              <w:left w:val="single" w:sz="4" w:space="0" w:color="000000"/>
              <w:bottom w:val="single" w:sz="4" w:space="0" w:color="000000"/>
              <w:right w:val="single" w:sz="4" w:space="0" w:color="000000"/>
            </w:tcBorders>
            <w:shd w:val="clear" w:color="auto" w:fill="auto"/>
          </w:tcPr>
          <w:p w:rsidR="007207DB" w:rsidRPr="007207DB" w:rsidRDefault="007207DB" w:rsidP="007207DB">
            <w:pPr>
              <w:spacing w:after="0"/>
              <w:rPr>
                <w:rFonts w:ascii="Times New Roman" w:hAnsi="Times New Roman" w:cs="Times New Roman"/>
                <w:sz w:val="24"/>
                <w:szCs w:val="24"/>
              </w:rPr>
            </w:pPr>
            <w:r w:rsidRPr="007207DB">
              <w:rPr>
                <w:rFonts w:ascii="Times New Roman" w:hAnsi="Times New Roman" w:cs="Times New Roman"/>
                <w:sz w:val="24"/>
                <w:szCs w:val="24"/>
              </w:rPr>
              <w:t>2023</w:t>
            </w:r>
          </w:p>
        </w:tc>
        <w:tc>
          <w:tcPr>
            <w:tcW w:w="1114" w:type="dxa"/>
            <w:tcBorders>
              <w:top w:val="single" w:sz="4" w:space="0" w:color="000000"/>
              <w:left w:val="single" w:sz="4" w:space="0" w:color="000000"/>
              <w:bottom w:val="single" w:sz="4" w:space="0" w:color="000000"/>
              <w:right w:val="single" w:sz="4" w:space="0" w:color="000000"/>
            </w:tcBorders>
            <w:shd w:val="clear" w:color="auto" w:fill="auto"/>
          </w:tcPr>
          <w:p w:rsidR="007207DB" w:rsidRPr="007207DB" w:rsidRDefault="007207DB" w:rsidP="007207DB">
            <w:pPr>
              <w:spacing w:after="0"/>
              <w:rPr>
                <w:rFonts w:ascii="Times New Roman" w:hAnsi="Times New Roman" w:cs="Times New Roman"/>
                <w:sz w:val="24"/>
                <w:szCs w:val="24"/>
              </w:rPr>
            </w:pPr>
            <w:r w:rsidRPr="007207DB">
              <w:rPr>
                <w:rFonts w:ascii="Times New Roman" w:hAnsi="Times New Roman" w:cs="Times New Roman"/>
                <w:sz w:val="24"/>
                <w:szCs w:val="24"/>
              </w:rPr>
              <w:t>5</w:t>
            </w:r>
          </w:p>
        </w:tc>
        <w:tc>
          <w:tcPr>
            <w:tcW w:w="1071" w:type="dxa"/>
            <w:tcBorders>
              <w:top w:val="single" w:sz="4" w:space="0" w:color="000000"/>
              <w:left w:val="single" w:sz="4" w:space="0" w:color="000000"/>
              <w:bottom w:val="single" w:sz="4" w:space="0" w:color="000000"/>
              <w:right w:val="single" w:sz="4" w:space="0" w:color="000000"/>
            </w:tcBorders>
            <w:shd w:val="clear" w:color="auto" w:fill="auto"/>
          </w:tcPr>
          <w:p w:rsidR="007207DB" w:rsidRPr="007207DB" w:rsidRDefault="007207DB" w:rsidP="007207DB">
            <w:pPr>
              <w:spacing w:after="0"/>
              <w:rPr>
                <w:rFonts w:ascii="Times New Roman" w:hAnsi="Times New Roman" w:cs="Times New Roman"/>
                <w:sz w:val="24"/>
                <w:szCs w:val="24"/>
              </w:rPr>
            </w:pPr>
            <w:r w:rsidRPr="007207DB">
              <w:rPr>
                <w:rFonts w:ascii="Times New Roman" w:hAnsi="Times New Roman" w:cs="Times New Roman"/>
                <w:sz w:val="24"/>
                <w:szCs w:val="24"/>
              </w:rPr>
              <w:t>7</w:t>
            </w:r>
          </w:p>
        </w:tc>
        <w:tc>
          <w:tcPr>
            <w:tcW w:w="1093" w:type="dxa"/>
            <w:tcBorders>
              <w:top w:val="single" w:sz="4" w:space="0" w:color="000000"/>
              <w:left w:val="single" w:sz="4" w:space="0" w:color="000000"/>
              <w:bottom w:val="single" w:sz="4" w:space="0" w:color="000000"/>
              <w:right w:val="single" w:sz="4" w:space="0" w:color="000000"/>
            </w:tcBorders>
            <w:shd w:val="clear" w:color="auto" w:fill="auto"/>
          </w:tcPr>
          <w:p w:rsidR="007207DB" w:rsidRPr="007207DB" w:rsidRDefault="007207DB" w:rsidP="007207DB">
            <w:pPr>
              <w:spacing w:after="0"/>
              <w:rPr>
                <w:rFonts w:ascii="Times New Roman" w:hAnsi="Times New Roman" w:cs="Times New Roman"/>
                <w:sz w:val="24"/>
                <w:szCs w:val="24"/>
              </w:rPr>
            </w:pPr>
            <w:r w:rsidRPr="007207DB">
              <w:rPr>
                <w:rFonts w:ascii="Times New Roman" w:hAnsi="Times New Roman" w:cs="Times New Roman"/>
                <w:sz w:val="24"/>
                <w:szCs w:val="24"/>
              </w:rPr>
              <w:t>7</w:t>
            </w:r>
          </w:p>
        </w:tc>
        <w:tc>
          <w:tcPr>
            <w:tcW w:w="1475" w:type="dxa"/>
            <w:tcBorders>
              <w:top w:val="single" w:sz="4" w:space="0" w:color="000000"/>
              <w:left w:val="single" w:sz="4" w:space="0" w:color="000000"/>
              <w:bottom w:val="single" w:sz="4" w:space="0" w:color="000000"/>
              <w:right w:val="single" w:sz="4" w:space="0" w:color="000000"/>
            </w:tcBorders>
            <w:shd w:val="clear" w:color="auto" w:fill="auto"/>
          </w:tcPr>
          <w:p w:rsidR="007207DB" w:rsidRPr="007207DB" w:rsidRDefault="007207DB" w:rsidP="007207DB">
            <w:pPr>
              <w:spacing w:after="0"/>
              <w:rPr>
                <w:rFonts w:ascii="Times New Roman" w:hAnsi="Times New Roman" w:cs="Times New Roman"/>
                <w:sz w:val="24"/>
                <w:szCs w:val="24"/>
              </w:rPr>
            </w:pPr>
            <w:r w:rsidRPr="007207DB">
              <w:rPr>
                <w:rFonts w:ascii="Times New Roman" w:hAnsi="Times New Roman" w:cs="Times New Roman"/>
                <w:sz w:val="24"/>
                <w:szCs w:val="24"/>
              </w:rPr>
              <w:t>8</w:t>
            </w:r>
          </w:p>
        </w:tc>
        <w:tc>
          <w:tcPr>
            <w:tcW w:w="1970" w:type="dxa"/>
            <w:tcBorders>
              <w:top w:val="single" w:sz="4" w:space="0" w:color="000000"/>
              <w:left w:val="single" w:sz="4" w:space="0" w:color="000000"/>
              <w:bottom w:val="single" w:sz="4" w:space="0" w:color="000000"/>
              <w:right w:val="single" w:sz="4" w:space="0" w:color="000000"/>
            </w:tcBorders>
            <w:shd w:val="clear" w:color="auto" w:fill="auto"/>
            <w:tcMar>
              <w:top w:w="0" w:type="dxa"/>
              <w:left w:w="75" w:type="dxa"/>
              <w:bottom w:w="0" w:type="dxa"/>
              <w:right w:w="75" w:type="dxa"/>
            </w:tcMar>
          </w:tcPr>
          <w:p w:rsidR="007207DB" w:rsidRPr="007207DB" w:rsidRDefault="007207DB" w:rsidP="007207DB">
            <w:pPr>
              <w:spacing w:after="0"/>
              <w:rPr>
                <w:rFonts w:ascii="Times New Roman" w:hAnsi="Times New Roman" w:cs="Times New Roman"/>
                <w:sz w:val="24"/>
                <w:szCs w:val="24"/>
              </w:rPr>
            </w:pPr>
            <w:r w:rsidRPr="007207DB">
              <w:rPr>
                <w:rFonts w:ascii="Times New Roman" w:hAnsi="Times New Roman" w:cs="Times New Roman"/>
                <w:sz w:val="24"/>
                <w:szCs w:val="24"/>
              </w:rPr>
              <w:t>Администрация Дячкинского сельского поселения</w:t>
            </w:r>
          </w:p>
        </w:tc>
        <w:tc>
          <w:tcPr>
            <w:tcW w:w="2742"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7207DB" w:rsidRPr="007207DB" w:rsidRDefault="007207DB" w:rsidP="007207DB">
            <w:pPr>
              <w:spacing w:after="0"/>
              <w:rPr>
                <w:rFonts w:ascii="Times New Roman" w:hAnsi="Times New Roman" w:cs="Times New Roman"/>
                <w:sz w:val="24"/>
                <w:szCs w:val="24"/>
              </w:rPr>
            </w:pPr>
            <w:r w:rsidRPr="007207DB">
              <w:rPr>
                <w:rFonts w:ascii="Times New Roman" w:hAnsi="Times New Roman" w:cs="Times New Roman"/>
                <w:sz w:val="24"/>
                <w:szCs w:val="24"/>
              </w:rPr>
              <w:t>информационная система отсутствует</w:t>
            </w:r>
          </w:p>
        </w:tc>
      </w:tr>
      <w:tr w:rsidR="007207DB" w:rsidRPr="007207DB" w:rsidTr="004D56C8">
        <w:tc>
          <w:tcPr>
            <w:tcW w:w="21542" w:type="dxa"/>
            <w:gridSpan w:val="13"/>
            <w:tcBorders>
              <w:top w:val="single" w:sz="4" w:space="0" w:color="000000"/>
              <w:left w:val="single" w:sz="4" w:space="0" w:color="000000"/>
              <w:bottom w:val="single" w:sz="4" w:space="0" w:color="000000"/>
              <w:right w:val="single" w:sz="4" w:space="0" w:color="000000"/>
            </w:tcBorders>
            <w:shd w:val="clear" w:color="auto" w:fill="auto"/>
            <w:tcMar>
              <w:left w:w="75" w:type="dxa"/>
              <w:right w:w="75" w:type="dxa"/>
            </w:tcMar>
          </w:tcPr>
          <w:p w:rsidR="007207DB" w:rsidRPr="007207DB" w:rsidRDefault="007207DB" w:rsidP="007207DB">
            <w:pPr>
              <w:spacing w:after="0"/>
              <w:rPr>
                <w:rFonts w:ascii="Times New Roman" w:hAnsi="Times New Roman" w:cs="Times New Roman"/>
                <w:sz w:val="24"/>
                <w:szCs w:val="24"/>
              </w:rPr>
            </w:pPr>
            <w:r w:rsidRPr="007207DB">
              <w:rPr>
                <w:rFonts w:ascii="Times New Roman" w:hAnsi="Times New Roman" w:cs="Times New Roman"/>
                <w:sz w:val="24"/>
                <w:szCs w:val="24"/>
              </w:rPr>
              <w:t>2. Задача «Обеспечено повышение экологической культуры населения, информирование о состоянии окружающей среды»</w:t>
            </w:r>
          </w:p>
        </w:tc>
      </w:tr>
      <w:tr w:rsidR="007207DB" w:rsidRPr="007207DB" w:rsidTr="004D56C8">
        <w:tc>
          <w:tcPr>
            <w:tcW w:w="854" w:type="dxa"/>
            <w:tcBorders>
              <w:top w:val="single" w:sz="4" w:space="0" w:color="000000"/>
              <w:left w:val="single" w:sz="4" w:space="0" w:color="000000"/>
              <w:bottom w:val="single" w:sz="4" w:space="0" w:color="000000"/>
              <w:right w:val="single" w:sz="4" w:space="0" w:color="000000"/>
            </w:tcBorders>
            <w:tcMar>
              <w:left w:w="75" w:type="dxa"/>
              <w:right w:w="75" w:type="dxa"/>
            </w:tcMar>
          </w:tcPr>
          <w:p w:rsidR="007207DB" w:rsidRPr="007207DB" w:rsidRDefault="007207DB" w:rsidP="007207DB">
            <w:pPr>
              <w:spacing w:after="0"/>
              <w:rPr>
                <w:rFonts w:ascii="Times New Roman" w:hAnsi="Times New Roman" w:cs="Times New Roman"/>
                <w:sz w:val="24"/>
                <w:szCs w:val="24"/>
              </w:rPr>
            </w:pPr>
            <w:r w:rsidRPr="007207DB">
              <w:rPr>
                <w:rFonts w:ascii="Times New Roman" w:hAnsi="Times New Roman" w:cs="Times New Roman"/>
                <w:sz w:val="24"/>
                <w:szCs w:val="24"/>
              </w:rPr>
              <w:t>2.1.</w:t>
            </w:r>
          </w:p>
        </w:tc>
        <w:tc>
          <w:tcPr>
            <w:tcW w:w="3491" w:type="dxa"/>
            <w:tcBorders>
              <w:top w:val="single" w:sz="4" w:space="0" w:color="000000"/>
              <w:left w:val="single" w:sz="4" w:space="0" w:color="000000"/>
              <w:bottom w:val="single" w:sz="4" w:space="0" w:color="000000"/>
              <w:right w:val="single" w:sz="4" w:space="0" w:color="000000"/>
            </w:tcBorders>
            <w:tcMar>
              <w:left w:w="75" w:type="dxa"/>
              <w:right w:w="75" w:type="dxa"/>
            </w:tcMar>
          </w:tcPr>
          <w:p w:rsidR="007207DB" w:rsidRPr="007207DB" w:rsidRDefault="007207DB" w:rsidP="007207DB">
            <w:pPr>
              <w:spacing w:after="0"/>
              <w:rPr>
                <w:rFonts w:ascii="Times New Roman" w:hAnsi="Times New Roman" w:cs="Times New Roman"/>
                <w:sz w:val="24"/>
                <w:szCs w:val="24"/>
              </w:rPr>
            </w:pPr>
            <w:r w:rsidRPr="007207DB">
              <w:rPr>
                <w:rFonts w:ascii="Times New Roman" w:hAnsi="Times New Roman" w:cs="Times New Roman"/>
                <w:sz w:val="24"/>
                <w:szCs w:val="24"/>
              </w:rPr>
              <w:t>Количество ежегодных мероприятий по экологическому просвещению и образованию, проводимых на территории Дячкинского сельского поселения в рамках дней защиты от экологической опасности</w:t>
            </w:r>
          </w:p>
        </w:tc>
        <w:tc>
          <w:tcPr>
            <w:tcW w:w="1958" w:type="dxa"/>
            <w:tcBorders>
              <w:top w:val="single" w:sz="4" w:space="0" w:color="000000"/>
              <w:left w:val="single" w:sz="4" w:space="0" w:color="000000"/>
              <w:bottom w:val="single" w:sz="4" w:space="0" w:color="000000"/>
              <w:right w:val="single" w:sz="4" w:space="0" w:color="000000"/>
            </w:tcBorders>
            <w:tcMar>
              <w:left w:w="75" w:type="dxa"/>
              <w:right w:w="75" w:type="dxa"/>
            </w:tcMar>
          </w:tcPr>
          <w:p w:rsidR="007207DB" w:rsidRPr="007207DB" w:rsidRDefault="007207DB" w:rsidP="007207DB">
            <w:pPr>
              <w:spacing w:after="0"/>
              <w:rPr>
                <w:rFonts w:ascii="Times New Roman" w:hAnsi="Times New Roman" w:cs="Times New Roman"/>
                <w:sz w:val="24"/>
                <w:szCs w:val="24"/>
              </w:rPr>
            </w:pPr>
            <w:r w:rsidRPr="007207DB">
              <w:rPr>
                <w:rFonts w:ascii="Times New Roman" w:hAnsi="Times New Roman" w:cs="Times New Roman"/>
                <w:sz w:val="24"/>
                <w:szCs w:val="24"/>
              </w:rPr>
              <w:t>возрастающий</w:t>
            </w:r>
          </w:p>
          <w:p w:rsidR="007207DB" w:rsidRPr="007207DB" w:rsidRDefault="007207DB" w:rsidP="007207DB">
            <w:pPr>
              <w:spacing w:after="0"/>
              <w:rPr>
                <w:rFonts w:ascii="Times New Roman" w:hAnsi="Times New Roman" w:cs="Times New Roman"/>
                <w:sz w:val="24"/>
                <w:szCs w:val="24"/>
              </w:rPr>
            </w:pPr>
          </w:p>
        </w:tc>
        <w:tc>
          <w:tcPr>
            <w:tcW w:w="1554" w:type="dxa"/>
            <w:tcBorders>
              <w:top w:val="single" w:sz="4" w:space="0" w:color="000000"/>
              <w:left w:val="single" w:sz="4" w:space="0" w:color="000000"/>
              <w:bottom w:val="single" w:sz="4" w:space="0" w:color="000000"/>
              <w:right w:val="single" w:sz="4" w:space="0" w:color="000000"/>
            </w:tcBorders>
            <w:tcMar>
              <w:left w:w="75" w:type="dxa"/>
              <w:right w:w="75" w:type="dxa"/>
            </w:tcMar>
          </w:tcPr>
          <w:p w:rsidR="007207DB" w:rsidRPr="007207DB" w:rsidRDefault="007207DB" w:rsidP="007207DB">
            <w:pPr>
              <w:spacing w:after="0"/>
              <w:rPr>
                <w:rFonts w:ascii="Times New Roman" w:hAnsi="Times New Roman" w:cs="Times New Roman"/>
                <w:sz w:val="24"/>
                <w:szCs w:val="24"/>
              </w:rPr>
            </w:pPr>
            <w:r w:rsidRPr="007207DB">
              <w:rPr>
                <w:rFonts w:ascii="Times New Roman" w:hAnsi="Times New Roman" w:cs="Times New Roman"/>
                <w:sz w:val="24"/>
                <w:szCs w:val="24"/>
              </w:rPr>
              <w:t>МП</w:t>
            </w:r>
          </w:p>
        </w:tc>
        <w:tc>
          <w:tcPr>
            <w:tcW w:w="1680" w:type="dxa"/>
            <w:tcBorders>
              <w:top w:val="single" w:sz="4" w:space="0" w:color="000000"/>
              <w:left w:val="single" w:sz="4" w:space="0" w:color="000000"/>
              <w:bottom w:val="single" w:sz="4" w:space="0" w:color="000000"/>
              <w:right w:val="single" w:sz="4" w:space="0" w:color="000000"/>
            </w:tcBorders>
            <w:tcMar>
              <w:left w:w="75" w:type="dxa"/>
              <w:right w:w="75" w:type="dxa"/>
            </w:tcMar>
          </w:tcPr>
          <w:p w:rsidR="007207DB" w:rsidRPr="007207DB" w:rsidRDefault="007207DB" w:rsidP="007207DB">
            <w:pPr>
              <w:spacing w:after="0"/>
              <w:rPr>
                <w:rFonts w:ascii="Times New Roman" w:hAnsi="Times New Roman" w:cs="Times New Roman"/>
                <w:sz w:val="24"/>
                <w:szCs w:val="24"/>
              </w:rPr>
            </w:pPr>
            <w:r w:rsidRPr="007207DB">
              <w:rPr>
                <w:rFonts w:ascii="Times New Roman" w:hAnsi="Times New Roman" w:cs="Times New Roman"/>
                <w:sz w:val="24"/>
                <w:szCs w:val="24"/>
              </w:rPr>
              <w:t>единиц</w:t>
            </w:r>
          </w:p>
        </w:tc>
        <w:tc>
          <w:tcPr>
            <w:tcW w:w="134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7207DB" w:rsidRPr="007207DB" w:rsidRDefault="007207DB" w:rsidP="007207DB">
            <w:pPr>
              <w:spacing w:after="0"/>
              <w:rPr>
                <w:rFonts w:ascii="Times New Roman" w:hAnsi="Times New Roman" w:cs="Times New Roman"/>
                <w:sz w:val="24"/>
                <w:szCs w:val="24"/>
              </w:rPr>
            </w:pPr>
            <w:r w:rsidRPr="007207DB">
              <w:rPr>
                <w:rFonts w:ascii="Times New Roman" w:hAnsi="Times New Roman" w:cs="Times New Roman"/>
                <w:sz w:val="24"/>
                <w:szCs w:val="24"/>
              </w:rPr>
              <w:t>2</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left w:w="75" w:type="dxa"/>
              <w:right w:w="75" w:type="dxa"/>
            </w:tcMar>
          </w:tcPr>
          <w:p w:rsidR="007207DB" w:rsidRPr="007207DB" w:rsidRDefault="007207DB" w:rsidP="007207DB">
            <w:pPr>
              <w:spacing w:after="0"/>
              <w:rPr>
                <w:rFonts w:ascii="Times New Roman" w:hAnsi="Times New Roman" w:cs="Times New Roman"/>
                <w:sz w:val="24"/>
                <w:szCs w:val="24"/>
              </w:rPr>
            </w:pPr>
            <w:r w:rsidRPr="007207DB">
              <w:rPr>
                <w:rFonts w:ascii="Times New Roman" w:hAnsi="Times New Roman" w:cs="Times New Roman"/>
                <w:sz w:val="24"/>
                <w:szCs w:val="24"/>
              </w:rPr>
              <w:t>2023</w:t>
            </w:r>
          </w:p>
        </w:tc>
        <w:tc>
          <w:tcPr>
            <w:tcW w:w="1114" w:type="dxa"/>
            <w:tcBorders>
              <w:top w:val="single" w:sz="4" w:space="0" w:color="000000"/>
              <w:left w:val="single" w:sz="4" w:space="0" w:color="000000"/>
              <w:bottom w:val="single" w:sz="4" w:space="0" w:color="000000"/>
              <w:right w:val="single" w:sz="4" w:space="0" w:color="000000"/>
            </w:tcBorders>
            <w:shd w:val="clear" w:color="auto" w:fill="auto"/>
            <w:tcMar>
              <w:left w:w="75" w:type="dxa"/>
              <w:right w:w="75" w:type="dxa"/>
            </w:tcMar>
          </w:tcPr>
          <w:p w:rsidR="007207DB" w:rsidRPr="007207DB" w:rsidRDefault="007207DB" w:rsidP="007207DB">
            <w:pPr>
              <w:spacing w:after="0"/>
              <w:rPr>
                <w:rFonts w:ascii="Times New Roman" w:hAnsi="Times New Roman" w:cs="Times New Roman"/>
                <w:sz w:val="24"/>
                <w:szCs w:val="24"/>
              </w:rPr>
            </w:pPr>
            <w:r w:rsidRPr="007207DB">
              <w:rPr>
                <w:rFonts w:ascii="Times New Roman" w:hAnsi="Times New Roman" w:cs="Times New Roman"/>
                <w:sz w:val="24"/>
                <w:szCs w:val="24"/>
              </w:rPr>
              <w:t>2</w:t>
            </w:r>
          </w:p>
        </w:tc>
        <w:tc>
          <w:tcPr>
            <w:tcW w:w="1071" w:type="dxa"/>
            <w:tcBorders>
              <w:top w:val="single" w:sz="4" w:space="0" w:color="000000"/>
              <w:left w:val="single" w:sz="4" w:space="0" w:color="000000"/>
              <w:bottom w:val="single" w:sz="4" w:space="0" w:color="000000"/>
              <w:right w:val="single" w:sz="4" w:space="0" w:color="000000"/>
            </w:tcBorders>
            <w:shd w:val="clear" w:color="auto" w:fill="auto"/>
            <w:tcMar>
              <w:left w:w="75" w:type="dxa"/>
              <w:right w:w="75" w:type="dxa"/>
            </w:tcMar>
          </w:tcPr>
          <w:p w:rsidR="007207DB" w:rsidRPr="007207DB" w:rsidRDefault="007207DB" w:rsidP="007207DB">
            <w:pPr>
              <w:spacing w:after="0"/>
              <w:rPr>
                <w:rFonts w:ascii="Times New Roman" w:hAnsi="Times New Roman" w:cs="Times New Roman"/>
                <w:sz w:val="24"/>
                <w:szCs w:val="24"/>
              </w:rPr>
            </w:pPr>
            <w:r w:rsidRPr="007207DB">
              <w:rPr>
                <w:rFonts w:ascii="Times New Roman" w:hAnsi="Times New Roman" w:cs="Times New Roman"/>
                <w:sz w:val="24"/>
                <w:szCs w:val="24"/>
              </w:rPr>
              <w:t>3</w:t>
            </w:r>
          </w:p>
        </w:tc>
        <w:tc>
          <w:tcPr>
            <w:tcW w:w="1093" w:type="dxa"/>
            <w:tcBorders>
              <w:top w:val="single" w:sz="4" w:space="0" w:color="000000"/>
              <w:left w:val="single" w:sz="4" w:space="0" w:color="000000"/>
              <w:bottom w:val="single" w:sz="4" w:space="0" w:color="000000"/>
              <w:right w:val="single" w:sz="4" w:space="0" w:color="000000"/>
            </w:tcBorders>
            <w:shd w:val="clear" w:color="auto" w:fill="auto"/>
            <w:tcMar>
              <w:left w:w="75" w:type="dxa"/>
              <w:right w:w="75" w:type="dxa"/>
            </w:tcMar>
          </w:tcPr>
          <w:p w:rsidR="007207DB" w:rsidRPr="007207DB" w:rsidRDefault="007207DB" w:rsidP="007207DB">
            <w:pPr>
              <w:spacing w:after="0"/>
              <w:rPr>
                <w:rFonts w:ascii="Times New Roman" w:hAnsi="Times New Roman" w:cs="Times New Roman"/>
                <w:sz w:val="24"/>
                <w:szCs w:val="24"/>
              </w:rPr>
            </w:pPr>
            <w:r w:rsidRPr="007207DB">
              <w:rPr>
                <w:rFonts w:ascii="Times New Roman" w:hAnsi="Times New Roman" w:cs="Times New Roman"/>
                <w:sz w:val="24"/>
                <w:szCs w:val="24"/>
              </w:rPr>
              <w:t>3</w:t>
            </w:r>
          </w:p>
        </w:tc>
        <w:tc>
          <w:tcPr>
            <w:tcW w:w="1475" w:type="dxa"/>
            <w:tcBorders>
              <w:top w:val="single" w:sz="4" w:space="0" w:color="000000"/>
              <w:left w:val="single" w:sz="4" w:space="0" w:color="000000"/>
              <w:bottom w:val="single" w:sz="4" w:space="0" w:color="000000"/>
              <w:right w:val="single" w:sz="4" w:space="0" w:color="000000"/>
            </w:tcBorders>
            <w:shd w:val="clear" w:color="auto" w:fill="auto"/>
            <w:tcMar>
              <w:left w:w="75" w:type="dxa"/>
              <w:right w:w="75" w:type="dxa"/>
            </w:tcMar>
          </w:tcPr>
          <w:p w:rsidR="007207DB" w:rsidRPr="007207DB" w:rsidRDefault="007207DB" w:rsidP="007207DB">
            <w:pPr>
              <w:spacing w:after="0"/>
              <w:rPr>
                <w:rFonts w:ascii="Times New Roman" w:hAnsi="Times New Roman" w:cs="Times New Roman"/>
                <w:sz w:val="24"/>
                <w:szCs w:val="24"/>
              </w:rPr>
            </w:pPr>
            <w:r w:rsidRPr="007207DB">
              <w:rPr>
                <w:rFonts w:ascii="Times New Roman" w:hAnsi="Times New Roman" w:cs="Times New Roman"/>
                <w:sz w:val="24"/>
                <w:szCs w:val="24"/>
              </w:rPr>
              <w:t>4</w:t>
            </w:r>
          </w:p>
        </w:tc>
        <w:tc>
          <w:tcPr>
            <w:tcW w:w="1970" w:type="dxa"/>
            <w:tcBorders>
              <w:top w:val="single" w:sz="4" w:space="0" w:color="000000"/>
              <w:left w:val="single" w:sz="4" w:space="0" w:color="000000"/>
              <w:bottom w:val="single" w:sz="4" w:space="0" w:color="000000"/>
              <w:right w:val="single" w:sz="4" w:space="0" w:color="000000"/>
            </w:tcBorders>
            <w:shd w:val="clear" w:color="auto" w:fill="auto"/>
            <w:tcMar>
              <w:left w:w="75" w:type="dxa"/>
              <w:right w:w="75" w:type="dxa"/>
            </w:tcMar>
          </w:tcPr>
          <w:p w:rsidR="007207DB" w:rsidRPr="007207DB" w:rsidRDefault="007207DB" w:rsidP="007207DB">
            <w:pPr>
              <w:spacing w:after="0"/>
              <w:rPr>
                <w:rFonts w:ascii="Times New Roman" w:hAnsi="Times New Roman" w:cs="Times New Roman"/>
                <w:sz w:val="24"/>
                <w:szCs w:val="24"/>
              </w:rPr>
            </w:pPr>
            <w:r w:rsidRPr="007207DB">
              <w:rPr>
                <w:rFonts w:ascii="Times New Roman" w:hAnsi="Times New Roman" w:cs="Times New Roman"/>
                <w:sz w:val="24"/>
                <w:szCs w:val="24"/>
              </w:rPr>
              <w:t>Администрация Дячкинского сельского поселения</w:t>
            </w:r>
          </w:p>
        </w:tc>
        <w:tc>
          <w:tcPr>
            <w:tcW w:w="274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7207DB" w:rsidRPr="007207DB" w:rsidRDefault="007207DB" w:rsidP="007207DB">
            <w:pPr>
              <w:spacing w:after="0"/>
              <w:rPr>
                <w:rFonts w:ascii="Times New Roman" w:hAnsi="Times New Roman" w:cs="Times New Roman"/>
                <w:sz w:val="24"/>
                <w:szCs w:val="24"/>
              </w:rPr>
            </w:pPr>
            <w:r w:rsidRPr="007207DB">
              <w:rPr>
                <w:rFonts w:ascii="Times New Roman" w:hAnsi="Times New Roman" w:cs="Times New Roman"/>
                <w:sz w:val="24"/>
                <w:szCs w:val="24"/>
              </w:rPr>
              <w:t>информационная система отсутствует</w:t>
            </w:r>
          </w:p>
        </w:tc>
      </w:tr>
      <w:tr w:rsidR="007207DB" w:rsidRPr="007207DB" w:rsidTr="004D56C8">
        <w:tc>
          <w:tcPr>
            <w:tcW w:w="854" w:type="dxa"/>
            <w:tcBorders>
              <w:top w:val="single" w:sz="4" w:space="0" w:color="000000"/>
              <w:left w:val="single" w:sz="4" w:space="0" w:color="000000"/>
              <w:bottom w:val="single" w:sz="4" w:space="0" w:color="000000"/>
              <w:right w:val="single" w:sz="4" w:space="0" w:color="000000"/>
            </w:tcBorders>
            <w:tcMar>
              <w:left w:w="75" w:type="dxa"/>
              <w:right w:w="75" w:type="dxa"/>
            </w:tcMar>
          </w:tcPr>
          <w:p w:rsidR="007207DB" w:rsidRPr="007207DB" w:rsidRDefault="007207DB" w:rsidP="007207DB">
            <w:pPr>
              <w:spacing w:after="0"/>
              <w:rPr>
                <w:rFonts w:ascii="Times New Roman" w:hAnsi="Times New Roman" w:cs="Times New Roman"/>
                <w:sz w:val="24"/>
                <w:szCs w:val="24"/>
              </w:rPr>
            </w:pPr>
            <w:r w:rsidRPr="007207DB">
              <w:rPr>
                <w:rFonts w:ascii="Times New Roman" w:hAnsi="Times New Roman" w:cs="Times New Roman"/>
                <w:sz w:val="24"/>
                <w:szCs w:val="24"/>
              </w:rPr>
              <w:t>2.2.</w:t>
            </w:r>
          </w:p>
        </w:tc>
        <w:tc>
          <w:tcPr>
            <w:tcW w:w="3491" w:type="dxa"/>
            <w:tcBorders>
              <w:top w:val="single" w:sz="4" w:space="0" w:color="000000"/>
              <w:left w:val="single" w:sz="4" w:space="0" w:color="000000"/>
              <w:bottom w:val="single" w:sz="4" w:space="0" w:color="000000"/>
              <w:right w:val="single" w:sz="4" w:space="0" w:color="000000"/>
            </w:tcBorders>
            <w:tcMar>
              <w:left w:w="75" w:type="dxa"/>
              <w:right w:w="75" w:type="dxa"/>
            </w:tcMar>
          </w:tcPr>
          <w:p w:rsidR="007207DB" w:rsidRPr="007207DB" w:rsidRDefault="007207DB" w:rsidP="007207DB">
            <w:pPr>
              <w:spacing w:after="0"/>
              <w:rPr>
                <w:rFonts w:ascii="Times New Roman" w:hAnsi="Times New Roman" w:cs="Times New Roman"/>
                <w:sz w:val="24"/>
                <w:szCs w:val="24"/>
              </w:rPr>
            </w:pPr>
            <w:r w:rsidRPr="007207DB">
              <w:rPr>
                <w:rFonts w:ascii="Times New Roman" w:hAnsi="Times New Roman" w:cs="Times New Roman"/>
                <w:sz w:val="24"/>
                <w:szCs w:val="24"/>
              </w:rPr>
              <w:t xml:space="preserve">Доля населения, вовлеченного </w:t>
            </w:r>
          </w:p>
          <w:p w:rsidR="007207DB" w:rsidRPr="007207DB" w:rsidRDefault="007207DB" w:rsidP="007207DB">
            <w:pPr>
              <w:spacing w:after="0"/>
              <w:rPr>
                <w:rFonts w:ascii="Times New Roman" w:hAnsi="Times New Roman" w:cs="Times New Roman"/>
                <w:sz w:val="24"/>
                <w:szCs w:val="24"/>
              </w:rPr>
            </w:pPr>
            <w:r w:rsidRPr="007207DB">
              <w:rPr>
                <w:rFonts w:ascii="Times New Roman" w:hAnsi="Times New Roman" w:cs="Times New Roman"/>
                <w:sz w:val="24"/>
                <w:szCs w:val="24"/>
              </w:rPr>
              <w:t>в мероприятия по экологическому просвещению, в общей численности населения Дячкинского сельского поселения</w:t>
            </w:r>
          </w:p>
        </w:tc>
        <w:tc>
          <w:tcPr>
            <w:tcW w:w="1958" w:type="dxa"/>
            <w:tcBorders>
              <w:top w:val="single" w:sz="4" w:space="0" w:color="000000"/>
              <w:left w:val="single" w:sz="4" w:space="0" w:color="000000"/>
              <w:bottom w:val="single" w:sz="4" w:space="0" w:color="000000"/>
              <w:right w:val="single" w:sz="4" w:space="0" w:color="000000"/>
            </w:tcBorders>
            <w:tcMar>
              <w:left w:w="75" w:type="dxa"/>
              <w:right w:w="75" w:type="dxa"/>
            </w:tcMar>
          </w:tcPr>
          <w:p w:rsidR="007207DB" w:rsidRPr="007207DB" w:rsidRDefault="007207DB" w:rsidP="007207DB">
            <w:pPr>
              <w:spacing w:after="0"/>
              <w:rPr>
                <w:rFonts w:ascii="Times New Roman" w:hAnsi="Times New Roman" w:cs="Times New Roman"/>
                <w:sz w:val="24"/>
                <w:szCs w:val="24"/>
              </w:rPr>
            </w:pPr>
            <w:r w:rsidRPr="007207DB">
              <w:rPr>
                <w:rFonts w:ascii="Times New Roman" w:hAnsi="Times New Roman" w:cs="Times New Roman"/>
                <w:sz w:val="24"/>
                <w:szCs w:val="24"/>
              </w:rPr>
              <w:t>возрастающий</w:t>
            </w:r>
          </w:p>
          <w:p w:rsidR="007207DB" w:rsidRPr="007207DB" w:rsidRDefault="007207DB" w:rsidP="007207DB">
            <w:pPr>
              <w:spacing w:after="0"/>
              <w:rPr>
                <w:rFonts w:ascii="Times New Roman" w:hAnsi="Times New Roman" w:cs="Times New Roman"/>
                <w:sz w:val="24"/>
                <w:szCs w:val="24"/>
              </w:rPr>
            </w:pPr>
          </w:p>
        </w:tc>
        <w:tc>
          <w:tcPr>
            <w:tcW w:w="1554" w:type="dxa"/>
            <w:tcBorders>
              <w:top w:val="single" w:sz="4" w:space="0" w:color="000000"/>
              <w:left w:val="single" w:sz="4" w:space="0" w:color="000000"/>
              <w:bottom w:val="single" w:sz="4" w:space="0" w:color="000000"/>
              <w:right w:val="single" w:sz="4" w:space="0" w:color="000000"/>
            </w:tcBorders>
            <w:tcMar>
              <w:left w:w="75" w:type="dxa"/>
              <w:right w:w="75" w:type="dxa"/>
            </w:tcMar>
          </w:tcPr>
          <w:p w:rsidR="007207DB" w:rsidRPr="007207DB" w:rsidRDefault="007207DB" w:rsidP="007207DB">
            <w:pPr>
              <w:spacing w:after="0"/>
              <w:rPr>
                <w:rFonts w:ascii="Times New Roman" w:hAnsi="Times New Roman" w:cs="Times New Roman"/>
                <w:sz w:val="24"/>
                <w:szCs w:val="24"/>
              </w:rPr>
            </w:pPr>
            <w:r w:rsidRPr="007207DB">
              <w:rPr>
                <w:rFonts w:ascii="Times New Roman" w:hAnsi="Times New Roman" w:cs="Times New Roman"/>
                <w:sz w:val="24"/>
                <w:szCs w:val="24"/>
              </w:rPr>
              <w:t>МП</w:t>
            </w:r>
          </w:p>
        </w:tc>
        <w:tc>
          <w:tcPr>
            <w:tcW w:w="1680" w:type="dxa"/>
            <w:tcBorders>
              <w:top w:val="single" w:sz="4" w:space="0" w:color="000000"/>
              <w:left w:val="single" w:sz="4" w:space="0" w:color="000000"/>
              <w:bottom w:val="single" w:sz="4" w:space="0" w:color="000000"/>
              <w:right w:val="single" w:sz="4" w:space="0" w:color="000000"/>
            </w:tcBorders>
            <w:tcMar>
              <w:left w:w="75" w:type="dxa"/>
              <w:right w:w="75" w:type="dxa"/>
            </w:tcMar>
          </w:tcPr>
          <w:p w:rsidR="007207DB" w:rsidRPr="007207DB" w:rsidRDefault="007207DB" w:rsidP="007207DB">
            <w:pPr>
              <w:spacing w:after="0"/>
              <w:rPr>
                <w:rFonts w:ascii="Times New Roman" w:hAnsi="Times New Roman" w:cs="Times New Roman"/>
                <w:sz w:val="24"/>
                <w:szCs w:val="24"/>
              </w:rPr>
            </w:pPr>
            <w:r w:rsidRPr="007207DB">
              <w:rPr>
                <w:rFonts w:ascii="Times New Roman" w:hAnsi="Times New Roman" w:cs="Times New Roman"/>
                <w:sz w:val="24"/>
                <w:szCs w:val="24"/>
              </w:rPr>
              <w:t>процентов</w:t>
            </w:r>
          </w:p>
        </w:tc>
        <w:tc>
          <w:tcPr>
            <w:tcW w:w="134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7207DB" w:rsidRPr="007207DB" w:rsidRDefault="007207DB" w:rsidP="007207DB">
            <w:pPr>
              <w:spacing w:after="0"/>
              <w:rPr>
                <w:rFonts w:ascii="Times New Roman" w:hAnsi="Times New Roman" w:cs="Times New Roman"/>
                <w:sz w:val="24"/>
                <w:szCs w:val="24"/>
              </w:rPr>
            </w:pPr>
            <w:r w:rsidRPr="007207DB">
              <w:rPr>
                <w:rFonts w:ascii="Times New Roman" w:hAnsi="Times New Roman" w:cs="Times New Roman"/>
                <w:sz w:val="24"/>
                <w:szCs w:val="24"/>
              </w:rPr>
              <w:t>30</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left w:w="75" w:type="dxa"/>
              <w:right w:w="75" w:type="dxa"/>
            </w:tcMar>
          </w:tcPr>
          <w:p w:rsidR="007207DB" w:rsidRPr="007207DB" w:rsidRDefault="007207DB" w:rsidP="007207DB">
            <w:pPr>
              <w:spacing w:after="0"/>
              <w:rPr>
                <w:rFonts w:ascii="Times New Roman" w:hAnsi="Times New Roman" w:cs="Times New Roman"/>
                <w:sz w:val="24"/>
                <w:szCs w:val="24"/>
              </w:rPr>
            </w:pPr>
            <w:r w:rsidRPr="007207DB">
              <w:rPr>
                <w:rFonts w:ascii="Times New Roman" w:hAnsi="Times New Roman" w:cs="Times New Roman"/>
                <w:sz w:val="24"/>
                <w:szCs w:val="24"/>
              </w:rPr>
              <w:t>2023</w:t>
            </w:r>
          </w:p>
        </w:tc>
        <w:tc>
          <w:tcPr>
            <w:tcW w:w="1114" w:type="dxa"/>
            <w:tcBorders>
              <w:top w:val="single" w:sz="4" w:space="0" w:color="000000"/>
              <w:left w:val="single" w:sz="4" w:space="0" w:color="000000"/>
              <w:bottom w:val="single" w:sz="4" w:space="0" w:color="000000"/>
              <w:right w:val="single" w:sz="4" w:space="0" w:color="000000"/>
            </w:tcBorders>
            <w:shd w:val="clear" w:color="auto" w:fill="auto"/>
            <w:tcMar>
              <w:left w:w="75" w:type="dxa"/>
              <w:right w:w="75" w:type="dxa"/>
            </w:tcMar>
          </w:tcPr>
          <w:p w:rsidR="007207DB" w:rsidRPr="007207DB" w:rsidRDefault="007207DB" w:rsidP="007207DB">
            <w:pPr>
              <w:spacing w:after="0"/>
              <w:rPr>
                <w:rFonts w:ascii="Times New Roman" w:hAnsi="Times New Roman" w:cs="Times New Roman"/>
                <w:sz w:val="24"/>
                <w:szCs w:val="24"/>
              </w:rPr>
            </w:pPr>
            <w:r w:rsidRPr="007207DB">
              <w:rPr>
                <w:rFonts w:ascii="Times New Roman" w:hAnsi="Times New Roman" w:cs="Times New Roman"/>
                <w:sz w:val="24"/>
                <w:szCs w:val="24"/>
              </w:rPr>
              <w:t>30</w:t>
            </w:r>
          </w:p>
        </w:tc>
        <w:tc>
          <w:tcPr>
            <w:tcW w:w="1071" w:type="dxa"/>
            <w:tcBorders>
              <w:top w:val="single" w:sz="4" w:space="0" w:color="000000"/>
              <w:left w:val="single" w:sz="4" w:space="0" w:color="000000"/>
              <w:bottom w:val="single" w:sz="4" w:space="0" w:color="000000"/>
              <w:right w:val="single" w:sz="4" w:space="0" w:color="000000"/>
            </w:tcBorders>
            <w:shd w:val="clear" w:color="auto" w:fill="auto"/>
            <w:tcMar>
              <w:left w:w="75" w:type="dxa"/>
              <w:right w:w="75" w:type="dxa"/>
            </w:tcMar>
          </w:tcPr>
          <w:p w:rsidR="007207DB" w:rsidRPr="007207DB" w:rsidRDefault="007207DB" w:rsidP="007207DB">
            <w:pPr>
              <w:spacing w:after="0"/>
              <w:rPr>
                <w:rFonts w:ascii="Times New Roman" w:hAnsi="Times New Roman" w:cs="Times New Roman"/>
                <w:sz w:val="24"/>
                <w:szCs w:val="24"/>
              </w:rPr>
            </w:pPr>
            <w:r w:rsidRPr="007207DB">
              <w:rPr>
                <w:rFonts w:ascii="Times New Roman" w:hAnsi="Times New Roman" w:cs="Times New Roman"/>
                <w:sz w:val="24"/>
                <w:szCs w:val="24"/>
              </w:rPr>
              <w:t>35</w:t>
            </w:r>
          </w:p>
        </w:tc>
        <w:tc>
          <w:tcPr>
            <w:tcW w:w="1093" w:type="dxa"/>
            <w:tcBorders>
              <w:top w:val="single" w:sz="4" w:space="0" w:color="000000"/>
              <w:left w:val="single" w:sz="4" w:space="0" w:color="000000"/>
              <w:bottom w:val="single" w:sz="4" w:space="0" w:color="000000"/>
              <w:right w:val="single" w:sz="4" w:space="0" w:color="000000"/>
            </w:tcBorders>
            <w:shd w:val="clear" w:color="auto" w:fill="auto"/>
            <w:tcMar>
              <w:left w:w="75" w:type="dxa"/>
              <w:right w:w="75" w:type="dxa"/>
            </w:tcMar>
          </w:tcPr>
          <w:p w:rsidR="007207DB" w:rsidRPr="007207DB" w:rsidRDefault="007207DB" w:rsidP="007207DB">
            <w:pPr>
              <w:spacing w:after="0"/>
              <w:rPr>
                <w:rFonts w:ascii="Times New Roman" w:hAnsi="Times New Roman" w:cs="Times New Roman"/>
                <w:sz w:val="24"/>
                <w:szCs w:val="24"/>
              </w:rPr>
            </w:pPr>
            <w:r w:rsidRPr="007207DB">
              <w:rPr>
                <w:rFonts w:ascii="Times New Roman" w:hAnsi="Times New Roman" w:cs="Times New Roman"/>
                <w:sz w:val="24"/>
                <w:szCs w:val="24"/>
              </w:rPr>
              <w:t>38</w:t>
            </w:r>
          </w:p>
        </w:tc>
        <w:tc>
          <w:tcPr>
            <w:tcW w:w="1475" w:type="dxa"/>
            <w:tcBorders>
              <w:top w:val="single" w:sz="4" w:space="0" w:color="000000"/>
              <w:left w:val="single" w:sz="4" w:space="0" w:color="000000"/>
              <w:bottom w:val="single" w:sz="4" w:space="0" w:color="000000"/>
              <w:right w:val="single" w:sz="4" w:space="0" w:color="000000"/>
            </w:tcBorders>
            <w:shd w:val="clear" w:color="auto" w:fill="auto"/>
            <w:tcMar>
              <w:left w:w="75" w:type="dxa"/>
              <w:right w:w="75" w:type="dxa"/>
            </w:tcMar>
          </w:tcPr>
          <w:p w:rsidR="007207DB" w:rsidRPr="007207DB" w:rsidRDefault="007207DB" w:rsidP="007207DB">
            <w:pPr>
              <w:spacing w:after="0"/>
              <w:rPr>
                <w:rFonts w:ascii="Times New Roman" w:hAnsi="Times New Roman" w:cs="Times New Roman"/>
                <w:sz w:val="24"/>
                <w:szCs w:val="24"/>
              </w:rPr>
            </w:pPr>
            <w:r w:rsidRPr="007207DB">
              <w:rPr>
                <w:rFonts w:ascii="Times New Roman" w:hAnsi="Times New Roman" w:cs="Times New Roman"/>
                <w:sz w:val="24"/>
                <w:szCs w:val="24"/>
              </w:rPr>
              <w:t>48</w:t>
            </w:r>
          </w:p>
        </w:tc>
        <w:tc>
          <w:tcPr>
            <w:tcW w:w="1970" w:type="dxa"/>
            <w:tcBorders>
              <w:top w:val="single" w:sz="4" w:space="0" w:color="000000"/>
              <w:left w:val="single" w:sz="4" w:space="0" w:color="000000"/>
              <w:bottom w:val="single" w:sz="4" w:space="0" w:color="000000"/>
              <w:right w:val="single" w:sz="4" w:space="0" w:color="000000"/>
            </w:tcBorders>
            <w:shd w:val="clear" w:color="auto" w:fill="auto"/>
            <w:tcMar>
              <w:left w:w="75" w:type="dxa"/>
              <w:right w:w="75" w:type="dxa"/>
            </w:tcMar>
          </w:tcPr>
          <w:p w:rsidR="007207DB" w:rsidRPr="007207DB" w:rsidRDefault="007207DB" w:rsidP="007207DB">
            <w:pPr>
              <w:spacing w:after="0"/>
              <w:rPr>
                <w:rFonts w:ascii="Times New Roman" w:hAnsi="Times New Roman" w:cs="Times New Roman"/>
                <w:sz w:val="24"/>
                <w:szCs w:val="24"/>
              </w:rPr>
            </w:pPr>
            <w:r w:rsidRPr="007207DB">
              <w:rPr>
                <w:rFonts w:ascii="Times New Roman" w:hAnsi="Times New Roman" w:cs="Times New Roman"/>
                <w:sz w:val="24"/>
                <w:szCs w:val="24"/>
              </w:rPr>
              <w:t>Администрация Дячкинского сельского поселения</w:t>
            </w:r>
          </w:p>
        </w:tc>
        <w:tc>
          <w:tcPr>
            <w:tcW w:w="274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7207DB" w:rsidRPr="007207DB" w:rsidRDefault="007207DB" w:rsidP="007207DB">
            <w:pPr>
              <w:spacing w:after="0"/>
              <w:rPr>
                <w:rFonts w:ascii="Times New Roman" w:hAnsi="Times New Roman" w:cs="Times New Roman"/>
                <w:sz w:val="24"/>
                <w:szCs w:val="24"/>
              </w:rPr>
            </w:pPr>
            <w:r w:rsidRPr="007207DB">
              <w:rPr>
                <w:rFonts w:ascii="Times New Roman" w:hAnsi="Times New Roman" w:cs="Times New Roman"/>
                <w:sz w:val="24"/>
                <w:szCs w:val="24"/>
              </w:rPr>
              <w:t>информационная система отсутствует</w:t>
            </w:r>
          </w:p>
        </w:tc>
      </w:tr>
    </w:tbl>
    <w:p w:rsidR="007207DB" w:rsidRPr="007207DB" w:rsidRDefault="007207DB" w:rsidP="007207DB">
      <w:pPr>
        <w:spacing w:after="0"/>
        <w:rPr>
          <w:rFonts w:ascii="Times New Roman" w:hAnsi="Times New Roman" w:cs="Times New Roman"/>
          <w:sz w:val="24"/>
          <w:szCs w:val="24"/>
          <w:highlight w:val="yellow"/>
        </w:rPr>
      </w:pPr>
    </w:p>
    <w:p w:rsidR="007207DB" w:rsidRPr="007207DB" w:rsidRDefault="007207DB" w:rsidP="007207DB">
      <w:pPr>
        <w:spacing w:after="0"/>
        <w:rPr>
          <w:rFonts w:ascii="Times New Roman" w:hAnsi="Times New Roman" w:cs="Times New Roman"/>
          <w:sz w:val="24"/>
          <w:szCs w:val="24"/>
        </w:rPr>
      </w:pPr>
      <w:r w:rsidRPr="007207DB">
        <w:rPr>
          <w:rFonts w:ascii="Times New Roman" w:hAnsi="Times New Roman" w:cs="Times New Roman"/>
          <w:sz w:val="24"/>
          <w:szCs w:val="24"/>
        </w:rPr>
        <w:t xml:space="preserve">Примечание. </w:t>
      </w:r>
    </w:p>
    <w:p w:rsidR="007207DB" w:rsidRPr="007207DB" w:rsidRDefault="007207DB" w:rsidP="007207DB">
      <w:pPr>
        <w:spacing w:after="0"/>
        <w:rPr>
          <w:rFonts w:ascii="Times New Roman" w:hAnsi="Times New Roman" w:cs="Times New Roman"/>
          <w:sz w:val="24"/>
          <w:szCs w:val="24"/>
        </w:rPr>
      </w:pPr>
      <w:r w:rsidRPr="007207DB">
        <w:rPr>
          <w:rFonts w:ascii="Times New Roman" w:hAnsi="Times New Roman" w:cs="Times New Roman"/>
          <w:sz w:val="24"/>
          <w:szCs w:val="24"/>
        </w:rPr>
        <w:t xml:space="preserve">Используемые сокращения: </w:t>
      </w:r>
    </w:p>
    <w:p w:rsidR="007207DB" w:rsidRPr="007207DB" w:rsidRDefault="007207DB" w:rsidP="007207DB">
      <w:pPr>
        <w:spacing w:after="0"/>
        <w:rPr>
          <w:rFonts w:ascii="Times New Roman" w:hAnsi="Times New Roman" w:cs="Times New Roman"/>
          <w:sz w:val="24"/>
          <w:szCs w:val="24"/>
        </w:rPr>
      </w:pPr>
      <w:r w:rsidRPr="007207DB">
        <w:rPr>
          <w:rFonts w:ascii="Times New Roman" w:hAnsi="Times New Roman" w:cs="Times New Roman"/>
          <w:sz w:val="24"/>
          <w:szCs w:val="24"/>
        </w:rPr>
        <w:t xml:space="preserve">МП – муниципальная </w:t>
      </w:r>
      <w:proofErr w:type="gramStart"/>
      <w:r w:rsidRPr="007207DB">
        <w:rPr>
          <w:rFonts w:ascii="Times New Roman" w:hAnsi="Times New Roman" w:cs="Times New Roman"/>
          <w:sz w:val="24"/>
          <w:szCs w:val="24"/>
        </w:rPr>
        <w:t>программа,;</w:t>
      </w:r>
      <w:proofErr w:type="gramEnd"/>
    </w:p>
    <w:p w:rsidR="007207DB" w:rsidRPr="007207DB" w:rsidRDefault="007207DB" w:rsidP="007207DB">
      <w:pPr>
        <w:spacing w:after="0"/>
        <w:rPr>
          <w:rFonts w:ascii="Times New Roman" w:hAnsi="Times New Roman" w:cs="Times New Roman"/>
          <w:sz w:val="24"/>
          <w:szCs w:val="24"/>
        </w:rPr>
      </w:pPr>
      <w:r w:rsidRPr="007207DB">
        <w:rPr>
          <w:rFonts w:ascii="Times New Roman" w:hAnsi="Times New Roman" w:cs="Times New Roman"/>
          <w:sz w:val="24"/>
          <w:szCs w:val="24"/>
        </w:rPr>
        <w:t>ОКЕИ – Общероссийский классификатор единиц измерения.</w:t>
      </w:r>
    </w:p>
    <w:p w:rsidR="007207DB" w:rsidRPr="007207DB" w:rsidRDefault="007207DB" w:rsidP="007207DB">
      <w:pPr>
        <w:spacing w:after="0"/>
        <w:rPr>
          <w:rFonts w:ascii="Times New Roman" w:hAnsi="Times New Roman" w:cs="Times New Roman"/>
          <w:sz w:val="24"/>
          <w:szCs w:val="24"/>
        </w:rPr>
      </w:pPr>
      <w:r w:rsidRPr="007207DB">
        <w:rPr>
          <w:rFonts w:ascii="Times New Roman" w:hAnsi="Times New Roman" w:cs="Times New Roman"/>
          <w:sz w:val="24"/>
          <w:szCs w:val="24"/>
        </w:rPr>
        <w:br w:type="page"/>
      </w:r>
    </w:p>
    <w:p w:rsidR="007207DB" w:rsidRPr="007207DB" w:rsidRDefault="007207DB" w:rsidP="007207DB">
      <w:pPr>
        <w:spacing w:after="0"/>
        <w:rPr>
          <w:rFonts w:ascii="Times New Roman" w:hAnsi="Times New Roman" w:cs="Times New Roman"/>
          <w:sz w:val="24"/>
          <w:szCs w:val="24"/>
        </w:rPr>
      </w:pPr>
      <w:r w:rsidRPr="007207DB">
        <w:rPr>
          <w:rFonts w:ascii="Times New Roman" w:hAnsi="Times New Roman" w:cs="Times New Roman"/>
          <w:sz w:val="24"/>
          <w:szCs w:val="24"/>
        </w:rPr>
        <w:lastRenderedPageBreak/>
        <w:t>3. Перечень мероприятий (результатов) комплекса процессных мероприятий</w:t>
      </w:r>
    </w:p>
    <w:p w:rsidR="007207DB" w:rsidRPr="007207DB" w:rsidRDefault="007207DB" w:rsidP="007207DB">
      <w:pPr>
        <w:spacing w:after="0"/>
        <w:rPr>
          <w:rFonts w:ascii="Times New Roman" w:hAnsi="Times New Roman" w:cs="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900"/>
        <w:gridCol w:w="4561"/>
        <w:gridCol w:w="1960"/>
        <w:gridCol w:w="4858"/>
        <w:gridCol w:w="1558"/>
        <w:gridCol w:w="1310"/>
        <w:gridCol w:w="933"/>
        <w:gridCol w:w="1282"/>
        <w:gridCol w:w="1249"/>
        <w:gridCol w:w="1296"/>
        <w:gridCol w:w="1634"/>
      </w:tblGrid>
      <w:tr w:rsidR="007207DB" w:rsidRPr="007207DB" w:rsidTr="004D56C8">
        <w:trPr>
          <w:tblHeader/>
        </w:trPr>
        <w:tc>
          <w:tcPr>
            <w:tcW w:w="900" w:type="dxa"/>
            <w:vMerge w:val="restart"/>
            <w:tcBorders>
              <w:top w:val="single" w:sz="4" w:space="0" w:color="000000"/>
              <w:left w:val="single" w:sz="4" w:space="0" w:color="000000"/>
              <w:bottom w:val="single" w:sz="4" w:space="0" w:color="000000"/>
              <w:right w:val="single" w:sz="4" w:space="0" w:color="000000"/>
            </w:tcBorders>
            <w:tcMar>
              <w:left w:w="108" w:type="dxa"/>
              <w:right w:w="108" w:type="dxa"/>
            </w:tcMar>
          </w:tcPr>
          <w:p w:rsidR="007207DB" w:rsidRPr="007207DB" w:rsidRDefault="007207DB" w:rsidP="007207DB">
            <w:pPr>
              <w:spacing w:after="0"/>
              <w:rPr>
                <w:rFonts w:ascii="Times New Roman" w:hAnsi="Times New Roman" w:cs="Times New Roman"/>
                <w:sz w:val="24"/>
                <w:szCs w:val="24"/>
              </w:rPr>
            </w:pPr>
            <w:r w:rsidRPr="007207DB">
              <w:rPr>
                <w:rFonts w:ascii="Times New Roman" w:hAnsi="Times New Roman" w:cs="Times New Roman"/>
                <w:sz w:val="24"/>
                <w:szCs w:val="24"/>
              </w:rPr>
              <w:t xml:space="preserve">№ </w:t>
            </w:r>
          </w:p>
          <w:p w:rsidR="007207DB" w:rsidRPr="007207DB" w:rsidRDefault="007207DB" w:rsidP="007207DB">
            <w:pPr>
              <w:spacing w:after="0"/>
              <w:rPr>
                <w:rFonts w:ascii="Times New Roman" w:hAnsi="Times New Roman" w:cs="Times New Roman"/>
                <w:sz w:val="24"/>
                <w:szCs w:val="24"/>
              </w:rPr>
            </w:pPr>
            <w:r w:rsidRPr="007207DB">
              <w:rPr>
                <w:rFonts w:ascii="Times New Roman" w:hAnsi="Times New Roman" w:cs="Times New Roman"/>
                <w:sz w:val="24"/>
                <w:szCs w:val="24"/>
              </w:rPr>
              <w:t>п/п</w:t>
            </w:r>
          </w:p>
        </w:tc>
        <w:tc>
          <w:tcPr>
            <w:tcW w:w="4561" w:type="dxa"/>
            <w:vMerge w:val="restart"/>
            <w:tcBorders>
              <w:top w:val="single" w:sz="4" w:space="0" w:color="000000"/>
              <w:left w:val="single" w:sz="4" w:space="0" w:color="000000"/>
              <w:bottom w:val="single" w:sz="4" w:space="0" w:color="000000"/>
              <w:right w:val="single" w:sz="4" w:space="0" w:color="000000"/>
            </w:tcBorders>
            <w:tcMar>
              <w:left w:w="108" w:type="dxa"/>
              <w:right w:w="108" w:type="dxa"/>
            </w:tcMar>
          </w:tcPr>
          <w:p w:rsidR="007207DB" w:rsidRPr="007207DB" w:rsidRDefault="007207DB" w:rsidP="007207DB">
            <w:pPr>
              <w:spacing w:after="0"/>
              <w:rPr>
                <w:rFonts w:ascii="Times New Roman" w:hAnsi="Times New Roman" w:cs="Times New Roman"/>
                <w:sz w:val="24"/>
                <w:szCs w:val="24"/>
              </w:rPr>
            </w:pPr>
            <w:r w:rsidRPr="007207DB">
              <w:rPr>
                <w:rFonts w:ascii="Times New Roman" w:hAnsi="Times New Roman" w:cs="Times New Roman"/>
                <w:sz w:val="24"/>
                <w:szCs w:val="24"/>
              </w:rPr>
              <w:t>Наименование мероприятия (результата)</w:t>
            </w:r>
          </w:p>
        </w:tc>
        <w:tc>
          <w:tcPr>
            <w:tcW w:w="1960" w:type="dxa"/>
            <w:vMerge w:val="restart"/>
            <w:tcBorders>
              <w:top w:val="single" w:sz="4" w:space="0" w:color="000000"/>
              <w:left w:val="single" w:sz="4" w:space="0" w:color="000000"/>
              <w:bottom w:val="single" w:sz="4" w:space="0" w:color="000000"/>
              <w:right w:val="single" w:sz="4" w:space="0" w:color="000000"/>
            </w:tcBorders>
            <w:tcMar>
              <w:left w:w="108" w:type="dxa"/>
              <w:right w:w="108" w:type="dxa"/>
            </w:tcMar>
          </w:tcPr>
          <w:p w:rsidR="007207DB" w:rsidRPr="007207DB" w:rsidRDefault="007207DB" w:rsidP="007207DB">
            <w:pPr>
              <w:spacing w:after="0"/>
              <w:rPr>
                <w:rFonts w:ascii="Times New Roman" w:hAnsi="Times New Roman" w:cs="Times New Roman"/>
                <w:sz w:val="24"/>
                <w:szCs w:val="24"/>
              </w:rPr>
            </w:pPr>
            <w:r w:rsidRPr="007207DB">
              <w:rPr>
                <w:rFonts w:ascii="Times New Roman" w:hAnsi="Times New Roman" w:cs="Times New Roman"/>
                <w:sz w:val="24"/>
                <w:szCs w:val="24"/>
              </w:rPr>
              <w:t xml:space="preserve">Тип мероприятия (результата) </w:t>
            </w:r>
          </w:p>
        </w:tc>
        <w:tc>
          <w:tcPr>
            <w:tcW w:w="4858" w:type="dxa"/>
            <w:vMerge w:val="restart"/>
            <w:tcBorders>
              <w:top w:val="single" w:sz="4" w:space="0" w:color="000000"/>
              <w:left w:val="single" w:sz="4" w:space="0" w:color="000000"/>
              <w:bottom w:val="single" w:sz="4" w:space="0" w:color="000000"/>
              <w:right w:val="single" w:sz="4" w:space="0" w:color="000000"/>
            </w:tcBorders>
            <w:tcMar>
              <w:left w:w="108" w:type="dxa"/>
              <w:right w:w="108" w:type="dxa"/>
            </w:tcMar>
          </w:tcPr>
          <w:p w:rsidR="007207DB" w:rsidRPr="007207DB" w:rsidRDefault="007207DB" w:rsidP="007207DB">
            <w:pPr>
              <w:spacing w:after="0"/>
              <w:rPr>
                <w:rFonts w:ascii="Times New Roman" w:hAnsi="Times New Roman" w:cs="Times New Roman"/>
                <w:sz w:val="24"/>
                <w:szCs w:val="24"/>
              </w:rPr>
            </w:pPr>
            <w:r w:rsidRPr="007207DB">
              <w:rPr>
                <w:rFonts w:ascii="Times New Roman" w:hAnsi="Times New Roman" w:cs="Times New Roman"/>
                <w:sz w:val="24"/>
                <w:szCs w:val="24"/>
              </w:rPr>
              <w:t xml:space="preserve">Характеристика </w:t>
            </w:r>
          </w:p>
        </w:tc>
        <w:tc>
          <w:tcPr>
            <w:tcW w:w="1558" w:type="dxa"/>
            <w:vMerge w:val="restart"/>
            <w:tcBorders>
              <w:top w:val="single" w:sz="4" w:space="0" w:color="000000"/>
              <w:left w:val="single" w:sz="4" w:space="0" w:color="000000"/>
              <w:bottom w:val="single" w:sz="4" w:space="0" w:color="000000"/>
              <w:right w:val="single" w:sz="4" w:space="0" w:color="000000"/>
            </w:tcBorders>
            <w:tcMar>
              <w:left w:w="108" w:type="dxa"/>
              <w:right w:w="108" w:type="dxa"/>
            </w:tcMar>
          </w:tcPr>
          <w:p w:rsidR="007207DB" w:rsidRPr="007207DB" w:rsidRDefault="007207DB" w:rsidP="007207DB">
            <w:pPr>
              <w:spacing w:after="0"/>
              <w:rPr>
                <w:rFonts w:ascii="Times New Roman" w:hAnsi="Times New Roman" w:cs="Times New Roman"/>
                <w:sz w:val="24"/>
                <w:szCs w:val="24"/>
              </w:rPr>
            </w:pPr>
            <w:r w:rsidRPr="007207DB">
              <w:rPr>
                <w:rFonts w:ascii="Times New Roman" w:hAnsi="Times New Roman" w:cs="Times New Roman"/>
                <w:sz w:val="24"/>
                <w:szCs w:val="24"/>
              </w:rPr>
              <w:t>Единица измерения (по ОКЕИ)</w:t>
            </w:r>
          </w:p>
        </w:tc>
        <w:tc>
          <w:tcPr>
            <w:tcW w:w="2243"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tcPr>
          <w:p w:rsidR="007207DB" w:rsidRPr="007207DB" w:rsidRDefault="007207DB" w:rsidP="007207DB">
            <w:pPr>
              <w:spacing w:after="0"/>
              <w:rPr>
                <w:rFonts w:ascii="Times New Roman" w:hAnsi="Times New Roman" w:cs="Times New Roman"/>
                <w:sz w:val="24"/>
                <w:szCs w:val="24"/>
              </w:rPr>
            </w:pPr>
            <w:r w:rsidRPr="007207DB">
              <w:rPr>
                <w:rFonts w:ascii="Times New Roman" w:hAnsi="Times New Roman" w:cs="Times New Roman"/>
                <w:sz w:val="24"/>
                <w:szCs w:val="24"/>
              </w:rPr>
              <w:t>Базовое значение</w:t>
            </w:r>
          </w:p>
        </w:tc>
        <w:tc>
          <w:tcPr>
            <w:tcW w:w="5461" w:type="dxa"/>
            <w:gridSpan w:val="4"/>
            <w:tcBorders>
              <w:top w:val="single" w:sz="4" w:space="0" w:color="000000"/>
              <w:left w:val="single" w:sz="4" w:space="0" w:color="000000"/>
              <w:bottom w:val="single" w:sz="4" w:space="0" w:color="000000"/>
              <w:right w:val="single" w:sz="4" w:space="0" w:color="000000"/>
            </w:tcBorders>
            <w:tcMar>
              <w:left w:w="108" w:type="dxa"/>
              <w:right w:w="108" w:type="dxa"/>
            </w:tcMar>
          </w:tcPr>
          <w:p w:rsidR="007207DB" w:rsidRPr="007207DB" w:rsidRDefault="007207DB" w:rsidP="007207DB">
            <w:pPr>
              <w:spacing w:after="0"/>
              <w:rPr>
                <w:rFonts w:ascii="Times New Roman" w:hAnsi="Times New Roman" w:cs="Times New Roman"/>
                <w:sz w:val="24"/>
                <w:szCs w:val="24"/>
              </w:rPr>
            </w:pPr>
            <w:r w:rsidRPr="007207DB">
              <w:rPr>
                <w:rFonts w:ascii="Times New Roman" w:hAnsi="Times New Roman" w:cs="Times New Roman"/>
                <w:sz w:val="24"/>
                <w:szCs w:val="24"/>
              </w:rPr>
              <w:t xml:space="preserve">Значение результата </w:t>
            </w:r>
          </w:p>
          <w:p w:rsidR="007207DB" w:rsidRPr="007207DB" w:rsidRDefault="007207DB" w:rsidP="007207DB">
            <w:pPr>
              <w:spacing w:after="0"/>
              <w:rPr>
                <w:rFonts w:ascii="Times New Roman" w:hAnsi="Times New Roman" w:cs="Times New Roman"/>
                <w:sz w:val="24"/>
                <w:szCs w:val="24"/>
              </w:rPr>
            </w:pPr>
            <w:r w:rsidRPr="007207DB">
              <w:rPr>
                <w:rFonts w:ascii="Times New Roman" w:hAnsi="Times New Roman" w:cs="Times New Roman"/>
                <w:sz w:val="24"/>
                <w:szCs w:val="24"/>
              </w:rPr>
              <w:t>по годам реализации</w:t>
            </w:r>
          </w:p>
        </w:tc>
      </w:tr>
      <w:tr w:rsidR="007207DB" w:rsidRPr="007207DB" w:rsidTr="004D56C8">
        <w:trPr>
          <w:tblHeader/>
        </w:trPr>
        <w:tc>
          <w:tcPr>
            <w:tcW w:w="900" w:type="dxa"/>
            <w:vMerge/>
            <w:tcBorders>
              <w:top w:val="single" w:sz="4" w:space="0" w:color="000000"/>
              <w:left w:val="single" w:sz="4" w:space="0" w:color="000000"/>
              <w:bottom w:val="single" w:sz="4" w:space="0" w:color="000000"/>
              <w:right w:val="single" w:sz="4" w:space="0" w:color="000000"/>
            </w:tcBorders>
            <w:tcMar>
              <w:left w:w="108" w:type="dxa"/>
              <w:right w:w="108" w:type="dxa"/>
            </w:tcMar>
          </w:tcPr>
          <w:p w:rsidR="007207DB" w:rsidRPr="007207DB" w:rsidRDefault="007207DB" w:rsidP="007207DB">
            <w:pPr>
              <w:spacing w:after="0"/>
              <w:rPr>
                <w:rFonts w:ascii="Times New Roman" w:hAnsi="Times New Roman" w:cs="Times New Roman"/>
                <w:sz w:val="24"/>
                <w:szCs w:val="24"/>
              </w:rPr>
            </w:pPr>
          </w:p>
        </w:tc>
        <w:tc>
          <w:tcPr>
            <w:tcW w:w="4561" w:type="dxa"/>
            <w:vMerge/>
            <w:tcBorders>
              <w:top w:val="single" w:sz="4" w:space="0" w:color="000000"/>
              <w:left w:val="single" w:sz="4" w:space="0" w:color="000000"/>
              <w:bottom w:val="single" w:sz="4" w:space="0" w:color="000000"/>
              <w:right w:val="single" w:sz="4" w:space="0" w:color="000000"/>
            </w:tcBorders>
            <w:tcMar>
              <w:left w:w="108" w:type="dxa"/>
              <w:right w:w="108" w:type="dxa"/>
            </w:tcMar>
          </w:tcPr>
          <w:p w:rsidR="007207DB" w:rsidRPr="007207DB" w:rsidRDefault="007207DB" w:rsidP="007207DB">
            <w:pPr>
              <w:spacing w:after="0"/>
              <w:rPr>
                <w:rFonts w:ascii="Times New Roman" w:hAnsi="Times New Roman" w:cs="Times New Roman"/>
                <w:sz w:val="24"/>
                <w:szCs w:val="24"/>
              </w:rPr>
            </w:pPr>
          </w:p>
        </w:tc>
        <w:tc>
          <w:tcPr>
            <w:tcW w:w="1960" w:type="dxa"/>
            <w:vMerge/>
            <w:tcBorders>
              <w:top w:val="single" w:sz="4" w:space="0" w:color="000000"/>
              <w:left w:val="single" w:sz="4" w:space="0" w:color="000000"/>
              <w:bottom w:val="single" w:sz="4" w:space="0" w:color="000000"/>
              <w:right w:val="single" w:sz="4" w:space="0" w:color="000000"/>
            </w:tcBorders>
            <w:tcMar>
              <w:left w:w="108" w:type="dxa"/>
              <w:right w:w="108" w:type="dxa"/>
            </w:tcMar>
          </w:tcPr>
          <w:p w:rsidR="007207DB" w:rsidRPr="007207DB" w:rsidRDefault="007207DB" w:rsidP="007207DB">
            <w:pPr>
              <w:spacing w:after="0"/>
              <w:rPr>
                <w:rFonts w:ascii="Times New Roman" w:hAnsi="Times New Roman" w:cs="Times New Roman"/>
                <w:sz w:val="24"/>
                <w:szCs w:val="24"/>
              </w:rPr>
            </w:pPr>
          </w:p>
        </w:tc>
        <w:tc>
          <w:tcPr>
            <w:tcW w:w="4858" w:type="dxa"/>
            <w:vMerge/>
            <w:tcBorders>
              <w:top w:val="single" w:sz="4" w:space="0" w:color="000000"/>
              <w:left w:val="single" w:sz="4" w:space="0" w:color="000000"/>
              <w:bottom w:val="single" w:sz="4" w:space="0" w:color="000000"/>
              <w:right w:val="single" w:sz="4" w:space="0" w:color="000000"/>
            </w:tcBorders>
            <w:tcMar>
              <w:left w:w="108" w:type="dxa"/>
              <w:right w:w="108" w:type="dxa"/>
            </w:tcMar>
          </w:tcPr>
          <w:p w:rsidR="007207DB" w:rsidRPr="007207DB" w:rsidRDefault="007207DB" w:rsidP="007207DB">
            <w:pPr>
              <w:spacing w:after="0"/>
              <w:rPr>
                <w:rFonts w:ascii="Times New Roman" w:hAnsi="Times New Roman" w:cs="Times New Roman"/>
                <w:sz w:val="24"/>
                <w:szCs w:val="24"/>
              </w:rPr>
            </w:pPr>
          </w:p>
        </w:tc>
        <w:tc>
          <w:tcPr>
            <w:tcW w:w="1558" w:type="dxa"/>
            <w:vMerge/>
            <w:tcBorders>
              <w:top w:val="single" w:sz="4" w:space="0" w:color="000000"/>
              <w:left w:val="single" w:sz="4" w:space="0" w:color="000000"/>
              <w:bottom w:val="single" w:sz="4" w:space="0" w:color="000000"/>
              <w:right w:val="single" w:sz="4" w:space="0" w:color="000000"/>
            </w:tcBorders>
            <w:tcMar>
              <w:left w:w="108" w:type="dxa"/>
              <w:right w:w="108" w:type="dxa"/>
            </w:tcMar>
          </w:tcPr>
          <w:p w:rsidR="007207DB" w:rsidRPr="007207DB" w:rsidRDefault="007207DB" w:rsidP="007207DB">
            <w:pPr>
              <w:spacing w:after="0"/>
              <w:rPr>
                <w:rFonts w:ascii="Times New Roman" w:hAnsi="Times New Roman" w:cs="Times New Roman"/>
                <w:sz w:val="24"/>
                <w:szCs w:val="24"/>
              </w:rPr>
            </w:pPr>
          </w:p>
        </w:tc>
        <w:tc>
          <w:tcPr>
            <w:tcW w:w="131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7207DB" w:rsidRPr="007207DB" w:rsidRDefault="007207DB" w:rsidP="007207DB">
            <w:pPr>
              <w:spacing w:after="0"/>
              <w:rPr>
                <w:rFonts w:ascii="Times New Roman" w:hAnsi="Times New Roman" w:cs="Times New Roman"/>
                <w:sz w:val="24"/>
                <w:szCs w:val="24"/>
              </w:rPr>
            </w:pPr>
            <w:r w:rsidRPr="007207DB">
              <w:rPr>
                <w:rFonts w:ascii="Times New Roman" w:hAnsi="Times New Roman" w:cs="Times New Roman"/>
                <w:sz w:val="24"/>
                <w:szCs w:val="24"/>
              </w:rPr>
              <w:t>значение</w:t>
            </w:r>
          </w:p>
        </w:tc>
        <w:tc>
          <w:tcPr>
            <w:tcW w:w="933"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7207DB" w:rsidRPr="007207DB" w:rsidRDefault="007207DB" w:rsidP="007207DB">
            <w:pPr>
              <w:spacing w:after="0"/>
              <w:rPr>
                <w:rFonts w:ascii="Times New Roman" w:hAnsi="Times New Roman" w:cs="Times New Roman"/>
                <w:sz w:val="24"/>
                <w:szCs w:val="24"/>
              </w:rPr>
            </w:pPr>
            <w:r w:rsidRPr="007207DB">
              <w:rPr>
                <w:rFonts w:ascii="Times New Roman" w:hAnsi="Times New Roman" w:cs="Times New Roman"/>
                <w:sz w:val="24"/>
                <w:szCs w:val="24"/>
              </w:rPr>
              <w:t>год</w:t>
            </w:r>
          </w:p>
        </w:tc>
        <w:tc>
          <w:tcPr>
            <w:tcW w:w="128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7207DB" w:rsidRPr="007207DB" w:rsidRDefault="007207DB" w:rsidP="007207DB">
            <w:pPr>
              <w:spacing w:after="0"/>
              <w:rPr>
                <w:rFonts w:ascii="Times New Roman" w:hAnsi="Times New Roman" w:cs="Times New Roman"/>
                <w:sz w:val="24"/>
                <w:szCs w:val="24"/>
              </w:rPr>
            </w:pPr>
            <w:r w:rsidRPr="007207DB">
              <w:rPr>
                <w:rFonts w:ascii="Times New Roman" w:hAnsi="Times New Roman" w:cs="Times New Roman"/>
                <w:sz w:val="24"/>
                <w:szCs w:val="24"/>
              </w:rPr>
              <w:t xml:space="preserve">2025 </w:t>
            </w:r>
          </w:p>
        </w:tc>
        <w:tc>
          <w:tcPr>
            <w:tcW w:w="124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7207DB" w:rsidRPr="007207DB" w:rsidRDefault="007207DB" w:rsidP="007207DB">
            <w:pPr>
              <w:spacing w:after="0"/>
              <w:rPr>
                <w:rFonts w:ascii="Times New Roman" w:hAnsi="Times New Roman" w:cs="Times New Roman"/>
                <w:sz w:val="24"/>
                <w:szCs w:val="24"/>
              </w:rPr>
            </w:pPr>
            <w:r w:rsidRPr="007207DB">
              <w:rPr>
                <w:rFonts w:ascii="Times New Roman" w:hAnsi="Times New Roman" w:cs="Times New Roman"/>
                <w:sz w:val="24"/>
                <w:szCs w:val="24"/>
              </w:rPr>
              <w:t xml:space="preserve">2026 </w:t>
            </w:r>
          </w:p>
        </w:tc>
        <w:tc>
          <w:tcPr>
            <w:tcW w:w="129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7207DB" w:rsidRPr="007207DB" w:rsidRDefault="007207DB" w:rsidP="007207DB">
            <w:pPr>
              <w:spacing w:after="0"/>
              <w:rPr>
                <w:rFonts w:ascii="Times New Roman" w:hAnsi="Times New Roman" w:cs="Times New Roman"/>
                <w:sz w:val="24"/>
                <w:szCs w:val="24"/>
              </w:rPr>
            </w:pPr>
            <w:r w:rsidRPr="007207DB">
              <w:rPr>
                <w:rFonts w:ascii="Times New Roman" w:hAnsi="Times New Roman" w:cs="Times New Roman"/>
                <w:sz w:val="24"/>
                <w:szCs w:val="24"/>
              </w:rPr>
              <w:t xml:space="preserve">2027 </w:t>
            </w:r>
          </w:p>
        </w:tc>
        <w:tc>
          <w:tcPr>
            <w:tcW w:w="163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7207DB" w:rsidRPr="007207DB" w:rsidRDefault="007207DB" w:rsidP="007207DB">
            <w:pPr>
              <w:spacing w:after="0"/>
              <w:rPr>
                <w:rFonts w:ascii="Times New Roman" w:hAnsi="Times New Roman" w:cs="Times New Roman"/>
                <w:sz w:val="24"/>
                <w:szCs w:val="24"/>
              </w:rPr>
            </w:pPr>
            <w:r w:rsidRPr="007207DB">
              <w:rPr>
                <w:rFonts w:ascii="Times New Roman" w:hAnsi="Times New Roman" w:cs="Times New Roman"/>
                <w:sz w:val="24"/>
                <w:szCs w:val="24"/>
              </w:rPr>
              <w:t>2030 (</w:t>
            </w:r>
            <w:proofErr w:type="spellStart"/>
            <w:proofErr w:type="gramStart"/>
            <w:r w:rsidRPr="007207DB">
              <w:rPr>
                <w:rFonts w:ascii="Times New Roman" w:hAnsi="Times New Roman" w:cs="Times New Roman"/>
                <w:sz w:val="24"/>
                <w:szCs w:val="24"/>
              </w:rPr>
              <w:t>спра-вочно</w:t>
            </w:r>
            <w:proofErr w:type="spellEnd"/>
            <w:proofErr w:type="gramEnd"/>
            <w:r w:rsidRPr="007207DB">
              <w:rPr>
                <w:rFonts w:ascii="Times New Roman" w:hAnsi="Times New Roman" w:cs="Times New Roman"/>
                <w:sz w:val="24"/>
                <w:szCs w:val="24"/>
              </w:rPr>
              <w:t>)</w:t>
            </w:r>
          </w:p>
        </w:tc>
      </w:tr>
    </w:tbl>
    <w:p w:rsidR="007207DB" w:rsidRPr="007207DB" w:rsidRDefault="007207DB" w:rsidP="007207DB">
      <w:pPr>
        <w:spacing w:after="0"/>
        <w:rPr>
          <w:rFonts w:ascii="Times New Roman" w:hAnsi="Times New Roman" w:cs="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900"/>
        <w:gridCol w:w="4561"/>
        <w:gridCol w:w="1960"/>
        <w:gridCol w:w="4858"/>
        <w:gridCol w:w="1558"/>
        <w:gridCol w:w="1310"/>
        <w:gridCol w:w="933"/>
        <w:gridCol w:w="1282"/>
        <w:gridCol w:w="1249"/>
        <w:gridCol w:w="1296"/>
        <w:gridCol w:w="1634"/>
      </w:tblGrid>
      <w:tr w:rsidR="007207DB" w:rsidRPr="007207DB" w:rsidTr="004D56C8">
        <w:trPr>
          <w:tblHeader/>
        </w:trPr>
        <w:tc>
          <w:tcPr>
            <w:tcW w:w="90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7207DB" w:rsidRPr="007207DB" w:rsidRDefault="007207DB" w:rsidP="007207DB">
            <w:pPr>
              <w:spacing w:after="0"/>
              <w:rPr>
                <w:rFonts w:ascii="Times New Roman" w:hAnsi="Times New Roman" w:cs="Times New Roman"/>
                <w:sz w:val="24"/>
                <w:szCs w:val="24"/>
              </w:rPr>
            </w:pPr>
            <w:r w:rsidRPr="007207DB">
              <w:rPr>
                <w:rFonts w:ascii="Times New Roman" w:hAnsi="Times New Roman" w:cs="Times New Roman"/>
                <w:sz w:val="24"/>
                <w:szCs w:val="24"/>
              </w:rPr>
              <w:t>1</w:t>
            </w:r>
          </w:p>
        </w:tc>
        <w:tc>
          <w:tcPr>
            <w:tcW w:w="456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7207DB" w:rsidRPr="007207DB" w:rsidRDefault="007207DB" w:rsidP="007207DB">
            <w:pPr>
              <w:spacing w:after="0"/>
              <w:rPr>
                <w:rFonts w:ascii="Times New Roman" w:hAnsi="Times New Roman" w:cs="Times New Roman"/>
                <w:sz w:val="24"/>
                <w:szCs w:val="24"/>
              </w:rPr>
            </w:pPr>
            <w:r w:rsidRPr="007207DB">
              <w:rPr>
                <w:rFonts w:ascii="Times New Roman" w:hAnsi="Times New Roman" w:cs="Times New Roman"/>
                <w:sz w:val="24"/>
                <w:szCs w:val="24"/>
              </w:rPr>
              <w:t>2</w:t>
            </w:r>
          </w:p>
        </w:tc>
        <w:tc>
          <w:tcPr>
            <w:tcW w:w="196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7207DB" w:rsidRPr="007207DB" w:rsidRDefault="007207DB" w:rsidP="007207DB">
            <w:pPr>
              <w:spacing w:after="0"/>
              <w:rPr>
                <w:rFonts w:ascii="Times New Roman" w:hAnsi="Times New Roman" w:cs="Times New Roman"/>
                <w:sz w:val="24"/>
                <w:szCs w:val="24"/>
              </w:rPr>
            </w:pPr>
            <w:r w:rsidRPr="007207DB">
              <w:rPr>
                <w:rFonts w:ascii="Times New Roman" w:hAnsi="Times New Roman" w:cs="Times New Roman"/>
                <w:sz w:val="24"/>
                <w:szCs w:val="24"/>
              </w:rPr>
              <w:t>3</w:t>
            </w:r>
          </w:p>
        </w:tc>
        <w:tc>
          <w:tcPr>
            <w:tcW w:w="485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7207DB" w:rsidRPr="007207DB" w:rsidRDefault="007207DB" w:rsidP="007207DB">
            <w:pPr>
              <w:spacing w:after="0"/>
              <w:rPr>
                <w:rFonts w:ascii="Times New Roman" w:hAnsi="Times New Roman" w:cs="Times New Roman"/>
                <w:sz w:val="24"/>
                <w:szCs w:val="24"/>
              </w:rPr>
            </w:pPr>
            <w:r w:rsidRPr="007207DB">
              <w:rPr>
                <w:rFonts w:ascii="Times New Roman" w:hAnsi="Times New Roman" w:cs="Times New Roman"/>
                <w:sz w:val="24"/>
                <w:szCs w:val="24"/>
              </w:rPr>
              <w:t>4</w:t>
            </w:r>
          </w:p>
        </w:tc>
        <w:tc>
          <w:tcPr>
            <w:tcW w:w="155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7207DB" w:rsidRPr="007207DB" w:rsidRDefault="007207DB" w:rsidP="007207DB">
            <w:pPr>
              <w:spacing w:after="0"/>
              <w:rPr>
                <w:rFonts w:ascii="Times New Roman" w:hAnsi="Times New Roman" w:cs="Times New Roman"/>
                <w:sz w:val="24"/>
                <w:szCs w:val="24"/>
              </w:rPr>
            </w:pPr>
            <w:r w:rsidRPr="007207DB">
              <w:rPr>
                <w:rFonts w:ascii="Times New Roman" w:hAnsi="Times New Roman" w:cs="Times New Roman"/>
                <w:sz w:val="24"/>
                <w:szCs w:val="24"/>
              </w:rPr>
              <w:t>5</w:t>
            </w:r>
          </w:p>
        </w:tc>
        <w:tc>
          <w:tcPr>
            <w:tcW w:w="131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7207DB" w:rsidRPr="007207DB" w:rsidRDefault="007207DB" w:rsidP="007207DB">
            <w:pPr>
              <w:spacing w:after="0"/>
              <w:rPr>
                <w:rFonts w:ascii="Times New Roman" w:hAnsi="Times New Roman" w:cs="Times New Roman"/>
                <w:sz w:val="24"/>
                <w:szCs w:val="24"/>
              </w:rPr>
            </w:pPr>
            <w:r w:rsidRPr="007207DB">
              <w:rPr>
                <w:rFonts w:ascii="Times New Roman" w:hAnsi="Times New Roman" w:cs="Times New Roman"/>
                <w:sz w:val="24"/>
                <w:szCs w:val="24"/>
              </w:rPr>
              <w:t>6</w:t>
            </w:r>
          </w:p>
        </w:tc>
        <w:tc>
          <w:tcPr>
            <w:tcW w:w="933"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7207DB" w:rsidRPr="007207DB" w:rsidRDefault="007207DB" w:rsidP="007207DB">
            <w:pPr>
              <w:spacing w:after="0"/>
              <w:rPr>
                <w:rFonts w:ascii="Times New Roman" w:hAnsi="Times New Roman" w:cs="Times New Roman"/>
                <w:sz w:val="24"/>
                <w:szCs w:val="24"/>
              </w:rPr>
            </w:pPr>
            <w:r w:rsidRPr="007207DB">
              <w:rPr>
                <w:rFonts w:ascii="Times New Roman" w:hAnsi="Times New Roman" w:cs="Times New Roman"/>
                <w:sz w:val="24"/>
                <w:szCs w:val="24"/>
              </w:rPr>
              <w:t>7</w:t>
            </w:r>
          </w:p>
        </w:tc>
        <w:tc>
          <w:tcPr>
            <w:tcW w:w="128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7207DB" w:rsidRPr="007207DB" w:rsidRDefault="007207DB" w:rsidP="007207DB">
            <w:pPr>
              <w:spacing w:after="0"/>
              <w:rPr>
                <w:rFonts w:ascii="Times New Roman" w:hAnsi="Times New Roman" w:cs="Times New Roman"/>
                <w:sz w:val="24"/>
                <w:szCs w:val="24"/>
              </w:rPr>
            </w:pPr>
            <w:r w:rsidRPr="007207DB">
              <w:rPr>
                <w:rFonts w:ascii="Times New Roman" w:hAnsi="Times New Roman" w:cs="Times New Roman"/>
                <w:sz w:val="24"/>
                <w:szCs w:val="24"/>
              </w:rPr>
              <w:t>8</w:t>
            </w:r>
          </w:p>
        </w:tc>
        <w:tc>
          <w:tcPr>
            <w:tcW w:w="124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7207DB" w:rsidRPr="007207DB" w:rsidRDefault="007207DB" w:rsidP="007207DB">
            <w:pPr>
              <w:spacing w:after="0"/>
              <w:rPr>
                <w:rFonts w:ascii="Times New Roman" w:hAnsi="Times New Roman" w:cs="Times New Roman"/>
                <w:sz w:val="24"/>
                <w:szCs w:val="24"/>
              </w:rPr>
            </w:pPr>
            <w:r w:rsidRPr="007207DB">
              <w:rPr>
                <w:rFonts w:ascii="Times New Roman" w:hAnsi="Times New Roman" w:cs="Times New Roman"/>
                <w:sz w:val="24"/>
                <w:szCs w:val="24"/>
              </w:rPr>
              <w:t>9</w:t>
            </w:r>
          </w:p>
        </w:tc>
        <w:tc>
          <w:tcPr>
            <w:tcW w:w="129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7207DB" w:rsidRPr="007207DB" w:rsidRDefault="007207DB" w:rsidP="007207DB">
            <w:pPr>
              <w:spacing w:after="0"/>
              <w:rPr>
                <w:rFonts w:ascii="Times New Roman" w:hAnsi="Times New Roman" w:cs="Times New Roman"/>
                <w:sz w:val="24"/>
                <w:szCs w:val="24"/>
              </w:rPr>
            </w:pPr>
            <w:r w:rsidRPr="007207DB">
              <w:rPr>
                <w:rFonts w:ascii="Times New Roman" w:hAnsi="Times New Roman" w:cs="Times New Roman"/>
                <w:sz w:val="24"/>
                <w:szCs w:val="24"/>
              </w:rPr>
              <w:t>10</w:t>
            </w:r>
          </w:p>
        </w:tc>
        <w:tc>
          <w:tcPr>
            <w:tcW w:w="163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7207DB" w:rsidRPr="007207DB" w:rsidRDefault="007207DB" w:rsidP="007207DB">
            <w:pPr>
              <w:spacing w:after="0"/>
              <w:rPr>
                <w:rFonts w:ascii="Times New Roman" w:hAnsi="Times New Roman" w:cs="Times New Roman"/>
                <w:sz w:val="24"/>
                <w:szCs w:val="24"/>
              </w:rPr>
            </w:pPr>
            <w:r w:rsidRPr="007207DB">
              <w:rPr>
                <w:rFonts w:ascii="Times New Roman" w:hAnsi="Times New Roman" w:cs="Times New Roman"/>
                <w:sz w:val="24"/>
                <w:szCs w:val="24"/>
              </w:rPr>
              <w:t>11</w:t>
            </w:r>
          </w:p>
        </w:tc>
      </w:tr>
      <w:tr w:rsidR="007207DB" w:rsidRPr="007207DB" w:rsidTr="004D56C8">
        <w:tc>
          <w:tcPr>
            <w:tcW w:w="21541" w:type="dxa"/>
            <w:gridSpan w:val="11"/>
            <w:tcBorders>
              <w:top w:val="single" w:sz="4" w:space="0" w:color="000000"/>
              <w:left w:val="single" w:sz="4" w:space="0" w:color="000000"/>
              <w:bottom w:val="single" w:sz="4" w:space="0" w:color="000000"/>
              <w:right w:val="single" w:sz="4" w:space="0" w:color="000000"/>
            </w:tcBorders>
            <w:tcMar>
              <w:left w:w="108" w:type="dxa"/>
              <w:right w:w="108" w:type="dxa"/>
            </w:tcMar>
          </w:tcPr>
          <w:p w:rsidR="007207DB" w:rsidRPr="007207DB" w:rsidRDefault="007207DB" w:rsidP="007207DB">
            <w:pPr>
              <w:spacing w:after="0"/>
              <w:rPr>
                <w:rFonts w:ascii="Times New Roman" w:hAnsi="Times New Roman" w:cs="Times New Roman"/>
                <w:sz w:val="24"/>
                <w:szCs w:val="24"/>
              </w:rPr>
            </w:pPr>
            <w:r w:rsidRPr="007207DB">
              <w:rPr>
                <w:rFonts w:ascii="Times New Roman" w:hAnsi="Times New Roman" w:cs="Times New Roman"/>
                <w:sz w:val="24"/>
                <w:szCs w:val="24"/>
              </w:rPr>
              <w:t xml:space="preserve">1. Задача комплекса процессных мероприятий «Обеспечена защищенность окружающей среды в условиях дальнейшего </w:t>
            </w:r>
          </w:p>
          <w:p w:rsidR="007207DB" w:rsidRPr="007207DB" w:rsidRDefault="007207DB" w:rsidP="007207DB">
            <w:pPr>
              <w:spacing w:after="0"/>
              <w:rPr>
                <w:rFonts w:ascii="Times New Roman" w:hAnsi="Times New Roman" w:cs="Times New Roman"/>
                <w:sz w:val="24"/>
                <w:szCs w:val="24"/>
              </w:rPr>
            </w:pPr>
            <w:r w:rsidRPr="007207DB">
              <w:rPr>
                <w:rFonts w:ascii="Times New Roman" w:hAnsi="Times New Roman" w:cs="Times New Roman"/>
                <w:sz w:val="24"/>
                <w:szCs w:val="24"/>
              </w:rPr>
              <w:t>экономического развития посредством снижения негативного воздействия на окружающую среду при осуществлении хозяйственной и иной деятельности»</w:t>
            </w:r>
          </w:p>
        </w:tc>
      </w:tr>
      <w:tr w:rsidR="007207DB" w:rsidRPr="007207DB" w:rsidTr="004D56C8">
        <w:tc>
          <w:tcPr>
            <w:tcW w:w="90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7207DB" w:rsidRPr="007207DB" w:rsidRDefault="007207DB" w:rsidP="007207DB">
            <w:pPr>
              <w:spacing w:after="0"/>
              <w:rPr>
                <w:rFonts w:ascii="Times New Roman" w:hAnsi="Times New Roman" w:cs="Times New Roman"/>
                <w:sz w:val="24"/>
                <w:szCs w:val="24"/>
              </w:rPr>
            </w:pPr>
            <w:r w:rsidRPr="007207DB">
              <w:rPr>
                <w:rFonts w:ascii="Times New Roman" w:hAnsi="Times New Roman" w:cs="Times New Roman"/>
                <w:sz w:val="24"/>
                <w:szCs w:val="24"/>
              </w:rPr>
              <w:t>1.1.</w:t>
            </w:r>
          </w:p>
        </w:tc>
        <w:tc>
          <w:tcPr>
            <w:tcW w:w="456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7207DB" w:rsidRPr="007207DB" w:rsidRDefault="007207DB" w:rsidP="007207DB">
            <w:pPr>
              <w:spacing w:after="0"/>
              <w:rPr>
                <w:rFonts w:ascii="Times New Roman" w:hAnsi="Times New Roman" w:cs="Times New Roman"/>
                <w:sz w:val="24"/>
                <w:szCs w:val="24"/>
              </w:rPr>
            </w:pPr>
            <w:r w:rsidRPr="007207DB">
              <w:rPr>
                <w:rFonts w:ascii="Times New Roman" w:hAnsi="Times New Roman" w:cs="Times New Roman"/>
                <w:sz w:val="24"/>
                <w:szCs w:val="24"/>
              </w:rPr>
              <w:t>Мероприятие (результат) «Осуществлены мероприятия по</w:t>
            </w:r>
          </w:p>
          <w:p w:rsidR="007207DB" w:rsidRPr="007207DB" w:rsidRDefault="007207DB" w:rsidP="007207DB">
            <w:pPr>
              <w:spacing w:after="0"/>
              <w:rPr>
                <w:rFonts w:ascii="Times New Roman" w:hAnsi="Times New Roman" w:cs="Times New Roman"/>
                <w:sz w:val="24"/>
                <w:szCs w:val="24"/>
              </w:rPr>
            </w:pPr>
            <w:r w:rsidRPr="007207DB">
              <w:rPr>
                <w:rFonts w:ascii="Times New Roman" w:hAnsi="Times New Roman" w:cs="Times New Roman"/>
                <w:sz w:val="24"/>
                <w:szCs w:val="24"/>
              </w:rPr>
              <w:t>экологическому воспитанию и образованию населения»</w:t>
            </w:r>
          </w:p>
        </w:tc>
        <w:tc>
          <w:tcPr>
            <w:tcW w:w="196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7207DB" w:rsidRPr="007207DB" w:rsidRDefault="007207DB" w:rsidP="007207DB">
            <w:pPr>
              <w:spacing w:after="0"/>
              <w:rPr>
                <w:rFonts w:ascii="Times New Roman" w:hAnsi="Times New Roman" w:cs="Times New Roman"/>
                <w:sz w:val="24"/>
                <w:szCs w:val="24"/>
              </w:rPr>
            </w:pPr>
            <w:r w:rsidRPr="007207DB">
              <w:rPr>
                <w:rFonts w:ascii="Times New Roman" w:hAnsi="Times New Roman" w:cs="Times New Roman"/>
                <w:sz w:val="24"/>
                <w:szCs w:val="24"/>
              </w:rPr>
              <w:t>Осуществление текущей деятельности</w:t>
            </w:r>
          </w:p>
        </w:tc>
        <w:tc>
          <w:tcPr>
            <w:tcW w:w="485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7207DB" w:rsidRPr="007207DB" w:rsidRDefault="007207DB" w:rsidP="007207DB">
            <w:pPr>
              <w:spacing w:after="0"/>
              <w:rPr>
                <w:rFonts w:ascii="Times New Roman" w:hAnsi="Times New Roman" w:cs="Times New Roman"/>
                <w:sz w:val="24"/>
                <w:szCs w:val="24"/>
              </w:rPr>
            </w:pPr>
            <w:r w:rsidRPr="007207DB">
              <w:rPr>
                <w:rFonts w:ascii="Times New Roman" w:hAnsi="Times New Roman" w:cs="Times New Roman"/>
                <w:sz w:val="24"/>
                <w:szCs w:val="24"/>
              </w:rPr>
              <w:t>Проведены   экологические субботники с привлечением жителей поселения по уборке</w:t>
            </w:r>
          </w:p>
        </w:tc>
        <w:tc>
          <w:tcPr>
            <w:tcW w:w="155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7207DB" w:rsidRPr="007207DB" w:rsidRDefault="007207DB" w:rsidP="007207DB">
            <w:pPr>
              <w:spacing w:after="0"/>
              <w:rPr>
                <w:rFonts w:ascii="Times New Roman" w:hAnsi="Times New Roman" w:cs="Times New Roman"/>
                <w:sz w:val="24"/>
                <w:szCs w:val="24"/>
              </w:rPr>
            </w:pPr>
            <w:r w:rsidRPr="007207DB">
              <w:rPr>
                <w:rFonts w:ascii="Times New Roman" w:hAnsi="Times New Roman" w:cs="Times New Roman"/>
                <w:sz w:val="24"/>
                <w:szCs w:val="24"/>
              </w:rPr>
              <w:t>единиц</w:t>
            </w:r>
          </w:p>
        </w:tc>
        <w:tc>
          <w:tcPr>
            <w:tcW w:w="131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7207DB" w:rsidRPr="007207DB" w:rsidRDefault="007207DB" w:rsidP="007207DB">
            <w:pPr>
              <w:spacing w:after="0"/>
              <w:rPr>
                <w:rFonts w:ascii="Times New Roman" w:hAnsi="Times New Roman" w:cs="Times New Roman"/>
                <w:sz w:val="24"/>
                <w:szCs w:val="24"/>
              </w:rPr>
            </w:pPr>
            <w:r w:rsidRPr="007207DB">
              <w:rPr>
                <w:rFonts w:ascii="Times New Roman" w:hAnsi="Times New Roman" w:cs="Times New Roman"/>
                <w:sz w:val="24"/>
                <w:szCs w:val="24"/>
              </w:rPr>
              <w:t>-</w:t>
            </w:r>
          </w:p>
          <w:p w:rsidR="007207DB" w:rsidRPr="007207DB" w:rsidRDefault="007207DB" w:rsidP="007207DB">
            <w:pPr>
              <w:spacing w:after="0"/>
              <w:rPr>
                <w:rFonts w:ascii="Times New Roman" w:hAnsi="Times New Roman" w:cs="Times New Roman"/>
                <w:sz w:val="24"/>
                <w:szCs w:val="24"/>
              </w:rPr>
            </w:pPr>
          </w:p>
        </w:tc>
        <w:tc>
          <w:tcPr>
            <w:tcW w:w="933"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7207DB" w:rsidRPr="007207DB" w:rsidRDefault="007207DB" w:rsidP="007207DB">
            <w:pPr>
              <w:spacing w:after="0"/>
              <w:rPr>
                <w:rFonts w:ascii="Times New Roman" w:hAnsi="Times New Roman" w:cs="Times New Roman"/>
                <w:sz w:val="24"/>
                <w:szCs w:val="24"/>
              </w:rPr>
            </w:pPr>
            <w:r w:rsidRPr="007207DB">
              <w:rPr>
                <w:rFonts w:ascii="Times New Roman" w:hAnsi="Times New Roman" w:cs="Times New Roman"/>
                <w:sz w:val="24"/>
                <w:szCs w:val="24"/>
              </w:rPr>
              <w:t>2023</w:t>
            </w:r>
          </w:p>
        </w:tc>
        <w:tc>
          <w:tcPr>
            <w:tcW w:w="128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7207DB" w:rsidRPr="007207DB" w:rsidRDefault="007207DB" w:rsidP="007207DB">
            <w:pPr>
              <w:spacing w:after="0"/>
              <w:rPr>
                <w:rFonts w:ascii="Times New Roman" w:hAnsi="Times New Roman" w:cs="Times New Roman"/>
                <w:sz w:val="24"/>
                <w:szCs w:val="24"/>
              </w:rPr>
            </w:pPr>
            <w:r w:rsidRPr="007207DB">
              <w:rPr>
                <w:rFonts w:ascii="Times New Roman" w:hAnsi="Times New Roman" w:cs="Times New Roman"/>
                <w:sz w:val="24"/>
                <w:szCs w:val="24"/>
              </w:rPr>
              <w:t>3</w:t>
            </w:r>
          </w:p>
          <w:p w:rsidR="007207DB" w:rsidRPr="007207DB" w:rsidRDefault="007207DB" w:rsidP="007207DB">
            <w:pPr>
              <w:spacing w:after="0"/>
              <w:rPr>
                <w:rFonts w:ascii="Times New Roman" w:hAnsi="Times New Roman" w:cs="Times New Roman"/>
                <w:sz w:val="24"/>
                <w:szCs w:val="24"/>
              </w:rPr>
            </w:pPr>
          </w:p>
        </w:tc>
        <w:tc>
          <w:tcPr>
            <w:tcW w:w="124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7207DB" w:rsidRPr="007207DB" w:rsidRDefault="007207DB" w:rsidP="007207DB">
            <w:pPr>
              <w:spacing w:after="0"/>
              <w:rPr>
                <w:rFonts w:ascii="Times New Roman" w:hAnsi="Times New Roman" w:cs="Times New Roman"/>
                <w:sz w:val="24"/>
                <w:szCs w:val="24"/>
              </w:rPr>
            </w:pPr>
            <w:r w:rsidRPr="007207DB">
              <w:rPr>
                <w:rFonts w:ascii="Times New Roman" w:hAnsi="Times New Roman" w:cs="Times New Roman"/>
                <w:sz w:val="24"/>
                <w:szCs w:val="24"/>
              </w:rPr>
              <w:t>4</w:t>
            </w:r>
          </w:p>
          <w:p w:rsidR="007207DB" w:rsidRPr="007207DB" w:rsidRDefault="007207DB" w:rsidP="007207DB">
            <w:pPr>
              <w:spacing w:after="0"/>
              <w:rPr>
                <w:rFonts w:ascii="Times New Roman" w:hAnsi="Times New Roman" w:cs="Times New Roman"/>
                <w:sz w:val="24"/>
                <w:szCs w:val="24"/>
              </w:rPr>
            </w:pPr>
          </w:p>
        </w:tc>
        <w:tc>
          <w:tcPr>
            <w:tcW w:w="129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7207DB" w:rsidRPr="007207DB" w:rsidRDefault="007207DB" w:rsidP="007207DB">
            <w:pPr>
              <w:spacing w:after="0"/>
              <w:rPr>
                <w:rFonts w:ascii="Times New Roman" w:hAnsi="Times New Roman" w:cs="Times New Roman"/>
                <w:sz w:val="24"/>
                <w:szCs w:val="24"/>
              </w:rPr>
            </w:pPr>
            <w:r w:rsidRPr="007207DB">
              <w:rPr>
                <w:rFonts w:ascii="Times New Roman" w:hAnsi="Times New Roman" w:cs="Times New Roman"/>
                <w:sz w:val="24"/>
                <w:szCs w:val="24"/>
              </w:rPr>
              <w:t>3</w:t>
            </w:r>
          </w:p>
          <w:p w:rsidR="007207DB" w:rsidRPr="007207DB" w:rsidRDefault="007207DB" w:rsidP="007207DB">
            <w:pPr>
              <w:spacing w:after="0"/>
              <w:rPr>
                <w:rFonts w:ascii="Times New Roman" w:hAnsi="Times New Roman" w:cs="Times New Roman"/>
                <w:sz w:val="24"/>
                <w:szCs w:val="24"/>
              </w:rPr>
            </w:pPr>
          </w:p>
        </w:tc>
        <w:tc>
          <w:tcPr>
            <w:tcW w:w="163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7207DB" w:rsidRPr="007207DB" w:rsidRDefault="007207DB" w:rsidP="007207DB">
            <w:pPr>
              <w:spacing w:after="0"/>
              <w:rPr>
                <w:rFonts w:ascii="Times New Roman" w:hAnsi="Times New Roman" w:cs="Times New Roman"/>
                <w:sz w:val="24"/>
                <w:szCs w:val="24"/>
              </w:rPr>
            </w:pPr>
            <w:r w:rsidRPr="007207DB">
              <w:rPr>
                <w:rFonts w:ascii="Times New Roman" w:hAnsi="Times New Roman" w:cs="Times New Roman"/>
                <w:sz w:val="24"/>
                <w:szCs w:val="24"/>
              </w:rPr>
              <w:t>5</w:t>
            </w:r>
          </w:p>
        </w:tc>
      </w:tr>
      <w:tr w:rsidR="007207DB" w:rsidRPr="007207DB" w:rsidTr="004D56C8">
        <w:tc>
          <w:tcPr>
            <w:tcW w:w="21541" w:type="dxa"/>
            <w:gridSpan w:val="11"/>
            <w:tcBorders>
              <w:top w:val="single" w:sz="4" w:space="0" w:color="000000"/>
              <w:left w:val="single" w:sz="4" w:space="0" w:color="000000"/>
              <w:bottom w:val="single" w:sz="4" w:space="0" w:color="000000"/>
              <w:right w:val="single" w:sz="4" w:space="0" w:color="000000"/>
            </w:tcBorders>
            <w:tcMar>
              <w:left w:w="108" w:type="dxa"/>
              <w:right w:w="108" w:type="dxa"/>
            </w:tcMar>
          </w:tcPr>
          <w:p w:rsidR="007207DB" w:rsidRPr="007207DB" w:rsidRDefault="007207DB" w:rsidP="007207DB">
            <w:pPr>
              <w:spacing w:after="0"/>
              <w:rPr>
                <w:rFonts w:ascii="Times New Roman" w:hAnsi="Times New Roman" w:cs="Times New Roman"/>
                <w:sz w:val="24"/>
                <w:szCs w:val="24"/>
              </w:rPr>
            </w:pPr>
            <w:r w:rsidRPr="007207DB">
              <w:rPr>
                <w:rFonts w:ascii="Times New Roman" w:hAnsi="Times New Roman" w:cs="Times New Roman"/>
                <w:sz w:val="24"/>
                <w:szCs w:val="24"/>
              </w:rPr>
              <w:t>2. Задача комплекса процессных мероприятий «Обеспечено повышение экологической культуры населения, информирование о состоянии окружающей среды»</w:t>
            </w:r>
          </w:p>
        </w:tc>
      </w:tr>
      <w:tr w:rsidR="007207DB" w:rsidRPr="007207DB" w:rsidTr="004D56C8">
        <w:tc>
          <w:tcPr>
            <w:tcW w:w="90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7207DB" w:rsidRPr="007207DB" w:rsidRDefault="007207DB" w:rsidP="007207DB">
            <w:pPr>
              <w:spacing w:after="0"/>
              <w:rPr>
                <w:rFonts w:ascii="Times New Roman" w:hAnsi="Times New Roman" w:cs="Times New Roman"/>
                <w:sz w:val="24"/>
                <w:szCs w:val="24"/>
              </w:rPr>
            </w:pPr>
            <w:r w:rsidRPr="007207DB">
              <w:rPr>
                <w:rFonts w:ascii="Times New Roman" w:hAnsi="Times New Roman" w:cs="Times New Roman"/>
                <w:sz w:val="24"/>
                <w:szCs w:val="24"/>
              </w:rPr>
              <w:t>2.1.</w:t>
            </w:r>
          </w:p>
        </w:tc>
        <w:tc>
          <w:tcPr>
            <w:tcW w:w="456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7207DB" w:rsidRPr="007207DB" w:rsidRDefault="007207DB" w:rsidP="007207DB">
            <w:pPr>
              <w:spacing w:after="0"/>
              <w:rPr>
                <w:rFonts w:ascii="Times New Roman" w:hAnsi="Times New Roman" w:cs="Times New Roman"/>
                <w:sz w:val="24"/>
                <w:szCs w:val="24"/>
              </w:rPr>
            </w:pPr>
            <w:r w:rsidRPr="007207DB">
              <w:rPr>
                <w:rFonts w:ascii="Times New Roman" w:hAnsi="Times New Roman" w:cs="Times New Roman"/>
                <w:sz w:val="24"/>
                <w:szCs w:val="24"/>
              </w:rPr>
              <w:t xml:space="preserve">Мероприятие (результат) «Выполнены мероприятия по экологическому просвещению и формированию экологической </w:t>
            </w:r>
          </w:p>
          <w:p w:rsidR="007207DB" w:rsidRPr="007207DB" w:rsidRDefault="007207DB" w:rsidP="007207DB">
            <w:pPr>
              <w:spacing w:after="0"/>
              <w:rPr>
                <w:rFonts w:ascii="Times New Roman" w:hAnsi="Times New Roman" w:cs="Times New Roman"/>
                <w:sz w:val="24"/>
                <w:szCs w:val="24"/>
              </w:rPr>
            </w:pPr>
            <w:r w:rsidRPr="007207DB">
              <w:rPr>
                <w:rFonts w:ascii="Times New Roman" w:hAnsi="Times New Roman" w:cs="Times New Roman"/>
                <w:sz w:val="24"/>
                <w:szCs w:val="24"/>
              </w:rPr>
              <w:t>культуры, обеспечению информацией о состоянии окружающей среды»</w:t>
            </w:r>
          </w:p>
        </w:tc>
        <w:tc>
          <w:tcPr>
            <w:tcW w:w="196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7207DB" w:rsidRPr="007207DB" w:rsidRDefault="007207DB" w:rsidP="007207DB">
            <w:pPr>
              <w:spacing w:after="0"/>
              <w:rPr>
                <w:rFonts w:ascii="Times New Roman" w:hAnsi="Times New Roman" w:cs="Times New Roman"/>
                <w:sz w:val="24"/>
                <w:szCs w:val="24"/>
              </w:rPr>
            </w:pPr>
            <w:r w:rsidRPr="007207DB">
              <w:rPr>
                <w:rFonts w:ascii="Times New Roman" w:hAnsi="Times New Roman" w:cs="Times New Roman"/>
                <w:sz w:val="24"/>
                <w:szCs w:val="24"/>
              </w:rPr>
              <w:t>Осуществление текущей деятельности</w:t>
            </w:r>
          </w:p>
        </w:tc>
        <w:tc>
          <w:tcPr>
            <w:tcW w:w="485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7207DB" w:rsidRPr="007207DB" w:rsidRDefault="007207DB" w:rsidP="007207DB">
            <w:pPr>
              <w:spacing w:after="0"/>
              <w:rPr>
                <w:rFonts w:ascii="Times New Roman" w:hAnsi="Times New Roman" w:cs="Times New Roman"/>
                <w:sz w:val="24"/>
                <w:szCs w:val="24"/>
              </w:rPr>
            </w:pPr>
            <w:r w:rsidRPr="007207DB">
              <w:rPr>
                <w:rFonts w:ascii="Times New Roman" w:hAnsi="Times New Roman" w:cs="Times New Roman"/>
                <w:sz w:val="24"/>
                <w:szCs w:val="24"/>
              </w:rPr>
              <w:t>проведена разъяснительная работа с населением, предприятиями всех форм собственности, в том числе и через средства массовой информации, о необходимости принятия мер по ликвидации карантинных объектов</w:t>
            </w:r>
          </w:p>
        </w:tc>
        <w:tc>
          <w:tcPr>
            <w:tcW w:w="155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7207DB" w:rsidRPr="007207DB" w:rsidRDefault="007207DB" w:rsidP="007207DB">
            <w:pPr>
              <w:spacing w:after="0"/>
              <w:rPr>
                <w:rFonts w:ascii="Times New Roman" w:hAnsi="Times New Roman" w:cs="Times New Roman"/>
                <w:sz w:val="24"/>
                <w:szCs w:val="24"/>
              </w:rPr>
            </w:pPr>
            <w:r w:rsidRPr="007207DB">
              <w:rPr>
                <w:rFonts w:ascii="Times New Roman" w:hAnsi="Times New Roman" w:cs="Times New Roman"/>
                <w:sz w:val="24"/>
                <w:szCs w:val="24"/>
              </w:rPr>
              <w:t>единиц</w:t>
            </w:r>
          </w:p>
          <w:p w:rsidR="007207DB" w:rsidRPr="007207DB" w:rsidRDefault="007207DB" w:rsidP="007207DB">
            <w:pPr>
              <w:spacing w:after="0"/>
              <w:rPr>
                <w:rFonts w:ascii="Times New Roman" w:hAnsi="Times New Roman" w:cs="Times New Roman"/>
                <w:sz w:val="24"/>
                <w:szCs w:val="24"/>
              </w:rPr>
            </w:pPr>
          </w:p>
        </w:tc>
        <w:tc>
          <w:tcPr>
            <w:tcW w:w="131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7207DB" w:rsidRPr="007207DB" w:rsidRDefault="007207DB" w:rsidP="007207DB">
            <w:pPr>
              <w:spacing w:after="0"/>
              <w:rPr>
                <w:rFonts w:ascii="Times New Roman" w:hAnsi="Times New Roman" w:cs="Times New Roman"/>
                <w:sz w:val="24"/>
                <w:szCs w:val="24"/>
              </w:rPr>
            </w:pPr>
            <w:r w:rsidRPr="007207DB">
              <w:rPr>
                <w:rFonts w:ascii="Times New Roman" w:hAnsi="Times New Roman" w:cs="Times New Roman"/>
                <w:sz w:val="24"/>
                <w:szCs w:val="24"/>
              </w:rPr>
              <w:t>-</w:t>
            </w:r>
          </w:p>
        </w:tc>
        <w:tc>
          <w:tcPr>
            <w:tcW w:w="933"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7207DB" w:rsidRPr="007207DB" w:rsidRDefault="007207DB" w:rsidP="007207DB">
            <w:pPr>
              <w:spacing w:after="0"/>
              <w:rPr>
                <w:rFonts w:ascii="Times New Roman" w:hAnsi="Times New Roman" w:cs="Times New Roman"/>
                <w:sz w:val="24"/>
                <w:szCs w:val="24"/>
              </w:rPr>
            </w:pPr>
            <w:r w:rsidRPr="007207DB">
              <w:rPr>
                <w:rFonts w:ascii="Times New Roman" w:hAnsi="Times New Roman" w:cs="Times New Roman"/>
                <w:sz w:val="24"/>
                <w:szCs w:val="24"/>
              </w:rPr>
              <w:t>2023</w:t>
            </w:r>
          </w:p>
        </w:tc>
        <w:tc>
          <w:tcPr>
            <w:tcW w:w="128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7207DB" w:rsidRPr="007207DB" w:rsidRDefault="007207DB" w:rsidP="007207DB">
            <w:pPr>
              <w:spacing w:after="0"/>
              <w:rPr>
                <w:rFonts w:ascii="Times New Roman" w:hAnsi="Times New Roman" w:cs="Times New Roman"/>
                <w:sz w:val="24"/>
                <w:szCs w:val="24"/>
              </w:rPr>
            </w:pPr>
            <w:r w:rsidRPr="007207DB">
              <w:rPr>
                <w:rFonts w:ascii="Times New Roman" w:hAnsi="Times New Roman" w:cs="Times New Roman"/>
                <w:sz w:val="24"/>
                <w:szCs w:val="24"/>
              </w:rPr>
              <w:t>3</w:t>
            </w:r>
          </w:p>
          <w:p w:rsidR="007207DB" w:rsidRPr="007207DB" w:rsidRDefault="007207DB" w:rsidP="007207DB">
            <w:pPr>
              <w:spacing w:after="0"/>
              <w:rPr>
                <w:rFonts w:ascii="Times New Roman" w:hAnsi="Times New Roman" w:cs="Times New Roman"/>
                <w:sz w:val="24"/>
                <w:szCs w:val="24"/>
              </w:rPr>
            </w:pPr>
          </w:p>
        </w:tc>
        <w:tc>
          <w:tcPr>
            <w:tcW w:w="124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7207DB" w:rsidRPr="007207DB" w:rsidRDefault="007207DB" w:rsidP="007207DB">
            <w:pPr>
              <w:spacing w:after="0"/>
              <w:rPr>
                <w:rFonts w:ascii="Times New Roman" w:hAnsi="Times New Roman" w:cs="Times New Roman"/>
                <w:sz w:val="24"/>
                <w:szCs w:val="24"/>
              </w:rPr>
            </w:pPr>
            <w:r w:rsidRPr="007207DB">
              <w:rPr>
                <w:rFonts w:ascii="Times New Roman" w:hAnsi="Times New Roman" w:cs="Times New Roman"/>
                <w:sz w:val="24"/>
                <w:szCs w:val="24"/>
              </w:rPr>
              <w:t>4</w:t>
            </w:r>
          </w:p>
        </w:tc>
        <w:tc>
          <w:tcPr>
            <w:tcW w:w="129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7207DB" w:rsidRPr="007207DB" w:rsidRDefault="007207DB" w:rsidP="007207DB">
            <w:pPr>
              <w:spacing w:after="0"/>
              <w:rPr>
                <w:rFonts w:ascii="Times New Roman" w:hAnsi="Times New Roman" w:cs="Times New Roman"/>
                <w:sz w:val="24"/>
                <w:szCs w:val="24"/>
              </w:rPr>
            </w:pPr>
            <w:r w:rsidRPr="007207DB">
              <w:rPr>
                <w:rFonts w:ascii="Times New Roman" w:hAnsi="Times New Roman" w:cs="Times New Roman"/>
                <w:sz w:val="24"/>
                <w:szCs w:val="24"/>
              </w:rPr>
              <w:t>3</w:t>
            </w:r>
          </w:p>
        </w:tc>
        <w:tc>
          <w:tcPr>
            <w:tcW w:w="163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7207DB" w:rsidRPr="007207DB" w:rsidRDefault="007207DB" w:rsidP="007207DB">
            <w:pPr>
              <w:spacing w:after="0"/>
              <w:rPr>
                <w:rFonts w:ascii="Times New Roman" w:hAnsi="Times New Roman" w:cs="Times New Roman"/>
                <w:sz w:val="24"/>
                <w:szCs w:val="24"/>
              </w:rPr>
            </w:pPr>
            <w:r w:rsidRPr="007207DB">
              <w:rPr>
                <w:rFonts w:ascii="Times New Roman" w:hAnsi="Times New Roman" w:cs="Times New Roman"/>
                <w:sz w:val="24"/>
                <w:szCs w:val="24"/>
              </w:rPr>
              <w:t>5</w:t>
            </w:r>
          </w:p>
        </w:tc>
      </w:tr>
    </w:tbl>
    <w:p w:rsidR="007207DB" w:rsidRPr="007207DB" w:rsidRDefault="007207DB" w:rsidP="007207DB">
      <w:pPr>
        <w:spacing w:after="0"/>
        <w:rPr>
          <w:rFonts w:ascii="Times New Roman" w:hAnsi="Times New Roman" w:cs="Times New Roman"/>
          <w:sz w:val="24"/>
          <w:szCs w:val="24"/>
        </w:rPr>
      </w:pPr>
    </w:p>
    <w:p w:rsidR="007207DB" w:rsidRPr="007207DB" w:rsidRDefault="007207DB" w:rsidP="007207DB">
      <w:pPr>
        <w:spacing w:after="0"/>
        <w:rPr>
          <w:rFonts w:ascii="Times New Roman" w:hAnsi="Times New Roman" w:cs="Times New Roman"/>
          <w:sz w:val="24"/>
          <w:szCs w:val="24"/>
        </w:rPr>
      </w:pPr>
      <w:r w:rsidRPr="007207DB">
        <w:rPr>
          <w:rFonts w:ascii="Times New Roman" w:hAnsi="Times New Roman" w:cs="Times New Roman"/>
          <w:sz w:val="24"/>
          <w:szCs w:val="24"/>
        </w:rPr>
        <w:t xml:space="preserve">Примечание. </w:t>
      </w:r>
    </w:p>
    <w:p w:rsidR="007207DB" w:rsidRPr="007207DB" w:rsidRDefault="007207DB" w:rsidP="007207DB">
      <w:pPr>
        <w:spacing w:after="0"/>
        <w:rPr>
          <w:rFonts w:ascii="Times New Roman" w:hAnsi="Times New Roman" w:cs="Times New Roman"/>
          <w:sz w:val="24"/>
          <w:szCs w:val="24"/>
        </w:rPr>
      </w:pPr>
      <w:r w:rsidRPr="007207DB">
        <w:rPr>
          <w:rFonts w:ascii="Times New Roman" w:hAnsi="Times New Roman" w:cs="Times New Roman"/>
          <w:sz w:val="24"/>
          <w:szCs w:val="24"/>
        </w:rPr>
        <w:t xml:space="preserve">Используемые сокращения: </w:t>
      </w:r>
    </w:p>
    <w:p w:rsidR="007207DB" w:rsidRPr="007207DB" w:rsidRDefault="007207DB" w:rsidP="007207DB">
      <w:pPr>
        <w:spacing w:after="0"/>
        <w:rPr>
          <w:rFonts w:ascii="Times New Roman" w:hAnsi="Times New Roman" w:cs="Times New Roman"/>
          <w:sz w:val="24"/>
          <w:szCs w:val="24"/>
        </w:rPr>
      </w:pPr>
      <w:r w:rsidRPr="007207DB">
        <w:rPr>
          <w:rFonts w:ascii="Times New Roman" w:hAnsi="Times New Roman" w:cs="Times New Roman"/>
          <w:sz w:val="24"/>
          <w:szCs w:val="24"/>
        </w:rPr>
        <w:t>ОКЕИ – Общероссийский классификатор единиц измерения.</w:t>
      </w:r>
    </w:p>
    <w:p w:rsidR="007207DB" w:rsidRPr="007207DB" w:rsidRDefault="007207DB" w:rsidP="007207DB">
      <w:pPr>
        <w:spacing w:after="0"/>
        <w:rPr>
          <w:rFonts w:ascii="Times New Roman" w:hAnsi="Times New Roman" w:cs="Times New Roman"/>
          <w:sz w:val="24"/>
          <w:szCs w:val="24"/>
        </w:rPr>
      </w:pPr>
    </w:p>
    <w:p w:rsidR="007207DB" w:rsidRPr="007207DB" w:rsidRDefault="007207DB" w:rsidP="007207DB">
      <w:pPr>
        <w:spacing w:after="0"/>
        <w:rPr>
          <w:rFonts w:ascii="Times New Roman" w:hAnsi="Times New Roman" w:cs="Times New Roman"/>
          <w:sz w:val="24"/>
          <w:szCs w:val="24"/>
        </w:rPr>
        <w:sectPr w:rsidR="007207DB" w:rsidRPr="007207DB" w:rsidSect="004D56C8">
          <w:headerReference w:type="default" r:id="rId124"/>
          <w:footerReference w:type="default" r:id="rId125"/>
          <w:pgSz w:w="23808" w:h="16840" w:orient="landscape"/>
          <w:pgMar w:top="1701" w:right="1134" w:bottom="567" w:left="1134" w:header="709" w:footer="624" w:gutter="0"/>
          <w:cols w:space="720"/>
        </w:sectPr>
      </w:pPr>
    </w:p>
    <w:p w:rsidR="007207DB" w:rsidRPr="007207DB" w:rsidRDefault="007207DB" w:rsidP="007207DB">
      <w:pPr>
        <w:spacing w:after="0"/>
        <w:rPr>
          <w:rFonts w:ascii="Times New Roman" w:hAnsi="Times New Roman" w:cs="Times New Roman"/>
          <w:sz w:val="24"/>
          <w:szCs w:val="24"/>
        </w:rPr>
      </w:pPr>
    </w:p>
    <w:p w:rsidR="007207DB" w:rsidRPr="007207DB" w:rsidRDefault="007207DB" w:rsidP="007207DB">
      <w:pPr>
        <w:spacing w:after="0"/>
        <w:rPr>
          <w:rFonts w:ascii="Times New Roman" w:hAnsi="Times New Roman" w:cs="Times New Roman"/>
          <w:sz w:val="24"/>
          <w:szCs w:val="24"/>
        </w:rPr>
      </w:pPr>
      <w:r w:rsidRPr="007207DB">
        <w:rPr>
          <w:rFonts w:ascii="Times New Roman" w:hAnsi="Times New Roman" w:cs="Times New Roman"/>
          <w:sz w:val="24"/>
          <w:szCs w:val="24"/>
        </w:rPr>
        <w:t>4. Параметры финансового обеспечения комплекса процессных мероприятий</w:t>
      </w:r>
    </w:p>
    <w:p w:rsidR="007207DB" w:rsidRPr="007207DB" w:rsidRDefault="007207DB" w:rsidP="007207DB">
      <w:pPr>
        <w:spacing w:after="0"/>
        <w:rPr>
          <w:rFonts w:ascii="Times New Roman" w:hAnsi="Times New Roman" w:cs="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603"/>
        <w:gridCol w:w="6474"/>
        <w:gridCol w:w="2287"/>
        <w:gridCol w:w="1359"/>
        <w:gridCol w:w="1288"/>
        <w:gridCol w:w="1219"/>
        <w:gridCol w:w="1340"/>
      </w:tblGrid>
      <w:tr w:rsidR="007207DB" w:rsidRPr="007207DB" w:rsidTr="004D56C8">
        <w:tc>
          <w:tcPr>
            <w:tcW w:w="603"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207DB" w:rsidRPr="007207DB" w:rsidRDefault="007207DB" w:rsidP="007207DB">
            <w:pPr>
              <w:spacing w:after="0"/>
              <w:rPr>
                <w:rFonts w:ascii="Times New Roman" w:hAnsi="Times New Roman" w:cs="Times New Roman"/>
                <w:sz w:val="24"/>
                <w:szCs w:val="24"/>
              </w:rPr>
            </w:pPr>
            <w:r w:rsidRPr="007207DB">
              <w:rPr>
                <w:rFonts w:ascii="Times New Roman" w:hAnsi="Times New Roman" w:cs="Times New Roman"/>
                <w:sz w:val="24"/>
                <w:szCs w:val="24"/>
              </w:rPr>
              <w:t>№ п/п</w:t>
            </w:r>
          </w:p>
        </w:tc>
        <w:tc>
          <w:tcPr>
            <w:tcW w:w="6474"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207DB" w:rsidRPr="007207DB" w:rsidRDefault="007207DB" w:rsidP="007207DB">
            <w:pPr>
              <w:spacing w:after="0"/>
              <w:rPr>
                <w:rFonts w:ascii="Times New Roman" w:hAnsi="Times New Roman" w:cs="Times New Roman"/>
                <w:sz w:val="24"/>
                <w:szCs w:val="24"/>
              </w:rPr>
            </w:pPr>
            <w:r w:rsidRPr="007207DB">
              <w:rPr>
                <w:rFonts w:ascii="Times New Roman" w:hAnsi="Times New Roman" w:cs="Times New Roman"/>
                <w:sz w:val="24"/>
                <w:szCs w:val="24"/>
              </w:rPr>
              <w:t xml:space="preserve">Наименование комплекса </w:t>
            </w:r>
          </w:p>
          <w:p w:rsidR="007207DB" w:rsidRPr="007207DB" w:rsidRDefault="007207DB" w:rsidP="007207DB">
            <w:pPr>
              <w:spacing w:after="0"/>
              <w:rPr>
                <w:rFonts w:ascii="Times New Roman" w:hAnsi="Times New Roman" w:cs="Times New Roman"/>
                <w:sz w:val="24"/>
                <w:szCs w:val="24"/>
              </w:rPr>
            </w:pPr>
            <w:r w:rsidRPr="007207DB">
              <w:rPr>
                <w:rFonts w:ascii="Times New Roman" w:hAnsi="Times New Roman" w:cs="Times New Roman"/>
                <w:sz w:val="24"/>
                <w:szCs w:val="24"/>
              </w:rPr>
              <w:t xml:space="preserve">процессных мероприятий, </w:t>
            </w:r>
          </w:p>
          <w:p w:rsidR="007207DB" w:rsidRPr="007207DB" w:rsidRDefault="007207DB" w:rsidP="007207DB">
            <w:pPr>
              <w:spacing w:after="0"/>
              <w:rPr>
                <w:rFonts w:ascii="Times New Roman" w:hAnsi="Times New Roman" w:cs="Times New Roman"/>
                <w:sz w:val="24"/>
                <w:szCs w:val="24"/>
              </w:rPr>
            </w:pPr>
            <w:r w:rsidRPr="007207DB">
              <w:rPr>
                <w:rFonts w:ascii="Times New Roman" w:hAnsi="Times New Roman" w:cs="Times New Roman"/>
                <w:sz w:val="24"/>
                <w:szCs w:val="24"/>
              </w:rPr>
              <w:t xml:space="preserve">мероприятия (результата), </w:t>
            </w:r>
          </w:p>
          <w:p w:rsidR="007207DB" w:rsidRPr="007207DB" w:rsidRDefault="007207DB" w:rsidP="007207DB">
            <w:pPr>
              <w:spacing w:after="0"/>
              <w:rPr>
                <w:rFonts w:ascii="Times New Roman" w:hAnsi="Times New Roman" w:cs="Times New Roman"/>
                <w:sz w:val="24"/>
                <w:szCs w:val="24"/>
              </w:rPr>
            </w:pPr>
            <w:r w:rsidRPr="007207DB">
              <w:rPr>
                <w:rFonts w:ascii="Times New Roman" w:hAnsi="Times New Roman" w:cs="Times New Roman"/>
                <w:sz w:val="24"/>
                <w:szCs w:val="24"/>
              </w:rPr>
              <w:t>источник финансового обеспечения</w:t>
            </w:r>
          </w:p>
        </w:tc>
        <w:tc>
          <w:tcPr>
            <w:tcW w:w="2287"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207DB" w:rsidRPr="007207DB" w:rsidRDefault="007207DB" w:rsidP="007207DB">
            <w:pPr>
              <w:spacing w:after="0"/>
              <w:rPr>
                <w:rFonts w:ascii="Times New Roman" w:hAnsi="Times New Roman" w:cs="Times New Roman"/>
                <w:sz w:val="24"/>
                <w:szCs w:val="24"/>
              </w:rPr>
            </w:pPr>
            <w:r w:rsidRPr="007207DB">
              <w:rPr>
                <w:rFonts w:ascii="Times New Roman" w:hAnsi="Times New Roman" w:cs="Times New Roman"/>
                <w:sz w:val="24"/>
                <w:szCs w:val="24"/>
              </w:rPr>
              <w:t xml:space="preserve">Код бюджетной классификации расходов </w:t>
            </w:r>
          </w:p>
        </w:tc>
        <w:tc>
          <w:tcPr>
            <w:tcW w:w="5206" w:type="dxa"/>
            <w:gridSpan w:val="4"/>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207DB" w:rsidRPr="007207DB" w:rsidRDefault="007207DB" w:rsidP="007207DB">
            <w:pPr>
              <w:spacing w:after="0"/>
              <w:rPr>
                <w:rFonts w:ascii="Times New Roman" w:hAnsi="Times New Roman" w:cs="Times New Roman"/>
                <w:sz w:val="24"/>
                <w:szCs w:val="24"/>
              </w:rPr>
            </w:pPr>
            <w:r w:rsidRPr="007207DB">
              <w:rPr>
                <w:rFonts w:ascii="Times New Roman" w:hAnsi="Times New Roman" w:cs="Times New Roman"/>
                <w:sz w:val="24"/>
                <w:szCs w:val="24"/>
              </w:rPr>
              <w:t>Объем расходов по годам реализации (тыс. рублей)</w:t>
            </w:r>
          </w:p>
        </w:tc>
      </w:tr>
      <w:tr w:rsidR="007207DB" w:rsidRPr="007207DB" w:rsidTr="004D56C8">
        <w:tc>
          <w:tcPr>
            <w:tcW w:w="603"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207DB" w:rsidRPr="007207DB" w:rsidRDefault="007207DB" w:rsidP="007207DB">
            <w:pPr>
              <w:spacing w:after="0"/>
              <w:rPr>
                <w:rFonts w:ascii="Times New Roman" w:hAnsi="Times New Roman" w:cs="Times New Roman"/>
                <w:sz w:val="24"/>
                <w:szCs w:val="24"/>
              </w:rPr>
            </w:pPr>
          </w:p>
        </w:tc>
        <w:tc>
          <w:tcPr>
            <w:tcW w:w="6474"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207DB" w:rsidRPr="007207DB" w:rsidRDefault="007207DB" w:rsidP="007207DB">
            <w:pPr>
              <w:spacing w:after="0"/>
              <w:rPr>
                <w:rFonts w:ascii="Times New Roman" w:hAnsi="Times New Roman" w:cs="Times New Roman"/>
                <w:sz w:val="24"/>
                <w:szCs w:val="24"/>
              </w:rPr>
            </w:pPr>
          </w:p>
        </w:tc>
        <w:tc>
          <w:tcPr>
            <w:tcW w:w="2287"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207DB" w:rsidRPr="007207DB" w:rsidRDefault="007207DB" w:rsidP="007207DB">
            <w:pPr>
              <w:spacing w:after="0"/>
              <w:rPr>
                <w:rFonts w:ascii="Times New Roman" w:hAnsi="Times New Roman" w:cs="Times New Roman"/>
                <w:sz w:val="24"/>
                <w:szCs w:val="24"/>
              </w:rPr>
            </w:pPr>
          </w:p>
        </w:tc>
        <w:tc>
          <w:tcPr>
            <w:tcW w:w="135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207DB" w:rsidRPr="007207DB" w:rsidRDefault="007207DB" w:rsidP="007207DB">
            <w:pPr>
              <w:spacing w:after="0"/>
              <w:rPr>
                <w:rFonts w:ascii="Times New Roman" w:hAnsi="Times New Roman" w:cs="Times New Roman"/>
                <w:sz w:val="24"/>
                <w:szCs w:val="24"/>
              </w:rPr>
            </w:pPr>
            <w:r w:rsidRPr="007207DB">
              <w:rPr>
                <w:rFonts w:ascii="Times New Roman" w:hAnsi="Times New Roman" w:cs="Times New Roman"/>
                <w:sz w:val="24"/>
                <w:szCs w:val="24"/>
              </w:rPr>
              <w:t xml:space="preserve">2025 </w:t>
            </w:r>
          </w:p>
        </w:tc>
        <w:tc>
          <w:tcPr>
            <w:tcW w:w="128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207DB" w:rsidRPr="007207DB" w:rsidRDefault="007207DB" w:rsidP="007207DB">
            <w:pPr>
              <w:spacing w:after="0"/>
              <w:rPr>
                <w:rFonts w:ascii="Times New Roman" w:hAnsi="Times New Roman" w:cs="Times New Roman"/>
                <w:sz w:val="24"/>
                <w:szCs w:val="24"/>
              </w:rPr>
            </w:pPr>
            <w:r w:rsidRPr="007207DB">
              <w:rPr>
                <w:rFonts w:ascii="Times New Roman" w:hAnsi="Times New Roman" w:cs="Times New Roman"/>
                <w:sz w:val="24"/>
                <w:szCs w:val="24"/>
              </w:rPr>
              <w:t xml:space="preserve">2026 </w:t>
            </w:r>
          </w:p>
        </w:tc>
        <w:tc>
          <w:tcPr>
            <w:tcW w:w="121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207DB" w:rsidRPr="007207DB" w:rsidRDefault="007207DB" w:rsidP="007207DB">
            <w:pPr>
              <w:spacing w:after="0"/>
              <w:rPr>
                <w:rFonts w:ascii="Times New Roman" w:hAnsi="Times New Roman" w:cs="Times New Roman"/>
                <w:sz w:val="24"/>
                <w:szCs w:val="24"/>
              </w:rPr>
            </w:pPr>
            <w:r w:rsidRPr="007207DB">
              <w:rPr>
                <w:rFonts w:ascii="Times New Roman" w:hAnsi="Times New Roman" w:cs="Times New Roman"/>
                <w:sz w:val="24"/>
                <w:szCs w:val="24"/>
              </w:rPr>
              <w:t xml:space="preserve">2027 </w:t>
            </w:r>
          </w:p>
        </w:tc>
        <w:tc>
          <w:tcPr>
            <w:tcW w:w="134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207DB" w:rsidRPr="007207DB" w:rsidRDefault="007207DB" w:rsidP="007207DB">
            <w:pPr>
              <w:spacing w:after="0"/>
              <w:rPr>
                <w:rFonts w:ascii="Times New Roman" w:hAnsi="Times New Roman" w:cs="Times New Roman"/>
                <w:sz w:val="24"/>
                <w:szCs w:val="24"/>
              </w:rPr>
            </w:pPr>
            <w:r w:rsidRPr="007207DB">
              <w:rPr>
                <w:rFonts w:ascii="Times New Roman" w:hAnsi="Times New Roman" w:cs="Times New Roman"/>
                <w:sz w:val="24"/>
                <w:szCs w:val="24"/>
              </w:rPr>
              <w:t>Всего</w:t>
            </w:r>
          </w:p>
        </w:tc>
      </w:tr>
    </w:tbl>
    <w:p w:rsidR="007207DB" w:rsidRPr="007207DB" w:rsidRDefault="007207DB" w:rsidP="007207DB">
      <w:pPr>
        <w:spacing w:after="0"/>
        <w:rPr>
          <w:rFonts w:ascii="Times New Roman" w:hAnsi="Times New Roman" w:cs="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603"/>
        <w:gridCol w:w="6474"/>
        <w:gridCol w:w="2287"/>
        <w:gridCol w:w="1359"/>
        <w:gridCol w:w="1288"/>
        <w:gridCol w:w="1219"/>
        <w:gridCol w:w="1340"/>
      </w:tblGrid>
      <w:tr w:rsidR="007207DB" w:rsidRPr="007207DB" w:rsidTr="004D56C8">
        <w:tc>
          <w:tcPr>
            <w:tcW w:w="60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207DB" w:rsidRPr="007207DB" w:rsidRDefault="007207DB" w:rsidP="007207DB">
            <w:pPr>
              <w:spacing w:after="0"/>
              <w:rPr>
                <w:rFonts w:ascii="Times New Roman" w:hAnsi="Times New Roman" w:cs="Times New Roman"/>
                <w:sz w:val="24"/>
                <w:szCs w:val="24"/>
              </w:rPr>
            </w:pPr>
            <w:r w:rsidRPr="007207DB">
              <w:rPr>
                <w:rFonts w:ascii="Times New Roman" w:hAnsi="Times New Roman" w:cs="Times New Roman"/>
                <w:sz w:val="24"/>
                <w:szCs w:val="24"/>
              </w:rPr>
              <w:t>1</w:t>
            </w:r>
          </w:p>
        </w:tc>
        <w:tc>
          <w:tcPr>
            <w:tcW w:w="647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207DB" w:rsidRPr="007207DB" w:rsidRDefault="007207DB" w:rsidP="007207DB">
            <w:pPr>
              <w:spacing w:after="0"/>
              <w:rPr>
                <w:rFonts w:ascii="Times New Roman" w:hAnsi="Times New Roman" w:cs="Times New Roman"/>
                <w:sz w:val="24"/>
                <w:szCs w:val="24"/>
              </w:rPr>
            </w:pPr>
            <w:r w:rsidRPr="007207DB">
              <w:rPr>
                <w:rFonts w:ascii="Times New Roman" w:hAnsi="Times New Roman" w:cs="Times New Roman"/>
                <w:sz w:val="24"/>
                <w:szCs w:val="24"/>
              </w:rPr>
              <w:t>2</w:t>
            </w:r>
          </w:p>
        </w:tc>
        <w:tc>
          <w:tcPr>
            <w:tcW w:w="228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207DB" w:rsidRPr="007207DB" w:rsidRDefault="007207DB" w:rsidP="007207DB">
            <w:pPr>
              <w:spacing w:after="0"/>
              <w:rPr>
                <w:rFonts w:ascii="Times New Roman" w:hAnsi="Times New Roman" w:cs="Times New Roman"/>
                <w:sz w:val="24"/>
                <w:szCs w:val="24"/>
              </w:rPr>
            </w:pPr>
            <w:r w:rsidRPr="007207DB">
              <w:rPr>
                <w:rFonts w:ascii="Times New Roman" w:hAnsi="Times New Roman" w:cs="Times New Roman"/>
                <w:sz w:val="24"/>
                <w:szCs w:val="24"/>
              </w:rPr>
              <w:t>3</w:t>
            </w:r>
          </w:p>
        </w:tc>
        <w:tc>
          <w:tcPr>
            <w:tcW w:w="135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207DB" w:rsidRPr="007207DB" w:rsidRDefault="007207DB" w:rsidP="007207DB">
            <w:pPr>
              <w:spacing w:after="0"/>
              <w:rPr>
                <w:rFonts w:ascii="Times New Roman" w:hAnsi="Times New Roman" w:cs="Times New Roman"/>
                <w:sz w:val="24"/>
                <w:szCs w:val="24"/>
              </w:rPr>
            </w:pPr>
            <w:r w:rsidRPr="007207DB">
              <w:rPr>
                <w:rFonts w:ascii="Times New Roman" w:hAnsi="Times New Roman" w:cs="Times New Roman"/>
                <w:sz w:val="24"/>
                <w:szCs w:val="24"/>
              </w:rPr>
              <w:t>4</w:t>
            </w:r>
          </w:p>
        </w:tc>
        <w:tc>
          <w:tcPr>
            <w:tcW w:w="128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207DB" w:rsidRPr="007207DB" w:rsidRDefault="007207DB" w:rsidP="007207DB">
            <w:pPr>
              <w:spacing w:after="0"/>
              <w:rPr>
                <w:rFonts w:ascii="Times New Roman" w:hAnsi="Times New Roman" w:cs="Times New Roman"/>
                <w:sz w:val="24"/>
                <w:szCs w:val="24"/>
              </w:rPr>
            </w:pPr>
            <w:r w:rsidRPr="007207DB">
              <w:rPr>
                <w:rFonts w:ascii="Times New Roman" w:hAnsi="Times New Roman" w:cs="Times New Roman"/>
                <w:sz w:val="24"/>
                <w:szCs w:val="24"/>
              </w:rPr>
              <w:t>5</w:t>
            </w:r>
          </w:p>
        </w:tc>
        <w:tc>
          <w:tcPr>
            <w:tcW w:w="121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207DB" w:rsidRPr="007207DB" w:rsidRDefault="007207DB" w:rsidP="007207DB">
            <w:pPr>
              <w:spacing w:after="0"/>
              <w:rPr>
                <w:rFonts w:ascii="Times New Roman" w:hAnsi="Times New Roman" w:cs="Times New Roman"/>
                <w:sz w:val="24"/>
                <w:szCs w:val="24"/>
              </w:rPr>
            </w:pPr>
            <w:r w:rsidRPr="007207DB">
              <w:rPr>
                <w:rFonts w:ascii="Times New Roman" w:hAnsi="Times New Roman" w:cs="Times New Roman"/>
                <w:sz w:val="24"/>
                <w:szCs w:val="24"/>
              </w:rPr>
              <w:t>6</w:t>
            </w:r>
          </w:p>
        </w:tc>
        <w:tc>
          <w:tcPr>
            <w:tcW w:w="134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207DB" w:rsidRPr="007207DB" w:rsidRDefault="007207DB" w:rsidP="007207DB">
            <w:pPr>
              <w:spacing w:after="0"/>
              <w:rPr>
                <w:rFonts w:ascii="Times New Roman" w:hAnsi="Times New Roman" w:cs="Times New Roman"/>
                <w:sz w:val="24"/>
                <w:szCs w:val="24"/>
              </w:rPr>
            </w:pPr>
            <w:r w:rsidRPr="007207DB">
              <w:rPr>
                <w:rFonts w:ascii="Times New Roman" w:hAnsi="Times New Roman" w:cs="Times New Roman"/>
                <w:sz w:val="24"/>
                <w:szCs w:val="24"/>
              </w:rPr>
              <w:t>7</w:t>
            </w:r>
          </w:p>
        </w:tc>
      </w:tr>
      <w:tr w:rsidR="007207DB" w:rsidRPr="007207DB" w:rsidTr="004D56C8">
        <w:tc>
          <w:tcPr>
            <w:tcW w:w="603"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207DB" w:rsidRPr="007207DB" w:rsidRDefault="007207DB" w:rsidP="007207DB">
            <w:pPr>
              <w:spacing w:after="0"/>
              <w:rPr>
                <w:rFonts w:ascii="Times New Roman" w:hAnsi="Times New Roman" w:cs="Times New Roman"/>
                <w:sz w:val="24"/>
                <w:szCs w:val="24"/>
              </w:rPr>
            </w:pPr>
            <w:r w:rsidRPr="007207DB">
              <w:rPr>
                <w:rFonts w:ascii="Times New Roman" w:hAnsi="Times New Roman" w:cs="Times New Roman"/>
                <w:sz w:val="24"/>
                <w:szCs w:val="24"/>
              </w:rPr>
              <w:t>1.</w:t>
            </w:r>
          </w:p>
        </w:tc>
        <w:tc>
          <w:tcPr>
            <w:tcW w:w="647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207DB" w:rsidRPr="007207DB" w:rsidRDefault="007207DB" w:rsidP="007207DB">
            <w:pPr>
              <w:spacing w:after="0"/>
              <w:rPr>
                <w:rFonts w:ascii="Times New Roman" w:hAnsi="Times New Roman" w:cs="Times New Roman"/>
                <w:sz w:val="24"/>
                <w:szCs w:val="24"/>
              </w:rPr>
            </w:pPr>
            <w:r w:rsidRPr="007207DB">
              <w:rPr>
                <w:rFonts w:ascii="Times New Roman" w:hAnsi="Times New Roman" w:cs="Times New Roman"/>
                <w:sz w:val="24"/>
                <w:szCs w:val="24"/>
              </w:rPr>
              <w:t>Комплекс процессных мероприятий «Охрана окружающей среды в Дячкинском сельском поселении» (всего), в том числе:</w:t>
            </w:r>
          </w:p>
        </w:tc>
        <w:tc>
          <w:tcPr>
            <w:tcW w:w="2287"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207DB" w:rsidRPr="007207DB" w:rsidRDefault="007207DB" w:rsidP="007207DB">
            <w:pPr>
              <w:spacing w:after="0"/>
              <w:rPr>
                <w:rFonts w:ascii="Times New Roman" w:hAnsi="Times New Roman" w:cs="Times New Roman"/>
                <w:sz w:val="24"/>
                <w:szCs w:val="24"/>
              </w:rPr>
            </w:pPr>
            <w:r w:rsidRPr="007207DB">
              <w:rPr>
                <w:rFonts w:ascii="Times New Roman" w:hAnsi="Times New Roman" w:cs="Times New Roman"/>
                <w:sz w:val="24"/>
                <w:szCs w:val="24"/>
              </w:rPr>
              <w:t>Х</w:t>
            </w:r>
          </w:p>
        </w:tc>
        <w:tc>
          <w:tcPr>
            <w:tcW w:w="135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207DB" w:rsidRPr="007207DB" w:rsidRDefault="007207DB" w:rsidP="007207DB">
            <w:pPr>
              <w:spacing w:after="0"/>
              <w:rPr>
                <w:rFonts w:ascii="Times New Roman" w:hAnsi="Times New Roman" w:cs="Times New Roman"/>
                <w:sz w:val="24"/>
                <w:szCs w:val="24"/>
              </w:rPr>
            </w:pPr>
            <w:r w:rsidRPr="007207DB">
              <w:rPr>
                <w:rFonts w:ascii="Times New Roman" w:hAnsi="Times New Roman" w:cs="Times New Roman"/>
                <w:sz w:val="24"/>
                <w:szCs w:val="24"/>
              </w:rPr>
              <w:t>0</w:t>
            </w:r>
          </w:p>
        </w:tc>
        <w:tc>
          <w:tcPr>
            <w:tcW w:w="128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207DB" w:rsidRPr="007207DB" w:rsidRDefault="007207DB" w:rsidP="007207DB">
            <w:pPr>
              <w:spacing w:after="0"/>
              <w:rPr>
                <w:rFonts w:ascii="Times New Roman" w:hAnsi="Times New Roman" w:cs="Times New Roman"/>
                <w:sz w:val="24"/>
                <w:szCs w:val="24"/>
              </w:rPr>
            </w:pPr>
            <w:r w:rsidRPr="007207DB">
              <w:rPr>
                <w:rFonts w:ascii="Times New Roman" w:hAnsi="Times New Roman" w:cs="Times New Roman"/>
                <w:sz w:val="24"/>
                <w:szCs w:val="24"/>
              </w:rPr>
              <w:t>0</w:t>
            </w:r>
          </w:p>
        </w:tc>
        <w:tc>
          <w:tcPr>
            <w:tcW w:w="121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207DB" w:rsidRPr="007207DB" w:rsidRDefault="007207DB" w:rsidP="007207DB">
            <w:pPr>
              <w:spacing w:after="0"/>
              <w:rPr>
                <w:rFonts w:ascii="Times New Roman" w:hAnsi="Times New Roman" w:cs="Times New Roman"/>
                <w:sz w:val="24"/>
                <w:szCs w:val="24"/>
              </w:rPr>
            </w:pPr>
            <w:r w:rsidRPr="007207DB">
              <w:rPr>
                <w:rFonts w:ascii="Times New Roman" w:hAnsi="Times New Roman" w:cs="Times New Roman"/>
                <w:sz w:val="24"/>
                <w:szCs w:val="24"/>
              </w:rPr>
              <w:t>0</w:t>
            </w:r>
          </w:p>
        </w:tc>
        <w:tc>
          <w:tcPr>
            <w:tcW w:w="134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207DB" w:rsidRPr="007207DB" w:rsidRDefault="007207DB" w:rsidP="007207DB">
            <w:pPr>
              <w:spacing w:after="0"/>
              <w:rPr>
                <w:rFonts w:ascii="Times New Roman" w:hAnsi="Times New Roman" w:cs="Times New Roman"/>
                <w:sz w:val="24"/>
                <w:szCs w:val="24"/>
              </w:rPr>
            </w:pPr>
            <w:r w:rsidRPr="007207DB">
              <w:rPr>
                <w:rFonts w:ascii="Times New Roman" w:hAnsi="Times New Roman" w:cs="Times New Roman"/>
                <w:sz w:val="24"/>
                <w:szCs w:val="24"/>
              </w:rPr>
              <w:t>0</w:t>
            </w:r>
          </w:p>
        </w:tc>
      </w:tr>
      <w:tr w:rsidR="007207DB" w:rsidRPr="007207DB" w:rsidTr="004D56C8">
        <w:tc>
          <w:tcPr>
            <w:tcW w:w="603"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207DB" w:rsidRPr="007207DB" w:rsidRDefault="007207DB" w:rsidP="007207DB">
            <w:pPr>
              <w:spacing w:after="0"/>
              <w:rPr>
                <w:rFonts w:ascii="Times New Roman" w:hAnsi="Times New Roman" w:cs="Times New Roman"/>
                <w:sz w:val="24"/>
                <w:szCs w:val="24"/>
              </w:rPr>
            </w:pPr>
          </w:p>
        </w:tc>
        <w:tc>
          <w:tcPr>
            <w:tcW w:w="647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207DB" w:rsidRPr="007207DB" w:rsidRDefault="007207DB" w:rsidP="007207DB">
            <w:pPr>
              <w:spacing w:after="0"/>
              <w:rPr>
                <w:rFonts w:ascii="Times New Roman" w:hAnsi="Times New Roman" w:cs="Times New Roman"/>
                <w:sz w:val="24"/>
                <w:szCs w:val="24"/>
              </w:rPr>
            </w:pPr>
            <w:r w:rsidRPr="007207DB">
              <w:rPr>
                <w:rFonts w:ascii="Times New Roman" w:hAnsi="Times New Roman" w:cs="Times New Roman"/>
                <w:sz w:val="24"/>
                <w:szCs w:val="24"/>
              </w:rPr>
              <w:t>областного бюджета</w:t>
            </w:r>
          </w:p>
        </w:tc>
        <w:tc>
          <w:tcPr>
            <w:tcW w:w="2287"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207DB" w:rsidRPr="007207DB" w:rsidRDefault="007207DB" w:rsidP="007207DB">
            <w:pPr>
              <w:spacing w:after="0"/>
              <w:rPr>
                <w:rFonts w:ascii="Times New Roman" w:hAnsi="Times New Roman" w:cs="Times New Roman"/>
                <w:sz w:val="24"/>
                <w:szCs w:val="24"/>
              </w:rPr>
            </w:pPr>
          </w:p>
        </w:tc>
        <w:tc>
          <w:tcPr>
            <w:tcW w:w="135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207DB" w:rsidRPr="007207DB" w:rsidRDefault="007207DB" w:rsidP="007207DB">
            <w:pPr>
              <w:spacing w:after="0"/>
              <w:rPr>
                <w:rFonts w:ascii="Times New Roman" w:hAnsi="Times New Roman" w:cs="Times New Roman"/>
                <w:sz w:val="24"/>
                <w:szCs w:val="24"/>
              </w:rPr>
            </w:pPr>
            <w:r w:rsidRPr="007207DB">
              <w:rPr>
                <w:rFonts w:ascii="Times New Roman" w:hAnsi="Times New Roman" w:cs="Times New Roman"/>
                <w:sz w:val="24"/>
                <w:szCs w:val="24"/>
              </w:rPr>
              <w:t>0</w:t>
            </w:r>
          </w:p>
        </w:tc>
        <w:tc>
          <w:tcPr>
            <w:tcW w:w="128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207DB" w:rsidRPr="007207DB" w:rsidRDefault="007207DB" w:rsidP="007207DB">
            <w:pPr>
              <w:spacing w:after="0"/>
              <w:rPr>
                <w:rFonts w:ascii="Times New Roman" w:hAnsi="Times New Roman" w:cs="Times New Roman"/>
                <w:sz w:val="24"/>
                <w:szCs w:val="24"/>
              </w:rPr>
            </w:pPr>
            <w:r w:rsidRPr="007207DB">
              <w:rPr>
                <w:rFonts w:ascii="Times New Roman" w:hAnsi="Times New Roman" w:cs="Times New Roman"/>
                <w:sz w:val="24"/>
                <w:szCs w:val="24"/>
              </w:rPr>
              <w:t>0</w:t>
            </w:r>
          </w:p>
        </w:tc>
        <w:tc>
          <w:tcPr>
            <w:tcW w:w="121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207DB" w:rsidRPr="007207DB" w:rsidRDefault="007207DB" w:rsidP="007207DB">
            <w:pPr>
              <w:spacing w:after="0"/>
              <w:rPr>
                <w:rFonts w:ascii="Times New Roman" w:hAnsi="Times New Roman" w:cs="Times New Roman"/>
                <w:sz w:val="24"/>
                <w:szCs w:val="24"/>
              </w:rPr>
            </w:pPr>
            <w:r w:rsidRPr="007207DB">
              <w:rPr>
                <w:rFonts w:ascii="Times New Roman" w:hAnsi="Times New Roman" w:cs="Times New Roman"/>
                <w:sz w:val="24"/>
                <w:szCs w:val="24"/>
              </w:rPr>
              <w:t>0</w:t>
            </w:r>
          </w:p>
        </w:tc>
        <w:tc>
          <w:tcPr>
            <w:tcW w:w="134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207DB" w:rsidRPr="007207DB" w:rsidRDefault="007207DB" w:rsidP="007207DB">
            <w:pPr>
              <w:spacing w:after="0"/>
              <w:rPr>
                <w:rFonts w:ascii="Times New Roman" w:hAnsi="Times New Roman" w:cs="Times New Roman"/>
                <w:sz w:val="24"/>
                <w:szCs w:val="24"/>
              </w:rPr>
            </w:pPr>
            <w:r w:rsidRPr="007207DB">
              <w:rPr>
                <w:rFonts w:ascii="Times New Roman" w:hAnsi="Times New Roman" w:cs="Times New Roman"/>
                <w:sz w:val="24"/>
                <w:szCs w:val="24"/>
              </w:rPr>
              <w:t>0</w:t>
            </w:r>
          </w:p>
        </w:tc>
      </w:tr>
      <w:tr w:rsidR="007207DB" w:rsidRPr="007207DB" w:rsidTr="004D56C8">
        <w:tc>
          <w:tcPr>
            <w:tcW w:w="603" w:type="dxa"/>
            <w:vMerge/>
            <w:tcBorders>
              <w:top w:val="single" w:sz="4" w:space="0" w:color="000000"/>
              <w:left w:val="single" w:sz="4" w:space="0" w:color="000000"/>
              <w:bottom w:val="single" w:sz="4" w:space="0" w:color="auto"/>
              <w:right w:val="single" w:sz="4" w:space="0" w:color="000000"/>
            </w:tcBorders>
            <w:tcMar>
              <w:top w:w="0" w:type="dxa"/>
              <w:left w:w="57" w:type="dxa"/>
              <w:bottom w:w="0" w:type="dxa"/>
              <w:right w:w="57" w:type="dxa"/>
            </w:tcMar>
          </w:tcPr>
          <w:p w:rsidR="007207DB" w:rsidRPr="007207DB" w:rsidRDefault="007207DB" w:rsidP="007207DB">
            <w:pPr>
              <w:spacing w:after="0"/>
              <w:rPr>
                <w:rFonts w:ascii="Times New Roman" w:hAnsi="Times New Roman" w:cs="Times New Roman"/>
                <w:sz w:val="24"/>
                <w:szCs w:val="24"/>
              </w:rPr>
            </w:pPr>
          </w:p>
        </w:tc>
        <w:tc>
          <w:tcPr>
            <w:tcW w:w="647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207DB" w:rsidRPr="007207DB" w:rsidRDefault="007207DB" w:rsidP="007207DB">
            <w:pPr>
              <w:spacing w:after="0"/>
              <w:rPr>
                <w:rFonts w:ascii="Times New Roman" w:hAnsi="Times New Roman" w:cs="Times New Roman"/>
                <w:sz w:val="24"/>
                <w:szCs w:val="24"/>
              </w:rPr>
            </w:pPr>
            <w:r w:rsidRPr="007207DB">
              <w:rPr>
                <w:rFonts w:ascii="Times New Roman" w:hAnsi="Times New Roman" w:cs="Times New Roman"/>
                <w:sz w:val="24"/>
                <w:szCs w:val="24"/>
              </w:rPr>
              <w:t>местного бюджета</w:t>
            </w:r>
          </w:p>
        </w:tc>
        <w:tc>
          <w:tcPr>
            <w:tcW w:w="2287"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207DB" w:rsidRPr="007207DB" w:rsidRDefault="007207DB" w:rsidP="007207DB">
            <w:pPr>
              <w:spacing w:after="0"/>
              <w:rPr>
                <w:rFonts w:ascii="Times New Roman" w:hAnsi="Times New Roman" w:cs="Times New Roman"/>
                <w:sz w:val="24"/>
                <w:szCs w:val="24"/>
              </w:rPr>
            </w:pPr>
          </w:p>
        </w:tc>
        <w:tc>
          <w:tcPr>
            <w:tcW w:w="135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207DB" w:rsidRPr="007207DB" w:rsidRDefault="007207DB" w:rsidP="007207DB">
            <w:pPr>
              <w:spacing w:after="0"/>
              <w:rPr>
                <w:rFonts w:ascii="Times New Roman" w:hAnsi="Times New Roman" w:cs="Times New Roman"/>
                <w:sz w:val="24"/>
                <w:szCs w:val="24"/>
              </w:rPr>
            </w:pPr>
            <w:r w:rsidRPr="007207DB">
              <w:rPr>
                <w:rFonts w:ascii="Times New Roman" w:hAnsi="Times New Roman" w:cs="Times New Roman"/>
                <w:sz w:val="24"/>
                <w:szCs w:val="24"/>
              </w:rPr>
              <w:t>0</w:t>
            </w:r>
          </w:p>
        </w:tc>
        <w:tc>
          <w:tcPr>
            <w:tcW w:w="128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207DB" w:rsidRPr="007207DB" w:rsidRDefault="007207DB" w:rsidP="007207DB">
            <w:pPr>
              <w:spacing w:after="0"/>
              <w:rPr>
                <w:rFonts w:ascii="Times New Roman" w:hAnsi="Times New Roman" w:cs="Times New Roman"/>
                <w:sz w:val="24"/>
                <w:szCs w:val="24"/>
              </w:rPr>
            </w:pPr>
            <w:r w:rsidRPr="007207DB">
              <w:rPr>
                <w:rFonts w:ascii="Times New Roman" w:hAnsi="Times New Roman" w:cs="Times New Roman"/>
                <w:sz w:val="24"/>
                <w:szCs w:val="24"/>
              </w:rPr>
              <w:t>0</w:t>
            </w:r>
          </w:p>
        </w:tc>
        <w:tc>
          <w:tcPr>
            <w:tcW w:w="121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207DB" w:rsidRPr="007207DB" w:rsidRDefault="007207DB" w:rsidP="007207DB">
            <w:pPr>
              <w:spacing w:after="0"/>
              <w:rPr>
                <w:rFonts w:ascii="Times New Roman" w:hAnsi="Times New Roman" w:cs="Times New Roman"/>
                <w:sz w:val="24"/>
                <w:szCs w:val="24"/>
              </w:rPr>
            </w:pPr>
            <w:r w:rsidRPr="007207DB">
              <w:rPr>
                <w:rFonts w:ascii="Times New Roman" w:hAnsi="Times New Roman" w:cs="Times New Roman"/>
                <w:sz w:val="24"/>
                <w:szCs w:val="24"/>
              </w:rPr>
              <w:t>0</w:t>
            </w:r>
          </w:p>
        </w:tc>
        <w:tc>
          <w:tcPr>
            <w:tcW w:w="134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207DB" w:rsidRPr="007207DB" w:rsidRDefault="007207DB" w:rsidP="007207DB">
            <w:pPr>
              <w:spacing w:after="0"/>
              <w:rPr>
                <w:rFonts w:ascii="Times New Roman" w:hAnsi="Times New Roman" w:cs="Times New Roman"/>
                <w:sz w:val="24"/>
                <w:szCs w:val="24"/>
              </w:rPr>
            </w:pPr>
            <w:r w:rsidRPr="007207DB">
              <w:rPr>
                <w:rFonts w:ascii="Times New Roman" w:hAnsi="Times New Roman" w:cs="Times New Roman"/>
                <w:sz w:val="24"/>
                <w:szCs w:val="24"/>
              </w:rPr>
              <w:t>0</w:t>
            </w:r>
          </w:p>
        </w:tc>
      </w:tr>
      <w:tr w:rsidR="007207DB" w:rsidRPr="007207DB" w:rsidTr="004D56C8">
        <w:tc>
          <w:tcPr>
            <w:tcW w:w="603" w:type="dxa"/>
            <w:vMerge w:val="restart"/>
            <w:tcBorders>
              <w:top w:val="single" w:sz="4" w:space="0" w:color="000000"/>
              <w:left w:val="single" w:sz="4" w:space="0" w:color="000000"/>
              <w:right w:val="single" w:sz="4" w:space="0" w:color="000000"/>
            </w:tcBorders>
            <w:tcMar>
              <w:top w:w="0" w:type="dxa"/>
              <w:left w:w="57" w:type="dxa"/>
              <w:bottom w:w="0" w:type="dxa"/>
              <w:right w:w="57" w:type="dxa"/>
            </w:tcMar>
          </w:tcPr>
          <w:p w:rsidR="007207DB" w:rsidRPr="007207DB" w:rsidRDefault="007207DB" w:rsidP="007207DB">
            <w:pPr>
              <w:spacing w:after="0"/>
              <w:rPr>
                <w:rFonts w:ascii="Times New Roman" w:hAnsi="Times New Roman" w:cs="Times New Roman"/>
                <w:sz w:val="24"/>
                <w:szCs w:val="24"/>
              </w:rPr>
            </w:pPr>
            <w:r w:rsidRPr="007207DB">
              <w:rPr>
                <w:rFonts w:ascii="Times New Roman" w:hAnsi="Times New Roman" w:cs="Times New Roman"/>
                <w:sz w:val="24"/>
                <w:szCs w:val="24"/>
              </w:rPr>
              <w:t>2.</w:t>
            </w:r>
          </w:p>
        </w:tc>
        <w:tc>
          <w:tcPr>
            <w:tcW w:w="647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207DB" w:rsidRPr="007207DB" w:rsidRDefault="007207DB" w:rsidP="007207DB">
            <w:pPr>
              <w:spacing w:after="0"/>
              <w:rPr>
                <w:rFonts w:ascii="Times New Roman" w:hAnsi="Times New Roman" w:cs="Times New Roman"/>
                <w:sz w:val="24"/>
                <w:szCs w:val="24"/>
              </w:rPr>
            </w:pPr>
            <w:r w:rsidRPr="007207DB">
              <w:rPr>
                <w:rFonts w:ascii="Times New Roman" w:hAnsi="Times New Roman" w:cs="Times New Roman"/>
                <w:sz w:val="24"/>
                <w:szCs w:val="24"/>
              </w:rPr>
              <w:t>Мероприятие (результат) 1 «Осуществлены мероприятия по экологическому воспитанию и образованию населения» (всего), в том числе:</w:t>
            </w:r>
          </w:p>
        </w:tc>
        <w:tc>
          <w:tcPr>
            <w:tcW w:w="228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207DB" w:rsidRPr="007207DB" w:rsidRDefault="007207DB" w:rsidP="007207DB">
            <w:pPr>
              <w:spacing w:after="0"/>
              <w:rPr>
                <w:rFonts w:ascii="Times New Roman" w:hAnsi="Times New Roman" w:cs="Times New Roman"/>
                <w:sz w:val="24"/>
                <w:szCs w:val="24"/>
              </w:rPr>
            </w:pPr>
            <w:r w:rsidRPr="007207DB">
              <w:rPr>
                <w:rFonts w:ascii="Times New Roman" w:hAnsi="Times New Roman" w:cs="Times New Roman"/>
                <w:sz w:val="24"/>
                <w:szCs w:val="24"/>
              </w:rPr>
              <w:t>Х</w:t>
            </w:r>
          </w:p>
        </w:tc>
        <w:tc>
          <w:tcPr>
            <w:tcW w:w="135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207DB" w:rsidRPr="007207DB" w:rsidRDefault="007207DB" w:rsidP="007207DB">
            <w:pPr>
              <w:spacing w:after="0"/>
              <w:rPr>
                <w:rFonts w:ascii="Times New Roman" w:hAnsi="Times New Roman" w:cs="Times New Roman"/>
                <w:sz w:val="24"/>
                <w:szCs w:val="24"/>
              </w:rPr>
            </w:pPr>
            <w:r w:rsidRPr="007207DB">
              <w:rPr>
                <w:rFonts w:ascii="Times New Roman" w:hAnsi="Times New Roman" w:cs="Times New Roman"/>
                <w:sz w:val="24"/>
                <w:szCs w:val="24"/>
              </w:rPr>
              <w:t>0</w:t>
            </w:r>
          </w:p>
        </w:tc>
        <w:tc>
          <w:tcPr>
            <w:tcW w:w="128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207DB" w:rsidRPr="007207DB" w:rsidRDefault="007207DB" w:rsidP="007207DB">
            <w:pPr>
              <w:spacing w:after="0"/>
              <w:rPr>
                <w:rFonts w:ascii="Times New Roman" w:hAnsi="Times New Roman" w:cs="Times New Roman"/>
                <w:sz w:val="24"/>
                <w:szCs w:val="24"/>
              </w:rPr>
            </w:pPr>
            <w:r w:rsidRPr="007207DB">
              <w:rPr>
                <w:rFonts w:ascii="Times New Roman" w:hAnsi="Times New Roman" w:cs="Times New Roman"/>
                <w:sz w:val="24"/>
                <w:szCs w:val="24"/>
              </w:rPr>
              <w:t>0</w:t>
            </w:r>
          </w:p>
        </w:tc>
        <w:tc>
          <w:tcPr>
            <w:tcW w:w="121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207DB" w:rsidRPr="007207DB" w:rsidRDefault="007207DB" w:rsidP="007207DB">
            <w:pPr>
              <w:spacing w:after="0"/>
              <w:rPr>
                <w:rFonts w:ascii="Times New Roman" w:hAnsi="Times New Roman" w:cs="Times New Roman"/>
                <w:sz w:val="24"/>
                <w:szCs w:val="24"/>
              </w:rPr>
            </w:pPr>
            <w:r w:rsidRPr="007207DB">
              <w:rPr>
                <w:rFonts w:ascii="Times New Roman" w:hAnsi="Times New Roman" w:cs="Times New Roman"/>
                <w:sz w:val="24"/>
                <w:szCs w:val="24"/>
              </w:rPr>
              <w:t>0</w:t>
            </w:r>
          </w:p>
        </w:tc>
        <w:tc>
          <w:tcPr>
            <w:tcW w:w="134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207DB" w:rsidRPr="007207DB" w:rsidRDefault="007207DB" w:rsidP="007207DB">
            <w:pPr>
              <w:spacing w:after="0"/>
              <w:rPr>
                <w:rFonts w:ascii="Times New Roman" w:hAnsi="Times New Roman" w:cs="Times New Roman"/>
                <w:sz w:val="24"/>
                <w:szCs w:val="24"/>
              </w:rPr>
            </w:pPr>
            <w:r w:rsidRPr="007207DB">
              <w:rPr>
                <w:rFonts w:ascii="Times New Roman" w:hAnsi="Times New Roman" w:cs="Times New Roman"/>
                <w:sz w:val="24"/>
                <w:szCs w:val="24"/>
              </w:rPr>
              <w:t>0</w:t>
            </w:r>
          </w:p>
        </w:tc>
      </w:tr>
      <w:tr w:rsidR="007207DB" w:rsidRPr="007207DB" w:rsidTr="004D56C8">
        <w:trPr>
          <w:trHeight w:val="395"/>
        </w:trPr>
        <w:tc>
          <w:tcPr>
            <w:tcW w:w="603" w:type="dxa"/>
            <w:vMerge/>
            <w:tcBorders>
              <w:left w:val="single" w:sz="4" w:space="0" w:color="000000"/>
              <w:bottom w:val="single" w:sz="4" w:space="0" w:color="000000"/>
              <w:right w:val="single" w:sz="4" w:space="0" w:color="000000"/>
            </w:tcBorders>
            <w:tcMar>
              <w:top w:w="0" w:type="dxa"/>
              <w:left w:w="57" w:type="dxa"/>
              <w:bottom w:w="0" w:type="dxa"/>
              <w:right w:w="57" w:type="dxa"/>
            </w:tcMar>
          </w:tcPr>
          <w:p w:rsidR="007207DB" w:rsidRPr="007207DB" w:rsidRDefault="007207DB" w:rsidP="007207DB">
            <w:pPr>
              <w:spacing w:after="0"/>
              <w:rPr>
                <w:rFonts w:ascii="Times New Roman" w:hAnsi="Times New Roman" w:cs="Times New Roman"/>
                <w:sz w:val="24"/>
                <w:szCs w:val="24"/>
              </w:rPr>
            </w:pPr>
          </w:p>
        </w:tc>
        <w:tc>
          <w:tcPr>
            <w:tcW w:w="647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207DB" w:rsidRPr="007207DB" w:rsidRDefault="007207DB" w:rsidP="007207DB">
            <w:pPr>
              <w:spacing w:after="0"/>
              <w:rPr>
                <w:rFonts w:ascii="Times New Roman" w:hAnsi="Times New Roman" w:cs="Times New Roman"/>
                <w:sz w:val="24"/>
                <w:szCs w:val="24"/>
              </w:rPr>
            </w:pPr>
            <w:r w:rsidRPr="007207DB">
              <w:rPr>
                <w:rFonts w:ascii="Times New Roman" w:hAnsi="Times New Roman" w:cs="Times New Roman"/>
                <w:sz w:val="24"/>
                <w:szCs w:val="24"/>
              </w:rPr>
              <w:t>областного бюджета</w:t>
            </w:r>
          </w:p>
        </w:tc>
        <w:tc>
          <w:tcPr>
            <w:tcW w:w="228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207DB" w:rsidRPr="007207DB" w:rsidRDefault="007207DB" w:rsidP="007207DB">
            <w:pPr>
              <w:spacing w:after="0"/>
              <w:rPr>
                <w:rFonts w:ascii="Times New Roman" w:hAnsi="Times New Roman" w:cs="Times New Roman"/>
                <w:sz w:val="24"/>
                <w:szCs w:val="24"/>
              </w:rPr>
            </w:pPr>
          </w:p>
          <w:p w:rsidR="007207DB" w:rsidRPr="007207DB" w:rsidRDefault="007207DB" w:rsidP="007207DB">
            <w:pPr>
              <w:spacing w:after="0"/>
              <w:rPr>
                <w:rFonts w:ascii="Times New Roman" w:hAnsi="Times New Roman" w:cs="Times New Roman"/>
                <w:sz w:val="24"/>
                <w:szCs w:val="24"/>
              </w:rPr>
            </w:pPr>
            <w:r w:rsidRPr="007207DB">
              <w:rPr>
                <w:rFonts w:ascii="Times New Roman" w:hAnsi="Times New Roman" w:cs="Times New Roman"/>
                <w:sz w:val="24"/>
                <w:szCs w:val="24"/>
              </w:rPr>
              <w:t>Х</w:t>
            </w:r>
          </w:p>
        </w:tc>
        <w:tc>
          <w:tcPr>
            <w:tcW w:w="135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207DB" w:rsidRPr="007207DB" w:rsidRDefault="007207DB" w:rsidP="007207DB">
            <w:pPr>
              <w:spacing w:after="0"/>
              <w:rPr>
                <w:rFonts w:ascii="Times New Roman" w:hAnsi="Times New Roman" w:cs="Times New Roman"/>
                <w:sz w:val="24"/>
                <w:szCs w:val="24"/>
              </w:rPr>
            </w:pPr>
            <w:r w:rsidRPr="007207DB">
              <w:rPr>
                <w:rFonts w:ascii="Times New Roman" w:hAnsi="Times New Roman" w:cs="Times New Roman"/>
                <w:sz w:val="24"/>
                <w:szCs w:val="24"/>
              </w:rPr>
              <w:t>0</w:t>
            </w:r>
          </w:p>
        </w:tc>
        <w:tc>
          <w:tcPr>
            <w:tcW w:w="128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207DB" w:rsidRPr="007207DB" w:rsidRDefault="007207DB" w:rsidP="007207DB">
            <w:pPr>
              <w:spacing w:after="0"/>
              <w:rPr>
                <w:rFonts w:ascii="Times New Roman" w:hAnsi="Times New Roman" w:cs="Times New Roman"/>
                <w:sz w:val="24"/>
                <w:szCs w:val="24"/>
              </w:rPr>
            </w:pPr>
            <w:r w:rsidRPr="007207DB">
              <w:rPr>
                <w:rFonts w:ascii="Times New Roman" w:hAnsi="Times New Roman" w:cs="Times New Roman"/>
                <w:sz w:val="24"/>
                <w:szCs w:val="24"/>
              </w:rPr>
              <w:t>0</w:t>
            </w:r>
          </w:p>
        </w:tc>
        <w:tc>
          <w:tcPr>
            <w:tcW w:w="121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207DB" w:rsidRPr="007207DB" w:rsidRDefault="007207DB" w:rsidP="007207DB">
            <w:pPr>
              <w:spacing w:after="0"/>
              <w:rPr>
                <w:rFonts w:ascii="Times New Roman" w:hAnsi="Times New Roman" w:cs="Times New Roman"/>
                <w:sz w:val="24"/>
                <w:szCs w:val="24"/>
              </w:rPr>
            </w:pPr>
            <w:r w:rsidRPr="007207DB">
              <w:rPr>
                <w:rFonts w:ascii="Times New Roman" w:hAnsi="Times New Roman" w:cs="Times New Roman"/>
                <w:sz w:val="24"/>
                <w:szCs w:val="24"/>
              </w:rPr>
              <w:t>0</w:t>
            </w:r>
          </w:p>
        </w:tc>
        <w:tc>
          <w:tcPr>
            <w:tcW w:w="134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207DB" w:rsidRPr="007207DB" w:rsidRDefault="007207DB" w:rsidP="007207DB">
            <w:pPr>
              <w:spacing w:after="0"/>
              <w:rPr>
                <w:rFonts w:ascii="Times New Roman" w:hAnsi="Times New Roman" w:cs="Times New Roman"/>
                <w:sz w:val="24"/>
                <w:szCs w:val="24"/>
              </w:rPr>
            </w:pPr>
            <w:r w:rsidRPr="007207DB">
              <w:rPr>
                <w:rFonts w:ascii="Times New Roman" w:hAnsi="Times New Roman" w:cs="Times New Roman"/>
                <w:sz w:val="24"/>
                <w:szCs w:val="24"/>
              </w:rPr>
              <w:t>0</w:t>
            </w:r>
          </w:p>
        </w:tc>
      </w:tr>
      <w:tr w:rsidR="007207DB" w:rsidRPr="007207DB" w:rsidTr="004D56C8">
        <w:tc>
          <w:tcPr>
            <w:tcW w:w="603" w:type="dxa"/>
            <w:vMerge/>
            <w:tcBorders>
              <w:left w:val="single" w:sz="4" w:space="0" w:color="000000"/>
              <w:bottom w:val="single" w:sz="4" w:space="0" w:color="000000"/>
              <w:right w:val="single" w:sz="4" w:space="0" w:color="000000"/>
            </w:tcBorders>
            <w:tcMar>
              <w:top w:w="0" w:type="dxa"/>
              <w:left w:w="57" w:type="dxa"/>
              <w:bottom w:w="0" w:type="dxa"/>
              <w:right w:w="57" w:type="dxa"/>
            </w:tcMar>
          </w:tcPr>
          <w:p w:rsidR="007207DB" w:rsidRPr="007207DB" w:rsidRDefault="007207DB" w:rsidP="007207DB">
            <w:pPr>
              <w:spacing w:after="0"/>
              <w:rPr>
                <w:rFonts w:ascii="Times New Roman" w:hAnsi="Times New Roman" w:cs="Times New Roman"/>
                <w:sz w:val="24"/>
                <w:szCs w:val="24"/>
              </w:rPr>
            </w:pPr>
          </w:p>
        </w:tc>
        <w:tc>
          <w:tcPr>
            <w:tcW w:w="647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207DB" w:rsidRPr="007207DB" w:rsidRDefault="007207DB" w:rsidP="007207DB">
            <w:pPr>
              <w:spacing w:after="0"/>
              <w:rPr>
                <w:rFonts w:ascii="Times New Roman" w:hAnsi="Times New Roman" w:cs="Times New Roman"/>
                <w:sz w:val="24"/>
                <w:szCs w:val="24"/>
              </w:rPr>
            </w:pPr>
            <w:r w:rsidRPr="007207DB">
              <w:rPr>
                <w:rFonts w:ascii="Times New Roman" w:hAnsi="Times New Roman" w:cs="Times New Roman"/>
                <w:sz w:val="24"/>
                <w:szCs w:val="24"/>
              </w:rPr>
              <w:t>местного бюджета</w:t>
            </w:r>
          </w:p>
        </w:tc>
        <w:tc>
          <w:tcPr>
            <w:tcW w:w="228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207DB" w:rsidRPr="007207DB" w:rsidRDefault="007207DB" w:rsidP="007207DB">
            <w:pPr>
              <w:spacing w:after="0"/>
              <w:rPr>
                <w:rFonts w:ascii="Times New Roman" w:hAnsi="Times New Roman" w:cs="Times New Roman"/>
                <w:sz w:val="24"/>
                <w:szCs w:val="24"/>
              </w:rPr>
            </w:pPr>
            <w:r w:rsidRPr="007207DB">
              <w:rPr>
                <w:rFonts w:ascii="Times New Roman" w:hAnsi="Times New Roman" w:cs="Times New Roman"/>
                <w:sz w:val="24"/>
                <w:szCs w:val="24"/>
              </w:rPr>
              <w:t>Х</w:t>
            </w:r>
          </w:p>
        </w:tc>
        <w:tc>
          <w:tcPr>
            <w:tcW w:w="135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207DB" w:rsidRPr="007207DB" w:rsidRDefault="007207DB" w:rsidP="007207DB">
            <w:pPr>
              <w:spacing w:after="0"/>
              <w:rPr>
                <w:rFonts w:ascii="Times New Roman" w:hAnsi="Times New Roman" w:cs="Times New Roman"/>
                <w:sz w:val="24"/>
                <w:szCs w:val="24"/>
              </w:rPr>
            </w:pPr>
            <w:r w:rsidRPr="007207DB">
              <w:rPr>
                <w:rFonts w:ascii="Times New Roman" w:hAnsi="Times New Roman" w:cs="Times New Roman"/>
                <w:sz w:val="24"/>
                <w:szCs w:val="24"/>
              </w:rPr>
              <w:t>0</w:t>
            </w:r>
          </w:p>
        </w:tc>
        <w:tc>
          <w:tcPr>
            <w:tcW w:w="128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207DB" w:rsidRPr="007207DB" w:rsidRDefault="007207DB" w:rsidP="007207DB">
            <w:pPr>
              <w:spacing w:after="0"/>
              <w:rPr>
                <w:rFonts w:ascii="Times New Roman" w:hAnsi="Times New Roman" w:cs="Times New Roman"/>
                <w:sz w:val="24"/>
                <w:szCs w:val="24"/>
              </w:rPr>
            </w:pPr>
            <w:r w:rsidRPr="007207DB">
              <w:rPr>
                <w:rFonts w:ascii="Times New Roman" w:hAnsi="Times New Roman" w:cs="Times New Roman"/>
                <w:sz w:val="24"/>
                <w:szCs w:val="24"/>
              </w:rPr>
              <w:t>0</w:t>
            </w:r>
          </w:p>
        </w:tc>
        <w:tc>
          <w:tcPr>
            <w:tcW w:w="121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207DB" w:rsidRPr="007207DB" w:rsidRDefault="007207DB" w:rsidP="007207DB">
            <w:pPr>
              <w:spacing w:after="0"/>
              <w:rPr>
                <w:rFonts w:ascii="Times New Roman" w:hAnsi="Times New Roman" w:cs="Times New Roman"/>
                <w:sz w:val="24"/>
                <w:szCs w:val="24"/>
              </w:rPr>
            </w:pPr>
            <w:r w:rsidRPr="007207DB">
              <w:rPr>
                <w:rFonts w:ascii="Times New Roman" w:hAnsi="Times New Roman" w:cs="Times New Roman"/>
                <w:sz w:val="24"/>
                <w:szCs w:val="24"/>
              </w:rPr>
              <w:t>0</w:t>
            </w:r>
          </w:p>
        </w:tc>
        <w:tc>
          <w:tcPr>
            <w:tcW w:w="134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207DB" w:rsidRPr="007207DB" w:rsidRDefault="007207DB" w:rsidP="007207DB">
            <w:pPr>
              <w:spacing w:after="0"/>
              <w:rPr>
                <w:rFonts w:ascii="Times New Roman" w:hAnsi="Times New Roman" w:cs="Times New Roman"/>
                <w:sz w:val="24"/>
                <w:szCs w:val="24"/>
              </w:rPr>
            </w:pPr>
            <w:r w:rsidRPr="007207DB">
              <w:rPr>
                <w:rFonts w:ascii="Times New Roman" w:hAnsi="Times New Roman" w:cs="Times New Roman"/>
                <w:sz w:val="24"/>
                <w:szCs w:val="24"/>
              </w:rPr>
              <w:t>0</w:t>
            </w:r>
          </w:p>
        </w:tc>
      </w:tr>
      <w:tr w:rsidR="007207DB" w:rsidRPr="007207DB" w:rsidTr="004D56C8">
        <w:tc>
          <w:tcPr>
            <w:tcW w:w="603" w:type="dxa"/>
            <w:tcBorders>
              <w:top w:val="single" w:sz="4" w:space="0" w:color="000000"/>
              <w:left w:val="single" w:sz="4" w:space="0" w:color="000000"/>
              <w:bottom w:val="single" w:sz="4" w:space="0" w:color="auto"/>
              <w:right w:val="single" w:sz="4" w:space="0" w:color="000000"/>
            </w:tcBorders>
            <w:tcMar>
              <w:top w:w="0" w:type="dxa"/>
              <w:left w:w="57" w:type="dxa"/>
              <w:bottom w:w="0" w:type="dxa"/>
              <w:right w:w="57" w:type="dxa"/>
            </w:tcMar>
          </w:tcPr>
          <w:p w:rsidR="007207DB" w:rsidRPr="007207DB" w:rsidRDefault="007207DB" w:rsidP="007207DB">
            <w:pPr>
              <w:spacing w:after="0"/>
              <w:rPr>
                <w:rFonts w:ascii="Times New Roman" w:hAnsi="Times New Roman" w:cs="Times New Roman"/>
                <w:sz w:val="24"/>
                <w:szCs w:val="24"/>
              </w:rPr>
            </w:pPr>
            <w:r w:rsidRPr="007207DB">
              <w:rPr>
                <w:rFonts w:ascii="Times New Roman" w:hAnsi="Times New Roman" w:cs="Times New Roman"/>
                <w:sz w:val="24"/>
                <w:szCs w:val="24"/>
              </w:rPr>
              <w:t>3.</w:t>
            </w:r>
          </w:p>
        </w:tc>
        <w:tc>
          <w:tcPr>
            <w:tcW w:w="647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207DB" w:rsidRPr="007207DB" w:rsidRDefault="007207DB" w:rsidP="007207DB">
            <w:pPr>
              <w:spacing w:after="0"/>
              <w:rPr>
                <w:rFonts w:ascii="Times New Roman" w:hAnsi="Times New Roman" w:cs="Times New Roman"/>
                <w:sz w:val="24"/>
                <w:szCs w:val="24"/>
              </w:rPr>
            </w:pPr>
            <w:r w:rsidRPr="007207DB">
              <w:rPr>
                <w:rFonts w:ascii="Times New Roman" w:hAnsi="Times New Roman" w:cs="Times New Roman"/>
                <w:sz w:val="24"/>
                <w:szCs w:val="24"/>
              </w:rPr>
              <w:t>Мероприятие (результат) 2 «Выполнены мероприятия по экологическому просвещению и формированию экологической культуры, обеспечению информацией о состоянии окружающей среды» (всего), в том числе:</w:t>
            </w:r>
          </w:p>
        </w:tc>
        <w:tc>
          <w:tcPr>
            <w:tcW w:w="228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207DB" w:rsidRPr="007207DB" w:rsidRDefault="007207DB" w:rsidP="007207DB">
            <w:pPr>
              <w:spacing w:after="0"/>
              <w:rPr>
                <w:rFonts w:ascii="Times New Roman" w:hAnsi="Times New Roman" w:cs="Times New Roman"/>
                <w:sz w:val="24"/>
                <w:szCs w:val="24"/>
              </w:rPr>
            </w:pPr>
            <w:r w:rsidRPr="007207DB">
              <w:rPr>
                <w:rFonts w:ascii="Times New Roman" w:hAnsi="Times New Roman" w:cs="Times New Roman"/>
                <w:sz w:val="24"/>
                <w:szCs w:val="24"/>
              </w:rPr>
              <w:t>Х</w:t>
            </w:r>
          </w:p>
        </w:tc>
        <w:tc>
          <w:tcPr>
            <w:tcW w:w="135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207DB" w:rsidRPr="007207DB" w:rsidRDefault="007207DB" w:rsidP="007207DB">
            <w:pPr>
              <w:spacing w:after="0"/>
              <w:rPr>
                <w:rFonts w:ascii="Times New Roman" w:hAnsi="Times New Roman" w:cs="Times New Roman"/>
                <w:sz w:val="24"/>
                <w:szCs w:val="24"/>
              </w:rPr>
            </w:pPr>
            <w:r w:rsidRPr="007207DB">
              <w:rPr>
                <w:rFonts w:ascii="Times New Roman" w:hAnsi="Times New Roman" w:cs="Times New Roman"/>
                <w:sz w:val="24"/>
                <w:szCs w:val="24"/>
              </w:rPr>
              <w:t>0</w:t>
            </w:r>
          </w:p>
        </w:tc>
        <w:tc>
          <w:tcPr>
            <w:tcW w:w="128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207DB" w:rsidRPr="007207DB" w:rsidRDefault="007207DB" w:rsidP="007207DB">
            <w:pPr>
              <w:spacing w:after="0"/>
              <w:rPr>
                <w:rFonts w:ascii="Times New Roman" w:hAnsi="Times New Roman" w:cs="Times New Roman"/>
                <w:sz w:val="24"/>
                <w:szCs w:val="24"/>
              </w:rPr>
            </w:pPr>
            <w:r w:rsidRPr="007207DB">
              <w:rPr>
                <w:rFonts w:ascii="Times New Roman" w:hAnsi="Times New Roman" w:cs="Times New Roman"/>
                <w:sz w:val="24"/>
                <w:szCs w:val="24"/>
              </w:rPr>
              <w:t>0</w:t>
            </w:r>
          </w:p>
        </w:tc>
        <w:tc>
          <w:tcPr>
            <w:tcW w:w="121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207DB" w:rsidRPr="007207DB" w:rsidRDefault="007207DB" w:rsidP="007207DB">
            <w:pPr>
              <w:spacing w:after="0"/>
              <w:rPr>
                <w:rFonts w:ascii="Times New Roman" w:hAnsi="Times New Roman" w:cs="Times New Roman"/>
                <w:sz w:val="24"/>
                <w:szCs w:val="24"/>
              </w:rPr>
            </w:pPr>
            <w:r w:rsidRPr="007207DB">
              <w:rPr>
                <w:rFonts w:ascii="Times New Roman" w:hAnsi="Times New Roman" w:cs="Times New Roman"/>
                <w:sz w:val="24"/>
                <w:szCs w:val="24"/>
              </w:rPr>
              <w:t>0</w:t>
            </w:r>
          </w:p>
        </w:tc>
        <w:tc>
          <w:tcPr>
            <w:tcW w:w="134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207DB" w:rsidRPr="007207DB" w:rsidRDefault="007207DB" w:rsidP="007207DB">
            <w:pPr>
              <w:spacing w:after="0"/>
              <w:rPr>
                <w:rFonts w:ascii="Times New Roman" w:hAnsi="Times New Roman" w:cs="Times New Roman"/>
                <w:sz w:val="24"/>
                <w:szCs w:val="24"/>
              </w:rPr>
            </w:pPr>
            <w:r w:rsidRPr="007207DB">
              <w:rPr>
                <w:rFonts w:ascii="Times New Roman" w:hAnsi="Times New Roman" w:cs="Times New Roman"/>
                <w:sz w:val="24"/>
                <w:szCs w:val="24"/>
              </w:rPr>
              <w:t>0</w:t>
            </w:r>
          </w:p>
        </w:tc>
      </w:tr>
      <w:tr w:rsidR="007207DB" w:rsidRPr="007207DB" w:rsidTr="004D56C8">
        <w:tc>
          <w:tcPr>
            <w:tcW w:w="603" w:type="dxa"/>
            <w:tcBorders>
              <w:top w:val="single" w:sz="4" w:space="0" w:color="auto"/>
              <w:left w:val="single" w:sz="4" w:space="0" w:color="000000"/>
              <w:bottom w:val="single" w:sz="4" w:space="0" w:color="000000"/>
              <w:right w:val="single" w:sz="4" w:space="0" w:color="000000"/>
            </w:tcBorders>
            <w:tcMar>
              <w:top w:w="0" w:type="dxa"/>
              <w:left w:w="57" w:type="dxa"/>
              <w:bottom w:w="0" w:type="dxa"/>
              <w:right w:w="57" w:type="dxa"/>
            </w:tcMar>
          </w:tcPr>
          <w:p w:rsidR="007207DB" w:rsidRPr="007207DB" w:rsidRDefault="007207DB" w:rsidP="007207DB">
            <w:pPr>
              <w:spacing w:after="0"/>
              <w:rPr>
                <w:rFonts w:ascii="Times New Roman" w:hAnsi="Times New Roman" w:cs="Times New Roman"/>
                <w:sz w:val="24"/>
                <w:szCs w:val="24"/>
              </w:rPr>
            </w:pPr>
          </w:p>
        </w:tc>
        <w:tc>
          <w:tcPr>
            <w:tcW w:w="647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207DB" w:rsidRPr="007207DB" w:rsidRDefault="007207DB" w:rsidP="007207DB">
            <w:pPr>
              <w:spacing w:after="0"/>
              <w:rPr>
                <w:rFonts w:ascii="Times New Roman" w:hAnsi="Times New Roman" w:cs="Times New Roman"/>
                <w:sz w:val="24"/>
                <w:szCs w:val="24"/>
              </w:rPr>
            </w:pPr>
            <w:r w:rsidRPr="007207DB">
              <w:rPr>
                <w:rFonts w:ascii="Times New Roman" w:hAnsi="Times New Roman" w:cs="Times New Roman"/>
                <w:sz w:val="24"/>
                <w:szCs w:val="24"/>
              </w:rPr>
              <w:t>областного бюджета</w:t>
            </w:r>
          </w:p>
        </w:tc>
        <w:tc>
          <w:tcPr>
            <w:tcW w:w="228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207DB" w:rsidRPr="007207DB" w:rsidRDefault="007207DB" w:rsidP="007207DB">
            <w:pPr>
              <w:spacing w:after="0"/>
              <w:rPr>
                <w:rFonts w:ascii="Times New Roman" w:hAnsi="Times New Roman" w:cs="Times New Roman"/>
                <w:sz w:val="24"/>
                <w:szCs w:val="24"/>
              </w:rPr>
            </w:pPr>
            <w:r w:rsidRPr="007207DB">
              <w:rPr>
                <w:rFonts w:ascii="Times New Roman" w:hAnsi="Times New Roman" w:cs="Times New Roman"/>
                <w:sz w:val="24"/>
                <w:szCs w:val="24"/>
              </w:rPr>
              <w:t>Х</w:t>
            </w:r>
          </w:p>
        </w:tc>
        <w:tc>
          <w:tcPr>
            <w:tcW w:w="135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207DB" w:rsidRPr="007207DB" w:rsidRDefault="007207DB" w:rsidP="007207DB">
            <w:pPr>
              <w:spacing w:after="0"/>
              <w:rPr>
                <w:rFonts w:ascii="Times New Roman" w:hAnsi="Times New Roman" w:cs="Times New Roman"/>
                <w:sz w:val="24"/>
                <w:szCs w:val="24"/>
              </w:rPr>
            </w:pPr>
            <w:r w:rsidRPr="007207DB">
              <w:rPr>
                <w:rFonts w:ascii="Times New Roman" w:hAnsi="Times New Roman" w:cs="Times New Roman"/>
                <w:sz w:val="24"/>
                <w:szCs w:val="24"/>
              </w:rPr>
              <w:t>0</w:t>
            </w:r>
          </w:p>
        </w:tc>
        <w:tc>
          <w:tcPr>
            <w:tcW w:w="128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207DB" w:rsidRPr="007207DB" w:rsidRDefault="007207DB" w:rsidP="007207DB">
            <w:pPr>
              <w:spacing w:after="0"/>
              <w:rPr>
                <w:rFonts w:ascii="Times New Roman" w:hAnsi="Times New Roman" w:cs="Times New Roman"/>
                <w:sz w:val="24"/>
                <w:szCs w:val="24"/>
              </w:rPr>
            </w:pPr>
            <w:r w:rsidRPr="007207DB">
              <w:rPr>
                <w:rFonts w:ascii="Times New Roman" w:hAnsi="Times New Roman" w:cs="Times New Roman"/>
                <w:sz w:val="24"/>
                <w:szCs w:val="24"/>
              </w:rPr>
              <w:t>0</w:t>
            </w:r>
          </w:p>
        </w:tc>
        <w:tc>
          <w:tcPr>
            <w:tcW w:w="121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207DB" w:rsidRPr="007207DB" w:rsidRDefault="007207DB" w:rsidP="007207DB">
            <w:pPr>
              <w:spacing w:after="0"/>
              <w:rPr>
                <w:rFonts w:ascii="Times New Roman" w:hAnsi="Times New Roman" w:cs="Times New Roman"/>
                <w:sz w:val="24"/>
                <w:szCs w:val="24"/>
              </w:rPr>
            </w:pPr>
            <w:r w:rsidRPr="007207DB">
              <w:rPr>
                <w:rFonts w:ascii="Times New Roman" w:hAnsi="Times New Roman" w:cs="Times New Roman"/>
                <w:sz w:val="24"/>
                <w:szCs w:val="24"/>
              </w:rPr>
              <w:t>0</w:t>
            </w:r>
          </w:p>
        </w:tc>
        <w:tc>
          <w:tcPr>
            <w:tcW w:w="134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207DB" w:rsidRPr="007207DB" w:rsidRDefault="007207DB" w:rsidP="007207DB">
            <w:pPr>
              <w:spacing w:after="0"/>
              <w:rPr>
                <w:rFonts w:ascii="Times New Roman" w:hAnsi="Times New Roman" w:cs="Times New Roman"/>
                <w:sz w:val="24"/>
                <w:szCs w:val="24"/>
              </w:rPr>
            </w:pPr>
            <w:r w:rsidRPr="007207DB">
              <w:rPr>
                <w:rFonts w:ascii="Times New Roman" w:hAnsi="Times New Roman" w:cs="Times New Roman"/>
                <w:sz w:val="24"/>
                <w:szCs w:val="24"/>
              </w:rPr>
              <w:t>0</w:t>
            </w:r>
          </w:p>
        </w:tc>
      </w:tr>
      <w:tr w:rsidR="007207DB" w:rsidRPr="007207DB" w:rsidTr="004D56C8">
        <w:tc>
          <w:tcPr>
            <w:tcW w:w="60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207DB" w:rsidRPr="007207DB" w:rsidRDefault="007207DB" w:rsidP="007207DB">
            <w:pPr>
              <w:spacing w:after="0"/>
              <w:rPr>
                <w:rFonts w:ascii="Times New Roman" w:hAnsi="Times New Roman" w:cs="Times New Roman"/>
                <w:sz w:val="24"/>
                <w:szCs w:val="24"/>
              </w:rPr>
            </w:pPr>
          </w:p>
        </w:tc>
        <w:tc>
          <w:tcPr>
            <w:tcW w:w="647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207DB" w:rsidRPr="007207DB" w:rsidRDefault="007207DB" w:rsidP="007207DB">
            <w:pPr>
              <w:spacing w:after="0"/>
              <w:rPr>
                <w:rFonts w:ascii="Times New Roman" w:hAnsi="Times New Roman" w:cs="Times New Roman"/>
                <w:sz w:val="24"/>
                <w:szCs w:val="24"/>
              </w:rPr>
            </w:pPr>
            <w:r w:rsidRPr="007207DB">
              <w:rPr>
                <w:rFonts w:ascii="Times New Roman" w:hAnsi="Times New Roman" w:cs="Times New Roman"/>
                <w:sz w:val="24"/>
                <w:szCs w:val="24"/>
              </w:rPr>
              <w:t>местного бюджета</w:t>
            </w:r>
          </w:p>
        </w:tc>
        <w:tc>
          <w:tcPr>
            <w:tcW w:w="228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207DB" w:rsidRPr="007207DB" w:rsidRDefault="007207DB" w:rsidP="007207DB">
            <w:pPr>
              <w:spacing w:after="0"/>
              <w:rPr>
                <w:rFonts w:ascii="Times New Roman" w:hAnsi="Times New Roman" w:cs="Times New Roman"/>
                <w:sz w:val="24"/>
                <w:szCs w:val="24"/>
              </w:rPr>
            </w:pPr>
            <w:r w:rsidRPr="007207DB">
              <w:rPr>
                <w:rFonts w:ascii="Times New Roman" w:hAnsi="Times New Roman" w:cs="Times New Roman"/>
                <w:sz w:val="24"/>
                <w:szCs w:val="24"/>
              </w:rPr>
              <w:t>Х</w:t>
            </w:r>
          </w:p>
        </w:tc>
        <w:tc>
          <w:tcPr>
            <w:tcW w:w="135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207DB" w:rsidRPr="007207DB" w:rsidRDefault="007207DB" w:rsidP="007207DB">
            <w:pPr>
              <w:spacing w:after="0"/>
              <w:rPr>
                <w:rFonts w:ascii="Times New Roman" w:hAnsi="Times New Roman" w:cs="Times New Roman"/>
                <w:sz w:val="24"/>
                <w:szCs w:val="24"/>
              </w:rPr>
            </w:pPr>
            <w:r w:rsidRPr="007207DB">
              <w:rPr>
                <w:rFonts w:ascii="Times New Roman" w:hAnsi="Times New Roman" w:cs="Times New Roman"/>
                <w:sz w:val="24"/>
                <w:szCs w:val="24"/>
              </w:rPr>
              <w:t>0</w:t>
            </w:r>
          </w:p>
        </w:tc>
        <w:tc>
          <w:tcPr>
            <w:tcW w:w="128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207DB" w:rsidRPr="007207DB" w:rsidRDefault="007207DB" w:rsidP="007207DB">
            <w:pPr>
              <w:spacing w:after="0"/>
              <w:rPr>
                <w:rFonts w:ascii="Times New Roman" w:hAnsi="Times New Roman" w:cs="Times New Roman"/>
                <w:sz w:val="24"/>
                <w:szCs w:val="24"/>
              </w:rPr>
            </w:pPr>
            <w:r w:rsidRPr="007207DB">
              <w:rPr>
                <w:rFonts w:ascii="Times New Roman" w:hAnsi="Times New Roman" w:cs="Times New Roman"/>
                <w:sz w:val="24"/>
                <w:szCs w:val="24"/>
              </w:rPr>
              <w:t>0</w:t>
            </w:r>
          </w:p>
        </w:tc>
        <w:tc>
          <w:tcPr>
            <w:tcW w:w="121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207DB" w:rsidRPr="007207DB" w:rsidRDefault="007207DB" w:rsidP="007207DB">
            <w:pPr>
              <w:spacing w:after="0"/>
              <w:rPr>
                <w:rFonts w:ascii="Times New Roman" w:hAnsi="Times New Roman" w:cs="Times New Roman"/>
                <w:sz w:val="24"/>
                <w:szCs w:val="24"/>
              </w:rPr>
            </w:pPr>
            <w:r w:rsidRPr="007207DB">
              <w:rPr>
                <w:rFonts w:ascii="Times New Roman" w:hAnsi="Times New Roman" w:cs="Times New Roman"/>
                <w:sz w:val="24"/>
                <w:szCs w:val="24"/>
              </w:rPr>
              <w:t>0</w:t>
            </w:r>
          </w:p>
        </w:tc>
        <w:tc>
          <w:tcPr>
            <w:tcW w:w="134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207DB" w:rsidRPr="007207DB" w:rsidRDefault="007207DB" w:rsidP="007207DB">
            <w:pPr>
              <w:spacing w:after="0"/>
              <w:rPr>
                <w:rFonts w:ascii="Times New Roman" w:hAnsi="Times New Roman" w:cs="Times New Roman"/>
                <w:sz w:val="24"/>
                <w:szCs w:val="24"/>
              </w:rPr>
            </w:pPr>
            <w:r w:rsidRPr="007207DB">
              <w:rPr>
                <w:rFonts w:ascii="Times New Roman" w:hAnsi="Times New Roman" w:cs="Times New Roman"/>
                <w:sz w:val="24"/>
                <w:szCs w:val="24"/>
              </w:rPr>
              <w:t>0</w:t>
            </w:r>
          </w:p>
        </w:tc>
      </w:tr>
    </w:tbl>
    <w:p w:rsidR="007207DB" w:rsidRPr="007207DB" w:rsidRDefault="007207DB" w:rsidP="007207DB">
      <w:pPr>
        <w:spacing w:after="0"/>
        <w:rPr>
          <w:rFonts w:ascii="Times New Roman" w:hAnsi="Times New Roman" w:cs="Times New Roman"/>
          <w:sz w:val="24"/>
          <w:szCs w:val="24"/>
        </w:rPr>
      </w:pPr>
    </w:p>
    <w:p w:rsidR="007207DB" w:rsidRPr="007207DB" w:rsidRDefault="007207DB" w:rsidP="007207DB">
      <w:pPr>
        <w:spacing w:after="0"/>
        <w:rPr>
          <w:rFonts w:ascii="Times New Roman" w:hAnsi="Times New Roman" w:cs="Times New Roman"/>
          <w:sz w:val="24"/>
          <w:szCs w:val="24"/>
        </w:rPr>
      </w:pPr>
      <w:r w:rsidRPr="007207DB">
        <w:rPr>
          <w:rFonts w:ascii="Times New Roman" w:hAnsi="Times New Roman" w:cs="Times New Roman"/>
          <w:sz w:val="24"/>
          <w:szCs w:val="24"/>
        </w:rPr>
        <w:t>Примечания:</w:t>
      </w:r>
    </w:p>
    <w:p w:rsidR="007207DB" w:rsidRPr="007207DB" w:rsidRDefault="007207DB" w:rsidP="007207DB">
      <w:pPr>
        <w:spacing w:after="0"/>
        <w:rPr>
          <w:rFonts w:ascii="Times New Roman" w:hAnsi="Times New Roman" w:cs="Times New Roman"/>
          <w:sz w:val="24"/>
          <w:szCs w:val="24"/>
        </w:rPr>
      </w:pPr>
      <w:r w:rsidRPr="007207DB">
        <w:rPr>
          <w:rFonts w:ascii="Times New Roman" w:hAnsi="Times New Roman" w:cs="Times New Roman"/>
          <w:sz w:val="24"/>
          <w:szCs w:val="24"/>
        </w:rPr>
        <w:t>1. Используемое сокращение:</w:t>
      </w:r>
    </w:p>
    <w:p w:rsidR="007207DB" w:rsidRPr="007207DB" w:rsidRDefault="007207DB" w:rsidP="007207DB">
      <w:pPr>
        <w:spacing w:after="0"/>
        <w:rPr>
          <w:rFonts w:ascii="Times New Roman" w:hAnsi="Times New Roman" w:cs="Times New Roman"/>
          <w:sz w:val="24"/>
          <w:szCs w:val="24"/>
        </w:rPr>
      </w:pPr>
      <w:r w:rsidRPr="007207DB">
        <w:rPr>
          <w:rFonts w:ascii="Times New Roman" w:hAnsi="Times New Roman" w:cs="Times New Roman"/>
          <w:sz w:val="24"/>
          <w:szCs w:val="24"/>
        </w:rPr>
        <w:t>тыс. – тысяча.</w:t>
      </w:r>
    </w:p>
    <w:p w:rsidR="007207DB" w:rsidRPr="007207DB" w:rsidRDefault="007207DB" w:rsidP="007207DB">
      <w:pPr>
        <w:spacing w:after="0"/>
        <w:rPr>
          <w:rFonts w:ascii="Times New Roman" w:hAnsi="Times New Roman" w:cs="Times New Roman"/>
          <w:sz w:val="24"/>
          <w:szCs w:val="24"/>
        </w:rPr>
      </w:pPr>
      <w:r w:rsidRPr="007207DB">
        <w:rPr>
          <w:rFonts w:ascii="Times New Roman" w:hAnsi="Times New Roman" w:cs="Times New Roman"/>
          <w:sz w:val="24"/>
          <w:szCs w:val="24"/>
        </w:rPr>
        <w:t>2. Х – данные ячейки не заполняются.</w:t>
      </w:r>
    </w:p>
    <w:p w:rsidR="007207DB" w:rsidRPr="007207DB" w:rsidRDefault="007207DB" w:rsidP="007207DB">
      <w:pPr>
        <w:spacing w:after="0"/>
        <w:rPr>
          <w:rFonts w:ascii="Times New Roman" w:hAnsi="Times New Roman" w:cs="Times New Roman"/>
          <w:sz w:val="24"/>
          <w:szCs w:val="24"/>
        </w:rPr>
        <w:sectPr w:rsidR="007207DB" w:rsidRPr="007207DB" w:rsidSect="004D56C8">
          <w:headerReference w:type="default" r:id="rId126"/>
          <w:footerReference w:type="default" r:id="rId127"/>
          <w:pgSz w:w="16840" w:h="11907" w:orient="landscape"/>
          <w:pgMar w:top="899" w:right="1134" w:bottom="567" w:left="1134" w:header="709" w:footer="624" w:gutter="0"/>
          <w:cols w:space="720"/>
        </w:sectPr>
      </w:pPr>
    </w:p>
    <w:p w:rsidR="007207DB" w:rsidRPr="007207DB" w:rsidRDefault="007207DB" w:rsidP="007207DB">
      <w:pPr>
        <w:spacing w:after="0"/>
        <w:rPr>
          <w:rFonts w:ascii="Times New Roman" w:hAnsi="Times New Roman" w:cs="Times New Roman"/>
          <w:sz w:val="24"/>
          <w:szCs w:val="24"/>
        </w:rPr>
      </w:pPr>
      <w:r w:rsidRPr="007207DB">
        <w:rPr>
          <w:rFonts w:ascii="Times New Roman" w:hAnsi="Times New Roman" w:cs="Times New Roman"/>
          <w:sz w:val="24"/>
          <w:szCs w:val="24"/>
        </w:rPr>
        <w:lastRenderedPageBreak/>
        <w:t>5. План реализации комплекса процессных мероприятий на 2025 – 2027 годы</w:t>
      </w:r>
    </w:p>
    <w:p w:rsidR="007207DB" w:rsidRPr="007207DB" w:rsidRDefault="007207DB" w:rsidP="007207DB">
      <w:pPr>
        <w:spacing w:after="0"/>
        <w:rPr>
          <w:rFonts w:ascii="Times New Roman" w:hAnsi="Times New Roman" w:cs="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891"/>
        <w:gridCol w:w="6260"/>
        <w:gridCol w:w="2629"/>
        <w:gridCol w:w="4923"/>
        <w:gridCol w:w="3301"/>
        <w:gridCol w:w="3536"/>
      </w:tblGrid>
      <w:tr w:rsidR="007207DB" w:rsidRPr="007207DB" w:rsidTr="004D56C8">
        <w:tc>
          <w:tcPr>
            <w:tcW w:w="8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207DB" w:rsidRPr="007207DB" w:rsidRDefault="007207DB" w:rsidP="007207DB">
            <w:pPr>
              <w:spacing w:after="0"/>
              <w:rPr>
                <w:rFonts w:ascii="Times New Roman" w:hAnsi="Times New Roman" w:cs="Times New Roman"/>
                <w:sz w:val="24"/>
                <w:szCs w:val="24"/>
              </w:rPr>
            </w:pPr>
            <w:r w:rsidRPr="007207DB">
              <w:rPr>
                <w:rFonts w:ascii="Times New Roman" w:hAnsi="Times New Roman" w:cs="Times New Roman"/>
                <w:sz w:val="24"/>
                <w:szCs w:val="24"/>
              </w:rPr>
              <w:t>№</w:t>
            </w:r>
          </w:p>
          <w:p w:rsidR="007207DB" w:rsidRPr="007207DB" w:rsidRDefault="007207DB" w:rsidP="007207DB">
            <w:pPr>
              <w:spacing w:after="0"/>
              <w:rPr>
                <w:rFonts w:ascii="Times New Roman" w:hAnsi="Times New Roman" w:cs="Times New Roman"/>
                <w:sz w:val="24"/>
                <w:szCs w:val="24"/>
              </w:rPr>
            </w:pPr>
            <w:r w:rsidRPr="007207DB">
              <w:rPr>
                <w:rFonts w:ascii="Times New Roman" w:hAnsi="Times New Roman" w:cs="Times New Roman"/>
                <w:sz w:val="24"/>
                <w:szCs w:val="24"/>
              </w:rPr>
              <w:t>п/п</w:t>
            </w:r>
          </w:p>
        </w:tc>
        <w:tc>
          <w:tcPr>
            <w:tcW w:w="6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207DB" w:rsidRPr="007207DB" w:rsidRDefault="007207DB" w:rsidP="007207DB">
            <w:pPr>
              <w:spacing w:after="0"/>
              <w:rPr>
                <w:rFonts w:ascii="Times New Roman" w:hAnsi="Times New Roman" w:cs="Times New Roman"/>
                <w:sz w:val="24"/>
                <w:szCs w:val="24"/>
              </w:rPr>
            </w:pPr>
            <w:r w:rsidRPr="007207DB">
              <w:rPr>
                <w:rFonts w:ascii="Times New Roman" w:hAnsi="Times New Roman" w:cs="Times New Roman"/>
                <w:sz w:val="24"/>
                <w:szCs w:val="24"/>
              </w:rPr>
              <w:t>Наименование мероприятия (результата), контрольной точки</w:t>
            </w:r>
          </w:p>
        </w:tc>
        <w:tc>
          <w:tcPr>
            <w:tcW w:w="26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207DB" w:rsidRPr="007207DB" w:rsidRDefault="007207DB" w:rsidP="007207DB">
            <w:pPr>
              <w:spacing w:after="0"/>
              <w:rPr>
                <w:rFonts w:ascii="Times New Roman" w:hAnsi="Times New Roman" w:cs="Times New Roman"/>
                <w:sz w:val="24"/>
                <w:szCs w:val="24"/>
              </w:rPr>
            </w:pPr>
            <w:r w:rsidRPr="007207DB">
              <w:rPr>
                <w:rFonts w:ascii="Times New Roman" w:hAnsi="Times New Roman" w:cs="Times New Roman"/>
                <w:sz w:val="24"/>
                <w:szCs w:val="24"/>
              </w:rPr>
              <w:t>Дата наступления контрольной точки</w:t>
            </w:r>
          </w:p>
        </w:tc>
        <w:tc>
          <w:tcPr>
            <w:tcW w:w="49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207DB" w:rsidRPr="007207DB" w:rsidRDefault="007207DB" w:rsidP="007207DB">
            <w:pPr>
              <w:spacing w:after="0"/>
              <w:rPr>
                <w:rFonts w:ascii="Times New Roman" w:hAnsi="Times New Roman" w:cs="Times New Roman"/>
                <w:sz w:val="24"/>
                <w:szCs w:val="24"/>
              </w:rPr>
            </w:pPr>
            <w:r w:rsidRPr="007207DB">
              <w:rPr>
                <w:rFonts w:ascii="Times New Roman" w:hAnsi="Times New Roman" w:cs="Times New Roman"/>
                <w:sz w:val="24"/>
                <w:szCs w:val="24"/>
              </w:rPr>
              <w:t xml:space="preserve">Ответственный исполнитель </w:t>
            </w:r>
          </w:p>
          <w:p w:rsidR="007207DB" w:rsidRPr="007207DB" w:rsidRDefault="007207DB" w:rsidP="007207DB">
            <w:pPr>
              <w:spacing w:after="0"/>
              <w:rPr>
                <w:rFonts w:ascii="Times New Roman" w:hAnsi="Times New Roman" w:cs="Times New Roman"/>
                <w:sz w:val="24"/>
                <w:szCs w:val="24"/>
              </w:rPr>
            </w:pPr>
            <w:r w:rsidRPr="007207DB">
              <w:rPr>
                <w:rFonts w:ascii="Times New Roman" w:hAnsi="Times New Roman" w:cs="Times New Roman"/>
                <w:sz w:val="24"/>
                <w:szCs w:val="24"/>
              </w:rPr>
              <w:t>(ФИО, должность, структурное подразделение Администрации Дячкинского сельского поселения, муниципальное подведомственное учреждение Дячкинского сельского поселения)</w:t>
            </w:r>
          </w:p>
        </w:tc>
        <w:tc>
          <w:tcPr>
            <w:tcW w:w="33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207DB" w:rsidRPr="007207DB" w:rsidRDefault="007207DB" w:rsidP="007207DB">
            <w:pPr>
              <w:spacing w:after="0"/>
              <w:rPr>
                <w:rFonts w:ascii="Times New Roman" w:hAnsi="Times New Roman" w:cs="Times New Roman"/>
                <w:sz w:val="24"/>
                <w:szCs w:val="24"/>
              </w:rPr>
            </w:pPr>
            <w:r w:rsidRPr="007207DB">
              <w:rPr>
                <w:rFonts w:ascii="Times New Roman" w:hAnsi="Times New Roman" w:cs="Times New Roman"/>
                <w:sz w:val="24"/>
                <w:szCs w:val="24"/>
              </w:rPr>
              <w:t>Вид подтверждающего документа</w:t>
            </w:r>
          </w:p>
        </w:tc>
        <w:tc>
          <w:tcPr>
            <w:tcW w:w="35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207DB" w:rsidRPr="007207DB" w:rsidRDefault="007207DB" w:rsidP="007207DB">
            <w:pPr>
              <w:spacing w:after="0"/>
              <w:rPr>
                <w:rFonts w:ascii="Times New Roman" w:hAnsi="Times New Roman" w:cs="Times New Roman"/>
                <w:sz w:val="24"/>
                <w:szCs w:val="24"/>
              </w:rPr>
            </w:pPr>
            <w:r w:rsidRPr="007207DB">
              <w:rPr>
                <w:rFonts w:ascii="Times New Roman" w:hAnsi="Times New Roman" w:cs="Times New Roman"/>
                <w:sz w:val="24"/>
                <w:szCs w:val="24"/>
              </w:rPr>
              <w:t>Информационная система</w:t>
            </w:r>
          </w:p>
          <w:p w:rsidR="007207DB" w:rsidRPr="007207DB" w:rsidRDefault="007207DB" w:rsidP="007207DB">
            <w:pPr>
              <w:spacing w:after="0"/>
              <w:rPr>
                <w:rFonts w:ascii="Times New Roman" w:hAnsi="Times New Roman" w:cs="Times New Roman"/>
                <w:sz w:val="24"/>
                <w:szCs w:val="24"/>
              </w:rPr>
            </w:pPr>
            <w:r w:rsidRPr="007207DB">
              <w:rPr>
                <w:rFonts w:ascii="Times New Roman" w:hAnsi="Times New Roman" w:cs="Times New Roman"/>
                <w:sz w:val="24"/>
                <w:szCs w:val="24"/>
              </w:rPr>
              <w:t>(источник данных)</w:t>
            </w:r>
          </w:p>
        </w:tc>
      </w:tr>
    </w:tbl>
    <w:p w:rsidR="007207DB" w:rsidRPr="007207DB" w:rsidRDefault="007207DB" w:rsidP="007207DB">
      <w:pPr>
        <w:spacing w:after="0"/>
        <w:rPr>
          <w:rFonts w:ascii="Times New Roman" w:hAnsi="Times New Roman" w:cs="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891"/>
        <w:gridCol w:w="6260"/>
        <w:gridCol w:w="2629"/>
        <w:gridCol w:w="4923"/>
        <w:gridCol w:w="3301"/>
        <w:gridCol w:w="3536"/>
      </w:tblGrid>
      <w:tr w:rsidR="007207DB" w:rsidRPr="007207DB" w:rsidTr="004D56C8">
        <w:trPr>
          <w:tblHeader/>
        </w:trPr>
        <w:tc>
          <w:tcPr>
            <w:tcW w:w="891" w:type="dxa"/>
            <w:tcBorders>
              <w:top w:val="single" w:sz="4" w:space="0" w:color="000000"/>
              <w:left w:val="single" w:sz="4" w:space="0" w:color="000000"/>
              <w:bottom w:val="single" w:sz="4" w:space="0" w:color="000000"/>
              <w:right w:val="single" w:sz="4" w:space="0" w:color="000000"/>
            </w:tcBorders>
            <w:tcMar>
              <w:left w:w="57" w:type="dxa"/>
              <w:right w:w="57" w:type="dxa"/>
            </w:tcMar>
          </w:tcPr>
          <w:p w:rsidR="007207DB" w:rsidRPr="007207DB" w:rsidRDefault="007207DB" w:rsidP="007207DB">
            <w:pPr>
              <w:spacing w:after="0"/>
              <w:rPr>
                <w:rFonts w:ascii="Times New Roman" w:hAnsi="Times New Roman" w:cs="Times New Roman"/>
                <w:sz w:val="24"/>
                <w:szCs w:val="24"/>
              </w:rPr>
            </w:pPr>
            <w:r w:rsidRPr="007207DB">
              <w:rPr>
                <w:rFonts w:ascii="Times New Roman" w:hAnsi="Times New Roman" w:cs="Times New Roman"/>
                <w:sz w:val="24"/>
                <w:szCs w:val="24"/>
              </w:rPr>
              <w:t>1</w:t>
            </w:r>
          </w:p>
        </w:tc>
        <w:tc>
          <w:tcPr>
            <w:tcW w:w="6260" w:type="dxa"/>
            <w:tcBorders>
              <w:top w:val="single" w:sz="4" w:space="0" w:color="000000"/>
              <w:left w:val="single" w:sz="4" w:space="0" w:color="000000"/>
              <w:bottom w:val="single" w:sz="4" w:space="0" w:color="000000"/>
              <w:right w:val="single" w:sz="4" w:space="0" w:color="000000"/>
            </w:tcBorders>
            <w:tcMar>
              <w:left w:w="57" w:type="dxa"/>
              <w:right w:w="57" w:type="dxa"/>
            </w:tcMar>
          </w:tcPr>
          <w:p w:rsidR="007207DB" w:rsidRPr="007207DB" w:rsidRDefault="007207DB" w:rsidP="007207DB">
            <w:pPr>
              <w:spacing w:after="0"/>
              <w:rPr>
                <w:rFonts w:ascii="Times New Roman" w:hAnsi="Times New Roman" w:cs="Times New Roman"/>
                <w:sz w:val="24"/>
                <w:szCs w:val="24"/>
              </w:rPr>
            </w:pPr>
            <w:r w:rsidRPr="007207DB">
              <w:rPr>
                <w:rFonts w:ascii="Times New Roman" w:hAnsi="Times New Roman" w:cs="Times New Roman"/>
                <w:sz w:val="24"/>
                <w:szCs w:val="24"/>
              </w:rPr>
              <w:t>2</w:t>
            </w:r>
          </w:p>
        </w:tc>
        <w:tc>
          <w:tcPr>
            <w:tcW w:w="2629" w:type="dxa"/>
            <w:tcBorders>
              <w:top w:val="single" w:sz="4" w:space="0" w:color="000000"/>
              <w:left w:val="single" w:sz="4" w:space="0" w:color="000000"/>
              <w:bottom w:val="single" w:sz="4" w:space="0" w:color="000000"/>
              <w:right w:val="single" w:sz="4" w:space="0" w:color="000000"/>
            </w:tcBorders>
            <w:tcMar>
              <w:left w:w="57" w:type="dxa"/>
              <w:right w:w="57" w:type="dxa"/>
            </w:tcMar>
          </w:tcPr>
          <w:p w:rsidR="007207DB" w:rsidRPr="007207DB" w:rsidRDefault="007207DB" w:rsidP="007207DB">
            <w:pPr>
              <w:spacing w:after="0"/>
              <w:rPr>
                <w:rFonts w:ascii="Times New Roman" w:hAnsi="Times New Roman" w:cs="Times New Roman"/>
                <w:sz w:val="24"/>
                <w:szCs w:val="24"/>
              </w:rPr>
            </w:pPr>
            <w:r w:rsidRPr="007207DB">
              <w:rPr>
                <w:rFonts w:ascii="Times New Roman" w:hAnsi="Times New Roman" w:cs="Times New Roman"/>
                <w:sz w:val="24"/>
                <w:szCs w:val="24"/>
              </w:rPr>
              <w:t>3</w:t>
            </w:r>
          </w:p>
        </w:tc>
        <w:tc>
          <w:tcPr>
            <w:tcW w:w="4923" w:type="dxa"/>
            <w:tcBorders>
              <w:top w:val="single" w:sz="4" w:space="0" w:color="000000"/>
              <w:left w:val="single" w:sz="4" w:space="0" w:color="000000"/>
              <w:bottom w:val="single" w:sz="4" w:space="0" w:color="000000"/>
              <w:right w:val="single" w:sz="4" w:space="0" w:color="000000"/>
            </w:tcBorders>
            <w:tcMar>
              <w:left w:w="57" w:type="dxa"/>
              <w:right w:w="57" w:type="dxa"/>
            </w:tcMar>
          </w:tcPr>
          <w:p w:rsidR="007207DB" w:rsidRPr="007207DB" w:rsidRDefault="007207DB" w:rsidP="007207DB">
            <w:pPr>
              <w:spacing w:after="0"/>
              <w:rPr>
                <w:rFonts w:ascii="Times New Roman" w:hAnsi="Times New Roman" w:cs="Times New Roman"/>
                <w:sz w:val="24"/>
                <w:szCs w:val="24"/>
              </w:rPr>
            </w:pPr>
            <w:r w:rsidRPr="007207DB">
              <w:rPr>
                <w:rFonts w:ascii="Times New Roman" w:hAnsi="Times New Roman" w:cs="Times New Roman"/>
                <w:sz w:val="24"/>
                <w:szCs w:val="24"/>
              </w:rPr>
              <w:t>4</w:t>
            </w:r>
          </w:p>
        </w:tc>
        <w:tc>
          <w:tcPr>
            <w:tcW w:w="3301" w:type="dxa"/>
            <w:tcBorders>
              <w:top w:val="single" w:sz="4" w:space="0" w:color="000000"/>
              <w:left w:val="single" w:sz="4" w:space="0" w:color="000000"/>
              <w:bottom w:val="single" w:sz="4" w:space="0" w:color="000000"/>
              <w:right w:val="single" w:sz="4" w:space="0" w:color="000000"/>
            </w:tcBorders>
            <w:tcMar>
              <w:left w:w="57" w:type="dxa"/>
              <w:right w:w="57" w:type="dxa"/>
            </w:tcMar>
          </w:tcPr>
          <w:p w:rsidR="007207DB" w:rsidRPr="007207DB" w:rsidRDefault="007207DB" w:rsidP="007207DB">
            <w:pPr>
              <w:spacing w:after="0"/>
              <w:rPr>
                <w:rFonts w:ascii="Times New Roman" w:hAnsi="Times New Roman" w:cs="Times New Roman"/>
                <w:sz w:val="24"/>
                <w:szCs w:val="24"/>
              </w:rPr>
            </w:pPr>
            <w:r w:rsidRPr="007207DB">
              <w:rPr>
                <w:rFonts w:ascii="Times New Roman" w:hAnsi="Times New Roman" w:cs="Times New Roman"/>
                <w:sz w:val="24"/>
                <w:szCs w:val="24"/>
              </w:rPr>
              <w:t>5</w:t>
            </w:r>
          </w:p>
        </w:tc>
        <w:tc>
          <w:tcPr>
            <w:tcW w:w="3536" w:type="dxa"/>
            <w:tcBorders>
              <w:top w:val="single" w:sz="4" w:space="0" w:color="000000"/>
              <w:left w:val="single" w:sz="4" w:space="0" w:color="000000"/>
              <w:bottom w:val="single" w:sz="4" w:space="0" w:color="000000"/>
              <w:right w:val="single" w:sz="4" w:space="0" w:color="000000"/>
            </w:tcBorders>
            <w:tcMar>
              <w:left w:w="57" w:type="dxa"/>
              <w:right w:w="57" w:type="dxa"/>
            </w:tcMar>
          </w:tcPr>
          <w:p w:rsidR="007207DB" w:rsidRPr="007207DB" w:rsidRDefault="007207DB" w:rsidP="007207DB">
            <w:pPr>
              <w:spacing w:after="0"/>
              <w:rPr>
                <w:rFonts w:ascii="Times New Roman" w:hAnsi="Times New Roman" w:cs="Times New Roman"/>
                <w:sz w:val="24"/>
                <w:szCs w:val="24"/>
              </w:rPr>
            </w:pPr>
            <w:r w:rsidRPr="007207DB">
              <w:rPr>
                <w:rFonts w:ascii="Times New Roman" w:hAnsi="Times New Roman" w:cs="Times New Roman"/>
                <w:sz w:val="24"/>
                <w:szCs w:val="24"/>
              </w:rPr>
              <w:t>6</w:t>
            </w:r>
          </w:p>
        </w:tc>
      </w:tr>
      <w:tr w:rsidR="007207DB" w:rsidRPr="007207DB" w:rsidTr="004D56C8">
        <w:tc>
          <w:tcPr>
            <w:tcW w:w="21540"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207DB" w:rsidRPr="007207DB" w:rsidRDefault="007207DB" w:rsidP="007207DB">
            <w:pPr>
              <w:spacing w:after="0"/>
              <w:rPr>
                <w:rFonts w:ascii="Times New Roman" w:hAnsi="Times New Roman" w:cs="Times New Roman"/>
                <w:sz w:val="24"/>
                <w:szCs w:val="24"/>
              </w:rPr>
            </w:pPr>
            <w:r w:rsidRPr="007207DB">
              <w:rPr>
                <w:rFonts w:ascii="Times New Roman" w:hAnsi="Times New Roman" w:cs="Times New Roman"/>
                <w:sz w:val="24"/>
                <w:szCs w:val="24"/>
              </w:rPr>
              <w:t xml:space="preserve">1. Задача комплекса процессных мероприятий «Обеспечена защищенность окружающей среды в условиях дальнейшего </w:t>
            </w:r>
          </w:p>
          <w:p w:rsidR="007207DB" w:rsidRPr="007207DB" w:rsidRDefault="007207DB" w:rsidP="007207DB">
            <w:pPr>
              <w:spacing w:after="0"/>
              <w:rPr>
                <w:rFonts w:ascii="Times New Roman" w:hAnsi="Times New Roman" w:cs="Times New Roman"/>
                <w:sz w:val="24"/>
                <w:szCs w:val="24"/>
              </w:rPr>
            </w:pPr>
            <w:r w:rsidRPr="007207DB">
              <w:rPr>
                <w:rFonts w:ascii="Times New Roman" w:hAnsi="Times New Roman" w:cs="Times New Roman"/>
                <w:sz w:val="24"/>
                <w:szCs w:val="24"/>
              </w:rPr>
              <w:t>экономического развития посредством снижения негативного воздействия на окружающую среду при осуществлении хозяйственной и иной деятельности»</w:t>
            </w:r>
          </w:p>
        </w:tc>
      </w:tr>
      <w:tr w:rsidR="007207DB" w:rsidRPr="007207DB" w:rsidTr="004D56C8">
        <w:tc>
          <w:tcPr>
            <w:tcW w:w="8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207DB" w:rsidRPr="007207DB" w:rsidRDefault="007207DB" w:rsidP="007207DB">
            <w:pPr>
              <w:spacing w:after="0"/>
              <w:rPr>
                <w:rFonts w:ascii="Times New Roman" w:hAnsi="Times New Roman" w:cs="Times New Roman"/>
                <w:sz w:val="24"/>
                <w:szCs w:val="24"/>
              </w:rPr>
            </w:pPr>
            <w:r w:rsidRPr="007207DB">
              <w:rPr>
                <w:rFonts w:ascii="Times New Roman" w:hAnsi="Times New Roman" w:cs="Times New Roman"/>
                <w:sz w:val="24"/>
                <w:szCs w:val="24"/>
              </w:rPr>
              <w:t>1.1.</w:t>
            </w:r>
          </w:p>
        </w:tc>
        <w:tc>
          <w:tcPr>
            <w:tcW w:w="6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207DB" w:rsidRPr="007207DB" w:rsidRDefault="007207DB" w:rsidP="007207DB">
            <w:pPr>
              <w:spacing w:after="0"/>
              <w:rPr>
                <w:rFonts w:ascii="Times New Roman" w:hAnsi="Times New Roman" w:cs="Times New Roman"/>
                <w:sz w:val="24"/>
                <w:szCs w:val="24"/>
              </w:rPr>
            </w:pPr>
            <w:r w:rsidRPr="007207DB">
              <w:rPr>
                <w:rFonts w:ascii="Times New Roman" w:hAnsi="Times New Roman" w:cs="Times New Roman"/>
                <w:sz w:val="24"/>
                <w:szCs w:val="24"/>
              </w:rPr>
              <w:t>Мероприятие (результат) 1 «Осуществлены мероприятия по экологическому воспитанию и образованию населения»</w:t>
            </w:r>
          </w:p>
        </w:tc>
        <w:tc>
          <w:tcPr>
            <w:tcW w:w="26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207DB" w:rsidRPr="007207DB" w:rsidRDefault="007207DB" w:rsidP="007207DB">
            <w:pPr>
              <w:spacing w:after="0"/>
              <w:rPr>
                <w:rFonts w:ascii="Times New Roman" w:hAnsi="Times New Roman" w:cs="Times New Roman"/>
                <w:sz w:val="24"/>
                <w:szCs w:val="24"/>
              </w:rPr>
            </w:pPr>
            <w:r w:rsidRPr="007207DB">
              <w:rPr>
                <w:rFonts w:ascii="Times New Roman" w:hAnsi="Times New Roman" w:cs="Times New Roman"/>
                <w:sz w:val="24"/>
                <w:szCs w:val="24"/>
              </w:rPr>
              <w:t>Х</w:t>
            </w:r>
          </w:p>
        </w:tc>
        <w:tc>
          <w:tcPr>
            <w:tcW w:w="49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207DB" w:rsidRPr="007207DB" w:rsidRDefault="007207DB" w:rsidP="007207DB">
            <w:pPr>
              <w:spacing w:after="0"/>
              <w:rPr>
                <w:rFonts w:ascii="Times New Roman" w:hAnsi="Times New Roman" w:cs="Times New Roman"/>
                <w:sz w:val="24"/>
                <w:szCs w:val="24"/>
              </w:rPr>
            </w:pPr>
            <w:r w:rsidRPr="007207DB">
              <w:rPr>
                <w:rFonts w:ascii="Times New Roman" w:hAnsi="Times New Roman" w:cs="Times New Roman"/>
                <w:sz w:val="24"/>
                <w:szCs w:val="24"/>
              </w:rPr>
              <w:t>Администрация Дячкинского сельского поселения,</w:t>
            </w:r>
          </w:p>
          <w:p w:rsidR="007207DB" w:rsidRPr="007207DB" w:rsidRDefault="007207DB" w:rsidP="007207DB">
            <w:pPr>
              <w:spacing w:after="0"/>
              <w:rPr>
                <w:rFonts w:ascii="Times New Roman" w:hAnsi="Times New Roman" w:cs="Times New Roman"/>
                <w:sz w:val="24"/>
                <w:szCs w:val="24"/>
              </w:rPr>
            </w:pPr>
            <w:proofErr w:type="spellStart"/>
            <w:r w:rsidRPr="007207DB">
              <w:rPr>
                <w:rFonts w:ascii="Times New Roman" w:hAnsi="Times New Roman" w:cs="Times New Roman"/>
                <w:sz w:val="24"/>
                <w:szCs w:val="24"/>
              </w:rPr>
              <w:t>Сибилева</w:t>
            </w:r>
            <w:proofErr w:type="spellEnd"/>
            <w:r w:rsidRPr="007207DB">
              <w:rPr>
                <w:rFonts w:ascii="Times New Roman" w:hAnsi="Times New Roman" w:cs="Times New Roman"/>
                <w:sz w:val="24"/>
                <w:szCs w:val="24"/>
              </w:rPr>
              <w:t xml:space="preserve"> М. А., инспектор</w:t>
            </w:r>
          </w:p>
          <w:p w:rsidR="007207DB" w:rsidRPr="007207DB" w:rsidRDefault="007207DB" w:rsidP="007207DB">
            <w:pPr>
              <w:spacing w:after="0"/>
              <w:rPr>
                <w:rFonts w:ascii="Times New Roman" w:hAnsi="Times New Roman" w:cs="Times New Roman"/>
                <w:sz w:val="24"/>
                <w:szCs w:val="24"/>
              </w:rPr>
            </w:pPr>
          </w:p>
        </w:tc>
        <w:tc>
          <w:tcPr>
            <w:tcW w:w="33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207DB" w:rsidRPr="007207DB" w:rsidRDefault="007207DB" w:rsidP="007207DB">
            <w:pPr>
              <w:spacing w:after="0"/>
              <w:rPr>
                <w:rFonts w:ascii="Times New Roman" w:hAnsi="Times New Roman" w:cs="Times New Roman"/>
                <w:sz w:val="24"/>
                <w:szCs w:val="24"/>
              </w:rPr>
            </w:pPr>
            <w:r w:rsidRPr="007207DB">
              <w:rPr>
                <w:rFonts w:ascii="Times New Roman" w:hAnsi="Times New Roman" w:cs="Times New Roman"/>
                <w:sz w:val="24"/>
                <w:szCs w:val="24"/>
              </w:rPr>
              <w:t>Х</w:t>
            </w:r>
          </w:p>
        </w:tc>
        <w:tc>
          <w:tcPr>
            <w:tcW w:w="35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207DB" w:rsidRPr="007207DB" w:rsidRDefault="007207DB" w:rsidP="007207DB">
            <w:pPr>
              <w:spacing w:after="0"/>
              <w:rPr>
                <w:rFonts w:ascii="Times New Roman" w:hAnsi="Times New Roman" w:cs="Times New Roman"/>
                <w:sz w:val="24"/>
                <w:szCs w:val="24"/>
              </w:rPr>
            </w:pPr>
            <w:r w:rsidRPr="007207DB">
              <w:rPr>
                <w:rFonts w:ascii="Times New Roman" w:hAnsi="Times New Roman" w:cs="Times New Roman"/>
                <w:sz w:val="24"/>
                <w:szCs w:val="24"/>
              </w:rPr>
              <w:t>Х</w:t>
            </w:r>
          </w:p>
        </w:tc>
      </w:tr>
      <w:tr w:rsidR="007207DB" w:rsidRPr="007207DB" w:rsidTr="004D56C8">
        <w:tc>
          <w:tcPr>
            <w:tcW w:w="8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207DB" w:rsidRPr="007207DB" w:rsidRDefault="007207DB" w:rsidP="007207DB">
            <w:pPr>
              <w:spacing w:after="0"/>
              <w:rPr>
                <w:rFonts w:ascii="Times New Roman" w:hAnsi="Times New Roman" w:cs="Times New Roman"/>
                <w:sz w:val="24"/>
                <w:szCs w:val="24"/>
              </w:rPr>
            </w:pPr>
            <w:r w:rsidRPr="007207DB">
              <w:rPr>
                <w:rFonts w:ascii="Times New Roman" w:hAnsi="Times New Roman" w:cs="Times New Roman"/>
                <w:sz w:val="24"/>
                <w:szCs w:val="24"/>
              </w:rPr>
              <w:t>1.2.</w:t>
            </w:r>
          </w:p>
        </w:tc>
        <w:tc>
          <w:tcPr>
            <w:tcW w:w="62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207DB" w:rsidRPr="007207DB" w:rsidRDefault="007207DB" w:rsidP="007207DB">
            <w:pPr>
              <w:spacing w:after="0"/>
              <w:rPr>
                <w:rFonts w:ascii="Times New Roman" w:hAnsi="Times New Roman" w:cs="Times New Roman"/>
                <w:sz w:val="24"/>
                <w:szCs w:val="24"/>
              </w:rPr>
            </w:pPr>
            <w:r w:rsidRPr="007207DB">
              <w:rPr>
                <w:rFonts w:ascii="Times New Roman" w:hAnsi="Times New Roman" w:cs="Times New Roman"/>
                <w:sz w:val="24"/>
                <w:szCs w:val="24"/>
              </w:rPr>
              <w:t>Контрольная точка 1.1. Проведение сходов граждан и доведение информации:</w:t>
            </w:r>
          </w:p>
          <w:p w:rsidR="007207DB" w:rsidRPr="007207DB" w:rsidRDefault="007207DB" w:rsidP="007207DB">
            <w:pPr>
              <w:spacing w:after="0"/>
              <w:rPr>
                <w:rFonts w:ascii="Times New Roman" w:hAnsi="Times New Roman" w:cs="Times New Roman"/>
                <w:sz w:val="24"/>
                <w:szCs w:val="24"/>
              </w:rPr>
            </w:pPr>
            <w:r w:rsidRPr="007207DB">
              <w:rPr>
                <w:rFonts w:ascii="Times New Roman" w:hAnsi="Times New Roman" w:cs="Times New Roman"/>
                <w:sz w:val="24"/>
                <w:szCs w:val="24"/>
              </w:rPr>
              <w:t>- о порядке обращения с отходами при их сборе и вывозе</w:t>
            </w:r>
          </w:p>
          <w:p w:rsidR="007207DB" w:rsidRPr="007207DB" w:rsidRDefault="007207DB" w:rsidP="007207DB">
            <w:pPr>
              <w:spacing w:after="0"/>
              <w:rPr>
                <w:rFonts w:ascii="Times New Roman" w:hAnsi="Times New Roman" w:cs="Times New Roman"/>
                <w:sz w:val="24"/>
                <w:szCs w:val="24"/>
              </w:rPr>
            </w:pPr>
            <w:r w:rsidRPr="007207DB">
              <w:rPr>
                <w:rFonts w:ascii="Times New Roman" w:hAnsi="Times New Roman" w:cs="Times New Roman"/>
                <w:sz w:val="24"/>
                <w:szCs w:val="24"/>
              </w:rPr>
              <w:t xml:space="preserve">- об охране окружающей среды  </w:t>
            </w:r>
          </w:p>
          <w:p w:rsidR="007207DB" w:rsidRPr="007207DB" w:rsidRDefault="007207DB" w:rsidP="007207DB">
            <w:pPr>
              <w:spacing w:after="0"/>
              <w:rPr>
                <w:rFonts w:ascii="Times New Roman" w:hAnsi="Times New Roman" w:cs="Times New Roman"/>
                <w:sz w:val="24"/>
                <w:szCs w:val="24"/>
              </w:rPr>
            </w:pPr>
          </w:p>
        </w:tc>
        <w:tc>
          <w:tcPr>
            <w:tcW w:w="262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207DB" w:rsidRPr="007207DB" w:rsidRDefault="007207DB" w:rsidP="007207DB">
            <w:pPr>
              <w:spacing w:after="0"/>
              <w:rPr>
                <w:rFonts w:ascii="Times New Roman" w:hAnsi="Times New Roman" w:cs="Times New Roman"/>
                <w:sz w:val="24"/>
                <w:szCs w:val="24"/>
              </w:rPr>
            </w:pPr>
            <w:r w:rsidRPr="007207DB">
              <w:rPr>
                <w:rFonts w:ascii="Times New Roman" w:hAnsi="Times New Roman" w:cs="Times New Roman"/>
                <w:sz w:val="24"/>
                <w:szCs w:val="24"/>
              </w:rPr>
              <w:t xml:space="preserve">31 января </w:t>
            </w:r>
            <w:smartTag w:uri="urn:schemas-microsoft-com:office:smarttags" w:element="metricconverter">
              <w:smartTagPr>
                <w:attr w:name="ProductID" w:val="2025 г"/>
              </w:smartTagPr>
              <w:r w:rsidRPr="007207DB">
                <w:rPr>
                  <w:rFonts w:ascii="Times New Roman" w:hAnsi="Times New Roman" w:cs="Times New Roman"/>
                  <w:sz w:val="24"/>
                  <w:szCs w:val="24"/>
                </w:rPr>
                <w:t>2025 г</w:t>
              </w:r>
            </w:smartTag>
            <w:r w:rsidRPr="007207DB">
              <w:rPr>
                <w:rFonts w:ascii="Times New Roman" w:hAnsi="Times New Roman" w:cs="Times New Roman"/>
                <w:sz w:val="24"/>
                <w:szCs w:val="24"/>
              </w:rPr>
              <w:t>.</w:t>
            </w:r>
          </w:p>
          <w:p w:rsidR="007207DB" w:rsidRPr="007207DB" w:rsidRDefault="007207DB" w:rsidP="007207DB">
            <w:pPr>
              <w:spacing w:after="0"/>
              <w:rPr>
                <w:rFonts w:ascii="Times New Roman" w:hAnsi="Times New Roman" w:cs="Times New Roman"/>
                <w:sz w:val="24"/>
                <w:szCs w:val="24"/>
              </w:rPr>
            </w:pPr>
            <w:r w:rsidRPr="007207DB">
              <w:rPr>
                <w:rFonts w:ascii="Times New Roman" w:hAnsi="Times New Roman" w:cs="Times New Roman"/>
                <w:sz w:val="24"/>
                <w:szCs w:val="24"/>
              </w:rPr>
              <w:t xml:space="preserve">31 января </w:t>
            </w:r>
            <w:smartTag w:uri="urn:schemas-microsoft-com:office:smarttags" w:element="metricconverter">
              <w:smartTagPr>
                <w:attr w:name="ProductID" w:val="2026 г"/>
              </w:smartTagPr>
              <w:r w:rsidRPr="007207DB">
                <w:rPr>
                  <w:rFonts w:ascii="Times New Roman" w:hAnsi="Times New Roman" w:cs="Times New Roman"/>
                  <w:sz w:val="24"/>
                  <w:szCs w:val="24"/>
                </w:rPr>
                <w:t>2026 г</w:t>
              </w:r>
            </w:smartTag>
            <w:r w:rsidRPr="007207DB">
              <w:rPr>
                <w:rFonts w:ascii="Times New Roman" w:hAnsi="Times New Roman" w:cs="Times New Roman"/>
                <w:sz w:val="24"/>
                <w:szCs w:val="24"/>
              </w:rPr>
              <w:t>.</w:t>
            </w:r>
          </w:p>
          <w:p w:rsidR="007207DB" w:rsidRPr="007207DB" w:rsidRDefault="007207DB" w:rsidP="007207DB">
            <w:pPr>
              <w:spacing w:after="0"/>
              <w:rPr>
                <w:rFonts w:ascii="Times New Roman" w:hAnsi="Times New Roman" w:cs="Times New Roman"/>
                <w:sz w:val="24"/>
                <w:szCs w:val="24"/>
              </w:rPr>
            </w:pPr>
            <w:r w:rsidRPr="007207DB">
              <w:rPr>
                <w:rFonts w:ascii="Times New Roman" w:hAnsi="Times New Roman" w:cs="Times New Roman"/>
                <w:sz w:val="24"/>
                <w:szCs w:val="24"/>
              </w:rPr>
              <w:t xml:space="preserve">31 января </w:t>
            </w:r>
            <w:smartTag w:uri="urn:schemas-microsoft-com:office:smarttags" w:element="metricconverter">
              <w:smartTagPr>
                <w:attr w:name="ProductID" w:val="2027 г"/>
              </w:smartTagPr>
              <w:r w:rsidRPr="007207DB">
                <w:rPr>
                  <w:rFonts w:ascii="Times New Roman" w:hAnsi="Times New Roman" w:cs="Times New Roman"/>
                  <w:sz w:val="24"/>
                  <w:szCs w:val="24"/>
                </w:rPr>
                <w:t>2027 г</w:t>
              </w:r>
            </w:smartTag>
            <w:r w:rsidRPr="007207DB">
              <w:rPr>
                <w:rFonts w:ascii="Times New Roman" w:hAnsi="Times New Roman" w:cs="Times New Roman"/>
                <w:sz w:val="24"/>
                <w:szCs w:val="24"/>
              </w:rPr>
              <w:t>.</w:t>
            </w:r>
          </w:p>
        </w:tc>
        <w:tc>
          <w:tcPr>
            <w:tcW w:w="49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207DB" w:rsidRPr="007207DB" w:rsidRDefault="007207DB" w:rsidP="007207DB">
            <w:pPr>
              <w:spacing w:after="0"/>
              <w:rPr>
                <w:rFonts w:ascii="Times New Roman" w:hAnsi="Times New Roman" w:cs="Times New Roman"/>
                <w:sz w:val="24"/>
                <w:szCs w:val="24"/>
              </w:rPr>
            </w:pPr>
            <w:r w:rsidRPr="007207DB">
              <w:rPr>
                <w:rFonts w:ascii="Times New Roman" w:hAnsi="Times New Roman" w:cs="Times New Roman"/>
                <w:sz w:val="24"/>
                <w:szCs w:val="24"/>
              </w:rPr>
              <w:t>Администрация Дячкинского сельского поселения,</w:t>
            </w:r>
          </w:p>
          <w:p w:rsidR="007207DB" w:rsidRPr="007207DB" w:rsidRDefault="007207DB" w:rsidP="007207DB">
            <w:pPr>
              <w:spacing w:after="0"/>
              <w:rPr>
                <w:rFonts w:ascii="Times New Roman" w:hAnsi="Times New Roman" w:cs="Times New Roman"/>
                <w:sz w:val="24"/>
                <w:szCs w:val="24"/>
              </w:rPr>
            </w:pPr>
            <w:proofErr w:type="spellStart"/>
            <w:r w:rsidRPr="007207DB">
              <w:rPr>
                <w:rFonts w:ascii="Times New Roman" w:hAnsi="Times New Roman" w:cs="Times New Roman"/>
                <w:sz w:val="24"/>
                <w:szCs w:val="24"/>
              </w:rPr>
              <w:t>Сибилева</w:t>
            </w:r>
            <w:proofErr w:type="spellEnd"/>
            <w:r w:rsidRPr="007207DB">
              <w:rPr>
                <w:rFonts w:ascii="Times New Roman" w:hAnsi="Times New Roman" w:cs="Times New Roman"/>
                <w:sz w:val="24"/>
                <w:szCs w:val="24"/>
              </w:rPr>
              <w:t xml:space="preserve"> М. А., инспектор </w:t>
            </w:r>
          </w:p>
          <w:p w:rsidR="007207DB" w:rsidRPr="007207DB" w:rsidRDefault="007207DB" w:rsidP="007207DB">
            <w:pPr>
              <w:spacing w:after="0"/>
              <w:rPr>
                <w:rFonts w:ascii="Times New Roman" w:hAnsi="Times New Roman" w:cs="Times New Roman"/>
                <w:sz w:val="24"/>
                <w:szCs w:val="24"/>
              </w:rPr>
            </w:pPr>
          </w:p>
        </w:tc>
        <w:tc>
          <w:tcPr>
            <w:tcW w:w="33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207DB" w:rsidRPr="007207DB" w:rsidRDefault="007207DB" w:rsidP="007207DB">
            <w:pPr>
              <w:spacing w:after="0"/>
              <w:rPr>
                <w:rFonts w:ascii="Times New Roman" w:hAnsi="Times New Roman" w:cs="Times New Roman"/>
                <w:sz w:val="24"/>
                <w:szCs w:val="24"/>
              </w:rPr>
            </w:pPr>
            <w:r w:rsidRPr="007207DB">
              <w:rPr>
                <w:rFonts w:ascii="Times New Roman" w:hAnsi="Times New Roman" w:cs="Times New Roman"/>
                <w:sz w:val="24"/>
                <w:szCs w:val="24"/>
              </w:rPr>
              <w:t>отчет о ходе реализации муниципальной программы, информационная справка об итогах проведения схода граждан</w:t>
            </w:r>
          </w:p>
          <w:p w:rsidR="007207DB" w:rsidRPr="007207DB" w:rsidRDefault="007207DB" w:rsidP="007207DB">
            <w:pPr>
              <w:spacing w:after="0"/>
              <w:rPr>
                <w:rFonts w:ascii="Times New Roman" w:hAnsi="Times New Roman" w:cs="Times New Roman"/>
                <w:sz w:val="24"/>
                <w:szCs w:val="24"/>
              </w:rPr>
            </w:pPr>
          </w:p>
        </w:tc>
        <w:tc>
          <w:tcPr>
            <w:tcW w:w="3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207DB" w:rsidRPr="007207DB" w:rsidRDefault="007207DB" w:rsidP="007207DB">
            <w:pPr>
              <w:spacing w:after="0"/>
              <w:rPr>
                <w:rFonts w:ascii="Times New Roman" w:hAnsi="Times New Roman" w:cs="Times New Roman"/>
                <w:sz w:val="24"/>
                <w:szCs w:val="24"/>
              </w:rPr>
            </w:pPr>
            <w:r w:rsidRPr="007207DB">
              <w:rPr>
                <w:rFonts w:ascii="Times New Roman" w:hAnsi="Times New Roman" w:cs="Times New Roman"/>
                <w:sz w:val="24"/>
                <w:szCs w:val="24"/>
              </w:rPr>
              <w:t>информационная система отсутствует</w:t>
            </w:r>
          </w:p>
        </w:tc>
      </w:tr>
      <w:tr w:rsidR="007207DB" w:rsidRPr="007207DB" w:rsidTr="004D56C8">
        <w:tc>
          <w:tcPr>
            <w:tcW w:w="21540"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207DB" w:rsidRPr="007207DB" w:rsidRDefault="007207DB" w:rsidP="007207DB">
            <w:pPr>
              <w:spacing w:after="0"/>
              <w:rPr>
                <w:rFonts w:ascii="Times New Roman" w:hAnsi="Times New Roman" w:cs="Times New Roman"/>
                <w:sz w:val="24"/>
                <w:szCs w:val="24"/>
              </w:rPr>
            </w:pPr>
            <w:r w:rsidRPr="007207DB">
              <w:rPr>
                <w:rFonts w:ascii="Times New Roman" w:hAnsi="Times New Roman" w:cs="Times New Roman"/>
                <w:sz w:val="24"/>
                <w:szCs w:val="24"/>
              </w:rPr>
              <w:t>2. Задача «Обеспечено повышение экологической культуры населения, информирование о состоянии окружающей среды»</w:t>
            </w:r>
          </w:p>
        </w:tc>
      </w:tr>
      <w:tr w:rsidR="007207DB" w:rsidRPr="007207DB" w:rsidTr="004D56C8">
        <w:tc>
          <w:tcPr>
            <w:tcW w:w="8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207DB" w:rsidRPr="007207DB" w:rsidRDefault="007207DB" w:rsidP="007207DB">
            <w:pPr>
              <w:spacing w:after="0"/>
              <w:rPr>
                <w:rFonts w:ascii="Times New Roman" w:hAnsi="Times New Roman" w:cs="Times New Roman"/>
                <w:sz w:val="24"/>
                <w:szCs w:val="24"/>
              </w:rPr>
            </w:pPr>
            <w:r w:rsidRPr="007207DB">
              <w:rPr>
                <w:rFonts w:ascii="Times New Roman" w:hAnsi="Times New Roman" w:cs="Times New Roman"/>
                <w:sz w:val="24"/>
                <w:szCs w:val="24"/>
              </w:rPr>
              <w:t>2.1</w:t>
            </w:r>
          </w:p>
        </w:tc>
        <w:tc>
          <w:tcPr>
            <w:tcW w:w="6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207DB" w:rsidRPr="007207DB" w:rsidRDefault="007207DB" w:rsidP="007207DB">
            <w:pPr>
              <w:spacing w:after="0"/>
              <w:rPr>
                <w:rFonts w:ascii="Times New Roman" w:hAnsi="Times New Roman" w:cs="Times New Roman"/>
                <w:sz w:val="24"/>
                <w:szCs w:val="24"/>
              </w:rPr>
            </w:pPr>
            <w:r w:rsidRPr="007207DB">
              <w:rPr>
                <w:rFonts w:ascii="Times New Roman" w:hAnsi="Times New Roman" w:cs="Times New Roman"/>
                <w:sz w:val="24"/>
                <w:szCs w:val="24"/>
              </w:rPr>
              <w:t>Мероприятие (результат) 2 «Выполнены мероприятия по экологическому просвещению и формированию экологической культуры, обеспечению информацией о состоянии окружающей среды»</w:t>
            </w:r>
          </w:p>
        </w:tc>
        <w:tc>
          <w:tcPr>
            <w:tcW w:w="26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207DB" w:rsidRPr="007207DB" w:rsidRDefault="007207DB" w:rsidP="007207DB">
            <w:pPr>
              <w:spacing w:after="0"/>
              <w:rPr>
                <w:rFonts w:ascii="Times New Roman" w:hAnsi="Times New Roman" w:cs="Times New Roman"/>
                <w:sz w:val="24"/>
                <w:szCs w:val="24"/>
              </w:rPr>
            </w:pPr>
            <w:r w:rsidRPr="007207DB">
              <w:rPr>
                <w:rFonts w:ascii="Times New Roman" w:hAnsi="Times New Roman" w:cs="Times New Roman"/>
                <w:sz w:val="24"/>
                <w:szCs w:val="24"/>
              </w:rPr>
              <w:t>Х</w:t>
            </w:r>
          </w:p>
        </w:tc>
        <w:tc>
          <w:tcPr>
            <w:tcW w:w="49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207DB" w:rsidRPr="007207DB" w:rsidRDefault="007207DB" w:rsidP="007207DB">
            <w:pPr>
              <w:spacing w:after="0"/>
              <w:rPr>
                <w:rFonts w:ascii="Times New Roman" w:hAnsi="Times New Roman" w:cs="Times New Roman"/>
                <w:sz w:val="24"/>
                <w:szCs w:val="24"/>
              </w:rPr>
            </w:pPr>
            <w:r w:rsidRPr="007207DB">
              <w:rPr>
                <w:rFonts w:ascii="Times New Roman" w:hAnsi="Times New Roman" w:cs="Times New Roman"/>
                <w:sz w:val="24"/>
                <w:szCs w:val="24"/>
              </w:rPr>
              <w:t>Администрация Дячкинского сельского поселения,</w:t>
            </w:r>
          </w:p>
          <w:p w:rsidR="007207DB" w:rsidRPr="007207DB" w:rsidRDefault="007207DB" w:rsidP="007207DB">
            <w:pPr>
              <w:spacing w:after="0"/>
              <w:rPr>
                <w:rFonts w:ascii="Times New Roman" w:hAnsi="Times New Roman" w:cs="Times New Roman"/>
                <w:sz w:val="24"/>
                <w:szCs w:val="24"/>
              </w:rPr>
            </w:pPr>
            <w:proofErr w:type="spellStart"/>
            <w:r w:rsidRPr="007207DB">
              <w:rPr>
                <w:rFonts w:ascii="Times New Roman" w:hAnsi="Times New Roman" w:cs="Times New Roman"/>
                <w:sz w:val="24"/>
                <w:szCs w:val="24"/>
              </w:rPr>
              <w:t>Сибилева</w:t>
            </w:r>
            <w:proofErr w:type="spellEnd"/>
            <w:r w:rsidRPr="007207DB">
              <w:rPr>
                <w:rFonts w:ascii="Times New Roman" w:hAnsi="Times New Roman" w:cs="Times New Roman"/>
                <w:sz w:val="24"/>
                <w:szCs w:val="24"/>
              </w:rPr>
              <w:t xml:space="preserve"> М. А., инспектор </w:t>
            </w:r>
          </w:p>
          <w:p w:rsidR="007207DB" w:rsidRPr="007207DB" w:rsidRDefault="007207DB" w:rsidP="007207DB">
            <w:pPr>
              <w:spacing w:after="0"/>
              <w:rPr>
                <w:rFonts w:ascii="Times New Roman" w:hAnsi="Times New Roman" w:cs="Times New Roman"/>
                <w:sz w:val="24"/>
                <w:szCs w:val="24"/>
              </w:rPr>
            </w:pPr>
          </w:p>
        </w:tc>
        <w:tc>
          <w:tcPr>
            <w:tcW w:w="33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207DB" w:rsidRPr="007207DB" w:rsidRDefault="007207DB" w:rsidP="007207DB">
            <w:pPr>
              <w:spacing w:after="0"/>
              <w:rPr>
                <w:rFonts w:ascii="Times New Roman" w:hAnsi="Times New Roman" w:cs="Times New Roman"/>
                <w:sz w:val="24"/>
                <w:szCs w:val="24"/>
              </w:rPr>
            </w:pPr>
            <w:r w:rsidRPr="007207DB">
              <w:rPr>
                <w:rFonts w:ascii="Times New Roman" w:hAnsi="Times New Roman" w:cs="Times New Roman"/>
                <w:sz w:val="24"/>
                <w:szCs w:val="24"/>
              </w:rPr>
              <w:t>Х</w:t>
            </w:r>
          </w:p>
        </w:tc>
        <w:tc>
          <w:tcPr>
            <w:tcW w:w="35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207DB" w:rsidRPr="007207DB" w:rsidRDefault="007207DB" w:rsidP="007207DB">
            <w:pPr>
              <w:spacing w:after="0"/>
              <w:rPr>
                <w:rFonts w:ascii="Times New Roman" w:hAnsi="Times New Roman" w:cs="Times New Roman"/>
                <w:sz w:val="24"/>
                <w:szCs w:val="24"/>
              </w:rPr>
            </w:pPr>
            <w:r w:rsidRPr="007207DB">
              <w:rPr>
                <w:rFonts w:ascii="Times New Roman" w:hAnsi="Times New Roman" w:cs="Times New Roman"/>
                <w:sz w:val="24"/>
                <w:szCs w:val="24"/>
              </w:rPr>
              <w:t>Х</w:t>
            </w:r>
          </w:p>
        </w:tc>
      </w:tr>
      <w:tr w:rsidR="007207DB" w:rsidRPr="007207DB" w:rsidTr="004D56C8">
        <w:tc>
          <w:tcPr>
            <w:tcW w:w="8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207DB" w:rsidRPr="007207DB" w:rsidRDefault="007207DB" w:rsidP="007207DB">
            <w:pPr>
              <w:spacing w:after="0"/>
              <w:rPr>
                <w:rFonts w:ascii="Times New Roman" w:hAnsi="Times New Roman" w:cs="Times New Roman"/>
                <w:sz w:val="24"/>
                <w:szCs w:val="24"/>
              </w:rPr>
            </w:pPr>
            <w:r w:rsidRPr="007207DB">
              <w:rPr>
                <w:rFonts w:ascii="Times New Roman" w:hAnsi="Times New Roman" w:cs="Times New Roman"/>
                <w:sz w:val="24"/>
                <w:szCs w:val="24"/>
              </w:rPr>
              <w:t>2.2.</w:t>
            </w:r>
          </w:p>
        </w:tc>
        <w:tc>
          <w:tcPr>
            <w:tcW w:w="6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207DB" w:rsidRPr="007207DB" w:rsidRDefault="007207DB" w:rsidP="007207DB">
            <w:pPr>
              <w:spacing w:after="0"/>
              <w:rPr>
                <w:rFonts w:ascii="Times New Roman" w:hAnsi="Times New Roman" w:cs="Times New Roman"/>
                <w:sz w:val="24"/>
                <w:szCs w:val="24"/>
              </w:rPr>
            </w:pPr>
            <w:r w:rsidRPr="007207DB">
              <w:rPr>
                <w:rFonts w:ascii="Times New Roman" w:hAnsi="Times New Roman" w:cs="Times New Roman"/>
                <w:sz w:val="24"/>
                <w:szCs w:val="24"/>
              </w:rPr>
              <w:t>Контрольная точка 2.1. Проведены Дни защиты от экологической опасности «Экология – Безопасность – Жизнь»</w:t>
            </w:r>
          </w:p>
        </w:tc>
        <w:tc>
          <w:tcPr>
            <w:tcW w:w="26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207DB" w:rsidRPr="007207DB" w:rsidRDefault="007207DB" w:rsidP="007207DB">
            <w:pPr>
              <w:spacing w:after="0"/>
              <w:rPr>
                <w:rFonts w:ascii="Times New Roman" w:hAnsi="Times New Roman" w:cs="Times New Roman"/>
                <w:sz w:val="24"/>
                <w:szCs w:val="24"/>
              </w:rPr>
            </w:pPr>
            <w:r w:rsidRPr="007207DB">
              <w:rPr>
                <w:rFonts w:ascii="Times New Roman" w:hAnsi="Times New Roman" w:cs="Times New Roman"/>
                <w:sz w:val="24"/>
                <w:szCs w:val="24"/>
              </w:rPr>
              <w:t xml:space="preserve">2 сентября </w:t>
            </w:r>
            <w:smartTag w:uri="urn:schemas-microsoft-com:office:smarttags" w:element="metricconverter">
              <w:smartTagPr>
                <w:attr w:name="ProductID" w:val="2025 г"/>
              </w:smartTagPr>
              <w:r w:rsidRPr="007207DB">
                <w:rPr>
                  <w:rFonts w:ascii="Times New Roman" w:hAnsi="Times New Roman" w:cs="Times New Roman"/>
                  <w:sz w:val="24"/>
                  <w:szCs w:val="24"/>
                </w:rPr>
                <w:t>2025 г</w:t>
              </w:r>
            </w:smartTag>
            <w:r w:rsidRPr="007207DB">
              <w:rPr>
                <w:rFonts w:ascii="Times New Roman" w:hAnsi="Times New Roman" w:cs="Times New Roman"/>
                <w:sz w:val="24"/>
                <w:szCs w:val="24"/>
              </w:rPr>
              <w:t>.</w:t>
            </w:r>
          </w:p>
          <w:p w:rsidR="007207DB" w:rsidRPr="007207DB" w:rsidRDefault="007207DB" w:rsidP="007207DB">
            <w:pPr>
              <w:spacing w:after="0"/>
              <w:rPr>
                <w:rFonts w:ascii="Times New Roman" w:hAnsi="Times New Roman" w:cs="Times New Roman"/>
                <w:sz w:val="24"/>
                <w:szCs w:val="24"/>
              </w:rPr>
            </w:pPr>
            <w:r w:rsidRPr="007207DB">
              <w:rPr>
                <w:rFonts w:ascii="Times New Roman" w:hAnsi="Times New Roman" w:cs="Times New Roman"/>
                <w:sz w:val="24"/>
                <w:szCs w:val="24"/>
              </w:rPr>
              <w:t xml:space="preserve">2 сентября </w:t>
            </w:r>
            <w:smartTag w:uri="urn:schemas-microsoft-com:office:smarttags" w:element="metricconverter">
              <w:smartTagPr>
                <w:attr w:name="ProductID" w:val="2026 г"/>
              </w:smartTagPr>
              <w:r w:rsidRPr="007207DB">
                <w:rPr>
                  <w:rFonts w:ascii="Times New Roman" w:hAnsi="Times New Roman" w:cs="Times New Roman"/>
                  <w:sz w:val="24"/>
                  <w:szCs w:val="24"/>
                </w:rPr>
                <w:t>2026 г</w:t>
              </w:r>
            </w:smartTag>
            <w:r w:rsidRPr="007207DB">
              <w:rPr>
                <w:rFonts w:ascii="Times New Roman" w:hAnsi="Times New Roman" w:cs="Times New Roman"/>
                <w:sz w:val="24"/>
                <w:szCs w:val="24"/>
              </w:rPr>
              <w:t>.</w:t>
            </w:r>
          </w:p>
          <w:p w:rsidR="007207DB" w:rsidRPr="007207DB" w:rsidRDefault="007207DB" w:rsidP="007207DB">
            <w:pPr>
              <w:spacing w:after="0"/>
              <w:rPr>
                <w:rFonts w:ascii="Times New Roman" w:hAnsi="Times New Roman" w:cs="Times New Roman"/>
                <w:sz w:val="24"/>
                <w:szCs w:val="24"/>
              </w:rPr>
            </w:pPr>
            <w:r w:rsidRPr="007207DB">
              <w:rPr>
                <w:rFonts w:ascii="Times New Roman" w:hAnsi="Times New Roman" w:cs="Times New Roman"/>
                <w:sz w:val="24"/>
                <w:szCs w:val="24"/>
              </w:rPr>
              <w:t xml:space="preserve">2 сентября </w:t>
            </w:r>
            <w:smartTag w:uri="urn:schemas-microsoft-com:office:smarttags" w:element="metricconverter">
              <w:smartTagPr>
                <w:attr w:name="ProductID" w:val="2027 г"/>
              </w:smartTagPr>
              <w:r w:rsidRPr="007207DB">
                <w:rPr>
                  <w:rFonts w:ascii="Times New Roman" w:hAnsi="Times New Roman" w:cs="Times New Roman"/>
                  <w:sz w:val="24"/>
                  <w:szCs w:val="24"/>
                </w:rPr>
                <w:t>2027 г</w:t>
              </w:r>
            </w:smartTag>
            <w:r w:rsidRPr="007207DB">
              <w:rPr>
                <w:rFonts w:ascii="Times New Roman" w:hAnsi="Times New Roman" w:cs="Times New Roman"/>
                <w:sz w:val="24"/>
                <w:szCs w:val="24"/>
              </w:rPr>
              <w:t>.</w:t>
            </w:r>
          </w:p>
        </w:tc>
        <w:tc>
          <w:tcPr>
            <w:tcW w:w="49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207DB" w:rsidRPr="007207DB" w:rsidRDefault="007207DB" w:rsidP="007207DB">
            <w:pPr>
              <w:spacing w:after="0"/>
              <w:rPr>
                <w:rFonts w:ascii="Times New Roman" w:hAnsi="Times New Roman" w:cs="Times New Roman"/>
                <w:sz w:val="24"/>
                <w:szCs w:val="24"/>
              </w:rPr>
            </w:pPr>
            <w:r w:rsidRPr="007207DB">
              <w:rPr>
                <w:rFonts w:ascii="Times New Roman" w:hAnsi="Times New Roman" w:cs="Times New Roman"/>
                <w:sz w:val="24"/>
                <w:szCs w:val="24"/>
              </w:rPr>
              <w:t>Администрация Дячкинского сельского поселения,</w:t>
            </w:r>
          </w:p>
          <w:p w:rsidR="007207DB" w:rsidRPr="007207DB" w:rsidRDefault="007207DB" w:rsidP="007207DB">
            <w:pPr>
              <w:spacing w:after="0"/>
              <w:rPr>
                <w:rFonts w:ascii="Times New Roman" w:hAnsi="Times New Roman" w:cs="Times New Roman"/>
                <w:sz w:val="24"/>
                <w:szCs w:val="24"/>
              </w:rPr>
            </w:pPr>
            <w:proofErr w:type="spellStart"/>
            <w:r w:rsidRPr="007207DB">
              <w:rPr>
                <w:rFonts w:ascii="Times New Roman" w:hAnsi="Times New Roman" w:cs="Times New Roman"/>
                <w:sz w:val="24"/>
                <w:szCs w:val="24"/>
              </w:rPr>
              <w:t>Сибилева</w:t>
            </w:r>
            <w:proofErr w:type="spellEnd"/>
            <w:r w:rsidRPr="007207DB">
              <w:rPr>
                <w:rFonts w:ascii="Times New Roman" w:hAnsi="Times New Roman" w:cs="Times New Roman"/>
                <w:sz w:val="24"/>
                <w:szCs w:val="24"/>
              </w:rPr>
              <w:t xml:space="preserve"> М. А., инспектор </w:t>
            </w:r>
          </w:p>
          <w:p w:rsidR="007207DB" w:rsidRPr="007207DB" w:rsidRDefault="007207DB" w:rsidP="007207DB">
            <w:pPr>
              <w:spacing w:after="0"/>
              <w:rPr>
                <w:rFonts w:ascii="Times New Roman" w:hAnsi="Times New Roman" w:cs="Times New Roman"/>
                <w:sz w:val="24"/>
                <w:szCs w:val="24"/>
              </w:rPr>
            </w:pPr>
          </w:p>
        </w:tc>
        <w:tc>
          <w:tcPr>
            <w:tcW w:w="33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207DB" w:rsidRPr="007207DB" w:rsidRDefault="007207DB" w:rsidP="007207DB">
            <w:pPr>
              <w:spacing w:after="0"/>
              <w:rPr>
                <w:rFonts w:ascii="Times New Roman" w:hAnsi="Times New Roman" w:cs="Times New Roman"/>
                <w:sz w:val="24"/>
                <w:szCs w:val="24"/>
              </w:rPr>
            </w:pPr>
            <w:r w:rsidRPr="007207DB">
              <w:rPr>
                <w:rFonts w:ascii="Times New Roman" w:hAnsi="Times New Roman" w:cs="Times New Roman"/>
                <w:sz w:val="24"/>
                <w:szCs w:val="24"/>
              </w:rPr>
              <w:t>отчет о ходе реализации муниципальной программы,</w:t>
            </w:r>
          </w:p>
          <w:p w:rsidR="007207DB" w:rsidRPr="007207DB" w:rsidRDefault="007207DB" w:rsidP="007207DB">
            <w:pPr>
              <w:spacing w:after="0"/>
              <w:rPr>
                <w:rFonts w:ascii="Times New Roman" w:hAnsi="Times New Roman" w:cs="Times New Roman"/>
                <w:sz w:val="24"/>
                <w:szCs w:val="24"/>
              </w:rPr>
            </w:pPr>
            <w:r w:rsidRPr="007207DB">
              <w:rPr>
                <w:rFonts w:ascii="Times New Roman" w:hAnsi="Times New Roman" w:cs="Times New Roman"/>
                <w:sz w:val="24"/>
                <w:szCs w:val="24"/>
              </w:rPr>
              <w:t>информационная справка об итогах проведения Дней защиты</w:t>
            </w:r>
          </w:p>
        </w:tc>
        <w:tc>
          <w:tcPr>
            <w:tcW w:w="35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207DB" w:rsidRPr="007207DB" w:rsidRDefault="007207DB" w:rsidP="007207DB">
            <w:pPr>
              <w:spacing w:after="0"/>
              <w:rPr>
                <w:rFonts w:ascii="Times New Roman" w:hAnsi="Times New Roman" w:cs="Times New Roman"/>
                <w:sz w:val="24"/>
                <w:szCs w:val="24"/>
              </w:rPr>
            </w:pPr>
            <w:r w:rsidRPr="007207DB">
              <w:rPr>
                <w:rFonts w:ascii="Times New Roman" w:hAnsi="Times New Roman" w:cs="Times New Roman"/>
                <w:sz w:val="24"/>
                <w:szCs w:val="24"/>
              </w:rPr>
              <w:t>информационная система отсутствует</w:t>
            </w:r>
          </w:p>
        </w:tc>
      </w:tr>
    </w:tbl>
    <w:p w:rsidR="007207DB" w:rsidRPr="007207DB" w:rsidRDefault="007207DB" w:rsidP="007207DB">
      <w:pPr>
        <w:spacing w:after="0"/>
        <w:rPr>
          <w:rFonts w:ascii="Times New Roman" w:hAnsi="Times New Roman" w:cs="Times New Roman"/>
          <w:sz w:val="24"/>
          <w:szCs w:val="24"/>
        </w:rPr>
      </w:pPr>
    </w:p>
    <w:p w:rsidR="007207DB" w:rsidRPr="007207DB" w:rsidRDefault="007207DB" w:rsidP="007207DB">
      <w:pPr>
        <w:spacing w:after="0"/>
        <w:rPr>
          <w:rFonts w:ascii="Times New Roman" w:hAnsi="Times New Roman" w:cs="Times New Roman"/>
          <w:sz w:val="24"/>
          <w:szCs w:val="24"/>
        </w:rPr>
      </w:pPr>
      <w:r w:rsidRPr="007207DB">
        <w:rPr>
          <w:rFonts w:ascii="Times New Roman" w:hAnsi="Times New Roman" w:cs="Times New Roman"/>
          <w:sz w:val="24"/>
          <w:szCs w:val="24"/>
        </w:rPr>
        <w:t xml:space="preserve">Примечания: </w:t>
      </w:r>
    </w:p>
    <w:p w:rsidR="007207DB" w:rsidRPr="007207DB" w:rsidRDefault="007207DB" w:rsidP="007207DB">
      <w:pPr>
        <w:spacing w:after="0"/>
        <w:rPr>
          <w:rFonts w:ascii="Times New Roman" w:hAnsi="Times New Roman" w:cs="Times New Roman"/>
          <w:sz w:val="24"/>
          <w:szCs w:val="24"/>
        </w:rPr>
        <w:sectPr w:rsidR="007207DB" w:rsidRPr="007207DB" w:rsidSect="004D56C8">
          <w:headerReference w:type="default" r:id="rId128"/>
          <w:footerReference w:type="default" r:id="rId129"/>
          <w:pgSz w:w="23808" w:h="16840" w:orient="landscape"/>
          <w:pgMar w:top="1701" w:right="1134" w:bottom="567" w:left="1134" w:header="709" w:footer="624" w:gutter="0"/>
          <w:cols w:space="720"/>
        </w:sectPr>
      </w:pPr>
      <w:r w:rsidRPr="007207DB">
        <w:rPr>
          <w:rFonts w:ascii="Times New Roman" w:hAnsi="Times New Roman" w:cs="Times New Roman"/>
          <w:sz w:val="24"/>
          <w:szCs w:val="24"/>
        </w:rPr>
        <w:t>1. Х – данные ячейки не заполняются.</w:t>
      </w:r>
    </w:p>
    <w:p w:rsidR="007207DB" w:rsidRPr="007207DB" w:rsidRDefault="007207DB" w:rsidP="007207DB">
      <w:pPr>
        <w:spacing w:after="0"/>
        <w:jc w:val="center"/>
        <w:rPr>
          <w:rFonts w:ascii="Times New Roman" w:hAnsi="Times New Roman" w:cs="Times New Roman"/>
          <w:sz w:val="24"/>
          <w:szCs w:val="24"/>
        </w:rPr>
      </w:pPr>
      <w:r w:rsidRPr="007207DB">
        <w:rPr>
          <w:rFonts w:ascii="Times New Roman" w:hAnsi="Times New Roman" w:cs="Times New Roman"/>
          <w:sz w:val="24"/>
          <w:szCs w:val="24"/>
        </w:rPr>
        <w:lastRenderedPageBreak/>
        <w:t>IV. ПАСПОРТ</w:t>
      </w:r>
    </w:p>
    <w:p w:rsidR="007207DB" w:rsidRPr="007207DB" w:rsidRDefault="007207DB" w:rsidP="007207DB">
      <w:pPr>
        <w:spacing w:after="0"/>
        <w:jc w:val="center"/>
        <w:rPr>
          <w:rFonts w:ascii="Times New Roman" w:hAnsi="Times New Roman" w:cs="Times New Roman"/>
          <w:sz w:val="24"/>
          <w:szCs w:val="24"/>
        </w:rPr>
      </w:pPr>
      <w:r w:rsidRPr="007207DB">
        <w:rPr>
          <w:rFonts w:ascii="Times New Roman" w:hAnsi="Times New Roman" w:cs="Times New Roman"/>
          <w:sz w:val="24"/>
          <w:szCs w:val="24"/>
        </w:rPr>
        <w:t>комплекса процессных мероприятий «Развитие экологического просвещения»</w:t>
      </w:r>
    </w:p>
    <w:p w:rsidR="007207DB" w:rsidRPr="007207DB" w:rsidRDefault="007207DB" w:rsidP="007207DB">
      <w:pPr>
        <w:spacing w:after="0"/>
        <w:rPr>
          <w:rFonts w:ascii="Times New Roman" w:hAnsi="Times New Roman" w:cs="Times New Roman"/>
          <w:sz w:val="24"/>
          <w:szCs w:val="24"/>
        </w:rPr>
      </w:pPr>
    </w:p>
    <w:p w:rsidR="007207DB" w:rsidRPr="007207DB" w:rsidRDefault="007207DB" w:rsidP="007207DB">
      <w:pPr>
        <w:spacing w:after="0"/>
        <w:rPr>
          <w:rFonts w:ascii="Times New Roman" w:hAnsi="Times New Roman" w:cs="Times New Roman"/>
          <w:sz w:val="24"/>
          <w:szCs w:val="24"/>
        </w:rPr>
      </w:pPr>
      <w:r w:rsidRPr="007207DB">
        <w:rPr>
          <w:rFonts w:ascii="Times New Roman" w:hAnsi="Times New Roman" w:cs="Times New Roman"/>
          <w:sz w:val="24"/>
          <w:szCs w:val="24"/>
        </w:rPr>
        <w:t xml:space="preserve">1. Основные положения </w:t>
      </w:r>
    </w:p>
    <w:p w:rsidR="007207DB" w:rsidRPr="007207DB" w:rsidRDefault="007207DB" w:rsidP="007207DB">
      <w:pPr>
        <w:spacing w:after="0"/>
        <w:rPr>
          <w:rFonts w:ascii="Times New Roman" w:hAnsi="Times New Roman" w:cs="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61"/>
        <w:gridCol w:w="5960"/>
        <w:gridCol w:w="498"/>
        <w:gridCol w:w="7453"/>
      </w:tblGrid>
      <w:tr w:rsidR="007207DB" w:rsidRPr="007207DB" w:rsidTr="004D56C8">
        <w:tc>
          <w:tcPr>
            <w:tcW w:w="661" w:type="dxa"/>
            <w:tcBorders>
              <w:top w:val="nil"/>
              <w:left w:val="nil"/>
              <w:bottom w:val="nil"/>
              <w:right w:val="nil"/>
              <w:tl2br w:val="nil"/>
              <w:tr2bl w:val="nil"/>
            </w:tcBorders>
            <w:shd w:val="clear" w:color="auto" w:fill="auto"/>
          </w:tcPr>
          <w:p w:rsidR="007207DB" w:rsidRPr="007207DB" w:rsidRDefault="007207DB" w:rsidP="007207DB">
            <w:pPr>
              <w:spacing w:after="0"/>
              <w:rPr>
                <w:rFonts w:ascii="Times New Roman" w:hAnsi="Times New Roman" w:cs="Times New Roman"/>
                <w:sz w:val="24"/>
                <w:szCs w:val="24"/>
              </w:rPr>
            </w:pPr>
            <w:r w:rsidRPr="007207DB">
              <w:rPr>
                <w:rFonts w:ascii="Times New Roman" w:hAnsi="Times New Roman" w:cs="Times New Roman"/>
                <w:sz w:val="24"/>
                <w:szCs w:val="24"/>
              </w:rPr>
              <w:t>1.1.</w:t>
            </w:r>
          </w:p>
        </w:tc>
        <w:tc>
          <w:tcPr>
            <w:tcW w:w="5960" w:type="dxa"/>
            <w:tcBorders>
              <w:top w:val="nil"/>
              <w:left w:val="nil"/>
              <w:bottom w:val="nil"/>
              <w:right w:val="nil"/>
              <w:tl2br w:val="nil"/>
              <w:tr2bl w:val="nil"/>
            </w:tcBorders>
            <w:shd w:val="clear" w:color="auto" w:fill="auto"/>
          </w:tcPr>
          <w:p w:rsidR="007207DB" w:rsidRPr="007207DB" w:rsidRDefault="007207DB" w:rsidP="007207DB">
            <w:pPr>
              <w:spacing w:after="0"/>
              <w:rPr>
                <w:rFonts w:ascii="Times New Roman" w:hAnsi="Times New Roman" w:cs="Times New Roman"/>
                <w:sz w:val="24"/>
                <w:szCs w:val="24"/>
              </w:rPr>
            </w:pPr>
            <w:r w:rsidRPr="007207DB">
              <w:rPr>
                <w:rFonts w:ascii="Times New Roman" w:hAnsi="Times New Roman" w:cs="Times New Roman"/>
                <w:sz w:val="24"/>
                <w:szCs w:val="24"/>
              </w:rPr>
              <w:t>Ответственный за разработку и реализацию комплекса процессных мероприятий «Охрана окружающей среды в Дячкинском сельском поселении»</w:t>
            </w:r>
          </w:p>
        </w:tc>
        <w:tc>
          <w:tcPr>
            <w:tcW w:w="498" w:type="dxa"/>
            <w:tcBorders>
              <w:top w:val="nil"/>
              <w:left w:val="nil"/>
              <w:bottom w:val="nil"/>
              <w:right w:val="nil"/>
              <w:tl2br w:val="nil"/>
              <w:tr2bl w:val="nil"/>
            </w:tcBorders>
            <w:shd w:val="clear" w:color="auto" w:fill="auto"/>
          </w:tcPr>
          <w:p w:rsidR="007207DB" w:rsidRPr="007207DB" w:rsidRDefault="007207DB" w:rsidP="007207DB">
            <w:pPr>
              <w:spacing w:after="0"/>
              <w:rPr>
                <w:rFonts w:ascii="Times New Roman" w:hAnsi="Times New Roman" w:cs="Times New Roman"/>
                <w:sz w:val="24"/>
                <w:szCs w:val="24"/>
              </w:rPr>
            </w:pPr>
            <w:r w:rsidRPr="007207DB">
              <w:rPr>
                <w:rFonts w:ascii="Times New Roman" w:hAnsi="Times New Roman" w:cs="Times New Roman"/>
                <w:sz w:val="24"/>
                <w:szCs w:val="24"/>
              </w:rPr>
              <w:t>–</w:t>
            </w:r>
          </w:p>
        </w:tc>
        <w:tc>
          <w:tcPr>
            <w:tcW w:w="7453" w:type="dxa"/>
            <w:tcBorders>
              <w:top w:val="nil"/>
              <w:left w:val="nil"/>
              <w:bottom w:val="nil"/>
              <w:right w:val="nil"/>
              <w:tl2br w:val="nil"/>
              <w:tr2bl w:val="nil"/>
            </w:tcBorders>
            <w:shd w:val="clear" w:color="auto" w:fill="auto"/>
          </w:tcPr>
          <w:p w:rsidR="007207DB" w:rsidRPr="007207DB" w:rsidRDefault="007207DB" w:rsidP="007207DB">
            <w:pPr>
              <w:spacing w:after="0"/>
              <w:rPr>
                <w:rFonts w:ascii="Times New Roman" w:hAnsi="Times New Roman" w:cs="Times New Roman"/>
                <w:sz w:val="24"/>
                <w:szCs w:val="24"/>
              </w:rPr>
            </w:pPr>
            <w:r w:rsidRPr="007207DB">
              <w:rPr>
                <w:rFonts w:ascii="Times New Roman" w:hAnsi="Times New Roman" w:cs="Times New Roman"/>
                <w:sz w:val="24"/>
                <w:szCs w:val="24"/>
              </w:rPr>
              <w:t>Администрации Дячкинского сельского поселения,</w:t>
            </w:r>
          </w:p>
          <w:p w:rsidR="007207DB" w:rsidRPr="007207DB" w:rsidRDefault="007207DB" w:rsidP="007207DB">
            <w:pPr>
              <w:spacing w:after="0"/>
              <w:rPr>
                <w:rFonts w:ascii="Times New Roman" w:hAnsi="Times New Roman" w:cs="Times New Roman"/>
                <w:sz w:val="24"/>
                <w:szCs w:val="24"/>
              </w:rPr>
            </w:pPr>
            <w:proofErr w:type="spellStart"/>
            <w:r w:rsidRPr="007207DB">
              <w:rPr>
                <w:rFonts w:ascii="Times New Roman" w:hAnsi="Times New Roman" w:cs="Times New Roman"/>
                <w:sz w:val="24"/>
                <w:szCs w:val="24"/>
              </w:rPr>
              <w:t>Сибилева</w:t>
            </w:r>
            <w:proofErr w:type="spellEnd"/>
            <w:r w:rsidRPr="007207DB">
              <w:rPr>
                <w:rFonts w:ascii="Times New Roman" w:hAnsi="Times New Roman" w:cs="Times New Roman"/>
                <w:sz w:val="24"/>
                <w:szCs w:val="24"/>
              </w:rPr>
              <w:t xml:space="preserve"> Марина Александровна, инспектор Администрации Дячкинского сельского поселения</w:t>
            </w:r>
          </w:p>
          <w:p w:rsidR="007207DB" w:rsidRPr="007207DB" w:rsidRDefault="007207DB" w:rsidP="007207DB">
            <w:pPr>
              <w:spacing w:after="0"/>
              <w:rPr>
                <w:rFonts w:ascii="Times New Roman" w:hAnsi="Times New Roman" w:cs="Times New Roman"/>
                <w:sz w:val="24"/>
                <w:szCs w:val="24"/>
              </w:rPr>
            </w:pPr>
          </w:p>
        </w:tc>
      </w:tr>
      <w:tr w:rsidR="007207DB" w:rsidRPr="007207DB" w:rsidTr="004D56C8">
        <w:tc>
          <w:tcPr>
            <w:tcW w:w="661" w:type="dxa"/>
            <w:tcBorders>
              <w:top w:val="nil"/>
              <w:left w:val="nil"/>
              <w:bottom w:val="nil"/>
              <w:right w:val="nil"/>
              <w:tl2br w:val="nil"/>
              <w:tr2bl w:val="nil"/>
            </w:tcBorders>
            <w:shd w:val="clear" w:color="auto" w:fill="auto"/>
          </w:tcPr>
          <w:p w:rsidR="007207DB" w:rsidRPr="007207DB" w:rsidRDefault="007207DB" w:rsidP="007207DB">
            <w:pPr>
              <w:spacing w:after="0"/>
              <w:rPr>
                <w:rFonts w:ascii="Times New Roman" w:hAnsi="Times New Roman" w:cs="Times New Roman"/>
                <w:sz w:val="24"/>
                <w:szCs w:val="24"/>
              </w:rPr>
            </w:pPr>
            <w:r w:rsidRPr="007207DB">
              <w:rPr>
                <w:rFonts w:ascii="Times New Roman" w:hAnsi="Times New Roman" w:cs="Times New Roman"/>
                <w:sz w:val="24"/>
                <w:szCs w:val="24"/>
              </w:rPr>
              <w:t>1.2.</w:t>
            </w:r>
          </w:p>
        </w:tc>
        <w:tc>
          <w:tcPr>
            <w:tcW w:w="5960" w:type="dxa"/>
            <w:tcBorders>
              <w:top w:val="nil"/>
              <w:left w:val="nil"/>
              <w:bottom w:val="nil"/>
              <w:right w:val="nil"/>
              <w:tl2br w:val="nil"/>
              <w:tr2bl w:val="nil"/>
            </w:tcBorders>
            <w:shd w:val="clear" w:color="auto" w:fill="auto"/>
          </w:tcPr>
          <w:p w:rsidR="007207DB" w:rsidRPr="007207DB" w:rsidRDefault="007207DB" w:rsidP="007207DB">
            <w:pPr>
              <w:spacing w:after="0"/>
              <w:rPr>
                <w:rFonts w:ascii="Times New Roman" w:hAnsi="Times New Roman" w:cs="Times New Roman"/>
                <w:sz w:val="24"/>
                <w:szCs w:val="24"/>
              </w:rPr>
            </w:pPr>
            <w:r w:rsidRPr="007207DB">
              <w:rPr>
                <w:rFonts w:ascii="Times New Roman" w:hAnsi="Times New Roman" w:cs="Times New Roman"/>
                <w:sz w:val="24"/>
                <w:szCs w:val="24"/>
              </w:rPr>
              <w:t>Связь с муниципальной программой Дячкинского сельского поселения</w:t>
            </w:r>
          </w:p>
        </w:tc>
        <w:tc>
          <w:tcPr>
            <w:tcW w:w="498" w:type="dxa"/>
            <w:tcBorders>
              <w:top w:val="nil"/>
              <w:left w:val="nil"/>
              <w:bottom w:val="nil"/>
              <w:right w:val="nil"/>
              <w:tl2br w:val="nil"/>
              <w:tr2bl w:val="nil"/>
            </w:tcBorders>
            <w:shd w:val="clear" w:color="auto" w:fill="auto"/>
          </w:tcPr>
          <w:p w:rsidR="007207DB" w:rsidRPr="007207DB" w:rsidRDefault="007207DB" w:rsidP="007207DB">
            <w:pPr>
              <w:spacing w:after="0"/>
              <w:rPr>
                <w:rFonts w:ascii="Times New Roman" w:hAnsi="Times New Roman" w:cs="Times New Roman"/>
                <w:sz w:val="24"/>
                <w:szCs w:val="24"/>
              </w:rPr>
            </w:pPr>
            <w:r w:rsidRPr="007207DB">
              <w:rPr>
                <w:rFonts w:ascii="Times New Roman" w:hAnsi="Times New Roman" w:cs="Times New Roman"/>
                <w:sz w:val="24"/>
                <w:szCs w:val="24"/>
              </w:rPr>
              <w:t>–</w:t>
            </w:r>
          </w:p>
        </w:tc>
        <w:tc>
          <w:tcPr>
            <w:tcW w:w="7453" w:type="dxa"/>
            <w:tcBorders>
              <w:top w:val="nil"/>
              <w:left w:val="nil"/>
              <w:bottom w:val="nil"/>
              <w:right w:val="nil"/>
              <w:tl2br w:val="nil"/>
              <w:tr2bl w:val="nil"/>
            </w:tcBorders>
            <w:shd w:val="clear" w:color="auto" w:fill="auto"/>
          </w:tcPr>
          <w:p w:rsidR="007207DB" w:rsidRPr="007207DB" w:rsidRDefault="007207DB" w:rsidP="007207DB">
            <w:pPr>
              <w:spacing w:after="0"/>
              <w:rPr>
                <w:rFonts w:ascii="Times New Roman" w:hAnsi="Times New Roman" w:cs="Times New Roman"/>
                <w:sz w:val="24"/>
                <w:szCs w:val="24"/>
              </w:rPr>
            </w:pPr>
            <w:r w:rsidRPr="007207DB">
              <w:rPr>
                <w:rFonts w:ascii="Times New Roman" w:hAnsi="Times New Roman" w:cs="Times New Roman"/>
                <w:sz w:val="24"/>
                <w:szCs w:val="24"/>
              </w:rPr>
              <w:t>муниципальная программа Дячкинского сельского поселения «Охрана окружающей среды Дячкинского сельского поселения» на 2019-2030 годы</w:t>
            </w:r>
          </w:p>
          <w:p w:rsidR="007207DB" w:rsidRPr="007207DB" w:rsidRDefault="007207DB" w:rsidP="007207DB">
            <w:pPr>
              <w:spacing w:after="0"/>
              <w:rPr>
                <w:rFonts w:ascii="Times New Roman" w:hAnsi="Times New Roman" w:cs="Times New Roman"/>
                <w:sz w:val="24"/>
                <w:szCs w:val="24"/>
              </w:rPr>
            </w:pPr>
          </w:p>
        </w:tc>
      </w:tr>
    </w:tbl>
    <w:p w:rsidR="007207DB" w:rsidRPr="007207DB" w:rsidRDefault="007207DB" w:rsidP="007207DB">
      <w:pPr>
        <w:spacing w:after="0"/>
        <w:rPr>
          <w:rFonts w:ascii="Times New Roman" w:hAnsi="Times New Roman" w:cs="Times New Roman"/>
          <w:sz w:val="24"/>
          <w:szCs w:val="24"/>
        </w:rPr>
        <w:sectPr w:rsidR="007207DB" w:rsidRPr="007207DB" w:rsidSect="004D56C8">
          <w:headerReference w:type="default" r:id="rId130"/>
          <w:footerReference w:type="default" r:id="rId131"/>
          <w:pgSz w:w="16840" w:h="11907" w:orient="landscape"/>
          <w:pgMar w:top="1701" w:right="1134" w:bottom="567" w:left="1134" w:header="709" w:footer="624" w:gutter="0"/>
          <w:cols w:space="720"/>
        </w:sectPr>
      </w:pPr>
    </w:p>
    <w:p w:rsidR="007207DB" w:rsidRPr="007207DB" w:rsidRDefault="007207DB" w:rsidP="007207DB">
      <w:pPr>
        <w:spacing w:after="0"/>
        <w:rPr>
          <w:rFonts w:ascii="Times New Roman" w:hAnsi="Times New Roman" w:cs="Times New Roman"/>
          <w:sz w:val="24"/>
          <w:szCs w:val="24"/>
        </w:rPr>
      </w:pPr>
      <w:r w:rsidRPr="007207DB">
        <w:rPr>
          <w:rFonts w:ascii="Times New Roman" w:hAnsi="Times New Roman" w:cs="Times New Roman"/>
          <w:sz w:val="24"/>
          <w:szCs w:val="24"/>
        </w:rPr>
        <w:lastRenderedPageBreak/>
        <w:t>2. Показатели комплекса процессных мероприятий</w:t>
      </w:r>
    </w:p>
    <w:p w:rsidR="007207DB" w:rsidRPr="007207DB" w:rsidRDefault="007207DB" w:rsidP="007207DB">
      <w:pPr>
        <w:spacing w:after="0"/>
        <w:rPr>
          <w:rFonts w:ascii="Times New Roman" w:hAnsi="Times New Roman" w:cs="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799"/>
        <w:gridCol w:w="4165"/>
        <w:gridCol w:w="1916"/>
        <w:gridCol w:w="1467"/>
        <w:gridCol w:w="1481"/>
        <w:gridCol w:w="1432"/>
        <w:gridCol w:w="1033"/>
        <w:gridCol w:w="1150"/>
        <w:gridCol w:w="1101"/>
        <w:gridCol w:w="1067"/>
        <w:gridCol w:w="1582"/>
        <w:gridCol w:w="2032"/>
        <w:gridCol w:w="2316"/>
      </w:tblGrid>
      <w:tr w:rsidR="007207DB" w:rsidRPr="007207DB" w:rsidTr="004D56C8">
        <w:tc>
          <w:tcPr>
            <w:tcW w:w="799"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7207DB" w:rsidRPr="007207DB" w:rsidRDefault="007207DB" w:rsidP="007207DB">
            <w:pPr>
              <w:spacing w:after="0"/>
              <w:rPr>
                <w:rFonts w:ascii="Times New Roman" w:hAnsi="Times New Roman" w:cs="Times New Roman"/>
                <w:sz w:val="24"/>
                <w:szCs w:val="24"/>
              </w:rPr>
            </w:pPr>
            <w:r w:rsidRPr="007207DB">
              <w:rPr>
                <w:rFonts w:ascii="Times New Roman" w:hAnsi="Times New Roman" w:cs="Times New Roman"/>
                <w:sz w:val="24"/>
                <w:szCs w:val="24"/>
              </w:rPr>
              <w:t>№</w:t>
            </w:r>
          </w:p>
          <w:p w:rsidR="007207DB" w:rsidRPr="007207DB" w:rsidRDefault="007207DB" w:rsidP="007207DB">
            <w:pPr>
              <w:spacing w:after="0"/>
              <w:rPr>
                <w:rFonts w:ascii="Times New Roman" w:hAnsi="Times New Roman" w:cs="Times New Roman"/>
                <w:sz w:val="24"/>
                <w:szCs w:val="24"/>
              </w:rPr>
            </w:pPr>
            <w:r w:rsidRPr="007207DB">
              <w:rPr>
                <w:rFonts w:ascii="Times New Roman" w:hAnsi="Times New Roman" w:cs="Times New Roman"/>
                <w:sz w:val="24"/>
                <w:szCs w:val="24"/>
              </w:rPr>
              <w:t>п/п</w:t>
            </w:r>
          </w:p>
        </w:tc>
        <w:tc>
          <w:tcPr>
            <w:tcW w:w="4165"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7207DB" w:rsidRPr="007207DB" w:rsidRDefault="007207DB" w:rsidP="007207DB">
            <w:pPr>
              <w:spacing w:after="0"/>
              <w:rPr>
                <w:rFonts w:ascii="Times New Roman" w:hAnsi="Times New Roman" w:cs="Times New Roman"/>
                <w:sz w:val="24"/>
                <w:szCs w:val="24"/>
              </w:rPr>
            </w:pPr>
            <w:r w:rsidRPr="007207DB">
              <w:rPr>
                <w:rFonts w:ascii="Times New Roman" w:hAnsi="Times New Roman" w:cs="Times New Roman"/>
                <w:sz w:val="24"/>
                <w:szCs w:val="24"/>
              </w:rPr>
              <w:t xml:space="preserve">Наименование показателя </w:t>
            </w:r>
          </w:p>
        </w:tc>
        <w:tc>
          <w:tcPr>
            <w:tcW w:w="1916"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7207DB" w:rsidRPr="007207DB" w:rsidRDefault="007207DB" w:rsidP="007207DB">
            <w:pPr>
              <w:spacing w:after="0"/>
              <w:rPr>
                <w:rFonts w:ascii="Times New Roman" w:hAnsi="Times New Roman" w:cs="Times New Roman"/>
                <w:sz w:val="24"/>
                <w:szCs w:val="24"/>
              </w:rPr>
            </w:pPr>
            <w:r w:rsidRPr="007207DB">
              <w:rPr>
                <w:rFonts w:ascii="Times New Roman" w:hAnsi="Times New Roman" w:cs="Times New Roman"/>
                <w:sz w:val="24"/>
                <w:szCs w:val="24"/>
              </w:rPr>
              <w:t>Признак возрастания/</w:t>
            </w:r>
          </w:p>
          <w:p w:rsidR="007207DB" w:rsidRPr="007207DB" w:rsidRDefault="007207DB" w:rsidP="007207DB">
            <w:pPr>
              <w:spacing w:after="0"/>
              <w:rPr>
                <w:rFonts w:ascii="Times New Roman" w:hAnsi="Times New Roman" w:cs="Times New Roman"/>
                <w:sz w:val="24"/>
                <w:szCs w:val="24"/>
              </w:rPr>
            </w:pPr>
            <w:r w:rsidRPr="007207DB">
              <w:rPr>
                <w:rFonts w:ascii="Times New Roman" w:hAnsi="Times New Roman" w:cs="Times New Roman"/>
                <w:sz w:val="24"/>
                <w:szCs w:val="24"/>
              </w:rPr>
              <w:t>убывания</w:t>
            </w:r>
          </w:p>
        </w:tc>
        <w:tc>
          <w:tcPr>
            <w:tcW w:w="1467"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7207DB" w:rsidRPr="007207DB" w:rsidRDefault="007207DB" w:rsidP="007207DB">
            <w:pPr>
              <w:spacing w:after="0"/>
              <w:rPr>
                <w:rFonts w:ascii="Times New Roman" w:hAnsi="Times New Roman" w:cs="Times New Roman"/>
                <w:sz w:val="24"/>
                <w:szCs w:val="24"/>
              </w:rPr>
            </w:pPr>
            <w:r w:rsidRPr="007207DB">
              <w:rPr>
                <w:rFonts w:ascii="Times New Roman" w:hAnsi="Times New Roman" w:cs="Times New Roman"/>
                <w:sz w:val="24"/>
                <w:szCs w:val="24"/>
              </w:rPr>
              <w:t xml:space="preserve">Уровень показателя </w:t>
            </w:r>
          </w:p>
        </w:tc>
        <w:tc>
          <w:tcPr>
            <w:tcW w:w="1481"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7207DB" w:rsidRPr="007207DB" w:rsidRDefault="007207DB" w:rsidP="007207DB">
            <w:pPr>
              <w:spacing w:after="0"/>
              <w:rPr>
                <w:rFonts w:ascii="Times New Roman" w:hAnsi="Times New Roman" w:cs="Times New Roman"/>
                <w:sz w:val="24"/>
                <w:szCs w:val="24"/>
              </w:rPr>
            </w:pPr>
            <w:r w:rsidRPr="007207DB">
              <w:rPr>
                <w:rFonts w:ascii="Times New Roman" w:hAnsi="Times New Roman" w:cs="Times New Roman"/>
                <w:sz w:val="24"/>
                <w:szCs w:val="24"/>
              </w:rPr>
              <w:t>Единица измерения (по ОКЕИ)</w:t>
            </w:r>
          </w:p>
        </w:tc>
        <w:tc>
          <w:tcPr>
            <w:tcW w:w="2465"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7207DB" w:rsidRPr="007207DB" w:rsidRDefault="007207DB" w:rsidP="007207DB">
            <w:pPr>
              <w:spacing w:after="0"/>
              <w:rPr>
                <w:rFonts w:ascii="Times New Roman" w:hAnsi="Times New Roman" w:cs="Times New Roman"/>
                <w:sz w:val="24"/>
                <w:szCs w:val="24"/>
              </w:rPr>
            </w:pPr>
            <w:r w:rsidRPr="007207DB">
              <w:rPr>
                <w:rFonts w:ascii="Times New Roman" w:hAnsi="Times New Roman" w:cs="Times New Roman"/>
                <w:sz w:val="24"/>
                <w:szCs w:val="24"/>
              </w:rPr>
              <w:t xml:space="preserve">Базовое значение показателя </w:t>
            </w:r>
          </w:p>
        </w:tc>
        <w:tc>
          <w:tcPr>
            <w:tcW w:w="4900" w:type="dxa"/>
            <w:gridSpan w:val="4"/>
            <w:tcBorders>
              <w:top w:val="single" w:sz="4" w:space="0" w:color="000000"/>
              <w:left w:val="single" w:sz="4" w:space="0" w:color="000000"/>
              <w:bottom w:val="single" w:sz="4" w:space="0" w:color="000000"/>
              <w:right w:val="single" w:sz="4" w:space="0" w:color="000000"/>
            </w:tcBorders>
            <w:tcMar>
              <w:left w:w="75" w:type="dxa"/>
              <w:right w:w="75" w:type="dxa"/>
            </w:tcMar>
          </w:tcPr>
          <w:p w:rsidR="007207DB" w:rsidRPr="007207DB" w:rsidRDefault="007207DB" w:rsidP="007207DB">
            <w:pPr>
              <w:spacing w:after="0"/>
              <w:rPr>
                <w:rFonts w:ascii="Times New Roman" w:hAnsi="Times New Roman" w:cs="Times New Roman"/>
                <w:sz w:val="24"/>
                <w:szCs w:val="24"/>
              </w:rPr>
            </w:pPr>
            <w:r w:rsidRPr="007207DB">
              <w:rPr>
                <w:rFonts w:ascii="Times New Roman" w:hAnsi="Times New Roman" w:cs="Times New Roman"/>
                <w:sz w:val="24"/>
                <w:szCs w:val="24"/>
              </w:rPr>
              <w:t>Значения показателя</w:t>
            </w:r>
          </w:p>
        </w:tc>
        <w:tc>
          <w:tcPr>
            <w:tcW w:w="2032"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7207DB" w:rsidRPr="007207DB" w:rsidRDefault="007207DB" w:rsidP="007207DB">
            <w:pPr>
              <w:spacing w:after="0"/>
              <w:rPr>
                <w:rFonts w:ascii="Times New Roman" w:hAnsi="Times New Roman" w:cs="Times New Roman"/>
                <w:sz w:val="24"/>
                <w:szCs w:val="24"/>
              </w:rPr>
            </w:pPr>
            <w:r w:rsidRPr="007207DB">
              <w:rPr>
                <w:rFonts w:ascii="Times New Roman" w:hAnsi="Times New Roman" w:cs="Times New Roman"/>
                <w:sz w:val="24"/>
                <w:szCs w:val="24"/>
              </w:rPr>
              <w:t xml:space="preserve">Ответственный за достижение показателя </w:t>
            </w:r>
          </w:p>
        </w:tc>
        <w:tc>
          <w:tcPr>
            <w:tcW w:w="2316"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7207DB" w:rsidRPr="007207DB" w:rsidRDefault="007207DB" w:rsidP="007207DB">
            <w:pPr>
              <w:spacing w:after="0"/>
              <w:rPr>
                <w:rFonts w:ascii="Times New Roman" w:hAnsi="Times New Roman" w:cs="Times New Roman"/>
                <w:sz w:val="24"/>
                <w:szCs w:val="24"/>
              </w:rPr>
            </w:pPr>
            <w:r w:rsidRPr="007207DB">
              <w:rPr>
                <w:rFonts w:ascii="Times New Roman" w:hAnsi="Times New Roman" w:cs="Times New Roman"/>
                <w:sz w:val="24"/>
                <w:szCs w:val="24"/>
              </w:rPr>
              <w:t>Информационная система</w:t>
            </w:r>
          </w:p>
        </w:tc>
      </w:tr>
      <w:tr w:rsidR="007207DB" w:rsidRPr="007207DB" w:rsidTr="004D56C8">
        <w:tc>
          <w:tcPr>
            <w:tcW w:w="799"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7207DB" w:rsidRPr="007207DB" w:rsidRDefault="007207DB" w:rsidP="007207DB">
            <w:pPr>
              <w:spacing w:after="0"/>
              <w:rPr>
                <w:rFonts w:ascii="Times New Roman" w:hAnsi="Times New Roman" w:cs="Times New Roman"/>
                <w:sz w:val="24"/>
                <w:szCs w:val="24"/>
              </w:rPr>
            </w:pPr>
          </w:p>
        </w:tc>
        <w:tc>
          <w:tcPr>
            <w:tcW w:w="4165"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7207DB" w:rsidRPr="007207DB" w:rsidRDefault="007207DB" w:rsidP="007207DB">
            <w:pPr>
              <w:spacing w:after="0"/>
              <w:rPr>
                <w:rFonts w:ascii="Times New Roman" w:hAnsi="Times New Roman" w:cs="Times New Roman"/>
                <w:sz w:val="24"/>
                <w:szCs w:val="24"/>
              </w:rPr>
            </w:pPr>
          </w:p>
        </w:tc>
        <w:tc>
          <w:tcPr>
            <w:tcW w:w="1916"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7207DB" w:rsidRPr="007207DB" w:rsidRDefault="007207DB" w:rsidP="007207DB">
            <w:pPr>
              <w:spacing w:after="0"/>
              <w:rPr>
                <w:rFonts w:ascii="Times New Roman" w:hAnsi="Times New Roman" w:cs="Times New Roman"/>
                <w:sz w:val="24"/>
                <w:szCs w:val="24"/>
              </w:rPr>
            </w:pPr>
          </w:p>
        </w:tc>
        <w:tc>
          <w:tcPr>
            <w:tcW w:w="1467"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7207DB" w:rsidRPr="007207DB" w:rsidRDefault="007207DB" w:rsidP="007207DB">
            <w:pPr>
              <w:spacing w:after="0"/>
              <w:rPr>
                <w:rFonts w:ascii="Times New Roman" w:hAnsi="Times New Roman" w:cs="Times New Roman"/>
                <w:sz w:val="24"/>
                <w:szCs w:val="24"/>
              </w:rPr>
            </w:pPr>
          </w:p>
        </w:tc>
        <w:tc>
          <w:tcPr>
            <w:tcW w:w="1481"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7207DB" w:rsidRPr="007207DB" w:rsidRDefault="007207DB" w:rsidP="007207DB">
            <w:pPr>
              <w:spacing w:after="0"/>
              <w:rPr>
                <w:rFonts w:ascii="Times New Roman" w:hAnsi="Times New Roman" w:cs="Times New Roman"/>
                <w:sz w:val="24"/>
                <w:szCs w:val="24"/>
              </w:rPr>
            </w:pPr>
          </w:p>
        </w:tc>
        <w:tc>
          <w:tcPr>
            <w:tcW w:w="1432" w:type="dxa"/>
            <w:tcBorders>
              <w:top w:val="single" w:sz="4" w:space="0" w:color="000000"/>
              <w:left w:val="single" w:sz="4" w:space="0" w:color="000000"/>
              <w:bottom w:val="single" w:sz="4" w:space="0" w:color="000000"/>
              <w:right w:val="single" w:sz="4" w:space="0" w:color="000000"/>
            </w:tcBorders>
            <w:tcMar>
              <w:left w:w="75" w:type="dxa"/>
              <w:right w:w="75" w:type="dxa"/>
            </w:tcMar>
          </w:tcPr>
          <w:p w:rsidR="007207DB" w:rsidRPr="007207DB" w:rsidRDefault="007207DB" w:rsidP="007207DB">
            <w:pPr>
              <w:spacing w:after="0"/>
              <w:rPr>
                <w:rFonts w:ascii="Times New Roman" w:hAnsi="Times New Roman" w:cs="Times New Roman"/>
                <w:sz w:val="24"/>
                <w:szCs w:val="24"/>
              </w:rPr>
            </w:pPr>
            <w:r w:rsidRPr="007207DB">
              <w:rPr>
                <w:rFonts w:ascii="Times New Roman" w:hAnsi="Times New Roman" w:cs="Times New Roman"/>
                <w:sz w:val="24"/>
                <w:szCs w:val="24"/>
              </w:rPr>
              <w:t>значение</w:t>
            </w:r>
          </w:p>
        </w:tc>
        <w:tc>
          <w:tcPr>
            <w:tcW w:w="1033" w:type="dxa"/>
            <w:tcBorders>
              <w:top w:val="single" w:sz="4" w:space="0" w:color="000000"/>
              <w:left w:val="single" w:sz="4" w:space="0" w:color="000000"/>
              <w:bottom w:val="single" w:sz="4" w:space="0" w:color="000000"/>
              <w:right w:val="single" w:sz="4" w:space="0" w:color="000000"/>
            </w:tcBorders>
            <w:tcMar>
              <w:left w:w="75" w:type="dxa"/>
              <w:right w:w="75" w:type="dxa"/>
            </w:tcMar>
          </w:tcPr>
          <w:p w:rsidR="007207DB" w:rsidRPr="007207DB" w:rsidRDefault="007207DB" w:rsidP="007207DB">
            <w:pPr>
              <w:spacing w:after="0"/>
              <w:rPr>
                <w:rFonts w:ascii="Times New Roman" w:hAnsi="Times New Roman" w:cs="Times New Roman"/>
                <w:sz w:val="24"/>
                <w:szCs w:val="24"/>
              </w:rPr>
            </w:pPr>
            <w:r w:rsidRPr="007207DB">
              <w:rPr>
                <w:rFonts w:ascii="Times New Roman" w:hAnsi="Times New Roman" w:cs="Times New Roman"/>
                <w:sz w:val="24"/>
                <w:szCs w:val="24"/>
              </w:rPr>
              <w:t>год</w:t>
            </w:r>
          </w:p>
        </w:tc>
        <w:tc>
          <w:tcPr>
            <w:tcW w:w="1150" w:type="dxa"/>
            <w:tcBorders>
              <w:top w:val="single" w:sz="4" w:space="0" w:color="000000"/>
              <w:left w:val="single" w:sz="4" w:space="0" w:color="000000"/>
              <w:bottom w:val="single" w:sz="4" w:space="0" w:color="000000"/>
              <w:right w:val="single" w:sz="4" w:space="0" w:color="000000"/>
            </w:tcBorders>
            <w:tcMar>
              <w:left w:w="75" w:type="dxa"/>
              <w:right w:w="75" w:type="dxa"/>
            </w:tcMar>
          </w:tcPr>
          <w:p w:rsidR="007207DB" w:rsidRPr="007207DB" w:rsidRDefault="007207DB" w:rsidP="007207DB">
            <w:pPr>
              <w:spacing w:after="0"/>
              <w:rPr>
                <w:rFonts w:ascii="Times New Roman" w:hAnsi="Times New Roman" w:cs="Times New Roman"/>
                <w:sz w:val="24"/>
                <w:szCs w:val="24"/>
              </w:rPr>
            </w:pPr>
            <w:r w:rsidRPr="007207DB">
              <w:rPr>
                <w:rFonts w:ascii="Times New Roman" w:hAnsi="Times New Roman" w:cs="Times New Roman"/>
                <w:sz w:val="24"/>
                <w:szCs w:val="24"/>
              </w:rPr>
              <w:t xml:space="preserve">2025 </w:t>
            </w:r>
          </w:p>
        </w:tc>
        <w:tc>
          <w:tcPr>
            <w:tcW w:w="1101" w:type="dxa"/>
            <w:tcBorders>
              <w:top w:val="single" w:sz="4" w:space="0" w:color="000000"/>
              <w:left w:val="single" w:sz="4" w:space="0" w:color="000000"/>
              <w:bottom w:val="single" w:sz="4" w:space="0" w:color="000000"/>
              <w:right w:val="single" w:sz="4" w:space="0" w:color="000000"/>
            </w:tcBorders>
            <w:tcMar>
              <w:left w:w="75" w:type="dxa"/>
              <w:right w:w="75" w:type="dxa"/>
            </w:tcMar>
          </w:tcPr>
          <w:p w:rsidR="007207DB" w:rsidRPr="007207DB" w:rsidRDefault="007207DB" w:rsidP="007207DB">
            <w:pPr>
              <w:spacing w:after="0"/>
              <w:rPr>
                <w:rFonts w:ascii="Times New Roman" w:hAnsi="Times New Roman" w:cs="Times New Roman"/>
                <w:sz w:val="24"/>
                <w:szCs w:val="24"/>
              </w:rPr>
            </w:pPr>
            <w:r w:rsidRPr="007207DB">
              <w:rPr>
                <w:rFonts w:ascii="Times New Roman" w:hAnsi="Times New Roman" w:cs="Times New Roman"/>
                <w:sz w:val="24"/>
                <w:szCs w:val="24"/>
              </w:rPr>
              <w:t xml:space="preserve">2026 </w:t>
            </w:r>
          </w:p>
        </w:tc>
        <w:tc>
          <w:tcPr>
            <w:tcW w:w="1067" w:type="dxa"/>
            <w:tcBorders>
              <w:top w:val="single" w:sz="4" w:space="0" w:color="000000"/>
              <w:left w:val="single" w:sz="4" w:space="0" w:color="000000"/>
              <w:bottom w:val="single" w:sz="4" w:space="0" w:color="000000"/>
              <w:right w:val="single" w:sz="4" w:space="0" w:color="000000"/>
            </w:tcBorders>
            <w:tcMar>
              <w:left w:w="75" w:type="dxa"/>
              <w:right w:w="75" w:type="dxa"/>
            </w:tcMar>
          </w:tcPr>
          <w:p w:rsidR="007207DB" w:rsidRPr="007207DB" w:rsidRDefault="007207DB" w:rsidP="007207DB">
            <w:pPr>
              <w:spacing w:after="0"/>
              <w:rPr>
                <w:rFonts w:ascii="Times New Roman" w:hAnsi="Times New Roman" w:cs="Times New Roman"/>
                <w:sz w:val="24"/>
                <w:szCs w:val="24"/>
              </w:rPr>
            </w:pPr>
            <w:r w:rsidRPr="007207DB">
              <w:rPr>
                <w:rFonts w:ascii="Times New Roman" w:hAnsi="Times New Roman" w:cs="Times New Roman"/>
                <w:sz w:val="24"/>
                <w:szCs w:val="24"/>
              </w:rPr>
              <w:t>2027</w:t>
            </w:r>
          </w:p>
        </w:tc>
        <w:tc>
          <w:tcPr>
            <w:tcW w:w="1582" w:type="dxa"/>
            <w:tcBorders>
              <w:top w:val="single" w:sz="4" w:space="0" w:color="000000"/>
              <w:left w:val="single" w:sz="4" w:space="0" w:color="000000"/>
              <w:bottom w:val="single" w:sz="4" w:space="0" w:color="000000"/>
              <w:right w:val="single" w:sz="4" w:space="0" w:color="000000"/>
            </w:tcBorders>
            <w:tcMar>
              <w:left w:w="75" w:type="dxa"/>
              <w:right w:w="75" w:type="dxa"/>
            </w:tcMar>
          </w:tcPr>
          <w:p w:rsidR="007207DB" w:rsidRPr="007207DB" w:rsidRDefault="007207DB" w:rsidP="007207DB">
            <w:pPr>
              <w:spacing w:after="0"/>
              <w:rPr>
                <w:rFonts w:ascii="Times New Roman" w:hAnsi="Times New Roman" w:cs="Times New Roman"/>
                <w:sz w:val="24"/>
                <w:szCs w:val="24"/>
              </w:rPr>
            </w:pPr>
            <w:r w:rsidRPr="007207DB">
              <w:rPr>
                <w:rFonts w:ascii="Times New Roman" w:hAnsi="Times New Roman" w:cs="Times New Roman"/>
                <w:sz w:val="24"/>
                <w:szCs w:val="24"/>
              </w:rPr>
              <w:t>2030</w:t>
            </w:r>
          </w:p>
          <w:p w:rsidR="007207DB" w:rsidRPr="007207DB" w:rsidRDefault="007207DB" w:rsidP="007207DB">
            <w:pPr>
              <w:spacing w:after="0"/>
              <w:rPr>
                <w:rFonts w:ascii="Times New Roman" w:hAnsi="Times New Roman" w:cs="Times New Roman"/>
                <w:sz w:val="24"/>
                <w:szCs w:val="24"/>
              </w:rPr>
            </w:pPr>
            <w:r w:rsidRPr="007207DB">
              <w:rPr>
                <w:rFonts w:ascii="Times New Roman" w:hAnsi="Times New Roman" w:cs="Times New Roman"/>
                <w:sz w:val="24"/>
                <w:szCs w:val="24"/>
              </w:rPr>
              <w:t>(</w:t>
            </w:r>
            <w:proofErr w:type="spellStart"/>
            <w:r w:rsidRPr="007207DB">
              <w:rPr>
                <w:rFonts w:ascii="Times New Roman" w:hAnsi="Times New Roman" w:cs="Times New Roman"/>
                <w:sz w:val="24"/>
                <w:szCs w:val="24"/>
              </w:rPr>
              <w:t>справочно</w:t>
            </w:r>
            <w:proofErr w:type="spellEnd"/>
            <w:r w:rsidRPr="007207DB">
              <w:rPr>
                <w:rFonts w:ascii="Times New Roman" w:hAnsi="Times New Roman" w:cs="Times New Roman"/>
                <w:sz w:val="24"/>
                <w:szCs w:val="24"/>
              </w:rPr>
              <w:t>)</w:t>
            </w:r>
          </w:p>
        </w:tc>
        <w:tc>
          <w:tcPr>
            <w:tcW w:w="2032"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7207DB" w:rsidRPr="007207DB" w:rsidRDefault="007207DB" w:rsidP="007207DB">
            <w:pPr>
              <w:spacing w:after="0"/>
              <w:rPr>
                <w:rFonts w:ascii="Times New Roman" w:hAnsi="Times New Roman" w:cs="Times New Roman"/>
                <w:sz w:val="24"/>
                <w:szCs w:val="24"/>
              </w:rPr>
            </w:pPr>
          </w:p>
        </w:tc>
        <w:tc>
          <w:tcPr>
            <w:tcW w:w="2316"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7207DB" w:rsidRPr="007207DB" w:rsidRDefault="007207DB" w:rsidP="007207DB">
            <w:pPr>
              <w:spacing w:after="0"/>
              <w:rPr>
                <w:rFonts w:ascii="Times New Roman" w:hAnsi="Times New Roman" w:cs="Times New Roman"/>
                <w:sz w:val="24"/>
                <w:szCs w:val="24"/>
              </w:rPr>
            </w:pPr>
          </w:p>
        </w:tc>
      </w:tr>
    </w:tbl>
    <w:p w:rsidR="007207DB" w:rsidRPr="007207DB" w:rsidRDefault="007207DB" w:rsidP="007207DB">
      <w:pPr>
        <w:spacing w:after="0"/>
        <w:rPr>
          <w:rFonts w:ascii="Times New Roman" w:hAnsi="Times New Roman" w:cs="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799"/>
        <w:gridCol w:w="4165"/>
        <w:gridCol w:w="1916"/>
        <w:gridCol w:w="1467"/>
        <w:gridCol w:w="1481"/>
        <w:gridCol w:w="1432"/>
        <w:gridCol w:w="1033"/>
        <w:gridCol w:w="1150"/>
        <w:gridCol w:w="1101"/>
        <w:gridCol w:w="1067"/>
        <w:gridCol w:w="1582"/>
        <w:gridCol w:w="2032"/>
        <w:gridCol w:w="2316"/>
      </w:tblGrid>
      <w:tr w:rsidR="007207DB" w:rsidRPr="007207DB" w:rsidTr="004D56C8">
        <w:tc>
          <w:tcPr>
            <w:tcW w:w="799" w:type="dxa"/>
            <w:tcBorders>
              <w:top w:val="single" w:sz="4" w:space="0" w:color="000000"/>
              <w:left w:val="single" w:sz="4" w:space="0" w:color="000000"/>
              <w:bottom w:val="single" w:sz="4" w:space="0" w:color="000000"/>
              <w:right w:val="single" w:sz="4" w:space="0" w:color="000000"/>
            </w:tcBorders>
            <w:tcMar>
              <w:left w:w="75" w:type="dxa"/>
              <w:right w:w="75" w:type="dxa"/>
            </w:tcMar>
          </w:tcPr>
          <w:p w:rsidR="007207DB" w:rsidRPr="007207DB" w:rsidRDefault="007207DB" w:rsidP="007207DB">
            <w:pPr>
              <w:spacing w:after="0"/>
              <w:rPr>
                <w:rFonts w:ascii="Times New Roman" w:hAnsi="Times New Roman" w:cs="Times New Roman"/>
                <w:sz w:val="24"/>
                <w:szCs w:val="24"/>
              </w:rPr>
            </w:pPr>
            <w:r w:rsidRPr="007207DB">
              <w:rPr>
                <w:rFonts w:ascii="Times New Roman" w:hAnsi="Times New Roman" w:cs="Times New Roman"/>
                <w:sz w:val="24"/>
                <w:szCs w:val="24"/>
              </w:rPr>
              <w:t>1</w:t>
            </w:r>
          </w:p>
        </w:tc>
        <w:tc>
          <w:tcPr>
            <w:tcW w:w="4165" w:type="dxa"/>
            <w:tcBorders>
              <w:top w:val="single" w:sz="4" w:space="0" w:color="000000"/>
              <w:left w:val="single" w:sz="4" w:space="0" w:color="000000"/>
              <w:bottom w:val="single" w:sz="4" w:space="0" w:color="000000"/>
              <w:right w:val="single" w:sz="4" w:space="0" w:color="000000"/>
            </w:tcBorders>
            <w:tcMar>
              <w:left w:w="75" w:type="dxa"/>
              <w:right w:w="75" w:type="dxa"/>
            </w:tcMar>
          </w:tcPr>
          <w:p w:rsidR="007207DB" w:rsidRPr="007207DB" w:rsidRDefault="007207DB" w:rsidP="007207DB">
            <w:pPr>
              <w:spacing w:after="0"/>
              <w:rPr>
                <w:rFonts w:ascii="Times New Roman" w:hAnsi="Times New Roman" w:cs="Times New Roman"/>
                <w:sz w:val="24"/>
                <w:szCs w:val="24"/>
              </w:rPr>
            </w:pPr>
            <w:r w:rsidRPr="007207DB">
              <w:rPr>
                <w:rFonts w:ascii="Times New Roman" w:hAnsi="Times New Roman" w:cs="Times New Roman"/>
                <w:sz w:val="24"/>
                <w:szCs w:val="24"/>
              </w:rPr>
              <w:t>2</w:t>
            </w:r>
          </w:p>
        </w:tc>
        <w:tc>
          <w:tcPr>
            <w:tcW w:w="1916" w:type="dxa"/>
            <w:tcBorders>
              <w:top w:val="single" w:sz="4" w:space="0" w:color="000000"/>
              <w:left w:val="single" w:sz="4" w:space="0" w:color="000000"/>
              <w:bottom w:val="single" w:sz="4" w:space="0" w:color="000000"/>
              <w:right w:val="single" w:sz="4" w:space="0" w:color="000000"/>
            </w:tcBorders>
            <w:tcMar>
              <w:left w:w="75" w:type="dxa"/>
              <w:right w:w="75" w:type="dxa"/>
            </w:tcMar>
          </w:tcPr>
          <w:p w:rsidR="007207DB" w:rsidRPr="007207DB" w:rsidRDefault="007207DB" w:rsidP="007207DB">
            <w:pPr>
              <w:spacing w:after="0"/>
              <w:rPr>
                <w:rFonts w:ascii="Times New Roman" w:hAnsi="Times New Roman" w:cs="Times New Roman"/>
                <w:sz w:val="24"/>
                <w:szCs w:val="24"/>
              </w:rPr>
            </w:pPr>
            <w:r w:rsidRPr="007207DB">
              <w:rPr>
                <w:rFonts w:ascii="Times New Roman" w:hAnsi="Times New Roman" w:cs="Times New Roman"/>
                <w:sz w:val="24"/>
                <w:szCs w:val="24"/>
              </w:rPr>
              <w:t>3</w:t>
            </w:r>
          </w:p>
        </w:tc>
        <w:tc>
          <w:tcPr>
            <w:tcW w:w="1467" w:type="dxa"/>
            <w:tcBorders>
              <w:top w:val="single" w:sz="4" w:space="0" w:color="000000"/>
              <w:left w:val="single" w:sz="4" w:space="0" w:color="000000"/>
              <w:bottom w:val="single" w:sz="4" w:space="0" w:color="000000"/>
              <w:right w:val="single" w:sz="4" w:space="0" w:color="000000"/>
            </w:tcBorders>
            <w:tcMar>
              <w:left w:w="75" w:type="dxa"/>
              <w:right w:w="75" w:type="dxa"/>
            </w:tcMar>
          </w:tcPr>
          <w:p w:rsidR="007207DB" w:rsidRPr="007207DB" w:rsidRDefault="007207DB" w:rsidP="007207DB">
            <w:pPr>
              <w:spacing w:after="0"/>
              <w:rPr>
                <w:rFonts w:ascii="Times New Roman" w:hAnsi="Times New Roman" w:cs="Times New Roman"/>
                <w:sz w:val="24"/>
                <w:szCs w:val="24"/>
              </w:rPr>
            </w:pPr>
            <w:r w:rsidRPr="007207DB">
              <w:rPr>
                <w:rFonts w:ascii="Times New Roman" w:hAnsi="Times New Roman" w:cs="Times New Roman"/>
                <w:sz w:val="24"/>
                <w:szCs w:val="24"/>
              </w:rPr>
              <w:t>4</w:t>
            </w:r>
          </w:p>
        </w:tc>
        <w:tc>
          <w:tcPr>
            <w:tcW w:w="1481" w:type="dxa"/>
            <w:tcBorders>
              <w:top w:val="single" w:sz="4" w:space="0" w:color="000000"/>
              <w:left w:val="single" w:sz="4" w:space="0" w:color="000000"/>
              <w:bottom w:val="single" w:sz="4" w:space="0" w:color="000000"/>
              <w:right w:val="single" w:sz="4" w:space="0" w:color="000000"/>
            </w:tcBorders>
            <w:tcMar>
              <w:left w:w="75" w:type="dxa"/>
              <w:right w:w="75" w:type="dxa"/>
            </w:tcMar>
          </w:tcPr>
          <w:p w:rsidR="007207DB" w:rsidRPr="007207DB" w:rsidRDefault="007207DB" w:rsidP="007207DB">
            <w:pPr>
              <w:spacing w:after="0"/>
              <w:rPr>
                <w:rFonts w:ascii="Times New Roman" w:hAnsi="Times New Roman" w:cs="Times New Roman"/>
                <w:sz w:val="24"/>
                <w:szCs w:val="24"/>
              </w:rPr>
            </w:pPr>
            <w:r w:rsidRPr="007207DB">
              <w:rPr>
                <w:rFonts w:ascii="Times New Roman" w:hAnsi="Times New Roman" w:cs="Times New Roman"/>
                <w:sz w:val="24"/>
                <w:szCs w:val="24"/>
              </w:rPr>
              <w:t>5</w:t>
            </w:r>
          </w:p>
        </w:tc>
        <w:tc>
          <w:tcPr>
            <w:tcW w:w="1432" w:type="dxa"/>
            <w:tcBorders>
              <w:top w:val="single" w:sz="4" w:space="0" w:color="000000"/>
              <w:left w:val="single" w:sz="4" w:space="0" w:color="000000"/>
              <w:bottom w:val="single" w:sz="4" w:space="0" w:color="000000"/>
              <w:right w:val="single" w:sz="4" w:space="0" w:color="000000"/>
            </w:tcBorders>
            <w:tcMar>
              <w:left w:w="75" w:type="dxa"/>
              <w:right w:w="75" w:type="dxa"/>
            </w:tcMar>
          </w:tcPr>
          <w:p w:rsidR="007207DB" w:rsidRPr="007207DB" w:rsidRDefault="007207DB" w:rsidP="007207DB">
            <w:pPr>
              <w:spacing w:after="0"/>
              <w:rPr>
                <w:rFonts w:ascii="Times New Roman" w:hAnsi="Times New Roman" w:cs="Times New Roman"/>
                <w:sz w:val="24"/>
                <w:szCs w:val="24"/>
              </w:rPr>
            </w:pPr>
            <w:r w:rsidRPr="007207DB">
              <w:rPr>
                <w:rFonts w:ascii="Times New Roman" w:hAnsi="Times New Roman" w:cs="Times New Roman"/>
                <w:sz w:val="24"/>
                <w:szCs w:val="24"/>
              </w:rPr>
              <w:t>6</w:t>
            </w:r>
          </w:p>
        </w:tc>
        <w:tc>
          <w:tcPr>
            <w:tcW w:w="1033" w:type="dxa"/>
            <w:tcBorders>
              <w:top w:val="single" w:sz="4" w:space="0" w:color="000000"/>
              <w:left w:val="single" w:sz="4" w:space="0" w:color="000000"/>
              <w:bottom w:val="single" w:sz="4" w:space="0" w:color="000000"/>
              <w:right w:val="single" w:sz="4" w:space="0" w:color="000000"/>
            </w:tcBorders>
            <w:tcMar>
              <w:left w:w="75" w:type="dxa"/>
              <w:right w:w="75" w:type="dxa"/>
            </w:tcMar>
          </w:tcPr>
          <w:p w:rsidR="007207DB" w:rsidRPr="007207DB" w:rsidRDefault="007207DB" w:rsidP="007207DB">
            <w:pPr>
              <w:spacing w:after="0"/>
              <w:rPr>
                <w:rFonts w:ascii="Times New Roman" w:hAnsi="Times New Roman" w:cs="Times New Roman"/>
                <w:sz w:val="24"/>
                <w:szCs w:val="24"/>
              </w:rPr>
            </w:pPr>
            <w:r w:rsidRPr="007207DB">
              <w:rPr>
                <w:rFonts w:ascii="Times New Roman" w:hAnsi="Times New Roman" w:cs="Times New Roman"/>
                <w:sz w:val="24"/>
                <w:szCs w:val="24"/>
              </w:rPr>
              <w:t>7</w:t>
            </w:r>
          </w:p>
        </w:tc>
        <w:tc>
          <w:tcPr>
            <w:tcW w:w="1150" w:type="dxa"/>
            <w:tcBorders>
              <w:top w:val="single" w:sz="4" w:space="0" w:color="000000"/>
              <w:left w:val="single" w:sz="4" w:space="0" w:color="000000"/>
              <w:bottom w:val="single" w:sz="4" w:space="0" w:color="000000"/>
              <w:right w:val="single" w:sz="4" w:space="0" w:color="000000"/>
            </w:tcBorders>
            <w:tcMar>
              <w:left w:w="75" w:type="dxa"/>
              <w:right w:w="75" w:type="dxa"/>
            </w:tcMar>
          </w:tcPr>
          <w:p w:rsidR="007207DB" w:rsidRPr="007207DB" w:rsidRDefault="007207DB" w:rsidP="007207DB">
            <w:pPr>
              <w:spacing w:after="0"/>
              <w:rPr>
                <w:rFonts w:ascii="Times New Roman" w:hAnsi="Times New Roman" w:cs="Times New Roman"/>
                <w:sz w:val="24"/>
                <w:szCs w:val="24"/>
              </w:rPr>
            </w:pPr>
            <w:r w:rsidRPr="007207DB">
              <w:rPr>
                <w:rFonts w:ascii="Times New Roman" w:hAnsi="Times New Roman" w:cs="Times New Roman"/>
                <w:sz w:val="24"/>
                <w:szCs w:val="24"/>
              </w:rPr>
              <w:t>8</w:t>
            </w:r>
          </w:p>
        </w:tc>
        <w:tc>
          <w:tcPr>
            <w:tcW w:w="1101" w:type="dxa"/>
            <w:tcBorders>
              <w:top w:val="single" w:sz="4" w:space="0" w:color="000000"/>
              <w:left w:val="single" w:sz="4" w:space="0" w:color="000000"/>
              <w:bottom w:val="single" w:sz="4" w:space="0" w:color="000000"/>
              <w:right w:val="single" w:sz="4" w:space="0" w:color="000000"/>
            </w:tcBorders>
            <w:tcMar>
              <w:left w:w="75" w:type="dxa"/>
              <w:right w:w="75" w:type="dxa"/>
            </w:tcMar>
          </w:tcPr>
          <w:p w:rsidR="007207DB" w:rsidRPr="007207DB" w:rsidRDefault="007207DB" w:rsidP="007207DB">
            <w:pPr>
              <w:spacing w:after="0"/>
              <w:rPr>
                <w:rFonts w:ascii="Times New Roman" w:hAnsi="Times New Roman" w:cs="Times New Roman"/>
                <w:sz w:val="24"/>
                <w:szCs w:val="24"/>
              </w:rPr>
            </w:pPr>
            <w:r w:rsidRPr="007207DB">
              <w:rPr>
                <w:rFonts w:ascii="Times New Roman" w:hAnsi="Times New Roman" w:cs="Times New Roman"/>
                <w:sz w:val="24"/>
                <w:szCs w:val="24"/>
              </w:rPr>
              <w:t>9</w:t>
            </w:r>
          </w:p>
        </w:tc>
        <w:tc>
          <w:tcPr>
            <w:tcW w:w="1067" w:type="dxa"/>
            <w:tcBorders>
              <w:top w:val="single" w:sz="4" w:space="0" w:color="000000"/>
              <w:left w:val="single" w:sz="4" w:space="0" w:color="000000"/>
              <w:bottom w:val="single" w:sz="4" w:space="0" w:color="000000"/>
              <w:right w:val="single" w:sz="4" w:space="0" w:color="000000"/>
            </w:tcBorders>
            <w:tcMar>
              <w:left w:w="75" w:type="dxa"/>
              <w:right w:w="75" w:type="dxa"/>
            </w:tcMar>
          </w:tcPr>
          <w:p w:rsidR="007207DB" w:rsidRPr="007207DB" w:rsidRDefault="007207DB" w:rsidP="007207DB">
            <w:pPr>
              <w:spacing w:after="0"/>
              <w:rPr>
                <w:rFonts w:ascii="Times New Roman" w:hAnsi="Times New Roman" w:cs="Times New Roman"/>
                <w:sz w:val="24"/>
                <w:szCs w:val="24"/>
              </w:rPr>
            </w:pPr>
            <w:r w:rsidRPr="007207DB">
              <w:rPr>
                <w:rFonts w:ascii="Times New Roman" w:hAnsi="Times New Roman" w:cs="Times New Roman"/>
                <w:sz w:val="24"/>
                <w:szCs w:val="24"/>
              </w:rPr>
              <w:t>10</w:t>
            </w:r>
          </w:p>
        </w:tc>
        <w:tc>
          <w:tcPr>
            <w:tcW w:w="1582" w:type="dxa"/>
            <w:tcBorders>
              <w:top w:val="single" w:sz="4" w:space="0" w:color="000000"/>
              <w:left w:val="single" w:sz="4" w:space="0" w:color="000000"/>
              <w:bottom w:val="single" w:sz="4" w:space="0" w:color="000000"/>
              <w:right w:val="single" w:sz="4" w:space="0" w:color="000000"/>
            </w:tcBorders>
            <w:tcMar>
              <w:left w:w="75" w:type="dxa"/>
              <w:right w:w="75" w:type="dxa"/>
            </w:tcMar>
          </w:tcPr>
          <w:p w:rsidR="007207DB" w:rsidRPr="007207DB" w:rsidRDefault="007207DB" w:rsidP="007207DB">
            <w:pPr>
              <w:spacing w:after="0"/>
              <w:rPr>
                <w:rFonts w:ascii="Times New Roman" w:hAnsi="Times New Roman" w:cs="Times New Roman"/>
                <w:sz w:val="24"/>
                <w:szCs w:val="24"/>
              </w:rPr>
            </w:pPr>
            <w:r w:rsidRPr="007207DB">
              <w:rPr>
                <w:rFonts w:ascii="Times New Roman" w:hAnsi="Times New Roman" w:cs="Times New Roman"/>
                <w:sz w:val="24"/>
                <w:szCs w:val="24"/>
              </w:rPr>
              <w:t>11</w:t>
            </w:r>
          </w:p>
        </w:tc>
        <w:tc>
          <w:tcPr>
            <w:tcW w:w="2032" w:type="dxa"/>
            <w:tcBorders>
              <w:top w:val="single" w:sz="4" w:space="0" w:color="000000"/>
              <w:left w:val="single" w:sz="4" w:space="0" w:color="000000"/>
              <w:bottom w:val="single" w:sz="4" w:space="0" w:color="000000"/>
              <w:right w:val="single" w:sz="4" w:space="0" w:color="000000"/>
            </w:tcBorders>
            <w:tcMar>
              <w:left w:w="75" w:type="dxa"/>
              <w:right w:w="75" w:type="dxa"/>
            </w:tcMar>
          </w:tcPr>
          <w:p w:rsidR="007207DB" w:rsidRPr="007207DB" w:rsidRDefault="007207DB" w:rsidP="007207DB">
            <w:pPr>
              <w:spacing w:after="0"/>
              <w:rPr>
                <w:rFonts w:ascii="Times New Roman" w:hAnsi="Times New Roman" w:cs="Times New Roman"/>
                <w:sz w:val="24"/>
                <w:szCs w:val="24"/>
              </w:rPr>
            </w:pPr>
            <w:r w:rsidRPr="007207DB">
              <w:rPr>
                <w:rFonts w:ascii="Times New Roman" w:hAnsi="Times New Roman" w:cs="Times New Roman"/>
                <w:sz w:val="24"/>
                <w:szCs w:val="24"/>
              </w:rPr>
              <w:t>12</w:t>
            </w:r>
          </w:p>
        </w:tc>
        <w:tc>
          <w:tcPr>
            <w:tcW w:w="2316" w:type="dxa"/>
            <w:tcBorders>
              <w:top w:val="single" w:sz="4" w:space="0" w:color="000000"/>
              <w:left w:val="single" w:sz="4" w:space="0" w:color="000000"/>
              <w:bottom w:val="single" w:sz="4" w:space="0" w:color="000000"/>
              <w:right w:val="single" w:sz="4" w:space="0" w:color="000000"/>
            </w:tcBorders>
            <w:tcMar>
              <w:left w:w="75" w:type="dxa"/>
              <w:right w:w="75" w:type="dxa"/>
            </w:tcMar>
          </w:tcPr>
          <w:p w:rsidR="007207DB" w:rsidRPr="007207DB" w:rsidRDefault="007207DB" w:rsidP="007207DB">
            <w:pPr>
              <w:spacing w:after="0"/>
              <w:rPr>
                <w:rFonts w:ascii="Times New Roman" w:hAnsi="Times New Roman" w:cs="Times New Roman"/>
                <w:sz w:val="24"/>
                <w:szCs w:val="24"/>
              </w:rPr>
            </w:pPr>
            <w:r w:rsidRPr="007207DB">
              <w:rPr>
                <w:rFonts w:ascii="Times New Roman" w:hAnsi="Times New Roman" w:cs="Times New Roman"/>
                <w:sz w:val="24"/>
                <w:szCs w:val="24"/>
              </w:rPr>
              <w:t>13</w:t>
            </w:r>
          </w:p>
        </w:tc>
      </w:tr>
      <w:tr w:rsidR="007207DB" w:rsidRPr="007207DB" w:rsidTr="004D56C8">
        <w:tc>
          <w:tcPr>
            <w:tcW w:w="21541" w:type="dxa"/>
            <w:gridSpan w:val="13"/>
            <w:tcBorders>
              <w:top w:val="single" w:sz="4" w:space="0" w:color="000000"/>
              <w:left w:val="single" w:sz="4" w:space="0" w:color="000000"/>
              <w:bottom w:val="single" w:sz="4" w:space="0" w:color="000000"/>
              <w:right w:val="single" w:sz="4" w:space="0" w:color="000000"/>
            </w:tcBorders>
            <w:tcMar>
              <w:left w:w="75" w:type="dxa"/>
              <w:right w:w="75" w:type="dxa"/>
            </w:tcMar>
          </w:tcPr>
          <w:p w:rsidR="007207DB" w:rsidRPr="007207DB" w:rsidRDefault="007207DB" w:rsidP="007207DB">
            <w:pPr>
              <w:spacing w:after="0"/>
              <w:rPr>
                <w:rFonts w:ascii="Times New Roman" w:hAnsi="Times New Roman" w:cs="Times New Roman"/>
                <w:sz w:val="24"/>
                <w:szCs w:val="24"/>
              </w:rPr>
            </w:pPr>
            <w:r w:rsidRPr="007207DB">
              <w:rPr>
                <w:rFonts w:ascii="Times New Roman" w:hAnsi="Times New Roman" w:cs="Times New Roman"/>
                <w:sz w:val="24"/>
                <w:szCs w:val="24"/>
              </w:rPr>
              <w:t xml:space="preserve">1. Задача «Обеспечено выполнение муниципальных функций в сфере экологического просвещения» </w:t>
            </w:r>
          </w:p>
        </w:tc>
      </w:tr>
      <w:tr w:rsidR="007207DB" w:rsidRPr="007207DB" w:rsidTr="004D56C8">
        <w:tc>
          <w:tcPr>
            <w:tcW w:w="799" w:type="dxa"/>
            <w:tcBorders>
              <w:top w:val="single" w:sz="4" w:space="0" w:color="000000"/>
              <w:left w:val="single" w:sz="4" w:space="0" w:color="000000"/>
              <w:bottom w:val="single" w:sz="4" w:space="0" w:color="000000"/>
              <w:right w:val="single" w:sz="4" w:space="0" w:color="000000"/>
            </w:tcBorders>
            <w:tcMar>
              <w:left w:w="75" w:type="dxa"/>
              <w:right w:w="75" w:type="dxa"/>
            </w:tcMar>
          </w:tcPr>
          <w:p w:rsidR="007207DB" w:rsidRPr="007207DB" w:rsidRDefault="007207DB" w:rsidP="007207DB">
            <w:pPr>
              <w:spacing w:after="0"/>
              <w:rPr>
                <w:rFonts w:ascii="Times New Roman" w:hAnsi="Times New Roman" w:cs="Times New Roman"/>
                <w:sz w:val="24"/>
                <w:szCs w:val="24"/>
              </w:rPr>
            </w:pPr>
            <w:r w:rsidRPr="007207DB">
              <w:rPr>
                <w:rFonts w:ascii="Times New Roman" w:hAnsi="Times New Roman" w:cs="Times New Roman"/>
                <w:sz w:val="24"/>
                <w:szCs w:val="24"/>
              </w:rPr>
              <w:t>1.1.</w:t>
            </w:r>
          </w:p>
        </w:tc>
        <w:tc>
          <w:tcPr>
            <w:tcW w:w="4165" w:type="dxa"/>
            <w:tcBorders>
              <w:top w:val="single" w:sz="4" w:space="0" w:color="000000"/>
              <w:left w:val="single" w:sz="4" w:space="0" w:color="000000"/>
              <w:bottom w:val="single" w:sz="4" w:space="0" w:color="000000"/>
              <w:right w:val="single" w:sz="4" w:space="0" w:color="000000"/>
            </w:tcBorders>
            <w:shd w:val="clear" w:color="auto" w:fill="auto"/>
            <w:tcMar>
              <w:left w:w="75" w:type="dxa"/>
              <w:right w:w="75" w:type="dxa"/>
            </w:tcMar>
          </w:tcPr>
          <w:p w:rsidR="007207DB" w:rsidRPr="007207DB" w:rsidRDefault="007207DB" w:rsidP="007207DB">
            <w:pPr>
              <w:spacing w:after="0"/>
              <w:rPr>
                <w:rFonts w:ascii="Times New Roman" w:hAnsi="Times New Roman" w:cs="Times New Roman"/>
                <w:sz w:val="24"/>
                <w:szCs w:val="24"/>
              </w:rPr>
            </w:pPr>
            <w:r w:rsidRPr="007207DB">
              <w:rPr>
                <w:rFonts w:ascii="Times New Roman" w:hAnsi="Times New Roman" w:cs="Times New Roman"/>
                <w:sz w:val="24"/>
                <w:szCs w:val="24"/>
              </w:rPr>
              <w:t>Доля устраненных нарушений требова</w:t>
            </w:r>
            <w:r w:rsidRPr="007207DB">
              <w:rPr>
                <w:rFonts w:ascii="Times New Roman" w:hAnsi="Times New Roman" w:cs="Times New Roman"/>
                <w:sz w:val="24"/>
                <w:szCs w:val="24"/>
              </w:rPr>
              <w:softHyphen/>
              <w:t>ний природоохранного законодательства в общем объеме нарушений, выявлен</w:t>
            </w:r>
            <w:r w:rsidRPr="007207DB">
              <w:rPr>
                <w:rFonts w:ascii="Times New Roman" w:hAnsi="Times New Roman" w:cs="Times New Roman"/>
                <w:sz w:val="24"/>
                <w:szCs w:val="24"/>
              </w:rPr>
              <w:softHyphen/>
              <w:t>ных в процессе проведения мероприятий по экологическому надзору</w:t>
            </w:r>
          </w:p>
        </w:tc>
        <w:tc>
          <w:tcPr>
            <w:tcW w:w="1916" w:type="dxa"/>
            <w:tcBorders>
              <w:top w:val="single" w:sz="4" w:space="0" w:color="000000"/>
              <w:left w:val="single" w:sz="4" w:space="0" w:color="000000"/>
              <w:bottom w:val="single" w:sz="4" w:space="0" w:color="000000"/>
              <w:right w:val="single" w:sz="4" w:space="0" w:color="000000"/>
            </w:tcBorders>
            <w:shd w:val="clear" w:color="auto" w:fill="auto"/>
            <w:tcMar>
              <w:left w:w="75" w:type="dxa"/>
              <w:right w:w="75" w:type="dxa"/>
            </w:tcMar>
          </w:tcPr>
          <w:p w:rsidR="007207DB" w:rsidRPr="007207DB" w:rsidRDefault="007207DB" w:rsidP="007207DB">
            <w:pPr>
              <w:spacing w:after="0"/>
              <w:rPr>
                <w:rFonts w:ascii="Times New Roman" w:hAnsi="Times New Roman" w:cs="Times New Roman"/>
                <w:sz w:val="24"/>
                <w:szCs w:val="24"/>
              </w:rPr>
            </w:pPr>
            <w:r w:rsidRPr="007207DB">
              <w:rPr>
                <w:rFonts w:ascii="Times New Roman" w:hAnsi="Times New Roman" w:cs="Times New Roman"/>
                <w:sz w:val="24"/>
                <w:szCs w:val="24"/>
              </w:rPr>
              <w:t>возрастание</w:t>
            </w:r>
          </w:p>
        </w:tc>
        <w:tc>
          <w:tcPr>
            <w:tcW w:w="1467" w:type="dxa"/>
            <w:tcBorders>
              <w:top w:val="single" w:sz="4" w:space="0" w:color="000000"/>
              <w:left w:val="single" w:sz="4" w:space="0" w:color="000000"/>
              <w:bottom w:val="single" w:sz="4" w:space="0" w:color="000000"/>
              <w:right w:val="single" w:sz="4" w:space="0" w:color="000000"/>
            </w:tcBorders>
            <w:tcMar>
              <w:left w:w="75" w:type="dxa"/>
              <w:right w:w="75" w:type="dxa"/>
            </w:tcMar>
          </w:tcPr>
          <w:p w:rsidR="007207DB" w:rsidRPr="007207DB" w:rsidRDefault="007207DB" w:rsidP="007207DB">
            <w:pPr>
              <w:spacing w:after="0"/>
              <w:rPr>
                <w:rFonts w:ascii="Times New Roman" w:hAnsi="Times New Roman" w:cs="Times New Roman"/>
                <w:sz w:val="24"/>
                <w:szCs w:val="24"/>
              </w:rPr>
            </w:pPr>
            <w:r w:rsidRPr="007207DB">
              <w:rPr>
                <w:rFonts w:ascii="Times New Roman" w:hAnsi="Times New Roman" w:cs="Times New Roman"/>
                <w:sz w:val="24"/>
                <w:szCs w:val="24"/>
              </w:rPr>
              <w:t xml:space="preserve">МП </w:t>
            </w:r>
          </w:p>
        </w:tc>
        <w:tc>
          <w:tcPr>
            <w:tcW w:w="1481" w:type="dxa"/>
            <w:tcBorders>
              <w:top w:val="single" w:sz="4" w:space="0" w:color="000000"/>
              <w:left w:val="single" w:sz="4" w:space="0" w:color="000000"/>
              <w:bottom w:val="single" w:sz="4" w:space="0" w:color="000000"/>
              <w:right w:val="single" w:sz="4" w:space="0" w:color="000000"/>
            </w:tcBorders>
            <w:tcMar>
              <w:left w:w="75" w:type="dxa"/>
              <w:right w:w="75" w:type="dxa"/>
            </w:tcMar>
          </w:tcPr>
          <w:p w:rsidR="007207DB" w:rsidRPr="007207DB" w:rsidRDefault="007207DB" w:rsidP="007207DB">
            <w:pPr>
              <w:spacing w:after="0"/>
              <w:rPr>
                <w:rFonts w:ascii="Times New Roman" w:hAnsi="Times New Roman" w:cs="Times New Roman"/>
                <w:sz w:val="24"/>
                <w:szCs w:val="24"/>
              </w:rPr>
            </w:pPr>
            <w:r w:rsidRPr="007207DB">
              <w:rPr>
                <w:rFonts w:ascii="Times New Roman" w:hAnsi="Times New Roman" w:cs="Times New Roman"/>
                <w:sz w:val="24"/>
                <w:szCs w:val="24"/>
              </w:rPr>
              <w:t>процентов</w:t>
            </w:r>
          </w:p>
        </w:tc>
        <w:tc>
          <w:tcPr>
            <w:tcW w:w="1432" w:type="dxa"/>
            <w:tcBorders>
              <w:top w:val="single" w:sz="4" w:space="0" w:color="000000"/>
              <w:left w:val="single" w:sz="4" w:space="0" w:color="000000"/>
              <w:bottom w:val="single" w:sz="4" w:space="0" w:color="000000"/>
              <w:right w:val="single" w:sz="4" w:space="0" w:color="000000"/>
            </w:tcBorders>
            <w:shd w:val="clear" w:color="auto" w:fill="auto"/>
            <w:tcMar>
              <w:left w:w="75" w:type="dxa"/>
              <w:right w:w="75" w:type="dxa"/>
            </w:tcMar>
          </w:tcPr>
          <w:p w:rsidR="007207DB" w:rsidRPr="007207DB" w:rsidRDefault="007207DB" w:rsidP="007207DB">
            <w:pPr>
              <w:spacing w:after="0"/>
              <w:rPr>
                <w:rFonts w:ascii="Times New Roman" w:hAnsi="Times New Roman" w:cs="Times New Roman"/>
                <w:sz w:val="24"/>
                <w:szCs w:val="24"/>
              </w:rPr>
            </w:pPr>
            <w:r w:rsidRPr="007207DB">
              <w:rPr>
                <w:rFonts w:ascii="Times New Roman" w:hAnsi="Times New Roman" w:cs="Times New Roman"/>
                <w:sz w:val="24"/>
                <w:szCs w:val="24"/>
              </w:rPr>
              <w:t>-</w:t>
            </w:r>
          </w:p>
        </w:tc>
        <w:tc>
          <w:tcPr>
            <w:tcW w:w="1033" w:type="dxa"/>
            <w:tcBorders>
              <w:top w:val="single" w:sz="4" w:space="0" w:color="000000"/>
              <w:left w:val="single" w:sz="4" w:space="0" w:color="000000"/>
              <w:bottom w:val="single" w:sz="4" w:space="0" w:color="000000"/>
              <w:right w:val="single" w:sz="4" w:space="0" w:color="000000"/>
            </w:tcBorders>
            <w:shd w:val="clear" w:color="auto" w:fill="auto"/>
            <w:tcMar>
              <w:left w:w="75" w:type="dxa"/>
              <w:right w:w="75" w:type="dxa"/>
            </w:tcMar>
          </w:tcPr>
          <w:p w:rsidR="007207DB" w:rsidRPr="007207DB" w:rsidRDefault="007207DB" w:rsidP="007207DB">
            <w:pPr>
              <w:spacing w:after="0"/>
              <w:rPr>
                <w:rFonts w:ascii="Times New Roman" w:hAnsi="Times New Roman" w:cs="Times New Roman"/>
                <w:sz w:val="24"/>
                <w:szCs w:val="24"/>
              </w:rPr>
            </w:pPr>
            <w:r w:rsidRPr="007207DB">
              <w:rPr>
                <w:rFonts w:ascii="Times New Roman" w:hAnsi="Times New Roman" w:cs="Times New Roman"/>
                <w:sz w:val="24"/>
                <w:szCs w:val="24"/>
              </w:rPr>
              <w:t>2023</w:t>
            </w:r>
          </w:p>
        </w:tc>
        <w:tc>
          <w:tcPr>
            <w:tcW w:w="1150" w:type="dxa"/>
            <w:tcBorders>
              <w:top w:val="single" w:sz="4" w:space="0" w:color="000000"/>
              <w:left w:val="single" w:sz="4" w:space="0" w:color="000000"/>
              <w:bottom w:val="single" w:sz="4" w:space="0" w:color="000000"/>
              <w:right w:val="single" w:sz="4" w:space="0" w:color="000000"/>
            </w:tcBorders>
            <w:shd w:val="clear" w:color="auto" w:fill="auto"/>
            <w:tcMar>
              <w:left w:w="75" w:type="dxa"/>
              <w:right w:w="75" w:type="dxa"/>
            </w:tcMar>
          </w:tcPr>
          <w:p w:rsidR="007207DB" w:rsidRPr="007207DB" w:rsidRDefault="007207DB" w:rsidP="007207DB">
            <w:pPr>
              <w:spacing w:after="0"/>
              <w:rPr>
                <w:rFonts w:ascii="Times New Roman" w:hAnsi="Times New Roman" w:cs="Times New Roman"/>
                <w:sz w:val="24"/>
                <w:szCs w:val="24"/>
              </w:rPr>
            </w:pPr>
            <w:r w:rsidRPr="007207DB">
              <w:rPr>
                <w:rFonts w:ascii="Times New Roman" w:hAnsi="Times New Roman" w:cs="Times New Roman"/>
                <w:sz w:val="24"/>
                <w:szCs w:val="24"/>
              </w:rPr>
              <w:t>100</w:t>
            </w:r>
          </w:p>
        </w:tc>
        <w:tc>
          <w:tcPr>
            <w:tcW w:w="1101" w:type="dxa"/>
            <w:tcBorders>
              <w:top w:val="single" w:sz="4" w:space="0" w:color="000000"/>
              <w:left w:val="single" w:sz="4" w:space="0" w:color="000000"/>
              <w:bottom w:val="single" w:sz="4" w:space="0" w:color="000000"/>
              <w:right w:val="single" w:sz="4" w:space="0" w:color="000000"/>
            </w:tcBorders>
            <w:shd w:val="clear" w:color="auto" w:fill="auto"/>
            <w:tcMar>
              <w:left w:w="75" w:type="dxa"/>
              <w:right w:w="75" w:type="dxa"/>
            </w:tcMar>
          </w:tcPr>
          <w:p w:rsidR="007207DB" w:rsidRPr="007207DB" w:rsidRDefault="007207DB" w:rsidP="007207DB">
            <w:pPr>
              <w:spacing w:after="0"/>
              <w:rPr>
                <w:rFonts w:ascii="Times New Roman" w:hAnsi="Times New Roman" w:cs="Times New Roman"/>
                <w:sz w:val="24"/>
                <w:szCs w:val="24"/>
              </w:rPr>
            </w:pPr>
            <w:r w:rsidRPr="007207DB">
              <w:rPr>
                <w:rFonts w:ascii="Times New Roman" w:hAnsi="Times New Roman" w:cs="Times New Roman"/>
                <w:sz w:val="24"/>
                <w:szCs w:val="24"/>
              </w:rPr>
              <w:t>100</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left w:w="75" w:type="dxa"/>
              <w:right w:w="75" w:type="dxa"/>
            </w:tcMar>
          </w:tcPr>
          <w:p w:rsidR="007207DB" w:rsidRPr="007207DB" w:rsidRDefault="007207DB" w:rsidP="007207DB">
            <w:pPr>
              <w:spacing w:after="0"/>
              <w:rPr>
                <w:rFonts w:ascii="Times New Roman" w:hAnsi="Times New Roman" w:cs="Times New Roman"/>
                <w:sz w:val="24"/>
                <w:szCs w:val="24"/>
              </w:rPr>
            </w:pPr>
            <w:r w:rsidRPr="007207DB">
              <w:rPr>
                <w:rFonts w:ascii="Times New Roman" w:hAnsi="Times New Roman" w:cs="Times New Roman"/>
                <w:sz w:val="24"/>
                <w:szCs w:val="24"/>
              </w:rPr>
              <w:t>100</w:t>
            </w:r>
          </w:p>
        </w:tc>
        <w:tc>
          <w:tcPr>
            <w:tcW w:w="1582" w:type="dxa"/>
            <w:tcBorders>
              <w:top w:val="single" w:sz="4" w:space="0" w:color="000000"/>
              <w:left w:val="single" w:sz="4" w:space="0" w:color="000000"/>
              <w:bottom w:val="single" w:sz="4" w:space="0" w:color="000000"/>
              <w:right w:val="single" w:sz="4" w:space="0" w:color="000000"/>
            </w:tcBorders>
            <w:shd w:val="clear" w:color="auto" w:fill="auto"/>
            <w:tcMar>
              <w:left w:w="75" w:type="dxa"/>
              <w:right w:w="75" w:type="dxa"/>
            </w:tcMar>
          </w:tcPr>
          <w:p w:rsidR="007207DB" w:rsidRPr="007207DB" w:rsidRDefault="007207DB" w:rsidP="007207DB">
            <w:pPr>
              <w:spacing w:after="0"/>
              <w:rPr>
                <w:rFonts w:ascii="Times New Roman" w:hAnsi="Times New Roman" w:cs="Times New Roman"/>
                <w:sz w:val="24"/>
                <w:szCs w:val="24"/>
              </w:rPr>
            </w:pPr>
            <w:r w:rsidRPr="007207DB">
              <w:rPr>
                <w:rFonts w:ascii="Times New Roman" w:hAnsi="Times New Roman" w:cs="Times New Roman"/>
                <w:sz w:val="24"/>
                <w:szCs w:val="24"/>
              </w:rPr>
              <w:t>100</w:t>
            </w:r>
          </w:p>
        </w:tc>
        <w:tc>
          <w:tcPr>
            <w:tcW w:w="2032" w:type="dxa"/>
            <w:tcBorders>
              <w:top w:val="single" w:sz="4" w:space="0" w:color="000000"/>
              <w:left w:val="single" w:sz="4" w:space="0" w:color="000000"/>
              <w:bottom w:val="single" w:sz="4" w:space="0" w:color="000000"/>
              <w:right w:val="single" w:sz="4" w:space="0" w:color="000000"/>
            </w:tcBorders>
            <w:tcMar>
              <w:left w:w="57" w:type="dxa"/>
              <w:right w:w="57" w:type="dxa"/>
            </w:tcMar>
          </w:tcPr>
          <w:p w:rsidR="007207DB" w:rsidRPr="007207DB" w:rsidRDefault="007207DB" w:rsidP="007207DB">
            <w:pPr>
              <w:spacing w:after="0"/>
              <w:rPr>
                <w:rFonts w:ascii="Times New Roman" w:hAnsi="Times New Roman" w:cs="Times New Roman"/>
                <w:sz w:val="24"/>
                <w:szCs w:val="24"/>
              </w:rPr>
            </w:pPr>
            <w:r w:rsidRPr="007207DB">
              <w:rPr>
                <w:rFonts w:ascii="Times New Roman" w:hAnsi="Times New Roman" w:cs="Times New Roman"/>
                <w:sz w:val="24"/>
                <w:szCs w:val="24"/>
              </w:rPr>
              <w:t xml:space="preserve">Администрация </w:t>
            </w:r>
          </w:p>
          <w:p w:rsidR="007207DB" w:rsidRPr="007207DB" w:rsidRDefault="007207DB" w:rsidP="007207DB">
            <w:pPr>
              <w:spacing w:after="0"/>
              <w:rPr>
                <w:rFonts w:ascii="Times New Roman" w:hAnsi="Times New Roman" w:cs="Times New Roman"/>
                <w:sz w:val="24"/>
                <w:szCs w:val="24"/>
              </w:rPr>
            </w:pPr>
            <w:r w:rsidRPr="007207DB">
              <w:rPr>
                <w:rFonts w:ascii="Times New Roman" w:hAnsi="Times New Roman" w:cs="Times New Roman"/>
                <w:sz w:val="24"/>
                <w:szCs w:val="24"/>
              </w:rPr>
              <w:t>Дячкинского сельского поселения</w:t>
            </w:r>
          </w:p>
        </w:tc>
        <w:tc>
          <w:tcPr>
            <w:tcW w:w="2316" w:type="dxa"/>
            <w:tcBorders>
              <w:top w:val="single" w:sz="4" w:space="0" w:color="000000"/>
              <w:left w:val="single" w:sz="4" w:space="0" w:color="000000"/>
              <w:bottom w:val="single" w:sz="4" w:space="0" w:color="000000"/>
              <w:right w:val="single" w:sz="4" w:space="0" w:color="000000"/>
            </w:tcBorders>
            <w:tcMar>
              <w:left w:w="75" w:type="dxa"/>
              <w:right w:w="75" w:type="dxa"/>
            </w:tcMar>
          </w:tcPr>
          <w:p w:rsidR="007207DB" w:rsidRPr="007207DB" w:rsidRDefault="007207DB" w:rsidP="007207DB">
            <w:pPr>
              <w:spacing w:after="0"/>
              <w:rPr>
                <w:rFonts w:ascii="Times New Roman" w:hAnsi="Times New Roman" w:cs="Times New Roman"/>
                <w:sz w:val="24"/>
                <w:szCs w:val="24"/>
              </w:rPr>
            </w:pPr>
            <w:r w:rsidRPr="007207DB">
              <w:rPr>
                <w:rFonts w:ascii="Times New Roman" w:hAnsi="Times New Roman" w:cs="Times New Roman"/>
                <w:sz w:val="24"/>
                <w:szCs w:val="24"/>
              </w:rPr>
              <w:t>информационная система отсутствует</w:t>
            </w:r>
          </w:p>
        </w:tc>
      </w:tr>
    </w:tbl>
    <w:p w:rsidR="007207DB" w:rsidRPr="007207DB" w:rsidRDefault="007207DB" w:rsidP="007207DB">
      <w:pPr>
        <w:spacing w:after="0"/>
        <w:rPr>
          <w:rFonts w:ascii="Times New Roman" w:hAnsi="Times New Roman" w:cs="Times New Roman"/>
          <w:sz w:val="24"/>
          <w:szCs w:val="24"/>
        </w:rPr>
      </w:pPr>
      <w:r w:rsidRPr="007207DB">
        <w:rPr>
          <w:rFonts w:ascii="Times New Roman" w:hAnsi="Times New Roman" w:cs="Times New Roman"/>
          <w:sz w:val="24"/>
          <w:szCs w:val="24"/>
        </w:rPr>
        <w:t>________________________</w:t>
      </w:r>
    </w:p>
    <w:p w:rsidR="007207DB" w:rsidRPr="007207DB" w:rsidRDefault="007207DB" w:rsidP="007207DB">
      <w:pPr>
        <w:spacing w:after="0"/>
        <w:rPr>
          <w:rFonts w:ascii="Times New Roman" w:hAnsi="Times New Roman" w:cs="Times New Roman"/>
          <w:sz w:val="24"/>
          <w:szCs w:val="24"/>
        </w:rPr>
      </w:pPr>
    </w:p>
    <w:p w:rsidR="007207DB" w:rsidRPr="007207DB" w:rsidRDefault="007207DB" w:rsidP="007207DB">
      <w:pPr>
        <w:spacing w:after="0"/>
        <w:rPr>
          <w:rFonts w:ascii="Times New Roman" w:hAnsi="Times New Roman" w:cs="Times New Roman"/>
          <w:sz w:val="24"/>
          <w:szCs w:val="24"/>
        </w:rPr>
      </w:pPr>
      <w:r w:rsidRPr="007207DB">
        <w:rPr>
          <w:rFonts w:ascii="Times New Roman" w:hAnsi="Times New Roman" w:cs="Times New Roman"/>
          <w:sz w:val="24"/>
          <w:szCs w:val="24"/>
        </w:rPr>
        <w:t xml:space="preserve">Примечание. </w:t>
      </w:r>
    </w:p>
    <w:p w:rsidR="007207DB" w:rsidRPr="007207DB" w:rsidRDefault="007207DB" w:rsidP="007207DB">
      <w:pPr>
        <w:spacing w:after="0"/>
        <w:rPr>
          <w:rFonts w:ascii="Times New Roman" w:hAnsi="Times New Roman" w:cs="Times New Roman"/>
          <w:sz w:val="24"/>
          <w:szCs w:val="24"/>
        </w:rPr>
      </w:pPr>
      <w:r w:rsidRPr="007207DB">
        <w:rPr>
          <w:rFonts w:ascii="Times New Roman" w:hAnsi="Times New Roman" w:cs="Times New Roman"/>
          <w:sz w:val="24"/>
          <w:szCs w:val="24"/>
        </w:rPr>
        <w:t xml:space="preserve">Используемые сокращения: </w:t>
      </w:r>
    </w:p>
    <w:p w:rsidR="007207DB" w:rsidRPr="007207DB" w:rsidRDefault="007207DB" w:rsidP="007207DB">
      <w:pPr>
        <w:spacing w:after="0"/>
        <w:rPr>
          <w:rFonts w:ascii="Times New Roman" w:hAnsi="Times New Roman" w:cs="Times New Roman"/>
          <w:sz w:val="24"/>
          <w:szCs w:val="24"/>
        </w:rPr>
      </w:pPr>
      <w:r w:rsidRPr="007207DB">
        <w:rPr>
          <w:rFonts w:ascii="Times New Roman" w:hAnsi="Times New Roman" w:cs="Times New Roman"/>
          <w:sz w:val="24"/>
          <w:szCs w:val="24"/>
        </w:rPr>
        <w:t>МП –муниципальная программа;</w:t>
      </w:r>
    </w:p>
    <w:p w:rsidR="007207DB" w:rsidRPr="007207DB" w:rsidRDefault="007207DB" w:rsidP="007207DB">
      <w:pPr>
        <w:spacing w:after="0"/>
        <w:rPr>
          <w:rFonts w:ascii="Times New Roman" w:hAnsi="Times New Roman" w:cs="Times New Roman"/>
          <w:sz w:val="24"/>
          <w:szCs w:val="24"/>
        </w:rPr>
      </w:pPr>
      <w:r w:rsidRPr="007207DB">
        <w:rPr>
          <w:rFonts w:ascii="Times New Roman" w:hAnsi="Times New Roman" w:cs="Times New Roman"/>
          <w:sz w:val="24"/>
          <w:szCs w:val="24"/>
        </w:rPr>
        <w:t xml:space="preserve">ОКЕИ – Общероссийский классификатор единиц измерения. </w:t>
      </w:r>
    </w:p>
    <w:p w:rsidR="007207DB" w:rsidRPr="007207DB" w:rsidRDefault="007207DB" w:rsidP="007207DB">
      <w:pPr>
        <w:spacing w:after="0"/>
        <w:rPr>
          <w:rFonts w:ascii="Times New Roman" w:hAnsi="Times New Roman" w:cs="Times New Roman"/>
          <w:sz w:val="24"/>
          <w:szCs w:val="24"/>
        </w:rPr>
      </w:pPr>
    </w:p>
    <w:p w:rsidR="007207DB" w:rsidRPr="007207DB" w:rsidRDefault="007207DB" w:rsidP="007207DB">
      <w:pPr>
        <w:spacing w:after="0"/>
        <w:rPr>
          <w:rFonts w:ascii="Times New Roman" w:hAnsi="Times New Roman" w:cs="Times New Roman"/>
          <w:sz w:val="24"/>
          <w:szCs w:val="24"/>
        </w:rPr>
      </w:pPr>
    </w:p>
    <w:p w:rsidR="007207DB" w:rsidRPr="007207DB" w:rsidRDefault="007207DB" w:rsidP="007207DB">
      <w:pPr>
        <w:spacing w:after="0"/>
        <w:rPr>
          <w:rFonts w:ascii="Times New Roman" w:hAnsi="Times New Roman" w:cs="Times New Roman"/>
          <w:sz w:val="24"/>
          <w:szCs w:val="24"/>
        </w:rPr>
      </w:pPr>
      <w:r w:rsidRPr="007207DB">
        <w:rPr>
          <w:rFonts w:ascii="Times New Roman" w:hAnsi="Times New Roman" w:cs="Times New Roman"/>
          <w:sz w:val="24"/>
          <w:szCs w:val="24"/>
        </w:rPr>
        <w:t>3. Перечень мероприятий (результатов) комплекса процессных мероприятий</w:t>
      </w:r>
    </w:p>
    <w:p w:rsidR="007207DB" w:rsidRPr="007207DB" w:rsidRDefault="007207DB" w:rsidP="007207DB">
      <w:pPr>
        <w:spacing w:after="0"/>
        <w:rPr>
          <w:rFonts w:ascii="Times New Roman" w:hAnsi="Times New Roman" w:cs="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836"/>
        <w:gridCol w:w="4809"/>
        <w:gridCol w:w="2355"/>
        <w:gridCol w:w="3843"/>
        <w:gridCol w:w="1685"/>
        <w:gridCol w:w="1403"/>
        <w:gridCol w:w="985"/>
        <w:gridCol w:w="1320"/>
        <w:gridCol w:w="1284"/>
        <w:gridCol w:w="1312"/>
        <w:gridCol w:w="1709"/>
      </w:tblGrid>
      <w:tr w:rsidR="007207DB" w:rsidRPr="007207DB" w:rsidTr="004D56C8">
        <w:tc>
          <w:tcPr>
            <w:tcW w:w="836" w:type="dxa"/>
            <w:vMerge w:val="restart"/>
            <w:tcBorders>
              <w:top w:val="single" w:sz="4" w:space="0" w:color="000000"/>
              <w:left w:val="single" w:sz="4" w:space="0" w:color="000000"/>
              <w:bottom w:val="single" w:sz="4" w:space="0" w:color="000000"/>
              <w:right w:val="single" w:sz="4" w:space="0" w:color="000000"/>
            </w:tcBorders>
            <w:tcMar>
              <w:left w:w="108" w:type="dxa"/>
              <w:right w:w="108" w:type="dxa"/>
            </w:tcMar>
          </w:tcPr>
          <w:p w:rsidR="007207DB" w:rsidRPr="007207DB" w:rsidRDefault="007207DB" w:rsidP="007207DB">
            <w:pPr>
              <w:spacing w:after="0"/>
              <w:rPr>
                <w:rFonts w:ascii="Times New Roman" w:hAnsi="Times New Roman" w:cs="Times New Roman"/>
                <w:sz w:val="24"/>
                <w:szCs w:val="24"/>
              </w:rPr>
            </w:pPr>
            <w:r w:rsidRPr="007207DB">
              <w:rPr>
                <w:rFonts w:ascii="Times New Roman" w:hAnsi="Times New Roman" w:cs="Times New Roman"/>
                <w:sz w:val="24"/>
                <w:szCs w:val="24"/>
              </w:rPr>
              <w:t>№ п/п</w:t>
            </w:r>
          </w:p>
        </w:tc>
        <w:tc>
          <w:tcPr>
            <w:tcW w:w="4809" w:type="dxa"/>
            <w:vMerge w:val="restart"/>
            <w:tcBorders>
              <w:top w:val="single" w:sz="4" w:space="0" w:color="000000"/>
              <w:left w:val="single" w:sz="4" w:space="0" w:color="000000"/>
              <w:bottom w:val="single" w:sz="4" w:space="0" w:color="000000"/>
              <w:right w:val="single" w:sz="4" w:space="0" w:color="000000"/>
            </w:tcBorders>
            <w:tcMar>
              <w:left w:w="108" w:type="dxa"/>
              <w:right w:w="108" w:type="dxa"/>
            </w:tcMar>
          </w:tcPr>
          <w:p w:rsidR="007207DB" w:rsidRPr="007207DB" w:rsidRDefault="007207DB" w:rsidP="007207DB">
            <w:pPr>
              <w:spacing w:after="0"/>
              <w:rPr>
                <w:rFonts w:ascii="Times New Roman" w:hAnsi="Times New Roman" w:cs="Times New Roman"/>
                <w:sz w:val="24"/>
                <w:szCs w:val="24"/>
              </w:rPr>
            </w:pPr>
            <w:r w:rsidRPr="007207DB">
              <w:rPr>
                <w:rFonts w:ascii="Times New Roman" w:hAnsi="Times New Roman" w:cs="Times New Roman"/>
                <w:sz w:val="24"/>
                <w:szCs w:val="24"/>
              </w:rPr>
              <w:t>Наименование мероприятия (результата)</w:t>
            </w:r>
          </w:p>
        </w:tc>
        <w:tc>
          <w:tcPr>
            <w:tcW w:w="2355" w:type="dxa"/>
            <w:vMerge w:val="restart"/>
            <w:tcBorders>
              <w:top w:val="single" w:sz="4" w:space="0" w:color="000000"/>
              <w:left w:val="single" w:sz="4" w:space="0" w:color="000000"/>
              <w:bottom w:val="single" w:sz="4" w:space="0" w:color="000000"/>
              <w:right w:val="single" w:sz="4" w:space="0" w:color="000000"/>
            </w:tcBorders>
            <w:tcMar>
              <w:left w:w="108" w:type="dxa"/>
              <w:right w:w="108" w:type="dxa"/>
            </w:tcMar>
          </w:tcPr>
          <w:p w:rsidR="007207DB" w:rsidRPr="007207DB" w:rsidRDefault="007207DB" w:rsidP="007207DB">
            <w:pPr>
              <w:spacing w:after="0"/>
              <w:rPr>
                <w:rFonts w:ascii="Times New Roman" w:hAnsi="Times New Roman" w:cs="Times New Roman"/>
                <w:sz w:val="24"/>
                <w:szCs w:val="24"/>
              </w:rPr>
            </w:pPr>
            <w:r w:rsidRPr="007207DB">
              <w:rPr>
                <w:rFonts w:ascii="Times New Roman" w:hAnsi="Times New Roman" w:cs="Times New Roman"/>
                <w:sz w:val="24"/>
                <w:szCs w:val="24"/>
              </w:rPr>
              <w:t xml:space="preserve">Тип мероприятия (результата) </w:t>
            </w:r>
          </w:p>
        </w:tc>
        <w:tc>
          <w:tcPr>
            <w:tcW w:w="3843" w:type="dxa"/>
            <w:vMerge w:val="restart"/>
            <w:tcBorders>
              <w:top w:val="single" w:sz="4" w:space="0" w:color="000000"/>
              <w:left w:val="single" w:sz="4" w:space="0" w:color="000000"/>
              <w:bottom w:val="single" w:sz="4" w:space="0" w:color="000000"/>
              <w:right w:val="single" w:sz="4" w:space="0" w:color="000000"/>
            </w:tcBorders>
            <w:tcMar>
              <w:left w:w="108" w:type="dxa"/>
              <w:right w:w="108" w:type="dxa"/>
            </w:tcMar>
          </w:tcPr>
          <w:p w:rsidR="007207DB" w:rsidRPr="007207DB" w:rsidRDefault="007207DB" w:rsidP="007207DB">
            <w:pPr>
              <w:spacing w:after="0"/>
              <w:rPr>
                <w:rFonts w:ascii="Times New Roman" w:hAnsi="Times New Roman" w:cs="Times New Roman"/>
                <w:sz w:val="24"/>
                <w:szCs w:val="24"/>
              </w:rPr>
            </w:pPr>
            <w:r w:rsidRPr="007207DB">
              <w:rPr>
                <w:rFonts w:ascii="Times New Roman" w:hAnsi="Times New Roman" w:cs="Times New Roman"/>
                <w:sz w:val="24"/>
                <w:szCs w:val="24"/>
              </w:rPr>
              <w:t xml:space="preserve">Характеристика </w:t>
            </w:r>
          </w:p>
        </w:tc>
        <w:tc>
          <w:tcPr>
            <w:tcW w:w="1685" w:type="dxa"/>
            <w:vMerge w:val="restart"/>
            <w:tcBorders>
              <w:top w:val="single" w:sz="4" w:space="0" w:color="000000"/>
              <w:left w:val="single" w:sz="4" w:space="0" w:color="000000"/>
              <w:bottom w:val="single" w:sz="4" w:space="0" w:color="000000"/>
              <w:right w:val="single" w:sz="4" w:space="0" w:color="000000"/>
            </w:tcBorders>
            <w:tcMar>
              <w:left w:w="108" w:type="dxa"/>
              <w:right w:w="108" w:type="dxa"/>
            </w:tcMar>
          </w:tcPr>
          <w:p w:rsidR="007207DB" w:rsidRPr="007207DB" w:rsidRDefault="007207DB" w:rsidP="007207DB">
            <w:pPr>
              <w:spacing w:after="0"/>
              <w:rPr>
                <w:rFonts w:ascii="Times New Roman" w:hAnsi="Times New Roman" w:cs="Times New Roman"/>
                <w:sz w:val="24"/>
                <w:szCs w:val="24"/>
              </w:rPr>
            </w:pPr>
            <w:r w:rsidRPr="007207DB">
              <w:rPr>
                <w:rFonts w:ascii="Times New Roman" w:hAnsi="Times New Roman" w:cs="Times New Roman"/>
                <w:sz w:val="24"/>
                <w:szCs w:val="24"/>
              </w:rPr>
              <w:t>Единица измерения (по ОКЕИ)</w:t>
            </w:r>
          </w:p>
        </w:tc>
        <w:tc>
          <w:tcPr>
            <w:tcW w:w="2388"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tcPr>
          <w:p w:rsidR="007207DB" w:rsidRPr="007207DB" w:rsidRDefault="007207DB" w:rsidP="007207DB">
            <w:pPr>
              <w:spacing w:after="0"/>
              <w:rPr>
                <w:rFonts w:ascii="Times New Roman" w:hAnsi="Times New Roman" w:cs="Times New Roman"/>
                <w:sz w:val="24"/>
                <w:szCs w:val="24"/>
              </w:rPr>
            </w:pPr>
            <w:r w:rsidRPr="007207DB">
              <w:rPr>
                <w:rFonts w:ascii="Times New Roman" w:hAnsi="Times New Roman" w:cs="Times New Roman"/>
                <w:sz w:val="24"/>
                <w:szCs w:val="24"/>
              </w:rPr>
              <w:t>Базовое значение</w:t>
            </w:r>
          </w:p>
        </w:tc>
        <w:tc>
          <w:tcPr>
            <w:tcW w:w="5625" w:type="dxa"/>
            <w:gridSpan w:val="4"/>
            <w:tcBorders>
              <w:top w:val="single" w:sz="4" w:space="0" w:color="000000"/>
              <w:left w:val="single" w:sz="4" w:space="0" w:color="000000"/>
              <w:bottom w:val="single" w:sz="4" w:space="0" w:color="000000"/>
              <w:right w:val="single" w:sz="4" w:space="0" w:color="000000"/>
            </w:tcBorders>
            <w:tcMar>
              <w:left w:w="108" w:type="dxa"/>
              <w:right w:w="108" w:type="dxa"/>
            </w:tcMar>
          </w:tcPr>
          <w:p w:rsidR="007207DB" w:rsidRPr="007207DB" w:rsidRDefault="007207DB" w:rsidP="007207DB">
            <w:pPr>
              <w:spacing w:after="0"/>
              <w:rPr>
                <w:rFonts w:ascii="Times New Roman" w:hAnsi="Times New Roman" w:cs="Times New Roman"/>
                <w:sz w:val="24"/>
                <w:szCs w:val="24"/>
              </w:rPr>
            </w:pPr>
            <w:r w:rsidRPr="007207DB">
              <w:rPr>
                <w:rFonts w:ascii="Times New Roman" w:hAnsi="Times New Roman" w:cs="Times New Roman"/>
                <w:sz w:val="24"/>
                <w:szCs w:val="24"/>
              </w:rPr>
              <w:t>Значение результата по годам реализации</w:t>
            </w:r>
          </w:p>
        </w:tc>
      </w:tr>
      <w:tr w:rsidR="007207DB" w:rsidRPr="007207DB" w:rsidTr="004D56C8">
        <w:tc>
          <w:tcPr>
            <w:tcW w:w="836" w:type="dxa"/>
            <w:vMerge/>
            <w:tcBorders>
              <w:top w:val="single" w:sz="4" w:space="0" w:color="000000"/>
              <w:left w:val="single" w:sz="4" w:space="0" w:color="000000"/>
              <w:bottom w:val="single" w:sz="4" w:space="0" w:color="000000"/>
              <w:right w:val="single" w:sz="4" w:space="0" w:color="000000"/>
            </w:tcBorders>
            <w:tcMar>
              <w:left w:w="108" w:type="dxa"/>
              <w:right w:w="108" w:type="dxa"/>
            </w:tcMar>
          </w:tcPr>
          <w:p w:rsidR="007207DB" w:rsidRPr="007207DB" w:rsidRDefault="007207DB" w:rsidP="007207DB">
            <w:pPr>
              <w:spacing w:after="0"/>
              <w:rPr>
                <w:rFonts w:ascii="Times New Roman" w:hAnsi="Times New Roman" w:cs="Times New Roman"/>
                <w:sz w:val="24"/>
                <w:szCs w:val="24"/>
              </w:rPr>
            </w:pPr>
          </w:p>
        </w:tc>
        <w:tc>
          <w:tcPr>
            <w:tcW w:w="4809" w:type="dxa"/>
            <w:vMerge/>
            <w:tcBorders>
              <w:top w:val="single" w:sz="4" w:space="0" w:color="000000"/>
              <w:left w:val="single" w:sz="4" w:space="0" w:color="000000"/>
              <w:bottom w:val="single" w:sz="4" w:space="0" w:color="000000"/>
              <w:right w:val="single" w:sz="4" w:space="0" w:color="000000"/>
            </w:tcBorders>
            <w:tcMar>
              <w:left w:w="108" w:type="dxa"/>
              <w:right w:w="108" w:type="dxa"/>
            </w:tcMar>
          </w:tcPr>
          <w:p w:rsidR="007207DB" w:rsidRPr="007207DB" w:rsidRDefault="007207DB" w:rsidP="007207DB">
            <w:pPr>
              <w:spacing w:after="0"/>
              <w:rPr>
                <w:rFonts w:ascii="Times New Roman" w:hAnsi="Times New Roman" w:cs="Times New Roman"/>
                <w:sz w:val="24"/>
                <w:szCs w:val="24"/>
              </w:rPr>
            </w:pPr>
          </w:p>
        </w:tc>
        <w:tc>
          <w:tcPr>
            <w:tcW w:w="2355" w:type="dxa"/>
            <w:vMerge/>
            <w:tcBorders>
              <w:top w:val="single" w:sz="4" w:space="0" w:color="000000"/>
              <w:left w:val="single" w:sz="4" w:space="0" w:color="000000"/>
              <w:bottom w:val="single" w:sz="4" w:space="0" w:color="000000"/>
              <w:right w:val="single" w:sz="4" w:space="0" w:color="000000"/>
            </w:tcBorders>
            <w:tcMar>
              <w:left w:w="108" w:type="dxa"/>
              <w:right w:w="108" w:type="dxa"/>
            </w:tcMar>
          </w:tcPr>
          <w:p w:rsidR="007207DB" w:rsidRPr="007207DB" w:rsidRDefault="007207DB" w:rsidP="007207DB">
            <w:pPr>
              <w:spacing w:after="0"/>
              <w:rPr>
                <w:rFonts w:ascii="Times New Roman" w:hAnsi="Times New Roman" w:cs="Times New Roman"/>
                <w:sz w:val="24"/>
                <w:szCs w:val="24"/>
              </w:rPr>
            </w:pPr>
          </w:p>
        </w:tc>
        <w:tc>
          <w:tcPr>
            <w:tcW w:w="3843" w:type="dxa"/>
            <w:vMerge/>
            <w:tcBorders>
              <w:top w:val="single" w:sz="4" w:space="0" w:color="000000"/>
              <w:left w:val="single" w:sz="4" w:space="0" w:color="000000"/>
              <w:bottom w:val="single" w:sz="4" w:space="0" w:color="000000"/>
              <w:right w:val="single" w:sz="4" w:space="0" w:color="000000"/>
            </w:tcBorders>
            <w:tcMar>
              <w:left w:w="108" w:type="dxa"/>
              <w:right w:w="108" w:type="dxa"/>
            </w:tcMar>
          </w:tcPr>
          <w:p w:rsidR="007207DB" w:rsidRPr="007207DB" w:rsidRDefault="007207DB" w:rsidP="007207DB">
            <w:pPr>
              <w:spacing w:after="0"/>
              <w:rPr>
                <w:rFonts w:ascii="Times New Roman" w:hAnsi="Times New Roman" w:cs="Times New Roman"/>
                <w:sz w:val="24"/>
                <w:szCs w:val="24"/>
              </w:rPr>
            </w:pPr>
          </w:p>
        </w:tc>
        <w:tc>
          <w:tcPr>
            <w:tcW w:w="1685" w:type="dxa"/>
            <w:vMerge/>
            <w:tcBorders>
              <w:top w:val="single" w:sz="4" w:space="0" w:color="000000"/>
              <w:left w:val="single" w:sz="4" w:space="0" w:color="000000"/>
              <w:bottom w:val="single" w:sz="4" w:space="0" w:color="000000"/>
              <w:right w:val="single" w:sz="4" w:space="0" w:color="000000"/>
            </w:tcBorders>
            <w:tcMar>
              <w:left w:w="108" w:type="dxa"/>
              <w:right w:w="108" w:type="dxa"/>
            </w:tcMar>
          </w:tcPr>
          <w:p w:rsidR="007207DB" w:rsidRPr="007207DB" w:rsidRDefault="007207DB" w:rsidP="007207DB">
            <w:pPr>
              <w:spacing w:after="0"/>
              <w:rPr>
                <w:rFonts w:ascii="Times New Roman" w:hAnsi="Times New Roman" w:cs="Times New Roman"/>
                <w:sz w:val="24"/>
                <w:szCs w:val="24"/>
              </w:rPr>
            </w:pPr>
          </w:p>
        </w:tc>
        <w:tc>
          <w:tcPr>
            <w:tcW w:w="1403"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7207DB" w:rsidRPr="007207DB" w:rsidRDefault="007207DB" w:rsidP="007207DB">
            <w:pPr>
              <w:spacing w:after="0"/>
              <w:rPr>
                <w:rFonts w:ascii="Times New Roman" w:hAnsi="Times New Roman" w:cs="Times New Roman"/>
                <w:sz w:val="24"/>
                <w:szCs w:val="24"/>
              </w:rPr>
            </w:pPr>
            <w:r w:rsidRPr="007207DB">
              <w:rPr>
                <w:rFonts w:ascii="Times New Roman" w:hAnsi="Times New Roman" w:cs="Times New Roman"/>
                <w:sz w:val="24"/>
                <w:szCs w:val="24"/>
              </w:rPr>
              <w:t>значение</w:t>
            </w:r>
          </w:p>
        </w:tc>
        <w:tc>
          <w:tcPr>
            <w:tcW w:w="98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7207DB" w:rsidRPr="007207DB" w:rsidRDefault="007207DB" w:rsidP="007207DB">
            <w:pPr>
              <w:spacing w:after="0"/>
              <w:rPr>
                <w:rFonts w:ascii="Times New Roman" w:hAnsi="Times New Roman" w:cs="Times New Roman"/>
                <w:sz w:val="24"/>
                <w:szCs w:val="24"/>
              </w:rPr>
            </w:pPr>
            <w:r w:rsidRPr="007207DB">
              <w:rPr>
                <w:rFonts w:ascii="Times New Roman" w:hAnsi="Times New Roman" w:cs="Times New Roman"/>
                <w:sz w:val="24"/>
                <w:szCs w:val="24"/>
              </w:rPr>
              <w:t>год</w:t>
            </w:r>
          </w:p>
        </w:tc>
        <w:tc>
          <w:tcPr>
            <w:tcW w:w="132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7207DB" w:rsidRPr="007207DB" w:rsidRDefault="007207DB" w:rsidP="007207DB">
            <w:pPr>
              <w:spacing w:after="0"/>
              <w:rPr>
                <w:rFonts w:ascii="Times New Roman" w:hAnsi="Times New Roman" w:cs="Times New Roman"/>
                <w:sz w:val="24"/>
                <w:szCs w:val="24"/>
              </w:rPr>
            </w:pPr>
            <w:r w:rsidRPr="007207DB">
              <w:rPr>
                <w:rFonts w:ascii="Times New Roman" w:hAnsi="Times New Roman" w:cs="Times New Roman"/>
                <w:sz w:val="24"/>
                <w:szCs w:val="24"/>
              </w:rPr>
              <w:t xml:space="preserve">2025 </w:t>
            </w:r>
          </w:p>
        </w:tc>
        <w:tc>
          <w:tcPr>
            <w:tcW w:w="128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7207DB" w:rsidRPr="007207DB" w:rsidRDefault="007207DB" w:rsidP="007207DB">
            <w:pPr>
              <w:spacing w:after="0"/>
              <w:rPr>
                <w:rFonts w:ascii="Times New Roman" w:hAnsi="Times New Roman" w:cs="Times New Roman"/>
                <w:sz w:val="24"/>
                <w:szCs w:val="24"/>
              </w:rPr>
            </w:pPr>
            <w:r w:rsidRPr="007207DB">
              <w:rPr>
                <w:rFonts w:ascii="Times New Roman" w:hAnsi="Times New Roman" w:cs="Times New Roman"/>
                <w:sz w:val="24"/>
                <w:szCs w:val="24"/>
              </w:rPr>
              <w:t xml:space="preserve">2026 </w:t>
            </w:r>
          </w:p>
        </w:tc>
        <w:tc>
          <w:tcPr>
            <w:tcW w:w="131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7207DB" w:rsidRPr="007207DB" w:rsidRDefault="007207DB" w:rsidP="007207DB">
            <w:pPr>
              <w:spacing w:after="0"/>
              <w:rPr>
                <w:rFonts w:ascii="Times New Roman" w:hAnsi="Times New Roman" w:cs="Times New Roman"/>
                <w:sz w:val="24"/>
                <w:szCs w:val="24"/>
              </w:rPr>
            </w:pPr>
            <w:r w:rsidRPr="007207DB">
              <w:rPr>
                <w:rFonts w:ascii="Times New Roman" w:hAnsi="Times New Roman" w:cs="Times New Roman"/>
                <w:sz w:val="24"/>
                <w:szCs w:val="24"/>
              </w:rPr>
              <w:t xml:space="preserve">2027 </w:t>
            </w:r>
          </w:p>
        </w:tc>
        <w:tc>
          <w:tcPr>
            <w:tcW w:w="170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7207DB" w:rsidRPr="007207DB" w:rsidRDefault="007207DB" w:rsidP="007207DB">
            <w:pPr>
              <w:spacing w:after="0"/>
              <w:rPr>
                <w:rFonts w:ascii="Times New Roman" w:hAnsi="Times New Roman" w:cs="Times New Roman"/>
                <w:sz w:val="24"/>
                <w:szCs w:val="24"/>
              </w:rPr>
            </w:pPr>
            <w:r w:rsidRPr="007207DB">
              <w:rPr>
                <w:rFonts w:ascii="Times New Roman" w:hAnsi="Times New Roman" w:cs="Times New Roman"/>
                <w:sz w:val="24"/>
                <w:szCs w:val="24"/>
              </w:rPr>
              <w:t>2030 (</w:t>
            </w:r>
            <w:proofErr w:type="spellStart"/>
            <w:r w:rsidRPr="007207DB">
              <w:rPr>
                <w:rFonts w:ascii="Times New Roman" w:hAnsi="Times New Roman" w:cs="Times New Roman"/>
                <w:sz w:val="24"/>
                <w:szCs w:val="24"/>
              </w:rPr>
              <w:t>справочно</w:t>
            </w:r>
            <w:proofErr w:type="spellEnd"/>
            <w:r w:rsidRPr="007207DB">
              <w:rPr>
                <w:rFonts w:ascii="Times New Roman" w:hAnsi="Times New Roman" w:cs="Times New Roman"/>
                <w:sz w:val="24"/>
                <w:szCs w:val="24"/>
              </w:rPr>
              <w:t>)</w:t>
            </w:r>
          </w:p>
        </w:tc>
      </w:tr>
    </w:tbl>
    <w:p w:rsidR="007207DB" w:rsidRPr="007207DB" w:rsidRDefault="007207DB" w:rsidP="007207DB">
      <w:pPr>
        <w:spacing w:after="0"/>
        <w:rPr>
          <w:rFonts w:ascii="Times New Roman" w:hAnsi="Times New Roman" w:cs="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836"/>
        <w:gridCol w:w="4809"/>
        <w:gridCol w:w="2355"/>
        <w:gridCol w:w="3843"/>
        <w:gridCol w:w="1685"/>
        <w:gridCol w:w="1403"/>
        <w:gridCol w:w="985"/>
        <w:gridCol w:w="1320"/>
        <w:gridCol w:w="1284"/>
        <w:gridCol w:w="1312"/>
        <w:gridCol w:w="1709"/>
      </w:tblGrid>
      <w:tr w:rsidR="007207DB" w:rsidRPr="007207DB" w:rsidTr="004D56C8">
        <w:trPr>
          <w:tblHeader/>
        </w:trPr>
        <w:tc>
          <w:tcPr>
            <w:tcW w:w="83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7207DB" w:rsidRPr="007207DB" w:rsidRDefault="007207DB" w:rsidP="007207DB">
            <w:pPr>
              <w:spacing w:after="0"/>
              <w:rPr>
                <w:rFonts w:ascii="Times New Roman" w:hAnsi="Times New Roman" w:cs="Times New Roman"/>
                <w:sz w:val="24"/>
                <w:szCs w:val="24"/>
              </w:rPr>
            </w:pPr>
            <w:r w:rsidRPr="007207DB">
              <w:rPr>
                <w:rFonts w:ascii="Times New Roman" w:hAnsi="Times New Roman" w:cs="Times New Roman"/>
                <w:sz w:val="24"/>
                <w:szCs w:val="24"/>
              </w:rPr>
              <w:t>1</w:t>
            </w:r>
          </w:p>
        </w:tc>
        <w:tc>
          <w:tcPr>
            <w:tcW w:w="480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7207DB" w:rsidRPr="007207DB" w:rsidRDefault="007207DB" w:rsidP="007207DB">
            <w:pPr>
              <w:spacing w:after="0"/>
              <w:rPr>
                <w:rFonts w:ascii="Times New Roman" w:hAnsi="Times New Roman" w:cs="Times New Roman"/>
                <w:sz w:val="24"/>
                <w:szCs w:val="24"/>
              </w:rPr>
            </w:pPr>
            <w:r w:rsidRPr="007207DB">
              <w:rPr>
                <w:rFonts w:ascii="Times New Roman" w:hAnsi="Times New Roman" w:cs="Times New Roman"/>
                <w:sz w:val="24"/>
                <w:szCs w:val="24"/>
              </w:rPr>
              <w:t>2</w:t>
            </w:r>
          </w:p>
        </w:tc>
        <w:tc>
          <w:tcPr>
            <w:tcW w:w="235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7207DB" w:rsidRPr="007207DB" w:rsidRDefault="007207DB" w:rsidP="007207DB">
            <w:pPr>
              <w:spacing w:after="0"/>
              <w:rPr>
                <w:rFonts w:ascii="Times New Roman" w:hAnsi="Times New Roman" w:cs="Times New Roman"/>
                <w:sz w:val="24"/>
                <w:szCs w:val="24"/>
              </w:rPr>
            </w:pPr>
            <w:r w:rsidRPr="007207DB">
              <w:rPr>
                <w:rFonts w:ascii="Times New Roman" w:hAnsi="Times New Roman" w:cs="Times New Roman"/>
                <w:sz w:val="24"/>
                <w:szCs w:val="24"/>
              </w:rPr>
              <w:t>3</w:t>
            </w:r>
          </w:p>
        </w:tc>
        <w:tc>
          <w:tcPr>
            <w:tcW w:w="3843"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7207DB" w:rsidRPr="007207DB" w:rsidRDefault="007207DB" w:rsidP="007207DB">
            <w:pPr>
              <w:spacing w:after="0"/>
              <w:rPr>
                <w:rFonts w:ascii="Times New Roman" w:hAnsi="Times New Roman" w:cs="Times New Roman"/>
                <w:sz w:val="24"/>
                <w:szCs w:val="24"/>
              </w:rPr>
            </w:pPr>
            <w:r w:rsidRPr="007207DB">
              <w:rPr>
                <w:rFonts w:ascii="Times New Roman" w:hAnsi="Times New Roman" w:cs="Times New Roman"/>
                <w:sz w:val="24"/>
                <w:szCs w:val="24"/>
              </w:rPr>
              <w:t>4</w:t>
            </w:r>
          </w:p>
        </w:tc>
        <w:tc>
          <w:tcPr>
            <w:tcW w:w="168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7207DB" w:rsidRPr="007207DB" w:rsidRDefault="007207DB" w:rsidP="007207DB">
            <w:pPr>
              <w:spacing w:after="0"/>
              <w:rPr>
                <w:rFonts w:ascii="Times New Roman" w:hAnsi="Times New Roman" w:cs="Times New Roman"/>
                <w:sz w:val="24"/>
                <w:szCs w:val="24"/>
              </w:rPr>
            </w:pPr>
            <w:r w:rsidRPr="007207DB">
              <w:rPr>
                <w:rFonts w:ascii="Times New Roman" w:hAnsi="Times New Roman" w:cs="Times New Roman"/>
                <w:sz w:val="24"/>
                <w:szCs w:val="24"/>
              </w:rPr>
              <w:t>5</w:t>
            </w:r>
          </w:p>
        </w:tc>
        <w:tc>
          <w:tcPr>
            <w:tcW w:w="1403"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7207DB" w:rsidRPr="007207DB" w:rsidRDefault="007207DB" w:rsidP="007207DB">
            <w:pPr>
              <w:spacing w:after="0"/>
              <w:rPr>
                <w:rFonts w:ascii="Times New Roman" w:hAnsi="Times New Roman" w:cs="Times New Roman"/>
                <w:sz w:val="24"/>
                <w:szCs w:val="24"/>
              </w:rPr>
            </w:pPr>
            <w:r w:rsidRPr="007207DB">
              <w:rPr>
                <w:rFonts w:ascii="Times New Roman" w:hAnsi="Times New Roman" w:cs="Times New Roman"/>
                <w:sz w:val="24"/>
                <w:szCs w:val="24"/>
              </w:rPr>
              <w:t>6</w:t>
            </w:r>
          </w:p>
        </w:tc>
        <w:tc>
          <w:tcPr>
            <w:tcW w:w="98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7207DB" w:rsidRPr="007207DB" w:rsidRDefault="007207DB" w:rsidP="007207DB">
            <w:pPr>
              <w:spacing w:after="0"/>
              <w:rPr>
                <w:rFonts w:ascii="Times New Roman" w:hAnsi="Times New Roman" w:cs="Times New Roman"/>
                <w:sz w:val="24"/>
                <w:szCs w:val="24"/>
              </w:rPr>
            </w:pPr>
            <w:r w:rsidRPr="007207DB">
              <w:rPr>
                <w:rFonts w:ascii="Times New Roman" w:hAnsi="Times New Roman" w:cs="Times New Roman"/>
                <w:sz w:val="24"/>
                <w:szCs w:val="24"/>
              </w:rPr>
              <w:t>7</w:t>
            </w:r>
          </w:p>
        </w:tc>
        <w:tc>
          <w:tcPr>
            <w:tcW w:w="132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7207DB" w:rsidRPr="007207DB" w:rsidRDefault="007207DB" w:rsidP="007207DB">
            <w:pPr>
              <w:spacing w:after="0"/>
              <w:rPr>
                <w:rFonts w:ascii="Times New Roman" w:hAnsi="Times New Roman" w:cs="Times New Roman"/>
                <w:sz w:val="24"/>
                <w:szCs w:val="24"/>
              </w:rPr>
            </w:pPr>
            <w:r w:rsidRPr="007207DB">
              <w:rPr>
                <w:rFonts w:ascii="Times New Roman" w:hAnsi="Times New Roman" w:cs="Times New Roman"/>
                <w:sz w:val="24"/>
                <w:szCs w:val="24"/>
              </w:rPr>
              <w:t>8</w:t>
            </w:r>
          </w:p>
        </w:tc>
        <w:tc>
          <w:tcPr>
            <w:tcW w:w="128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7207DB" w:rsidRPr="007207DB" w:rsidRDefault="007207DB" w:rsidP="007207DB">
            <w:pPr>
              <w:spacing w:after="0"/>
              <w:rPr>
                <w:rFonts w:ascii="Times New Roman" w:hAnsi="Times New Roman" w:cs="Times New Roman"/>
                <w:sz w:val="24"/>
                <w:szCs w:val="24"/>
              </w:rPr>
            </w:pPr>
            <w:r w:rsidRPr="007207DB">
              <w:rPr>
                <w:rFonts w:ascii="Times New Roman" w:hAnsi="Times New Roman" w:cs="Times New Roman"/>
                <w:sz w:val="24"/>
                <w:szCs w:val="24"/>
              </w:rPr>
              <w:t>9</w:t>
            </w:r>
          </w:p>
        </w:tc>
        <w:tc>
          <w:tcPr>
            <w:tcW w:w="131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7207DB" w:rsidRPr="007207DB" w:rsidRDefault="007207DB" w:rsidP="007207DB">
            <w:pPr>
              <w:spacing w:after="0"/>
              <w:rPr>
                <w:rFonts w:ascii="Times New Roman" w:hAnsi="Times New Roman" w:cs="Times New Roman"/>
                <w:sz w:val="24"/>
                <w:szCs w:val="24"/>
              </w:rPr>
            </w:pPr>
            <w:r w:rsidRPr="007207DB">
              <w:rPr>
                <w:rFonts w:ascii="Times New Roman" w:hAnsi="Times New Roman" w:cs="Times New Roman"/>
                <w:sz w:val="24"/>
                <w:szCs w:val="24"/>
              </w:rPr>
              <w:t>10</w:t>
            </w:r>
          </w:p>
        </w:tc>
        <w:tc>
          <w:tcPr>
            <w:tcW w:w="170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7207DB" w:rsidRPr="007207DB" w:rsidRDefault="007207DB" w:rsidP="007207DB">
            <w:pPr>
              <w:spacing w:after="0"/>
              <w:rPr>
                <w:rFonts w:ascii="Times New Roman" w:hAnsi="Times New Roman" w:cs="Times New Roman"/>
                <w:sz w:val="24"/>
                <w:szCs w:val="24"/>
              </w:rPr>
            </w:pPr>
            <w:r w:rsidRPr="007207DB">
              <w:rPr>
                <w:rFonts w:ascii="Times New Roman" w:hAnsi="Times New Roman" w:cs="Times New Roman"/>
                <w:sz w:val="24"/>
                <w:szCs w:val="24"/>
              </w:rPr>
              <w:t>11</w:t>
            </w:r>
          </w:p>
        </w:tc>
      </w:tr>
      <w:tr w:rsidR="007207DB" w:rsidRPr="007207DB" w:rsidTr="004D56C8">
        <w:tc>
          <w:tcPr>
            <w:tcW w:w="21541" w:type="dxa"/>
            <w:gridSpan w:val="11"/>
            <w:tcBorders>
              <w:top w:val="single" w:sz="4" w:space="0" w:color="000000"/>
              <w:left w:val="single" w:sz="4" w:space="0" w:color="000000"/>
              <w:bottom w:val="single" w:sz="4" w:space="0" w:color="000000"/>
              <w:right w:val="single" w:sz="4" w:space="0" w:color="000000"/>
            </w:tcBorders>
            <w:tcMar>
              <w:left w:w="108" w:type="dxa"/>
              <w:right w:w="108" w:type="dxa"/>
            </w:tcMar>
          </w:tcPr>
          <w:p w:rsidR="007207DB" w:rsidRPr="007207DB" w:rsidRDefault="007207DB" w:rsidP="007207DB">
            <w:pPr>
              <w:spacing w:after="0"/>
              <w:rPr>
                <w:rFonts w:ascii="Times New Roman" w:hAnsi="Times New Roman" w:cs="Times New Roman"/>
                <w:sz w:val="24"/>
                <w:szCs w:val="24"/>
              </w:rPr>
            </w:pPr>
            <w:r w:rsidRPr="007207DB">
              <w:rPr>
                <w:rFonts w:ascii="Times New Roman" w:hAnsi="Times New Roman" w:cs="Times New Roman"/>
                <w:sz w:val="24"/>
                <w:szCs w:val="24"/>
              </w:rPr>
              <w:t>1. Задача «Обеспечено выполнение муниципальных функций в сфере экологического просвещения»</w:t>
            </w:r>
          </w:p>
        </w:tc>
      </w:tr>
      <w:tr w:rsidR="007207DB" w:rsidRPr="007207DB" w:rsidTr="004D56C8">
        <w:tc>
          <w:tcPr>
            <w:tcW w:w="83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7207DB" w:rsidRPr="007207DB" w:rsidRDefault="007207DB" w:rsidP="007207DB">
            <w:pPr>
              <w:spacing w:after="0"/>
              <w:rPr>
                <w:rFonts w:ascii="Times New Roman" w:hAnsi="Times New Roman" w:cs="Times New Roman"/>
                <w:sz w:val="24"/>
                <w:szCs w:val="24"/>
              </w:rPr>
            </w:pPr>
            <w:r w:rsidRPr="007207DB">
              <w:rPr>
                <w:rFonts w:ascii="Times New Roman" w:hAnsi="Times New Roman" w:cs="Times New Roman"/>
                <w:sz w:val="24"/>
                <w:szCs w:val="24"/>
              </w:rPr>
              <w:t>1.1.</w:t>
            </w:r>
          </w:p>
        </w:tc>
        <w:tc>
          <w:tcPr>
            <w:tcW w:w="480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7207DB" w:rsidRPr="007207DB" w:rsidRDefault="007207DB" w:rsidP="007207DB">
            <w:pPr>
              <w:spacing w:after="0"/>
              <w:rPr>
                <w:rFonts w:ascii="Times New Roman" w:hAnsi="Times New Roman" w:cs="Times New Roman"/>
                <w:sz w:val="24"/>
                <w:szCs w:val="24"/>
              </w:rPr>
            </w:pPr>
            <w:r w:rsidRPr="007207DB">
              <w:rPr>
                <w:rFonts w:ascii="Times New Roman" w:hAnsi="Times New Roman" w:cs="Times New Roman"/>
                <w:sz w:val="24"/>
                <w:szCs w:val="24"/>
              </w:rPr>
              <w:t>Наименование мероприятия (результата) «Обеспечено формирование экологического сознания и повышение уровня экологической культуры населения Дячкинского сельского поселения»</w:t>
            </w:r>
          </w:p>
        </w:tc>
        <w:tc>
          <w:tcPr>
            <w:tcW w:w="235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7207DB" w:rsidRPr="007207DB" w:rsidRDefault="007207DB" w:rsidP="007207DB">
            <w:pPr>
              <w:spacing w:after="0"/>
              <w:rPr>
                <w:rFonts w:ascii="Times New Roman" w:hAnsi="Times New Roman" w:cs="Times New Roman"/>
                <w:sz w:val="24"/>
                <w:szCs w:val="24"/>
              </w:rPr>
            </w:pPr>
            <w:r w:rsidRPr="007207DB">
              <w:rPr>
                <w:rFonts w:ascii="Times New Roman" w:hAnsi="Times New Roman" w:cs="Times New Roman"/>
                <w:sz w:val="24"/>
                <w:szCs w:val="24"/>
              </w:rPr>
              <w:t>осуществление текущей деятельности</w:t>
            </w:r>
          </w:p>
        </w:tc>
        <w:tc>
          <w:tcPr>
            <w:tcW w:w="3843"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7207DB" w:rsidRPr="007207DB" w:rsidRDefault="007207DB" w:rsidP="007207DB">
            <w:pPr>
              <w:spacing w:after="0"/>
              <w:rPr>
                <w:rFonts w:ascii="Times New Roman" w:hAnsi="Times New Roman" w:cs="Times New Roman"/>
                <w:sz w:val="24"/>
                <w:szCs w:val="24"/>
              </w:rPr>
            </w:pPr>
            <w:r w:rsidRPr="007207DB">
              <w:rPr>
                <w:rFonts w:ascii="Times New Roman" w:hAnsi="Times New Roman" w:cs="Times New Roman"/>
                <w:sz w:val="24"/>
                <w:szCs w:val="24"/>
              </w:rPr>
              <w:t>снижено количество нарушений в области охраны окружающей среды</w:t>
            </w:r>
          </w:p>
        </w:tc>
        <w:tc>
          <w:tcPr>
            <w:tcW w:w="1685" w:type="dxa"/>
            <w:tcBorders>
              <w:top w:val="single" w:sz="4" w:space="0" w:color="000000"/>
              <w:left w:val="single" w:sz="4" w:space="0" w:color="000000"/>
              <w:bottom w:val="single" w:sz="4" w:space="0" w:color="000000"/>
              <w:right w:val="single" w:sz="4" w:space="0" w:color="000000"/>
            </w:tcBorders>
            <w:tcMar>
              <w:left w:w="0" w:type="dxa"/>
              <w:right w:w="0" w:type="dxa"/>
            </w:tcMar>
          </w:tcPr>
          <w:p w:rsidR="007207DB" w:rsidRPr="007207DB" w:rsidRDefault="007207DB" w:rsidP="007207DB">
            <w:pPr>
              <w:spacing w:after="0"/>
              <w:rPr>
                <w:rFonts w:ascii="Times New Roman" w:hAnsi="Times New Roman" w:cs="Times New Roman"/>
                <w:sz w:val="24"/>
                <w:szCs w:val="24"/>
              </w:rPr>
            </w:pPr>
            <w:r w:rsidRPr="007207DB">
              <w:rPr>
                <w:rFonts w:ascii="Times New Roman" w:hAnsi="Times New Roman" w:cs="Times New Roman"/>
                <w:sz w:val="24"/>
                <w:szCs w:val="24"/>
              </w:rPr>
              <w:t>–</w:t>
            </w:r>
          </w:p>
        </w:tc>
        <w:tc>
          <w:tcPr>
            <w:tcW w:w="1403"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7207DB" w:rsidRPr="007207DB" w:rsidRDefault="007207DB" w:rsidP="007207DB">
            <w:pPr>
              <w:spacing w:after="0"/>
              <w:rPr>
                <w:rFonts w:ascii="Times New Roman" w:hAnsi="Times New Roman" w:cs="Times New Roman"/>
                <w:sz w:val="24"/>
                <w:szCs w:val="24"/>
              </w:rPr>
            </w:pPr>
            <w:r w:rsidRPr="007207DB">
              <w:rPr>
                <w:rFonts w:ascii="Times New Roman" w:hAnsi="Times New Roman" w:cs="Times New Roman"/>
                <w:sz w:val="24"/>
                <w:szCs w:val="24"/>
              </w:rPr>
              <w:t>–</w:t>
            </w:r>
          </w:p>
        </w:tc>
        <w:tc>
          <w:tcPr>
            <w:tcW w:w="98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7207DB" w:rsidRPr="007207DB" w:rsidRDefault="007207DB" w:rsidP="007207DB">
            <w:pPr>
              <w:spacing w:after="0"/>
              <w:rPr>
                <w:rFonts w:ascii="Times New Roman" w:hAnsi="Times New Roman" w:cs="Times New Roman"/>
                <w:sz w:val="24"/>
                <w:szCs w:val="24"/>
              </w:rPr>
            </w:pPr>
            <w:r w:rsidRPr="007207DB">
              <w:rPr>
                <w:rFonts w:ascii="Times New Roman" w:hAnsi="Times New Roman" w:cs="Times New Roman"/>
                <w:sz w:val="24"/>
                <w:szCs w:val="24"/>
              </w:rPr>
              <w:t>–</w:t>
            </w:r>
          </w:p>
        </w:tc>
        <w:tc>
          <w:tcPr>
            <w:tcW w:w="132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7207DB" w:rsidRPr="007207DB" w:rsidRDefault="007207DB" w:rsidP="007207DB">
            <w:pPr>
              <w:spacing w:after="0"/>
              <w:rPr>
                <w:rFonts w:ascii="Times New Roman" w:hAnsi="Times New Roman" w:cs="Times New Roman"/>
                <w:sz w:val="24"/>
                <w:szCs w:val="24"/>
              </w:rPr>
            </w:pPr>
            <w:r w:rsidRPr="007207DB">
              <w:rPr>
                <w:rFonts w:ascii="Times New Roman" w:hAnsi="Times New Roman" w:cs="Times New Roman"/>
                <w:sz w:val="24"/>
                <w:szCs w:val="24"/>
              </w:rPr>
              <w:t>–</w:t>
            </w:r>
          </w:p>
        </w:tc>
        <w:tc>
          <w:tcPr>
            <w:tcW w:w="128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7207DB" w:rsidRPr="007207DB" w:rsidRDefault="007207DB" w:rsidP="007207DB">
            <w:pPr>
              <w:spacing w:after="0"/>
              <w:rPr>
                <w:rFonts w:ascii="Times New Roman" w:hAnsi="Times New Roman" w:cs="Times New Roman"/>
                <w:sz w:val="24"/>
                <w:szCs w:val="24"/>
              </w:rPr>
            </w:pPr>
            <w:r w:rsidRPr="007207DB">
              <w:rPr>
                <w:rFonts w:ascii="Times New Roman" w:hAnsi="Times New Roman" w:cs="Times New Roman"/>
                <w:sz w:val="24"/>
                <w:szCs w:val="24"/>
              </w:rPr>
              <w:t>–</w:t>
            </w:r>
          </w:p>
        </w:tc>
        <w:tc>
          <w:tcPr>
            <w:tcW w:w="131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7207DB" w:rsidRPr="007207DB" w:rsidRDefault="007207DB" w:rsidP="007207DB">
            <w:pPr>
              <w:spacing w:after="0"/>
              <w:rPr>
                <w:rFonts w:ascii="Times New Roman" w:hAnsi="Times New Roman" w:cs="Times New Roman"/>
                <w:sz w:val="24"/>
                <w:szCs w:val="24"/>
              </w:rPr>
            </w:pPr>
            <w:r w:rsidRPr="007207DB">
              <w:rPr>
                <w:rFonts w:ascii="Times New Roman" w:hAnsi="Times New Roman" w:cs="Times New Roman"/>
                <w:sz w:val="24"/>
                <w:szCs w:val="24"/>
              </w:rPr>
              <w:t>–</w:t>
            </w:r>
          </w:p>
        </w:tc>
        <w:tc>
          <w:tcPr>
            <w:tcW w:w="170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7207DB" w:rsidRPr="007207DB" w:rsidRDefault="007207DB" w:rsidP="007207DB">
            <w:pPr>
              <w:spacing w:after="0"/>
              <w:rPr>
                <w:rFonts w:ascii="Times New Roman" w:hAnsi="Times New Roman" w:cs="Times New Roman"/>
                <w:sz w:val="24"/>
                <w:szCs w:val="24"/>
              </w:rPr>
            </w:pPr>
            <w:r w:rsidRPr="007207DB">
              <w:rPr>
                <w:rFonts w:ascii="Times New Roman" w:hAnsi="Times New Roman" w:cs="Times New Roman"/>
                <w:sz w:val="24"/>
                <w:szCs w:val="24"/>
              </w:rPr>
              <w:t>–</w:t>
            </w:r>
          </w:p>
        </w:tc>
      </w:tr>
    </w:tbl>
    <w:p w:rsidR="007207DB" w:rsidRPr="007207DB" w:rsidRDefault="007207DB" w:rsidP="007207DB">
      <w:pPr>
        <w:spacing w:after="0"/>
        <w:rPr>
          <w:rFonts w:ascii="Times New Roman" w:hAnsi="Times New Roman" w:cs="Times New Roman"/>
          <w:sz w:val="24"/>
          <w:szCs w:val="24"/>
        </w:rPr>
      </w:pPr>
    </w:p>
    <w:p w:rsidR="007207DB" w:rsidRPr="007207DB" w:rsidRDefault="007207DB" w:rsidP="007207DB">
      <w:pPr>
        <w:spacing w:after="0"/>
        <w:rPr>
          <w:rFonts w:ascii="Times New Roman" w:hAnsi="Times New Roman" w:cs="Times New Roman"/>
          <w:sz w:val="24"/>
          <w:szCs w:val="24"/>
        </w:rPr>
      </w:pPr>
      <w:r w:rsidRPr="007207DB">
        <w:rPr>
          <w:rFonts w:ascii="Times New Roman" w:hAnsi="Times New Roman" w:cs="Times New Roman"/>
          <w:sz w:val="24"/>
          <w:szCs w:val="24"/>
        </w:rPr>
        <w:t xml:space="preserve">Примечание. </w:t>
      </w:r>
    </w:p>
    <w:p w:rsidR="007207DB" w:rsidRPr="007207DB" w:rsidRDefault="007207DB" w:rsidP="007207DB">
      <w:pPr>
        <w:spacing w:after="0"/>
        <w:rPr>
          <w:rFonts w:ascii="Times New Roman" w:hAnsi="Times New Roman" w:cs="Times New Roman"/>
          <w:sz w:val="24"/>
          <w:szCs w:val="24"/>
        </w:rPr>
      </w:pPr>
      <w:r w:rsidRPr="007207DB">
        <w:rPr>
          <w:rFonts w:ascii="Times New Roman" w:hAnsi="Times New Roman" w:cs="Times New Roman"/>
          <w:sz w:val="24"/>
          <w:szCs w:val="24"/>
        </w:rPr>
        <w:t xml:space="preserve">Используемое сокращение: </w:t>
      </w:r>
    </w:p>
    <w:p w:rsidR="007207DB" w:rsidRPr="007207DB" w:rsidRDefault="007207DB" w:rsidP="007207DB">
      <w:pPr>
        <w:spacing w:after="0"/>
        <w:rPr>
          <w:rFonts w:ascii="Times New Roman" w:hAnsi="Times New Roman" w:cs="Times New Roman"/>
          <w:sz w:val="24"/>
          <w:szCs w:val="24"/>
        </w:rPr>
      </w:pPr>
      <w:r w:rsidRPr="007207DB">
        <w:rPr>
          <w:rFonts w:ascii="Times New Roman" w:hAnsi="Times New Roman" w:cs="Times New Roman"/>
          <w:sz w:val="24"/>
          <w:szCs w:val="24"/>
        </w:rPr>
        <w:t xml:space="preserve">ОКЕИ – Общероссийский классификатор единиц измерения. </w:t>
      </w:r>
    </w:p>
    <w:p w:rsidR="007207DB" w:rsidRPr="007207DB" w:rsidRDefault="007207DB" w:rsidP="007207DB">
      <w:pPr>
        <w:spacing w:after="0"/>
        <w:rPr>
          <w:rFonts w:ascii="Times New Roman" w:hAnsi="Times New Roman" w:cs="Times New Roman"/>
          <w:sz w:val="24"/>
          <w:szCs w:val="24"/>
        </w:rPr>
        <w:sectPr w:rsidR="007207DB" w:rsidRPr="007207DB" w:rsidSect="004D56C8">
          <w:headerReference w:type="default" r:id="rId132"/>
          <w:footerReference w:type="default" r:id="rId133"/>
          <w:pgSz w:w="23808" w:h="16840" w:orient="landscape"/>
          <w:pgMar w:top="1701" w:right="1134" w:bottom="567" w:left="1134" w:header="709" w:footer="624" w:gutter="0"/>
          <w:cols w:space="720"/>
        </w:sectPr>
      </w:pPr>
    </w:p>
    <w:p w:rsidR="007207DB" w:rsidRPr="007207DB" w:rsidRDefault="007207DB" w:rsidP="007207DB">
      <w:pPr>
        <w:spacing w:after="0"/>
        <w:rPr>
          <w:rFonts w:ascii="Times New Roman" w:hAnsi="Times New Roman" w:cs="Times New Roman"/>
          <w:sz w:val="24"/>
          <w:szCs w:val="24"/>
        </w:rPr>
      </w:pPr>
      <w:r w:rsidRPr="007207DB">
        <w:rPr>
          <w:rFonts w:ascii="Times New Roman" w:hAnsi="Times New Roman" w:cs="Times New Roman"/>
          <w:sz w:val="24"/>
          <w:szCs w:val="24"/>
        </w:rPr>
        <w:lastRenderedPageBreak/>
        <w:t>4. Параметры финансового обеспечения комплекса процессных мероприятий</w:t>
      </w:r>
    </w:p>
    <w:p w:rsidR="007207DB" w:rsidRPr="007207DB" w:rsidRDefault="007207DB" w:rsidP="007207DB">
      <w:pPr>
        <w:spacing w:after="0"/>
        <w:rPr>
          <w:rFonts w:ascii="Times New Roman" w:hAnsi="Times New Roman" w:cs="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617"/>
        <w:gridCol w:w="3874"/>
        <w:gridCol w:w="3514"/>
        <w:gridCol w:w="1709"/>
        <w:gridCol w:w="1583"/>
        <w:gridCol w:w="1604"/>
        <w:gridCol w:w="1668"/>
      </w:tblGrid>
      <w:tr w:rsidR="007207DB" w:rsidRPr="007207DB" w:rsidTr="004D56C8">
        <w:tc>
          <w:tcPr>
            <w:tcW w:w="617"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207DB" w:rsidRPr="007207DB" w:rsidRDefault="007207DB" w:rsidP="007207DB">
            <w:pPr>
              <w:spacing w:after="0"/>
              <w:rPr>
                <w:rFonts w:ascii="Times New Roman" w:hAnsi="Times New Roman" w:cs="Times New Roman"/>
                <w:sz w:val="24"/>
                <w:szCs w:val="24"/>
              </w:rPr>
            </w:pPr>
            <w:r w:rsidRPr="007207DB">
              <w:rPr>
                <w:rFonts w:ascii="Times New Roman" w:hAnsi="Times New Roman" w:cs="Times New Roman"/>
                <w:sz w:val="24"/>
                <w:szCs w:val="24"/>
              </w:rPr>
              <w:t>№ п/п</w:t>
            </w:r>
          </w:p>
        </w:tc>
        <w:tc>
          <w:tcPr>
            <w:tcW w:w="3874"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207DB" w:rsidRPr="007207DB" w:rsidRDefault="007207DB" w:rsidP="007207DB">
            <w:pPr>
              <w:spacing w:after="0"/>
              <w:rPr>
                <w:rFonts w:ascii="Times New Roman" w:hAnsi="Times New Roman" w:cs="Times New Roman"/>
                <w:sz w:val="24"/>
                <w:szCs w:val="24"/>
              </w:rPr>
            </w:pPr>
            <w:r w:rsidRPr="007207DB">
              <w:rPr>
                <w:rFonts w:ascii="Times New Roman" w:hAnsi="Times New Roman" w:cs="Times New Roman"/>
                <w:sz w:val="24"/>
                <w:szCs w:val="24"/>
              </w:rPr>
              <w:t xml:space="preserve">Наименование </w:t>
            </w:r>
          </w:p>
          <w:p w:rsidR="007207DB" w:rsidRPr="007207DB" w:rsidRDefault="007207DB" w:rsidP="007207DB">
            <w:pPr>
              <w:spacing w:after="0"/>
              <w:rPr>
                <w:rFonts w:ascii="Times New Roman" w:hAnsi="Times New Roman" w:cs="Times New Roman"/>
                <w:sz w:val="24"/>
                <w:szCs w:val="24"/>
              </w:rPr>
            </w:pPr>
            <w:r w:rsidRPr="007207DB">
              <w:rPr>
                <w:rFonts w:ascii="Times New Roman" w:hAnsi="Times New Roman" w:cs="Times New Roman"/>
                <w:sz w:val="24"/>
                <w:szCs w:val="24"/>
              </w:rPr>
              <w:t xml:space="preserve">комплекса процессных </w:t>
            </w:r>
          </w:p>
          <w:p w:rsidR="007207DB" w:rsidRPr="007207DB" w:rsidRDefault="007207DB" w:rsidP="007207DB">
            <w:pPr>
              <w:spacing w:after="0"/>
              <w:rPr>
                <w:rFonts w:ascii="Times New Roman" w:hAnsi="Times New Roman" w:cs="Times New Roman"/>
                <w:sz w:val="24"/>
                <w:szCs w:val="24"/>
              </w:rPr>
            </w:pPr>
            <w:r w:rsidRPr="007207DB">
              <w:rPr>
                <w:rFonts w:ascii="Times New Roman" w:hAnsi="Times New Roman" w:cs="Times New Roman"/>
                <w:sz w:val="24"/>
                <w:szCs w:val="24"/>
              </w:rPr>
              <w:t xml:space="preserve">мероприятий, мероприятия (результата), </w:t>
            </w:r>
          </w:p>
          <w:p w:rsidR="007207DB" w:rsidRPr="007207DB" w:rsidRDefault="007207DB" w:rsidP="007207DB">
            <w:pPr>
              <w:spacing w:after="0"/>
              <w:rPr>
                <w:rFonts w:ascii="Times New Roman" w:hAnsi="Times New Roman" w:cs="Times New Roman"/>
                <w:sz w:val="24"/>
                <w:szCs w:val="24"/>
              </w:rPr>
            </w:pPr>
            <w:r w:rsidRPr="007207DB">
              <w:rPr>
                <w:rFonts w:ascii="Times New Roman" w:hAnsi="Times New Roman" w:cs="Times New Roman"/>
                <w:sz w:val="24"/>
                <w:szCs w:val="24"/>
              </w:rPr>
              <w:t xml:space="preserve">источник финансового обеспечения </w:t>
            </w:r>
          </w:p>
        </w:tc>
        <w:tc>
          <w:tcPr>
            <w:tcW w:w="3514"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207DB" w:rsidRPr="007207DB" w:rsidRDefault="007207DB" w:rsidP="007207DB">
            <w:pPr>
              <w:spacing w:after="0"/>
              <w:rPr>
                <w:rFonts w:ascii="Times New Roman" w:hAnsi="Times New Roman" w:cs="Times New Roman"/>
                <w:sz w:val="24"/>
                <w:szCs w:val="24"/>
              </w:rPr>
            </w:pPr>
            <w:r w:rsidRPr="007207DB">
              <w:rPr>
                <w:rFonts w:ascii="Times New Roman" w:hAnsi="Times New Roman" w:cs="Times New Roman"/>
                <w:sz w:val="24"/>
                <w:szCs w:val="24"/>
              </w:rPr>
              <w:t xml:space="preserve">Код бюджетной классификации расходов </w:t>
            </w:r>
          </w:p>
        </w:tc>
        <w:tc>
          <w:tcPr>
            <w:tcW w:w="6564" w:type="dxa"/>
            <w:gridSpan w:val="4"/>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207DB" w:rsidRPr="007207DB" w:rsidRDefault="007207DB" w:rsidP="007207DB">
            <w:pPr>
              <w:spacing w:after="0"/>
              <w:rPr>
                <w:rFonts w:ascii="Times New Roman" w:hAnsi="Times New Roman" w:cs="Times New Roman"/>
                <w:sz w:val="24"/>
                <w:szCs w:val="24"/>
              </w:rPr>
            </w:pPr>
            <w:r w:rsidRPr="007207DB">
              <w:rPr>
                <w:rFonts w:ascii="Times New Roman" w:hAnsi="Times New Roman" w:cs="Times New Roman"/>
                <w:sz w:val="24"/>
                <w:szCs w:val="24"/>
              </w:rPr>
              <w:t>Объем расходов по годам реализации (тыс. рублей)</w:t>
            </w:r>
          </w:p>
        </w:tc>
      </w:tr>
      <w:tr w:rsidR="007207DB" w:rsidRPr="007207DB" w:rsidTr="004D56C8">
        <w:tc>
          <w:tcPr>
            <w:tcW w:w="617"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207DB" w:rsidRPr="007207DB" w:rsidRDefault="007207DB" w:rsidP="007207DB">
            <w:pPr>
              <w:spacing w:after="0"/>
              <w:rPr>
                <w:rFonts w:ascii="Times New Roman" w:hAnsi="Times New Roman" w:cs="Times New Roman"/>
                <w:sz w:val="24"/>
                <w:szCs w:val="24"/>
              </w:rPr>
            </w:pPr>
          </w:p>
        </w:tc>
        <w:tc>
          <w:tcPr>
            <w:tcW w:w="3874"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207DB" w:rsidRPr="007207DB" w:rsidRDefault="007207DB" w:rsidP="007207DB">
            <w:pPr>
              <w:spacing w:after="0"/>
              <w:rPr>
                <w:rFonts w:ascii="Times New Roman" w:hAnsi="Times New Roman" w:cs="Times New Roman"/>
                <w:sz w:val="24"/>
                <w:szCs w:val="24"/>
              </w:rPr>
            </w:pPr>
          </w:p>
        </w:tc>
        <w:tc>
          <w:tcPr>
            <w:tcW w:w="3514"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207DB" w:rsidRPr="007207DB" w:rsidRDefault="007207DB" w:rsidP="007207DB">
            <w:pPr>
              <w:spacing w:after="0"/>
              <w:rPr>
                <w:rFonts w:ascii="Times New Roman" w:hAnsi="Times New Roman" w:cs="Times New Roman"/>
                <w:sz w:val="24"/>
                <w:szCs w:val="24"/>
              </w:rPr>
            </w:pPr>
          </w:p>
        </w:tc>
        <w:tc>
          <w:tcPr>
            <w:tcW w:w="170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207DB" w:rsidRPr="007207DB" w:rsidRDefault="007207DB" w:rsidP="007207DB">
            <w:pPr>
              <w:spacing w:after="0"/>
              <w:rPr>
                <w:rFonts w:ascii="Times New Roman" w:hAnsi="Times New Roman" w:cs="Times New Roman"/>
                <w:sz w:val="24"/>
                <w:szCs w:val="24"/>
              </w:rPr>
            </w:pPr>
            <w:r w:rsidRPr="007207DB">
              <w:rPr>
                <w:rFonts w:ascii="Times New Roman" w:hAnsi="Times New Roman" w:cs="Times New Roman"/>
                <w:sz w:val="24"/>
                <w:szCs w:val="24"/>
              </w:rPr>
              <w:t xml:space="preserve">2025 </w:t>
            </w:r>
          </w:p>
        </w:tc>
        <w:tc>
          <w:tcPr>
            <w:tcW w:w="158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207DB" w:rsidRPr="007207DB" w:rsidRDefault="007207DB" w:rsidP="007207DB">
            <w:pPr>
              <w:spacing w:after="0"/>
              <w:rPr>
                <w:rFonts w:ascii="Times New Roman" w:hAnsi="Times New Roman" w:cs="Times New Roman"/>
                <w:sz w:val="24"/>
                <w:szCs w:val="24"/>
              </w:rPr>
            </w:pPr>
            <w:r w:rsidRPr="007207DB">
              <w:rPr>
                <w:rFonts w:ascii="Times New Roman" w:hAnsi="Times New Roman" w:cs="Times New Roman"/>
                <w:sz w:val="24"/>
                <w:szCs w:val="24"/>
              </w:rPr>
              <w:t xml:space="preserve">2026 </w:t>
            </w:r>
          </w:p>
        </w:tc>
        <w:tc>
          <w:tcPr>
            <w:tcW w:w="160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207DB" w:rsidRPr="007207DB" w:rsidRDefault="007207DB" w:rsidP="007207DB">
            <w:pPr>
              <w:spacing w:after="0"/>
              <w:rPr>
                <w:rFonts w:ascii="Times New Roman" w:hAnsi="Times New Roman" w:cs="Times New Roman"/>
                <w:sz w:val="24"/>
                <w:szCs w:val="24"/>
              </w:rPr>
            </w:pPr>
            <w:r w:rsidRPr="007207DB">
              <w:rPr>
                <w:rFonts w:ascii="Times New Roman" w:hAnsi="Times New Roman" w:cs="Times New Roman"/>
                <w:sz w:val="24"/>
                <w:szCs w:val="24"/>
              </w:rPr>
              <w:t xml:space="preserve">2027 </w:t>
            </w:r>
          </w:p>
        </w:tc>
        <w:tc>
          <w:tcPr>
            <w:tcW w:w="166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207DB" w:rsidRPr="007207DB" w:rsidRDefault="007207DB" w:rsidP="007207DB">
            <w:pPr>
              <w:spacing w:after="0"/>
              <w:rPr>
                <w:rFonts w:ascii="Times New Roman" w:hAnsi="Times New Roman" w:cs="Times New Roman"/>
                <w:sz w:val="24"/>
                <w:szCs w:val="24"/>
              </w:rPr>
            </w:pPr>
            <w:r w:rsidRPr="007207DB">
              <w:rPr>
                <w:rFonts w:ascii="Times New Roman" w:hAnsi="Times New Roman" w:cs="Times New Roman"/>
                <w:sz w:val="24"/>
                <w:szCs w:val="24"/>
              </w:rPr>
              <w:t>Всего</w:t>
            </w:r>
          </w:p>
        </w:tc>
      </w:tr>
    </w:tbl>
    <w:p w:rsidR="007207DB" w:rsidRPr="007207DB" w:rsidRDefault="007207DB" w:rsidP="007207DB">
      <w:pPr>
        <w:spacing w:after="0"/>
        <w:rPr>
          <w:rFonts w:ascii="Times New Roman" w:hAnsi="Times New Roman" w:cs="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617"/>
        <w:gridCol w:w="3874"/>
        <w:gridCol w:w="3514"/>
        <w:gridCol w:w="1709"/>
        <w:gridCol w:w="1583"/>
        <w:gridCol w:w="1604"/>
        <w:gridCol w:w="1668"/>
      </w:tblGrid>
      <w:tr w:rsidR="007207DB" w:rsidRPr="007207DB" w:rsidTr="004D56C8">
        <w:tc>
          <w:tcPr>
            <w:tcW w:w="61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207DB" w:rsidRPr="007207DB" w:rsidRDefault="007207DB" w:rsidP="007207DB">
            <w:pPr>
              <w:spacing w:after="0"/>
              <w:rPr>
                <w:rFonts w:ascii="Times New Roman" w:hAnsi="Times New Roman" w:cs="Times New Roman"/>
                <w:sz w:val="24"/>
                <w:szCs w:val="24"/>
              </w:rPr>
            </w:pPr>
            <w:r w:rsidRPr="007207DB">
              <w:rPr>
                <w:rFonts w:ascii="Times New Roman" w:hAnsi="Times New Roman" w:cs="Times New Roman"/>
                <w:sz w:val="24"/>
                <w:szCs w:val="24"/>
              </w:rPr>
              <w:t>1</w:t>
            </w:r>
          </w:p>
        </w:tc>
        <w:tc>
          <w:tcPr>
            <w:tcW w:w="387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207DB" w:rsidRPr="007207DB" w:rsidRDefault="007207DB" w:rsidP="007207DB">
            <w:pPr>
              <w:spacing w:after="0"/>
              <w:rPr>
                <w:rFonts w:ascii="Times New Roman" w:hAnsi="Times New Roman" w:cs="Times New Roman"/>
                <w:sz w:val="24"/>
                <w:szCs w:val="24"/>
              </w:rPr>
            </w:pPr>
            <w:r w:rsidRPr="007207DB">
              <w:rPr>
                <w:rFonts w:ascii="Times New Roman" w:hAnsi="Times New Roman" w:cs="Times New Roman"/>
                <w:sz w:val="24"/>
                <w:szCs w:val="24"/>
              </w:rPr>
              <w:t>2</w:t>
            </w:r>
          </w:p>
        </w:tc>
        <w:tc>
          <w:tcPr>
            <w:tcW w:w="351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207DB" w:rsidRPr="007207DB" w:rsidRDefault="007207DB" w:rsidP="007207DB">
            <w:pPr>
              <w:spacing w:after="0"/>
              <w:rPr>
                <w:rFonts w:ascii="Times New Roman" w:hAnsi="Times New Roman" w:cs="Times New Roman"/>
                <w:sz w:val="24"/>
                <w:szCs w:val="24"/>
              </w:rPr>
            </w:pPr>
            <w:r w:rsidRPr="007207DB">
              <w:rPr>
                <w:rFonts w:ascii="Times New Roman" w:hAnsi="Times New Roman" w:cs="Times New Roman"/>
                <w:sz w:val="24"/>
                <w:szCs w:val="24"/>
              </w:rPr>
              <w:t>3</w:t>
            </w:r>
          </w:p>
        </w:tc>
        <w:tc>
          <w:tcPr>
            <w:tcW w:w="170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207DB" w:rsidRPr="007207DB" w:rsidRDefault="007207DB" w:rsidP="007207DB">
            <w:pPr>
              <w:spacing w:after="0"/>
              <w:rPr>
                <w:rFonts w:ascii="Times New Roman" w:hAnsi="Times New Roman" w:cs="Times New Roman"/>
                <w:sz w:val="24"/>
                <w:szCs w:val="24"/>
              </w:rPr>
            </w:pPr>
            <w:r w:rsidRPr="007207DB">
              <w:rPr>
                <w:rFonts w:ascii="Times New Roman" w:hAnsi="Times New Roman" w:cs="Times New Roman"/>
                <w:sz w:val="24"/>
                <w:szCs w:val="24"/>
              </w:rPr>
              <w:t>4</w:t>
            </w:r>
          </w:p>
        </w:tc>
        <w:tc>
          <w:tcPr>
            <w:tcW w:w="158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207DB" w:rsidRPr="007207DB" w:rsidRDefault="007207DB" w:rsidP="007207DB">
            <w:pPr>
              <w:spacing w:after="0"/>
              <w:rPr>
                <w:rFonts w:ascii="Times New Roman" w:hAnsi="Times New Roman" w:cs="Times New Roman"/>
                <w:sz w:val="24"/>
                <w:szCs w:val="24"/>
              </w:rPr>
            </w:pPr>
            <w:r w:rsidRPr="007207DB">
              <w:rPr>
                <w:rFonts w:ascii="Times New Roman" w:hAnsi="Times New Roman" w:cs="Times New Roman"/>
                <w:sz w:val="24"/>
                <w:szCs w:val="24"/>
              </w:rPr>
              <w:t>5</w:t>
            </w:r>
          </w:p>
        </w:tc>
        <w:tc>
          <w:tcPr>
            <w:tcW w:w="160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207DB" w:rsidRPr="007207DB" w:rsidRDefault="007207DB" w:rsidP="007207DB">
            <w:pPr>
              <w:spacing w:after="0"/>
              <w:rPr>
                <w:rFonts w:ascii="Times New Roman" w:hAnsi="Times New Roman" w:cs="Times New Roman"/>
                <w:sz w:val="24"/>
                <w:szCs w:val="24"/>
              </w:rPr>
            </w:pPr>
            <w:r w:rsidRPr="007207DB">
              <w:rPr>
                <w:rFonts w:ascii="Times New Roman" w:hAnsi="Times New Roman" w:cs="Times New Roman"/>
                <w:sz w:val="24"/>
                <w:szCs w:val="24"/>
              </w:rPr>
              <w:t>6</w:t>
            </w:r>
          </w:p>
        </w:tc>
        <w:tc>
          <w:tcPr>
            <w:tcW w:w="166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207DB" w:rsidRPr="007207DB" w:rsidRDefault="007207DB" w:rsidP="007207DB">
            <w:pPr>
              <w:spacing w:after="0"/>
              <w:rPr>
                <w:rFonts w:ascii="Times New Roman" w:hAnsi="Times New Roman" w:cs="Times New Roman"/>
                <w:sz w:val="24"/>
                <w:szCs w:val="24"/>
              </w:rPr>
            </w:pPr>
            <w:r w:rsidRPr="007207DB">
              <w:rPr>
                <w:rFonts w:ascii="Times New Roman" w:hAnsi="Times New Roman" w:cs="Times New Roman"/>
                <w:sz w:val="24"/>
                <w:szCs w:val="24"/>
              </w:rPr>
              <w:t>7</w:t>
            </w:r>
          </w:p>
        </w:tc>
      </w:tr>
      <w:tr w:rsidR="007207DB" w:rsidRPr="007207DB" w:rsidTr="004D56C8">
        <w:tc>
          <w:tcPr>
            <w:tcW w:w="617"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207DB" w:rsidRPr="007207DB" w:rsidRDefault="007207DB" w:rsidP="007207DB">
            <w:pPr>
              <w:spacing w:after="0"/>
              <w:rPr>
                <w:rFonts w:ascii="Times New Roman" w:hAnsi="Times New Roman" w:cs="Times New Roman"/>
                <w:sz w:val="24"/>
                <w:szCs w:val="24"/>
              </w:rPr>
            </w:pPr>
            <w:r w:rsidRPr="007207DB">
              <w:rPr>
                <w:rFonts w:ascii="Times New Roman" w:hAnsi="Times New Roman" w:cs="Times New Roman"/>
                <w:sz w:val="24"/>
                <w:szCs w:val="24"/>
              </w:rPr>
              <w:t>1.</w:t>
            </w:r>
          </w:p>
        </w:tc>
        <w:tc>
          <w:tcPr>
            <w:tcW w:w="387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207DB" w:rsidRPr="007207DB" w:rsidRDefault="007207DB" w:rsidP="007207DB">
            <w:pPr>
              <w:spacing w:after="0"/>
              <w:rPr>
                <w:rFonts w:ascii="Times New Roman" w:hAnsi="Times New Roman" w:cs="Times New Roman"/>
                <w:sz w:val="24"/>
                <w:szCs w:val="24"/>
              </w:rPr>
            </w:pPr>
            <w:r w:rsidRPr="007207DB">
              <w:rPr>
                <w:rFonts w:ascii="Times New Roman" w:hAnsi="Times New Roman" w:cs="Times New Roman"/>
                <w:sz w:val="24"/>
                <w:szCs w:val="24"/>
              </w:rPr>
              <w:t xml:space="preserve">Комплекс процессных мероприятий «Развитие экологического просвещения» (всего), </w:t>
            </w:r>
          </w:p>
          <w:p w:rsidR="007207DB" w:rsidRPr="007207DB" w:rsidRDefault="007207DB" w:rsidP="007207DB">
            <w:pPr>
              <w:spacing w:after="0"/>
              <w:rPr>
                <w:rFonts w:ascii="Times New Roman" w:hAnsi="Times New Roman" w:cs="Times New Roman"/>
                <w:sz w:val="24"/>
                <w:szCs w:val="24"/>
              </w:rPr>
            </w:pPr>
            <w:r w:rsidRPr="007207DB">
              <w:rPr>
                <w:rFonts w:ascii="Times New Roman" w:hAnsi="Times New Roman" w:cs="Times New Roman"/>
                <w:sz w:val="24"/>
                <w:szCs w:val="24"/>
              </w:rPr>
              <w:t>в том числе:</w:t>
            </w:r>
          </w:p>
        </w:tc>
        <w:tc>
          <w:tcPr>
            <w:tcW w:w="3514"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207DB" w:rsidRPr="007207DB" w:rsidRDefault="007207DB" w:rsidP="007207DB">
            <w:pPr>
              <w:spacing w:after="0"/>
              <w:rPr>
                <w:rFonts w:ascii="Times New Roman" w:hAnsi="Times New Roman" w:cs="Times New Roman"/>
                <w:sz w:val="24"/>
                <w:szCs w:val="24"/>
              </w:rPr>
            </w:pPr>
            <w:r w:rsidRPr="007207DB">
              <w:rPr>
                <w:rFonts w:ascii="Times New Roman" w:hAnsi="Times New Roman" w:cs="Times New Roman"/>
                <w:sz w:val="24"/>
                <w:szCs w:val="24"/>
              </w:rPr>
              <w:t>Х</w:t>
            </w:r>
          </w:p>
        </w:tc>
        <w:tc>
          <w:tcPr>
            <w:tcW w:w="170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207DB" w:rsidRPr="007207DB" w:rsidRDefault="007207DB" w:rsidP="007207DB">
            <w:pPr>
              <w:spacing w:after="0"/>
              <w:rPr>
                <w:rFonts w:ascii="Times New Roman" w:hAnsi="Times New Roman" w:cs="Times New Roman"/>
                <w:sz w:val="24"/>
                <w:szCs w:val="24"/>
              </w:rPr>
            </w:pPr>
            <w:r w:rsidRPr="007207DB">
              <w:rPr>
                <w:rFonts w:ascii="Times New Roman" w:hAnsi="Times New Roman" w:cs="Times New Roman"/>
                <w:sz w:val="24"/>
                <w:szCs w:val="24"/>
              </w:rPr>
              <w:t>0</w:t>
            </w:r>
          </w:p>
        </w:tc>
        <w:tc>
          <w:tcPr>
            <w:tcW w:w="158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207DB" w:rsidRPr="007207DB" w:rsidRDefault="007207DB" w:rsidP="007207DB">
            <w:pPr>
              <w:spacing w:after="0"/>
              <w:rPr>
                <w:rFonts w:ascii="Times New Roman" w:hAnsi="Times New Roman" w:cs="Times New Roman"/>
                <w:sz w:val="24"/>
                <w:szCs w:val="24"/>
              </w:rPr>
            </w:pPr>
            <w:r w:rsidRPr="007207DB">
              <w:rPr>
                <w:rFonts w:ascii="Times New Roman" w:hAnsi="Times New Roman" w:cs="Times New Roman"/>
                <w:sz w:val="24"/>
                <w:szCs w:val="24"/>
              </w:rPr>
              <w:t>0</w:t>
            </w:r>
          </w:p>
        </w:tc>
        <w:tc>
          <w:tcPr>
            <w:tcW w:w="160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207DB" w:rsidRPr="007207DB" w:rsidRDefault="007207DB" w:rsidP="007207DB">
            <w:pPr>
              <w:spacing w:after="0"/>
              <w:rPr>
                <w:rFonts w:ascii="Times New Roman" w:hAnsi="Times New Roman" w:cs="Times New Roman"/>
                <w:sz w:val="24"/>
                <w:szCs w:val="24"/>
              </w:rPr>
            </w:pPr>
            <w:r w:rsidRPr="007207DB">
              <w:rPr>
                <w:rFonts w:ascii="Times New Roman" w:hAnsi="Times New Roman" w:cs="Times New Roman"/>
                <w:sz w:val="24"/>
                <w:szCs w:val="24"/>
              </w:rPr>
              <w:t>0</w:t>
            </w:r>
          </w:p>
        </w:tc>
        <w:tc>
          <w:tcPr>
            <w:tcW w:w="166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207DB" w:rsidRPr="007207DB" w:rsidRDefault="007207DB" w:rsidP="007207DB">
            <w:pPr>
              <w:spacing w:after="0"/>
              <w:rPr>
                <w:rFonts w:ascii="Times New Roman" w:hAnsi="Times New Roman" w:cs="Times New Roman"/>
                <w:sz w:val="24"/>
                <w:szCs w:val="24"/>
              </w:rPr>
            </w:pPr>
            <w:r w:rsidRPr="007207DB">
              <w:rPr>
                <w:rFonts w:ascii="Times New Roman" w:hAnsi="Times New Roman" w:cs="Times New Roman"/>
                <w:sz w:val="24"/>
                <w:szCs w:val="24"/>
              </w:rPr>
              <w:t>0</w:t>
            </w:r>
          </w:p>
        </w:tc>
      </w:tr>
      <w:tr w:rsidR="007207DB" w:rsidRPr="007207DB" w:rsidTr="004D56C8">
        <w:tc>
          <w:tcPr>
            <w:tcW w:w="617"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207DB" w:rsidRPr="007207DB" w:rsidRDefault="007207DB" w:rsidP="007207DB">
            <w:pPr>
              <w:spacing w:after="0"/>
              <w:rPr>
                <w:rFonts w:ascii="Times New Roman" w:hAnsi="Times New Roman" w:cs="Times New Roman"/>
                <w:sz w:val="24"/>
                <w:szCs w:val="24"/>
              </w:rPr>
            </w:pPr>
          </w:p>
        </w:tc>
        <w:tc>
          <w:tcPr>
            <w:tcW w:w="387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207DB" w:rsidRPr="007207DB" w:rsidRDefault="007207DB" w:rsidP="007207DB">
            <w:pPr>
              <w:spacing w:after="0"/>
              <w:rPr>
                <w:rFonts w:ascii="Times New Roman" w:hAnsi="Times New Roman" w:cs="Times New Roman"/>
                <w:sz w:val="24"/>
                <w:szCs w:val="24"/>
              </w:rPr>
            </w:pPr>
            <w:r w:rsidRPr="007207DB">
              <w:rPr>
                <w:rFonts w:ascii="Times New Roman" w:hAnsi="Times New Roman" w:cs="Times New Roman"/>
                <w:sz w:val="24"/>
                <w:szCs w:val="24"/>
              </w:rPr>
              <w:t>областного бюджета</w:t>
            </w:r>
          </w:p>
        </w:tc>
        <w:tc>
          <w:tcPr>
            <w:tcW w:w="3514"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207DB" w:rsidRPr="007207DB" w:rsidRDefault="007207DB" w:rsidP="007207DB">
            <w:pPr>
              <w:spacing w:after="0"/>
              <w:rPr>
                <w:rFonts w:ascii="Times New Roman" w:hAnsi="Times New Roman" w:cs="Times New Roman"/>
                <w:sz w:val="24"/>
                <w:szCs w:val="24"/>
              </w:rPr>
            </w:pPr>
          </w:p>
        </w:tc>
        <w:tc>
          <w:tcPr>
            <w:tcW w:w="170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207DB" w:rsidRPr="007207DB" w:rsidRDefault="007207DB" w:rsidP="007207DB">
            <w:pPr>
              <w:spacing w:after="0"/>
              <w:rPr>
                <w:rFonts w:ascii="Times New Roman" w:hAnsi="Times New Roman" w:cs="Times New Roman"/>
                <w:sz w:val="24"/>
                <w:szCs w:val="24"/>
              </w:rPr>
            </w:pPr>
            <w:r w:rsidRPr="007207DB">
              <w:rPr>
                <w:rFonts w:ascii="Times New Roman" w:hAnsi="Times New Roman" w:cs="Times New Roman"/>
                <w:sz w:val="24"/>
                <w:szCs w:val="24"/>
              </w:rPr>
              <w:t>0</w:t>
            </w:r>
          </w:p>
        </w:tc>
        <w:tc>
          <w:tcPr>
            <w:tcW w:w="158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207DB" w:rsidRPr="007207DB" w:rsidRDefault="007207DB" w:rsidP="007207DB">
            <w:pPr>
              <w:spacing w:after="0"/>
              <w:rPr>
                <w:rFonts w:ascii="Times New Roman" w:hAnsi="Times New Roman" w:cs="Times New Roman"/>
                <w:sz w:val="24"/>
                <w:szCs w:val="24"/>
              </w:rPr>
            </w:pPr>
            <w:r w:rsidRPr="007207DB">
              <w:rPr>
                <w:rFonts w:ascii="Times New Roman" w:hAnsi="Times New Roman" w:cs="Times New Roman"/>
                <w:sz w:val="24"/>
                <w:szCs w:val="24"/>
              </w:rPr>
              <w:t>0</w:t>
            </w:r>
          </w:p>
        </w:tc>
        <w:tc>
          <w:tcPr>
            <w:tcW w:w="160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207DB" w:rsidRPr="007207DB" w:rsidRDefault="007207DB" w:rsidP="007207DB">
            <w:pPr>
              <w:spacing w:after="0"/>
              <w:rPr>
                <w:rFonts w:ascii="Times New Roman" w:hAnsi="Times New Roman" w:cs="Times New Roman"/>
                <w:sz w:val="24"/>
                <w:szCs w:val="24"/>
              </w:rPr>
            </w:pPr>
            <w:r w:rsidRPr="007207DB">
              <w:rPr>
                <w:rFonts w:ascii="Times New Roman" w:hAnsi="Times New Roman" w:cs="Times New Roman"/>
                <w:sz w:val="24"/>
                <w:szCs w:val="24"/>
              </w:rPr>
              <w:t>0</w:t>
            </w:r>
          </w:p>
        </w:tc>
        <w:tc>
          <w:tcPr>
            <w:tcW w:w="166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207DB" w:rsidRPr="007207DB" w:rsidRDefault="007207DB" w:rsidP="007207DB">
            <w:pPr>
              <w:spacing w:after="0"/>
              <w:rPr>
                <w:rFonts w:ascii="Times New Roman" w:hAnsi="Times New Roman" w:cs="Times New Roman"/>
                <w:sz w:val="24"/>
                <w:szCs w:val="24"/>
              </w:rPr>
            </w:pPr>
            <w:r w:rsidRPr="007207DB">
              <w:rPr>
                <w:rFonts w:ascii="Times New Roman" w:hAnsi="Times New Roman" w:cs="Times New Roman"/>
                <w:sz w:val="24"/>
                <w:szCs w:val="24"/>
              </w:rPr>
              <w:t>0</w:t>
            </w:r>
          </w:p>
        </w:tc>
      </w:tr>
      <w:tr w:rsidR="007207DB" w:rsidRPr="007207DB" w:rsidTr="004D56C8">
        <w:tc>
          <w:tcPr>
            <w:tcW w:w="617"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207DB" w:rsidRPr="007207DB" w:rsidRDefault="007207DB" w:rsidP="007207DB">
            <w:pPr>
              <w:spacing w:after="0"/>
              <w:rPr>
                <w:rFonts w:ascii="Times New Roman" w:hAnsi="Times New Roman" w:cs="Times New Roman"/>
                <w:sz w:val="24"/>
                <w:szCs w:val="24"/>
              </w:rPr>
            </w:pPr>
          </w:p>
        </w:tc>
        <w:tc>
          <w:tcPr>
            <w:tcW w:w="387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207DB" w:rsidRPr="007207DB" w:rsidRDefault="007207DB" w:rsidP="007207DB">
            <w:pPr>
              <w:spacing w:after="0"/>
              <w:rPr>
                <w:rFonts w:ascii="Times New Roman" w:hAnsi="Times New Roman" w:cs="Times New Roman"/>
                <w:sz w:val="24"/>
                <w:szCs w:val="24"/>
              </w:rPr>
            </w:pPr>
            <w:r w:rsidRPr="007207DB">
              <w:rPr>
                <w:rFonts w:ascii="Times New Roman" w:hAnsi="Times New Roman" w:cs="Times New Roman"/>
                <w:sz w:val="24"/>
                <w:szCs w:val="24"/>
              </w:rPr>
              <w:t>местного бюджета</w:t>
            </w:r>
          </w:p>
        </w:tc>
        <w:tc>
          <w:tcPr>
            <w:tcW w:w="3514"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207DB" w:rsidRPr="007207DB" w:rsidRDefault="007207DB" w:rsidP="007207DB">
            <w:pPr>
              <w:spacing w:after="0"/>
              <w:rPr>
                <w:rFonts w:ascii="Times New Roman" w:hAnsi="Times New Roman" w:cs="Times New Roman"/>
                <w:sz w:val="24"/>
                <w:szCs w:val="24"/>
              </w:rPr>
            </w:pPr>
          </w:p>
        </w:tc>
        <w:tc>
          <w:tcPr>
            <w:tcW w:w="170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207DB" w:rsidRPr="007207DB" w:rsidRDefault="007207DB" w:rsidP="007207DB">
            <w:pPr>
              <w:spacing w:after="0"/>
              <w:rPr>
                <w:rFonts w:ascii="Times New Roman" w:hAnsi="Times New Roman" w:cs="Times New Roman"/>
                <w:sz w:val="24"/>
                <w:szCs w:val="24"/>
              </w:rPr>
            </w:pPr>
            <w:r w:rsidRPr="007207DB">
              <w:rPr>
                <w:rFonts w:ascii="Times New Roman" w:hAnsi="Times New Roman" w:cs="Times New Roman"/>
                <w:sz w:val="24"/>
                <w:szCs w:val="24"/>
              </w:rPr>
              <w:t>0</w:t>
            </w:r>
          </w:p>
        </w:tc>
        <w:tc>
          <w:tcPr>
            <w:tcW w:w="158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207DB" w:rsidRPr="007207DB" w:rsidRDefault="007207DB" w:rsidP="007207DB">
            <w:pPr>
              <w:spacing w:after="0"/>
              <w:rPr>
                <w:rFonts w:ascii="Times New Roman" w:hAnsi="Times New Roman" w:cs="Times New Roman"/>
                <w:sz w:val="24"/>
                <w:szCs w:val="24"/>
              </w:rPr>
            </w:pPr>
            <w:r w:rsidRPr="007207DB">
              <w:rPr>
                <w:rFonts w:ascii="Times New Roman" w:hAnsi="Times New Roman" w:cs="Times New Roman"/>
                <w:sz w:val="24"/>
                <w:szCs w:val="24"/>
              </w:rPr>
              <w:t>0</w:t>
            </w:r>
          </w:p>
        </w:tc>
        <w:tc>
          <w:tcPr>
            <w:tcW w:w="160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207DB" w:rsidRPr="007207DB" w:rsidRDefault="007207DB" w:rsidP="007207DB">
            <w:pPr>
              <w:spacing w:after="0"/>
              <w:rPr>
                <w:rFonts w:ascii="Times New Roman" w:hAnsi="Times New Roman" w:cs="Times New Roman"/>
                <w:sz w:val="24"/>
                <w:szCs w:val="24"/>
              </w:rPr>
            </w:pPr>
            <w:r w:rsidRPr="007207DB">
              <w:rPr>
                <w:rFonts w:ascii="Times New Roman" w:hAnsi="Times New Roman" w:cs="Times New Roman"/>
                <w:sz w:val="24"/>
                <w:szCs w:val="24"/>
              </w:rPr>
              <w:t>0</w:t>
            </w:r>
          </w:p>
        </w:tc>
        <w:tc>
          <w:tcPr>
            <w:tcW w:w="166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207DB" w:rsidRPr="007207DB" w:rsidRDefault="007207DB" w:rsidP="007207DB">
            <w:pPr>
              <w:spacing w:after="0"/>
              <w:rPr>
                <w:rFonts w:ascii="Times New Roman" w:hAnsi="Times New Roman" w:cs="Times New Roman"/>
                <w:sz w:val="24"/>
                <w:szCs w:val="24"/>
              </w:rPr>
            </w:pPr>
            <w:r w:rsidRPr="007207DB">
              <w:rPr>
                <w:rFonts w:ascii="Times New Roman" w:hAnsi="Times New Roman" w:cs="Times New Roman"/>
                <w:sz w:val="24"/>
                <w:szCs w:val="24"/>
              </w:rPr>
              <w:t>0</w:t>
            </w:r>
          </w:p>
        </w:tc>
      </w:tr>
      <w:tr w:rsidR="007207DB" w:rsidRPr="007207DB" w:rsidTr="004D56C8">
        <w:tc>
          <w:tcPr>
            <w:tcW w:w="617" w:type="dxa"/>
            <w:vMerge w:val="restart"/>
            <w:tcBorders>
              <w:top w:val="single" w:sz="4" w:space="0" w:color="000000"/>
              <w:left w:val="single" w:sz="4" w:space="0" w:color="000000"/>
              <w:right w:val="single" w:sz="4" w:space="0" w:color="000000"/>
            </w:tcBorders>
            <w:tcMar>
              <w:top w:w="0" w:type="dxa"/>
              <w:left w:w="57" w:type="dxa"/>
              <w:bottom w:w="0" w:type="dxa"/>
              <w:right w:w="57" w:type="dxa"/>
            </w:tcMar>
          </w:tcPr>
          <w:p w:rsidR="007207DB" w:rsidRPr="007207DB" w:rsidRDefault="007207DB" w:rsidP="007207DB">
            <w:pPr>
              <w:spacing w:after="0"/>
              <w:rPr>
                <w:rFonts w:ascii="Times New Roman" w:hAnsi="Times New Roman" w:cs="Times New Roman"/>
                <w:sz w:val="24"/>
                <w:szCs w:val="24"/>
              </w:rPr>
            </w:pPr>
            <w:r w:rsidRPr="007207DB">
              <w:rPr>
                <w:rFonts w:ascii="Times New Roman" w:hAnsi="Times New Roman" w:cs="Times New Roman"/>
                <w:sz w:val="24"/>
                <w:szCs w:val="24"/>
              </w:rPr>
              <w:t>2.</w:t>
            </w:r>
          </w:p>
        </w:tc>
        <w:tc>
          <w:tcPr>
            <w:tcW w:w="387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207DB" w:rsidRPr="007207DB" w:rsidRDefault="007207DB" w:rsidP="007207DB">
            <w:pPr>
              <w:spacing w:after="0"/>
              <w:rPr>
                <w:rFonts w:ascii="Times New Roman" w:hAnsi="Times New Roman" w:cs="Times New Roman"/>
                <w:sz w:val="24"/>
                <w:szCs w:val="24"/>
              </w:rPr>
            </w:pPr>
            <w:r w:rsidRPr="007207DB">
              <w:rPr>
                <w:rFonts w:ascii="Times New Roman" w:hAnsi="Times New Roman" w:cs="Times New Roman"/>
                <w:sz w:val="24"/>
                <w:szCs w:val="24"/>
              </w:rPr>
              <w:t xml:space="preserve">Мероприятие (результат) 1 «Обеспечено формирование экологического сознания и повышение уровня экологической культуры населения Дячкинского сельского поселения» (всего), </w:t>
            </w:r>
          </w:p>
          <w:p w:rsidR="007207DB" w:rsidRPr="007207DB" w:rsidRDefault="007207DB" w:rsidP="007207DB">
            <w:pPr>
              <w:spacing w:after="0"/>
              <w:rPr>
                <w:rFonts w:ascii="Times New Roman" w:hAnsi="Times New Roman" w:cs="Times New Roman"/>
                <w:sz w:val="24"/>
                <w:szCs w:val="24"/>
              </w:rPr>
            </w:pPr>
            <w:r w:rsidRPr="007207DB">
              <w:rPr>
                <w:rFonts w:ascii="Times New Roman" w:hAnsi="Times New Roman" w:cs="Times New Roman"/>
                <w:sz w:val="24"/>
                <w:szCs w:val="24"/>
              </w:rPr>
              <w:t>в том числе:</w:t>
            </w:r>
          </w:p>
        </w:tc>
        <w:tc>
          <w:tcPr>
            <w:tcW w:w="3514" w:type="dxa"/>
            <w:vMerge w:val="restart"/>
            <w:tcBorders>
              <w:top w:val="single" w:sz="4" w:space="0" w:color="000000"/>
              <w:left w:val="single" w:sz="4" w:space="0" w:color="000000"/>
              <w:right w:val="single" w:sz="4" w:space="0" w:color="000000"/>
            </w:tcBorders>
            <w:tcMar>
              <w:top w:w="0" w:type="dxa"/>
              <w:left w:w="57" w:type="dxa"/>
              <w:bottom w:w="0" w:type="dxa"/>
              <w:right w:w="57" w:type="dxa"/>
            </w:tcMar>
          </w:tcPr>
          <w:p w:rsidR="007207DB" w:rsidRPr="007207DB" w:rsidRDefault="007207DB" w:rsidP="007207DB">
            <w:pPr>
              <w:spacing w:after="0"/>
              <w:rPr>
                <w:rFonts w:ascii="Times New Roman" w:hAnsi="Times New Roman" w:cs="Times New Roman"/>
                <w:sz w:val="24"/>
                <w:szCs w:val="24"/>
              </w:rPr>
            </w:pPr>
            <w:r w:rsidRPr="007207DB">
              <w:rPr>
                <w:rFonts w:ascii="Times New Roman" w:hAnsi="Times New Roman" w:cs="Times New Roman"/>
                <w:sz w:val="24"/>
                <w:szCs w:val="24"/>
              </w:rPr>
              <w:t>Х</w:t>
            </w:r>
          </w:p>
          <w:p w:rsidR="007207DB" w:rsidRPr="007207DB" w:rsidRDefault="007207DB" w:rsidP="007207DB">
            <w:pPr>
              <w:spacing w:after="0"/>
              <w:rPr>
                <w:rFonts w:ascii="Times New Roman" w:hAnsi="Times New Roman" w:cs="Times New Roman"/>
                <w:sz w:val="24"/>
                <w:szCs w:val="24"/>
              </w:rPr>
            </w:pPr>
          </w:p>
        </w:tc>
        <w:tc>
          <w:tcPr>
            <w:tcW w:w="170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207DB" w:rsidRPr="007207DB" w:rsidRDefault="007207DB" w:rsidP="007207DB">
            <w:pPr>
              <w:spacing w:after="0"/>
              <w:rPr>
                <w:rFonts w:ascii="Times New Roman" w:hAnsi="Times New Roman" w:cs="Times New Roman"/>
                <w:sz w:val="24"/>
                <w:szCs w:val="24"/>
              </w:rPr>
            </w:pPr>
            <w:r w:rsidRPr="007207DB">
              <w:rPr>
                <w:rFonts w:ascii="Times New Roman" w:hAnsi="Times New Roman" w:cs="Times New Roman"/>
                <w:sz w:val="24"/>
                <w:szCs w:val="24"/>
              </w:rPr>
              <w:t>0</w:t>
            </w:r>
          </w:p>
        </w:tc>
        <w:tc>
          <w:tcPr>
            <w:tcW w:w="158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207DB" w:rsidRPr="007207DB" w:rsidRDefault="007207DB" w:rsidP="007207DB">
            <w:pPr>
              <w:spacing w:after="0"/>
              <w:rPr>
                <w:rFonts w:ascii="Times New Roman" w:hAnsi="Times New Roman" w:cs="Times New Roman"/>
                <w:sz w:val="24"/>
                <w:szCs w:val="24"/>
              </w:rPr>
            </w:pPr>
            <w:r w:rsidRPr="007207DB">
              <w:rPr>
                <w:rFonts w:ascii="Times New Roman" w:hAnsi="Times New Roman" w:cs="Times New Roman"/>
                <w:sz w:val="24"/>
                <w:szCs w:val="24"/>
              </w:rPr>
              <w:t>0</w:t>
            </w:r>
          </w:p>
        </w:tc>
        <w:tc>
          <w:tcPr>
            <w:tcW w:w="160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207DB" w:rsidRPr="007207DB" w:rsidRDefault="007207DB" w:rsidP="007207DB">
            <w:pPr>
              <w:spacing w:after="0"/>
              <w:rPr>
                <w:rFonts w:ascii="Times New Roman" w:hAnsi="Times New Roman" w:cs="Times New Roman"/>
                <w:sz w:val="24"/>
                <w:szCs w:val="24"/>
              </w:rPr>
            </w:pPr>
            <w:r w:rsidRPr="007207DB">
              <w:rPr>
                <w:rFonts w:ascii="Times New Roman" w:hAnsi="Times New Roman" w:cs="Times New Roman"/>
                <w:sz w:val="24"/>
                <w:szCs w:val="24"/>
              </w:rPr>
              <w:t>0</w:t>
            </w:r>
          </w:p>
        </w:tc>
        <w:tc>
          <w:tcPr>
            <w:tcW w:w="166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207DB" w:rsidRPr="007207DB" w:rsidRDefault="007207DB" w:rsidP="007207DB">
            <w:pPr>
              <w:spacing w:after="0"/>
              <w:rPr>
                <w:rFonts w:ascii="Times New Roman" w:hAnsi="Times New Roman" w:cs="Times New Roman"/>
                <w:sz w:val="24"/>
                <w:szCs w:val="24"/>
              </w:rPr>
            </w:pPr>
            <w:r w:rsidRPr="007207DB">
              <w:rPr>
                <w:rFonts w:ascii="Times New Roman" w:hAnsi="Times New Roman" w:cs="Times New Roman"/>
                <w:sz w:val="24"/>
                <w:szCs w:val="24"/>
              </w:rPr>
              <w:t>0</w:t>
            </w:r>
          </w:p>
        </w:tc>
      </w:tr>
      <w:tr w:rsidR="007207DB" w:rsidRPr="007207DB" w:rsidTr="004D56C8">
        <w:tc>
          <w:tcPr>
            <w:tcW w:w="617" w:type="dxa"/>
            <w:vMerge/>
            <w:tcBorders>
              <w:left w:val="single" w:sz="4" w:space="0" w:color="000000"/>
              <w:right w:val="single" w:sz="4" w:space="0" w:color="000000"/>
            </w:tcBorders>
            <w:tcMar>
              <w:top w:w="0" w:type="dxa"/>
              <w:left w:w="57" w:type="dxa"/>
              <w:bottom w:w="0" w:type="dxa"/>
              <w:right w:w="57" w:type="dxa"/>
            </w:tcMar>
          </w:tcPr>
          <w:p w:rsidR="007207DB" w:rsidRPr="007207DB" w:rsidRDefault="007207DB" w:rsidP="007207DB">
            <w:pPr>
              <w:spacing w:after="0"/>
              <w:rPr>
                <w:rFonts w:ascii="Times New Roman" w:hAnsi="Times New Roman" w:cs="Times New Roman"/>
                <w:sz w:val="24"/>
                <w:szCs w:val="24"/>
              </w:rPr>
            </w:pPr>
          </w:p>
        </w:tc>
        <w:tc>
          <w:tcPr>
            <w:tcW w:w="387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207DB" w:rsidRPr="007207DB" w:rsidRDefault="007207DB" w:rsidP="007207DB">
            <w:pPr>
              <w:spacing w:after="0"/>
              <w:rPr>
                <w:rFonts w:ascii="Times New Roman" w:hAnsi="Times New Roman" w:cs="Times New Roman"/>
                <w:sz w:val="24"/>
                <w:szCs w:val="24"/>
              </w:rPr>
            </w:pPr>
            <w:r w:rsidRPr="007207DB">
              <w:rPr>
                <w:rFonts w:ascii="Times New Roman" w:hAnsi="Times New Roman" w:cs="Times New Roman"/>
                <w:sz w:val="24"/>
                <w:szCs w:val="24"/>
              </w:rPr>
              <w:t>областного бюджета</w:t>
            </w:r>
          </w:p>
        </w:tc>
        <w:tc>
          <w:tcPr>
            <w:tcW w:w="3514" w:type="dxa"/>
            <w:vMerge/>
            <w:tcBorders>
              <w:left w:val="single" w:sz="4" w:space="0" w:color="000000"/>
              <w:right w:val="single" w:sz="4" w:space="0" w:color="000000"/>
            </w:tcBorders>
            <w:tcMar>
              <w:top w:w="0" w:type="dxa"/>
              <w:left w:w="57" w:type="dxa"/>
              <w:bottom w:w="0" w:type="dxa"/>
              <w:right w:w="57" w:type="dxa"/>
            </w:tcMar>
          </w:tcPr>
          <w:p w:rsidR="007207DB" w:rsidRPr="007207DB" w:rsidRDefault="007207DB" w:rsidP="007207DB">
            <w:pPr>
              <w:spacing w:after="0"/>
              <w:rPr>
                <w:rFonts w:ascii="Times New Roman" w:hAnsi="Times New Roman" w:cs="Times New Roman"/>
                <w:sz w:val="24"/>
                <w:szCs w:val="24"/>
              </w:rPr>
            </w:pPr>
          </w:p>
        </w:tc>
        <w:tc>
          <w:tcPr>
            <w:tcW w:w="170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207DB" w:rsidRPr="007207DB" w:rsidRDefault="007207DB" w:rsidP="007207DB">
            <w:pPr>
              <w:spacing w:after="0"/>
              <w:rPr>
                <w:rFonts w:ascii="Times New Roman" w:hAnsi="Times New Roman" w:cs="Times New Roman"/>
                <w:sz w:val="24"/>
                <w:szCs w:val="24"/>
              </w:rPr>
            </w:pPr>
            <w:r w:rsidRPr="007207DB">
              <w:rPr>
                <w:rFonts w:ascii="Times New Roman" w:hAnsi="Times New Roman" w:cs="Times New Roman"/>
                <w:sz w:val="24"/>
                <w:szCs w:val="24"/>
              </w:rPr>
              <w:t>0</w:t>
            </w:r>
          </w:p>
        </w:tc>
        <w:tc>
          <w:tcPr>
            <w:tcW w:w="158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207DB" w:rsidRPr="007207DB" w:rsidRDefault="007207DB" w:rsidP="007207DB">
            <w:pPr>
              <w:spacing w:after="0"/>
              <w:rPr>
                <w:rFonts w:ascii="Times New Roman" w:hAnsi="Times New Roman" w:cs="Times New Roman"/>
                <w:sz w:val="24"/>
                <w:szCs w:val="24"/>
              </w:rPr>
            </w:pPr>
            <w:r w:rsidRPr="007207DB">
              <w:rPr>
                <w:rFonts w:ascii="Times New Roman" w:hAnsi="Times New Roman" w:cs="Times New Roman"/>
                <w:sz w:val="24"/>
                <w:szCs w:val="24"/>
              </w:rPr>
              <w:t>0</w:t>
            </w:r>
          </w:p>
        </w:tc>
        <w:tc>
          <w:tcPr>
            <w:tcW w:w="160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207DB" w:rsidRPr="007207DB" w:rsidRDefault="007207DB" w:rsidP="007207DB">
            <w:pPr>
              <w:spacing w:after="0"/>
              <w:rPr>
                <w:rFonts w:ascii="Times New Roman" w:hAnsi="Times New Roman" w:cs="Times New Roman"/>
                <w:sz w:val="24"/>
                <w:szCs w:val="24"/>
              </w:rPr>
            </w:pPr>
            <w:r w:rsidRPr="007207DB">
              <w:rPr>
                <w:rFonts w:ascii="Times New Roman" w:hAnsi="Times New Roman" w:cs="Times New Roman"/>
                <w:sz w:val="24"/>
                <w:szCs w:val="24"/>
              </w:rPr>
              <w:t>0</w:t>
            </w:r>
          </w:p>
        </w:tc>
        <w:tc>
          <w:tcPr>
            <w:tcW w:w="166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207DB" w:rsidRPr="007207DB" w:rsidRDefault="007207DB" w:rsidP="007207DB">
            <w:pPr>
              <w:spacing w:after="0"/>
              <w:rPr>
                <w:rFonts w:ascii="Times New Roman" w:hAnsi="Times New Roman" w:cs="Times New Roman"/>
                <w:sz w:val="24"/>
                <w:szCs w:val="24"/>
              </w:rPr>
            </w:pPr>
            <w:r w:rsidRPr="007207DB">
              <w:rPr>
                <w:rFonts w:ascii="Times New Roman" w:hAnsi="Times New Roman" w:cs="Times New Roman"/>
                <w:sz w:val="24"/>
                <w:szCs w:val="24"/>
              </w:rPr>
              <w:t>0</w:t>
            </w:r>
          </w:p>
        </w:tc>
      </w:tr>
      <w:tr w:rsidR="007207DB" w:rsidRPr="007207DB" w:rsidTr="004D56C8">
        <w:tc>
          <w:tcPr>
            <w:tcW w:w="617" w:type="dxa"/>
            <w:vMerge/>
            <w:tcBorders>
              <w:left w:val="single" w:sz="4" w:space="0" w:color="000000"/>
              <w:bottom w:val="single" w:sz="4" w:space="0" w:color="000000"/>
              <w:right w:val="single" w:sz="4" w:space="0" w:color="000000"/>
            </w:tcBorders>
            <w:tcMar>
              <w:top w:w="0" w:type="dxa"/>
              <w:left w:w="57" w:type="dxa"/>
              <w:bottom w:w="0" w:type="dxa"/>
              <w:right w:w="57" w:type="dxa"/>
            </w:tcMar>
          </w:tcPr>
          <w:p w:rsidR="007207DB" w:rsidRPr="007207DB" w:rsidRDefault="007207DB" w:rsidP="007207DB">
            <w:pPr>
              <w:spacing w:after="0"/>
              <w:rPr>
                <w:rFonts w:ascii="Times New Roman" w:hAnsi="Times New Roman" w:cs="Times New Roman"/>
                <w:sz w:val="24"/>
                <w:szCs w:val="24"/>
              </w:rPr>
            </w:pPr>
          </w:p>
        </w:tc>
        <w:tc>
          <w:tcPr>
            <w:tcW w:w="387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207DB" w:rsidRPr="007207DB" w:rsidRDefault="007207DB" w:rsidP="007207DB">
            <w:pPr>
              <w:spacing w:after="0"/>
              <w:rPr>
                <w:rFonts w:ascii="Times New Roman" w:hAnsi="Times New Roman" w:cs="Times New Roman"/>
                <w:sz w:val="24"/>
                <w:szCs w:val="24"/>
              </w:rPr>
            </w:pPr>
            <w:r w:rsidRPr="007207DB">
              <w:rPr>
                <w:rFonts w:ascii="Times New Roman" w:hAnsi="Times New Roman" w:cs="Times New Roman"/>
                <w:sz w:val="24"/>
                <w:szCs w:val="24"/>
              </w:rPr>
              <w:t>местного бюджета</w:t>
            </w:r>
          </w:p>
        </w:tc>
        <w:tc>
          <w:tcPr>
            <w:tcW w:w="3514" w:type="dxa"/>
            <w:vMerge/>
            <w:tcBorders>
              <w:left w:val="single" w:sz="4" w:space="0" w:color="000000"/>
              <w:bottom w:val="single" w:sz="4" w:space="0" w:color="000000"/>
              <w:right w:val="single" w:sz="4" w:space="0" w:color="000000"/>
            </w:tcBorders>
            <w:tcMar>
              <w:top w:w="0" w:type="dxa"/>
              <w:left w:w="57" w:type="dxa"/>
              <w:bottom w:w="0" w:type="dxa"/>
              <w:right w:w="57" w:type="dxa"/>
            </w:tcMar>
          </w:tcPr>
          <w:p w:rsidR="007207DB" w:rsidRPr="007207DB" w:rsidRDefault="007207DB" w:rsidP="007207DB">
            <w:pPr>
              <w:spacing w:after="0"/>
              <w:rPr>
                <w:rFonts w:ascii="Times New Roman" w:hAnsi="Times New Roman" w:cs="Times New Roman"/>
                <w:sz w:val="24"/>
                <w:szCs w:val="24"/>
              </w:rPr>
            </w:pPr>
          </w:p>
        </w:tc>
        <w:tc>
          <w:tcPr>
            <w:tcW w:w="170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207DB" w:rsidRPr="007207DB" w:rsidRDefault="007207DB" w:rsidP="007207DB">
            <w:pPr>
              <w:spacing w:after="0"/>
              <w:rPr>
                <w:rFonts w:ascii="Times New Roman" w:hAnsi="Times New Roman" w:cs="Times New Roman"/>
                <w:sz w:val="24"/>
                <w:szCs w:val="24"/>
              </w:rPr>
            </w:pPr>
            <w:r w:rsidRPr="007207DB">
              <w:rPr>
                <w:rFonts w:ascii="Times New Roman" w:hAnsi="Times New Roman" w:cs="Times New Roman"/>
                <w:sz w:val="24"/>
                <w:szCs w:val="24"/>
              </w:rPr>
              <w:t>0</w:t>
            </w:r>
          </w:p>
        </w:tc>
        <w:tc>
          <w:tcPr>
            <w:tcW w:w="158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207DB" w:rsidRPr="007207DB" w:rsidRDefault="007207DB" w:rsidP="007207DB">
            <w:pPr>
              <w:spacing w:after="0"/>
              <w:rPr>
                <w:rFonts w:ascii="Times New Roman" w:hAnsi="Times New Roman" w:cs="Times New Roman"/>
                <w:sz w:val="24"/>
                <w:szCs w:val="24"/>
              </w:rPr>
            </w:pPr>
            <w:r w:rsidRPr="007207DB">
              <w:rPr>
                <w:rFonts w:ascii="Times New Roman" w:hAnsi="Times New Roman" w:cs="Times New Roman"/>
                <w:sz w:val="24"/>
                <w:szCs w:val="24"/>
              </w:rPr>
              <w:t>0</w:t>
            </w:r>
          </w:p>
        </w:tc>
        <w:tc>
          <w:tcPr>
            <w:tcW w:w="160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207DB" w:rsidRPr="007207DB" w:rsidRDefault="007207DB" w:rsidP="007207DB">
            <w:pPr>
              <w:spacing w:after="0"/>
              <w:rPr>
                <w:rFonts w:ascii="Times New Roman" w:hAnsi="Times New Roman" w:cs="Times New Roman"/>
                <w:sz w:val="24"/>
                <w:szCs w:val="24"/>
              </w:rPr>
            </w:pPr>
            <w:r w:rsidRPr="007207DB">
              <w:rPr>
                <w:rFonts w:ascii="Times New Roman" w:hAnsi="Times New Roman" w:cs="Times New Roman"/>
                <w:sz w:val="24"/>
                <w:szCs w:val="24"/>
              </w:rPr>
              <w:t>0</w:t>
            </w:r>
          </w:p>
        </w:tc>
        <w:tc>
          <w:tcPr>
            <w:tcW w:w="166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207DB" w:rsidRPr="007207DB" w:rsidRDefault="007207DB" w:rsidP="007207DB">
            <w:pPr>
              <w:spacing w:after="0"/>
              <w:rPr>
                <w:rFonts w:ascii="Times New Roman" w:hAnsi="Times New Roman" w:cs="Times New Roman"/>
                <w:sz w:val="24"/>
                <w:szCs w:val="24"/>
              </w:rPr>
            </w:pPr>
            <w:r w:rsidRPr="007207DB">
              <w:rPr>
                <w:rFonts w:ascii="Times New Roman" w:hAnsi="Times New Roman" w:cs="Times New Roman"/>
                <w:sz w:val="24"/>
                <w:szCs w:val="24"/>
              </w:rPr>
              <w:t>0</w:t>
            </w:r>
          </w:p>
        </w:tc>
      </w:tr>
    </w:tbl>
    <w:p w:rsidR="007207DB" w:rsidRPr="007207DB" w:rsidRDefault="007207DB" w:rsidP="007207DB">
      <w:pPr>
        <w:spacing w:after="0"/>
        <w:rPr>
          <w:rFonts w:ascii="Times New Roman" w:hAnsi="Times New Roman" w:cs="Times New Roman"/>
          <w:sz w:val="24"/>
          <w:szCs w:val="24"/>
        </w:rPr>
      </w:pPr>
      <w:r w:rsidRPr="007207DB">
        <w:rPr>
          <w:rFonts w:ascii="Times New Roman" w:hAnsi="Times New Roman" w:cs="Times New Roman"/>
          <w:sz w:val="24"/>
          <w:szCs w:val="24"/>
        </w:rPr>
        <w:t xml:space="preserve">Примечание. </w:t>
      </w:r>
    </w:p>
    <w:p w:rsidR="007207DB" w:rsidRPr="007207DB" w:rsidRDefault="007207DB" w:rsidP="007207DB">
      <w:pPr>
        <w:spacing w:after="0"/>
        <w:rPr>
          <w:rFonts w:ascii="Times New Roman" w:hAnsi="Times New Roman" w:cs="Times New Roman"/>
          <w:sz w:val="24"/>
          <w:szCs w:val="24"/>
        </w:rPr>
      </w:pPr>
      <w:r w:rsidRPr="007207DB">
        <w:rPr>
          <w:rFonts w:ascii="Times New Roman" w:hAnsi="Times New Roman" w:cs="Times New Roman"/>
          <w:sz w:val="24"/>
          <w:szCs w:val="24"/>
        </w:rPr>
        <w:t>Х – данные ячейки не заполняются.</w:t>
      </w:r>
    </w:p>
    <w:p w:rsidR="007207DB" w:rsidRPr="007207DB" w:rsidRDefault="007207DB" w:rsidP="007207DB">
      <w:pPr>
        <w:spacing w:after="0"/>
        <w:rPr>
          <w:rFonts w:ascii="Times New Roman" w:hAnsi="Times New Roman" w:cs="Times New Roman"/>
          <w:sz w:val="24"/>
          <w:szCs w:val="24"/>
        </w:rPr>
        <w:sectPr w:rsidR="007207DB" w:rsidRPr="007207DB" w:rsidSect="004D56C8">
          <w:headerReference w:type="default" r:id="rId134"/>
          <w:footerReference w:type="default" r:id="rId135"/>
          <w:pgSz w:w="16840" w:h="11907" w:orient="landscape"/>
          <w:pgMar w:top="1701" w:right="1134" w:bottom="567" w:left="1134" w:header="709" w:footer="624" w:gutter="0"/>
          <w:cols w:space="720"/>
        </w:sectPr>
      </w:pPr>
    </w:p>
    <w:p w:rsidR="007207DB" w:rsidRPr="007207DB" w:rsidRDefault="007207DB" w:rsidP="007207DB">
      <w:pPr>
        <w:spacing w:after="0"/>
        <w:rPr>
          <w:rFonts w:ascii="Times New Roman" w:hAnsi="Times New Roman" w:cs="Times New Roman"/>
          <w:sz w:val="24"/>
          <w:szCs w:val="24"/>
        </w:rPr>
      </w:pPr>
      <w:r w:rsidRPr="007207DB">
        <w:rPr>
          <w:rFonts w:ascii="Times New Roman" w:hAnsi="Times New Roman" w:cs="Times New Roman"/>
          <w:sz w:val="24"/>
          <w:szCs w:val="24"/>
        </w:rPr>
        <w:lastRenderedPageBreak/>
        <w:t>5. План реализации комплекса процессных мероприятий на 2025 – 2027 годы</w:t>
      </w:r>
    </w:p>
    <w:p w:rsidR="007207DB" w:rsidRPr="007207DB" w:rsidRDefault="007207DB" w:rsidP="007207DB">
      <w:pPr>
        <w:spacing w:after="0"/>
        <w:rPr>
          <w:rFonts w:ascii="Times New Roman" w:hAnsi="Times New Roman" w:cs="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846"/>
        <w:gridCol w:w="5717"/>
        <w:gridCol w:w="2745"/>
        <w:gridCol w:w="5588"/>
        <w:gridCol w:w="3394"/>
        <w:gridCol w:w="3251"/>
      </w:tblGrid>
      <w:tr w:rsidR="007207DB" w:rsidRPr="007207DB" w:rsidTr="004D56C8">
        <w:trPr>
          <w:tblHeader/>
        </w:trPr>
        <w:tc>
          <w:tcPr>
            <w:tcW w:w="846" w:type="dxa"/>
            <w:tcBorders>
              <w:top w:val="single" w:sz="4" w:space="0" w:color="000000"/>
              <w:left w:val="single" w:sz="4" w:space="0" w:color="000000"/>
              <w:bottom w:val="single" w:sz="4" w:space="0" w:color="000000"/>
              <w:right w:val="single" w:sz="4" w:space="0" w:color="000000"/>
            </w:tcBorders>
            <w:tcMar>
              <w:left w:w="57" w:type="dxa"/>
              <w:right w:w="57" w:type="dxa"/>
            </w:tcMar>
          </w:tcPr>
          <w:p w:rsidR="007207DB" w:rsidRPr="007207DB" w:rsidRDefault="007207DB" w:rsidP="007207DB">
            <w:pPr>
              <w:spacing w:after="0"/>
              <w:rPr>
                <w:rFonts w:ascii="Times New Roman" w:hAnsi="Times New Roman" w:cs="Times New Roman"/>
                <w:sz w:val="24"/>
                <w:szCs w:val="24"/>
              </w:rPr>
            </w:pPr>
            <w:r w:rsidRPr="007207DB">
              <w:rPr>
                <w:rFonts w:ascii="Times New Roman" w:hAnsi="Times New Roman" w:cs="Times New Roman"/>
                <w:sz w:val="24"/>
                <w:szCs w:val="24"/>
              </w:rPr>
              <w:t xml:space="preserve">№ </w:t>
            </w:r>
          </w:p>
          <w:p w:rsidR="007207DB" w:rsidRPr="007207DB" w:rsidRDefault="007207DB" w:rsidP="007207DB">
            <w:pPr>
              <w:spacing w:after="0"/>
              <w:rPr>
                <w:rFonts w:ascii="Times New Roman" w:hAnsi="Times New Roman" w:cs="Times New Roman"/>
                <w:sz w:val="24"/>
                <w:szCs w:val="24"/>
              </w:rPr>
            </w:pPr>
            <w:r w:rsidRPr="007207DB">
              <w:rPr>
                <w:rFonts w:ascii="Times New Roman" w:hAnsi="Times New Roman" w:cs="Times New Roman"/>
                <w:sz w:val="24"/>
                <w:szCs w:val="24"/>
              </w:rPr>
              <w:t>п/п</w:t>
            </w:r>
          </w:p>
        </w:tc>
        <w:tc>
          <w:tcPr>
            <w:tcW w:w="5717" w:type="dxa"/>
            <w:tcBorders>
              <w:top w:val="single" w:sz="4" w:space="0" w:color="000000"/>
              <w:left w:val="single" w:sz="4" w:space="0" w:color="000000"/>
              <w:bottom w:val="single" w:sz="4" w:space="0" w:color="000000"/>
              <w:right w:val="single" w:sz="4" w:space="0" w:color="000000"/>
            </w:tcBorders>
            <w:tcMar>
              <w:left w:w="57" w:type="dxa"/>
              <w:right w:w="57" w:type="dxa"/>
            </w:tcMar>
          </w:tcPr>
          <w:p w:rsidR="007207DB" w:rsidRPr="007207DB" w:rsidRDefault="007207DB" w:rsidP="007207DB">
            <w:pPr>
              <w:spacing w:after="0"/>
              <w:rPr>
                <w:rFonts w:ascii="Times New Roman" w:hAnsi="Times New Roman" w:cs="Times New Roman"/>
                <w:sz w:val="24"/>
                <w:szCs w:val="24"/>
              </w:rPr>
            </w:pPr>
            <w:r w:rsidRPr="007207DB">
              <w:rPr>
                <w:rFonts w:ascii="Times New Roman" w:hAnsi="Times New Roman" w:cs="Times New Roman"/>
                <w:sz w:val="24"/>
                <w:szCs w:val="24"/>
              </w:rPr>
              <w:t>Наименование мероприятия (результата),</w:t>
            </w:r>
          </w:p>
          <w:p w:rsidR="007207DB" w:rsidRPr="007207DB" w:rsidRDefault="007207DB" w:rsidP="007207DB">
            <w:pPr>
              <w:spacing w:after="0"/>
              <w:rPr>
                <w:rFonts w:ascii="Times New Roman" w:hAnsi="Times New Roman" w:cs="Times New Roman"/>
                <w:sz w:val="24"/>
                <w:szCs w:val="24"/>
              </w:rPr>
            </w:pPr>
            <w:r w:rsidRPr="007207DB">
              <w:rPr>
                <w:rFonts w:ascii="Times New Roman" w:hAnsi="Times New Roman" w:cs="Times New Roman"/>
                <w:sz w:val="24"/>
                <w:szCs w:val="24"/>
              </w:rPr>
              <w:t>контрольной точки</w:t>
            </w:r>
          </w:p>
        </w:tc>
        <w:tc>
          <w:tcPr>
            <w:tcW w:w="2745" w:type="dxa"/>
            <w:tcBorders>
              <w:top w:val="single" w:sz="4" w:space="0" w:color="000000"/>
              <w:left w:val="single" w:sz="4" w:space="0" w:color="000000"/>
              <w:bottom w:val="single" w:sz="4" w:space="0" w:color="000000"/>
              <w:right w:val="single" w:sz="4" w:space="0" w:color="000000"/>
            </w:tcBorders>
            <w:tcMar>
              <w:left w:w="57" w:type="dxa"/>
              <w:right w:w="57" w:type="dxa"/>
            </w:tcMar>
          </w:tcPr>
          <w:p w:rsidR="007207DB" w:rsidRPr="007207DB" w:rsidRDefault="007207DB" w:rsidP="007207DB">
            <w:pPr>
              <w:spacing w:after="0"/>
              <w:rPr>
                <w:rFonts w:ascii="Times New Roman" w:hAnsi="Times New Roman" w:cs="Times New Roman"/>
                <w:sz w:val="24"/>
                <w:szCs w:val="24"/>
              </w:rPr>
            </w:pPr>
            <w:r w:rsidRPr="007207DB">
              <w:rPr>
                <w:rFonts w:ascii="Times New Roman" w:hAnsi="Times New Roman" w:cs="Times New Roman"/>
                <w:sz w:val="24"/>
                <w:szCs w:val="24"/>
              </w:rPr>
              <w:t>Дата наступления контрольной точки</w:t>
            </w:r>
          </w:p>
        </w:tc>
        <w:tc>
          <w:tcPr>
            <w:tcW w:w="5588" w:type="dxa"/>
            <w:tcBorders>
              <w:top w:val="single" w:sz="4" w:space="0" w:color="000000"/>
              <w:left w:val="single" w:sz="4" w:space="0" w:color="000000"/>
              <w:bottom w:val="single" w:sz="4" w:space="0" w:color="000000"/>
              <w:right w:val="single" w:sz="4" w:space="0" w:color="000000"/>
            </w:tcBorders>
            <w:tcMar>
              <w:left w:w="57" w:type="dxa"/>
              <w:right w:w="57" w:type="dxa"/>
            </w:tcMar>
          </w:tcPr>
          <w:p w:rsidR="007207DB" w:rsidRPr="007207DB" w:rsidRDefault="007207DB" w:rsidP="007207DB">
            <w:pPr>
              <w:spacing w:after="0"/>
              <w:rPr>
                <w:rFonts w:ascii="Times New Roman" w:hAnsi="Times New Roman" w:cs="Times New Roman"/>
                <w:sz w:val="24"/>
                <w:szCs w:val="24"/>
              </w:rPr>
            </w:pPr>
            <w:r w:rsidRPr="007207DB">
              <w:rPr>
                <w:rFonts w:ascii="Times New Roman" w:hAnsi="Times New Roman" w:cs="Times New Roman"/>
                <w:sz w:val="24"/>
                <w:szCs w:val="24"/>
              </w:rPr>
              <w:t xml:space="preserve">Ответственный исполнитель </w:t>
            </w:r>
          </w:p>
          <w:p w:rsidR="007207DB" w:rsidRPr="007207DB" w:rsidRDefault="007207DB" w:rsidP="007207DB">
            <w:pPr>
              <w:spacing w:after="0"/>
              <w:rPr>
                <w:rFonts w:ascii="Times New Roman" w:hAnsi="Times New Roman" w:cs="Times New Roman"/>
                <w:sz w:val="24"/>
                <w:szCs w:val="24"/>
              </w:rPr>
            </w:pPr>
            <w:r w:rsidRPr="007207DB">
              <w:rPr>
                <w:rFonts w:ascii="Times New Roman" w:hAnsi="Times New Roman" w:cs="Times New Roman"/>
                <w:sz w:val="24"/>
                <w:szCs w:val="24"/>
              </w:rPr>
              <w:t>(ФИО, должность, структурное подразделение Администрации Дячкинского сельского поселения, муниципальное подведомственное учреждение Дячкинского сельского поселения)</w:t>
            </w:r>
          </w:p>
        </w:tc>
        <w:tc>
          <w:tcPr>
            <w:tcW w:w="3394" w:type="dxa"/>
            <w:tcBorders>
              <w:top w:val="single" w:sz="4" w:space="0" w:color="000000"/>
              <w:left w:val="single" w:sz="4" w:space="0" w:color="000000"/>
              <w:bottom w:val="single" w:sz="4" w:space="0" w:color="000000"/>
              <w:right w:val="single" w:sz="4" w:space="0" w:color="000000"/>
            </w:tcBorders>
            <w:tcMar>
              <w:left w:w="57" w:type="dxa"/>
              <w:right w:w="57" w:type="dxa"/>
            </w:tcMar>
          </w:tcPr>
          <w:p w:rsidR="007207DB" w:rsidRPr="007207DB" w:rsidRDefault="007207DB" w:rsidP="007207DB">
            <w:pPr>
              <w:spacing w:after="0"/>
              <w:rPr>
                <w:rFonts w:ascii="Times New Roman" w:hAnsi="Times New Roman" w:cs="Times New Roman"/>
                <w:sz w:val="24"/>
                <w:szCs w:val="24"/>
              </w:rPr>
            </w:pPr>
            <w:r w:rsidRPr="007207DB">
              <w:rPr>
                <w:rFonts w:ascii="Times New Roman" w:hAnsi="Times New Roman" w:cs="Times New Roman"/>
                <w:sz w:val="24"/>
                <w:szCs w:val="24"/>
              </w:rPr>
              <w:t xml:space="preserve">Вид подтверждающего документа </w:t>
            </w:r>
          </w:p>
        </w:tc>
        <w:tc>
          <w:tcPr>
            <w:tcW w:w="3251" w:type="dxa"/>
            <w:tcBorders>
              <w:top w:val="single" w:sz="4" w:space="0" w:color="000000"/>
              <w:left w:val="single" w:sz="4" w:space="0" w:color="000000"/>
              <w:bottom w:val="single" w:sz="4" w:space="0" w:color="000000"/>
              <w:right w:val="single" w:sz="4" w:space="0" w:color="000000"/>
            </w:tcBorders>
            <w:tcMar>
              <w:left w:w="57" w:type="dxa"/>
              <w:right w:w="57" w:type="dxa"/>
            </w:tcMar>
          </w:tcPr>
          <w:p w:rsidR="007207DB" w:rsidRPr="007207DB" w:rsidRDefault="007207DB" w:rsidP="007207DB">
            <w:pPr>
              <w:spacing w:after="0"/>
              <w:rPr>
                <w:rFonts w:ascii="Times New Roman" w:hAnsi="Times New Roman" w:cs="Times New Roman"/>
                <w:sz w:val="24"/>
                <w:szCs w:val="24"/>
              </w:rPr>
            </w:pPr>
            <w:r w:rsidRPr="007207DB">
              <w:rPr>
                <w:rFonts w:ascii="Times New Roman" w:hAnsi="Times New Roman" w:cs="Times New Roman"/>
                <w:sz w:val="24"/>
                <w:szCs w:val="24"/>
              </w:rPr>
              <w:t xml:space="preserve">Информационная система </w:t>
            </w:r>
          </w:p>
          <w:p w:rsidR="007207DB" w:rsidRPr="007207DB" w:rsidRDefault="007207DB" w:rsidP="007207DB">
            <w:pPr>
              <w:spacing w:after="0"/>
              <w:rPr>
                <w:rFonts w:ascii="Times New Roman" w:hAnsi="Times New Roman" w:cs="Times New Roman"/>
                <w:sz w:val="24"/>
                <w:szCs w:val="24"/>
              </w:rPr>
            </w:pPr>
            <w:r w:rsidRPr="007207DB">
              <w:rPr>
                <w:rFonts w:ascii="Times New Roman" w:hAnsi="Times New Roman" w:cs="Times New Roman"/>
                <w:sz w:val="24"/>
                <w:szCs w:val="24"/>
              </w:rPr>
              <w:t xml:space="preserve">(источник данных) </w:t>
            </w:r>
          </w:p>
        </w:tc>
      </w:tr>
    </w:tbl>
    <w:p w:rsidR="007207DB" w:rsidRPr="007207DB" w:rsidRDefault="007207DB" w:rsidP="007207DB">
      <w:pPr>
        <w:spacing w:after="0"/>
        <w:rPr>
          <w:rFonts w:ascii="Times New Roman" w:hAnsi="Times New Roman" w:cs="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846"/>
        <w:gridCol w:w="5717"/>
        <w:gridCol w:w="2745"/>
        <w:gridCol w:w="5588"/>
        <w:gridCol w:w="3394"/>
        <w:gridCol w:w="3251"/>
      </w:tblGrid>
      <w:tr w:rsidR="007207DB" w:rsidRPr="007207DB" w:rsidTr="004D56C8">
        <w:trPr>
          <w:tblHeader/>
        </w:trPr>
        <w:tc>
          <w:tcPr>
            <w:tcW w:w="846" w:type="dxa"/>
            <w:tcBorders>
              <w:top w:val="single" w:sz="4" w:space="0" w:color="000000"/>
              <w:left w:val="single" w:sz="4" w:space="0" w:color="000000"/>
              <w:bottom w:val="single" w:sz="4" w:space="0" w:color="000000"/>
              <w:right w:val="single" w:sz="4" w:space="0" w:color="000000"/>
            </w:tcBorders>
            <w:tcMar>
              <w:left w:w="57" w:type="dxa"/>
              <w:right w:w="57" w:type="dxa"/>
            </w:tcMar>
          </w:tcPr>
          <w:p w:rsidR="007207DB" w:rsidRPr="007207DB" w:rsidRDefault="007207DB" w:rsidP="007207DB">
            <w:pPr>
              <w:spacing w:after="0"/>
              <w:rPr>
                <w:rFonts w:ascii="Times New Roman" w:hAnsi="Times New Roman" w:cs="Times New Roman"/>
                <w:sz w:val="24"/>
                <w:szCs w:val="24"/>
              </w:rPr>
            </w:pPr>
            <w:r w:rsidRPr="007207DB">
              <w:rPr>
                <w:rFonts w:ascii="Times New Roman" w:hAnsi="Times New Roman" w:cs="Times New Roman"/>
                <w:sz w:val="24"/>
                <w:szCs w:val="24"/>
              </w:rPr>
              <w:t>1</w:t>
            </w:r>
          </w:p>
        </w:tc>
        <w:tc>
          <w:tcPr>
            <w:tcW w:w="5717" w:type="dxa"/>
            <w:tcBorders>
              <w:top w:val="single" w:sz="4" w:space="0" w:color="000000"/>
              <w:left w:val="single" w:sz="4" w:space="0" w:color="000000"/>
              <w:bottom w:val="single" w:sz="4" w:space="0" w:color="000000"/>
              <w:right w:val="single" w:sz="4" w:space="0" w:color="000000"/>
            </w:tcBorders>
            <w:tcMar>
              <w:left w:w="57" w:type="dxa"/>
              <w:right w:w="57" w:type="dxa"/>
            </w:tcMar>
          </w:tcPr>
          <w:p w:rsidR="007207DB" w:rsidRPr="007207DB" w:rsidRDefault="007207DB" w:rsidP="007207DB">
            <w:pPr>
              <w:spacing w:after="0"/>
              <w:rPr>
                <w:rFonts w:ascii="Times New Roman" w:hAnsi="Times New Roman" w:cs="Times New Roman"/>
                <w:sz w:val="24"/>
                <w:szCs w:val="24"/>
              </w:rPr>
            </w:pPr>
            <w:r w:rsidRPr="007207DB">
              <w:rPr>
                <w:rFonts w:ascii="Times New Roman" w:hAnsi="Times New Roman" w:cs="Times New Roman"/>
                <w:sz w:val="24"/>
                <w:szCs w:val="24"/>
              </w:rPr>
              <w:t>2</w:t>
            </w:r>
          </w:p>
        </w:tc>
        <w:tc>
          <w:tcPr>
            <w:tcW w:w="2745" w:type="dxa"/>
            <w:tcBorders>
              <w:top w:val="single" w:sz="4" w:space="0" w:color="000000"/>
              <w:left w:val="single" w:sz="4" w:space="0" w:color="000000"/>
              <w:bottom w:val="single" w:sz="4" w:space="0" w:color="000000"/>
              <w:right w:val="single" w:sz="4" w:space="0" w:color="000000"/>
            </w:tcBorders>
            <w:tcMar>
              <w:left w:w="57" w:type="dxa"/>
              <w:right w:w="57" w:type="dxa"/>
            </w:tcMar>
          </w:tcPr>
          <w:p w:rsidR="007207DB" w:rsidRPr="007207DB" w:rsidRDefault="007207DB" w:rsidP="007207DB">
            <w:pPr>
              <w:spacing w:after="0"/>
              <w:rPr>
                <w:rFonts w:ascii="Times New Roman" w:hAnsi="Times New Roman" w:cs="Times New Roman"/>
                <w:sz w:val="24"/>
                <w:szCs w:val="24"/>
              </w:rPr>
            </w:pPr>
            <w:r w:rsidRPr="007207DB">
              <w:rPr>
                <w:rFonts w:ascii="Times New Roman" w:hAnsi="Times New Roman" w:cs="Times New Roman"/>
                <w:sz w:val="24"/>
                <w:szCs w:val="24"/>
              </w:rPr>
              <w:t>3</w:t>
            </w:r>
          </w:p>
        </w:tc>
        <w:tc>
          <w:tcPr>
            <w:tcW w:w="5588" w:type="dxa"/>
            <w:tcBorders>
              <w:top w:val="single" w:sz="4" w:space="0" w:color="000000"/>
              <w:left w:val="single" w:sz="4" w:space="0" w:color="000000"/>
              <w:bottom w:val="single" w:sz="4" w:space="0" w:color="000000"/>
              <w:right w:val="single" w:sz="4" w:space="0" w:color="000000"/>
            </w:tcBorders>
            <w:tcMar>
              <w:left w:w="57" w:type="dxa"/>
              <w:right w:w="57" w:type="dxa"/>
            </w:tcMar>
          </w:tcPr>
          <w:p w:rsidR="007207DB" w:rsidRPr="007207DB" w:rsidRDefault="007207DB" w:rsidP="007207DB">
            <w:pPr>
              <w:spacing w:after="0"/>
              <w:rPr>
                <w:rFonts w:ascii="Times New Roman" w:hAnsi="Times New Roman" w:cs="Times New Roman"/>
                <w:sz w:val="24"/>
                <w:szCs w:val="24"/>
              </w:rPr>
            </w:pPr>
            <w:r w:rsidRPr="007207DB">
              <w:rPr>
                <w:rFonts w:ascii="Times New Roman" w:hAnsi="Times New Roman" w:cs="Times New Roman"/>
                <w:sz w:val="24"/>
                <w:szCs w:val="24"/>
              </w:rPr>
              <w:t>4</w:t>
            </w:r>
          </w:p>
        </w:tc>
        <w:tc>
          <w:tcPr>
            <w:tcW w:w="3394" w:type="dxa"/>
            <w:tcBorders>
              <w:top w:val="single" w:sz="4" w:space="0" w:color="000000"/>
              <w:left w:val="single" w:sz="4" w:space="0" w:color="000000"/>
              <w:bottom w:val="single" w:sz="4" w:space="0" w:color="000000"/>
              <w:right w:val="single" w:sz="4" w:space="0" w:color="000000"/>
            </w:tcBorders>
            <w:tcMar>
              <w:left w:w="57" w:type="dxa"/>
              <w:right w:w="57" w:type="dxa"/>
            </w:tcMar>
          </w:tcPr>
          <w:p w:rsidR="007207DB" w:rsidRPr="007207DB" w:rsidRDefault="007207DB" w:rsidP="007207DB">
            <w:pPr>
              <w:spacing w:after="0"/>
              <w:rPr>
                <w:rFonts w:ascii="Times New Roman" w:hAnsi="Times New Roman" w:cs="Times New Roman"/>
                <w:sz w:val="24"/>
                <w:szCs w:val="24"/>
              </w:rPr>
            </w:pPr>
            <w:r w:rsidRPr="007207DB">
              <w:rPr>
                <w:rFonts w:ascii="Times New Roman" w:hAnsi="Times New Roman" w:cs="Times New Roman"/>
                <w:sz w:val="24"/>
                <w:szCs w:val="24"/>
              </w:rPr>
              <w:t>5</w:t>
            </w:r>
          </w:p>
        </w:tc>
        <w:tc>
          <w:tcPr>
            <w:tcW w:w="3251" w:type="dxa"/>
            <w:tcBorders>
              <w:top w:val="single" w:sz="4" w:space="0" w:color="000000"/>
              <w:left w:val="single" w:sz="4" w:space="0" w:color="000000"/>
              <w:bottom w:val="single" w:sz="4" w:space="0" w:color="000000"/>
              <w:right w:val="single" w:sz="4" w:space="0" w:color="000000"/>
            </w:tcBorders>
            <w:tcMar>
              <w:left w:w="57" w:type="dxa"/>
              <w:right w:w="57" w:type="dxa"/>
            </w:tcMar>
          </w:tcPr>
          <w:p w:rsidR="007207DB" w:rsidRPr="007207DB" w:rsidRDefault="007207DB" w:rsidP="007207DB">
            <w:pPr>
              <w:spacing w:after="0"/>
              <w:rPr>
                <w:rFonts w:ascii="Times New Roman" w:hAnsi="Times New Roman" w:cs="Times New Roman"/>
                <w:sz w:val="24"/>
                <w:szCs w:val="24"/>
              </w:rPr>
            </w:pPr>
            <w:r w:rsidRPr="007207DB">
              <w:rPr>
                <w:rFonts w:ascii="Times New Roman" w:hAnsi="Times New Roman" w:cs="Times New Roman"/>
                <w:sz w:val="24"/>
                <w:szCs w:val="24"/>
              </w:rPr>
              <w:t>6</w:t>
            </w:r>
          </w:p>
        </w:tc>
      </w:tr>
      <w:tr w:rsidR="007207DB" w:rsidRPr="007207DB" w:rsidTr="004D56C8">
        <w:tc>
          <w:tcPr>
            <w:tcW w:w="21541" w:type="dxa"/>
            <w:gridSpan w:val="6"/>
            <w:tcBorders>
              <w:top w:val="single" w:sz="4" w:space="0" w:color="000000"/>
              <w:left w:val="single" w:sz="4" w:space="0" w:color="000000"/>
              <w:bottom w:val="single" w:sz="4" w:space="0" w:color="000000"/>
              <w:right w:val="single" w:sz="4" w:space="0" w:color="000000"/>
            </w:tcBorders>
            <w:tcMar>
              <w:left w:w="57" w:type="dxa"/>
              <w:right w:w="57" w:type="dxa"/>
            </w:tcMar>
          </w:tcPr>
          <w:p w:rsidR="007207DB" w:rsidRPr="007207DB" w:rsidRDefault="007207DB" w:rsidP="007207DB">
            <w:pPr>
              <w:spacing w:after="0"/>
              <w:rPr>
                <w:rFonts w:ascii="Times New Roman" w:hAnsi="Times New Roman" w:cs="Times New Roman"/>
                <w:sz w:val="24"/>
                <w:szCs w:val="24"/>
              </w:rPr>
            </w:pPr>
            <w:r w:rsidRPr="007207DB">
              <w:rPr>
                <w:rFonts w:ascii="Times New Roman" w:hAnsi="Times New Roman" w:cs="Times New Roman"/>
                <w:sz w:val="24"/>
                <w:szCs w:val="24"/>
              </w:rPr>
              <w:t>1. Задача «Обеспечено выполнение муниципальных функций в сфере экологического просвещения»</w:t>
            </w:r>
          </w:p>
        </w:tc>
      </w:tr>
      <w:tr w:rsidR="007207DB" w:rsidRPr="007207DB" w:rsidTr="004D56C8">
        <w:tc>
          <w:tcPr>
            <w:tcW w:w="846" w:type="dxa"/>
            <w:tcBorders>
              <w:top w:val="single" w:sz="4" w:space="0" w:color="000000"/>
              <w:left w:val="single" w:sz="4" w:space="0" w:color="000000"/>
              <w:bottom w:val="single" w:sz="4" w:space="0" w:color="000000"/>
              <w:right w:val="single" w:sz="4" w:space="0" w:color="000000"/>
            </w:tcBorders>
            <w:tcMar>
              <w:left w:w="57" w:type="dxa"/>
              <w:right w:w="57" w:type="dxa"/>
            </w:tcMar>
          </w:tcPr>
          <w:p w:rsidR="007207DB" w:rsidRPr="007207DB" w:rsidRDefault="007207DB" w:rsidP="007207DB">
            <w:pPr>
              <w:spacing w:after="0"/>
              <w:rPr>
                <w:rFonts w:ascii="Times New Roman" w:hAnsi="Times New Roman" w:cs="Times New Roman"/>
                <w:sz w:val="24"/>
                <w:szCs w:val="24"/>
              </w:rPr>
            </w:pPr>
            <w:r w:rsidRPr="007207DB">
              <w:rPr>
                <w:rFonts w:ascii="Times New Roman" w:hAnsi="Times New Roman" w:cs="Times New Roman"/>
                <w:sz w:val="24"/>
                <w:szCs w:val="24"/>
              </w:rPr>
              <w:t>1.1.</w:t>
            </w:r>
          </w:p>
        </w:tc>
        <w:tc>
          <w:tcPr>
            <w:tcW w:w="5717" w:type="dxa"/>
            <w:tcBorders>
              <w:top w:val="single" w:sz="4" w:space="0" w:color="000000"/>
              <w:left w:val="single" w:sz="4" w:space="0" w:color="000000"/>
              <w:bottom w:val="single" w:sz="4" w:space="0" w:color="000000"/>
              <w:right w:val="single" w:sz="4" w:space="0" w:color="000000"/>
            </w:tcBorders>
            <w:tcMar>
              <w:left w:w="57" w:type="dxa"/>
              <w:right w:w="57" w:type="dxa"/>
            </w:tcMar>
          </w:tcPr>
          <w:p w:rsidR="007207DB" w:rsidRPr="007207DB" w:rsidRDefault="007207DB" w:rsidP="007207DB">
            <w:pPr>
              <w:spacing w:after="0"/>
              <w:rPr>
                <w:rFonts w:ascii="Times New Roman" w:hAnsi="Times New Roman" w:cs="Times New Roman"/>
                <w:sz w:val="24"/>
                <w:szCs w:val="24"/>
              </w:rPr>
            </w:pPr>
            <w:r w:rsidRPr="007207DB">
              <w:rPr>
                <w:rFonts w:ascii="Times New Roman" w:hAnsi="Times New Roman" w:cs="Times New Roman"/>
                <w:sz w:val="24"/>
                <w:szCs w:val="24"/>
              </w:rPr>
              <w:t>Мероприятие (результат) 1 «Обеспечено формирование экологического сознания и повышение уровня экологической культуры населения Дячкинского сельского поселения»</w:t>
            </w:r>
          </w:p>
        </w:tc>
        <w:tc>
          <w:tcPr>
            <w:tcW w:w="2745" w:type="dxa"/>
            <w:tcBorders>
              <w:top w:val="single" w:sz="4" w:space="0" w:color="000000"/>
              <w:left w:val="single" w:sz="4" w:space="0" w:color="000000"/>
              <w:bottom w:val="single" w:sz="4" w:space="0" w:color="000000"/>
              <w:right w:val="single" w:sz="4" w:space="0" w:color="000000"/>
            </w:tcBorders>
            <w:tcMar>
              <w:left w:w="57" w:type="dxa"/>
              <w:right w:w="57" w:type="dxa"/>
            </w:tcMar>
          </w:tcPr>
          <w:p w:rsidR="007207DB" w:rsidRPr="007207DB" w:rsidRDefault="007207DB" w:rsidP="007207DB">
            <w:pPr>
              <w:spacing w:after="0"/>
              <w:rPr>
                <w:rFonts w:ascii="Times New Roman" w:hAnsi="Times New Roman" w:cs="Times New Roman"/>
                <w:sz w:val="24"/>
                <w:szCs w:val="24"/>
              </w:rPr>
            </w:pPr>
            <w:r w:rsidRPr="007207DB">
              <w:rPr>
                <w:rFonts w:ascii="Times New Roman" w:hAnsi="Times New Roman" w:cs="Times New Roman"/>
                <w:sz w:val="24"/>
                <w:szCs w:val="24"/>
              </w:rPr>
              <w:t>Х</w:t>
            </w:r>
          </w:p>
        </w:tc>
        <w:tc>
          <w:tcPr>
            <w:tcW w:w="5588" w:type="dxa"/>
            <w:tcBorders>
              <w:top w:val="single" w:sz="4" w:space="0" w:color="000000"/>
              <w:left w:val="single" w:sz="4" w:space="0" w:color="000000"/>
              <w:bottom w:val="single" w:sz="4" w:space="0" w:color="000000"/>
              <w:right w:val="single" w:sz="4" w:space="0" w:color="000000"/>
            </w:tcBorders>
            <w:tcMar>
              <w:left w:w="57" w:type="dxa"/>
              <w:right w:w="57" w:type="dxa"/>
            </w:tcMar>
          </w:tcPr>
          <w:p w:rsidR="007207DB" w:rsidRPr="007207DB" w:rsidRDefault="007207DB" w:rsidP="007207DB">
            <w:pPr>
              <w:spacing w:after="0"/>
              <w:rPr>
                <w:rFonts w:ascii="Times New Roman" w:hAnsi="Times New Roman" w:cs="Times New Roman"/>
                <w:sz w:val="24"/>
                <w:szCs w:val="24"/>
              </w:rPr>
            </w:pPr>
            <w:r w:rsidRPr="007207DB">
              <w:rPr>
                <w:rFonts w:ascii="Times New Roman" w:hAnsi="Times New Roman" w:cs="Times New Roman"/>
                <w:sz w:val="24"/>
                <w:szCs w:val="24"/>
              </w:rPr>
              <w:t>Администрация Дячкинского сельского поселения,</w:t>
            </w:r>
          </w:p>
          <w:p w:rsidR="007207DB" w:rsidRPr="007207DB" w:rsidRDefault="007207DB" w:rsidP="007207DB">
            <w:pPr>
              <w:spacing w:after="0"/>
              <w:rPr>
                <w:rFonts w:ascii="Times New Roman" w:hAnsi="Times New Roman" w:cs="Times New Roman"/>
                <w:sz w:val="24"/>
                <w:szCs w:val="24"/>
              </w:rPr>
            </w:pPr>
            <w:proofErr w:type="spellStart"/>
            <w:r w:rsidRPr="007207DB">
              <w:rPr>
                <w:rFonts w:ascii="Times New Roman" w:hAnsi="Times New Roman" w:cs="Times New Roman"/>
                <w:sz w:val="24"/>
                <w:szCs w:val="24"/>
              </w:rPr>
              <w:t>Сибилева</w:t>
            </w:r>
            <w:proofErr w:type="spellEnd"/>
            <w:r w:rsidRPr="007207DB">
              <w:rPr>
                <w:rFonts w:ascii="Times New Roman" w:hAnsi="Times New Roman" w:cs="Times New Roman"/>
                <w:sz w:val="24"/>
                <w:szCs w:val="24"/>
              </w:rPr>
              <w:t xml:space="preserve"> М. А., инспектор </w:t>
            </w:r>
          </w:p>
        </w:tc>
        <w:tc>
          <w:tcPr>
            <w:tcW w:w="3394" w:type="dxa"/>
            <w:tcBorders>
              <w:top w:val="single" w:sz="4" w:space="0" w:color="000000"/>
              <w:left w:val="single" w:sz="4" w:space="0" w:color="000000"/>
              <w:bottom w:val="single" w:sz="4" w:space="0" w:color="000000"/>
              <w:right w:val="single" w:sz="4" w:space="0" w:color="000000"/>
            </w:tcBorders>
            <w:tcMar>
              <w:left w:w="57" w:type="dxa"/>
              <w:right w:w="57" w:type="dxa"/>
            </w:tcMar>
          </w:tcPr>
          <w:p w:rsidR="007207DB" w:rsidRPr="007207DB" w:rsidRDefault="007207DB" w:rsidP="007207DB">
            <w:pPr>
              <w:spacing w:after="0"/>
              <w:rPr>
                <w:rFonts w:ascii="Times New Roman" w:hAnsi="Times New Roman" w:cs="Times New Roman"/>
                <w:sz w:val="24"/>
                <w:szCs w:val="24"/>
              </w:rPr>
            </w:pPr>
            <w:r w:rsidRPr="007207DB">
              <w:rPr>
                <w:rFonts w:ascii="Times New Roman" w:hAnsi="Times New Roman" w:cs="Times New Roman"/>
                <w:sz w:val="24"/>
                <w:szCs w:val="24"/>
              </w:rPr>
              <w:t>Х</w:t>
            </w:r>
          </w:p>
        </w:tc>
        <w:tc>
          <w:tcPr>
            <w:tcW w:w="3251" w:type="dxa"/>
            <w:tcBorders>
              <w:top w:val="single" w:sz="4" w:space="0" w:color="000000"/>
              <w:left w:val="single" w:sz="4" w:space="0" w:color="000000"/>
              <w:bottom w:val="single" w:sz="4" w:space="0" w:color="000000"/>
              <w:right w:val="single" w:sz="4" w:space="0" w:color="000000"/>
            </w:tcBorders>
            <w:tcMar>
              <w:left w:w="57" w:type="dxa"/>
              <w:right w:w="57" w:type="dxa"/>
            </w:tcMar>
          </w:tcPr>
          <w:p w:rsidR="007207DB" w:rsidRPr="007207DB" w:rsidRDefault="007207DB" w:rsidP="007207DB">
            <w:pPr>
              <w:spacing w:after="0"/>
              <w:rPr>
                <w:rFonts w:ascii="Times New Roman" w:hAnsi="Times New Roman" w:cs="Times New Roman"/>
                <w:sz w:val="24"/>
                <w:szCs w:val="24"/>
              </w:rPr>
            </w:pPr>
            <w:r w:rsidRPr="007207DB">
              <w:rPr>
                <w:rFonts w:ascii="Times New Roman" w:hAnsi="Times New Roman" w:cs="Times New Roman"/>
                <w:sz w:val="24"/>
                <w:szCs w:val="24"/>
              </w:rPr>
              <w:t>Х</w:t>
            </w:r>
          </w:p>
        </w:tc>
      </w:tr>
      <w:tr w:rsidR="007207DB" w:rsidRPr="007207DB" w:rsidTr="004D56C8">
        <w:tc>
          <w:tcPr>
            <w:tcW w:w="846" w:type="dxa"/>
            <w:tcBorders>
              <w:top w:val="single" w:sz="4" w:space="0" w:color="000000"/>
              <w:left w:val="single" w:sz="4" w:space="0" w:color="000000"/>
              <w:bottom w:val="single" w:sz="4" w:space="0" w:color="000000"/>
              <w:right w:val="single" w:sz="4" w:space="0" w:color="000000"/>
            </w:tcBorders>
            <w:tcMar>
              <w:left w:w="57" w:type="dxa"/>
              <w:right w:w="57" w:type="dxa"/>
            </w:tcMar>
          </w:tcPr>
          <w:p w:rsidR="007207DB" w:rsidRPr="007207DB" w:rsidRDefault="007207DB" w:rsidP="007207DB">
            <w:pPr>
              <w:spacing w:after="0"/>
              <w:rPr>
                <w:rFonts w:ascii="Times New Roman" w:hAnsi="Times New Roman" w:cs="Times New Roman"/>
                <w:sz w:val="24"/>
                <w:szCs w:val="24"/>
              </w:rPr>
            </w:pPr>
            <w:r w:rsidRPr="007207DB">
              <w:rPr>
                <w:rFonts w:ascii="Times New Roman" w:hAnsi="Times New Roman" w:cs="Times New Roman"/>
                <w:sz w:val="24"/>
                <w:szCs w:val="24"/>
              </w:rPr>
              <w:t>1.2.</w:t>
            </w:r>
          </w:p>
        </w:tc>
        <w:tc>
          <w:tcPr>
            <w:tcW w:w="5717" w:type="dxa"/>
            <w:tcBorders>
              <w:top w:val="single" w:sz="4" w:space="0" w:color="000000"/>
              <w:left w:val="single" w:sz="4" w:space="0" w:color="000000"/>
              <w:bottom w:val="single" w:sz="4" w:space="0" w:color="000000"/>
              <w:right w:val="single" w:sz="4" w:space="0" w:color="000000"/>
            </w:tcBorders>
            <w:tcMar>
              <w:left w:w="57" w:type="dxa"/>
              <w:right w:w="57" w:type="dxa"/>
            </w:tcMar>
          </w:tcPr>
          <w:p w:rsidR="007207DB" w:rsidRPr="007207DB" w:rsidRDefault="007207DB" w:rsidP="007207DB">
            <w:pPr>
              <w:spacing w:after="0"/>
              <w:rPr>
                <w:rFonts w:ascii="Times New Roman" w:hAnsi="Times New Roman" w:cs="Times New Roman"/>
                <w:sz w:val="24"/>
                <w:szCs w:val="24"/>
              </w:rPr>
            </w:pPr>
            <w:r w:rsidRPr="007207DB">
              <w:rPr>
                <w:rFonts w:ascii="Times New Roman" w:hAnsi="Times New Roman" w:cs="Times New Roman"/>
                <w:sz w:val="24"/>
                <w:szCs w:val="24"/>
              </w:rPr>
              <w:t>Контрольная точка 1.1. «Проведена работа по заключению Договоров на предоставление услуг по сбору и вывозу твердых бытовых отходов и мусора с доведением процента охвата населения и юридических лиц услугой до 100 %»</w:t>
            </w:r>
          </w:p>
          <w:p w:rsidR="007207DB" w:rsidRPr="007207DB" w:rsidRDefault="007207DB" w:rsidP="007207DB">
            <w:pPr>
              <w:spacing w:after="0"/>
              <w:rPr>
                <w:rFonts w:ascii="Times New Roman" w:hAnsi="Times New Roman" w:cs="Times New Roman"/>
                <w:sz w:val="24"/>
                <w:szCs w:val="24"/>
              </w:rPr>
            </w:pPr>
          </w:p>
        </w:tc>
        <w:tc>
          <w:tcPr>
            <w:tcW w:w="2745" w:type="dxa"/>
            <w:tcBorders>
              <w:top w:val="single" w:sz="4" w:space="0" w:color="000000"/>
              <w:left w:val="single" w:sz="4" w:space="0" w:color="000000"/>
              <w:bottom w:val="single" w:sz="4" w:space="0" w:color="000000"/>
              <w:right w:val="single" w:sz="4" w:space="0" w:color="000000"/>
            </w:tcBorders>
            <w:tcMar>
              <w:left w:w="57" w:type="dxa"/>
              <w:right w:w="57" w:type="dxa"/>
            </w:tcMar>
          </w:tcPr>
          <w:p w:rsidR="007207DB" w:rsidRPr="007207DB" w:rsidRDefault="007207DB" w:rsidP="007207DB">
            <w:pPr>
              <w:spacing w:after="0"/>
              <w:rPr>
                <w:rFonts w:ascii="Times New Roman" w:hAnsi="Times New Roman" w:cs="Times New Roman"/>
                <w:sz w:val="24"/>
                <w:szCs w:val="24"/>
              </w:rPr>
            </w:pPr>
            <w:r w:rsidRPr="007207DB">
              <w:rPr>
                <w:rFonts w:ascii="Times New Roman" w:hAnsi="Times New Roman" w:cs="Times New Roman"/>
                <w:sz w:val="24"/>
                <w:szCs w:val="24"/>
              </w:rPr>
              <w:t xml:space="preserve">31 января </w:t>
            </w:r>
            <w:smartTag w:uri="urn:schemas-microsoft-com:office:smarttags" w:element="metricconverter">
              <w:smartTagPr>
                <w:attr w:name="ProductID" w:val="2025 г"/>
              </w:smartTagPr>
              <w:r w:rsidRPr="007207DB">
                <w:rPr>
                  <w:rFonts w:ascii="Times New Roman" w:hAnsi="Times New Roman" w:cs="Times New Roman"/>
                  <w:sz w:val="24"/>
                  <w:szCs w:val="24"/>
                </w:rPr>
                <w:t>2025 г</w:t>
              </w:r>
            </w:smartTag>
            <w:r w:rsidRPr="007207DB">
              <w:rPr>
                <w:rFonts w:ascii="Times New Roman" w:hAnsi="Times New Roman" w:cs="Times New Roman"/>
                <w:sz w:val="24"/>
                <w:szCs w:val="24"/>
              </w:rPr>
              <w:t>.</w:t>
            </w:r>
          </w:p>
          <w:p w:rsidR="007207DB" w:rsidRPr="007207DB" w:rsidRDefault="007207DB" w:rsidP="007207DB">
            <w:pPr>
              <w:spacing w:after="0"/>
              <w:rPr>
                <w:rFonts w:ascii="Times New Roman" w:hAnsi="Times New Roman" w:cs="Times New Roman"/>
                <w:sz w:val="24"/>
                <w:szCs w:val="24"/>
              </w:rPr>
            </w:pPr>
            <w:r w:rsidRPr="007207DB">
              <w:rPr>
                <w:rFonts w:ascii="Times New Roman" w:hAnsi="Times New Roman" w:cs="Times New Roman"/>
                <w:sz w:val="24"/>
                <w:szCs w:val="24"/>
              </w:rPr>
              <w:t xml:space="preserve">31 января </w:t>
            </w:r>
            <w:smartTag w:uri="urn:schemas-microsoft-com:office:smarttags" w:element="metricconverter">
              <w:smartTagPr>
                <w:attr w:name="ProductID" w:val="2026 г"/>
              </w:smartTagPr>
              <w:r w:rsidRPr="007207DB">
                <w:rPr>
                  <w:rFonts w:ascii="Times New Roman" w:hAnsi="Times New Roman" w:cs="Times New Roman"/>
                  <w:sz w:val="24"/>
                  <w:szCs w:val="24"/>
                </w:rPr>
                <w:t>2026 г</w:t>
              </w:r>
            </w:smartTag>
            <w:r w:rsidRPr="007207DB">
              <w:rPr>
                <w:rFonts w:ascii="Times New Roman" w:hAnsi="Times New Roman" w:cs="Times New Roman"/>
                <w:sz w:val="24"/>
                <w:szCs w:val="24"/>
              </w:rPr>
              <w:t>.</w:t>
            </w:r>
          </w:p>
          <w:p w:rsidR="007207DB" w:rsidRPr="007207DB" w:rsidRDefault="007207DB" w:rsidP="007207DB">
            <w:pPr>
              <w:spacing w:after="0"/>
              <w:rPr>
                <w:rFonts w:ascii="Times New Roman" w:hAnsi="Times New Roman" w:cs="Times New Roman"/>
                <w:sz w:val="24"/>
                <w:szCs w:val="24"/>
              </w:rPr>
            </w:pPr>
            <w:r w:rsidRPr="007207DB">
              <w:rPr>
                <w:rFonts w:ascii="Times New Roman" w:hAnsi="Times New Roman" w:cs="Times New Roman"/>
                <w:sz w:val="24"/>
                <w:szCs w:val="24"/>
              </w:rPr>
              <w:t xml:space="preserve">31 января </w:t>
            </w:r>
            <w:smartTag w:uri="urn:schemas-microsoft-com:office:smarttags" w:element="metricconverter">
              <w:smartTagPr>
                <w:attr w:name="ProductID" w:val="2027 г"/>
              </w:smartTagPr>
              <w:r w:rsidRPr="007207DB">
                <w:rPr>
                  <w:rFonts w:ascii="Times New Roman" w:hAnsi="Times New Roman" w:cs="Times New Roman"/>
                  <w:sz w:val="24"/>
                  <w:szCs w:val="24"/>
                </w:rPr>
                <w:t>2027 г</w:t>
              </w:r>
            </w:smartTag>
            <w:r w:rsidRPr="007207DB">
              <w:rPr>
                <w:rFonts w:ascii="Times New Roman" w:hAnsi="Times New Roman" w:cs="Times New Roman"/>
                <w:sz w:val="24"/>
                <w:szCs w:val="24"/>
              </w:rPr>
              <w:t>.</w:t>
            </w:r>
          </w:p>
        </w:tc>
        <w:tc>
          <w:tcPr>
            <w:tcW w:w="5588" w:type="dxa"/>
            <w:tcBorders>
              <w:top w:val="single" w:sz="4" w:space="0" w:color="000000"/>
              <w:left w:val="single" w:sz="4" w:space="0" w:color="000000"/>
              <w:bottom w:val="single" w:sz="4" w:space="0" w:color="000000"/>
              <w:right w:val="single" w:sz="4" w:space="0" w:color="000000"/>
            </w:tcBorders>
            <w:tcMar>
              <w:left w:w="57" w:type="dxa"/>
              <w:right w:w="57" w:type="dxa"/>
            </w:tcMar>
          </w:tcPr>
          <w:p w:rsidR="007207DB" w:rsidRPr="007207DB" w:rsidRDefault="007207DB" w:rsidP="007207DB">
            <w:pPr>
              <w:spacing w:after="0"/>
              <w:rPr>
                <w:rFonts w:ascii="Times New Roman" w:hAnsi="Times New Roman" w:cs="Times New Roman"/>
                <w:sz w:val="24"/>
                <w:szCs w:val="24"/>
              </w:rPr>
            </w:pPr>
            <w:r w:rsidRPr="007207DB">
              <w:rPr>
                <w:rFonts w:ascii="Times New Roman" w:hAnsi="Times New Roman" w:cs="Times New Roman"/>
                <w:sz w:val="24"/>
                <w:szCs w:val="24"/>
              </w:rPr>
              <w:t>Администрация Дячкинского сельского поселения,</w:t>
            </w:r>
          </w:p>
          <w:p w:rsidR="007207DB" w:rsidRPr="007207DB" w:rsidRDefault="007207DB" w:rsidP="007207DB">
            <w:pPr>
              <w:spacing w:after="0"/>
              <w:rPr>
                <w:rFonts w:ascii="Times New Roman" w:hAnsi="Times New Roman" w:cs="Times New Roman"/>
                <w:sz w:val="24"/>
                <w:szCs w:val="24"/>
              </w:rPr>
            </w:pPr>
            <w:proofErr w:type="spellStart"/>
            <w:r w:rsidRPr="007207DB">
              <w:rPr>
                <w:rFonts w:ascii="Times New Roman" w:hAnsi="Times New Roman" w:cs="Times New Roman"/>
                <w:sz w:val="24"/>
                <w:szCs w:val="24"/>
              </w:rPr>
              <w:t>Сибилева</w:t>
            </w:r>
            <w:proofErr w:type="spellEnd"/>
            <w:r w:rsidRPr="007207DB">
              <w:rPr>
                <w:rFonts w:ascii="Times New Roman" w:hAnsi="Times New Roman" w:cs="Times New Roman"/>
                <w:sz w:val="24"/>
                <w:szCs w:val="24"/>
              </w:rPr>
              <w:t xml:space="preserve"> М. А., инспектор </w:t>
            </w:r>
          </w:p>
          <w:p w:rsidR="007207DB" w:rsidRPr="007207DB" w:rsidRDefault="007207DB" w:rsidP="007207DB">
            <w:pPr>
              <w:spacing w:after="0"/>
              <w:rPr>
                <w:rFonts w:ascii="Times New Roman" w:hAnsi="Times New Roman" w:cs="Times New Roman"/>
                <w:sz w:val="24"/>
                <w:szCs w:val="24"/>
              </w:rPr>
            </w:pPr>
          </w:p>
        </w:tc>
        <w:tc>
          <w:tcPr>
            <w:tcW w:w="3394" w:type="dxa"/>
            <w:tcBorders>
              <w:top w:val="single" w:sz="4" w:space="0" w:color="000000"/>
              <w:left w:val="single" w:sz="4" w:space="0" w:color="000000"/>
              <w:bottom w:val="single" w:sz="4" w:space="0" w:color="000000"/>
              <w:right w:val="single" w:sz="4" w:space="0" w:color="000000"/>
            </w:tcBorders>
            <w:tcMar>
              <w:left w:w="57" w:type="dxa"/>
              <w:right w:w="57" w:type="dxa"/>
            </w:tcMar>
          </w:tcPr>
          <w:p w:rsidR="007207DB" w:rsidRPr="007207DB" w:rsidRDefault="007207DB" w:rsidP="007207DB">
            <w:pPr>
              <w:spacing w:after="0"/>
              <w:rPr>
                <w:rFonts w:ascii="Times New Roman" w:hAnsi="Times New Roman" w:cs="Times New Roman"/>
                <w:sz w:val="24"/>
                <w:szCs w:val="24"/>
              </w:rPr>
            </w:pPr>
            <w:r w:rsidRPr="007207DB">
              <w:rPr>
                <w:rFonts w:ascii="Times New Roman" w:hAnsi="Times New Roman" w:cs="Times New Roman"/>
                <w:sz w:val="24"/>
                <w:szCs w:val="24"/>
              </w:rPr>
              <w:t>отчет о ходе реализации муниципальной программы</w:t>
            </w:r>
          </w:p>
          <w:p w:rsidR="007207DB" w:rsidRPr="007207DB" w:rsidRDefault="007207DB" w:rsidP="007207DB">
            <w:pPr>
              <w:spacing w:after="0"/>
              <w:rPr>
                <w:rFonts w:ascii="Times New Roman" w:hAnsi="Times New Roman" w:cs="Times New Roman"/>
                <w:sz w:val="24"/>
                <w:szCs w:val="24"/>
              </w:rPr>
            </w:pPr>
          </w:p>
        </w:tc>
        <w:tc>
          <w:tcPr>
            <w:tcW w:w="3251" w:type="dxa"/>
            <w:tcBorders>
              <w:top w:val="single" w:sz="4" w:space="0" w:color="000000"/>
              <w:left w:val="single" w:sz="4" w:space="0" w:color="000000"/>
              <w:bottom w:val="single" w:sz="4" w:space="0" w:color="000000"/>
              <w:right w:val="single" w:sz="4" w:space="0" w:color="000000"/>
            </w:tcBorders>
            <w:tcMar>
              <w:left w:w="57" w:type="dxa"/>
              <w:right w:w="57" w:type="dxa"/>
            </w:tcMar>
          </w:tcPr>
          <w:p w:rsidR="007207DB" w:rsidRPr="007207DB" w:rsidRDefault="007207DB" w:rsidP="007207DB">
            <w:pPr>
              <w:spacing w:after="0"/>
              <w:rPr>
                <w:rFonts w:ascii="Times New Roman" w:hAnsi="Times New Roman" w:cs="Times New Roman"/>
                <w:sz w:val="24"/>
                <w:szCs w:val="24"/>
              </w:rPr>
            </w:pPr>
            <w:r w:rsidRPr="007207DB">
              <w:rPr>
                <w:rFonts w:ascii="Times New Roman" w:hAnsi="Times New Roman" w:cs="Times New Roman"/>
                <w:sz w:val="24"/>
                <w:szCs w:val="24"/>
              </w:rPr>
              <w:t>информационная система отсутствует</w:t>
            </w:r>
          </w:p>
        </w:tc>
      </w:tr>
    </w:tbl>
    <w:p w:rsidR="007207DB" w:rsidRPr="007207DB" w:rsidRDefault="007207DB" w:rsidP="007207DB">
      <w:pPr>
        <w:spacing w:after="0"/>
        <w:rPr>
          <w:rFonts w:ascii="Times New Roman" w:hAnsi="Times New Roman" w:cs="Times New Roman"/>
          <w:sz w:val="24"/>
          <w:szCs w:val="24"/>
        </w:rPr>
      </w:pPr>
    </w:p>
    <w:p w:rsidR="007207DB" w:rsidRPr="007207DB" w:rsidRDefault="007207DB" w:rsidP="007207DB">
      <w:pPr>
        <w:spacing w:after="0"/>
        <w:rPr>
          <w:rFonts w:ascii="Times New Roman" w:hAnsi="Times New Roman" w:cs="Times New Roman"/>
          <w:sz w:val="24"/>
          <w:szCs w:val="24"/>
        </w:rPr>
      </w:pPr>
      <w:r w:rsidRPr="007207DB">
        <w:rPr>
          <w:rFonts w:ascii="Times New Roman" w:hAnsi="Times New Roman" w:cs="Times New Roman"/>
          <w:sz w:val="24"/>
          <w:szCs w:val="24"/>
        </w:rPr>
        <w:t xml:space="preserve">Примечания: </w:t>
      </w:r>
    </w:p>
    <w:p w:rsidR="007207DB" w:rsidRDefault="007207DB" w:rsidP="002759BC">
      <w:r w:rsidRPr="007207DB">
        <w:t>1. Х – данные ячейки не заполняются.</w:t>
      </w:r>
    </w:p>
    <w:p w:rsidR="002759BC" w:rsidRDefault="002759BC" w:rsidP="002759BC"/>
    <w:p w:rsidR="002759BC" w:rsidRDefault="002759BC" w:rsidP="002759BC"/>
    <w:p w:rsidR="002759BC" w:rsidRDefault="002759BC" w:rsidP="002759BC"/>
    <w:p w:rsidR="002759BC" w:rsidRDefault="002759BC" w:rsidP="002759BC"/>
    <w:p w:rsidR="002759BC" w:rsidRDefault="002759BC" w:rsidP="002759BC"/>
    <w:p w:rsidR="002759BC" w:rsidRDefault="002759BC" w:rsidP="002759BC"/>
    <w:p w:rsidR="002759BC" w:rsidRDefault="002759BC" w:rsidP="002759BC"/>
    <w:p w:rsidR="002759BC" w:rsidRDefault="002759BC" w:rsidP="002759BC"/>
    <w:p w:rsidR="002759BC" w:rsidRDefault="002759BC" w:rsidP="002759BC"/>
    <w:p w:rsidR="002759BC" w:rsidRDefault="002759BC" w:rsidP="002759BC"/>
    <w:p w:rsidR="002759BC" w:rsidRDefault="002759BC" w:rsidP="002759BC"/>
    <w:p w:rsidR="002759BC" w:rsidRDefault="002759BC" w:rsidP="002759BC"/>
    <w:p w:rsidR="002759BC" w:rsidRDefault="002759BC" w:rsidP="002759BC"/>
    <w:p w:rsidR="002759BC" w:rsidRDefault="002759BC" w:rsidP="002759BC"/>
    <w:p w:rsidR="002759BC" w:rsidRDefault="002759BC" w:rsidP="002759BC"/>
    <w:p w:rsidR="002759BC" w:rsidRDefault="002759BC" w:rsidP="002759BC"/>
    <w:p w:rsidR="002759BC" w:rsidRDefault="002759BC" w:rsidP="002759BC">
      <w:pPr>
        <w:rPr>
          <w:rFonts w:ascii="Times New Roman" w:hAnsi="Times New Roman" w:cs="Times New Roman"/>
          <w:sz w:val="24"/>
          <w:szCs w:val="24"/>
        </w:rPr>
        <w:sectPr w:rsidR="002759BC" w:rsidSect="004D56C8">
          <w:pgSz w:w="23818" w:h="16848" w:orient="landscape"/>
          <w:pgMar w:top="1134" w:right="567" w:bottom="1134" w:left="1701" w:header="709" w:footer="624" w:gutter="0"/>
          <w:cols w:space="720"/>
        </w:sectPr>
      </w:pPr>
    </w:p>
    <w:p w:rsidR="00BE1F7F" w:rsidRPr="00BE1F7F" w:rsidRDefault="00BE1F7F" w:rsidP="00BE1F7F">
      <w:pPr>
        <w:spacing w:after="0"/>
        <w:jc w:val="center"/>
        <w:rPr>
          <w:rFonts w:ascii="Times New Roman" w:hAnsi="Times New Roman" w:cs="Times New Roman"/>
          <w:b/>
          <w:bCs/>
          <w:sz w:val="24"/>
          <w:szCs w:val="24"/>
        </w:rPr>
      </w:pPr>
      <w:r>
        <w:rPr>
          <w:rFonts w:ascii="Times New Roman" w:hAnsi="Times New Roman" w:cs="Times New Roman"/>
          <w:b/>
          <w:bCs/>
          <w:sz w:val="24"/>
          <w:szCs w:val="24"/>
        </w:rPr>
        <w:lastRenderedPageBreak/>
        <w:t xml:space="preserve">                                                             </w:t>
      </w:r>
      <w:r w:rsidRPr="00BE1F7F">
        <w:rPr>
          <w:rFonts w:ascii="Times New Roman" w:eastAsia="Lucida Sans Unicode" w:hAnsi="Times New Roman" w:cs="Times New Roman"/>
          <w:b/>
          <w:bCs/>
          <w:noProof/>
          <w:kern w:val="2"/>
          <w:sz w:val="24"/>
          <w:szCs w:val="24"/>
          <w:lang w:eastAsia="ru-RU"/>
        </w:rPr>
        <w:drawing>
          <wp:inline distT="0" distB="0" distL="0" distR="0">
            <wp:extent cx="571500" cy="733425"/>
            <wp:effectExtent l="0" t="0" r="0" b="952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36" cstate="print">
                      <a:extLst>
                        <a:ext uri="{28A0092B-C50C-407E-A947-70E740481C1C}">
                          <a14:useLocalDpi xmlns:a14="http://schemas.microsoft.com/office/drawing/2010/main" val="0"/>
                        </a:ext>
                      </a:extLst>
                    </a:blip>
                    <a:srcRect/>
                    <a:stretch>
                      <a:fillRect/>
                    </a:stretch>
                  </pic:blipFill>
                  <pic:spPr bwMode="auto">
                    <a:xfrm>
                      <a:off x="0" y="0"/>
                      <a:ext cx="571500" cy="733425"/>
                    </a:xfrm>
                    <a:prstGeom prst="rect">
                      <a:avLst/>
                    </a:prstGeom>
                    <a:noFill/>
                    <a:ln>
                      <a:noFill/>
                    </a:ln>
                  </pic:spPr>
                </pic:pic>
              </a:graphicData>
            </a:graphic>
          </wp:inline>
        </w:drawing>
      </w:r>
    </w:p>
    <w:p w:rsidR="00BE1F7F" w:rsidRPr="00BE1F7F" w:rsidRDefault="00BE1F7F" w:rsidP="00BE1F7F">
      <w:pPr>
        <w:spacing w:after="0"/>
        <w:jc w:val="center"/>
        <w:rPr>
          <w:rFonts w:ascii="Times New Roman" w:hAnsi="Times New Roman" w:cs="Times New Roman"/>
          <w:b/>
          <w:bCs/>
          <w:sz w:val="24"/>
          <w:szCs w:val="24"/>
        </w:rPr>
      </w:pPr>
      <w:r w:rsidRPr="00BE1F7F">
        <w:rPr>
          <w:rFonts w:ascii="Times New Roman" w:hAnsi="Times New Roman" w:cs="Times New Roman"/>
          <w:b/>
          <w:bCs/>
          <w:sz w:val="24"/>
          <w:szCs w:val="24"/>
        </w:rPr>
        <w:t>РОССИЙСКАЯ ФЕДЕРАЦИЯ</w:t>
      </w:r>
    </w:p>
    <w:p w:rsidR="00BE1F7F" w:rsidRPr="00BE1F7F" w:rsidRDefault="00BE1F7F" w:rsidP="00BE1F7F">
      <w:pPr>
        <w:spacing w:after="0"/>
        <w:jc w:val="center"/>
        <w:rPr>
          <w:rFonts w:ascii="Times New Roman" w:hAnsi="Times New Roman" w:cs="Times New Roman"/>
          <w:b/>
          <w:bCs/>
          <w:sz w:val="24"/>
          <w:szCs w:val="24"/>
        </w:rPr>
      </w:pPr>
      <w:r w:rsidRPr="00BE1F7F">
        <w:rPr>
          <w:rFonts w:ascii="Times New Roman" w:hAnsi="Times New Roman" w:cs="Times New Roman"/>
          <w:b/>
          <w:bCs/>
          <w:sz w:val="24"/>
          <w:szCs w:val="24"/>
        </w:rPr>
        <w:t>РОСТОВСКАЯ ОБЛАСТЬ</w:t>
      </w:r>
    </w:p>
    <w:p w:rsidR="00BE1F7F" w:rsidRPr="00BE1F7F" w:rsidRDefault="00BE1F7F" w:rsidP="00BE1F7F">
      <w:pPr>
        <w:spacing w:after="0"/>
        <w:jc w:val="center"/>
        <w:rPr>
          <w:rFonts w:ascii="Times New Roman" w:hAnsi="Times New Roman" w:cs="Times New Roman"/>
          <w:b/>
          <w:bCs/>
          <w:sz w:val="24"/>
          <w:szCs w:val="24"/>
        </w:rPr>
      </w:pPr>
      <w:r w:rsidRPr="00BE1F7F">
        <w:rPr>
          <w:rFonts w:ascii="Times New Roman" w:hAnsi="Times New Roman" w:cs="Times New Roman"/>
          <w:b/>
          <w:bCs/>
          <w:sz w:val="24"/>
          <w:szCs w:val="24"/>
        </w:rPr>
        <w:t>ТАРАСОВСКИЙ РАЙОН</w:t>
      </w:r>
    </w:p>
    <w:p w:rsidR="00BE1F7F" w:rsidRPr="00BE1F7F" w:rsidRDefault="00BE1F7F" w:rsidP="00BE1F7F">
      <w:pPr>
        <w:spacing w:after="0"/>
        <w:jc w:val="center"/>
        <w:rPr>
          <w:rFonts w:ascii="Times New Roman" w:hAnsi="Times New Roman" w:cs="Times New Roman"/>
          <w:b/>
          <w:bCs/>
          <w:sz w:val="24"/>
          <w:szCs w:val="24"/>
        </w:rPr>
      </w:pPr>
      <w:r w:rsidRPr="00BE1F7F">
        <w:rPr>
          <w:rFonts w:ascii="Times New Roman" w:hAnsi="Times New Roman" w:cs="Times New Roman"/>
          <w:b/>
          <w:bCs/>
          <w:sz w:val="24"/>
          <w:szCs w:val="24"/>
        </w:rPr>
        <w:t>МУНИЦИПАЛЬНОЕ ОБРАЗОВАНИЕ</w:t>
      </w:r>
    </w:p>
    <w:p w:rsidR="00BE1F7F" w:rsidRPr="00BE1F7F" w:rsidRDefault="00BE1F7F" w:rsidP="00BE1F7F">
      <w:pPr>
        <w:spacing w:after="0"/>
        <w:jc w:val="center"/>
        <w:rPr>
          <w:rFonts w:ascii="Times New Roman" w:hAnsi="Times New Roman" w:cs="Times New Roman"/>
          <w:b/>
          <w:bCs/>
          <w:sz w:val="24"/>
          <w:szCs w:val="24"/>
        </w:rPr>
      </w:pPr>
      <w:r w:rsidRPr="00BE1F7F">
        <w:rPr>
          <w:rFonts w:ascii="Times New Roman" w:hAnsi="Times New Roman" w:cs="Times New Roman"/>
          <w:b/>
          <w:bCs/>
          <w:sz w:val="24"/>
          <w:szCs w:val="24"/>
        </w:rPr>
        <w:t>«ДЯЧКИНСКОЕ СЕЛЬСКОЕ ПОСЕЛЕНИЕ»</w:t>
      </w:r>
    </w:p>
    <w:p w:rsidR="00BE1F7F" w:rsidRPr="00BE1F7F" w:rsidRDefault="00BE1F7F" w:rsidP="00BE1F7F">
      <w:pPr>
        <w:spacing w:after="0"/>
        <w:jc w:val="center"/>
        <w:rPr>
          <w:rFonts w:ascii="Times New Roman" w:hAnsi="Times New Roman" w:cs="Times New Roman"/>
          <w:b/>
          <w:bCs/>
          <w:sz w:val="24"/>
          <w:szCs w:val="24"/>
        </w:rPr>
      </w:pPr>
    </w:p>
    <w:p w:rsidR="00BE1F7F" w:rsidRPr="00BE1F7F" w:rsidRDefault="00BE1F7F" w:rsidP="00BE1F7F">
      <w:pPr>
        <w:spacing w:after="0"/>
        <w:jc w:val="center"/>
        <w:rPr>
          <w:rFonts w:ascii="Times New Roman" w:hAnsi="Times New Roman" w:cs="Times New Roman"/>
          <w:b/>
          <w:bCs/>
          <w:sz w:val="24"/>
          <w:szCs w:val="24"/>
        </w:rPr>
      </w:pPr>
      <w:r w:rsidRPr="00BE1F7F">
        <w:rPr>
          <w:rFonts w:ascii="Times New Roman" w:hAnsi="Times New Roman" w:cs="Times New Roman"/>
          <w:b/>
          <w:bCs/>
          <w:sz w:val="24"/>
          <w:szCs w:val="24"/>
        </w:rPr>
        <w:t>АДМИНИСТРАЦИЯ ДЯЧКИНСКОГО СЕЛЬСКОГО ПОСЕЛЕНИЯ</w:t>
      </w:r>
    </w:p>
    <w:p w:rsidR="00BE1F7F" w:rsidRPr="00BE1F7F" w:rsidRDefault="00BE1F7F" w:rsidP="00BE1F7F">
      <w:pPr>
        <w:spacing w:after="0"/>
        <w:jc w:val="center"/>
        <w:rPr>
          <w:rFonts w:ascii="Times New Roman" w:hAnsi="Times New Roman" w:cs="Times New Roman"/>
          <w:sz w:val="24"/>
          <w:szCs w:val="24"/>
        </w:rPr>
      </w:pPr>
    </w:p>
    <w:p w:rsidR="00BE1F7F" w:rsidRPr="00BE1F7F" w:rsidRDefault="00BE1F7F" w:rsidP="00BE1F7F">
      <w:pPr>
        <w:spacing w:after="0"/>
        <w:jc w:val="center"/>
        <w:rPr>
          <w:rFonts w:ascii="Times New Roman" w:hAnsi="Times New Roman" w:cs="Times New Roman"/>
          <w:b/>
          <w:bCs/>
          <w:spacing w:val="38"/>
          <w:sz w:val="24"/>
          <w:szCs w:val="24"/>
        </w:rPr>
      </w:pPr>
      <w:r w:rsidRPr="00BE1F7F">
        <w:rPr>
          <w:rFonts w:ascii="Times New Roman" w:hAnsi="Times New Roman" w:cs="Times New Roman"/>
          <w:b/>
          <w:bCs/>
          <w:spacing w:val="38"/>
          <w:sz w:val="24"/>
          <w:szCs w:val="24"/>
        </w:rPr>
        <w:t>ПОСТАНОВЛЕНИЕ</w:t>
      </w:r>
    </w:p>
    <w:p w:rsidR="00BE1F7F" w:rsidRPr="00BE1F7F" w:rsidRDefault="00BE1F7F" w:rsidP="00BE1F7F">
      <w:pPr>
        <w:spacing w:after="0"/>
        <w:jc w:val="center"/>
        <w:rPr>
          <w:rFonts w:ascii="Times New Roman" w:hAnsi="Times New Roman" w:cs="Times New Roman"/>
          <w:bCs/>
          <w:spacing w:val="38"/>
          <w:sz w:val="24"/>
          <w:szCs w:val="24"/>
        </w:rPr>
      </w:pPr>
    </w:p>
    <w:p w:rsidR="00BE1F7F" w:rsidRPr="00BE1F7F" w:rsidRDefault="00BE1F7F" w:rsidP="00BE1F7F">
      <w:pPr>
        <w:spacing w:after="0"/>
        <w:jc w:val="center"/>
        <w:rPr>
          <w:rFonts w:ascii="Times New Roman" w:hAnsi="Times New Roman" w:cs="Times New Roman"/>
          <w:bCs/>
          <w:sz w:val="24"/>
          <w:szCs w:val="24"/>
        </w:rPr>
      </w:pPr>
      <w:r w:rsidRPr="00BE1F7F">
        <w:rPr>
          <w:rFonts w:ascii="Times New Roman" w:hAnsi="Times New Roman" w:cs="Times New Roman"/>
          <w:bCs/>
          <w:sz w:val="24"/>
          <w:szCs w:val="24"/>
        </w:rPr>
        <w:t xml:space="preserve">от 25 сентября 2024 г.                </w:t>
      </w:r>
      <w:proofErr w:type="gramStart"/>
      <w:r w:rsidRPr="00BE1F7F">
        <w:rPr>
          <w:rFonts w:ascii="Times New Roman" w:hAnsi="Times New Roman" w:cs="Times New Roman"/>
          <w:bCs/>
          <w:sz w:val="24"/>
          <w:szCs w:val="24"/>
        </w:rPr>
        <w:t xml:space="preserve">№  </w:t>
      </w:r>
      <w:r w:rsidRPr="004D56C8">
        <w:rPr>
          <w:rFonts w:ascii="Times New Roman" w:hAnsi="Times New Roman" w:cs="Times New Roman"/>
          <w:bCs/>
          <w:sz w:val="24"/>
          <w:szCs w:val="24"/>
        </w:rPr>
        <w:t>137</w:t>
      </w:r>
      <w:proofErr w:type="gramEnd"/>
      <w:r w:rsidRPr="00BE1F7F">
        <w:rPr>
          <w:rFonts w:ascii="Times New Roman" w:hAnsi="Times New Roman" w:cs="Times New Roman"/>
          <w:bCs/>
          <w:sz w:val="24"/>
          <w:szCs w:val="24"/>
        </w:rPr>
        <w:t xml:space="preserve">              сл. Дячкино</w:t>
      </w:r>
    </w:p>
    <w:p w:rsidR="00BE1F7F" w:rsidRPr="00BE1F7F" w:rsidRDefault="00BE1F7F" w:rsidP="00BE1F7F">
      <w:pPr>
        <w:spacing w:after="0"/>
        <w:rPr>
          <w:rFonts w:ascii="Times New Roman" w:hAnsi="Times New Roman" w:cs="Times New Roman"/>
          <w:bCs/>
          <w:sz w:val="24"/>
          <w:szCs w:val="24"/>
        </w:rPr>
      </w:pPr>
    </w:p>
    <w:p w:rsidR="00BE1F7F" w:rsidRPr="00BE1F7F" w:rsidRDefault="00BE1F7F" w:rsidP="00BE1F7F">
      <w:pPr>
        <w:spacing w:after="0"/>
        <w:ind w:firstLine="709"/>
        <w:jc w:val="center"/>
        <w:rPr>
          <w:rFonts w:ascii="Times New Roman" w:hAnsi="Times New Roman" w:cs="Times New Roman"/>
          <w:b/>
          <w:sz w:val="24"/>
          <w:szCs w:val="24"/>
        </w:rPr>
      </w:pPr>
      <w:r w:rsidRPr="00BE1F7F">
        <w:rPr>
          <w:rFonts w:ascii="Times New Roman" w:hAnsi="Times New Roman" w:cs="Times New Roman"/>
          <w:b/>
          <w:sz w:val="24"/>
          <w:szCs w:val="24"/>
        </w:rPr>
        <w:t xml:space="preserve">О внесении изменений в постановление Администрации </w:t>
      </w:r>
      <w:proofErr w:type="gramStart"/>
      <w:r w:rsidRPr="00BE1F7F">
        <w:rPr>
          <w:rFonts w:ascii="Times New Roman" w:hAnsi="Times New Roman" w:cs="Times New Roman"/>
          <w:b/>
          <w:sz w:val="24"/>
          <w:szCs w:val="24"/>
        </w:rPr>
        <w:t>Дячкинского  сельского</w:t>
      </w:r>
      <w:proofErr w:type="gramEnd"/>
      <w:r w:rsidRPr="00BE1F7F">
        <w:rPr>
          <w:rFonts w:ascii="Times New Roman" w:hAnsi="Times New Roman" w:cs="Times New Roman"/>
          <w:b/>
          <w:sz w:val="24"/>
          <w:szCs w:val="24"/>
        </w:rPr>
        <w:t xml:space="preserve"> поселения от 25.03.2019 г. № 27  «Об утверждении муниципальной программы «Обеспечение качественными </w:t>
      </w:r>
      <w:proofErr w:type="spellStart"/>
      <w:r w:rsidRPr="00BE1F7F">
        <w:rPr>
          <w:rFonts w:ascii="Times New Roman" w:hAnsi="Times New Roman" w:cs="Times New Roman"/>
          <w:b/>
          <w:sz w:val="24"/>
          <w:szCs w:val="24"/>
        </w:rPr>
        <w:t>жилищно</w:t>
      </w:r>
      <w:proofErr w:type="spellEnd"/>
      <w:r w:rsidRPr="00BE1F7F">
        <w:rPr>
          <w:rFonts w:ascii="Times New Roman" w:hAnsi="Times New Roman" w:cs="Times New Roman"/>
          <w:b/>
          <w:sz w:val="24"/>
          <w:szCs w:val="24"/>
        </w:rPr>
        <w:t xml:space="preserve"> - коммунальными услугами населения Дячкинского  сельского поселения»</w:t>
      </w:r>
    </w:p>
    <w:p w:rsidR="00BE1F7F" w:rsidRPr="00BE1F7F" w:rsidRDefault="00BE1F7F" w:rsidP="00BE1F7F">
      <w:pPr>
        <w:spacing w:after="0"/>
        <w:jc w:val="center"/>
        <w:rPr>
          <w:rFonts w:ascii="Times New Roman" w:hAnsi="Times New Roman" w:cs="Times New Roman"/>
          <w:b/>
          <w:sz w:val="24"/>
          <w:szCs w:val="24"/>
        </w:rPr>
      </w:pPr>
    </w:p>
    <w:p w:rsidR="00BE1F7F" w:rsidRPr="00BE1F7F" w:rsidRDefault="00BE1F7F" w:rsidP="00BE1F7F">
      <w:pPr>
        <w:spacing w:after="0"/>
        <w:ind w:left="900" w:firstLine="360"/>
        <w:jc w:val="both"/>
        <w:rPr>
          <w:rFonts w:ascii="Times New Roman" w:hAnsi="Times New Roman" w:cs="Times New Roman"/>
          <w:sz w:val="24"/>
          <w:szCs w:val="24"/>
        </w:rPr>
      </w:pPr>
      <w:r w:rsidRPr="00BE1F7F">
        <w:rPr>
          <w:rFonts w:ascii="Times New Roman" w:hAnsi="Times New Roman" w:cs="Times New Roman"/>
          <w:sz w:val="24"/>
          <w:szCs w:val="24"/>
        </w:rPr>
        <w:t xml:space="preserve">В целях приведения нормативно-правовых актов </w:t>
      </w:r>
      <w:proofErr w:type="gramStart"/>
      <w:r w:rsidRPr="00BE1F7F">
        <w:rPr>
          <w:rFonts w:ascii="Times New Roman" w:hAnsi="Times New Roman" w:cs="Times New Roman"/>
          <w:sz w:val="24"/>
          <w:szCs w:val="24"/>
        </w:rPr>
        <w:t>Дячкинского  сельского</w:t>
      </w:r>
      <w:proofErr w:type="gramEnd"/>
      <w:r w:rsidRPr="00BE1F7F">
        <w:rPr>
          <w:rFonts w:ascii="Times New Roman" w:hAnsi="Times New Roman" w:cs="Times New Roman"/>
          <w:sz w:val="24"/>
          <w:szCs w:val="24"/>
        </w:rPr>
        <w:t xml:space="preserve"> поселения в соответствии с действующим законодательством, в соответствии с постановлением Администрации Дячкинского  сельского поселения от 16.09.2024 № 126 «Об утверждении Порядка разработки, реализации и оценки эффективности муниципальных программ Дячкинского  сельского поселения» Администрация Дячкинского  сельского поселения </w:t>
      </w:r>
    </w:p>
    <w:p w:rsidR="00BE1F7F" w:rsidRPr="00BE1F7F" w:rsidRDefault="00BE1F7F" w:rsidP="00BE1F7F">
      <w:pPr>
        <w:spacing w:after="0"/>
        <w:ind w:left="900" w:firstLine="360"/>
        <w:jc w:val="both"/>
        <w:rPr>
          <w:rFonts w:ascii="Times New Roman" w:hAnsi="Times New Roman" w:cs="Times New Roman"/>
          <w:sz w:val="24"/>
          <w:szCs w:val="24"/>
        </w:rPr>
      </w:pPr>
    </w:p>
    <w:p w:rsidR="00BE1F7F" w:rsidRPr="00BE1F7F" w:rsidRDefault="00BE1F7F" w:rsidP="00BE1F7F">
      <w:pPr>
        <w:spacing w:after="0"/>
        <w:ind w:left="900" w:firstLine="360"/>
        <w:jc w:val="center"/>
        <w:rPr>
          <w:rFonts w:ascii="Times New Roman" w:hAnsi="Times New Roman" w:cs="Times New Roman"/>
          <w:sz w:val="24"/>
          <w:szCs w:val="24"/>
        </w:rPr>
      </w:pPr>
      <w:r w:rsidRPr="00BE1F7F">
        <w:rPr>
          <w:rFonts w:ascii="Times New Roman" w:hAnsi="Times New Roman" w:cs="Times New Roman"/>
          <w:b/>
          <w:sz w:val="24"/>
          <w:szCs w:val="24"/>
        </w:rPr>
        <w:t>ПОСТАНОВЛЯЕТ:</w:t>
      </w:r>
    </w:p>
    <w:p w:rsidR="00BE1F7F" w:rsidRPr="00BE1F7F" w:rsidRDefault="00BE1F7F" w:rsidP="00BE1F7F">
      <w:pPr>
        <w:pStyle w:val="aff4"/>
        <w:spacing w:after="0" w:line="276" w:lineRule="atLeast"/>
        <w:ind w:left="900" w:firstLine="360"/>
        <w:jc w:val="both"/>
        <w:rPr>
          <w:rFonts w:ascii="Times New Roman" w:hAnsi="Times New Roman"/>
          <w:sz w:val="24"/>
          <w:szCs w:val="24"/>
        </w:rPr>
      </w:pPr>
    </w:p>
    <w:p w:rsidR="00BE1F7F" w:rsidRPr="00BE1F7F" w:rsidRDefault="00BE1F7F" w:rsidP="00BE1F7F">
      <w:pPr>
        <w:pStyle w:val="aff4"/>
        <w:spacing w:after="0" w:line="276" w:lineRule="atLeast"/>
        <w:ind w:left="900" w:firstLine="360"/>
        <w:jc w:val="both"/>
        <w:rPr>
          <w:rFonts w:ascii="Times New Roman" w:hAnsi="Times New Roman"/>
          <w:sz w:val="24"/>
          <w:szCs w:val="24"/>
        </w:rPr>
      </w:pPr>
      <w:r w:rsidRPr="00BE1F7F">
        <w:rPr>
          <w:rFonts w:ascii="Times New Roman" w:hAnsi="Times New Roman"/>
          <w:sz w:val="24"/>
          <w:szCs w:val="24"/>
        </w:rPr>
        <w:tab/>
        <w:t xml:space="preserve">1. Внести в постановление Администрации </w:t>
      </w:r>
      <w:proofErr w:type="gramStart"/>
      <w:r w:rsidRPr="00BE1F7F">
        <w:rPr>
          <w:rFonts w:ascii="Times New Roman" w:hAnsi="Times New Roman"/>
          <w:sz w:val="24"/>
          <w:szCs w:val="24"/>
        </w:rPr>
        <w:t>Дячкинского  сельского</w:t>
      </w:r>
      <w:proofErr w:type="gramEnd"/>
      <w:r w:rsidRPr="00BE1F7F">
        <w:rPr>
          <w:rFonts w:ascii="Times New Roman" w:hAnsi="Times New Roman"/>
          <w:sz w:val="24"/>
          <w:szCs w:val="24"/>
        </w:rPr>
        <w:t xml:space="preserve"> поселения от 25.03.2019 г. № 27 «</w:t>
      </w:r>
      <w:r w:rsidRPr="00BE1F7F">
        <w:rPr>
          <w:rFonts w:ascii="Times New Roman" w:eastAsia="Times New Roman" w:hAnsi="Times New Roman"/>
          <w:color w:val="000000"/>
          <w:sz w:val="24"/>
          <w:szCs w:val="24"/>
        </w:rPr>
        <w:t xml:space="preserve"> </w:t>
      </w:r>
      <w:r w:rsidRPr="00BE1F7F">
        <w:rPr>
          <w:rFonts w:ascii="Times New Roman" w:hAnsi="Times New Roman"/>
          <w:sz w:val="24"/>
          <w:szCs w:val="24"/>
        </w:rPr>
        <w:t xml:space="preserve">Об утверждении муниципальной программы «Обеспечение качественными </w:t>
      </w:r>
      <w:proofErr w:type="spellStart"/>
      <w:r w:rsidRPr="00BE1F7F">
        <w:rPr>
          <w:rFonts w:ascii="Times New Roman" w:hAnsi="Times New Roman"/>
          <w:sz w:val="24"/>
          <w:szCs w:val="24"/>
        </w:rPr>
        <w:t>жилищно</w:t>
      </w:r>
      <w:proofErr w:type="spellEnd"/>
      <w:r w:rsidRPr="00BE1F7F">
        <w:rPr>
          <w:rFonts w:ascii="Times New Roman" w:hAnsi="Times New Roman"/>
          <w:sz w:val="24"/>
          <w:szCs w:val="24"/>
        </w:rPr>
        <w:t xml:space="preserve"> - коммунальными услугами населения Дячкинского  сельского поселения» изменение, изложив приложение к постановлению в новой редакции. </w:t>
      </w:r>
    </w:p>
    <w:p w:rsidR="00BE1F7F" w:rsidRPr="00BE1F7F" w:rsidRDefault="00BE1F7F" w:rsidP="00BE1F7F">
      <w:pPr>
        <w:spacing w:after="0"/>
        <w:ind w:left="900" w:firstLine="360"/>
        <w:jc w:val="both"/>
        <w:rPr>
          <w:rFonts w:ascii="Times New Roman" w:hAnsi="Times New Roman" w:cs="Times New Roman"/>
          <w:sz w:val="24"/>
          <w:szCs w:val="24"/>
        </w:rPr>
      </w:pPr>
      <w:r w:rsidRPr="00BE1F7F">
        <w:rPr>
          <w:rFonts w:ascii="Times New Roman" w:hAnsi="Times New Roman" w:cs="Times New Roman"/>
          <w:sz w:val="24"/>
          <w:szCs w:val="24"/>
        </w:rPr>
        <w:t xml:space="preserve">2. Настоящее постановление вступает в силу со дня его официального опубликования, но не ранее 1 января </w:t>
      </w:r>
      <w:smartTag w:uri="urn:schemas-microsoft-com:office:smarttags" w:element="metricconverter">
        <w:smartTagPr>
          <w:attr w:name="ProductID" w:val="2025 г"/>
        </w:smartTagPr>
        <w:r w:rsidRPr="00BE1F7F">
          <w:rPr>
            <w:rFonts w:ascii="Times New Roman" w:hAnsi="Times New Roman" w:cs="Times New Roman"/>
            <w:sz w:val="24"/>
            <w:szCs w:val="24"/>
          </w:rPr>
          <w:t>2025 г</w:t>
        </w:r>
      </w:smartTag>
      <w:r w:rsidRPr="00BE1F7F">
        <w:rPr>
          <w:rFonts w:ascii="Times New Roman" w:hAnsi="Times New Roman" w:cs="Times New Roman"/>
          <w:sz w:val="24"/>
          <w:szCs w:val="24"/>
        </w:rPr>
        <w:t>.</w:t>
      </w:r>
    </w:p>
    <w:p w:rsidR="00BE1F7F" w:rsidRPr="00BE1F7F" w:rsidRDefault="00BE1F7F" w:rsidP="00BE1F7F">
      <w:pPr>
        <w:spacing w:after="0"/>
        <w:ind w:left="900" w:firstLine="360"/>
        <w:jc w:val="both"/>
        <w:rPr>
          <w:rFonts w:ascii="Times New Roman" w:hAnsi="Times New Roman" w:cs="Times New Roman"/>
          <w:sz w:val="24"/>
          <w:szCs w:val="24"/>
        </w:rPr>
      </w:pPr>
      <w:r w:rsidRPr="00BE1F7F">
        <w:rPr>
          <w:rFonts w:ascii="Times New Roman" w:hAnsi="Times New Roman" w:cs="Times New Roman"/>
          <w:sz w:val="24"/>
          <w:szCs w:val="24"/>
        </w:rPr>
        <w:t xml:space="preserve">3. Контроль за выполнением настоящего постановления оставляю за собой. </w:t>
      </w:r>
    </w:p>
    <w:p w:rsidR="00BE1F7F" w:rsidRPr="00BE1F7F" w:rsidRDefault="00BE1F7F" w:rsidP="00BE1F7F">
      <w:pPr>
        <w:tabs>
          <w:tab w:val="left" w:pos="7655"/>
        </w:tabs>
        <w:spacing w:after="0"/>
        <w:ind w:left="900" w:firstLine="360"/>
        <w:rPr>
          <w:rFonts w:ascii="Times New Roman" w:hAnsi="Times New Roman" w:cs="Times New Roman"/>
          <w:sz w:val="24"/>
          <w:szCs w:val="24"/>
        </w:rPr>
      </w:pPr>
    </w:p>
    <w:p w:rsidR="00BE1F7F" w:rsidRPr="00BE1F7F" w:rsidRDefault="00BE1F7F" w:rsidP="00BE1F7F">
      <w:pPr>
        <w:tabs>
          <w:tab w:val="left" w:pos="7655"/>
        </w:tabs>
        <w:spacing w:after="0"/>
        <w:ind w:left="900" w:firstLine="360"/>
        <w:rPr>
          <w:rFonts w:ascii="Times New Roman" w:hAnsi="Times New Roman" w:cs="Times New Roman"/>
          <w:sz w:val="24"/>
          <w:szCs w:val="24"/>
        </w:rPr>
      </w:pPr>
    </w:p>
    <w:p w:rsidR="00BE1F7F" w:rsidRPr="00BE1F7F" w:rsidRDefault="00BE1F7F" w:rsidP="00BE1F7F">
      <w:pPr>
        <w:tabs>
          <w:tab w:val="left" w:pos="7655"/>
        </w:tabs>
        <w:spacing w:after="0"/>
        <w:ind w:left="900" w:firstLine="360"/>
        <w:rPr>
          <w:rFonts w:ascii="Times New Roman" w:hAnsi="Times New Roman" w:cs="Times New Roman"/>
          <w:sz w:val="24"/>
          <w:szCs w:val="24"/>
        </w:rPr>
      </w:pPr>
    </w:p>
    <w:p w:rsidR="00BE1F7F" w:rsidRPr="00BE1F7F" w:rsidRDefault="00BE1F7F" w:rsidP="00BE1F7F">
      <w:pPr>
        <w:tabs>
          <w:tab w:val="left" w:pos="7655"/>
        </w:tabs>
        <w:spacing w:after="0"/>
        <w:ind w:left="900" w:firstLine="360"/>
        <w:rPr>
          <w:rFonts w:ascii="Times New Roman" w:hAnsi="Times New Roman" w:cs="Times New Roman"/>
          <w:sz w:val="24"/>
          <w:szCs w:val="24"/>
        </w:rPr>
      </w:pPr>
      <w:proofErr w:type="gramStart"/>
      <w:r w:rsidRPr="00BE1F7F">
        <w:rPr>
          <w:rFonts w:ascii="Times New Roman" w:hAnsi="Times New Roman" w:cs="Times New Roman"/>
          <w:sz w:val="24"/>
          <w:szCs w:val="24"/>
        </w:rPr>
        <w:t>Глава  Администрации</w:t>
      </w:r>
      <w:proofErr w:type="gramEnd"/>
    </w:p>
    <w:p w:rsidR="00BE1F7F" w:rsidRPr="00BE1F7F" w:rsidRDefault="00BE1F7F" w:rsidP="00BE1F7F">
      <w:pPr>
        <w:tabs>
          <w:tab w:val="left" w:pos="7655"/>
        </w:tabs>
        <w:spacing w:after="0"/>
        <w:ind w:left="900" w:firstLine="360"/>
        <w:rPr>
          <w:rFonts w:ascii="Times New Roman" w:hAnsi="Times New Roman" w:cs="Times New Roman"/>
          <w:sz w:val="24"/>
          <w:szCs w:val="24"/>
        </w:rPr>
      </w:pPr>
      <w:proofErr w:type="gramStart"/>
      <w:r w:rsidRPr="00BE1F7F">
        <w:rPr>
          <w:rFonts w:ascii="Times New Roman" w:hAnsi="Times New Roman" w:cs="Times New Roman"/>
          <w:sz w:val="24"/>
          <w:szCs w:val="24"/>
        </w:rPr>
        <w:t>Дячкинского  сельского</w:t>
      </w:r>
      <w:proofErr w:type="gramEnd"/>
      <w:r w:rsidRPr="00BE1F7F">
        <w:rPr>
          <w:rFonts w:ascii="Times New Roman" w:hAnsi="Times New Roman" w:cs="Times New Roman"/>
          <w:sz w:val="24"/>
          <w:szCs w:val="24"/>
        </w:rPr>
        <w:t xml:space="preserve"> поселения                                           Ю.С. Филиппова</w:t>
      </w:r>
    </w:p>
    <w:p w:rsidR="00BE1F7F" w:rsidRPr="00BE1F7F" w:rsidRDefault="00BE1F7F" w:rsidP="00BE1F7F">
      <w:pPr>
        <w:pStyle w:val="2fff"/>
        <w:ind w:left="900" w:right="569" w:firstLine="360"/>
        <w:rPr>
          <w:szCs w:val="24"/>
        </w:rPr>
      </w:pPr>
    </w:p>
    <w:p w:rsidR="00BE1F7F" w:rsidRPr="00BE1F7F" w:rsidRDefault="00BE1F7F" w:rsidP="00BE1F7F">
      <w:pPr>
        <w:pStyle w:val="2fff"/>
        <w:ind w:firstLine="709"/>
        <w:rPr>
          <w:szCs w:val="24"/>
        </w:rPr>
      </w:pPr>
    </w:p>
    <w:p w:rsidR="00BE1F7F" w:rsidRPr="00BE1F7F" w:rsidRDefault="00BE1F7F" w:rsidP="00BE1F7F">
      <w:pPr>
        <w:spacing w:after="0"/>
        <w:ind w:right="567"/>
        <w:jc w:val="right"/>
        <w:outlineLvl w:val="0"/>
        <w:rPr>
          <w:rFonts w:ascii="Times New Roman" w:hAnsi="Times New Roman" w:cs="Times New Roman"/>
          <w:sz w:val="24"/>
          <w:szCs w:val="24"/>
        </w:rPr>
      </w:pPr>
      <w:r w:rsidRPr="00BE1F7F">
        <w:rPr>
          <w:rFonts w:ascii="Times New Roman" w:hAnsi="Times New Roman" w:cs="Times New Roman"/>
          <w:sz w:val="24"/>
          <w:szCs w:val="24"/>
        </w:rPr>
        <w:t>Приложение №1</w:t>
      </w:r>
    </w:p>
    <w:p w:rsidR="00BE1F7F" w:rsidRPr="00BE1F7F" w:rsidRDefault="00BE1F7F" w:rsidP="00BE1F7F">
      <w:pPr>
        <w:spacing w:after="0"/>
        <w:ind w:right="567"/>
        <w:jc w:val="right"/>
        <w:rPr>
          <w:rFonts w:ascii="Times New Roman" w:hAnsi="Times New Roman" w:cs="Times New Roman"/>
          <w:sz w:val="24"/>
          <w:szCs w:val="24"/>
        </w:rPr>
      </w:pPr>
      <w:r w:rsidRPr="00BE1F7F">
        <w:rPr>
          <w:rFonts w:ascii="Times New Roman" w:hAnsi="Times New Roman" w:cs="Times New Roman"/>
          <w:sz w:val="24"/>
          <w:szCs w:val="24"/>
        </w:rPr>
        <w:t>к постановлению</w:t>
      </w:r>
    </w:p>
    <w:p w:rsidR="00BE1F7F" w:rsidRPr="00BE1F7F" w:rsidRDefault="00BE1F7F" w:rsidP="00BE1F7F">
      <w:pPr>
        <w:spacing w:after="0"/>
        <w:ind w:right="567"/>
        <w:jc w:val="right"/>
        <w:rPr>
          <w:rFonts w:ascii="Times New Roman" w:hAnsi="Times New Roman" w:cs="Times New Roman"/>
          <w:sz w:val="24"/>
          <w:szCs w:val="24"/>
        </w:rPr>
      </w:pPr>
      <w:r w:rsidRPr="00BE1F7F">
        <w:rPr>
          <w:rFonts w:ascii="Times New Roman" w:hAnsi="Times New Roman" w:cs="Times New Roman"/>
          <w:sz w:val="24"/>
          <w:szCs w:val="24"/>
        </w:rPr>
        <w:t>Администрации</w:t>
      </w:r>
    </w:p>
    <w:p w:rsidR="00BE1F7F" w:rsidRPr="00BE1F7F" w:rsidRDefault="00BE1F7F" w:rsidP="00BE1F7F">
      <w:pPr>
        <w:spacing w:after="0"/>
        <w:ind w:right="567"/>
        <w:jc w:val="right"/>
        <w:rPr>
          <w:rFonts w:ascii="Times New Roman" w:hAnsi="Times New Roman" w:cs="Times New Roman"/>
          <w:sz w:val="24"/>
          <w:szCs w:val="24"/>
        </w:rPr>
      </w:pPr>
      <w:proofErr w:type="gramStart"/>
      <w:r w:rsidRPr="00BE1F7F">
        <w:rPr>
          <w:rFonts w:ascii="Times New Roman" w:hAnsi="Times New Roman" w:cs="Times New Roman"/>
          <w:sz w:val="24"/>
          <w:szCs w:val="24"/>
        </w:rPr>
        <w:t>Дячкинского  сельского</w:t>
      </w:r>
      <w:proofErr w:type="gramEnd"/>
      <w:r w:rsidRPr="00BE1F7F">
        <w:rPr>
          <w:rFonts w:ascii="Times New Roman" w:hAnsi="Times New Roman" w:cs="Times New Roman"/>
          <w:sz w:val="24"/>
          <w:szCs w:val="24"/>
        </w:rPr>
        <w:t xml:space="preserve"> поселения</w:t>
      </w:r>
    </w:p>
    <w:p w:rsidR="00BE1F7F" w:rsidRPr="00BE1F7F" w:rsidRDefault="00BE1F7F" w:rsidP="00BE1F7F">
      <w:pPr>
        <w:spacing w:after="0"/>
        <w:ind w:right="567" w:firstLine="6236"/>
        <w:jc w:val="center"/>
        <w:rPr>
          <w:rFonts w:ascii="Times New Roman" w:hAnsi="Times New Roman" w:cs="Times New Roman"/>
          <w:sz w:val="24"/>
          <w:szCs w:val="24"/>
        </w:rPr>
      </w:pPr>
      <w:r w:rsidRPr="00BE1F7F">
        <w:rPr>
          <w:rFonts w:ascii="Times New Roman" w:hAnsi="Times New Roman" w:cs="Times New Roman"/>
          <w:sz w:val="24"/>
          <w:szCs w:val="24"/>
        </w:rPr>
        <w:t xml:space="preserve">                  </w:t>
      </w:r>
      <w:proofErr w:type="gramStart"/>
      <w:r w:rsidRPr="00BE1F7F">
        <w:rPr>
          <w:rFonts w:ascii="Times New Roman" w:hAnsi="Times New Roman" w:cs="Times New Roman"/>
          <w:sz w:val="24"/>
          <w:szCs w:val="24"/>
        </w:rPr>
        <w:t>от  25.09.2024г</w:t>
      </w:r>
      <w:proofErr w:type="gramEnd"/>
      <w:r w:rsidRPr="00BE1F7F">
        <w:rPr>
          <w:rFonts w:ascii="Times New Roman" w:hAnsi="Times New Roman" w:cs="Times New Roman"/>
          <w:sz w:val="24"/>
          <w:szCs w:val="24"/>
        </w:rPr>
        <w:t xml:space="preserve"> № 137</w:t>
      </w:r>
    </w:p>
    <w:p w:rsidR="00BE1F7F" w:rsidRPr="00BE1F7F" w:rsidRDefault="00BE1F7F" w:rsidP="00BE1F7F">
      <w:pPr>
        <w:spacing w:after="0"/>
        <w:ind w:right="567"/>
        <w:jc w:val="center"/>
        <w:rPr>
          <w:rFonts w:ascii="Times New Roman" w:hAnsi="Times New Roman" w:cs="Times New Roman"/>
          <w:sz w:val="24"/>
          <w:szCs w:val="24"/>
        </w:rPr>
      </w:pPr>
    </w:p>
    <w:p w:rsidR="00BE1F7F" w:rsidRPr="00BE1F7F" w:rsidRDefault="00BE1F7F" w:rsidP="00BE1F7F">
      <w:pPr>
        <w:spacing w:after="0"/>
        <w:ind w:right="567"/>
        <w:jc w:val="center"/>
        <w:rPr>
          <w:rFonts w:ascii="Times New Roman" w:hAnsi="Times New Roman" w:cs="Times New Roman"/>
          <w:sz w:val="24"/>
          <w:szCs w:val="24"/>
        </w:rPr>
      </w:pPr>
    </w:p>
    <w:p w:rsidR="00BE1F7F" w:rsidRPr="00BE1F7F" w:rsidRDefault="00BE1F7F" w:rsidP="00BE1F7F">
      <w:pPr>
        <w:spacing w:after="0"/>
        <w:ind w:right="567"/>
        <w:jc w:val="center"/>
        <w:rPr>
          <w:rFonts w:ascii="Times New Roman" w:hAnsi="Times New Roman" w:cs="Times New Roman"/>
          <w:sz w:val="24"/>
          <w:szCs w:val="24"/>
        </w:rPr>
      </w:pPr>
      <w:r w:rsidRPr="00BE1F7F">
        <w:rPr>
          <w:rFonts w:ascii="Times New Roman" w:hAnsi="Times New Roman" w:cs="Times New Roman"/>
          <w:sz w:val="24"/>
          <w:szCs w:val="24"/>
        </w:rPr>
        <w:lastRenderedPageBreak/>
        <w:t>МУНИЦИПАЛЬНАЯ ПРОГРАММА</w:t>
      </w:r>
    </w:p>
    <w:p w:rsidR="00BE1F7F" w:rsidRPr="00BE1F7F" w:rsidRDefault="00BE1F7F" w:rsidP="00BE1F7F">
      <w:pPr>
        <w:spacing w:after="0"/>
        <w:ind w:left="1417" w:right="567"/>
        <w:jc w:val="center"/>
        <w:rPr>
          <w:rFonts w:ascii="Times New Roman" w:hAnsi="Times New Roman" w:cs="Times New Roman"/>
          <w:sz w:val="24"/>
          <w:szCs w:val="24"/>
        </w:rPr>
      </w:pPr>
      <w:r w:rsidRPr="00BE1F7F">
        <w:rPr>
          <w:rFonts w:ascii="Times New Roman" w:hAnsi="Times New Roman" w:cs="Times New Roman"/>
          <w:sz w:val="24"/>
          <w:szCs w:val="24"/>
        </w:rPr>
        <w:t xml:space="preserve">«Обеспечение качественными </w:t>
      </w:r>
      <w:proofErr w:type="spellStart"/>
      <w:r w:rsidRPr="00BE1F7F">
        <w:rPr>
          <w:rFonts w:ascii="Times New Roman" w:hAnsi="Times New Roman" w:cs="Times New Roman"/>
          <w:sz w:val="24"/>
          <w:szCs w:val="24"/>
        </w:rPr>
        <w:t>жилищно</w:t>
      </w:r>
      <w:proofErr w:type="spellEnd"/>
      <w:r w:rsidRPr="00BE1F7F">
        <w:rPr>
          <w:rFonts w:ascii="Times New Roman" w:hAnsi="Times New Roman" w:cs="Times New Roman"/>
          <w:sz w:val="24"/>
          <w:szCs w:val="24"/>
        </w:rPr>
        <w:t xml:space="preserve"> – коммунальными услугами населения </w:t>
      </w:r>
      <w:proofErr w:type="gramStart"/>
      <w:r w:rsidRPr="00BE1F7F">
        <w:rPr>
          <w:rFonts w:ascii="Times New Roman" w:hAnsi="Times New Roman" w:cs="Times New Roman"/>
          <w:sz w:val="24"/>
          <w:szCs w:val="24"/>
        </w:rPr>
        <w:t>Дячкинского  сельского</w:t>
      </w:r>
      <w:proofErr w:type="gramEnd"/>
      <w:r w:rsidRPr="00BE1F7F">
        <w:rPr>
          <w:rFonts w:ascii="Times New Roman" w:hAnsi="Times New Roman" w:cs="Times New Roman"/>
          <w:sz w:val="24"/>
          <w:szCs w:val="24"/>
        </w:rPr>
        <w:t xml:space="preserve"> поселения»</w:t>
      </w:r>
    </w:p>
    <w:p w:rsidR="00BE1F7F" w:rsidRPr="00BE1F7F" w:rsidRDefault="00BE1F7F" w:rsidP="00BE1F7F">
      <w:pPr>
        <w:spacing w:after="0"/>
        <w:ind w:right="567"/>
        <w:jc w:val="center"/>
        <w:rPr>
          <w:rFonts w:ascii="Times New Roman" w:hAnsi="Times New Roman" w:cs="Times New Roman"/>
          <w:sz w:val="24"/>
          <w:szCs w:val="24"/>
        </w:rPr>
      </w:pPr>
    </w:p>
    <w:p w:rsidR="00BE1F7F" w:rsidRPr="00BE1F7F" w:rsidRDefault="00BE1F7F" w:rsidP="00BE1F7F">
      <w:pPr>
        <w:spacing w:after="0"/>
        <w:ind w:right="567"/>
        <w:jc w:val="center"/>
        <w:rPr>
          <w:rFonts w:ascii="Times New Roman" w:hAnsi="Times New Roman" w:cs="Times New Roman"/>
          <w:sz w:val="24"/>
          <w:szCs w:val="24"/>
        </w:rPr>
      </w:pPr>
    </w:p>
    <w:p w:rsidR="00BE1F7F" w:rsidRPr="00BE1F7F" w:rsidRDefault="00BE1F7F" w:rsidP="00BE1F7F">
      <w:pPr>
        <w:spacing w:after="0"/>
        <w:ind w:right="567"/>
        <w:jc w:val="center"/>
        <w:rPr>
          <w:rFonts w:ascii="Times New Roman" w:hAnsi="Times New Roman" w:cs="Times New Roman"/>
          <w:sz w:val="24"/>
          <w:szCs w:val="24"/>
        </w:rPr>
      </w:pPr>
      <w:r w:rsidRPr="00BE1F7F">
        <w:rPr>
          <w:rFonts w:ascii="Times New Roman" w:hAnsi="Times New Roman" w:cs="Times New Roman"/>
          <w:sz w:val="24"/>
          <w:szCs w:val="24"/>
        </w:rPr>
        <w:t>I. СТРАТЕГИЧЕСКИЕ ПРИОРИТЕТЫ</w:t>
      </w:r>
    </w:p>
    <w:p w:rsidR="00BE1F7F" w:rsidRPr="00BE1F7F" w:rsidRDefault="00BE1F7F" w:rsidP="00BE1F7F">
      <w:pPr>
        <w:spacing w:after="0"/>
        <w:ind w:right="567"/>
        <w:jc w:val="center"/>
        <w:rPr>
          <w:rFonts w:ascii="Times New Roman" w:hAnsi="Times New Roman" w:cs="Times New Roman"/>
          <w:sz w:val="24"/>
          <w:szCs w:val="24"/>
        </w:rPr>
      </w:pPr>
      <w:r w:rsidRPr="00BE1F7F">
        <w:rPr>
          <w:rFonts w:ascii="Times New Roman" w:hAnsi="Times New Roman" w:cs="Times New Roman"/>
          <w:sz w:val="24"/>
          <w:szCs w:val="24"/>
        </w:rPr>
        <w:t>в сфере реализации муниципальной программы</w:t>
      </w:r>
    </w:p>
    <w:p w:rsidR="00BE1F7F" w:rsidRPr="00BE1F7F" w:rsidRDefault="00BE1F7F" w:rsidP="00BE1F7F">
      <w:pPr>
        <w:spacing w:after="0"/>
        <w:ind w:left="850" w:right="567"/>
        <w:jc w:val="center"/>
        <w:rPr>
          <w:rFonts w:ascii="Times New Roman" w:hAnsi="Times New Roman" w:cs="Times New Roman"/>
          <w:sz w:val="24"/>
          <w:szCs w:val="24"/>
        </w:rPr>
      </w:pPr>
      <w:r w:rsidRPr="00BE1F7F">
        <w:rPr>
          <w:rFonts w:ascii="Times New Roman" w:hAnsi="Times New Roman" w:cs="Times New Roman"/>
          <w:sz w:val="24"/>
          <w:szCs w:val="24"/>
        </w:rPr>
        <w:t xml:space="preserve">«Обеспечение качественными </w:t>
      </w:r>
      <w:proofErr w:type="spellStart"/>
      <w:r w:rsidRPr="00BE1F7F">
        <w:rPr>
          <w:rFonts w:ascii="Times New Roman" w:hAnsi="Times New Roman" w:cs="Times New Roman"/>
          <w:sz w:val="24"/>
          <w:szCs w:val="24"/>
        </w:rPr>
        <w:t>жилищно</w:t>
      </w:r>
      <w:proofErr w:type="spellEnd"/>
      <w:r w:rsidRPr="00BE1F7F">
        <w:rPr>
          <w:rFonts w:ascii="Times New Roman" w:hAnsi="Times New Roman" w:cs="Times New Roman"/>
          <w:sz w:val="24"/>
          <w:szCs w:val="24"/>
        </w:rPr>
        <w:t xml:space="preserve"> – коммунальными услугами населения </w:t>
      </w:r>
      <w:proofErr w:type="gramStart"/>
      <w:r w:rsidRPr="00BE1F7F">
        <w:rPr>
          <w:rFonts w:ascii="Times New Roman" w:hAnsi="Times New Roman" w:cs="Times New Roman"/>
          <w:sz w:val="24"/>
          <w:szCs w:val="24"/>
        </w:rPr>
        <w:t>Дячкинского  сельского</w:t>
      </w:r>
      <w:proofErr w:type="gramEnd"/>
      <w:r w:rsidRPr="00BE1F7F">
        <w:rPr>
          <w:rFonts w:ascii="Times New Roman" w:hAnsi="Times New Roman" w:cs="Times New Roman"/>
          <w:sz w:val="24"/>
          <w:szCs w:val="24"/>
        </w:rPr>
        <w:t xml:space="preserve"> поселения»</w:t>
      </w:r>
    </w:p>
    <w:p w:rsidR="00BE1F7F" w:rsidRPr="00BE1F7F" w:rsidRDefault="00BE1F7F" w:rsidP="00BE1F7F">
      <w:pPr>
        <w:spacing w:after="0"/>
        <w:ind w:right="567"/>
        <w:jc w:val="center"/>
        <w:rPr>
          <w:rFonts w:ascii="Times New Roman" w:hAnsi="Times New Roman" w:cs="Times New Roman"/>
          <w:sz w:val="24"/>
          <w:szCs w:val="24"/>
        </w:rPr>
      </w:pPr>
    </w:p>
    <w:p w:rsidR="00BE1F7F" w:rsidRPr="00BE1F7F" w:rsidRDefault="00BE1F7F" w:rsidP="00BE1F7F">
      <w:pPr>
        <w:spacing w:after="0"/>
        <w:ind w:right="567"/>
        <w:jc w:val="center"/>
        <w:rPr>
          <w:rFonts w:ascii="Times New Roman" w:hAnsi="Times New Roman" w:cs="Times New Roman"/>
          <w:sz w:val="24"/>
          <w:szCs w:val="24"/>
        </w:rPr>
      </w:pPr>
      <w:r w:rsidRPr="00BE1F7F">
        <w:rPr>
          <w:rFonts w:ascii="Times New Roman" w:hAnsi="Times New Roman" w:cs="Times New Roman"/>
          <w:sz w:val="24"/>
          <w:szCs w:val="24"/>
        </w:rPr>
        <w:t xml:space="preserve">1. Оценка текущего состояния </w:t>
      </w:r>
    </w:p>
    <w:p w:rsidR="00BE1F7F" w:rsidRPr="00BE1F7F" w:rsidRDefault="00BE1F7F" w:rsidP="00BE1F7F">
      <w:pPr>
        <w:spacing w:after="0"/>
        <w:ind w:right="567"/>
        <w:jc w:val="center"/>
        <w:rPr>
          <w:rFonts w:ascii="Times New Roman" w:hAnsi="Times New Roman" w:cs="Times New Roman"/>
          <w:sz w:val="24"/>
          <w:szCs w:val="24"/>
        </w:rPr>
      </w:pPr>
      <w:r w:rsidRPr="00BE1F7F">
        <w:rPr>
          <w:rFonts w:ascii="Times New Roman" w:hAnsi="Times New Roman" w:cs="Times New Roman"/>
          <w:sz w:val="24"/>
          <w:szCs w:val="24"/>
        </w:rPr>
        <w:t>сферы реализации муниципальной программы</w:t>
      </w:r>
    </w:p>
    <w:p w:rsidR="00BE1F7F" w:rsidRPr="00BE1F7F" w:rsidRDefault="00BE1F7F" w:rsidP="00BE1F7F">
      <w:pPr>
        <w:spacing w:after="0"/>
        <w:ind w:left="850" w:right="567"/>
        <w:jc w:val="center"/>
        <w:rPr>
          <w:rFonts w:ascii="Times New Roman" w:hAnsi="Times New Roman" w:cs="Times New Roman"/>
          <w:sz w:val="24"/>
          <w:szCs w:val="24"/>
        </w:rPr>
      </w:pPr>
      <w:r w:rsidRPr="00BE1F7F">
        <w:rPr>
          <w:rFonts w:ascii="Times New Roman" w:hAnsi="Times New Roman" w:cs="Times New Roman"/>
          <w:sz w:val="24"/>
          <w:szCs w:val="24"/>
        </w:rPr>
        <w:t xml:space="preserve">«Обеспечение качественными </w:t>
      </w:r>
      <w:proofErr w:type="spellStart"/>
      <w:r w:rsidRPr="00BE1F7F">
        <w:rPr>
          <w:rFonts w:ascii="Times New Roman" w:hAnsi="Times New Roman" w:cs="Times New Roman"/>
          <w:sz w:val="24"/>
          <w:szCs w:val="24"/>
        </w:rPr>
        <w:t>жилищно</w:t>
      </w:r>
      <w:proofErr w:type="spellEnd"/>
      <w:r w:rsidRPr="00BE1F7F">
        <w:rPr>
          <w:rFonts w:ascii="Times New Roman" w:hAnsi="Times New Roman" w:cs="Times New Roman"/>
          <w:sz w:val="24"/>
          <w:szCs w:val="24"/>
        </w:rPr>
        <w:t xml:space="preserve"> – коммунальными услугами населения </w:t>
      </w:r>
      <w:proofErr w:type="gramStart"/>
      <w:r w:rsidRPr="00BE1F7F">
        <w:rPr>
          <w:rFonts w:ascii="Times New Roman" w:hAnsi="Times New Roman" w:cs="Times New Roman"/>
          <w:sz w:val="24"/>
          <w:szCs w:val="24"/>
        </w:rPr>
        <w:t>Дячкинского  сельского</w:t>
      </w:r>
      <w:proofErr w:type="gramEnd"/>
      <w:r w:rsidRPr="00BE1F7F">
        <w:rPr>
          <w:rFonts w:ascii="Times New Roman" w:hAnsi="Times New Roman" w:cs="Times New Roman"/>
          <w:sz w:val="24"/>
          <w:szCs w:val="24"/>
        </w:rPr>
        <w:t xml:space="preserve"> поселения»</w:t>
      </w:r>
    </w:p>
    <w:p w:rsidR="00BE1F7F" w:rsidRPr="00BE1F7F" w:rsidRDefault="00BE1F7F" w:rsidP="00BE1F7F">
      <w:pPr>
        <w:spacing w:after="0"/>
        <w:jc w:val="center"/>
        <w:rPr>
          <w:rFonts w:ascii="Times New Roman" w:hAnsi="Times New Roman" w:cs="Times New Roman"/>
          <w:sz w:val="24"/>
          <w:szCs w:val="24"/>
        </w:rPr>
      </w:pPr>
    </w:p>
    <w:p w:rsidR="00BE1F7F" w:rsidRPr="00BE1F7F" w:rsidRDefault="00BE1F7F" w:rsidP="00BE1F7F">
      <w:pPr>
        <w:spacing w:after="0"/>
        <w:ind w:left="850" w:right="567" w:firstLine="284"/>
        <w:jc w:val="both"/>
        <w:rPr>
          <w:rFonts w:ascii="Times New Roman" w:hAnsi="Times New Roman" w:cs="Times New Roman"/>
          <w:sz w:val="24"/>
          <w:szCs w:val="24"/>
        </w:rPr>
      </w:pPr>
      <w:r w:rsidRPr="00BE1F7F">
        <w:rPr>
          <w:rFonts w:ascii="Times New Roman" w:hAnsi="Times New Roman" w:cs="Times New Roman"/>
          <w:sz w:val="24"/>
          <w:szCs w:val="24"/>
        </w:rPr>
        <w:t xml:space="preserve">Муниципальная программа «Обеспечение качественными </w:t>
      </w:r>
      <w:proofErr w:type="spellStart"/>
      <w:r w:rsidRPr="00BE1F7F">
        <w:rPr>
          <w:rFonts w:ascii="Times New Roman" w:hAnsi="Times New Roman" w:cs="Times New Roman"/>
          <w:sz w:val="24"/>
          <w:szCs w:val="24"/>
        </w:rPr>
        <w:t>жилищно</w:t>
      </w:r>
      <w:proofErr w:type="spellEnd"/>
      <w:r w:rsidRPr="00BE1F7F">
        <w:rPr>
          <w:rFonts w:ascii="Times New Roman" w:hAnsi="Times New Roman" w:cs="Times New Roman"/>
          <w:sz w:val="24"/>
          <w:szCs w:val="24"/>
        </w:rPr>
        <w:t xml:space="preserve"> – коммунальными услугами населения </w:t>
      </w:r>
      <w:proofErr w:type="gramStart"/>
      <w:r w:rsidRPr="00BE1F7F">
        <w:rPr>
          <w:rFonts w:ascii="Times New Roman" w:hAnsi="Times New Roman" w:cs="Times New Roman"/>
          <w:sz w:val="24"/>
          <w:szCs w:val="24"/>
        </w:rPr>
        <w:t>Дячкинского  сельского</w:t>
      </w:r>
      <w:proofErr w:type="gramEnd"/>
      <w:r w:rsidRPr="00BE1F7F">
        <w:rPr>
          <w:rFonts w:ascii="Times New Roman" w:hAnsi="Times New Roman" w:cs="Times New Roman"/>
          <w:sz w:val="24"/>
          <w:szCs w:val="24"/>
        </w:rPr>
        <w:t xml:space="preserve"> поселения» (далее также – муниципальная программа) определяет цели и основные приоритеты в сфере жилищно-коммунального хозяйства Дячкинского  сельского поселения.</w:t>
      </w:r>
    </w:p>
    <w:p w:rsidR="00BE1F7F" w:rsidRPr="00BE1F7F" w:rsidRDefault="00BE1F7F" w:rsidP="00BE1F7F">
      <w:pPr>
        <w:spacing w:after="0"/>
        <w:ind w:left="850" w:right="567" w:firstLine="284"/>
        <w:jc w:val="both"/>
        <w:rPr>
          <w:rFonts w:ascii="Times New Roman" w:hAnsi="Times New Roman" w:cs="Times New Roman"/>
          <w:sz w:val="24"/>
          <w:szCs w:val="24"/>
        </w:rPr>
      </w:pPr>
      <w:r w:rsidRPr="00BE1F7F">
        <w:rPr>
          <w:rFonts w:ascii="Times New Roman" w:hAnsi="Times New Roman" w:cs="Times New Roman"/>
          <w:sz w:val="24"/>
          <w:szCs w:val="24"/>
        </w:rPr>
        <w:t>Жилищно-коммунальное хозяйство является одной из основных составляющих экономики, охватывающих многоотраслевой производственно-технический комплекс, обеспечивающих население жизненно важными услугами, определяющими качество жизни населения, в том числе такие как жилищные условия и коммунальное обслуживание.</w:t>
      </w:r>
    </w:p>
    <w:p w:rsidR="00BE1F7F" w:rsidRPr="00BE1F7F" w:rsidRDefault="00BE1F7F" w:rsidP="00BE1F7F">
      <w:pPr>
        <w:spacing w:after="0"/>
        <w:ind w:left="850" w:right="567" w:firstLine="284"/>
        <w:jc w:val="both"/>
        <w:rPr>
          <w:rFonts w:ascii="Times New Roman" w:hAnsi="Times New Roman" w:cs="Times New Roman"/>
          <w:color w:val="FF0000"/>
          <w:sz w:val="24"/>
          <w:szCs w:val="24"/>
        </w:rPr>
      </w:pPr>
      <w:r w:rsidRPr="00BE1F7F">
        <w:rPr>
          <w:rFonts w:ascii="Times New Roman" w:hAnsi="Times New Roman" w:cs="Times New Roman"/>
          <w:sz w:val="24"/>
          <w:szCs w:val="24"/>
        </w:rPr>
        <w:t>Актуальной остается проблема износа и ветшания объектов коммунального хозяйства.</w:t>
      </w:r>
    </w:p>
    <w:p w:rsidR="00BE1F7F" w:rsidRPr="00BE1F7F" w:rsidRDefault="00BE1F7F" w:rsidP="00BE1F7F">
      <w:pPr>
        <w:spacing w:after="0" w:line="216" w:lineRule="auto"/>
        <w:ind w:left="850" w:hanging="850"/>
        <w:jc w:val="center"/>
        <w:rPr>
          <w:rFonts w:ascii="Times New Roman" w:hAnsi="Times New Roman" w:cs="Times New Roman"/>
          <w:sz w:val="24"/>
          <w:szCs w:val="24"/>
        </w:rPr>
      </w:pPr>
    </w:p>
    <w:p w:rsidR="00BE1F7F" w:rsidRPr="00BE1F7F" w:rsidRDefault="00BE1F7F" w:rsidP="00BE1F7F">
      <w:pPr>
        <w:spacing w:after="0" w:line="216" w:lineRule="auto"/>
        <w:ind w:left="850" w:hanging="850"/>
        <w:jc w:val="center"/>
        <w:rPr>
          <w:rFonts w:ascii="Times New Roman" w:hAnsi="Times New Roman" w:cs="Times New Roman"/>
          <w:sz w:val="24"/>
          <w:szCs w:val="24"/>
        </w:rPr>
      </w:pPr>
      <w:r w:rsidRPr="00BE1F7F">
        <w:rPr>
          <w:rFonts w:ascii="Times New Roman" w:hAnsi="Times New Roman" w:cs="Times New Roman"/>
          <w:sz w:val="24"/>
          <w:szCs w:val="24"/>
        </w:rPr>
        <w:t xml:space="preserve">2. Описание приоритетов и целей муниципальной политики </w:t>
      </w:r>
    </w:p>
    <w:p w:rsidR="00BE1F7F" w:rsidRPr="00BE1F7F" w:rsidRDefault="00BE1F7F" w:rsidP="00BE1F7F">
      <w:pPr>
        <w:spacing w:after="0" w:line="216" w:lineRule="auto"/>
        <w:ind w:left="850" w:firstLine="1"/>
        <w:jc w:val="center"/>
        <w:rPr>
          <w:rFonts w:ascii="Times New Roman" w:hAnsi="Times New Roman" w:cs="Times New Roman"/>
          <w:sz w:val="24"/>
          <w:szCs w:val="24"/>
        </w:rPr>
      </w:pPr>
      <w:proofErr w:type="gramStart"/>
      <w:r w:rsidRPr="00BE1F7F">
        <w:rPr>
          <w:rFonts w:ascii="Times New Roman" w:hAnsi="Times New Roman" w:cs="Times New Roman"/>
          <w:sz w:val="24"/>
          <w:szCs w:val="24"/>
        </w:rPr>
        <w:t>Дячкинского  сельского</w:t>
      </w:r>
      <w:proofErr w:type="gramEnd"/>
      <w:r w:rsidRPr="00BE1F7F">
        <w:rPr>
          <w:rFonts w:ascii="Times New Roman" w:hAnsi="Times New Roman" w:cs="Times New Roman"/>
          <w:sz w:val="24"/>
          <w:szCs w:val="24"/>
        </w:rPr>
        <w:t xml:space="preserve"> поселения в сфере реализации муниципальной программы</w:t>
      </w:r>
    </w:p>
    <w:p w:rsidR="00BE1F7F" w:rsidRPr="00BE1F7F" w:rsidRDefault="00BE1F7F" w:rsidP="00BE1F7F">
      <w:pPr>
        <w:spacing w:after="0" w:line="216" w:lineRule="auto"/>
        <w:ind w:left="850" w:hanging="850"/>
        <w:jc w:val="center"/>
        <w:rPr>
          <w:rFonts w:ascii="Times New Roman" w:hAnsi="Times New Roman" w:cs="Times New Roman"/>
          <w:sz w:val="24"/>
          <w:szCs w:val="24"/>
        </w:rPr>
      </w:pPr>
    </w:p>
    <w:p w:rsidR="00BE1F7F" w:rsidRPr="00BE1F7F" w:rsidRDefault="00BE1F7F" w:rsidP="00BE1F7F">
      <w:pPr>
        <w:spacing w:after="0"/>
        <w:ind w:left="709" w:right="569"/>
        <w:jc w:val="both"/>
        <w:rPr>
          <w:rFonts w:ascii="Times New Roman" w:hAnsi="Times New Roman" w:cs="Times New Roman"/>
          <w:sz w:val="24"/>
          <w:szCs w:val="24"/>
        </w:rPr>
      </w:pPr>
      <w:r w:rsidRPr="00BE1F7F">
        <w:rPr>
          <w:rFonts w:ascii="Times New Roman" w:hAnsi="Times New Roman" w:cs="Times New Roman"/>
          <w:sz w:val="24"/>
          <w:szCs w:val="24"/>
        </w:rPr>
        <w:t xml:space="preserve">   Основными приоритетами и целями муниципальной политики </w:t>
      </w:r>
      <w:proofErr w:type="gramStart"/>
      <w:r w:rsidRPr="00BE1F7F">
        <w:rPr>
          <w:rFonts w:ascii="Times New Roman" w:hAnsi="Times New Roman" w:cs="Times New Roman"/>
          <w:sz w:val="24"/>
          <w:szCs w:val="24"/>
        </w:rPr>
        <w:t>Дячкинского  сельского</w:t>
      </w:r>
      <w:proofErr w:type="gramEnd"/>
      <w:r w:rsidRPr="00BE1F7F">
        <w:rPr>
          <w:rFonts w:ascii="Times New Roman" w:hAnsi="Times New Roman" w:cs="Times New Roman"/>
          <w:sz w:val="24"/>
          <w:szCs w:val="24"/>
        </w:rPr>
        <w:t xml:space="preserve"> поселения в жилищно-коммунальной сфере являются:</w:t>
      </w:r>
    </w:p>
    <w:p w:rsidR="00BE1F7F" w:rsidRPr="00BE1F7F" w:rsidRDefault="00BE1F7F" w:rsidP="00BE1F7F">
      <w:pPr>
        <w:spacing w:after="0"/>
        <w:ind w:left="709" w:right="569"/>
        <w:jc w:val="both"/>
        <w:rPr>
          <w:rFonts w:ascii="Times New Roman" w:hAnsi="Times New Roman" w:cs="Times New Roman"/>
          <w:sz w:val="24"/>
          <w:szCs w:val="24"/>
        </w:rPr>
      </w:pPr>
      <w:r w:rsidRPr="00BE1F7F">
        <w:rPr>
          <w:rFonts w:ascii="Times New Roman" w:hAnsi="Times New Roman" w:cs="Times New Roman"/>
          <w:sz w:val="24"/>
          <w:szCs w:val="24"/>
        </w:rPr>
        <w:t>повышение качества и надежности предоставления жилищно-коммунальных услуг населению;</w:t>
      </w:r>
    </w:p>
    <w:p w:rsidR="00BE1F7F" w:rsidRPr="00BE1F7F" w:rsidRDefault="00BE1F7F" w:rsidP="00BE1F7F">
      <w:pPr>
        <w:spacing w:after="0"/>
        <w:ind w:left="709" w:right="569"/>
        <w:jc w:val="both"/>
        <w:rPr>
          <w:rFonts w:ascii="Times New Roman" w:hAnsi="Times New Roman" w:cs="Times New Roman"/>
          <w:sz w:val="24"/>
          <w:szCs w:val="24"/>
        </w:rPr>
      </w:pPr>
      <w:r w:rsidRPr="00BE1F7F">
        <w:rPr>
          <w:rFonts w:ascii="Times New Roman" w:hAnsi="Times New Roman" w:cs="Times New Roman"/>
          <w:sz w:val="24"/>
          <w:szCs w:val="24"/>
        </w:rPr>
        <w:t xml:space="preserve">снижение уровня износа коммунальной инфраструктуры </w:t>
      </w:r>
      <w:proofErr w:type="gramStart"/>
      <w:r w:rsidRPr="00BE1F7F">
        <w:rPr>
          <w:rFonts w:ascii="Times New Roman" w:hAnsi="Times New Roman" w:cs="Times New Roman"/>
          <w:sz w:val="24"/>
          <w:szCs w:val="24"/>
        </w:rPr>
        <w:t>Дячкинского  сельского</w:t>
      </w:r>
      <w:proofErr w:type="gramEnd"/>
      <w:r w:rsidRPr="00BE1F7F">
        <w:rPr>
          <w:rFonts w:ascii="Times New Roman" w:hAnsi="Times New Roman" w:cs="Times New Roman"/>
          <w:sz w:val="24"/>
          <w:szCs w:val="24"/>
        </w:rPr>
        <w:t xml:space="preserve"> поселения;</w:t>
      </w:r>
    </w:p>
    <w:p w:rsidR="00BE1F7F" w:rsidRPr="00BE1F7F" w:rsidRDefault="00BE1F7F" w:rsidP="00BE1F7F">
      <w:pPr>
        <w:spacing w:after="0" w:line="228" w:lineRule="auto"/>
        <w:ind w:left="850" w:right="569" w:firstLine="1"/>
        <w:jc w:val="both"/>
        <w:rPr>
          <w:rFonts w:ascii="Times New Roman" w:hAnsi="Times New Roman" w:cs="Times New Roman"/>
          <w:sz w:val="24"/>
          <w:szCs w:val="24"/>
        </w:rPr>
      </w:pPr>
      <w:r w:rsidRPr="00BE1F7F">
        <w:rPr>
          <w:rFonts w:ascii="Times New Roman" w:hAnsi="Times New Roman" w:cs="Times New Roman"/>
          <w:sz w:val="24"/>
          <w:szCs w:val="24"/>
        </w:rPr>
        <w:t xml:space="preserve">создание комфортных условий проживания населения </w:t>
      </w:r>
      <w:proofErr w:type="gramStart"/>
      <w:r w:rsidRPr="00BE1F7F">
        <w:rPr>
          <w:rFonts w:ascii="Times New Roman" w:hAnsi="Times New Roman" w:cs="Times New Roman"/>
          <w:sz w:val="24"/>
          <w:szCs w:val="24"/>
        </w:rPr>
        <w:t>Дячкинского  сельского</w:t>
      </w:r>
      <w:proofErr w:type="gramEnd"/>
      <w:r w:rsidRPr="00BE1F7F">
        <w:rPr>
          <w:rFonts w:ascii="Times New Roman" w:hAnsi="Times New Roman" w:cs="Times New Roman"/>
          <w:sz w:val="24"/>
          <w:szCs w:val="24"/>
        </w:rPr>
        <w:t xml:space="preserve"> поселения, в том числе обустройство </w:t>
      </w:r>
      <w:r w:rsidRPr="00BE1F7F">
        <w:rPr>
          <w:rFonts w:ascii="Times New Roman" w:hAnsi="Times New Roman" w:cs="Times New Roman"/>
          <w:color w:val="00000A"/>
          <w:sz w:val="24"/>
          <w:szCs w:val="24"/>
        </w:rPr>
        <w:t>мест общего пользования и массового скопления населения</w:t>
      </w:r>
      <w:r w:rsidRPr="00BE1F7F">
        <w:rPr>
          <w:rFonts w:ascii="Times New Roman" w:hAnsi="Times New Roman" w:cs="Times New Roman"/>
          <w:sz w:val="24"/>
          <w:szCs w:val="24"/>
        </w:rPr>
        <w:t>;</w:t>
      </w:r>
    </w:p>
    <w:p w:rsidR="00BE1F7F" w:rsidRPr="00BE1F7F" w:rsidRDefault="00BE1F7F" w:rsidP="00BE1F7F">
      <w:pPr>
        <w:spacing w:after="0" w:line="228" w:lineRule="auto"/>
        <w:ind w:left="850" w:right="569" w:firstLine="1"/>
        <w:jc w:val="both"/>
        <w:rPr>
          <w:rFonts w:ascii="Times New Roman" w:hAnsi="Times New Roman" w:cs="Times New Roman"/>
          <w:sz w:val="24"/>
          <w:szCs w:val="24"/>
        </w:rPr>
      </w:pPr>
      <w:r w:rsidRPr="00BE1F7F">
        <w:rPr>
          <w:rFonts w:ascii="Times New Roman" w:hAnsi="Times New Roman" w:cs="Times New Roman"/>
          <w:sz w:val="24"/>
          <w:szCs w:val="24"/>
        </w:rPr>
        <w:t xml:space="preserve">обеспечение качества жилищно-коммунальных услуг, предоставляемых населению </w:t>
      </w:r>
      <w:proofErr w:type="gramStart"/>
      <w:r w:rsidRPr="00BE1F7F">
        <w:rPr>
          <w:rFonts w:ascii="Times New Roman" w:hAnsi="Times New Roman" w:cs="Times New Roman"/>
          <w:sz w:val="24"/>
          <w:szCs w:val="24"/>
        </w:rPr>
        <w:t>Дячкинского  сельского</w:t>
      </w:r>
      <w:proofErr w:type="gramEnd"/>
      <w:r w:rsidRPr="00BE1F7F">
        <w:rPr>
          <w:rFonts w:ascii="Times New Roman" w:hAnsi="Times New Roman" w:cs="Times New Roman"/>
          <w:sz w:val="24"/>
          <w:szCs w:val="24"/>
        </w:rPr>
        <w:t xml:space="preserve"> поселения, в том числе путем увеличения доли населения Дячкинского  сельского поселения, обеспеченного качественными жилищно-коммунальными услугами до 60 процентов к 2030 году, является целью муниципальной программы.</w:t>
      </w:r>
    </w:p>
    <w:p w:rsidR="00BE1F7F" w:rsidRPr="00BE1F7F" w:rsidRDefault="00BE1F7F" w:rsidP="00BE1F7F">
      <w:pPr>
        <w:spacing w:after="0" w:line="228" w:lineRule="auto"/>
        <w:ind w:firstLine="709"/>
        <w:jc w:val="both"/>
        <w:rPr>
          <w:rFonts w:ascii="Times New Roman" w:hAnsi="Times New Roman" w:cs="Times New Roman"/>
          <w:sz w:val="24"/>
          <w:szCs w:val="24"/>
        </w:rPr>
      </w:pPr>
    </w:p>
    <w:p w:rsidR="00BE1F7F" w:rsidRPr="00BE1F7F" w:rsidRDefault="00BE1F7F" w:rsidP="00BE1F7F">
      <w:pPr>
        <w:spacing w:after="0"/>
        <w:jc w:val="center"/>
        <w:rPr>
          <w:rFonts w:ascii="Times New Roman" w:hAnsi="Times New Roman" w:cs="Times New Roman"/>
          <w:sz w:val="24"/>
          <w:szCs w:val="24"/>
        </w:rPr>
      </w:pPr>
      <w:r w:rsidRPr="00BE1F7F">
        <w:rPr>
          <w:rFonts w:ascii="Times New Roman" w:hAnsi="Times New Roman" w:cs="Times New Roman"/>
          <w:sz w:val="24"/>
          <w:szCs w:val="24"/>
        </w:rPr>
        <w:t xml:space="preserve">3. Сведения о взаимосвязи со стратегическими приоритетами, </w:t>
      </w:r>
    </w:p>
    <w:p w:rsidR="00BE1F7F" w:rsidRPr="00BE1F7F" w:rsidRDefault="00BE1F7F" w:rsidP="00BE1F7F">
      <w:pPr>
        <w:spacing w:after="0"/>
        <w:jc w:val="center"/>
        <w:rPr>
          <w:rFonts w:ascii="Times New Roman" w:hAnsi="Times New Roman" w:cs="Times New Roman"/>
          <w:sz w:val="24"/>
          <w:szCs w:val="24"/>
        </w:rPr>
      </w:pPr>
      <w:r w:rsidRPr="00BE1F7F">
        <w:rPr>
          <w:rFonts w:ascii="Times New Roman" w:hAnsi="Times New Roman" w:cs="Times New Roman"/>
          <w:sz w:val="24"/>
          <w:szCs w:val="24"/>
        </w:rPr>
        <w:t>целями и показателями государственных программ Ростовской области</w:t>
      </w:r>
    </w:p>
    <w:p w:rsidR="00BE1F7F" w:rsidRPr="00BE1F7F" w:rsidRDefault="00BE1F7F" w:rsidP="00BE1F7F">
      <w:pPr>
        <w:spacing w:after="0"/>
        <w:jc w:val="center"/>
        <w:rPr>
          <w:rFonts w:ascii="Times New Roman" w:hAnsi="Times New Roman" w:cs="Times New Roman"/>
          <w:sz w:val="24"/>
          <w:szCs w:val="24"/>
        </w:rPr>
      </w:pPr>
    </w:p>
    <w:p w:rsidR="00BE1F7F" w:rsidRPr="00BE1F7F" w:rsidRDefault="00BE1F7F" w:rsidP="00BE1F7F">
      <w:pPr>
        <w:spacing w:after="0"/>
        <w:ind w:left="850" w:right="569" w:firstLine="709"/>
        <w:jc w:val="both"/>
        <w:rPr>
          <w:rFonts w:ascii="Times New Roman" w:hAnsi="Times New Roman" w:cs="Times New Roman"/>
          <w:sz w:val="24"/>
          <w:szCs w:val="24"/>
        </w:rPr>
      </w:pPr>
      <w:r w:rsidRPr="00BE1F7F">
        <w:rPr>
          <w:rFonts w:ascii="Times New Roman" w:hAnsi="Times New Roman" w:cs="Times New Roman"/>
          <w:sz w:val="24"/>
          <w:szCs w:val="24"/>
        </w:rPr>
        <w:t xml:space="preserve">Основные направления муниципальной программы реализуются в соответствии с Постановлением Правительства Ростовской области от 17.10.2018 № 650 «Об утверждении государственной программы Ростовской области «Обеспечение качественными </w:t>
      </w:r>
      <w:proofErr w:type="spellStart"/>
      <w:r w:rsidRPr="00BE1F7F">
        <w:rPr>
          <w:rFonts w:ascii="Times New Roman" w:hAnsi="Times New Roman" w:cs="Times New Roman"/>
          <w:sz w:val="24"/>
          <w:szCs w:val="24"/>
        </w:rPr>
        <w:t>жилищно</w:t>
      </w:r>
      <w:proofErr w:type="spellEnd"/>
      <w:r w:rsidRPr="00BE1F7F">
        <w:rPr>
          <w:rFonts w:ascii="Times New Roman" w:hAnsi="Times New Roman" w:cs="Times New Roman"/>
          <w:sz w:val="24"/>
          <w:szCs w:val="24"/>
        </w:rPr>
        <w:t xml:space="preserve"> - коммунальными услугами населения Ростовской области».</w:t>
      </w:r>
    </w:p>
    <w:p w:rsidR="00BE1F7F" w:rsidRPr="00BE1F7F" w:rsidRDefault="00BE1F7F" w:rsidP="00BE1F7F">
      <w:pPr>
        <w:spacing w:after="0" w:line="216" w:lineRule="auto"/>
        <w:jc w:val="center"/>
        <w:rPr>
          <w:rFonts w:ascii="Times New Roman" w:hAnsi="Times New Roman" w:cs="Times New Roman"/>
          <w:sz w:val="24"/>
          <w:szCs w:val="24"/>
        </w:rPr>
      </w:pPr>
    </w:p>
    <w:p w:rsidR="00BE1F7F" w:rsidRPr="00BE1F7F" w:rsidRDefault="00BE1F7F" w:rsidP="00BE1F7F">
      <w:pPr>
        <w:spacing w:after="0" w:line="216" w:lineRule="auto"/>
        <w:jc w:val="center"/>
        <w:rPr>
          <w:rFonts w:ascii="Times New Roman" w:hAnsi="Times New Roman" w:cs="Times New Roman"/>
          <w:sz w:val="24"/>
          <w:szCs w:val="24"/>
        </w:rPr>
      </w:pPr>
      <w:r w:rsidRPr="00BE1F7F">
        <w:rPr>
          <w:rFonts w:ascii="Times New Roman" w:hAnsi="Times New Roman" w:cs="Times New Roman"/>
          <w:sz w:val="24"/>
          <w:szCs w:val="24"/>
        </w:rPr>
        <w:t>4. Задачи муниципального</w:t>
      </w:r>
    </w:p>
    <w:p w:rsidR="00BE1F7F" w:rsidRPr="00BE1F7F" w:rsidRDefault="00BE1F7F" w:rsidP="00BE1F7F">
      <w:pPr>
        <w:spacing w:after="0" w:line="216" w:lineRule="auto"/>
        <w:jc w:val="center"/>
        <w:rPr>
          <w:rFonts w:ascii="Times New Roman" w:hAnsi="Times New Roman" w:cs="Times New Roman"/>
          <w:sz w:val="24"/>
          <w:szCs w:val="24"/>
        </w:rPr>
      </w:pPr>
      <w:r w:rsidRPr="00BE1F7F">
        <w:rPr>
          <w:rFonts w:ascii="Times New Roman" w:hAnsi="Times New Roman" w:cs="Times New Roman"/>
          <w:sz w:val="24"/>
          <w:szCs w:val="24"/>
        </w:rPr>
        <w:lastRenderedPageBreak/>
        <w:t xml:space="preserve">управления, способы их эффективного решения </w:t>
      </w:r>
    </w:p>
    <w:p w:rsidR="00BE1F7F" w:rsidRPr="00BE1F7F" w:rsidRDefault="00BE1F7F" w:rsidP="00BE1F7F">
      <w:pPr>
        <w:spacing w:after="0" w:line="216" w:lineRule="auto"/>
        <w:jc w:val="center"/>
        <w:rPr>
          <w:rFonts w:ascii="Times New Roman" w:hAnsi="Times New Roman" w:cs="Times New Roman"/>
          <w:sz w:val="24"/>
          <w:szCs w:val="24"/>
        </w:rPr>
      </w:pPr>
      <w:r w:rsidRPr="00BE1F7F">
        <w:rPr>
          <w:rFonts w:ascii="Times New Roman" w:hAnsi="Times New Roman" w:cs="Times New Roman"/>
          <w:sz w:val="24"/>
          <w:szCs w:val="24"/>
        </w:rPr>
        <w:t>в сфере реализации муниципальной программы</w:t>
      </w:r>
    </w:p>
    <w:p w:rsidR="00BE1F7F" w:rsidRPr="00BE1F7F" w:rsidRDefault="00BE1F7F" w:rsidP="00BE1F7F">
      <w:pPr>
        <w:spacing w:after="0" w:line="216" w:lineRule="auto"/>
        <w:jc w:val="center"/>
        <w:rPr>
          <w:rFonts w:ascii="Times New Roman" w:hAnsi="Times New Roman" w:cs="Times New Roman"/>
          <w:sz w:val="24"/>
          <w:szCs w:val="24"/>
        </w:rPr>
      </w:pPr>
    </w:p>
    <w:p w:rsidR="00BE1F7F" w:rsidRPr="00BE1F7F" w:rsidRDefault="00BE1F7F" w:rsidP="00BE1F7F">
      <w:pPr>
        <w:spacing w:after="0"/>
        <w:ind w:left="709" w:right="568" w:firstLine="709"/>
        <w:jc w:val="both"/>
        <w:rPr>
          <w:rFonts w:ascii="Times New Roman" w:hAnsi="Times New Roman" w:cs="Times New Roman"/>
          <w:sz w:val="24"/>
          <w:szCs w:val="24"/>
        </w:rPr>
      </w:pPr>
      <w:r w:rsidRPr="00BE1F7F">
        <w:rPr>
          <w:rFonts w:ascii="Times New Roman" w:hAnsi="Times New Roman" w:cs="Times New Roman"/>
          <w:sz w:val="24"/>
          <w:szCs w:val="24"/>
        </w:rPr>
        <w:t>Для достижения цели муниципальной программы поставлены следующие основные задачи муниципального управления:</w:t>
      </w:r>
    </w:p>
    <w:p w:rsidR="00BE1F7F" w:rsidRPr="00BE1F7F" w:rsidRDefault="00BE1F7F" w:rsidP="00BE1F7F">
      <w:pPr>
        <w:spacing w:after="0"/>
        <w:ind w:left="709" w:right="568" w:firstLine="709"/>
        <w:rPr>
          <w:rFonts w:ascii="Times New Roman" w:hAnsi="Times New Roman" w:cs="Times New Roman"/>
          <w:sz w:val="24"/>
          <w:szCs w:val="24"/>
        </w:rPr>
      </w:pPr>
      <w:r w:rsidRPr="00BE1F7F">
        <w:rPr>
          <w:rFonts w:ascii="Times New Roman" w:hAnsi="Times New Roman" w:cs="Times New Roman"/>
          <w:sz w:val="24"/>
          <w:szCs w:val="24"/>
        </w:rPr>
        <w:t>Создание условий для создания и поддержания уличного освещения;</w:t>
      </w:r>
    </w:p>
    <w:p w:rsidR="00BE1F7F" w:rsidRPr="00BE1F7F" w:rsidRDefault="00BE1F7F" w:rsidP="00BE1F7F">
      <w:pPr>
        <w:spacing w:after="0"/>
        <w:ind w:left="709" w:right="568" w:firstLine="709"/>
        <w:jc w:val="both"/>
        <w:rPr>
          <w:rFonts w:ascii="Times New Roman" w:hAnsi="Times New Roman" w:cs="Times New Roman"/>
          <w:sz w:val="24"/>
          <w:szCs w:val="24"/>
        </w:rPr>
      </w:pPr>
      <w:r w:rsidRPr="00BE1F7F">
        <w:rPr>
          <w:rFonts w:ascii="Times New Roman" w:hAnsi="Times New Roman" w:cs="Times New Roman"/>
          <w:color w:val="00000A"/>
          <w:sz w:val="24"/>
          <w:szCs w:val="24"/>
        </w:rPr>
        <w:t>Создание комфортных условий проживания и обустройство мест общего пользования и массового скопления населения.</w:t>
      </w:r>
    </w:p>
    <w:p w:rsidR="00BE1F7F" w:rsidRPr="00BE1F7F" w:rsidRDefault="00BE1F7F" w:rsidP="00BE1F7F">
      <w:pPr>
        <w:spacing w:after="0"/>
        <w:ind w:left="720" w:right="568" w:firstLine="698"/>
        <w:rPr>
          <w:rFonts w:ascii="Times New Roman" w:hAnsi="Times New Roman" w:cs="Times New Roman"/>
          <w:sz w:val="24"/>
          <w:szCs w:val="24"/>
        </w:rPr>
      </w:pPr>
      <w:r w:rsidRPr="00BE1F7F">
        <w:rPr>
          <w:rFonts w:ascii="Times New Roman" w:hAnsi="Times New Roman" w:cs="Times New Roman"/>
          <w:sz w:val="24"/>
          <w:szCs w:val="24"/>
        </w:rPr>
        <w:t>Данные задачи планируется достичь посредством реализации мероприятий по:</w:t>
      </w:r>
    </w:p>
    <w:p w:rsidR="00BE1F7F" w:rsidRPr="00BE1F7F" w:rsidRDefault="00BE1F7F" w:rsidP="00BE1F7F">
      <w:pPr>
        <w:spacing w:after="0"/>
        <w:ind w:left="720" w:right="568" w:firstLine="698"/>
        <w:rPr>
          <w:rFonts w:ascii="Times New Roman" w:hAnsi="Times New Roman" w:cs="Times New Roman"/>
          <w:sz w:val="24"/>
          <w:szCs w:val="24"/>
        </w:rPr>
      </w:pPr>
      <w:r w:rsidRPr="00BE1F7F">
        <w:rPr>
          <w:rFonts w:ascii="Times New Roman" w:hAnsi="Times New Roman" w:cs="Times New Roman"/>
          <w:color w:val="00000A"/>
          <w:sz w:val="24"/>
          <w:szCs w:val="24"/>
        </w:rPr>
        <w:t>текущему содержанию объектов уличного освещения</w:t>
      </w:r>
      <w:r w:rsidRPr="00BE1F7F">
        <w:rPr>
          <w:rFonts w:ascii="Times New Roman" w:hAnsi="Times New Roman" w:cs="Times New Roman"/>
          <w:sz w:val="24"/>
          <w:szCs w:val="24"/>
        </w:rPr>
        <w:t>;</w:t>
      </w:r>
    </w:p>
    <w:p w:rsidR="00BE1F7F" w:rsidRPr="00BE1F7F" w:rsidRDefault="00BE1F7F" w:rsidP="00BE1F7F">
      <w:pPr>
        <w:spacing w:after="0"/>
        <w:ind w:left="720" w:right="568" w:firstLine="698"/>
        <w:rPr>
          <w:rFonts w:ascii="Times New Roman" w:hAnsi="Times New Roman" w:cs="Times New Roman"/>
          <w:color w:val="00000A"/>
          <w:sz w:val="24"/>
          <w:szCs w:val="24"/>
        </w:rPr>
      </w:pPr>
      <w:r w:rsidRPr="00BE1F7F">
        <w:rPr>
          <w:rFonts w:ascii="Times New Roman" w:hAnsi="Times New Roman" w:cs="Times New Roman"/>
          <w:color w:val="00000A"/>
          <w:sz w:val="24"/>
          <w:szCs w:val="24"/>
        </w:rPr>
        <w:t>благоустройству территории поселения.</w:t>
      </w:r>
    </w:p>
    <w:p w:rsidR="00BE1F7F" w:rsidRPr="00BE1F7F" w:rsidRDefault="00BE1F7F" w:rsidP="00BE1F7F">
      <w:pPr>
        <w:spacing w:after="0"/>
        <w:ind w:left="720" w:right="568" w:firstLine="698"/>
        <w:jc w:val="both"/>
        <w:rPr>
          <w:rFonts w:ascii="Times New Roman" w:hAnsi="Times New Roman" w:cs="Times New Roman"/>
          <w:sz w:val="24"/>
          <w:szCs w:val="24"/>
        </w:rPr>
      </w:pPr>
      <w:r w:rsidRPr="00BE1F7F">
        <w:rPr>
          <w:rFonts w:ascii="Times New Roman" w:hAnsi="Times New Roman" w:cs="Times New Roman"/>
          <w:sz w:val="24"/>
          <w:szCs w:val="24"/>
        </w:rPr>
        <w:t>Реализация перечисленных направлений осуществляется за счет собственных средств местного бюджета.</w:t>
      </w:r>
    </w:p>
    <w:p w:rsidR="00BE1F7F" w:rsidRPr="00BE1F7F" w:rsidRDefault="00BE1F7F" w:rsidP="00BE1F7F">
      <w:pPr>
        <w:spacing w:after="0"/>
        <w:ind w:left="720" w:hanging="720"/>
        <w:rPr>
          <w:rFonts w:ascii="Times New Roman" w:hAnsi="Times New Roman" w:cs="Times New Roman"/>
          <w:sz w:val="24"/>
          <w:szCs w:val="24"/>
        </w:rPr>
      </w:pPr>
    </w:p>
    <w:p w:rsidR="00BE1F7F" w:rsidRPr="00BE1F7F" w:rsidRDefault="00BE1F7F" w:rsidP="00BE1F7F">
      <w:pPr>
        <w:spacing w:after="0"/>
        <w:rPr>
          <w:rFonts w:ascii="Times New Roman" w:hAnsi="Times New Roman" w:cs="Times New Roman"/>
          <w:sz w:val="24"/>
          <w:szCs w:val="24"/>
        </w:rPr>
        <w:sectPr w:rsidR="00BE1F7F" w:rsidRPr="00BE1F7F" w:rsidSect="004D56C8">
          <w:pgSz w:w="11908" w:h="16848"/>
          <w:pgMar w:top="1134" w:right="567" w:bottom="1134" w:left="567" w:header="720" w:footer="720" w:gutter="0"/>
          <w:cols w:space="720"/>
          <w:titlePg/>
        </w:sectPr>
      </w:pPr>
    </w:p>
    <w:p w:rsidR="00BE1F7F" w:rsidRPr="00BE1F7F" w:rsidRDefault="00BE1F7F" w:rsidP="00BE1F7F">
      <w:pPr>
        <w:spacing w:after="0"/>
        <w:jc w:val="center"/>
        <w:outlineLvl w:val="0"/>
        <w:rPr>
          <w:rFonts w:ascii="Times New Roman" w:hAnsi="Times New Roman" w:cs="Times New Roman"/>
          <w:sz w:val="24"/>
          <w:szCs w:val="24"/>
        </w:rPr>
      </w:pPr>
      <w:r w:rsidRPr="00BE1F7F">
        <w:rPr>
          <w:rFonts w:ascii="Times New Roman" w:hAnsi="Times New Roman" w:cs="Times New Roman"/>
          <w:caps/>
          <w:sz w:val="24"/>
          <w:szCs w:val="24"/>
        </w:rPr>
        <w:lastRenderedPageBreak/>
        <w:t>II. Паспорт</w:t>
      </w:r>
    </w:p>
    <w:p w:rsidR="00BE1F7F" w:rsidRPr="00BE1F7F" w:rsidRDefault="00BE1F7F" w:rsidP="00BE1F7F">
      <w:pPr>
        <w:spacing w:after="0"/>
        <w:jc w:val="center"/>
        <w:outlineLvl w:val="0"/>
        <w:rPr>
          <w:rFonts w:ascii="Times New Roman" w:hAnsi="Times New Roman" w:cs="Times New Roman"/>
          <w:sz w:val="24"/>
          <w:szCs w:val="24"/>
        </w:rPr>
      </w:pPr>
      <w:r w:rsidRPr="00BE1F7F">
        <w:rPr>
          <w:rFonts w:ascii="Times New Roman" w:hAnsi="Times New Roman" w:cs="Times New Roman"/>
          <w:sz w:val="24"/>
          <w:szCs w:val="24"/>
        </w:rPr>
        <w:t xml:space="preserve">муниципальной программы «Обеспечение </w:t>
      </w:r>
    </w:p>
    <w:p w:rsidR="00BE1F7F" w:rsidRPr="00BE1F7F" w:rsidRDefault="00BE1F7F" w:rsidP="00BE1F7F">
      <w:pPr>
        <w:spacing w:after="0"/>
        <w:jc w:val="center"/>
        <w:outlineLvl w:val="0"/>
        <w:rPr>
          <w:rFonts w:ascii="Times New Roman" w:hAnsi="Times New Roman" w:cs="Times New Roman"/>
          <w:sz w:val="24"/>
          <w:szCs w:val="24"/>
        </w:rPr>
      </w:pPr>
      <w:r w:rsidRPr="00BE1F7F">
        <w:rPr>
          <w:rFonts w:ascii="Times New Roman" w:hAnsi="Times New Roman" w:cs="Times New Roman"/>
          <w:sz w:val="24"/>
          <w:szCs w:val="24"/>
        </w:rPr>
        <w:t>качественными жилищно-коммунальными услугами населения </w:t>
      </w:r>
      <w:proofErr w:type="gramStart"/>
      <w:r w:rsidRPr="00BE1F7F">
        <w:rPr>
          <w:rFonts w:ascii="Times New Roman" w:hAnsi="Times New Roman" w:cs="Times New Roman"/>
          <w:sz w:val="24"/>
          <w:szCs w:val="24"/>
        </w:rPr>
        <w:t>Дячкинского  сельского</w:t>
      </w:r>
      <w:proofErr w:type="gramEnd"/>
      <w:r w:rsidRPr="00BE1F7F">
        <w:rPr>
          <w:rFonts w:ascii="Times New Roman" w:hAnsi="Times New Roman" w:cs="Times New Roman"/>
          <w:sz w:val="24"/>
          <w:szCs w:val="24"/>
        </w:rPr>
        <w:t xml:space="preserve"> поселения»</w:t>
      </w:r>
    </w:p>
    <w:p w:rsidR="00BE1F7F" w:rsidRPr="00BE1F7F" w:rsidRDefault="00BE1F7F" w:rsidP="00BE1F7F">
      <w:pPr>
        <w:spacing w:after="0"/>
        <w:jc w:val="center"/>
        <w:outlineLvl w:val="0"/>
        <w:rPr>
          <w:rFonts w:ascii="Times New Roman" w:hAnsi="Times New Roman" w:cs="Times New Roman"/>
          <w:sz w:val="24"/>
          <w:szCs w:val="24"/>
        </w:rPr>
      </w:pPr>
    </w:p>
    <w:p w:rsidR="00BE1F7F" w:rsidRPr="00BE1F7F" w:rsidRDefault="00BE1F7F" w:rsidP="00BE1F7F">
      <w:pPr>
        <w:spacing w:after="0"/>
        <w:jc w:val="center"/>
        <w:outlineLvl w:val="0"/>
        <w:rPr>
          <w:rFonts w:ascii="Times New Roman" w:hAnsi="Times New Roman" w:cs="Times New Roman"/>
          <w:sz w:val="24"/>
          <w:szCs w:val="24"/>
        </w:rPr>
      </w:pPr>
      <w:r w:rsidRPr="00BE1F7F">
        <w:rPr>
          <w:rFonts w:ascii="Times New Roman" w:hAnsi="Times New Roman" w:cs="Times New Roman"/>
          <w:sz w:val="24"/>
          <w:szCs w:val="24"/>
        </w:rPr>
        <w:t>1. Основные положения</w:t>
      </w:r>
    </w:p>
    <w:p w:rsidR="00BE1F7F" w:rsidRPr="00BE1F7F" w:rsidRDefault="00BE1F7F" w:rsidP="00BE1F7F">
      <w:pPr>
        <w:spacing w:after="0"/>
        <w:jc w:val="center"/>
        <w:rPr>
          <w:rFonts w:ascii="Times New Roman" w:hAnsi="Times New Roman" w:cs="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728"/>
        <w:gridCol w:w="3952"/>
        <w:gridCol w:w="300"/>
        <w:gridCol w:w="9600"/>
      </w:tblGrid>
      <w:tr w:rsidR="00BE1F7F" w:rsidRPr="00BE1F7F" w:rsidTr="004D56C8">
        <w:tc>
          <w:tcPr>
            <w:tcW w:w="728" w:type="dxa"/>
            <w:tcBorders>
              <w:top w:val="nil"/>
              <w:left w:val="nil"/>
              <w:bottom w:val="nil"/>
              <w:right w:val="nil"/>
              <w:tl2br w:val="nil"/>
              <w:tr2bl w:val="nil"/>
            </w:tcBorders>
            <w:tcMar>
              <w:top w:w="0" w:type="dxa"/>
              <w:left w:w="57" w:type="dxa"/>
              <w:bottom w:w="0" w:type="dxa"/>
              <w:right w:w="57" w:type="dxa"/>
            </w:tcMar>
          </w:tcPr>
          <w:p w:rsidR="00BE1F7F" w:rsidRPr="00BE1F7F" w:rsidRDefault="00BE1F7F" w:rsidP="00BE1F7F">
            <w:pPr>
              <w:spacing w:after="0"/>
              <w:jc w:val="center"/>
              <w:rPr>
                <w:rFonts w:ascii="Times New Roman" w:hAnsi="Times New Roman" w:cs="Times New Roman"/>
                <w:sz w:val="24"/>
                <w:szCs w:val="24"/>
              </w:rPr>
            </w:pPr>
            <w:r w:rsidRPr="00BE1F7F">
              <w:rPr>
                <w:rFonts w:ascii="Times New Roman" w:hAnsi="Times New Roman" w:cs="Times New Roman"/>
                <w:sz w:val="24"/>
                <w:szCs w:val="24"/>
              </w:rPr>
              <w:t>1.1.</w:t>
            </w:r>
          </w:p>
        </w:tc>
        <w:tc>
          <w:tcPr>
            <w:tcW w:w="3952" w:type="dxa"/>
            <w:tcBorders>
              <w:top w:val="nil"/>
              <w:left w:val="nil"/>
              <w:bottom w:val="nil"/>
              <w:right w:val="nil"/>
              <w:tl2br w:val="nil"/>
              <w:tr2bl w:val="nil"/>
            </w:tcBorders>
            <w:tcMar>
              <w:top w:w="0" w:type="dxa"/>
              <w:left w:w="57" w:type="dxa"/>
              <w:bottom w:w="0" w:type="dxa"/>
              <w:right w:w="57" w:type="dxa"/>
            </w:tcMar>
          </w:tcPr>
          <w:p w:rsidR="00BE1F7F" w:rsidRPr="00BE1F7F" w:rsidRDefault="00BE1F7F" w:rsidP="00BE1F7F">
            <w:pPr>
              <w:spacing w:after="0"/>
              <w:rPr>
                <w:rFonts w:ascii="Times New Roman" w:hAnsi="Times New Roman" w:cs="Times New Roman"/>
                <w:sz w:val="24"/>
                <w:szCs w:val="24"/>
              </w:rPr>
            </w:pPr>
            <w:r w:rsidRPr="00BE1F7F">
              <w:rPr>
                <w:rFonts w:ascii="Times New Roman" w:hAnsi="Times New Roman" w:cs="Times New Roman"/>
                <w:sz w:val="24"/>
                <w:szCs w:val="24"/>
              </w:rPr>
              <w:t>Куратор муниципальной программы</w:t>
            </w:r>
          </w:p>
        </w:tc>
        <w:tc>
          <w:tcPr>
            <w:tcW w:w="300" w:type="dxa"/>
            <w:tcBorders>
              <w:top w:val="nil"/>
              <w:left w:val="nil"/>
              <w:bottom w:val="nil"/>
              <w:right w:val="nil"/>
              <w:tl2br w:val="nil"/>
              <w:tr2bl w:val="nil"/>
            </w:tcBorders>
            <w:tcMar>
              <w:top w:w="0" w:type="dxa"/>
              <w:left w:w="57" w:type="dxa"/>
              <w:bottom w:w="0" w:type="dxa"/>
              <w:right w:w="57" w:type="dxa"/>
            </w:tcMar>
          </w:tcPr>
          <w:p w:rsidR="00BE1F7F" w:rsidRPr="00BE1F7F" w:rsidRDefault="00BE1F7F" w:rsidP="00BE1F7F">
            <w:pPr>
              <w:tabs>
                <w:tab w:val="left" w:pos="3905"/>
                <w:tab w:val="center" w:pos="4876"/>
              </w:tabs>
              <w:spacing w:after="0"/>
              <w:jc w:val="center"/>
              <w:rPr>
                <w:rFonts w:ascii="Times New Roman" w:hAnsi="Times New Roman" w:cs="Times New Roman"/>
                <w:sz w:val="24"/>
                <w:szCs w:val="24"/>
              </w:rPr>
            </w:pPr>
            <w:r w:rsidRPr="00BE1F7F">
              <w:rPr>
                <w:rFonts w:ascii="Times New Roman" w:hAnsi="Times New Roman" w:cs="Times New Roman"/>
                <w:sz w:val="24"/>
                <w:szCs w:val="24"/>
              </w:rPr>
              <w:t>–</w:t>
            </w:r>
          </w:p>
        </w:tc>
        <w:tc>
          <w:tcPr>
            <w:tcW w:w="9600" w:type="dxa"/>
            <w:tcBorders>
              <w:top w:val="nil"/>
              <w:left w:val="nil"/>
              <w:bottom w:val="nil"/>
              <w:right w:val="nil"/>
              <w:tl2br w:val="nil"/>
              <w:tr2bl w:val="nil"/>
            </w:tcBorders>
            <w:tcMar>
              <w:top w:w="0" w:type="dxa"/>
              <w:left w:w="57" w:type="dxa"/>
              <w:bottom w:w="0" w:type="dxa"/>
              <w:right w:w="57" w:type="dxa"/>
            </w:tcMar>
          </w:tcPr>
          <w:p w:rsidR="00BE1F7F" w:rsidRPr="00BE1F7F" w:rsidRDefault="00BE1F7F" w:rsidP="00BE1F7F">
            <w:pPr>
              <w:tabs>
                <w:tab w:val="left" w:pos="3905"/>
                <w:tab w:val="center" w:pos="4876"/>
              </w:tabs>
              <w:spacing w:after="0"/>
              <w:jc w:val="both"/>
              <w:rPr>
                <w:rFonts w:ascii="Times New Roman" w:hAnsi="Times New Roman" w:cs="Times New Roman"/>
                <w:sz w:val="24"/>
                <w:szCs w:val="24"/>
              </w:rPr>
            </w:pPr>
            <w:r w:rsidRPr="00BE1F7F">
              <w:rPr>
                <w:rFonts w:ascii="Times New Roman" w:hAnsi="Times New Roman" w:cs="Times New Roman"/>
                <w:sz w:val="24"/>
                <w:szCs w:val="24"/>
              </w:rPr>
              <w:t xml:space="preserve">Филиппова Юлия Сергеевна, Глава Администрации </w:t>
            </w:r>
            <w:proofErr w:type="gramStart"/>
            <w:r w:rsidRPr="00BE1F7F">
              <w:rPr>
                <w:rFonts w:ascii="Times New Roman" w:hAnsi="Times New Roman" w:cs="Times New Roman"/>
                <w:sz w:val="24"/>
                <w:szCs w:val="24"/>
              </w:rPr>
              <w:t>Дячкинского  сельского</w:t>
            </w:r>
            <w:proofErr w:type="gramEnd"/>
            <w:r w:rsidRPr="00BE1F7F">
              <w:rPr>
                <w:rFonts w:ascii="Times New Roman" w:hAnsi="Times New Roman" w:cs="Times New Roman"/>
                <w:sz w:val="24"/>
                <w:szCs w:val="24"/>
              </w:rPr>
              <w:t xml:space="preserve"> поселения </w:t>
            </w:r>
          </w:p>
        </w:tc>
      </w:tr>
      <w:tr w:rsidR="00BE1F7F" w:rsidRPr="00BE1F7F" w:rsidTr="004D56C8">
        <w:tc>
          <w:tcPr>
            <w:tcW w:w="728" w:type="dxa"/>
            <w:tcBorders>
              <w:top w:val="nil"/>
              <w:left w:val="nil"/>
              <w:bottom w:val="nil"/>
              <w:right w:val="nil"/>
              <w:tl2br w:val="nil"/>
              <w:tr2bl w:val="nil"/>
            </w:tcBorders>
            <w:tcMar>
              <w:top w:w="0" w:type="dxa"/>
              <w:left w:w="57" w:type="dxa"/>
              <w:bottom w:w="0" w:type="dxa"/>
              <w:right w:w="57" w:type="dxa"/>
            </w:tcMar>
          </w:tcPr>
          <w:p w:rsidR="00BE1F7F" w:rsidRPr="00BE1F7F" w:rsidRDefault="00BE1F7F" w:rsidP="00BE1F7F">
            <w:pPr>
              <w:spacing w:after="0"/>
              <w:jc w:val="center"/>
              <w:rPr>
                <w:rFonts w:ascii="Times New Roman" w:hAnsi="Times New Roman" w:cs="Times New Roman"/>
                <w:sz w:val="24"/>
                <w:szCs w:val="24"/>
              </w:rPr>
            </w:pPr>
            <w:r w:rsidRPr="00BE1F7F">
              <w:rPr>
                <w:rFonts w:ascii="Times New Roman" w:hAnsi="Times New Roman" w:cs="Times New Roman"/>
                <w:sz w:val="24"/>
                <w:szCs w:val="24"/>
              </w:rPr>
              <w:t>1.2.</w:t>
            </w:r>
          </w:p>
        </w:tc>
        <w:tc>
          <w:tcPr>
            <w:tcW w:w="3952" w:type="dxa"/>
            <w:tcBorders>
              <w:top w:val="nil"/>
              <w:left w:val="nil"/>
              <w:bottom w:val="nil"/>
              <w:right w:val="nil"/>
              <w:tl2br w:val="nil"/>
              <w:tr2bl w:val="nil"/>
            </w:tcBorders>
            <w:tcMar>
              <w:top w:w="0" w:type="dxa"/>
              <w:left w:w="57" w:type="dxa"/>
              <w:bottom w:w="0" w:type="dxa"/>
              <w:right w:w="57" w:type="dxa"/>
            </w:tcMar>
          </w:tcPr>
          <w:p w:rsidR="00BE1F7F" w:rsidRPr="00BE1F7F" w:rsidRDefault="00BE1F7F" w:rsidP="00BE1F7F">
            <w:pPr>
              <w:spacing w:after="0"/>
              <w:rPr>
                <w:rFonts w:ascii="Times New Roman" w:hAnsi="Times New Roman" w:cs="Times New Roman"/>
                <w:sz w:val="24"/>
                <w:szCs w:val="24"/>
              </w:rPr>
            </w:pPr>
            <w:r w:rsidRPr="00BE1F7F">
              <w:rPr>
                <w:rFonts w:ascii="Times New Roman" w:hAnsi="Times New Roman" w:cs="Times New Roman"/>
                <w:sz w:val="24"/>
                <w:szCs w:val="24"/>
              </w:rPr>
              <w:t>Ответственный исполнитель муниципальной программы</w:t>
            </w:r>
          </w:p>
        </w:tc>
        <w:tc>
          <w:tcPr>
            <w:tcW w:w="300" w:type="dxa"/>
            <w:tcBorders>
              <w:top w:val="nil"/>
              <w:left w:val="nil"/>
              <w:bottom w:val="nil"/>
              <w:right w:val="nil"/>
              <w:tl2br w:val="nil"/>
              <w:tr2bl w:val="nil"/>
            </w:tcBorders>
            <w:tcMar>
              <w:top w:w="0" w:type="dxa"/>
              <w:left w:w="57" w:type="dxa"/>
              <w:bottom w:w="0" w:type="dxa"/>
              <w:right w:w="57" w:type="dxa"/>
            </w:tcMar>
          </w:tcPr>
          <w:p w:rsidR="00BE1F7F" w:rsidRPr="00BE1F7F" w:rsidRDefault="00BE1F7F" w:rsidP="00BE1F7F">
            <w:pPr>
              <w:spacing w:after="0"/>
              <w:jc w:val="center"/>
              <w:rPr>
                <w:rFonts w:ascii="Times New Roman" w:hAnsi="Times New Roman" w:cs="Times New Roman"/>
                <w:sz w:val="24"/>
                <w:szCs w:val="24"/>
              </w:rPr>
            </w:pPr>
            <w:r w:rsidRPr="00BE1F7F">
              <w:rPr>
                <w:rFonts w:ascii="Times New Roman" w:hAnsi="Times New Roman" w:cs="Times New Roman"/>
                <w:sz w:val="24"/>
                <w:szCs w:val="24"/>
              </w:rPr>
              <w:t>–</w:t>
            </w:r>
          </w:p>
        </w:tc>
        <w:tc>
          <w:tcPr>
            <w:tcW w:w="9600" w:type="dxa"/>
            <w:tcBorders>
              <w:top w:val="nil"/>
              <w:left w:val="nil"/>
              <w:bottom w:val="nil"/>
              <w:right w:val="nil"/>
              <w:tl2br w:val="nil"/>
              <w:tr2bl w:val="nil"/>
            </w:tcBorders>
            <w:tcMar>
              <w:top w:w="0" w:type="dxa"/>
              <w:left w:w="57" w:type="dxa"/>
              <w:bottom w:w="0" w:type="dxa"/>
              <w:right w:w="57" w:type="dxa"/>
            </w:tcMar>
          </w:tcPr>
          <w:p w:rsidR="00BE1F7F" w:rsidRPr="00BE1F7F" w:rsidRDefault="00BE1F7F" w:rsidP="00BE1F7F">
            <w:pPr>
              <w:spacing w:after="0"/>
              <w:jc w:val="both"/>
              <w:rPr>
                <w:rFonts w:ascii="Times New Roman" w:hAnsi="Times New Roman" w:cs="Times New Roman"/>
                <w:sz w:val="24"/>
                <w:szCs w:val="24"/>
              </w:rPr>
            </w:pPr>
            <w:r w:rsidRPr="00BE1F7F">
              <w:rPr>
                <w:rFonts w:ascii="Times New Roman" w:hAnsi="Times New Roman" w:cs="Times New Roman"/>
                <w:sz w:val="24"/>
                <w:szCs w:val="24"/>
              </w:rPr>
              <w:t xml:space="preserve">Администрация </w:t>
            </w:r>
            <w:proofErr w:type="gramStart"/>
            <w:r w:rsidRPr="00BE1F7F">
              <w:rPr>
                <w:rFonts w:ascii="Times New Roman" w:hAnsi="Times New Roman" w:cs="Times New Roman"/>
                <w:sz w:val="24"/>
                <w:szCs w:val="24"/>
              </w:rPr>
              <w:t>Дячкинского  сельского</w:t>
            </w:r>
            <w:proofErr w:type="gramEnd"/>
            <w:r w:rsidRPr="00BE1F7F">
              <w:rPr>
                <w:rFonts w:ascii="Times New Roman" w:hAnsi="Times New Roman" w:cs="Times New Roman"/>
                <w:sz w:val="24"/>
                <w:szCs w:val="24"/>
              </w:rPr>
              <w:t xml:space="preserve"> поселения, </w:t>
            </w:r>
            <w:proofErr w:type="spellStart"/>
            <w:r w:rsidRPr="00BE1F7F">
              <w:rPr>
                <w:rFonts w:ascii="Times New Roman" w:hAnsi="Times New Roman" w:cs="Times New Roman"/>
                <w:sz w:val="24"/>
                <w:szCs w:val="24"/>
              </w:rPr>
              <w:t>Сибилева</w:t>
            </w:r>
            <w:proofErr w:type="spellEnd"/>
            <w:r w:rsidRPr="00BE1F7F">
              <w:rPr>
                <w:rFonts w:ascii="Times New Roman" w:hAnsi="Times New Roman" w:cs="Times New Roman"/>
                <w:sz w:val="24"/>
                <w:szCs w:val="24"/>
              </w:rPr>
              <w:t xml:space="preserve"> Марина Александровна, инспектор</w:t>
            </w:r>
          </w:p>
        </w:tc>
      </w:tr>
      <w:tr w:rsidR="00BE1F7F" w:rsidRPr="00BE1F7F" w:rsidTr="004D56C8">
        <w:tc>
          <w:tcPr>
            <w:tcW w:w="728" w:type="dxa"/>
            <w:tcBorders>
              <w:top w:val="nil"/>
              <w:left w:val="nil"/>
              <w:bottom w:val="nil"/>
              <w:right w:val="nil"/>
              <w:tl2br w:val="nil"/>
              <w:tr2bl w:val="nil"/>
            </w:tcBorders>
            <w:tcMar>
              <w:top w:w="0" w:type="dxa"/>
              <w:left w:w="57" w:type="dxa"/>
              <w:bottom w:w="0" w:type="dxa"/>
              <w:right w:w="57" w:type="dxa"/>
            </w:tcMar>
          </w:tcPr>
          <w:p w:rsidR="00BE1F7F" w:rsidRPr="00BE1F7F" w:rsidRDefault="00BE1F7F" w:rsidP="00BE1F7F">
            <w:pPr>
              <w:spacing w:after="0"/>
              <w:jc w:val="center"/>
              <w:rPr>
                <w:rFonts w:ascii="Times New Roman" w:hAnsi="Times New Roman" w:cs="Times New Roman"/>
                <w:sz w:val="24"/>
                <w:szCs w:val="24"/>
              </w:rPr>
            </w:pPr>
            <w:r w:rsidRPr="00BE1F7F">
              <w:rPr>
                <w:rFonts w:ascii="Times New Roman" w:hAnsi="Times New Roman" w:cs="Times New Roman"/>
                <w:sz w:val="24"/>
                <w:szCs w:val="24"/>
              </w:rPr>
              <w:t>1.3.</w:t>
            </w:r>
          </w:p>
        </w:tc>
        <w:tc>
          <w:tcPr>
            <w:tcW w:w="3952" w:type="dxa"/>
            <w:tcBorders>
              <w:top w:val="nil"/>
              <w:left w:val="nil"/>
              <w:bottom w:val="nil"/>
              <w:right w:val="nil"/>
              <w:tl2br w:val="nil"/>
              <w:tr2bl w:val="nil"/>
            </w:tcBorders>
            <w:tcMar>
              <w:top w:w="0" w:type="dxa"/>
              <w:left w:w="57" w:type="dxa"/>
              <w:bottom w:w="0" w:type="dxa"/>
              <w:right w:w="57" w:type="dxa"/>
            </w:tcMar>
          </w:tcPr>
          <w:p w:rsidR="00BE1F7F" w:rsidRPr="00BE1F7F" w:rsidRDefault="00BE1F7F" w:rsidP="00BE1F7F">
            <w:pPr>
              <w:spacing w:after="0"/>
              <w:rPr>
                <w:rFonts w:ascii="Times New Roman" w:hAnsi="Times New Roman" w:cs="Times New Roman"/>
                <w:sz w:val="24"/>
                <w:szCs w:val="24"/>
              </w:rPr>
            </w:pPr>
            <w:r w:rsidRPr="00BE1F7F">
              <w:rPr>
                <w:rFonts w:ascii="Times New Roman" w:hAnsi="Times New Roman" w:cs="Times New Roman"/>
                <w:sz w:val="24"/>
                <w:szCs w:val="24"/>
              </w:rPr>
              <w:t>Срок реализации муниципальной программы</w:t>
            </w:r>
          </w:p>
        </w:tc>
        <w:tc>
          <w:tcPr>
            <w:tcW w:w="300" w:type="dxa"/>
            <w:tcBorders>
              <w:top w:val="nil"/>
              <w:left w:val="nil"/>
              <w:bottom w:val="nil"/>
              <w:right w:val="nil"/>
              <w:tl2br w:val="nil"/>
              <w:tr2bl w:val="nil"/>
            </w:tcBorders>
            <w:tcMar>
              <w:top w:w="0" w:type="dxa"/>
              <w:left w:w="57" w:type="dxa"/>
              <w:bottom w:w="0" w:type="dxa"/>
              <w:right w:w="57" w:type="dxa"/>
            </w:tcMar>
          </w:tcPr>
          <w:p w:rsidR="00BE1F7F" w:rsidRPr="00BE1F7F" w:rsidRDefault="00BE1F7F" w:rsidP="00BE1F7F">
            <w:pPr>
              <w:spacing w:after="0"/>
              <w:jc w:val="center"/>
              <w:rPr>
                <w:rFonts w:ascii="Times New Roman" w:hAnsi="Times New Roman" w:cs="Times New Roman"/>
                <w:sz w:val="24"/>
                <w:szCs w:val="24"/>
              </w:rPr>
            </w:pPr>
            <w:r w:rsidRPr="00BE1F7F">
              <w:rPr>
                <w:rFonts w:ascii="Times New Roman" w:hAnsi="Times New Roman" w:cs="Times New Roman"/>
                <w:sz w:val="24"/>
                <w:szCs w:val="24"/>
              </w:rPr>
              <w:t>–</w:t>
            </w:r>
          </w:p>
        </w:tc>
        <w:tc>
          <w:tcPr>
            <w:tcW w:w="9600" w:type="dxa"/>
            <w:tcBorders>
              <w:top w:val="nil"/>
              <w:left w:val="nil"/>
              <w:bottom w:val="nil"/>
              <w:right w:val="nil"/>
              <w:tl2br w:val="nil"/>
              <w:tr2bl w:val="nil"/>
            </w:tcBorders>
            <w:tcMar>
              <w:top w:w="0" w:type="dxa"/>
              <w:left w:w="57" w:type="dxa"/>
              <w:bottom w:w="0" w:type="dxa"/>
              <w:right w:w="57" w:type="dxa"/>
            </w:tcMar>
          </w:tcPr>
          <w:p w:rsidR="00BE1F7F" w:rsidRPr="00BE1F7F" w:rsidRDefault="00BE1F7F" w:rsidP="00BE1F7F">
            <w:pPr>
              <w:widowControl w:val="0"/>
              <w:spacing w:after="0" w:line="216" w:lineRule="auto"/>
              <w:jc w:val="both"/>
              <w:rPr>
                <w:rFonts w:ascii="Times New Roman" w:hAnsi="Times New Roman" w:cs="Times New Roman"/>
                <w:sz w:val="24"/>
                <w:szCs w:val="24"/>
              </w:rPr>
            </w:pPr>
            <w:r w:rsidRPr="00BE1F7F">
              <w:rPr>
                <w:rFonts w:ascii="Times New Roman" w:hAnsi="Times New Roman" w:cs="Times New Roman"/>
                <w:sz w:val="24"/>
                <w:szCs w:val="24"/>
              </w:rPr>
              <w:t>этап I: 2019 – 2024 годы;</w:t>
            </w:r>
          </w:p>
          <w:p w:rsidR="00BE1F7F" w:rsidRPr="00BE1F7F" w:rsidRDefault="00BE1F7F" w:rsidP="00BE1F7F">
            <w:pPr>
              <w:spacing w:after="0"/>
              <w:jc w:val="both"/>
              <w:rPr>
                <w:rFonts w:ascii="Times New Roman" w:hAnsi="Times New Roman" w:cs="Times New Roman"/>
                <w:sz w:val="24"/>
                <w:szCs w:val="24"/>
              </w:rPr>
            </w:pPr>
            <w:r w:rsidRPr="00BE1F7F">
              <w:rPr>
                <w:rFonts w:ascii="Times New Roman" w:hAnsi="Times New Roman" w:cs="Times New Roman"/>
                <w:sz w:val="24"/>
                <w:szCs w:val="24"/>
              </w:rPr>
              <w:t>этап II: 2025 – 2030 годы</w:t>
            </w:r>
          </w:p>
        </w:tc>
      </w:tr>
      <w:tr w:rsidR="00BE1F7F" w:rsidRPr="00BE1F7F" w:rsidTr="004D56C8">
        <w:tc>
          <w:tcPr>
            <w:tcW w:w="728" w:type="dxa"/>
            <w:tcBorders>
              <w:top w:val="nil"/>
              <w:left w:val="nil"/>
              <w:bottom w:val="nil"/>
              <w:right w:val="nil"/>
              <w:tl2br w:val="nil"/>
              <w:tr2bl w:val="nil"/>
            </w:tcBorders>
            <w:tcMar>
              <w:top w:w="0" w:type="dxa"/>
              <w:left w:w="57" w:type="dxa"/>
              <w:bottom w:w="0" w:type="dxa"/>
              <w:right w:w="57" w:type="dxa"/>
            </w:tcMar>
          </w:tcPr>
          <w:p w:rsidR="00BE1F7F" w:rsidRPr="00BE1F7F" w:rsidRDefault="00BE1F7F" w:rsidP="00BE1F7F">
            <w:pPr>
              <w:spacing w:after="0"/>
              <w:jc w:val="center"/>
              <w:rPr>
                <w:rFonts w:ascii="Times New Roman" w:hAnsi="Times New Roman" w:cs="Times New Roman"/>
                <w:sz w:val="24"/>
                <w:szCs w:val="24"/>
              </w:rPr>
            </w:pPr>
            <w:r w:rsidRPr="00BE1F7F">
              <w:rPr>
                <w:rFonts w:ascii="Times New Roman" w:hAnsi="Times New Roman" w:cs="Times New Roman"/>
                <w:sz w:val="24"/>
                <w:szCs w:val="24"/>
              </w:rPr>
              <w:t>1.4.</w:t>
            </w:r>
          </w:p>
        </w:tc>
        <w:tc>
          <w:tcPr>
            <w:tcW w:w="3952" w:type="dxa"/>
            <w:tcBorders>
              <w:top w:val="nil"/>
              <w:left w:val="nil"/>
              <w:bottom w:val="nil"/>
              <w:right w:val="nil"/>
              <w:tl2br w:val="nil"/>
              <w:tr2bl w:val="nil"/>
            </w:tcBorders>
            <w:tcMar>
              <w:top w:w="0" w:type="dxa"/>
              <w:left w:w="57" w:type="dxa"/>
              <w:bottom w:w="0" w:type="dxa"/>
              <w:right w:w="57" w:type="dxa"/>
            </w:tcMar>
          </w:tcPr>
          <w:p w:rsidR="00BE1F7F" w:rsidRPr="00BE1F7F" w:rsidRDefault="00BE1F7F" w:rsidP="00BE1F7F">
            <w:pPr>
              <w:spacing w:after="0"/>
              <w:rPr>
                <w:rFonts w:ascii="Times New Roman" w:hAnsi="Times New Roman" w:cs="Times New Roman"/>
                <w:sz w:val="24"/>
                <w:szCs w:val="24"/>
              </w:rPr>
            </w:pPr>
            <w:r w:rsidRPr="00BE1F7F">
              <w:rPr>
                <w:rFonts w:ascii="Times New Roman" w:hAnsi="Times New Roman" w:cs="Times New Roman"/>
                <w:sz w:val="24"/>
                <w:szCs w:val="24"/>
              </w:rPr>
              <w:t xml:space="preserve">Цель муниципальной программы </w:t>
            </w:r>
          </w:p>
        </w:tc>
        <w:tc>
          <w:tcPr>
            <w:tcW w:w="300" w:type="dxa"/>
            <w:tcBorders>
              <w:top w:val="nil"/>
              <w:left w:val="nil"/>
              <w:bottom w:val="nil"/>
              <w:right w:val="nil"/>
              <w:tl2br w:val="nil"/>
              <w:tr2bl w:val="nil"/>
            </w:tcBorders>
            <w:tcMar>
              <w:top w:w="0" w:type="dxa"/>
              <w:left w:w="57" w:type="dxa"/>
              <w:bottom w:w="0" w:type="dxa"/>
              <w:right w:w="57" w:type="dxa"/>
            </w:tcMar>
          </w:tcPr>
          <w:p w:rsidR="00BE1F7F" w:rsidRPr="00BE1F7F" w:rsidRDefault="00BE1F7F" w:rsidP="00BE1F7F">
            <w:pPr>
              <w:spacing w:after="0"/>
              <w:jc w:val="center"/>
              <w:rPr>
                <w:rFonts w:ascii="Times New Roman" w:hAnsi="Times New Roman" w:cs="Times New Roman"/>
                <w:sz w:val="24"/>
                <w:szCs w:val="24"/>
              </w:rPr>
            </w:pPr>
            <w:r w:rsidRPr="00BE1F7F">
              <w:rPr>
                <w:rFonts w:ascii="Times New Roman" w:hAnsi="Times New Roman" w:cs="Times New Roman"/>
                <w:sz w:val="24"/>
                <w:szCs w:val="24"/>
              </w:rPr>
              <w:t>–</w:t>
            </w:r>
          </w:p>
        </w:tc>
        <w:tc>
          <w:tcPr>
            <w:tcW w:w="9600" w:type="dxa"/>
            <w:tcBorders>
              <w:top w:val="nil"/>
              <w:left w:val="nil"/>
              <w:bottom w:val="nil"/>
              <w:right w:val="nil"/>
              <w:tl2br w:val="nil"/>
              <w:tr2bl w:val="nil"/>
            </w:tcBorders>
            <w:tcMar>
              <w:top w:w="0" w:type="dxa"/>
              <w:left w:w="57" w:type="dxa"/>
              <w:bottom w:w="0" w:type="dxa"/>
              <w:right w:w="57" w:type="dxa"/>
            </w:tcMar>
          </w:tcPr>
          <w:p w:rsidR="00BE1F7F" w:rsidRPr="00BE1F7F" w:rsidRDefault="00BE1F7F" w:rsidP="00BE1F7F">
            <w:pPr>
              <w:spacing w:after="0"/>
              <w:jc w:val="both"/>
              <w:rPr>
                <w:rFonts w:ascii="Times New Roman" w:hAnsi="Times New Roman" w:cs="Times New Roman"/>
                <w:sz w:val="24"/>
                <w:szCs w:val="24"/>
              </w:rPr>
            </w:pPr>
            <w:r w:rsidRPr="00BE1F7F">
              <w:rPr>
                <w:rFonts w:ascii="Times New Roman" w:hAnsi="Times New Roman" w:cs="Times New Roman"/>
                <w:sz w:val="24"/>
                <w:szCs w:val="24"/>
              </w:rPr>
              <w:t xml:space="preserve">Обеспечение качества жилищно-коммунальных услуг, предоставляемых населению </w:t>
            </w:r>
            <w:proofErr w:type="gramStart"/>
            <w:r w:rsidRPr="00BE1F7F">
              <w:rPr>
                <w:rFonts w:ascii="Times New Roman" w:hAnsi="Times New Roman" w:cs="Times New Roman"/>
                <w:sz w:val="24"/>
                <w:szCs w:val="24"/>
              </w:rPr>
              <w:t>Дячкинского  сельского</w:t>
            </w:r>
            <w:proofErr w:type="gramEnd"/>
            <w:r w:rsidRPr="00BE1F7F">
              <w:rPr>
                <w:rFonts w:ascii="Times New Roman" w:hAnsi="Times New Roman" w:cs="Times New Roman"/>
                <w:sz w:val="24"/>
                <w:szCs w:val="24"/>
              </w:rPr>
              <w:t xml:space="preserve"> поселения, в том числе путем увеличения доли населения Дячкинского  сельского поселения, обеспеченного качественными жилищно-коммунальными услугами до 60 процентов к 2030 году</w:t>
            </w:r>
          </w:p>
        </w:tc>
      </w:tr>
      <w:tr w:rsidR="00BE1F7F" w:rsidRPr="00BE1F7F" w:rsidTr="004D56C8">
        <w:tc>
          <w:tcPr>
            <w:tcW w:w="728" w:type="dxa"/>
            <w:tcBorders>
              <w:top w:val="nil"/>
              <w:left w:val="nil"/>
              <w:bottom w:val="nil"/>
              <w:right w:val="nil"/>
              <w:tl2br w:val="nil"/>
              <w:tr2bl w:val="nil"/>
            </w:tcBorders>
            <w:tcMar>
              <w:top w:w="0" w:type="dxa"/>
              <w:left w:w="57" w:type="dxa"/>
              <w:bottom w:w="0" w:type="dxa"/>
              <w:right w:w="57" w:type="dxa"/>
            </w:tcMar>
          </w:tcPr>
          <w:p w:rsidR="00BE1F7F" w:rsidRPr="00BE1F7F" w:rsidRDefault="00BE1F7F" w:rsidP="00BE1F7F">
            <w:pPr>
              <w:spacing w:after="0"/>
              <w:jc w:val="center"/>
              <w:rPr>
                <w:rFonts w:ascii="Times New Roman" w:hAnsi="Times New Roman" w:cs="Times New Roman"/>
                <w:sz w:val="24"/>
                <w:szCs w:val="24"/>
              </w:rPr>
            </w:pPr>
            <w:r w:rsidRPr="00BE1F7F">
              <w:rPr>
                <w:rFonts w:ascii="Times New Roman" w:hAnsi="Times New Roman" w:cs="Times New Roman"/>
                <w:sz w:val="24"/>
                <w:szCs w:val="24"/>
              </w:rPr>
              <w:t>1.5.</w:t>
            </w:r>
          </w:p>
        </w:tc>
        <w:tc>
          <w:tcPr>
            <w:tcW w:w="3952" w:type="dxa"/>
            <w:tcBorders>
              <w:top w:val="nil"/>
              <w:left w:val="nil"/>
              <w:bottom w:val="nil"/>
              <w:right w:val="nil"/>
              <w:tl2br w:val="nil"/>
              <w:tr2bl w:val="nil"/>
            </w:tcBorders>
            <w:tcMar>
              <w:top w:w="0" w:type="dxa"/>
              <w:left w:w="57" w:type="dxa"/>
              <w:bottom w:w="0" w:type="dxa"/>
              <w:right w:w="57" w:type="dxa"/>
            </w:tcMar>
          </w:tcPr>
          <w:p w:rsidR="00BE1F7F" w:rsidRPr="00BE1F7F" w:rsidRDefault="00BE1F7F" w:rsidP="00BE1F7F">
            <w:pPr>
              <w:spacing w:after="0"/>
              <w:rPr>
                <w:rFonts w:ascii="Times New Roman" w:hAnsi="Times New Roman" w:cs="Times New Roman"/>
                <w:sz w:val="24"/>
                <w:szCs w:val="24"/>
              </w:rPr>
            </w:pPr>
            <w:r w:rsidRPr="00BE1F7F">
              <w:rPr>
                <w:rFonts w:ascii="Times New Roman" w:hAnsi="Times New Roman" w:cs="Times New Roman"/>
                <w:sz w:val="24"/>
                <w:szCs w:val="24"/>
              </w:rPr>
              <w:t>Параметры финансового обеспечения муниципальной программы</w:t>
            </w:r>
          </w:p>
        </w:tc>
        <w:tc>
          <w:tcPr>
            <w:tcW w:w="300" w:type="dxa"/>
            <w:tcBorders>
              <w:top w:val="nil"/>
              <w:left w:val="nil"/>
              <w:bottom w:val="nil"/>
              <w:right w:val="nil"/>
              <w:tl2br w:val="nil"/>
              <w:tr2bl w:val="nil"/>
            </w:tcBorders>
            <w:tcMar>
              <w:top w:w="0" w:type="dxa"/>
              <w:left w:w="57" w:type="dxa"/>
              <w:bottom w:w="0" w:type="dxa"/>
              <w:right w:w="57" w:type="dxa"/>
            </w:tcMar>
          </w:tcPr>
          <w:p w:rsidR="00BE1F7F" w:rsidRPr="00BE1F7F" w:rsidRDefault="00BE1F7F" w:rsidP="00BE1F7F">
            <w:pPr>
              <w:spacing w:after="0"/>
              <w:jc w:val="center"/>
              <w:rPr>
                <w:rFonts w:ascii="Times New Roman" w:hAnsi="Times New Roman" w:cs="Times New Roman"/>
                <w:sz w:val="24"/>
                <w:szCs w:val="24"/>
              </w:rPr>
            </w:pPr>
            <w:r w:rsidRPr="00BE1F7F">
              <w:rPr>
                <w:rFonts w:ascii="Times New Roman" w:hAnsi="Times New Roman" w:cs="Times New Roman"/>
                <w:sz w:val="24"/>
                <w:szCs w:val="24"/>
              </w:rPr>
              <w:t>–</w:t>
            </w:r>
          </w:p>
        </w:tc>
        <w:tc>
          <w:tcPr>
            <w:tcW w:w="9600" w:type="dxa"/>
            <w:tcBorders>
              <w:top w:val="nil"/>
              <w:left w:val="nil"/>
              <w:bottom w:val="nil"/>
              <w:right w:val="nil"/>
              <w:tl2br w:val="nil"/>
              <w:tr2bl w:val="nil"/>
            </w:tcBorders>
            <w:tcMar>
              <w:top w:w="0" w:type="dxa"/>
              <w:left w:w="57" w:type="dxa"/>
              <w:bottom w:w="0" w:type="dxa"/>
              <w:right w:w="57" w:type="dxa"/>
            </w:tcMar>
          </w:tcPr>
          <w:p w:rsidR="00BE1F7F" w:rsidRPr="00BE1F7F" w:rsidRDefault="00BE1F7F" w:rsidP="00BE1F7F">
            <w:pPr>
              <w:spacing w:after="0"/>
              <w:jc w:val="both"/>
              <w:rPr>
                <w:rFonts w:ascii="Times New Roman" w:hAnsi="Times New Roman" w:cs="Times New Roman"/>
                <w:sz w:val="24"/>
                <w:szCs w:val="24"/>
              </w:rPr>
            </w:pPr>
            <w:r w:rsidRPr="00BE1F7F">
              <w:rPr>
                <w:rFonts w:ascii="Times New Roman" w:hAnsi="Times New Roman" w:cs="Times New Roman"/>
                <w:sz w:val="24"/>
                <w:szCs w:val="24"/>
              </w:rPr>
              <w:t>10380,1 тыс. рублей, из них:</w:t>
            </w:r>
          </w:p>
          <w:p w:rsidR="00BE1F7F" w:rsidRPr="00BE1F7F" w:rsidRDefault="00BE1F7F" w:rsidP="00BE1F7F">
            <w:pPr>
              <w:spacing w:after="0"/>
              <w:jc w:val="both"/>
              <w:rPr>
                <w:rFonts w:ascii="Times New Roman" w:hAnsi="Times New Roman" w:cs="Times New Roman"/>
                <w:sz w:val="24"/>
                <w:szCs w:val="24"/>
              </w:rPr>
            </w:pPr>
            <w:r w:rsidRPr="00BE1F7F">
              <w:rPr>
                <w:rFonts w:ascii="Times New Roman" w:hAnsi="Times New Roman" w:cs="Times New Roman"/>
                <w:sz w:val="24"/>
                <w:szCs w:val="24"/>
              </w:rPr>
              <w:t>I этап – 10380,1 тыс. рублей;</w:t>
            </w:r>
          </w:p>
          <w:p w:rsidR="00BE1F7F" w:rsidRPr="00BE1F7F" w:rsidRDefault="00BE1F7F" w:rsidP="00BE1F7F">
            <w:pPr>
              <w:spacing w:after="0"/>
              <w:jc w:val="both"/>
              <w:rPr>
                <w:rFonts w:ascii="Times New Roman" w:hAnsi="Times New Roman" w:cs="Times New Roman"/>
                <w:sz w:val="24"/>
                <w:szCs w:val="24"/>
              </w:rPr>
            </w:pPr>
            <w:r w:rsidRPr="00BE1F7F">
              <w:rPr>
                <w:rFonts w:ascii="Times New Roman" w:hAnsi="Times New Roman" w:cs="Times New Roman"/>
                <w:sz w:val="24"/>
                <w:szCs w:val="24"/>
              </w:rPr>
              <w:t>II этап – 0,0 тыс. рублей</w:t>
            </w:r>
          </w:p>
        </w:tc>
      </w:tr>
      <w:tr w:rsidR="00BE1F7F" w:rsidRPr="00BE1F7F" w:rsidTr="004D56C8">
        <w:trPr>
          <w:trHeight w:val="1291"/>
        </w:trPr>
        <w:tc>
          <w:tcPr>
            <w:tcW w:w="728" w:type="dxa"/>
            <w:tcBorders>
              <w:top w:val="nil"/>
              <w:left w:val="nil"/>
              <w:bottom w:val="nil"/>
              <w:right w:val="nil"/>
              <w:tl2br w:val="nil"/>
              <w:tr2bl w:val="nil"/>
            </w:tcBorders>
            <w:tcMar>
              <w:top w:w="0" w:type="dxa"/>
              <w:left w:w="57" w:type="dxa"/>
              <w:bottom w:w="0" w:type="dxa"/>
              <w:right w:w="57" w:type="dxa"/>
            </w:tcMar>
          </w:tcPr>
          <w:p w:rsidR="00BE1F7F" w:rsidRPr="00BE1F7F" w:rsidRDefault="00BE1F7F" w:rsidP="00BE1F7F">
            <w:pPr>
              <w:spacing w:after="0"/>
              <w:jc w:val="center"/>
              <w:rPr>
                <w:rFonts w:ascii="Times New Roman" w:hAnsi="Times New Roman" w:cs="Times New Roman"/>
                <w:sz w:val="24"/>
                <w:szCs w:val="24"/>
              </w:rPr>
            </w:pPr>
            <w:r w:rsidRPr="00BE1F7F">
              <w:rPr>
                <w:rFonts w:ascii="Times New Roman" w:hAnsi="Times New Roman" w:cs="Times New Roman"/>
                <w:sz w:val="24"/>
                <w:szCs w:val="24"/>
              </w:rPr>
              <w:t>1.6.</w:t>
            </w:r>
          </w:p>
        </w:tc>
        <w:tc>
          <w:tcPr>
            <w:tcW w:w="3952" w:type="dxa"/>
            <w:tcBorders>
              <w:top w:val="nil"/>
              <w:left w:val="nil"/>
              <w:bottom w:val="nil"/>
              <w:right w:val="nil"/>
              <w:tl2br w:val="nil"/>
              <w:tr2bl w:val="nil"/>
            </w:tcBorders>
            <w:tcMar>
              <w:top w:w="0" w:type="dxa"/>
              <w:left w:w="57" w:type="dxa"/>
              <w:bottom w:w="0" w:type="dxa"/>
              <w:right w:w="57" w:type="dxa"/>
            </w:tcMar>
          </w:tcPr>
          <w:p w:rsidR="00BE1F7F" w:rsidRPr="00BE1F7F" w:rsidRDefault="00BE1F7F" w:rsidP="00BE1F7F">
            <w:pPr>
              <w:spacing w:after="0"/>
              <w:rPr>
                <w:rFonts w:ascii="Times New Roman" w:hAnsi="Times New Roman" w:cs="Times New Roman"/>
                <w:sz w:val="24"/>
                <w:szCs w:val="24"/>
              </w:rPr>
            </w:pPr>
            <w:r w:rsidRPr="00BE1F7F">
              <w:rPr>
                <w:rFonts w:ascii="Times New Roman" w:hAnsi="Times New Roman" w:cs="Times New Roman"/>
                <w:sz w:val="24"/>
                <w:szCs w:val="24"/>
              </w:rPr>
              <w:t>Связь с государственными программами Ростовской области</w:t>
            </w:r>
          </w:p>
        </w:tc>
        <w:tc>
          <w:tcPr>
            <w:tcW w:w="300" w:type="dxa"/>
            <w:tcBorders>
              <w:top w:val="nil"/>
              <w:left w:val="nil"/>
              <w:bottom w:val="nil"/>
              <w:right w:val="nil"/>
              <w:tl2br w:val="nil"/>
              <w:tr2bl w:val="nil"/>
            </w:tcBorders>
            <w:tcMar>
              <w:top w:w="0" w:type="dxa"/>
              <w:left w:w="57" w:type="dxa"/>
              <w:bottom w:w="0" w:type="dxa"/>
              <w:right w:w="57" w:type="dxa"/>
            </w:tcMar>
          </w:tcPr>
          <w:p w:rsidR="00BE1F7F" w:rsidRPr="00BE1F7F" w:rsidRDefault="00BE1F7F" w:rsidP="00BE1F7F">
            <w:pPr>
              <w:spacing w:after="0"/>
              <w:jc w:val="center"/>
              <w:rPr>
                <w:rFonts w:ascii="Times New Roman" w:hAnsi="Times New Roman" w:cs="Times New Roman"/>
                <w:sz w:val="24"/>
                <w:szCs w:val="24"/>
              </w:rPr>
            </w:pPr>
            <w:r w:rsidRPr="00BE1F7F">
              <w:rPr>
                <w:rFonts w:ascii="Times New Roman" w:hAnsi="Times New Roman" w:cs="Times New Roman"/>
                <w:sz w:val="24"/>
                <w:szCs w:val="24"/>
              </w:rPr>
              <w:t>–</w:t>
            </w:r>
          </w:p>
        </w:tc>
        <w:tc>
          <w:tcPr>
            <w:tcW w:w="9600" w:type="dxa"/>
            <w:tcBorders>
              <w:top w:val="nil"/>
              <w:left w:val="nil"/>
              <w:bottom w:val="nil"/>
              <w:right w:val="nil"/>
              <w:tl2br w:val="nil"/>
              <w:tr2bl w:val="nil"/>
            </w:tcBorders>
            <w:tcMar>
              <w:top w:w="0" w:type="dxa"/>
              <w:left w:w="57" w:type="dxa"/>
              <w:bottom w:w="0" w:type="dxa"/>
              <w:right w:w="57" w:type="dxa"/>
            </w:tcMar>
          </w:tcPr>
          <w:p w:rsidR="00BE1F7F" w:rsidRPr="00BE1F7F" w:rsidRDefault="00BE1F7F" w:rsidP="00BE1F7F">
            <w:pPr>
              <w:spacing w:after="0"/>
              <w:jc w:val="both"/>
              <w:rPr>
                <w:rFonts w:ascii="Times New Roman" w:hAnsi="Times New Roman" w:cs="Times New Roman"/>
                <w:sz w:val="24"/>
                <w:szCs w:val="24"/>
              </w:rPr>
            </w:pPr>
            <w:r w:rsidRPr="00BE1F7F">
              <w:rPr>
                <w:rFonts w:ascii="Times New Roman" w:hAnsi="Times New Roman" w:cs="Times New Roman"/>
                <w:sz w:val="24"/>
                <w:szCs w:val="24"/>
              </w:rPr>
              <w:t xml:space="preserve">государственная программа Ростовской области «Обеспечение качественными </w:t>
            </w:r>
            <w:proofErr w:type="spellStart"/>
            <w:r w:rsidRPr="00BE1F7F">
              <w:rPr>
                <w:rFonts w:ascii="Times New Roman" w:hAnsi="Times New Roman" w:cs="Times New Roman"/>
                <w:sz w:val="24"/>
                <w:szCs w:val="24"/>
              </w:rPr>
              <w:t>жилищно</w:t>
            </w:r>
            <w:proofErr w:type="spellEnd"/>
            <w:r w:rsidRPr="00BE1F7F">
              <w:rPr>
                <w:rFonts w:ascii="Times New Roman" w:hAnsi="Times New Roman" w:cs="Times New Roman"/>
                <w:sz w:val="24"/>
                <w:szCs w:val="24"/>
              </w:rPr>
              <w:t xml:space="preserve"> – коммунальными услугами населения Ростовской области», утвержденная постановлением Правительства Ростовской области от 17.10.2018 №650</w:t>
            </w:r>
          </w:p>
        </w:tc>
      </w:tr>
    </w:tbl>
    <w:p w:rsidR="00BE1F7F" w:rsidRPr="00BE1F7F" w:rsidRDefault="00BE1F7F" w:rsidP="00BE1F7F">
      <w:pPr>
        <w:spacing w:after="0"/>
        <w:rPr>
          <w:rFonts w:ascii="Times New Roman" w:hAnsi="Times New Roman" w:cs="Times New Roman"/>
          <w:sz w:val="24"/>
          <w:szCs w:val="24"/>
        </w:rPr>
      </w:pPr>
    </w:p>
    <w:p w:rsidR="00BE1F7F" w:rsidRPr="00BE1F7F" w:rsidRDefault="00BE1F7F" w:rsidP="00BE1F7F">
      <w:pPr>
        <w:spacing w:after="0"/>
        <w:rPr>
          <w:rFonts w:ascii="Times New Roman" w:hAnsi="Times New Roman" w:cs="Times New Roman"/>
          <w:sz w:val="24"/>
          <w:szCs w:val="24"/>
        </w:rPr>
        <w:sectPr w:rsidR="00BE1F7F" w:rsidRPr="00BE1F7F" w:rsidSect="004D56C8">
          <w:headerReference w:type="default" r:id="rId137"/>
          <w:footerReference w:type="default" r:id="rId138"/>
          <w:headerReference w:type="first" r:id="rId139"/>
          <w:pgSz w:w="16848" w:h="11908" w:orient="landscape"/>
          <w:pgMar w:top="1701" w:right="1134" w:bottom="567" w:left="1134" w:header="720" w:footer="720" w:gutter="0"/>
          <w:cols w:space="720"/>
          <w:titlePg/>
        </w:sectPr>
      </w:pPr>
    </w:p>
    <w:p w:rsidR="00BE1F7F" w:rsidRPr="00BE1F7F" w:rsidRDefault="00BE1F7F" w:rsidP="00BE1F7F">
      <w:pPr>
        <w:spacing w:after="0"/>
        <w:jc w:val="center"/>
        <w:rPr>
          <w:rFonts w:ascii="Times New Roman" w:hAnsi="Times New Roman" w:cs="Times New Roman"/>
          <w:sz w:val="24"/>
          <w:szCs w:val="24"/>
        </w:rPr>
      </w:pPr>
      <w:r w:rsidRPr="00BE1F7F">
        <w:rPr>
          <w:rFonts w:ascii="Times New Roman" w:hAnsi="Times New Roman" w:cs="Times New Roman"/>
          <w:sz w:val="24"/>
          <w:szCs w:val="24"/>
        </w:rPr>
        <w:lastRenderedPageBreak/>
        <w:t>2. Показатели муниципальной программы</w:t>
      </w:r>
    </w:p>
    <w:p w:rsidR="00BE1F7F" w:rsidRPr="00BE1F7F" w:rsidRDefault="00BE1F7F" w:rsidP="00BE1F7F">
      <w:pPr>
        <w:spacing w:after="0"/>
        <w:jc w:val="center"/>
        <w:rPr>
          <w:rFonts w:ascii="Times New Roman" w:hAnsi="Times New Roman" w:cs="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25"/>
        <w:gridCol w:w="3319"/>
        <w:gridCol w:w="864"/>
        <w:gridCol w:w="1262"/>
        <w:gridCol w:w="1176"/>
        <w:gridCol w:w="986"/>
        <w:gridCol w:w="857"/>
        <w:gridCol w:w="722"/>
        <w:gridCol w:w="790"/>
        <w:gridCol w:w="979"/>
        <w:gridCol w:w="905"/>
        <w:gridCol w:w="1011"/>
        <w:gridCol w:w="2317"/>
        <w:gridCol w:w="2156"/>
        <w:gridCol w:w="2249"/>
        <w:gridCol w:w="1334"/>
      </w:tblGrid>
      <w:tr w:rsidR="00BE1F7F" w:rsidRPr="00BE1F7F" w:rsidTr="004D56C8">
        <w:trPr>
          <w:trHeight w:val="550"/>
        </w:trPr>
        <w:tc>
          <w:tcPr>
            <w:tcW w:w="625"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1F7F" w:rsidRPr="00BE1F7F" w:rsidRDefault="00BE1F7F" w:rsidP="00BE1F7F">
            <w:pPr>
              <w:spacing w:after="0"/>
              <w:jc w:val="center"/>
              <w:rPr>
                <w:rFonts w:ascii="Times New Roman" w:hAnsi="Times New Roman" w:cs="Times New Roman"/>
                <w:sz w:val="24"/>
                <w:szCs w:val="24"/>
              </w:rPr>
            </w:pPr>
            <w:r w:rsidRPr="00BE1F7F">
              <w:rPr>
                <w:rFonts w:ascii="Times New Roman" w:hAnsi="Times New Roman" w:cs="Times New Roman"/>
                <w:sz w:val="24"/>
                <w:szCs w:val="24"/>
              </w:rPr>
              <w:t>№</w:t>
            </w:r>
          </w:p>
          <w:p w:rsidR="00BE1F7F" w:rsidRPr="00BE1F7F" w:rsidRDefault="00BE1F7F" w:rsidP="00BE1F7F">
            <w:pPr>
              <w:spacing w:after="0"/>
              <w:jc w:val="center"/>
              <w:rPr>
                <w:rFonts w:ascii="Times New Roman" w:hAnsi="Times New Roman" w:cs="Times New Roman"/>
                <w:sz w:val="24"/>
                <w:szCs w:val="24"/>
              </w:rPr>
            </w:pPr>
            <w:r w:rsidRPr="00BE1F7F">
              <w:rPr>
                <w:rFonts w:ascii="Times New Roman" w:hAnsi="Times New Roman" w:cs="Times New Roman"/>
                <w:sz w:val="24"/>
                <w:szCs w:val="24"/>
              </w:rPr>
              <w:t>п/п</w:t>
            </w:r>
          </w:p>
        </w:tc>
        <w:tc>
          <w:tcPr>
            <w:tcW w:w="3319"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1F7F" w:rsidRPr="00BE1F7F" w:rsidRDefault="00BE1F7F" w:rsidP="00BE1F7F">
            <w:pPr>
              <w:spacing w:after="0"/>
              <w:jc w:val="center"/>
              <w:rPr>
                <w:rFonts w:ascii="Times New Roman" w:hAnsi="Times New Roman" w:cs="Times New Roman"/>
                <w:sz w:val="24"/>
                <w:szCs w:val="24"/>
              </w:rPr>
            </w:pPr>
            <w:r w:rsidRPr="00BE1F7F">
              <w:rPr>
                <w:rFonts w:ascii="Times New Roman" w:hAnsi="Times New Roman" w:cs="Times New Roman"/>
                <w:sz w:val="24"/>
                <w:szCs w:val="24"/>
              </w:rPr>
              <w:t>Наименование показателя</w:t>
            </w:r>
          </w:p>
        </w:tc>
        <w:tc>
          <w:tcPr>
            <w:tcW w:w="864"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1F7F" w:rsidRPr="00BE1F7F" w:rsidRDefault="00BE1F7F" w:rsidP="00BE1F7F">
            <w:pPr>
              <w:spacing w:after="0"/>
              <w:jc w:val="center"/>
              <w:rPr>
                <w:rFonts w:ascii="Times New Roman" w:hAnsi="Times New Roman" w:cs="Times New Roman"/>
                <w:sz w:val="24"/>
                <w:szCs w:val="24"/>
              </w:rPr>
            </w:pPr>
            <w:proofErr w:type="gramStart"/>
            <w:r w:rsidRPr="00BE1F7F">
              <w:rPr>
                <w:rFonts w:ascii="Times New Roman" w:hAnsi="Times New Roman" w:cs="Times New Roman"/>
                <w:sz w:val="24"/>
                <w:szCs w:val="24"/>
              </w:rPr>
              <w:t>Уро-</w:t>
            </w:r>
            <w:proofErr w:type="spellStart"/>
            <w:r w:rsidRPr="00BE1F7F">
              <w:rPr>
                <w:rFonts w:ascii="Times New Roman" w:hAnsi="Times New Roman" w:cs="Times New Roman"/>
                <w:sz w:val="24"/>
                <w:szCs w:val="24"/>
              </w:rPr>
              <w:t>вень</w:t>
            </w:r>
            <w:proofErr w:type="spellEnd"/>
            <w:proofErr w:type="gramEnd"/>
            <w:r w:rsidRPr="00BE1F7F">
              <w:rPr>
                <w:rFonts w:ascii="Times New Roman" w:hAnsi="Times New Roman" w:cs="Times New Roman"/>
                <w:sz w:val="24"/>
                <w:szCs w:val="24"/>
              </w:rPr>
              <w:t xml:space="preserve"> пока-</w:t>
            </w:r>
            <w:proofErr w:type="spellStart"/>
            <w:r w:rsidRPr="00BE1F7F">
              <w:rPr>
                <w:rFonts w:ascii="Times New Roman" w:hAnsi="Times New Roman" w:cs="Times New Roman"/>
                <w:sz w:val="24"/>
                <w:szCs w:val="24"/>
              </w:rPr>
              <w:t>зателя</w:t>
            </w:r>
            <w:proofErr w:type="spellEnd"/>
          </w:p>
        </w:tc>
        <w:tc>
          <w:tcPr>
            <w:tcW w:w="1262"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1F7F" w:rsidRPr="00BE1F7F" w:rsidRDefault="00BE1F7F" w:rsidP="00BE1F7F">
            <w:pPr>
              <w:spacing w:after="0"/>
              <w:jc w:val="center"/>
              <w:rPr>
                <w:rFonts w:ascii="Times New Roman" w:hAnsi="Times New Roman" w:cs="Times New Roman"/>
                <w:sz w:val="24"/>
                <w:szCs w:val="24"/>
              </w:rPr>
            </w:pPr>
            <w:r w:rsidRPr="00BE1F7F">
              <w:rPr>
                <w:rFonts w:ascii="Times New Roman" w:hAnsi="Times New Roman" w:cs="Times New Roman"/>
                <w:sz w:val="24"/>
                <w:szCs w:val="24"/>
              </w:rPr>
              <w:t xml:space="preserve">Признак </w:t>
            </w:r>
            <w:proofErr w:type="gramStart"/>
            <w:r w:rsidRPr="00BE1F7F">
              <w:rPr>
                <w:rFonts w:ascii="Times New Roman" w:hAnsi="Times New Roman" w:cs="Times New Roman"/>
                <w:sz w:val="24"/>
                <w:szCs w:val="24"/>
              </w:rPr>
              <w:t>возраста-</w:t>
            </w:r>
            <w:proofErr w:type="spellStart"/>
            <w:r w:rsidRPr="00BE1F7F">
              <w:rPr>
                <w:rFonts w:ascii="Times New Roman" w:hAnsi="Times New Roman" w:cs="Times New Roman"/>
                <w:sz w:val="24"/>
                <w:szCs w:val="24"/>
              </w:rPr>
              <w:t>ния</w:t>
            </w:r>
            <w:proofErr w:type="spellEnd"/>
            <w:proofErr w:type="gramEnd"/>
            <w:r w:rsidRPr="00BE1F7F">
              <w:rPr>
                <w:rFonts w:ascii="Times New Roman" w:hAnsi="Times New Roman" w:cs="Times New Roman"/>
                <w:sz w:val="24"/>
                <w:szCs w:val="24"/>
              </w:rPr>
              <w:t>/</w:t>
            </w:r>
          </w:p>
          <w:p w:rsidR="00BE1F7F" w:rsidRPr="00BE1F7F" w:rsidRDefault="00BE1F7F" w:rsidP="00BE1F7F">
            <w:pPr>
              <w:spacing w:after="0"/>
              <w:jc w:val="center"/>
              <w:rPr>
                <w:rFonts w:ascii="Times New Roman" w:hAnsi="Times New Roman" w:cs="Times New Roman"/>
                <w:spacing w:val="-20"/>
                <w:sz w:val="24"/>
                <w:szCs w:val="24"/>
              </w:rPr>
            </w:pPr>
            <w:r w:rsidRPr="00BE1F7F">
              <w:rPr>
                <w:rFonts w:ascii="Times New Roman" w:hAnsi="Times New Roman" w:cs="Times New Roman"/>
                <w:sz w:val="24"/>
                <w:szCs w:val="24"/>
              </w:rPr>
              <w:t>/убыва</w:t>
            </w:r>
            <w:r w:rsidRPr="00BE1F7F">
              <w:rPr>
                <w:rFonts w:ascii="Times New Roman" w:hAnsi="Times New Roman" w:cs="Times New Roman"/>
                <w:spacing w:val="-20"/>
                <w:sz w:val="24"/>
                <w:szCs w:val="24"/>
              </w:rPr>
              <w:t>ния</w:t>
            </w:r>
          </w:p>
        </w:tc>
        <w:tc>
          <w:tcPr>
            <w:tcW w:w="1176"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1F7F" w:rsidRPr="00BE1F7F" w:rsidRDefault="00BE1F7F" w:rsidP="00BE1F7F">
            <w:pPr>
              <w:spacing w:after="0"/>
              <w:jc w:val="center"/>
              <w:rPr>
                <w:rFonts w:ascii="Times New Roman" w:hAnsi="Times New Roman" w:cs="Times New Roman"/>
                <w:sz w:val="24"/>
                <w:szCs w:val="24"/>
              </w:rPr>
            </w:pPr>
            <w:proofErr w:type="spellStart"/>
            <w:proofErr w:type="gramStart"/>
            <w:r w:rsidRPr="00BE1F7F">
              <w:rPr>
                <w:rFonts w:ascii="Times New Roman" w:hAnsi="Times New Roman" w:cs="Times New Roman"/>
                <w:sz w:val="24"/>
                <w:szCs w:val="24"/>
              </w:rPr>
              <w:t>Еди-ница</w:t>
            </w:r>
            <w:proofErr w:type="spellEnd"/>
            <w:proofErr w:type="gramEnd"/>
            <w:r w:rsidRPr="00BE1F7F">
              <w:rPr>
                <w:rFonts w:ascii="Times New Roman" w:hAnsi="Times New Roman" w:cs="Times New Roman"/>
                <w:sz w:val="24"/>
                <w:szCs w:val="24"/>
              </w:rPr>
              <w:t xml:space="preserve"> </w:t>
            </w:r>
            <w:proofErr w:type="spellStart"/>
            <w:r w:rsidRPr="00BE1F7F">
              <w:rPr>
                <w:rFonts w:ascii="Times New Roman" w:hAnsi="Times New Roman" w:cs="Times New Roman"/>
                <w:sz w:val="24"/>
                <w:szCs w:val="24"/>
              </w:rPr>
              <w:t>измере-ния</w:t>
            </w:r>
            <w:proofErr w:type="spellEnd"/>
            <w:r w:rsidRPr="00BE1F7F">
              <w:rPr>
                <w:rFonts w:ascii="Times New Roman" w:hAnsi="Times New Roman" w:cs="Times New Roman"/>
                <w:sz w:val="24"/>
                <w:szCs w:val="24"/>
              </w:rPr>
              <w:t xml:space="preserve"> </w:t>
            </w:r>
          </w:p>
          <w:p w:rsidR="00BE1F7F" w:rsidRPr="00BE1F7F" w:rsidRDefault="00BE1F7F" w:rsidP="00BE1F7F">
            <w:pPr>
              <w:spacing w:after="0"/>
              <w:jc w:val="center"/>
              <w:rPr>
                <w:rFonts w:ascii="Times New Roman" w:hAnsi="Times New Roman" w:cs="Times New Roman"/>
                <w:spacing w:val="-20"/>
                <w:sz w:val="24"/>
                <w:szCs w:val="24"/>
              </w:rPr>
            </w:pPr>
            <w:r w:rsidRPr="00BE1F7F">
              <w:rPr>
                <w:rFonts w:ascii="Times New Roman" w:hAnsi="Times New Roman" w:cs="Times New Roman"/>
                <w:spacing w:val="-20"/>
                <w:sz w:val="24"/>
                <w:szCs w:val="24"/>
              </w:rPr>
              <w:t>(по ОКЕИ)</w:t>
            </w:r>
          </w:p>
        </w:tc>
        <w:tc>
          <w:tcPr>
            <w:tcW w:w="986"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1F7F" w:rsidRPr="00BE1F7F" w:rsidRDefault="00BE1F7F" w:rsidP="00BE1F7F">
            <w:pPr>
              <w:spacing w:after="0"/>
              <w:jc w:val="center"/>
              <w:rPr>
                <w:rFonts w:ascii="Times New Roman" w:hAnsi="Times New Roman" w:cs="Times New Roman"/>
                <w:sz w:val="24"/>
                <w:szCs w:val="24"/>
              </w:rPr>
            </w:pPr>
            <w:r w:rsidRPr="00BE1F7F">
              <w:rPr>
                <w:rFonts w:ascii="Times New Roman" w:hAnsi="Times New Roman" w:cs="Times New Roman"/>
                <w:sz w:val="24"/>
                <w:szCs w:val="24"/>
              </w:rPr>
              <w:t xml:space="preserve">Вид </w:t>
            </w:r>
            <w:proofErr w:type="gramStart"/>
            <w:r w:rsidRPr="00BE1F7F">
              <w:rPr>
                <w:rFonts w:ascii="Times New Roman" w:hAnsi="Times New Roman" w:cs="Times New Roman"/>
                <w:sz w:val="24"/>
                <w:szCs w:val="24"/>
              </w:rPr>
              <w:t>показа-теля</w:t>
            </w:r>
            <w:proofErr w:type="gramEnd"/>
          </w:p>
        </w:tc>
        <w:tc>
          <w:tcPr>
            <w:tcW w:w="157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1F7F" w:rsidRPr="00BE1F7F" w:rsidRDefault="00BE1F7F" w:rsidP="00BE1F7F">
            <w:pPr>
              <w:spacing w:after="0"/>
              <w:jc w:val="center"/>
              <w:rPr>
                <w:rFonts w:ascii="Times New Roman" w:hAnsi="Times New Roman" w:cs="Times New Roman"/>
                <w:sz w:val="24"/>
                <w:szCs w:val="24"/>
              </w:rPr>
            </w:pPr>
            <w:r w:rsidRPr="00BE1F7F">
              <w:rPr>
                <w:rFonts w:ascii="Times New Roman" w:hAnsi="Times New Roman" w:cs="Times New Roman"/>
                <w:sz w:val="24"/>
                <w:szCs w:val="24"/>
              </w:rPr>
              <w:t>Базовое значение показателя</w:t>
            </w:r>
          </w:p>
        </w:tc>
        <w:tc>
          <w:tcPr>
            <w:tcW w:w="3685"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1F7F" w:rsidRPr="00BE1F7F" w:rsidRDefault="00BE1F7F" w:rsidP="00BE1F7F">
            <w:pPr>
              <w:spacing w:after="0"/>
              <w:jc w:val="center"/>
              <w:rPr>
                <w:rFonts w:ascii="Times New Roman" w:hAnsi="Times New Roman" w:cs="Times New Roman"/>
                <w:sz w:val="24"/>
                <w:szCs w:val="24"/>
              </w:rPr>
            </w:pPr>
            <w:r w:rsidRPr="00BE1F7F">
              <w:rPr>
                <w:rFonts w:ascii="Times New Roman" w:hAnsi="Times New Roman" w:cs="Times New Roman"/>
                <w:sz w:val="24"/>
                <w:szCs w:val="24"/>
              </w:rPr>
              <w:t>Значения показателей</w:t>
            </w:r>
          </w:p>
        </w:tc>
        <w:tc>
          <w:tcPr>
            <w:tcW w:w="2317"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1F7F" w:rsidRPr="00BE1F7F" w:rsidRDefault="00BE1F7F" w:rsidP="00BE1F7F">
            <w:pPr>
              <w:spacing w:after="0"/>
              <w:jc w:val="center"/>
              <w:rPr>
                <w:rFonts w:ascii="Times New Roman" w:hAnsi="Times New Roman" w:cs="Times New Roman"/>
                <w:sz w:val="24"/>
                <w:szCs w:val="24"/>
              </w:rPr>
            </w:pPr>
            <w:r w:rsidRPr="00BE1F7F">
              <w:rPr>
                <w:rFonts w:ascii="Times New Roman" w:hAnsi="Times New Roman" w:cs="Times New Roman"/>
                <w:sz w:val="24"/>
                <w:szCs w:val="24"/>
              </w:rPr>
              <w:t>Документ</w:t>
            </w:r>
          </w:p>
        </w:tc>
        <w:tc>
          <w:tcPr>
            <w:tcW w:w="2156"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1F7F" w:rsidRPr="00BE1F7F" w:rsidRDefault="00BE1F7F" w:rsidP="00BE1F7F">
            <w:pPr>
              <w:spacing w:after="0"/>
              <w:jc w:val="center"/>
              <w:rPr>
                <w:rFonts w:ascii="Times New Roman" w:hAnsi="Times New Roman" w:cs="Times New Roman"/>
                <w:sz w:val="24"/>
                <w:szCs w:val="24"/>
              </w:rPr>
            </w:pPr>
            <w:r w:rsidRPr="00BE1F7F">
              <w:rPr>
                <w:rFonts w:ascii="Times New Roman" w:hAnsi="Times New Roman" w:cs="Times New Roman"/>
                <w:sz w:val="24"/>
                <w:szCs w:val="24"/>
              </w:rPr>
              <w:t xml:space="preserve">Ответственный </w:t>
            </w:r>
          </w:p>
          <w:p w:rsidR="00BE1F7F" w:rsidRPr="00BE1F7F" w:rsidRDefault="00BE1F7F" w:rsidP="00BE1F7F">
            <w:pPr>
              <w:spacing w:after="0"/>
              <w:jc w:val="center"/>
              <w:rPr>
                <w:rFonts w:ascii="Times New Roman" w:hAnsi="Times New Roman" w:cs="Times New Roman"/>
                <w:sz w:val="24"/>
                <w:szCs w:val="24"/>
              </w:rPr>
            </w:pPr>
            <w:r w:rsidRPr="00BE1F7F">
              <w:rPr>
                <w:rFonts w:ascii="Times New Roman" w:hAnsi="Times New Roman" w:cs="Times New Roman"/>
                <w:sz w:val="24"/>
                <w:szCs w:val="24"/>
              </w:rPr>
              <w:t>за достижение показателя</w:t>
            </w:r>
          </w:p>
        </w:tc>
        <w:tc>
          <w:tcPr>
            <w:tcW w:w="2249"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1F7F" w:rsidRPr="00BE1F7F" w:rsidRDefault="00BE1F7F" w:rsidP="00BE1F7F">
            <w:pPr>
              <w:spacing w:after="0"/>
              <w:jc w:val="center"/>
              <w:rPr>
                <w:rFonts w:ascii="Times New Roman" w:hAnsi="Times New Roman" w:cs="Times New Roman"/>
                <w:sz w:val="24"/>
                <w:szCs w:val="24"/>
              </w:rPr>
            </w:pPr>
            <w:r w:rsidRPr="00BE1F7F">
              <w:rPr>
                <w:rFonts w:ascii="Times New Roman" w:hAnsi="Times New Roman" w:cs="Times New Roman"/>
                <w:sz w:val="24"/>
                <w:szCs w:val="24"/>
              </w:rPr>
              <w:t xml:space="preserve">Связь </w:t>
            </w:r>
          </w:p>
          <w:p w:rsidR="00BE1F7F" w:rsidRPr="00BE1F7F" w:rsidRDefault="00BE1F7F" w:rsidP="00BE1F7F">
            <w:pPr>
              <w:spacing w:after="0"/>
              <w:jc w:val="center"/>
              <w:rPr>
                <w:rFonts w:ascii="Times New Roman" w:hAnsi="Times New Roman" w:cs="Times New Roman"/>
                <w:sz w:val="24"/>
                <w:szCs w:val="24"/>
              </w:rPr>
            </w:pPr>
            <w:r w:rsidRPr="00BE1F7F">
              <w:rPr>
                <w:rFonts w:ascii="Times New Roman" w:hAnsi="Times New Roman" w:cs="Times New Roman"/>
                <w:sz w:val="24"/>
                <w:szCs w:val="24"/>
              </w:rPr>
              <w:t>с показателями национальных целей</w:t>
            </w:r>
          </w:p>
        </w:tc>
        <w:tc>
          <w:tcPr>
            <w:tcW w:w="1334"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1F7F" w:rsidRPr="00BE1F7F" w:rsidRDefault="00BE1F7F" w:rsidP="00BE1F7F">
            <w:pPr>
              <w:spacing w:after="0"/>
              <w:jc w:val="center"/>
              <w:rPr>
                <w:rFonts w:ascii="Times New Roman" w:hAnsi="Times New Roman" w:cs="Times New Roman"/>
                <w:sz w:val="24"/>
                <w:szCs w:val="24"/>
              </w:rPr>
            </w:pPr>
            <w:proofErr w:type="spellStart"/>
            <w:proofErr w:type="gramStart"/>
            <w:r w:rsidRPr="00BE1F7F">
              <w:rPr>
                <w:rFonts w:ascii="Times New Roman" w:hAnsi="Times New Roman" w:cs="Times New Roman"/>
                <w:sz w:val="24"/>
                <w:szCs w:val="24"/>
              </w:rPr>
              <w:t>Инфор-мационная</w:t>
            </w:r>
            <w:proofErr w:type="spellEnd"/>
            <w:proofErr w:type="gramEnd"/>
            <w:r w:rsidRPr="00BE1F7F">
              <w:rPr>
                <w:rFonts w:ascii="Times New Roman" w:hAnsi="Times New Roman" w:cs="Times New Roman"/>
                <w:sz w:val="24"/>
                <w:szCs w:val="24"/>
              </w:rPr>
              <w:t xml:space="preserve"> система</w:t>
            </w:r>
          </w:p>
        </w:tc>
      </w:tr>
      <w:tr w:rsidR="00BE1F7F" w:rsidRPr="00BE1F7F" w:rsidTr="004D56C8">
        <w:tc>
          <w:tcPr>
            <w:tcW w:w="62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1F7F" w:rsidRPr="00BE1F7F" w:rsidRDefault="00BE1F7F" w:rsidP="00BE1F7F">
            <w:pPr>
              <w:spacing w:after="0"/>
              <w:rPr>
                <w:rFonts w:ascii="Times New Roman" w:hAnsi="Times New Roman" w:cs="Times New Roman"/>
                <w:sz w:val="24"/>
                <w:szCs w:val="24"/>
              </w:rPr>
            </w:pPr>
          </w:p>
        </w:tc>
        <w:tc>
          <w:tcPr>
            <w:tcW w:w="3319"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1F7F" w:rsidRPr="00BE1F7F" w:rsidRDefault="00BE1F7F" w:rsidP="00BE1F7F">
            <w:pPr>
              <w:spacing w:after="0"/>
              <w:rPr>
                <w:rFonts w:ascii="Times New Roman" w:hAnsi="Times New Roman" w:cs="Times New Roman"/>
                <w:sz w:val="24"/>
                <w:szCs w:val="24"/>
              </w:rPr>
            </w:pPr>
          </w:p>
        </w:tc>
        <w:tc>
          <w:tcPr>
            <w:tcW w:w="864"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1F7F" w:rsidRPr="00BE1F7F" w:rsidRDefault="00BE1F7F" w:rsidP="00BE1F7F">
            <w:pPr>
              <w:spacing w:after="0"/>
              <w:rPr>
                <w:rFonts w:ascii="Times New Roman" w:hAnsi="Times New Roman" w:cs="Times New Roman"/>
                <w:sz w:val="24"/>
                <w:szCs w:val="24"/>
              </w:rPr>
            </w:pPr>
          </w:p>
        </w:tc>
        <w:tc>
          <w:tcPr>
            <w:tcW w:w="1262"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1F7F" w:rsidRPr="00BE1F7F" w:rsidRDefault="00BE1F7F" w:rsidP="00BE1F7F">
            <w:pPr>
              <w:spacing w:after="0"/>
              <w:rPr>
                <w:rFonts w:ascii="Times New Roman" w:hAnsi="Times New Roman" w:cs="Times New Roman"/>
                <w:sz w:val="24"/>
                <w:szCs w:val="24"/>
              </w:rPr>
            </w:pPr>
          </w:p>
        </w:tc>
        <w:tc>
          <w:tcPr>
            <w:tcW w:w="117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1F7F" w:rsidRPr="00BE1F7F" w:rsidRDefault="00BE1F7F" w:rsidP="00BE1F7F">
            <w:pPr>
              <w:spacing w:after="0"/>
              <w:rPr>
                <w:rFonts w:ascii="Times New Roman" w:hAnsi="Times New Roman" w:cs="Times New Roman"/>
                <w:sz w:val="24"/>
                <w:szCs w:val="24"/>
              </w:rPr>
            </w:pPr>
          </w:p>
        </w:tc>
        <w:tc>
          <w:tcPr>
            <w:tcW w:w="98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1F7F" w:rsidRPr="00BE1F7F" w:rsidRDefault="00BE1F7F" w:rsidP="00BE1F7F">
            <w:pPr>
              <w:spacing w:after="0"/>
              <w:rPr>
                <w:rFonts w:ascii="Times New Roman" w:hAnsi="Times New Roman" w:cs="Times New Roman"/>
                <w:sz w:val="24"/>
                <w:szCs w:val="24"/>
              </w:rPr>
            </w:pPr>
          </w:p>
        </w:tc>
        <w:tc>
          <w:tcPr>
            <w:tcW w:w="8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1F7F" w:rsidRPr="00BE1F7F" w:rsidRDefault="00BE1F7F" w:rsidP="00BE1F7F">
            <w:pPr>
              <w:spacing w:after="0"/>
              <w:jc w:val="center"/>
              <w:rPr>
                <w:rFonts w:ascii="Times New Roman" w:hAnsi="Times New Roman" w:cs="Times New Roman"/>
                <w:sz w:val="24"/>
                <w:szCs w:val="24"/>
              </w:rPr>
            </w:pPr>
            <w:proofErr w:type="spellStart"/>
            <w:proofErr w:type="gramStart"/>
            <w:r w:rsidRPr="00BE1F7F">
              <w:rPr>
                <w:rFonts w:ascii="Times New Roman" w:hAnsi="Times New Roman" w:cs="Times New Roman"/>
                <w:sz w:val="24"/>
                <w:szCs w:val="24"/>
              </w:rPr>
              <w:t>значе-ние</w:t>
            </w:r>
            <w:proofErr w:type="spellEnd"/>
            <w:proofErr w:type="gramEnd"/>
          </w:p>
        </w:tc>
        <w:tc>
          <w:tcPr>
            <w:tcW w:w="7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1F7F" w:rsidRPr="00BE1F7F" w:rsidRDefault="00BE1F7F" w:rsidP="00BE1F7F">
            <w:pPr>
              <w:spacing w:after="0"/>
              <w:jc w:val="center"/>
              <w:rPr>
                <w:rFonts w:ascii="Times New Roman" w:hAnsi="Times New Roman" w:cs="Times New Roman"/>
                <w:sz w:val="24"/>
                <w:szCs w:val="24"/>
              </w:rPr>
            </w:pPr>
            <w:r w:rsidRPr="00BE1F7F">
              <w:rPr>
                <w:rFonts w:ascii="Times New Roman" w:hAnsi="Times New Roman" w:cs="Times New Roman"/>
                <w:sz w:val="24"/>
                <w:szCs w:val="24"/>
              </w:rPr>
              <w:t>год</w:t>
            </w:r>
          </w:p>
        </w:tc>
        <w:tc>
          <w:tcPr>
            <w:tcW w:w="7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1F7F" w:rsidRPr="00BE1F7F" w:rsidRDefault="00BE1F7F" w:rsidP="00BE1F7F">
            <w:pPr>
              <w:spacing w:after="0"/>
              <w:jc w:val="center"/>
              <w:rPr>
                <w:rFonts w:ascii="Times New Roman" w:hAnsi="Times New Roman" w:cs="Times New Roman"/>
                <w:sz w:val="24"/>
                <w:szCs w:val="24"/>
              </w:rPr>
            </w:pPr>
            <w:r w:rsidRPr="00BE1F7F">
              <w:rPr>
                <w:rFonts w:ascii="Times New Roman" w:hAnsi="Times New Roman" w:cs="Times New Roman"/>
                <w:sz w:val="24"/>
                <w:szCs w:val="24"/>
              </w:rPr>
              <w:t>2025</w:t>
            </w:r>
          </w:p>
          <w:p w:rsidR="00BE1F7F" w:rsidRPr="00BE1F7F" w:rsidRDefault="00BE1F7F" w:rsidP="00BE1F7F">
            <w:pPr>
              <w:spacing w:after="0"/>
              <w:jc w:val="center"/>
              <w:rPr>
                <w:rFonts w:ascii="Times New Roman" w:hAnsi="Times New Roman" w:cs="Times New Roman"/>
                <w:sz w:val="24"/>
                <w:szCs w:val="24"/>
              </w:rPr>
            </w:pPr>
            <w:r w:rsidRPr="00BE1F7F">
              <w:rPr>
                <w:rFonts w:ascii="Times New Roman" w:hAnsi="Times New Roman" w:cs="Times New Roman"/>
                <w:sz w:val="24"/>
                <w:szCs w:val="24"/>
              </w:rPr>
              <w:t>год</w:t>
            </w:r>
          </w:p>
        </w:tc>
        <w:tc>
          <w:tcPr>
            <w:tcW w:w="9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1F7F" w:rsidRPr="00BE1F7F" w:rsidRDefault="00BE1F7F" w:rsidP="00BE1F7F">
            <w:pPr>
              <w:spacing w:after="0"/>
              <w:jc w:val="center"/>
              <w:rPr>
                <w:rFonts w:ascii="Times New Roman" w:hAnsi="Times New Roman" w:cs="Times New Roman"/>
                <w:sz w:val="24"/>
                <w:szCs w:val="24"/>
              </w:rPr>
            </w:pPr>
            <w:r w:rsidRPr="00BE1F7F">
              <w:rPr>
                <w:rFonts w:ascii="Times New Roman" w:hAnsi="Times New Roman" w:cs="Times New Roman"/>
                <w:sz w:val="24"/>
                <w:szCs w:val="24"/>
              </w:rPr>
              <w:t>2026 год</w:t>
            </w:r>
          </w:p>
        </w:tc>
        <w:tc>
          <w:tcPr>
            <w:tcW w:w="9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1F7F" w:rsidRPr="00BE1F7F" w:rsidRDefault="00BE1F7F" w:rsidP="00BE1F7F">
            <w:pPr>
              <w:spacing w:after="0"/>
              <w:jc w:val="center"/>
              <w:rPr>
                <w:rFonts w:ascii="Times New Roman" w:hAnsi="Times New Roman" w:cs="Times New Roman"/>
                <w:sz w:val="24"/>
                <w:szCs w:val="24"/>
              </w:rPr>
            </w:pPr>
            <w:r w:rsidRPr="00BE1F7F">
              <w:rPr>
                <w:rFonts w:ascii="Times New Roman" w:hAnsi="Times New Roman" w:cs="Times New Roman"/>
                <w:sz w:val="24"/>
                <w:szCs w:val="24"/>
              </w:rPr>
              <w:t>2027</w:t>
            </w:r>
          </w:p>
          <w:p w:rsidR="00BE1F7F" w:rsidRPr="00BE1F7F" w:rsidRDefault="00BE1F7F" w:rsidP="00BE1F7F">
            <w:pPr>
              <w:spacing w:after="0"/>
              <w:jc w:val="center"/>
              <w:rPr>
                <w:rFonts w:ascii="Times New Roman" w:hAnsi="Times New Roman" w:cs="Times New Roman"/>
                <w:sz w:val="24"/>
                <w:szCs w:val="24"/>
              </w:rPr>
            </w:pPr>
            <w:r w:rsidRPr="00BE1F7F">
              <w:rPr>
                <w:rFonts w:ascii="Times New Roman" w:hAnsi="Times New Roman" w:cs="Times New Roman"/>
                <w:sz w:val="24"/>
                <w:szCs w:val="24"/>
              </w:rPr>
              <w:t>год</w:t>
            </w:r>
          </w:p>
        </w:tc>
        <w:tc>
          <w:tcPr>
            <w:tcW w:w="10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1F7F" w:rsidRPr="00BE1F7F" w:rsidRDefault="00BE1F7F" w:rsidP="00BE1F7F">
            <w:pPr>
              <w:spacing w:after="0"/>
              <w:jc w:val="center"/>
              <w:rPr>
                <w:rFonts w:ascii="Times New Roman" w:hAnsi="Times New Roman" w:cs="Times New Roman"/>
                <w:sz w:val="24"/>
                <w:szCs w:val="24"/>
              </w:rPr>
            </w:pPr>
            <w:r w:rsidRPr="00BE1F7F">
              <w:rPr>
                <w:rFonts w:ascii="Times New Roman" w:hAnsi="Times New Roman" w:cs="Times New Roman"/>
                <w:sz w:val="24"/>
                <w:szCs w:val="24"/>
              </w:rPr>
              <w:t>2030</w:t>
            </w:r>
          </w:p>
          <w:p w:rsidR="00BE1F7F" w:rsidRPr="00BE1F7F" w:rsidRDefault="00BE1F7F" w:rsidP="00BE1F7F">
            <w:pPr>
              <w:spacing w:after="0"/>
              <w:jc w:val="center"/>
              <w:rPr>
                <w:rFonts w:ascii="Times New Roman" w:hAnsi="Times New Roman" w:cs="Times New Roman"/>
                <w:sz w:val="24"/>
                <w:szCs w:val="24"/>
              </w:rPr>
            </w:pPr>
            <w:r w:rsidRPr="00BE1F7F">
              <w:rPr>
                <w:rFonts w:ascii="Times New Roman" w:hAnsi="Times New Roman" w:cs="Times New Roman"/>
                <w:sz w:val="24"/>
                <w:szCs w:val="24"/>
              </w:rPr>
              <w:t>год (</w:t>
            </w:r>
            <w:proofErr w:type="spellStart"/>
            <w:proofErr w:type="gramStart"/>
            <w:r w:rsidRPr="00BE1F7F">
              <w:rPr>
                <w:rFonts w:ascii="Times New Roman" w:hAnsi="Times New Roman" w:cs="Times New Roman"/>
                <w:sz w:val="24"/>
                <w:szCs w:val="24"/>
              </w:rPr>
              <w:t>спра-вочно</w:t>
            </w:r>
            <w:proofErr w:type="spellEnd"/>
            <w:proofErr w:type="gramEnd"/>
            <w:r w:rsidRPr="00BE1F7F">
              <w:rPr>
                <w:rFonts w:ascii="Times New Roman" w:hAnsi="Times New Roman" w:cs="Times New Roman"/>
                <w:sz w:val="24"/>
                <w:szCs w:val="24"/>
              </w:rPr>
              <w:t>)</w:t>
            </w:r>
          </w:p>
        </w:tc>
        <w:tc>
          <w:tcPr>
            <w:tcW w:w="2317"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1F7F" w:rsidRPr="00BE1F7F" w:rsidRDefault="00BE1F7F" w:rsidP="00BE1F7F">
            <w:pPr>
              <w:spacing w:after="0"/>
              <w:rPr>
                <w:rFonts w:ascii="Times New Roman" w:hAnsi="Times New Roman" w:cs="Times New Roman"/>
                <w:sz w:val="24"/>
                <w:szCs w:val="24"/>
              </w:rPr>
            </w:pPr>
          </w:p>
        </w:tc>
        <w:tc>
          <w:tcPr>
            <w:tcW w:w="215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1F7F" w:rsidRPr="00BE1F7F" w:rsidRDefault="00BE1F7F" w:rsidP="00BE1F7F">
            <w:pPr>
              <w:spacing w:after="0"/>
              <w:rPr>
                <w:rFonts w:ascii="Times New Roman" w:hAnsi="Times New Roman" w:cs="Times New Roman"/>
                <w:sz w:val="24"/>
                <w:szCs w:val="24"/>
              </w:rPr>
            </w:pPr>
          </w:p>
        </w:tc>
        <w:tc>
          <w:tcPr>
            <w:tcW w:w="2249"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1F7F" w:rsidRPr="00BE1F7F" w:rsidRDefault="00BE1F7F" w:rsidP="00BE1F7F">
            <w:pPr>
              <w:spacing w:after="0"/>
              <w:rPr>
                <w:rFonts w:ascii="Times New Roman" w:hAnsi="Times New Roman" w:cs="Times New Roman"/>
                <w:sz w:val="24"/>
                <w:szCs w:val="24"/>
              </w:rPr>
            </w:pPr>
          </w:p>
        </w:tc>
        <w:tc>
          <w:tcPr>
            <w:tcW w:w="1334"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1F7F" w:rsidRPr="00BE1F7F" w:rsidRDefault="00BE1F7F" w:rsidP="00BE1F7F">
            <w:pPr>
              <w:spacing w:after="0"/>
              <w:rPr>
                <w:rFonts w:ascii="Times New Roman" w:hAnsi="Times New Roman" w:cs="Times New Roman"/>
                <w:sz w:val="24"/>
                <w:szCs w:val="24"/>
              </w:rPr>
            </w:pPr>
          </w:p>
        </w:tc>
      </w:tr>
    </w:tbl>
    <w:p w:rsidR="00BE1F7F" w:rsidRPr="00BE1F7F" w:rsidRDefault="00BE1F7F" w:rsidP="00BE1F7F">
      <w:pPr>
        <w:spacing w:after="0"/>
        <w:rPr>
          <w:rFonts w:ascii="Times New Roman" w:hAnsi="Times New Roman" w:cs="Times New Roman"/>
          <w:color w:val="00B050"/>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25"/>
        <w:gridCol w:w="3319"/>
        <w:gridCol w:w="864"/>
        <w:gridCol w:w="1262"/>
        <w:gridCol w:w="1176"/>
        <w:gridCol w:w="986"/>
        <w:gridCol w:w="857"/>
        <w:gridCol w:w="722"/>
        <w:gridCol w:w="790"/>
        <w:gridCol w:w="979"/>
        <w:gridCol w:w="905"/>
        <w:gridCol w:w="1011"/>
        <w:gridCol w:w="2317"/>
        <w:gridCol w:w="2156"/>
        <w:gridCol w:w="2249"/>
        <w:gridCol w:w="1334"/>
      </w:tblGrid>
      <w:tr w:rsidR="00BE1F7F" w:rsidRPr="00BE1F7F" w:rsidTr="004D56C8">
        <w:tc>
          <w:tcPr>
            <w:tcW w:w="6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E1F7F" w:rsidRPr="00BE1F7F" w:rsidRDefault="00BE1F7F" w:rsidP="00BE1F7F">
            <w:pPr>
              <w:spacing w:after="0"/>
              <w:jc w:val="center"/>
              <w:rPr>
                <w:rFonts w:ascii="Times New Roman" w:hAnsi="Times New Roman" w:cs="Times New Roman"/>
                <w:sz w:val="24"/>
                <w:szCs w:val="24"/>
              </w:rPr>
            </w:pPr>
            <w:r w:rsidRPr="00BE1F7F">
              <w:rPr>
                <w:rFonts w:ascii="Times New Roman" w:hAnsi="Times New Roman" w:cs="Times New Roman"/>
                <w:sz w:val="24"/>
                <w:szCs w:val="24"/>
              </w:rPr>
              <w:t>1</w:t>
            </w:r>
          </w:p>
        </w:tc>
        <w:tc>
          <w:tcPr>
            <w:tcW w:w="33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E1F7F" w:rsidRPr="00BE1F7F" w:rsidRDefault="00BE1F7F" w:rsidP="00BE1F7F">
            <w:pPr>
              <w:spacing w:after="0"/>
              <w:jc w:val="center"/>
              <w:rPr>
                <w:rFonts w:ascii="Times New Roman" w:hAnsi="Times New Roman" w:cs="Times New Roman"/>
                <w:sz w:val="24"/>
                <w:szCs w:val="24"/>
              </w:rPr>
            </w:pPr>
            <w:r w:rsidRPr="00BE1F7F">
              <w:rPr>
                <w:rFonts w:ascii="Times New Roman" w:hAnsi="Times New Roman" w:cs="Times New Roman"/>
                <w:sz w:val="24"/>
                <w:szCs w:val="24"/>
              </w:rPr>
              <w:t>2</w:t>
            </w:r>
          </w:p>
        </w:tc>
        <w:tc>
          <w:tcPr>
            <w:tcW w:w="8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E1F7F" w:rsidRPr="00BE1F7F" w:rsidRDefault="00BE1F7F" w:rsidP="00BE1F7F">
            <w:pPr>
              <w:spacing w:after="0"/>
              <w:jc w:val="center"/>
              <w:rPr>
                <w:rFonts w:ascii="Times New Roman" w:hAnsi="Times New Roman" w:cs="Times New Roman"/>
                <w:sz w:val="24"/>
                <w:szCs w:val="24"/>
              </w:rPr>
            </w:pPr>
            <w:r w:rsidRPr="00BE1F7F">
              <w:rPr>
                <w:rFonts w:ascii="Times New Roman" w:hAnsi="Times New Roman" w:cs="Times New Roman"/>
                <w:sz w:val="24"/>
                <w:szCs w:val="24"/>
              </w:rPr>
              <w:t>3</w:t>
            </w:r>
          </w:p>
        </w:tc>
        <w:tc>
          <w:tcPr>
            <w:tcW w:w="12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E1F7F" w:rsidRPr="00BE1F7F" w:rsidRDefault="00BE1F7F" w:rsidP="00BE1F7F">
            <w:pPr>
              <w:spacing w:after="0"/>
              <w:jc w:val="center"/>
              <w:rPr>
                <w:rFonts w:ascii="Times New Roman" w:hAnsi="Times New Roman" w:cs="Times New Roman"/>
                <w:sz w:val="24"/>
                <w:szCs w:val="24"/>
              </w:rPr>
            </w:pPr>
            <w:r w:rsidRPr="00BE1F7F">
              <w:rPr>
                <w:rFonts w:ascii="Times New Roman" w:hAnsi="Times New Roman" w:cs="Times New Roman"/>
                <w:sz w:val="24"/>
                <w:szCs w:val="24"/>
              </w:rPr>
              <w:t>4</w:t>
            </w:r>
          </w:p>
        </w:tc>
        <w:tc>
          <w:tcPr>
            <w:tcW w:w="11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E1F7F" w:rsidRPr="00BE1F7F" w:rsidRDefault="00BE1F7F" w:rsidP="00BE1F7F">
            <w:pPr>
              <w:spacing w:after="0"/>
              <w:jc w:val="center"/>
              <w:rPr>
                <w:rFonts w:ascii="Times New Roman" w:hAnsi="Times New Roman" w:cs="Times New Roman"/>
                <w:sz w:val="24"/>
                <w:szCs w:val="24"/>
              </w:rPr>
            </w:pPr>
            <w:r w:rsidRPr="00BE1F7F">
              <w:rPr>
                <w:rFonts w:ascii="Times New Roman" w:hAnsi="Times New Roman" w:cs="Times New Roman"/>
                <w:sz w:val="24"/>
                <w:szCs w:val="24"/>
              </w:rPr>
              <w:t>5</w:t>
            </w:r>
          </w:p>
        </w:tc>
        <w:tc>
          <w:tcPr>
            <w:tcW w:w="9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E1F7F" w:rsidRPr="00BE1F7F" w:rsidRDefault="00BE1F7F" w:rsidP="00BE1F7F">
            <w:pPr>
              <w:spacing w:after="0"/>
              <w:jc w:val="center"/>
              <w:rPr>
                <w:rFonts w:ascii="Times New Roman" w:hAnsi="Times New Roman" w:cs="Times New Roman"/>
                <w:sz w:val="24"/>
                <w:szCs w:val="24"/>
              </w:rPr>
            </w:pPr>
            <w:r w:rsidRPr="00BE1F7F">
              <w:rPr>
                <w:rFonts w:ascii="Times New Roman" w:hAnsi="Times New Roman" w:cs="Times New Roman"/>
                <w:sz w:val="24"/>
                <w:szCs w:val="24"/>
              </w:rPr>
              <w:t>6</w:t>
            </w:r>
          </w:p>
        </w:tc>
        <w:tc>
          <w:tcPr>
            <w:tcW w:w="8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E1F7F" w:rsidRPr="00BE1F7F" w:rsidRDefault="00BE1F7F" w:rsidP="00BE1F7F">
            <w:pPr>
              <w:spacing w:after="0"/>
              <w:jc w:val="center"/>
              <w:rPr>
                <w:rFonts w:ascii="Times New Roman" w:hAnsi="Times New Roman" w:cs="Times New Roman"/>
                <w:sz w:val="24"/>
                <w:szCs w:val="24"/>
              </w:rPr>
            </w:pPr>
            <w:r w:rsidRPr="00BE1F7F">
              <w:rPr>
                <w:rFonts w:ascii="Times New Roman" w:hAnsi="Times New Roman" w:cs="Times New Roman"/>
                <w:sz w:val="24"/>
                <w:szCs w:val="24"/>
              </w:rPr>
              <w:t>7</w:t>
            </w:r>
          </w:p>
        </w:tc>
        <w:tc>
          <w:tcPr>
            <w:tcW w:w="7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E1F7F" w:rsidRPr="00BE1F7F" w:rsidRDefault="00BE1F7F" w:rsidP="00BE1F7F">
            <w:pPr>
              <w:spacing w:after="0"/>
              <w:jc w:val="center"/>
              <w:rPr>
                <w:rFonts w:ascii="Times New Roman" w:hAnsi="Times New Roman" w:cs="Times New Roman"/>
                <w:sz w:val="24"/>
                <w:szCs w:val="24"/>
              </w:rPr>
            </w:pPr>
            <w:r w:rsidRPr="00BE1F7F">
              <w:rPr>
                <w:rFonts w:ascii="Times New Roman" w:hAnsi="Times New Roman" w:cs="Times New Roman"/>
                <w:sz w:val="24"/>
                <w:szCs w:val="24"/>
              </w:rPr>
              <w:t>8</w:t>
            </w:r>
          </w:p>
        </w:tc>
        <w:tc>
          <w:tcPr>
            <w:tcW w:w="7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E1F7F" w:rsidRPr="00BE1F7F" w:rsidRDefault="00BE1F7F" w:rsidP="00BE1F7F">
            <w:pPr>
              <w:spacing w:after="0"/>
              <w:jc w:val="center"/>
              <w:rPr>
                <w:rFonts w:ascii="Times New Roman" w:hAnsi="Times New Roman" w:cs="Times New Roman"/>
                <w:sz w:val="24"/>
                <w:szCs w:val="24"/>
              </w:rPr>
            </w:pPr>
            <w:r w:rsidRPr="00BE1F7F">
              <w:rPr>
                <w:rFonts w:ascii="Times New Roman" w:hAnsi="Times New Roman" w:cs="Times New Roman"/>
                <w:sz w:val="24"/>
                <w:szCs w:val="24"/>
              </w:rPr>
              <w:t>9</w:t>
            </w:r>
          </w:p>
        </w:tc>
        <w:tc>
          <w:tcPr>
            <w:tcW w:w="9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E1F7F" w:rsidRPr="00BE1F7F" w:rsidRDefault="00BE1F7F" w:rsidP="00BE1F7F">
            <w:pPr>
              <w:spacing w:after="0"/>
              <w:jc w:val="center"/>
              <w:rPr>
                <w:rFonts w:ascii="Times New Roman" w:hAnsi="Times New Roman" w:cs="Times New Roman"/>
                <w:sz w:val="24"/>
                <w:szCs w:val="24"/>
              </w:rPr>
            </w:pPr>
            <w:r w:rsidRPr="00BE1F7F">
              <w:rPr>
                <w:rFonts w:ascii="Times New Roman" w:hAnsi="Times New Roman" w:cs="Times New Roman"/>
                <w:sz w:val="24"/>
                <w:szCs w:val="24"/>
              </w:rPr>
              <w:t>10</w:t>
            </w:r>
          </w:p>
        </w:tc>
        <w:tc>
          <w:tcPr>
            <w:tcW w:w="9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E1F7F" w:rsidRPr="00BE1F7F" w:rsidRDefault="00BE1F7F" w:rsidP="00BE1F7F">
            <w:pPr>
              <w:spacing w:after="0"/>
              <w:jc w:val="center"/>
              <w:rPr>
                <w:rFonts w:ascii="Times New Roman" w:hAnsi="Times New Roman" w:cs="Times New Roman"/>
                <w:sz w:val="24"/>
                <w:szCs w:val="24"/>
              </w:rPr>
            </w:pPr>
            <w:r w:rsidRPr="00BE1F7F">
              <w:rPr>
                <w:rFonts w:ascii="Times New Roman" w:hAnsi="Times New Roman" w:cs="Times New Roman"/>
                <w:sz w:val="24"/>
                <w:szCs w:val="24"/>
              </w:rPr>
              <w:t>11</w:t>
            </w:r>
          </w:p>
        </w:tc>
        <w:tc>
          <w:tcPr>
            <w:tcW w:w="10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E1F7F" w:rsidRPr="00BE1F7F" w:rsidRDefault="00BE1F7F" w:rsidP="00BE1F7F">
            <w:pPr>
              <w:spacing w:after="0"/>
              <w:jc w:val="center"/>
              <w:rPr>
                <w:rFonts w:ascii="Times New Roman" w:hAnsi="Times New Roman" w:cs="Times New Roman"/>
                <w:sz w:val="24"/>
                <w:szCs w:val="24"/>
              </w:rPr>
            </w:pPr>
            <w:r w:rsidRPr="00BE1F7F">
              <w:rPr>
                <w:rFonts w:ascii="Times New Roman" w:hAnsi="Times New Roman" w:cs="Times New Roman"/>
                <w:sz w:val="24"/>
                <w:szCs w:val="24"/>
              </w:rPr>
              <w:t>12</w:t>
            </w:r>
          </w:p>
        </w:tc>
        <w:tc>
          <w:tcPr>
            <w:tcW w:w="23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E1F7F" w:rsidRPr="00BE1F7F" w:rsidRDefault="00BE1F7F" w:rsidP="00BE1F7F">
            <w:pPr>
              <w:spacing w:after="0"/>
              <w:jc w:val="center"/>
              <w:rPr>
                <w:rFonts w:ascii="Times New Roman" w:hAnsi="Times New Roman" w:cs="Times New Roman"/>
                <w:sz w:val="24"/>
                <w:szCs w:val="24"/>
              </w:rPr>
            </w:pPr>
            <w:r w:rsidRPr="00BE1F7F">
              <w:rPr>
                <w:rFonts w:ascii="Times New Roman" w:hAnsi="Times New Roman" w:cs="Times New Roman"/>
                <w:sz w:val="24"/>
                <w:szCs w:val="24"/>
              </w:rPr>
              <w:t>13</w:t>
            </w:r>
          </w:p>
        </w:tc>
        <w:tc>
          <w:tcPr>
            <w:tcW w:w="21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E1F7F" w:rsidRPr="00BE1F7F" w:rsidRDefault="00BE1F7F" w:rsidP="00BE1F7F">
            <w:pPr>
              <w:spacing w:after="0"/>
              <w:jc w:val="center"/>
              <w:rPr>
                <w:rFonts w:ascii="Times New Roman" w:hAnsi="Times New Roman" w:cs="Times New Roman"/>
                <w:sz w:val="24"/>
                <w:szCs w:val="24"/>
              </w:rPr>
            </w:pPr>
            <w:r w:rsidRPr="00BE1F7F">
              <w:rPr>
                <w:rFonts w:ascii="Times New Roman" w:hAnsi="Times New Roman" w:cs="Times New Roman"/>
                <w:sz w:val="24"/>
                <w:szCs w:val="24"/>
              </w:rPr>
              <w:t>14</w:t>
            </w:r>
          </w:p>
        </w:tc>
        <w:tc>
          <w:tcPr>
            <w:tcW w:w="22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E1F7F" w:rsidRPr="00BE1F7F" w:rsidRDefault="00BE1F7F" w:rsidP="00BE1F7F">
            <w:pPr>
              <w:spacing w:after="0"/>
              <w:jc w:val="center"/>
              <w:rPr>
                <w:rFonts w:ascii="Times New Roman" w:hAnsi="Times New Roman" w:cs="Times New Roman"/>
                <w:sz w:val="24"/>
                <w:szCs w:val="24"/>
              </w:rPr>
            </w:pPr>
            <w:r w:rsidRPr="00BE1F7F">
              <w:rPr>
                <w:rFonts w:ascii="Times New Roman" w:hAnsi="Times New Roman" w:cs="Times New Roman"/>
                <w:sz w:val="24"/>
                <w:szCs w:val="24"/>
              </w:rPr>
              <w:t>15</w:t>
            </w:r>
          </w:p>
        </w:tc>
        <w:tc>
          <w:tcPr>
            <w:tcW w:w="13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E1F7F" w:rsidRPr="00BE1F7F" w:rsidRDefault="00BE1F7F" w:rsidP="00BE1F7F">
            <w:pPr>
              <w:spacing w:after="0"/>
              <w:jc w:val="center"/>
              <w:rPr>
                <w:rFonts w:ascii="Times New Roman" w:hAnsi="Times New Roman" w:cs="Times New Roman"/>
                <w:sz w:val="24"/>
                <w:szCs w:val="24"/>
              </w:rPr>
            </w:pPr>
            <w:r w:rsidRPr="00BE1F7F">
              <w:rPr>
                <w:rFonts w:ascii="Times New Roman" w:hAnsi="Times New Roman" w:cs="Times New Roman"/>
                <w:sz w:val="24"/>
                <w:szCs w:val="24"/>
              </w:rPr>
              <w:t>16</w:t>
            </w:r>
          </w:p>
        </w:tc>
      </w:tr>
      <w:tr w:rsidR="00BE1F7F" w:rsidRPr="00BE1F7F" w:rsidTr="004D56C8">
        <w:tc>
          <w:tcPr>
            <w:tcW w:w="21552" w:type="dxa"/>
            <w:gridSpan w:val="1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1F7F" w:rsidRPr="00BE1F7F" w:rsidRDefault="00BE1F7F" w:rsidP="00BE1F7F">
            <w:pPr>
              <w:spacing w:after="0"/>
              <w:jc w:val="center"/>
              <w:rPr>
                <w:rFonts w:ascii="Times New Roman" w:hAnsi="Times New Roman" w:cs="Times New Roman"/>
                <w:sz w:val="24"/>
                <w:szCs w:val="24"/>
              </w:rPr>
            </w:pPr>
            <w:r w:rsidRPr="00BE1F7F">
              <w:rPr>
                <w:rFonts w:ascii="Times New Roman" w:hAnsi="Times New Roman" w:cs="Times New Roman"/>
                <w:sz w:val="24"/>
                <w:szCs w:val="24"/>
              </w:rPr>
              <w:t xml:space="preserve">1. Цель муниципальной программы «Обеспечение качества </w:t>
            </w:r>
          </w:p>
          <w:p w:rsidR="00BE1F7F" w:rsidRPr="00BE1F7F" w:rsidRDefault="00BE1F7F" w:rsidP="00BE1F7F">
            <w:pPr>
              <w:spacing w:after="0"/>
              <w:jc w:val="center"/>
              <w:rPr>
                <w:rFonts w:ascii="Times New Roman" w:hAnsi="Times New Roman" w:cs="Times New Roman"/>
                <w:sz w:val="24"/>
                <w:szCs w:val="24"/>
              </w:rPr>
            </w:pPr>
            <w:r w:rsidRPr="00BE1F7F">
              <w:rPr>
                <w:rFonts w:ascii="Times New Roman" w:hAnsi="Times New Roman" w:cs="Times New Roman"/>
                <w:sz w:val="24"/>
                <w:szCs w:val="24"/>
              </w:rPr>
              <w:t xml:space="preserve">жилищно-коммунальных услуг, предоставляемых населению </w:t>
            </w:r>
            <w:proofErr w:type="gramStart"/>
            <w:r w:rsidRPr="00BE1F7F">
              <w:rPr>
                <w:rFonts w:ascii="Times New Roman" w:hAnsi="Times New Roman" w:cs="Times New Roman"/>
                <w:sz w:val="24"/>
                <w:szCs w:val="24"/>
              </w:rPr>
              <w:t>Дячкинского  сельского</w:t>
            </w:r>
            <w:proofErr w:type="gramEnd"/>
            <w:r w:rsidRPr="00BE1F7F">
              <w:rPr>
                <w:rFonts w:ascii="Times New Roman" w:hAnsi="Times New Roman" w:cs="Times New Roman"/>
                <w:sz w:val="24"/>
                <w:szCs w:val="24"/>
              </w:rPr>
              <w:t xml:space="preserve"> поселения, в том числе путем увеличения доли </w:t>
            </w:r>
          </w:p>
          <w:p w:rsidR="00BE1F7F" w:rsidRPr="00BE1F7F" w:rsidRDefault="00BE1F7F" w:rsidP="00BE1F7F">
            <w:pPr>
              <w:spacing w:after="0"/>
              <w:jc w:val="center"/>
              <w:rPr>
                <w:rFonts w:ascii="Times New Roman" w:hAnsi="Times New Roman" w:cs="Times New Roman"/>
                <w:sz w:val="24"/>
                <w:szCs w:val="24"/>
              </w:rPr>
            </w:pPr>
            <w:r w:rsidRPr="00BE1F7F">
              <w:rPr>
                <w:rFonts w:ascii="Times New Roman" w:hAnsi="Times New Roman" w:cs="Times New Roman"/>
                <w:sz w:val="24"/>
                <w:szCs w:val="24"/>
              </w:rPr>
              <w:t xml:space="preserve">населения </w:t>
            </w:r>
            <w:proofErr w:type="gramStart"/>
            <w:r w:rsidRPr="00BE1F7F">
              <w:rPr>
                <w:rFonts w:ascii="Times New Roman" w:hAnsi="Times New Roman" w:cs="Times New Roman"/>
                <w:sz w:val="24"/>
                <w:szCs w:val="24"/>
              </w:rPr>
              <w:t>Дячкинского  сельского</w:t>
            </w:r>
            <w:proofErr w:type="gramEnd"/>
            <w:r w:rsidRPr="00BE1F7F">
              <w:rPr>
                <w:rFonts w:ascii="Times New Roman" w:hAnsi="Times New Roman" w:cs="Times New Roman"/>
                <w:sz w:val="24"/>
                <w:szCs w:val="24"/>
              </w:rPr>
              <w:t xml:space="preserve"> поселения, обеспеченного качественными жилищно-коммунальными услугами до 60 процентов к 2030 году»»</w:t>
            </w:r>
          </w:p>
        </w:tc>
      </w:tr>
      <w:tr w:rsidR="00BE1F7F" w:rsidRPr="00BE1F7F" w:rsidTr="004D56C8">
        <w:trPr>
          <w:trHeight w:val="1266"/>
        </w:trPr>
        <w:tc>
          <w:tcPr>
            <w:tcW w:w="6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1F7F" w:rsidRPr="00BE1F7F" w:rsidRDefault="00BE1F7F" w:rsidP="00BE1F7F">
            <w:pPr>
              <w:pStyle w:val="a4"/>
              <w:spacing w:after="0"/>
              <w:ind w:left="0"/>
              <w:rPr>
                <w:rFonts w:ascii="Times New Roman" w:hAnsi="Times New Roman" w:cs="Times New Roman"/>
                <w:sz w:val="24"/>
                <w:szCs w:val="24"/>
                <w:lang w:eastAsia="ru-RU"/>
              </w:rPr>
            </w:pPr>
            <w:r w:rsidRPr="00BE1F7F">
              <w:rPr>
                <w:rFonts w:ascii="Times New Roman" w:hAnsi="Times New Roman" w:cs="Times New Roman"/>
                <w:sz w:val="24"/>
                <w:szCs w:val="24"/>
                <w:lang w:eastAsia="ru-RU"/>
              </w:rPr>
              <w:t>1.1</w:t>
            </w:r>
          </w:p>
        </w:tc>
        <w:tc>
          <w:tcPr>
            <w:tcW w:w="33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1F7F" w:rsidRPr="00BE1F7F" w:rsidRDefault="00BE1F7F" w:rsidP="00BE1F7F">
            <w:pPr>
              <w:spacing w:after="0"/>
              <w:rPr>
                <w:rFonts w:ascii="Times New Roman" w:hAnsi="Times New Roman" w:cs="Times New Roman"/>
                <w:sz w:val="24"/>
                <w:szCs w:val="24"/>
                <w:highlight w:val="yellow"/>
              </w:rPr>
            </w:pPr>
            <w:r w:rsidRPr="00BE1F7F">
              <w:rPr>
                <w:rFonts w:ascii="Times New Roman" w:hAnsi="Times New Roman" w:cs="Times New Roman"/>
                <w:kern w:val="1"/>
                <w:sz w:val="24"/>
                <w:szCs w:val="24"/>
                <w:lang w:eastAsia="zh-CN"/>
              </w:rPr>
              <w:t>Доля населения, удовлетворенного качеством коммунальных услуг</w:t>
            </w:r>
          </w:p>
        </w:tc>
        <w:tc>
          <w:tcPr>
            <w:tcW w:w="8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1F7F" w:rsidRPr="00BE1F7F" w:rsidRDefault="00BE1F7F" w:rsidP="00BE1F7F">
            <w:pPr>
              <w:spacing w:after="0"/>
              <w:jc w:val="center"/>
              <w:rPr>
                <w:rFonts w:ascii="Times New Roman" w:hAnsi="Times New Roman" w:cs="Times New Roman"/>
                <w:sz w:val="24"/>
                <w:szCs w:val="24"/>
              </w:rPr>
            </w:pPr>
            <w:r w:rsidRPr="00BE1F7F">
              <w:rPr>
                <w:rFonts w:ascii="Times New Roman" w:hAnsi="Times New Roman" w:cs="Times New Roman"/>
                <w:sz w:val="24"/>
                <w:szCs w:val="24"/>
              </w:rPr>
              <w:t>МП ТР</w:t>
            </w:r>
          </w:p>
        </w:tc>
        <w:tc>
          <w:tcPr>
            <w:tcW w:w="12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1F7F" w:rsidRPr="00BE1F7F" w:rsidRDefault="00BE1F7F" w:rsidP="00BE1F7F">
            <w:pPr>
              <w:spacing w:after="0"/>
              <w:jc w:val="center"/>
              <w:rPr>
                <w:rFonts w:ascii="Times New Roman" w:hAnsi="Times New Roman" w:cs="Times New Roman"/>
                <w:sz w:val="24"/>
                <w:szCs w:val="24"/>
              </w:rPr>
            </w:pPr>
            <w:proofErr w:type="gramStart"/>
            <w:r w:rsidRPr="00BE1F7F">
              <w:rPr>
                <w:rFonts w:ascii="Times New Roman" w:hAnsi="Times New Roman" w:cs="Times New Roman"/>
                <w:sz w:val="24"/>
                <w:szCs w:val="24"/>
              </w:rPr>
              <w:t>возраста-</w:t>
            </w:r>
            <w:proofErr w:type="spellStart"/>
            <w:r w:rsidRPr="00BE1F7F">
              <w:rPr>
                <w:rFonts w:ascii="Times New Roman" w:hAnsi="Times New Roman" w:cs="Times New Roman"/>
                <w:sz w:val="24"/>
                <w:szCs w:val="24"/>
              </w:rPr>
              <w:t>ющий</w:t>
            </w:r>
            <w:proofErr w:type="spellEnd"/>
            <w:proofErr w:type="gramEnd"/>
          </w:p>
        </w:tc>
        <w:tc>
          <w:tcPr>
            <w:tcW w:w="11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1F7F" w:rsidRPr="00BE1F7F" w:rsidRDefault="00BE1F7F" w:rsidP="00BE1F7F">
            <w:pPr>
              <w:spacing w:after="0"/>
              <w:jc w:val="center"/>
              <w:rPr>
                <w:rFonts w:ascii="Times New Roman" w:hAnsi="Times New Roman" w:cs="Times New Roman"/>
                <w:sz w:val="24"/>
                <w:szCs w:val="24"/>
              </w:rPr>
            </w:pPr>
            <w:proofErr w:type="spellStart"/>
            <w:proofErr w:type="gramStart"/>
            <w:r w:rsidRPr="00BE1F7F">
              <w:rPr>
                <w:rFonts w:ascii="Times New Roman" w:hAnsi="Times New Roman" w:cs="Times New Roman"/>
                <w:sz w:val="24"/>
                <w:szCs w:val="24"/>
              </w:rPr>
              <w:t>процен-тов</w:t>
            </w:r>
            <w:proofErr w:type="spellEnd"/>
            <w:proofErr w:type="gramEnd"/>
          </w:p>
        </w:tc>
        <w:tc>
          <w:tcPr>
            <w:tcW w:w="9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1F7F" w:rsidRPr="00BE1F7F" w:rsidRDefault="00BE1F7F" w:rsidP="00BE1F7F">
            <w:pPr>
              <w:spacing w:after="0"/>
              <w:jc w:val="center"/>
              <w:rPr>
                <w:rFonts w:ascii="Times New Roman" w:hAnsi="Times New Roman" w:cs="Times New Roman"/>
                <w:sz w:val="24"/>
                <w:szCs w:val="24"/>
              </w:rPr>
            </w:pPr>
            <w:r w:rsidRPr="00BE1F7F">
              <w:rPr>
                <w:rFonts w:ascii="Times New Roman" w:hAnsi="Times New Roman" w:cs="Times New Roman"/>
                <w:sz w:val="24"/>
                <w:szCs w:val="24"/>
              </w:rPr>
              <w:t>ведом-</w:t>
            </w:r>
            <w:proofErr w:type="spellStart"/>
            <w:r w:rsidRPr="00BE1F7F">
              <w:rPr>
                <w:rFonts w:ascii="Times New Roman" w:hAnsi="Times New Roman" w:cs="Times New Roman"/>
                <w:sz w:val="24"/>
                <w:szCs w:val="24"/>
              </w:rPr>
              <w:t>ствен</w:t>
            </w:r>
            <w:proofErr w:type="spellEnd"/>
            <w:r w:rsidRPr="00BE1F7F">
              <w:rPr>
                <w:rFonts w:ascii="Times New Roman" w:hAnsi="Times New Roman" w:cs="Times New Roman"/>
                <w:sz w:val="24"/>
                <w:szCs w:val="24"/>
              </w:rPr>
              <w:t>-</w:t>
            </w:r>
            <w:proofErr w:type="spellStart"/>
            <w:r w:rsidRPr="00BE1F7F">
              <w:rPr>
                <w:rFonts w:ascii="Times New Roman" w:hAnsi="Times New Roman" w:cs="Times New Roman"/>
                <w:sz w:val="24"/>
                <w:szCs w:val="24"/>
              </w:rPr>
              <w:t>ный</w:t>
            </w:r>
            <w:proofErr w:type="spellEnd"/>
          </w:p>
        </w:tc>
        <w:tc>
          <w:tcPr>
            <w:tcW w:w="8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1F7F" w:rsidRPr="00BE1F7F" w:rsidRDefault="00BE1F7F" w:rsidP="00BE1F7F">
            <w:pPr>
              <w:spacing w:after="0"/>
              <w:jc w:val="center"/>
              <w:rPr>
                <w:rFonts w:ascii="Times New Roman" w:hAnsi="Times New Roman" w:cs="Times New Roman"/>
                <w:sz w:val="24"/>
                <w:szCs w:val="24"/>
              </w:rPr>
            </w:pPr>
            <w:r w:rsidRPr="00BE1F7F">
              <w:rPr>
                <w:rFonts w:ascii="Times New Roman" w:hAnsi="Times New Roman" w:cs="Times New Roman"/>
                <w:sz w:val="24"/>
                <w:szCs w:val="24"/>
              </w:rPr>
              <w:t>66,54</w:t>
            </w:r>
          </w:p>
        </w:tc>
        <w:tc>
          <w:tcPr>
            <w:tcW w:w="7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1F7F" w:rsidRPr="00BE1F7F" w:rsidRDefault="00BE1F7F" w:rsidP="00BE1F7F">
            <w:pPr>
              <w:spacing w:after="0"/>
              <w:jc w:val="center"/>
              <w:rPr>
                <w:rFonts w:ascii="Times New Roman" w:hAnsi="Times New Roman" w:cs="Times New Roman"/>
                <w:sz w:val="24"/>
                <w:szCs w:val="24"/>
              </w:rPr>
            </w:pPr>
            <w:r w:rsidRPr="00BE1F7F">
              <w:rPr>
                <w:rFonts w:ascii="Times New Roman" w:hAnsi="Times New Roman" w:cs="Times New Roman"/>
                <w:sz w:val="24"/>
                <w:szCs w:val="24"/>
              </w:rPr>
              <w:t>2023</w:t>
            </w:r>
          </w:p>
        </w:tc>
        <w:tc>
          <w:tcPr>
            <w:tcW w:w="7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1F7F" w:rsidRPr="00BE1F7F" w:rsidRDefault="00BE1F7F" w:rsidP="00BE1F7F">
            <w:pPr>
              <w:spacing w:after="0"/>
              <w:jc w:val="center"/>
              <w:rPr>
                <w:rFonts w:ascii="Times New Roman" w:hAnsi="Times New Roman" w:cs="Times New Roman"/>
                <w:sz w:val="24"/>
                <w:szCs w:val="24"/>
              </w:rPr>
            </w:pPr>
            <w:r w:rsidRPr="00BE1F7F">
              <w:rPr>
                <w:rFonts w:ascii="Times New Roman" w:hAnsi="Times New Roman" w:cs="Times New Roman"/>
                <w:sz w:val="24"/>
                <w:szCs w:val="24"/>
              </w:rPr>
              <w:t>66,84</w:t>
            </w:r>
          </w:p>
        </w:tc>
        <w:tc>
          <w:tcPr>
            <w:tcW w:w="9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1F7F" w:rsidRPr="00BE1F7F" w:rsidRDefault="00BE1F7F" w:rsidP="00BE1F7F">
            <w:pPr>
              <w:spacing w:after="0"/>
              <w:jc w:val="center"/>
              <w:rPr>
                <w:rFonts w:ascii="Times New Roman" w:hAnsi="Times New Roman" w:cs="Times New Roman"/>
                <w:sz w:val="24"/>
                <w:szCs w:val="24"/>
              </w:rPr>
            </w:pPr>
            <w:r w:rsidRPr="00BE1F7F">
              <w:rPr>
                <w:rFonts w:ascii="Times New Roman" w:hAnsi="Times New Roman" w:cs="Times New Roman"/>
                <w:sz w:val="24"/>
                <w:szCs w:val="24"/>
              </w:rPr>
              <w:t>66,84</w:t>
            </w:r>
          </w:p>
        </w:tc>
        <w:tc>
          <w:tcPr>
            <w:tcW w:w="9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1F7F" w:rsidRPr="00BE1F7F" w:rsidRDefault="00BE1F7F" w:rsidP="00BE1F7F">
            <w:pPr>
              <w:spacing w:after="0"/>
              <w:jc w:val="center"/>
              <w:rPr>
                <w:rFonts w:ascii="Times New Roman" w:hAnsi="Times New Roman" w:cs="Times New Roman"/>
                <w:sz w:val="24"/>
                <w:szCs w:val="24"/>
              </w:rPr>
            </w:pPr>
            <w:r w:rsidRPr="00BE1F7F">
              <w:rPr>
                <w:rFonts w:ascii="Times New Roman" w:hAnsi="Times New Roman" w:cs="Times New Roman"/>
                <w:sz w:val="24"/>
                <w:szCs w:val="24"/>
              </w:rPr>
              <w:t>66,84</w:t>
            </w:r>
          </w:p>
        </w:tc>
        <w:tc>
          <w:tcPr>
            <w:tcW w:w="10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1F7F" w:rsidRPr="00BE1F7F" w:rsidRDefault="00BE1F7F" w:rsidP="00BE1F7F">
            <w:pPr>
              <w:spacing w:after="0"/>
              <w:jc w:val="center"/>
              <w:rPr>
                <w:rFonts w:ascii="Times New Roman" w:hAnsi="Times New Roman" w:cs="Times New Roman"/>
                <w:sz w:val="24"/>
                <w:szCs w:val="24"/>
              </w:rPr>
            </w:pPr>
            <w:r w:rsidRPr="00BE1F7F">
              <w:rPr>
                <w:rFonts w:ascii="Times New Roman" w:hAnsi="Times New Roman" w:cs="Times New Roman"/>
                <w:sz w:val="24"/>
                <w:szCs w:val="24"/>
              </w:rPr>
              <w:t>66,84*</w:t>
            </w:r>
          </w:p>
        </w:tc>
        <w:tc>
          <w:tcPr>
            <w:tcW w:w="23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1F7F" w:rsidRPr="00BE1F7F" w:rsidRDefault="00BE1F7F" w:rsidP="00BE1F7F">
            <w:pPr>
              <w:widowControl w:val="0"/>
              <w:spacing w:after="0"/>
              <w:rPr>
                <w:rFonts w:ascii="Times New Roman" w:hAnsi="Times New Roman" w:cs="Times New Roman"/>
                <w:sz w:val="24"/>
                <w:szCs w:val="24"/>
              </w:rPr>
            </w:pPr>
            <w:r w:rsidRPr="00BE1F7F">
              <w:rPr>
                <w:rFonts w:ascii="Times New Roman" w:hAnsi="Times New Roman" w:cs="Times New Roman"/>
                <w:sz w:val="24"/>
                <w:szCs w:val="24"/>
              </w:rPr>
              <w:t>-</w:t>
            </w:r>
          </w:p>
        </w:tc>
        <w:tc>
          <w:tcPr>
            <w:tcW w:w="21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1F7F" w:rsidRPr="00BE1F7F" w:rsidRDefault="00BE1F7F" w:rsidP="00BE1F7F">
            <w:pPr>
              <w:spacing w:after="0"/>
              <w:jc w:val="both"/>
              <w:rPr>
                <w:rFonts w:ascii="Times New Roman" w:hAnsi="Times New Roman" w:cs="Times New Roman"/>
                <w:sz w:val="24"/>
                <w:szCs w:val="24"/>
              </w:rPr>
            </w:pPr>
            <w:r w:rsidRPr="00BE1F7F">
              <w:rPr>
                <w:rFonts w:ascii="Times New Roman" w:hAnsi="Times New Roman" w:cs="Times New Roman"/>
                <w:sz w:val="24"/>
                <w:szCs w:val="24"/>
              </w:rPr>
              <w:t xml:space="preserve">Администрация </w:t>
            </w:r>
            <w:proofErr w:type="gramStart"/>
            <w:r w:rsidRPr="00BE1F7F">
              <w:rPr>
                <w:rFonts w:ascii="Times New Roman" w:hAnsi="Times New Roman" w:cs="Times New Roman"/>
                <w:sz w:val="24"/>
                <w:szCs w:val="24"/>
              </w:rPr>
              <w:t>Дячкинского  сельского</w:t>
            </w:r>
            <w:proofErr w:type="gramEnd"/>
            <w:r w:rsidRPr="00BE1F7F">
              <w:rPr>
                <w:rFonts w:ascii="Times New Roman" w:hAnsi="Times New Roman" w:cs="Times New Roman"/>
                <w:sz w:val="24"/>
                <w:szCs w:val="24"/>
              </w:rPr>
              <w:t xml:space="preserve"> поселения </w:t>
            </w:r>
          </w:p>
          <w:p w:rsidR="00BE1F7F" w:rsidRPr="00BE1F7F" w:rsidRDefault="00BE1F7F" w:rsidP="00BE1F7F">
            <w:pPr>
              <w:spacing w:after="0"/>
              <w:rPr>
                <w:rFonts w:ascii="Times New Roman" w:hAnsi="Times New Roman" w:cs="Times New Roman"/>
                <w:sz w:val="24"/>
                <w:szCs w:val="24"/>
              </w:rPr>
            </w:pPr>
          </w:p>
        </w:tc>
        <w:tc>
          <w:tcPr>
            <w:tcW w:w="22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1F7F" w:rsidRPr="00BE1F7F" w:rsidRDefault="00BE1F7F" w:rsidP="00BE1F7F">
            <w:pPr>
              <w:spacing w:after="0"/>
              <w:jc w:val="center"/>
              <w:rPr>
                <w:rFonts w:ascii="Times New Roman" w:hAnsi="Times New Roman" w:cs="Times New Roman"/>
                <w:sz w:val="24"/>
                <w:szCs w:val="24"/>
              </w:rPr>
            </w:pPr>
            <w:r w:rsidRPr="00BE1F7F">
              <w:rPr>
                <w:rFonts w:ascii="Times New Roman" w:hAnsi="Times New Roman" w:cs="Times New Roman"/>
                <w:sz w:val="24"/>
                <w:szCs w:val="24"/>
              </w:rPr>
              <w:t>–</w:t>
            </w:r>
          </w:p>
        </w:tc>
        <w:tc>
          <w:tcPr>
            <w:tcW w:w="13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1F7F" w:rsidRPr="00BE1F7F" w:rsidRDefault="00BE1F7F" w:rsidP="00BE1F7F">
            <w:pPr>
              <w:spacing w:after="0"/>
              <w:jc w:val="center"/>
              <w:rPr>
                <w:rFonts w:ascii="Times New Roman" w:hAnsi="Times New Roman" w:cs="Times New Roman"/>
                <w:sz w:val="24"/>
                <w:szCs w:val="24"/>
              </w:rPr>
            </w:pPr>
            <w:r w:rsidRPr="00BE1F7F">
              <w:rPr>
                <w:rFonts w:ascii="Times New Roman" w:hAnsi="Times New Roman" w:cs="Times New Roman"/>
                <w:sz w:val="24"/>
                <w:szCs w:val="24"/>
              </w:rPr>
              <w:t>-</w:t>
            </w:r>
          </w:p>
        </w:tc>
      </w:tr>
      <w:tr w:rsidR="00BE1F7F" w:rsidRPr="00BE1F7F" w:rsidTr="004D56C8">
        <w:trPr>
          <w:trHeight w:val="1320"/>
        </w:trPr>
        <w:tc>
          <w:tcPr>
            <w:tcW w:w="6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1F7F" w:rsidRPr="00BE1F7F" w:rsidRDefault="00BE1F7F" w:rsidP="00BE1F7F">
            <w:pPr>
              <w:pStyle w:val="a4"/>
              <w:numPr>
                <w:ilvl w:val="0"/>
                <w:numId w:val="12"/>
              </w:numPr>
              <w:spacing w:after="0" w:line="240" w:lineRule="auto"/>
              <w:contextualSpacing w:val="0"/>
              <w:jc w:val="center"/>
              <w:rPr>
                <w:rFonts w:ascii="Times New Roman" w:hAnsi="Times New Roman" w:cs="Times New Roman"/>
                <w:sz w:val="24"/>
                <w:szCs w:val="24"/>
                <w:lang w:eastAsia="ru-RU"/>
              </w:rPr>
            </w:pPr>
          </w:p>
          <w:p w:rsidR="00BE1F7F" w:rsidRPr="00BE1F7F" w:rsidRDefault="00BE1F7F" w:rsidP="00BE1F7F">
            <w:pPr>
              <w:spacing w:after="0"/>
              <w:rPr>
                <w:rFonts w:ascii="Times New Roman" w:hAnsi="Times New Roman" w:cs="Times New Roman"/>
                <w:sz w:val="24"/>
                <w:szCs w:val="24"/>
              </w:rPr>
            </w:pPr>
            <w:r w:rsidRPr="00BE1F7F">
              <w:rPr>
                <w:rFonts w:ascii="Times New Roman" w:hAnsi="Times New Roman" w:cs="Times New Roman"/>
                <w:sz w:val="24"/>
                <w:szCs w:val="24"/>
              </w:rPr>
              <w:t>1.2</w:t>
            </w:r>
          </w:p>
        </w:tc>
        <w:tc>
          <w:tcPr>
            <w:tcW w:w="33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1F7F" w:rsidRPr="00BE1F7F" w:rsidRDefault="00BE1F7F" w:rsidP="00BE1F7F">
            <w:pPr>
              <w:spacing w:after="0"/>
              <w:rPr>
                <w:rFonts w:ascii="Times New Roman" w:hAnsi="Times New Roman" w:cs="Times New Roman"/>
                <w:sz w:val="24"/>
                <w:szCs w:val="24"/>
                <w:highlight w:val="yellow"/>
              </w:rPr>
            </w:pPr>
            <w:r w:rsidRPr="00BE1F7F">
              <w:rPr>
                <w:rFonts w:ascii="Times New Roman" w:hAnsi="Times New Roman" w:cs="Times New Roman"/>
                <w:sz w:val="24"/>
                <w:szCs w:val="24"/>
              </w:rPr>
              <w:t>Доля населения, удовлетворенного уровнем внешнего благоустройства и санитарным содержанием населенных пунктов</w:t>
            </w:r>
          </w:p>
        </w:tc>
        <w:tc>
          <w:tcPr>
            <w:tcW w:w="8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1F7F" w:rsidRPr="00BE1F7F" w:rsidRDefault="00BE1F7F" w:rsidP="00BE1F7F">
            <w:pPr>
              <w:spacing w:after="0"/>
              <w:jc w:val="center"/>
              <w:rPr>
                <w:rFonts w:ascii="Times New Roman" w:hAnsi="Times New Roman" w:cs="Times New Roman"/>
                <w:sz w:val="24"/>
                <w:szCs w:val="24"/>
              </w:rPr>
            </w:pPr>
            <w:r w:rsidRPr="00BE1F7F">
              <w:rPr>
                <w:rFonts w:ascii="Times New Roman" w:hAnsi="Times New Roman" w:cs="Times New Roman"/>
                <w:sz w:val="24"/>
                <w:szCs w:val="24"/>
              </w:rPr>
              <w:t>МП ТР</w:t>
            </w:r>
          </w:p>
        </w:tc>
        <w:tc>
          <w:tcPr>
            <w:tcW w:w="12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1F7F" w:rsidRPr="00BE1F7F" w:rsidRDefault="00BE1F7F" w:rsidP="00BE1F7F">
            <w:pPr>
              <w:spacing w:after="0"/>
              <w:jc w:val="center"/>
              <w:rPr>
                <w:rFonts w:ascii="Times New Roman" w:hAnsi="Times New Roman" w:cs="Times New Roman"/>
                <w:sz w:val="24"/>
                <w:szCs w:val="24"/>
              </w:rPr>
            </w:pPr>
            <w:proofErr w:type="gramStart"/>
            <w:r w:rsidRPr="00BE1F7F">
              <w:rPr>
                <w:rFonts w:ascii="Times New Roman" w:hAnsi="Times New Roman" w:cs="Times New Roman"/>
                <w:sz w:val="24"/>
                <w:szCs w:val="24"/>
              </w:rPr>
              <w:t>возраста-</w:t>
            </w:r>
            <w:proofErr w:type="spellStart"/>
            <w:r w:rsidRPr="00BE1F7F">
              <w:rPr>
                <w:rFonts w:ascii="Times New Roman" w:hAnsi="Times New Roman" w:cs="Times New Roman"/>
                <w:sz w:val="24"/>
                <w:szCs w:val="24"/>
              </w:rPr>
              <w:t>ющий</w:t>
            </w:r>
            <w:proofErr w:type="spellEnd"/>
            <w:proofErr w:type="gramEnd"/>
          </w:p>
        </w:tc>
        <w:tc>
          <w:tcPr>
            <w:tcW w:w="11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1F7F" w:rsidRPr="00BE1F7F" w:rsidRDefault="00BE1F7F" w:rsidP="00BE1F7F">
            <w:pPr>
              <w:spacing w:after="0"/>
              <w:jc w:val="center"/>
              <w:rPr>
                <w:rFonts w:ascii="Times New Roman" w:hAnsi="Times New Roman" w:cs="Times New Roman"/>
                <w:sz w:val="24"/>
                <w:szCs w:val="24"/>
              </w:rPr>
            </w:pPr>
            <w:proofErr w:type="spellStart"/>
            <w:proofErr w:type="gramStart"/>
            <w:r w:rsidRPr="00BE1F7F">
              <w:rPr>
                <w:rFonts w:ascii="Times New Roman" w:hAnsi="Times New Roman" w:cs="Times New Roman"/>
                <w:sz w:val="24"/>
                <w:szCs w:val="24"/>
              </w:rPr>
              <w:t>процен-тов</w:t>
            </w:r>
            <w:proofErr w:type="spellEnd"/>
            <w:proofErr w:type="gramEnd"/>
          </w:p>
        </w:tc>
        <w:tc>
          <w:tcPr>
            <w:tcW w:w="9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1F7F" w:rsidRPr="00BE1F7F" w:rsidRDefault="00BE1F7F" w:rsidP="00BE1F7F">
            <w:pPr>
              <w:spacing w:after="0"/>
              <w:jc w:val="center"/>
              <w:rPr>
                <w:rFonts w:ascii="Times New Roman" w:hAnsi="Times New Roman" w:cs="Times New Roman"/>
                <w:sz w:val="24"/>
                <w:szCs w:val="24"/>
              </w:rPr>
            </w:pPr>
            <w:r w:rsidRPr="00BE1F7F">
              <w:rPr>
                <w:rFonts w:ascii="Times New Roman" w:hAnsi="Times New Roman" w:cs="Times New Roman"/>
                <w:sz w:val="24"/>
                <w:szCs w:val="24"/>
              </w:rPr>
              <w:t>ведом-</w:t>
            </w:r>
            <w:proofErr w:type="spellStart"/>
            <w:r w:rsidRPr="00BE1F7F">
              <w:rPr>
                <w:rFonts w:ascii="Times New Roman" w:hAnsi="Times New Roman" w:cs="Times New Roman"/>
                <w:sz w:val="24"/>
                <w:szCs w:val="24"/>
              </w:rPr>
              <w:t>ствен</w:t>
            </w:r>
            <w:proofErr w:type="spellEnd"/>
            <w:r w:rsidRPr="00BE1F7F">
              <w:rPr>
                <w:rFonts w:ascii="Times New Roman" w:hAnsi="Times New Roman" w:cs="Times New Roman"/>
                <w:sz w:val="24"/>
                <w:szCs w:val="24"/>
              </w:rPr>
              <w:t>-</w:t>
            </w:r>
            <w:proofErr w:type="spellStart"/>
            <w:r w:rsidRPr="00BE1F7F">
              <w:rPr>
                <w:rFonts w:ascii="Times New Roman" w:hAnsi="Times New Roman" w:cs="Times New Roman"/>
                <w:sz w:val="24"/>
                <w:szCs w:val="24"/>
              </w:rPr>
              <w:t>ный</w:t>
            </w:r>
            <w:proofErr w:type="spellEnd"/>
          </w:p>
        </w:tc>
        <w:tc>
          <w:tcPr>
            <w:tcW w:w="8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1F7F" w:rsidRPr="00BE1F7F" w:rsidRDefault="00BE1F7F" w:rsidP="00BE1F7F">
            <w:pPr>
              <w:spacing w:after="0"/>
              <w:jc w:val="center"/>
              <w:rPr>
                <w:rFonts w:ascii="Times New Roman" w:hAnsi="Times New Roman" w:cs="Times New Roman"/>
                <w:sz w:val="24"/>
                <w:szCs w:val="24"/>
              </w:rPr>
            </w:pPr>
            <w:r w:rsidRPr="00BE1F7F">
              <w:rPr>
                <w:rFonts w:ascii="Times New Roman" w:hAnsi="Times New Roman" w:cs="Times New Roman"/>
                <w:sz w:val="24"/>
                <w:szCs w:val="24"/>
              </w:rPr>
              <w:t>69,0</w:t>
            </w:r>
          </w:p>
        </w:tc>
        <w:tc>
          <w:tcPr>
            <w:tcW w:w="7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1F7F" w:rsidRPr="00BE1F7F" w:rsidRDefault="00BE1F7F" w:rsidP="00BE1F7F">
            <w:pPr>
              <w:spacing w:after="0"/>
              <w:jc w:val="center"/>
              <w:rPr>
                <w:rFonts w:ascii="Times New Roman" w:hAnsi="Times New Roman" w:cs="Times New Roman"/>
                <w:sz w:val="24"/>
                <w:szCs w:val="24"/>
              </w:rPr>
            </w:pPr>
            <w:r w:rsidRPr="00BE1F7F">
              <w:rPr>
                <w:rFonts w:ascii="Times New Roman" w:hAnsi="Times New Roman" w:cs="Times New Roman"/>
                <w:sz w:val="24"/>
                <w:szCs w:val="24"/>
              </w:rPr>
              <w:t>2023</w:t>
            </w:r>
          </w:p>
        </w:tc>
        <w:tc>
          <w:tcPr>
            <w:tcW w:w="7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1F7F" w:rsidRPr="00BE1F7F" w:rsidRDefault="00BE1F7F" w:rsidP="00BE1F7F">
            <w:pPr>
              <w:pStyle w:val="aff1"/>
              <w:spacing w:before="0" w:after="0"/>
              <w:rPr>
                <w:lang w:eastAsia="ru-RU"/>
              </w:rPr>
            </w:pPr>
            <w:r w:rsidRPr="00BE1F7F">
              <w:rPr>
                <w:lang w:eastAsia="ru-RU"/>
              </w:rPr>
              <w:t>69,0</w:t>
            </w:r>
          </w:p>
        </w:tc>
        <w:tc>
          <w:tcPr>
            <w:tcW w:w="9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1F7F" w:rsidRPr="00BE1F7F" w:rsidRDefault="00BE1F7F" w:rsidP="00BE1F7F">
            <w:pPr>
              <w:pStyle w:val="aff1"/>
              <w:spacing w:before="0" w:after="0"/>
              <w:rPr>
                <w:lang w:eastAsia="ru-RU"/>
              </w:rPr>
            </w:pPr>
            <w:r w:rsidRPr="00BE1F7F">
              <w:rPr>
                <w:lang w:eastAsia="ru-RU"/>
              </w:rPr>
              <w:t>69,0</w:t>
            </w:r>
          </w:p>
        </w:tc>
        <w:tc>
          <w:tcPr>
            <w:tcW w:w="9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1F7F" w:rsidRPr="00BE1F7F" w:rsidRDefault="00BE1F7F" w:rsidP="00BE1F7F">
            <w:pPr>
              <w:pStyle w:val="aff1"/>
              <w:spacing w:before="0" w:after="0"/>
              <w:rPr>
                <w:lang w:eastAsia="ru-RU"/>
              </w:rPr>
            </w:pPr>
            <w:r w:rsidRPr="00BE1F7F">
              <w:rPr>
                <w:lang w:eastAsia="ru-RU"/>
              </w:rPr>
              <w:t>70,0</w:t>
            </w:r>
          </w:p>
        </w:tc>
        <w:tc>
          <w:tcPr>
            <w:tcW w:w="10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1F7F" w:rsidRPr="00BE1F7F" w:rsidRDefault="00BE1F7F" w:rsidP="00BE1F7F">
            <w:pPr>
              <w:spacing w:after="0"/>
              <w:jc w:val="center"/>
              <w:rPr>
                <w:rFonts w:ascii="Times New Roman" w:hAnsi="Times New Roman" w:cs="Times New Roman"/>
                <w:sz w:val="24"/>
                <w:szCs w:val="24"/>
              </w:rPr>
            </w:pPr>
            <w:r w:rsidRPr="00BE1F7F">
              <w:rPr>
                <w:rFonts w:ascii="Times New Roman" w:hAnsi="Times New Roman" w:cs="Times New Roman"/>
                <w:sz w:val="24"/>
                <w:szCs w:val="24"/>
              </w:rPr>
              <w:t>70,0</w:t>
            </w:r>
          </w:p>
        </w:tc>
        <w:tc>
          <w:tcPr>
            <w:tcW w:w="23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1F7F" w:rsidRPr="00BE1F7F" w:rsidRDefault="00BE1F7F" w:rsidP="00BE1F7F">
            <w:pPr>
              <w:widowControl w:val="0"/>
              <w:spacing w:after="0"/>
              <w:rPr>
                <w:rFonts w:ascii="Times New Roman" w:hAnsi="Times New Roman" w:cs="Times New Roman"/>
                <w:sz w:val="24"/>
                <w:szCs w:val="24"/>
              </w:rPr>
            </w:pPr>
            <w:r w:rsidRPr="00BE1F7F">
              <w:rPr>
                <w:rFonts w:ascii="Times New Roman" w:hAnsi="Times New Roman" w:cs="Times New Roman"/>
                <w:sz w:val="24"/>
                <w:szCs w:val="24"/>
              </w:rPr>
              <w:t>-</w:t>
            </w:r>
          </w:p>
        </w:tc>
        <w:tc>
          <w:tcPr>
            <w:tcW w:w="21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1F7F" w:rsidRPr="00BE1F7F" w:rsidRDefault="00BE1F7F" w:rsidP="00BE1F7F">
            <w:pPr>
              <w:spacing w:after="0"/>
              <w:jc w:val="both"/>
              <w:rPr>
                <w:rFonts w:ascii="Times New Roman" w:hAnsi="Times New Roman" w:cs="Times New Roman"/>
                <w:sz w:val="24"/>
                <w:szCs w:val="24"/>
              </w:rPr>
            </w:pPr>
            <w:r w:rsidRPr="00BE1F7F">
              <w:rPr>
                <w:rFonts w:ascii="Times New Roman" w:hAnsi="Times New Roman" w:cs="Times New Roman"/>
                <w:sz w:val="24"/>
                <w:szCs w:val="24"/>
              </w:rPr>
              <w:t xml:space="preserve">Администрация </w:t>
            </w:r>
            <w:proofErr w:type="gramStart"/>
            <w:r w:rsidRPr="00BE1F7F">
              <w:rPr>
                <w:rFonts w:ascii="Times New Roman" w:hAnsi="Times New Roman" w:cs="Times New Roman"/>
                <w:sz w:val="24"/>
                <w:szCs w:val="24"/>
              </w:rPr>
              <w:t>Дячкинского  сельского</w:t>
            </w:r>
            <w:proofErr w:type="gramEnd"/>
            <w:r w:rsidRPr="00BE1F7F">
              <w:rPr>
                <w:rFonts w:ascii="Times New Roman" w:hAnsi="Times New Roman" w:cs="Times New Roman"/>
                <w:sz w:val="24"/>
                <w:szCs w:val="24"/>
              </w:rPr>
              <w:t xml:space="preserve"> поселения </w:t>
            </w:r>
          </w:p>
          <w:p w:rsidR="00BE1F7F" w:rsidRPr="00BE1F7F" w:rsidRDefault="00BE1F7F" w:rsidP="00BE1F7F">
            <w:pPr>
              <w:spacing w:after="0"/>
              <w:jc w:val="both"/>
              <w:rPr>
                <w:rFonts w:ascii="Times New Roman" w:hAnsi="Times New Roman" w:cs="Times New Roman"/>
                <w:sz w:val="24"/>
                <w:szCs w:val="24"/>
              </w:rPr>
            </w:pPr>
          </w:p>
        </w:tc>
        <w:tc>
          <w:tcPr>
            <w:tcW w:w="22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1F7F" w:rsidRPr="00BE1F7F" w:rsidRDefault="00BE1F7F" w:rsidP="00BE1F7F">
            <w:pPr>
              <w:spacing w:after="0"/>
              <w:jc w:val="center"/>
              <w:rPr>
                <w:rFonts w:ascii="Times New Roman" w:hAnsi="Times New Roman" w:cs="Times New Roman"/>
                <w:sz w:val="24"/>
                <w:szCs w:val="24"/>
              </w:rPr>
            </w:pPr>
            <w:r w:rsidRPr="00BE1F7F">
              <w:rPr>
                <w:rFonts w:ascii="Times New Roman" w:hAnsi="Times New Roman" w:cs="Times New Roman"/>
                <w:sz w:val="24"/>
                <w:szCs w:val="24"/>
              </w:rPr>
              <w:t>–</w:t>
            </w:r>
          </w:p>
        </w:tc>
        <w:tc>
          <w:tcPr>
            <w:tcW w:w="13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1F7F" w:rsidRPr="00BE1F7F" w:rsidRDefault="00BE1F7F" w:rsidP="00BE1F7F">
            <w:pPr>
              <w:spacing w:after="0"/>
              <w:jc w:val="center"/>
              <w:rPr>
                <w:rFonts w:ascii="Times New Roman" w:hAnsi="Times New Roman" w:cs="Times New Roman"/>
                <w:sz w:val="24"/>
                <w:szCs w:val="24"/>
              </w:rPr>
            </w:pPr>
            <w:r w:rsidRPr="00BE1F7F">
              <w:rPr>
                <w:rFonts w:ascii="Times New Roman" w:hAnsi="Times New Roman" w:cs="Times New Roman"/>
                <w:sz w:val="24"/>
                <w:szCs w:val="24"/>
              </w:rPr>
              <w:t>-</w:t>
            </w:r>
          </w:p>
        </w:tc>
      </w:tr>
    </w:tbl>
    <w:p w:rsidR="00BE1F7F" w:rsidRPr="00BE1F7F" w:rsidRDefault="00BE1F7F" w:rsidP="00BE1F7F">
      <w:pPr>
        <w:spacing w:after="0"/>
        <w:rPr>
          <w:rFonts w:ascii="Times New Roman" w:hAnsi="Times New Roman" w:cs="Times New Roman"/>
          <w:sz w:val="24"/>
          <w:szCs w:val="24"/>
        </w:rPr>
      </w:pPr>
    </w:p>
    <w:p w:rsidR="00BE1F7F" w:rsidRPr="00BE1F7F" w:rsidRDefault="00BE1F7F" w:rsidP="00BE1F7F">
      <w:pPr>
        <w:spacing w:after="0" w:line="228" w:lineRule="auto"/>
        <w:ind w:firstLine="709"/>
        <w:jc w:val="both"/>
        <w:rPr>
          <w:rFonts w:ascii="Times New Roman" w:hAnsi="Times New Roman" w:cs="Times New Roman"/>
          <w:sz w:val="24"/>
          <w:szCs w:val="24"/>
        </w:rPr>
      </w:pPr>
      <w:r w:rsidRPr="00BE1F7F">
        <w:rPr>
          <w:rFonts w:ascii="Times New Roman" w:hAnsi="Times New Roman" w:cs="Times New Roman"/>
          <w:sz w:val="24"/>
          <w:szCs w:val="24"/>
        </w:rPr>
        <w:t xml:space="preserve">   Примечание.</w:t>
      </w:r>
    </w:p>
    <w:p w:rsidR="00BE1F7F" w:rsidRPr="00BE1F7F" w:rsidRDefault="00BE1F7F" w:rsidP="00BE1F7F">
      <w:pPr>
        <w:spacing w:after="0" w:line="228" w:lineRule="auto"/>
        <w:ind w:firstLine="709"/>
        <w:jc w:val="both"/>
        <w:rPr>
          <w:rFonts w:ascii="Times New Roman" w:hAnsi="Times New Roman" w:cs="Times New Roman"/>
          <w:sz w:val="24"/>
          <w:szCs w:val="24"/>
        </w:rPr>
      </w:pPr>
      <w:r w:rsidRPr="00BE1F7F">
        <w:rPr>
          <w:rFonts w:ascii="Times New Roman" w:hAnsi="Times New Roman" w:cs="Times New Roman"/>
          <w:sz w:val="24"/>
          <w:szCs w:val="24"/>
        </w:rPr>
        <w:t>* Источник финансирования для достижения значений показателей в полном объеме не определен.</w:t>
      </w:r>
    </w:p>
    <w:p w:rsidR="00BE1F7F" w:rsidRPr="00BE1F7F" w:rsidRDefault="00BE1F7F" w:rsidP="00BE1F7F">
      <w:pPr>
        <w:spacing w:after="0"/>
        <w:ind w:firstLine="709"/>
        <w:jc w:val="both"/>
        <w:rPr>
          <w:rFonts w:ascii="Times New Roman" w:hAnsi="Times New Roman" w:cs="Times New Roman"/>
          <w:sz w:val="24"/>
          <w:szCs w:val="24"/>
        </w:rPr>
      </w:pPr>
    </w:p>
    <w:p w:rsidR="00BE1F7F" w:rsidRPr="00BE1F7F" w:rsidRDefault="00BE1F7F" w:rsidP="00BE1F7F">
      <w:pPr>
        <w:spacing w:after="0" w:line="228" w:lineRule="auto"/>
        <w:ind w:firstLine="709"/>
        <w:jc w:val="both"/>
        <w:rPr>
          <w:rFonts w:ascii="Times New Roman" w:hAnsi="Times New Roman" w:cs="Times New Roman"/>
          <w:sz w:val="24"/>
          <w:szCs w:val="24"/>
        </w:rPr>
      </w:pPr>
    </w:p>
    <w:p w:rsidR="00BE1F7F" w:rsidRPr="00BE1F7F" w:rsidRDefault="00BE1F7F" w:rsidP="00BE1F7F">
      <w:pPr>
        <w:spacing w:after="0" w:line="228" w:lineRule="auto"/>
        <w:ind w:firstLine="709"/>
        <w:jc w:val="both"/>
        <w:rPr>
          <w:rFonts w:ascii="Times New Roman" w:hAnsi="Times New Roman" w:cs="Times New Roman"/>
          <w:sz w:val="24"/>
          <w:szCs w:val="24"/>
        </w:rPr>
      </w:pPr>
      <w:r w:rsidRPr="00BE1F7F">
        <w:rPr>
          <w:rFonts w:ascii="Times New Roman" w:hAnsi="Times New Roman" w:cs="Times New Roman"/>
          <w:sz w:val="24"/>
          <w:szCs w:val="24"/>
        </w:rPr>
        <w:t>Используемые сокращения:</w:t>
      </w:r>
    </w:p>
    <w:p w:rsidR="00BE1F7F" w:rsidRPr="00BE1F7F" w:rsidRDefault="00BE1F7F" w:rsidP="00BE1F7F">
      <w:pPr>
        <w:spacing w:after="0" w:line="228" w:lineRule="auto"/>
        <w:ind w:firstLine="709"/>
        <w:jc w:val="both"/>
        <w:rPr>
          <w:rFonts w:ascii="Times New Roman" w:hAnsi="Times New Roman" w:cs="Times New Roman"/>
          <w:sz w:val="24"/>
          <w:szCs w:val="24"/>
        </w:rPr>
      </w:pPr>
      <w:r w:rsidRPr="00BE1F7F">
        <w:rPr>
          <w:rFonts w:ascii="Times New Roman" w:hAnsi="Times New Roman" w:cs="Times New Roman"/>
          <w:sz w:val="24"/>
          <w:szCs w:val="24"/>
        </w:rPr>
        <w:t>МП ТР</w:t>
      </w:r>
      <w:proofErr w:type="gramStart"/>
      <w:r w:rsidRPr="00BE1F7F">
        <w:rPr>
          <w:rFonts w:ascii="Times New Roman" w:hAnsi="Times New Roman" w:cs="Times New Roman"/>
          <w:sz w:val="24"/>
          <w:szCs w:val="24"/>
        </w:rPr>
        <w:t>–  муниципальная</w:t>
      </w:r>
      <w:proofErr w:type="gramEnd"/>
      <w:r w:rsidRPr="00BE1F7F">
        <w:rPr>
          <w:rFonts w:ascii="Times New Roman" w:hAnsi="Times New Roman" w:cs="Times New Roman"/>
          <w:sz w:val="24"/>
          <w:szCs w:val="24"/>
        </w:rPr>
        <w:t xml:space="preserve"> программа Дячкинского  сельского поселения;</w:t>
      </w:r>
    </w:p>
    <w:p w:rsidR="00BE1F7F" w:rsidRPr="00BE1F7F" w:rsidRDefault="00BE1F7F" w:rsidP="00BE1F7F">
      <w:pPr>
        <w:spacing w:after="0" w:line="228" w:lineRule="auto"/>
        <w:ind w:firstLine="709"/>
        <w:rPr>
          <w:rFonts w:ascii="Times New Roman" w:hAnsi="Times New Roman" w:cs="Times New Roman"/>
          <w:sz w:val="24"/>
          <w:szCs w:val="24"/>
        </w:rPr>
      </w:pPr>
      <w:r w:rsidRPr="00BE1F7F">
        <w:rPr>
          <w:rFonts w:ascii="Times New Roman" w:hAnsi="Times New Roman" w:cs="Times New Roman"/>
          <w:sz w:val="24"/>
          <w:szCs w:val="24"/>
        </w:rPr>
        <w:t xml:space="preserve">ОКЕИ – Общероссийский классификатор единиц измерения. </w:t>
      </w:r>
      <w:r w:rsidRPr="00BE1F7F">
        <w:rPr>
          <w:rFonts w:ascii="Times New Roman" w:hAnsi="Times New Roman" w:cs="Times New Roman"/>
          <w:sz w:val="24"/>
          <w:szCs w:val="24"/>
        </w:rPr>
        <w:br w:type="page"/>
      </w:r>
    </w:p>
    <w:p w:rsidR="00BE1F7F" w:rsidRPr="00BE1F7F" w:rsidRDefault="00BE1F7F" w:rsidP="00BE1F7F">
      <w:pPr>
        <w:spacing w:after="0"/>
        <w:jc w:val="center"/>
        <w:rPr>
          <w:rFonts w:ascii="Times New Roman" w:hAnsi="Times New Roman" w:cs="Times New Roman"/>
          <w:sz w:val="24"/>
          <w:szCs w:val="24"/>
        </w:rPr>
      </w:pPr>
      <w:r w:rsidRPr="00BE1F7F">
        <w:rPr>
          <w:rFonts w:ascii="Times New Roman" w:hAnsi="Times New Roman" w:cs="Times New Roman"/>
          <w:sz w:val="24"/>
          <w:szCs w:val="24"/>
        </w:rPr>
        <w:lastRenderedPageBreak/>
        <w:t>3. Перечень структурных элементов муниципальной программы</w:t>
      </w:r>
    </w:p>
    <w:p w:rsidR="00BE1F7F" w:rsidRPr="00BE1F7F" w:rsidRDefault="00BE1F7F" w:rsidP="00BE1F7F">
      <w:pPr>
        <w:spacing w:after="0"/>
        <w:jc w:val="center"/>
        <w:rPr>
          <w:rFonts w:ascii="Times New Roman" w:hAnsi="Times New Roman" w:cs="Times New Roman"/>
          <w:sz w:val="24"/>
          <w:szCs w:val="24"/>
        </w:rPr>
      </w:pPr>
    </w:p>
    <w:p w:rsidR="00BE1F7F" w:rsidRPr="00BE1F7F" w:rsidRDefault="00BE1F7F" w:rsidP="00BE1F7F">
      <w:pPr>
        <w:spacing w:after="0"/>
        <w:jc w:val="center"/>
        <w:rPr>
          <w:rFonts w:ascii="Times New Roman" w:hAnsi="Times New Roman" w:cs="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984"/>
        <w:gridCol w:w="5905"/>
        <w:gridCol w:w="8527"/>
        <w:gridCol w:w="6135"/>
      </w:tblGrid>
      <w:tr w:rsidR="00BE1F7F" w:rsidRPr="00BE1F7F" w:rsidTr="004D56C8">
        <w:tc>
          <w:tcPr>
            <w:tcW w:w="98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E1F7F" w:rsidRPr="00BE1F7F" w:rsidRDefault="00BE1F7F" w:rsidP="00BE1F7F">
            <w:pPr>
              <w:spacing w:after="0"/>
              <w:jc w:val="center"/>
              <w:rPr>
                <w:rFonts w:ascii="Times New Roman" w:hAnsi="Times New Roman" w:cs="Times New Roman"/>
                <w:sz w:val="24"/>
                <w:szCs w:val="24"/>
              </w:rPr>
            </w:pPr>
            <w:r w:rsidRPr="00BE1F7F">
              <w:rPr>
                <w:rFonts w:ascii="Times New Roman" w:hAnsi="Times New Roman" w:cs="Times New Roman"/>
                <w:sz w:val="24"/>
                <w:szCs w:val="24"/>
              </w:rPr>
              <w:t xml:space="preserve">№ </w:t>
            </w:r>
          </w:p>
          <w:p w:rsidR="00BE1F7F" w:rsidRPr="00BE1F7F" w:rsidRDefault="00BE1F7F" w:rsidP="00BE1F7F">
            <w:pPr>
              <w:spacing w:after="0"/>
              <w:jc w:val="center"/>
              <w:rPr>
                <w:rFonts w:ascii="Times New Roman" w:hAnsi="Times New Roman" w:cs="Times New Roman"/>
                <w:sz w:val="24"/>
                <w:szCs w:val="24"/>
              </w:rPr>
            </w:pPr>
            <w:r w:rsidRPr="00BE1F7F">
              <w:rPr>
                <w:rFonts w:ascii="Times New Roman" w:hAnsi="Times New Roman" w:cs="Times New Roman"/>
                <w:sz w:val="24"/>
                <w:szCs w:val="24"/>
              </w:rPr>
              <w:t>п/п</w:t>
            </w:r>
          </w:p>
        </w:tc>
        <w:tc>
          <w:tcPr>
            <w:tcW w:w="590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E1F7F" w:rsidRPr="00BE1F7F" w:rsidRDefault="00BE1F7F" w:rsidP="00BE1F7F">
            <w:pPr>
              <w:spacing w:after="0"/>
              <w:jc w:val="center"/>
              <w:rPr>
                <w:rFonts w:ascii="Times New Roman" w:hAnsi="Times New Roman" w:cs="Times New Roman"/>
                <w:sz w:val="24"/>
                <w:szCs w:val="24"/>
              </w:rPr>
            </w:pPr>
            <w:r w:rsidRPr="00BE1F7F">
              <w:rPr>
                <w:rFonts w:ascii="Times New Roman" w:hAnsi="Times New Roman" w:cs="Times New Roman"/>
                <w:sz w:val="24"/>
                <w:szCs w:val="24"/>
              </w:rPr>
              <w:t xml:space="preserve">Задача структурного элемента </w:t>
            </w:r>
          </w:p>
        </w:tc>
        <w:tc>
          <w:tcPr>
            <w:tcW w:w="852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E1F7F" w:rsidRPr="00BE1F7F" w:rsidRDefault="00BE1F7F" w:rsidP="00BE1F7F">
            <w:pPr>
              <w:spacing w:after="0"/>
              <w:jc w:val="center"/>
              <w:rPr>
                <w:rFonts w:ascii="Times New Roman" w:hAnsi="Times New Roman" w:cs="Times New Roman"/>
                <w:sz w:val="24"/>
                <w:szCs w:val="24"/>
              </w:rPr>
            </w:pPr>
            <w:r w:rsidRPr="00BE1F7F">
              <w:rPr>
                <w:rFonts w:ascii="Times New Roman" w:hAnsi="Times New Roman" w:cs="Times New Roman"/>
                <w:sz w:val="24"/>
                <w:szCs w:val="24"/>
              </w:rPr>
              <w:t xml:space="preserve">Краткое описание ожидаемых эффектов </w:t>
            </w:r>
          </w:p>
          <w:p w:rsidR="00BE1F7F" w:rsidRPr="00BE1F7F" w:rsidRDefault="00BE1F7F" w:rsidP="00BE1F7F">
            <w:pPr>
              <w:spacing w:after="0"/>
              <w:jc w:val="center"/>
              <w:rPr>
                <w:rFonts w:ascii="Times New Roman" w:hAnsi="Times New Roman" w:cs="Times New Roman"/>
                <w:sz w:val="24"/>
                <w:szCs w:val="24"/>
              </w:rPr>
            </w:pPr>
            <w:r w:rsidRPr="00BE1F7F">
              <w:rPr>
                <w:rFonts w:ascii="Times New Roman" w:hAnsi="Times New Roman" w:cs="Times New Roman"/>
                <w:sz w:val="24"/>
                <w:szCs w:val="24"/>
              </w:rPr>
              <w:t>от реализации задачи структурного элемента</w:t>
            </w:r>
          </w:p>
        </w:tc>
        <w:tc>
          <w:tcPr>
            <w:tcW w:w="613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E1F7F" w:rsidRPr="00BE1F7F" w:rsidRDefault="00BE1F7F" w:rsidP="00BE1F7F">
            <w:pPr>
              <w:spacing w:after="0"/>
              <w:jc w:val="center"/>
              <w:rPr>
                <w:rFonts w:ascii="Times New Roman" w:hAnsi="Times New Roman" w:cs="Times New Roman"/>
                <w:sz w:val="24"/>
                <w:szCs w:val="24"/>
              </w:rPr>
            </w:pPr>
            <w:r w:rsidRPr="00BE1F7F">
              <w:rPr>
                <w:rFonts w:ascii="Times New Roman" w:hAnsi="Times New Roman" w:cs="Times New Roman"/>
                <w:sz w:val="24"/>
                <w:szCs w:val="24"/>
              </w:rPr>
              <w:t>Связь с показателями</w:t>
            </w:r>
          </w:p>
        </w:tc>
      </w:tr>
    </w:tbl>
    <w:p w:rsidR="00BE1F7F" w:rsidRPr="00BE1F7F" w:rsidRDefault="00BE1F7F" w:rsidP="00BE1F7F">
      <w:pPr>
        <w:spacing w:after="0"/>
        <w:rPr>
          <w:rFonts w:ascii="Times New Roman" w:hAnsi="Times New Roman" w:cs="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984"/>
        <w:gridCol w:w="5905"/>
        <w:gridCol w:w="8527"/>
        <w:gridCol w:w="6135"/>
      </w:tblGrid>
      <w:tr w:rsidR="00BE1F7F" w:rsidRPr="00BE1F7F" w:rsidTr="004D56C8">
        <w:trPr>
          <w:tblHeader/>
        </w:trPr>
        <w:tc>
          <w:tcPr>
            <w:tcW w:w="98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E1F7F" w:rsidRPr="00BE1F7F" w:rsidRDefault="00BE1F7F" w:rsidP="00BE1F7F">
            <w:pPr>
              <w:spacing w:after="0"/>
              <w:jc w:val="center"/>
              <w:rPr>
                <w:rFonts w:ascii="Times New Roman" w:hAnsi="Times New Roman" w:cs="Times New Roman"/>
                <w:sz w:val="24"/>
                <w:szCs w:val="24"/>
              </w:rPr>
            </w:pPr>
            <w:r w:rsidRPr="00BE1F7F">
              <w:rPr>
                <w:rFonts w:ascii="Times New Roman" w:hAnsi="Times New Roman" w:cs="Times New Roman"/>
                <w:sz w:val="24"/>
                <w:szCs w:val="24"/>
              </w:rPr>
              <w:t>1</w:t>
            </w:r>
          </w:p>
        </w:tc>
        <w:tc>
          <w:tcPr>
            <w:tcW w:w="590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E1F7F" w:rsidRPr="00BE1F7F" w:rsidRDefault="00BE1F7F" w:rsidP="00BE1F7F">
            <w:pPr>
              <w:spacing w:after="0"/>
              <w:jc w:val="center"/>
              <w:rPr>
                <w:rFonts w:ascii="Times New Roman" w:hAnsi="Times New Roman" w:cs="Times New Roman"/>
                <w:sz w:val="24"/>
                <w:szCs w:val="24"/>
              </w:rPr>
            </w:pPr>
            <w:r w:rsidRPr="00BE1F7F">
              <w:rPr>
                <w:rFonts w:ascii="Times New Roman" w:hAnsi="Times New Roman" w:cs="Times New Roman"/>
                <w:sz w:val="24"/>
                <w:szCs w:val="24"/>
              </w:rPr>
              <w:t>2</w:t>
            </w:r>
          </w:p>
        </w:tc>
        <w:tc>
          <w:tcPr>
            <w:tcW w:w="852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E1F7F" w:rsidRPr="00BE1F7F" w:rsidRDefault="00BE1F7F" w:rsidP="00BE1F7F">
            <w:pPr>
              <w:spacing w:after="0"/>
              <w:jc w:val="center"/>
              <w:rPr>
                <w:rFonts w:ascii="Times New Roman" w:hAnsi="Times New Roman" w:cs="Times New Roman"/>
                <w:sz w:val="24"/>
                <w:szCs w:val="24"/>
              </w:rPr>
            </w:pPr>
            <w:r w:rsidRPr="00BE1F7F">
              <w:rPr>
                <w:rFonts w:ascii="Times New Roman" w:hAnsi="Times New Roman" w:cs="Times New Roman"/>
                <w:sz w:val="24"/>
                <w:szCs w:val="24"/>
              </w:rPr>
              <w:t>3</w:t>
            </w:r>
          </w:p>
        </w:tc>
        <w:tc>
          <w:tcPr>
            <w:tcW w:w="613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E1F7F" w:rsidRPr="00BE1F7F" w:rsidRDefault="00BE1F7F" w:rsidP="00BE1F7F">
            <w:pPr>
              <w:spacing w:after="0"/>
              <w:jc w:val="center"/>
              <w:rPr>
                <w:rFonts w:ascii="Times New Roman" w:hAnsi="Times New Roman" w:cs="Times New Roman"/>
                <w:sz w:val="24"/>
                <w:szCs w:val="24"/>
              </w:rPr>
            </w:pPr>
            <w:r w:rsidRPr="00BE1F7F">
              <w:rPr>
                <w:rFonts w:ascii="Times New Roman" w:hAnsi="Times New Roman" w:cs="Times New Roman"/>
                <w:sz w:val="24"/>
                <w:szCs w:val="24"/>
              </w:rPr>
              <w:t>4</w:t>
            </w:r>
          </w:p>
        </w:tc>
      </w:tr>
      <w:tr w:rsidR="00BE1F7F" w:rsidRPr="00BE1F7F" w:rsidTr="004D56C8">
        <w:tc>
          <w:tcPr>
            <w:tcW w:w="21551" w:type="dxa"/>
            <w:gridSpan w:val="4"/>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E1F7F" w:rsidRPr="00BE1F7F" w:rsidRDefault="00BE1F7F" w:rsidP="00BE1F7F">
            <w:pPr>
              <w:spacing w:after="0" w:line="252" w:lineRule="auto"/>
              <w:jc w:val="center"/>
              <w:rPr>
                <w:rFonts w:ascii="Times New Roman" w:hAnsi="Times New Roman" w:cs="Times New Roman"/>
                <w:sz w:val="24"/>
                <w:szCs w:val="24"/>
              </w:rPr>
            </w:pPr>
            <w:r w:rsidRPr="00BE1F7F">
              <w:rPr>
                <w:rFonts w:ascii="Times New Roman" w:hAnsi="Times New Roman" w:cs="Times New Roman"/>
                <w:sz w:val="24"/>
                <w:szCs w:val="24"/>
              </w:rPr>
              <w:t>1. Комплексы процессных мероприятий</w:t>
            </w:r>
          </w:p>
        </w:tc>
      </w:tr>
      <w:tr w:rsidR="00BE1F7F" w:rsidRPr="00BE1F7F" w:rsidTr="004D56C8">
        <w:tc>
          <w:tcPr>
            <w:tcW w:w="21551" w:type="dxa"/>
            <w:gridSpan w:val="4"/>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E1F7F" w:rsidRPr="00BE1F7F" w:rsidRDefault="00BE1F7F" w:rsidP="00BE1F7F">
            <w:pPr>
              <w:spacing w:after="0" w:line="252" w:lineRule="auto"/>
              <w:jc w:val="center"/>
              <w:rPr>
                <w:rFonts w:ascii="Times New Roman" w:hAnsi="Times New Roman" w:cs="Times New Roman"/>
                <w:sz w:val="24"/>
                <w:szCs w:val="24"/>
              </w:rPr>
            </w:pPr>
            <w:r w:rsidRPr="00BE1F7F">
              <w:rPr>
                <w:rFonts w:ascii="Times New Roman" w:hAnsi="Times New Roman" w:cs="Times New Roman"/>
                <w:sz w:val="24"/>
                <w:szCs w:val="24"/>
              </w:rPr>
              <w:t>1.1. Комплекс процессных мероприятий «Развитие и содержание коммунальной инфраструктуры»</w:t>
            </w:r>
          </w:p>
          <w:p w:rsidR="00BE1F7F" w:rsidRPr="00BE1F7F" w:rsidRDefault="00BE1F7F" w:rsidP="00BE1F7F">
            <w:pPr>
              <w:spacing w:after="0" w:line="252" w:lineRule="auto"/>
              <w:jc w:val="center"/>
              <w:rPr>
                <w:rFonts w:ascii="Times New Roman" w:hAnsi="Times New Roman" w:cs="Times New Roman"/>
                <w:sz w:val="24"/>
                <w:szCs w:val="24"/>
              </w:rPr>
            </w:pPr>
          </w:p>
          <w:p w:rsidR="00BE1F7F" w:rsidRPr="00BE1F7F" w:rsidRDefault="00BE1F7F" w:rsidP="00BE1F7F">
            <w:pPr>
              <w:spacing w:after="0" w:line="252" w:lineRule="auto"/>
              <w:jc w:val="both"/>
              <w:rPr>
                <w:rFonts w:ascii="Times New Roman" w:hAnsi="Times New Roman" w:cs="Times New Roman"/>
                <w:sz w:val="24"/>
                <w:szCs w:val="24"/>
              </w:rPr>
            </w:pPr>
            <w:r w:rsidRPr="00BE1F7F">
              <w:rPr>
                <w:rFonts w:ascii="Times New Roman" w:hAnsi="Times New Roman" w:cs="Times New Roman"/>
                <w:sz w:val="24"/>
                <w:szCs w:val="24"/>
              </w:rPr>
              <w:t xml:space="preserve">Ответственный за реализацию: Администрация </w:t>
            </w:r>
            <w:proofErr w:type="gramStart"/>
            <w:r w:rsidRPr="00BE1F7F">
              <w:rPr>
                <w:rFonts w:ascii="Times New Roman" w:hAnsi="Times New Roman" w:cs="Times New Roman"/>
                <w:sz w:val="24"/>
                <w:szCs w:val="24"/>
              </w:rPr>
              <w:t>Дячкинского  сельского</w:t>
            </w:r>
            <w:proofErr w:type="gramEnd"/>
            <w:r w:rsidRPr="00BE1F7F">
              <w:rPr>
                <w:rFonts w:ascii="Times New Roman" w:hAnsi="Times New Roman" w:cs="Times New Roman"/>
                <w:sz w:val="24"/>
                <w:szCs w:val="24"/>
              </w:rPr>
              <w:t xml:space="preserve"> поселения, </w:t>
            </w:r>
            <w:proofErr w:type="spellStart"/>
            <w:r w:rsidRPr="00BE1F7F">
              <w:rPr>
                <w:rFonts w:ascii="Times New Roman" w:hAnsi="Times New Roman" w:cs="Times New Roman"/>
                <w:sz w:val="24"/>
                <w:szCs w:val="24"/>
              </w:rPr>
              <w:t>Сибилева</w:t>
            </w:r>
            <w:proofErr w:type="spellEnd"/>
            <w:r w:rsidRPr="00BE1F7F">
              <w:rPr>
                <w:rFonts w:ascii="Times New Roman" w:hAnsi="Times New Roman" w:cs="Times New Roman"/>
                <w:sz w:val="24"/>
                <w:szCs w:val="24"/>
              </w:rPr>
              <w:t xml:space="preserve"> М.А., инспектор</w:t>
            </w:r>
          </w:p>
          <w:p w:rsidR="00BE1F7F" w:rsidRPr="00BE1F7F" w:rsidRDefault="00BE1F7F" w:rsidP="00BE1F7F">
            <w:pPr>
              <w:spacing w:after="0" w:line="252" w:lineRule="auto"/>
              <w:rPr>
                <w:rFonts w:ascii="Times New Roman" w:hAnsi="Times New Roman" w:cs="Times New Roman"/>
                <w:sz w:val="24"/>
                <w:szCs w:val="24"/>
              </w:rPr>
            </w:pPr>
            <w:r w:rsidRPr="00BE1F7F">
              <w:rPr>
                <w:rFonts w:ascii="Times New Roman" w:hAnsi="Times New Roman" w:cs="Times New Roman"/>
                <w:sz w:val="24"/>
                <w:szCs w:val="24"/>
              </w:rPr>
              <w:t>Срок реализации: 2025 – 2030 годы.</w:t>
            </w:r>
          </w:p>
        </w:tc>
      </w:tr>
      <w:tr w:rsidR="00BE1F7F" w:rsidRPr="00BE1F7F" w:rsidTr="004D56C8">
        <w:tc>
          <w:tcPr>
            <w:tcW w:w="98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E1F7F" w:rsidRPr="00BE1F7F" w:rsidRDefault="00BE1F7F" w:rsidP="00BE1F7F">
            <w:pPr>
              <w:spacing w:after="0"/>
              <w:jc w:val="center"/>
              <w:rPr>
                <w:rFonts w:ascii="Times New Roman" w:hAnsi="Times New Roman" w:cs="Times New Roman"/>
                <w:sz w:val="24"/>
                <w:szCs w:val="24"/>
              </w:rPr>
            </w:pPr>
            <w:r w:rsidRPr="00BE1F7F">
              <w:rPr>
                <w:rFonts w:ascii="Times New Roman" w:hAnsi="Times New Roman" w:cs="Times New Roman"/>
                <w:sz w:val="24"/>
                <w:szCs w:val="24"/>
              </w:rPr>
              <w:t>1.1.1.</w:t>
            </w:r>
          </w:p>
        </w:tc>
        <w:tc>
          <w:tcPr>
            <w:tcW w:w="590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E1F7F" w:rsidRPr="00BE1F7F" w:rsidRDefault="00BE1F7F" w:rsidP="00BE1F7F">
            <w:pPr>
              <w:spacing w:after="0"/>
              <w:jc w:val="both"/>
              <w:rPr>
                <w:rFonts w:ascii="Times New Roman" w:hAnsi="Times New Roman" w:cs="Times New Roman"/>
                <w:sz w:val="24"/>
                <w:szCs w:val="24"/>
              </w:rPr>
            </w:pPr>
            <w:r w:rsidRPr="00BE1F7F">
              <w:rPr>
                <w:rFonts w:ascii="Times New Roman" w:hAnsi="Times New Roman" w:cs="Times New Roman"/>
                <w:sz w:val="24"/>
                <w:szCs w:val="24"/>
              </w:rPr>
              <w:t>Созданы условия для обеспечения бесперебойной работы уличного освещения</w:t>
            </w:r>
          </w:p>
        </w:tc>
        <w:tc>
          <w:tcPr>
            <w:tcW w:w="852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E1F7F" w:rsidRPr="00BE1F7F" w:rsidRDefault="00BE1F7F" w:rsidP="00BE1F7F">
            <w:pPr>
              <w:spacing w:after="0"/>
              <w:rPr>
                <w:rFonts w:ascii="Times New Roman" w:hAnsi="Times New Roman" w:cs="Times New Roman"/>
                <w:sz w:val="24"/>
                <w:szCs w:val="24"/>
              </w:rPr>
            </w:pPr>
            <w:r w:rsidRPr="00BE1F7F">
              <w:rPr>
                <w:rFonts w:ascii="Times New Roman" w:hAnsi="Times New Roman" w:cs="Times New Roman"/>
                <w:sz w:val="24"/>
                <w:szCs w:val="24"/>
              </w:rPr>
              <w:t>реализация мероприятий, направленных на содержание объектов уличного освещения</w:t>
            </w:r>
          </w:p>
        </w:tc>
        <w:tc>
          <w:tcPr>
            <w:tcW w:w="613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E1F7F" w:rsidRPr="00BE1F7F" w:rsidRDefault="00BE1F7F" w:rsidP="00BE1F7F">
            <w:pPr>
              <w:spacing w:after="0"/>
              <w:jc w:val="both"/>
              <w:rPr>
                <w:rFonts w:ascii="Times New Roman" w:hAnsi="Times New Roman" w:cs="Times New Roman"/>
                <w:sz w:val="24"/>
                <w:szCs w:val="24"/>
              </w:rPr>
            </w:pPr>
            <w:r w:rsidRPr="00BE1F7F">
              <w:rPr>
                <w:rFonts w:ascii="Times New Roman" w:hAnsi="Times New Roman" w:cs="Times New Roman"/>
                <w:sz w:val="24"/>
                <w:szCs w:val="24"/>
              </w:rPr>
              <w:t>Доля населения, удовлетворенного качеством коммунальных услуг в сфере уличного освещения</w:t>
            </w:r>
          </w:p>
        </w:tc>
      </w:tr>
      <w:tr w:rsidR="00BE1F7F" w:rsidRPr="00BE1F7F" w:rsidTr="004D56C8">
        <w:tc>
          <w:tcPr>
            <w:tcW w:w="21551" w:type="dxa"/>
            <w:gridSpan w:val="4"/>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E1F7F" w:rsidRPr="00BE1F7F" w:rsidRDefault="00BE1F7F" w:rsidP="00BE1F7F">
            <w:pPr>
              <w:spacing w:after="0"/>
              <w:jc w:val="center"/>
              <w:rPr>
                <w:rFonts w:ascii="Times New Roman" w:hAnsi="Times New Roman" w:cs="Times New Roman"/>
                <w:sz w:val="24"/>
                <w:szCs w:val="24"/>
              </w:rPr>
            </w:pPr>
            <w:r w:rsidRPr="00BE1F7F">
              <w:rPr>
                <w:rFonts w:ascii="Times New Roman" w:hAnsi="Times New Roman" w:cs="Times New Roman"/>
                <w:sz w:val="24"/>
                <w:szCs w:val="24"/>
              </w:rPr>
              <w:t xml:space="preserve">1.2. Комплекс процессных мероприятий «Благоустройство территории </w:t>
            </w:r>
            <w:proofErr w:type="gramStart"/>
            <w:r w:rsidRPr="00BE1F7F">
              <w:rPr>
                <w:rFonts w:ascii="Times New Roman" w:hAnsi="Times New Roman" w:cs="Times New Roman"/>
                <w:sz w:val="24"/>
                <w:szCs w:val="24"/>
              </w:rPr>
              <w:t>Дячкинского  сельского</w:t>
            </w:r>
            <w:proofErr w:type="gramEnd"/>
            <w:r w:rsidRPr="00BE1F7F">
              <w:rPr>
                <w:rFonts w:ascii="Times New Roman" w:hAnsi="Times New Roman" w:cs="Times New Roman"/>
                <w:sz w:val="24"/>
                <w:szCs w:val="24"/>
              </w:rPr>
              <w:t xml:space="preserve"> поселения»</w:t>
            </w:r>
          </w:p>
          <w:p w:rsidR="00BE1F7F" w:rsidRPr="00BE1F7F" w:rsidRDefault="00BE1F7F" w:rsidP="00BE1F7F">
            <w:pPr>
              <w:spacing w:after="0"/>
              <w:rPr>
                <w:rFonts w:ascii="Times New Roman" w:hAnsi="Times New Roman" w:cs="Times New Roman"/>
                <w:sz w:val="24"/>
                <w:szCs w:val="24"/>
              </w:rPr>
            </w:pPr>
            <w:r w:rsidRPr="00BE1F7F">
              <w:rPr>
                <w:rFonts w:ascii="Times New Roman" w:hAnsi="Times New Roman" w:cs="Times New Roman"/>
                <w:sz w:val="24"/>
                <w:szCs w:val="24"/>
              </w:rPr>
              <w:t xml:space="preserve">Ответственный за реализацию: Администрация </w:t>
            </w:r>
            <w:proofErr w:type="gramStart"/>
            <w:r w:rsidRPr="00BE1F7F">
              <w:rPr>
                <w:rFonts w:ascii="Times New Roman" w:hAnsi="Times New Roman" w:cs="Times New Roman"/>
                <w:sz w:val="24"/>
                <w:szCs w:val="24"/>
              </w:rPr>
              <w:t>Дячкинского  сельского</w:t>
            </w:r>
            <w:proofErr w:type="gramEnd"/>
            <w:r w:rsidRPr="00BE1F7F">
              <w:rPr>
                <w:rFonts w:ascii="Times New Roman" w:hAnsi="Times New Roman" w:cs="Times New Roman"/>
                <w:sz w:val="24"/>
                <w:szCs w:val="24"/>
              </w:rPr>
              <w:t xml:space="preserve"> поселения, </w:t>
            </w:r>
            <w:proofErr w:type="spellStart"/>
            <w:r w:rsidRPr="00BE1F7F">
              <w:rPr>
                <w:rFonts w:ascii="Times New Roman" w:hAnsi="Times New Roman" w:cs="Times New Roman"/>
                <w:sz w:val="24"/>
                <w:szCs w:val="24"/>
              </w:rPr>
              <w:t>Сибилева</w:t>
            </w:r>
            <w:proofErr w:type="spellEnd"/>
            <w:r w:rsidRPr="00BE1F7F">
              <w:rPr>
                <w:rFonts w:ascii="Times New Roman" w:hAnsi="Times New Roman" w:cs="Times New Roman"/>
                <w:sz w:val="24"/>
                <w:szCs w:val="24"/>
              </w:rPr>
              <w:t xml:space="preserve"> М.А., инспектор </w:t>
            </w:r>
          </w:p>
          <w:p w:rsidR="00BE1F7F" w:rsidRPr="00BE1F7F" w:rsidRDefault="00BE1F7F" w:rsidP="00BE1F7F">
            <w:pPr>
              <w:spacing w:after="0"/>
              <w:rPr>
                <w:rFonts w:ascii="Times New Roman" w:hAnsi="Times New Roman" w:cs="Times New Roman"/>
                <w:sz w:val="24"/>
                <w:szCs w:val="24"/>
              </w:rPr>
            </w:pPr>
            <w:r w:rsidRPr="00BE1F7F">
              <w:rPr>
                <w:rFonts w:ascii="Times New Roman" w:hAnsi="Times New Roman" w:cs="Times New Roman"/>
                <w:sz w:val="24"/>
                <w:szCs w:val="24"/>
              </w:rPr>
              <w:t>Срок реализации: 2025 – 2030 годы.</w:t>
            </w:r>
          </w:p>
          <w:p w:rsidR="00BE1F7F" w:rsidRPr="00BE1F7F" w:rsidRDefault="00BE1F7F" w:rsidP="00BE1F7F">
            <w:pPr>
              <w:spacing w:after="0"/>
              <w:jc w:val="center"/>
              <w:rPr>
                <w:rFonts w:ascii="Times New Roman" w:hAnsi="Times New Roman" w:cs="Times New Roman"/>
                <w:sz w:val="24"/>
                <w:szCs w:val="24"/>
              </w:rPr>
            </w:pPr>
          </w:p>
        </w:tc>
      </w:tr>
      <w:tr w:rsidR="00BE1F7F" w:rsidRPr="00BE1F7F" w:rsidTr="004D56C8">
        <w:tc>
          <w:tcPr>
            <w:tcW w:w="98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E1F7F" w:rsidRPr="00BE1F7F" w:rsidRDefault="00BE1F7F" w:rsidP="00BE1F7F">
            <w:pPr>
              <w:spacing w:after="0"/>
              <w:jc w:val="center"/>
              <w:rPr>
                <w:rFonts w:ascii="Times New Roman" w:hAnsi="Times New Roman" w:cs="Times New Roman"/>
                <w:sz w:val="24"/>
                <w:szCs w:val="24"/>
              </w:rPr>
            </w:pPr>
            <w:r w:rsidRPr="00BE1F7F">
              <w:rPr>
                <w:rFonts w:ascii="Times New Roman" w:hAnsi="Times New Roman" w:cs="Times New Roman"/>
                <w:sz w:val="24"/>
                <w:szCs w:val="24"/>
              </w:rPr>
              <w:t>1.2.1.</w:t>
            </w:r>
          </w:p>
        </w:tc>
        <w:tc>
          <w:tcPr>
            <w:tcW w:w="590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E1F7F" w:rsidRPr="00BE1F7F" w:rsidRDefault="00BE1F7F" w:rsidP="00BE1F7F">
            <w:pPr>
              <w:spacing w:after="0"/>
              <w:rPr>
                <w:rFonts w:ascii="Times New Roman" w:hAnsi="Times New Roman" w:cs="Times New Roman"/>
                <w:sz w:val="24"/>
                <w:szCs w:val="24"/>
              </w:rPr>
            </w:pPr>
            <w:r w:rsidRPr="00BE1F7F">
              <w:rPr>
                <w:rFonts w:ascii="Times New Roman" w:hAnsi="Times New Roman" w:cs="Times New Roman"/>
                <w:color w:val="00000A"/>
                <w:sz w:val="24"/>
                <w:szCs w:val="24"/>
              </w:rPr>
              <w:t>Созданы комфортные условия проживания и обустройство мест общего пользования и массового скопления населения</w:t>
            </w:r>
          </w:p>
        </w:tc>
        <w:tc>
          <w:tcPr>
            <w:tcW w:w="852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E1F7F" w:rsidRPr="00BE1F7F" w:rsidRDefault="00BE1F7F" w:rsidP="00BE1F7F">
            <w:pPr>
              <w:spacing w:after="0"/>
              <w:jc w:val="both"/>
              <w:rPr>
                <w:rFonts w:ascii="Times New Roman" w:hAnsi="Times New Roman" w:cs="Times New Roman"/>
                <w:sz w:val="24"/>
                <w:szCs w:val="24"/>
              </w:rPr>
            </w:pPr>
            <w:r w:rsidRPr="00BE1F7F">
              <w:rPr>
                <w:rFonts w:ascii="Times New Roman" w:hAnsi="Times New Roman" w:cs="Times New Roman"/>
                <w:sz w:val="24"/>
                <w:szCs w:val="24"/>
              </w:rPr>
              <w:t xml:space="preserve">Реализация мероприятий позволит обеспечить </w:t>
            </w:r>
            <w:r w:rsidRPr="00BE1F7F">
              <w:rPr>
                <w:rFonts w:ascii="Times New Roman" w:hAnsi="Times New Roman" w:cs="Times New Roman"/>
                <w:color w:val="00000A"/>
                <w:sz w:val="24"/>
                <w:szCs w:val="24"/>
              </w:rPr>
              <w:t xml:space="preserve">повышение качества жизни населения на территории </w:t>
            </w:r>
            <w:proofErr w:type="gramStart"/>
            <w:r w:rsidRPr="00BE1F7F">
              <w:rPr>
                <w:rFonts w:ascii="Times New Roman" w:hAnsi="Times New Roman" w:cs="Times New Roman"/>
                <w:color w:val="00000A"/>
                <w:sz w:val="24"/>
                <w:szCs w:val="24"/>
              </w:rPr>
              <w:t>Дячкинского  сельского</w:t>
            </w:r>
            <w:proofErr w:type="gramEnd"/>
            <w:r w:rsidRPr="00BE1F7F">
              <w:rPr>
                <w:rFonts w:ascii="Times New Roman" w:hAnsi="Times New Roman" w:cs="Times New Roman"/>
                <w:color w:val="00000A"/>
                <w:sz w:val="24"/>
                <w:szCs w:val="24"/>
              </w:rPr>
              <w:t xml:space="preserve"> поселения</w:t>
            </w:r>
          </w:p>
        </w:tc>
        <w:tc>
          <w:tcPr>
            <w:tcW w:w="6135"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BE1F7F" w:rsidRPr="00BE1F7F" w:rsidRDefault="00BE1F7F" w:rsidP="00BE1F7F">
            <w:pPr>
              <w:spacing w:after="0"/>
              <w:jc w:val="both"/>
              <w:rPr>
                <w:rFonts w:ascii="Times New Roman" w:hAnsi="Times New Roman" w:cs="Times New Roman"/>
                <w:sz w:val="24"/>
                <w:szCs w:val="24"/>
              </w:rPr>
            </w:pPr>
            <w:r w:rsidRPr="00BE1F7F">
              <w:rPr>
                <w:rFonts w:ascii="Times New Roman" w:hAnsi="Times New Roman" w:cs="Times New Roman"/>
                <w:sz w:val="24"/>
                <w:szCs w:val="24"/>
              </w:rPr>
              <w:t>Доля населения, удовлетворенного уровнем внешнего благоустройства и санитарным содержанием населенных пунктов</w:t>
            </w:r>
          </w:p>
        </w:tc>
      </w:tr>
    </w:tbl>
    <w:p w:rsidR="00BE1F7F" w:rsidRPr="00BE1F7F" w:rsidRDefault="00BE1F7F" w:rsidP="00BE1F7F">
      <w:pPr>
        <w:spacing w:after="0"/>
        <w:ind w:firstLine="709"/>
        <w:jc w:val="both"/>
        <w:rPr>
          <w:rFonts w:ascii="Times New Roman" w:hAnsi="Times New Roman" w:cs="Times New Roman"/>
          <w:sz w:val="24"/>
          <w:szCs w:val="24"/>
        </w:rPr>
      </w:pPr>
    </w:p>
    <w:p w:rsidR="00BE1F7F" w:rsidRPr="00BE1F7F" w:rsidRDefault="00BE1F7F" w:rsidP="00BE1F7F">
      <w:pPr>
        <w:spacing w:after="0"/>
        <w:rPr>
          <w:rFonts w:ascii="Times New Roman" w:hAnsi="Times New Roman" w:cs="Times New Roman"/>
          <w:sz w:val="24"/>
          <w:szCs w:val="24"/>
        </w:rPr>
        <w:sectPr w:rsidR="00BE1F7F" w:rsidRPr="00BE1F7F" w:rsidSect="004D56C8">
          <w:headerReference w:type="default" r:id="rId140"/>
          <w:footerReference w:type="default" r:id="rId141"/>
          <w:headerReference w:type="first" r:id="rId142"/>
          <w:pgSz w:w="23818" w:h="16848" w:orient="landscape"/>
          <w:pgMar w:top="1701" w:right="1134" w:bottom="567" w:left="1134" w:header="720" w:footer="720" w:gutter="0"/>
          <w:cols w:space="720"/>
          <w:titlePg/>
        </w:sectPr>
      </w:pPr>
    </w:p>
    <w:p w:rsidR="00BE1F7F" w:rsidRPr="00BE1F7F" w:rsidRDefault="00BE1F7F" w:rsidP="00BE1F7F">
      <w:pPr>
        <w:spacing w:after="0"/>
        <w:jc w:val="center"/>
        <w:rPr>
          <w:rFonts w:ascii="Times New Roman" w:hAnsi="Times New Roman" w:cs="Times New Roman"/>
          <w:sz w:val="24"/>
          <w:szCs w:val="24"/>
        </w:rPr>
      </w:pPr>
      <w:r w:rsidRPr="00BE1F7F">
        <w:rPr>
          <w:rFonts w:ascii="Times New Roman" w:hAnsi="Times New Roman" w:cs="Times New Roman"/>
          <w:sz w:val="24"/>
          <w:szCs w:val="24"/>
        </w:rPr>
        <w:lastRenderedPageBreak/>
        <w:t>4. Параметры финансового обеспечения муниципальной программы</w:t>
      </w:r>
    </w:p>
    <w:p w:rsidR="00BE1F7F" w:rsidRPr="00BE1F7F" w:rsidRDefault="00BE1F7F" w:rsidP="00BE1F7F">
      <w:pPr>
        <w:spacing w:after="0"/>
        <w:jc w:val="center"/>
        <w:rPr>
          <w:rFonts w:ascii="Times New Roman" w:hAnsi="Times New Roman" w:cs="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666"/>
        <w:gridCol w:w="7545"/>
        <w:gridCol w:w="1492"/>
        <w:gridCol w:w="1745"/>
        <w:gridCol w:w="1482"/>
        <w:gridCol w:w="1649"/>
      </w:tblGrid>
      <w:tr w:rsidR="00BE1F7F" w:rsidRPr="00BE1F7F" w:rsidTr="004D56C8">
        <w:tc>
          <w:tcPr>
            <w:tcW w:w="666"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E1F7F" w:rsidRPr="00BE1F7F" w:rsidRDefault="00BE1F7F" w:rsidP="00BE1F7F">
            <w:pPr>
              <w:spacing w:after="0"/>
              <w:jc w:val="center"/>
              <w:rPr>
                <w:rFonts w:ascii="Times New Roman" w:hAnsi="Times New Roman" w:cs="Times New Roman"/>
                <w:sz w:val="24"/>
                <w:szCs w:val="24"/>
              </w:rPr>
            </w:pPr>
            <w:r w:rsidRPr="00BE1F7F">
              <w:rPr>
                <w:rFonts w:ascii="Times New Roman" w:hAnsi="Times New Roman" w:cs="Times New Roman"/>
                <w:sz w:val="24"/>
                <w:szCs w:val="24"/>
              </w:rPr>
              <w:t xml:space="preserve">№ </w:t>
            </w:r>
          </w:p>
          <w:p w:rsidR="00BE1F7F" w:rsidRPr="00BE1F7F" w:rsidRDefault="00BE1F7F" w:rsidP="00BE1F7F">
            <w:pPr>
              <w:spacing w:after="0"/>
              <w:jc w:val="center"/>
              <w:rPr>
                <w:rFonts w:ascii="Times New Roman" w:hAnsi="Times New Roman" w:cs="Times New Roman"/>
                <w:sz w:val="24"/>
                <w:szCs w:val="24"/>
              </w:rPr>
            </w:pPr>
            <w:r w:rsidRPr="00BE1F7F">
              <w:rPr>
                <w:rFonts w:ascii="Times New Roman" w:hAnsi="Times New Roman" w:cs="Times New Roman"/>
                <w:sz w:val="24"/>
                <w:szCs w:val="24"/>
              </w:rPr>
              <w:t>п/п</w:t>
            </w:r>
          </w:p>
        </w:tc>
        <w:tc>
          <w:tcPr>
            <w:tcW w:w="7545"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E1F7F" w:rsidRPr="00BE1F7F" w:rsidRDefault="00BE1F7F" w:rsidP="00BE1F7F">
            <w:pPr>
              <w:spacing w:after="0"/>
              <w:jc w:val="center"/>
              <w:rPr>
                <w:rFonts w:ascii="Times New Roman" w:hAnsi="Times New Roman" w:cs="Times New Roman"/>
                <w:sz w:val="24"/>
                <w:szCs w:val="24"/>
              </w:rPr>
            </w:pPr>
            <w:r w:rsidRPr="00BE1F7F">
              <w:rPr>
                <w:rFonts w:ascii="Times New Roman" w:hAnsi="Times New Roman" w:cs="Times New Roman"/>
                <w:sz w:val="24"/>
                <w:szCs w:val="24"/>
              </w:rPr>
              <w:t xml:space="preserve">Наименование муниципальной программы, </w:t>
            </w:r>
          </w:p>
          <w:p w:rsidR="00BE1F7F" w:rsidRPr="00BE1F7F" w:rsidRDefault="00BE1F7F" w:rsidP="00BE1F7F">
            <w:pPr>
              <w:spacing w:after="0"/>
              <w:jc w:val="center"/>
              <w:rPr>
                <w:rFonts w:ascii="Times New Roman" w:hAnsi="Times New Roman" w:cs="Times New Roman"/>
                <w:sz w:val="24"/>
                <w:szCs w:val="24"/>
              </w:rPr>
            </w:pPr>
            <w:r w:rsidRPr="00BE1F7F">
              <w:rPr>
                <w:rFonts w:ascii="Times New Roman" w:hAnsi="Times New Roman" w:cs="Times New Roman"/>
                <w:sz w:val="24"/>
                <w:szCs w:val="24"/>
              </w:rPr>
              <w:t>структурного элемента, источник финансового обеспечения</w:t>
            </w:r>
          </w:p>
        </w:tc>
        <w:tc>
          <w:tcPr>
            <w:tcW w:w="6368" w:type="dxa"/>
            <w:gridSpan w:val="4"/>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E1F7F" w:rsidRPr="00BE1F7F" w:rsidRDefault="00BE1F7F" w:rsidP="00BE1F7F">
            <w:pPr>
              <w:spacing w:after="0"/>
              <w:jc w:val="center"/>
              <w:rPr>
                <w:rFonts w:ascii="Times New Roman" w:hAnsi="Times New Roman" w:cs="Times New Roman"/>
                <w:sz w:val="24"/>
                <w:szCs w:val="24"/>
              </w:rPr>
            </w:pPr>
            <w:r w:rsidRPr="00BE1F7F">
              <w:rPr>
                <w:rFonts w:ascii="Times New Roman" w:hAnsi="Times New Roman" w:cs="Times New Roman"/>
                <w:sz w:val="24"/>
                <w:szCs w:val="24"/>
              </w:rPr>
              <w:t>Объем расходов по годам реализации (тыс. рублей)</w:t>
            </w:r>
          </w:p>
        </w:tc>
      </w:tr>
      <w:tr w:rsidR="00BE1F7F" w:rsidRPr="00BE1F7F" w:rsidTr="004D56C8">
        <w:tc>
          <w:tcPr>
            <w:tcW w:w="666"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E1F7F" w:rsidRPr="00BE1F7F" w:rsidRDefault="00BE1F7F" w:rsidP="00BE1F7F">
            <w:pPr>
              <w:spacing w:after="0"/>
              <w:rPr>
                <w:rFonts w:ascii="Times New Roman" w:hAnsi="Times New Roman" w:cs="Times New Roman"/>
                <w:sz w:val="24"/>
                <w:szCs w:val="24"/>
              </w:rPr>
            </w:pPr>
          </w:p>
        </w:tc>
        <w:tc>
          <w:tcPr>
            <w:tcW w:w="7545"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E1F7F" w:rsidRPr="00BE1F7F" w:rsidRDefault="00BE1F7F" w:rsidP="00BE1F7F">
            <w:pPr>
              <w:spacing w:after="0"/>
              <w:rPr>
                <w:rFonts w:ascii="Times New Roman" w:hAnsi="Times New Roman" w:cs="Times New Roman"/>
                <w:sz w:val="24"/>
                <w:szCs w:val="24"/>
              </w:rPr>
            </w:pPr>
          </w:p>
        </w:tc>
        <w:tc>
          <w:tcPr>
            <w:tcW w:w="149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E1F7F" w:rsidRPr="00BE1F7F" w:rsidRDefault="00BE1F7F" w:rsidP="00BE1F7F">
            <w:pPr>
              <w:spacing w:after="0"/>
              <w:jc w:val="center"/>
              <w:rPr>
                <w:rFonts w:ascii="Times New Roman" w:hAnsi="Times New Roman" w:cs="Times New Roman"/>
                <w:sz w:val="24"/>
                <w:szCs w:val="24"/>
              </w:rPr>
            </w:pPr>
            <w:r w:rsidRPr="00BE1F7F">
              <w:rPr>
                <w:rFonts w:ascii="Times New Roman" w:hAnsi="Times New Roman" w:cs="Times New Roman"/>
                <w:sz w:val="24"/>
                <w:szCs w:val="24"/>
              </w:rPr>
              <w:t xml:space="preserve">2025 </w:t>
            </w:r>
          </w:p>
        </w:tc>
        <w:tc>
          <w:tcPr>
            <w:tcW w:w="174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E1F7F" w:rsidRPr="00BE1F7F" w:rsidRDefault="00BE1F7F" w:rsidP="00BE1F7F">
            <w:pPr>
              <w:spacing w:after="0"/>
              <w:jc w:val="center"/>
              <w:rPr>
                <w:rFonts w:ascii="Times New Roman" w:hAnsi="Times New Roman" w:cs="Times New Roman"/>
                <w:sz w:val="24"/>
                <w:szCs w:val="24"/>
              </w:rPr>
            </w:pPr>
            <w:r w:rsidRPr="00BE1F7F">
              <w:rPr>
                <w:rFonts w:ascii="Times New Roman" w:hAnsi="Times New Roman" w:cs="Times New Roman"/>
                <w:sz w:val="24"/>
                <w:szCs w:val="24"/>
              </w:rPr>
              <w:t xml:space="preserve">2026 </w:t>
            </w:r>
          </w:p>
        </w:tc>
        <w:tc>
          <w:tcPr>
            <w:tcW w:w="148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E1F7F" w:rsidRPr="00BE1F7F" w:rsidRDefault="00BE1F7F" w:rsidP="00BE1F7F">
            <w:pPr>
              <w:spacing w:after="0"/>
              <w:jc w:val="center"/>
              <w:rPr>
                <w:rFonts w:ascii="Times New Roman" w:hAnsi="Times New Roman" w:cs="Times New Roman"/>
                <w:sz w:val="24"/>
                <w:szCs w:val="24"/>
              </w:rPr>
            </w:pPr>
            <w:r w:rsidRPr="00BE1F7F">
              <w:rPr>
                <w:rFonts w:ascii="Times New Roman" w:hAnsi="Times New Roman" w:cs="Times New Roman"/>
                <w:sz w:val="24"/>
                <w:szCs w:val="24"/>
              </w:rPr>
              <w:t>2027</w:t>
            </w:r>
          </w:p>
        </w:tc>
        <w:tc>
          <w:tcPr>
            <w:tcW w:w="164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E1F7F" w:rsidRPr="00BE1F7F" w:rsidRDefault="00BE1F7F" w:rsidP="00BE1F7F">
            <w:pPr>
              <w:spacing w:after="0"/>
              <w:jc w:val="center"/>
              <w:rPr>
                <w:rFonts w:ascii="Times New Roman" w:hAnsi="Times New Roman" w:cs="Times New Roman"/>
                <w:sz w:val="24"/>
                <w:szCs w:val="24"/>
              </w:rPr>
            </w:pPr>
            <w:r w:rsidRPr="00BE1F7F">
              <w:rPr>
                <w:rFonts w:ascii="Times New Roman" w:hAnsi="Times New Roman" w:cs="Times New Roman"/>
                <w:sz w:val="24"/>
                <w:szCs w:val="24"/>
              </w:rPr>
              <w:t>всего</w:t>
            </w:r>
          </w:p>
        </w:tc>
      </w:tr>
    </w:tbl>
    <w:p w:rsidR="00BE1F7F" w:rsidRPr="00BE1F7F" w:rsidRDefault="00BE1F7F" w:rsidP="00BE1F7F">
      <w:pPr>
        <w:spacing w:after="0"/>
        <w:rPr>
          <w:rFonts w:ascii="Times New Roman" w:hAnsi="Times New Roman" w:cs="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666"/>
        <w:gridCol w:w="7545"/>
        <w:gridCol w:w="1492"/>
        <w:gridCol w:w="1745"/>
        <w:gridCol w:w="1482"/>
        <w:gridCol w:w="1649"/>
      </w:tblGrid>
      <w:tr w:rsidR="00BE1F7F" w:rsidRPr="00BE1F7F" w:rsidTr="004D56C8">
        <w:trPr>
          <w:tblHeader/>
        </w:trPr>
        <w:tc>
          <w:tcPr>
            <w:tcW w:w="66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E1F7F" w:rsidRPr="00BE1F7F" w:rsidRDefault="00BE1F7F" w:rsidP="00BE1F7F">
            <w:pPr>
              <w:spacing w:after="0"/>
              <w:jc w:val="center"/>
              <w:rPr>
                <w:rFonts w:ascii="Times New Roman" w:hAnsi="Times New Roman" w:cs="Times New Roman"/>
                <w:sz w:val="24"/>
                <w:szCs w:val="24"/>
              </w:rPr>
            </w:pPr>
            <w:r w:rsidRPr="00BE1F7F">
              <w:rPr>
                <w:rFonts w:ascii="Times New Roman" w:hAnsi="Times New Roman" w:cs="Times New Roman"/>
                <w:sz w:val="24"/>
                <w:szCs w:val="24"/>
              </w:rPr>
              <w:t>1</w:t>
            </w:r>
          </w:p>
        </w:tc>
        <w:tc>
          <w:tcPr>
            <w:tcW w:w="754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E1F7F" w:rsidRPr="00BE1F7F" w:rsidRDefault="00BE1F7F" w:rsidP="00BE1F7F">
            <w:pPr>
              <w:spacing w:after="0"/>
              <w:jc w:val="center"/>
              <w:rPr>
                <w:rFonts w:ascii="Times New Roman" w:hAnsi="Times New Roman" w:cs="Times New Roman"/>
                <w:sz w:val="24"/>
                <w:szCs w:val="24"/>
              </w:rPr>
            </w:pPr>
            <w:r w:rsidRPr="00BE1F7F">
              <w:rPr>
                <w:rFonts w:ascii="Times New Roman" w:hAnsi="Times New Roman" w:cs="Times New Roman"/>
                <w:sz w:val="24"/>
                <w:szCs w:val="24"/>
              </w:rPr>
              <w:t>2</w:t>
            </w:r>
          </w:p>
        </w:tc>
        <w:tc>
          <w:tcPr>
            <w:tcW w:w="149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E1F7F" w:rsidRPr="00BE1F7F" w:rsidRDefault="00BE1F7F" w:rsidP="00BE1F7F">
            <w:pPr>
              <w:spacing w:after="0"/>
              <w:jc w:val="center"/>
              <w:rPr>
                <w:rFonts w:ascii="Times New Roman" w:hAnsi="Times New Roman" w:cs="Times New Roman"/>
                <w:sz w:val="24"/>
                <w:szCs w:val="24"/>
              </w:rPr>
            </w:pPr>
            <w:r w:rsidRPr="00BE1F7F">
              <w:rPr>
                <w:rFonts w:ascii="Times New Roman" w:hAnsi="Times New Roman" w:cs="Times New Roman"/>
                <w:sz w:val="24"/>
                <w:szCs w:val="24"/>
              </w:rPr>
              <w:t>3</w:t>
            </w:r>
          </w:p>
        </w:tc>
        <w:tc>
          <w:tcPr>
            <w:tcW w:w="174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E1F7F" w:rsidRPr="00BE1F7F" w:rsidRDefault="00BE1F7F" w:rsidP="00BE1F7F">
            <w:pPr>
              <w:spacing w:after="0"/>
              <w:jc w:val="center"/>
              <w:rPr>
                <w:rFonts w:ascii="Times New Roman" w:hAnsi="Times New Roman" w:cs="Times New Roman"/>
                <w:sz w:val="24"/>
                <w:szCs w:val="24"/>
              </w:rPr>
            </w:pPr>
            <w:r w:rsidRPr="00BE1F7F">
              <w:rPr>
                <w:rFonts w:ascii="Times New Roman" w:hAnsi="Times New Roman" w:cs="Times New Roman"/>
                <w:sz w:val="24"/>
                <w:szCs w:val="24"/>
              </w:rPr>
              <w:t>4</w:t>
            </w:r>
          </w:p>
        </w:tc>
        <w:tc>
          <w:tcPr>
            <w:tcW w:w="148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E1F7F" w:rsidRPr="00BE1F7F" w:rsidRDefault="00BE1F7F" w:rsidP="00BE1F7F">
            <w:pPr>
              <w:spacing w:after="0"/>
              <w:jc w:val="center"/>
              <w:rPr>
                <w:rFonts w:ascii="Times New Roman" w:hAnsi="Times New Roman" w:cs="Times New Roman"/>
                <w:sz w:val="24"/>
                <w:szCs w:val="24"/>
              </w:rPr>
            </w:pPr>
            <w:r w:rsidRPr="00BE1F7F">
              <w:rPr>
                <w:rFonts w:ascii="Times New Roman" w:hAnsi="Times New Roman" w:cs="Times New Roman"/>
                <w:sz w:val="24"/>
                <w:szCs w:val="24"/>
              </w:rPr>
              <w:t>5</w:t>
            </w:r>
          </w:p>
        </w:tc>
        <w:tc>
          <w:tcPr>
            <w:tcW w:w="164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E1F7F" w:rsidRPr="00BE1F7F" w:rsidRDefault="00BE1F7F" w:rsidP="00BE1F7F">
            <w:pPr>
              <w:spacing w:after="0"/>
              <w:jc w:val="center"/>
              <w:rPr>
                <w:rFonts w:ascii="Times New Roman" w:hAnsi="Times New Roman" w:cs="Times New Roman"/>
                <w:sz w:val="24"/>
                <w:szCs w:val="24"/>
              </w:rPr>
            </w:pPr>
            <w:r w:rsidRPr="00BE1F7F">
              <w:rPr>
                <w:rFonts w:ascii="Times New Roman" w:hAnsi="Times New Roman" w:cs="Times New Roman"/>
                <w:sz w:val="24"/>
                <w:szCs w:val="24"/>
              </w:rPr>
              <w:t>6</w:t>
            </w:r>
          </w:p>
        </w:tc>
      </w:tr>
      <w:tr w:rsidR="00BE1F7F" w:rsidRPr="00BE1F7F" w:rsidTr="004D56C8">
        <w:tc>
          <w:tcPr>
            <w:tcW w:w="666"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E1F7F" w:rsidRPr="00BE1F7F" w:rsidRDefault="00BE1F7F" w:rsidP="00BE1F7F">
            <w:pPr>
              <w:spacing w:after="0"/>
              <w:jc w:val="center"/>
              <w:rPr>
                <w:rFonts w:ascii="Times New Roman" w:hAnsi="Times New Roman" w:cs="Times New Roman"/>
                <w:sz w:val="24"/>
                <w:szCs w:val="24"/>
              </w:rPr>
            </w:pPr>
            <w:r w:rsidRPr="00BE1F7F">
              <w:rPr>
                <w:rFonts w:ascii="Times New Roman" w:hAnsi="Times New Roman" w:cs="Times New Roman"/>
                <w:sz w:val="24"/>
                <w:szCs w:val="24"/>
              </w:rPr>
              <w:t>1.</w:t>
            </w:r>
          </w:p>
        </w:tc>
        <w:tc>
          <w:tcPr>
            <w:tcW w:w="754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E1F7F" w:rsidRPr="00BE1F7F" w:rsidRDefault="00BE1F7F" w:rsidP="00BE1F7F">
            <w:pPr>
              <w:spacing w:after="0"/>
              <w:rPr>
                <w:rFonts w:ascii="Times New Roman" w:hAnsi="Times New Roman" w:cs="Times New Roman"/>
                <w:sz w:val="24"/>
                <w:szCs w:val="24"/>
              </w:rPr>
            </w:pPr>
            <w:r w:rsidRPr="00BE1F7F">
              <w:rPr>
                <w:rFonts w:ascii="Times New Roman" w:hAnsi="Times New Roman" w:cs="Times New Roman"/>
                <w:sz w:val="24"/>
                <w:szCs w:val="24"/>
              </w:rPr>
              <w:t xml:space="preserve">Муниципальная программа «Обеспечение качественными жилищно-коммунальными услугами населения </w:t>
            </w:r>
            <w:proofErr w:type="gramStart"/>
            <w:r w:rsidRPr="00BE1F7F">
              <w:rPr>
                <w:rFonts w:ascii="Times New Roman" w:hAnsi="Times New Roman" w:cs="Times New Roman"/>
                <w:sz w:val="24"/>
                <w:szCs w:val="24"/>
              </w:rPr>
              <w:t>Дячкинского  сельского</w:t>
            </w:r>
            <w:proofErr w:type="gramEnd"/>
            <w:r w:rsidRPr="00BE1F7F">
              <w:rPr>
                <w:rFonts w:ascii="Times New Roman" w:hAnsi="Times New Roman" w:cs="Times New Roman"/>
                <w:sz w:val="24"/>
                <w:szCs w:val="24"/>
              </w:rPr>
              <w:t xml:space="preserve"> поселения» (всего), в том числе:</w:t>
            </w:r>
          </w:p>
        </w:tc>
        <w:tc>
          <w:tcPr>
            <w:tcW w:w="149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E1F7F" w:rsidRPr="00BE1F7F" w:rsidRDefault="00BE1F7F" w:rsidP="00BE1F7F">
            <w:pPr>
              <w:spacing w:after="0"/>
              <w:rPr>
                <w:rFonts w:ascii="Times New Roman" w:hAnsi="Times New Roman" w:cs="Times New Roman"/>
                <w:sz w:val="24"/>
                <w:szCs w:val="24"/>
                <w:highlight w:val="yellow"/>
              </w:rPr>
            </w:pPr>
            <w:r w:rsidRPr="00BE1F7F">
              <w:rPr>
                <w:rFonts w:ascii="Times New Roman" w:hAnsi="Times New Roman" w:cs="Times New Roman"/>
                <w:sz w:val="24"/>
                <w:szCs w:val="24"/>
                <w:highlight w:val="yellow"/>
              </w:rPr>
              <w:t>0,0</w:t>
            </w:r>
          </w:p>
        </w:tc>
        <w:tc>
          <w:tcPr>
            <w:tcW w:w="174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E1F7F" w:rsidRPr="00BE1F7F" w:rsidRDefault="00BE1F7F" w:rsidP="00BE1F7F">
            <w:pPr>
              <w:spacing w:after="0"/>
              <w:rPr>
                <w:rFonts w:ascii="Times New Roman" w:hAnsi="Times New Roman" w:cs="Times New Roman"/>
                <w:sz w:val="24"/>
                <w:szCs w:val="24"/>
              </w:rPr>
            </w:pPr>
            <w:r w:rsidRPr="00BE1F7F">
              <w:rPr>
                <w:rFonts w:ascii="Times New Roman" w:hAnsi="Times New Roman" w:cs="Times New Roman"/>
                <w:sz w:val="24"/>
                <w:szCs w:val="24"/>
              </w:rPr>
              <w:t>0,0</w:t>
            </w:r>
          </w:p>
        </w:tc>
        <w:tc>
          <w:tcPr>
            <w:tcW w:w="148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E1F7F" w:rsidRPr="00BE1F7F" w:rsidRDefault="00BE1F7F" w:rsidP="00BE1F7F">
            <w:pPr>
              <w:spacing w:after="0"/>
              <w:rPr>
                <w:rFonts w:ascii="Times New Roman" w:hAnsi="Times New Roman" w:cs="Times New Roman"/>
                <w:sz w:val="24"/>
                <w:szCs w:val="24"/>
              </w:rPr>
            </w:pPr>
            <w:r w:rsidRPr="00BE1F7F">
              <w:rPr>
                <w:rFonts w:ascii="Times New Roman" w:hAnsi="Times New Roman" w:cs="Times New Roman"/>
                <w:sz w:val="24"/>
                <w:szCs w:val="24"/>
              </w:rPr>
              <w:t>0,0</w:t>
            </w:r>
          </w:p>
        </w:tc>
        <w:tc>
          <w:tcPr>
            <w:tcW w:w="164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E1F7F" w:rsidRPr="00BE1F7F" w:rsidRDefault="00BE1F7F" w:rsidP="00BE1F7F">
            <w:pPr>
              <w:spacing w:after="0"/>
              <w:rPr>
                <w:rFonts w:ascii="Times New Roman" w:hAnsi="Times New Roman" w:cs="Times New Roman"/>
                <w:sz w:val="24"/>
                <w:szCs w:val="24"/>
              </w:rPr>
            </w:pPr>
            <w:r w:rsidRPr="00BE1F7F">
              <w:rPr>
                <w:rFonts w:ascii="Times New Roman" w:hAnsi="Times New Roman" w:cs="Times New Roman"/>
                <w:sz w:val="24"/>
                <w:szCs w:val="24"/>
              </w:rPr>
              <w:t>0,0</w:t>
            </w:r>
          </w:p>
        </w:tc>
      </w:tr>
      <w:tr w:rsidR="00BE1F7F" w:rsidRPr="00BE1F7F" w:rsidTr="004D56C8">
        <w:tc>
          <w:tcPr>
            <w:tcW w:w="666"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E1F7F" w:rsidRPr="00BE1F7F" w:rsidRDefault="00BE1F7F" w:rsidP="00BE1F7F">
            <w:pPr>
              <w:spacing w:after="0"/>
              <w:rPr>
                <w:rFonts w:ascii="Times New Roman" w:hAnsi="Times New Roman" w:cs="Times New Roman"/>
                <w:sz w:val="24"/>
                <w:szCs w:val="24"/>
              </w:rPr>
            </w:pPr>
          </w:p>
        </w:tc>
        <w:tc>
          <w:tcPr>
            <w:tcW w:w="754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E1F7F" w:rsidRPr="00BE1F7F" w:rsidRDefault="00BE1F7F" w:rsidP="00BE1F7F">
            <w:pPr>
              <w:spacing w:after="0"/>
              <w:rPr>
                <w:rFonts w:ascii="Times New Roman" w:hAnsi="Times New Roman" w:cs="Times New Roman"/>
                <w:sz w:val="24"/>
                <w:szCs w:val="24"/>
              </w:rPr>
            </w:pPr>
            <w:r w:rsidRPr="00BE1F7F">
              <w:rPr>
                <w:rFonts w:ascii="Times New Roman" w:hAnsi="Times New Roman" w:cs="Times New Roman"/>
                <w:sz w:val="24"/>
                <w:szCs w:val="24"/>
              </w:rPr>
              <w:t>федеральный бюджет</w:t>
            </w:r>
          </w:p>
        </w:tc>
        <w:tc>
          <w:tcPr>
            <w:tcW w:w="149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E1F7F" w:rsidRPr="00BE1F7F" w:rsidRDefault="00BE1F7F" w:rsidP="00BE1F7F">
            <w:pPr>
              <w:spacing w:after="0"/>
              <w:rPr>
                <w:rFonts w:ascii="Times New Roman" w:hAnsi="Times New Roman" w:cs="Times New Roman"/>
                <w:sz w:val="24"/>
                <w:szCs w:val="24"/>
                <w:highlight w:val="yellow"/>
              </w:rPr>
            </w:pPr>
            <w:r w:rsidRPr="00BE1F7F">
              <w:rPr>
                <w:rFonts w:ascii="Times New Roman" w:hAnsi="Times New Roman" w:cs="Times New Roman"/>
                <w:sz w:val="24"/>
                <w:szCs w:val="24"/>
                <w:highlight w:val="yellow"/>
              </w:rPr>
              <w:t>0,0</w:t>
            </w:r>
          </w:p>
        </w:tc>
        <w:tc>
          <w:tcPr>
            <w:tcW w:w="174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E1F7F" w:rsidRPr="00BE1F7F" w:rsidRDefault="00BE1F7F" w:rsidP="00BE1F7F">
            <w:pPr>
              <w:spacing w:after="0"/>
              <w:rPr>
                <w:rFonts w:ascii="Times New Roman" w:hAnsi="Times New Roman" w:cs="Times New Roman"/>
                <w:sz w:val="24"/>
                <w:szCs w:val="24"/>
              </w:rPr>
            </w:pPr>
            <w:r w:rsidRPr="00BE1F7F">
              <w:rPr>
                <w:rFonts w:ascii="Times New Roman" w:hAnsi="Times New Roman" w:cs="Times New Roman"/>
                <w:sz w:val="24"/>
                <w:szCs w:val="24"/>
              </w:rPr>
              <w:t>0,0</w:t>
            </w:r>
          </w:p>
        </w:tc>
        <w:tc>
          <w:tcPr>
            <w:tcW w:w="148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E1F7F" w:rsidRPr="00BE1F7F" w:rsidRDefault="00BE1F7F" w:rsidP="00BE1F7F">
            <w:pPr>
              <w:spacing w:after="0"/>
              <w:rPr>
                <w:rFonts w:ascii="Times New Roman" w:hAnsi="Times New Roman" w:cs="Times New Roman"/>
                <w:sz w:val="24"/>
                <w:szCs w:val="24"/>
              </w:rPr>
            </w:pPr>
            <w:r w:rsidRPr="00BE1F7F">
              <w:rPr>
                <w:rFonts w:ascii="Times New Roman" w:hAnsi="Times New Roman" w:cs="Times New Roman"/>
                <w:sz w:val="24"/>
                <w:szCs w:val="24"/>
              </w:rPr>
              <w:t>0,0</w:t>
            </w:r>
          </w:p>
        </w:tc>
        <w:tc>
          <w:tcPr>
            <w:tcW w:w="164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E1F7F" w:rsidRPr="00BE1F7F" w:rsidRDefault="00BE1F7F" w:rsidP="00BE1F7F">
            <w:pPr>
              <w:spacing w:after="0"/>
              <w:rPr>
                <w:rFonts w:ascii="Times New Roman" w:hAnsi="Times New Roman" w:cs="Times New Roman"/>
                <w:sz w:val="24"/>
                <w:szCs w:val="24"/>
              </w:rPr>
            </w:pPr>
            <w:r w:rsidRPr="00BE1F7F">
              <w:rPr>
                <w:rFonts w:ascii="Times New Roman" w:hAnsi="Times New Roman" w:cs="Times New Roman"/>
                <w:sz w:val="24"/>
                <w:szCs w:val="24"/>
              </w:rPr>
              <w:t>0,0</w:t>
            </w:r>
          </w:p>
        </w:tc>
      </w:tr>
      <w:tr w:rsidR="00BE1F7F" w:rsidRPr="00BE1F7F" w:rsidTr="004D56C8">
        <w:tc>
          <w:tcPr>
            <w:tcW w:w="666"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E1F7F" w:rsidRPr="00BE1F7F" w:rsidRDefault="00BE1F7F" w:rsidP="00BE1F7F">
            <w:pPr>
              <w:spacing w:after="0"/>
              <w:rPr>
                <w:rFonts w:ascii="Times New Roman" w:hAnsi="Times New Roman" w:cs="Times New Roman"/>
                <w:sz w:val="24"/>
                <w:szCs w:val="24"/>
              </w:rPr>
            </w:pPr>
          </w:p>
        </w:tc>
        <w:tc>
          <w:tcPr>
            <w:tcW w:w="754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E1F7F" w:rsidRPr="00BE1F7F" w:rsidRDefault="00BE1F7F" w:rsidP="00BE1F7F">
            <w:pPr>
              <w:spacing w:after="0"/>
              <w:rPr>
                <w:rFonts w:ascii="Times New Roman" w:hAnsi="Times New Roman" w:cs="Times New Roman"/>
                <w:sz w:val="24"/>
                <w:szCs w:val="24"/>
              </w:rPr>
            </w:pPr>
            <w:r w:rsidRPr="00BE1F7F">
              <w:rPr>
                <w:rFonts w:ascii="Times New Roman" w:hAnsi="Times New Roman" w:cs="Times New Roman"/>
                <w:sz w:val="24"/>
                <w:szCs w:val="24"/>
              </w:rPr>
              <w:t>областной бюджет</w:t>
            </w:r>
          </w:p>
        </w:tc>
        <w:tc>
          <w:tcPr>
            <w:tcW w:w="149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E1F7F" w:rsidRPr="00BE1F7F" w:rsidRDefault="00BE1F7F" w:rsidP="00BE1F7F">
            <w:pPr>
              <w:spacing w:after="0"/>
              <w:rPr>
                <w:rFonts w:ascii="Times New Roman" w:hAnsi="Times New Roman" w:cs="Times New Roman"/>
                <w:sz w:val="24"/>
                <w:szCs w:val="24"/>
                <w:highlight w:val="yellow"/>
              </w:rPr>
            </w:pPr>
            <w:r w:rsidRPr="00BE1F7F">
              <w:rPr>
                <w:rFonts w:ascii="Times New Roman" w:hAnsi="Times New Roman" w:cs="Times New Roman"/>
                <w:sz w:val="24"/>
                <w:szCs w:val="24"/>
                <w:highlight w:val="yellow"/>
              </w:rPr>
              <w:t>0,0</w:t>
            </w:r>
          </w:p>
        </w:tc>
        <w:tc>
          <w:tcPr>
            <w:tcW w:w="174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E1F7F" w:rsidRPr="00BE1F7F" w:rsidRDefault="00BE1F7F" w:rsidP="00BE1F7F">
            <w:pPr>
              <w:spacing w:after="0"/>
              <w:rPr>
                <w:rFonts w:ascii="Times New Roman" w:hAnsi="Times New Roman" w:cs="Times New Roman"/>
                <w:sz w:val="24"/>
                <w:szCs w:val="24"/>
              </w:rPr>
            </w:pPr>
            <w:r w:rsidRPr="00BE1F7F">
              <w:rPr>
                <w:rFonts w:ascii="Times New Roman" w:hAnsi="Times New Roman" w:cs="Times New Roman"/>
                <w:sz w:val="24"/>
                <w:szCs w:val="24"/>
              </w:rPr>
              <w:t>0,0</w:t>
            </w:r>
          </w:p>
        </w:tc>
        <w:tc>
          <w:tcPr>
            <w:tcW w:w="148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E1F7F" w:rsidRPr="00BE1F7F" w:rsidRDefault="00BE1F7F" w:rsidP="00BE1F7F">
            <w:pPr>
              <w:spacing w:after="0"/>
              <w:rPr>
                <w:rFonts w:ascii="Times New Roman" w:hAnsi="Times New Roman" w:cs="Times New Roman"/>
                <w:sz w:val="24"/>
                <w:szCs w:val="24"/>
              </w:rPr>
            </w:pPr>
            <w:r w:rsidRPr="00BE1F7F">
              <w:rPr>
                <w:rFonts w:ascii="Times New Roman" w:hAnsi="Times New Roman" w:cs="Times New Roman"/>
                <w:sz w:val="24"/>
                <w:szCs w:val="24"/>
              </w:rPr>
              <w:t>0,0</w:t>
            </w:r>
          </w:p>
        </w:tc>
        <w:tc>
          <w:tcPr>
            <w:tcW w:w="164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E1F7F" w:rsidRPr="00BE1F7F" w:rsidRDefault="00BE1F7F" w:rsidP="00BE1F7F">
            <w:pPr>
              <w:spacing w:after="0"/>
              <w:rPr>
                <w:rFonts w:ascii="Times New Roman" w:hAnsi="Times New Roman" w:cs="Times New Roman"/>
                <w:sz w:val="24"/>
                <w:szCs w:val="24"/>
              </w:rPr>
            </w:pPr>
            <w:r w:rsidRPr="00BE1F7F">
              <w:rPr>
                <w:rFonts w:ascii="Times New Roman" w:hAnsi="Times New Roman" w:cs="Times New Roman"/>
                <w:sz w:val="24"/>
                <w:szCs w:val="24"/>
              </w:rPr>
              <w:t>0,0</w:t>
            </w:r>
          </w:p>
        </w:tc>
      </w:tr>
      <w:tr w:rsidR="00BE1F7F" w:rsidRPr="00BE1F7F" w:rsidTr="004D56C8">
        <w:tc>
          <w:tcPr>
            <w:tcW w:w="666"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E1F7F" w:rsidRPr="00BE1F7F" w:rsidRDefault="00BE1F7F" w:rsidP="00BE1F7F">
            <w:pPr>
              <w:spacing w:after="0"/>
              <w:rPr>
                <w:rFonts w:ascii="Times New Roman" w:hAnsi="Times New Roman" w:cs="Times New Roman"/>
                <w:sz w:val="24"/>
                <w:szCs w:val="24"/>
              </w:rPr>
            </w:pPr>
          </w:p>
        </w:tc>
        <w:tc>
          <w:tcPr>
            <w:tcW w:w="754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E1F7F" w:rsidRPr="00BE1F7F" w:rsidRDefault="00BE1F7F" w:rsidP="00BE1F7F">
            <w:pPr>
              <w:spacing w:after="0"/>
              <w:rPr>
                <w:rFonts w:ascii="Times New Roman" w:hAnsi="Times New Roman" w:cs="Times New Roman"/>
                <w:sz w:val="24"/>
                <w:szCs w:val="24"/>
              </w:rPr>
            </w:pPr>
            <w:r w:rsidRPr="00BE1F7F">
              <w:rPr>
                <w:rFonts w:ascii="Times New Roman" w:hAnsi="Times New Roman" w:cs="Times New Roman"/>
                <w:sz w:val="24"/>
                <w:szCs w:val="24"/>
              </w:rPr>
              <w:t>районный бюджет</w:t>
            </w:r>
          </w:p>
        </w:tc>
        <w:tc>
          <w:tcPr>
            <w:tcW w:w="149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E1F7F" w:rsidRPr="00BE1F7F" w:rsidRDefault="00BE1F7F" w:rsidP="00BE1F7F">
            <w:pPr>
              <w:spacing w:after="0"/>
              <w:rPr>
                <w:rFonts w:ascii="Times New Roman" w:hAnsi="Times New Roman" w:cs="Times New Roman"/>
                <w:sz w:val="24"/>
                <w:szCs w:val="24"/>
                <w:highlight w:val="yellow"/>
              </w:rPr>
            </w:pPr>
            <w:r w:rsidRPr="00BE1F7F">
              <w:rPr>
                <w:rFonts w:ascii="Times New Roman" w:hAnsi="Times New Roman" w:cs="Times New Roman"/>
                <w:sz w:val="24"/>
                <w:szCs w:val="24"/>
                <w:highlight w:val="yellow"/>
              </w:rPr>
              <w:t>0,0</w:t>
            </w:r>
          </w:p>
        </w:tc>
        <w:tc>
          <w:tcPr>
            <w:tcW w:w="174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E1F7F" w:rsidRPr="00BE1F7F" w:rsidRDefault="00BE1F7F" w:rsidP="00BE1F7F">
            <w:pPr>
              <w:spacing w:after="0"/>
              <w:rPr>
                <w:rFonts w:ascii="Times New Roman" w:hAnsi="Times New Roman" w:cs="Times New Roman"/>
                <w:sz w:val="24"/>
                <w:szCs w:val="24"/>
              </w:rPr>
            </w:pPr>
            <w:r w:rsidRPr="00BE1F7F">
              <w:rPr>
                <w:rFonts w:ascii="Times New Roman" w:hAnsi="Times New Roman" w:cs="Times New Roman"/>
                <w:sz w:val="24"/>
                <w:szCs w:val="24"/>
              </w:rPr>
              <w:t>0,0</w:t>
            </w:r>
          </w:p>
        </w:tc>
        <w:tc>
          <w:tcPr>
            <w:tcW w:w="148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E1F7F" w:rsidRPr="00BE1F7F" w:rsidRDefault="00BE1F7F" w:rsidP="00BE1F7F">
            <w:pPr>
              <w:spacing w:after="0"/>
              <w:rPr>
                <w:rFonts w:ascii="Times New Roman" w:hAnsi="Times New Roman" w:cs="Times New Roman"/>
                <w:sz w:val="24"/>
                <w:szCs w:val="24"/>
              </w:rPr>
            </w:pPr>
            <w:r w:rsidRPr="00BE1F7F">
              <w:rPr>
                <w:rFonts w:ascii="Times New Roman" w:hAnsi="Times New Roman" w:cs="Times New Roman"/>
                <w:sz w:val="24"/>
                <w:szCs w:val="24"/>
              </w:rPr>
              <w:t>0,0</w:t>
            </w:r>
          </w:p>
        </w:tc>
        <w:tc>
          <w:tcPr>
            <w:tcW w:w="164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E1F7F" w:rsidRPr="00BE1F7F" w:rsidRDefault="00BE1F7F" w:rsidP="00BE1F7F">
            <w:pPr>
              <w:spacing w:after="0"/>
              <w:rPr>
                <w:rFonts w:ascii="Times New Roman" w:hAnsi="Times New Roman" w:cs="Times New Roman"/>
                <w:sz w:val="24"/>
                <w:szCs w:val="24"/>
              </w:rPr>
            </w:pPr>
            <w:r w:rsidRPr="00BE1F7F">
              <w:rPr>
                <w:rFonts w:ascii="Times New Roman" w:hAnsi="Times New Roman" w:cs="Times New Roman"/>
                <w:sz w:val="24"/>
                <w:szCs w:val="24"/>
              </w:rPr>
              <w:t>0,0</w:t>
            </w:r>
          </w:p>
        </w:tc>
      </w:tr>
      <w:tr w:rsidR="00BE1F7F" w:rsidRPr="00BE1F7F" w:rsidTr="004D56C8">
        <w:tc>
          <w:tcPr>
            <w:tcW w:w="666"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E1F7F" w:rsidRPr="00BE1F7F" w:rsidRDefault="00BE1F7F" w:rsidP="00BE1F7F">
            <w:pPr>
              <w:spacing w:after="0"/>
              <w:rPr>
                <w:rFonts w:ascii="Times New Roman" w:hAnsi="Times New Roman" w:cs="Times New Roman"/>
                <w:sz w:val="24"/>
                <w:szCs w:val="24"/>
              </w:rPr>
            </w:pPr>
          </w:p>
        </w:tc>
        <w:tc>
          <w:tcPr>
            <w:tcW w:w="754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E1F7F" w:rsidRPr="00BE1F7F" w:rsidRDefault="00BE1F7F" w:rsidP="00BE1F7F">
            <w:pPr>
              <w:spacing w:after="0"/>
              <w:rPr>
                <w:rFonts w:ascii="Times New Roman" w:hAnsi="Times New Roman" w:cs="Times New Roman"/>
                <w:sz w:val="24"/>
                <w:szCs w:val="24"/>
              </w:rPr>
            </w:pPr>
            <w:r w:rsidRPr="00BE1F7F">
              <w:rPr>
                <w:rFonts w:ascii="Times New Roman" w:hAnsi="Times New Roman" w:cs="Times New Roman"/>
                <w:sz w:val="24"/>
                <w:szCs w:val="24"/>
              </w:rPr>
              <w:t>местный бюджет</w:t>
            </w:r>
          </w:p>
        </w:tc>
        <w:tc>
          <w:tcPr>
            <w:tcW w:w="149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E1F7F" w:rsidRPr="00BE1F7F" w:rsidRDefault="00BE1F7F" w:rsidP="00BE1F7F">
            <w:pPr>
              <w:spacing w:after="0"/>
              <w:rPr>
                <w:rFonts w:ascii="Times New Roman" w:hAnsi="Times New Roman" w:cs="Times New Roman"/>
                <w:sz w:val="24"/>
                <w:szCs w:val="24"/>
                <w:highlight w:val="yellow"/>
              </w:rPr>
            </w:pPr>
            <w:r w:rsidRPr="00BE1F7F">
              <w:rPr>
                <w:rFonts w:ascii="Times New Roman" w:hAnsi="Times New Roman" w:cs="Times New Roman"/>
                <w:sz w:val="24"/>
                <w:szCs w:val="24"/>
                <w:highlight w:val="yellow"/>
              </w:rPr>
              <w:t>0,0</w:t>
            </w:r>
          </w:p>
        </w:tc>
        <w:tc>
          <w:tcPr>
            <w:tcW w:w="174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E1F7F" w:rsidRPr="00BE1F7F" w:rsidRDefault="00BE1F7F" w:rsidP="00BE1F7F">
            <w:pPr>
              <w:spacing w:after="0"/>
              <w:rPr>
                <w:rFonts w:ascii="Times New Roman" w:hAnsi="Times New Roman" w:cs="Times New Roman"/>
                <w:sz w:val="24"/>
                <w:szCs w:val="24"/>
              </w:rPr>
            </w:pPr>
            <w:r w:rsidRPr="00BE1F7F">
              <w:rPr>
                <w:rFonts w:ascii="Times New Roman" w:hAnsi="Times New Roman" w:cs="Times New Roman"/>
                <w:sz w:val="24"/>
                <w:szCs w:val="24"/>
              </w:rPr>
              <w:t>0,0</w:t>
            </w:r>
          </w:p>
        </w:tc>
        <w:tc>
          <w:tcPr>
            <w:tcW w:w="148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E1F7F" w:rsidRPr="00BE1F7F" w:rsidRDefault="00BE1F7F" w:rsidP="00BE1F7F">
            <w:pPr>
              <w:spacing w:after="0"/>
              <w:rPr>
                <w:rFonts w:ascii="Times New Roman" w:hAnsi="Times New Roman" w:cs="Times New Roman"/>
                <w:sz w:val="24"/>
                <w:szCs w:val="24"/>
              </w:rPr>
            </w:pPr>
            <w:r w:rsidRPr="00BE1F7F">
              <w:rPr>
                <w:rFonts w:ascii="Times New Roman" w:hAnsi="Times New Roman" w:cs="Times New Roman"/>
                <w:sz w:val="24"/>
                <w:szCs w:val="24"/>
              </w:rPr>
              <w:t>0,0</w:t>
            </w:r>
          </w:p>
        </w:tc>
        <w:tc>
          <w:tcPr>
            <w:tcW w:w="164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E1F7F" w:rsidRPr="00BE1F7F" w:rsidRDefault="00BE1F7F" w:rsidP="00BE1F7F">
            <w:pPr>
              <w:spacing w:after="0"/>
              <w:rPr>
                <w:rFonts w:ascii="Times New Roman" w:hAnsi="Times New Roman" w:cs="Times New Roman"/>
                <w:sz w:val="24"/>
                <w:szCs w:val="24"/>
              </w:rPr>
            </w:pPr>
            <w:r w:rsidRPr="00BE1F7F">
              <w:rPr>
                <w:rFonts w:ascii="Times New Roman" w:hAnsi="Times New Roman" w:cs="Times New Roman"/>
                <w:sz w:val="24"/>
                <w:szCs w:val="24"/>
              </w:rPr>
              <w:t>0,0</w:t>
            </w:r>
          </w:p>
        </w:tc>
      </w:tr>
      <w:tr w:rsidR="00BE1F7F" w:rsidRPr="00BE1F7F" w:rsidTr="004D56C8">
        <w:tc>
          <w:tcPr>
            <w:tcW w:w="666"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E1F7F" w:rsidRPr="00BE1F7F" w:rsidRDefault="00BE1F7F" w:rsidP="00BE1F7F">
            <w:pPr>
              <w:spacing w:after="0"/>
              <w:jc w:val="center"/>
              <w:rPr>
                <w:rFonts w:ascii="Times New Roman" w:hAnsi="Times New Roman" w:cs="Times New Roman"/>
                <w:sz w:val="24"/>
                <w:szCs w:val="24"/>
              </w:rPr>
            </w:pPr>
            <w:r w:rsidRPr="00BE1F7F">
              <w:rPr>
                <w:rFonts w:ascii="Times New Roman" w:hAnsi="Times New Roman" w:cs="Times New Roman"/>
                <w:sz w:val="24"/>
                <w:szCs w:val="24"/>
              </w:rPr>
              <w:t>2.</w:t>
            </w:r>
          </w:p>
        </w:tc>
        <w:tc>
          <w:tcPr>
            <w:tcW w:w="754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E1F7F" w:rsidRPr="00BE1F7F" w:rsidRDefault="00BE1F7F" w:rsidP="00BE1F7F">
            <w:pPr>
              <w:spacing w:after="0"/>
              <w:rPr>
                <w:rFonts w:ascii="Times New Roman" w:hAnsi="Times New Roman" w:cs="Times New Roman"/>
                <w:sz w:val="24"/>
                <w:szCs w:val="24"/>
              </w:rPr>
            </w:pPr>
            <w:r w:rsidRPr="00BE1F7F">
              <w:rPr>
                <w:rFonts w:ascii="Times New Roman" w:hAnsi="Times New Roman" w:cs="Times New Roman"/>
                <w:sz w:val="24"/>
                <w:szCs w:val="24"/>
              </w:rPr>
              <w:t>Комплекс процессных мероприятий «Развитие и содержание коммунальной инфраструктуры» (всего), в том числе:</w:t>
            </w:r>
          </w:p>
        </w:tc>
        <w:tc>
          <w:tcPr>
            <w:tcW w:w="149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E1F7F" w:rsidRPr="00BE1F7F" w:rsidRDefault="00BE1F7F" w:rsidP="00BE1F7F">
            <w:pPr>
              <w:spacing w:after="0"/>
              <w:rPr>
                <w:rFonts w:ascii="Times New Roman" w:hAnsi="Times New Roman" w:cs="Times New Roman"/>
                <w:sz w:val="24"/>
                <w:szCs w:val="24"/>
                <w:highlight w:val="yellow"/>
              </w:rPr>
            </w:pPr>
            <w:r w:rsidRPr="00BE1F7F">
              <w:rPr>
                <w:rFonts w:ascii="Times New Roman" w:hAnsi="Times New Roman" w:cs="Times New Roman"/>
                <w:sz w:val="24"/>
                <w:szCs w:val="24"/>
                <w:highlight w:val="yellow"/>
              </w:rPr>
              <w:t>0,0</w:t>
            </w:r>
          </w:p>
        </w:tc>
        <w:tc>
          <w:tcPr>
            <w:tcW w:w="174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E1F7F" w:rsidRPr="00BE1F7F" w:rsidRDefault="00BE1F7F" w:rsidP="00BE1F7F">
            <w:pPr>
              <w:spacing w:after="0"/>
              <w:rPr>
                <w:rFonts w:ascii="Times New Roman" w:hAnsi="Times New Roman" w:cs="Times New Roman"/>
                <w:sz w:val="24"/>
                <w:szCs w:val="24"/>
              </w:rPr>
            </w:pPr>
            <w:r w:rsidRPr="00BE1F7F">
              <w:rPr>
                <w:rFonts w:ascii="Times New Roman" w:hAnsi="Times New Roman" w:cs="Times New Roman"/>
                <w:sz w:val="24"/>
                <w:szCs w:val="24"/>
              </w:rPr>
              <w:t>0,0</w:t>
            </w:r>
          </w:p>
        </w:tc>
        <w:tc>
          <w:tcPr>
            <w:tcW w:w="148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E1F7F" w:rsidRPr="00BE1F7F" w:rsidRDefault="00BE1F7F" w:rsidP="00BE1F7F">
            <w:pPr>
              <w:spacing w:after="0"/>
              <w:rPr>
                <w:rFonts w:ascii="Times New Roman" w:hAnsi="Times New Roman" w:cs="Times New Roman"/>
                <w:sz w:val="24"/>
                <w:szCs w:val="24"/>
              </w:rPr>
            </w:pPr>
            <w:r w:rsidRPr="00BE1F7F">
              <w:rPr>
                <w:rFonts w:ascii="Times New Roman" w:hAnsi="Times New Roman" w:cs="Times New Roman"/>
                <w:sz w:val="24"/>
                <w:szCs w:val="24"/>
              </w:rPr>
              <w:t>0,0</w:t>
            </w:r>
          </w:p>
        </w:tc>
        <w:tc>
          <w:tcPr>
            <w:tcW w:w="164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E1F7F" w:rsidRPr="00BE1F7F" w:rsidRDefault="00BE1F7F" w:rsidP="00BE1F7F">
            <w:pPr>
              <w:spacing w:after="0"/>
              <w:rPr>
                <w:rFonts w:ascii="Times New Roman" w:hAnsi="Times New Roman" w:cs="Times New Roman"/>
                <w:sz w:val="24"/>
                <w:szCs w:val="24"/>
              </w:rPr>
            </w:pPr>
            <w:r w:rsidRPr="00BE1F7F">
              <w:rPr>
                <w:rFonts w:ascii="Times New Roman" w:hAnsi="Times New Roman" w:cs="Times New Roman"/>
                <w:sz w:val="24"/>
                <w:szCs w:val="24"/>
              </w:rPr>
              <w:t>0,0</w:t>
            </w:r>
          </w:p>
        </w:tc>
      </w:tr>
      <w:tr w:rsidR="00BE1F7F" w:rsidRPr="00BE1F7F" w:rsidTr="004D56C8">
        <w:tc>
          <w:tcPr>
            <w:tcW w:w="666"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E1F7F" w:rsidRPr="00BE1F7F" w:rsidRDefault="00BE1F7F" w:rsidP="00BE1F7F">
            <w:pPr>
              <w:spacing w:after="0"/>
              <w:rPr>
                <w:rFonts w:ascii="Times New Roman" w:hAnsi="Times New Roman" w:cs="Times New Roman"/>
                <w:sz w:val="24"/>
                <w:szCs w:val="24"/>
              </w:rPr>
            </w:pPr>
          </w:p>
        </w:tc>
        <w:tc>
          <w:tcPr>
            <w:tcW w:w="754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E1F7F" w:rsidRPr="00BE1F7F" w:rsidRDefault="00BE1F7F" w:rsidP="00BE1F7F">
            <w:pPr>
              <w:spacing w:after="0"/>
              <w:rPr>
                <w:rFonts w:ascii="Times New Roman" w:hAnsi="Times New Roman" w:cs="Times New Roman"/>
                <w:sz w:val="24"/>
                <w:szCs w:val="24"/>
              </w:rPr>
            </w:pPr>
            <w:r w:rsidRPr="00BE1F7F">
              <w:rPr>
                <w:rFonts w:ascii="Times New Roman" w:hAnsi="Times New Roman" w:cs="Times New Roman"/>
                <w:sz w:val="24"/>
                <w:szCs w:val="24"/>
              </w:rPr>
              <w:t>федеральный бюджет</w:t>
            </w:r>
          </w:p>
        </w:tc>
        <w:tc>
          <w:tcPr>
            <w:tcW w:w="149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E1F7F" w:rsidRPr="00BE1F7F" w:rsidRDefault="00BE1F7F" w:rsidP="00BE1F7F">
            <w:pPr>
              <w:spacing w:after="0"/>
              <w:rPr>
                <w:rFonts w:ascii="Times New Roman" w:hAnsi="Times New Roman" w:cs="Times New Roman"/>
                <w:sz w:val="24"/>
                <w:szCs w:val="24"/>
                <w:highlight w:val="yellow"/>
              </w:rPr>
            </w:pPr>
            <w:r w:rsidRPr="00BE1F7F">
              <w:rPr>
                <w:rFonts w:ascii="Times New Roman" w:hAnsi="Times New Roman" w:cs="Times New Roman"/>
                <w:sz w:val="24"/>
                <w:szCs w:val="24"/>
                <w:highlight w:val="yellow"/>
              </w:rPr>
              <w:t>0,0</w:t>
            </w:r>
          </w:p>
        </w:tc>
        <w:tc>
          <w:tcPr>
            <w:tcW w:w="174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E1F7F" w:rsidRPr="00BE1F7F" w:rsidRDefault="00BE1F7F" w:rsidP="00BE1F7F">
            <w:pPr>
              <w:spacing w:after="0"/>
              <w:rPr>
                <w:rFonts w:ascii="Times New Roman" w:hAnsi="Times New Roman" w:cs="Times New Roman"/>
                <w:sz w:val="24"/>
                <w:szCs w:val="24"/>
              </w:rPr>
            </w:pPr>
            <w:r w:rsidRPr="00BE1F7F">
              <w:rPr>
                <w:rFonts w:ascii="Times New Roman" w:hAnsi="Times New Roman" w:cs="Times New Roman"/>
                <w:sz w:val="24"/>
                <w:szCs w:val="24"/>
              </w:rPr>
              <w:t>0,0</w:t>
            </w:r>
          </w:p>
        </w:tc>
        <w:tc>
          <w:tcPr>
            <w:tcW w:w="148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E1F7F" w:rsidRPr="00BE1F7F" w:rsidRDefault="00BE1F7F" w:rsidP="00BE1F7F">
            <w:pPr>
              <w:spacing w:after="0"/>
              <w:rPr>
                <w:rFonts w:ascii="Times New Roman" w:hAnsi="Times New Roman" w:cs="Times New Roman"/>
                <w:sz w:val="24"/>
                <w:szCs w:val="24"/>
              </w:rPr>
            </w:pPr>
            <w:r w:rsidRPr="00BE1F7F">
              <w:rPr>
                <w:rFonts w:ascii="Times New Roman" w:hAnsi="Times New Roman" w:cs="Times New Roman"/>
                <w:sz w:val="24"/>
                <w:szCs w:val="24"/>
              </w:rPr>
              <w:t>0,0</w:t>
            </w:r>
          </w:p>
        </w:tc>
        <w:tc>
          <w:tcPr>
            <w:tcW w:w="164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E1F7F" w:rsidRPr="00BE1F7F" w:rsidRDefault="00BE1F7F" w:rsidP="00BE1F7F">
            <w:pPr>
              <w:spacing w:after="0"/>
              <w:rPr>
                <w:rFonts w:ascii="Times New Roman" w:hAnsi="Times New Roman" w:cs="Times New Roman"/>
                <w:sz w:val="24"/>
                <w:szCs w:val="24"/>
              </w:rPr>
            </w:pPr>
            <w:r w:rsidRPr="00BE1F7F">
              <w:rPr>
                <w:rFonts w:ascii="Times New Roman" w:hAnsi="Times New Roman" w:cs="Times New Roman"/>
                <w:sz w:val="24"/>
                <w:szCs w:val="24"/>
              </w:rPr>
              <w:t>0,0</w:t>
            </w:r>
          </w:p>
        </w:tc>
      </w:tr>
      <w:tr w:rsidR="00BE1F7F" w:rsidRPr="00BE1F7F" w:rsidTr="004D56C8">
        <w:tc>
          <w:tcPr>
            <w:tcW w:w="666"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E1F7F" w:rsidRPr="00BE1F7F" w:rsidRDefault="00BE1F7F" w:rsidP="00BE1F7F">
            <w:pPr>
              <w:spacing w:after="0"/>
              <w:rPr>
                <w:rFonts w:ascii="Times New Roman" w:hAnsi="Times New Roman" w:cs="Times New Roman"/>
                <w:sz w:val="24"/>
                <w:szCs w:val="24"/>
              </w:rPr>
            </w:pPr>
          </w:p>
        </w:tc>
        <w:tc>
          <w:tcPr>
            <w:tcW w:w="754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E1F7F" w:rsidRPr="00BE1F7F" w:rsidRDefault="00BE1F7F" w:rsidP="00BE1F7F">
            <w:pPr>
              <w:spacing w:after="0"/>
              <w:rPr>
                <w:rFonts w:ascii="Times New Roman" w:hAnsi="Times New Roman" w:cs="Times New Roman"/>
                <w:sz w:val="24"/>
                <w:szCs w:val="24"/>
              </w:rPr>
            </w:pPr>
            <w:r w:rsidRPr="00BE1F7F">
              <w:rPr>
                <w:rFonts w:ascii="Times New Roman" w:hAnsi="Times New Roman" w:cs="Times New Roman"/>
                <w:sz w:val="24"/>
                <w:szCs w:val="24"/>
              </w:rPr>
              <w:t>областной бюджет</w:t>
            </w:r>
          </w:p>
        </w:tc>
        <w:tc>
          <w:tcPr>
            <w:tcW w:w="149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E1F7F" w:rsidRPr="00BE1F7F" w:rsidRDefault="00BE1F7F" w:rsidP="00BE1F7F">
            <w:pPr>
              <w:spacing w:after="0"/>
              <w:rPr>
                <w:rFonts w:ascii="Times New Roman" w:hAnsi="Times New Roman" w:cs="Times New Roman"/>
                <w:sz w:val="24"/>
                <w:szCs w:val="24"/>
                <w:highlight w:val="yellow"/>
              </w:rPr>
            </w:pPr>
            <w:r w:rsidRPr="00BE1F7F">
              <w:rPr>
                <w:rFonts w:ascii="Times New Roman" w:hAnsi="Times New Roman" w:cs="Times New Roman"/>
                <w:sz w:val="24"/>
                <w:szCs w:val="24"/>
                <w:highlight w:val="yellow"/>
              </w:rPr>
              <w:t>0,0</w:t>
            </w:r>
          </w:p>
        </w:tc>
        <w:tc>
          <w:tcPr>
            <w:tcW w:w="174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E1F7F" w:rsidRPr="00BE1F7F" w:rsidRDefault="00BE1F7F" w:rsidP="00BE1F7F">
            <w:pPr>
              <w:spacing w:after="0"/>
              <w:rPr>
                <w:rFonts w:ascii="Times New Roman" w:hAnsi="Times New Roman" w:cs="Times New Roman"/>
                <w:sz w:val="24"/>
                <w:szCs w:val="24"/>
              </w:rPr>
            </w:pPr>
            <w:r w:rsidRPr="00BE1F7F">
              <w:rPr>
                <w:rFonts w:ascii="Times New Roman" w:hAnsi="Times New Roman" w:cs="Times New Roman"/>
                <w:sz w:val="24"/>
                <w:szCs w:val="24"/>
              </w:rPr>
              <w:t>0,0</w:t>
            </w:r>
          </w:p>
        </w:tc>
        <w:tc>
          <w:tcPr>
            <w:tcW w:w="148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E1F7F" w:rsidRPr="00BE1F7F" w:rsidRDefault="00BE1F7F" w:rsidP="00BE1F7F">
            <w:pPr>
              <w:spacing w:after="0"/>
              <w:rPr>
                <w:rFonts w:ascii="Times New Roman" w:hAnsi="Times New Roman" w:cs="Times New Roman"/>
                <w:sz w:val="24"/>
                <w:szCs w:val="24"/>
              </w:rPr>
            </w:pPr>
            <w:r w:rsidRPr="00BE1F7F">
              <w:rPr>
                <w:rFonts w:ascii="Times New Roman" w:hAnsi="Times New Roman" w:cs="Times New Roman"/>
                <w:sz w:val="24"/>
                <w:szCs w:val="24"/>
              </w:rPr>
              <w:t>0,0</w:t>
            </w:r>
          </w:p>
        </w:tc>
        <w:tc>
          <w:tcPr>
            <w:tcW w:w="164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E1F7F" w:rsidRPr="00BE1F7F" w:rsidRDefault="00BE1F7F" w:rsidP="00BE1F7F">
            <w:pPr>
              <w:spacing w:after="0"/>
              <w:rPr>
                <w:rFonts w:ascii="Times New Roman" w:hAnsi="Times New Roman" w:cs="Times New Roman"/>
                <w:sz w:val="24"/>
                <w:szCs w:val="24"/>
              </w:rPr>
            </w:pPr>
            <w:r w:rsidRPr="00BE1F7F">
              <w:rPr>
                <w:rFonts w:ascii="Times New Roman" w:hAnsi="Times New Roman" w:cs="Times New Roman"/>
                <w:sz w:val="24"/>
                <w:szCs w:val="24"/>
              </w:rPr>
              <w:t>0,0</w:t>
            </w:r>
          </w:p>
        </w:tc>
      </w:tr>
      <w:tr w:rsidR="00BE1F7F" w:rsidRPr="00BE1F7F" w:rsidTr="004D56C8">
        <w:tc>
          <w:tcPr>
            <w:tcW w:w="666"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E1F7F" w:rsidRPr="00BE1F7F" w:rsidRDefault="00BE1F7F" w:rsidP="00BE1F7F">
            <w:pPr>
              <w:spacing w:after="0"/>
              <w:rPr>
                <w:rFonts w:ascii="Times New Roman" w:hAnsi="Times New Roman" w:cs="Times New Roman"/>
                <w:sz w:val="24"/>
                <w:szCs w:val="24"/>
              </w:rPr>
            </w:pPr>
          </w:p>
        </w:tc>
        <w:tc>
          <w:tcPr>
            <w:tcW w:w="754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E1F7F" w:rsidRPr="00BE1F7F" w:rsidRDefault="00BE1F7F" w:rsidP="00BE1F7F">
            <w:pPr>
              <w:spacing w:after="0"/>
              <w:rPr>
                <w:rFonts w:ascii="Times New Roman" w:hAnsi="Times New Roman" w:cs="Times New Roman"/>
                <w:sz w:val="24"/>
                <w:szCs w:val="24"/>
              </w:rPr>
            </w:pPr>
            <w:r w:rsidRPr="00BE1F7F">
              <w:rPr>
                <w:rFonts w:ascii="Times New Roman" w:hAnsi="Times New Roman" w:cs="Times New Roman"/>
                <w:sz w:val="24"/>
                <w:szCs w:val="24"/>
              </w:rPr>
              <w:t>районный бюджет</w:t>
            </w:r>
          </w:p>
        </w:tc>
        <w:tc>
          <w:tcPr>
            <w:tcW w:w="149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E1F7F" w:rsidRPr="00BE1F7F" w:rsidRDefault="00BE1F7F" w:rsidP="00BE1F7F">
            <w:pPr>
              <w:spacing w:after="0"/>
              <w:rPr>
                <w:rFonts w:ascii="Times New Roman" w:hAnsi="Times New Roman" w:cs="Times New Roman"/>
                <w:sz w:val="24"/>
                <w:szCs w:val="24"/>
                <w:highlight w:val="yellow"/>
              </w:rPr>
            </w:pPr>
            <w:r w:rsidRPr="00BE1F7F">
              <w:rPr>
                <w:rFonts w:ascii="Times New Roman" w:hAnsi="Times New Roman" w:cs="Times New Roman"/>
                <w:sz w:val="24"/>
                <w:szCs w:val="24"/>
                <w:highlight w:val="yellow"/>
              </w:rPr>
              <w:t>0,0</w:t>
            </w:r>
          </w:p>
        </w:tc>
        <w:tc>
          <w:tcPr>
            <w:tcW w:w="174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E1F7F" w:rsidRPr="00BE1F7F" w:rsidRDefault="00BE1F7F" w:rsidP="00BE1F7F">
            <w:pPr>
              <w:spacing w:after="0"/>
              <w:rPr>
                <w:rFonts w:ascii="Times New Roman" w:hAnsi="Times New Roman" w:cs="Times New Roman"/>
                <w:sz w:val="24"/>
                <w:szCs w:val="24"/>
              </w:rPr>
            </w:pPr>
            <w:r w:rsidRPr="00BE1F7F">
              <w:rPr>
                <w:rFonts w:ascii="Times New Roman" w:hAnsi="Times New Roman" w:cs="Times New Roman"/>
                <w:sz w:val="24"/>
                <w:szCs w:val="24"/>
              </w:rPr>
              <w:t>0,0</w:t>
            </w:r>
          </w:p>
        </w:tc>
        <w:tc>
          <w:tcPr>
            <w:tcW w:w="148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E1F7F" w:rsidRPr="00BE1F7F" w:rsidRDefault="00BE1F7F" w:rsidP="00BE1F7F">
            <w:pPr>
              <w:spacing w:after="0"/>
              <w:rPr>
                <w:rFonts w:ascii="Times New Roman" w:hAnsi="Times New Roman" w:cs="Times New Roman"/>
                <w:sz w:val="24"/>
                <w:szCs w:val="24"/>
              </w:rPr>
            </w:pPr>
            <w:r w:rsidRPr="00BE1F7F">
              <w:rPr>
                <w:rFonts w:ascii="Times New Roman" w:hAnsi="Times New Roman" w:cs="Times New Roman"/>
                <w:sz w:val="24"/>
                <w:szCs w:val="24"/>
              </w:rPr>
              <w:t>0,0</w:t>
            </w:r>
          </w:p>
        </w:tc>
        <w:tc>
          <w:tcPr>
            <w:tcW w:w="164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E1F7F" w:rsidRPr="00BE1F7F" w:rsidRDefault="00BE1F7F" w:rsidP="00BE1F7F">
            <w:pPr>
              <w:spacing w:after="0"/>
              <w:rPr>
                <w:rFonts w:ascii="Times New Roman" w:hAnsi="Times New Roman" w:cs="Times New Roman"/>
                <w:sz w:val="24"/>
                <w:szCs w:val="24"/>
              </w:rPr>
            </w:pPr>
            <w:r w:rsidRPr="00BE1F7F">
              <w:rPr>
                <w:rFonts w:ascii="Times New Roman" w:hAnsi="Times New Roman" w:cs="Times New Roman"/>
                <w:sz w:val="24"/>
                <w:szCs w:val="24"/>
              </w:rPr>
              <w:t>0,0</w:t>
            </w:r>
          </w:p>
        </w:tc>
      </w:tr>
      <w:tr w:rsidR="00BE1F7F" w:rsidRPr="00BE1F7F" w:rsidTr="004D56C8">
        <w:tc>
          <w:tcPr>
            <w:tcW w:w="666"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E1F7F" w:rsidRPr="00BE1F7F" w:rsidRDefault="00BE1F7F" w:rsidP="00BE1F7F">
            <w:pPr>
              <w:spacing w:after="0"/>
              <w:rPr>
                <w:rFonts w:ascii="Times New Roman" w:hAnsi="Times New Roman" w:cs="Times New Roman"/>
                <w:sz w:val="24"/>
                <w:szCs w:val="24"/>
              </w:rPr>
            </w:pPr>
          </w:p>
        </w:tc>
        <w:tc>
          <w:tcPr>
            <w:tcW w:w="754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E1F7F" w:rsidRPr="00BE1F7F" w:rsidRDefault="00BE1F7F" w:rsidP="00BE1F7F">
            <w:pPr>
              <w:spacing w:after="0"/>
              <w:rPr>
                <w:rFonts w:ascii="Times New Roman" w:hAnsi="Times New Roman" w:cs="Times New Roman"/>
                <w:sz w:val="24"/>
                <w:szCs w:val="24"/>
              </w:rPr>
            </w:pPr>
            <w:r w:rsidRPr="00BE1F7F">
              <w:rPr>
                <w:rFonts w:ascii="Times New Roman" w:hAnsi="Times New Roman" w:cs="Times New Roman"/>
                <w:sz w:val="24"/>
                <w:szCs w:val="24"/>
              </w:rPr>
              <w:t>местный бюджет</w:t>
            </w:r>
          </w:p>
        </w:tc>
        <w:tc>
          <w:tcPr>
            <w:tcW w:w="149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E1F7F" w:rsidRPr="00BE1F7F" w:rsidRDefault="00BE1F7F" w:rsidP="00BE1F7F">
            <w:pPr>
              <w:spacing w:after="0"/>
              <w:rPr>
                <w:rFonts w:ascii="Times New Roman" w:hAnsi="Times New Roman" w:cs="Times New Roman"/>
                <w:sz w:val="24"/>
                <w:szCs w:val="24"/>
                <w:highlight w:val="yellow"/>
              </w:rPr>
            </w:pPr>
            <w:r w:rsidRPr="00BE1F7F">
              <w:rPr>
                <w:rFonts w:ascii="Times New Roman" w:hAnsi="Times New Roman" w:cs="Times New Roman"/>
                <w:sz w:val="24"/>
                <w:szCs w:val="24"/>
                <w:highlight w:val="yellow"/>
              </w:rPr>
              <w:t>0,0</w:t>
            </w:r>
          </w:p>
        </w:tc>
        <w:tc>
          <w:tcPr>
            <w:tcW w:w="174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E1F7F" w:rsidRPr="00BE1F7F" w:rsidRDefault="00BE1F7F" w:rsidP="00BE1F7F">
            <w:pPr>
              <w:spacing w:after="0"/>
              <w:rPr>
                <w:rFonts w:ascii="Times New Roman" w:hAnsi="Times New Roman" w:cs="Times New Roman"/>
                <w:sz w:val="24"/>
                <w:szCs w:val="24"/>
              </w:rPr>
            </w:pPr>
            <w:r w:rsidRPr="00BE1F7F">
              <w:rPr>
                <w:rFonts w:ascii="Times New Roman" w:hAnsi="Times New Roman" w:cs="Times New Roman"/>
                <w:sz w:val="24"/>
                <w:szCs w:val="24"/>
              </w:rPr>
              <w:t>0,0</w:t>
            </w:r>
          </w:p>
        </w:tc>
        <w:tc>
          <w:tcPr>
            <w:tcW w:w="148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E1F7F" w:rsidRPr="00BE1F7F" w:rsidRDefault="00BE1F7F" w:rsidP="00BE1F7F">
            <w:pPr>
              <w:spacing w:after="0"/>
              <w:rPr>
                <w:rFonts w:ascii="Times New Roman" w:hAnsi="Times New Roman" w:cs="Times New Roman"/>
                <w:sz w:val="24"/>
                <w:szCs w:val="24"/>
              </w:rPr>
            </w:pPr>
            <w:r w:rsidRPr="00BE1F7F">
              <w:rPr>
                <w:rFonts w:ascii="Times New Roman" w:hAnsi="Times New Roman" w:cs="Times New Roman"/>
                <w:sz w:val="24"/>
                <w:szCs w:val="24"/>
              </w:rPr>
              <w:t>0,0</w:t>
            </w:r>
          </w:p>
        </w:tc>
        <w:tc>
          <w:tcPr>
            <w:tcW w:w="164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E1F7F" w:rsidRPr="00BE1F7F" w:rsidRDefault="00BE1F7F" w:rsidP="00BE1F7F">
            <w:pPr>
              <w:spacing w:after="0"/>
              <w:rPr>
                <w:rFonts w:ascii="Times New Roman" w:hAnsi="Times New Roman" w:cs="Times New Roman"/>
                <w:sz w:val="24"/>
                <w:szCs w:val="24"/>
              </w:rPr>
            </w:pPr>
            <w:r w:rsidRPr="00BE1F7F">
              <w:rPr>
                <w:rFonts w:ascii="Times New Roman" w:hAnsi="Times New Roman" w:cs="Times New Roman"/>
                <w:sz w:val="24"/>
                <w:szCs w:val="24"/>
              </w:rPr>
              <w:t>0,0</w:t>
            </w:r>
          </w:p>
        </w:tc>
      </w:tr>
      <w:tr w:rsidR="00BE1F7F" w:rsidRPr="00BE1F7F" w:rsidTr="004D56C8">
        <w:trPr>
          <w:trHeight w:val="476"/>
        </w:trPr>
        <w:tc>
          <w:tcPr>
            <w:tcW w:w="666"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E1F7F" w:rsidRPr="00BE1F7F" w:rsidRDefault="00BE1F7F" w:rsidP="00BE1F7F">
            <w:pPr>
              <w:spacing w:after="0"/>
              <w:jc w:val="center"/>
              <w:rPr>
                <w:rFonts w:ascii="Times New Roman" w:hAnsi="Times New Roman" w:cs="Times New Roman"/>
                <w:sz w:val="24"/>
                <w:szCs w:val="24"/>
              </w:rPr>
            </w:pPr>
            <w:r w:rsidRPr="00BE1F7F">
              <w:rPr>
                <w:rFonts w:ascii="Times New Roman" w:hAnsi="Times New Roman" w:cs="Times New Roman"/>
                <w:sz w:val="24"/>
                <w:szCs w:val="24"/>
              </w:rPr>
              <w:t>3.</w:t>
            </w:r>
          </w:p>
        </w:tc>
        <w:tc>
          <w:tcPr>
            <w:tcW w:w="7545"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E1F7F" w:rsidRPr="00BE1F7F" w:rsidRDefault="00BE1F7F" w:rsidP="00BE1F7F">
            <w:pPr>
              <w:spacing w:after="0"/>
              <w:rPr>
                <w:rFonts w:ascii="Times New Roman" w:hAnsi="Times New Roman" w:cs="Times New Roman"/>
                <w:sz w:val="24"/>
                <w:szCs w:val="24"/>
              </w:rPr>
            </w:pPr>
            <w:r w:rsidRPr="00BE1F7F">
              <w:rPr>
                <w:rFonts w:ascii="Times New Roman" w:hAnsi="Times New Roman" w:cs="Times New Roman"/>
                <w:sz w:val="24"/>
                <w:szCs w:val="24"/>
              </w:rPr>
              <w:t xml:space="preserve">Комплекс процессных мероприятий «Благоустройство территории </w:t>
            </w:r>
            <w:proofErr w:type="gramStart"/>
            <w:r w:rsidRPr="00BE1F7F">
              <w:rPr>
                <w:rFonts w:ascii="Times New Roman" w:hAnsi="Times New Roman" w:cs="Times New Roman"/>
                <w:sz w:val="24"/>
                <w:szCs w:val="24"/>
              </w:rPr>
              <w:t>Дячкинского  сельского</w:t>
            </w:r>
            <w:proofErr w:type="gramEnd"/>
            <w:r w:rsidRPr="00BE1F7F">
              <w:rPr>
                <w:rFonts w:ascii="Times New Roman" w:hAnsi="Times New Roman" w:cs="Times New Roman"/>
                <w:sz w:val="24"/>
                <w:szCs w:val="24"/>
              </w:rPr>
              <w:t xml:space="preserve"> поселения» (всего), в том числе:</w:t>
            </w:r>
          </w:p>
        </w:tc>
        <w:tc>
          <w:tcPr>
            <w:tcW w:w="1492"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E1F7F" w:rsidRPr="00BE1F7F" w:rsidRDefault="00BE1F7F" w:rsidP="00BE1F7F">
            <w:pPr>
              <w:spacing w:after="0"/>
              <w:rPr>
                <w:rFonts w:ascii="Times New Roman" w:hAnsi="Times New Roman" w:cs="Times New Roman"/>
                <w:sz w:val="24"/>
                <w:szCs w:val="24"/>
                <w:highlight w:val="yellow"/>
              </w:rPr>
            </w:pPr>
            <w:r w:rsidRPr="00BE1F7F">
              <w:rPr>
                <w:rFonts w:ascii="Times New Roman" w:hAnsi="Times New Roman" w:cs="Times New Roman"/>
                <w:sz w:val="24"/>
                <w:szCs w:val="24"/>
                <w:highlight w:val="yellow"/>
              </w:rPr>
              <w:t>0,0</w:t>
            </w:r>
          </w:p>
          <w:p w:rsidR="00BE1F7F" w:rsidRPr="00BE1F7F" w:rsidRDefault="00BE1F7F" w:rsidP="00BE1F7F">
            <w:pPr>
              <w:spacing w:after="0"/>
              <w:rPr>
                <w:rFonts w:ascii="Times New Roman" w:hAnsi="Times New Roman" w:cs="Times New Roman"/>
                <w:sz w:val="24"/>
                <w:szCs w:val="24"/>
                <w:highlight w:val="yellow"/>
              </w:rPr>
            </w:pPr>
            <w:r w:rsidRPr="00BE1F7F">
              <w:rPr>
                <w:rFonts w:ascii="Times New Roman" w:hAnsi="Times New Roman" w:cs="Times New Roman"/>
                <w:sz w:val="24"/>
                <w:szCs w:val="24"/>
                <w:highlight w:val="yellow"/>
              </w:rPr>
              <w:t>0,0</w:t>
            </w:r>
          </w:p>
        </w:tc>
        <w:tc>
          <w:tcPr>
            <w:tcW w:w="1745"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E1F7F" w:rsidRPr="00BE1F7F" w:rsidRDefault="00BE1F7F" w:rsidP="00BE1F7F">
            <w:pPr>
              <w:spacing w:after="0"/>
              <w:rPr>
                <w:rFonts w:ascii="Times New Roman" w:hAnsi="Times New Roman" w:cs="Times New Roman"/>
                <w:sz w:val="24"/>
                <w:szCs w:val="24"/>
              </w:rPr>
            </w:pPr>
            <w:r w:rsidRPr="00BE1F7F">
              <w:rPr>
                <w:rFonts w:ascii="Times New Roman" w:hAnsi="Times New Roman" w:cs="Times New Roman"/>
                <w:sz w:val="24"/>
                <w:szCs w:val="24"/>
              </w:rPr>
              <w:t>0,0</w:t>
            </w:r>
          </w:p>
          <w:p w:rsidR="00BE1F7F" w:rsidRPr="00BE1F7F" w:rsidRDefault="00BE1F7F" w:rsidP="00BE1F7F">
            <w:pPr>
              <w:spacing w:after="0"/>
              <w:rPr>
                <w:rFonts w:ascii="Times New Roman" w:hAnsi="Times New Roman" w:cs="Times New Roman"/>
                <w:sz w:val="24"/>
                <w:szCs w:val="24"/>
              </w:rPr>
            </w:pPr>
            <w:r w:rsidRPr="00BE1F7F">
              <w:rPr>
                <w:rFonts w:ascii="Times New Roman" w:hAnsi="Times New Roman" w:cs="Times New Roman"/>
                <w:sz w:val="24"/>
                <w:szCs w:val="24"/>
              </w:rPr>
              <w:t>0,0</w:t>
            </w:r>
          </w:p>
        </w:tc>
        <w:tc>
          <w:tcPr>
            <w:tcW w:w="1482"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E1F7F" w:rsidRPr="00BE1F7F" w:rsidRDefault="00BE1F7F" w:rsidP="00BE1F7F">
            <w:pPr>
              <w:spacing w:after="0"/>
              <w:rPr>
                <w:rFonts w:ascii="Times New Roman" w:hAnsi="Times New Roman" w:cs="Times New Roman"/>
                <w:sz w:val="24"/>
                <w:szCs w:val="24"/>
              </w:rPr>
            </w:pPr>
            <w:r w:rsidRPr="00BE1F7F">
              <w:rPr>
                <w:rFonts w:ascii="Times New Roman" w:hAnsi="Times New Roman" w:cs="Times New Roman"/>
                <w:sz w:val="24"/>
                <w:szCs w:val="24"/>
              </w:rPr>
              <w:t>0,0</w:t>
            </w:r>
          </w:p>
          <w:p w:rsidR="00BE1F7F" w:rsidRPr="00BE1F7F" w:rsidRDefault="00BE1F7F" w:rsidP="00BE1F7F">
            <w:pPr>
              <w:spacing w:after="0"/>
              <w:rPr>
                <w:rFonts w:ascii="Times New Roman" w:hAnsi="Times New Roman" w:cs="Times New Roman"/>
                <w:sz w:val="24"/>
                <w:szCs w:val="24"/>
              </w:rPr>
            </w:pPr>
            <w:r w:rsidRPr="00BE1F7F">
              <w:rPr>
                <w:rFonts w:ascii="Times New Roman" w:hAnsi="Times New Roman" w:cs="Times New Roman"/>
                <w:sz w:val="24"/>
                <w:szCs w:val="24"/>
              </w:rPr>
              <w:t>0,0</w:t>
            </w:r>
          </w:p>
        </w:tc>
        <w:tc>
          <w:tcPr>
            <w:tcW w:w="1649"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E1F7F" w:rsidRPr="00BE1F7F" w:rsidRDefault="00BE1F7F" w:rsidP="00BE1F7F">
            <w:pPr>
              <w:spacing w:after="0"/>
              <w:rPr>
                <w:rFonts w:ascii="Times New Roman" w:hAnsi="Times New Roman" w:cs="Times New Roman"/>
                <w:sz w:val="24"/>
                <w:szCs w:val="24"/>
              </w:rPr>
            </w:pPr>
            <w:r w:rsidRPr="00BE1F7F">
              <w:rPr>
                <w:rFonts w:ascii="Times New Roman" w:hAnsi="Times New Roman" w:cs="Times New Roman"/>
                <w:sz w:val="24"/>
                <w:szCs w:val="24"/>
              </w:rPr>
              <w:t>0,0</w:t>
            </w:r>
          </w:p>
          <w:p w:rsidR="00BE1F7F" w:rsidRPr="00BE1F7F" w:rsidRDefault="00BE1F7F" w:rsidP="00BE1F7F">
            <w:pPr>
              <w:spacing w:after="0"/>
              <w:rPr>
                <w:rFonts w:ascii="Times New Roman" w:hAnsi="Times New Roman" w:cs="Times New Roman"/>
                <w:sz w:val="24"/>
                <w:szCs w:val="24"/>
              </w:rPr>
            </w:pPr>
            <w:r w:rsidRPr="00BE1F7F">
              <w:rPr>
                <w:rFonts w:ascii="Times New Roman" w:hAnsi="Times New Roman" w:cs="Times New Roman"/>
                <w:sz w:val="24"/>
                <w:szCs w:val="24"/>
              </w:rPr>
              <w:t>0,0</w:t>
            </w:r>
          </w:p>
        </w:tc>
      </w:tr>
      <w:tr w:rsidR="00BE1F7F" w:rsidRPr="00BE1F7F" w:rsidTr="004D56C8">
        <w:trPr>
          <w:trHeight w:val="476"/>
        </w:trPr>
        <w:tc>
          <w:tcPr>
            <w:tcW w:w="666"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E1F7F" w:rsidRPr="00BE1F7F" w:rsidRDefault="00BE1F7F" w:rsidP="00BE1F7F">
            <w:pPr>
              <w:spacing w:after="0"/>
              <w:rPr>
                <w:rFonts w:ascii="Times New Roman" w:hAnsi="Times New Roman" w:cs="Times New Roman"/>
                <w:sz w:val="24"/>
                <w:szCs w:val="24"/>
              </w:rPr>
            </w:pPr>
          </w:p>
        </w:tc>
        <w:tc>
          <w:tcPr>
            <w:tcW w:w="7545"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E1F7F" w:rsidRPr="00BE1F7F" w:rsidRDefault="00BE1F7F" w:rsidP="00BE1F7F">
            <w:pPr>
              <w:spacing w:after="0"/>
              <w:rPr>
                <w:rFonts w:ascii="Times New Roman" w:hAnsi="Times New Roman" w:cs="Times New Roman"/>
                <w:sz w:val="24"/>
                <w:szCs w:val="24"/>
              </w:rPr>
            </w:pPr>
          </w:p>
        </w:tc>
        <w:tc>
          <w:tcPr>
            <w:tcW w:w="1492"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E1F7F" w:rsidRPr="00BE1F7F" w:rsidRDefault="00BE1F7F" w:rsidP="00BE1F7F">
            <w:pPr>
              <w:spacing w:after="0"/>
              <w:rPr>
                <w:rFonts w:ascii="Times New Roman" w:hAnsi="Times New Roman" w:cs="Times New Roman"/>
                <w:sz w:val="24"/>
                <w:szCs w:val="24"/>
                <w:highlight w:val="yellow"/>
              </w:rPr>
            </w:pPr>
          </w:p>
        </w:tc>
        <w:tc>
          <w:tcPr>
            <w:tcW w:w="1745"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E1F7F" w:rsidRPr="00BE1F7F" w:rsidRDefault="00BE1F7F" w:rsidP="00BE1F7F">
            <w:pPr>
              <w:spacing w:after="0"/>
              <w:rPr>
                <w:rFonts w:ascii="Times New Roman" w:hAnsi="Times New Roman" w:cs="Times New Roman"/>
                <w:sz w:val="24"/>
                <w:szCs w:val="24"/>
              </w:rPr>
            </w:pPr>
          </w:p>
        </w:tc>
        <w:tc>
          <w:tcPr>
            <w:tcW w:w="1482"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E1F7F" w:rsidRPr="00BE1F7F" w:rsidRDefault="00BE1F7F" w:rsidP="00BE1F7F">
            <w:pPr>
              <w:spacing w:after="0"/>
              <w:rPr>
                <w:rFonts w:ascii="Times New Roman" w:hAnsi="Times New Roman" w:cs="Times New Roman"/>
                <w:sz w:val="24"/>
                <w:szCs w:val="24"/>
              </w:rPr>
            </w:pPr>
          </w:p>
        </w:tc>
        <w:tc>
          <w:tcPr>
            <w:tcW w:w="1649"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E1F7F" w:rsidRPr="00BE1F7F" w:rsidRDefault="00BE1F7F" w:rsidP="00BE1F7F">
            <w:pPr>
              <w:spacing w:after="0"/>
              <w:rPr>
                <w:rFonts w:ascii="Times New Roman" w:hAnsi="Times New Roman" w:cs="Times New Roman"/>
                <w:sz w:val="24"/>
                <w:szCs w:val="24"/>
              </w:rPr>
            </w:pPr>
          </w:p>
        </w:tc>
      </w:tr>
      <w:tr w:rsidR="00BE1F7F" w:rsidRPr="00BE1F7F" w:rsidTr="004D56C8">
        <w:tc>
          <w:tcPr>
            <w:tcW w:w="666"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E1F7F" w:rsidRPr="00BE1F7F" w:rsidRDefault="00BE1F7F" w:rsidP="00BE1F7F">
            <w:pPr>
              <w:spacing w:after="0"/>
              <w:rPr>
                <w:rFonts w:ascii="Times New Roman" w:hAnsi="Times New Roman" w:cs="Times New Roman"/>
                <w:sz w:val="24"/>
                <w:szCs w:val="24"/>
              </w:rPr>
            </w:pPr>
          </w:p>
        </w:tc>
        <w:tc>
          <w:tcPr>
            <w:tcW w:w="754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E1F7F" w:rsidRPr="00BE1F7F" w:rsidRDefault="00BE1F7F" w:rsidP="00BE1F7F">
            <w:pPr>
              <w:spacing w:after="0"/>
              <w:rPr>
                <w:rFonts w:ascii="Times New Roman" w:hAnsi="Times New Roman" w:cs="Times New Roman"/>
                <w:sz w:val="24"/>
                <w:szCs w:val="24"/>
              </w:rPr>
            </w:pPr>
            <w:r w:rsidRPr="00BE1F7F">
              <w:rPr>
                <w:rFonts w:ascii="Times New Roman" w:hAnsi="Times New Roman" w:cs="Times New Roman"/>
                <w:sz w:val="24"/>
                <w:szCs w:val="24"/>
              </w:rPr>
              <w:t>федеральный бюджет</w:t>
            </w:r>
          </w:p>
        </w:tc>
        <w:tc>
          <w:tcPr>
            <w:tcW w:w="149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E1F7F" w:rsidRPr="00BE1F7F" w:rsidRDefault="00BE1F7F" w:rsidP="00BE1F7F">
            <w:pPr>
              <w:spacing w:after="0"/>
              <w:rPr>
                <w:rFonts w:ascii="Times New Roman" w:hAnsi="Times New Roman" w:cs="Times New Roman"/>
                <w:sz w:val="24"/>
                <w:szCs w:val="24"/>
                <w:highlight w:val="yellow"/>
              </w:rPr>
            </w:pPr>
            <w:r w:rsidRPr="00BE1F7F">
              <w:rPr>
                <w:rFonts w:ascii="Times New Roman" w:hAnsi="Times New Roman" w:cs="Times New Roman"/>
                <w:sz w:val="24"/>
                <w:szCs w:val="24"/>
                <w:highlight w:val="yellow"/>
              </w:rPr>
              <w:t>0,0</w:t>
            </w:r>
          </w:p>
        </w:tc>
        <w:tc>
          <w:tcPr>
            <w:tcW w:w="174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E1F7F" w:rsidRPr="00BE1F7F" w:rsidRDefault="00BE1F7F" w:rsidP="00BE1F7F">
            <w:pPr>
              <w:spacing w:after="0"/>
              <w:rPr>
                <w:rFonts w:ascii="Times New Roman" w:hAnsi="Times New Roman" w:cs="Times New Roman"/>
                <w:sz w:val="24"/>
                <w:szCs w:val="24"/>
              </w:rPr>
            </w:pPr>
            <w:r w:rsidRPr="00BE1F7F">
              <w:rPr>
                <w:rFonts w:ascii="Times New Roman" w:hAnsi="Times New Roman" w:cs="Times New Roman"/>
                <w:sz w:val="24"/>
                <w:szCs w:val="24"/>
              </w:rPr>
              <w:t>0,0</w:t>
            </w:r>
          </w:p>
        </w:tc>
        <w:tc>
          <w:tcPr>
            <w:tcW w:w="148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E1F7F" w:rsidRPr="00BE1F7F" w:rsidRDefault="00BE1F7F" w:rsidP="00BE1F7F">
            <w:pPr>
              <w:spacing w:after="0"/>
              <w:rPr>
                <w:rFonts w:ascii="Times New Roman" w:hAnsi="Times New Roman" w:cs="Times New Roman"/>
                <w:sz w:val="24"/>
                <w:szCs w:val="24"/>
              </w:rPr>
            </w:pPr>
            <w:r w:rsidRPr="00BE1F7F">
              <w:rPr>
                <w:rFonts w:ascii="Times New Roman" w:hAnsi="Times New Roman" w:cs="Times New Roman"/>
                <w:sz w:val="24"/>
                <w:szCs w:val="24"/>
              </w:rPr>
              <w:t>0,0</w:t>
            </w:r>
          </w:p>
        </w:tc>
        <w:tc>
          <w:tcPr>
            <w:tcW w:w="164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E1F7F" w:rsidRPr="00BE1F7F" w:rsidRDefault="00BE1F7F" w:rsidP="00BE1F7F">
            <w:pPr>
              <w:spacing w:after="0"/>
              <w:rPr>
                <w:rFonts w:ascii="Times New Roman" w:hAnsi="Times New Roman" w:cs="Times New Roman"/>
                <w:sz w:val="24"/>
                <w:szCs w:val="24"/>
              </w:rPr>
            </w:pPr>
            <w:r w:rsidRPr="00BE1F7F">
              <w:rPr>
                <w:rFonts w:ascii="Times New Roman" w:hAnsi="Times New Roman" w:cs="Times New Roman"/>
                <w:sz w:val="24"/>
                <w:szCs w:val="24"/>
              </w:rPr>
              <w:t>0,0</w:t>
            </w:r>
          </w:p>
        </w:tc>
      </w:tr>
      <w:tr w:rsidR="00BE1F7F" w:rsidRPr="00BE1F7F" w:rsidTr="004D56C8">
        <w:tc>
          <w:tcPr>
            <w:tcW w:w="666"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E1F7F" w:rsidRPr="00BE1F7F" w:rsidRDefault="00BE1F7F" w:rsidP="00BE1F7F">
            <w:pPr>
              <w:spacing w:after="0"/>
              <w:rPr>
                <w:rFonts w:ascii="Times New Roman" w:hAnsi="Times New Roman" w:cs="Times New Roman"/>
                <w:sz w:val="24"/>
                <w:szCs w:val="24"/>
              </w:rPr>
            </w:pPr>
          </w:p>
        </w:tc>
        <w:tc>
          <w:tcPr>
            <w:tcW w:w="754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E1F7F" w:rsidRPr="00BE1F7F" w:rsidRDefault="00BE1F7F" w:rsidP="00BE1F7F">
            <w:pPr>
              <w:spacing w:after="0"/>
              <w:rPr>
                <w:rFonts w:ascii="Times New Roman" w:hAnsi="Times New Roman" w:cs="Times New Roman"/>
                <w:sz w:val="24"/>
                <w:szCs w:val="24"/>
              </w:rPr>
            </w:pPr>
            <w:r w:rsidRPr="00BE1F7F">
              <w:rPr>
                <w:rFonts w:ascii="Times New Roman" w:hAnsi="Times New Roman" w:cs="Times New Roman"/>
                <w:sz w:val="24"/>
                <w:szCs w:val="24"/>
              </w:rPr>
              <w:t>областной бюджет</w:t>
            </w:r>
          </w:p>
        </w:tc>
        <w:tc>
          <w:tcPr>
            <w:tcW w:w="149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E1F7F" w:rsidRPr="00BE1F7F" w:rsidRDefault="00BE1F7F" w:rsidP="00BE1F7F">
            <w:pPr>
              <w:spacing w:after="0"/>
              <w:rPr>
                <w:rFonts w:ascii="Times New Roman" w:hAnsi="Times New Roman" w:cs="Times New Roman"/>
                <w:sz w:val="24"/>
                <w:szCs w:val="24"/>
                <w:highlight w:val="yellow"/>
              </w:rPr>
            </w:pPr>
            <w:r w:rsidRPr="00BE1F7F">
              <w:rPr>
                <w:rFonts w:ascii="Times New Roman" w:hAnsi="Times New Roman" w:cs="Times New Roman"/>
                <w:sz w:val="24"/>
                <w:szCs w:val="24"/>
                <w:highlight w:val="yellow"/>
              </w:rPr>
              <w:t>0,0</w:t>
            </w:r>
          </w:p>
        </w:tc>
        <w:tc>
          <w:tcPr>
            <w:tcW w:w="174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E1F7F" w:rsidRPr="00BE1F7F" w:rsidRDefault="00BE1F7F" w:rsidP="00BE1F7F">
            <w:pPr>
              <w:spacing w:after="0"/>
              <w:rPr>
                <w:rFonts w:ascii="Times New Roman" w:hAnsi="Times New Roman" w:cs="Times New Roman"/>
                <w:sz w:val="24"/>
                <w:szCs w:val="24"/>
              </w:rPr>
            </w:pPr>
            <w:r w:rsidRPr="00BE1F7F">
              <w:rPr>
                <w:rFonts w:ascii="Times New Roman" w:hAnsi="Times New Roman" w:cs="Times New Roman"/>
                <w:sz w:val="24"/>
                <w:szCs w:val="24"/>
              </w:rPr>
              <w:t>0,0</w:t>
            </w:r>
          </w:p>
        </w:tc>
        <w:tc>
          <w:tcPr>
            <w:tcW w:w="148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E1F7F" w:rsidRPr="00BE1F7F" w:rsidRDefault="00BE1F7F" w:rsidP="00BE1F7F">
            <w:pPr>
              <w:spacing w:after="0"/>
              <w:rPr>
                <w:rFonts w:ascii="Times New Roman" w:hAnsi="Times New Roman" w:cs="Times New Roman"/>
                <w:sz w:val="24"/>
                <w:szCs w:val="24"/>
              </w:rPr>
            </w:pPr>
            <w:r w:rsidRPr="00BE1F7F">
              <w:rPr>
                <w:rFonts w:ascii="Times New Roman" w:hAnsi="Times New Roman" w:cs="Times New Roman"/>
                <w:sz w:val="24"/>
                <w:szCs w:val="24"/>
              </w:rPr>
              <w:t>0,0</w:t>
            </w:r>
          </w:p>
        </w:tc>
        <w:tc>
          <w:tcPr>
            <w:tcW w:w="164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E1F7F" w:rsidRPr="00BE1F7F" w:rsidRDefault="00BE1F7F" w:rsidP="00BE1F7F">
            <w:pPr>
              <w:spacing w:after="0"/>
              <w:rPr>
                <w:rFonts w:ascii="Times New Roman" w:hAnsi="Times New Roman" w:cs="Times New Roman"/>
                <w:sz w:val="24"/>
                <w:szCs w:val="24"/>
              </w:rPr>
            </w:pPr>
            <w:r w:rsidRPr="00BE1F7F">
              <w:rPr>
                <w:rFonts w:ascii="Times New Roman" w:hAnsi="Times New Roman" w:cs="Times New Roman"/>
                <w:sz w:val="24"/>
                <w:szCs w:val="24"/>
              </w:rPr>
              <w:t>0,0</w:t>
            </w:r>
          </w:p>
        </w:tc>
      </w:tr>
      <w:tr w:rsidR="00BE1F7F" w:rsidRPr="00BE1F7F" w:rsidTr="004D56C8">
        <w:tc>
          <w:tcPr>
            <w:tcW w:w="666"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E1F7F" w:rsidRPr="00BE1F7F" w:rsidRDefault="00BE1F7F" w:rsidP="00BE1F7F">
            <w:pPr>
              <w:spacing w:after="0"/>
              <w:rPr>
                <w:rFonts w:ascii="Times New Roman" w:hAnsi="Times New Roman" w:cs="Times New Roman"/>
                <w:sz w:val="24"/>
                <w:szCs w:val="24"/>
              </w:rPr>
            </w:pPr>
          </w:p>
        </w:tc>
        <w:tc>
          <w:tcPr>
            <w:tcW w:w="754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E1F7F" w:rsidRPr="00BE1F7F" w:rsidRDefault="00BE1F7F" w:rsidP="00BE1F7F">
            <w:pPr>
              <w:spacing w:after="0"/>
              <w:rPr>
                <w:rFonts w:ascii="Times New Roman" w:hAnsi="Times New Roman" w:cs="Times New Roman"/>
                <w:sz w:val="24"/>
                <w:szCs w:val="24"/>
              </w:rPr>
            </w:pPr>
            <w:r w:rsidRPr="00BE1F7F">
              <w:rPr>
                <w:rFonts w:ascii="Times New Roman" w:hAnsi="Times New Roman" w:cs="Times New Roman"/>
                <w:sz w:val="24"/>
                <w:szCs w:val="24"/>
              </w:rPr>
              <w:t>районный бюджет</w:t>
            </w:r>
          </w:p>
        </w:tc>
        <w:tc>
          <w:tcPr>
            <w:tcW w:w="149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E1F7F" w:rsidRPr="00BE1F7F" w:rsidRDefault="00BE1F7F" w:rsidP="00BE1F7F">
            <w:pPr>
              <w:spacing w:after="0"/>
              <w:rPr>
                <w:rFonts w:ascii="Times New Roman" w:hAnsi="Times New Roman" w:cs="Times New Roman"/>
                <w:sz w:val="24"/>
                <w:szCs w:val="24"/>
                <w:highlight w:val="yellow"/>
              </w:rPr>
            </w:pPr>
            <w:r w:rsidRPr="00BE1F7F">
              <w:rPr>
                <w:rFonts w:ascii="Times New Roman" w:hAnsi="Times New Roman" w:cs="Times New Roman"/>
                <w:sz w:val="24"/>
                <w:szCs w:val="24"/>
                <w:highlight w:val="yellow"/>
              </w:rPr>
              <w:t>0,0</w:t>
            </w:r>
          </w:p>
        </w:tc>
        <w:tc>
          <w:tcPr>
            <w:tcW w:w="174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E1F7F" w:rsidRPr="00BE1F7F" w:rsidRDefault="00BE1F7F" w:rsidP="00BE1F7F">
            <w:pPr>
              <w:spacing w:after="0"/>
              <w:rPr>
                <w:rFonts w:ascii="Times New Roman" w:hAnsi="Times New Roman" w:cs="Times New Roman"/>
                <w:sz w:val="24"/>
                <w:szCs w:val="24"/>
              </w:rPr>
            </w:pPr>
            <w:r w:rsidRPr="00BE1F7F">
              <w:rPr>
                <w:rFonts w:ascii="Times New Roman" w:hAnsi="Times New Roman" w:cs="Times New Roman"/>
                <w:sz w:val="24"/>
                <w:szCs w:val="24"/>
              </w:rPr>
              <w:t>0,0</w:t>
            </w:r>
          </w:p>
        </w:tc>
        <w:tc>
          <w:tcPr>
            <w:tcW w:w="148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E1F7F" w:rsidRPr="00BE1F7F" w:rsidRDefault="00BE1F7F" w:rsidP="00BE1F7F">
            <w:pPr>
              <w:spacing w:after="0"/>
              <w:rPr>
                <w:rFonts w:ascii="Times New Roman" w:hAnsi="Times New Roman" w:cs="Times New Roman"/>
                <w:sz w:val="24"/>
                <w:szCs w:val="24"/>
              </w:rPr>
            </w:pPr>
            <w:r w:rsidRPr="00BE1F7F">
              <w:rPr>
                <w:rFonts w:ascii="Times New Roman" w:hAnsi="Times New Roman" w:cs="Times New Roman"/>
                <w:sz w:val="24"/>
                <w:szCs w:val="24"/>
              </w:rPr>
              <w:t>0,0</w:t>
            </w:r>
          </w:p>
        </w:tc>
        <w:tc>
          <w:tcPr>
            <w:tcW w:w="164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E1F7F" w:rsidRPr="00BE1F7F" w:rsidRDefault="00BE1F7F" w:rsidP="00BE1F7F">
            <w:pPr>
              <w:spacing w:after="0"/>
              <w:rPr>
                <w:rFonts w:ascii="Times New Roman" w:hAnsi="Times New Roman" w:cs="Times New Roman"/>
                <w:sz w:val="24"/>
                <w:szCs w:val="24"/>
              </w:rPr>
            </w:pPr>
            <w:r w:rsidRPr="00BE1F7F">
              <w:rPr>
                <w:rFonts w:ascii="Times New Roman" w:hAnsi="Times New Roman" w:cs="Times New Roman"/>
                <w:sz w:val="24"/>
                <w:szCs w:val="24"/>
              </w:rPr>
              <w:t>0,0</w:t>
            </w:r>
          </w:p>
        </w:tc>
      </w:tr>
      <w:tr w:rsidR="00BE1F7F" w:rsidRPr="00BE1F7F" w:rsidTr="004D56C8">
        <w:tc>
          <w:tcPr>
            <w:tcW w:w="666"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E1F7F" w:rsidRPr="00BE1F7F" w:rsidRDefault="00BE1F7F" w:rsidP="00BE1F7F">
            <w:pPr>
              <w:spacing w:after="0"/>
              <w:rPr>
                <w:rFonts w:ascii="Times New Roman" w:hAnsi="Times New Roman" w:cs="Times New Roman"/>
                <w:sz w:val="24"/>
                <w:szCs w:val="24"/>
              </w:rPr>
            </w:pPr>
          </w:p>
        </w:tc>
        <w:tc>
          <w:tcPr>
            <w:tcW w:w="754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E1F7F" w:rsidRPr="00BE1F7F" w:rsidRDefault="00BE1F7F" w:rsidP="00BE1F7F">
            <w:pPr>
              <w:spacing w:after="0"/>
              <w:rPr>
                <w:rFonts w:ascii="Times New Roman" w:hAnsi="Times New Roman" w:cs="Times New Roman"/>
                <w:sz w:val="24"/>
                <w:szCs w:val="24"/>
              </w:rPr>
            </w:pPr>
            <w:r w:rsidRPr="00BE1F7F">
              <w:rPr>
                <w:rFonts w:ascii="Times New Roman" w:hAnsi="Times New Roman" w:cs="Times New Roman"/>
                <w:sz w:val="24"/>
                <w:szCs w:val="24"/>
              </w:rPr>
              <w:t>местный бюджет</w:t>
            </w:r>
          </w:p>
        </w:tc>
        <w:tc>
          <w:tcPr>
            <w:tcW w:w="149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E1F7F" w:rsidRPr="00BE1F7F" w:rsidRDefault="00BE1F7F" w:rsidP="00BE1F7F">
            <w:pPr>
              <w:spacing w:after="0"/>
              <w:rPr>
                <w:rFonts w:ascii="Times New Roman" w:hAnsi="Times New Roman" w:cs="Times New Roman"/>
                <w:sz w:val="24"/>
                <w:szCs w:val="24"/>
                <w:highlight w:val="yellow"/>
              </w:rPr>
            </w:pPr>
            <w:r w:rsidRPr="00BE1F7F">
              <w:rPr>
                <w:rFonts w:ascii="Times New Roman" w:hAnsi="Times New Roman" w:cs="Times New Roman"/>
                <w:sz w:val="24"/>
                <w:szCs w:val="24"/>
                <w:highlight w:val="yellow"/>
              </w:rPr>
              <w:t>0,0</w:t>
            </w:r>
          </w:p>
        </w:tc>
        <w:tc>
          <w:tcPr>
            <w:tcW w:w="174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E1F7F" w:rsidRPr="00BE1F7F" w:rsidRDefault="00BE1F7F" w:rsidP="00BE1F7F">
            <w:pPr>
              <w:spacing w:after="0"/>
              <w:rPr>
                <w:rFonts w:ascii="Times New Roman" w:hAnsi="Times New Roman" w:cs="Times New Roman"/>
                <w:sz w:val="24"/>
                <w:szCs w:val="24"/>
              </w:rPr>
            </w:pPr>
            <w:r w:rsidRPr="00BE1F7F">
              <w:rPr>
                <w:rFonts w:ascii="Times New Roman" w:hAnsi="Times New Roman" w:cs="Times New Roman"/>
                <w:sz w:val="24"/>
                <w:szCs w:val="24"/>
              </w:rPr>
              <w:t>0,0</w:t>
            </w:r>
          </w:p>
        </w:tc>
        <w:tc>
          <w:tcPr>
            <w:tcW w:w="148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E1F7F" w:rsidRPr="00BE1F7F" w:rsidRDefault="00BE1F7F" w:rsidP="00BE1F7F">
            <w:pPr>
              <w:spacing w:after="0"/>
              <w:rPr>
                <w:rFonts w:ascii="Times New Roman" w:hAnsi="Times New Roman" w:cs="Times New Roman"/>
                <w:sz w:val="24"/>
                <w:szCs w:val="24"/>
              </w:rPr>
            </w:pPr>
            <w:r w:rsidRPr="00BE1F7F">
              <w:rPr>
                <w:rFonts w:ascii="Times New Roman" w:hAnsi="Times New Roman" w:cs="Times New Roman"/>
                <w:sz w:val="24"/>
                <w:szCs w:val="24"/>
              </w:rPr>
              <w:t>0,0</w:t>
            </w:r>
          </w:p>
        </w:tc>
        <w:tc>
          <w:tcPr>
            <w:tcW w:w="164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E1F7F" w:rsidRPr="00BE1F7F" w:rsidRDefault="00BE1F7F" w:rsidP="00BE1F7F">
            <w:pPr>
              <w:spacing w:after="0"/>
              <w:rPr>
                <w:rFonts w:ascii="Times New Roman" w:hAnsi="Times New Roman" w:cs="Times New Roman"/>
                <w:sz w:val="24"/>
                <w:szCs w:val="24"/>
              </w:rPr>
            </w:pPr>
            <w:r w:rsidRPr="00BE1F7F">
              <w:rPr>
                <w:rFonts w:ascii="Times New Roman" w:hAnsi="Times New Roman" w:cs="Times New Roman"/>
                <w:sz w:val="24"/>
                <w:szCs w:val="24"/>
              </w:rPr>
              <w:t>0,0</w:t>
            </w:r>
          </w:p>
        </w:tc>
      </w:tr>
    </w:tbl>
    <w:p w:rsidR="00BE1F7F" w:rsidRPr="00BE1F7F" w:rsidRDefault="00BE1F7F" w:rsidP="00BE1F7F">
      <w:pPr>
        <w:spacing w:after="0"/>
        <w:jc w:val="center"/>
        <w:rPr>
          <w:rFonts w:ascii="Times New Roman" w:hAnsi="Times New Roman" w:cs="Times New Roman"/>
          <w:sz w:val="24"/>
          <w:szCs w:val="24"/>
        </w:rPr>
      </w:pPr>
    </w:p>
    <w:p w:rsidR="00BE1F7F" w:rsidRPr="00BE1F7F" w:rsidRDefault="00BE1F7F" w:rsidP="00BE1F7F">
      <w:pPr>
        <w:spacing w:after="0"/>
        <w:jc w:val="center"/>
        <w:rPr>
          <w:rFonts w:ascii="Times New Roman" w:hAnsi="Times New Roman" w:cs="Times New Roman"/>
          <w:sz w:val="24"/>
          <w:szCs w:val="24"/>
        </w:rPr>
      </w:pPr>
    </w:p>
    <w:p w:rsidR="00BE1F7F" w:rsidRPr="00BE1F7F" w:rsidRDefault="00BE1F7F" w:rsidP="00BE1F7F">
      <w:pPr>
        <w:spacing w:after="0"/>
        <w:rPr>
          <w:rFonts w:ascii="Times New Roman" w:hAnsi="Times New Roman" w:cs="Times New Roman"/>
          <w:sz w:val="24"/>
          <w:szCs w:val="24"/>
        </w:rPr>
        <w:sectPr w:rsidR="00BE1F7F" w:rsidRPr="00BE1F7F" w:rsidSect="004D56C8">
          <w:headerReference w:type="default" r:id="rId143"/>
          <w:footerReference w:type="default" r:id="rId144"/>
          <w:pgSz w:w="16848" w:h="11908" w:orient="landscape"/>
          <w:pgMar w:top="1701" w:right="1134" w:bottom="567" w:left="1134" w:header="720" w:footer="720" w:gutter="0"/>
          <w:cols w:space="720"/>
        </w:sectPr>
      </w:pPr>
    </w:p>
    <w:p w:rsidR="00BE1F7F" w:rsidRPr="00BE1F7F" w:rsidRDefault="00BE1F7F" w:rsidP="00BE1F7F">
      <w:pPr>
        <w:spacing w:after="0"/>
        <w:jc w:val="center"/>
        <w:rPr>
          <w:rFonts w:ascii="Times New Roman" w:hAnsi="Times New Roman" w:cs="Times New Roman"/>
          <w:sz w:val="24"/>
          <w:szCs w:val="24"/>
        </w:rPr>
      </w:pPr>
      <w:r w:rsidRPr="00BE1F7F">
        <w:rPr>
          <w:rFonts w:ascii="Times New Roman" w:hAnsi="Times New Roman" w:cs="Times New Roman"/>
          <w:sz w:val="24"/>
          <w:szCs w:val="24"/>
        </w:rPr>
        <w:lastRenderedPageBreak/>
        <w:t>III. ПАСПОРТ</w:t>
      </w:r>
    </w:p>
    <w:p w:rsidR="00BE1F7F" w:rsidRPr="00BE1F7F" w:rsidRDefault="00BE1F7F" w:rsidP="00BE1F7F">
      <w:pPr>
        <w:spacing w:after="0"/>
        <w:jc w:val="center"/>
        <w:rPr>
          <w:rFonts w:ascii="Times New Roman" w:hAnsi="Times New Roman" w:cs="Times New Roman"/>
          <w:sz w:val="24"/>
          <w:szCs w:val="24"/>
        </w:rPr>
      </w:pPr>
      <w:r w:rsidRPr="00BE1F7F">
        <w:rPr>
          <w:rFonts w:ascii="Times New Roman" w:hAnsi="Times New Roman" w:cs="Times New Roman"/>
          <w:sz w:val="24"/>
          <w:szCs w:val="24"/>
        </w:rPr>
        <w:t>комплекса процессных мероприятий «Развитие и содержание коммунальной инфраструктуры»</w:t>
      </w:r>
    </w:p>
    <w:p w:rsidR="00BE1F7F" w:rsidRPr="00BE1F7F" w:rsidRDefault="00BE1F7F" w:rsidP="00BE1F7F">
      <w:pPr>
        <w:spacing w:after="0"/>
        <w:jc w:val="center"/>
        <w:rPr>
          <w:rFonts w:ascii="Times New Roman" w:hAnsi="Times New Roman" w:cs="Times New Roman"/>
          <w:sz w:val="24"/>
          <w:szCs w:val="24"/>
        </w:rPr>
      </w:pPr>
    </w:p>
    <w:p w:rsidR="00BE1F7F" w:rsidRPr="00BE1F7F" w:rsidRDefault="00BE1F7F" w:rsidP="00BE1F7F">
      <w:pPr>
        <w:spacing w:after="0"/>
        <w:jc w:val="center"/>
        <w:rPr>
          <w:rFonts w:ascii="Times New Roman" w:hAnsi="Times New Roman" w:cs="Times New Roman"/>
          <w:sz w:val="24"/>
          <w:szCs w:val="24"/>
        </w:rPr>
      </w:pPr>
      <w:r w:rsidRPr="00BE1F7F">
        <w:rPr>
          <w:rFonts w:ascii="Times New Roman" w:hAnsi="Times New Roman" w:cs="Times New Roman"/>
          <w:sz w:val="24"/>
          <w:szCs w:val="24"/>
        </w:rPr>
        <w:t xml:space="preserve">1. Основные положения </w:t>
      </w:r>
    </w:p>
    <w:p w:rsidR="00BE1F7F" w:rsidRPr="00BE1F7F" w:rsidRDefault="00BE1F7F" w:rsidP="00BE1F7F">
      <w:pPr>
        <w:spacing w:after="0"/>
        <w:jc w:val="center"/>
        <w:rPr>
          <w:rFonts w:ascii="Times New Roman" w:hAnsi="Times New Roman" w:cs="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13"/>
        <w:gridCol w:w="5565"/>
        <w:gridCol w:w="492"/>
        <w:gridCol w:w="7810"/>
      </w:tblGrid>
      <w:tr w:rsidR="00BE1F7F" w:rsidRPr="00BE1F7F" w:rsidTr="004D56C8">
        <w:tc>
          <w:tcPr>
            <w:tcW w:w="713" w:type="dxa"/>
            <w:tcBorders>
              <w:top w:val="nil"/>
              <w:left w:val="nil"/>
              <w:bottom w:val="nil"/>
              <w:right w:val="nil"/>
              <w:tl2br w:val="nil"/>
              <w:tr2bl w:val="nil"/>
            </w:tcBorders>
            <w:tcMar>
              <w:top w:w="0" w:type="dxa"/>
              <w:left w:w="108" w:type="dxa"/>
              <w:bottom w:w="0" w:type="dxa"/>
              <w:right w:w="108" w:type="dxa"/>
            </w:tcMar>
          </w:tcPr>
          <w:p w:rsidR="00BE1F7F" w:rsidRPr="00BE1F7F" w:rsidRDefault="00BE1F7F" w:rsidP="00BE1F7F">
            <w:pPr>
              <w:spacing w:after="0"/>
              <w:jc w:val="center"/>
              <w:rPr>
                <w:rFonts w:ascii="Times New Roman" w:hAnsi="Times New Roman" w:cs="Times New Roman"/>
                <w:sz w:val="24"/>
                <w:szCs w:val="24"/>
              </w:rPr>
            </w:pPr>
            <w:r w:rsidRPr="00BE1F7F">
              <w:rPr>
                <w:rFonts w:ascii="Times New Roman" w:hAnsi="Times New Roman" w:cs="Times New Roman"/>
                <w:sz w:val="24"/>
                <w:szCs w:val="24"/>
              </w:rPr>
              <w:t>1.1.</w:t>
            </w:r>
          </w:p>
        </w:tc>
        <w:tc>
          <w:tcPr>
            <w:tcW w:w="5565" w:type="dxa"/>
            <w:tcBorders>
              <w:top w:val="nil"/>
              <w:left w:val="nil"/>
              <w:bottom w:val="nil"/>
              <w:right w:val="nil"/>
              <w:tl2br w:val="nil"/>
              <w:tr2bl w:val="nil"/>
            </w:tcBorders>
            <w:tcMar>
              <w:top w:w="0" w:type="dxa"/>
              <w:left w:w="108" w:type="dxa"/>
              <w:bottom w:w="0" w:type="dxa"/>
              <w:right w:w="108" w:type="dxa"/>
            </w:tcMar>
          </w:tcPr>
          <w:p w:rsidR="00BE1F7F" w:rsidRPr="00BE1F7F" w:rsidRDefault="00BE1F7F" w:rsidP="00BE1F7F">
            <w:pPr>
              <w:spacing w:after="0"/>
              <w:jc w:val="both"/>
              <w:rPr>
                <w:rFonts w:ascii="Times New Roman" w:hAnsi="Times New Roman" w:cs="Times New Roman"/>
                <w:sz w:val="24"/>
                <w:szCs w:val="24"/>
              </w:rPr>
            </w:pPr>
            <w:r w:rsidRPr="00BE1F7F">
              <w:rPr>
                <w:rFonts w:ascii="Times New Roman" w:hAnsi="Times New Roman" w:cs="Times New Roman"/>
                <w:sz w:val="24"/>
                <w:szCs w:val="24"/>
              </w:rPr>
              <w:t xml:space="preserve">Ответственный за разработку и реализацию комплекса процессных мероприятий </w:t>
            </w:r>
          </w:p>
        </w:tc>
        <w:tc>
          <w:tcPr>
            <w:tcW w:w="492" w:type="dxa"/>
            <w:tcBorders>
              <w:top w:val="nil"/>
              <w:left w:val="nil"/>
              <w:bottom w:val="nil"/>
              <w:right w:val="nil"/>
              <w:tl2br w:val="nil"/>
              <w:tr2bl w:val="nil"/>
            </w:tcBorders>
            <w:tcMar>
              <w:top w:w="0" w:type="dxa"/>
              <w:left w:w="108" w:type="dxa"/>
              <w:bottom w:w="0" w:type="dxa"/>
              <w:right w:w="108" w:type="dxa"/>
            </w:tcMar>
          </w:tcPr>
          <w:p w:rsidR="00BE1F7F" w:rsidRPr="00BE1F7F" w:rsidRDefault="00BE1F7F" w:rsidP="00BE1F7F">
            <w:pPr>
              <w:spacing w:after="0"/>
              <w:jc w:val="center"/>
              <w:rPr>
                <w:rFonts w:ascii="Times New Roman" w:hAnsi="Times New Roman" w:cs="Times New Roman"/>
                <w:sz w:val="24"/>
                <w:szCs w:val="24"/>
              </w:rPr>
            </w:pPr>
            <w:r w:rsidRPr="00BE1F7F">
              <w:rPr>
                <w:rFonts w:ascii="Times New Roman" w:hAnsi="Times New Roman" w:cs="Times New Roman"/>
                <w:sz w:val="24"/>
                <w:szCs w:val="24"/>
              </w:rPr>
              <w:t>–</w:t>
            </w:r>
          </w:p>
        </w:tc>
        <w:tc>
          <w:tcPr>
            <w:tcW w:w="7810" w:type="dxa"/>
            <w:tcBorders>
              <w:top w:val="nil"/>
              <w:left w:val="nil"/>
              <w:bottom w:val="nil"/>
              <w:right w:val="nil"/>
              <w:tl2br w:val="nil"/>
              <w:tr2bl w:val="nil"/>
            </w:tcBorders>
            <w:tcMar>
              <w:top w:w="0" w:type="dxa"/>
              <w:left w:w="108" w:type="dxa"/>
              <w:bottom w:w="0" w:type="dxa"/>
              <w:right w:w="108" w:type="dxa"/>
            </w:tcMar>
          </w:tcPr>
          <w:p w:rsidR="00BE1F7F" w:rsidRPr="00BE1F7F" w:rsidRDefault="00BE1F7F" w:rsidP="00BE1F7F">
            <w:pPr>
              <w:tabs>
                <w:tab w:val="left" w:pos="8789"/>
              </w:tabs>
              <w:spacing w:after="0"/>
              <w:rPr>
                <w:rFonts w:ascii="Times New Roman" w:hAnsi="Times New Roman" w:cs="Times New Roman"/>
                <w:sz w:val="24"/>
                <w:szCs w:val="24"/>
              </w:rPr>
            </w:pPr>
            <w:r w:rsidRPr="00BE1F7F">
              <w:rPr>
                <w:rFonts w:ascii="Times New Roman" w:hAnsi="Times New Roman" w:cs="Times New Roman"/>
                <w:sz w:val="24"/>
                <w:szCs w:val="24"/>
              </w:rPr>
              <w:t xml:space="preserve">Администрация </w:t>
            </w:r>
            <w:proofErr w:type="gramStart"/>
            <w:r w:rsidRPr="00BE1F7F">
              <w:rPr>
                <w:rFonts w:ascii="Times New Roman" w:hAnsi="Times New Roman" w:cs="Times New Roman"/>
                <w:sz w:val="24"/>
                <w:szCs w:val="24"/>
              </w:rPr>
              <w:t>Дячкинского  сельского</w:t>
            </w:r>
            <w:proofErr w:type="gramEnd"/>
            <w:r w:rsidRPr="00BE1F7F">
              <w:rPr>
                <w:rFonts w:ascii="Times New Roman" w:hAnsi="Times New Roman" w:cs="Times New Roman"/>
                <w:sz w:val="24"/>
                <w:szCs w:val="24"/>
              </w:rPr>
              <w:t xml:space="preserve"> поселения, </w:t>
            </w:r>
          </w:p>
          <w:p w:rsidR="00BE1F7F" w:rsidRPr="00BE1F7F" w:rsidRDefault="00BE1F7F" w:rsidP="00BE1F7F">
            <w:pPr>
              <w:spacing w:after="0"/>
              <w:jc w:val="both"/>
              <w:rPr>
                <w:rFonts w:ascii="Times New Roman" w:hAnsi="Times New Roman" w:cs="Times New Roman"/>
                <w:sz w:val="24"/>
                <w:szCs w:val="24"/>
              </w:rPr>
            </w:pPr>
            <w:proofErr w:type="spellStart"/>
            <w:r w:rsidRPr="00BE1F7F">
              <w:rPr>
                <w:rFonts w:ascii="Times New Roman" w:hAnsi="Times New Roman" w:cs="Times New Roman"/>
                <w:sz w:val="24"/>
                <w:szCs w:val="24"/>
              </w:rPr>
              <w:t>Сибилева</w:t>
            </w:r>
            <w:proofErr w:type="spellEnd"/>
            <w:r w:rsidRPr="00BE1F7F">
              <w:rPr>
                <w:rFonts w:ascii="Times New Roman" w:hAnsi="Times New Roman" w:cs="Times New Roman"/>
                <w:sz w:val="24"/>
                <w:szCs w:val="24"/>
              </w:rPr>
              <w:t xml:space="preserve"> М.А., инспектор</w:t>
            </w:r>
          </w:p>
        </w:tc>
      </w:tr>
      <w:tr w:rsidR="00BE1F7F" w:rsidRPr="00BE1F7F" w:rsidTr="004D56C8">
        <w:tc>
          <w:tcPr>
            <w:tcW w:w="713" w:type="dxa"/>
            <w:tcBorders>
              <w:top w:val="nil"/>
              <w:left w:val="nil"/>
              <w:bottom w:val="nil"/>
              <w:right w:val="nil"/>
              <w:tl2br w:val="nil"/>
              <w:tr2bl w:val="nil"/>
            </w:tcBorders>
            <w:tcMar>
              <w:top w:w="0" w:type="dxa"/>
              <w:left w:w="108" w:type="dxa"/>
              <w:bottom w:w="0" w:type="dxa"/>
              <w:right w:w="108" w:type="dxa"/>
            </w:tcMar>
          </w:tcPr>
          <w:p w:rsidR="00BE1F7F" w:rsidRPr="00BE1F7F" w:rsidRDefault="00BE1F7F" w:rsidP="00BE1F7F">
            <w:pPr>
              <w:spacing w:after="0"/>
              <w:jc w:val="center"/>
              <w:rPr>
                <w:rFonts w:ascii="Times New Roman" w:hAnsi="Times New Roman" w:cs="Times New Roman"/>
                <w:sz w:val="24"/>
                <w:szCs w:val="24"/>
              </w:rPr>
            </w:pPr>
            <w:r w:rsidRPr="00BE1F7F">
              <w:rPr>
                <w:rFonts w:ascii="Times New Roman" w:hAnsi="Times New Roman" w:cs="Times New Roman"/>
                <w:sz w:val="24"/>
                <w:szCs w:val="24"/>
              </w:rPr>
              <w:t>1.2.</w:t>
            </w:r>
          </w:p>
        </w:tc>
        <w:tc>
          <w:tcPr>
            <w:tcW w:w="5565" w:type="dxa"/>
            <w:tcBorders>
              <w:top w:val="nil"/>
              <w:left w:val="nil"/>
              <w:bottom w:val="nil"/>
              <w:right w:val="nil"/>
              <w:tl2br w:val="nil"/>
              <w:tr2bl w:val="nil"/>
            </w:tcBorders>
            <w:tcMar>
              <w:top w:w="0" w:type="dxa"/>
              <w:left w:w="108" w:type="dxa"/>
              <w:bottom w:w="0" w:type="dxa"/>
              <w:right w:w="108" w:type="dxa"/>
            </w:tcMar>
          </w:tcPr>
          <w:p w:rsidR="00BE1F7F" w:rsidRPr="00BE1F7F" w:rsidRDefault="00BE1F7F" w:rsidP="00BE1F7F">
            <w:pPr>
              <w:spacing w:after="0"/>
              <w:jc w:val="both"/>
              <w:rPr>
                <w:rFonts w:ascii="Times New Roman" w:hAnsi="Times New Roman" w:cs="Times New Roman"/>
                <w:sz w:val="24"/>
                <w:szCs w:val="24"/>
              </w:rPr>
            </w:pPr>
            <w:r w:rsidRPr="00BE1F7F">
              <w:rPr>
                <w:rFonts w:ascii="Times New Roman" w:hAnsi="Times New Roman" w:cs="Times New Roman"/>
                <w:sz w:val="24"/>
                <w:szCs w:val="24"/>
              </w:rPr>
              <w:t xml:space="preserve">Связь с муниципальной программой </w:t>
            </w:r>
            <w:proofErr w:type="gramStart"/>
            <w:r w:rsidRPr="00BE1F7F">
              <w:rPr>
                <w:rFonts w:ascii="Times New Roman" w:hAnsi="Times New Roman" w:cs="Times New Roman"/>
                <w:sz w:val="24"/>
                <w:szCs w:val="24"/>
              </w:rPr>
              <w:t>Дячкинского  сельского</w:t>
            </w:r>
            <w:proofErr w:type="gramEnd"/>
            <w:r w:rsidRPr="00BE1F7F">
              <w:rPr>
                <w:rFonts w:ascii="Times New Roman" w:hAnsi="Times New Roman" w:cs="Times New Roman"/>
                <w:sz w:val="24"/>
                <w:szCs w:val="24"/>
              </w:rPr>
              <w:t xml:space="preserve"> поселения</w:t>
            </w:r>
          </w:p>
        </w:tc>
        <w:tc>
          <w:tcPr>
            <w:tcW w:w="492" w:type="dxa"/>
            <w:tcBorders>
              <w:top w:val="nil"/>
              <w:left w:val="nil"/>
              <w:bottom w:val="nil"/>
              <w:right w:val="nil"/>
              <w:tl2br w:val="nil"/>
              <w:tr2bl w:val="nil"/>
            </w:tcBorders>
            <w:tcMar>
              <w:top w:w="0" w:type="dxa"/>
              <w:left w:w="108" w:type="dxa"/>
              <w:bottom w:w="0" w:type="dxa"/>
              <w:right w:w="108" w:type="dxa"/>
            </w:tcMar>
          </w:tcPr>
          <w:p w:rsidR="00BE1F7F" w:rsidRPr="00BE1F7F" w:rsidRDefault="00BE1F7F" w:rsidP="00BE1F7F">
            <w:pPr>
              <w:spacing w:after="0"/>
              <w:jc w:val="center"/>
              <w:rPr>
                <w:rFonts w:ascii="Times New Roman" w:hAnsi="Times New Roman" w:cs="Times New Roman"/>
                <w:sz w:val="24"/>
                <w:szCs w:val="24"/>
              </w:rPr>
            </w:pPr>
            <w:r w:rsidRPr="00BE1F7F">
              <w:rPr>
                <w:rFonts w:ascii="Times New Roman" w:hAnsi="Times New Roman" w:cs="Times New Roman"/>
                <w:sz w:val="24"/>
                <w:szCs w:val="24"/>
              </w:rPr>
              <w:t>–</w:t>
            </w:r>
          </w:p>
        </w:tc>
        <w:tc>
          <w:tcPr>
            <w:tcW w:w="7810" w:type="dxa"/>
            <w:tcBorders>
              <w:top w:val="nil"/>
              <w:left w:val="nil"/>
              <w:bottom w:val="nil"/>
              <w:right w:val="nil"/>
              <w:tl2br w:val="nil"/>
              <w:tr2bl w:val="nil"/>
            </w:tcBorders>
            <w:tcMar>
              <w:top w:w="0" w:type="dxa"/>
              <w:left w:w="108" w:type="dxa"/>
              <w:bottom w:w="0" w:type="dxa"/>
              <w:right w:w="108" w:type="dxa"/>
            </w:tcMar>
          </w:tcPr>
          <w:p w:rsidR="00BE1F7F" w:rsidRPr="00BE1F7F" w:rsidRDefault="00BE1F7F" w:rsidP="00BE1F7F">
            <w:pPr>
              <w:spacing w:after="0"/>
              <w:jc w:val="both"/>
              <w:rPr>
                <w:rFonts w:ascii="Times New Roman" w:hAnsi="Times New Roman" w:cs="Times New Roman"/>
                <w:sz w:val="24"/>
                <w:szCs w:val="24"/>
              </w:rPr>
            </w:pPr>
            <w:r w:rsidRPr="00BE1F7F">
              <w:rPr>
                <w:rFonts w:ascii="Times New Roman" w:hAnsi="Times New Roman" w:cs="Times New Roman"/>
                <w:sz w:val="24"/>
                <w:szCs w:val="24"/>
              </w:rPr>
              <w:t xml:space="preserve">Муниципальная программа </w:t>
            </w:r>
            <w:proofErr w:type="gramStart"/>
            <w:r w:rsidRPr="00BE1F7F">
              <w:rPr>
                <w:rFonts w:ascii="Times New Roman" w:hAnsi="Times New Roman" w:cs="Times New Roman"/>
                <w:sz w:val="24"/>
                <w:szCs w:val="24"/>
              </w:rPr>
              <w:t>Дячкинского  сельского</w:t>
            </w:r>
            <w:proofErr w:type="gramEnd"/>
            <w:r w:rsidRPr="00BE1F7F">
              <w:rPr>
                <w:rFonts w:ascii="Times New Roman" w:hAnsi="Times New Roman" w:cs="Times New Roman"/>
                <w:sz w:val="24"/>
                <w:szCs w:val="24"/>
              </w:rPr>
              <w:t xml:space="preserve"> поселения «Обеспечение качественными </w:t>
            </w:r>
            <w:proofErr w:type="spellStart"/>
            <w:r w:rsidRPr="00BE1F7F">
              <w:rPr>
                <w:rFonts w:ascii="Times New Roman" w:hAnsi="Times New Roman" w:cs="Times New Roman"/>
                <w:sz w:val="24"/>
                <w:szCs w:val="24"/>
              </w:rPr>
              <w:t>жилищно</w:t>
            </w:r>
            <w:proofErr w:type="spellEnd"/>
            <w:r w:rsidRPr="00BE1F7F">
              <w:rPr>
                <w:rFonts w:ascii="Times New Roman" w:hAnsi="Times New Roman" w:cs="Times New Roman"/>
                <w:sz w:val="24"/>
                <w:szCs w:val="24"/>
              </w:rPr>
              <w:t>–коммунальными услугами населения Дячкинского  сельского поселения»</w:t>
            </w:r>
          </w:p>
        </w:tc>
      </w:tr>
    </w:tbl>
    <w:p w:rsidR="00BE1F7F" w:rsidRPr="00BE1F7F" w:rsidRDefault="00BE1F7F" w:rsidP="00BE1F7F">
      <w:pPr>
        <w:spacing w:after="0"/>
        <w:jc w:val="center"/>
        <w:rPr>
          <w:rFonts w:ascii="Times New Roman" w:hAnsi="Times New Roman" w:cs="Times New Roman"/>
          <w:sz w:val="24"/>
          <w:szCs w:val="24"/>
        </w:rPr>
      </w:pPr>
    </w:p>
    <w:p w:rsidR="00BE1F7F" w:rsidRPr="00BE1F7F" w:rsidRDefault="00BE1F7F" w:rsidP="00BE1F7F">
      <w:pPr>
        <w:spacing w:after="0"/>
        <w:rPr>
          <w:rFonts w:ascii="Times New Roman" w:hAnsi="Times New Roman" w:cs="Times New Roman"/>
          <w:sz w:val="24"/>
          <w:szCs w:val="24"/>
        </w:rPr>
        <w:sectPr w:rsidR="00BE1F7F" w:rsidRPr="00BE1F7F" w:rsidSect="004D56C8">
          <w:headerReference w:type="default" r:id="rId145"/>
          <w:footerReference w:type="default" r:id="rId146"/>
          <w:pgSz w:w="16848" w:h="11908" w:orient="landscape"/>
          <w:pgMar w:top="1701" w:right="1134" w:bottom="567" w:left="1134" w:header="720" w:footer="720" w:gutter="0"/>
          <w:cols w:space="720"/>
        </w:sectPr>
      </w:pPr>
    </w:p>
    <w:p w:rsidR="00BE1F7F" w:rsidRPr="00BE1F7F" w:rsidRDefault="00BE1F7F" w:rsidP="00BE1F7F">
      <w:pPr>
        <w:spacing w:after="0"/>
        <w:jc w:val="center"/>
        <w:rPr>
          <w:rFonts w:ascii="Times New Roman" w:hAnsi="Times New Roman" w:cs="Times New Roman"/>
          <w:sz w:val="24"/>
          <w:szCs w:val="24"/>
        </w:rPr>
      </w:pPr>
      <w:r w:rsidRPr="00BE1F7F">
        <w:rPr>
          <w:rFonts w:ascii="Times New Roman" w:hAnsi="Times New Roman" w:cs="Times New Roman"/>
          <w:sz w:val="24"/>
          <w:szCs w:val="24"/>
        </w:rPr>
        <w:lastRenderedPageBreak/>
        <w:t>2. Показатели комплекса процессных мероприятий</w:t>
      </w:r>
    </w:p>
    <w:p w:rsidR="00BE1F7F" w:rsidRPr="00BE1F7F" w:rsidRDefault="00BE1F7F" w:rsidP="00BE1F7F">
      <w:pPr>
        <w:spacing w:after="0"/>
        <w:jc w:val="center"/>
        <w:rPr>
          <w:rFonts w:ascii="Times New Roman" w:hAnsi="Times New Roman" w:cs="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663"/>
        <w:gridCol w:w="7205"/>
        <w:gridCol w:w="1585"/>
        <w:gridCol w:w="1111"/>
        <w:gridCol w:w="1390"/>
        <w:gridCol w:w="828"/>
        <w:gridCol w:w="697"/>
        <w:gridCol w:w="798"/>
        <w:gridCol w:w="809"/>
        <w:gridCol w:w="823"/>
        <w:gridCol w:w="912"/>
        <w:gridCol w:w="2840"/>
        <w:gridCol w:w="1890"/>
      </w:tblGrid>
      <w:tr w:rsidR="00BE1F7F" w:rsidRPr="00BE1F7F" w:rsidTr="004D56C8">
        <w:tc>
          <w:tcPr>
            <w:tcW w:w="663"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E1F7F" w:rsidRPr="00BE1F7F" w:rsidRDefault="00BE1F7F" w:rsidP="00BE1F7F">
            <w:pPr>
              <w:spacing w:after="0"/>
              <w:jc w:val="center"/>
              <w:rPr>
                <w:rFonts w:ascii="Times New Roman" w:hAnsi="Times New Roman" w:cs="Times New Roman"/>
                <w:sz w:val="24"/>
                <w:szCs w:val="24"/>
              </w:rPr>
            </w:pPr>
            <w:r w:rsidRPr="00BE1F7F">
              <w:rPr>
                <w:rFonts w:ascii="Times New Roman" w:hAnsi="Times New Roman" w:cs="Times New Roman"/>
                <w:sz w:val="24"/>
                <w:szCs w:val="24"/>
              </w:rPr>
              <w:t xml:space="preserve">№ </w:t>
            </w:r>
          </w:p>
          <w:p w:rsidR="00BE1F7F" w:rsidRPr="00BE1F7F" w:rsidRDefault="00BE1F7F" w:rsidP="00BE1F7F">
            <w:pPr>
              <w:spacing w:after="0"/>
              <w:jc w:val="center"/>
              <w:rPr>
                <w:rFonts w:ascii="Times New Roman" w:hAnsi="Times New Roman" w:cs="Times New Roman"/>
                <w:sz w:val="24"/>
                <w:szCs w:val="24"/>
              </w:rPr>
            </w:pPr>
            <w:r w:rsidRPr="00BE1F7F">
              <w:rPr>
                <w:rFonts w:ascii="Times New Roman" w:hAnsi="Times New Roman" w:cs="Times New Roman"/>
                <w:sz w:val="24"/>
                <w:szCs w:val="24"/>
              </w:rPr>
              <w:t>п/п</w:t>
            </w:r>
          </w:p>
        </w:tc>
        <w:tc>
          <w:tcPr>
            <w:tcW w:w="7205"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E1F7F" w:rsidRPr="00BE1F7F" w:rsidRDefault="00BE1F7F" w:rsidP="00BE1F7F">
            <w:pPr>
              <w:spacing w:after="0"/>
              <w:jc w:val="center"/>
              <w:rPr>
                <w:rFonts w:ascii="Times New Roman" w:hAnsi="Times New Roman" w:cs="Times New Roman"/>
                <w:sz w:val="24"/>
                <w:szCs w:val="24"/>
              </w:rPr>
            </w:pPr>
            <w:r w:rsidRPr="00BE1F7F">
              <w:rPr>
                <w:rFonts w:ascii="Times New Roman" w:hAnsi="Times New Roman" w:cs="Times New Roman"/>
                <w:sz w:val="24"/>
                <w:szCs w:val="24"/>
              </w:rPr>
              <w:t>Наименование показателя</w:t>
            </w:r>
          </w:p>
        </w:tc>
        <w:tc>
          <w:tcPr>
            <w:tcW w:w="1585"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E1F7F" w:rsidRPr="00BE1F7F" w:rsidRDefault="00BE1F7F" w:rsidP="00BE1F7F">
            <w:pPr>
              <w:spacing w:after="0"/>
              <w:jc w:val="center"/>
              <w:rPr>
                <w:rFonts w:ascii="Times New Roman" w:hAnsi="Times New Roman" w:cs="Times New Roman"/>
                <w:sz w:val="24"/>
                <w:szCs w:val="24"/>
              </w:rPr>
            </w:pPr>
            <w:r w:rsidRPr="00BE1F7F">
              <w:rPr>
                <w:rFonts w:ascii="Times New Roman" w:hAnsi="Times New Roman" w:cs="Times New Roman"/>
                <w:sz w:val="24"/>
                <w:szCs w:val="24"/>
              </w:rPr>
              <w:t>Признак возрастания/</w:t>
            </w:r>
          </w:p>
          <w:p w:rsidR="00BE1F7F" w:rsidRPr="00BE1F7F" w:rsidRDefault="00BE1F7F" w:rsidP="00BE1F7F">
            <w:pPr>
              <w:spacing w:after="0"/>
              <w:jc w:val="center"/>
              <w:rPr>
                <w:rFonts w:ascii="Times New Roman" w:hAnsi="Times New Roman" w:cs="Times New Roman"/>
                <w:sz w:val="24"/>
                <w:szCs w:val="24"/>
              </w:rPr>
            </w:pPr>
            <w:r w:rsidRPr="00BE1F7F">
              <w:rPr>
                <w:rFonts w:ascii="Times New Roman" w:hAnsi="Times New Roman" w:cs="Times New Roman"/>
                <w:sz w:val="24"/>
                <w:szCs w:val="24"/>
              </w:rPr>
              <w:t>/убывания</w:t>
            </w:r>
          </w:p>
        </w:tc>
        <w:tc>
          <w:tcPr>
            <w:tcW w:w="1111"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E1F7F" w:rsidRPr="00BE1F7F" w:rsidRDefault="00BE1F7F" w:rsidP="00BE1F7F">
            <w:pPr>
              <w:spacing w:after="0"/>
              <w:jc w:val="center"/>
              <w:rPr>
                <w:rFonts w:ascii="Times New Roman" w:hAnsi="Times New Roman" w:cs="Times New Roman"/>
                <w:sz w:val="24"/>
                <w:szCs w:val="24"/>
              </w:rPr>
            </w:pPr>
            <w:r w:rsidRPr="00BE1F7F">
              <w:rPr>
                <w:rFonts w:ascii="Times New Roman" w:hAnsi="Times New Roman" w:cs="Times New Roman"/>
                <w:sz w:val="24"/>
                <w:szCs w:val="24"/>
              </w:rPr>
              <w:t xml:space="preserve">Уровень </w:t>
            </w:r>
            <w:proofErr w:type="gramStart"/>
            <w:r w:rsidRPr="00BE1F7F">
              <w:rPr>
                <w:rFonts w:ascii="Times New Roman" w:hAnsi="Times New Roman" w:cs="Times New Roman"/>
                <w:sz w:val="24"/>
                <w:szCs w:val="24"/>
              </w:rPr>
              <w:t>показа-теля</w:t>
            </w:r>
            <w:proofErr w:type="gramEnd"/>
            <w:r w:rsidRPr="00BE1F7F">
              <w:rPr>
                <w:rFonts w:ascii="Times New Roman" w:hAnsi="Times New Roman" w:cs="Times New Roman"/>
                <w:sz w:val="24"/>
                <w:szCs w:val="24"/>
              </w:rPr>
              <w:t xml:space="preserve"> </w:t>
            </w:r>
          </w:p>
        </w:tc>
        <w:tc>
          <w:tcPr>
            <w:tcW w:w="1390"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E1F7F" w:rsidRPr="00BE1F7F" w:rsidRDefault="00BE1F7F" w:rsidP="00BE1F7F">
            <w:pPr>
              <w:spacing w:after="0"/>
              <w:jc w:val="center"/>
              <w:rPr>
                <w:rFonts w:ascii="Times New Roman" w:hAnsi="Times New Roman" w:cs="Times New Roman"/>
                <w:sz w:val="24"/>
                <w:szCs w:val="24"/>
              </w:rPr>
            </w:pPr>
            <w:r w:rsidRPr="00BE1F7F">
              <w:rPr>
                <w:rFonts w:ascii="Times New Roman" w:hAnsi="Times New Roman" w:cs="Times New Roman"/>
                <w:sz w:val="24"/>
                <w:szCs w:val="24"/>
              </w:rPr>
              <w:t>Единица измерения (по ОКЕИ)</w:t>
            </w:r>
          </w:p>
        </w:tc>
        <w:tc>
          <w:tcPr>
            <w:tcW w:w="1525" w:type="dxa"/>
            <w:gridSpan w:val="2"/>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E1F7F" w:rsidRPr="00BE1F7F" w:rsidRDefault="00BE1F7F" w:rsidP="00BE1F7F">
            <w:pPr>
              <w:spacing w:after="0"/>
              <w:jc w:val="center"/>
              <w:rPr>
                <w:rFonts w:ascii="Times New Roman" w:hAnsi="Times New Roman" w:cs="Times New Roman"/>
                <w:sz w:val="24"/>
                <w:szCs w:val="24"/>
              </w:rPr>
            </w:pPr>
            <w:r w:rsidRPr="00BE1F7F">
              <w:rPr>
                <w:rFonts w:ascii="Times New Roman" w:hAnsi="Times New Roman" w:cs="Times New Roman"/>
                <w:sz w:val="24"/>
                <w:szCs w:val="24"/>
              </w:rPr>
              <w:t>Базовое значение показателя</w:t>
            </w:r>
          </w:p>
        </w:tc>
        <w:tc>
          <w:tcPr>
            <w:tcW w:w="3342" w:type="dxa"/>
            <w:gridSpan w:val="4"/>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E1F7F" w:rsidRPr="00BE1F7F" w:rsidRDefault="00BE1F7F" w:rsidP="00BE1F7F">
            <w:pPr>
              <w:spacing w:after="0"/>
              <w:jc w:val="center"/>
              <w:rPr>
                <w:rFonts w:ascii="Times New Roman" w:hAnsi="Times New Roman" w:cs="Times New Roman"/>
                <w:sz w:val="24"/>
                <w:szCs w:val="24"/>
              </w:rPr>
            </w:pPr>
            <w:r w:rsidRPr="00BE1F7F">
              <w:rPr>
                <w:rFonts w:ascii="Times New Roman" w:hAnsi="Times New Roman" w:cs="Times New Roman"/>
                <w:sz w:val="24"/>
                <w:szCs w:val="24"/>
              </w:rPr>
              <w:t>Значения показателей</w:t>
            </w:r>
          </w:p>
        </w:tc>
        <w:tc>
          <w:tcPr>
            <w:tcW w:w="2840"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E1F7F" w:rsidRPr="00BE1F7F" w:rsidRDefault="00BE1F7F" w:rsidP="00BE1F7F">
            <w:pPr>
              <w:spacing w:after="0"/>
              <w:jc w:val="center"/>
              <w:rPr>
                <w:rFonts w:ascii="Times New Roman" w:hAnsi="Times New Roman" w:cs="Times New Roman"/>
                <w:sz w:val="24"/>
                <w:szCs w:val="24"/>
              </w:rPr>
            </w:pPr>
            <w:r w:rsidRPr="00BE1F7F">
              <w:rPr>
                <w:rFonts w:ascii="Times New Roman" w:hAnsi="Times New Roman" w:cs="Times New Roman"/>
                <w:sz w:val="24"/>
                <w:szCs w:val="24"/>
              </w:rPr>
              <w:t xml:space="preserve">Ответственный </w:t>
            </w:r>
          </w:p>
          <w:p w:rsidR="00BE1F7F" w:rsidRPr="00BE1F7F" w:rsidRDefault="00BE1F7F" w:rsidP="00BE1F7F">
            <w:pPr>
              <w:spacing w:after="0"/>
              <w:jc w:val="center"/>
              <w:rPr>
                <w:rFonts w:ascii="Times New Roman" w:hAnsi="Times New Roman" w:cs="Times New Roman"/>
                <w:sz w:val="24"/>
                <w:szCs w:val="24"/>
              </w:rPr>
            </w:pPr>
            <w:r w:rsidRPr="00BE1F7F">
              <w:rPr>
                <w:rFonts w:ascii="Times New Roman" w:hAnsi="Times New Roman" w:cs="Times New Roman"/>
                <w:sz w:val="24"/>
                <w:szCs w:val="24"/>
              </w:rPr>
              <w:t xml:space="preserve">за достижение показателя </w:t>
            </w:r>
          </w:p>
        </w:tc>
        <w:tc>
          <w:tcPr>
            <w:tcW w:w="1890"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E1F7F" w:rsidRPr="00BE1F7F" w:rsidRDefault="00BE1F7F" w:rsidP="00BE1F7F">
            <w:pPr>
              <w:spacing w:after="0"/>
              <w:jc w:val="center"/>
              <w:rPr>
                <w:rFonts w:ascii="Times New Roman" w:hAnsi="Times New Roman" w:cs="Times New Roman"/>
                <w:sz w:val="24"/>
                <w:szCs w:val="24"/>
              </w:rPr>
            </w:pPr>
            <w:proofErr w:type="spellStart"/>
            <w:proofErr w:type="gramStart"/>
            <w:r w:rsidRPr="00BE1F7F">
              <w:rPr>
                <w:rFonts w:ascii="Times New Roman" w:hAnsi="Times New Roman" w:cs="Times New Roman"/>
                <w:sz w:val="24"/>
                <w:szCs w:val="24"/>
              </w:rPr>
              <w:t>Инфор-мационная</w:t>
            </w:r>
            <w:proofErr w:type="spellEnd"/>
            <w:proofErr w:type="gramEnd"/>
            <w:r w:rsidRPr="00BE1F7F">
              <w:rPr>
                <w:rFonts w:ascii="Times New Roman" w:hAnsi="Times New Roman" w:cs="Times New Roman"/>
                <w:sz w:val="24"/>
                <w:szCs w:val="24"/>
              </w:rPr>
              <w:t xml:space="preserve"> система</w:t>
            </w:r>
          </w:p>
        </w:tc>
      </w:tr>
      <w:tr w:rsidR="00BE1F7F" w:rsidRPr="00BE1F7F" w:rsidTr="004D56C8">
        <w:tc>
          <w:tcPr>
            <w:tcW w:w="663"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E1F7F" w:rsidRPr="00BE1F7F" w:rsidRDefault="00BE1F7F" w:rsidP="00BE1F7F">
            <w:pPr>
              <w:spacing w:after="0"/>
              <w:rPr>
                <w:rFonts w:ascii="Times New Roman" w:hAnsi="Times New Roman" w:cs="Times New Roman"/>
                <w:sz w:val="24"/>
                <w:szCs w:val="24"/>
              </w:rPr>
            </w:pPr>
          </w:p>
        </w:tc>
        <w:tc>
          <w:tcPr>
            <w:tcW w:w="7205"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E1F7F" w:rsidRPr="00BE1F7F" w:rsidRDefault="00BE1F7F" w:rsidP="00BE1F7F">
            <w:pPr>
              <w:spacing w:after="0"/>
              <w:rPr>
                <w:rFonts w:ascii="Times New Roman" w:hAnsi="Times New Roman" w:cs="Times New Roman"/>
                <w:sz w:val="24"/>
                <w:szCs w:val="24"/>
              </w:rPr>
            </w:pPr>
          </w:p>
        </w:tc>
        <w:tc>
          <w:tcPr>
            <w:tcW w:w="1585"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E1F7F" w:rsidRPr="00BE1F7F" w:rsidRDefault="00BE1F7F" w:rsidP="00BE1F7F">
            <w:pPr>
              <w:spacing w:after="0"/>
              <w:rPr>
                <w:rFonts w:ascii="Times New Roman" w:hAnsi="Times New Roman" w:cs="Times New Roman"/>
                <w:sz w:val="24"/>
                <w:szCs w:val="24"/>
              </w:rPr>
            </w:pPr>
          </w:p>
        </w:tc>
        <w:tc>
          <w:tcPr>
            <w:tcW w:w="1111"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E1F7F" w:rsidRPr="00BE1F7F" w:rsidRDefault="00BE1F7F" w:rsidP="00BE1F7F">
            <w:pPr>
              <w:spacing w:after="0"/>
              <w:rPr>
                <w:rFonts w:ascii="Times New Roman" w:hAnsi="Times New Roman" w:cs="Times New Roman"/>
                <w:sz w:val="24"/>
                <w:szCs w:val="24"/>
              </w:rPr>
            </w:pPr>
          </w:p>
        </w:tc>
        <w:tc>
          <w:tcPr>
            <w:tcW w:w="1390"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E1F7F" w:rsidRPr="00BE1F7F" w:rsidRDefault="00BE1F7F" w:rsidP="00BE1F7F">
            <w:pPr>
              <w:spacing w:after="0"/>
              <w:rPr>
                <w:rFonts w:ascii="Times New Roman" w:hAnsi="Times New Roman" w:cs="Times New Roman"/>
                <w:sz w:val="24"/>
                <w:szCs w:val="24"/>
              </w:rPr>
            </w:pPr>
          </w:p>
        </w:tc>
        <w:tc>
          <w:tcPr>
            <w:tcW w:w="82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E1F7F" w:rsidRPr="00BE1F7F" w:rsidRDefault="00BE1F7F" w:rsidP="00BE1F7F">
            <w:pPr>
              <w:spacing w:after="0"/>
              <w:jc w:val="center"/>
              <w:rPr>
                <w:rFonts w:ascii="Times New Roman" w:hAnsi="Times New Roman" w:cs="Times New Roman"/>
                <w:sz w:val="24"/>
                <w:szCs w:val="24"/>
              </w:rPr>
            </w:pPr>
            <w:r w:rsidRPr="00BE1F7F">
              <w:rPr>
                <w:rFonts w:ascii="Times New Roman" w:hAnsi="Times New Roman" w:cs="Times New Roman"/>
                <w:sz w:val="24"/>
                <w:szCs w:val="24"/>
              </w:rPr>
              <w:t>значение</w:t>
            </w:r>
          </w:p>
        </w:tc>
        <w:tc>
          <w:tcPr>
            <w:tcW w:w="69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E1F7F" w:rsidRPr="00BE1F7F" w:rsidRDefault="00BE1F7F" w:rsidP="00BE1F7F">
            <w:pPr>
              <w:spacing w:after="0"/>
              <w:jc w:val="center"/>
              <w:rPr>
                <w:rFonts w:ascii="Times New Roman" w:hAnsi="Times New Roman" w:cs="Times New Roman"/>
                <w:sz w:val="24"/>
                <w:szCs w:val="24"/>
              </w:rPr>
            </w:pPr>
            <w:r w:rsidRPr="00BE1F7F">
              <w:rPr>
                <w:rFonts w:ascii="Times New Roman" w:hAnsi="Times New Roman" w:cs="Times New Roman"/>
                <w:sz w:val="24"/>
                <w:szCs w:val="24"/>
              </w:rPr>
              <w:t>2023 год</w:t>
            </w:r>
          </w:p>
        </w:tc>
        <w:tc>
          <w:tcPr>
            <w:tcW w:w="79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E1F7F" w:rsidRPr="00BE1F7F" w:rsidRDefault="00BE1F7F" w:rsidP="00BE1F7F">
            <w:pPr>
              <w:spacing w:after="0"/>
              <w:jc w:val="center"/>
              <w:rPr>
                <w:rFonts w:ascii="Times New Roman" w:hAnsi="Times New Roman" w:cs="Times New Roman"/>
                <w:sz w:val="24"/>
                <w:szCs w:val="24"/>
              </w:rPr>
            </w:pPr>
            <w:r w:rsidRPr="00BE1F7F">
              <w:rPr>
                <w:rFonts w:ascii="Times New Roman" w:hAnsi="Times New Roman" w:cs="Times New Roman"/>
                <w:sz w:val="24"/>
                <w:szCs w:val="24"/>
              </w:rPr>
              <w:t xml:space="preserve">2025 </w:t>
            </w:r>
          </w:p>
          <w:p w:rsidR="00BE1F7F" w:rsidRPr="00BE1F7F" w:rsidRDefault="00BE1F7F" w:rsidP="00BE1F7F">
            <w:pPr>
              <w:spacing w:after="0"/>
              <w:jc w:val="center"/>
              <w:rPr>
                <w:rFonts w:ascii="Times New Roman" w:hAnsi="Times New Roman" w:cs="Times New Roman"/>
                <w:sz w:val="24"/>
                <w:szCs w:val="24"/>
              </w:rPr>
            </w:pPr>
            <w:r w:rsidRPr="00BE1F7F">
              <w:rPr>
                <w:rFonts w:ascii="Times New Roman" w:hAnsi="Times New Roman" w:cs="Times New Roman"/>
                <w:sz w:val="24"/>
                <w:szCs w:val="24"/>
              </w:rPr>
              <w:t>год</w:t>
            </w:r>
          </w:p>
        </w:tc>
        <w:tc>
          <w:tcPr>
            <w:tcW w:w="80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E1F7F" w:rsidRPr="00BE1F7F" w:rsidRDefault="00BE1F7F" w:rsidP="00BE1F7F">
            <w:pPr>
              <w:spacing w:after="0"/>
              <w:jc w:val="center"/>
              <w:rPr>
                <w:rFonts w:ascii="Times New Roman" w:hAnsi="Times New Roman" w:cs="Times New Roman"/>
                <w:sz w:val="24"/>
                <w:szCs w:val="24"/>
              </w:rPr>
            </w:pPr>
            <w:r w:rsidRPr="00BE1F7F">
              <w:rPr>
                <w:rFonts w:ascii="Times New Roman" w:hAnsi="Times New Roman" w:cs="Times New Roman"/>
                <w:sz w:val="24"/>
                <w:szCs w:val="24"/>
              </w:rPr>
              <w:t xml:space="preserve">2026 </w:t>
            </w:r>
          </w:p>
          <w:p w:rsidR="00BE1F7F" w:rsidRPr="00BE1F7F" w:rsidRDefault="00BE1F7F" w:rsidP="00BE1F7F">
            <w:pPr>
              <w:spacing w:after="0"/>
              <w:jc w:val="center"/>
              <w:rPr>
                <w:rFonts w:ascii="Times New Roman" w:hAnsi="Times New Roman" w:cs="Times New Roman"/>
                <w:sz w:val="24"/>
                <w:szCs w:val="24"/>
              </w:rPr>
            </w:pPr>
            <w:r w:rsidRPr="00BE1F7F">
              <w:rPr>
                <w:rFonts w:ascii="Times New Roman" w:hAnsi="Times New Roman" w:cs="Times New Roman"/>
                <w:sz w:val="24"/>
                <w:szCs w:val="24"/>
              </w:rPr>
              <w:t>год</w:t>
            </w:r>
          </w:p>
        </w:tc>
        <w:tc>
          <w:tcPr>
            <w:tcW w:w="82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E1F7F" w:rsidRPr="00BE1F7F" w:rsidRDefault="00BE1F7F" w:rsidP="00BE1F7F">
            <w:pPr>
              <w:spacing w:after="0"/>
              <w:jc w:val="center"/>
              <w:rPr>
                <w:rFonts w:ascii="Times New Roman" w:hAnsi="Times New Roman" w:cs="Times New Roman"/>
                <w:sz w:val="24"/>
                <w:szCs w:val="24"/>
              </w:rPr>
            </w:pPr>
            <w:r w:rsidRPr="00BE1F7F">
              <w:rPr>
                <w:rFonts w:ascii="Times New Roman" w:hAnsi="Times New Roman" w:cs="Times New Roman"/>
                <w:sz w:val="24"/>
                <w:szCs w:val="24"/>
              </w:rPr>
              <w:t xml:space="preserve">2027 </w:t>
            </w:r>
          </w:p>
          <w:p w:rsidR="00BE1F7F" w:rsidRPr="00BE1F7F" w:rsidRDefault="00BE1F7F" w:rsidP="00BE1F7F">
            <w:pPr>
              <w:spacing w:after="0"/>
              <w:jc w:val="center"/>
              <w:rPr>
                <w:rFonts w:ascii="Times New Roman" w:hAnsi="Times New Roman" w:cs="Times New Roman"/>
                <w:sz w:val="24"/>
                <w:szCs w:val="24"/>
              </w:rPr>
            </w:pPr>
            <w:r w:rsidRPr="00BE1F7F">
              <w:rPr>
                <w:rFonts w:ascii="Times New Roman" w:hAnsi="Times New Roman" w:cs="Times New Roman"/>
                <w:sz w:val="24"/>
                <w:szCs w:val="24"/>
              </w:rPr>
              <w:t>год</w:t>
            </w:r>
          </w:p>
        </w:tc>
        <w:tc>
          <w:tcPr>
            <w:tcW w:w="91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E1F7F" w:rsidRPr="00BE1F7F" w:rsidRDefault="00BE1F7F" w:rsidP="00BE1F7F">
            <w:pPr>
              <w:spacing w:after="0"/>
              <w:jc w:val="center"/>
              <w:rPr>
                <w:rFonts w:ascii="Times New Roman" w:hAnsi="Times New Roman" w:cs="Times New Roman"/>
                <w:sz w:val="24"/>
                <w:szCs w:val="24"/>
              </w:rPr>
            </w:pPr>
            <w:r w:rsidRPr="00BE1F7F">
              <w:rPr>
                <w:rFonts w:ascii="Times New Roman" w:hAnsi="Times New Roman" w:cs="Times New Roman"/>
                <w:sz w:val="24"/>
                <w:szCs w:val="24"/>
              </w:rPr>
              <w:t>2030</w:t>
            </w:r>
          </w:p>
          <w:p w:rsidR="00BE1F7F" w:rsidRPr="00BE1F7F" w:rsidRDefault="00BE1F7F" w:rsidP="00BE1F7F">
            <w:pPr>
              <w:spacing w:after="0"/>
              <w:jc w:val="center"/>
              <w:rPr>
                <w:rFonts w:ascii="Times New Roman" w:hAnsi="Times New Roman" w:cs="Times New Roman"/>
                <w:sz w:val="24"/>
                <w:szCs w:val="24"/>
              </w:rPr>
            </w:pPr>
            <w:r w:rsidRPr="00BE1F7F">
              <w:rPr>
                <w:rFonts w:ascii="Times New Roman" w:hAnsi="Times New Roman" w:cs="Times New Roman"/>
                <w:sz w:val="24"/>
                <w:szCs w:val="24"/>
              </w:rPr>
              <w:t>год</w:t>
            </w:r>
          </w:p>
          <w:p w:rsidR="00BE1F7F" w:rsidRPr="00BE1F7F" w:rsidRDefault="00BE1F7F" w:rsidP="00BE1F7F">
            <w:pPr>
              <w:spacing w:after="0"/>
              <w:jc w:val="center"/>
              <w:rPr>
                <w:rFonts w:ascii="Times New Roman" w:hAnsi="Times New Roman" w:cs="Times New Roman"/>
                <w:sz w:val="24"/>
                <w:szCs w:val="24"/>
              </w:rPr>
            </w:pPr>
            <w:r w:rsidRPr="00BE1F7F">
              <w:rPr>
                <w:rFonts w:ascii="Times New Roman" w:hAnsi="Times New Roman" w:cs="Times New Roman"/>
                <w:sz w:val="24"/>
                <w:szCs w:val="24"/>
              </w:rPr>
              <w:t>(</w:t>
            </w:r>
            <w:proofErr w:type="spellStart"/>
            <w:proofErr w:type="gramStart"/>
            <w:r w:rsidRPr="00BE1F7F">
              <w:rPr>
                <w:rFonts w:ascii="Times New Roman" w:hAnsi="Times New Roman" w:cs="Times New Roman"/>
                <w:sz w:val="24"/>
                <w:szCs w:val="24"/>
              </w:rPr>
              <w:t>спра-вочно</w:t>
            </w:r>
            <w:proofErr w:type="spellEnd"/>
            <w:proofErr w:type="gramEnd"/>
            <w:r w:rsidRPr="00BE1F7F">
              <w:rPr>
                <w:rFonts w:ascii="Times New Roman" w:hAnsi="Times New Roman" w:cs="Times New Roman"/>
                <w:sz w:val="24"/>
                <w:szCs w:val="24"/>
              </w:rPr>
              <w:t>)</w:t>
            </w:r>
          </w:p>
        </w:tc>
        <w:tc>
          <w:tcPr>
            <w:tcW w:w="2840"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E1F7F" w:rsidRPr="00BE1F7F" w:rsidRDefault="00BE1F7F" w:rsidP="00BE1F7F">
            <w:pPr>
              <w:spacing w:after="0"/>
              <w:rPr>
                <w:rFonts w:ascii="Times New Roman" w:hAnsi="Times New Roman" w:cs="Times New Roman"/>
                <w:sz w:val="24"/>
                <w:szCs w:val="24"/>
              </w:rPr>
            </w:pPr>
          </w:p>
        </w:tc>
        <w:tc>
          <w:tcPr>
            <w:tcW w:w="1890"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E1F7F" w:rsidRPr="00BE1F7F" w:rsidRDefault="00BE1F7F" w:rsidP="00BE1F7F">
            <w:pPr>
              <w:spacing w:after="0"/>
              <w:rPr>
                <w:rFonts w:ascii="Times New Roman" w:hAnsi="Times New Roman" w:cs="Times New Roman"/>
                <w:sz w:val="24"/>
                <w:szCs w:val="24"/>
              </w:rPr>
            </w:pPr>
          </w:p>
        </w:tc>
      </w:tr>
      <w:tr w:rsidR="00BE1F7F" w:rsidRPr="00BE1F7F" w:rsidTr="004D56C8">
        <w:tc>
          <w:tcPr>
            <w:tcW w:w="66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E1F7F" w:rsidRPr="00BE1F7F" w:rsidRDefault="00BE1F7F" w:rsidP="00BE1F7F">
            <w:pPr>
              <w:spacing w:after="0"/>
              <w:jc w:val="center"/>
              <w:rPr>
                <w:rFonts w:ascii="Times New Roman" w:hAnsi="Times New Roman" w:cs="Times New Roman"/>
                <w:sz w:val="24"/>
                <w:szCs w:val="24"/>
              </w:rPr>
            </w:pPr>
            <w:r w:rsidRPr="00BE1F7F">
              <w:rPr>
                <w:rFonts w:ascii="Times New Roman" w:hAnsi="Times New Roman" w:cs="Times New Roman"/>
                <w:sz w:val="24"/>
                <w:szCs w:val="24"/>
              </w:rPr>
              <w:t>1</w:t>
            </w:r>
          </w:p>
        </w:tc>
        <w:tc>
          <w:tcPr>
            <w:tcW w:w="720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E1F7F" w:rsidRPr="00BE1F7F" w:rsidRDefault="00BE1F7F" w:rsidP="00BE1F7F">
            <w:pPr>
              <w:spacing w:after="0"/>
              <w:jc w:val="center"/>
              <w:rPr>
                <w:rFonts w:ascii="Times New Roman" w:hAnsi="Times New Roman" w:cs="Times New Roman"/>
                <w:sz w:val="24"/>
                <w:szCs w:val="24"/>
              </w:rPr>
            </w:pPr>
            <w:r w:rsidRPr="00BE1F7F">
              <w:rPr>
                <w:rFonts w:ascii="Times New Roman" w:hAnsi="Times New Roman" w:cs="Times New Roman"/>
                <w:sz w:val="24"/>
                <w:szCs w:val="24"/>
              </w:rPr>
              <w:t>2</w:t>
            </w:r>
          </w:p>
        </w:tc>
        <w:tc>
          <w:tcPr>
            <w:tcW w:w="158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E1F7F" w:rsidRPr="00BE1F7F" w:rsidRDefault="00BE1F7F" w:rsidP="00BE1F7F">
            <w:pPr>
              <w:spacing w:after="0"/>
              <w:jc w:val="center"/>
              <w:rPr>
                <w:rFonts w:ascii="Times New Roman" w:hAnsi="Times New Roman" w:cs="Times New Roman"/>
                <w:sz w:val="24"/>
                <w:szCs w:val="24"/>
              </w:rPr>
            </w:pPr>
            <w:r w:rsidRPr="00BE1F7F">
              <w:rPr>
                <w:rFonts w:ascii="Times New Roman" w:hAnsi="Times New Roman" w:cs="Times New Roman"/>
                <w:sz w:val="24"/>
                <w:szCs w:val="24"/>
              </w:rPr>
              <w:t>3</w:t>
            </w:r>
          </w:p>
        </w:tc>
        <w:tc>
          <w:tcPr>
            <w:tcW w:w="111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E1F7F" w:rsidRPr="00BE1F7F" w:rsidRDefault="00BE1F7F" w:rsidP="00BE1F7F">
            <w:pPr>
              <w:spacing w:after="0"/>
              <w:jc w:val="center"/>
              <w:rPr>
                <w:rFonts w:ascii="Times New Roman" w:hAnsi="Times New Roman" w:cs="Times New Roman"/>
                <w:sz w:val="24"/>
                <w:szCs w:val="24"/>
              </w:rPr>
            </w:pPr>
            <w:r w:rsidRPr="00BE1F7F">
              <w:rPr>
                <w:rFonts w:ascii="Times New Roman" w:hAnsi="Times New Roman" w:cs="Times New Roman"/>
                <w:sz w:val="24"/>
                <w:szCs w:val="24"/>
              </w:rPr>
              <w:t>4</w:t>
            </w:r>
          </w:p>
        </w:tc>
        <w:tc>
          <w:tcPr>
            <w:tcW w:w="139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E1F7F" w:rsidRPr="00BE1F7F" w:rsidRDefault="00BE1F7F" w:rsidP="00BE1F7F">
            <w:pPr>
              <w:spacing w:after="0"/>
              <w:jc w:val="center"/>
              <w:rPr>
                <w:rFonts w:ascii="Times New Roman" w:hAnsi="Times New Roman" w:cs="Times New Roman"/>
                <w:sz w:val="24"/>
                <w:szCs w:val="24"/>
              </w:rPr>
            </w:pPr>
            <w:r w:rsidRPr="00BE1F7F">
              <w:rPr>
                <w:rFonts w:ascii="Times New Roman" w:hAnsi="Times New Roman" w:cs="Times New Roman"/>
                <w:sz w:val="24"/>
                <w:szCs w:val="24"/>
              </w:rPr>
              <w:t>5</w:t>
            </w:r>
          </w:p>
        </w:tc>
        <w:tc>
          <w:tcPr>
            <w:tcW w:w="82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E1F7F" w:rsidRPr="00BE1F7F" w:rsidRDefault="00BE1F7F" w:rsidP="00BE1F7F">
            <w:pPr>
              <w:spacing w:after="0"/>
              <w:jc w:val="center"/>
              <w:rPr>
                <w:rFonts w:ascii="Times New Roman" w:hAnsi="Times New Roman" w:cs="Times New Roman"/>
                <w:sz w:val="24"/>
                <w:szCs w:val="24"/>
              </w:rPr>
            </w:pPr>
            <w:r w:rsidRPr="00BE1F7F">
              <w:rPr>
                <w:rFonts w:ascii="Times New Roman" w:hAnsi="Times New Roman" w:cs="Times New Roman"/>
                <w:sz w:val="24"/>
                <w:szCs w:val="24"/>
              </w:rPr>
              <w:t>6</w:t>
            </w:r>
          </w:p>
        </w:tc>
        <w:tc>
          <w:tcPr>
            <w:tcW w:w="69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E1F7F" w:rsidRPr="00BE1F7F" w:rsidRDefault="00BE1F7F" w:rsidP="00BE1F7F">
            <w:pPr>
              <w:spacing w:after="0"/>
              <w:jc w:val="center"/>
              <w:rPr>
                <w:rFonts w:ascii="Times New Roman" w:hAnsi="Times New Roman" w:cs="Times New Roman"/>
                <w:sz w:val="24"/>
                <w:szCs w:val="24"/>
              </w:rPr>
            </w:pPr>
            <w:r w:rsidRPr="00BE1F7F">
              <w:rPr>
                <w:rFonts w:ascii="Times New Roman" w:hAnsi="Times New Roman" w:cs="Times New Roman"/>
                <w:sz w:val="24"/>
                <w:szCs w:val="24"/>
              </w:rPr>
              <w:t>7</w:t>
            </w:r>
          </w:p>
        </w:tc>
        <w:tc>
          <w:tcPr>
            <w:tcW w:w="79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E1F7F" w:rsidRPr="00BE1F7F" w:rsidRDefault="00BE1F7F" w:rsidP="00BE1F7F">
            <w:pPr>
              <w:spacing w:after="0"/>
              <w:jc w:val="center"/>
              <w:rPr>
                <w:rFonts w:ascii="Times New Roman" w:hAnsi="Times New Roman" w:cs="Times New Roman"/>
                <w:sz w:val="24"/>
                <w:szCs w:val="24"/>
              </w:rPr>
            </w:pPr>
            <w:r w:rsidRPr="00BE1F7F">
              <w:rPr>
                <w:rFonts w:ascii="Times New Roman" w:hAnsi="Times New Roman" w:cs="Times New Roman"/>
                <w:sz w:val="24"/>
                <w:szCs w:val="24"/>
              </w:rPr>
              <w:t>8</w:t>
            </w:r>
          </w:p>
        </w:tc>
        <w:tc>
          <w:tcPr>
            <w:tcW w:w="80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E1F7F" w:rsidRPr="00BE1F7F" w:rsidRDefault="00BE1F7F" w:rsidP="00BE1F7F">
            <w:pPr>
              <w:spacing w:after="0"/>
              <w:jc w:val="center"/>
              <w:rPr>
                <w:rFonts w:ascii="Times New Roman" w:hAnsi="Times New Roman" w:cs="Times New Roman"/>
                <w:sz w:val="24"/>
                <w:szCs w:val="24"/>
              </w:rPr>
            </w:pPr>
            <w:r w:rsidRPr="00BE1F7F">
              <w:rPr>
                <w:rFonts w:ascii="Times New Roman" w:hAnsi="Times New Roman" w:cs="Times New Roman"/>
                <w:sz w:val="24"/>
                <w:szCs w:val="24"/>
              </w:rPr>
              <w:t>9</w:t>
            </w:r>
          </w:p>
        </w:tc>
        <w:tc>
          <w:tcPr>
            <w:tcW w:w="82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E1F7F" w:rsidRPr="00BE1F7F" w:rsidRDefault="00BE1F7F" w:rsidP="00BE1F7F">
            <w:pPr>
              <w:spacing w:after="0"/>
              <w:jc w:val="center"/>
              <w:rPr>
                <w:rFonts w:ascii="Times New Roman" w:hAnsi="Times New Roman" w:cs="Times New Roman"/>
                <w:sz w:val="24"/>
                <w:szCs w:val="24"/>
              </w:rPr>
            </w:pPr>
            <w:r w:rsidRPr="00BE1F7F">
              <w:rPr>
                <w:rFonts w:ascii="Times New Roman" w:hAnsi="Times New Roman" w:cs="Times New Roman"/>
                <w:sz w:val="24"/>
                <w:szCs w:val="24"/>
              </w:rPr>
              <w:t>10</w:t>
            </w:r>
          </w:p>
        </w:tc>
        <w:tc>
          <w:tcPr>
            <w:tcW w:w="91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E1F7F" w:rsidRPr="00BE1F7F" w:rsidRDefault="00BE1F7F" w:rsidP="00BE1F7F">
            <w:pPr>
              <w:spacing w:after="0"/>
              <w:jc w:val="center"/>
              <w:rPr>
                <w:rFonts w:ascii="Times New Roman" w:hAnsi="Times New Roman" w:cs="Times New Roman"/>
                <w:sz w:val="24"/>
                <w:szCs w:val="24"/>
              </w:rPr>
            </w:pPr>
            <w:r w:rsidRPr="00BE1F7F">
              <w:rPr>
                <w:rFonts w:ascii="Times New Roman" w:hAnsi="Times New Roman" w:cs="Times New Roman"/>
                <w:sz w:val="24"/>
                <w:szCs w:val="24"/>
              </w:rPr>
              <w:t>11</w:t>
            </w:r>
          </w:p>
        </w:tc>
        <w:tc>
          <w:tcPr>
            <w:tcW w:w="284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E1F7F" w:rsidRPr="00BE1F7F" w:rsidRDefault="00BE1F7F" w:rsidP="00BE1F7F">
            <w:pPr>
              <w:spacing w:after="0"/>
              <w:jc w:val="center"/>
              <w:rPr>
                <w:rFonts w:ascii="Times New Roman" w:hAnsi="Times New Roman" w:cs="Times New Roman"/>
                <w:sz w:val="24"/>
                <w:szCs w:val="24"/>
              </w:rPr>
            </w:pPr>
            <w:r w:rsidRPr="00BE1F7F">
              <w:rPr>
                <w:rFonts w:ascii="Times New Roman" w:hAnsi="Times New Roman" w:cs="Times New Roman"/>
                <w:sz w:val="24"/>
                <w:szCs w:val="24"/>
              </w:rPr>
              <w:t>12</w:t>
            </w:r>
          </w:p>
        </w:tc>
        <w:tc>
          <w:tcPr>
            <w:tcW w:w="189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E1F7F" w:rsidRPr="00BE1F7F" w:rsidRDefault="00BE1F7F" w:rsidP="00BE1F7F">
            <w:pPr>
              <w:spacing w:after="0"/>
              <w:jc w:val="center"/>
              <w:rPr>
                <w:rFonts w:ascii="Times New Roman" w:hAnsi="Times New Roman" w:cs="Times New Roman"/>
                <w:sz w:val="24"/>
                <w:szCs w:val="24"/>
              </w:rPr>
            </w:pPr>
            <w:r w:rsidRPr="00BE1F7F">
              <w:rPr>
                <w:rFonts w:ascii="Times New Roman" w:hAnsi="Times New Roman" w:cs="Times New Roman"/>
                <w:sz w:val="24"/>
                <w:szCs w:val="24"/>
              </w:rPr>
              <w:t>13</w:t>
            </w:r>
          </w:p>
        </w:tc>
      </w:tr>
      <w:tr w:rsidR="00BE1F7F" w:rsidRPr="00BE1F7F" w:rsidTr="004D56C8">
        <w:tc>
          <w:tcPr>
            <w:tcW w:w="21550" w:type="dxa"/>
            <w:gridSpan w:val="13"/>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E1F7F" w:rsidRPr="00BE1F7F" w:rsidRDefault="00BE1F7F" w:rsidP="00BE1F7F">
            <w:pPr>
              <w:spacing w:after="0"/>
              <w:jc w:val="center"/>
              <w:rPr>
                <w:rFonts w:ascii="Times New Roman" w:hAnsi="Times New Roman" w:cs="Times New Roman"/>
                <w:sz w:val="24"/>
                <w:szCs w:val="24"/>
              </w:rPr>
            </w:pPr>
            <w:r w:rsidRPr="00BE1F7F">
              <w:rPr>
                <w:rFonts w:ascii="Times New Roman" w:hAnsi="Times New Roman" w:cs="Times New Roman"/>
                <w:sz w:val="24"/>
                <w:szCs w:val="24"/>
              </w:rPr>
              <w:t>1. Задача комплекса процессных мероприятий «Созданы условия для обеспечения бесперебойной работы уличного освещения»</w:t>
            </w:r>
          </w:p>
        </w:tc>
      </w:tr>
      <w:tr w:rsidR="00BE1F7F" w:rsidRPr="00BE1F7F" w:rsidTr="004D56C8">
        <w:tc>
          <w:tcPr>
            <w:tcW w:w="66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E1F7F" w:rsidRPr="00BE1F7F" w:rsidRDefault="00BE1F7F" w:rsidP="00BE1F7F">
            <w:pPr>
              <w:spacing w:after="0"/>
              <w:jc w:val="center"/>
              <w:rPr>
                <w:rFonts w:ascii="Times New Roman" w:hAnsi="Times New Roman" w:cs="Times New Roman"/>
                <w:sz w:val="24"/>
                <w:szCs w:val="24"/>
              </w:rPr>
            </w:pPr>
            <w:r w:rsidRPr="00BE1F7F">
              <w:rPr>
                <w:rFonts w:ascii="Times New Roman" w:hAnsi="Times New Roman" w:cs="Times New Roman"/>
                <w:sz w:val="24"/>
                <w:szCs w:val="24"/>
              </w:rPr>
              <w:t>1.1.</w:t>
            </w:r>
          </w:p>
        </w:tc>
        <w:tc>
          <w:tcPr>
            <w:tcW w:w="720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E1F7F" w:rsidRPr="00BE1F7F" w:rsidRDefault="00BE1F7F" w:rsidP="00BE1F7F">
            <w:pPr>
              <w:spacing w:after="0"/>
              <w:rPr>
                <w:rFonts w:ascii="Times New Roman" w:hAnsi="Times New Roman" w:cs="Times New Roman"/>
                <w:kern w:val="1"/>
                <w:sz w:val="24"/>
                <w:szCs w:val="24"/>
                <w:lang w:eastAsia="zh-CN"/>
              </w:rPr>
            </w:pPr>
            <w:r w:rsidRPr="00BE1F7F">
              <w:rPr>
                <w:rFonts w:ascii="Times New Roman" w:hAnsi="Times New Roman" w:cs="Times New Roman"/>
                <w:kern w:val="1"/>
                <w:sz w:val="24"/>
                <w:szCs w:val="24"/>
                <w:lang w:eastAsia="zh-CN"/>
              </w:rPr>
              <w:t xml:space="preserve"> повышение качества и надежности предоставления коммунальных услуг населению </w:t>
            </w:r>
          </w:p>
          <w:p w:rsidR="00BE1F7F" w:rsidRPr="00BE1F7F" w:rsidRDefault="00BE1F7F" w:rsidP="00BE1F7F">
            <w:pPr>
              <w:spacing w:after="0"/>
              <w:jc w:val="both"/>
              <w:rPr>
                <w:rFonts w:ascii="Times New Roman" w:hAnsi="Times New Roman" w:cs="Times New Roman"/>
                <w:sz w:val="24"/>
                <w:szCs w:val="24"/>
              </w:rPr>
            </w:pPr>
            <w:r w:rsidRPr="00BE1F7F">
              <w:rPr>
                <w:rFonts w:ascii="Times New Roman" w:hAnsi="Times New Roman" w:cs="Times New Roman"/>
                <w:kern w:val="1"/>
                <w:sz w:val="24"/>
                <w:szCs w:val="24"/>
                <w:lang w:eastAsia="zh-CN"/>
              </w:rPr>
              <w:t xml:space="preserve">- содержание коммунальной инфраструктуры </w:t>
            </w:r>
          </w:p>
        </w:tc>
        <w:tc>
          <w:tcPr>
            <w:tcW w:w="158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E1F7F" w:rsidRPr="00BE1F7F" w:rsidRDefault="00BE1F7F" w:rsidP="00BE1F7F">
            <w:pPr>
              <w:spacing w:after="0"/>
              <w:jc w:val="center"/>
              <w:rPr>
                <w:rFonts w:ascii="Times New Roman" w:hAnsi="Times New Roman" w:cs="Times New Roman"/>
                <w:sz w:val="24"/>
                <w:szCs w:val="24"/>
              </w:rPr>
            </w:pPr>
            <w:proofErr w:type="gramStart"/>
            <w:r w:rsidRPr="00BE1F7F">
              <w:rPr>
                <w:rFonts w:ascii="Times New Roman" w:hAnsi="Times New Roman" w:cs="Times New Roman"/>
                <w:sz w:val="24"/>
                <w:szCs w:val="24"/>
              </w:rPr>
              <w:t>возраста-</w:t>
            </w:r>
            <w:proofErr w:type="spellStart"/>
            <w:r w:rsidRPr="00BE1F7F">
              <w:rPr>
                <w:rFonts w:ascii="Times New Roman" w:hAnsi="Times New Roman" w:cs="Times New Roman"/>
                <w:sz w:val="24"/>
                <w:szCs w:val="24"/>
              </w:rPr>
              <w:t>ющий</w:t>
            </w:r>
            <w:proofErr w:type="spellEnd"/>
            <w:proofErr w:type="gramEnd"/>
          </w:p>
        </w:tc>
        <w:tc>
          <w:tcPr>
            <w:tcW w:w="111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E1F7F" w:rsidRPr="00BE1F7F" w:rsidRDefault="00BE1F7F" w:rsidP="00BE1F7F">
            <w:pPr>
              <w:spacing w:after="0"/>
              <w:jc w:val="center"/>
              <w:rPr>
                <w:rFonts w:ascii="Times New Roman" w:hAnsi="Times New Roman" w:cs="Times New Roman"/>
                <w:sz w:val="24"/>
                <w:szCs w:val="24"/>
              </w:rPr>
            </w:pPr>
            <w:r w:rsidRPr="00BE1F7F">
              <w:rPr>
                <w:rFonts w:ascii="Times New Roman" w:hAnsi="Times New Roman" w:cs="Times New Roman"/>
                <w:sz w:val="24"/>
                <w:szCs w:val="24"/>
              </w:rPr>
              <w:t>МП ТР</w:t>
            </w:r>
          </w:p>
        </w:tc>
        <w:tc>
          <w:tcPr>
            <w:tcW w:w="139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E1F7F" w:rsidRPr="00BE1F7F" w:rsidRDefault="00BE1F7F" w:rsidP="00BE1F7F">
            <w:pPr>
              <w:spacing w:after="0"/>
              <w:jc w:val="center"/>
              <w:rPr>
                <w:rFonts w:ascii="Times New Roman" w:hAnsi="Times New Roman" w:cs="Times New Roman"/>
                <w:sz w:val="24"/>
                <w:szCs w:val="24"/>
              </w:rPr>
            </w:pPr>
            <w:r w:rsidRPr="00BE1F7F">
              <w:rPr>
                <w:rFonts w:ascii="Times New Roman" w:hAnsi="Times New Roman" w:cs="Times New Roman"/>
                <w:sz w:val="24"/>
                <w:szCs w:val="24"/>
              </w:rPr>
              <w:t>процентов</w:t>
            </w:r>
          </w:p>
        </w:tc>
        <w:tc>
          <w:tcPr>
            <w:tcW w:w="82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E1F7F" w:rsidRPr="00BE1F7F" w:rsidRDefault="00BE1F7F" w:rsidP="00BE1F7F">
            <w:pPr>
              <w:spacing w:after="0"/>
              <w:jc w:val="center"/>
              <w:rPr>
                <w:rFonts w:ascii="Times New Roman" w:hAnsi="Times New Roman" w:cs="Times New Roman"/>
                <w:sz w:val="24"/>
                <w:szCs w:val="24"/>
              </w:rPr>
            </w:pPr>
            <w:r w:rsidRPr="00BE1F7F">
              <w:rPr>
                <w:rFonts w:ascii="Times New Roman" w:hAnsi="Times New Roman" w:cs="Times New Roman"/>
                <w:sz w:val="24"/>
                <w:szCs w:val="24"/>
              </w:rPr>
              <w:t>29,7</w:t>
            </w:r>
          </w:p>
        </w:tc>
        <w:tc>
          <w:tcPr>
            <w:tcW w:w="69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E1F7F" w:rsidRPr="00BE1F7F" w:rsidRDefault="00BE1F7F" w:rsidP="00BE1F7F">
            <w:pPr>
              <w:spacing w:after="0"/>
              <w:jc w:val="center"/>
              <w:rPr>
                <w:rFonts w:ascii="Times New Roman" w:hAnsi="Times New Roman" w:cs="Times New Roman"/>
                <w:sz w:val="24"/>
                <w:szCs w:val="24"/>
              </w:rPr>
            </w:pPr>
            <w:r w:rsidRPr="00BE1F7F">
              <w:rPr>
                <w:rFonts w:ascii="Times New Roman" w:hAnsi="Times New Roman" w:cs="Times New Roman"/>
                <w:sz w:val="24"/>
                <w:szCs w:val="24"/>
              </w:rPr>
              <w:t>2023</w:t>
            </w:r>
          </w:p>
        </w:tc>
        <w:tc>
          <w:tcPr>
            <w:tcW w:w="79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E1F7F" w:rsidRPr="00BE1F7F" w:rsidRDefault="00BE1F7F" w:rsidP="00BE1F7F">
            <w:pPr>
              <w:spacing w:after="0"/>
              <w:jc w:val="center"/>
              <w:rPr>
                <w:rFonts w:ascii="Times New Roman" w:hAnsi="Times New Roman" w:cs="Times New Roman"/>
                <w:sz w:val="24"/>
                <w:szCs w:val="24"/>
              </w:rPr>
            </w:pPr>
            <w:r w:rsidRPr="00BE1F7F">
              <w:rPr>
                <w:rFonts w:ascii="Times New Roman" w:hAnsi="Times New Roman" w:cs="Times New Roman"/>
                <w:sz w:val="24"/>
                <w:szCs w:val="24"/>
              </w:rPr>
              <w:t>30,2</w:t>
            </w:r>
          </w:p>
        </w:tc>
        <w:tc>
          <w:tcPr>
            <w:tcW w:w="80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E1F7F" w:rsidRPr="00BE1F7F" w:rsidRDefault="00BE1F7F" w:rsidP="00BE1F7F">
            <w:pPr>
              <w:spacing w:after="0"/>
              <w:jc w:val="center"/>
              <w:rPr>
                <w:rFonts w:ascii="Times New Roman" w:hAnsi="Times New Roman" w:cs="Times New Roman"/>
                <w:sz w:val="24"/>
                <w:szCs w:val="24"/>
              </w:rPr>
            </w:pPr>
            <w:r w:rsidRPr="00BE1F7F">
              <w:rPr>
                <w:rFonts w:ascii="Times New Roman" w:hAnsi="Times New Roman" w:cs="Times New Roman"/>
                <w:sz w:val="24"/>
                <w:szCs w:val="24"/>
              </w:rPr>
              <w:t>31,0</w:t>
            </w:r>
          </w:p>
        </w:tc>
        <w:tc>
          <w:tcPr>
            <w:tcW w:w="82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E1F7F" w:rsidRPr="00BE1F7F" w:rsidRDefault="00BE1F7F" w:rsidP="00BE1F7F">
            <w:pPr>
              <w:spacing w:after="0"/>
              <w:jc w:val="center"/>
              <w:rPr>
                <w:rFonts w:ascii="Times New Roman" w:hAnsi="Times New Roman" w:cs="Times New Roman"/>
                <w:sz w:val="24"/>
                <w:szCs w:val="24"/>
              </w:rPr>
            </w:pPr>
            <w:r w:rsidRPr="00BE1F7F">
              <w:rPr>
                <w:rFonts w:ascii="Times New Roman" w:hAnsi="Times New Roman" w:cs="Times New Roman"/>
                <w:sz w:val="24"/>
                <w:szCs w:val="24"/>
              </w:rPr>
              <w:t>32,8</w:t>
            </w:r>
          </w:p>
        </w:tc>
        <w:tc>
          <w:tcPr>
            <w:tcW w:w="91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E1F7F" w:rsidRPr="00BE1F7F" w:rsidRDefault="00BE1F7F" w:rsidP="00BE1F7F">
            <w:pPr>
              <w:spacing w:after="0"/>
              <w:jc w:val="center"/>
              <w:rPr>
                <w:rFonts w:ascii="Times New Roman" w:hAnsi="Times New Roman" w:cs="Times New Roman"/>
                <w:sz w:val="24"/>
                <w:szCs w:val="24"/>
              </w:rPr>
            </w:pPr>
            <w:r w:rsidRPr="00BE1F7F">
              <w:rPr>
                <w:rFonts w:ascii="Times New Roman" w:hAnsi="Times New Roman" w:cs="Times New Roman"/>
                <w:sz w:val="24"/>
                <w:szCs w:val="24"/>
              </w:rPr>
              <w:t>61,5</w:t>
            </w:r>
          </w:p>
        </w:tc>
        <w:tc>
          <w:tcPr>
            <w:tcW w:w="284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E1F7F" w:rsidRPr="00BE1F7F" w:rsidRDefault="00BE1F7F" w:rsidP="00BE1F7F">
            <w:pPr>
              <w:tabs>
                <w:tab w:val="left" w:pos="8789"/>
              </w:tabs>
              <w:spacing w:after="0"/>
              <w:rPr>
                <w:rFonts w:ascii="Times New Roman" w:hAnsi="Times New Roman" w:cs="Times New Roman"/>
                <w:sz w:val="24"/>
                <w:szCs w:val="24"/>
              </w:rPr>
            </w:pPr>
            <w:r w:rsidRPr="00BE1F7F">
              <w:rPr>
                <w:rFonts w:ascii="Times New Roman" w:hAnsi="Times New Roman" w:cs="Times New Roman"/>
                <w:sz w:val="24"/>
                <w:szCs w:val="24"/>
              </w:rPr>
              <w:t xml:space="preserve">Администрация </w:t>
            </w:r>
            <w:proofErr w:type="gramStart"/>
            <w:r w:rsidRPr="00BE1F7F">
              <w:rPr>
                <w:rFonts w:ascii="Times New Roman" w:hAnsi="Times New Roman" w:cs="Times New Roman"/>
                <w:sz w:val="24"/>
                <w:szCs w:val="24"/>
              </w:rPr>
              <w:t>Дячкинского  сельского</w:t>
            </w:r>
            <w:proofErr w:type="gramEnd"/>
            <w:r w:rsidRPr="00BE1F7F">
              <w:rPr>
                <w:rFonts w:ascii="Times New Roman" w:hAnsi="Times New Roman" w:cs="Times New Roman"/>
                <w:sz w:val="24"/>
                <w:szCs w:val="24"/>
              </w:rPr>
              <w:t xml:space="preserve"> поселения </w:t>
            </w:r>
          </w:p>
          <w:p w:rsidR="00BE1F7F" w:rsidRPr="00BE1F7F" w:rsidRDefault="00BE1F7F" w:rsidP="00BE1F7F">
            <w:pPr>
              <w:spacing w:after="0"/>
              <w:jc w:val="center"/>
              <w:rPr>
                <w:rFonts w:ascii="Times New Roman" w:hAnsi="Times New Roman" w:cs="Times New Roman"/>
                <w:sz w:val="24"/>
                <w:szCs w:val="24"/>
              </w:rPr>
            </w:pPr>
          </w:p>
        </w:tc>
        <w:tc>
          <w:tcPr>
            <w:tcW w:w="189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E1F7F" w:rsidRPr="00BE1F7F" w:rsidRDefault="00BE1F7F" w:rsidP="00BE1F7F">
            <w:pPr>
              <w:spacing w:after="0"/>
              <w:jc w:val="center"/>
              <w:rPr>
                <w:rFonts w:ascii="Times New Roman" w:hAnsi="Times New Roman" w:cs="Times New Roman"/>
                <w:sz w:val="24"/>
                <w:szCs w:val="24"/>
              </w:rPr>
            </w:pPr>
            <w:proofErr w:type="spellStart"/>
            <w:proofErr w:type="gramStart"/>
            <w:r w:rsidRPr="00BE1F7F">
              <w:rPr>
                <w:rFonts w:ascii="Times New Roman" w:hAnsi="Times New Roman" w:cs="Times New Roman"/>
                <w:sz w:val="24"/>
                <w:szCs w:val="24"/>
              </w:rPr>
              <w:t>инфор-мационная</w:t>
            </w:r>
            <w:proofErr w:type="spellEnd"/>
            <w:proofErr w:type="gramEnd"/>
            <w:r w:rsidRPr="00BE1F7F">
              <w:rPr>
                <w:rFonts w:ascii="Times New Roman" w:hAnsi="Times New Roman" w:cs="Times New Roman"/>
                <w:sz w:val="24"/>
                <w:szCs w:val="24"/>
              </w:rPr>
              <w:t xml:space="preserve"> система отсутствует</w:t>
            </w:r>
          </w:p>
        </w:tc>
      </w:tr>
    </w:tbl>
    <w:p w:rsidR="00BE1F7F" w:rsidRPr="00BE1F7F" w:rsidRDefault="00BE1F7F" w:rsidP="00BE1F7F">
      <w:pPr>
        <w:spacing w:after="0"/>
        <w:ind w:firstLine="709"/>
        <w:jc w:val="both"/>
        <w:rPr>
          <w:rFonts w:ascii="Times New Roman" w:hAnsi="Times New Roman" w:cs="Times New Roman"/>
          <w:sz w:val="24"/>
          <w:szCs w:val="24"/>
        </w:rPr>
      </w:pPr>
    </w:p>
    <w:p w:rsidR="00BE1F7F" w:rsidRPr="00BE1F7F" w:rsidRDefault="00BE1F7F" w:rsidP="00BE1F7F">
      <w:pPr>
        <w:spacing w:after="0"/>
        <w:ind w:firstLine="709"/>
        <w:jc w:val="both"/>
        <w:rPr>
          <w:rFonts w:ascii="Times New Roman" w:hAnsi="Times New Roman" w:cs="Times New Roman"/>
          <w:sz w:val="24"/>
          <w:szCs w:val="24"/>
        </w:rPr>
      </w:pPr>
    </w:p>
    <w:p w:rsidR="00BE1F7F" w:rsidRPr="00BE1F7F" w:rsidRDefault="00BE1F7F" w:rsidP="00BE1F7F">
      <w:pPr>
        <w:spacing w:after="0" w:line="228" w:lineRule="auto"/>
        <w:ind w:firstLine="709"/>
        <w:jc w:val="both"/>
        <w:rPr>
          <w:rFonts w:ascii="Times New Roman" w:hAnsi="Times New Roman" w:cs="Times New Roman"/>
          <w:sz w:val="24"/>
          <w:szCs w:val="24"/>
        </w:rPr>
      </w:pPr>
      <w:r w:rsidRPr="00BE1F7F">
        <w:rPr>
          <w:rFonts w:ascii="Times New Roman" w:hAnsi="Times New Roman" w:cs="Times New Roman"/>
          <w:sz w:val="24"/>
          <w:szCs w:val="24"/>
        </w:rPr>
        <w:t>Примечание.</w:t>
      </w:r>
    </w:p>
    <w:p w:rsidR="00BE1F7F" w:rsidRPr="00BE1F7F" w:rsidRDefault="00BE1F7F" w:rsidP="00BE1F7F">
      <w:pPr>
        <w:spacing w:after="0" w:line="228" w:lineRule="auto"/>
        <w:ind w:firstLine="709"/>
        <w:jc w:val="both"/>
        <w:rPr>
          <w:rFonts w:ascii="Times New Roman" w:hAnsi="Times New Roman" w:cs="Times New Roman"/>
          <w:sz w:val="24"/>
          <w:szCs w:val="24"/>
        </w:rPr>
      </w:pPr>
      <w:r w:rsidRPr="00BE1F7F">
        <w:rPr>
          <w:rFonts w:ascii="Times New Roman" w:hAnsi="Times New Roman" w:cs="Times New Roman"/>
          <w:sz w:val="24"/>
          <w:szCs w:val="24"/>
        </w:rPr>
        <w:t>Используемые сокращения:</w:t>
      </w:r>
    </w:p>
    <w:p w:rsidR="00BE1F7F" w:rsidRPr="00BE1F7F" w:rsidRDefault="00BE1F7F" w:rsidP="00BE1F7F">
      <w:pPr>
        <w:spacing w:after="0"/>
        <w:ind w:firstLine="709"/>
        <w:jc w:val="both"/>
        <w:rPr>
          <w:rFonts w:ascii="Times New Roman" w:hAnsi="Times New Roman" w:cs="Times New Roman"/>
          <w:sz w:val="24"/>
          <w:szCs w:val="24"/>
        </w:rPr>
      </w:pPr>
      <w:r w:rsidRPr="00BE1F7F">
        <w:rPr>
          <w:rFonts w:ascii="Times New Roman" w:hAnsi="Times New Roman" w:cs="Times New Roman"/>
          <w:sz w:val="24"/>
          <w:szCs w:val="24"/>
        </w:rPr>
        <w:t xml:space="preserve">МП ТР – муниципальная программа </w:t>
      </w:r>
      <w:proofErr w:type="gramStart"/>
      <w:r w:rsidRPr="00BE1F7F">
        <w:rPr>
          <w:rFonts w:ascii="Times New Roman" w:hAnsi="Times New Roman" w:cs="Times New Roman"/>
          <w:sz w:val="24"/>
          <w:szCs w:val="24"/>
        </w:rPr>
        <w:t>Дячкинского  сельского</w:t>
      </w:r>
      <w:proofErr w:type="gramEnd"/>
      <w:r w:rsidRPr="00BE1F7F">
        <w:rPr>
          <w:rFonts w:ascii="Times New Roman" w:hAnsi="Times New Roman" w:cs="Times New Roman"/>
          <w:sz w:val="24"/>
          <w:szCs w:val="24"/>
        </w:rPr>
        <w:t xml:space="preserve"> поселения; </w:t>
      </w:r>
    </w:p>
    <w:p w:rsidR="00BE1F7F" w:rsidRDefault="00BE1F7F" w:rsidP="00BE1F7F">
      <w:pPr>
        <w:spacing w:after="0"/>
        <w:jc w:val="center"/>
        <w:rPr>
          <w:rFonts w:ascii="Times New Roman" w:hAnsi="Times New Roman" w:cs="Times New Roman"/>
          <w:sz w:val="24"/>
          <w:szCs w:val="24"/>
        </w:rPr>
      </w:pPr>
    </w:p>
    <w:p w:rsidR="00BE1F7F" w:rsidRPr="00BE1F7F" w:rsidRDefault="00BE1F7F" w:rsidP="00BE1F7F">
      <w:pPr>
        <w:spacing w:after="0"/>
        <w:jc w:val="center"/>
        <w:rPr>
          <w:rFonts w:ascii="Times New Roman" w:hAnsi="Times New Roman" w:cs="Times New Roman"/>
          <w:sz w:val="24"/>
          <w:szCs w:val="24"/>
        </w:rPr>
      </w:pPr>
      <w:r w:rsidRPr="00BE1F7F">
        <w:rPr>
          <w:rFonts w:ascii="Times New Roman" w:hAnsi="Times New Roman" w:cs="Times New Roman"/>
          <w:sz w:val="24"/>
          <w:szCs w:val="24"/>
        </w:rPr>
        <w:t>3. Перечень мероприятий (результатов) комплекса процессных мероприятий</w:t>
      </w:r>
    </w:p>
    <w:p w:rsidR="00BE1F7F" w:rsidRPr="00BE1F7F" w:rsidRDefault="00BE1F7F" w:rsidP="00BE1F7F">
      <w:pPr>
        <w:spacing w:after="0"/>
        <w:jc w:val="center"/>
        <w:rPr>
          <w:rFonts w:ascii="Times New Roman" w:hAnsi="Times New Roman" w:cs="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CellMar>
          <w:left w:w="57" w:type="dxa"/>
          <w:right w:w="57" w:type="dxa"/>
        </w:tblCellMar>
        <w:tblLook w:val="04A0" w:firstRow="1" w:lastRow="0" w:firstColumn="1" w:lastColumn="0" w:noHBand="0" w:noVBand="1"/>
      </w:tblPr>
      <w:tblGrid>
        <w:gridCol w:w="1191"/>
        <w:gridCol w:w="7508"/>
        <w:gridCol w:w="2654"/>
        <w:gridCol w:w="4527"/>
        <w:gridCol w:w="1398"/>
        <w:gridCol w:w="959"/>
        <w:gridCol w:w="824"/>
        <w:gridCol w:w="824"/>
        <w:gridCol w:w="824"/>
        <w:gridCol w:w="842"/>
      </w:tblGrid>
      <w:tr w:rsidR="00BE1F7F" w:rsidRPr="00BE1F7F" w:rsidTr="004D56C8">
        <w:trPr>
          <w:trHeight w:val="504"/>
        </w:trPr>
        <w:tc>
          <w:tcPr>
            <w:tcW w:w="1191"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E1F7F" w:rsidRPr="00BE1F7F" w:rsidRDefault="00BE1F7F" w:rsidP="00BE1F7F">
            <w:pPr>
              <w:spacing w:after="0"/>
              <w:jc w:val="center"/>
              <w:rPr>
                <w:rFonts w:ascii="Times New Roman" w:hAnsi="Times New Roman" w:cs="Times New Roman"/>
                <w:sz w:val="24"/>
                <w:szCs w:val="24"/>
              </w:rPr>
            </w:pPr>
            <w:r w:rsidRPr="00BE1F7F">
              <w:rPr>
                <w:rFonts w:ascii="Times New Roman" w:hAnsi="Times New Roman" w:cs="Times New Roman"/>
                <w:sz w:val="24"/>
                <w:szCs w:val="24"/>
              </w:rPr>
              <w:t xml:space="preserve">№ </w:t>
            </w:r>
          </w:p>
          <w:p w:rsidR="00BE1F7F" w:rsidRPr="00BE1F7F" w:rsidRDefault="00BE1F7F" w:rsidP="00BE1F7F">
            <w:pPr>
              <w:spacing w:after="0"/>
              <w:jc w:val="center"/>
              <w:rPr>
                <w:rFonts w:ascii="Times New Roman" w:hAnsi="Times New Roman" w:cs="Times New Roman"/>
                <w:sz w:val="24"/>
                <w:szCs w:val="24"/>
              </w:rPr>
            </w:pPr>
            <w:r w:rsidRPr="00BE1F7F">
              <w:rPr>
                <w:rFonts w:ascii="Times New Roman" w:hAnsi="Times New Roman" w:cs="Times New Roman"/>
                <w:sz w:val="24"/>
                <w:szCs w:val="24"/>
              </w:rPr>
              <w:t>п/п</w:t>
            </w:r>
          </w:p>
        </w:tc>
        <w:tc>
          <w:tcPr>
            <w:tcW w:w="7508"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E1F7F" w:rsidRPr="00BE1F7F" w:rsidRDefault="00BE1F7F" w:rsidP="00BE1F7F">
            <w:pPr>
              <w:spacing w:after="0"/>
              <w:jc w:val="center"/>
              <w:rPr>
                <w:rFonts w:ascii="Times New Roman" w:hAnsi="Times New Roman" w:cs="Times New Roman"/>
                <w:sz w:val="24"/>
                <w:szCs w:val="24"/>
              </w:rPr>
            </w:pPr>
            <w:r w:rsidRPr="00BE1F7F">
              <w:rPr>
                <w:rFonts w:ascii="Times New Roman" w:hAnsi="Times New Roman" w:cs="Times New Roman"/>
                <w:sz w:val="24"/>
                <w:szCs w:val="24"/>
              </w:rPr>
              <w:t xml:space="preserve">Наименование </w:t>
            </w:r>
          </w:p>
          <w:p w:rsidR="00BE1F7F" w:rsidRPr="00BE1F7F" w:rsidRDefault="00BE1F7F" w:rsidP="00BE1F7F">
            <w:pPr>
              <w:spacing w:after="0"/>
              <w:jc w:val="center"/>
              <w:rPr>
                <w:rFonts w:ascii="Times New Roman" w:hAnsi="Times New Roman" w:cs="Times New Roman"/>
                <w:sz w:val="24"/>
                <w:szCs w:val="24"/>
              </w:rPr>
            </w:pPr>
            <w:r w:rsidRPr="00BE1F7F">
              <w:rPr>
                <w:rFonts w:ascii="Times New Roman" w:hAnsi="Times New Roman" w:cs="Times New Roman"/>
                <w:sz w:val="24"/>
                <w:szCs w:val="24"/>
              </w:rPr>
              <w:t>мероприятия (результата)</w:t>
            </w:r>
          </w:p>
        </w:tc>
        <w:tc>
          <w:tcPr>
            <w:tcW w:w="2654"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E1F7F" w:rsidRPr="00BE1F7F" w:rsidRDefault="00BE1F7F" w:rsidP="00BE1F7F">
            <w:pPr>
              <w:spacing w:after="0"/>
              <w:jc w:val="center"/>
              <w:rPr>
                <w:rFonts w:ascii="Times New Roman" w:hAnsi="Times New Roman" w:cs="Times New Roman"/>
                <w:sz w:val="24"/>
                <w:szCs w:val="24"/>
              </w:rPr>
            </w:pPr>
            <w:r w:rsidRPr="00BE1F7F">
              <w:rPr>
                <w:rFonts w:ascii="Times New Roman" w:hAnsi="Times New Roman" w:cs="Times New Roman"/>
                <w:sz w:val="24"/>
                <w:szCs w:val="24"/>
              </w:rPr>
              <w:t>Тип мероприятия (результата)</w:t>
            </w:r>
          </w:p>
        </w:tc>
        <w:tc>
          <w:tcPr>
            <w:tcW w:w="4527"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E1F7F" w:rsidRPr="00BE1F7F" w:rsidRDefault="00BE1F7F" w:rsidP="00BE1F7F">
            <w:pPr>
              <w:spacing w:after="0"/>
              <w:jc w:val="center"/>
              <w:rPr>
                <w:rFonts w:ascii="Times New Roman" w:hAnsi="Times New Roman" w:cs="Times New Roman"/>
                <w:sz w:val="24"/>
                <w:szCs w:val="24"/>
              </w:rPr>
            </w:pPr>
            <w:r w:rsidRPr="00BE1F7F">
              <w:rPr>
                <w:rFonts w:ascii="Times New Roman" w:hAnsi="Times New Roman" w:cs="Times New Roman"/>
                <w:sz w:val="24"/>
                <w:szCs w:val="24"/>
              </w:rPr>
              <w:t xml:space="preserve">Характеристика </w:t>
            </w:r>
          </w:p>
          <w:p w:rsidR="00BE1F7F" w:rsidRPr="00BE1F7F" w:rsidRDefault="00BE1F7F" w:rsidP="00BE1F7F">
            <w:pPr>
              <w:spacing w:after="0"/>
              <w:jc w:val="center"/>
              <w:rPr>
                <w:rFonts w:ascii="Times New Roman" w:hAnsi="Times New Roman" w:cs="Times New Roman"/>
                <w:sz w:val="24"/>
                <w:szCs w:val="24"/>
              </w:rPr>
            </w:pPr>
            <w:r w:rsidRPr="00BE1F7F">
              <w:rPr>
                <w:rFonts w:ascii="Times New Roman" w:hAnsi="Times New Roman" w:cs="Times New Roman"/>
                <w:sz w:val="24"/>
                <w:szCs w:val="24"/>
              </w:rPr>
              <w:t>мероприятия (результата)</w:t>
            </w:r>
          </w:p>
        </w:tc>
        <w:tc>
          <w:tcPr>
            <w:tcW w:w="1398"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E1F7F" w:rsidRPr="00BE1F7F" w:rsidRDefault="00BE1F7F" w:rsidP="00BE1F7F">
            <w:pPr>
              <w:spacing w:after="0"/>
              <w:jc w:val="center"/>
              <w:rPr>
                <w:rFonts w:ascii="Times New Roman" w:hAnsi="Times New Roman" w:cs="Times New Roman"/>
                <w:sz w:val="24"/>
                <w:szCs w:val="24"/>
              </w:rPr>
            </w:pPr>
            <w:r w:rsidRPr="00BE1F7F">
              <w:rPr>
                <w:rFonts w:ascii="Times New Roman" w:hAnsi="Times New Roman" w:cs="Times New Roman"/>
                <w:sz w:val="24"/>
                <w:szCs w:val="24"/>
              </w:rPr>
              <w:t>Единица измерения (по ОКЕИ)</w:t>
            </w:r>
          </w:p>
        </w:tc>
        <w:tc>
          <w:tcPr>
            <w:tcW w:w="1783" w:type="dxa"/>
            <w:gridSpan w:val="2"/>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E1F7F" w:rsidRPr="00BE1F7F" w:rsidRDefault="00BE1F7F" w:rsidP="00BE1F7F">
            <w:pPr>
              <w:spacing w:after="0"/>
              <w:jc w:val="center"/>
              <w:rPr>
                <w:rFonts w:ascii="Times New Roman" w:hAnsi="Times New Roman" w:cs="Times New Roman"/>
                <w:sz w:val="24"/>
                <w:szCs w:val="24"/>
              </w:rPr>
            </w:pPr>
            <w:r w:rsidRPr="00BE1F7F">
              <w:rPr>
                <w:rFonts w:ascii="Times New Roman" w:hAnsi="Times New Roman" w:cs="Times New Roman"/>
                <w:sz w:val="24"/>
                <w:szCs w:val="24"/>
              </w:rPr>
              <w:t>Базовое значение</w:t>
            </w:r>
          </w:p>
        </w:tc>
        <w:tc>
          <w:tcPr>
            <w:tcW w:w="2490" w:type="dxa"/>
            <w:gridSpan w:val="3"/>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E1F7F" w:rsidRPr="00BE1F7F" w:rsidRDefault="00BE1F7F" w:rsidP="00BE1F7F">
            <w:pPr>
              <w:spacing w:after="0"/>
              <w:jc w:val="center"/>
              <w:rPr>
                <w:rFonts w:ascii="Times New Roman" w:hAnsi="Times New Roman" w:cs="Times New Roman"/>
                <w:sz w:val="24"/>
                <w:szCs w:val="24"/>
              </w:rPr>
            </w:pPr>
            <w:r w:rsidRPr="00BE1F7F">
              <w:rPr>
                <w:rFonts w:ascii="Times New Roman" w:hAnsi="Times New Roman" w:cs="Times New Roman"/>
                <w:sz w:val="24"/>
                <w:szCs w:val="24"/>
              </w:rPr>
              <w:t>Значение результата по годам реализации</w:t>
            </w:r>
          </w:p>
        </w:tc>
      </w:tr>
      <w:tr w:rsidR="00BE1F7F" w:rsidRPr="00BE1F7F" w:rsidTr="004D56C8">
        <w:tc>
          <w:tcPr>
            <w:tcW w:w="1191"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E1F7F" w:rsidRPr="00BE1F7F" w:rsidRDefault="00BE1F7F" w:rsidP="00BE1F7F">
            <w:pPr>
              <w:spacing w:after="0"/>
              <w:rPr>
                <w:rFonts w:ascii="Times New Roman" w:hAnsi="Times New Roman" w:cs="Times New Roman"/>
                <w:sz w:val="24"/>
                <w:szCs w:val="24"/>
              </w:rPr>
            </w:pPr>
          </w:p>
        </w:tc>
        <w:tc>
          <w:tcPr>
            <w:tcW w:w="7508"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E1F7F" w:rsidRPr="00BE1F7F" w:rsidRDefault="00BE1F7F" w:rsidP="00BE1F7F">
            <w:pPr>
              <w:spacing w:after="0"/>
              <w:rPr>
                <w:rFonts w:ascii="Times New Roman" w:hAnsi="Times New Roman" w:cs="Times New Roman"/>
                <w:sz w:val="24"/>
                <w:szCs w:val="24"/>
              </w:rPr>
            </w:pPr>
          </w:p>
        </w:tc>
        <w:tc>
          <w:tcPr>
            <w:tcW w:w="2654"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E1F7F" w:rsidRPr="00BE1F7F" w:rsidRDefault="00BE1F7F" w:rsidP="00BE1F7F">
            <w:pPr>
              <w:spacing w:after="0"/>
              <w:rPr>
                <w:rFonts w:ascii="Times New Roman" w:hAnsi="Times New Roman" w:cs="Times New Roman"/>
                <w:sz w:val="24"/>
                <w:szCs w:val="24"/>
              </w:rPr>
            </w:pPr>
          </w:p>
        </w:tc>
        <w:tc>
          <w:tcPr>
            <w:tcW w:w="4527"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E1F7F" w:rsidRPr="00BE1F7F" w:rsidRDefault="00BE1F7F" w:rsidP="00BE1F7F">
            <w:pPr>
              <w:spacing w:after="0"/>
              <w:rPr>
                <w:rFonts w:ascii="Times New Roman" w:hAnsi="Times New Roman" w:cs="Times New Roman"/>
                <w:sz w:val="24"/>
                <w:szCs w:val="24"/>
              </w:rPr>
            </w:pPr>
          </w:p>
        </w:tc>
        <w:tc>
          <w:tcPr>
            <w:tcW w:w="1398"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E1F7F" w:rsidRPr="00BE1F7F" w:rsidRDefault="00BE1F7F" w:rsidP="00BE1F7F">
            <w:pPr>
              <w:spacing w:after="0"/>
              <w:rPr>
                <w:rFonts w:ascii="Times New Roman" w:hAnsi="Times New Roman" w:cs="Times New Roman"/>
                <w:sz w:val="24"/>
                <w:szCs w:val="24"/>
              </w:rPr>
            </w:pPr>
          </w:p>
        </w:tc>
        <w:tc>
          <w:tcPr>
            <w:tcW w:w="95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E1F7F" w:rsidRPr="00BE1F7F" w:rsidRDefault="00BE1F7F" w:rsidP="00BE1F7F">
            <w:pPr>
              <w:spacing w:after="0"/>
              <w:jc w:val="center"/>
              <w:rPr>
                <w:rFonts w:ascii="Times New Roman" w:hAnsi="Times New Roman" w:cs="Times New Roman"/>
                <w:sz w:val="24"/>
                <w:szCs w:val="24"/>
              </w:rPr>
            </w:pPr>
            <w:proofErr w:type="spellStart"/>
            <w:proofErr w:type="gramStart"/>
            <w:r w:rsidRPr="00BE1F7F">
              <w:rPr>
                <w:rFonts w:ascii="Times New Roman" w:hAnsi="Times New Roman" w:cs="Times New Roman"/>
                <w:sz w:val="24"/>
                <w:szCs w:val="24"/>
              </w:rPr>
              <w:t>значе-ние</w:t>
            </w:r>
            <w:proofErr w:type="spellEnd"/>
            <w:proofErr w:type="gramEnd"/>
          </w:p>
        </w:tc>
        <w:tc>
          <w:tcPr>
            <w:tcW w:w="82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E1F7F" w:rsidRPr="00BE1F7F" w:rsidRDefault="00BE1F7F" w:rsidP="00BE1F7F">
            <w:pPr>
              <w:spacing w:after="0"/>
              <w:jc w:val="center"/>
              <w:rPr>
                <w:rFonts w:ascii="Times New Roman" w:hAnsi="Times New Roman" w:cs="Times New Roman"/>
                <w:sz w:val="24"/>
                <w:szCs w:val="24"/>
              </w:rPr>
            </w:pPr>
            <w:r w:rsidRPr="00BE1F7F">
              <w:rPr>
                <w:rFonts w:ascii="Times New Roman" w:hAnsi="Times New Roman" w:cs="Times New Roman"/>
                <w:sz w:val="24"/>
                <w:szCs w:val="24"/>
              </w:rPr>
              <w:t>2023 год</w:t>
            </w:r>
          </w:p>
        </w:tc>
        <w:tc>
          <w:tcPr>
            <w:tcW w:w="82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E1F7F" w:rsidRPr="00BE1F7F" w:rsidRDefault="00BE1F7F" w:rsidP="00BE1F7F">
            <w:pPr>
              <w:spacing w:after="0"/>
              <w:jc w:val="center"/>
              <w:rPr>
                <w:rFonts w:ascii="Times New Roman" w:hAnsi="Times New Roman" w:cs="Times New Roman"/>
                <w:sz w:val="24"/>
                <w:szCs w:val="24"/>
              </w:rPr>
            </w:pPr>
            <w:r w:rsidRPr="00BE1F7F">
              <w:rPr>
                <w:rFonts w:ascii="Times New Roman" w:hAnsi="Times New Roman" w:cs="Times New Roman"/>
                <w:sz w:val="24"/>
                <w:szCs w:val="24"/>
              </w:rPr>
              <w:t>2025</w:t>
            </w:r>
          </w:p>
        </w:tc>
        <w:tc>
          <w:tcPr>
            <w:tcW w:w="82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E1F7F" w:rsidRPr="00BE1F7F" w:rsidRDefault="00BE1F7F" w:rsidP="00BE1F7F">
            <w:pPr>
              <w:spacing w:after="0"/>
              <w:jc w:val="center"/>
              <w:rPr>
                <w:rFonts w:ascii="Times New Roman" w:hAnsi="Times New Roman" w:cs="Times New Roman"/>
                <w:sz w:val="24"/>
                <w:szCs w:val="24"/>
              </w:rPr>
            </w:pPr>
            <w:r w:rsidRPr="00BE1F7F">
              <w:rPr>
                <w:rFonts w:ascii="Times New Roman" w:hAnsi="Times New Roman" w:cs="Times New Roman"/>
                <w:sz w:val="24"/>
                <w:szCs w:val="24"/>
              </w:rPr>
              <w:t>2026</w:t>
            </w:r>
          </w:p>
        </w:tc>
        <w:tc>
          <w:tcPr>
            <w:tcW w:w="84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E1F7F" w:rsidRPr="00BE1F7F" w:rsidRDefault="00BE1F7F" w:rsidP="00BE1F7F">
            <w:pPr>
              <w:spacing w:after="0"/>
              <w:jc w:val="center"/>
              <w:rPr>
                <w:rFonts w:ascii="Times New Roman" w:hAnsi="Times New Roman" w:cs="Times New Roman"/>
                <w:sz w:val="24"/>
                <w:szCs w:val="24"/>
              </w:rPr>
            </w:pPr>
            <w:r w:rsidRPr="00BE1F7F">
              <w:rPr>
                <w:rFonts w:ascii="Times New Roman" w:hAnsi="Times New Roman" w:cs="Times New Roman"/>
                <w:sz w:val="24"/>
                <w:szCs w:val="24"/>
              </w:rPr>
              <w:t>2027</w:t>
            </w:r>
          </w:p>
        </w:tc>
      </w:tr>
      <w:tr w:rsidR="00BE1F7F" w:rsidRPr="00BE1F7F" w:rsidTr="004D56C8">
        <w:tc>
          <w:tcPr>
            <w:tcW w:w="119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E1F7F" w:rsidRPr="00BE1F7F" w:rsidRDefault="00BE1F7F" w:rsidP="00BE1F7F">
            <w:pPr>
              <w:spacing w:after="0"/>
              <w:jc w:val="center"/>
              <w:rPr>
                <w:rFonts w:ascii="Times New Roman" w:hAnsi="Times New Roman" w:cs="Times New Roman"/>
                <w:sz w:val="24"/>
                <w:szCs w:val="24"/>
              </w:rPr>
            </w:pPr>
            <w:r w:rsidRPr="00BE1F7F">
              <w:rPr>
                <w:rFonts w:ascii="Times New Roman" w:hAnsi="Times New Roman" w:cs="Times New Roman"/>
                <w:sz w:val="24"/>
                <w:szCs w:val="24"/>
              </w:rPr>
              <w:t>1</w:t>
            </w:r>
          </w:p>
        </w:tc>
        <w:tc>
          <w:tcPr>
            <w:tcW w:w="750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E1F7F" w:rsidRPr="00BE1F7F" w:rsidRDefault="00BE1F7F" w:rsidP="00BE1F7F">
            <w:pPr>
              <w:spacing w:after="0"/>
              <w:jc w:val="center"/>
              <w:rPr>
                <w:rFonts w:ascii="Times New Roman" w:hAnsi="Times New Roman" w:cs="Times New Roman"/>
                <w:sz w:val="24"/>
                <w:szCs w:val="24"/>
              </w:rPr>
            </w:pPr>
            <w:r w:rsidRPr="00BE1F7F">
              <w:rPr>
                <w:rFonts w:ascii="Times New Roman" w:hAnsi="Times New Roman" w:cs="Times New Roman"/>
                <w:sz w:val="24"/>
                <w:szCs w:val="24"/>
              </w:rPr>
              <w:t>2</w:t>
            </w:r>
          </w:p>
        </w:tc>
        <w:tc>
          <w:tcPr>
            <w:tcW w:w="265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E1F7F" w:rsidRPr="00BE1F7F" w:rsidRDefault="00BE1F7F" w:rsidP="00BE1F7F">
            <w:pPr>
              <w:spacing w:after="0"/>
              <w:jc w:val="center"/>
              <w:rPr>
                <w:rFonts w:ascii="Times New Roman" w:hAnsi="Times New Roman" w:cs="Times New Roman"/>
                <w:sz w:val="24"/>
                <w:szCs w:val="24"/>
              </w:rPr>
            </w:pPr>
            <w:r w:rsidRPr="00BE1F7F">
              <w:rPr>
                <w:rFonts w:ascii="Times New Roman" w:hAnsi="Times New Roman" w:cs="Times New Roman"/>
                <w:sz w:val="24"/>
                <w:szCs w:val="24"/>
              </w:rPr>
              <w:t>3</w:t>
            </w:r>
          </w:p>
        </w:tc>
        <w:tc>
          <w:tcPr>
            <w:tcW w:w="452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E1F7F" w:rsidRPr="00BE1F7F" w:rsidRDefault="00BE1F7F" w:rsidP="00BE1F7F">
            <w:pPr>
              <w:spacing w:after="0"/>
              <w:jc w:val="center"/>
              <w:rPr>
                <w:rFonts w:ascii="Times New Roman" w:hAnsi="Times New Roman" w:cs="Times New Roman"/>
                <w:sz w:val="24"/>
                <w:szCs w:val="24"/>
              </w:rPr>
            </w:pPr>
            <w:r w:rsidRPr="00BE1F7F">
              <w:rPr>
                <w:rFonts w:ascii="Times New Roman" w:hAnsi="Times New Roman" w:cs="Times New Roman"/>
                <w:sz w:val="24"/>
                <w:szCs w:val="24"/>
              </w:rPr>
              <w:t>4</w:t>
            </w:r>
          </w:p>
        </w:tc>
        <w:tc>
          <w:tcPr>
            <w:tcW w:w="139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E1F7F" w:rsidRPr="00BE1F7F" w:rsidRDefault="00BE1F7F" w:rsidP="00BE1F7F">
            <w:pPr>
              <w:spacing w:after="0"/>
              <w:jc w:val="center"/>
              <w:rPr>
                <w:rFonts w:ascii="Times New Roman" w:hAnsi="Times New Roman" w:cs="Times New Roman"/>
                <w:sz w:val="24"/>
                <w:szCs w:val="24"/>
              </w:rPr>
            </w:pPr>
            <w:r w:rsidRPr="00BE1F7F">
              <w:rPr>
                <w:rFonts w:ascii="Times New Roman" w:hAnsi="Times New Roman" w:cs="Times New Roman"/>
                <w:sz w:val="24"/>
                <w:szCs w:val="24"/>
              </w:rPr>
              <w:t>5</w:t>
            </w:r>
          </w:p>
        </w:tc>
        <w:tc>
          <w:tcPr>
            <w:tcW w:w="95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E1F7F" w:rsidRPr="00BE1F7F" w:rsidRDefault="00BE1F7F" w:rsidP="00BE1F7F">
            <w:pPr>
              <w:spacing w:after="0"/>
              <w:jc w:val="center"/>
              <w:rPr>
                <w:rFonts w:ascii="Times New Roman" w:hAnsi="Times New Roman" w:cs="Times New Roman"/>
                <w:sz w:val="24"/>
                <w:szCs w:val="24"/>
              </w:rPr>
            </w:pPr>
            <w:r w:rsidRPr="00BE1F7F">
              <w:rPr>
                <w:rFonts w:ascii="Times New Roman" w:hAnsi="Times New Roman" w:cs="Times New Roman"/>
                <w:sz w:val="24"/>
                <w:szCs w:val="24"/>
              </w:rPr>
              <w:t>6</w:t>
            </w:r>
          </w:p>
        </w:tc>
        <w:tc>
          <w:tcPr>
            <w:tcW w:w="82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E1F7F" w:rsidRPr="00BE1F7F" w:rsidRDefault="00BE1F7F" w:rsidP="00BE1F7F">
            <w:pPr>
              <w:spacing w:after="0"/>
              <w:jc w:val="center"/>
              <w:rPr>
                <w:rFonts w:ascii="Times New Roman" w:hAnsi="Times New Roman" w:cs="Times New Roman"/>
                <w:sz w:val="24"/>
                <w:szCs w:val="24"/>
              </w:rPr>
            </w:pPr>
            <w:r w:rsidRPr="00BE1F7F">
              <w:rPr>
                <w:rFonts w:ascii="Times New Roman" w:hAnsi="Times New Roman" w:cs="Times New Roman"/>
                <w:sz w:val="24"/>
                <w:szCs w:val="24"/>
              </w:rPr>
              <w:t>7</w:t>
            </w:r>
          </w:p>
        </w:tc>
        <w:tc>
          <w:tcPr>
            <w:tcW w:w="82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E1F7F" w:rsidRPr="00BE1F7F" w:rsidRDefault="00BE1F7F" w:rsidP="00BE1F7F">
            <w:pPr>
              <w:spacing w:after="0"/>
              <w:jc w:val="center"/>
              <w:rPr>
                <w:rFonts w:ascii="Times New Roman" w:hAnsi="Times New Roman" w:cs="Times New Roman"/>
                <w:sz w:val="24"/>
                <w:szCs w:val="24"/>
              </w:rPr>
            </w:pPr>
            <w:r w:rsidRPr="00BE1F7F">
              <w:rPr>
                <w:rFonts w:ascii="Times New Roman" w:hAnsi="Times New Roman" w:cs="Times New Roman"/>
                <w:sz w:val="24"/>
                <w:szCs w:val="24"/>
              </w:rPr>
              <w:t>8</w:t>
            </w:r>
          </w:p>
        </w:tc>
        <w:tc>
          <w:tcPr>
            <w:tcW w:w="82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E1F7F" w:rsidRPr="00BE1F7F" w:rsidRDefault="00BE1F7F" w:rsidP="00BE1F7F">
            <w:pPr>
              <w:spacing w:after="0"/>
              <w:jc w:val="center"/>
              <w:rPr>
                <w:rFonts w:ascii="Times New Roman" w:hAnsi="Times New Roman" w:cs="Times New Roman"/>
                <w:sz w:val="24"/>
                <w:szCs w:val="24"/>
              </w:rPr>
            </w:pPr>
            <w:r w:rsidRPr="00BE1F7F">
              <w:rPr>
                <w:rFonts w:ascii="Times New Roman" w:hAnsi="Times New Roman" w:cs="Times New Roman"/>
                <w:sz w:val="24"/>
                <w:szCs w:val="24"/>
              </w:rPr>
              <w:t>9</w:t>
            </w:r>
          </w:p>
        </w:tc>
        <w:tc>
          <w:tcPr>
            <w:tcW w:w="84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E1F7F" w:rsidRPr="00BE1F7F" w:rsidRDefault="00BE1F7F" w:rsidP="00BE1F7F">
            <w:pPr>
              <w:spacing w:after="0"/>
              <w:jc w:val="center"/>
              <w:rPr>
                <w:rFonts w:ascii="Times New Roman" w:hAnsi="Times New Roman" w:cs="Times New Roman"/>
                <w:sz w:val="24"/>
                <w:szCs w:val="24"/>
              </w:rPr>
            </w:pPr>
            <w:r w:rsidRPr="00BE1F7F">
              <w:rPr>
                <w:rFonts w:ascii="Times New Roman" w:hAnsi="Times New Roman" w:cs="Times New Roman"/>
                <w:sz w:val="24"/>
                <w:szCs w:val="24"/>
              </w:rPr>
              <w:t>10</w:t>
            </w:r>
          </w:p>
        </w:tc>
      </w:tr>
      <w:tr w:rsidR="00BE1F7F" w:rsidRPr="00BE1F7F" w:rsidTr="004D56C8">
        <w:trPr>
          <w:trHeight w:val="190"/>
        </w:trPr>
        <w:tc>
          <w:tcPr>
            <w:tcW w:w="21551" w:type="dxa"/>
            <w:gridSpan w:val="10"/>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E1F7F" w:rsidRPr="00BE1F7F" w:rsidRDefault="00BE1F7F" w:rsidP="00BE1F7F">
            <w:pPr>
              <w:spacing w:after="0"/>
              <w:jc w:val="center"/>
              <w:rPr>
                <w:rFonts w:ascii="Times New Roman" w:hAnsi="Times New Roman" w:cs="Times New Roman"/>
                <w:sz w:val="24"/>
                <w:szCs w:val="24"/>
              </w:rPr>
            </w:pPr>
            <w:r w:rsidRPr="00BE1F7F">
              <w:rPr>
                <w:rFonts w:ascii="Times New Roman" w:hAnsi="Times New Roman" w:cs="Times New Roman"/>
                <w:sz w:val="24"/>
                <w:szCs w:val="24"/>
              </w:rPr>
              <w:t xml:space="preserve"> 1. Задача комплекса процессных мероприятий «Созданы условия для обеспечения бесперебойной работы уличного освещения»</w:t>
            </w:r>
          </w:p>
        </w:tc>
      </w:tr>
      <w:tr w:rsidR="00BE1F7F" w:rsidRPr="00BE1F7F" w:rsidTr="004D56C8">
        <w:tc>
          <w:tcPr>
            <w:tcW w:w="119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E1F7F" w:rsidRPr="00BE1F7F" w:rsidRDefault="00BE1F7F" w:rsidP="00BE1F7F">
            <w:pPr>
              <w:spacing w:after="0"/>
              <w:jc w:val="center"/>
              <w:rPr>
                <w:rFonts w:ascii="Times New Roman" w:hAnsi="Times New Roman" w:cs="Times New Roman"/>
                <w:sz w:val="24"/>
                <w:szCs w:val="24"/>
              </w:rPr>
            </w:pPr>
            <w:r w:rsidRPr="00BE1F7F">
              <w:rPr>
                <w:rFonts w:ascii="Times New Roman" w:hAnsi="Times New Roman" w:cs="Times New Roman"/>
                <w:sz w:val="24"/>
                <w:szCs w:val="24"/>
              </w:rPr>
              <w:t>1</w:t>
            </w:r>
          </w:p>
        </w:tc>
        <w:tc>
          <w:tcPr>
            <w:tcW w:w="750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E1F7F" w:rsidRPr="00BE1F7F" w:rsidRDefault="00BE1F7F" w:rsidP="00BE1F7F">
            <w:pPr>
              <w:spacing w:after="0"/>
              <w:rPr>
                <w:rFonts w:ascii="Times New Roman" w:hAnsi="Times New Roman" w:cs="Times New Roman"/>
                <w:sz w:val="24"/>
                <w:szCs w:val="24"/>
              </w:rPr>
            </w:pPr>
            <w:r w:rsidRPr="00BE1F7F">
              <w:rPr>
                <w:rFonts w:ascii="Times New Roman" w:hAnsi="Times New Roman" w:cs="Times New Roman"/>
                <w:sz w:val="24"/>
                <w:szCs w:val="24"/>
              </w:rPr>
              <w:t xml:space="preserve"> - Расходы по организации освещения, содержание и ремонт объектов освещения (иные закупки товаров, работ и услуг для обеспечения муниципальных нужд)</w:t>
            </w:r>
          </w:p>
          <w:p w:rsidR="00BE1F7F" w:rsidRPr="00BE1F7F" w:rsidRDefault="00BE1F7F" w:rsidP="00BE1F7F">
            <w:pPr>
              <w:spacing w:after="0"/>
              <w:rPr>
                <w:rFonts w:ascii="Times New Roman" w:hAnsi="Times New Roman" w:cs="Times New Roman"/>
                <w:sz w:val="24"/>
                <w:szCs w:val="24"/>
              </w:rPr>
            </w:pPr>
          </w:p>
        </w:tc>
        <w:tc>
          <w:tcPr>
            <w:tcW w:w="265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E1F7F" w:rsidRPr="00BE1F7F" w:rsidRDefault="00BE1F7F" w:rsidP="00BE1F7F">
            <w:pPr>
              <w:spacing w:after="0"/>
              <w:jc w:val="center"/>
              <w:rPr>
                <w:rFonts w:ascii="Times New Roman" w:hAnsi="Times New Roman" w:cs="Times New Roman"/>
                <w:sz w:val="24"/>
                <w:szCs w:val="24"/>
              </w:rPr>
            </w:pPr>
            <w:r w:rsidRPr="00BE1F7F">
              <w:rPr>
                <w:rFonts w:ascii="Times New Roman" w:hAnsi="Times New Roman" w:cs="Times New Roman"/>
                <w:sz w:val="24"/>
                <w:szCs w:val="24"/>
              </w:rPr>
              <w:t>оказание услуг (выполнение работ)</w:t>
            </w:r>
          </w:p>
        </w:tc>
        <w:tc>
          <w:tcPr>
            <w:tcW w:w="452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E1F7F" w:rsidRPr="00BE1F7F" w:rsidRDefault="00BE1F7F" w:rsidP="00BE1F7F">
            <w:pPr>
              <w:spacing w:after="0"/>
              <w:rPr>
                <w:rFonts w:ascii="Times New Roman" w:hAnsi="Times New Roman" w:cs="Times New Roman"/>
                <w:sz w:val="24"/>
                <w:szCs w:val="24"/>
                <w:shd w:val="clear" w:color="auto" w:fill="FFE779"/>
              </w:rPr>
            </w:pPr>
            <w:r w:rsidRPr="00BE1F7F">
              <w:rPr>
                <w:rFonts w:ascii="Times New Roman" w:hAnsi="Times New Roman" w:cs="Times New Roman"/>
                <w:color w:val="00000A"/>
                <w:sz w:val="24"/>
                <w:szCs w:val="24"/>
              </w:rPr>
              <w:t xml:space="preserve">Текущее обслуживание объектов уличного освещения </w:t>
            </w:r>
          </w:p>
        </w:tc>
        <w:tc>
          <w:tcPr>
            <w:tcW w:w="1398"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BE1F7F" w:rsidRPr="00BE1F7F" w:rsidRDefault="00BE1F7F" w:rsidP="00BE1F7F">
            <w:pPr>
              <w:spacing w:after="0"/>
              <w:rPr>
                <w:rFonts w:ascii="Times New Roman" w:hAnsi="Times New Roman" w:cs="Times New Roman"/>
                <w:sz w:val="24"/>
                <w:szCs w:val="24"/>
              </w:rPr>
            </w:pPr>
            <w:r w:rsidRPr="00BE1F7F">
              <w:rPr>
                <w:rFonts w:ascii="Times New Roman" w:hAnsi="Times New Roman" w:cs="Times New Roman"/>
                <w:sz w:val="24"/>
                <w:szCs w:val="24"/>
              </w:rPr>
              <w:t>процент</w:t>
            </w:r>
          </w:p>
        </w:tc>
        <w:tc>
          <w:tcPr>
            <w:tcW w:w="95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E1F7F" w:rsidRPr="00BE1F7F" w:rsidRDefault="00BE1F7F" w:rsidP="00BE1F7F">
            <w:pPr>
              <w:spacing w:after="0"/>
              <w:rPr>
                <w:rFonts w:ascii="Times New Roman" w:hAnsi="Times New Roman" w:cs="Times New Roman"/>
                <w:sz w:val="24"/>
                <w:szCs w:val="24"/>
              </w:rPr>
            </w:pPr>
            <w:r w:rsidRPr="00BE1F7F">
              <w:rPr>
                <w:rFonts w:ascii="Times New Roman" w:hAnsi="Times New Roman" w:cs="Times New Roman"/>
                <w:sz w:val="24"/>
                <w:szCs w:val="24"/>
              </w:rPr>
              <w:t>100</w:t>
            </w:r>
          </w:p>
        </w:tc>
        <w:tc>
          <w:tcPr>
            <w:tcW w:w="82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E1F7F" w:rsidRPr="00BE1F7F" w:rsidRDefault="00BE1F7F" w:rsidP="00BE1F7F">
            <w:pPr>
              <w:spacing w:after="0"/>
              <w:rPr>
                <w:rFonts w:ascii="Times New Roman" w:hAnsi="Times New Roman" w:cs="Times New Roman"/>
                <w:sz w:val="24"/>
                <w:szCs w:val="24"/>
              </w:rPr>
            </w:pPr>
            <w:r w:rsidRPr="00BE1F7F">
              <w:rPr>
                <w:rFonts w:ascii="Times New Roman" w:hAnsi="Times New Roman" w:cs="Times New Roman"/>
                <w:sz w:val="24"/>
                <w:szCs w:val="24"/>
              </w:rPr>
              <w:t>2023</w:t>
            </w:r>
          </w:p>
        </w:tc>
        <w:tc>
          <w:tcPr>
            <w:tcW w:w="82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E1F7F" w:rsidRPr="00BE1F7F" w:rsidRDefault="00BE1F7F" w:rsidP="00BE1F7F">
            <w:pPr>
              <w:spacing w:after="0"/>
              <w:rPr>
                <w:rFonts w:ascii="Times New Roman" w:hAnsi="Times New Roman" w:cs="Times New Roman"/>
                <w:sz w:val="24"/>
                <w:szCs w:val="24"/>
              </w:rPr>
            </w:pPr>
            <w:r w:rsidRPr="00BE1F7F">
              <w:rPr>
                <w:rFonts w:ascii="Times New Roman" w:hAnsi="Times New Roman" w:cs="Times New Roman"/>
                <w:sz w:val="24"/>
                <w:szCs w:val="24"/>
              </w:rPr>
              <w:t>100</w:t>
            </w:r>
          </w:p>
        </w:tc>
        <w:tc>
          <w:tcPr>
            <w:tcW w:w="82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E1F7F" w:rsidRPr="00BE1F7F" w:rsidRDefault="00BE1F7F" w:rsidP="00BE1F7F">
            <w:pPr>
              <w:spacing w:after="0"/>
              <w:rPr>
                <w:rFonts w:ascii="Times New Roman" w:hAnsi="Times New Roman" w:cs="Times New Roman"/>
                <w:sz w:val="24"/>
                <w:szCs w:val="24"/>
              </w:rPr>
            </w:pPr>
            <w:r w:rsidRPr="00BE1F7F">
              <w:rPr>
                <w:rFonts w:ascii="Times New Roman" w:hAnsi="Times New Roman" w:cs="Times New Roman"/>
                <w:sz w:val="24"/>
                <w:szCs w:val="24"/>
              </w:rPr>
              <w:t>100</w:t>
            </w:r>
          </w:p>
        </w:tc>
        <w:tc>
          <w:tcPr>
            <w:tcW w:w="84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E1F7F" w:rsidRPr="00BE1F7F" w:rsidRDefault="00BE1F7F" w:rsidP="00BE1F7F">
            <w:pPr>
              <w:spacing w:after="0"/>
              <w:rPr>
                <w:rFonts w:ascii="Times New Roman" w:hAnsi="Times New Roman" w:cs="Times New Roman"/>
                <w:sz w:val="24"/>
                <w:szCs w:val="24"/>
              </w:rPr>
            </w:pPr>
            <w:r w:rsidRPr="00BE1F7F">
              <w:rPr>
                <w:rFonts w:ascii="Times New Roman" w:hAnsi="Times New Roman" w:cs="Times New Roman"/>
                <w:sz w:val="24"/>
                <w:szCs w:val="24"/>
              </w:rPr>
              <w:t>100</w:t>
            </w:r>
          </w:p>
        </w:tc>
      </w:tr>
    </w:tbl>
    <w:p w:rsidR="00BE1F7F" w:rsidRPr="00BE1F7F" w:rsidRDefault="00BE1F7F" w:rsidP="00BE1F7F">
      <w:pPr>
        <w:spacing w:after="0"/>
        <w:ind w:firstLine="709"/>
        <w:jc w:val="both"/>
        <w:rPr>
          <w:rFonts w:ascii="Times New Roman" w:hAnsi="Times New Roman" w:cs="Times New Roman"/>
          <w:sz w:val="24"/>
          <w:szCs w:val="24"/>
        </w:rPr>
      </w:pPr>
    </w:p>
    <w:p w:rsidR="00BE1F7F" w:rsidRPr="00BE1F7F" w:rsidRDefault="00BE1F7F" w:rsidP="00BE1F7F">
      <w:pPr>
        <w:spacing w:after="0"/>
        <w:ind w:firstLine="709"/>
        <w:jc w:val="both"/>
        <w:rPr>
          <w:rFonts w:ascii="Times New Roman" w:hAnsi="Times New Roman" w:cs="Times New Roman"/>
          <w:sz w:val="24"/>
          <w:szCs w:val="24"/>
        </w:rPr>
      </w:pPr>
      <w:r w:rsidRPr="00BE1F7F">
        <w:rPr>
          <w:rFonts w:ascii="Times New Roman" w:hAnsi="Times New Roman" w:cs="Times New Roman"/>
          <w:sz w:val="24"/>
          <w:szCs w:val="24"/>
        </w:rPr>
        <w:t>Примечание.</w:t>
      </w:r>
    </w:p>
    <w:p w:rsidR="00BE1F7F" w:rsidRPr="00BE1F7F" w:rsidRDefault="00BE1F7F" w:rsidP="00BE1F7F">
      <w:pPr>
        <w:spacing w:after="0"/>
        <w:ind w:firstLine="709"/>
        <w:jc w:val="both"/>
        <w:rPr>
          <w:rFonts w:ascii="Times New Roman" w:hAnsi="Times New Roman" w:cs="Times New Roman"/>
          <w:sz w:val="24"/>
          <w:szCs w:val="24"/>
        </w:rPr>
      </w:pPr>
      <w:r w:rsidRPr="00BE1F7F">
        <w:rPr>
          <w:rFonts w:ascii="Times New Roman" w:hAnsi="Times New Roman" w:cs="Times New Roman"/>
          <w:sz w:val="24"/>
          <w:szCs w:val="24"/>
        </w:rPr>
        <w:t>Используемое сокращение:</w:t>
      </w:r>
    </w:p>
    <w:p w:rsidR="00BE1F7F" w:rsidRPr="00BE1F7F" w:rsidRDefault="00BE1F7F" w:rsidP="00BE1F7F">
      <w:pPr>
        <w:spacing w:after="0"/>
        <w:ind w:firstLine="709"/>
        <w:jc w:val="both"/>
        <w:rPr>
          <w:rFonts w:ascii="Times New Roman" w:hAnsi="Times New Roman" w:cs="Times New Roman"/>
          <w:sz w:val="24"/>
          <w:szCs w:val="24"/>
        </w:rPr>
      </w:pPr>
      <w:r w:rsidRPr="00BE1F7F">
        <w:rPr>
          <w:rFonts w:ascii="Times New Roman" w:hAnsi="Times New Roman" w:cs="Times New Roman"/>
          <w:sz w:val="24"/>
          <w:szCs w:val="24"/>
        </w:rPr>
        <w:t>ОКЕИ – общероссийский классификатор единиц измерения.</w:t>
      </w:r>
    </w:p>
    <w:p w:rsidR="00BE1F7F" w:rsidRPr="00BE1F7F" w:rsidRDefault="00BE1F7F" w:rsidP="00BE1F7F">
      <w:pPr>
        <w:spacing w:after="0"/>
        <w:rPr>
          <w:rFonts w:ascii="Times New Roman" w:hAnsi="Times New Roman" w:cs="Times New Roman"/>
          <w:sz w:val="24"/>
          <w:szCs w:val="24"/>
        </w:rPr>
        <w:sectPr w:rsidR="00BE1F7F" w:rsidRPr="00BE1F7F" w:rsidSect="004D56C8">
          <w:headerReference w:type="default" r:id="rId147"/>
          <w:footerReference w:type="default" r:id="rId148"/>
          <w:pgSz w:w="23818" w:h="16848" w:orient="landscape"/>
          <w:pgMar w:top="1701" w:right="1134" w:bottom="567" w:left="1134" w:header="720" w:footer="720" w:gutter="0"/>
          <w:cols w:space="720"/>
        </w:sectPr>
      </w:pPr>
    </w:p>
    <w:p w:rsidR="00BE1F7F" w:rsidRPr="00BE1F7F" w:rsidRDefault="00BE1F7F" w:rsidP="00BE1F7F">
      <w:pPr>
        <w:spacing w:after="0"/>
        <w:jc w:val="center"/>
        <w:rPr>
          <w:rFonts w:ascii="Times New Roman" w:hAnsi="Times New Roman" w:cs="Times New Roman"/>
          <w:sz w:val="24"/>
          <w:szCs w:val="24"/>
        </w:rPr>
      </w:pPr>
      <w:r w:rsidRPr="00BE1F7F">
        <w:rPr>
          <w:rFonts w:ascii="Times New Roman" w:hAnsi="Times New Roman" w:cs="Times New Roman"/>
          <w:sz w:val="24"/>
          <w:szCs w:val="24"/>
        </w:rPr>
        <w:lastRenderedPageBreak/>
        <w:t>4. Параметры финансового обеспечения комплекса процессных мероприятий</w:t>
      </w:r>
    </w:p>
    <w:p w:rsidR="00BE1F7F" w:rsidRPr="00BE1F7F" w:rsidRDefault="00BE1F7F" w:rsidP="00BE1F7F">
      <w:pPr>
        <w:spacing w:after="0"/>
        <w:jc w:val="center"/>
        <w:rPr>
          <w:rFonts w:ascii="Times New Roman" w:hAnsi="Times New Roman" w:cs="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844"/>
        <w:gridCol w:w="11376"/>
        <w:gridCol w:w="3090"/>
        <w:gridCol w:w="1560"/>
        <w:gridCol w:w="1560"/>
        <w:gridCol w:w="1560"/>
        <w:gridCol w:w="1560"/>
      </w:tblGrid>
      <w:tr w:rsidR="00BE1F7F" w:rsidRPr="00BE1F7F" w:rsidTr="004D56C8">
        <w:trPr>
          <w:trHeight w:val="219"/>
        </w:trPr>
        <w:tc>
          <w:tcPr>
            <w:tcW w:w="844"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E1F7F" w:rsidRPr="00BE1F7F" w:rsidRDefault="00BE1F7F" w:rsidP="00BE1F7F">
            <w:pPr>
              <w:spacing w:after="0"/>
              <w:jc w:val="center"/>
              <w:rPr>
                <w:rFonts w:ascii="Times New Roman" w:hAnsi="Times New Roman" w:cs="Times New Roman"/>
                <w:sz w:val="24"/>
                <w:szCs w:val="24"/>
              </w:rPr>
            </w:pPr>
            <w:r w:rsidRPr="00BE1F7F">
              <w:rPr>
                <w:rFonts w:ascii="Times New Roman" w:hAnsi="Times New Roman" w:cs="Times New Roman"/>
                <w:sz w:val="24"/>
                <w:szCs w:val="24"/>
              </w:rPr>
              <w:t xml:space="preserve">№ </w:t>
            </w:r>
          </w:p>
          <w:p w:rsidR="00BE1F7F" w:rsidRPr="00BE1F7F" w:rsidRDefault="00BE1F7F" w:rsidP="00BE1F7F">
            <w:pPr>
              <w:spacing w:after="0"/>
              <w:jc w:val="center"/>
              <w:rPr>
                <w:rFonts w:ascii="Times New Roman" w:hAnsi="Times New Roman" w:cs="Times New Roman"/>
                <w:sz w:val="24"/>
                <w:szCs w:val="24"/>
              </w:rPr>
            </w:pPr>
            <w:r w:rsidRPr="00BE1F7F">
              <w:rPr>
                <w:rFonts w:ascii="Times New Roman" w:hAnsi="Times New Roman" w:cs="Times New Roman"/>
                <w:sz w:val="24"/>
                <w:szCs w:val="24"/>
              </w:rPr>
              <w:t>п/п</w:t>
            </w:r>
          </w:p>
        </w:tc>
        <w:tc>
          <w:tcPr>
            <w:tcW w:w="11376"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E1F7F" w:rsidRPr="00BE1F7F" w:rsidRDefault="00BE1F7F" w:rsidP="00BE1F7F">
            <w:pPr>
              <w:spacing w:after="0"/>
              <w:jc w:val="center"/>
              <w:rPr>
                <w:rFonts w:ascii="Times New Roman" w:hAnsi="Times New Roman" w:cs="Times New Roman"/>
                <w:sz w:val="24"/>
                <w:szCs w:val="24"/>
              </w:rPr>
            </w:pPr>
            <w:r w:rsidRPr="00BE1F7F">
              <w:rPr>
                <w:rFonts w:ascii="Times New Roman" w:hAnsi="Times New Roman" w:cs="Times New Roman"/>
                <w:sz w:val="24"/>
                <w:szCs w:val="24"/>
              </w:rPr>
              <w:t xml:space="preserve">Наименование комплекса процессных мероприятий, </w:t>
            </w:r>
          </w:p>
          <w:p w:rsidR="00BE1F7F" w:rsidRPr="00BE1F7F" w:rsidRDefault="00BE1F7F" w:rsidP="00BE1F7F">
            <w:pPr>
              <w:spacing w:after="0"/>
              <w:jc w:val="center"/>
              <w:rPr>
                <w:rFonts w:ascii="Times New Roman" w:hAnsi="Times New Roman" w:cs="Times New Roman"/>
                <w:sz w:val="24"/>
                <w:szCs w:val="24"/>
              </w:rPr>
            </w:pPr>
            <w:r w:rsidRPr="00BE1F7F">
              <w:rPr>
                <w:rFonts w:ascii="Times New Roman" w:hAnsi="Times New Roman" w:cs="Times New Roman"/>
                <w:sz w:val="24"/>
                <w:szCs w:val="24"/>
              </w:rPr>
              <w:t>мероприятия (результата), источник финансового обеспечения</w:t>
            </w:r>
          </w:p>
        </w:tc>
        <w:tc>
          <w:tcPr>
            <w:tcW w:w="3090"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E1F7F" w:rsidRPr="00BE1F7F" w:rsidRDefault="00BE1F7F" w:rsidP="00BE1F7F">
            <w:pPr>
              <w:spacing w:after="0"/>
              <w:jc w:val="center"/>
              <w:rPr>
                <w:rFonts w:ascii="Times New Roman" w:hAnsi="Times New Roman" w:cs="Times New Roman"/>
                <w:sz w:val="24"/>
                <w:szCs w:val="24"/>
              </w:rPr>
            </w:pPr>
            <w:r w:rsidRPr="00BE1F7F">
              <w:rPr>
                <w:rFonts w:ascii="Times New Roman" w:hAnsi="Times New Roman" w:cs="Times New Roman"/>
                <w:sz w:val="24"/>
                <w:szCs w:val="24"/>
              </w:rPr>
              <w:t>Код бюджетной классификации расходов</w:t>
            </w:r>
          </w:p>
        </w:tc>
        <w:tc>
          <w:tcPr>
            <w:tcW w:w="6240" w:type="dxa"/>
            <w:gridSpan w:val="4"/>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E1F7F" w:rsidRPr="00BE1F7F" w:rsidRDefault="00BE1F7F" w:rsidP="00BE1F7F">
            <w:pPr>
              <w:spacing w:after="0"/>
              <w:jc w:val="center"/>
              <w:rPr>
                <w:rFonts w:ascii="Times New Roman" w:hAnsi="Times New Roman" w:cs="Times New Roman"/>
                <w:sz w:val="24"/>
                <w:szCs w:val="24"/>
              </w:rPr>
            </w:pPr>
            <w:r w:rsidRPr="00BE1F7F">
              <w:rPr>
                <w:rFonts w:ascii="Times New Roman" w:hAnsi="Times New Roman" w:cs="Times New Roman"/>
                <w:sz w:val="24"/>
                <w:szCs w:val="24"/>
              </w:rPr>
              <w:t xml:space="preserve">Объем расходов </w:t>
            </w:r>
          </w:p>
          <w:p w:rsidR="00BE1F7F" w:rsidRPr="00BE1F7F" w:rsidRDefault="00BE1F7F" w:rsidP="00BE1F7F">
            <w:pPr>
              <w:spacing w:after="0"/>
              <w:jc w:val="center"/>
              <w:rPr>
                <w:rFonts w:ascii="Times New Roman" w:hAnsi="Times New Roman" w:cs="Times New Roman"/>
                <w:sz w:val="24"/>
                <w:szCs w:val="24"/>
              </w:rPr>
            </w:pPr>
            <w:r w:rsidRPr="00BE1F7F">
              <w:rPr>
                <w:rFonts w:ascii="Times New Roman" w:hAnsi="Times New Roman" w:cs="Times New Roman"/>
                <w:sz w:val="24"/>
                <w:szCs w:val="24"/>
              </w:rPr>
              <w:t>по годам реализации (тыс. рублей)</w:t>
            </w:r>
          </w:p>
        </w:tc>
      </w:tr>
      <w:tr w:rsidR="00BE1F7F" w:rsidRPr="00BE1F7F" w:rsidTr="004D56C8">
        <w:tc>
          <w:tcPr>
            <w:tcW w:w="844"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E1F7F" w:rsidRPr="00BE1F7F" w:rsidRDefault="00BE1F7F" w:rsidP="00BE1F7F">
            <w:pPr>
              <w:spacing w:after="0"/>
              <w:rPr>
                <w:rFonts w:ascii="Times New Roman" w:hAnsi="Times New Roman" w:cs="Times New Roman"/>
                <w:sz w:val="24"/>
                <w:szCs w:val="24"/>
              </w:rPr>
            </w:pPr>
          </w:p>
        </w:tc>
        <w:tc>
          <w:tcPr>
            <w:tcW w:w="11376"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E1F7F" w:rsidRPr="00BE1F7F" w:rsidRDefault="00BE1F7F" w:rsidP="00BE1F7F">
            <w:pPr>
              <w:spacing w:after="0"/>
              <w:rPr>
                <w:rFonts w:ascii="Times New Roman" w:hAnsi="Times New Roman" w:cs="Times New Roman"/>
                <w:sz w:val="24"/>
                <w:szCs w:val="24"/>
              </w:rPr>
            </w:pPr>
          </w:p>
        </w:tc>
        <w:tc>
          <w:tcPr>
            <w:tcW w:w="3090"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E1F7F" w:rsidRPr="00BE1F7F" w:rsidRDefault="00BE1F7F" w:rsidP="00BE1F7F">
            <w:pPr>
              <w:spacing w:after="0"/>
              <w:rPr>
                <w:rFonts w:ascii="Times New Roman" w:hAnsi="Times New Roman" w:cs="Times New Roman"/>
                <w:sz w:val="24"/>
                <w:szCs w:val="24"/>
              </w:rPr>
            </w:pPr>
          </w:p>
        </w:tc>
        <w:tc>
          <w:tcPr>
            <w:tcW w:w="156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E1F7F" w:rsidRPr="00BE1F7F" w:rsidRDefault="00BE1F7F" w:rsidP="00BE1F7F">
            <w:pPr>
              <w:spacing w:after="0"/>
              <w:jc w:val="center"/>
              <w:rPr>
                <w:rFonts w:ascii="Times New Roman" w:hAnsi="Times New Roman" w:cs="Times New Roman"/>
                <w:sz w:val="24"/>
                <w:szCs w:val="24"/>
              </w:rPr>
            </w:pPr>
            <w:r w:rsidRPr="00BE1F7F">
              <w:rPr>
                <w:rFonts w:ascii="Times New Roman" w:hAnsi="Times New Roman" w:cs="Times New Roman"/>
                <w:sz w:val="24"/>
                <w:szCs w:val="24"/>
              </w:rPr>
              <w:t>2025</w:t>
            </w:r>
          </w:p>
        </w:tc>
        <w:tc>
          <w:tcPr>
            <w:tcW w:w="156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E1F7F" w:rsidRPr="00BE1F7F" w:rsidRDefault="00BE1F7F" w:rsidP="00BE1F7F">
            <w:pPr>
              <w:spacing w:after="0"/>
              <w:jc w:val="center"/>
              <w:rPr>
                <w:rFonts w:ascii="Times New Roman" w:hAnsi="Times New Roman" w:cs="Times New Roman"/>
                <w:sz w:val="24"/>
                <w:szCs w:val="24"/>
              </w:rPr>
            </w:pPr>
            <w:r w:rsidRPr="00BE1F7F">
              <w:rPr>
                <w:rFonts w:ascii="Times New Roman" w:hAnsi="Times New Roman" w:cs="Times New Roman"/>
                <w:sz w:val="24"/>
                <w:szCs w:val="24"/>
              </w:rPr>
              <w:t>2026</w:t>
            </w:r>
          </w:p>
        </w:tc>
        <w:tc>
          <w:tcPr>
            <w:tcW w:w="156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E1F7F" w:rsidRPr="00BE1F7F" w:rsidRDefault="00BE1F7F" w:rsidP="00BE1F7F">
            <w:pPr>
              <w:spacing w:after="0"/>
              <w:jc w:val="center"/>
              <w:rPr>
                <w:rFonts w:ascii="Times New Roman" w:hAnsi="Times New Roman" w:cs="Times New Roman"/>
                <w:sz w:val="24"/>
                <w:szCs w:val="24"/>
              </w:rPr>
            </w:pPr>
            <w:r w:rsidRPr="00BE1F7F">
              <w:rPr>
                <w:rFonts w:ascii="Times New Roman" w:hAnsi="Times New Roman" w:cs="Times New Roman"/>
                <w:sz w:val="24"/>
                <w:szCs w:val="24"/>
              </w:rPr>
              <w:t>2027</w:t>
            </w:r>
          </w:p>
        </w:tc>
        <w:tc>
          <w:tcPr>
            <w:tcW w:w="156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E1F7F" w:rsidRPr="00BE1F7F" w:rsidRDefault="00BE1F7F" w:rsidP="00BE1F7F">
            <w:pPr>
              <w:spacing w:after="0"/>
              <w:jc w:val="center"/>
              <w:rPr>
                <w:rFonts w:ascii="Times New Roman" w:hAnsi="Times New Roman" w:cs="Times New Roman"/>
                <w:sz w:val="24"/>
                <w:szCs w:val="24"/>
              </w:rPr>
            </w:pPr>
            <w:r w:rsidRPr="00BE1F7F">
              <w:rPr>
                <w:rFonts w:ascii="Times New Roman" w:hAnsi="Times New Roman" w:cs="Times New Roman"/>
                <w:sz w:val="24"/>
                <w:szCs w:val="24"/>
              </w:rPr>
              <w:t>всего</w:t>
            </w:r>
          </w:p>
        </w:tc>
      </w:tr>
      <w:tr w:rsidR="00BE1F7F" w:rsidRPr="00BE1F7F" w:rsidTr="004D56C8">
        <w:tc>
          <w:tcPr>
            <w:tcW w:w="84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E1F7F" w:rsidRPr="00BE1F7F" w:rsidRDefault="00BE1F7F" w:rsidP="00BE1F7F">
            <w:pPr>
              <w:spacing w:after="0"/>
              <w:jc w:val="center"/>
              <w:rPr>
                <w:rFonts w:ascii="Times New Roman" w:hAnsi="Times New Roman" w:cs="Times New Roman"/>
                <w:sz w:val="24"/>
                <w:szCs w:val="24"/>
              </w:rPr>
            </w:pPr>
            <w:r w:rsidRPr="00BE1F7F">
              <w:rPr>
                <w:rFonts w:ascii="Times New Roman" w:hAnsi="Times New Roman" w:cs="Times New Roman"/>
                <w:sz w:val="24"/>
                <w:szCs w:val="24"/>
              </w:rPr>
              <w:t>1</w:t>
            </w:r>
          </w:p>
        </w:tc>
        <w:tc>
          <w:tcPr>
            <w:tcW w:w="1137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E1F7F" w:rsidRPr="00BE1F7F" w:rsidRDefault="00BE1F7F" w:rsidP="00BE1F7F">
            <w:pPr>
              <w:spacing w:after="0"/>
              <w:jc w:val="center"/>
              <w:rPr>
                <w:rFonts w:ascii="Times New Roman" w:hAnsi="Times New Roman" w:cs="Times New Roman"/>
                <w:sz w:val="24"/>
                <w:szCs w:val="24"/>
              </w:rPr>
            </w:pPr>
            <w:r w:rsidRPr="00BE1F7F">
              <w:rPr>
                <w:rFonts w:ascii="Times New Roman" w:hAnsi="Times New Roman" w:cs="Times New Roman"/>
                <w:sz w:val="24"/>
                <w:szCs w:val="24"/>
              </w:rPr>
              <w:t>2</w:t>
            </w:r>
          </w:p>
        </w:tc>
        <w:tc>
          <w:tcPr>
            <w:tcW w:w="309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E1F7F" w:rsidRPr="00BE1F7F" w:rsidRDefault="00BE1F7F" w:rsidP="00BE1F7F">
            <w:pPr>
              <w:spacing w:after="0"/>
              <w:jc w:val="center"/>
              <w:rPr>
                <w:rFonts w:ascii="Times New Roman" w:hAnsi="Times New Roman" w:cs="Times New Roman"/>
                <w:sz w:val="24"/>
                <w:szCs w:val="24"/>
              </w:rPr>
            </w:pPr>
            <w:r w:rsidRPr="00BE1F7F">
              <w:rPr>
                <w:rFonts w:ascii="Times New Roman" w:hAnsi="Times New Roman" w:cs="Times New Roman"/>
                <w:sz w:val="24"/>
                <w:szCs w:val="24"/>
              </w:rPr>
              <w:t>3</w:t>
            </w:r>
          </w:p>
        </w:tc>
        <w:tc>
          <w:tcPr>
            <w:tcW w:w="156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E1F7F" w:rsidRPr="00BE1F7F" w:rsidRDefault="00BE1F7F" w:rsidP="00BE1F7F">
            <w:pPr>
              <w:spacing w:after="0"/>
              <w:jc w:val="center"/>
              <w:rPr>
                <w:rFonts w:ascii="Times New Roman" w:hAnsi="Times New Roman" w:cs="Times New Roman"/>
                <w:sz w:val="24"/>
                <w:szCs w:val="24"/>
              </w:rPr>
            </w:pPr>
            <w:r w:rsidRPr="00BE1F7F">
              <w:rPr>
                <w:rFonts w:ascii="Times New Roman" w:hAnsi="Times New Roman" w:cs="Times New Roman"/>
                <w:sz w:val="24"/>
                <w:szCs w:val="24"/>
              </w:rPr>
              <w:t>4</w:t>
            </w:r>
          </w:p>
        </w:tc>
        <w:tc>
          <w:tcPr>
            <w:tcW w:w="156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E1F7F" w:rsidRPr="00BE1F7F" w:rsidRDefault="00BE1F7F" w:rsidP="00BE1F7F">
            <w:pPr>
              <w:spacing w:after="0"/>
              <w:jc w:val="center"/>
              <w:rPr>
                <w:rFonts w:ascii="Times New Roman" w:hAnsi="Times New Roman" w:cs="Times New Roman"/>
                <w:sz w:val="24"/>
                <w:szCs w:val="24"/>
              </w:rPr>
            </w:pPr>
            <w:r w:rsidRPr="00BE1F7F">
              <w:rPr>
                <w:rFonts w:ascii="Times New Roman" w:hAnsi="Times New Roman" w:cs="Times New Roman"/>
                <w:sz w:val="24"/>
                <w:szCs w:val="24"/>
              </w:rPr>
              <w:t>5</w:t>
            </w:r>
          </w:p>
        </w:tc>
        <w:tc>
          <w:tcPr>
            <w:tcW w:w="156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E1F7F" w:rsidRPr="00BE1F7F" w:rsidRDefault="00BE1F7F" w:rsidP="00BE1F7F">
            <w:pPr>
              <w:spacing w:after="0"/>
              <w:jc w:val="center"/>
              <w:rPr>
                <w:rFonts w:ascii="Times New Roman" w:hAnsi="Times New Roman" w:cs="Times New Roman"/>
                <w:sz w:val="24"/>
                <w:szCs w:val="24"/>
              </w:rPr>
            </w:pPr>
            <w:r w:rsidRPr="00BE1F7F">
              <w:rPr>
                <w:rFonts w:ascii="Times New Roman" w:hAnsi="Times New Roman" w:cs="Times New Roman"/>
                <w:sz w:val="24"/>
                <w:szCs w:val="24"/>
              </w:rPr>
              <w:t>6</w:t>
            </w:r>
          </w:p>
        </w:tc>
        <w:tc>
          <w:tcPr>
            <w:tcW w:w="156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E1F7F" w:rsidRPr="00BE1F7F" w:rsidRDefault="00BE1F7F" w:rsidP="00BE1F7F">
            <w:pPr>
              <w:spacing w:after="0"/>
              <w:jc w:val="center"/>
              <w:rPr>
                <w:rFonts w:ascii="Times New Roman" w:hAnsi="Times New Roman" w:cs="Times New Roman"/>
                <w:sz w:val="24"/>
                <w:szCs w:val="24"/>
              </w:rPr>
            </w:pPr>
            <w:r w:rsidRPr="00BE1F7F">
              <w:rPr>
                <w:rFonts w:ascii="Times New Roman" w:hAnsi="Times New Roman" w:cs="Times New Roman"/>
                <w:sz w:val="24"/>
                <w:szCs w:val="24"/>
              </w:rPr>
              <w:t>7</w:t>
            </w:r>
          </w:p>
        </w:tc>
      </w:tr>
      <w:tr w:rsidR="00BE1F7F" w:rsidRPr="00BE1F7F" w:rsidTr="004D56C8">
        <w:tc>
          <w:tcPr>
            <w:tcW w:w="844"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E1F7F" w:rsidRPr="00BE1F7F" w:rsidRDefault="00BE1F7F" w:rsidP="00BE1F7F">
            <w:pPr>
              <w:pStyle w:val="a4"/>
              <w:numPr>
                <w:ilvl w:val="0"/>
                <w:numId w:val="11"/>
              </w:numPr>
              <w:spacing w:after="0" w:line="276" w:lineRule="auto"/>
              <w:contextualSpacing w:val="0"/>
              <w:jc w:val="center"/>
              <w:rPr>
                <w:rFonts w:ascii="Times New Roman" w:hAnsi="Times New Roman" w:cs="Times New Roman"/>
                <w:sz w:val="24"/>
                <w:szCs w:val="24"/>
                <w:lang w:eastAsia="ru-RU"/>
              </w:rPr>
            </w:pPr>
          </w:p>
        </w:tc>
        <w:tc>
          <w:tcPr>
            <w:tcW w:w="1137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E1F7F" w:rsidRPr="00BE1F7F" w:rsidRDefault="00BE1F7F" w:rsidP="00BE1F7F">
            <w:pPr>
              <w:spacing w:after="0"/>
              <w:jc w:val="both"/>
              <w:rPr>
                <w:rFonts w:ascii="Times New Roman" w:hAnsi="Times New Roman" w:cs="Times New Roman"/>
                <w:sz w:val="24"/>
                <w:szCs w:val="24"/>
              </w:rPr>
            </w:pPr>
            <w:r w:rsidRPr="00BE1F7F">
              <w:rPr>
                <w:rFonts w:ascii="Times New Roman" w:hAnsi="Times New Roman" w:cs="Times New Roman"/>
                <w:sz w:val="24"/>
                <w:szCs w:val="24"/>
              </w:rPr>
              <w:t>Комплекс процессных мероприятий «Развитие и содержание коммунальной инфраструктуры» (всего), в том числе:</w:t>
            </w:r>
          </w:p>
        </w:tc>
        <w:tc>
          <w:tcPr>
            <w:tcW w:w="3090"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BE1F7F" w:rsidRPr="00BE1F7F" w:rsidRDefault="00BE1F7F" w:rsidP="00BE1F7F">
            <w:pPr>
              <w:spacing w:after="0"/>
              <w:jc w:val="center"/>
              <w:rPr>
                <w:rFonts w:ascii="Times New Roman" w:hAnsi="Times New Roman" w:cs="Times New Roman"/>
                <w:sz w:val="24"/>
                <w:szCs w:val="24"/>
              </w:rPr>
            </w:pPr>
            <w:r w:rsidRPr="00BE1F7F">
              <w:rPr>
                <w:rFonts w:ascii="Times New Roman" w:hAnsi="Times New Roman" w:cs="Times New Roman"/>
                <w:sz w:val="24"/>
                <w:szCs w:val="24"/>
              </w:rPr>
              <w:t>Х</w:t>
            </w:r>
          </w:p>
          <w:p w:rsidR="00BE1F7F" w:rsidRPr="00BE1F7F" w:rsidRDefault="00BE1F7F" w:rsidP="00BE1F7F">
            <w:pPr>
              <w:spacing w:after="0"/>
              <w:jc w:val="center"/>
              <w:rPr>
                <w:rFonts w:ascii="Times New Roman" w:hAnsi="Times New Roman" w:cs="Times New Roman"/>
                <w:sz w:val="24"/>
                <w:szCs w:val="24"/>
              </w:rPr>
            </w:pPr>
          </w:p>
        </w:tc>
        <w:tc>
          <w:tcPr>
            <w:tcW w:w="156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E1F7F" w:rsidRPr="00BE1F7F" w:rsidRDefault="00BE1F7F" w:rsidP="00BE1F7F">
            <w:pPr>
              <w:spacing w:after="0"/>
              <w:jc w:val="center"/>
              <w:rPr>
                <w:rFonts w:ascii="Times New Roman" w:hAnsi="Times New Roman" w:cs="Times New Roman"/>
                <w:sz w:val="24"/>
                <w:szCs w:val="24"/>
              </w:rPr>
            </w:pPr>
            <w:r w:rsidRPr="00BE1F7F">
              <w:rPr>
                <w:rFonts w:ascii="Times New Roman" w:hAnsi="Times New Roman" w:cs="Times New Roman"/>
                <w:sz w:val="24"/>
                <w:szCs w:val="24"/>
              </w:rPr>
              <w:t>0,0</w:t>
            </w:r>
          </w:p>
        </w:tc>
        <w:tc>
          <w:tcPr>
            <w:tcW w:w="156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E1F7F" w:rsidRPr="00BE1F7F" w:rsidRDefault="00BE1F7F" w:rsidP="00BE1F7F">
            <w:pPr>
              <w:spacing w:after="0"/>
              <w:jc w:val="center"/>
              <w:rPr>
                <w:rFonts w:ascii="Times New Roman" w:hAnsi="Times New Roman" w:cs="Times New Roman"/>
                <w:sz w:val="24"/>
                <w:szCs w:val="24"/>
              </w:rPr>
            </w:pPr>
            <w:r w:rsidRPr="00BE1F7F">
              <w:rPr>
                <w:rFonts w:ascii="Times New Roman" w:hAnsi="Times New Roman" w:cs="Times New Roman"/>
                <w:sz w:val="24"/>
                <w:szCs w:val="24"/>
              </w:rPr>
              <w:t>0,0</w:t>
            </w:r>
          </w:p>
        </w:tc>
        <w:tc>
          <w:tcPr>
            <w:tcW w:w="156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E1F7F" w:rsidRPr="00BE1F7F" w:rsidRDefault="00BE1F7F" w:rsidP="00BE1F7F">
            <w:pPr>
              <w:spacing w:after="0"/>
              <w:jc w:val="center"/>
              <w:rPr>
                <w:rFonts w:ascii="Times New Roman" w:hAnsi="Times New Roman" w:cs="Times New Roman"/>
                <w:sz w:val="24"/>
                <w:szCs w:val="24"/>
              </w:rPr>
            </w:pPr>
            <w:r w:rsidRPr="00BE1F7F">
              <w:rPr>
                <w:rFonts w:ascii="Times New Roman" w:hAnsi="Times New Roman" w:cs="Times New Roman"/>
                <w:sz w:val="24"/>
                <w:szCs w:val="24"/>
              </w:rPr>
              <w:t>0,0</w:t>
            </w:r>
          </w:p>
        </w:tc>
        <w:tc>
          <w:tcPr>
            <w:tcW w:w="156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E1F7F" w:rsidRPr="00BE1F7F" w:rsidRDefault="00BE1F7F" w:rsidP="00BE1F7F">
            <w:pPr>
              <w:spacing w:after="0"/>
              <w:jc w:val="center"/>
              <w:rPr>
                <w:rFonts w:ascii="Times New Roman" w:hAnsi="Times New Roman" w:cs="Times New Roman"/>
                <w:sz w:val="24"/>
                <w:szCs w:val="24"/>
              </w:rPr>
            </w:pPr>
            <w:r w:rsidRPr="00BE1F7F">
              <w:rPr>
                <w:rFonts w:ascii="Times New Roman" w:hAnsi="Times New Roman" w:cs="Times New Roman"/>
                <w:sz w:val="24"/>
                <w:szCs w:val="24"/>
              </w:rPr>
              <w:t>0,0</w:t>
            </w:r>
          </w:p>
        </w:tc>
      </w:tr>
      <w:tr w:rsidR="00BE1F7F" w:rsidRPr="00BE1F7F" w:rsidTr="004D56C8">
        <w:trPr>
          <w:trHeight w:val="252"/>
        </w:trPr>
        <w:tc>
          <w:tcPr>
            <w:tcW w:w="844"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E1F7F" w:rsidRPr="00BE1F7F" w:rsidRDefault="00BE1F7F" w:rsidP="00BE1F7F">
            <w:pPr>
              <w:spacing w:after="0"/>
              <w:rPr>
                <w:rFonts w:ascii="Times New Roman" w:hAnsi="Times New Roman" w:cs="Times New Roman"/>
                <w:sz w:val="24"/>
                <w:szCs w:val="24"/>
              </w:rPr>
            </w:pPr>
          </w:p>
        </w:tc>
        <w:tc>
          <w:tcPr>
            <w:tcW w:w="1137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E1F7F" w:rsidRPr="00BE1F7F" w:rsidRDefault="00BE1F7F" w:rsidP="00BE1F7F">
            <w:pPr>
              <w:spacing w:after="0"/>
              <w:jc w:val="both"/>
              <w:rPr>
                <w:rFonts w:ascii="Times New Roman" w:hAnsi="Times New Roman" w:cs="Times New Roman"/>
                <w:sz w:val="24"/>
                <w:szCs w:val="24"/>
              </w:rPr>
            </w:pPr>
            <w:r w:rsidRPr="00BE1F7F">
              <w:rPr>
                <w:rFonts w:ascii="Times New Roman" w:hAnsi="Times New Roman" w:cs="Times New Roman"/>
                <w:sz w:val="24"/>
                <w:szCs w:val="24"/>
              </w:rPr>
              <w:t>федеральный бюджет</w:t>
            </w:r>
          </w:p>
        </w:tc>
        <w:tc>
          <w:tcPr>
            <w:tcW w:w="3090"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BE1F7F" w:rsidRPr="00BE1F7F" w:rsidRDefault="00BE1F7F" w:rsidP="00BE1F7F">
            <w:pPr>
              <w:spacing w:after="0"/>
              <w:rPr>
                <w:rFonts w:ascii="Times New Roman" w:hAnsi="Times New Roman" w:cs="Times New Roman"/>
                <w:sz w:val="24"/>
                <w:szCs w:val="24"/>
              </w:rPr>
            </w:pPr>
          </w:p>
        </w:tc>
        <w:tc>
          <w:tcPr>
            <w:tcW w:w="156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E1F7F" w:rsidRPr="00BE1F7F" w:rsidRDefault="00BE1F7F" w:rsidP="00BE1F7F">
            <w:pPr>
              <w:spacing w:after="0"/>
              <w:jc w:val="center"/>
              <w:rPr>
                <w:rFonts w:ascii="Times New Roman" w:hAnsi="Times New Roman" w:cs="Times New Roman"/>
                <w:sz w:val="24"/>
                <w:szCs w:val="24"/>
              </w:rPr>
            </w:pPr>
            <w:r w:rsidRPr="00BE1F7F">
              <w:rPr>
                <w:rFonts w:ascii="Times New Roman" w:hAnsi="Times New Roman" w:cs="Times New Roman"/>
                <w:sz w:val="24"/>
                <w:szCs w:val="24"/>
              </w:rPr>
              <w:t>0,0</w:t>
            </w:r>
          </w:p>
        </w:tc>
        <w:tc>
          <w:tcPr>
            <w:tcW w:w="156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E1F7F" w:rsidRPr="00BE1F7F" w:rsidRDefault="00BE1F7F" w:rsidP="00BE1F7F">
            <w:pPr>
              <w:spacing w:after="0"/>
              <w:jc w:val="center"/>
              <w:rPr>
                <w:rFonts w:ascii="Times New Roman" w:hAnsi="Times New Roman" w:cs="Times New Roman"/>
                <w:sz w:val="24"/>
                <w:szCs w:val="24"/>
              </w:rPr>
            </w:pPr>
            <w:r w:rsidRPr="00BE1F7F">
              <w:rPr>
                <w:rFonts w:ascii="Times New Roman" w:hAnsi="Times New Roman" w:cs="Times New Roman"/>
                <w:sz w:val="24"/>
                <w:szCs w:val="24"/>
              </w:rPr>
              <w:t>0,0</w:t>
            </w:r>
          </w:p>
        </w:tc>
        <w:tc>
          <w:tcPr>
            <w:tcW w:w="156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E1F7F" w:rsidRPr="00BE1F7F" w:rsidRDefault="00BE1F7F" w:rsidP="00BE1F7F">
            <w:pPr>
              <w:spacing w:after="0"/>
              <w:jc w:val="center"/>
              <w:rPr>
                <w:rFonts w:ascii="Times New Roman" w:hAnsi="Times New Roman" w:cs="Times New Roman"/>
                <w:sz w:val="24"/>
                <w:szCs w:val="24"/>
              </w:rPr>
            </w:pPr>
            <w:r w:rsidRPr="00BE1F7F">
              <w:rPr>
                <w:rFonts w:ascii="Times New Roman" w:hAnsi="Times New Roman" w:cs="Times New Roman"/>
                <w:sz w:val="24"/>
                <w:szCs w:val="24"/>
              </w:rPr>
              <w:t>0,0</w:t>
            </w:r>
          </w:p>
        </w:tc>
        <w:tc>
          <w:tcPr>
            <w:tcW w:w="156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E1F7F" w:rsidRPr="00BE1F7F" w:rsidRDefault="00BE1F7F" w:rsidP="00BE1F7F">
            <w:pPr>
              <w:spacing w:after="0"/>
              <w:jc w:val="center"/>
              <w:rPr>
                <w:rFonts w:ascii="Times New Roman" w:hAnsi="Times New Roman" w:cs="Times New Roman"/>
                <w:sz w:val="24"/>
                <w:szCs w:val="24"/>
              </w:rPr>
            </w:pPr>
            <w:r w:rsidRPr="00BE1F7F">
              <w:rPr>
                <w:rFonts w:ascii="Times New Roman" w:hAnsi="Times New Roman" w:cs="Times New Roman"/>
                <w:sz w:val="24"/>
                <w:szCs w:val="24"/>
              </w:rPr>
              <w:t>0,0</w:t>
            </w:r>
          </w:p>
        </w:tc>
      </w:tr>
      <w:tr w:rsidR="00BE1F7F" w:rsidRPr="00BE1F7F" w:rsidTr="004D56C8">
        <w:tc>
          <w:tcPr>
            <w:tcW w:w="844"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E1F7F" w:rsidRPr="00BE1F7F" w:rsidRDefault="00BE1F7F" w:rsidP="00BE1F7F">
            <w:pPr>
              <w:spacing w:after="0"/>
              <w:rPr>
                <w:rFonts w:ascii="Times New Roman" w:hAnsi="Times New Roman" w:cs="Times New Roman"/>
                <w:sz w:val="24"/>
                <w:szCs w:val="24"/>
              </w:rPr>
            </w:pPr>
          </w:p>
        </w:tc>
        <w:tc>
          <w:tcPr>
            <w:tcW w:w="1137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E1F7F" w:rsidRPr="00BE1F7F" w:rsidRDefault="00BE1F7F" w:rsidP="00BE1F7F">
            <w:pPr>
              <w:spacing w:after="0"/>
              <w:jc w:val="both"/>
              <w:rPr>
                <w:rFonts w:ascii="Times New Roman" w:hAnsi="Times New Roman" w:cs="Times New Roman"/>
                <w:sz w:val="24"/>
                <w:szCs w:val="24"/>
              </w:rPr>
            </w:pPr>
            <w:r w:rsidRPr="00BE1F7F">
              <w:rPr>
                <w:rFonts w:ascii="Times New Roman" w:hAnsi="Times New Roman" w:cs="Times New Roman"/>
                <w:sz w:val="24"/>
                <w:szCs w:val="24"/>
              </w:rPr>
              <w:t>областной бюджет</w:t>
            </w:r>
          </w:p>
        </w:tc>
        <w:tc>
          <w:tcPr>
            <w:tcW w:w="3090"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BE1F7F" w:rsidRPr="00BE1F7F" w:rsidRDefault="00BE1F7F" w:rsidP="00BE1F7F">
            <w:pPr>
              <w:spacing w:after="0"/>
              <w:rPr>
                <w:rFonts w:ascii="Times New Roman" w:hAnsi="Times New Roman" w:cs="Times New Roman"/>
                <w:sz w:val="24"/>
                <w:szCs w:val="24"/>
              </w:rPr>
            </w:pPr>
          </w:p>
        </w:tc>
        <w:tc>
          <w:tcPr>
            <w:tcW w:w="156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E1F7F" w:rsidRPr="00BE1F7F" w:rsidRDefault="00BE1F7F" w:rsidP="00BE1F7F">
            <w:pPr>
              <w:spacing w:after="0"/>
              <w:jc w:val="center"/>
              <w:rPr>
                <w:rFonts w:ascii="Times New Roman" w:hAnsi="Times New Roman" w:cs="Times New Roman"/>
                <w:sz w:val="24"/>
                <w:szCs w:val="24"/>
              </w:rPr>
            </w:pPr>
            <w:r w:rsidRPr="00BE1F7F">
              <w:rPr>
                <w:rFonts w:ascii="Times New Roman" w:hAnsi="Times New Roman" w:cs="Times New Roman"/>
                <w:sz w:val="24"/>
                <w:szCs w:val="24"/>
              </w:rPr>
              <w:t>0,0</w:t>
            </w:r>
          </w:p>
        </w:tc>
        <w:tc>
          <w:tcPr>
            <w:tcW w:w="156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E1F7F" w:rsidRPr="00BE1F7F" w:rsidRDefault="00BE1F7F" w:rsidP="00BE1F7F">
            <w:pPr>
              <w:spacing w:after="0"/>
              <w:jc w:val="center"/>
              <w:rPr>
                <w:rFonts w:ascii="Times New Roman" w:hAnsi="Times New Roman" w:cs="Times New Roman"/>
                <w:sz w:val="24"/>
                <w:szCs w:val="24"/>
              </w:rPr>
            </w:pPr>
            <w:r w:rsidRPr="00BE1F7F">
              <w:rPr>
                <w:rFonts w:ascii="Times New Roman" w:hAnsi="Times New Roman" w:cs="Times New Roman"/>
                <w:sz w:val="24"/>
                <w:szCs w:val="24"/>
              </w:rPr>
              <w:t>0,0</w:t>
            </w:r>
          </w:p>
        </w:tc>
        <w:tc>
          <w:tcPr>
            <w:tcW w:w="156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E1F7F" w:rsidRPr="00BE1F7F" w:rsidRDefault="00BE1F7F" w:rsidP="00BE1F7F">
            <w:pPr>
              <w:spacing w:after="0"/>
              <w:jc w:val="center"/>
              <w:rPr>
                <w:rFonts w:ascii="Times New Roman" w:hAnsi="Times New Roman" w:cs="Times New Roman"/>
                <w:sz w:val="24"/>
                <w:szCs w:val="24"/>
              </w:rPr>
            </w:pPr>
            <w:r w:rsidRPr="00BE1F7F">
              <w:rPr>
                <w:rFonts w:ascii="Times New Roman" w:hAnsi="Times New Roman" w:cs="Times New Roman"/>
                <w:sz w:val="24"/>
                <w:szCs w:val="24"/>
              </w:rPr>
              <w:t>0,0</w:t>
            </w:r>
          </w:p>
        </w:tc>
        <w:tc>
          <w:tcPr>
            <w:tcW w:w="156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E1F7F" w:rsidRPr="00BE1F7F" w:rsidRDefault="00BE1F7F" w:rsidP="00BE1F7F">
            <w:pPr>
              <w:spacing w:after="0"/>
              <w:jc w:val="center"/>
              <w:rPr>
                <w:rFonts w:ascii="Times New Roman" w:hAnsi="Times New Roman" w:cs="Times New Roman"/>
                <w:sz w:val="24"/>
                <w:szCs w:val="24"/>
              </w:rPr>
            </w:pPr>
            <w:r w:rsidRPr="00BE1F7F">
              <w:rPr>
                <w:rFonts w:ascii="Times New Roman" w:hAnsi="Times New Roman" w:cs="Times New Roman"/>
                <w:sz w:val="24"/>
                <w:szCs w:val="24"/>
              </w:rPr>
              <w:t>0,0</w:t>
            </w:r>
          </w:p>
        </w:tc>
      </w:tr>
      <w:tr w:rsidR="00BE1F7F" w:rsidRPr="00BE1F7F" w:rsidTr="004D56C8">
        <w:tc>
          <w:tcPr>
            <w:tcW w:w="844"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E1F7F" w:rsidRPr="00BE1F7F" w:rsidRDefault="00BE1F7F" w:rsidP="00BE1F7F">
            <w:pPr>
              <w:spacing w:after="0"/>
              <w:rPr>
                <w:rFonts w:ascii="Times New Roman" w:hAnsi="Times New Roman" w:cs="Times New Roman"/>
                <w:sz w:val="24"/>
                <w:szCs w:val="24"/>
              </w:rPr>
            </w:pPr>
          </w:p>
        </w:tc>
        <w:tc>
          <w:tcPr>
            <w:tcW w:w="1137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E1F7F" w:rsidRPr="00BE1F7F" w:rsidRDefault="00BE1F7F" w:rsidP="00BE1F7F">
            <w:pPr>
              <w:spacing w:after="0"/>
              <w:jc w:val="both"/>
              <w:rPr>
                <w:rFonts w:ascii="Times New Roman" w:hAnsi="Times New Roman" w:cs="Times New Roman"/>
                <w:sz w:val="24"/>
                <w:szCs w:val="24"/>
              </w:rPr>
            </w:pPr>
            <w:r w:rsidRPr="00BE1F7F">
              <w:rPr>
                <w:rFonts w:ascii="Times New Roman" w:hAnsi="Times New Roman" w:cs="Times New Roman"/>
                <w:sz w:val="24"/>
                <w:szCs w:val="24"/>
              </w:rPr>
              <w:t>районный бюджет</w:t>
            </w:r>
          </w:p>
        </w:tc>
        <w:tc>
          <w:tcPr>
            <w:tcW w:w="3090"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BE1F7F" w:rsidRPr="00BE1F7F" w:rsidRDefault="00BE1F7F" w:rsidP="00BE1F7F">
            <w:pPr>
              <w:spacing w:after="0"/>
              <w:rPr>
                <w:rFonts w:ascii="Times New Roman" w:hAnsi="Times New Roman" w:cs="Times New Roman"/>
                <w:sz w:val="24"/>
                <w:szCs w:val="24"/>
              </w:rPr>
            </w:pPr>
          </w:p>
        </w:tc>
        <w:tc>
          <w:tcPr>
            <w:tcW w:w="156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E1F7F" w:rsidRPr="00BE1F7F" w:rsidRDefault="00BE1F7F" w:rsidP="00BE1F7F">
            <w:pPr>
              <w:spacing w:after="0"/>
              <w:jc w:val="center"/>
              <w:rPr>
                <w:rFonts w:ascii="Times New Roman" w:hAnsi="Times New Roman" w:cs="Times New Roman"/>
                <w:sz w:val="24"/>
                <w:szCs w:val="24"/>
              </w:rPr>
            </w:pPr>
            <w:r w:rsidRPr="00BE1F7F">
              <w:rPr>
                <w:rFonts w:ascii="Times New Roman" w:hAnsi="Times New Roman" w:cs="Times New Roman"/>
                <w:sz w:val="24"/>
                <w:szCs w:val="24"/>
              </w:rPr>
              <w:t>0,0</w:t>
            </w:r>
          </w:p>
        </w:tc>
        <w:tc>
          <w:tcPr>
            <w:tcW w:w="156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E1F7F" w:rsidRPr="00BE1F7F" w:rsidRDefault="00BE1F7F" w:rsidP="00BE1F7F">
            <w:pPr>
              <w:spacing w:after="0"/>
              <w:jc w:val="center"/>
              <w:rPr>
                <w:rFonts w:ascii="Times New Roman" w:hAnsi="Times New Roman" w:cs="Times New Roman"/>
                <w:sz w:val="24"/>
                <w:szCs w:val="24"/>
              </w:rPr>
            </w:pPr>
            <w:r w:rsidRPr="00BE1F7F">
              <w:rPr>
                <w:rFonts w:ascii="Times New Roman" w:hAnsi="Times New Roman" w:cs="Times New Roman"/>
                <w:sz w:val="24"/>
                <w:szCs w:val="24"/>
              </w:rPr>
              <w:t>0,0</w:t>
            </w:r>
          </w:p>
        </w:tc>
        <w:tc>
          <w:tcPr>
            <w:tcW w:w="156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E1F7F" w:rsidRPr="00BE1F7F" w:rsidRDefault="00BE1F7F" w:rsidP="00BE1F7F">
            <w:pPr>
              <w:spacing w:after="0"/>
              <w:jc w:val="center"/>
              <w:rPr>
                <w:rFonts w:ascii="Times New Roman" w:hAnsi="Times New Roman" w:cs="Times New Roman"/>
                <w:sz w:val="24"/>
                <w:szCs w:val="24"/>
              </w:rPr>
            </w:pPr>
            <w:r w:rsidRPr="00BE1F7F">
              <w:rPr>
                <w:rFonts w:ascii="Times New Roman" w:hAnsi="Times New Roman" w:cs="Times New Roman"/>
                <w:sz w:val="24"/>
                <w:szCs w:val="24"/>
              </w:rPr>
              <w:t>0,0</w:t>
            </w:r>
          </w:p>
        </w:tc>
        <w:tc>
          <w:tcPr>
            <w:tcW w:w="156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E1F7F" w:rsidRPr="00BE1F7F" w:rsidRDefault="00BE1F7F" w:rsidP="00BE1F7F">
            <w:pPr>
              <w:spacing w:after="0"/>
              <w:jc w:val="center"/>
              <w:rPr>
                <w:rFonts w:ascii="Times New Roman" w:hAnsi="Times New Roman" w:cs="Times New Roman"/>
                <w:sz w:val="24"/>
                <w:szCs w:val="24"/>
              </w:rPr>
            </w:pPr>
            <w:r w:rsidRPr="00BE1F7F">
              <w:rPr>
                <w:rFonts w:ascii="Times New Roman" w:hAnsi="Times New Roman" w:cs="Times New Roman"/>
                <w:sz w:val="24"/>
                <w:szCs w:val="24"/>
              </w:rPr>
              <w:t>0,0</w:t>
            </w:r>
          </w:p>
        </w:tc>
      </w:tr>
      <w:tr w:rsidR="00BE1F7F" w:rsidRPr="00BE1F7F" w:rsidTr="004D56C8">
        <w:tc>
          <w:tcPr>
            <w:tcW w:w="844"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E1F7F" w:rsidRPr="00BE1F7F" w:rsidRDefault="00BE1F7F" w:rsidP="00BE1F7F">
            <w:pPr>
              <w:spacing w:after="0"/>
              <w:rPr>
                <w:rFonts w:ascii="Times New Roman" w:hAnsi="Times New Roman" w:cs="Times New Roman"/>
                <w:sz w:val="24"/>
                <w:szCs w:val="24"/>
              </w:rPr>
            </w:pPr>
          </w:p>
        </w:tc>
        <w:tc>
          <w:tcPr>
            <w:tcW w:w="1137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E1F7F" w:rsidRPr="00BE1F7F" w:rsidRDefault="00BE1F7F" w:rsidP="00BE1F7F">
            <w:pPr>
              <w:spacing w:after="0"/>
              <w:jc w:val="both"/>
              <w:rPr>
                <w:rFonts w:ascii="Times New Roman" w:hAnsi="Times New Roman" w:cs="Times New Roman"/>
                <w:sz w:val="24"/>
                <w:szCs w:val="24"/>
              </w:rPr>
            </w:pPr>
            <w:r w:rsidRPr="00BE1F7F">
              <w:rPr>
                <w:rFonts w:ascii="Times New Roman" w:hAnsi="Times New Roman" w:cs="Times New Roman"/>
                <w:sz w:val="24"/>
                <w:szCs w:val="24"/>
              </w:rPr>
              <w:t>местный бюджет</w:t>
            </w:r>
          </w:p>
        </w:tc>
        <w:tc>
          <w:tcPr>
            <w:tcW w:w="3090"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BE1F7F" w:rsidRPr="00BE1F7F" w:rsidRDefault="00BE1F7F" w:rsidP="00BE1F7F">
            <w:pPr>
              <w:spacing w:after="0"/>
              <w:rPr>
                <w:rFonts w:ascii="Times New Roman" w:hAnsi="Times New Roman" w:cs="Times New Roman"/>
                <w:sz w:val="24"/>
                <w:szCs w:val="24"/>
              </w:rPr>
            </w:pPr>
          </w:p>
        </w:tc>
        <w:tc>
          <w:tcPr>
            <w:tcW w:w="156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E1F7F" w:rsidRPr="00BE1F7F" w:rsidRDefault="00BE1F7F" w:rsidP="00BE1F7F">
            <w:pPr>
              <w:spacing w:after="0"/>
              <w:jc w:val="center"/>
              <w:rPr>
                <w:rFonts w:ascii="Times New Roman" w:hAnsi="Times New Roman" w:cs="Times New Roman"/>
                <w:sz w:val="24"/>
                <w:szCs w:val="24"/>
              </w:rPr>
            </w:pPr>
            <w:r w:rsidRPr="00BE1F7F">
              <w:rPr>
                <w:rFonts w:ascii="Times New Roman" w:hAnsi="Times New Roman" w:cs="Times New Roman"/>
                <w:sz w:val="24"/>
                <w:szCs w:val="24"/>
              </w:rPr>
              <w:t>0,0</w:t>
            </w:r>
          </w:p>
        </w:tc>
        <w:tc>
          <w:tcPr>
            <w:tcW w:w="156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E1F7F" w:rsidRPr="00BE1F7F" w:rsidRDefault="00BE1F7F" w:rsidP="00BE1F7F">
            <w:pPr>
              <w:spacing w:after="0"/>
              <w:jc w:val="center"/>
              <w:rPr>
                <w:rFonts w:ascii="Times New Roman" w:hAnsi="Times New Roman" w:cs="Times New Roman"/>
                <w:sz w:val="24"/>
                <w:szCs w:val="24"/>
              </w:rPr>
            </w:pPr>
            <w:r w:rsidRPr="00BE1F7F">
              <w:rPr>
                <w:rFonts w:ascii="Times New Roman" w:hAnsi="Times New Roman" w:cs="Times New Roman"/>
                <w:sz w:val="24"/>
                <w:szCs w:val="24"/>
              </w:rPr>
              <w:t>0,0</w:t>
            </w:r>
          </w:p>
        </w:tc>
        <w:tc>
          <w:tcPr>
            <w:tcW w:w="156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E1F7F" w:rsidRPr="00BE1F7F" w:rsidRDefault="00BE1F7F" w:rsidP="00BE1F7F">
            <w:pPr>
              <w:spacing w:after="0"/>
              <w:jc w:val="center"/>
              <w:rPr>
                <w:rFonts w:ascii="Times New Roman" w:hAnsi="Times New Roman" w:cs="Times New Roman"/>
                <w:sz w:val="24"/>
                <w:szCs w:val="24"/>
              </w:rPr>
            </w:pPr>
            <w:r w:rsidRPr="00BE1F7F">
              <w:rPr>
                <w:rFonts w:ascii="Times New Roman" w:hAnsi="Times New Roman" w:cs="Times New Roman"/>
                <w:sz w:val="24"/>
                <w:szCs w:val="24"/>
              </w:rPr>
              <w:t>0,0</w:t>
            </w:r>
          </w:p>
        </w:tc>
        <w:tc>
          <w:tcPr>
            <w:tcW w:w="156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E1F7F" w:rsidRPr="00BE1F7F" w:rsidRDefault="00BE1F7F" w:rsidP="00BE1F7F">
            <w:pPr>
              <w:spacing w:after="0"/>
              <w:jc w:val="center"/>
              <w:rPr>
                <w:rFonts w:ascii="Times New Roman" w:hAnsi="Times New Roman" w:cs="Times New Roman"/>
                <w:sz w:val="24"/>
                <w:szCs w:val="24"/>
              </w:rPr>
            </w:pPr>
            <w:r w:rsidRPr="00BE1F7F">
              <w:rPr>
                <w:rFonts w:ascii="Times New Roman" w:hAnsi="Times New Roman" w:cs="Times New Roman"/>
                <w:sz w:val="24"/>
                <w:szCs w:val="24"/>
              </w:rPr>
              <w:t>0,0</w:t>
            </w:r>
          </w:p>
        </w:tc>
      </w:tr>
      <w:tr w:rsidR="00BE1F7F" w:rsidRPr="00BE1F7F" w:rsidTr="004D56C8">
        <w:tc>
          <w:tcPr>
            <w:tcW w:w="844"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E1F7F" w:rsidRPr="00BE1F7F" w:rsidRDefault="00BE1F7F" w:rsidP="00BE1F7F">
            <w:pPr>
              <w:pStyle w:val="a4"/>
              <w:numPr>
                <w:ilvl w:val="0"/>
                <w:numId w:val="11"/>
              </w:numPr>
              <w:spacing w:after="0" w:line="276" w:lineRule="auto"/>
              <w:contextualSpacing w:val="0"/>
              <w:jc w:val="center"/>
              <w:rPr>
                <w:rFonts w:ascii="Times New Roman" w:hAnsi="Times New Roman" w:cs="Times New Roman"/>
                <w:sz w:val="24"/>
                <w:szCs w:val="24"/>
                <w:lang w:eastAsia="ru-RU"/>
              </w:rPr>
            </w:pPr>
          </w:p>
        </w:tc>
        <w:tc>
          <w:tcPr>
            <w:tcW w:w="1137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E1F7F" w:rsidRPr="00BE1F7F" w:rsidRDefault="00BE1F7F" w:rsidP="00BE1F7F">
            <w:pPr>
              <w:spacing w:after="0"/>
              <w:rPr>
                <w:rFonts w:ascii="Times New Roman" w:hAnsi="Times New Roman" w:cs="Times New Roman"/>
                <w:sz w:val="24"/>
                <w:szCs w:val="24"/>
              </w:rPr>
            </w:pPr>
            <w:r w:rsidRPr="00BE1F7F">
              <w:rPr>
                <w:rFonts w:ascii="Times New Roman" w:hAnsi="Times New Roman" w:cs="Times New Roman"/>
                <w:sz w:val="24"/>
                <w:szCs w:val="24"/>
              </w:rPr>
              <w:t>Мероприятие (результат) 1 - Расходы по организации освещения, содержание и ремонт объектов освещения (иные закупки товаров, работ и услуг для обеспечения муниципальных нужд)</w:t>
            </w:r>
          </w:p>
          <w:p w:rsidR="00BE1F7F" w:rsidRPr="00BE1F7F" w:rsidRDefault="00BE1F7F" w:rsidP="00BE1F7F">
            <w:pPr>
              <w:spacing w:after="0"/>
              <w:jc w:val="both"/>
              <w:rPr>
                <w:rFonts w:ascii="Times New Roman" w:hAnsi="Times New Roman" w:cs="Times New Roman"/>
                <w:sz w:val="24"/>
                <w:szCs w:val="24"/>
              </w:rPr>
            </w:pPr>
            <w:r w:rsidRPr="00BE1F7F">
              <w:rPr>
                <w:rFonts w:ascii="Times New Roman" w:hAnsi="Times New Roman" w:cs="Times New Roman"/>
                <w:sz w:val="24"/>
                <w:szCs w:val="24"/>
              </w:rPr>
              <w:t xml:space="preserve">- </w:t>
            </w:r>
            <w:r w:rsidRPr="00BE1F7F">
              <w:rPr>
                <w:rFonts w:ascii="Times New Roman" w:hAnsi="Times New Roman" w:cs="Times New Roman"/>
                <w:kern w:val="1"/>
                <w:sz w:val="24"/>
                <w:szCs w:val="24"/>
              </w:rPr>
              <w:t>Расходы на благоустройство на территории Дячкинского сельского поселения</w:t>
            </w:r>
          </w:p>
        </w:tc>
        <w:tc>
          <w:tcPr>
            <w:tcW w:w="309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E1F7F" w:rsidRPr="00BE1F7F" w:rsidRDefault="00BE1F7F" w:rsidP="00BE1F7F">
            <w:pPr>
              <w:spacing w:after="0"/>
              <w:jc w:val="center"/>
              <w:rPr>
                <w:rFonts w:ascii="Times New Roman" w:hAnsi="Times New Roman" w:cs="Times New Roman"/>
                <w:sz w:val="24"/>
                <w:szCs w:val="24"/>
              </w:rPr>
            </w:pPr>
            <w:r w:rsidRPr="00BE1F7F">
              <w:rPr>
                <w:rFonts w:ascii="Times New Roman" w:hAnsi="Times New Roman" w:cs="Times New Roman"/>
                <w:sz w:val="24"/>
                <w:szCs w:val="24"/>
              </w:rPr>
              <w:t>Х</w:t>
            </w:r>
          </w:p>
        </w:tc>
        <w:tc>
          <w:tcPr>
            <w:tcW w:w="156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E1F7F" w:rsidRPr="00BE1F7F" w:rsidRDefault="00BE1F7F" w:rsidP="00BE1F7F">
            <w:pPr>
              <w:spacing w:after="0"/>
              <w:jc w:val="center"/>
              <w:rPr>
                <w:rFonts w:ascii="Times New Roman" w:hAnsi="Times New Roman" w:cs="Times New Roman"/>
                <w:sz w:val="24"/>
                <w:szCs w:val="24"/>
              </w:rPr>
            </w:pPr>
            <w:r w:rsidRPr="00BE1F7F">
              <w:rPr>
                <w:rFonts w:ascii="Times New Roman" w:hAnsi="Times New Roman" w:cs="Times New Roman"/>
                <w:sz w:val="24"/>
                <w:szCs w:val="24"/>
              </w:rPr>
              <w:t>0,0</w:t>
            </w:r>
          </w:p>
        </w:tc>
        <w:tc>
          <w:tcPr>
            <w:tcW w:w="156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E1F7F" w:rsidRPr="00BE1F7F" w:rsidRDefault="00BE1F7F" w:rsidP="00BE1F7F">
            <w:pPr>
              <w:spacing w:after="0"/>
              <w:jc w:val="center"/>
              <w:rPr>
                <w:rFonts w:ascii="Times New Roman" w:hAnsi="Times New Roman" w:cs="Times New Roman"/>
                <w:sz w:val="24"/>
                <w:szCs w:val="24"/>
              </w:rPr>
            </w:pPr>
            <w:r w:rsidRPr="00BE1F7F">
              <w:rPr>
                <w:rFonts w:ascii="Times New Roman" w:hAnsi="Times New Roman" w:cs="Times New Roman"/>
                <w:sz w:val="24"/>
                <w:szCs w:val="24"/>
              </w:rPr>
              <w:t>0,0</w:t>
            </w:r>
          </w:p>
        </w:tc>
        <w:tc>
          <w:tcPr>
            <w:tcW w:w="156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E1F7F" w:rsidRPr="00BE1F7F" w:rsidRDefault="00BE1F7F" w:rsidP="00BE1F7F">
            <w:pPr>
              <w:spacing w:after="0"/>
              <w:jc w:val="center"/>
              <w:rPr>
                <w:rFonts w:ascii="Times New Roman" w:hAnsi="Times New Roman" w:cs="Times New Roman"/>
                <w:sz w:val="24"/>
                <w:szCs w:val="24"/>
              </w:rPr>
            </w:pPr>
            <w:r w:rsidRPr="00BE1F7F">
              <w:rPr>
                <w:rFonts w:ascii="Times New Roman" w:hAnsi="Times New Roman" w:cs="Times New Roman"/>
                <w:sz w:val="24"/>
                <w:szCs w:val="24"/>
              </w:rPr>
              <w:t>0,0</w:t>
            </w:r>
          </w:p>
        </w:tc>
        <w:tc>
          <w:tcPr>
            <w:tcW w:w="156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E1F7F" w:rsidRPr="00BE1F7F" w:rsidRDefault="00BE1F7F" w:rsidP="00BE1F7F">
            <w:pPr>
              <w:spacing w:after="0"/>
              <w:jc w:val="center"/>
              <w:rPr>
                <w:rFonts w:ascii="Times New Roman" w:hAnsi="Times New Roman" w:cs="Times New Roman"/>
                <w:sz w:val="24"/>
                <w:szCs w:val="24"/>
              </w:rPr>
            </w:pPr>
            <w:r w:rsidRPr="00BE1F7F">
              <w:rPr>
                <w:rFonts w:ascii="Times New Roman" w:hAnsi="Times New Roman" w:cs="Times New Roman"/>
                <w:sz w:val="24"/>
                <w:szCs w:val="24"/>
              </w:rPr>
              <w:t>0,0</w:t>
            </w:r>
          </w:p>
        </w:tc>
      </w:tr>
      <w:tr w:rsidR="00BE1F7F" w:rsidRPr="00BE1F7F" w:rsidTr="004D56C8">
        <w:trPr>
          <w:trHeight w:val="476"/>
        </w:trPr>
        <w:tc>
          <w:tcPr>
            <w:tcW w:w="844"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E1F7F" w:rsidRPr="00BE1F7F" w:rsidRDefault="00BE1F7F" w:rsidP="00BE1F7F">
            <w:pPr>
              <w:spacing w:after="0"/>
              <w:rPr>
                <w:rFonts w:ascii="Times New Roman" w:hAnsi="Times New Roman" w:cs="Times New Roman"/>
                <w:sz w:val="24"/>
                <w:szCs w:val="24"/>
              </w:rPr>
            </w:pPr>
          </w:p>
        </w:tc>
        <w:tc>
          <w:tcPr>
            <w:tcW w:w="11376"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BE1F7F" w:rsidRPr="00BE1F7F" w:rsidRDefault="00BE1F7F" w:rsidP="00BE1F7F">
            <w:pPr>
              <w:spacing w:after="0"/>
              <w:jc w:val="both"/>
              <w:rPr>
                <w:rFonts w:ascii="Times New Roman" w:hAnsi="Times New Roman" w:cs="Times New Roman"/>
                <w:sz w:val="24"/>
                <w:szCs w:val="24"/>
              </w:rPr>
            </w:pPr>
            <w:r w:rsidRPr="00BE1F7F">
              <w:rPr>
                <w:rFonts w:ascii="Times New Roman" w:hAnsi="Times New Roman" w:cs="Times New Roman"/>
                <w:sz w:val="24"/>
                <w:szCs w:val="24"/>
              </w:rPr>
              <w:t>федеральный бюджет</w:t>
            </w:r>
          </w:p>
        </w:tc>
        <w:tc>
          <w:tcPr>
            <w:tcW w:w="3090"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E1F7F" w:rsidRPr="00BE1F7F" w:rsidRDefault="00BE1F7F" w:rsidP="00BE1F7F">
            <w:pPr>
              <w:spacing w:after="0"/>
              <w:jc w:val="center"/>
              <w:rPr>
                <w:rFonts w:ascii="Times New Roman" w:hAnsi="Times New Roman" w:cs="Times New Roman"/>
                <w:sz w:val="24"/>
                <w:szCs w:val="24"/>
              </w:rPr>
            </w:pPr>
            <w:r w:rsidRPr="00BE1F7F">
              <w:rPr>
                <w:rFonts w:ascii="Times New Roman" w:hAnsi="Times New Roman" w:cs="Times New Roman"/>
                <w:sz w:val="24"/>
                <w:szCs w:val="24"/>
              </w:rPr>
              <w:t>-</w:t>
            </w:r>
          </w:p>
        </w:tc>
        <w:tc>
          <w:tcPr>
            <w:tcW w:w="1560"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E1F7F" w:rsidRPr="00BE1F7F" w:rsidRDefault="00BE1F7F" w:rsidP="00BE1F7F">
            <w:pPr>
              <w:spacing w:after="0"/>
              <w:jc w:val="center"/>
              <w:rPr>
                <w:rFonts w:ascii="Times New Roman" w:hAnsi="Times New Roman" w:cs="Times New Roman"/>
                <w:sz w:val="24"/>
                <w:szCs w:val="24"/>
              </w:rPr>
            </w:pPr>
            <w:r w:rsidRPr="00BE1F7F">
              <w:rPr>
                <w:rFonts w:ascii="Times New Roman" w:hAnsi="Times New Roman" w:cs="Times New Roman"/>
                <w:sz w:val="24"/>
                <w:szCs w:val="24"/>
              </w:rPr>
              <w:t>0,0</w:t>
            </w:r>
          </w:p>
        </w:tc>
        <w:tc>
          <w:tcPr>
            <w:tcW w:w="1560"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E1F7F" w:rsidRPr="00BE1F7F" w:rsidRDefault="00BE1F7F" w:rsidP="00BE1F7F">
            <w:pPr>
              <w:spacing w:after="0"/>
              <w:jc w:val="center"/>
              <w:rPr>
                <w:rFonts w:ascii="Times New Roman" w:hAnsi="Times New Roman" w:cs="Times New Roman"/>
                <w:sz w:val="24"/>
                <w:szCs w:val="24"/>
              </w:rPr>
            </w:pPr>
            <w:r w:rsidRPr="00BE1F7F">
              <w:rPr>
                <w:rFonts w:ascii="Times New Roman" w:hAnsi="Times New Roman" w:cs="Times New Roman"/>
                <w:sz w:val="24"/>
                <w:szCs w:val="24"/>
              </w:rPr>
              <w:t>0,0</w:t>
            </w:r>
          </w:p>
        </w:tc>
        <w:tc>
          <w:tcPr>
            <w:tcW w:w="1560"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E1F7F" w:rsidRPr="00BE1F7F" w:rsidRDefault="00BE1F7F" w:rsidP="00BE1F7F">
            <w:pPr>
              <w:spacing w:after="0"/>
              <w:jc w:val="center"/>
              <w:rPr>
                <w:rFonts w:ascii="Times New Roman" w:hAnsi="Times New Roman" w:cs="Times New Roman"/>
                <w:sz w:val="24"/>
                <w:szCs w:val="24"/>
              </w:rPr>
            </w:pPr>
            <w:r w:rsidRPr="00BE1F7F">
              <w:rPr>
                <w:rFonts w:ascii="Times New Roman" w:hAnsi="Times New Roman" w:cs="Times New Roman"/>
                <w:sz w:val="24"/>
                <w:szCs w:val="24"/>
              </w:rPr>
              <w:t>0,0</w:t>
            </w:r>
          </w:p>
        </w:tc>
        <w:tc>
          <w:tcPr>
            <w:tcW w:w="1560"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E1F7F" w:rsidRPr="00BE1F7F" w:rsidRDefault="00BE1F7F" w:rsidP="00BE1F7F">
            <w:pPr>
              <w:spacing w:after="0"/>
              <w:jc w:val="center"/>
              <w:rPr>
                <w:rFonts w:ascii="Times New Roman" w:hAnsi="Times New Roman" w:cs="Times New Roman"/>
                <w:sz w:val="24"/>
                <w:szCs w:val="24"/>
              </w:rPr>
            </w:pPr>
            <w:r w:rsidRPr="00BE1F7F">
              <w:rPr>
                <w:rFonts w:ascii="Times New Roman" w:hAnsi="Times New Roman" w:cs="Times New Roman"/>
                <w:sz w:val="24"/>
                <w:szCs w:val="24"/>
              </w:rPr>
              <w:t>0,0</w:t>
            </w:r>
          </w:p>
        </w:tc>
      </w:tr>
      <w:tr w:rsidR="00BE1F7F" w:rsidRPr="00BE1F7F" w:rsidTr="00BE1F7F">
        <w:trPr>
          <w:trHeight w:val="298"/>
        </w:trPr>
        <w:tc>
          <w:tcPr>
            <w:tcW w:w="844"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E1F7F" w:rsidRPr="00BE1F7F" w:rsidRDefault="00BE1F7F" w:rsidP="00BE1F7F">
            <w:pPr>
              <w:spacing w:after="0"/>
              <w:rPr>
                <w:rFonts w:ascii="Times New Roman" w:hAnsi="Times New Roman" w:cs="Times New Roman"/>
                <w:sz w:val="24"/>
                <w:szCs w:val="24"/>
              </w:rPr>
            </w:pPr>
          </w:p>
        </w:tc>
        <w:tc>
          <w:tcPr>
            <w:tcW w:w="11376"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BE1F7F" w:rsidRPr="00BE1F7F" w:rsidRDefault="00BE1F7F" w:rsidP="00BE1F7F">
            <w:pPr>
              <w:spacing w:after="0"/>
              <w:rPr>
                <w:rFonts w:ascii="Times New Roman" w:hAnsi="Times New Roman" w:cs="Times New Roman"/>
                <w:sz w:val="24"/>
                <w:szCs w:val="24"/>
              </w:rPr>
            </w:pPr>
          </w:p>
        </w:tc>
        <w:tc>
          <w:tcPr>
            <w:tcW w:w="3090"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E1F7F" w:rsidRPr="00BE1F7F" w:rsidRDefault="00BE1F7F" w:rsidP="00BE1F7F">
            <w:pPr>
              <w:spacing w:after="0"/>
              <w:jc w:val="center"/>
              <w:rPr>
                <w:rFonts w:ascii="Times New Roman" w:hAnsi="Times New Roman" w:cs="Times New Roman"/>
                <w:sz w:val="24"/>
                <w:szCs w:val="24"/>
              </w:rPr>
            </w:pPr>
          </w:p>
        </w:tc>
        <w:tc>
          <w:tcPr>
            <w:tcW w:w="1560"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E1F7F" w:rsidRPr="00BE1F7F" w:rsidRDefault="00BE1F7F" w:rsidP="00BE1F7F">
            <w:pPr>
              <w:spacing w:after="0"/>
              <w:rPr>
                <w:rFonts w:ascii="Times New Roman" w:hAnsi="Times New Roman" w:cs="Times New Roman"/>
                <w:sz w:val="24"/>
                <w:szCs w:val="24"/>
              </w:rPr>
            </w:pPr>
          </w:p>
        </w:tc>
        <w:tc>
          <w:tcPr>
            <w:tcW w:w="1560"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E1F7F" w:rsidRPr="00BE1F7F" w:rsidRDefault="00BE1F7F" w:rsidP="00BE1F7F">
            <w:pPr>
              <w:spacing w:after="0"/>
              <w:rPr>
                <w:rFonts w:ascii="Times New Roman" w:hAnsi="Times New Roman" w:cs="Times New Roman"/>
                <w:sz w:val="24"/>
                <w:szCs w:val="24"/>
              </w:rPr>
            </w:pPr>
          </w:p>
        </w:tc>
        <w:tc>
          <w:tcPr>
            <w:tcW w:w="1560"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E1F7F" w:rsidRPr="00BE1F7F" w:rsidRDefault="00BE1F7F" w:rsidP="00BE1F7F">
            <w:pPr>
              <w:spacing w:after="0"/>
              <w:rPr>
                <w:rFonts w:ascii="Times New Roman" w:hAnsi="Times New Roman" w:cs="Times New Roman"/>
                <w:sz w:val="24"/>
                <w:szCs w:val="24"/>
              </w:rPr>
            </w:pPr>
          </w:p>
        </w:tc>
        <w:tc>
          <w:tcPr>
            <w:tcW w:w="1560"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E1F7F" w:rsidRPr="00BE1F7F" w:rsidRDefault="00BE1F7F" w:rsidP="00BE1F7F">
            <w:pPr>
              <w:spacing w:after="0"/>
              <w:rPr>
                <w:rFonts w:ascii="Times New Roman" w:hAnsi="Times New Roman" w:cs="Times New Roman"/>
                <w:sz w:val="24"/>
                <w:szCs w:val="24"/>
              </w:rPr>
            </w:pPr>
          </w:p>
        </w:tc>
      </w:tr>
      <w:tr w:rsidR="00BE1F7F" w:rsidRPr="00BE1F7F" w:rsidTr="004D56C8">
        <w:trPr>
          <w:trHeight w:val="476"/>
        </w:trPr>
        <w:tc>
          <w:tcPr>
            <w:tcW w:w="844"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E1F7F" w:rsidRPr="00BE1F7F" w:rsidRDefault="00BE1F7F" w:rsidP="00BE1F7F">
            <w:pPr>
              <w:spacing w:after="0"/>
              <w:rPr>
                <w:rFonts w:ascii="Times New Roman" w:hAnsi="Times New Roman" w:cs="Times New Roman"/>
                <w:sz w:val="24"/>
                <w:szCs w:val="24"/>
              </w:rPr>
            </w:pPr>
          </w:p>
        </w:tc>
        <w:tc>
          <w:tcPr>
            <w:tcW w:w="11376"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BE1F7F" w:rsidRPr="00BE1F7F" w:rsidRDefault="00BE1F7F" w:rsidP="00BE1F7F">
            <w:pPr>
              <w:spacing w:after="0"/>
              <w:jc w:val="both"/>
              <w:rPr>
                <w:rFonts w:ascii="Times New Roman" w:hAnsi="Times New Roman" w:cs="Times New Roman"/>
                <w:sz w:val="24"/>
                <w:szCs w:val="24"/>
              </w:rPr>
            </w:pPr>
            <w:r w:rsidRPr="00BE1F7F">
              <w:rPr>
                <w:rFonts w:ascii="Times New Roman" w:hAnsi="Times New Roman" w:cs="Times New Roman"/>
                <w:sz w:val="24"/>
                <w:szCs w:val="24"/>
              </w:rPr>
              <w:t>областной бюджет</w:t>
            </w:r>
          </w:p>
        </w:tc>
        <w:tc>
          <w:tcPr>
            <w:tcW w:w="3090"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E1F7F" w:rsidRPr="00BE1F7F" w:rsidRDefault="00BE1F7F" w:rsidP="00BE1F7F">
            <w:pPr>
              <w:spacing w:after="0"/>
              <w:jc w:val="center"/>
              <w:rPr>
                <w:rFonts w:ascii="Times New Roman" w:hAnsi="Times New Roman" w:cs="Times New Roman"/>
                <w:sz w:val="24"/>
                <w:szCs w:val="24"/>
              </w:rPr>
            </w:pPr>
            <w:r w:rsidRPr="00BE1F7F">
              <w:rPr>
                <w:rFonts w:ascii="Times New Roman" w:hAnsi="Times New Roman" w:cs="Times New Roman"/>
                <w:sz w:val="24"/>
                <w:szCs w:val="24"/>
              </w:rPr>
              <w:t>-</w:t>
            </w:r>
          </w:p>
        </w:tc>
        <w:tc>
          <w:tcPr>
            <w:tcW w:w="1560"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E1F7F" w:rsidRPr="00BE1F7F" w:rsidRDefault="00BE1F7F" w:rsidP="00BE1F7F">
            <w:pPr>
              <w:spacing w:after="0"/>
              <w:jc w:val="center"/>
              <w:rPr>
                <w:rFonts w:ascii="Times New Roman" w:hAnsi="Times New Roman" w:cs="Times New Roman"/>
                <w:sz w:val="24"/>
                <w:szCs w:val="24"/>
              </w:rPr>
            </w:pPr>
            <w:r w:rsidRPr="00BE1F7F">
              <w:rPr>
                <w:rFonts w:ascii="Times New Roman" w:hAnsi="Times New Roman" w:cs="Times New Roman"/>
                <w:sz w:val="24"/>
                <w:szCs w:val="24"/>
              </w:rPr>
              <w:t>0,0</w:t>
            </w:r>
          </w:p>
        </w:tc>
        <w:tc>
          <w:tcPr>
            <w:tcW w:w="1560"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E1F7F" w:rsidRPr="00BE1F7F" w:rsidRDefault="00BE1F7F" w:rsidP="00BE1F7F">
            <w:pPr>
              <w:spacing w:after="0"/>
              <w:jc w:val="center"/>
              <w:rPr>
                <w:rFonts w:ascii="Times New Roman" w:hAnsi="Times New Roman" w:cs="Times New Roman"/>
                <w:sz w:val="24"/>
                <w:szCs w:val="24"/>
              </w:rPr>
            </w:pPr>
            <w:r w:rsidRPr="00BE1F7F">
              <w:rPr>
                <w:rFonts w:ascii="Times New Roman" w:hAnsi="Times New Roman" w:cs="Times New Roman"/>
                <w:sz w:val="24"/>
                <w:szCs w:val="24"/>
              </w:rPr>
              <w:t>0,0</w:t>
            </w:r>
          </w:p>
        </w:tc>
        <w:tc>
          <w:tcPr>
            <w:tcW w:w="1560"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E1F7F" w:rsidRPr="00BE1F7F" w:rsidRDefault="00BE1F7F" w:rsidP="00BE1F7F">
            <w:pPr>
              <w:spacing w:after="0"/>
              <w:jc w:val="center"/>
              <w:rPr>
                <w:rFonts w:ascii="Times New Roman" w:hAnsi="Times New Roman" w:cs="Times New Roman"/>
                <w:sz w:val="24"/>
                <w:szCs w:val="24"/>
              </w:rPr>
            </w:pPr>
            <w:r w:rsidRPr="00BE1F7F">
              <w:rPr>
                <w:rFonts w:ascii="Times New Roman" w:hAnsi="Times New Roman" w:cs="Times New Roman"/>
                <w:sz w:val="24"/>
                <w:szCs w:val="24"/>
              </w:rPr>
              <w:t>0,0</w:t>
            </w:r>
          </w:p>
        </w:tc>
        <w:tc>
          <w:tcPr>
            <w:tcW w:w="1560"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E1F7F" w:rsidRPr="00BE1F7F" w:rsidRDefault="00BE1F7F" w:rsidP="00BE1F7F">
            <w:pPr>
              <w:spacing w:after="0"/>
              <w:jc w:val="center"/>
              <w:rPr>
                <w:rFonts w:ascii="Times New Roman" w:hAnsi="Times New Roman" w:cs="Times New Roman"/>
                <w:sz w:val="24"/>
                <w:szCs w:val="24"/>
              </w:rPr>
            </w:pPr>
            <w:r w:rsidRPr="00BE1F7F">
              <w:rPr>
                <w:rFonts w:ascii="Times New Roman" w:hAnsi="Times New Roman" w:cs="Times New Roman"/>
                <w:sz w:val="24"/>
                <w:szCs w:val="24"/>
              </w:rPr>
              <w:t>0,0</w:t>
            </w:r>
          </w:p>
        </w:tc>
      </w:tr>
      <w:tr w:rsidR="00BE1F7F" w:rsidRPr="00BE1F7F" w:rsidTr="00BE1F7F">
        <w:trPr>
          <w:trHeight w:val="298"/>
        </w:trPr>
        <w:tc>
          <w:tcPr>
            <w:tcW w:w="844"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E1F7F" w:rsidRPr="00BE1F7F" w:rsidRDefault="00BE1F7F" w:rsidP="00BE1F7F">
            <w:pPr>
              <w:spacing w:after="0"/>
              <w:rPr>
                <w:rFonts w:ascii="Times New Roman" w:hAnsi="Times New Roman" w:cs="Times New Roman"/>
                <w:sz w:val="24"/>
                <w:szCs w:val="24"/>
              </w:rPr>
            </w:pPr>
          </w:p>
        </w:tc>
        <w:tc>
          <w:tcPr>
            <w:tcW w:w="11376"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BE1F7F" w:rsidRPr="00BE1F7F" w:rsidRDefault="00BE1F7F" w:rsidP="00BE1F7F">
            <w:pPr>
              <w:spacing w:after="0"/>
              <w:rPr>
                <w:rFonts w:ascii="Times New Roman" w:hAnsi="Times New Roman" w:cs="Times New Roman"/>
                <w:sz w:val="24"/>
                <w:szCs w:val="24"/>
              </w:rPr>
            </w:pPr>
          </w:p>
        </w:tc>
        <w:tc>
          <w:tcPr>
            <w:tcW w:w="3090"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E1F7F" w:rsidRPr="00BE1F7F" w:rsidRDefault="00BE1F7F" w:rsidP="00BE1F7F">
            <w:pPr>
              <w:spacing w:after="0"/>
              <w:rPr>
                <w:rFonts w:ascii="Times New Roman" w:hAnsi="Times New Roman" w:cs="Times New Roman"/>
                <w:sz w:val="24"/>
                <w:szCs w:val="24"/>
              </w:rPr>
            </w:pPr>
          </w:p>
        </w:tc>
        <w:tc>
          <w:tcPr>
            <w:tcW w:w="1560"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E1F7F" w:rsidRPr="00BE1F7F" w:rsidRDefault="00BE1F7F" w:rsidP="00BE1F7F">
            <w:pPr>
              <w:spacing w:after="0"/>
              <w:rPr>
                <w:rFonts w:ascii="Times New Roman" w:hAnsi="Times New Roman" w:cs="Times New Roman"/>
                <w:sz w:val="24"/>
                <w:szCs w:val="24"/>
              </w:rPr>
            </w:pPr>
          </w:p>
        </w:tc>
        <w:tc>
          <w:tcPr>
            <w:tcW w:w="1560"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E1F7F" w:rsidRPr="00BE1F7F" w:rsidRDefault="00BE1F7F" w:rsidP="00BE1F7F">
            <w:pPr>
              <w:spacing w:after="0"/>
              <w:rPr>
                <w:rFonts w:ascii="Times New Roman" w:hAnsi="Times New Roman" w:cs="Times New Roman"/>
                <w:sz w:val="24"/>
                <w:szCs w:val="24"/>
              </w:rPr>
            </w:pPr>
          </w:p>
        </w:tc>
        <w:tc>
          <w:tcPr>
            <w:tcW w:w="1560"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E1F7F" w:rsidRPr="00BE1F7F" w:rsidRDefault="00BE1F7F" w:rsidP="00BE1F7F">
            <w:pPr>
              <w:spacing w:after="0"/>
              <w:rPr>
                <w:rFonts w:ascii="Times New Roman" w:hAnsi="Times New Roman" w:cs="Times New Roman"/>
                <w:sz w:val="24"/>
                <w:szCs w:val="24"/>
              </w:rPr>
            </w:pPr>
          </w:p>
        </w:tc>
        <w:tc>
          <w:tcPr>
            <w:tcW w:w="1560"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E1F7F" w:rsidRPr="00BE1F7F" w:rsidRDefault="00BE1F7F" w:rsidP="00BE1F7F">
            <w:pPr>
              <w:spacing w:after="0"/>
              <w:rPr>
                <w:rFonts w:ascii="Times New Roman" w:hAnsi="Times New Roman" w:cs="Times New Roman"/>
                <w:sz w:val="24"/>
                <w:szCs w:val="24"/>
              </w:rPr>
            </w:pPr>
          </w:p>
        </w:tc>
      </w:tr>
      <w:tr w:rsidR="00BE1F7F" w:rsidRPr="00BE1F7F" w:rsidTr="004D56C8">
        <w:trPr>
          <w:trHeight w:val="230"/>
        </w:trPr>
        <w:tc>
          <w:tcPr>
            <w:tcW w:w="844"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E1F7F" w:rsidRPr="00BE1F7F" w:rsidRDefault="00BE1F7F" w:rsidP="00BE1F7F">
            <w:pPr>
              <w:spacing w:after="0"/>
              <w:rPr>
                <w:rFonts w:ascii="Times New Roman" w:hAnsi="Times New Roman" w:cs="Times New Roman"/>
                <w:sz w:val="24"/>
                <w:szCs w:val="24"/>
              </w:rPr>
            </w:pPr>
          </w:p>
        </w:tc>
        <w:tc>
          <w:tcPr>
            <w:tcW w:w="1137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BE1F7F" w:rsidRPr="00BE1F7F" w:rsidRDefault="00BE1F7F" w:rsidP="00BE1F7F">
            <w:pPr>
              <w:spacing w:after="0"/>
              <w:rPr>
                <w:rFonts w:ascii="Times New Roman" w:hAnsi="Times New Roman" w:cs="Times New Roman"/>
                <w:sz w:val="24"/>
                <w:szCs w:val="24"/>
              </w:rPr>
            </w:pPr>
            <w:r w:rsidRPr="00BE1F7F">
              <w:rPr>
                <w:rFonts w:ascii="Times New Roman" w:hAnsi="Times New Roman" w:cs="Times New Roman"/>
                <w:sz w:val="24"/>
                <w:szCs w:val="24"/>
              </w:rPr>
              <w:t>районный бюджет</w:t>
            </w:r>
          </w:p>
        </w:tc>
        <w:tc>
          <w:tcPr>
            <w:tcW w:w="309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E1F7F" w:rsidRPr="00BE1F7F" w:rsidRDefault="00BE1F7F" w:rsidP="00BE1F7F">
            <w:pPr>
              <w:spacing w:after="0"/>
              <w:jc w:val="center"/>
              <w:rPr>
                <w:rFonts w:ascii="Times New Roman" w:hAnsi="Times New Roman" w:cs="Times New Roman"/>
                <w:sz w:val="24"/>
                <w:szCs w:val="24"/>
              </w:rPr>
            </w:pPr>
            <w:r>
              <w:rPr>
                <w:rFonts w:ascii="Times New Roman" w:hAnsi="Times New Roman" w:cs="Times New Roman"/>
                <w:sz w:val="24"/>
                <w:szCs w:val="24"/>
              </w:rPr>
              <w:t>-</w:t>
            </w:r>
          </w:p>
        </w:tc>
        <w:tc>
          <w:tcPr>
            <w:tcW w:w="156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E1F7F" w:rsidRPr="00BE1F7F" w:rsidRDefault="00BE1F7F" w:rsidP="00BE1F7F">
            <w:pPr>
              <w:spacing w:after="0"/>
              <w:jc w:val="center"/>
              <w:rPr>
                <w:rFonts w:ascii="Times New Roman" w:hAnsi="Times New Roman" w:cs="Times New Roman"/>
                <w:sz w:val="24"/>
                <w:szCs w:val="24"/>
              </w:rPr>
            </w:pPr>
            <w:r w:rsidRPr="00BE1F7F">
              <w:rPr>
                <w:rFonts w:ascii="Times New Roman" w:hAnsi="Times New Roman" w:cs="Times New Roman"/>
                <w:sz w:val="24"/>
                <w:szCs w:val="24"/>
              </w:rPr>
              <w:t>0,0</w:t>
            </w:r>
          </w:p>
        </w:tc>
        <w:tc>
          <w:tcPr>
            <w:tcW w:w="156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E1F7F" w:rsidRPr="00BE1F7F" w:rsidRDefault="00BE1F7F" w:rsidP="00BE1F7F">
            <w:pPr>
              <w:spacing w:after="0"/>
              <w:jc w:val="center"/>
              <w:rPr>
                <w:rFonts w:ascii="Times New Roman" w:hAnsi="Times New Roman" w:cs="Times New Roman"/>
                <w:sz w:val="24"/>
                <w:szCs w:val="24"/>
              </w:rPr>
            </w:pPr>
            <w:r w:rsidRPr="00BE1F7F">
              <w:rPr>
                <w:rFonts w:ascii="Times New Roman" w:hAnsi="Times New Roman" w:cs="Times New Roman"/>
                <w:sz w:val="24"/>
                <w:szCs w:val="24"/>
              </w:rPr>
              <w:t>0,0</w:t>
            </w:r>
          </w:p>
        </w:tc>
        <w:tc>
          <w:tcPr>
            <w:tcW w:w="156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E1F7F" w:rsidRPr="00BE1F7F" w:rsidRDefault="00BE1F7F" w:rsidP="00BE1F7F">
            <w:pPr>
              <w:spacing w:after="0"/>
              <w:jc w:val="center"/>
              <w:rPr>
                <w:rFonts w:ascii="Times New Roman" w:hAnsi="Times New Roman" w:cs="Times New Roman"/>
                <w:sz w:val="24"/>
                <w:szCs w:val="24"/>
              </w:rPr>
            </w:pPr>
            <w:r w:rsidRPr="00BE1F7F">
              <w:rPr>
                <w:rFonts w:ascii="Times New Roman" w:hAnsi="Times New Roman" w:cs="Times New Roman"/>
                <w:sz w:val="24"/>
                <w:szCs w:val="24"/>
              </w:rPr>
              <w:t>0,0</w:t>
            </w:r>
          </w:p>
        </w:tc>
        <w:tc>
          <w:tcPr>
            <w:tcW w:w="156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E1F7F" w:rsidRPr="00BE1F7F" w:rsidRDefault="00BE1F7F" w:rsidP="00BE1F7F">
            <w:pPr>
              <w:spacing w:after="0"/>
              <w:jc w:val="center"/>
              <w:rPr>
                <w:rFonts w:ascii="Times New Roman" w:hAnsi="Times New Roman" w:cs="Times New Roman"/>
                <w:sz w:val="24"/>
                <w:szCs w:val="24"/>
              </w:rPr>
            </w:pPr>
            <w:r w:rsidRPr="00BE1F7F">
              <w:rPr>
                <w:rFonts w:ascii="Times New Roman" w:hAnsi="Times New Roman" w:cs="Times New Roman"/>
                <w:sz w:val="24"/>
                <w:szCs w:val="24"/>
              </w:rPr>
              <w:t>0,0</w:t>
            </w:r>
          </w:p>
        </w:tc>
      </w:tr>
      <w:tr w:rsidR="00BE1F7F" w:rsidRPr="00BE1F7F" w:rsidTr="004D56C8">
        <w:trPr>
          <w:trHeight w:val="476"/>
        </w:trPr>
        <w:tc>
          <w:tcPr>
            <w:tcW w:w="844"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E1F7F" w:rsidRPr="00BE1F7F" w:rsidRDefault="00BE1F7F" w:rsidP="00BE1F7F">
            <w:pPr>
              <w:spacing w:after="0"/>
              <w:rPr>
                <w:rFonts w:ascii="Times New Roman" w:hAnsi="Times New Roman" w:cs="Times New Roman"/>
                <w:sz w:val="24"/>
                <w:szCs w:val="24"/>
              </w:rPr>
            </w:pPr>
          </w:p>
        </w:tc>
        <w:tc>
          <w:tcPr>
            <w:tcW w:w="11376"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BE1F7F" w:rsidRPr="00BE1F7F" w:rsidRDefault="00BE1F7F" w:rsidP="00BE1F7F">
            <w:pPr>
              <w:spacing w:after="0"/>
              <w:jc w:val="both"/>
              <w:rPr>
                <w:rFonts w:ascii="Times New Roman" w:hAnsi="Times New Roman" w:cs="Times New Roman"/>
                <w:sz w:val="24"/>
                <w:szCs w:val="24"/>
              </w:rPr>
            </w:pPr>
            <w:r w:rsidRPr="00BE1F7F">
              <w:rPr>
                <w:rFonts w:ascii="Times New Roman" w:hAnsi="Times New Roman" w:cs="Times New Roman"/>
                <w:sz w:val="24"/>
                <w:szCs w:val="24"/>
              </w:rPr>
              <w:t>местный бюджет</w:t>
            </w:r>
          </w:p>
        </w:tc>
        <w:tc>
          <w:tcPr>
            <w:tcW w:w="3090"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E1F7F" w:rsidRPr="00BE1F7F" w:rsidRDefault="00BE1F7F" w:rsidP="00BE1F7F">
            <w:pPr>
              <w:spacing w:after="0"/>
              <w:jc w:val="center"/>
              <w:rPr>
                <w:rFonts w:ascii="Times New Roman" w:hAnsi="Times New Roman" w:cs="Times New Roman"/>
                <w:sz w:val="24"/>
                <w:szCs w:val="24"/>
              </w:rPr>
            </w:pPr>
            <w:r w:rsidRPr="00BE1F7F">
              <w:rPr>
                <w:rFonts w:ascii="Times New Roman" w:hAnsi="Times New Roman" w:cs="Times New Roman"/>
                <w:sz w:val="24"/>
                <w:szCs w:val="24"/>
              </w:rPr>
              <w:t>951 05 0</w:t>
            </w:r>
            <w:r w:rsidRPr="00BE1F7F">
              <w:rPr>
                <w:rFonts w:ascii="Times New Roman" w:hAnsi="Times New Roman" w:cs="Times New Roman"/>
                <w:sz w:val="24"/>
                <w:szCs w:val="24"/>
                <w:lang w:val="en-US"/>
              </w:rPr>
              <w:t>3</w:t>
            </w:r>
            <w:r w:rsidRPr="00BE1F7F">
              <w:rPr>
                <w:rFonts w:ascii="Times New Roman" w:hAnsi="Times New Roman" w:cs="Times New Roman"/>
                <w:sz w:val="24"/>
                <w:szCs w:val="24"/>
              </w:rPr>
              <w:t xml:space="preserve"> 0</w:t>
            </w:r>
            <w:r w:rsidRPr="00BE1F7F">
              <w:rPr>
                <w:rFonts w:ascii="Times New Roman" w:hAnsi="Times New Roman" w:cs="Times New Roman"/>
                <w:sz w:val="24"/>
                <w:szCs w:val="24"/>
                <w:lang w:val="en-US"/>
              </w:rPr>
              <w:t>9</w:t>
            </w:r>
            <w:r w:rsidRPr="00BE1F7F">
              <w:rPr>
                <w:rFonts w:ascii="Times New Roman" w:hAnsi="Times New Roman" w:cs="Times New Roman"/>
                <w:sz w:val="24"/>
                <w:szCs w:val="24"/>
              </w:rPr>
              <w:t xml:space="preserve"> 4 01 200</w:t>
            </w:r>
            <w:r w:rsidRPr="00BE1F7F">
              <w:rPr>
                <w:rFonts w:ascii="Times New Roman" w:hAnsi="Times New Roman" w:cs="Times New Roman"/>
                <w:sz w:val="24"/>
                <w:szCs w:val="24"/>
                <w:lang w:val="en-US"/>
              </w:rPr>
              <w:t>8</w:t>
            </w:r>
            <w:r w:rsidRPr="00BE1F7F">
              <w:rPr>
                <w:rFonts w:ascii="Times New Roman" w:hAnsi="Times New Roman" w:cs="Times New Roman"/>
                <w:sz w:val="24"/>
                <w:szCs w:val="24"/>
              </w:rPr>
              <w:t>0 244</w:t>
            </w:r>
          </w:p>
        </w:tc>
        <w:tc>
          <w:tcPr>
            <w:tcW w:w="1560"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E1F7F" w:rsidRPr="00BE1F7F" w:rsidRDefault="00BE1F7F" w:rsidP="00BE1F7F">
            <w:pPr>
              <w:spacing w:after="0"/>
              <w:jc w:val="center"/>
              <w:rPr>
                <w:rFonts w:ascii="Times New Roman" w:hAnsi="Times New Roman" w:cs="Times New Roman"/>
                <w:sz w:val="24"/>
                <w:szCs w:val="24"/>
              </w:rPr>
            </w:pPr>
            <w:r w:rsidRPr="00BE1F7F">
              <w:rPr>
                <w:rFonts w:ascii="Times New Roman" w:hAnsi="Times New Roman" w:cs="Times New Roman"/>
                <w:sz w:val="24"/>
                <w:szCs w:val="24"/>
              </w:rPr>
              <w:t>0,0</w:t>
            </w:r>
          </w:p>
        </w:tc>
        <w:tc>
          <w:tcPr>
            <w:tcW w:w="1560"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E1F7F" w:rsidRPr="00BE1F7F" w:rsidRDefault="00BE1F7F" w:rsidP="00BE1F7F">
            <w:pPr>
              <w:spacing w:after="0"/>
              <w:jc w:val="center"/>
              <w:rPr>
                <w:rFonts w:ascii="Times New Roman" w:hAnsi="Times New Roman" w:cs="Times New Roman"/>
                <w:sz w:val="24"/>
                <w:szCs w:val="24"/>
              </w:rPr>
            </w:pPr>
            <w:r w:rsidRPr="00BE1F7F">
              <w:rPr>
                <w:rFonts w:ascii="Times New Roman" w:hAnsi="Times New Roman" w:cs="Times New Roman"/>
                <w:sz w:val="24"/>
                <w:szCs w:val="24"/>
              </w:rPr>
              <w:t>0,0</w:t>
            </w:r>
          </w:p>
        </w:tc>
        <w:tc>
          <w:tcPr>
            <w:tcW w:w="1560"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E1F7F" w:rsidRPr="00BE1F7F" w:rsidRDefault="00BE1F7F" w:rsidP="00BE1F7F">
            <w:pPr>
              <w:spacing w:after="0"/>
              <w:jc w:val="center"/>
              <w:rPr>
                <w:rFonts w:ascii="Times New Roman" w:hAnsi="Times New Roman" w:cs="Times New Roman"/>
                <w:sz w:val="24"/>
                <w:szCs w:val="24"/>
              </w:rPr>
            </w:pPr>
            <w:r w:rsidRPr="00BE1F7F">
              <w:rPr>
                <w:rFonts w:ascii="Times New Roman" w:hAnsi="Times New Roman" w:cs="Times New Roman"/>
                <w:sz w:val="24"/>
                <w:szCs w:val="24"/>
              </w:rPr>
              <w:t>0,0</w:t>
            </w:r>
          </w:p>
        </w:tc>
        <w:tc>
          <w:tcPr>
            <w:tcW w:w="1560"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E1F7F" w:rsidRPr="00BE1F7F" w:rsidRDefault="00BE1F7F" w:rsidP="00BE1F7F">
            <w:pPr>
              <w:spacing w:after="0"/>
              <w:jc w:val="center"/>
              <w:rPr>
                <w:rFonts w:ascii="Times New Roman" w:hAnsi="Times New Roman" w:cs="Times New Roman"/>
                <w:sz w:val="24"/>
                <w:szCs w:val="24"/>
              </w:rPr>
            </w:pPr>
            <w:r w:rsidRPr="00BE1F7F">
              <w:rPr>
                <w:rFonts w:ascii="Times New Roman" w:hAnsi="Times New Roman" w:cs="Times New Roman"/>
                <w:sz w:val="24"/>
                <w:szCs w:val="24"/>
              </w:rPr>
              <w:t>0,0</w:t>
            </w:r>
          </w:p>
        </w:tc>
      </w:tr>
      <w:tr w:rsidR="00BE1F7F" w:rsidRPr="00BE1F7F" w:rsidTr="004D56C8">
        <w:trPr>
          <w:trHeight w:val="476"/>
        </w:trPr>
        <w:tc>
          <w:tcPr>
            <w:tcW w:w="844"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E1F7F" w:rsidRPr="00BE1F7F" w:rsidRDefault="00BE1F7F" w:rsidP="00BE1F7F">
            <w:pPr>
              <w:spacing w:after="0"/>
              <w:rPr>
                <w:rFonts w:ascii="Times New Roman" w:hAnsi="Times New Roman" w:cs="Times New Roman"/>
                <w:sz w:val="24"/>
                <w:szCs w:val="24"/>
              </w:rPr>
            </w:pPr>
          </w:p>
        </w:tc>
        <w:tc>
          <w:tcPr>
            <w:tcW w:w="11376"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BE1F7F" w:rsidRPr="00BE1F7F" w:rsidRDefault="00BE1F7F" w:rsidP="00BE1F7F">
            <w:pPr>
              <w:spacing w:after="0"/>
              <w:rPr>
                <w:rFonts w:ascii="Times New Roman" w:hAnsi="Times New Roman" w:cs="Times New Roman"/>
                <w:sz w:val="24"/>
                <w:szCs w:val="24"/>
              </w:rPr>
            </w:pPr>
          </w:p>
        </w:tc>
        <w:tc>
          <w:tcPr>
            <w:tcW w:w="3090"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E1F7F" w:rsidRPr="00BE1F7F" w:rsidRDefault="00BE1F7F" w:rsidP="00BE1F7F">
            <w:pPr>
              <w:spacing w:after="0"/>
              <w:rPr>
                <w:rFonts w:ascii="Times New Roman" w:hAnsi="Times New Roman" w:cs="Times New Roman"/>
                <w:sz w:val="24"/>
                <w:szCs w:val="24"/>
              </w:rPr>
            </w:pPr>
          </w:p>
        </w:tc>
        <w:tc>
          <w:tcPr>
            <w:tcW w:w="1560"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E1F7F" w:rsidRPr="00BE1F7F" w:rsidRDefault="00BE1F7F" w:rsidP="00BE1F7F">
            <w:pPr>
              <w:spacing w:after="0"/>
              <w:rPr>
                <w:rFonts w:ascii="Times New Roman" w:hAnsi="Times New Roman" w:cs="Times New Roman"/>
                <w:sz w:val="24"/>
                <w:szCs w:val="24"/>
              </w:rPr>
            </w:pPr>
          </w:p>
        </w:tc>
        <w:tc>
          <w:tcPr>
            <w:tcW w:w="1560"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E1F7F" w:rsidRPr="00BE1F7F" w:rsidRDefault="00BE1F7F" w:rsidP="00BE1F7F">
            <w:pPr>
              <w:spacing w:after="0"/>
              <w:rPr>
                <w:rFonts w:ascii="Times New Roman" w:hAnsi="Times New Roman" w:cs="Times New Roman"/>
                <w:sz w:val="24"/>
                <w:szCs w:val="24"/>
              </w:rPr>
            </w:pPr>
          </w:p>
        </w:tc>
        <w:tc>
          <w:tcPr>
            <w:tcW w:w="1560"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E1F7F" w:rsidRPr="00BE1F7F" w:rsidRDefault="00BE1F7F" w:rsidP="00BE1F7F">
            <w:pPr>
              <w:spacing w:after="0"/>
              <w:rPr>
                <w:rFonts w:ascii="Times New Roman" w:hAnsi="Times New Roman" w:cs="Times New Roman"/>
                <w:sz w:val="24"/>
                <w:szCs w:val="24"/>
              </w:rPr>
            </w:pPr>
          </w:p>
        </w:tc>
        <w:tc>
          <w:tcPr>
            <w:tcW w:w="1560"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E1F7F" w:rsidRPr="00BE1F7F" w:rsidRDefault="00BE1F7F" w:rsidP="00BE1F7F">
            <w:pPr>
              <w:spacing w:after="0"/>
              <w:rPr>
                <w:rFonts w:ascii="Times New Roman" w:hAnsi="Times New Roman" w:cs="Times New Roman"/>
                <w:sz w:val="24"/>
                <w:szCs w:val="24"/>
              </w:rPr>
            </w:pPr>
          </w:p>
        </w:tc>
      </w:tr>
      <w:tr w:rsidR="00BE1F7F" w:rsidRPr="00BE1F7F" w:rsidTr="00C83B75">
        <w:trPr>
          <w:trHeight w:val="298"/>
        </w:trPr>
        <w:tc>
          <w:tcPr>
            <w:tcW w:w="844"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E1F7F" w:rsidRPr="00BE1F7F" w:rsidRDefault="00BE1F7F" w:rsidP="00BE1F7F">
            <w:pPr>
              <w:spacing w:after="0"/>
              <w:rPr>
                <w:rFonts w:ascii="Times New Roman" w:hAnsi="Times New Roman" w:cs="Times New Roman"/>
                <w:sz w:val="24"/>
                <w:szCs w:val="24"/>
              </w:rPr>
            </w:pPr>
          </w:p>
        </w:tc>
        <w:tc>
          <w:tcPr>
            <w:tcW w:w="11376"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BE1F7F" w:rsidRPr="00BE1F7F" w:rsidRDefault="00BE1F7F" w:rsidP="00BE1F7F">
            <w:pPr>
              <w:spacing w:after="0"/>
              <w:rPr>
                <w:rFonts w:ascii="Times New Roman" w:hAnsi="Times New Roman" w:cs="Times New Roman"/>
                <w:sz w:val="24"/>
                <w:szCs w:val="24"/>
              </w:rPr>
            </w:pPr>
          </w:p>
        </w:tc>
        <w:tc>
          <w:tcPr>
            <w:tcW w:w="3090"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E1F7F" w:rsidRPr="00BE1F7F" w:rsidRDefault="00BE1F7F" w:rsidP="00BE1F7F">
            <w:pPr>
              <w:spacing w:after="0"/>
              <w:rPr>
                <w:rFonts w:ascii="Times New Roman" w:hAnsi="Times New Roman" w:cs="Times New Roman"/>
                <w:sz w:val="24"/>
                <w:szCs w:val="24"/>
              </w:rPr>
            </w:pPr>
          </w:p>
        </w:tc>
        <w:tc>
          <w:tcPr>
            <w:tcW w:w="1560"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E1F7F" w:rsidRPr="00BE1F7F" w:rsidRDefault="00BE1F7F" w:rsidP="00BE1F7F">
            <w:pPr>
              <w:spacing w:after="0"/>
              <w:rPr>
                <w:rFonts w:ascii="Times New Roman" w:hAnsi="Times New Roman" w:cs="Times New Roman"/>
                <w:sz w:val="24"/>
                <w:szCs w:val="24"/>
              </w:rPr>
            </w:pPr>
          </w:p>
        </w:tc>
        <w:tc>
          <w:tcPr>
            <w:tcW w:w="1560"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E1F7F" w:rsidRPr="00BE1F7F" w:rsidRDefault="00BE1F7F" w:rsidP="00BE1F7F">
            <w:pPr>
              <w:spacing w:after="0"/>
              <w:rPr>
                <w:rFonts w:ascii="Times New Roman" w:hAnsi="Times New Roman" w:cs="Times New Roman"/>
                <w:sz w:val="24"/>
                <w:szCs w:val="24"/>
              </w:rPr>
            </w:pPr>
          </w:p>
        </w:tc>
        <w:tc>
          <w:tcPr>
            <w:tcW w:w="1560"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E1F7F" w:rsidRPr="00BE1F7F" w:rsidRDefault="00BE1F7F" w:rsidP="00BE1F7F">
            <w:pPr>
              <w:spacing w:after="0"/>
              <w:rPr>
                <w:rFonts w:ascii="Times New Roman" w:hAnsi="Times New Roman" w:cs="Times New Roman"/>
                <w:sz w:val="24"/>
                <w:szCs w:val="24"/>
              </w:rPr>
            </w:pPr>
          </w:p>
        </w:tc>
        <w:tc>
          <w:tcPr>
            <w:tcW w:w="1560"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E1F7F" w:rsidRPr="00BE1F7F" w:rsidRDefault="00BE1F7F" w:rsidP="00BE1F7F">
            <w:pPr>
              <w:spacing w:after="0"/>
              <w:rPr>
                <w:rFonts w:ascii="Times New Roman" w:hAnsi="Times New Roman" w:cs="Times New Roman"/>
                <w:sz w:val="24"/>
                <w:szCs w:val="24"/>
              </w:rPr>
            </w:pPr>
          </w:p>
        </w:tc>
      </w:tr>
    </w:tbl>
    <w:p w:rsidR="00BE1F7F" w:rsidRPr="00BE1F7F" w:rsidRDefault="00BE1F7F" w:rsidP="00BE1F7F">
      <w:pPr>
        <w:spacing w:after="0"/>
        <w:jc w:val="center"/>
        <w:rPr>
          <w:rFonts w:ascii="Times New Roman" w:hAnsi="Times New Roman" w:cs="Times New Roman"/>
          <w:sz w:val="24"/>
          <w:szCs w:val="24"/>
        </w:rPr>
      </w:pPr>
      <w:r w:rsidRPr="00BE1F7F">
        <w:rPr>
          <w:rFonts w:ascii="Times New Roman" w:hAnsi="Times New Roman" w:cs="Times New Roman"/>
          <w:sz w:val="24"/>
          <w:szCs w:val="24"/>
        </w:rPr>
        <w:t>5. План реализации комплекса процессных мероприятий на 2025 – 2027 годы</w:t>
      </w:r>
    </w:p>
    <w:p w:rsidR="00BE1F7F" w:rsidRPr="00BE1F7F" w:rsidRDefault="00BE1F7F" w:rsidP="00BE1F7F">
      <w:pPr>
        <w:spacing w:after="0"/>
        <w:jc w:val="center"/>
        <w:rPr>
          <w:rFonts w:ascii="Times New Roman" w:hAnsi="Times New Roman" w:cs="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975"/>
        <w:gridCol w:w="10204"/>
        <w:gridCol w:w="2035"/>
        <w:gridCol w:w="4010"/>
        <w:gridCol w:w="2121"/>
        <w:gridCol w:w="2205"/>
      </w:tblGrid>
      <w:tr w:rsidR="00BE1F7F" w:rsidRPr="00BE1F7F" w:rsidTr="004D56C8">
        <w:trPr>
          <w:trHeight w:val="476"/>
        </w:trPr>
        <w:tc>
          <w:tcPr>
            <w:tcW w:w="975"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E1F7F" w:rsidRPr="00BE1F7F" w:rsidRDefault="00BE1F7F" w:rsidP="00BE1F7F">
            <w:pPr>
              <w:spacing w:after="0"/>
              <w:jc w:val="center"/>
              <w:rPr>
                <w:rFonts w:ascii="Times New Roman" w:hAnsi="Times New Roman" w:cs="Times New Roman"/>
                <w:sz w:val="24"/>
                <w:szCs w:val="24"/>
              </w:rPr>
            </w:pPr>
            <w:r w:rsidRPr="00BE1F7F">
              <w:rPr>
                <w:rFonts w:ascii="Times New Roman" w:hAnsi="Times New Roman" w:cs="Times New Roman"/>
                <w:sz w:val="24"/>
                <w:szCs w:val="24"/>
              </w:rPr>
              <w:t xml:space="preserve">№ </w:t>
            </w:r>
          </w:p>
          <w:p w:rsidR="00BE1F7F" w:rsidRPr="00BE1F7F" w:rsidRDefault="00BE1F7F" w:rsidP="00BE1F7F">
            <w:pPr>
              <w:spacing w:after="0"/>
              <w:jc w:val="center"/>
              <w:rPr>
                <w:rFonts w:ascii="Times New Roman" w:hAnsi="Times New Roman" w:cs="Times New Roman"/>
                <w:sz w:val="24"/>
                <w:szCs w:val="24"/>
              </w:rPr>
            </w:pPr>
            <w:r w:rsidRPr="00BE1F7F">
              <w:rPr>
                <w:rFonts w:ascii="Times New Roman" w:hAnsi="Times New Roman" w:cs="Times New Roman"/>
                <w:sz w:val="24"/>
                <w:szCs w:val="24"/>
              </w:rPr>
              <w:t>п/п</w:t>
            </w:r>
          </w:p>
        </w:tc>
        <w:tc>
          <w:tcPr>
            <w:tcW w:w="10204"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E1F7F" w:rsidRPr="00BE1F7F" w:rsidRDefault="00BE1F7F" w:rsidP="00BE1F7F">
            <w:pPr>
              <w:spacing w:after="0"/>
              <w:jc w:val="center"/>
              <w:rPr>
                <w:rFonts w:ascii="Times New Roman" w:hAnsi="Times New Roman" w:cs="Times New Roman"/>
                <w:sz w:val="24"/>
                <w:szCs w:val="24"/>
              </w:rPr>
            </w:pPr>
            <w:r w:rsidRPr="00BE1F7F">
              <w:rPr>
                <w:rFonts w:ascii="Times New Roman" w:hAnsi="Times New Roman" w:cs="Times New Roman"/>
                <w:sz w:val="24"/>
                <w:szCs w:val="24"/>
              </w:rPr>
              <w:t xml:space="preserve">Наименование мероприятия </w:t>
            </w:r>
          </w:p>
          <w:p w:rsidR="00BE1F7F" w:rsidRPr="00BE1F7F" w:rsidRDefault="00BE1F7F" w:rsidP="00BE1F7F">
            <w:pPr>
              <w:spacing w:after="0"/>
              <w:jc w:val="center"/>
              <w:rPr>
                <w:rFonts w:ascii="Times New Roman" w:hAnsi="Times New Roman" w:cs="Times New Roman"/>
                <w:sz w:val="24"/>
                <w:szCs w:val="24"/>
              </w:rPr>
            </w:pPr>
            <w:r w:rsidRPr="00BE1F7F">
              <w:rPr>
                <w:rFonts w:ascii="Times New Roman" w:hAnsi="Times New Roman" w:cs="Times New Roman"/>
                <w:sz w:val="24"/>
                <w:szCs w:val="24"/>
              </w:rPr>
              <w:t>(результата), контрольной точки</w:t>
            </w:r>
          </w:p>
        </w:tc>
        <w:tc>
          <w:tcPr>
            <w:tcW w:w="2035"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E1F7F" w:rsidRPr="00BE1F7F" w:rsidRDefault="00BE1F7F" w:rsidP="00BE1F7F">
            <w:pPr>
              <w:spacing w:after="0"/>
              <w:jc w:val="center"/>
              <w:rPr>
                <w:rFonts w:ascii="Times New Roman" w:hAnsi="Times New Roman" w:cs="Times New Roman"/>
                <w:sz w:val="24"/>
                <w:szCs w:val="24"/>
              </w:rPr>
            </w:pPr>
            <w:r w:rsidRPr="00BE1F7F">
              <w:rPr>
                <w:rFonts w:ascii="Times New Roman" w:hAnsi="Times New Roman" w:cs="Times New Roman"/>
                <w:sz w:val="24"/>
                <w:szCs w:val="24"/>
              </w:rPr>
              <w:t>Дата наступления контрольной точки</w:t>
            </w:r>
          </w:p>
        </w:tc>
        <w:tc>
          <w:tcPr>
            <w:tcW w:w="4010"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E1F7F" w:rsidRPr="00BE1F7F" w:rsidRDefault="00BE1F7F" w:rsidP="00BE1F7F">
            <w:pPr>
              <w:pStyle w:val="TableParagraph"/>
              <w:tabs>
                <w:tab w:val="left" w:pos="11057"/>
              </w:tabs>
              <w:spacing w:before="0"/>
              <w:ind w:right="13"/>
              <w:rPr>
                <w:sz w:val="24"/>
                <w:szCs w:val="24"/>
                <w:lang w:val="ru-RU" w:eastAsia="ru-RU"/>
              </w:rPr>
            </w:pPr>
            <w:r w:rsidRPr="00BE1F7F">
              <w:rPr>
                <w:sz w:val="24"/>
                <w:szCs w:val="24"/>
                <w:lang w:val="ru-RU" w:eastAsia="ru-RU"/>
              </w:rPr>
              <w:t xml:space="preserve">Ответственный исполнитель </w:t>
            </w:r>
          </w:p>
          <w:p w:rsidR="00BE1F7F" w:rsidRPr="00BE1F7F" w:rsidRDefault="00BE1F7F" w:rsidP="00BE1F7F">
            <w:pPr>
              <w:spacing w:after="0"/>
              <w:jc w:val="center"/>
              <w:rPr>
                <w:rFonts w:ascii="Times New Roman" w:hAnsi="Times New Roman" w:cs="Times New Roman"/>
                <w:sz w:val="24"/>
                <w:szCs w:val="24"/>
              </w:rPr>
            </w:pPr>
            <w:r w:rsidRPr="00BE1F7F">
              <w:rPr>
                <w:rFonts w:ascii="Times New Roman" w:hAnsi="Times New Roman" w:cs="Times New Roman"/>
                <w:sz w:val="24"/>
                <w:szCs w:val="24"/>
              </w:rPr>
              <w:t xml:space="preserve">(ФИО, должность, структурное подразделение Администрации </w:t>
            </w:r>
            <w:proofErr w:type="gramStart"/>
            <w:r w:rsidRPr="00BE1F7F">
              <w:rPr>
                <w:rFonts w:ascii="Times New Roman" w:hAnsi="Times New Roman" w:cs="Times New Roman"/>
                <w:sz w:val="24"/>
                <w:szCs w:val="24"/>
              </w:rPr>
              <w:t>Дячкинского  сельского</w:t>
            </w:r>
            <w:proofErr w:type="gramEnd"/>
            <w:r w:rsidRPr="00BE1F7F">
              <w:rPr>
                <w:rFonts w:ascii="Times New Roman" w:hAnsi="Times New Roman" w:cs="Times New Roman"/>
                <w:sz w:val="24"/>
                <w:szCs w:val="24"/>
              </w:rPr>
              <w:t xml:space="preserve"> поселения, муниципальное подведомственное учреждение Дячкинского  сельского поселения)</w:t>
            </w:r>
          </w:p>
        </w:tc>
        <w:tc>
          <w:tcPr>
            <w:tcW w:w="2121"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E1F7F" w:rsidRPr="00BE1F7F" w:rsidRDefault="00BE1F7F" w:rsidP="00BE1F7F">
            <w:pPr>
              <w:spacing w:after="0"/>
              <w:jc w:val="center"/>
              <w:rPr>
                <w:rFonts w:ascii="Times New Roman" w:hAnsi="Times New Roman" w:cs="Times New Roman"/>
                <w:sz w:val="24"/>
                <w:szCs w:val="24"/>
              </w:rPr>
            </w:pPr>
            <w:r w:rsidRPr="00BE1F7F">
              <w:rPr>
                <w:rFonts w:ascii="Times New Roman" w:hAnsi="Times New Roman" w:cs="Times New Roman"/>
                <w:sz w:val="24"/>
                <w:szCs w:val="24"/>
              </w:rPr>
              <w:t>Вид подтверждающего документа</w:t>
            </w:r>
          </w:p>
        </w:tc>
        <w:tc>
          <w:tcPr>
            <w:tcW w:w="2205"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E1F7F" w:rsidRPr="00BE1F7F" w:rsidRDefault="00BE1F7F" w:rsidP="00BE1F7F">
            <w:pPr>
              <w:spacing w:after="0"/>
              <w:jc w:val="center"/>
              <w:rPr>
                <w:rFonts w:ascii="Times New Roman" w:hAnsi="Times New Roman" w:cs="Times New Roman"/>
                <w:sz w:val="24"/>
                <w:szCs w:val="24"/>
              </w:rPr>
            </w:pPr>
            <w:r w:rsidRPr="00BE1F7F">
              <w:rPr>
                <w:rFonts w:ascii="Times New Roman" w:hAnsi="Times New Roman" w:cs="Times New Roman"/>
                <w:sz w:val="24"/>
                <w:szCs w:val="24"/>
              </w:rPr>
              <w:t>Информационная система (источник данных)</w:t>
            </w:r>
          </w:p>
        </w:tc>
      </w:tr>
      <w:tr w:rsidR="00BE1F7F" w:rsidRPr="00BE1F7F" w:rsidTr="004D56C8">
        <w:trPr>
          <w:trHeight w:val="476"/>
        </w:trPr>
        <w:tc>
          <w:tcPr>
            <w:tcW w:w="975"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E1F7F" w:rsidRPr="00BE1F7F" w:rsidRDefault="00BE1F7F" w:rsidP="00BE1F7F">
            <w:pPr>
              <w:spacing w:after="0"/>
              <w:rPr>
                <w:rFonts w:ascii="Times New Roman" w:hAnsi="Times New Roman" w:cs="Times New Roman"/>
                <w:sz w:val="24"/>
                <w:szCs w:val="24"/>
              </w:rPr>
            </w:pPr>
          </w:p>
        </w:tc>
        <w:tc>
          <w:tcPr>
            <w:tcW w:w="10204"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E1F7F" w:rsidRPr="00BE1F7F" w:rsidRDefault="00BE1F7F" w:rsidP="00BE1F7F">
            <w:pPr>
              <w:spacing w:after="0"/>
              <w:rPr>
                <w:rFonts w:ascii="Times New Roman" w:hAnsi="Times New Roman" w:cs="Times New Roman"/>
                <w:sz w:val="24"/>
                <w:szCs w:val="24"/>
              </w:rPr>
            </w:pPr>
          </w:p>
        </w:tc>
        <w:tc>
          <w:tcPr>
            <w:tcW w:w="2035"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E1F7F" w:rsidRPr="00BE1F7F" w:rsidRDefault="00BE1F7F" w:rsidP="00BE1F7F">
            <w:pPr>
              <w:spacing w:after="0"/>
              <w:rPr>
                <w:rFonts w:ascii="Times New Roman" w:hAnsi="Times New Roman" w:cs="Times New Roman"/>
                <w:sz w:val="24"/>
                <w:szCs w:val="24"/>
              </w:rPr>
            </w:pPr>
          </w:p>
        </w:tc>
        <w:tc>
          <w:tcPr>
            <w:tcW w:w="4010"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E1F7F" w:rsidRPr="00BE1F7F" w:rsidRDefault="00BE1F7F" w:rsidP="00BE1F7F">
            <w:pPr>
              <w:spacing w:after="0"/>
              <w:rPr>
                <w:rFonts w:ascii="Times New Roman" w:hAnsi="Times New Roman" w:cs="Times New Roman"/>
                <w:sz w:val="24"/>
                <w:szCs w:val="24"/>
              </w:rPr>
            </w:pPr>
          </w:p>
        </w:tc>
        <w:tc>
          <w:tcPr>
            <w:tcW w:w="2121"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E1F7F" w:rsidRPr="00BE1F7F" w:rsidRDefault="00BE1F7F" w:rsidP="00BE1F7F">
            <w:pPr>
              <w:spacing w:after="0"/>
              <w:rPr>
                <w:rFonts w:ascii="Times New Roman" w:hAnsi="Times New Roman" w:cs="Times New Roman"/>
                <w:sz w:val="24"/>
                <w:szCs w:val="24"/>
              </w:rPr>
            </w:pPr>
          </w:p>
        </w:tc>
        <w:tc>
          <w:tcPr>
            <w:tcW w:w="2205"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E1F7F" w:rsidRPr="00BE1F7F" w:rsidRDefault="00BE1F7F" w:rsidP="00BE1F7F">
            <w:pPr>
              <w:spacing w:after="0"/>
              <w:rPr>
                <w:rFonts w:ascii="Times New Roman" w:hAnsi="Times New Roman" w:cs="Times New Roman"/>
                <w:sz w:val="24"/>
                <w:szCs w:val="24"/>
              </w:rPr>
            </w:pPr>
          </w:p>
        </w:tc>
      </w:tr>
    </w:tbl>
    <w:p w:rsidR="00BE1F7F" w:rsidRPr="00BE1F7F" w:rsidRDefault="00BE1F7F" w:rsidP="00BE1F7F">
      <w:pPr>
        <w:spacing w:after="0"/>
        <w:rPr>
          <w:rFonts w:ascii="Times New Roman" w:hAnsi="Times New Roman" w:cs="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975"/>
        <w:gridCol w:w="10204"/>
        <w:gridCol w:w="2035"/>
        <w:gridCol w:w="4010"/>
        <w:gridCol w:w="2121"/>
        <w:gridCol w:w="2205"/>
      </w:tblGrid>
      <w:tr w:rsidR="00BE1F7F" w:rsidRPr="00BE1F7F" w:rsidTr="004D56C8">
        <w:trPr>
          <w:tblHeader/>
        </w:trPr>
        <w:tc>
          <w:tcPr>
            <w:tcW w:w="97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E1F7F" w:rsidRPr="00BE1F7F" w:rsidRDefault="00BE1F7F" w:rsidP="00BE1F7F">
            <w:pPr>
              <w:spacing w:after="0"/>
              <w:jc w:val="center"/>
              <w:rPr>
                <w:rFonts w:ascii="Times New Roman" w:hAnsi="Times New Roman" w:cs="Times New Roman"/>
                <w:sz w:val="24"/>
                <w:szCs w:val="24"/>
              </w:rPr>
            </w:pPr>
            <w:r w:rsidRPr="00BE1F7F">
              <w:rPr>
                <w:rFonts w:ascii="Times New Roman" w:hAnsi="Times New Roman" w:cs="Times New Roman"/>
                <w:sz w:val="24"/>
                <w:szCs w:val="24"/>
              </w:rPr>
              <w:t>1</w:t>
            </w:r>
          </w:p>
        </w:tc>
        <w:tc>
          <w:tcPr>
            <w:tcW w:w="1020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E1F7F" w:rsidRPr="00BE1F7F" w:rsidRDefault="00BE1F7F" w:rsidP="00BE1F7F">
            <w:pPr>
              <w:spacing w:after="0"/>
              <w:jc w:val="center"/>
              <w:rPr>
                <w:rFonts w:ascii="Times New Roman" w:hAnsi="Times New Roman" w:cs="Times New Roman"/>
                <w:sz w:val="24"/>
                <w:szCs w:val="24"/>
              </w:rPr>
            </w:pPr>
            <w:r w:rsidRPr="00BE1F7F">
              <w:rPr>
                <w:rFonts w:ascii="Times New Roman" w:hAnsi="Times New Roman" w:cs="Times New Roman"/>
                <w:sz w:val="24"/>
                <w:szCs w:val="24"/>
              </w:rPr>
              <w:t>2</w:t>
            </w:r>
          </w:p>
        </w:tc>
        <w:tc>
          <w:tcPr>
            <w:tcW w:w="203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E1F7F" w:rsidRPr="00BE1F7F" w:rsidRDefault="00BE1F7F" w:rsidP="00BE1F7F">
            <w:pPr>
              <w:spacing w:after="0"/>
              <w:jc w:val="center"/>
              <w:rPr>
                <w:rFonts w:ascii="Times New Roman" w:hAnsi="Times New Roman" w:cs="Times New Roman"/>
                <w:sz w:val="24"/>
                <w:szCs w:val="24"/>
              </w:rPr>
            </w:pPr>
            <w:r w:rsidRPr="00BE1F7F">
              <w:rPr>
                <w:rFonts w:ascii="Times New Roman" w:hAnsi="Times New Roman" w:cs="Times New Roman"/>
                <w:sz w:val="24"/>
                <w:szCs w:val="24"/>
              </w:rPr>
              <w:t>3</w:t>
            </w:r>
          </w:p>
        </w:tc>
        <w:tc>
          <w:tcPr>
            <w:tcW w:w="401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E1F7F" w:rsidRPr="00BE1F7F" w:rsidRDefault="00BE1F7F" w:rsidP="00BE1F7F">
            <w:pPr>
              <w:spacing w:after="0"/>
              <w:jc w:val="center"/>
              <w:rPr>
                <w:rFonts w:ascii="Times New Roman" w:hAnsi="Times New Roman" w:cs="Times New Roman"/>
                <w:sz w:val="24"/>
                <w:szCs w:val="24"/>
              </w:rPr>
            </w:pPr>
            <w:r w:rsidRPr="00BE1F7F">
              <w:rPr>
                <w:rFonts w:ascii="Times New Roman" w:hAnsi="Times New Roman" w:cs="Times New Roman"/>
                <w:sz w:val="24"/>
                <w:szCs w:val="24"/>
              </w:rPr>
              <w:t>4</w:t>
            </w:r>
          </w:p>
        </w:tc>
        <w:tc>
          <w:tcPr>
            <w:tcW w:w="212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E1F7F" w:rsidRPr="00BE1F7F" w:rsidRDefault="00BE1F7F" w:rsidP="00BE1F7F">
            <w:pPr>
              <w:spacing w:after="0"/>
              <w:jc w:val="center"/>
              <w:rPr>
                <w:rFonts w:ascii="Times New Roman" w:hAnsi="Times New Roman" w:cs="Times New Roman"/>
                <w:sz w:val="24"/>
                <w:szCs w:val="24"/>
              </w:rPr>
            </w:pPr>
            <w:r w:rsidRPr="00BE1F7F">
              <w:rPr>
                <w:rFonts w:ascii="Times New Roman" w:hAnsi="Times New Roman" w:cs="Times New Roman"/>
                <w:sz w:val="24"/>
                <w:szCs w:val="24"/>
              </w:rPr>
              <w:t>5</w:t>
            </w:r>
          </w:p>
        </w:tc>
        <w:tc>
          <w:tcPr>
            <w:tcW w:w="220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E1F7F" w:rsidRPr="00BE1F7F" w:rsidRDefault="00BE1F7F" w:rsidP="00BE1F7F">
            <w:pPr>
              <w:spacing w:after="0"/>
              <w:jc w:val="center"/>
              <w:rPr>
                <w:rFonts w:ascii="Times New Roman" w:hAnsi="Times New Roman" w:cs="Times New Roman"/>
                <w:sz w:val="24"/>
                <w:szCs w:val="24"/>
              </w:rPr>
            </w:pPr>
            <w:r w:rsidRPr="00BE1F7F">
              <w:rPr>
                <w:rFonts w:ascii="Times New Roman" w:hAnsi="Times New Roman" w:cs="Times New Roman"/>
                <w:sz w:val="24"/>
                <w:szCs w:val="24"/>
              </w:rPr>
              <w:t>6</w:t>
            </w:r>
          </w:p>
        </w:tc>
      </w:tr>
      <w:tr w:rsidR="00BE1F7F" w:rsidRPr="00BE1F7F" w:rsidTr="004D56C8">
        <w:tc>
          <w:tcPr>
            <w:tcW w:w="21550" w:type="dxa"/>
            <w:gridSpan w:val="6"/>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E1F7F" w:rsidRPr="00BE1F7F" w:rsidRDefault="00BE1F7F" w:rsidP="00BE1F7F">
            <w:pPr>
              <w:spacing w:after="0"/>
              <w:jc w:val="center"/>
              <w:rPr>
                <w:rFonts w:ascii="Times New Roman" w:hAnsi="Times New Roman" w:cs="Times New Roman"/>
                <w:sz w:val="24"/>
                <w:szCs w:val="24"/>
              </w:rPr>
            </w:pPr>
            <w:r w:rsidRPr="00BE1F7F">
              <w:rPr>
                <w:rFonts w:ascii="Times New Roman" w:hAnsi="Times New Roman" w:cs="Times New Roman"/>
                <w:sz w:val="24"/>
                <w:szCs w:val="24"/>
              </w:rPr>
              <w:t>1. Задача комплекса процессных мероприятий «Развитие и содержание коммунальной инфраструктуры»</w:t>
            </w:r>
          </w:p>
        </w:tc>
      </w:tr>
      <w:tr w:rsidR="00BE1F7F" w:rsidRPr="00BE1F7F" w:rsidTr="004D56C8">
        <w:tc>
          <w:tcPr>
            <w:tcW w:w="97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E1F7F" w:rsidRPr="00BE1F7F" w:rsidRDefault="00BE1F7F" w:rsidP="00BE1F7F">
            <w:pPr>
              <w:spacing w:after="0"/>
              <w:jc w:val="center"/>
              <w:rPr>
                <w:rFonts w:ascii="Times New Roman" w:hAnsi="Times New Roman" w:cs="Times New Roman"/>
                <w:sz w:val="24"/>
                <w:szCs w:val="24"/>
              </w:rPr>
            </w:pPr>
            <w:r w:rsidRPr="00BE1F7F">
              <w:rPr>
                <w:rFonts w:ascii="Times New Roman" w:hAnsi="Times New Roman" w:cs="Times New Roman"/>
                <w:sz w:val="24"/>
                <w:szCs w:val="24"/>
              </w:rPr>
              <w:t>1.</w:t>
            </w:r>
          </w:p>
        </w:tc>
        <w:tc>
          <w:tcPr>
            <w:tcW w:w="1020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BE1F7F" w:rsidRPr="00BE1F7F" w:rsidRDefault="00BE1F7F" w:rsidP="00BE1F7F">
            <w:pPr>
              <w:spacing w:after="0"/>
              <w:rPr>
                <w:rFonts w:ascii="Times New Roman" w:hAnsi="Times New Roman" w:cs="Times New Roman"/>
                <w:sz w:val="24"/>
                <w:szCs w:val="24"/>
              </w:rPr>
            </w:pPr>
            <w:r w:rsidRPr="00BE1F7F">
              <w:rPr>
                <w:rFonts w:ascii="Times New Roman" w:hAnsi="Times New Roman" w:cs="Times New Roman"/>
                <w:sz w:val="24"/>
                <w:szCs w:val="24"/>
              </w:rPr>
              <w:t xml:space="preserve">Мероприятие (результат) 1. - Расходы по организации освещения, содержание и ремонт объектов освещения (иные закупки товаров, работ и услуг для обеспечения муниципальных </w:t>
            </w:r>
            <w:proofErr w:type="gramStart"/>
            <w:r w:rsidRPr="00BE1F7F">
              <w:rPr>
                <w:rFonts w:ascii="Times New Roman" w:hAnsi="Times New Roman" w:cs="Times New Roman"/>
                <w:sz w:val="24"/>
                <w:szCs w:val="24"/>
              </w:rPr>
              <w:t xml:space="preserve">нужд)  </w:t>
            </w:r>
            <w:r w:rsidRPr="00BE1F7F">
              <w:rPr>
                <w:rFonts w:ascii="Times New Roman" w:hAnsi="Times New Roman" w:cs="Times New Roman"/>
                <w:i/>
                <w:sz w:val="24"/>
                <w:szCs w:val="24"/>
              </w:rPr>
              <w:t>в</w:t>
            </w:r>
            <w:proofErr w:type="gramEnd"/>
            <w:r w:rsidRPr="00BE1F7F">
              <w:rPr>
                <w:rFonts w:ascii="Times New Roman" w:hAnsi="Times New Roman" w:cs="Times New Roman"/>
                <w:i/>
                <w:sz w:val="24"/>
                <w:szCs w:val="24"/>
              </w:rPr>
              <w:t xml:space="preserve"> 2025,2026,2027 году реализации</w:t>
            </w:r>
          </w:p>
        </w:tc>
        <w:tc>
          <w:tcPr>
            <w:tcW w:w="2035"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BE1F7F" w:rsidRPr="00BE1F7F" w:rsidRDefault="00BE1F7F" w:rsidP="00BE1F7F">
            <w:pPr>
              <w:spacing w:after="0"/>
              <w:jc w:val="center"/>
              <w:rPr>
                <w:rFonts w:ascii="Times New Roman" w:hAnsi="Times New Roman" w:cs="Times New Roman"/>
                <w:sz w:val="24"/>
                <w:szCs w:val="24"/>
              </w:rPr>
            </w:pPr>
            <w:r w:rsidRPr="00BE1F7F">
              <w:rPr>
                <w:rFonts w:ascii="Times New Roman" w:hAnsi="Times New Roman" w:cs="Times New Roman"/>
                <w:sz w:val="24"/>
                <w:szCs w:val="24"/>
              </w:rPr>
              <w:t>х</w:t>
            </w:r>
          </w:p>
        </w:tc>
        <w:tc>
          <w:tcPr>
            <w:tcW w:w="401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E1F7F" w:rsidRPr="00BE1F7F" w:rsidRDefault="00BE1F7F" w:rsidP="00BE1F7F">
            <w:pPr>
              <w:spacing w:after="0"/>
              <w:jc w:val="center"/>
              <w:rPr>
                <w:rFonts w:ascii="Times New Roman" w:hAnsi="Times New Roman" w:cs="Times New Roman"/>
                <w:sz w:val="24"/>
                <w:szCs w:val="24"/>
              </w:rPr>
            </w:pPr>
            <w:r w:rsidRPr="00BE1F7F">
              <w:rPr>
                <w:rFonts w:ascii="Times New Roman" w:hAnsi="Times New Roman" w:cs="Times New Roman"/>
                <w:sz w:val="24"/>
                <w:szCs w:val="24"/>
              </w:rPr>
              <w:t xml:space="preserve">Администрация </w:t>
            </w:r>
            <w:proofErr w:type="gramStart"/>
            <w:r w:rsidRPr="00BE1F7F">
              <w:rPr>
                <w:rFonts w:ascii="Times New Roman" w:hAnsi="Times New Roman" w:cs="Times New Roman"/>
                <w:sz w:val="24"/>
                <w:szCs w:val="24"/>
              </w:rPr>
              <w:t>Дячкинского  сельского</w:t>
            </w:r>
            <w:proofErr w:type="gramEnd"/>
            <w:r w:rsidRPr="00BE1F7F">
              <w:rPr>
                <w:rFonts w:ascii="Times New Roman" w:hAnsi="Times New Roman" w:cs="Times New Roman"/>
                <w:sz w:val="24"/>
                <w:szCs w:val="24"/>
              </w:rPr>
              <w:t xml:space="preserve"> поселения, </w:t>
            </w:r>
            <w:proofErr w:type="spellStart"/>
            <w:r w:rsidRPr="00BE1F7F">
              <w:rPr>
                <w:rFonts w:ascii="Times New Roman" w:hAnsi="Times New Roman" w:cs="Times New Roman"/>
                <w:sz w:val="24"/>
                <w:szCs w:val="24"/>
              </w:rPr>
              <w:t>Сибилева</w:t>
            </w:r>
            <w:proofErr w:type="spellEnd"/>
            <w:r w:rsidRPr="00BE1F7F">
              <w:rPr>
                <w:rFonts w:ascii="Times New Roman" w:hAnsi="Times New Roman" w:cs="Times New Roman"/>
                <w:sz w:val="24"/>
                <w:szCs w:val="24"/>
              </w:rPr>
              <w:t xml:space="preserve"> М.А., инспектор</w:t>
            </w:r>
          </w:p>
        </w:tc>
        <w:tc>
          <w:tcPr>
            <w:tcW w:w="212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E1F7F" w:rsidRPr="00BE1F7F" w:rsidRDefault="00BE1F7F" w:rsidP="00BE1F7F">
            <w:pPr>
              <w:spacing w:after="0"/>
              <w:jc w:val="center"/>
              <w:rPr>
                <w:rFonts w:ascii="Times New Roman" w:hAnsi="Times New Roman" w:cs="Times New Roman"/>
                <w:sz w:val="24"/>
                <w:szCs w:val="24"/>
              </w:rPr>
            </w:pPr>
            <w:r w:rsidRPr="00BE1F7F">
              <w:rPr>
                <w:rFonts w:ascii="Times New Roman" w:hAnsi="Times New Roman" w:cs="Times New Roman"/>
                <w:sz w:val="24"/>
                <w:szCs w:val="24"/>
              </w:rPr>
              <w:t>Отчет о ходе реализации муниципальной программы</w:t>
            </w:r>
          </w:p>
        </w:tc>
        <w:tc>
          <w:tcPr>
            <w:tcW w:w="220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E1F7F" w:rsidRPr="00BE1F7F" w:rsidRDefault="00BE1F7F" w:rsidP="00BE1F7F">
            <w:pPr>
              <w:spacing w:after="0"/>
              <w:jc w:val="center"/>
              <w:rPr>
                <w:rFonts w:ascii="Times New Roman" w:hAnsi="Times New Roman" w:cs="Times New Roman"/>
                <w:sz w:val="24"/>
                <w:szCs w:val="24"/>
              </w:rPr>
            </w:pPr>
            <w:r w:rsidRPr="00BE1F7F">
              <w:rPr>
                <w:rFonts w:ascii="Times New Roman" w:hAnsi="Times New Roman" w:cs="Times New Roman"/>
                <w:sz w:val="24"/>
                <w:szCs w:val="24"/>
              </w:rPr>
              <w:t>Информационная система отсутствует</w:t>
            </w:r>
          </w:p>
        </w:tc>
      </w:tr>
    </w:tbl>
    <w:p w:rsidR="00BE1F7F" w:rsidRPr="00BE1F7F" w:rsidRDefault="00BE1F7F" w:rsidP="00BE1F7F">
      <w:pPr>
        <w:spacing w:after="0"/>
        <w:jc w:val="center"/>
        <w:rPr>
          <w:rFonts w:ascii="Times New Roman" w:hAnsi="Times New Roman" w:cs="Times New Roman"/>
          <w:sz w:val="24"/>
          <w:szCs w:val="24"/>
        </w:rPr>
      </w:pPr>
    </w:p>
    <w:p w:rsidR="00BE1F7F" w:rsidRPr="00BE1F7F" w:rsidRDefault="00BE1F7F" w:rsidP="00BE1F7F">
      <w:pPr>
        <w:spacing w:after="0"/>
        <w:ind w:firstLine="709"/>
        <w:jc w:val="both"/>
        <w:rPr>
          <w:rFonts w:ascii="Times New Roman" w:hAnsi="Times New Roman" w:cs="Times New Roman"/>
          <w:sz w:val="24"/>
          <w:szCs w:val="24"/>
        </w:rPr>
      </w:pPr>
    </w:p>
    <w:p w:rsidR="00BE1F7F" w:rsidRPr="00BE1F7F" w:rsidRDefault="00BE1F7F" w:rsidP="00BE1F7F">
      <w:pPr>
        <w:spacing w:after="0"/>
        <w:rPr>
          <w:rFonts w:ascii="Times New Roman" w:hAnsi="Times New Roman" w:cs="Times New Roman"/>
          <w:sz w:val="24"/>
          <w:szCs w:val="24"/>
        </w:rPr>
        <w:sectPr w:rsidR="00BE1F7F" w:rsidRPr="00BE1F7F" w:rsidSect="004D56C8">
          <w:headerReference w:type="default" r:id="rId149"/>
          <w:footerReference w:type="default" r:id="rId150"/>
          <w:pgSz w:w="23818" w:h="16848" w:orient="landscape"/>
          <w:pgMar w:top="1701" w:right="1134" w:bottom="567" w:left="1134" w:header="720" w:footer="720" w:gutter="0"/>
          <w:cols w:space="720"/>
        </w:sectPr>
      </w:pPr>
    </w:p>
    <w:p w:rsidR="00BE1F7F" w:rsidRPr="00BE1F7F" w:rsidRDefault="00BE1F7F" w:rsidP="00BE1F7F">
      <w:pPr>
        <w:spacing w:after="0"/>
        <w:jc w:val="center"/>
        <w:rPr>
          <w:rFonts w:ascii="Times New Roman" w:hAnsi="Times New Roman" w:cs="Times New Roman"/>
          <w:sz w:val="24"/>
          <w:szCs w:val="24"/>
        </w:rPr>
      </w:pPr>
      <w:r w:rsidRPr="00BE1F7F">
        <w:rPr>
          <w:rFonts w:ascii="Times New Roman" w:hAnsi="Times New Roman" w:cs="Times New Roman"/>
          <w:sz w:val="24"/>
          <w:szCs w:val="24"/>
        </w:rPr>
        <w:lastRenderedPageBreak/>
        <w:t>IV. ПАСПОРТ</w:t>
      </w:r>
    </w:p>
    <w:p w:rsidR="00BE1F7F" w:rsidRPr="00BE1F7F" w:rsidRDefault="00BE1F7F" w:rsidP="00BE1F7F">
      <w:pPr>
        <w:spacing w:after="0"/>
        <w:jc w:val="center"/>
        <w:rPr>
          <w:rFonts w:ascii="Times New Roman" w:hAnsi="Times New Roman" w:cs="Times New Roman"/>
          <w:sz w:val="24"/>
          <w:szCs w:val="24"/>
        </w:rPr>
      </w:pPr>
      <w:r w:rsidRPr="00BE1F7F">
        <w:rPr>
          <w:rFonts w:ascii="Times New Roman" w:hAnsi="Times New Roman" w:cs="Times New Roman"/>
          <w:sz w:val="24"/>
          <w:szCs w:val="24"/>
        </w:rPr>
        <w:t>комплекса процессных мероприятий</w:t>
      </w:r>
    </w:p>
    <w:p w:rsidR="00BE1F7F" w:rsidRPr="00BE1F7F" w:rsidRDefault="00BE1F7F" w:rsidP="00BE1F7F">
      <w:pPr>
        <w:spacing w:after="0"/>
        <w:jc w:val="center"/>
        <w:rPr>
          <w:rFonts w:ascii="Times New Roman" w:hAnsi="Times New Roman" w:cs="Times New Roman"/>
          <w:sz w:val="24"/>
          <w:szCs w:val="24"/>
        </w:rPr>
      </w:pPr>
      <w:r w:rsidRPr="00BE1F7F">
        <w:rPr>
          <w:rFonts w:ascii="Times New Roman" w:hAnsi="Times New Roman" w:cs="Times New Roman"/>
          <w:sz w:val="24"/>
          <w:szCs w:val="24"/>
        </w:rPr>
        <w:t xml:space="preserve">«Благоустройство территории </w:t>
      </w:r>
      <w:proofErr w:type="gramStart"/>
      <w:r w:rsidRPr="00BE1F7F">
        <w:rPr>
          <w:rFonts w:ascii="Times New Roman" w:hAnsi="Times New Roman" w:cs="Times New Roman"/>
          <w:sz w:val="24"/>
          <w:szCs w:val="24"/>
        </w:rPr>
        <w:t>Дячкинского  сельского</w:t>
      </w:r>
      <w:proofErr w:type="gramEnd"/>
      <w:r w:rsidRPr="00BE1F7F">
        <w:rPr>
          <w:rFonts w:ascii="Times New Roman" w:hAnsi="Times New Roman" w:cs="Times New Roman"/>
          <w:sz w:val="24"/>
          <w:szCs w:val="24"/>
        </w:rPr>
        <w:t xml:space="preserve"> поселения»</w:t>
      </w:r>
    </w:p>
    <w:p w:rsidR="00BE1F7F" w:rsidRPr="00BE1F7F" w:rsidRDefault="00BE1F7F" w:rsidP="00BE1F7F">
      <w:pPr>
        <w:spacing w:after="0"/>
        <w:jc w:val="center"/>
        <w:rPr>
          <w:rFonts w:ascii="Times New Roman" w:hAnsi="Times New Roman" w:cs="Times New Roman"/>
          <w:sz w:val="24"/>
          <w:szCs w:val="24"/>
        </w:rPr>
      </w:pPr>
    </w:p>
    <w:p w:rsidR="00BE1F7F" w:rsidRPr="00BE1F7F" w:rsidRDefault="00BE1F7F" w:rsidP="00BE1F7F">
      <w:pPr>
        <w:spacing w:after="0"/>
        <w:jc w:val="center"/>
        <w:rPr>
          <w:rFonts w:ascii="Times New Roman" w:hAnsi="Times New Roman" w:cs="Times New Roman"/>
          <w:sz w:val="24"/>
          <w:szCs w:val="24"/>
        </w:rPr>
      </w:pPr>
      <w:r w:rsidRPr="00BE1F7F">
        <w:rPr>
          <w:rFonts w:ascii="Times New Roman" w:hAnsi="Times New Roman" w:cs="Times New Roman"/>
          <w:sz w:val="24"/>
          <w:szCs w:val="24"/>
        </w:rPr>
        <w:t>1. Основные положения</w:t>
      </w:r>
    </w:p>
    <w:p w:rsidR="00BE1F7F" w:rsidRPr="00BE1F7F" w:rsidRDefault="00BE1F7F" w:rsidP="00BE1F7F">
      <w:pPr>
        <w:spacing w:after="0"/>
        <w:jc w:val="center"/>
        <w:rPr>
          <w:rFonts w:ascii="Times New Roman" w:hAnsi="Times New Roman" w:cs="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13"/>
        <w:gridCol w:w="5890"/>
        <w:gridCol w:w="432"/>
        <w:gridCol w:w="7545"/>
      </w:tblGrid>
      <w:tr w:rsidR="00BE1F7F" w:rsidRPr="00BE1F7F" w:rsidTr="004D56C8">
        <w:tc>
          <w:tcPr>
            <w:tcW w:w="713" w:type="dxa"/>
            <w:tcBorders>
              <w:top w:val="nil"/>
              <w:left w:val="nil"/>
              <w:bottom w:val="nil"/>
              <w:right w:val="nil"/>
              <w:tl2br w:val="nil"/>
              <w:tr2bl w:val="nil"/>
            </w:tcBorders>
            <w:tcMar>
              <w:top w:w="0" w:type="dxa"/>
              <w:left w:w="108" w:type="dxa"/>
              <w:bottom w:w="0" w:type="dxa"/>
              <w:right w:w="108" w:type="dxa"/>
            </w:tcMar>
          </w:tcPr>
          <w:p w:rsidR="00BE1F7F" w:rsidRPr="00BE1F7F" w:rsidRDefault="00BE1F7F" w:rsidP="00BE1F7F">
            <w:pPr>
              <w:spacing w:after="0"/>
              <w:jc w:val="center"/>
              <w:rPr>
                <w:rFonts w:ascii="Times New Roman" w:hAnsi="Times New Roman" w:cs="Times New Roman"/>
                <w:sz w:val="24"/>
                <w:szCs w:val="24"/>
              </w:rPr>
            </w:pPr>
            <w:r w:rsidRPr="00BE1F7F">
              <w:rPr>
                <w:rFonts w:ascii="Times New Roman" w:hAnsi="Times New Roman" w:cs="Times New Roman"/>
                <w:sz w:val="24"/>
                <w:szCs w:val="24"/>
              </w:rPr>
              <w:t>1.1.</w:t>
            </w:r>
          </w:p>
        </w:tc>
        <w:tc>
          <w:tcPr>
            <w:tcW w:w="5890" w:type="dxa"/>
            <w:tcBorders>
              <w:top w:val="nil"/>
              <w:left w:val="nil"/>
              <w:bottom w:val="nil"/>
              <w:right w:val="nil"/>
              <w:tl2br w:val="nil"/>
              <w:tr2bl w:val="nil"/>
            </w:tcBorders>
            <w:tcMar>
              <w:top w:w="0" w:type="dxa"/>
              <w:left w:w="108" w:type="dxa"/>
              <w:bottom w:w="0" w:type="dxa"/>
              <w:right w:w="108" w:type="dxa"/>
            </w:tcMar>
          </w:tcPr>
          <w:p w:rsidR="00BE1F7F" w:rsidRPr="00BE1F7F" w:rsidRDefault="00BE1F7F" w:rsidP="00BE1F7F">
            <w:pPr>
              <w:spacing w:after="0"/>
              <w:jc w:val="both"/>
              <w:rPr>
                <w:rFonts w:ascii="Times New Roman" w:hAnsi="Times New Roman" w:cs="Times New Roman"/>
                <w:sz w:val="24"/>
                <w:szCs w:val="24"/>
              </w:rPr>
            </w:pPr>
            <w:r w:rsidRPr="00BE1F7F">
              <w:rPr>
                <w:rFonts w:ascii="Times New Roman" w:hAnsi="Times New Roman" w:cs="Times New Roman"/>
                <w:sz w:val="24"/>
                <w:szCs w:val="24"/>
              </w:rPr>
              <w:t xml:space="preserve">Ответственный за разработку и реализацию комплекса процессных мероприятий </w:t>
            </w:r>
          </w:p>
        </w:tc>
        <w:tc>
          <w:tcPr>
            <w:tcW w:w="432" w:type="dxa"/>
            <w:tcBorders>
              <w:top w:val="nil"/>
              <w:left w:val="nil"/>
              <w:bottom w:val="nil"/>
              <w:right w:val="nil"/>
              <w:tl2br w:val="nil"/>
              <w:tr2bl w:val="nil"/>
            </w:tcBorders>
            <w:tcMar>
              <w:top w:w="0" w:type="dxa"/>
              <w:left w:w="108" w:type="dxa"/>
              <w:bottom w:w="0" w:type="dxa"/>
              <w:right w:w="108" w:type="dxa"/>
            </w:tcMar>
          </w:tcPr>
          <w:p w:rsidR="00BE1F7F" w:rsidRPr="00BE1F7F" w:rsidRDefault="00BE1F7F" w:rsidP="00BE1F7F">
            <w:pPr>
              <w:spacing w:after="0"/>
              <w:jc w:val="center"/>
              <w:rPr>
                <w:rFonts w:ascii="Times New Roman" w:hAnsi="Times New Roman" w:cs="Times New Roman"/>
                <w:sz w:val="24"/>
                <w:szCs w:val="24"/>
              </w:rPr>
            </w:pPr>
            <w:r w:rsidRPr="00BE1F7F">
              <w:rPr>
                <w:rFonts w:ascii="Times New Roman" w:hAnsi="Times New Roman" w:cs="Times New Roman"/>
                <w:sz w:val="24"/>
                <w:szCs w:val="24"/>
              </w:rPr>
              <w:t>–</w:t>
            </w:r>
          </w:p>
        </w:tc>
        <w:tc>
          <w:tcPr>
            <w:tcW w:w="7545" w:type="dxa"/>
            <w:tcBorders>
              <w:top w:val="nil"/>
              <w:left w:val="nil"/>
              <w:bottom w:val="nil"/>
              <w:right w:val="nil"/>
              <w:tl2br w:val="nil"/>
              <w:tr2bl w:val="nil"/>
            </w:tcBorders>
            <w:tcMar>
              <w:top w:w="0" w:type="dxa"/>
              <w:left w:w="108" w:type="dxa"/>
              <w:bottom w:w="0" w:type="dxa"/>
              <w:right w:w="108" w:type="dxa"/>
            </w:tcMar>
          </w:tcPr>
          <w:p w:rsidR="00BE1F7F" w:rsidRPr="00BE1F7F" w:rsidRDefault="00BE1F7F" w:rsidP="00BE1F7F">
            <w:pPr>
              <w:spacing w:after="0" w:line="228" w:lineRule="auto"/>
              <w:jc w:val="both"/>
              <w:rPr>
                <w:rFonts w:ascii="Times New Roman" w:hAnsi="Times New Roman" w:cs="Times New Roman"/>
                <w:sz w:val="24"/>
                <w:szCs w:val="24"/>
              </w:rPr>
            </w:pPr>
            <w:r w:rsidRPr="00BE1F7F">
              <w:rPr>
                <w:rFonts w:ascii="Times New Roman" w:hAnsi="Times New Roman" w:cs="Times New Roman"/>
                <w:sz w:val="24"/>
                <w:szCs w:val="24"/>
              </w:rPr>
              <w:t xml:space="preserve">Администрация </w:t>
            </w:r>
            <w:proofErr w:type="gramStart"/>
            <w:r w:rsidRPr="00BE1F7F">
              <w:rPr>
                <w:rFonts w:ascii="Times New Roman" w:hAnsi="Times New Roman" w:cs="Times New Roman"/>
                <w:sz w:val="24"/>
                <w:szCs w:val="24"/>
              </w:rPr>
              <w:t>Дячкинского  сельского</w:t>
            </w:r>
            <w:proofErr w:type="gramEnd"/>
            <w:r w:rsidRPr="00BE1F7F">
              <w:rPr>
                <w:rFonts w:ascii="Times New Roman" w:hAnsi="Times New Roman" w:cs="Times New Roman"/>
                <w:sz w:val="24"/>
                <w:szCs w:val="24"/>
              </w:rPr>
              <w:t xml:space="preserve"> поселения, </w:t>
            </w:r>
            <w:proofErr w:type="spellStart"/>
            <w:r w:rsidRPr="00BE1F7F">
              <w:rPr>
                <w:rFonts w:ascii="Times New Roman" w:hAnsi="Times New Roman" w:cs="Times New Roman"/>
                <w:sz w:val="24"/>
                <w:szCs w:val="24"/>
              </w:rPr>
              <w:t>Сибилева</w:t>
            </w:r>
            <w:proofErr w:type="spellEnd"/>
            <w:r w:rsidRPr="00BE1F7F">
              <w:rPr>
                <w:rFonts w:ascii="Times New Roman" w:hAnsi="Times New Roman" w:cs="Times New Roman"/>
                <w:sz w:val="24"/>
                <w:szCs w:val="24"/>
              </w:rPr>
              <w:t xml:space="preserve"> М.А., инспектор</w:t>
            </w:r>
          </w:p>
        </w:tc>
      </w:tr>
      <w:tr w:rsidR="00BE1F7F" w:rsidRPr="00BE1F7F" w:rsidTr="004D56C8">
        <w:tc>
          <w:tcPr>
            <w:tcW w:w="713" w:type="dxa"/>
            <w:tcBorders>
              <w:top w:val="nil"/>
              <w:left w:val="nil"/>
              <w:bottom w:val="nil"/>
              <w:right w:val="nil"/>
              <w:tl2br w:val="nil"/>
              <w:tr2bl w:val="nil"/>
            </w:tcBorders>
            <w:tcMar>
              <w:top w:w="0" w:type="dxa"/>
              <w:left w:w="108" w:type="dxa"/>
              <w:bottom w:w="0" w:type="dxa"/>
              <w:right w:w="108" w:type="dxa"/>
            </w:tcMar>
          </w:tcPr>
          <w:p w:rsidR="00BE1F7F" w:rsidRPr="00BE1F7F" w:rsidRDefault="00BE1F7F" w:rsidP="00BE1F7F">
            <w:pPr>
              <w:spacing w:after="0"/>
              <w:jc w:val="center"/>
              <w:rPr>
                <w:rFonts w:ascii="Times New Roman" w:hAnsi="Times New Roman" w:cs="Times New Roman"/>
                <w:sz w:val="24"/>
                <w:szCs w:val="24"/>
              </w:rPr>
            </w:pPr>
            <w:r w:rsidRPr="00BE1F7F">
              <w:rPr>
                <w:rFonts w:ascii="Times New Roman" w:hAnsi="Times New Roman" w:cs="Times New Roman"/>
                <w:sz w:val="24"/>
                <w:szCs w:val="24"/>
              </w:rPr>
              <w:t>1.2.</w:t>
            </w:r>
          </w:p>
        </w:tc>
        <w:tc>
          <w:tcPr>
            <w:tcW w:w="5890" w:type="dxa"/>
            <w:tcBorders>
              <w:top w:val="nil"/>
              <w:left w:val="nil"/>
              <w:bottom w:val="nil"/>
              <w:right w:val="nil"/>
              <w:tl2br w:val="nil"/>
              <w:tr2bl w:val="nil"/>
            </w:tcBorders>
            <w:tcMar>
              <w:top w:w="0" w:type="dxa"/>
              <w:left w:w="108" w:type="dxa"/>
              <w:bottom w:w="0" w:type="dxa"/>
              <w:right w:w="108" w:type="dxa"/>
            </w:tcMar>
          </w:tcPr>
          <w:p w:rsidR="00BE1F7F" w:rsidRPr="00BE1F7F" w:rsidRDefault="00BE1F7F" w:rsidP="00BE1F7F">
            <w:pPr>
              <w:spacing w:after="0"/>
              <w:jc w:val="both"/>
              <w:rPr>
                <w:rFonts w:ascii="Times New Roman" w:hAnsi="Times New Roman" w:cs="Times New Roman"/>
                <w:sz w:val="24"/>
                <w:szCs w:val="24"/>
              </w:rPr>
            </w:pPr>
            <w:r w:rsidRPr="00BE1F7F">
              <w:rPr>
                <w:rFonts w:ascii="Times New Roman" w:hAnsi="Times New Roman" w:cs="Times New Roman"/>
                <w:sz w:val="24"/>
                <w:szCs w:val="24"/>
              </w:rPr>
              <w:t xml:space="preserve">Связь с муниципальной программой </w:t>
            </w:r>
            <w:proofErr w:type="gramStart"/>
            <w:r w:rsidRPr="00BE1F7F">
              <w:rPr>
                <w:rFonts w:ascii="Times New Roman" w:hAnsi="Times New Roman" w:cs="Times New Roman"/>
                <w:sz w:val="24"/>
                <w:szCs w:val="24"/>
              </w:rPr>
              <w:t>Дячкинского  сельского</w:t>
            </w:r>
            <w:proofErr w:type="gramEnd"/>
            <w:r w:rsidRPr="00BE1F7F">
              <w:rPr>
                <w:rFonts w:ascii="Times New Roman" w:hAnsi="Times New Roman" w:cs="Times New Roman"/>
                <w:sz w:val="24"/>
                <w:szCs w:val="24"/>
              </w:rPr>
              <w:t xml:space="preserve"> поселения</w:t>
            </w:r>
          </w:p>
        </w:tc>
        <w:tc>
          <w:tcPr>
            <w:tcW w:w="432" w:type="dxa"/>
            <w:tcBorders>
              <w:top w:val="nil"/>
              <w:left w:val="nil"/>
              <w:bottom w:val="nil"/>
              <w:right w:val="nil"/>
              <w:tl2br w:val="nil"/>
              <w:tr2bl w:val="nil"/>
            </w:tcBorders>
            <w:tcMar>
              <w:top w:w="0" w:type="dxa"/>
              <w:left w:w="108" w:type="dxa"/>
              <w:bottom w:w="0" w:type="dxa"/>
              <w:right w:w="108" w:type="dxa"/>
            </w:tcMar>
          </w:tcPr>
          <w:p w:rsidR="00BE1F7F" w:rsidRPr="00BE1F7F" w:rsidRDefault="00BE1F7F" w:rsidP="00BE1F7F">
            <w:pPr>
              <w:spacing w:after="0"/>
              <w:jc w:val="center"/>
              <w:rPr>
                <w:rFonts w:ascii="Times New Roman" w:hAnsi="Times New Roman" w:cs="Times New Roman"/>
                <w:sz w:val="24"/>
                <w:szCs w:val="24"/>
              </w:rPr>
            </w:pPr>
            <w:r w:rsidRPr="00BE1F7F">
              <w:rPr>
                <w:rFonts w:ascii="Times New Roman" w:hAnsi="Times New Roman" w:cs="Times New Roman"/>
                <w:sz w:val="24"/>
                <w:szCs w:val="24"/>
              </w:rPr>
              <w:t>–</w:t>
            </w:r>
          </w:p>
        </w:tc>
        <w:tc>
          <w:tcPr>
            <w:tcW w:w="7545" w:type="dxa"/>
            <w:tcBorders>
              <w:top w:val="nil"/>
              <w:left w:val="nil"/>
              <w:bottom w:val="nil"/>
              <w:right w:val="nil"/>
              <w:tl2br w:val="nil"/>
              <w:tr2bl w:val="nil"/>
            </w:tcBorders>
            <w:tcMar>
              <w:top w:w="0" w:type="dxa"/>
              <w:left w:w="108" w:type="dxa"/>
              <w:bottom w:w="0" w:type="dxa"/>
              <w:right w:w="108" w:type="dxa"/>
            </w:tcMar>
          </w:tcPr>
          <w:p w:rsidR="00BE1F7F" w:rsidRPr="00BE1F7F" w:rsidRDefault="00BE1F7F" w:rsidP="00BE1F7F">
            <w:pPr>
              <w:spacing w:after="0"/>
              <w:jc w:val="both"/>
              <w:rPr>
                <w:rFonts w:ascii="Times New Roman" w:hAnsi="Times New Roman" w:cs="Times New Roman"/>
                <w:sz w:val="24"/>
                <w:szCs w:val="24"/>
              </w:rPr>
            </w:pPr>
            <w:r w:rsidRPr="00BE1F7F">
              <w:rPr>
                <w:rFonts w:ascii="Times New Roman" w:hAnsi="Times New Roman" w:cs="Times New Roman"/>
                <w:sz w:val="24"/>
                <w:szCs w:val="24"/>
              </w:rPr>
              <w:t xml:space="preserve">Муниципальная программа </w:t>
            </w:r>
            <w:proofErr w:type="gramStart"/>
            <w:r w:rsidRPr="00BE1F7F">
              <w:rPr>
                <w:rFonts w:ascii="Times New Roman" w:hAnsi="Times New Roman" w:cs="Times New Roman"/>
                <w:sz w:val="24"/>
                <w:szCs w:val="24"/>
              </w:rPr>
              <w:t>Дячкинского  сельского</w:t>
            </w:r>
            <w:proofErr w:type="gramEnd"/>
            <w:r w:rsidRPr="00BE1F7F">
              <w:rPr>
                <w:rFonts w:ascii="Times New Roman" w:hAnsi="Times New Roman" w:cs="Times New Roman"/>
                <w:sz w:val="24"/>
                <w:szCs w:val="24"/>
              </w:rPr>
              <w:t xml:space="preserve"> поселения «Обеспечение качественными </w:t>
            </w:r>
            <w:proofErr w:type="spellStart"/>
            <w:r w:rsidRPr="00BE1F7F">
              <w:rPr>
                <w:rFonts w:ascii="Times New Roman" w:hAnsi="Times New Roman" w:cs="Times New Roman"/>
                <w:sz w:val="24"/>
                <w:szCs w:val="24"/>
              </w:rPr>
              <w:t>жилищно</w:t>
            </w:r>
            <w:proofErr w:type="spellEnd"/>
            <w:r w:rsidRPr="00BE1F7F">
              <w:rPr>
                <w:rFonts w:ascii="Times New Roman" w:hAnsi="Times New Roman" w:cs="Times New Roman"/>
                <w:sz w:val="24"/>
                <w:szCs w:val="24"/>
              </w:rPr>
              <w:t>–коммунальными услугами населения Дячкинского  сельского поселения»</w:t>
            </w:r>
          </w:p>
        </w:tc>
      </w:tr>
    </w:tbl>
    <w:p w:rsidR="00BE1F7F" w:rsidRPr="00BE1F7F" w:rsidRDefault="00BE1F7F" w:rsidP="00BE1F7F">
      <w:pPr>
        <w:spacing w:after="0"/>
        <w:jc w:val="center"/>
        <w:rPr>
          <w:rFonts w:ascii="Times New Roman" w:hAnsi="Times New Roman" w:cs="Times New Roman"/>
          <w:sz w:val="24"/>
          <w:szCs w:val="24"/>
        </w:rPr>
      </w:pPr>
    </w:p>
    <w:p w:rsidR="00BE1F7F" w:rsidRPr="00BE1F7F" w:rsidRDefault="00BE1F7F" w:rsidP="00BE1F7F">
      <w:pPr>
        <w:spacing w:after="0"/>
        <w:rPr>
          <w:rFonts w:ascii="Times New Roman" w:hAnsi="Times New Roman" w:cs="Times New Roman"/>
          <w:sz w:val="24"/>
          <w:szCs w:val="24"/>
        </w:rPr>
        <w:sectPr w:rsidR="00BE1F7F" w:rsidRPr="00BE1F7F" w:rsidSect="004D56C8">
          <w:headerReference w:type="default" r:id="rId151"/>
          <w:footerReference w:type="default" r:id="rId152"/>
          <w:pgSz w:w="16848" w:h="11908" w:orient="landscape"/>
          <w:pgMar w:top="1701" w:right="1134" w:bottom="567" w:left="1134" w:header="720" w:footer="720" w:gutter="0"/>
          <w:cols w:space="720"/>
        </w:sectPr>
      </w:pPr>
    </w:p>
    <w:p w:rsidR="00BE1F7F" w:rsidRPr="00BE1F7F" w:rsidRDefault="00BE1F7F" w:rsidP="00BE1F7F">
      <w:pPr>
        <w:spacing w:after="0"/>
        <w:jc w:val="center"/>
        <w:rPr>
          <w:rFonts w:ascii="Times New Roman" w:hAnsi="Times New Roman" w:cs="Times New Roman"/>
          <w:sz w:val="24"/>
          <w:szCs w:val="24"/>
        </w:rPr>
      </w:pPr>
      <w:r w:rsidRPr="00BE1F7F">
        <w:rPr>
          <w:rFonts w:ascii="Times New Roman" w:hAnsi="Times New Roman" w:cs="Times New Roman"/>
          <w:sz w:val="24"/>
          <w:szCs w:val="24"/>
        </w:rPr>
        <w:lastRenderedPageBreak/>
        <w:t>2. Показатели комплекса процессных мероприятий</w:t>
      </w:r>
    </w:p>
    <w:p w:rsidR="00BE1F7F" w:rsidRPr="00BE1F7F" w:rsidRDefault="00BE1F7F" w:rsidP="00BE1F7F">
      <w:pPr>
        <w:spacing w:after="0"/>
        <w:jc w:val="center"/>
        <w:rPr>
          <w:rFonts w:ascii="Times New Roman" w:hAnsi="Times New Roman" w:cs="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64"/>
        <w:gridCol w:w="7569"/>
        <w:gridCol w:w="1543"/>
        <w:gridCol w:w="1114"/>
        <w:gridCol w:w="1394"/>
        <w:gridCol w:w="899"/>
        <w:gridCol w:w="699"/>
        <w:gridCol w:w="822"/>
        <w:gridCol w:w="857"/>
        <w:gridCol w:w="900"/>
        <w:gridCol w:w="1503"/>
        <w:gridCol w:w="1887"/>
        <w:gridCol w:w="1700"/>
      </w:tblGrid>
      <w:tr w:rsidR="00BE1F7F" w:rsidRPr="00BE1F7F" w:rsidTr="004D56C8">
        <w:trPr>
          <w:trHeight w:val="496"/>
        </w:trPr>
        <w:tc>
          <w:tcPr>
            <w:tcW w:w="664"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1F7F" w:rsidRPr="00BE1F7F" w:rsidRDefault="00BE1F7F" w:rsidP="00BE1F7F">
            <w:pPr>
              <w:spacing w:after="0"/>
              <w:jc w:val="center"/>
              <w:rPr>
                <w:rFonts w:ascii="Times New Roman" w:hAnsi="Times New Roman" w:cs="Times New Roman"/>
                <w:sz w:val="24"/>
                <w:szCs w:val="24"/>
              </w:rPr>
            </w:pPr>
            <w:r w:rsidRPr="00BE1F7F">
              <w:rPr>
                <w:rFonts w:ascii="Times New Roman" w:hAnsi="Times New Roman" w:cs="Times New Roman"/>
                <w:sz w:val="24"/>
                <w:szCs w:val="24"/>
              </w:rPr>
              <w:t xml:space="preserve">№ </w:t>
            </w:r>
          </w:p>
          <w:p w:rsidR="00BE1F7F" w:rsidRPr="00BE1F7F" w:rsidRDefault="00BE1F7F" w:rsidP="00BE1F7F">
            <w:pPr>
              <w:spacing w:after="0"/>
              <w:jc w:val="center"/>
              <w:rPr>
                <w:rFonts w:ascii="Times New Roman" w:hAnsi="Times New Roman" w:cs="Times New Roman"/>
                <w:sz w:val="24"/>
                <w:szCs w:val="24"/>
              </w:rPr>
            </w:pPr>
            <w:r w:rsidRPr="00BE1F7F">
              <w:rPr>
                <w:rFonts w:ascii="Times New Roman" w:hAnsi="Times New Roman" w:cs="Times New Roman"/>
                <w:sz w:val="24"/>
                <w:szCs w:val="24"/>
              </w:rPr>
              <w:t>п/п</w:t>
            </w:r>
          </w:p>
        </w:tc>
        <w:tc>
          <w:tcPr>
            <w:tcW w:w="7569"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1F7F" w:rsidRPr="00BE1F7F" w:rsidRDefault="00BE1F7F" w:rsidP="00BE1F7F">
            <w:pPr>
              <w:spacing w:after="0"/>
              <w:jc w:val="center"/>
              <w:rPr>
                <w:rFonts w:ascii="Times New Roman" w:hAnsi="Times New Roman" w:cs="Times New Roman"/>
                <w:sz w:val="24"/>
                <w:szCs w:val="24"/>
              </w:rPr>
            </w:pPr>
            <w:r w:rsidRPr="00BE1F7F">
              <w:rPr>
                <w:rFonts w:ascii="Times New Roman" w:hAnsi="Times New Roman" w:cs="Times New Roman"/>
                <w:sz w:val="24"/>
                <w:szCs w:val="24"/>
              </w:rPr>
              <w:t>Наименование показателя</w:t>
            </w:r>
          </w:p>
        </w:tc>
        <w:tc>
          <w:tcPr>
            <w:tcW w:w="1543"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1F7F" w:rsidRPr="00BE1F7F" w:rsidRDefault="00BE1F7F" w:rsidP="00BE1F7F">
            <w:pPr>
              <w:spacing w:after="0"/>
              <w:jc w:val="center"/>
              <w:rPr>
                <w:rFonts w:ascii="Times New Roman" w:hAnsi="Times New Roman" w:cs="Times New Roman"/>
                <w:sz w:val="24"/>
                <w:szCs w:val="24"/>
              </w:rPr>
            </w:pPr>
            <w:r w:rsidRPr="00BE1F7F">
              <w:rPr>
                <w:rFonts w:ascii="Times New Roman" w:hAnsi="Times New Roman" w:cs="Times New Roman"/>
                <w:sz w:val="24"/>
                <w:szCs w:val="24"/>
              </w:rPr>
              <w:t>Признак возрастания/убывания</w:t>
            </w:r>
          </w:p>
        </w:tc>
        <w:tc>
          <w:tcPr>
            <w:tcW w:w="1114"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1F7F" w:rsidRPr="00BE1F7F" w:rsidRDefault="00BE1F7F" w:rsidP="00BE1F7F">
            <w:pPr>
              <w:spacing w:after="0"/>
              <w:jc w:val="center"/>
              <w:rPr>
                <w:rFonts w:ascii="Times New Roman" w:hAnsi="Times New Roman" w:cs="Times New Roman"/>
                <w:sz w:val="24"/>
                <w:szCs w:val="24"/>
              </w:rPr>
            </w:pPr>
            <w:r w:rsidRPr="00BE1F7F">
              <w:rPr>
                <w:rFonts w:ascii="Times New Roman" w:hAnsi="Times New Roman" w:cs="Times New Roman"/>
                <w:sz w:val="24"/>
                <w:szCs w:val="24"/>
              </w:rPr>
              <w:t xml:space="preserve">Уровень </w:t>
            </w:r>
            <w:proofErr w:type="gramStart"/>
            <w:r w:rsidRPr="00BE1F7F">
              <w:rPr>
                <w:rFonts w:ascii="Times New Roman" w:hAnsi="Times New Roman" w:cs="Times New Roman"/>
                <w:sz w:val="24"/>
                <w:szCs w:val="24"/>
              </w:rPr>
              <w:t>показа-теля</w:t>
            </w:r>
            <w:proofErr w:type="gramEnd"/>
            <w:r w:rsidRPr="00BE1F7F">
              <w:rPr>
                <w:rFonts w:ascii="Times New Roman" w:hAnsi="Times New Roman" w:cs="Times New Roman"/>
                <w:sz w:val="24"/>
                <w:szCs w:val="24"/>
              </w:rPr>
              <w:t xml:space="preserve"> </w:t>
            </w:r>
          </w:p>
        </w:tc>
        <w:tc>
          <w:tcPr>
            <w:tcW w:w="1394"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1F7F" w:rsidRPr="00BE1F7F" w:rsidRDefault="00BE1F7F" w:rsidP="00BE1F7F">
            <w:pPr>
              <w:spacing w:after="0"/>
              <w:jc w:val="center"/>
              <w:rPr>
                <w:rFonts w:ascii="Times New Roman" w:hAnsi="Times New Roman" w:cs="Times New Roman"/>
                <w:sz w:val="24"/>
                <w:szCs w:val="24"/>
              </w:rPr>
            </w:pPr>
            <w:r w:rsidRPr="00BE1F7F">
              <w:rPr>
                <w:rFonts w:ascii="Times New Roman" w:hAnsi="Times New Roman" w:cs="Times New Roman"/>
                <w:sz w:val="24"/>
                <w:szCs w:val="24"/>
              </w:rPr>
              <w:t>Единица измерения (по ОКЕИ)</w:t>
            </w:r>
          </w:p>
        </w:tc>
        <w:tc>
          <w:tcPr>
            <w:tcW w:w="159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1F7F" w:rsidRPr="00BE1F7F" w:rsidRDefault="00BE1F7F" w:rsidP="00BE1F7F">
            <w:pPr>
              <w:spacing w:after="0"/>
              <w:jc w:val="center"/>
              <w:rPr>
                <w:rFonts w:ascii="Times New Roman" w:hAnsi="Times New Roman" w:cs="Times New Roman"/>
                <w:sz w:val="24"/>
                <w:szCs w:val="24"/>
              </w:rPr>
            </w:pPr>
            <w:r w:rsidRPr="00BE1F7F">
              <w:rPr>
                <w:rFonts w:ascii="Times New Roman" w:hAnsi="Times New Roman" w:cs="Times New Roman"/>
                <w:sz w:val="24"/>
                <w:szCs w:val="24"/>
              </w:rPr>
              <w:t>Базовое значение показателя</w:t>
            </w:r>
          </w:p>
        </w:tc>
        <w:tc>
          <w:tcPr>
            <w:tcW w:w="4082"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1F7F" w:rsidRPr="00BE1F7F" w:rsidRDefault="00BE1F7F" w:rsidP="00BE1F7F">
            <w:pPr>
              <w:spacing w:after="0"/>
              <w:jc w:val="center"/>
              <w:rPr>
                <w:rFonts w:ascii="Times New Roman" w:hAnsi="Times New Roman" w:cs="Times New Roman"/>
                <w:sz w:val="24"/>
                <w:szCs w:val="24"/>
              </w:rPr>
            </w:pPr>
            <w:r w:rsidRPr="00BE1F7F">
              <w:rPr>
                <w:rFonts w:ascii="Times New Roman" w:hAnsi="Times New Roman" w:cs="Times New Roman"/>
                <w:sz w:val="24"/>
                <w:szCs w:val="24"/>
              </w:rPr>
              <w:t>Значения показателей</w:t>
            </w:r>
          </w:p>
        </w:tc>
        <w:tc>
          <w:tcPr>
            <w:tcW w:w="1887"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1F7F" w:rsidRPr="00BE1F7F" w:rsidRDefault="00BE1F7F" w:rsidP="00BE1F7F">
            <w:pPr>
              <w:spacing w:after="0"/>
              <w:jc w:val="center"/>
              <w:rPr>
                <w:rFonts w:ascii="Times New Roman" w:hAnsi="Times New Roman" w:cs="Times New Roman"/>
                <w:sz w:val="24"/>
                <w:szCs w:val="24"/>
              </w:rPr>
            </w:pPr>
            <w:r w:rsidRPr="00BE1F7F">
              <w:rPr>
                <w:rFonts w:ascii="Times New Roman" w:hAnsi="Times New Roman" w:cs="Times New Roman"/>
                <w:sz w:val="24"/>
                <w:szCs w:val="24"/>
              </w:rPr>
              <w:t xml:space="preserve">Ответственный за достижение показателя </w:t>
            </w:r>
          </w:p>
        </w:tc>
        <w:tc>
          <w:tcPr>
            <w:tcW w:w="170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1F7F" w:rsidRPr="00BE1F7F" w:rsidRDefault="00BE1F7F" w:rsidP="00BE1F7F">
            <w:pPr>
              <w:spacing w:after="0"/>
              <w:jc w:val="center"/>
              <w:rPr>
                <w:rFonts w:ascii="Times New Roman" w:hAnsi="Times New Roman" w:cs="Times New Roman"/>
                <w:sz w:val="24"/>
                <w:szCs w:val="24"/>
              </w:rPr>
            </w:pPr>
            <w:proofErr w:type="spellStart"/>
            <w:proofErr w:type="gramStart"/>
            <w:r w:rsidRPr="00BE1F7F">
              <w:rPr>
                <w:rFonts w:ascii="Times New Roman" w:hAnsi="Times New Roman" w:cs="Times New Roman"/>
                <w:sz w:val="24"/>
                <w:szCs w:val="24"/>
              </w:rPr>
              <w:t>Инфор-мационная</w:t>
            </w:r>
            <w:proofErr w:type="spellEnd"/>
            <w:proofErr w:type="gramEnd"/>
            <w:r w:rsidRPr="00BE1F7F">
              <w:rPr>
                <w:rFonts w:ascii="Times New Roman" w:hAnsi="Times New Roman" w:cs="Times New Roman"/>
                <w:sz w:val="24"/>
                <w:szCs w:val="24"/>
              </w:rPr>
              <w:t xml:space="preserve"> система</w:t>
            </w:r>
          </w:p>
        </w:tc>
      </w:tr>
      <w:tr w:rsidR="00BE1F7F" w:rsidRPr="00BE1F7F" w:rsidTr="004D56C8">
        <w:trPr>
          <w:trHeight w:val="400"/>
        </w:trPr>
        <w:tc>
          <w:tcPr>
            <w:tcW w:w="664"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1F7F" w:rsidRPr="00BE1F7F" w:rsidRDefault="00BE1F7F" w:rsidP="00BE1F7F">
            <w:pPr>
              <w:spacing w:after="0"/>
              <w:rPr>
                <w:rFonts w:ascii="Times New Roman" w:hAnsi="Times New Roman" w:cs="Times New Roman"/>
                <w:sz w:val="24"/>
                <w:szCs w:val="24"/>
              </w:rPr>
            </w:pPr>
          </w:p>
        </w:tc>
        <w:tc>
          <w:tcPr>
            <w:tcW w:w="7569"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1F7F" w:rsidRPr="00BE1F7F" w:rsidRDefault="00BE1F7F" w:rsidP="00BE1F7F">
            <w:pPr>
              <w:spacing w:after="0"/>
              <w:rPr>
                <w:rFonts w:ascii="Times New Roman" w:hAnsi="Times New Roman" w:cs="Times New Roman"/>
                <w:sz w:val="24"/>
                <w:szCs w:val="24"/>
              </w:rPr>
            </w:pPr>
          </w:p>
        </w:tc>
        <w:tc>
          <w:tcPr>
            <w:tcW w:w="154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1F7F" w:rsidRPr="00BE1F7F" w:rsidRDefault="00BE1F7F" w:rsidP="00BE1F7F">
            <w:pPr>
              <w:spacing w:after="0"/>
              <w:rPr>
                <w:rFonts w:ascii="Times New Roman" w:hAnsi="Times New Roman" w:cs="Times New Roman"/>
                <w:sz w:val="24"/>
                <w:szCs w:val="24"/>
              </w:rPr>
            </w:pPr>
          </w:p>
        </w:tc>
        <w:tc>
          <w:tcPr>
            <w:tcW w:w="1114"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1F7F" w:rsidRPr="00BE1F7F" w:rsidRDefault="00BE1F7F" w:rsidP="00BE1F7F">
            <w:pPr>
              <w:spacing w:after="0"/>
              <w:rPr>
                <w:rFonts w:ascii="Times New Roman" w:hAnsi="Times New Roman" w:cs="Times New Roman"/>
                <w:sz w:val="24"/>
                <w:szCs w:val="24"/>
              </w:rPr>
            </w:pPr>
          </w:p>
        </w:tc>
        <w:tc>
          <w:tcPr>
            <w:tcW w:w="1394"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1F7F" w:rsidRPr="00BE1F7F" w:rsidRDefault="00BE1F7F" w:rsidP="00BE1F7F">
            <w:pPr>
              <w:spacing w:after="0"/>
              <w:rPr>
                <w:rFonts w:ascii="Times New Roman" w:hAnsi="Times New Roman" w:cs="Times New Roman"/>
                <w:sz w:val="24"/>
                <w:szCs w:val="24"/>
              </w:rPr>
            </w:pPr>
          </w:p>
        </w:tc>
        <w:tc>
          <w:tcPr>
            <w:tcW w:w="8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1F7F" w:rsidRPr="00BE1F7F" w:rsidRDefault="00BE1F7F" w:rsidP="00BE1F7F">
            <w:pPr>
              <w:spacing w:after="0"/>
              <w:jc w:val="center"/>
              <w:rPr>
                <w:rFonts w:ascii="Times New Roman" w:hAnsi="Times New Roman" w:cs="Times New Roman"/>
                <w:sz w:val="24"/>
                <w:szCs w:val="24"/>
              </w:rPr>
            </w:pPr>
            <w:proofErr w:type="spellStart"/>
            <w:proofErr w:type="gramStart"/>
            <w:r w:rsidRPr="00BE1F7F">
              <w:rPr>
                <w:rFonts w:ascii="Times New Roman" w:hAnsi="Times New Roman" w:cs="Times New Roman"/>
                <w:sz w:val="24"/>
                <w:szCs w:val="24"/>
              </w:rPr>
              <w:t>значе-ние</w:t>
            </w:r>
            <w:proofErr w:type="spellEnd"/>
            <w:proofErr w:type="gramEnd"/>
          </w:p>
        </w:tc>
        <w:tc>
          <w:tcPr>
            <w:tcW w:w="6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1F7F" w:rsidRPr="00BE1F7F" w:rsidRDefault="00BE1F7F" w:rsidP="00BE1F7F">
            <w:pPr>
              <w:spacing w:after="0"/>
              <w:jc w:val="center"/>
              <w:rPr>
                <w:rFonts w:ascii="Times New Roman" w:hAnsi="Times New Roman" w:cs="Times New Roman"/>
                <w:sz w:val="24"/>
                <w:szCs w:val="24"/>
              </w:rPr>
            </w:pPr>
            <w:r w:rsidRPr="00BE1F7F">
              <w:rPr>
                <w:rFonts w:ascii="Times New Roman" w:hAnsi="Times New Roman" w:cs="Times New Roman"/>
                <w:sz w:val="24"/>
                <w:szCs w:val="24"/>
              </w:rPr>
              <w:t>год</w:t>
            </w:r>
          </w:p>
        </w:tc>
        <w:tc>
          <w:tcPr>
            <w:tcW w:w="8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1F7F" w:rsidRPr="00BE1F7F" w:rsidRDefault="00BE1F7F" w:rsidP="00BE1F7F">
            <w:pPr>
              <w:spacing w:after="0"/>
              <w:jc w:val="center"/>
              <w:rPr>
                <w:rFonts w:ascii="Times New Roman" w:hAnsi="Times New Roman" w:cs="Times New Roman"/>
                <w:sz w:val="24"/>
                <w:szCs w:val="24"/>
              </w:rPr>
            </w:pPr>
            <w:r w:rsidRPr="00BE1F7F">
              <w:rPr>
                <w:rFonts w:ascii="Times New Roman" w:hAnsi="Times New Roman" w:cs="Times New Roman"/>
                <w:sz w:val="24"/>
                <w:szCs w:val="24"/>
              </w:rPr>
              <w:t xml:space="preserve">2025 </w:t>
            </w:r>
          </w:p>
          <w:p w:rsidR="00BE1F7F" w:rsidRPr="00BE1F7F" w:rsidRDefault="00BE1F7F" w:rsidP="00BE1F7F">
            <w:pPr>
              <w:spacing w:after="0"/>
              <w:jc w:val="center"/>
              <w:rPr>
                <w:rFonts w:ascii="Times New Roman" w:hAnsi="Times New Roman" w:cs="Times New Roman"/>
                <w:sz w:val="24"/>
                <w:szCs w:val="24"/>
              </w:rPr>
            </w:pPr>
            <w:r w:rsidRPr="00BE1F7F">
              <w:rPr>
                <w:rFonts w:ascii="Times New Roman" w:hAnsi="Times New Roman" w:cs="Times New Roman"/>
                <w:sz w:val="24"/>
                <w:szCs w:val="24"/>
              </w:rPr>
              <w:t>год</w:t>
            </w:r>
          </w:p>
        </w:tc>
        <w:tc>
          <w:tcPr>
            <w:tcW w:w="8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1F7F" w:rsidRPr="00BE1F7F" w:rsidRDefault="00BE1F7F" w:rsidP="00BE1F7F">
            <w:pPr>
              <w:spacing w:after="0"/>
              <w:jc w:val="center"/>
              <w:rPr>
                <w:rFonts w:ascii="Times New Roman" w:hAnsi="Times New Roman" w:cs="Times New Roman"/>
                <w:sz w:val="24"/>
                <w:szCs w:val="24"/>
              </w:rPr>
            </w:pPr>
            <w:r w:rsidRPr="00BE1F7F">
              <w:rPr>
                <w:rFonts w:ascii="Times New Roman" w:hAnsi="Times New Roman" w:cs="Times New Roman"/>
                <w:sz w:val="24"/>
                <w:szCs w:val="24"/>
              </w:rPr>
              <w:t xml:space="preserve">2026 </w:t>
            </w:r>
          </w:p>
          <w:p w:rsidR="00BE1F7F" w:rsidRPr="00BE1F7F" w:rsidRDefault="00BE1F7F" w:rsidP="00BE1F7F">
            <w:pPr>
              <w:spacing w:after="0"/>
              <w:jc w:val="center"/>
              <w:rPr>
                <w:rFonts w:ascii="Times New Roman" w:hAnsi="Times New Roman" w:cs="Times New Roman"/>
                <w:sz w:val="24"/>
                <w:szCs w:val="24"/>
              </w:rPr>
            </w:pPr>
            <w:r w:rsidRPr="00BE1F7F">
              <w:rPr>
                <w:rFonts w:ascii="Times New Roman" w:hAnsi="Times New Roman" w:cs="Times New Roman"/>
                <w:sz w:val="24"/>
                <w:szCs w:val="24"/>
              </w:rPr>
              <w:t>год</w:t>
            </w:r>
          </w:p>
        </w:tc>
        <w:tc>
          <w:tcPr>
            <w:tcW w:w="9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1F7F" w:rsidRPr="00BE1F7F" w:rsidRDefault="00BE1F7F" w:rsidP="00BE1F7F">
            <w:pPr>
              <w:spacing w:after="0"/>
              <w:jc w:val="center"/>
              <w:rPr>
                <w:rFonts w:ascii="Times New Roman" w:hAnsi="Times New Roman" w:cs="Times New Roman"/>
                <w:sz w:val="24"/>
                <w:szCs w:val="24"/>
              </w:rPr>
            </w:pPr>
            <w:r w:rsidRPr="00BE1F7F">
              <w:rPr>
                <w:rFonts w:ascii="Times New Roman" w:hAnsi="Times New Roman" w:cs="Times New Roman"/>
                <w:sz w:val="24"/>
                <w:szCs w:val="24"/>
              </w:rPr>
              <w:t xml:space="preserve">2027 </w:t>
            </w:r>
          </w:p>
          <w:p w:rsidR="00BE1F7F" w:rsidRPr="00BE1F7F" w:rsidRDefault="00BE1F7F" w:rsidP="00BE1F7F">
            <w:pPr>
              <w:spacing w:after="0"/>
              <w:jc w:val="center"/>
              <w:rPr>
                <w:rFonts w:ascii="Times New Roman" w:hAnsi="Times New Roman" w:cs="Times New Roman"/>
                <w:sz w:val="24"/>
                <w:szCs w:val="24"/>
              </w:rPr>
            </w:pPr>
            <w:r w:rsidRPr="00BE1F7F">
              <w:rPr>
                <w:rFonts w:ascii="Times New Roman" w:hAnsi="Times New Roman" w:cs="Times New Roman"/>
                <w:sz w:val="24"/>
                <w:szCs w:val="24"/>
              </w:rPr>
              <w:t>год</w:t>
            </w:r>
          </w:p>
        </w:tc>
        <w:tc>
          <w:tcPr>
            <w:tcW w:w="15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1F7F" w:rsidRPr="00BE1F7F" w:rsidRDefault="00BE1F7F" w:rsidP="00BE1F7F">
            <w:pPr>
              <w:spacing w:after="0"/>
              <w:jc w:val="center"/>
              <w:rPr>
                <w:rFonts w:ascii="Times New Roman" w:hAnsi="Times New Roman" w:cs="Times New Roman"/>
                <w:sz w:val="24"/>
                <w:szCs w:val="24"/>
              </w:rPr>
            </w:pPr>
            <w:r w:rsidRPr="00BE1F7F">
              <w:rPr>
                <w:rFonts w:ascii="Times New Roman" w:hAnsi="Times New Roman" w:cs="Times New Roman"/>
                <w:sz w:val="24"/>
                <w:szCs w:val="24"/>
              </w:rPr>
              <w:t>2030 год (</w:t>
            </w:r>
            <w:proofErr w:type="spellStart"/>
            <w:r w:rsidRPr="00BE1F7F">
              <w:rPr>
                <w:rFonts w:ascii="Times New Roman" w:hAnsi="Times New Roman" w:cs="Times New Roman"/>
                <w:sz w:val="24"/>
                <w:szCs w:val="24"/>
              </w:rPr>
              <w:t>справочно</w:t>
            </w:r>
            <w:proofErr w:type="spellEnd"/>
            <w:r w:rsidRPr="00BE1F7F">
              <w:rPr>
                <w:rFonts w:ascii="Times New Roman" w:hAnsi="Times New Roman" w:cs="Times New Roman"/>
                <w:sz w:val="24"/>
                <w:szCs w:val="24"/>
              </w:rPr>
              <w:t>)</w:t>
            </w:r>
          </w:p>
        </w:tc>
        <w:tc>
          <w:tcPr>
            <w:tcW w:w="1887"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1F7F" w:rsidRPr="00BE1F7F" w:rsidRDefault="00BE1F7F" w:rsidP="00BE1F7F">
            <w:pPr>
              <w:spacing w:after="0"/>
              <w:rPr>
                <w:rFonts w:ascii="Times New Roman" w:hAnsi="Times New Roman" w:cs="Times New Roman"/>
                <w:sz w:val="24"/>
                <w:szCs w:val="24"/>
              </w:rPr>
            </w:pPr>
          </w:p>
        </w:tc>
        <w:tc>
          <w:tcPr>
            <w:tcW w:w="170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1F7F" w:rsidRPr="00BE1F7F" w:rsidRDefault="00BE1F7F" w:rsidP="00BE1F7F">
            <w:pPr>
              <w:spacing w:after="0"/>
              <w:rPr>
                <w:rFonts w:ascii="Times New Roman" w:hAnsi="Times New Roman" w:cs="Times New Roman"/>
                <w:sz w:val="24"/>
                <w:szCs w:val="24"/>
              </w:rPr>
            </w:pPr>
          </w:p>
        </w:tc>
      </w:tr>
      <w:tr w:rsidR="00BE1F7F" w:rsidRPr="00BE1F7F" w:rsidTr="004D56C8">
        <w:tc>
          <w:tcPr>
            <w:tcW w:w="6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1F7F" w:rsidRPr="00BE1F7F" w:rsidRDefault="00BE1F7F" w:rsidP="00BE1F7F">
            <w:pPr>
              <w:spacing w:after="0"/>
              <w:jc w:val="center"/>
              <w:rPr>
                <w:rFonts w:ascii="Times New Roman" w:hAnsi="Times New Roman" w:cs="Times New Roman"/>
                <w:sz w:val="24"/>
                <w:szCs w:val="24"/>
              </w:rPr>
            </w:pPr>
            <w:r w:rsidRPr="00BE1F7F">
              <w:rPr>
                <w:rFonts w:ascii="Times New Roman" w:hAnsi="Times New Roman" w:cs="Times New Roman"/>
                <w:sz w:val="24"/>
                <w:szCs w:val="24"/>
              </w:rPr>
              <w:t>1</w:t>
            </w:r>
          </w:p>
        </w:tc>
        <w:tc>
          <w:tcPr>
            <w:tcW w:w="75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1F7F" w:rsidRPr="00BE1F7F" w:rsidRDefault="00BE1F7F" w:rsidP="00BE1F7F">
            <w:pPr>
              <w:spacing w:after="0"/>
              <w:jc w:val="center"/>
              <w:rPr>
                <w:rFonts w:ascii="Times New Roman" w:hAnsi="Times New Roman" w:cs="Times New Roman"/>
                <w:sz w:val="24"/>
                <w:szCs w:val="24"/>
              </w:rPr>
            </w:pPr>
            <w:r w:rsidRPr="00BE1F7F">
              <w:rPr>
                <w:rFonts w:ascii="Times New Roman" w:hAnsi="Times New Roman" w:cs="Times New Roman"/>
                <w:sz w:val="24"/>
                <w:szCs w:val="24"/>
              </w:rPr>
              <w:t>2</w:t>
            </w:r>
          </w:p>
        </w:tc>
        <w:tc>
          <w:tcPr>
            <w:tcW w:w="15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1F7F" w:rsidRPr="00BE1F7F" w:rsidRDefault="00BE1F7F" w:rsidP="00BE1F7F">
            <w:pPr>
              <w:spacing w:after="0"/>
              <w:jc w:val="center"/>
              <w:rPr>
                <w:rFonts w:ascii="Times New Roman" w:hAnsi="Times New Roman" w:cs="Times New Roman"/>
                <w:sz w:val="24"/>
                <w:szCs w:val="24"/>
              </w:rPr>
            </w:pPr>
            <w:r w:rsidRPr="00BE1F7F">
              <w:rPr>
                <w:rFonts w:ascii="Times New Roman" w:hAnsi="Times New Roman" w:cs="Times New Roman"/>
                <w:sz w:val="24"/>
                <w:szCs w:val="24"/>
              </w:rPr>
              <w:t>3</w:t>
            </w:r>
          </w:p>
        </w:tc>
        <w:tc>
          <w:tcPr>
            <w:tcW w:w="11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1F7F" w:rsidRPr="00BE1F7F" w:rsidRDefault="00BE1F7F" w:rsidP="00BE1F7F">
            <w:pPr>
              <w:spacing w:after="0"/>
              <w:jc w:val="center"/>
              <w:rPr>
                <w:rFonts w:ascii="Times New Roman" w:hAnsi="Times New Roman" w:cs="Times New Roman"/>
                <w:sz w:val="24"/>
                <w:szCs w:val="24"/>
              </w:rPr>
            </w:pPr>
            <w:r w:rsidRPr="00BE1F7F">
              <w:rPr>
                <w:rFonts w:ascii="Times New Roman" w:hAnsi="Times New Roman" w:cs="Times New Roman"/>
                <w:sz w:val="24"/>
                <w:szCs w:val="24"/>
              </w:rPr>
              <w:t>4</w:t>
            </w:r>
          </w:p>
        </w:tc>
        <w:tc>
          <w:tcPr>
            <w:tcW w:w="13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1F7F" w:rsidRPr="00BE1F7F" w:rsidRDefault="00BE1F7F" w:rsidP="00BE1F7F">
            <w:pPr>
              <w:spacing w:after="0"/>
              <w:jc w:val="center"/>
              <w:rPr>
                <w:rFonts w:ascii="Times New Roman" w:hAnsi="Times New Roman" w:cs="Times New Roman"/>
                <w:sz w:val="24"/>
                <w:szCs w:val="24"/>
              </w:rPr>
            </w:pPr>
            <w:r w:rsidRPr="00BE1F7F">
              <w:rPr>
                <w:rFonts w:ascii="Times New Roman" w:hAnsi="Times New Roman" w:cs="Times New Roman"/>
                <w:sz w:val="24"/>
                <w:szCs w:val="24"/>
              </w:rPr>
              <w:t>5</w:t>
            </w:r>
          </w:p>
        </w:tc>
        <w:tc>
          <w:tcPr>
            <w:tcW w:w="8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1F7F" w:rsidRPr="00BE1F7F" w:rsidRDefault="00BE1F7F" w:rsidP="00BE1F7F">
            <w:pPr>
              <w:spacing w:after="0"/>
              <w:jc w:val="center"/>
              <w:rPr>
                <w:rFonts w:ascii="Times New Roman" w:hAnsi="Times New Roman" w:cs="Times New Roman"/>
                <w:sz w:val="24"/>
                <w:szCs w:val="24"/>
              </w:rPr>
            </w:pPr>
            <w:r w:rsidRPr="00BE1F7F">
              <w:rPr>
                <w:rFonts w:ascii="Times New Roman" w:hAnsi="Times New Roman" w:cs="Times New Roman"/>
                <w:sz w:val="24"/>
                <w:szCs w:val="24"/>
              </w:rPr>
              <w:t>6</w:t>
            </w:r>
          </w:p>
        </w:tc>
        <w:tc>
          <w:tcPr>
            <w:tcW w:w="6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1F7F" w:rsidRPr="00BE1F7F" w:rsidRDefault="00BE1F7F" w:rsidP="00BE1F7F">
            <w:pPr>
              <w:spacing w:after="0"/>
              <w:jc w:val="center"/>
              <w:rPr>
                <w:rFonts w:ascii="Times New Roman" w:hAnsi="Times New Roman" w:cs="Times New Roman"/>
                <w:sz w:val="24"/>
                <w:szCs w:val="24"/>
              </w:rPr>
            </w:pPr>
            <w:r w:rsidRPr="00BE1F7F">
              <w:rPr>
                <w:rFonts w:ascii="Times New Roman" w:hAnsi="Times New Roman" w:cs="Times New Roman"/>
                <w:sz w:val="24"/>
                <w:szCs w:val="24"/>
              </w:rPr>
              <w:t>7</w:t>
            </w:r>
          </w:p>
        </w:tc>
        <w:tc>
          <w:tcPr>
            <w:tcW w:w="8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1F7F" w:rsidRPr="00BE1F7F" w:rsidRDefault="00BE1F7F" w:rsidP="00BE1F7F">
            <w:pPr>
              <w:spacing w:after="0"/>
              <w:jc w:val="center"/>
              <w:rPr>
                <w:rFonts w:ascii="Times New Roman" w:hAnsi="Times New Roman" w:cs="Times New Roman"/>
                <w:sz w:val="24"/>
                <w:szCs w:val="24"/>
              </w:rPr>
            </w:pPr>
            <w:r w:rsidRPr="00BE1F7F">
              <w:rPr>
                <w:rFonts w:ascii="Times New Roman" w:hAnsi="Times New Roman" w:cs="Times New Roman"/>
                <w:sz w:val="24"/>
                <w:szCs w:val="24"/>
              </w:rPr>
              <w:t>8</w:t>
            </w:r>
          </w:p>
        </w:tc>
        <w:tc>
          <w:tcPr>
            <w:tcW w:w="8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1F7F" w:rsidRPr="00BE1F7F" w:rsidRDefault="00BE1F7F" w:rsidP="00BE1F7F">
            <w:pPr>
              <w:spacing w:after="0"/>
              <w:jc w:val="center"/>
              <w:rPr>
                <w:rFonts w:ascii="Times New Roman" w:hAnsi="Times New Roman" w:cs="Times New Roman"/>
                <w:sz w:val="24"/>
                <w:szCs w:val="24"/>
              </w:rPr>
            </w:pPr>
            <w:r w:rsidRPr="00BE1F7F">
              <w:rPr>
                <w:rFonts w:ascii="Times New Roman" w:hAnsi="Times New Roman" w:cs="Times New Roman"/>
                <w:sz w:val="24"/>
                <w:szCs w:val="24"/>
              </w:rPr>
              <w:t>9</w:t>
            </w:r>
          </w:p>
        </w:tc>
        <w:tc>
          <w:tcPr>
            <w:tcW w:w="9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1F7F" w:rsidRPr="00BE1F7F" w:rsidRDefault="00BE1F7F" w:rsidP="00BE1F7F">
            <w:pPr>
              <w:spacing w:after="0"/>
              <w:jc w:val="center"/>
              <w:rPr>
                <w:rFonts w:ascii="Times New Roman" w:hAnsi="Times New Roman" w:cs="Times New Roman"/>
                <w:sz w:val="24"/>
                <w:szCs w:val="24"/>
              </w:rPr>
            </w:pPr>
            <w:r w:rsidRPr="00BE1F7F">
              <w:rPr>
                <w:rFonts w:ascii="Times New Roman" w:hAnsi="Times New Roman" w:cs="Times New Roman"/>
                <w:sz w:val="24"/>
                <w:szCs w:val="24"/>
              </w:rPr>
              <w:t>10</w:t>
            </w:r>
          </w:p>
        </w:tc>
        <w:tc>
          <w:tcPr>
            <w:tcW w:w="15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1F7F" w:rsidRPr="00BE1F7F" w:rsidRDefault="00BE1F7F" w:rsidP="00BE1F7F">
            <w:pPr>
              <w:spacing w:after="0"/>
              <w:jc w:val="center"/>
              <w:rPr>
                <w:rFonts w:ascii="Times New Roman" w:hAnsi="Times New Roman" w:cs="Times New Roman"/>
                <w:sz w:val="24"/>
                <w:szCs w:val="24"/>
              </w:rPr>
            </w:pPr>
            <w:r w:rsidRPr="00BE1F7F">
              <w:rPr>
                <w:rFonts w:ascii="Times New Roman" w:hAnsi="Times New Roman" w:cs="Times New Roman"/>
                <w:sz w:val="24"/>
                <w:szCs w:val="24"/>
              </w:rPr>
              <w:t>11</w:t>
            </w:r>
          </w:p>
        </w:tc>
        <w:tc>
          <w:tcPr>
            <w:tcW w:w="18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1F7F" w:rsidRPr="00BE1F7F" w:rsidRDefault="00BE1F7F" w:rsidP="00BE1F7F">
            <w:pPr>
              <w:spacing w:after="0"/>
              <w:jc w:val="center"/>
              <w:rPr>
                <w:rFonts w:ascii="Times New Roman" w:hAnsi="Times New Roman" w:cs="Times New Roman"/>
                <w:sz w:val="24"/>
                <w:szCs w:val="24"/>
              </w:rPr>
            </w:pPr>
            <w:r w:rsidRPr="00BE1F7F">
              <w:rPr>
                <w:rFonts w:ascii="Times New Roman" w:hAnsi="Times New Roman" w:cs="Times New Roman"/>
                <w:sz w:val="24"/>
                <w:szCs w:val="24"/>
              </w:rPr>
              <w:t>12</w:t>
            </w:r>
          </w:p>
        </w:tc>
        <w:tc>
          <w:tcPr>
            <w:tcW w:w="1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1F7F" w:rsidRPr="00BE1F7F" w:rsidRDefault="00BE1F7F" w:rsidP="00BE1F7F">
            <w:pPr>
              <w:spacing w:after="0"/>
              <w:jc w:val="center"/>
              <w:rPr>
                <w:rFonts w:ascii="Times New Roman" w:hAnsi="Times New Roman" w:cs="Times New Roman"/>
                <w:sz w:val="24"/>
                <w:szCs w:val="24"/>
              </w:rPr>
            </w:pPr>
            <w:r w:rsidRPr="00BE1F7F">
              <w:rPr>
                <w:rFonts w:ascii="Times New Roman" w:hAnsi="Times New Roman" w:cs="Times New Roman"/>
                <w:sz w:val="24"/>
                <w:szCs w:val="24"/>
              </w:rPr>
              <w:t>13</w:t>
            </w:r>
          </w:p>
        </w:tc>
      </w:tr>
      <w:tr w:rsidR="00BE1F7F" w:rsidRPr="00BE1F7F" w:rsidTr="004D56C8">
        <w:tc>
          <w:tcPr>
            <w:tcW w:w="21550" w:type="dxa"/>
            <w:gridSpan w:val="1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1F7F" w:rsidRPr="00BE1F7F" w:rsidRDefault="00BE1F7F" w:rsidP="00BE1F7F">
            <w:pPr>
              <w:spacing w:after="0"/>
              <w:jc w:val="center"/>
              <w:rPr>
                <w:rFonts w:ascii="Times New Roman" w:hAnsi="Times New Roman" w:cs="Times New Roman"/>
                <w:sz w:val="24"/>
                <w:szCs w:val="24"/>
              </w:rPr>
            </w:pPr>
            <w:r w:rsidRPr="00BE1F7F">
              <w:rPr>
                <w:rFonts w:ascii="Times New Roman" w:hAnsi="Times New Roman" w:cs="Times New Roman"/>
                <w:sz w:val="24"/>
                <w:szCs w:val="24"/>
              </w:rPr>
              <w:t>1. Задача «</w:t>
            </w:r>
            <w:r w:rsidRPr="00BE1F7F">
              <w:rPr>
                <w:rFonts w:ascii="Times New Roman" w:hAnsi="Times New Roman" w:cs="Times New Roman"/>
                <w:color w:val="00000A"/>
                <w:sz w:val="24"/>
                <w:szCs w:val="24"/>
              </w:rPr>
              <w:t>Создание комфортных условий проживания и обустройство мест общего пользования и массового скопления населения</w:t>
            </w:r>
            <w:r w:rsidRPr="00BE1F7F">
              <w:rPr>
                <w:rFonts w:ascii="Times New Roman" w:hAnsi="Times New Roman" w:cs="Times New Roman"/>
                <w:sz w:val="24"/>
                <w:szCs w:val="24"/>
              </w:rPr>
              <w:t>»</w:t>
            </w:r>
          </w:p>
        </w:tc>
      </w:tr>
      <w:tr w:rsidR="00BE1F7F" w:rsidRPr="00BE1F7F" w:rsidTr="004D56C8">
        <w:trPr>
          <w:trHeight w:val="255"/>
        </w:trPr>
        <w:tc>
          <w:tcPr>
            <w:tcW w:w="6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1F7F" w:rsidRPr="00BE1F7F" w:rsidRDefault="00BE1F7F" w:rsidP="00BE1F7F">
            <w:pPr>
              <w:spacing w:after="0"/>
              <w:jc w:val="center"/>
              <w:rPr>
                <w:rFonts w:ascii="Times New Roman" w:hAnsi="Times New Roman" w:cs="Times New Roman"/>
                <w:sz w:val="24"/>
                <w:szCs w:val="24"/>
              </w:rPr>
            </w:pPr>
            <w:r w:rsidRPr="00BE1F7F">
              <w:rPr>
                <w:rFonts w:ascii="Times New Roman" w:hAnsi="Times New Roman" w:cs="Times New Roman"/>
                <w:sz w:val="24"/>
                <w:szCs w:val="24"/>
              </w:rPr>
              <w:t>1.1.</w:t>
            </w:r>
          </w:p>
        </w:tc>
        <w:tc>
          <w:tcPr>
            <w:tcW w:w="75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1F7F" w:rsidRPr="00BE1F7F" w:rsidRDefault="00BE1F7F" w:rsidP="00BE1F7F">
            <w:pPr>
              <w:spacing w:after="0"/>
              <w:jc w:val="both"/>
              <w:rPr>
                <w:rFonts w:ascii="Times New Roman" w:hAnsi="Times New Roman" w:cs="Times New Roman"/>
                <w:sz w:val="24"/>
                <w:szCs w:val="24"/>
              </w:rPr>
            </w:pPr>
            <w:r w:rsidRPr="00BE1F7F">
              <w:rPr>
                <w:rFonts w:ascii="Times New Roman" w:hAnsi="Times New Roman" w:cs="Times New Roman"/>
                <w:sz w:val="24"/>
                <w:szCs w:val="24"/>
              </w:rPr>
              <w:t xml:space="preserve">Количество благоустроенных </w:t>
            </w:r>
            <w:r w:rsidRPr="00BE1F7F">
              <w:rPr>
                <w:rFonts w:ascii="Times New Roman" w:hAnsi="Times New Roman" w:cs="Times New Roman"/>
                <w:color w:val="00000A"/>
                <w:sz w:val="24"/>
                <w:szCs w:val="24"/>
              </w:rPr>
              <w:t>мест общего пользования и массового скопления населения</w:t>
            </w:r>
          </w:p>
        </w:tc>
        <w:tc>
          <w:tcPr>
            <w:tcW w:w="15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1F7F" w:rsidRPr="00BE1F7F" w:rsidRDefault="00BE1F7F" w:rsidP="00BE1F7F">
            <w:pPr>
              <w:spacing w:after="0"/>
              <w:jc w:val="center"/>
              <w:rPr>
                <w:rFonts w:ascii="Times New Roman" w:hAnsi="Times New Roman" w:cs="Times New Roman"/>
                <w:sz w:val="24"/>
                <w:szCs w:val="24"/>
              </w:rPr>
            </w:pPr>
            <w:proofErr w:type="gramStart"/>
            <w:r w:rsidRPr="00BE1F7F">
              <w:rPr>
                <w:rFonts w:ascii="Times New Roman" w:hAnsi="Times New Roman" w:cs="Times New Roman"/>
                <w:sz w:val="24"/>
                <w:szCs w:val="24"/>
              </w:rPr>
              <w:t>возраста-</w:t>
            </w:r>
            <w:proofErr w:type="spellStart"/>
            <w:r w:rsidRPr="00BE1F7F">
              <w:rPr>
                <w:rFonts w:ascii="Times New Roman" w:hAnsi="Times New Roman" w:cs="Times New Roman"/>
                <w:sz w:val="24"/>
                <w:szCs w:val="24"/>
              </w:rPr>
              <w:t>ющий</w:t>
            </w:r>
            <w:proofErr w:type="spellEnd"/>
            <w:proofErr w:type="gramEnd"/>
          </w:p>
        </w:tc>
        <w:tc>
          <w:tcPr>
            <w:tcW w:w="11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1F7F" w:rsidRPr="00BE1F7F" w:rsidRDefault="00BE1F7F" w:rsidP="00BE1F7F">
            <w:pPr>
              <w:spacing w:after="0"/>
              <w:jc w:val="center"/>
              <w:rPr>
                <w:rFonts w:ascii="Times New Roman" w:hAnsi="Times New Roman" w:cs="Times New Roman"/>
                <w:sz w:val="24"/>
                <w:szCs w:val="24"/>
              </w:rPr>
            </w:pPr>
            <w:r w:rsidRPr="00BE1F7F">
              <w:rPr>
                <w:rFonts w:ascii="Times New Roman" w:hAnsi="Times New Roman" w:cs="Times New Roman"/>
                <w:sz w:val="24"/>
                <w:szCs w:val="24"/>
              </w:rPr>
              <w:t>МП ТР</w:t>
            </w:r>
          </w:p>
        </w:tc>
        <w:tc>
          <w:tcPr>
            <w:tcW w:w="13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1F7F" w:rsidRPr="00BE1F7F" w:rsidRDefault="00BE1F7F" w:rsidP="00BE1F7F">
            <w:pPr>
              <w:spacing w:after="0"/>
              <w:jc w:val="center"/>
              <w:rPr>
                <w:rFonts w:ascii="Times New Roman" w:hAnsi="Times New Roman" w:cs="Times New Roman"/>
                <w:sz w:val="24"/>
                <w:szCs w:val="24"/>
              </w:rPr>
            </w:pPr>
            <w:r w:rsidRPr="00BE1F7F">
              <w:rPr>
                <w:rFonts w:ascii="Times New Roman" w:hAnsi="Times New Roman" w:cs="Times New Roman"/>
                <w:sz w:val="24"/>
                <w:szCs w:val="24"/>
              </w:rPr>
              <w:t>условных единиц</w:t>
            </w:r>
          </w:p>
        </w:tc>
        <w:tc>
          <w:tcPr>
            <w:tcW w:w="8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1F7F" w:rsidRPr="00BE1F7F" w:rsidRDefault="00BE1F7F" w:rsidP="00BE1F7F">
            <w:pPr>
              <w:spacing w:after="0"/>
              <w:jc w:val="center"/>
              <w:rPr>
                <w:rFonts w:ascii="Times New Roman" w:hAnsi="Times New Roman" w:cs="Times New Roman"/>
                <w:sz w:val="24"/>
                <w:szCs w:val="24"/>
              </w:rPr>
            </w:pPr>
            <w:r w:rsidRPr="00BE1F7F">
              <w:rPr>
                <w:rFonts w:ascii="Times New Roman" w:hAnsi="Times New Roman" w:cs="Times New Roman"/>
                <w:sz w:val="24"/>
                <w:szCs w:val="24"/>
              </w:rPr>
              <w:t>-</w:t>
            </w:r>
          </w:p>
        </w:tc>
        <w:tc>
          <w:tcPr>
            <w:tcW w:w="6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1F7F" w:rsidRPr="00BE1F7F" w:rsidRDefault="00BE1F7F" w:rsidP="00BE1F7F">
            <w:pPr>
              <w:spacing w:after="0"/>
              <w:jc w:val="center"/>
              <w:rPr>
                <w:rFonts w:ascii="Times New Roman" w:hAnsi="Times New Roman" w:cs="Times New Roman"/>
                <w:sz w:val="24"/>
                <w:szCs w:val="24"/>
              </w:rPr>
            </w:pPr>
            <w:r w:rsidRPr="00BE1F7F">
              <w:rPr>
                <w:rFonts w:ascii="Times New Roman" w:hAnsi="Times New Roman" w:cs="Times New Roman"/>
                <w:sz w:val="24"/>
                <w:szCs w:val="24"/>
              </w:rPr>
              <w:t>2023</w:t>
            </w:r>
          </w:p>
        </w:tc>
        <w:tc>
          <w:tcPr>
            <w:tcW w:w="8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1F7F" w:rsidRPr="00BE1F7F" w:rsidRDefault="00BE1F7F" w:rsidP="00BE1F7F">
            <w:pPr>
              <w:spacing w:after="0"/>
              <w:jc w:val="center"/>
              <w:rPr>
                <w:rFonts w:ascii="Times New Roman" w:hAnsi="Times New Roman" w:cs="Times New Roman"/>
                <w:sz w:val="24"/>
                <w:szCs w:val="24"/>
              </w:rPr>
            </w:pPr>
            <w:r w:rsidRPr="00BE1F7F">
              <w:rPr>
                <w:rFonts w:ascii="Times New Roman" w:hAnsi="Times New Roman" w:cs="Times New Roman"/>
                <w:sz w:val="24"/>
                <w:szCs w:val="24"/>
              </w:rPr>
              <w:t>1</w:t>
            </w:r>
          </w:p>
        </w:tc>
        <w:tc>
          <w:tcPr>
            <w:tcW w:w="8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1F7F" w:rsidRPr="00BE1F7F" w:rsidRDefault="00BE1F7F" w:rsidP="00BE1F7F">
            <w:pPr>
              <w:spacing w:after="0"/>
              <w:jc w:val="center"/>
              <w:rPr>
                <w:rFonts w:ascii="Times New Roman" w:hAnsi="Times New Roman" w:cs="Times New Roman"/>
                <w:sz w:val="24"/>
                <w:szCs w:val="24"/>
              </w:rPr>
            </w:pPr>
            <w:r w:rsidRPr="00BE1F7F">
              <w:rPr>
                <w:rFonts w:ascii="Times New Roman" w:hAnsi="Times New Roman" w:cs="Times New Roman"/>
                <w:sz w:val="24"/>
                <w:szCs w:val="24"/>
              </w:rPr>
              <w:t>1</w:t>
            </w:r>
          </w:p>
        </w:tc>
        <w:tc>
          <w:tcPr>
            <w:tcW w:w="9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1F7F" w:rsidRPr="00BE1F7F" w:rsidRDefault="00BE1F7F" w:rsidP="00BE1F7F">
            <w:pPr>
              <w:spacing w:after="0"/>
              <w:jc w:val="center"/>
              <w:rPr>
                <w:rFonts w:ascii="Times New Roman" w:hAnsi="Times New Roman" w:cs="Times New Roman"/>
                <w:sz w:val="24"/>
                <w:szCs w:val="24"/>
              </w:rPr>
            </w:pPr>
            <w:r w:rsidRPr="00BE1F7F">
              <w:rPr>
                <w:rFonts w:ascii="Times New Roman" w:hAnsi="Times New Roman" w:cs="Times New Roman"/>
                <w:sz w:val="24"/>
                <w:szCs w:val="24"/>
              </w:rPr>
              <w:t>1</w:t>
            </w:r>
          </w:p>
        </w:tc>
        <w:tc>
          <w:tcPr>
            <w:tcW w:w="15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1F7F" w:rsidRPr="00BE1F7F" w:rsidRDefault="00BE1F7F" w:rsidP="00BE1F7F">
            <w:pPr>
              <w:spacing w:after="0"/>
              <w:jc w:val="center"/>
              <w:rPr>
                <w:rFonts w:ascii="Times New Roman" w:hAnsi="Times New Roman" w:cs="Times New Roman"/>
                <w:sz w:val="24"/>
                <w:szCs w:val="24"/>
              </w:rPr>
            </w:pPr>
            <w:r w:rsidRPr="00BE1F7F">
              <w:rPr>
                <w:rFonts w:ascii="Times New Roman" w:hAnsi="Times New Roman" w:cs="Times New Roman"/>
                <w:sz w:val="24"/>
                <w:szCs w:val="24"/>
              </w:rPr>
              <w:t>1</w:t>
            </w:r>
          </w:p>
        </w:tc>
        <w:tc>
          <w:tcPr>
            <w:tcW w:w="18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1F7F" w:rsidRPr="00BE1F7F" w:rsidRDefault="00BE1F7F" w:rsidP="00BE1F7F">
            <w:pPr>
              <w:tabs>
                <w:tab w:val="left" w:pos="8789"/>
              </w:tabs>
              <w:spacing w:after="0"/>
              <w:jc w:val="center"/>
              <w:rPr>
                <w:rFonts w:ascii="Times New Roman" w:hAnsi="Times New Roman" w:cs="Times New Roman"/>
                <w:sz w:val="24"/>
                <w:szCs w:val="24"/>
              </w:rPr>
            </w:pPr>
            <w:r w:rsidRPr="00BE1F7F">
              <w:rPr>
                <w:rFonts w:ascii="Times New Roman" w:hAnsi="Times New Roman" w:cs="Times New Roman"/>
                <w:sz w:val="24"/>
                <w:szCs w:val="24"/>
              </w:rPr>
              <w:t xml:space="preserve">Администрация </w:t>
            </w:r>
            <w:proofErr w:type="gramStart"/>
            <w:r w:rsidRPr="00BE1F7F">
              <w:rPr>
                <w:rFonts w:ascii="Times New Roman" w:hAnsi="Times New Roman" w:cs="Times New Roman"/>
                <w:sz w:val="24"/>
                <w:szCs w:val="24"/>
              </w:rPr>
              <w:t>Дячкинского  сельского</w:t>
            </w:r>
            <w:proofErr w:type="gramEnd"/>
            <w:r w:rsidRPr="00BE1F7F">
              <w:rPr>
                <w:rFonts w:ascii="Times New Roman" w:hAnsi="Times New Roman" w:cs="Times New Roman"/>
                <w:sz w:val="24"/>
                <w:szCs w:val="24"/>
              </w:rPr>
              <w:t xml:space="preserve"> поселения </w:t>
            </w:r>
          </w:p>
          <w:p w:rsidR="00BE1F7F" w:rsidRPr="00BE1F7F" w:rsidRDefault="00BE1F7F" w:rsidP="00BE1F7F">
            <w:pPr>
              <w:spacing w:after="0"/>
              <w:jc w:val="center"/>
              <w:rPr>
                <w:rFonts w:ascii="Times New Roman" w:hAnsi="Times New Roman" w:cs="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1F7F" w:rsidRPr="00BE1F7F" w:rsidRDefault="00BE1F7F" w:rsidP="00BE1F7F">
            <w:pPr>
              <w:spacing w:after="0"/>
              <w:jc w:val="center"/>
              <w:rPr>
                <w:rFonts w:ascii="Times New Roman" w:hAnsi="Times New Roman" w:cs="Times New Roman"/>
                <w:sz w:val="24"/>
                <w:szCs w:val="24"/>
              </w:rPr>
            </w:pPr>
            <w:r w:rsidRPr="00BE1F7F">
              <w:rPr>
                <w:rFonts w:ascii="Times New Roman" w:hAnsi="Times New Roman" w:cs="Times New Roman"/>
                <w:sz w:val="24"/>
                <w:szCs w:val="24"/>
              </w:rPr>
              <w:t>-</w:t>
            </w:r>
          </w:p>
        </w:tc>
      </w:tr>
    </w:tbl>
    <w:p w:rsidR="00BE1F7F" w:rsidRPr="00BE1F7F" w:rsidRDefault="00BE1F7F" w:rsidP="00BE1F7F">
      <w:pPr>
        <w:spacing w:after="0"/>
        <w:ind w:firstLine="709"/>
        <w:jc w:val="both"/>
        <w:rPr>
          <w:rFonts w:ascii="Times New Roman" w:hAnsi="Times New Roman" w:cs="Times New Roman"/>
          <w:sz w:val="24"/>
          <w:szCs w:val="24"/>
        </w:rPr>
      </w:pPr>
    </w:p>
    <w:p w:rsidR="00BE1F7F" w:rsidRPr="00BE1F7F" w:rsidRDefault="00BE1F7F" w:rsidP="00BE1F7F">
      <w:pPr>
        <w:spacing w:after="0"/>
        <w:ind w:firstLine="709"/>
        <w:jc w:val="both"/>
        <w:rPr>
          <w:rFonts w:ascii="Times New Roman" w:hAnsi="Times New Roman" w:cs="Times New Roman"/>
          <w:sz w:val="24"/>
          <w:szCs w:val="24"/>
        </w:rPr>
      </w:pPr>
      <w:r w:rsidRPr="00BE1F7F">
        <w:rPr>
          <w:rFonts w:ascii="Times New Roman" w:hAnsi="Times New Roman" w:cs="Times New Roman"/>
          <w:sz w:val="24"/>
          <w:szCs w:val="24"/>
        </w:rPr>
        <w:t>Примечание.</w:t>
      </w:r>
    </w:p>
    <w:p w:rsidR="00BE1F7F" w:rsidRPr="00BE1F7F" w:rsidRDefault="00BE1F7F" w:rsidP="00BE1F7F">
      <w:pPr>
        <w:spacing w:after="0"/>
        <w:ind w:firstLine="709"/>
        <w:jc w:val="both"/>
        <w:rPr>
          <w:rFonts w:ascii="Times New Roman" w:hAnsi="Times New Roman" w:cs="Times New Roman"/>
          <w:sz w:val="24"/>
          <w:szCs w:val="24"/>
        </w:rPr>
      </w:pPr>
      <w:r w:rsidRPr="00BE1F7F">
        <w:rPr>
          <w:rFonts w:ascii="Times New Roman" w:hAnsi="Times New Roman" w:cs="Times New Roman"/>
          <w:sz w:val="24"/>
          <w:szCs w:val="24"/>
        </w:rPr>
        <w:t>Используемые сокращения:</w:t>
      </w:r>
    </w:p>
    <w:p w:rsidR="00BE1F7F" w:rsidRPr="00BE1F7F" w:rsidRDefault="00BE1F7F" w:rsidP="00BE1F7F">
      <w:pPr>
        <w:spacing w:after="0"/>
        <w:ind w:firstLine="709"/>
        <w:jc w:val="both"/>
        <w:rPr>
          <w:rFonts w:ascii="Times New Roman" w:hAnsi="Times New Roman" w:cs="Times New Roman"/>
          <w:sz w:val="24"/>
          <w:szCs w:val="24"/>
        </w:rPr>
      </w:pPr>
      <w:r w:rsidRPr="00BE1F7F">
        <w:rPr>
          <w:rFonts w:ascii="Times New Roman" w:hAnsi="Times New Roman" w:cs="Times New Roman"/>
          <w:sz w:val="24"/>
          <w:szCs w:val="24"/>
        </w:rPr>
        <w:t xml:space="preserve">МП ТР – муниципальная программа </w:t>
      </w:r>
      <w:proofErr w:type="gramStart"/>
      <w:r w:rsidRPr="00BE1F7F">
        <w:rPr>
          <w:rFonts w:ascii="Times New Roman" w:hAnsi="Times New Roman" w:cs="Times New Roman"/>
          <w:sz w:val="24"/>
          <w:szCs w:val="24"/>
        </w:rPr>
        <w:t>Дячкинского  сельского</w:t>
      </w:r>
      <w:proofErr w:type="gramEnd"/>
      <w:r w:rsidRPr="00BE1F7F">
        <w:rPr>
          <w:rFonts w:ascii="Times New Roman" w:hAnsi="Times New Roman" w:cs="Times New Roman"/>
          <w:sz w:val="24"/>
          <w:szCs w:val="24"/>
        </w:rPr>
        <w:t xml:space="preserve"> поселения; </w:t>
      </w:r>
    </w:p>
    <w:p w:rsidR="00BE1F7F" w:rsidRPr="00BE1F7F" w:rsidRDefault="00BE1F7F" w:rsidP="00BE1F7F">
      <w:pPr>
        <w:spacing w:after="0"/>
        <w:jc w:val="center"/>
        <w:rPr>
          <w:rFonts w:ascii="Times New Roman" w:hAnsi="Times New Roman" w:cs="Times New Roman"/>
          <w:color w:val="00B050"/>
          <w:sz w:val="24"/>
          <w:szCs w:val="24"/>
        </w:rPr>
      </w:pPr>
    </w:p>
    <w:p w:rsidR="00BE1F7F" w:rsidRPr="00BE1F7F" w:rsidRDefault="00BE1F7F" w:rsidP="00BE1F7F">
      <w:pPr>
        <w:spacing w:after="0"/>
        <w:jc w:val="center"/>
        <w:rPr>
          <w:rFonts w:ascii="Times New Roman" w:hAnsi="Times New Roman" w:cs="Times New Roman"/>
          <w:sz w:val="24"/>
          <w:szCs w:val="24"/>
        </w:rPr>
      </w:pPr>
      <w:r w:rsidRPr="00BE1F7F">
        <w:rPr>
          <w:rFonts w:ascii="Times New Roman" w:hAnsi="Times New Roman" w:cs="Times New Roman"/>
          <w:sz w:val="24"/>
          <w:szCs w:val="24"/>
        </w:rPr>
        <w:t>3. Перечень мероприятий (результатов) комплекса процессных мероприятий</w:t>
      </w:r>
    </w:p>
    <w:p w:rsidR="00BE1F7F" w:rsidRPr="00BE1F7F" w:rsidRDefault="00BE1F7F" w:rsidP="00BE1F7F">
      <w:pPr>
        <w:spacing w:after="0"/>
        <w:jc w:val="center"/>
        <w:rPr>
          <w:rFonts w:ascii="Times New Roman" w:hAnsi="Times New Roman" w:cs="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53"/>
        <w:gridCol w:w="8238"/>
        <w:gridCol w:w="2676"/>
        <w:gridCol w:w="3202"/>
        <w:gridCol w:w="1386"/>
        <w:gridCol w:w="1386"/>
        <w:gridCol w:w="1002"/>
        <w:gridCol w:w="1002"/>
        <w:gridCol w:w="1002"/>
        <w:gridCol w:w="1002"/>
      </w:tblGrid>
      <w:tr w:rsidR="00BE1F7F" w:rsidRPr="00BE1F7F" w:rsidTr="004D56C8">
        <w:trPr>
          <w:trHeight w:val="595"/>
        </w:trPr>
        <w:tc>
          <w:tcPr>
            <w:tcW w:w="653"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1F7F" w:rsidRPr="00BE1F7F" w:rsidRDefault="00BE1F7F" w:rsidP="00BE1F7F">
            <w:pPr>
              <w:spacing w:after="0"/>
              <w:jc w:val="center"/>
              <w:rPr>
                <w:rFonts w:ascii="Times New Roman" w:hAnsi="Times New Roman" w:cs="Times New Roman"/>
                <w:sz w:val="24"/>
                <w:szCs w:val="24"/>
              </w:rPr>
            </w:pPr>
            <w:r w:rsidRPr="00BE1F7F">
              <w:rPr>
                <w:rFonts w:ascii="Times New Roman" w:hAnsi="Times New Roman" w:cs="Times New Roman"/>
                <w:sz w:val="24"/>
                <w:szCs w:val="24"/>
              </w:rPr>
              <w:t xml:space="preserve">№ </w:t>
            </w:r>
          </w:p>
          <w:p w:rsidR="00BE1F7F" w:rsidRPr="00BE1F7F" w:rsidRDefault="00BE1F7F" w:rsidP="00BE1F7F">
            <w:pPr>
              <w:spacing w:after="0"/>
              <w:jc w:val="center"/>
              <w:rPr>
                <w:rFonts w:ascii="Times New Roman" w:hAnsi="Times New Roman" w:cs="Times New Roman"/>
                <w:sz w:val="24"/>
                <w:szCs w:val="24"/>
              </w:rPr>
            </w:pPr>
            <w:r w:rsidRPr="00BE1F7F">
              <w:rPr>
                <w:rFonts w:ascii="Times New Roman" w:hAnsi="Times New Roman" w:cs="Times New Roman"/>
                <w:sz w:val="24"/>
                <w:szCs w:val="24"/>
              </w:rPr>
              <w:t>п/п</w:t>
            </w:r>
          </w:p>
        </w:tc>
        <w:tc>
          <w:tcPr>
            <w:tcW w:w="8238"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1F7F" w:rsidRPr="00BE1F7F" w:rsidRDefault="00BE1F7F" w:rsidP="00BE1F7F">
            <w:pPr>
              <w:spacing w:after="0"/>
              <w:jc w:val="center"/>
              <w:rPr>
                <w:rFonts w:ascii="Times New Roman" w:hAnsi="Times New Roman" w:cs="Times New Roman"/>
                <w:sz w:val="24"/>
                <w:szCs w:val="24"/>
              </w:rPr>
            </w:pPr>
            <w:r w:rsidRPr="00BE1F7F">
              <w:rPr>
                <w:rFonts w:ascii="Times New Roman" w:hAnsi="Times New Roman" w:cs="Times New Roman"/>
                <w:sz w:val="24"/>
                <w:szCs w:val="24"/>
              </w:rPr>
              <w:t>Наименование мероприятия (результата)</w:t>
            </w:r>
          </w:p>
        </w:tc>
        <w:tc>
          <w:tcPr>
            <w:tcW w:w="2676"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1F7F" w:rsidRPr="00BE1F7F" w:rsidRDefault="00BE1F7F" w:rsidP="00BE1F7F">
            <w:pPr>
              <w:spacing w:after="0"/>
              <w:jc w:val="center"/>
              <w:rPr>
                <w:rFonts w:ascii="Times New Roman" w:hAnsi="Times New Roman" w:cs="Times New Roman"/>
                <w:sz w:val="24"/>
                <w:szCs w:val="24"/>
              </w:rPr>
            </w:pPr>
            <w:r w:rsidRPr="00BE1F7F">
              <w:rPr>
                <w:rFonts w:ascii="Times New Roman" w:hAnsi="Times New Roman" w:cs="Times New Roman"/>
                <w:sz w:val="24"/>
                <w:szCs w:val="24"/>
              </w:rPr>
              <w:t>Тип мероприятия (результата)</w:t>
            </w:r>
          </w:p>
        </w:tc>
        <w:tc>
          <w:tcPr>
            <w:tcW w:w="3202"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1F7F" w:rsidRPr="00BE1F7F" w:rsidRDefault="00BE1F7F" w:rsidP="00BE1F7F">
            <w:pPr>
              <w:spacing w:after="0"/>
              <w:jc w:val="center"/>
              <w:rPr>
                <w:rFonts w:ascii="Times New Roman" w:hAnsi="Times New Roman" w:cs="Times New Roman"/>
                <w:sz w:val="24"/>
                <w:szCs w:val="24"/>
              </w:rPr>
            </w:pPr>
            <w:r w:rsidRPr="00BE1F7F">
              <w:rPr>
                <w:rFonts w:ascii="Times New Roman" w:hAnsi="Times New Roman" w:cs="Times New Roman"/>
                <w:sz w:val="24"/>
                <w:szCs w:val="24"/>
              </w:rPr>
              <w:t>Характеристика мероприятия (результата)</w:t>
            </w:r>
          </w:p>
        </w:tc>
        <w:tc>
          <w:tcPr>
            <w:tcW w:w="1386"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1F7F" w:rsidRPr="00BE1F7F" w:rsidRDefault="00BE1F7F" w:rsidP="00BE1F7F">
            <w:pPr>
              <w:spacing w:after="0"/>
              <w:jc w:val="center"/>
              <w:rPr>
                <w:rFonts w:ascii="Times New Roman" w:hAnsi="Times New Roman" w:cs="Times New Roman"/>
                <w:sz w:val="24"/>
                <w:szCs w:val="24"/>
              </w:rPr>
            </w:pPr>
            <w:r w:rsidRPr="00BE1F7F">
              <w:rPr>
                <w:rFonts w:ascii="Times New Roman" w:hAnsi="Times New Roman" w:cs="Times New Roman"/>
                <w:sz w:val="24"/>
                <w:szCs w:val="24"/>
              </w:rPr>
              <w:t>Единица измерения (по ОКЕИ)</w:t>
            </w:r>
          </w:p>
        </w:tc>
        <w:tc>
          <w:tcPr>
            <w:tcW w:w="238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1F7F" w:rsidRPr="00BE1F7F" w:rsidRDefault="00BE1F7F" w:rsidP="00BE1F7F">
            <w:pPr>
              <w:spacing w:after="0"/>
              <w:jc w:val="center"/>
              <w:rPr>
                <w:rFonts w:ascii="Times New Roman" w:hAnsi="Times New Roman" w:cs="Times New Roman"/>
                <w:sz w:val="24"/>
                <w:szCs w:val="24"/>
              </w:rPr>
            </w:pPr>
            <w:r w:rsidRPr="00BE1F7F">
              <w:rPr>
                <w:rFonts w:ascii="Times New Roman" w:hAnsi="Times New Roman" w:cs="Times New Roman"/>
                <w:sz w:val="24"/>
                <w:szCs w:val="24"/>
              </w:rPr>
              <w:t>Базовое значение</w:t>
            </w:r>
          </w:p>
        </w:tc>
        <w:tc>
          <w:tcPr>
            <w:tcW w:w="3006"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1F7F" w:rsidRPr="00BE1F7F" w:rsidRDefault="00BE1F7F" w:rsidP="00BE1F7F">
            <w:pPr>
              <w:spacing w:after="0"/>
              <w:jc w:val="center"/>
              <w:rPr>
                <w:rFonts w:ascii="Times New Roman" w:hAnsi="Times New Roman" w:cs="Times New Roman"/>
                <w:sz w:val="24"/>
                <w:szCs w:val="24"/>
              </w:rPr>
            </w:pPr>
            <w:r w:rsidRPr="00BE1F7F">
              <w:rPr>
                <w:rFonts w:ascii="Times New Roman" w:hAnsi="Times New Roman" w:cs="Times New Roman"/>
                <w:sz w:val="24"/>
                <w:szCs w:val="24"/>
              </w:rPr>
              <w:t xml:space="preserve">Значение результата </w:t>
            </w:r>
          </w:p>
          <w:p w:rsidR="00BE1F7F" w:rsidRPr="00BE1F7F" w:rsidRDefault="00BE1F7F" w:rsidP="00BE1F7F">
            <w:pPr>
              <w:spacing w:after="0"/>
              <w:jc w:val="center"/>
              <w:rPr>
                <w:rFonts w:ascii="Times New Roman" w:hAnsi="Times New Roman" w:cs="Times New Roman"/>
                <w:sz w:val="24"/>
                <w:szCs w:val="24"/>
              </w:rPr>
            </w:pPr>
            <w:r w:rsidRPr="00BE1F7F">
              <w:rPr>
                <w:rFonts w:ascii="Times New Roman" w:hAnsi="Times New Roman" w:cs="Times New Roman"/>
                <w:sz w:val="24"/>
                <w:szCs w:val="24"/>
              </w:rPr>
              <w:t>по годам реализации</w:t>
            </w:r>
          </w:p>
        </w:tc>
      </w:tr>
      <w:tr w:rsidR="00BE1F7F" w:rsidRPr="00BE1F7F" w:rsidTr="004D56C8">
        <w:tc>
          <w:tcPr>
            <w:tcW w:w="65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1F7F" w:rsidRPr="00BE1F7F" w:rsidRDefault="00BE1F7F" w:rsidP="00BE1F7F">
            <w:pPr>
              <w:spacing w:after="0"/>
              <w:rPr>
                <w:rFonts w:ascii="Times New Roman" w:hAnsi="Times New Roman" w:cs="Times New Roman"/>
                <w:sz w:val="24"/>
                <w:szCs w:val="24"/>
              </w:rPr>
            </w:pPr>
          </w:p>
        </w:tc>
        <w:tc>
          <w:tcPr>
            <w:tcW w:w="823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1F7F" w:rsidRPr="00BE1F7F" w:rsidRDefault="00BE1F7F" w:rsidP="00BE1F7F">
            <w:pPr>
              <w:spacing w:after="0"/>
              <w:rPr>
                <w:rFonts w:ascii="Times New Roman" w:hAnsi="Times New Roman" w:cs="Times New Roman"/>
                <w:sz w:val="24"/>
                <w:szCs w:val="24"/>
              </w:rPr>
            </w:pPr>
          </w:p>
        </w:tc>
        <w:tc>
          <w:tcPr>
            <w:tcW w:w="267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1F7F" w:rsidRPr="00BE1F7F" w:rsidRDefault="00BE1F7F" w:rsidP="00BE1F7F">
            <w:pPr>
              <w:spacing w:after="0"/>
              <w:rPr>
                <w:rFonts w:ascii="Times New Roman" w:hAnsi="Times New Roman" w:cs="Times New Roman"/>
                <w:sz w:val="24"/>
                <w:szCs w:val="24"/>
              </w:rPr>
            </w:pPr>
          </w:p>
        </w:tc>
        <w:tc>
          <w:tcPr>
            <w:tcW w:w="3202"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1F7F" w:rsidRPr="00BE1F7F" w:rsidRDefault="00BE1F7F" w:rsidP="00BE1F7F">
            <w:pPr>
              <w:spacing w:after="0"/>
              <w:rPr>
                <w:rFonts w:ascii="Times New Roman" w:hAnsi="Times New Roman" w:cs="Times New Roman"/>
                <w:sz w:val="24"/>
                <w:szCs w:val="24"/>
              </w:rPr>
            </w:pPr>
          </w:p>
        </w:tc>
        <w:tc>
          <w:tcPr>
            <w:tcW w:w="138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1F7F" w:rsidRPr="00BE1F7F" w:rsidRDefault="00BE1F7F" w:rsidP="00BE1F7F">
            <w:pPr>
              <w:spacing w:after="0"/>
              <w:rPr>
                <w:rFonts w:ascii="Times New Roman" w:hAnsi="Times New Roman" w:cs="Times New Roman"/>
                <w:sz w:val="24"/>
                <w:szCs w:val="24"/>
              </w:rPr>
            </w:pPr>
          </w:p>
        </w:tc>
        <w:tc>
          <w:tcPr>
            <w:tcW w:w="13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1F7F" w:rsidRPr="00BE1F7F" w:rsidRDefault="00BE1F7F" w:rsidP="00BE1F7F">
            <w:pPr>
              <w:spacing w:after="0"/>
              <w:jc w:val="center"/>
              <w:rPr>
                <w:rFonts w:ascii="Times New Roman" w:hAnsi="Times New Roman" w:cs="Times New Roman"/>
                <w:sz w:val="24"/>
                <w:szCs w:val="24"/>
              </w:rPr>
            </w:pPr>
            <w:r w:rsidRPr="00BE1F7F">
              <w:rPr>
                <w:rFonts w:ascii="Times New Roman" w:hAnsi="Times New Roman" w:cs="Times New Roman"/>
                <w:sz w:val="24"/>
                <w:szCs w:val="24"/>
              </w:rPr>
              <w:t>значение</w:t>
            </w:r>
          </w:p>
        </w:tc>
        <w:tc>
          <w:tcPr>
            <w:tcW w:w="10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1F7F" w:rsidRPr="00BE1F7F" w:rsidRDefault="00BE1F7F" w:rsidP="00BE1F7F">
            <w:pPr>
              <w:spacing w:after="0"/>
              <w:jc w:val="center"/>
              <w:rPr>
                <w:rFonts w:ascii="Times New Roman" w:hAnsi="Times New Roman" w:cs="Times New Roman"/>
                <w:sz w:val="24"/>
                <w:szCs w:val="24"/>
              </w:rPr>
            </w:pPr>
            <w:r w:rsidRPr="00BE1F7F">
              <w:rPr>
                <w:rFonts w:ascii="Times New Roman" w:hAnsi="Times New Roman" w:cs="Times New Roman"/>
                <w:sz w:val="24"/>
                <w:szCs w:val="24"/>
              </w:rPr>
              <w:t>год</w:t>
            </w:r>
          </w:p>
        </w:tc>
        <w:tc>
          <w:tcPr>
            <w:tcW w:w="10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1F7F" w:rsidRPr="00BE1F7F" w:rsidRDefault="00BE1F7F" w:rsidP="00BE1F7F">
            <w:pPr>
              <w:spacing w:after="0"/>
              <w:jc w:val="center"/>
              <w:rPr>
                <w:rFonts w:ascii="Times New Roman" w:hAnsi="Times New Roman" w:cs="Times New Roman"/>
                <w:sz w:val="24"/>
                <w:szCs w:val="24"/>
              </w:rPr>
            </w:pPr>
            <w:r w:rsidRPr="00BE1F7F">
              <w:rPr>
                <w:rFonts w:ascii="Times New Roman" w:hAnsi="Times New Roman" w:cs="Times New Roman"/>
                <w:sz w:val="24"/>
                <w:szCs w:val="24"/>
              </w:rPr>
              <w:t xml:space="preserve">2025 </w:t>
            </w:r>
          </w:p>
        </w:tc>
        <w:tc>
          <w:tcPr>
            <w:tcW w:w="10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1F7F" w:rsidRPr="00BE1F7F" w:rsidRDefault="00BE1F7F" w:rsidP="00BE1F7F">
            <w:pPr>
              <w:spacing w:after="0"/>
              <w:jc w:val="center"/>
              <w:rPr>
                <w:rFonts w:ascii="Times New Roman" w:hAnsi="Times New Roman" w:cs="Times New Roman"/>
                <w:sz w:val="24"/>
                <w:szCs w:val="24"/>
              </w:rPr>
            </w:pPr>
            <w:r w:rsidRPr="00BE1F7F">
              <w:rPr>
                <w:rFonts w:ascii="Times New Roman" w:hAnsi="Times New Roman" w:cs="Times New Roman"/>
                <w:sz w:val="24"/>
                <w:szCs w:val="24"/>
              </w:rPr>
              <w:t>2026</w:t>
            </w:r>
          </w:p>
        </w:tc>
        <w:tc>
          <w:tcPr>
            <w:tcW w:w="10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1F7F" w:rsidRPr="00BE1F7F" w:rsidRDefault="00BE1F7F" w:rsidP="00BE1F7F">
            <w:pPr>
              <w:spacing w:after="0"/>
              <w:jc w:val="center"/>
              <w:rPr>
                <w:rFonts w:ascii="Times New Roman" w:hAnsi="Times New Roman" w:cs="Times New Roman"/>
                <w:sz w:val="24"/>
                <w:szCs w:val="24"/>
              </w:rPr>
            </w:pPr>
            <w:r w:rsidRPr="00BE1F7F">
              <w:rPr>
                <w:rFonts w:ascii="Times New Roman" w:hAnsi="Times New Roman" w:cs="Times New Roman"/>
                <w:sz w:val="24"/>
                <w:szCs w:val="24"/>
              </w:rPr>
              <w:t xml:space="preserve">2026 </w:t>
            </w:r>
          </w:p>
        </w:tc>
      </w:tr>
      <w:tr w:rsidR="00BE1F7F" w:rsidRPr="00BE1F7F" w:rsidTr="004D56C8">
        <w:tc>
          <w:tcPr>
            <w:tcW w:w="6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1F7F" w:rsidRPr="00BE1F7F" w:rsidRDefault="00BE1F7F" w:rsidP="00BE1F7F">
            <w:pPr>
              <w:spacing w:after="0"/>
              <w:jc w:val="center"/>
              <w:rPr>
                <w:rFonts w:ascii="Times New Roman" w:hAnsi="Times New Roman" w:cs="Times New Roman"/>
                <w:sz w:val="24"/>
                <w:szCs w:val="24"/>
              </w:rPr>
            </w:pPr>
            <w:r w:rsidRPr="00BE1F7F">
              <w:rPr>
                <w:rFonts w:ascii="Times New Roman" w:hAnsi="Times New Roman" w:cs="Times New Roman"/>
                <w:sz w:val="24"/>
                <w:szCs w:val="24"/>
              </w:rPr>
              <w:t>1</w:t>
            </w:r>
          </w:p>
        </w:tc>
        <w:tc>
          <w:tcPr>
            <w:tcW w:w="82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1F7F" w:rsidRPr="00BE1F7F" w:rsidRDefault="00BE1F7F" w:rsidP="00BE1F7F">
            <w:pPr>
              <w:spacing w:after="0"/>
              <w:jc w:val="center"/>
              <w:rPr>
                <w:rFonts w:ascii="Times New Roman" w:hAnsi="Times New Roman" w:cs="Times New Roman"/>
                <w:sz w:val="24"/>
                <w:szCs w:val="24"/>
              </w:rPr>
            </w:pPr>
            <w:r w:rsidRPr="00BE1F7F">
              <w:rPr>
                <w:rFonts w:ascii="Times New Roman" w:hAnsi="Times New Roman" w:cs="Times New Roman"/>
                <w:sz w:val="24"/>
                <w:szCs w:val="24"/>
              </w:rPr>
              <w:t>2</w:t>
            </w:r>
          </w:p>
        </w:tc>
        <w:tc>
          <w:tcPr>
            <w:tcW w:w="26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1F7F" w:rsidRPr="00BE1F7F" w:rsidRDefault="00BE1F7F" w:rsidP="00BE1F7F">
            <w:pPr>
              <w:spacing w:after="0"/>
              <w:jc w:val="center"/>
              <w:rPr>
                <w:rFonts w:ascii="Times New Roman" w:hAnsi="Times New Roman" w:cs="Times New Roman"/>
                <w:sz w:val="24"/>
                <w:szCs w:val="24"/>
              </w:rPr>
            </w:pPr>
            <w:r w:rsidRPr="00BE1F7F">
              <w:rPr>
                <w:rFonts w:ascii="Times New Roman" w:hAnsi="Times New Roman" w:cs="Times New Roman"/>
                <w:sz w:val="24"/>
                <w:szCs w:val="24"/>
              </w:rPr>
              <w:t>3</w:t>
            </w:r>
          </w:p>
        </w:tc>
        <w:tc>
          <w:tcPr>
            <w:tcW w:w="32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1F7F" w:rsidRPr="00BE1F7F" w:rsidRDefault="00BE1F7F" w:rsidP="00BE1F7F">
            <w:pPr>
              <w:spacing w:after="0"/>
              <w:jc w:val="center"/>
              <w:rPr>
                <w:rFonts w:ascii="Times New Roman" w:hAnsi="Times New Roman" w:cs="Times New Roman"/>
                <w:sz w:val="24"/>
                <w:szCs w:val="24"/>
              </w:rPr>
            </w:pPr>
            <w:r w:rsidRPr="00BE1F7F">
              <w:rPr>
                <w:rFonts w:ascii="Times New Roman" w:hAnsi="Times New Roman" w:cs="Times New Roman"/>
                <w:sz w:val="24"/>
                <w:szCs w:val="24"/>
              </w:rPr>
              <w:t>4</w:t>
            </w:r>
          </w:p>
        </w:tc>
        <w:tc>
          <w:tcPr>
            <w:tcW w:w="13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1F7F" w:rsidRPr="00BE1F7F" w:rsidRDefault="00BE1F7F" w:rsidP="00BE1F7F">
            <w:pPr>
              <w:spacing w:after="0"/>
              <w:jc w:val="center"/>
              <w:rPr>
                <w:rFonts w:ascii="Times New Roman" w:hAnsi="Times New Roman" w:cs="Times New Roman"/>
                <w:sz w:val="24"/>
                <w:szCs w:val="24"/>
              </w:rPr>
            </w:pPr>
            <w:r w:rsidRPr="00BE1F7F">
              <w:rPr>
                <w:rFonts w:ascii="Times New Roman" w:hAnsi="Times New Roman" w:cs="Times New Roman"/>
                <w:sz w:val="24"/>
                <w:szCs w:val="24"/>
              </w:rPr>
              <w:t>5</w:t>
            </w:r>
          </w:p>
        </w:tc>
        <w:tc>
          <w:tcPr>
            <w:tcW w:w="13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1F7F" w:rsidRPr="00BE1F7F" w:rsidRDefault="00BE1F7F" w:rsidP="00BE1F7F">
            <w:pPr>
              <w:spacing w:after="0"/>
              <w:jc w:val="center"/>
              <w:rPr>
                <w:rFonts w:ascii="Times New Roman" w:hAnsi="Times New Roman" w:cs="Times New Roman"/>
                <w:sz w:val="24"/>
                <w:szCs w:val="24"/>
              </w:rPr>
            </w:pPr>
            <w:r w:rsidRPr="00BE1F7F">
              <w:rPr>
                <w:rFonts w:ascii="Times New Roman" w:hAnsi="Times New Roman" w:cs="Times New Roman"/>
                <w:sz w:val="24"/>
                <w:szCs w:val="24"/>
              </w:rPr>
              <w:t>6</w:t>
            </w:r>
          </w:p>
        </w:tc>
        <w:tc>
          <w:tcPr>
            <w:tcW w:w="10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1F7F" w:rsidRPr="00BE1F7F" w:rsidRDefault="00BE1F7F" w:rsidP="00BE1F7F">
            <w:pPr>
              <w:spacing w:after="0"/>
              <w:jc w:val="center"/>
              <w:rPr>
                <w:rFonts w:ascii="Times New Roman" w:hAnsi="Times New Roman" w:cs="Times New Roman"/>
                <w:sz w:val="24"/>
                <w:szCs w:val="24"/>
              </w:rPr>
            </w:pPr>
            <w:r w:rsidRPr="00BE1F7F">
              <w:rPr>
                <w:rFonts w:ascii="Times New Roman" w:hAnsi="Times New Roman" w:cs="Times New Roman"/>
                <w:sz w:val="24"/>
                <w:szCs w:val="24"/>
              </w:rPr>
              <w:t>7</w:t>
            </w:r>
          </w:p>
        </w:tc>
        <w:tc>
          <w:tcPr>
            <w:tcW w:w="10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1F7F" w:rsidRPr="00BE1F7F" w:rsidRDefault="00BE1F7F" w:rsidP="00BE1F7F">
            <w:pPr>
              <w:spacing w:after="0"/>
              <w:jc w:val="center"/>
              <w:rPr>
                <w:rFonts w:ascii="Times New Roman" w:hAnsi="Times New Roman" w:cs="Times New Roman"/>
                <w:sz w:val="24"/>
                <w:szCs w:val="24"/>
              </w:rPr>
            </w:pPr>
            <w:r w:rsidRPr="00BE1F7F">
              <w:rPr>
                <w:rFonts w:ascii="Times New Roman" w:hAnsi="Times New Roman" w:cs="Times New Roman"/>
                <w:sz w:val="24"/>
                <w:szCs w:val="24"/>
              </w:rPr>
              <w:t>8</w:t>
            </w:r>
          </w:p>
        </w:tc>
        <w:tc>
          <w:tcPr>
            <w:tcW w:w="10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1F7F" w:rsidRPr="00BE1F7F" w:rsidRDefault="00BE1F7F" w:rsidP="00BE1F7F">
            <w:pPr>
              <w:spacing w:after="0"/>
              <w:jc w:val="center"/>
              <w:rPr>
                <w:rFonts w:ascii="Times New Roman" w:hAnsi="Times New Roman" w:cs="Times New Roman"/>
                <w:sz w:val="24"/>
                <w:szCs w:val="24"/>
              </w:rPr>
            </w:pPr>
            <w:r w:rsidRPr="00BE1F7F">
              <w:rPr>
                <w:rFonts w:ascii="Times New Roman" w:hAnsi="Times New Roman" w:cs="Times New Roman"/>
                <w:sz w:val="24"/>
                <w:szCs w:val="24"/>
              </w:rPr>
              <w:t>9</w:t>
            </w:r>
          </w:p>
        </w:tc>
        <w:tc>
          <w:tcPr>
            <w:tcW w:w="10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1F7F" w:rsidRPr="00BE1F7F" w:rsidRDefault="00BE1F7F" w:rsidP="00BE1F7F">
            <w:pPr>
              <w:spacing w:after="0"/>
              <w:jc w:val="center"/>
              <w:rPr>
                <w:rFonts w:ascii="Times New Roman" w:hAnsi="Times New Roman" w:cs="Times New Roman"/>
                <w:sz w:val="24"/>
                <w:szCs w:val="24"/>
              </w:rPr>
            </w:pPr>
            <w:r w:rsidRPr="00BE1F7F">
              <w:rPr>
                <w:rFonts w:ascii="Times New Roman" w:hAnsi="Times New Roman" w:cs="Times New Roman"/>
                <w:sz w:val="24"/>
                <w:szCs w:val="24"/>
              </w:rPr>
              <w:t>10</w:t>
            </w:r>
          </w:p>
        </w:tc>
      </w:tr>
      <w:tr w:rsidR="00BE1F7F" w:rsidRPr="00BE1F7F" w:rsidTr="004D56C8">
        <w:trPr>
          <w:trHeight w:val="186"/>
        </w:trPr>
        <w:tc>
          <w:tcPr>
            <w:tcW w:w="21549" w:type="dxa"/>
            <w:gridSpan w:val="10"/>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1F7F" w:rsidRPr="00BE1F7F" w:rsidRDefault="00BE1F7F" w:rsidP="00BE1F7F">
            <w:pPr>
              <w:spacing w:after="0"/>
              <w:jc w:val="center"/>
              <w:rPr>
                <w:rFonts w:ascii="Times New Roman" w:hAnsi="Times New Roman" w:cs="Times New Roman"/>
                <w:sz w:val="24"/>
                <w:szCs w:val="24"/>
              </w:rPr>
            </w:pPr>
            <w:r w:rsidRPr="00BE1F7F">
              <w:rPr>
                <w:rFonts w:ascii="Times New Roman" w:hAnsi="Times New Roman" w:cs="Times New Roman"/>
                <w:sz w:val="24"/>
                <w:szCs w:val="24"/>
              </w:rPr>
              <w:t>1. Задача «</w:t>
            </w:r>
            <w:r w:rsidRPr="00BE1F7F">
              <w:rPr>
                <w:rFonts w:ascii="Times New Roman" w:hAnsi="Times New Roman" w:cs="Times New Roman"/>
                <w:color w:val="00000A"/>
                <w:sz w:val="24"/>
                <w:szCs w:val="24"/>
              </w:rPr>
              <w:t>Созданы комфортные условия проживания и обустройство мест общего пользования и массового скопления населения</w:t>
            </w:r>
            <w:r w:rsidRPr="00BE1F7F">
              <w:rPr>
                <w:rFonts w:ascii="Times New Roman" w:hAnsi="Times New Roman" w:cs="Times New Roman"/>
                <w:sz w:val="24"/>
                <w:szCs w:val="24"/>
              </w:rPr>
              <w:t>»</w:t>
            </w:r>
          </w:p>
        </w:tc>
      </w:tr>
      <w:tr w:rsidR="00BE1F7F" w:rsidRPr="00BE1F7F" w:rsidTr="004D56C8">
        <w:trPr>
          <w:trHeight w:val="487"/>
        </w:trPr>
        <w:tc>
          <w:tcPr>
            <w:tcW w:w="6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1F7F" w:rsidRPr="00BE1F7F" w:rsidRDefault="00BE1F7F" w:rsidP="00BE1F7F">
            <w:pPr>
              <w:spacing w:after="0"/>
              <w:jc w:val="center"/>
              <w:rPr>
                <w:rFonts w:ascii="Times New Roman" w:hAnsi="Times New Roman" w:cs="Times New Roman"/>
                <w:sz w:val="24"/>
                <w:szCs w:val="24"/>
              </w:rPr>
            </w:pPr>
            <w:r w:rsidRPr="00BE1F7F">
              <w:rPr>
                <w:rFonts w:ascii="Times New Roman" w:hAnsi="Times New Roman" w:cs="Times New Roman"/>
                <w:sz w:val="24"/>
                <w:szCs w:val="24"/>
              </w:rPr>
              <w:t>1.</w:t>
            </w:r>
          </w:p>
        </w:tc>
        <w:tc>
          <w:tcPr>
            <w:tcW w:w="82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1F7F" w:rsidRPr="00BE1F7F" w:rsidRDefault="00BE1F7F" w:rsidP="00BE1F7F">
            <w:pPr>
              <w:spacing w:after="0"/>
              <w:jc w:val="both"/>
              <w:rPr>
                <w:rFonts w:ascii="Times New Roman" w:hAnsi="Times New Roman" w:cs="Times New Roman"/>
                <w:sz w:val="24"/>
                <w:szCs w:val="24"/>
              </w:rPr>
            </w:pPr>
            <w:r w:rsidRPr="00BE1F7F">
              <w:rPr>
                <w:rFonts w:ascii="Times New Roman" w:hAnsi="Times New Roman" w:cs="Times New Roman"/>
                <w:sz w:val="24"/>
                <w:szCs w:val="24"/>
              </w:rPr>
              <w:t xml:space="preserve">Мероприятие (результат) 1 «Осуществлены расходы на </w:t>
            </w:r>
            <w:r w:rsidRPr="00BE1F7F">
              <w:rPr>
                <w:rFonts w:ascii="Times New Roman" w:hAnsi="Times New Roman" w:cs="Times New Roman"/>
                <w:color w:val="00000A"/>
                <w:sz w:val="24"/>
                <w:szCs w:val="24"/>
              </w:rPr>
              <w:t xml:space="preserve">благоустройство территории </w:t>
            </w:r>
            <w:proofErr w:type="gramStart"/>
            <w:r w:rsidRPr="00BE1F7F">
              <w:rPr>
                <w:rFonts w:ascii="Times New Roman" w:hAnsi="Times New Roman" w:cs="Times New Roman"/>
                <w:color w:val="00000A"/>
                <w:sz w:val="24"/>
                <w:szCs w:val="24"/>
              </w:rPr>
              <w:t>Дячкинского  сельского</w:t>
            </w:r>
            <w:proofErr w:type="gramEnd"/>
            <w:r w:rsidRPr="00BE1F7F">
              <w:rPr>
                <w:rFonts w:ascii="Times New Roman" w:hAnsi="Times New Roman" w:cs="Times New Roman"/>
                <w:color w:val="00000A"/>
                <w:sz w:val="24"/>
                <w:szCs w:val="24"/>
              </w:rPr>
              <w:t xml:space="preserve"> поселения»</w:t>
            </w:r>
          </w:p>
        </w:tc>
        <w:tc>
          <w:tcPr>
            <w:tcW w:w="26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1F7F" w:rsidRPr="00BE1F7F" w:rsidRDefault="00BE1F7F" w:rsidP="00BE1F7F">
            <w:pPr>
              <w:spacing w:after="0"/>
              <w:jc w:val="center"/>
              <w:rPr>
                <w:rFonts w:ascii="Times New Roman" w:hAnsi="Times New Roman" w:cs="Times New Roman"/>
                <w:sz w:val="24"/>
                <w:szCs w:val="24"/>
              </w:rPr>
            </w:pPr>
            <w:r w:rsidRPr="00BE1F7F">
              <w:rPr>
                <w:rFonts w:ascii="Times New Roman" w:hAnsi="Times New Roman" w:cs="Times New Roman"/>
                <w:sz w:val="24"/>
                <w:szCs w:val="24"/>
              </w:rPr>
              <w:t>оказание услуг (выполнение работ)</w:t>
            </w:r>
          </w:p>
        </w:tc>
        <w:tc>
          <w:tcPr>
            <w:tcW w:w="32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1F7F" w:rsidRPr="00BE1F7F" w:rsidRDefault="00BE1F7F" w:rsidP="00BE1F7F">
            <w:pPr>
              <w:spacing w:after="0"/>
              <w:jc w:val="center"/>
              <w:rPr>
                <w:rFonts w:ascii="Times New Roman" w:hAnsi="Times New Roman" w:cs="Times New Roman"/>
                <w:sz w:val="24"/>
                <w:szCs w:val="24"/>
              </w:rPr>
            </w:pPr>
            <w:r w:rsidRPr="00BE1F7F">
              <w:rPr>
                <w:rFonts w:ascii="Times New Roman" w:hAnsi="Times New Roman" w:cs="Times New Roman"/>
                <w:sz w:val="24"/>
                <w:szCs w:val="24"/>
              </w:rPr>
              <w:t>финансовое обеспечение реализации мероприятия</w:t>
            </w:r>
          </w:p>
        </w:tc>
        <w:tc>
          <w:tcPr>
            <w:tcW w:w="13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1F7F" w:rsidRPr="00BE1F7F" w:rsidRDefault="00BE1F7F" w:rsidP="00BE1F7F">
            <w:pPr>
              <w:spacing w:after="0"/>
              <w:jc w:val="center"/>
              <w:rPr>
                <w:rFonts w:ascii="Times New Roman" w:hAnsi="Times New Roman" w:cs="Times New Roman"/>
                <w:sz w:val="24"/>
                <w:szCs w:val="24"/>
              </w:rPr>
            </w:pPr>
            <w:r w:rsidRPr="00BE1F7F">
              <w:rPr>
                <w:rFonts w:ascii="Times New Roman" w:hAnsi="Times New Roman" w:cs="Times New Roman"/>
                <w:sz w:val="24"/>
                <w:szCs w:val="24"/>
              </w:rPr>
              <w:t>условных единиц</w:t>
            </w:r>
          </w:p>
        </w:tc>
        <w:tc>
          <w:tcPr>
            <w:tcW w:w="13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1F7F" w:rsidRPr="00BE1F7F" w:rsidRDefault="00BE1F7F" w:rsidP="00BE1F7F">
            <w:pPr>
              <w:spacing w:after="0"/>
              <w:jc w:val="center"/>
              <w:rPr>
                <w:rFonts w:ascii="Times New Roman" w:hAnsi="Times New Roman" w:cs="Times New Roman"/>
                <w:sz w:val="24"/>
                <w:szCs w:val="24"/>
              </w:rPr>
            </w:pPr>
            <w:r w:rsidRPr="00BE1F7F">
              <w:rPr>
                <w:rFonts w:ascii="Times New Roman" w:hAnsi="Times New Roman" w:cs="Times New Roman"/>
                <w:sz w:val="24"/>
                <w:szCs w:val="24"/>
              </w:rPr>
              <w:t>1</w:t>
            </w:r>
          </w:p>
        </w:tc>
        <w:tc>
          <w:tcPr>
            <w:tcW w:w="10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1F7F" w:rsidRPr="00BE1F7F" w:rsidRDefault="00BE1F7F" w:rsidP="00BE1F7F">
            <w:pPr>
              <w:spacing w:after="0"/>
              <w:jc w:val="center"/>
              <w:rPr>
                <w:rFonts w:ascii="Times New Roman" w:hAnsi="Times New Roman" w:cs="Times New Roman"/>
                <w:sz w:val="24"/>
                <w:szCs w:val="24"/>
              </w:rPr>
            </w:pPr>
            <w:r w:rsidRPr="00BE1F7F">
              <w:rPr>
                <w:rFonts w:ascii="Times New Roman" w:hAnsi="Times New Roman" w:cs="Times New Roman"/>
                <w:sz w:val="24"/>
                <w:szCs w:val="24"/>
              </w:rPr>
              <w:t>2023</w:t>
            </w:r>
          </w:p>
        </w:tc>
        <w:tc>
          <w:tcPr>
            <w:tcW w:w="10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1F7F" w:rsidRPr="00BE1F7F" w:rsidRDefault="00BE1F7F" w:rsidP="00BE1F7F">
            <w:pPr>
              <w:spacing w:after="0"/>
              <w:jc w:val="center"/>
              <w:rPr>
                <w:rFonts w:ascii="Times New Roman" w:hAnsi="Times New Roman" w:cs="Times New Roman"/>
                <w:sz w:val="24"/>
                <w:szCs w:val="24"/>
              </w:rPr>
            </w:pPr>
            <w:r w:rsidRPr="00BE1F7F">
              <w:rPr>
                <w:rFonts w:ascii="Times New Roman" w:hAnsi="Times New Roman" w:cs="Times New Roman"/>
                <w:sz w:val="24"/>
                <w:szCs w:val="24"/>
              </w:rPr>
              <w:t>1</w:t>
            </w:r>
          </w:p>
        </w:tc>
        <w:tc>
          <w:tcPr>
            <w:tcW w:w="10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1F7F" w:rsidRPr="00BE1F7F" w:rsidRDefault="00BE1F7F" w:rsidP="00BE1F7F">
            <w:pPr>
              <w:spacing w:after="0"/>
              <w:jc w:val="center"/>
              <w:rPr>
                <w:rFonts w:ascii="Times New Roman" w:hAnsi="Times New Roman" w:cs="Times New Roman"/>
                <w:sz w:val="24"/>
                <w:szCs w:val="24"/>
              </w:rPr>
            </w:pPr>
            <w:r w:rsidRPr="00BE1F7F">
              <w:rPr>
                <w:rFonts w:ascii="Times New Roman" w:hAnsi="Times New Roman" w:cs="Times New Roman"/>
                <w:sz w:val="24"/>
                <w:szCs w:val="24"/>
              </w:rPr>
              <w:t>1</w:t>
            </w:r>
          </w:p>
        </w:tc>
        <w:tc>
          <w:tcPr>
            <w:tcW w:w="10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1F7F" w:rsidRPr="00BE1F7F" w:rsidRDefault="00BE1F7F" w:rsidP="00BE1F7F">
            <w:pPr>
              <w:spacing w:after="0"/>
              <w:jc w:val="center"/>
              <w:rPr>
                <w:rFonts w:ascii="Times New Roman" w:hAnsi="Times New Roman" w:cs="Times New Roman"/>
                <w:sz w:val="24"/>
                <w:szCs w:val="24"/>
              </w:rPr>
            </w:pPr>
            <w:r w:rsidRPr="00BE1F7F">
              <w:rPr>
                <w:rFonts w:ascii="Times New Roman" w:hAnsi="Times New Roman" w:cs="Times New Roman"/>
                <w:sz w:val="24"/>
                <w:szCs w:val="24"/>
              </w:rPr>
              <w:t>1</w:t>
            </w:r>
          </w:p>
        </w:tc>
      </w:tr>
      <w:tr w:rsidR="00BE1F7F" w:rsidRPr="00BE1F7F" w:rsidTr="004D56C8">
        <w:trPr>
          <w:trHeight w:val="487"/>
        </w:trPr>
        <w:tc>
          <w:tcPr>
            <w:tcW w:w="6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1F7F" w:rsidRPr="00BE1F7F" w:rsidRDefault="00BE1F7F" w:rsidP="00BE1F7F">
            <w:pPr>
              <w:spacing w:after="0"/>
              <w:jc w:val="center"/>
              <w:rPr>
                <w:rFonts w:ascii="Times New Roman" w:hAnsi="Times New Roman" w:cs="Times New Roman"/>
                <w:sz w:val="24"/>
                <w:szCs w:val="24"/>
              </w:rPr>
            </w:pPr>
            <w:r w:rsidRPr="00BE1F7F">
              <w:rPr>
                <w:rFonts w:ascii="Times New Roman" w:hAnsi="Times New Roman" w:cs="Times New Roman"/>
                <w:sz w:val="24"/>
                <w:szCs w:val="24"/>
              </w:rPr>
              <w:t>2.</w:t>
            </w:r>
          </w:p>
        </w:tc>
        <w:tc>
          <w:tcPr>
            <w:tcW w:w="82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1F7F" w:rsidRPr="00BE1F7F" w:rsidRDefault="00BE1F7F" w:rsidP="00BE1F7F">
            <w:pPr>
              <w:spacing w:after="0"/>
              <w:jc w:val="both"/>
              <w:rPr>
                <w:rFonts w:ascii="Times New Roman" w:hAnsi="Times New Roman" w:cs="Times New Roman"/>
                <w:sz w:val="24"/>
                <w:szCs w:val="24"/>
              </w:rPr>
            </w:pPr>
            <w:r w:rsidRPr="00BE1F7F">
              <w:rPr>
                <w:rFonts w:ascii="Times New Roman" w:hAnsi="Times New Roman" w:cs="Times New Roman"/>
                <w:sz w:val="24"/>
                <w:szCs w:val="24"/>
              </w:rPr>
              <w:t xml:space="preserve">Мероприятие (результат) 2 «Осуществлены расходы на </w:t>
            </w:r>
            <w:r w:rsidRPr="00BE1F7F">
              <w:rPr>
                <w:rFonts w:ascii="Times New Roman" w:hAnsi="Times New Roman" w:cs="Times New Roman"/>
                <w:color w:val="00000A"/>
                <w:sz w:val="24"/>
                <w:szCs w:val="24"/>
              </w:rPr>
              <w:t>оборудование и содержание типовых контейнерных площадок»</w:t>
            </w:r>
          </w:p>
        </w:tc>
        <w:tc>
          <w:tcPr>
            <w:tcW w:w="26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1F7F" w:rsidRPr="00BE1F7F" w:rsidRDefault="00BE1F7F" w:rsidP="00BE1F7F">
            <w:pPr>
              <w:spacing w:after="0"/>
              <w:jc w:val="center"/>
              <w:rPr>
                <w:rFonts w:ascii="Times New Roman" w:hAnsi="Times New Roman" w:cs="Times New Roman"/>
                <w:sz w:val="24"/>
                <w:szCs w:val="24"/>
              </w:rPr>
            </w:pPr>
            <w:r w:rsidRPr="00BE1F7F">
              <w:rPr>
                <w:rFonts w:ascii="Times New Roman" w:hAnsi="Times New Roman" w:cs="Times New Roman"/>
                <w:sz w:val="24"/>
                <w:szCs w:val="24"/>
              </w:rPr>
              <w:t>оказание услуг (выполнение работ)</w:t>
            </w:r>
          </w:p>
        </w:tc>
        <w:tc>
          <w:tcPr>
            <w:tcW w:w="32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1F7F" w:rsidRPr="00BE1F7F" w:rsidRDefault="00BE1F7F" w:rsidP="00BE1F7F">
            <w:pPr>
              <w:spacing w:after="0"/>
              <w:jc w:val="center"/>
              <w:rPr>
                <w:rFonts w:ascii="Times New Roman" w:hAnsi="Times New Roman" w:cs="Times New Roman"/>
                <w:sz w:val="24"/>
                <w:szCs w:val="24"/>
              </w:rPr>
            </w:pPr>
            <w:r w:rsidRPr="00BE1F7F">
              <w:rPr>
                <w:rFonts w:ascii="Times New Roman" w:hAnsi="Times New Roman" w:cs="Times New Roman"/>
                <w:sz w:val="24"/>
                <w:szCs w:val="24"/>
              </w:rPr>
              <w:t>финансовое обеспечение реализации мероприятия</w:t>
            </w:r>
          </w:p>
        </w:tc>
        <w:tc>
          <w:tcPr>
            <w:tcW w:w="13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1F7F" w:rsidRPr="00BE1F7F" w:rsidRDefault="00BE1F7F" w:rsidP="00BE1F7F">
            <w:pPr>
              <w:spacing w:after="0"/>
              <w:jc w:val="center"/>
              <w:rPr>
                <w:rFonts w:ascii="Times New Roman" w:hAnsi="Times New Roman" w:cs="Times New Roman"/>
                <w:sz w:val="24"/>
                <w:szCs w:val="24"/>
              </w:rPr>
            </w:pPr>
            <w:proofErr w:type="spellStart"/>
            <w:r w:rsidRPr="00BE1F7F">
              <w:rPr>
                <w:rFonts w:ascii="Times New Roman" w:hAnsi="Times New Roman" w:cs="Times New Roman"/>
                <w:sz w:val="24"/>
                <w:szCs w:val="24"/>
              </w:rPr>
              <w:t>шт</w:t>
            </w:r>
            <w:proofErr w:type="spellEnd"/>
          </w:p>
        </w:tc>
        <w:tc>
          <w:tcPr>
            <w:tcW w:w="13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1F7F" w:rsidRPr="00BE1F7F" w:rsidRDefault="00BE1F7F" w:rsidP="00BE1F7F">
            <w:pPr>
              <w:spacing w:after="0"/>
              <w:jc w:val="center"/>
              <w:rPr>
                <w:rFonts w:ascii="Times New Roman" w:hAnsi="Times New Roman" w:cs="Times New Roman"/>
                <w:sz w:val="24"/>
                <w:szCs w:val="24"/>
              </w:rPr>
            </w:pPr>
            <w:r w:rsidRPr="00BE1F7F">
              <w:rPr>
                <w:rFonts w:ascii="Times New Roman" w:hAnsi="Times New Roman" w:cs="Times New Roman"/>
                <w:sz w:val="24"/>
                <w:szCs w:val="24"/>
              </w:rPr>
              <w:t>-</w:t>
            </w:r>
          </w:p>
        </w:tc>
        <w:tc>
          <w:tcPr>
            <w:tcW w:w="10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1F7F" w:rsidRPr="00BE1F7F" w:rsidRDefault="00BE1F7F" w:rsidP="00BE1F7F">
            <w:pPr>
              <w:spacing w:after="0"/>
              <w:jc w:val="center"/>
              <w:rPr>
                <w:rFonts w:ascii="Times New Roman" w:hAnsi="Times New Roman" w:cs="Times New Roman"/>
                <w:sz w:val="24"/>
                <w:szCs w:val="24"/>
              </w:rPr>
            </w:pPr>
            <w:r w:rsidRPr="00BE1F7F">
              <w:rPr>
                <w:rFonts w:ascii="Times New Roman" w:hAnsi="Times New Roman" w:cs="Times New Roman"/>
                <w:sz w:val="24"/>
                <w:szCs w:val="24"/>
              </w:rPr>
              <w:t>2023</w:t>
            </w:r>
          </w:p>
        </w:tc>
        <w:tc>
          <w:tcPr>
            <w:tcW w:w="10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1F7F" w:rsidRPr="00BE1F7F" w:rsidRDefault="00BE1F7F" w:rsidP="00BE1F7F">
            <w:pPr>
              <w:spacing w:after="0"/>
              <w:jc w:val="center"/>
              <w:rPr>
                <w:rFonts w:ascii="Times New Roman" w:hAnsi="Times New Roman" w:cs="Times New Roman"/>
                <w:sz w:val="24"/>
                <w:szCs w:val="24"/>
              </w:rPr>
            </w:pPr>
            <w:r w:rsidRPr="00BE1F7F">
              <w:rPr>
                <w:rFonts w:ascii="Times New Roman" w:hAnsi="Times New Roman" w:cs="Times New Roman"/>
                <w:sz w:val="24"/>
                <w:szCs w:val="24"/>
              </w:rPr>
              <w:t>5</w:t>
            </w:r>
          </w:p>
        </w:tc>
        <w:tc>
          <w:tcPr>
            <w:tcW w:w="10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1F7F" w:rsidRPr="00BE1F7F" w:rsidRDefault="00BE1F7F" w:rsidP="00BE1F7F">
            <w:pPr>
              <w:spacing w:after="0"/>
              <w:jc w:val="center"/>
              <w:rPr>
                <w:rFonts w:ascii="Times New Roman" w:hAnsi="Times New Roman" w:cs="Times New Roman"/>
                <w:sz w:val="24"/>
                <w:szCs w:val="24"/>
              </w:rPr>
            </w:pPr>
            <w:r w:rsidRPr="00BE1F7F">
              <w:rPr>
                <w:rFonts w:ascii="Times New Roman" w:hAnsi="Times New Roman" w:cs="Times New Roman"/>
                <w:sz w:val="24"/>
                <w:szCs w:val="24"/>
              </w:rPr>
              <w:t>3</w:t>
            </w:r>
          </w:p>
        </w:tc>
        <w:tc>
          <w:tcPr>
            <w:tcW w:w="10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1F7F" w:rsidRPr="00BE1F7F" w:rsidRDefault="00BE1F7F" w:rsidP="00BE1F7F">
            <w:pPr>
              <w:spacing w:after="0"/>
              <w:jc w:val="center"/>
              <w:rPr>
                <w:rFonts w:ascii="Times New Roman" w:hAnsi="Times New Roman" w:cs="Times New Roman"/>
                <w:sz w:val="24"/>
                <w:szCs w:val="24"/>
              </w:rPr>
            </w:pPr>
            <w:r w:rsidRPr="00BE1F7F">
              <w:rPr>
                <w:rFonts w:ascii="Times New Roman" w:hAnsi="Times New Roman" w:cs="Times New Roman"/>
                <w:sz w:val="24"/>
                <w:szCs w:val="24"/>
              </w:rPr>
              <w:t>3</w:t>
            </w:r>
          </w:p>
        </w:tc>
      </w:tr>
    </w:tbl>
    <w:p w:rsidR="00BE1F7F" w:rsidRPr="00BE1F7F" w:rsidRDefault="00BE1F7F" w:rsidP="00BE1F7F">
      <w:pPr>
        <w:spacing w:after="0"/>
        <w:ind w:firstLine="709"/>
        <w:jc w:val="both"/>
        <w:rPr>
          <w:rFonts w:ascii="Times New Roman" w:hAnsi="Times New Roman" w:cs="Times New Roman"/>
          <w:sz w:val="24"/>
          <w:szCs w:val="24"/>
        </w:rPr>
      </w:pPr>
    </w:p>
    <w:p w:rsidR="00BE1F7F" w:rsidRPr="00BE1F7F" w:rsidRDefault="00BE1F7F" w:rsidP="00BE1F7F">
      <w:pPr>
        <w:spacing w:after="0"/>
        <w:ind w:firstLine="709"/>
        <w:jc w:val="both"/>
        <w:rPr>
          <w:rFonts w:ascii="Times New Roman" w:hAnsi="Times New Roman" w:cs="Times New Roman"/>
          <w:sz w:val="24"/>
          <w:szCs w:val="24"/>
        </w:rPr>
      </w:pPr>
      <w:r w:rsidRPr="00BE1F7F">
        <w:rPr>
          <w:rFonts w:ascii="Times New Roman" w:hAnsi="Times New Roman" w:cs="Times New Roman"/>
          <w:sz w:val="24"/>
          <w:szCs w:val="24"/>
        </w:rPr>
        <w:t>Примечание.</w:t>
      </w:r>
    </w:p>
    <w:p w:rsidR="00BE1F7F" w:rsidRPr="00BE1F7F" w:rsidRDefault="00BE1F7F" w:rsidP="00BE1F7F">
      <w:pPr>
        <w:spacing w:after="0"/>
        <w:ind w:firstLine="709"/>
        <w:jc w:val="both"/>
        <w:rPr>
          <w:rFonts w:ascii="Times New Roman" w:hAnsi="Times New Roman" w:cs="Times New Roman"/>
          <w:sz w:val="24"/>
          <w:szCs w:val="24"/>
        </w:rPr>
      </w:pPr>
      <w:r w:rsidRPr="00BE1F7F">
        <w:rPr>
          <w:rFonts w:ascii="Times New Roman" w:hAnsi="Times New Roman" w:cs="Times New Roman"/>
          <w:sz w:val="24"/>
          <w:szCs w:val="24"/>
        </w:rPr>
        <w:t>Используемое сокращение:</w:t>
      </w:r>
    </w:p>
    <w:p w:rsidR="00BE1F7F" w:rsidRPr="00BE1F7F" w:rsidRDefault="00BE1F7F" w:rsidP="00BE1F7F">
      <w:pPr>
        <w:spacing w:after="0"/>
        <w:ind w:firstLine="709"/>
        <w:jc w:val="both"/>
        <w:rPr>
          <w:rFonts w:ascii="Times New Roman" w:hAnsi="Times New Roman" w:cs="Times New Roman"/>
          <w:sz w:val="24"/>
          <w:szCs w:val="24"/>
        </w:rPr>
      </w:pPr>
      <w:r w:rsidRPr="00BE1F7F">
        <w:rPr>
          <w:rFonts w:ascii="Times New Roman" w:hAnsi="Times New Roman" w:cs="Times New Roman"/>
          <w:sz w:val="24"/>
          <w:szCs w:val="24"/>
        </w:rPr>
        <w:t>ОКЕИ – общероссийский классификатор единиц измерения.</w:t>
      </w:r>
    </w:p>
    <w:p w:rsidR="00BE1F7F" w:rsidRPr="00BE1F7F" w:rsidRDefault="00BE1F7F" w:rsidP="00BE1F7F">
      <w:pPr>
        <w:spacing w:after="0"/>
        <w:rPr>
          <w:rFonts w:ascii="Times New Roman" w:hAnsi="Times New Roman" w:cs="Times New Roman"/>
          <w:sz w:val="24"/>
          <w:szCs w:val="24"/>
        </w:rPr>
        <w:sectPr w:rsidR="00BE1F7F" w:rsidRPr="00BE1F7F" w:rsidSect="004D56C8">
          <w:headerReference w:type="default" r:id="rId153"/>
          <w:footerReference w:type="default" r:id="rId154"/>
          <w:pgSz w:w="23818" w:h="16848" w:orient="landscape"/>
          <w:pgMar w:top="1701" w:right="1134" w:bottom="567" w:left="1134" w:header="720" w:footer="720" w:gutter="0"/>
          <w:cols w:space="720"/>
        </w:sectPr>
      </w:pPr>
    </w:p>
    <w:p w:rsidR="00BE1F7F" w:rsidRPr="00BE1F7F" w:rsidRDefault="00BE1F7F" w:rsidP="00BE1F7F">
      <w:pPr>
        <w:spacing w:after="0"/>
        <w:jc w:val="center"/>
        <w:rPr>
          <w:rFonts w:ascii="Times New Roman" w:hAnsi="Times New Roman" w:cs="Times New Roman"/>
          <w:sz w:val="24"/>
          <w:szCs w:val="24"/>
        </w:rPr>
      </w:pPr>
      <w:r w:rsidRPr="00BE1F7F">
        <w:rPr>
          <w:rFonts w:ascii="Times New Roman" w:hAnsi="Times New Roman" w:cs="Times New Roman"/>
          <w:sz w:val="24"/>
          <w:szCs w:val="24"/>
        </w:rPr>
        <w:lastRenderedPageBreak/>
        <w:t>4. Параметры финансового обеспечения комплекса процессных мероприятий</w:t>
      </w:r>
    </w:p>
    <w:p w:rsidR="00BE1F7F" w:rsidRPr="00BE1F7F" w:rsidRDefault="00BE1F7F" w:rsidP="00BE1F7F">
      <w:pPr>
        <w:spacing w:after="0"/>
        <w:jc w:val="center"/>
        <w:rPr>
          <w:rFonts w:ascii="Times New Roman" w:hAnsi="Times New Roman" w:cs="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3"/>
        <w:gridCol w:w="12120"/>
        <w:gridCol w:w="3477"/>
        <w:gridCol w:w="1401"/>
        <w:gridCol w:w="1338"/>
        <w:gridCol w:w="1186"/>
        <w:gridCol w:w="1183"/>
      </w:tblGrid>
      <w:tr w:rsidR="00BE1F7F" w:rsidRPr="00BE1F7F" w:rsidTr="004D56C8">
        <w:tc>
          <w:tcPr>
            <w:tcW w:w="703"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1F7F" w:rsidRPr="00BE1F7F" w:rsidRDefault="00BE1F7F" w:rsidP="00BE1F7F">
            <w:pPr>
              <w:spacing w:after="0"/>
              <w:jc w:val="center"/>
              <w:rPr>
                <w:rFonts w:ascii="Times New Roman" w:hAnsi="Times New Roman" w:cs="Times New Roman"/>
                <w:sz w:val="24"/>
                <w:szCs w:val="24"/>
              </w:rPr>
            </w:pPr>
            <w:r w:rsidRPr="00BE1F7F">
              <w:rPr>
                <w:rFonts w:ascii="Times New Roman" w:hAnsi="Times New Roman" w:cs="Times New Roman"/>
                <w:sz w:val="24"/>
                <w:szCs w:val="24"/>
              </w:rPr>
              <w:t>№ п/п</w:t>
            </w:r>
          </w:p>
        </w:tc>
        <w:tc>
          <w:tcPr>
            <w:tcW w:w="1212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1F7F" w:rsidRPr="00BE1F7F" w:rsidRDefault="00BE1F7F" w:rsidP="00BE1F7F">
            <w:pPr>
              <w:spacing w:after="0"/>
              <w:jc w:val="center"/>
              <w:rPr>
                <w:rFonts w:ascii="Times New Roman" w:hAnsi="Times New Roman" w:cs="Times New Roman"/>
                <w:sz w:val="24"/>
                <w:szCs w:val="24"/>
              </w:rPr>
            </w:pPr>
            <w:r w:rsidRPr="00BE1F7F">
              <w:rPr>
                <w:rFonts w:ascii="Times New Roman" w:hAnsi="Times New Roman" w:cs="Times New Roman"/>
                <w:sz w:val="24"/>
                <w:szCs w:val="24"/>
              </w:rPr>
              <w:t xml:space="preserve">Наименование комплекса процессных мероприятий, </w:t>
            </w:r>
          </w:p>
          <w:p w:rsidR="00BE1F7F" w:rsidRPr="00BE1F7F" w:rsidRDefault="00BE1F7F" w:rsidP="00BE1F7F">
            <w:pPr>
              <w:spacing w:after="0"/>
              <w:jc w:val="center"/>
              <w:rPr>
                <w:rFonts w:ascii="Times New Roman" w:hAnsi="Times New Roman" w:cs="Times New Roman"/>
                <w:sz w:val="24"/>
                <w:szCs w:val="24"/>
              </w:rPr>
            </w:pPr>
            <w:r w:rsidRPr="00BE1F7F">
              <w:rPr>
                <w:rFonts w:ascii="Times New Roman" w:hAnsi="Times New Roman" w:cs="Times New Roman"/>
                <w:sz w:val="24"/>
                <w:szCs w:val="24"/>
              </w:rPr>
              <w:t>мероприятия (результата), источник финансового обеспечения</w:t>
            </w:r>
          </w:p>
        </w:tc>
        <w:tc>
          <w:tcPr>
            <w:tcW w:w="3477"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1F7F" w:rsidRPr="00BE1F7F" w:rsidRDefault="00BE1F7F" w:rsidP="00BE1F7F">
            <w:pPr>
              <w:spacing w:after="0"/>
              <w:jc w:val="center"/>
              <w:rPr>
                <w:rFonts w:ascii="Times New Roman" w:hAnsi="Times New Roman" w:cs="Times New Roman"/>
                <w:sz w:val="24"/>
                <w:szCs w:val="24"/>
              </w:rPr>
            </w:pPr>
            <w:r w:rsidRPr="00BE1F7F">
              <w:rPr>
                <w:rFonts w:ascii="Times New Roman" w:hAnsi="Times New Roman" w:cs="Times New Roman"/>
                <w:sz w:val="24"/>
                <w:szCs w:val="24"/>
              </w:rPr>
              <w:t>Код бюджетной классификации расходов</w:t>
            </w:r>
          </w:p>
        </w:tc>
        <w:tc>
          <w:tcPr>
            <w:tcW w:w="5108"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1F7F" w:rsidRPr="00BE1F7F" w:rsidRDefault="00BE1F7F" w:rsidP="00BE1F7F">
            <w:pPr>
              <w:spacing w:after="0"/>
              <w:jc w:val="center"/>
              <w:rPr>
                <w:rFonts w:ascii="Times New Roman" w:hAnsi="Times New Roman" w:cs="Times New Roman"/>
                <w:sz w:val="24"/>
                <w:szCs w:val="24"/>
              </w:rPr>
            </w:pPr>
            <w:r w:rsidRPr="00BE1F7F">
              <w:rPr>
                <w:rFonts w:ascii="Times New Roman" w:hAnsi="Times New Roman" w:cs="Times New Roman"/>
                <w:sz w:val="24"/>
                <w:szCs w:val="24"/>
              </w:rPr>
              <w:t xml:space="preserve">Объем расходов </w:t>
            </w:r>
          </w:p>
          <w:p w:rsidR="00BE1F7F" w:rsidRPr="00BE1F7F" w:rsidRDefault="00BE1F7F" w:rsidP="00BE1F7F">
            <w:pPr>
              <w:spacing w:after="0"/>
              <w:jc w:val="center"/>
              <w:rPr>
                <w:rFonts w:ascii="Times New Roman" w:hAnsi="Times New Roman" w:cs="Times New Roman"/>
                <w:sz w:val="24"/>
                <w:szCs w:val="24"/>
              </w:rPr>
            </w:pPr>
            <w:r w:rsidRPr="00BE1F7F">
              <w:rPr>
                <w:rFonts w:ascii="Times New Roman" w:hAnsi="Times New Roman" w:cs="Times New Roman"/>
                <w:sz w:val="24"/>
                <w:szCs w:val="24"/>
              </w:rPr>
              <w:t>по годам реализации (тыс. рублей)</w:t>
            </w:r>
          </w:p>
        </w:tc>
      </w:tr>
      <w:tr w:rsidR="00BE1F7F" w:rsidRPr="00BE1F7F" w:rsidTr="004D56C8">
        <w:tc>
          <w:tcPr>
            <w:tcW w:w="70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1F7F" w:rsidRPr="00BE1F7F" w:rsidRDefault="00BE1F7F" w:rsidP="00BE1F7F">
            <w:pPr>
              <w:spacing w:after="0"/>
              <w:rPr>
                <w:rFonts w:ascii="Times New Roman" w:hAnsi="Times New Roman" w:cs="Times New Roman"/>
                <w:sz w:val="24"/>
                <w:szCs w:val="24"/>
              </w:rPr>
            </w:pPr>
          </w:p>
        </w:tc>
        <w:tc>
          <w:tcPr>
            <w:tcW w:w="1212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1F7F" w:rsidRPr="00BE1F7F" w:rsidRDefault="00BE1F7F" w:rsidP="00BE1F7F">
            <w:pPr>
              <w:spacing w:after="0"/>
              <w:rPr>
                <w:rFonts w:ascii="Times New Roman" w:hAnsi="Times New Roman" w:cs="Times New Roman"/>
                <w:sz w:val="24"/>
                <w:szCs w:val="24"/>
              </w:rPr>
            </w:pPr>
          </w:p>
        </w:tc>
        <w:tc>
          <w:tcPr>
            <w:tcW w:w="3477"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1F7F" w:rsidRPr="00BE1F7F" w:rsidRDefault="00BE1F7F" w:rsidP="00BE1F7F">
            <w:pPr>
              <w:spacing w:after="0"/>
              <w:rPr>
                <w:rFonts w:ascii="Times New Roman" w:hAnsi="Times New Roman" w:cs="Times New Roman"/>
                <w:sz w:val="24"/>
                <w:szCs w:val="24"/>
              </w:rPr>
            </w:pPr>
          </w:p>
        </w:tc>
        <w:tc>
          <w:tcPr>
            <w:tcW w:w="14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1F7F" w:rsidRPr="00BE1F7F" w:rsidRDefault="00BE1F7F" w:rsidP="00BE1F7F">
            <w:pPr>
              <w:spacing w:after="0"/>
              <w:jc w:val="center"/>
              <w:rPr>
                <w:rFonts w:ascii="Times New Roman" w:hAnsi="Times New Roman" w:cs="Times New Roman"/>
                <w:sz w:val="24"/>
                <w:szCs w:val="24"/>
              </w:rPr>
            </w:pPr>
            <w:r w:rsidRPr="00BE1F7F">
              <w:rPr>
                <w:rFonts w:ascii="Times New Roman" w:hAnsi="Times New Roman" w:cs="Times New Roman"/>
                <w:sz w:val="24"/>
                <w:szCs w:val="24"/>
              </w:rPr>
              <w:t>2025</w:t>
            </w:r>
          </w:p>
        </w:tc>
        <w:tc>
          <w:tcPr>
            <w:tcW w:w="13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1F7F" w:rsidRPr="00BE1F7F" w:rsidRDefault="00BE1F7F" w:rsidP="00BE1F7F">
            <w:pPr>
              <w:spacing w:after="0"/>
              <w:jc w:val="center"/>
              <w:rPr>
                <w:rFonts w:ascii="Times New Roman" w:hAnsi="Times New Roman" w:cs="Times New Roman"/>
                <w:sz w:val="24"/>
                <w:szCs w:val="24"/>
              </w:rPr>
            </w:pPr>
            <w:r w:rsidRPr="00BE1F7F">
              <w:rPr>
                <w:rFonts w:ascii="Times New Roman" w:hAnsi="Times New Roman" w:cs="Times New Roman"/>
                <w:sz w:val="24"/>
                <w:szCs w:val="24"/>
              </w:rPr>
              <w:t>2026</w:t>
            </w:r>
          </w:p>
        </w:tc>
        <w:tc>
          <w:tcPr>
            <w:tcW w:w="11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1F7F" w:rsidRPr="00BE1F7F" w:rsidRDefault="00BE1F7F" w:rsidP="00BE1F7F">
            <w:pPr>
              <w:spacing w:after="0"/>
              <w:jc w:val="center"/>
              <w:rPr>
                <w:rFonts w:ascii="Times New Roman" w:hAnsi="Times New Roman" w:cs="Times New Roman"/>
                <w:sz w:val="24"/>
                <w:szCs w:val="24"/>
              </w:rPr>
            </w:pPr>
            <w:r w:rsidRPr="00BE1F7F">
              <w:rPr>
                <w:rFonts w:ascii="Times New Roman" w:hAnsi="Times New Roman" w:cs="Times New Roman"/>
                <w:sz w:val="24"/>
                <w:szCs w:val="24"/>
              </w:rPr>
              <w:t>2027</w:t>
            </w:r>
          </w:p>
        </w:tc>
        <w:tc>
          <w:tcPr>
            <w:tcW w:w="11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1F7F" w:rsidRPr="00BE1F7F" w:rsidRDefault="00BE1F7F" w:rsidP="00BE1F7F">
            <w:pPr>
              <w:spacing w:after="0"/>
              <w:jc w:val="center"/>
              <w:rPr>
                <w:rFonts w:ascii="Times New Roman" w:hAnsi="Times New Roman" w:cs="Times New Roman"/>
                <w:sz w:val="24"/>
                <w:szCs w:val="24"/>
              </w:rPr>
            </w:pPr>
            <w:r w:rsidRPr="00BE1F7F">
              <w:rPr>
                <w:rFonts w:ascii="Times New Roman" w:hAnsi="Times New Roman" w:cs="Times New Roman"/>
                <w:sz w:val="24"/>
                <w:szCs w:val="24"/>
              </w:rPr>
              <w:t>всего</w:t>
            </w:r>
          </w:p>
        </w:tc>
      </w:tr>
      <w:tr w:rsidR="00BE1F7F" w:rsidRPr="00BE1F7F" w:rsidTr="004D56C8">
        <w:tc>
          <w:tcPr>
            <w:tcW w:w="7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1F7F" w:rsidRPr="00BE1F7F" w:rsidRDefault="00BE1F7F" w:rsidP="00BE1F7F">
            <w:pPr>
              <w:spacing w:after="0"/>
              <w:jc w:val="center"/>
              <w:rPr>
                <w:rFonts w:ascii="Times New Roman" w:hAnsi="Times New Roman" w:cs="Times New Roman"/>
                <w:sz w:val="24"/>
                <w:szCs w:val="24"/>
              </w:rPr>
            </w:pPr>
            <w:r w:rsidRPr="00BE1F7F">
              <w:rPr>
                <w:rFonts w:ascii="Times New Roman" w:hAnsi="Times New Roman" w:cs="Times New Roman"/>
                <w:sz w:val="24"/>
                <w:szCs w:val="24"/>
              </w:rPr>
              <w:t>1</w:t>
            </w:r>
          </w:p>
        </w:tc>
        <w:tc>
          <w:tcPr>
            <w:tcW w:w="121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1F7F" w:rsidRPr="00BE1F7F" w:rsidRDefault="00BE1F7F" w:rsidP="00BE1F7F">
            <w:pPr>
              <w:spacing w:after="0"/>
              <w:jc w:val="center"/>
              <w:rPr>
                <w:rFonts w:ascii="Times New Roman" w:hAnsi="Times New Roman" w:cs="Times New Roman"/>
                <w:sz w:val="24"/>
                <w:szCs w:val="24"/>
              </w:rPr>
            </w:pPr>
            <w:r w:rsidRPr="00BE1F7F">
              <w:rPr>
                <w:rFonts w:ascii="Times New Roman" w:hAnsi="Times New Roman" w:cs="Times New Roman"/>
                <w:sz w:val="24"/>
                <w:szCs w:val="24"/>
              </w:rPr>
              <w:t>2</w:t>
            </w:r>
          </w:p>
        </w:tc>
        <w:tc>
          <w:tcPr>
            <w:tcW w:w="34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1F7F" w:rsidRPr="00BE1F7F" w:rsidRDefault="00BE1F7F" w:rsidP="00BE1F7F">
            <w:pPr>
              <w:spacing w:after="0"/>
              <w:jc w:val="center"/>
              <w:rPr>
                <w:rFonts w:ascii="Times New Roman" w:hAnsi="Times New Roman" w:cs="Times New Roman"/>
                <w:sz w:val="24"/>
                <w:szCs w:val="24"/>
              </w:rPr>
            </w:pPr>
            <w:r w:rsidRPr="00BE1F7F">
              <w:rPr>
                <w:rFonts w:ascii="Times New Roman" w:hAnsi="Times New Roman" w:cs="Times New Roman"/>
                <w:sz w:val="24"/>
                <w:szCs w:val="24"/>
              </w:rPr>
              <w:t>3</w:t>
            </w:r>
          </w:p>
        </w:tc>
        <w:tc>
          <w:tcPr>
            <w:tcW w:w="14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1F7F" w:rsidRPr="00BE1F7F" w:rsidRDefault="00BE1F7F" w:rsidP="00BE1F7F">
            <w:pPr>
              <w:spacing w:after="0"/>
              <w:jc w:val="center"/>
              <w:rPr>
                <w:rFonts w:ascii="Times New Roman" w:hAnsi="Times New Roman" w:cs="Times New Roman"/>
                <w:sz w:val="24"/>
                <w:szCs w:val="24"/>
              </w:rPr>
            </w:pPr>
            <w:r w:rsidRPr="00BE1F7F">
              <w:rPr>
                <w:rFonts w:ascii="Times New Roman" w:hAnsi="Times New Roman" w:cs="Times New Roman"/>
                <w:sz w:val="24"/>
                <w:szCs w:val="24"/>
              </w:rPr>
              <w:t>4</w:t>
            </w:r>
          </w:p>
        </w:tc>
        <w:tc>
          <w:tcPr>
            <w:tcW w:w="13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1F7F" w:rsidRPr="00BE1F7F" w:rsidRDefault="00BE1F7F" w:rsidP="00BE1F7F">
            <w:pPr>
              <w:spacing w:after="0"/>
              <w:jc w:val="center"/>
              <w:rPr>
                <w:rFonts w:ascii="Times New Roman" w:hAnsi="Times New Roman" w:cs="Times New Roman"/>
                <w:sz w:val="24"/>
                <w:szCs w:val="24"/>
              </w:rPr>
            </w:pPr>
            <w:r w:rsidRPr="00BE1F7F">
              <w:rPr>
                <w:rFonts w:ascii="Times New Roman" w:hAnsi="Times New Roman" w:cs="Times New Roman"/>
                <w:sz w:val="24"/>
                <w:szCs w:val="24"/>
              </w:rPr>
              <w:t>5</w:t>
            </w:r>
          </w:p>
        </w:tc>
        <w:tc>
          <w:tcPr>
            <w:tcW w:w="11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1F7F" w:rsidRPr="00BE1F7F" w:rsidRDefault="00BE1F7F" w:rsidP="00BE1F7F">
            <w:pPr>
              <w:spacing w:after="0"/>
              <w:jc w:val="center"/>
              <w:rPr>
                <w:rFonts w:ascii="Times New Roman" w:hAnsi="Times New Roman" w:cs="Times New Roman"/>
                <w:sz w:val="24"/>
                <w:szCs w:val="24"/>
              </w:rPr>
            </w:pPr>
            <w:r w:rsidRPr="00BE1F7F">
              <w:rPr>
                <w:rFonts w:ascii="Times New Roman" w:hAnsi="Times New Roman" w:cs="Times New Roman"/>
                <w:sz w:val="24"/>
                <w:szCs w:val="24"/>
              </w:rPr>
              <w:t>6</w:t>
            </w:r>
          </w:p>
        </w:tc>
        <w:tc>
          <w:tcPr>
            <w:tcW w:w="11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1F7F" w:rsidRPr="00BE1F7F" w:rsidRDefault="00BE1F7F" w:rsidP="00BE1F7F">
            <w:pPr>
              <w:spacing w:after="0"/>
              <w:jc w:val="center"/>
              <w:rPr>
                <w:rFonts w:ascii="Times New Roman" w:hAnsi="Times New Roman" w:cs="Times New Roman"/>
                <w:sz w:val="24"/>
                <w:szCs w:val="24"/>
              </w:rPr>
            </w:pPr>
            <w:r w:rsidRPr="00BE1F7F">
              <w:rPr>
                <w:rFonts w:ascii="Times New Roman" w:hAnsi="Times New Roman" w:cs="Times New Roman"/>
                <w:sz w:val="24"/>
                <w:szCs w:val="24"/>
              </w:rPr>
              <w:t>7</w:t>
            </w:r>
          </w:p>
        </w:tc>
      </w:tr>
      <w:tr w:rsidR="00BE1F7F" w:rsidRPr="00BE1F7F" w:rsidTr="004D56C8">
        <w:tc>
          <w:tcPr>
            <w:tcW w:w="703"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1F7F" w:rsidRPr="00BE1F7F" w:rsidRDefault="00BE1F7F" w:rsidP="00BE1F7F">
            <w:pPr>
              <w:spacing w:after="0"/>
              <w:jc w:val="center"/>
              <w:rPr>
                <w:rFonts w:ascii="Times New Roman" w:hAnsi="Times New Roman" w:cs="Times New Roman"/>
                <w:sz w:val="24"/>
                <w:szCs w:val="24"/>
              </w:rPr>
            </w:pPr>
            <w:r w:rsidRPr="00BE1F7F">
              <w:rPr>
                <w:rFonts w:ascii="Times New Roman" w:hAnsi="Times New Roman" w:cs="Times New Roman"/>
                <w:sz w:val="24"/>
                <w:szCs w:val="24"/>
              </w:rPr>
              <w:t>1.</w:t>
            </w:r>
          </w:p>
        </w:tc>
        <w:tc>
          <w:tcPr>
            <w:tcW w:w="121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1F7F" w:rsidRPr="00BE1F7F" w:rsidRDefault="00BE1F7F" w:rsidP="00BE1F7F">
            <w:pPr>
              <w:spacing w:after="0"/>
              <w:rPr>
                <w:rFonts w:ascii="Times New Roman" w:hAnsi="Times New Roman" w:cs="Times New Roman"/>
                <w:sz w:val="24"/>
                <w:szCs w:val="24"/>
              </w:rPr>
            </w:pPr>
            <w:r w:rsidRPr="00BE1F7F">
              <w:rPr>
                <w:rFonts w:ascii="Times New Roman" w:hAnsi="Times New Roman" w:cs="Times New Roman"/>
                <w:sz w:val="24"/>
                <w:szCs w:val="24"/>
              </w:rPr>
              <w:t xml:space="preserve">Комплекс процессных мероприятий «Благоустройство территории </w:t>
            </w:r>
            <w:proofErr w:type="gramStart"/>
            <w:r w:rsidRPr="00BE1F7F">
              <w:rPr>
                <w:rFonts w:ascii="Times New Roman" w:hAnsi="Times New Roman" w:cs="Times New Roman"/>
                <w:sz w:val="24"/>
                <w:szCs w:val="24"/>
              </w:rPr>
              <w:t>Дячкинского  сельского</w:t>
            </w:r>
            <w:proofErr w:type="gramEnd"/>
            <w:r w:rsidRPr="00BE1F7F">
              <w:rPr>
                <w:rFonts w:ascii="Times New Roman" w:hAnsi="Times New Roman" w:cs="Times New Roman"/>
                <w:sz w:val="24"/>
                <w:szCs w:val="24"/>
              </w:rPr>
              <w:t xml:space="preserve"> поселения» (всего), в том числе:</w:t>
            </w:r>
          </w:p>
        </w:tc>
        <w:tc>
          <w:tcPr>
            <w:tcW w:w="3477"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E1F7F" w:rsidRPr="00BE1F7F" w:rsidRDefault="00BE1F7F" w:rsidP="00BE1F7F">
            <w:pPr>
              <w:spacing w:after="0"/>
              <w:jc w:val="center"/>
              <w:rPr>
                <w:rFonts w:ascii="Times New Roman" w:hAnsi="Times New Roman" w:cs="Times New Roman"/>
                <w:sz w:val="24"/>
                <w:szCs w:val="24"/>
              </w:rPr>
            </w:pPr>
            <w:r w:rsidRPr="00BE1F7F">
              <w:rPr>
                <w:rFonts w:ascii="Times New Roman" w:hAnsi="Times New Roman" w:cs="Times New Roman"/>
                <w:sz w:val="24"/>
                <w:szCs w:val="24"/>
              </w:rPr>
              <w:t>Х</w:t>
            </w:r>
          </w:p>
        </w:tc>
        <w:tc>
          <w:tcPr>
            <w:tcW w:w="14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1F7F" w:rsidRPr="00BE1F7F" w:rsidRDefault="00BE1F7F" w:rsidP="00BE1F7F">
            <w:pPr>
              <w:spacing w:after="0"/>
              <w:jc w:val="center"/>
              <w:rPr>
                <w:rFonts w:ascii="Times New Roman" w:hAnsi="Times New Roman" w:cs="Times New Roman"/>
                <w:sz w:val="24"/>
                <w:szCs w:val="24"/>
              </w:rPr>
            </w:pPr>
            <w:r w:rsidRPr="00BE1F7F">
              <w:rPr>
                <w:rFonts w:ascii="Times New Roman" w:hAnsi="Times New Roman" w:cs="Times New Roman"/>
                <w:sz w:val="24"/>
                <w:szCs w:val="24"/>
              </w:rPr>
              <w:t>0,0</w:t>
            </w:r>
          </w:p>
        </w:tc>
        <w:tc>
          <w:tcPr>
            <w:tcW w:w="13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1F7F" w:rsidRPr="00BE1F7F" w:rsidRDefault="00BE1F7F" w:rsidP="00BE1F7F">
            <w:pPr>
              <w:spacing w:after="0"/>
              <w:jc w:val="center"/>
              <w:rPr>
                <w:rFonts w:ascii="Times New Roman" w:hAnsi="Times New Roman" w:cs="Times New Roman"/>
                <w:sz w:val="24"/>
                <w:szCs w:val="24"/>
              </w:rPr>
            </w:pPr>
            <w:r w:rsidRPr="00BE1F7F">
              <w:rPr>
                <w:rFonts w:ascii="Times New Roman" w:hAnsi="Times New Roman" w:cs="Times New Roman"/>
                <w:sz w:val="24"/>
                <w:szCs w:val="24"/>
              </w:rPr>
              <w:t>0,0</w:t>
            </w:r>
          </w:p>
        </w:tc>
        <w:tc>
          <w:tcPr>
            <w:tcW w:w="11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1F7F" w:rsidRPr="00BE1F7F" w:rsidRDefault="00BE1F7F" w:rsidP="00BE1F7F">
            <w:pPr>
              <w:spacing w:after="0"/>
              <w:jc w:val="center"/>
              <w:rPr>
                <w:rFonts w:ascii="Times New Roman" w:hAnsi="Times New Roman" w:cs="Times New Roman"/>
                <w:sz w:val="24"/>
                <w:szCs w:val="24"/>
              </w:rPr>
            </w:pPr>
            <w:r w:rsidRPr="00BE1F7F">
              <w:rPr>
                <w:rFonts w:ascii="Times New Roman" w:hAnsi="Times New Roman" w:cs="Times New Roman"/>
                <w:sz w:val="24"/>
                <w:szCs w:val="24"/>
              </w:rPr>
              <w:t>0,0</w:t>
            </w:r>
          </w:p>
        </w:tc>
        <w:tc>
          <w:tcPr>
            <w:tcW w:w="11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1F7F" w:rsidRPr="00BE1F7F" w:rsidRDefault="00BE1F7F" w:rsidP="00BE1F7F">
            <w:pPr>
              <w:spacing w:after="0"/>
              <w:jc w:val="center"/>
              <w:rPr>
                <w:rFonts w:ascii="Times New Roman" w:hAnsi="Times New Roman" w:cs="Times New Roman"/>
                <w:sz w:val="24"/>
                <w:szCs w:val="24"/>
              </w:rPr>
            </w:pPr>
            <w:r w:rsidRPr="00BE1F7F">
              <w:rPr>
                <w:rFonts w:ascii="Times New Roman" w:hAnsi="Times New Roman" w:cs="Times New Roman"/>
                <w:sz w:val="24"/>
                <w:szCs w:val="24"/>
              </w:rPr>
              <w:t>0,0</w:t>
            </w:r>
          </w:p>
        </w:tc>
      </w:tr>
      <w:tr w:rsidR="00BE1F7F" w:rsidRPr="00BE1F7F" w:rsidTr="004D56C8">
        <w:tc>
          <w:tcPr>
            <w:tcW w:w="70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1F7F" w:rsidRPr="00BE1F7F" w:rsidRDefault="00BE1F7F" w:rsidP="00BE1F7F">
            <w:pPr>
              <w:spacing w:after="0"/>
              <w:rPr>
                <w:rFonts w:ascii="Times New Roman" w:hAnsi="Times New Roman" w:cs="Times New Roman"/>
                <w:sz w:val="24"/>
                <w:szCs w:val="24"/>
              </w:rPr>
            </w:pPr>
          </w:p>
        </w:tc>
        <w:tc>
          <w:tcPr>
            <w:tcW w:w="121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1F7F" w:rsidRPr="00BE1F7F" w:rsidRDefault="00BE1F7F" w:rsidP="00BE1F7F">
            <w:pPr>
              <w:spacing w:after="0"/>
              <w:rPr>
                <w:rFonts w:ascii="Times New Roman" w:hAnsi="Times New Roman" w:cs="Times New Roman"/>
                <w:sz w:val="24"/>
                <w:szCs w:val="24"/>
              </w:rPr>
            </w:pPr>
            <w:r w:rsidRPr="00BE1F7F">
              <w:rPr>
                <w:rFonts w:ascii="Times New Roman" w:hAnsi="Times New Roman" w:cs="Times New Roman"/>
                <w:sz w:val="24"/>
                <w:szCs w:val="24"/>
              </w:rPr>
              <w:t>федеральный бюджет</w:t>
            </w:r>
          </w:p>
        </w:tc>
        <w:tc>
          <w:tcPr>
            <w:tcW w:w="3477"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E1F7F" w:rsidRPr="00BE1F7F" w:rsidRDefault="00BE1F7F" w:rsidP="00BE1F7F">
            <w:pPr>
              <w:spacing w:after="0"/>
              <w:rPr>
                <w:rFonts w:ascii="Times New Roman" w:hAnsi="Times New Roman" w:cs="Times New Roman"/>
                <w:sz w:val="24"/>
                <w:szCs w:val="24"/>
              </w:rPr>
            </w:pPr>
          </w:p>
        </w:tc>
        <w:tc>
          <w:tcPr>
            <w:tcW w:w="14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1F7F" w:rsidRPr="00BE1F7F" w:rsidRDefault="00BE1F7F" w:rsidP="00BE1F7F">
            <w:pPr>
              <w:spacing w:after="0"/>
              <w:jc w:val="center"/>
              <w:rPr>
                <w:rFonts w:ascii="Times New Roman" w:hAnsi="Times New Roman" w:cs="Times New Roman"/>
                <w:sz w:val="24"/>
                <w:szCs w:val="24"/>
              </w:rPr>
            </w:pPr>
            <w:r w:rsidRPr="00BE1F7F">
              <w:rPr>
                <w:rFonts w:ascii="Times New Roman" w:hAnsi="Times New Roman" w:cs="Times New Roman"/>
                <w:sz w:val="24"/>
                <w:szCs w:val="24"/>
              </w:rPr>
              <w:t>0,0</w:t>
            </w:r>
          </w:p>
        </w:tc>
        <w:tc>
          <w:tcPr>
            <w:tcW w:w="13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1F7F" w:rsidRPr="00BE1F7F" w:rsidRDefault="00BE1F7F" w:rsidP="00BE1F7F">
            <w:pPr>
              <w:spacing w:after="0"/>
              <w:jc w:val="center"/>
              <w:rPr>
                <w:rFonts w:ascii="Times New Roman" w:hAnsi="Times New Roman" w:cs="Times New Roman"/>
                <w:sz w:val="24"/>
                <w:szCs w:val="24"/>
              </w:rPr>
            </w:pPr>
            <w:r w:rsidRPr="00BE1F7F">
              <w:rPr>
                <w:rFonts w:ascii="Times New Roman" w:hAnsi="Times New Roman" w:cs="Times New Roman"/>
                <w:sz w:val="24"/>
                <w:szCs w:val="24"/>
              </w:rPr>
              <w:t>0,0</w:t>
            </w:r>
          </w:p>
        </w:tc>
        <w:tc>
          <w:tcPr>
            <w:tcW w:w="11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1F7F" w:rsidRPr="00BE1F7F" w:rsidRDefault="00BE1F7F" w:rsidP="00BE1F7F">
            <w:pPr>
              <w:spacing w:after="0"/>
              <w:jc w:val="center"/>
              <w:rPr>
                <w:rFonts w:ascii="Times New Roman" w:hAnsi="Times New Roman" w:cs="Times New Roman"/>
                <w:sz w:val="24"/>
                <w:szCs w:val="24"/>
              </w:rPr>
            </w:pPr>
            <w:r w:rsidRPr="00BE1F7F">
              <w:rPr>
                <w:rFonts w:ascii="Times New Roman" w:hAnsi="Times New Roman" w:cs="Times New Roman"/>
                <w:sz w:val="24"/>
                <w:szCs w:val="24"/>
              </w:rPr>
              <w:t>0,0</w:t>
            </w:r>
          </w:p>
        </w:tc>
        <w:tc>
          <w:tcPr>
            <w:tcW w:w="11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1F7F" w:rsidRPr="00BE1F7F" w:rsidRDefault="00BE1F7F" w:rsidP="00BE1F7F">
            <w:pPr>
              <w:spacing w:after="0"/>
              <w:jc w:val="center"/>
              <w:rPr>
                <w:rFonts w:ascii="Times New Roman" w:hAnsi="Times New Roman" w:cs="Times New Roman"/>
                <w:sz w:val="24"/>
                <w:szCs w:val="24"/>
              </w:rPr>
            </w:pPr>
            <w:r w:rsidRPr="00BE1F7F">
              <w:rPr>
                <w:rFonts w:ascii="Times New Roman" w:hAnsi="Times New Roman" w:cs="Times New Roman"/>
                <w:sz w:val="24"/>
                <w:szCs w:val="24"/>
              </w:rPr>
              <w:t>0,0</w:t>
            </w:r>
          </w:p>
        </w:tc>
      </w:tr>
      <w:tr w:rsidR="00BE1F7F" w:rsidRPr="00BE1F7F" w:rsidTr="004D56C8">
        <w:tc>
          <w:tcPr>
            <w:tcW w:w="70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1F7F" w:rsidRPr="00BE1F7F" w:rsidRDefault="00BE1F7F" w:rsidP="00BE1F7F">
            <w:pPr>
              <w:spacing w:after="0"/>
              <w:rPr>
                <w:rFonts w:ascii="Times New Roman" w:hAnsi="Times New Roman" w:cs="Times New Roman"/>
                <w:sz w:val="24"/>
                <w:szCs w:val="24"/>
              </w:rPr>
            </w:pPr>
          </w:p>
        </w:tc>
        <w:tc>
          <w:tcPr>
            <w:tcW w:w="121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1F7F" w:rsidRPr="00BE1F7F" w:rsidRDefault="00BE1F7F" w:rsidP="00BE1F7F">
            <w:pPr>
              <w:spacing w:after="0"/>
              <w:rPr>
                <w:rFonts w:ascii="Times New Roman" w:hAnsi="Times New Roman" w:cs="Times New Roman"/>
                <w:sz w:val="24"/>
                <w:szCs w:val="24"/>
              </w:rPr>
            </w:pPr>
            <w:r w:rsidRPr="00BE1F7F">
              <w:rPr>
                <w:rFonts w:ascii="Times New Roman" w:hAnsi="Times New Roman" w:cs="Times New Roman"/>
                <w:sz w:val="24"/>
                <w:szCs w:val="24"/>
              </w:rPr>
              <w:t>областной бюджет</w:t>
            </w:r>
          </w:p>
        </w:tc>
        <w:tc>
          <w:tcPr>
            <w:tcW w:w="3477"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E1F7F" w:rsidRPr="00BE1F7F" w:rsidRDefault="00BE1F7F" w:rsidP="00BE1F7F">
            <w:pPr>
              <w:spacing w:after="0"/>
              <w:rPr>
                <w:rFonts w:ascii="Times New Roman" w:hAnsi="Times New Roman" w:cs="Times New Roman"/>
                <w:sz w:val="24"/>
                <w:szCs w:val="24"/>
              </w:rPr>
            </w:pPr>
          </w:p>
        </w:tc>
        <w:tc>
          <w:tcPr>
            <w:tcW w:w="14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1F7F" w:rsidRPr="00BE1F7F" w:rsidRDefault="00BE1F7F" w:rsidP="00BE1F7F">
            <w:pPr>
              <w:spacing w:after="0"/>
              <w:jc w:val="center"/>
              <w:rPr>
                <w:rFonts w:ascii="Times New Roman" w:hAnsi="Times New Roman" w:cs="Times New Roman"/>
                <w:sz w:val="24"/>
                <w:szCs w:val="24"/>
              </w:rPr>
            </w:pPr>
            <w:r w:rsidRPr="00BE1F7F">
              <w:rPr>
                <w:rFonts w:ascii="Times New Roman" w:hAnsi="Times New Roman" w:cs="Times New Roman"/>
                <w:sz w:val="24"/>
                <w:szCs w:val="24"/>
              </w:rPr>
              <w:t>0,0</w:t>
            </w:r>
          </w:p>
        </w:tc>
        <w:tc>
          <w:tcPr>
            <w:tcW w:w="13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1F7F" w:rsidRPr="00BE1F7F" w:rsidRDefault="00BE1F7F" w:rsidP="00BE1F7F">
            <w:pPr>
              <w:spacing w:after="0"/>
              <w:jc w:val="center"/>
              <w:rPr>
                <w:rFonts w:ascii="Times New Roman" w:hAnsi="Times New Roman" w:cs="Times New Roman"/>
                <w:sz w:val="24"/>
                <w:szCs w:val="24"/>
              </w:rPr>
            </w:pPr>
            <w:r w:rsidRPr="00BE1F7F">
              <w:rPr>
                <w:rFonts w:ascii="Times New Roman" w:hAnsi="Times New Roman" w:cs="Times New Roman"/>
                <w:sz w:val="24"/>
                <w:szCs w:val="24"/>
              </w:rPr>
              <w:t>0,0</w:t>
            </w:r>
          </w:p>
        </w:tc>
        <w:tc>
          <w:tcPr>
            <w:tcW w:w="11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1F7F" w:rsidRPr="00BE1F7F" w:rsidRDefault="00BE1F7F" w:rsidP="00BE1F7F">
            <w:pPr>
              <w:spacing w:after="0"/>
              <w:jc w:val="center"/>
              <w:rPr>
                <w:rFonts w:ascii="Times New Roman" w:hAnsi="Times New Roman" w:cs="Times New Roman"/>
                <w:sz w:val="24"/>
                <w:szCs w:val="24"/>
              </w:rPr>
            </w:pPr>
            <w:r w:rsidRPr="00BE1F7F">
              <w:rPr>
                <w:rFonts w:ascii="Times New Roman" w:hAnsi="Times New Roman" w:cs="Times New Roman"/>
                <w:sz w:val="24"/>
                <w:szCs w:val="24"/>
              </w:rPr>
              <w:t>0,0</w:t>
            </w:r>
          </w:p>
        </w:tc>
        <w:tc>
          <w:tcPr>
            <w:tcW w:w="11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1F7F" w:rsidRPr="00BE1F7F" w:rsidRDefault="00BE1F7F" w:rsidP="00BE1F7F">
            <w:pPr>
              <w:spacing w:after="0"/>
              <w:jc w:val="center"/>
              <w:rPr>
                <w:rFonts w:ascii="Times New Roman" w:hAnsi="Times New Roman" w:cs="Times New Roman"/>
                <w:sz w:val="24"/>
                <w:szCs w:val="24"/>
              </w:rPr>
            </w:pPr>
            <w:r w:rsidRPr="00BE1F7F">
              <w:rPr>
                <w:rFonts w:ascii="Times New Roman" w:hAnsi="Times New Roman" w:cs="Times New Roman"/>
                <w:sz w:val="24"/>
                <w:szCs w:val="24"/>
              </w:rPr>
              <w:t>0,0</w:t>
            </w:r>
          </w:p>
        </w:tc>
      </w:tr>
      <w:tr w:rsidR="00BE1F7F" w:rsidRPr="00BE1F7F" w:rsidTr="004D56C8">
        <w:tc>
          <w:tcPr>
            <w:tcW w:w="70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1F7F" w:rsidRPr="00BE1F7F" w:rsidRDefault="00BE1F7F" w:rsidP="00BE1F7F">
            <w:pPr>
              <w:spacing w:after="0"/>
              <w:rPr>
                <w:rFonts w:ascii="Times New Roman" w:hAnsi="Times New Roman" w:cs="Times New Roman"/>
                <w:sz w:val="24"/>
                <w:szCs w:val="24"/>
              </w:rPr>
            </w:pPr>
          </w:p>
        </w:tc>
        <w:tc>
          <w:tcPr>
            <w:tcW w:w="121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1F7F" w:rsidRPr="00BE1F7F" w:rsidRDefault="00BE1F7F" w:rsidP="00BE1F7F">
            <w:pPr>
              <w:spacing w:after="0"/>
              <w:rPr>
                <w:rFonts w:ascii="Times New Roman" w:hAnsi="Times New Roman" w:cs="Times New Roman"/>
                <w:sz w:val="24"/>
                <w:szCs w:val="24"/>
              </w:rPr>
            </w:pPr>
            <w:r w:rsidRPr="00BE1F7F">
              <w:rPr>
                <w:rFonts w:ascii="Times New Roman" w:hAnsi="Times New Roman" w:cs="Times New Roman"/>
                <w:sz w:val="24"/>
                <w:szCs w:val="24"/>
              </w:rPr>
              <w:t>районный бюджет</w:t>
            </w:r>
          </w:p>
        </w:tc>
        <w:tc>
          <w:tcPr>
            <w:tcW w:w="3477"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E1F7F" w:rsidRPr="00BE1F7F" w:rsidRDefault="00BE1F7F" w:rsidP="00BE1F7F">
            <w:pPr>
              <w:spacing w:after="0"/>
              <w:rPr>
                <w:rFonts w:ascii="Times New Roman" w:hAnsi="Times New Roman" w:cs="Times New Roman"/>
                <w:sz w:val="24"/>
                <w:szCs w:val="24"/>
              </w:rPr>
            </w:pPr>
          </w:p>
        </w:tc>
        <w:tc>
          <w:tcPr>
            <w:tcW w:w="14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1F7F" w:rsidRPr="00BE1F7F" w:rsidRDefault="00BE1F7F" w:rsidP="00BE1F7F">
            <w:pPr>
              <w:spacing w:after="0"/>
              <w:jc w:val="center"/>
              <w:rPr>
                <w:rFonts w:ascii="Times New Roman" w:hAnsi="Times New Roman" w:cs="Times New Roman"/>
                <w:sz w:val="24"/>
                <w:szCs w:val="24"/>
              </w:rPr>
            </w:pPr>
            <w:r w:rsidRPr="00BE1F7F">
              <w:rPr>
                <w:rFonts w:ascii="Times New Roman" w:hAnsi="Times New Roman" w:cs="Times New Roman"/>
                <w:sz w:val="24"/>
                <w:szCs w:val="24"/>
              </w:rPr>
              <w:t>0,0</w:t>
            </w:r>
          </w:p>
        </w:tc>
        <w:tc>
          <w:tcPr>
            <w:tcW w:w="13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1F7F" w:rsidRPr="00BE1F7F" w:rsidRDefault="00BE1F7F" w:rsidP="00BE1F7F">
            <w:pPr>
              <w:spacing w:after="0"/>
              <w:jc w:val="center"/>
              <w:rPr>
                <w:rFonts w:ascii="Times New Roman" w:hAnsi="Times New Roman" w:cs="Times New Roman"/>
                <w:sz w:val="24"/>
                <w:szCs w:val="24"/>
              </w:rPr>
            </w:pPr>
            <w:r w:rsidRPr="00BE1F7F">
              <w:rPr>
                <w:rFonts w:ascii="Times New Roman" w:hAnsi="Times New Roman" w:cs="Times New Roman"/>
                <w:sz w:val="24"/>
                <w:szCs w:val="24"/>
              </w:rPr>
              <w:t>0,0</w:t>
            </w:r>
          </w:p>
        </w:tc>
        <w:tc>
          <w:tcPr>
            <w:tcW w:w="11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1F7F" w:rsidRPr="00BE1F7F" w:rsidRDefault="00BE1F7F" w:rsidP="00BE1F7F">
            <w:pPr>
              <w:spacing w:after="0"/>
              <w:jc w:val="center"/>
              <w:rPr>
                <w:rFonts w:ascii="Times New Roman" w:hAnsi="Times New Roman" w:cs="Times New Roman"/>
                <w:sz w:val="24"/>
                <w:szCs w:val="24"/>
              </w:rPr>
            </w:pPr>
            <w:r w:rsidRPr="00BE1F7F">
              <w:rPr>
                <w:rFonts w:ascii="Times New Roman" w:hAnsi="Times New Roman" w:cs="Times New Roman"/>
                <w:sz w:val="24"/>
                <w:szCs w:val="24"/>
              </w:rPr>
              <w:t>0,0</w:t>
            </w:r>
          </w:p>
        </w:tc>
        <w:tc>
          <w:tcPr>
            <w:tcW w:w="11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1F7F" w:rsidRPr="00BE1F7F" w:rsidRDefault="00BE1F7F" w:rsidP="00BE1F7F">
            <w:pPr>
              <w:spacing w:after="0"/>
              <w:jc w:val="center"/>
              <w:rPr>
                <w:rFonts w:ascii="Times New Roman" w:hAnsi="Times New Roman" w:cs="Times New Roman"/>
                <w:sz w:val="24"/>
                <w:szCs w:val="24"/>
              </w:rPr>
            </w:pPr>
            <w:r w:rsidRPr="00BE1F7F">
              <w:rPr>
                <w:rFonts w:ascii="Times New Roman" w:hAnsi="Times New Roman" w:cs="Times New Roman"/>
                <w:sz w:val="24"/>
                <w:szCs w:val="24"/>
              </w:rPr>
              <w:t>0,0</w:t>
            </w:r>
          </w:p>
        </w:tc>
      </w:tr>
      <w:tr w:rsidR="00BE1F7F" w:rsidRPr="00BE1F7F" w:rsidTr="004D56C8">
        <w:tc>
          <w:tcPr>
            <w:tcW w:w="70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1F7F" w:rsidRPr="00BE1F7F" w:rsidRDefault="00BE1F7F" w:rsidP="00BE1F7F">
            <w:pPr>
              <w:spacing w:after="0"/>
              <w:rPr>
                <w:rFonts w:ascii="Times New Roman" w:hAnsi="Times New Roman" w:cs="Times New Roman"/>
                <w:sz w:val="24"/>
                <w:szCs w:val="24"/>
              </w:rPr>
            </w:pPr>
          </w:p>
        </w:tc>
        <w:tc>
          <w:tcPr>
            <w:tcW w:w="121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1F7F" w:rsidRPr="00BE1F7F" w:rsidRDefault="00BE1F7F" w:rsidP="00BE1F7F">
            <w:pPr>
              <w:spacing w:after="0"/>
              <w:jc w:val="both"/>
              <w:rPr>
                <w:rFonts w:ascii="Times New Roman" w:hAnsi="Times New Roman" w:cs="Times New Roman"/>
                <w:sz w:val="24"/>
                <w:szCs w:val="24"/>
              </w:rPr>
            </w:pPr>
            <w:r w:rsidRPr="00BE1F7F">
              <w:rPr>
                <w:rFonts w:ascii="Times New Roman" w:hAnsi="Times New Roman" w:cs="Times New Roman"/>
                <w:sz w:val="24"/>
                <w:szCs w:val="24"/>
              </w:rPr>
              <w:t xml:space="preserve">местный бюджет </w:t>
            </w:r>
          </w:p>
        </w:tc>
        <w:tc>
          <w:tcPr>
            <w:tcW w:w="3477"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E1F7F" w:rsidRPr="00BE1F7F" w:rsidRDefault="00BE1F7F" w:rsidP="00BE1F7F">
            <w:pPr>
              <w:spacing w:after="0"/>
              <w:rPr>
                <w:rFonts w:ascii="Times New Roman" w:hAnsi="Times New Roman" w:cs="Times New Roman"/>
                <w:sz w:val="24"/>
                <w:szCs w:val="24"/>
              </w:rPr>
            </w:pPr>
          </w:p>
        </w:tc>
        <w:tc>
          <w:tcPr>
            <w:tcW w:w="14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1F7F" w:rsidRPr="00BE1F7F" w:rsidRDefault="00BE1F7F" w:rsidP="00BE1F7F">
            <w:pPr>
              <w:spacing w:after="0"/>
              <w:jc w:val="center"/>
              <w:rPr>
                <w:rFonts w:ascii="Times New Roman" w:hAnsi="Times New Roman" w:cs="Times New Roman"/>
                <w:sz w:val="24"/>
                <w:szCs w:val="24"/>
              </w:rPr>
            </w:pPr>
            <w:r w:rsidRPr="00BE1F7F">
              <w:rPr>
                <w:rFonts w:ascii="Times New Roman" w:hAnsi="Times New Roman" w:cs="Times New Roman"/>
                <w:sz w:val="24"/>
                <w:szCs w:val="24"/>
              </w:rPr>
              <w:t>0,0</w:t>
            </w:r>
          </w:p>
        </w:tc>
        <w:tc>
          <w:tcPr>
            <w:tcW w:w="13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1F7F" w:rsidRPr="00BE1F7F" w:rsidRDefault="00BE1F7F" w:rsidP="00BE1F7F">
            <w:pPr>
              <w:spacing w:after="0"/>
              <w:jc w:val="center"/>
              <w:rPr>
                <w:rFonts w:ascii="Times New Roman" w:hAnsi="Times New Roman" w:cs="Times New Roman"/>
                <w:sz w:val="24"/>
                <w:szCs w:val="24"/>
              </w:rPr>
            </w:pPr>
            <w:r w:rsidRPr="00BE1F7F">
              <w:rPr>
                <w:rFonts w:ascii="Times New Roman" w:hAnsi="Times New Roman" w:cs="Times New Roman"/>
                <w:sz w:val="24"/>
                <w:szCs w:val="24"/>
              </w:rPr>
              <w:t>0,0</w:t>
            </w:r>
          </w:p>
        </w:tc>
        <w:tc>
          <w:tcPr>
            <w:tcW w:w="11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1F7F" w:rsidRPr="00BE1F7F" w:rsidRDefault="00BE1F7F" w:rsidP="00BE1F7F">
            <w:pPr>
              <w:spacing w:after="0"/>
              <w:jc w:val="center"/>
              <w:rPr>
                <w:rFonts w:ascii="Times New Roman" w:hAnsi="Times New Roman" w:cs="Times New Roman"/>
                <w:sz w:val="24"/>
                <w:szCs w:val="24"/>
              </w:rPr>
            </w:pPr>
            <w:r w:rsidRPr="00BE1F7F">
              <w:rPr>
                <w:rFonts w:ascii="Times New Roman" w:hAnsi="Times New Roman" w:cs="Times New Roman"/>
                <w:sz w:val="24"/>
                <w:szCs w:val="24"/>
              </w:rPr>
              <w:t>0,0</w:t>
            </w:r>
          </w:p>
        </w:tc>
        <w:tc>
          <w:tcPr>
            <w:tcW w:w="11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1F7F" w:rsidRPr="00BE1F7F" w:rsidRDefault="00BE1F7F" w:rsidP="00BE1F7F">
            <w:pPr>
              <w:spacing w:after="0"/>
              <w:jc w:val="center"/>
              <w:rPr>
                <w:rFonts w:ascii="Times New Roman" w:hAnsi="Times New Roman" w:cs="Times New Roman"/>
                <w:sz w:val="24"/>
                <w:szCs w:val="24"/>
              </w:rPr>
            </w:pPr>
            <w:r w:rsidRPr="00BE1F7F">
              <w:rPr>
                <w:rFonts w:ascii="Times New Roman" w:hAnsi="Times New Roman" w:cs="Times New Roman"/>
                <w:sz w:val="24"/>
                <w:szCs w:val="24"/>
              </w:rPr>
              <w:t>0,0</w:t>
            </w:r>
          </w:p>
        </w:tc>
      </w:tr>
      <w:tr w:rsidR="00BE1F7F" w:rsidRPr="00BE1F7F" w:rsidTr="004D56C8">
        <w:trPr>
          <w:trHeight w:val="614"/>
        </w:trPr>
        <w:tc>
          <w:tcPr>
            <w:tcW w:w="703"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1F7F" w:rsidRPr="00BE1F7F" w:rsidRDefault="00BE1F7F" w:rsidP="00BE1F7F">
            <w:pPr>
              <w:spacing w:after="0"/>
              <w:jc w:val="center"/>
              <w:rPr>
                <w:rFonts w:ascii="Times New Roman" w:hAnsi="Times New Roman" w:cs="Times New Roman"/>
                <w:sz w:val="24"/>
                <w:szCs w:val="24"/>
              </w:rPr>
            </w:pPr>
            <w:r w:rsidRPr="00BE1F7F">
              <w:rPr>
                <w:rFonts w:ascii="Times New Roman" w:hAnsi="Times New Roman" w:cs="Times New Roman"/>
                <w:sz w:val="24"/>
                <w:szCs w:val="24"/>
              </w:rPr>
              <w:t>2.</w:t>
            </w:r>
          </w:p>
        </w:tc>
        <w:tc>
          <w:tcPr>
            <w:tcW w:w="121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1F7F" w:rsidRPr="00BE1F7F" w:rsidRDefault="00BE1F7F" w:rsidP="00BE1F7F">
            <w:pPr>
              <w:spacing w:after="0"/>
              <w:jc w:val="both"/>
              <w:rPr>
                <w:rFonts w:ascii="Times New Roman" w:hAnsi="Times New Roman" w:cs="Times New Roman"/>
                <w:sz w:val="24"/>
                <w:szCs w:val="24"/>
              </w:rPr>
            </w:pPr>
            <w:r w:rsidRPr="00BE1F7F">
              <w:rPr>
                <w:rFonts w:ascii="Times New Roman" w:hAnsi="Times New Roman" w:cs="Times New Roman"/>
                <w:sz w:val="24"/>
                <w:szCs w:val="24"/>
              </w:rPr>
              <w:t xml:space="preserve">Мероприятие (результат) 1 «Осуществлены расходы на </w:t>
            </w:r>
            <w:r w:rsidRPr="00BE1F7F">
              <w:rPr>
                <w:rFonts w:ascii="Times New Roman" w:hAnsi="Times New Roman" w:cs="Times New Roman"/>
                <w:color w:val="00000A"/>
                <w:sz w:val="24"/>
                <w:szCs w:val="24"/>
              </w:rPr>
              <w:t xml:space="preserve">благоустройство территории </w:t>
            </w:r>
            <w:proofErr w:type="gramStart"/>
            <w:r w:rsidRPr="00BE1F7F">
              <w:rPr>
                <w:rFonts w:ascii="Times New Roman" w:hAnsi="Times New Roman" w:cs="Times New Roman"/>
                <w:color w:val="00000A"/>
                <w:sz w:val="24"/>
                <w:szCs w:val="24"/>
              </w:rPr>
              <w:t>Дячкинского  сельского</w:t>
            </w:r>
            <w:proofErr w:type="gramEnd"/>
            <w:r w:rsidRPr="00BE1F7F">
              <w:rPr>
                <w:rFonts w:ascii="Times New Roman" w:hAnsi="Times New Roman" w:cs="Times New Roman"/>
                <w:color w:val="00000A"/>
                <w:sz w:val="24"/>
                <w:szCs w:val="24"/>
              </w:rPr>
              <w:t xml:space="preserve"> поселения»</w:t>
            </w:r>
            <w:r w:rsidRPr="00BE1F7F">
              <w:rPr>
                <w:rFonts w:ascii="Times New Roman" w:hAnsi="Times New Roman" w:cs="Times New Roman"/>
                <w:sz w:val="24"/>
                <w:szCs w:val="24"/>
              </w:rPr>
              <w:t xml:space="preserve"> (всего), в том числе:</w:t>
            </w:r>
          </w:p>
        </w:tc>
        <w:tc>
          <w:tcPr>
            <w:tcW w:w="34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1F7F" w:rsidRPr="00BE1F7F" w:rsidRDefault="00BE1F7F" w:rsidP="00BE1F7F">
            <w:pPr>
              <w:spacing w:after="0"/>
              <w:jc w:val="center"/>
              <w:rPr>
                <w:rFonts w:ascii="Times New Roman" w:hAnsi="Times New Roman" w:cs="Times New Roman"/>
                <w:sz w:val="24"/>
                <w:szCs w:val="24"/>
              </w:rPr>
            </w:pPr>
            <w:r w:rsidRPr="00BE1F7F">
              <w:rPr>
                <w:rFonts w:ascii="Times New Roman" w:hAnsi="Times New Roman" w:cs="Times New Roman"/>
                <w:sz w:val="24"/>
                <w:szCs w:val="24"/>
              </w:rPr>
              <w:t>Х</w:t>
            </w:r>
          </w:p>
        </w:tc>
        <w:tc>
          <w:tcPr>
            <w:tcW w:w="14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1F7F" w:rsidRPr="00BE1F7F" w:rsidRDefault="00BE1F7F" w:rsidP="00BE1F7F">
            <w:pPr>
              <w:spacing w:after="0"/>
              <w:jc w:val="center"/>
              <w:rPr>
                <w:rFonts w:ascii="Times New Roman" w:hAnsi="Times New Roman" w:cs="Times New Roman"/>
                <w:sz w:val="24"/>
                <w:szCs w:val="24"/>
              </w:rPr>
            </w:pPr>
            <w:r w:rsidRPr="00BE1F7F">
              <w:rPr>
                <w:rFonts w:ascii="Times New Roman" w:hAnsi="Times New Roman" w:cs="Times New Roman"/>
                <w:sz w:val="24"/>
                <w:szCs w:val="24"/>
              </w:rPr>
              <w:t>0,0</w:t>
            </w:r>
          </w:p>
        </w:tc>
        <w:tc>
          <w:tcPr>
            <w:tcW w:w="13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1F7F" w:rsidRPr="00BE1F7F" w:rsidRDefault="00BE1F7F" w:rsidP="00BE1F7F">
            <w:pPr>
              <w:spacing w:after="0"/>
              <w:jc w:val="center"/>
              <w:rPr>
                <w:rFonts w:ascii="Times New Roman" w:hAnsi="Times New Roman" w:cs="Times New Roman"/>
                <w:sz w:val="24"/>
                <w:szCs w:val="24"/>
              </w:rPr>
            </w:pPr>
            <w:r w:rsidRPr="00BE1F7F">
              <w:rPr>
                <w:rFonts w:ascii="Times New Roman" w:hAnsi="Times New Roman" w:cs="Times New Roman"/>
                <w:sz w:val="24"/>
                <w:szCs w:val="24"/>
              </w:rPr>
              <w:t>0,0</w:t>
            </w:r>
          </w:p>
        </w:tc>
        <w:tc>
          <w:tcPr>
            <w:tcW w:w="11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1F7F" w:rsidRPr="00BE1F7F" w:rsidRDefault="00BE1F7F" w:rsidP="00BE1F7F">
            <w:pPr>
              <w:spacing w:after="0"/>
              <w:jc w:val="center"/>
              <w:rPr>
                <w:rFonts w:ascii="Times New Roman" w:hAnsi="Times New Roman" w:cs="Times New Roman"/>
                <w:sz w:val="24"/>
                <w:szCs w:val="24"/>
              </w:rPr>
            </w:pPr>
            <w:r w:rsidRPr="00BE1F7F">
              <w:rPr>
                <w:rFonts w:ascii="Times New Roman" w:hAnsi="Times New Roman" w:cs="Times New Roman"/>
                <w:sz w:val="24"/>
                <w:szCs w:val="24"/>
              </w:rPr>
              <w:t>0,0</w:t>
            </w:r>
          </w:p>
        </w:tc>
        <w:tc>
          <w:tcPr>
            <w:tcW w:w="11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1F7F" w:rsidRPr="00BE1F7F" w:rsidRDefault="00BE1F7F" w:rsidP="00BE1F7F">
            <w:pPr>
              <w:spacing w:after="0"/>
              <w:jc w:val="center"/>
              <w:rPr>
                <w:rFonts w:ascii="Times New Roman" w:hAnsi="Times New Roman" w:cs="Times New Roman"/>
                <w:sz w:val="24"/>
                <w:szCs w:val="24"/>
              </w:rPr>
            </w:pPr>
            <w:r w:rsidRPr="00BE1F7F">
              <w:rPr>
                <w:rFonts w:ascii="Times New Roman" w:hAnsi="Times New Roman" w:cs="Times New Roman"/>
                <w:sz w:val="24"/>
                <w:szCs w:val="24"/>
              </w:rPr>
              <w:t>0,0</w:t>
            </w:r>
          </w:p>
        </w:tc>
      </w:tr>
      <w:tr w:rsidR="00BE1F7F" w:rsidRPr="00BE1F7F" w:rsidTr="004D56C8">
        <w:trPr>
          <w:trHeight w:val="476"/>
        </w:trPr>
        <w:tc>
          <w:tcPr>
            <w:tcW w:w="70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1F7F" w:rsidRPr="00BE1F7F" w:rsidRDefault="00BE1F7F" w:rsidP="00BE1F7F">
            <w:pPr>
              <w:spacing w:after="0"/>
              <w:rPr>
                <w:rFonts w:ascii="Times New Roman" w:hAnsi="Times New Roman" w:cs="Times New Roman"/>
                <w:sz w:val="24"/>
                <w:szCs w:val="24"/>
              </w:rPr>
            </w:pPr>
          </w:p>
        </w:tc>
        <w:tc>
          <w:tcPr>
            <w:tcW w:w="1212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E1F7F" w:rsidRPr="00BE1F7F" w:rsidRDefault="00BE1F7F" w:rsidP="00BE1F7F">
            <w:pPr>
              <w:spacing w:after="0"/>
              <w:rPr>
                <w:rFonts w:ascii="Times New Roman" w:hAnsi="Times New Roman" w:cs="Times New Roman"/>
                <w:sz w:val="24"/>
                <w:szCs w:val="24"/>
              </w:rPr>
            </w:pPr>
            <w:r w:rsidRPr="00BE1F7F">
              <w:rPr>
                <w:rFonts w:ascii="Times New Roman" w:hAnsi="Times New Roman" w:cs="Times New Roman"/>
                <w:sz w:val="24"/>
                <w:szCs w:val="24"/>
              </w:rPr>
              <w:t>федеральный бюджет</w:t>
            </w:r>
          </w:p>
        </w:tc>
        <w:tc>
          <w:tcPr>
            <w:tcW w:w="3477"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1F7F" w:rsidRPr="00BE1F7F" w:rsidRDefault="00BE1F7F" w:rsidP="00BE1F7F">
            <w:pPr>
              <w:spacing w:after="0"/>
              <w:jc w:val="center"/>
              <w:rPr>
                <w:rFonts w:ascii="Times New Roman" w:hAnsi="Times New Roman" w:cs="Times New Roman"/>
                <w:sz w:val="24"/>
                <w:szCs w:val="24"/>
              </w:rPr>
            </w:pPr>
            <w:r w:rsidRPr="00BE1F7F">
              <w:rPr>
                <w:rFonts w:ascii="Times New Roman" w:hAnsi="Times New Roman" w:cs="Times New Roman"/>
                <w:sz w:val="24"/>
                <w:szCs w:val="24"/>
              </w:rPr>
              <w:t>-</w:t>
            </w:r>
          </w:p>
        </w:tc>
        <w:tc>
          <w:tcPr>
            <w:tcW w:w="1401"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1F7F" w:rsidRPr="00BE1F7F" w:rsidRDefault="00BE1F7F" w:rsidP="00BE1F7F">
            <w:pPr>
              <w:spacing w:after="0"/>
              <w:jc w:val="center"/>
              <w:rPr>
                <w:rFonts w:ascii="Times New Roman" w:hAnsi="Times New Roman" w:cs="Times New Roman"/>
                <w:sz w:val="24"/>
                <w:szCs w:val="24"/>
              </w:rPr>
            </w:pPr>
            <w:r w:rsidRPr="00BE1F7F">
              <w:rPr>
                <w:rFonts w:ascii="Times New Roman" w:hAnsi="Times New Roman" w:cs="Times New Roman"/>
                <w:sz w:val="24"/>
                <w:szCs w:val="24"/>
              </w:rPr>
              <w:t>0,0</w:t>
            </w:r>
          </w:p>
        </w:tc>
        <w:tc>
          <w:tcPr>
            <w:tcW w:w="1338"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1F7F" w:rsidRPr="00BE1F7F" w:rsidRDefault="00BE1F7F" w:rsidP="00BE1F7F">
            <w:pPr>
              <w:spacing w:after="0"/>
              <w:jc w:val="center"/>
              <w:rPr>
                <w:rFonts w:ascii="Times New Roman" w:hAnsi="Times New Roman" w:cs="Times New Roman"/>
                <w:sz w:val="24"/>
                <w:szCs w:val="24"/>
              </w:rPr>
            </w:pPr>
            <w:r w:rsidRPr="00BE1F7F">
              <w:rPr>
                <w:rFonts w:ascii="Times New Roman" w:hAnsi="Times New Roman" w:cs="Times New Roman"/>
                <w:sz w:val="24"/>
                <w:szCs w:val="24"/>
              </w:rPr>
              <w:t>0,0</w:t>
            </w:r>
          </w:p>
        </w:tc>
        <w:tc>
          <w:tcPr>
            <w:tcW w:w="1186"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1F7F" w:rsidRPr="00BE1F7F" w:rsidRDefault="00BE1F7F" w:rsidP="00BE1F7F">
            <w:pPr>
              <w:spacing w:after="0"/>
              <w:jc w:val="center"/>
              <w:rPr>
                <w:rFonts w:ascii="Times New Roman" w:hAnsi="Times New Roman" w:cs="Times New Roman"/>
                <w:sz w:val="24"/>
                <w:szCs w:val="24"/>
              </w:rPr>
            </w:pPr>
            <w:r w:rsidRPr="00BE1F7F">
              <w:rPr>
                <w:rFonts w:ascii="Times New Roman" w:hAnsi="Times New Roman" w:cs="Times New Roman"/>
                <w:sz w:val="24"/>
                <w:szCs w:val="24"/>
              </w:rPr>
              <w:t>0,0</w:t>
            </w:r>
          </w:p>
        </w:tc>
        <w:tc>
          <w:tcPr>
            <w:tcW w:w="1183"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1F7F" w:rsidRPr="00BE1F7F" w:rsidRDefault="00BE1F7F" w:rsidP="00BE1F7F">
            <w:pPr>
              <w:spacing w:after="0"/>
              <w:jc w:val="center"/>
              <w:rPr>
                <w:rFonts w:ascii="Times New Roman" w:hAnsi="Times New Roman" w:cs="Times New Roman"/>
                <w:sz w:val="24"/>
                <w:szCs w:val="24"/>
              </w:rPr>
            </w:pPr>
            <w:r w:rsidRPr="00BE1F7F">
              <w:rPr>
                <w:rFonts w:ascii="Times New Roman" w:hAnsi="Times New Roman" w:cs="Times New Roman"/>
                <w:sz w:val="24"/>
                <w:szCs w:val="24"/>
              </w:rPr>
              <w:t>0,0</w:t>
            </w:r>
          </w:p>
        </w:tc>
      </w:tr>
      <w:tr w:rsidR="00BE1F7F" w:rsidRPr="00BE1F7F" w:rsidTr="004D56C8">
        <w:trPr>
          <w:trHeight w:val="476"/>
        </w:trPr>
        <w:tc>
          <w:tcPr>
            <w:tcW w:w="70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1F7F" w:rsidRPr="00BE1F7F" w:rsidRDefault="00BE1F7F" w:rsidP="00BE1F7F">
            <w:pPr>
              <w:spacing w:after="0"/>
              <w:rPr>
                <w:rFonts w:ascii="Times New Roman" w:hAnsi="Times New Roman" w:cs="Times New Roman"/>
                <w:sz w:val="24"/>
                <w:szCs w:val="24"/>
              </w:rPr>
            </w:pPr>
          </w:p>
        </w:tc>
        <w:tc>
          <w:tcPr>
            <w:tcW w:w="1212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E1F7F" w:rsidRPr="00BE1F7F" w:rsidRDefault="00BE1F7F" w:rsidP="00BE1F7F">
            <w:pPr>
              <w:spacing w:after="0"/>
              <w:rPr>
                <w:rFonts w:ascii="Times New Roman" w:hAnsi="Times New Roman" w:cs="Times New Roman"/>
                <w:sz w:val="24"/>
                <w:szCs w:val="24"/>
              </w:rPr>
            </w:pPr>
          </w:p>
        </w:tc>
        <w:tc>
          <w:tcPr>
            <w:tcW w:w="3477"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1F7F" w:rsidRPr="00BE1F7F" w:rsidRDefault="00BE1F7F" w:rsidP="00BE1F7F">
            <w:pPr>
              <w:spacing w:after="0"/>
              <w:jc w:val="center"/>
              <w:rPr>
                <w:rFonts w:ascii="Times New Roman" w:hAnsi="Times New Roman" w:cs="Times New Roman"/>
                <w:sz w:val="24"/>
                <w:szCs w:val="24"/>
              </w:rPr>
            </w:pPr>
          </w:p>
        </w:tc>
        <w:tc>
          <w:tcPr>
            <w:tcW w:w="140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1F7F" w:rsidRPr="00BE1F7F" w:rsidRDefault="00BE1F7F" w:rsidP="00BE1F7F">
            <w:pPr>
              <w:spacing w:after="0"/>
              <w:jc w:val="center"/>
              <w:rPr>
                <w:rFonts w:ascii="Times New Roman" w:hAnsi="Times New Roman" w:cs="Times New Roman"/>
                <w:sz w:val="24"/>
                <w:szCs w:val="24"/>
              </w:rPr>
            </w:pPr>
          </w:p>
        </w:tc>
        <w:tc>
          <w:tcPr>
            <w:tcW w:w="133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1F7F" w:rsidRPr="00BE1F7F" w:rsidRDefault="00BE1F7F" w:rsidP="00BE1F7F">
            <w:pPr>
              <w:spacing w:after="0"/>
              <w:jc w:val="center"/>
              <w:rPr>
                <w:rFonts w:ascii="Times New Roman" w:hAnsi="Times New Roman" w:cs="Times New Roman"/>
                <w:sz w:val="24"/>
                <w:szCs w:val="24"/>
              </w:rPr>
            </w:pPr>
          </w:p>
        </w:tc>
        <w:tc>
          <w:tcPr>
            <w:tcW w:w="118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1F7F" w:rsidRPr="00BE1F7F" w:rsidRDefault="00BE1F7F" w:rsidP="00BE1F7F">
            <w:pPr>
              <w:spacing w:after="0"/>
              <w:jc w:val="center"/>
              <w:rPr>
                <w:rFonts w:ascii="Times New Roman" w:hAnsi="Times New Roman" w:cs="Times New Roman"/>
                <w:sz w:val="24"/>
                <w:szCs w:val="24"/>
              </w:rPr>
            </w:pPr>
          </w:p>
        </w:tc>
        <w:tc>
          <w:tcPr>
            <w:tcW w:w="118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1F7F" w:rsidRPr="00BE1F7F" w:rsidRDefault="00BE1F7F" w:rsidP="00BE1F7F">
            <w:pPr>
              <w:spacing w:after="0"/>
              <w:jc w:val="center"/>
              <w:rPr>
                <w:rFonts w:ascii="Times New Roman" w:hAnsi="Times New Roman" w:cs="Times New Roman"/>
                <w:sz w:val="24"/>
                <w:szCs w:val="24"/>
              </w:rPr>
            </w:pPr>
          </w:p>
        </w:tc>
      </w:tr>
      <w:tr w:rsidR="00BE1F7F" w:rsidRPr="00BE1F7F" w:rsidTr="004D56C8">
        <w:trPr>
          <w:trHeight w:val="230"/>
        </w:trPr>
        <w:tc>
          <w:tcPr>
            <w:tcW w:w="70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1F7F" w:rsidRPr="00BE1F7F" w:rsidRDefault="00BE1F7F" w:rsidP="00BE1F7F">
            <w:pPr>
              <w:spacing w:after="0"/>
              <w:rPr>
                <w:rFonts w:ascii="Times New Roman" w:hAnsi="Times New Roman" w:cs="Times New Roman"/>
                <w:sz w:val="24"/>
                <w:szCs w:val="24"/>
              </w:rPr>
            </w:pPr>
          </w:p>
        </w:tc>
        <w:tc>
          <w:tcPr>
            <w:tcW w:w="121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E1F7F" w:rsidRPr="00BE1F7F" w:rsidRDefault="00BE1F7F" w:rsidP="00BE1F7F">
            <w:pPr>
              <w:spacing w:after="0"/>
              <w:rPr>
                <w:rFonts w:ascii="Times New Roman" w:hAnsi="Times New Roman" w:cs="Times New Roman"/>
                <w:sz w:val="24"/>
                <w:szCs w:val="24"/>
              </w:rPr>
            </w:pPr>
            <w:r w:rsidRPr="00BE1F7F">
              <w:rPr>
                <w:rFonts w:ascii="Times New Roman" w:hAnsi="Times New Roman" w:cs="Times New Roman"/>
                <w:sz w:val="24"/>
                <w:szCs w:val="24"/>
              </w:rPr>
              <w:t>районный бюджет</w:t>
            </w:r>
          </w:p>
        </w:tc>
        <w:tc>
          <w:tcPr>
            <w:tcW w:w="34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1F7F" w:rsidRPr="00BE1F7F" w:rsidRDefault="00BE1F7F" w:rsidP="00BE1F7F">
            <w:pPr>
              <w:spacing w:after="0"/>
              <w:jc w:val="center"/>
              <w:rPr>
                <w:rFonts w:ascii="Times New Roman" w:hAnsi="Times New Roman" w:cs="Times New Roman"/>
                <w:sz w:val="24"/>
                <w:szCs w:val="24"/>
              </w:rPr>
            </w:pPr>
            <w:r w:rsidRPr="00BE1F7F">
              <w:rPr>
                <w:rFonts w:ascii="Times New Roman" w:hAnsi="Times New Roman" w:cs="Times New Roman"/>
                <w:sz w:val="24"/>
                <w:szCs w:val="24"/>
              </w:rPr>
              <w:t>-</w:t>
            </w:r>
          </w:p>
        </w:tc>
        <w:tc>
          <w:tcPr>
            <w:tcW w:w="14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1F7F" w:rsidRPr="00BE1F7F" w:rsidRDefault="00BE1F7F" w:rsidP="00BE1F7F">
            <w:pPr>
              <w:spacing w:after="0"/>
              <w:jc w:val="center"/>
              <w:rPr>
                <w:rFonts w:ascii="Times New Roman" w:hAnsi="Times New Roman" w:cs="Times New Roman"/>
                <w:sz w:val="24"/>
                <w:szCs w:val="24"/>
              </w:rPr>
            </w:pPr>
            <w:r w:rsidRPr="00BE1F7F">
              <w:rPr>
                <w:rFonts w:ascii="Times New Roman" w:hAnsi="Times New Roman" w:cs="Times New Roman"/>
                <w:sz w:val="24"/>
                <w:szCs w:val="24"/>
              </w:rPr>
              <w:t>0,0</w:t>
            </w:r>
          </w:p>
        </w:tc>
        <w:tc>
          <w:tcPr>
            <w:tcW w:w="13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1F7F" w:rsidRPr="00BE1F7F" w:rsidRDefault="00BE1F7F" w:rsidP="00BE1F7F">
            <w:pPr>
              <w:spacing w:after="0"/>
              <w:jc w:val="center"/>
              <w:rPr>
                <w:rFonts w:ascii="Times New Roman" w:hAnsi="Times New Roman" w:cs="Times New Roman"/>
                <w:sz w:val="24"/>
                <w:szCs w:val="24"/>
              </w:rPr>
            </w:pPr>
            <w:r w:rsidRPr="00BE1F7F">
              <w:rPr>
                <w:rFonts w:ascii="Times New Roman" w:hAnsi="Times New Roman" w:cs="Times New Roman"/>
                <w:sz w:val="24"/>
                <w:szCs w:val="24"/>
              </w:rPr>
              <w:t>0,0</w:t>
            </w:r>
          </w:p>
        </w:tc>
        <w:tc>
          <w:tcPr>
            <w:tcW w:w="11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1F7F" w:rsidRPr="00BE1F7F" w:rsidRDefault="00BE1F7F" w:rsidP="00BE1F7F">
            <w:pPr>
              <w:spacing w:after="0"/>
              <w:jc w:val="center"/>
              <w:rPr>
                <w:rFonts w:ascii="Times New Roman" w:hAnsi="Times New Roman" w:cs="Times New Roman"/>
                <w:sz w:val="24"/>
                <w:szCs w:val="24"/>
              </w:rPr>
            </w:pPr>
            <w:r w:rsidRPr="00BE1F7F">
              <w:rPr>
                <w:rFonts w:ascii="Times New Roman" w:hAnsi="Times New Roman" w:cs="Times New Roman"/>
                <w:sz w:val="24"/>
                <w:szCs w:val="24"/>
              </w:rPr>
              <w:t>0,0</w:t>
            </w:r>
          </w:p>
        </w:tc>
        <w:tc>
          <w:tcPr>
            <w:tcW w:w="11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1F7F" w:rsidRPr="00BE1F7F" w:rsidRDefault="00BE1F7F" w:rsidP="00BE1F7F">
            <w:pPr>
              <w:spacing w:after="0"/>
              <w:jc w:val="center"/>
              <w:rPr>
                <w:rFonts w:ascii="Times New Roman" w:hAnsi="Times New Roman" w:cs="Times New Roman"/>
                <w:sz w:val="24"/>
                <w:szCs w:val="24"/>
              </w:rPr>
            </w:pPr>
            <w:r w:rsidRPr="00BE1F7F">
              <w:rPr>
                <w:rFonts w:ascii="Times New Roman" w:hAnsi="Times New Roman" w:cs="Times New Roman"/>
                <w:sz w:val="24"/>
                <w:szCs w:val="24"/>
              </w:rPr>
              <w:t>0,0</w:t>
            </w:r>
          </w:p>
        </w:tc>
      </w:tr>
      <w:tr w:rsidR="00BE1F7F" w:rsidRPr="00BE1F7F" w:rsidTr="004D56C8">
        <w:trPr>
          <w:trHeight w:val="476"/>
        </w:trPr>
        <w:tc>
          <w:tcPr>
            <w:tcW w:w="70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1F7F" w:rsidRPr="00BE1F7F" w:rsidRDefault="00BE1F7F" w:rsidP="00BE1F7F">
            <w:pPr>
              <w:spacing w:after="0"/>
              <w:rPr>
                <w:rFonts w:ascii="Times New Roman" w:hAnsi="Times New Roman" w:cs="Times New Roman"/>
                <w:sz w:val="24"/>
                <w:szCs w:val="24"/>
              </w:rPr>
            </w:pPr>
          </w:p>
        </w:tc>
        <w:tc>
          <w:tcPr>
            <w:tcW w:w="1212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E1F7F" w:rsidRPr="00BE1F7F" w:rsidRDefault="00BE1F7F" w:rsidP="00BE1F7F">
            <w:pPr>
              <w:spacing w:after="0"/>
              <w:rPr>
                <w:rFonts w:ascii="Times New Roman" w:hAnsi="Times New Roman" w:cs="Times New Roman"/>
                <w:sz w:val="24"/>
                <w:szCs w:val="24"/>
              </w:rPr>
            </w:pPr>
            <w:r w:rsidRPr="00BE1F7F">
              <w:rPr>
                <w:rFonts w:ascii="Times New Roman" w:hAnsi="Times New Roman" w:cs="Times New Roman"/>
                <w:sz w:val="24"/>
                <w:szCs w:val="24"/>
              </w:rPr>
              <w:t>областной бюджет</w:t>
            </w:r>
          </w:p>
        </w:tc>
        <w:tc>
          <w:tcPr>
            <w:tcW w:w="3477"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1F7F" w:rsidRPr="00BE1F7F" w:rsidRDefault="00BE1F7F" w:rsidP="00BE1F7F">
            <w:pPr>
              <w:spacing w:after="0"/>
              <w:jc w:val="center"/>
              <w:rPr>
                <w:rFonts w:ascii="Times New Roman" w:hAnsi="Times New Roman" w:cs="Times New Roman"/>
                <w:sz w:val="24"/>
                <w:szCs w:val="24"/>
              </w:rPr>
            </w:pPr>
            <w:r w:rsidRPr="00BE1F7F">
              <w:rPr>
                <w:rFonts w:ascii="Times New Roman" w:hAnsi="Times New Roman" w:cs="Times New Roman"/>
                <w:sz w:val="24"/>
                <w:szCs w:val="24"/>
              </w:rPr>
              <w:t>-</w:t>
            </w:r>
          </w:p>
        </w:tc>
        <w:tc>
          <w:tcPr>
            <w:tcW w:w="1401"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1F7F" w:rsidRPr="00BE1F7F" w:rsidRDefault="00BE1F7F" w:rsidP="00BE1F7F">
            <w:pPr>
              <w:spacing w:after="0"/>
              <w:jc w:val="center"/>
              <w:rPr>
                <w:rFonts w:ascii="Times New Roman" w:hAnsi="Times New Roman" w:cs="Times New Roman"/>
                <w:sz w:val="24"/>
                <w:szCs w:val="24"/>
              </w:rPr>
            </w:pPr>
            <w:r w:rsidRPr="00BE1F7F">
              <w:rPr>
                <w:rFonts w:ascii="Times New Roman" w:hAnsi="Times New Roman" w:cs="Times New Roman"/>
                <w:sz w:val="24"/>
                <w:szCs w:val="24"/>
              </w:rPr>
              <w:t>0,0</w:t>
            </w:r>
          </w:p>
        </w:tc>
        <w:tc>
          <w:tcPr>
            <w:tcW w:w="1338"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1F7F" w:rsidRPr="00BE1F7F" w:rsidRDefault="00BE1F7F" w:rsidP="00BE1F7F">
            <w:pPr>
              <w:spacing w:after="0"/>
              <w:jc w:val="center"/>
              <w:rPr>
                <w:rFonts w:ascii="Times New Roman" w:hAnsi="Times New Roman" w:cs="Times New Roman"/>
                <w:sz w:val="24"/>
                <w:szCs w:val="24"/>
              </w:rPr>
            </w:pPr>
            <w:r w:rsidRPr="00BE1F7F">
              <w:rPr>
                <w:rFonts w:ascii="Times New Roman" w:hAnsi="Times New Roman" w:cs="Times New Roman"/>
                <w:sz w:val="24"/>
                <w:szCs w:val="24"/>
              </w:rPr>
              <w:t>0,0</w:t>
            </w:r>
          </w:p>
        </w:tc>
        <w:tc>
          <w:tcPr>
            <w:tcW w:w="1186"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1F7F" w:rsidRPr="00BE1F7F" w:rsidRDefault="00BE1F7F" w:rsidP="00BE1F7F">
            <w:pPr>
              <w:spacing w:after="0"/>
              <w:jc w:val="center"/>
              <w:rPr>
                <w:rFonts w:ascii="Times New Roman" w:hAnsi="Times New Roman" w:cs="Times New Roman"/>
                <w:sz w:val="24"/>
                <w:szCs w:val="24"/>
              </w:rPr>
            </w:pPr>
            <w:r w:rsidRPr="00BE1F7F">
              <w:rPr>
                <w:rFonts w:ascii="Times New Roman" w:hAnsi="Times New Roman" w:cs="Times New Roman"/>
                <w:sz w:val="24"/>
                <w:szCs w:val="24"/>
              </w:rPr>
              <w:t>0,0</w:t>
            </w:r>
          </w:p>
        </w:tc>
        <w:tc>
          <w:tcPr>
            <w:tcW w:w="1183"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1F7F" w:rsidRPr="00BE1F7F" w:rsidRDefault="00BE1F7F" w:rsidP="00BE1F7F">
            <w:pPr>
              <w:spacing w:after="0"/>
              <w:jc w:val="center"/>
              <w:rPr>
                <w:rFonts w:ascii="Times New Roman" w:hAnsi="Times New Roman" w:cs="Times New Roman"/>
                <w:sz w:val="24"/>
                <w:szCs w:val="24"/>
              </w:rPr>
            </w:pPr>
            <w:r w:rsidRPr="00BE1F7F">
              <w:rPr>
                <w:rFonts w:ascii="Times New Roman" w:hAnsi="Times New Roman" w:cs="Times New Roman"/>
                <w:sz w:val="24"/>
                <w:szCs w:val="24"/>
              </w:rPr>
              <w:t>0,0</w:t>
            </w:r>
          </w:p>
        </w:tc>
      </w:tr>
      <w:tr w:rsidR="00BE1F7F" w:rsidRPr="00BE1F7F" w:rsidTr="004D56C8">
        <w:trPr>
          <w:trHeight w:val="476"/>
        </w:trPr>
        <w:tc>
          <w:tcPr>
            <w:tcW w:w="70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1F7F" w:rsidRPr="00BE1F7F" w:rsidRDefault="00BE1F7F" w:rsidP="00BE1F7F">
            <w:pPr>
              <w:spacing w:after="0"/>
              <w:rPr>
                <w:rFonts w:ascii="Times New Roman" w:hAnsi="Times New Roman" w:cs="Times New Roman"/>
                <w:sz w:val="24"/>
                <w:szCs w:val="24"/>
              </w:rPr>
            </w:pPr>
          </w:p>
        </w:tc>
        <w:tc>
          <w:tcPr>
            <w:tcW w:w="1212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E1F7F" w:rsidRPr="00BE1F7F" w:rsidRDefault="00BE1F7F" w:rsidP="00BE1F7F">
            <w:pPr>
              <w:spacing w:after="0"/>
              <w:rPr>
                <w:rFonts w:ascii="Times New Roman" w:hAnsi="Times New Roman" w:cs="Times New Roman"/>
                <w:sz w:val="24"/>
                <w:szCs w:val="24"/>
              </w:rPr>
            </w:pPr>
          </w:p>
        </w:tc>
        <w:tc>
          <w:tcPr>
            <w:tcW w:w="3477"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1F7F" w:rsidRPr="00BE1F7F" w:rsidRDefault="00BE1F7F" w:rsidP="00BE1F7F">
            <w:pPr>
              <w:spacing w:after="0"/>
              <w:jc w:val="center"/>
              <w:rPr>
                <w:rFonts w:ascii="Times New Roman" w:hAnsi="Times New Roman" w:cs="Times New Roman"/>
                <w:sz w:val="24"/>
                <w:szCs w:val="24"/>
              </w:rPr>
            </w:pPr>
          </w:p>
        </w:tc>
        <w:tc>
          <w:tcPr>
            <w:tcW w:w="140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1F7F" w:rsidRPr="00BE1F7F" w:rsidRDefault="00BE1F7F" w:rsidP="00BE1F7F">
            <w:pPr>
              <w:spacing w:after="0"/>
              <w:jc w:val="center"/>
              <w:rPr>
                <w:rFonts w:ascii="Times New Roman" w:hAnsi="Times New Roman" w:cs="Times New Roman"/>
                <w:sz w:val="24"/>
                <w:szCs w:val="24"/>
              </w:rPr>
            </w:pPr>
          </w:p>
        </w:tc>
        <w:tc>
          <w:tcPr>
            <w:tcW w:w="133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1F7F" w:rsidRPr="00BE1F7F" w:rsidRDefault="00BE1F7F" w:rsidP="00BE1F7F">
            <w:pPr>
              <w:spacing w:after="0"/>
              <w:jc w:val="center"/>
              <w:rPr>
                <w:rFonts w:ascii="Times New Roman" w:hAnsi="Times New Roman" w:cs="Times New Roman"/>
                <w:sz w:val="24"/>
                <w:szCs w:val="24"/>
              </w:rPr>
            </w:pPr>
          </w:p>
        </w:tc>
        <w:tc>
          <w:tcPr>
            <w:tcW w:w="118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1F7F" w:rsidRPr="00BE1F7F" w:rsidRDefault="00BE1F7F" w:rsidP="00BE1F7F">
            <w:pPr>
              <w:spacing w:after="0"/>
              <w:jc w:val="center"/>
              <w:rPr>
                <w:rFonts w:ascii="Times New Roman" w:hAnsi="Times New Roman" w:cs="Times New Roman"/>
                <w:sz w:val="24"/>
                <w:szCs w:val="24"/>
              </w:rPr>
            </w:pPr>
          </w:p>
        </w:tc>
        <w:tc>
          <w:tcPr>
            <w:tcW w:w="118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1F7F" w:rsidRPr="00BE1F7F" w:rsidRDefault="00BE1F7F" w:rsidP="00BE1F7F">
            <w:pPr>
              <w:spacing w:after="0"/>
              <w:jc w:val="center"/>
              <w:rPr>
                <w:rFonts w:ascii="Times New Roman" w:hAnsi="Times New Roman" w:cs="Times New Roman"/>
                <w:sz w:val="24"/>
                <w:szCs w:val="24"/>
              </w:rPr>
            </w:pPr>
          </w:p>
        </w:tc>
      </w:tr>
      <w:tr w:rsidR="00BE1F7F" w:rsidRPr="00BE1F7F" w:rsidTr="00BE1F7F">
        <w:trPr>
          <w:trHeight w:val="298"/>
        </w:trPr>
        <w:tc>
          <w:tcPr>
            <w:tcW w:w="70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1F7F" w:rsidRPr="00BE1F7F" w:rsidRDefault="00BE1F7F" w:rsidP="00BE1F7F">
            <w:pPr>
              <w:spacing w:after="0"/>
              <w:rPr>
                <w:rFonts w:ascii="Times New Roman" w:hAnsi="Times New Roman" w:cs="Times New Roman"/>
                <w:sz w:val="24"/>
                <w:szCs w:val="24"/>
              </w:rPr>
            </w:pPr>
          </w:p>
        </w:tc>
        <w:tc>
          <w:tcPr>
            <w:tcW w:w="1212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E1F7F" w:rsidRPr="00BE1F7F" w:rsidRDefault="00BE1F7F" w:rsidP="00BE1F7F">
            <w:pPr>
              <w:spacing w:after="0"/>
              <w:rPr>
                <w:rFonts w:ascii="Times New Roman" w:hAnsi="Times New Roman" w:cs="Times New Roman"/>
                <w:sz w:val="24"/>
                <w:szCs w:val="24"/>
              </w:rPr>
            </w:pPr>
          </w:p>
        </w:tc>
        <w:tc>
          <w:tcPr>
            <w:tcW w:w="3477"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1F7F" w:rsidRPr="00BE1F7F" w:rsidRDefault="00BE1F7F" w:rsidP="00BE1F7F">
            <w:pPr>
              <w:spacing w:after="0"/>
              <w:rPr>
                <w:rFonts w:ascii="Times New Roman" w:hAnsi="Times New Roman" w:cs="Times New Roman"/>
                <w:sz w:val="24"/>
                <w:szCs w:val="24"/>
              </w:rPr>
            </w:pPr>
          </w:p>
        </w:tc>
        <w:tc>
          <w:tcPr>
            <w:tcW w:w="140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1F7F" w:rsidRPr="00BE1F7F" w:rsidRDefault="00BE1F7F" w:rsidP="00BE1F7F">
            <w:pPr>
              <w:spacing w:after="0"/>
              <w:rPr>
                <w:rFonts w:ascii="Times New Roman" w:hAnsi="Times New Roman" w:cs="Times New Roman"/>
                <w:sz w:val="24"/>
                <w:szCs w:val="24"/>
              </w:rPr>
            </w:pPr>
          </w:p>
        </w:tc>
        <w:tc>
          <w:tcPr>
            <w:tcW w:w="133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1F7F" w:rsidRPr="00BE1F7F" w:rsidRDefault="00BE1F7F" w:rsidP="00BE1F7F">
            <w:pPr>
              <w:spacing w:after="0"/>
              <w:rPr>
                <w:rFonts w:ascii="Times New Roman" w:hAnsi="Times New Roman" w:cs="Times New Roman"/>
                <w:sz w:val="24"/>
                <w:szCs w:val="24"/>
              </w:rPr>
            </w:pPr>
          </w:p>
        </w:tc>
        <w:tc>
          <w:tcPr>
            <w:tcW w:w="118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1F7F" w:rsidRPr="00BE1F7F" w:rsidRDefault="00BE1F7F" w:rsidP="00BE1F7F">
            <w:pPr>
              <w:spacing w:after="0"/>
              <w:rPr>
                <w:rFonts w:ascii="Times New Roman" w:hAnsi="Times New Roman" w:cs="Times New Roman"/>
                <w:sz w:val="24"/>
                <w:szCs w:val="24"/>
              </w:rPr>
            </w:pPr>
          </w:p>
        </w:tc>
        <w:tc>
          <w:tcPr>
            <w:tcW w:w="118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1F7F" w:rsidRPr="00BE1F7F" w:rsidRDefault="00BE1F7F" w:rsidP="00BE1F7F">
            <w:pPr>
              <w:spacing w:after="0"/>
              <w:rPr>
                <w:rFonts w:ascii="Times New Roman" w:hAnsi="Times New Roman" w:cs="Times New Roman"/>
                <w:sz w:val="24"/>
                <w:szCs w:val="24"/>
              </w:rPr>
            </w:pPr>
          </w:p>
        </w:tc>
      </w:tr>
      <w:tr w:rsidR="00BE1F7F" w:rsidRPr="00BE1F7F" w:rsidTr="004D56C8">
        <w:trPr>
          <w:trHeight w:val="476"/>
        </w:trPr>
        <w:tc>
          <w:tcPr>
            <w:tcW w:w="70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1F7F" w:rsidRPr="00BE1F7F" w:rsidRDefault="00BE1F7F" w:rsidP="00BE1F7F">
            <w:pPr>
              <w:spacing w:after="0"/>
              <w:rPr>
                <w:rFonts w:ascii="Times New Roman" w:hAnsi="Times New Roman" w:cs="Times New Roman"/>
                <w:sz w:val="24"/>
                <w:szCs w:val="24"/>
              </w:rPr>
            </w:pPr>
          </w:p>
        </w:tc>
        <w:tc>
          <w:tcPr>
            <w:tcW w:w="1212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E1F7F" w:rsidRPr="00BE1F7F" w:rsidRDefault="00BE1F7F" w:rsidP="00BE1F7F">
            <w:pPr>
              <w:spacing w:after="0"/>
              <w:rPr>
                <w:rFonts w:ascii="Times New Roman" w:hAnsi="Times New Roman" w:cs="Times New Roman"/>
                <w:sz w:val="24"/>
                <w:szCs w:val="24"/>
              </w:rPr>
            </w:pPr>
            <w:r w:rsidRPr="00BE1F7F">
              <w:rPr>
                <w:rFonts w:ascii="Times New Roman" w:hAnsi="Times New Roman" w:cs="Times New Roman"/>
                <w:sz w:val="24"/>
                <w:szCs w:val="24"/>
              </w:rPr>
              <w:t>местный бюджет</w:t>
            </w:r>
          </w:p>
        </w:tc>
        <w:tc>
          <w:tcPr>
            <w:tcW w:w="3477"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1F7F" w:rsidRPr="00BE1F7F" w:rsidRDefault="00BE1F7F" w:rsidP="00BE1F7F">
            <w:pPr>
              <w:spacing w:after="0"/>
              <w:jc w:val="center"/>
              <w:rPr>
                <w:rFonts w:ascii="Times New Roman" w:hAnsi="Times New Roman" w:cs="Times New Roman"/>
                <w:sz w:val="24"/>
                <w:szCs w:val="24"/>
              </w:rPr>
            </w:pPr>
            <w:r w:rsidRPr="00BE1F7F">
              <w:rPr>
                <w:rFonts w:ascii="Times New Roman" w:hAnsi="Times New Roman" w:cs="Times New Roman"/>
                <w:sz w:val="24"/>
                <w:szCs w:val="24"/>
              </w:rPr>
              <w:t>951 05 0</w:t>
            </w:r>
            <w:r w:rsidRPr="00BE1F7F">
              <w:rPr>
                <w:rFonts w:ascii="Times New Roman" w:hAnsi="Times New Roman" w:cs="Times New Roman"/>
                <w:sz w:val="24"/>
                <w:szCs w:val="24"/>
                <w:lang w:val="en-US"/>
              </w:rPr>
              <w:t>3</w:t>
            </w:r>
            <w:r w:rsidRPr="00BE1F7F">
              <w:rPr>
                <w:rFonts w:ascii="Times New Roman" w:hAnsi="Times New Roman" w:cs="Times New Roman"/>
                <w:sz w:val="24"/>
                <w:szCs w:val="24"/>
              </w:rPr>
              <w:t xml:space="preserve"> 0</w:t>
            </w:r>
            <w:r w:rsidRPr="00BE1F7F">
              <w:rPr>
                <w:rFonts w:ascii="Times New Roman" w:hAnsi="Times New Roman" w:cs="Times New Roman"/>
                <w:sz w:val="24"/>
                <w:szCs w:val="24"/>
                <w:lang w:val="en-US"/>
              </w:rPr>
              <w:t>9</w:t>
            </w:r>
            <w:r w:rsidRPr="00BE1F7F">
              <w:rPr>
                <w:rFonts w:ascii="Times New Roman" w:hAnsi="Times New Roman" w:cs="Times New Roman"/>
                <w:sz w:val="24"/>
                <w:szCs w:val="24"/>
              </w:rPr>
              <w:t xml:space="preserve"> 4 02 200</w:t>
            </w:r>
            <w:r w:rsidRPr="00BE1F7F">
              <w:rPr>
                <w:rFonts w:ascii="Times New Roman" w:hAnsi="Times New Roman" w:cs="Times New Roman"/>
                <w:sz w:val="24"/>
                <w:szCs w:val="24"/>
                <w:lang w:val="en-US"/>
              </w:rPr>
              <w:t>9</w:t>
            </w:r>
            <w:r w:rsidRPr="00BE1F7F">
              <w:rPr>
                <w:rFonts w:ascii="Times New Roman" w:hAnsi="Times New Roman" w:cs="Times New Roman"/>
                <w:sz w:val="24"/>
                <w:szCs w:val="24"/>
              </w:rPr>
              <w:t>0 244</w:t>
            </w:r>
          </w:p>
        </w:tc>
        <w:tc>
          <w:tcPr>
            <w:tcW w:w="1401"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1F7F" w:rsidRPr="00BE1F7F" w:rsidRDefault="00BE1F7F" w:rsidP="00BE1F7F">
            <w:pPr>
              <w:spacing w:after="0"/>
              <w:jc w:val="center"/>
              <w:rPr>
                <w:rFonts w:ascii="Times New Roman" w:hAnsi="Times New Roman" w:cs="Times New Roman"/>
                <w:sz w:val="24"/>
                <w:szCs w:val="24"/>
              </w:rPr>
            </w:pPr>
            <w:r w:rsidRPr="00BE1F7F">
              <w:rPr>
                <w:rFonts w:ascii="Times New Roman" w:hAnsi="Times New Roman" w:cs="Times New Roman"/>
                <w:sz w:val="24"/>
                <w:szCs w:val="24"/>
              </w:rPr>
              <w:t>0,0</w:t>
            </w:r>
          </w:p>
        </w:tc>
        <w:tc>
          <w:tcPr>
            <w:tcW w:w="1338"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1F7F" w:rsidRPr="00BE1F7F" w:rsidRDefault="00BE1F7F" w:rsidP="00BE1F7F">
            <w:pPr>
              <w:spacing w:after="0"/>
              <w:jc w:val="center"/>
              <w:rPr>
                <w:rFonts w:ascii="Times New Roman" w:hAnsi="Times New Roman" w:cs="Times New Roman"/>
                <w:sz w:val="24"/>
                <w:szCs w:val="24"/>
              </w:rPr>
            </w:pPr>
            <w:r w:rsidRPr="00BE1F7F">
              <w:rPr>
                <w:rFonts w:ascii="Times New Roman" w:hAnsi="Times New Roman" w:cs="Times New Roman"/>
                <w:sz w:val="24"/>
                <w:szCs w:val="24"/>
              </w:rPr>
              <w:t>0,0</w:t>
            </w:r>
          </w:p>
        </w:tc>
        <w:tc>
          <w:tcPr>
            <w:tcW w:w="1186"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1F7F" w:rsidRPr="00BE1F7F" w:rsidRDefault="00BE1F7F" w:rsidP="00BE1F7F">
            <w:pPr>
              <w:spacing w:after="0"/>
              <w:jc w:val="center"/>
              <w:rPr>
                <w:rFonts w:ascii="Times New Roman" w:hAnsi="Times New Roman" w:cs="Times New Roman"/>
                <w:sz w:val="24"/>
                <w:szCs w:val="24"/>
              </w:rPr>
            </w:pPr>
            <w:r w:rsidRPr="00BE1F7F">
              <w:rPr>
                <w:rFonts w:ascii="Times New Roman" w:hAnsi="Times New Roman" w:cs="Times New Roman"/>
                <w:sz w:val="24"/>
                <w:szCs w:val="24"/>
              </w:rPr>
              <w:t>0,0</w:t>
            </w:r>
          </w:p>
        </w:tc>
        <w:tc>
          <w:tcPr>
            <w:tcW w:w="1183"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1F7F" w:rsidRPr="00BE1F7F" w:rsidRDefault="00BE1F7F" w:rsidP="00BE1F7F">
            <w:pPr>
              <w:spacing w:after="0"/>
              <w:jc w:val="center"/>
              <w:rPr>
                <w:rFonts w:ascii="Times New Roman" w:hAnsi="Times New Roman" w:cs="Times New Roman"/>
                <w:sz w:val="24"/>
                <w:szCs w:val="24"/>
              </w:rPr>
            </w:pPr>
            <w:r w:rsidRPr="00BE1F7F">
              <w:rPr>
                <w:rFonts w:ascii="Times New Roman" w:hAnsi="Times New Roman" w:cs="Times New Roman"/>
                <w:sz w:val="24"/>
                <w:szCs w:val="24"/>
              </w:rPr>
              <w:t>0,0</w:t>
            </w:r>
          </w:p>
        </w:tc>
      </w:tr>
      <w:tr w:rsidR="00BE1F7F" w:rsidRPr="00BE1F7F" w:rsidTr="004D56C8">
        <w:trPr>
          <w:trHeight w:val="476"/>
        </w:trPr>
        <w:tc>
          <w:tcPr>
            <w:tcW w:w="70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1F7F" w:rsidRPr="00BE1F7F" w:rsidRDefault="00BE1F7F" w:rsidP="00BE1F7F">
            <w:pPr>
              <w:spacing w:after="0"/>
              <w:rPr>
                <w:rFonts w:ascii="Times New Roman" w:hAnsi="Times New Roman" w:cs="Times New Roman"/>
                <w:sz w:val="24"/>
                <w:szCs w:val="24"/>
              </w:rPr>
            </w:pPr>
          </w:p>
        </w:tc>
        <w:tc>
          <w:tcPr>
            <w:tcW w:w="1212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E1F7F" w:rsidRPr="00BE1F7F" w:rsidRDefault="00BE1F7F" w:rsidP="00BE1F7F">
            <w:pPr>
              <w:spacing w:after="0"/>
              <w:rPr>
                <w:rFonts w:ascii="Times New Roman" w:hAnsi="Times New Roman" w:cs="Times New Roman"/>
                <w:sz w:val="24"/>
                <w:szCs w:val="24"/>
              </w:rPr>
            </w:pPr>
          </w:p>
        </w:tc>
        <w:tc>
          <w:tcPr>
            <w:tcW w:w="3477"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1F7F" w:rsidRPr="00BE1F7F" w:rsidRDefault="00BE1F7F" w:rsidP="00BE1F7F">
            <w:pPr>
              <w:spacing w:after="0"/>
              <w:rPr>
                <w:rFonts w:ascii="Times New Roman" w:hAnsi="Times New Roman" w:cs="Times New Roman"/>
                <w:sz w:val="24"/>
                <w:szCs w:val="24"/>
              </w:rPr>
            </w:pPr>
          </w:p>
        </w:tc>
        <w:tc>
          <w:tcPr>
            <w:tcW w:w="140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1F7F" w:rsidRPr="00BE1F7F" w:rsidRDefault="00BE1F7F" w:rsidP="00BE1F7F">
            <w:pPr>
              <w:spacing w:after="0"/>
              <w:rPr>
                <w:rFonts w:ascii="Times New Roman" w:hAnsi="Times New Roman" w:cs="Times New Roman"/>
                <w:sz w:val="24"/>
                <w:szCs w:val="24"/>
              </w:rPr>
            </w:pPr>
          </w:p>
        </w:tc>
        <w:tc>
          <w:tcPr>
            <w:tcW w:w="133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1F7F" w:rsidRPr="00BE1F7F" w:rsidRDefault="00BE1F7F" w:rsidP="00BE1F7F">
            <w:pPr>
              <w:spacing w:after="0"/>
              <w:rPr>
                <w:rFonts w:ascii="Times New Roman" w:hAnsi="Times New Roman" w:cs="Times New Roman"/>
                <w:sz w:val="24"/>
                <w:szCs w:val="24"/>
              </w:rPr>
            </w:pPr>
          </w:p>
        </w:tc>
        <w:tc>
          <w:tcPr>
            <w:tcW w:w="118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1F7F" w:rsidRPr="00BE1F7F" w:rsidRDefault="00BE1F7F" w:rsidP="00BE1F7F">
            <w:pPr>
              <w:spacing w:after="0"/>
              <w:rPr>
                <w:rFonts w:ascii="Times New Roman" w:hAnsi="Times New Roman" w:cs="Times New Roman"/>
                <w:sz w:val="24"/>
                <w:szCs w:val="24"/>
              </w:rPr>
            </w:pPr>
          </w:p>
        </w:tc>
        <w:tc>
          <w:tcPr>
            <w:tcW w:w="118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1F7F" w:rsidRPr="00BE1F7F" w:rsidRDefault="00BE1F7F" w:rsidP="00BE1F7F">
            <w:pPr>
              <w:spacing w:after="0"/>
              <w:rPr>
                <w:rFonts w:ascii="Times New Roman" w:hAnsi="Times New Roman" w:cs="Times New Roman"/>
                <w:sz w:val="24"/>
                <w:szCs w:val="24"/>
              </w:rPr>
            </w:pPr>
          </w:p>
        </w:tc>
      </w:tr>
      <w:tr w:rsidR="00BE1F7F" w:rsidRPr="00BE1F7F" w:rsidTr="004D56C8">
        <w:trPr>
          <w:trHeight w:val="230"/>
        </w:trPr>
        <w:tc>
          <w:tcPr>
            <w:tcW w:w="7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1F7F" w:rsidRPr="00BE1F7F" w:rsidRDefault="00BE1F7F" w:rsidP="00BE1F7F">
            <w:pPr>
              <w:spacing w:after="0"/>
              <w:jc w:val="center"/>
              <w:rPr>
                <w:rFonts w:ascii="Times New Roman" w:hAnsi="Times New Roman" w:cs="Times New Roman"/>
                <w:sz w:val="24"/>
                <w:szCs w:val="24"/>
              </w:rPr>
            </w:pPr>
            <w:r w:rsidRPr="00BE1F7F">
              <w:rPr>
                <w:rFonts w:ascii="Times New Roman" w:hAnsi="Times New Roman" w:cs="Times New Roman"/>
                <w:sz w:val="24"/>
                <w:szCs w:val="24"/>
              </w:rPr>
              <w:t>3.</w:t>
            </w:r>
          </w:p>
        </w:tc>
        <w:tc>
          <w:tcPr>
            <w:tcW w:w="121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1F7F" w:rsidRPr="00BE1F7F" w:rsidRDefault="00BE1F7F" w:rsidP="00BE1F7F">
            <w:pPr>
              <w:spacing w:after="0"/>
              <w:jc w:val="both"/>
              <w:rPr>
                <w:rFonts w:ascii="Times New Roman" w:hAnsi="Times New Roman" w:cs="Times New Roman"/>
                <w:sz w:val="24"/>
                <w:szCs w:val="24"/>
              </w:rPr>
            </w:pPr>
            <w:r w:rsidRPr="00BE1F7F">
              <w:rPr>
                <w:rFonts w:ascii="Times New Roman" w:hAnsi="Times New Roman" w:cs="Times New Roman"/>
                <w:sz w:val="24"/>
                <w:szCs w:val="24"/>
              </w:rPr>
              <w:t xml:space="preserve">Мероприятие (результат) 2 «Осуществлены расходы на </w:t>
            </w:r>
            <w:r w:rsidRPr="00BE1F7F">
              <w:rPr>
                <w:rFonts w:ascii="Times New Roman" w:hAnsi="Times New Roman" w:cs="Times New Roman"/>
                <w:color w:val="00000A"/>
                <w:sz w:val="24"/>
                <w:szCs w:val="24"/>
              </w:rPr>
              <w:t>оборудование и содержание типовых контейнерных площадок»</w:t>
            </w:r>
            <w:r w:rsidRPr="00BE1F7F">
              <w:rPr>
                <w:rFonts w:ascii="Times New Roman" w:hAnsi="Times New Roman" w:cs="Times New Roman"/>
                <w:sz w:val="24"/>
                <w:szCs w:val="24"/>
              </w:rPr>
              <w:t xml:space="preserve"> (всего), в том числе:</w:t>
            </w:r>
          </w:p>
        </w:tc>
        <w:tc>
          <w:tcPr>
            <w:tcW w:w="34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1F7F" w:rsidRPr="00BE1F7F" w:rsidRDefault="00BE1F7F" w:rsidP="00BE1F7F">
            <w:pPr>
              <w:spacing w:after="0"/>
              <w:jc w:val="center"/>
              <w:rPr>
                <w:rFonts w:ascii="Times New Roman" w:hAnsi="Times New Roman" w:cs="Times New Roman"/>
                <w:sz w:val="24"/>
                <w:szCs w:val="24"/>
              </w:rPr>
            </w:pPr>
            <w:r w:rsidRPr="00BE1F7F">
              <w:rPr>
                <w:rFonts w:ascii="Times New Roman" w:hAnsi="Times New Roman" w:cs="Times New Roman"/>
                <w:sz w:val="24"/>
                <w:szCs w:val="24"/>
              </w:rPr>
              <w:t>Х</w:t>
            </w:r>
          </w:p>
        </w:tc>
        <w:tc>
          <w:tcPr>
            <w:tcW w:w="14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1F7F" w:rsidRPr="00BE1F7F" w:rsidRDefault="00BE1F7F" w:rsidP="00BE1F7F">
            <w:pPr>
              <w:spacing w:after="0"/>
              <w:jc w:val="center"/>
              <w:rPr>
                <w:rFonts w:ascii="Times New Roman" w:hAnsi="Times New Roman" w:cs="Times New Roman"/>
                <w:sz w:val="24"/>
                <w:szCs w:val="24"/>
              </w:rPr>
            </w:pPr>
            <w:r w:rsidRPr="00BE1F7F">
              <w:rPr>
                <w:rFonts w:ascii="Times New Roman" w:hAnsi="Times New Roman" w:cs="Times New Roman"/>
                <w:sz w:val="24"/>
                <w:szCs w:val="24"/>
              </w:rPr>
              <w:t>0,0</w:t>
            </w:r>
          </w:p>
        </w:tc>
        <w:tc>
          <w:tcPr>
            <w:tcW w:w="13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1F7F" w:rsidRPr="00BE1F7F" w:rsidRDefault="00BE1F7F" w:rsidP="00BE1F7F">
            <w:pPr>
              <w:spacing w:after="0"/>
              <w:jc w:val="center"/>
              <w:rPr>
                <w:rFonts w:ascii="Times New Roman" w:hAnsi="Times New Roman" w:cs="Times New Roman"/>
                <w:sz w:val="24"/>
                <w:szCs w:val="24"/>
              </w:rPr>
            </w:pPr>
            <w:r w:rsidRPr="00BE1F7F">
              <w:rPr>
                <w:rFonts w:ascii="Times New Roman" w:hAnsi="Times New Roman" w:cs="Times New Roman"/>
                <w:sz w:val="24"/>
                <w:szCs w:val="24"/>
              </w:rPr>
              <w:t>0,0</w:t>
            </w:r>
          </w:p>
        </w:tc>
        <w:tc>
          <w:tcPr>
            <w:tcW w:w="11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1F7F" w:rsidRPr="00BE1F7F" w:rsidRDefault="00BE1F7F" w:rsidP="00BE1F7F">
            <w:pPr>
              <w:spacing w:after="0"/>
              <w:jc w:val="center"/>
              <w:rPr>
                <w:rFonts w:ascii="Times New Roman" w:hAnsi="Times New Roman" w:cs="Times New Roman"/>
                <w:sz w:val="24"/>
                <w:szCs w:val="24"/>
              </w:rPr>
            </w:pPr>
            <w:r w:rsidRPr="00BE1F7F">
              <w:rPr>
                <w:rFonts w:ascii="Times New Roman" w:hAnsi="Times New Roman" w:cs="Times New Roman"/>
                <w:sz w:val="24"/>
                <w:szCs w:val="24"/>
              </w:rPr>
              <w:t>0,0</w:t>
            </w:r>
          </w:p>
        </w:tc>
        <w:tc>
          <w:tcPr>
            <w:tcW w:w="11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1F7F" w:rsidRPr="00BE1F7F" w:rsidRDefault="00BE1F7F" w:rsidP="00BE1F7F">
            <w:pPr>
              <w:spacing w:after="0"/>
              <w:jc w:val="center"/>
              <w:rPr>
                <w:rFonts w:ascii="Times New Roman" w:hAnsi="Times New Roman" w:cs="Times New Roman"/>
                <w:sz w:val="24"/>
                <w:szCs w:val="24"/>
              </w:rPr>
            </w:pPr>
            <w:r w:rsidRPr="00BE1F7F">
              <w:rPr>
                <w:rFonts w:ascii="Times New Roman" w:hAnsi="Times New Roman" w:cs="Times New Roman"/>
                <w:sz w:val="24"/>
                <w:szCs w:val="24"/>
              </w:rPr>
              <w:t>0,0</w:t>
            </w:r>
          </w:p>
        </w:tc>
      </w:tr>
      <w:tr w:rsidR="00BE1F7F" w:rsidRPr="00BE1F7F" w:rsidTr="004D56C8">
        <w:trPr>
          <w:trHeight w:val="230"/>
        </w:trPr>
        <w:tc>
          <w:tcPr>
            <w:tcW w:w="7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1F7F" w:rsidRPr="00BE1F7F" w:rsidRDefault="00BE1F7F" w:rsidP="00BE1F7F">
            <w:pPr>
              <w:spacing w:after="0"/>
              <w:rPr>
                <w:rFonts w:ascii="Times New Roman" w:hAnsi="Times New Roman" w:cs="Times New Roman"/>
                <w:sz w:val="24"/>
                <w:szCs w:val="24"/>
              </w:rPr>
            </w:pPr>
          </w:p>
        </w:tc>
        <w:tc>
          <w:tcPr>
            <w:tcW w:w="121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E1F7F" w:rsidRPr="00BE1F7F" w:rsidRDefault="00BE1F7F" w:rsidP="00BE1F7F">
            <w:pPr>
              <w:spacing w:after="0"/>
              <w:rPr>
                <w:rFonts w:ascii="Times New Roman" w:hAnsi="Times New Roman" w:cs="Times New Roman"/>
                <w:sz w:val="24"/>
                <w:szCs w:val="24"/>
              </w:rPr>
            </w:pPr>
            <w:r w:rsidRPr="00BE1F7F">
              <w:rPr>
                <w:rFonts w:ascii="Times New Roman" w:hAnsi="Times New Roman" w:cs="Times New Roman"/>
                <w:sz w:val="24"/>
                <w:szCs w:val="24"/>
              </w:rPr>
              <w:t>федеральный бюджет</w:t>
            </w:r>
          </w:p>
        </w:tc>
        <w:tc>
          <w:tcPr>
            <w:tcW w:w="34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1F7F" w:rsidRPr="00BE1F7F" w:rsidRDefault="00BE1F7F" w:rsidP="00BE1F7F">
            <w:pPr>
              <w:spacing w:after="0"/>
              <w:jc w:val="center"/>
              <w:rPr>
                <w:rFonts w:ascii="Times New Roman" w:hAnsi="Times New Roman" w:cs="Times New Roman"/>
                <w:sz w:val="24"/>
                <w:szCs w:val="24"/>
              </w:rPr>
            </w:pPr>
            <w:r w:rsidRPr="00BE1F7F">
              <w:rPr>
                <w:rFonts w:ascii="Times New Roman" w:hAnsi="Times New Roman" w:cs="Times New Roman"/>
                <w:sz w:val="24"/>
                <w:szCs w:val="24"/>
              </w:rPr>
              <w:t>-</w:t>
            </w:r>
          </w:p>
        </w:tc>
        <w:tc>
          <w:tcPr>
            <w:tcW w:w="14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1F7F" w:rsidRPr="00BE1F7F" w:rsidRDefault="00BE1F7F" w:rsidP="00BE1F7F">
            <w:pPr>
              <w:spacing w:after="0"/>
              <w:jc w:val="center"/>
              <w:rPr>
                <w:rFonts w:ascii="Times New Roman" w:hAnsi="Times New Roman" w:cs="Times New Roman"/>
                <w:sz w:val="24"/>
                <w:szCs w:val="24"/>
              </w:rPr>
            </w:pPr>
            <w:r w:rsidRPr="00BE1F7F">
              <w:rPr>
                <w:rFonts w:ascii="Times New Roman" w:hAnsi="Times New Roman" w:cs="Times New Roman"/>
                <w:sz w:val="24"/>
                <w:szCs w:val="24"/>
              </w:rPr>
              <w:t>0,0</w:t>
            </w:r>
          </w:p>
        </w:tc>
        <w:tc>
          <w:tcPr>
            <w:tcW w:w="13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1F7F" w:rsidRPr="00BE1F7F" w:rsidRDefault="00BE1F7F" w:rsidP="00BE1F7F">
            <w:pPr>
              <w:spacing w:after="0"/>
              <w:jc w:val="center"/>
              <w:rPr>
                <w:rFonts w:ascii="Times New Roman" w:hAnsi="Times New Roman" w:cs="Times New Roman"/>
                <w:sz w:val="24"/>
                <w:szCs w:val="24"/>
              </w:rPr>
            </w:pPr>
            <w:r w:rsidRPr="00BE1F7F">
              <w:rPr>
                <w:rFonts w:ascii="Times New Roman" w:hAnsi="Times New Roman" w:cs="Times New Roman"/>
                <w:sz w:val="24"/>
                <w:szCs w:val="24"/>
              </w:rPr>
              <w:t>0,0</w:t>
            </w:r>
          </w:p>
        </w:tc>
        <w:tc>
          <w:tcPr>
            <w:tcW w:w="11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1F7F" w:rsidRPr="00BE1F7F" w:rsidRDefault="00BE1F7F" w:rsidP="00BE1F7F">
            <w:pPr>
              <w:spacing w:after="0"/>
              <w:jc w:val="center"/>
              <w:rPr>
                <w:rFonts w:ascii="Times New Roman" w:hAnsi="Times New Roman" w:cs="Times New Roman"/>
                <w:sz w:val="24"/>
                <w:szCs w:val="24"/>
              </w:rPr>
            </w:pPr>
            <w:r w:rsidRPr="00BE1F7F">
              <w:rPr>
                <w:rFonts w:ascii="Times New Roman" w:hAnsi="Times New Roman" w:cs="Times New Roman"/>
                <w:sz w:val="24"/>
                <w:szCs w:val="24"/>
              </w:rPr>
              <w:t>0,0</w:t>
            </w:r>
          </w:p>
        </w:tc>
        <w:tc>
          <w:tcPr>
            <w:tcW w:w="11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1F7F" w:rsidRPr="00BE1F7F" w:rsidRDefault="00BE1F7F" w:rsidP="00BE1F7F">
            <w:pPr>
              <w:spacing w:after="0"/>
              <w:jc w:val="center"/>
              <w:rPr>
                <w:rFonts w:ascii="Times New Roman" w:hAnsi="Times New Roman" w:cs="Times New Roman"/>
                <w:sz w:val="24"/>
                <w:szCs w:val="24"/>
              </w:rPr>
            </w:pPr>
            <w:r w:rsidRPr="00BE1F7F">
              <w:rPr>
                <w:rFonts w:ascii="Times New Roman" w:hAnsi="Times New Roman" w:cs="Times New Roman"/>
                <w:sz w:val="24"/>
                <w:szCs w:val="24"/>
              </w:rPr>
              <w:t>0,0</w:t>
            </w:r>
          </w:p>
        </w:tc>
      </w:tr>
      <w:tr w:rsidR="00BE1F7F" w:rsidRPr="00BE1F7F" w:rsidTr="004D56C8">
        <w:trPr>
          <w:trHeight w:val="230"/>
        </w:trPr>
        <w:tc>
          <w:tcPr>
            <w:tcW w:w="7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1F7F" w:rsidRPr="00BE1F7F" w:rsidRDefault="00BE1F7F" w:rsidP="00BE1F7F">
            <w:pPr>
              <w:spacing w:after="0"/>
              <w:rPr>
                <w:rFonts w:ascii="Times New Roman" w:hAnsi="Times New Roman" w:cs="Times New Roman"/>
                <w:sz w:val="24"/>
                <w:szCs w:val="24"/>
              </w:rPr>
            </w:pPr>
          </w:p>
        </w:tc>
        <w:tc>
          <w:tcPr>
            <w:tcW w:w="121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E1F7F" w:rsidRPr="00BE1F7F" w:rsidRDefault="00BE1F7F" w:rsidP="00BE1F7F">
            <w:pPr>
              <w:spacing w:after="0"/>
              <w:rPr>
                <w:rFonts w:ascii="Times New Roman" w:hAnsi="Times New Roman" w:cs="Times New Roman"/>
                <w:sz w:val="24"/>
                <w:szCs w:val="24"/>
              </w:rPr>
            </w:pPr>
            <w:r w:rsidRPr="00BE1F7F">
              <w:rPr>
                <w:rFonts w:ascii="Times New Roman" w:hAnsi="Times New Roman" w:cs="Times New Roman"/>
                <w:sz w:val="24"/>
                <w:szCs w:val="24"/>
              </w:rPr>
              <w:t>районный бюджет</w:t>
            </w:r>
          </w:p>
        </w:tc>
        <w:tc>
          <w:tcPr>
            <w:tcW w:w="34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1F7F" w:rsidRPr="00BE1F7F" w:rsidRDefault="00BE1F7F" w:rsidP="00BE1F7F">
            <w:pPr>
              <w:spacing w:after="0"/>
              <w:jc w:val="center"/>
              <w:rPr>
                <w:rFonts w:ascii="Times New Roman" w:hAnsi="Times New Roman" w:cs="Times New Roman"/>
                <w:sz w:val="24"/>
                <w:szCs w:val="24"/>
              </w:rPr>
            </w:pPr>
            <w:r w:rsidRPr="00BE1F7F">
              <w:rPr>
                <w:rFonts w:ascii="Times New Roman" w:hAnsi="Times New Roman" w:cs="Times New Roman"/>
                <w:sz w:val="24"/>
                <w:szCs w:val="24"/>
              </w:rPr>
              <w:t>-</w:t>
            </w:r>
          </w:p>
        </w:tc>
        <w:tc>
          <w:tcPr>
            <w:tcW w:w="14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1F7F" w:rsidRPr="00BE1F7F" w:rsidRDefault="00BE1F7F" w:rsidP="00BE1F7F">
            <w:pPr>
              <w:spacing w:after="0"/>
              <w:jc w:val="center"/>
              <w:rPr>
                <w:rFonts w:ascii="Times New Roman" w:hAnsi="Times New Roman" w:cs="Times New Roman"/>
                <w:sz w:val="24"/>
                <w:szCs w:val="24"/>
              </w:rPr>
            </w:pPr>
            <w:r w:rsidRPr="00BE1F7F">
              <w:rPr>
                <w:rFonts w:ascii="Times New Roman" w:hAnsi="Times New Roman" w:cs="Times New Roman"/>
                <w:sz w:val="24"/>
                <w:szCs w:val="24"/>
              </w:rPr>
              <w:t>0,0</w:t>
            </w:r>
          </w:p>
        </w:tc>
        <w:tc>
          <w:tcPr>
            <w:tcW w:w="13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1F7F" w:rsidRPr="00BE1F7F" w:rsidRDefault="00BE1F7F" w:rsidP="00BE1F7F">
            <w:pPr>
              <w:spacing w:after="0"/>
              <w:jc w:val="center"/>
              <w:rPr>
                <w:rFonts w:ascii="Times New Roman" w:hAnsi="Times New Roman" w:cs="Times New Roman"/>
                <w:sz w:val="24"/>
                <w:szCs w:val="24"/>
              </w:rPr>
            </w:pPr>
            <w:r w:rsidRPr="00BE1F7F">
              <w:rPr>
                <w:rFonts w:ascii="Times New Roman" w:hAnsi="Times New Roman" w:cs="Times New Roman"/>
                <w:sz w:val="24"/>
                <w:szCs w:val="24"/>
              </w:rPr>
              <w:t>0,0</w:t>
            </w:r>
          </w:p>
        </w:tc>
        <w:tc>
          <w:tcPr>
            <w:tcW w:w="11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1F7F" w:rsidRPr="00BE1F7F" w:rsidRDefault="00BE1F7F" w:rsidP="00BE1F7F">
            <w:pPr>
              <w:spacing w:after="0"/>
              <w:jc w:val="center"/>
              <w:rPr>
                <w:rFonts w:ascii="Times New Roman" w:hAnsi="Times New Roman" w:cs="Times New Roman"/>
                <w:sz w:val="24"/>
                <w:szCs w:val="24"/>
              </w:rPr>
            </w:pPr>
            <w:r w:rsidRPr="00BE1F7F">
              <w:rPr>
                <w:rFonts w:ascii="Times New Roman" w:hAnsi="Times New Roman" w:cs="Times New Roman"/>
                <w:sz w:val="24"/>
                <w:szCs w:val="24"/>
              </w:rPr>
              <w:t>0,0</w:t>
            </w:r>
          </w:p>
        </w:tc>
        <w:tc>
          <w:tcPr>
            <w:tcW w:w="11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1F7F" w:rsidRPr="00BE1F7F" w:rsidRDefault="00BE1F7F" w:rsidP="00BE1F7F">
            <w:pPr>
              <w:spacing w:after="0"/>
              <w:jc w:val="center"/>
              <w:rPr>
                <w:rFonts w:ascii="Times New Roman" w:hAnsi="Times New Roman" w:cs="Times New Roman"/>
                <w:sz w:val="24"/>
                <w:szCs w:val="24"/>
              </w:rPr>
            </w:pPr>
            <w:r w:rsidRPr="00BE1F7F">
              <w:rPr>
                <w:rFonts w:ascii="Times New Roman" w:hAnsi="Times New Roman" w:cs="Times New Roman"/>
                <w:sz w:val="24"/>
                <w:szCs w:val="24"/>
              </w:rPr>
              <w:t>0,0</w:t>
            </w:r>
          </w:p>
        </w:tc>
      </w:tr>
      <w:tr w:rsidR="00BE1F7F" w:rsidRPr="00BE1F7F" w:rsidTr="004D56C8">
        <w:trPr>
          <w:trHeight w:val="230"/>
        </w:trPr>
        <w:tc>
          <w:tcPr>
            <w:tcW w:w="7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1F7F" w:rsidRPr="00BE1F7F" w:rsidRDefault="00BE1F7F" w:rsidP="00BE1F7F">
            <w:pPr>
              <w:spacing w:after="0"/>
              <w:rPr>
                <w:rFonts w:ascii="Times New Roman" w:hAnsi="Times New Roman" w:cs="Times New Roman"/>
                <w:sz w:val="24"/>
                <w:szCs w:val="24"/>
              </w:rPr>
            </w:pPr>
          </w:p>
        </w:tc>
        <w:tc>
          <w:tcPr>
            <w:tcW w:w="121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E1F7F" w:rsidRPr="00BE1F7F" w:rsidRDefault="00BE1F7F" w:rsidP="00BE1F7F">
            <w:pPr>
              <w:spacing w:after="0"/>
              <w:rPr>
                <w:rFonts w:ascii="Times New Roman" w:hAnsi="Times New Roman" w:cs="Times New Roman"/>
                <w:sz w:val="24"/>
                <w:szCs w:val="24"/>
              </w:rPr>
            </w:pPr>
            <w:r w:rsidRPr="00BE1F7F">
              <w:rPr>
                <w:rFonts w:ascii="Times New Roman" w:hAnsi="Times New Roman" w:cs="Times New Roman"/>
                <w:sz w:val="24"/>
                <w:szCs w:val="24"/>
              </w:rPr>
              <w:t>областной бюджет</w:t>
            </w:r>
          </w:p>
        </w:tc>
        <w:tc>
          <w:tcPr>
            <w:tcW w:w="34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1F7F" w:rsidRPr="00BE1F7F" w:rsidRDefault="00BE1F7F" w:rsidP="00BE1F7F">
            <w:pPr>
              <w:spacing w:after="0"/>
              <w:jc w:val="center"/>
              <w:rPr>
                <w:rFonts w:ascii="Times New Roman" w:hAnsi="Times New Roman" w:cs="Times New Roman"/>
                <w:sz w:val="24"/>
                <w:szCs w:val="24"/>
              </w:rPr>
            </w:pPr>
            <w:r w:rsidRPr="00BE1F7F">
              <w:rPr>
                <w:rFonts w:ascii="Times New Roman" w:hAnsi="Times New Roman" w:cs="Times New Roman"/>
                <w:sz w:val="24"/>
                <w:szCs w:val="24"/>
              </w:rPr>
              <w:t>-</w:t>
            </w:r>
          </w:p>
        </w:tc>
        <w:tc>
          <w:tcPr>
            <w:tcW w:w="14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1F7F" w:rsidRPr="00BE1F7F" w:rsidRDefault="00BE1F7F" w:rsidP="00BE1F7F">
            <w:pPr>
              <w:spacing w:after="0"/>
              <w:jc w:val="center"/>
              <w:rPr>
                <w:rFonts w:ascii="Times New Roman" w:hAnsi="Times New Roman" w:cs="Times New Roman"/>
                <w:sz w:val="24"/>
                <w:szCs w:val="24"/>
              </w:rPr>
            </w:pPr>
            <w:r w:rsidRPr="00BE1F7F">
              <w:rPr>
                <w:rFonts w:ascii="Times New Roman" w:hAnsi="Times New Roman" w:cs="Times New Roman"/>
                <w:sz w:val="24"/>
                <w:szCs w:val="24"/>
              </w:rPr>
              <w:t>0,0</w:t>
            </w:r>
          </w:p>
        </w:tc>
        <w:tc>
          <w:tcPr>
            <w:tcW w:w="13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1F7F" w:rsidRPr="00BE1F7F" w:rsidRDefault="00BE1F7F" w:rsidP="00BE1F7F">
            <w:pPr>
              <w:spacing w:after="0"/>
              <w:jc w:val="center"/>
              <w:rPr>
                <w:rFonts w:ascii="Times New Roman" w:hAnsi="Times New Roman" w:cs="Times New Roman"/>
                <w:sz w:val="24"/>
                <w:szCs w:val="24"/>
              </w:rPr>
            </w:pPr>
            <w:r w:rsidRPr="00BE1F7F">
              <w:rPr>
                <w:rFonts w:ascii="Times New Roman" w:hAnsi="Times New Roman" w:cs="Times New Roman"/>
                <w:sz w:val="24"/>
                <w:szCs w:val="24"/>
              </w:rPr>
              <w:t>0,0</w:t>
            </w:r>
          </w:p>
        </w:tc>
        <w:tc>
          <w:tcPr>
            <w:tcW w:w="11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1F7F" w:rsidRPr="00BE1F7F" w:rsidRDefault="00BE1F7F" w:rsidP="00BE1F7F">
            <w:pPr>
              <w:spacing w:after="0"/>
              <w:jc w:val="center"/>
              <w:rPr>
                <w:rFonts w:ascii="Times New Roman" w:hAnsi="Times New Roman" w:cs="Times New Roman"/>
                <w:sz w:val="24"/>
                <w:szCs w:val="24"/>
              </w:rPr>
            </w:pPr>
            <w:r w:rsidRPr="00BE1F7F">
              <w:rPr>
                <w:rFonts w:ascii="Times New Roman" w:hAnsi="Times New Roman" w:cs="Times New Roman"/>
                <w:sz w:val="24"/>
                <w:szCs w:val="24"/>
              </w:rPr>
              <w:t>0,0</w:t>
            </w:r>
          </w:p>
        </w:tc>
        <w:tc>
          <w:tcPr>
            <w:tcW w:w="11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1F7F" w:rsidRPr="00BE1F7F" w:rsidRDefault="00BE1F7F" w:rsidP="00BE1F7F">
            <w:pPr>
              <w:spacing w:after="0"/>
              <w:jc w:val="center"/>
              <w:rPr>
                <w:rFonts w:ascii="Times New Roman" w:hAnsi="Times New Roman" w:cs="Times New Roman"/>
                <w:sz w:val="24"/>
                <w:szCs w:val="24"/>
              </w:rPr>
            </w:pPr>
            <w:r w:rsidRPr="00BE1F7F">
              <w:rPr>
                <w:rFonts w:ascii="Times New Roman" w:hAnsi="Times New Roman" w:cs="Times New Roman"/>
                <w:sz w:val="24"/>
                <w:szCs w:val="24"/>
              </w:rPr>
              <w:t>0,0</w:t>
            </w:r>
          </w:p>
        </w:tc>
      </w:tr>
      <w:tr w:rsidR="00BE1F7F" w:rsidRPr="00BE1F7F" w:rsidTr="004D56C8">
        <w:trPr>
          <w:trHeight w:val="230"/>
        </w:trPr>
        <w:tc>
          <w:tcPr>
            <w:tcW w:w="7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1F7F" w:rsidRPr="00BE1F7F" w:rsidRDefault="00BE1F7F" w:rsidP="00BE1F7F">
            <w:pPr>
              <w:spacing w:after="0"/>
              <w:rPr>
                <w:rFonts w:ascii="Times New Roman" w:hAnsi="Times New Roman" w:cs="Times New Roman"/>
                <w:sz w:val="24"/>
                <w:szCs w:val="24"/>
              </w:rPr>
            </w:pPr>
          </w:p>
        </w:tc>
        <w:tc>
          <w:tcPr>
            <w:tcW w:w="121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E1F7F" w:rsidRPr="00BE1F7F" w:rsidRDefault="00BE1F7F" w:rsidP="00BE1F7F">
            <w:pPr>
              <w:spacing w:after="0"/>
              <w:rPr>
                <w:rFonts w:ascii="Times New Roman" w:hAnsi="Times New Roman" w:cs="Times New Roman"/>
                <w:sz w:val="24"/>
                <w:szCs w:val="24"/>
              </w:rPr>
            </w:pPr>
            <w:r w:rsidRPr="00BE1F7F">
              <w:rPr>
                <w:rFonts w:ascii="Times New Roman" w:hAnsi="Times New Roman" w:cs="Times New Roman"/>
                <w:sz w:val="24"/>
                <w:szCs w:val="24"/>
              </w:rPr>
              <w:t>местный бюджет</w:t>
            </w:r>
          </w:p>
        </w:tc>
        <w:tc>
          <w:tcPr>
            <w:tcW w:w="3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1F7F" w:rsidRPr="00BE1F7F" w:rsidRDefault="00BE1F7F" w:rsidP="00BE1F7F">
            <w:pPr>
              <w:spacing w:after="0"/>
              <w:jc w:val="center"/>
              <w:rPr>
                <w:rFonts w:ascii="Times New Roman" w:hAnsi="Times New Roman" w:cs="Times New Roman"/>
                <w:sz w:val="24"/>
                <w:szCs w:val="24"/>
              </w:rPr>
            </w:pPr>
            <w:r w:rsidRPr="00BE1F7F">
              <w:rPr>
                <w:rFonts w:ascii="Times New Roman" w:hAnsi="Times New Roman" w:cs="Times New Roman"/>
                <w:sz w:val="24"/>
                <w:szCs w:val="24"/>
              </w:rPr>
              <w:t>951 05 0</w:t>
            </w:r>
            <w:r w:rsidRPr="00BE1F7F">
              <w:rPr>
                <w:rFonts w:ascii="Times New Roman" w:hAnsi="Times New Roman" w:cs="Times New Roman"/>
                <w:sz w:val="24"/>
                <w:szCs w:val="24"/>
                <w:lang w:val="en-US"/>
              </w:rPr>
              <w:t>3</w:t>
            </w:r>
            <w:r w:rsidRPr="00BE1F7F">
              <w:rPr>
                <w:rFonts w:ascii="Times New Roman" w:hAnsi="Times New Roman" w:cs="Times New Roman"/>
                <w:sz w:val="24"/>
                <w:szCs w:val="24"/>
              </w:rPr>
              <w:t xml:space="preserve"> 0</w:t>
            </w:r>
            <w:r w:rsidRPr="00BE1F7F">
              <w:rPr>
                <w:rFonts w:ascii="Times New Roman" w:hAnsi="Times New Roman" w:cs="Times New Roman"/>
                <w:sz w:val="24"/>
                <w:szCs w:val="24"/>
                <w:lang w:val="en-US"/>
              </w:rPr>
              <w:t>9</w:t>
            </w:r>
            <w:r w:rsidRPr="00BE1F7F">
              <w:rPr>
                <w:rFonts w:ascii="Times New Roman" w:hAnsi="Times New Roman" w:cs="Times New Roman"/>
                <w:sz w:val="24"/>
                <w:szCs w:val="24"/>
              </w:rPr>
              <w:t xml:space="preserve"> 4 02 200</w:t>
            </w:r>
            <w:r w:rsidRPr="00BE1F7F">
              <w:rPr>
                <w:rFonts w:ascii="Times New Roman" w:hAnsi="Times New Roman" w:cs="Times New Roman"/>
                <w:sz w:val="24"/>
                <w:szCs w:val="24"/>
                <w:lang w:val="en-US"/>
              </w:rPr>
              <w:t>9</w:t>
            </w:r>
            <w:r w:rsidRPr="00BE1F7F">
              <w:rPr>
                <w:rFonts w:ascii="Times New Roman" w:hAnsi="Times New Roman" w:cs="Times New Roman"/>
                <w:sz w:val="24"/>
                <w:szCs w:val="24"/>
              </w:rPr>
              <w:t>0 244</w:t>
            </w:r>
          </w:p>
        </w:tc>
        <w:tc>
          <w:tcPr>
            <w:tcW w:w="14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1F7F" w:rsidRPr="00BE1F7F" w:rsidRDefault="00BE1F7F" w:rsidP="00BE1F7F">
            <w:pPr>
              <w:spacing w:after="0"/>
              <w:jc w:val="center"/>
              <w:rPr>
                <w:rFonts w:ascii="Times New Roman" w:hAnsi="Times New Roman" w:cs="Times New Roman"/>
                <w:sz w:val="24"/>
                <w:szCs w:val="24"/>
              </w:rPr>
            </w:pPr>
            <w:r w:rsidRPr="00BE1F7F">
              <w:rPr>
                <w:rFonts w:ascii="Times New Roman" w:hAnsi="Times New Roman" w:cs="Times New Roman"/>
                <w:sz w:val="24"/>
                <w:szCs w:val="24"/>
              </w:rPr>
              <w:t>0,0</w:t>
            </w:r>
          </w:p>
        </w:tc>
        <w:tc>
          <w:tcPr>
            <w:tcW w:w="13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1F7F" w:rsidRPr="00BE1F7F" w:rsidRDefault="00BE1F7F" w:rsidP="00BE1F7F">
            <w:pPr>
              <w:spacing w:after="0"/>
              <w:jc w:val="center"/>
              <w:rPr>
                <w:rFonts w:ascii="Times New Roman" w:hAnsi="Times New Roman" w:cs="Times New Roman"/>
                <w:sz w:val="24"/>
                <w:szCs w:val="24"/>
              </w:rPr>
            </w:pPr>
            <w:r w:rsidRPr="00BE1F7F">
              <w:rPr>
                <w:rFonts w:ascii="Times New Roman" w:hAnsi="Times New Roman" w:cs="Times New Roman"/>
                <w:sz w:val="24"/>
                <w:szCs w:val="24"/>
              </w:rPr>
              <w:t>0,0</w:t>
            </w:r>
          </w:p>
        </w:tc>
        <w:tc>
          <w:tcPr>
            <w:tcW w:w="11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1F7F" w:rsidRPr="00BE1F7F" w:rsidRDefault="00BE1F7F" w:rsidP="00BE1F7F">
            <w:pPr>
              <w:spacing w:after="0"/>
              <w:jc w:val="center"/>
              <w:rPr>
                <w:rFonts w:ascii="Times New Roman" w:hAnsi="Times New Roman" w:cs="Times New Roman"/>
                <w:sz w:val="24"/>
                <w:szCs w:val="24"/>
              </w:rPr>
            </w:pPr>
            <w:r w:rsidRPr="00BE1F7F">
              <w:rPr>
                <w:rFonts w:ascii="Times New Roman" w:hAnsi="Times New Roman" w:cs="Times New Roman"/>
                <w:sz w:val="24"/>
                <w:szCs w:val="24"/>
              </w:rPr>
              <w:t>0,0</w:t>
            </w:r>
          </w:p>
        </w:tc>
        <w:tc>
          <w:tcPr>
            <w:tcW w:w="11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1F7F" w:rsidRPr="00BE1F7F" w:rsidRDefault="00BE1F7F" w:rsidP="00BE1F7F">
            <w:pPr>
              <w:spacing w:after="0"/>
              <w:jc w:val="center"/>
              <w:rPr>
                <w:rFonts w:ascii="Times New Roman" w:hAnsi="Times New Roman" w:cs="Times New Roman"/>
                <w:sz w:val="24"/>
                <w:szCs w:val="24"/>
              </w:rPr>
            </w:pPr>
            <w:r w:rsidRPr="00BE1F7F">
              <w:rPr>
                <w:rFonts w:ascii="Times New Roman" w:hAnsi="Times New Roman" w:cs="Times New Roman"/>
                <w:sz w:val="24"/>
                <w:szCs w:val="24"/>
              </w:rPr>
              <w:t>0,0</w:t>
            </w:r>
          </w:p>
        </w:tc>
      </w:tr>
    </w:tbl>
    <w:p w:rsidR="00BE1F7F" w:rsidRPr="00BE1F7F" w:rsidRDefault="00BE1F7F" w:rsidP="00BE1F7F">
      <w:pPr>
        <w:spacing w:after="0"/>
        <w:jc w:val="center"/>
        <w:rPr>
          <w:rFonts w:ascii="Times New Roman" w:hAnsi="Times New Roman" w:cs="Times New Roman"/>
          <w:sz w:val="24"/>
          <w:szCs w:val="24"/>
        </w:rPr>
      </w:pPr>
    </w:p>
    <w:p w:rsidR="00BE1F7F" w:rsidRPr="00BE1F7F" w:rsidRDefault="00BE1F7F" w:rsidP="00BE1F7F">
      <w:pPr>
        <w:spacing w:after="0"/>
        <w:jc w:val="center"/>
        <w:rPr>
          <w:rFonts w:ascii="Times New Roman" w:hAnsi="Times New Roman" w:cs="Times New Roman"/>
          <w:sz w:val="24"/>
          <w:szCs w:val="24"/>
        </w:rPr>
      </w:pPr>
      <w:r w:rsidRPr="00BE1F7F">
        <w:rPr>
          <w:rFonts w:ascii="Times New Roman" w:hAnsi="Times New Roman" w:cs="Times New Roman"/>
          <w:sz w:val="24"/>
          <w:szCs w:val="24"/>
        </w:rPr>
        <w:t>5. План реализации комплекса процессных мероприятий на 2025 – 2027 годы</w:t>
      </w:r>
    </w:p>
    <w:p w:rsidR="00BE1F7F" w:rsidRPr="00BE1F7F" w:rsidRDefault="00BE1F7F" w:rsidP="00BE1F7F">
      <w:pPr>
        <w:spacing w:after="0"/>
        <w:jc w:val="center"/>
        <w:rPr>
          <w:rFonts w:ascii="Times New Roman" w:hAnsi="Times New Roman" w:cs="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959"/>
        <w:gridCol w:w="9643"/>
        <w:gridCol w:w="2102"/>
        <w:gridCol w:w="4309"/>
        <w:gridCol w:w="2275"/>
        <w:gridCol w:w="2262"/>
      </w:tblGrid>
      <w:tr w:rsidR="00BE1F7F" w:rsidRPr="00BE1F7F" w:rsidTr="004D56C8">
        <w:trPr>
          <w:trHeight w:val="476"/>
        </w:trPr>
        <w:tc>
          <w:tcPr>
            <w:tcW w:w="959"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E1F7F" w:rsidRPr="00BE1F7F" w:rsidRDefault="00BE1F7F" w:rsidP="00BE1F7F">
            <w:pPr>
              <w:spacing w:after="0"/>
              <w:jc w:val="center"/>
              <w:rPr>
                <w:rFonts w:ascii="Times New Roman" w:hAnsi="Times New Roman" w:cs="Times New Roman"/>
                <w:sz w:val="24"/>
                <w:szCs w:val="24"/>
              </w:rPr>
            </w:pPr>
            <w:r w:rsidRPr="00BE1F7F">
              <w:rPr>
                <w:rFonts w:ascii="Times New Roman" w:hAnsi="Times New Roman" w:cs="Times New Roman"/>
                <w:sz w:val="24"/>
                <w:szCs w:val="24"/>
              </w:rPr>
              <w:t xml:space="preserve">№ </w:t>
            </w:r>
          </w:p>
          <w:p w:rsidR="00BE1F7F" w:rsidRPr="00BE1F7F" w:rsidRDefault="00BE1F7F" w:rsidP="00BE1F7F">
            <w:pPr>
              <w:spacing w:after="0"/>
              <w:jc w:val="center"/>
              <w:rPr>
                <w:rFonts w:ascii="Times New Roman" w:hAnsi="Times New Roman" w:cs="Times New Roman"/>
                <w:sz w:val="24"/>
                <w:szCs w:val="24"/>
              </w:rPr>
            </w:pPr>
            <w:r w:rsidRPr="00BE1F7F">
              <w:rPr>
                <w:rFonts w:ascii="Times New Roman" w:hAnsi="Times New Roman" w:cs="Times New Roman"/>
                <w:sz w:val="24"/>
                <w:szCs w:val="24"/>
              </w:rPr>
              <w:t>п/п</w:t>
            </w:r>
          </w:p>
        </w:tc>
        <w:tc>
          <w:tcPr>
            <w:tcW w:w="9643"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E1F7F" w:rsidRPr="00BE1F7F" w:rsidRDefault="00BE1F7F" w:rsidP="00BE1F7F">
            <w:pPr>
              <w:spacing w:after="0"/>
              <w:jc w:val="center"/>
              <w:rPr>
                <w:rFonts w:ascii="Times New Roman" w:hAnsi="Times New Roman" w:cs="Times New Roman"/>
                <w:sz w:val="24"/>
                <w:szCs w:val="24"/>
              </w:rPr>
            </w:pPr>
            <w:r w:rsidRPr="00BE1F7F">
              <w:rPr>
                <w:rFonts w:ascii="Times New Roman" w:hAnsi="Times New Roman" w:cs="Times New Roman"/>
                <w:sz w:val="24"/>
                <w:szCs w:val="24"/>
              </w:rPr>
              <w:t>Наименование мероприятия (результата),</w:t>
            </w:r>
          </w:p>
          <w:p w:rsidR="00BE1F7F" w:rsidRPr="00BE1F7F" w:rsidRDefault="00BE1F7F" w:rsidP="00BE1F7F">
            <w:pPr>
              <w:spacing w:after="0"/>
              <w:jc w:val="center"/>
              <w:rPr>
                <w:rFonts w:ascii="Times New Roman" w:hAnsi="Times New Roman" w:cs="Times New Roman"/>
                <w:sz w:val="24"/>
                <w:szCs w:val="24"/>
              </w:rPr>
            </w:pPr>
            <w:r w:rsidRPr="00BE1F7F">
              <w:rPr>
                <w:rFonts w:ascii="Times New Roman" w:hAnsi="Times New Roman" w:cs="Times New Roman"/>
                <w:sz w:val="24"/>
                <w:szCs w:val="24"/>
              </w:rPr>
              <w:t>контрольной точки</w:t>
            </w:r>
          </w:p>
        </w:tc>
        <w:tc>
          <w:tcPr>
            <w:tcW w:w="2102"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E1F7F" w:rsidRPr="00BE1F7F" w:rsidRDefault="00BE1F7F" w:rsidP="00BE1F7F">
            <w:pPr>
              <w:spacing w:after="0"/>
              <w:jc w:val="center"/>
              <w:rPr>
                <w:rFonts w:ascii="Times New Roman" w:hAnsi="Times New Roman" w:cs="Times New Roman"/>
                <w:sz w:val="24"/>
                <w:szCs w:val="24"/>
              </w:rPr>
            </w:pPr>
            <w:r w:rsidRPr="00BE1F7F">
              <w:rPr>
                <w:rFonts w:ascii="Times New Roman" w:hAnsi="Times New Roman" w:cs="Times New Roman"/>
                <w:sz w:val="24"/>
                <w:szCs w:val="24"/>
              </w:rPr>
              <w:t>Дата наступления контрольной точки</w:t>
            </w:r>
          </w:p>
        </w:tc>
        <w:tc>
          <w:tcPr>
            <w:tcW w:w="4309"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E1F7F" w:rsidRPr="00BE1F7F" w:rsidRDefault="00BE1F7F" w:rsidP="00BE1F7F">
            <w:pPr>
              <w:pStyle w:val="TableParagraph"/>
              <w:tabs>
                <w:tab w:val="left" w:pos="11057"/>
              </w:tabs>
              <w:spacing w:before="0"/>
              <w:ind w:right="13"/>
              <w:rPr>
                <w:sz w:val="24"/>
                <w:szCs w:val="24"/>
                <w:lang w:val="ru-RU" w:eastAsia="ru-RU"/>
              </w:rPr>
            </w:pPr>
            <w:r w:rsidRPr="00BE1F7F">
              <w:rPr>
                <w:sz w:val="24"/>
                <w:szCs w:val="24"/>
                <w:lang w:val="ru-RU" w:eastAsia="ru-RU"/>
              </w:rPr>
              <w:t xml:space="preserve">Ответственный исполнитель </w:t>
            </w:r>
          </w:p>
          <w:p w:rsidR="00BE1F7F" w:rsidRPr="00BE1F7F" w:rsidRDefault="00BE1F7F" w:rsidP="00BE1F7F">
            <w:pPr>
              <w:spacing w:after="0"/>
              <w:jc w:val="center"/>
              <w:rPr>
                <w:rFonts w:ascii="Times New Roman" w:hAnsi="Times New Roman" w:cs="Times New Roman"/>
                <w:sz w:val="24"/>
                <w:szCs w:val="24"/>
              </w:rPr>
            </w:pPr>
            <w:r w:rsidRPr="00BE1F7F">
              <w:rPr>
                <w:rFonts w:ascii="Times New Roman" w:hAnsi="Times New Roman" w:cs="Times New Roman"/>
                <w:sz w:val="24"/>
                <w:szCs w:val="24"/>
              </w:rPr>
              <w:t xml:space="preserve">(ФИО, структурное подразделение Администрации </w:t>
            </w:r>
            <w:proofErr w:type="gramStart"/>
            <w:r w:rsidRPr="00BE1F7F">
              <w:rPr>
                <w:rFonts w:ascii="Times New Roman" w:hAnsi="Times New Roman" w:cs="Times New Roman"/>
                <w:sz w:val="24"/>
                <w:szCs w:val="24"/>
              </w:rPr>
              <w:t>Дячкинского  сельского</w:t>
            </w:r>
            <w:proofErr w:type="gramEnd"/>
            <w:r w:rsidRPr="00BE1F7F">
              <w:rPr>
                <w:rFonts w:ascii="Times New Roman" w:hAnsi="Times New Roman" w:cs="Times New Roman"/>
                <w:sz w:val="24"/>
                <w:szCs w:val="24"/>
              </w:rPr>
              <w:t xml:space="preserve"> поселения, муниципальное подведомственное учреждение Дячкинского  сельского поселения)</w:t>
            </w:r>
          </w:p>
        </w:tc>
        <w:tc>
          <w:tcPr>
            <w:tcW w:w="2275"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E1F7F" w:rsidRPr="00BE1F7F" w:rsidRDefault="00BE1F7F" w:rsidP="00BE1F7F">
            <w:pPr>
              <w:spacing w:after="0"/>
              <w:jc w:val="center"/>
              <w:rPr>
                <w:rFonts w:ascii="Times New Roman" w:hAnsi="Times New Roman" w:cs="Times New Roman"/>
                <w:sz w:val="24"/>
                <w:szCs w:val="24"/>
              </w:rPr>
            </w:pPr>
            <w:r w:rsidRPr="00BE1F7F">
              <w:rPr>
                <w:rFonts w:ascii="Times New Roman" w:hAnsi="Times New Roman" w:cs="Times New Roman"/>
                <w:sz w:val="24"/>
                <w:szCs w:val="24"/>
              </w:rPr>
              <w:t>Вид подтверждающего документа</w:t>
            </w:r>
          </w:p>
        </w:tc>
        <w:tc>
          <w:tcPr>
            <w:tcW w:w="2262"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E1F7F" w:rsidRPr="00BE1F7F" w:rsidRDefault="00BE1F7F" w:rsidP="00BE1F7F">
            <w:pPr>
              <w:spacing w:after="0"/>
              <w:jc w:val="center"/>
              <w:rPr>
                <w:rFonts w:ascii="Times New Roman" w:hAnsi="Times New Roman" w:cs="Times New Roman"/>
                <w:sz w:val="24"/>
                <w:szCs w:val="24"/>
              </w:rPr>
            </w:pPr>
            <w:r w:rsidRPr="00BE1F7F">
              <w:rPr>
                <w:rFonts w:ascii="Times New Roman" w:hAnsi="Times New Roman" w:cs="Times New Roman"/>
                <w:sz w:val="24"/>
                <w:szCs w:val="24"/>
              </w:rPr>
              <w:t>Информационная система (источник данных)</w:t>
            </w:r>
          </w:p>
        </w:tc>
      </w:tr>
      <w:tr w:rsidR="00BE1F7F" w:rsidRPr="00BE1F7F" w:rsidTr="004D56C8">
        <w:trPr>
          <w:trHeight w:val="476"/>
        </w:trPr>
        <w:tc>
          <w:tcPr>
            <w:tcW w:w="959"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E1F7F" w:rsidRPr="00BE1F7F" w:rsidRDefault="00BE1F7F" w:rsidP="00BE1F7F">
            <w:pPr>
              <w:spacing w:after="0"/>
              <w:rPr>
                <w:rFonts w:ascii="Times New Roman" w:hAnsi="Times New Roman" w:cs="Times New Roman"/>
                <w:sz w:val="24"/>
                <w:szCs w:val="24"/>
              </w:rPr>
            </w:pPr>
          </w:p>
        </w:tc>
        <w:tc>
          <w:tcPr>
            <w:tcW w:w="9643"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E1F7F" w:rsidRPr="00BE1F7F" w:rsidRDefault="00BE1F7F" w:rsidP="00BE1F7F">
            <w:pPr>
              <w:spacing w:after="0"/>
              <w:rPr>
                <w:rFonts w:ascii="Times New Roman" w:hAnsi="Times New Roman" w:cs="Times New Roman"/>
                <w:sz w:val="24"/>
                <w:szCs w:val="24"/>
              </w:rPr>
            </w:pPr>
          </w:p>
        </w:tc>
        <w:tc>
          <w:tcPr>
            <w:tcW w:w="2102"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E1F7F" w:rsidRPr="00BE1F7F" w:rsidRDefault="00BE1F7F" w:rsidP="00BE1F7F">
            <w:pPr>
              <w:spacing w:after="0"/>
              <w:rPr>
                <w:rFonts w:ascii="Times New Roman" w:hAnsi="Times New Roman" w:cs="Times New Roman"/>
                <w:sz w:val="24"/>
                <w:szCs w:val="24"/>
              </w:rPr>
            </w:pPr>
          </w:p>
        </w:tc>
        <w:tc>
          <w:tcPr>
            <w:tcW w:w="4309"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E1F7F" w:rsidRPr="00BE1F7F" w:rsidRDefault="00BE1F7F" w:rsidP="00BE1F7F">
            <w:pPr>
              <w:spacing w:after="0"/>
              <w:rPr>
                <w:rFonts w:ascii="Times New Roman" w:hAnsi="Times New Roman" w:cs="Times New Roman"/>
                <w:sz w:val="24"/>
                <w:szCs w:val="24"/>
              </w:rPr>
            </w:pPr>
          </w:p>
        </w:tc>
        <w:tc>
          <w:tcPr>
            <w:tcW w:w="2275"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E1F7F" w:rsidRPr="00BE1F7F" w:rsidRDefault="00BE1F7F" w:rsidP="00BE1F7F">
            <w:pPr>
              <w:spacing w:after="0"/>
              <w:rPr>
                <w:rFonts w:ascii="Times New Roman" w:hAnsi="Times New Roman" w:cs="Times New Roman"/>
                <w:sz w:val="24"/>
                <w:szCs w:val="24"/>
              </w:rPr>
            </w:pPr>
          </w:p>
        </w:tc>
        <w:tc>
          <w:tcPr>
            <w:tcW w:w="2262"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E1F7F" w:rsidRPr="00BE1F7F" w:rsidRDefault="00BE1F7F" w:rsidP="00BE1F7F">
            <w:pPr>
              <w:spacing w:after="0"/>
              <w:rPr>
                <w:rFonts w:ascii="Times New Roman" w:hAnsi="Times New Roman" w:cs="Times New Roman"/>
                <w:sz w:val="24"/>
                <w:szCs w:val="24"/>
              </w:rPr>
            </w:pPr>
          </w:p>
        </w:tc>
      </w:tr>
    </w:tbl>
    <w:p w:rsidR="00BE1F7F" w:rsidRPr="00BE1F7F" w:rsidRDefault="00BE1F7F" w:rsidP="00BE1F7F">
      <w:pPr>
        <w:spacing w:after="0"/>
        <w:jc w:val="center"/>
        <w:rPr>
          <w:rFonts w:ascii="Times New Roman" w:hAnsi="Times New Roman" w:cs="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959"/>
        <w:gridCol w:w="9643"/>
        <w:gridCol w:w="2102"/>
        <w:gridCol w:w="4309"/>
        <w:gridCol w:w="2275"/>
        <w:gridCol w:w="2262"/>
      </w:tblGrid>
      <w:tr w:rsidR="00BE1F7F" w:rsidRPr="00BE1F7F" w:rsidTr="004D56C8">
        <w:trPr>
          <w:tblHeader/>
        </w:trPr>
        <w:tc>
          <w:tcPr>
            <w:tcW w:w="95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E1F7F" w:rsidRPr="00BE1F7F" w:rsidRDefault="00BE1F7F" w:rsidP="00BE1F7F">
            <w:pPr>
              <w:spacing w:after="0"/>
              <w:jc w:val="center"/>
              <w:rPr>
                <w:rFonts w:ascii="Times New Roman" w:hAnsi="Times New Roman" w:cs="Times New Roman"/>
                <w:sz w:val="24"/>
                <w:szCs w:val="24"/>
              </w:rPr>
            </w:pPr>
            <w:r w:rsidRPr="00BE1F7F">
              <w:rPr>
                <w:rFonts w:ascii="Times New Roman" w:hAnsi="Times New Roman" w:cs="Times New Roman"/>
                <w:sz w:val="24"/>
                <w:szCs w:val="24"/>
              </w:rPr>
              <w:t>1</w:t>
            </w:r>
          </w:p>
        </w:tc>
        <w:tc>
          <w:tcPr>
            <w:tcW w:w="964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E1F7F" w:rsidRPr="00BE1F7F" w:rsidRDefault="00BE1F7F" w:rsidP="00BE1F7F">
            <w:pPr>
              <w:spacing w:after="0"/>
              <w:jc w:val="center"/>
              <w:rPr>
                <w:rFonts w:ascii="Times New Roman" w:hAnsi="Times New Roman" w:cs="Times New Roman"/>
                <w:sz w:val="24"/>
                <w:szCs w:val="24"/>
              </w:rPr>
            </w:pPr>
            <w:r w:rsidRPr="00BE1F7F">
              <w:rPr>
                <w:rFonts w:ascii="Times New Roman" w:hAnsi="Times New Roman" w:cs="Times New Roman"/>
                <w:sz w:val="24"/>
                <w:szCs w:val="24"/>
              </w:rPr>
              <w:t>2</w:t>
            </w:r>
          </w:p>
        </w:tc>
        <w:tc>
          <w:tcPr>
            <w:tcW w:w="210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E1F7F" w:rsidRPr="00BE1F7F" w:rsidRDefault="00BE1F7F" w:rsidP="00BE1F7F">
            <w:pPr>
              <w:spacing w:after="0"/>
              <w:jc w:val="center"/>
              <w:rPr>
                <w:rFonts w:ascii="Times New Roman" w:hAnsi="Times New Roman" w:cs="Times New Roman"/>
                <w:sz w:val="24"/>
                <w:szCs w:val="24"/>
              </w:rPr>
            </w:pPr>
            <w:r w:rsidRPr="00BE1F7F">
              <w:rPr>
                <w:rFonts w:ascii="Times New Roman" w:hAnsi="Times New Roman" w:cs="Times New Roman"/>
                <w:sz w:val="24"/>
                <w:szCs w:val="24"/>
              </w:rPr>
              <w:t>3</w:t>
            </w:r>
          </w:p>
        </w:tc>
        <w:tc>
          <w:tcPr>
            <w:tcW w:w="430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E1F7F" w:rsidRPr="00BE1F7F" w:rsidRDefault="00BE1F7F" w:rsidP="00BE1F7F">
            <w:pPr>
              <w:spacing w:after="0"/>
              <w:jc w:val="center"/>
              <w:rPr>
                <w:rFonts w:ascii="Times New Roman" w:hAnsi="Times New Roman" w:cs="Times New Roman"/>
                <w:sz w:val="24"/>
                <w:szCs w:val="24"/>
              </w:rPr>
            </w:pPr>
            <w:r w:rsidRPr="00BE1F7F">
              <w:rPr>
                <w:rFonts w:ascii="Times New Roman" w:hAnsi="Times New Roman" w:cs="Times New Roman"/>
                <w:sz w:val="24"/>
                <w:szCs w:val="24"/>
              </w:rPr>
              <w:t>4</w:t>
            </w:r>
          </w:p>
        </w:tc>
        <w:tc>
          <w:tcPr>
            <w:tcW w:w="227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E1F7F" w:rsidRPr="00BE1F7F" w:rsidRDefault="00BE1F7F" w:rsidP="00BE1F7F">
            <w:pPr>
              <w:spacing w:after="0"/>
              <w:jc w:val="center"/>
              <w:rPr>
                <w:rFonts w:ascii="Times New Roman" w:hAnsi="Times New Roman" w:cs="Times New Roman"/>
                <w:sz w:val="24"/>
                <w:szCs w:val="24"/>
              </w:rPr>
            </w:pPr>
            <w:r w:rsidRPr="00BE1F7F">
              <w:rPr>
                <w:rFonts w:ascii="Times New Roman" w:hAnsi="Times New Roman" w:cs="Times New Roman"/>
                <w:sz w:val="24"/>
                <w:szCs w:val="24"/>
              </w:rPr>
              <w:t>5</w:t>
            </w:r>
          </w:p>
        </w:tc>
        <w:tc>
          <w:tcPr>
            <w:tcW w:w="226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E1F7F" w:rsidRPr="00BE1F7F" w:rsidRDefault="00BE1F7F" w:rsidP="00BE1F7F">
            <w:pPr>
              <w:spacing w:after="0"/>
              <w:jc w:val="center"/>
              <w:rPr>
                <w:rFonts w:ascii="Times New Roman" w:hAnsi="Times New Roman" w:cs="Times New Roman"/>
                <w:sz w:val="24"/>
                <w:szCs w:val="24"/>
              </w:rPr>
            </w:pPr>
            <w:r w:rsidRPr="00BE1F7F">
              <w:rPr>
                <w:rFonts w:ascii="Times New Roman" w:hAnsi="Times New Roman" w:cs="Times New Roman"/>
                <w:sz w:val="24"/>
                <w:szCs w:val="24"/>
              </w:rPr>
              <w:t>6</w:t>
            </w:r>
          </w:p>
        </w:tc>
      </w:tr>
      <w:tr w:rsidR="00BE1F7F" w:rsidRPr="00BE1F7F" w:rsidTr="004D56C8">
        <w:tc>
          <w:tcPr>
            <w:tcW w:w="21550" w:type="dxa"/>
            <w:gridSpan w:val="6"/>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E1F7F" w:rsidRPr="00BE1F7F" w:rsidRDefault="00BE1F7F" w:rsidP="00BE1F7F">
            <w:pPr>
              <w:spacing w:after="0"/>
              <w:jc w:val="center"/>
              <w:rPr>
                <w:rFonts w:ascii="Times New Roman" w:hAnsi="Times New Roman" w:cs="Times New Roman"/>
                <w:sz w:val="24"/>
                <w:szCs w:val="24"/>
              </w:rPr>
            </w:pPr>
            <w:r w:rsidRPr="00BE1F7F">
              <w:rPr>
                <w:rFonts w:ascii="Times New Roman" w:hAnsi="Times New Roman" w:cs="Times New Roman"/>
                <w:sz w:val="24"/>
                <w:szCs w:val="24"/>
              </w:rPr>
              <w:t>1. Задача «</w:t>
            </w:r>
            <w:r w:rsidRPr="00BE1F7F">
              <w:rPr>
                <w:rFonts w:ascii="Times New Roman" w:hAnsi="Times New Roman" w:cs="Times New Roman"/>
                <w:color w:val="00000A"/>
                <w:sz w:val="24"/>
                <w:szCs w:val="24"/>
              </w:rPr>
              <w:t>Созданы комфортные условия проживания и обустройство мест общего пользования и массового скопления населения</w:t>
            </w:r>
            <w:r w:rsidRPr="00BE1F7F">
              <w:rPr>
                <w:rFonts w:ascii="Times New Roman" w:hAnsi="Times New Roman" w:cs="Times New Roman"/>
                <w:sz w:val="24"/>
                <w:szCs w:val="24"/>
              </w:rPr>
              <w:t>»</w:t>
            </w:r>
          </w:p>
        </w:tc>
      </w:tr>
      <w:tr w:rsidR="00BE1F7F" w:rsidRPr="00BE1F7F" w:rsidTr="004D56C8">
        <w:tc>
          <w:tcPr>
            <w:tcW w:w="95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E1F7F" w:rsidRPr="00BE1F7F" w:rsidRDefault="00BE1F7F" w:rsidP="00BE1F7F">
            <w:pPr>
              <w:spacing w:after="0"/>
              <w:jc w:val="center"/>
              <w:rPr>
                <w:rFonts w:ascii="Times New Roman" w:hAnsi="Times New Roman" w:cs="Times New Roman"/>
                <w:sz w:val="24"/>
                <w:szCs w:val="24"/>
              </w:rPr>
            </w:pPr>
            <w:r w:rsidRPr="00BE1F7F">
              <w:rPr>
                <w:rFonts w:ascii="Times New Roman" w:hAnsi="Times New Roman" w:cs="Times New Roman"/>
                <w:sz w:val="24"/>
                <w:szCs w:val="24"/>
              </w:rPr>
              <w:t>1.</w:t>
            </w:r>
          </w:p>
        </w:tc>
        <w:tc>
          <w:tcPr>
            <w:tcW w:w="964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E1F7F" w:rsidRPr="00BE1F7F" w:rsidRDefault="00BE1F7F" w:rsidP="00BE1F7F">
            <w:pPr>
              <w:spacing w:after="0"/>
              <w:jc w:val="both"/>
              <w:rPr>
                <w:rFonts w:ascii="Times New Roman" w:hAnsi="Times New Roman" w:cs="Times New Roman"/>
                <w:sz w:val="24"/>
                <w:szCs w:val="24"/>
              </w:rPr>
            </w:pPr>
            <w:r w:rsidRPr="00BE1F7F">
              <w:rPr>
                <w:rFonts w:ascii="Times New Roman" w:hAnsi="Times New Roman" w:cs="Times New Roman"/>
                <w:sz w:val="24"/>
                <w:szCs w:val="24"/>
              </w:rPr>
              <w:t xml:space="preserve">Мероприятие (результат) 1 «Осуществлены расходы на </w:t>
            </w:r>
            <w:r w:rsidRPr="00BE1F7F">
              <w:rPr>
                <w:rFonts w:ascii="Times New Roman" w:hAnsi="Times New Roman" w:cs="Times New Roman"/>
                <w:color w:val="00000A"/>
                <w:sz w:val="24"/>
                <w:szCs w:val="24"/>
              </w:rPr>
              <w:t xml:space="preserve">благоустройство территории </w:t>
            </w:r>
            <w:proofErr w:type="gramStart"/>
            <w:r w:rsidRPr="00BE1F7F">
              <w:rPr>
                <w:rFonts w:ascii="Times New Roman" w:hAnsi="Times New Roman" w:cs="Times New Roman"/>
                <w:color w:val="00000A"/>
                <w:sz w:val="24"/>
                <w:szCs w:val="24"/>
              </w:rPr>
              <w:t>Дячкинского  сельского</w:t>
            </w:r>
            <w:proofErr w:type="gramEnd"/>
            <w:r w:rsidRPr="00BE1F7F">
              <w:rPr>
                <w:rFonts w:ascii="Times New Roman" w:hAnsi="Times New Roman" w:cs="Times New Roman"/>
                <w:color w:val="00000A"/>
                <w:sz w:val="24"/>
                <w:szCs w:val="24"/>
              </w:rPr>
              <w:t xml:space="preserve"> поселения</w:t>
            </w:r>
            <w:r w:rsidRPr="00BE1F7F">
              <w:rPr>
                <w:rFonts w:ascii="Times New Roman" w:hAnsi="Times New Roman" w:cs="Times New Roman"/>
                <w:sz w:val="24"/>
                <w:szCs w:val="24"/>
              </w:rPr>
              <w:t>»</w:t>
            </w:r>
            <w:r w:rsidRPr="00BE1F7F">
              <w:rPr>
                <w:rFonts w:ascii="Times New Roman" w:hAnsi="Times New Roman" w:cs="Times New Roman"/>
                <w:i/>
                <w:sz w:val="24"/>
                <w:szCs w:val="24"/>
              </w:rPr>
              <w:t xml:space="preserve"> в 2025,2026,2027 году реализации</w:t>
            </w:r>
          </w:p>
        </w:tc>
        <w:tc>
          <w:tcPr>
            <w:tcW w:w="210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E1F7F" w:rsidRPr="00BE1F7F" w:rsidRDefault="00BE1F7F" w:rsidP="00BE1F7F">
            <w:pPr>
              <w:spacing w:after="0"/>
              <w:jc w:val="center"/>
              <w:rPr>
                <w:rFonts w:ascii="Times New Roman" w:hAnsi="Times New Roman" w:cs="Times New Roman"/>
                <w:sz w:val="24"/>
                <w:szCs w:val="24"/>
              </w:rPr>
            </w:pPr>
            <w:r w:rsidRPr="00BE1F7F">
              <w:rPr>
                <w:rFonts w:ascii="Times New Roman" w:hAnsi="Times New Roman" w:cs="Times New Roman"/>
                <w:sz w:val="24"/>
                <w:szCs w:val="24"/>
              </w:rPr>
              <w:t>Х</w:t>
            </w:r>
          </w:p>
        </w:tc>
        <w:tc>
          <w:tcPr>
            <w:tcW w:w="430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E1F7F" w:rsidRPr="00BE1F7F" w:rsidRDefault="00BE1F7F" w:rsidP="00BE1F7F">
            <w:pPr>
              <w:spacing w:after="0"/>
              <w:jc w:val="center"/>
              <w:rPr>
                <w:rFonts w:ascii="Times New Roman" w:hAnsi="Times New Roman" w:cs="Times New Roman"/>
                <w:sz w:val="24"/>
                <w:szCs w:val="24"/>
              </w:rPr>
            </w:pPr>
            <w:r w:rsidRPr="00BE1F7F">
              <w:rPr>
                <w:rFonts w:ascii="Times New Roman" w:hAnsi="Times New Roman" w:cs="Times New Roman"/>
                <w:sz w:val="24"/>
                <w:szCs w:val="24"/>
              </w:rPr>
              <w:t xml:space="preserve">Администрация </w:t>
            </w:r>
            <w:proofErr w:type="gramStart"/>
            <w:r w:rsidRPr="00BE1F7F">
              <w:rPr>
                <w:rFonts w:ascii="Times New Roman" w:hAnsi="Times New Roman" w:cs="Times New Roman"/>
                <w:sz w:val="24"/>
                <w:szCs w:val="24"/>
              </w:rPr>
              <w:t>Дячкинского  сельского</w:t>
            </w:r>
            <w:proofErr w:type="gramEnd"/>
            <w:r w:rsidRPr="00BE1F7F">
              <w:rPr>
                <w:rFonts w:ascii="Times New Roman" w:hAnsi="Times New Roman" w:cs="Times New Roman"/>
                <w:sz w:val="24"/>
                <w:szCs w:val="24"/>
              </w:rPr>
              <w:t xml:space="preserve"> поселения, </w:t>
            </w:r>
            <w:proofErr w:type="spellStart"/>
            <w:r w:rsidRPr="00BE1F7F">
              <w:rPr>
                <w:rFonts w:ascii="Times New Roman" w:hAnsi="Times New Roman" w:cs="Times New Roman"/>
                <w:sz w:val="24"/>
                <w:szCs w:val="24"/>
              </w:rPr>
              <w:t>Сибилева</w:t>
            </w:r>
            <w:proofErr w:type="spellEnd"/>
            <w:r w:rsidRPr="00BE1F7F">
              <w:rPr>
                <w:rFonts w:ascii="Times New Roman" w:hAnsi="Times New Roman" w:cs="Times New Roman"/>
                <w:sz w:val="24"/>
                <w:szCs w:val="24"/>
              </w:rPr>
              <w:t xml:space="preserve"> М.А., инспектор</w:t>
            </w:r>
          </w:p>
        </w:tc>
        <w:tc>
          <w:tcPr>
            <w:tcW w:w="227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E1F7F" w:rsidRPr="00BE1F7F" w:rsidRDefault="00BE1F7F" w:rsidP="00BE1F7F">
            <w:pPr>
              <w:spacing w:after="0"/>
              <w:jc w:val="center"/>
              <w:rPr>
                <w:rFonts w:ascii="Times New Roman" w:hAnsi="Times New Roman" w:cs="Times New Roman"/>
                <w:sz w:val="24"/>
                <w:szCs w:val="24"/>
              </w:rPr>
            </w:pPr>
            <w:r w:rsidRPr="00BE1F7F">
              <w:rPr>
                <w:rFonts w:ascii="Times New Roman" w:hAnsi="Times New Roman" w:cs="Times New Roman"/>
                <w:sz w:val="24"/>
                <w:szCs w:val="24"/>
              </w:rPr>
              <w:t xml:space="preserve">Отчет о ходе реализации </w:t>
            </w:r>
            <w:r w:rsidRPr="00BE1F7F">
              <w:rPr>
                <w:rFonts w:ascii="Times New Roman" w:hAnsi="Times New Roman" w:cs="Times New Roman"/>
                <w:sz w:val="24"/>
                <w:szCs w:val="24"/>
              </w:rPr>
              <w:lastRenderedPageBreak/>
              <w:t>муниципальной программы</w:t>
            </w:r>
          </w:p>
        </w:tc>
        <w:tc>
          <w:tcPr>
            <w:tcW w:w="226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E1F7F" w:rsidRPr="00BE1F7F" w:rsidRDefault="00BE1F7F" w:rsidP="00BE1F7F">
            <w:pPr>
              <w:spacing w:after="0"/>
              <w:rPr>
                <w:rFonts w:ascii="Times New Roman" w:hAnsi="Times New Roman" w:cs="Times New Roman"/>
                <w:sz w:val="24"/>
                <w:szCs w:val="24"/>
              </w:rPr>
            </w:pPr>
            <w:r w:rsidRPr="00BE1F7F">
              <w:rPr>
                <w:rFonts w:ascii="Times New Roman" w:hAnsi="Times New Roman" w:cs="Times New Roman"/>
                <w:sz w:val="24"/>
                <w:szCs w:val="24"/>
              </w:rPr>
              <w:lastRenderedPageBreak/>
              <w:t>Информационная система отсутствует</w:t>
            </w:r>
          </w:p>
        </w:tc>
      </w:tr>
      <w:tr w:rsidR="00BE1F7F" w:rsidRPr="00BE1F7F" w:rsidTr="004D56C8">
        <w:tc>
          <w:tcPr>
            <w:tcW w:w="95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E1F7F" w:rsidRPr="00BE1F7F" w:rsidRDefault="00BE1F7F" w:rsidP="00BE1F7F">
            <w:pPr>
              <w:spacing w:after="0"/>
              <w:jc w:val="center"/>
              <w:rPr>
                <w:rFonts w:ascii="Times New Roman" w:hAnsi="Times New Roman" w:cs="Times New Roman"/>
                <w:sz w:val="24"/>
                <w:szCs w:val="24"/>
              </w:rPr>
            </w:pPr>
            <w:r w:rsidRPr="00BE1F7F">
              <w:rPr>
                <w:rFonts w:ascii="Times New Roman" w:hAnsi="Times New Roman" w:cs="Times New Roman"/>
                <w:sz w:val="24"/>
                <w:szCs w:val="24"/>
              </w:rPr>
              <w:t>2.</w:t>
            </w:r>
          </w:p>
        </w:tc>
        <w:tc>
          <w:tcPr>
            <w:tcW w:w="964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E1F7F" w:rsidRPr="00BE1F7F" w:rsidRDefault="00BE1F7F" w:rsidP="00BE1F7F">
            <w:pPr>
              <w:pStyle w:val="aff1"/>
              <w:spacing w:before="0" w:after="0"/>
              <w:rPr>
                <w:lang w:eastAsia="ru-RU"/>
              </w:rPr>
            </w:pPr>
            <w:r w:rsidRPr="00BE1F7F">
              <w:rPr>
                <w:lang w:eastAsia="ru-RU"/>
              </w:rPr>
              <w:t>Контрольная точка 1.1. Заключены муниципальные контракты</w:t>
            </w:r>
          </w:p>
        </w:tc>
        <w:tc>
          <w:tcPr>
            <w:tcW w:w="210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E1F7F" w:rsidRPr="00BE1F7F" w:rsidRDefault="00BE1F7F" w:rsidP="00BE1F7F">
            <w:pPr>
              <w:spacing w:after="0" w:line="252" w:lineRule="auto"/>
              <w:jc w:val="center"/>
              <w:rPr>
                <w:rFonts w:ascii="Times New Roman" w:hAnsi="Times New Roman" w:cs="Times New Roman"/>
                <w:sz w:val="24"/>
                <w:szCs w:val="24"/>
              </w:rPr>
            </w:pPr>
            <w:r w:rsidRPr="00BE1F7F">
              <w:rPr>
                <w:rFonts w:ascii="Times New Roman" w:hAnsi="Times New Roman" w:cs="Times New Roman"/>
                <w:sz w:val="24"/>
                <w:szCs w:val="24"/>
              </w:rPr>
              <w:t xml:space="preserve">30 декабря </w:t>
            </w:r>
            <w:smartTag w:uri="urn:schemas-microsoft-com:office:smarttags" w:element="metricconverter">
              <w:smartTagPr>
                <w:attr w:name="ProductID" w:val="2025 г"/>
              </w:smartTagPr>
              <w:r w:rsidRPr="00BE1F7F">
                <w:rPr>
                  <w:rFonts w:ascii="Times New Roman" w:hAnsi="Times New Roman" w:cs="Times New Roman"/>
                  <w:sz w:val="24"/>
                  <w:szCs w:val="24"/>
                </w:rPr>
                <w:t>2025 г</w:t>
              </w:r>
            </w:smartTag>
            <w:r w:rsidRPr="00BE1F7F">
              <w:rPr>
                <w:rFonts w:ascii="Times New Roman" w:hAnsi="Times New Roman" w:cs="Times New Roman"/>
                <w:sz w:val="24"/>
                <w:szCs w:val="24"/>
              </w:rPr>
              <w:t>.,</w:t>
            </w:r>
          </w:p>
          <w:p w:rsidR="00BE1F7F" w:rsidRPr="00BE1F7F" w:rsidRDefault="00BE1F7F" w:rsidP="00BE1F7F">
            <w:pPr>
              <w:spacing w:after="0" w:line="252" w:lineRule="auto"/>
              <w:jc w:val="center"/>
              <w:rPr>
                <w:rFonts w:ascii="Times New Roman" w:hAnsi="Times New Roman" w:cs="Times New Roman"/>
                <w:sz w:val="24"/>
                <w:szCs w:val="24"/>
              </w:rPr>
            </w:pPr>
            <w:r w:rsidRPr="00BE1F7F">
              <w:rPr>
                <w:rFonts w:ascii="Times New Roman" w:hAnsi="Times New Roman" w:cs="Times New Roman"/>
                <w:sz w:val="24"/>
                <w:szCs w:val="24"/>
              </w:rPr>
              <w:t xml:space="preserve">30 декабря </w:t>
            </w:r>
            <w:smartTag w:uri="urn:schemas-microsoft-com:office:smarttags" w:element="metricconverter">
              <w:smartTagPr>
                <w:attr w:name="ProductID" w:val="2026 г"/>
              </w:smartTagPr>
              <w:r w:rsidRPr="00BE1F7F">
                <w:rPr>
                  <w:rFonts w:ascii="Times New Roman" w:hAnsi="Times New Roman" w:cs="Times New Roman"/>
                  <w:sz w:val="24"/>
                  <w:szCs w:val="24"/>
                </w:rPr>
                <w:t>2026 г</w:t>
              </w:r>
            </w:smartTag>
            <w:r w:rsidRPr="00BE1F7F">
              <w:rPr>
                <w:rFonts w:ascii="Times New Roman" w:hAnsi="Times New Roman" w:cs="Times New Roman"/>
                <w:sz w:val="24"/>
                <w:szCs w:val="24"/>
              </w:rPr>
              <w:t>,</w:t>
            </w:r>
          </w:p>
          <w:p w:rsidR="00BE1F7F" w:rsidRPr="00BE1F7F" w:rsidRDefault="00BE1F7F" w:rsidP="00BE1F7F">
            <w:pPr>
              <w:spacing w:after="0"/>
              <w:jc w:val="center"/>
              <w:rPr>
                <w:rFonts w:ascii="Times New Roman" w:hAnsi="Times New Roman" w:cs="Times New Roman"/>
                <w:sz w:val="24"/>
                <w:szCs w:val="24"/>
              </w:rPr>
            </w:pPr>
            <w:r w:rsidRPr="00BE1F7F">
              <w:rPr>
                <w:rFonts w:ascii="Times New Roman" w:hAnsi="Times New Roman" w:cs="Times New Roman"/>
                <w:sz w:val="24"/>
                <w:szCs w:val="24"/>
              </w:rPr>
              <w:t xml:space="preserve">30 декабря </w:t>
            </w:r>
            <w:smartTag w:uri="urn:schemas-microsoft-com:office:smarttags" w:element="metricconverter">
              <w:smartTagPr>
                <w:attr w:name="ProductID" w:val="2027 г"/>
              </w:smartTagPr>
              <w:r w:rsidRPr="00BE1F7F">
                <w:rPr>
                  <w:rFonts w:ascii="Times New Roman" w:hAnsi="Times New Roman" w:cs="Times New Roman"/>
                  <w:sz w:val="24"/>
                  <w:szCs w:val="24"/>
                </w:rPr>
                <w:t>2027 г</w:t>
              </w:r>
            </w:smartTag>
          </w:p>
        </w:tc>
        <w:tc>
          <w:tcPr>
            <w:tcW w:w="430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E1F7F" w:rsidRPr="00BE1F7F" w:rsidRDefault="00BE1F7F" w:rsidP="00BE1F7F">
            <w:pPr>
              <w:spacing w:after="0"/>
              <w:jc w:val="center"/>
              <w:rPr>
                <w:rFonts w:ascii="Times New Roman" w:hAnsi="Times New Roman" w:cs="Times New Roman"/>
                <w:sz w:val="24"/>
                <w:szCs w:val="24"/>
              </w:rPr>
            </w:pPr>
            <w:r w:rsidRPr="00BE1F7F">
              <w:rPr>
                <w:rFonts w:ascii="Times New Roman" w:hAnsi="Times New Roman" w:cs="Times New Roman"/>
                <w:sz w:val="24"/>
                <w:szCs w:val="24"/>
              </w:rPr>
              <w:t xml:space="preserve">Администрация </w:t>
            </w:r>
            <w:proofErr w:type="gramStart"/>
            <w:r w:rsidRPr="00BE1F7F">
              <w:rPr>
                <w:rFonts w:ascii="Times New Roman" w:hAnsi="Times New Roman" w:cs="Times New Roman"/>
                <w:sz w:val="24"/>
                <w:szCs w:val="24"/>
              </w:rPr>
              <w:t>Дячкинского  сельского</w:t>
            </w:r>
            <w:proofErr w:type="gramEnd"/>
            <w:r w:rsidRPr="00BE1F7F">
              <w:rPr>
                <w:rFonts w:ascii="Times New Roman" w:hAnsi="Times New Roman" w:cs="Times New Roman"/>
                <w:sz w:val="24"/>
                <w:szCs w:val="24"/>
              </w:rPr>
              <w:t xml:space="preserve"> поселения, </w:t>
            </w:r>
            <w:proofErr w:type="spellStart"/>
            <w:r w:rsidRPr="00BE1F7F">
              <w:rPr>
                <w:rFonts w:ascii="Times New Roman" w:hAnsi="Times New Roman" w:cs="Times New Roman"/>
                <w:sz w:val="24"/>
                <w:szCs w:val="24"/>
              </w:rPr>
              <w:t>Сибилева</w:t>
            </w:r>
            <w:proofErr w:type="spellEnd"/>
            <w:r w:rsidRPr="00BE1F7F">
              <w:rPr>
                <w:rFonts w:ascii="Times New Roman" w:hAnsi="Times New Roman" w:cs="Times New Roman"/>
                <w:sz w:val="24"/>
                <w:szCs w:val="24"/>
              </w:rPr>
              <w:t xml:space="preserve"> М.А., инспектор.</w:t>
            </w:r>
          </w:p>
        </w:tc>
        <w:tc>
          <w:tcPr>
            <w:tcW w:w="227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E1F7F" w:rsidRPr="00BE1F7F" w:rsidRDefault="00BE1F7F" w:rsidP="00BE1F7F">
            <w:pPr>
              <w:spacing w:after="0"/>
              <w:jc w:val="center"/>
              <w:rPr>
                <w:rFonts w:ascii="Times New Roman" w:hAnsi="Times New Roman" w:cs="Times New Roman"/>
                <w:sz w:val="24"/>
                <w:szCs w:val="24"/>
              </w:rPr>
            </w:pPr>
            <w:r w:rsidRPr="00BE1F7F">
              <w:rPr>
                <w:rFonts w:ascii="Times New Roman" w:hAnsi="Times New Roman" w:cs="Times New Roman"/>
                <w:sz w:val="24"/>
                <w:szCs w:val="24"/>
              </w:rPr>
              <w:t>контракт</w:t>
            </w:r>
          </w:p>
        </w:tc>
        <w:tc>
          <w:tcPr>
            <w:tcW w:w="226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E1F7F" w:rsidRPr="00BE1F7F" w:rsidRDefault="00BE1F7F" w:rsidP="00BE1F7F">
            <w:pPr>
              <w:spacing w:after="0"/>
              <w:rPr>
                <w:rFonts w:ascii="Times New Roman" w:hAnsi="Times New Roman" w:cs="Times New Roman"/>
                <w:sz w:val="24"/>
                <w:szCs w:val="24"/>
              </w:rPr>
            </w:pPr>
            <w:r w:rsidRPr="00BE1F7F">
              <w:rPr>
                <w:rFonts w:ascii="Times New Roman" w:hAnsi="Times New Roman" w:cs="Times New Roman"/>
                <w:sz w:val="24"/>
                <w:szCs w:val="24"/>
              </w:rPr>
              <w:t>Информационная система отсутствует</w:t>
            </w:r>
          </w:p>
        </w:tc>
      </w:tr>
      <w:tr w:rsidR="00BE1F7F" w:rsidRPr="00BE1F7F" w:rsidTr="004D56C8">
        <w:tc>
          <w:tcPr>
            <w:tcW w:w="95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E1F7F" w:rsidRPr="00BE1F7F" w:rsidRDefault="00BE1F7F" w:rsidP="00BE1F7F">
            <w:pPr>
              <w:spacing w:after="0" w:line="252" w:lineRule="auto"/>
              <w:jc w:val="center"/>
              <w:rPr>
                <w:rFonts w:ascii="Times New Roman" w:hAnsi="Times New Roman" w:cs="Times New Roman"/>
                <w:sz w:val="24"/>
                <w:szCs w:val="24"/>
              </w:rPr>
            </w:pPr>
            <w:r w:rsidRPr="00BE1F7F">
              <w:rPr>
                <w:rFonts w:ascii="Times New Roman" w:hAnsi="Times New Roman" w:cs="Times New Roman"/>
                <w:sz w:val="24"/>
                <w:szCs w:val="24"/>
              </w:rPr>
              <w:t>3.</w:t>
            </w:r>
          </w:p>
        </w:tc>
        <w:tc>
          <w:tcPr>
            <w:tcW w:w="964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E1F7F" w:rsidRPr="00BE1F7F" w:rsidRDefault="00BE1F7F" w:rsidP="00BE1F7F">
            <w:pPr>
              <w:tabs>
                <w:tab w:val="left" w:pos="11057"/>
              </w:tabs>
              <w:spacing w:after="0"/>
              <w:rPr>
                <w:rFonts w:ascii="Times New Roman" w:hAnsi="Times New Roman" w:cs="Times New Roman"/>
                <w:sz w:val="24"/>
                <w:szCs w:val="24"/>
              </w:rPr>
            </w:pPr>
            <w:r w:rsidRPr="00BE1F7F">
              <w:rPr>
                <w:rFonts w:ascii="Times New Roman" w:hAnsi="Times New Roman" w:cs="Times New Roman"/>
                <w:sz w:val="24"/>
                <w:szCs w:val="24"/>
              </w:rPr>
              <w:t>Контрольная точка 1.2. Произведена оплата товаров, выполненных работ, оказанных услуг по муниципальному контракту</w:t>
            </w:r>
          </w:p>
        </w:tc>
        <w:tc>
          <w:tcPr>
            <w:tcW w:w="210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E1F7F" w:rsidRPr="00BE1F7F" w:rsidRDefault="00BE1F7F" w:rsidP="00BE1F7F">
            <w:pPr>
              <w:spacing w:after="0" w:line="252" w:lineRule="auto"/>
              <w:jc w:val="center"/>
              <w:rPr>
                <w:rFonts w:ascii="Times New Roman" w:hAnsi="Times New Roman" w:cs="Times New Roman"/>
                <w:sz w:val="24"/>
                <w:szCs w:val="24"/>
              </w:rPr>
            </w:pPr>
            <w:r w:rsidRPr="00BE1F7F">
              <w:rPr>
                <w:rFonts w:ascii="Times New Roman" w:hAnsi="Times New Roman" w:cs="Times New Roman"/>
                <w:sz w:val="24"/>
                <w:szCs w:val="24"/>
              </w:rPr>
              <w:t xml:space="preserve">30 декабря </w:t>
            </w:r>
            <w:smartTag w:uri="urn:schemas-microsoft-com:office:smarttags" w:element="metricconverter">
              <w:smartTagPr>
                <w:attr w:name="ProductID" w:val="2025 г"/>
              </w:smartTagPr>
              <w:r w:rsidRPr="00BE1F7F">
                <w:rPr>
                  <w:rFonts w:ascii="Times New Roman" w:hAnsi="Times New Roman" w:cs="Times New Roman"/>
                  <w:sz w:val="24"/>
                  <w:szCs w:val="24"/>
                </w:rPr>
                <w:t>2025 г</w:t>
              </w:r>
            </w:smartTag>
            <w:r w:rsidRPr="00BE1F7F">
              <w:rPr>
                <w:rFonts w:ascii="Times New Roman" w:hAnsi="Times New Roman" w:cs="Times New Roman"/>
                <w:sz w:val="24"/>
                <w:szCs w:val="24"/>
              </w:rPr>
              <w:t>.,</w:t>
            </w:r>
          </w:p>
          <w:p w:rsidR="00BE1F7F" w:rsidRPr="00BE1F7F" w:rsidRDefault="00BE1F7F" w:rsidP="00BE1F7F">
            <w:pPr>
              <w:spacing w:after="0" w:line="252" w:lineRule="auto"/>
              <w:jc w:val="center"/>
              <w:rPr>
                <w:rFonts w:ascii="Times New Roman" w:hAnsi="Times New Roman" w:cs="Times New Roman"/>
                <w:sz w:val="24"/>
                <w:szCs w:val="24"/>
              </w:rPr>
            </w:pPr>
            <w:r w:rsidRPr="00BE1F7F">
              <w:rPr>
                <w:rFonts w:ascii="Times New Roman" w:hAnsi="Times New Roman" w:cs="Times New Roman"/>
                <w:sz w:val="24"/>
                <w:szCs w:val="24"/>
              </w:rPr>
              <w:t xml:space="preserve">30 декабря </w:t>
            </w:r>
            <w:smartTag w:uri="urn:schemas-microsoft-com:office:smarttags" w:element="metricconverter">
              <w:smartTagPr>
                <w:attr w:name="ProductID" w:val="2026 г"/>
              </w:smartTagPr>
              <w:r w:rsidRPr="00BE1F7F">
                <w:rPr>
                  <w:rFonts w:ascii="Times New Roman" w:hAnsi="Times New Roman" w:cs="Times New Roman"/>
                  <w:sz w:val="24"/>
                  <w:szCs w:val="24"/>
                </w:rPr>
                <w:t>2026 г</w:t>
              </w:r>
            </w:smartTag>
            <w:r w:rsidRPr="00BE1F7F">
              <w:rPr>
                <w:rFonts w:ascii="Times New Roman" w:hAnsi="Times New Roman" w:cs="Times New Roman"/>
                <w:sz w:val="24"/>
                <w:szCs w:val="24"/>
              </w:rPr>
              <w:t>,</w:t>
            </w:r>
          </w:p>
          <w:p w:rsidR="00BE1F7F" w:rsidRPr="00BE1F7F" w:rsidRDefault="00BE1F7F" w:rsidP="00BE1F7F">
            <w:pPr>
              <w:spacing w:after="0" w:line="252" w:lineRule="auto"/>
              <w:jc w:val="center"/>
              <w:rPr>
                <w:rFonts w:ascii="Times New Roman" w:hAnsi="Times New Roman" w:cs="Times New Roman"/>
                <w:sz w:val="24"/>
                <w:szCs w:val="24"/>
              </w:rPr>
            </w:pPr>
            <w:r w:rsidRPr="00BE1F7F">
              <w:rPr>
                <w:rFonts w:ascii="Times New Roman" w:hAnsi="Times New Roman" w:cs="Times New Roman"/>
                <w:sz w:val="24"/>
                <w:szCs w:val="24"/>
              </w:rPr>
              <w:t xml:space="preserve">30 декабря </w:t>
            </w:r>
            <w:smartTag w:uri="urn:schemas-microsoft-com:office:smarttags" w:element="metricconverter">
              <w:smartTagPr>
                <w:attr w:name="ProductID" w:val="2027 г"/>
              </w:smartTagPr>
              <w:r w:rsidRPr="00BE1F7F">
                <w:rPr>
                  <w:rFonts w:ascii="Times New Roman" w:hAnsi="Times New Roman" w:cs="Times New Roman"/>
                  <w:sz w:val="24"/>
                  <w:szCs w:val="24"/>
                </w:rPr>
                <w:t>2027 г</w:t>
              </w:r>
            </w:smartTag>
          </w:p>
        </w:tc>
        <w:tc>
          <w:tcPr>
            <w:tcW w:w="430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E1F7F" w:rsidRPr="00BE1F7F" w:rsidRDefault="00BE1F7F" w:rsidP="00BE1F7F">
            <w:pPr>
              <w:spacing w:after="0" w:line="252" w:lineRule="auto"/>
              <w:jc w:val="center"/>
              <w:rPr>
                <w:rFonts w:ascii="Times New Roman" w:hAnsi="Times New Roman" w:cs="Times New Roman"/>
                <w:sz w:val="24"/>
                <w:szCs w:val="24"/>
              </w:rPr>
            </w:pPr>
            <w:r w:rsidRPr="00BE1F7F">
              <w:rPr>
                <w:rFonts w:ascii="Times New Roman" w:hAnsi="Times New Roman" w:cs="Times New Roman"/>
                <w:sz w:val="24"/>
                <w:szCs w:val="24"/>
              </w:rPr>
              <w:t xml:space="preserve">Администрация </w:t>
            </w:r>
            <w:proofErr w:type="gramStart"/>
            <w:r w:rsidRPr="00BE1F7F">
              <w:rPr>
                <w:rFonts w:ascii="Times New Roman" w:hAnsi="Times New Roman" w:cs="Times New Roman"/>
                <w:sz w:val="24"/>
                <w:szCs w:val="24"/>
              </w:rPr>
              <w:t>Дячкинского  сельского</w:t>
            </w:r>
            <w:proofErr w:type="gramEnd"/>
            <w:r w:rsidRPr="00BE1F7F">
              <w:rPr>
                <w:rFonts w:ascii="Times New Roman" w:hAnsi="Times New Roman" w:cs="Times New Roman"/>
                <w:sz w:val="24"/>
                <w:szCs w:val="24"/>
              </w:rPr>
              <w:t xml:space="preserve"> поселения, </w:t>
            </w:r>
            <w:proofErr w:type="spellStart"/>
            <w:r w:rsidRPr="00BE1F7F">
              <w:rPr>
                <w:rFonts w:ascii="Times New Roman" w:hAnsi="Times New Roman" w:cs="Times New Roman"/>
                <w:sz w:val="24"/>
                <w:szCs w:val="24"/>
              </w:rPr>
              <w:t>Сибилева</w:t>
            </w:r>
            <w:proofErr w:type="spellEnd"/>
            <w:r w:rsidRPr="00BE1F7F">
              <w:rPr>
                <w:rFonts w:ascii="Times New Roman" w:hAnsi="Times New Roman" w:cs="Times New Roman"/>
                <w:sz w:val="24"/>
                <w:szCs w:val="24"/>
              </w:rPr>
              <w:t xml:space="preserve"> М.А., инспектор</w:t>
            </w:r>
          </w:p>
        </w:tc>
        <w:tc>
          <w:tcPr>
            <w:tcW w:w="227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E1F7F" w:rsidRPr="00BE1F7F" w:rsidRDefault="00BE1F7F" w:rsidP="00BE1F7F">
            <w:pPr>
              <w:spacing w:after="0" w:line="252" w:lineRule="auto"/>
              <w:jc w:val="center"/>
              <w:rPr>
                <w:rFonts w:ascii="Times New Roman" w:hAnsi="Times New Roman" w:cs="Times New Roman"/>
                <w:sz w:val="24"/>
                <w:szCs w:val="24"/>
              </w:rPr>
            </w:pPr>
            <w:r w:rsidRPr="00BE1F7F">
              <w:rPr>
                <w:rFonts w:ascii="Times New Roman" w:hAnsi="Times New Roman" w:cs="Times New Roman"/>
                <w:sz w:val="24"/>
                <w:szCs w:val="24"/>
              </w:rPr>
              <w:t>Платежное поручение</w:t>
            </w:r>
          </w:p>
        </w:tc>
        <w:tc>
          <w:tcPr>
            <w:tcW w:w="226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E1F7F" w:rsidRPr="00BE1F7F" w:rsidRDefault="00BE1F7F" w:rsidP="00BE1F7F">
            <w:pPr>
              <w:spacing w:after="0"/>
              <w:rPr>
                <w:rFonts w:ascii="Times New Roman" w:hAnsi="Times New Roman" w:cs="Times New Roman"/>
                <w:sz w:val="24"/>
                <w:szCs w:val="24"/>
              </w:rPr>
            </w:pPr>
            <w:r w:rsidRPr="00BE1F7F">
              <w:rPr>
                <w:rFonts w:ascii="Times New Roman" w:hAnsi="Times New Roman" w:cs="Times New Roman"/>
                <w:sz w:val="24"/>
                <w:szCs w:val="24"/>
              </w:rPr>
              <w:t>Информационная система отсутствует</w:t>
            </w:r>
          </w:p>
        </w:tc>
      </w:tr>
      <w:tr w:rsidR="00BE1F7F" w:rsidRPr="00BE1F7F" w:rsidTr="004D56C8">
        <w:tc>
          <w:tcPr>
            <w:tcW w:w="95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E1F7F" w:rsidRPr="00BE1F7F" w:rsidRDefault="00BE1F7F" w:rsidP="00BE1F7F">
            <w:pPr>
              <w:spacing w:after="0"/>
              <w:jc w:val="center"/>
              <w:rPr>
                <w:rFonts w:ascii="Times New Roman" w:hAnsi="Times New Roman" w:cs="Times New Roman"/>
                <w:sz w:val="24"/>
                <w:szCs w:val="24"/>
              </w:rPr>
            </w:pPr>
            <w:r w:rsidRPr="00BE1F7F">
              <w:rPr>
                <w:rFonts w:ascii="Times New Roman" w:hAnsi="Times New Roman" w:cs="Times New Roman"/>
                <w:sz w:val="24"/>
                <w:szCs w:val="24"/>
              </w:rPr>
              <w:t>4.</w:t>
            </w:r>
          </w:p>
        </w:tc>
        <w:tc>
          <w:tcPr>
            <w:tcW w:w="964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E1F7F" w:rsidRPr="00BE1F7F" w:rsidRDefault="00BE1F7F" w:rsidP="00BE1F7F">
            <w:pPr>
              <w:spacing w:after="0"/>
              <w:jc w:val="both"/>
              <w:rPr>
                <w:rFonts w:ascii="Times New Roman" w:hAnsi="Times New Roman" w:cs="Times New Roman"/>
                <w:sz w:val="24"/>
                <w:szCs w:val="24"/>
              </w:rPr>
            </w:pPr>
            <w:r w:rsidRPr="00BE1F7F">
              <w:rPr>
                <w:rFonts w:ascii="Times New Roman" w:hAnsi="Times New Roman" w:cs="Times New Roman"/>
                <w:sz w:val="24"/>
                <w:szCs w:val="24"/>
              </w:rPr>
              <w:t xml:space="preserve">Мероприятие (результат) 2 «Осуществлены расходы на </w:t>
            </w:r>
            <w:r w:rsidRPr="00BE1F7F">
              <w:rPr>
                <w:rFonts w:ascii="Times New Roman" w:hAnsi="Times New Roman" w:cs="Times New Roman"/>
                <w:color w:val="00000A"/>
                <w:sz w:val="24"/>
                <w:szCs w:val="24"/>
              </w:rPr>
              <w:t>оборудование и содержание типовых контейнерных площадок</w:t>
            </w:r>
            <w:r w:rsidRPr="00BE1F7F">
              <w:rPr>
                <w:rFonts w:ascii="Times New Roman" w:hAnsi="Times New Roman" w:cs="Times New Roman"/>
                <w:sz w:val="24"/>
                <w:szCs w:val="24"/>
              </w:rPr>
              <w:t>»</w:t>
            </w:r>
            <w:r w:rsidRPr="00BE1F7F">
              <w:rPr>
                <w:rFonts w:ascii="Times New Roman" w:hAnsi="Times New Roman" w:cs="Times New Roman"/>
                <w:i/>
                <w:sz w:val="24"/>
                <w:szCs w:val="24"/>
              </w:rPr>
              <w:t xml:space="preserve"> в 2025,2026,2027 году реализации</w:t>
            </w:r>
          </w:p>
        </w:tc>
        <w:tc>
          <w:tcPr>
            <w:tcW w:w="210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E1F7F" w:rsidRPr="00BE1F7F" w:rsidRDefault="00BE1F7F" w:rsidP="00BE1F7F">
            <w:pPr>
              <w:spacing w:after="0"/>
              <w:jc w:val="center"/>
              <w:rPr>
                <w:rFonts w:ascii="Times New Roman" w:hAnsi="Times New Roman" w:cs="Times New Roman"/>
                <w:sz w:val="24"/>
                <w:szCs w:val="24"/>
              </w:rPr>
            </w:pPr>
            <w:r w:rsidRPr="00BE1F7F">
              <w:rPr>
                <w:rFonts w:ascii="Times New Roman" w:hAnsi="Times New Roman" w:cs="Times New Roman"/>
                <w:sz w:val="24"/>
                <w:szCs w:val="24"/>
              </w:rPr>
              <w:t>Х</w:t>
            </w:r>
          </w:p>
        </w:tc>
        <w:tc>
          <w:tcPr>
            <w:tcW w:w="430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E1F7F" w:rsidRPr="00BE1F7F" w:rsidRDefault="00BE1F7F" w:rsidP="00BE1F7F">
            <w:pPr>
              <w:spacing w:after="0"/>
              <w:rPr>
                <w:rFonts w:ascii="Times New Roman" w:hAnsi="Times New Roman" w:cs="Times New Roman"/>
                <w:sz w:val="24"/>
                <w:szCs w:val="24"/>
              </w:rPr>
            </w:pPr>
            <w:r w:rsidRPr="00BE1F7F">
              <w:rPr>
                <w:rFonts w:ascii="Times New Roman" w:hAnsi="Times New Roman" w:cs="Times New Roman"/>
                <w:sz w:val="24"/>
                <w:szCs w:val="24"/>
              </w:rPr>
              <w:t xml:space="preserve">Администрация </w:t>
            </w:r>
            <w:proofErr w:type="gramStart"/>
            <w:r w:rsidRPr="00BE1F7F">
              <w:rPr>
                <w:rFonts w:ascii="Times New Roman" w:hAnsi="Times New Roman" w:cs="Times New Roman"/>
                <w:sz w:val="24"/>
                <w:szCs w:val="24"/>
              </w:rPr>
              <w:t>Дячкинского  сельского</w:t>
            </w:r>
            <w:proofErr w:type="gramEnd"/>
            <w:r w:rsidRPr="00BE1F7F">
              <w:rPr>
                <w:rFonts w:ascii="Times New Roman" w:hAnsi="Times New Roman" w:cs="Times New Roman"/>
                <w:sz w:val="24"/>
                <w:szCs w:val="24"/>
              </w:rPr>
              <w:t xml:space="preserve"> поселения, </w:t>
            </w:r>
            <w:proofErr w:type="spellStart"/>
            <w:r w:rsidRPr="00BE1F7F">
              <w:rPr>
                <w:rFonts w:ascii="Times New Roman" w:hAnsi="Times New Roman" w:cs="Times New Roman"/>
                <w:sz w:val="24"/>
                <w:szCs w:val="24"/>
              </w:rPr>
              <w:t>Сибилева</w:t>
            </w:r>
            <w:proofErr w:type="spellEnd"/>
            <w:r w:rsidRPr="00BE1F7F">
              <w:rPr>
                <w:rFonts w:ascii="Times New Roman" w:hAnsi="Times New Roman" w:cs="Times New Roman"/>
                <w:sz w:val="24"/>
                <w:szCs w:val="24"/>
              </w:rPr>
              <w:t xml:space="preserve"> М.А., инспектор</w:t>
            </w:r>
          </w:p>
        </w:tc>
        <w:tc>
          <w:tcPr>
            <w:tcW w:w="227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E1F7F" w:rsidRPr="00BE1F7F" w:rsidRDefault="00BE1F7F" w:rsidP="00BE1F7F">
            <w:pPr>
              <w:spacing w:after="0"/>
              <w:jc w:val="center"/>
              <w:rPr>
                <w:rFonts w:ascii="Times New Roman" w:hAnsi="Times New Roman" w:cs="Times New Roman"/>
                <w:sz w:val="24"/>
                <w:szCs w:val="24"/>
              </w:rPr>
            </w:pPr>
            <w:r w:rsidRPr="00BE1F7F">
              <w:rPr>
                <w:rFonts w:ascii="Times New Roman" w:hAnsi="Times New Roman" w:cs="Times New Roman"/>
                <w:sz w:val="24"/>
                <w:szCs w:val="24"/>
              </w:rPr>
              <w:t>Отчет о ходе реализации муниципальной программы</w:t>
            </w:r>
          </w:p>
        </w:tc>
        <w:tc>
          <w:tcPr>
            <w:tcW w:w="226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E1F7F" w:rsidRPr="00BE1F7F" w:rsidRDefault="00BE1F7F" w:rsidP="00BE1F7F">
            <w:pPr>
              <w:spacing w:after="0"/>
              <w:rPr>
                <w:rFonts w:ascii="Times New Roman" w:hAnsi="Times New Roman" w:cs="Times New Roman"/>
                <w:sz w:val="24"/>
                <w:szCs w:val="24"/>
              </w:rPr>
            </w:pPr>
            <w:r w:rsidRPr="00BE1F7F">
              <w:rPr>
                <w:rFonts w:ascii="Times New Roman" w:hAnsi="Times New Roman" w:cs="Times New Roman"/>
                <w:sz w:val="24"/>
                <w:szCs w:val="24"/>
              </w:rPr>
              <w:t>Информационная система отсутствует</w:t>
            </w:r>
          </w:p>
        </w:tc>
      </w:tr>
      <w:tr w:rsidR="00BE1F7F" w:rsidRPr="00BE1F7F" w:rsidTr="004D56C8">
        <w:tc>
          <w:tcPr>
            <w:tcW w:w="95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E1F7F" w:rsidRPr="00BE1F7F" w:rsidRDefault="00BE1F7F" w:rsidP="00BE1F7F">
            <w:pPr>
              <w:spacing w:after="0"/>
              <w:jc w:val="center"/>
              <w:rPr>
                <w:rFonts w:ascii="Times New Roman" w:hAnsi="Times New Roman" w:cs="Times New Roman"/>
                <w:sz w:val="24"/>
                <w:szCs w:val="24"/>
              </w:rPr>
            </w:pPr>
            <w:r w:rsidRPr="00BE1F7F">
              <w:rPr>
                <w:rFonts w:ascii="Times New Roman" w:hAnsi="Times New Roman" w:cs="Times New Roman"/>
                <w:sz w:val="24"/>
                <w:szCs w:val="24"/>
              </w:rPr>
              <w:t>5.</w:t>
            </w:r>
          </w:p>
        </w:tc>
        <w:tc>
          <w:tcPr>
            <w:tcW w:w="964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E1F7F" w:rsidRPr="00BE1F7F" w:rsidRDefault="00BE1F7F" w:rsidP="00BE1F7F">
            <w:pPr>
              <w:pStyle w:val="aff1"/>
              <w:spacing w:before="0" w:after="0"/>
              <w:rPr>
                <w:lang w:eastAsia="ru-RU"/>
              </w:rPr>
            </w:pPr>
            <w:r w:rsidRPr="00BE1F7F">
              <w:rPr>
                <w:lang w:eastAsia="ru-RU"/>
              </w:rPr>
              <w:t>Контрольная точка 2.1. Заключены муниципальные контракты</w:t>
            </w:r>
          </w:p>
        </w:tc>
        <w:tc>
          <w:tcPr>
            <w:tcW w:w="210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E1F7F" w:rsidRPr="00BE1F7F" w:rsidRDefault="00BE1F7F" w:rsidP="00BE1F7F">
            <w:pPr>
              <w:spacing w:after="0" w:line="252" w:lineRule="auto"/>
              <w:jc w:val="center"/>
              <w:rPr>
                <w:rFonts w:ascii="Times New Roman" w:hAnsi="Times New Roman" w:cs="Times New Roman"/>
                <w:sz w:val="24"/>
                <w:szCs w:val="24"/>
              </w:rPr>
            </w:pPr>
            <w:r w:rsidRPr="00BE1F7F">
              <w:rPr>
                <w:rFonts w:ascii="Times New Roman" w:hAnsi="Times New Roman" w:cs="Times New Roman"/>
                <w:sz w:val="24"/>
                <w:szCs w:val="24"/>
              </w:rPr>
              <w:t xml:space="preserve">30 декабря </w:t>
            </w:r>
            <w:smartTag w:uri="urn:schemas-microsoft-com:office:smarttags" w:element="metricconverter">
              <w:smartTagPr>
                <w:attr w:name="ProductID" w:val="2025 г"/>
              </w:smartTagPr>
              <w:r w:rsidRPr="00BE1F7F">
                <w:rPr>
                  <w:rFonts w:ascii="Times New Roman" w:hAnsi="Times New Roman" w:cs="Times New Roman"/>
                  <w:sz w:val="24"/>
                  <w:szCs w:val="24"/>
                </w:rPr>
                <w:t>2025 г</w:t>
              </w:r>
            </w:smartTag>
            <w:r w:rsidRPr="00BE1F7F">
              <w:rPr>
                <w:rFonts w:ascii="Times New Roman" w:hAnsi="Times New Roman" w:cs="Times New Roman"/>
                <w:sz w:val="24"/>
                <w:szCs w:val="24"/>
              </w:rPr>
              <w:t>.,</w:t>
            </w:r>
          </w:p>
          <w:p w:rsidR="00BE1F7F" w:rsidRPr="00BE1F7F" w:rsidRDefault="00BE1F7F" w:rsidP="00BE1F7F">
            <w:pPr>
              <w:spacing w:after="0" w:line="252" w:lineRule="auto"/>
              <w:jc w:val="center"/>
              <w:rPr>
                <w:rFonts w:ascii="Times New Roman" w:hAnsi="Times New Roman" w:cs="Times New Roman"/>
                <w:sz w:val="24"/>
                <w:szCs w:val="24"/>
              </w:rPr>
            </w:pPr>
            <w:r w:rsidRPr="00BE1F7F">
              <w:rPr>
                <w:rFonts w:ascii="Times New Roman" w:hAnsi="Times New Roman" w:cs="Times New Roman"/>
                <w:sz w:val="24"/>
                <w:szCs w:val="24"/>
              </w:rPr>
              <w:t xml:space="preserve">30 декабря </w:t>
            </w:r>
            <w:smartTag w:uri="urn:schemas-microsoft-com:office:smarttags" w:element="metricconverter">
              <w:smartTagPr>
                <w:attr w:name="ProductID" w:val="2026 г"/>
              </w:smartTagPr>
              <w:r w:rsidRPr="00BE1F7F">
                <w:rPr>
                  <w:rFonts w:ascii="Times New Roman" w:hAnsi="Times New Roman" w:cs="Times New Roman"/>
                  <w:sz w:val="24"/>
                  <w:szCs w:val="24"/>
                </w:rPr>
                <w:t>2026 г</w:t>
              </w:r>
            </w:smartTag>
            <w:r w:rsidRPr="00BE1F7F">
              <w:rPr>
                <w:rFonts w:ascii="Times New Roman" w:hAnsi="Times New Roman" w:cs="Times New Roman"/>
                <w:sz w:val="24"/>
                <w:szCs w:val="24"/>
              </w:rPr>
              <w:t>,</w:t>
            </w:r>
          </w:p>
          <w:p w:rsidR="00BE1F7F" w:rsidRPr="00BE1F7F" w:rsidRDefault="00BE1F7F" w:rsidP="00BE1F7F">
            <w:pPr>
              <w:spacing w:after="0"/>
              <w:jc w:val="center"/>
              <w:rPr>
                <w:rFonts w:ascii="Times New Roman" w:hAnsi="Times New Roman" w:cs="Times New Roman"/>
                <w:sz w:val="24"/>
                <w:szCs w:val="24"/>
              </w:rPr>
            </w:pPr>
            <w:r w:rsidRPr="00BE1F7F">
              <w:rPr>
                <w:rFonts w:ascii="Times New Roman" w:hAnsi="Times New Roman" w:cs="Times New Roman"/>
                <w:sz w:val="24"/>
                <w:szCs w:val="24"/>
              </w:rPr>
              <w:t xml:space="preserve">30 декабря </w:t>
            </w:r>
            <w:smartTag w:uri="urn:schemas-microsoft-com:office:smarttags" w:element="metricconverter">
              <w:smartTagPr>
                <w:attr w:name="ProductID" w:val="2027 г"/>
              </w:smartTagPr>
              <w:r w:rsidRPr="00BE1F7F">
                <w:rPr>
                  <w:rFonts w:ascii="Times New Roman" w:hAnsi="Times New Roman" w:cs="Times New Roman"/>
                  <w:sz w:val="24"/>
                  <w:szCs w:val="24"/>
                </w:rPr>
                <w:t>2027 г</w:t>
              </w:r>
            </w:smartTag>
          </w:p>
        </w:tc>
        <w:tc>
          <w:tcPr>
            <w:tcW w:w="430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E1F7F" w:rsidRPr="00BE1F7F" w:rsidRDefault="00BE1F7F" w:rsidP="00BE1F7F">
            <w:pPr>
              <w:spacing w:after="0"/>
              <w:rPr>
                <w:rFonts w:ascii="Times New Roman" w:hAnsi="Times New Roman" w:cs="Times New Roman"/>
                <w:sz w:val="24"/>
                <w:szCs w:val="24"/>
              </w:rPr>
            </w:pPr>
            <w:r w:rsidRPr="00BE1F7F">
              <w:rPr>
                <w:rFonts w:ascii="Times New Roman" w:hAnsi="Times New Roman" w:cs="Times New Roman"/>
                <w:sz w:val="24"/>
                <w:szCs w:val="24"/>
              </w:rPr>
              <w:t xml:space="preserve">Администрация </w:t>
            </w:r>
            <w:proofErr w:type="gramStart"/>
            <w:r w:rsidRPr="00BE1F7F">
              <w:rPr>
                <w:rFonts w:ascii="Times New Roman" w:hAnsi="Times New Roman" w:cs="Times New Roman"/>
                <w:sz w:val="24"/>
                <w:szCs w:val="24"/>
              </w:rPr>
              <w:t>Дячкинского  сельского</w:t>
            </w:r>
            <w:proofErr w:type="gramEnd"/>
            <w:r w:rsidRPr="00BE1F7F">
              <w:rPr>
                <w:rFonts w:ascii="Times New Roman" w:hAnsi="Times New Roman" w:cs="Times New Roman"/>
                <w:sz w:val="24"/>
                <w:szCs w:val="24"/>
              </w:rPr>
              <w:t xml:space="preserve"> поселения, </w:t>
            </w:r>
            <w:proofErr w:type="spellStart"/>
            <w:r w:rsidRPr="00BE1F7F">
              <w:rPr>
                <w:rFonts w:ascii="Times New Roman" w:hAnsi="Times New Roman" w:cs="Times New Roman"/>
                <w:sz w:val="24"/>
                <w:szCs w:val="24"/>
              </w:rPr>
              <w:t>Сибилева</w:t>
            </w:r>
            <w:proofErr w:type="spellEnd"/>
            <w:r w:rsidRPr="00BE1F7F">
              <w:rPr>
                <w:rFonts w:ascii="Times New Roman" w:hAnsi="Times New Roman" w:cs="Times New Roman"/>
                <w:sz w:val="24"/>
                <w:szCs w:val="24"/>
              </w:rPr>
              <w:t xml:space="preserve"> М.А., инспектор</w:t>
            </w:r>
          </w:p>
        </w:tc>
        <w:tc>
          <w:tcPr>
            <w:tcW w:w="227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E1F7F" w:rsidRPr="00BE1F7F" w:rsidRDefault="00BE1F7F" w:rsidP="00BE1F7F">
            <w:pPr>
              <w:spacing w:after="0"/>
              <w:jc w:val="center"/>
              <w:rPr>
                <w:rFonts w:ascii="Times New Roman" w:hAnsi="Times New Roman" w:cs="Times New Roman"/>
                <w:sz w:val="24"/>
                <w:szCs w:val="24"/>
              </w:rPr>
            </w:pPr>
            <w:r w:rsidRPr="00BE1F7F">
              <w:rPr>
                <w:rFonts w:ascii="Times New Roman" w:hAnsi="Times New Roman" w:cs="Times New Roman"/>
                <w:sz w:val="24"/>
                <w:szCs w:val="24"/>
              </w:rPr>
              <w:t>контракт</w:t>
            </w:r>
          </w:p>
        </w:tc>
        <w:tc>
          <w:tcPr>
            <w:tcW w:w="226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E1F7F" w:rsidRPr="00BE1F7F" w:rsidRDefault="00BE1F7F" w:rsidP="00BE1F7F">
            <w:pPr>
              <w:spacing w:after="0"/>
              <w:rPr>
                <w:rFonts w:ascii="Times New Roman" w:hAnsi="Times New Roman" w:cs="Times New Roman"/>
                <w:sz w:val="24"/>
                <w:szCs w:val="24"/>
              </w:rPr>
            </w:pPr>
            <w:r w:rsidRPr="00BE1F7F">
              <w:rPr>
                <w:rFonts w:ascii="Times New Roman" w:hAnsi="Times New Roman" w:cs="Times New Roman"/>
                <w:sz w:val="24"/>
                <w:szCs w:val="24"/>
              </w:rPr>
              <w:t>Информационная система отсутствует</w:t>
            </w:r>
          </w:p>
        </w:tc>
      </w:tr>
      <w:tr w:rsidR="00BE1F7F" w:rsidRPr="00BE1F7F" w:rsidTr="004D56C8">
        <w:tc>
          <w:tcPr>
            <w:tcW w:w="95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E1F7F" w:rsidRPr="00BE1F7F" w:rsidRDefault="00BE1F7F" w:rsidP="00BE1F7F">
            <w:pPr>
              <w:spacing w:after="0" w:line="252" w:lineRule="auto"/>
              <w:jc w:val="center"/>
              <w:rPr>
                <w:rFonts w:ascii="Times New Roman" w:hAnsi="Times New Roman" w:cs="Times New Roman"/>
                <w:sz w:val="24"/>
                <w:szCs w:val="24"/>
              </w:rPr>
            </w:pPr>
            <w:r w:rsidRPr="00BE1F7F">
              <w:rPr>
                <w:rFonts w:ascii="Times New Roman" w:hAnsi="Times New Roman" w:cs="Times New Roman"/>
                <w:sz w:val="24"/>
                <w:szCs w:val="24"/>
              </w:rPr>
              <w:t>6.</w:t>
            </w:r>
          </w:p>
        </w:tc>
        <w:tc>
          <w:tcPr>
            <w:tcW w:w="964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E1F7F" w:rsidRPr="00BE1F7F" w:rsidRDefault="00BE1F7F" w:rsidP="00BE1F7F">
            <w:pPr>
              <w:tabs>
                <w:tab w:val="left" w:pos="11057"/>
              </w:tabs>
              <w:spacing w:after="0"/>
              <w:rPr>
                <w:rFonts w:ascii="Times New Roman" w:hAnsi="Times New Roman" w:cs="Times New Roman"/>
                <w:sz w:val="24"/>
                <w:szCs w:val="24"/>
              </w:rPr>
            </w:pPr>
            <w:r w:rsidRPr="00BE1F7F">
              <w:rPr>
                <w:rFonts w:ascii="Times New Roman" w:hAnsi="Times New Roman" w:cs="Times New Roman"/>
                <w:sz w:val="24"/>
                <w:szCs w:val="24"/>
              </w:rPr>
              <w:t>Контрольная точка 2.2. Произведена оплата товаров, выполненных работ, оказанных услуг по муниципальному контракту</w:t>
            </w:r>
          </w:p>
        </w:tc>
        <w:tc>
          <w:tcPr>
            <w:tcW w:w="210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E1F7F" w:rsidRPr="00BE1F7F" w:rsidRDefault="00BE1F7F" w:rsidP="00BE1F7F">
            <w:pPr>
              <w:spacing w:after="0" w:line="252" w:lineRule="auto"/>
              <w:jc w:val="center"/>
              <w:rPr>
                <w:rFonts w:ascii="Times New Roman" w:hAnsi="Times New Roman" w:cs="Times New Roman"/>
                <w:sz w:val="24"/>
                <w:szCs w:val="24"/>
              </w:rPr>
            </w:pPr>
            <w:r w:rsidRPr="00BE1F7F">
              <w:rPr>
                <w:rFonts w:ascii="Times New Roman" w:hAnsi="Times New Roman" w:cs="Times New Roman"/>
                <w:sz w:val="24"/>
                <w:szCs w:val="24"/>
              </w:rPr>
              <w:t xml:space="preserve">30 декабря </w:t>
            </w:r>
            <w:smartTag w:uri="urn:schemas-microsoft-com:office:smarttags" w:element="metricconverter">
              <w:smartTagPr>
                <w:attr w:name="ProductID" w:val="2025 г"/>
              </w:smartTagPr>
              <w:r w:rsidRPr="00BE1F7F">
                <w:rPr>
                  <w:rFonts w:ascii="Times New Roman" w:hAnsi="Times New Roman" w:cs="Times New Roman"/>
                  <w:sz w:val="24"/>
                  <w:szCs w:val="24"/>
                </w:rPr>
                <w:t>2025 г</w:t>
              </w:r>
            </w:smartTag>
            <w:r w:rsidRPr="00BE1F7F">
              <w:rPr>
                <w:rFonts w:ascii="Times New Roman" w:hAnsi="Times New Roman" w:cs="Times New Roman"/>
                <w:sz w:val="24"/>
                <w:szCs w:val="24"/>
              </w:rPr>
              <w:t>.,</w:t>
            </w:r>
          </w:p>
          <w:p w:rsidR="00BE1F7F" w:rsidRPr="00BE1F7F" w:rsidRDefault="00BE1F7F" w:rsidP="00BE1F7F">
            <w:pPr>
              <w:spacing w:after="0" w:line="252" w:lineRule="auto"/>
              <w:jc w:val="center"/>
              <w:rPr>
                <w:rFonts w:ascii="Times New Roman" w:hAnsi="Times New Roman" w:cs="Times New Roman"/>
                <w:sz w:val="24"/>
                <w:szCs w:val="24"/>
              </w:rPr>
            </w:pPr>
            <w:r w:rsidRPr="00BE1F7F">
              <w:rPr>
                <w:rFonts w:ascii="Times New Roman" w:hAnsi="Times New Roman" w:cs="Times New Roman"/>
                <w:sz w:val="24"/>
                <w:szCs w:val="24"/>
              </w:rPr>
              <w:t xml:space="preserve">30 декабря </w:t>
            </w:r>
            <w:smartTag w:uri="urn:schemas-microsoft-com:office:smarttags" w:element="metricconverter">
              <w:smartTagPr>
                <w:attr w:name="ProductID" w:val="2026 г"/>
              </w:smartTagPr>
              <w:r w:rsidRPr="00BE1F7F">
                <w:rPr>
                  <w:rFonts w:ascii="Times New Roman" w:hAnsi="Times New Roman" w:cs="Times New Roman"/>
                  <w:sz w:val="24"/>
                  <w:szCs w:val="24"/>
                </w:rPr>
                <w:t>2026 г</w:t>
              </w:r>
            </w:smartTag>
            <w:r w:rsidRPr="00BE1F7F">
              <w:rPr>
                <w:rFonts w:ascii="Times New Roman" w:hAnsi="Times New Roman" w:cs="Times New Roman"/>
                <w:sz w:val="24"/>
                <w:szCs w:val="24"/>
              </w:rPr>
              <w:t>,</w:t>
            </w:r>
          </w:p>
          <w:p w:rsidR="00BE1F7F" w:rsidRPr="00BE1F7F" w:rsidRDefault="00BE1F7F" w:rsidP="00BE1F7F">
            <w:pPr>
              <w:spacing w:after="0" w:line="252" w:lineRule="auto"/>
              <w:jc w:val="center"/>
              <w:rPr>
                <w:rFonts w:ascii="Times New Roman" w:hAnsi="Times New Roman" w:cs="Times New Roman"/>
                <w:sz w:val="24"/>
                <w:szCs w:val="24"/>
              </w:rPr>
            </w:pPr>
            <w:r w:rsidRPr="00BE1F7F">
              <w:rPr>
                <w:rFonts w:ascii="Times New Roman" w:hAnsi="Times New Roman" w:cs="Times New Roman"/>
                <w:sz w:val="24"/>
                <w:szCs w:val="24"/>
              </w:rPr>
              <w:t xml:space="preserve">30 декабря </w:t>
            </w:r>
            <w:smartTag w:uri="urn:schemas-microsoft-com:office:smarttags" w:element="metricconverter">
              <w:smartTagPr>
                <w:attr w:name="ProductID" w:val="2027 г"/>
              </w:smartTagPr>
              <w:r w:rsidRPr="00BE1F7F">
                <w:rPr>
                  <w:rFonts w:ascii="Times New Roman" w:hAnsi="Times New Roman" w:cs="Times New Roman"/>
                  <w:sz w:val="24"/>
                  <w:szCs w:val="24"/>
                </w:rPr>
                <w:t>2027 г</w:t>
              </w:r>
            </w:smartTag>
          </w:p>
        </w:tc>
        <w:tc>
          <w:tcPr>
            <w:tcW w:w="430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E1F7F" w:rsidRPr="00BE1F7F" w:rsidRDefault="00BE1F7F" w:rsidP="00BE1F7F">
            <w:pPr>
              <w:spacing w:after="0"/>
              <w:rPr>
                <w:rFonts w:ascii="Times New Roman" w:hAnsi="Times New Roman" w:cs="Times New Roman"/>
                <w:sz w:val="24"/>
                <w:szCs w:val="24"/>
              </w:rPr>
            </w:pPr>
            <w:r w:rsidRPr="00BE1F7F">
              <w:rPr>
                <w:rFonts w:ascii="Times New Roman" w:hAnsi="Times New Roman" w:cs="Times New Roman"/>
                <w:sz w:val="24"/>
                <w:szCs w:val="24"/>
              </w:rPr>
              <w:t xml:space="preserve">Администрация </w:t>
            </w:r>
            <w:proofErr w:type="gramStart"/>
            <w:r w:rsidRPr="00BE1F7F">
              <w:rPr>
                <w:rFonts w:ascii="Times New Roman" w:hAnsi="Times New Roman" w:cs="Times New Roman"/>
                <w:sz w:val="24"/>
                <w:szCs w:val="24"/>
              </w:rPr>
              <w:t>Дячкинского  сельского</w:t>
            </w:r>
            <w:proofErr w:type="gramEnd"/>
            <w:r w:rsidRPr="00BE1F7F">
              <w:rPr>
                <w:rFonts w:ascii="Times New Roman" w:hAnsi="Times New Roman" w:cs="Times New Roman"/>
                <w:sz w:val="24"/>
                <w:szCs w:val="24"/>
              </w:rPr>
              <w:t xml:space="preserve"> поселения, </w:t>
            </w:r>
            <w:proofErr w:type="spellStart"/>
            <w:r w:rsidRPr="00BE1F7F">
              <w:rPr>
                <w:rFonts w:ascii="Times New Roman" w:hAnsi="Times New Roman" w:cs="Times New Roman"/>
                <w:sz w:val="24"/>
                <w:szCs w:val="24"/>
              </w:rPr>
              <w:t>Сибилева</w:t>
            </w:r>
            <w:proofErr w:type="spellEnd"/>
            <w:r w:rsidRPr="00BE1F7F">
              <w:rPr>
                <w:rFonts w:ascii="Times New Roman" w:hAnsi="Times New Roman" w:cs="Times New Roman"/>
                <w:sz w:val="24"/>
                <w:szCs w:val="24"/>
              </w:rPr>
              <w:t xml:space="preserve"> М.А., инспектор</w:t>
            </w:r>
          </w:p>
        </w:tc>
        <w:tc>
          <w:tcPr>
            <w:tcW w:w="227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E1F7F" w:rsidRPr="00BE1F7F" w:rsidRDefault="00BE1F7F" w:rsidP="00BE1F7F">
            <w:pPr>
              <w:spacing w:after="0" w:line="252" w:lineRule="auto"/>
              <w:jc w:val="center"/>
              <w:rPr>
                <w:rFonts w:ascii="Times New Roman" w:hAnsi="Times New Roman" w:cs="Times New Roman"/>
                <w:sz w:val="24"/>
                <w:szCs w:val="24"/>
              </w:rPr>
            </w:pPr>
            <w:r w:rsidRPr="00BE1F7F">
              <w:rPr>
                <w:rFonts w:ascii="Times New Roman" w:hAnsi="Times New Roman" w:cs="Times New Roman"/>
                <w:sz w:val="24"/>
                <w:szCs w:val="24"/>
              </w:rPr>
              <w:t>Платежное поручение</w:t>
            </w:r>
          </w:p>
        </w:tc>
        <w:tc>
          <w:tcPr>
            <w:tcW w:w="226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E1F7F" w:rsidRPr="00BE1F7F" w:rsidRDefault="00BE1F7F" w:rsidP="00BE1F7F">
            <w:pPr>
              <w:spacing w:after="0"/>
              <w:rPr>
                <w:rFonts w:ascii="Times New Roman" w:hAnsi="Times New Roman" w:cs="Times New Roman"/>
                <w:sz w:val="24"/>
                <w:szCs w:val="24"/>
              </w:rPr>
            </w:pPr>
            <w:r w:rsidRPr="00BE1F7F">
              <w:rPr>
                <w:rFonts w:ascii="Times New Roman" w:hAnsi="Times New Roman" w:cs="Times New Roman"/>
                <w:sz w:val="24"/>
                <w:szCs w:val="24"/>
              </w:rPr>
              <w:t>Информационная система отсутствует</w:t>
            </w:r>
          </w:p>
        </w:tc>
      </w:tr>
    </w:tbl>
    <w:p w:rsidR="00BE1F7F" w:rsidRPr="00BE1F7F" w:rsidRDefault="00BE1F7F" w:rsidP="00BE1F7F">
      <w:pPr>
        <w:spacing w:after="0"/>
        <w:jc w:val="both"/>
        <w:rPr>
          <w:rFonts w:ascii="Times New Roman" w:hAnsi="Times New Roman" w:cs="Times New Roman"/>
          <w:sz w:val="24"/>
          <w:szCs w:val="24"/>
        </w:rPr>
      </w:pPr>
    </w:p>
    <w:p w:rsidR="00BE1F7F" w:rsidRPr="00BE1F7F" w:rsidRDefault="00BE1F7F" w:rsidP="00BE1F7F">
      <w:pPr>
        <w:spacing w:after="0"/>
        <w:ind w:firstLine="709"/>
        <w:jc w:val="both"/>
        <w:rPr>
          <w:rFonts w:ascii="Times New Roman" w:hAnsi="Times New Roman" w:cs="Times New Roman"/>
          <w:sz w:val="24"/>
          <w:szCs w:val="24"/>
        </w:rPr>
      </w:pPr>
    </w:p>
    <w:p w:rsidR="00BE1F7F" w:rsidRPr="0001288C" w:rsidRDefault="00BE1F7F" w:rsidP="00BE1F7F">
      <w:pPr>
        <w:rPr>
          <w:sz w:val="24"/>
          <w:szCs w:val="24"/>
        </w:rPr>
      </w:pPr>
    </w:p>
    <w:p w:rsidR="00BE1F7F" w:rsidRPr="0001288C" w:rsidRDefault="00BE1F7F" w:rsidP="00BE1F7F">
      <w:pPr>
        <w:rPr>
          <w:sz w:val="24"/>
          <w:szCs w:val="24"/>
        </w:rPr>
      </w:pPr>
    </w:p>
    <w:p w:rsidR="00BE1F7F" w:rsidRPr="0001288C" w:rsidRDefault="00BE1F7F" w:rsidP="00BE1F7F">
      <w:pPr>
        <w:rPr>
          <w:sz w:val="24"/>
          <w:szCs w:val="24"/>
        </w:rPr>
        <w:sectPr w:rsidR="00BE1F7F" w:rsidRPr="0001288C" w:rsidSect="004D56C8">
          <w:headerReference w:type="default" r:id="rId155"/>
          <w:footerReference w:type="default" r:id="rId156"/>
          <w:pgSz w:w="23818" w:h="16848" w:orient="landscape"/>
          <w:pgMar w:top="1701" w:right="1134" w:bottom="567" w:left="1134" w:header="720" w:footer="720" w:gutter="0"/>
          <w:cols w:space="720"/>
        </w:sectPr>
      </w:pPr>
    </w:p>
    <w:p w:rsidR="004D56C8" w:rsidRPr="004D56C8" w:rsidRDefault="004D56C8" w:rsidP="004D56C8">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lastRenderedPageBreak/>
        <w:t xml:space="preserve">                                                               </w:t>
      </w:r>
      <w:r w:rsidRPr="004D56C8">
        <w:rPr>
          <w:rFonts w:ascii="Times New Roman" w:eastAsia="Lucida Sans Unicode" w:hAnsi="Times New Roman" w:cs="Times New Roman"/>
          <w:b/>
          <w:bCs/>
          <w:noProof/>
          <w:kern w:val="2"/>
          <w:sz w:val="24"/>
          <w:szCs w:val="24"/>
          <w:lang w:eastAsia="ru-RU"/>
        </w:rPr>
        <w:drawing>
          <wp:inline distT="0" distB="0" distL="0" distR="0">
            <wp:extent cx="574040" cy="733425"/>
            <wp:effectExtent l="0" t="0" r="0" b="952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74040" cy="733425"/>
                    </a:xfrm>
                    <a:prstGeom prst="rect">
                      <a:avLst/>
                    </a:prstGeom>
                    <a:noFill/>
                    <a:ln>
                      <a:noFill/>
                    </a:ln>
                  </pic:spPr>
                </pic:pic>
              </a:graphicData>
            </a:graphic>
          </wp:inline>
        </w:drawing>
      </w:r>
    </w:p>
    <w:p w:rsidR="004D56C8" w:rsidRPr="004D56C8" w:rsidRDefault="004D56C8" w:rsidP="004D56C8">
      <w:pPr>
        <w:spacing w:after="0" w:line="240" w:lineRule="auto"/>
        <w:jc w:val="center"/>
        <w:rPr>
          <w:rFonts w:ascii="Times New Roman" w:eastAsia="Times New Roman" w:hAnsi="Times New Roman" w:cs="Times New Roman"/>
          <w:b/>
          <w:bCs/>
          <w:sz w:val="24"/>
          <w:szCs w:val="24"/>
          <w:lang w:eastAsia="ru-RU"/>
        </w:rPr>
      </w:pPr>
      <w:r w:rsidRPr="004D56C8">
        <w:rPr>
          <w:rFonts w:ascii="Times New Roman" w:eastAsia="Times New Roman" w:hAnsi="Times New Roman" w:cs="Times New Roman"/>
          <w:b/>
          <w:bCs/>
          <w:sz w:val="24"/>
          <w:szCs w:val="24"/>
          <w:lang w:eastAsia="ru-RU"/>
        </w:rPr>
        <w:t>РОССИЙСКАЯ ФЕДЕРАЦИЯ</w:t>
      </w:r>
    </w:p>
    <w:p w:rsidR="004D56C8" w:rsidRPr="004D56C8" w:rsidRDefault="004D56C8" w:rsidP="004D56C8">
      <w:pPr>
        <w:spacing w:after="0" w:line="240" w:lineRule="auto"/>
        <w:jc w:val="center"/>
        <w:rPr>
          <w:rFonts w:ascii="Times New Roman" w:eastAsia="Times New Roman" w:hAnsi="Times New Roman" w:cs="Times New Roman"/>
          <w:b/>
          <w:bCs/>
          <w:sz w:val="24"/>
          <w:szCs w:val="24"/>
          <w:lang w:eastAsia="ru-RU"/>
        </w:rPr>
      </w:pPr>
      <w:r w:rsidRPr="004D56C8">
        <w:rPr>
          <w:rFonts w:ascii="Times New Roman" w:eastAsia="Times New Roman" w:hAnsi="Times New Roman" w:cs="Times New Roman"/>
          <w:b/>
          <w:bCs/>
          <w:sz w:val="24"/>
          <w:szCs w:val="24"/>
          <w:lang w:eastAsia="ru-RU"/>
        </w:rPr>
        <w:t>РОСТОВСКАЯ ОБЛАСТЬ</w:t>
      </w:r>
    </w:p>
    <w:p w:rsidR="004D56C8" w:rsidRPr="004D56C8" w:rsidRDefault="004D56C8" w:rsidP="004D56C8">
      <w:pPr>
        <w:spacing w:after="0" w:line="240" w:lineRule="auto"/>
        <w:jc w:val="center"/>
        <w:rPr>
          <w:rFonts w:ascii="Times New Roman" w:eastAsia="Times New Roman" w:hAnsi="Times New Roman" w:cs="Times New Roman"/>
          <w:b/>
          <w:bCs/>
          <w:sz w:val="24"/>
          <w:szCs w:val="24"/>
          <w:lang w:eastAsia="ru-RU"/>
        </w:rPr>
      </w:pPr>
      <w:r w:rsidRPr="004D56C8">
        <w:rPr>
          <w:rFonts w:ascii="Times New Roman" w:eastAsia="Times New Roman" w:hAnsi="Times New Roman" w:cs="Times New Roman"/>
          <w:b/>
          <w:bCs/>
          <w:sz w:val="24"/>
          <w:szCs w:val="24"/>
          <w:lang w:eastAsia="ru-RU"/>
        </w:rPr>
        <w:t>ТАРАСОВСКИЙ РАЙОН</w:t>
      </w:r>
    </w:p>
    <w:p w:rsidR="004D56C8" w:rsidRPr="004D56C8" w:rsidRDefault="004D56C8" w:rsidP="004D56C8">
      <w:pPr>
        <w:spacing w:after="0" w:line="240" w:lineRule="auto"/>
        <w:jc w:val="center"/>
        <w:rPr>
          <w:rFonts w:ascii="Times New Roman" w:eastAsia="Times New Roman" w:hAnsi="Times New Roman" w:cs="Times New Roman"/>
          <w:b/>
          <w:bCs/>
          <w:sz w:val="24"/>
          <w:szCs w:val="24"/>
          <w:lang w:eastAsia="ru-RU"/>
        </w:rPr>
      </w:pPr>
      <w:r w:rsidRPr="004D56C8">
        <w:rPr>
          <w:rFonts w:ascii="Times New Roman" w:eastAsia="Times New Roman" w:hAnsi="Times New Roman" w:cs="Times New Roman"/>
          <w:b/>
          <w:bCs/>
          <w:sz w:val="24"/>
          <w:szCs w:val="24"/>
          <w:lang w:eastAsia="ru-RU"/>
        </w:rPr>
        <w:t>МУНИЦИПАЛЬНОЕ ОБРАЗОВАНИЕ</w:t>
      </w:r>
    </w:p>
    <w:p w:rsidR="004D56C8" w:rsidRPr="004D56C8" w:rsidRDefault="004D56C8" w:rsidP="004D56C8">
      <w:pPr>
        <w:spacing w:after="0" w:line="240" w:lineRule="auto"/>
        <w:jc w:val="center"/>
        <w:rPr>
          <w:rFonts w:ascii="Times New Roman" w:eastAsia="Times New Roman" w:hAnsi="Times New Roman" w:cs="Times New Roman"/>
          <w:b/>
          <w:bCs/>
          <w:sz w:val="24"/>
          <w:szCs w:val="24"/>
          <w:lang w:eastAsia="ru-RU"/>
        </w:rPr>
      </w:pPr>
      <w:r w:rsidRPr="004D56C8">
        <w:rPr>
          <w:rFonts w:ascii="Times New Roman" w:eastAsia="Times New Roman" w:hAnsi="Times New Roman" w:cs="Times New Roman"/>
          <w:b/>
          <w:bCs/>
          <w:sz w:val="24"/>
          <w:szCs w:val="24"/>
          <w:lang w:eastAsia="ru-RU"/>
        </w:rPr>
        <w:t>«ДЯЧКИНСКОЕ СЕЛЬСКОЕ ПОСЕЛЕНИЕ»</w:t>
      </w:r>
    </w:p>
    <w:p w:rsidR="004D56C8" w:rsidRPr="004D56C8" w:rsidRDefault="004D56C8" w:rsidP="004D56C8">
      <w:pPr>
        <w:spacing w:after="0" w:line="240" w:lineRule="auto"/>
        <w:jc w:val="center"/>
        <w:rPr>
          <w:rFonts w:ascii="Times New Roman" w:eastAsia="Times New Roman" w:hAnsi="Times New Roman" w:cs="Times New Roman"/>
          <w:b/>
          <w:bCs/>
          <w:sz w:val="24"/>
          <w:szCs w:val="24"/>
          <w:lang w:eastAsia="ru-RU"/>
        </w:rPr>
      </w:pPr>
    </w:p>
    <w:p w:rsidR="004D56C8" w:rsidRPr="004D56C8" w:rsidRDefault="004D56C8" w:rsidP="004D56C8">
      <w:pPr>
        <w:spacing w:after="0" w:line="240" w:lineRule="auto"/>
        <w:jc w:val="center"/>
        <w:rPr>
          <w:rFonts w:ascii="Times New Roman" w:eastAsia="Times New Roman" w:hAnsi="Times New Roman" w:cs="Times New Roman"/>
          <w:b/>
          <w:bCs/>
          <w:sz w:val="24"/>
          <w:szCs w:val="24"/>
          <w:lang w:eastAsia="ru-RU"/>
        </w:rPr>
      </w:pPr>
      <w:r w:rsidRPr="004D56C8">
        <w:rPr>
          <w:rFonts w:ascii="Times New Roman" w:eastAsia="Times New Roman" w:hAnsi="Times New Roman" w:cs="Times New Roman"/>
          <w:b/>
          <w:bCs/>
          <w:sz w:val="24"/>
          <w:szCs w:val="24"/>
          <w:lang w:eastAsia="ru-RU"/>
        </w:rPr>
        <w:t>АДМИНИСТРАЦИЯ ДЯЧКИНСКОГО СЕЛЬСКОГО ПОСЕЛЕНИЯ</w:t>
      </w:r>
    </w:p>
    <w:p w:rsidR="004D56C8" w:rsidRPr="004D56C8" w:rsidRDefault="004D56C8" w:rsidP="004D56C8">
      <w:pPr>
        <w:spacing w:after="0" w:line="240" w:lineRule="auto"/>
        <w:jc w:val="center"/>
        <w:rPr>
          <w:rFonts w:ascii="Times New Roman" w:eastAsia="Times New Roman" w:hAnsi="Times New Roman" w:cs="Times New Roman"/>
          <w:sz w:val="24"/>
          <w:szCs w:val="24"/>
          <w:lang w:eastAsia="ru-RU"/>
        </w:rPr>
      </w:pPr>
    </w:p>
    <w:p w:rsidR="004D56C8" w:rsidRPr="004D56C8" w:rsidRDefault="004D56C8" w:rsidP="004D56C8">
      <w:pPr>
        <w:spacing w:after="0" w:line="240" w:lineRule="auto"/>
        <w:jc w:val="center"/>
        <w:rPr>
          <w:rFonts w:ascii="Times New Roman" w:eastAsia="Times New Roman" w:hAnsi="Times New Roman" w:cs="Times New Roman"/>
          <w:b/>
          <w:bCs/>
          <w:spacing w:val="38"/>
          <w:sz w:val="24"/>
          <w:szCs w:val="24"/>
          <w:lang w:eastAsia="ru-RU"/>
        </w:rPr>
      </w:pPr>
      <w:r w:rsidRPr="004D56C8">
        <w:rPr>
          <w:rFonts w:ascii="Times New Roman" w:eastAsia="Times New Roman" w:hAnsi="Times New Roman" w:cs="Times New Roman"/>
          <w:b/>
          <w:bCs/>
          <w:spacing w:val="38"/>
          <w:sz w:val="24"/>
          <w:szCs w:val="24"/>
          <w:lang w:eastAsia="ru-RU"/>
        </w:rPr>
        <w:t>ПОСТАНОВЛЕНИЕ</w:t>
      </w:r>
    </w:p>
    <w:p w:rsidR="004D56C8" w:rsidRPr="004D56C8" w:rsidRDefault="004D56C8" w:rsidP="004D56C8">
      <w:pPr>
        <w:spacing w:after="0" w:line="240" w:lineRule="auto"/>
        <w:jc w:val="center"/>
        <w:rPr>
          <w:rFonts w:ascii="Times New Roman" w:eastAsia="Times New Roman" w:hAnsi="Times New Roman" w:cs="Times New Roman"/>
          <w:bCs/>
          <w:spacing w:val="38"/>
          <w:sz w:val="24"/>
          <w:szCs w:val="24"/>
          <w:lang w:eastAsia="ru-RU"/>
        </w:rPr>
      </w:pPr>
    </w:p>
    <w:p w:rsidR="004D56C8" w:rsidRPr="004D56C8" w:rsidRDefault="004D56C8" w:rsidP="004D56C8">
      <w:pPr>
        <w:spacing w:after="0" w:line="240" w:lineRule="auto"/>
        <w:rPr>
          <w:rFonts w:ascii="Times New Roman" w:eastAsia="Times New Roman" w:hAnsi="Times New Roman" w:cs="Times New Roman"/>
          <w:bCs/>
          <w:sz w:val="24"/>
          <w:szCs w:val="24"/>
          <w:lang w:eastAsia="ru-RU"/>
        </w:rPr>
      </w:pPr>
      <w:r w:rsidRPr="004D56C8">
        <w:rPr>
          <w:rFonts w:ascii="Times New Roman" w:eastAsia="Times New Roman" w:hAnsi="Times New Roman" w:cs="Times New Roman"/>
          <w:bCs/>
          <w:sz w:val="24"/>
          <w:szCs w:val="24"/>
          <w:lang w:eastAsia="ru-RU"/>
        </w:rPr>
        <w:t xml:space="preserve">                 от 25 сентября 2024 г.                №     </w:t>
      </w:r>
      <w:r w:rsidRPr="004D56C8">
        <w:rPr>
          <w:rFonts w:ascii="Times New Roman" w:eastAsia="Times New Roman" w:hAnsi="Times New Roman" w:cs="Times New Roman"/>
          <w:bCs/>
          <w:sz w:val="24"/>
          <w:szCs w:val="24"/>
          <w:lang w:val="en-US" w:eastAsia="ru-RU"/>
        </w:rPr>
        <w:t>138</w:t>
      </w:r>
      <w:r w:rsidRPr="004D56C8">
        <w:rPr>
          <w:rFonts w:ascii="Times New Roman" w:eastAsia="Times New Roman" w:hAnsi="Times New Roman" w:cs="Times New Roman"/>
          <w:bCs/>
          <w:sz w:val="24"/>
          <w:szCs w:val="24"/>
          <w:lang w:eastAsia="ru-RU"/>
        </w:rPr>
        <w:t xml:space="preserve">       </w:t>
      </w:r>
      <w:r w:rsidRPr="004D56C8">
        <w:rPr>
          <w:rFonts w:ascii="Times New Roman" w:eastAsia="Times New Roman" w:hAnsi="Times New Roman" w:cs="Times New Roman"/>
          <w:bCs/>
          <w:sz w:val="24"/>
          <w:szCs w:val="24"/>
          <w:lang w:val="en-US" w:eastAsia="ru-RU"/>
        </w:rPr>
        <w:t xml:space="preserve">             </w:t>
      </w:r>
      <w:r w:rsidRPr="004D56C8">
        <w:rPr>
          <w:rFonts w:ascii="Times New Roman" w:eastAsia="Times New Roman" w:hAnsi="Times New Roman" w:cs="Times New Roman"/>
          <w:bCs/>
          <w:sz w:val="24"/>
          <w:szCs w:val="24"/>
          <w:lang w:eastAsia="ru-RU"/>
        </w:rPr>
        <w:t xml:space="preserve">      сл. Дячкино</w:t>
      </w:r>
    </w:p>
    <w:p w:rsidR="004D56C8" w:rsidRPr="004D56C8" w:rsidRDefault="004D56C8" w:rsidP="004D56C8">
      <w:pPr>
        <w:spacing w:after="0" w:line="240" w:lineRule="auto"/>
        <w:rPr>
          <w:rFonts w:ascii="Times New Roman" w:eastAsia="Times New Roman" w:hAnsi="Times New Roman" w:cs="Times New Roman"/>
          <w:bCs/>
          <w:sz w:val="24"/>
          <w:szCs w:val="24"/>
          <w:lang w:eastAsia="ru-RU"/>
        </w:rPr>
      </w:pPr>
    </w:p>
    <w:p w:rsidR="004D56C8" w:rsidRPr="004D56C8" w:rsidRDefault="004D56C8" w:rsidP="004D56C8">
      <w:pPr>
        <w:widowControl w:val="0"/>
        <w:autoSpaceDE w:val="0"/>
        <w:autoSpaceDN w:val="0"/>
        <w:adjustRightInd w:val="0"/>
        <w:spacing w:after="0" w:line="240" w:lineRule="auto"/>
        <w:ind w:firstLine="720"/>
        <w:jc w:val="center"/>
        <w:rPr>
          <w:rFonts w:ascii="Times New Roman" w:eastAsia="Times New Roman" w:hAnsi="Times New Roman" w:cs="Times New Roman"/>
          <w:b/>
          <w:sz w:val="24"/>
          <w:szCs w:val="24"/>
          <w:lang w:eastAsia="ru-RU"/>
        </w:rPr>
      </w:pPr>
      <w:r w:rsidRPr="004D56C8">
        <w:rPr>
          <w:rFonts w:ascii="Times New Roman" w:eastAsia="Times New Roman" w:hAnsi="Times New Roman" w:cs="Times New Roman"/>
          <w:b/>
          <w:sz w:val="24"/>
          <w:szCs w:val="24"/>
          <w:lang w:eastAsia="ru-RU"/>
        </w:rPr>
        <w:t xml:space="preserve">О внесении изменений в </w:t>
      </w:r>
      <w:proofErr w:type="gramStart"/>
      <w:r w:rsidRPr="004D56C8">
        <w:rPr>
          <w:rFonts w:ascii="Times New Roman" w:eastAsia="Times New Roman" w:hAnsi="Times New Roman" w:cs="Times New Roman"/>
          <w:b/>
          <w:sz w:val="24"/>
          <w:szCs w:val="24"/>
          <w:lang w:eastAsia="ru-RU"/>
        </w:rPr>
        <w:t>постановление  от</w:t>
      </w:r>
      <w:proofErr w:type="gramEnd"/>
      <w:r w:rsidRPr="004D56C8">
        <w:rPr>
          <w:rFonts w:ascii="Times New Roman" w:eastAsia="Times New Roman" w:hAnsi="Times New Roman" w:cs="Times New Roman"/>
          <w:b/>
          <w:sz w:val="24"/>
          <w:szCs w:val="24"/>
          <w:lang w:eastAsia="ru-RU"/>
        </w:rPr>
        <w:t xml:space="preserve"> 07.05.2019 № 56 «Об утверждении муниципальной программы Дячкинского сельского</w:t>
      </w:r>
    </w:p>
    <w:p w:rsidR="004D56C8" w:rsidRPr="004D56C8" w:rsidRDefault="004D56C8" w:rsidP="004D56C8">
      <w:pPr>
        <w:widowControl w:val="0"/>
        <w:autoSpaceDE w:val="0"/>
        <w:autoSpaceDN w:val="0"/>
        <w:adjustRightInd w:val="0"/>
        <w:spacing w:after="0" w:line="240" w:lineRule="auto"/>
        <w:ind w:firstLine="720"/>
        <w:jc w:val="center"/>
        <w:rPr>
          <w:rFonts w:ascii="Times New Roman" w:eastAsia="Times New Roman" w:hAnsi="Times New Roman" w:cs="Times New Roman"/>
          <w:b/>
          <w:sz w:val="24"/>
          <w:szCs w:val="24"/>
          <w:lang w:eastAsia="ru-RU"/>
        </w:rPr>
      </w:pPr>
      <w:r w:rsidRPr="004D56C8">
        <w:rPr>
          <w:rFonts w:ascii="Times New Roman" w:eastAsia="Times New Roman" w:hAnsi="Times New Roman" w:cs="Times New Roman"/>
          <w:b/>
          <w:sz w:val="24"/>
          <w:szCs w:val="24"/>
          <w:lang w:eastAsia="ru-RU"/>
        </w:rPr>
        <w:t xml:space="preserve"> поселения «Обеспечение общественного порядка и </w:t>
      </w:r>
    </w:p>
    <w:p w:rsidR="004D56C8" w:rsidRPr="004D56C8" w:rsidRDefault="004D56C8" w:rsidP="004D56C8">
      <w:pPr>
        <w:widowControl w:val="0"/>
        <w:autoSpaceDE w:val="0"/>
        <w:autoSpaceDN w:val="0"/>
        <w:adjustRightInd w:val="0"/>
        <w:spacing w:after="0" w:line="240" w:lineRule="auto"/>
        <w:ind w:firstLine="720"/>
        <w:jc w:val="center"/>
        <w:rPr>
          <w:rFonts w:ascii="Times New Roman" w:eastAsia="Times New Roman" w:hAnsi="Times New Roman" w:cs="Times New Roman"/>
          <w:b/>
          <w:sz w:val="24"/>
          <w:szCs w:val="24"/>
          <w:lang w:eastAsia="ru-RU"/>
        </w:rPr>
      </w:pPr>
      <w:r w:rsidRPr="004D56C8">
        <w:rPr>
          <w:rFonts w:ascii="Times New Roman" w:eastAsia="Times New Roman" w:hAnsi="Times New Roman" w:cs="Times New Roman"/>
          <w:b/>
          <w:sz w:val="24"/>
          <w:szCs w:val="24"/>
          <w:lang w:eastAsia="ru-RU"/>
        </w:rPr>
        <w:t>профилактика правонарушений»»</w:t>
      </w:r>
    </w:p>
    <w:p w:rsidR="004D56C8" w:rsidRPr="004D56C8" w:rsidRDefault="004D56C8" w:rsidP="004D56C8">
      <w:pPr>
        <w:spacing w:after="0" w:line="240" w:lineRule="auto"/>
        <w:jc w:val="center"/>
        <w:rPr>
          <w:rFonts w:ascii="Times New Roman" w:eastAsia="Times New Roman" w:hAnsi="Times New Roman" w:cs="Times New Roman"/>
          <w:b/>
          <w:color w:val="000000"/>
          <w:sz w:val="24"/>
          <w:szCs w:val="24"/>
          <w:u w:color="000000"/>
          <w:lang w:eastAsia="ru-RU"/>
        </w:rPr>
      </w:pPr>
    </w:p>
    <w:p w:rsidR="004D56C8" w:rsidRPr="004D56C8" w:rsidRDefault="004D56C8" w:rsidP="004D56C8">
      <w:pPr>
        <w:widowControl w:val="0"/>
        <w:spacing w:after="0" w:line="240" w:lineRule="auto"/>
        <w:ind w:firstLine="709"/>
        <w:jc w:val="both"/>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В целях приведения нормативно-правовых актов Администрации Дячкинского сельского поселения в соответствии с действующим законодательством, в соответствии с постановлением Администрации Дячкинского сельского поселения от</w:t>
      </w:r>
      <w:r w:rsidRPr="004D56C8">
        <w:rPr>
          <w:rFonts w:ascii="Times New Roman" w:eastAsia="Times New Roman" w:hAnsi="Times New Roman" w:cs="Times New Roman"/>
          <w:i/>
          <w:color w:val="000000"/>
          <w:sz w:val="24"/>
          <w:szCs w:val="24"/>
          <w:u w:color="000000"/>
          <w:lang w:eastAsia="ru-RU"/>
        </w:rPr>
        <w:t xml:space="preserve"> </w:t>
      </w:r>
      <w:r w:rsidRPr="004D56C8">
        <w:rPr>
          <w:rFonts w:ascii="Times New Roman" w:eastAsia="Times New Roman" w:hAnsi="Times New Roman" w:cs="Times New Roman"/>
          <w:color w:val="000000"/>
          <w:sz w:val="24"/>
          <w:szCs w:val="24"/>
          <w:u w:color="000000"/>
          <w:lang w:eastAsia="ru-RU"/>
        </w:rPr>
        <w:t xml:space="preserve">16.09.2024 № 126 «Об утверждении Порядка разработки, реализации и оценки эффективности муниципальных программ Дячкинского сельского поселения» Администрация Дячкинского сельского поселения </w:t>
      </w:r>
    </w:p>
    <w:p w:rsidR="004D56C8" w:rsidRPr="004D56C8" w:rsidRDefault="004D56C8" w:rsidP="004D56C8">
      <w:pPr>
        <w:widowControl w:val="0"/>
        <w:spacing w:after="0" w:line="240" w:lineRule="auto"/>
        <w:ind w:firstLine="709"/>
        <w:jc w:val="center"/>
        <w:rPr>
          <w:rFonts w:ascii="Times New Roman" w:eastAsia="Times New Roman" w:hAnsi="Times New Roman" w:cs="Times New Roman"/>
          <w:b/>
          <w:color w:val="000000"/>
          <w:sz w:val="24"/>
          <w:szCs w:val="24"/>
          <w:u w:color="000000"/>
          <w:lang w:eastAsia="ru-RU"/>
        </w:rPr>
      </w:pPr>
      <w:r w:rsidRPr="004D56C8">
        <w:rPr>
          <w:rFonts w:ascii="Times New Roman" w:eastAsia="Times New Roman" w:hAnsi="Times New Roman" w:cs="Times New Roman"/>
          <w:b/>
          <w:color w:val="000000"/>
          <w:sz w:val="24"/>
          <w:szCs w:val="24"/>
          <w:u w:color="000000"/>
          <w:lang w:eastAsia="ru-RU"/>
        </w:rPr>
        <w:t>ПОСТАНОВЛЯЕТ:</w:t>
      </w:r>
    </w:p>
    <w:p w:rsidR="004D56C8" w:rsidRPr="004D56C8" w:rsidRDefault="004D56C8" w:rsidP="004D56C8">
      <w:pPr>
        <w:widowControl w:val="0"/>
        <w:spacing w:after="0" w:line="240" w:lineRule="auto"/>
        <w:ind w:firstLine="709"/>
        <w:jc w:val="center"/>
        <w:rPr>
          <w:rFonts w:ascii="Times New Roman" w:eastAsia="Times New Roman" w:hAnsi="Times New Roman" w:cs="Times New Roman"/>
          <w:color w:val="FB290D"/>
          <w:sz w:val="24"/>
          <w:szCs w:val="24"/>
          <w:u w:color="000000"/>
          <w:lang w:eastAsia="ru-RU"/>
        </w:rPr>
      </w:pPr>
    </w:p>
    <w:p w:rsidR="004D56C8" w:rsidRPr="004D56C8" w:rsidRDefault="004D56C8" w:rsidP="004D56C8">
      <w:pPr>
        <w:widowControl w:val="0"/>
        <w:spacing w:after="0" w:line="240" w:lineRule="auto"/>
        <w:ind w:firstLine="709"/>
        <w:jc w:val="both"/>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 xml:space="preserve">1. Внести изменения в постановление Администрации Дячкинского сельского поселения </w:t>
      </w:r>
      <w:r w:rsidRPr="004D56C8">
        <w:rPr>
          <w:rFonts w:ascii="Times New Roman" w:eastAsia="Times New Roman" w:hAnsi="Times New Roman" w:cs="Times New Roman"/>
          <w:bCs/>
          <w:sz w:val="24"/>
          <w:szCs w:val="24"/>
          <w:lang w:eastAsia="ru-RU"/>
        </w:rPr>
        <w:t>от 07.05.2019 № 56</w:t>
      </w:r>
      <w:r w:rsidRPr="004D56C8">
        <w:rPr>
          <w:rFonts w:ascii="Times New Roman" w:eastAsia="Times New Roman" w:hAnsi="Times New Roman" w:cs="Times New Roman"/>
          <w:b/>
          <w:sz w:val="24"/>
          <w:szCs w:val="24"/>
          <w:lang w:eastAsia="ru-RU"/>
        </w:rPr>
        <w:t xml:space="preserve"> </w:t>
      </w:r>
      <w:r w:rsidRPr="004D56C8">
        <w:rPr>
          <w:rFonts w:ascii="Times New Roman" w:eastAsia="Times New Roman" w:hAnsi="Times New Roman" w:cs="Times New Roman"/>
          <w:color w:val="000000"/>
          <w:sz w:val="24"/>
          <w:szCs w:val="24"/>
          <w:u w:color="000000"/>
          <w:lang w:eastAsia="ru-RU"/>
        </w:rPr>
        <w:t>«Об утверждении муниципальной программы Дячкинского сельского поселения «Обеспечение общественного порядка и профилактика правонарушений», изложив приложение №1 «Муниципальная программа Дячкинского сельского поселения «Обеспечение общественного порядка и профилактика правонарушений» в новой редакции согласно приложению к настоящему постановлению.</w:t>
      </w:r>
    </w:p>
    <w:p w:rsidR="004D56C8" w:rsidRPr="004D56C8" w:rsidRDefault="004D56C8" w:rsidP="004D56C8">
      <w:pPr>
        <w:widowControl w:val="0"/>
        <w:spacing w:after="0" w:line="240" w:lineRule="auto"/>
        <w:ind w:firstLine="709"/>
        <w:jc w:val="both"/>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2. Настоящее постановление вступает в силу со дня его официального опубликования, но не ранее 1 января 2025 г.</w:t>
      </w:r>
    </w:p>
    <w:p w:rsidR="004D56C8" w:rsidRPr="004D56C8" w:rsidRDefault="004D56C8" w:rsidP="004D56C8">
      <w:pPr>
        <w:widowControl w:val="0"/>
        <w:spacing w:after="0" w:line="240" w:lineRule="auto"/>
        <w:ind w:firstLine="709"/>
        <w:jc w:val="both"/>
        <w:rPr>
          <w:rFonts w:ascii="Times New Roman" w:eastAsia="Times New Roman" w:hAnsi="Times New Roman" w:cs="Times New Roman"/>
          <w:color w:val="FB290D"/>
          <w:sz w:val="24"/>
          <w:szCs w:val="24"/>
          <w:u w:color="000000"/>
          <w:lang w:eastAsia="ru-RU"/>
        </w:rPr>
      </w:pPr>
      <w:r w:rsidRPr="004D56C8">
        <w:rPr>
          <w:rFonts w:ascii="Times New Roman" w:eastAsia="Times New Roman" w:hAnsi="Times New Roman" w:cs="Times New Roman"/>
          <w:color w:val="000000"/>
          <w:sz w:val="24"/>
          <w:szCs w:val="24"/>
          <w:u w:color="000000"/>
          <w:lang w:eastAsia="ru-RU"/>
        </w:rPr>
        <w:t>3. </w:t>
      </w:r>
      <w:r w:rsidRPr="004D56C8">
        <w:rPr>
          <w:rFonts w:ascii="Times New Roman" w:eastAsia="Times New Roman" w:hAnsi="Times New Roman" w:cs="Times New Roman"/>
          <w:bCs/>
          <w:color w:val="000000"/>
          <w:sz w:val="24"/>
          <w:szCs w:val="24"/>
          <w:u w:color="000000"/>
          <w:lang w:eastAsia="ru-RU"/>
        </w:rPr>
        <w:t>Контроль за исполнением настоящего постановления оставляю за собой</w:t>
      </w:r>
    </w:p>
    <w:p w:rsidR="004D56C8" w:rsidRPr="004D56C8" w:rsidRDefault="004D56C8" w:rsidP="004D56C8">
      <w:pPr>
        <w:widowControl w:val="0"/>
        <w:spacing w:after="0" w:line="240" w:lineRule="auto"/>
        <w:ind w:firstLine="709"/>
        <w:rPr>
          <w:rFonts w:ascii="Times New Roman" w:eastAsia="Times New Roman" w:hAnsi="Times New Roman" w:cs="Times New Roman"/>
          <w:color w:val="FB290D"/>
          <w:sz w:val="24"/>
          <w:szCs w:val="24"/>
          <w:u w:color="000000"/>
          <w:lang w:eastAsia="ru-RU"/>
        </w:rPr>
      </w:pPr>
    </w:p>
    <w:p w:rsidR="004D56C8" w:rsidRPr="004D56C8" w:rsidRDefault="004D56C8" w:rsidP="004D56C8">
      <w:pPr>
        <w:tabs>
          <w:tab w:val="left" w:pos="0"/>
        </w:tabs>
        <w:spacing w:after="0" w:line="240" w:lineRule="auto"/>
        <w:rPr>
          <w:rFonts w:ascii="Times New Roman" w:eastAsia="Times New Roman" w:hAnsi="Times New Roman" w:cs="Times New Roman"/>
          <w:bCs/>
          <w:sz w:val="24"/>
          <w:szCs w:val="24"/>
          <w:lang w:eastAsia="ru-RU"/>
        </w:rPr>
      </w:pPr>
      <w:r w:rsidRPr="004D56C8">
        <w:rPr>
          <w:rFonts w:ascii="Times New Roman" w:eastAsia="Times New Roman" w:hAnsi="Times New Roman" w:cs="Times New Roman"/>
          <w:bCs/>
          <w:sz w:val="24"/>
          <w:szCs w:val="24"/>
          <w:lang w:eastAsia="ru-RU"/>
        </w:rPr>
        <w:t xml:space="preserve">Глава Администрации </w:t>
      </w:r>
    </w:p>
    <w:p w:rsidR="004D56C8" w:rsidRPr="004D56C8" w:rsidRDefault="004D56C8" w:rsidP="004D56C8">
      <w:pPr>
        <w:tabs>
          <w:tab w:val="left" w:pos="0"/>
        </w:tabs>
        <w:spacing w:after="0" w:line="240" w:lineRule="auto"/>
        <w:rPr>
          <w:rFonts w:ascii="Times New Roman" w:eastAsia="Times New Roman" w:hAnsi="Times New Roman" w:cs="Times New Roman"/>
          <w:color w:val="000000"/>
          <w:sz w:val="24"/>
          <w:szCs w:val="24"/>
          <w:highlight w:val="yellow"/>
          <w:u w:color="000000"/>
          <w:lang w:eastAsia="ru-RU"/>
        </w:rPr>
      </w:pPr>
      <w:r w:rsidRPr="004D56C8">
        <w:rPr>
          <w:rFonts w:ascii="Times New Roman" w:eastAsia="Times New Roman" w:hAnsi="Times New Roman" w:cs="Times New Roman"/>
          <w:bCs/>
          <w:sz w:val="24"/>
          <w:szCs w:val="24"/>
          <w:lang w:eastAsia="ru-RU"/>
        </w:rPr>
        <w:t>Дячкинского сельского поселения                                         Ю. С. Филиппова</w:t>
      </w:r>
    </w:p>
    <w:p w:rsidR="004D56C8" w:rsidRPr="004D56C8" w:rsidRDefault="004D56C8" w:rsidP="004D56C8">
      <w:pPr>
        <w:widowControl w:val="0"/>
        <w:spacing w:after="0" w:line="240" w:lineRule="auto"/>
        <w:ind w:left="6237"/>
        <w:jc w:val="center"/>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Приложение № 1</w:t>
      </w:r>
    </w:p>
    <w:p w:rsidR="004D56C8" w:rsidRPr="004D56C8" w:rsidRDefault="004D56C8" w:rsidP="004D56C8">
      <w:pPr>
        <w:widowControl w:val="0"/>
        <w:spacing w:after="0" w:line="240" w:lineRule="auto"/>
        <w:ind w:left="6237"/>
        <w:jc w:val="center"/>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к постановлению</w:t>
      </w:r>
    </w:p>
    <w:p w:rsidR="004D56C8" w:rsidRPr="004D56C8" w:rsidRDefault="004D56C8" w:rsidP="004D56C8">
      <w:pPr>
        <w:widowControl w:val="0"/>
        <w:spacing w:after="0" w:line="240" w:lineRule="auto"/>
        <w:ind w:left="6237"/>
        <w:jc w:val="center"/>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Администрации Дячкинского сельского поселения</w:t>
      </w:r>
    </w:p>
    <w:p w:rsidR="004D56C8" w:rsidRPr="004D56C8" w:rsidRDefault="004D56C8" w:rsidP="004D56C8">
      <w:pPr>
        <w:widowControl w:val="0"/>
        <w:spacing w:after="0" w:line="240" w:lineRule="auto"/>
        <w:ind w:left="6237"/>
        <w:jc w:val="center"/>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от 16.09.2024г.   № 138</w:t>
      </w:r>
    </w:p>
    <w:p w:rsidR="004D56C8" w:rsidRPr="004D56C8" w:rsidRDefault="004D56C8" w:rsidP="004D56C8">
      <w:pPr>
        <w:widowControl w:val="0"/>
        <w:spacing w:after="0" w:line="240" w:lineRule="auto"/>
        <w:jc w:val="center"/>
        <w:rPr>
          <w:rFonts w:ascii="Times New Roman" w:eastAsia="Times New Roman" w:hAnsi="Times New Roman" w:cs="Times New Roman"/>
          <w:color w:val="000000"/>
          <w:sz w:val="24"/>
          <w:szCs w:val="24"/>
          <w:u w:color="000000"/>
          <w:lang w:eastAsia="ru-RU"/>
        </w:rPr>
      </w:pPr>
    </w:p>
    <w:p w:rsidR="004D56C8" w:rsidRPr="004D56C8" w:rsidRDefault="004D56C8" w:rsidP="004D56C8">
      <w:pPr>
        <w:widowControl w:val="0"/>
        <w:spacing w:after="0" w:line="240" w:lineRule="auto"/>
        <w:jc w:val="center"/>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МУНИЦИПАЛЬНАЯ ПРОГРАММА</w:t>
      </w:r>
    </w:p>
    <w:p w:rsidR="004D56C8" w:rsidRPr="004D56C8" w:rsidRDefault="004D56C8" w:rsidP="004D56C8">
      <w:pPr>
        <w:widowControl w:val="0"/>
        <w:spacing w:after="0" w:line="240" w:lineRule="auto"/>
        <w:jc w:val="center"/>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 xml:space="preserve">Дячкинского сельского поселения «Обеспечение </w:t>
      </w:r>
    </w:p>
    <w:p w:rsidR="004D56C8" w:rsidRPr="004D56C8" w:rsidRDefault="004D56C8" w:rsidP="004D56C8">
      <w:pPr>
        <w:widowControl w:val="0"/>
        <w:spacing w:after="0" w:line="240" w:lineRule="auto"/>
        <w:jc w:val="center"/>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общественного порядка и противодействие преступности в Дячкинском сельском поселении»</w:t>
      </w:r>
    </w:p>
    <w:p w:rsidR="004D56C8" w:rsidRPr="004D56C8" w:rsidRDefault="004D56C8" w:rsidP="004D56C8">
      <w:pPr>
        <w:widowControl w:val="0"/>
        <w:spacing w:after="0" w:line="240" w:lineRule="auto"/>
        <w:jc w:val="center"/>
        <w:rPr>
          <w:rFonts w:ascii="Times New Roman" w:eastAsia="Times New Roman" w:hAnsi="Times New Roman" w:cs="Times New Roman"/>
          <w:color w:val="000000"/>
          <w:sz w:val="24"/>
          <w:szCs w:val="24"/>
          <w:u w:color="000000"/>
          <w:lang w:eastAsia="ru-RU"/>
        </w:rPr>
      </w:pPr>
    </w:p>
    <w:p w:rsidR="004D56C8" w:rsidRPr="004D56C8" w:rsidRDefault="004D56C8" w:rsidP="004D56C8">
      <w:pPr>
        <w:widowControl w:val="0"/>
        <w:spacing w:after="0" w:line="240" w:lineRule="auto"/>
        <w:jc w:val="center"/>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lastRenderedPageBreak/>
        <w:t>I. Стратегические приоритеты</w:t>
      </w:r>
    </w:p>
    <w:p w:rsidR="004D56C8" w:rsidRPr="004D56C8" w:rsidRDefault="004D56C8" w:rsidP="004D56C8">
      <w:pPr>
        <w:widowControl w:val="0"/>
        <w:spacing w:after="0" w:line="240" w:lineRule="auto"/>
        <w:jc w:val="center"/>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муниципальной программы Дячкинского сельского поселения</w:t>
      </w:r>
    </w:p>
    <w:p w:rsidR="004D56C8" w:rsidRPr="004D56C8" w:rsidRDefault="004D56C8" w:rsidP="004D56C8">
      <w:pPr>
        <w:widowControl w:val="0"/>
        <w:spacing w:after="0" w:line="240" w:lineRule="auto"/>
        <w:jc w:val="center"/>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«Обеспечение общественного порядка и противодействие преступности в Дячкинском сельском поселении»</w:t>
      </w:r>
    </w:p>
    <w:p w:rsidR="004D56C8" w:rsidRPr="004D56C8" w:rsidRDefault="004D56C8" w:rsidP="004D56C8">
      <w:pPr>
        <w:widowControl w:val="0"/>
        <w:spacing w:after="0" w:line="240" w:lineRule="auto"/>
        <w:jc w:val="center"/>
        <w:rPr>
          <w:rFonts w:ascii="Times New Roman" w:eastAsia="Times New Roman" w:hAnsi="Times New Roman" w:cs="Times New Roman"/>
          <w:color w:val="000000"/>
          <w:sz w:val="24"/>
          <w:szCs w:val="24"/>
          <w:highlight w:val="yellow"/>
          <w:u w:color="000000"/>
          <w:lang w:eastAsia="ru-RU"/>
        </w:rPr>
      </w:pPr>
    </w:p>
    <w:p w:rsidR="004D56C8" w:rsidRPr="004D56C8" w:rsidRDefault="004D56C8" w:rsidP="004D56C8">
      <w:pPr>
        <w:widowControl w:val="0"/>
        <w:spacing w:after="0" w:line="240" w:lineRule="auto"/>
        <w:jc w:val="center"/>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 xml:space="preserve">1. Оценка текущего состояния сферы реализации </w:t>
      </w:r>
    </w:p>
    <w:p w:rsidR="004D56C8" w:rsidRPr="004D56C8" w:rsidRDefault="004D56C8" w:rsidP="004D56C8">
      <w:pPr>
        <w:widowControl w:val="0"/>
        <w:spacing w:after="0" w:line="240" w:lineRule="auto"/>
        <w:jc w:val="center"/>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 xml:space="preserve">муниципальной программы Дячкинского сельского поселения «Обеспечение </w:t>
      </w:r>
    </w:p>
    <w:p w:rsidR="004D56C8" w:rsidRPr="004D56C8" w:rsidRDefault="004D56C8" w:rsidP="004D56C8">
      <w:pPr>
        <w:widowControl w:val="0"/>
        <w:spacing w:after="0" w:line="240" w:lineRule="auto"/>
        <w:jc w:val="center"/>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общественного порядка и противодействие преступности в Дячкинском сельском поселении»</w:t>
      </w:r>
    </w:p>
    <w:p w:rsidR="004D56C8" w:rsidRPr="004D56C8" w:rsidRDefault="004D56C8" w:rsidP="004D56C8">
      <w:pPr>
        <w:widowControl w:val="0"/>
        <w:spacing w:after="0" w:line="240" w:lineRule="auto"/>
        <w:ind w:firstLine="709"/>
        <w:jc w:val="both"/>
        <w:rPr>
          <w:rFonts w:ascii="Times New Roman" w:eastAsia="Times New Roman" w:hAnsi="Times New Roman" w:cs="Times New Roman"/>
          <w:color w:val="000000"/>
          <w:sz w:val="24"/>
          <w:szCs w:val="24"/>
          <w:u w:color="000000"/>
          <w:lang w:eastAsia="ru-RU"/>
        </w:rPr>
      </w:pPr>
    </w:p>
    <w:p w:rsidR="004D56C8" w:rsidRPr="004D56C8" w:rsidRDefault="004D56C8" w:rsidP="004D56C8">
      <w:pPr>
        <w:widowControl w:val="0"/>
        <w:spacing w:after="0" w:line="240" w:lineRule="auto"/>
        <w:ind w:firstLine="709"/>
        <w:jc w:val="both"/>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 xml:space="preserve">Муниципальная программа Дячкинского сельского поселения «Обеспечение общественного порядка и противодействие преступности в Дячкинском сельском поселении» (далее также – муниципальная программа) определяет цели, задачи, направленные на совершенствование системы профилактики правонарушений, снижение уровня преступности </w:t>
      </w:r>
      <w:proofErr w:type="gramStart"/>
      <w:r w:rsidRPr="004D56C8">
        <w:rPr>
          <w:rFonts w:ascii="Times New Roman" w:eastAsia="Times New Roman" w:hAnsi="Times New Roman" w:cs="Times New Roman"/>
          <w:color w:val="000000"/>
          <w:sz w:val="24"/>
          <w:szCs w:val="24"/>
          <w:u w:color="000000"/>
          <w:lang w:eastAsia="ru-RU"/>
        </w:rPr>
        <w:t>в  Дячкинском</w:t>
      </w:r>
      <w:proofErr w:type="gramEnd"/>
      <w:r w:rsidRPr="004D56C8">
        <w:rPr>
          <w:rFonts w:ascii="Times New Roman" w:eastAsia="Times New Roman" w:hAnsi="Times New Roman" w:cs="Times New Roman"/>
          <w:color w:val="000000"/>
          <w:sz w:val="24"/>
          <w:szCs w:val="24"/>
          <w:u w:color="000000"/>
          <w:lang w:eastAsia="ru-RU"/>
        </w:rPr>
        <w:t xml:space="preserve"> сельском поселении, создание условий по обеспечению правопорядка и общественной безопасности граждан. </w:t>
      </w:r>
    </w:p>
    <w:p w:rsidR="004D56C8" w:rsidRPr="004D56C8" w:rsidRDefault="004D56C8" w:rsidP="004D56C8">
      <w:pPr>
        <w:widowControl w:val="0"/>
        <w:spacing w:after="0" w:line="240" w:lineRule="auto"/>
        <w:ind w:firstLine="709"/>
        <w:jc w:val="both"/>
        <w:rPr>
          <w:rFonts w:ascii="Times New Roman" w:eastAsia="Times New Roman" w:hAnsi="Times New Roman" w:cs="Times New Roman"/>
          <w:color w:val="000000"/>
          <w:sz w:val="24"/>
          <w:szCs w:val="24"/>
          <w:highlight w:val="yellow"/>
          <w:u w:color="000000"/>
          <w:lang w:eastAsia="ru-RU"/>
        </w:rPr>
      </w:pPr>
    </w:p>
    <w:p w:rsidR="004D56C8" w:rsidRPr="004D56C8" w:rsidRDefault="004D56C8" w:rsidP="004D56C8">
      <w:pPr>
        <w:widowControl w:val="0"/>
        <w:spacing w:after="0" w:line="240" w:lineRule="auto"/>
        <w:jc w:val="center"/>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 xml:space="preserve">2. Описание приоритетов и целей муниципальной политики </w:t>
      </w:r>
    </w:p>
    <w:p w:rsidR="004D56C8" w:rsidRPr="004D56C8" w:rsidRDefault="004D56C8" w:rsidP="004D56C8">
      <w:pPr>
        <w:widowControl w:val="0"/>
        <w:spacing w:after="0" w:line="240" w:lineRule="auto"/>
        <w:jc w:val="center"/>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Дячкинского сельского поселения в сфере реализации муниципальной программы</w:t>
      </w:r>
    </w:p>
    <w:p w:rsidR="004D56C8" w:rsidRPr="004D56C8" w:rsidRDefault="004D56C8" w:rsidP="004D56C8">
      <w:pPr>
        <w:widowControl w:val="0"/>
        <w:spacing w:after="0" w:line="240" w:lineRule="auto"/>
        <w:ind w:firstLine="709"/>
        <w:jc w:val="both"/>
        <w:rPr>
          <w:rFonts w:ascii="Times New Roman" w:eastAsia="Times New Roman" w:hAnsi="Times New Roman" w:cs="Times New Roman"/>
          <w:color w:val="000000"/>
          <w:sz w:val="24"/>
          <w:szCs w:val="24"/>
          <w:u w:color="000000"/>
          <w:lang w:eastAsia="ru-RU"/>
        </w:rPr>
      </w:pPr>
    </w:p>
    <w:p w:rsidR="004D56C8" w:rsidRPr="004D56C8" w:rsidRDefault="004D56C8" w:rsidP="004D56C8">
      <w:pPr>
        <w:widowControl w:val="0"/>
        <w:spacing w:after="0" w:line="240" w:lineRule="auto"/>
        <w:ind w:firstLine="709"/>
        <w:jc w:val="both"/>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Основными приоритетами являются:</w:t>
      </w:r>
    </w:p>
    <w:p w:rsidR="004D56C8" w:rsidRPr="004D56C8" w:rsidRDefault="004D56C8" w:rsidP="004D56C8">
      <w:pPr>
        <w:widowControl w:val="0"/>
        <w:spacing w:after="0" w:line="240" w:lineRule="auto"/>
        <w:ind w:firstLine="709"/>
        <w:jc w:val="both"/>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создание условий для благоприятной и максимально безопасной для населения обстановки;</w:t>
      </w:r>
    </w:p>
    <w:p w:rsidR="004D56C8" w:rsidRPr="004D56C8" w:rsidRDefault="004D56C8" w:rsidP="004D56C8">
      <w:pPr>
        <w:widowControl w:val="0"/>
        <w:spacing w:after="0" w:line="240" w:lineRule="auto"/>
        <w:ind w:firstLine="709"/>
        <w:jc w:val="both"/>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повышение эффективности работы по профилактике правонарушений среди граждан;</w:t>
      </w:r>
    </w:p>
    <w:p w:rsidR="004D56C8" w:rsidRPr="004D56C8" w:rsidRDefault="004D56C8" w:rsidP="004D56C8">
      <w:pPr>
        <w:widowControl w:val="0"/>
        <w:spacing w:after="0" w:line="240" w:lineRule="auto"/>
        <w:ind w:firstLine="709"/>
        <w:jc w:val="both"/>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систематизация и актуализация нормативной правовой базы по вопросам противодействия коррупции;</w:t>
      </w:r>
    </w:p>
    <w:p w:rsidR="004D56C8" w:rsidRPr="004D56C8" w:rsidRDefault="004D56C8" w:rsidP="004D56C8">
      <w:pPr>
        <w:widowControl w:val="0"/>
        <w:spacing w:after="0" w:line="240" w:lineRule="auto"/>
        <w:ind w:firstLine="709"/>
        <w:jc w:val="both"/>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обеспечение единообразного применения законодательства Российской Федерации о противодействии коррупции в целях повышения эффективности механизмов предотвращения и урегулирования конфликта интересов;</w:t>
      </w:r>
    </w:p>
    <w:p w:rsidR="004D56C8" w:rsidRPr="004D56C8" w:rsidRDefault="004D56C8" w:rsidP="004D56C8">
      <w:pPr>
        <w:widowControl w:val="0"/>
        <w:spacing w:after="0" w:line="240" w:lineRule="auto"/>
        <w:ind w:firstLine="709"/>
        <w:jc w:val="both"/>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совершенствование мер по противодействию коррупции в сфере закупок товаров, работ, услуг для обеспечения муниципальных нужд;</w:t>
      </w:r>
    </w:p>
    <w:p w:rsidR="004D56C8" w:rsidRPr="004D56C8" w:rsidRDefault="004D56C8" w:rsidP="004D56C8">
      <w:pPr>
        <w:widowControl w:val="0"/>
        <w:spacing w:after="0" w:line="240" w:lineRule="auto"/>
        <w:ind w:firstLine="709"/>
        <w:jc w:val="both"/>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создание механизмов предупреждения и нейтрализации социальных и межнациональных конфликтов;</w:t>
      </w:r>
    </w:p>
    <w:p w:rsidR="004D56C8" w:rsidRPr="004D56C8" w:rsidRDefault="004D56C8" w:rsidP="004D56C8">
      <w:pPr>
        <w:widowControl w:val="0"/>
        <w:spacing w:after="0" w:line="240" w:lineRule="auto"/>
        <w:ind w:firstLine="709"/>
        <w:jc w:val="both"/>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укрепление режима безопасного функционирования и повышение уровня антитеррористической защищенности организаций и объектов с большим скоплением людей;</w:t>
      </w:r>
    </w:p>
    <w:p w:rsidR="004D56C8" w:rsidRPr="004D56C8" w:rsidRDefault="004D56C8" w:rsidP="004D56C8">
      <w:pPr>
        <w:widowControl w:val="0"/>
        <w:spacing w:after="0" w:line="240" w:lineRule="auto"/>
        <w:ind w:firstLine="709"/>
        <w:jc w:val="both"/>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совершенствование системы выявления и анализа угроз в информационной сфере, повышение защищенности граждан и общества от деструктивного информационного воздействия со стороны экстремистских и террористических организаций;</w:t>
      </w:r>
    </w:p>
    <w:p w:rsidR="004D56C8" w:rsidRPr="004D56C8" w:rsidRDefault="004D56C8" w:rsidP="004D56C8">
      <w:pPr>
        <w:widowControl w:val="0"/>
        <w:spacing w:after="0" w:line="240" w:lineRule="auto"/>
        <w:ind w:firstLine="709"/>
        <w:jc w:val="both"/>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увеличение доли граждан, ведущих здоровый образ жизни;</w:t>
      </w:r>
    </w:p>
    <w:p w:rsidR="004D56C8" w:rsidRPr="004D56C8" w:rsidRDefault="004D56C8" w:rsidP="004D56C8">
      <w:pPr>
        <w:widowControl w:val="0"/>
        <w:spacing w:after="0" w:line="240" w:lineRule="auto"/>
        <w:ind w:firstLine="709"/>
        <w:jc w:val="both"/>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снижение уровня болезненности населения синдромом зависимости от наркотиков, сокращение спроса на наркотики и ограничение их доступности.</w:t>
      </w:r>
    </w:p>
    <w:p w:rsidR="004D56C8" w:rsidRPr="004D56C8" w:rsidRDefault="004D56C8" w:rsidP="004D56C8">
      <w:pPr>
        <w:widowControl w:val="0"/>
        <w:spacing w:after="0" w:line="240" w:lineRule="auto"/>
        <w:ind w:firstLine="709"/>
        <w:jc w:val="both"/>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Приоритетные направления также определены в:</w:t>
      </w:r>
    </w:p>
    <w:p w:rsidR="004D56C8" w:rsidRPr="004D56C8" w:rsidRDefault="004D56C8" w:rsidP="004D56C8">
      <w:pPr>
        <w:widowControl w:val="0"/>
        <w:spacing w:after="0" w:line="240" w:lineRule="auto"/>
        <w:ind w:firstLine="709"/>
        <w:jc w:val="both"/>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Федеральном законе от 25.12.2008 № 273-ФЗ «О противодействии коррупции»;</w:t>
      </w:r>
    </w:p>
    <w:p w:rsidR="004D56C8" w:rsidRPr="004D56C8" w:rsidRDefault="004D56C8" w:rsidP="004D56C8">
      <w:pPr>
        <w:widowControl w:val="0"/>
        <w:spacing w:after="0" w:line="240" w:lineRule="auto"/>
        <w:ind w:firstLine="709"/>
        <w:jc w:val="both"/>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Федеральном законе от 23.06.2016 № 182-ФЗ «Об основах системы профилактики правонарушений в Российской Федерации»;</w:t>
      </w:r>
    </w:p>
    <w:p w:rsidR="004D56C8" w:rsidRPr="004D56C8" w:rsidRDefault="004D56C8" w:rsidP="004D56C8">
      <w:pPr>
        <w:widowControl w:val="0"/>
        <w:spacing w:after="0" w:line="240" w:lineRule="auto"/>
        <w:ind w:firstLine="709"/>
        <w:jc w:val="both"/>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 xml:space="preserve">постановлении Правительства Российской Федерации от 20.06.2011 № 485 «Об утверждении положения о государственной системе мониторинга </w:t>
      </w:r>
      <w:proofErr w:type="spellStart"/>
      <w:r w:rsidRPr="004D56C8">
        <w:rPr>
          <w:rFonts w:ascii="Times New Roman" w:eastAsia="Times New Roman" w:hAnsi="Times New Roman" w:cs="Times New Roman"/>
          <w:color w:val="000000"/>
          <w:sz w:val="24"/>
          <w:szCs w:val="24"/>
          <w:u w:color="000000"/>
          <w:lang w:eastAsia="ru-RU"/>
        </w:rPr>
        <w:t>наркоситуации</w:t>
      </w:r>
      <w:proofErr w:type="spellEnd"/>
      <w:r w:rsidRPr="004D56C8">
        <w:rPr>
          <w:rFonts w:ascii="Times New Roman" w:eastAsia="Times New Roman" w:hAnsi="Times New Roman" w:cs="Times New Roman"/>
          <w:color w:val="000000"/>
          <w:sz w:val="24"/>
          <w:szCs w:val="24"/>
          <w:u w:color="000000"/>
          <w:lang w:eastAsia="ru-RU"/>
        </w:rPr>
        <w:t xml:space="preserve"> в Российской Федерации»;</w:t>
      </w:r>
    </w:p>
    <w:p w:rsidR="004D56C8" w:rsidRPr="004D56C8" w:rsidRDefault="004D56C8" w:rsidP="004D56C8">
      <w:pPr>
        <w:widowControl w:val="0"/>
        <w:spacing w:after="0" w:line="240" w:lineRule="auto"/>
        <w:ind w:firstLine="709"/>
        <w:jc w:val="both"/>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указе Президента Российской Федерации от 21.07.2020 № 474 «О национальных целях развития Российской Федерации на период до 2030 года»;</w:t>
      </w:r>
    </w:p>
    <w:p w:rsidR="004D56C8" w:rsidRPr="004D56C8" w:rsidRDefault="004D56C8" w:rsidP="004D56C8">
      <w:pPr>
        <w:widowControl w:val="0"/>
        <w:spacing w:after="0" w:line="240" w:lineRule="auto"/>
        <w:ind w:firstLine="709"/>
        <w:jc w:val="both"/>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указе Президента Российской Федерации от 16.08.2021 № 478 «О Национальном плане противодействия коррупции на 2021 – 2024 годы»;</w:t>
      </w:r>
    </w:p>
    <w:p w:rsidR="004D56C8" w:rsidRPr="004D56C8" w:rsidRDefault="004D56C8" w:rsidP="004D56C8">
      <w:pPr>
        <w:widowControl w:val="0"/>
        <w:spacing w:after="0" w:line="240" w:lineRule="auto"/>
        <w:ind w:firstLine="709"/>
        <w:jc w:val="both"/>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lastRenderedPageBreak/>
        <w:t>указе Президента Российской Федерации от 02.07.2021 № 400 «О Стратегии национальной безопасности Российской Федерации»;</w:t>
      </w:r>
    </w:p>
    <w:p w:rsidR="004D56C8" w:rsidRPr="004D56C8" w:rsidRDefault="004D56C8" w:rsidP="004D56C8">
      <w:pPr>
        <w:widowControl w:val="0"/>
        <w:spacing w:after="0" w:line="240" w:lineRule="auto"/>
        <w:ind w:firstLine="709"/>
        <w:jc w:val="both"/>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указе Президента Российской Федерации от 23.11.2020 № 733 «Об утверждении Стратегии государственной антинаркотической политики Российской Федерации на период до 2030 года»;</w:t>
      </w:r>
    </w:p>
    <w:p w:rsidR="004D56C8" w:rsidRPr="004D56C8" w:rsidRDefault="004D56C8" w:rsidP="004D56C8">
      <w:pPr>
        <w:widowControl w:val="0"/>
        <w:spacing w:after="0" w:line="240" w:lineRule="auto"/>
        <w:ind w:firstLine="709"/>
        <w:jc w:val="both"/>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Областном законе от 29.12.2016 № 933-ЗС «О профилактике правонарушений на территории Ростовской области».</w:t>
      </w:r>
    </w:p>
    <w:p w:rsidR="004D56C8" w:rsidRPr="004D56C8" w:rsidRDefault="004D56C8" w:rsidP="004D56C8">
      <w:pPr>
        <w:widowControl w:val="0"/>
        <w:spacing w:after="0" w:line="240" w:lineRule="auto"/>
        <w:ind w:firstLine="709"/>
        <w:jc w:val="both"/>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 xml:space="preserve"> Целью муниципальной программы является повышение качества и результативности реализуемых мер по охране общественного порядка, снижение уровня преступности, противодействию терроризму и экстремизму, коррупции, незаконному обороту наркотиков и доведение уровня доли граждан, положительно оценивающих уровень правопорядка в Дячкинском сельском поселении не менее 75 процентов.</w:t>
      </w:r>
    </w:p>
    <w:p w:rsidR="004D56C8" w:rsidRPr="004D56C8" w:rsidRDefault="004D56C8" w:rsidP="004D56C8">
      <w:pPr>
        <w:widowControl w:val="0"/>
        <w:spacing w:after="0" w:line="264" w:lineRule="auto"/>
        <w:jc w:val="center"/>
        <w:rPr>
          <w:rFonts w:ascii="Times New Roman" w:eastAsia="Times New Roman" w:hAnsi="Times New Roman" w:cs="Times New Roman"/>
          <w:color w:val="000000"/>
          <w:sz w:val="24"/>
          <w:szCs w:val="24"/>
          <w:highlight w:val="yellow"/>
          <w:u w:color="000000"/>
          <w:lang w:eastAsia="ru-RU"/>
        </w:rPr>
      </w:pPr>
    </w:p>
    <w:p w:rsidR="004D56C8" w:rsidRPr="004D56C8" w:rsidRDefault="004D56C8" w:rsidP="004D56C8">
      <w:pPr>
        <w:widowControl w:val="0"/>
        <w:spacing w:after="0" w:line="264" w:lineRule="auto"/>
        <w:jc w:val="center"/>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 xml:space="preserve">3. Сведения о взаимосвязи </w:t>
      </w:r>
    </w:p>
    <w:p w:rsidR="004D56C8" w:rsidRPr="004D56C8" w:rsidRDefault="004D56C8" w:rsidP="004D56C8">
      <w:pPr>
        <w:widowControl w:val="0"/>
        <w:spacing w:after="0" w:line="264" w:lineRule="auto"/>
        <w:jc w:val="center"/>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 xml:space="preserve">со стратегическими приоритетами, целями </w:t>
      </w:r>
    </w:p>
    <w:p w:rsidR="004D56C8" w:rsidRPr="004D56C8" w:rsidRDefault="004D56C8" w:rsidP="004D56C8">
      <w:pPr>
        <w:widowControl w:val="0"/>
        <w:spacing w:after="0" w:line="264" w:lineRule="auto"/>
        <w:jc w:val="center"/>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и показателями государственных программ Ростовской области</w:t>
      </w:r>
    </w:p>
    <w:p w:rsidR="004D56C8" w:rsidRPr="004D56C8" w:rsidRDefault="004D56C8" w:rsidP="004D56C8">
      <w:pPr>
        <w:widowControl w:val="0"/>
        <w:spacing w:after="0" w:line="264" w:lineRule="auto"/>
        <w:ind w:firstLine="709"/>
        <w:jc w:val="both"/>
        <w:rPr>
          <w:rFonts w:ascii="Times New Roman" w:eastAsia="Times New Roman" w:hAnsi="Times New Roman" w:cs="Times New Roman"/>
          <w:color w:val="000000"/>
          <w:sz w:val="24"/>
          <w:szCs w:val="24"/>
          <w:u w:color="000000"/>
          <w:lang w:eastAsia="ru-RU"/>
        </w:rPr>
      </w:pPr>
    </w:p>
    <w:p w:rsidR="004D56C8" w:rsidRPr="004D56C8" w:rsidRDefault="004D56C8" w:rsidP="004D56C8">
      <w:pPr>
        <w:widowControl w:val="0"/>
        <w:spacing w:after="0" w:line="264" w:lineRule="auto"/>
        <w:ind w:firstLine="709"/>
        <w:jc w:val="both"/>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Муниципальная программа разработана в целях реализации на территории Дячкинского сельского поселения государственной программы Ростовской области «</w:t>
      </w:r>
      <w:r w:rsidRPr="004D56C8">
        <w:rPr>
          <w:rFonts w:ascii="Times New Roman" w:eastAsia="Times New Roman" w:hAnsi="Times New Roman" w:cs="Times New Roman"/>
          <w:sz w:val="24"/>
          <w:szCs w:val="24"/>
          <w:u w:color="000000"/>
          <w:lang w:eastAsia="ru-RU"/>
        </w:rPr>
        <w:t>Обеспечение общественного порядка и профилактика правонарушений</w:t>
      </w:r>
      <w:r w:rsidRPr="004D56C8">
        <w:rPr>
          <w:rFonts w:ascii="Times New Roman" w:eastAsia="Times New Roman" w:hAnsi="Times New Roman" w:cs="Times New Roman"/>
          <w:color w:val="000000"/>
          <w:sz w:val="24"/>
          <w:szCs w:val="24"/>
          <w:u w:color="000000"/>
          <w:lang w:eastAsia="ru-RU"/>
        </w:rPr>
        <w:t>», утвержденной постановлением Правительства Ростовской области от</w:t>
      </w:r>
      <w:r w:rsidRPr="004D56C8">
        <w:rPr>
          <w:rFonts w:ascii="Times New Roman" w:eastAsia="Times New Roman" w:hAnsi="Times New Roman" w:cs="Times New Roman"/>
          <w:sz w:val="24"/>
          <w:szCs w:val="24"/>
          <w:u w:color="000000"/>
          <w:lang w:eastAsia="ru-RU"/>
        </w:rPr>
        <w:t xml:space="preserve"> </w:t>
      </w:r>
      <w:proofErr w:type="gramStart"/>
      <w:r w:rsidRPr="004D56C8">
        <w:rPr>
          <w:rFonts w:ascii="Times New Roman" w:eastAsia="Times New Roman" w:hAnsi="Times New Roman" w:cs="Times New Roman"/>
          <w:sz w:val="24"/>
          <w:szCs w:val="24"/>
          <w:u w:color="000000"/>
          <w:lang w:eastAsia="ru-RU"/>
        </w:rPr>
        <w:t xml:space="preserve">26.10.2018 </w:t>
      </w:r>
      <w:r w:rsidRPr="004D56C8">
        <w:rPr>
          <w:rFonts w:ascii="Times New Roman" w:eastAsia="Times New Roman" w:hAnsi="Times New Roman" w:cs="Times New Roman"/>
          <w:sz w:val="24"/>
          <w:szCs w:val="24"/>
          <w:u w:color="000000"/>
          <w:lang w:eastAsia="ru-RU"/>
        </w:rPr>
        <w:sym w:font="Times New Roman" w:char="2116"/>
      </w:r>
      <w:r w:rsidRPr="004D56C8">
        <w:rPr>
          <w:rFonts w:ascii="Times New Roman" w:eastAsia="Times New Roman" w:hAnsi="Times New Roman" w:cs="Times New Roman"/>
          <w:sz w:val="24"/>
          <w:szCs w:val="24"/>
          <w:u w:color="000000"/>
          <w:lang w:eastAsia="ru-RU"/>
        </w:rPr>
        <w:t xml:space="preserve"> 678</w:t>
      </w:r>
      <w:proofErr w:type="gramEnd"/>
      <w:r w:rsidRPr="004D56C8">
        <w:rPr>
          <w:rFonts w:ascii="Times New Roman" w:eastAsia="Times New Roman" w:hAnsi="Times New Roman" w:cs="Times New Roman"/>
          <w:color w:val="000000"/>
          <w:sz w:val="24"/>
          <w:szCs w:val="24"/>
          <w:u w:color="000000"/>
          <w:lang w:eastAsia="ru-RU"/>
        </w:rPr>
        <w:t xml:space="preserve"> (далее – Государственная программа Ростовской области). </w:t>
      </w:r>
    </w:p>
    <w:p w:rsidR="004D56C8" w:rsidRPr="004D56C8" w:rsidRDefault="004D56C8" w:rsidP="004D56C8">
      <w:pPr>
        <w:widowControl w:val="0"/>
        <w:tabs>
          <w:tab w:val="left" w:pos="1134"/>
        </w:tabs>
        <w:spacing w:after="0" w:line="264" w:lineRule="auto"/>
        <w:ind w:firstLine="709"/>
        <w:jc w:val="both"/>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Взаимосвязь муниципальной программы с Государственной программой Ростовской области обеспечивается путем формирования муниципальной программы с учетом параметров Государственной программы Ростовской области, включением мероприятий и показателей, предусмотренных для Дячкинского сельского поселения.</w:t>
      </w:r>
    </w:p>
    <w:p w:rsidR="004D56C8" w:rsidRPr="004D56C8" w:rsidRDefault="004D56C8" w:rsidP="004D56C8">
      <w:pPr>
        <w:widowControl w:val="0"/>
        <w:tabs>
          <w:tab w:val="left" w:pos="1134"/>
        </w:tabs>
        <w:spacing w:after="0" w:line="264" w:lineRule="auto"/>
        <w:jc w:val="center"/>
        <w:rPr>
          <w:rFonts w:ascii="Times New Roman" w:eastAsia="Times New Roman" w:hAnsi="Times New Roman" w:cs="Times New Roman"/>
          <w:color w:val="000000"/>
          <w:sz w:val="24"/>
          <w:szCs w:val="24"/>
          <w:u w:color="000000"/>
          <w:lang w:eastAsia="ru-RU"/>
        </w:rPr>
      </w:pPr>
    </w:p>
    <w:p w:rsidR="004D56C8" w:rsidRPr="004D56C8" w:rsidRDefault="004D56C8" w:rsidP="004D56C8">
      <w:pPr>
        <w:widowControl w:val="0"/>
        <w:tabs>
          <w:tab w:val="left" w:pos="1134"/>
        </w:tabs>
        <w:spacing w:after="0" w:line="264" w:lineRule="auto"/>
        <w:jc w:val="center"/>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 xml:space="preserve">4. Задачи муниципального управления </w:t>
      </w:r>
    </w:p>
    <w:p w:rsidR="004D56C8" w:rsidRPr="004D56C8" w:rsidRDefault="004D56C8" w:rsidP="004D56C8">
      <w:pPr>
        <w:widowControl w:val="0"/>
        <w:tabs>
          <w:tab w:val="left" w:pos="1134"/>
        </w:tabs>
        <w:spacing w:after="0" w:line="264" w:lineRule="auto"/>
        <w:jc w:val="center"/>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 xml:space="preserve">в сфере реализации муниципальной программы </w:t>
      </w:r>
    </w:p>
    <w:p w:rsidR="004D56C8" w:rsidRPr="004D56C8" w:rsidRDefault="004D56C8" w:rsidP="004D56C8">
      <w:pPr>
        <w:widowControl w:val="0"/>
        <w:tabs>
          <w:tab w:val="left" w:pos="1134"/>
        </w:tabs>
        <w:spacing w:after="0" w:line="264" w:lineRule="auto"/>
        <w:ind w:firstLine="709"/>
        <w:jc w:val="both"/>
        <w:rPr>
          <w:rFonts w:ascii="Times New Roman" w:eastAsia="Times New Roman" w:hAnsi="Times New Roman" w:cs="Times New Roman"/>
          <w:color w:val="000000"/>
          <w:sz w:val="24"/>
          <w:szCs w:val="24"/>
          <w:u w:color="000000"/>
          <w:lang w:eastAsia="ru-RU"/>
        </w:rPr>
      </w:pPr>
    </w:p>
    <w:p w:rsidR="004D56C8" w:rsidRPr="004D56C8" w:rsidRDefault="004D56C8" w:rsidP="004D56C8">
      <w:pPr>
        <w:widowControl w:val="0"/>
        <w:spacing w:after="0" w:line="264" w:lineRule="auto"/>
        <w:ind w:firstLine="709"/>
        <w:jc w:val="both"/>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Основными задачами являются:</w:t>
      </w:r>
    </w:p>
    <w:p w:rsidR="004D56C8" w:rsidRPr="004D56C8" w:rsidRDefault="004D56C8" w:rsidP="004D56C8">
      <w:pPr>
        <w:widowControl w:val="0"/>
        <w:spacing w:after="0" w:line="264" w:lineRule="auto"/>
        <w:ind w:firstLine="709"/>
        <w:jc w:val="both"/>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устранение факторов, способствующих созданию условий для проявления коррупции;</w:t>
      </w:r>
    </w:p>
    <w:p w:rsidR="004D56C8" w:rsidRPr="004D56C8" w:rsidRDefault="004D56C8" w:rsidP="004D56C8">
      <w:pPr>
        <w:widowControl w:val="0"/>
        <w:spacing w:after="0" w:line="264" w:lineRule="auto"/>
        <w:ind w:firstLine="709"/>
        <w:jc w:val="both"/>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формирование в обществе нетерпимости к коррупционному поведению;</w:t>
      </w:r>
    </w:p>
    <w:p w:rsidR="004D56C8" w:rsidRPr="004D56C8" w:rsidRDefault="004D56C8" w:rsidP="004D56C8">
      <w:pPr>
        <w:widowControl w:val="0"/>
        <w:spacing w:after="0" w:line="264" w:lineRule="auto"/>
        <w:ind w:firstLine="709"/>
        <w:jc w:val="both"/>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привлечение граждан, общественных объединений и средств массовой информации к деятельности по противодействию коррупции;</w:t>
      </w:r>
    </w:p>
    <w:p w:rsidR="004D56C8" w:rsidRPr="004D56C8" w:rsidRDefault="004D56C8" w:rsidP="004D56C8">
      <w:pPr>
        <w:widowControl w:val="0"/>
        <w:spacing w:after="0" w:line="264" w:lineRule="auto"/>
        <w:ind w:firstLine="709"/>
        <w:jc w:val="both"/>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повышение ответственности муниципальных служащих Дячкинского сельского поселения при осуществлении ими своих прав и обязанностей;</w:t>
      </w:r>
    </w:p>
    <w:p w:rsidR="004D56C8" w:rsidRPr="004D56C8" w:rsidRDefault="004D56C8" w:rsidP="004D56C8">
      <w:pPr>
        <w:widowControl w:val="0"/>
        <w:spacing w:after="0" w:line="264" w:lineRule="auto"/>
        <w:ind w:firstLine="709"/>
        <w:jc w:val="both"/>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повышение эффективности деятельности муниципальных органов Дячкинского сельского поселения по противодействию коррупции;</w:t>
      </w:r>
    </w:p>
    <w:p w:rsidR="004D56C8" w:rsidRPr="004D56C8" w:rsidRDefault="004D56C8" w:rsidP="004D56C8">
      <w:pPr>
        <w:widowControl w:val="0"/>
        <w:spacing w:after="0" w:line="264" w:lineRule="auto"/>
        <w:ind w:firstLine="709"/>
        <w:jc w:val="both"/>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предупреждение террористических и экстремистских проявлений;</w:t>
      </w:r>
    </w:p>
    <w:p w:rsidR="004D56C8" w:rsidRPr="004D56C8" w:rsidRDefault="004D56C8" w:rsidP="004D56C8">
      <w:pPr>
        <w:widowControl w:val="0"/>
        <w:spacing w:after="0" w:line="264" w:lineRule="auto"/>
        <w:ind w:firstLine="709"/>
        <w:jc w:val="both"/>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организация и проведение профилактических мероприятий с группами риска немедицинского потребления наркотиков, в организованных (трудовых и образовательных) коллективах;</w:t>
      </w:r>
    </w:p>
    <w:p w:rsidR="004D56C8" w:rsidRPr="004D56C8" w:rsidRDefault="004D56C8" w:rsidP="004D56C8">
      <w:pPr>
        <w:widowControl w:val="0"/>
        <w:spacing w:after="0" w:line="276" w:lineRule="auto"/>
        <w:ind w:firstLine="709"/>
        <w:jc w:val="both"/>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формирование системы мотивации граждан к здоровому образу жизни;</w:t>
      </w:r>
    </w:p>
    <w:p w:rsidR="004D56C8" w:rsidRPr="004D56C8" w:rsidRDefault="004D56C8" w:rsidP="004D56C8">
      <w:pPr>
        <w:widowControl w:val="0"/>
        <w:spacing w:after="0" w:line="276" w:lineRule="auto"/>
        <w:ind w:firstLine="709"/>
        <w:jc w:val="both"/>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развитие в обществе негативного отношения к немедицинскому потреблению наркотиков, в том числе путем повышения уровня осведомленности населения о негативных последствиях немедицинского потребления наркотиков и об ответственности за участие в их незаконном обороте.</w:t>
      </w:r>
    </w:p>
    <w:p w:rsidR="004D56C8" w:rsidRPr="004D56C8" w:rsidRDefault="004D56C8" w:rsidP="004D56C8">
      <w:pPr>
        <w:widowControl w:val="0"/>
        <w:spacing w:after="0" w:line="240" w:lineRule="auto"/>
        <w:rPr>
          <w:rFonts w:ascii="Times New Roman" w:eastAsia="Times New Roman" w:hAnsi="Times New Roman" w:cs="Times New Roman"/>
          <w:color w:val="000000"/>
          <w:sz w:val="24"/>
          <w:szCs w:val="24"/>
          <w:u w:color="000000"/>
          <w:lang w:eastAsia="ru-RU"/>
        </w:rPr>
        <w:sectPr w:rsidR="004D56C8" w:rsidRPr="004D56C8" w:rsidSect="004D56C8">
          <w:pgSz w:w="11907" w:h="16840"/>
          <w:pgMar w:top="1134" w:right="567" w:bottom="1134" w:left="1701" w:header="709" w:footer="624" w:gutter="0"/>
          <w:pgNumType w:start="1"/>
          <w:cols w:space="720"/>
          <w:titlePg/>
        </w:sectPr>
      </w:pPr>
    </w:p>
    <w:p w:rsidR="004D56C8" w:rsidRPr="004D56C8" w:rsidRDefault="004D56C8" w:rsidP="004D56C8">
      <w:pPr>
        <w:widowControl w:val="0"/>
        <w:spacing w:after="0" w:line="240" w:lineRule="auto"/>
        <w:jc w:val="center"/>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lastRenderedPageBreak/>
        <w:t>II. Паспорт</w:t>
      </w:r>
    </w:p>
    <w:p w:rsidR="004D56C8" w:rsidRPr="004D56C8" w:rsidRDefault="004D56C8" w:rsidP="004D56C8">
      <w:pPr>
        <w:widowControl w:val="0"/>
        <w:spacing w:after="0" w:line="240" w:lineRule="auto"/>
        <w:jc w:val="center"/>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муниципальной программы Дячкинского сельского поселения «Обеспечение общественного порядка и противодействие преступности в Дячкинском сельском поселении»</w:t>
      </w:r>
    </w:p>
    <w:p w:rsidR="004D56C8" w:rsidRPr="004D56C8" w:rsidRDefault="004D56C8" w:rsidP="004D56C8">
      <w:pPr>
        <w:widowControl w:val="0"/>
        <w:spacing w:after="0" w:line="240" w:lineRule="auto"/>
        <w:jc w:val="center"/>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 xml:space="preserve">1. Основные положения </w:t>
      </w:r>
    </w:p>
    <w:p w:rsidR="004D56C8" w:rsidRPr="004D56C8" w:rsidRDefault="004D56C8" w:rsidP="004D56C8">
      <w:pPr>
        <w:widowControl w:val="0"/>
        <w:spacing w:after="0" w:line="240" w:lineRule="auto"/>
        <w:jc w:val="center"/>
        <w:rPr>
          <w:rFonts w:ascii="Times New Roman" w:eastAsia="Times New Roman" w:hAnsi="Times New Roman" w:cs="Times New Roman"/>
          <w:color w:val="000000"/>
          <w:sz w:val="24"/>
          <w:szCs w:val="24"/>
          <w:u w:color="000000"/>
          <w:lang w:eastAsia="ru-RU"/>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65"/>
        <w:gridCol w:w="2690"/>
        <w:gridCol w:w="458"/>
        <w:gridCol w:w="10759"/>
      </w:tblGrid>
      <w:tr w:rsidR="004D56C8" w:rsidRPr="004D56C8" w:rsidTr="004D56C8">
        <w:tc>
          <w:tcPr>
            <w:tcW w:w="671" w:type="dxa"/>
            <w:tcBorders>
              <w:top w:val="nil"/>
              <w:left w:val="nil"/>
              <w:bottom w:val="nil"/>
              <w:right w:val="nil"/>
              <w:tl2br w:val="nil"/>
              <w:tr2bl w:val="nil"/>
            </w:tcBorders>
          </w:tcPr>
          <w:p w:rsidR="004D56C8" w:rsidRPr="004D56C8" w:rsidRDefault="004D56C8" w:rsidP="004D56C8">
            <w:pPr>
              <w:widowControl w:val="0"/>
              <w:spacing w:after="0" w:line="276" w:lineRule="auto"/>
              <w:jc w:val="center"/>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1.1.</w:t>
            </w:r>
          </w:p>
        </w:tc>
        <w:tc>
          <w:tcPr>
            <w:tcW w:w="2729" w:type="dxa"/>
            <w:tcBorders>
              <w:top w:val="nil"/>
              <w:left w:val="nil"/>
              <w:bottom w:val="nil"/>
              <w:right w:val="nil"/>
              <w:tl2br w:val="nil"/>
              <w:tr2bl w:val="nil"/>
            </w:tcBorders>
            <w:shd w:val="clear" w:color="auto" w:fill="auto"/>
          </w:tcPr>
          <w:p w:rsidR="004D56C8" w:rsidRPr="004D56C8" w:rsidRDefault="004D56C8" w:rsidP="004D56C8">
            <w:pPr>
              <w:widowControl w:val="0"/>
              <w:spacing w:after="0" w:line="276" w:lineRule="auto"/>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 xml:space="preserve">Куратор муниципальной программы </w:t>
            </w:r>
          </w:p>
        </w:tc>
        <w:tc>
          <w:tcPr>
            <w:tcW w:w="462" w:type="dxa"/>
            <w:tcBorders>
              <w:top w:val="nil"/>
              <w:left w:val="nil"/>
              <w:bottom w:val="nil"/>
              <w:right w:val="nil"/>
              <w:tl2br w:val="nil"/>
              <w:tr2bl w:val="nil"/>
            </w:tcBorders>
          </w:tcPr>
          <w:p w:rsidR="004D56C8" w:rsidRPr="004D56C8" w:rsidRDefault="004D56C8" w:rsidP="004D56C8">
            <w:pPr>
              <w:widowControl w:val="0"/>
              <w:spacing w:after="0" w:line="276" w:lineRule="auto"/>
              <w:jc w:val="center"/>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w:t>
            </w:r>
          </w:p>
        </w:tc>
        <w:tc>
          <w:tcPr>
            <w:tcW w:w="10926" w:type="dxa"/>
            <w:tcBorders>
              <w:top w:val="nil"/>
              <w:left w:val="nil"/>
              <w:bottom w:val="nil"/>
              <w:right w:val="nil"/>
              <w:tl2br w:val="nil"/>
              <w:tr2bl w:val="nil"/>
            </w:tcBorders>
            <w:shd w:val="clear" w:color="auto" w:fill="auto"/>
          </w:tcPr>
          <w:p w:rsidR="004D56C8" w:rsidRPr="004D56C8" w:rsidRDefault="004D56C8" w:rsidP="004D56C8">
            <w:pPr>
              <w:widowControl w:val="0"/>
              <w:spacing w:after="0" w:line="216" w:lineRule="auto"/>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Филиппова Юлия Сергеевна, глава Администрации Дячкинского сельского поселения</w:t>
            </w:r>
          </w:p>
          <w:p w:rsidR="004D56C8" w:rsidRPr="004D56C8" w:rsidRDefault="004D56C8" w:rsidP="004D56C8">
            <w:pPr>
              <w:widowControl w:val="0"/>
              <w:spacing w:after="0" w:line="216" w:lineRule="auto"/>
              <w:rPr>
                <w:rFonts w:ascii="Times New Roman" w:eastAsia="Times New Roman" w:hAnsi="Times New Roman" w:cs="Times New Roman"/>
                <w:color w:val="000000"/>
                <w:sz w:val="24"/>
                <w:szCs w:val="24"/>
                <w:u w:color="000000"/>
                <w:lang w:eastAsia="ru-RU"/>
              </w:rPr>
            </w:pPr>
          </w:p>
        </w:tc>
      </w:tr>
      <w:tr w:rsidR="004D56C8" w:rsidRPr="004D56C8" w:rsidTr="004D56C8">
        <w:tc>
          <w:tcPr>
            <w:tcW w:w="671" w:type="dxa"/>
            <w:tcBorders>
              <w:top w:val="nil"/>
              <w:left w:val="nil"/>
              <w:bottom w:val="nil"/>
              <w:right w:val="nil"/>
              <w:tl2br w:val="nil"/>
              <w:tr2bl w:val="nil"/>
            </w:tcBorders>
          </w:tcPr>
          <w:p w:rsidR="004D56C8" w:rsidRPr="004D56C8" w:rsidRDefault="004D56C8" w:rsidP="004D56C8">
            <w:pPr>
              <w:widowControl w:val="0"/>
              <w:spacing w:after="0" w:line="276" w:lineRule="auto"/>
              <w:jc w:val="center"/>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1.2.</w:t>
            </w:r>
          </w:p>
        </w:tc>
        <w:tc>
          <w:tcPr>
            <w:tcW w:w="2729" w:type="dxa"/>
            <w:tcBorders>
              <w:top w:val="nil"/>
              <w:left w:val="nil"/>
              <w:bottom w:val="nil"/>
              <w:right w:val="nil"/>
              <w:tl2br w:val="nil"/>
              <w:tr2bl w:val="nil"/>
            </w:tcBorders>
            <w:shd w:val="clear" w:color="auto" w:fill="auto"/>
          </w:tcPr>
          <w:p w:rsidR="004D56C8" w:rsidRPr="004D56C8" w:rsidRDefault="004D56C8" w:rsidP="004D56C8">
            <w:pPr>
              <w:widowControl w:val="0"/>
              <w:spacing w:after="0" w:line="276" w:lineRule="auto"/>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 xml:space="preserve">Ответственный исполнитель муниципальной программы </w:t>
            </w:r>
          </w:p>
        </w:tc>
        <w:tc>
          <w:tcPr>
            <w:tcW w:w="462" w:type="dxa"/>
            <w:tcBorders>
              <w:top w:val="nil"/>
              <w:left w:val="nil"/>
              <w:bottom w:val="nil"/>
              <w:right w:val="nil"/>
              <w:tl2br w:val="nil"/>
              <w:tr2bl w:val="nil"/>
            </w:tcBorders>
          </w:tcPr>
          <w:p w:rsidR="004D56C8" w:rsidRPr="004D56C8" w:rsidRDefault="004D56C8" w:rsidP="004D56C8">
            <w:pPr>
              <w:widowControl w:val="0"/>
              <w:spacing w:after="0" w:line="276" w:lineRule="auto"/>
              <w:jc w:val="center"/>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w:t>
            </w:r>
          </w:p>
        </w:tc>
        <w:tc>
          <w:tcPr>
            <w:tcW w:w="10926" w:type="dxa"/>
            <w:tcBorders>
              <w:top w:val="nil"/>
              <w:left w:val="nil"/>
              <w:bottom w:val="nil"/>
              <w:right w:val="nil"/>
              <w:tl2br w:val="nil"/>
              <w:tr2bl w:val="nil"/>
            </w:tcBorders>
            <w:shd w:val="clear" w:color="auto" w:fill="auto"/>
          </w:tcPr>
          <w:p w:rsidR="004D56C8" w:rsidRPr="004D56C8" w:rsidRDefault="004D56C8" w:rsidP="004D56C8">
            <w:pPr>
              <w:widowControl w:val="0"/>
              <w:spacing w:after="0" w:line="228" w:lineRule="auto"/>
              <w:jc w:val="both"/>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 xml:space="preserve">Администрация Дячкинского сельского поселения </w:t>
            </w:r>
          </w:p>
          <w:p w:rsidR="004D56C8" w:rsidRPr="004D56C8" w:rsidRDefault="004D56C8" w:rsidP="004D56C8">
            <w:pPr>
              <w:widowControl w:val="0"/>
              <w:spacing w:after="0" w:line="228" w:lineRule="auto"/>
              <w:jc w:val="both"/>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w:t>
            </w:r>
            <w:proofErr w:type="spellStart"/>
            <w:r w:rsidRPr="004D56C8">
              <w:rPr>
                <w:rFonts w:ascii="Times New Roman" w:eastAsia="Times New Roman" w:hAnsi="Times New Roman" w:cs="Times New Roman"/>
                <w:color w:val="000000"/>
                <w:sz w:val="24"/>
                <w:szCs w:val="24"/>
                <w:u w:color="000000"/>
                <w:lang w:eastAsia="ru-RU"/>
              </w:rPr>
              <w:t>Горбаткова</w:t>
            </w:r>
            <w:proofErr w:type="spellEnd"/>
            <w:r w:rsidRPr="004D56C8">
              <w:rPr>
                <w:rFonts w:ascii="Times New Roman" w:eastAsia="Times New Roman" w:hAnsi="Times New Roman" w:cs="Times New Roman"/>
                <w:color w:val="000000"/>
                <w:sz w:val="24"/>
                <w:szCs w:val="24"/>
                <w:u w:color="000000"/>
                <w:lang w:eastAsia="ru-RU"/>
              </w:rPr>
              <w:t xml:space="preserve"> Н.С., ведущий специалист)</w:t>
            </w:r>
          </w:p>
          <w:p w:rsidR="004D56C8" w:rsidRPr="004D56C8" w:rsidRDefault="004D56C8" w:rsidP="004D56C8">
            <w:pPr>
              <w:widowControl w:val="0"/>
              <w:spacing w:after="0" w:line="216" w:lineRule="auto"/>
              <w:rPr>
                <w:rFonts w:ascii="Times New Roman" w:eastAsia="Times New Roman" w:hAnsi="Times New Roman" w:cs="Times New Roman"/>
                <w:color w:val="000000"/>
                <w:sz w:val="24"/>
                <w:szCs w:val="24"/>
                <w:u w:color="000000"/>
                <w:lang w:eastAsia="ru-RU"/>
              </w:rPr>
            </w:pPr>
          </w:p>
        </w:tc>
      </w:tr>
      <w:tr w:rsidR="004D56C8" w:rsidRPr="004D56C8" w:rsidTr="004D56C8">
        <w:tc>
          <w:tcPr>
            <w:tcW w:w="671" w:type="dxa"/>
            <w:tcBorders>
              <w:top w:val="nil"/>
              <w:left w:val="nil"/>
              <w:bottom w:val="nil"/>
              <w:right w:val="nil"/>
              <w:tl2br w:val="nil"/>
              <w:tr2bl w:val="nil"/>
            </w:tcBorders>
          </w:tcPr>
          <w:p w:rsidR="004D56C8" w:rsidRPr="004D56C8" w:rsidRDefault="004D56C8" w:rsidP="004D56C8">
            <w:pPr>
              <w:widowControl w:val="0"/>
              <w:spacing w:after="0" w:line="276" w:lineRule="auto"/>
              <w:jc w:val="center"/>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1.3.</w:t>
            </w:r>
          </w:p>
        </w:tc>
        <w:tc>
          <w:tcPr>
            <w:tcW w:w="2729" w:type="dxa"/>
            <w:tcBorders>
              <w:top w:val="nil"/>
              <w:left w:val="nil"/>
              <w:bottom w:val="nil"/>
              <w:right w:val="nil"/>
              <w:tl2br w:val="nil"/>
              <w:tr2bl w:val="nil"/>
            </w:tcBorders>
            <w:shd w:val="clear" w:color="auto" w:fill="auto"/>
          </w:tcPr>
          <w:p w:rsidR="004D56C8" w:rsidRPr="004D56C8" w:rsidRDefault="004D56C8" w:rsidP="004D56C8">
            <w:pPr>
              <w:widowControl w:val="0"/>
              <w:spacing w:after="0" w:line="276" w:lineRule="auto"/>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 xml:space="preserve">Срок реализации муниципальной программы </w:t>
            </w:r>
          </w:p>
        </w:tc>
        <w:tc>
          <w:tcPr>
            <w:tcW w:w="462" w:type="dxa"/>
            <w:tcBorders>
              <w:top w:val="nil"/>
              <w:left w:val="nil"/>
              <w:bottom w:val="nil"/>
              <w:right w:val="nil"/>
              <w:tl2br w:val="nil"/>
              <w:tr2bl w:val="nil"/>
            </w:tcBorders>
          </w:tcPr>
          <w:p w:rsidR="004D56C8" w:rsidRPr="004D56C8" w:rsidRDefault="004D56C8" w:rsidP="004D56C8">
            <w:pPr>
              <w:widowControl w:val="0"/>
              <w:spacing w:after="0" w:line="276" w:lineRule="auto"/>
              <w:jc w:val="center"/>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w:t>
            </w:r>
          </w:p>
        </w:tc>
        <w:tc>
          <w:tcPr>
            <w:tcW w:w="10926" w:type="dxa"/>
            <w:tcBorders>
              <w:top w:val="nil"/>
              <w:left w:val="nil"/>
              <w:bottom w:val="nil"/>
              <w:right w:val="nil"/>
              <w:tl2br w:val="nil"/>
              <w:tr2bl w:val="nil"/>
            </w:tcBorders>
            <w:shd w:val="clear" w:color="auto" w:fill="auto"/>
          </w:tcPr>
          <w:p w:rsidR="004D56C8" w:rsidRPr="004D56C8" w:rsidRDefault="004D56C8" w:rsidP="004D56C8">
            <w:pPr>
              <w:widowControl w:val="0"/>
              <w:spacing w:after="0" w:line="276" w:lineRule="auto"/>
              <w:jc w:val="both"/>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этап I: 2019 – 2024 годы;</w:t>
            </w:r>
          </w:p>
          <w:p w:rsidR="004D56C8" w:rsidRPr="004D56C8" w:rsidRDefault="004D56C8" w:rsidP="004D56C8">
            <w:pPr>
              <w:widowControl w:val="0"/>
              <w:spacing w:after="0" w:line="276" w:lineRule="auto"/>
              <w:jc w:val="both"/>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этап II: 2025 – 2030 годы</w:t>
            </w:r>
          </w:p>
        </w:tc>
      </w:tr>
      <w:tr w:rsidR="004D56C8" w:rsidRPr="004D56C8" w:rsidTr="004D56C8">
        <w:tc>
          <w:tcPr>
            <w:tcW w:w="671" w:type="dxa"/>
            <w:tcBorders>
              <w:top w:val="nil"/>
              <w:left w:val="nil"/>
              <w:bottom w:val="nil"/>
              <w:right w:val="nil"/>
              <w:tl2br w:val="nil"/>
              <w:tr2bl w:val="nil"/>
            </w:tcBorders>
          </w:tcPr>
          <w:p w:rsidR="004D56C8" w:rsidRPr="004D56C8" w:rsidRDefault="004D56C8" w:rsidP="004D56C8">
            <w:pPr>
              <w:widowControl w:val="0"/>
              <w:spacing w:after="0" w:line="276" w:lineRule="auto"/>
              <w:jc w:val="center"/>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1.4.</w:t>
            </w:r>
          </w:p>
        </w:tc>
        <w:tc>
          <w:tcPr>
            <w:tcW w:w="2729" w:type="dxa"/>
            <w:tcBorders>
              <w:top w:val="nil"/>
              <w:left w:val="nil"/>
              <w:bottom w:val="nil"/>
              <w:right w:val="nil"/>
              <w:tl2br w:val="nil"/>
              <w:tr2bl w:val="nil"/>
            </w:tcBorders>
            <w:shd w:val="clear" w:color="auto" w:fill="auto"/>
          </w:tcPr>
          <w:p w:rsidR="004D56C8" w:rsidRPr="004D56C8" w:rsidRDefault="004D56C8" w:rsidP="004D56C8">
            <w:pPr>
              <w:widowControl w:val="0"/>
              <w:spacing w:after="0" w:line="276" w:lineRule="auto"/>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 xml:space="preserve">Цели муниципальной программы </w:t>
            </w:r>
          </w:p>
        </w:tc>
        <w:tc>
          <w:tcPr>
            <w:tcW w:w="462" w:type="dxa"/>
            <w:tcBorders>
              <w:top w:val="nil"/>
              <w:left w:val="nil"/>
              <w:bottom w:val="nil"/>
              <w:right w:val="nil"/>
              <w:tl2br w:val="nil"/>
              <w:tr2bl w:val="nil"/>
            </w:tcBorders>
          </w:tcPr>
          <w:p w:rsidR="004D56C8" w:rsidRPr="004D56C8" w:rsidRDefault="004D56C8" w:rsidP="004D56C8">
            <w:pPr>
              <w:widowControl w:val="0"/>
              <w:spacing w:after="0" w:line="276" w:lineRule="auto"/>
              <w:jc w:val="center"/>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w:t>
            </w:r>
          </w:p>
        </w:tc>
        <w:tc>
          <w:tcPr>
            <w:tcW w:w="10926" w:type="dxa"/>
            <w:tcBorders>
              <w:top w:val="nil"/>
              <w:left w:val="nil"/>
              <w:bottom w:val="nil"/>
              <w:right w:val="nil"/>
              <w:tl2br w:val="nil"/>
              <w:tr2bl w:val="nil"/>
            </w:tcBorders>
            <w:shd w:val="clear" w:color="auto" w:fill="auto"/>
          </w:tcPr>
          <w:p w:rsidR="004D56C8" w:rsidRPr="004D56C8" w:rsidRDefault="004D56C8" w:rsidP="004D56C8">
            <w:pPr>
              <w:widowControl w:val="0"/>
              <w:spacing w:after="0" w:line="276" w:lineRule="auto"/>
              <w:jc w:val="both"/>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повышение качества и результативности реализуемых мер по охране общественного порядка, снижение уровня преступности, противодействию терроризму и экстремизму, коррупции, незаконному обороту наркотиков и доведение уровня доли граждан, положительно оценивающих уровень правопорядка в Дячкинском сельском поселении не менее 75 процентов</w:t>
            </w:r>
          </w:p>
        </w:tc>
      </w:tr>
      <w:tr w:rsidR="004D56C8" w:rsidRPr="004D56C8" w:rsidTr="004D56C8">
        <w:tc>
          <w:tcPr>
            <w:tcW w:w="671" w:type="dxa"/>
            <w:tcBorders>
              <w:top w:val="nil"/>
              <w:left w:val="nil"/>
              <w:bottom w:val="nil"/>
              <w:right w:val="nil"/>
              <w:tl2br w:val="nil"/>
              <w:tr2bl w:val="nil"/>
            </w:tcBorders>
          </w:tcPr>
          <w:p w:rsidR="004D56C8" w:rsidRPr="004D56C8" w:rsidRDefault="004D56C8" w:rsidP="004D56C8">
            <w:pPr>
              <w:widowControl w:val="0"/>
              <w:spacing w:after="0" w:line="276" w:lineRule="auto"/>
              <w:jc w:val="center"/>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1.5.</w:t>
            </w:r>
          </w:p>
        </w:tc>
        <w:tc>
          <w:tcPr>
            <w:tcW w:w="2729" w:type="dxa"/>
            <w:tcBorders>
              <w:top w:val="nil"/>
              <w:left w:val="nil"/>
              <w:bottom w:val="nil"/>
              <w:right w:val="nil"/>
              <w:tl2br w:val="nil"/>
              <w:tr2bl w:val="nil"/>
            </w:tcBorders>
            <w:shd w:val="clear" w:color="auto" w:fill="auto"/>
          </w:tcPr>
          <w:p w:rsidR="004D56C8" w:rsidRPr="004D56C8" w:rsidRDefault="004D56C8" w:rsidP="004D56C8">
            <w:pPr>
              <w:widowControl w:val="0"/>
              <w:spacing w:after="0" w:line="276" w:lineRule="auto"/>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 xml:space="preserve">Параметры финансового обеспечения муниципальной программы </w:t>
            </w:r>
          </w:p>
        </w:tc>
        <w:tc>
          <w:tcPr>
            <w:tcW w:w="462" w:type="dxa"/>
            <w:tcBorders>
              <w:top w:val="nil"/>
              <w:left w:val="nil"/>
              <w:bottom w:val="nil"/>
              <w:right w:val="nil"/>
              <w:tl2br w:val="nil"/>
              <w:tr2bl w:val="nil"/>
            </w:tcBorders>
          </w:tcPr>
          <w:p w:rsidR="004D56C8" w:rsidRPr="004D56C8" w:rsidRDefault="004D56C8" w:rsidP="004D56C8">
            <w:pPr>
              <w:widowControl w:val="0"/>
              <w:spacing w:after="0" w:line="276" w:lineRule="auto"/>
              <w:jc w:val="center"/>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w:t>
            </w:r>
          </w:p>
        </w:tc>
        <w:tc>
          <w:tcPr>
            <w:tcW w:w="10926" w:type="dxa"/>
            <w:tcBorders>
              <w:top w:val="nil"/>
              <w:left w:val="nil"/>
              <w:bottom w:val="nil"/>
              <w:right w:val="nil"/>
              <w:tl2br w:val="nil"/>
              <w:tr2bl w:val="nil"/>
            </w:tcBorders>
            <w:shd w:val="clear" w:color="auto" w:fill="auto"/>
          </w:tcPr>
          <w:p w:rsidR="004D56C8" w:rsidRPr="004D56C8" w:rsidRDefault="004D56C8" w:rsidP="004D56C8">
            <w:pPr>
              <w:widowControl w:val="0"/>
              <w:spacing w:after="0" w:line="276" w:lineRule="auto"/>
              <w:jc w:val="both"/>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415,8 тыс. рублей:</w:t>
            </w:r>
          </w:p>
          <w:p w:rsidR="004D56C8" w:rsidRPr="004D56C8" w:rsidRDefault="004D56C8" w:rsidP="004D56C8">
            <w:pPr>
              <w:widowControl w:val="0"/>
              <w:spacing w:after="0" w:line="276" w:lineRule="auto"/>
              <w:jc w:val="both"/>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этап I: 415,8,0 тыс. рублей;</w:t>
            </w:r>
          </w:p>
          <w:p w:rsidR="004D56C8" w:rsidRPr="004D56C8" w:rsidRDefault="004D56C8" w:rsidP="004D56C8">
            <w:pPr>
              <w:widowControl w:val="0"/>
              <w:spacing w:after="0" w:line="276" w:lineRule="auto"/>
              <w:jc w:val="both"/>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этап II: 0,0 тыс. рублей</w:t>
            </w:r>
          </w:p>
        </w:tc>
      </w:tr>
      <w:tr w:rsidR="004D56C8" w:rsidRPr="004D56C8" w:rsidTr="004D56C8">
        <w:tc>
          <w:tcPr>
            <w:tcW w:w="671" w:type="dxa"/>
            <w:tcBorders>
              <w:top w:val="nil"/>
              <w:left w:val="nil"/>
              <w:bottom w:val="nil"/>
              <w:right w:val="nil"/>
              <w:tl2br w:val="nil"/>
              <w:tr2bl w:val="nil"/>
            </w:tcBorders>
          </w:tcPr>
          <w:p w:rsidR="004D56C8" w:rsidRPr="004D56C8" w:rsidRDefault="004D56C8" w:rsidP="004D56C8">
            <w:pPr>
              <w:widowControl w:val="0"/>
              <w:spacing w:after="0" w:line="276" w:lineRule="auto"/>
              <w:jc w:val="center"/>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1.6.</w:t>
            </w:r>
          </w:p>
        </w:tc>
        <w:tc>
          <w:tcPr>
            <w:tcW w:w="2729" w:type="dxa"/>
            <w:tcBorders>
              <w:top w:val="nil"/>
              <w:left w:val="nil"/>
              <w:bottom w:val="nil"/>
              <w:right w:val="nil"/>
              <w:tl2br w:val="nil"/>
              <w:tr2bl w:val="nil"/>
            </w:tcBorders>
            <w:shd w:val="clear" w:color="auto" w:fill="auto"/>
          </w:tcPr>
          <w:p w:rsidR="004D56C8" w:rsidRPr="004D56C8" w:rsidRDefault="004D56C8" w:rsidP="004D56C8">
            <w:pPr>
              <w:widowControl w:val="0"/>
              <w:spacing w:after="0" w:line="276" w:lineRule="auto"/>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Связь с государственными программами Ростовской области</w:t>
            </w:r>
          </w:p>
        </w:tc>
        <w:tc>
          <w:tcPr>
            <w:tcW w:w="462" w:type="dxa"/>
            <w:tcBorders>
              <w:top w:val="nil"/>
              <w:left w:val="nil"/>
              <w:bottom w:val="nil"/>
              <w:right w:val="nil"/>
              <w:tl2br w:val="nil"/>
              <w:tr2bl w:val="nil"/>
            </w:tcBorders>
          </w:tcPr>
          <w:p w:rsidR="004D56C8" w:rsidRPr="004D56C8" w:rsidRDefault="004D56C8" w:rsidP="004D56C8">
            <w:pPr>
              <w:widowControl w:val="0"/>
              <w:spacing w:after="0" w:line="276" w:lineRule="auto"/>
              <w:jc w:val="center"/>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w:t>
            </w:r>
          </w:p>
        </w:tc>
        <w:tc>
          <w:tcPr>
            <w:tcW w:w="10926" w:type="dxa"/>
            <w:tcBorders>
              <w:top w:val="nil"/>
              <w:left w:val="nil"/>
              <w:bottom w:val="nil"/>
              <w:right w:val="nil"/>
              <w:tl2br w:val="nil"/>
              <w:tr2bl w:val="nil"/>
            </w:tcBorders>
            <w:shd w:val="clear" w:color="auto" w:fill="auto"/>
          </w:tcPr>
          <w:p w:rsidR="004D56C8" w:rsidRPr="004D56C8" w:rsidRDefault="004D56C8" w:rsidP="004D56C8">
            <w:pPr>
              <w:widowControl w:val="0"/>
              <w:spacing w:after="0" w:line="276" w:lineRule="auto"/>
              <w:jc w:val="both"/>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государственная программа Ростовской области: «Обеспечение общественного порядка и</w:t>
            </w:r>
            <w:r w:rsidRPr="004D56C8">
              <w:rPr>
                <w:rFonts w:ascii="Times New Roman" w:eastAsia="Times New Roman" w:hAnsi="Times New Roman" w:cs="Times New Roman"/>
                <w:b/>
                <w:color w:val="000000"/>
                <w:sz w:val="24"/>
                <w:szCs w:val="24"/>
                <w:u w:color="000000"/>
                <w:lang w:eastAsia="ru-RU"/>
              </w:rPr>
              <w:t xml:space="preserve"> </w:t>
            </w:r>
            <w:r w:rsidRPr="004D56C8">
              <w:rPr>
                <w:rFonts w:ascii="Times New Roman" w:eastAsia="Times New Roman" w:hAnsi="Times New Roman" w:cs="Times New Roman"/>
                <w:color w:val="000000"/>
                <w:sz w:val="24"/>
                <w:szCs w:val="24"/>
                <w:u w:color="000000"/>
                <w:lang w:eastAsia="ru-RU"/>
              </w:rPr>
              <w:t xml:space="preserve">профилактика правонарушений», утвержденная постановлением Правительства Ростовской области от </w:t>
            </w:r>
            <w:proofErr w:type="gramStart"/>
            <w:r w:rsidRPr="004D56C8">
              <w:rPr>
                <w:rFonts w:ascii="Times New Roman" w:eastAsia="Times New Roman" w:hAnsi="Times New Roman" w:cs="Times New Roman"/>
                <w:color w:val="000000"/>
                <w:sz w:val="24"/>
                <w:szCs w:val="24"/>
                <w:u w:color="000000"/>
                <w:lang w:eastAsia="ru-RU"/>
              </w:rPr>
              <w:t xml:space="preserve">26.10.2018 </w:t>
            </w:r>
            <w:r w:rsidRPr="004D56C8">
              <w:rPr>
                <w:rFonts w:ascii="Times New Roman" w:eastAsia="Times New Roman" w:hAnsi="Times New Roman" w:cs="Times New Roman"/>
                <w:color w:val="000000"/>
                <w:sz w:val="24"/>
                <w:szCs w:val="24"/>
                <w:u w:color="000000"/>
                <w:lang w:eastAsia="ru-RU"/>
              </w:rPr>
              <w:sym w:font="Times New Roman" w:char="2116"/>
            </w:r>
            <w:r w:rsidRPr="004D56C8">
              <w:rPr>
                <w:rFonts w:ascii="Times New Roman" w:eastAsia="Times New Roman" w:hAnsi="Times New Roman" w:cs="Times New Roman"/>
                <w:color w:val="000000"/>
                <w:sz w:val="24"/>
                <w:szCs w:val="24"/>
                <w:u w:color="000000"/>
                <w:lang w:eastAsia="ru-RU"/>
              </w:rPr>
              <w:t xml:space="preserve"> 678</w:t>
            </w:r>
            <w:proofErr w:type="gramEnd"/>
          </w:p>
          <w:p w:rsidR="004D56C8" w:rsidRPr="004D56C8" w:rsidRDefault="004D56C8" w:rsidP="004D56C8">
            <w:pPr>
              <w:widowControl w:val="0"/>
              <w:spacing w:after="0" w:line="276" w:lineRule="auto"/>
              <w:jc w:val="both"/>
              <w:rPr>
                <w:rFonts w:ascii="Times New Roman" w:eastAsia="Times New Roman" w:hAnsi="Times New Roman" w:cs="Times New Roman"/>
                <w:color w:val="000000"/>
                <w:sz w:val="24"/>
                <w:szCs w:val="24"/>
                <w:u w:color="000000"/>
                <w:lang w:eastAsia="ru-RU"/>
              </w:rPr>
            </w:pPr>
          </w:p>
        </w:tc>
      </w:tr>
    </w:tbl>
    <w:p w:rsidR="004D56C8" w:rsidRPr="004D56C8" w:rsidRDefault="004D56C8" w:rsidP="004D56C8">
      <w:pPr>
        <w:widowControl w:val="0"/>
        <w:spacing w:after="0" w:line="240" w:lineRule="auto"/>
        <w:jc w:val="center"/>
        <w:rPr>
          <w:rFonts w:ascii="Times New Roman" w:eastAsia="Times New Roman" w:hAnsi="Times New Roman" w:cs="Times New Roman"/>
          <w:color w:val="000000"/>
          <w:sz w:val="24"/>
          <w:szCs w:val="24"/>
          <w:u w:color="000000"/>
          <w:lang w:eastAsia="ru-RU"/>
        </w:rPr>
      </w:pPr>
    </w:p>
    <w:p w:rsidR="004D56C8" w:rsidRPr="004D56C8" w:rsidRDefault="004D56C8" w:rsidP="004D56C8">
      <w:pPr>
        <w:widowControl w:val="0"/>
        <w:spacing w:after="0" w:line="240" w:lineRule="auto"/>
        <w:rPr>
          <w:rFonts w:ascii="Times New Roman" w:eastAsia="Times New Roman" w:hAnsi="Times New Roman" w:cs="Times New Roman"/>
          <w:color w:val="000000"/>
          <w:sz w:val="24"/>
          <w:szCs w:val="24"/>
          <w:u w:color="000000"/>
          <w:lang w:eastAsia="ru-RU"/>
        </w:rPr>
        <w:sectPr w:rsidR="004D56C8" w:rsidRPr="004D56C8" w:rsidSect="004D56C8">
          <w:headerReference w:type="default" r:id="rId157"/>
          <w:footerReference w:type="default" r:id="rId158"/>
          <w:headerReference w:type="first" r:id="rId159"/>
          <w:footerReference w:type="first" r:id="rId160"/>
          <w:pgSz w:w="16840" w:h="11907" w:orient="landscape"/>
          <w:pgMar w:top="1701" w:right="1134" w:bottom="567" w:left="1134" w:header="709" w:footer="624" w:gutter="0"/>
          <w:cols w:space="720"/>
          <w:titlePg/>
        </w:sectPr>
      </w:pPr>
    </w:p>
    <w:p w:rsidR="004D56C8" w:rsidRPr="004D56C8" w:rsidRDefault="004D56C8" w:rsidP="004D56C8">
      <w:pPr>
        <w:widowControl w:val="0"/>
        <w:spacing w:after="0" w:line="240" w:lineRule="auto"/>
        <w:jc w:val="center"/>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lastRenderedPageBreak/>
        <w:t>2. Показатели муниципальной программы</w:t>
      </w:r>
    </w:p>
    <w:p w:rsidR="004D56C8" w:rsidRPr="004D56C8" w:rsidRDefault="004D56C8" w:rsidP="004D56C8">
      <w:pPr>
        <w:widowControl w:val="0"/>
        <w:spacing w:after="0" w:line="240" w:lineRule="auto"/>
        <w:jc w:val="center"/>
        <w:rPr>
          <w:rFonts w:ascii="Times New Roman" w:eastAsia="Times New Roman" w:hAnsi="Times New Roman" w:cs="Times New Roman"/>
          <w:color w:val="000000"/>
          <w:sz w:val="24"/>
          <w:szCs w:val="24"/>
          <w:u w:color="000000"/>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915"/>
        <w:gridCol w:w="2103"/>
        <w:gridCol w:w="1521"/>
        <w:gridCol w:w="1681"/>
        <w:gridCol w:w="1540"/>
        <w:gridCol w:w="1512"/>
        <w:gridCol w:w="1247"/>
        <w:gridCol w:w="779"/>
        <w:gridCol w:w="912"/>
        <w:gridCol w:w="912"/>
        <w:gridCol w:w="912"/>
        <w:gridCol w:w="916"/>
        <w:gridCol w:w="1964"/>
        <w:gridCol w:w="1988"/>
        <w:gridCol w:w="1331"/>
        <w:gridCol w:w="1309"/>
      </w:tblGrid>
      <w:tr w:rsidR="004D56C8" w:rsidRPr="004D56C8" w:rsidTr="004D56C8">
        <w:trPr>
          <w:tblHeader/>
        </w:trPr>
        <w:tc>
          <w:tcPr>
            <w:tcW w:w="915"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4D56C8" w:rsidRPr="004D56C8" w:rsidRDefault="004D56C8" w:rsidP="004D56C8">
            <w:pPr>
              <w:widowControl w:val="0"/>
              <w:spacing w:after="0" w:line="240" w:lineRule="auto"/>
              <w:jc w:val="center"/>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 п/п</w:t>
            </w:r>
          </w:p>
        </w:tc>
        <w:tc>
          <w:tcPr>
            <w:tcW w:w="2103"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4D56C8" w:rsidRPr="004D56C8" w:rsidRDefault="004D56C8" w:rsidP="004D56C8">
            <w:pPr>
              <w:widowControl w:val="0"/>
              <w:spacing w:after="0" w:line="240" w:lineRule="auto"/>
              <w:jc w:val="center"/>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Наименование показателя</w:t>
            </w:r>
          </w:p>
        </w:tc>
        <w:tc>
          <w:tcPr>
            <w:tcW w:w="1521"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4D56C8" w:rsidRPr="004D56C8" w:rsidRDefault="004D56C8" w:rsidP="004D56C8">
            <w:pPr>
              <w:widowControl w:val="0"/>
              <w:spacing w:after="0" w:line="240" w:lineRule="auto"/>
              <w:jc w:val="center"/>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Уровень показателя</w:t>
            </w:r>
          </w:p>
        </w:tc>
        <w:tc>
          <w:tcPr>
            <w:tcW w:w="1681"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4D56C8" w:rsidRPr="004D56C8" w:rsidRDefault="004D56C8" w:rsidP="004D56C8">
            <w:pPr>
              <w:widowControl w:val="0"/>
              <w:spacing w:after="0" w:line="240" w:lineRule="auto"/>
              <w:jc w:val="center"/>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Признак возрастания/</w:t>
            </w:r>
          </w:p>
          <w:p w:rsidR="004D56C8" w:rsidRPr="004D56C8" w:rsidRDefault="004D56C8" w:rsidP="004D56C8">
            <w:pPr>
              <w:widowControl w:val="0"/>
              <w:spacing w:after="0" w:line="240" w:lineRule="auto"/>
              <w:jc w:val="center"/>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убывания</w:t>
            </w:r>
          </w:p>
        </w:tc>
        <w:tc>
          <w:tcPr>
            <w:tcW w:w="1540"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4D56C8" w:rsidRPr="004D56C8" w:rsidRDefault="004D56C8" w:rsidP="004D56C8">
            <w:pPr>
              <w:widowControl w:val="0"/>
              <w:spacing w:after="0" w:line="240" w:lineRule="auto"/>
              <w:jc w:val="center"/>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Единица измерения (по ОКЕИ)</w:t>
            </w:r>
          </w:p>
        </w:tc>
        <w:tc>
          <w:tcPr>
            <w:tcW w:w="151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4D56C8" w:rsidRPr="004D56C8" w:rsidRDefault="004D56C8" w:rsidP="004D56C8">
            <w:pPr>
              <w:widowControl w:val="0"/>
              <w:spacing w:after="0" w:line="240" w:lineRule="auto"/>
              <w:jc w:val="center"/>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Вид показателя</w:t>
            </w:r>
          </w:p>
        </w:tc>
        <w:tc>
          <w:tcPr>
            <w:tcW w:w="2026" w:type="dxa"/>
            <w:gridSpan w:val="2"/>
            <w:tcBorders>
              <w:top w:val="single" w:sz="4" w:space="0" w:color="000000"/>
              <w:left w:val="single" w:sz="4" w:space="0" w:color="000000"/>
              <w:bottom w:val="single" w:sz="4" w:space="0" w:color="000000"/>
              <w:right w:val="single" w:sz="4" w:space="0" w:color="000000"/>
            </w:tcBorders>
            <w:tcMar>
              <w:left w:w="57" w:type="dxa"/>
              <w:right w:w="57" w:type="dxa"/>
            </w:tcMar>
          </w:tcPr>
          <w:p w:rsidR="004D56C8" w:rsidRPr="004D56C8" w:rsidRDefault="004D56C8" w:rsidP="004D56C8">
            <w:pPr>
              <w:widowControl w:val="0"/>
              <w:spacing w:after="0" w:line="240" w:lineRule="auto"/>
              <w:jc w:val="center"/>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Базовое значение показателя</w:t>
            </w:r>
          </w:p>
        </w:tc>
        <w:tc>
          <w:tcPr>
            <w:tcW w:w="3652" w:type="dxa"/>
            <w:gridSpan w:val="4"/>
            <w:tcBorders>
              <w:top w:val="single" w:sz="4" w:space="0" w:color="000000"/>
              <w:left w:val="single" w:sz="4" w:space="0" w:color="000000"/>
              <w:bottom w:val="single" w:sz="4" w:space="0" w:color="000000"/>
              <w:right w:val="single" w:sz="4" w:space="0" w:color="000000"/>
            </w:tcBorders>
            <w:tcMar>
              <w:left w:w="57" w:type="dxa"/>
              <w:right w:w="57" w:type="dxa"/>
            </w:tcMar>
          </w:tcPr>
          <w:p w:rsidR="004D56C8" w:rsidRPr="004D56C8" w:rsidRDefault="004D56C8" w:rsidP="004D56C8">
            <w:pPr>
              <w:widowControl w:val="0"/>
              <w:spacing w:after="0" w:line="240" w:lineRule="auto"/>
              <w:jc w:val="center"/>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Значения показателей</w:t>
            </w:r>
          </w:p>
        </w:tc>
        <w:tc>
          <w:tcPr>
            <w:tcW w:w="1964"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4D56C8" w:rsidRPr="004D56C8" w:rsidRDefault="004D56C8" w:rsidP="004D56C8">
            <w:pPr>
              <w:widowControl w:val="0"/>
              <w:spacing w:after="0" w:line="240" w:lineRule="auto"/>
              <w:jc w:val="center"/>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Документ</w:t>
            </w:r>
          </w:p>
        </w:tc>
        <w:tc>
          <w:tcPr>
            <w:tcW w:w="1988"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4D56C8" w:rsidRPr="004D56C8" w:rsidRDefault="004D56C8" w:rsidP="004D56C8">
            <w:pPr>
              <w:widowControl w:val="0"/>
              <w:spacing w:after="0" w:line="240" w:lineRule="auto"/>
              <w:jc w:val="center"/>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Ответственный за достижение показателя</w:t>
            </w:r>
          </w:p>
        </w:tc>
        <w:tc>
          <w:tcPr>
            <w:tcW w:w="1331"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4D56C8" w:rsidRPr="004D56C8" w:rsidRDefault="004D56C8" w:rsidP="004D56C8">
            <w:pPr>
              <w:widowControl w:val="0"/>
              <w:spacing w:after="0" w:line="240" w:lineRule="auto"/>
              <w:jc w:val="center"/>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 xml:space="preserve">Связь с </w:t>
            </w:r>
            <w:proofErr w:type="gramStart"/>
            <w:r w:rsidRPr="004D56C8">
              <w:rPr>
                <w:rFonts w:ascii="Times New Roman" w:eastAsia="Times New Roman" w:hAnsi="Times New Roman" w:cs="Times New Roman"/>
                <w:color w:val="000000"/>
                <w:sz w:val="24"/>
                <w:szCs w:val="24"/>
                <w:u w:color="000000"/>
                <w:lang w:eastAsia="ru-RU"/>
              </w:rPr>
              <w:t>показа-</w:t>
            </w:r>
            <w:proofErr w:type="spellStart"/>
            <w:r w:rsidRPr="004D56C8">
              <w:rPr>
                <w:rFonts w:ascii="Times New Roman" w:eastAsia="Times New Roman" w:hAnsi="Times New Roman" w:cs="Times New Roman"/>
                <w:color w:val="000000"/>
                <w:sz w:val="24"/>
                <w:szCs w:val="24"/>
                <w:u w:color="000000"/>
                <w:lang w:eastAsia="ru-RU"/>
              </w:rPr>
              <w:t>телями</w:t>
            </w:r>
            <w:proofErr w:type="spellEnd"/>
            <w:proofErr w:type="gramEnd"/>
            <w:r w:rsidRPr="004D56C8">
              <w:rPr>
                <w:rFonts w:ascii="Times New Roman" w:eastAsia="Times New Roman" w:hAnsi="Times New Roman" w:cs="Times New Roman"/>
                <w:color w:val="000000"/>
                <w:sz w:val="24"/>
                <w:szCs w:val="24"/>
                <w:u w:color="000000"/>
                <w:lang w:eastAsia="ru-RU"/>
              </w:rPr>
              <w:t xml:space="preserve"> </w:t>
            </w:r>
            <w:proofErr w:type="spellStart"/>
            <w:r w:rsidRPr="004D56C8">
              <w:rPr>
                <w:rFonts w:ascii="Times New Roman" w:eastAsia="Times New Roman" w:hAnsi="Times New Roman" w:cs="Times New Roman"/>
                <w:color w:val="000000"/>
                <w:sz w:val="24"/>
                <w:szCs w:val="24"/>
                <w:u w:color="000000"/>
                <w:lang w:eastAsia="ru-RU"/>
              </w:rPr>
              <w:t>националь-ных</w:t>
            </w:r>
            <w:proofErr w:type="spellEnd"/>
            <w:r w:rsidRPr="004D56C8">
              <w:rPr>
                <w:rFonts w:ascii="Times New Roman" w:eastAsia="Times New Roman" w:hAnsi="Times New Roman" w:cs="Times New Roman"/>
                <w:color w:val="000000"/>
                <w:sz w:val="24"/>
                <w:szCs w:val="24"/>
                <w:u w:color="000000"/>
                <w:lang w:eastAsia="ru-RU"/>
              </w:rPr>
              <w:t xml:space="preserve"> целей</w:t>
            </w:r>
          </w:p>
        </w:tc>
        <w:tc>
          <w:tcPr>
            <w:tcW w:w="1309"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4D56C8" w:rsidRPr="004D56C8" w:rsidRDefault="004D56C8" w:rsidP="004D56C8">
            <w:pPr>
              <w:widowControl w:val="0"/>
              <w:spacing w:after="0" w:line="240" w:lineRule="auto"/>
              <w:jc w:val="center"/>
              <w:rPr>
                <w:rFonts w:ascii="Times New Roman" w:eastAsia="Times New Roman" w:hAnsi="Times New Roman" w:cs="Times New Roman"/>
                <w:color w:val="000000"/>
                <w:sz w:val="24"/>
                <w:szCs w:val="24"/>
                <w:u w:color="000000"/>
                <w:lang w:eastAsia="ru-RU"/>
              </w:rPr>
            </w:pPr>
            <w:proofErr w:type="spellStart"/>
            <w:proofErr w:type="gramStart"/>
            <w:r w:rsidRPr="004D56C8">
              <w:rPr>
                <w:rFonts w:ascii="Times New Roman" w:eastAsia="Times New Roman" w:hAnsi="Times New Roman" w:cs="Times New Roman"/>
                <w:color w:val="000000"/>
                <w:sz w:val="24"/>
                <w:szCs w:val="24"/>
                <w:u w:color="000000"/>
                <w:lang w:eastAsia="ru-RU"/>
              </w:rPr>
              <w:t>Информа-ционная</w:t>
            </w:r>
            <w:proofErr w:type="spellEnd"/>
            <w:proofErr w:type="gramEnd"/>
            <w:r w:rsidRPr="004D56C8">
              <w:rPr>
                <w:rFonts w:ascii="Times New Roman" w:eastAsia="Times New Roman" w:hAnsi="Times New Roman" w:cs="Times New Roman"/>
                <w:color w:val="000000"/>
                <w:sz w:val="24"/>
                <w:szCs w:val="24"/>
                <w:u w:color="000000"/>
                <w:lang w:eastAsia="ru-RU"/>
              </w:rPr>
              <w:t xml:space="preserve"> система</w:t>
            </w:r>
          </w:p>
        </w:tc>
      </w:tr>
      <w:tr w:rsidR="004D56C8" w:rsidRPr="004D56C8" w:rsidTr="004D56C8">
        <w:trPr>
          <w:tblHeader/>
        </w:trPr>
        <w:tc>
          <w:tcPr>
            <w:tcW w:w="915"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4D56C8" w:rsidRPr="004D56C8" w:rsidRDefault="004D56C8" w:rsidP="004D56C8">
            <w:pPr>
              <w:widowControl w:val="0"/>
              <w:spacing w:after="0" w:line="240" w:lineRule="auto"/>
              <w:rPr>
                <w:rFonts w:ascii="Times New Roman" w:eastAsia="Times New Roman" w:hAnsi="Times New Roman" w:cs="Times New Roman"/>
                <w:color w:val="000000"/>
                <w:sz w:val="24"/>
                <w:szCs w:val="24"/>
                <w:u w:color="000000"/>
                <w:lang w:eastAsia="ru-RU"/>
              </w:rPr>
            </w:pPr>
          </w:p>
        </w:tc>
        <w:tc>
          <w:tcPr>
            <w:tcW w:w="2103"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4D56C8" w:rsidRPr="004D56C8" w:rsidRDefault="004D56C8" w:rsidP="004D56C8">
            <w:pPr>
              <w:widowControl w:val="0"/>
              <w:spacing w:after="0" w:line="240" w:lineRule="auto"/>
              <w:rPr>
                <w:rFonts w:ascii="Times New Roman" w:eastAsia="Times New Roman" w:hAnsi="Times New Roman" w:cs="Times New Roman"/>
                <w:color w:val="000000"/>
                <w:sz w:val="24"/>
                <w:szCs w:val="24"/>
                <w:u w:color="000000"/>
                <w:lang w:eastAsia="ru-RU"/>
              </w:rPr>
            </w:pPr>
          </w:p>
        </w:tc>
        <w:tc>
          <w:tcPr>
            <w:tcW w:w="1521"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4D56C8" w:rsidRPr="004D56C8" w:rsidRDefault="004D56C8" w:rsidP="004D56C8">
            <w:pPr>
              <w:widowControl w:val="0"/>
              <w:spacing w:after="0" w:line="240" w:lineRule="auto"/>
              <w:rPr>
                <w:rFonts w:ascii="Times New Roman" w:eastAsia="Times New Roman" w:hAnsi="Times New Roman" w:cs="Times New Roman"/>
                <w:color w:val="000000"/>
                <w:sz w:val="24"/>
                <w:szCs w:val="24"/>
                <w:u w:color="000000"/>
                <w:lang w:eastAsia="ru-RU"/>
              </w:rPr>
            </w:pPr>
          </w:p>
        </w:tc>
        <w:tc>
          <w:tcPr>
            <w:tcW w:w="1681"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4D56C8" w:rsidRPr="004D56C8" w:rsidRDefault="004D56C8" w:rsidP="004D56C8">
            <w:pPr>
              <w:widowControl w:val="0"/>
              <w:spacing w:after="0" w:line="240" w:lineRule="auto"/>
              <w:rPr>
                <w:rFonts w:ascii="Times New Roman" w:eastAsia="Times New Roman" w:hAnsi="Times New Roman" w:cs="Times New Roman"/>
                <w:color w:val="000000"/>
                <w:sz w:val="24"/>
                <w:szCs w:val="24"/>
                <w:u w:color="000000"/>
                <w:lang w:eastAsia="ru-RU"/>
              </w:rPr>
            </w:pPr>
          </w:p>
        </w:tc>
        <w:tc>
          <w:tcPr>
            <w:tcW w:w="154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4D56C8" w:rsidRPr="004D56C8" w:rsidRDefault="004D56C8" w:rsidP="004D56C8">
            <w:pPr>
              <w:widowControl w:val="0"/>
              <w:spacing w:after="0" w:line="240" w:lineRule="auto"/>
              <w:rPr>
                <w:rFonts w:ascii="Times New Roman" w:eastAsia="Times New Roman" w:hAnsi="Times New Roman" w:cs="Times New Roman"/>
                <w:color w:val="000000"/>
                <w:sz w:val="24"/>
                <w:szCs w:val="24"/>
                <w:u w:color="000000"/>
                <w:lang w:eastAsia="ru-RU"/>
              </w:rPr>
            </w:pPr>
          </w:p>
        </w:tc>
        <w:tc>
          <w:tcPr>
            <w:tcW w:w="151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4D56C8" w:rsidRPr="004D56C8" w:rsidRDefault="004D56C8" w:rsidP="004D56C8">
            <w:pPr>
              <w:widowControl w:val="0"/>
              <w:spacing w:after="0" w:line="240" w:lineRule="auto"/>
              <w:rPr>
                <w:rFonts w:ascii="Times New Roman" w:eastAsia="Times New Roman" w:hAnsi="Times New Roman" w:cs="Times New Roman"/>
                <w:color w:val="000000"/>
                <w:sz w:val="24"/>
                <w:szCs w:val="24"/>
                <w:u w:color="000000"/>
                <w:lang w:eastAsia="ru-RU"/>
              </w:rPr>
            </w:pPr>
          </w:p>
        </w:tc>
        <w:tc>
          <w:tcPr>
            <w:tcW w:w="1247" w:type="dxa"/>
            <w:tcBorders>
              <w:top w:val="single" w:sz="4" w:space="0" w:color="000000"/>
              <w:left w:val="single" w:sz="4" w:space="0" w:color="000000"/>
              <w:bottom w:val="single" w:sz="4" w:space="0" w:color="000000"/>
              <w:right w:val="single" w:sz="4" w:space="0" w:color="000000"/>
            </w:tcBorders>
            <w:tcMar>
              <w:left w:w="57" w:type="dxa"/>
              <w:right w:w="57" w:type="dxa"/>
            </w:tcMar>
          </w:tcPr>
          <w:p w:rsidR="004D56C8" w:rsidRPr="004D56C8" w:rsidRDefault="004D56C8" w:rsidP="004D56C8">
            <w:pPr>
              <w:widowControl w:val="0"/>
              <w:spacing w:after="0" w:line="240" w:lineRule="auto"/>
              <w:jc w:val="center"/>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значение</w:t>
            </w:r>
          </w:p>
        </w:tc>
        <w:tc>
          <w:tcPr>
            <w:tcW w:w="779" w:type="dxa"/>
            <w:tcBorders>
              <w:top w:val="single" w:sz="4" w:space="0" w:color="000000"/>
              <w:left w:val="single" w:sz="4" w:space="0" w:color="000000"/>
              <w:bottom w:val="single" w:sz="4" w:space="0" w:color="000000"/>
              <w:right w:val="single" w:sz="4" w:space="0" w:color="000000"/>
            </w:tcBorders>
            <w:tcMar>
              <w:left w:w="57" w:type="dxa"/>
              <w:right w:w="57" w:type="dxa"/>
            </w:tcMar>
          </w:tcPr>
          <w:p w:rsidR="004D56C8" w:rsidRPr="004D56C8" w:rsidRDefault="004D56C8" w:rsidP="004D56C8">
            <w:pPr>
              <w:widowControl w:val="0"/>
              <w:spacing w:after="0" w:line="240" w:lineRule="auto"/>
              <w:jc w:val="center"/>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год</w:t>
            </w:r>
          </w:p>
        </w:tc>
        <w:tc>
          <w:tcPr>
            <w:tcW w:w="912" w:type="dxa"/>
            <w:tcBorders>
              <w:top w:val="single" w:sz="4" w:space="0" w:color="000000"/>
              <w:left w:val="single" w:sz="4" w:space="0" w:color="000000"/>
              <w:bottom w:val="single" w:sz="4" w:space="0" w:color="000000"/>
              <w:right w:val="single" w:sz="4" w:space="0" w:color="000000"/>
            </w:tcBorders>
            <w:tcMar>
              <w:left w:w="57" w:type="dxa"/>
              <w:right w:w="57" w:type="dxa"/>
            </w:tcMar>
          </w:tcPr>
          <w:p w:rsidR="004D56C8" w:rsidRPr="004D56C8" w:rsidRDefault="004D56C8" w:rsidP="004D56C8">
            <w:pPr>
              <w:widowControl w:val="0"/>
              <w:spacing w:after="0" w:line="240" w:lineRule="auto"/>
              <w:jc w:val="center"/>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2024 год</w:t>
            </w:r>
          </w:p>
        </w:tc>
        <w:tc>
          <w:tcPr>
            <w:tcW w:w="912" w:type="dxa"/>
            <w:tcBorders>
              <w:top w:val="single" w:sz="4" w:space="0" w:color="000000"/>
              <w:left w:val="single" w:sz="4" w:space="0" w:color="000000"/>
              <w:bottom w:val="single" w:sz="4" w:space="0" w:color="000000"/>
              <w:right w:val="single" w:sz="4" w:space="0" w:color="000000"/>
            </w:tcBorders>
            <w:tcMar>
              <w:left w:w="57" w:type="dxa"/>
              <w:right w:w="57" w:type="dxa"/>
            </w:tcMar>
          </w:tcPr>
          <w:p w:rsidR="004D56C8" w:rsidRPr="004D56C8" w:rsidRDefault="004D56C8" w:rsidP="004D56C8">
            <w:pPr>
              <w:widowControl w:val="0"/>
              <w:spacing w:after="0" w:line="240" w:lineRule="auto"/>
              <w:jc w:val="center"/>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2025 год</w:t>
            </w:r>
          </w:p>
        </w:tc>
        <w:tc>
          <w:tcPr>
            <w:tcW w:w="912" w:type="dxa"/>
            <w:tcBorders>
              <w:top w:val="single" w:sz="4" w:space="0" w:color="000000"/>
              <w:left w:val="single" w:sz="4" w:space="0" w:color="000000"/>
              <w:bottom w:val="single" w:sz="4" w:space="0" w:color="000000"/>
              <w:right w:val="single" w:sz="4" w:space="0" w:color="000000"/>
            </w:tcBorders>
            <w:tcMar>
              <w:left w:w="57" w:type="dxa"/>
              <w:right w:w="57" w:type="dxa"/>
            </w:tcMar>
          </w:tcPr>
          <w:p w:rsidR="004D56C8" w:rsidRPr="004D56C8" w:rsidRDefault="004D56C8" w:rsidP="004D56C8">
            <w:pPr>
              <w:widowControl w:val="0"/>
              <w:spacing w:after="0" w:line="240" w:lineRule="auto"/>
              <w:jc w:val="center"/>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2026 год</w:t>
            </w:r>
          </w:p>
        </w:tc>
        <w:tc>
          <w:tcPr>
            <w:tcW w:w="916" w:type="dxa"/>
            <w:tcBorders>
              <w:top w:val="single" w:sz="4" w:space="0" w:color="000000"/>
              <w:left w:val="single" w:sz="4" w:space="0" w:color="000000"/>
              <w:bottom w:val="single" w:sz="4" w:space="0" w:color="000000"/>
              <w:right w:val="single" w:sz="4" w:space="0" w:color="000000"/>
            </w:tcBorders>
            <w:tcMar>
              <w:left w:w="57" w:type="dxa"/>
              <w:right w:w="57" w:type="dxa"/>
            </w:tcMar>
          </w:tcPr>
          <w:p w:rsidR="004D56C8" w:rsidRPr="004D56C8" w:rsidRDefault="004D56C8" w:rsidP="004D56C8">
            <w:pPr>
              <w:widowControl w:val="0"/>
              <w:spacing w:after="0" w:line="240" w:lineRule="auto"/>
              <w:jc w:val="center"/>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2030 год</w:t>
            </w:r>
          </w:p>
          <w:p w:rsidR="004D56C8" w:rsidRPr="004D56C8" w:rsidRDefault="004D56C8" w:rsidP="004D56C8">
            <w:pPr>
              <w:widowControl w:val="0"/>
              <w:spacing w:after="0" w:line="240" w:lineRule="auto"/>
              <w:jc w:val="center"/>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w:t>
            </w:r>
            <w:proofErr w:type="spellStart"/>
            <w:proofErr w:type="gramStart"/>
            <w:r w:rsidRPr="004D56C8">
              <w:rPr>
                <w:rFonts w:ascii="Times New Roman" w:eastAsia="Times New Roman" w:hAnsi="Times New Roman" w:cs="Times New Roman"/>
                <w:color w:val="000000"/>
                <w:sz w:val="24"/>
                <w:szCs w:val="24"/>
                <w:u w:color="000000"/>
                <w:lang w:eastAsia="ru-RU"/>
              </w:rPr>
              <w:t>спра-вочно</w:t>
            </w:r>
            <w:proofErr w:type="spellEnd"/>
            <w:proofErr w:type="gramEnd"/>
            <w:r w:rsidRPr="004D56C8">
              <w:rPr>
                <w:rFonts w:ascii="Times New Roman" w:eastAsia="Times New Roman" w:hAnsi="Times New Roman" w:cs="Times New Roman"/>
                <w:color w:val="000000"/>
                <w:sz w:val="24"/>
                <w:szCs w:val="24"/>
                <w:u w:color="000000"/>
                <w:lang w:eastAsia="ru-RU"/>
              </w:rPr>
              <w:t>)</w:t>
            </w:r>
          </w:p>
        </w:tc>
        <w:tc>
          <w:tcPr>
            <w:tcW w:w="1964"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4D56C8" w:rsidRPr="004D56C8" w:rsidRDefault="004D56C8" w:rsidP="004D56C8">
            <w:pPr>
              <w:widowControl w:val="0"/>
              <w:spacing w:after="0" w:line="240" w:lineRule="auto"/>
              <w:rPr>
                <w:rFonts w:ascii="Times New Roman" w:eastAsia="Times New Roman" w:hAnsi="Times New Roman" w:cs="Times New Roman"/>
                <w:color w:val="000000"/>
                <w:sz w:val="24"/>
                <w:szCs w:val="24"/>
                <w:u w:color="000000"/>
                <w:lang w:eastAsia="ru-RU"/>
              </w:rPr>
            </w:pPr>
          </w:p>
        </w:tc>
        <w:tc>
          <w:tcPr>
            <w:tcW w:w="1988"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4D56C8" w:rsidRPr="004D56C8" w:rsidRDefault="004D56C8" w:rsidP="004D56C8">
            <w:pPr>
              <w:widowControl w:val="0"/>
              <w:spacing w:after="0" w:line="240" w:lineRule="auto"/>
              <w:rPr>
                <w:rFonts w:ascii="Times New Roman" w:eastAsia="Times New Roman" w:hAnsi="Times New Roman" w:cs="Times New Roman"/>
                <w:color w:val="000000"/>
                <w:sz w:val="24"/>
                <w:szCs w:val="24"/>
                <w:u w:color="000000"/>
                <w:lang w:eastAsia="ru-RU"/>
              </w:rPr>
            </w:pPr>
          </w:p>
        </w:tc>
        <w:tc>
          <w:tcPr>
            <w:tcW w:w="1331"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4D56C8" w:rsidRPr="004D56C8" w:rsidRDefault="004D56C8" w:rsidP="004D56C8">
            <w:pPr>
              <w:widowControl w:val="0"/>
              <w:spacing w:after="0" w:line="240" w:lineRule="auto"/>
              <w:rPr>
                <w:rFonts w:ascii="Times New Roman" w:eastAsia="Times New Roman" w:hAnsi="Times New Roman" w:cs="Times New Roman"/>
                <w:color w:val="000000"/>
                <w:sz w:val="24"/>
                <w:szCs w:val="24"/>
                <w:u w:color="000000"/>
                <w:lang w:eastAsia="ru-RU"/>
              </w:rPr>
            </w:pPr>
          </w:p>
        </w:tc>
        <w:tc>
          <w:tcPr>
            <w:tcW w:w="1309"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4D56C8" w:rsidRPr="004D56C8" w:rsidRDefault="004D56C8" w:rsidP="004D56C8">
            <w:pPr>
              <w:widowControl w:val="0"/>
              <w:spacing w:after="0" w:line="240" w:lineRule="auto"/>
              <w:rPr>
                <w:rFonts w:ascii="Times New Roman" w:eastAsia="Times New Roman" w:hAnsi="Times New Roman" w:cs="Times New Roman"/>
                <w:color w:val="000000"/>
                <w:sz w:val="24"/>
                <w:szCs w:val="24"/>
                <w:u w:color="000000"/>
                <w:lang w:eastAsia="ru-RU"/>
              </w:rPr>
            </w:pPr>
          </w:p>
        </w:tc>
      </w:tr>
    </w:tbl>
    <w:p w:rsidR="004D56C8" w:rsidRPr="004D56C8" w:rsidRDefault="004D56C8" w:rsidP="004D56C8">
      <w:pPr>
        <w:widowControl w:val="0"/>
        <w:spacing w:after="0" w:line="240" w:lineRule="auto"/>
        <w:rPr>
          <w:rFonts w:ascii="Times New Roman" w:eastAsia="Times New Roman" w:hAnsi="Times New Roman" w:cs="Times New Roman"/>
          <w:color w:val="000000"/>
          <w:sz w:val="24"/>
          <w:szCs w:val="24"/>
          <w:u w:color="000000"/>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915"/>
        <w:gridCol w:w="2103"/>
        <w:gridCol w:w="1521"/>
        <w:gridCol w:w="1681"/>
        <w:gridCol w:w="1540"/>
        <w:gridCol w:w="1512"/>
        <w:gridCol w:w="1247"/>
        <w:gridCol w:w="779"/>
        <w:gridCol w:w="912"/>
        <w:gridCol w:w="912"/>
        <w:gridCol w:w="912"/>
        <w:gridCol w:w="914"/>
        <w:gridCol w:w="1964"/>
        <w:gridCol w:w="1988"/>
        <w:gridCol w:w="1331"/>
        <w:gridCol w:w="1309"/>
      </w:tblGrid>
      <w:tr w:rsidR="004D56C8" w:rsidRPr="004D56C8" w:rsidTr="004D56C8">
        <w:trPr>
          <w:tblHeader/>
        </w:trPr>
        <w:tc>
          <w:tcPr>
            <w:tcW w:w="915" w:type="dxa"/>
            <w:tcBorders>
              <w:top w:val="single" w:sz="4" w:space="0" w:color="000000"/>
              <w:left w:val="single" w:sz="4" w:space="0" w:color="000000"/>
              <w:bottom w:val="single" w:sz="4" w:space="0" w:color="000000"/>
              <w:right w:val="single" w:sz="4" w:space="0" w:color="000000"/>
            </w:tcBorders>
            <w:tcMar>
              <w:left w:w="57" w:type="dxa"/>
              <w:right w:w="57" w:type="dxa"/>
            </w:tcMar>
          </w:tcPr>
          <w:p w:rsidR="004D56C8" w:rsidRPr="004D56C8" w:rsidRDefault="004D56C8" w:rsidP="004D56C8">
            <w:pPr>
              <w:widowControl w:val="0"/>
              <w:spacing w:after="0" w:line="240" w:lineRule="auto"/>
              <w:jc w:val="center"/>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1</w:t>
            </w:r>
          </w:p>
        </w:tc>
        <w:tc>
          <w:tcPr>
            <w:tcW w:w="2103" w:type="dxa"/>
            <w:tcBorders>
              <w:top w:val="single" w:sz="4" w:space="0" w:color="000000"/>
              <w:left w:val="single" w:sz="4" w:space="0" w:color="000000"/>
              <w:bottom w:val="single" w:sz="4" w:space="0" w:color="000000"/>
              <w:right w:val="single" w:sz="4" w:space="0" w:color="000000"/>
            </w:tcBorders>
            <w:tcMar>
              <w:left w:w="57" w:type="dxa"/>
              <w:right w:w="57" w:type="dxa"/>
            </w:tcMar>
          </w:tcPr>
          <w:p w:rsidR="004D56C8" w:rsidRPr="004D56C8" w:rsidRDefault="004D56C8" w:rsidP="004D56C8">
            <w:pPr>
              <w:widowControl w:val="0"/>
              <w:spacing w:after="0" w:line="240" w:lineRule="auto"/>
              <w:jc w:val="center"/>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2</w:t>
            </w:r>
          </w:p>
        </w:tc>
        <w:tc>
          <w:tcPr>
            <w:tcW w:w="1521" w:type="dxa"/>
            <w:tcBorders>
              <w:top w:val="single" w:sz="4" w:space="0" w:color="000000"/>
              <w:left w:val="single" w:sz="4" w:space="0" w:color="000000"/>
              <w:bottom w:val="single" w:sz="4" w:space="0" w:color="000000"/>
              <w:right w:val="single" w:sz="4" w:space="0" w:color="000000"/>
            </w:tcBorders>
            <w:tcMar>
              <w:left w:w="57" w:type="dxa"/>
              <w:right w:w="57" w:type="dxa"/>
            </w:tcMar>
          </w:tcPr>
          <w:p w:rsidR="004D56C8" w:rsidRPr="004D56C8" w:rsidRDefault="004D56C8" w:rsidP="004D56C8">
            <w:pPr>
              <w:widowControl w:val="0"/>
              <w:spacing w:after="0" w:line="240" w:lineRule="auto"/>
              <w:jc w:val="center"/>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3</w:t>
            </w:r>
          </w:p>
        </w:tc>
        <w:tc>
          <w:tcPr>
            <w:tcW w:w="1681" w:type="dxa"/>
            <w:tcBorders>
              <w:top w:val="single" w:sz="4" w:space="0" w:color="000000"/>
              <w:left w:val="single" w:sz="4" w:space="0" w:color="000000"/>
              <w:bottom w:val="single" w:sz="4" w:space="0" w:color="000000"/>
              <w:right w:val="single" w:sz="4" w:space="0" w:color="000000"/>
            </w:tcBorders>
            <w:tcMar>
              <w:left w:w="57" w:type="dxa"/>
              <w:right w:w="57" w:type="dxa"/>
            </w:tcMar>
          </w:tcPr>
          <w:p w:rsidR="004D56C8" w:rsidRPr="004D56C8" w:rsidRDefault="004D56C8" w:rsidP="004D56C8">
            <w:pPr>
              <w:widowControl w:val="0"/>
              <w:spacing w:after="0" w:line="240" w:lineRule="auto"/>
              <w:jc w:val="center"/>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4</w:t>
            </w:r>
          </w:p>
        </w:tc>
        <w:tc>
          <w:tcPr>
            <w:tcW w:w="1540" w:type="dxa"/>
            <w:tcBorders>
              <w:top w:val="single" w:sz="4" w:space="0" w:color="000000"/>
              <w:left w:val="single" w:sz="4" w:space="0" w:color="000000"/>
              <w:bottom w:val="single" w:sz="4" w:space="0" w:color="000000"/>
              <w:right w:val="single" w:sz="4" w:space="0" w:color="000000"/>
            </w:tcBorders>
            <w:tcMar>
              <w:left w:w="57" w:type="dxa"/>
              <w:right w:w="57" w:type="dxa"/>
            </w:tcMar>
          </w:tcPr>
          <w:p w:rsidR="004D56C8" w:rsidRPr="004D56C8" w:rsidRDefault="004D56C8" w:rsidP="004D56C8">
            <w:pPr>
              <w:widowControl w:val="0"/>
              <w:spacing w:after="0" w:line="240" w:lineRule="auto"/>
              <w:jc w:val="center"/>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5</w:t>
            </w:r>
          </w:p>
        </w:tc>
        <w:tc>
          <w:tcPr>
            <w:tcW w:w="1512" w:type="dxa"/>
            <w:tcBorders>
              <w:top w:val="single" w:sz="4" w:space="0" w:color="000000"/>
              <w:left w:val="single" w:sz="4" w:space="0" w:color="000000"/>
              <w:bottom w:val="single" w:sz="4" w:space="0" w:color="000000"/>
              <w:right w:val="single" w:sz="4" w:space="0" w:color="000000"/>
            </w:tcBorders>
            <w:tcMar>
              <w:left w:w="57" w:type="dxa"/>
              <w:right w:w="57" w:type="dxa"/>
            </w:tcMar>
          </w:tcPr>
          <w:p w:rsidR="004D56C8" w:rsidRPr="004D56C8" w:rsidRDefault="004D56C8" w:rsidP="004D56C8">
            <w:pPr>
              <w:widowControl w:val="0"/>
              <w:spacing w:after="0" w:line="240" w:lineRule="auto"/>
              <w:jc w:val="center"/>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6</w:t>
            </w:r>
          </w:p>
        </w:tc>
        <w:tc>
          <w:tcPr>
            <w:tcW w:w="1247" w:type="dxa"/>
            <w:tcBorders>
              <w:top w:val="single" w:sz="4" w:space="0" w:color="000000"/>
              <w:left w:val="single" w:sz="4" w:space="0" w:color="000000"/>
              <w:bottom w:val="single" w:sz="4" w:space="0" w:color="000000"/>
              <w:right w:val="single" w:sz="4" w:space="0" w:color="000000"/>
            </w:tcBorders>
            <w:tcMar>
              <w:left w:w="57" w:type="dxa"/>
              <w:right w:w="57" w:type="dxa"/>
            </w:tcMar>
          </w:tcPr>
          <w:p w:rsidR="004D56C8" w:rsidRPr="004D56C8" w:rsidRDefault="004D56C8" w:rsidP="004D56C8">
            <w:pPr>
              <w:widowControl w:val="0"/>
              <w:spacing w:after="0" w:line="240" w:lineRule="auto"/>
              <w:jc w:val="center"/>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7</w:t>
            </w:r>
          </w:p>
        </w:tc>
        <w:tc>
          <w:tcPr>
            <w:tcW w:w="779" w:type="dxa"/>
            <w:tcBorders>
              <w:top w:val="single" w:sz="4" w:space="0" w:color="000000"/>
              <w:left w:val="single" w:sz="4" w:space="0" w:color="000000"/>
              <w:bottom w:val="single" w:sz="4" w:space="0" w:color="000000"/>
              <w:right w:val="single" w:sz="4" w:space="0" w:color="000000"/>
            </w:tcBorders>
            <w:tcMar>
              <w:left w:w="57" w:type="dxa"/>
              <w:right w:w="57" w:type="dxa"/>
            </w:tcMar>
          </w:tcPr>
          <w:p w:rsidR="004D56C8" w:rsidRPr="004D56C8" w:rsidRDefault="004D56C8" w:rsidP="004D56C8">
            <w:pPr>
              <w:widowControl w:val="0"/>
              <w:spacing w:after="0" w:line="240" w:lineRule="auto"/>
              <w:jc w:val="center"/>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8</w:t>
            </w:r>
          </w:p>
        </w:tc>
        <w:tc>
          <w:tcPr>
            <w:tcW w:w="912" w:type="dxa"/>
            <w:tcBorders>
              <w:top w:val="single" w:sz="4" w:space="0" w:color="000000"/>
              <w:left w:val="single" w:sz="4" w:space="0" w:color="000000"/>
              <w:bottom w:val="single" w:sz="4" w:space="0" w:color="000000"/>
              <w:right w:val="single" w:sz="4" w:space="0" w:color="000000"/>
            </w:tcBorders>
            <w:tcMar>
              <w:left w:w="57" w:type="dxa"/>
              <w:right w:w="57" w:type="dxa"/>
            </w:tcMar>
          </w:tcPr>
          <w:p w:rsidR="004D56C8" w:rsidRPr="004D56C8" w:rsidRDefault="004D56C8" w:rsidP="004D56C8">
            <w:pPr>
              <w:widowControl w:val="0"/>
              <w:spacing w:after="0" w:line="240" w:lineRule="auto"/>
              <w:jc w:val="center"/>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9</w:t>
            </w:r>
          </w:p>
        </w:tc>
        <w:tc>
          <w:tcPr>
            <w:tcW w:w="912" w:type="dxa"/>
            <w:tcBorders>
              <w:top w:val="single" w:sz="4" w:space="0" w:color="000000"/>
              <w:left w:val="single" w:sz="4" w:space="0" w:color="000000"/>
              <w:bottom w:val="single" w:sz="4" w:space="0" w:color="000000"/>
              <w:right w:val="single" w:sz="4" w:space="0" w:color="000000"/>
            </w:tcBorders>
            <w:tcMar>
              <w:left w:w="57" w:type="dxa"/>
              <w:right w:w="57" w:type="dxa"/>
            </w:tcMar>
          </w:tcPr>
          <w:p w:rsidR="004D56C8" w:rsidRPr="004D56C8" w:rsidRDefault="004D56C8" w:rsidP="004D56C8">
            <w:pPr>
              <w:widowControl w:val="0"/>
              <w:spacing w:after="0" w:line="240" w:lineRule="auto"/>
              <w:jc w:val="center"/>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10</w:t>
            </w:r>
          </w:p>
        </w:tc>
        <w:tc>
          <w:tcPr>
            <w:tcW w:w="912" w:type="dxa"/>
            <w:tcBorders>
              <w:top w:val="single" w:sz="4" w:space="0" w:color="000000"/>
              <w:left w:val="single" w:sz="4" w:space="0" w:color="000000"/>
              <w:bottom w:val="single" w:sz="4" w:space="0" w:color="000000"/>
              <w:right w:val="single" w:sz="4" w:space="0" w:color="000000"/>
            </w:tcBorders>
            <w:tcMar>
              <w:left w:w="57" w:type="dxa"/>
              <w:right w:w="57" w:type="dxa"/>
            </w:tcMar>
          </w:tcPr>
          <w:p w:rsidR="004D56C8" w:rsidRPr="004D56C8" w:rsidRDefault="004D56C8" w:rsidP="004D56C8">
            <w:pPr>
              <w:widowControl w:val="0"/>
              <w:spacing w:after="0" w:line="240" w:lineRule="auto"/>
              <w:jc w:val="center"/>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11</w:t>
            </w:r>
          </w:p>
        </w:tc>
        <w:tc>
          <w:tcPr>
            <w:tcW w:w="914" w:type="dxa"/>
            <w:tcBorders>
              <w:top w:val="single" w:sz="4" w:space="0" w:color="000000"/>
              <w:left w:val="single" w:sz="4" w:space="0" w:color="000000"/>
              <w:bottom w:val="single" w:sz="4" w:space="0" w:color="000000"/>
              <w:right w:val="single" w:sz="4" w:space="0" w:color="000000"/>
            </w:tcBorders>
            <w:tcMar>
              <w:left w:w="57" w:type="dxa"/>
              <w:right w:w="57" w:type="dxa"/>
            </w:tcMar>
          </w:tcPr>
          <w:p w:rsidR="004D56C8" w:rsidRPr="004D56C8" w:rsidRDefault="004D56C8" w:rsidP="004D56C8">
            <w:pPr>
              <w:widowControl w:val="0"/>
              <w:spacing w:after="0" w:line="240" w:lineRule="auto"/>
              <w:jc w:val="center"/>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12</w:t>
            </w:r>
          </w:p>
        </w:tc>
        <w:tc>
          <w:tcPr>
            <w:tcW w:w="1964" w:type="dxa"/>
            <w:tcBorders>
              <w:top w:val="single" w:sz="4" w:space="0" w:color="000000"/>
              <w:left w:val="single" w:sz="4" w:space="0" w:color="000000"/>
              <w:bottom w:val="single" w:sz="4" w:space="0" w:color="000000"/>
              <w:right w:val="single" w:sz="4" w:space="0" w:color="000000"/>
            </w:tcBorders>
            <w:tcMar>
              <w:left w:w="57" w:type="dxa"/>
              <w:right w:w="57" w:type="dxa"/>
            </w:tcMar>
          </w:tcPr>
          <w:p w:rsidR="004D56C8" w:rsidRPr="004D56C8" w:rsidRDefault="004D56C8" w:rsidP="004D56C8">
            <w:pPr>
              <w:widowControl w:val="0"/>
              <w:spacing w:after="0" w:line="240" w:lineRule="auto"/>
              <w:jc w:val="center"/>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13</w:t>
            </w:r>
          </w:p>
        </w:tc>
        <w:tc>
          <w:tcPr>
            <w:tcW w:w="1988" w:type="dxa"/>
            <w:tcBorders>
              <w:top w:val="single" w:sz="4" w:space="0" w:color="000000"/>
              <w:left w:val="single" w:sz="4" w:space="0" w:color="000000"/>
              <w:bottom w:val="single" w:sz="4" w:space="0" w:color="000000"/>
              <w:right w:val="single" w:sz="4" w:space="0" w:color="000000"/>
            </w:tcBorders>
            <w:tcMar>
              <w:left w:w="57" w:type="dxa"/>
              <w:right w:w="57" w:type="dxa"/>
            </w:tcMar>
          </w:tcPr>
          <w:p w:rsidR="004D56C8" w:rsidRPr="004D56C8" w:rsidRDefault="004D56C8" w:rsidP="004D56C8">
            <w:pPr>
              <w:widowControl w:val="0"/>
              <w:spacing w:after="0" w:line="240" w:lineRule="auto"/>
              <w:jc w:val="center"/>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14</w:t>
            </w:r>
          </w:p>
        </w:tc>
        <w:tc>
          <w:tcPr>
            <w:tcW w:w="1331" w:type="dxa"/>
            <w:tcBorders>
              <w:top w:val="single" w:sz="4" w:space="0" w:color="000000"/>
              <w:left w:val="single" w:sz="4" w:space="0" w:color="000000"/>
              <w:bottom w:val="single" w:sz="4" w:space="0" w:color="000000"/>
              <w:right w:val="single" w:sz="4" w:space="0" w:color="000000"/>
            </w:tcBorders>
            <w:tcMar>
              <w:left w:w="57" w:type="dxa"/>
              <w:right w:w="57" w:type="dxa"/>
            </w:tcMar>
          </w:tcPr>
          <w:p w:rsidR="004D56C8" w:rsidRPr="004D56C8" w:rsidRDefault="004D56C8" w:rsidP="004D56C8">
            <w:pPr>
              <w:widowControl w:val="0"/>
              <w:spacing w:after="0" w:line="240" w:lineRule="auto"/>
              <w:jc w:val="center"/>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15</w:t>
            </w:r>
          </w:p>
        </w:tc>
        <w:tc>
          <w:tcPr>
            <w:tcW w:w="13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4D56C8" w:rsidRPr="004D56C8" w:rsidRDefault="004D56C8" w:rsidP="004D56C8">
            <w:pPr>
              <w:widowControl w:val="0"/>
              <w:spacing w:after="0" w:line="240" w:lineRule="auto"/>
              <w:jc w:val="center"/>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16</w:t>
            </w:r>
          </w:p>
        </w:tc>
      </w:tr>
      <w:tr w:rsidR="004D56C8" w:rsidRPr="004D56C8" w:rsidTr="004D56C8">
        <w:tc>
          <w:tcPr>
            <w:tcW w:w="21540" w:type="dxa"/>
            <w:gridSpan w:val="16"/>
            <w:tcBorders>
              <w:top w:val="single" w:sz="4" w:space="0" w:color="000000"/>
              <w:left w:val="single" w:sz="4" w:space="0" w:color="000000"/>
              <w:bottom w:val="single" w:sz="4" w:space="0" w:color="000000"/>
              <w:right w:val="single" w:sz="4" w:space="0" w:color="000000"/>
            </w:tcBorders>
            <w:tcMar>
              <w:left w:w="57" w:type="dxa"/>
              <w:right w:w="57" w:type="dxa"/>
            </w:tcMar>
          </w:tcPr>
          <w:p w:rsidR="004D56C8" w:rsidRPr="004D56C8" w:rsidRDefault="004D56C8" w:rsidP="004D56C8">
            <w:pPr>
              <w:widowControl w:val="0"/>
              <w:spacing w:after="0" w:line="240" w:lineRule="auto"/>
              <w:jc w:val="center"/>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 xml:space="preserve">1. Цель муниципальной программы «Повышение качества и результативности реализуемых мер по охране общественного порядка, снижение уровня преступности, противодействию терроризму </w:t>
            </w:r>
            <w:r w:rsidRPr="004D56C8">
              <w:rPr>
                <w:rFonts w:ascii="Times New Roman" w:eastAsia="Times New Roman" w:hAnsi="Times New Roman" w:cs="Times New Roman"/>
                <w:color w:val="000000"/>
                <w:sz w:val="24"/>
                <w:szCs w:val="24"/>
                <w:u w:color="000000"/>
                <w:lang w:eastAsia="ru-RU"/>
              </w:rPr>
              <w:br/>
              <w:t>и экстремизму, коррупции, незаконному обороту наркотиков и доведение уровня доли граждан, положительно оценивающих уровень правопорядка в Дячкинском сельском поселении не менее 75 процентов»</w:t>
            </w:r>
          </w:p>
        </w:tc>
      </w:tr>
      <w:tr w:rsidR="004D56C8" w:rsidRPr="004D56C8" w:rsidTr="004D56C8">
        <w:tc>
          <w:tcPr>
            <w:tcW w:w="915" w:type="dxa"/>
            <w:tcBorders>
              <w:top w:val="single" w:sz="4" w:space="0" w:color="000000"/>
              <w:left w:val="single" w:sz="4" w:space="0" w:color="000000"/>
              <w:bottom w:val="single" w:sz="4" w:space="0" w:color="000000"/>
              <w:right w:val="single" w:sz="4" w:space="0" w:color="000000"/>
            </w:tcBorders>
            <w:tcMar>
              <w:left w:w="57" w:type="dxa"/>
              <w:right w:w="57" w:type="dxa"/>
            </w:tcMar>
          </w:tcPr>
          <w:p w:rsidR="004D56C8" w:rsidRPr="004D56C8" w:rsidRDefault="004D56C8" w:rsidP="004D56C8">
            <w:pPr>
              <w:widowControl w:val="0"/>
              <w:spacing w:after="0" w:line="240" w:lineRule="auto"/>
              <w:jc w:val="center"/>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1.1.</w:t>
            </w:r>
          </w:p>
        </w:tc>
        <w:tc>
          <w:tcPr>
            <w:tcW w:w="2103" w:type="dxa"/>
            <w:tcBorders>
              <w:top w:val="single" w:sz="4" w:space="0" w:color="000000"/>
              <w:left w:val="single" w:sz="4" w:space="0" w:color="000000"/>
              <w:bottom w:val="single" w:sz="4" w:space="0" w:color="000000"/>
              <w:right w:val="single" w:sz="4" w:space="0" w:color="000000"/>
            </w:tcBorders>
            <w:tcMar>
              <w:left w:w="57" w:type="dxa"/>
              <w:right w:w="57" w:type="dxa"/>
            </w:tcMar>
          </w:tcPr>
          <w:p w:rsidR="004D56C8" w:rsidRPr="004D56C8" w:rsidRDefault="004D56C8" w:rsidP="004D56C8">
            <w:pPr>
              <w:widowControl w:val="0"/>
              <w:spacing w:after="0" w:line="240" w:lineRule="auto"/>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Доля граждан, которые лично сталкивались</w:t>
            </w:r>
          </w:p>
          <w:p w:rsidR="004D56C8" w:rsidRPr="004D56C8" w:rsidRDefault="004D56C8" w:rsidP="004D56C8">
            <w:pPr>
              <w:widowControl w:val="0"/>
              <w:spacing w:after="0" w:line="240" w:lineRule="auto"/>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с конфликтами на межнациональной почве</w:t>
            </w:r>
          </w:p>
        </w:tc>
        <w:tc>
          <w:tcPr>
            <w:tcW w:w="1521" w:type="dxa"/>
            <w:tcBorders>
              <w:top w:val="single" w:sz="4" w:space="0" w:color="000000"/>
              <w:left w:val="single" w:sz="4" w:space="0" w:color="000000"/>
              <w:bottom w:val="single" w:sz="4" w:space="0" w:color="000000"/>
              <w:right w:val="single" w:sz="4" w:space="0" w:color="000000"/>
            </w:tcBorders>
            <w:tcMar>
              <w:left w:w="57" w:type="dxa"/>
              <w:right w:w="57" w:type="dxa"/>
            </w:tcMar>
          </w:tcPr>
          <w:p w:rsidR="004D56C8" w:rsidRPr="004D56C8" w:rsidRDefault="004D56C8" w:rsidP="004D56C8">
            <w:pPr>
              <w:widowControl w:val="0"/>
              <w:spacing w:after="0" w:line="240" w:lineRule="auto"/>
              <w:jc w:val="center"/>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МП</w:t>
            </w:r>
          </w:p>
        </w:tc>
        <w:tc>
          <w:tcPr>
            <w:tcW w:w="1681" w:type="dxa"/>
            <w:tcBorders>
              <w:top w:val="single" w:sz="4" w:space="0" w:color="000000"/>
              <w:left w:val="single" w:sz="4" w:space="0" w:color="000000"/>
              <w:bottom w:val="single" w:sz="4" w:space="0" w:color="000000"/>
              <w:right w:val="single" w:sz="4" w:space="0" w:color="000000"/>
            </w:tcBorders>
            <w:tcMar>
              <w:left w:w="57" w:type="dxa"/>
              <w:right w:w="57" w:type="dxa"/>
            </w:tcMar>
          </w:tcPr>
          <w:p w:rsidR="004D56C8" w:rsidRPr="004D56C8" w:rsidRDefault="004D56C8" w:rsidP="004D56C8">
            <w:pPr>
              <w:widowControl w:val="0"/>
              <w:spacing w:after="0" w:line="240" w:lineRule="auto"/>
              <w:jc w:val="center"/>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убывания</w:t>
            </w:r>
          </w:p>
        </w:tc>
        <w:tc>
          <w:tcPr>
            <w:tcW w:w="1540" w:type="dxa"/>
            <w:tcBorders>
              <w:top w:val="single" w:sz="4" w:space="0" w:color="000000"/>
              <w:left w:val="single" w:sz="4" w:space="0" w:color="000000"/>
              <w:bottom w:val="single" w:sz="4" w:space="0" w:color="000000"/>
              <w:right w:val="single" w:sz="4" w:space="0" w:color="000000"/>
            </w:tcBorders>
            <w:tcMar>
              <w:left w:w="57" w:type="dxa"/>
              <w:right w:w="57" w:type="dxa"/>
            </w:tcMar>
          </w:tcPr>
          <w:p w:rsidR="004D56C8" w:rsidRPr="004D56C8" w:rsidRDefault="004D56C8" w:rsidP="004D56C8">
            <w:pPr>
              <w:widowControl w:val="0"/>
              <w:spacing w:after="0" w:line="240" w:lineRule="auto"/>
              <w:jc w:val="center"/>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процентов</w:t>
            </w:r>
          </w:p>
          <w:p w:rsidR="004D56C8" w:rsidRPr="004D56C8" w:rsidRDefault="004D56C8" w:rsidP="004D56C8">
            <w:pPr>
              <w:widowControl w:val="0"/>
              <w:spacing w:after="0" w:line="240" w:lineRule="auto"/>
              <w:jc w:val="center"/>
              <w:rPr>
                <w:rFonts w:ascii="Times New Roman" w:eastAsia="Times New Roman" w:hAnsi="Times New Roman" w:cs="Times New Roman"/>
                <w:color w:val="000000"/>
                <w:sz w:val="24"/>
                <w:szCs w:val="24"/>
                <w:u w:color="000000"/>
                <w:lang w:eastAsia="ru-RU"/>
              </w:rPr>
            </w:pPr>
          </w:p>
        </w:tc>
        <w:tc>
          <w:tcPr>
            <w:tcW w:w="1512" w:type="dxa"/>
            <w:tcBorders>
              <w:top w:val="single" w:sz="4" w:space="0" w:color="000000"/>
              <w:left w:val="single" w:sz="4" w:space="0" w:color="000000"/>
              <w:bottom w:val="single" w:sz="4" w:space="0" w:color="000000"/>
              <w:right w:val="single" w:sz="4" w:space="0" w:color="000000"/>
            </w:tcBorders>
            <w:tcMar>
              <w:left w:w="57" w:type="dxa"/>
              <w:right w:w="57" w:type="dxa"/>
            </w:tcMar>
          </w:tcPr>
          <w:p w:rsidR="004D56C8" w:rsidRPr="004D56C8" w:rsidRDefault="004D56C8" w:rsidP="004D56C8">
            <w:pPr>
              <w:widowControl w:val="0"/>
              <w:spacing w:after="0" w:line="240" w:lineRule="auto"/>
              <w:jc w:val="center"/>
              <w:rPr>
                <w:rFonts w:ascii="Times New Roman" w:eastAsia="Times New Roman" w:hAnsi="Times New Roman" w:cs="Times New Roman"/>
                <w:color w:val="000000"/>
                <w:sz w:val="24"/>
                <w:szCs w:val="24"/>
                <w:u w:color="000000"/>
                <w:lang w:eastAsia="ru-RU"/>
              </w:rPr>
            </w:pPr>
            <w:proofErr w:type="spellStart"/>
            <w:proofErr w:type="gramStart"/>
            <w:r w:rsidRPr="004D56C8">
              <w:rPr>
                <w:rFonts w:ascii="Times New Roman" w:eastAsia="Times New Roman" w:hAnsi="Times New Roman" w:cs="Times New Roman"/>
                <w:color w:val="000000"/>
                <w:sz w:val="24"/>
                <w:szCs w:val="24"/>
                <w:u w:color="000000"/>
                <w:lang w:eastAsia="ru-RU"/>
              </w:rPr>
              <w:t>ведомствен-ный</w:t>
            </w:r>
            <w:proofErr w:type="spellEnd"/>
            <w:proofErr w:type="gramEnd"/>
          </w:p>
        </w:tc>
        <w:tc>
          <w:tcPr>
            <w:tcW w:w="1247" w:type="dxa"/>
            <w:tcBorders>
              <w:top w:val="single" w:sz="4" w:space="0" w:color="000000"/>
              <w:left w:val="single" w:sz="4" w:space="0" w:color="000000"/>
              <w:bottom w:val="single" w:sz="4" w:space="0" w:color="000000"/>
              <w:right w:val="single" w:sz="4" w:space="0" w:color="000000"/>
            </w:tcBorders>
            <w:tcMar>
              <w:left w:w="57" w:type="dxa"/>
              <w:right w:w="57" w:type="dxa"/>
            </w:tcMar>
          </w:tcPr>
          <w:p w:rsidR="004D56C8" w:rsidRPr="004D56C8" w:rsidRDefault="004D56C8" w:rsidP="004D56C8">
            <w:pPr>
              <w:widowControl w:val="0"/>
              <w:spacing w:after="0" w:line="240" w:lineRule="auto"/>
              <w:jc w:val="center"/>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4,0</w:t>
            </w:r>
          </w:p>
        </w:tc>
        <w:tc>
          <w:tcPr>
            <w:tcW w:w="779" w:type="dxa"/>
            <w:tcBorders>
              <w:top w:val="single" w:sz="4" w:space="0" w:color="000000"/>
              <w:left w:val="single" w:sz="4" w:space="0" w:color="000000"/>
              <w:bottom w:val="single" w:sz="4" w:space="0" w:color="000000"/>
              <w:right w:val="single" w:sz="4" w:space="0" w:color="000000"/>
            </w:tcBorders>
            <w:tcMar>
              <w:left w:w="57" w:type="dxa"/>
              <w:right w:w="57" w:type="dxa"/>
            </w:tcMar>
          </w:tcPr>
          <w:p w:rsidR="004D56C8" w:rsidRPr="004D56C8" w:rsidRDefault="004D56C8" w:rsidP="004D56C8">
            <w:pPr>
              <w:widowControl w:val="0"/>
              <w:spacing w:after="0" w:line="240" w:lineRule="auto"/>
              <w:jc w:val="center"/>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2023</w:t>
            </w:r>
          </w:p>
        </w:tc>
        <w:tc>
          <w:tcPr>
            <w:tcW w:w="912" w:type="dxa"/>
            <w:tcBorders>
              <w:top w:val="single" w:sz="4" w:space="0" w:color="000000"/>
              <w:left w:val="single" w:sz="4" w:space="0" w:color="000000"/>
              <w:bottom w:val="single" w:sz="4" w:space="0" w:color="000000"/>
              <w:right w:val="single" w:sz="4" w:space="0" w:color="000000"/>
            </w:tcBorders>
            <w:tcMar>
              <w:left w:w="57" w:type="dxa"/>
              <w:right w:w="57" w:type="dxa"/>
            </w:tcMar>
          </w:tcPr>
          <w:p w:rsidR="004D56C8" w:rsidRPr="004D56C8" w:rsidRDefault="004D56C8" w:rsidP="004D56C8">
            <w:pPr>
              <w:widowControl w:val="0"/>
              <w:spacing w:after="0" w:line="240" w:lineRule="auto"/>
              <w:jc w:val="center"/>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4,0</w:t>
            </w:r>
          </w:p>
          <w:p w:rsidR="004D56C8" w:rsidRPr="004D56C8" w:rsidRDefault="004D56C8" w:rsidP="004D56C8">
            <w:pPr>
              <w:widowControl w:val="0"/>
              <w:spacing w:after="0" w:line="240" w:lineRule="auto"/>
              <w:jc w:val="center"/>
              <w:rPr>
                <w:rFonts w:ascii="Times New Roman" w:eastAsia="Times New Roman" w:hAnsi="Times New Roman" w:cs="Times New Roman"/>
                <w:color w:val="000000"/>
                <w:sz w:val="24"/>
                <w:szCs w:val="24"/>
                <w:u w:color="000000"/>
                <w:lang w:eastAsia="ru-RU"/>
              </w:rPr>
            </w:pPr>
          </w:p>
        </w:tc>
        <w:tc>
          <w:tcPr>
            <w:tcW w:w="912" w:type="dxa"/>
            <w:tcBorders>
              <w:top w:val="single" w:sz="4" w:space="0" w:color="000000"/>
              <w:left w:val="single" w:sz="4" w:space="0" w:color="000000"/>
              <w:bottom w:val="single" w:sz="4" w:space="0" w:color="000000"/>
              <w:right w:val="single" w:sz="4" w:space="0" w:color="000000"/>
            </w:tcBorders>
            <w:tcMar>
              <w:left w:w="57" w:type="dxa"/>
              <w:right w:w="57" w:type="dxa"/>
            </w:tcMar>
          </w:tcPr>
          <w:p w:rsidR="004D56C8" w:rsidRPr="004D56C8" w:rsidRDefault="004D56C8" w:rsidP="004D56C8">
            <w:pPr>
              <w:widowControl w:val="0"/>
              <w:spacing w:after="0" w:line="240" w:lineRule="auto"/>
              <w:jc w:val="center"/>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4,0</w:t>
            </w:r>
          </w:p>
          <w:p w:rsidR="004D56C8" w:rsidRPr="004D56C8" w:rsidRDefault="004D56C8" w:rsidP="004D56C8">
            <w:pPr>
              <w:widowControl w:val="0"/>
              <w:spacing w:after="0" w:line="240" w:lineRule="auto"/>
              <w:jc w:val="center"/>
              <w:rPr>
                <w:rFonts w:ascii="Times New Roman" w:eastAsia="Times New Roman" w:hAnsi="Times New Roman" w:cs="Times New Roman"/>
                <w:color w:val="000000"/>
                <w:sz w:val="24"/>
                <w:szCs w:val="24"/>
                <w:u w:color="000000"/>
                <w:lang w:eastAsia="ru-RU"/>
              </w:rPr>
            </w:pPr>
          </w:p>
        </w:tc>
        <w:tc>
          <w:tcPr>
            <w:tcW w:w="912" w:type="dxa"/>
            <w:tcBorders>
              <w:top w:val="single" w:sz="4" w:space="0" w:color="000000"/>
              <w:left w:val="single" w:sz="4" w:space="0" w:color="000000"/>
              <w:bottom w:val="single" w:sz="4" w:space="0" w:color="000000"/>
              <w:right w:val="single" w:sz="4" w:space="0" w:color="000000"/>
            </w:tcBorders>
            <w:tcMar>
              <w:left w:w="57" w:type="dxa"/>
              <w:right w:w="57" w:type="dxa"/>
            </w:tcMar>
          </w:tcPr>
          <w:p w:rsidR="004D56C8" w:rsidRPr="004D56C8" w:rsidRDefault="004D56C8" w:rsidP="004D56C8">
            <w:pPr>
              <w:widowControl w:val="0"/>
              <w:spacing w:after="0" w:line="240" w:lineRule="auto"/>
              <w:jc w:val="center"/>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4,0</w:t>
            </w:r>
          </w:p>
          <w:p w:rsidR="004D56C8" w:rsidRPr="004D56C8" w:rsidRDefault="004D56C8" w:rsidP="004D56C8">
            <w:pPr>
              <w:widowControl w:val="0"/>
              <w:spacing w:after="0" w:line="240" w:lineRule="auto"/>
              <w:jc w:val="center"/>
              <w:rPr>
                <w:rFonts w:ascii="Times New Roman" w:eastAsia="Times New Roman" w:hAnsi="Times New Roman" w:cs="Times New Roman"/>
                <w:color w:val="000000"/>
                <w:sz w:val="24"/>
                <w:szCs w:val="24"/>
                <w:u w:color="000000"/>
                <w:lang w:eastAsia="ru-RU"/>
              </w:rPr>
            </w:pPr>
          </w:p>
        </w:tc>
        <w:tc>
          <w:tcPr>
            <w:tcW w:w="914" w:type="dxa"/>
            <w:tcBorders>
              <w:top w:val="single" w:sz="4" w:space="0" w:color="000000"/>
              <w:left w:val="single" w:sz="4" w:space="0" w:color="000000"/>
              <w:bottom w:val="single" w:sz="4" w:space="0" w:color="000000"/>
              <w:right w:val="single" w:sz="4" w:space="0" w:color="000000"/>
            </w:tcBorders>
            <w:tcMar>
              <w:left w:w="57" w:type="dxa"/>
              <w:right w:w="57" w:type="dxa"/>
            </w:tcMar>
          </w:tcPr>
          <w:p w:rsidR="004D56C8" w:rsidRPr="004D56C8" w:rsidRDefault="004D56C8" w:rsidP="004D56C8">
            <w:pPr>
              <w:widowControl w:val="0"/>
              <w:spacing w:after="0" w:line="240" w:lineRule="auto"/>
              <w:jc w:val="center"/>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4,0</w:t>
            </w:r>
          </w:p>
          <w:p w:rsidR="004D56C8" w:rsidRPr="004D56C8" w:rsidRDefault="004D56C8" w:rsidP="004D56C8">
            <w:pPr>
              <w:widowControl w:val="0"/>
              <w:spacing w:after="0" w:line="240" w:lineRule="auto"/>
              <w:jc w:val="center"/>
              <w:rPr>
                <w:rFonts w:ascii="Times New Roman" w:eastAsia="Times New Roman" w:hAnsi="Times New Roman" w:cs="Times New Roman"/>
                <w:color w:val="000000"/>
                <w:sz w:val="24"/>
                <w:szCs w:val="24"/>
                <w:u w:color="000000"/>
                <w:lang w:eastAsia="ru-RU"/>
              </w:rPr>
            </w:pPr>
          </w:p>
        </w:tc>
        <w:tc>
          <w:tcPr>
            <w:tcW w:w="1964" w:type="dxa"/>
            <w:tcBorders>
              <w:top w:val="single" w:sz="4" w:space="0" w:color="000000"/>
              <w:left w:val="single" w:sz="4" w:space="0" w:color="000000"/>
              <w:bottom w:val="single" w:sz="4" w:space="0" w:color="000000"/>
              <w:right w:val="single" w:sz="4" w:space="0" w:color="000000"/>
            </w:tcBorders>
            <w:tcMar>
              <w:left w:w="57" w:type="dxa"/>
              <w:right w:w="57" w:type="dxa"/>
            </w:tcMar>
          </w:tcPr>
          <w:p w:rsidR="004D56C8" w:rsidRPr="004D56C8" w:rsidRDefault="004D56C8" w:rsidP="004D56C8">
            <w:pPr>
              <w:widowControl w:val="0"/>
              <w:spacing w:after="0" w:line="240" w:lineRule="auto"/>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 xml:space="preserve">постановление Администрации Дячкинского сельского </w:t>
            </w:r>
            <w:proofErr w:type="gramStart"/>
            <w:r w:rsidRPr="004D56C8">
              <w:rPr>
                <w:rFonts w:ascii="Times New Roman" w:eastAsia="Times New Roman" w:hAnsi="Times New Roman" w:cs="Times New Roman"/>
                <w:color w:val="000000"/>
                <w:sz w:val="24"/>
                <w:szCs w:val="24"/>
                <w:u w:color="000000"/>
                <w:lang w:eastAsia="ru-RU"/>
              </w:rPr>
              <w:t>поселения  №</w:t>
            </w:r>
            <w:proofErr w:type="gramEnd"/>
            <w:r w:rsidRPr="004D56C8">
              <w:rPr>
                <w:rFonts w:ascii="Times New Roman" w:eastAsia="Times New Roman" w:hAnsi="Times New Roman" w:cs="Times New Roman"/>
                <w:color w:val="000000"/>
                <w:sz w:val="24"/>
                <w:szCs w:val="24"/>
                <w:u w:color="000000"/>
                <w:lang w:eastAsia="ru-RU"/>
              </w:rPr>
              <w:t xml:space="preserve"> 56 от 07.05.2019г. «Об утверждении муниципальной программы Дячкинского сельского</w:t>
            </w:r>
          </w:p>
          <w:p w:rsidR="004D56C8" w:rsidRPr="004D56C8" w:rsidRDefault="004D56C8" w:rsidP="004D56C8">
            <w:pPr>
              <w:widowControl w:val="0"/>
              <w:spacing w:after="0" w:line="240" w:lineRule="auto"/>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 xml:space="preserve"> поселения «Обеспечение общественного порядка и </w:t>
            </w:r>
          </w:p>
          <w:p w:rsidR="004D56C8" w:rsidRPr="004D56C8" w:rsidRDefault="004D56C8" w:rsidP="004D56C8">
            <w:pPr>
              <w:widowControl w:val="0"/>
              <w:spacing w:after="0" w:line="240" w:lineRule="auto"/>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профилактика правонарушений»</w:t>
            </w:r>
          </w:p>
        </w:tc>
        <w:tc>
          <w:tcPr>
            <w:tcW w:w="1988" w:type="dxa"/>
            <w:tcBorders>
              <w:top w:val="single" w:sz="4" w:space="0" w:color="000000"/>
              <w:left w:val="single" w:sz="4" w:space="0" w:color="000000"/>
              <w:bottom w:val="single" w:sz="4" w:space="0" w:color="000000"/>
              <w:right w:val="single" w:sz="4" w:space="0" w:color="000000"/>
            </w:tcBorders>
            <w:tcMar>
              <w:left w:w="57" w:type="dxa"/>
              <w:right w:w="57" w:type="dxa"/>
            </w:tcMar>
          </w:tcPr>
          <w:p w:rsidR="004D56C8" w:rsidRPr="004D56C8" w:rsidRDefault="004D56C8" w:rsidP="004D56C8">
            <w:pPr>
              <w:widowControl w:val="0"/>
              <w:spacing w:after="0" w:line="240" w:lineRule="auto"/>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 xml:space="preserve">Администрация Дячкинского сельского поселения  </w:t>
            </w:r>
          </w:p>
        </w:tc>
        <w:tc>
          <w:tcPr>
            <w:tcW w:w="1331" w:type="dxa"/>
            <w:tcBorders>
              <w:top w:val="single" w:sz="4" w:space="0" w:color="000000"/>
              <w:left w:val="single" w:sz="4" w:space="0" w:color="000000"/>
              <w:bottom w:val="single" w:sz="4" w:space="0" w:color="000000"/>
              <w:right w:val="single" w:sz="4" w:space="0" w:color="000000"/>
            </w:tcBorders>
            <w:tcMar>
              <w:left w:w="57" w:type="dxa"/>
              <w:right w:w="57" w:type="dxa"/>
            </w:tcMar>
          </w:tcPr>
          <w:p w:rsidR="004D56C8" w:rsidRPr="004D56C8" w:rsidRDefault="004D56C8" w:rsidP="004D56C8">
            <w:pPr>
              <w:widowControl w:val="0"/>
              <w:spacing w:after="0" w:line="240" w:lineRule="auto"/>
              <w:jc w:val="center"/>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w:t>
            </w:r>
          </w:p>
        </w:tc>
        <w:tc>
          <w:tcPr>
            <w:tcW w:w="13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4D56C8" w:rsidRPr="004D56C8" w:rsidRDefault="004D56C8" w:rsidP="004D56C8">
            <w:pPr>
              <w:widowControl w:val="0"/>
              <w:spacing w:after="0" w:line="240" w:lineRule="auto"/>
              <w:jc w:val="center"/>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w:t>
            </w:r>
          </w:p>
        </w:tc>
      </w:tr>
      <w:tr w:rsidR="004D56C8" w:rsidRPr="004D56C8" w:rsidTr="004D56C8">
        <w:tc>
          <w:tcPr>
            <w:tcW w:w="915" w:type="dxa"/>
            <w:tcBorders>
              <w:top w:val="single" w:sz="4" w:space="0" w:color="000000"/>
              <w:left w:val="single" w:sz="4" w:space="0" w:color="000000"/>
              <w:bottom w:val="single" w:sz="4" w:space="0" w:color="000000"/>
              <w:right w:val="single" w:sz="4" w:space="0" w:color="000000"/>
            </w:tcBorders>
            <w:tcMar>
              <w:left w:w="57" w:type="dxa"/>
              <w:right w:w="57" w:type="dxa"/>
            </w:tcMar>
          </w:tcPr>
          <w:p w:rsidR="004D56C8" w:rsidRPr="004D56C8" w:rsidRDefault="004D56C8" w:rsidP="004D56C8">
            <w:pPr>
              <w:widowControl w:val="0"/>
              <w:spacing w:after="0" w:line="240" w:lineRule="auto"/>
              <w:jc w:val="center"/>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1.2.</w:t>
            </w:r>
          </w:p>
        </w:tc>
        <w:tc>
          <w:tcPr>
            <w:tcW w:w="2103" w:type="dxa"/>
            <w:tcBorders>
              <w:top w:val="single" w:sz="4" w:space="0" w:color="000000"/>
              <w:left w:val="single" w:sz="4" w:space="0" w:color="000000"/>
              <w:bottom w:val="single" w:sz="4" w:space="0" w:color="000000"/>
              <w:right w:val="single" w:sz="4" w:space="0" w:color="000000"/>
            </w:tcBorders>
            <w:tcMar>
              <w:left w:w="57" w:type="dxa"/>
              <w:right w:w="57" w:type="dxa"/>
            </w:tcMar>
          </w:tcPr>
          <w:p w:rsidR="004D56C8" w:rsidRPr="004D56C8" w:rsidRDefault="004D56C8" w:rsidP="004D56C8">
            <w:pPr>
              <w:widowControl w:val="0"/>
              <w:spacing w:after="0" w:line="240" w:lineRule="auto"/>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 xml:space="preserve">Доля жителей Дячкинского сельского поселения, столкнувшихся с проявлениями коррупции </w:t>
            </w:r>
          </w:p>
        </w:tc>
        <w:tc>
          <w:tcPr>
            <w:tcW w:w="1521" w:type="dxa"/>
            <w:tcBorders>
              <w:top w:val="single" w:sz="4" w:space="0" w:color="000000"/>
              <w:left w:val="single" w:sz="4" w:space="0" w:color="000000"/>
              <w:bottom w:val="single" w:sz="4" w:space="0" w:color="000000"/>
              <w:right w:val="single" w:sz="4" w:space="0" w:color="000000"/>
            </w:tcBorders>
            <w:tcMar>
              <w:left w:w="57" w:type="dxa"/>
              <w:right w:w="57" w:type="dxa"/>
            </w:tcMar>
          </w:tcPr>
          <w:p w:rsidR="004D56C8" w:rsidRPr="004D56C8" w:rsidRDefault="004D56C8" w:rsidP="004D56C8">
            <w:pPr>
              <w:widowControl w:val="0"/>
              <w:spacing w:after="0" w:line="240" w:lineRule="auto"/>
              <w:jc w:val="center"/>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МП</w:t>
            </w:r>
          </w:p>
        </w:tc>
        <w:tc>
          <w:tcPr>
            <w:tcW w:w="1681" w:type="dxa"/>
            <w:tcBorders>
              <w:top w:val="single" w:sz="4" w:space="0" w:color="000000"/>
              <w:left w:val="single" w:sz="4" w:space="0" w:color="000000"/>
              <w:bottom w:val="single" w:sz="4" w:space="0" w:color="000000"/>
              <w:right w:val="single" w:sz="4" w:space="0" w:color="000000"/>
            </w:tcBorders>
            <w:tcMar>
              <w:left w:w="57" w:type="dxa"/>
              <w:right w:w="57" w:type="dxa"/>
            </w:tcMar>
          </w:tcPr>
          <w:p w:rsidR="004D56C8" w:rsidRPr="004D56C8" w:rsidRDefault="004D56C8" w:rsidP="004D56C8">
            <w:pPr>
              <w:widowControl w:val="0"/>
              <w:spacing w:after="0" w:line="240" w:lineRule="auto"/>
              <w:jc w:val="center"/>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убывания</w:t>
            </w:r>
          </w:p>
        </w:tc>
        <w:tc>
          <w:tcPr>
            <w:tcW w:w="1540" w:type="dxa"/>
            <w:tcBorders>
              <w:top w:val="single" w:sz="4" w:space="0" w:color="000000"/>
              <w:left w:val="single" w:sz="4" w:space="0" w:color="000000"/>
              <w:bottom w:val="single" w:sz="4" w:space="0" w:color="000000"/>
              <w:right w:val="single" w:sz="4" w:space="0" w:color="000000"/>
            </w:tcBorders>
            <w:tcMar>
              <w:left w:w="57" w:type="dxa"/>
              <w:right w:w="57" w:type="dxa"/>
            </w:tcMar>
          </w:tcPr>
          <w:p w:rsidR="004D56C8" w:rsidRPr="004D56C8" w:rsidRDefault="004D56C8" w:rsidP="004D56C8">
            <w:pPr>
              <w:widowControl w:val="0"/>
              <w:spacing w:after="0" w:line="240" w:lineRule="auto"/>
              <w:jc w:val="center"/>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процентов</w:t>
            </w:r>
          </w:p>
          <w:p w:rsidR="004D56C8" w:rsidRPr="004D56C8" w:rsidRDefault="004D56C8" w:rsidP="004D56C8">
            <w:pPr>
              <w:widowControl w:val="0"/>
              <w:spacing w:after="0" w:line="240" w:lineRule="auto"/>
              <w:jc w:val="center"/>
              <w:rPr>
                <w:rFonts w:ascii="Times New Roman" w:eastAsia="Times New Roman" w:hAnsi="Times New Roman" w:cs="Times New Roman"/>
                <w:color w:val="000000"/>
                <w:sz w:val="24"/>
                <w:szCs w:val="24"/>
                <w:u w:color="000000"/>
                <w:lang w:eastAsia="ru-RU"/>
              </w:rPr>
            </w:pPr>
          </w:p>
          <w:p w:rsidR="004D56C8" w:rsidRPr="004D56C8" w:rsidRDefault="004D56C8" w:rsidP="004D56C8">
            <w:pPr>
              <w:widowControl w:val="0"/>
              <w:spacing w:after="0" w:line="240" w:lineRule="auto"/>
              <w:jc w:val="center"/>
              <w:rPr>
                <w:rFonts w:ascii="Times New Roman" w:eastAsia="Times New Roman" w:hAnsi="Times New Roman" w:cs="Times New Roman"/>
                <w:color w:val="000000"/>
                <w:sz w:val="24"/>
                <w:szCs w:val="24"/>
                <w:u w:color="000000"/>
                <w:lang w:eastAsia="ru-RU"/>
              </w:rPr>
            </w:pPr>
          </w:p>
        </w:tc>
        <w:tc>
          <w:tcPr>
            <w:tcW w:w="1512" w:type="dxa"/>
            <w:tcBorders>
              <w:top w:val="single" w:sz="4" w:space="0" w:color="000000"/>
              <w:left w:val="single" w:sz="4" w:space="0" w:color="000000"/>
              <w:bottom w:val="single" w:sz="4" w:space="0" w:color="000000"/>
              <w:right w:val="single" w:sz="4" w:space="0" w:color="000000"/>
            </w:tcBorders>
            <w:tcMar>
              <w:left w:w="57" w:type="dxa"/>
              <w:right w:w="57" w:type="dxa"/>
            </w:tcMar>
          </w:tcPr>
          <w:p w:rsidR="004D56C8" w:rsidRPr="004D56C8" w:rsidRDefault="004D56C8" w:rsidP="004D56C8">
            <w:pPr>
              <w:widowControl w:val="0"/>
              <w:spacing w:after="0" w:line="240" w:lineRule="auto"/>
              <w:jc w:val="center"/>
              <w:rPr>
                <w:rFonts w:ascii="Times New Roman" w:eastAsia="Times New Roman" w:hAnsi="Times New Roman" w:cs="Times New Roman"/>
                <w:color w:val="000000"/>
                <w:sz w:val="24"/>
                <w:szCs w:val="24"/>
                <w:u w:color="000000"/>
                <w:lang w:eastAsia="ru-RU"/>
              </w:rPr>
            </w:pPr>
            <w:proofErr w:type="spellStart"/>
            <w:proofErr w:type="gramStart"/>
            <w:r w:rsidRPr="004D56C8">
              <w:rPr>
                <w:rFonts w:ascii="Times New Roman" w:eastAsia="Times New Roman" w:hAnsi="Times New Roman" w:cs="Times New Roman"/>
                <w:color w:val="000000"/>
                <w:sz w:val="24"/>
                <w:szCs w:val="24"/>
                <w:u w:color="000000"/>
                <w:lang w:eastAsia="ru-RU"/>
              </w:rPr>
              <w:t>ведомствен-ный</w:t>
            </w:r>
            <w:proofErr w:type="spellEnd"/>
            <w:proofErr w:type="gramEnd"/>
          </w:p>
        </w:tc>
        <w:tc>
          <w:tcPr>
            <w:tcW w:w="1247" w:type="dxa"/>
            <w:tcBorders>
              <w:top w:val="single" w:sz="4" w:space="0" w:color="000000"/>
              <w:left w:val="single" w:sz="4" w:space="0" w:color="000000"/>
              <w:bottom w:val="single" w:sz="4" w:space="0" w:color="000000"/>
              <w:right w:val="single" w:sz="4" w:space="0" w:color="000000"/>
            </w:tcBorders>
            <w:tcMar>
              <w:left w:w="57" w:type="dxa"/>
              <w:right w:w="57" w:type="dxa"/>
            </w:tcMar>
          </w:tcPr>
          <w:p w:rsidR="004D56C8" w:rsidRPr="004D56C8" w:rsidRDefault="004D56C8" w:rsidP="004D56C8">
            <w:pPr>
              <w:widowControl w:val="0"/>
              <w:spacing w:after="0" w:line="240" w:lineRule="auto"/>
              <w:jc w:val="center"/>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26,0</w:t>
            </w:r>
          </w:p>
        </w:tc>
        <w:tc>
          <w:tcPr>
            <w:tcW w:w="779" w:type="dxa"/>
            <w:tcBorders>
              <w:top w:val="single" w:sz="4" w:space="0" w:color="000000"/>
              <w:left w:val="single" w:sz="4" w:space="0" w:color="000000"/>
              <w:bottom w:val="single" w:sz="4" w:space="0" w:color="000000"/>
              <w:right w:val="single" w:sz="4" w:space="0" w:color="000000"/>
            </w:tcBorders>
            <w:tcMar>
              <w:left w:w="57" w:type="dxa"/>
              <w:right w:w="57" w:type="dxa"/>
            </w:tcMar>
          </w:tcPr>
          <w:p w:rsidR="004D56C8" w:rsidRPr="004D56C8" w:rsidRDefault="004D56C8" w:rsidP="004D56C8">
            <w:pPr>
              <w:widowControl w:val="0"/>
              <w:spacing w:after="0" w:line="240" w:lineRule="auto"/>
              <w:jc w:val="center"/>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2023</w:t>
            </w:r>
          </w:p>
        </w:tc>
        <w:tc>
          <w:tcPr>
            <w:tcW w:w="912" w:type="dxa"/>
            <w:tcBorders>
              <w:top w:val="single" w:sz="4" w:space="0" w:color="000000"/>
              <w:left w:val="single" w:sz="4" w:space="0" w:color="000000"/>
              <w:bottom w:val="single" w:sz="4" w:space="0" w:color="000000"/>
              <w:right w:val="single" w:sz="4" w:space="0" w:color="000000"/>
            </w:tcBorders>
            <w:tcMar>
              <w:left w:w="57" w:type="dxa"/>
              <w:right w:w="57" w:type="dxa"/>
            </w:tcMar>
          </w:tcPr>
          <w:p w:rsidR="004D56C8" w:rsidRPr="004D56C8" w:rsidRDefault="004D56C8" w:rsidP="004D56C8">
            <w:pPr>
              <w:widowControl w:val="0"/>
              <w:spacing w:after="0" w:line="240" w:lineRule="auto"/>
              <w:jc w:val="center"/>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24,5</w:t>
            </w:r>
          </w:p>
          <w:p w:rsidR="004D56C8" w:rsidRPr="004D56C8" w:rsidRDefault="004D56C8" w:rsidP="004D56C8">
            <w:pPr>
              <w:widowControl w:val="0"/>
              <w:spacing w:after="0" w:line="240" w:lineRule="auto"/>
              <w:jc w:val="center"/>
              <w:rPr>
                <w:rFonts w:ascii="Times New Roman" w:eastAsia="Times New Roman" w:hAnsi="Times New Roman" w:cs="Times New Roman"/>
                <w:color w:val="000000"/>
                <w:sz w:val="24"/>
                <w:szCs w:val="24"/>
                <w:u w:color="000000"/>
                <w:lang w:eastAsia="ru-RU"/>
              </w:rPr>
            </w:pPr>
          </w:p>
        </w:tc>
        <w:tc>
          <w:tcPr>
            <w:tcW w:w="912" w:type="dxa"/>
            <w:tcBorders>
              <w:top w:val="single" w:sz="4" w:space="0" w:color="000000"/>
              <w:left w:val="single" w:sz="4" w:space="0" w:color="000000"/>
              <w:bottom w:val="single" w:sz="4" w:space="0" w:color="000000"/>
              <w:right w:val="single" w:sz="4" w:space="0" w:color="000000"/>
            </w:tcBorders>
            <w:tcMar>
              <w:left w:w="57" w:type="dxa"/>
              <w:right w:w="57" w:type="dxa"/>
            </w:tcMar>
          </w:tcPr>
          <w:p w:rsidR="004D56C8" w:rsidRPr="004D56C8" w:rsidRDefault="004D56C8" w:rsidP="004D56C8">
            <w:pPr>
              <w:widowControl w:val="0"/>
              <w:spacing w:after="0" w:line="240" w:lineRule="auto"/>
              <w:jc w:val="center"/>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24,0</w:t>
            </w:r>
          </w:p>
          <w:p w:rsidR="004D56C8" w:rsidRPr="004D56C8" w:rsidRDefault="004D56C8" w:rsidP="004D56C8">
            <w:pPr>
              <w:widowControl w:val="0"/>
              <w:spacing w:after="0" w:line="240" w:lineRule="auto"/>
              <w:jc w:val="center"/>
              <w:rPr>
                <w:rFonts w:ascii="Times New Roman" w:eastAsia="Times New Roman" w:hAnsi="Times New Roman" w:cs="Times New Roman"/>
                <w:color w:val="000000"/>
                <w:sz w:val="24"/>
                <w:szCs w:val="24"/>
                <w:u w:color="000000"/>
                <w:lang w:eastAsia="ru-RU"/>
              </w:rPr>
            </w:pPr>
          </w:p>
        </w:tc>
        <w:tc>
          <w:tcPr>
            <w:tcW w:w="912" w:type="dxa"/>
            <w:tcBorders>
              <w:top w:val="single" w:sz="4" w:space="0" w:color="000000"/>
              <w:left w:val="single" w:sz="4" w:space="0" w:color="000000"/>
              <w:bottom w:val="single" w:sz="4" w:space="0" w:color="000000"/>
              <w:right w:val="single" w:sz="4" w:space="0" w:color="000000"/>
            </w:tcBorders>
            <w:tcMar>
              <w:left w:w="57" w:type="dxa"/>
              <w:right w:w="57" w:type="dxa"/>
            </w:tcMar>
          </w:tcPr>
          <w:p w:rsidR="004D56C8" w:rsidRPr="004D56C8" w:rsidRDefault="004D56C8" w:rsidP="004D56C8">
            <w:pPr>
              <w:widowControl w:val="0"/>
              <w:spacing w:after="0" w:line="240" w:lineRule="auto"/>
              <w:jc w:val="center"/>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24,0</w:t>
            </w:r>
          </w:p>
        </w:tc>
        <w:tc>
          <w:tcPr>
            <w:tcW w:w="914" w:type="dxa"/>
            <w:tcBorders>
              <w:top w:val="single" w:sz="4" w:space="0" w:color="000000"/>
              <w:left w:val="single" w:sz="4" w:space="0" w:color="000000"/>
              <w:bottom w:val="single" w:sz="4" w:space="0" w:color="000000"/>
              <w:right w:val="single" w:sz="4" w:space="0" w:color="000000"/>
            </w:tcBorders>
            <w:tcMar>
              <w:left w:w="57" w:type="dxa"/>
              <w:right w:w="57" w:type="dxa"/>
            </w:tcMar>
          </w:tcPr>
          <w:p w:rsidR="004D56C8" w:rsidRPr="004D56C8" w:rsidRDefault="004D56C8" w:rsidP="004D56C8">
            <w:pPr>
              <w:widowControl w:val="0"/>
              <w:spacing w:after="0" w:line="240" w:lineRule="auto"/>
              <w:jc w:val="center"/>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22,0</w:t>
            </w:r>
          </w:p>
        </w:tc>
        <w:tc>
          <w:tcPr>
            <w:tcW w:w="1964" w:type="dxa"/>
            <w:tcBorders>
              <w:top w:val="single" w:sz="4" w:space="0" w:color="000000"/>
              <w:left w:val="single" w:sz="4" w:space="0" w:color="000000"/>
              <w:bottom w:val="single" w:sz="4" w:space="0" w:color="000000"/>
              <w:right w:val="single" w:sz="4" w:space="0" w:color="000000"/>
            </w:tcBorders>
            <w:tcMar>
              <w:left w:w="57" w:type="dxa"/>
              <w:right w:w="57" w:type="dxa"/>
            </w:tcMar>
          </w:tcPr>
          <w:p w:rsidR="004D56C8" w:rsidRPr="004D56C8" w:rsidRDefault="004D56C8" w:rsidP="004D56C8">
            <w:pPr>
              <w:widowControl w:val="0"/>
              <w:spacing w:after="0" w:line="240" w:lineRule="auto"/>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 xml:space="preserve">постановление Администрации Дячкинского сельского </w:t>
            </w:r>
            <w:proofErr w:type="gramStart"/>
            <w:r w:rsidRPr="004D56C8">
              <w:rPr>
                <w:rFonts w:ascii="Times New Roman" w:eastAsia="Times New Roman" w:hAnsi="Times New Roman" w:cs="Times New Roman"/>
                <w:color w:val="000000"/>
                <w:sz w:val="24"/>
                <w:szCs w:val="24"/>
                <w:u w:color="000000"/>
                <w:lang w:eastAsia="ru-RU"/>
              </w:rPr>
              <w:t>поселения  №</w:t>
            </w:r>
            <w:proofErr w:type="gramEnd"/>
            <w:r w:rsidRPr="004D56C8">
              <w:rPr>
                <w:rFonts w:ascii="Times New Roman" w:eastAsia="Times New Roman" w:hAnsi="Times New Roman" w:cs="Times New Roman"/>
                <w:color w:val="000000"/>
                <w:sz w:val="24"/>
                <w:szCs w:val="24"/>
                <w:u w:color="000000"/>
                <w:lang w:eastAsia="ru-RU"/>
              </w:rPr>
              <w:t xml:space="preserve"> 56 от 07.05.2019г. «Об утверждении муниципальной программы Дячкинского сельского</w:t>
            </w:r>
          </w:p>
          <w:p w:rsidR="004D56C8" w:rsidRPr="004D56C8" w:rsidRDefault="004D56C8" w:rsidP="004D56C8">
            <w:pPr>
              <w:widowControl w:val="0"/>
              <w:spacing w:after="0" w:line="240" w:lineRule="auto"/>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 xml:space="preserve"> поселения «Обеспечение общественного порядка и </w:t>
            </w:r>
          </w:p>
          <w:p w:rsidR="004D56C8" w:rsidRPr="004D56C8" w:rsidRDefault="004D56C8" w:rsidP="004D56C8">
            <w:pPr>
              <w:widowControl w:val="0"/>
              <w:spacing w:after="0" w:line="240" w:lineRule="auto"/>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профилактика правонарушений»</w:t>
            </w:r>
          </w:p>
        </w:tc>
        <w:tc>
          <w:tcPr>
            <w:tcW w:w="1988" w:type="dxa"/>
            <w:tcBorders>
              <w:top w:val="single" w:sz="4" w:space="0" w:color="000000"/>
              <w:left w:val="single" w:sz="4" w:space="0" w:color="000000"/>
              <w:bottom w:val="single" w:sz="4" w:space="0" w:color="000000"/>
              <w:right w:val="single" w:sz="4" w:space="0" w:color="000000"/>
            </w:tcBorders>
            <w:tcMar>
              <w:left w:w="57" w:type="dxa"/>
              <w:right w:w="57" w:type="dxa"/>
            </w:tcMar>
          </w:tcPr>
          <w:p w:rsidR="004D56C8" w:rsidRPr="004D56C8" w:rsidRDefault="004D56C8" w:rsidP="004D56C8">
            <w:pPr>
              <w:widowControl w:val="0"/>
              <w:spacing w:after="0" w:line="240" w:lineRule="auto"/>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 xml:space="preserve">Администрация Дячкинского сельского поселения  </w:t>
            </w:r>
          </w:p>
        </w:tc>
        <w:tc>
          <w:tcPr>
            <w:tcW w:w="1331" w:type="dxa"/>
            <w:tcBorders>
              <w:top w:val="single" w:sz="4" w:space="0" w:color="000000"/>
              <w:left w:val="single" w:sz="4" w:space="0" w:color="000000"/>
              <w:bottom w:val="single" w:sz="4" w:space="0" w:color="000000"/>
              <w:right w:val="single" w:sz="4" w:space="0" w:color="000000"/>
            </w:tcBorders>
            <w:tcMar>
              <w:left w:w="57" w:type="dxa"/>
              <w:right w:w="57" w:type="dxa"/>
            </w:tcMar>
          </w:tcPr>
          <w:p w:rsidR="004D56C8" w:rsidRPr="004D56C8" w:rsidRDefault="004D56C8" w:rsidP="004D56C8">
            <w:pPr>
              <w:widowControl w:val="0"/>
              <w:spacing w:after="0" w:line="240" w:lineRule="auto"/>
              <w:jc w:val="center"/>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w:t>
            </w:r>
          </w:p>
        </w:tc>
        <w:tc>
          <w:tcPr>
            <w:tcW w:w="13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4D56C8" w:rsidRPr="004D56C8" w:rsidRDefault="004D56C8" w:rsidP="004D56C8">
            <w:pPr>
              <w:widowControl w:val="0"/>
              <w:spacing w:after="0" w:line="240" w:lineRule="auto"/>
              <w:jc w:val="center"/>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w:t>
            </w:r>
          </w:p>
        </w:tc>
      </w:tr>
      <w:tr w:rsidR="004D56C8" w:rsidRPr="004D56C8" w:rsidTr="004D56C8">
        <w:tc>
          <w:tcPr>
            <w:tcW w:w="915" w:type="dxa"/>
            <w:tcBorders>
              <w:top w:val="single" w:sz="4" w:space="0" w:color="000000"/>
              <w:left w:val="single" w:sz="4" w:space="0" w:color="000000"/>
              <w:bottom w:val="single" w:sz="4" w:space="0" w:color="000000"/>
              <w:right w:val="single" w:sz="4" w:space="0" w:color="000000"/>
            </w:tcBorders>
            <w:tcMar>
              <w:left w:w="57" w:type="dxa"/>
              <w:right w:w="57" w:type="dxa"/>
            </w:tcMar>
          </w:tcPr>
          <w:p w:rsidR="004D56C8" w:rsidRPr="004D56C8" w:rsidRDefault="004D56C8" w:rsidP="004D56C8">
            <w:pPr>
              <w:widowControl w:val="0"/>
              <w:spacing w:after="0" w:line="240" w:lineRule="auto"/>
              <w:jc w:val="center"/>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1.3.</w:t>
            </w:r>
          </w:p>
        </w:tc>
        <w:tc>
          <w:tcPr>
            <w:tcW w:w="2103" w:type="dxa"/>
            <w:tcBorders>
              <w:top w:val="single" w:sz="4" w:space="0" w:color="000000"/>
              <w:left w:val="single" w:sz="4" w:space="0" w:color="000000"/>
              <w:bottom w:val="single" w:sz="4" w:space="0" w:color="000000"/>
              <w:right w:val="single" w:sz="4" w:space="0" w:color="000000"/>
            </w:tcBorders>
            <w:tcMar>
              <w:left w:w="57" w:type="dxa"/>
              <w:right w:w="57" w:type="dxa"/>
            </w:tcMar>
          </w:tcPr>
          <w:p w:rsidR="004D56C8" w:rsidRPr="004D56C8" w:rsidRDefault="004D56C8" w:rsidP="004D56C8">
            <w:pPr>
              <w:widowControl w:val="0"/>
              <w:spacing w:after="0" w:line="240" w:lineRule="auto"/>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 xml:space="preserve">Численность пациентов, </w:t>
            </w:r>
            <w:r w:rsidRPr="004D56C8">
              <w:rPr>
                <w:rFonts w:ascii="Times New Roman" w:eastAsia="Times New Roman" w:hAnsi="Times New Roman" w:cs="Times New Roman"/>
                <w:color w:val="000000"/>
                <w:sz w:val="24"/>
                <w:szCs w:val="24"/>
                <w:u w:color="000000"/>
                <w:lang w:eastAsia="ru-RU"/>
              </w:rPr>
              <w:lastRenderedPageBreak/>
              <w:t>состоящих на учете в лечебно-профилактических организациях с диагнозом наркомания</w:t>
            </w:r>
          </w:p>
        </w:tc>
        <w:tc>
          <w:tcPr>
            <w:tcW w:w="1521" w:type="dxa"/>
            <w:tcBorders>
              <w:top w:val="single" w:sz="4" w:space="0" w:color="000000"/>
              <w:left w:val="single" w:sz="4" w:space="0" w:color="000000"/>
              <w:bottom w:val="single" w:sz="4" w:space="0" w:color="000000"/>
              <w:right w:val="single" w:sz="4" w:space="0" w:color="000000"/>
            </w:tcBorders>
            <w:tcMar>
              <w:left w:w="57" w:type="dxa"/>
              <w:right w:w="57" w:type="dxa"/>
            </w:tcMar>
          </w:tcPr>
          <w:p w:rsidR="004D56C8" w:rsidRPr="004D56C8" w:rsidRDefault="004D56C8" w:rsidP="004D56C8">
            <w:pPr>
              <w:widowControl w:val="0"/>
              <w:spacing w:after="0" w:line="240" w:lineRule="auto"/>
              <w:jc w:val="center"/>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lastRenderedPageBreak/>
              <w:t>МП</w:t>
            </w:r>
          </w:p>
        </w:tc>
        <w:tc>
          <w:tcPr>
            <w:tcW w:w="1681" w:type="dxa"/>
            <w:tcBorders>
              <w:top w:val="single" w:sz="4" w:space="0" w:color="000000"/>
              <w:left w:val="single" w:sz="4" w:space="0" w:color="000000"/>
              <w:bottom w:val="single" w:sz="4" w:space="0" w:color="000000"/>
              <w:right w:val="single" w:sz="4" w:space="0" w:color="000000"/>
            </w:tcBorders>
            <w:tcMar>
              <w:left w:w="57" w:type="dxa"/>
              <w:right w:w="57" w:type="dxa"/>
            </w:tcMar>
          </w:tcPr>
          <w:p w:rsidR="004D56C8" w:rsidRPr="004D56C8" w:rsidRDefault="004D56C8" w:rsidP="004D56C8">
            <w:pPr>
              <w:widowControl w:val="0"/>
              <w:spacing w:after="0" w:line="240" w:lineRule="auto"/>
              <w:jc w:val="center"/>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убывания</w:t>
            </w:r>
          </w:p>
        </w:tc>
        <w:tc>
          <w:tcPr>
            <w:tcW w:w="1540" w:type="dxa"/>
            <w:tcBorders>
              <w:top w:val="single" w:sz="4" w:space="0" w:color="000000"/>
              <w:left w:val="single" w:sz="4" w:space="0" w:color="000000"/>
              <w:bottom w:val="single" w:sz="4" w:space="0" w:color="000000"/>
              <w:right w:val="single" w:sz="4" w:space="0" w:color="000000"/>
            </w:tcBorders>
            <w:tcMar>
              <w:left w:w="57" w:type="dxa"/>
              <w:right w:w="57" w:type="dxa"/>
            </w:tcMar>
          </w:tcPr>
          <w:p w:rsidR="004D56C8" w:rsidRPr="004D56C8" w:rsidRDefault="004D56C8" w:rsidP="004D56C8">
            <w:pPr>
              <w:widowControl w:val="0"/>
              <w:spacing w:after="0" w:line="240" w:lineRule="auto"/>
              <w:jc w:val="center"/>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 xml:space="preserve">человек </w:t>
            </w:r>
          </w:p>
          <w:p w:rsidR="004D56C8" w:rsidRPr="004D56C8" w:rsidRDefault="004D56C8" w:rsidP="004D56C8">
            <w:pPr>
              <w:widowControl w:val="0"/>
              <w:spacing w:after="0" w:line="240" w:lineRule="auto"/>
              <w:jc w:val="center"/>
              <w:rPr>
                <w:rFonts w:ascii="Times New Roman" w:eastAsia="Times New Roman" w:hAnsi="Times New Roman" w:cs="Times New Roman"/>
                <w:color w:val="000000"/>
                <w:sz w:val="24"/>
                <w:szCs w:val="24"/>
                <w:u w:color="000000"/>
                <w:lang w:eastAsia="ru-RU"/>
              </w:rPr>
            </w:pPr>
          </w:p>
        </w:tc>
        <w:tc>
          <w:tcPr>
            <w:tcW w:w="1512" w:type="dxa"/>
            <w:tcBorders>
              <w:top w:val="single" w:sz="4" w:space="0" w:color="000000"/>
              <w:left w:val="single" w:sz="4" w:space="0" w:color="000000"/>
              <w:bottom w:val="single" w:sz="4" w:space="0" w:color="000000"/>
              <w:right w:val="single" w:sz="4" w:space="0" w:color="000000"/>
            </w:tcBorders>
            <w:tcMar>
              <w:left w:w="57" w:type="dxa"/>
              <w:right w:w="57" w:type="dxa"/>
            </w:tcMar>
          </w:tcPr>
          <w:p w:rsidR="004D56C8" w:rsidRPr="004D56C8" w:rsidRDefault="004D56C8" w:rsidP="004D56C8">
            <w:pPr>
              <w:widowControl w:val="0"/>
              <w:spacing w:after="0" w:line="240" w:lineRule="auto"/>
              <w:jc w:val="center"/>
              <w:rPr>
                <w:rFonts w:ascii="Times New Roman" w:eastAsia="Times New Roman" w:hAnsi="Times New Roman" w:cs="Times New Roman"/>
                <w:color w:val="000000"/>
                <w:sz w:val="24"/>
                <w:szCs w:val="24"/>
                <w:u w:color="000000"/>
                <w:lang w:eastAsia="ru-RU"/>
              </w:rPr>
            </w:pPr>
            <w:proofErr w:type="spellStart"/>
            <w:proofErr w:type="gramStart"/>
            <w:r w:rsidRPr="004D56C8">
              <w:rPr>
                <w:rFonts w:ascii="Times New Roman" w:eastAsia="Times New Roman" w:hAnsi="Times New Roman" w:cs="Times New Roman"/>
                <w:color w:val="000000"/>
                <w:sz w:val="24"/>
                <w:szCs w:val="24"/>
                <w:u w:color="000000"/>
                <w:lang w:eastAsia="ru-RU"/>
              </w:rPr>
              <w:t>ведомствен-ный</w:t>
            </w:r>
            <w:proofErr w:type="spellEnd"/>
            <w:proofErr w:type="gramEnd"/>
          </w:p>
        </w:tc>
        <w:tc>
          <w:tcPr>
            <w:tcW w:w="1247" w:type="dxa"/>
            <w:tcBorders>
              <w:top w:val="single" w:sz="4" w:space="0" w:color="000000"/>
              <w:left w:val="single" w:sz="4" w:space="0" w:color="000000"/>
              <w:bottom w:val="single" w:sz="4" w:space="0" w:color="000000"/>
              <w:right w:val="single" w:sz="4" w:space="0" w:color="000000"/>
            </w:tcBorders>
            <w:tcMar>
              <w:left w:w="57" w:type="dxa"/>
              <w:right w:w="57" w:type="dxa"/>
            </w:tcMar>
          </w:tcPr>
          <w:p w:rsidR="004D56C8" w:rsidRPr="004D56C8" w:rsidRDefault="004D56C8" w:rsidP="004D56C8">
            <w:pPr>
              <w:widowControl w:val="0"/>
              <w:spacing w:after="0" w:line="240" w:lineRule="auto"/>
              <w:jc w:val="center"/>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0</w:t>
            </w:r>
          </w:p>
          <w:p w:rsidR="004D56C8" w:rsidRPr="004D56C8" w:rsidRDefault="004D56C8" w:rsidP="004D56C8">
            <w:pPr>
              <w:widowControl w:val="0"/>
              <w:spacing w:after="0" w:line="240" w:lineRule="auto"/>
              <w:jc w:val="center"/>
              <w:rPr>
                <w:rFonts w:ascii="Times New Roman" w:eastAsia="Times New Roman" w:hAnsi="Times New Roman" w:cs="Times New Roman"/>
                <w:color w:val="000000"/>
                <w:sz w:val="24"/>
                <w:szCs w:val="24"/>
                <w:u w:color="000000"/>
                <w:lang w:eastAsia="ru-RU"/>
              </w:rPr>
            </w:pPr>
          </w:p>
        </w:tc>
        <w:tc>
          <w:tcPr>
            <w:tcW w:w="779" w:type="dxa"/>
            <w:tcBorders>
              <w:top w:val="single" w:sz="4" w:space="0" w:color="000000"/>
              <w:left w:val="single" w:sz="4" w:space="0" w:color="000000"/>
              <w:bottom w:val="single" w:sz="4" w:space="0" w:color="000000"/>
              <w:right w:val="single" w:sz="4" w:space="0" w:color="000000"/>
            </w:tcBorders>
            <w:tcMar>
              <w:left w:w="57" w:type="dxa"/>
              <w:right w:w="57" w:type="dxa"/>
            </w:tcMar>
          </w:tcPr>
          <w:p w:rsidR="004D56C8" w:rsidRPr="004D56C8" w:rsidRDefault="004D56C8" w:rsidP="004D56C8">
            <w:pPr>
              <w:widowControl w:val="0"/>
              <w:spacing w:after="0" w:line="240" w:lineRule="auto"/>
              <w:jc w:val="center"/>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2023</w:t>
            </w:r>
          </w:p>
        </w:tc>
        <w:tc>
          <w:tcPr>
            <w:tcW w:w="912" w:type="dxa"/>
            <w:tcBorders>
              <w:top w:val="single" w:sz="4" w:space="0" w:color="000000"/>
              <w:left w:val="single" w:sz="4" w:space="0" w:color="000000"/>
              <w:bottom w:val="single" w:sz="4" w:space="0" w:color="000000"/>
              <w:right w:val="single" w:sz="4" w:space="0" w:color="000000"/>
            </w:tcBorders>
            <w:tcMar>
              <w:left w:w="57" w:type="dxa"/>
              <w:right w:w="57" w:type="dxa"/>
            </w:tcMar>
          </w:tcPr>
          <w:p w:rsidR="004D56C8" w:rsidRPr="004D56C8" w:rsidRDefault="004D56C8" w:rsidP="004D56C8">
            <w:pPr>
              <w:widowControl w:val="0"/>
              <w:spacing w:after="0" w:line="240" w:lineRule="auto"/>
              <w:jc w:val="center"/>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0</w:t>
            </w:r>
          </w:p>
          <w:p w:rsidR="004D56C8" w:rsidRPr="004D56C8" w:rsidRDefault="004D56C8" w:rsidP="004D56C8">
            <w:pPr>
              <w:widowControl w:val="0"/>
              <w:spacing w:after="0" w:line="240" w:lineRule="auto"/>
              <w:jc w:val="center"/>
              <w:rPr>
                <w:rFonts w:ascii="Times New Roman" w:eastAsia="Times New Roman" w:hAnsi="Times New Roman" w:cs="Times New Roman"/>
                <w:color w:val="000000"/>
                <w:sz w:val="24"/>
                <w:szCs w:val="24"/>
                <w:u w:color="000000"/>
                <w:lang w:eastAsia="ru-RU"/>
              </w:rPr>
            </w:pPr>
          </w:p>
        </w:tc>
        <w:tc>
          <w:tcPr>
            <w:tcW w:w="912" w:type="dxa"/>
            <w:tcBorders>
              <w:top w:val="single" w:sz="4" w:space="0" w:color="000000"/>
              <w:left w:val="single" w:sz="4" w:space="0" w:color="000000"/>
              <w:bottom w:val="single" w:sz="4" w:space="0" w:color="000000"/>
              <w:right w:val="single" w:sz="4" w:space="0" w:color="000000"/>
            </w:tcBorders>
            <w:tcMar>
              <w:left w:w="57" w:type="dxa"/>
              <w:right w:w="57" w:type="dxa"/>
            </w:tcMar>
          </w:tcPr>
          <w:p w:rsidR="004D56C8" w:rsidRPr="004D56C8" w:rsidRDefault="004D56C8" w:rsidP="004D56C8">
            <w:pPr>
              <w:widowControl w:val="0"/>
              <w:spacing w:after="0" w:line="240" w:lineRule="auto"/>
              <w:jc w:val="center"/>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0</w:t>
            </w:r>
          </w:p>
          <w:p w:rsidR="004D56C8" w:rsidRPr="004D56C8" w:rsidRDefault="004D56C8" w:rsidP="004D56C8">
            <w:pPr>
              <w:widowControl w:val="0"/>
              <w:spacing w:after="0" w:line="240" w:lineRule="auto"/>
              <w:jc w:val="center"/>
              <w:rPr>
                <w:rFonts w:ascii="Times New Roman" w:eastAsia="Times New Roman" w:hAnsi="Times New Roman" w:cs="Times New Roman"/>
                <w:color w:val="000000"/>
                <w:sz w:val="24"/>
                <w:szCs w:val="24"/>
                <w:u w:color="000000"/>
                <w:lang w:eastAsia="ru-RU"/>
              </w:rPr>
            </w:pPr>
          </w:p>
          <w:p w:rsidR="004D56C8" w:rsidRPr="004D56C8" w:rsidRDefault="004D56C8" w:rsidP="004D56C8">
            <w:pPr>
              <w:widowControl w:val="0"/>
              <w:spacing w:after="0" w:line="240" w:lineRule="auto"/>
              <w:jc w:val="center"/>
              <w:rPr>
                <w:rFonts w:ascii="Times New Roman" w:eastAsia="Times New Roman" w:hAnsi="Times New Roman" w:cs="Times New Roman"/>
                <w:color w:val="000000"/>
                <w:sz w:val="24"/>
                <w:szCs w:val="24"/>
                <w:u w:color="000000"/>
                <w:lang w:eastAsia="ru-RU"/>
              </w:rPr>
            </w:pPr>
          </w:p>
        </w:tc>
        <w:tc>
          <w:tcPr>
            <w:tcW w:w="912" w:type="dxa"/>
            <w:tcBorders>
              <w:top w:val="single" w:sz="4" w:space="0" w:color="000000"/>
              <w:left w:val="single" w:sz="4" w:space="0" w:color="000000"/>
              <w:bottom w:val="single" w:sz="4" w:space="0" w:color="000000"/>
              <w:right w:val="single" w:sz="4" w:space="0" w:color="000000"/>
            </w:tcBorders>
            <w:tcMar>
              <w:left w:w="57" w:type="dxa"/>
              <w:right w:w="57" w:type="dxa"/>
            </w:tcMar>
          </w:tcPr>
          <w:p w:rsidR="004D56C8" w:rsidRPr="004D56C8" w:rsidRDefault="004D56C8" w:rsidP="004D56C8">
            <w:pPr>
              <w:widowControl w:val="0"/>
              <w:spacing w:after="0" w:line="240" w:lineRule="auto"/>
              <w:jc w:val="center"/>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lastRenderedPageBreak/>
              <w:t>0</w:t>
            </w:r>
          </w:p>
        </w:tc>
        <w:tc>
          <w:tcPr>
            <w:tcW w:w="914" w:type="dxa"/>
            <w:tcBorders>
              <w:top w:val="single" w:sz="4" w:space="0" w:color="000000"/>
              <w:left w:val="single" w:sz="4" w:space="0" w:color="000000"/>
              <w:bottom w:val="single" w:sz="4" w:space="0" w:color="000000"/>
              <w:right w:val="single" w:sz="4" w:space="0" w:color="000000"/>
            </w:tcBorders>
            <w:tcMar>
              <w:left w:w="57" w:type="dxa"/>
              <w:right w:w="57" w:type="dxa"/>
            </w:tcMar>
          </w:tcPr>
          <w:p w:rsidR="004D56C8" w:rsidRPr="004D56C8" w:rsidRDefault="004D56C8" w:rsidP="004D56C8">
            <w:pPr>
              <w:widowControl w:val="0"/>
              <w:spacing w:after="0" w:line="240" w:lineRule="auto"/>
              <w:jc w:val="center"/>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0</w:t>
            </w:r>
          </w:p>
          <w:p w:rsidR="004D56C8" w:rsidRPr="004D56C8" w:rsidRDefault="004D56C8" w:rsidP="004D56C8">
            <w:pPr>
              <w:widowControl w:val="0"/>
              <w:spacing w:after="0" w:line="240" w:lineRule="auto"/>
              <w:jc w:val="center"/>
              <w:rPr>
                <w:rFonts w:ascii="Times New Roman" w:eastAsia="Times New Roman" w:hAnsi="Times New Roman" w:cs="Times New Roman"/>
                <w:color w:val="000000"/>
                <w:sz w:val="24"/>
                <w:szCs w:val="24"/>
                <w:u w:color="000000"/>
                <w:lang w:eastAsia="ru-RU"/>
              </w:rPr>
            </w:pPr>
          </w:p>
        </w:tc>
        <w:tc>
          <w:tcPr>
            <w:tcW w:w="1964" w:type="dxa"/>
            <w:tcBorders>
              <w:top w:val="single" w:sz="4" w:space="0" w:color="000000"/>
              <w:left w:val="single" w:sz="4" w:space="0" w:color="000000"/>
              <w:bottom w:val="single" w:sz="4" w:space="0" w:color="000000"/>
              <w:right w:val="single" w:sz="4" w:space="0" w:color="000000"/>
            </w:tcBorders>
            <w:tcMar>
              <w:left w:w="57" w:type="dxa"/>
              <w:right w:w="57" w:type="dxa"/>
            </w:tcMar>
          </w:tcPr>
          <w:p w:rsidR="004D56C8" w:rsidRPr="004D56C8" w:rsidRDefault="004D56C8" w:rsidP="004D56C8">
            <w:pPr>
              <w:widowControl w:val="0"/>
              <w:spacing w:after="0" w:line="240" w:lineRule="auto"/>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 xml:space="preserve">- </w:t>
            </w:r>
          </w:p>
        </w:tc>
        <w:tc>
          <w:tcPr>
            <w:tcW w:w="1988" w:type="dxa"/>
            <w:tcBorders>
              <w:top w:val="single" w:sz="4" w:space="0" w:color="000000"/>
              <w:left w:val="single" w:sz="4" w:space="0" w:color="000000"/>
              <w:bottom w:val="single" w:sz="4" w:space="0" w:color="000000"/>
              <w:right w:val="single" w:sz="4" w:space="0" w:color="000000"/>
            </w:tcBorders>
            <w:tcMar>
              <w:left w:w="57" w:type="dxa"/>
              <w:right w:w="57" w:type="dxa"/>
            </w:tcMar>
          </w:tcPr>
          <w:p w:rsidR="004D56C8" w:rsidRPr="004D56C8" w:rsidRDefault="004D56C8" w:rsidP="004D56C8">
            <w:pPr>
              <w:widowControl w:val="0"/>
              <w:spacing w:after="0" w:line="240" w:lineRule="auto"/>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 xml:space="preserve">Администрация Дячкинского </w:t>
            </w:r>
            <w:r w:rsidRPr="004D56C8">
              <w:rPr>
                <w:rFonts w:ascii="Times New Roman" w:eastAsia="Times New Roman" w:hAnsi="Times New Roman" w:cs="Times New Roman"/>
                <w:color w:val="000000"/>
                <w:sz w:val="24"/>
                <w:szCs w:val="24"/>
                <w:u w:color="000000"/>
                <w:lang w:eastAsia="ru-RU"/>
              </w:rPr>
              <w:lastRenderedPageBreak/>
              <w:t xml:space="preserve">сельского поселения  </w:t>
            </w:r>
          </w:p>
        </w:tc>
        <w:tc>
          <w:tcPr>
            <w:tcW w:w="1331" w:type="dxa"/>
            <w:tcBorders>
              <w:top w:val="single" w:sz="4" w:space="0" w:color="000000"/>
              <w:left w:val="single" w:sz="4" w:space="0" w:color="000000"/>
              <w:bottom w:val="single" w:sz="4" w:space="0" w:color="000000"/>
              <w:right w:val="single" w:sz="4" w:space="0" w:color="000000"/>
            </w:tcBorders>
            <w:tcMar>
              <w:left w:w="57" w:type="dxa"/>
              <w:right w:w="57" w:type="dxa"/>
            </w:tcMar>
          </w:tcPr>
          <w:p w:rsidR="004D56C8" w:rsidRPr="004D56C8" w:rsidRDefault="004D56C8" w:rsidP="004D56C8">
            <w:pPr>
              <w:widowControl w:val="0"/>
              <w:spacing w:after="0" w:line="240" w:lineRule="auto"/>
              <w:jc w:val="center"/>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lastRenderedPageBreak/>
              <w:t>‒</w:t>
            </w:r>
          </w:p>
        </w:tc>
        <w:tc>
          <w:tcPr>
            <w:tcW w:w="13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4D56C8" w:rsidRPr="004D56C8" w:rsidRDefault="004D56C8" w:rsidP="004D56C8">
            <w:pPr>
              <w:widowControl w:val="0"/>
              <w:spacing w:after="0" w:line="240" w:lineRule="auto"/>
              <w:jc w:val="center"/>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w:t>
            </w:r>
          </w:p>
        </w:tc>
      </w:tr>
      <w:tr w:rsidR="004D56C8" w:rsidRPr="004D56C8" w:rsidTr="004D56C8">
        <w:tc>
          <w:tcPr>
            <w:tcW w:w="915" w:type="dxa"/>
            <w:tcBorders>
              <w:top w:val="single" w:sz="4" w:space="0" w:color="000000"/>
              <w:left w:val="single" w:sz="4" w:space="0" w:color="000000"/>
              <w:bottom w:val="single" w:sz="4" w:space="0" w:color="000000"/>
              <w:right w:val="single" w:sz="4" w:space="0" w:color="000000"/>
            </w:tcBorders>
            <w:tcMar>
              <w:left w:w="57" w:type="dxa"/>
              <w:right w:w="57" w:type="dxa"/>
            </w:tcMar>
          </w:tcPr>
          <w:p w:rsidR="004D56C8" w:rsidRPr="004D56C8" w:rsidRDefault="004D56C8" w:rsidP="004D56C8">
            <w:pPr>
              <w:widowControl w:val="0"/>
              <w:spacing w:after="0" w:line="240" w:lineRule="auto"/>
              <w:jc w:val="center"/>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1.4.</w:t>
            </w:r>
          </w:p>
        </w:tc>
        <w:tc>
          <w:tcPr>
            <w:tcW w:w="2103" w:type="dxa"/>
            <w:tcBorders>
              <w:top w:val="single" w:sz="4" w:space="0" w:color="000000"/>
              <w:left w:val="single" w:sz="4" w:space="0" w:color="000000"/>
              <w:bottom w:val="single" w:sz="4" w:space="0" w:color="000000"/>
              <w:right w:val="single" w:sz="4" w:space="0" w:color="000000"/>
            </w:tcBorders>
            <w:tcMar>
              <w:left w:w="57" w:type="dxa"/>
              <w:right w:w="57" w:type="dxa"/>
            </w:tcMar>
          </w:tcPr>
          <w:p w:rsidR="004D56C8" w:rsidRPr="004D56C8" w:rsidRDefault="004D56C8" w:rsidP="004D56C8">
            <w:pPr>
              <w:widowControl w:val="0"/>
              <w:spacing w:after="0" w:line="240" w:lineRule="auto"/>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 xml:space="preserve">Количество </w:t>
            </w:r>
            <w:proofErr w:type="gramStart"/>
            <w:r w:rsidRPr="004D56C8">
              <w:rPr>
                <w:rFonts w:ascii="Times New Roman" w:eastAsia="Times New Roman" w:hAnsi="Times New Roman" w:cs="Times New Roman"/>
                <w:color w:val="000000"/>
                <w:sz w:val="24"/>
                <w:szCs w:val="24"/>
                <w:u w:color="000000"/>
                <w:lang w:eastAsia="ru-RU"/>
              </w:rPr>
              <w:t>зарегистрирован-</w:t>
            </w:r>
            <w:proofErr w:type="spellStart"/>
            <w:r w:rsidRPr="004D56C8">
              <w:rPr>
                <w:rFonts w:ascii="Times New Roman" w:eastAsia="Times New Roman" w:hAnsi="Times New Roman" w:cs="Times New Roman"/>
                <w:color w:val="000000"/>
                <w:sz w:val="24"/>
                <w:szCs w:val="24"/>
                <w:u w:color="000000"/>
                <w:lang w:eastAsia="ru-RU"/>
              </w:rPr>
              <w:t>ных</w:t>
            </w:r>
            <w:proofErr w:type="spellEnd"/>
            <w:proofErr w:type="gramEnd"/>
            <w:r w:rsidRPr="004D56C8">
              <w:rPr>
                <w:rFonts w:ascii="Times New Roman" w:eastAsia="Times New Roman" w:hAnsi="Times New Roman" w:cs="Times New Roman"/>
                <w:color w:val="000000"/>
                <w:sz w:val="24"/>
                <w:szCs w:val="24"/>
                <w:u w:color="000000"/>
                <w:lang w:eastAsia="ru-RU"/>
              </w:rPr>
              <w:t xml:space="preserve"> преступлений</w:t>
            </w:r>
          </w:p>
          <w:p w:rsidR="004D56C8" w:rsidRPr="004D56C8" w:rsidRDefault="004D56C8" w:rsidP="004D56C8">
            <w:pPr>
              <w:widowControl w:val="0"/>
              <w:spacing w:after="0" w:line="240" w:lineRule="auto"/>
              <w:rPr>
                <w:rFonts w:ascii="Times New Roman" w:eastAsia="Times New Roman" w:hAnsi="Times New Roman" w:cs="Times New Roman"/>
                <w:color w:val="000000"/>
                <w:sz w:val="24"/>
                <w:szCs w:val="24"/>
                <w:u w:color="000000"/>
                <w:lang w:eastAsia="ru-RU"/>
              </w:rPr>
            </w:pPr>
          </w:p>
        </w:tc>
        <w:tc>
          <w:tcPr>
            <w:tcW w:w="1521" w:type="dxa"/>
            <w:tcBorders>
              <w:top w:val="single" w:sz="4" w:space="0" w:color="000000"/>
              <w:left w:val="single" w:sz="4" w:space="0" w:color="000000"/>
              <w:bottom w:val="single" w:sz="4" w:space="0" w:color="000000"/>
              <w:right w:val="single" w:sz="4" w:space="0" w:color="000000"/>
            </w:tcBorders>
            <w:tcMar>
              <w:left w:w="57" w:type="dxa"/>
              <w:right w:w="57" w:type="dxa"/>
            </w:tcMar>
          </w:tcPr>
          <w:p w:rsidR="004D56C8" w:rsidRPr="004D56C8" w:rsidRDefault="004D56C8" w:rsidP="004D56C8">
            <w:pPr>
              <w:widowControl w:val="0"/>
              <w:spacing w:after="0" w:line="240" w:lineRule="auto"/>
              <w:jc w:val="center"/>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МП</w:t>
            </w:r>
          </w:p>
        </w:tc>
        <w:tc>
          <w:tcPr>
            <w:tcW w:w="1681" w:type="dxa"/>
            <w:tcBorders>
              <w:top w:val="single" w:sz="4" w:space="0" w:color="000000"/>
              <w:left w:val="single" w:sz="4" w:space="0" w:color="000000"/>
              <w:bottom w:val="single" w:sz="4" w:space="0" w:color="000000"/>
              <w:right w:val="single" w:sz="4" w:space="0" w:color="000000"/>
            </w:tcBorders>
            <w:tcMar>
              <w:left w:w="57" w:type="dxa"/>
              <w:right w:w="57" w:type="dxa"/>
            </w:tcMar>
          </w:tcPr>
          <w:p w:rsidR="004D56C8" w:rsidRPr="004D56C8" w:rsidRDefault="004D56C8" w:rsidP="004D56C8">
            <w:pPr>
              <w:widowControl w:val="0"/>
              <w:spacing w:after="0" w:line="240" w:lineRule="auto"/>
              <w:jc w:val="center"/>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убывания</w:t>
            </w:r>
          </w:p>
        </w:tc>
        <w:tc>
          <w:tcPr>
            <w:tcW w:w="1540" w:type="dxa"/>
            <w:tcBorders>
              <w:top w:val="single" w:sz="4" w:space="0" w:color="000000"/>
              <w:left w:val="single" w:sz="4" w:space="0" w:color="000000"/>
              <w:bottom w:val="single" w:sz="4" w:space="0" w:color="000000"/>
              <w:right w:val="single" w:sz="4" w:space="0" w:color="000000"/>
            </w:tcBorders>
            <w:tcMar>
              <w:left w:w="57" w:type="dxa"/>
              <w:right w:w="57" w:type="dxa"/>
            </w:tcMar>
          </w:tcPr>
          <w:p w:rsidR="004D56C8" w:rsidRPr="004D56C8" w:rsidRDefault="004D56C8" w:rsidP="004D56C8">
            <w:pPr>
              <w:widowControl w:val="0"/>
              <w:spacing w:after="0" w:line="240" w:lineRule="auto"/>
              <w:jc w:val="center"/>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 xml:space="preserve">количество </w:t>
            </w:r>
            <w:proofErr w:type="spellStart"/>
            <w:proofErr w:type="gramStart"/>
            <w:r w:rsidRPr="004D56C8">
              <w:rPr>
                <w:rFonts w:ascii="Times New Roman" w:eastAsia="Times New Roman" w:hAnsi="Times New Roman" w:cs="Times New Roman"/>
                <w:color w:val="000000"/>
                <w:sz w:val="24"/>
                <w:szCs w:val="24"/>
                <w:u w:color="000000"/>
                <w:lang w:eastAsia="ru-RU"/>
              </w:rPr>
              <w:t>преступле-ний</w:t>
            </w:r>
            <w:proofErr w:type="spellEnd"/>
            <w:proofErr w:type="gramEnd"/>
          </w:p>
          <w:p w:rsidR="004D56C8" w:rsidRPr="004D56C8" w:rsidRDefault="004D56C8" w:rsidP="004D56C8">
            <w:pPr>
              <w:widowControl w:val="0"/>
              <w:spacing w:after="0" w:line="240" w:lineRule="auto"/>
              <w:jc w:val="center"/>
              <w:rPr>
                <w:rFonts w:ascii="Times New Roman" w:eastAsia="Times New Roman" w:hAnsi="Times New Roman" w:cs="Times New Roman"/>
                <w:color w:val="000000"/>
                <w:sz w:val="24"/>
                <w:szCs w:val="24"/>
                <w:u w:color="000000"/>
                <w:lang w:eastAsia="ru-RU"/>
              </w:rPr>
            </w:pPr>
          </w:p>
        </w:tc>
        <w:tc>
          <w:tcPr>
            <w:tcW w:w="1512" w:type="dxa"/>
            <w:tcBorders>
              <w:top w:val="single" w:sz="4" w:space="0" w:color="000000"/>
              <w:left w:val="single" w:sz="4" w:space="0" w:color="000000"/>
              <w:bottom w:val="single" w:sz="4" w:space="0" w:color="000000"/>
              <w:right w:val="single" w:sz="4" w:space="0" w:color="000000"/>
            </w:tcBorders>
            <w:tcMar>
              <w:left w:w="57" w:type="dxa"/>
              <w:right w:w="57" w:type="dxa"/>
            </w:tcMar>
          </w:tcPr>
          <w:p w:rsidR="004D56C8" w:rsidRPr="004D56C8" w:rsidRDefault="004D56C8" w:rsidP="004D56C8">
            <w:pPr>
              <w:widowControl w:val="0"/>
              <w:spacing w:after="0" w:line="240" w:lineRule="auto"/>
              <w:jc w:val="center"/>
              <w:rPr>
                <w:rFonts w:ascii="Times New Roman" w:eastAsia="Times New Roman" w:hAnsi="Times New Roman" w:cs="Times New Roman"/>
                <w:color w:val="000000"/>
                <w:sz w:val="24"/>
                <w:szCs w:val="24"/>
                <w:u w:color="000000"/>
                <w:lang w:eastAsia="ru-RU"/>
              </w:rPr>
            </w:pPr>
            <w:proofErr w:type="spellStart"/>
            <w:proofErr w:type="gramStart"/>
            <w:r w:rsidRPr="004D56C8">
              <w:rPr>
                <w:rFonts w:ascii="Times New Roman" w:eastAsia="Times New Roman" w:hAnsi="Times New Roman" w:cs="Times New Roman"/>
                <w:color w:val="000000"/>
                <w:sz w:val="24"/>
                <w:szCs w:val="24"/>
                <w:u w:color="000000"/>
                <w:lang w:eastAsia="ru-RU"/>
              </w:rPr>
              <w:t>ведомствен-ный</w:t>
            </w:r>
            <w:proofErr w:type="spellEnd"/>
            <w:proofErr w:type="gramEnd"/>
          </w:p>
        </w:tc>
        <w:tc>
          <w:tcPr>
            <w:tcW w:w="1247" w:type="dxa"/>
            <w:tcBorders>
              <w:top w:val="single" w:sz="4" w:space="0" w:color="000000"/>
              <w:left w:val="single" w:sz="4" w:space="0" w:color="000000"/>
              <w:bottom w:val="single" w:sz="4" w:space="0" w:color="000000"/>
              <w:right w:val="single" w:sz="4" w:space="0" w:color="000000"/>
            </w:tcBorders>
            <w:tcMar>
              <w:left w:w="57" w:type="dxa"/>
              <w:right w:w="57" w:type="dxa"/>
            </w:tcMar>
          </w:tcPr>
          <w:p w:rsidR="004D56C8" w:rsidRPr="004D56C8" w:rsidRDefault="004D56C8" w:rsidP="004D56C8">
            <w:pPr>
              <w:widowControl w:val="0"/>
              <w:spacing w:after="0" w:line="240" w:lineRule="auto"/>
              <w:jc w:val="center"/>
              <w:rPr>
                <w:rFonts w:ascii="Times New Roman" w:eastAsia="Times New Roman" w:hAnsi="Times New Roman" w:cs="Times New Roman"/>
                <w:i/>
                <w:color w:val="000000"/>
                <w:sz w:val="24"/>
                <w:szCs w:val="24"/>
                <w:u w:color="000000"/>
                <w:lang w:eastAsia="ru-RU"/>
              </w:rPr>
            </w:pPr>
            <w:r w:rsidRPr="004D56C8">
              <w:rPr>
                <w:rFonts w:ascii="Times New Roman" w:eastAsia="Times New Roman" w:hAnsi="Times New Roman" w:cs="Times New Roman"/>
                <w:i/>
                <w:color w:val="000000"/>
                <w:sz w:val="24"/>
                <w:szCs w:val="24"/>
                <w:u w:color="000000"/>
                <w:lang w:eastAsia="ru-RU"/>
              </w:rPr>
              <w:t>–</w:t>
            </w:r>
          </w:p>
          <w:p w:rsidR="004D56C8" w:rsidRPr="004D56C8" w:rsidRDefault="004D56C8" w:rsidP="004D56C8">
            <w:pPr>
              <w:widowControl w:val="0"/>
              <w:spacing w:after="0" w:line="240" w:lineRule="auto"/>
              <w:jc w:val="center"/>
              <w:rPr>
                <w:rFonts w:ascii="Times New Roman" w:eastAsia="Times New Roman" w:hAnsi="Times New Roman" w:cs="Times New Roman"/>
                <w:color w:val="000000"/>
                <w:sz w:val="24"/>
                <w:szCs w:val="24"/>
                <w:u w:color="000000"/>
                <w:lang w:eastAsia="ru-RU"/>
              </w:rPr>
            </w:pPr>
          </w:p>
        </w:tc>
        <w:tc>
          <w:tcPr>
            <w:tcW w:w="779" w:type="dxa"/>
            <w:tcBorders>
              <w:top w:val="single" w:sz="4" w:space="0" w:color="000000"/>
              <w:left w:val="single" w:sz="4" w:space="0" w:color="000000"/>
              <w:bottom w:val="single" w:sz="4" w:space="0" w:color="000000"/>
              <w:right w:val="single" w:sz="4" w:space="0" w:color="000000"/>
            </w:tcBorders>
            <w:tcMar>
              <w:left w:w="57" w:type="dxa"/>
              <w:right w:w="57" w:type="dxa"/>
            </w:tcMar>
          </w:tcPr>
          <w:p w:rsidR="004D56C8" w:rsidRPr="004D56C8" w:rsidRDefault="004D56C8" w:rsidP="004D56C8">
            <w:pPr>
              <w:widowControl w:val="0"/>
              <w:spacing w:after="0" w:line="240" w:lineRule="auto"/>
              <w:jc w:val="center"/>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2023</w:t>
            </w:r>
          </w:p>
          <w:p w:rsidR="004D56C8" w:rsidRPr="004D56C8" w:rsidRDefault="004D56C8" w:rsidP="004D56C8">
            <w:pPr>
              <w:widowControl w:val="0"/>
              <w:spacing w:after="0" w:line="240" w:lineRule="auto"/>
              <w:jc w:val="center"/>
              <w:rPr>
                <w:rFonts w:ascii="Times New Roman" w:eastAsia="Times New Roman" w:hAnsi="Times New Roman" w:cs="Times New Roman"/>
                <w:color w:val="000000"/>
                <w:sz w:val="24"/>
                <w:szCs w:val="24"/>
                <w:u w:color="000000"/>
                <w:lang w:eastAsia="ru-RU"/>
              </w:rPr>
            </w:pPr>
          </w:p>
        </w:tc>
        <w:tc>
          <w:tcPr>
            <w:tcW w:w="912" w:type="dxa"/>
            <w:tcBorders>
              <w:top w:val="single" w:sz="4" w:space="0" w:color="000000"/>
              <w:left w:val="single" w:sz="4" w:space="0" w:color="000000"/>
              <w:bottom w:val="single" w:sz="4" w:space="0" w:color="000000"/>
              <w:right w:val="single" w:sz="4" w:space="0" w:color="000000"/>
            </w:tcBorders>
            <w:tcMar>
              <w:left w:w="57" w:type="dxa"/>
              <w:right w:w="57" w:type="dxa"/>
            </w:tcMar>
          </w:tcPr>
          <w:p w:rsidR="004D56C8" w:rsidRPr="004D56C8" w:rsidRDefault="004D56C8" w:rsidP="004D56C8">
            <w:pPr>
              <w:widowControl w:val="0"/>
              <w:spacing w:after="0" w:line="240" w:lineRule="auto"/>
              <w:jc w:val="center"/>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4</w:t>
            </w:r>
          </w:p>
          <w:p w:rsidR="004D56C8" w:rsidRPr="004D56C8" w:rsidRDefault="004D56C8" w:rsidP="004D56C8">
            <w:pPr>
              <w:widowControl w:val="0"/>
              <w:spacing w:after="0" w:line="240" w:lineRule="auto"/>
              <w:jc w:val="center"/>
              <w:rPr>
                <w:rFonts w:ascii="Times New Roman" w:eastAsia="Times New Roman" w:hAnsi="Times New Roman" w:cs="Times New Roman"/>
                <w:color w:val="000000"/>
                <w:sz w:val="24"/>
                <w:szCs w:val="24"/>
                <w:u w:color="000000"/>
                <w:lang w:eastAsia="ru-RU"/>
              </w:rPr>
            </w:pPr>
          </w:p>
        </w:tc>
        <w:tc>
          <w:tcPr>
            <w:tcW w:w="912" w:type="dxa"/>
            <w:tcBorders>
              <w:top w:val="single" w:sz="4" w:space="0" w:color="000000"/>
              <w:left w:val="single" w:sz="4" w:space="0" w:color="000000"/>
              <w:bottom w:val="single" w:sz="4" w:space="0" w:color="000000"/>
              <w:right w:val="single" w:sz="4" w:space="0" w:color="000000"/>
            </w:tcBorders>
            <w:tcMar>
              <w:left w:w="57" w:type="dxa"/>
              <w:right w:w="57" w:type="dxa"/>
            </w:tcMar>
          </w:tcPr>
          <w:p w:rsidR="004D56C8" w:rsidRPr="004D56C8" w:rsidRDefault="004D56C8" w:rsidP="004D56C8">
            <w:pPr>
              <w:widowControl w:val="0"/>
              <w:spacing w:after="0" w:line="240" w:lineRule="auto"/>
              <w:jc w:val="center"/>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4</w:t>
            </w:r>
          </w:p>
          <w:p w:rsidR="004D56C8" w:rsidRPr="004D56C8" w:rsidRDefault="004D56C8" w:rsidP="004D56C8">
            <w:pPr>
              <w:widowControl w:val="0"/>
              <w:spacing w:after="0" w:line="240" w:lineRule="auto"/>
              <w:jc w:val="center"/>
              <w:rPr>
                <w:rFonts w:ascii="Times New Roman" w:eastAsia="Times New Roman" w:hAnsi="Times New Roman" w:cs="Times New Roman"/>
                <w:color w:val="000000"/>
                <w:sz w:val="24"/>
                <w:szCs w:val="24"/>
                <w:u w:color="000000"/>
                <w:lang w:eastAsia="ru-RU"/>
              </w:rPr>
            </w:pPr>
          </w:p>
        </w:tc>
        <w:tc>
          <w:tcPr>
            <w:tcW w:w="912" w:type="dxa"/>
            <w:tcBorders>
              <w:top w:val="single" w:sz="4" w:space="0" w:color="000000"/>
              <w:left w:val="single" w:sz="4" w:space="0" w:color="000000"/>
              <w:bottom w:val="single" w:sz="4" w:space="0" w:color="000000"/>
              <w:right w:val="single" w:sz="4" w:space="0" w:color="000000"/>
            </w:tcBorders>
            <w:tcMar>
              <w:left w:w="57" w:type="dxa"/>
              <w:right w:w="57" w:type="dxa"/>
            </w:tcMar>
          </w:tcPr>
          <w:p w:rsidR="004D56C8" w:rsidRPr="004D56C8" w:rsidRDefault="004D56C8" w:rsidP="004D56C8">
            <w:pPr>
              <w:widowControl w:val="0"/>
              <w:spacing w:after="0" w:line="240" w:lineRule="auto"/>
              <w:jc w:val="center"/>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4</w:t>
            </w:r>
          </w:p>
          <w:p w:rsidR="004D56C8" w:rsidRPr="004D56C8" w:rsidRDefault="004D56C8" w:rsidP="004D56C8">
            <w:pPr>
              <w:widowControl w:val="0"/>
              <w:spacing w:after="0" w:line="240" w:lineRule="auto"/>
              <w:jc w:val="center"/>
              <w:rPr>
                <w:rFonts w:ascii="Times New Roman" w:eastAsia="Times New Roman" w:hAnsi="Times New Roman" w:cs="Times New Roman"/>
                <w:color w:val="000000"/>
                <w:sz w:val="24"/>
                <w:szCs w:val="24"/>
                <w:u w:color="000000"/>
                <w:lang w:eastAsia="ru-RU"/>
              </w:rPr>
            </w:pPr>
          </w:p>
        </w:tc>
        <w:tc>
          <w:tcPr>
            <w:tcW w:w="914" w:type="dxa"/>
            <w:tcBorders>
              <w:top w:val="single" w:sz="4" w:space="0" w:color="000000"/>
              <w:left w:val="single" w:sz="4" w:space="0" w:color="000000"/>
              <w:bottom w:val="single" w:sz="4" w:space="0" w:color="000000"/>
              <w:right w:val="single" w:sz="4" w:space="0" w:color="000000"/>
            </w:tcBorders>
            <w:tcMar>
              <w:left w:w="57" w:type="dxa"/>
              <w:right w:w="57" w:type="dxa"/>
            </w:tcMar>
          </w:tcPr>
          <w:p w:rsidR="004D56C8" w:rsidRPr="004D56C8" w:rsidRDefault="004D56C8" w:rsidP="004D56C8">
            <w:pPr>
              <w:widowControl w:val="0"/>
              <w:spacing w:after="0" w:line="240" w:lineRule="auto"/>
              <w:jc w:val="center"/>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3</w:t>
            </w:r>
          </w:p>
        </w:tc>
        <w:tc>
          <w:tcPr>
            <w:tcW w:w="1964" w:type="dxa"/>
            <w:tcBorders>
              <w:top w:val="single" w:sz="4" w:space="0" w:color="000000"/>
              <w:left w:val="single" w:sz="4" w:space="0" w:color="000000"/>
              <w:bottom w:val="single" w:sz="4" w:space="0" w:color="000000"/>
              <w:right w:val="single" w:sz="4" w:space="0" w:color="000000"/>
            </w:tcBorders>
            <w:tcMar>
              <w:left w:w="57" w:type="dxa"/>
              <w:right w:w="57" w:type="dxa"/>
            </w:tcMar>
          </w:tcPr>
          <w:p w:rsidR="004D56C8" w:rsidRPr="004D56C8" w:rsidRDefault="004D56C8" w:rsidP="004D56C8">
            <w:pPr>
              <w:widowControl w:val="0"/>
              <w:spacing w:after="0" w:line="240" w:lineRule="auto"/>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w:t>
            </w:r>
          </w:p>
        </w:tc>
        <w:tc>
          <w:tcPr>
            <w:tcW w:w="1988" w:type="dxa"/>
            <w:tcBorders>
              <w:top w:val="single" w:sz="4" w:space="0" w:color="000000"/>
              <w:left w:val="single" w:sz="4" w:space="0" w:color="000000"/>
              <w:bottom w:val="single" w:sz="4" w:space="0" w:color="000000"/>
              <w:right w:val="single" w:sz="4" w:space="0" w:color="000000"/>
            </w:tcBorders>
            <w:tcMar>
              <w:left w:w="57" w:type="dxa"/>
              <w:right w:w="57" w:type="dxa"/>
            </w:tcMar>
          </w:tcPr>
          <w:p w:rsidR="004D56C8" w:rsidRPr="004D56C8" w:rsidRDefault="004D56C8" w:rsidP="004D56C8">
            <w:pPr>
              <w:widowControl w:val="0"/>
              <w:spacing w:after="0" w:line="240" w:lineRule="auto"/>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 xml:space="preserve">Администрация Дячкинского сельского поселения  </w:t>
            </w:r>
          </w:p>
        </w:tc>
        <w:tc>
          <w:tcPr>
            <w:tcW w:w="1331" w:type="dxa"/>
            <w:tcBorders>
              <w:top w:val="single" w:sz="4" w:space="0" w:color="000000"/>
              <w:left w:val="single" w:sz="4" w:space="0" w:color="000000"/>
              <w:bottom w:val="single" w:sz="4" w:space="0" w:color="000000"/>
              <w:right w:val="single" w:sz="4" w:space="0" w:color="000000"/>
            </w:tcBorders>
            <w:tcMar>
              <w:left w:w="57" w:type="dxa"/>
              <w:right w:w="57" w:type="dxa"/>
            </w:tcMar>
          </w:tcPr>
          <w:p w:rsidR="004D56C8" w:rsidRPr="004D56C8" w:rsidRDefault="004D56C8" w:rsidP="004D56C8">
            <w:pPr>
              <w:widowControl w:val="0"/>
              <w:spacing w:after="0" w:line="240" w:lineRule="auto"/>
              <w:jc w:val="center"/>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w:t>
            </w:r>
          </w:p>
        </w:tc>
        <w:tc>
          <w:tcPr>
            <w:tcW w:w="13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4D56C8" w:rsidRPr="004D56C8" w:rsidRDefault="004D56C8" w:rsidP="004D56C8">
            <w:pPr>
              <w:widowControl w:val="0"/>
              <w:spacing w:after="0" w:line="240" w:lineRule="auto"/>
              <w:jc w:val="center"/>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w:t>
            </w:r>
          </w:p>
        </w:tc>
      </w:tr>
    </w:tbl>
    <w:p w:rsidR="004D56C8" w:rsidRPr="004D56C8" w:rsidRDefault="004D56C8" w:rsidP="004D56C8">
      <w:pPr>
        <w:widowControl w:val="0"/>
        <w:spacing w:after="0" w:line="240" w:lineRule="auto"/>
        <w:ind w:firstLine="709"/>
        <w:jc w:val="both"/>
        <w:rPr>
          <w:rFonts w:ascii="Times New Roman" w:eastAsia="Times New Roman" w:hAnsi="Times New Roman" w:cs="Times New Roman"/>
          <w:color w:val="000000"/>
          <w:sz w:val="24"/>
          <w:szCs w:val="24"/>
          <w:u w:color="000000"/>
          <w:lang w:eastAsia="ru-RU"/>
        </w:rPr>
      </w:pPr>
    </w:p>
    <w:p w:rsidR="004D56C8" w:rsidRPr="004D56C8" w:rsidRDefault="004D56C8" w:rsidP="004D56C8">
      <w:pPr>
        <w:widowControl w:val="0"/>
        <w:spacing w:after="0" w:line="240" w:lineRule="auto"/>
        <w:ind w:firstLine="709"/>
        <w:jc w:val="both"/>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 xml:space="preserve">Примечание. </w:t>
      </w:r>
    </w:p>
    <w:p w:rsidR="004D56C8" w:rsidRPr="004D56C8" w:rsidRDefault="004D56C8" w:rsidP="004D56C8">
      <w:pPr>
        <w:widowControl w:val="0"/>
        <w:spacing w:after="0" w:line="240" w:lineRule="auto"/>
        <w:ind w:firstLine="709"/>
        <w:jc w:val="both"/>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 xml:space="preserve">Используемые сокращения: </w:t>
      </w:r>
    </w:p>
    <w:p w:rsidR="004D56C8" w:rsidRPr="004D56C8" w:rsidRDefault="004D56C8" w:rsidP="004D56C8">
      <w:pPr>
        <w:widowControl w:val="0"/>
        <w:spacing w:after="0" w:line="240" w:lineRule="auto"/>
        <w:ind w:firstLine="709"/>
        <w:jc w:val="both"/>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 xml:space="preserve">МП – муниципальная программа; </w:t>
      </w:r>
    </w:p>
    <w:p w:rsidR="004D56C8" w:rsidRPr="004D56C8" w:rsidRDefault="004D56C8" w:rsidP="004D56C8">
      <w:pPr>
        <w:widowControl w:val="0"/>
        <w:spacing w:after="0" w:line="240" w:lineRule="auto"/>
        <w:ind w:firstLine="709"/>
        <w:jc w:val="both"/>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ОКЕИ – общероссийский классификатор единиц измерения.</w:t>
      </w:r>
    </w:p>
    <w:p w:rsidR="004D56C8" w:rsidRPr="004D56C8" w:rsidRDefault="004D56C8" w:rsidP="004D56C8">
      <w:pPr>
        <w:widowControl w:val="0"/>
        <w:spacing w:after="0" w:line="240" w:lineRule="auto"/>
        <w:ind w:firstLine="709"/>
        <w:jc w:val="both"/>
        <w:rPr>
          <w:rFonts w:ascii="Times New Roman" w:eastAsia="Times New Roman" w:hAnsi="Times New Roman" w:cs="Times New Roman"/>
          <w:color w:val="000000"/>
          <w:sz w:val="24"/>
          <w:szCs w:val="24"/>
          <w:u w:color="000000"/>
          <w:lang w:eastAsia="ru-RU"/>
        </w:rPr>
      </w:pPr>
    </w:p>
    <w:p w:rsidR="004D56C8" w:rsidRPr="004D56C8" w:rsidRDefault="004D56C8" w:rsidP="004D56C8">
      <w:pPr>
        <w:widowControl w:val="0"/>
        <w:spacing w:after="0" w:line="240" w:lineRule="auto"/>
        <w:rPr>
          <w:rFonts w:ascii="Times New Roman" w:eastAsia="Times New Roman" w:hAnsi="Times New Roman" w:cs="Times New Roman"/>
          <w:color w:val="000000"/>
          <w:sz w:val="24"/>
          <w:szCs w:val="24"/>
          <w:u w:color="000000"/>
          <w:lang w:eastAsia="ru-RU"/>
        </w:rPr>
        <w:sectPr w:rsidR="004D56C8" w:rsidRPr="004D56C8" w:rsidSect="004D56C8">
          <w:headerReference w:type="default" r:id="rId161"/>
          <w:footerReference w:type="default" r:id="rId162"/>
          <w:headerReference w:type="first" r:id="rId163"/>
          <w:footerReference w:type="first" r:id="rId164"/>
          <w:pgSz w:w="23808" w:h="16840" w:orient="landscape"/>
          <w:pgMar w:top="1701" w:right="1134" w:bottom="567" w:left="1134" w:header="709" w:footer="624" w:gutter="0"/>
          <w:cols w:space="720"/>
          <w:titlePg/>
        </w:sectPr>
      </w:pPr>
    </w:p>
    <w:p w:rsidR="004D56C8" w:rsidRPr="004D56C8" w:rsidRDefault="004D56C8" w:rsidP="004D56C8">
      <w:pPr>
        <w:widowControl w:val="0"/>
        <w:spacing w:after="0" w:line="240" w:lineRule="auto"/>
        <w:jc w:val="center"/>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lastRenderedPageBreak/>
        <w:t>3. Перечень структурных элементов муниципальной программы</w:t>
      </w:r>
    </w:p>
    <w:p w:rsidR="004D56C8" w:rsidRPr="004D56C8" w:rsidRDefault="004D56C8" w:rsidP="004D56C8">
      <w:pPr>
        <w:widowControl w:val="0"/>
        <w:spacing w:after="0" w:line="240" w:lineRule="auto"/>
        <w:jc w:val="center"/>
        <w:outlineLvl w:val="2"/>
        <w:rPr>
          <w:rFonts w:ascii="Times New Roman" w:eastAsia="Times New Roman" w:hAnsi="Times New Roman" w:cs="Times New Roman"/>
          <w:color w:val="000000"/>
          <w:sz w:val="24"/>
          <w:szCs w:val="24"/>
          <w:u w:color="000000"/>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92"/>
        <w:gridCol w:w="3194"/>
        <w:gridCol w:w="7885"/>
        <w:gridCol w:w="2601"/>
      </w:tblGrid>
      <w:tr w:rsidR="004D56C8" w:rsidRPr="004D56C8" w:rsidTr="004D56C8">
        <w:trPr>
          <w:tblHeader/>
        </w:trPr>
        <w:tc>
          <w:tcPr>
            <w:tcW w:w="892" w:type="dxa"/>
            <w:tcBorders>
              <w:top w:val="single" w:sz="4" w:space="0" w:color="000000"/>
              <w:left w:val="single" w:sz="4" w:space="0" w:color="000000"/>
              <w:bottom w:val="single" w:sz="4" w:space="0" w:color="000000"/>
              <w:right w:val="single" w:sz="4" w:space="0" w:color="000000"/>
            </w:tcBorders>
            <w:shd w:val="clear" w:color="auto" w:fill="auto"/>
          </w:tcPr>
          <w:p w:rsidR="004D56C8" w:rsidRPr="004D56C8" w:rsidRDefault="004D56C8" w:rsidP="004D56C8">
            <w:pPr>
              <w:widowControl w:val="0"/>
              <w:spacing w:after="0" w:line="240" w:lineRule="auto"/>
              <w:jc w:val="center"/>
              <w:outlineLvl w:val="2"/>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 п/п</w:t>
            </w:r>
          </w:p>
        </w:tc>
        <w:tc>
          <w:tcPr>
            <w:tcW w:w="3194" w:type="dxa"/>
            <w:tcBorders>
              <w:top w:val="single" w:sz="4" w:space="0" w:color="000000"/>
              <w:left w:val="single" w:sz="4" w:space="0" w:color="000000"/>
              <w:bottom w:val="single" w:sz="4" w:space="0" w:color="000000"/>
              <w:right w:val="single" w:sz="4" w:space="0" w:color="000000"/>
            </w:tcBorders>
            <w:shd w:val="clear" w:color="auto" w:fill="auto"/>
          </w:tcPr>
          <w:p w:rsidR="004D56C8" w:rsidRPr="004D56C8" w:rsidRDefault="004D56C8" w:rsidP="004D56C8">
            <w:pPr>
              <w:widowControl w:val="0"/>
              <w:spacing w:after="0" w:line="240" w:lineRule="auto"/>
              <w:jc w:val="center"/>
              <w:outlineLvl w:val="2"/>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Задача структурного элемента</w:t>
            </w:r>
          </w:p>
        </w:tc>
        <w:tc>
          <w:tcPr>
            <w:tcW w:w="7885" w:type="dxa"/>
            <w:tcBorders>
              <w:top w:val="single" w:sz="4" w:space="0" w:color="000000"/>
              <w:left w:val="single" w:sz="4" w:space="0" w:color="000000"/>
              <w:bottom w:val="single" w:sz="4" w:space="0" w:color="000000"/>
              <w:right w:val="single" w:sz="4" w:space="0" w:color="000000"/>
            </w:tcBorders>
            <w:shd w:val="clear" w:color="auto" w:fill="auto"/>
          </w:tcPr>
          <w:p w:rsidR="004D56C8" w:rsidRPr="004D56C8" w:rsidRDefault="004D56C8" w:rsidP="004D56C8">
            <w:pPr>
              <w:widowControl w:val="0"/>
              <w:spacing w:after="0" w:line="240" w:lineRule="auto"/>
              <w:jc w:val="center"/>
              <w:outlineLvl w:val="2"/>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 xml:space="preserve">Краткое описание ожидаемых эффектов </w:t>
            </w:r>
            <w:r w:rsidRPr="004D56C8">
              <w:rPr>
                <w:rFonts w:ascii="Times New Roman" w:eastAsia="Times New Roman" w:hAnsi="Times New Roman" w:cs="Times New Roman"/>
                <w:color w:val="000000"/>
                <w:sz w:val="24"/>
                <w:szCs w:val="24"/>
                <w:u w:color="000000"/>
                <w:lang w:eastAsia="ru-RU"/>
              </w:rPr>
              <w:br/>
              <w:t>от реализации задачи структурного элемента</w:t>
            </w:r>
          </w:p>
        </w:tc>
        <w:tc>
          <w:tcPr>
            <w:tcW w:w="2601" w:type="dxa"/>
            <w:tcBorders>
              <w:top w:val="single" w:sz="4" w:space="0" w:color="000000"/>
              <w:left w:val="single" w:sz="4" w:space="0" w:color="000000"/>
              <w:bottom w:val="single" w:sz="4" w:space="0" w:color="000000"/>
              <w:right w:val="single" w:sz="4" w:space="0" w:color="000000"/>
            </w:tcBorders>
            <w:shd w:val="clear" w:color="auto" w:fill="auto"/>
          </w:tcPr>
          <w:p w:rsidR="004D56C8" w:rsidRPr="004D56C8" w:rsidRDefault="004D56C8" w:rsidP="004D56C8">
            <w:pPr>
              <w:widowControl w:val="0"/>
              <w:spacing w:after="0" w:line="240" w:lineRule="auto"/>
              <w:jc w:val="center"/>
              <w:outlineLvl w:val="2"/>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 xml:space="preserve">Связь </w:t>
            </w:r>
            <w:r w:rsidRPr="004D56C8">
              <w:rPr>
                <w:rFonts w:ascii="Times New Roman" w:eastAsia="Times New Roman" w:hAnsi="Times New Roman" w:cs="Times New Roman"/>
                <w:color w:val="000000"/>
                <w:sz w:val="24"/>
                <w:szCs w:val="24"/>
                <w:u w:color="000000"/>
                <w:lang w:eastAsia="ru-RU"/>
              </w:rPr>
              <w:br/>
              <w:t>с показателями</w:t>
            </w:r>
          </w:p>
        </w:tc>
      </w:tr>
    </w:tbl>
    <w:p w:rsidR="004D56C8" w:rsidRPr="004D56C8" w:rsidRDefault="004D56C8" w:rsidP="004D56C8">
      <w:pPr>
        <w:widowControl w:val="0"/>
        <w:spacing w:after="0" w:line="240" w:lineRule="auto"/>
        <w:rPr>
          <w:rFonts w:ascii="Times New Roman" w:eastAsia="Times New Roman" w:hAnsi="Times New Roman" w:cs="Times New Roman"/>
          <w:color w:val="000000"/>
          <w:sz w:val="24"/>
          <w:szCs w:val="24"/>
          <w:u w:color="000000"/>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92"/>
        <w:gridCol w:w="3194"/>
        <w:gridCol w:w="7885"/>
        <w:gridCol w:w="2601"/>
      </w:tblGrid>
      <w:tr w:rsidR="004D56C8" w:rsidRPr="004D56C8" w:rsidTr="004D56C8">
        <w:trPr>
          <w:tblHeader/>
        </w:trPr>
        <w:tc>
          <w:tcPr>
            <w:tcW w:w="892" w:type="dxa"/>
            <w:tcBorders>
              <w:top w:val="single" w:sz="4" w:space="0" w:color="000000"/>
              <w:left w:val="single" w:sz="4" w:space="0" w:color="000000"/>
              <w:bottom w:val="single" w:sz="4" w:space="0" w:color="000000"/>
              <w:right w:val="single" w:sz="4" w:space="0" w:color="000000"/>
            </w:tcBorders>
            <w:shd w:val="clear" w:color="auto" w:fill="auto"/>
          </w:tcPr>
          <w:p w:rsidR="004D56C8" w:rsidRPr="004D56C8" w:rsidRDefault="004D56C8" w:rsidP="004D56C8">
            <w:pPr>
              <w:widowControl w:val="0"/>
              <w:spacing w:after="0" w:line="264" w:lineRule="auto"/>
              <w:jc w:val="center"/>
              <w:outlineLvl w:val="2"/>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1</w:t>
            </w:r>
          </w:p>
        </w:tc>
        <w:tc>
          <w:tcPr>
            <w:tcW w:w="3194" w:type="dxa"/>
            <w:tcBorders>
              <w:top w:val="single" w:sz="4" w:space="0" w:color="000000"/>
              <w:left w:val="single" w:sz="4" w:space="0" w:color="000000"/>
              <w:bottom w:val="single" w:sz="4" w:space="0" w:color="000000"/>
              <w:right w:val="single" w:sz="4" w:space="0" w:color="000000"/>
            </w:tcBorders>
            <w:shd w:val="clear" w:color="auto" w:fill="auto"/>
          </w:tcPr>
          <w:p w:rsidR="004D56C8" w:rsidRPr="004D56C8" w:rsidRDefault="004D56C8" w:rsidP="004D56C8">
            <w:pPr>
              <w:widowControl w:val="0"/>
              <w:spacing w:after="0" w:line="264" w:lineRule="auto"/>
              <w:jc w:val="center"/>
              <w:outlineLvl w:val="2"/>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2</w:t>
            </w:r>
          </w:p>
        </w:tc>
        <w:tc>
          <w:tcPr>
            <w:tcW w:w="7885" w:type="dxa"/>
            <w:tcBorders>
              <w:top w:val="single" w:sz="4" w:space="0" w:color="000000"/>
              <w:left w:val="single" w:sz="4" w:space="0" w:color="000000"/>
              <w:bottom w:val="single" w:sz="4" w:space="0" w:color="000000"/>
              <w:right w:val="single" w:sz="4" w:space="0" w:color="000000"/>
            </w:tcBorders>
            <w:shd w:val="clear" w:color="auto" w:fill="auto"/>
          </w:tcPr>
          <w:p w:rsidR="004D56C8" w:rsidRPr="004D56C8" w:rsidRDefault="004D56C8" w:rsidP="004D56C8">
            <w:pPr>
              <w:widowControl w:val="0"/>
              <w:spacing w:after="0" w:line="264" w:lineRule="auto"/>
              <w:jc w:val="center"/>
              <w:outlineLvl w:val="2"/>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3</w:t>
            </w:r>
          </w:p>
        </w:tc>
        <w:tc>
          <w:tcPr>
            <w:tcW w:w="2601" w:type="dxa"/>
            <w:tcBorders>
              <w:top w:val="single" w:sz="4" w:space="0" w:color="000000"/>
              <w:left w:val="single" w:sz="4" w:space="0" w:color="000000"/>
              <w:bottom w:val="single" w:sz="4" w:space="0" w:color="000000"/>
              <w:right w:val="single" w:sz="4" w:space="0" w:color="000000"/>
            </w:tcBorders>
            <w:shd w:val="clear" w:color="auto" w:fill="auto"/>
          </w:tcPr>
          <w:p w:rsidR="004D56C8" w:rsidRPr="004D56C8" w:rsidRDefault="004D56C8" w:rsidP="004D56C8">
            <w:pPr>
              <w:widowControl w:val="0"/>
              <w:spacing w:after="0" w:line="264" w:lineRule="auto"/>
              <w:jc w:val="center"/>
              <w:outlineLvl w:val="2"/>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4</w:t>
            </w:r>
          </w:p>
        </w:tc>
      </w:tr>
      <w:tr w:rsidR="004D56C8" w:rsidRPr="004D56C8" w:rsidTr="004D56C8">
        <w:tc>
          <w:tcPr>
            <w:tcW w:w="14572" w:type="dxa"/>
            <w:gridSpan w:val="4"/>
            <w:tcBorders>
              <w:top w:val="single" w:sz="4" w:space="0" w:color="000000"/>
              <w:left w:val="single" w:sz="4" w:space="0" w:color="000000"/>
              <w:bottom w:val="single" w:sz="4" w:space="0" w:color="000000"/>
              <w:right w:val="single" w:sz="4" w:space="0" w:color="000000"/>
            </w:tcBorders>
            <w:shd w:val="clear" w:color="auto" w:fill="auto"/>
          </w:tcPr>
          <w:p w:rsidR="004D56C8" w:rsidRPr="004D56C8" w:rsidRDefault="004D56C8" w:rsidP="004D56C8">
            <w:pPr>
              <w:widowControl w:val="0"/>
              <w:spacing w:after="0" w:line="264" w:lineRule="auto"/>
              <w:jc w:val="center"/>
              <w:outlineLvl w:val="2"/>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1. Комплексы процессных мероприятий</w:t>
            </w:r>
          </w:p>
        </w:tc>
      </w:tr>
      <w:tr w:rsidR="004D56C8" w:rsidRPr="004D56C8" w:rsidTr="004D56C8">
        <w:trPr>
          <w:trHeight w:val="1620"/>
        </w:trPr>
        <w:tc>
          <w:tcPr>
            <w:tcW w:w="14572" w:type="dxa"/>
            <w:gridSpan w:val="4"/>
            <w:tcBorders>
              <w:top w:val="single" w:sz="4" w:space="0" w:color="000000"/>
              <w:left w:val="single" w:sz="4" w:space="0" w:color="000000"/>
              <w:bottom w:val="single" w:sz="4" w:space="0" w:color="000000"/>
              <w:right w:val="single" w:sz="4" w:space="0" w:color="000000"/>
            </w:tcBorders>
            <w:shd w:val="clear" w:color="auto" w:fill="auto"/>
          </w:tcPr>
          <w:p w:rsidR="004D56C8" w:rsidRPr="004D56C8" w:rsidRDefault="004D56C8" w:rsidP="004D56C8">
            <w:pPr>
              <w:widowControl w:val="0"/>
              <w:spacing w:after="0" w:line="264" w:lineRule="auto"/>
              <w:jc w:val="center"/>
              <w:outlineLvl w:val="2"/>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1.1. Комплекс процессных мероприятий «Профилактика экстремизма и терроризма в Дячкинском сельском поселении»</w:t>
            </w:r>
          </w:p>
          <w:p w:rsidR="004D56C8" w:rsidRPr="004D56C8" w:rsidRDefault="004D56C8" w:rsidP="004D56C8">
            <w:pPr>
              <w:widowControl w:val="0"/>
              <w:spacing w:after="0" w:line="264" w:lineRule="auto"/>
              <w:jc w:val="center"/>
              <w:outlineLvl w:val="2"/>
              <w:rPr>
                <w:rFonts w:ascii="Times New Roman" w:eastAsia="Times New Roman" w:hAnsi="Times New Roman" w:cs="Times New Roman"/>
                <w:color w:val="000000"/>
                <w:sz w:val="24"/>
                <w:szCs w:val="24"/>
                <w:u w:color="000000"/>
                <w:lang w:eastAsia="ru-RU"/>
              </w:rPr>
            </w:pPr>
          </w:p>
          <w:p w:rsidR="004D56C8" w:rsidRPr="004D56C8" w:rsidRDefault="004D56C8" w:rsidP="004D56C8">
            <w:pPr>
              <w:widowControl w:val="0"/>
              <w:spacing w:after="0" w:line="264" w:lineRule="auto"/>
              <w:jc w:val="both"/>
              <w:outlineLvl w:val="2"/>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Ответственный за реализацию: Администрация Дячкинского сельского поселения (</w:t>
            </w:r>
            <w:proofErr w:type="spellStart"/>
            <w:r w:rsidRPr="004D56C8">
              <w:rPr>
                <w:rFonts w:ascii="Times New Roman" w:eastAsia="Times New Roman" w:hAnsi="Times New Roman" w:cs="Times New Roman"/>
                <w:color w:val="000000"/>
                <w:sz w:val="24"/>
                <w:szCs w:val="24"/>
                <w:u w:color="000000"/>
                <w:lang w:eastAsia="ru-RU"/>
              </w:rPr>
              <w:t>Горбаткова</w:t>
            </w:r>
            <w:proofErr w:type="spellEnd"/>
            <w:r w:rsidRPr="004D56C8">
              <w:rPr>
                <w:rFonts w:ascii="Times New Roman" w:eastAsia="Times New Roman" w:hAnsi="Times New Roman" w:cs="Times New Roman"/>
                <w:color w:val="000000"/>
                <w:sz w:val="24"/>
                <w:szCs w:val="24"/>
                <w:u w:color="000000"/>
                <w:lang w:eastAsia="ru-RU"/>
              </w:rPr>
              <w:t xml:space="preserve"> Н.С., ведущий специалист)</w:t>
            </w:r>
          </w:p>
          <w:p w:rsidR="004D56C8" w:rsidRPr="004D56C8" w:rsidRDefault="004D56C8" w:rsidP="004D56C8">
            <w:pPr>
              <w:widowControl w:val="0"/>
              <w:spacing w:after="0" w:line="264" w:lineRule="auto"/>
              <w:outlineLvl w:val="2"/>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Срок реализации: 2025 – 2030 годы</w:t>
            </w:r>
          </w:p>
          <w:p w:rsidR="004D56C8" w:rsidRPr="004D56C8" w:rsidRDefault="004D56C8" w:rsidP="004D56C8">
            <w:pPr>
              <w:widowControl w:val="0"/>
              <w:spacing w:after="0" w:line="264" w:lineRule="auto"/>
              <w:outlineLvl w:val="2"/>
              <w:rPr>
                <w:rFonts w:ascii="Times New Roman" w:eastAsia="Times New Roman" w:hAnsi="Times New Roman" w:cs="Times New Roman"/>
                <w:color w:val="000000"/>
                <w:sz w:val="24"/>
                <w:szCs w:val="24"/>
                <w:u w:color="000000"/>
                <w:lang w:eastAsia="ru-RU"/>
              </w:rPr>
            </w:pPr>
          </w:p>
        </w:tc>
      </w:tr>
      <w:tr w:rsidR="004D56C8" w:rsidRPr="004D56C8" w:rsidTr="004D56C8">
        <w:tc>
          <w:tcPr>
            <w:tcW w:w="892" w:type="dxa"/>
            <w:tcBorders>
              <w:top w:val="single" w:sz="4" w:space="0" w:color="000000"/>
              <w:left w:val="single" w:sz="4" w:space="0" w:color="000000"/>
              <w:bottom w:val="single" w:sz="4" w:space="0" w:color="000000"/>
              <w:right w:val="single" w:sz="4" w:space="0" w:color="000000"/>
            </w:tcBorders>
            <w:shd w:val="clear" w:color="auto" w:fill="auto"/>
          </w:tcPr>
          <w:p w:rsidR="004D56C8" w:rsidRPr="004D56C8" w:rsidRDefault="004D56C8" w:rsidP="004D56C8">
            <w:pPr>
              <w:widowControl w:val="0"/>
              <w:spacing w:after="0" w:line="264" w:lineRule="auto"/>
              <w:jc w:val="center"/>
              <w:outlineLvl w:val="2"/>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1.1.1.</w:t>
            </w:r>
          </w:p>
        </w:tc>
        <w:tc>
          <w:tcPr>
            <w:tcW w:w="3194" w:type="dxa"/>
            <w:tcBorders>
              <w:top w:val="single" w:sz="4" w:space="0" w:color="000000"/>
              <w:left w:val="single" w:sz="4" w:space="0" w:color="000000"/>
              <w:bottom w:val="single" w:sz="4" w:space="0" w:color="000000"/>
              <w:right w:val="single" w:sz="4" w:space="0" w:color="000000"/>
            </w:tcBorders>
            <w:shd w:val="clear" w:color="auto" w:fill="auto"/>
          </w:tcPr>
          <w:p w:rsidR="004D56C8" w:rsidRPr="004D56C8" w:rsidRDefault="004D56C8" w:rsidP="004D56C8">
            <w:pPr>
              <w:widowControl w:val="0"/>
              <w:spacing w:after="0" w:line="264" w:lineRule="auto"/>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Проведена воспитательная пропагандистская работа с населением Дячкинского сельского поселения, направленной на предупреждение террористической и экстремистской деятельности, повышение бдительности</w:t>
            </w:r>
          </w:p>
        </w:tc>
        <w:tc>
          <w:tcPr>
            <w:tcW w:w="7885" w:type="dxa"/>
            <w:tcBorders>
              <w:top w:val="single" w:sz="4" w:space="0" w:color="000000"/>
              <w:left w:val="single" w:sz="4" w:space="0" w:color="000000"/>
              <w:bottom w:val="single" w:sz="4" w:space="0" w:color="000000"/>
              <w:right w:val="single" w:sz="4" w:space="0" w:color="000000"/>
            </w:tcBorders>
            <w:shd w:val="clear" w:color="auto" w:fill="auto"/>
          </w:tcPr>
          <w:p w:rsidR="004D56C8" w:rsidRPr="004D56C8" w:rsidRDefault="004D56C8" w:rsidP="004D56C8">
            <w:pPr>
              <w:widowControl w:val="0"/>
              <w:spacing w:after="0" w:line="264" w:lineRule="auto"/>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повышение антитеррористической защищенности объектов</w:t>
            </w:r>
          </w:p>
          <w:p w:rsidR="004D56C8" w:rsidRPr="004D56C8" w:rsidRDefault="004D56C8" w:rsidP="004D56C8">
            <w:pPr>
              <w:widowControl w:val="0"/>
              <w:spacing w:after="0" w:line="264" w:lineRule="auto"/>
              <w:rPr>
                <w:rFonts w:ascii="Times New Roman" w:eastAsia="Times New Roman" w:hAnsi="Times New Roman" w:cs="Times New Roman"/>
                <w:color w:val="000000"/>
                <w:sz w:val="24"/>
                <w:szCs w:val="24"/>
                <w:u w:color="000000"/>
                <w:lang w:eastAsia="ru-RU"/>
              </w:rPr>
            </w:pPr>
          </w:p>
          <w:p w:rsidR="004D56C8" w:rsidRPr="004D56C8" w:rsidRDefault="004D56C8" w:rsidP="004D56C8">
            <w:pPr>
              <w:widowControl w:val="0"/>
              <w:spacing w:after="0" w:line="264" w:lineRule="auto"/>
              <w:outlineLvl w:val="2"/>
              <w:rPr>
                <w:rFonts w:ascii="Times New Roman" w:eastAsia="Times New Roman" w:hAnsi="Times New Roman" w:cs="Times New Roman"/>
                <w:color w:val="000000"/>
                <w:sz w:val="24"/>
                <w:szCs w:val="24"/>
                <w:u w:color="000000"/>
                <w:lang w:eastAsia="ru-RU"/>
              </w:rPr>
            </w:pPr>
          </w:p>
        </w:tc>
        <w:tc>
          <w:tcPr>
            <w:tcW w:w="2601" w:type="dxa"/>
            <w:tcBorders>
              <w:top w:val="single" w:sz="4" w:space="0" w:color="000000"/>
              <w:left w:val="single" w:sz="4" w:space="0" w:color="000000"/>
              <w:bottom w:val="single" w:sz="4" w:space="0" w:color="000000"/>
              <w:right w:val="single" w:sz="4" w:space="0" w:color="000000"/>
            </w:tcBorders>
            <w:shd w:val="clear" w:color="auto" w:fill="auto"/>
          </w:tcPr>
          <w:p w:rsidR="004D56C8" w:rsidRPr="004D56C8" w:rsidRDefault="004D56C8" w:rsidP="004D56C8">
            <w:pPr>
              <w:widowControl w:val="0"/>
              <w:spacing w:after="0" w:line="264" w:lineRule="auto"/>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 xml:space="preserve">доля граждан, которые лично сталкивались с конфликтами на межнациональной почве; </w:t>
            </w:r>
          </w:p>
          <w:p w:rsidR="004D56C8" w:rsidRPr="004D56C8" w:rsidRDefault="004D56C8" w:rsidP="004D56C8">
            <w:pPr>
              <w:widowControl w:val="0"/>
              <w:spacing w:after="0" w:line="264" w:lineRule="auto"/>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 xml:space="preserve">количество </w:t>
            </w:r>
            <w:proofErr w:type="gramStart"/>
            <w:r w:rsidRPr="004D56C8">
              <w:rPr>
                <w:rFonts w:ascii="Times New Roman" w:eastAsia="Times New Roman" w:hAnsi="Times New Roman" w:cs="Times New Roman"/>
                <w:color w:val="000000"/>
                <w:sz w:val="24"/>
                <w:szCs w:val="24"/>
                <w:u w:color="000000"/>
                <w:lang w:eastAsia="ru-RU"/>
              </w:rPr>
              <w:t>зарегистрирован-</w:t>
            </w:r>
            <w:proofErr w:type="spellStart"/>
            <w:r w:rsidRPr="004D56C8">
              <w:rPr>
                <w:rFonts w:ascii="Times New Roman" w:eastAsia="Times New Roman" w:hAnsi="Times New Roman" w:cs="Times New Roman"/>
                <w:color w:val="000000"/>
                <w:sz w:val="24"/>
                <w:szCs w:val="24"/>
                <w:u w:color="000000"/>
                <w:lang w:eastAsia="ru-RU"/>
              </w:rPr>
              <w:t>ных</w:t>
            </w:r>
            <w:proofErr w:type="spellEnd"/>
            <w:proofErr w:type="gramEnd"/>
            <w:r w:rsidRPr="004D56C8">
              <w:rPr>
                <w:rFonts w:ascii="Times New Roman" w:eastAsia="Times New Roman" w:hAnsi="Times New Roman" w:cs="Times New Roman"/>
                <w:color w:val="000000"/>
                <w:sz w:val="24"/>
                <w:szCs w:val="24"/>
                <w:u w:color="000000"/>
                <w:lang w:eastAsia="ru-RU"/>
              </w:rPr>
              <w:t xml:space="preserve"> преступлений</w:t>
            </w:r>
          </w:p>
          <w:p w:rsidR="004D56C8" w:rsidRPr="004D56C8" w:rsidRDefault="004D56C8" w:rsidP="004D56C8">
            <w:pPr>
              <w:widowControl w:val="0"/>
              <w:spacing w:after="0" w:line="264" w:lineRule="auto"/>
              <w:rPr>
                <w:rFonts w:ascii="Times New Roman" w:eastAsia="Times New Roman" w:hAnsi="Times New Roman" w:cs="Times New Roman"/>
                <w:color w:val="000000"/>
                <w:sz w:val="24"/>
                <w:szCs w:val="24"/>
                <w:u w:color="000000"/>
                <w:lang w:eastAsia="ru-RU"/>
              </w:rPr>
            </w:pPr>
          </w:p>
        </w:tc>
      </w:tr>
      <w:tr w:rsidR="004D56C8" w:rsidRPr="004D56C8" w:rsidTr="004D56C8">
        <w:tc>
          <w:tcPr>
            <w:tcW w:w="892" w:type="dxa"/>
            <w:tcBorders>
              <w:top w:val="single" w:sz="4" w:space="0" w:color="000000"/>
              <w:left w:val="single" w:sz="4" w:space="0" w:color="000000"/>
              <w:bottom w:val="single" w:sz="4" w:space="0" w:color="000000"/>
              <w:right w:val="single" w:sz="4" w:space="0" w:color="000000"/>
            </w:tcBorders>
            <w:shd w:val="clear" w:color="auto" w:fill="auto"/>
          </w:tcPr>
          <w:p w:rsidR="004D56C8" w:rsidRPr="004D56C8" w:rsidRDefault="004D56C8" w:rsidP="004D56C8">
            <w:pPr>
              <w:widowControl w:val="0"/>
              <w:spacing w:after="0" w:line="252" w:lineRule="auto"/>
              <w:jc w:val="center"/>
              <w:outlineLvl w:val="2"/>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1.1.2.</w:t>
            </w:r>
          </w:p>
        </w:tc>
        <w:tc>
          <w:tcPr>
            <w:tcW w:w="3194" w:type="dxa"/>
            <w:tcBorders>
              <w:top w:val="single" w:sz="4" w:space="0" w:color="000000"/>
              <w:left w:val="single" w:sz="4" w:space="0" w:color="000000"/>
              <w:bottom w:val="single" w:sz="4" w:space="0" w:color="000000"/>
              <w:right w:val="single" w:sz="4" w:space="0" w:color="000000"/>
            </w:tcBorders>
            <w:shd w:val="clear" w:color="auto" w:fill="auto"/>
          </w:tcPr>
          <w:p w:rsidR="004D56C8" w:rsidRPr="004D56C8" w:rsidRDefault="004D56C8" w:rsidP="004D56C8">
            <w:pPr>
              <w:widowControl w:val="0"/>
              <w:spacing w:after="0" w:line="252" w:lineRule="auto"/>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 xml:space="preserve">Привлечены граждане, негосударственные структуры, в том числе СМИ и общественные объединения для обеспечения максимальной эффективности в профилактике экстремизма </w:t>
            </w:r>
            <w:r w:rsidRPr="004D56C8">
              <w:rPr>
                <w:rFonts w:ascii="Times New Roman" w:eastAsia="Times New Roman" w:hAnsi="Times New Roman" w:cs="Times New Roman"/>
                <w:color w:val="000000"/>
                <w:sz w:val="24"/>
                <w:szCs w:val="24"/>
                <w:u w:color="000000"/>
                <w:lang w:eastAsia="ru-RU"/>
              </w:rPr>
              <w:lastRenderedPageBreak/>
              <w:t>и терроризма</w:t>
            </w:r>
          </w:p>
        </w:tc>
        <w:tc>
          <w:tcPr>
            <w:tcW w:w="7885" w:type="dxa"/>
            <w:tcBorders>
              <w:top w:val="single" w:sz="4" w:space="0" w:color="000000"/>
              <w:left w:val="single" w:sz="4" w:space="0" w:color="000000"/>
              <w:bottom w:val="single" w:sz="4" w:space="0" w:color="000000"/>
              <w:right w:val="single" w:sz="4" w:space="0" w:color="000000"/>
            </w:tcBorders>
            <w:shd w:val="clear" w:color="auto" w:fill="auto"/>
          </w:tcPr>
          <w:p w:rsidR="004D56C8" w:rsidRPr="004D56C8" w:rsidRDefault="004D56C8" w:rsidP="004D56C8">
            <w:pPr>
              <w:widowControl w:val="0"/>
              <w:spacing w:after="0" w:line="252" w:lineRule="auto"/>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lastRenderedPageBreak/>
              <w:t xml:space="preserve">снижение количества зарегистрированных преступлений с применением огнестрельного оружия, взрывчатых веществ и взрывных устройств в общем числе зарегистрированных преступлений в Дячкинском сельском поселении и количества зарегистрированных преступлений, совершенных в общественных местах, в том числе на улицах, с использованием оружия, имитирующих их устройств, в том числе огнестрельного оружия, взрывчатых веществ и взрывных устройств, повышение эффективности выявления информационных материалов, содержащих признаки </w:t>
            </w:r>
            <w:r w:rsidRPr="004D56C8">
              <w:rPr>
                <w:rFonts w:ascii="Times New Roman" w:eastAsia="Times New Roman" w:hAnsi="Times New Roman" w:cs="Times New Roman"/>
                <w:color w:val="000000"/>
                <w:sz w:val="24"/>
                <w:szCs w:val="24"/>
                <w:u w:color="000000"/>
                <w:lang w:eastAsia="ru-RU"/>
              </w:rPr>
              <w:lastRenderedPageBreak/>
              <w:t xml:space="preserve">экстремизма и пропаганды террористической идеологии, повышение активности граждан, общественных объединений и средств массовой информации в деятельности по формированию в обществе нетерпимости к идеологии терроризма и экстремизма, повышена доля муниципальных организаций, имеющих ограждение по периметру </w:t>
            </w:r>
          </w:p>
        </w:tc>
        <w:tc>
          <w:tcPr>
            <w:tcW w:w="2601" w:type="dxa"/>
            <w:tcBorders>
              <w:top w:val="single" w:sz="4" w:space="0" w:color="000000"/>
              <w:left w:val="single" w:sz="4" w:space="0" w:color="000000"/>
              <w:bottom w:val="single" w:sz="4" w:space="0" w:color="000000"/>
              <w:right w:val="single" w:sz="4" w:space="0" w:color="000000"/>
            </w:tcBorders>
            <w:shd w:val="clear" w:color="auto" w:fill="auto"/>
          </w:tcPr>
          <w:p w:rsidR="004D56C8" w:rsidRPr="004D56C8" w:rsidRDefault="004D56C8" w:rsidP="004D56C8">
            <w:pPr>
              <w:widowControl w:val="0"/>
              <w:spacing w:after="0" w:line="252" w:lineRule="auto"/>
              <w:outlineLvl w:val="2"/>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lastRenderedPageBreak/>
              <w:t>доля граждан, которые лично сталкивались с конфликтами на межнациональной почве;</w:t>
            </w:r>
          </w:p>
          <w:p w:rsidR="004D56C8" w:rsidRPr="004D56C8" w:rsidRDefault="004D56C8" w:rsidP="004D56C8">
            <w:pPr>
              <w:widowControl w:val="0"/>
              <w:spacing w:after="0" w:line="252" w:lineRule="auto"/>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 xml:space="preserve">количество </w:t>
            </w:r>
            <w:proofErr w:type="gramStart"/>
            <w:r w:rsidRPr="004D56C8">
              <w:rPr>
                <w:rFonts w:ascii="Times New Roman" w:eastAsia="Times New Roman" w:hAnsi="Times New Roman" w:cs="Times New Roman"/>
                <w:color w:val="000000"/>
                <w:sz w:val="24"/>
                <w:szCs w:val="24"/>
                <w:u w:color="000000"/>
                <w:lang w:eastAsia="ru-RU"/>
              </w:rPr>
              <w:t>зарегистрирован-</w:t>
            </w:r>
            <w:proofErr w:type="spellStart"/>
            <w:r w:rsidRPr="004D56C8">
              <w:rPr>
                <w:rFonts w:ascii="Times New Roman" w:eastAsia="Times New Roman" w:hAnsi="Times New Roman" w:cs="Times New Roman"/>
                <w:color w:val="000000"/>
                <w:sz w:val="24"/>
                <w:szCs w:val="24"/>
                <w:u w:color="000000"/>
                <w:lang w:eastAsia="ru-RU"/>
              </w:rPr>
              <w:t>ных</w:t>
            </w:r>
            <w:proofErr w:type="spellEnd"/>
            <w:proofErr w:type="gramEnd"/>
            <w:r w:rsidRPr="004D56C8">
              <w:rPr>
                <w:rFonts w:ascii="Times New Roman" w:eastAsia="Times New Roman" w:hAnsi="Times New Roman" w:cs="Times New Roman"/>
                <w:color w:val="000000"/>
                <w:sz w:val="24"/>
                <w:szCs w:val="24"/>
                <w:u w:color="000000"/>
                <w:lang w:eastAsia="ru-RU"/>
              </w:rPr>
              <w:t xml:space="preserve"> преступлений</w:t>
            </w:r>
          </w:p>
          <w:p w:rsidR="004D56C8" w:rsidRPr="004D56C8" w:rsidRDefault="004D56C8" w:rsidP="004D56C8">
            <w:pPr>
              <w:widowControl w:val="0"/>
              <w:spacing w:after="0" w:line="252" w:lineRule="auto"/>
              <w:outlineLvl w:val="2"/>
              <w:rPr>
                <w:rFonts w:ascii="Times New Roman" w:eastAsia="Times New Roman" w:hAnsi="Times New Roman" w:cs="Times New Roman"/>
                <w:color w:val="000000"/>
                <w:sz w:val="24"/>
                <w:szCs w:val="24"/>
                <w:u w:color="000000"/>
                <w:lang w:eastAsia="ru-RU"/>
              </w:rPr>
            </w:pPr>
          </w:p>
        </w:tc>
      </w:tr>
      <w:tr w:rsidR="004D56C8" w:rsidRPr="004D56C8" w:rsidTr="004D56C8">
        <w:tc>
          <w:tcPr>
            <w:tcW w:w="14572" w:type="dxa"/>
            <w:gridSpan w:val="4"/>
            <w:tcBorders>
              <w:top w:val="single" w:sz="4" w:space="0" w:color="000000"/>
              <w:left w:val="single" w:sz="4" w:space="0" w:color="000000"/>
              <w:bottom w:val="single" w:sz="4" w:space="0" w:color="000000"/>
              <w:right w:val="single" w:sz="4" w:space="0" w:color="000000"/>
            </w:tcBorders>
            <w:shd w:val="clear" w:color="auto" w:fill="auto"/>
          </w:tcPr>
          <w:p w:rsidR="004D56C8" w:rsidRPr="004D56C8" w:rsidRDefault="004D56C8" w:rsidP="004D56C8">
            <w:pPr>
              <w:widowControl w:val="0"/>
              <w:spacing w:after="0" w:line="264" w:lineRule="auto"/>
              <w:jc w:val="center"/>
              <w:outlineLvl w:val="2"/>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1.2. Комплекс процессных мероприятий «Противодействие коррупции в Дячкинском сельском поселении»</w:t>
            </w:r>
          </w:p>
          <w:p w:rsidR="004D56C8" w:rsidRPr="004D56C8" w:rsidRDefault="004D56C8" w:rsidP="004D56C8">
            <w:pPr>
              <w:widowControl w:val="0"/>
              <w:spacing w:after="0" w:line="264" w:lineRule="auto"/>
              <w:jc w:val="both"/>
              <w:outlineLvl w:val="2"/>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Ответственный за реализацию: Администрация Дячкинского сельского поселения (</w:t>
            </w:r>
            <w:proofErr w:type="spellStart"/>
            <w:r w:rsidRPr="004D56C8">
              <w:rPr>
                <w:rFonts w:ascii="Times New Roman" w:eastAsia="Times New Roman" w:hAnsi="Times New Roman" w:cs="Times New Roman"/>
                <w:color w:val="000000"/>
                <w:sz w:val="24"/>
                <w:szCs w:val="24"/>
                <w:u w:color="000000"/>
                <w:lang w:eastAsia="ru-RU"/>
              </w:rPr>
              <w:t>Горбаткова</w:t>
            </w:r>
            <w:proofErr w:type="spellEnd"/>
            <w:r w:rsidRPr="004D56C8">
              <w:rPr>
                <w:rFonts w:ascii="Times New Roman" w:eastAsia="Times New Roman" w:hAnsi="Times New Roman" w:cs="Times New Roman"/>
                <w:color w:val="000000"/>
                <w:sz w:val="24"/>
                <w:szCs w:val="24"/>
                <w:u w:color="000000"/>
                <w:lang w:eastAsia="ru-RU"/>
              </w:rPr>
              <w:t xml:space="preserve"> Н.С., ведущий специалист)</w:t>
            </w:r>
          </w:p>
          <w:p w:rsidR="004D56C8" w:rsidRPr="004D56C8" w:rsidRDefault="004D56C8" w:rsidP="004D56C8">
            <w:pPr>
              <w:widowControl w:val="0"/>
              <w:tabs>
                <w:tab w:val="left" w:pos="13323"/>
              </w:tabs>
              <w:spacing w:after="0" w:line="264" w:lineRule="auto"/>
              <w:outlineLvl w:val="2"/>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Срок реализации: 2025 – 2030 годы</w:t>
            </w:r>
            <w:r w:rsidRPr="004D56C8">
              <w:rPr>
                <w:rFonts w:ascii="Times New Roman" w:eastAsia="Times New Roman" w:hAnsi="Times New Roman" w:cs="Times New Roman"/>
                <w:color w:val="000000"/>
                <w:sz w:val="24"/>
                <w:szCs w:val="24"/>
                <w:u w:color="000000"/>
                <w:lang w:eastAsia="ru-RU"/>
              </w:rPr>
              <w:tab/>
            </w:r>
          </w:p>
          <w:p w:rsidR="004D56C8" w:rsidRPr="004D56C8" w:rsidRDefault="004D56C8" w:rsidP="004D56C8">
            <w:pPr>
              <w:widowControl w:val="0"/>
              <w:spacing w:after="0" w:line="264" w:lineRule="auto"/>
              <w:outlineLvl w:val="2"/>
              <w:rPr>
                <w:rFonts w:ascii="Times New Roman" w:eastAsia="Times New Roman" w:hAnsi="Times New Roman" w:cs="Times New Roman"/>
                <w:color w:val="000000"/>
                <w:sz w:val="24"/>
                <w:szCs w:val="24"/>
                <w:u w:color="000000"/>
                <w:lang w:eastAsia="ru-RU"/>
              </w:rPr>
            </w:pPr>
          </w:p>
        </w:tc>
      </w:tr>
      <w:tr w:rsidR="004D56C8" w:rsidRPr="004D56C8" w:rsidTr="004D56C8">
        <w:tc>
          <w:tcPr>
            <w:tcW w:w="892" w:type="dxa"/>
            <w:tcBorders>
              <w:top w:val="single" w:sz="4" w:space="0" w:color="000000"/>
              <w:left w:val="single" w:sz="4" w:space="0" w:color="000000"/>
              <w:bottom w:val="single" w:sz="4" w:space="0" w:color="000000"/>
              <w:right w:val="single" w:sz="4" w:space="0" w:color="000000"/>
            </w:tcBorders>
            <w:shd w:val="clear" w:color="auto" w:fill="auto"/>
          </w:tcPr>
          <w:p w:rsidR="004D56C8" w:rsidRPr="004D56C8" w:rsidRDefault="004D56C8" w:rsidP="004D56C8">
            <w:pPr>
              <w:widowControl w:val="0"/>
              <w:spacing w:after="0" w:line="264" w:lineRule="auto"/>
              <w:jc w:val="center"/>
              <w:outlineLvl w:val="2"/>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1.2.1.</w:t>
            </w:r>
          </w:p>
        </w:tc>
        <w:tc>
          <w:tcPr>
            <w:tcW w:w="3194" w:type="dxa"/>
            <w:tcBorders>
              <w:top w:val="single" w:sz="4" w:space="0" w:color="000000"/>
              <w:left w:val="single" w:sz="4" w:space="0" w:color="000000"/>
              <w:bottom w:val="single" w:sz="4" w:space="0" w:color="000000"/>
              <w:right w:val="single" w:sz="4" w:space="0" w:color="000000"/>
            </w:tcBorders>
            <w:shd w:val="clear" w:color="auto" w:fill="auto"/>
          </w:tcPr>
          <w:p w:rsidR="004D56C8" w:rsidRPr="004D56C8" w:rsidRDefault="004D56C8" w:rsidP="004D56C8">
            <w:pPr>
              <w:widowControl w:val="0"/>
              <w:spacing w:after="0" w:line="264" w:lineRule="auto"/>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Усовершенствовано правовое и организационное обеспечение реализации антикоррупционных мер</w:t>
            </w:r>
          </w:p>
          <w:p w:rsidR="004D56C8" w:rsidRPr="004D56C8" w:rsidRDefault="004D56C8" w:rsidP="004D56C8">
            <w:pPr>
              <w:widowControl w:val="0"/>
              <w:spacing w:after="0" w:line="264" w:lineRule="auto"/>
              <w:rPr>
                <w:rFonts w:ascii="Times New Roman" w:eastAsia="Times New Roman" w:hAnsi="Times New Roman" w:cs="Times New Roman"/>
                <w:color w:val="000000"/>
                <w:sz w:val="24"/>
                <w:szCs w:val="24"/>
                <w:u w:color="000000"/>
                <w:lang w:eastAsia="ru-RU"/>
              </w:rPr>
            </w:pPr>
          </w:p>
          <w:p w:rsidR="004D56C8" w:rsidRPr="004D56C8" w:rsidRDefault="004D56C8" w:rsidP="004D56C8">
            <w:pPr>
              <w:widowControl w:val="0"/>
              <w:spacing w:after="0" w:line="264" w:lineRule="auto"/>
              <w:outlineLvl w:val="2"/>
              <w:rPr>
                <w:rFonts w:ascii="Times New Roman" w:eastAsia="Times New Roman" w:hAnsi="Times New Roman" w:cs="Times New Roman"/>
                <w:color w:val="000000"/>
                <w:sz w:val="24"/>
                <w:szCs w:val="24"/>
                <w:u w:color="000000"/>
                <w:lang w:eastAsia="ru-RU"/>
              </w:rPr>
            </w:pPr>
          </w:p>
        </w:tc>
        <w:tc>
          <w:tcPr>
            <w:tcW w:w="7885" w:type="dxa"/>
            <w:tcBorders>
              <w:top w:val="single" w:sz="4" w:space="0" w:color="000000"/>
              <w:left w:val="single" w:sz="4" w:space="0" w:color="000000"/>
              <w:bottom w:val="single" w:sz="4" w:space="0" w:color="000000"/>
              <w:right w:val="single" w:sz="4" w:space="0" w:color="000000"/>
            </w:tcBorders>
            <w:shd w:val="clear" w:color="auto" w:fill="auto"/>
          </w:tcPr>
          <w:p w:rsidR="004D56C8" w:rsidRPr="004D56C8" w:rsidRDefault="004D56C8" w:rsidP="004D56C8">
            <w:pPr>
              <w:widowControl w:val="0"/>
              <w:spacing w:after="0" w:line="264" w:lineRule="auto"/>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 xml:space="preserve">приведение нормативных правовых актов Дячкинского сельского поселения в соответствие с федеральным законодательством, устранение имеющихся в них пробелов и противоречий; проведение мероприятий по профессиональному развитию в области противодействия коррупции (в том числе обучение по дополнительным профессиональным программам в области противодействия коррупции) муниципальных служащих: в должностные обязанности которых входит участие в противодействии коррупции; впервые поступивших на службу и замещающих должности, связанные с соблюдением антикоррупционных стандартов; в должностные обязанности которых входит участие в проведении закупок товаров, работ, услуг для обеспечения муниципальных нужд </w:t>
            </w:r>
          </w:p>
        </w:tc>
        <w:tc>
          <w:tcPr>
            <w:tcW w:w="2601" w:type="dxa"/>
            <w:tcBorders>
              <w:top w:val="single" w:sz="4" w:space="0" w:color="000000"/>
              <w:left w:val="single" w:sz="4" w:space="0" w:color="000000"/>
              <w:bottom w:val="single" w:sz="4" w:space="0" w:color="000000"/>
              <w:right w:val="single" w:sz="4" w:space="0" w:color="000000"/>
            </w:tcBorders>
            <w:shd w:val="clear" w:color="auto" w:fill="auto"/>
          </w:tcPr>
          <w:p w:rsidR="004D56C8" w:rsidRPr="004D56C8" w:rsidRDefault="004D56C8" w:rsidP="004D56C8">
            <w:pPr>
              <w:widowControl w:val="0"/>
              <w:spacing w:after="0" w:line="264" w:lineRule="auto"/>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доля жителей Дячкинского сельского поселения, столкнувшихся с проявлениями коррупции</w:t>
            </w:r>
          </w:p>
          <w:p w:rsidR="004D56C8" w:rsidRPr="004D56C8" w:rsidRDefault="004D56C8" w:rsidP="004D56C8">
            <w:pPr>
              <w:widowControl w:val="0"/>
              <w:spacing w:after="0" w:line="264" w:lineRule="auto"/>
              <w:outlineLvl w:val="2"/>
              <w:rPr>
                <w:rFonts w:ascii="Times New Roman" w:eastAsia="Times New Roman" w:hAnsi="Times New Roman" w:cs="Times New Roman"/>
                <w:color w:val="000000"/>
                <w:sz w:val="24"/>
                <w:szCs w:val="24"/>
                <w:u w:color="000000"/>
                <w:lang w:eastAsia="ru-RU"/>
              </w:rPr>
            </w:pPr>
          </w:p>
        </w:tc>
      </w:tr>
      <w:tr w:rsidR="004D56C8" w:rsidRPr="004D56C8" w:rsidTr="004D56C8">
        <w:tc>
          <w:tcPr>
            <w:tcW w:w="892" w:type="dxa"/>
            <w:tcBorders>
              <w:top w:val="single" w:sz="4" w:space="0" w:color="000000"/>
              <w:left w:val="single" w:sz="4" w:space="0" w:color="000000"/>
              <w:bottom w:val="single" w:sz="4" w:space="0" w:color="000000"/>
              <w:right w:val="single" w:sz="4" w:space="0" w:color="000000"/>
            </w:tcBorders>
            <w:shd w:val="clear" w:color="auto" w:fill="auto"/>
          </w:tcPr>
          <w:p w:rsidR="004D56C8" w:rsidRPr="004D56C8" w:rsidRDefault="004D56C8" w:rsidP="004D56C8">
            <w:pPr>
              <w:widowControl w:val="0"/>
              <w:spacing w:after="0" w:line="264" w:lineRule="auto"/>
              <w:jc w:val="center"/>
              <w:outlineLvl w:val="2"/>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1.2.2.</w:t>
            </w:r>
          </w:p>
        </w:tc>
        <w:tc>
          <w:tcPr>
            <w:tcW w:w="3194" w:type="dxa"/>
            <w:tcBorders>
              <w:top w:val="single" w:sz="4" w:space="0" w:color="000000"/>
              <w:left w:val="single" w:sz="4" w:space="0" w:color="000000"/>
              <w:bottom w:val="single" w:sz="4" w:space="0" w:color="000000"/>
              <w:right w:val="single" w:sz="4" w:space="0" w:color="000000"/>
            </w:tcBorders>
            <w:shd w:val="clear" w:color="auto" w:fill="auto"/>
          </w:tcPr>
          <w:p w:rsidR="004D56C8" w:rsidRPr="004D56C8" w:rsidRDefault="004D56C8" w:rsidP="004D56C8">
            <w:pPr>
              <w:widowControl w:val="0"/>
              <w:spacing w:after="0" w:line="264" w:lineRule="auto"/>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 xml:space="preserve">Усилено взаимодействие с институтами гражданского общества, гражданами по вопросам противодействия коррупции </w:t>
            </w:r>
          </w:p>
        </w:tc>
        <w:tc>
          <w:tcPr>
            <w:tcW w:w="7885" w:type="dxa"/>
            <w:tcBorders>
              <w:top w:val="single" w:sz="4" w:space="0" w:color="000000"/>
              <w:left w:val="single" w:sz="4" w:space="0" w:color="000000"/>
              <w:bottom w:val="single" w:sz="4" w:space="0" w:color="000000"/>
              <w:right w:val="single" w:sz="4" w:space="0" w:color="000000"/>
            </w:tcBorders>
            <w:shd w:val="clear" w:color="auto" w:fill="auto"/>
          </w:tcPr>
          <w:p w:rsidR="004D56C8" w:rsidRPr="004D56C8" w:rsidRDefault="004D56C8" w:rsidP="004D56C8">
            <w:pPr>
              <w:widowControl w:val="0"/>
              <w:spacing w:after="0" w:line="264" w:lineRule="auto"/>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 xml:space="preserve">оценка уровня коррупции для принятия дополнительных мер по минимизации коррупционных проявлений в Дячкинском сельском поселении, обеспечение открытости при обсуждении принимаемых органами исполнительной власти мер по вопросам противодействия коррупции, своевременное получение информации о фактах коррупции в органах исполнительной власти и оперативное реагирование на нее </w:t>
            </w:r>
          </w:p>
        </w:tc>
        <w:tc>
          <w:tcPr>
            <w:tcW w:w="2601" w:type="dxa"/>
            <w:tcBorders>
              <w:top w:val="single" w:sz="4" w:space="0" w:color="000000"/>
              <w:left w:val="single" w:sz="4" w:space="0" w:color="000000"/>
              <w:bottom w:val="single" w:sz="4" w:space="0" w:color="000000"/>
              <w:right w:val="single" w:sz="4" w:space="0" w:color="000000"/>
            </w:tcBorders>
            <w:shd w:val="clear" w:color="auto" w:fill="auto"/>
          </w:tcPr>
          <w:p w:rsidR="004D56C8" w:rsidRPr="004D56C8" w:rsidRDefault="004D56C8" w:rsidP="004D56C8">
            <w:pPr>
              <w:widowControl w:val="0"/>
              <w:spacing w:after="0" w:line="264" w:lineRule="auto"/>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доля жителей Дячкинского сельского поселения, столкнувшихся с проявлениями коррупции</w:t>
            </w:r>
          </w:p>
          <w:p w:rsidR="004D56C8" w:rsidRPr="004D56C8" w:rsidRDefault="004D56C8" w:rsidP="004D56C8">
            <w:pPr>
              <w:widowControl w:val="0"/>
              <w:spacing w:after="0" w:line="264" w:lineRule="auto"/>
              <w:outlineLvl w:val="2"/>
              <w:rPr>
                <w:rFonts w:ascii="Times New Roman" w:eastAsia="Times New Roman" w:hAnsi="Times New Roman" w:cs="Times New Roman"/>
                <w:color w:val="000000"/>
                <w:sz w:val="24"/>
                <w:szCs w:val="24"/>
                <w:u w:color="000000"/>
                <w:lang w:eastAsia="ru-RU"/>
              </w:rPr>
            </w:pPr>
          </w:p>
        </w:tc>
      </w:tr>
      <w:tr w:rsidR="004D56C8" w:rsidRPr="004D56C8" w:rsidTr="004D56C8">
        <w:tc>
          <w:tcPr>
            <w:tcW w:w="892" w:type="dxa"/>
            <w:tcBorders>
              <w:top w:val="single" w:sz="4" w:space="0" w:color="000000"/>
              <w:left w:val="single" w:sz="4" w:space="0" w:color="000000"/>
              <w:bottom w:val="single" w:sz="4" w:space="0" w:color="000000"/>
              <w:right w:val="single" w:sz="4" w:space="0" w:color="000000"/>
            </w:tcBorders>
            <w:shd w:val="clear" w:color="auto" w:fill="auto"/>
          </w:tcPr>
          <w:p w:rsidR="004D56C8" w:rsidRPr="004D56C8" w:rsidRDefault="004D56C8" w:rsidP="004D56C8">
            <w:pPr>
              <w:widowControl w:val="0"/>
              <w:spacing w:after="0" w:line="264" w:lineRule="auto"/>
              <w:jc w:val="center"/>
              <w:outlineLvl w:val="2"/>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1.2.3.</w:t>
            </w:r>
          </w:p>
        </w:tc>
        <w:tc>
          <w:tcPr>
            <w:tcW w:w="3194" w:type="dxa"/>
            <w:tcBorders>
              <w:top w:val="single" w:sz="4" w:space="0" w:color="000000"/>
              <w:left w:val="single" w:sz="4" w:space="0" w:color="000000"/>
              <w:bottom w:val="single" w:sz="4" w:space="0" w:color="000000"/>
              <w:right w:val="single" w:sz="4" w:space="0" w:color="000000"/>
            </w:tcBorders>
            <w:shd w:val="clear" w:color="auto" w:fill="auto"/>
          </w:tcPr>
          <w:p w:rsidR="004D56C8" w:rsidRPr="004D56C8" w:rsidRDefault="004D56C8" w:rsidP="004D56C8">
            <w:pPr>
              <w:widowControl w:val="0"/>
              <w:spacing w:after="0" w:line="264" w:lineRule="auto"/>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 xml:space="preserve">Повышена эффективность просветительских, </w:t>
            </w:r>
            <w:r w:rsidRPr="004D56C8">
              <w:rPr>
                <w:rFonts w:ascii="Times New Roman" w:eastAsia="Times New Roman" w:hAnsi="Times New Roman" w:cs="Times New Roman"/>
                <w:color w:val="000000"/>
                <w:sz w:val="24"/>
                <w:szCs w:val="24"/>
                <w:u w:color="000000"/>
                <w:lang w:eastAsia="ru-RU"/>
              </w:rPr>
              <w:lastRenderedPageBreak/>
              <w:t xml:space="preserve">образовательных, пропагандистских и иных мероприятий по вопросам противодействия коррупции </w:t>
            </w:r>
          </w:p>
        </w:tc>
        <w:tc>
          <w:tcPr>
            <w:tcW w:w="7885" w:type="dxa"/>
            <w:tcBorders>
              <w:top w:val="single" w:sz="4" w:space="0" w:color="000000"/>
              <w:left w:val="single" w:sz="4" w:space="0" w:color="000000"/>
              <w:bottom w:val="single" w:sz="4" w:space="0" w:color="000000"/>
              <w:right w:val="single" w:sz="4" w:space="0" w:color="000000"/>
            </w:tcBorders>
            <w:shd w:val="clear" w:color="auto" w:fill="auto"/>
          </w:tcPr>
          <w:p w:rsidR="004D56C8" w:rsidRPr="004D56C8" w:rsidRDefault="004D56C8" w:rsidP="004D56C8">
            <w:pPr>
              <w:widowControl w:val="0"/>
              <w:spacing w:after="0" w:line="264" w:lineRule="auto"/>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lastRenderedPageBreak/>
              <w:t xml:space="preserve">формирование антикоррупционного поведения муниципальных служащих, обеспечение соблюдения ими запретов, ограничений и </w:t>
            </w:r>
            <w:r w:rsidRPr="004D56C8">
              <w:rPr>
                <w:rFonts w:ascii="Times New Roman" w:eastAsia="Times New Roman" w:hAnsi="Times New Roman" w:cs="Times New Roman"/>
                <w:color w:val="000000"/>
                <w:sz w:val="24"/>
                <w:szCs w:val="24"/>
                <w:u w:color="000000"/>
                <w:lang w:eastAsia="ru-RU"/>
              </w:rPr>
              <w:lastRenderedPageBreak/>
              <w:t xml:space="preserve">требований, установленных в целях противодействия коррупции; формирование в обществе нетерпимости к коррупционному поведению, привлечение творческого потенциала молодежи к антикоррупционной деятельности, привлечение институтов гражданского общества и граждан к активному участию в антикоррупционной деятельности </w:t>
            </w:r>
          </w:p>
        </w:tc>
        <w:tc>
          <w:tcPr>
            <w:tcW w:w="2601" w:type="dxa"/>
            <w:tcBorders>
              <w:top w:val="single" w:sz="4" w:space="0" w:color="000000"/>
              <w:left w:val="single" w:sz="4" w:space="0" w:color="000000"/>
              <w:bottom w:val="single" w:sz="4" w:space="0" w:color="000000"/>
              <w:right w:val="single" w:sz="4" w:space="0" w:color="000000"/>
            </w:tcBorders>
            <w:shd w:val="clear" w:color="auto" w:fill="auto"/>
          </w:tcPr>
          <w:p w:rsidR="004D56C8" w:rsidRPr="004D56C8" w:rsidRDefault="004D56C8" w:rsidP="004D56C8">
            <w:pPr>
              <w:widowControl w:val="0"/>
              <w:spacing w:after="0" w:line="264" w:lineRule="auto"/>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lastRenderedPageBreak/>
              <w:t xml:space="preserve">доля жителей Дячкинского </w:t>
            </w:r>
            <w:r w:rsidRPr="004D56C8">
              <w:rPr>
                <w:rFonts w:ascii="Times New Roman" w:eastAsia="Times New Roman" w:hAnsi="Times New Roman" w:cs="Times New Roman"/>
                <w:color w:val="000000"/>
                <w:sz w:val="24"/>
                <w:szCs w:val="24"/>
                <w:u w:color="000000"/>
                <w:lang w:eastAsia="ru-RU"/>
              </w:rPr>
              <w:lastRenderedPageBreak/>
              <w:t>сельского поселения, столкнувшихся с проявлениями коррупции</w:t>
            </w:r>
          </w:p>
          <w:p w:rsidR="004D56C8" w:rsidRPr="004D56C8" w:rsidRDefault="004D56C8" w:rsidP="004D56C8">
            <w:pPr>
              <w:widowControl w:val="0"/>
              <w:spacing w:after="0" w:line="264" w:lineRule="auto"/>
              <w:outlineLvl w:val="2"/>
              <w:rPr>
                <w:rFonts w:ascii="Times New Roman" w:eastAsia="Times New Roman" w:hAnsi="Times New Roman" w:cs="Times New Roman"/>
                <w:color w:val="000000"/>
                <w:sz w:val="24"/>
                <w:szCs w:val="24"/>
                <w:u w:color="000000"/>
                <w:lang w:eastAsia="ru-RU"/>
              </w:rPr>
            </w:pPr>
          </w:p>
        </w:tc>
      </w:tr>
      <w:tr w:rsidR="004D56C8" w:rsidRPr="004D56C8" w:rsidTr="004D56C8">
        <w:trPr>
          <w:trHeight w:val="1282"/>
        </w:trPr>
        <w:tc>
          <w:tcPr>
            <w:tcW w:w="14572" w:type="dxa"/>
            <w:gridSpan w:val="4"/>
            <w:tcBorders>
              <w:top w:val="single" w:sz="4" w:space="0" w:color="000000"/>
              <w:left w:val="single" w:sz="4" w:space="0" w:color="000000"/>
              <w:bottom w:val="single" w:sz="4" w:space="0" w:color="000000"/>
              <w:right w:val="single" w:sz="4" w:space="0" w:color="000000"/>
            </w:tcBorders>
            <w:shd w:val="clear" w:color="auto" w:fill="auto"/>
          </w:tcPr>
          <w:p w:rsidR="004D56C8" w:rsidRPr="004D56C8" w:rsidRDefault="004D56C8" w:rsidP="004D56C8">
            <w:pPr>
              <w:widowControl w:val="0"/>
              <w:spacing w:after="0" w:line="264" w:lineRule="auto"/>
              <w:jc w:val="center"/>
              <w:outlineLvl w:val="2"/>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 xml:space="preserve">1.3. Комплекс процессных мероприятий «Комплексные меры </w:t>
            </w:r>
            <w:r w:rsidRPr="004D56C8">
              <w:rPr>
                <w:rFonts w:ascii="Times New Roman" w:eastAsia="Times New Roman" w:hAnsi="Times New Roman" w:cs="Times New Roman"/>
                <w:color w:val="000000"/>
                <w:sz w:val="24"/>
                <w:szCs w:val="24"/>
                <w:u w:color="000000"/>
                <w:lang w:eastAsia="ru-RU"/>
              </w:rPr>
              <w:br/>
              <w:t>противодействия злоупотреблению наркотиками и их незаконному обороту»</w:t>
            </w:r>
          </w:p>
          <w:p w:rsidR="004D56C8" w:rsidRPr="004D56C8" w:rsidRDefault="004D56C8" w:rsidP="004D56C8">
            <w:pPr>
              <w:widowControl w:val="0"/>
              <w:spacing w:after="0" w:line="264" w:lineRule="auto"/>
              <w:jc w:val="both"/>
              <w:outlineLvl w:val="2"/>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Ответственный за реализацию: Администрация Дячкинского сельского поселения (</w:t>
            </w:r>
            <w:proofErr w:type="spellStart"/>
            <w:r w:rsidRPr="004D56C8">
              <w:rPr>
                <w:rFonts w:ascii="Times New Roman" w:eastAsia="Times New Roman" w:hAnsi="Times New Roman" w:cs="Times New Roman"/>
                <w:color w:val="000000"/>
                <w:sz w:val="24"/>
                <w:szCs w:val="24"/>
                <w:u w:color="000000"/>
                <w:lang w:eastAsia="ru-RU"/>
              </w:rPr>
              <w:t>Горбаткова</w:t>
            </w:r>
            <w:proofErr w:type="spellEnd"/>
            <w:r w:rsidRPr="004D56C8">
              <w:rPr>
                <w:rFonts w:ascii="Times New Roman" w:eastAsia="Times New Roman" w:hAnsi="Times New Roman" w:cs="Times New Roman"/>
                <w:color w:val="000000"/>
                <w:sz w:val="24"/>
                <w:szCs w:val="24"/>
                <w:u w:color="000000"/>
                <w:lang w:eastAsia="ru-RU"/>
              </w:rPr>
              <w:t xml:space="preserve"> Н.С., ведущий специалист)</w:t>
            </w:r>
          </w:p>
          <w:p w:rsidR="004D56C8" w:rsidRPr="004D56C8" w:rsidRDefault="004D56C8" w:rsidP="004D56C8">
            <w:pPr>
              <w:widowControl w:val="0"/>
              <w:spacing w:after="0" w:line="264" w:lineRule="auto"/>
              <w:outlineLvl w:val="2"/>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Срок реализации: 2025 – 2030 годы</w:t>
            </w:r>
          </w:p>
        </w:tc>
      </w:tr>
      <w:tr w:rsidR="004D56C8" w:rsidRPr="004D56C8" w:rsidTr="004D56C8">
        <w:tc>
          <w:tcPr>
            <w:tcW w:w="892" w:type="dxa"/>
            <w:tcBorders>
              <w:top w:val="single" w:sz="4" w:space="0" w:color="000000"/>
              <w:left w:val="single" w:sz="4" w:space="0" w:color="000000"/>
              <w:bottom w:val="single" w:sz="4" w:space="0" w:color="000000"/>
              <w:right w:val="single" w:sz="4" w:space="0" w:color="000000"/>
            </w:tcBorders>
            <w:shd w:val="clear" w:color="auto" w:fill="auto"/>
          </w:tcPr>
          <w:p w:rsidR="004D56C8" w:rsidRPr="004D56C8" w:rsidRDefault="004D56C8" w:rsidP="004D56C8">
            <w:pPr>
              <w:widowControl w:val="0"/>
              <w:spacing w:after="0" w:line="264" w:lineRule="auto"/>
              <w:jc w:val="center"/>
              <w:outlineLvl w:val="2"/>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1.3.1.</w:t>
            </w:r>
          </w:p>
        </w:tc>
        <w:tc>
          <w:tcPr>
            <w:tcW w:w="3194" w:type="dxa"/>
            <w:tcBorders>
              <w:top w:val="single" w:sz="4" w:space="0" w:color="000000"/>
              <w:left w:val="single" w:sz="4" w:space="0" w:color="000000"/>
              <w:bottom w:val="single" w:sz="4" w:space="0" w:color="000000"/>
              <w:right w:val="single" w:sz="4" w:space="0" w:color="000000"/>
            </w:tcBorders>
            <w:shd w:val="clear" w:color="auto" w:fill="auto"/>
          </w:tcPr>
          <w:p w:rsidR="004D56C8" w:rsidRPr="004D56C8" w:rsidRDefault="004D56C8" w:rsidP="004D56C8">
            <w:pPr>
              <w:widowControl w:val="0"/>
              <w:spacing w:after="0" w:line="264" w:lineRule="auto"/>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 xml:space="preserve">Осуществлен мониторинг развития </w:t>
            </w:r>
            <w:proofErr w:type="spellStart"/>
            <w:r w:rsidRPr="004D56C8">
              <w:rPr>
                <w:rFonts w:ascii="Times New Roman" w:eastAsia="Times New Roman" w:hAnsi="Times New Roman" w:cs="Times New Roman"/>
                <w:color w:val="000000"/>
                <w:sz w:val="24"/>
                <w:szCs w:val="24"/>
                <w:u w:color="000000"/>
                <w:lang w:eastAsia="ru-RU"/>
              </w:rPr>
              <w:t>наркоситуации</w:t>
            </w:r>
            <w:proofErr w:type="spellEnd"/>
            <w:r w:rsidRPr="004D56C8">
              <w:rPr>
                <w:rFonts w:ascii="Times New Roman" w:eastAsia="Times New Roman" w:hAnsi="Times New Roman" w:cs="Times New Roman"/>
                <w:color w:val="000000"/>
                <w:sz w:val="24"/>
                <w:szCs w:val="24"/>
                <w:u w:color="000000"/>
                <w:lang w:eastAsia="ru-RU"/>
              </w:rPr>
              <w:t xml:space="preserve"> в Дячкинском сельском поселении, а также сформирована система мотивации граждан к здоровому образу жизни, включая отказ от вредных привычек</w:t>
            </w:r>
          </w:p>
          <w:p w:rsidR="004D56C8" w:rsidRPr="004D56C8" w:rsidRDefault="004D56C8" w:rsidP="004D56C8">
            <w:pPr>
              <w:widowControl w:val="0"/>
              <w:spacing w:after="0" w:line="264" w:lineRule="auto"/>
              <w:rPr>
                <w:rFonts w:ascii="Times New Roman" w:eastAsia="Times New Roman" w:hAnsi="Times New Roman" w:cs="Times New Roman"/>
                <w:b/>
                <w:color w:val="000000"/>
                <w:sz w:val="24"/>
                <w:szCs w:val="24"/>
                <w:u w:color="000000"/>
                <w:lang w:eastAsia="ru-RU"/>
              </w:rPr>
            </w:pPr>
          </w:p>
        </w:tc>
        <w:tc>
          <w:tcPr>
            <w:tcW w:w="7885" w:type="dxa"/>
            <w:tcBorders>
              <w:top w:val="single" w:sz="4" w:space="0" w:color="000000"/>
              <w:left w:val="single" w:sz="4" w:space="0" w:color="000000"/>
              <w:bottom w:val="single" w:sz="4" w:space="0" w:color="000000"/>
              <w:right w:val="single" w:sz="4" w:space="0" w:color="000000"/>
            </w:tcBorders>
            <w:shd w:val="clear" w:color="auto" w:fill="auto"/>
          </w:tcPr>
          <w:p w:rsidR="004D56C8" w:rsidRPr="004D56C8" w:rsidRDefault="004D56C8" w:rsidP="004D56C8">
            <w:pPr>
              <w:widowControl w:val="0"/>
              <w:spacing w:after="0" w:line="264" w:lineRule="auto"/>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 xml:space="preserve">формирование эффективной муниципальной политики на территории Дячкинского сельского поселения в сфере противодействия незаконному обороту наркотических средств, психотропных веществ и профилактики наркомании на основе периодического уточнения реальной </w:t>
            </w:r>
            <w:proofErr w:type="spellStart"/>
            <w:r w:rsidRPr="004D56C8">
              <w:rPr>
                <w:rFonts w:ascii="Times New Roman" w:eastAsia="Times New Roman" w:hAnsi="Times New Roman" w:cs="Times New Roman"/>
                <w:color w:val="000000"/>
                <w:sz w:val="24"/>
                <w:szCs w:val="24"/>
                <w:u w:color="000000"/>
                <w:lang w:eastAsia="ru-RU"/>
              </w:rPr>
              <w:t>наркоситуации</w:t>
            </w:r>
            <w:proofErr w:type="spellEnd"/>
            <w:r w:rsidRPr="004D56C8">
              <w:rPr>
                <w:rFonts w:ascii="Times New Roman" w:eastAsia="Times New Roman" w:hAnsi="Times New Roman" w:cs="Times New Roman"/>
                <w:color w:val="000000"/>
                <w:sz w:val="24"/>
                <w:szCs w:val="24"/>
                <w:u w:color="000000"/>
                <w:lang w:eastAsia="ru-RU"/>
              </w:rPr>
              <w:t>; сокращение спроса на наркотики путем распространения духовно-нравственных ценностей, укрепления института семьи, восстановления и сохранения традиций семейных отношений, формирования здорового образа жизни, увеличение числа подростков и молодежи, участвующих в творческой деятельности, пропагандирующей здоровый образ жизни, нравственность, духовность, популяризация массового спорта и вовлечение детей и подростков в систематические занятия физической культурой и спортом; пропаганда семейных ценностей, формирование семейной профилактики наркомании, мотивирование жителей Дячкинского сельского поселения на участие в профилактике наркомании, на отказ от потребления наркотиков; популяризация здорового образа жизни; разъяснение населению роли органов муниципальной власти в противодействии незаконному обороту наркотиков, принимаемых ими мерах</w:t>
            </w:r>
          </w:p>
        </w:tc>
        <w:tc>
          <w:tcPr>
            <w:tcW w:w="2601" w:type="dxa"/>
            <w:tcBorders>
              <w:top w:val="single" w:sz="4" w:space="0" w:color="000000"/>
              <w:left w:val="single" w:sz="4" w:space="0" w:color="000000"/>
              <w:bottom w:val="single" w:sz="4" w:space="0" w:color="000000"/>
              <w:right w:val="single" w:sz="4" w:space="0" w:color="000000"/>
            </w:tcBorders>
            <w:shd w:val="clear" w:color="auto" w:fill="auto"/>
          </w:tcPr>
          <w:p w:rsidR="004D56C8" w:rsidRPr="004D56C8" w:rsidRDefault="004D56C8" w:rsidP="004D56C8">
            <w:pPr>
              <w:widowControl w:val="0"/>
              <w:spacing w:after="0" w:line="264" w:lineRule="auto"/>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численность пациентов, состоящих на учете в лечебно-профилактических организациях с диагнозом наркомания</w:t>
            </w:r>
          </w:p>
        </w:tc>
      </w:tr>
    </w:tbl>
    <w:p w:rsidR="004D56C8" w:rsidRPr="004D56C8" w:rsidRDefault="004D56C8" w:rsidP="004D56C8">
      <w:pPr>
        <w:widowControl w:val="0"/>
        <w:spacing w:after="0" w:line="240" w:lineRule="auto"/>
        <w:jc w:val="center"/>
        <w:outlineLvl w:val="2"/>
        <w:rPr>
          <w:rFonts w:ascii="Times New Roman" w:eastAsia="Times New Roman" w:hAnsi="Times New Roman" w:cs="Times New Roman"/>
          <w:color w:val="000000"/>
          <w:sz w:val="24"/>
          <w:szCs w:val="24"/>
          <w:u w:color="000000"/>
          <w:lang w:eastAsia="ru-RU"/>
        </w:rPr>
      </w:pPr>
    </w:p>
    <w:p w:rsidR="004D56C8" w:rsidRPr="004D56C8" w:rsidRDefault="004D56C8" w:rsidP="004D56C8">
      <w:pPr>
        <w:widowControl w:val="0"/>
        <w:spacing w:after="0" w:line="240" w:lineRule="auto"/>
        <w:rPr>
          <w:rFonts w:ascii="Times New Roman" w:eastAsia="Times New Roman" w:hAnsi="Times New Roman" w:cs="Times New Roman"/>
          <w:color w:val="000000"/>
          <w:sz w:val="24"/>
          <w:szCs w:val="24"/>
          <w:u w:color="000000"/>
          <w:lang w:eastAsia="ru-RU"/>
        </w:rPr>
        <w:sectPr w:rsidR="004D56C8" w:rsidRPr="004D56C8" w:rsidSect="004D56C8">
          <w:headerReference w:type="default" r:id="rId165"/>
          <w:footerReference w:type="default" r:id="rId166"/>
          <w:headerReference w:type="first" r:id="rId167"/>
          <w:footerReference w:type="first" r:id="rId168"/>
          <w:pgSz w:w="16840" w:h="11907" w:orient="landscape"/>
          <w:pgMar w:top="1701" w:right="1134" w:bottom="567" w:left="1134" w:header="709" w:footer="624" w:gutter="0"/>
          <w:cols w:space="720"/>
          <w:titlePg/>
        </w:sectPr>
      </w:pPr>
    </w:p>
    <w:p w:rsidR="004D56C8" w:rsidRPr="004D56C8" w:rsidRDefault="004D56C8" w:rsidP="004D56C8">
      <w:pPr>
        <w:widowControl w:val="0"/>
        <w:spacing w:after="0" w:line="240" w:lineRule="auto"/>
        <w:jc w:val="center"/>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lastRenderedPageBreak/>
        <w:t xml:space="preserve">4. Параметры финансового обеспечения муниципальной программы </w:t>
      </w:r>
    </w:p>
    <w:p w:rsidR="004D56C8" w:rsidRPr="004D56C8" w:rsidRDefault="004D56C8" w:rsidP="004D56C8">
      <w:pPr>
        <w:widowControl w:val="0"/>
        <w:spacing w:after="0" w:line="240" w:lineRule="auto"/>
        <w:jc w:val="center"/>
        <w:rPr>
          <w:rFonts w:ascii="Times New Roman" w:eastAsia="Times New Roman" w:hAnsi="Times New Roman" w:cs="Times New Roman"/>
          <w:color w:val="000000"/>
          <w:sz w:val="24"/>
          <w:szCs w:val="24"/>
          <w:u w:color="000000"/>
          <w:lang w:eastAsia="ru-RU"/>
        </w:rPr>
      </w:pPr>
    </w:p>
    <w:tbl>
      <w:tblPr>
        <w:tblW w:w="2154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83"/>
        <w:gridCol w:w="10874"/>
        <w:gridCol w:w="2006"/>
        <w:gridCol w:w="1706"/>
        <w:gridCol w:w="1631"/>
        <w:gridCol w:w="1856"/>
        <w:gridCol w:w="2684"/>
      </w:tblGrid>
      <w:tr w:rsidR="004D56C8" w:rsidRPr="004D56C8" w:rsidTr="004D56C8">
        <w:trPr>
          <w:tblHeader/>
        </w:trPr>
        <w:tc>
          <w:tcPr>
            <w:tcW w:w="783"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4D56C8" w:rsidRPr="004D56C8" w:rsidRDefault="004D56C8" w:rsidP="004D56C8">
            <w:pPr>
              <w:widowControl w:val="0"/>
              <w:spacing w:after="0" w:line="240" w:lineRule="auto"/>
              <w:jc w:val="center"/>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 п/п</w:t>
            </w:r>
          </w:p>
        </w:tc>
        <w:tc>
          <w:tcPr>
            <w:tcW w:w="10874"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4D56C8" w:rsidRPr="004D56C8" w:rsidRDefault="004D56C8" w:rsidP="004D56C8">
            <w:pPr>
              <w:widowControl w:val="0"/>
              <w:spacing w:after="0" w:line="240" w:lineRule="auto"/>
              <w:jc w:val="center"/>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 xml:space="preserve">Наименование муниципальной программы, </w:t>
            </w:r>
            <w:r w:rsidRPr="004D56C8">
              <w:rPr>
                <w:rFonts w:ascii="Times New Roman" w:eastAsia="Times New Roman" w:hAnsi="Times New Roman" w:cs="Times New Roman"/>
                <w:color w:val="000000"/>
                <w:sz w:val="24"/>
                <w:szCs w:val="24"/>
                <w:u w:color="000000"/>
                <w:lang w:eastAsia="ru-RU"/>
              </w:rPr>
              <w:br/>
              <w:t>структурного элемента, источник финансового обеспечения</w:t>
            </w:r>
          </w:p>
        </w:tc>
        <w:tc>
          <w:tcPr>
            <w:tcW w:w="9883" w:type="dxa"/>
            <w:gridSpan w:val="5"/>
            <w:tcBorders>
              <w:top w:val="single" w:sz="4" w:space="0" w:color="000000"/>
              <w:left w:val="single" w:sz="4" w:space="0" w:color="000000"/>
              <w:bottom w:val="single" w:sz="4" w:space="0" w:color="000000"/>
              <w:right w:val="single" w:sz="4" w:space="0" w:color="000000"/>
            </w:tcBorders>
            <w:shd w:val="clear" w:color="auto" w:fill="FFFFFF"/>
          </w:tcPr>
          <w:p w:rsidR="004D56C8" w:rsidRPr="004D56C8" w:rsidRDefault="004D56C8" w:rsidP="004D56C8">
            <w:pPr>
              <w:widowControl w:val="0"/>
              <w:spacing w:after="0" w:line="240" w:lineRule="auto"/>
              <w:jc w:val="center"/>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Объем расходов по годам реализации, тыс. рублей</w:t>
            </w:r>
          </w:p>
        </w:tc>
      </w:tr>
      <w:tr w:rsidR="004D56C8" w:rsidRPr="004D56C8" w:rsidTr="004D56C8">
        <w:trPr>
          <w:tblHeader/>
        </w:trPr>
        <w:tc>
          <w:tcPr>
            <w:tcW w:w="783" w:type="dxa"/>
            <w:vMerge/>
            <w:tcBorders>
              <w:top w:val="single" w:sz="4" w:space="0" w:color="000000"/>
              <w:left w:val="single" w:sz="4" w:space="0" w:color="000000"/>
              <w:bottom w:val="single" w:sz="4" w:space="0" w:color="000000"/>
              <w:right w:val="single" w:sz="4" w:space="0" w:color="000000"/>
            </w:tcBorders>
            <w:shd w:val="clear" w:color="auto" w:fill="FFFFFF"/>
          </w:tcPr>
          <w:p w:rsidR="004D56C8" w:rsidRPr="004D56C8" w:rsidRDefault="004D56C8" w:rsidP="004D56C8">
            <w:pPr>
              <w:widowControl w:val="0"/>
              <w:spacing w:after="0" w:line="240" w:lineRule="auto"/>
              <w:rPr>
                <w:rFonts w:ascii="Times New Roman" w:eastAsia="Times New Roman" w:hAnsi="Times New Roman" w:cs="Times New Roman"/>
                <w:color w:val="000000"/>
                <w:sz w:val="24"/>
                <w:szCs w:val="24"/>
                <w:u w:color="000000"/>
                <w:lang w:eastAsia="ru-RU"/>
              </w:rPr>
            </w:pPr>
          </w:p>
        </w:tc>
        <w:tc>
          <w:tcPr>
            <w:tcW w:w="10874" w:type="dxa"/>
            <w:vMerge/>
            <w:tcBorders>
              <w:top w:val="single" w:sz="4" w:space="0" w:color="000000"/>
              <w:left w:val="single" w:sz="4" w:space="0" w:color="000000"/>
              <w:bottom w:val="single" w:sz="4" w:space="0" w:color="000000"/>
              <w:right w:val="single" w:sz="4" w:space="0" w:color="000000"/>
            </w:tcBorders>
            <w:shd w:val="clear" w:color="auto" w:fill="FFFFFF"/>
          </w:tcPr>
          <w:p w:rsidR="004D56C8" w:rsidRPr="004D56C8" w:rsidRDefault="004D56C8" w:rsidP="004D56C8">
            <w:pPr>
              <w:widowControl w:val="0"/>
              <w:spacing w:after="0" w:line="240" w:lineRule="auto"/>
              <w:rPr>
                <w:rFonts w:ascii="Times New Roman" w:eastAsia="Times New Roman" w:hAnsi="Times New Roman" w:cs="Times New Roman"/>
                <w:color w:val="000000"/>
                <w:sz w:val="24"/>
                <w:szCs w:val="24"/>
                <w:u w:color="000000"/>
                <w:lang w:eastAsia="ru-RU"/>
              </w:rPr>
            </w:pPr>
          </w:p>
        </w:tc>
        <w:tc>
          <w:tcPr>
            <w:tcW w:w="2006" w:type="dxa"/>
            <w:tcBorders>
              <w:top w:val="single" w:sz="4" w:space="0" w:color="000000"/>
              <w:left w:val="single" w:sz="4" w:space="0" w:color="000000"/>
              <w:bottom w:val="single" w:sz="4" w:space="0" w:color="000000"/>
              <w:right w:val="single" w:sz="4" w:space="0" w:color="000000"/>
            </w:tcBorders>
            <w:shd w:val="clear" w:color="auto" w:fill="FFFFFF"/>
          </w:tcPr>
          <w:p w:rsidR="004D56C8" w:rsidRPr="004D56C8" w:rsidRDefault="004D56C8" w:rsidP="004D56C8">
            <w:pPr>
              <w:widowControl w:val="0"/>
              <w:spacing w:after="0" w:line="240" w:lineRule="auto"/>
              <w:jc w:val="center"/>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2025</w:t>
            </w:r>
          </w:p>
        </w:tc>
        <w:tc>
          <w:tcPr>
            <w:tcW w:w="1706" w:type="dxa"/>
            <w:tcBorders>
              <w:top w:val="single" w:sz="4" w:space="0" w:color="000000"/>
              <w:left w:val="single" w:sz="4" w:space="0" w:color="000000"/>
              <w:bottom w:val="single" w:sz="4" w:space="0" w:color="000000"/>
              <w:right w:val="single" w:sz="4" w:space="0" w:color="000000"/>
            </w:tcBorders>
            <w:shd w:val="clear" w:color="auto" w:fill="FFFFFF"/>
          </w:tcPr>
          <w:p w:rsidR="004D56C8" w:rsidRPr="004D56C8" w:rsidRDefault="004D56C8" w:rsidP="004D56C8">
            <w:pPr>
              <w:widowControl w:val="0"/>
              <w:spacing w:after="0" w:line="240" w:lineRule="auto"/>
              <w:jc w:val="center"/>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2026</w:t>
            </w:r>
          </w:p>
        </w:tc>
        <w:tc>
          <w:tcPr>
            <w:tcW w:w="1631" w:type="dxa"/>
            <w:tcBorders>
              <w:top w:val="single" w:sz="4" w:space="0" w:color="000000"/>
              <w:left w:val="single" w:sz="4" w:space="0" w:color="000000"/>
              <w:bottom w:val="single" w:sz="4" w:space="0" w:color="000000"/>
              <w:right w:val="single" w:sz="4" w:space="0" w:color="000000"/>
            </w:tcBorders>
            <w:shd w:val="clear" w:color="auto" w:fill="FFFFFF"/>
          </w:tcPr>
          <w:p w:rsidR="004D56C8" w:rsidRPr="004D56C8" w:rsidRDefault="004D56C8" w:rsidP="004D56C8">
            <w:pPr>
              <w:widowControl w:val="0"/>
              <w:spacing w:after="0" w:line="240" w:lineRule="auto"/>
              <w:jc w:val="center"/>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2027</w:t>
            </w:r>
          </w:p>
        </w:tc>
        <w:tc>
          <w:tcPr>
            <w:tcW w:w="1856" w:type="dxa"/>
            <w:tcBorders>
              <w:top w:val="single" w:sz="4" w:space="0" w:color="000000"/>
              <w:left w:val="single" w:sz="4" w:space="0" w:color="000000"/>
              <w:bottom w:val="single" w:sz="4" w:space="0" w:color="000000"/>
              <w:right w:val="single" w:sz="4" w:space="0" w:color="000000"/>
            </w:tcBorders>
            <w:shd w:val="clear" w:color="auto" w:fill="FFFFFF"/>
          </w:tcPr>
          <w:p w:rsidR="004D56C8" w:rsidRPr="004D56C8" w:rsidRDefault="004D56C8" w:rsidP="004D56C8">
            <w:pPr>
              <w:widowControl w:val="0"/>
              <w:spacing w:after="0" w:line="240" w:lineRule="auto"/>
              <w:jc w:val="center"/>
              <w:rPr>
                <w:rFonts w:ascii="Times New Roman" w:eastAsia="Times New Roman" w:hAnsi="Times New Roman" w:cs="Times New Roman"/>
                <w:color w:val="000000"/>
                <w:sz w:val="24"/>
                <w:szCs w:val="24"/>
                <w:u w:color="000000"/>
                <w:lang w:eastAsia="ru-RU"/>
              </w:rPr>
            </w:pPr>
            <w:proofErr w:type="spellStart"/>
            <w:r w:rsidRPr="004D56C8">
              <w:rPr>
                <w:rFonts w:ascii="Times New Roman" w:eastAsia="Times New Roman" w:hAnsi="Times New Roman" w:cs="Times New Roman"/>
                <w:color w:val="000000"/>
                <w:sz w:val="24"/>
                <w:szCs w:val="24"/>
                <w:u w:color="000000"/>
                <w:lang w:eastAsia="ru-RU"/>
              </w:rPr>
              <w:t>N+n</w:t>
            </w:r>
            <w:proofErr w:type="spellEnd"/>
          </w:p>
        </w:tc>
        <w:tc>
          <w:tcPr>
            <w:tcW w:w="2684" w:type="dxa"/>
            <w:tcBorders>
              <w:top w:val="single" w:sz="4" w:space="0" w:color="000000"/>
              <w:left w:val="single" w:sz="4" w:space="0" w:color="000000"/>
              <w:bottom w:val="single" w:sz="4" w:space="0" w:color="000000"/>
              <w:right w:val="single" w:sz="4" w:space="0" w:color="000000"/>
            </w:tcBorders>
            <w:shd w:val="clear" w:color="auto" w:fill="FFFFFF"/>
          </w:tcPr>
          <w:p w:rsidR="004D56C8" w:rsidRPr="004D56C8" w:rsidRDefault="004D56C8" w:rsidP="004D56C8">
            <w:pPr>
              <w:widowControl w:val="0"/>
              <w:spacing w:after="0" w:line="240" w:lineRule="auto"/>
              <w:jc w:val="center"/>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Всего</w:t>
            </w:r>
          </w:p>
        </w:tc>
      </w:tr>
      <w:tr w:rsidR="004D56C8" w:rsidRPr="004D56C8" w:rsidTr="004D56C8">
        <w:trPr>
          <w:tblHeader/>
        </w:trPr>
        <w:tc>
          <w:tcPr>
            <w:tcW w:w="783" w:type="dxa"/>
            <w:tcBorders>
              <w:top w:val="single" w:sz="4" w:space="0" w:color="000000"/>
              <w:left w:val="single" w:sz="4" w:space="0" w:color="000000"/>
              <w:bottom w:val="single" w:sz="4" w:space="0" w:color="000000"/>
              <w:right w:val="single" w:sz="4" w:space="0" w:color="000000"/>
            </w:tcBorders>
            <w:shd w:val="clear" w:color="auto" w:fill="FFFFFF"/>
          </w:tcPr>
          <w:p w:rsidR="004D56C8" w:rsidRPr="004D56C8" w:rsidRDefault="004D56C8" w:rsidP="004D56C8">
            <w:pPr>
              <w:widowControl w:val="0"/>
              <w:spacing w:after="0" w:line="240" w:lineRule="auto"/>
              <w:jc w:val="center"/>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1</w:t>
            </w:r>
          </w:p>
        </w:tc>
        <w:tc>
          <w:tcPr>
            <w:tcW w:w="10874" w:type="dxa"/>
            <w:tcBorders>
              <w:top w:val="single" w:sz="4" w:space="0" w:color="000000"/>
              <w:left w:val="single" w:sz="4" w:space="0" w:color="000000"/>
              <w:bottom w:val="single" w:sz="4" w:space="0" w:color="000000"/>
              <w:right w:val="single" w:sz="4" w:space="0" w:color="000000"/>
            </w:tcBorders>
            <w:shd w:val="clear" w:color="auto" w:fill="FFFFFF"/>
          </w:tcPr>
          <w:p w:rsidR="004D56C8" w:rsidRPr="004D56C8" w:rsidRDefault="004D56C8" w:rsidP="004D56C8">
            <w:pPr>
              <w:widowControl w:val="0"/>
              <w:spacing w:after="0" w:line="240" w:lineRule="auto"/>
              <w:jc w:val="center"/>
              <w:rPr>
                <w:rFonts w:ascii="Times New Roman" w:eastAsia="Times New Roman" w:hAnsi="Times New Roman" w:cs="Times New Roman"/>
                <w:color w:val="000000"/>
                <w:sz w:val="24"/>
                <w:szCs w:val="24"/>
                <w:u w:color="000000"/>
                <w:lang w:eastAsia="ru-RU"/>
              </w:rPr>
            </w:pPr>
          </w:p>
        </w:tc>
        <w:tc>
          <w:tcPr>
            <w:tcW w:w="2006" w:type="dxa"/>
            <w:tcBorders>
              <w:top w:val="single" w:sz="4" w:space="0" w:color="000000"/>
              <w:left w:val="single" w:sz="4" w:space="0" w:color="000000"/>
              <w:bottom w:val="single" w:sz="4" w:space="0" w:color="000000"/>
              <w:right w:val="single" w:sz="4" w:space="0" w:color="000000"/>
            </w:tcBorders>
            <w:shd w:val="clear" w:color="auto" w:fill="FFFFFF"/>
          </w:tcPr>
          <w:p w:rsidR="004D56C8" w:rsidRPr="004D56C8" w:rsidRDefault="004D56C8" w:rsidP="004D56C8">
            <w:pPr>
              <w:widowControl w:val="0"/>
              <w:spacing w:after="0" w:line="240" w:lineRule="auto"/>
              <w:jc w:val="center"/>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3</w:t>
            </w:r>
          </w:p>
        </w:tc>
        <w:tc>
          <w:tcPr>
            <w:tcW w:w="1706" w:type="dxa"/>
            <w:tcBorders>
              <w:top w:val="single" w:sz="4" w:space="0" w:color="000000"/>
              <w:left w:val="single" w:sz="4" w:space="0" w:color="000000"/>
              <w:bottom w:val="single" w:sz="4" w:space="0" w:color="000000"/>
              <w:right w:val="single" w:sz="4" w:space="0" w:color="000000"/>
            </w:tcBorders>
            <w:shd w:val="clear" w:color="auto" w:fill="FFFFFF"/>
          </w:tcPr>
          <w:p w:rsidR="004D56C8" w:rsidRPr="004D56C8" w:rsidRDefault="004D56C8" w:rsidP="004D56C8">
            <w:pPr>
              <w:widowControl w:val="0"/>
              <w:spacing w:after="0" w:line="240" w:lineRule="auto"/>
              <w:jc w:val="center"/>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4</w:t>
            </w:r>
          </w:p>
        </w:tc>
        <w:tc>
          <w:tcPr>
            <w:tcW w:w="1631" w:type="dxa"/>
            <w:tcBorders>
              <w:top w:val="single" w:sz="4" w:space="0" w:color="000000"/>
              <w:left w:val="single" w:sz="4" w:space="0" w:color="000000"/>
              <w:bottom w:val="single" w:sz="4" w:space="0" w:color="000000"/>
              <w:right w:val="single" w:sz="4" w:space="0" w:color="000000"/>
            </w:tcBorders>
            <w:shd w:val="clear" w:color="auto" w:fill="FFFFFF"/>
          </w:tcPr>
          <w:p w:rsidR="004D56C8" w:rsidRPr="004D56C8" w:rsidRDefault="004D56C8" w:rsidP="004D56C8">
            <w:pPr>
              <w:widowControl w:val="0"/>
              <w:spacing w:after="0" w:line="240" w:lineRule="auto"/>
              <w:jc w:val="center"/>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5</w:t>
            </w:r>
          </w:p>
        </w:tc>
        <w:tc>
          <w:tcPr>
            <w:tcW w:w="1856" w:type="dxa"/>
            <w:tcBorders>
              <w:top w:val="single" w:sz="4" w:space="0" w:color="000000"/>
              <w:left w:val="single" w:sz="4" w:space="0" w:color="000000"/>
              <w:bottom w:val="single" w:sz="4" w:space="0" w:color="000000"/>
              <w:right w:val="single" w:sz="4" w:space="0" w:color="000000"/>
            </w:tcBorders>
            <w:shd w:val="clear" w:color="auto" w:fill="FFFFFF"/>
          </w:tcPr>
          <w:p w:rsidR="004D56C8" w:rsidRPr="004D56C8" w:rsidRDefault="004D56C8" w:rsidP="004D56C8">
            <w:pPr>
              <w:widowControl w:val="0"/>
              <w:spacing w:after="0" w:line="240" w:lineRule="auto"/>
              <w:jc w:val="center"/>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6</w:t>
            </w:r>
          </w:p>
        </w:tc>
        <w:tc>
          <w:tcPr>
            <w:tcW w:w="2684" w:type="dxa"/>
            <w:tcBorders>
              <w:top w:val="single" w:sz="4" w:space="0" w:color="000000"/>
              <w:left w:val="single" w:sz="4" w:space="0" w:color="000000"/>
              <w:bottom w:val="single" w:sz="4" w:space="0" w:color="000000"/>
              <w:right w:val="single" w:sz="4" w:space="0" w:color="000000"/>
            </w:tcBorders>
            <w:shd w:val="clear" w:color="auto" w:fill="FFFFFF"/>
          </w:tcPr>
          <w:p w:rsidR="004D56C8" w:rsidRPr="004D56C8" w:rsidRDefault="004D56C8" w:rsidP="004D56C8">
            <w:pPr>
              <w:widowControl w:val="0"/>
              <w:spacing w:after="0" w:line="240" w:lineRule="auto"/>
              <w:jc w:val="center"/>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7</w:t>
            </w:r>
          </w:p>
        </w:tc>
      </w:tr>
      <w:tr w:rsidR="004D56C8" w:rsidRPr="004D56C8" w:rsidTr="004D56C8">
        <w:tc>
          <w:tcPr>
            <w:tcW w:w="783" w:type="dxa"/>
            <w:vMerge w:val="restart"/>
            <w:tcBorders>
              <w:top w:val="single" w:sz="4" w:space="0" w:color="000000"/>
              <w:left w:val="single" w:sz="4" w:space="0" w:color="000000"/>
              <w:right w:val="single" w:sz="4" w:space="0" w:color="000000"/>
            </w:tcBorders>
            <w:shd w:val="clear" w:color="auto" w:fill="FFFFFF"/>
          </w:tcPr>
          <w:p w:rsidR="004D56C8" w:rsidRPr="004D56C8" w:rsidRDefault="004D56C8" w:rsidP="004D56C8">
            <w:pPr>
              <w:widowControl w:val="0"/>
              <w:spacing w:after="0" w:line="240" w:lineRule="auto"/>
              <w:jc w:val="center"/>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1.</w:t>
            </w:r>
          </w:p>
        </w:tc>
        <w:tc>
          <w:tcPr>
            <w:tcW w:w="10874" w:type="dxa"/>
            <w:tcBorders>
              <w:top w:val="single" w:sz="4" w:space="0" w:color="000000"/>
              <w:left w:val="single" w:sz="4" w:space="0" w:color="000000"/>
              <w:bottom w:val="single" w:sz="4" w:space="0" w:color="000000"/>
              <w:right w:val="single" w:sz="4" w:space="0" w:color="000000"/>
            </w:tcBorders>
          </w:tcPr>
          <w:p w:rsidR="004D56C8" w:rsidRPr="004D56C8" w:rsidRDefault="004D56C8" w:rsidP="004D56C8">
            <w:pPr>
              <w:widowControl w:val="0"/>
              <w:spacing w:after="0" w:line="240" w:lineRule="auto"/>
              <w:rPr>
                <w:rFonts w:ascii="Times New Roman" w:eastAsia="Times New Roman" w:hAnsi="Times New Roman" w:cs="Times New Roman"/>
                <w:b/>
                <w:color w:val="000000"/>
                <w:sz w:val="24"/>
                <w:szCs w:val="24"/>
                <w:u w:color="000000"/>
                <w:lang w:eastAsia="ru-RU"/>
              </w:rPr>
            </w:pPr>
            <w:r w:rsidRPr="004D56C8">
              <w:rPr>
                <w:rFonts w:ascii="Times New Roman" w:eastAsia="Times New Roman" w:hAnsi="Times New Roman" w:cs="Times New Roman"/>
                <w:b/>
                <w:color w:val="000000"/>
                <w:sz w:val="24"/>
                <w:szCs w:val="24"/>
                <w:u w:color="000000"/>
                <w:lang w:eastAsia="ru-RU"/>
              </w:rPr>
              <w:t>Муниципальная программа Дячкинского сельского поселения «Обеспечение общественного порядка</w:t>
            </w:r>
          </w:p>
          <w:p w:rsidR="004D56C8" w:rsidRPr="004D56C8" w:rsidRDefault="004D56C8" w:rsidP="004D56C8">
            <w:pPr>
              <w:widowControl w:val="0"/>
              <w:spacing w:after="0" w:line="240" w:lineRule="auto"/>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b/>
                <w:color w:val="000000"/>
                <w:sz w:val="24"/>
                <w:szCs w:val="24"/>
                <w:u w:color="000000"/>
                <w:lang w:eastAsia="ru-RU"/>
              </w:rPr>
              <w:t>и профилактика правонарушений», в том числе:</w:t>
            </w:r>
            <w:r w:rsidRPr="004D56C8">
              <w:rPr>
                <w:rFonts w:ascii="Times New Roman" w:eastAsia="Times New Roman" w:hAnsi="Times New Roman" w:cs="Times New Roman"/>
                <w:color w:val="000000"/>
                <w:sz w:val="24"/>
                <w:szCs w:val="24"/>
                <w:u w:color="000000"/>
                <w:lang w:eastAsia="ru-RU"/>
              </w:rPr>
              <w:t xml:space="preserve"> </w:t>
            </w:r>
          </w:p>
        </w:tc>
        <w:tc>
          <w:tcPr>
            <w:tcW w:w="2006" w:type="dxa"/>
            <w:tcBorders>
              <w:top w:val="single" w:sz="4" w:space="0" w:color="000000"/>
              <w:left w:val="single" w:sz="4" w:space="0" w:color="000000"/>
              <w:bottom w:val="single" w:sz="4" w:space="0" w:color="000000"/>
              <w:right w:val="single" w:sz="4" w:space="0" w:color="000000"/>
            </w:tcBorders>
          </w:tcPr>
          <w:p w:rsidR="004D56C8" w:rsidRPr="004D56C8" w:rsidRDefault="004D56C8" w:rsidP="004D56C8">
            <w:pPr>
              <w:widowControl w:val="0"/>
              <w:spacing w:after="0" w:line="240" w:lineRule="auto"/>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0,0</w:t>
            </w:r>
          </w:p>
        </w:tc>
        <w:tc>
          <w:tcPr>
            <w:tcW w:w="1706" w:type="dxa"/>
            <w:tcBorders>
              <w:top w:val="single" w:sz="4" w:space="0" w:color="000000"/>
              <w:left w:val="single" w:sz="4" w:space="0" w:color="000000"/>
              <w:bottom w:val="single" w:sz="4" w:space="0" w:color="000000"/>
              <w:right w:val="single" w:sz="4" w:space="0" w:color="000000"/>
            </w:tcBorders>
          </w:tcPr>
          <w:p w:rsidR="004D56C8" w:rsidRPr="004D56C8" w:rsidRDefault="004D56C8" w:rsidP="004D56C8">
            <w:pPr>
              <w:widowControl w:val="0"/>
              <w:spacing w:after="0" w:line="240" w:lineRule="auto"/>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0,0</w:t>
            </w:r>
          </w:p>
        </w:tc>
        <w:tc>
          <w:tcPr>
            <w:tcW w:w="1631" w:type="dxa"/>
            <w:tcBorders>
              <w:top w:val="single" w:sz="4" w:space="0" w:color="000000"/>
              <w:left w:val="single" w:sz="4" w:space="0" w:color="000000"/>
              <w:bottom w:val="single" w:sz="4" w:space="0" w:color="000000"/>
              <w:right w:val="single" w:sz="4" w:space="0" w:color="000000"/>
            </w:tcBorders>
          </w:tcPr>
          <w:p w:rsidR="004D56C8" w:rsidRPr="004D56C8" w:rsidRDefault="004D56C8" w:rsidP="004D56C8">
            <w:pPr>
              <w:widowControl w:val="0"/>
              <w:spacing w:after="0" w:line="240" w:lineRule="auto"/>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0,0</w:t>
            </w:r>
          </w:p>
        </w:tc>
        <w:tc>
          <w:tcPr>
            <w:tcW w:w="1856" w:type="dxa"/>
            <w:tcBorders>
              <w:top w:val="single" w:sz="4" w:space="0" w:color="000000"/>
              <w:left w:val="single" w:sz="4" w:space="0" w:color="000000"/>
              <w:bottom w:val="single" w:sz="4" w:space="0" w:color="000000"/>
              <w:right w:val="single" w:sz="4" w:space="0" w:color="000000"/>
            </w:tcBorders>
          </w:tcPr>
          <w:p w:rsidR="004D56C8" w:rsidRPr="004D56C8" w:rsidRDefault="004D56C8" w:rsidP="004D56C8">
            <w:pPr>
              <w:widowControl w:val="0"/>
              <w:spacing w:after="0" w:line="240" w:lineRule="auto"/>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0,0</w:t>
            </w:r>
          </w:p>
        </w:tc>
        <w:tc>
          <w:tcPr>
            <w:tcW w:w="2684" w:type="dxa"/>
            <w:tcBorders>
              <w:top w:val="single" w:sz="4" w:space="0" w:color="000000"/>
              <w:left w:val="single" w:sz="4" w:space="0" w:color="000000"/>
              <w:bottom w:val="single" w:sz="4" w:space="0" w:color="000000"/>
              <w:right w:val="single" w:sz="4" w:space="0" w:color="000000"/>
            </w:tcBorders>
          </w:tcPr>
          <w:p w:rsidR="004D56C8" w:rsidRPr="004D56C8" w:rsidRDefault="004D56C8" w:rsidP="004D56C8">
            <w:pPr>
              <w:widowControl w:val="0"/>
              <w:spacing w:after="0" w:line="240" w:lineRule="auto"/>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0,0</w:t>
            </w:r>
          </w:p>
        </w:tc>
      </w:tr>
      <w:tr w:rsidR="004D56C8" w:rsidRPr="004D56C8" w:rsidTr="004D56C8">
        <w:tc>
          <w:tcPr>
            <w:tcW w:w="783" w:type="dxa"/>
            <w:vMerge/>
            <w:tcBorders>
              <w:left w:val="single" w:sz="4" w:space="0" w:color="000000"/>
              <w:right w:val="single" w:sz="4" w:space="0" w:color="000000"/>
            </w:tcBorders>
            <w:shd w:val="clear" w:color="auto" w:fill="FFFFFF"/>
          </w:tcPr>
          <w:p w:rsidR="004D56C8" w:rsidRPr="004D56C8" w:rsidRDefault="004D56C8" w:rsidP="004D56C8">
            <w:pPr>
              <w:widowControl w:val="0"/>
              <w:spacing w:after="0" w:line="240" w:lineRule="auto"/>
              <w:rPr>
                <w:rFonts w:ascii="Times New Roman" w:eastAsia="Times New Roman" w:hAnsi="Times New Roman" w:cs="Times New Roman"/>
                <w:color w:val="000000"/>
                <w:sz w:val="24"/>
                <w:szCs w:val="24"/>
                <w:u w:color="000000"/>
                <w:lang w:eastAsia="ru-RU"/>
              </w:rPr>
            </w:pPr>
          </w:p>
        </w:tc>
        <w:tc>
          <w:tcPr>
            <w:tcW w:w="10874" w:type="dxa"/>
            <w:tcBorders>
              <w:top w:val="single" w:sz="4" w:space="0" w:color="000000"/>
              <w:left w:val="single" w:sz="4" w:space="0" w:color="000000"/>
              <w:bottom w:val="single" w:sz="4" w:space="0" w:color="000000"/>
              <w:right w:val="single" w:sz="4" w:space="0" w:color="000000"/>
            </w:tcBorders>
          </w:tcPr>
          <w:p w:rsidR="004D56C8" w:rsidRPr="004D56C8" w:rsidRDefault="004D56C8" w:rsidP="004D56C8">
            <w:pPr>
              <w:widowControl w:val="0"/>
              <w:spacing w:after="0" w:line="240" w:lineRule="auto"/>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sz w:val="24"/>
                <w:szCs w:val="24"/>
                <w:u w:color="000000"/>
                <w:lang w:eastAsia="ru-RU"/>
              </w:rPr>
              <w:t>Бюджет Дячкинского сельского поселения (всего), из них:</w:t>
            </w:r>
          </w:p>
        </w:tc>
        <w:tc>
          <w:tcPr>
            <w:tcW w:w="2006" w:type="dxa"/>
            <w:tcBorders>
              <w:top w:val="single" w:sz="4" w:space="0" w:color="000000"/>
              <w:left w:val="single" w:sz="4" w:space="0" w:color="000000"/>
              <w:bottom w:val="single" w:sz="4" w:space="0" w:color="000000"/>
              <w:right w:val="single" w:sz="4" w:space="0" w:color="000000"/>
            </w:tcBorders>
          </w:tcPr>
          <w:p w:rsidR="004D56C8" w:rsidRPr="004D56C8" w:rsidRDefault="004D56C8" w:rsidP="004D56C8">
            <w:pPr>
              <w:widowControl w:val="0"/>
              <w:spacing w:after="0" w:line="240" w:lineRule="auto"/>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0,0</w:t>
            </w:r>
          </w:p>
        </w:tc>
        <w:tc>
          <w:tcPr>
            <w:tcW w:w="1706" w:type="dxa"/>
            <w:tcBorders>
              <w:top w:val="single" w:sz="4" w:space="0" w:color="000000"/>
              <w:left w:val="single" w:sz="4" w:space="0" w:color="000000"/>
              <w:bottom w:val="single" w:sz="4" w:space="0" w:color="000000"/>
              <w:right w:val="single" w:sz="4" w:space="0" w:color="000000"/>
            </w:tcBorders>
          </w:tcPr>
          <w:p w:rsidR="004D56C8" w:rsidRPr="004D56C8" w:rsidRDefault="004D56C8" w:rsidP="004D56C8">
            <w:pPr>
              <w:widowControl w:val="0"/>
              <w:spacing w:after="0" w:line="240" w:lineRule="auto"/>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0,0</w:t>
            </w:r>
          </w:p>
        </w:tc>
        <w:tc>
          <w:tcPr>
            <w:tcW w:w="1631" w:type="dxa"/>
            <w:tcBorders>
              <w:top w:val="single" w:sz="4" w:space="0" w:color="000000"/>
              <w:left w:val="single" w:sz="4" w:space="0" w:color="000000"/>
              <w:bottom w:val="single" w:sz="4" w:space="0" w:color="000000"/>
              <w:right w:val="single" w:sz="4" w:space="0" w:color="000000"/>
            </w:tcBorders>
          </w:tcPr>
          <w:p w:rsidR="004D56C8" w:rsidRPr="004D56C8" w:rsidRDefault="004D56C8" w:rsidP="004D56C8">
            <w:pPr>
              <w:widowControl w:val="0"/>
              <w:spacing w:after="0" w:line="240" w:lineRule="auto"/>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0,0</w:t>
            </w:r>
          </w:p>
        </w:tc>
        <w:tc>
          <w:tcPr>
            <w:tcW w:w="1856" w:type="dxa"/>
            <w:tcBorders>
              <w:top w:val="single" w:sz="4" w:space="0" w:color="000000"/>
              <w:left w:val="single" w:sz="4" w:space="0" w:color="000000"/>
              <w:bottom w:val="single" w:sz="4" w:space="0" w:color="000000"/>
              <w:right w:val="single" w:sz="4" w:space="0" w:color="000000"/>
            </w:tcBorders>
          </w:tcPr>
          <w:p w:rsidR="004D56C8" w:rsidRPr="004D56C8" w:rsidRDefault="004D56C8" w:rsidP="004D56C8">
            <w:pPr>
              <w:widowControl w:val="0"/>
              <w:spacing w:after="0" w:line="240" w:lineRule="auto"/>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0,0</w:t>
            </w:r>
          </w:p>
        </w:tc>
        <w:tc>
          <w:tcPr>
            <w:tcW w:w="2684" w:type="dxa"/>
            <w:tcBorders>
              <w:top w:val="single" w:sz="4" w:space="0" w:color="000000"/>
              <w:left w:val="single" w:sz="4" w:space="0" w:color="000000"/>
              <w:bottom w:val="single" w:sz="4" w:space="0" w:color="000000"/>
              <w:right w:val="single" w:sz="4" w:space="0" w:color="000000"/>
            </w:tcBorders>
          </w:tcPr>
          <w:p w:rsidR="004D56C8" w:rsidRPr="004D56C8" w:rsidRDefault="004D56C8" w:rsidP="004D56C8">
            <w:pPr>
              <w:widowControl w:val="0"/>
              <w:spacing w:after="0" w:line="240" w:lineRule="auto"/>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0,0</w:t>
            </w:r>
          </w:p>
        </w:tc>
      </w:tr>
      <w:tr w:rsidR="004D56C8" w:rsidRPr="004D56C8" w:rsidTr="004D56C8">
        <w:trPr>
          <w:trHeight w:val="269"/>
        </w:trPr>
        <w:tc>
          <w:tcPr>
            <w:tcW w:w="783" w:type="dxa"/>
            <w:vMerge/>
            <w:tcBorders>
              <w:left w:val="single" w:sz="4" w:space="0" w:color="000000"/>
              <w:right w:val="single" w:sz="4" w:space="0" w:color="000000"/>
            </w:tcBorders>
            <w:shd w:val="clear" w:color="auto" w:fill="FFFFFF"/>
          </w:tcPr>
          <w:p w:rsidR="004D56C8" w:rsidRPr="004D56C8" w:rsidRDefault="004D56C8" w:rsidP="004D56C8">
            <w:pPr>
              <w:widowControl w:val="0"/>
              <w:spacing w:after="0" w:line="240" w:lineRule="auto"/>
              <w:rPr>
                <w:rFonts w:ascii="Times New Roman" w:eastAsia="Times New Roman" w:hAnsi="Times New Roman" w:cs="Times New Roman"/>
                <w:color w:val="000000"/>
                <w:sz w:val="24"/>
                <w:szCs w:val="24"/>
                <w:u w:color="000000"/>
                <w:lang w:eastAsia="ru-RU"/>
              </w:rPr>
            </w:pPr>
          </w:p>
        </w:tc>
        <w:tc>
          <w:tcPr>
            <w:tcW w:w="10874" w:type="dxa"/>
            <w:tcBorders>
              <w:top w:val="single" w:sz="4" w:space="0" w:color="000000"/>
              <w:left w:val="single" w:sz="4" w:space="0" w:color="000000"/>
              <w:bottom w:val="single" w:sz="4" w:space="0" w:color="000000"/>
              <w:right w:val="single" w:sz="4" w:space="0" w:color="000000"/>
            </w:tcBorders>
            <w:shd w:val="clear" w:color="auto" w:fill="FFFFFF"/>
          </w:tcPr>
          <w:p w:rsidR="004D56C8" w:rsidRPr="004D56C8" w:rsidRDefault="004D56C8" w:rsidP="004D56C8">
            <w:pPr>
              <w:widowControl w:val="0"/>
              <w:spacing w:after="0" w:line="240" w:lineRule="auto"/>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sz w:val="24"/>
                <w:szCs w:val="24"/>
                <w:u w:color="000000"/>
                <w:lang w:eastAsia="ru-RU"/>
              </w:rPr>
              <w:t>безвозмездные поступления в бюджет Дячкинского сельского поселения, в том числе за счет средств:</w:t>
            </w:r>
          </w:p>
        </w:tc>
        <w:tc>
          <w:tcPr>
            <w:tcW w:w="2006" w:type="dxa"/>
            <w:tcBorders>
              <w:top w:val="single" w:sz="4" w:space="0" w:color="000000"/>
              <w:left w:val="single" w:sz="4" w:space="0" w:color="000000"/>
              <w:bottom w:val="single" w:sz="4" w:space="0" w:color="000000"/>
              <w:right w:val="single" w:sz="4" w:space="0" w:color="000000"/>
            </w:tcBorders>
            <w:shd w:val="clear" w:color="auto" w:fill="FFFFFF"/>
          </w:tcPr>
          <w:p w:rsidR="004D56C8" w:rsidRPr="004D56C8" w:rsidRDefault="004D56C8" w:rsidP="004D56C8">
            <w:pPr>
              <w:widowControl w:val="0"/>
              <w:spacing w:after="0" w:line="240" w:lineRule="auto"/>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0,0</w:t>
            </w:r>
          </w:p>
        </w:tc>
        <w:tc>
          <w:tcPr>
            <w:tcW w:w="1706" w:type="dxa"/>
            <w:tcBorders>
              <w:top w:val="single" w:sz="4" w:space="0" w:color="000000"/>
              <w:left w:val="single" w:sz="4" w:space="0" w:color="000000"/>
              <w:bottom w:val="single" w:sz="4" w:space="0" w:color="000000"/>
              <w:right w:val="single" w:sz="4" w:space="0" w:color="000000"/>
            </w:tcBorders>
            <w:shd w:val="clear" w:color="auto" w:fill="FFFFFF"/>
          </w:tcPr>
          <w:p w:rsidR="004D56C8" w:rsidRPr="004D56C8" w:rsidRDefault="004D56C8" w:rsidP="004D56C8">
            <w:pPr>
              <w:widowControl w:val="0"/>
              <w:spacing w:after="0" w:line="240" w:lineRule="auto"/>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0,0</w:t>
            </w:r>
          </w:p>
        </w:tc>
        <w:tc>
          <w:tcPr>
            <w:tcW w:w="1631" w:type="dxa"/>
            <w:tcBorders>
              <w:top w:val="single" w:sz="4" w:space="0" w:color="000000"/>
              <w:left w:val="single" w:sz="4" w:space="0" w:color="000000"/>
              <w:bottom w:val="single" w:sz="4" w:space="0" w:color="000000"/>
              <w:right w:val="single" w:sz="4" w:space="0" w:color="000000"/>
            </w:tcBorders>
            <w:shd w:val="clear" w:color="auto" w:fill="FFFFFF"/>
          </w:tcPr>
          <w:p w:rsidR="004D56C8" w:rsidRPr="004D56C8" w:rsidRDefault="004D56C8" w:rsidP="004D56C8">
            <w:pPr>
              <w:widowControl w:val="0"/>
              <w:spacing w:after="0" w:line="240" w:lineRule="auto"/>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0,0</w:t>
            </w:r>
          </w:p>
        </w:tc>
        <w:tc>
          <w:tcPr>
            <w:tcW w:w="1856" w:type="dxa"/>
            <w:tcBorders>
              <w:top w:val="single" w:sz="4" w:space="0" w:color="000000"/>
              <w:left w:val="single" w:sz="4" w:space="0" w:color="000000"/>
              <w:bottom w:val="single" w:sz="4" w:space="0" w:color="000000"/>
              <w:right w:val="single" w:sz="4" w:space="0" w:color="000000"/>
            </w:tcBorders>
            <w:shd w:val="clear" w:color="auto" w:fill="FFFFFF"/>
          </w:tcPr>
          <w:p w:rsidR="004D56C8" w:rsidRPr="004D56C8" w:rsidRDefault="004D56C8" w:rsidP="004D56C8">
            <w:pPr>
              <w:widowControl w:val="0"/>
              <w:spacing w:after="0" w:line="240" w:lineRule="auto"/>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0,0</w:t>
            </w:r>
          </w:p>
        </w:tc>
        <w:tc>
          <w:tcPr>
            <w:tcW w:w="2684" w:type="dxa"/>
            <w:tcBorders>
              <w:top w:val="single" w:sz="4" w:space="0" w:color="000000"/>
              <w:left w:val="single" w:sz="4" w:space="0" w:color="000000"/>
              <w:bottom w:val="single" w:sz="4" w:space="0" w:color="000000"/>
              <w:right w:val="single" w:sz="4" w:space="0" w:color="000000"/>
            </w:tcBorders>
            <w:shd w:val="clear" w:color="auto" w:fill="FFFFFF"/>
          </w:tcPr>
          <w:p w:rsidR="004D56C8" w:rsidRPr="004D56C8" w:rsidRDefault="004D56C8" w:rsidP="004D56C8">
            <w:pPr>
              <w:widowControl w:val="0"/>
              <w:spacing w:after="0" w:line="240" w:lineRule="auto"/>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0,0</w:t>
            </w:r>
          </w:p>
        </w:tc>
      </w:tr>
      <w:tr w:rsidR="004D56C8" w:rsidRPr="004D56C8" w:rsidTr="004D56C8">
        <w:trPr>
          <w:trHeight w:val="269"/>
        </w:trPr>
        <w:tc>
          <w:tcPr>
            <w:tcW w:w="783" w:type="dxa"/>
            <w:vMerge/>
            <w:tcBorders>
              <w:left w:val="single" w:sz="4" w:space="0" w:color="000000"/>
              <w:right w:val="single" w:sz="4" w:space="0" w:color="000000"/>
            </w:tcBorders>
            <w:shd w:val="clear" w:color="auto" w:fill="FFFFFF"/>
          </w:tcPr>
          <w:p w:rsidR="004D56C8" w:rsidRPr="004D56C8" w:rsidRDefault="004D56C8" w:rsidP="004D56C8">
            <w:pPr>
              <w:widowControl w:val="0"/>
              <w:spacing w:after="0" w:line="240" w:lineRule="auto"/>
              <w:rPr>
                <w:rFonts w:ascii="Times New Roman" w:eastAsia="Times New Roman" w:hAnsi="Times New Roman" w:cs="Times New Roman"/>
                <w:color w:val="000000"/>
                <w:sz w:val="24"/>
                <w:szCs w:val="24"/>
                <w:u w:color="000000"/>
                <w:lang w:eastAsia="ru-RU"/>
              </w:rPr>
            </w:pPr>
          </w:p>
        </w:tc>
        <w:tc>
          <w:tcPr>
            <w:tcW w:w="10874" w:type="dxa"/>
            <w:tcBorders>
              <w:top w:val="single" w:sz="4" w:space="0" w:color="000000"/>
              <w:left w:val="single" w:sz="4" w:space="0" w:color="000000"/>
              <w:bottom w:val="single" w:sz="4" w:space="0" w:color="000000"/>
              <w:right w:val="single" w:sz="4" w:space="0" w:color="000000"/>
            </w:tcBorders>
            <w:shd w:val="clear" w:color="auto" w:fill="FFFFFF"/>
          </w:tcPr>
          <w:p w:rsidR="004D56C8" w:rsidRPr="004D56C8" w:rsidRDefault="004D56C8" w:rsidP="004D56C8">
            <w:pPr>
              <w:widowControl w:val="0"/>
              <w:spacing w:after="0" w:line="240" w:lineRule="auto"/>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sz w:val="24"/>
                <w:szCs w:val="24"/>
                <w:u w:color="000000"/>
                <w:lang w:eastAsia="ru-RU"/>
              </w:rPr>
              <w:t>федерального бюджета</w:t>
            </w:r>
          </w:p>
        </w:tc>
        <w:tc>
          <w:tcPr>
            <w:tcW w:w="2006" w:type="dxa"/>
            <w:tcBorders>
              <w:top w:val="single" w:sz="4" w:space="0" w:color="000000"/>
              <w:left w:val="single" w:sz="4" w:space="0" w:color="000000"/>
              <w:bottom w:val="single" w:sz="4" w:space="0" w:color="000000"/>
              <w:right w:val="single" w:sz="4" w:space="0" w:color="000000"/>
            </w:tcBorders>
            <w:shd w:val="clear" w:color="auto" w:fill="FFFFFF"/>
          </w:tcPr>
          <w:p w:rsidR="004D56C8" w:rsidRPr="004D56C8" w:rsidRDefault="004D56C8" w:rsidP="004D56C8">
            <w:pPr>
              <w:widowControl w:val="0"/>
              <w:spacing w:after="0" w:line="240" w:lineRule="auto"/>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0,0</w:t>
            </w:r>
          </w:p>
        </w:tc>
        <w:tc>
          <w:tcPr>
            <w:tcW w:w="1706" w:type="dxa"/>
            <w:tcBorders>
              <w:top w:val="single" w:sz="4" w:space="0" w:color="000000"/>
              <w:left w:val="single" w:sz="4" w:space="0" w:color="000000"/>
              <w:bottom w:val="single" w:sz="4" w:space="0" w:color="000000"/>
              <w:right w:val="single" w:sz="4" w:space="0" w:color="000000"/>
            </w:tcBorders>
            <w:shd w:val="clear" w:color="auto" w:fill="FFFFFF"/>
          </w:tcPr>
          <w:p w:rsidR="004D56C8" w:rsidRPr="004D56C8" w:rsidRDefault="004D56C8" w:rsidP="004D56C8">
            <w:pPr>
              <w:widowControl w:val="0"/>
              <w:spacing w:after="0" w:line="240" w:lineRule="auto"/>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0,0</w:t>
            </w:r>
          </w:p>
        </w:tc>
        <w:tc>
          <w:tcPr>
            <w:tcW w:w="1631" w:type="dxa"/>
            <w:tcBorders>
              <w:top w:val="single" w:sz="4" w:space="0" w:color="000000"/>
              <w:left w:val="single" w:sz="4" w:space="0" w:color="000000"/>
              <w:bottom w:val="single" w:sz="4" w:space="0" w:color="000000"/>
              <w:right w:val="single" w:sz="4" w:space="0" w:color="000000"/>
            </w:tcBorders>
            <w:shd w:val="clear" w:color="auto" w:fill="FFFFFF"/>
          </w:tcPr>
          <w:p w:rsidR="004D56C8" w:rsidRPr="004D56C8" w:rsidRDefault="004D56C8" w:rsidP="004D56C8">
            <w:pPr>
              <w:widowControl w:val="0"/>
              <w:spacing w:after="0" w:line="240" w:lineRule="auto"/>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0,0</w:t>
            </w:r>
          </w:p>
        </w:tc>
        <w:tc>
          <w:tcPr>
            <w:tcW w:w="1856" w:type="dxa"/>
            <w:tcBorders>
              <w:top w:val="single" w:sz="4" w:space="0" w:color="000000"/>
              <w:left w:val="single" w:sz="4" w:space="0" w:color="000000"/>
              <w:bottom w:val="single" w:sz="4" w:space="0" w:color="000000"/>
              <w:right w:val="single" w:sz="4" w:space="0" w:color="000000"/>
            </w:tcBorders>
            <w:shd w:val="clear" w:color="auto" w:fill="FFFFFF"/>
          </w:tcPr>
          <w:p w:rsidR="004D56C8" w:rsidRPr="004D56C8" w:rsidRDefault="004D56C8" w:rsidP="004D56C8">
            <w:pPr>
              <w:widowControl w:val="0"/>
              <w:spacing w:after="0" w:line="240" w:lineRule="auto"/>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0,0</w:t>
            </w:r>
          </w:p>
        </w:tc>
        <w:tc>
          <w:tcPr>
            <w:tcW w:w="2684" w:type="dxa"/>
            <w:tcBorders>
              <w:top w:val="single" w:sz="4" w:space="0" w:color="000000"/>
              <w:left w:val="single" w:sz="4" w:space="0" w:color="000000"/>
              <w:bottom w:val="single" w:sz="4" w:space="0" w:color="000000"/>
              <w:right w:val="single" w:sz="4" w:space="0" w:color="000000"/>
            </w:tcBorders>
            <w:shd w:val="clear" w:color="auto" w:fill="FFFFFF"/>
          </w:tcPr>
          <w:p w:rsidR="004D56C8" w:rsidRPr="004D56C8" w:rsidRDefault="004D56C8" w:rsidP="004D56C8">
            <w:pPr>
              <w:widowControl w:val="0"/>
              <w:spacing w:after="0" w:line="240" w:lineRule="auto"/>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0,0</w:t>
            </w:r>
          </w:p>
        </w:tc>
      </w:tr>
      <w:tr w:rsidR="004D56C8" w:rsidRPr="004D56C8" w:rsidTr="004D56C8">
        <w:trPr>
          <w:trHeight w:val="269"/>
        </w:trPr>
        <w:tc>
          <w:tcPr>
            <w:tcW w:w="783" w:type="dxa"/>
            <w:vMerge/>
            <w:tcBorders>
              <w:left w:val="single" w:sz="4" w:space="0" w:color="000000"/>
              <w:right w:val="single" w:sz="4" w:space="0" w:color="000000"/>
            </w:tcBorders>
            <w:shd w:val="clear" w:color="auto" w:fill="FFFFFF"/>
          </w:tcPr>
          <w:p w:rsidR="004D56C8" w:rsidRPr="004D56C8" w:rsidRDefault="004D56C8" w:rsidP="004D56C8">
            <w:pPr>
              <w:widowControl w:val="0"/>
              <w:spacing w:after="0" w:line="240" w:lineRule="auto"/>
              <w:rPr>
                <w:rFonts w:ascii="Times New Roman" w:eastAsia="Times New Roman" w:hAnsi="Times New Roman" w:cs="Times New Roman"/>
                <w:color w:val="000000"/>
                <w:sz w:val="24"/>
                <w:szCs w:val="24"/>
                <w:u w:color="000000"/>
                <w:lang w:eastAsia="ru-RU"/>
              </w:rPr>
            </w:pPr>
          </w:p>
        </w:tc>
        <w:tc>
          <w:tcPr>
            <w:tcW w:w="10874" w:type="dxa"/>
            <w:tcBorders>
              <w:top w:val="single" w:sz="4" w:space="0" w:color="000000"/>
              <w:left w:val="single" w:sz="4" w:space="0" w:color="000000"/>
              <w:bottom w:val="single" w:sz="4" w:space="0" w:color="000000"/>
              <w:right w:val="single" w:sz="4" w:space="0" w:color="000000"/>
            </w:tcBorders>
            <w:shd w:val="clear" w:color="auto" w:fill="FFFFFF"/>
          </w:tcPr>
          <w:p w:rsidR="004D56C8" w:rsidRPr="004D56C8" w:rsidRDefault="004D56C8" w:rsidP="004D56C8">
            <w:pPr>
              <w:widowControl w:val="0"/>
              <w:spacing w:after="0" w:line="240" w:lineRule="auto"/>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sz w:val="24"/>
                <w:szCs w:val="24"/>
                <w:u w:color="000000"/>
                <w:lang w:eastAsia="ru-RU"/>
              </w:rPr>
              <w:t>областного бюджета</w:t>
            </w:r>
          </w:p>
        </w:tc>
        <w:tc>
          <w:tcPr>
            <w:tcW w:w="2006" w:type="dxa"/>
            <w:tcBorders>
              <w:top w:val="single" w:sz="4" w:space="0" w:color="000000"/>
              <w:left w:val="single" w:sz="4" w:space="0" w:color="000000"/>
              <w:bottom w:val="single" w:sz="4" w:space="0" w:color="000000"/>
              <w:right w:val="single" w:sz="4" w:space="0" w:color="000000"/>
            </w:tcBorders>
            <w:shd w:val="clear" w:color="auto" w:fill="FFFFFF"/>
          </w:tcPr>
          <w:p w:rsidR="004D56C8" w:rsidRPr="004D56C8" w:rsidRDefault="004D56C8" w:rsidP="004D56C8">
            <w:pPr>
              <w:widowControl w:val="0"/>
              <w:spacing w:after="0" w:line="240" w:lineRule="auto"/>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0,0</w:t>
            </w:r>
          </w:p>
        </w:tc>
        <w:tc>
          <w:tcPr>
            <w:tcW w:w="1706" w:type="dxa"/>
            <w:tcBorders>
              <w:top w:val="single" w:sz="4" w:space="0" w:color="000000"/>
              <w:left w:val="single" w:sz="4" w:space="0" w:color="000000"/>
              <w:bottom w:val="single" w:sz="4" w:space="0" w:color="000000"/>
              <w:right w:val="single" w:sz="4" w:space="0" w:color="000000"/>
            </w:tcBorders>
            <w:shd w:val="clear" w:color="auto" w:fill="FFFFFF"/>
          </w:tcPr>
          <w:p w:rsidR="004D56C8" w:rsidRPr="004D56C8" w:rsidRDefault="004D56C8" w:rsidP="004D56C8">
            <w:pPr>
              <w:widowControl w:val="0"/>
              <w:spacing w:after="0" w:line="240" w:lineRule="auto"/>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0,0</w:t>
            </w:r>
          </w:p>
        </w:tc>
        <w:tc>
          <w:tcPr>
            <w:tcW w:w="1631" w:type="dxa"/>
            <w:tcBorders>
              <w:top w:val="single" w:sz="4" w:space="0" w:color="000000"/>
              <w:left w:val="single" w:sz="4" w:space="0" w:color="000000"/>
              <w:bottom w:val="single" w:sz="4" w:space="0" w:color="000000"/>
              <w:right w:val="single" w:sz="4" w:space="0" w:color="000000"/>
            </w:tcBorders>
            <w:shd w:val="clear" w:color="auto" w:fill="FFFFFF"/>
          </w:tcPr>
          <w:p w:rsidR="004D56C8" w:rsidRPr="004D56C8" w:rsidRDefault="004D56C8" w:rsidP="004D56C8">
            <w:pPr>
              <w:widowControl w:val="0"/>
              <w:spacing w:after="0" w:line="240" w:lineRule="auto"/>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0,0</w:t>
            </w:r>
          </w:p>
        </w:tc>
        <w:tc>
          <w:tcPr>
            <w:tcW w:w="1856" w:type="dxa"/>
            <w:tcBorders>
              <w:top w:val="single" w:sz="4" w:space="0" w:color="000000"/>
              <w:left w:val="single" w:sz="4" w:space="0" w:color="000000"/>
              <w:bottom w:val="single" w:sz="4" w:space="0" w:color="000000"/>
              <w:right w:val="single" w:sz="4" w:space="0" w:color="000000"/>
            </w:tcBorders>
            <w:shd w:val="clear" w:color="auto" w:fill="FFFFFF"/>
          </w:tcPr>
          <w:p w:rsidR="004D56C8" w:rsidRPr="004D56C8" w:rsidRDefault="004D56C8" w:rsidP="004D56C8">
            <w:pPr>
              <w:widowControl w:val="0"/>
              <w:spacing w:after="0" w:line="240" w:lineRule="auto"/>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0,0</w:t>
            </w:r>
          </w:p>
        </w:tc>
        <w:tc>
          <w:tcPr>
            <w:tcW w:w="2684" w:type="dxa"/>
            <w:tcBorders>
              <w:top w:val="single" w:sz="4" w:space="0" w:color="000000"/>
              <w:left w:val="single" w:sz="4" w:space="0" w:color="000000"/>
              <w:bottom w:val="single" w:sz="4" w:space="0" w:color="000000"/>
              <w:right w:val="single" w:sz="4" w:space="0" w:color="000000"/>
            </w:tcBorders>
            <w:shd w:val="clear" w:color="auto" w:fill="FFFFFF"/>
          </w:tcPr>
          <w:p w:rsidR="004D56C8" w:rsidRPr="004D56C8" w:rsidRDefault="004D56C8" w:rsidP="004D56C8">
            <w:pPr>
              <w:widowControl w:val="0"/>
              <w:spacing w:after="0" w:line="240" w:lineRule="auto"/>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0,0</w:t>
            </w:r>
          </w:p>
        </w:tc>
      </w:tr>
      <w:tr w:rsidR="004D56C8" w:rsidRPr="004D56C8" w:rsidTr="004D56C8">
        <w:trPr>
          <w:trHeight w:val="269"/>
        </w:trPr>
        <w:tc>
          <w:tcPr>
            <w:tcW w:w="783" w:type="dxa"/>
            <w:vMerge/>
            <w:tcBorders>
              <w:left w:val="single" w:sz="4" w:space="0" w:color="000000"/>
              <w:right w:val="single" w:sz="4" w:space="0" w:color="000000"/>
            </w:tcBorders>
            <w:shd w:val="clear" w:color="auto" w:fill="FFFFFF"/>
          </w:tcPr>
          <w:p w:rsidR="004D56C8" w:rsidRPr="004D56C8" w:rsidRDefault="004D56C8" w:rsidP="004D56C8">
            <w:pPr>
              <w:widowControl w:val="0"/>
              <w:spacing w:after="0" w:line="240" w:lineRule="auto"/>
              <w:rPr>
                <w:rFonts w:ascii="Times New Roman" w:eastAsia="Times New Roman" w:hAnsi="Times New Roman" w:cs="Times New Roman"/>
                <w:color w:val="000000"/>
                <w:sz w:val="24"/>
                <w:szCs w:val="24"/>
                <w:u w:color="000000"/>
                <w:lang w:eastAsia="ru-RU"/>
              </w:rPr>
            </w:pPr>
          </w:p>
        </w:tc>
        <w:tc>
          <w:tcPr>
            <w:tcW w:w="10874" w:type="dxa"/>
            <w:tcBorders>
              <w:top w:val="single" w:sz="4" w:space="0" w:color="000000"/>
              <w:left w:val="single" w:sz="4" w:space="0" w:color="000000"/>
              <w:bottom w:val="single" w:sz="4" w:space="0" w:color="000000"/>
              <w:right w:val="single" w:sz="4" w:space="0" w:color="000000"/>
            </w:tcBorders>
            <w:shd w:val="clear" w:color="auto" w:fill="FFFFFF"/>
          </w:tcPr>
          <w:p w:rsidR="004D56C8" w:rsidRPr="004D56C8" w:rsidRDefault="004D56C8" w:rsidP="004D56C8">
            <w:pPr>
              <w:widowControl w:val="0"/>
              <w:spacing w:after="0" w:line="240" w:lineRule="auto"/>
              <w:rPr>
                <w:rFonts w:ascii="Times New Roman" w:eastAsia="Times New Roman" w:hAnsi="Times New Roman" w:cs="Times New Roman"/>
                <w:sz w:val="24"/>
                <w:szCs w:val="24"/>
                <w:u w:color="000000"/>
                <w:lang w:eastAsia="ru-RU"/>
              </w:rPr>
            </w:pPr>
            <w:r w:rsidRPr="004D56C8">
              <w:rPr>
                <w:rFonts w:ascii="Times New Roman" w:eastAsia="Times New Roman" w:hAnsi="Times New Roman" w:cs="Times New Roman"/>
                <w:sz w:val="24"/>
                <w:szCs w:val="24"/>
                <w:u w:color="000000"/>
                <w:lang w:eastAsia="ru-RU"/>
              </w:rPr>
              <w:t>районного бюджета</w:t>
            </w:r>
          </w:p>
        </w:tc>
        <w:tc>
          <w:tcPr>
            <w:tcW w:w="2006" w:type="dxa"/>
            <w:tcBorders>
              <w:top w:val="single" w:sz="4" w:space="0" w:color="000000"/>
              <w:left w:val="single" w:sz="4" w:space="0" w:color="000000"/>
              <w:bottom w:val="single" w:sz="4" w:space="0" w:color="000000"/>
              <w:right w:val="single" w:sz="4" w:space="0" w:color="000000"/>
            </w:tcBorders>
            <w:shd w:val="clear" w:color="auto" w:fill="FFFFFF"/>
          </w:tcPr>
          <w:p w:rsidR="004D56C8" w:rsidRPr="004D56C8" w:rsidRDefault="004D56C8" w:rsidP="004D56C8">
            <w:pPr>
              <w:widowControl w:val="0"/>
              <w:spacing w:after="0" w:line="240" w:lineRule="auto"/>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0,0</w:t>
            </w:r>
          </w:p>
        </w:tc>
        <w:tc>
          <w:tcPr>
            <w:tcW w:w="1706" w:type="dxa"/>
            <w:tcBorders>
              <w:top w:val="single" w:sz="4" w:space="0" w:color="000000"/>
              <w:left w:val="single" w:sz="4" w:space="0" w:color="000000"/>
              <w:bottom w:val="single" w:sz="4" w:space="0" w:color="000000"/>
              <w:right w:val="single" w:sz="4" w:space="0" w:color="000000"/>
            </w:tcBorders>
            <w:shd w:val="clear" w:color="auto" w:fill="FFFFFF"/>
          </w:tcPr>
          <w:p w:rsidR="004D56C8" w:rsidRPr="004D56C8" w:rsidRDefault="004D56C8" w:rsidP="004D56C8">
            <w:pPr>
              <w:widowControl w:val="0"/>
              <w:spacing w:after="0" w:line="240" w:lineRule="auto"/>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0,0</w:t>
            </w:r>
          </w:p>
        </w:tc>
        <w:tc>
          <w:tcPr>
            <w:tcW w:w="1631" w:type="dxa"/>
            <w:tcBorders>
              <w:top w:val="single" w:sz="4" w:space="0" w:color="000000"/>
              <w:left w:val="single" w:sz="4" w:space="0" w:color="000000"/>
              <w:bottom w:val="single" w:sz="4" w:space="0" w:color="000000"/>
              <w:right w:val="single" w:sz="4" w:space="0" w:color="000000"/>
            </w:tcBorders>
            <w:shd w:val="clear" w:color="auto" w:fill="FFFFFF"/>
          </w:tcPr>
          <w:p w:rsidR="004D56C8" w:rsidRPr="004D56C8" w:rsidRDefault="004D56C8" w:rsidP="004D56C8">
            <w:pPr>
              <w:widowControl w:val="0"/>
              <w:spacing w:after="0" w:line="240" w:lineRule="auto"/>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0,0</w:t>
            </w:r>
          </w:p>
        </w:tc>
        <w:tc>
          <w:tcPr>
            <w:tcW w:w="1856" w:type="dxa"/>
            <w:tcBorders>
              <w:top w:val="single" w:sz="4" w:space="0" w:color="000000"/>
              <w:left w:val="single" w:sz="4" w:space="0" w:color="000000"/>
              <w:bottom w:val="single" w:sz="4" w:space="0" w:color="000000"/>
              <w:right w:val="single" w:sz="4" w:space="0" w:color="000000"/>
            </w:tcBorders>
            <w:shd w:val="clear" w:color="auto" w:fill="FFFFFF"/>
          </w:tcPr>
          <w:p w:rsidR="004D56C8" w:rsidRPr="004D56C8" w:rsidRDefault="004D56C8" w:rsidP="004D56C8">
            <w:pPr>
              <w:widowControl w:val="0"/>
              <w:spacing w:after="0" w:line="240" w:lineRule="auto"/>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0,0</w:t>
            </w:r>
          </w:p>
        </w:tc>
        <w:tc>
          <w:tcPr>
            <w:tcW w:w="2684" w:type="dxa"/>
            <w:tcBorders>
              <w:top w:val="single" w:sz="4" w:space="0" w:color="000000"/>
              <w:left w:val="single" w:sz="4" w:space="0" w:color="000000"/>
              <w:bottom w:val="single" w:sz="4" w:space="0" w:color="000000"/>
              <w:right w:val="single" w:sz="4" w:space="0" w:color="000000"/>
            </w:tcBorders>
            <w:shd w:val="clear" w:color="auto" w:fill="FFFFFF"/>
          </w:tcPr>
          <w:p w:rsidR="004D56C8" w:rsidRPr="004D56C8" w:rsidRDefault="004D56C8" w:rsidP="004D56C8">
            <w:pPr>
              <w:widowControl w:val="0"/>
              <w:spacing w:after="0" w:line="240" w:lineRule="auto"/>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0,0</w:t>
            </w:r>
          </w:p>
        </w:tc>
      </w:tr>
      <w:tr w:rsidR="004D56C8" w:rsidRPr="004D56C8" w:rsidTr="004D56C8">
        <w:trPr>
          <w:trHeight w:val="269"/>
        </w:trPr>
        <w:tc>
          <w:tcPr>
            <w:tcW w:w="783" w:type="dxa"/>
            <w:vMerge/>
            <w:tcBorders>
              <w:left w:val="single" w:sz="4" w:space="0" w:color="000000"/>
              <w:right w:val="single" w:sz="4" w:space="0" w:color="000000"/>
            </w:tcBorders>
            <w:shd w:val="clear" w:color="auto" w:fill="FFFFFF"/>
          </w:tcPr>
          <w:p w:rsidR="004D56C8" w:rsidRPr="004D56C8" w:rsidRDefault="004D56C8" w:rsidP="004D56C8">
            <w:pPr>
              <w:widowControl w:val="0"/>
              <w:spacing w:after="0" w:line="240" w:lineRule="auto"/>
              <w:rPr>
                <w:rFonts w:ascii="Times New Roman" w:eastAsia="Times New Roman" w:hAnsi="Times New Roman" w:cs="Times New Roman"/>
                <w:color w:val="000000"/>
                <w:sz w:val="24"/>
                <w:szCs w:val="24"/>
                <w:u w:color="000000"/>
                <w:lang w:eastAsia="ru-RU"/>
              </w:rPr>
            </w:pPr>
          </w:p>
        </w:tc>
        <w:tc>
          <w:tcPr>
            <w:tcW w:w="10874" w:type="dxa"/>
            <w:tcBorders>
              <w:top w:val="single" w:sz="4" w:space="0" w:color="000000"/>
              <w:left w:val="single" w:sz="4" w:space="0" w:color="000000"/>
              <w:bottom w:val="single" w:sz="4" w:space="0" w:color="000000"/>
              <w:right w:val="single" w:sz="4" w:space="0" w:color="000000"/>
            </w:tcBorders>
            <w:shd w:val="clear" w:color="auto" w:fill="FFFFFF"/>
          </w:tcPr>
          <w:p w:rsidR="004D56C8" w:rsidRPr="004D56C8" w:rsidRDefault="004D56C8" w:rsidP="004D56C8">
            <w:pPr>
              <w:widowControl w:val="0"/>
              <w:spacing w:after="0" w:line="240" w:lineRule="auto"/>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sz w:val="24"/>
                <w:szCs w:val="24"/>
                <w:u w:color="000000"/>
                <w:lang w:eastAsia="ru-RU"/>
              </w:rPr>
              <w:t>Местный бюджет</w:t>
            </w:r>
          </w:p>
        </w:tc>
        <w:tc>
          <w:tcPr>
            <w:tcW w:w="2006" w:type="dxa"/>
            <w:tcBorders>
              <w:top w:val="single" w:sz="4" w:space="0" w:color="000000"/>
              <w:left w:val="single" w:sz="4" w:space="0" w:color="000000"/>
              <w:bottom w:val="single" w:sz="4" w:space="0" w:color="000000"/>
              <w:right w:val="single" w:sz="4" w:space="0" w:color="000000"/>
            </w:tcBorders>
            <w:shd w:val="clear" w:color="auto" w:fill="FFFFFF"/>
          </w:tcPr>
          <w:p w:rsidR="004D56C8" w:rsidRPr="004D56C8" w:rsidRDefault="004D56C8" w:rsidP="004D56C8">
            <w:pPr>
              <w:widowControl w:val="0"/>
              <w:spacing w:after="0" w:line="240" w:lineRule="auto"/>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0,0</w:t>
            </w:r>
          </w:p>
        </w:tc>
        <w:tc>
          <w:tcPr>
            <w:tcW w:w="1706" w:type="dxa"/>
            <w:tcBorders>
              <w:top w:val="single" w:sz="4" w:space="0" w:color="000000"/>
              <w:left w:val="single" w:sz="4" w:space="0" w:color="000000"/>
              <w:bottom w:val="single" w:sz="4" w:space="0" w:color="000000"/>
              <w:right w:val="single" w:sz="4" w:space="0" w:color="000000"/>
            </w:tcBorders>
            <w:shd w:val="clear" w:color="auto" w:fill="FFFFFF"/>
          </w:tcPr>
          <w:p w:rsidR="004D56C8" w:rsidRPr="004D56C8" w:rsidRDefault="004D56C8" w:rsidP="004D56C8">
            <w:pPr>
              <w:widowControl w:val="0"/>
              <w:spacing w:after="0" w:line="240" w:lineRule="auto"/>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0,0</w:t>
            </w:r>
          </w:p>
        </w:tc>
        <w:tc>
          <w:tcPr>
            <w:tcW w:w="1631" w:type="dxa"/>
            <w:tcBorders>
              <w:top w:val="single" w:sz="4" w:space="0" w:color="000000"/>
              <w:left w:val="single" w:sz="4" w:space="0" w:color="000000"/>
              <w:bottom w:val="single" w:sz="4" w:space="0" w:color="000000"/>
              <w:right w:val="single" w:sz="4" w:space="0" w:color="000000"/>
            </w:tcBorders>
            <w:shd w:val="clear" w:color="auto" w:fill="FFFFFF"/>
          </w:tcPr>
          <w:p w:rsidR="004D56C8" w:rsidRPr="004D56C8" w:rsidRDefault="004D56C8" w:rsidP="004D56C8">
            <w:pPr>
              <w:widowControl w:val="0"/>
              <w:spacing w:after="0" w:line="240" w:lineRule="auto"/>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0,0</w:t>
            </w:r>
          </w:p>
        </w:tc>
        <w:tc>
          <w:tcPr>
            <w:tcW w:w="1856" w:type="dxa"/>
            <w:tcBorders>
              <w:top w:val="single" w:sz="4" w:space="0" w:color="000000"/>
              <w:left w:val="single" w:sz="4" w:space="0" w:color="000000"/>
              <w:bottom w:val="single" w:sz="4" w:space="0" w:color="000000"/>
              <w:right w:val="single" w:sz="4" w:space="0" w:color="000000"/>
            </w:tcBorders>
            <w:shd w:val="clear" w:color="auto" w:fill="FFFFFF"/>
          </w:tcPr>
          <w:p w:rsidR="004D56C8" w:rsidRPr="004D56C8" w:rsidRDefault="004D56C8" w:rsidP="004D56C8">
            <w:pPr>
              <w:widowControl w:val="0"/>
              <w:spacing w:after="0" w:line="240" w:lineRule="auto"/>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0,0</w:t>
            </w:r>
          </w:p>
        </w:tc>
        <w:tc>
          <w:tcPr>
            <w:tcW w:w="2684" w:type="dxa"/>
            <w:tcBorders>
              <w:top w:val="single" w:sz="4" w:space="0" w:color="000000"/>
              <w:left w:val="single" w:sz="4" w:space="0" w:color="000000"/>
              <w:bottom w:val="single" w:sz="4" w:space="0" w:color="000000"/>
              <w:right w:val="single" w:sz="4" w:space="0" w:color="000000"/>
            </w:tcBorders>
            <w:shd w:val="clear" w:color="auto" w:fill="FFFFFF"/>
          </w:tcPr>
          <w:p w:rsidR="004D56C8" w:rsidRPr="004D56C8" w:rsidRDefault="004D56C8" w:rsidP="004D56C8">
            <w:pPr>
              <w:widowControl w:val="0"/>
              <w:spacing w:after="0" w:line="240" w:lineRule="auto"/>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0,0</w:t>
            </w:r>
          </w:p>
        </w:tc>
      </w:tr>
      <w:tr w:rsidR="004D56C8" w:rsidRPr="004D56C8" w:rsidTr="004D56C8">
        <w:trPr>
          <w:trHeight w:val="269"/>
        </w:trPr>
        <w:tc>
          <w:tcPr>
            <w:tcW w:w="783" w:type="dxa"/>
            <w:vMerge/>
            <w:tcBorders>
              <w:left w:val="single" w:sz="4" w:space="0" w:color="000000"/>
              <w:right w:val="single" w:sz="4" w:space="0" w:color="000000"/>
            </w:tcBorders>
            <w:shd w:val="clear" w:color="auto" w:fill="FFFFFF"/>
          </w:tcPr>
          <w:p w:rsidR="004D56C8" w:rsidRPr="004D56C8" w:rsidRDefault="004D56C8" w:rsidP="004D56C8">
            <w:pPr>
              <w:widowControl w:val="0"/>
              <w:spacing w:after="0" w:line="240" w:lineRule="auto"/>
              <w:rPr>
                <w:rFonts w:ascii="Times New Roman" w:eastAsia="Times New Roman" w:hAnsi="Times New Roman" w:cs="Times New Roman"/>
                <w:color w:val="000000"/>
                <w:sz w:val="24"/>
                <w:szCs w:val="24"/>
                <w:u w:color="000000"/>
                <w:lang w:eastAsia="ru-RU"/>
              </w:rPr>
            </w:pPr>
          </w:p>
        </w:tc>
        <w:tc>
          <w:tcPr>
            <w:tcW w:w="10874" w:type="dxa"/>
            <w:tcBorders>
              <w:top w:val="single" w:sz="4" w:space="0" w:color="000000"/>
              <w:left w:val="single" w:sz="4" w:space="0" w:color="000000"/>
              <w:bottom w:val="single" w:sz="4" w:space="0" w:color="000000"/>
              <w:right w:val="single" w:sz="4" w:space="0" w:color="000000"/>
            </w:tcBorders>
            <w:shd w:val="clear" w:color="auto" w:fill="FFFFFF"/>
          </w:tcPr>
          <w:p w:rsidR="004D56C8" w:rsidRPr="004D56C8" w:rsidRDefault="004D56C8" w:rsidP="004D56C8">
            <w:pPr>
              <w:widowControl w:val="0"/>
              <w:spacing w:after="0" w:line="240" w:lineRule="auto"/>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sz w:val="24"/>
                <w:szCs w:val="24"/>
                <w:u w:color="000000"/>
                <w:lang w:eastAsia="ru-RU"/>
              </w:rPr>
              <w:t>Внебюджетные источники</w:t>
            </w:r>
          </w:p>
        </w:tc>
        <w:tc>
          <w:tcPr>
            <w:tcW w:w="2006" w:type="dxa"/>
            <w:tcBorders>
              <w:top w:val="single" w:sz="4" w:space="0" w:color="000000"/>
              <w:left w:val="single" w:sz="4" w:space="0" w:color="000000"/>
              <w:bottom w:val="single" w:sz="4" w:space="0" w:color="000000"/>
              <w:right w:val="single" w:sz="4" w:space="0" w:color="000000"/>
            </w:tcBorders>
            <w:shd w:val="clear" w:color="auto" w:fill="FFFFFF"/>
          </w:tcPr>
          <w:p w:rsidR="004D56C8" w:rsidRPr="004D56C8" w:rsidRDefault="004D56C8" w:rsidP="004D56C8">
            <w:pPr>
              <w:widowControl w:val="0"/>
              <w:spacing w:after="0" w:line="240" w:lineRule="auto"/>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0,0</w:t>
            </w:r>
          </w:p>
        </w:tc>
        <w:tc>
          <w:tcPr>
            <w:tcW w:w="1706" w:type="dxa"/>
            <w:tcBorders>
              <w:top w:val="single" w:sz="4" w:space="0" w:color="000000"/>
              <w:left w:val="single" w:sz="4" w:space="0" w:color="000000"/>
              <w:bottom w:val="single" w:sz="4" w:space="0" w:color="000000"/>
              <w:right w:val="single" w:sz="4" w:space="0" w:color="000000"/>
            </w:tcBorders>
            <w:shd w:val="clear" w:color="auto" w:fill="FFFFFF"/>
          </w:tcPr>
          <w:p w:rsidR="004D56C8" w:rsidRPr="004D56C8" w:rsidRDefault="004D56C8" w:rsidP="004D56C8">
            <w:pPr>
              <w:widowControl w:val="0"/>
              <w:spacing w:after="0" w:line="240" w:lineRule="auto"/>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0,0</w:t>
            </w:r>
          </w:p>
        </w:tc>
        <w:tc>
          <w:tcPr>
            <w:tcW w:w="1631" w:type="dxa"/>
            <w:tcBorders>
              <w:top w:val="single" w:sz="4" w:space="0" w:color="000000"/>
              <w:left w:val="single" w:sz="4" w:space="0" w:color="000000"/>
              <w:bottom w:val="single" w:sz="4" w:space="0" w:color="000000"/>
              <w:right w:val="single" w:sz="4" w:space="0" w:color="000000"/>
            </w:tcBorders>
            <w:shd w:val="clear" w:color="auto" w:fill="FFFFFF"/>
          </w:tcPr>
          <w:p w:rsidR="004D56C8" w:rsidRPr="004D56C8" w:rsidRDefault="004D56C8" w:rsidP="004D56C8">
            <w:pPr>
              <w:widowControl w:val="0"/>
              <w:spacing w:after="0" w:line="240" w:lineRule="auto"/>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0,0</w:t>
            </w:r>
          </w:p>
        </w:tc>
        <w:tc>
          <w:tcPr>
            <w:tcW w:w="1856" w:type="dxa"/>
            <w:tcBorders>
              <w:top w:val="single" w:sz="4" w:space="0" w:color="000000"/>
              <w:left w:val="single" w:sz="4" w:space="0" w:color="000000"/>
              <w:bottom w:val="single" w:sz="4" w:space="0" w:color="000000"/>
              <w:right w:val="single" w:sz="4" w:space="0" w:color="000000"/>
            </w:tcBorders>
            <w:shd w:val="clear" w:color="auto" w:fill="FFFFFF"/>
          </w:tcPr>
          <w:p w:rsidR="004D56C8" w:rsidRPr="004D56C8" w:rsidRDefault="004D56C8" w:rsidP="004D56C8">
            <w:pPr>
              <w:widowControl w:val="0"/>
              <w:spacing w:after="0" w:line="240" w:lineRule="auto"/>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0,0</w:t>
            </w:r>
          </w:p>
        </w:tc>
        <w:tc>
          <w:tcPr>
            <w:tcW w:w="2684" w:type="dxa"/>
            <w:tcBorders>
              <w:top w:val="single" w:sz="4" w:space="0" w:color="000000"/>
              <w:left w:val="single" w:sz="4" w:space="0" w:color="000000"/>
              <w:bottom w:val="single" w:sz="4" w:space="0" w:color="000000"/>
              <w:right w:val="single" w:sz="4" w:space="0" w:color="000000"/>
            </w:tcBorders>
            <w:shd w:val="clear" w:color="auto" w:fill="FFFFFF"/>
          </w:tcPr>
          <w:p w:rsidR="004D56C8" w:rsidRPr="004D56C8" w:rsidRDefault="004D56C8" w:rsidP="004D56C8">
            <w:pPr>
              <w:widowControl w:val="0"/>
              <w:spacing w:after="0" w:line="240" w:lineRule="auto"/>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0,0</w:t>
            </w:r>
          </w:p>
        </w:tc>
      </w:tr>
      <w:tr w:rsidR="004D56C8" w:rsidRPr="004D56C8" w:rsidTr="004D56C8">
        <w:trPr>
          <w:trHeight w:val="269"/>
        </w:trPr>
        <w:tc>
          <w:tcPr>
            <w:tcW w:w="783" w:type="dxa"/>
            <w:vMerge/>
            <w:tcBorders>
              <w:left w:val="single" w:sz="4" w:space="0" w:color="000000"/>
              <w:bottom w:val="single" w:sz="4" w:space="0" w:color="000000"/>
              <w:right w:val="single" w:sz="4" w:space="0" w:color="000000"/>
            </w:tcBorders>
            <w:shd w:val="clear" w:color="auto" w:fill="FFFFFF"/>
          </w:tcPr>
          <w:p w:rsidR="004D56C8" w:rsidRPr="004D56C8" w:rsidRDefault="004D56C8" w:rsidP="004D56C8">
            <w:pPr>
              <w:widowControl w:val="0"/>
              <w:spacing w:after="0" w:line="240" w:lineRule="auto"/>
              <w:rPr>
                <w:rFonts w:ascii="Times New Roman" w:eastAsia="Times New Roman" w:hAnsi="Times New Roman" w:cs="Times New Roman"/>
                <w:color w:val="000000"/>
                <w:sz w:val="24"/>
                <w:szCs w:val="24"/>
                <w:u w:color="000000"/>
                <w:lang w:eastAsia="ru-RU"/>
              </w:rPr>
            </w:pPr>
          </w:p>
        </w:tc>
        <w:tc>
          <w:tcPr>
            <w:tcW w:w="10874" w:type="dxa"/>
            <w:tcBorders>
              <w:top w:val="single" w:sz="4" w:space="0" w:color="000000"/>
              <w:left w:val="single" w:sz="4" w:space="0" w:color="000000"/>
              <w:bottom w:val="single" w:sz="4" w:space="0" w:color="000000"/>
              <w:right w:val="single" w:sz="4" w:space="0" w:color="000000"/>
            </w:tcBorders>
            <w:shd w:val="clear" w:color="auto" w:fill="FFFFFF"/>
          </w:tcPr>
          <w:p w:rsidR="004D56C8" w:rsidRPr="004D56C8" w:rsidRDefault="004D56C8" w:rsidP="004D56C8">
            <w:pPr>
              <w:widowControl w:val="0"/>
              <w:spacing w:after="0" w:line="240" w:lineRule="auto"/>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sz w:val="24"/>
                <w:szCs w:val="24"/>
                <w:u w:color="000000"/>
                <w:lang w:eastAsia="ru-RU"/>
              </w:rPr>
              <w:t>Объем налоговых расходов муниципального образования (</w:t>
            </w:r>
            <w:proofErr w:type="spellStart"/>
            <w:r w:rsidRPr="004D56C8">
              <w:rPr>
                <w:rFonts w:ascii="Times New Roman" w:eastAsia="Times New Roman" w:hAnsi="Times New Roman" w:cs="Times New Roman"/>
                <w:sz w:val="24"/>
                <w:szCs w:val="24"/>
                <w:u w:color="000000"/>
                <w:lang w:eastAsia="ru-RU"/>
              </w:rPr>
              <w:t>справочно</w:t>
            </w:r>
            <w:proofErr w:type="spellEnd"/>
            <w:r w:rsidRPr="004D56C8">
              <w:rPr>
                <w:rFonts w:ascii="Times New Roman" w:eastAsia="Times New Roman" w:hAnsi="Times New Roman" w:cs="Times New Roman"/>
                <w:sz w:val="24"/>
                <w:szCs w:val="24"/>
                <w:u w:color="000000"/>
                <w:lang w:eastAsia="ru-RU"/>
              </w:rPr>
              <w:t>)</w:t>
            </w:r>
          </w:p>
        </w:tc>
        <w:tc>
          <w:tcPr>
            <w:tcW w:w="2006" w:type="dxa"/>
            <w:tcBorders>
              <w:top w:val="single" w:sz="4" w:space="0" w:color="000000"/>
              <w:left w:val="single" w:sz="4" w:space="0" w:color="000000"/>
              <w:bottom w:val="single" w:sz="4" w:space="0" w:color="000000"/>
              <w:right w:val="single" w:sz="4" w:space="0" w:color="000000"/>
            </w:tcBorders>
            <w:shd w:val="clear" w:color="auto" w:fill="FFFFFF"/>
          </w:tcPr>
          <w:p w:rsidR="004D56C8" w:rsidRPr="004D56C8" w:rsidRDefault="004D56C8" w:rsidP="004D56C8">
            <w:pPr>
              <w:widowControl w:val="0"/>
              <w:spacing w:after="0" w:line="240" w:lineRule="auto"/>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0,0</w:t>
            </w:r>
          </w:p>
        </w:tc>
        <w:tc>
          <w:tcPr>
            <w:tcW w:w="1706" w:type="dxa"/>
            <w:tcBorders>
              <w:top w:val="single" w:sz="4" w:space="0" w:color="000000"/>
              <w:left w:val="single" w:sz="4" w:space="0" w:color="000000"/>
              <w:bottom w:val="single" w:sz="4" w:space="0" w:color="000000"/>
              <w:right w:val="single" w:sz="4" w:space="0" w:color="000000"/>
            </w:tcBorders>
            <w:shd w:val="clear" w:color="auto" w:fill="FFFFFF"/>
          </w:tcPr>
          <w:p w:rsidR="004D56C8" w:rsidRPr="004D56C8" w:rsidRDefault="004D56C8" w:rsidP="004D56C8">
            <w:pPr>
              <w:widowControl w:val="0"/>
              <w:spacing w:after="0" w:line="240" w:lineRule="auto"/>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0,0</w:t>
            </w:r>
          </w:p>
        </w:tc>
        <w:tc>
          <w:tcPr>
            <w:tcW w:w="1631" w:type="dxa"/>
            <w:tcBorders>
              <w:top w:val="single" w:sz="4" w:space="0" w:color="000000"/>
              <w:left w:val="single" w:sz="4" w:space="0" w:color="000000"/>
              <w:bottom w:val="single" w:sz="4" w:space="0" w:color="000000"/>
              <w:right w:val="single" w:sz="4" w:space="0" w:color="000000"/>
            </w:tcBorders>
            <w:shd w:val="clear" w:color="auto" w:fill="FFFFFF"/>
          </w:tcPr>
          <w:p w:rsidR="004D56C8" w:rsidRPr="004D56C8" w:rsidRDefault="004D56C8" w:rsidP="004D56C8">
            <w:pPr>
              <w:widowControl w:val="0"/>
              <w:spacing w:after="0" w:line="240" w:lineRule="auto"/>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0,0</w:t>
            </w:r>
          </w:p>
        </w:tc>
        <w:tc>
          <w:tcPr>
            <w:tcW w:w="1856" w:type="dxa"/>
            <w:tcBorders>
              <w:top w:val="single" w:sz="4" w:space="0" w:color="000000"/>
              <w:left w:val="single" w:sz="4" w:space="0" w:color="000000"/>
              <w:bottom w:val="single" w:sz="4" w:space="0" w:color="000000"/>
              <w:right w:val="single" w:sz="4" w:space="0" w:color="000000"/>
            </w:tcBorders>
            <w:shd w:val="clear" w:color="auto" w:fill="FFFFFF"/>
          </w:tcPr>
          <w:p w:rsidR="004D56C8" w:rsidRPr="004D56C8" w:rsidRDefault="004D56C8" w:rsidP="004D56C8">
            <w:pPr>
              <w:widowControl w:val="0"/>
              <w:spacing w:after="0" w:line="240" w:lineRule="auto"/>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0,0</w:t>
            </w:r>
          </w:p>
        </w:tc>
        <w:tc>
          <w:tcPr>
            <w:tcW w:w="2684" w:type="dxa"/>
            <w:tcBorders>
              <w:top w:val="single" w:sz="4" w:space="0" w:color="000000"/>
              <w:left w:val="single" w:sz="4" w:space="0" w:color="000000"/>
              <w:bottom w:val="single" w:sz="4" w:space="0" w:color="000000"/>
              <w:right w:val="single" w:sz="4" w:space="0" w:color="000000"/>
            </w:tcBorders>
            <w:shd w:val="clear" w:color="auto" w:fill="FFFFFF"/>
          </w:tcPr>
          <w:p w:rsidR="004D56C8" w:rsidRPr="004D56C8" w:rsidRDefault="004D56C8" w:rsidP="004D56C8">
            <w:pPr>
              <w:widowControl w:val="0"/>
              <w:spacing w:after="0" w:line="240" w:lineRule="auto"/>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0,0</w:t>
            </w:r>
          </w:p>
        </w:tc>
      </w:tr>
      <w:tr w:rsidR="004D56C8" w:rsidRPr="004D56C8" w:rsidTr="004D56C8">
        <w:tc>
          <w:tcPr>
            <w:tcW w:w="783" w:type="dxa"/>
            <w:vMerge w:val="restart"/>
            <w:tcBorders>
              <w:top w:val="single" w:sz="4" w:space="0" w:color="000000"/>
              <w:left w:val="single" w:sz="4" w:space="0" w:color="000000"/>
              <w:right w:val="single" w:sz="4" w:space="0" w:color="000000"/>
            </w:tcBorders>
          </w:tcPr>
          <w:p w:rsidR="004D56C8" w:rsidRPr="004D56C8" w:rsidRDefault="004D56C8" w:rsidP="004D56C8">
            <w:pPr>
              <w:widowControl w:val="0"/>
              <w:spacing w:after="0" w:line="240" w:lineRule="auto"/>
              <w:jc w:val="center"/>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 xml:space="preserve">2. </w:t>
            </w:r>
          </w:p>
        </w:tc>
        <w:tc>
          <w:tcPr>
            <w:tcW w:w="10874" w:type="dxa"/>
            <w:tcBorders>
              <w:top w:val="single" w:sz="4" w:space="0" w:color="000000"/>
              <w:left w:val="single" w:sz="4" w:space="0" w:color="000000"/>
              <w:bottom w:val="single" w:sz="4" w:space="0" w:color="000000"/>
              <w:right w:val="single" w:sz="4" w:space="0" w:color="000000"/>
            </w:tcBorders>
            <w:shd w:val="clear" w:color="auto" w:fill="FFFFFF"/>
          </w:tcPr>
          <w:p w:rsidR="004D56C8" w:rsidRPr="004D56C8" w:rsidRDefault="004D56C8" w:rsidP="004D56C8">
            <w:pPr>
              <w:widowControl w:val="0"/>
              <w:spacing w:after="0" w:line="240" w:lineRule="auto"/>
              <w:rPr>
                <w:rFonts w:ascii="Times New Roman" w:eastAsia="Times New Roman" w:hAnsi="Times New Roman" w:cs="Times New Roman"/>
                <w:b/>
                <w:color w:val="000000"/>
                <w:sz w:val="24"/>
                <w:szCs w:val="24"/>
                <w:u w:color="000000"/>
                <w:lang w:eastAsia="ru-RU"/>
              </w:rPr>
            </w:pPr>
            <w:r w:rsidRPr="004D56C8">
              <w:rPr>
                <w:rFonts w:ascii="Times New Roman" w:eastAsia="Times New Roman" w:hAnsi="Times New Roman" w:cs="Times New Roman"/>
                <w:b/>
                <w:color w:val="000000"/>
                <w:sz w:val="24"/>
                <w:szCs w:val="24"/>
                <w:u w:color="000000"/>
                <w:lang w:eastAsia="ru-RU"/>
              </w:rPr>
              <w:t>Структурный элемент комплекс процессных мероприятий «Профилактика экстремизма и терроризма Дячкинского сельского поселения» (всего), в том числе:</w:t>
            </w:r>
          </w:p>
        </w:tc>
        <w:tc>
          <w:tcPr>
            <w:tcW w:w="2006" w:type="dxa"/>
            <w:tcBorders>
              <w:top w:val="single" w:sz="4" w:space="0" w:color="000000"/>
              <w:left w:val="single" w:sz="4" w:space="0" w:color="000000"/>
              <w:bottom w:val="single" w:sz="4" w:space="0" w:color="000000"/>
              <w:right w:val="single" w:sz="4" w:space="0" w:color="000000"/>
            </w:tcBorders>
            <w:shd w:val="clear" w:color="auto" w:fill="FFFFFF"/>
          </w:tcPr>
          <w:p w:rsidR="004D56C8" w:rsidRPr="004D56C8" w:rsidRDefault="004D56C8" w:rsidP="004D56C8">
            <w:pPr>
              <w:widowControl w:val="0"/>
              <w:spacing w:after="0" w:line="240" w:lineRule="auto"/>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0,0</w:t>
            </w:r>
          </w:p>
        </w:tc>
        <w:tc>
          <w:tcPr>
            <w:tcW w:w="1706" w:type="dxa"/>
            <w:tcBorders>
              <w:top w:val="single" w:sz="4" w:space="0" w:color="000000"/>
              <w:left w:val="single" w:sz="4" w:space="0" w:color="000000"/>
              <w:bottom w:val="single" w:sz="4" w:space="0" w:color="000000"/>
              <w:right w:val="single" w:sz="4" w:space="0" w:color="000000"/>
            </w:tcBorders>
            <w:shd w:val="clear" w:color="auto" w:fill="FFFFFF"/>
          </w:tcPr>
          <w:p w:rsidR="004D56C8" w:rsidRPr="004D56C8" w:rsidRDefault="004D56C8" w:rsidP="004D56C8">
            <w:pPr>
              <w:widowControl w:val="0"/>
              <w:spacing w:after="0" w:line="240" w:lineRule="auto"/>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0,0</w:t>
            </w:r>
          </w:p>
        </w:tc>
        <w:tc>
          <w:tcPr>
            <w:tcW w:w="1631" w:type="dxa"/>
            <w:tcBorders>
              <w:top w:val="single" w:sz="4" w:space="0" w:color="000000"/>
              <w:left w:val="single" w:sz="4" w:space="0" w:color="000000"/>
              <w:bottom w:val="single" w:sz="4" w:space="0" w:color="000000"/>
              <w:right w:val="single" w:sz="4" w:space="0" w:color="000000"/>
            </w:tcBorders>
            <w:shd w:val="clear" w:color="auto" w:fill="FFFFFF"/>
          </w:tcPr>
          <w:p w:rsidR="004D56C8" w:rsidRPr="004D56C8" w:rsidRDefault="004D56C8" w:rsidP="004D56C8">
            <w:pPr>
              <w:widowControl w:val="0"/>
              <w:spacing w:after="0" w:line="240" w:lineRule="auto"/>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0,0</w:t>
            </w:r>
          </w:p>
        </w:tc>
        <w:tc>
          <w:tcPr>
            <w:tcW w:w="1856" w:type="dxa"/>
            <w:tcBorders>
              <w:top w:val="single" w:sz="4" w:space="0" w:color="000000"/>
              <w:left w:val="single" w:sz="4" w:space="0" w:color="000000"/>
              <w:bottom w:val="single" w:sz="4" w:space="0" w:color="000000"/>
              <w:right w:val="single" w:sz="4" w:space="0" w:color="000000"/>
            </w:tcBorders>
            <w:shd w:val="clear" w:color="auto" w:fill="FFFFFF"/>
          </w:tcPr>
          <w:p w:rsidR="004D56C8" w:rsidRPr="004D56C8" w:rsidRDefault="004D56C8" w:rsidP="004D56C8">
            <w:pPr>
              <w:widowControl w:val="0"/>
              <w:spacing w:after="0" w:line="240" w:lineRule="auto"/>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0,0</w:t>
            </w:r>
          </w:p>
        </w:tc>
        <w:tc>
          <w:tcPr>
            <w:tcW w:w="2684" w:type="dxa"/>
            <w:tcBorders>
              <w:top w:val="single" w:sz="4" w:space="0" w:color="000000"/>
              <w:left w:val="single" w:sz="4" w:space="0" w:color="000000"/>
              <w:bottom w:val="single" w:sz="4" w:space="0" w:color="000000"/>
              <w:right w:val="single" w:sz="4" w:space="0" w:color="000000"/>
            </w:tcBorders>
            <w:shd w:val="clear" w:color="auto" w:fill="FFFFFF"/>
          </w:tcPr>
          <w:p w:rsidR="004D56C8" w:rsidRPr="004D56C8" w:rsidRDefault="004D56C8" w:rsidP="004D56C8">
            <w:pPr>
              <w:widowControl w:val="0"/>
              <w:spacing w:after="0" w:line="240" w:lineRule="auto"/>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0,0</w:t>
            </w:r>
          </w:p>
        </w:tc>
      </w:tr>
      <w:tr w:rsidR="004D56C8" w:rsidRPr="004D56C8" w:rsidTr="004D56C8">
        <w:trPr>
          <w:trHeight w:val="200"/>
        </w:trPr>
        <w:tc>
          <w:tcPr>
            <w:tcW w:w="783" w:type="dxa"/>
            <w:vMerge/>
            <w:tcBorders>
              <w:left w:val="single" w:sz="4" w:space="0" w:color="000000"/>
              <w:right w:val="single" w:sz="4" w:space="0" w:color="000000"/>
            </w:tcBorders>
          </w:tcPr>
          <w:p w:rsidR="004D56C8" w:rsidRPr="004D56C8" w:rsidRDefault="004D56C8" w:rsidP="004D56C8">
            <w:pPr>
              <w:widowControl w:val="0"/>
              <w:spacing w:after="0" w:line="240" w:lineRule="auto"/>
              <w:rPr>
                <w:rFonts w:ascii="Times New Roman" w:eastAsia="Times New Roman" w:hAnsi="Times New Roman" w:cs="Times New Roman"/>
                <w:color w:val="000000"/>
                <w:sz w:val="24"/>
                <w:szCs w:val="24"/>
                <w:u w:color="000000"/>
                <w:lang w:eastAsia="ru-RU"/>
              </w:rPr>
            </w:pPr>
          </w:p>
        </w:tc>
        <w:tc>
          <w:tcPr>
            <w:tcW w:w="10874" w:type="dxa"/>
            <w:tcBorders>
              <w:top w:val="single" w:sz="4" w:space="0" w:color="000000"/>
              <w:left w:val="single" w:sz="4" w:space="0" w:color="000000"/>
              <w:bottom w:val="single" w:sz="4" w:space="0" w:color="000000"/>
              <w:right w:val="single" w:sz="4" w:space="0" w:color="000000"/>
            </w:tcBorders>
            <w:shd w:val="clear" w:color="auto" w:fill="FFFFFF"/>
          </w:tcPr>
          <w:p w:rsidR="004D56C8" w:rsidRPr="004D56C8" w:rsidRDefault="004D56C8" w:rsidP="004D56C8">
            <w:pPr>
              <w:widowControl w:val="0"/>
              <w:spacing w:after="0" w:line="240" w:lineRule="auto"/>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sz w:val="24"/>
                <w:szCs w:val="24"/>
                <w:u w:color="000000"/>
                <w:lang w:eastAsia="ru-RU"/>
              </w:rPr>
              <w:t>Бюджет Дячкинского сельского поселения (всего), из них:</w:t>
            </w:r>
          </w:p>
        </w:tc>
        <w:tc>
          <w:tcPr>
            <w:tcW w:w="2006" w:type="dxa"/>
            <w:tcBorders>
              <w:top w:val="single" w:sz="4" w:space="0" w:color="000000"/>
              <w:left w:val="single" w:sz="4" w:space="0" w:color="000000"/>
              <w:bottom w:val="single" w:sz="4" w:space="0" w:color="000000"/>
              <w:right w:val="single" w:sz="4" w:space="0" w:color="000000"/>
            </w:tcBorders>
            <w:shd w:val="clear" w:color="auto" w:fill="FFFFFF"/>
          </w:tcPr>
          <w:p w:rsidR="004D56C8" w:rsidRPr="004D56C8" w:rsidRDefault="004D56C8" w:rsidP="004D56C8">
            <w:pPr>
              <w:widowControl w:val="0"/>
              <w:spacing w:after="0" w:line="240" w:lineRule="auto"/>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0,0</w:t>
            </w:r>
          </w:p>
        </w:tc>
        <w:tc>
          <w:tcPr>
            <w:tcW w:w="1706" w:type="dxa"/>
            <w:tcBorders>
              <w:top w:val="single" w:sz="4" w:space="0" w:color="000000"/>
              <w:left w:val="single" w:sz="4" w:space="0" w:color="000000"/>
              <w:bottom w:val="single" w:sz="4" w:space="0" w:color="000000"/>
              <w:right w:val="single" w:sz="4" w:space="0" w:color="000000"/>
            </w:tcBorders>
            <w:shd w:val="clear" w:color="auto" w:fill="FFFFFF"/>
          </w:tcPr>
          <w:p w:rsidR="004D56C8" w:rsidRPr="004D56C8" w:rsidRDefault="004D56C8" w:rsidP="004D56C8">
            <w:pPr>
              <w:widowControl w:val="0"/>
              <w:spacing w:after="0" w:line="240" w:lineRule="auto"/>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0,0</w:t>
            </w:r>
          </w:p>
        </w:tc>
        <w:tc>
          <w:tcPr>
            <w:tcW w:w="1631" w:type="dxa"/>
            <w:tcBorders>
              <w:top w:val="single" w:sz="4" w:space="0" w:color="000000"/>
              <w:left w:val="single" w:sz="4" w:space="0" w:color="000000"/>
              <w:bottom w:val="single" w:sz="4" w:space="0" w:color="000000"/>
              <w:right w:val="single" w:sz="4" w:space="0" w:color="000000"/>
            </w:tcBorders>
            <w:shd w:val="clear" w:color="auto" w:fill="FFFFFF"/>
          </w:tcPr>
          <w:p w:rsidR="004D56C8" w:rsidRPr="004D56C8" w:rsidRDefault="004D56C8" w:rsidP="004D56C8">
            <w:pPr>
              <w:widowControl w:val="0"/>
              <w:spacing w:after="0" w:line="240" w:lineRule="auto"/>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0,0</w:t>
            </w:r>
          </w:p>
        </w:tc>
        <w:tc>
          <w:tcPr>
            <w:tcW w:w="1856" w:type="dxa"/>
            <w:tcBorders>
              <w:top w:val="single" w:sz="4" w:space="0" w:color="000000"/>
              <w:left w:val="single" w:sz="4" w:space="0" w:color="000000"/>
              <w:bottom w:val="single" w:sz="4" w:space="0" w:color="000000"/>
              <w:right w:val="single" w:sz="4" w:space="0" w:color="000000"/>
            </w:tcBorders>
            <w:shd w:val="clear" w:color="auto" w:fill="FFFFFF"/>
          </w:tcPr>
          <w:p w:rsidR="004D56C8" w:rsidRPr="004D56C8" w:rsidRDefault="004D56C8" w:rsidP="004D56C8">
            <w:pPr>
              <w:widowControl w:val="0"/>
              <w:spacing w:after="0" w:line="240" w:lineRule="auto"/>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0,0</w:t>
            </w:r>
          </w:p>
        </w:tc>
        <w:tc>
          <w:tcPr>
            <w:tcW w:w="2684" w:type="dxa"/>
            <w:tcBorders>
              <w:top w:val="single" w:sz="4" w:space="0" w:color="000000"/>
              <w:left w:val="single" w:sz="4" w:space="0" w:color="000000"/>
              <w:bottom w:val="single" w:sz="4" w:space="0" w:color="000000"/>
              <w:right w:val="single" w:sz="4" w:space="0" w:color="000000"/>
            </w:tcBorders>
            <w:shd w:val="clear" w:color="auto" w:fill="FFFFFF"/>
          </w:tcPr>
          <w:p w:rsidR="004D56C8" w:rsidRPr="004D56C8" w:rsidRDefault="004D56C8" w:rsidP="004D56C8">
            <w:pPr>
              <w:widowControl w:val="0"/>
              <w:spacing w:after="0" w:line="240" w:lineRule="auto"/>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0,0</w:t>
            </w:r>
          </w:p>
        </w:tc>
      </w:tr>
      <w:tr w:rsidR="004D56C8" w:rsidRPr="004D56C8" w:rsidTr="004D56C8">
        <w:tc>
          <w:tcPr>
            <w:tcW w:w="783" w:type="dxa"/>
            <w:vMerge/>
            <w:tcBorders>
              <w:left w:val="single" w:sz="4" w:space="0" w:color="000000"/>
              <w:right w:val="single" w:sz="4" w:space="0" w:color="000000"/>
            </w:tcBorders>
          </w:tcPr>
          <w:p w:rsidR="004D56C8" w:rsidRPr="004D56C8" w:rsidRDefault="004D56C8" w:rsidP="004D56C8">
            <w:pPr>
              <w:widowControl w:val="0"/>
              <w:spacing w:after="0" w:line="240" w:lineRule="auto"/>
              <w:rPr>
                <w:rFonts w:ascii="Times New Roman" w:eastAsia="Times New Roman" w:hAnsi="Times New Roman" w:cs="Times New Roman"/>
                <w:color w:val="000000"/>
                <w:sz w:val="24"/>
                <w:szCs w:val="24"/>
                <w:u w:color="000000"/>
                <w:lang w:eastAsia="ru-RU"/>
              </w:rPr>
            </w:pPr>
          </w:p>
        </w:tc>
        <w:tc>
          <w:tcPr>
            <w:tcW w:w="10874" w:type="dxa"/>
            <w:tcBorders>
              <w:top w:val="single" w:sz="4" w:space="0" w:color="000000"/>
              <w:left w:val="single" w:sz="4" w:space="0" w:color="000000"/>
              <w:bottom w:val="single" w:sz="4" w:space="0" w:color="000000"/>
              <w:right w:val="single" w:sz="4" w:space="0" w:color="000000"/>
            </w:tcBorders>
            <w:shd w:val="clear" w:color="auto" w:fill="FFFFFF"/>
          </w:tcPr>
          <w:p w:rsidR="004D56C8" w:rsidRPr="004D56C8" w:rsidRDefault="004D56C8" w:rsidP="004D56C8">
            <w:pPr>
              <w:widowControl w:val="0"/>
              <w:spacing w:after="0" w:line="240" w:lineRule="auto"/>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sz w:val="24"/>
                <w:szCs w:val="24"/>
                <w:u w:color="000000"/>
                <w:lang w:eastAsia="ru-RU"/>
              </w:rPr>
              <w:t>безвозмездные поступления в бюджет Дячкинского сельского поселения, в том числе за счет средств:</w:t>
            </w:r>
          </w:p>
        </w:tc>
        <w:tc>
          <w:tcPr>
            <w:tcW w:w="2006" w:type="dxa"/>
            <w:tcBorders>
              <w:top w:val="single" w:sz="4" w:space="0" w:color="000000"/>
              <w:left w:val="single" w:sz="4" w:space="0" w:color="000000"/>
              <w:bottom w:val="single" w:sz="4" w:space="0" w:color="000000"/>
              <w:right w:val="single" w:sz="4" w:space="0" w:color="000000"/>
            </w:tcBorders>
            <w:shd w:val="clear" w:color="auto" w:fill="FFFFFF"/>
          </w:tcPr>
          <w:p w:rsidR="004D56C8" w:rsidRPr="004D56C8" w:rsidRDefault="004D56C8" w:rsidP="004D56C8">
            <w:pPr>
              <w:widowControl w:val="0"/>
              <w:spacing w:after="0" w:line="240" w:lineRule="auto"/>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0,0</w:t>
            </w:r>
          </w:p>
        </w:tc>
        <w:tc>
          <w:tcPr>
            <w:tcW w:w="1706" w:type="dxa"/>
            <w:tcBorders>
              <w:top w:val="single" w:sz="4" w:space="0" w:color="000000"/>
              <w:left w:val="single" w:sz="4" w:space="0" w:color="000000"/>
              <w:bottom w:val="single" w:sz="4" w:space="0" w:color="000000"/>
              <w:right w:val="single" w:sz="4" w:space="0" w:color="000000"/>
            </w:tcBorders>
            <w:shd w:val="clear" w:color="auto" w:fill="FFFFFF"/>
          </w:tcPr>
          <w:p w:rsidR="004D56C8" w:rsidRPr="004D56C8" w:rsidRDefault="004D56C8" w:rsidP="004D56C8">
            <w:pPr>
              <w:widowControl w:val="0"/>
              <w:spacing w:after="0" w:line="240" w:lineRule="auto"/>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0,0</w:t>
            </w:r>
          </w:p>
        </w:tc>
        <w:tc>
          <w:tcPr>
            <w:tcW w:w="1631" w:type="dxa"/>
            <w:tcBorders>
              <w:top w:val="single" w:sz="4" w:space="0" w:color="000000"/>
              <w:left w:val="single" w:sz="4" w:space="0" w:color="000000"/>
              <w:bottom w:val="single" w:sz="4" w:space="0" w:color="000000"/>
              <w:right w:val="single" w:sz="4" w:space="0" w:color="000000"/>
            </w:tcBorders>
            <w:shd w:val="clear" w:color="auto" w:fill="FFFFFF"/>
          </w:tcPr>
          <w:p w:rsidR="004D56C8" w:rsidRPr="004D56C8" w:rsidRDefault="004D56C8" w:rsidP="004D56C8">
            <w:pPr>
              <w:widowControl w:val="0"/>
              <w:spacing w:after="0" w:line="240" w:lineRule="auto"/>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0,0</w:t>
            </w:r>
          </w:p>
        </w:tc>
        <w:tc>
          <w:tcPr>
            <w:tcW w:w="1856" w:type="dxa"/>
            <w:tcBorders>
              <w:top w:val="single" w:sz="4" w:space="0" w:color="000000"/>
              <w:left w:val="single" w:sz="4" w:space="0" w:color="000000"/>
              <w:bottom w:val="single" w:sz="4" w:space="0" w:color="000000"/>
              <w:right w:val="single" w:sz="4" w:space="0" w:color="000000"/>
            </w:tcBorders>
            <w:shd w:val="clear" w:color="auto" w:fill="FFFFFF"/>
          </w:tcPr>
          <w:p w:rsidR="004D56C8" w:rsidRPr="004D56C8" w:rsidRDefault="004D56C8" w:rsidP="004D56C8">
            <w:pPr>
              <w:widowControl w:val="0"/>
              <w:spacing w:after="0" w:line="240" w:lineRule="auto"/>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0,0</w:t>
            </w:r>
          </w:p>
        </w:tc>
        <w:tc>
          <w:tcPr>
            <w:tcW w:w="2684" w:type="dxa"/>
            <w:tcBorders>
              <w:top w:val="single" w:sz="4" w:space="0" w:color="000000"/>
              <w:left w:val="single" w:sz="4" w:space="0" w:color="000000"/>
              <w:bottom w:val="single" w:sz="4" w:space="0" w:color="000000"/>
              <w:right w:val="single" w:sz="4" w:space="0" w:color="000000"/>
            </w:tcBorders>
            <w:shd w:val="clear" w:color="auto" w:fill="FFFFFF"/>
          </w:tcPr>
          <w:p w:rsidR="004D56C8" w:rsidRPr="004D56C8" w:rsidRDefault="004D56C8" w:rsidP="004D56C8">
            <w:pPr>
              <w:widowControl w:val="0"/>
              <w:spacing w:after="0" w:line="240" w:lineRule="auto"/>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0,0</w:t>
            </w:r>
          </w:p>
        </w:tc>
      </w:tr>
      <w:tr w:rsidR="004D56C8" w:rsidRPr="004D56C8" w:rsidTr="004D56C8">
        <w:tc>
          <w:tcPr>
            <w:tcW w:w="783" w:type="dxa"/>
            <w:vMerge/>
            <w:tcBorders>
              <w:left w:val="single" w:sz="4" w:space="0" w:color="000000"/>
              <w:right w:val="single" w:sz="4" w:space="0" w:color="000000"/>
            </w:tcBorders>
          </w:tcPr>
          <w:p w:rsidR="004D56C8" w:rsidRPr="004D56C8" w:rsidRDefault="004D56C8" w:rsidP="004D56C8">
            <w:pPr>
              <w:widowControl w:val="0"/>
              <w:spacing w:after="0" w:line="240" w:lineRule="auto"/>
              <w:rPr>
                <w:rFonts w:ascii="Times New Roman" w:eastAsia="Times New Roman" w:hAnsi="Times New Roman" w:cs="Times New Roman"/>
                <w:color w:val="000000"/>
                <w:sz w:val="24"/>
                <w:szCs w:val="24"/>
                <w:u w:color="000000"/>
                <w:lang w:eastAsia="ru-RU"/>
              </w:rPr>
            </w:pPr>
          </w:p>
        </w:tc>
        <w:tc>
          <w:tcPr>
            <w:tcW w:w="10874" w:type="dxa"/>
            <w:tcBorders>
              <w:top w:val="single" w:sz="4" w:space="0" w:color="000000"/>
              <w:left w:val="single" w:sz="4" w:space="0" w:color="000000"/>
              <w:bottom w:val="single" w:sz="4" w:space="0" w:color="000000"/>
              <w:right w:val="single" w:sz="4" w:space="0" w:color="000000"/>
            </w:tcBorders>
            <w:shd w:val="clear" w:color="auto" w:fill="FFFFFF"/>
          </w:tcPr>
          <w:p w:rsidR="004D56C8" w:rsidRPr="004D56C8" w:rsidRDefault="004D56C8" w:rsidP="004D56C8">
            <w:pPr>
              <w:widowControl w:val="0"/>
              <w:spacing w:after="0" w:line="240" w:lineRule="auto"/>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sz w:val="24"/>
                <w:szCs w:val="24"/>
                <w:u w:color="000000"/>
                <w:lang w:eastAsia="ru-RU"/>
              </w:rPr>
              <w:t>федерального бюджета</w:t>
            </w:r>
          </w:p>
        </w:tc>
        <w:tc>
          <w:tcPr>
            <w:tcW w:w="2006" w:type="dxa"/>
            <w:tcBorders>
              <w:top w:val="single" w:sz="4" w:space="0" w:color="000000"/>
              <w:left w:val="single" w:sz="4" w:space="0" w:color="000000"/>
              <w:bottom w:val="single" w:sz="4" w:space="0" w:color="000000"/>
              <w:right w:val="single" w:sz="4" w:space="0" w:color="000000"/>
            </w:tcBorders>
            <w:shd w:val="clear" w:color="auto" w:fill="FFFFFF"/>
          </w:tcPr>
          <w:p w:rsidR="004D56C8" w:rsidRPr="004D56C8" w:rsidRDefault="004D56C8" w:rsidP="004D56C8">
            <w:pPr>
              <w:widowControl w:val="0"/>
              <w:spacing w:after="0" w:line="240" w:lineRule="auto"/>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0,0</w:t>
            </w:r>
          </w:p>
        </w:tc>
        <w:tc>
          <w:tcPr>
            <w:tcW w:w="1706" w:type="dxa"/>
            <w:tcBorders>
              <w:top w:val="single" w:sz="4" w:space="0" w:color="000000"/>
              <w:left w:val="single" w:sz="4" w:space="0" w:color="000000"/>
              <w:bottom w:val="single" w:sz="4" w:space="0" w:color="000000"/>
              <w:right w:val="single" w:sz="4" w:space="0" w:color="000000"/>
            </w:tcBorders>
            <w:shd w:val="clear" w:color="auto" w:fill="FFFFFF"/>
          </w:tcPr>
          <w:p w:rsidR="004D56C8" w:rsidRPr="004D56C8" w:rsidRDefault="004D56C8" w:rsidP="004D56C8">
            <w:pPr>
              <w:widowControl w:val="0"/>
              <w:spacing w:after="0" w:line="240" w:lineRule="auto"/>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0,0</w:t>
            </w:r>
          </w:p>
        </w:tc>
        <w:tc>
          <w:tcPr>
            <w:tcW w:w="1631" w:type="dxa"/>
            <w:tcBorders>
              <w:top w:val="single" w:sz="4" w:space="0" w:color="000000"/>
              <w:left w:val="single" w:sz="4" w:space="0" w:color="000000"/>
              <w:bottom w:val="single" w:sz="4" w:space="0" w:color="000000"/>
              <w:right w:val="single" w:sz="4" w:space="0" w:color="000000"/>
            </w:tcBorders>
            <w:shd w:val="clear" w:color="auto" w:fill="FFFFFF"/>
          </w:tcPr>
          <w:p w:rsidR="004D56C8" w:rsidRPr="004D56C8" w:rsidRDefault="004D56C8" w:rsidP="004D56C8">
            <w:pPr>
              <w:widowControl w:val="0"/>
              <w:spacing w:after="0" w:line="240" w:lineRule="auto"/>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0,0</w:t>
            </w:r>
          </w:p>
        </w:tc>
        <w:tc>
          <w:tcPr>
            <w:tcW w:w="1856" w:type="dxa"/>
            <w:tcBorders>
              <w:top w:val="single" w:sz="4" w:space="0" w:color="000000"/>
              <w:left w:val="single" w:sz="4" w:space="0" w:color="000000"/>
              <w:bottom w:val="single" w:sz="4" w:space="0" w:color="000000"/>
              <w:right w:val="single" w:sz="4" w:space="0" w:color="000000"/>
            </w:tcBorders>
            <w:shd w:val="clear" w:color="auto" w:fill="FFFFFF"/>
          </w:tcPr>
          <w:p w:rsidR="004D56C8" w:rsidRPr="004D56C8" w:rsidRDefault="004D56C8" w:rsidP="004D56C8">
            <w:pPr>
              <w:widowControl w:val="0"/>
              <w:spacing w:after="0" w:line="240" w:lineRule="auto"/>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0,0</w:t>
            </w:r>
          </w:p>
        </w:tc>
        <w:tc>
          <w:tcPr>
            <w:tcW w:w="2684" w:type="dxa"/>
            <w:tcBorders>
              <w:top w:val="single" w:sz="4" w:space="0" w:color="000000"/>
              <w:left w:val="single" w:sz="4" w:space="0" w:color="000000"/>
              <w:bottom w:val="single" w:sz="4" w:space="0" w:color="000000"/>
              <w:right w:val="single" w:sz="4" w:space="0" w:color="000000"/>
            </w:tcBorders>
            <w:shd w:val="clear" w:color="auto" w:fill="FFFFFF"/>
          </w:tcPr>
          <w:p w:rsidR="004D56C8" w:rsidRPr="004D56C8" w:rsidRDefault="004D56C8" w:rsidP="004D56C8">
            <w:pPr>
              <w:widowControl w:val="0"/>
              <w:spacing w:after="0" w:line="240" w:lineRule="auto"/>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0,0</w:t>
            </w:r>
          </w:p>
        </w:tc>
      </w:tr>
      <w:tr w:rsidR="004D56C8" w:rsidRPr="004D56C8" w:rsidTr="004D56C8">
        <w:tc>
          <w:tcPr>
            <w:tcW w:w="783" w:type="dxa"/>
            <w:vMerge/>
            <w:tcBorders>
              <w:left w:val="single" w:sz="4" w:space="0" w:color="000000"/>
              <w:right w:val="single" w:sz="4" w:space="0" w:color="000000"/>
            </w:tcBorders>
          </w:tcPr>
          <w:p w:rsidR="004D56C8" w:rsidRPr="004D56C8" w:rsidRDefault="004D56C8" w:rsidP="004D56C8">
            <w:pPr>
              <w:widowControl w:val="0"/>
              <w:spacing w:after="0" w:line="240" w:lineRule="auto"/>
              <w:rPr>
                <w:rFonts w:ascii="Times New Roman" w:eastAsia="Times New Roman" w:hAnsi="Times New Roman" w:cs="Times New Roman"/>
                <w:color w:val="000000"/>
                <w:sz w:val="24"/>
                <w:szCs w:val="24"/>
                <w:u w:color="000000"/>
                <w:lang w:eastAsia="ru-RU"/>
              </w:rPr>
            </w:pPr>
          </w:p>
        </w:tc>
        <w:tc>
          <w:tcPr>
            <w:tcW w:w="10874" w:type="dxa"/>
            <w:tcBorders>
              <w:top w:val="single" w:sz="4" w:space="0" w:color="000000"/>
              <w:left w:val="single" w:sz="4" w:space="0" w:color="000000"/>
              <w:bottom w:val="single" w:sz="4" w:space="0" w:color="000000"/>
              <w:right w:val="single" w:sz="4" w:space="0" w:color="000000"/>
            </w:tcBorders>
            <w:shd w:val="clear" w:color="auto" w:fill="FFFFFF"/>
          </w:tcPr>
          <w:p w:rsidR="004D56C8" w:rsidRPr="004D56C8" w:rsidRDefault="004D56C8" w:rsidP="004D56C8">
            <w:pPr>
              <w:widowControl w:val="0"/>
              <w:spacing w:after="0" w:line="240" w:lineRule="auto"/>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sz w:val="24"/>
                <w:szCs w:val="24"/>
                <w:u w:color="000000"/>
                <w:lang w:eastAsia="ru-RU"/>
              </w:rPr>
              <w:t>областного бюджета</w:t>
            </w:r>
          </w:p>
        </w:tc>
        <w:tc>
          <w:tcPr>
            <w:tcW w:w="2006" w:type="dxa"/>
            <w:tcBorders>
              <w:top w:val="single" w:sz="4" w:space="0" w:color="000000"/>
              <w:left w:val="single" w:sz="4" w:space="0" w:color="000000"/>
              <w:bottom w:val="single" w:sz="4" w:space="0" w:color="000000"/>
              <w:right w:val="single" w:sz="4" w:space="0" w:color="000000"/>
            </w:tcBorders>
            <w:shd w:val="clear" w:color="auto" w:fill="FFFFFF"/>
          </w:tcPr>
          <w:p w:rsidR="004D56C8" w:rsidRPr="004D56C8" w:rsidRDefault="004D56C8" w:rsidP="004D56C8">
            <w:pPr>
              <w:widowControl w:val="0"/>
              <w:spacing w:after="0" w:line="240" w:lineRule="auto"/>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0,0</w:t>
            </w:r>
          </w:p>
        </w:tc>
        <w:tc>
          <w:tcPr>
            <w:tcW w:w="1706" w:type="dxa"/>
            <w:tcBorders>
              <w:top w:val="single" w:sz="4" w:space="0" w:color="000000"/>
              <w:left w:val="single" w:sz="4" w:space="0" w:color="000000"/>
              <w:bottom w:val="single" w:sz="4" w:space="0" w:color="000000"/>
              <w:right w:val="single" w:sz="4" w:space="0" w:color="000000"/>
            </w:tcBorders>
            <w:shd w:val="clear" w:color="auto" w:fill="FFFFFF"/>
          </w:tcPr>
          <w:p w:rsidR="004D56C8" w:rsidRPr="004D56C8" w:rsidRDefault="004D56C8" w:rsidP="004D56C8">
            <w:pPr>
              <w:widowControl w:val="0"/>
              <w:spacing w:after="0" w:line="240" w:lineRule="auto"/>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0,0</w:t>
            </w:r>
          </w:p>
        </w:tc>
        <w:tc>
          <w:tcPr>
            <w:tcW w:w="1631" w:type="dxa"/>
            <w:tcBorders>
              <w:top w:val="single" w:sz="4" w:space="0" w:color="000000"/>
              <w:left w:val="single" w:sz="4" w:space="0" w:color="000000"/>
              <w:bottom w:val="single" w:sz="4" w:space="0" w:color="000000"/>
              <w:right w:val="single" w:sz="4" w:space="0" w:color="000000"/>
            </w:tcBorders>
            <w:shd w:val="clear" w:color="auto" w:fill="FFFFFF"/>
          </w:tcPr>
          <w:p w:rsidR="004D56C8" w:rsidRPr="004D56C8" w:rsidRDefault="004D56C8" w:rsidP="004D56C8">
            <w:pPr>
              <w:widowControl w:val="0"/>
              <w:spacing w:after="0" w:line="240" w:lineRule="auto"/>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0,0</w:t>
            </w:r>
          </w:p>
        </w:tc>
        <w:tc>
          <w:tcPr>
            <w:tcW w:w="1856" w:type="dxa"/>
            <w:tcBorders>
              <w:top w:val="single" w:sz="4" w:space="0" w:color="000000"/>
              <w:left w:val="single" w:sz="4" w:space="0" w:color="000000"/>
              <w:bottom w:val="single" w:sz="4" w:space="0" w:color="000000"/>
              <w:right w:val="single" w:sz="4" w:space="0" w:color="000000"/>
            </w:tcBorders>
            <w:shd w:val="clear" w:color="auto" w:fill="FFFFFF"/>
          </w:tcPr>
          <w:p w:rsidR="004D56C8" w:rsidRPr="004D56C8" w:rsidRDefault="004D56C8" w:rsidP="004D56C8">
            <w:pPr>
              <w:widowControl w:val="0"/>
              <w:spacing w:after="0" w:line="240" w:lineRule="auto"/>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0,0</w:t>
            </w:r>
          </w:p>
        </w:tc>
        <w:tc>
          <w:tcPr>
            <w:tcW w:w="2684" w:type="dxa"/>
            <w:tcBorders>
              <w:top w:val="single" w:sz="4" w:space="0" w:color="000000"/>
              <w:left w:val="single" w:sz="4" w:space="0" w:color="000000"/>
              <w:bottom w:val="single" w:sz="4" w:space="0" w:color="000000"/>
              <w:right w:val="single" w:sz="4" w:space="0" w:color="000000"/>
            </w:tcBorders>
            <w:shd w:val="clear" w:color="auto" w:fill="FFFFFF"/>
          </w:tcPr>
          <w:p w:rsidR="004D56C8" w:rsidRPr="004D56C8" w:rsidRDefault="004D56C8" w:rsidP="004D56C8">
            <w:pPr>
              <w:widowControl w:val="0"/>
              <w:spacing w:after="0" w:line="240" w:lineRule="auto"/>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0,0</w:t>
            </w:r>
          </w:p>
        </w:tc>
      </w:tr>
      <w:tr w:rsidR="004D56C8" w:rsidRPr="004D56C8" w:rsidTr="004D56C8">
        <w:tc>
          <w:tcPr>
            <w:tcW w:w="783" w:type="dxa"/>
            <w:vMerge/>
            <w:tcBorders>
              <w:left w:val="single" w:sz="4" w:space="0" w:color="000000"/>
              <w:right w:val="single" w:sz="4" w:space="0" w:color="000000"/>
            </w:tcBorders>
          </w:tcPr>
          <w:p w:rsidR="004D56C8" w:rsidRPr="004D56C8" w:rsidRDefault="004D56C8" w:rsidP="004D56C8">
            <w:pPr>
              <w:widowControl w:val="0"/>
              <w:spacing w:after="0" w:line="240" w:lineRule="auto"/>
              <w:rPr>
                <w:rFonts w:ascii="Times New Roman" w:eastAsia="Times New Roman" w:hAnsi="Times New Roman" w:cs="Times New Roman"/>
                <w:color w:val="000000"/>
                <w:sz w:val="24"/>
                <w:szCs w:val="24"/>
                <w:u w:color="000000"/>
                <w:lang w:eastAsia="ru-RU"/>
              </w:rPr>
            </w:pPr>
          </w:p>
        </w:tc>
        <w:tc>
          <w:tcPr>
            <w:tcW w:w="10874" w:type="dxa"/>
            <w:tcBorders>
              <w:top w:val="single" w:sz="4" w:space="0" w:color="000000"/>
              <w:left w:val="single" w:sz="4" w:space="0" w:color="000000"/>
              <w:bottom w:val="single" w:sz="4" w:space="0" w:color="000000"/>
              <w:right w:val="single" w:sz="4" w:space="0" w:color="000000"/>
            </w:tcBorders>
            <w:shd w:val="clear" w:color="auto" w:fill="FFFFFF"/>
          </w:tcPr>
          <w:p w:rsidR="004D56C8" w:rsidRPr="004D56C8" w:rsidRDefault="004D56C8" w:rsidP="004D56C8">
            <w:pPr>
              <w:widowControl w:val="0"/>
              <w:spacing w:after="0" w:line="240" w:lineRule="auto"/>
              <w:rPr>
                <w:rFonts w:ascii="Times New Roman" w:eastAsia="Times New Roman" w:hAnsi="Times New Roman" w:cs="Times New Roman"/>
                <w:sz w:val="24"/>
                <w:szCs w:val="24"/>
                <w:u w:color="000000"/>
                <w:lang w:eastAsia="ru-RU"/>
              </w:rPr>
            </w:pPr>
            <w:r w:rsidRPr="004D56C8">
              <w:rPr>
                <w:rFonts w:ascii="Times New Roman" w:eastAsia="Times New Roman" w:hAnsi="Times New Roman" w:cs="Times New Roman"/>
                <w:sz w:val="24"/>
                <w:szCs w:val="24"/>
                <w:u w:color="000000"/>
                <w:lang w:eastAsia="ru-RU"/>
              </w:rPr>
              <w:t>районного бюджета</w:t>
            </w:r>
          </w:p>
        </w:tc>
        <w:tc>
          <w:tcPr>
            <w:tcW w:w="2006" w:type="dxa"/>
            <w:tcBorders>
              <w:top w:val="single" w:sz="4" w:space="0" w:color="000000"/>
              <w:left w:val="single" w:sz="4" w:space="0" w:color="000000"/>
              <w:bottom w:val="single" w:sz="4" w:space="0" w:color="000000"/>
              <w:right w:val="single" w:sz="4" w:space="0" w:color="000000"/>
            </w:tcBorders>
            <w:shd w:val="clear" w:color="auto" w:fill="FFFFFF"/>
          </w:tcPr>
          <w:p w:rsidR="004D56C8" w:rsidRPr="004D56C8" w:rsidRDefault="004D56C8" w:rsidP="004D56C8">
            <w:pPr>
              <w:widowControl w:val="0"/>
              <w:spacing w:after="0" w:line="240" w:lineRule="auto"/>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0,0</w:t>
            </w:r>
          </w:p>
        </w:tc>
        <w:tc>
          <w:tcPr>
            <w:tcW w:w="1706" w:type="dxa"/>
            <w:tcBorders>
              <w:top w:val="single" w:sz="4" w:space="0" w:color="000000"/>
              <w:left w:val="single" w:sz="4" w:space="0" w:color="000000"/>
              <w:bottom w:val="single" w:sz="4" w:space="0" w:color="000000"/>
              <w:right w:val="single" w:sz="4" w:space="0" w:color="000000"/>
            </w:tcBorders>
            <w:shd w:val="clear" w:color="auto" w:fill="FFFFFF"/>
          </w:tcPr>
          <w:p w:rsidR="004D56C8" w:rsidRPr="004D56C8" w:rsidRDefault="004D56C8" w:rsidP="004D56C8">
            <w:pPr>
              <w:widowControl w:val="0"/>
              <w:spacing w:after="0" w:line="240" w:lineRule="auto"/>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0,0</w:t>
            </w:r>
          </w:p>
        </w:tc>
        <w:tc>
          <w:tcPr>
            <w:tcW w:w="1631" w:type="dxa"/>
            <w:tcBorders>
              <w:top w:val="single" w:sz="4" w:space="0" w:color="000000"/>
              <w:left w:val="single" w:sz="4" w:space="0" w:color="000000"/>
              <w:bottom w:val="single" w:sz="4" w:space="0" w:color="000000"/>
              <w:right w:val="single" w:sz="4" w:space="0" w:color="000000"/>
            </w:tcBorders>
            <w:shd w:val="clear" w:color="auto" w:fill="FFFFFF"/>
          </w:tcPr>
          <w:p w:rsidR="004D56C8" w:rsidRPr="004D56C8" w:rsidRDefault="004D56C8" w:rsidP="004D56C8">
            <w:pPr>
              <w:widowControl w:val="0"/>
              <w:spacing w:after="0" w:line="240" w:lineRule="auto"/>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0,0</w:t>
            </w:r>
          </w:p>
        </w:tc>
        <w:tc>
          <w:tcPr>
            <w:tcW w:w="1856" w:type="dxa"/>
            <w:tcBorders>
              <w:top w:val="single" w:sz="4" w:space="0" w:color="000000"/>
              <w:left w:val="single" w:sz="4" w:space="0" w:color="000000"/>
              <w:bottom w:val="single" w:sz="4" w:space="0" w:color="000000"/>
              <w:right w:val="single" w:sz="4" w:space="0" w:color="000000"/>
            </w:tcBorders>
            <w:shd w:val="clear" w:color="auto" w:fill="FFFFFF"/>
          </w:tcPr>
          <w:p w:rsidR="004D56C8" w:rsidRPr="004D56C8" w:rsidRDefault="004D56C8" w:rsidP="004D56C8">
            <w:pPr>
              <w:widowControl w:val="0"/>
              <w:spacing w:after="0" w:line="240" w:lineRule="auto"/>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0,0</w:t>
            </w:r>
          </w:p>
        </w:tc>
        <w:tc>
          <w:tcPr>
            <w:tcW w:w="2684" w:type="dxa"/>
            <w:tcBorders>
              <w:top w:val="single" w:sz="4" w:space="0" w:color="000000"/>
              <w:left w:val="single" w:sz="4" w:space="0" w:color="000000"/>
              <w:bottom w:val="single" w:sz="4" w:space="0" w:color="000000"/>
              <w:right w:val="single" w:sz="4" w:space="0" w:color="000000"/>
            </w:tcBorders>
            <w:shd w:val="clear" w:color="auto" w:fill="FFFFFF"/>
          </w:tcPr>
          <w:p w:rsidR="004D56C8" w:rsidRPr="004D56C8" w:rsidRDefault="004D56C8" w:rsidP="004D56C8">
            <w:pPr>
              <w:widowControl w:val="0"/>
              <w:spacing w:after="0" w:line="240" w:lineRule="auto"/>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0,0</w:t>
            </w:r>
          </w:p>
        </w:tc>
      </w:tr>
      <w:tr w:rsidR="004D56C8" w:rsidRPr="004D56C8" w:rsidTr="004D56C8">
        <w:tc>
          <w:tcPr>
            <w:tcW w:w="783" w:type="dxa"/>
            <w:vMerge/>
            <w:tcBorders>
              <w:left w:val="single" w:sz="4" w:space="0" w:color="000000"/>
              <w:right w:val="single" w:sz="4" w:space="0" w:color="000000"/>
            </w:tcBorders>
          </w:tcPr>
          <w:p w:rsidR="004D56C8" w:rsidRPr="004D56C8" w:rsidRDefault="004D56C8" w:rsidP="004D56C8">
            <w:pPr>
              <w:widowControl w:val="0"/>
              <w:spacing w:after="0" w:line="240" w:lineRule="auto"/>
              <w:rPr>
                <w:rFonts w:ascii="Times New Roman" w:eastAsia="Times New Roman" w:hAnsi="Times New Roman" w:cs="Times New Roman"/>
                <w:color w:val="000000"/>
                <w:sz w:val="24"/>
                <w:szCs w:val="24"/>
                <w:u w:color="000000"/>
                <w:lang w:eastAsia="ru-RU"/>
              </w:rPr>
            </w:pPr>
          </w:p>
        </w:tc>
        <w:tc>
          <w:tcPr>
            <w:tcW w:w="10874" w:type="dxa"/>
            <w:tcBorders>
              <w:top w:val="single" w:sz="4" w:space="0" w:color="000000"/>
              <w:left w:val="single" w:sz="4" w:space="0" w:color="000000"/>
              <w:bottom w:val="single" w:sz="4" w:space="0" w:color="000000"/>
              <w:right w:val="single" w:sz="4" w:space="0" w:color="000000"/>
            </w:tcBorders>
            <w:shd w:val="clear" w:color="auto" w:fill="FFFFFF"/>
          </w:tcPr>
          <w:p w:rsidR="004D56C8" w:rsidRPr="004D56C8" w:rsidRDefault="004D56C8" w:rsidP="004D56C8">
            <w:pPr>
              <w:widowControl w:val="0"/>
              <w:spacing w:after="0" w:line="240" w:lineRule="auto"/>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sz w:val="24"/>
                <w:szCs w:val="24"/>
                <w:u w:color="000000"/>
                <w:lang w:eastAsia="ru-RU"/>
              </w:rPr>
              <w:t>Местный бюджет</w:t>
            </w:r>
          </w:p>
        </w:tc>
        <w:tc>
          <w:tcPr>
            <w:tcW w:w="2006" w:type="dxa"/>
            <w:tcBorders>
              <w:top w:val="single" w:sz="4" w:space="0" w:color="000000"/>
              <w:left w:val="single" w:sz="4" w:space="0" w:color="000000"/>
              <w:bottom w:val="single" w:sz="4" w:space="0" w:color="000000"/>
              <w:right w:val="single" w:sz="4" w:space="0" w:color="000000"/>
            </w:tcBorders>
            <w:shd w:val="clear" w:color="auto" w:fill="FFFFFF"/>
          </w:tcPr>
          <w:p w:rsidR="004D56C8" w:rsidRPr="004D56C8" w:rsidRDefault="004D56C8" w:rsidP="004D56C8">
            <w:pPr>
              <w:widowControl w:val="0"/>
              <w:spacing w:after="0" w:line="240" w:lineRule="auto"/>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0,0</w:t>
            </w:r>
          </w:p>
        </w:tc>
        <w:tc>
          <w:tcPr>
            <w:tcW w:w="1706" w:type="dxa"/>
            <w:tcBorders>
              <w:top w:val="single" w:sz="4" w:space="0" w:color="000000"/>
              <w:left w:val="single" w:sz="4" w:space="0" w:color="000000"/>
              <w:bottom w:val="single" w:sz="4" w:space="0" w:color="000000"/>
              <w:right w:val="single" w:sz="4" w:space="0" w:color="000000"/>
            </w:tcBorders>
            <w:shd w:val="clear" w:color="auto" w:fill="FFFFFF"/>
          </w:tcPr>
          <w:p w:rsidR="004D56C8" w:rsidRPr="004D56C8" w:rsidRDefault="004D56C8" w:rsidP="004D56C8">
            <w:pPr>
              <w:widowControl w:val="0"/>
              <w:spacing w:after="0" w:line="240" w:lineRule="auto"/>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0,0</w:t>
            </w:r>
          </w:p>
        </w:tc>
        <w:tc>
          <w:tcPr>
            <w:tcW w:w="1631" w:type="dxa"/>
            <w:tcBorders>
              <w:top w:val="single" w:sz="4" w:space="0" w:color="000000"/>
              <w:left w:val="single" w:sz="4" w:space="0" w:color="000000"/>
              <w:bottom w:val="single" w:sz="4" w:space="0" w:color="000000"/>
              <w:right w:val="single" w:sz="4" w:space="0" w:color="000000"/>
            </w:tcBorders>
            <w:shd w:val="clear" w:color="auto" w:fill="FFFFFF"/>
          </w:tcPr>
          <w:p w:rsidR="004D56C8" w:rsidRPr="004D56C8" w:rsidRDefault="004D56C8" w:rsidP="004D56C8">
            <w:pPr>
              <w:widowControl w:val="0"/>
              <w:spacing w:after="0" w:line="240" w:lineRule="auto"/>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0,0</w:t>
            </w:r>
          </w:p>
        </w:tc>
        <w:tc>
          <w:tcPr>
            <w:tcW w:w="1856" w:type="dxa"/>
            <w:tcBorders>
              <w:top w:val="single" w:sz="4" w:space="0" w:color="000000"/>
              <w:left w:val="single" w:sz="4" w:space="0" w:color="000000"/>
              <w:bottom w:val="single" w:sz="4" w:space="0" w:color="000000"/>
              <w:right w:val="single" w:sz="4" w:space="0" w:color="000000"/>
            </w:tcBorders>
            <w:shd w:val="clear" w:color="auto" w:fill="FFFFFF"/>
          </w:tcPr>
          <w:p w:rsidR="004D56C8" w:rsidRPr="004D56C8" w:rsidRDefault="004D56C8" w:rsidP="004D56C8">
            <w:pPr>
              <w:widowControl w:val="0"/>
              <w:spacing w:after="0" w:line="240" w:lineRule="auto"/>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0,0</w:t>
            </w:r>
          </w:p>
        </w:tc>
        <w:tc>
          <w:tcPr>
            <w:tcW w:w="2684" w:type="dxa"/>
            <w:tcBorders>
              <w:top w:val="single" w:sz="4" w:space="0" w:color="000000"/>
              <w:left w:val="single" w:sz="4" w:space="0" w:color="000000"/>
              <w:bottom w:val="single" w:sz="4" w:space="0" w:color="000000"/>
              <w:right w:val="single" w:sz="4" w:space="0" w:color="000000"/>
            </w:tcBorders>
            <w:shd w:val="clear" w:color="auto" w:fill="FFFFFF"/>
          </w:tcPr>
          <w:p w:rsidR="004D56C8" w:rsidRPr="004D56C8" w:rsidRDefault="004D56C8" w:rsidP="004D56C8">
            <w:pPr>
              <w:widowControl w:val="0"/>
              <w:spacing w:after="0" w:line="240" w:lineRule="auto"/>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0,0</w:t>
            </w:r>
          </w:p>
        </w:tc>
      </w:tr>
      <w:tr w:rsidR="004D56C8" w:rsidRPr="004D56C8" w:rsidTr="004D56C8">
        <w:tc>
          <w:tcPr>
            <w:tcW w:w="783" w:type="dxa"/>
            <w:vMerge/>
            <w:tcBorders>
              <w:left w:val="single" w:sz="4" w:space="0" w:color="000000"/>
              <w:right w:val="single" w:sz="4" w:space="0" w:color="000000"/>
            </w:tcBorders>
          </w:tcPr>
          <w:p w:rsidR="004D56C8" w:rsidRPr="004D56C8" w:rsidRDefault="004D56C8" w:rsidP="004D56C8">
            <w:pPr>
              <w:widowControl w:val="0"/>
              <w:spacing w:after="0" w:line="240" w:lineRule="auto"/>
              <w:rPr>
                <w:rFonts w:ascii="Times New Roman" w:eastAsia="Times New Roman" w:hAnsi="Times New Roman" w:cs="Times New Roman"/>
                <w:color w:val="000000"/>
                <w:sz w:val="24"/>
                <w:szCs w:val="24"/>
                <w:u w:color="000000"/>
                <w:lang w:eastAsia="ru-RU"/>
              </w:rPr>
            </w:pPr>
          </w:p>
        </w:tc>
        <w:tc>
          <w:tcPr>
            <w:tcW w:w="10874" w:type="dxa"/>
            <w:tcBorders>
              <w:top w:val="single" w:sz="4" w:space="0" w:color="000000"/>
              <w:left w:val="single" w:sz="4" w:space="0" w:color="000000"/>
              <w:bottom w:val="single" w:sz="4" w:space="0" w:color="000000"/>
              <w:right w:val="single" w:sz="4" w:space="0" w:color="000000"/>
            </w:tcBorders>
            <w:shd w:val="clear" w:color="auto" w:fill="FFFFFF"/>
          </w:tcPr>
          <w:p w:rsidR="004D56C8" w:rsidRPr="004D56C8" w:rsidRDefault="004D56C8" w:rsidP="004D56C8">
            <w:pPr>
              <w:widowControl w:val="0"/>
              <w:spacing w:after="0" w:line="240" w:lineRule="auto"/>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sz w:val="24"/>
                <w:szCs w:val="24"/>
                <w:u w:color="000000"/>
                <w:lang w:eastAsia="ru-RU"/>
              </w:rPr>
              <w:t>Внебюджетные источники</w:t>
            </w:r>
          </w:p>
        </w:tc>
        <w:tc>
          <w:tcPr>
            <w:tcW w:w="2006" w:type="dxa"/>
            <w:tcBorders>
              <w:top w:val="single" w:sz="4" w:space="0" w:color="000000"/>
              <w:left w:val="single" w:sz="4" w:space="0" w:color="000000"/>
              <w:bottom w:val="single" w:sz="4" w:space="0" w:color="000000"/>
              <w:right w:val="single" w:sz="4" w:space="0" w:color="000000"/>
            </w:tcBorders>
            <w:shd w:val="clear" w:color="auto" w:fill="FFFFFF"/>
          </w:tcPr>
          <w:p w:rsidR="004D56C8" w:rsidRPr="004D56C8" w:rsidRDefault="004D56C8" w:rsidP="004D56C8">
            <w:pPr>
              <w:widowControl w:val="0"/>
              <w:spacing w:after="0" w:line="240" w:lineRule="auto"/>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0,0</w:t>
            </w:r>
          </w:p>
        </w:tc>
        <w:tc>
          <w:tcPr>
            <w:tcW w:w="1706" w:type="dxa"/>
            <w:tcBorders>
              <w:top w:val="single" w:sz="4" w:space="0" w:color="000000"/>
              <w:left w:val="single" w:sz="4" w:space="0" w:color="000000"/>
              <w:bottom w:val="single" w:sz="4" w:space="0" w:color="000000"/>
              <w:right w:val="single" w:sz="4" w:space="0" w:color="000000"/>
            </w:tcBorders>
            <w:shd w:val="clear" w:color="auto" w:fill="FFFFFF"/>
          </w:tcPr>
          <w:p w:rsidR="004D56C8" w:rsidRPr="004D56C8" w:rsidRDefault="004D56C8" w:rsidP="004D56C8">
            <w:pPr>
              <w:widowControl w:val="0"/>
              <w:spacing w:after="0" w:line="240" w:lineRule="auto"/>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0,0</w:t>
            </w:r>
          </w:p>
        </w:tc>
        <w:tc>
          <w:tcPr>
            <w:tcW w:w="1631" w:type="dxa"/>
            <w:tcBorders>
              <w:top w:val="single" w:sz="4" w:space="0" w:color="000000"/>
              <w:left w:val="single" w:sz="4" w:space="0" w:color="000000"/>
              <w:bottom w:val="single" w:sz="4" w:space="0" w:color="000000"/>
              <w:right w:val="single" w:sz="4" w:space="0" w:color="000000"/>
            </w:tcBorders>
            <w:shd w:val="clear" w:color="auto" w:fill="FFFFFF"/>
          </w:tcPr>
          <w:p w:rsidR="004D56C8" w:rsidRPr="004D56C8" w:rsidRDefault="004D56C8" w:rsidP="004D56C8">
            <w:pPr>
              <w:widowControl w:val="0"/>
              <w:spacing w:after="0" w:line="240" w:lineRule="auto"/>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0,0</w:t>
            </w:r>
          </w:p>
        </w:tc>
        <w:tc>
          <w:tcPr>
            <w:tcW w:w="1856" w:type="dxa"/>
            <w:tcBorders>
              <w:top w:val="single" w:sz="4" w:space="0" w:color="000000"/>
              <w:left w:val="single" w:sz="4" w:space="0" w:color="000000"/>
              <w:bottom w:val="single" w:sz="4" w:space="0" w:color="000000"/>
              <w:right w:val="single" w:sz="4" w:space="0" w:color="000000"/>
            </w:tcBorders>
            <w:shd w:val="clear" w:color="auto" w:fill="FFFFFF"/>
          </w:tcPr>
          <w:p w:rsidR="004D56C8" w:rsidRPr="004D56C8" w:rsidRDefault="004D56C8" w:rsidP="004D56C8">
            <w:pPr>
              <w:widowControl w:val="0"/>
              <w:spacing w:after="0" w:line="240" w:lineRule="auto"/>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0,0</w:t>
            </w:r>
          </w:p>
        </w:tc>
        <w:tc>
          <w:tcPr>
            <w:tcW w:w="2684" w:type="dxa"/>
            <w:tcBorders>
              <w:top w:val="single" w:sz="4" w:space="0" w:color="000000"/>
              <w:left w:val="single" w:sz="4" w:space="0" w:color="000000"/>
              <w:bottom w:val="single" w:sz="4" w:space="0" w:color="000000"/>
              <w:right w:val="single" w:sz="4" w:space="0" w:color="000000"/>
            </w:tcBorders>
            <w:shd w:val="clear" w:color="auto" w:fill="FFFFFF"/>
          </w:tcPr>
          <w:p w:rsidR="004D56C8" w:rsidRPr="004D56C8" w:rsidRDefault="004D56C8" w:rsidP="004D56C8">
            <w:pPr>
              <w:widowControl w:val="0"/>
              <w:spacing w:after="0" w:line="240" w:lineRule="auto"/>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0,0</w:t>
            </w:r>
          </w:p>
        </w:tc>
      </w:tr>
      <w:tr w:rsidR="004D56C8" w:rsidRPr="004D56C8" w:rsidTr="004D56C8">
        <w:tc>
          <w:tcPr>
            <w:tcW w:w="783" w:type="dxa"/>
            <w:vMerge/>
            <w:tcBorders>
              <w:left w:val="single" w:sz="4" w:space="0" w:color="000000"/>
              <w:bottom w:val="single" w:sz="4" w:space="0" w:color="000000"/>
              <w:right w:val="single" w:sz="4" w:space="0" w:color="000000"/>
            </w:tcBorders>
          </w:tcPr>
          <w:p w:rsidR="004D56C8" w:rsidRPr="004D56C8" w:rsidRDefault="004D56C8" w:rsidP="004D56C8">
            <w:pPr>
              <w:widowControl w:val="0"/>
              <w:spacing w:after="0" w:line="240" w:lineRule="auto"/>
              <w:rPr>
                <w:rFonts w:ascii="Times New Roman" w:eastAsia="Times New Roman" w:hAnsi="Times New Roman" w:cs="Times New Roman"/>
                <w:color w:val="000000"/>
                <w:sz w:val="24"/>
                <w:szCs w:val="24"/>
                <w:u w:color="000000"/>
                <w:lang w:eastAsia="ru-RU"/>
              </w:rPr>
            </w:pPr>
          </w:p>
        </w:tc>
        <w:tc>
          <w:tcPr>
            <w:tcW w:w="10874" w:type="dxa"/>
            <w:tcBorders>
              <w:top w:val="single" w:sz="4" w:space="0" w:color="000000"/>
              <w:left w:val="single" w:sz="4" w:space="0" w:color="000000"/>
              <w:bottom w:val="single" w:sz="4" w:space="0" w:color="000000"/>
              <w:right w:val="single" w:sz="4" w:space="0" w:color="000000"/>
            </w:tcBorders>
            <w:shd w:val="clear" w:color="auto" w:fill="FFFFFF"/>
          </w:tcPr>
          <w:p w:rsidR="004D56C8" w:rsidRPr="004D56C8" w:rsidRDefault="004D56C8" w:rsidP="004D56C8">
            <w:pPr>
              <w:widowControl w:val="0"/>
              <w:spacing w:after="0" w:line="240" w:lineRule="auto"/>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sz w:val="24"/>
                <w:szCs w:val="24"/>
                <w:u w:color="000000"/>
                <w:lang w:eastAsia="ru-RU"/>
              </w:rPr>
              <w:t>Объем налоговых расходов муниципального образования (</w:t>
            </w:r>
            <w:proofErr w:type="spellStart"/>
            <w:r w:rsidRPr="004D56C8">
              <w:rPr>
                <w:rFonts w:ascii="Times New Roman" w:eastAsia="Times New Roman" w:hAnsi="Times New Roman" w:cs="Times New Roman"/>
                <w:sz w:val="24"/>
                <w:szCs w:val="24"/>
                <w:u w:color="000000"/>
                <w:lang w:eastAsia="ru-RU"/>
              </w:rPr>
              <w:t>справочно</w:t>
            </w:r>
            <w:proofErr w:type="spellEnd"/>
            <w:r w:rsidRPr="004D56C8">
              <w:rPr>
                <w:rFonts w:ascii="Times New Roman" w:eastAsia="Times New Roman" w:hAnsi="Times New Roman" w:cs="Times New Roman"/>
                <w:sz w:val="24"/>
                <w:szCs w:val="24"/>
                <w:u w:color="000000"/>
                <w:lang w:eastAsia="ru-RU"/>
              </w:rPr>
              <w:t>)</w:t>
            </w:r>
          </w:p>
        </w:tc>
        <w:tc>
          <w:tcPr>
            <w:tcW w:w="2006" w:type="dxa"/>
            <w:tcBorders>
              <w:top w:val="single" w:sz="4" w:space="0" w:color="000000"/>
              <w:left w:val="single" w:sz="4" w:space="0" w:color="000000"/>
              <w:bottom w:val="single" w:sz="4" w:space="0" w:color="000000"/>
              <w:right w:val="single" w:sz="4" w:space="0" w:color="000000"/>
            </w:tcBorders>
            <w:shd w:val="clear" w:color="auto" w:fill="FFFFFF"/>
          </w:tcPr>
          <w:p w:rsidR="004D56C8" w:rsidRPr="004D56C8" w:rsidRDefault="004D56C8" w:rsidP="004D56C8">
            <w:pPr>
              <w:widowControl w:val="0"/>
              <w:spacing w:after="0" w:line="240" w:lineRule="auto"/>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0,0</w:t>
            </w:r>
          </w:p>
        </w:tc>
        <w:tc>
          <w:tcPr>
            <w:tcW w:w="1706" w:type="dxa"/>
            <w:tcBorders>
              <w:top w:val="single" w:sz="4" w:space="0" w:color="000000"/>
              <w:left w:val="single" w:sz="4" w:space="0" w:color="000000"/>
              <w:bottom w:val="single" w:sz="4" w:space="0" w:color="000000"/>
              <w:right w:val="single" w:sz="4" w:space="0" w:color="000000"/>
            </w:tcBorders>
            <w:shd w:val="clear" w:color="auto" w:fill="FFFFFF"/>
          </w:tcPr>
          <w:p w:rsidR="004D56C8" w:rsidRPr="004D56C8" w:rsidRDefault="004D56C8" w:rsidP="004D56C8">
            <w:pPr>
              <w:widowControl w:val="0"/>
              <w:spacing w:after="0" w:line="240" w:lineRule="auto"/>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0,0</w:t>
            </w:r>
          </w:p>
        </w:tc>
        <w:tc>
          <w:tcPr>
            <w:tcW w:w="1631" w:type="dxa"/>
            <w:tcBorders>
              <w:top w:val="single" w:sz="4" w:space="0" w:color="000000"/>
              <w:left w:val="single" w:sz="4" w:space="0" w:color="000000"/>
              <w:bottom w:val="single" w:sz="4" w:space="0" w:color="000000"/>
              <w:right w:val="single" w:sz="4" w:space="0" w:color="000000"/>
            </w:tcBorders>
            <w:shd w:val="clear" w:color="auto" w:fill="FFFFFF"/>
          </w:tcPr>
          <w:p w:rsidR="004D56C8" w:rsidRPr="004D56C8" w:rsidRDefault="004D56C8" w:rsidP="004D56C8">
            <w:pPr>
              <w:widowControl w:val="0"/>
              <w:spacing w:after="0" w:line="240" w:lineRule="auto"/>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0,0</w:t>
            </w:r>
          </w:p>
        </w:tc>
        <w:tc>
          <w:tcPr>
            <w:tcW w:w="1856" w:type="dxa"/>
            <w:tcBorders>
              <w:top w:val="single" w:sz="4" w:space="0" w:color="000000"/>
              <w:left w:val="single" w:sz="4" w:space="0" w:color="000000"/>
              <w:bottom w:val="single" w:sz="4" w:space="0" w:color="000000"/>
              <w:right w:val="single" w:sz="4" w:space="0" w:color="000000"/>
            </w:tcBorders>
            <w:shd w:val="clear" w:color="auto" w:fill="FFFFFF"/>
          </w:tcPr>
          <w:p w:rsidR="004D56C8" w:rsidRPr="004D56C8" w:rsidRDefault="004D56C8" w:rsidP="004D56C8">
            <w:pPr>
              <w:widowControl w:val="0"/>
              <w:spacing w:after="0" w:line="240" w:lineRule="auto"/>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0,0</w:t>
            </w:r>
          </w:p>
        </w:tc>
        <w:tc>
          <w:tcPr>
            <w:tcW w:w="2684" w:type="dxa"/>
            <w:tcBorders>
              <w:top w:val="single" w:sz="4" w:space="0" w:color="000000"/>
              <w:left w:val="single" w:sz="4" w:space="0" w:color="000000"/>
              <w:bottom w:val="single" w:sz="4" w:space="0" w:color="000000"/>
              <w:right w:val="single" w:sz="4" w:space="0" w:color="000000"/>
            </w:tcBorders>
            <w:shd w:val="clear" w:color="auto" w:fill="FFFFFF"/>
          </w:tcPr>
          <w:p w:rsidR="004D56C8" w:rsidRPr="004D56C8" w:rsidRDefault="004D56C8" w:rsidP="004D56C8">
            <w:pPr>
              <w:widowControl w:val="0"/>
              <w:spacing w:after="0" w:line="240" w:lineRule="auto"/>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0,0</w:t>
            </w:r>
          </w:p>
        </w:tc>
      </w:tr>
      <w:tr w:rsidR="004D56C8" w:rsidRPr="004D56C8" w:rsidTr="004D56C8">
        <w:tc>
          <w:tcPr>
            <w:tcW w:w="783" w:type="dxa"/>
            <w:vMerge w:val="restart"/>
            <w:tcBorders>
              <w:top w:val="single" w:sz="4" w:space="0" w:color="000000"/>
              <w:left w:val="single" w:sz="4" w:space="0" w:color="000000"/>
              <w:right w:val="single" w:sz="4" w:space="0" w:color="000000"/>
            </w:tcBorders>
          </w:tcPr>
          <w:p w:rsidR="004D56C8" w:rsidRPr="004D56C8" w:rsidRDefault="004D56C8" w:rsidP="004D56C8">
            <w:pPr>
              <w:widowControl w:val="0"/>
              <w:spacing w:after="0" w:line="240" w:lineRule="auto"/>
              <w:jc w:val="center"/>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3.</w:t>
            </w:r>
          </w:p>
        </w:tc>
        <w:tc>
          <w:tcPr>
            <w:tcW w:w="10874" w:type="dxa"/>
            <w:tcBorders>
              <w:top w:val="single" w:sz="4" w:space="0" w:color="000000"/>
              <w:left w:val="single" w:sz="4" w:space="0" w:color="000000"/>
              <w:bottom w:val="single" w:sz="4" w:space="0" w:color="000000"/>
              <w:right w:val="single" w:sz="4" w:space="0" w:color="000000"/>
            </w:tcBorders>
            <w:shd w:val="clear" w:color="auto" w:fill="FFFFFF"/>
          </w:tcPr>
          <w:p w:rsidR="004D56C8" w:rsidRPr="004D56C8" w:rsidRDefault="004D56C8" w:rsidP="004D56C8">
            <w:pPr>
              <w:widowControl w:val="0"/>
              <w:spacing w:after="0" w:line="240" w:lineRule="auto"/>
              <w:rPr>
                <w:rFonts w:ascii="Times New Roman" w:eastAsia="Times New Roman" w:hAnsi="Times New Roman" w:cs="Times New Roman"/>
                <w:b/>
                <w:color w:val="000000"/>
                <w:sz w:val="24"/>
                <w:szCs w:val="24"/>
                <w:u w:color="000000"/>
                <w:lang w:eastAsia="ru-RU"/>
              </w:rPr>
            </w:pPr>
            <w:r w:rsidRPr="004D56C8">
              <w:rPr>
                <w:rFonts w:ascii="Times New Roman" w:eastAsia="Times New Roman" w:hAnsi="Times New Roman" w:cs="Times New Roman"/>
                <w:b/>
                <w:color w:val="000000"/>
                <w:sz w:val="24"/>
                <w:szCs w:val="24"/>
                <w:u w:color="000000"/>
                <w:lang w:eastAsia="ru-RU"/>
              </w:rPr>
              <w:t xml:space="preserve">Структурный элемент комплекс процессных мероприятий «Противодействие коррупции в Дячкинском сельском поселении» (всего), в том числе: </w:t>
            </w:r>
          </w:p>
        </w:tc>
        <w:tc>
          <w:tcPr>
            <w:tcW w:w="2006" w:type="dxa"/>
            <w:tcBorders>
              <w:top w:val="single" w:sz="4" w:space="0" w:color="000000"/>
              <w:left w:val="single" w:sz="4" w:space="0" w:color="000000"/>
              <w:bottom w:val="single" w:sz="4" w:space="0" w:color="000000"/>
              <w:right w:val="single" w:sz="4" w:space="0" w:color="000000"/>
            </w:tcBorders>
            <w:shd w:val="clear" w:color="auto" w:fill="FFFFFF"/>
          </w:tcPr>
          <w:p w:rsidR="004D56C8" w:rsidRPr="004D56C8" w:rsidRDefault="004D56C8" w:rsidP="004D56C8">
            <w:pPr>
              <w:widowControl w:val="0"/>
              <w:spacing w:after="0" w:line="240" w:lineRule="auto"/>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0,0</w:t>
            </w:r>
          </w:p>
        </w:tc>
        <w:tc>
          <w:tcPr>
            <w:tcW w:w="1706" w:type="dxa"/>
            <w:tcBorders>
              <w:top w:val="single" w:sz="4" w:space="0" w:color="000000"/>
              <w:left w:val="single" w:sz="4" w:space="0" w:color="000000"/>
              <w:bottom w:val="single" w:sz="4" w:space="0" w:color="000000"/>
              <w:right w:val="single" w:sz="4" w:space="0" w:color="000000"/>
            </w:tcBorders>
            <w:shd w:val="clear" w:color="auto" w:fill="FFFFFF"/>
          </w:tcPr>
          <w:p w:rsidR="004D56C8" w:rsidRPr="004D56C8" w:rsidRDefault="004D56C8" w:rsidP="004D56C8">
            <w:pPr>
              <w:widowControl w:val="0"/>
              <w:spacing w:after="0" w:line="240" w:lineRule="auto"/>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0,0</w:t>
            </w:r>
          </w:p>
        </w:tc>
        <w:tc>
          <w:tcPr>
            <w:tcW w:w="1631" w:type="dxa"/>
            <w:tcBorders>
              <w:top w:val="single" w:sz="4" w:space="0" w:color="000000"/>
              <w:left w:val="single" w:sz="4" w:space="0" w:color="000000"/>
              <w:bottom w:val="single" w:sz="4" w:space="0" w:color="000000"/>
              <w:right w:val="single" w:sz="4" w:space="0" w:color="000000"/>
            </w:tcBorders>
            <w:shd w:val="clear" w:color="auto" w:fill="FFFFFF"/>
          </w:tcPr>
          <w:p w:rsidR="004D56C8" w:rsidRPr="004D56C8" w:rsidRDefault="004D56C8" w:rsidP="004D56C8">
            <w:pPr>
              <w:widowControl w:val="0"/>
              <w:spacing w:after="0" w:line="240" w:lineRule="auto"/>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0,0</w:t>
            </w:r>
          </w:p>
        </w:tc>
        <w:tc>
          <w:tcPr>
            <w:tcW w:w="1856" w:type="dxa"/>
            <w:tcBorders>
              <w:top w:val="single" w:sz="4" w:space="0" w:color="000000"/>
              <w:left w:val="single" w:sz="4" w:space="0" w:color="000000"/>
              <w:bottom w:val="single" w:sz="4" w:space="0" w:color="000000"/>
              <w:right w:val="single" w:sz="4" w:space="0" w:color="000000"/>
            </w:tcBorders>
            <w:shd w:val="clear" w:color="auto" w:fill="FFFFFF"/>
          </w:tcPr>
          <w:p w:rsidR="004D56C8" w:rsidRPr="004D56C8" w:rsidRDefault="004D56C8" w:rsidP="004D56C8">
            <w:pPr>
              <w:widowControl w:val="0"/>
              <w:spacing w:after="0" w:line="240" w:lineRule="auto"/>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0,0</w:t>
            </w:r>
          </w:p>
        </w:tc>
        <w:tc>
          <w:tcPr>
            <w:tcW w:w="2684" w:type="dxa"/>
            <w:tcBorders>
              <w:top w:val="single" w:sz="4" w:space="0" w:color="000000"/>
              <w:left w:val="single" w:sz="4" w:space="0" w:color="000000"/>
              <w:bottom w:val="single" w:sz="4" w:space="0" w:color="000000"/>
              <w:right w:val="single" w:sz="4" w:space="0" w:color="000000"/>
            </w:tcBorders>
            <w:shd w:val="clear" w:color="auto" w:fill="FFFFFF"/>
          </w:tcPr>
          <w:p w:rsidR="004D56C8" w:rsidRPr="004D56C8" w:rsidRDefault="004D56C8" w:rsidP="004D56C8">
            <w:pPr>
              <w:widowControl w:val="0"/>
              <w:spacing w:after="0" w:line="240" w:lineRule="auto"/>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0,0</w:t>
            </w:r>
          </w:p>
        </w:tc>
      </w:tr>
      <w:tr w:rsidR="004D56C8" w:rsidRPr="004D56C8" w:rsidTr="004D56C8">
        <w:tc>
          <w:tcPr>
            <w:tcW w:w="783" w:type="dxa"/>
            <w:vMerge/>
            <w:tcBorders>
              <w:left w:val="single" w:sz="4" w:space="0" w:color="000000"/>
              <w:right w:val="single" w:sz="4" w:space="0" w:color="000000"/>
            </w:tcBorders>
          </w:tcPr>
          <w:p w:rsidR="004D56C8" w:rsidRPr="004D56C8" w:rsidRDefault="004D56C8" w:rsidP="004D56C8">
            <w:pPr>
              <w:widowControl w:val="0"/>
              <w:spacing w:after="0" w:line="240" w:lineRule="auto"/>
              <w:rPr>
                <w:rFonts w:ascii="Times New Roman" w:eastAsia="Times New Roman" w:hAnsi="Times New Roman" w:cs="Times New Roman"/>
                <w:color w:val="000000"/>
                <w:sz w:val="24"/>
                <w:szCs w:val="24"/>
                <w:u w:color="000000"/>
                <w:lang w:eastAsia="ru-RU"/>
              </w:rPr>
            </w:pPr>
          </w:p>
        </w:tc>
        <w:tc>
          <w:tcPr>
            <w:tcW w:w="10874" w:type="dxa"/>
            <w:tcBorders>
              <w:top w:val="single" w:sz="4" w:space="0" w:color="000000"/>
              <w:left w:val="single" w:sz="4" w:space="0" w:color="000000"/>
              <w:bottom w:val="single" w:sz="4" w:space="0" w:color="000000"/>
              <w:right w:val="single" w:sz="4" w:space="0" w:color="000000"/>
            </w:tcBorders>
            <w:shd w:val="clear" w:color="auto" w:fill="FFFFFF"/>
          </w:tcPr>
          <w:p w:rsidR="004D56C8" w:rsidRPr="004D56C8" w:rsidRDefault="004D56C8" w:rsidP="004D56C8">
            <w:pPr>
              <w:widowControl w:val="0"/>
              <w:spacing w:after="0" w:line="240" w:lineRule="auto"/>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sz w:val="24"/>
                <w:szCs w:val="24"/>
                <w:u w:color="000000"/>
                <w:lang w:eastAsia="ru-RU"/>
              </w:rPr>
              <w:t>Бюджет Дячкинского сельского поселения (всего), из них:</w:t>
            </w:r>
          </w:p>
        </w:tc>
        <w:tc>
          <w:tcPr>
            <w:tcW w:w="2006" w:type="dxa"/>
            <w:tcBorders>
              <w:top w:val="single" w:sz="4" w:space="0" w:color="000000"/>
              <w:left w:val="single" w:sz="4" w:space="0" w:color="000000"/>
              <w:bottom w:val="single" w:sz="4" w:space="0" w:color="000000"/>
              <w:right w:val="single" w:sz="4" w:space="0" w:color="000000"/>
            </w:tcBorders>
            <w:shd w:val="clear" w:color="auto" w:fill="FFFFFF"/>
          </w:tcPr>
          <w:p w:rsidR="004D56C8" w:rsidRPr="004D56C8" w:rsidRDefault="004D56C8" w:rsidP="004D56C8">
            <w:pPr>
              <w:widowControl w:val="0"/>
              <w:spacing w:after="0" w:line="240" w:lineRule="auto"/>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0,0</w:t>
            </w:r>
          </w:p>
        </w:tc>
        <w:tc>
          <w:tcPr>
            <w:tcW w:w="1706" w:type="dxa"/>
            <w:tcBorders>
              <w:top w:val="single" w:sz="4" w:space="0" w:color="000000"/>
              <w:left w:val="single" w:sz="4" w:space="0" w:color="000000"/>
              <w:bottom w:val="single" w:sz="4" w:space="0" w:color="000000"/>
              <w:right w:val="single" w:sz="4" w:space="0" w:color="000000"/>
            </w:tcBorders>
            <w:shd w:val="clear" w:color="auto" w:fill="FFFFFF"/>
          </w:tcPr>
          <w:p w:rsidR="004D56C8" w:rsidRPr="004D56C8" w:rsidRDefault="004D56C8" w:rsidP="004D56C8">
            <w:pPr>
              <w:widowControl w:val="0"/>
              <w:spacing w:after="0" w:line="240" w:lineRule="auto"/>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0,0</w:t>
            </w:r>
          </w:p>
        </w:tc>
        <w:tc>
          <w:tcPr>
            <w:tcW w:w="1631" w:type="dxa"/>
            <w:tcBorders>
              <w:top w:val="single" w:sz="4" w:space="0" w:color="000000"/>
              <w:left w:val="single" w:sz="4" w:space="0" w:color="000000"/>
              <w:bottom w:val="single" w:sz="4" w:space="0" w:color="000000"/>
              <w:right w:val="single" w:sz="4" w:space="0" w:color="000000"/>
            </w:tcBorders>
            <w:shd w:val="clear" w:color="auto" w:fill="FFFFFF"/>
          </w:tcPr>
          <w:p w:rsidR="004D56C8" w:rsidRPr="004D56C8" w:rsidRDefault="004D56C8" w:rsidP="004D56C8">
            <w:pPr>
              <w:widowControl w:val="0"/>
              <w:spacing w:after="0" w:line="240" w:lineRule="auto"/>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0,0</w:t>
            </w:r>
          </w:p>
        </w:tc>
        <w:tc>
          <w:tcPr>
            <w:tcW w:w="1856" w:type="dxa"/>
            <w:tcBorders>
              <w:top w:val="single" w:sz="4" w:space="0" w:color="000000"/>
              <w:left w:val="single" w:sz="4" w:space="0" w:color="000000"/>
              <w:bottom w:val="single" w:sz="4" w:space="0" w:color="000000"/>
              <w:right w:val="single" w:sz="4" w:space="0" w:color="000000"/>
            </w:tcBorders>
            <w:shd w:val="clear" w:color="auto" w:fill="FFFFFF"/>
          </w:tcPr>
          <w:p w:rsidR="004D56C8" w:rsidRPr="004D56C8" w:rsidRDefault="004D56C8" w:rsidP="004D56C8">
            <w:pPr>
              <w:widowControl w:val="0"/>
              <w:spacing w:after="0" w:line="240" w:lineRule="auto"/>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0,0</w:t>
            </w:r>
          </w:p>
        </w:tc>
        <w:tc>
          <w:tcPr>
            <w:tcW w:w="2684" w:type="dxa"/>
            <w:tcBorders>
              <w:top w:val="single" w:sz="4" w:space="0" w:color="000000"/>
              <w:left w:val="single" w:sz="4" w:space="0" w:color="000000"/>
              <w:bottom w:val="single" w:sz="4" w:space="0" w:color="000000"/>
              <w:right w:val="single" w:sz="4" w:space="0" w:color="000000"/>
            </w:tcBorders>
            <w:shd w:val="clear" w:color="auto" w:fill="FFFFFF"/>
          </w:tcPr>
          <w:p w:rsidR="004D56C8" w:rsidRPr="004D56C8" w:rsidRDefault="004D56C8" w:rsidP="004D56C8">
            <w:pPr>
              <w:widowControl w:val="0"/>
              <w:spacing w:after="0" w:line="240" w:lineRule="auto"/>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0,0</w:t>
            </w:r>
          </w:p>
        </w:tc>
      </w:tr>
      <w:tr w:rsidR="004D56C8" w:rsidRPr="004D56C8" w:rsidTr="004D56C8">
        <w:tc>
          <w:tcPr>
            <w:tcW w:w="783" w:type="dxa"/>
            <w:vMerge/>
            <w:tcBorders>
              <w:left w:val="single" w:sz="4" w:space="0" w:color="000000"/>
              <w:right w:val="single" w:sz="4" w:space="0" w:color="000000"/>
            </w:tcBorders>
          </w:tcPr>
          <w:p w:rsidR="004D56C8" w:rsidRPr="004D56C8" w:rsidRDefault="004D56C8" w:rsidP="004D56C8">
            <w:pPr>
              <w:widowControl w:val="0"/>
              <w:spacing w:after="0" w:line="240" w:lineRule="auto"/>
              <w:rPr>
                <w:rFonts w:ascii="Times New Roman" w:eastAsia="Times New Roman" w:hAnsi="Times New Roman" w:cs="Times New Roman"/>
                <w:color w:val="000000"/>
                <w:sz w:val="24"/>
                <w:szCs w:val="24"/>
                <w:u w:color="000000"/>
                <w:lang w:eastAsia="ru-RU"/>
              </w:rPr>
            </w:pPr>
          </w:p>
        </w:tc>
        <w:tc>
          <w:tcPr>
            <w:tcW w:w="10874" w:type="dxa"/>
            <w:tcBorders>
              <w:top w:val="single" w:sz="4" w:space="0" w:color="000000"/>
              <w:left w:val="single" w:sz="4" w:space="0" w:color="000000"/>
              <w:bottom w:val="single" w:sz="4" w:space="0" w:color="000000"/>
              <w:right w:val="single" w:sz="4" w:space="0" w:color="000000"/>
            </w:tcBorders>
            <w:shd w:val="clear" w:color="auto" w:fill="FFFFFF"/>
          </w:tcPr>
          <w:p w:rsidR="004D56C8" w:rsidRPr="004D56C8" w:rsidRDefault="004D56C8" w:rsidP="004D56C8">
            <w:pPr>
              <w:widowControl w:val="0"/>
              <w:spacing w:after="0" w:line="240" w:lineRule="auto"/>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sz w:val="24"/>
                <w:szCs w:val="24"/>
                <w:u w:color="000000"/>
                <w:lang w:eastAsia="ru-RU"/>
              </w:rPr>
              <w:t>безвозмездные поступления в бюджет Дячкинского сельского поселения, в том числе за счет средств:</w:t>
            </w:r>
          </w:p>
        </w:tc>
        <w:tc>
          <w:tcPr>
            <w:tcW w:w="2006" w:type="dxa"/>
            <w:tcBorders>
              <w:top w:val="single" w:sz="4" w:space="0" w:color="000000"/>
              <w:left w:val="single" w:sz="4" w:space="0" w:color="000000"/>
              <w:bottom w:val="single" w:sz="4" w:space="0" w:color="000000"/>
              <w:right w:val="single" w:sz="4" w:space="0" w:color="000000"/>
            </w:tcBorders>
            <w:shd w:val="clear" w:color="auto" w:fill="FFFFFF"/>
          </w:tcPr>
          <w:p w:rsidR="004D56C8" w:rsidRPr="004D56C8" w:rsidRDefault="004D56C8" w:rsidP="004D56C8">
            <w:pPr>
              <w:widowControl w:val="0"/>
              <w:spacing w:after="0" w:line="240" w:lineRule="auto"/>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0,0</w:t>
            </w:r>
          </w:p>
        </w:tc>
        <w:tc>
          <w:tcPr>
            <w:tcW w:w="1706" w:type="dxa"/>
            <w:tcBorders>
              <w:top w:val="single" w:sz="4" w:space="0" w:color="000000"/>
              <w:left w:val="single" w:sz="4" w:space="0" w:color="000000"/>
              <w:bottom w:val="single" w:sz="4" w:space="0" w:color="000000"/>
              <w:right w:val="single" w:sz="4" w:space="0" w:color="000000"/>
            </w:tcBorders>
            <w:shd w:val="clear" w:color="auto" w:fill="FFFFFF"/>
          </w:tcPr>
          <w:p w:rsidR="004D56C8" w:rsidRPr="004D56C8" w:rsidRDefault="004D56C8" w:rsidP="004D56C8">
            <w:pPr>
              <w:widowControl w:val="0"/>
              <w:spacing w:after="0" w:line="240" w:lineRule="auto"/>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0,0</w:t>
            </w:r>
          </w:p>
        </w:tc>
        <w:tc>
          <w:tcPr>
            <w:tcW w:w="1631" w:type="dxa"/>
            <w:tcBorders>
              <w:top w:val="single" w:sz="4" w:space="0" w:color="000000"/>
              <w:left w:val="single" w:sz="4" w:space="0" w:color="000000"/>
              <w:bottom w:val="single" w:sz="4" w:space="0" w:color="000000"/>
              <w:right w:val="single" w:sz="4" w:space="0" w:color="000000"/>
            </w:tcBorders>
            <w:shd w:val="clear" w:color="auto" w:fill="FFFFFF"/>
          </w:tcPr>
          <w:p w:rsidR="004D56C8" w:rsidRPr="004D56C8" w:rsidRDefault="004D56C8" w:rsidP="004D56C8">
            <w:pPr>
              <w:widowControl w:val="0"/>
              <w:spacing w:after="0" w:line="240" w:lineRule="auto"/>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0,0</w:t>
            </w:r>
          </w:p>
        </w:tc>
        <w:tc>
          <w:tcPr>
            <w:tcW w:w="1856" w:type="dxa"/>
            <w:tcBorders>
              <w:top w:val="single" w:sz="4" w:space="0" w:color="000000"/>
              <w:left w:val="single" w:sz="4" w:space="0" w:color="000000"/>
              <w:bottom w:val="single" w:sz="4" w:space="0" w:color="000000"/>
              <w:right w:val="single" w:sz="4" w:space="0" w:color="000000"/>
            </w:tcBorders>
            <w:shd w:val="clear" w:color="auto" w:fill="FFFFFF"/>
          </w:tcPr>
          <w:p w:rsidR="004D56C8" w:rsidRPr="004D56C8" w:rsidRDefault="004D56C8" w:rsidP="004D56C8">
            <w:pPr>
              <w:widowControl w:val="0"/>
              <w:spacing w:after="0" w:line="240" w:lineRule="auto"/>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0,0</w:t>
            </w:r>
          </w:p>
        </w:tc>
        <w:tc>
          <w:tcPr>
            <w:tcW w:w="2684" w:type="dxa"/>
            <w:tcBorders>
              <w:top w:val="single" w:sz="4" w:space="0" w:color="000000"/>
              <w:left w:val="single" w:sz="4" w:space="0" w:color="000000"/>
              <w:bottom w:val="single" w:sz="4" w:space="0" w:color="000000"/>
              <w:right w:val="single" w:sz="4" w:space="0" w:color="000000"/>
            </w:tcBorders>
            <w:shd w:val="clear" w:color="auto" w:fill="FFFFFF"/>
          </w:tcPr>
          <w:p w:rsidR="004D56C8" w:rsidRPr="004D56C8" w:rsidRDefault="004D56C8" w:rsidP="004D56C8">
            <w:pPr>
              <w:widowControl w:val="0"/>
              <w:spacing w:after="0" w:line="240" w:lineRule="auto"/>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0,0</w:t>
            </w:r>
          </w:p>
        </w:tc>
      </w:tr>
      <w:tr w:rsidR="004D56C8" w:rsidRPr="004D56C8" w:rsidTr="004D56C8">
        <w:tc>
          <w:tcPr>
            <w:tcW w:w="783" w:type="dxa"/>
            <w:vMerge/>
            <w:tcBorders>
              <w:left w:val="single" w:sz="4" w:space="0" w:color="000000"/>
              <w:right w:val="single" w:sz="4" w:space="0" w:color="000000"/>
            </w:tcBorders>
          </w:tcPr>
          <w:p w:rsidR="004D56C8" w:rsidRPr="004D56C8" w:rsidRDefault="004D56C8" w:rsidP="004D56C8">
            <w:pPr>
              <w:widowControl w:val="0"/>
              <w:spacing w:after="0" w:line="240" w:lineRule="auto"/>
              <w:rPr>
                <w:rFonts w:ascii="Times New Roman" w:eastAsia="Times New Roman" w:hAnsi="Times New Roman" w:cs="Times New Roman"/>
                <w:color w:val="000000"/>
                <w:sz w:val="24"/>
                <w:szCs w:val="24"/>
                <w:u w:color="000000"/>
                <w:lang w:eastAsia="ru-RU"/>
              </w:rPr>
            </w:pPr>
          </w:p>
        </w:tc>
        <w:tc>
          <w:tcPr>
            <w:tcW w:w="10874" w:type="dxa"/>
            <w:tcBorders>
              <w:top w:val="single" w:sz="4" w:space="0" w:color="000000"/>
              <w:left w:val="single" w:sz="4" w:space="0" w:color="000000"/>
              <w:bottom w:val="single" w:sz="4" w:space="0" w:color="000000"/>
              <w:right w:val="single" w:sz="4" w:space="0" w:color="000000"/>
            </w:tcBorders>
            <w:shd w:val="clear" w:color="auto" w:fill="FFFFFF"/>
          </w:tcPr>
          <w:p w:rsidR="004D56C8" w:rsidRPr="004D56C8" w:rsidRDefault="004D56C8" w:rsidP="004D56C8">
            <w:pPr>
              <w:widowControl w:val="0"/>
              <w:spacing w:after="0" w:line="240" w:lineRule="auto"/>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sz w:val="24"/>
                <w:szCs w:val="24"/>
                <w:u w:color="000000"/>
                <w:lang w:eastAsia="ru-RU"/>
              </w:rPr>
              <w:t>федерального бюджета</w:t>
            </w:r>
          </w:p>
        </w:tc>
        <w:tc>
          <w:tcPr>
            <w:tcW w:w="2006" w:type="dxa"/>
            <w:tcBorders>
              <w:top w:val="single" w:sz="4" w:space="0" w:color="000000"/>
              <w:left w:val="single" w:sz="4" w:space="0" w:color="000000"/>
              <w:bottom w:val="single" w:sz="4" w:space="0" w:color="000000"/>
              <w:right w:val="single" w:sz="4" w:space="0" w:color="000000"/>
            </w:tcBorders>
            <w:shd w:val="clear" w:color="auto" w:fill="FFFFFF"/>
          </w:tcPr>
          <w:p w:rsidR="004D56C8" w:rsidRPr="004D56C8" w:rsidRDefault="004D56C8" w:rsidP="004D56C8">
            <w:pPr>
              <w:widowControl w:val="0"/>
              <w:spacing w:after="0" w:line="240" w:lineRule="auto"/>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0,0</w:t>
            </w:r>
          </w:p>
        </w:tc>
        <w:tc>
          <w:tcPr>
            <w:tcW w:w="1706" w:type="dxa"/>
            <w:tcBorders>
              <w:top w:val="single" w:sz="4" w:space="0" w:color="000000"/>
              <w:left w:val="single" w:sz="4" w:space="0" w:color="000000"/>
              <w:bottom w:val="single" w:sz="4" w:space="0" w:color="000000"/>
              <w:right w:val="single" w:sz="4" w:space="0" w:color="000000"/>
            </w:tcBorders>
            <w:shd w:val="clear" w:color="auto" w:fill="FFFFFF"/>
          </w:tcPr>
          <w:p w:rsidR="004D56C8" w:rsidRPr="004D56C8" w:rsidRDefault="004D56C8" w:rsidP="004D56C8">
            <w:pPr>
              <w:widowControl w:val="0"/>
              <w:spacing w:after="0" w:line="240" w:lineRule="auto"/>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0,0</w:t>
            </w:r>
          </w:p>
        </w:tc>
        <w:tc>
          <w:tcPr>
            <w:tcW w:w="1631" w:type="dxa"/>
            <w:tcBorders>
              <w:top w:val="single" w:sz="4" w:space="0" w:color="000000"/>
              <w:left w:val="single" w:sz="4" w:space="0" w:color="000000"/>
              <w:bottom w:val="single" w:sz="4" w:space="0" w:color="000000"/>
              <w:right w:val="single" w:sz="4" w:space="0" w:color="000000"/>
            </w:tcBorders>
            <w:shd w:val="clear" w:color="auto" w:fill="FFFFFF"/>
          </w:tcPr>
          <w:p w:rsidR="004D56C8" w:rsidRPr="004D56C8" w:rsidRDefault="004D56C8" w:rsidP="004D56C8">
            <w:pPr>
              <w:widowControl w:val="0"/>
              <w:spacing w:after="0" w:line="240" w:lineRule="auto"/>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0,0</w:t>
            </w:r>
          </w:p>
        </w:tc>
        <w:tc>
          <w:tcPr>
            <w:tcW w:w="1856" w:type="dxa"/>
            <w:tcBorders>
              <w:top w:val="single" w:sz="4" w:space="0" w:color="000000"/>
              <w:left w:val="single" w:sz="4" w:space="0" w:color="000000"/>
              <w:bottom w:val="single" w:sz="4" w:space="0" w:color="000000"/>
              <w:right w:val="single" w:sz="4" w:space="0" w:color="000000"/>
            </w:tcBorders>
            <w:shd w:val="clear" w:color="auto" w:fill="FFFFFF"/>
          </w:tcPr>
          <w:p w:rsidR="004D56C8" w:rsidRPr="004D56C8" w:rsidRDefault="004D56C8" w:rsidP="004D56C8">
            <w:pPr>
              <w:widowControl w:val="0"/>
              <w:spacing w:after="0" w:line="240" w:lineRule="auto"/>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0,0</w:t>
            </w:r>
          </w:p>
        </w:tc>
        <w:tc>
          <w:tcPr>
            <w:tcW w:w="2684" w:type="dxa"/>
            <w:tcBorders>
              <w:top w:val="single" w:sz="4" w:space="0" w:color="000000"/>
              <w:left w:val="single" w:sz="4" w:space="0" w:color="000000"/>
              <w:bottom w:val="single" w:sz="4" w:space="0" w:color="000000"/>
              <w:right w:val="single" w:sz="4" w:space="0" w:color="000000"/>
            </w:tcBorders>
            <w:shd w:val="clear" w:color="auto" w:fill="FFFFFF"/>
          </w:tcPr>
          <w:p w:rsidR="004D56C8" w:rsidRPr="004D56C8" w:rsidRDefault="004D56C8" w:rsidP="004D56C8">
            <w:pPr>
              <w:widowControl w:val="0"/>
              <w:spacing w:after="0" w:line="240" w:lineRule="auto"/>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0,0</w:t>
            </w:r>
          </w:p>
        </w:tc>
      </w:tr>
      <w:tr w:rsidR="004D56C8" w:rsidRPr="004D56C8" w:rsidTr="004D56C8">
        <w:tc>
          <w:tcPr>
            <w:tcW w:w="783" w:type="dxa"/>
            <w:vMerge/>
            <w:tcBorders>
              <w:left w:val="single" w:sz="4" w:space="0" w:color="000000"/>
              <w:right w:val="single" w:sz="4" w:space="0" w:color="000000"/>
            </w:tcBorders>
          </w:tcPr>
          <w:p w:rsidR="004D56C8" w:rsidRPr="004D56C8" w:rsidRDefault="004D56C8" w:rsidP="004D56C8">
            <w:pPr>
              <w:widowControl w:val="0"/>
              <w:spacing w:after="0" w:line="240" w:lineRule="auto"/>
              <w:rPr>
                <w:rFonts w:ascii="Times New Roman" w:eastAsia="Times New Roman" w:hAnsi="Times New Roman" w:cs="Times New Roman"/>
                <w:color w:val="000000"/>
                <w:sz w:val="24"/>
                <w:szCs w:val="24"/>
                <w:u w:color="000000"/>
                <w:lang w:eastAsia="ru-RU"/>
              </w:rPr>
            </w:pPr>
          </w:p>
        </w:tc>
        <w:tc>
          <w:tcPr>
            <w:tcW w:w="10874" w:type="dxa"/>
            <w:tcBorders>
              <w:top w:val="single" w:sz="4" w:space="0" w:color="000000"/>
              <w:left w:val="single" w:sz="4" w:space="0" w:color="000000"/>
              <w:bottom w:val="single" w:sz="4" w:space="0" w:color="000000"/>
              <w:right w:val="single" w:sz="4" w:space="0" w:color="000000"/>
            </w:tcBorders>
            <w:shd w:val="clear" w:color="auto" w:fill="FFFFFF"/>
          </w:tcPr>
          <w:p w:rsidR="004D56C8" w:rsidRPr="004D56C8" w:rsidRDefault="004D56C8" w:rsidP="004D56C8">
            <w:pPr>
              <w:widowControl w:val="0"/>
              <w:spacing w:after="0" w:line="240" w:lineRule="auto"/>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sz w:val="24"/>
                <w:szCs w:val="24"/>
                <w:u w:color="000000"/>
                <w:lang w:eastAsia="ru-RU"/>
              </w:rPr>
              <w:t>областного бюджета</w:t>
            </w:r>
          </w:p>
        </w:tc>
        <w:tc>
          <w:tcPr>
            <w:tcW w:w="2006" w:type="dxa"/>
            <w:tcBorders>
              <w:top w:val="single" w:sz="4" w:space="0" w:color="000000"/>
              <w:left w:val="single" w:sz="4" w:space="0" w:color="000000"/>
              <w:bottom w:val="single" w:sz="4" w:space="0" w:color="000000"/>
              <w:right w:val="single" w:sz="4" w:space="0" w:color="000000"/>
            </w:tcBorders>
            <w:shd w:val="clear" w:color="auto" w:fill="FFFFFF"/>
          </w:tcPr>
          <w:p w:rsidR="004D56C8" w:rsidRPr="004D56C8" w:rsidRDefault="004D56C8" w:rsidP="004D56C8">
            <w:pPr>
              <w:widowControl w:val="0"/>
              <w:spacing w:after="0" w:line="240" w:lineRule="auto"/>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0,0</w:t>
            </w:r>
          </w:p>
        </w:tc>
        <w:tc>
          <w:tcPr>
            <w:tcW w:w="1706" w:type="dxa"/>
            <w:tcBorders>
              <w:top w:val="single" w:sz="4" w:space="0" w:color="000000"/>
              <w:left w:val="single" w:sz="4" w:space="0" w:color="000000"/>
              <w:bottom w:val="single" w:sz="4" w:space="0" w:color="000000"/>
              <w:right w:val="single" w:sz="4" w:space="0" w:color="000000"/>
            </w:tcBorders>
            <w:shd w:val="clear" w:color="auto" w:fill="FFFFFF"/>
          </w:tcPr>
          <w:p w:rsidR="004D56C8" w:rsidRPr="004D56C8" w:rsidRDefault="004D56C8" w:rsidP="004D56C8">
            <w:pPr>
              <w:widowControl w:val="0"/>
              <w:spacing w:after="0" w:line="240" w:lineRule="auto"/>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0,0</w:t>
            </w:r>
          </w:p>
        </w:tc>
        <w:tc>
          <w:tcPr>
            <w:tcW w:w="1631" w:type="dxa"/>
            <w:tcBorders>
              <w:top w:val="single" w:sz="4" w:space="0" w:color="000000"/>
              <w:left w:val="single" w:sz="4" w:space="0" w:color="000000"/>
              <w:bottom w:val="single" w:sz="4" w:space="0" w:color="000000"/>
              <w:right w:val="single" w:sz="4" w:space="0" w:color="000000"/>
            </w:tcBorders>
            <w:shd w:val="clear" w:color="auto" w:fill="FFFFFF"/>
          </w:tcPr>
          <w:p w:rsidR="004D56C8" w:rsidRPr="004D56C8" w:rsidRDefault="004D56C8" w:rsidP="004D56C8">
            <w:pPr>
              <w:widowControl w:val="0"/>
              <w:spacing w:after="0" w:line="240" w:lineRule="auto"/>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0,0</w:t>
            </w:r>
          </w:p>
        </w:tc>
        <w:tc>
          <w:tcPr>
            <w:tcW w:w="1856" w:type="dxa"/>
            <w:tcBorders>
              <w:top w:val="single" w:sz="4" w:space="0" w:color="000000"/>
              <w:left w:val="single" w:sz="4" w:space="0" w:color="000000"/>
              <w:bottom w:val="single" w:sz="4" w:space="0" w:color="000000"/>
              <w:right w:val="single" w:sz="4" w:space="0" w:color="000000"/>
            </w:tcBorders>
            <w:shd w:val="clear" w:color="auto" w:fill="FFFFFF"/>
          </w:tcPr>
          <w:p w:rsidR="004D56C8" w:rsidRPr="004D56C8" w:rsidRDefault="004D56C8" w:rsidP="004D56C8">
            <w:pPr>
              <w:widowControl w:val="0"/>
              <w:spacing w:after="0" w:line="240" w:lineRule="auto"/>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0,0</w:t>
            </w:r>
          </w:p>
        </w:tc>
        <w:tc>
          <w:tcPr>
            <w:tcW w:w="2684" w:type="dxa"/>
            <w:tcBorders>
              <w:top w:val="single" w:sz="4" w:space="0" w:color="000000"/>
              <w:left w:val="single" w:sz="4" w:space="0" w:color="000000"/>
              <w:bottom w:val="single" w:sz="4" w:space="0" w:color="000000"/>
              <w:right w:val="single" w:sz="4" w:space="0" w:color="000000"/>
            </w:tcBorders>
            <w:shd w:val="clear" w:color="auto" w:fill="FFFFFF"/>
          </w:tcPr>
          <w:p w:rsidR="004D56C8" w:rsidRPr="004D56C8" w:rsidRDefault="004D56C8" w:rsidP="004D56C8">
            <w:pPr>
              <w:widowControl w:val="0"/>
              <w:spacing w:after="0" w:line="240" w:lineRule="auto"/>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0,0</w:t>
            </w:r>
          </w:p>
        </w:tc>
      </w:tr>
      <w:tr w:rsidR="004D56C8" w:rsidRPr="004D56C8" w:rsidTr="004D56C8">
        <w:tc>
          <w:tcPr>
            <w:tcW w:w="783" w:type="dxa"/>
            <w:vMerge/>
            <w:tcBorders>
              <w:left w:val="single" w:sz="4" w:space="0" w:color="000000"/>
              <w:right w:val="single" w:sz="4" w:space="0" w:color="000000"/>
            </w:tcBorders>
          </w:tcPr>
          <w:p w:rsidR="004D56C8" w:rsidRPr="004D56C8" w:rsidRDefault="004D56C8" w:rsidP="004D56C8">
            <w:pPr>
              <w:widowControl w:val="0"/>
              <w:spacing w:after="0" w:line="240" w:lineRule="auto"/>
              <w:rPr>
                <w:rFonts w:ascii="Times New Roman" w:eastAsia="Times New Roman" w:hAnsi="Times New Roman" w:cs="Times New Roman"/>
                <w:color w:val="000000"/>
                <w:sz w:val="24"/>
                <w:szCs w:val="24"/>
                <w:u w:color="000000"/>
                <w:lang w:eastAsia="ru-RU"/>
              </w:rPr>
            </w:pPr>
          </w:p>
        </w:tc>
        <w:tc>
          <w:tcPr>
            <w:tcW w:w="10874" w:type="dxa"/>
            <w:tcBorders>
              <w:top w:val="single" w:sz="4" w:space="0" w:color="000000"/>
              <w:left w:val="single" w:sz="4" w:space="0" w:color="000000"/>
              <w:bottom w:val="single" w:sz="4" w:space="0" w:color="000000"/>
              <w:right w:val="single" w:sz="4" w:space="0" w:color="000000"/>
            </w:tcBorders>
            <w:shd w:val="clear" w:color="auto" w:fill="FFFFFF"/>
          </w:tcPr>
          <w:p w:rsidR="004D56C8" w:rsidRPr="004D56C8" w:rsidRDefault="004D56C8" w:rsidP="004D56C8">
            <w:pPr>
              <w:widowControl w:val="0"/>
              <w:spacing w:after="0" w:line="240" w:lineRule="auto"/>
              <w:rPr>
                <w:rFonts w:ascii="Times New Roman" w:eastAsia="Times New Roman" w:hAnsi="Times New Roman" w:cs="Times New Roman"/>
                <w:sz w:val="24"/>
                <w:szCs w:val="24"/>
                <w:u w:color="000000"/>
                <w:lang w:eastAsia="ru-RU"/>
              </w:rPr>
            </w:pPr>
            <w:r w:rsidRPr="004D56C8">
              <w:rPr>
                <w:rFonts w:ascii="Times New Roman" w:eastAsia="Times New Roman" w:hAnsi="Times New Roman" w:cs="Times New Roman"/>
                <w:sz w:val="24"/>
                <w:szCs w:val="24"/>
                <w:u w:color="000000"/>
                <w:lang w:eastAsia="ru-RU"/>
              </w:rPr>
              <w:t>районного бюджета</w:t>
            </w:r>
          </w:p>
        </w:tc>
        <w:tc>
          <w:tcPr>
            <w:tcW w:w="2006" w:type="dxa"/>
            <w:tcBorders>
              <w:top w:val="single" w:sz="4" w:space="0" w:color="000000"/>
              <w:left w:val="single" w:sz="4" w:space="0" w:color="000000"/>
              <w:bottom w:val="single" w:sz="4" w:space="0" w:color="000000"/>
              <w:right w:val="single" w:sz="4" w:space="0" w:color="000000"/>
            </w:tcBorders>
            <w:shd w:val="clear" w:color="auto" w:fill="FFFFFF"/>
          </w:tcPr>
          <w:p w:rsidR="004D56C8" w:rsidRPr="004D56C8" w:rsidRDefault="004D56C8" w:rsidP="004D56C8">
            <w:pPr>
              <w:widowControl w:val="0"/>
              <w:spacing w:after="0" w:line="240" w:lineRule="auto"/>
              <w:rPr>
                <w:rFonts w:ascii="Times New Roman" w:eastAsia="Times New Roman" w:hAnsi="Times New Roman" w:cs="Times New Roman"/>
                <w:color w:val="000000"/>
                <w:sz w:val="24"/>
                <w:szCs w:val="24"/>
                <w:u w:color="000000"/>
                <w:lang w:eastAsia="ru-RU"/>
              </w:rPr>
            </w:pPr>
          </w:p>
        </w:tc>
        <w:tc>
          <w:tcPr>
            <w:tcW w:w="1706" w:type="dxa"/>
            <w:tcBorders>
              <w:top w:val="single" w:sz="4" w:space="0" w:color="000000"/>
              <w:left w:val="single" w:sz="4" w:space="0" w:color="000000"/>
              <w:bottom w:val="single" w:sz="4" w:space="0" w:color="000000"/>
              <w:right w:val="single" w:sz="4" w:space="0" w:color="000000"/>
            </w:tcBorders>
            <w:shd w:val="clear" w:color="auto" w:fill="FFFFFF"/>
          </w:tcPr>
          <w:p w:rsidR="004D56C8" w:rsidRPr="004D56C8" w:rsidRDefault="004D56C8" w:rsidP="004D56C8">
            <w:pPr>
              <w:widowControl w:val="0"/>
              <w:spacing w:after="0" w:line="240" w:lineRule="auto"/>
              <w:rPr>
                <w:rFonts w:ascii="Times New Roman" w:eastAsia="Times New Roman" w:hAnsi="Times New Roman" w:cs="Times New Roman"/>
                <w:color w:val="000000"/>
                <w:sz w:val="24"/>
                <w:szCs w:val="24"/>
                <w:u w:color="000000"/>
                <w:lang w:eastAsia="ru-RU"/>
              </w:rPr>
            </w:pPr>
          </w:p>
        </w:tc>
        <w:tc>
          <w:tcPr>
            <w:tcW w:w="1631" w:type="dxa"/>
            <w:tcBorders>
              <w:top w:val="single" w:sz="4" w:space="0" w:color="000000"/>
              <w:left w:val="single" w:sz="4" w:space="0" w:color="000000"/>
              <w:bottom w:val="single" w:sz="4" w:space="0" w:color="000000"/>
              <w:right w:val="single" w:sz="4" w:space="0" w:color="000000"/>
            </w:tcBorders>
            <w:shd w:val="clear" w:color="auto" w:fill="FFFFFF"/>
          </w:tcPr>
          <w:p w:rsidR="004D56C8" w:rsidRPr="004D56C8" w:rsidRDefault="004D56C8" w:rsidP="004D56C8">
            <w:pPr>
              <w:widowControl w:val="0"/>
              <w:spacing w:after="0" w:line="240" w:lineRule="auto"/>
              <w:rPr>
                <w:rFonts w:ascii="Times New Roman" w:eastAsia="Times New Roman" w:hAnsi="Times New Roman" w:cs="Times New Roman"/>
                <w:color w:val="000000"/>
                <w:sz w:val="24"/>
                <w:szCs w:val="24"/>
                <w:u w:color="000000"/>
                <w:lang w:eastAsia="ru-RU"/>
              </w:rPr>
            </w:pPr>
          </w:p>
        </w:tc>
        <w:tc>
          <w:tcPr>
            <w:tcW w:w="1856" w:type="dxa"/>
            <w:tcBorders>
              <w:top w:val="single" w:sz="4" w:space="0" w:color="000000"/>
              <w:left w:val="single" w:sz="4" w:space="0" w:color="000000"/>
              <w:bottom w:val="single" w:sz="4" w:space="0" w:color="000000"/>
              <w:right w:val="single" w:sz="4" w:space="0" w:color="000000"/>
            </w:tcBorders>
            <w:shd w:val="clear" w:color="auto" w:fill="FFFFFF"/>
          </w:tcPr>
          <w:p w:rsidR="004D56C8" w:rsidRPr="004D56C8" w:rsidRDefault="004D56C8" w:rsidP="004D56C8">
            <w:pPr>
              <w:widowControl w:val="0"/>
              <w:spacing w:after="0" w:line="240" w:lineRule="auto"/>
              <w:rPr>
                <w:rFonts w:ascii="Times New Roman" w:eastAsia="Times New Roman" w:hAnsi="Times New Roman" w:cs="Times New Roman"/>
                <w:color w:val="000000"/>
                <w:sz w:val="24"/>
                <w:szCs w:val="24"/>
                <w:u w:color="000000"/>
                <w:lang w:eastAsia="ru-RU"/>
              </w:rPr>
            </w:pPr>
          </w:p>
        </w:tc>
        <w:tc>
          <w:tcPr>
            <w:tcW w:w="2684" w:type="dxa"/>
            <w:tcBorders>
              <w:top w:val="single" w:sz="4" w:space="0" w:color="000000"/>
              <w:left w:val="single" w:sz="4" w:space="0" w:color="000000"/>
              <w:bottom w:val="single" w:sz="4" w:space="0" w:color="000000"/>
              <w:right w:val="single" w:sz="4" w:space="0" w:color="000000"/>
            </w:tcBorders>
            <w:shd w:val="clear" w:color="auto" w:fill="FFFFFF"/>
          </w:tcPr>
          <w:p w:rsidR="004D56C8" w:rsidRPr="004D56C8" w:rsidRDefault="004D56C8" w:rsidP="004D56C8">
            <w:pPr>
              <w:widowControl w:val="0"/>
              <w:spacing w:after="0" w:line="240" w:lineRule="auto"/>
              <w:rPr>
                <w:rFonts w:ascii="Times New Roman" w:eastAsia="Times New Roman" w:hAnsi="Times New Roman" w:cs="Times New Roman"/>
                <w:color w:val="000000"/>
                <w:sz w:val="24"/>
                <w:szCs w:val="24"/>
                <w:u w:color="000000"/>
                <w:lang w:eastAsia="ru-RU"/>
              </w:rPr>
            </w:pPr>
          </w:p>
        </w:tc>
      </w:tr>
      <w:tr w:rsidR="004D56C8" w:rsidRPr="004D56C8" w:rsidTr="004D56C8">
        <w:tc>
          <w:tcPr>
            <w:tcW w:w="783" w:type="dxa"/>
            <w:vMerge/>
            <w:tcBorders>
              <w:left w:val="single" w:sz="4" w:space="0" w:color="000000"/>
              <w:right w:val="single" w:sz="4" w:space="0" w:color="000000"/>
            </w:tcBorders>
          </w:tcPr>
          <w:p w:rsidR="004D56C8" w:rsidRPr="004D56C8" w:rsidRDefault="004D56C8" w:rsidP="004D56C8">
            <w:pPr>
              <w:widowControl w:val="0"/>
              <w:spacing w:after="0" w:line="240" w:lineRule="auto"/>
              <w:rPr>
                <w:rFonts w:ascii="Times New Roman" w:eastAsia="Times New Roman" w:hAnsi="Times New Roman" w:cs="Times New Roman"/>
                <w:color w:val="000000"/>
                <w:sz w:val="24"/>
                <w:szCs w:val="24"/>
                <w:u w:color="000000"/>
                <w:lang w:eastAsia="ru-RU"/>
              </w:rPr>
            </w:pPr>
          </w:p>
        </w:tc>
        <w:tc>
          <w:tcPr>
            <w:tcW w:w="10874" w:type="dxa"/>
            <w:tcBorders>
              <w:top w:val="single" w:sz="4" w:space="0" w:color="000000"/>
              <w:left w:val="single" w:sz="4" w:space="0" w:color="000000"/>
              <w:bottom w:val="single" w:sz="4" w:space="0" w:color="000000"/>
              <w:right w:val="single" w:sz="4" w:space="0" w:color="000000"/>
            </w:tcBorders>
            <w:shd w:val="clear" w:color="auto" w:fill="FFFFFF"/>
          </w:tcPr>
          <w:p w:rsidR="004D56C8" w:rsidRPr="004D56C8" w:rsidRDefault="004D56C8" w:rsidP="004D56C8">
            <w:pPr>
              <w:widowControl w:val="0"/>
              <w:spacing w:after="0" w:line="240" w:lineRule="auto"/>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sz w:val="24"/>
                <w:szCs w:val="24"/>
                <w:u w:color="000000"/>
                <w:lang w:eastAsia="ru-RU"/>
              </w:rPr>
              <w:t>Местный бюджет</w:t>
            </w:r>
          </w:p>
        </w:tc>
        <w:tc>
          <w:tcPr>
            <w:tcW w:w="2006" w:type="dxa"/>
            <w:tcBorders>
              <w:top w:val="single" w:sz="4" w:space="0" w:color="000000"/>
              <w:left w:val="single" w:sz="4" w:space="0" w:color="000000"/>
              <w:bottom w:val="single" w:sz="4" w:space="0" w:color="000000"/>
              <w:right w:val="single" w:sz="4" w:space="0" w:color="000000"/>
            </w:tcBorders>
            <w:shd w:val="clear" w:color="auto" w:fill="FFFFFF"/>
          </w:tcPr>
          <w:p w:rsidR="004D56C8" w:rsidRPr="004D56C8" w:rsidRDefault="004D56C8" w:rsidP="004D56C8">
            <w:pPr>
              <w:widowControl w:val="0"/>
              <w:spacing w:after="0" w:line="240" w:lineRule="auto"/>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0,0</w:t>
            </w:r>
          </w:p>
        </w:tc>
        <w:tc>
          <w:tcPr>
            <w:tcW w:w="1706" w:type="dxa"/>
            <w:tcBorders>
              <w:top w:val="single" w:sz="4" w:space="0" w:color="000000"/>
              <w:left w:val="single" w:sz="4" w:space="0" w:color="000000"/>
              <w:bottom w:val="single" w:sz="4" w:space="0" w:color="000000"/>
              <w:right w:val="single" w:sz="4" w:space="0" w:color="000000"/>
            </w:tcBorders>
            <w:shd w:val="clear" w:color="auto" w:fill="FFFFFF"/>
          </w:tcPr>
          <w:p w:rsidR="004D56C8" w:rsidRPr="004D56C8" w:rsidRDefault="004D56C8" w:rsidP="004D56C8">
            <w:pPr>
              <w:widowControl w:val="0"/>
              <w:spacing w:after="0" w:line="240" w:lineRule="auto"/>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0,0</w:t>
            </w:r>
          </w:p>
        </w:tc>
        <w:tc>
          <w:tcPr>
            <w:tcW w:w="1631" w:type="dxa"/>
            <w:tcBorders>
              <w:top w:val="single" w:sz="4" w:space="0" w:color="000000"/>
              <w:left w:val="single" w:sz="4" w:space="0" w:color="000000"/>
              <w:bottom w:val="single" w:sz="4" w:space="0" w:color="000000"/>
              <w:right w:val="single" w:sz="4" w:space="0" w:color="000000"/>
            </w:tcBorders>
            <w:shd w:val="clear" w:color="auto" w:fill="FFFFFF"/>
          </w:tcPr>
          <w:p w:rsidR="004D56C8" w:rsidRPr="004D56C8" w:rsidRDefault="004D56C8" w:rsidP="004D56C8">
            <w:pPr>
              <w:widowControl w:val="0"/>
              <w:spacing w:after="0" w:line="240" w:lineRule="auto"/>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0,0</w:t>
            </w:r>
          </w:p>
        </w:tc>
        <w:tc>
          <w:tcPr>
            <w:tcW w:w="1856" w:type="dxa"/>
            <w:tcBorders>
              <w:top w:val="single" w:sz="4" w:space="0" w:color="000000"/>
              <w:left w:val="single" w:sz="4" w:space="0" w:color="000000"/>
              <w:bottom w:val="single" w:sz="4" w:space="0" w:color="000000"/>
              <w:right w:val="single" w:sz="4" w:space="0" w:color="000000"/>
            </w:tcBorders>
            <w:shd w:val="clear" w:color="auto" w:fill="FFFFFF"/>
          </w:tcPr>
          <w:p w:rsidR="004D56C8" w:rsidRPr="004D56C8" w:rsidRDefault="004D56C8" w:rsidP="004D56C8">
            <w:pPr>
              <w:widowControl w:val="0"/>
              <w:spacing w:after="0" w:line="240" w:lineRule="auto"/>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0,0</w:t>
            </w:r>
          </w:p>
        </w:tc>
        <w:tc>
          <w:tcPr>
            <w:tcW w:w="2684" w:type="dxa"/>
            <w:tcBorders>
              <w:top w:val="single" w:sz="4" w:space="0" w:color="000000"/>
              <w:left w:val="single" w:sz="4" w:space="0" w:color="000000"/>
              <w:bottom w:val="single" w:sz="4" w:space="0" w:color="000000"/>
              <w:right w:val="single" w:sz="4" w:space="0" w:color="000000"/>
            </w:tcBorders>
            <w:shd w:val="clear" w:color="auto" w:fill="FFFFFF"/>
          </w:tcPr>
          <w:p w:rsidR="004D56C8" w:rsidRPr="004D56C8" w:rsidRDefault="004D56C8" w:rsidP="004D56C8">
            <w:pPr>
              <w:widowControl w:val="0"/>
              <w:spacing w:after="0" w:line="240" w:lineRule="auto"/>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0,0</w:t>
            </w:r>
          </w:p>
        </w:tc>
      </w:tr>
      <w:tr w:rsidR="004D56C8" w:rsidRPr="004D56C8" w:rsidTr="004D56C8">
        <w:tc>
          <w:tcPr>
            <w:tcW w:w="783" w:type="dxa"/>
            <w:vMerge/>
            <w:tcBorders>
              <w:left w:val="single" w:sz="4" w:space="0" w:color="000000"/>
              <w:right w:val="single" w:sz="4" w:space="0" w:color="000000"/>
            </w:tcBorders>
          </w:tcPr>
          <w:p w:rsidR="004D56C8" w:rsidRPr="004D56C8" w:rsidRDefault="004D56C8" w:rsidP="004D56C8">
            <w:pPr>
              <w:widowControl w:val="0"/>
              <w:spacing w:after="0" w:line="240" w:lineRule="auto"/>
              <w:rPr>
                <w:rFonts w:ascii="Times New Roman" w:eastAsia="Times New Roman" w:hAnsi="Times New Roman" w:cs="Times New Roman"/>
                <w:color w:val="000000"/>
                <w:sz w:val="24"/>
                <w:szCs w:val="24"/>
                <w:u w:color="000000"/>
                <w:lang w:eastAsia="ru-RU"/>
              </w:rPr>
            </w:pPr>
          </w:p>
        </w:tc>
        <w:tc>
          <w:tcPr>
            <w:tcW w:w="10874" w:type="dxa"/>
            <w:tcBorders>
              <w:top w:val="single" w:sz="4" w:space="0" w:color="000000"/>
              <w:left w:val="single" w:sz="4" w:space="0" w:color="000000"/>
              <w:bottom w:val="single" w:sz="4" w:space="0" w:color="000000"/>
              <w:right w:val="single" w:sz="4" w:space="0" w:color="000000"/>
            </w:tcBorders>
            <w:shd w:val="clear" w:color="auto" w:fill="FFFFFF"/>
          </w:tcPr>
          <w:p w:rsidR="004D56C8" w:rsidRPr="004D56C8" w:rsidRDefault="004D56C8" w:rsidP="004D56C8">
            <w:pPr>
              <w:widowControl w:val="0"/>
              <w:spacing w:after="0" w:line="240" w:lineRule="auto"/>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sz w:val="24"/>
                <w:szCs w:val="24"/>
                <w:u w:color="000000"/>
                <w:lang w:eastAsia="ru-RU"/>
              </w:rPr>
              <w:t>Внебюджетные источники</w:t>
            </w:r>
          </w:p>
        </w:tc>
        <w:tc>
          <w:tcPr>
            <w:tcW w:w="2006" w:type="dxa"/>
            <w:tcBorders>
              <w:top w:val="single" w:sz="4" w:space="0" w:color="000000"/>
              <w:left w:val="single" w:sz="4" w:space="0" w:color="000000"/>
              <w:bottom w:val="single" w:sz="4" w:space="0" w:color="000000"/>
              <w:right w:val="single" w:sz="4" w:space="0" w:color="000000"/>
            </w:tcBorders>
            <w:shd w:val="clear" w:color="auto" w:fill="FFFFFF"/>
          </w:tcPr>
          <w:p w:rsidR="004D56C8" w:rsidRPr="004D56C8" w:rsidRDefault="004D56C8" w:rsidP="004D56C8">
            <w:pPr>
              <w:widowControl w:val="0"/>
              <w:spacing w:after="0" w:line="240" w:lineRule="auto"/>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0,0</w:t>
            </w:r>
          </w:p>
        </w:tc>
        <w:tc>
          <w:tcPr>
            <w:tcW w:w="1706" w:type="dxa"/>
            <w:tcBorders>
              <w:top w:val="single" w:sz="4" w:space="0" w:color="000000"/>
              <w:left w:val="single" w:sz="4" w:space="0" w:color="000000"/>
              <w:bottom w:val="single" w:sz="4" w:space="0" w:color="000000"/>
              <w:right w:val="single" w:sz="4" w:space="0" w:color="000000"/>
            </w:tcBorders>
            <w:shd w:val="clear" w:color="auto" w:fill="FFFFFF"/>
          </w:tcPr>
          <w:p w:rsidR="004D56C8" w:rsidRPr="004D56C8" w:rsidRDefault="004D56C8" w:rsidP="004D56C8">
            <w:pPr>
              <w:widowControl w:val="0"/>
              <w:spacing w:after="0" w:line="240" w:lineRule="auto"/>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0,0</w:t>
            </w:r>
          </w:p>
        </w:tc>
        <w:tc>
          <w:tcPr>
            <w:tcW w:w="1631" w:type="dxa"/>
            <w:tcBorders>
              <w:top w:val="single" w:sz="4" w:space="0" w:color="000000"/>
              <w:left w:val="single" w:sz="4" w:space="0" w:color="000000"/>
              <w:bottom w:val="single" w:sz="4" w:space="0" w:color="000000"/>
              <w:right w:val="single" w:sz="4" w:space="0" w:color="000000"/>
            </w:tcBorders>
            <w:shd w:val="clear" w:color="auto" w:fill="FFFFFF"/>
          </w:tcPr>
          <w:p w:rsidR="004D56C8" w:rsidRPr="004D56C8" w:rsidRDefault="004D56C8" w:rsidP="004D56C8">
            <w:pPr>
              <w:widowControl w:val="0"/>
              <w:spacing w:after="0" w:line="240" w:lineRule="auto"/>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0,0</w:t>
            </w:r>
          </w:p>
        </w:tc>
        <w:tc>
          <w:tcPr>
            <w:tcW w:w="1856" w:type="dxa"/>
            <w:tcBorders>
              <w:top w:val="single" w:sz="4" w:space="0" w:color="000000"/>
              <w:left w:val="single" w:sz="4" w:space="0" w:color="000000"/>
              <w:bottom w:val="single" w:sz="4" w:space="0" w:color="000000"/>
              <w:right w:val="single" w:sz="4" w:space="0" w:color="000000"/>
            </w:tcBorders>
            <w:shd w:val="clear" w:color="auto" w:fill="FFFFFF"/>
          </w:tcPr>
          <w:p w:rsidR="004D56C8" w:rsidRPr="004D56C8" w:rsidRDefault="004D56C8" w:rsidP="004D56C8">
            <w:pPr>
              <w:widowControl w:val="0"/>
              <w:spacing w:after="0" w:line="240" w:lineRule="auto"/>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0,0</w:t>
            </w:r>
          </w:p>
        </w:tc>
        <w:tc>
          <w:tcPr>
            <w:tcW w:w="2684" w:type="dxa"/>
            <w:tcBorders>
              <w:top w:val="single" w:sz="4" w:space="0" w:color="000000"/>
              <w:left w:val="single" w:sz="4" w:space="0" w:color="000000"/>
              <w:bottom w:val="single" w:sz="4" w:space="0" w:color="000000"/>
              <w:right w:val="single" w:sz="4" w:space="0" w:color="000000"/>
            </w:tcBorders>
            <w:shd w:val="clear" w:color="auto" w:fill="FFFFFF"/>
          </w:tcPr>
          <w:p w:rsidR="004D56C8" w:rsidRPr="004D56C8" w:rsidRDefault="004D56C8" w:rsidP="004D56C8">
            <w:pPr>
              <w:widowControl w:val="0"/>
              <w:spacing w:after="0" w:line="240" w:lineRule="auto"/>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0,0</w:t>
            </w:r>
          </w:p>
        </w:tc>
      </w:tr>
      <w:tr w:rsidR="004D56C8" w:rsidRPr="004D56C8" w:rsidTr="004D56C8">
        <w:tc>
          <w:tcPr>
            <w:tcW w:w="783" w:type="dxa"/>
            <w:vMerge/>
            <w:tcBorders>
              <w:left w:val="single" w:sz="4" w:space="0" w:color="000000"/>
              <w:bottom w:val="single" w:sz="4" w:space="0" w:color="000000"/>
              <w:right w:val="single" w:sz="4" w:space="0" w:color="000000"/>
            </w:tcBorders>
          </w:tcPr>
          <w:p w:rsidR="004D56C8" w:rsidRPr="004D56C8" w:rsidRDefault="004D56C8" w:rsidP="004D56C8">
            <w:pPr>
              <w:widowControl w:val="0"/>
              <w:spacing w:after="0" w:line="240" w:lineRule="auto"/>
              <w:rPr>
                <w:rFonts w:ascii="Times New Roman" w:eastAsia="Times New Roman" w:hAnsi="Times New Roman" w:cs="Times New Roman"/>
                <w:color w:val="000000"/>
                <w:sz w:val="24"/>
                <w:szCs w:val="24"/>
                <w:u w:color="000000"/>
                <w:lang w:eastAsia="ru-RU"/>
              </w:rPr>
            </w:pPr>
          </w:p>
        </w:tc>
        <w:tc>
          <w:tcPr>
            <w:tcW w:w="10874" w:type="dxa"/>
            <w:tcBorders>
              <w:top w:val="single" w:sz="4" w:space="0" w:color="000000"/>
              <w:left w:val="single" w:sz="4" w:space="0" w:color="000000"/>
              <w:bottom w:val="single" w:sz="4" w:space="0" w:color="000000"/>
              <w:right w:val="single" w:sz="4" w:space="0" w:color="000000"/>
            </w:tcBorders>
            <w:shd w:val="clear" w:color="auto" w:fill="FFFFFF"/>
          </w:tcPr>
          <w:p w:rsidR="004D56C8" w:rsidRPr="004D56C8" w:rsidRDefault="004D56C8" w:rsidP="004D56C8">
            <w:pPr>
              <w:widowControl w:val="0"/>
              <w:spacing w:after="0" w:line="240" w:lineRule="auto"/>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sz w:val="24"/>
                <w:szCs w:val="24"/>
                <w:u w:color="000000"/>
                <w:lang w:eastAsia="ru-RU"/>
              </w:rPr>
              <w:t>Объем налоговых расходов муниципального образования (</w:t>
            </w:r>
            <w:proofErr w:type="spellStart"/>
            <w:r w:rsidRPr="004D56C8">
              <w:rPr>
                <w:rFonts w:ascii="Times New Roman" w:eastAsia="Times New Roman" w:hAnsi="Times New Roman" w:cs="Times New Roman"/>
                <w:sz w:val="24"/>
                <w:szCs w:val="24"/>
                <w:u w:color="000000"/>
                <w:lang w:eastAsia="ru-RU"/>
              </w:rPr>
              <w:t>справочно</w:t>
            </w:r>
            <w:proofErr w:type="spellEnd"/>
            <w:r w:rsidRPr="004D56C8">
              <w:rPr>
                <w:rFonts w:ascii="Times New Roman" w:eastAsia="Times New Roman" w:hAnsi="Times New Roman" w:cs="Times New Roman"/>
                <w:sz w:val="24"/>
                <w:szCs w:val="24"/>
                <w:u w:color="000000"/>
                <w:lang w:eastAsia="ru-RU"/>
              </w:rPr>
              <w:t>)</w:t>
            </w:r>
          </w:p>
        </w:tc>
        <w:tc>
          <w:tcPr>
            <w:tcW w:w="2006" w:type="dxa"/>
            <w:tcBorders>
              <w:top w:val="single" w:sz="4" w:space="0" w:color="000000"/>
              <w:left w:val="single" w:sz="4" w:space="0" w:color="000000"/>
              <w:bottom w:val="single" w:sz="4" w:space="0" w:color="000000"/>
              <w:right w:val="single" w:sz="4" w:space="0" w:color="000000"/>
            </w:tcBorders>
            <w:shd w:val="clear" w:color="auto" w:fill="FFFFFF"/>
          </w:tcPr>
          <w:p w:rsidR="004D56C8" w:rsidRPr="004D56C8" w:rsidRDefault="004D56C8" w:rsidP="004D56C8">
            <w:pPr>
              <w:widowControl w:val="0"/>
              <w:spacing w:after="0" w:line="240" w:lineRule="auto"/>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0,0</w:t>
            </w:r>
          </w:p>
        </w:tc>
        <w:tc>
          <w:tcPr>
            <w:tcW w:w="1706" w:type="dxa"/>
            <w:tcBorders>
              <w:top w:val="single" w:sz="4" w:space="0" w:color="000000"/>
              <w:left w:val="single" w:sz="4" w:space="0" w:color="000000"/>
              <w:bottom w:val="single" w:sz="4" w:space="0" w:color="000000"/>
              <w:right w:val="single" w:sz="4" w:space="0" w:color="000000"/>
            </w:tcBorders>
            <w:shd w:val="clear" w:color="auto" w:fill="FFFFFF"/>
          </w:tcPr>
          <w:p w:rsidR="004D56C8" w:rsidRPr="004D56C8" w:rsidRDefault="004D56C8" w:rsidP="004D56C8">
            <w:pPr>
              <w:widowControl w:val="0"/>
              <w:spacing w:after="0" w:line="240" w:lineRule="auto"/>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0,0</w:t>
            </w:r>
          </w:p>
        </w:tc>
        <w:tc>
          <w:tcPr>
            <w:tcW w:w="1631" w:type="dxa"/>
            <w:tcBorders>
              <w:top w:val="single" w:sz="4" w:space="0" w:color="000000"/>
              <w:left w:val="single" w:sz="4" w:space="0" w:color="000000"/>
              <w:bottom w:val="single" w:sz="4" w:space="0" w:color="000000"/>
              <w:right w:val="single" w:sz="4" w:space="0" w:color="000000"/>
            </w:tcBorders>
            <w:shd w:val="clear" w:color="auto" w:fill="FFFFFF"/>
          </w:tcPr>
          <w:p w:rsidR="004D56C8" w:rsidRPr="004D56C8" w:rsidRDefault="004D56C8" w:rsidP="004D56C8">
            <w:pPr>
              <w:widowControl w:val="0"/>
              <w:spacing w:after="0" w:line="240" w:lineRule="auto"/>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0,0</w:t>
            </w:r>
          </w:p>
        </w:tc>
        <w:tc>
          <w:tcPr>
            <w:tcW w:w="1856" w:type="dxa"/>
            <w:tcBorders>
              <w:top w:val="single" w:sz="4" w:space="0" w:color="000000"/>
              <w:left w:val="single" w:sz="4" w:space="0" w:color="000000"/>
              <w:bottom w:val="single" w:sz="4" w:space="0" w:color="000000"/>
              <w:right w:val="single" w:sz="4" w:space="0" w:color="000000"/>
            </w:tcBorders>
            <w:shd w:val="clear" w:color="auto" w:fill="FFFFFF"/>
          </w:tcPr>
          <w:p w:rsidR="004D56C8" w:rsidRPr="004D56C8" w:rsidRDefault="004D56C8" w:rsidP="004D56C8">
            <w:pPr>
              <w:widowControl w:val="0"/>
              <w:spacing w:after="0" w:line="240" w:lineRule="auto"/>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0,0</w:t>
            </w:r>
          </w:p>
        </w:tc>
        <w:tc>
          <w:tcPr>
            <w:tcW w:w="2684" w:type="dxa"/>
            <w:tcBorders>
              <w:top w:val="single" w:sz="4" w:space="0" w:color="000000"/>
              <w:left w:val="single" w:sz="4" w:space="0" w:color="000000"/>
              <w:bottom w:val="single" w:sz="4" w:space="0" w:color="000000"/>
              <w:right w:val="single" w:sz="4" w:space="0" w:color="000000"/>
            </w:tcBorders>
            <w:shd w:val="clear" w:color="auto" w:fill="FFFFFF"/>
          </w:tcPr>
          <w:p w:rsidR="004D56C8" w:rsidRPr="004D56C8" w:rsidRDefault="004D56C8" w:rsidP="004D56C8">
            <w:pPr>
              <w:widowControl w:val="0"/>
              <w:spacing w:after="0" w:line="240" w:lineRule="auto"/>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0,0</w:t>
            </w:r>
          </w:p>
        </w:tc>
      </w:tr>
      <w:tr w:rsidR="004D56C8" w:rsidRPr="004D56C8" w:rsidTr="004D56C8">
        <w:tc>
          <w:tcPr>
            <w:tcW w:w="783" w:type="dxa"/>
            <w:vMerge w:val="restart"/>
            <w:tcBorders>
              <w:top w:val="single" w:sz="4" w:space="0" w:color="000000"/>
              <w:left w:val="single" w:sz="4" w:space="0" w:color="000000"/>
              <w:right w:val="single" w:sz="4" w:space="0" w:color="000000"/>
            </w:tcBorders>
          </w:tcPr>
          <w:p w:rsidR="004D56C8" w:rsidRPr="004D56C8" w:rsidRDefault="004D56C8" w:rsidP="004D56C8">
            <w:pPr>
              <w:widowControl w:val="0"/>
              <w:spacing w:after="0" w:line="240" w:lineRule="auto"/>
              <w:jc w:val="center"/>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4.</w:t>
            </w:r>
          </w:p>
        </w:tc>
        <w:tc>
          <w:tcPr>
            <w:tcW w:w="10874" w:type="dxa"/>
            <w:tcBorders>
              <w:top w:val="single" w:sz="4" w:space="0" w:color="000000"/>
              <w:left w:val="single" w:sz="4" w:space="0" w:color="000000"/>
              <w:bottom w:val="single" w:sz="4" w:space="0" w:color="000000"/>
              <w:right w:val="single" w:sz="4" w:space="0" w:color="000000"/>
            </w:tcBorders>
            <w:shd w:val="clear" w:color="auto" w:fill="FFFFFF"/>
          </w:tcPr>
          <w:p w:rsidR="004D56C8" w:rsidRPr="004D56C8" w:rsidRDefault="004D56C8" w:rsidP="004D56C8">
            <w:pPr>
              <w:widowControl w:val="0"/>
              <w:spacing w:after="0" w:line="240" w:lineRule="auto"/>
              <w:rPr>
                <w:rFonts w:ascii="Times New Roman" w:eastAsia="Times New Roman" w:hAnsi="Times New Roman" w:cs="Times New Roman"/>
                <w:b/>
                <w:color w:val="000000"/>
                <w:sz w:val="24"/>
                <w:szCs w:val="24"/>
                <w:u w:color="000000"/>
                <w:lang w:eastAsia="ru-RU"/>
              </w:rPr>
            </w:pPr>
            <w:r w:rsidRPr="004D56C8">
              <w:rPr>
                <w:rFonts w:ascii="Times New Roman" w:eastAsia="Times New Roman" w:hAnsi="Times New Roman" w:cs="Times New Roman"/>
                <w:b/>
                <w:color w:val="000000"/>
                <w:sz w:val="24"/>
                <w:szCs w:val="24"/>
                <w:u w:color="000000"/>
                <w:lang w:eastAsia="ru-RU"/>
              </w:rPr>
              <w:t>Структурный элемент комплекс процессных мероприятий «Комплексные меры противодействия злоупотреблению наркотиками и их незаконному обороту» (всего), в том числе:</w:t>
            </w:r>
          </w:p>
        </w:tc>
        <w:tc>
          <w:tcPr>
            <w:tcW w:w="2006" w:type="dxa"/>
            <w:tcBorders>
              <w:top w:val="single" w:sz="4" w:space="0" w:color="000000"/>
              <w:left w:val="single" w:sz="4" w:space="0" w:color="000000"/>
              <w:bottom w:val="single" w:sz="4" w:space="0" w:color="000000"/>
              <w:right w:val="single" w:sz="4" w:space="0" w:color="000000"/>
            </w:tcBorders>
            <w:shd w:val="clear" w:color="auto" w:fill="FFFFFF"/>
          </w:tcPr>
          <w:p w:rsidR="004D56C8" w:rsidRPr="004D56C8" w:rsidRDefault="004D56C8" w:rsidP="004D56C8">
            <w:pPr>
              <w:widowControl w:val="0"/>
              <w:spacing w:after="0" w:line="240" w:lineRule="auto"/>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0,0</w:t>
            </w:r>
          </w:p>
        </w:tc>
        <w:tc>
          <w:tcPr>
            <w:tcW w:w="1706" w:type="dxa"/>
            <w:tcBorders>
              <w:top w:val="single" w:sz="4" w:space="0" w:color="000000"/>
              <w:left w:val="single" w:sz="4" w:space="0" w:color="000000"/>
              <w:bottom w:val="single" w:sz="4" w:space="0" w:color="000000"/>
              <w:right w:val="single" w:sz="4" w:space="0" w:color="000000"/>
            </w:tcBorders>
            <w:shd w:val="clear" w:color="auto" w:fill="FFFFFF"/>
          </w:tcPr>
          <w:p w:rsidR="004D56C8" w:rsidRPr="004D56C8" w:rsidRDefault="004D56C8" w:rsidP="004D56C8">
            <w:pPr>
              <w:widowControl w:val="0"/>
              <w:spacing w:after="0" w:line="240" w:lineRule="auto"/>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0,0</w:t>
            </w:r>
          </w:p>
        </w:tc>
        <w:tc>
          <w:tcPr>
            <w:tcW w:w="1631" w:type="dxa"/>
            <w:tcBorders>
              <w:top w:val="single" w:sz="4" w:space="0" w:color="000000"/>
              <w:left w:val="single" w:sz="4" w:space="0" w:color="000000"/>
              <w:bottom w:val="single" w:sz="4" w:space="0" w:color="000000"/>
              <w:right w:val="single" w:sz="4" w:space="0" w:color="000000"/>
            </w:tcBorders>
            <w:shd w:val="clear" w:color="auto" w:fill="FFFFFF"/>
          </w:tcPr>
          <w:p w:rsidR="004D56C8" w:rsidRPr="004D56C8" w:rsidRDefault="004D56C8" w:rsidP="004D56C8">
            <w:pPr>
              <w:widowControl w:val="0"/>
              <w:spacing w:after="0" w:line="240" w:lineRule="auto"/>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0,0</w:t>
            </w:r>
          </w:p>
        </w:tc>
        <w:tc>
          <w:tcPr>
            <w:tcW w:w="1856" w:type="dxa"/>
            <w:tcBorders>
              <w:top w:val="single" w:sz="4" w:space="0" w:color="000000"/>
              <w:left w:val="single" w:sz="4" w:space="0" w:color="000000"/>
              <w:bottom w:val="single" w:sz="4" w:space="0" w:color="000000"/>
              <w:right w:val="single" w:sz="4" w:space="0" w:color="000000"/>
            </w:tcBorders>
            <w:shd w:val="clear" w:color="auto" w:fill="FFFFFF"/>
          </w:tcPr>
          <w:p w:rsidR="004D56C8" w:rsidRPr="004D56C8" w:rsidRDefault="004D56C8" w:rsidP="004D56C8">
            <w:pPr>
              <w:widowControl w:val="0"/>
              <w:spacing w:after="0" w:line="240" w:lineRule="auto"/>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0,0</w:t>
            </w:r>
          </w:p>
        </w:tc>
        <w:tc>
          <w:tcPr>
            <w:tcW w:w="2684" w:type="dxa"/>
            <w:tcBorders>
              <w:top w:val="single" w:sz="4" w:space="0" w:color="000000"/>
              <w:left w:val="single" w:sz="4" w:space="0" w:color="000000"/>
              <w:bottom w:val="single" w:sz="4" w:space="0" w:color="000000"/>
              <w:right w:val="single" w:sz="4" w:space="0" w:color="000000"/>
            </w:tcBorders>
            <w:shd w:val="clear" w:color="auto" w:fill="FFFFFF"/>
          </w:tcPr>
          <w:p w:rsidR="004D56C8" w:rsidRPr="004D56C8" w:rsidRDefault="004D56C8" w:rsidP="004D56C8">
            <w:pPr>
              <w:widowControl w:val="0"/>
              <w:spacing w:after="0" w:line="240" w:lineRule="auto"/>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0,0</w:t>
            </w:r>
          </w:p>
        </w:tc>
      </w:tr>
      <w:tr w:rsidR="004D56C8" w:rsidRPr="004D56C8" w:rsidTr="004D56C8">
        <w:tc>
          <w:tcPr>
            <w:tcW w:w="783" w:type="dxa"/>
            <w:vMerge/>
            <w:tcBorders>
              <w:left w:val="single" w:sz="4" w:space="0" w:color="000000"/>
              <w:right w:val="single" w:sz="4" w:space="0" w:color="000000"/>
            </w:tcBorders>
          </w:tcPr>
          <w:p w:rsidR="004D56C8" w:rsidRPr="004D56C8" w:rsidRDefault="004D56C8" w:rsidP="004D56C8">
            <w:pPr>
              <w:widowControl w:val="0"/>
              <w:spacing w:after="0" w:line="240" w:lineRule="auto"/>
              <w:rPr>
                <w:rFonts w:ascii="Times New Roman" w:eastAsia="Times New Roman" w:hAnsi="Times New Roman" w:cs="Times New Roman"/>
                <w:color w:val="000000"/>
                <w:sz w:val="24"/>
                <w:szCs w:val="24"/>
                <w:u w:color="000000"/>
                <w:lang w:eastAsia="ru-RU"/>
              </w:rPr>
            </w:pPr>
          </w:p>
        </w:tc>
        <w:tc>
          <w:tcPr>
            <w:tcW w:w="10874" w:type="dxa"/>
            <w:tcBorders>
              <w:top w:val="single" w:sz="4" w:space="0" w:color="000000"/>
              <w:left w:val="single" w:sz="4" w:space="0" w:color="000000"/>
              <w:bottom w:val="single" w:sz="4" w:space="0" w:color="000000"/>
              <w:right w:val="single" w:sz="4" w:space="0" w:color="000000"/>
            </w:tcBorders>
            <w:shd w:val="clear" w:color="auto" w:fill="FFFFFF"/>
          </w:tcPr>
          <w:p w:rsidR="004D56C8" w:rsidRPr="004D56C8" w:rsidRDefault="004D56C8" w:rsidP="004D56C8">
            <w:pPr>
              <w:widowControl w:val="0"/>
              <w:spacing w:after="0" w:line="240" w:lineRule="auto"/>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sz w:val="24"/>
                <w:szCs w:val="24"/>
                <w:u w:color="000000"/>
                <w:lang w:eastAsia="ru-RU"/>
              </w:rPr>
              <w:t>Бюджет Дячкинского сельского поселения (всего), из них:</w:t>
            </w:r>
          </w:p>
        </w:tc>
        <w:tc>
          <w:tcPr>
            <w:tcW w:w="2006" w:type="dxa"/>
            <w:tcBorders>
              <w:top w:val="single" w:sz="4" w:space="0" w:color="000000"/>
              <w:left w:val="single" w:sz="4" w:space="0" w:color="000000"/>
              <w:bottom w:val="single" w:sz="4" w:space="0" w:color="000000"/>
              <w:right w:val="single" w:sz="4" w:space="0" w:color="000000"/>
            </w:tcBorders>
            <w:shd w:val="clear" w:color="auto" w:fill="FFFFFF"/>
          </w:tcPr>
          <w:p w:rsidR="004D56C8" w:rsidRPr="004D56C8" w:rsidRDefault="004D56C8" w:rsidP="004D56C8">
            <w:pPr>
              <w:widowControl w:val="0"/>
              <w:spacing w:after="0" w:line="240" w:lineRule="auto"/>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0,0</w:t>
            </w:r>
          </w:p>
        </w:tc>
        <w:tc>
          <w:tcPr>
            <w:tcW w:w="1706" w:type="dxa"/>
            <w:tcBorders>
              <w:top w:val="single" w:sz="4" w:space="0" w:color="000000"/>
              <w:left w:val="single" w:sz="4" w:space="0" w:color="000000"/>
              <w:bottom w:val="single" w:sz="4" w:space="0" w:color="000000"/>
              <w:right w:val="single" w:sz="4" w:space="0" w:color="000000"/>
            </w:tcBorders>
            <w:shd w:val="clear" w:color="auto" w:fill="FFFFFF"/>
          </w:tcPr>
          <w:p w:rsidR="004D56C8" w:rsidRPr="004D56C8" w:rsidRDefault="004D56C8" w:rsidP="004D56C8">
            <w:pPr>
              <w:widowControl w:val="0"/>
              <w:spacing w:after="0" w:line="240" w:lineRule="auto"/>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0,0</w:t>
            </w:r>
          </w:p>
        </w:tc>
        <w:tc>
          <w:tcPr>
            <w:tcW w:w="1631" w:type="dxa"/>
            <w:tcBorders>
              <w:top w:val="single" w:sz="4" w:space="0" w:color="000000"/>
              <w:left w:val="single" w:sz="4" w:space="0" w:color="000000"/>
              <w:bottom w:val="single" w:sz="4" w:space="0" w:color="000000"/>
              <w:right w:val="single" w:sz="4" w:space="0" w:color="000000"/>
            </w:tcBorders>
            <w:shd w:val="clear" w:color="auto" w:fill="FFFFFF"/>
          </w:tcPr>
          <w:p w:rsidR="004D56C8" w:rsidRPr="004D56C8" w:rsidRDefault="004D56C8" w:rsidP="004D56C8">
            <w:pPr>
              <w:widowControl w:val="0"/>
              <w:spacing w:after="0" w:line="240" w:lineRule="auto"/>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0,0</w:t>
            </w:r>
          </w:p>
        </w:tc>
        <w:tc>
          <w:tcPr>
            <w:tcW w:w="1856" w:type="dxa"/>
            <w:tcBorders>
              <w:top w:val="single" w:sz="4" w:space="0" w:color="000000"/>
              <w:left w:val="single" w:sz="4" w:space="0" w:color="000000"/>
              <w:bottom w:val="single" w:sz="4" w:space="0" w:color="000000"/>
              <w:right w:val="single" w:sz="4" w:space="0" w:color="000000"/>
            </w:tcBorders>
            <w:shd w:val="clear" w:color="auto" w:fill="FFFFFF"/>
          </w:tcPr>
          <w:p w:rsidR="004D56C8" w:rsidRPr="004D56C8" w:rsidRDefault="004D56C8" w:rsidP="004D56C8">
            <w:pPr>
              <w:widowControl w:val="0"/>
              <w:spacing w:after="0" w:line="240" w:lineRule="auto"/>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0,0</w:t>
            </w:r>
          </w:p>
        </w:tc>
        <w:tc>
          <w:tcPr>
            <w:tcW w:w="2684" w:type="dxa"/>
            <w:tcBorders>
              <w:top w:val="single" w:sz="4" w:space="0" w:color="000000"/>
              <w:left w:val="single" w:sz="4" w:space="0" w:color="000000"/>
              <w:bottom w:val="single" w:sz="4" w:space="0" w:color="000000"/>
              <w:right w:val="single" w:sz="4" w:space="0" w:color="000000"/>
            </w:tcBorders>
            <w:shd w:val="clear" w:color="auto" w:fill="FFFFFF"/>
          </w:tcPr>
          <w:p w:rsidR="004D56C8" w:rsidRPr="004D56C8" w:rsidRDefault="004D56C8" w:rsidP="004D56C8">
            <w:pPr>
              <w:widowControl w:val="0"/>
              <w:spacing w:after="0" w:line="240" w:lineRule="auto"/>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0,0</w:t>
            </w:r>
          </w:p>
        </w:tc>
      </w:tr>
      <w:tr w:rsidR="004D56C8" w:rsidRPr="004D56C8" w:rsidTr="004D56C8">
        <w:tc>
          <w:tcPr>
            <w:tcW w:w="783" w:type="dxa"/>
            <w:vMerge/>
            <w:tcBorders>
              <w:left w:val="single" w:sz="4" w:space="0" w:color="000000"/>
              <w:right w:val="single" w:sz="4" w:space="0" w:color="000000"/>
            </w:tcBorders>
          </w:tcPr>
          <w:p w:rsidR="004D56C8" w:rsidRPr="004D56C8" w:rsidRDefault="004D56C8" w:rsidP="004D56C8">
            <w:pPr>
              <w:widowControl w:val="0"/>
              <w:spacing w:after="0" w:line="240" w:lineRule="auto"/>
              <w:rPr>
                <w:rFonts w:ascii="Times New Roman" w:eastAsia="Times New Roman" w:hAnsi="Times New Roman" w:cs="Times New Roman"/>
                <w:color w:val="000000"/>
                <w:sz w:val="24"/>
                <w:szCs w:val="24"/>
                <w:u w:color="000000"/>
                <w:lang w:eastAsia="ru-RU"/>
              </w:rPr>
            </w:pPr>
          </w:p>
        </w:tc>
        <w:tc>
          <w:tcPr>
            <w:tcW w:w="10874" w:type="dxa"/>
            <w:tcBorders>
              <w:top w:val="single" w:sz="4" w:space="0" w:color="000000"/>
              <w:left w:val="single" w:sz="4" w:space="0" w:color="000000"/>
              <w:bottom w:val="single" w:sz="4" w:space="0" w:color="000000"/>
              <w:right w:val="single" w:sz="4" w:space="0" w:color="000000"/>
            </w:tcBorders>
            <w:shd w:val="clear" w:color="auto" w:fill="FFFFFF"/>
          </w:tcPr>
          <w:p w:rsidR="004D56C8" w:rsidRPr="004D56C8" w:rsidRDefault="004D56C8" w:rsidP="004D56C8">
            <w:pPr>
              <w:widowControl w:val="0"/>
              <w:spacing w:after="0" w:line="240" w:lineRule="auto"/>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sz w:val="24"/>
                <w:szCs w:val="24"/>
                <w:u w:color="000000"/>
                <w:lang w:eastAsia="ru-RU"/>
              </w:rPr>
              <w:t>безвозмездные поступления в бюджет Дячкинского сельского поселения, в том числе за счет средств:</w:t>
            </w:r>
          </w:p>
        </w:tc>
        <w:tc>
          <w:tcPr>
            <w:tcW w:w="2006" w:type="dxa"/>
            <w:tcBorders>
              <w:top w:val="single" w:sz="4" w:space="0" w:color="000000"/>
              <w:left w:val="single" w:sz="4" w:space="0" w:color="000000"/>
              <w:bottom w:val="single" w:sz="4" w:space="0" w:color="000000"/>
              <w:right w:val="single" w:sz="4" w:space="0" w:color="000000"/>
            </w:tcBorders>
            <w:shd w:val="clear" w:color="auto" w:fill="FFFFFF"/>
          </w:tcPr>
          <w:p w:rsidR="004D56C8" w:rsidRPr="004D56C8" w:rsidRDefault="004D56C8" w:rsidP="004D56C8">
            <w:pPr>
              <w:widowControl w:val="0"/>
              <w:spacing w:after="0" w:line="240" w:lineRule="auto"/>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0,0</w:t>
            </w:r>
          </w:p>
        </w:tc>
        <w:tc>
          <w:tcPr>
            <w:tcW w:w="1706" w:type="dxa"/>
            <w:tcBorders>
              <w:top w:val="single" w:sz="4" w:space="0" w:color="000000"/>
              <w:left w:val="single" w:sz="4" w:space="0" w:color="000000"/>
              <w:bottom w:val="single" w:sz="4" w:space="0" w:color="000000"/>
              <w:right w:val="single" w:sz="4" w:space="0" w:color="000000"/>
            </w:tcBorders>
            <w:shd w:val="clear" w:color="auto" w:fill="FFFFFF"/>
          </w:tcPr>
          <w:p w:rsidR="004D56C8" w:rsidRPr="004D56C8" w:rsidRDefault="004D56C8" w:rsidP="004D56C8">
            <w:pPr>
              <w:widowControl w:val="0"/>
              <w:spacing w:after="0" w:line="240" w:lineRule="auto"/>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0,0</w:t>
            </w:r>
          </w:p>
        </w:tc>
        <w:tc>
          <w:tcPr>
            <w:tcW w:w="1631" w:type="dxa"/>
            <w:tcBorders>
              <w:top w:val="single" w:sz="4" w:space="0" w:color="000000"/>
              <w:left w:val="single" w:sz="4" w:space="0" w:color="000000"/>
              <w:bottom w:val="single" w:sz="4" w:space="0" w:color="000000"/>
              <w:right w:val="single" w:sz="4" w:space="0" w:color="000000"/>
            </w:tcBorders>
            <w:shd w:val="clear" w:color="auto" w:fill="FFFFFF"/>
          </w:tcPr>
          <w:p w:rsidR="004D56C8" w:rsidRPr="004D56C8" w:rsidRDefault="004D56C8" w:rsidP="004D56C8">
            <w:pPr>
              <w:widowControl w:val="0"/>
              <w:spacing w:after="0" w:line="240" w:lineRule="auto"/>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0,0</w:t>
            </w:r>
          </w:p>
        </w:tc>
        <w:tc>
          <w:tcPr>
            <w:tcW w:w="1856" w:type="dxa"/>
            <w:tcBorders>
              <w:top w:val="single" w:sz="4" w:space="0" w:color="000000"/>
              <w:left w:val="single" w:sz="4" w:space="0" w:color="000000"/>
              <w:bottom w:val="single" w:sz="4" w:space="0" w:color="000000"/>
              <w:right w:val="single" w:sz="4" w:space="0" w:color="000000"/>
            </w:tcBorders>
            <w:shd w:val="clear" w:color="auto" w:fill="FFFFFF"/>
          </w:tcPr>
          <w:p w:rsidR="004D56C8" w:rsidRPr="004D56C8" w:rsidRDefault="004D56C8" w:rsidP="004D56C8">
            <w:pPr>
              <w:widowControl w:val="0"/>
              <w:spacing w:after="0" w:line="240" w:lineRule="auto"/>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0,0</w:t>
            </w:r>
          </w:p>
        </w:tc>
        <w:tc>
          <w:tcPr>
            <w:tcW w:w="2684" w:type="dxa"/>
            <w:tcBorders>
              <w:top w:val="single" w:sz="4" w:space="0" w:color="000000"/>
              <w:left w:val="single" w:sz="4" w:space="0" w:color="000000"/>
              <w:bottom w:val="single" w:sz="4" w:space="0" w:color="000000"/>
              <w:right w:val="single" w:sz="4" w:space="0" w:color="000000"/>
            </w:tcBorders>
            <w:shd w:val="clear" w:color="auto" w:fill="FFFFFF"/>
          </w:tcPr>
          <w:p w:rsidR="004D56C8" w:rsidRPr="004D56C8" w:rsidRDefault="004D56C8" w:rsidP="004D56C8">
            <w:pPr>
              <w:widowControl w:val="0"/>
              <w:spacing w:after="0" w:line="240" w:lineRule="auto"/>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0,0</w:t>
            </w:r>
          </w:p>
        </w:tc>
      </w:tr>
      <w:tr w:rsidR="004D56C8" w:rsidRPr="004D56C8" w:rsidTr="004D56C8">
        <w:tc>
          <w:tcPr>
            <w:tcW w:w="783" w:type="dxa"/>
            <w:vMerge/>
            <w:tcBorders>
              <w:left w:val="single" w:sz="4" w:space="0" w:color="000000"/>
              <w:right w:val="single" w:sz="4" w:space="0" w:color="000000"/>
            </w:tcBorders>
          </w:tcPr>
          <w:p w:rsidR="004D56C8" w:rsidRPr="004D56C8" w:rsidRDefault="004D56C8" w:rsidP="004D56C8">
            <w:pPr>
              <w:widowControl w:val="0"/>
              <w:spacing w:after="0" w:line="240" w:lineRule="auto"/>
              <w:rPr>
                <w:rFonts w:ascii="Times New Roman" w:eastAsia="Times New Roman" w:hAnsi="Times New Roman" w:cs="Times New Roman"/>
                <w:color w:val="000000"/>
                <w:sz w:val="24"/>
                <w:szCs w:val="24"/>
                <w:u w:color="000000"/>
                <w:lang w:eastAsia="ru-RU"/>
              </w:rPr>
            </w:pPr>
          </w:p>
        </w:tc>
        <w:tc>
          <w:tcPr>
            <w:tcW w:w="10874" w:type="dxa"/>
            <w:tcBorders>
              <w:top w:val="single" w:sz="4" w:space="0" w:color="000000"/>
              <w:left w:val="single" w:sz="4" w:space="0" w:color="000000"/>
              <w:bottom w:val="single" w:sz="4" w:space="0" w:color="000000"/>
              <w:right w:val="single" w:sz="4" w:space="0" w:color="000000"/>
            </w:tcBorders>
            <w:shd w:val="clear" w:color="auto" w:fill="FFFFFF"/>
          </w:tcPr>
          <w:p w:rsidR="004D56C8" w:rsidRPr="004D56C8" w:rsidRDefault="004D56C8" w:rsidP="004D56C8">
            <w:pPr>
              <w:widowControl w:val="0"/>
              <w:spacing w:after="0" w:line="240" w:lineRule="auto"/>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sz w:val="24"/>
                <w:szCs w:val="24"/>
                <w:u w:color="000000"/>
                <w:lang w:eastAsia="ru-RU"/>
              </w:rPr>
              <w:t>федерального бюджета</w:t>
            </w:r>
          </w:p>
        </w:tc>
        <w:tc>
          <w:tcPr>
            <w:tcW w:w="2006" w:type="dxa"/>
            <w:tcBorders>
              <w:top w:val="single" w:sz="4" w:space="0" w:color="000000"/>
              <w:left w:val="single" w:sz="4" w:space="0" w:color="000000"/>
              <w:bottom w:val="single" w:sz="4" w:space="0" w:color="000000"/>
              <w:right w:val="single" w:sz="4" w:space="0" w:color="000000"/>
            </w:tcBorders>
            <w:shd w:val="clear" w:color="auto" w:fill="FFFFFF"/>
          </w:tcPr>
          <w:p w:rsidR="004D56C8" w:rsidRPr="004D56C8" w:rsidRDefault="004D56C8" w:rsidP="004D56C8">
            <w:pPr>
              <w:widowControl w:val="0"/>
              <w:spacing w:after="0" w:line="240" w:lineRule="auto"/>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0,0</w:t>
            </w:r>
          </w:p>
        </w:tc>
        <w:tc>
          <w:tcPr>
            <w:tcW w:w="1706" w:type="dxa"/>
            <w:tcBorders>
              <w:top w:val="single" w:sz="4" w:space="0" w:color="000000"/>
              <w:left w:val="single" w:sz="4" w:space="0" w:color="000000"/>
              <w:bottom w:val="single" w:sz="4" w:space="0" w:color="000000"/>
              <w:right w:val="single" w:sz="4" w:space="0" w:color="000000"/>
            </w:tcBorders>
            <w:shd w:val="clear" w:color="auto" w:fill="FFFFFF"/>
          </w:tcPr>
          <w:p w:rsidR="004D56C8" w:rsidRPr="004D56C8" w:rsidRDefault="004D56C8" w:rsidP="004D56C8">
            <w:pPr>
              <w:widowControl w:val="0"/>
              <w:spacing w:after="0" w:line="240" w:lineRule="auto"/>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0,0</w:t>
            </w:r>
          </w:p>
        </w:tc>
        <w:tc>
          <w:tcPr>
            <w:tcW w:w="1631" w:type="dxa"/>
            <w:tcBorders>
              <w:top w:val="single" w:sz="4" w:space="0" w:color="000000"/>
              <w:left w:val="single" w:sz="4" w:space="0" w:color="000000"/>
              <w:bottom w:val="single" w:sz="4" w:space="0" w:color="000000"/>
              <w:right w:val="single" w:sz="4" w:space="0" w:color="000000"/>
            </w:tcBorders>
            <w:shd w:val="clear" w:color="auto" w:fill="FFFFFF"/>
          </w:tcPr>
          <w:p w:rsidR="004D56C8" w:rsidRPr="004D56C8" w:rsidRDefault="004D56C8" w:rsidP="004D56C8">
            <w:pPr>
              <w:widowControl w:val="0"/>
              <w:spacing w:after="0" w:line="240" w:lineRule="auto"/>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0,0</w:t>
            </w:r>
          </w:p>
        </w:tc>
        <w:tc>
          <w:tcPr>
            <w:tcW w:w="1856" w:type="dxa"/>
            <w:tcBorders>
              <w:top w:val="single" w:sz="4" w:space="0" w:color="000000"/>
              <w:left w:val="single" w:sz="4" w:space="0" w:color="000000"/>
              <w:bottom w:val="single" w:sz="4" w:space="0" w:color="000000"/>
              <w:right w:val="single" w:sz="4" w:space="0" w:color="000000"/>
            </w:tcBorders>
            <w:shd w:val="clear" w:color="auto" w:fill="FFFFFF"/>
          </w:tcPr>
          <w:p w:rsidR="004D56C8" w:rsidRPr="004D56C8" w:rsidRDefault="004D56C8" w:rsidP="004D56C8">
            <w:pPr>
              <w:widowControl w:val="0"/>
              <w:spacing w:after="0" w:line="240" w:lineRule="auto"/>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0,0</w:t>
            </w:r>
          </w:p>
        </w:tc>
        <w:tc>
          <w:tcPr>
            <w:tcW w:w="2684" w:type="dxa"/>
            <w:tcBorders>
              <w:top w:val="single" w:sz="4" w:space="0" w:color="000000"/>
              <w:left w:val="single" w:sz="4" w:space="0" w:color="000000"/>
              <w:bottom w:val="single" w:sz="4" w:space="0" w:color="000000"/>
              <w:right w:val="single" w:sz="4" w:space="0" w:color="000000"/>
            </w:tcBorders>
            <w:shd w:val="clear" w:color="auto" w:fill="FFFFFF"/>
          </w:tcPr>
          <w:p w:rsidR="004D56C8" w:rsidRPr="004D56C8" w:rsidRDefault="004D56C8" w:rsidP="004D56C8">
            <w:pPr>
              <w:widowControl w:val="0"/>
              <w:spacing w:after="0" w:line="240" w:lineRule="auto"/>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0,0</w:t>
            </w:r>
          </w:p>
        </w:tc>
      </w:tr>
      <w:tr w:rsidR="004D56C8" w:rsidRPr="004D56C8" w:rsidTr="004D56C8">
        <w:tc>
          <w:tcPr>
            <w:tcW w:w="783" w:type="dxa"/>
            <w:vMerge/>
            <w:tcBorders>
              <w:left w:val="single" w:sz="4" w:space="0" w:color="000000"/>
              <w:right w:val="single" w:sz="4" w:space="0" w:color="000000"/>
            </w:tcBorders>
          </w:tcPr>
          <w:p w:rsidR="004D56C8" w:rsidRPr="004D56C8" w:rsidRDefault="004D56C8" w:rsidP="004D56C8">
            <w:pPr>
              <w:widowControl w:val="0"/>
              <w:spacing w:after="0" w:line="240" w:lineRule="auto"/>
              <w:rPr>
                <w:rFonts w:ascii="Times New Roman" w:eastAsia="Times New Roman" w:hAnsi="Times New Roman" w:cs="Times New Roman"/>
                <w:color w:val="000000"/>
                <w:sz w:val="24"/>
                <w:szCs w:val="24"/>
                <w:u w:color="000000"/>
                <w:lang w:eastAsia="ru-RU"/>
              </w:rPr>
            </w:pPr>
          </w:p>
        </w:tc>
        <w:tc>
          <w:tcPr>
            <w:tcW w:w="10874" w:type="dxa"/>
            <w:tcBorders>
              <w:top w:val="single" w:sz="4" w:space="0" w:color="000000"/>
              <w:left w:val="single" w:sz="4" w:space="0" w:color="000000"/>
              <w:bottom w:val="single" w:sz="4" w:space="0" w:color="000000"/>
              <w:right w:val="single" w:sz="4" w:space="0" w:color="000000"/>
            </w:tcBorders>
            <w:shd w:val="clear" w:color="auto" w:fill="FFFFFF"/>
          </w:tcPr>
          <w:p w:rsidR="004D56C8" w:rsidRPr="004D56C8" w:rsidRDefault="004D56C8" w:rsidP="004D56C8">
            <w:pPr>
              <w:widowControl w:val="0"/>
              <w:spacing w:after="0" w:line="240" w:lineRule="auto"/>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sz w:val="24"/>
                <w:szCs w:val="24"/>
                <w:u w:color="000000"/>
                <w:lang w:eastAsia="ru-RU"/>
              </w:rPr>
              <w:t>областного бюджета</w:t>
            </w:r>
          </w:p>
        </w:tc>
        <w:tc>
          <w:tcPr>
            <w:tcW w:w="2006" w:type="dxa"/>
            <w:tcBorders>
              <w:top w:val="single" w:sz="4" w:space="0" w:color="000000"/>
              <w:left w:val="single" w:sz="4" w:space="0" w:color="000000"/>
              <w:bottom w:val="single" w:sz="4" w:space="0" w:color="000000"/>
              <w:right w:val="single" w:sz="4" w:space="0" w:color="000000"/>
            </w:tcBorders>
            <w:shd w:val="clear" w:color="auto" w:fill="FFFFFF"/>
          </w:tcPr>
          <w:p w:rsidR="004D56C8" w:rsidRPr="004D56C8" w:rsidRDefault="004D56C8" w:rsidP="004D56C8">
            <w:pPr>
              <w:widowControl w:val="0"/>
              <w:spacing w:after="0" w:line="240" w:lineRule="auto"/>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0,0</w:t>
            </w:r>
          </w:p>
        </w:tc>
        <w:tc>
          <w:tcPr>
            <w:tcW w:w="1706" w:type="dxa"/>
            <w:tcBorders>
              <w:top w:val="single" w:sz="4" w:space="0" w:color="000000"/>
              <w:left w:val="single" w:sz="4" w:space="0" w:color="000000"/>
              <w:bottom w:val="single" w:sz="4" w:space="0" w:color="000000"/>
              <w:right w:val="single" w:sz="4" w:space="0" w:color="000000"/>
            </w:tcBorders>
            <w:shd w:val="clear" w:color="auto" w:fill="FFFFFF"/>
          </w:tcPr>
          <w:p w:rsidR="004D56C8" w:rsidRPr="004D56C8" w:rsidRDefault="004D56C8" w:rsidP="004D56C8">
            <w:pPr>
              <w:widowControl w:val="0"/>
              <w:spacing w:after="0" w:line="240" w:lineRule="auto"/>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0,0</w:t>
            </w:r>
          </w:p>
        </w:tc>
        <w:tc>
          <w:tcPr>
            <w:tcW w:w="1631" w:type="dxa"/>
            <w:tcBorders>
              <w:top w:val="single" w:sz="4" w:space="0" w:color="000000"/>
              <w:left w:val="single" w:sz="4" w:space="0" w:color="000000"/>
              <w:bottom w:val="single" w:sz="4" w:space="0" w:color="000000"/>
              <w:right w:val="single" w:sz="4" w:space="0" w:color="000000"/>
            </w:tcBorders>
            <w:shd w:val="clear" w:color="auto" w:fill="FFFFFF"/>
          </w:tcPr>
          <w:p w:rsidR="004D56C8" w:rsidRPr="004D56C8" w:rsidRDefault="004D56C8" w:rsidP="004D56C8">
            <w:pPr>
              <w:widowControl w:val="0"/>
              <w:spacing w:after="0" w:line="240" w:lineRule="auto"/>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0,0</w:t>
            </w:r>
          </w:p>
        </w:tc>
        <w:tc>
          <w:tcPr>
            <w:tcW w:w="1856" w:type="dxa"/>
            <w:tcBorders>
              <w:top w:val="single" w:sz="4" w:space="0" w:color="000000"/>
              <w:left w:val="single" w:sz="4" w:space="0" w:color="000000"/>
              <w:bottom w:val="single" w:sz="4" w:space="0" w:color="000000"/>
              <w:right w:val="single" w:sz="4" w:space="0" w:color="000000"/>
            </w:tcBorders>
            <w:shd w:val="clear" w:color="auto" w:fill="FFFFFF"/>
          </w:tcPr>
          <w:p w:rsidR="004D56C8" w:rsidRPr="004D56C8" w:rsidRDefault="004D56C8" w:rsidP="004D56C8">
            <w:pPr>
              <w:widowControl w:val="0"/>
              <w:spacing w:after="0" w:line="240" w:lineRule="auto"/>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0,0</w:t>
            </w:r>
          </w:p>
        </w:tc>
        <w:tc>
          <w:tcPr>
            <w:tcW w:w="2684" w:type="dxa"/>
            <w:tcBorders>
              <w:top w:val="single" w:sz="4" w:space="0" w:color="000000"/>
              <w:left w:val="single" w:sz="4" w:space="0" w:color="000000"/>
              <w:bottom w:val="single" w:sz="4" w:space="0" w:color="000000"/>
              <w:right w:val="single" w:sz="4" w:space="0" w:color="000000"/>
            </w:tcBorders>
            <w:shd w:val="clear" w:color="auto" w:fill="FFFFFF"/>
          </w:tcPr>
          <w:p w:rsidR="004D56C8" w:rsidRPr="004D56C8" w:rsidRDefault="004D56C8" w:rsidP="004D56C8">
            <w:pPr>
              <w:widowControl w:val="0"/>
              <w:spacing w:after="0" w:line="240" w:lineRule="auto"/>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0,0</w:t>
            </w:r>
          </w:p>
        </w:tc>
      </w:tr>
      <w:tr w:rsidR="004D56C8" w:rsidRPr="004D56C8" w:rsidTr="004D56C8">
        <w:tc>
          <w:tcPr>
            <w:tcW w:w="783" w:type="dxa"/>
            <w:vMerge/>
            <w:tcBorders>
              <w:left w:val="single" w:sz="4" w:space="0" w:color="000000"/>
              <w:right w:val="single" w:sz="4" w:space="0" w:color="000000"/>
            </w:tcBorders>
          </w:tcPr>
          <w:p w:rsidR="004D56C8" w:rsidRPr="004D56C8" w:rsidRDefault="004D56C8" w:rsidP="004D56C8">
            <w:pPr>
              <w:widowControl w:val="0"/>
              <w:spacing w:after="0" w:line="240" w:lineRule="auto"/>
              <w:rPr>
                <w:rFonts w:ascii="Times New Roman" w:eastAsia="Times New Roman" w:hAnsi="Times New Roman" w:cs="Times New Roman"/>
                <w:color w:val="000000"/>
                <w:sz w:val="24"/>
                <w:szCs w:val="24"/>
                <w:u w:color="000000"/>
                <w:lang w:eastAsia="ru-RU"/>
              </w:rPr>
            </w:pPr>
          </w:p>
        </w:tc>
        <w:tc>
          <w:tcPr>
            <w:tcW w:w="10874" w:type="dxa"/>
            <w:tcBorders>
              <w:top w:val="single" w:sz="4" w:space="0" w:color="000000"/>
              <w:left w:val="single" w:sz="4" w:space="0" w:color="000000"/>
              <w:bottom w:val="single" w:sz="4" w:space="0" w:color="000000"/>
              <w:right w:val="single" w:sz="4" w:space="0" w:color="000000"/>
            </w:tcBorders>
            <w:shd w:val="clear" w:color="auto" w:fill="FFFFFF"/>
          </w:tcPr>
          <w:p w:rsidR="004D56C8" w:rsidRPr="004D56C8" w:rsidRDefault="004D56C8" w:rsidP="004D56C8">
            <w:pPr>
              <w:widowControl w:val="0"/>
              <w:spacing w:after="0" w:line="240" w:lineRule="auto"/>
              <w:rPr>
                <w:rFonts w:ascii="Times New Roman" w:eastAsia="Times New Roman" w:hAnsi="Times New Roman" w:cs="Times New Roman"/>
                <w:sz w:val="24"/>
                <w:szCs w:val="24"/>
                <w:u w:color="000000"/>
                <w:lang w:eastAsia="ru-RU"/>
              </w:rPr>
            </w:pPr>
            <w:r w:rsidRPr="004D56C8">
              <w:rPr>
                <w:rFonts w:ascii="Times New Roman" w:eastAsia="Times New Roman" w:hAnsi="Times New Roman" w:cs="Times New Roman"/>
                <w:sz w:val="24"/>
                <w:szCs w:val="24"/>
                <w:u w:color="000000"/>
                <w:lang w:eastAsia="ru-RU"/>
              </w:rPr>
              <w:t>районного бюджета</w:t>
            </w:r>
          </w:p>
        </w:tc>
        <w:tc>
          <w:tcPr>
            <w:tcW w:w="2006" w:type="dxa"/>
            <w:tcBorders>
              <w:top w:val="single" w:sz="4" w:space="0" w:color="000000"/>
              <w:left w:val="single" w:sz="4" w:space="0" w:color="000000"/>
              <w:bottom w:val="single" w:sz="4" w:space="0" w:color="000000"/>
              <w:right w:val="single" w:sz="4" w:space="0" w:color="000000"/>
            </w:tcBorders>
            <w:shd w:val="clear" w:color="auto" w:fill="FFFFFF"/>
          </w:tcPr>
          <w:p w:rsidR="004D56C8" w:rsidRPr="004D56C8" w:rsidRDefault="004D56C8" w:rsidP="004D56C8">
            <w:pPr>
              <w:widowControl w:val="0"/>
              <w:spacing w:after="0" w:line="240" w:lineRule="auto"/>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0,0</w:t>
            </w:r>
          </w:p>
        </w:tc>
        <w:tc>
          <w:tcPr>
            <w:tcW w:w="1706" w:type="dxa"/>
            <w:tcBorders>
              <w:top w:val="single" w:sz="4" w:space="0" w:color="000000"/>
              <w:left w:val="single" w:sz="4" w:space="0" w:color="000000"/>
              <w:bottom w:val="single" w:sz="4" w:space="0" w:color="000000"/>
              <w:right w:val="single" w:sz="4" w:space="0" w:color="000000"/>
            </w:tcBorders>
            <w:shd w:val="clear" w:color="auto" w:fill="FFFFFF"/>
          </w:tcPr>
          <w:p w:rsidR="004D56C8" w:rsidRPr="004D56C8" w:rsidRDefault="004D56C8" w:rsidP="004D56C8">
            <w:pPr>
              <w:widowControl w:val="0"/>
              <w:spacing w:after="0" w:line="240" w:lineRule="auto"/>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0,0</w:t>
            </w:r>
          </w:p>
        </w:tc>
        <w:tc>
          <w:tcPr>
            <w:tcW w:w="1631" w:type="dxa"/>
            <w:tcBorders>
              <w:top w:val="single" w:sz="4" w:space="0" w:color="000000"/>
              <w:left w:val="single" w:sz="4" w:space="0" w:color="000000"/>
              <w:bottom w:val="single" w:sz="4" w:space="0" w:color="000000"/>
              <w:right w:val="single" w:sz="4" w:space="0" w:color="000000"/>
            </w:tcBorders>
            <w:shd w:val="clear" w:color="auto" w:fill="FFFFFF"/>
          </w:tcPr>
          <w:p w:rsidR="004D56C8" w:rsidRPr="004D56C8" w:rsidRDefault="004D56C8" w:rsidP="004D56C8">
            <w:pPr>
              <w:widowControl w:val="0"/>
              <w:spacing w:after="0" w:line="240" w:lineRule="auto"/>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0,0</w:t>
            </w:r>
          </w:p>
        </w:tc>
        <w:tc>
          <w:tcPr>
            <w:tcW w:w="1856" w:type="dxa"/>
            <w:tcBorders>
              <w:top w:val="single" w:sz="4" w:space="0" w:color="000000"/>
              <w:left w:val="single" w:sz="4" w:space="0" w:color="000000"/>
              <w:bottom w:val="single" w:sz="4" w:space="0" w:color="000000"/>
              <w:right w:val="single" w:sz="4" w:space="0" w:color="000000"/>
            </w:tcBorders>
            <w:shd w:val="clear" w:color="auto" w:fill="FFFFFF"/>
          </w:tcPr>
          <w:p w:rsidR="004D56C8" w:rsidRPr="004D56C8" w:rsidRDefault="004D56C8" w:rsidP="004D56C8">
            <w:pPr>
              <w:widowControl w:val="0"/>
              <w:spacing w:after="0" w:line="240" w:lineRule="auto"/>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0,0</w:t>
            </w:r>
          </w:p>
        </w:tc>
        <w:tc>
          <w:tcPr>
            <w:tcW w:w="2684" w:type="dxa"/>
            <w:tcBorders>
              <w:top w:val="single" w:sz="4" w:space="0" w:color="000000"/>
              <w:left w:val="single" w:sz="4" w:space="0" w:color="000000"/>
              <w:bottom w:val="single" w:sz="4" w:space="0" w:color="000000"/>
              <w:right w:val="single" w:sz="4" w:space="0" w:color="000000"/>
            </w:tcBorders>
            <w:shd w:val="clear" w:color="auto" w:fill="FFFFFF"/>
          </w:tcPr>
          <w:p w:rsidR="004D56C8" w:rsidRPr="004D56C8" w:rsidRDefault="004D56C8" w:rsidP="004D56C8">
            <w:pPr>
              <w:widowControl w:val="0"/>
              <w:spacing w:after="0" w:line="240" w:lineRule="auto"/>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0,0</w:t>
            </w:r>
          </w:p>
        </w:tc>
      </w:tr>
      <w:tr w:rsidR="004D56C8" w:rsidRPr="004D56C8" w:rsidTr="004D56C8">
        <w:tc>
          <w:tcPr>
            <w:tcW w:w="783" w:type="dxa"/>
            <w:vMerge/>
            <w:tcBorders>
              <w:left w:val="single" w:sz="4" w:space="0" w:color="000000"/>
              <w:right w:val="single" w:sz="4" w:space="0" w:color="000000"/>
            </w:tcBorders>
          </w:tcPr>
          <w:p w:rsidR="004D56C8" w:rsidRPr="004D56C8" w:rsidRDefault="004D56C8" w:rsidP="004D56C8">
            <w:pPr>
              <w:widowControl w:val="0"/>
              <w:spacing w:after="0" w:line="240" w:lineRule="auto"/>
              <w:rPr>
                <w:rFonts w:ascii="Times New Roman" w:eastAsia="Times New Roman" w:hAnsi="Times New Roman" w:cs="Times New Roman"/>
                <w:color w:val="000000"/>
                <w:sz w:val="24"/>
                <w:szCs w:val="24"/>
                <w:u w:color="000000"/>
                <w:lang w:eastAsia="ru-RU"/>
              </w:rPr>
            </w:pPr>
          </w:p>
        </w:tc>
        <w:tc>
          <w:tcPr>
            <w:tcW w:w="10874" w:type="dxa"/>
            <w:tcBorders>
              <w:top w:val="single" w:sz="4" w:space="0" w:color="000000"/>
              <w:left w:val="single" w:sz="4" w:space="0" w:color="000000"/>
              <w:bottom w:val="single" w:sz="4" w:space="0" w:color="000000"/>
              <w:right w:val="single" w:sz="4" w:space="0" w:color="000000"/>
            </w:tcBorders>
            <w:shd w:val="clear" w:color="auto" w:fill="FFFFFF"/>
          </w:tcPr>
          <w:p w:rsidR="004D56C8" w:rsidRPr="004D56C8" w:rsidRDefault="004D56C8" w:rsidP="004D56C8">
            <w:pPr>
              <w:widowControl w:val="0"/>
              <w:spacing w:after="0" w:line="240" w:lineRule="auto"/>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sz w:val="24"/>
                <w:szCs w:val="24"/>
                <w:u w:color="000000"/>
                <w:lang w:eastAsia="ru-RU"/>
              </w:rPr>
              <w:t>Местный бюджет</w:t>
            </w:r>
          </w:p>
        </w:tc>
        <w:tc>
          <w:tcPr>
            <w:tcW w:w="2006" w:type="dxa"/>
            <w:tcBorders>
              <w:top w:val="single" w:sz="4" w:space="0" w:color="000000"/>
              <w:left w:val="single" w:sz="4" w:space="0" w:color="000000"/>
              <w:bottom w:val="single" w:sz="4" w:space="0" w:color="000000"/>
              <w:right w:val="single" w:sz="4" w:space="0" w:color="000000"/>
            </w:tcBorders>
            <w:shd w:val="clear" w:color="auto" w:fill="FFFFFF"/>
          </w:tcPr>
          <w:p w:rsidR="004D56C8" w:rsidRPr="004D56C8" w:rsidRDefault="004D56C8" w:rsidP="004D56C8">
            <w:pPr>
              <w:widowControl w:val="0"/>
              <w:spacing w:after="0" w:line="240" w:lineRule="auto"/>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0,0</w:t>
            </w:r>
          </w:p>
        </w:tc>
        <w:tc>
          <w:tcPr>
            <w:tcW w:w="1706" w:type="dxa"/>
            <w:tcBorders>
              <w:top w:val="single" w:sz="4" w:space="0" w:color="000000"/>
              <w:left w:val="single" w:sz="4" w:space="0" w:color="000000"/>
              <w:bottom w:val="single" w:sz="4" w:space="0" w:color="000000"/>
              <w:right w:val="single" w:sz="4" w:space="0" w:color="000000"/>
            </w:tcBorders>
            <w:shd w:val="clear" w:color="auto" w:fill="FFFFFF"/>
          </w:tcPr>
          <w:p w:rsidR="004D56C8" w:rsidRPr="004D56C8" w:rsidRDefault="004D56C8" w:rsidP="004D56C8">
            <w:pPr>
              <w:widowControl w:val="0"/>
              <w:spacing w:after="0" w:line="240" w:lineRule="auto"/>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0,0</w:t>
            </w:r>
          </w:p>
        </w:tc>
        <w:tc>
          <w:tcPr>
            <w:tcW w:w="1631" w:type="dxa"/>
            <w:tcBorders>
              <w:top w:val="single" w:sz="4" w:space="0" w:color="000000"/>
              <w:left w:val="single" w:sz="4" w:space="0" w:color="000000"/>
              <w:bottom w:val="single" w:sz="4" w:space="0" w:color="000000"/>
              <w:right w:val="single" w:sz="4" w:space="0" w:color="000000"/>
            </w:tcBorders>
            <w:shd w:val="clear" w:color="auto" w:fill="FFFFFF"/>
          </w:tcPr>
          <w:p w:rsidR="004D56C8" w:rsidRPr="004D56C8" w:rsidRDefault="004D56C8" w:rsidP="004D56C8">
            <w:pPr>
              <w:widowControl w:val="0"/>
              <w:spacing w:after="0" w:line="240" w:lineRule="auto"/>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0,0</w:t>
            </w:r>
          </w:p>
        </w:tc>
        <w:tc>
          <w:tcPr>
            <w:tcW w:w="1856" w:type="dxa"/>
            <w:tcBorders>
              <w:top w:val="single" w:sz="4" w:space="0" w:color="000000"/>
              <w:left w:val="single" w:sz="4" w:space="0" w:color="000000"/>
              <w:bottom w:val="single" w:sz="4" w:space="0" w:color="000000"/>
              <w:right w:val="single" w:sz="4" w:space="0" w:color="000000"/>
            </w:tcBorders>
            <w:shd w:val="clear" w:color="auto" w:fill="FFFFFF"/>
          </w:tcPr>
          <w:p w:rsidR="004D56C8" w:rsidRPr="004D56C8" w:rsidRDefault="004D56C8" w:rsidP="004D56C8">
            <w:pPr>
              <w:widowControl w:val="0"/>
              <w:spacing w:after="0" w:line="240" w:lineRule="auto"/>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0,0</w:t>
            </w:r>
          </w:p>
        </w:tc>
        <w:tc>
          <w:tcPr>
            <w:tcW w:w="2684" w:type="dxa"/>
            <w:tcBorders>
              <w:top w:val="single" w:sz="4" w:space="0" w:color="000000"/>
              <w:left w:val="single" w:sz="4" w:space="0" w:color="000000"/>
              <w:bottom w:val="single" w:sz="4" w:space="0" w:color="000000"/>
              <w:right w:val="single" w:sz="4" w:space="0" w:color="000000"/>
            </w:tcBorders>
            <w:shd w:val="clear" w:color="auto" w:fill="FFFFFF"/>
          </w:tcPr>
          <w:p w:rsidR="004D56C8" w:rsidRPr="004D56C8" w:rsidRDefault="004D56C8" w:rsidP="004D56C8">
            <w:pPr>
              <w:widowControl w:val="0"/>
              <w:spacing w:after="0" w:line="240" w:lineRule="auto"/>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0,0</w:t>
            </w:r>
          </w:p>
        </w:tc>
      </w:tr>
      <w:tr w:rsidR="004D56C8" w:rsidRPr="004D56C8" w:rsidTr="004D56C8">
        <w:tc>
          <w:tcPr>
            <w:tcW w:w="783" w:type="dxa"/>
            <w:vMerge/>
            <w:tcBorders>
              <w:left w:val="single" w:sz="4" w:space="0" w:color="000000"/>
              <w:right w:val="single" w:sz="4" w:space="0" w:color="000000"/>
            </w:tcBorders>
          </w:tcPr>
          <w:p w:rsidR="004D56C8" w:rsidRPr="004D56C8" w:rsidRDefault="004D56C8" w:rsidP="004D56C8">
            <w:pPr>
              <w:widowControl w:val="0"/>
              <w:spacing w:after="0" w:line="240" w:lineRule="auto"/>
              <w:rPr>
                <w:rFonts w:ascii="Times New Roman" w:eastAsia="Times New Roman" w:hAnsi="Times New Roman" w:cs="Times New Roman"/>
                <w:color w:val="000000"/>
                <w:sz w:val="24"/>
                <w:szCs w:val="24"/>
                <w:u w:color="000000"/>
                <w:lang w:eastAsia="ru-RU"/>
              </w:rPr>
            </w:pPr>
          </w:p>
        </w:tc>
        <w:tc>
          <w:tcPr>
            <w:tcW w:w="10874" w:type="dxa"/>
            <w:tcBorders>
              <w:top w:val="single" w:sz="4" w:space="0" w:color="000000"/>
              <w:left w:val="single" w:sz="4" w:space="0" w:color="000000"/>
              <w:bottom w:val="single" w:sz="4" w:space="0" w:color="000000"/>
              <w:right w:val="single" w:sz="4" w:space="0" w:color="000000"/>
            </w:tcBorders>
            <w:shd w:val="clear" w:color="auto" w:fill="FFFFFF"/>
          </w:tcPr>
          <w:p w:rsidR="004D56C8" w:rsidRPr="004D56C8" w:rsidRDefault="004D56C8" w:rsidP="004D56C8">
            <w:pPr>
              <w:widowControl w:val="0"/>
              <w:spacing w:after="0" w:line="240" w:lineRule="auto"/>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sz w:val="24"/>
                <w:szCs w:val="24"/>
                <w:u w:color="000000"/>
                <w:lang w:eastAsia="ru-RU"/>
              </w:rPr>
              <w:t>Внебюджетные источники</w:t>
            </w:r>
          </w:p>
        </w:tc>
        <w:tc>
          <w:tcPr>
            <w:tcW w:w="2006" w:type="dxa"/>
            <w:tcBorders>
              <w:top w:val="single" w:sz="4" w:space="0" w:color="000000"/>
              <w:left w:val="single" w:sz="4" w:space="0" w:color="000000"/>
              <w:bottom w:val="single" w:sz="4" w:space="0" w:color="000000"/>
              <w:right w:val="single" w:sz="4" w:space="0" w:color="000000"/>
            </w:tcBorders>
            <w:shd w:val="clear" w:color="auto" w:fill="FFFFFF"/>
          </w:tcPr>
          <w:p w:rsidR="004D56C8" w:rsidRPr="004D56C8" w:rsidRDefault="004D56C8" w:rsidP="004D56C8">
            <w:pPr>
              <w:widowControl w:val="0"/>
              <w:spacing w:after="0" w:line="240" w:lineRule="auto"/>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0,0</w:t>
            </w:r>
          </w:p>
        </w:tc>
        <w:tc>
          <w:tcPr>
            <w:tcW w:w="1706" w:type="dxa"/>
            <w:tcBorders>
              <w:top w:val="single" w:sz="4" w:space="0" w:color="000000"/>
              <w:left w:val="single" w:sz="4" w:space="0" w:color="000000"/>
              <w:bottom w:val="single" w:sz="4" w:space="0" w:color="000000"/>
              <w:right w:val="single" w:sz="4" w:space="0" w:color="000000"/>
            </w:tcBorders>
            <w:shd w:val="clear" w:color="auto" w:fill="FFFFFF"/>
          </w:tcPr>
          <w:p w:rsidR="004D56C8" w:rsidRPr="004D56C8" w:rsidRDefault="004D56C8" w:rsidP="004D56C8">
            <w:pPr>
              <w:widowControl w:val="0"/>
              <w:spacing w:after="0" w:line="240" w:lineRule="auto"/>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0,0</w:t>
            </w:r>
          </w:p>
        </w:tc>
        <w:tc>
          <w:tcPr>
            <w:tcW w:w="1631" w:type="dxa"/>
            <w:tcBorders>
              <w:top w:val="single" w:sz="4" w:space="0" w:color="000000"/>
              <w:left w:val="single" w:sz="4" w:space="0" w:color="000000"/>
              <w:bottom w:val="single" w:sz="4" w:space="0" w:color="000000"/>
              <w:right w:val="single" w:sz="4" w:space="0" w:color="000000"/>
            </w:tcBorders>
            <w:shd w:val="clear" w:color="auto" w:fill="FFFFFF"/>
          </w:tcPr>
          <w:p w:rsidR="004D56C8" w:rsidRPr="004D56C8" w:rsidRDefault="004D56C8" w:rsidP="004D56C8">
            <w:pPr>
              <w:widowControl w:val="0"/>
              <w:spacing w:after="0" w:line="240" w:lineRule="auto"/>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0,0</w:t>
            </w:r>
          </w:p>
        </w:tc>
        <w:tc>
          <w:tcPr>
            <w:tcW w:w="1856" w:type="dxa"/>
            <w:tcBorders>
              <w:top w:val="single" w:sz="4" w:space="0" w:color="000000"/>
              <w:left w:val="single" w:sz="4" w:space="0" w:color="000000"/>
              <w:bottom w:val="single" w:sz="4" w:space="0" w:color="000000"/>
              <w:right w:val="single" w:sz="4" w:space="0" w:color="000000"/>
            </w:tcBorders>
            <w:shd w:val="clear" w:color="auto" w:fill="FFFFFF"/>
          </w:tcPr>
          <w:p w:rsidR="004D56C8" w:rsidRPr="004D56C8" w:rsidRDefault="004D56C8" w:rsidP="004D56C8">
            <w:pPr>
              <w:widowControl w:val="0"/>
              <w:spacing w:after="0" w:line="240" w:lineRule="auto"/>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0,0</w:t>
            </w:r>
          </w:p>
        </w:tc>
        <w:tc>
          <w:tcPr>
            <w:tcW w:w="2684" w:type="dxa"/>
            <w:tcBorders>
              <w:top w:val="single" w:sz="4" w:space="0" w:color="000000"/>
              <w:left w:val="single" w:sz="4" w:space="0" w:color="000000"/>
              <w:bottom w:val="single" w:sz="4" w:space="0" w:color="000000"/>
              <w:right w:val="single" w:sz="4" w:space="0" w:color="000000"/>
            </w:tcBorders>
            <w:shd w:val="clear" w:color="auto" w:fill="FFFFFF"/>
          </w:tcPr>
          <w:p w:rsidR="004D56C8" w:rsidRPr="004D56C8" w:rsidRDefault="004D56C8" w:rsidP="004D56C8">
            <w:pPr>
              <w:widowControl w:val="0"/>
              <w:spacing w:after="0" w:line="240" w:lineRule="auto"/>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0,0</w:t>
            </w:r>
          </w:p>
        </w:tc>
      </w:tr>
      <w:tr w:rsidR="004D56C8" w:rsidRPr="004D56C8" w:rsidTr="004D56C8">
        <w:tc>
          <w:tcPr>
            <w:tcW w:w="783" w:type="dxa"/>
            <w:vMerge/>
            <w:tcBorders>
              <w:left w:val="single" w:sz="4" w:space="0" w:color="000000"/>
              <w:bottom w:val="single" w:sz="4" w:space="0" w:color="000000"/>
              <w:right w:val="single" w:sz="4" w:space="0" w:color="000000"/>
            </w:tcBorders>
          </w:tcPr>
          <w:p w:rsidR="004D56C8" w:rsidRPr="004D56C8" w:rsidRDefault="004D56C8" w:rsidP="004D56C8">
            <w:pPr>
              <w:widowControl w:val="0"/>
              <w:spacing w:after="0" w:line="240" w:lineRule="auto"/>
              <w:rPr>
                <w:rFonts w:ascii="Times New Roman" w:eastAsia="Times New Roman" w:hAnsi="Times New Roman" w:cs="Times New Roman"/>
                <w:color w:val="000000"/>
                <w:sz w:val="24"/>
                <w:szCs w:val="24"/>
                <w:u w:color="000000"/>
                <w:lang w:eastAsia="ru-RU"/>
              </w:rPr>
            </w:pPr>
          </w:p>
        </w:tc>
        <w:tc>
          <w:tcPr>
            <w:tcW w:w="10874" w:type="dxa"/>
            <w:tcBorders>
              <w:top w:val="single" w:sz="4" w:space="0" w:color="000000"/>
              <w:left w:val="single" w:sz="4" w:space="0" w:color="000000"/>
              <w:bottom w:val="single" w:sz="4" w:space="0" w:color="000000"/>
              <w:right w:val="single" w:sz="4" w:space="0" w:color="000000"/>
            </w:tcBorders>
            <w:shd w:val="clear" w:color="auto" w:fill="FFFFFF"/>
          </w:tcPr>
          <w:p w:rsidR="004D56C8" w:rsidRPr="004D56C8" w:rsidRDefault="004D56C8" w:rsidP="004D56C8">
            <w:pPr>
              <w:widowControl w:val="0"/>
              <w:spacing w:after="0" w:line="240" w:lineRule="auto"/>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sz w:val="24"/>
                <w:szCs w:val="24"/>
                <w:u w:color="000000"/>
                <w:lang w:eastAsia="ru-RU"/>
              </w:rPr>
              <w:t>Объем налоговых расходов муниципального образования (</w:t>
            </w:r>
            <w:proofErr w:type="spellStart"/>
            <w:r w:rsidRPr="004D56C8">
              <w:rPr>
                <w:rFonts w:ascii="Times New Roman" w:eastAsia="Times New Roman" w:hAnsi="Times New Roman" w:cs="Times New Roman"/>
                <w:sz w:val="24"/>
                <w:szCs w:val="24"/>
                <w:u w:color="000000"/>
                <w:lang w:eastAsia="ru-RU"/>
              </w:rPr>
              <w:t>справочно</w:t>
            </w:r>
            <w:proofErr w:type="spellEnd"/>
            <w:r w:rsidRPr="004D56C8">
              <w:rPr>
                <w:rFonts w:ascii="Times New Roman" w:eastAsia="Times New Roman" w:hAnsi="Times New Roman" w:cs="Times New Roman"/>
                <w:sz w:val="24"/>
                <w:szCs w:val="24"/>
                <w:u w:color="000000"/>
                <w:lang w:eastAsia="ru-RU"/>
              </w:rPr>
              <w:t>)</w:t>
            </w:r>
          </w:p>
        </w:tc>
        <w:tc>
          <w:tcPr>
            <w:tcW w:w="2006" w:type="dxa"/>
            <w:tcBorders>
              <w:top w:val="single" w:sz="4" w:space="0" w:color="000000"/>
              <w:left w:val="single" w:sz="4" w:space="0" w:color="000000"/>
              <w:bottom w:val="single" w:sz="4" w:space="0" w:color="000000"/>
              <w:right w:val="single" w:sz="4" w:space="0" w:color="000000"/>
            </w:tcBorders>
            <w:shd w:val="clear" w:color="auto" w:fill="FFFFFF"/>
          </w:tcPr>
          <w:p w:rsidR="004D56C8" w:rsidRPr="004D56C8" w:rsidRDefault="004D56C8" w:rsidP="004D56C8">
            <w:pPr>
              <w:widowControl w:val="0"/>
              <w:spacing w:after="0" w:line="240" w:lineRule="auto"/>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0,0</w:t>
            </w:r>
          </w:p>
        </w:tc>
        <w:tc>
          <w:tcPr>
            <w:tcW w:w="1706" w:type="dxa"/>
            <w:tcBorders>
              <w:top w:val="single" w:sz="4" w:space="0" w:color="000000"/>
              <w:left w:val="single" w:sz="4" w:space="0" w:color="000000"/>
              <w:bottom w:val="single" w:sz="4" w:space="0" w:color="000000"/>
              <w:right w:val="single" w:sz="4" w:space="0" w:color="000000"/>
            </w:tcBorders>
            <w:shd w:val="clear" w:color="auto" w:fill="FFFFFF"/>
          </w:tcPr>
          <w:p w:rsidR="004D56C8" w:rsidRPr="004D56C8" w:rsidRDefault="004D56C8" w:rsidP="004D56C8">
            <w:pPr>
              <w:widowControl w:val="0"/>
              <w:spacing w:after="0" w:line="240" w:lineRule="auto"/>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0,0</w:t>
            </w:r>
          </w:p>
        </w:tc>
        <w:tc>
          <w:tcPr>
            <w:tcW w:w="1631" w:type="dxa"/>
            <w:tcBorders>
              <w:top w:val="single" w:sz="4" w:space="0" w:color="000000"/>
              <w:left w:val="single" w:sz="4" w:space="0" w:color="000000"/>
              <w:bottom w:val="single" w:sz="4" w:space="0" w:color="000000"/>
              <w:right w:val="single" w:sz="4" w:space="0" w:color="000000"/>
            </w:tcBorders>
            <w:shd w:val="clear" w:color="auto" w:fill="FFFFFF"/>
          </w:tcPr>
          <w:p w:rsidR="004D56C8" w:rsidRPr="004D56C8" w:rsidRDefault="004D56C8" w:rsidP="004D56C8">
            <w:pPr>
              <w:widowControl w:val="0"/>
              <w:spacing w:after="0" w:line="240" w:lineRule="auto"/>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0,0</w:t>
            </w:r>
          </w:p>
        </w:tc>
        <w:tc>
          <w:tcPr>
            <w:tcW w:w="1856" w:type="dxa"/>
            <w:tcBorders>
              <w:top w:val="single" w:sz="4" w:space="0" w:color="000000"/>
              <w:left w:val="single" w:sz="4" w:space="0" w:color="000000"/>
              <w:bottom w:val="single" w:sz="4" w:space="0" w:color="000000"/>
              <w:right w:val="single" w:sz="4" w:space="0" w:color="000000"/>
            </w:tcBorders>
            <w:shd w:val="clear" w:color="auto" w:fill="FFFFFF"/>
          </w:tcPr>
          <w:p w:rsidR="004D56C8" w:rsidRPr="004D56C8" w:rsidRDefault="004D56C8" w:rsidP="004D56C8">
            <w:pPr>
              <w:widowControl w:val="0"/>
              <w:spacing w:after="0" w:line="240" w:lineRule="auto"/>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0,0</w:t>
            </w:r>
          </w:p>
        </w:tc>
        <w:tc>
          <w:tcPr>
            <w:tcW w:w="2684" w:type="dxa"/>
            <w:tcBorders>
              <w:top w:val="single" w:sz="4" w:space="0" w:color="000000"/>
              <w:left w:val="single" w:sz="4" w:space="0" w:color="000000"/>
              <w:bottom w:val="single" w:sz="4" w:space="0" w:color="000000"/>
              <w:right w:val="single" w:sz="4" w:space="0" w:color="000000"/>
            </w:tcBorders>
            <w:shd w:val="clear" w:color="auto" w:fill="FFFFFF"/>
          </w:tcPr>
          <w:p w:rsidR="004D56C8" w:rsidRPr="004D56C8" w:rsidRDefault="004D56C8" w:rsidP="004D56C8">
            <w:pPr>
              <w:widowControl w:val="0"/>
              <w:spacing w:after="0" w:line="240" w:lineRule="auto"/>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0,0</w:t>
            </w:r>
          </w:p>
        </w:tc>
      </w:tr>
    </w:tbl>
    <w:p w:rsidR="004D56C8" w:rsidRPr="004D56C8" w:rsidRDefault="004D56C8" w:rsidP="004D56C8">
      <w:pPr>
        <w:widowControl w:val="0"/>
        <w:spacing w:after="0" w:line="240" w:lineRule="auto"/>
        <w:rPr>
          <w:rFonts w:ascii="Times New Roman" w:eastAsia="Times New Roman" w:hAnsi="Times New Roman" w:cs="Times New Roman"/>
          <w:color w:val="000000"/>
          <w:sz w:val="24"/>
          <w:szCs w:val="24"/>
          <w:u w:color="000000"/>
          <w:lang w:eastAsia="ru-RU"/>
        </w:rPr>
      </w:pPr>
    </w:p>
    <w:p w:rsidR="004D56C8" w:rsidRPr="004D56C8" w:rsidRDefault="004D56C8" w:rsidP="004D56C8">
      <w:pPr>
        <w:widowControl w:val="0"/>
        <w:spacing w:after="0" w:line="240" w:lineRule="auto"/>
        <w:ind w:firstLine="709"/>
        <w:jc w:val="both"/>
        <w:rPr>
          <w:rFonts w:ascii="Times New Roman" w:eastAsia="Times New Roman" w:hAnsi="Times New Roman" w:cs="Times New Roman"/>
          <w:color w:val="000000"/>
          <w:sz w:val="24"/>
          <w:szCs w:val="24"/>
          <w:u w:color="000000"/>
          <w:lang w:eastAsia="ru-RU"/>
        </w:rPr>
      </w:pPr>
    </w:p>
    <w:p w:rsidR="004D56C8" w:rsidRPr="004D56C8" w:rsidRDefault="004D56C8" w:rsidP="004D56C8">
      <w:pPr>
        <w:widowControl w:val="0"/>
        <w:spacing w:after="0" w:line="240" w:lineRule="auto"/>
        <w:ind w:firstLine="709"/>
        <w:jc w:val="both"/>
        <w:rPr>
          <w:rFonts w:ascii="Times New Roman" w:eastAsia="Times New Roman" w:hAnsi="Times New Roman" w:cs="Times New Roman"/>
          <w:color w:val="000000"/>
          <w:sz w:val="24"/>
          <w:szCs w:val="24"/>
          <w:u w:color="000000"/>
          <w:lang w:eastAsia="ru-RU"/>
        </w:rPr>
      </w:pPr>
    </w:p>
    <w:p w:rsidR="004D56C8" w:rsidRPr="004D56C8" w:rsidRDefault="004D56C8" w:rsidP="004D56C8">
      <w:pPr>
        <w:widowControl w:val="0"/>
        <w:spacing w:after="0" w:line="240" w:lineRule="auto"/>
        <w:rPr>
          <w:rFonts w:ascii="Times New Roman" w:eastAsia="Times New Roman" w:hAnsi="Times New Roman" w:cs="Times New Roman"/>
          <w:color w:val="000000"/>
          <w:sz w:val="24"/>
          <w:szCs w:val="24"/>
          <w:u w:color="000000"/>
          <w:lang w:eastAsia="ru-RU"/>
        </w:rPr>
        <w:sectPr w:rsidR="004D56C8" w:rsidRPr="004D56C8" w:rsidSect="004D56C8">
          <w:headerReference w:type="default" r:id="rId169"/>
          <w:footerReference w:type="default" r:id="rId170"/>
          <w:headerReference w:type="first" r:id="rId171"/>
          <w:footerReference w:type="first" r:id="rId172"/>
          <w:pgSz w:w="23808" w:h="16840" w:orient="landscape"/>
          <w:pgMar w:top="1701" w:right="1134" w:bottom="567" w:left="1134" w:header="709" w:footer="624" w:gutter="0"/>
          <w:cols w:space="720"/>
          <w:titlePg/>
        </w:sectPr>
      </w:pPr>
    </w:p>
    <w:p w:rsidR="004D56C8" w:rsidRPr="004D56C8" w:rsidRDefault="004D56C8" w:rsidP="004D56C8">
      <w:pPr>
        <w:widowControl w:val="0"/>
        <w:spacing w:after="0" w:line="240" w:lineRule="auto"/>
        <w:jc w:val="center"/>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lastRenderedPageBreak/>
        <w:t>III. Паспорт</w:t>
      </w:r>
    </w:p>
    <w:p w:rsidR="004D56C8" w:rsidRPr="004D56C8" w:rsidRDefault="004D56C8" w:rsidP="004D56C8">
      <w:pPr>
        <w:widowControl w:val="0"/>
        <w:spacing w:after="0" w:line="240" w:lineRule="auto"/>
        <w:jc w:val="center"/>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комплекса процессных мероприятий «Профилактика экстремизма и терроризма в Дячкинском сельском поселении»</w:t>
      </w:r>
    </w:p>
    <w:p w:rsidR="004D56C8" w:rsidRPr="004D56C8" w:rsidRDefault="004D56C8" w:rsidP="004D56C8">
      <w:pPr>
        <w:widowControl w:val="0"/>
        <w:spacing w:after="0" w:line="240" w:lineRule="auto"/>
        <w:jc w:val="center"/>
        <w:rPr>
          <w:rFonts w:ascii="Times New Roman" w:eastAsia="Times New Roman" w:hAnsi="Times New Roman" w:cs="Times New Roman"/>
          <w:color w:val="000000"/>
          <w:sz w:val="24"/>
          <w:szCs w:val="24"/>
          <w:u w:color="000000"/>
          <w:lang w:eastAsia="ru-RU"/>
        </w:rPr>
      </w:pPr>
    </w:p>
    <w:p w:rsidR="004D56C8" w:rsidRPr="004D56C8" w:rsidRDefault="004D56C8" w:rsidP="004D56C8">
      <w:pPr>
        <w:widowControl w:val="0"/>
        <w:spacing w:after="0" w:line="240" w:lineRule="auto"/>
        <w:jc w:val="center"/>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1. Основные положения</w:t>
      </w:r>
    </w:p>
    <w:p w:rsidR="004D56C8" w:rsidRPr="004D56C8" w:rsidRDefault="004D56C8" w:rsidP="004D56C8">
      <w:pPr>
        <w:widowControl w:val="0"/>
        <w:spacing w:after="0" w:line="240" w:lineRule="auto"/>
        <w:jc w:val="center"/>
        <w:rPr>
          <w:rFonts w:ascii="Times New Roman" w:eastAsia="Times New Roman" w:hAnsi="Times New Roman" w:cs="Times New Roman"/>
          <w:color w:val="000000"/>
          <w:sz w:val="24"/>
          <w:szCs w:val="24"/>
          <w:u w:color="000000"/>
          <w:lang w:eastAsia="ru-RU"/>
        </w:rPr>
      </w:pPr>
    </w:p>
    <w:tbl>
      <w:tblPr>
        <w:tblW w:w="0" w:type="auto"/>
        <w:tblLayout w:type="fixed"/>
        <w:tblLook w:val="04A0" w:firstRow="1" w:lastRow="0" w:firstColumn="1" w:lastColumn="0" w:noHBand="0" w:noVBand="1"/>
      </w:tblPr>
      <w:tblGrid>
        <w:gridCol w:w="851"/>
        <w:gridCol w:w="5670"/>
        <w:gridCol w:w="425"/>
        <w:gridCol w:w="7626"/>
      </w:tblGrid>
      <w:tr w:rsidR="004D56C8" w:rsidRPr="004D56C8" w:rsidTr="004D56C8">
        <w:tc>
          <w:tcPr>
            <w:tcW w:w="851" w:type="dxa"/>
            <w:tcBorders>
              <w:top w:val="nil"/>
              <w:left w:val="nil"/>
              <w:bottom w:val="nil"/>
              <w:right w:val="nil"/>
              <w:tl2br w:val="nil"/>
              <w:tr2bl w:val="nil"/>
            </w:tcBorders>
          </w:tcPr>
          <w:p w:rsidR="004D56C8" w:rsidRPr="004D56C8" w:rsidRDefault="004D56C8" w:rsidP="004D56C8">
            <w:pPr>
              <w:widowControl w:val="0"/>
              <w:spacing w:after="0" w:line="240" w:lineRule="auto"/>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1.1.</w:t>
            </w:r>
          </w:p>
        </w:tc>
        <w:tc>
          <w:tcPr>
            <w:tcW w:w="5670" w:type="dxa"/>
            <w:tcBorders>
              <w:top w:val="nil"/>
              <w:left w:val="nil"/>
              <w:bottom w:val="nil"/>
              <w:right w:val="nil"/>
              <w:tl2br w:val="nil"/>
              <w:tr2bl w:val="nil"/>
            </w:tcBorders>
          </w:tcPr>
          <w:p w:rsidR="004D56C8" w:rsidRPr="004D56C8" w:rsidRDefault="004D56C8" w:rsidP="004D56C8">
            <w:pPr>
              <w:widowControl w:val="0"/>
              <w:spacing w:after="0" w:line="240" w:lineRule="auto"/>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Ответственный за разработку и реализацию комплекса процессных мероприятий «Профилактика экстремизма и терроризма в Дячкинском сельском поселении» (далее также в настоящем разделе – комплекс процессных мероприятий)</w:t>
            </w:r>
          </w:p>
        </w:tc>
        <w:tc>
          <w:tcPr>
            <w:tcW w:w="425" w:type="dxa"/>
            <w:tcBorders>
              <w:top w:val="nil"/>
              <w:left w:val="nil"/>
              <w:bottom w:val="nil"/>
              <w:right w:val="nil"/>
              <w:tl2br w:val="nil"/>
              <w:tr2bl w:val="nil"/>
            </w:tcBorders>
          </w:tcPr>
          <w:p w:rsidR="004D56C8" w:rsidRPr="004D56C8" w:rsidRDefault="004D56C8" w:rsidP="004D56C8">
            <w:pPr>
              <w:widowControl w:val="0"/>
              <w:spacing w:after="0" w:line="240" w:lineRule="auto"/>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 xml:space="preserve">– </w:t>
            </w:r>
          </w:p>
        </w:tc>
        <w:tc>
          <w:tcPr>
            <w:tcW w:w="7626" w:type="dxa"/>
            <w:tcBorders>
              <w:top w:val="nil"/>
              <w:left w:val="nil"/>
              <w:bottom w:val="nil"/>
              <w:right w:val="nil"/>
              <w:tl2br w:val="nil"/>
              <w:tr2bl w:val="nil"/>
            </w:tcBorders>
          </w:tcPr>
          <w:p w:rsidR="004D56C8" w:rsidRPr="004D56C8" w:rsidRDefault="004D56C8" w:rsidP="004D56C8">
            <w:pPr>
              <w:widowControl w:val="0"/>
              <w:spacing w:after="0" w:line="240" w:lineRule="auto"/>
              <w:jc w:val="both"/>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 xml:space="preserve">Администрация Дячкинского сельского поселения, </w:t>
            </w:r>
          </w:p>
          <w:p w:rsidR="004D56C8" w:rsidRPr="004D56C8" w:rsidRDefault="004D56C8" w:rsidP="004D56C8">
            <w:pPr>
              <w:widowControl w:val="0"/>
              <w:spacing w:after="0" w:line="240" w:lineRule="auto"/>
              <w:jc w:val="both"/>
              <w:rPr>
                <w:rFonts w:ascii="Times New Roman" w:eastAsia="Times New Roman" w:hAnsi="Times New Roman" w:cs="Times New Roman"/>
                <w:color w:val="000000"/>
                <w:sz w:val="24"/>
                <w:szCs w:val="24"/>
                <w:u w:color="000000"/>
                <w:lang w:eastAsia="ru-RU"/>
              </w:rPr>
            </w:pPr>
            <w:proofErr w:type="spellStart"/>
            <w:r w:rsidRPr="004D56C8">
              <w:rPr>
                <w:rFonts w:ascii="Times New Roman" w:eastAsia="Times New Roman" w:hAnsi="Times New Roman" w:cs="Times New Roman"/>
                <w:color w:val="000000"/>
                <w:sz w:val="24"/>
                <w:szCs w:val="24"/>
                <w:u w:color="000000"/>
                <w:lang w:eastAsia="ru-RU"/>
              </w:rPr>
              <w:t>Горбаткова</w:t>
            </w:r>
            <w:proofErr w:type="spellEnd"/>
            <w:r w:rsidRPr="004D56C8">
              <w:rPr>
                <w:rFonts w:ascii="Times New Roman" w:eastAsia="Times New Roman" w:hAnsi="Times New Roman" w:cs="Times New Roman"/>
                <w:color w:val="000000"/>
                <w:sz w:val="24"/>
                <w:szCs w:val="24"/>
                <w:u w:color="000000"/>
                <w:lang w:eastAsia="ru-RU"/>
              </w:rPr>
              <w:t xml:space="preserve"> Наталья Сергеевна, ведущий специалист</w:t>
            </w:r>
          </w:p>
        </w:tc>
      </w:tr>
      <w:tr w:rsidR="004D56C8" w:rsidRPr="004D56C8" w:rsidTr="004D56C8">
        <w:tc>
          <w:tcPr>
            <w:tcW w:w="851" w:type="dxa"/>
            <w:tcBorders>
              <w:top w:val="nil"/>
              <w:left w:val="nil"/>
              <w:bottom w:val="nil"/>
              <w:right w:val="nil"/>
              <w:tl2br w:val="nil"/>
              <w:tr2bl w:val="nil"/>
            </w:tcBorders>
          </w:tcPr>
          <w:p w:rsidR="004D56C8" w:rsidRPr="004D56C8" w:rsidRDefault="004D56C8" w:rsidP="004D56C8">
            <w:pPr>
              <w:widowControl w:val="0"/>
              <w:spacing w:after="0" w:line="240" w:lineRule="auto"/>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1.2.</w:t>
            </w:r>
          </w:p>
        </w:tc>
        <w:tc>
          <w:tcPr>
            <w:tcW w:w="5670" w:type="dxa"/>
            <w:tcBorders>
              <w:top w:val="nil"/>
              <w:left w:val="nil"/>
              <w:bottom w:val="nil"/>
              <w:right w:val="nil"/>
              <w:tl2br w:val="nil"/>
              <w:tr2bl w:val="nil"/>
            </w:tcBorders>
          </w:tcPr>
          <w:p w:rsidR="004D56C8" w:rsidRPr="004D56C8" w:rsidRDefault="004D56C8" w:rsidP="004D56C8">
            <w:pPr>
              <w:widowControl w:val="0"/>
              <w:spacing w:after="0" w:line="240" w:lineRule="auto"/>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Связь с муниципальной программой Дячкинского сельского поселения</w:t>
            </w:r>
          </w:p>
        </w:tc>
        <w:tc>
          <w:tcPr>
            <w:tcW w:w="425" w:type="dxa"/>
            <w:tcBorders>
              <w:top w:val="nil"/>
              <w:left w:val="nil"/>
              <w:bottom w:val="nil"/>
              <w:right w:val="nil"/>
              <w:tl2br w:val="nil"/>
              <w:tr2bl w:val="nil"/>
            </w:tcBorders>
          </w:tcPr>
          <w:p w:rsidR="004D56C8" w:rsidRPr="004D56C8" w:rsidRDefault="004D56C8" w:rsidP="004D56C8">
            <w:pPr>
              <w:widowControl w:val="0"/>
              <w:spacing w:after="0" w:line="240" w:lineRule="auto"/>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 xml:space="preserve">– </w:t>
            </w:r>
          </w:p>
        </w:tc>
        <w:tc>
          <w:tcPr>
            <w:tcW w:w="7626" w:type="dxa"/>
            <w:tcBorders>
              <w:top w:val="nil"/>
              <w:left w:val="nil"/>
              <w:bottom w:val="nil"/>
              <w:right w:val="nil"/>
              <w:tl2br w:val="nil"/>
              <w:tr2bl w:val="nil"/>
            </w:tcBorders>
          </w:tcPr>
          <w:p w:rsidR="004D56C8" w:rsidRPr="004D56C8" w:rsidRDefault="004D56C8" w:rsidP="004D56C8">
            <w:pPr>
              <w:widowControl w:val="0"/>
              <w:spacing w:after="0" w:line="240" w:lineRule="auto"/>
              <w:jc w:val="both"/>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Муниципальная программа Дячкинского сельского поселения «Обеспечение общественного порядка и противодействие преступности в Дячкинском сельском поселении»</w:t>
            </w:r>
          </w:p>
        </w:tc>
      </w:tr>
    </w:tbl>
    <w:p w:rsidR="004D56C8" w:rsidRPr="004D56C8" w:rsidRDefault="004D56C8" w:rsidP="004D56C8">
      <w:pPr>
        <w:widowControl w:val="0"/>
        <w:spacing w:after="0" w:line="240" w:lineRule="auto"/>
        <w:jc w:val="center"/>
        <w:rPr>
          <w:rFonts w:ascii="Times New Roman" w:eastAsia="Times New Roman" w:hAnsi="Times New Roman" w:cs="Times New Roman"/>
          <w:color w:val="000000"/>
          <w:sz w:val="24"/>
          <w:szCs w:val="24"/>
          <w:u w:color="000000"/>
          <w:lang w:eastAsia="ru-RU"/>
        </w:rPr>
      </w:pPr>
    </w:p>
    <w:p w:rsidR="004D56C8" w:rsidRPr="004D56C8" w:rsidRDefault="004D56C8" w:rsidP="004D56C8">
      <w:pPr>
        <w:widowControl w:val="0"/>
        <w:spacing w:after="0" w:line="240" w:lineRule="auto"/>
        <w:rPr>
          <w:rFonts w:ascii="Times New Roman" w:eastAsia="Times New Roman" w:hAnsi="Times New Roman" w:cs="Times New Roman"/>
          <w:color w:val="000000"/>
          <w:sz w:val="24"/>
          <w:szCs w:val="24"/>
          <w:u w:color="000000"/>
          <w:lang w:eastAsia="ru-RU"/>
        </w:rPr>
        <w:sectPr w:rsidR="004D56C8" w:rsidRPr="004D56C8" w:rsidSect="004D56C8">
          <w:headerReference w:type="default" r:id="rId173"/>
          <w:headerReference w:type="first" r:id="rId174"/>
          <w:footerReference w:type="first" r:id="rId175"/>
          <w:pgSz w:w="16840" w:h="11907" w:orient="landscape"/>
          <w:pgMar w:top="1701" w:right="1134" w:bottom="567" w:left="1134" w:header="709" w:footer="624" w:gutter="0"/>
          <w:cols w:space="720"/>
          <w:titlePg/>
        </w:sectPr>
      </w:pPr>
    </w:p>
    <w:p w:rsidR="004D56C8" w:rsidRPr="004D56C8" w:rsidRDefault="004D56C8" w:rsidP="004D56C8">
      <w:pPr>
        <w:widowControl w:val="0"/>
        <w:spacing w:after="0" w:line="240" w:lineRule="auto"/>
        <w:jc w:val="center"/>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lastRenderedPageBreak/>
        <w:t>2. Показатели комплекса процессных мероприятий</w:t>
      </w:r>
    </w:p>
    <w:p w:rsidR="004D56C8" w:rsidRPr="004D56C8" w:rsidRDefault="004D56C8" w:rsidP="004D56C8">
      <w:pPr>
        <w:widowControl w:val="0"/>
        <w:spacing w:after="0" w:line="240" w:lineRule="auto"/>
        <w:jc w:val="center"/>
        <w:rPr>
          <w:rFonts w:ascii="Times New Roman" w:eastAsia="Times New Roman" w:hAnsi="Times New Roman" w:cs="Times New Roman"/>
          <w:color w:val="000000"/>
          <w:sz w:val="24"/>
          <w:szCs w:val="24"/>
          <w:u w:color="000000"/>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716"/>
        <w:gridCol w:w="2577"/>
        <w:gridCol w:w="2073"/>
        <w:gridCol w:w="1392"/>
        <w:gridCol w:w="1672"/>
        <w:gridCol w:w="1672"/>
        <w:gridCol w:w="1672"/>
        <w:gridCol w:w="1354"/>
        <w:gridCol w:w="1543"/>
        <w:gridCol w:w="1362"/>
        <w:gridCol w:w="1392"/>
        <w:gridCol w:w="2500"/>
        <w:gridCol w:w="1617"/>
      </w:tblGrid>
      <w:tr w:rsidR="004D56C8" w:rsidRPr="004D56C8" w:rsidTr="004D56C8">
        <w:tc>
          <w:tcPr>
            <w:tcW w:w="716" w:type="dxa"/>
            <w:vMerge w:val="restart"/>
            <w:tcBorders>
              <w:top w:val="single" w:sz="4" w:space="0" w:color="000000"/>
              <w:left w:val="single" w:sz="4" w:space="0" w:color="000000"/>
              <w:bottom w:val="single" w:sz="4" w:space="0" w:color="000000"/>
              <w:right w:val="single" w:sz="4" w:space="0" w:color="000000"/>
            </w:tcBorders>
            <w:tcMar>
              <w:left w:w="108" w:type="dxa"/>
              <w:right w:w="108" w:type="dxa"/>
            </w:tcMar>
          </w:tcPr>
          <w:p w:rsidR="004D56C8" w:rsidRPr="004D56C8" w:rsidRDefault="004D56C8" w:rsidP="004D56C8">
            <w:pPr>
              <w:widowControl w:val="0"/>
              <w:spacing w:after="0" w:line="240" w:lineRule="auto"/>
              <w:jc w:val="center"/>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 xml:space="preserve"> №</w:t>
            </w:r>
          </w:p>
          <w:p w:rsidR="004D56C8" w:rsidRPr="004D56C8" w:rsidRDefault="004D56C8" w:rsidP="004D56C8">
            <w:pPr>
              <w:widowControl w:val="0"/>
              <w:spacing w:after="0" w:line="240" w:lineRule="auto"/>
              <w:jc w:val="center"/>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п/п</w:t>
            </w:r>
          </w:p>
          <w:p w:rsidR="004D56C8" w:rsidRPr="004D56C8" w:rsidRDefault="004D56C8" w:rsidP="004D56C8">
            <w:pPr>
              <w:widowControl w:val="0"/>
              <w:spacing w:after="0" w:line="240" w:lineRule="auto"/>
              <w:jc w:val="center"/>
              <w:rPr>
                <w:rFonts w:ascii="Times New Roman" w:eastAsia="Times New Roman" w:hAnsi="Times New Roman" w:cs="Times New Roman"/>
                <w:color w:val="000000"/>
                <w:sz w:val="24"/>
                <w:szCs w:val="24"/>
                <w:u w:color="000000"/>
                <w:lang w:eastAsia="ru-RU"/>
              </w:rPr>
            </w:pPr>
          </w:p>
        </w:tc>
        <w:tc>
          <w:tcPr>
            <w:tcW w:w="2577" w:type="dxa"/>
            <w:vMerge w:val="restart"/>
            <w:tcBorders>
              <w:top w:val="single" w:sz="4" w:space="0" w:color="000000"/>
              <w:left w:val="single" w:sz="4" w:space="0" w:color="000000"/>
              <w:bottom w:val="single" w:sz="4" w:space="0" w:color="000000"/>
              <w:right w:val="single" w:sz="4" w:space="0" w:color="000000"/>
            </w:tcBorders>
            <w:tcMar>
              <w:left w:w="108" w:type="dxa"/>
              <w:right w:w="108" w:type="dxa"/>
            </w:tcMar>
          </w:tcPr>
          <w:p w:rsidR="004D56C8" w:rsidRPr="004D56C8" w:rsidRDefault="004D56C8" w:rsidP="004D56C8">
            <w:pPr>
              <w:widowControl w:val="0"/>
              <w:spacing w:after="0" w:line="240" w:lineRule="auto"/>
              <w:jc w:val="center"/>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 xml:space="preserve">Наименование показателя </w:t>
            </w:r>
          </w:p>
        </w:tc>
        <w:tc>
          <w:tcPr>
            <w:tcW w:w="2073" w:type="dxa"/>
            <w:vMerge w:val="restart"/>
            <w:tcBorders>
              <w:top w:val="single" w:sz="4" w:space="0" w:color="000000"/>
              <w:left w:val="single" w:sz="4" w:space="0" w:color="000000"/>
              <w:bottom w:val="single" w:sz="4" w:space="0" w:color="000000"/>
              <w:right w:val="single" w:sz="4" w:space="0" w:color="000000"/>
            </w:tcBorders>
            <w:tcMar>
              <w:left w:w="108" w:type="dxa"/>
              <w:right w:w="108" w:type="dxa"/>
            </w:tcMar>
          </w:tcPr>
          <w:p w:rsidR="004D56C8" w:rsidRPr="004D56C8" w:rsidRDefault="004D56C8" w:rsidP="004D56C8">
            <w:pPr>
              <w:widowControl w:val="0"/>
              <w:spacing w:after="0" w:line="240" w:lineRule="auto"/>
              <w:jc w:val="center"/>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Признак возрастания/</w:t>
            </w:r>
          </w:p>
          <w:p w:rsidR="004D56C8" w:rsidRPr="004D56C8" w:rsidRDefault="004D56C8" w:rsidP="004D56C8">
            <w:pPr>
              <w:widowControl w:val="0"/>
              <w:spacing w:after="0" w:line="240" w:lineRule="auto"/>
              <w:jc w:val="center"/>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убывания</w:t>
            </w:r>
          </w:p>
        </w:tc>
        <w:tc>
          <w:tcPr>
            <w:tcW w:w="1392" w:type="dxa"/>
            <w:vMerge w:val="restart"/>
            <w:tcBorders>
              <w:top w:val="single" w:sz="4" w:space="0" w:color="000000"/>
              <w:left w:val="single" w:sz="4" w:space="0" w:color="000000"/>
              <w:bottom w:val="single" w:sz="4" w:space="0" w:color="000000"/>
              <w:right w:val="single" w:sz="4" w:space="0" w:color="000000"/>
            </w:tcBorders>
            <w:tcMar>
              <w:left w:w="108" w:type="dxa"/>
              <w:right w:w="108" w:type="dxa"/>
            </w:tcMar>
          </w:tcPr>
          <w:p w:rsidR="004D56C8" w:rsidRPr="004D56C8" w:rsidRDefault="004D56C8" w:rsidP="004D56C8">
            <w:pPr>
              <w:widowControl w:val="0"/>
              <w:spacing w:after="0" w:line="240" w:lineRule="auto"/>
              <w:jc w:val="center"/>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 xml:space="preserve">Уровень показателя </w:t>
            </w:r>
          </w:p>
        </w:tc>
        <w:tc>
          <w:tcPr>
            <w:tcW w:w="1672" w:type="dxa"/>
            <w:vMerge w:val="restart"/>
            <w:tcBorders>
              <w:top w:val="single" w:sz="4" w:space="0" w:color="000000"/>
              <w:left w:val="single" w:sz="4" w:space="0" w:color="000000"/>
              <w:bottom w:val="single" w:sz="4" w:space="0" w:color="000000"/>
              <w:right w:val="single" w:sz="4" w:space="0" w:color="000000"/>
            </w:tcBorders>
            <w:tcMar>
              <w:left w:w="108" w:type="dxa"/>
              <w:right w:w="108" w:type="dxa"/>
            </w:tcMar>
          </w:tcPr>
          <w:p w:rsidR="004D56C8" w:rsidRPr="004D56C8" w:rsidRDefault="004D56C8" w:rsidP="004D56C8">
            <w:pPr>
              <w:widowControl w:val="0"/>
              <w:spacing w:after="0" w:line="240" w:lineRule="auto"/>
              <w:jc w:val="center"/>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Единица измерения (по ОКЕИ)</w:t>
            </w:r>
          </w:p>
        </w:tc>
        <w:tc>
          <w:tcPr>
            <w:tcW w:w="3344"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tcPr>
          <w:p w:rsidR="004D56C8" w:rsidRPr="004D56C8" w:rsidRDefault="004D56C8" w:rsidP="004D56C8">
            <w:pPr>
              <w:widowControl w:val="0"/>
              <w:spacing w:after="0" w:line="240" w:lineRule="auto"/>
              <w:jc w:val="center"/>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Базовое значение показателя</w:t>
            </w:r>
          </w:p>
        </w:tc>
        <w:tc>
          <w:tcPr>
            <w:tcW w:w="5651" w:type="dxa"/>
            <w:gridSpan w:val="4"/>
            <w:tcBorders>
              <w:top w:val="single" w:sz="4" w:space="0" w:color="000000"/>
              <w:left w:val="single" w:sz="4" w:space="0" w:color="000000"/>
              <w:bottom w:val="single" w:sz="4" w:space="0" w:color="000000"/>
              <w:right w:val="single" w:sz="4" w:space="0" w:color="000000"/>
            </w:tcBorders>
            <w:tcMar>
              <w:left w:w="108" w:type="dxa"/>
              <w:right w:w="108" w:type="dxa"/>
            </w:tcMar>
          </w:tcPr>
          <w:p w:rsidR="004D56C8" w:rsidRPr="004D56C8" w:rsidRDefault="004D56C8" w:rsidP="004D56C8">
            <w:pPr>
              <w:widowControl w:val="0"/>
              <w:spacing w:after="0" w:line="240" w:lineRule="auto"/>
              <w:jc w:val="center"/>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Значения показателей</w:t>
            </w:r>
          </w:p>
        </w:tc>
        <w:tc>
          <w:tcPr>
            <w:tcW w:w="2500" w:type="dxa"/>
            <w:vMerge w:val="restart"/>
            <w:tcBorders>
              <w:top w:val="single" w:sz="4" w:space="0" w:color="000000"/>
              <w:left w:val="single" w:sz="4" w:space="0" w:color="000000"/>
              <w:bottom w:val="single" w:sz="4" w:space="0" w:color="000000"/>
              <w:right w:val="single" w:sz="4" w:space="0" w:color="000000"/>
            </w:tcBorders>
            <w:tcMar>
              <w:left w:w="108" w:type="dxa"/>
              <w:right w:w="108" w:type="dxa"/>
            </w:tcMar>
          </w:tcPr>
          <w:p w:rsidR="004D56C8" w:rsidRPr="004D56C8" w:rsidRDefault="004D56C8" w:rsidP="004D56C8">
            <w:pPr>
              <w:widowControl w:val="0"/>
              <w:spacing w:after="0" w:line="240" w:lineRule="auto"/>
              <w:jc w:val="center"/>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Ответственный за достижение показателя</w:t>
            </w:r>
          </w:p>
        </w:tc>
        <w:tc>
          <w:tcPr>
            <w:tcW w:w="1617" w:type="dxa"/>
            <w:vMerge w:val="restart"/>
            <w:tcBorders>
              <w:top w:val="single" w:sz="4" w:space="0" w:color="000000"/>
              <w:left w:val="single" w:sz="4" w:space="0" w:color="000000"/>
              <w:bottom w:val="single" w:sz="4" w:space="0" w:color="000000"/>
              <w:right w:val="single" w:sz="4" w:space="0" w:color="000000"/>
            </w:tcBorders>
            <w:tcMar>
              <w:left w:w="108" w:type="dxa"/>
              <w:right w:w="108" w:type="dxa"/>
            </w:tcMar>
          </w:tcPr>
          <w:p w:rsidR="004D56C8" w:rsidRPr="004D56C8" w:rsidRDefault="004D56C8" w:rsidP="004D56C8">
            <w:pPr>
              <w:widowControl w:val="0"/>
              <w:spacing w:after="0" w:line="240" w:lineRule="auto"/>
              <w:jc w:val="center"/>
              <w:rPr>
                <w:rFonts w:ascii="Times New Roman" w:eastAsia="Times New Roman" w:hAnsi="Times New Roman" w:cs="Times New Roman"/>
                <w:color w:val="000000"/>
                <w:sz w:val="24"/>
                <w:szCs w:val="24"/>
                <w:u w:color="000000"/>
                <w:lang w:eastAsia="ru-RU"/>
              </w:rPr>
            </w:pPr>
            <w:proofErr w:type="spellStart"/>
            <w:r w:rsidRPr="004D56C8">
              <w:rPr>
                <w:rFonts w:ascii="Times New Roman" w:eastAsia="Times New Roman" w:hAnsi="Times New Roman" w:cs="Times New Roman"/>
                <w:color w:val="000000"/>
                <w:sz w:val="24"/>
                <w:szCs w:val="24"/>
                <w:u w:color="000000"/>
                <w:lang w:eastAsia="ru-RU"/>
              </w:rPr>
              <w:t>Информа</w:t>
            </w:r>
            <w:proofErr w:type="spellEnd"/>
            <w:r w:rsidRPr="004D56C8">
              <w:rPr>
                <w:rFonts w:ascii="Times New Roman" w:eastAsia="Times New Roman" w:hAnsi="Times New Roman" w:cs="Times New Roman"/>
                <w:color w:val="000000"/>
                <w:sz w:val="24"/>
                <w:szCs w:val="24"/>
                <w:u w:color="000000"/>
                <w:lang w:eastAsia="ru-RU"/>
              </w:rPr>
              <w:t>-</w:t>
            </w:r>
          </w:p>
          <w:p w:rsidR="004D56C8" w:rsidRPr="004D56C8" w:rsidRDefault="004D56C8" w:rsidP="004D56C8">
            <w:pPr>
              <w:widowControl w:val="0"/>
              <w:spacing w:after="0" w:line="240" w:lineRule="auto"/>
              <w:jc w:val="center"/>
              <w:rPr>
                <w:rFonts w:ascii="Times New Roman" w:eastAsia="Times New Roman" w:hAnsi="Times New Roman" w:cs="Times New Roman"/>
                <w:color w:val="000000"/>
                <w:sz w:val="24"/>
                <w:szCs w:val="24"/>
                <w:u w:color="000000"/>
                <w:lang w:eastAsia="ru-RU"/>
              </w:rPr>
            </w:pPr>
            <w:proofErr w:type="spellStart"/>
            <w:r w:rsidRPr="004D56C8">
              <w:rPr>
                <w:rFonts w:ascii="Times New Roman" w:eastAsia="Times New Roman" w:hAnsi="Times New Roman" w:cs="Times New Roman"/>
                <w:color w:val="000000"/>
                <w:sz w:val="24"/>
                <w:szCs w:val="24"/>
                <w:u w:color="000000"/>
                <w:lang w:eastAsia="ru-RU"/>
              </w:rPr>
              <w:t>ционная</w:t>
            </w:r>
            <w:proofErr w:type="spellEnd"/>
            <w:r w:rsidRPr="004D56C8">
              <w:rPr>
                <w:rFonts w:ascii="Times New Roman" w:eastAsia="Times New Roman" w:hAnsi="Times New Roman" w:cs="Times New Roman"/>
                <w:color w:val="000000"/>
                <w:sz w:val="24"/>
                <w:szCs w:val="24"/>
                <w:u w:color="000000"/>
                <w:lang w:eastAsia="ru-RU"/>
              </w:rPr>
              <w:t xml:space="preserve"> система</w:t>
            </w:r>
          </w:p>
        </w:tc>
      </w:tr>
      <w:tr w:rsidR="004D56C8" w:rsidRPr="004D56C8" w:rsidTr="004D56C8">
        <w:tc>
          <w:tcPr>
            <w:tcW w:w="716" w:type="dxa"/>
            <w:vMerge/>
            <w:tcBorders>
              <w:top w:val="single" w:sz="4" w:space="0" w:color="000000"/>
              <w:left w:val="single" w:sz="4" w:space="0" w:color="000000"/>
              <w:bottom w:val="single" w:sz="4" w:space="0" w:color="000000"/>
              <w:right w:val="single" w:sz="4" w:space="0" w:color="000000"/>
            </w:tcBorders>
            <w:tcMar>
              <w:left w:w="108" w:type="dxa"/>
              <w:right w:w="108" w:type="dxa"/>
            </w:tcMar>
          </w:tcPr>
          <w:p w:rsidR="004D56C8" w:rsidRPr="004D56C8" w:rsidRDefault="004D56C8" w:rsidP="004D56C8">
            <w:pPr>
              <w:widowControl w:val="0"/>
              <w:spacing w:after="0" w:line="240" w:lineRule="auto"/>
              <w:rPr>
                <w:rFonts w:ascii="Times New Roman" w:eastAsia="Times New Roman" w:hAnsi="Times New Roman" w:cs="Times New Roman"/>
                <w:color w:val="000000"/>
                <w:sz w:val="24"/>
                <w:szCs w:val="24"/>
                <w:u w:color="000000"/>
                <w:lang w:eastAsia="ru-RU"/>
              </w:rPr>
            </w:pPr>
          </w:p>
        </w:tc>
        <w:tc>
          <w:tcPr>
            <w:tcW w:w="2577" w:type="dxa"/>
            <w:vMerge/>
            <w:tcBorders>
              <w:top w:val="single" w:sz="4" w:space="0" w:color="000000"/>
              <w:left w:val="single" w:sz="4" w:space="0" w:color="000000"/>
              <w:bottom w:val="single" w:sz="4" w:space="0" w:color="000000"/>
              <w:right w:val="single" w:sz="4" w:space="0" w:color="000000"/>
            </w:tcBorders>
            <w:tcMar>
              <w:left w:w="108" w:type="dxa"/>
              <w:right w:w="108" w:type="dxa"/>
            </w:tcMar>
          </w:tcPr>
          <w:p w:rsidR="004D56C8" w:rsidRPr="004D56C8" w:rsidRDefault="004D56C8" w:rsidP="004D56C8">
            <w:pPr>
              <w:widowControl w:val="0"/>
              <w:spacing w:after="0" w:line="240" w:lineRule="auto"/>
              <w:rPr>
                <w:rFonts w:ascii="Times New Roman" w:eastAsia="Times New Roman" w:hAnsi="Times New Roman" w:cs="Times New Roman"/>
                <w:color w:val="000000"/>
                <w:sz w:val="24"/>
                <w:szCs w:val="24"/>
                <w:u w:color="000000"/>
                <w:lang w:eastAsia="ru-RU"/>
              </w:rPr>
            </w:pPr>
          </w:p>
        </w:tc>
        <w:tc>
          <w:tcPr>
            <w:tcW w:w="2073" w:type="dxa"/>
            <w:vMerge/>
            <w:tcBorders>
              <w:top w:val="single" w:sz="4" w:space="0" w:color="000000"/>
              <w:left w:val="single" w:sz="4" w:space="0" w:color="000000"/>
              <w:bottom w:val="single" w:sz="4" w:space="0" w:color="000000"/>
              <w:right w:val="single" w:sz="4" w:space="0" w:color="000000"/>
            </w:tcBorders>
            <w:tcMar>
              <w:left w:w="108" w:type="dxa"/>
              <w:right w:w="108" w:type="dxa"/>
            </w:tcMar>
          </w:tcPr>
          <w:p w:rsidR="004D56C8" w:rsidRPr="004D56C8" w:rsidRDefault="004D56C8" w:rsidP="004D56C8">
            <w:pPr>
              <w:widowControl w:val="0"/>
              <w:spacing w:after="0" w:line="240" w:lineRule="auto"/>
              <w:rPr>
                <w:rFonts w:ascii="Times New Roman" w:eastAsia="Times New Roman" w:hAnsi="Times New Roman" w:cs="Times New Roman"/>
                <w:color w:val="000000"/>
                <w:sz w:val="24"/>
                <w:szCs w:val="24"/>
                <w:u w:color="000000"/>
                <w:lang w:eastAsia="ru-RU"/>
              </w:rPr>
            </w:pPr>
          </w:p>
        </w:tc>
        <w:tc>
          <w:tcPr>
            <w:tcW w:w="1392" w:type="dxa"/>
            <w:vMerge/>
            <w:tcBorders>
              <w:top w:val="single" w:sz="4" w:space="0" w:color="000000"/>
              <w:left w:val="single" w:sz="4" w:space="0" w:color="000000"/>
              <w:bottom w:val="single" w:sz="4" w:space="0" w:color="000000"/>
              <w:right w:val="single" w:sz="4" w:space="0" w:color="000000"/>
            </w:tcBorders>
            <w:tcMar>
              <w:left w:w="108" w:type="dxa"/>
              <w:right w:w="108" w:type="dxa"/>
            </w:tcMar>
          </w:tcPr>
          <w:p w:rsidR="004D56C8" w:rsidRPr="004D56C8" w:rsidRDefault="004D56C8" w:rsidP="004D56C8">
            <w:pPr>
              <w:widowControl w:val="0"/>
              <w:spacing w:after="0" w:line="240" w:lineRule="auto"/>
              <w:rPr>
                <w:rFonts w:ascii="Times New Roman" w:eastAsia="Times New Roman" w:hAnsi="Times New Roman" w:cs="Times New Roman"/>
                <w:color w:val="000000"/>
                <w:sz w:val="24"/>
                <w:szCs w:val="24"/>
                <w:u w:color="000000"/>
                <w:lang w:eastAsia="ru-RU"/>
              </w:rPr>
            </w:pPr>
          </w:p>
        </w:tc>
        <w:tc>
          <w:tcPr>
            <w:tcW w:w="1672" w:type="dxa"/>
            <w:vMerge/>
            <w:tcBorders>
              <w:top w:val="single" w:sz="4" w:space="0" w:color="000000"/>
              <w:left w:val="single" w:sz="4" w:space="0" w:color="000000"/>
              <w:bottom w:val="single" w:sz="4" w:space="0" w:color="000000"/>
              <w:right w:val="single" w:sz="4" w:space="0" w:color="000000"/>
            </w:tcBorders>
            <w:tcMar>
              <w:left w:w="108" w:type="dxa"/>
              <w:right w:w="108" w:type="dxa"/>
            </w:tcMar>
          </w:tcPr>
          <w:p w:rsidR="004D56C8" w:rsidRPr="004D56C8" w:rsidRDefault="004D56C8" w:rsidP="004D56C8">
            <w:pPr>
              <w:widowControl w:val="0"/>
              <w:spacing w:after="0" w:line="240" w:lineRule="auto"/>
              <w:rPr>
                <w:rFonts w:ascii="Times New Roman" w:eastAsia="Times New Roman" w:hAnsi="Times New Roman" w:cs="Times New Roman"/>
                <w:color w:val="000000"/>
                <w:sz w:val="24"/>
                <w:szCs w:val="24"/>
                <w:u w:color="000000"/>
                <w:lang w:eastAsia="ru-RU"/>
              </w:rPr>
            </w:pPr>
          </w:p>
        </w:tc>
        <w:tc>
          <w:tcPr>
            <w:tcW w:w="167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4D56C8" w:rsidRPr="004D56C8" w:rsidRDefault="004D56C8" w:rsidP="004D56C8">
            <w:pPr>
              <w:widowControl w:val="0"/>
              <w:spacing w:after="0" w:line="240" w:lineRule="auto"/>
              <w:jc w:val="center"/>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значение</w:t>
            </w:r>
          </w:p>
        </w:tc>
        <w:tc>
          <w:tcPr>
            <w:tcW w:w="167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4D56C8" w:rsidRPr="004D56C8" w:rsidRDefault="004D56C8" w:rsidP="004D56C8">
            <w:pPr>
              <w:widowControl w:val="0"/>
              <w:spacing w:after="0" w:line="240" w:lineRule="auto"/>
              <w:jc w:val="center"/>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год</w:t>
            </w:r>
          </w:p>
        </w:tc>
        <w:tc>
          <w:tcPr>
            <w:tcW w:w="135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4D56C8" w:rsidRPr="004D56C8" w:rsidRDefault="004D56C8" w:rsidP="004D56C8">
            <w:pPr>
              <w:widowControl w:val="0"/>
              <w:spacing w:after="0" w:line="240" w:lineRule="auto"/>
              <w:jc w:val="center"/>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2025</w:t>
            </w:r>
          </w:p>
        </w:tc>
        <w:tc>
          <w:tcPr>
            <w:tcW w:w="1543"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4D56C8" w:rsidRPr="004D56C8" w:rsidRDefault="004D56C8" w:rsidP="004D56C8">
            <w:pPr>
              <w:widowControl w:val="0"/>
              <w:spacing w:after="0" w:line="240" w:lineRule="auto"/>
              <w:jc w:val="center"/>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2026</w:t>
            </w:r>
          </w:p>
        </w:tc>
        <w:tc>
          <w:tcPr>
            <w:tcW w:w="136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4D56C8" w:rsidRPr="004D56C8" w:rsidRDefault="004D56C8" w:rsidP="004D56C8">
            <w:pPr>
              <w:widowControl w:val="0"/>
              <w:spacing w:after="0" w:line="240" w:lineRule="auto"/>
              <w:jc w:val="center"/>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2027</w:t>
            </w:r>
          </w:p>
        </w:tc>
        <w:tc>
          <w:tcPr>
            <w:tcW w:w="139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4D56C8" w:rsidRPr="004D56C8" w:rsidRDefault="004D56C8" w:rsidP="004D56C8">
            <w:pPr>
              <w:widowControl w:val="0"/>
              <w:spacing w:after="0" w:line="240" w:lineRule="auto"/>
              <w:jc w:val="center"/>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2030</w:t>
            </w:r>
          </w:p>
        </w:tc>
        <w:tc>
          <w:tcPr>
            <w:tcW w:w="2500" w:type="dxa"/>
            <w:vMerge/>
            <w:tcBorders>
              <w:top w:val="single" w:sz="4" w:space="0" w:color="000000"/>
              <w:left w:val="single" w:sz="4" w:space="0" w:color="000000"/>
              <w:bottom w:val="single" w:sz="4" w:space="0" w:color="000000"/>
              <w:right w:val="single" w:sz="4" w:space="0" w:color="000000"/>
            </w:tcBorders>
            <w:tcMar>
              <w:left w:w="108" w:type="dxa"/>
              <w:right w:w="108" w:type="dxa"/>
            </w:tcMar>
          </w:tcPr>
          <w:p w:rsidR="004D56C8" w:rsidRPr="004D56C8" w:rsidRDefault="004D56C8" w:rsidP="004D56C8">
            <w:pPr>
              <w:widowControl w:val="0"/>
              <w:spacing w:after="0" w:line="240" w:lineRule="auto"/>
              <w:rPr>
                <w:rFonts w:ascii="Times New Roman" w:eastAsia="Times New Roman" w:hAnsi="Times New Roman" w:cs="Times New Roman"/>
                <w:color w:val="000000"/>
                <w:sz w:val="24"/>
                <w:szCs w:val="24"/>
                <w:u w:color="000000"/>
                <w:lang w:eastAsia="ru-RU"/>
              </w:rPr>
            </w:pPr>
          </w:p>
        </w:tc>
        <w:tc>
          <w:tcPr>
            <w:tcW w:w="1617" w:type="dxa"/>
            <w:vMerge/>
            <w:tcBorders>
              <w:top w:val="single" w:sz="4" w:space="0" w:color="000000"/>
              <w:left w:val="single" w:sz="4" w:space="0" w:color="000000"/>
              <w:bottom w:val="single" w:sz="4" w:space="0" w:color="000000"/>
              <w:right w:val="single" w:sz="4" w:space="0" w:color="000000"/>
            </w:tcBorders>
            <w:tcMar>
              <w:left w:w="108" w:type="dxa"/>
              <w:right w:w="108" w:type="dxa"/>
            </w:tcMar>
          </w:tcPr>
          <w:p w:rsidR="004D56C8" w:rsidRPr="004D56C8" w:rsidRDefault="004D56C8" w:rsidP="004D56C8">
            <w:pPr>
              <w:widowControl w:val="0"/>
              <w:spacing w:after="0" w:line="240" w:lineRule="auto"/>
              <w:rPr>
                <w:rFonts w:ascii="Times New Roman" w:eastAsia="Times New Roman" w:hAnsi="Times New Roman" w:cs="Times New Roman"/>
                <w:color w:val="000000"/>
                <w:sz w:val="24"/>
                <w:szCs w:val="24"/>
                <w:u w:color="000000"/>
                <w:lang w:eastAsia="ru-RU"/>
              </w:rPr>
            </w:pPr>
          </w:p>
        </w:tc>
      </w:tr>
    </w:tbl>
    <w:p w:rsidR="004D56C8" w:rsidRPr="004D56C8" w:rsidRDefault="004D56C8" w:rsidP="004D56C8">
      <w:pPr>
        <w:widowControl w:val="0"/>
        <w:spacing w:after="0" w:line="240" w:lineRule="auto"/>
        <w:rPr>
          <w:rFonts w:ascii="Times New Roman" w:eastAsia="Times New Roman" w:hAnsi="Times New Roman" w:cs="Times New Roman"/>
          <w:color w:val="000000"/>
          <w:sz w:val="24"/>
          <w:szCs w:val="24"/>
          <w:u w:color="000000"/>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716"/>
        <w:gridCol w:w="2577"/>
        <w:gridCol w:w="2073"/>
        <w:gridCol w:w="1392"/>
        <w:gridCol w:w="1672"/>
        <w:gridCol w:w="1672"/>
        <w:gridCol w:w="1672"/>
        <w:gridCol w:w="1354"/>
        <w:gridCol w:w="1543"/>
        <w:gridCol w:w="1362"/>
        <w:gridCol w:w="1392"/>
        <w:gridCol w:w="2500"/>
        <w:gridCol w:w="1617"/>
      </w:tblGrid>
      <w:tr w:rsidR="004D56C8" w:rsidRPr="004D56C8" w:rsidTr="004D56C8">
        <w:trPr>
          <w:tblHeader/>
        </w:trPr>
        <w:tc>
          <w:tcPr>
            <w:tcW w:w="71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4D56C8" w:rsidRPr="004D56C8" w:rsidRDefault="004D56C8" w:rsidP="004D56C8">
            <w:pPr>
              <w:widowControl w:val="0"/>
              <w:spacing w:after="0" w:line="240" w:lineRule="auto"/>
              <w:jc w:val="center"/>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1</w:t>
            </w:r>
          </w:p>
        </w:tc>
        <w:tc>
          <w:tcPr>
            <w:tcW w:w="257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4D56C8" w:rsidRPr="004D56C8" w:rsidRDefault="004D56C8" w:rsidP="004D56C8">
            <w:pPr>
              <w:widowControl w:val="0"/>
              <w:spacing w:after="0" w:line="240" w:lineRule="auto"/>
              <w:jc w:val="center"/>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2</w:t>
            </w:r>
          </w:p>
        </w:tc>
        <w:tc>
          <w:tcPr>
            <w:tcW w:w="2073"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4D56C8" w:rsidRPr="004D56C8" w:rsidRDefault="004D56C8" w:rsidP="004D56C8">
            <w:pPr>
              <w:widowControl w:val="0"/>
              <w:spacing w:after="0" w:line="240" w:lineRule="auto"/>
              <w:jc w:val="center"/>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3</w:t>
            </w:r>
          </w:p>
        </w:tc>
        <w:tc>
          <w:tcPr>
            <w:tcW w:w="139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4D56C8" w:rsidRPr="004D56C8" w:rsidRDefault="004D56C8" w:rsidP="004D56C8">
            <w:pPr>
              <w:widowControl w:val="0"/>
              <w:spacing w:after="0" w:line="240" w:lineRule="auto"/>
              <w:jc w:val="center"/>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4</w:t>
            </w:r>
          </w:p>
        </w:tc>
        <w:tc>
          <w:tcPr>
            <w:tcW w:w="167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4D56C8" w:rsidRPr="004D56C8" w:rsidRDefault="004D56C8" w:rsidP="004D56C8">
            <w:pPr>
              <w:widowControl w:val="0"/>
              <w:spacing w:after="0" w:line="240" w:lineRule="auto"/>
              <w:jc w:val="center"/>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5</w:t>
            </w:r>
          </w:p>
        </w:tc>
        <w:tc>
          <w:tcPr>
            <w:tcW w:w="167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4D56C8" w:rsidRPr="004D56C8" w:rsidRDefault="004D56C8" w:rsidP="004D56C8">
            <w:pPr>
              <w:widowControl w:val="0"/>
              <w:spacing w:after="0" w:line="240" w:lineRule="auto"/>
              <w:jc w:val="center"/>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6</w:t>
            </w:r>
          </w:p>
        </w:tc>
        <w:tc>
          <w:tcPr>
            <w:tcW w:w="167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4D56C8" w:rsidRPr="004D56C8" w:rsidRDefault="004D56C8" w:rsidP="004D56C8">
            <w:pPr>
              <w:widowControl w:val="0"/>
              <w:spacing w:after="0" w:line="240" w:lineRule="auto"/>
              <w:jc w:val="center"/>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7</w:t>
            </w:r>
          </w:p>
        </w:tc>
        <w:tc>
          <w:tcPr>
            <w:tcW w:w="135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4D56C8" w:rsidRPr="004D56C8" w:rsidRDefault="004D56C8" w:rsidP="004D56C8">
            <w:pPr>
              <w:widowControl w:val="0"/>
              <w:spacing w:after="0" w:line="240" w:lineRule="auto"/>
              <w:jc w:val="center"/>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8</w:t>
            </w:r>
          </w:p>
        </w:tc>
        <w:tc>
          <w:tcPr>
            <w:tcW w:w="1543"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4D56C8" w:rsidRPr="004D56C8" w:rsidRDefault="004D56C8" w:rsidP="004D56C8">
            <w:pPr>
              <w:widowControl w:val="0"/>
              <w:spacing w:after="0" w:line="240" w:lineRule="auto"/>
              <w:jc w:val="center"/>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9</w:t>
            </w:r>
          </w:p>
        </w:tc>
        <w:tc>
          <w:tcPr>
            <w:tcW w:w="136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4D56C8" w:rsidRPr="004D56C8" w:rsidRDefault="004D56C8" w:rsidP="004D56C8">
            <w:pPr>
              <w:widowControl w:val="0"/>
              <w:spacing w:after="0" w:line="240" w:lineRule="auto"/>
              <w:jc w:val="center"/>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10</w:t>
            </w:r>
          </w:p>
        </w:tc>
        <w:tc>
          <w:tcPr>
            <w:tcW w:w="139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4D56C8" w:rsidRPr="004D56C8" w:rsidRDefault="004D56C8" w:rsidP="004D56C8">
            <w:pPr>
              <w:widowControl w:val="0"/>
              <w:spacing w:after="0" w:line="240" w:lineRule="auto"/>
              <w:jc w:val="center"/>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11</w:t>
            </w:r>
          </w:p>
        </w:tc>
        <w:tc>
          <w:tcPr>
            <w:tcW w:w="250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4D56C8" w:rsidRPr="004D56C8" w:rsidRDefault="004D56C8" w:rsidP="004D56C8">
            <w:pPr>
              <w:widowControl w:val="0"/>
              <w:spacing w:after="0" w:line="240" w:lineRule="auto"/>
              <w:jc w:val="center"/>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12</w:t>
            </w:r>
          </w:p>
        </w:tc>
        <w:tc>
          <w:tcPr>
            <w:tcW w:w="161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4D56C8" w:rsidRPr="004D56C8" w:rsidRDefault="004D56C8" w:rsidP="004D56C8">
            <w:pPr>
              <w:widowControl w:val="0"/>
              <w:spacing w:after="0" w:line="240" w:lineRule="auto"/>
              <w:jc w:val="center"/>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13</w:t>
            </w:r>
          </w:p>
        </w:tc>
      </w:tr>
      <w:tr w:rsidR="004D56C8" w:rsidRPr="004D56C8" w:rsidTr="004D56C8">
        <w:tc>
          <w:tcPr>
            <w:tcW w:w="19925" w:type="dxa"/>
            <w:gridSpan w:val="12"/>
            <w:tcBorders>
              <w:top w:val="single" w:sz="4" w:space="0" w:color="000000"/>
              <w:left w:val="single" w:sz="4" w:space="0" w:color="000000"/>
              <w:bottom w:val="single" w:sz="4" w:space="0" w:color="000000"/>
              <w:right w:val="single" w:sz="4" w:space="0" w:color="000000"/>
            </w:tcBorders>
            <w:shd w:val="clear" w:color="auto" w:fill="FFFFFF"/>
            <w:tcMar>
              <w:left w:w="75" w:type="dxa"/>
              <w:right w:w="75" w:type="dxa"/>
            </w:tcMar>
          </w:tcPr>
          <w:p w:rsidR="004D56C8" w:rsidRPr="004D56C8" w:rsidRDefault="004D56C8" w:rsidP="004D56C8">
            <w:pPr>
              <w:widowControl w:val="0"/>
              <w:spacing w:after="0" w:line="240" w:lineRule="auto"/>
              <w:jc w:val="center"/>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1. Задача комплекса процессных мероприятий «Проведена воспитательная пропагандистская работа с населением Дячкинского сельского поселения, направленной на предупреждение террористической и экстремистской деятельности, повышение бдительности, усилена антитеррористическая защищенность объектов учреждений культуры»</w:t>
            </w:r>
          </w:p>
        </w:tc>
        <w:tc>
          <w:tcPr>
            <w:tcW w:w="161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4D56C8" w:rsidRPr="004D56C8" w:rsidRDefault="004D56C8" w:rsidP="004D56C8">
            <w:pPr>
              <w:widowControl w:val="0"/>
              <w:spacing w:after="0" w:line="240" w:lineRule="auto"/>
              <w:jc w:val="center"/>
              <w:rPr>
                <w:rFonts w:ascii="Times New Roman" w:eastAsia="Times New Roman" w:hAnsi="Times New Roman" w:cs="Times New Roman"/>
                <w:color w:val="000000"/>
                <w:sz w:val="24"/>
                <w:szCs w:val="24"/>
                <w:u w:color="000000"/>
                <w:lang w:eastAsia="ru-RU"/>
              </w:rPr>
            </w:pPr>
          </w:p>
        </w:tc>
      </w:tr>
      <w:tr w:rsidR="004D56C8" w:rsidRPr="004D56C8" w:rsidTr="004D56C8">
        <w:tc>
          <w:tcPr>
            <w:tcW w:w="71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4D56C8" w:rsidRPr="004D56C8" w:rsidRDefault="004D56C8" w:rsidP="004D56C8">
            <w:pPr>
              <w:widowControl w:val="0"/>
              <w:spacing w:after="0" w:line="240" w:lineRule="auto"/>
              <w:jc w:val="center"/>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1.1.</w:t>
            </w:r>
          </w:p>
        </w:tc>
        <w:tc>
          <w:tcPr>
            <w:tcW w:w="2577" w:type="dxa"/>
            <w:tcBorders>
              <w:top w:val="single" w:sz="4" w:space="0" w:color="000000"/>
              <w:left w:val="single" w:sz="4" w:space="0" w:color="000000"/>
              <w:bottom w:val="single" w:sz="4" w:space="0" w:color="000000"/>
              <w:right w:val="single" w:sz="4" w:space="0" w:color="000000"/>
            </w:tcBorders>
            <w:shd w:val="clear" w:color="auto" w:fill="FFFFFF"/>
            <w:tcMar>
              <w:left w:w="75" w:type="dxa"/>
              <w:right w:w="75" w:type="dxa"/>
            </w:tcMar>
          </w:tcPr>
          <w:p w:rsidR="004D56C8" w:rsidRPr="004D56C8" w:rsidRDefault="004D56C8" w:rsidP="004D56C8">
            <w:pPr>
              <w:widowControl w:val="0"/>
              <w:spacing w:after="0" w:line="240" w:lineRule="auto"/>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Количество размещенных на сайте поселения материалов по разъяснению правил поведения и действий при угрозе или возникновении терактов</w:t>
            </w:r>
          </w:p>
        </w:tc>
        <w:tc>
          <w:tcPr>
            <w:tcW w:w="207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4D56C8" w:rsidRPr="004D56C8" w:rsidRDefault="004D56C8" w:rsidP="004D56C8">
            <w:pPr>
              <w:widowControl w:val="0"/>
              <w:spacing w:after="0" w:line="240" w:lineRule="auto"/>
              <w:jc w:val="center"/>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возрастания</w:t>
            </w:r>
          </w:p>
        </w:tc>
        <w:tc>
          <w:tcPr>
            <w:tcW w:w="139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4D56C8" w:rsidRPr="004D56C8" w:rsidRDefault="004D56C8" w:rsidP="004D56C8">
            <w:pPr>
              <w:widowControl w:val="0"/>
              <w:spacing w:after="0" w:line="240" w:lineRule="auto"/>
              <w:jc w:val="center"/>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МП</w:t>
            </w:r>
          </w:p>
        </w:tc>
        <w:tc>
          <w:tcPr>
            <w:tcW w:w="167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4D56C8" w:rsidRPr="004D56C8" w:rsidRDefault="004D56C8" w:rsidP="004D56C8">
            <w:pPr>
              <w:widowControl w:val="0"/>
              <w:spacing w:after="0" w:line="240" w:lineRule="auto"/>
              <w:jc w:val="center"/>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ед.</w:t>
            </w:r>
          </w:p>
        </w:tc>
        <w:tc>
          <w:tcPr>
            <w:tcW w:w="167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4D56C8" w:rsidRPr="004D56C8" w:rsidRDefault="004D56C8" w:rsidP="004D56C8">
            <w:pPr>
              <w:widowControl w:val="0"/>
              <w:spacing w:after="0" w:line="240" w:lineRule="auto"/>
              <w:jc w:val="center"/>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1</w:t>
            </w:r>
          </w:p>
        </w:tc>
        <w:tc>
          <w:tcPr>
            <w:tcW w:w="167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4D56C8" w:rsidRPr="004D56C8" w:rsidRDefault="004D56C8" w:rsidP="004D56C8">
            <w:pPr>
              <w:widowControl w:val="0"/>
              <w:spacing w:after="0" w:line="240" w:lineRule="auto"/>
              <w:jc w:val="center"/>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2023</w:t>
            </w:r>
          </w:p>
        </w:tc>
        <w:tc>
          <w:tcPr>
            <w:tcW w:w="135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4D56C8" w:rsidRPr="004D56C8" w:rsidRDefault="004D56C8" w:rsidP="004D56C8">
            <w:pPr>
              <w:widowControl w:val="0"/>
              <w:spacing w:after="0" w:line="240" w:lineRule="auto"/>
              <w:jc w:val="center"/>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1</w:t>
            </w:r>
          </w:p>
        </w:tc>
        <w:tc>
          <w:tcPr>
            <w:tcW w:w="1543"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4D56C8" w:rsidRPr="004D56C8" w:rsidRDefault="004D56C8" w:rsidP="004D56C8">
            <w:pPr>
              <w:widowControl w:val="0"/>
              <w:spacing w:after="0" w:line="240" w:lineRule="auto"/>
              <w:jc w:val="center"/>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2</w:t>
            </w:r>
          </w:p>
        </w:tc>
        <w:tc>
          <w:tcPr>
            <w:tcW w:w="136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4D56C8" w:rsidRPr="004D56C8" w:rsidRDefault="004D56C8" w:rsidP="004D56C8">
            <w:pPr>
              <w:widowControl w:val="0"/>
              <w:spacing w:after="0" w:line="240" w:lineRule="auto"/>
              <w:jc w:val="center"/>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3</w:t>
            </w:r>
          </w:p>
        </w:tc>
        <w:tc>
          <w:tcPr>
            <w:tcW w:w="139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4D56C8" w:rsidRPr="004D56C8" w:rsidRDefault="004D56C8" w:rsidP="004D56C8">
            <w:pPr>
              <w:widowControl w:val="0"/>
              <w:spacing w:after="0" w:line="240" w:lineRule="auto"/>
              <w:jc w:val="center"/>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4</w:t>
            </w:r>
          </w:p>
        </w:tc>
        <w:tc>
          <w:tcPr>
            <w:tcW w:w="250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4D56C8" w:rsidRPr="004D56C8" w:rsidRDefault="004D56C8" w:rsidP="004D56C8">
            <w:pPr>
              <w:widowControl w:val="0"/>
              <w:spacing w:after="0" w:line="240" w:lineRule="auto"/>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Администрация Дячкинского сельского поселения</w:t>
            </w:r>
          </w:p>
        </w:tc>
        <w:tc>
          <w:tcPr>
            <w:tcW w:w="161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4D56C8" w:rsidRPr="004D56C8" w:rsidRDefault="004D56C8" w:rsidP="004D56C8">
            <w:pPr>
              <w:widowControl w:val="0"/>
              <w:spacing w:after="0" w:line="240" w:lineRule="auto"/>
              <w:jc w:val="center"/>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w:t>
            </w:r>
          </w:p>
        </w:tc>
      </w:tr>
      <w:tr w:rsidR="004D56C8" w:rsidRPr="004D56C8" w:rsidTr="004D56C8">
        <w:tc>
          <w:tcPr>
            <w:tcW w:w="21542" w:type="dxa"/>
            <w:gridSpan w:val="13"/>
            <w:tcBorders>
              <w:top w:val="single" w:sz="4" w:space="0" w:color="000000"/>
              <w:left w:val="single" w:sz="4" w:space="0" w:color="000000"/>
              <w:bottom w:val="single" w:sz="4" w:space="0" w:color="000000"/>
              <w:right w:val="single" w:sz="4" w:space="0" w:color="000000"/>
            </w:tcBorders>
            <w:tcMar>
              <w:left w:w="108" w:type="dxa"/>
              <w:right w:w="108" w:type="dxa"/>
            </w:tcMar>
          </w:tcPr>
          <w:p w:rsidR="004D56C8" w:rsidRPr="004D56C8" w:rsidRDefault="004D56C8" w:rsidP="004D56C8">
            <w:pPr>
              <w:widowControl w:val="0"/>
              <w:spacing w:after="0" w:line="240" w:lineRule="auto"/>
              <w:jc w:val="center"/>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 xml:space="preserve">2. Задача комплекса процессных мероприятий «Привлечены граждане, негосударственные структуры, </w:t>
            </w:r>
            <w:r w:rsidRPr="004D56C8">
              <w:rPr>
                <w:rFonts w:ascii="Times New Roman" w:eastAsia="Times New Roman" w:hAnsi="Times New Roman" w:cs="Times New Roman"/>
                <w:color w:val="000000"/>
                <w:sz w:val="24"/>
                <w:szCs w:val="24"/>
                <w:u w:color="000000"/>
                <w:lang w:eastAsia="ru-RU"/>
              </w:rPr>
              <w:br/>
              <w:t>в том числе СМИ и общественные объединения для обеспечения максимальной эффективности в профилактике экстремизма и терроризма»</w:t>
            </w:r>
          </w:p>
        </w:tc>
      </w:tr>
      <w:tr w:rsidR="004D56C8" w:rsidRPr="004D56C8" w:rsidTr="004D56C8">
        <w:tc>
          <w:tcPr>
            <w:tcW w:w="71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4D56C8" w:rsidRPr="004D56C8" w:rsidRDefault="004D56C8" w:rsidP="004D56C8">
            <w:pPr>
              <w:widowControl w:val="0"/>
              <w:spacing w:after="0" w:line="240" w:lineRule="auto"/>
              <w:jc w:val="center"/>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2.1.</w:t>
            </w:r>
          </w:p>
        </w:tc>
        <w:tc>
          <w:tcPr>
            <w:tcW w:w="2577" w:type="dxa"/>
            <w:tcBorders>
              <w:top w:val="single" w:sz="4" w:space="0" w:color="000000"/>
              <w:left w:val="single" w:sz="4" w:space="0" w:color="000000"/>
              <w:bottom w:val="single" w:sz="4" w:space="0" w:color="000000"/>
              <w:right w:val="single" w:sz="4" w:space="0" w:color="000000"/>
            </w:tcBorders>
            <w:shd w:val="clear" w:color="auto" w:fill="FFFFFF"/>
            <w:tcMar>
              <w:left w:w="75" w:type="dxa"/>
              <w:right w:w="75" w:type="dxa"/>
            </w:tcMar>
          </w:tcPr>
          <w:p w:rsidR="004D56C8" w:rsidRPr="004D56C8" w:rsidRDefault="004D56C8" w:rsidP="004D56C8">
            <w:pPr>
              <w:widowControl w:val="0"/>
              <w:spacing w:after="0" w:line="240" w:lineRule="auto"/>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Доля муниципальных образовательных организаций, учреждений, имеющих ограждение территории по периметру</w:t>
            </w:r>
          </w:p>
        </w:tc>
        <w:tc>
          <w:tcPr>
            <w:tcW w:w="207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4D56C8" w:rsidRPr="004D56C8" w:rsidRDefault="004D56C8" w:rsidP="004D56C8">
            <w:pPr>
              <w:widowControl w:val="0"/>
              <w:spacing w:after="0" w:line="240" w:lineRule="auto"/>
              <w:jc w:val="center"/>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возрастания</w:t>
            </w:r>
          </w:p>
          <w:p w:rsidR="004D56C8" w:rsidRPr="004D56C8" w:rsidRDefault="004D56C8" w:rsidP="004D56C8">
            <w:pPr>
              <w:widowControl w:val="0"/>
              <w:spacing w:after="0" w:line="240" w:lineRule="auto"/>
              <w:jc w:val="center"/>
              <w:rPr>
                <w:rFonts w:ascii="Times New Roman" w:eastAsia="Times New Roman" w:hAnsi="Times New Roman" w:cs="Times New Roman"/>
                <w:color w:val="000000"/>
                <w:sz w:val="24"/>
                <w:szCs w:val="24"/>
                <w:u w:color="000000"/>
                <w:lang w:eastAsia="ru-RU"/>
              </w:rPr>
            </w:pPr>
          </w:p>
        </w:tc>
        <w:tc>
          <w:tcPr>
            <w:tcW w:w="139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4D56C8" w:rsidRPr="004D56C8" w:rsidRDefault="004D56C8" w:rsidP="004D56C8">
            <w:pPr>
              <w:widowControl w:val="0"/>
              <w:spacing w:after="0" w:line="240" w:lineRule="auto"/>
              <w:jc w:val="center"/>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МП</w:t>
            </w:r>
          </w:p>
        </w:tc>
        <w:tc>
          <w:tcPr>
            <w:tcW w:w="167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4D56C8" w:rsidRPr="004D56C8" w:rsidRDefault="004D56C8" w:rsidP="004D56C8">
            <w:pPr>
              <w:widowControl w:val="0"/>
              <w:spacing w:after="0" w:line="240" w:lineRule="auto"/>
              <w:jc w:val="center"/>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процентов</w:t>
            </w:r>
          </w:p>
          <w:p w:rsidR="004D56C8" w:rsidRPr="004D56C8" w:rsidRDefault="004D56C8" w:rsidP="004D56C8">
            <w:pPr>
              <w:widowControl w:val="0"/>
              <w:spacing w:after="0" w:line="240" w:lineRule="auto"/>
              <w:jc w:val="center"/>
              <w:rPr>
                <w:rFonts w:ascii="Times New Roman" w:eastAsia="Times New Roman" w:hAnsi="Times New Roman" w:cs="Times New Roman"/>
                <w:color w:val="000000"/>
                <w:sz w:val="24"/>
                <w:szCs w:val="24"/>
                <w:u w:color="000000"/>
                <w:lang w:eastAsia="ru-RU"/>
              </w:rPr>
            </w:pPr>
          </w:p>
        </w:tc>
        <w:tc>
          <w:tcPr>
            <w:tcW w:w="167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4D56C8" w:rsidRPr="004D56C8" w:rsidRDefault="004D56C8" w:rsidP="004D56C8">
            <w:pPr>
              <w:widowControl w:val="0"/>
              <w:spacing w:after="0" w:line="240" w:lineRule="auto"/>
              <w:jc w:val="center"/>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100</w:t>
            </w:r>
          </w:p>
        </w:tc>
        <w:tc>
          <w:tcPr>
            <w:tcW w:w="167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4D56C8" w:rsidRPr="004D56C8" w:rsidRDefault="004D56C8" w:rsidP="004D56C8">
            <w:pPr>
              <w:widowControl w:val="0"/>
              <w:spacing w:after="0" w:line="240" w:lineRule="auto"/>
              <w:jc w:val="center"/>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2023</w:t>
            </w:r>
          </w:p>
        </w:tc>
        <w:tc>
          <w:tcPr>
            <w:tcW w:w="135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4D56C8" w:rsidRPr="004D56C8" w:rsidRDefault="004D56C8" w:rsidP="004D56C8">
            <w:pPr>
              <w:widowControl w:val="0"/>
              <w:spacing w:after="0" w:line="240" w:lineRule="auto"/>
              <w:jc w:val="center"/>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100</w:t>
            </w:r>
          </w:p>
        </w:tc>
        <w:tc>
          <w:tcPr>
            <w:tcW w:w="1543"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4D56C8" w:rsidRPr="004D56C8" w:rsidRDefault="004D56C8" w:rsidP="004D56C8">
            <w:pPr>
              <w:widowControl w:val="0"/>
              <w:spacing w:after="0" w:line="240" w:lineRule="auto"/>
              <w:jc w:val="center"/>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100</w:t>
            </w:r>
          </w:p>
        </w:tc>
        <w:tc>
          <w:tcPr>
            <w:tcW w:w="136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4D56C8" w:rsidRPr="004D56C8" w:rsidRDefault="004D56C8" w:rsidP="004D56C8">
            <w:pPr>
              <w:widowControl w:val="0"/>
              <w:spacing w:after="0" w:line="240" w:lineRule="auto"/>
              <w:jc w:val="center"/>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100</w:t>
            </w:r>
          </w:p>
        </w:tc>
        <w:tc>
          <w:tcPr>
            <w:tcW w:w="139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4D56C8" w:rsidRPr="004D56C8" w:rsidRDefault="004D56C8" w:rsidP="004D56C8">
            <w:pPr>
              <w:widowControl w:val="0"/>
              <w:spacing w:after="0" w:line="240" w:lineRule="auto"/>
              <w:jc w:val="center"/>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100</w:t>
            </w:r>
          </w:p>
        </w:tc>
        <w:tc>
          <w:tcPr>
            <w:tcW w:w="250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4D56C8" w:rsidRPr="004D56C8" w:rsidRDefault="004D56C8" w:rsidP="004D56C8">
            <w:pPr>
              <w:widowControl w:val="0"/>
              <w:spacing w:after="0" w:line="240" w:lineRule="auto"/>
              <w:rPr>
                <w:rFonts w:ascii="Times New Roman" w:eastAsia="Times New Roman" w:hAnsi="Times New Roman" w:cs="Times New Roman"/>
                <w:color w:val="000000"/>
                <w:sz w:val="24"/>
                <w:szCs w:val="24"/>
                <w:u w:color="000000"/>
                <w:lang w:eastAsia="ru-RU"/>
              </w:rPr>
            </w:pPr>
          </w:p>
        </w:tc>
        <w:tc>
          <w:tcPr>
            <w:tcW w:w="161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4D56C8" w:rsidRPr="004D56C8" w:rsidRDefault="004D56C8" w:rsidP="004D56C8">
            <w:pPr>
              <w:widowControl w:val="0"/>
              <w:spacing w:after="0" w:line="240" w:lineRule="auto"/>
              <w:jc w:val="center"/>
              <w:rPr>
                <w:rFonts w:ascii="Times New Roman" w:eastAsia="Times New Roman" w:hAnsi="Times New Roman" w:cs="Times New Roman"/>
                <w:color w:val="000000"/>
                <w:sz w:val="24"/>
                <w:szCs w:val="24"/>
                <w:u w:color="000000"/>
                <w:lang w:eastAsia="ru-RU"/>
              </w:rPr>
            </w:pPr>
          </w:p>
        </w:tc>
      </w:tr>
    </w:tbl>
    <w:p w:rsidR="004D56C8" w:rsidRPr="004D56C8" w:rsidRDefault="004D56C8" w:rsidP="004D56C8">
      <w:pPr>
        <w:widowControl w:val="0"/>
        <w:spacing w:after="0" w:line="240" w:lineRule="auto"/>
        <w:ind w:firstLine="709"/>
        <w:jc w:val="both"/>
        <w:rPr>
          <w:rFonts w:ascii="Times New Roman" w:eastAsia="Times New Roman" w:hAnsi="Times New Roman" w:cs="Times New Roman"/>
          <w:color w:val="000000"/>
          <w:sz w:val="24"/>
          <w:szCs w:val="24"/>
          <w:u w:color="000000"/>
          <w:lang w:eastAsia="ru-RU"/>
        </w:rPr>
      </w:pPr>
    </w:p>
    <w:p w:rsidR="004D56C8" w:rsidRPr="004D56C8" w:rsidRDefault="004D56C8" w:rsidP="004D56C8">
      <w:pPr>
        <w:widowControl w:val="0"/>
        <w:spacing w:after="0" w:line="240" w:lineRule="auto"/>
        <w:ind w:firstLine="709"/>
        <w:jc w:val="both"/>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Примечание.</w:t>
      </w:r>
    </w:p>
    <w:p w:rsidR="004D56C8" w:rsidRPr="004D56C8" w:rsidRDefault="004D56C8" w:rsidP="004D56C8">
      <w:pPr>
        <w:widowControl w:val="0"/>
        <w:spacing w:after="0" w:line="240" w:lineRule="auto"/>
        <w:ind w:firstLine="709"/>
        <w:jc w:val="both"/>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Используемые сокращения:</w:t>
      </w:r>
    </w:p>
    <w:p w:rsidR="004D56C8" w:rsidRPr="004D56C8" w:rsidRDefault="004D56C8" w:rsidP="004D56C8">
      <w:pPr>
        <w:widowControl w:val="0"/>
        <w:spacing w:after="0" w:line="240" w:lineRule="auto"/>
        <w:ind w:firstLine="709"/>
        <w:jc w:val="both"/>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МП – муниципальная программа;</w:t>
      </w:r>
    </w:p>
    <w:p w:rsidR="004D56C8" w:rsidRPr="004D56C8" w:rsidRDefault="004D56C8" w:rsidP="004D56C8">
      <w:pPr>
        <w:widowControl w:val="0"/>
        <w:spacing w:after="0" w:line="240" w:lineRule="auto"/>
        <w:ind w:firstLine="709"/>
        <w:jc w:val="both"/>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ед. – единиц;</w:t>
      </w:r>
    </w:p>
    <w:p w:rsidR="004D56C8" w:rsidRPr="004D56C8" w:rsidRDefault="004D56C8" w:rsidP="004D56C8">
      <w:pPr>
        <w:widowControl w:val="0"/>
        <w:spacing w:after="0" w:line="240" w:lineRule="auto"/>
        <w:ind w:firstLine="709"/>
        <w:jc w:val="both"/>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ОКЕИ – общероссийский классификатор единиц измерения;</w:t>
      </w:r>
    </w:p>
    <w:p w:rsidR="004D56C8" w:rsidRPr="004D56C8" w:rsidRDefault="004D56C8" w:rsidP="004D56C8">
      <w:pPr>
        <w:widowControl w:val="0"/>
        <w:spacing w:after="0" w:line="240" w:lineRule="auto"/>
        <w:ind w:firstLine="709"/>
        <w:jc w:val="both"/>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СМИ – средства массовой информации.</w:t>
      </w:r>
    </w:p>
    <w:p w:rsidR="004D56C8" w:rsidRPr="004D56C8" w:rsidRDefault="004D56C8" w:rsidP="004D56C8">
      <w:pPr>
        <w:widowControl w:val="0"/>
        <w:spacing w:after="0" w:line="240" w:lineRule="auto"/>
        <w:jc w:val="center"/>
        <w:rPr>
          <w:rFonts w:ascii="Times New Roman" w:eastAsia="Times New Roman" w:hAnsi="Times New Roman" w:cs="Times New Roman"/>
          <w:color w:val="000000"/>
          <w:sz w:val="24"/>
          <w:szCs w:val="24"/>
          <w:u w:color="000000"/>
          <w:lang w:eastAsia="ru-RU"/>
        </w:rPr>
      </w:pPr>
    </w:p>
    <w:p w:rsidR="004D56C8" w:rsidRPr="004D56C8" w:rsidRDefault="004D56C8" w:rsidP="004D56C8">
      <w:pPr>
        <w:widowControl w:val="0"/>
        <w:spacing w:after="0" w:line="240" w:lineRule="auto"/>
        <w:jc w:val="center"/>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3. Перечень мероприятий (результатов) комплекса процессных мероприятий</w:t>
      </w:r>
    </w:p>
    <w:p w:rsidR="004D56C8" w:rsidRPr="004D56C8" w:rsidRDefault="004D56C8" w:rsidP="004D56C8">
      <w:pPr>
        <w:widowControl w:val="0"/>
        <w:spacing w:after="0" w:line="240" w:lineRule="auto"/>
        <w:jc w:val="center"/>
        <w:rPr>
          <w:rFonts w:ascii="Times New Roman" w:eastAsia="Times New Roman" w:hAnsi="Times New Roman" w:cs="Times New Roman"/>
          <w:color w:val="000000"/>
          <w:sz w:val="24"/>
          <w:szCs w:val="24"/>
          <w:u w:color="000000"/>
          <w:lang w:eastAsia="ru-RU"/>
        </w:rPr>
      </w:pPr>
    </w:p>
    <w:tbl>
      <w:tblPr>
        <w:tblW w:w="0" w:type="auto"/>
        <w:tblLayout w:type="fixed"/>
        <w:tblLook w:val="04A0" w:firstRow="1" w:lastRow="0" w:firstColumn="1" w:lastColumn="0" w:noHBand="0" w:noVBand="1"/>
      </w:tblPr>
      <w:tblGrid>
        <w:gridCol w:w="846"/>
        <w:gridCol w:w="6224"/>
        <w:gridCol w:w="1998"/>
        <w:gridCol w:w="6387"/>
        <w:gridCol w:w="1400"/>
        <w:gridCol w:w="931"/>
        <w:gridCol w:w="919"/>
        <w:gridCol w:w="790"/>
        <w:gridCol w:w="833"/>
        <w:gridCol w:w="1213"/>
      </w:tblGrid>
      <w:tr w:rsidR="004D56C8" w:rsidRPr="004D56C8" w:rsidTr="004D56C8">
        <w:tc>
          <w:tcPr>
            <w:tcW w:w="846"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D56C8" w:rsidRPr="004D56C8" w:rsidRDefault="004D56C8" w:rsidP="004D56C8">
            <w:pPr>
              <w:widowControl w:val="0"/>
              <w:spacing w:after="0" w:line="240" w:lineRule="auto"/>
              <w:jc w:val="center"/>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 п/п</w:t>
            </w:r>
          </w:p>
        </w:tc>
        <w:tc>
          <w:tcPr>
            <w:tcW w:w="6224"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D56C8" w:rsidRPr="004D56C8" w:rsidRDefault="004D56C8" w:rsidP="004D56C8">
            <w:pPr>
              <w:widowControl w:val="0"/>
              <w:spacing w:after="0" w:line="240" w:lineRule="auto"/>
              <w:jc w:val="center"/>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Наименование мероприятия (результата)</w:t>
            </w:r>
          </w:p>
        </w:tc>
        <w:tc>
          <w:tcPr>
            <w:tcW w:w="1998"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D56C8" w:rsidRPr="004D56C8" w:rsidRDefault="004D56C8" w:rsidP="004D56C8">
            <w:pPr>
              <w:widowControl w:val="0"/>
              <w:spacing w:after="0" w:line="240" w:lineRule="auto"/>
              <w:jc w:val="center"/>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Тип мероприятия (результата)</w:t>
            </w:r>
          </w:p>
        </w:tc>
        <w:tc>
          <w:tcPr>
            <w:tcW w:w="6387"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D56C8" w:rsidRPr="004D56C8" w:rsidRDefault="004D56C8" w:rsidP="004D56C8">
            <w:pPr>
              <w:widowControl w:val="0"/>
              <w:spacing w:after="0" w:line="240" w:lineRule="auto"/>
              <w:jc w:val="center"/>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Характеристика</w:t>
            </w:r>
          </w:p>
        </w:tc>
        <w:tc>
          <w:tcPr>
            <w:tcW w:w="140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D56C8" w:rsidRPr="004D56C8" w:rsidRDefault="004D56C8" w:rsidP="004D56C8">
            <w:pPr>
              <w:widowControl w:val="0"/>
              <w:spacing w:after="0" w:line="240" w:lineRule="auto"/>
              <w:jc w:val="center"/>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 xml:space="preserve">Единица </w:t>
            </w:r>
            <w:proofErr w:type="spellStart"/>
            <w:proofErr w:type="gramStart"/>
            <w:r w:rsidRPr="004D56C8">
              <w:rPr>
                <w:rFonts w:ascii="Times New Roman" w:eastAsia="Times New Roman" w:hAnsi="Times New Roman" w:cs="Times New Roman"/>
                <w:color w:val="000000"/>
                <w:sz w:val="24"/>
                <w:szCs w:val="24"/>
                <w:u w:color="000000"/>
                <w:lang w:eastAsia="ru-RU"/>
              </w:rPr>
              <w:t>измере-ния</w:t>
            </w:r>
            <w:proofErr w:type="spellEnd"/>
            <w:proofErr w:type="gramEnd"/>
            <w:r w:rsidRPr="004D56C8">
              <w:rPr>
                <w:rFonts w:ascii="Times New Roman" w:eastAsia="Times New Roman" w:hAnsi="Times New Roman" w:cs="Times New Roman"/>
                <w:color w:val="000000"/>
                <w:sz w:val="24"/>
                <w:szCs w:val="24"/>
                <w:u w:color="000000"/>
                <w:lang w:eastAsia="ru-RU"/>
              </w:rPr>
              <w:t xml:space="preserve"> (по ОКЕИ)</w:t>
            </w:r>
          </w:p>
        </w:tc>
        <w:tc>
          <w:tcPr>
            <w:tcW w:w="185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D56C8" w:rsidRPr="004D56C8" w:rsidRDefault="004D56C8" w:rsidP="004D56C8">
            <w:pPr>
              <w:widowControl w:val="0"/>
              <w:spacing w:after="0" w:line="240" w:lineRule="auto"/>
              <w:jc w:val="center"/>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Базовое значение</w:t>
            </w:r>
          </w:p>
        </w:tc>
        <w:tc>
          <w:tcPr>
            <w:tcW w:w="2836"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D56C8" w:rsidRPr="004D56C8" w:rsidRDefault="004D56C8" w:rsidP="004D56C8">
            <w:pPr>
              <w:widowControl w:val="0"/>
              <w:spacing w:after="0" w:line="240" w:lineRule="auto"/>
              <w:jc w:val="center"/>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Значение результата по годам реализации</w:t>
            </w:r>
          </w:p>
        </w:tc>
      </w:tr>
      <w:tr w:rsidR="004D56C8" w:rsidRPr="004D56C8" w:rsidTr="004D56C8">
        <w:tc>
          <w:tcPr>
            <w:tcW w:w="84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D56C8" w:rsidRPr="004D56C8" w:rsidRDefault="004D56C8" w:rsidP="004D56C8">
            <w:pPr>
              <w:widowControl w:val="0"/>
              <w:spacing w:after="0" w:line="240" w:lineRule="auto"/>
              <w:rPr>
                <w:rFonts w:ascii="Times New Roman" w:eastAsia="Times New Roman" w:hAnsi="Times New Roman" w:cs="Times New Roman"/>
                <w:color w:val="000000"/>
                <w:sz w:val="24"/>
                <w:szCs w:val="24"/>
                <w:u w:color="000000"/>
                <w:lang w:eastAsia="ru-RU"/>
              </w:rPr>
            </w:pPr>
          </w:p>
        </w:tc>
        <w:tc>
          <w:tcPr>
            <w:tcW w:w="6224"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D56C8" w:rsidRPr="004D56C8" w:rsidRDefault="004D56C8" w:rsidP="004D56C8">
            <w:pPr>
              <w:widowControl w:val="0"/>
              <w:spacing w:after="0" w:line="240" w:lineRule="auto"/>
              <w:rPr>
                <w:rFonts w:ascii="Times New Roman" w:eastAsia="Times New Roman" w:hAnsi="Times New Roman" w:cs="Times New Roman"/>
                <w:color w:val="000000"/>
                <w:sz w:val="24"/>
                <w:szCs w:val="24"/>
                <w:u w:color="000000"/>
                <w:lang w:eastAsia="ru-RU"/>
              </w:rPr>
            </w:pPr>
          </w:p>
        </w:tc>
        <w:tc>
          <w:tcPr>
            <w:tcW w:w="199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D56C8" w:rsidRPr="004D56C8" w:rsidRDefault="004D56C8" w:rsidP="004D56C8">
            <w:pPr>
              <w:widowControl w:val="0"/>
              <w:spacing w:after="0" w:line="240" w:lineRule="auto"/>
              <w:rPr>
                <w:rFonts w:ascii="Times New Roman" w:eastAsia="Times New Roman" w:hAnsi="Times New Roman" w:cs="Times New Roman"/>
                <w:color w:val="000000"/>
                <w:sz w:val="24"/>
                <w:szCs w:val="24"/>
                <w:u w:color="000000"/>
                <w:lang w:eastAsia="ru-RU"/>
              </w:rPr>
            </w:pPr>
          </w:p>
        </w:tc>
        <w:tc>
          <w:tcPr>
            <w:tcW w:w="6387"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D56C8" w:rsidRPr="004D56C8" w:rsidRDefault="004D56C8" w:rsidP="004D56C8">
            <w:pPr>
              <w:widowControl w:val="0"/>
              <w:spacing w:after="0" w:line="240" w:lineRule="auto"/>
              <w:rPr>
                <w:rFonts w:ascii="Times New Roman" w:eastAsia="Times New Roman" w:hAnsi="Times New Roman" w:cs="Times New Roman"/>
                <w:color w:val="000000"/>
                <w:sz w:val="24"/>
                <w:szCs w:val="24"/>
                <w:u w:color="000000"/>
                <w:lang w:eastAsia="ru-RU"/>
              </w:rPr>
            </w:pPr>
          </w:p>
        </w:tc>
        <w:tc>
          <w:tcPr>
            <w:tcW w:w="140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D56C8" w:rsidRPr="004D56C8" w:rsidRDefault="004D56C8" w:rsidP="004D56C8">
            <w:pPr>
              <w:widowControl w:val="0"/>
              <w:spacing w:after="0" w:line="240" w:lineRule="auto"/>
              <w:rPr>
                <w:rFonts w:ascii="Times New Roman" w:eastAsia="Times New Roman" w:hAnsi="Times New Roman" w:cs="Times New Roman"/>
                <w:color w:val="000000"/>
                <w:sz w:val="24"/>
                <w:szCs w:val="24"/>
                <w:u w:color="000000"/>
                <w:lang w:eastAsia="ru-RU"/>
              </w:rPr>
            </w:pPr>
          </w:p>
        </w:tc>
        <w:tc>
          <w:tcPr>
            <w:tcW w:w="9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D56C8" w:rsidRPr="004D56C8" w:rsidRDefault="004D56C8" w:rsidP="004D56C8">
            <w:pPr>
              <w:widowControl w:val="0"/>
              <w:spacing w:after="0" w:line="240" w:lineRule="auto"/>
              <w:jc w:val="center"/>
              <w:rPr>
                <w:rFonts w:ascii="Times New Roman" w:eastAsia="Times New Roman" w:hAnsi="Times New Roman" w:cs="Times New Roman"/>
                <w:color w:val="000000"/>
                <w:sz w:val="24"/>
                <w:szCs w:val="24"/>
                <w:u w:color="000000"/>
                <w:lang w:eastAsia="ru-RU"/>
              </w:rPr>
            </w:pPr>
            <w:proofErr w:type="spellStart"/>
            <w:proofErr w:type="gramStart"/>
            <w:r w:rsidRPr="004D56C8">
              <w:rPr>
                <w:rFonts w:ascii="Times New Roman" w:eastAsia="Times New Roman" w:hAnsi="Times New Roman" w:cs="Times New Roman"/>
                <w:color w:val="000000"/>
                <w:sz w:val="24"/>
                <w:szCs w:val="24"/>
                <w:u w:color="000000"/>
                <w:lang w:eastAsia="ru-RU"/>
              </w:rPr>
              <w:t>зна-чение</w:t>
            </w:r>
            <w:proofErr w:type="spellEnd"/>
            <w:proofErr w:type="gramEnd"/>
          </w:p>
        </w:tc>
        <w:tc>
          <w:tcPr>
            <w:tcW w:w="9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D56C8" w:rsidRPr="004D56C8" w:rsidRDefault="004D56C8" w:rsidP="004D56C8">
            <w:pPr>
              <w:widowControl w:val="0"/>
              <w:spacing w:after="0" w:line="240" w:lineRule="auto"/>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год</w:t>
            </w:r>
          </w:p>
        </w:tc>
        <w:tc>
          <w:tcPr>
            <w:tcW w:w="7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D56C8" w:rsidRPr="004D56C8" w:rsidRDefault="004D56C8" w:rsidP="004D56C8">
            <w:pPr>
              <w:widowControl w:val="0"/>
              <w:spacing w:after="0" w:line="240" w:lineRule="auto"/>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2025</w:t>
            </w:r>
          </w:p>
        </w:tc>
        <w:tc>
          <w:tcPr>
            <w:tcW w:w="8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D56C8" w:rsidRPr="004D56C8" w:rsidRDefault="004D56C8" w:rsidP="004D56C8">
            <w:pPr>
              <w:widowControl w:val="0"/>
              <w:spacing w:after="0" w:line="240" w:lineRule="auto"/>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2026</w:t>
            </w:r>
          </w:p>
        </w:tc>
        <w:tc>
          <w:tcPr>
            <w:tcW w:w="12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D56C8" w:rsidRPr="004D56C8" w:rsidRDefault="004D56C8" w:rsidP="004D56C8">
            <w:pPr>
              <w:widowControl w:val="0"/>
              <w:spacing w:after="0" w:line="240" w:lineRule="auto"/>
              <w:jc w:val="center"/>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2027</w:t>
            </w:r>
          </w:p>
        </w:tc>
      </w:tr>
    </w:tbl>
    <w:p w:rsidR="004D56C8" w:rsidRPr="004D56C8" w:rsidRDefault="004D56C8" w:rsidP="004D56C8">
      <w:pPr>
        <w:widowControl w:val="0"/>
        <w:spacing w:after="0" w:line="240" w:lineRule="auto"/>
        <w:rPr>
          <w:rFonts w:ascii="Times New Roman" w:eastAsia="Times New Roman" w:hAnsi="Times New Roman" w:cs="Times New Roman"/>
          <w:color w:val="000000"/>
          <w:sz w:val="24"/>
          <w:szCs w:val="24"/>
          <w:u w:color="000000"/>
          <w:lang w:eastAsia="ru-RU"/>
        </w:rPr>
      </w:pPr>
    </w:p>
    <w:tbl>
      <w:tblPr>
        <w:tblW w:w="0" w:type="auto"/>
        <w:tblLayout w:type="fixed"/>
        <w:tblLook w:val="04A0" w:firstRow="1" w:lastRow="0" w:firstColumn="1" w:lastColumn="0" w:noHBand="0" w:noVBand="1"/>
      </w:tblPr>
      <w:tblGrid>
        <w:gridCol w:w="846"/>
        <w:gridCol w:w="6232"/>
        <w:gridCol w:w="2002"/>
        <w:gridCol w:w="6369"/>
        <w:gridCol w:w="6"/>
        <w:gridCol w:w="1394"/>
        <w:gridCol w:w="6"/>
        <w:gridCol w:w="931"/>
        <w:gridCol w:w="910"/>
        <w:gridCol w:w="9"/>
        <w:gridCol w:w="789"/>
        <w:gridCol w:w="840"/>
        <w:gridCol w:w="1207"/>
      </w:tblGrid>
      <w:tr w:rsidR="004D56C8" w:rsidRPr="004D56C8" w:rsidTr="004D56C8">
        <w:trPr>
          <w:tblHeader/>
        </w:trPr>
        <w:tc>
          <w:tcPr>
            <w:tcW w:w="8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D56C8" w:rsidRPr="004D56C8" w:rsidRDefault="004D56C8" w:rsidP="004D56C8">
            <w:pPr>
              <w:widowControl w:val="0"/>
              <w:spacing w:after="0" w:line="240" w:lineRule="auto"/>
              <w:jc w:val="center"/>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1</w:t>
            </w:r>
          </w:p>
        </w:tc>
        <w:tc>
          <w:tcPr>
            <w:tcW w:w="62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D56C8" w:rsidRPr="004D56C8" w:rsidRDefault="004D56C8" w:rsidP="004D56C8">
            <w:pPr>
              <w:widowControl w:val="0"/>
              <w:spacing w:after="0" w:line="240" w:lineRule="auto"/>
              <w:jc w:val="center"/>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2</w:t>
            </w:r>
          </w:p>
        </w:tc>
        <w:tc>
          <w:tcPr>
            <w:tcW w:w="20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D56C8" w:rsidRPr="004D56C8" w:rsidRDefault="004D56C8" w:rsidP="004D56C8">
            <w:pPr>
              <w:widowControl w:val="0"/>
              <w:spacing w:after="0" w:line="240" w:lineRule="auto"/>
              <w:jc w:val="center"/>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3</w:t>
            </w:r>
          </w:p>
        </w:tc>
        <w:tc>
          <w:tcPr>
            <w:tcW w:w="637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D56C8" w:rsidRPr="004D56C8" w:rsidRDefault="004D56C8" w:rsidP="004D56C8">
            <w:pPr>
              <w:widowControl w:val="0"/>
              <w:spacing w:after="0" w:line="240" w:lineRule="auto"/>
              <w:jc w:val="center"/>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4</w:t>
            </w:r>
          </w:p>
        </w:tc>
        <w:tc>
          <w:tcPr>
            <w:tcW w:w="140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D56C8" w:rsidRPr="004D56C8" w:rsidRDefault="004D56C8" w:rsidP="004D56C8">
            <w:pPr>
              <w:widowControl w:val="0"/>
              <w:spacing w:after="0" w:line="240" w:lineRule="auto"/>
              <w:jc w:val="center"/>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5</w:t>
            </w:r>
          </w:p>
        </w:tc>
        <w:tc>
          <w:tcPr>
            <w:tcW w:w="9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D56C8" w:rsidRPr="004D56C8" w:rsidRDefault="004D56C8" w:rsidP="004D56C8">
            <w:pPr>
              <w:widowControl w:val="0"/>
              <w:spacing w:after="0" w:line="240" w:lineRule="auto"/>
              <w:jc w:val="center"/>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6</w:t>
            </w:r>
          </w:p>
        </w:tc>
        <w:tc>
          <w:tcPr>
            <w:tcW w:w="91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D56C8" w:rsidRPr="004D56C8" w:rsidRDefault="004D56C8" w:rsidP="004D56C8">
            <w:pPr>
              <w:widowControl w:val="0"/>
              <w:spacing w:after="0" w:line="240" w:lineRule="auto"/>
              <w:jc w:val="center"/>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7</w:t>
            </w:r>
          </w:p>
        </w:tc>
        <w:tc>
          <w:tcPr>
            <w:tcW w:w="7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D56C8" w:rsidRPr="004D56C8" w:rsidRDefault="004D56C8" w:rsidP="004D56C8">
            <w:pPr>
              <w:widowControl w:val="0"/>
              <w:spacing w:after="0" w:line="240" w:lineRule="auto"/>
              <w:jc w:val="center"/>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8</w:t>
            </w:r>
          </w:p>
        </w:tc>
        <w:tc>
          <w:tcPr>
            <w:tcW w:w="8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D56C8" w:rsidRPr="004D56C8" w:rsidRDefault="004D56C8" w:rsidP="004D56C8">
            <w:pPr>
              <w:widowControl w:val="0"/>
              <w:spacing w:after="0" w:line="240" w:lineRule="auto"/>
              <w:jc w:val="center"/>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9</w:t>
            </w:r>
          </w:p>
        </w:tc>
        <w:tc>
          <w:tcPr>
            <w:tcW w:w="12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D56C8" w:rsidRPr="004D56C8" w:rsidRDefault="004D56C8" w:rsidP="004D56C8">
            <w:pPr>
              <w:widowControl w:val="0"/>
              <w:spacing w:after="0" w:line="240" w:lineRule="auto"/>
              <w:jc w:val="center"/>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10</w:t>
            </w:r>
          </w:p>
        </w:tc>
      </w:tr>
      <w:tr w:rsidR="004D56C8" w:rsidRPr="004D56C8" w:rsidTr="004D56C8">
        <w:tc>
          <w:tcPr>
            <w:tcW w:w="21541" w:type="dxa"/>
            <w:gridSpan w:val="13"/>
            <w:tcBorders>
              <w:top w:val="single" w:sz="4" w:space="0" w:color="000000"/>
              <w:left w:val="single" w:sz="4" w:space="0" w:color="000000"/>
              <w:bottom w:val="single" w:sz="4" w:space="0" w:color="000000"/>
              <w:right w:val="single" w:sz="4" w:space="0" w:color="000000"/>
            </w:tcBorders>
            <w:shd w:val="clear" w:color="auto" w:fill="FFFFFF"/>
            <w:tcMar>
              <w:top w:w="0" w:type="dxa"/>
              <w:left w:w="75" w:type="dxa"/>
              <w:bottom w:w="0" w:type="dxa"/>
              <w:right w:w="75" w:type="dxa"/>
            </w:tcMar>
          </w:tcPr>
          <w:p w:rsidR="004D56C8" w:rsidRPr="004D56C8" w:rsidRDefault="004D56C8" w:rsidP="004D56C8">
            <w:pPr>
              <w:widowControl w:val="0"/>
              <w:spacing w:after="0" w:line="240" w:lineRule="auto"/>
              <w:ind w:left="-360"/>
              <w:jc w:val="center"/>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 xml:space="preserve">1. Задача комплекса процессных мероприятий «Привлечены граждане, негосударственные структуры, </w:t>
            </w:r>
            <w:r w:rsidRPr="004D56C8">
              <w:rPr>
                <w:rFonts w:ascii="Times New Roman" w:eastAsia="Times New Roman" w:hAnsi="Times New Roman" w:cs="Times New Roman"/>
                <w:color w:val="000000"/>
                <w:sz w:val="24"/>
                <w:szCs w:val="24"/>
                <w:u w:color="000000"/>
                <w:lang w:eastAsia="ru-RU"/>
              </w:rPr>
              <w:br/>
              <w:t>в том числе СМИ и общественные объединения для обеспечения максимальной эффективности в профилактике экстремизма и терроризма»</w:t>
            </w:r>
          </w:p>
        </w:tc>
      </w:tr>
      <w:tr w:rsidR="004D56C8" w:rsidRPr="004D56C8" w:rsidTr="004D56C8">
        <w:tc>
          <w:tcPr>
            <w:tcW w:w="846" w:type="dxa"/>
            <w:tcBorders>
              <w:top w:val="single" w:sz="4" w:space="0" w:color="000000"/>
              <w:left w:val="single" w:sz="4" w:space="0" w:color="000000"/>
              <w:bottom w:val="single" w:sz="4" w:space="0" w:color="000000"/>
              <w:right w:val="single" w:sz="4" w:space="0" w:color="000000"/>
            </w:tcBorders>
          </w:tcPr>
          <w:p w:rsidR="004D56C8" w:rsidRPr="004D56C8" w:rsidRDefault="004D56C8" w:rsidP="004D56C8">
            <w:pPr>
              <w:widowControl w:val="0"/>
              <w:spacing w:after="0" w:line="240" w:lineRule="auto"/>
              <w:jc w:val="center"/>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1</w:t>
            </w:r>
          </w:p>
        </w:tc>
        <w:tc>
          <w:tcPr>
            <w:tcW w:w="6232" w:type="dxa"/>
            <w:tcBorders>
              <w:top w:val="single" w:sz="4" w:space="0" w:color="000000"/>
              <w:left w:val="single" w:sz="4" w:space="0" w:color="000000"/>
              <w:bottom w:val="single" w:sz="4" w:space="0" w:color="000000"/>
              <w:right w:val="single" w:sz="4" w:space="0" w:color="000000"/>
            </w:tcBorders>
          </w:tcPr>
          <w:p w:rsidR="004D56C8" w:rsidRPr="004D56C8" w:rsidRDefault="004D56C8" w:rsidP="004D56C8">
            <w:pPr>
              <w:widowControl w:val="0"/>
              <w:spacing w:after="0" w:line="240" w:lineRule="auto"/>
              <w:jc w:val="both"/>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Мероприятие (результат) 1</w:t>
            </w:r>
          </w:p>
          <w:p w:rsidR="004D56C8" w:rsidRPr="004D56C8" w:rsidRDefault="004D56C8" w:rsidP="004D56C8">
            <w:pPr>
              <w:widowControl w:val="0"/>
              <w:spacing w:after="0" w:line="240" w:lineRule="auto"/>
              <w:jc w:val="both"/>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Информационно-пропагандистское противодействие экстремизму и терроризму</w:t>
            </w:r>
          </w:p>
          <w:p w:rsidR="004D56C8" w:rsidRPr="004D56C8" w:rsidRDefault="004D56C8" w:rsidP="004D56C8">
            <w:pPr>
              <w:widowControl w:val="0"/>
              <w:spacing w:after="0" w:line="240" w:lineRule="auto"/>
              <w:jc w:val="both"/>
              <w:rPr>
                <w:rFonts w:ascii="Times New Roman" w:eastAsia="Times New Roman" w:hAnsi="Times New Roman" w:cs="Times New Roman"/>
                <w:color w:val="000000"/>
                <w:sz w:val="24"/>
                <w:szCs w:val="24"/>
                <w:u w:color="000000"/>
                <w:lang w:eastAsia="ru-RU"/>
              </w:rPr>
            </w:pPr>
          </w:p>
        </w:tc>
        <w:tc>
          <w:tcPr>
            <w:tcW w:w="2002" w:type="dxa"/>
            <w:tcBorders>
              <w:top w:val="single" w:sz="4" w:space="0" w:color="000000"/>
              <w:left w:val="single" w:sz="4" w:space="0" w:color="000000"/>
              <w:bottom w:val="single" w:sz="4" w:space="0" w:color="000000"/>
              <w:right w:val="single" w:sz="4" w:space="0" w:color="000000"/>
            </w:tcBorders>
          </w:tcPr>
          <w:p w:rsidR="004D56C8" w:rsidRPr="004D56C8" w:rsidRDefault="004D56C8" w:rsidP="004D56C8">
            <w:pPr>
              <w:widowControl w:val="0"/>
              <w:spacing w:after="0" w:line="240" w:lineRule="auto"/>
              <w:jc w:val="center"/>
              <w:rPr>
                <w:rFonts w:ascii="Times New Roman" w:eastAsia="Times New Roman" w:hAnsi="Times New Roman" w:cs="Times New Roman"/>
                <w:color w:val="000000"/>
                <w:sz w:val="24"/>
                <w:szCs w:val="24"/>
                <w:u w:color="000000"/>
                <w:lang w:eastAsia="ru-RU"/>
              </w:rPr>
            </w:pPr>
            <w:proofErr w:type="spellStart"/>
            <w:proofErr w:type="gramStart"/>
            <w:r w:rsidRPr="004D56C8">
              <w:rPr>
                <w:rFonts w:ascii="Times New Roman" w:eastAsia="Times New Roman" w:hAnsi="Times New Roman" w:cs="Times New Roman"/>
                <w:color w:val="000000"/>
                <w:sz w:val="24"/>
                <w:szCs w:val="24"/>
                <w:u w:color="000000"/>
                <w:lang w:eastAsia="ru-RU"/>
              </w:rPr>
              <w:t>осуществле-ние</w:t>
            </w:r>
            <w:proofErr w:type="spellEnd"/>
            <w:proofErr w:type="gramEnd"/>
            <w:r w:rsidRPr="004D56C8">
              <w:rPr>
                <w:rFonts w:ascii="Times New Roman" w:eastAsia="Times New Roman" w:hAnsi="Times New Roman" w:cs="Times New Roman"/>
                <w:color w:val="000000"/>
                <w:sz w:val="24"/>
                <w:szCs w:val="24"/>
                <w:u w:color="000000"/>
                <w:lang w:eastAsia="ru-RU"/>
              </w:rPr>
              <w:t xml:space="preserve"> текущей деятельности</w:t>
            </w:r>
          </w:p>
        </w:tc>
        <w:tc>
          <w:tcPr>
            <w:tcW w:w="6369" w:type="dxa"/>
            <w:tcBorders>
              <w:top w:val="single" w:sz="4" w:space="0" w:color="000000"/>
              <w:left w:val="single" w:sz="4" w:space="0" w:color="000000"/>
              <w:bottom w:val="single" w:sz="4" w:space="0" w:color="000000"/>
              <w:right w:val="single" w:sz="4" w:space="0" w:color="000000"/>
            </w:tcBorders>
          </w:tcPr>
          <w:p w:rsidR="004D56C8" w:rsidRPr="004D56C8" w:rsidRDefault="004D56C8" w:rsidP="004D56C8">
            <w:pPr>
              <w:widowControl w:val="0"/>
              <w:spacing w:after="0" w:line="240" w:lineRule="auto"/>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гармонизация межэтнических и межкультурных отношений, формирование толерантного сознания и поведения студентов, гармонизация межэтнических и межкультурных отношений среди населения</w:t>
            </w:r>
          </w:p>
        </w:tc>
        <w:tc>
          <w:tcPr>
            <w:tcW w:w="1400" w:type="dxa"/>
            <w:gridSpan w:val="2"/>
            <w:tcBorders>
              <w:top w:val="single" w:sz="4" w:space="0" w:color="000000"/>
              <w:left w:val="single" w:sz="4" w:space="0" w:color="000000"/>
              <w:bottom w:val="single" w:sz="4" w:space="0" w:color="000000"/>
              <w:right w:val="single" w:sz="4" w:space="0" w:color="000000"/>
            </w:tcBorders>
          </w:tcPr>
          <w:p w:rsidR="004D56C8" w:rsidRPr="004D56C8" w:rsidRDefault="004D56C8" w:rsidP="004D56C8">
            <w:pPr>
              <w:widowControl w:val="0"/>
              <w:spacing w:after="0" w:line="240" w:lineRule="auto"/>
              <w:jc w:val="center"/>
              <w:rPr>
                <w:rFonts w:ascii="Times New Roman" w:eastAsia="Times New Roman" w:hAnsi="Times New Roman" w:cs="Times New Roman"/>
                <w:color w:val="000000"/>
                <w:sz w:val="24"/>
                <w:szCs w:val="24"/>
                <w:u w:color="000000"/>
                <w:lang w:eastAsia="ru-RU"/>
              </w:rPr>
            </w:pPr>
            <w:proofErr w:type="spellStart"/>
            <w:proofErr w:type="gramStart"/>
            <w:r w:rsidRPr="004D56C8">
              <w:rPr>
                <w:rFonts w:ascii="Times New Roman" w:eastAsia="Times New Roman" w:hAnsi="Times New Roman" w:cs="Times New Roman"/>
                <w:color w:val="000000"/>
                <w:sz w:val="24"/>
                <w:szCs w:val="24"/>
                <w:u w:color="000000"/>
                <w:lang w:eastAsia="ru-RU"/>
              </w:rPr>
              <w:t>процен-тов</w:t>
            </w:r>
            <w:proofErr w:type="spellEnd"/>
            <w:proofErr w:type="gramEnd"/>
          </w:p>
        </w:tc>
        <w:tc>
          <w:tcPr>
            <w:tcW w:w="937" w:type="dxa"/>
            <w:gridSpan w:val="2"/>
            <w:tcBorders>
              <w:top w:val="single" w:sz="4" w:space="0" w:color="000000"/>
              <w:left w:val="single" w:sz="4" w:space="0" w:color="000000"/>
              <w:bottom w:val="single" w:sz="4" w:space="0" w:color="000000"/>
              <w:right w:val="single" w:sz="4" w:space="0" w:color="000000"/>
            </w:tcBorders>
          </w:tcPr>
          <w:p w:rsidR="004D56C8" w:rsidRPr="004D56C8" w:rsidRDefault="004D56C8" w:rsidP="004D56C8">
            <w:pPr>
              <w:widowControl w:val="0"/>
              <w:spacing w:after="0" w:line="240" w:lineRule="auto"/>
              <w:jc w:val="center"/>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100</w:t>
            </w:r>
          </w:p>
        </w:tc>
        <w:tc>
          <w:tcPr>
            <w:tcW w:w="910" w:type="dxa"/>
            <w:tcBorders>
              <w:top w:val="single" w:sz="4" w:space="0" w:color="000000"/>
              <w:left w:val="single" w:sz="4" w:space="0" w:color="000000"/>
              <w:bottom w:val="single" w:sz="4" w:space="0" w:color="000000"/>
              <w:right w:val="single" w:sz="4" w:space="0" w:color="000000"/>
            </w:tcBorders>
          </w:tcPr>
          <w:p w:rsidR="004D56C8" w:rsidRPr="004D56C8" w:rsidRDefault="004D56C8" w:rsidP="004D56C8">
            <w:pPr>
              <w:widowControl w:val="0"/>
              <w:spacing w:after="0" w:line="240" w:lineRule="auto"/>
              <w:jc w:val="center"/>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2023</w:t>
            </w:r>
          </w:p>
        </w:tc>
        <w:tc>
          <w:tcPr>
            <w:tcW w:w="798" w:type="dxa"/>
            <w:gridSpan w:val="2"/>
            <w:tcBorders>
              <w:top w:val="single" w:sz="4" w:space="0" w:color="000000"/>
              <w:left w:val="single" w:sz="4" w:space="0" w:color="000000"/>
              <w:bottom w:val="single" w:sz="4" w:space="0" w:color="000000"/>
              <w:right w:val="single" w:sz="4" w:space="0" w:color="000000"/>
            </w:tcBorders>
          </w:tcPr>
          <w:p w:rsidR="004D56C8" w:rsidRPr="004D56C8" w:rsidRDefault="004D56C8" w:rsidP="004D56C8">
            <w:pPr>
              <w:widowControl w:val="0"/>
              <w:spacing w:after="0" w:line="240" w:lineRule="auto"/>
              <w:jc w:val="center"/>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100</w:t>
            </w:r>
          </w:p>
        </w:tc>
        <w:tc>
          <w:tcPr>
            <w:tcW w:w="8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D56C8" w:rsidRPr="004D56C8" w:rsidRDefault="004D56C8" w:rsidP="004D56C8">
            <w:pPr>
              <w:widowControl w:val="0"/>
              <w:spacing w:after="0" w:line="240" w:lineRule="auto"/>
              <w:jc w:val="center"/>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100</w:t>
            </w:r>
          </w:p>
        </w:tc>
        <w:tc>
          <w:tcPr>
            <w:tcW w:w="120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4D56C8" w:rsidRPr="004D56C8" w:rsidRDefault="004D56C8" w:rsidP="004D56C8">
            <w:pPr>
              <w:widowControl w:val="0"/>
              <w:spacing w:after="0" w:line="240" w:lineRule="auto"/>
              <w:jc w:val="center"/>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100</w:t>
            </w:r>
          </w:p>
        </w:tc>
      </w:tr>
      <w:tr w:rsidR="004D56C8" w:rsidRPr="004D56C8" w:rsidTr="004D56C8">
        <w:trPr>
          <w:trHeight w:val="577"/>
        </w:trPr>
        <w:tc>
          <w:tcPr>
            <w:tcW w:w="21541" w:type="dxa"/>
            <w:gridSpan w:val="1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56C8" w:rsidRPr="004D56C8" w:rsidRDefault="004D56C8" w:rsidP="004D56C8">
            <w:pPr>
              <w:widowControl w:val="0"/>
              <w:spacing w:after="0" w:line="240" w:lineRule="auto"/>
              <w:ind w:left="-360"/>
              <w:jc w:val="center"/>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 xml:space="preserve">2. Задача комплекса процессных мероприятий «Проведена воспитательная, пропагандистская работа с населением Дячкинского сельского поселения, </w:t>
            </w:r>
            <w:r w:rsidRPr="004D56C8">
              <w:rPr>
                <w:rFonts w:ascii="Times New Roman" w:eastAsia="Times New Roman" w:hAnsi="Times New Roman" w:cs="Times New Roman"/>
                <w:color w:val="000000"/>
                <w:sz w:val="24"/>
                <w:szCs w:val="24"/>
                <w:u w:color="000000"/>
                <w:lang w:eastAsia="ru-RU"/>
              </w:rPr>
              <w:br/>
              <w:t>направленная на предупреждение террористической и экстремистской деятельности, повышение бдительности, усиление антитеррористической защищенности объектов культуры»</w:t>
            </w:r>
          </w:p>
        </w:tc>
      </w:tr>
      <w:tr w:rsidR="004D56C8" w:rsidRPr="004D56C8" w:rsidTr="004D56C8">
        <w:trPr>
          <w:trHeight w:val="2150"/>
        </w:trPr>
        <w:tc>
          <w:tcPr>
            <w:tcW w:w="846" w:type="dxa"/>
            <w:tcBorders>
              <w:top w:val="single" w:sz="4" w:space="0" w:color="000000"/>
              <w:left w:val="single" w:sz="4" w:space="0" w:color="000000"/>
              <w:bottom w:val="single" w:sz="4" w:space="0" w:color="000000"/>
              <w:right w:val="single" w:sz="4" w:space="0" w:color="000000"/>
            </w:tcBorders>
          </w:tcPr>
          <w:p w:rsidR="004D56C8" w:rsidRPr="004D56C8" w:rsidRDefault="004D56C8" w:rsidP="004D56C8">
            <w:pPr>
              <w:widowControl w:val="0"/>
              <w:spacing w:after="0" w:line="240" w:lineRule="auto"/>
              <w:jc w:val="center"/>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lastRenderedPageBreak/>
              <w:t>2.</w:t>
            </w:r>
          </w:p>
        </w:tc>
        <w:tc>
          <w:tcPr>
            <w:tcW w:w="6232" w:type="dxa"/>
            <w:tcBorders>
              <w:top w:val="single" w:sz="4" w:space="0" w:color="000000"/>
              <w:left w:val="single" w:sz="4" w:space="0" w:color="000000"/>
              <w:bottom w:val="single" w:sz="4" w:space="0" w:color="000000"/>
              <w:right w:val="single" w:sz="4" w:space="0" w:color="000000"/>
            </w:tcBorders>
            <w:shd w:val="clear" w:color="auto" w:fill="auto"/>
          </w:tcPr>
          <w:p w:rsidR="004D56C8" w:rsidRPr="004D56C8" w:rsidRDefault="004D56C8" w:rsidP="004D56C8">
            <w:pPr>
              <w:widowControl w:val="0"/>
              <w:spacing w:after="0" w:line="240" w:lineRule="auto"/>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Мероприятие (результат) 2</w:t>
            </w:r>
          </w:p>
          <w:p w:rsidR="004D56C8" w:rsidRPr="004D56C8" w:rsidRDefault="004D56C8" w:rsidP="004D56C8">
            <w:pPr>
              <w:widowControl w:val="0"/>
              <w:spacing w:after="0" w:line="240" w:lineRule="auto"/>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Проведены учебные тренировки с персоналом образовательных организаций по вопросам предупреждения террористических актов и правилам поведения при их возникновении</w:t>
            </w:r>
          </w:p>
        </w:tc>
        <w:tc>
          <w:tcPr>
            <w:tcW w:w="2002" w:type="dxa"/>
            <w:tcBorders>
              <w:top w:val="single" w:sz="4" w:space="0" w:color="000000"/>
              <w:left w:val="single" w:sz="4" w:space="0" w:color="000000"/>
              <w:bottom w:val="single" w:sz="4" w:space="0" w:color="000000"/>
              <w:right w:val="single" w:sz="4" w:space="0" w:color="000000"/>
            </w:tcBorders>
            <w:shd w:val="clear" w:color="auto" w:fill="auto"/>
          </w:tcPr>
          <w:p w:rsidR="004D56C8" w:rsidRPr="004D56C8" w:rsidRDefault="004D56C8" w:rsidP="004D56C8">
            <w:pPr>
              <w:widowControl w:val="0"/>
              <w:spacing w:after="0" w:line="240" w:lineRule="auto"/>
              <w:jc w:val="center"/>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оказание услуг (выполнение работ)</w:t>
            </w:r>
          </w:p>
          <w:p w:rsidR="004D56C8" w:rsidRPr="004D56C8" w:rsidRDefault="004D56C8" w:rsidP="004D56C8">
            <w:pPr>
              <w:widowControl w:val="0"/>
              <w:spacing w:after="0" w:line="240" w:lineRule="auto"/>
              <w:rPr>
                <w:rFonts w:ascii="Times New Roman" w:eastAsia="Times New Roman" w:hAnsi="Times New Roman" w:cs="Times New Roman"/>
                <w:color w:val="000000"/>
                <w:sz w:val="24"/>
                <w:szCs w:val="24"/>
                <w:u w:color="000000"/>
                <w:lang w:eastAsia="ru-RU"/>
              </w:rPr>
            </w:pPr>
          </w:p>
        </w:tc>
        <w:tc>
          <w:tcPr>
            <w:tcW w:w="6369" w:type="dxa"/>
            <w:tcBorders>
              <w:top w:val="single" w:sz="4" w:space="0" w:color="000000"/>
              <w:left w:val="single" w:sz="4" w:space="0" w:color="000000"/>
              <w:bottom w:val="single" w:sz="4" w:space="0" w:color="000000"/>
              <w:right w:val="single" w:sz="4" w:space="0" w:color="000000"/>
            </w:tcBorders>
          </w:tcPr>
          <w:p w:rsidR="004D56C8" w:rsidRPr="004D56C8" w:rsidRDefault="004D56C8" w:rsidP="004D56C8">
            <w:pPr>
              <w:widowControl w:val="0"/>
              <w:spacing w:after="0" w:line="240" w:lineRule="auto"/>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повышение антитеррористической защищенности объектов</w:t>
            </w:r>
          </w:p>
        </w:tc>
        <w:tc>
          <w:tcPr>
            <w:tcW w:w="1400" w:type="dxa"/>
            <w:gridSpan w:val="2"/>
            <w:tcBorders>
              <w:top w:val="single" w:sz="4" w:space="0" w:color="000000"/>
              <w:left w:val="single" w:sz="4" w:space="0" w:color="000000"/>
              <w:bottom w:val="single" w:sz="4" w:space="0" w:color="000000"/>
              <w:right w:val="single" w:sz="4" w:space="0" w:color="000000"/>
            </w:tcBorders>
          </w:tcPr>
          <w:p w:rsidR="004D56C8" w:rsidRPr="004D56C8" w:rsidRDefault="004D56C8" w:rsidP="004D56C8">
            <w:pPr>
              <w:widowControl w:val="0"/>
              <w:spacing w:after="0" w:line="240" w:lineRule="auto"/>
              <w:jc w:val="center"/>
              <w:rPr>
                <w:rFonts w:ascii="Times New Roman" w:eastAsia="Times New Roman" w:hAnsi="Times New Roman" w:cs="Times New Roman"/>
                <w:color w:val="000000"/>
                <w:sz w:val="24"/>
                <w:szCs w:val="24"/>
                <w:u w:color="000000"/>
                <w:lang w:eastAsia="ru-RU"/>
              </w:rPr>
            </w:pPr>
            <w:proofErr w:type="spellStart"/>
            <w:proofErr w:type="gramStart"/>
            <w:r w:rsidRPr="004D56C8">
              <w:rPr>
                <w:rFonts w:ascii="Times New Roman" w:eastAsia="Times New Roman" w:hAnsi="Times New Roman" w:cs="Times New Roman"/>
                <w:color w:val="000000"/>
                <w:sz w:val="24"/>
                <w:szCs w:val="24"/>
                <w:u w:color="000000"/>
                <w:lang w:eastAsia="ru-RU"/>
              </w:rPr>
              <w:t>процен-тов</w:t>
            </w:r>
            <w:proofErr w:type="spellEnd"/>
            <w:proofErr w:type="gramEnd"/>
          </w:p>
        </w:tc>
        <w:tc>
          <w:tcPr>
            <w:tcW w:w="937" w:type="dxa"/>
            <w:gridSpan w:val="2"/>
            <w:tcBorders>
              <w:top w:val="single" w:sz="4" w:space="0" w:color="000000"/>
              <w:left w:val="single" w:sz="4" w:space="0" w:color="000000"/>
              <w:bottom w:val="single" w:sz="4" w:space="0" w:color="000000"/>
              <w:right w:val="single" w:sz="4" w:space="0" w:color="000000"/>
            </w:tcBorders>
          </w:tcPr>
          <w:p w:rsidR="004D56C8" w:rsidRPr="004D56C8" w:rsidRDefault="004D56C8" w:rsidP="004D56C8">
            <w:pPr>
              <w:widowControl w:val="0"/>
              <w:spacing w:after="0" w:line="240" w:lineRule="auto"/>
              <w:jc w:val="center"/>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100</w:t>
            </w:r>
          </w:p>
        </w:tc>
        <w:tc>
          <w:tcPr>
            <w:tcW w:w="910" w:type="dxa"/>
            <w:tcBorders>
              <w:top w:val="single" w:sz="4" w:space="0" w:color="000000"/>
              <w:left w:val="single" w:sz="4" w:space="0" w:color="000000"/>
              <w:bottom w:val="single" w:sz="4" w:space="0" w:color="000000"/>
              <w:right w:val="single" w:sz="4" w:space="0" w:color="000000"/>
            </w:tcBorders>
          </w:tcPr>
          <w:p w:rsidR="004D56C8" w:rsidRPr="004D56C8" w:rsidRDefault="004D56C8" w:rsidP="004D56C8">
            <w:pPr>
              <w:widowControl w:val="0"/>
              <w:spacing w:after="0" w:line="240" w:lineRule="auto"/>
              <w:jc w:val="center"/>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2023</w:t>
            </w:r>
          </w:p>
        </w:tc>
        <w:tc>
          <w:tcPr>
            <w:tcW w:w="798" w:type="dxa"/>
            <w:gridSpan w:val="2"/>
            <w:tcBorders>
              <w:top w:val="single" w:sz="4" w:space="0" w:color="000000"/>
              <w:left w:val="single" w:sz="4" w:space="0" w:color="000000"/>
              <w:bottom w:val="single" w:sz="4" w:space="0" w:color="000000"/>
              <w:right w:val="single" w:sz="4" w:space="0" w:color="000000"/>
            </w:tcBorders>
          </w:tcPr>
          <w:p w:rsidR="004D56C8" w:rsidRPr="004D56C8" w:rsidRDefault="004D56C8" w:rsidP="004D56C8">
            <w:pPr>
              <w:widowControl w:val="0"/>
              <w:spacing w:after="0" w:line="240" w:lineRule="auto"/>
              <w:jc w:val="center"/>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100</w:t>
            </w:r>
          </w:p>
        </w:tc>
        <w:tc>
          <w:tcPr>
            <w:tcW w:w="8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D56C8" w:rsidRPr="004D56C8" w:rsidRDefault="004D56C8" w:rsidP="004D56C8">
            <w:pPr>
              <w:widowControl w:val="0"/>
              <w:spacing w:after="0" w:line="240" w:lineRule="auto"/>
              <w:jc w:val="center"/>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100</w:t>
            </w:r>
          </w:p>
        </w:tc>
        <w:tc>
          <w:tcPr>
            <w:tcW w:w="120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4D56C8" w:rsidRPr="004D56C8" w:rsidRDefault="004D56C8" w:rsidP="004D56C8">
            <w:pPr>
              <w:widowControl w:val="0"/>
              <w:spacing w:after="0" w:line="240" w:lineRule="auto"/>
              <w:jc w:val="center"/>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100</w:t>
            </w:r>
          </w:p>
        </w:tc>
      </w:tr>
    </w:tbl>
    <w:p w:rsidR="004D56C8" w:rsidRPr="004D56C8" w:rsidRDefault="004D56C8" w:rsidP="004D56C8">
      <w:pPr>
        <w:widowControl w:val="0"/>
        <w:spacing w:after="0" w:line="240" w:lineRule="auto"/>
        <w:ind w:firstLine="709"/>
        <w:jc w:val="both"/>
        <w:rPr>
          <w:rFonts w:ascii="Times New Roman" w:eastAsia="Times New Roman" w:hAnsi="Times New Roman" w:cs="Times New Roman"/>
          <w:color w:val="000000"/>
          <w:sz w:val="24"/>
          <w:szCs w:val="24"/>
          <w:u w:color="000000"/>
          <w:lang w:eastAsia="ru-RU"/>
        </w:rPr>
      </w:pPr>
    </w:p>
    <w:p w:rsidR="004D56C8" w:rsidRPr="004D56C8" w:rsidRDefault="004D56C8" w:rsidP="004D56C8">
      <w:pPr>
        <w:widowControl w:val="0"/>
        <w:spacing w:after="0" w:line="240" w:lineRule="auto"/>
        <w:ind w:firstLine="709"/>
        <w:jc w:val="both"/>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Примечание.</w:t>
      </w:r>
    </w:p>
    <w:p w:rsidR="004D56C8" w:rsidRPr="004D56C8" w:rsidRDefault="004D56C8" w:rsidP="004D56C8">
      <w:pPr>
        <w:widowControl w:val="0"/>
        <w:spacing w:after="0" w:line="240" w:lineRule="auto"/>
        <w:ind w:firstLine="709"/>
        <w:jc w:val="both"/>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Используемое сокращение:</w:t>
      </w:r>
    </w:p>
    <w:p w:rsidR="004D56C8" w:rsidRDefault="004D56C8" w:rsidP="004D56C8">
      <w:pPr>
        <w:widowControl w:val="0"/>
        <w:spacing w:after="0" w:line="240" w:lineRule="auto"/>
        <w:ind w:firstLine="709"/>
        <w:jc w:val="both"/>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ОКЕИ – общероссийский классификатор единиц измерения.</w:t>
      </w:r>
    </w:p>
    <w:p w:rsidR="004D56C8" w:rsidRDefault="004D56C8" w:rsidP="004D56C8">
      <w:pPr>
        <w:widowControl w:val="0"/>
        <w:spacing w:after="0" w:line="240" w:lineRule="auto"/>
        <w:ind w:firstLine="709"/>
        <w:jc w:val="both"/>
        <w:rPr>
          <w:rFonts w:ascii="Times New Roman" w:eastAsia="Times New Roman" w:hAnsi="Times New Roman" w:cs="Times New Roman"/>
          <w:color w:val="000000"/>
          <w:sz w:val="24"/>
          <w:szCs w:val="24"/>
          <w:u w:color="000000"/>
          <w:lang w:eastAsia="ru-RU"/>
        </w:rPr>
      </w:pPr>
    </w:p>
    <w:p w:rsidR="004D56C8" w:rsidRPr="004D56C8" w:rsidRDefault="004D56C8" w:rsidP="004D56C8">
      <w:pPr>
        <w:widowControl w:val="0"/>
        <w:spacing w:after="0" w:line="240" w:lineRule="auto"/>
        <w:ind w:firstLine="709"/>
        <w:jc w:val="both"/>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 xml:space="preserve">4. Параметры финансового обеспечения комплекса процессных мероприятий </w:t>
      </w:r>
    </w:p>
    <w:p w:rsidR="004D56C8" w:rsidRPr="004D56C8" w:rsidRDefault="004D56C8" w:rsidP="004D56C8">
      <w:pPr>
        <w:widowControl w:val="0"/>
        <w:spacing w:after="0" w:line="240" w:lineRule="auto"/>
        <w:jc w:val="center"/>
        <w:rPr>
          <w:rFonts w:ascii="Times New Roman" w:eastAsia="Times New Roman" w:hAnsi="Times New Roman" w:cs="Times New Roman"/>
          <w:color w:val="000000"/>
          <w:sz w:val="24"/>
          <w:szCs w:val="24"/>
          <w:u w:color="000000"/>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935"/>
        <w:gridCol w:w="10538"/>
        <w:gridCol w:w="4069"/>
        <w:gridCol w:w="1538"/>
        <w:gridCol w:w="1470"/>
        <w:gridCol w:w="1517"/>
        <w:gridCol w:w="1474"/>
      </w:tblGrid>
      <w:tr w:rsidR="004D56C8" w:rsidRPr="004D56C8" w:rsidTr="004D56C8">
        <w:tc>
          <w:tcPr>
            <w:tcW w:w="935" w:type="dxa"/>
            <w:vMerge w:val="restart"/>
            <w:tcBorders>
              <w:top w:val="single" w:sz="4" w:space="0" w:color="000000"/>
              <w:left w:val="single" w:sz="4" w:space="0" w:color="000000"/>
              <w:bottom w:val="single" w:sz="4" w:space="0" w:color="000000"/>
              <w:right w:val="single" w:sz="4" w:space="0" w:color="000000"/>
            </w:tcBorders>
            <w:tcMar>
              <w:left w:w="108" w:type="dxa"/>
              <w:right w:w="108" w:type="dxa"/>
            </w:tcMar>
          </w:tcPr>
          <w:p w:rsidR="004D56C8" w:rsidRPr="004D56C8" w:rsidRDefault="004D56C8" w:rsidP="004D56C8">
            <w:pPr>
              <w:widowControl w:val="0"/>
              <w:spacing w:after="0" w:line="240" w:lineRule="auto"/>
              <w:jc w:val="center"/>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 xml:space="preserve">№ </w:t>
            </w:r>
          </w:p>
          <w:p w:rsidR="004D56C8" w:rsidRPr="004D56C8" w:rsidRDefault="004D56C8" w:rsidP="004D56C8">
            <w:pPr>
              <w:widowControl w:val="0"/>
              <w:spacing w:after="0" w:line="240" w:lineRule="auto"/>
              <w:jc w:val="center"/>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п/п</w:t>
            </w:r>
          </w:p>
        </w:tc>
        <w:tc>
          <w:tcPr>
            <w:tcW w:w="10538" w:type="dxa"/>
            <w:vMerge w:val="restart"/>
            <w:tcBorders>
              <w:top w:val="single" w:sz="4" w:space="0" w:color="000000"/>
              <w:left w:val="single" w:sz="4" w:space="0" w:color="000000"/>
              <w:bottom w:val="single" w:sz="4" w:space="0" w:color="000000"/>
              <w:right w:val="single" w:sz="4" w:space="0" w:color="000000"/>
            </w:tcBorders>
            <w:tcMar>
              <w:left w:w="108" w:type="dxa"/>
              <w:right w:w="108" w:type="dxa"/>
            </w:tcMar>
          </w:tcPr>
          <w:p w:rsidR="004D56C8" w:rsidRPr="004D56C8" w:rsidRDefault="004D56C8" w:rsidP="004D56C8">
            <w:pPr>
              <w:widowControl w:val="0"/>
              <w:spacing w:after="0" w:line="240" w:lineRule="auto"/>
              <w:jc w:val="center"/>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 xml:space="preserve">Наименование комплекса процессных мероприятий, </w:t>
            </w:r>
            <w:r w:rsidRPr="004D56C8">
              <w:rPr>
                <w:rFonts w:ascii="Times New Roman" w:eastAsia="Times New Roman" w:hAnsi="Times New Roman" w:cs="Times New Roman"/>
                <w:color w:val="000000"/>
                <w:sz w:val="24"/>
                <w:szCs w:val="24"/>
                <w:u w:color="000000"/>
                <w:lang w:eastAsia="ru-RU"/>
              </w:rPr>
              <w:br/>
              <w:t>мероприятия (результата), источник финансового обеспечения</w:t>
            </w:r>
          </w:p>
        </w:tc>
        <w:tc>
          <w:tcPr>
            <w:tcW w:w="4069" w:type="dxa"/>
            <w:vMerge w:val="restart"/>
            <w:tcBorders>
              <w:top w:val="single" w:sz="4" w:space="0" w:color="000000"/>
              <w:left w:val="single" w:sz="4" w:space="0" w:color="000000"/>
              <w:bottom w:val="single" w:sz="4" w:space="0" w:color="000000"/>
              <w:right w:val="single" w:sz="4" w:space="0" w:color="000000"/>
            </w:tcBorders>
            <w:tcMar>
              <w:left w:w="108" w:type="dxa"/>
              <w:right w:w="108" w:type="dxa"/>
            </w:tcMar>
          </w:tcPr>
          <w:p w:rsidR="004D56C8" w:rsidRPr="004D56C8" w:rsidRDefault="004D56C8" w:rsidP="004D56C8">
            <w:pPr>
              <w:widowControl w:val="0"/>
              <w:spacing w:after="0" w:line="240" w:lineRule="auto"/>
              <w:jc w:val="center"/>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 xml:space="preserve">Код бюджетной </w:t>
            </w:r>
            <w:r w:rsidRPr="004D56C8">
              <w:rPr>
                <w:rFonts w:ascii="Times New Roman" w:eastAsia="Times New Roman" w:hAnsi="Times New Roman" w:cs="Times New Roman"/>
                <w:color w:val="000000"/>
                <w:sz w:val="24"/>
                <w:szCs w:val="24"/>
                <w:u w:color="000000"/>
                <w:lang w:eastAsia="ru-RU"/>
              </w:rPr>
              <w:br/>
              <w:t xml:space="preserve">классификации расходов </w:t>
            </w:r>
          </w:p>
        </w:tc>
        <w:tc>
          <w:tcPr>
            <w:tcW w:w="5999" w:type="dxa"/>
            <w:gridSpan w:val="4"/>
            <w:tcBorders>
              <w:top w:val="single" w:sz="4" w:space="0" w:color="000000"/>
              <w:left w:val="single" w:sz="4" w:space="0" w:color="000000"/>
              <w:bottom w:val="single" w:sz="4" w:space="0" w:color="000000"/>
              <w:right w:val="single" w:sz="4" w:space="0" w:color="000000"/>
            </w:tcBorders>
            <w:tcMar>
              <w:left w:w="108" w:type="dxa"/>
              <w:right w:w="108" w:type="dxa"/>
            </w:tcMar>
          </w:tcPr>
          <w:p w:rsidR="004D56C8" w:rsidRPr="004D56C8" w:rsidRDefault="004D56C8" w:rsidP="004D56C8">
            <w:pPr>
              <w:widowControl w:val="0"/>
              <w:spacing w:after="0" w:line="240" w:lineRule="auto"/>
              <w:jc w:val="center"/>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 xml:space="preserve">Объем расходов по годам реализации, </w:t>
            </w:r>
            <w:r w:rsidRPr="004D56C8">
              <w:rPr>
                <w:rFonts w:ascii="Times New Roman" w:eastAsia="Times New Roman" w:hAnsi="Times New Roman" w:cs="Times New Roman"/>
                <w:color w:val="000000"/>
                <w:sz w:val="24"/>
                <w:szCs w:val="24"/>
                <w:u w:color="000000"/>
                <w:lang w:eastAsia="ru-RU"/>
              </w:rPr>
              <w:br/>
              <w:t>тыс. рублей</w:t>
            </w:r>
          </w:p>
        </w:tc>
      </w:tr>
      <w:tr w:rsidR="004D56C8" w:rsidRPr="004D56C8" w:rsidTr="004D56C8">
        <w:tc>
          <w:tcPr>
            <w:tcW w:w="935" w:type="dxa"/>
            <w:vMerge/>
            <w:tcBorders>
              <w:top w:val="single" w:sz="4" w:space="0" w:color="000000"/>
              <w:left w:val="single" w:sz="4" w:space="0" w:color="000000"/>
              <w:bottom w:val="single" w:sz="4" w:space="0" w:color="000000"/>
              <w:right w:val="single" w:sz="4" w:space="0" w:color="000000"/>
            </w:tcBorders>
            <w:tcMar>
              <w:left w:w="108" w:type="dxa"/>
              <w:right w:w="108" w:type="dxa"/>
            </w:tcMar>
          </w:tcPr>
          <w:p w:rsidR="004D56C8" w:rsidRPr="004D56C8" w:rsidRDefault="004D56C8" w:rsidP="004D56C8">
            <w:pPr>
              <w:widowControl w:val="0"/>
              <w:spacing w:after="0" w:line="240" w:lineRule="auto"/>
              <w:rPr>
                <w:rFonts w:ascii="Times New Roman" w:eastAsia="Times New Roman" w:hAnsi="Times New Roman" w:cs="Times New Roman"/>
                <w:color w:val="000000"/>
                <w:sz w:val="24"/>
                <w:szCs w:val="24"/>
                <w:u w:color="000000"/>
                <w:lang w:eastAsia="ru-RU"/>
              </w:rPr>
            </w:pPr>
          </w:p>
        </w:tc>
        <w:tc>
          <w:tcPr>
            <w:tcW w:w="10538" w:type="dxa"/>
            <w:vMerge/>
            <w:tcBorders>
              <w:top w:val="single" w:sz="4" w:space="0" w:color="000000"/>
              <w:left w:val="single" w:sz="4" w:space="0" w:color="000000"/>
              <w:bottom w:val="single" w:sz="4" w:space="0" w:color="000000"/>
              <w:right w:val="single" w:sz="4" w:space="0" w:color="000000"/>
            </w:tcBorders>
            <w:tcMar>
              <w:left w:w="108" w:type="dxa"/>
              <w:right w:w="108" w:type="dxa"/>
            </w:tcMar>
          </w:tcPr>
          <w:p w:rsidR="004D56C8" w:rsidRPr="004D56C8" w:rsidRDefault="004D56C8" w:rsidP="004D56C8">
            <w:pPr>
              <w:widowControl w:val="0"/>
              <w:spacing w:after="0" w:line="240" w:lineRule="auto"/>
              <w:rPr>
                <w:rFonts w:ascii="Times New Roman" w:eastAsia="Times New Roman" w:hAnsi="Times New Roman" w:cs="Times New Roman"/>
                <w:color w:val="000000"/>
                <w:sz w:val="24"/>
                <w:szCs w:val="24"/>
                <w:u w:color="000000"/>
                <w:lang w:eastAsia="ru-RU"/>
              </w:rPr>
            </w:pPr>
          </w:p>
        </w:tc>
        <w:tc>
          <w:tcPr>
            <w:tcW w:w="4069" w:type="dxa"/>
            <w:vMerge/>
            <w:tcBorders>
              <w:top w:val="single" w:sz="4" w:space="0" w:color="000000"/>
              <w:left w:val="single" w:sz="4" w:space="0" w:color="000000"/>
              <w:bottom w:val="single" w:sz="4" w:space="0" w:color="000000"/>
              <w:right w:val="single" w:sz="4" w:space="0" w:color="000000"/>
            </w:tcBorders>
            <w:tcMar>
              <w:left w:w="108" w:type="dxa"/>
              <w:right w:w="108" w:type="dxa"/>
            </w:tcMar>
          </w:tcPr>
          <w:p w:rsidR="004D56C8" w:rsidRPr="004D56C8" w:rsidRDefault="004D56C8" w:rsidP="004D56C8">
            <w:pPr>
              <w:widowControl w:val="0"/>
              <w:spacing w:after="0" w:line="240" w:lineRule="auto"/>
              <w:rPr>
                <w:rFonts w:ascii="Times New Roman" w:eastAsia="Times New Roman" w:hAnsi="Times New Roman" w:cs="Times New Roman"/>
                <w:color w:val="000000"/>
                <w:sz w:val="24"/>
                <w:szCs w:val="24"/>
                <w:u w:color="000000"/>
                <w:lang w:eastAsia="ru-RU"/>
              </w:rPr>
            </w:pPr>
          </w:p>
        </w:tc>
        <w:tc>
          <w:tcPr>
            <w:tcW w:w="153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4D56C8" w:rsidRPr="004D56C8" w:rsidRDefault="004D56C8" w:rsidP="004D56C8">
            <w:pPr>
              <w:widowControl w:val="0"/>
              <w:spacing w:after="0" w:line="240" w:lineRule="auto"/>
              <w:jc w:val="center"/>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2025</w:t>
            </w:r>
          </w:p>
        </w:tc>
        <w:tc>
          <w:tcPr>
            <w:tcW w:w="147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4D56C8" w:rsidRPr="004D56C8" w:rsidRDefault="004D56C8" w:rsidP="004D56C8">
            <w:pPr>
              <w:widowControl w:val="0"/>
              <w:spacing w:after="0" w:line="240" w:lineRule="auto"/>
              <w:jc w:val="center"/>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2026</w:t>
            </w:r>
          </w:p>
        </w:tc>
        <w:tc>
          <w:tcPr>
            <w:tcW w:w="151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4D56C8" w:rsidRPr="004D56C8" w:rsidRDefault="004D56C8" w:rsidP="004D56C8">
            <w:pPr>
              <w:widowControl w:val="0"/>
              <w:spacing w:after="0" w:line="240" w:lineRule="auto"/>
              <w:jc w:val="center"/>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2027</w:t>
            </w:r>
          </w:p>
        </w:tc>
        <w:tc>
          <w:tcPr>
            <w:tcW w:w="147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4D56C8" w:rsidRPr="004D56C8" w:rsidRDefault="004D56C8" w:rsidP="004D56C8">
            <w:pPr>
              <w:widowControl w:val="0"/>
              <w:spacing w:after="0" w:line="240" w:lineRule="auto"/>
              <w:jc w:val="center"/>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Всего</w:t>
            </w:r>
          </w:p>
        </w:tc>
      </w:tr>
    </w:tbl>
    <w:p w:rsidR="004D56C8" w:rsidRPr="004D56C8" w:rsidRDefault="004D56C8" w:rsidP="004D56C8">
      <w:pPr>
        <w:widowControl w:val="0"/>
        <w:spacing w:after="0" w:line="240" w:lineRule="auto"/>
        <w:rPr>
          <w:rFonts w:ascii="Times New Roman" w:eastAsia="Times New Roman" w:hAnsi="Times New Roman" w:cs="Times New Roman"/>
          <w:color w:val="000000"/>
          <w:sz w:val="24"/>
          <w:szCs w:val="24"/>
          <w:u w:color="000000"/>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935"/>
        <w:gridCol w:w="10538"/>
        <w:gridCol w:w="4069"/>
        <w:gridCol w:w="1538"/>
        <w:gridCol w:w="1470"/>
        <w:gridCol w:w="1517"/>
        <w:gridCol w:w="1474"/>
      </w:tblGrid>
      <w:tr w:rsidR="004D56C8" w:rsidRPr="004D56C8" w:rsidTr="004D56C8">
        <w:trPr>
          <w:tblHeader/>
        </w:trPr>
        <w:tc>
          <w:tcPr>
            <w:tcW w:w="93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4D56C8" w:rsidRPr="004D56C8" w:rsidRDefault="004D56C8" w:rsidP="004D56C8">
            <w:pPr>
              <w:widowControl w:val="0"/>
              <w:spacing w:after="0" w:line="240" w:lineRule="auto"/>
              <w:jc w:val="center"/>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1</w:t>
            </w:r>
          </w:p>
        </w:tc>
        <w:tc>
          <w:tcPr>
            <w:tcW w:w="1053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4D56C8" w:rsidRPr="004D56C8" w:rsidRDefault="004D56C8" w:rsidP="004D56C8">
            <w:pPr>
              <w:widowControl w:val="0"/>
              <w:spacing w:after="0" w:line="240" w:lineRule="auto"/>
              <w:jc w:val="center"/>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2</w:t>
            </w:r>
          </w:p>
        </w:tc>
        <w:tc>
          <w:tcPr>
            <w:tcW w:w="406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4D56C8" w:rsidRPr="004D56C8" w:rsidRDefault="004D56C8" w:rsidP="004D56C8">
            <w:pPr>
              <w:widowControl w:val="0"/>
              <w:spacing w:after="0" w:line="240" w:lineRule="auto"/>
              <w:jc w:val="center"/>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3</w:t>
            </w:r>
          </w:p>
        </w:tc>
        <w:tc>
          <w:tcPr>
            <w:tcW w:w="153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4D56C8" w:rsidRPr="004D56C8" w:rsidRDefault="004D56C8" w:rsidP="004D56C8">
            <w:pPr>
              <w:widowControl w:val="0"/>
              <w:spacing w:after="0" w:line="240" w:lineRule="auto"/>
              <w:jc w:val="center"/>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4</w:t>
            </w:r>
          </w:p>
        </w:tc>
        <w:tc>
          <w:tcPr>
            <w:tcW w:w="147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4D56C8" w:rsidRPr="004D56C8" w:rsidRDefault="004D56C8" w:rsidP="004D56C8">
            <w:pPr>
              <w:widowControl w:val="0"/>
              <w:spacing w:after="0" w:line="240" w:lineRule="auto"/>
              <w:jc w:val="center"/>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5</w:t>
            </w:r>
          </w:p>
        </w:tc>
        <w:tc>
          <w:tcPr>
            <w:tcW w:w="151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4D56C8" w:rsidRPr="004D56C8" w:rsidRDefault="004D56C8" w:rsidP="004D56C8">
            <w:pPr>
              <w:widowControl w:val="0"/>
              <w:spacing w:after="0" w:line="240" w:lineRule="auto"/>
              <w:jc w:val="center"/>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6</w:t>
            </w:r>
          </w:p>
        </w:tc>
        <w:tc>
          <w:tcPr>
            <w:tcW w:w="147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4D56C8" w:rsidRPr="004D56C8" w:rsidRDefault="004D56C8" w:rsidP="004D56C8">
            <w:pPr>
              <w:widowControl w:val="0"/>
              <w:spacing w:after="0" w:line="240" w:lineRule="auto"/>
              <w:jc w:val="center"/>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7</w:t>
            </w:r>
          </w:p>
        </w:tc>
      </w:tr>
      <w:tr w:rsidR="004D56C8" w:rsidRPr="004D56C8" w:rsidTr="004D56C8">
        <w:tc>
          <w:tcPr>
            <w:tcW w:w="935" w:type="dxa"/>
            <w:vMerge w:val="restart"/>
            <w:tcBorders>
              <w:top w:val="single" w:sz="4" w:space="0" w:color="000000"/>
              <w:left w:val="single" w:sz="4" w:space="0" w:color="000000"/>
              <w:bottom w:val="single" w:sz="4" w:space="0" w:color="000000"/>
              <w:right w:val="single" w:sz="4" w:space="0" w:color="000000"/>
            </w:tcBorders>
            <w:tcMar>
              <w:left w:w="108" w:type="dxa"/>
              <w:right w:w="108" w:type="dxa"/>
            </w:tcMar>
          </w:tcPr>
          <w:p w:rsidR="004D56C8" w:rsidRPr="004D56C8" w:rsidRDefault="004D56C8" w:rsidP="004D56C8">
            <w:pPr>
              <w:widowControl w:val="0"/>
              <w:spacing w:after="0" w:line="240" w:lineRule="auto"/>
              <w:jc w:val="center"/>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1.</w:t>
            </w:r>
          </w:p>
        </w:tc>
        <w:tc>
          <w:tcPr>
            <w:tcW w:w="1053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4D56C8" w:rsidRPr="004D56C8" w:rsidRDefault="004D56C8" w:rsidP="004D56C8">
            <w:pPr>
              <w:widowControl w:val="0"/>
              <w:spacing w:after="0" w:line="240" w:lineRule="auto"/>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Комплекс процессных мероприятий «Профилактика экстремизма и терроризма в Дячкинском сельском поселении» (всего), в том числе:</w:t>
            </w:r>
          </w:p>
        </w:tc>
        <w:tc>
          <w:tcPr>
            <w:tcW w:w="4069" w:type="dxa"/>
            <w:vMerge w:val="restart"/>
            <w:tcBorders>
              <w:top w:val="single" w:sz="4" w:space="0" w:color="000000"/>
              <w:left w:val="single" w:sz="4" w:space="0" w:color="000000"/>
              <w:right w:val="single" w:sz="4" w:space="0" w:color="000000"/>
            </w:tcBorders>
            <w:tcMar>
              <w:left w:w="108" w:type="dxa"/>
              <w:right w:w="108" w:type="dxa"/>
            </w:tcMar>
          </w:tcPr>
          <w:p w:rsidR="004D56C8" w:rsidRPr="004D56C8" w:rsidRDefault="004D56C8" w:rsidP="004D56C8">
            <w:pPr>
              <w:widowControl w:val="0"/>
              <w:spacing w:after="0" w:line="240" w:lineRule="auto"/>
              <w:jc w:val="center"/>
              <w:rPr>
                <w:rFonts w:ascii="Times New Roman" w:eastAsia="Times New Roman" w:hAnsi="Times New Roman" w:cs="Times New Roman"/>
                <w:color w:val="000000"/>
                <w:sz w:val="24"/>
                <w:szCs w:val="24"/>
                <w:u w:color="000000"/>
                <w:lang w:eastAsia="ru-RU"/>
              </w:rPr>
            </w:pPr>
          </w:p>
          <w:p w:rsidR="004D56C8" w:rsidRPr="004D56C8" w:rsidRDefault="004D56C8" w:rsidP="004D56C8">
            <w:pPr>
              <w:widowControl w:val="0"/>
              <w:spacing w:after="0" w:line="240" w:lineRule="auto"/>
              <w:jc w:val="center"/>
              <w:rPr>
                <w:rFonts w:ascii="Times New Roman" w:eastAsia="Times New Roman" w:hAnsi="Times New Roman" w:cs="Times New Roman"/>
                <w:color w:val="000000"/>
                <w:sz w:val="24"/>
                <w:szCs w:val="24"/>
                <w:u w:color="000000"/>
                <w:lang w:eastAsia="ru-RU"/>
              </w:rPr>
            </w:pPr>
          </w:p>
          <w:p w:rsidR="004D56C8" w:rsidRPr="004D56C8" w:rsidRDefault="004D56C8" w:rsidP="004D56C8">
            <w:pPr>
              <w:widowControl w:val="0"/>
              <w:spacing w:after="0" w:line="240" w:lineRule="auto"/>
              <w:jc w:val="center"/>
              <w:rPr>
                <w:rFonts w:ascii="Times New Roman" w:eastAsia="Times New Roman" w:hAnsi="Times New Roman" w:cs="Times New Roman"/>
                <w:color w:val="000000"/>
                <w:sz w:val="24"/>
                <w:szCs w:val="24"/>
                <w:u w:color="000000"/>
                <w:lang w:eastAsia="ru-RU"/>
              </w:rPr>
            </w:pPr>
          </w:p>
          <w:p w:rsidR="004D56C8" w:rsidRPr="004D56C8" w:rsidRDefault="004D56C8" w:rsidP="004D56C8">
            <w:pPr>
              <w:widowControl w:val="0"/>
              <w:spacing w:after="0" w:line="240" w:lineRule="auto"/>
              <w:jc w:val="center"/>
              <w:rPr>
                <w:rFonts w:ascii="Times New Roman" w:eastAsia="Times New Roman" w:hAnsi="Times New Roman" w:cs="Times New Roman"/>
                <w:color w:val="000000"/>
                <w:sz w:val="24"/>
                <w:szCs w:val="24"/>
                <w:u w:color="000000"/>
                <w:lang w:eastAsia="ru-RU"/>
              </w:rPr>
            </w:pPr>
          </w:p>
          <w:p w:rsidR="004D56C8" w:rsidRPr="004D56C8" w:rsidRDefault="004D56C8" w:rsidP="004D56C8">
            <w:pPr>
              <w:widowControl w:val="0"/>
              <w:spacing w:after="0" w:line="240" w:lineRule="auto"/>
              <w:jc w:val="center"/>
              <w:rPr>
                <w:rFonts w:ascii="Times New Roman" w:eastAsia="Times New Roman" w:hAnsi="Times New Roman" w:cs="Times New Roman"/>
                <w:color w:val="000000"/>
                <w:sz w:val="24"/>
                <w:szCs w:val="24"/>
                <w:u w:color="000000"/>
                <w:lang w:eastAsia="ru-RU"/>
              </w:rPr>
            </w:pPr>
          </w:p>
          <w:p w:rsidR="004D56C8" w:rsidRPr="004D56C8" w:rsidRDefault="004D56C8" w:rsidP="004D56C8">
            <w:pPr>
              <w:widowControl w:val="0"/>
              <w:spacing w:after="0" w:line="240" w:lineRule="auto"/>
              <w:jc w:val="center"/>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Х</w:t>
            </w:r>
          </w:p>
          <w:p w:rsidR="004D56C8" w:rsidRPr="004D56C8" w:rsidRDefault="004D56C8" w:rsidP="004D56C8">
            <w:pPr>
              <w:widowControl w:val="0"/>
              <w:spacing w:after="0" w:line="240" w:lineRule="auto"/>
              <w:jc w:val="center"/>
              <w:rPr>
                <w:rFonts w:ascii="Times New Roman" w:eastAsia="Times New Roman" w:hAnsi="Times New Roman" w:cs="Times New Roman"/>
                <w:color w:val="000000"/>
                <w:sz w:val="24"/>
                <w:szCs w:val="24"/>
                <w:u w:color="000000"/>
                <w:lang w:eastAsia="ru-RU"/>
              </w:rPr>
            </w:pPr>
          </w:p>
        </w:tc>
        <w:tc>
          <w:tcPr>
            <w:tcW w:w="153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4D56C8" w:rsidRPr="004D56C8" w:rsidRDefault="004D56C8" w:rsidP="004D56C8">
            <w:pPr>
              <w:widowControl w:val="0"/>
              <w:spacing w:after="0" w:line="240" w:lineRule="auto"/>
              <w:jc w:val="center"/>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0,0</w:t>
            </w:r>
          </w:p>
          <w:p w:rsidR="004D56C8" w:rsidRPr="004D56C8" w:rsidRDefault="004D56C8" w:rsidP="004D56C8">
            <w:pPr>
              <w:widowControl w:val="0"/>
              <w:spacing w:after="0" w:line="240" w:lineRule="auto"/>
              <w:jc w:val="center"/>
              <w:rPr>
                <w:rFonts w:ascii="Times New Roman" w:eastAsia="Times New Roman" w:hAnsi="Times New Roman" w:cs="Times New Roman"/>
                <w:color w:val="000000"/>
                <w:sz w:val="24"/>
                <w:szCs w:val="24"/>
                <w:u w:color="000000"/>
                <w:lang w:eastAsia="ru-RU"/>
              </w:rPr>
            </w:pPr>
          </w:p>
        </w:tc>
        <w:tc>
          <w:tcPr>
            <w:tcW w:w="147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4D56C8" w:rsidRPr="004D56C8" w:rsidRDefault="004D56C8" w:rsidP="004D56C8">
            <w:pPr>
              <w:widowControl w:val="0"/>
              <w:spacing w:after="0" w:line="240" w:lineRule="auto"/>
              <w:jc w:val="center"/>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0,0</w:t>
            </w:r>
          </w:p>
        </w:tc>
        <w:tc>
          <w:tcPr>
            <w:tcW w:w="151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4D56C8" w:rsidRPr="004D56C8" w:rsidRDefault="004D56C8" w:rsidP="004D56C8">
            <w:pPr>
              <w:widowControl w:val="0"/>
              <w:spacing w:after="0" w:line="240" w:lineRule="auto"/>
              <w:jc w:val="center"/>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0,0</w:t>
            </w:r>
          </w:p>
        </w:tc>
        <w:tc>
          <w:tcPr>
            <w:tcW w:w="147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D56C8" w:rsidRPr="004D56C8" w:rsidRDefault="004D56C8" w:rsidP="004D56C8">
            <w:pPr>
              <w:widowControl w:val="0"/>
              <w:spacing w:after="0" w:line="240" w:lineRule="auto"/>
              <w:jc w:val="center"/>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0,0</w:t>
            </w:r>
          </w:p>
        </w:tc>
      </w:tr>
      <w:tr w:rsidR="004D56C8" w:rsidRPr="004D56C8" w:rsidTr="004D56C8">
        <w:trPr>
          <w:trHeight w:val="200"/>
        </w:trPr>
        <w:tc>
          <w:tcPr>
            <w:tcW w:w="935" w:type="dxa"/>
            <w:vMerge/>
            <w:tcBorders>
              <w:top w:val="single" w:sz="4" w:space="0" w:color="000000"/>
              <w:left w:val="single" w:sz="4" w:space="0" w:color="000000"/>
              <w:bottom w:val="single" w:sz="4" w:space="0" w:color="000000"/>
              <w:right w:val="single" w:sz="4" w:space="0" w:color="000000"/>
            </w:tcBorders>
            <w:tcMar>
              <w:left w:w="108" w:type="dxa"/>
              <w:right w:w="108" w:type="dxa"/>
            </w:tcMar>
          </w:tcPr>
          <w:p w:rsidR="004D56C8" w:rsidRPr="004D56C8" w:rsidRDefault="004D56C8" w:rsidP="004D56C8">
            <w:pPr>
              <w:widowControl w:val="0"/>
              <w:spacing w:after="0" w:line="240" w:lineRule="auto"/>
              <w:rPr>
                <w:rFonts w:ascii="Times New Roman" w:eastAsia="Times New Roman" w:hAnsi="Times New Roman" w:cs="Times New Roman"/>
                <w:color w:val="000000"/>
                <w:sz w:val="24"/>
                <w:szCs w:val="24"/>
                <w:u w:color="000000"/>
                <w:lang w:eastAsia="ru-RU"/>
              </w:rPr>
            </w:pPr>
          </w:p>
        </w:tc>
        <w:tc>
          <w:tcPr>
            <w:tcW w:w="1053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4D56C8" w:rsidRPr="004D56C8" w:rsidRDefault="004D56C8" w:rsidP="004D56C8">
            <w:pPr>
              <w:widowControl w:val="0"/>
              <w:spacing w:after="0" w:line="240" w:lineRule="auto"/>
              <w:jc w:val="both"/>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федеральный бюджет</w:t>
            </w:r>
          </w:p>
        </w:tc>
        <w:tc>
          <w:tcPr>
            <w:tcW w:w="4069" w:type="dxa"/>
            <w:vMerge/>
            <w:tcBorders>
              <w:left w:val="single" w:sz="4" w:space="0" w:color="000000"/>
              <w:right w:val="single" w:sz="4" w:space="0" w:color="000000"/>
            </w:tcBorders>
            <w:tcMar>
              <w:left w:w="108" w:type="dxa"/>
              <w:right w:w="108" w:type="dxa"/>
            </w:tcMar>
          </w:tcPr>
          <w:p w:rsidR="004D56C8" w:rsidRPr="004D56C8" w:rsidRDefault="004D56C8" w:rsidP="004D56C8">
            <w:pPr>
              <w:widowControl w:val="0"/>
              <w:spacing w:after="0" w:line="240" w:lineRule="auto"/>
              <w:jc w:val="center"/>
              <w:rPr>
                <w:rFonts w:ascii="Times New Roman" w:eastAsia="Times New Roman" w:hAnsi="Times New Roman" w:cs="Times New Roman"/>
                <w:color w:val="000000"/>
                <w:sz w:val="24"/>
                <w:szCs w:val="24"/>
                <w:u w:color="000000"/>
                <w:lang w:eastAsia="ru-RU"/>
              </w:rPr>
            </w:pPr>
          </w:p>
        </w:tc>
        <w:tc>
          <w:tcPr>
            <w:tcW w:w="153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4D56C8" w:rsidRPr="004D56C8" w:rsidRDefault="004D56C8" w:rsidP="004D56C8">
            <w:pPr>
              <w:widowControl w:val="0"/>
              <w:spacing w:after="0" w:line="240" w:lineRule="auto"/>
              <w:jc w:val="center"/>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0,0</w:t>
            </w:r>
          </w:p>
        </w:tc>
        <w:tc>
          <w:tcPr>
            <w:tcW w:w="147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4D56C8" w:rsidRPr="004D56C8" w:rsidRDefault="004D56C8" w:rsidP="004D56C8">
            <w:pPr>
              <w:widowControl w:val="0"/>
              <w:spacing w:after="0" w:line="240" w:lineRule="auto"/>
              <w:jc w:val="center"/>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0,0</w:t>
            </w:r>
          </w:p>
        </w:tc>
        <w:tc>
          <w:tcPr>
            <w:tcW w:w="151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4D56C8" w:rsidRPr="004D56C8" w:rsidRDefault="004D56C8" w:rsidP="004D56C8">
            <w:pPr>
              <w:widowControl w:val="0"/>
              <w:spacing w:after="0" w:line="240" w:lineRule="auto"/>
              <w:jc w:val="center"/>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0,0</w:t>
            </w:r>
          </w:p>
        </w:tc>
        <w:tc>
          <w:tcPr>
            <w:tcW w:w="1474" w:type="dxa"/>
            <w:tcBorders>
              <w:top w:val="single" w:sz="4" w:space="0" w:color="000000"/>
              <w:left w:val="single" w:sz="4" w:space="0" w:color="000000"/>
              <w:bottom w:val="single" w:sz="4" w:space="0" w:color="000000"/>
              <w:right w:val="single" w:sz="4" w:space="0" w:color="000000"/>
            </w:tcBorders>
            <w:shd w:val="clear" w:color="auto" w:fill="FFFFFF"/>
            <w:tcMar>
              <w:left w:w="28" w:type="dxa"/>
              <w:right w:w="28" w:type="dxa"/>
            </w:tcMar>
          </w:tcPr>
          <w:p w:rsidR="004D56C8" w:rsidRPr="004D56C8" w:rsidRDefault="004D56C8" w:rsidP="004D56C8">
            <w:pPr>
              <w:widowControl w:val="0"/>
              <w:spacing w:after="0" w:line="240" w:lineRule="auto"/>
              <w:jc w:val="center"/>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0,0</w:t>
            </w:r>
          </w:p>
        </w:tc>
      </w:tr>
      <w:tr w:rsidR="004D56C8" w:rsidRPr="004D56C8" w:rsidTr="004D56C8">
        <w:trPr>
          <w:trHeight w:val="200"/>
        </w:trPr>
        <w:tc>
          <w:tcPr>
            <w:tcW w:w="935" w:type="dxa"/>
            <w:vMerge/>
            <w:tcBorders>
              <w:top w:val="single" w:sz="4" w:space="0" w:color="000000"/>
              <w:left w:val="single" w:sz="4" w:space="0" w:color="000000"/>
              <w:bottom w:val="single" w:sz="4" w:space="0" w:color="000000"/>
              <w:right w:val="single" w:sz="4" w:space="0" w:color="000000"/>
            </w:tcBorders>
            <w:tcMar>
              <w:left w:w="108" w:type="dxa"/>
              <w:right w:w="108" w:type="dxa"/>
            </w:tcMar>
          </w:tcPr>
          <w:p w:rsidR="004D56C8" w:rsidRPr="004D56C8" w:rsidRDefault="004D56C8" w:rsidP="004D56C8">
            <w:pPr>
              <w:widowControl w:val="0"/>
              <w:spacing w:after="0" w:line="240" w:lineRule="auto"/>
              <w:rPr>
                <w:rFonts w:ascii="Times New Roman" w:eastAsia="Times New Roman" w:hAnsi="Times New Roman" w:cs="Times New Roman"/>
                <w:color w:val="000000"/>
                <w:sz w:val="24"/>
                <w:szCs w:val="24"/>
                <w:u w:color="000000"/>
                <w:lang w:eastAsia="ru-RU"/>
              </w:rPr>
            </w:pPr>
          </w:p>
        </w:tc>
        <w:tc>
          <w:tcPr>
            <w:tcW w:w="1053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4D56C8" w:rsidRPr="004D56C8" w:rsidRDefault="004D56C8" w:rsidP="004D56C8">
            <w:pPr>
              <w:widowControl w:val="0"/>
              <w:spacing w:after="0" w:line="240" w:lineRule="auto"/>
              <w:jc w:val="both"/>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областной бюджет</w:t>
            </w:r>
          </w:p>
        </w:tc>
        <w:tc>
          <w:tcPr>
            <w:tcW w:w="4069" w:type="dxa"/>
            <w:vMerge/>
            <w:tcBorders>
              <w:left w:val="single" w:sz="4" w:space="0" w:color="000000"/>
              <w:right w:val="single" w:sz="4" w:space="0" w:color="000000"/>
            </w:tcBorders>
            <w:tcMar>
              <w:left w:w="108" w:type="dxa"/>
              <w:right w:w="108" w:type="dxa"/>
            </w:tcMar>
          </w:tcPr>
          <w:p w:rsidR="004D56C8" w:rsidRPr="004D56C8" w:rsidRDefault="004D56C8" w:rsidP="004D56C8">
            <w:pPr>
              <w:widowControl w:val="0"/>
              <w:spacing w:after="0" w:line="240" w:lineRule="auto"/>
              <w:jc w:val="center"/>
              <w:rPr>
                <w:rFonts w:ascii="Times New Roman" w:eastAsia="Times New Roman" w:hAnsi="Times New Roman" w:cs="Times New Roman"/>
                <w:color w:val="000000"/>
                <w:sz w:val="24"/>
                <w:szCs w:val="24"/>
                <w:u w:color="000000"/>
                <w:lang w:eastAsia="ru-RU"/>
              </w:rPr>
            </w:pPr>
          </w:p>
        </w:tc>
        <w:tc>
          <w:tcPr>
            <w:tcW w:w="153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4D56C8" w:rsidRPr="004D56C8" w:rsidRDefault="004D56C8" w:rsidP="004D56C8">
            <w:pPr>
              <w:widowControl w:val="0"/>
              <w:spacing w:after="0" w:line="240" w:lineRule="auto"/>
              <w:jc w:val="center"/>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0,0</w:t>
            </w:r>
          </w:p>
        </w:tc>
        <w:tc>
          <w:tcPr>
            <w:tcW w:w="147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4D56C8" w:rsidRPr="004D56C8" w:rsidRDefault="004D56C8" w:rsidP="004D56C8">
            <w:pPr>
              <w:widowControl w:val="0"/>
              <w:spacing w:after="0" w:line="240" w:lineRule="auto"/>
              <w:jc w:val="center"/>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0,0</w:t>
            </w:r>
          </w:p>
        </w:tc>
        <w:tc>
          <w:tcPr>
            <w:tcW w:w="151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4D56C8" w:rsidRPr="004D56C8" w:rsidRDefault="004D56C8" w:rsidP="004D56C8">
            <w:pPr>
              <w:widowControl w:val="0"/>
              <w:spacing w:after="0" w:line="240" w:lineRule="auto"/>
              <w:jc w:val="center"/>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0,0</w:t>
            </w:r>
          </w:p>
        </w:tc>
        <w:tc>
          <w:tcPr>
            <w:tcW w:w="1474" w:type="dxa"/>
            <w:tcBorders>
              <w:top w:val="single" w:sz="4" w:space="0" w:color="000000"/>
              <w:left w:val="single" w:sz="4" w:space="0" w:color="000000"/>
              <w:bottom w:val="single" w:sz="4" w:space="0" w:color="000000"/>
              <w:right w:val="single" w:sz="4" w:space="0" w:color="000000"/>
            </w:tcBorders>
            <w:shd w:val="clear" w:color="auto" w:fill="FFFFFF"/>
            <w:tcMar>
              <w:left w:w="28" w:type="dxa"/>
              <w:right w:w="28" w:type="dxa"/>
            </w:tcMar>
          </w:tcPr>
          <w:p w:rsidR="004D56C8" w:rsidRPr="004D56C8" w:rsidRDefault="004D56C8" w:rsidP="004D56C8">
            <w:pPr>
              <w:widowControl w:val="0"/>
              <w:spacing w:after="0" w:line="240" w:lineRule="auto"/>
              <w:jc w:val="center"/>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0,0</w:t>
            </w:r>
          </w:p>
        </w:tc>
      </w:tr>
      <w:tr w:rsidR="004D56C8" w:rsidRPr="004D56C8" w:rsidTr="004D56C8">
        <w:tc>
          <w:tcPr>
            <w:tcW w:w="935" w:type="dxa"/>
            <w:vMerge/>
            <w:tcBorders>
              <w:top w:val="single" w:sz="4" w:space="0" w:color="000000"/>
              <w:left w:val="single" w:sz="4" w:space="0" w:color="000000"/>
              <w:bottom w:val="single" w:sz="4" w:space="0" w:color="000000"/>
              <w:right w:val="single" w:sz="4" w:space="0" w:color="000000"/>
            </w:tcBorders>
            <w:tcMar>
              <w:left w:w="108" w:type="dxa"/>
              <w:right w:w="108" w:type="dxa"/>
            </w:tcMar>
          </w:tcPr>
          <w:p w:rsidR="004D56C8" w:rsidRPr="004D56C8" w:rsidRDefault="004D56C8" w:rsidP="004D56C8">
            <w:pPr>
              <w:widowControl w:val="0"/>
              <w:spacing w:after="0" w:line="240" w:lineRule="auto"/>
              <w:rPr>
                <w:rFonts w:ascii="Times New Roman" w:eastAsia="Times New Roman" w:hAnsi="Times New Roman" w:cs="Times New Roman"/>
                <w:color w:val="000000"/>
                <w:sz w:val="24"/>
                <w:szCs w:val="24"/>
                <w:u w:color="000000"/>
                <w:lang w:eastAsia="ru-RU"/>
              </w:rPr>
            </w:pPr>
          </w:p>
        </w:tc>
        <w:tc>
          <w:tcPr>
            <w:tcW w:w="1053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4D56C8" w:rsidRPr="004D56C8" w:rsidRDefault="004D56C8" w:rsidP="004D56C8">
            <w:pPr>
              <w:widowControl w:val="0"/>
              <w:spacing w:after="0" w:line="240" w:lineRule="auto"/>
              <w:jc w:val="both"/>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местный бюджет</w:t>
            </w:r>
          </w:p>
        </w:tc>
        <w:tc>
          <w:tcPr>
            <w:tcW w:w="4069" w:type="dxa"/>
            <w:vMerge/>
            <w:tcBorders>
              <w:left w:val="single" w:sz="4" w:space="0" w:color="000000"/>
              <w:right w:val="single" w:sz="4" w:space="0" w:color="000000"/>
            </w:tcBorders>
            <w:tcMar>
              <w:left w:w="108" w:type="dxa"/>
              <w:right w:w="108" w:type="dxa"/>
            </w:tcMar>
          </w:tcPr>
          <w:p w:rsidR="004D56C8" w:rsidRPr="004D56C8" w:rsidRDefault="004D56C8" w:rsidP="004D56C8">
            <w:pPr>
              <w:widowControl w:val="0"/>
              <w:spacing w:after="0" w:line="240" w:lineRule="auto"/>
              <w:jc w:val="center"/>
              <w:rPr>
                <w:rFonts w:ascii="Times New Roman" w:eastAsia="Times New Roman" w:hAnsi="Times New Roman" w:cs="Times New Roman"/>
                <w:color w:val="000000"/>
                <w:sz w:val="24"/>
                <w:szCs w:val="24"/>
                <w:u w:color="000000"/>
                <w:lang w:eastAsia="ru-RU"/>
              </w:rPr>
            </w:pPr>
          </w:p>
        </w:tc>
        <w:tc>
          <w:tcPr>
            <w:tcW w:w="153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4D56C8" w:rsidRPr="004D56C8" w:rsidRDefault="004D56C8" w:rsidP="004D56C8">
            <w:pPr>
              <w:widowControl w:val="0"/>
              <w:spacing w:after="0" w:line="240" w:lineRule="auto"/>
              <w:jc w:val="center"/>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0,0</w:t>
            </w:r>
          </w:p>
        </w:tc>
        <w:tc>
          <w:tcPr>
            <w:tcW w:w="147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4D56C8" w:rsidRPr="004D56C8" w:rsidRDefault="004D56C8" w:rsidP="004D56C8">
            <w:pPr>
              <w:widowControl w:val="0"/>
              <w:spacing w:after="0" w:line="240" w:lineRule="auto"/>
              <w:jc w:val="center"/>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0,0</w:t>
            </w:r>
          </w:p>
        </w:tc>
        <w:tc>
          <w:tcPr>
            <w:tcW w:w="151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4D56C8" w:rsidRPr="004D56C8" w:rsidRDefault="004D56C8" w:rsidP="004D56C8">
            <w:pPr>
              <w:widowControl w:val="0"/>
              <w:spacing w:after="0" w:line="240" w:lineRule="auto"/>
              <w:jc w:val="center"/>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0,0</w:t>
            </w:r>
          </w:p>
        </w:tc>
        <w:tc>
          <w:tcPr>
            <w:tcW w:w="147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4D56C8" w:rsidRPr="004D56C8" w:rsidRDefault="004D56C8" w:rsidP="004D56C8">
            <w:pPr>
              <w:widowControl w:val="0"/>
              <w:spacing w:after="0" w:line="240" w:lineRule="auto"/>
              <w:jc w:val="center"/>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0,0</w:t>
            </w:r>
          </w:p>
        </w:tc>
      </w:tr>
      <w:tr w:rsidR="004D56C8" w:rsidRPr="004D56C8" w:rsidTr="004D56C8">
        <w:trPr>
          <w:trHeight w:val="619"/>
        </w:trPr>
        <w:tc>
          <w:tcPr>
            <w:tcW w:w="935" w:type="dxa"/>
            <w:vMerge w:val="restart"/>
            <w:tcBorders>
              <w:top w:val="single" w:sz="4" w:space="0" w:color="000000"/>
              <w:left w:val="single" w:sz="4" w:space="0" w:color="000000"/>
              <w:bottom w:val="single" w:sz="4" w:space="0" w:color="000000"/>
              <w:right w:val="single" w:sz="4" w:space="0" w:color="000000"/>
            </w:tcBorders>
            <w:tcMar>
              <w:left w:w="108" w:type="dxa"/>
              <w:right w:w="108" w:type="dxa"/>
            </w:tcMar>
          </w:tcPr>
          <w:p w:rsidR="004D56C8" w:rsidRPr="004D56C8" w:rsidRDefault="004D56C8" w:rsidP="004D56C8">
            <w:pPr>
              <w:widowControl w:val="0"/>
              <w:spacing w:after="0" w:line="240" w:lineRule="auto"/>
              <w:jc w:val="center"/>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2.</w:t>
            </w:r>
          </w:p>
        </w:tc>
        <w:tc>
          <w:tcPr>
            <w:tcW w:w="1053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4D56C8" w:rsidRPr="004D56C8" w:rsidRDefault="004D56C8" w:rsidP="004D56C8">
            <w:pPr>
              <w:widowControl w:val="0"/>
              <w:spacing w:after="0" w:line="240" w:lineRule="auto"/>
              <w:rPr>
                <w:rFonts w:ascii="Times New Roman" w:eastAsia="Times New Roman" w:hAnsi="Times New Roman" w:cs="Times New Roman"/>
                <w:color w:val="000000"/>
                <w:sz w:val="24"/>
                <w:szCs w:val="24"/>
                <w:highlight w:val="yellow"/>
                <w:u w:color="000000"/>
                <w:lang w:eastAsia="ru-RU"/>
              </w:rPr>
            </w:pPr>
            <w:r w:rsidRPr="004D56C8">
              <w:rPr>
                <w:rFonts w:ascii="Times New Roman" w:eastAsia="Times New Roman" w:hAnsi="Times New Roman" w:cs="Times New Roman"/>
                <w:color w:val="000000"/>
                <w:sz w:val="24"/>
                <w:szCs w:val="24"/>
                <w:u w:color="000000"/>
                <w:lang w:eastAsia="ru-RU"/>
              </w:rPr>
              <w:t>Мероприятие (результат) 1 Информационно-пропагандистское противодействие экстремизму и терроризму (всего), из них:</w:t>
            </w:r>
          </w:p>
        </w:tc>
        <w:tc>
          <w:tcPr>
            <w:tcW w:w="4069" w:type="dxa"/>
            <w:vMerge/>
            <w:tcBorders>
              <w:left w:val="single" w:sz="4" w:space="0" w:color="000000"/>
              <w:right w:val="single" w:sz="4" w:space="0" w:color="000000"/>
            </w:tcBorders>
            <w:tcMar>
              <w:left w:w="108" w:type="dxa"/>
              <w:right w:w="108" w:type="dxa"/>
            </w:tcMar>
          </w:tcPr>
          <w:p w:rsidR="004D56C8" w:rsidRPr="004D56C8" w:rsidRDefault="004D56C8" w:rsidP="004D56C8">
            <w:pPr>
              <w:widowControl w:val="0"/>
              <w:spacing w:after="0" w:line="240" w:lineRule="auto"/>
              <w:jc w:val="center"/>
              <w:rPr>
                <w:rFonts w:ascii="Times New Roman" w:eastAsia="Times New Roman" w:hAnsi="Times New Roman" w:cs="Times New Roman"/>
                <w:color w:val="000000"/>
                <w:sz w:val="24"/>
                <w:szCs w:val="24"/>
                <w:u w:color="000000"/>
                <w:lang w:eastAsia="ru-RU"/>
              </w:rPr>
            </w:pPr>
          </w:p>
        </w:tc>
        <w:tc>
          <w:tcPr>
            <w:tcW w:w="153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4D56C8" w:rsidRPr="004D56C8" w:rsidRDefault="004D56C8" w:rsidP="004D56C8">
            <w:pPr>
              <w:widowControl w:val="0"/>
              <w:spacing w:after="0" w:line="240" w:lineRule="auto"/>
              <w:jc w:val="center"/>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0,0</w:t>
            </w:r>
          </w:p>
        </w:tc>
        <w:tc>
          <w:tcPr>
            <w:tcW w:w="147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4D56C8" w:rsidRPr="004D56C8" w:rsidRDefault="004D56C8" w:rsidP="004D56C8">
            <w:pPr>
              <w:widowControl w:val="0"/>
              <w:spacing w:after="0" w:line="240" w:lineRule="auto"/>
              <w:jc w:val="center"/>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0,0</w:t>
            </w:r>
          </w:p>
        </w:tc>
        <w:tc>
          <w:tcPr>
            <w:tcW w:w="151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4D56C8" w:rsidRPr="004D56C8" w:rsidRDefault="004D56C8" w:rsidP="004D56C8">
            <w:pPr>
              <w:widowControl w:val="0"/>
              <w:spacing w:after="0" w:line="240" w:lineRule="auto"/>
              <w:jc w:val="center"/>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0,0</w:t>
            </w:r>
          </w:p>
        </w:tc>
        <w:tc>
          <w:tcPr>
            <w:tcW w:w="147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4D56C8" w:rsidRPr="004D56C8" w:rsidRDefault="004D56C8" w:rsidP="004D56C8">
            <w:pPr>
              <w:widowControl w:val="0"/>
              <w:spacing w:after="0" w:line="240" w:lineRule="auto"/>
              <w:jc w:val="center"/>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0,0</w:t>
            </w:r>
          </w:p>
        </w:tc>
      </w:tr>
      <w:tr w:rsidR="004D56C8" w:rsidRPr="004D56C8" w:rsidTr="004D56C8">
        <w:tc>
          <w:tcPr>
            <w:tcW w:w="935" w:type="dxa"/>
            <w:vMerge/>
            <w:tcBorders>
              <w:top w:val="single" w:sz="4" w:space="0" w:color="000000"/>
              <w:left w:val="single" w:sz="4" w:space="0" w:color="000000"/>
              <w:bottom w:val="single" w:sz="4" w:space="0" w:color="000000"/>
              <w:right w:val="single" w:sz="4" w:space="0" w:color="000000"/>
            </w:tcBorders>
            <w:tcMar>
              <w:left w:w="108" w:type="dxa"/>
              <w:right w:w="108" w:type="dxa"/>
            </w:tcMar>
          </w:tcPr>
          <w:p w:rsidR="004D56C8" w:rsidRPr="004D56C8" w:rsidRDefault="004D56C8" w:rsidP="004D56C8">
            <w:pPr>
              <w:widowControl w:val="0"/>
              <w:spacing w:after="0" w:line="240" w:lineRule="auto"/>
              <w:rPr>
                <w:rFonts w:ascii="Times New Roman" w:eastAsia="Times New Roman" w:hAnsi="Times New Roman" w:cs="Times New Roman"/>
                <w:color w:val="000000"/>
                <w:sz w:val="24"/>
                <w:szCs w:val="24"/>
                <w:u w:color="000000"/>
                <w:lang w:eastAsia="ru-RU"/>
              </w:rPr>
            </w:pPr>
          </w:p>
        </w:tc>
        <w:tc>
          <w:tcPr>
            <w:tcW w:w="1053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4D56C8" w:rsidRPr="004D56C8" w:rsidRDefault="004D56C8" w:rsidP="004D56C8">
            <w:pPr>
              <w:widowControl w:val="0"/>
              <w:spacing w:after="0" w:line="240" w:lineRule="auto"/>
              <w:jc w:val="both"/>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федеральный бюджет</w:t>
            </w:r>
          </w:p>
        </w:tc>
        <w:tc>
          <w:tcPr>
            <w:tcW w:w="4069" w:type="dxa"/>
            <w:vMerge/>
            <w:tcBorders>
              <w:left w:val="single" w:sz="4" w:space="0" w:color="000000"/>
              <w:right w:val="single" w:sz="4" w:space="0" w:color="000000"/>
            </w:tcBorders>
            <w:tcMar>
              <w:left w:w="108" w:type="dxa"/>
              <w:right w:w="108" w:type="dxa"/>
            </w:tcMar>
          </w:tcPr>
          <w:p w:rsidR="004D56C8" w:rsidRPr="004D56C8" w:rsidRDefault="004D56C8" w:rsidP="004D56C8">
            <w:pPr>
              <w:widowControl w:val="0"/>
              <w:spacing w:after="0" w:line="240" w:lineRule="auto"/>
              <w:rPr>
                <w:rFonts w:ascii="Times New Roman" w:eastAsia="Times New Roman" w:hAnsi="Times New Roman" w:cs="Times New Roman"/>
                <w:color w:val="000000"/>
                <w:sz w:val="24"/>
                <w:szCs w:val="24"/>
                <w:u w:color="000000"/>
                <w:lang w:eastAsia="ru-RU"/>
              </w:rPr>
            </w:pPr>
          </w:p>
        </w:tc>
        <w:tc>
          <w:tcPr>
            <w:tcW w:w="153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4D56C8" w:rsidRPr="004D56C8" w:rsidRDefault="004D56C8" w:rsidP="004D56C8">
            <w:pPr>
              <w:widowControl w:val="0"/>
              <w:spacing w:after="0" w:line="240" w:lineRule="auto"/>
              <w:jc w:val="center"/>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0,0</w:t>
            </w:r>
          </w:p>
        </w:tc>
        <w:tc>
          <w:tcPr>
            <w:tcW w:w="147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4D56C8" w:rsidRPr="004D56C8" w:rsidRDefault="004D56C8" w:rsidP="004D56C8">
            <w:pPr>
              <w:widowControl w:val="0"/>
              <w:spacing w:after="0" w:line="240" w:lineRule="auto"/>
              <w:jc w:val="center"/>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0,0</w:t>
            </w:r>
          </w:p>
        </w:tc>
        <w:tc>
          <w:tcPr>
            <w:tcW w:w="151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4D56C8" w:rsidRPr="004D56C8" w:rsidRDefault="004D56C8" w:rsidP="004D56C8">
            <w:pPr>
              <w:widowControl w:val="0"/>
              <w:spacing w:after="0" w:line="240" w:lineRule="auto"/>
              <w:jc w:val="center"/>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0,0</w:t>
            </w:r>
          </w:p>
        </w:tc>
        <w:tc>
          <w:tcPr>
            <w:tcW w:w="147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4D56C8" w:rsidRPr="004D56C8" w:rsidRDefault="004D56C8" w:rsidP="004D56C8">
            <w:pPr>
              <w:widowControl w:val="0"/>
              <w:spacing w:after="0" w:line="240" w:lineRule="auto"/>
              <w:jc w:val="center"/>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0,0</w:t>
            </w:r>
          </w:p>
        </w:tc>
      </w:tr>
      <w:tr w:rsidR="004D56C8" w:rsidRPr="004D56C8" w:rsidTr="004D56C8">
        <w:tc>
          <w:tcPr>
            <w:tcW w:w="93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4D56C8" w:rsidRPr="004D56C8" w:rsidRDefault="004D56C8" w:rsidP="004D56C8">
            <w:pPr>
              <w:widowControl w:val="0"/>
              <w:spacing w:after="0" w:line="240" w:lineRule="auto"/>
              <w:rPr>
                <w:rFonts w:ascii="Times New Roman" w:eastAsia="Times New Roman" w:hAnsi="Times New Roman" w:cs="Times New Roman"/>
                <w:color w:val="000000"/>
                <w:sz w:val="24"/>
                <w:szCs w:val="24"/>
                <w:u w:color="000000"/>
                <w:lang w:eastAsia="ru-RU"/>
              </w:rPr>
            </w:pPr>
          </w:p>
        </w:tc>
        <w:tc>
          <w:tcPr>
            <w:tcW w:w="1053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4D56C8" w:rsidRPr="004D56C8" w:rsidRDefault="004D56C8" w:rsidP="004D56C8">
            <w:pPr>
              <w:widowControl w:val="0"/>
              <w:spacing w:after="0" w:line="240" w:lineRule="auto"/>
              <w:jc w:val="both"/>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областной бюджет</w:t>
            </w:r>
          </w:p>
        </w:tc>
        <w:tc>
          <w:tcPr>
            <w:tcW w:w="4069" w:type="dxa"/>
            <w:vMerge/>
            <w:tcBorders>
              <w:left w:val="single" w:sz="4" w:space="0" w:color="000000"/>
              <w:right w:val="single" w:sz="4" w:space="0" w:color="000000"/>
            </w:tcBorders>
            <w:tcMar>
              <w:left w:w="108" w:type="dxa"/>
              <w:right w:w="108" w:type="dxa"/>
            </w:tcMar>
          </w:tcPr>
          <w:p w:rsidR="004D56C8" w:rsidRPr="004D56C8" w:rsidRDefault="004D56C8" w:rsidP="004D56C8">
            <w:pPr>
              <w:widowControl w:val="0"/>
              <w:spacing w:after="0" w:line="240" w:lineRule="auto"/>
              <w:rPr>
                <w:rFonts w:ascii="Times New Roman" w:eastAsia="Times New Roman" w:hAnsi="Times New Roman" w:cs="Times New Roman"/>
                <w:color w:val="000000"/>
                <w:sz w:val="24"/>
                <w:szCs w:val="24"/>
                <w:u w:color="000000"/>
                <w:lang w:eastAsia="ru-RU"/>
              </w:rPr>
            </w:pPr>
          </w:p>
        </w:tc>
        <w:tc>
          <w:tcPr>
            <w:tcW w:w="153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4D56C8" w:rsidRPr="004D56C8" w:rsidRDefault="004D56C8" w:rsidP="004D56C8">
            <w:pPr>
              <w:widowControl w:val="0"/>
              <w:spacing w:after="0" w:line="240" w:lineRule="auto"/>
              <w:jc w:val="center"/>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0,0</w:t>
            </w:r>
          </w:p>
        </w:tc>
        <w:tc>
          <w:tcPr>
            <w:tcW w:w="147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4D56C8" w:rsidRPr="004D56C8" w:rsidRDefault="004D56C8" w:rsidP="004D56C8">
            <w:pPr>
              <w:widowControl w:val="0"/>
              <w:spacing w:after="0" w:line="240" w:lineRule="auto"/>
              <w:jc w:val="center"/>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0,0</w:t>
            </w:r>
          </w:p>
        </w:tc>
        <w:tc>
          <w:tcPr>
            <w:tcW w:w="151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4D56C8" w:rsidRPr="004D56C8" w:rsidRDefault="004D56C8" w:rsidP="004D56C8">
            <w:pPr>
              <w:widowControl w:val="0"/>
              <w:spacing w:after="0" w:line="240" w:lineRule="auto"/>
              <w:jc w:val="center"/>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0,0</w:t>
            </w:r>
          </w:p>
        </w:tc>
        <w:tc>
          <w:tcPr>
            <w:tcW w:w="147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4D56C8" w:rsidRPr="004D56C8" w:rsidRDefault="004D56C8" w:rsidP="004D56C8">
            <w:pPr>
              <w:widowControl w:val="0"/>
              <w:spacing w:after="0" w:line="240" w:lineRule="auto"/>
              <w:jc w:val="center"/>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0,0</w:t>
            </w:r>
          </w:p>
        </w:tc>
      </w:tr>
      <w:tr w:rsidR="004D56C8" w:rsidRPr="004D56C8" w:rsidTr="004D56C8">
        <w:tc>
          <w:tcPr>
            <w:tcW w:w="93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4D56C8" w:rsidRPr="004D56C8" w:rsidRDefault="004D56C8" w:rsidP="004D56C8">
            <w:pPr>
              <w:widowControl w:val="0"/>
              <w:spacing w:after="0" w:line="240" w:lineRule="auto"/>
              <w:rPr>
                <w:rFonts w:ascii="Times New Roman" w:eastAsia="Times New Roman" w:hAnsi="Times New Roman" w:cs="Times New Roman"/>
                <w:color w:val="000000"/>
                <w:sz w:val="24"/>
                <w:szCs w:val="24"/>
                <w:u w:color="000000"/>
                <w:lang w:eastAsia="ru-RU"/>
              </w:rPr>
            </w:pPr>
          </w:p>
        </w:tc>
        <w:tc>
          <w:tcPr>
            <w:tcW w:w="1053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4D56C8" w:rsidRPr="004D56C8" w:rsidRDefault="004D56C8" w:rsidP="004D56C8">
            <w:pPr>
              <w:widowControl w:val="0"/>
              <w:spacing w:after="0" w:line="240" w:lineRule="auto"/>
              <w:jc w:val="both"/>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местный бюджет</w:t>
            </w:r>
          </w:p>
        </w:tc>
        <w:tc>
          <w:tcPr>
            <w:tcW w:w="4069" w:type="dxa"/>
            <w:vMerge/>
            <w:tcBorders>
              <w:left w:val="single" w:sz="4" w:space="0" w:color="000000"/>
              <w:right w:val="single" w:sz="4" w:space="0" w:color="000000"/>
            </w:tcBorders>
            <w:tcMar>
              <w:left w:w="108" w:type="dxa"/>
              <w:right w:w="108" w:type="dxa"/>
            </w:tcMar>
          </w:tcPr>
          <w:p w:rsidR="004D56C8" w:rsidRPr="004D56C8" w:rsidRDefault="004D56C8" w:rsidP="004D56C8">
            <w:pPr>
              <w:widowControl w:val="0"/>
              <w:spacing w:after="0" w:line="240" w:lineRule="auto"/>
              <w:rPr>
                <w:rFonts w:ascii="Times New Roman" w:eastAsia="Times New Roman" w:hAnsi="Times New Roman" w:cs="Times New Roman"/>
                <w:color w:val="000000"/>
                <w:sz w:val="24"/>
                <w:szCs w:val="24"/>
                <w:u w:color="000000"/>
                <w:lang w:eastAsia="ru-RU"/>
              </w:rPr>
            </w:pPr>
          </w:p>
        </w:tc>
        <w:tc>
          <w:tcPr>
            <w:tcW w:w="153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4D56C8" w:rsidRPr="004D56C8" w:rsidRDefault="004D56C8" w:rsidP="004D56C8">
            <w:pPr>
              <w:widowControl w:val="0"/>
              <w:spacing w:after="0" w:line="240" w:lineRule="auto"/>
              <w:jc w:val="center"/>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0,0</w:t>
            </w:r>
          </w:p>
        </w:tc>
        <w:tc>
          <w:tcPr>
            <w:tcW w:w="147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4D56C8" w:rsidRPr="004D56C8" w:rsidRDefault="004D56C8" w:rsidP="004D56C8">
            <w:pPr>
              <w:widowControl w:val="0"/>
              <w:spacing w:after="0" w:line="240" w:lineRule="auto"/>
              <w:jc w:val="center"/>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0,0</w:t>
            </w:r>
          </w:p>
        </w:tc>
        <w:tc>
          <w:tcPr>
            <w:tcW w:w="151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4D56C8" w:rsidRPr="004D56C8" w:rsidRDefault="004D56C8" w:rsidP="004D56C8">
            <w:pPr>
              <w:widowControl w:val="0"/>
              <w:spacing w:after="0" w:line="240" w:lineRule="auto"/>
              <w:jc w:val="center"/>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0,0</w:t>
            </w:r>
          </w:p>
        </w:tc>
        <w:tc>
          <w:tcPr>
            <w:tcW w:w="147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4D56C8" w:rsidRPr="004D56C8" w:rsidRDefault="004D56C8" w:rsidP="004D56C8">
            <w:pPr>
              <w:widowControl w:val="0"/>
              <w:spacing w:after="0" w:line="240" w:lineRule="auto"/>
              <w:jc w:val="center"/>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0,0</w:t>
            </w:r>
          </w:p>
        </w:tc>
      </w:tr>
      <w:tr w:rsidR="004D56C8" w:rsidRPr="004D56C8" w:rsidTr="004D56C8">
        <w:tc>
          <w:tcPr>
            <w:tcW w:w="93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4D56C8" w:rsidRPr="004D56C8" w:rsidRDefault="004D56C8" w:rsidP="004D56C8">
            <w:pPr>
              <w:widowControl w:val="0"/>
              <w:spacing w:after="0" w:line="240" w:lineRule="auto"/>
              <w:jc w:val="center"/>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3.</w:t>
            </w:r>
          </w:p>
        </w:tc>
        <w:tc>
          <w:tcPr>
            <w:tcW w:w="1053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D56C8" w:rsidRPr="004D56C8" w:rsidRDefault="004D56C8" w:rsidP="004D56C8">
            <w:pPr>
              <w:widowControl w:val="0"/>
              <w:spacing w:after="0" w:line="240" w:lineRule="auto"/>
              <w:rPr>
                <w:rFonts w:ascii="Times New Roman" w:eastAsia="Times New Roman" w:hAnsi="Times New Roman" w:cs="Times New Roman"/>
                <w:color w:val="000000"/>
                <w:sz w:val="24"/>
                <w:szCs w:val="24"/>
                <w:highlight w:val="yellow"/>
                <w:u w:color="000000"/>
                <w:lang w:eastAsia="ru-RU"/>
              </w:rPr>
            </w:pPr>
            <w:r w:rsidRPr="004D56C8">
              <w:rPr>
                <w:rFonts w:ascii="Times New Roman" w:eastAsia="Times New Roman" w:hAnsi="Times New Roman" w:cs="Times New Roman"/>
                <w:color w:val="000000"/>
                <w:sz w:val="24"/>
                <w:szCs w:val="24"/>
                <w:u w:color="000000"/>
                <w:lang w:eastAsia="ru-RU"/>
              </w:rPr>
              <w:t>Мероприятие (результат) 2 Проведены учебные тренировки с персоналом образовательных организаций по вопросам предупреждения террористических актов и правилам поведения при их возникновении (всего):</w:t>
            </w:r>
          </w:p>
        </w:tc>
        <w:tc>
          <w:tcPr>
            <w:tcW w:w="4069" w:type="dxa"/>
            <w:vMerge/>
            <w:tcBorders>
              <w:left w:val="single" w:sz="4" w:space="0" w:color="000000"/>
              <w:right w:val="single" w:sz="4" w:space="0" w:color="000000"/>
            </w:tcBorders>
            <w:tcMar>
              <w:left w:w="108" w:type="dxa"/>
              <w:right w:w="108" w:type="dxa"/>
            </w:tcMar>
          </w:tcPr>
          <w:p w:rsidR="004D56C8" w:rsidRPr="004D56C8" w:rsidRDefault="004D56C8" w:rsidP="004D56C8">
            <w:pPr>
              <w:widowControl w:val="0"/>
              <w:spacing w:after="0" w:line="240" w:lineRule="auto"/>
              <w:rPr>
                <w:rFonts w:ascii="Times New Roman" w:eastAsia="Times New Roman" w:hAnsi="Times New Roman" w:cs="Times New Roman"/>
                <w:color w:val="000000"/>
                <w:sz w:val="24"/>
                <w:szCs w:val="24"/>
                <w:u w:color="000000"/>
                <w:lang w:eastAsia="ru-RU"/>
              </w:rPr>
            </w:pPr>
          </w:p>
        </w:tc>
        <w:tc>
          <w:tcPr>
            <w:tcW w:w="153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4D56C8" w:rsidRPr="004D56C8" w:rsidRDefault="004D56C8" w:rsidP="004D56C8">
            <w:pPr>
              <w:widowControl w:val="0"/>
              <w:spacing w:after="0" w:line="240" w:lineRule="auto"/>
              <w:jc w:val="center"/>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0,0</w:t>
            </w:r>
          </w:p>
        </w:tc>
        <w:tc>
          <w:tcPr>
            <w:tcW w:w="147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4D56C8" w:rsidRPr="004D56C8" w:rsidRDefault="004D56C8" w:rsidP="004D56C8">
            <w:pPr>
              <w:widowControl w:val="0"/>
              <w:spacing w:after="0" w:line="240" w:lineRule="auto"/>
              <w:jc w:val="center"/>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0,0</w:t>
            </w:r>
          </w:p>
        </w:tc>
        <w:tc>
          <w:tcPr>
            <w:tcW w:w="151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4D56C8" w:rsidRPr="004D56C8" w:rsidRDefault="004D56C8" w:rsidP="004D56C8">
            <w:pPr>
              <w:widowControl w:val="0"/>
              <w:spacing w:after="0" w:line="240" w:lineRule="auto"/>
              <w:jc w:val="center"/>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0,0</w:t>
            </w:r>
          </w:p>
        </w:tc>
        <w:tc>
          <w:tcPr>
            <w:tcW w:w="147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4D56C8" w:rsidRPr="004D56C8" w:rsidRDefault="004D56C8" w:rsidP="004D56C8">
            <w:pPr>
              <w:widowControl w:val="0"/>
              <w:spacing w:after="0" w:line="240" w:lineRule="auto"/>
              <w:jc w:val="center"/>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0,0</w:t>
            </w:r>
          </w:p>
        </w:tc>
      </w:tr>
      <w:tr w:rsidR="004D56C8" w:rsidRPr="004D56C8" w:rsidTr="004D56C8">
        <w:tc>
          <w:tcPr>
            <w:tcW w:w="93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4D56C8" w:rsidRPr="004D56C8" w:rsidRDefault="004D56C8" w:rsidP="004D56C8">
            <w:pPr>
              <w:widowControl w:val="0"/>
              <w:spacing w:after="0" w:line="240" w:lineRule="auto"/>
              <w:rPr>
                <w:rFonts w:ascii="Times New Roman" w:eastAsia="Times New Roman" w:hAnsi="Times New Roman" w:cs="Times New Roman"/>
                <w:color w:val="000000"/>
                <w:sz w:val="24"/>
                <w:szCs w:val="24"/>
                <w:u w:color="000000"/>
                <w:lang w:eastAsia="ru-RU"/>
              </w:rPr>
            </w:pPr>
          </w:p>
        </w:tc>
        <w:tc>
          <w:tcPr>
            <w:tcW w:w="1053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D56C8" w:rsidRPr="004D56C8" w:rsidRDefault="004D56C8" w:rsidP="004D56C8">
            <w:pPr>
              <w:widowControl w:val="0"/>
              <w:spacing w:after="0" w:line="240" w:lineRule="auto"/>
              <w:jc w:val="both"/>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федеральный бюджет</w:t>
            </w:r>
          </w:p>
        </w:tc>
        <w:tc>
          <w:tcPr>
            <w:tcW w:w="4069" w:type="dxa"/>
            <w:vMerge/>
            <w:tcBorders>
              <w:left w:val="single" w:sz="4" w:space="0" w:color="000000"/>
              <w:right w:val="single" w:sz="4" w:space="0" w:color="000000"/>
            </w:tcBorders>
            <w:tcMar>
              <w:left w:w="108" w:type="dxa"/>
              <w:right w:w="108" w:type="dxa"/>
            </w:tcMar>
          </w:tcPr>
          <w:p w:rsidR="004D56C8" w:rsidRPr="004D56C8" w:rsidRDefault="004D56C8" w:rsidP="004D56C8">
            <w:pPr>
              <w:widowControl w:val="0"/>
              <w:spacing w:after="0" w:line="240" w:lineRule="auto"/>
              <w:rPr>
                <w:rFonts w:ascii="Times New Roman" w:eastAsia="Times New Roman" w:hAnsi="Times New Roman" w:cs="Times New Roman"/>
                <w:color w:val="000000"/>
                <w:sz w:val="24"/>
                <w:szCs w:val="24"/>
                <w:u w:color="000000"/>
                <w:lang w:eastAsia="ru-RU"/>
              </w:rPr>
            </w:pPr>
          </w:p>
        </w:tc>
        <w:tc>
          <w:tcPr>
            <w:tcW w:w="153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4D56C8" w:rsidRPr="004D56C8" w:rsidRDefault="004D56C8" w:rsidP="004D56C8">
            <w:pPr>
              <w:widowControl w:val="0"/>
              <w:spacing w:after="0" w:line="240" w:lineRule="auto"/>
              <w:jc w:val="center"/>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0,0</w:t>
            </w:r>
          </w:p>
        </w:tc>
        <w:tc>
          <w:tcPr>
            <w:tcW w:w="147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4D56C8" w:rsidRPr="004D56C8" w:rsidRDefault="004D56C8" w:rsidP="004D56C8">
            <w:pPr>
              <w:widowControl w:val="0"/>
              <w:spacing w:after="0" w:line="240" w:lineRule="auto"/>
              <w:jc w:val="center"/>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0,0</w:t>
            </w:r>
          </w:p>
        </w:tc>
        <w:tc>
          <w:tcPr>
            <w:tcW w:w="151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4D56C8" w:rsidRPr="004D56C8" w:rsidRDefault="004D56C8" w:rsidP="004D56C8">
            <w:pPr>
              <w:widowControl w:val="0"/>
              <w:spacing w:after="0" w:line="240" w:lineRule="auto"/>
              <w:jc w:val="center"/>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0,0</w:t>
            </w:r>
          </w:p>
        </w:tc>
        <w:tc>
          <w:tcPr>
            <w:tcW w:w="147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4D56C8" w:rsidRPr="004D56C8" w:rsidRDefault="004D56C8" w:rsidP="004D56C8">
            <w:pPr>
              <w:widowControl w:val="0"/>
              <w:spacing w:after="0" w:line="240" w:lineRule="auto"/>
              <w:jc w:val="center"/>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0,0</w:t>
            </w:r>
          </w:p>
        </w:tc>
      </w:tr>
      <w:tr w:rsidR="004D56C8" w:rsidRPr="004D56C8" w:rsidTr="004D56C8">
        <w:tc>
          <w:tcPr>
            <w:tcW w:w="93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4D56C8" w:rsidRPr="004D56C8" w:rsidRDefault="004D56C8" w:rsidP="004D56C8">
            <w:pPr>
              <w:widowControl w:val="0"/>
              <w:spacing w:after="0" w:line="240" w:lineRule="auto"/>
              <w:rPr>
                <w:rFonts w:ascii="Times New Roman" w:eastAsia="Times New Roman" w:hAnsi="Times New Roman" w:cs="Times New Roman"/>
                <w:color w:val="000000"/>
                <w:sz w:val="24"/>
                <w:szCs w:val="24"/>
                <w:u w:color="000000"/>
                <w:lang w:eastAsia="ru-RU"/>
              </w:rPr>
            </w:pPr>
          </w:p>
        </w:tc>
        <w:tc>
          <w:tcPr>
            <w:tcW w:w="1053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D56C8" w:rsidRPr="004D56C8" w:rsidRDefault="004D56C8" w:rsidP="004D56C8">
            <w:pPr>
              <w:widowControl w:val="0"/>
              <w:spacing w:after="0" w:line="240" w:lineRule="auto"/>
              <w:jc w:val="both"/>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областной бюджет</w:t>
            </w:r>
          </w:p>
        </w:tc>
        <w:tc>
          <w:tcPr>
            <w:tcW w:w="4069" w:type="dxa"/>
            <w:vMerge/>
            <w:tcBorders>
              <w:left w:val="single" w:sz="4" w:space="0" w:color="000000"/>
              <w:right w:val="single" w:sz="4" w:space="0" w:color="000000"/>
            </w:tcBorders>
            <w:tcMar>
              <w:left w:w="108" w:type="dxa"/>
              <w:right w:w="108" w:type="dxa"/>
            </w:tcMar>
          </w:tcPr>
          <w:p w:rsidR="004D56C8" w:rsidRPr="004D56C8" w:rsidRDefault="004D56C8" w:rsidP="004D56C8">
            <w:pPr>
              <w:widowControl w:val="0"/>
              <w:spacing w:after="0" w:line="240" w:lineRule="auto"/>
              <w:rPr>
                <w:rFonts w:ascii="Times New Roman" w:eastAsia="Times New Roman" w:hAnsi="Times New Roman" w:cs="Times New Roman"/>
                <w:color w:val="000000"/>
                <w:sz w:val="24"/>
                <w:szCs w:val="24"/>
                <w:u w:color="000000"/>
                <w:lang w:eastAsia="ru-RU"/>
              </w:rPr>
            </w:pPr>
          </w:p>
        </w:tc>
        <w:tc>
          <w:tcPr>
            <w:tcW w:w="153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4D56C8" w:rsidRPr="004D56C8" w:rsidRDefault="004D56C8" w:rsidP="004D56C8">
            <w:pPr>
              <w:widowControl w:val="0"/>
              <w:spacing w:after="0" w:line="240" w:lineRule="auto"/>
              <w:jc w:val="center"/>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0,0</w:t>
            </w:r>
          </w:p>
        </w:tc>
        <w:tc>
          <w:tcPr>
            <w:tcW w:w="147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4D56C8" w:rsidRPr="004D56C8" w:rsidRDefault="004D56C8" w:rsidP="004D56C8">
            <w:pPr>
              <w:widowControl w:val="0"/>
              <w:spacing w:after="0" w:line="240" w:lineRule="auto"/>
              <w:jc w:val="center"/>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0,0</w:t>
            </w:r>
          </w:p>
        </w:tc>
        <w:tc>
          <w:tcPr>
            <w:tcW w:w="151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4D56C8" w:rsidRPr="004D56C8" w:rsidRDefault="004D56C8" w:rsidP="004D56C8">
            <w:pPr>
              <w:widowControl w:val="0"/>
              <w:spacing w:after="0" w:line="240" w:lineRule="auto"/>
              <w:jc w:val="center"/>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0,0</w:t>
            </w:r>
          </w:p>
        </w:tc>
        <w:tc>
          <w:tcPr>
            <w:tcW w:w="147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4D56C8" w:rsidRPr="004D56C8" w:rsidRDefault="004D56C8" w:rsidP="004D56C8">
            <w:pPr>
              <w:widowControl w:val="0"/>
              <w:spacing w:after="0" w:line="240" w:lineRule="auto"/>
              <w:jc w:val="center"/>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0,0</w:t>
            </w:r>
          </w:p>
        </w:tc>
      </w:tr>
      <w:tr w:rsidR="004D56C8" w:rsidRPr="004D56C8" w:rsidTr="004D56C8">
        <w:tc>
          <w:tcPr>
            <w:tcW w:w="93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4D56C8" w:rsidRPr="004D56C8" w:rsidRDefault="004D56C8" w:rsidP="004D56C8">
            <w:pPr>
              <w:widowControl w:val="0"/>
              <w:spacing w:after="0" w:line="240" w:lineRule="auto"/>
              <w:rPr>
                <w:rFonts w:ascii="Times New Roman" w:eastAsia="Times New Roman" w:hAnsi="Times New Roman" w:cs="Times New Roman"/>
                <w:color w:val="000000"/>
                <w:sz w:val="24"/>
                <w:szCs w:val="24"/>
                <w:u w:color="000000"/>
                <w:lang w:eastAsia="ru-RU"/>
              </w:rPr>
            </w:pPr>
          </w:p>
        </w:tc>
        <w:tc>
          <w:tcPr>
            <w:tcW w:w="1053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D56C8" w:rsidRPr="004D56C8" w:rsidRDefault="004D56C8" w:rsidP="004D56C8">
            <w:pPr>
              <w:widowControl w:val="0"/>
              <w:spacing w:after="0" w:line="240" w:lineRule="auto"/>
              <w:jc w:val="both"/>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местный бюджет</w:t>
            </w:r>
          </w:p>
        </w:tc>
        <w:tc>
          <w:tcPr>
            <w:tcW w:w="4069" w:type="dxa"/>
            <w:vMerge/>
            <w:tcBorders>
              <w:left w:val="single" w:sz="4" w:space="0" w:color="000000"/>
              <w:bottom w:val="single" w:sz="4" w:space="0" w:color="000000"/>
              <w:right w:val="single" w:sz="4" w:space="0" w:color="000000"/>
            </w:tcBorders>
            <w:tcMar>
              <w:left w:w="108" w:type="dxa"/>
              <w:right w:w="108" w:type="dxa"/>
            </w:tcMar>
          </w:tcPr>
          <w:p w:rsidR="004D56C8" w:rsidRPr="004D56C8" w:rsidRDefault="004D56C8" w:rsidP="004D56C8">
            <w:pPr>
              <w:widowControl w:val="0"/>
              <w:spacing w:after="0" w:line="240" w:lineRule="auto"/>
              <w:rPr>
                <w:rFonts w:ascii="Times New Roman" w:eastAsia="Times New Roman" w:hAnsi="Times New Roman" w:cs="Times New Roman"/>
                <w:color w:val="000000"/>
                <w:sz w:val="24"/>
                <w:szCs w:val="24"/>
                <w:u w:color="000000"/>
                <w:lang w:eastAsia="ru-RU"/>
              </w:rPr>
            </w:pPr>
          </w:p>
        </w:tc>
        <w:tc>
          <w:tcPr>
            <w:tcW w:w="153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4D56C8" w:rsidRPr="004D56C8" w:rsidRDefault="004D56C8" w:rsidP="004D56C8">
            <w:pPr>
              <w:widowControl w:val="0"/>
              <w:spacing w:after="0" w:line="240" w:lineRule="auto"/>
              <w:jc w:val="center"/>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0,0</w:t>
            </w:r>
          </w:p>
        </w:tc>
        <w:tc>
          <w:tcPr>
            <w:tcW w:w="147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4D56C8" w:rsidRPr="004D56C8" w:rsidRDefault="004D56C8" w:rsidP="004D56C8">
            <w:pPr>
              <w:widowControl w:val="0"/>
              <w:spacing w:after="0" w:line="240" w:lineRule="auto"/>
              <w:jc w:val="center"/>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0,0</w:t>
            </w:r>
          </w:p>
        </w:tc>
        <w:tc>
          <w:tcPr>
            <w:tcW w:w="151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4D56C8" w:rsidRPr="004D56C8" w:rsidRDefault="004D56C8" w:rsidP="004D56C8">
            <w:pPr>
              <w:widowControl w:val="0"/>
              <w:spacing w:after="0" w:line="240" w:lineRule="auto"/>
              <w:jc w:val="center"/>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0,0</w:t>
            </w:r>
          </w:p>
        </w:tc>
        <w:tc>
          <w:tcPr>
            <w:tcW w:w="147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4D56C8" w:rsidRPr="004D56C8" w:rsidRDefault="004D56C8" w:rsidP="004D56C8">
            <w:pPr>
              <w:widowControl w:val="0"/>
              <w:spacing w:after="0" w:line="240" w:lineRule="auto"/>
              <w:jc w:val="center"/>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0,0</w:t>
            </w:r>
          </w:p>
        </w:tc>
      </w:tr>
    </w:tbl>
    <w:p w:rsidR="004D56C8" w:rsidRPr="004D56C8" w:rsidRDefault="004D56C8" w:rsidP="004D56C8">
      <w:pPr>
        <w:widowControl w:val="0"/>
        <w:spacing w:after="0" w:line="240" w:lineRule="auto"/>
        <w:ind w:right="5551" w:firstLine="709"/>
        <w:jc w:val="both"/>
        <w:rPr>
          <w:rFonts w:ascii="Times New Roman" w:eastAsia="Times New Roman" w:hAnsi="Times New Roman" w:cs="Times New Roman"/>
          <w:color w:val="000000"/>
          <w:sz w:val="24"/>
          <w:szCs w:val="24"/>
          <w:u w:color="000000"/>
          <w:lang w:eastAsia="ru-RU"/>
        </w:rPr>
      </w:pPr>
    </w:p>
    <w:p w:rsidR="004D56C8" w:rsidRPr="004D56C8" w:rsidRDefault="004D56C8" w:rsidP="004D56C8">
      <w:pPr>
        <w:widowControl w:val="0"/>
        <w:spacing w:after="0" w:line="240" w:lineRule="auto"/>
        <w:rPr>
          <w:rFonts w:ascii="Times New Roman" w:eastAsia="Times New Roman" w:hAnsi="Times New Roman" w:cs="Times New Roman"/>
          <w:color w:val="000000"/>
          <w:sz w:val="24"/>
          <w:szCs w:val="24"/>
          <w:u w:color="000000"/>
          <w:lang w:eastAsia="ru-RU"/>
        </w:rPr>
      </w:pPr>
    </w:p>
    <w:p w:rsidR="004D56C8" w:rsidRPr="004D56C8" w:rsidRDefault="004D56C8" w:rsidP="004D56C8">
      <w:pPr>
        <w:widowControl w:val="0"/>
        <w:spacing w:after="0" w:line="240" w:lineRule="auto"/>
        <w:jc w:val="center"/>
        <w:rPr>
          <w:rFonts w:ascii="Times New Roman" w:eastAsia="Times New Roman" w:hAnsi="Times New Roman" w:cs="Times New Roman"/>
          <w:color w:val="000000"/>
          <w:sz w:val="24"/>
          <w:szCs w:val="24"/>
          <w:u w:color="000000"/>
          <w:lang w:eastAsia="ru-RU"/>
        </w:rPr>
      </w:pPr>
    </w:p>
    <w:p w:rsidR="004D56C8" w:rsidRPr="004D56C8" w:rsidRDefault="004D56C8" w:rsidP="004D56C8">
      <w:pPr>
        <w:widowControl w:val="0"/>
        <w:spacing w:after="0" w:line="240" w:lineRule="auto"/>
        <w:jc w:val="center"/>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5. План реализации комплекса процессных мероприятий на 2025 – 2027 годы</w:t>
      </w:r>
    </w:p>
    <w:p w:rsidR="004D56C8" w:rsidRPr="004D56C8" w:rsidRDefault="004D56C8" w:rsidP="004D56C8">
      <w:pPr>
        <w:widowControl w:val="0"/>
        <w:spacing w:after="0" w:line="240" w:lineRule="auto"/>
        <w:rPr>
          <w:rFonts w:ascii="Times New Roman" w:eastAsia="Times New Roman" w:hAnsi="Times New Roman" w:cs="Times New Roman"/>
          <w:color w:val="000000"/>
          <w:sz w:val="24"/>
          <w:szCs w:val="24"/>
          <w:u w:color="000000"/>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989"/>
        <w:gridCol w:w="5788"/>
        <w:gridCol w:w="2621"/>
        <w:gridCol w:w="6662"/>
        <w:gridCol w:w="3386"/>
        <w:gridCol w:w="2094"/>
      </w:tblGrid>
      <w:tr w:rsidR="004D56C8" w:rsidRPr="004D56C8" w:rsidTr="004D56C8">
        <w:trPr>
          <w:tblHeader/>
        </w:trPr>
        <w:tc>
          <w:tcPr>
            <w:tcW w:w="989" w:type="dxa"/>
            <w:tcBorders>
              <w:top w:val="single" w:sz="4" w:space="0" w:color="000000"/>
              <w:left w:val="single" w:sz="4" w:space="0" w:color="000000"/>
              <w:bottom w:val="single" w:sz="4" w:space="0" w:color="000000"/>
              <w:right w:val="single" w:sz="4" w:space="0" w:color="000000"/>
            </w:tcBorders>
            <w:tcMar>
              <w:left w:w="57" w:type="dxa"/>
              <w:right w:w="57" w:type="dxa"/>
            </w:tcMar>
          </w:tcPr>
          <w:p w:rsidR="004D56C8" w:rsidRPr="004D56C8" w:rsidRDefault="004D56C8" w:rsidP="004D56C8">
            <w:pPr>
              <w:widowControl w:val="0"/>
              <w:tabs>
                <w:tab w:val="left" w:pos="11057"/>
              </w:tabs>
              <w:spacing w:after="0" w:line="240" w:lineRule="auto"/>
              <w:jc w:val="center"/>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 п/п</w:t>
            </w:r>
          </w:p>
        </w:tc>
        <w:tc>
          <w:tcPr>
            <w:tcW w:w="5788" w:type="dxa"/>
            <w:tcBorders>
              <w:top w:val="single" w:sz="4" w:space="0" w:color="000000"/>
              <w:left w:val="single" w:sz="4" w:space="0" w:color="000000"/>
              <w:bottom w:val="single" w:sz="4" w:space="0" w:color="000000"/>
              <w:right w:val="single" w:sz="4" w:space="0" w:color="000000"/>
            </w:tcBorders>
            <w:tcMar>
              <w:left w:w="57" w:type="dxa"/>
              <w:right w:w="57" w:type="dxa"/>
            </w:tcMar>
          </w:tcPr>
          <w:p w:rsidR="004D56C8" w:rsidRPr="004D56C8" w:rsidRDefault="004D56C8" w:rsidP="004D56C8">
            <w:pPr>
              <w:widowControl w:val="0"/>
              <w:tabs>
                <w:tab w:val="left" w:pos="11057"/>
              </w:tabs>
              <w:spacing w:after="0" w:line="240" w:lineRule="auto"/>
              <w:jc w:val="center"/>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Наименование мероприятия (результата),</w:t>
            </w:r>
          </w:p>
          <w:p w:rsidR="004D56C8" w:rsidRPr="004D56C8" w:rsidRDefault="004D56C8" w:rsidP="004D56C8">
            <w:pPr>
              <w:widowControl w:val="0"/>
              <w:tabs>
                <w:tab w:val="left" w:pos="11057"/>
              </w:tabs>
              <w:spacing w:after="0" w:line="240" w:lineRule="auto"/>
              <w:jc w:val="center"/>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контрольной точки</w:t>
            </w:r>
          </w:p>
        </w:tc>
        <w:tc>
          <w:tcPr>
            <w:tcW w:w="2621" w:type="dxa"/>
            <w:tcBorders>
              <w:top w:val="single" w:sz="4" w:space="0" w:color="000000"/>
              <w:left w:val="single" w:sz="4" w:space="0" w:color="000000"/>
              <w:bottom w:val="single" w:sz="4" w:space="0" w:color="000000"/>
              <w:right w:val="single" w:sz="4" w:space="0" w:color="000000"/>
            </w:tcBorders>
            <w:tcMar>
              <w:left w:w="57" w:type="dxa"/>
              <w:right w:w="57" w:type="dxa"/>
            </w:tcMar>
          </w:tcPr>
          <w:p w:rsidR="004D56C8" w:rsidRPr="004D56C8" w:rsidRDefault="004D56C8" w:rsidP="004D56C8">
            <w:pPr>
              <w:widowControl w:val="0"/>
              <w:tabs>
                <w:tab w:val="left" w:pos="11057"/>
              </w:tabs>
              <w:spacing w:after="0" w:line="240" w:lineRule="auto"/>
              <w:jc w:val="center"/>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Дата наступления контрольной точки</w:t>
            </w:r>
          </w:p>
        </w:tc>
        <w:tc>
          <w:tcPr>
            <w:tcW w:w="6662" w:type="dxa"/>
            <w:tcBorders>
              <w:top w:val="single" w:sz="4" w:space="0" w:color="000000"/>
              <w:left w:val="single" w:sz="4" w:space="0" w:color="000000"/>
              <w:bottom w:val="single" w:sz="4" w:space="0" w:color="000000"/>
              <w:right w:val="single" w:sz="4" w:space="0" w:color="000000"/>
            </w:tcBorders>
            <w:tcMar>
              <w:left w:w="57" w:type="dxa"/>
              <w:right w:w="57" w:type="dxa"/>
            </w:tcMar>
          </w:tcPr>
          <w:p w:rsidR="004D56C8" w:rsidRPr="004D56C8" w:rsidRDefault="004D56C8" w:rsidP="004D56C8">
            <w:pPr>
              <w:widowControl w:val="0"/>
              <w:tabs>
                <w:tab w:val="left" w:pos="11057"/>
              </w:tabs>
              <w:spacing w:after="0" w:line="240" w:lineRule="auto"/>
              <w:jc w:val="center"/>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 xml:space="preserve">Ответственный исполнитель </w:t>
            </w:r>
          </w:p>
          <w:p w:rsidR="004D56C8" w:rsidRPr="004D56C8" w:rsidRDefault="004D56C8" w:rsidP="004D56C8">
            <w:pPr>
              <w:widowControl w:val="0"/>
              <w:tabs>
                <w:tab w:val="left" w:pos="11057"/>
              </w:tabs>
              <w:spacing w:after="0" w:line="240" w:lineRule="auto"/>
              <w:jc w:val="center"/>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(ФИО, должность, структурное подразделение Администрации Дячкинского сельского поселения, муниципальное подведомственное учреждение Дячкинского сельского поселения)</w:t>
            </w:r>
          </w:p>
        </w:tc>
        <w:tc>
          <w:tcPr>
            <w:tcW w:w="3386" w:type="dxa"/>
            <w:tcBorders>
              <w:top w:val="single" w:sz="4" w:space="0" w:color="000000"/>
              <w:left w:val="single" w:sz="4" w:space="0" w:color="000000"/>
              <w:bottom w:val="single" w:sz="4" w:space="0" w:color="000000"/>
              <w:right w:val="single" w:sz="4" w:space="0" w:color="000000"/>
            </w:tcBorders>
            <w:tcMar>
              <w:left w:w="57" w:type="dxa"/>
              <w:right w:w="57" w:type="dxa"/>
            </w:tcMar>
          </w:tcPr>
          <w:p w:rsidR="004D56C8" w:rsidRPr="004D56C8" w:rsidRDefault="004D56C8" w:rsidP="004D56C8">
            <w:pPr>
              <w:widowControl w:val="0"/>
              <w:tabs>
                <w:tab w:val="left" w:pos="11057"/>
              </w:tabs>
              <w:spacing w:after="0" w:line="240" w:lineRule="auto"/>
              <w:jc w:val="center"/>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Вид подтверждающего документа</w:t>
            </w:r>
          </w:p>
        </w:tc>
        <w:tc>
          <w:tcPr>
            <w:tcW w:w="2094" w:type="dxa"/>
            <w:tcBorders>
              <w:top w:val="single" w:sz="4" w:space="0" w:color="000000"/>
              <w:left w:val="single" w:sz="4" w:space="0" w:color="000000"/>
              <w:bottom w:val="single" w:sz="4" w:space="0" w:color="000000"/>
              <w:right w:val="single" w:sz="4" w:space="0" w:color="000000"/>
            </w:tcBorders>
            <w:tcMar>
              <w:left w:w="57" w:type="dxa"/>
              <w:right w:w="57" w:type="dxa"/>
            </w:tcMar>
          </w:tcPr>
          <w:p w:rsidR="004D56C8" w:rsidRPr="004D56C8" w:rsidRDefault="004D56C8" w:rsidP="004D56C8">
            <w:pPr>
              <w:widowControl w:val="0"/>
              <w:tabs>
                <w:tab w:val="left" w:pos="11057"/>
              </w:tabs>
              <w:spacing w:after="0" w:line="240" w:lineRule="auto"/>
              <w:jc w:val="center"/>
              <w:rPr>
                <w:rFonts w:ascii="Times New Roman" w:eastAsia="Times New Roman" w:hAnsi="Times New Roman" w:cs="Times New Roman"/>
                <w:color w:val="000000"/>
                <w:sz w:val="24"/>
                <w:szCs w:val="24"/>
                <w:u w:color="000000"/>
                <w:lang w:eastAsia="ru-RU"/>
              </w:rPr>
            </w:pPr>
            <w:proofErr w:type="spellStart"/>
            <w:proofErr w:type="gramStart"/>
            <w:r w:rsidRPr="004D56C8">
              <w:rPr>
                <w:rFonts w:ascii="Times New Roman" w:eastAsia="Times New Roman" w:hAnsi="Times New Roman" w:cs="Times New Roman"/>
                <w:color w:val="000000"/>
                <w:sz w:val="24"/>
                <w:szCs w:val="24"/>
                <w:u w:color="000000"/>
                <w:lang w:eastAsia="ru-RU"/>
              </w:rPr>
              <w:t>Информацион-ная</w:t>
            </w:r>
            <w:proofErr w:type="spellEnd"/>
            <w:proofErr w:type="gramEnd"/>
            <w:r w:rsidRPr="004D56C8">
              <w:rPr>
                <w:rFonts w:ascii="Times New Roman" w:eastAsia="Times New Roman" w:hAnsi="Times New Roman" w:cs="Times New Roman"/>
                <w:color w:val="000000"/>
                <w:sz w:val="24"/>
                <w:szCs w:val="24"/>
                <w:u w:color="000000"/>
                <w:lang w:eastAsia="ru-RU"/>
              </w:rPr>
              <w:t xml:space="preserve"> система</w:t>
            </w:r>
          </w:p>
          <w:p w:rsidR="004D56C8" w:rsidRPr="004D56C8" w:rsidRDefault="004D56C8" w:rsidP="004D56C8">
            <w:pPr>
              <w:widowControl w:val="0"/>
              <w:tabs>
                <w:tab w:val="left" w:pos="11057"/>
              </w:tabs>
              <w:spacing w:after="0" w:line="240" w:lineRule="auto"/>
              <w:jc w:val="center"/>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(источник данных)</w:t>
            </w:r>
          </w:p>
        </w:tc>
      </w:tr>
    </w:tbl>
    <w:p w:rsidR="004D56C8" w:rsidRPr="004D56C8" w:rsidRDefault="004D56C8" w:rsidP="004D56C8">
      <w:pPr>
        <w:widowControl w:val="0"/>
        <w:spacing w:after="0" w:line="240" w:lineRule="auto"/>
        <w:rPr>
          <w:rFonts w:ascii="Times New Roman" w:eastAsia="Times New Roman" w:hAnsi="Times New Roman" w:cs="Times New Roman"/>
          <w:color w:val="000000"/>
          <w:sz w:val="24"/>
          <w:szCs w:val="24"/>
          <w:u w:color="000000"/>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989"/>
        <w:gridCol w:w="5788"/>
        <w:gridCol w:w="2621"/>
        <w:gridCol w:w="6662"/>
        <w:gridCol w:w="3363"/>
        <w:gridCol w:w="23"/>
        <w:gridCol w:w="2094"/>
      </w:tblGrid>
      <w:tr w:rsidR="004D56C8" w:rsidRPr="004D56C8" w:rsidTr="004D56C8">
        <w:trPr>
          <w:tblHeader/>
        </w:trPr>
        <w:tc>
          <w:tcPr>
            <w:tcW w:w="989" w:type="dxa"/>
            <w:tcBorders>
              <w:top w:val="single" w:sz="4" w:space="0" w:color="000000"/>
              <w:left w:val="single" w:sz="4" w:space="0" w:color="000000"/>
              <w:bottom w:val="single" w:sz="4" w:space="0" w:color="000000"/>
              <w:right w:val="single" w:sz="4" w:space="0" w:color="000000"/>
            </w:tcBorders>
            <w:tcMar>
              <w:left w:w="57" w:type="dxa"/>
              <w:right w:w="57" w:type="dxa"/>
            </w:tcMar>
          </w:tcPr>
          <w:p w:rsidR="004D56C8" w:rsidRPr="004D56C8" w:rsidRDefault="004D56C8" w:rsidP="004D56C8">
            <w:pPr>
              <w:widowControl w:val="0"/>
              <w:tabs>
                <w:tab w:val="center" w:pos="805"/>
                <w:tab w:val="left" w:pos="1539"/>
                <w:tab w:val="left" w:pos="11057"/>
              </w:tabs>
              <w:spacing w:after="0" w:line="240" w:lineRule="auto"/>
              <w:jc w:val="center"/>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1</w:t>
            </w:r>
          </w:p>
        </w:tc>
        <w:tc>
          <w:tcPr>
            <w:tcW w:w="5788" w:type="dxa"/>
            <w:tcBorders>
              <w:top w:val="single" w:sz="4" w:space="0" w:color="000000"/>
              <w:left w:val="single" w:sz="4" w:space="0" w:color="000000"/>
              <w:bottom w:val="single" w:sz="4" w:space="0" w:color="000000"/>
              <w:right w:val="single" w:sz="4" w:space="0" w:color="000000"/>
            </w:tcBorders>
            <w:tcMar>
              <w:left w:w="57" w:type="dxa"/>
              <w:right w:w="57" w:type="dxa"/>
            </w:tcMar>
          </w:tcPr>
          <w:p w:rsidR="004D56C8" w:rsidRPr="004D56C8" w:rsidRDefault="004D56C8" w:rsidP="004D56C8">
            <w:pPr>
              <w:widowControl w:val="0"/>
              <w:tabs>
                <w:tab w:val="left" w:pos="11057"/>
              </w:tabs>
              <w:spacing w:after="0" w:line="240" w:lineRule="auto"/>
              <w:jc w:val="center"/>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2</w:t>
            </w:r>
          </w:p>
        </w:tc>
        <w:tc>
          <w:tcPr>
            <w:tcW w:w="2621" w:type="dxa"/>
            <w:tcBorders>
              <w:top w:val="single" w:sz="4" w:space="0" w:color="000000"/>
              <w:left w:val="single" w:sz="4" w:space="0" w:color="000000"/>
              <w:bottom w:val="single" w:sz="4" w:space="0" w:color="000000"/>
              <w:right w:val="single" w:sz="4" w:space="0" w:color="000000"/>
            </w:tcBorders>
            <w:tcMar>
              <w:left w:w="57" w:type="dxa"/>
              <w:right w:w="57" w:type="dxa"/>
            </w:tcMar>
          </w:tcPr>
          <w:p w:rsidR="004D56C8" w:rsidRPr="004D56C8" w:rsidRDefault="004D56C8" w:rsidP="004D56C8">
            <w:pPr>
              <w:widowControl w:val="0"/>
              <w:tabs>
                <w:tab w:val="left" w:pos="11057"/>
              </w:tabs>
              <w:spacing w:after="0" w:line="240" w:lineRule="auto"/>
              <w:jc w:val="center"/>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3</w:t>
            </w:r>
          </w:p>
        </w:tc>
        <w:tc>
          <w:tcPr>
            <w:tcW w:w="6662" w:type="dxa"/>
            <w:tcBorders>
              <w:top w:val="single" w:sz="4" w:space="0" w:color="000000"/>
              <w:left w:val="single" w:sz="4" w:space="0" w:color="000000"/>
              <w:bottom w:val="single" w:sz="4" w:space="0" w:color="000000"/>
              <w:right w:val="single" w:sz="4" w:space="0" w:color="000000"/>
            </w:tcBorders>
            <w:tcMar>
              <w:left w:w="57" w:type="dxa"/>
              <w:right w:w="57" w:type="dxa"/>
            </w:tcMar>
          </w:tcPr>
          <w:p w:rsidR="004D56C8" w:rsidRPr="004D56C8" w:rsidRDefault="004D56C8" w:rsidP="004D56C8">
            <w:pPr>
              <w:widowControl w:val="0"/>
              <w:tabs>
                <w:tab w:val="left" w:pos="11057"/>
              </w:tabs>
              <w:spacing w:after="0" w:line="240" w:lineRule="auto"/>
              <w:jc w:val="center"/>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4</w:t>
            </w:r>
          </w:p>
        </w:tc>
        <w:tc>
          <w:tcPr>
            <w:tcW w:w="3386" w:type="dxa"/>
            <w:gridSpan w:val="2"/>
            <w:tcBorders>
              <w:top w:val="single" w:sz="4" w:space="0" w:color="000000"/>
              <w:left w:val="single" w:sz="4" w:space="0" w:color="000000"/>
              <w:bottom w:val="single" w:sz="4" w:space="0" w:color="000000"/>
              <w:right w:val="single" w:sz="4" w:space="0" w:color="000000"/>
            </w:tcBorders>
            <w:tcMar>
              <w:left w:w="57" w:type="dxa"/>
              <w:right w:w="57" w:type="dxa"/>
            </w:tcMar>
          </w:tcPr>
          <w:p w:rsidR="004D56C8" w:rsidRPr="004D56C8" w:rsidRDefault="004D56C8" w:rsidP="004D56C8">
            <w:pPr>
              <w:widowControl w:val="0"/>
              <w:tabs>
                <w:tab w:val="left" w:pos="11057"/>
              </w:tabs>
              <w:spacing w:after="0" w:line="240" w:lineRule="auto"/>
              <w:jc w:val="center"/>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5</w:t>
            </w:r>
          </w:p>
        </w:tc>
        <w:tc>
          <w:tcPr>
            <w:tcW w:w="2094" w:type="dxa"/>
            <w:tcBorders>
              <w:top w:val="single" w:sz="4" w:space="0" w:color="000000"/>
              <w:left w:val="single" w:sz="4" w:space="0" w:color="000000"/>
              <w:bottom w:val="single" w:sz="4" w:space="0" w:color="000000"/>
              <w:right w:val="single" w:sz="4" w:space="0" w:color="000000"/>
            </w:tcBorders>
            <w:tcMar>
              <w:left w:w="57" w:type="dxa"/>
              <w:right w:w="57" w:type="dxa"/>
            </w:tcMar>
          </w:tcPr>
          <w:p w:rsidR="004D56C8" w:rsidRPr="004D56C8" w:rsidRDefault="004D56C8" w:rsidP="004D56C8">
            <w:pPr>
              <w:widowControl w:val="0"/>
              <w:tabs>
                <w:tab w:val="left" w:pos="11057"/>
              </w:tabs>
              <w:spacing w:after="0" w:line="240" w:lineRule="auto"/>
              <w:jc w:val="center"/>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6</w:t>
            </w:r>
          </w:p>
        </w:tc>
      </w:tr>
      <w:tr w:rsidR="004D56C8" w:rsidRPr="004D56C8" w:rsidTr="004D56C8">
        <w:tc>
          <w:tcPr>
            <w:tcW w:w="21540" w:type="dxa"/>
            <w:gridSpan w:val="7"/>
            <w:tcBorders>
              <w:top w:val="single" w:sz="4" w:space="0" w:color="000000"/>
              <w:left w:val="single" w:sz="4" w:space="0" w:color="000000"/>
              <w:bottom w:val="single" w:sz="4" w:space="0" w:color="000000"/>
              <w:right w:val="single" w:sz="4" w:space="0" w:color="000000"/>
            </w:tcBorders>
            <w:tcMar>
              <w:left w:w="57" w:type="dxa"/>
              <w:right w:w="57" w:type="dxa"/>
            </w:tcMar>
          </w:tcPr>
          <w:p w:rsidR="004D56C8" w:rsidRPr="004D56C8" w:rsidRDefault="004D56C8" w:rsidP="004D56C8">
            <w:pPr>
              <w:widowControl w:val="0"/>
              <w:spacing w:after="0" w:line="240" w:lineRule="auto"/>
              <w:jc w:val="center"/>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 xml:space="preserve">1. Задача комплекса процессных мероприятий «Привлечены граждане, негосударственные структуры в том числе СМИ </w:t>
            </w:r>
            <w:r w:rsidRPr="004D56C8">
              <w:rPr>
                <w:rFonts w:ascii="Times New Roman" w:eastAsia="Times New Roman" w:hAnsi="Times New Roman" w:cs="Times New Roman"/>
                <w:color w:val="000000"/>
                <w:sz w:val="24"/>
                <w:szCs w:val="24"/>
                <w:u w:color="000000"/>
                <w:lang w:eastAsia="ru-RU"/>
              </w:rPr>
              <w:br/>
            </w:r>
            <w:r w:rsidRPr="004D56C8">
              <w:rPr>
                <w:rFonts w:ascii="Times New Roman" w:eastAsia="Times New Roman" w:hAnsi="Times New Roman" w:cs="Times New Roman"/>
                <w:color w:val="000000"/>
                <w:sz w:val="24"/>
                <w:szCs w:val="24"/>
                <w:u w:color="000000"/>
                <w:lang w:eastAsia="ru-RU"/>
              </w:rPr>
              <w:lastRenderedPageBreak/>
              <w:t>и общественные объединения для обеспечения максимальной эффективности в профилактике экстремизма и терроризма»</w:t>
            </w:r>
          </w:p>
        </w:tc>
      </w:tr>
      <w:tr w:rsidR="004D56C8" w:rsidRPr="004D56C8" w:rsidTr="004D56C8">
        <w:tc>
          <w:tcPr>
            <w:tcW w:w="989" w:type="dxa"/>
            <w:tcBorders>
              <w:top w:val="single" w:sz="4" w:space="0" w:color="000000"/>
              <w:left w:val="single" w:sz="4" w:space="0" w:color="000000"/>
              <w:bottom w:val="single" w:sz="4" w:space="0" w:color="000000"/>
              <w:right w:val="single" w:sz="4" w:space="0" w:color="000000"/>
            </w:tcBorders>
            <w:tcMar>
              <w:left w:w="57" w:type="dxa"/>
              <w:right w:w="57" w:type="dxa"/>
            </w:tcMar>
          </w:tcPr>
          <w:p w:rsidR="004D56C8" w:rsidRPr="004D56C8" w:rsidRDefault="004D56C8" w:rsidP="004D56C8">
            <w:pPr>
              <w:widowControl w:val="0"/>
              <w:tabs>
                <w:tab w:val="left" w:pos="11057"/>
              </w:tabs>
              <w:spacing w:after="0" w:line="240" w:lineRule="auto"/>
              <w:jc w:val="center"/>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1.1.</w:t>
            </w:r>
          </w:p>
        </w:tc>
        <w:tc>
          <w:tcPr>
            <w:tcW w:w="5788" w:type="dxa"/>
            <w:tcBorders>
              <w:top w:val="single" w:sz="4" w:space="0" w:color="000000"/>
              <w:left w:val="single" w:sz="4" w:space="0" w:color="000000"/>
              <w:bottom w:val="single" w:sz="4" w:space="0" w:color="000000"/>
              <w:right w:val="single" w:sz="4" w:space="0" w:color="000000"/>
            </w:tcBorders>
            <w:tcMar>
              <w:left w:w="57" w:type="dxa"/>
              <w:right w:w="57" w:type="dxa"/>
            </w:tcMar>
          </w:tcPr>
          <w:p w:rsidR="004D56C8" w:rsidRPr="004D56C8" w:rsidRDefault="004D56C8" w:rsidP="004D56C8">
            <w:pPr>
              <w:widowControl w:val="0"/>
              <w:tabs>
                <w:tab w:val="left" w:pos="11057"/>
              </w:tabs>
              <w:spacing w:after="0" w:line="240" w:lineRule="auto"/>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Мероприятие (результат) 1.1.</w:t>
            </w:r>
          </w:p>
          <w:p w:rsidR="004D56C8" w:rsidRPr="004D56C8" w:rsidRDefault="004D56C8" w:rsidP="004D56C8">
            <w:pPr>
              <w:widowControl w:val="0"/>
              <w:tabs>
                <w:tab w:val="left" w:pos="11057"/>
              </w:tabs>
              <w:spacing w:after="0" w:line="240" w:lineRule="auto"/>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Информационно-пропагандистское противодействие экстремизму и терроризму</w:t>
            </w:r>
          </w:p>
        </w:tc>
        <w:tc>
          <w:tcPr>
            <w:tcW w:w="2621" w:type="dxa"/>
            <w:tcBorders>
              <w:top w:val="single" w:sz="4" w:space="0" w:color="000000"/>
              <w:left w:val="single" w:sz="4" w:space="0" w:color="000000"/>
              <w:bottom w:val="single" w:sz="4" w:space="0" w:color="000000"/>
              <w:right w:val="single" w:sz="4" w:space="0" w:color="000000"/>
            </w:tcBorders>
            <w:tcMar>
              <w:left w:w="57" w:type="dxa"/>
              <w:right w:w="57" w:type="dxa"/>
            </w:tcMar>
          </w:tcPr>
          <w:p w:rsidR="004D56C8" w:rsidRPr="004D56C8" w:rsidRDefault="004D56C8" w:rsidP="004D56C8">
            <w:pPr>
              <w:widowControl w:val="0"/>
              <w:tabs>
                <w:tab w:val="left" w:pos="11057"/>
              </w:tabs>
              <w:spacing w:after="0" w:line="240" w:lineRule="auto"/>
              <w:jc w:val="center"/>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Х</w:t>
            </w:r>
          </w:p>
        </w:tc>
        <w:tc>
          <w:tcPr>
            <w:tcW w:w="6662" w:type="dxa"/>
            <w:tcBorders>
              <w:top w:val="single" w:sz="4" w:space="0" w:color="000000"/>
              <w:left w:val="single" w:sz="4" w:space="0" w:color="000000"/>
              <w:bottom w:val="single" w:sz="4" w:space="0" w:color="000000"/>
              <w:right w:val="single" w:sz="4" w:space="0" w:color="000000"/>
            </w:tcBorders>
            <w:tcMar>
              <w:left w:w="57" w:type="dxa"/>
              <w:right w:w="57" w:type="dxa"/>
            </w:tcMar>
          </w:tcPr>
          <w:p w:rsidR="004D56C8" w:rsidRPr="004D56C8" w:rsidRDefault="004D56C8" w:rsidP="004D56C8">
            <w:pPr>
              <w:widowControl w:val="0"/>
              <w:tabs>
                <w:tab w:val="left" w:pos="11057"/>
              </w:tabs>
              <w:spacing w:after="0" w:line="240" w:lineRule="auto"/>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Администрация Дячкинского сельского поселения,</w:t>
            </w:r>
          </w:p>
          <w:p w:rsidR="004D56C8" w:rsidRPr="004D56C8" w:rsidRDefault="004D56C8" w:rsidP="004D56C8">
            <w:pPr>
              <w:widowControl w:val="0"/>
              <w:spacing w:after="0" w:line="240" w:lineRule="auto"/>
              <w:rPr>
                <w:rFonts w:ascii="Times New Roman" w:eastAsia="Times New Roman" w:hAnsi="Times New Roman" w:cs="Times New Roman"/>
                <w:color w:val="000000"/>
                <w:sz w:val="24"/>
                <w:szCs w:val="24"/>
                <w:u w:color="000000"/>
                <w:lang w:eastAsia="ru-RU"/>
              </w:rPr>
            </w:pPr>
            <w:proofErr w:type="spellStart"/>
            <w:r w:rsidRPr="004D56C8">
              <w:rPr>
                <w:rFonts w:ascii="Times New Roman" w:eastAsia="Times New Roman" w:hAnsi="Times New Roman" w:cs="Times New Roman"/>
                <w:color w:val="000000"/>
                <w:sz w:val="24"/>
                <w:szCs w:val="24"/>
                <w:u w:color="000000"/>
                <w:lang w:eastAsia="ru-RU"/>
              </w:rPr>
              <w:t>Горбаткова</w:t>
            </w:r>
            <w:proofErr w:type="spellEnd"/>
            <w:r w:rsidRPr="004D56C8">
              <w:rPr>
                <w:rFonts w:ascii="Times New Roman" w:eastAsia="Times New Roman" w:hAnsi="Times New Roman" w:cs="Times New Roman"/>
                <w:color w:val="000000"/>
                <w:sz w:val="24"/>
                <w:szCs w:val="24"/>
                <w:u w:color="000000"/>
                <w:lang w:eastAsia="ru-RU"/>
              </w:rPr>
              <w:t xml:space="preserve"> Н.С., ведущий специалист</w:t>
            </w:r>
          </w:p>
        </w:tc>
        <w:tc>
          <w:tcPr>
            <w:tcW w:w="3363" w:type="dxa"/>
            <w:tcBorders>
              <w:top w:val="single" w:sz="4" w:space="0" w:color="000000"/>
              <w:left w:val="single" w:sz="4" w:space="0" w:color="000000"/>
              <w:bottom w:val="single" w:sz="4" w:space="0" w:color="000000"/>
              <w:right w:val="single" w:sz="4" w:space="0" w:color="000000"/>
            </w:tcBorders>
            <w:tcMar>
              <w:left w:w="57" w:type="dxa"/>
              <w:right w:w="57" w:type="dxa"/>
            </w:tcMar>
          </w:tcPr>
          <w:p w:rsidR="004D56C8" w:rsidRPr="004D56C8" w:rsidRDefault="004D56C8" w:rsidP="004D56C8">
            <w:pPr>
              <w:widowControl w:val="0"/>
              <w:tabs>
                <w:tab w:val="left" w:pos="11057"/>
              </w:tabs>
              <w:spacing w:after="0" w:line="240" w:lineRule="auto"/>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информация</w:t>
            </w:r>
          </w:p>
        </w:tc>
        <w:tc>
          <w:tcPr>
            <w:tcW w:w="2117" w:type="dxa"/>
            <w:gridSpan w:val="2"/>
            <w:tcBorders>
              <w:top w:val="single" w:sz="4" w:space="0" w:color="000000"/>
              <w:left w:val="single" w:sz="4" w:space="0" w:color="000000"/>
              <w:bottom w:val="single" w:sz="4" w:space="0" w:color="000000"/>
              <w:right w:val="single" w:sz="4" w:space="0" w:color="000000"/>
            </w:tcBorders>
            <w:tcMar>
              <w:left w:w="57" w:type="dxa"/>
              <w:right w:w="57" w:type="dxa"/>
            </w:tcMar>
          </w:tcPr>
          <w:p w:rsidR="004D56C8" w:rsidRPr="004D56C8" w:rsidRDefault="004D56C8" w:rsidP="004D56C8">
            <w:pPr>
              <w:widowControl w:val="0"/>
              <w:tabs>
                <w:tab w:val="left" w:pos="11057"/>
              </w:tabs>
              <w:spacing w:after="0" w:line="240" w:lineRule="auto"/>
              <w:rPr>
                <w:rFonts w:ascii="Times New Roman" w:eastAsia="Times New Roman" w:hAnsi="Times New Roman" w:cs="Times New Roman"/>
                <w:color w:val="000000"/>
                <w:sz w:val="24"/>
                <w:szCs w:val="24"/>
                <w:u w:color="000000"/>
                <w:lang w:eastAsia="ru-RU"/>
              </w:rPr>
            </w:pPr>
            <w:proofErr w:type="spellStart"/>
            <w:proofErr w:type="gramStart"/>
            <w:r w:rsidRPr="004D56C8">
              <w:rPr>
                <w:rFonts w:ascii="Times New Roman" w:eastAsia="Times New Roman" w:hAnsi="Times New Roman" w:cs="Times New Roman"/>
                <w:color w:val="000000"/>
                <w:sz w:val="24"/>
                <w:szCs w:val="24"/>
                <w:u w:color="000000"/>
                <w:lang w:eastAsia="ru-RU"/>
              </w:rPr>
              <w:t>информацион-ная</w:t>
            </w:r>
            <w:proofErr w:type="spellEnd"/>
            <w:proofErr w:type="gramEnd"/>
            <w:r w:rsidRPr="004D56C8">
              <w:rPr>
                <w:rFonts w:ascii="Times New Roman" w:eastAsia="Times New Roman" w:hAnsi="Times New Roman" w:cs="Times New Roman"/>
                <w:color w:val="000000"/>
                <w:sz w:val="24"/>
                <w:szCs w:val="24"/>
                <w:u w:color="000000"/>
                <w:lang w:eastAsia="ru-RU"/>
              </w:rPr>
              <w:t xml:space="preserve"> система отсутствует</w:t>
            </w:r>
          </w:p>
        </w:tc>
      </w:tr>
      <w:tr w:rsidR="004D56C8" w:rsidRPr="004D56C8" w:rsidTr="004D56C8">
        <w:tc>
          <w:tcPr>
            <w:tcW w:w="989" w:type="dxa"/>
            <w:tcBorders>
              <w:top w:val="single" w:sz="4" w:space="0" w:color="000000"/>
              <w:left w:val="single" w:sz="4" w:space="0" w:color="000000"/>
              <w:bottom w:val="single" w:sz="4" w:space="0" w:color="000000"/>
              <w:right w:val="single" w:sz="4" w:space="0" w:color="000000"/>
            </w:tcBorders>
            <w:tcMar>
              <w:left w:w="57" w:type="dxa"/>
              <w:right w:w="57" w:type="dxa"/>
            </w:tcMar>
          </w:tcPr>
          <w:p w:rsidR="004D56C8" w:rsidRPr="004D56C8" w:rsidRDefault="004D56C8" w:rsidP="004D56C8">
            <w:pPr>
              <w:widowControl w:val="0"/>
              <w:tabs>
                <w:tab w:val="left" w:pos="11057"/>
              </w:tabs>
              <w:spacing w:after="0" w:line="240" w:lineRule="auto"/>
              <w:jc w:val="center"/>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1.2.</w:t>
            </w:r>
          </w:p>
        </w:tc>
        <w:tc>
          <w:tcPr>
            <w:tcW w:w="5788" w:type="dxa"/>
            <w:tcBorders>
              <w:top w:val="single" w:sz="4" w:space="0" w:color="000000"/>
              <w:left w:val="single" w:sz="4" w:space="0" w:color="000000"/>
              <w:bottom w:val="single" w:sz="4" w:space="0" w:color="000000"/>
              <w:right w:val="single" w:sz="4" w:space="0" w:color="000000"/>
            </w:tcBorders>
            <w:tcMar>
              <w:left w:w="57" w:type="dxa"/>
              <w:right w:w="57" w:type="dxa"/>
            </w:tcMar>
          </w:tcPr>
          <w:p w:rsidR="004D56C8" w:rsidRPr="004D56C8" w:rsidRDefault="004D56C8" w:rsidP="004D56C8">
            <w:pPr>
              <w:widowControl w:val="0"/>
              <w:tabs>
                <w:tab w:val="left" w:pos="11057"/>
              </w:tabs>
              <w:spacing w:after="0" w:line="240" w:lineRule="auto"/>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Мероприятие (результат) 1.1.1.</w:t>
            </w:r>
          </w:p>
          <w:p w:rsidR="004D56C8" w:rsidRPr="004D56C8" w:rsidRDefault="004D56C8" w:rsidP="004D56C8">
            <w:pPr>
              <w:widowControl w:val="0"/>
              <w:tabs>
                <w:tab w:val="left" w:pos="11057"/>
              </w:tabs>
              <w:spacing w:after="0" w:line="240" w:lineRule="auto"/>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Проведена на системной и регулярной основе работа по разъяснению сути противоправной деятельности лидеров экстремистских организаций.</w:t>
            </w:r>
          </w:p>
        </w:tc>
        <w:tc>
          <w:tcPr>
            <w:tcW w:w="2621" w:type="dxa"/>
            <w:tcBorders>
              <w:top w:val="single" w:sz="4" w:space="0" w:color="000000"/>
              <w:left w:val="single" w:sz="4" w:space="0" w:color="000000"/>
              <w:bottom w:val="single" w:sz="4" w:space="0" w:color="000000"/>
              <w:right w:val="single" w:sz="4" w:space="0" w:color="000000"/>
            </w:tcBorders>
            <w:tcMar>
              <w:left w:w="57" w:type="dxa"/>
              <w:right w:w="57" w:type="dxa"/>
            </w:tcMar>
          </w:tcPr>
          <w:p w:rsidR="004D56C8" w:rsidRPr="004D56C8" w:rsidRDefault="004D56C8" w:rsidP="004D56C8">
            <w:pPr>
              <w:widowControl w:val="0"/>
              <w:tabs>
                <w:tab w:val="left" w:pos="11057"/>
              </w:tabs>
              <w:spacing w:after="0" w:line="240" w:lineRule="auto"/>
              <w:jc w:val="center"/>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Х</w:t>
            </w:r>
          </w:p>
        </w:tc>
        <w:tc>
          <w:tcPr>
            <w:tcW w:w="6662" w:type="dxa"/>
            <w:tcBorders>
              <w:top w:val="single" w:sz="4" w:space="0" w:color="000000"/>
              <w:left w:val="single" w:sz="4" w:space="0" w:color="000000"/>
              <w:bottom w:val="single" w:sz="4" w:space="0" w:color="000000"/>
              <w:right w:val="single" w:sz="4" w:space="0" w:color="000000"/>
            </w:tcBorders>
            <w:tcMar>
              <w:left w:w="57" w:type="dxa"/>
              <w:right w:w="57" w:type="dxa"/>
            </w:tcMar>
          </w:tcPr>
          <w:p w:rsidR="004D56C8" w:rsidRPr="004D56C8" w:rsidRDefault="004D56C8" w:rsidP="004D56C8">
            <w:pPr>
              <w:widowControl w:val="0"/>
              <w:tabs>
                <w:tab w:val="left" w:pos="11057"/>
              </w:tabs>
              <w:spacing w:after="0" w:line="240" w:lineRule="auto"/>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 xml:space="preserve">Администрация Дячкинского сельского поселения, </w:t>
            </w:r>
            <w:proofErr w:type="spellStart"/>
            <w:r w:rsidRPr="004D56C8">
              <w:rPr>
                <w:rFonts w:ascii="Times New Roman" w:eastAsia="Times New Roman" w:hAnsi="Times New Roman" w:cs="Times New Roman"/>
                <w:color w:val="000000"/>
                <w:sz w:val="24"/>
                <w:szCs w:val="24"/>
                <w:u w:color="000000"/>
                <w:lang w:eastAsia="ru-RU"/>
              </w:rPr>
              <w:t>Горбаткова</w:t>
            </w:r>
            <w:proofErr w:type="spellEnd"/>
            <w:r w:rsidRPr="004D56C8">
              <w:rPr>
                <w:rFonts w:ascii="Times New Roman" w:eastAsia="Times New Roman" w:hAnsi="Times New Roman" w:cs="Times New Roman"/>
                <w:color w:val="000000"/>
                <w:sz w:val="24"/>
                <w:szCs w:val="24"/>
                <w:u w:color="000000"/>
                <w:lang w:eastAsia="ru-RU"/>
              </w:rPr>
              <w:t xml:space="preserve"> Н.С., ведущий специалист</w:t>
            </w:r>
          </w:p>
        </w:tc>
        <w:tc>
          <w:tcPr>
            <w:tcW w:w="3363" w:type="dxa"/>
            <w:tcBorders>
              <w:top w:val="single" w:sz="4" w:space="0" w:color="000000"/>
              <w:left w:val="single" w:sz="4" w:space="0" w:color="000000"/>
              <w:bottom w:val="single" w:sz="4" w:space="0" w:color="000000"/>
              <w:right w:val="single" w:sz="4" w:space="0" w:color="000000"/>
            </w:tcBorders>
            <w:tcMar>
              <w:left w:w="57" w:type="dxa"/>
              <w:right w:w="57" w:type="dxa"/>
            </w:tcMar>
          </w:tcPr>
          <w:p w:rsidR="004D56C8" w:rsidRPr="004D56C8" w:rsidRDefault="004D56C8" w:rsidP="004D56C8">
            <w:pPr>
              <w:widowControl w:val="0"/>
              <w:tabs>
                <w:tab w:val="left" w:pos="11057"/>
              </w:tabs>
              <w:spacing w:after="0" w:line="240" w:lineRule="auto"/>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информация</w:t>
            </w:r>
          </w:p>
        </w:tc>
        <w:tc>
          <w:tcPr>
            <w:tcW w:w="2117" w:type="dxa"/>
            <w:gridSpan w:val="2"/>
            <w:tcBorders>
              <w:top w:val="single" w:sz="4" w:space="0" w:color="000000"/>
              <w:left w:val="single" w:sz="4" w:space="0" w:color="000000"/>
              <w:bottom w:val="single" w:sz="4" w:space="0" w:color="000000"/>
              <w:right w:val="single" w:sz="4" w:space="0" w:color="000000"/>
            </w:tcBorders>
            <w:tcMar>
              <w:left w:w="57" w:type="dxa"/>
              <w:right w:w="57" w:type="dxa"/>
            </w:tcMar>
          </w:tcPr>
          <w:p w:rsidR="004D56C8" w:rsidRPr="004D56C8" w:rsidRDefault="004D56C8" w:rsidP="004D56C8">
            <w:pPr>
              <w:widowControl w:val="0"/>
              <w:tabs>
                <w:tab w:val="left" w:pos="11057"/>
              </w:tabs>
              <w:spacing w:after="0" w:line="240" w:lineRule="auto"/>
              <w:rPr>
                <w:rFonts w:ascii="Times New Roman" w:eastAsia="Times New Roman" w:hAnsi="Times New Roman" w:cs="Times New Roman"/>
                <w:color w:val="000000"/>
                <w:sz w:val="24"/>
                <w:szCs w:val="24"/>
                <w:u w:color="000000"/>
                <w:lang w:eastAsia="ru-RU"/>
              </w:rPr>
            </w:pPr>
            <w:proofErr w:type="spellStart"/>
            <w:proofErr w:type="gramStart"/>
            <w:r w:rsidRPr="004D56C8">
              <w:rPr>
                <w:rFonts w:ascii="Times New Roman" w:eastAsia="Times New Roman" w:hAnsi="Times New Roman" w:cs="Times New Roman"/>
                <w:color w:val="000000"/>
                <w:sz w:val="24"/>
                <w:szCs w:val="24"/>
                <w:u w:color="000000"/>
                <w:lang w:eastAsia="ru-RU"/>
              </w:rPr>
              <w:t>информацион-ная</w:t>
            </w:r>
            <w:proofErr w:type="spellEnd"/>
            <w:proofErr w:type="gramEnd"/>
            <w:r w:rsidRPr="004D56C8">
              <w:rPr>
                <w:rFonts w:ascii="Times New Roman" w:eastAsia="Times New Roman" w:hAnsi="Times New Roman" w:cs="Times New Roman"/>
                <w:color w:val="000000"/>
                <w:sz w:val="24"/>
                <w:szCs w:val="24"/>
                <w:u w:color="000000"/>
                <w:lang w:eastAsia="ru-RU"/>
              </w:rPr>
              <w:t xml:space="preserve"> система отсутствует</w:t>
            </w:r>
          </w:p>
          <w:p w:rsidR="004D56C8" w:rsidRPr="004D56C8" w:rsidRDefault="004D56C8" w:rsidP="004D56C8">
            <w:pPr>
              <w:widowControl w:val="0"/>
              <w:tabs>
                <w:tab w:val="left" w:pos="11057"/>
              </w:tabs>
              <w:spacing w:after="0" w:line="240" w:lineRule="auto"/>
              <w:rPr>
                <w:rFonts w:ascii="Times New Roman" w:eastAsia="Times New Roman" w:hAnsi="Times New Roman" w:cs="Times New Roman"/>
                <w:color w:val="000000"/>
                <w:sz w:val="24"/>
                <w:szCs w:val="24"/>
                <w:u w:color="000000"/>
                <w:lang w:eastAsia="ru-RU"/>
              </w:rPr>
            </w:pPr>
          </w:p>
        </w:tc>
      </w:tr>
      <w:tr w:rsidR="004D56C8" w:rsidRPr="004D56C8" w:rsidTr="004D56C8">
        <w:tc>
          <w:tcPr>
            <w:tcW w:w="989" w:type="dxa"/>
            <w:tcBorders>
              <w:top w:val="single" w:sz="4" w:space="0" w:color="000000"/>
              <w:left w:val="single" w:sz="4" w:space="0" w:color="000000"/>
              <w:bottom w:val="single" w:sz="4" w:space="0" w:color="000000"/>
              <w:right w:val="single" w:sz="4" w:space="0" w:color="000000"/>
            </w:tcBorders>
            <w:tcMar>
              <w:left w:w="57" w:type="dxa"/>
              <w:right w:w="57" w:type="dxa"/>
            </w:tcMar>
          </w:tcPr>
          <w:p w:rsidR="004D56C8" w:rsidRPr="004D56C8" w:rsidRDefault="004D56C8" w:rsidP="004D56C8">
            <w:pPr>
              <w:widowControl w:val="0"/>
              <w:tabs>
                <w:tab w:val="left" w:pos="11057"/>
              </w:tabs>
              <w:spacing w:after="0" w:line="240" w:lineRule="auto"/>
              <w:jc w:val="center"/>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1.3.</w:t>
            </w:r>
          </w:p>
        </w:tc>
        <w:tc>
          <w:tcPr>
            <w:tcW w:w="5788" w:type="dxa"/>
            <w:tcBorders>
              <w:top w:val="single" w:sz="4" w:space="0" w:color="000000"/>
              <w:left w:val="single" w:sz="4" w:space="0" w:color="000000"/>
              <w:bottom w:val="single" w:sz="4" w:space="0" w:color="000000"/>
              <w:right w:val="single" w:sz="4" w:space="0" w:color="000000"/>
            </w:tcBorders>
            <w:tcMar>
              <w:left w:w="57" w:type="dxa"/>
              <w:right w:w="57" w:type="dxa"/>
            </w:tcMar>
          </w:tcPr>
          <w:p w:rsidR="004D56C8" w:rsidRPr="004D56C8" w:rsidRDefault="004D56C8" w:rsidP="004D56C8">
            <w:pPr>
              <w:widowControl w:val="0"/>
              <w:tabs>
                <w:tab w:val="left" w:pos="11057"/>
              </w:tabs>
              <w:spacing w:after="0" w:line="240" w:lineRule="auto"/>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Мероприятие (результат) 1.1.2.</w:t>
            </w:r>
          </w:p>
          <w:p w:rsidR="004D56C8" w:rsidRPr="004D56C8" w:rsidRDefault="004D56C8" w:rsidP="004D56C8">
            <w:pPr>
              <w:widowControl w:val="0"/>
              <w:tabs>
                <w:tab w:val="left" w:pos="11057"/>
              </w:tabs>
              <w:spacing w:after="0" w:line="240" w:lineRule="auto"/>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Проведен мониторинг состояния миграционной ситуации в Дячкинском сельском поселении</w:t>
            </w:r>
          </w:p>
        </w:tc>
        <w:tc>
          <w:tcPr>
            <w:tcW w:w="2621" w:type="dxa"/>
            <w:tcBorders>
              <w:top w:val="single" w:sz="4" w:space="0" w:color="000000"/>
              <w:left w:val="single" w:sz="4" w:space="0" w:color="000000"/>
              <w:bottom w:val="single" w:sz="4" w:space="0" w:color="000000"/>
              <w:right w:val="single" w:sz="4" w:space="0" w:color="000000"/>
            </w:tcBorders>
            <w:tcMar>
              <w:left w:w="57" w:type="dxa"/>
              <w:right w:w="57" w:type="dxa"/>
            </w:tcMar>
          </w:tcPr>
          <w:p w:rsidR="004D56C8" w:rsidRPr="004D56C8" w:rsidRDefault="004D56C8" w:rsidP="004D56C8">
            <w:pPr>
              <w:widowControl w:val="0"/>
              <w:tabs>
                <w:tab w:val="left" w:pos="11057"/>
              </w:tabs>
              <w:spacing w:after="0" w:line="240" w:lineRule="auto"/>
              <w:jc w:val="center"/>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Х</w:t>
            </w:r>
          </w:p>
          <w:p w:rsidR="004D56C8" w:rsidRPr="004D56C8" w:rsidRDefault="004D56C8" w:rsidP="004D56C8">
            <w:pPr>
              <w:widowControl w:val="0"/>
              <w:tabs>
                <w:tab w:val="left" w:pos="11057"/>
              </w:tabs>
              <w:spacing w:after="0" w:line="240" w:lineRule="auto"/>
              <w:jc w:val="center"/>
              <w:rPr>
                <w:rFonts w:ascii="Times New Roman" w:eastAsia="Times New Roman" w:hAnsi="Times New Roman" w:cs="Times New Roman"/>
                <w:color w:val="000000"/>
                <w:sz w:val="24"/>
                <w:szCs w:val="24"/>
                <w:u w:color="000000"/>
                <w:lang w:eastAsia="ru-RU"/>
              </w:rPr>
            </w:pPr>
          </w:p>
        </w:tc>
        <w:tc>
          <w:tcPr>
            <w:tcW w:w="6662" w:type="dxa"/>
            <w:tcBorders>
              <w:top w:val="single" w:sz="4" w:space="0" w:color="000000"/>
              <w:left w:val="single" w:sz="4" w:space="0" w:color="000000"/>
              <w:bottom w:val="single" w:sz="4" w:space="0" w:color="000000"/>
              <w:right w:val="single" w:sz="4" w:space="0" w:color="000000"/>
            </w:tcBorders>
            <w:tcMar>
              <w:left w:w="57" w:type="dxa"/>
              <w:right w:w="57" w:type="dxa"/>
            </w:tcMar>
          </w:tcPr>
          <w:p w:rsidR="004D56C8" w:rsidRPr="004D56C8" w:rsidRDefault="004D56C8" w:rsidP="004D56C8">
            <w:pPr>
              <w:widowControl w:val="0"/>
              <w:tabs>
                <w:tab w:val="left" w:pos="11057"/>
              </w:tabs>
              <w:spacing w:after="0" w:line="240" w:lineRule="auto"/>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 xml:space="preserve">Администрация Дячкинского сельского поселения, </w:t>
            </w:r>
            <w:proofErr w:type="spellStart"/>
            <w:r w:rsidRPr="004D56C8">
              <w:rPr>
                <w:rFonts w:ascii="Times New Roman" w:eastAsia="Times New Roman" w:hAnsi="Times New Roman" w:cs="Times New Roman"/>
                <w:color w:val="000000"/>
                <w:sz w:val="24"/>
                <w:szCs w:val="24"/>
                <w:u w:color="000000"/>
                <w:lang w:eastAsia="ru-RU"/>
              </w:rPr>
              <w:t>Горбаткова</w:t>
            </w:r>
            <w:proofErr w:type="spellEnd"/>
            <w:r w:rsidRPr="004D56C8">
              <w:rPr>
                <w:rFonts w:ascii="Times New Roman" w:eastAsia="Times New Roman" w:hAnsi="Times New Roman" w:cs="Times New Roman"/>
                <w:color w:val="000000"/>
                <w:sz w:val="24"/>
                <w:szCs w:val="24"/>
                <w:u w:color="000000"/>
                <w:lang w:eastAsia="ru-RU"/>
              </w:rPr>
              <w:t xml:space="preserve"> Н.С., ведущий специалист</w:t>
            </w:r>
          </w:p>
        </w:tc>
        <w:tc>
          <w:tcPr>
            <w:tcW w:w="3363" w:type="dxa"/>
            <w:tcBorders>
              <w:top w:val="single" w:sz="4" w:space="0" w:color="000000"/>
              <w:left w:val="single" w:sz="4" w:space="0" w:color="000000"/>
              <w:bottom w:val="single" w:sz="4" w:space="0" w:color="000000"/>
              <w:right w:val="single" w:sz="4" w:space="0" w:color="000000"/>
            </w:tcBorders>
            <w:tcMar>
              <w:left w:w="57" w:type="dxa"/>
              <w:right w:w="57" w:type="dxa"/>
            </w:tcMar>
          </w:tcPr>
          <w:p w:rsidR="004D56C8" w:rsidRPr="004D56C8" w:rsidRDefault="004D56C8" w:rsidP="004D56C8">
            <w:pPr>
              <w:widowControl w:val="0"/>
              <w:tabs>
                <w:tab w:val="left" w:pos="11057"/>
              </w:tabs>
              <w:spacing w:after="0" w:line="240" w:lineRule="auto"/>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информация</w:t>
            </w:r>
          </w:p>
        </w:tc>
        <w:tc>
          <w:tcPr>
            <w:tcW w:w="2117" w:type="dxa"/>
            <w:gridSpan w:val="2"/>
            <w:tcBorders>
              <w:top w:val="single" w:sz="4" w:space="0" w:color="000000"/>
              <w:left w:val="single" w:sz="4" w:space="0" w:color="000000"/>
              <w:bottom w:val="single" w:sz="4" w:space="0" w:color="000000"/>
              <w:right w:val="single" w:sz="4" w:space="0" w:color="000000"/>
            </w:tcBorders>
            <w:tcMar>
              <w:left w:w="57" w:type="dxa"/>
              <w:right w:w="57" w:type="dxa"/>
            </w:tcMar>
          </w:tcPr>
          <w:p w:rsidR="004D56C8" w:rsidRPr="004D56C8" w:rsidRDefault="004D56C8" w:rsidP="004D56C8">
            <w:pPr>
              <w:widowControl w:val="0"/>
              <w:tabs>
                <w:tab w:val="left" w:pos="11057"/>
              </w:tabs>
              <w:spacing w:after="0" w:line="240" w:lineRule="auto"/>
              <w:rPr>
                <w:rFonts w:ascii="Times New Roman" w:eastAsia="Times New Roman" w:hAnsi="Times New Roman" w:cs="Times New Roman"/>
                <w:color w:val="000000"/>
                <w:sz w:val="24"/>
                <w:szCs w:val="24"/>
                <w:u w:color="000000"/>
                <w:lang w:eastAsia="ru-RU"/>
              </w:rPr>
            </w:pPr>
            <w:proofErr w:type="spellStart"/>
            <w:proofErr w:type="gramStart"/>
            <w:r w:rsidRPr="004D56C8">
              <w:rPr>
                <w:rFonts w:ascii="Times New Roman" w:eastAsia="Times New Roman" w:hAnsi="Times New Roman" w:cs="Times New Roman"/>
                <w:color w:val="000000"/>
                <w:sz w:val="24"/>
                <w:szCs w:val="24"/>
                <w:u w:color="000000"/>
                <w:lang w:eastAsia="ru-RU"/>
              </w:rPr>
              <w:t>информацион-ная</w:t>
            </w:r>
            <w:proofErr w:type="spellEnd"/>
            <w:proofErr w:type="gramEnd"/>
            <w:r w:rsidRPr="004D56C8">
              <w:rPr>
                <w:rFonts w:ascii="Times New Roman" w:eastAsia="Times New Roman" w:hAnsi="Times New Roman" w:cs="Times New Roman"/>
                <w:color w:val="000000"/>
                <w:sz w:val="24"/>
                <w:szCs w:val="24"/>
                <w:u w:color="000000"/>
                <w:lang w:eastAsia="ru-RU"/>
              </w:rPr>
              <w:t xml:space="preserve"> система отсутствует</w:t>
            </w:r>
          </w:p>
          <w:p w:rsidR="004D56C8" w:rsidRPr="004D56C8" w:rsidRDefault="004D56C8" w:rsidP="004D56C8">
            <w:pPr>
              <w:widowControl w:val="0"/>
              <w:tabs>
                <w:tab w:val="left" w:pos="11057"/>
              </w:tabs>
              <w:spacing w:after="0" w:line="240" w:lineRule="auto"/>
              <w:rPr>
                <w:rFonts w:ascii="Times New Roman" w:eastAsia="Times New Roman" w:hAnsi="Times New Roman" w:cs="Times New Roman"/>
                <w:color w:val="000000"/>
                <w:sz w:val="24"/>
                <w:szCs w:val="24"/>
                <w:u w:color="000000"/>
                <w:lang w:eastAsia="ru-RU"/>
              </w:rPr>
            </w:pPr>
          </w:p>
        </w:tc>
      </w:tr>
      <w:tr w:rsidR="004D56C8" w:rsidRPr="004D56C8" w:rsidTr="004D56C8">
        <w:tc>
          <w:tcPr>
            <w:tcW w:w="989" w:type="dxa"/>
            <w:tcBorders>
              <w:top w:val="single" w:sz="4" w:space="0" w:color="000000"/>
              <w:left w:val="single" w:sz="4" w:space="0" w:color="000000"/>
              <w:bottom w:val="single" w:sz="4" w:space="0" w:color="000000"/>
              <w:right w:val="single" w:sz="4" w:space="0" w:color="000000"/>
            </w:tcBorders>
            <w:tcMar>
              <w:left w:w="57" w:type="dxa"/>
              <w:right w:w="57" w:type="dxa"/>
            </w:tcMar>
          </w:tcPr>
          <w:p w:rsidR="004D56C8" w:rsidRPr="004D56C8" w:rsidRDefault="004D56C8" w:rsidP="004D56C8">
            <w:pPr>
              <w:widowControl w:val="0"/>
              <w:spacing w:after="0" w:line="240" w:lineRule="auto"/>
              <w:jc w:val="center"/>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1.4.</w:t>
            </w:r>
          </w:p>
        </w:tc>
        <w:tc>
          <w:tcPr>
            <w:tcW w:w="5788" w:type="dxa"/>
            <w:tcBorders>
              <w:top w:val="single" w:sz="4" w:space="0" w:color="000000"/>
              <w:left w:val="single" w:sz="4" w:space="0" w:color="000000"/>
              <w:bottom w:val="single" w:sz="4" w:space="0" w:color="000000"/>
              <w:right w:val="single" w:sz="4" w:space="0" w:color="000000"/>
            </w:tcBorders>
            <w:tcMar>
              <w:left w:w="57" w:type="dxa"/>
              <w:right w:w="57" w:type="dxa"/>
            </w:tcMar>
          </w:tcPr>
          <w:p w:rsidR="004D56C8" w:rsidRPr="004D56C8" w:rsidRDefault="004D56C8" w:rsidP="004D56C8">
            <w:pPr>
              <w:widowControl w:val="0"/>
              <w:tabs>
                <w:tab w:val="left" w:pos="11057"/>
              </w:tabs>
              <w:spacing w:after="0" w:line="240" w:lineRule="auto"/>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Контрольная точка 1.1.1.</w:t>
            </w:r>
          </w:p>
          <w:p w:rsidR="004D56C8" w:rsidRPr="004D56C8" w:rsidRDefault="004D56C8" w:rsidP="004D56C8">
            <w:pPr>
              <w:widowControl w:val="0"/>
              <w:tabs>
                <w:tab w:val="left" w:pos="11057"/>
              </w:tabs>
              <w:spacing w:after="0" w:line="240" w:lineRule="auto"/>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Мониторинг состояния межэтнических отношений в Дячкинском сельском поселении, а также мониторинг материалов и публикаций в муниципальных средствах массовой информации на тему межэтнических отношений</w:t>
            </w:r>
          </w:p>
        </w:tc>
        <w:tc>
          <w:tcPr>
            <w:tcW w:w="2621" w:type="dxa"/>
            <w:tcBorders>
              <w:top w:val="single" w:sz="4" w:space="0" w:color="000000"/>
              <w:left w:val="single" w:sz="4" w:space="0" w:color="000000"/>
              <w:bottom w:val="single" w:sz="4" w:space="0" w:color="000000"/>
              <w:right w:val="single" w:sz="4" w:space="0" w:color="000000"/>
            </w:tcBorders>
            <w:tcMar>
              <w:left w:w="57" w:type="dxa"/>
              <w:right w:w="57" w:type="dxa"/>
            </w:tcMar>
          </w:tcPr>
          <w:p w:rsidR="004D56C8" w:rsidRPr="004D56C8" w:rsidRDefault="004D56C8" w:rsidP="004D56C8">
            <w:pPr>
              <w:widowControl w:val="0"/>
              <w:tabs>
                <w:tab w:val="left" w:pos="11057"/>
              </w:tabs>
              <w:spacing w:after="0" w:line="240" w:lineRule="auto"/>
              <w:jc w:val="center"/>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 xml:space="preserve">29 декабря </w:t>
            </w:r>
            <w:smartTag w:uri="urn:schemas-microsoft-com:office:smarttags" w:element="metricconverter">
              <w:smartTagPr>
                <w:attr w:name="ProductID" w:val="2025 г"/>
              </w:smartTagPr>
              <w:r w:rsidRPr="004D56C8">
                <w:rPr>
                  <w:rFonts w:ascii="Times New Roman" w:eastAsia="Times New Roman" w:hAnsi="Times New Roman" w:cs="Times New Roman"/>
                  <w:color w:val="000000"/>
                  <w:sz w:val="24"/>
                  <w:szCs w:val="24"/>
                  <w:u w:color="000000"/>
                  <w:lang w:eastAsia="ru-RU"/>
                </w:rPr>
                <w:t>2025 г</w:t>
              </w:r>
            </w:smartTag>
            <w:r w:rsidRPr="004D56C8">
              <w:rPr>
                <w:rFonts w:ascii="Times New Roman" w:eastAsia="Times New Roman" w:hAnsi="Times New Roman" w:cs="Times New Roman"/>
                <w:color w:val="000000"/>
                <w:sz w:val="24"/>
                <w:szCs w:val="24"/>
                <w:u w:color="000000"/>
                <w:lang w:eastAsia="ru-RU"/>
              </w:rPr>
              <w:t>.</w:t>
            </w:r>
          </w:p>
          <w:p w:rsidR="004D56C8" w:rsidRPr="004D56C8" w:rsidRDefault="004D56C8" w:rsidP="004D56C8">
            <w:pPr>
              <w:widowControl w:val="0"/>
              <w:tabs>
                <w:tab w:val="left" w:pos="11057"/>
              </w:tabs>
              <w:spacing w:after="0" w:line="240" w:lineRule="auto"/>
              <w:jc w:val="center"/>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 xml:space="preserve">29 декабря </w:t>
            </w:r>
            <w:smartTag w:uri="urn:schemas-microsoft-com:office:smarttags" w:element="metricconverter">
              <w:smartTagPr>
                <w:attr w:name="ProductID" w:val="2026 г"/>
              </w:smartTagPr>
              <w:r w:rsidRPr="004D56C8">
                <w:rPr>
                  <w:rFonts w:ascii="Times New Roman" w:eastAsia="Times New Roman" w:hAnsi="Times New Roman" w:cs="Times New Roman"/>
                  <w:color w:val="000000"/>
                  <w:sz w:val="24"/>
                  <w:szCs w:val="24"/>
                  <w:u w:color="000000"/>
                  <w:lang w:eastAsia="ru-RU"/>
                </w:rPr>
                <w:t>2026 г</w:t>
              </w:r>
            </w:smartTag>
            <w:r w:rsidRPr="004D56C8">
              <w:rPr>
                <w:rFonts w:ascii="Times New Roman" w:eastAsia="Times New Roman" w:hAnsi="Times New Roman" w:cs="Times New Roman"/>
                <w:color w:val="000000"/>
                <w:sz w:val="24"/>
                <w:szCs w:val="24"/>
                <w:u w:color="000000"/>
                <w:lang w:eastAsia="ru-RU"/>
              </w:rPr>
              <w:t>.</w:t>
            </w:r>
          </w:p>
          <w:p w:rsidR="004D56C8" w:rsidRPr="004D56C8" w:rsidRDefault="004D56C8" w:rsidP="004D56C8">
            <w:pPr>
              <w:widowControl w:val="0"/>
              <w:tabs>
                <w:tab w:val="left" w:pos="11057"/>
              </w:tabs>
              <w:spacing w:after="0" w:line="240" w:lineRule="auto"/>
              <w:jc w:val="center"/>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 xml:space="preserve">29 декабря </w:t>
            </w:r>
            <w:smartTag w:uri="urn:schemas-microsoft-com:office:smarttags" w:element="metricconverter">
              <w:smartTagPr>
                <w:attr w:name="ProductID" w:val="2027 г"/>
              </w:smartTagPr>
              <w:r w:rsidRPr="004D56C8">
                <w:rPr>
                  <w:rFonts w:ascii="Times New Roman" w:eastAsia="Times New Roman" w:hAnsi="Times New Roman" w:cs="Times New Roman"/>
                  <w:color w:val="000000"/>
                  <w:sz w:val="24"/>
                  <w:szCs w:val="24"/>
                  <w:u w:color="000000"/>
                  <w:lang w:eastAsia="ru-RU"/>
                </w:rPr>
                <w:t>2027 г</w:t>
              </w:r>
            </w:smartTag>
            <w:r w:rsidRPr="004D56C8">
              <w:rPr>
                <w:rFonts w:ascii="Times New Roman" w:eastAsia="Times New Roman" w:hAnsi="Times New Roman" w:cs="Times New Roman"/>
                <w:color w:val="000000"/>
                <w:sz w:val="24"/>
                <w:szCs w:val="24"/>
                <w:u w:color="000000"/>
                <w:lang w:eastAsia="ru-RU"/>
              </w:rPr>
              <w:t>.</w:t>
            </w:r>
          </w:p>
        </w:tc>
        <w:tc>
          <w:tcPr>
            <w:tcW w:w="6662" w:type="dxa"/>
            <w:tcBorders>
              <w:top w:val="single" w:sz="4" w:space="0" w:color="000000"/>
              <w:left w:val="single" w:sz="4" w:space="0" w:color="000000"/>
              <w:bottom w:val="single" w:sz="4" w:space="0" w:color="000000"/>
              <w:right w:val="single" w:sz="4" w:space="0" w:color="000000"/>
            </w:tcBorders>
            <w:tcMar>
              <w:left w:w="57" w:type="dxa"/>
              <w:right w:w="57" w:type="dxa"/>
            </w:tcMar>
          </w:tcPr>
          <w:p w:rsidR="004D56C8" w:rsidRPr="004D56C8" w:rsidRDefault="004D56C8" w:rsidP="004D56C8">
            <w:pPr>
              <w:widowControl w:val="0"/>
              <w:tabs>
                <w:tab w:val="left" w:pos="11057"/>
              </w:tabs>
              <w:spacing w:after="0" w:line="240" w:lineRule="auto"/>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 xml:space="preserve">Администрация Дячкинского сельского поселения, </w:t>
            </w:r>
            <w:proofErr w:type="spellStart"/>
            <w:r w:rsidRPr="004D56C8">
              <w:rPr>
                <w:rFonts w:ascii="Times New Roman" w:eastAsia="Times New Roman" w:hAnsi="Times New Roman" w:cs="Times New Roman"/>
                <w:color w:val="000000"/>
                <w:sz w:val="24"/>
                <w:szCs w:val="24"/>
                <w:u w:color="000000"/>
                <w:lang w:eastAsia="ru-RU"/>
              </w:rPr>
              <w:t>Горбаткова</w:t>
            </w:r>
            <w:proofErr w:type="spellEnd"/>
            <w:r w:rsidRPr="004D56C8">
              <w:rPr>
                <w:rFonts w:ascii="Times New Roman" w:eastAsia="Times New Roman" w:hAnsi="Times New Roman" w:cs="Times New Roman"/>
                <w:color w:val="000000"/>
                <w:sz w:val="24"/>
                <w:szCs w:val="24"/>
                <w:u w:color="000000"/>
                <w:lang w:eastAsia="ru-RU"/>
              </w:rPr>
              <w:t xml:space="preserve"> Н.С., ведущий специалист</w:t>
            </w:r>
          </w:p>
        </w:tc>
        <w:tc>
          <w:tcPr>
            <w:tcW w:w="3363" w:type="dxa"/>
            <w:tcBorders>
              <w:top w:val="single" w:sz="4" w:space="0" w:color="000000"/>
              <w:left w:val="single" w:sz="4" w:space="0" w:color="000000"/>
              <w:bottom w:val="single" w:sz="4" w:space="0" w:color="000000"/>
              <w:right w:val="single" w:sz="4" w:space="0" w:color="000000"/>
            </w:tcBorders>
            <w:tcMar>
              <w:left w:w="57" w:type="dxa"/>
              <w:right w:w="57" w:type="dxa"/>
            </w:tcMar>
          </w:tcPr>
          <w:p w:rsidR="004D56C8" w:rsidRPr="004D56C8" w:rsidRDefault="004D56C8" w:rsidP="004D56C8">
            <w:pPr>
              <w:widowControl w:val="0"/>
              <w:tabs>
                <w:tab w:val="left" w:pos="11057"/>
              </w:tabs>
              <w:spacing w:after="0" w:line="240" w:lineRule="auto"/>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информация</w:t>
            </w:r>
          </w:p>
        </w:tc>
        <w:tc>
          <w:tcPr>
            <w:tcW w:w="2117" w:type="dxa"/>
            <w:gridSpan w:val="2"/>
            <w:tcBorders>
              <w:top w:val="single" w:sz="4" w:space="0" w:color="000000"/>
              <w:left w:val="single" w:sz="4" w:space="0" w:color="000000"/>
              <w:bottom w:val="single" w:sz="4" w:space="0" w:color="000000"/>
              <w:right w:val="single" w:sz="4" w:space="0" w:color="000000"/>
            </w:tcBorders>
            <w:tcMar>
              <w:left w:w="57" w:type="dxa"/>
              <w:right w:w="57" w:type="dxa"/>
            </w:tcMar>
          </w:tcPr>
          <w:p w:rsidR="004D56C8" w:rsidRPr="004D56C8" w:rsidRDefault="004D56C8" w:rsidP="004D56C8">
            <w:pPr>
              <w:widowControl w:val="0"/>
              <w:tabs>
                <w:tab w:val="left" w:pos="11057"/>
              </w:tabs>
              <w:spacing w:after="0" w:line="240" w:lineRule="auto"/>
              <w:rPr>
                <w:rFonts w:ascii="Times New Roman" w:eastAsia="Times New Roman" w:hAnsi="Times New Roman" w:cs="Times New Roman"/>
                <w:color w:val="000000"/>
                <w:sz w:val="24"/>
                <w:szCs w:val="24"/>
                <w:u w:color="000000"/>
                <w:lang w:eastAsia="ru-RU"/>
              </w:rPr>
            </w:pPr>
            <w:proofErr w:type="spellStart"/>
            <w:proofErr w:type="gramStart"/>
            <w:r w:rsidRPr="004D56C8">
              <w:rPr>
                <w:rFonts w:ascii="Times New Roman" w:eastAsia="Times New Roman" w:hAnsi="Times New Roman" w:cs="Times New Roman"/>
                <w:color w:val="000000"/>
                <w:sz w:val="24"/>
                <w:szCs w:val="24"/>
                <w:u w:color="000000"/>
                <w:lang w:eastAsia="ru-RU"/>
              </w:rPr>
              <w:t>информацион-ная</w:t>
            </w:r>
            <w:proofErr w:type="spellEnd"/>
            <w:proofErr w:type="gramEnd"/>
            <w:r w:rsidRPr="004D56C8">
              <w:rPr>
                <w:rFonts w:ascii="Times New Roman" w:eastAsia="Times New Roman" w:hAnsi="Times New Roman" w:cs="Times New Roman"/>
                <w:color w:val="000000"/>
                <w:sz w:val="24"/>
                <w:szCs w:val="24"/>
                <w:u w:color="000000"/>
                <w:lang w:eastAsia="ru-RU"/>
              </w:rPr>
              <w:t xml:space="preserve"> система отсутствует</w:t>
            </w:r>
          </w:p>
          <w:p w:rsidR="004D56C8" w:rsidRPr="004D56C8" w:rsidRDefault="004D56C8" w:rsidP="004D56C8">
            <w:pPr>
              <w:widowControl w:val="0"/>
              <w:tabs>
                <w:tab w:val="left" w:pos="11057"/>
              </w:tabs>
              <w:spacing w:after="0" w:line="240" w:lineRule="auto"/>
              <w:rPr>
                <w:rFonts w:ascii="Times New Roman" w:eastAsia="Times New Roman" w:hAnsi="Times New Roman" w:cs="Times New Roman"/>
                <w:color w:val="000000"/>
                <w:sz w:val="24"/>
                <w:szCs w:val="24"/>
                <w:u w:color="000000"/>
                <w:lang w:eastAsia="ru-RU"/>
              </w:rPr>
            </w:pPr>
          </w:p>
        </w:tc>
      </w:tr>
      <w:tr w:rsidR="004D56C8" w:rsidRPr="004D56C8" w:rsidTr="004D56C8">
        <w:tc>
          <w:tcPr>
            <w:tcW w:w="989" w:type="dxa"/>
            <w:tcBorders>
              <w:top w:val="single" w:sz="4" w:space="0" w:color="000000"/>
              <w:left w:val="single" w:sz="4" w:space="0" w:color="000000"/>
              <w:bottom w:val="single" w:sz="4" w:space="0" w:color="000000"/>
              <w:right w:val="single" w:sz="4" w:space="0" w:color="000000"/>
            </w:tcBorders>
            <w:tcMar>
              <w:left w:w="57" w:type="dxa"/>
              <w:right w:w="57" w:type="dxa"/>
            </w:tcMar>
          </w:tcPr>
          <w:p w:rsidR="004D56C8" w:rsidRPr="004D56C8" w:rsidRDefault="004D56C8" w:rsidP="004D56C8">
            <w:pPr>
              <w:widowControl w:val="0"/>
              <w:tabs>
                <w:tab w:val="left" w:pos="11057"/>
              </w:tabs>
              <w:spacing w:after="0" w:line="240" w:lineRule="auto"/>
              <w:jc w:val="center"/>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1.5.</w:t>
            </w:r>
          </w:p>
        </w:tc>
        <w:tc>
          <w:tcPr>
            <w:tcW w:w="5788" w:type="dxa"/>
            <w:tcBorders>
              <w:top w:val="single" w:sz="4" w:space="0" w:color="000000"/>
              <w:left w:val="single" w:sz="4" w:space="0" w:color="000000"/>
              <w:bottom w:val="single" w:sz="4" w:space="0" w:color="000000"/>
              <w:right w:val="single" w:sz="4" w:space="0" w:color="000000"/>
            </w:tcBorders>
            <w:tcMar>
              <w:left w:w="57" w:type="dxa"/>
              <w:right w:w="57" w:type="dxa"/>
            </w:tcMar>
          </w:tcPr>
          <w:p w:rsidR="004D56C8" w:rsidRPr="004D56C8" w:rsidRDefault="004D56C8" w:rsidP="004D56C8">
            <w:pPr>
              <w:widowControl w:val="0"/>
              <w:tabs>
                <w:tab w:val="left" w:pos="11057"/>
              </w:tabs>
              <w:spacing w:after="0" w:line="240" w:lineRule="auto"/>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Контрольная точка 1.1.2.</w:t>
            </w:r>
          </w:p>
          <w:p w:rsidR="004D56C8" w:rsidRPr="004D56C8" w:rsidRDefault="004D56C8" w:rsidP="004D56C8">
            <w:pPr>
              <w:widowControl w:val="0"/>
              <w:tabs>
                <w:tab w:val="left" w:pos="11057"/>
              </w:tabs>
              <w:spacing w:after="0" w:line="240" w:lineRule="auto"/>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Оценка результатов мероприятий, проведенных с обучающимися образовательных организаций, по вопросу соблюдения правовых норм и этических правил совместного проживания в общежитиях лиц различной национальности</w:t>
            </w:r>
          </w:p>
        </w:tc>
        <w:tc>
          <w:tcPr>
            <w:tcW w:w="2621" w:type="dxa"/>
            <w:tcBorders>
              <w:top w:val="single" w:sz="4" w:space="0" w:color="000000"/>
              <w:left w:val="single" w:sz="4" w:space="0" w:color="000000"/>
              <w:bottom w:val="single" w:sz="4" w:space="0" w:color="000000"/>
              <w:right w:val="single" w:sz="4" w:space="0" w:color="000000"/>
            </w:tcBorders>
            <w:tcMar>
              <w:left w:w="57" w:type="dxa"/>
              <w:right w:w="57" w:type="dxa"/>
            </w:tcMar>
          </w:tcPr>
          <w:p w:rsidR="004D56C8" w:rsidRPr="004D56C8" w:rsidRDefault="004D56C8" w:rsidP="004D56C8">
            <w:pPr>
              <w:widowControl w:val="0"/>
              <w:tabs>
                <w:tab w:val="left" w:pos="11057"/>
              </w:tabs>
              <w:spacing w:after="0" w:line="240" w:lineRule="auto"/>
              <w:jc w:val="center"/>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 xml:space="preserve">28 июля </w:t>
            </w:r>
            <w:smartTag w:uri="urn:schemas-microsoft-com:office:smarttags" w:element="metricconverter">
              <w:smartTagPr>
                <w:attr w:name="ProductID" w:val="2025 г"/>
              </w:smartTagPr>
              <w:r w:rsidRPr="004D56C8">
                <w:rPr>
                  <w:rFonts w:ascii="Times New Roman" w:eastAsia="Times New Roman" w:hAnsi="Times New Roman" w:cs="Times New Roman"/>
                  <w:color w:val="000000"/>
                  <w:sz w:val="24"/>
                  <w:szCs w:val="24"/>
                  <w:u w:color="000000"/>
                  <w:lang w:eastAsia="ru-RU"/>
                </w:rPr>
                <w:t>2025 г</w:t>
              </w:r>
            </w:smartTag>
            <w:r w:rsidRPr="004D56C8">
              <w:rPr>
                <w:rFonts w:ascii="Times New Roman" w:eastAsia="Times New Roman" w:hAnsi="Times New Roman" w:cs="Times New Roman"/>
                <w:color w:val="000000"/>
                <w:sz w:val="24"/>
                <w:szCs w:val="24"/>
                <w:u w:color="000000"/>
                <w:lang w:eastAsia="ru-RU"/>
              </w:rPr>
              <w:t>.</w:t>
            </w:r>
          </w:p>
          <w:p w:rsidR="004D56C8" w:rsidRPr="004D56C8" w:rsidRDefault="004D56C8" w:rsidP="004D56C8">
            <w:pPr>
              <w:widowControl w:val="0"/>
              <w:tabs>
                <w:tab w:val="left" w:pos="11057"/>
              </w:tabs>
              <w:spacing w:after="0" w:line="240" w:lineRule="auto"/>
              <w:jc w:val="center"/>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 xml:space="preserve">29 декабря </w:t>
            </w:r>
            <w:smartTag w:uri="urn:schemas-microsoft-com:office:smarttags" w:element="metricconverter">
              <w:smartTagPr>
                <w:attr w:name="ProductID" w:val="2025 г"/>
              </w:smartTagPr>
              <w:r w:rsidRPr="004D56C8">
                <w:rPr>
                  <w:rFonts w:ascii="Times New Roman" w:eastAsia="Times New Roman" w:hAnsi="Times New Roman" w:cs="Times New Roman"/>
                  <w:color w:val="000000"/>
                  <w:sz w:val="24"/>
                  <w:szCs w:val="24"/>
                  <w:u w:color="000000"/>
                  <w:lang w:eastAsia="ru-RU"/>
                </w:rPr>
                <w:t>2025 г</w:t>
              </w:r>
            </w:smartTag>
            <w:r w:rsidRPr="004D56C8">
              <w:rPr>
                <w:rFonts w:ascii="Times New Roman" w:eastAsia="Times New Roman" w:hAnsi="Times New Roman" w:cs="Times New Roman"/>
                <w:color w:val="000000"/>
                <w:sz w:val="24"/>
                <w:szCs w:val="24"/>
                <w:u w:color="000000"/>
                <w:lang w:eastAsia="ru-RU"/>
              </w:rPr>
              <w:t>.</w:t>
            </w:r>
          </w:p>
          <w:p w:rsidR="004D56C8" w:rsidRPr="004D56C8" w:rsidRDefault="004D56C8" w:rsidP="004D56C8">
            <w:pPr>
              <w:widowControl w:val="0"/>
              <w:tabs>
                <w:tab w:val="left" w:pos="11057"/>
              </w:tabs>
              <w:spacing w:after="0" w:line="240" w:lineRule="auto"/>
              <w:jc w:val="center"/>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 xml:space="preserve">28 июля </w:t>
            </w:r>
            <w:smartTag w:uri="urn:schemas-microsoft-com:office:smarttags" w:element="metricconverter">
              <w:smartTagPr>
                <w:attr w:name="ProductID" w:val="2026 г"/>
              </w:smartTagPr>
              <w:r w:rsidRPr="004D56C8">
                <w:rPr>
                  <w:rFonts w:ascii="Times New Roman" w:eastAsia="Times New Roman" w:hAnsi="Times New Roman" w:cs="Times New Roman"/>
                  <w:color w:val="000000"/>
                  <w:sz w:val="24"/>
                  <w:szCs w:val="24"/>
                  <w:u w:color="000000"/>
                  <w:lang w:eastAsia="ru-RU"/>
                </w:rPr>
                <w:t>2026 г</w:t>
              </w:r>
            </w:smartTag>
            <w:r w:rsidRPr="004D56C8">
              <w:rPr>
                <w:rFonts w:ascii="Times New Roman" w:eastAsia="Times New Roman" w:hAnsi="Times New Roman" w:cs="Times New Roman"/>
                <w:color w:val="000000"/>
                <w:sz w:val="24"/>
                <w:szCs w:val="24"/>
                <w:u w:color="000000"/>
                <w:lang w:eastAsia="ru-RU"/>
              </w:rPr>
              <w:t>.</w:t>
            </w:r>
          </w:p>
          <w:p w:rsidR="004D56C8" w:rsidRPr="004D56C8" w:rsidRDefault="004D56C8" w:rsidP="004D56C8">
            <w:pPr>
              <w:widowControl w:val="0"/>
              <w:tabs>
                <w:tab w:val="left" w:pos="11057"/>
              </w:tabs>
              <w:spacing w:after="0" w:line="240" w:lineRule="auto"/>
              <w:jc w:val="center"/>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 xml:space="preserve">29 декабря </w:t>
            </w:r>
            <w:smartTag w:uri="urn:schemas-microsoft-com:office:smarttags" w:element="metricconverter">
              <w:smartTagPr>
                <w:attr w:name="ProductID" w:val="2026 г"/>
              </w:smartTagPr>
              <w:r w:rsidRPr="004D56C8">
                <w:rPr>
                  <w:rFonts w:ascii="Times New Roman" w:eastAsia="Times New Roman" w:hAnsi="Times New Roman" w:cs="Times New Roman"/>
                  <w:color w:val="000000"/>
                  <w:sz w:val="24"/>
                  <w:szCs w:val="24"/>
                  <w:u w:color="000000"/>
                  <w:lang w:eastAsia="ru-RU"/>
                </w:rPr>
                <w:t>2026 г</w:t>
              </w:r>
            </w:smartTag>
            <w:r w:rsidRPr="004D56C8">
              <w:rPr>
                <w:rFonts w:ascii="Times New Roman" w:eastAsia="Times New Roman" w:hAnsi="Times New Roman" w:cs="Times New Roman"/>
                <w:color w:val="000000"/>
                <w:sz w:val="24"/>
                <w:szCs w:val="24"/>
                <w:u w:color="000000"/>
                <w:lang w:eastAsia="ru-RU"/>
              </w:rPr>
              <w:t>.</w:t>
            </w:r>
          </w:p>
          <w:p w:rsidR="004D56C8" w:rsidRPr="004D56C8" w:rsidRDefault="004D56C8" w:rsidP="004D56C8">
            <w:pPr>
              <w:widowControl w:val="0"/>
              <w:tabs>
                <w:tab w:val="left" w:pos="11057"/>
              </w:tabs>
              <w:spacing w:after="0" w:line="240" w:lineRule="auto"/>
              <w:jc w:val="center"/>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 xml:space="preserve">28 июля </w:t>
            </w:r>
            <w:smartTag w:uri="urn:schemas-microsoft-com:office:smarttags" w:element="metricconverter">
              <w:smartTagPr>
                <w:attr w:name="ProductID" w:val="2027 г"/>
              </w:smartTagPr>
              <w:r w:rsidRPr="004D56C8">
                <w:rPr>
                  <w:rFonts w:ascii="Times New Roman" w:eastAsia="Times New Roman" w:hAnsi="Times New Roman" w:cs="Times New Roman"/>
                  <w:color w:val="000000"/>
                  <w:sz w:val="24"/>
                  <w:szCs w:val="24"/>
                  <w:u w:color="000000"/>
                  <w:lang w:eastAsia="ru-RU"/>
                </w:rPr>
                <w:t>2027 г</w:t>
              </w:r>
            </w:smartTag>
            <w:r w:rsidRPr="004D56C8">
              <w:rPr>
                <w:rFonts w:ascii="Times New Roman" w:eastAsia="Times New Roman" w:hAnsi="Times New Roman" w:cs="Times New Roman"/>
                <w:color w:val="000000"/>
                <w:sz w:val="24"/>
                <w:szCs w:val="24"/>
                <w:u w:color="000000"/>
                <w:lang w:eastAsia="ru-RU"/>
              </w:rPr>
              <w:t>.</w:t>
            </w:r>
          </w:p>
          <w:p w:rsidR="004D56C8" w:rsidRPr="004D56C8" w:rsidRDefault="004D56C8" w:rsidP="004D56C8">
            <w:pPr>
              <w:widowControl w:val="0"/>
              <w:tabs>
                <w:tab w:val="left" w:pos="11057"/>
              </w:tabs>
              <w:spacing w:after="0" w:line="240" w:lineRule="auto"/>
              <w:jc w:val="center"/>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 xml:space="preserve">29 декабря </w:t>
            </w:r>
            <w:smartTag w:uri="urn:schemas-microsoft-com:office:smarttags" w:element="metricconverter">
              <w:smartTagPr>
                <w:attr w:name="ProductID" w:val="2027 г"/>
              </w:smartTagPr>
              <w:r w:rsidRPr="004D56C8">
                <w:rPr>
                  <w:rFonts w:ascii="Times New Roman" w:eastAsia="Times New Roman" w:hAnsi="Times New Roman" w:cs="Times New Roman"/>
                  <w:color w:val="000000"/>
                  <w:sz w:val="24"/>
                  <w:szCs w:val="24"/>
                  <w:u w:color="000000"/>
                  <w:lang w:eastAsia="ru-RU"/>
                </w:rPr>
                <w:t>2027 г</w:t>
              </w:r>
            </w:smartTag>
            <w:r w:rsidRPr="004D56C8">
              <w:rPr>
                <w:rFonts w:ascii="Times New Roman" w:eastAsia="Times New Roman" w:hAnsi="Times New Roman" w:cs="Times New Roman"/>
                <w:color w:val="000000"/>
                <w:sz w:val="24"/>
                <w:szCs w:val="24"/>
                <w:u w:color="000000"/>
                <w:lang w:eastAsia="ru-RU"/>
              </w:rPr>
              <w:t>.</w:t>
            </w:r>
          </w:p>
        </w:tc>
        <w:tc>
          <w:tcPr>
            <w:tcW w:w="6662" w:type="dxa"/>
            <w:tcBorders>
              <w:top w:val="single" w:sz="4" w:space="0" w:color="000000"/>
              <w:left w:val="single" w:sz="4" w:space="0" w:color="000000"/>
              <w:bottom w:val="single" w:sz="4" w:space="0" w:color="000000"/>
              <w:right w:val="single" w:sz="4" w:space="0" w:color="000000"/>
            </w:tcBorders>
            <w:tcMar>
              <w:left w:w="57" w:type="dxa"/>
              <w:right w:w="57" w:type="dxa"/>
            </w:tcMar>
          </w:tcPr>
          <w:p w:rsidR="004D56C8" w:rsidRPr="004D56C8" w:rsidRDefault="004D56C8" w:rsidP="004D56C8">
            <w:pPr>
              <w:widowControl w:val="0"/>
              <w:tabs>
                <w:tab w:val="left" w:pos="11057"/>
              </w:tabs>
              <w:spacing w:after="0" w:line="240" w:lineRule="auto"/>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 xml:space="preserve">Администрация Дячкинского сельского поселения, </w:t>
            </w:r>
            <w:proofErr w:type="spellStart"/>
            <w:r w:rsidRPr="004D56C8">
              <w:rPr>
                <w:rFonts w:ascii="Times New Roman" w:eastAsia="Times New Roman" w:hAnsi="Times New Roman" w:cs="Times New Roman"/>
                <w:color w:val="000000"/>
                <w:sz w:val="24"/>
                <w:szCs w:val="24"/>
                <w:u w:color="000000"/>
                <w:lang w:eastAsia="ru-RU"/>
              </w:rPr>
              <w:t>Горбаткова</w:t>
            </w:r>
            <w:proofErr w:type="spellEnd"/>
            <w:r w:rsidRPr="004D56C8">
              <w:rPr>
                <w:rFonts w:ascii="Times New Roman" w:eastAsia="Times New Roman" w:hAnsi="Times New Roman" w:cs="Times New Roman"/>
                <w:color w:val="000000"/>
                <w:sz w:val="24"/>
                <w:szCs w:val="24"/>
                <w:u w:color="000000"/>
                <w:lang w:eastAsia="ru-RU"/>
              </w:rPr>
              <w:t xml:space="preserve"> Н.С., ведущий специалист</w:t>
            </w:r>
          </w:p>
        </w:tc>
        <w:tc>
          <w:tcPr>
            <w:tcW w:w="3363" w:type="dxa"/>
            <w:tcBorders>
              <w:top w:val="single" w:sz="4" w:space="0" w:color="000000"/>
              <w:left w:val="single" w:sz="4" w:space="0" w:color="000000"/>
              <w:bottom w:val="single" w:sz="4" w:space="0" w:color="000000"/>
              <w:right w:val="single" w:sz="4" w:space="0" w:color="000000"/>
            </w:tcBorders>
            <w:tcMar>
              <w:left w:w="57" w:type="dxa"/>
              <w:right w:w="57" w:type="dxa"/>
            </w:tcMar>
          </w:tcPr>
          <w:p w:rsidR="004D56C8" w:rsidRPr="004D56C8" w:rsidRDefault="004D56C8" w:rsidP="004D56C8">
            <w:pPr>
              <w:widowControl w:val="0"/>
              <w:tabs>
                <w:tab w:val="left" w:pos="11057"/>
              </w:tabs>
              <w:spacing w:after="0" w:line="240" w:lineRule="auto"/>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информация</w:t>
            </w:r>
          </w:p>
        </w:tc>
        <w:tc>
          <w:tcPr>
            <w:tcW w:w="2117" w:type="dxa"/>
            <w:gridSpan w:val="2"/>
            <w:tcBorders>
              <w:top w:val="single" w:sz="4" w:space="0" w:color="000000"/>
              <w:left w:val="single" w:sz="4" w:space="0" w:color="000000"/>
              <w:bottom w:val="single" w:sz="4" w:space="0" w:color="000000"/>
              <w:right w:val="single" w:sz="4" w:space="0" w:color="000000"/>
            </w:tcBorders>
            <w:tcMar>
              <w:left w:w="57" w:type="dxa"/>
              <w:right w:w="57" w:type="dxa"/>
            </w:tcMar>
          </w:tcPr>
          <w:p w:rsidR="004D56C8" w:rsidRPr="004D56C8" w:rsidRDefault="004D56C8" w:rsidP="004D56C8">
            <w:pPr>
              <w:widowControl w:val="0"/>
              <w:tabs>
                <w:tab w:val="left" w:pos="11057"/>
              </w:tabs>
              <w:spacing w:after="0" w:line="240" w:lineRule="auto"/>
              <w:rPr>
                <w:rFonts w:ascii="Times New Roman" w:eastAsia="Times New Roman" w:hAnsi="Times New Roman" w:cs="Times New Roman"/>
                <w:color w:val="000000"/>
                <w:sz w:val="24"/>
                <w:szCs w:val="24"/>
                <w:u w:color="000000"/>
                <w:lang w:eastAsia="ru-RU"/>
              </w:rPr>
            </w:pPr>
            <w:proofErr w:type="spellStart"/>
            <w:proofErr w:type="gramStart"/>
            <w:r w:rsidRPr="004D56C8">
              <w:rPr>
                <w:rFonts w:ascii="Times New Roman" w:eastAsia="Times New Roman" w:hAnsi="Times New Roman" w:cs="Times New Roman"/>
                <w:color w:val="000000"/>
                <w:sz w:val="24"/>
                <w:szCs w:val="24"/>
                <w:u w:color="000000"/>
                <w:lang w:eastAsia="ru-RU"/>
              </w:rPr>
              <w:t>информацион-ная</w:t>
            </w:r>
            <w:proofErr w:type="spellEnd"/>
            <w:proofErr w:type="gramEnd"/>
            <w:r w:rsidRPr="004D56C8">
              <w:rPr>
                <w:rFonts w:ascii="Times New Roman" w:eastAsia="Times New Roman" w:hAnsi="Times New Roman" w:cs="Times New Roman"/>
                <w:color w:val="000000"/>
                <w:sz w:val="24"/>
                <w:szCs w:val="24"/>
                <w:u w:color="000000"/>
                <w:lang w:eastAsia="ru-RU"/>
              </w:rPr>
              <w:t xml:space="preserve"> система отсутствует</w:t>
            </w:r>
          </w:p>
          <w:p w:rsidR="004D56C8" w:rsidRPr="004D56C8" w:rsidRDefault="004D56C8" w:rsidP="004D56C8">
            <w:pPr>
              <w:widowControl w:val="0"/>
              <w:tabs>
                <w:tab w:val="left" w:pos="11057"/>
              </w:tabs>
              <w:spacing w:after="0" w:line="240" w:lineRule="auto"/>
              <w:rPr>
                <w:rFonts w:ascii="Times New Roman" w:eastAsia="Times New Roman" w:hAnsi="Times New Roman" w:cs="Times New Roman"/>
                <w:color w:val="000000"/>
                <w:sz w:val="24"/>
                <w:szCs w:val="24"/>
                <w:u w:color="000000"/>
                <w:lang w:eastAsia="ru-RU"/>
              </w:rPr>
            </w:pPr>
          </w:p>
        </w:tc>
      </w:tr>
      <w:tr w:rsidR="004D56C8" w:rsidRPr="004D56C8" w:rsidTr="004D56C8">
        <w:tc>
          <w:tcPr>
            <w:tcW w:w="21540" w:type="dxa"/>
            <w:gridSpan w:val="7"/>
            <w:tcBorders>
              <w:top w:val="single" w:sz="4" w:space="0" w:color="000000"/>
              <w:left w:val="single" w:sz="4" w:space="0" w:color="000000"/>
              <w:bottom w:val="single" w:sz="4" w:space="0" w:color="000000"/>
              <w:right w:val="single" w:sz="4" w:space="0" w:color="000000"/>
            </w:tcBorders>
            <w:tcMar>
              <w:left w:w="57" w:type="dxa"/>
              <w:right w:w="57" w:type="dxa"/>
            </w:tcMar>
          </w:tcPr>
          <w:p w:rsidR="004D56C8" w:rsidRPr="004D56C8" w:rsidRDefault="004D56C8" w:rsidP="004D56C8">
            <w:pPr>
              <w:widowControl w:val="0"/>
              <w:spacing w:after="0" w:line="240" w:lineRule="auto"/>
              <w:jc w:val="center"/>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 xml:space="preserve">2. Задача комплекса процессных мероприятий «Проведена воспитательная, пропагандистская работа с населением Дячкинского сельского поселения, направленная </w:t>
            </w:r>
            <w:r w:rsidRPr="004D56C8">
              <w:rPr>
                <w:rFonts w:ascii="Times New Roman" w:eastAsia="Times New Roman" w:hAnsi="Times New Roman" w:cs="Times New Roman"/>
                <w:color w:val="000000"/>
                <w:sz w:val="24"/>
                <w:szCs w:val="24"/>
                <w:u w:color="000000"/>
                <w:lang w:eastAsia="ru-RU"/>
              </w:rPr>
              <w:br/>
              <w:t>на предупреждение террористической и экстремистской деятельности, повышение бдительности, усиление антитеррористической защищенности учреждений культуры</w:t>
            </w:r>
          </w:p>
        </w:tc>
      </w:tr>
      <w:tr w:rsidR="004D56C8" w:rsidRPr="004D56C8" w:rsidTr="004D56C8">
        <w:tc>
          <w:tcPr>
            <w:tcW w:w="989" w:type="dxa"/>
            <w:tcBorders>
              <w:top w:val="single" w:sz="4" w:space="0" w:color="000000"/>
              <w:left w:val="single" w:sz="4" w:space="0" w:color="000000"/>
              <w:bottom w:val="single" w:sz="4" w:space="0" w:color="000000"/>
              <w:right w:val="single" w:sz="4" w:space="0" w:color="000000"/>
            </w:tcBorders>
            <w:tcMar>
              <w:left w:w="57" w:type="dxa"/>
              <w:right w:w="57" w:type="dxa"/>
            </w:tcMar>
          </w:tcPr>
          <w:p w:rsidR="004D56C8" w:rsidRPr="004D56C8" w:rsidRDefault="004D56C8" w:rsidP="004D56C8">
            <w:pPr>
              <w:widowControl w:val="0"/>
              <w:tabs>
                <w:tab w:val="left" w:pos="11057"/>
              </w:tabs>
              <w:spacing w:after="0" w:line="240" w:lineRule="auto"/>
              <w:jc w:val="center"/>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2.1.</w:t>
            </w:r>
          </w:p>
        </w:tc>
        <w:tc>
          <w:tcPr>
            <w:tcW w:w="5788" w:type="dxa"/>
            <w:tcBorders>
              <w:top w:val="single" w:sz="4" w:space="0" w:color="000000"/>
              <w:left w:val="single" w:sz="4" w:space="0" w:color="000000"/>
              <w:bottom w:val="single" w:sz="4" w:space="0" w:color="000000"/>
              <w:right w:val="single" w:sz="4" w:space="0" w:color="000000"/>
            </w:tcBorders>
            <w:tcMar>
              <w:left w:w="57" w:type="dxa"/>
              <w:right w:w="57" w:type="dxa"/>
            </w:tcMar>
          </w:tcPr>
          <w:p w:rsidR="004D56C8" w:rsidRPr="004D56C8" w:rsidRDefault="004D56C8" w:rsidP="004D56C8">
            <w:pPr>
              <w:widowControl w:val="0"/>
              <w:tabs>
                <w:tab w:val="left" w:pos="11057"/>
              </w:tabs>
              <w:spacing w:after="0" w:line="240" w:lineRule="auto"/>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Мероприятие (результат) 1.2.</w:t>
            </w:r>
          </w:p>
          <w:p w:rsidR="004D56C8" w:rsidRPr="004D56C8" w:rsidRDefault="004D56C8" w:rsidP="004D56C8">
            <w:pPr>
              <w:widowControl w:val="0"/>
              <w:tabs>
                <w:tab w:val="left" w:pos="11057"/>
              </w:tabs>
              <w:spacing w:after="0" w:line="240" w:lineRule="auto"/>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Осуществлен комплекс мер по предупреждению террористических актов и соблюдению правил поведения при их возникновении</w:t>
            </w:r>
          </w:p>
        </w:tc>
        <w:tc>
          <w:tcPr>
            <w:tcW w:w="2621" w:type="dxa"/>
            <w:tcBorders>
              <w:top w:val="single" w:sz="4" w:space="0" w:color="000000"/>
              <w:left w:val="single" w:sz="4" w:space="0" w:color="000000"/>
              <w:bottom w:val="single" w:sz="4" w:space="0" w:color="000000"/>
              <w:right w:val="single" w:sz="4" w:space="0" w:color="000000"/>
            </w:tcBorders>
            <w:tcMar>
              <w:left w:w="57" w:type="dxa"/>
              <w:right w:w="57" w:type="dxa"/>
            </w:tcMar>
          </w:tcPr>
          <w:p w:rsidR="004D56C8" w:rsidRPr="004D56C8" w:rsidRDefault="004D56C8" w:rsidP="004D56C8">
            <w:pPr>
              <w:widowControl w:val="0"/>
              <w:tabs>
                <w:tab w:val="left" w:pos="11057"/>
              </w:tabs>
              <w:spacing w:after="0" w:line="240" w:lineRule="auto"/>
              <w:jc w:val="center"/>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Х</w:t>
            </w:r>
          </w:p>
        </w:tc>
        <w:tc>
          <w:tcPr>
            <w:tcW w:w="6662" w:type="dxa"/>
            <w:tcBorders>
              <w:top w:val="single" w:sz="4" w:space="0" w:color="000000"/>
              <w:left w:val="single" w:sz="4" w:space="0" w:color="000000"/>
              <w:bottom w:val="single" w:sz="4" w:space="0" w:color="000000"/>
              <w:right w:val="single" w:sz="4" w:space="0" w:color="000000"/>
            </w:tcBorders>
            <w:tcMar>
              <w:left w:w="57" w:type="dxa"/>
              <w:right w:w="57" w:type="dxa"/>
            </w:tcMar>
          </w:tcPr>
          <w:p w:rsidR="004D56C8" w:rsidRPr="004D56C8" w:rsidRDefault="004D56C8" w:rsidP="004D56C8">
            <w:pPr>
              <w:widowControl w:val="0"/>
              <w:tabs>
                <w:tab w:val="left" w:pos="11057"/>
              </w:tabs>
              <w:spacing w:after="0" w:line="240" w:lineRule="auto"/>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 xml:space="preserve">Администрация Дячкинского сельского поселения, </w:t>
            </w:r>
            <w:proofErr w:type="spellStart"/>
            <w:r w:rsidRPr="004D56C8">
              <w:rPr>
                <w:rFonts w:ascii="Times New Roman" w:eastAsia="Times New Roman" w:hAnsi="Times New Roman" w:cs="Times New Roman"/>
                <w:color w:val="000000"/>
                <w:sz w:val="24"/>
                <w:szCs w:val="24"/>
                <w:u w:color="000000"/>
                <w:lang w:eastAsia="ru-RU"/>
              </w:rPr>
              <w:t>Горбаткова</w:t>
            </w:r>
            <w:proofErr w:type="spellEnd"/>
            <w:r w:rsidRPr="004D56C8">
              <w:rPr>
                <w:rFonts w:ascii="Times New Roman" w:eastAsia="Times New Roman" w:hAnsi="Times New Roman" w:cs="Times New Roman"/>
                <w:color w:val="000000"/>
                <w:sz w:val="24"/>
                <w:szCs w:val="24"/>
                <w:u w:color="000000"/>
                <w:lang w:eastAsia="ru-RU"/>
              </w:rPr>
              <w:t xml:space="preserve"> Н.С., ведущий специалист</w:t>
            </w:r>
          </w:p>
        </w:tc>
        <w:tc>
          <w:tcPr>
            <w:tcW w:w="3363" w:type="dxa"/>
            <w:tcBorders>
              <w:top w:val="single" w:sz="4" w:space="0" w:color="000000"/>
              <w:left w:val="single" w:sz="4" w:space="0" w:color="000000"/>
              <w:bottom w:val="single" w:sz="4" w:space="0" w:color="000000"/>
              <w:right w:val="single" w:sz="4" w:space="0" w:color="000000"/>
            </w:tcBorders>
            <w:tcMar>
              <w:left w:w="57" w:type="dxa"/>
              <w:right w:w="57" w:type="dxa"/>
            </w:tcMar>
          </w:tcPr>
          <w:p w:rsidR="004D56C8" w:rsidRPr="004D56C8" w:rsidRDefault="004D56C8" w:rsidP="004D56C8">
            <w:pPr>
              <w:widowControl w:val="0"/>
              <w:tabs>
                <w:tab w:val="left" w:pos="11057"/>
              </w:tabs>
              <w:spacing w:after="0" w:line="240" w:lineRule="auto"/>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информация</w:t>
            </w:r>
          </w:p>
        </w:tc>
        <w:tc>
          <w:tcPr>
            <w:tcW w:w="2117" w:type="dxa"/>
            <w:gridSpan w:val="2"/>
            <w:tcBorders>
              <w:top w:val="single" w:sz="4" w:space="0" w:color="000000"/>
              <w:left w:val="single" w:sz="4" w:space="0" w:color="000000"/>
              <w:bottom w:val="single" w:sz="4" w:space="0" w:color="000000"/>
              <w:right w:val="single" w:sz="4" w:space="0" w:color="000000"/>
            </w:tcBorders>
            <w:tcMar>
              <w:left w:w="57" w:type="dxa"/>
              <w:right w:w="57" w:type="dxa"/>
            </w:tcMar>
          </w:tcPr>
          <w:p w:rsidR="004D56C8" w:rsidRPr="004D56C8" w:rsidRDefault="004D56C8" w:rsidP="004D56C8">
            <w:pPr>
              <w:widowControl w:val="0"/>
              <w:tabs>
                <w:tab w:val="left" w:pos="11057"/>
              </w:tabs>
              <w:spacing w:after="0" w:line="240" w:lineRule="auto"/>
              <w:rPr>
                <w:rFonts w:ascii="Times New Roman" w:eastAsia="Times New Roman" w:hAnsi="Times New Roman" w:cs="Times New Roman"/>
                <w:color w:val="000000"/>
                <w:sz w:val="24"/>
                <w:szCs w:val="24"/>
                <w:u w:color="000000"/>
                <w:lang w:eastAsia="ru-RU"/>
              </w:rPr>
            </w:pPr>
            <w:proofErr w:type="spellStart"/>
            <w:proofErr w:type="gramStart"/>
            <w:r w:rsidRPr="004D56C8">
              <w:rPr>
                <w:rFonts w:ascii="Times New Roman" w:eastAsia="Times New Roman" w:hAnsi="Times New Roman" w:cs="Times New Roman"/>
                <w:color w:val="000000"/>
                <w:sz w:val="24"/>
                <w:szCs w:val="24"/>
                <w:u w:color="000000"/>
                <w:lang w:eastAsia="ru-RU"/>
              </w:rPr>
              <w:t>информацион-ная</w:t>
            </w:r>
            <w:proofErr w:type="spellEnd"/>
            <w:proofErr w:type="gramEnd"/>
            <w:r w:rsidRPr="004D56C8">
              <w:rPr>
                <w:rFonts w:ascii="Times New Roman" w:eastAsia="Times New Roman" w:hAnsi="Times New Roman" w:cs="Times New Roman"/>
                <w:color w:val="000000"/>
                <w:sz w:val="24"/>
                <w:szCs w:val="24"/>
                <w:u w:color="000000"/>
                <w:lang w:eastAsia="ru-RU"/>
              </w:rPr>
              <w:t xml:space="preserve"> система отсутствует</w:t>
            </w:r>
          </w:p>
          <w:p w:rsidR="004D56C8" w:rsidRPr="004D56C8" w:rsidRDefault="004D56C8" w:rsidP="004D56C8">
            <w:pPr>
              <w:widowControl w:val="0"/>
              <w:tabs>
                <w:tab w:val="left" w:pos="11057"/>
              </w:tabs>
              <w:spacing w:after="0" w:line="240" w:lineRule="auto"/>
              <w:rPr>
                <w:rFonts w:ascii="Times New Roman" w:eastAsia="Times New Roman" w:hAnsi="Times New Roman" w:cs="Times New Roman"/>
                <w:color w:val="000000"/>
                <w:sz w:val="24"/>
                <w:szCs w:val="24"/>
                <w:u w:color="000000"/>
                <w:lang w:eastAsia="ru-RU"/>
              </w:rPr>
            </w:pPr>
          </w:p>
        </w:tc>
      </w:tr>
      <w:tr w:rsidR="004D56C8" w:rsidRPr="004D56C8" w:rsidTr="004D56C8">
        <w:tc>
          <w:tcPr>
            <w:tcW w:w="989" w:type="dxa"/>
            <w:tcBorders>
              <w:top w:val="single" w:sz="4" w:space="0" w:color="000000"/>
              <w:left w:val="single" w:sz="4" w:space="0" w:color="000000"/>
              <w:bottom w:val="single" w:sz="4" w:space="0" w:color="000000"/>
              <w:right w:val="single" w:sz="4" w:space="0" w:color="000000"/>
            </w:tcBorders>
            <w:tcMar>
              <w:left w:w="57" w:type="dxa"/>
              <w:right w:w="57" w:type="dxa"/>
            </w:tcMar>
          </w:tcPr>
          <w:p w:rsidR="004D56C8" w:rsidRPr="004D56C8" w:rsidRDefault="004D56C8" w:rsidP="004D56C8">
            <w:pPr>
              <w:widowControl w:val="0"/>
              <w:tabs>
                <w:tab w:val="left" w:pos="11057"/>
              </w:tabs>
              <w:spacing w:after="0" w:line="240" w:lineRule="auto"/>
              <w:jc w:val="center"/>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2.2.</w:t>
            </w:r>
          </w:p>
        </w:tc>
        <w:tc>
          <w:tcPr>
            <w:tcW w:w="5788" w:type="dxa"/>
            <w:tcBorders>
              <w:top w:val="single" w:sz="4" w:space="0" w:color="000000"/>
              <w:left w:val="single" w:sz="4" w:space="0" w:color="000000"/>
              <w:bottom w:val="single" w:sz="4" w:space="0" w:color="000000"/>
              <w:right w:val="single" w:sz="4" w:space="0" w:color="000000"/>
            </w:tcBorders>
            <w:tcMar>
              <w:left w:w="57" w:type="dxa"/>
              <w:right w:w="57" w:type="dxa"/>
            </w:tcMar>
          </w:tcPr>
          <w:p w:rsidR="004D56C8" w:rsidRPr="004D56C8" w:rsidRDefault="004D56C8" w:rsidP="004D56C8">
            <w:pPr>
              <w:widowControl w:val="0"/>
              <w:tabs>
                <w:tab w:val="left" w:pos="11057"/>
              </w:tabs>
              <w:spacing w:after="0" w:line="240" w:lineRule="auto"/>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Мероприятие (результат) 1.2.1.</w:t>
            </w:r>
          </w:p>
          <w:p w:rsidR="004D56C8" w:rsidRPr="004D56C8" w:rsidRDefault="004D56C8" w:rsidP="004D56C8">
            <w:pPr>
              <w:widowControl w:val="0"/>
              <w:tabs>
                <w:tab w:val="left" w:pos="11057"/>
              </w:tabs>
              <w:spacing w:after="0" w:line="240" w:lineRule="auto"/>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Разработаны планы мероприятий по предотвращению террористических актов в образовательных организациях</w:t>
            </w:r>
          </w:p>
        </w:tc>
        <w:tc>
          <w:tcPr>
            <w:tcW w:w="2621" w:type="dxa"/>
            <w:tcBorders>
              <w:top w:val="single" w:sz="4" w:space="0" w:color="000000"/>
              <w:left w:val="single" w:sz="4" w:space="0" w:color="000000"/>
              <w:bottom w:val="single" w:sz="4" w:space="0" w:color="000000"/>
              <w:right w:val="single" w:sz="4" w:space="0" w:color="000000"/>
            </w:tcBorders>
            <w:tcMar>
              <w:left w:w="57" w:type="dxa"/>
              <w:right w:w="57" w:type="dxa"/>
            </w:tcMar>
          </w:tcPr>
          <w:p w:rsidR="004D56C8" w:rsidRPr="004D56C8" w:rsidRDefault="004D56C8" w:rsidP="004D56C8">
            <w:pPr>
              <w:widowControl w:val="0"/>
              <w:tabs>
                <w:tab w:val="left" w:pos="11057"/>
              </w:tabs>
              <w:spacing w:after="0" w:line="240" w:lineRule="auto"/>
              <w:jc w:val="center"/>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Х</w:t>
            </w:r>
          </w:p>
        </w:tc>
        <w:tc>
          <w:tcPr>
            <w:tcW w:w="6662" w:type="dxa"/>
            <w:tcBorders>
              <w:top w:val="single" w:sz="4" w:space="0" w:color="000000"/>
              <w:left w:val="single" w:sz="4" w:space="0" w:color="000000"/>
              <w:bottom w:val="single" w:sz="4" w:space="0" w:color="000000"/>
              <w:right w:val="single" w:sz="4" w:space="0" w:color="000000"/>
            </w:tcBorders>
            <w:tcMar>
              <w:left w:w="57" w:type="dxa"/>
              <w:right w:w="57" w:type="dxa"/>
            </w:tcMar>
          </w:tcPr>
          <w:p w:rsidR="004D56C8" w:rsidRPr="004D56C8" w:rsidRDefault="004D56C8" w:rsidP="004D56C8">
            <w:pPr>
              <w:widowControl w:val="0"/>
              <w:tabs>
                <w:tab w:val="left" w:pos="11057"/>
              </w:tabs>
              <w:spacing w:after="0" w:line="240" w:lineRule="auto"/>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Администрация Дячкинского сельского поселения,</w:t>
            </w:r>
          </w:p>
          <w:p w:rsidR="004D56C8" w:rsidRPr="004D56C8" w:rsidRDefault="004D56C8" w:rsidP="004D56C8">
            <w:pPr>
              <w:widowControl w:val="0"/>
              <w:spacing w:after="0" w:line="240" w:lineRule="auto"/>
              <w:rPr>
                <w:rFonts w:ascii="Times New Roman" w:eastAsia="Times New Roman" w:hAnsi="Times New Roman" w:cs="Times New Roman"/>
                <w:color w:val="000000"/>
                <w:sz w:val="24"/>
                <w:szCs w:val="24"/>
                <w:u w:color="000000"/>
                <w:lang w:eastAsia="ru-RU"/>
              </w:rPr>
            </w:pPr>
            <w:proofErr w:type="spellStart"/>
            <w:r w:rsidRPr="004D56C8">
              <w:rPr>
                <w:rFonts w:ascii="Times New Roman" w:eastAsia="Times New Roman" w:hAnsi="Times New Roman" w:cs="Times New Roman"/>
                <w:color w:val="000000"/>
                <w:sz w:val="24"/>
                <w:szCs w:val="24"/>
                <w:u w:color="000000"/>
                <w:lang w:eastAsia="ru-RU"/>
              </w:rPr>
              <w:t>Горбаткова</w:t>
            </w:r>
            <w:proofErr w:type="spellEnd"/>
            <w:r w:rsidRPr="004D56C8">
              <w:rPr>
                <w:rFonts w:ascii="Times New Roman" w:eastAsia="Times New Roman" w:hAnsi="Times New Roman" w:cs="Times New Roman"/>
                <w:color w:val="000000"/>
                <w:sz w:val="24"/>
                <w:szCs w:val="24"/>
                <w:u w:color="000000"/>
                <w:lang w:eastAsia="ru-RU"/>
              </w:rPr>
              <w:t xml:space="preserve"> Н.С., ведущий специалист,</w:t>
            </w:r>
          </w:p>
          <w:p w:rsidR="004D56C8" w:rsidRPr="004D56C8" w:rsidRDefault="004D56C8" w:rsidP="004D56C8">
            <w:pPr>
              <w:widowControl w:val="0"/>
              <w:spacing w:after="0" w:line="240" w:lineRule="auto"/>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 xml:space="preserve">Директор МБОУ </w:t>
            </w:r>
            <w:proofErr w:type="spellStart"/>
            <w:r w:rsidRPr="004D56C8">
              <w:rPr>
                <w:rFonts w:ascii="Times New Roman" w:eastAsia="Times New Roman" w:hAnsi="Times New Roman" w:cs="Times New Roman"/>
                <w:color w:val="000000"/>
                <w:sz w:val="24"/>
                <w:szCs w:val="24"/>
                <w:u w:color="000000"/>
                <w:lang w:eastAsia="ru-RU"/>
              </w:rPr>
              <w:t>Дячкинская</w:t>
            </w:r>
            <w:proofErr w:type="spellEnd"/>
            <w:r w:rsidRPr="004D56C8">
              <w:rPr>
                <w:rFonts w:ascii="Times New Roman" w:eastAsia="Times New Roman" w:hAnsi="Times New Roman" w:cs="Times New Roman"/>
                <w:color w:val="000000"/>
                <w:sz w:val="24"/>
                <w:szCs w:val="24"/>
                <w:u w:color="000000"/>
                <w:lang w:eastAsia="ru-RU"/>
              </w:rPr>
              <w:t xml:space="preserve"> СОШ,</w:t>
            </w:r>
          </w:p>
          <w:p w:rsidR="004D56C8" w:rsidRPr="004D56C8" w:rsidRDefault="004D56C8" w:rsidP="004D56C8">
            <w:pPr>
              <w:widowControl w:val="0"/>
              <w:spacing w:after="0" w:line="240" w:lineRule="auto"/>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Директор МБОУ Васильевская ООШ</w:t>
            </w:r>
          </w:p>
        </w:tc>
        <w:tc>
          <w:tcPr>
            <w:tcW w:w="3363" w:type="dxa"/>
            <w:tcBorders>
              <w:top w:val="single" w:sz="4" w:space="0" w:color="000000"/>
              <w:left w:val="single" w:sz="4" w:space="0" w:color="000000"/>
              <w:bottom w:val="single" w:sz="4" w:space="0" w:color="000000"/>
              <w:right w:val="single" w:sz="4" w:space="0" w:color="000000"/>
            </w:tcBorders>
            <w:tcMar>
              <w:left w:w="57" w:type="dxa"/>
              <w:right w:w="57" w:type="dxa"/>
            </w:tcMar>
          </w:tcPr>
          <w:p w:rsidR="004D56C8" w:rsidRPr="004D56C8" w:rsidRDefault="004D56C8" w:rsidP="004D56C8">
            <w:pPr>
              <w:widowControl w:val="0"/>
              <w:tabs>
                <w:tab w:val="left" w:pos="11057"/>
              </w:tabs>
              <w:spacing w:after="0" w:line="240" w:lineRule="auto"/>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информация</w:t>
            </w:r>
          </w:p>
        </w:tc>
        <w:tc>
          <w:tcPr>
            <w:tcW w:w="2117" w:type="dxa"/>
            <w:gridSpan w:val="2"/>
            <w:tcBorders>
              <w:top w:val="single" w:sz="4" w:space="0" w:color="000000"/>
              <w:left w:val="single" w:sz="4" w:space="0" w:color="000000"/>
              <w:bottom w:val="single" w:sz="4" w:space="0" w:color="000000"/>
              <w:right w:val="single" w:sz="4" w:space="0" w:color="000000"/>
            </w:tcBorders>
            <w:tcMar>
              <w:left w:w="57" w:type="dxa"/>
              <w:right w:w="57" w:type="dxa"/>
            </w:tcMar>
          </w:tcPr>
          <w:p w:rsidR="004D56C8" w:rsidRPr="004D56C8" w:rsidRDefault="004D56C8" w:rsidP="004D56C8">
            <w:pPr>
              <w:widowControl w:val="0"/>
              <w:tabs>
                <w:tab w:val="left" w:pos="11057"/>
              </w:tabs>
              <w:spacing w:after="0" w:line="240" w:lineRule="auto"/>
              <w:rPr>
                <w:rFonts w:ascii="Times New Roman" w:eastAsia="Times New Roman" w:hAnsi="Times New Roman" w:cs="Times New Roman"/>
                <w:color w:val="000000"/>
                <w:sz w:val="24"/>
                <w:szCs w:val="24"/>
                <w:u w:color="000000"/>
                <w:lang w:eastAsia="ru-RU"/>
              </w:rPr>
            </w:pPr>
            <w:proofErr w:type="spellStart"/>
            <w:proofErr w:type="gramStart"/>
            <w:r w:rsidRPr="004D56C8">
              <w:rPr>
                <w:rFonts w:ascii="Times New Roman" w:eastAsia="Times New Roman" w:hAnsi="Times New Roman" w:cs="Times New Roman"/>
                <w:color w:val="000000"/>
                <w:sz w:val="24"/>
                <w:szCs w:val="24"/>
                <w:u w:color="000000"/>
                <w:lang w:eastAsia="ru-RU"/>
              </w:rPr>
              <w:t>информацион-ная</w:t>
            </w:r>
            <w:proofErr w:type="spellEnd"/>
            <w:proofErr w:type="gramEnd"/>
            <w:r w:rsidRPr="004D56C8">
              <w:rPr>
                <w:rFonts w:ascii="Times New Roman" w:eastAsia="Times New Roman" w:hAnsi="Times New Roman" w:cs="Times New Roman"/>
                <w:color w:val="000000"/>
                <w:sz w:val="24"/>
                <w:szCs w:val="24"/>
                <w:u w:color="000000"/>
                <w:lang w:eastAsia="ru-RU"/>
              </w:rPr>
              <w:t xml:space="preserve"> система отсутствует</w:t>
            </w:r>
          </w:p>
          <w:p w:rsidR="004D56C8" w:rsidRPr="004D56C8" w:rsidRDefault="004D56C8" w:rsidP="004D56C8">
            <w:pPr>
              <w:widowControl w:val="0"/>
              <w:tabs>
                <w:tab w:val="left" w:pos="11057"/>
              </w:tabs>
              <w:spacing w:after="0" w:line="240" w:lineRule="auto"/>
              <w:rPr>
                <w:rFonts w:ascii="Times New Roman" w:eastAsia="Times New Roman" w:hAnsi="Times New Roman" w:cs="Times New Roman"/>
                <w:color w:val="000000"/>
                <w:sz w:val="24"/>
                <w:szCs w:val="24"/>
                <w:u w:color="000000"/>
                <w:lang w:eastAsia="ru-RU"/>
              </w:rPr>
            </w:pPr>
          </w:p>
        </w:tc>
      </w:tr>
      <w:tr w:rsidR="004D56C8" w:rsidRPr="004D56C8" w:rsidTr="004D56C8">
        <w:tc>
          <w:tcPr>
            <w:tcW w:w="989" w:type="dxa"/>
            <w:tcBorders>
              <w:top w:val="single" w:sz="4" w:space="0" w:color="000000"/>
              <w:left w:val="single" w:sz="4" w:space="0" w:color="000000"/>
              <w:bottom w:val="single" w:sz="4" w:space="0" w:color="000000"/>
              <w:right w:val="single" w:sz="4" w:space="0" w:color="000000"/>
            </w:tcBorders>
            <w:tcMar>
              <w:left w:w="57" w:type="dxa"/>
              <w:right w:w="57" w:type="dxa"/>
            </w:tcMar>
          </w:tcPr>
          <w:p w:rsidR="004D56C8" w:rsidRPr="004D56C8" w:rsidRDefault="004D56C8" w:rsidP="004D56C8">
            <w:pPr>
              <w:widowControl w:val="0"/>
              <w:tabs>
                <w:tab w:val="left" w:pos="11057"/>
              </w:tabs>
              <w:spacing w:after="0" w:line="240" w:lineRule="auto"/>
              <w:jc w:val="center"/>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2.3.</w:t>
            </w:r>
          </w:p>
        </w:tc>
        <w:tc>
          <w:tcPr>
            <w:tcW w:w="5788" w:type="dxa"/>
            <w:tcBorders>
              <w:top w:val="single" w:sz="4" w:space="0" w:color="000000"/>
              <w:left w:val="single" w:sz="4" w:space="0" w:color="000000"/>
              <w:bottom w:val="single" w:sz="4" w:space="0" w:color="000000"/>
              <w:right w:val="single" w:sz="4" w:space="0" w:color="000000"/>
            </w:tcBorders>
            <w:tcMar>
              <w:left w:w="57" w:type="dxa"/>
              <w:right w:w="57" w:type="dxa"/>
            </w:tcMar>
          </w:tcPr>
          <w:p w:rsidR="004D56C8" w:rsidRPr="004D56C8" w:rsidRDefault="004D56C8" w:rsidP="004D56C8">
            <w:pPr>
              <w:widowControl w:val="0"/>
              <w:tabs>
                <w:tab w:val="left" w:pos="11057"/>
              </w:tabs>
              <w:spacing w:after="0" w:line="240" w:lineRule="auto"/>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Мероприятие (результат) 1.2.2.</w:t>
            </w:r>
          </w:p>
          <w:p w:rsidR="004D56C8" w:rsidRPr="004D56C8" w:rsidRDefault="004D56C8" w:rsidP="004D56C8">
            <w:pPr>
              <w:widowControl w:val="0"/>
              <w:tabs>
                <w:tab w:val="left" w:pos="11057"/>
              </w:tabs>
              <w:spacing w:after="0" w:line="240" w:lineRule="auto"/>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Проведены учебные тренировки с персоналом образовательных организаций по вопросам предупреждения террористических актов и правилам поведения при их возникновении</w:t>
            </w:r>
          </w:p>
        </w:tc>
        <w:tc>
          <w:tcPr>
            <w:tcW w:w="2621" w:type="dxa"/>
            <w:tcBorders>
              <w:top w:val="single" w:sz="4" w:space="0" w:color="000000"/>
              <w:left w:val="single" w:sz="4" w:space="0" w:color="000000"/>
              <w:bottom w:val="single" w:sz="4" w:space="0" w:color="000000"/>
              <w:right w:val="single" w:sz="4" w:space="0" w:color="000000"/>
            </w:tcBorders>
            <w:tcMar>
              <w:left w:w="57" w:type="dxa"/>
              <w:right w:w="57" w:type="dxa"/>
            </w:tcMar>
          </w:tcPr>
          <w:p w:rsidR="004D56C8" w:rsidRPr="004D56C8" w:rsidRDefault="004D56C8" w:rsidP="004D56C8">
            <w:pPr>
              <w:widowControl w:val="0"/>
              <w:tabs>
                <w:tab w:val="left" w:pos="11057"/>
              </w:tabs>
              <w:spacing w:after="0" w:line="240" w:lineRule="auto"/>
              <w:jc w:val="center"/>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Х</w:t>
            </w:r>
          </w:p>
        </w:tc>
        <w:tc>
          <w:tcPr>
            <w:tcW w:w="6662" w:type="dxa"/>
            <w:tcBorders>
              <w:top w:val="single" w:sz="4" w:space="0" w:color="000000"/>
              <w:left w:val="single" w:sz="4" w:space="0" w:color="000000"/>
              <w:bottom w:val="single" w:sz="4" w:space="0" w:color="000000"/>
              <w:right w:val="single" w:sz="4" w:space="0" w:color="000000"/>
            </w:tcBorders>
            <w:tcMar>
              <w:left w:w="57" w:type="dxa"/>
              <w:right w:w="57" w:type="dxa"/>
            </w:tcMar>
          </w:tcPr>
          <w:p w:rsidR="004D56C8" w:rsidRPr="004D56C8" w:rsidRDefault="004D56C8" w:rsidP="004D56C8">
            <w:pPr>
              <w:widowControl w:val="0"/>
              <w:tabs>
                <w:tab w:val="left" w:pos="11057"/>
              </w:tabs>
              <w:spacing w:after="0" w:line="240" w:lineRule="auto"/>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Администрация Дячкинского сельского поселения,</w:t>
            </w:r>
          </w:p>
          <w:p w:rsidR="004D56C8" w:rsidRPr="004D56C8" w:rsidRDefault="004D56C8" w:rsidP="004D56C8">
            <w:pPr>
              <w:widowControl w:val="0"/>
              <w:spacing w:after="0" w:line="240" w:lineRule="auto"/>
              <w:rPr>
                <w:rFonts w:ascii="Times New Roman" w:eastAsia="Times New Roman" w:hAnsi="Times New Roman" w:cs="Times New Roman"/>
                <w:color w:val="000000"/>
                <w:sz w:val="24"/>
                <w:szCs w:val="24"/>
                <w:u w:color="000000"/>
                <w:lang w:eastAsia="ru-RU"/>
              </w:rPr>
            </w:pPr>
            <w:proofErr w:type="spellStart"/>
            <w:r w:rsidRPr="004D56C8">
              <w:rPr>
                <w:rFonts w:ascii="Times New Roman" w:eastAsia="Times New Roman" w:hAnsi="Times New Roman" w:cs="Times New Roman"/>
                <w:color w:val="000000"/>
                <w:sz w:val="24"/>
                <w:szCs w:val="24"/>
                <w:u w:color="000000"/>
                <w:lang w:eastAsia="ru-RU"/>
              </w:rPr>
              <w:t>Горбаткова</w:t>
            </w:r>
            <w:proofErr w:type="spellEnd"/>
            <w:r w:rsidRPr="004D56C8">
              <w:rPr>
                <w:rFonts w:ascii="Times New Roman" w:eastAsia="Times New Roman" w:hAnsi="Times New Roman" w:cs="Times New Roman"/>
                <w:color w:val="000000"/>
                <w:sz w:val="24"/>
                <w:szCs w:val="24"/>
                <w:u w:color="000000"/>
                <w:lang w:eastAsia="ru-RU"/>
              </w:rPr>
              <w:t xml:space="preserve"> Н.С., ведущий специалист,</w:t>
            </w:r>
          </w:p>
          <w:p w:rsidR="004D56C8" w:rsidRPr="004D56C8" w:rsidRDefault="004D56C8" w:rsidP="004D56C8">
            <w:pPr>
              <w:widowControl w:val="0"/>
              <w:spacing w:after="0" w:line="240" w:lineRule="auto"/>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 xml:space="preserve">Директор МБОУ </w:t>
            </w:r>
            <w:proofErr w:type="spellStart"/>
            <w:r w:rsidRPr="004D56C8">
              <w:rPr>
                <w:rFonts w:ascii="Times New Roman" w:eastAsia="Times New Roman" w:hAnsi="Times New Roman" w:cs="Times New Roman"/>
                <w:color w:val="000000"/>
                <w:sz w:val="24"/>
                <w:szCs w:val="24"/>
                <w:u w:color="000000"/>
                <w:lang w:eastAsia="ru-RU"/>
              </w:rPr>
              <w:t>Дячкинская</w:t>
            </w:r>
            <w:proofErr w:type="spellEnd"/>
            <w:r w:rsidRPr="004D56C8">
              <w:rPr>
                <w:rFonts w:ascii="Times New Roman" w:eastAsia="Times New Roman" w:hAnsi="Times New Roman" w:cs="Times New Roman"/>
                <w:color w:val="000000"/>
                <w:sz w:val="24"/>
                <w:szCs w:val="24"/>
                <w:u w:color="000000"/>
                <w:lang w:eastAsia="ru-RU"/>
              </w:rPr>
              <w:t xml:space="preserve"> СОШ,</w:t>
            </w:r>
          </w:p>
          <w:p w:rsidR="004D56C8" w:rsidRPr="004D56C8" w:rsidRDefault="004D56C8" w:rsidP="004D56C8">
            <w:pPr>
              <w:widowControl w:val="0"/>
              <w:spacing w:after="0" w:line="240" w:lineRule="auto"/>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Директор МБОУ Васильевская ООШ</w:t>
            </w:r>
          </w:p>
        </w:tc>
        <w:tc>
          <w:tcPr>
            <w:tcW w:w="3363" w:type="dxa"/>
            <w:tcBorders>
              <w:top w:val="single" w:sz="4" w:space="0" w:color="000000"/>
              <w:left w:val="single" w:sz="4" w:space="0" w:color="000000"/>
              <w:bottom w:val="single" w:sz="4" w:space="0" w:color="000000"/>
              <w:right w:val="single" w:sz="4" w:space="0" w:color="000000"/>
            </w:tcBorders>
            <w:tcMar>
              <w:left w:w="57" w:type="dxa"/>
              <w:right w:w="57" w:type="dxa"/>
            </w:tcMar>
          </w:tcPr>
          <w:p w:rsidR="004D56C8" w:rsidRPr="004D56C8" w:rsidRDefault="004D56C8" w:rsidP="004D56C8">
            <w:pPr>
              <w:widowControl w:val="0"/>
              <w:tabs>
                <w:tab w:val="left" w:pos="11057"/>
              </w:tabs>
              <w:spacing w:after="0" w:line="240" w:lineRule="auto"/>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информация</w:t>
            </w:r>
          </w:p>
        </w:tc>
        <w:tc>
          <w:tcPr>
            <w:tcW w:w="2117" w:type="dxa"/>
            <w:gridSpan w:val="2"/>
            <w:tcBorders>
              <w:top w:val="single" w:sz="4" w:space="0" w:color="000000"/>
              <w:left w:val="single" w:sz="4" w:space="0" w:color="000000"/>
              <w:bottom w:val="single" w:sz="4" w:space="0" w:color="000000"/>
              <w:right w:val="single" w:sz="4" w:space="0" w:color="000000"/>
            </w:tcBorders>
            <w:tcMar>
              <w:left w:w="57" w:type="dxa"/>
              <w:right w:w="57" w:type="dxa"/>
            </w:tcMar>
          </w:tcPr>
          <w:p w:rsidR="004D56C8" w:rsidRPr="004D56C8" w:rsidRDefault="004D56C8" w:rsidP="004D56C8">
            <w:pPr>
              <w:widowControl w:val="0"/>
              <w:tabs>
                <w:tab w:val="left" w:pos="11057"/>
              </w:tabs>
              <w:spacing w:after="0" w:line="240" w:lineRule="auto"/>
              <w:rPr>
                <w:rFonts w:ascii="Times New Roman" w:eastAsia="Times New Roman" w:hAnsi="Times New Roman" w:cs="Times New Roman"/>
                <w:color w:val="000000"/>
                <w:sz w:val="24"/>
                <w:szCs w:val="24"/>
                <w:u w:color="000000"/>
                <w:lang w:eastAsia="ru-RU"/>
              </w:rPr>
            </w:pPr>
            <w:proofErr w:type="spellStart"/>
            <w:proofErr w:type="gramStart"/>
            <w:r w:rsidRPr="004D56C8">
              <w:rPr>
                <w:rFonts w:ascii="Times New Roman" w:eastAsia="Times New Roman" w:hAnsi="Times New Roman" w:cs="Times New Roman"/>
                <w:color w:val="000000"/>
                <w:sz w:val="24"/>
                <w:szCs w:val="24"/>
                <w:u w:color="000000"/>
                <w:lang w:eastAsia="ru-RU"/>
              </w:rPr>
              <w:t>информацион-ная</w:t>
            </w:r>
            <w:proofErr w:type="spellEnd"/>
            <w:proofErr w:type="gramEnd"/>
            <w:r w:rsidRPr="004D56C8">
              <w:rPr>
                <w:rFonts w:ascii="Times New Roman" w:eastAsia="Times New Roman" w:hAnsi="Times New Roman" w:cs="Times New Roman"/>
                <w:color w:val="000000"/>
                <w:sz w:val="24"/>
                <w:szCs w:val="24"/>
                <w:u w:color="000000"/>
                <w:lang w:eastAsia="ru-RU"/>
              </w:rPr>
              <w:t xml:space="preserve"> система отсутствует</w:t>
            </w:r>
          </w:p>
          <w:p w:rsidR="004D56C8" w:rsidRPr="004D56C8" w:rsidRDefault="004D56C8" w:rsidP="004D56C8">
            <w:pPr>
              <w:widowControl w:val="0"/>
              <w:tabs>
                <w:tab w:val="left" w:pos="11057"/>
              </w:tabs>
              <w:spacing w:after="0" w:line="240" w:lineRule="auto"/>
              <w:rPr>
                <w:rFonts w:ascii="Times New Roman" w:eastAsia="Times New Roman" w:hAnsi="Times New Roman" w:cs="Times New Roman"/>
                <w:color w:val="000000"/>
                <w:sz w:val="24"/>
                <w:szCs w:val="24"/>
                <w:u w:color="000000"/>
                <w:lang w:eastAsia="ru-RU"/>
              </w:rPr>
            </w:pPr>
          </w:p>
        </w:tc>
      </w:tr>
      <w:tr w:rsidR="004D56C8" w:rsidRPr="004D56C8" w:rsidTr="004D56C8">
        <w:trPr>
          <w:trHeight w:val="1160"/>
        </w:trPr>
        <w:tc>
          <w:tcPr>
            <w:tcW w:w="989" w:type="dxa"/>
            <w:tcBorders>
              <w:top w:val="single" w:sz="4" w:space="0" w:color="000000"/>
              <w:left w:val="single" w:sz="4" w:space="0" w:color="000000"/>
              <w:bottom w:val="single" w:sz="4" w:space="0" w:color="000000"/>
              <w:right w:val="single" w:sz="4" w:space="0" w:color="000000"/>
            </w:tcBorders>
            <w:tcMar>
              <w:left w:w="57" w:type="dxa"/>
              <w:right w:w="57" w:type="dxa"/>
            </w:tcMar>
          </w:tcPr>
          <w:p w:rsidR="004D56C8" w:rsidRPr="004D56C8" w:rsidRDefault="004D56C8" w:rsidP="004D56C8">
            <w:pPr>
              <w:widowControl w:val="0"/>
              <w:tabs>
                <w:tab w:val="left" w:pos="11057"/>
              </w:tabs>
              <w:spacing w:after="0" w:line="240" w:lineRule="auto"/>
              <w:jc w:val="center"/>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2.4.</w:t>
            </w:r>
          </w:p>
        </w:tc>
        <w:tc>
          <w:tcPr>
            <w:tcW w:w="5788" w:type="dxa"/>
            <w:tcBorders>
              <w:top w:val="single" w:sz="4" w:space="0" w:color="000000"/>
              <w:left w:val="single" w:sz="4" w:space="0" w:color="000000"/>
              <w:bottom w:val="single" w:sz="4" w:space="0" w:color="000000"/>
              <w:right w:val="single" w:sz="4" w:space="0" w:color="000000"/>
            </w:tcBorders>
            <w:tcMar>
              <w:left w:w="57" w:type="dxa"/>
              <w:right w:w="57" w:type="dxa"/>
            </w:tcMar>
          </w:tcPr>
          <w:p w:rsidR="004D56C8" w:rsidRPr="004D56C8" w:rsidRDefault="004D56C8" w:rsidP="004D56C8">
            <w:pPr>
              <w:widowControl w:val="0"/>
              <w:tabs>
                <w:tab w:val="left" w:pos="11057"/>
              </w:tabs>
              <w:spacing w:after="0" w:line="240" w:lineRule="auto"/>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Контрольная точка 1.2.1.</w:t>
            </w:r>
          </w:p>
          <w:p w:rsidR="004D56C8" w:rsidRPr="004D56C8" w:rsidRDefault="004D56C8" w:rsidP="004D56C8">
            <w:pPr>
              <w:widowControl w:val="0"/>
              <w:tabs>
                <w:tab w:val="left" w:pos="11057"/>
              </w:tabs>
              <w:spacing w:after="0" w:line="240" w:lineRule="auto"/>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Выполнение учреждениями планов по предотвращению террористических актов</w:t>
            </w:r>
          </w:p>
        </w:tc>
        <w:tc>
          <w:tcPr>
            <w:tcW w:w="2621" w:type="dxa"/>
            <w:tcBorders>
              <w:top w:val="single" w:sz="4" w:space="0" w:color="000000"/>
              <w:left w:val="single" w:sz="4" w:space="0" w:color="000000"/>
              <w:bottom w:val="single" w:sz="4" w:space="0" w:color="000000"/>
              <w:right w:val="single" w:sz="4" w:space="0" w:color="000000"/>
            </w:tcBorders>
            <w:tcMar>
              <w:left w:w="57" w:type="dxa"/>
              <w:right w:w="57" w:type="dxa"/>
            </w:tcMar>
          </w:tcPr>
          <w:p w:rsidR="004D56C8" w:rsidRPr="004D56C8" w:rsidRDefault="004D56C8" w:rsidP="004D56C8">
            <w:pPr>
              <w:widowControl w:val="0"/>
              <w:tabs>
                <w:tab w:val="left" w:pos="11057"/>
              </w:tabs>
              <w:spacing w:after="0" w:line="240" w:lineRule="auto"/>
              <w:jc w:val="center"/>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 xml:space="preserve">29 декабря </w:t>
            </w:r>
            <w:smartTag w:uri="urn:schemas-microsoft-com:office:smarttags" w:element="metricconverter">
              <w:smartTagPr>
                <w:attr w:name="ProductID" w:val="2025 г"/>
              </w:smartTagPr>
              <w:r w:rsidRPr="004D56C8">
                <w:rPr>
                  <w:rFonts w:ascii="Times New Roman" w:eastAsia="Times New Roman" w:hAnsi="Times New Roman" w:cs="Times New Roman"/>
                  <w:color w:val="000000"/>
                  <w:sz w:val="24"/>
                  <w:szCs w:val="24"/>
                  <w:u w:color="000000"/>
                  <w:lang w:eastAsia="ru-RU"/>
                </w:rPr>
                <w:t>2025 г</w:t>
              </w:r>
            </w:smartTag>
            <w:r w:rsidRPr="004D56C8">
              <w:rPr>
                <w:rFonts w:ascii="Times New Roman" w:eastAsia="Times New Roman" w:hAnsi="Times New Roman" w:cs="Times New Roman"/>
                <w:color w:val="000000"/>
                <w:sz w:val="24"/>
                <w:szCs w:val="24"/>
                <w:u w:color="000000"/>
                <w:lang w:eastAsia="ru-RU"/>
              </w:rPr>
              <w:t>.</w:t>
            </w:r>
          </w:p>
          <w:p w:rsidR="004D56C8" w:rsidRPr="004D56C8" w:rsidRDefault="004D56C8" w:rsidP="004D56C8">
            <w:pPr>
              <w:widowControl w:val="0"/>
              <w:tabs>
                <w:tab w:val="left" w:pos="11057"/>
              </w:tabs>
              <w:spacing w:after="0" w:line="240" w:lineRule="auto"/>
              <w:jc w:val="center"/>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 xml:space="preserve">29 декабря </w:t>
            </w:r>
            <w:smartTag w:uri="urn:schemas-microsoft-com:office:smarttags" w:element="metricconverter">
              <w:smartTagPr>
                <w:attr w:name="ProductID" w:val="2026 г"/>
              </w:smartTagPr>
              <w:r w:rsidRPr="004D56C8">
                <w:rPr>
                  <w:rFonts w:ascii="Times New Roman" w:eastAsia="Times New Roman" w:hAnsi="Times New Roman" w:cs="Times New Roman"/>
                  <w:color w:val="000000"/>
                  <w:sz w:val="24"/>
                  <w:szCs w:val="24"/>
                  <w:u w:color="000000"/>
                  <w:lang w:eastAsia="ru-RU"/>
                </w:rPr>
                <w:t>2026 г</w:t>
              </w:r>
            </w:smartTag>
            <w:r w:rsidRPr="004D56C8">
              <w:rPr>
                <w:rFonts w:ascii="Times New Roman" w:eastAsia="Times New Roman" w:hAnsi="Times New Roman" w:cs="Times New Roman"/>
                <w:color w:val="000000"/>
                <w:sz w:val="24"/>
                <w:szCs w:val="24"/>
                <w:u w:color="000000"/>
                <w:lang w:eastAsia="ru-RU"/>
              </w:rPr>
              <w:t>.</w:t>
            </w:r>
          </w:p>
          <w:p w:rsidR="004D56C8" w:rsidRPr="004D56C8" w:rsidRDefault="004D56C8" w:rsidP="004D56C8">
            <w:pPr>
              <w:widowControl w:val="0"/>
              <w:tabs>
                <w:tab w:val="left" w:pos="11057"/>
              </w:tabs>
              <w:spacing w:after="0" w:line="240" w:lineRule="auto"/>
              <w:jc w:val="center"/>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 xml:space="preserve">29 декабря </w:t>
            </w:r>
            <w:smartTag w:uri="urn:schemas-microsoft-com:office:smarttags" w:element="metricconverter">
              <w:smartTagPr>
                <w:attr w:name="ProductID" w:val="2027 г"/>
              </w:smartTagPr>
              <w:r w:rsidRPr="004D56C8">
                <w:rPr>
                  <w:rFonts w:ascii="Times New Roman" w:eastAsia="Times New Roman" w:hAnsi="Times New Roman" w:cs="Times New Roman"/>
                  <w:color w:val="000000"/>
                  <w:sz w:val="24"/>
                  <w:szCs w:val="24"/>
                  <w:u w:color="000000"/>
                  <w:lang w:eastAsia="ru-RU"/>
                </w:rPr>
                <w:t>2027 г</w:t>
              </w:r>
            </w:smartTag>
            <w:r w:rsidRPr="004D56C8">
              <w:rPr>
                <w:rFonts w:ascii="Times New Roman" w:eastAsia="Times New Roman" w:hAnsi="Times New Roman" w:cs="Times New Roman"/>
                <w:color w:val="000000"/>
                <w:sz w:val="24"/>
                <w:szCs w:val="24"/>
                <w:u w:color="000000"/>
                <w:lang w:eastAsia="ru-RU"/>
              </w:rPr>
              <w:t>.</w:t>
            </w:r>
          </w:p>
          <w:p w:rsidR="004D56C8" w:rsidRPr="004D56C8" w:rsidRDefault="004D56C8" w:rsidP="004D56C8">
            <w:pPr>
              <w:widowControl w:val="0"/>
              <w:tabs>
                <w:tab w:val="left" w:pos="11057"/>
              </w:tabs>
              <w:spacing w:after="0" w:line="240" w:lineRule="auto"/>
              <w:rPr>
                <w:rFonts w:ascii="Times New Roman" w:eastAsia="Times New Roman" w:hAnsi="Times New Roman" w:cs="Times New Roman"/>
                <w:color w:val="000000"/>
                <w:sz w:val="24"/>
                <w:szCs w:val="24"/>
                <w:u w:color="000000"/>
                <w:lang w:eastAsia="ru-RU"/>
              </w:rPr>
            </w:pPr>
          </w:p>
        </w:tc>
        <w:tc>
          <w:tcPr>
            <w:tcW w:w="6662" w:type="dxa"/>
            <w:tcBorders>
              <w:top w:val="single" w:sz="4" w:space="0" w:color="000000"/>
              <w:left w:val="single" w:sz="4" w:space="0" w:color="000000"/>
              <w:bottom w:val="single" w:sz="4" w:space="0" w:color="000000"/>
              <w:right w:val="single" w:sz="4" w:space="0" w:color="000000"/>
            </w:tcBorders>
            <w:tcMar>
              <w:left w:w="57" w:type="dxa"/>
              <w:right w:w="57" w:type="dxa"/>
            </w:tcMar>
          </w:tcPr>
          <w:p w:rsidR="004D56C8" w:rsidRPr="004D56C8" w:rsidRDefault="004D56C8" w:rsidP="004D56C8">
            <w:pPr>
              <w:widowControl w:val="0"/>
              <w:tabs>
                <w:tab w:val="left" w:pos="11057"/>
              </w:tabs>
              <w:spacing w:after="0" w:line="240" w:lineRule="auto"/>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Администрация Дячкинского сельского поселения,</w:t>
            </w:r>
          </w:p>
          <w:p w:rsidR="004D56C8" w:rsidRPr="004D56C8" w:rsidRDefault="004D56C8" w:rsidP="004D56C8">
            <w:pPr>
              <w:widowControl w:val="0"/>
              <w:spacing w:after="0" w:line="240" w:lineRule="auto"/>
              <w:rPr>
                <w:rFonts w:ascii="Times New Roman" w:eastAsia="Times New Roman" w:hAnsi="Times New Roman" w:cs="Times New Roman"/>
                <w:color w:val="000000"/>
                <w:sz w:val="24"/>
                <w:szCs w:val="24"/>
                <w:u w:color="000000"/>
                <w:lang w:eastAsia="ru-RU"/>
              </w:rPr>
            </w:pPr>
            <w:proofErr w:type="spellStart"/>
            <w:r w:rsidRPr="004D56C8">
              <w:rPr>
                <w:rFonts w:ascii="Times New Roman" w:eastAsia="Times New Roman" w:hAnsi="Times New Roman" w:cs="Times New Roman"/>
                <w:color w:val="000000"/>
                <w:sz w:val="24"/>
                <w:szCs w:val="24"/>
                <w:u w:color="000000"/>
                <w:lang w:eastAsia="ru-RU"/>
              </w:rPr>
              <w:t>Горбаткова</w:t>
            </w:r>
            <w:proofErr w:type="spellEnd"/>
            <w:r w:rsidRPr="004D56C8">
              <w:rPr>
                <w:rFonts w:ascii="Times New Roman" w:eastAsia="Times New Roman" w:hAnsi="Times New Roman" w:cs="Times New Roman"/>
                <w:color w:val="000000"/>
                <w:sz w:val="24"/>
                <w:szCs w:val="24"/>
                <w:u w:color="000000"/>
                <w:lang w:eastAsia="ru-RU"/>
              </w:rPr>
              <w:t xml:space="preserve"> Н.С., ведущий специалист,</w:t>
            </w:r>
          </w:p>
          <w:p w:rsidR="004D56C8" w:rsidRPr="004D56C8" w:rsidRDefault="004D56C8" w:rsidP="004D56C8">
            <w:pPr>
              <w:widowControl w:val="0"/>
              <w:spacing w:after="0" w:line="240" w:lineRule="auto"/>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 xml:space="preserve">Директор МБОУ </w:t>
            </w:r>
            <w:proofErr w:type="spellStart"/>
            <w:r w:rsidRPr="004D56C8">
              <w:rPr>
                <w:rFonts w:ascii="Times New Roman" w:eastAsia="Times New Roman" w:hAnsi="Times New Roman" w:cs="Times New Roman"/>
                <w:color w:val="000000"/>
                <w:sz w:val="24"/>
                <w:szCs w:val="24"/>
                <w:u w:color="000000"/>
                <w:lang w:eastAsia="ru-RU"/>
              </w:rPr>
              <w:t>Дячкинская</w:t>
            </w:r>
            <w:proofErr w:type="spellEnd"/>
            <w:r w:rsidRPr="004D56C8">
              <w:rPr>
                <w:rFonts w:ascii="Times New Roman" w:eastAsia="Times New Roman" w:hAnsi="Times New Roman" w:cs="Times New Roman"/>
                <w:color w:val="000000"/>
                <w:sz w:val="24"/>
                <w:szCs w:val="24"/>
                <w:u w:color="000000"/>
                <w:lang w:eastAsia="ru-RU"/>
              </w:rPr>
              <w:t xml:space="preserve"> СОШ,</w:t>
            </w:r>
          </w:p>
          <w:p w:rsidR="004D56C8" w:rsidRPr="004D56C8" w:rsidRDefault="004D56C8" w:rsidP="004D56C8">
            <w:pPr>
              <w:widowControl w:val="0"/>
              <w:spacing w:after="0" w:line="240" w:lineRule="auto"/>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Директор МБОУ Васильевская ООШ</w:t>
            </w:r>
          </w:p>
        </w:tc>
        <w:tc>
          <w:tcPr>
            <w:tcW w:w="3363" w:type="dxa"/>
            <w:tcBorders>
              <w:top w:val="single" w:sz="4" w:space="0" w:color="000000"/>
              <w:left w:val="single" w:sz="4" w:space="0" w:color="000000"/>
              <w:bottom w:val="single" w:sz="4" w:space="0" w:color="000000"/>
              <w:right w:val="single" w:sz="4" w:space="0" w:color="000000"/>
            </w:tcBorders>
            <w:tcMar>
              <w:left w:w="57" w:type="dxa"/>
              <w:right w:w="57" w:type="dxa"/>
            </w:tcMar>
          </w:tcPr>
          <w:p w:rsidR="004D56C8" w:rsidRPr="004D56C8" w:rsidRDefault="004D56C8" w:rsidP="004D56C8">
            <w:pPr>
              <w:widowControl w:val="0"/>
              <w:tabs>
                <w:tab w:val="left" w:pos="11057"/>
              </w:tabs>
              <w:spacing w:after="0" w:line="240" w:lineRule="auto"/>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информация</w:t>
            </w:r>
          </w:p>
        </w:tc>
        <w:tc>
          <w:tcPr>
            <w:tcW w:w="2117" w:type="dxa"/>
            <w:gridSpan w:val="2"/>
            <w:tcBorders>
              <w:top w:val="single" w:sz="4" w:space="0" w:color="000000"/>
              <w:left w:val="single" w:sz="4" w:space="0" w:color="000000"/>
              <w:bottom w:val="single" w:sz="4" w:space="0" w:color="000000"/>
              <w:right w:val="single" w:sz="4" w:space="0" w:color="000000"/>
            </w:tcBorders>
            <w:tcMar>
              <w:left w:w="57" w:type="dxa"/>
              <w:right w:w="57" w:type="dxa"/>
            </w:tcMar>
          </w:tcPr>
          <w:p w:rsidR="004D56C8" w:rsidRPr="004D56C8" w:rsidRDefault="004D56C8" w:rsidP="004D56C8">
            <w:pPr>
              <w:widowControl w:val="0"/>
              <w:tabs>
                <w:tab w:val="left" w:pos="11057"/>
              </w:tabs>
              <w:spacing w:after="0" w:line="240" w:lineRule="auto"/>
              <w:rPr>
                <w:rFonts w:ascii="Times New Roman" w:eastAsia="Times New Roman" w:hAnsi="Times New Roman" w:cs="Times New Roman"/>
                <w:color w:val="000000"/>
                <w:sz w:val="24"/>
                <w:szCs w:val="24"/>
                <w:u w:color="000000"/>
                <w:lang w:eastAsia="ru-RU"/>
              </w:rPr>
            </w:pPr>
            <w:proofErr w:type="spellStart"/>
            <w:proofErr w:type="gramStart"/>
            <w:r w:rsidRPr="004D56C8">
              <w:rPr>
                <w:rFonts w:ascii="Times New Roman" w:eastAsia="Times New Roman" w:hAnsi="Times New Roman" w:cs="Times New Roman"/>
                <w:color w:val="000000"/>
                <w:sz w:val="24"/>
                <w:szCs w:val="24"/>
                <w:u w:color="000000"/>
                <w:lang w:eastAsia="ru-RU"/>
              </w:rPr>
              <w:t>информацион-ная</w:t>
            </w:r>
            <w:proofErr w:type="spellEnd"/>
            <w:proofErr w:type="gramEnd"/>
            <w:r w:rsidRPr="004D56C8">
              <w:rPr>
                <w:rFonts w:ascii="Times New Roman" w:eastAsia="Times New Roman" w:hAnsi="Times New Roman" w:cs="Times New Roman"/>
                <w:color w:val="000000"/>
                <w:sz w:val="24"/>
                <w:szCs w:val="24"/>
                <w:u w:color="000000"/>
                <w:lang w:eastAsia="ru-RU"/>
              </w:rPr>
              <w:t xml:space="preserve"> система отсутствует</w:t>
            </w:r>
          </w:p>
          <w:p w:rsidR="004D56C8" w:rsidRPr="004D56C8" w:rsidRDefault="004D56C8" w:rsidP="004D56C8">
            <w:pPr>
              <w:widowControl w:val="0"/>
              <w:tabs>
                <w:tab w:val="left" w:pos="11057"/>
              </w:tabs>
              <w:spacing w:after="0" w:line="240" w:lineRule="auto"/>
              <w:rPr>
                <w:rFonts w:ascii="Times New Roman" w:eastAsia="Times New Roman" w:hAnsi="Times New Roman" w:cs="Times New Roman"/>
                <w:color w:val="000000"/>
                <w:sz w:val="24"/>
                <w:szCs w:val="24"/>
                <w:u w:color="000000"/>
                <w:lang w:eastAsia="ru-RU"/>
              </w:rPr>
            </w:pPr>
          </w:p>
        </w:tc>
      </w:tr>
    </w:tbl>
    <w:p w:rsidR="004D56C8" w:rsidRPr="004D56C8" w:rsidRDefault="004D56C8" w:rsidP="004D56C8">
      <w:pPr>
        <w:widowControl w:val="0"/>
        <w:spacing w:after="0" w:line="240" w:lineRule="auto"/>
        <w:ind w:firstLine="709"/>
        <w:jc w:val="both"/>
        <w:rPr>
          <w:rFonts w:ascii="Times New Roman" w:eastAsia="Times New Roman" w:hAnsi="Times New Roman" w:cs="Times New Roman"/>
          <w:color w:val="000000"/>
          <w:sz w:val="24"/>
          <w:szCs w:val="24"/>
          <w:u w:color="000000"/>
          <w:lang w:eastAsia="ru-RU"/>
        </w:rPr>
      </w:pPr>
    </w:p>
    <w:p w:rsidR="004D56C8" w:rsidRPr="004D56C8" w:rsidRDefault="004D56C8" w:rsidP="004D56C8">
      <w:pPr>
        <w:widowControl w:val="0"/>
        <w:spacing w:after="0" w:line="240" w:lineRule="auto"/>
        <w:ind w:firstLine="709"/>
        <w:jc w:val="both"/>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 xml:space="preserve">Примечание. </w:t>
      </w:r>
    </w:p>
    <w:p w:rsidR="004D56C8" w:rsidRPr="004D56C8" w:rsidRDefault="004D56C8" w:rsidP="004D56C8">
      <w:pPr>
        <w:widowControl w:val="0"/>
        <w:spacing w:after="0" w:line="240" w:lineRule="auto"/>
        <w:ind w:firstLine="709"/>
        <w:jc w:val="both"/>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 xml:space="preserve">1. Используемые сокращения: </w:t>
      </w:r>
    </w:p>
    <w:p w:rsidR="004D56C8" w:rsidRPr="004D56C8" w:rsidRDefault="004D56C8" w:rsidP="004D56C8">
      <w:pPr>
        <w:widowControl w:val="0"/>
        <w:tabs>
          <w:tab w:val="left" w:pos="851"/>
          <w:tab w:val="left" w:pos="11057"/>
        </w:tabs>
        <w:spacing w:after="0" w:line="240" w:lineRule="auto"/>
        <w:ind w:firstLine="709"/>
        <w:jc w:val="both"/>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г. – год;</w:t>
      </w:r>
    </w:p>
    <w:p w:rsidR="004D56C8" w:rsidRPr="004D56C8" w:rsidRDefault="004D56C8" w:rsidP="004D56C8">
      <w:pPr>
        <w:widowControl w:val="0"/>
        <w:spacing w:after="0" w:line="240" w:lineRule="auto"/>
        <w:ind w:firstLine="709"/>
        <w:jc w:val="both"/>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 xml:space="preserve">2. Х – графы не заполняются. </w:t>
      </w:r>
    </w:p>
    <w:p w:rsidR="004D56C8" w:rsidRPr="004D56C8" w:rsidRDefault="004D56C8" w:rsidP="004D56C8">
      <w:pPr>
        <w:widowControl w:val="0"/>
        <w:spacing w:after="0" w:line="240" w:lineRule="auto"/>
        <w:ind w:firstLine="709"/>
        <w:jc w:val="both"/>
        <w:rPr>
          <w:rFonts w:ascii="Times New Roman" w:eastAsia="Times New Roman" w:hAnsi="Times New Roman" w:cs="Times New Roman"/>
          <w:color w:val="000000"/>
          <w:sz w:val="24"/>
          <w:szCs w:val="24"/>
          <w:u w:color="000000"/>
          <w:lang w:eastAsia="ru-RU"/>
        </w:rPr>
      </w:pPr>
    </w:p>
    <w:p w:rsidR="004D56C8" w:rsidRPr="004D56C8" w:rsidRDefault="004D56C8" w:rsidP="004D56C8">
      <w:pPr>
        <w:widowControl w:val="0"/>
        <w:spacing w:after="0" w:line="240" w:lineRule="auto"/>
        <w:rPr>
          <w:rFonts w:ascii="Times New Roman" w:eastAsia="Times New Roman" w:hAnsi="Times New Roman" w:cs="Times New Roman"/>
          <w:color w:val="000000"/>
          <w:sz w:val="24"/>
          <w:szCs w:val="24"/>
          <w:u w:color="000000"/>
          <w:lang w:eastAsia="ru-RU"/>
        </w:rPr>
        <w:sectPr w:rsidR="004D56C8" w:rsidRPr="004D56C8" w:rsidSect="004D56C8">
          <w:headerReference w:type="default" r:id="rId176"/>
          <w:footerReference w:type="default" r:id="rId177"/>
          <w:headerReference w:type="first" r:id="rId178"/>
          <w:footerReference w:type="first" r:id="rId179"/>
          <w:pgSz w:w="23808" w:h="16840" w:orient="landscape"/>
          <w:pgMar w:top="1701" w:right="1134" w:bottom="567" w:left="1134" w:header="709" w:footer="624" w:gutter="0"/>
          <w:cols w:space="720"/>
          <w:titlePg/>
        </w:sectPr>
      </w:pPr>
    </w:p>
    <w:p w:rsidR="004D56C8" w:rsidRPr="004D56C8" w:rsidRDefault="004D56C8" w:rsidP="004D56C8">
      <w:pPr>
        <w:widowControl w:val="0"/>
        <w:spacing w:after="0" w:line="240" w:lineRule="auto"/>
        <w:jc w:val="center"/>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lastRenderedPageBreak/>
        <w:t>IV. Паспорт</w:t>
      </w:r>
    </w:p>
    <w:p w:rsidR="004D56C8" w:rsidRPr="004D56C8" w:rsidRDefault="004D56C8" w:rsidP="004D56C8">
      <w:pPr>
        <w:widowControl w:val="0"/>
        <w:spacing w:after="0" w:line="240" w:lineRule="auto"/>
        <w:jc w:val="center"/>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комплекса процессных мероприятий «Противодействие коррупции в Дячкинском сельском поселении»</w:t>
      </w:r>
    </w:p>
    <w:p w:rsidR="004D56C8" w:rsidRPr="004D56C8" w:rsidRDefault="004D56C8" w:rsidP="004D56C8">
      <w:pPr>
        <w:widowControl w:val="0"/>
        <w:spacing w:after="0" w:line="240" w:lineRule="auto"/>
        <w:jc w:val="center"/>
        <w:rPr>
          <w:rFonts w:ascii="Times New Roman" w:eastAsia="Times New Roman" w:hAnsi="Times New Roman" w:cs="Times New Roman"/>
          <w:color w:val="000000"/>
          <w:sz w:val="24"/>
          <w:szCs w:val="24"/>
          <w:u w:color="000000"/>
          <w:lang w:eastAsia="ru-RU"/>
        </w:rPr>
      </w:pPr>
    </w:p>
    <w:p w:rsidR="004D56C8" w:rsidRPr="004D56C8" w:rsidRDefault="004D56C8" w:rsidP="004D56C8">
      <w:pPr>
        <w:widowControl w:val="0"/>
        <w:spacing w:after="0" w:line="240" w:lineRule="auto"/>
        <w:jc w:val="center"/>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1. Основные положения</w:t>
      </w:r>
    </w:p>
    <w:p w:rsidR="004D56C8" w:rsidRPr="004D56C8" w:rsidRDefault="004D56C8" w:rsidP="004D56C8">
      <w:pPr>
        <w:widowControl w:val="0"/>
        <w:spacing w:after="0" w:line="240" w:lineRule="auto"/>
        <w:jc w:val="center"/>
        <w:rPr>
          <w:rFonts w:ascii="Times New Roman" w:eastAsia="Times New Roman" w:hAnsi="Times New Roman" w:cs="Times New Roman"/>
          <w:color w:val="000000"/>
          <w:sz w:val="24"/>
          <w:szCs w:val="24"/>
          <w:u w:color="000000"/>
          <w:lang w:eastAsia="ru-RU"/>
        </w:rPr>
      </w:pPr>
    </w:p>
    <w:tbl>
      <w:tblPr>
        <w:tblW w:w="0" w:type="auto"/>
        <w:tblLayout w:type="fixed"/>
        <w:tblLook w:val="04A0" w:firstRow="1" w:lastRow="0" w:firstColumn="1" w:lastColumn="0" w:noHBand="0" w:noVBand="1"/>
      </w:tblPr>
      <w:tblGrid>
        <w:gridCol w:w="798"/>
        <w:gridCol w:w="5683"/>
        <w:gridCol w:w="490"/>
        <w:gridCol w:w="7601"/>
      </w:tblGrid>
      <w:tr w:rsidR="004D56C8" w:rsidRPr="004D56C8" w:rsidTr="004D56C8">
        <w:tc>
          <w:tcPr>
            <w:tcW w:w="798" w:type="dxa"/>
            <w:tcBorders>
              <w:top w:val="nil"/>
              <w:left w:val="nil"/>
              <w:bottom w:val="nil"/>
              <w:right w:val="nil"/>
              <w:tl2br w:val="nil"/>
              <w:tr2bl w:val="nil"/>
            </w:tcBorders>
          </w:tcPr>
          <w:p w:rsidR="004D56C8" w:rsidRPr="004D56C8" w:rsidRDefault="004D56C8" w:rsidP="004D56C8">
            <w:pPr>
              <w:widowControl w:val="0"/>
              <w:spacing w:after="0" w:line="240" w:lineRule="auto"/>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1.1.</w:t>
            </w:r>
          </w:p>
        </w:tc>
        <w:tc>
          <w:tcPr>
            <w:tcW w:w="5683" w:type="dxa"/>
            <w:tcBorders>
              <w:top w:val="nil"/>
              <w:left w:val="nil"/>
              <w:bottom w:val="nil"/>
              <w:right w:val="nil"/>
              <w:tl2br w:val="nil"/>
              <w:tr2bl w:val="nil"/>
            </w:tcBorders>
            <w:tcMar>
              <w:top w:w="0" w:type="dxa"/>
              <w:left w:w="108" w:type="dxa"/>
              <w:bottom w:w="0" w:type="dxa"/>
              <w:right w:w="108" w:type="dxa"/>
            </w:tcMar>
          </w:tcPr>
          <w:p w:rsidR="004D56C8" w:rsidRPr="004D56C8" w:rsidRDefault="004D56C8" w:rsidP="004D56C8">
            <w:pPr>
              <w:widowControl w:val="0"/>
              <w:spacing w:after="0" w:line="240" w:lineRule="auto"/>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Ответственный за разработку и реализацию комплекса процессных мероприятий «Противодействие коррупции в Дячкинском сельском поселении» (далее также в настоящем разделе – комплекс процессных мероприятий)</w:t>
            </w:r>
          </w:p>
        </w:tc>
        <w:tc>
          <w:tcPr>
            <w:tcW w:w="490" w:type="dxa"/>
            <w:tcBorders>
              <w:top w:val="nil"/>
              <w:left w:val="nil"/>
              <w:bottom w:val="nil"/>
              <w:right w:val="nil"/>
              <w:tl2br w:val="nil"/>
              <w:tr2bl w:val="nil"/>
            </w:tcBorders>
            <w:tcMar>
              <w:top w:w="0" w:type="dxa"/>
              <w:left w:w="108" w:type="dxa"/>
              <w:bottom w:w="0" w:type="dxa"/>
              <w:right w:w="108" w:type="dxa"/>
            </w:tcMar>
          </w:tcPr>
          <w:p w:rsidR="004D56C8" w:rsidRPr="004D56C8" w:rsidRDefault="004D56C8" w:rsidP="004D56C8">
            <w:pPr>
              <w:widowControl w:val="0"/>
              <w:spacing w:after="0" w:line="240" w:lineRule="auto"/>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 xml:space="preserve"> – </w:t>
            </w:r>
          </w:p>
        </w:tc>
        <w:tc>
          <w:tcPr>
            <w:tcW w:w="7601" w:type="dxa"/>
            <w:tcBorders>
              <w:top w:val="nil"/>
              <w:left w:val="nil"/>
              <w:bottom w:val="nil"/>
              <w:right w:val="nil"/>
              <w:tl2br w:val="nil"/>
              <w:tr2bl w:val="nil"/>
            </w:tcBorders>
            <w:tcMar>
              <w:top w:w="0" w:type="dxa"/>
              <w:left w:w="108" w:type="dxa"/>
              <w:bottom w:w="0" w:type="dxa"/>
              <w:right w:w="108" w:type="dxa"/>
            </w:tcMar>
          </w:tcPr>
          <w:p w:rsidR="004D56C8" w:rsidRPr="004D56C8" w:rsidRDefault="004D56C8" w:rsidP="004D56C8">
            <w:pPr>
              <w:widowControl w:val="0"/>
              <w:spacing w:after="0" w:line="240" w:lineRule="auto"/>
              <w:jc w:val="both"/>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Администрация Дячкинского сельского поселения,</w:t>
            </w:r>
          </w:p>
          <w:p w:rsidR="004D56C8" w:rsidRPr="004D56C8" w:rsidRDefault="004D56C8" w:rsidP="004D56C8">
            <w:pPr>
              <w:widowControl w:val="0"/>
              <w:spacing w:after="0" w:line="240" w:lineRule="auto"/>
              <w:jc w:val="both"/>
              <w:rPr>
                <w:rFonts w:ascii="Times New Roman" w:eastAsia="Times New Roman" w:hAnsi="Times New Roman" w:cs="Times New Roman"/>
                <w:color w:val="000000"/>
                <w:sz w:val="24"/>
                <w:szCs w:val="24"/>
                <w:u w:color="000000"/>
                <w:lang w:eastAsia="ru-RU"/>
              </w:rPr>
            </w:pPr>
            <w:proofErr w:type="spellStart"/>
            <w:r w:rsidRPr="004D56C8">
              <w:rPr>
                <w:rFonts w:ascii="Times New Roman" w:eastAsia="Times New Roman" w:hAnsi="Times New Roman" w:cs="Times New Roman"/>
                <w:color w:val="000000"/>
                <w:sz w:val="24"/>
                <w:szCs w:val="24"/>
                <w:u w:color="000000"/>
                <w:lang w:eastAsia="ru-RU"/>
              </w:rPr>
              <w:t>Горбаткова</w:t>
            </w:r>
            <w:proofErr w:type="spellEnd"/>
            <w:r w:rsidRPr="004D56C8">
              <w:rPr>
                <w:rFonts w:ascii="Times New Roman" w:eastAsia="Times New Roman" w:hAnsi="Times New Roman" w:cs="Times New Roman"/>
                <w:color w:val="000000"/>
                <w:sz w:val="24"/>
                <w:szCs w:val="24"/>
                <w:u w:color="000000"/>
                <w:lang w:eastAsia="ru-RU"/>
              </w:rPr>
              <w:t xml:space="preserve"> Наталья Сергеевна, ведущий специалист Администрации Дячкинского сельского поселения</w:t>
            </w:r>
          </w:p>
        </w:tc>
      </w:tr>
      <w:tr w:rsidR="004D56C8" w:rsidRPr="004D56C8" w:rsidTr="004D56C8">
        <w:trPr>
          <w:trHeight w:val="553"/>
        </w:trPr>
        <w:tc>
          <w:tcPr>
            <w:tcW w:w="798" w:type="dxa"/>
            <w:tcBorders>
              <w:top w:val="nil"/>
              <w:left w:val="nil"/>
              <w:bottom w:val="nil"/>
              <w:right w:val="nil"/>
              <w:tl2br w:val="nil"/>
              <w:tr2bl w:val="nil"/>
            </w:tcBorders>
            <w:tcMar>
              <w:top w:w="0" w:type="dxa"/>
              <w:left w:w="108" w:type="dxa"/>
              <w:bottom w:w="0" w:type="dxa"/>
              <w:right w:w="108" w:type="dxa"/>
            </w:tcMar>
          </w:tcPr>
          <w:p w:rsidR="004D56C8" w:rsidRPr="004D56C8" w:rsidRDefault="004D56C8" w:rsidP="004D56C8">
            <w:pPr>
              <w:widowControl w:val="0"/>
              <w:spacing w:after="0" w:line="240" w:lineRule="auto"/>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1.2.</w:t>
            </w:r>
          </w:p>
        </w:tc>
        <w:tc>
          <w:tcPr>
            <w:tcW w:w="5683" w:type="dxa"/>
            <w:tcBorders>
              <w:top w:val="nil"/>
              <w:left w:val="nil"/>
              <w:bottom w:val="nil"/>
              <w:right w:val="nil"/>
              <w:tl2br w:val="nil"/>
              <w:tr2bl w:val="nil"/>
            </w:tcBorders>
            <w:tcMar>
              <w:top w:w="0" w:type="dxa"/>
              <w:left w:w="108" w:type="dxa"/>
              <w:bottom w:w="0" w:type="dxa"/>
              <w:right w:w="108" w:type="dxa"/>
            </w:tcMar>
          </w:tcPr>
          <w:p w:rsidR="004D56C8" w:rsidRPr="004D56C8" w:rsidRDefault="004D56C8" w:rsidP="004D56C8">
            <w:pPr>
              <w:widowControl w:val="0"/>
              <w:spacing w:after="0" w:line="240" w:lineRule="auto"/>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Связь с муниципальной программой Дячкинского сельского поселения</w:t>
            </w:r>
          </w:p>
        </w:tc>
        <w:tc>
          <w:tcPr>
            <w:tcW w:w="490" w:type="dxa"/>
            <w:tcBorders>
              <w:top w:val="nil"/>
              <w:left w:val="nil"/>
              <w:bottom w:val="nil"/>
              <w:right w:val="nil"/>
              <w:tl2br w:val="nil"/>
              <w:tr2bl w:val="nil"/>
            </w:tcBorders>
            <w:tcMar>
              <w:top w:w="0" w:type="dxa"/>
              <w:left w:w="108" w:type="dxa"/>
              <w:bottom w:w="0" w:type="dxa"/>
              <w:right w:w="108" w:type="dxa"/>
            </w:tcMar>
          </w:tcPr>
          <w:p w:rsidR="004D56C8" w:rsidRPr="004D56C8" w:rsidRDefault="004D56C8" w:rsidP="004D56C8">
            <w:pPr>
              <w:widowControl w:val="0"/>
              <w:spacing w:after="0" w:line="240" w:lineRule="auto"/>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 xml:space="preserve"> – </w:t>
            </w:r>
          </w:p>
        </w:tc>
        <w:tc>
          <w:tcPr>
            <w:tcW w:w="7601" w:type="dxa"/>
            <w:tcBorders>
              <w:top w:val="nil"/>
              <w:left w:val="nil"/>
              <w:bottom w:val="nil"/>
              <w:right w:val="nil"/>
              <w:tl2br w:val="nil"/>
              <w:tr2bl w:val="nil"/>
            </w:tcBorders>
            <w:tcMar>
              <w:top w:w="0" w:type="dxa"/>
              <w:left w:w="108" w:type="dxa"/>
              <w:bottom w:w="0" w:type="dxa"/>
              <w:right w:w="108" w:type="dxa"/>
            </w:tcMar>
          </w:tcPr>
          <w:p w:rsidR="004D56C8" w:rsidRPr="004D56C8" w:rsidRDefault="004D56C8" w:rsidP="004D56C8">
            <w:pPr>
              <w:widowControl w:val="0"/>
              <w:spacing w:after="0" w:line="240" w:lineRule="auto"/>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Муниципальная программа Дячкинского сельского поселения «Обеспечение общественного порядка и противодействие преступности в Дячкинском сельском поселении»</w:t>
            </w:r>
          </w:p>
        </w:tc>
      </w:tr>
    </w:tbl>
    <w:p w:rsidR="004D56C8" w:rsidRPr="004D56C8" w:rsidRDefault="004D56C8" w:rsidP="004D56C8">
      <w:pPr>
        <w:widowControl w:val="0"/>
        <w:spacing w:after="0" w:line="240" w:lineRule="auto"/>
        <w:jc w:val="center"/>
        <w:rPr>
          <w:rFonts w:ascii="Times New Roman" w:eastAsia="Times New Roman" w:hAnsi="Times New Roman" w:cs="Times New Roman"/>
          <w:color w:val="000000"/>
          <w:sz w:val="24"/>
          <w:szCs w:val="24"/>
          <w:u w:color="000000"/>
          <w:lang w:eastAsia="ru-RU"/>
        </w:rPr>
      </w:pPr>
    </w:p>
    <w:p w:rsidR="004D56C8" w:rsidRPr="004D56C8" w:rsidRDefault="004D56C8" w:rsidP="004D56C8">
      <w:pPr>
        <w:widowControl w:val="0"/>
        <w:spacing w:after="0" w:line="240" w:lineRule="auto"/>
        <w:rPr>
          <w:rFonts w:ascii="Times New Roman" w:eastAsia="Times New Roman" w:hAnsi="Times New Roman" w:cs="Times New Roman"/>
          <w:color w:val="000000"/>
          <w:sz w:val="24"/>
          <w:szCs w:val="24"/>
          <w:u w:color="000000"/>
          <w:lang w:eastAsia="ru-RU"/>
        </w:rPr>
        <w:sectPr w:rsidR="004D56C8" w:rsidRPr="004D56C8" w:rsidSect="004D56C8">
          <w:headerReference w:type="default" r:id="rId180"/>
          <w:headerReference w:type="first" r:id="rId181"/>
          <w:footerReference w:type="first" r:id="rId182"/>
          <w:pgSz w:w="16840" w:h="11907" w:orient="landscape"/>
          <w:pgMar w:top="1701" w:right="1134" w:bottom="567" w:left="1134" w:header="709" w:footer="624" w:gutter="0"/>
          <w:cols w:space="720"/>
          <w:titlePg/>
        </w:sectPr>
      </w:pPr>
    </w:p>
    <w:p w:rsidR="004D56C8" w:rsidRPr="004D56C8" w:rsidRDefault="004D56C8" w:rsidP="004D56C8">
      <w:pPr>
        <w:widowControl w:val="0"/>
        <w:spacing w:after="0" w:line="240" w:lineRule="auto"/>
        <w:jc w:val="center"/>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lastRenderedPageBreak/>
        <w:t xml:space="preserve">2. Показатели комплекса процессных мероприятий </w:t>
      </w:r>
    </w:p>
    <w:p w:rsidR="004D56C8" w:rsidRPr="004D56C8" w:rsidRDefault="004D56C8" w:rsidP="004D56C8">
      <w:pPr>
        <w:widowControl w:val="0"/>
        <w:spacing w:after="0" w:line="240" w:lineRule="auto"/>
        <w:jc w:val="center"/>
        <w:rPr>
          <w:rFonts w:ascii="Times New Roman" w:eastAsia="Times New Roman" w:hAnsi="Times New Roman" w:cs="Times New Roman"/>
          <w:color w:val="000000"/>
          <w:sz w:val="24"/>
          <w:szCs w:val="24"/>
          <w:u w:color="000000"/>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713"/>
        <w:gridCol w:w="2574"/>
        <w:gridCol w:w="2070"/>
        <w:gridCol w:w="1390"/>
        <w:gridCol w:w="1645"/>
        <w:gridCol w:w="1670"/>
        <w:gridCol w:w="1670"/>
        <w:gridCol w:w="1352"/>
        <w:gridCol w:w="1541"/>
        <w:gridCol w:w="1360"/>
        <w:gridCol w:w="1583"/>
        <w:gridCol w:w="2360"/>
        <w:gridCol w:w="1614"/>
      </w:tblGrid>
      <w:tr w:rsidR="004D56C8" w:rsidRPr="004D56C8" w:rsidTr="004D56C8">
        <w:tc>
          <w:tcPr>
            <w:tcW w:w="713"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D56C8" w:rsidRPr="004D56C8" w:rsidRDefault="004D56C8" w:rsidP="004D56C8">
            <w:pPr>
              <w:widowControl w:val="0"/>
              <w:spacing w:after="0" w:line="240" w:lineRule="auto"/>
              <w:jc w:val="center"/>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w:t>
            </w:r>
          </w:p>
          <w:p w:rsidR="004D56C8" w:rsidRPr="004D56C8" w:rsidRDefault="004D56C8" w:rsidP="004D56C8">
            <w:pPr>
              <w:widowControl w:val="0"/>
              <w:spacing w:after="0" w:line="240" w:lineRule="auto"/>
              <w:jc w:val="center"/>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п/п</w:t>
            </w:r>
          </w:p>
          <w:p w:rsidR="004D56C8" w:rsidRPr="004D56C8" w:rsidRDefault="004D56C8" w:rsidP="004D56C8">
            <w:pPr>
              <w:widowControl w:val="0"/>
              <w:spacing w:after="0" w:line="240" w:lineRule="auto"/>
              <w:jc w:val="center"/>
              <w:rPr>
                <w:rFonts w:ascii="Times New Roman" w:eastAsia="Times New Roman" w:hAnsi="Times New Roman" w:cs="Times New Roman"/>
                <w:color w:val="000000"/>
                <w:sz w:val="24"/>
                <w:szCs w:val="24"/>
                <w:u w:color="000000"/>
                <w:lang w:eastAsia="ru-RU"/>
              </w:rPr>
            </w:pPr>
          </w:p>
        </w:tc>
        <w:tc>
          <w:tcPr>
            <w:tcW w:w="2574"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D56C8" w:rsidRPr="004D56C8" w:rsidRDefault="004D56C8" w:rsidP="004D56C8">
            <w:pPr>
              <w:widowControl w:val="0"/>
              <w:spacing w:after="0" w:line="240" w:lineRule="auto"/>
              <w:jc w:val="center"/>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Наименование показателя</w:t>
            </w:r>
          </w:p>
        </w:tc>
        <w:tc>
          <w:tcPr>
            <w:tcW w:w="207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D56C8" w:rsidRPr="004D56C8" w:rsidRDefault="004D56C8" w:rsidP="004D56C8">
            <w:pPr>
              <w:widowControl w:val="0"/>
              <w:spacing w:after="0" w:line="240" w:lineRule="auto"/>
              <w:jc w:val="center"/>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Признак возрастания / убывания</w:t>
            </w:r>
          </w:p>
        </w:tc>
        <w:tc>
          <w:tcPr>
            <w:tcW w:w="139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D56C8" w:rsidRPr="004D56C8" w:rsidRDefault="004D56C8" w:rsidP="004D56C8">
            <w:pPr>
              <w:widowControl w:val="0"/>
              <w:spacing w:after="0" w:line="240" w:lineRule="auto"/>
              <w:jc w:val="center"/>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Уровень показателя</w:t>
            </w:r>
          </w:p>
        </w:tc>
        <w:tc>
          <w:tcPr>
            <w:tcW w:w="1645"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D56C8" w:rsidRPr="004D56C8" w:rsidRDefault="004D56C8" w:rsidP="004D56C8">
            <w:pPr>
              <w:widowControl w:val="0"/>
              <w:spacing w:after="0" w:line="240" w:lineRule="auto"/>
              <w:jc w:val="center"/>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Единица измерения (по ОКЕИ)</w:t>
            </w:r>
          </w:p>
        </w:tc>
        <w:tc>
          <w:tcPr>
            <w:tcW w:w="334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D56C8" w:rsidRPr="004D56C8" w:rsidRDefault="004D56C8" w:rsidP="004D56C8">
            <w:pPr>
              <w:widowControl w:val="0"/>
              <w:spacing w:after="0" w:line="240" w:lineRule="auto"/>
              <w:jc w:val="center"/>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Базовое значение показателя</w:t>
            </w:r>
          </w:p>
        </w:tc>
        <w:tc>
          <w:tcPr>
            <w:tcW w:w="5836"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D56C8" w:rsidRPr="004D56C8" w:rsidRDefault="004D56C8" w:rsidP="004D56C8">
            <w:pPr>
              <w:widowControl w:val="0"/>
              <w:spacing w:after="0" w:line="240" w:lineRule="auto"/>
              <w:jc w:val="center"/>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Значения показателей</w:t>
            </w:r>
          </w:p>
        </w:tc>
        <w:tc>
          <w:tcPr>
            <w:tcW w:w="236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D56C8" w:rsidRPr="004D56C8" w:rsidRDefault="004D56C8" w:rsidP="004D56C8">
            <w:pPr>
              <w:widowControl w:val="0"/>
              <w:spacing w:after="0" w:line="240" w:lineRule="auto"/>
              <w:jc w:val="center"/>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 xml:space="preserve">Ответственный </w:t>
            </w:r>
          </w:p>
          <w:p w:rsidR="004D56C8" w:rsidRPr="004D56C8" w:rsidRDefault="004D56C8" w:rsidP="004D56C8">
            <w:pPr>
              <w:widowControl w:val="0"/>
              <w:spacing w:after="0" w:line="240" w:lineRule="auto"/>
              <w:jc w:val="center"/>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за достижение показателя</w:t>
            </w:r>
          </w:p>
        </w:tc>
        <w:tc>
          <w:tcPr>
            <w:tcW w:w="1614"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D56C8" w:rsidRPr="004D56C8" w:rsidRDefault="004D56C8" w:rsidP="004D56C8">
            <w:pPr>
              <w:widowControl w:val="0"/>
              <w:spacing w:after="0" w:line="240" w:lineRule="auto"/>
              <w:jc w:val="center"/>
              <w:rPr>
                <w:rFonts w:ascii="Times New Roman" w:eastAsia="Times New Roman" w:hAnsi="Times New Roman" w:cs="Times New Roman"/>
                <w:color w:val="000000"/>
                <w:sz w:val="24"/>
                <w:szCs w:val="24"/>
                <w:u w:color="000000"/>
                <w:lang w:eastAsia="ru-RU"/>
              </w:rPr>
            </w:pPr>
            <w:proofErr w:type="spellStart"/>
            <w:r w:rsidRPr="004D56C8">
              <w:rPr>
                <w:rFonts w:ascii="Times New Roman" w:eastAsia="Times New Roman" w:hAnsi="Times New Roman" w:cs="Times New Roman"/>
                <w:color w:val="000000"/>
                <w:sz w:val="24"/>
                <w:szCs w:val="24"/>
                <w:u w:color="000000"/>
                <w:lang w:eastAsia="ru-RU"/>
              </w:rPr>
              <w:t>Информа</w:t>
            </w:r>
            <w:proofErr w:type="spellEnd"/>
            <w:r w:rsidRPr="004D56C8">
              <w:rPr>
                <w:rFonts w:ascii="Times New Roman" w:eastAsia="Times New Roman" w:hAnsi="Times New Roman" w:cs="Times New Roman"/>
                <w:color w:val="000000"/>
                <w:sz w:val="24"/>
                <w:szCs w:val="24"/>
                <w:u w:color="000000"/>
                <w:lang w:eastAsia="ru-RU"/>
              </w:rPr>
              <w:t>-</w:t>
            </w:r>
          </w:p>
          <w:p w:rsidR="004D56C8" w:rsidRPr="004D56C8" w:rsidRDefault="004D56C8" w:rsidP="004D56C8">
            <w:pPr>
              <w:widowControl w:val="0"/>
              <w:spacing w:after="0" w:line="240" w:lineRule="auto"/>
              <w:jc w:val="center"/>
              <w:rPr>
                <w:rFonts w:ascii="Times New Roman" w:eastAsia="Times New Roman" w:hAnsi="Times New Roman" w:cs="Times New Roman"/>
                <w:color w:val="000000"/>
                <w:sz w:val="24"/>
                <w:szCs w:val="24"/>
                <w:u w:color="000000"/>
                <w:lang w:eastAsia="ru-RU"/>
              </w:rPr>
            </w:pPr>
            <w:proofErr w:type="spellStart"/>
            <w:r w:rsidRPr="004D56C8">
              <w:rPr>
                <w:rFonts w:ascii="Times New Roman" w:eastAsia="Times New Roman" w:hAnsi="Times New Roman" w:cs="Times New Roman"/>
                <w:color w:val="000000"/>
                <w:sz w:val="24"/>
                <w:szCs w:val="24"/>
                <w:u w:color="000000"/>
                <w:lang w:eastAsia="ru-RU"/>
              </w:rPr>
              <w:t>ционная</w:t>
            </w:r>
            <w:proofErr w:type="spellEnd"/>
            <w:r w:rsidRPr="004D56C8">
              <w:rPr>
                <w:rFonts w:ascii="Times New Roman" w:eastAsia="Times New Roman" w:hAnsi="Times New Roman" w:cs="Times New Roman"/>
                <w:color w:val="000000"/>
                <w:sz w:val="24"/>
                <w:szCs w:val="24"/>
                <w:u w:color="000000"/>
                <w:lang w:eastAsia="ru-RU"/>
              </w:rPr>
              <w:t xml:space="preserve"> система</w:t>
            </w:r>
          </w:p>
        </w:tc>
      </w:tr>
      <w:tr w:rsidR="004D56C8" w:rsidRPr="004D56C8" w:rsidTr="004D56C8">
        <w:tc>
          <w:tcPr>
            <w:tcW w:w="71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D56C8" w:rsidRPr="004D56C8" w:rsidRDefault="004D56C8" w:rsidP="004D56C8">
            <w:pPr>
              <w:widowControl w:val="0"/>
              <w:spacing w:after="0" w:line="240" w:lineRule="auto"/>
              <w:rPr>
                <w:rFonts w:ascii="Times New Roman" w:eastAsia="Times New Roman" w:hAnsi="Times New Roman" w:cs="Times New Roman"/>
                <w:color w:val="000000"/>
                <w:sz w:val="24"/>
                <w:szCs w:val="24"/>
                <w:u w:color="000000"/>
                <w:lang w:eastAsia="ru-RU"/>
              </w:rPr>
            </w:pPr>
          </w:p>
        </w:tc>
        <w:tc>
          <w:tcPr>
            <w:tcW w:w="2574"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D56C8" w:rsidRPr="004D56C8" w:rsidRDefault="004D56C8" w:rsidP="004D56C8">
            <w:pPr>
              <w:widowControl w:val="0"/>
              <w:spacing w:after="0" w:line="240" w:lineRule="auto"/>
              <w:rPr>
                <w:rFonts w:ascii="Times New Roman" w:eastAsia="Times New Roman" w:hAnsi="Times New Roman" w:cs="Times New Roman"/>
                <w:color w:val="000000"/>
                <w:sz w:val="24"/>
                <w:szCs w:val="24"/>
                <w:u w:color="000000"/>
                <w:lang w:eastAsia="ru-RU"/>
              </w:rPr>
            </w:pPr>
          </w:p>
        </w:tc>
        <w:tc>
          <w:tcPr>
            <w:tcW w:w="207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D56C8" w:rsidRPr="004D56C8" w:rsidRDefault="004D56C8" w:rsidP="004D56C8">
            <w:pPr>
              <w:widowControl w:val="0"/>
              <w:spacing w:after="0" w:line="240" w:lineRule="auto"/>
              <w:rPr>
                <w:rFonts w:ascii="Times New Roman" w:eastAsia="Times New Roman" w:hAnsi="Times New Roman" w:cs="Times New Roman"/>
                <w:color w:val="000000"/>
                <w:sz w:val="24"/>
                <w:szCs w:val="24"/>
                <w:u w:color="000000"/>
                <w:lang w:eastAsia="ru-RU"/>
              </w:rPr>
            </w:pPr>
          </w:p>
        </w:tc>
        <w:tc>
          <w:tcPr>
            <w:tcW w:w="139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D56C8" w:rsidRPr="004D56C8" w:rsidRDefault="004D56C8" w:rsidP="004D56C8">
            <w:pPr>
              <w:widowControl w:val="0"/>
              <w:spacing w:after="0" w:line="240" w:lineRule="auto"/>
              <w:rPr>
                <w:rFonts w:ascii="Times New Roman" w:eastAsia="Times New Roman" w:hAnsi="Times New Roman" w:cs="Times New Roman"/>
                <w:color w:val="000000"/>
                <w:sz w:val="24"/>
                <w:szCs w:val="24"/>
                <w:u w:color="000000"/>
                <w:lang w:eastAsia="ru-RU"/>
              </w:rPr>
            </w:pPr>
          </w:p>
        </w:tc>
        <w:tc>
          <w:tcPr>
            <w:tcW w:w="164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D56C8" w:rsidRPr="004D56C8" w:rsidRDefault="004D56C8" w:rsidP="004D56C8">
            <w:pPr>
              <w:widowControl w:val="0"/>
              <w:spacing w:after="0" w:line="240" w:lineRule="auto"/>
              <w:rPr>
                <w:rFonts w:ascii="Times New Roman" w:eastAsia="Times New Roman" w:hAnsi="Times New Roman" w:cs="Times New Roman"/>
                <w:color w:val="000000"/>
                <w:sz w:val="24"/>
                <w:szCs w:val="24"/>
                <w:u w:color="000000"/>
                <w:lang w:eastAsia="ru-RU"/>
              </w:rPr>
            </w:pPr>
          </w:p>
        </w:tc>
        <w:tc>
          <w:tcPr>
            <w:tcW w:w="16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D56C8" w:rsidRPr="004D56C8" w:rsidRDefault="004D56C8" w:rsidP="004D56C8">
            <w:pPr>
              <w:widowControl w:val="0"/>
              <w:spacing w:after="0" w:line="240" w:lineRule="auto"/>
              <w:jc w:val="center"/>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значение</w:t>
            </w:r>
          </w:p>
        </w:tc>
        <w:tc>
          <w:tcPr>
            <w:tcW w:w="16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D56C8" w:rsidRPr="004D56C8" w:rsidRDefault="004D56C8" w:rsidP="004D56C8">
            <w:pPr>
              <w:widowControl w:val="0"/>
              <w:spacing w:after="0" w:line="240" w:lineRule="auto"/>
              <w:jc w:val="center"/>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год</w:t>
            </w:r>
          </w:p>
        </w:tc>
        <w:tc>
          <w:tcPr>
            <w:tcW w:w="13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D56C8" w:rsidRPr="004D56C8" w:rsidRDefault="004D56C8" w:rsidP="004D56C8">
            <w:pPr>
              <w:widowControl w:val="0"/>
              <w:spacing w:after="0" w:line="240" w:lineRule="auto"/>
              <w:jc w:val="center"/>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2025</w:t>
            </w:r>
          </w:p>
        </w:tc>
        <w:tc>
          <w:tcPr>
            <w:tcW w:w="15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D56C8" w:rsidRPr="004D56C8" w:rsidRDefault="004D56C8" w:rsidP="004D56C8">
            <w:pPr>
              <w:widowControl w:val="0"/>
              <w:spacing w:after="0" w:line="240" w:lineRule="auto"/>
              <w:jc w:val="center"/>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2026</w:t>
            </w:r>
          </w:p>
        </w:tc>
        <w:tc>
          <w:tcPr>
            <w:tcW w:w="13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D56C8" w:rsidRPr="004D56C8" w:rsidRDefault="004D56C8" w:rsidP="004D56C8">
            <w:pPr>
              <w:widowControl w:val="0"/>
              <w:spacing w:after="0" w:line="240" w:lineRule="auto"/>
              <w:jc w:val="center"/>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2027</w:t>
            </w:r>
          </w:p>
        </w:tc>
        <w:tc>
          <w:tcPr>
            <w:tcW w:w="15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D56C8" w:rsidRPr="004D56C8" w:rsidRDefault="004D56C8" w:rsidP="004D56C8">
            <w:pPr>
              <w:widowControl w:val="0"/>
              <w:spacing w:after="0" w:line="240" w:lineRule="auto"/>
              <w:jc w:val="center"/>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2030 (</w:t>
            </w:r>
            <w:proofErr w:type="spellStart"/>
            <w:r w:rsidRPr="004D56C8">
              <w:rPr>
                <w:rFonts w:ascii="Times New Roman" w:eastAsia="Times New Roman" w:hAnsi="Times New Roman" w:cs="Times New Roman"/>
                <w:color w:val="000000"/>
                <w:sz w:val="24"/>
                <w:szCs w:val="24"/>
                <w:u w:color="000000"/>
                <w:lang w:eastAsia="ru-RU"/>
              </w:rPr>
              <w:t>справочно</w:t>
            </w:r>
            <w:proofErr w:type="spellEnd"/>
            <w:r w:rsidRPr="004D56C8">
              <w:rPr>
                <w:rFonts w:ascii="Times New Roman" w:eastAsia="Times New Roman" w:hAnsi="Times New Roman" w:cs="Times New Roman"/>
                <w:color w:val="000000"/>
                <w:sz w:val="24"/>
                <w:szCs w:val="24"/>
                <w:u w:color="000000"/>
                <w:lang w:eastAsia="ru-RU"/>
              </w:rPr>
              <w:t>)</w:t>
            </w:r>
          </w:p>
        </w:tc>
        <w:tc>
          <w:tcPr>
            <w:tcW w:w="236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D56C8" w:rsidRPr="004D56C8" w:rsidRDefault="004D56C8" w:rsidP="004D56C8">
            <w:pPr>
              <w:widowControl w:val="0"/>
              <w:spacing w:after="0" w:line="240" w:lineRule="auto"/>
              <w:rPr>
                <w:rFonts w:ascii="Times New Roman" w:eastAsia="Times New Roman" w:hAnsi="Times New Roman" w:cs="Times New Roman"/>
                <w:color w:val="000000"/>
                <w:sz w:val="24"/>
                <w:szCs w:val="24"/>
                <w:u w:color="000000"/>
                <w:lang w:eastAsia="ru-RU"/>
              </w:rPr>
            </w:pPr>
          </w:p>
        </w:tc>
        <w:tc>
          <w:tcPr>
            <w:tcW w:w="1614"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D56C8" w:rsidRPr="004D56C8" w:rsidRDefault="004D56C8" w:rsidP="004D56C8">
            <w:pPr>
              <w:widowControl w:val="0"/>
              <w:spacing w:after="0" w:line="240" w:lineRule="auto"/>
              <w:rPr>
                <w:rFonts w:ascii="Times New Roman" w:eastAsia="Times New Roman" w:hAnsi="Times New Roman" w:cs="Times New Roman"/>
                <w:color w:val="000000"/>
                <w:sz w:val="24"/>
                <w:szCs w:val="24"/>
                <w:u w:color="000000"/>
                <w:lang w:eastAsia="ru-RU"/>
              </w:rPr>
            </w:pPr>
          </w:p>
        </w:tc>
      </w:tr>
    </w:tbl>
    <w:p w:rsidR="004D56C8" w:rsidRPr="004D56C8" w:rsidRDefault="004D56C8" w:rsidP="004D56C8">
      <w:pPr>
        <w:widowControl w:val="0"/>
        <w:spacing w:after="0" w:line="240" w:lineRule="auto"/>
        <w:rPr>
          <w:rFonts w:ascii="Times New Roman" w:eastAsia="Times New Roman" w:hAnsi="Times New Roman" w:cs="Times New Roman"/>
          <w:color w:val="000000"/>
          <w:sz w:val="24"/>
          <w:szCs w:val="24"/>
          <w:u w:color="000000"/>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713"/>
        <w:gridCol w:w="2574"/>
        <w:gridCol w:w="2070"/>
        <w:gridCol w:w="1390"/>
        <w:gridCol w:w="1645"/>
        <w:gridCol w:w="1670"/>
        <w:gridCol w:w="1670"/>
        <w:gridCol w:w="1352"/>
        <w:gridCol w:w="1541"/>
        <w:gridCol w:w="1360"/>
        <w:gridCol w:w="1583"/>
        <w:gridCol w:w="2360"/>
        <w:gridCol w:w="1614"/>
      </w:tblGrid>
      <w:tr w:rsidR="004D56C8" w:rsidRPr="004D56C8" w:rsidTr="004D56C8">
        <w:trPr>
          <w:tblHeader/>
        </w:trPr>
        <w:tc>
          <w:tcPr>
            <w:tcW w:w="7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D56C8" w:rsidRPr="004D56C8" w:rsidRDefault="004D56C8" w:rsidP="004D56C8">
            <w:pPr>
              <w:widowControl w:val="0"/>
              <w:spacing w:after="0" w:line="240" w:lineRule="auto"/>
              <w:jc w:val="center"/>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1</w:t>
            </w:r>
          </w:p>
        </w:tc>
        <w:tc>
          <w:tcPr>
            <w:tcW w:w="25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D56C8" w:rsidRPr="004D56C8" w:rsidRDefault="004D56C8" w:rsidP="004D56C8">
            <w:pPr>
              <w:widowControl w:val="0"/>
              <w:spacing w:after="0" w:line="240" w:lineRule="auto"/>
              <w:jc w:val="center"/>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2</w:t>
            </w:r>
          </w:p>
        </w:tc>
        <w:tc>
          <w:tcPr>
            <w:tcW w:w="20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D56C8" w:rsidRPr="004D56C8" w:rsidRDefault="004D56C8" w:rsidP="004D56C8">
            <w:pPr>
              <w:widowControl w:val="0"/>
              <w:spacing w:after="0" w:line="240" w:lineRule="auto"/>
              <w:jc w:val="center"/>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3</w:t>
            </w:r>
          </w:p>
        </w:tc>
        <w:tc>
          <w:tcPr>
            <w:tcW w:w="13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D56C8" w:rsidRPr="004D56C8" w:rsidRDefault="004D56C8" w:rsidP="004D56C8">
            <w:pPr>
              <w:widowControl w:val="0"/>
              <w:spacing w:after="0" w:line="240" w:lineRule="auto"/>
              <w:jc w:val="center"/>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4</w:t>
            </w:r>
          </w:p>
        </w:tc>
        <w:tc>
          <w:tcPr>
            <w:tcW w:w="1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D56C8" w:rsidRPr="004D56C8" w:rsidRDefault="004D56C8" w:rsidP="004D56C8">
            <w:pPr>
              <w:widowControl w:val="0"/>
              <w:spacing w:after="0" w:line="240" w:lineRule="auto"/>
              <w:jc w:val="center"/>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5</w:t>
            </w:r>
          </w:p>
        </w:tc>
        <w:tc>
          <w:tcPr>
            <w:tcW w:w="16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D56C8" w:rsidRPr="004D56C8" w:rsidRDefault="004D56C8" w:rsidP="004D56C8">
            <w:pPr>
              <w:widowControl w:val="0"/>
              <w:spacing w:after="0" w:line="240" w:lineRule="auto"/>
              <w:jc w:val="center"/>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6</w:t>
            </w:r>
          </w:p>
        </w:tc>
        <w:tc>
          <w:tcPr>
            <w:tcW w:w="16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D56C8" w:rsidRPr="004D56C8" w:rsidRDefault="004D56C8" w:rsidP="004D56C8">
            <w:pPr>
              <w:widowControl w:val="0"/>
              <w:spacing w:after="0" w:line="240" w:lineRule="auto"/>
              <w:jc w:val="center"/>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7</w:t>
            </w:r>
          </w:p>
        </w:tc>
        <w:tc>
          <w:tcPr>
            <w:tcW w:w="13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D56C8" w:rsidRPr="004D56C8" w:rsidRDefault="004D56C8" w:rsidP="004D56C8">
            <w:pPr>
              <w:widowControl w:val="0"/>
              <w:spacing w:after="0" w:line="240" w:lineRule="auto"/>
              <w:jc w:val="center"/>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8</w:t>
            </w:r>
          </w:p>
        </w:tc>
        <w:tc>
          <w:tcPr>
            <w:tcW w:w="15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D56C8" w:rsidRPr="004D56C8" w:rsidRDefault="004D56C8" w:rsidP="004D56C8">
            <w:pPr>
              <w:widowControl w:val="0"/>
              <w:spacing w:after="0" w:line="240" w:lineRule="auto"/>
              <w:jc w:val="center"/>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9</w:t>
            </w:r>
          </w:p>
        </w:tc>
        <w:tc>
          <w:tcPr>
            <w:tcW w:w="13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D56C8" w:rsidRPr="004D56C8" w:rsidRDefault="004D56C8" w:rsidP="004D56C8">
            <w:pPr>
              <w:widowControl w:val="0"/>
              <w:spacing w:after="0" w:line="240" w:lineRule="auto"/>
              <w:jc w:val="center"/>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10</w:t>
            </w:r>
          </w:p>
        </w:tc>
        <w:tc>
          <w:tcPr>
            <w:tcW w:w="15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D56C8" w:rsidRPr="004D56C8" w:rsidRDefault="004D56C8" w:rsidP="004D56C8">
            <w:pPr>
              <w:widowControl w:val="0"/>
              <w:spacing w:after="0" w:line="240" w:lineRule="auto"/>
              <w:jc w:val="center"/>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11</w:t>
            </w:r>
          </w:p>
        </w:tc>
        <w:tc>
          <w:tcPr>
            <w:tcW w:w="23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D56C8" w:rsidRPr="004D56C8" w:rsidRDefault="004D56C8" w:rsidP="004D56C8">
            <w:pPr>
              <w:widowControl w:val="0"/>
              <w:spacing w:after="0" w:line="240" w:lineRule="auto"/>
              <w:jc w:val="center"/>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12</w:t>
            </w:r>
          </w:p>
        </w:tc>
        <w:tc>
          <w:tcPr>
            <w:tcW w:w="16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D56C8" w:rsidRPr="004D56C8" w:rsidRDefault="004D56C8" w:rsidP="004D56C8">
            <w:pPr>
              <w:widowControl w:val="0"/>
              <w:spacing w:after="0" w:line="240" w:lineRule="auto"/>
              <w:jc w:val="center"/>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13</w:t>
            </w:r>
          </w:p>
        </w:tc>
      </w:tr>
      <w:tr w:rsidR="004D56C8" w:rsidRPr="004D56C8" w:rsidTr="004D56C8">
        <w:tc>
          <w:tcPr>
            <w:tcW w:w="19928" w:type="dxa"/>
            <w:gridSpan w:val="1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D56C8" w:rsidRPr="004D56C8" w:rsidRDefault="004D56C8" w:rsidP="004D56C8">
            <w:pPr>
              <w:widowControl w:val="0"/>
              <w:spacing w:after="0" w:line="240" w:lineRule="auto"/>
              <w:jc w:val="center"/>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1. Задача комплекса процессных мероприятий «Усовершенствовано правовое и организационное обеспечения реализации антикоррупционных мер»</w:t>
            </w:r>
          </w:p>
        </w:tc>
        <w:tc>
          <w:tcPr>
            <w:tcW w:w="16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D56C8" w:rsidRPr="004D56C8" w:rsidRDefault="004D56C8" w:rsidP="004D56C8">
            <w:pPr>
              <w:widowControl w:val="0"/>
              <w:spacing w:after="0" w:line="240" w:lineRule="auto"/>
              <w:jc w:val="center"/>
              <w:rPr>
                <w:rFonts w:ascii="Times New Roman" w:eastAsia="Times New Roman" w:hAnsi="Times New Roman" w:cs="Times New Roman"/>
                <w:color w:val="000000"/>
                <w:sz w:val="24"/>
                <w:szCs w:val="24"/>
                <w:u w:color="000000"/>
                <w:lang w:eastAsia="ru-RU"/>
              </w:rPr>
            </w:pPr>
          </w:p>
        </w:tc>
      </w:tr>
      <w:tr w:rsidR="004D56C8" w:rsidRPr="004D56C8" w:rsidTr="004D56C8">
        <w:tc>
          <w:tcPr>
            <w:tcW w:w="713" w:type="dxa"/>
            <w:tcBorders>
              <w:top w:val="single" w:sz="4" w:space="0" w:color="000000"/>
              <w:left w:val="single" w:sz="4" w:space="0" w:color="000000"/>
              <w:bottom w:val="single" w:sz="4" w:space="0" w:color="000000"/>
              <w:right w:val="single" w:sz="4" w:space="0" w:color="000000"/>
            </w:tcBorders>
          </w:tcPr>
          <w:p w:rsidR="004D56C8" w:rsidRPr="004D56C8" w:rsidRDefault="004D56C8" w:rsidP="004D56C8">
            <w:pPr>
              <w:widowControl w:val="0"/>
              <w:spacing w:after="0" w:line="240" w:lineRule="auto"/>
              <w:jc w:val="center"/>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1.1.</w:t>
            </w:r>
          </w:p>
        </w:tc>
        <w:tc>
          <w:tcPr>
            <w:tcW w:w="2574" w:type="dxa"/>
            <w:tcBorders>
              <w:top w:val="single" w:sz="4" w:space="0" w:color="000000"/>
              <w:left w:val="single" w:sz="4" w:space="0" w:color="000000"/>
              <w:bottom w:val="single" w:sz="4" w:space="0" w:color="000000"/>
              <w:right w:val="single" w:sz="4" w:space="0" w:color="000000"/>
            </w:tcBorders>
          </w:tcPr>
          <w:p w:rsidR="004D56C8" w:rsidRPr="004D56C8" w:rsidRDefault="004D56C8" w:rsidP="004D56C8">
            <w:pPr>
              <w:widowControl w:val="0"/>
              <w:spacing w:after="0" w:line="240" w:lineRule="auto"/>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Доля размещенных на сайте поселения проектов нормативных правовых актов для проведения независимой антикоррупционной экспертизы от количества проектов нормативных правовых актов, прошедших антикоррупционную экспертизу</w:t>
            </w:r>
          </w:p>
        </w:tc>
        <w:tc>
          <w:tcPr>
            <w:tcW w:w="2070" w:type="dxa"/>
            <w:tcBorders>
              <w:top w:val="single" w:sz="4" w:space="0" w:color="000000"/>
              <w:left w:val="single" w:sz="4" w:space="0" w:color="000000"/>
              <w:bottom w:val="single" w:sz="4" w:space="0" w:color="000000"/>
              <w:right w:val="single" w:sz="4" w:space="0" w:color="000000"/>
            </w:tcBorders>
            <w:shd w:val="clear" w:color="auto" w:fill="FFFFFF"/>
          </w:tcPr>
          <w:p w:rsidR="004D56C8" w:rsidRPr="004D56C8" w:rsidRDefault="004D56C8" w:rsidP="004D56C8">
            <w:pPr>
              <w:widowControl w:val="0"/>
              <w:spacing w:after="0" w:line="240" w:lineRule="auto"/>
              <w:jc w:val="center"/>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возрастания</w:t>
            </w:r>
          </w:p>
        </w:tc>
        <w:tc>
          <w:tcPr>
            <w:tcW w:w="1390" w:type="dxa"/>
            <w:tcBorders>
              <w:top w:val="single" w:sz="4" w:space="0" w:color="000000"/>
              <w:left w:val="single" w:sz="4" w:space="0" w:color="000000"/>
              <w:bottom w:val="single" w:sz="4" w:space="0" w:color="000000"/>
              <w:right w:val="single" w:sz="4" w:space="0" w:color="000000"/>
            </w:tcBorders>
            <w:shd w:val="clear" w:color="auto" w:fill="FFFFFF"/>
          </w:tcPr>
          <w:p w:rsidR="004D56C8" w:rsidRPr="004D56C8" w:rsidRDefault="004D56C8" w:rsidP="004D56C8">
            <w:pPr>
              <w:widowControl w:val="0"/>
              <w:spacing w:after="0" w:line="240" w:lineRule="auto"/>
              <w:jc w:val="center"/>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МП</w:t>
            </w:r>
          </w:p>
        </w:tc>
        <w:tc>
          <w:tcPr>
            <w:tcW w:w="1645" w:type="dxa"/>
            <w:tcBorders>
              <w:top w:val="single" w:sz="4" w:space="0" w:color="000000"/>
              <w:left w:val="single" w:sz="4" w:space="0" w:color="000000"/>
              <w:bottom w:val="single" w:sz="4" w:space="0" w:color="000000"/>
              <w:right w:val="single" w:sz="4" w:space="0" w:color="000000"/>
            </w:tcBorders>
            <w:shd w:val="clear" w:color="auto" w:fill="FFFFFF"/>
          </w:tcPr>
          <w:p w:rsidR="004D56C8" w:rsidRPr="004D56C8" w:rsidRDefault="004D56C8" w:rsidP="004D56C8">
            <w:pPr>
              <w:widowControl w:val="0"/>
              <w:spacing w:after="0" w:line="240" w:lineRule="auto"/>
              <w:jc w:val="center"/>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процентов</w:t>
            </w:r>
          </w:p>
        </w:tc>
        <w:tc>
          <w:tcPr>
            <w:tcW w:w="1670" w:type="dxa"/>
            <w:tcBorders>
              <w:top w:val="single" w:sz="4" w:space="0" w:color="000000"/>
              <w:left w:val="single" w:sz="4" w:space="0" w:color="000000"/>
              <w:bottom w:val="single" w:sz="4" w:space="0" w:color="000000"/>
              <w:right w:val="single" w:sz="4" w:space="0" w:color="000000"/>
            </w:tcBorders>
          </w:tcPr>
          <w:p w:rsidR="004D56C8" w:rsidRPr="004D56C8" w:rsidRDefault="004D56C8" w:rsidP="004D56C8">
            <w:pPr>
              <w:widowControl w:val="0"/>
              <w:spacing w:after="0" w:line="240" w:lineRule="auto"/>
              <w:jc w:val="center"/>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100</w:t>
            </w:r>
          </w:p>
        </w:tc>
        <w:tc>
          <w:tcPr>
            <w:tcW w:w="1670" w:type="dxa"/>
            <w:tcBorders>
              <w:top w:val="single" w:sz="4" w:space="0" w:color="000000"/>
              <w:left w:val="single" w:sz="4" w:space="0" w:color="000000"/>
              <w:bottom w:val="single" w:sz="4" w:space="0" w:color="000000"/>
              <w:right w:val="single" w:sz="4" w:space="0" w:color="000000"/>
            </w:tcBorders>
          </w:tcPr>
          <w:p w:rsidR="004D56C8" w:rsidRPr="004D56C8" w:rsidRDefault="004D56C8" w:rsidP="004D56C8">
            <w:pPr>
              <w:widowControl w:val="0"/>
              <w:spacing w:after="0" w:line="240" w:lineRule="auto"/>
              <w:jc w:val="center"/>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2023</w:t>
            </w:r>
          </w:p>
        </w:tc>
        <w:tc>
          <w:tcPr>
            <w:tcW w:w="1352" w:type="dxa"/>
            <w:tcBorders>
              <w:top w:val="single" w:sz="4" w:space="0" w:color="000000"/>
              <w:left w:val="single" w:sz="4" w:space="0" w:color="000000"/>
              <w:bottom w:val="single" w:sz="4" w:space="0" w:color="000000"/>
              <w:right w:val="single" w:sz="4" w:space="0" w:color="000000"/>
            </w:tcBorders>
          </w:tcPr>
          <w:p w:rsidR="004D56C8" w:rsidRPr="004D56C8" w:rsidRDefault="004D56C8" w:rsidP="004D56C8">
            <w:pPr>
              <w:widowControl w:val="0"/>
              <w:spacing w:after="0" w:line="240" w:lineRule="auto"/>
              <w:jc w:val="center"/>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100,0</w:t>
            </w:r>
          </w:p>
        </w:tc>
        <w:tc>
          <w:tcPr>
            <w:tcW w:w="1541" w:type="dxa"/>
            <w:tcBorders>
              <w:top w:val="single" w:sz="4" w:space="0" w:color="000000"/>
              <w:left w:val="single" w:sz="4" w:space="0" w:color="000000"/>
              <w:bottom w:val="single" w:sz="4" w:space="0" w:color="000000"/>
              <w:right w:val="single" w:sz="4" w:space="0" w:color="000000"/>
            </w:tcBorders>
          </w:tcPr>
          <w:p w:rsidR="004D56C8" w:rsidRPr="004D56C8" w:rsidRDefault="004D56C8" w:rsidP="004D56C8">
            <w:pPr>
              <w:widowControl w:val="0"/>
              <w:spacing w:after="0" w:line="240" w:lineRule="auto"/>
              <w:jc w:val="center"/>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100,0</w:t>
            </w:r>
          </w:p>
        </w:tc>
        <w:tc>
          <w:tcPr>
            <w:tcW w:w="136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D56C8" w:rsidRPr="004D56C8" w:rsidRDefault="004D56C8" w:rsidP="004D56C8">
            <w:pPr>
              <w:widowControl w:val="0"/>
              <w:spacing w:after="0" w:line="240" w:lineRule="auto"/>
              <w:jc w:val="center"/>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100,0</w:t>
            </w:r>
          </w:p>
        </w:tc>
        <w:tc>
          <w:tcPr>
            <w:tcW w:w="15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D56C8" w:rsidRPr="004D56C8" w:rsidRDefault="004D56C8" w:rsidP="004D56C8">
            <w:pPr>
              <w:widowControl w:val="0"/>
              <w:spacing w:after="0" w:line="240" w:lineRule="auto"/>
              <w:jc w:val="center"/>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100,0</w:t>
            </w:r>
          </w:p>
        </w:tc>
        <w:tc>
          <w:tcPr>
            <w:tcW w:w="236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D56C8" w:rsidRPr="004D56C8" w:rsidRDefault="004D56C8" w:rsidP="004D56C8">
            <w:pPr>
              <w:widowControl w:val="0"/>
              <w:spacing w:after="0" w:line="240" w:lineRule="auto"/>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Администрация Дячкинского сельского поселения</w:t>
            </w:r>
          </w:p>
        </w:tc>
        <w:tc>
          <w:tcPr>
            <w:tcW w:w="16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D56C8" w:rsidRPr="004D56C8" w:rsidRDefault="004D56C8" w:rsidP="004D56C8">
            <w:pPr>
              <w:widowControl w:val="0"/>
              <w:spacing w:after="0" w:line="240" w:lineRule="auto"/>
              <w:jc w:val="center"/>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w:t>
            </w:r>
          </w:p>
        </w:tc>
      </w:tr>
      <w:tr w:rsidR="004D56C8" w:rsidRPr="004D56C8" w:rsidTr="004D56C8">
        <w:tc>
          <w:tcPr>
            <w:tcW w:w="21542" w:type="dxa"/>
            <w:gridSpan w:val="13"/>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D56C8" w:rsidRPr="004D56C8" w:rsidRDefault="004D56C8" w:rsidP="004D56C8">
            <w:pPr>
              <w:widowControl w:val="0"/>
              <w:spacing w:after="0" w:line="240" w:lineRule="auto"/>
              <w:jc w:val="center"/>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2. Задача комплекса процессных мероприятий «Повышена эффективность просветительских, образовательных, пропагандистских и иных мероприятий по вопросам противодействия коррупции»</w:t>
            </w:r>
          </w:p>
        </w:tc>
      </w:tr>
      <w:tr w:rsidR="004D56C8" w:rsidRPr="004D56C8" w:rsidTr="004D56C8">
        <w:tc>
          <w:tcPr>
            <w:tcW w:w="713" w:type="dxa"/>
            <w:tcBorders>
              <w:top w:val="single" w:sz="4" w:space="0" w:color="000000"/>
              <w:left w:val="single" w:sz="4" w:space="0" w:color="000000"/>
              <w:bottom w:val="single" w:sz="4" w:space="0" w:color="000000"/>
              <w:right w:val="single" w:sz="4" w:space="0" w:color="000000"/>
            </w:tcBorders>
          </w:tcPr>
          <w:p w:rsidR="004D56C8" w:rsidRPr="004D56C8" w:rsidRDefault="004D56C8" w:rsidP="004D56C8">
            <w:pPr>
              <w:widowControl w:val="0"/>
              <w:spacing w:after="0" w:line="240" w:lineRule="auto"/>
              <w:jc w:val="center"/>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2.1.</w:t>
            </w:r>
          </w:p>
        </w:tc>
        <w:tc>
          <w:tcPr>
            <w:tcW w:w="2574" w:type="dxa"/>
            <w:tcBorders>
              <w:top w:val="single" w:sz="4" w:space="0" w:color="000000"/>
              <w:left w:val="single" w:sz="4" w:space="0" w:color="000000"/>
              <w:bottom w:val="single" w:sz="4" w:space="0" w:color="000000"/>
              <w:right w:val="single" w:sz="4" w:space="0" w:color="000000"/>
            </w:tcBorders>
            <w:shd w:val="clear" w:color="auto" w:fill="FFFFFF"/>
          </w:tcPr>
          <w:p w:rsidR="004D56C8" w:rsidRPr="004D56C8" w:rsidRDefault="004D56C8" w:rsidP="004D56C8">
            <w:pPr>
              <w:widowControl w:val="0"/>
              <w:spacing w:after="0" w:line="240" w:lineRule="auto"/>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Доля обучающихся образовательных организаций, участвующих в мероприятиях, направленных на формирование антикоррупционного мировоззрения, повышение уровня правосознания (от общего количества обучающихся)</w:t>
            </w:r>
          </w:p>
        </w:tc>
        <w:tc>
          <w:tcPr>
            <w:tcW w:w="2070" w:type="dxa"/>
            <w:tcBorders>
              <w:top w:val="single" w:sz="4" w:space="0" w:color="000000"/>
              <w:left w:val="single" w:sz="4" w:space="0" w:color="000000"/>
              <w:bottom w:val="single" w:sz="4" w:space="0" w:color="000000"/>
              <w:right w:val="single" w:sz="4" w:space="0" w:color="000000"/>
            </w:tcBorders>
            <w:shd w:val="clear" w:color="auto" w:fill="FFFFFF"/>
          </w:tcPr>
          <w:p w:rsidR="004D56C8" w:rsidRPr="004D56C8" w:rsidRDefault="004D56C8" w:rsidP="004D56C8">
            <w:pPr>
              <w:widowControl w:val="0"/>
              <w:spacing w:after="0" w:line="240" w:lineRule="auto"/>
              <w:jc w:val="center"/>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возрастание</w:t>
            </w:r>
          </w:p>
        </w:tc>
        <w:tc>
          <w:tcPr>
            <w:tcW w:w="1390" w:type="dxa"/>
            <w:tcBorders>
              <w:top w:val="single" w:sz="4" w:space="0" w:color="000000"/>
              <w:left w:val="single" w:sz="4" w:space="0" w:color="000000"/>
              <w:bottom w:val="single" w:sz="4" w:space="0" w:color="000000"/>
              <w:right w:val="single" w:sz="4" w:space="0" w:color="000000"/>
            </w:tcBorders>
            <w:shd w:val="clear" w:color="auto" w:fill="FFFFFF"/>
          </w:tcPr>
          <w:p w:rsidR="004D56C8" w:rsidRPr="004D56C8" w:rsidRDefault="004D56C8" w:rsidP="004D56C8">
            <w:pPr>
              <w:widowControl w:val="0"/>
              <w:spacing w:after="0" w:line="240" w:lineRule="auto"/>
              <w:jc w:val="center"/>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МП</w:t>
            </w:r>
          </w:p>
        </w:tc>
        <w:tc>
          <w:tcPr>
            <w:tcW w:w="1645" w:type="dxa"/>
            <w:tcBorders>
              <w:top w:val="single" w:sz="4" w:space="0" w:color="000000"/>
              <w:left w:val="single" w:sz="4" w:space="0" w:color="000000"/>
              <w:bottom w:val="single" w:sz="4" w:space="0" w:color="000000"/>
              <w:right w:val="single" w:sz="4" w:space="0" w:color="000000"/>
            </w:tcBorders>
            <w:shd w:val="clear" w:color="auto" w:fill="FFFFFF"/>
          </w:tcPr>
          <w:p w:rsidR="004D56C8" w:rsidRPr="004D56C8" w:rsidRDefault="004D56C8" w:rsidP="004D56C8">
            <w:pPr>
              <w:widowControl w:val="0"/>
              <w:spacing w:after="0" w:line="240" w:lineRule="auto"/>
              <w:jc w:val="center"/>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процентов</w:t>
            </w:r>
          </w:p>
        </w:tc>
        <w:tc>
          <w:tcPr>
            <w:tcW w:w="1670" w:type="dxa"/>
            <w:tcBorders>
              <w:top w:val="single" w:sz="4" w:space="0" w:color="000000"/>
              <w:left w:val="single" w:sz="4" w:space="0" w:color="000000"/>
              <w:bottom w:val="single" w:sz="4" w:space="0" w:color="000000"/>
              <w:right w:val="single" w:sz="4" w:space="0" w:color="000000"/>
            </w:tcBorders>
          </w:tcPr>
          <w:p w:rsidR="004D56C8" w:rsidRPr="004D56C8" w:rsidRDefault="004D56C8" w:rsidP="004D56C8">
            <w:pPr>
              <w:widowControl w:val="0"/>
              <w:spacing w:after="0" w:line="240" w:lineRule="auto"/>
              <w:jc w:val="center"/>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100,0</w:t>
            </w:r>
          </w:p>
        </w:tc>
        <w:tc>
          <w:tcPr>
            <w:tcW w:w="1670" w:type="dxa"/>
            <w:tcBorders>
              <w:top w:val="single" w:sz="4" w:space="0" w:color="000000"/>
              <w:left w:val="single" w:sz="4" w:space="0" w:color="000000"/>
              <w:bottom w:val="single" w:sz="4" w:space="0" w:color="000000"/>
              <w:right w:val="single" w:sz="4" w:space="0" w:color="000000"/>
            </w:tcBorders>
          </w:tcPr>
          <w:p w:rsidR="004D56C8" w:rsidRPr="004D56C8" w:rsidRDefault="004D56C8" w:rsidP="004D56C8">
            <w:pPr>
              <w:widowControl w:val="0"/>
              <w:spacing w:after="0" w:line="240" w:lineRule="auto"/>
              <w:jc w:val="center"/>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2023</w:t>
            </w:r>
          </w:p>
        </w:tc>
        <w:tc>
          <w:tcPr>
            <w:tcW w:w="1352" w:type="dxa"/>
            <w:tcBorders>
              <w:top w:val="single" w:sz="4" w:space="0" w:color="000000"/>
              <w:left w:val="single" w:sz="4" w:space="0" w:color="000000"/>
              <w:bottom w:val="single" w:sz="4" w:space="0" w:color="000000"/>
              <w:right w:val="single" w:sz="4" w:space="0" w:color="000000"/>
            </w:tcBorders>
          </w:tcPr>
          <w:p w:rsidR="004D56C8" w:rsidRPr="004D56C8" w:rsidRDefault="004D56C8" w:rsidP="004D56C8">
            <w:pPr>
              <w:widowControl w:val="0"/>
              <w:spacing w:after="0" w:line="240" w:lineRule="auto"/>
              <w:jc w:val="center"/>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100,0</w:t>
            </w:r>
          </w:p>
        </w:tc>
        <w:tc>
          <w:tcPr>
            <w:tcW w:w="1541" w:type="dxa"/>
            <w:tcBorders>
              <w:top w:val="single" w:sz="4" w:space="0" w:color="000000"/>
              <w:left w:val="single" w:sz="4" w:space="0" w:color="000000"/>
              <w:bottom w:val="single" w:sz="4" w:space="0" w:color="000000"/>
              <w:right w:val="single" w:sz="4" w:space="0" w:color="000000"/>
            </w:tcBorders>
          </w:tcPr>
          <w:p w:rsidR="004D56C8" w:rsidRPr="004D56C8" w:rsidRDefault="004D56C8" w:rsidP="004D56C8">
            <w:pPr>
              <w:widowControl w:val="0"/>
              <w:spacing w:after="0" w:line="240" w:lineRule="auto"/>
              <w:jc w:val="center"/>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100,0</w:t>
            </w:r>
          </w:p>
        </w:tc>
        <w:tc>
          <w:tcPr>
            <w:tcW w:w="1360" w:type="dxa"/>
            <w:tcBorders>
              <w:top w:val="single" w:sz="4" w:space="0" w:color="000000"/>
              <w:left w:val="single" w:sz="4" w:space="0" w:color="000000"/>
              <w:bottom w:val="single" w:sz="4" w:space="0" w:color="000000"/>
              <w:right w:val="single" w:sz="4" w:space="0" w:color="000000"/>
            </w:tcBorders>
          </w:tcPr>
          <w:p w:rsidR="004D56C8" w:rsidRPr="004D56C8" w:rsidRDefault="004D56C8" w:rsidP="004D56C8">
            <w:pPr>
              <w:widowControl w:val="0"/>
              <w:spacing w:after="0" w:line="240" w:lineRule="auto"/>
              <w:jc w:val="center"/>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100,0</w:t>
            </w:r>
          </w:p>
        </w:tc>
        <w:tc>
          <w:tcPr>
            <w:tcW w:w="1583" w:type="dxa"/>
            <w:tcBorders>
              <w:top w:val="single" w:sz="4" w:space="0" w:color="000000"/>
              <w:left w:val="single" w:sz="4" w:space="0" w:color="000000"/>
              <w:bottom w:val="single" w:sz="4" w:space="0" w:color="000000"/>
              <w:right w:val="single" w:sz="4" w:space="0" w:color="000000"/>
            </w:tcBorders>
          </w:tcPr>
          <w:p w:rsidR="004D56C8" w:rsidRPr="004D56C8" w:rsidRDefault="004D56C8" w:rsidP="004D56C8">
            <w:pPr>
              <w:widowControl w:val="0"/>
              <w:spacing w:after="0" w:line="240" w:lineRule="auto"/>
              <w:jc w:val="center"/>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100,0</w:t>
            </w:r>
          </w:p>
        </w:tc>
        <w:tc>
          <w:tcPr>
            <w:tcW w:w="236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D56C8" w:rsidRPr="004D56C8" w:rsidRDefault="004D56C8" w:rsidP="004D56C8">
            <w:pPr>
              <w:widowControl w:val="0"/>
              <w:spacing w:after="0" w:line="240" w:lineRule="auto"/>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 xml:space="preserve">Администрация Дячкинского сельского поселения, </w:t>
            </w:r>
          </w:p>
          <w:p w:rsidR="004D56C8" w:rsidRPr="004D56C8" w:rsidRDefault="004D56C8" w:rsidP="004D56C8">
            <w:pPr>
              <w:widowControl w:val="0"/>
              <w:spacing w:after="0" w:line="240" w:lineRule="auto"/>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 xml:space="preserve">Директор МБОУ </w:t>
            </w:r>
            <w:proofErr w:type="spellStart"/>
            <w:r w:rsidRPr="004D56C8">
              <w:rPr>
                <w:rFonts w:ascii="Times New Roman" w:eastAsia="Times New Roman" w:hAnsi="Times New Roman" w:cs="Times New Roman"/>
                <w:color w:val="000000"/>
                <w:sz w:val="24"/>
                <w:szCs w:val="24"/>
                <w:u w:color="000000"/>
                <w:lang w:eastAsia="ru-RU"/>
              </w:rPr>
              <w:t>Дячкинская</w:t>
            </w:r>
            <w:proofErr w:type="spellEnd"/>
            <w:r w:rsidRPr="004D56C8">
              <w:rPr>
                <w:rFonts w:ascii="Times New Roman" w:eastAsia="Times New Roman" w:hAnsi="Times New Roman" w:cs="Times New Roman"/>
                <w:color w:val="000000"/>
                <w:sz w:val="24"/>
                <w:szCs w:val="24"/>
                <w:u w:color="000000"/>
                <w:lang w:eastAsia="ru-RU"/>
              </w:rPr>
              <w:t xml:space="preserve"> СОШ,</w:t>
            </w:r>
          </w:p>
          <w:p w:rsidR="004D56C8" w:rsidRPr="004D56C8" w:rsidRDefault="004D56C8" w:rsidP="004D56C8">
            <w:pPr>
              <w:widowControl w:val="0"/>
              <w:spacing w:after="0" w:line="240" w:lineRule="auto"/>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Директор МБОУ Васильевская ООШ</w:t>
            </w:r>
          </w:p>
        </w:tc>
        <w:tc>
          <w:tcPr>
            <w:tcW w:w="16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D56C8" w:rsidRPr="004D56C8" w:rsidRDefault="004D56C8" w:rsidP="004D56C8">
            <w:pPr>
              <w:widowControl w:val="0"/>
              <w:spacing w:after="0" w:line="240" w:lineRule="auto"/>
              <w:jc w:val="center"/>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w:t>
            </w:r>
          </w:p>
        </w:tc>
      </w:tr>
    </w:tbl>
    <w:p w:rsidR="004D56C8" w:rsidRPr="004D56C8" w:rsidRDefault="004D56C8" w:rsidP="004D56C8">
      <w:pPr>
        <w:widowControl w:val="0"/>
        <w:spacing w:after="0" w:line="240" w:lineRule="auto"/>
        <w:ind w:firstLine="709"/>
        <w:jc w:val="both"/>
        <w:rPr>
          <w:rFonts w:ascii="Times New Roman" w:eastAsia="Times New Roman" w:hAnsi="Times New Roman" w:cs="Times New Roman"/>
          <w:color w:val="000000"/>
          <w:sz w:val="24"/>
          <w:szCs w:val="24"/>
          <w:u w:color="000000"/>
          <w:lang w:eastAsia="ru-RU"/>
        </w:rPr>
      </w:pPr>
    </w:p>
    <w:p w:rsidR="004D56C8" w:rsidRPr="004D56C8" w:rsidRDefault="004D56C8" w:rsidP="004D56C8">
      <w:pPr>
        <w:widowControl w:val="0"/>
        <w:spacing w:after="0" w:line="240" w:lineRule="auto"/>
        <w:ind w:firstLine="709"/>
        <w:jc w:val="both"/>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Примечание.</w:t>
      </w:r>
    </w:p>
    <w:p w:rsidR="004D56C8" w:rsidRPr="004D56C8" w:rsidRDefault="004D56C8" w:rsidP="004D56C8">
      <w:pPr>
        <w:widowControl w:val="0"/>
        <w:spacing w:after="0" w:line="240" w:lineRule="auto"/>
        <w:ind w:firstLine="709"/>
        <w:jc w:val="both"/>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Используемые сокращения:</w:t>
      </w:r>
    </w:p>
    <w:p w:rsidR="004D56C8" w:rsidRPr="004D56C8" w:rsidRDefault="004D56C8" w:rsidP="004D56C8">
      <w:pPr>
        <w:widowControl w:val="0"/>
        <w:spacing w:after="0" w:line="240" w:lineRule="auto"/>
        <w:ind w:firstLine="709"/>
        <w:jc w:val="both"/>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МП – муниципальная программа;</w:t>
      </w:r>
    </w:p>
    <w:p w:rsidR="004D56C8" w:rsidRPr="004D56C8" w:rsidRDefault="004D56C8" w:rsidP="004D56C8">
      <w:pPr>
        <w:widowControl w:val="0"/>
        <w:spacing w:after="0" w:line="240" w:lineRule="auto"/>
        <w:ind w:firstLine="709"/>
        <w:jc w:val="both"/>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ОКЕИ – общероссийский классификатор единиц измерения.</w:t>
      </w:r>
    </w:p>
    <w:p w:rsidR="004D56C8" w:rsidRPr="004D56C8" w:rsidRDefault="004D56C8" w:rsidP="004D56C8">
      <w:pPr>
        <w:widowControl w:val="0"/>
        <w:spacing w:after="0" w:line="240" w:lineRule="auto"/>
        <w:ind w:firstLine="709"/>
        <w:jc w:val="both"/>
        <w:rPr>
          <w:rFonts w:ascii="Times New Roman" w:eastAsia="Times New Roman" w:hAnsi="Times New Roman" w:cs="Times New Roman"/>
          <w:color w:val="000000"/>
          <w:sz w:val="24"/>
          <w:szCs w:val="24"/>
          <w:u w:color="000000"/>
          <w:lang w:eastAsia="ru-RU"/>
        </w:rPr>
      </w:pPr>
    </w:p>
    <w:p w:rsidR="004D56C8" w:rsidRPr="004D56C8" w:rsidRDefault="004D56C8" w:rsidP="004D56C8">
      <w:pPr>
        <w:widowControl w:val="0"/>
        <w:spacing w:after="0" w:line="240" w:lineRule="auto"/>
        <w:jc w:val="center"/>
        <w:rPr>
          <w:rFonts w:ascii="Times New Roman" w:eastAsia="Times New Roman" w:hAnsi="Times New Roman" w:cs="Times New Roman"/>
          <w:color w:val="000000"/>
          <w:sz w:val="24"/>
          <w:szCs w:val="24"/>
          <w:u w:color="000000"/>
          <w:lang w:eastAsia="ru-RU"/>
        </w:rPr>
      </w:pPr>
    </w:p>
    <w:p w:rsidR="004D56C8" w:rsidRPr="004D56C8" w:rsidRDefault="004D56C8" w:rsidP="004D56C8">
      <w:pPr>
        <w:widowControl w:val="0"/>
        <w:spacing w:after="0" w:line="240" w:lineRule="auto"/>
        <w:jc w:val="center"/>
        <w:rPr>
          <w:rFonts w:ascii="Times New Roman" w:eastAsia="Times New Roman" w:hAnsi="Times New Roman" w:cs="Times New Roman"/>
          <w:color w:val="000000"/>
          <w:sz w:val="24"/>
          <w:szCs w:val="24"/>
          <w:u w:color="000000"/>
          <w:lang w:eastAsia="ru-RU"/>
        </w:rPr>
      </w:pPr>
    </w:p>
    <w:p w:rsidR="004D56C8" w:rsidRPr="004D56C8" w:rsidRDefault="004D56C8" w:rsidP="004D56C8">
      <w:pPr>
        <w:widowControl w:val="0"/>
        <w:spacing w:after="0" w:line="240" w:lineRule="auto"/>
        <w:jc w:val="center"/>
        <w:rPr>
          <w:rFonts w:ascii="Times New Roman" w:eastAsia="Times New Roman" w:hAnsi="Times New Roman" w:cs="Times New Roman"/>
          <w:color w:val="000000"/>
          <w:sz w:val="24"/>
          <w:szCs w:val="24"/>
          <w:u w:color="000000"/>
          <w:lang w:eastAsia="ru-RU"/>
        </w:rPr>
      </w:pPr>
    </w:p>
    <w:p w:rsidR="004D56C8" w:rsidRPr="004D56C8" w:rsidRDefault="004D56C8" w:rsidP="004D56C8">
      <w:pPr>
        <w:widowControl w:val="0"/>
        <w:spacing w:after="0" w:line="240" w:lineRule="auto"/>
        <w:jc w:val="center"/>
        <w:rPr>
          <w:rFonts w:ascii="Times New Roman" w:eastAsia="Times New Roman" w:hAnsi="Times New Roman" w:cs="Times New Roman"/>
          <w:color w:val="000000"/>
          <w:sz w:val="24"/>
          <w:szCs w:val="24"/>
          <w:u w:color="000000"/>
          <w:lang w:eastAsia="ru-RU"/>
        </w:rPr>
      </w:pPr>
    </w:p>
    <w:p w:rsidR="004D56C8" w:rsidRPr="004D56C8" w:rsidRDefault="004D56C8" w:rsidP="004D56C8">
      <w:pPr>
        <w:widowControl w:val="0"/>
        <w:spacing w:after="0" w:line="240" w:lineRule="auto"/>
        <w:jc w:val="center"/>
        <w:rPr>
          <w:rFonts w:ascii="Times New Roman" w:eastAsia="Times New Roman" w:hAnsi="Times New Roman" w:cs="Times New Roman"/>
          <w:color w:val="000000"/>
          <w:sz w:val="24"/>
          <w:szCs w:val="24"/>
          <w:u w:color="000000"/>
          <w:lang w:eastAsia="ru-RU"/>
        </w:rPr>
      </w:pPr>
    </w:p>
    <w:p w:rsidR="004D56C8" w:rsidRPr="004D56C8" w:rsidRDefault="004D56C8" w:rsidP="004D56C8">
      <w:pPr>
        <w:widowControl w:val="0"/>
        <w:spacing w:after="0" w:line="240" w:lineRule="auto"/>
        <w:jc w:val="center"/>
        <w:rPr>
          <w:rFonts w:ascii="Times New Roman" w:eastAsia="Times New Roman" w:hAnsi="Times New Roman" w:cs="Times New Roman"/>
          <w:color w:val="000000"/>
          <w:sz w:val="24"/>
          <w:szCs w:val="24"/>
          <w:u w:color="000000"/>
          <w:lang w:eastAsia="ru-RU"/>
        </w:rPr>
      </w:pPr>
    </w:p>
    <w:p w:rsidR="004D56C8" w:rsidRPr="004D56C8" w:rsidRDefault="004D56C8" w:rsidP="004D56C8">
      <w:pPr>
        <w:widowControl w:val="0"/>
        <w:spacing w:after="0" w:line="240" w:lineRule="auto"/>
        <w:jc w:val="center"/>
        <w:rPr>
          <w:rFonts w:ascii="Times New Roman" w:eastAsia="Times New Roman" w:hAnsi="Times New Roman" w:cs="Times New Roman"/>
          <w:color w:val="000000"/>
          <w:sz w:val="24"/>
          <w:szCs w:val="24"/>
          <w:u w:color="000000"/>
          <w:lang w:eastAsia="ru-RU"/>
        </w:rPr>
      </w:pPr>
    </w:p>
    <w:p w:rsidR="004D56C8" w:rsidRDefault="004D56C8" w:rsidP="004D56C8">
      <w:pPr>
        <w:widowControl w:val="0"/>
        <w:spacing w:after="0" w:line="240" w:lineRule="auto"/>
        <w:jc w:val="center"/>
        <w:rPr>
          <w:rFonts w:ascii="Times New Roman" w:eastAsia="Times New Roman" w:hAnsi="Times New Roman" w:cs="Times New Roman"/>
          <w:color w:val="000000"/>
          <w:sz w:val="24"/>
          <w:szCs w:val="24"/>
          <w:u w:color="000000"/>
          <w:lang w:eastAsia="ru-RU"/>
        </w:rPr>
      </w:pPr>
    </w:p>
    <w:p w:rsidR="004D56C8" w:rsidRPr="004D56C8" w:rsidRDefault="004D56C8" w:rsidP="004D56C8">
      <w:pPr>
        <w:widowControl w:val="0"/>
        <w:spacing w:after="0" w:line="240" w:lineRule="auto"/>
        <w:jc w:val="center"/>
        <w:rPr>
          <w:rFonts w:ascii="Times New Roman" w:eastAsia="Times New Roman" w:hAnsi="Times New Roman" w:cs="Times New Roman"/>
          <w:color w:val="000000"/>
          <w:sz w:val="24"/>
          <w:szCs w:val="24"/>
          <w:u w:color="000000"/>
          <w:lang w:eastAsia="ru-RU"/>
        </w:rPr>
      </w:pPr>
    </w:p>
    <w:p w:rsidR="004D56C8" w:rsidRPr="004D56C8" w:rsidRDefault="004D56C8" w:rsidP="004D56C8">
      <w:pPr>
        <w:widowControl w:val="0"/>
        <w:spacing w:after="0" w:line="240" w:lineRule="auto"/>
        <w:jc w:val="center"/>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lastRenderedPageBreak/>
        <w:t>3. Перечень мероприятий (результатов) комплекса процессных мероприятий</w:t>
      </w:r>
    </w:p>
    <w:p w:rsidR="004D56C8" w:rsidRPr="004D56C8" w:rsidRDefault="004D56C8" w:rsidP="004D56C8">
      <w:pPr>
        <w:widowControl w:val="0"/>
        <w:spacing w:after="0" w:line="240" w:lineRule="auto"/>
        <w:jc w:val="center"/>
        <w:rPr>
          <w:rFonts w:ascii="Times New Roman" w:eastAsia="Times New Roman" w:hAnsi="Times New Roman" w:cs="Times New Roman"/>
          <w:color w:val="000000"/>
          <w:sz w:val="24"/>
          <w:szCs w:val="24"/>
          <w:u w:color="000000"/>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710"/>
        <w:gridCol w:w="5120"/>
        <w:gridCol w:w="2251"/>
        <w:gridCol w:w="6833"/>
        <w:gridCol w:w="1547"/>
        <w:gridCol w:w="1212"/>
        <w:gridCol w:w="1059"/>
        <w:gridCol w:w="931"/>
        <w:gridCol w:w="877"/>
        <w:gridCol w:w="999"/>
      </w:tblGrid>
      <w:tr w:rsidR="004D56C8" w:rsidRPr="004D56C8" w:rsidTr="004D56C8">
        <w:tc>
          <w:tcPr>
            <w:tcW w:w="710"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4D56C8" w:rsidRPr="004D56C8" w:rsidRDefault="004D56C8" w:rsidP="004D56C8">
            <w:pPr>
              <w:widowControl w:val="0"/>
              <w:spacing w:after="0" w:line="240" w:lineRule="auto"/>
              <w:jc w:val="center"/>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 п/п</w:t>
            </w:r>
          </w:p>
        </w:tc>
        <w:tc>
          <w:tcPr>
            <w:tcW w:w="5120"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4D56C8" w:rsidRPr="004D56C8" w:rsidRDefault="004D56C8" w:rsidP="004D56C8">
            <w:pPr>
              <w:widowControl w:val="0"/>
              <w:spacing w:after="0" w:line="240" w:lineRule="auto"/>
              <w:jc w:val="center"/>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Наименование мероприятия (результата)</w:t>
            </w:r>
          </w:p>
        </w:tc>
        <w:tc>
          <w:tcPr>
            <w:tcW w:w="2251"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4D56C8" w:rsidRPr="004D56C8" w:rsidRDefault="004D56C8" w:rsidP="004D56C8">
            <w:pPr>
              <w:widowControl w:val="0"/>
              <w:spacing w:after="0" w:line="240" w:lineRule="auto"/>
              <w:jc w:val="center"/>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Тип мероприятия (результата)</w:t>
            </w:r>
          </w:p>
        </w:tc>
        <w:tc>
          <w:tcPr>
            <w:tcW w:w="6833"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4D56C8" w:rsidRPr="004D56C8" w:rsidRDefault="004D56C8" w:rsidP="004D56C8">
            <w:pPr>
              <w:widowControl w:val="0"/>
              <w:spacing w:after="0" w:line="240" w:lineRule="auto"/>
              <w:jc w:val="center"/>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Характеристика</w:t>
            </w:r>
          </w:p>
        </w:tc>
        <w:tc>
          <w:tcPr>
            <w:tcW w:w="1547"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4D56C8" w:rsidRPr="004D56C8" w:rsidRDefault="004D56C8" w:rsidP="004D56C8">
            <w:pPr>
              <w:widowControl w:val="0"/>
              <w:spacing w:after="0" w:line="240" w:lineRule="auto"/>
              <w:jc w:val="center"/>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Единица измерения (по ОКЕИ)</w:t>
            </w:r>
          </w:p>
        </w:tc>
        <w:tc>
          <w:tcPr>
            <w:tcW w:w="2271" w:type="dxa"/>
            <w:gridSpan w:val="2"/>
            <w:tcBorders>
              <w:top w:val="single" w:sz="4" w:space="0" w:color="000000"/>
              <w:left w:val="single" w:sz="4" w:space="0" w:color="000000"/>
              <w:bottom w:val="single" w:sz="4" w:space="0" w:color="000000"/>
              <w:right w:val="single" w:sz="4" w:space="0" w:color="000000"/>
            </w:tcBorders>
            <w:tcMar>
              <w:left w:w="57" w:type="dxa"/>
              <w:right w:w="57" w:type="dxa"/>
            </w:tcMar>
          </w:tcPr>
          <w:p w:rsidR="004D56C8" w:rsidRPr="004D56C8" w:rsidRDefault="004D56C8" w:rsidP="004D56C8">
            <w:pPr>
              <w:widowControl w:val="0"/>
              <w:spacing w:after="0" w:line="240" w:lineRule="auto"/>
              <w:jc w:val="center"/>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Базовое значение</w:t>
            </w:r>
          </w:p>
        </w:tc>
        <w:tc>
          <w:tcPr>
            <w:tcW w:w="2807" w:type="dxa"/>
            <w:gridSpan w:val="3"/>
            <w:tcBorders>
              <w:top w:val="single" w:sz="4" w:space="0" w:color="000000"/>
              <w:left w:val="single" w:sz="4" w:space="0" w:color="000000"/>
              <w:bottom w:val="single" w:sz="4" w:space="0" w:color="000000"/>
              <w:right w:val="single" w:sz="4" w:space="0" w:color="000000"/>
            </w:tcBorders>
            <w:tcMar>
              <w:left w:w="57" w:type="dxa"/>
              <w:right w:w="57" w:type="dxa"/>
            </w:tcMar>
          </w:tcPr>
          <w:p w:rsidR="004D56C8" w:rsidRPr="004D56C8" w:rsidRDefault="004D56C8" w:rsidP="004D56C8">
            <w:pPr>
              <w:widowControl w:val="0"/>
              <w:spacing w:after="0" w:line="240" w:lineRule="auto"/>
              <w:jc w:val="center"/>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Значение результата по годам реализации</w:t>
            </w:r>
          </w:p>
        </w:tc>
      </w:tr>
      <w:tr w:rsidR="004D56C8" w:rsidRPr="004D56C8" w:rsidTr="004D56C8">
        <w:tc>
          <w:tcPr>
            <w:tcW w:w="71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4D56C8" w:rsidRPr="004D56C8" w:rsidRDefault="004D56C8" w:rsidP="004D56C8">
            <w:pPr>
              <w:widowControl w:val="0"/>
              <w:spacing w:after="0" w:line="240" w:lineRule="auto"/>
              <w:rPr>
                <w:rFonts w:ascii="Times New Roman" w:eastAsia="Times New Roman" w:hAnsi="Times New Roman" w:cs="Times New Roman"/>
                <w:color w:val="000000"/>
                <w:sz w:val="24"/>
                <w:szCs w:val="24"/>
                <w:u w:color="000000"/>
                <w:lang w:eastAsia="ru-RU"/>
              </w:rPr>
            </w:pPr>
          </w:p>
        </w:tc>
        <w:tc>
          <w:tcPr>
            <w:tcW w:w="512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4D56C8" w:rsidRPr="004D56C8" w:rsidRDefault="004D56C8" w:rsidP="004D56C8">
            <w:pPr>
              <w:widowControl w:val="0"/>
              <w:spacing w:after="0" w:line="240" w:lineRule="auto"/>
              <w:rPr>
                <w:rFonts w:ascii="Times New Roman" w:eastAsia="Times New Roman" w:hAnsi="Times New Roman" w:cs="Times New Roman"/>
                <w:color w:val="000000"/>
                <w:sz w:val="24"/>
                <w:szCs w:val="24"/>
                <w:u w:color="000000"/>
                <w:lang w:eastAsia="ru-RU"/>
              </w:rPr>
            </w:pPr>
          </w:p>
        </w:tc>
        <w:tc>
          <w:tcPr>
            <w:tcW w:w="2251"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4D56C8" w:rsidRPr="004D56C8" w:rsidRDefault="004D56C8" w:rsidP="004D56C8">
            <w:pPr>
              <w:widowControl w:val="0"/>
              <w:spacing w:after="0" w:line="240" w:lineRule="auto"/>
              <w:rPr>
                <w:rFonts w:ascii="Times New Roman" w:eastAsia="Times New Roman" w:hAnsi="Times New Roman" w:cs="Times New Roman"/>
                <w:color w:val="000000"/>
                <w:sz w:val="24"/>
                <w:szCs w:val="24"/>
                <w:u w:color="000000"/>
                <w:lang w:eastAsia="ru-RU"/>
              </w:rPr>
            </w:pPr>
          </w:p>
        </w:tc>
        <w:tc>
          <w:tcPr>
            <w:tcW w:w="6833"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4D56C8" w:rsidRPr="004D56C8" w:rsidRDefault="004D56C8" w:rsidP="004D56C8">
            <w:pPr>
              <w:widowControl w:val="0"/>
              <w:spacing w:after="0" w:line="240" w:lineRule="auto"/>
              <w:rPr>
                <w:rFonts w:ascii="Times New Roman" w:eastAsia="Times New Roman" w:hAnsi="Times New Roman" w:cs="Times New Roman"/>
                <w:color w:val="000000"/>
                <w:sz w:val="24"/>
                <w:szCs w:val="24"/>
                <w:u w:color="000000"/>
                <w:lang w:eastAsia="ru-RU"/>
              </w:rPr>
            </w:pPr>
          </w:p>
        </w:tc>
        <w:tc>
          <w:tcPr>
            <w:tcW w:w="1547"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4D56C8" w:rsidRPr="004D56C8" w:rsidRDefault="004D56C8" w:rsidP="004D56C8">
            <w:pPr>
              <w:widowControl w:val="0"/>
              <w:spacing w:after="0" w:line="240" w:lineRule="auto"/>
              <w:rPr>
                <w:rFonts w:ascii="Times New Roman" w:eastAsia="Times New Roman" w:hAnsi="Times New Roman" w:cs="Times New Roman"/>
                <w:color w:val="000000"/>
                <w:sz w:val="24"/>
                <w:szCs w:val="24"/>
                <w:u w:color="000000"/>
                <w:lang w:eastAsia="ru-RU"/>
              </w:rPr>
            </w:pPr>
          </w:p>
        </w:tc>
        <w:tc>
          <w:tcPr>
            <w:tcW w:w="1212" w:type="dxa"/>
            <w:tcBorders>
              <w:top w:val="single" w:sz="4" w:space="0" w:color="000000"/>
              <w:left w:val="single" w:sz="4" w:space="0" w:color="000000"/>
              <w:bottom w:val="single" w:sz="4" w:space="0" w:color="000000"/>
              <w:right w:val="single" w:sz="4" w:space="0" w:color="000000"/>
            </w:tcBorders>
            <w:tcMar>
              <w:left w:w="57" w:type="dxa"/>
              <w:right w:w="57" w:type="dxa"/>
            </w:tcMar>
          </w:tcPr>
          <w:p w:rsidR="004D56C8" w:rsidRPr="004D56C8" w:rsidRDefault="004D56C8" w:rsidP="004D56C8">
            <w:pPr>
              <w:widowControl w:val="0"/>
              <w:spacing w:after="0" w:line="240" w:lineRule="auto"/>
              <w:jc w:val="center"/>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значение</w:t>
            </w:r>
          </w:p>
        </w:tc>
        <w:tc>
          <w:tcPr>
            <w:tcW w:w="10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4D56C8" w:rsidRPr="004D56C8" w:rsidRDefault="004D56C8" w:rsidP="004D56C8">
            <w:pPr>
              <w:widowControl w:val="0"/>
              <w:spacing w:after="0" w:line="240" w:lineRule="auto"/>
              <w:jc w:val="center"/>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год</w:t>
            </w:r>
          </w:p>
        </w:tc>
        <w:tc>
          <w:tcPr>
            <w:tcW w:w="931" w:type="dxa"/>
            <w:tcBorders>
              <w:top w:val="single" w:sz="4" w:space="0" w:color="000000"/>
              <w:left w:val="single" w:sz="4" w:space="0" w:color="000000"/>
              <w:bottom w:val="single" w:sz="4" w:space="0" w:color="000000"/>
              <w:right w:val="single" w:sz="4" w:space="0" w:color="000000"/>
            </w:tcBorders>
            <w:tcMar>
              <w:left w:w="57" w:type="dxa"/>
              <w:right w:w="57" w:type="dxa"/>
            </w:tcMar>
          </w:tcPr>
          <w:p w:rsidR="004D56C8" w:rsidRPr="004D56C8" w:rsidRDefault="004D56C8" w:rsidP="004D56C8">
            <w:pPr>
              <w:widowControl w:val="0"/>
              <w:spacing w:after="0" w:line="240" w:lineRule="auto"/>
              <w:jc w:val="center"/>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2025</w:t>
            </w:r>
          </w:p>
        </w:tc>
        <w:tc>
          <w:tcPr>
            <w:tcW w:w="877" w:type="dxa"/>
            <w:tcBorders>
              <w:top w:val="single" w:sz="4" w:space="0" w:color="000000"/>
              <w:left w:val="single" w:sz="4" w:space="0" w:color="000000"/>
              <w:bottom w:val="single" w:sz="4" w:space="0" w:color="000000"/>
              <w:right w:val="single" w:sz="4" w:space="0" w:color="000000"/>
            </w:tcBorders>
            <w:tcMar>
              <w:left w:w="57" w:type="dxa"/>
              <w:right w:w="57" w:type="dxa"/>
            </w:tcMar>
          </w:tcPr>
          <w:p w:rsidR="004D56C8" w:rsidRPr="004D56C8" w:rsidRDefault="004D56C8" w:rsidP="004D56C8">
            <w:pPr>
              <w:widowControl w:val="0"/>
              <w:spacing w:after="0" w:line="240" w:lineRule="auto"/>
              <w:jc w:val="center"/>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2026</w:t>
            </w:r>
          </w:p>
        </w:tc>
        <w:tc>
          <w:tcPr>
            <w:tcW w:w="999" w:type="dxa"/>
            <w:tcBorders>
              <w:top w:val="single" w:sz="4" w:space="0" w:color="000000"/>
              <w:left w:val="single" w:sz="4" w:space="0" w:color="000000"/>
              <w:bottom w:val="single" w:sz="4" w:space="0" w:color="000000"/>
              <w:right w:val="single" w:sz="4" w:space="0" w:color="000000"/>
            </w:tcBorders>
            <w:tcMar>
              <w:left w:w="57" w:type="dxa"/>
              <w:right w:w="57" w:type="dxa"/>
            </w:tcMar>
          </w:tcPr>
          <w:p w:rsidR="004D56C8" w:rsidRPr="004D56C8" w:rsidRDefault="004D56C8" w:rsidP="004D56C8">
            <w:pPr>
              <w:widowControl w:val="0"/>
              <w:spacing w:after="0" w:line="240" w:lineRule="auto"/>
              <w:jc w:val="center"/>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2027</w:t>
            </w:r>
          </w:p>
        </w:tc>
      </w:tr>
    </w:tbl>
    <w:p w:rsidR="004D56C8" w:rsidRPr="004D56C8" w:rsidRDefault="004D56C8" w:rsidP="004D56C8">
      <w:pPr>
        <w:widowControl w:val="0"/>
        <w:spacing w:after="0" w:line="240" w:lineRule="auto"/>
        <w:rPr>
          <w:rFonts w:ascii="Times New Roman" w:eastAsia="Times New Roman" w:hAnsi="Times New Roman" w:cs="Times New Roman"/>
          <w:color w:val="000000"/>
          <w:sz w:val="24"/>
          <w:szCs w:val="24"/>
          <w:u w:color="000000"/>
          <w:lang w:eastAsia="ru-RU"/>
        </w:rPr>
      </w:pPr>
    </w:p>
    <w:tbl>
      <w:tblPr>
        <w:tblW w:w="21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710"/>
        <w:gridCol w:w="5120"/>
        <w:gridCol w:w="2251"/>
        <w:gridCol w:w="6833"/>
        <w:gridCol w:w="1547"/>
        <w:gridCol w:w="1212"/>
        <w:gridCol w:w="1059"/>
        <w:gridCol w:w="931"/>
        <w:gridCol w:w="877"/>
        <w:gridCol w:w="1000"/>
      </w:tblGrid>
      <w:tr w:rsidR="004D56C8" w:rsidRPr="004D56C8" w:rsidTr="004D56C8">
        <w:trPr>
          <w:tblHeader/>
        </w:trPr>
        <w:tc>
          <w:tcPr>
            <w:tcW w:w="710" w:type="dxa"/>
            <w:tcBorders>
              <w:top w:val="single" w:sz="4" w:space="0" w:color="000000"/>
              <w:left w:val="single" w:sz="4" w:space="0" w:color="000000"/>
              <w:bottom w:val="single" w:sz="4" w:space="0" w:color="000000"/>
              <w:right w:val="single" w:sz="4" w:space="0" w:color="000000"/>
            </w:tcBorders>
            <w:tcMar>
              <w:left w:w="57" w:type="dxa"/>
              <w:right w:w="57" w:type="dxa"/>
            </w:tcMar>
          </w:tcPr>
          <w:p w:rsidR="004D56C8" w:rsidRPr="004D56C8" w:rsidRDefault="004D56C8" w:rsidP="004D56C8">
            <w:pPr>
              <w:widowControl w:val="0"/>
              <w:spacing w:after="0" w:line="240" w:lineRule="auto"/>
              <w:jc w:val="center"/>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1</w:t>
            </w:r>
          </w:p>
        </w:tc>
        <w:tc>
          <w:tcPr>
            <w:tcW w:w="5120" w:type="dxa"/>
            <w:tcBorders>
              <w:top w:val="single" w:sz="4" w:space="0" w:color="000000"/>
              <w:left w:val="single" w:sz="4" w:space="0" w:color="000000"/>
              <w:bottom w:val="single" w:sz="4" w:space="0" w:color="000000"/>
              <w:right w:val="single" w:sz="4" w:space="0" w:color="000000"/>
            </w:tcBorders>
            <w:tcMar>
              <w:left w:w="57" w:type="dxa"/>
              <w:right w:w="57" w:type="dxa"/>
            </w:tcMar>
          </w:tcPr>
          <w:p w:rsidR="004D56C8" w:rsidRPr="004D56C8" w:rsidRDefault="004D56C8" w:rsidP="004D56C8">
            <w:pPr>
              <w:widowControl w:val="0"/>
              <w:spacing w:after="0" w:line="240" w:lineRule="auto"/>
              <w:jc w:val="center"/>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2</w:t>
            </w:r>
          </w:p>
        </w:tc>
        <w:tc>
          <w:tcPr>
            <w:tcW w:w="2251" w:type="dxa"/>
            <w:tcBorders>
              <w:top w:val="single" w:sz="4" w:space="0" w:color="000000"/>
              <w:left w:val="single" w:sz="4" w:space="0" w:color="000000"/>
              <w:bottom w:val="single" w:sz="4" w:space="0" w:color="000000"/>
              <w:right w:val="single" w:sz="4" w:space="0" w:color="000000"/>
            </w:tcBorders>
            <w:tcMar>
              <w:left w:w="57" w:type="dxa"/>
              <w:right w:w="57" w:type="dxa"/>
            </w:tcMar>
          </w:tcPr>
          <w:p w:rsidR="004D56C8" w:rsidRPr="004D56C8" w:rsidRDefault="004D56C8" w:rsidP="004D56C8">
            <w:pPr>
              <w:widowControl w:val="0"/>
              <w:spacing w:after="0" w:line="240" w:lineRule="auto"/>
              <w:jc w:val="center"/>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3</w:t>
            </w:r>
          </w:p>
        </w:tc>
        <w:tc>
          <w:tcPr>
            <w:tcW w:w="6833" w:type="dxa"/>
            <w:tcBorders>
              <w:top w:val="single" w:sz="4" w:space="0" w:color="000000"/>
              <w:left w:val="single" w:sz="4" w:space="0" w:color="000000"/>
              <w:bottom w:val="single" w:sz="4" w:space="0" w:color="000000"/>
              <w:right w:val="single" w:sz="4" w:space="0" w:color="000000"/>
            </w:tcBorders>
            <w:tcMar>
              <w:left w:w="57" w:type="dxa"/>
              <w:right w:w="57" w:type="dxa"/>
            </w:tcMar>
          </w:tcPr>
          <w:p w:rsidR="004D56C8" w:rsidRPr="004D56C8" w:rsidRDefault="004D56C8" w:rsidP="004D56C8">
            <w:pPr>
              <w:widowControl w:val="0"/>
              <w:spacing w:after="0" w:line="240" w:lineRule="auto"/>
              <w:jc w:val="center"/>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4</w:t>
            </w:r>
          </w:p>
        </w:tc>
        <w:tc>
          <w:tcPr>
            <w:tcW w:w="1547" w:type="dxa"/>
            <w:tcBorders>
              <w:top w:val="single" w:sz="4" w:space="0" w:color="000000"/>
              <w:left w:val="single" w:sz="4" w:space="0" w:color="000000"/>
              <w:bottom w:val="single" w:sz="4" w:space="0" w:color="000000"/>
              <w:right w:val="single" w:sz="4" w:space="0" w:color="000000"/>
            </w:tcBorders>
            <w:tcMar>
              <w:left w:w="57" w:type="dxa"/>
              <w:right w:w="57" w:type="dxa"/>
            </w:tcMar>
          </w:tcPr>
          <w:p w:rsidR="004D56C8" w:rsidRPr="004D56C8" w:rsidRDefault="004D56C8" w:rsidP="004D56C8">
            <w:pPr>
              <w:widowControl w:val="0"/>
              <w:spacing w:after="0" w:line="240" w:lineRule="auto"/>
              <w:jc w:val="center"/>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5</w:t>
            </w:r>
          </w:p>
        </w:tc>
        <w:tc>
          <w:tcPr>
            <w:tcW w:w="1212" w:type="dxa"/>
            <w:tcBorders>
              <w:top w:val="single" w:sz="4" w:space="0" w:color="000000"/>
              <w:left w:val="single" w:sz="4" w:space="0" w:color="000000"/>
              <w:bottom w:val="single" w:sz="4" w:space="0" w:color="000000"/>
              <w:right w:val="single" w:sz="4" w:space="0" w:color="000000"/>
            </w:tcBorders>
            <w:tcMar>
              <w:left w:w="57" w:type="dxa"/>
              <w:right w:w="57" w:type="dxa"/>
            </w:tcMar>
          </w:tcPr>
          <w:p w:rsidR="004D56C8" w:rsidRPr="004D56C8" w:rsidRDefault="004D56C8" w:rsidP="004D56C8">
            <w:pPr>
              <w:widowControl w:val="0"/>
              <w:spacing w:after="0" w:line="240" w:lineRule="auto"/>
              <w:jc w:val="center"/>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6</w:t>
            </w:r>
          </w:p>
        </w:tc>
        <w:tc>
          <w:tcPr>
            <w:tcW w:w="10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4D56C8" w:rsidRPr="004D56C8" w:rsidRDefault="004D56C8" w:rsidP="004D56C8">
            <w:pPr>
              <w:widowControl w:val="0"/>
              <w:spacing w:after="0" w:line="240" w:lineRule="auto"/>
              <w:jc w:val="center"/>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7</w:t>
            </w:r>
          </w:p>
        </w:tc>
        <w:tc>
          <w:tcPr>
            <w:tcW w:w="931" w:type="dxa"/>
            <w:tcBorders>
              <w:top w:val="single" w:sz="4" w:space="0" w:color="000000"/>
              <w:left w:val="single" w:sz="4" w:space="0" w:color="000000"/>
              <w:bottom w:val="single" w:sz="4" w:space="0" w:color="000000"/>
              <w:right w:val="single" w:sz="4" w:space="0" w:color="000000"/>
            </w:tcBorders>
            <w:tcMar>
              <w:left w:w="57" w:type="dxa"/>
              <w:right w:w="57" w:type="dxa"/>
            </w:tcMar>
          </w:tcPr>
          <w:p w:rsidR="004D56C8" w:rsidRPr="004D56C8" w:rsidRDefault="004D56C8" w:rsidP="004D56C8">
            <w:pPr>
              <w:widowControl w:val="0"/>
              <w:spacing w:after="0" w:line="240" w:lineRule="auto"/>
              <w:jc w:val="center"/>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8</w:t>
            </w:r>
          </w:p>
        </w:tc>
        <w:tc>
          <w:tcPr>
            <w:tcW w:w="877" w:type="dxa"/>
            <w:tcBorders>
              <w:top w:val="single" w:sz="4" w:space="0" w:color="000000"/>
              <w:left w:val="single" w:sz="4" w:space="0" w:color="000000"/>
              <w:bottom w:val="single" w:sz="4" w:space="0" w:color="000000"/>
              <w:right w:val="single" w:sz="4" w:space="0" w:color="000000"/>
            </w:tcBorders>
            <w:tcMar>
              <w:left w:w="57" w:type="dxa"/>
              <w:right w:w="57" w:type="dxa"/>
            </w:tcMar>
          </w:tcPr>
          <w:p w:rsidR="004D56C8" w:rsidRPr="004D56C8" w:rsidRDefault="004D56C8" w:rsidP="004D56C8">
            <w:pPr>
              <w:widowControl w:val="0"/>
              <w:spacing w:after="0" w:line="240" w:lineRule="auto"/>
              <w:jc w:val="center"/>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9</w:t>
            </w:r>
          </w:p>
        </w:tc>
        <w:tc>
          <w:tcPr>
            <w:tcW w:w="1000" w:type="dxa"/>
            <w:tcBorders>
              <w:top w:val="single" w:sz="4" w:space="0" w:color="000000"/>
              <w:left w:val="single" w:sz="4" w:space="0" w:color="000000"/>
              <w:bottom w:val="single" w:sz="4" w:space="0" w:color="000000"/>
              <w:right w:val="single" w:sz="4" w:space="0" w:color="000000"/>
            </w:tcBorders>
            <w:tcMar>
              <w:left w:w="57" w:type="dxa"/>
              <w:right w:w="57" w:type="dxa"/>
            </w:tcMar>
          </w:tcPr>
          <w:p w:rsidR="004D56C8" w:rsidRPr="004D56C8" w:rsidRDefault="004D56C8" w:rsidP="004D56C8">
            <w:pPr>
              <w:widowControl w:val="0"/>
              <w:spacing w:after="0" w:line="240" w:lineRule="auto"/>
              <w:jc w:val="center"/>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10</w:t>
            </w:r>
          </w:p>
        </w:tc>
      </w:tr>
      <w:tr w:rsidR="004D56C8" w:rsidRPr="004D56C8" w:rsidTr="004D56C8">
        <w:tc>
          <w:tcPr>
            <w:tcW w:w="21540" w:type="dxa"/>
            <w:gridSpan w:val="10"/>
            <w:tcBorders>
              <w:top w:val="single" w:sz="4" w:space="0" w:color="000000"/>
              <w:left w:val="single" w:sz="4" w:space="0" w:color="000000"/>
              <w:bottom w:val="single" w:sz="4" w:space="0" w:color="000000"/>
              <w:right w:val="single" w:sz="4" w:space="0" w:color="000000"/>
            </w:tcBorders>
            <w:tcMar>
              <w:left w:w="57" w:type="dxa"/>
              <w:right w:w="57" w:type="dxa"/>
            </w:tcMar>
          </w:tcPr>
          <w:p w:rsidR="004D56C8" w:rsidRPr="004D56C8" w:rsidRDefault="004D56C8" w:rsidP="004D56C8">
            <w:pPr>
              <w:widowControl w:val="0"/>
              <w:spacing w:after="0" w:line="240" w:lineRule="auto"/>
              <w:jc w:val="center"/>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1. Задача комплекса процессных мероприятий</w:t>
            </w:r>
          </w:p>
          <w:p w:rsidR="004D56C8" w:rsidRPr="004D56C8" w:rsidRDefault="004D56C8" w:rsidP="004D56C8">
            <w:pPr>
              <w:widowControl w:val="0"/>
              <w:spacing w:after="0" w:line="240" w:lineRule="auto"/>
              <w:jc w:val="center"/>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«Усовершенствовано правовое и организационное обеспечения реализации антикоррупционных мер»</w:t>
            </w:r>
          </w:p>
        </w:tc>
      </w:tr>
      <w:tr w:rsidR="004D56C8" w:rsidRPr="004D56C8" w:rsidTr="004D56C8">
        <w:tc>
          <w:tcPr>
            <w:tcW w:w="710" w:type="dxa"/>
            <w:tcBorders>
              <w:top w:val="single" w:sz="4" w:space="0" w:color="000000"/>
              <w:left w:val="single" w:sz="4" w:space="0" w:color="000000"/>
              <w:bottom w:val="single" w:sz="4" w:space="0" w:color="000000"/>
              <w:right w:val="single" w:sz="4" w:space="0" w:color="000000"/>
            </w:tcBorders>
            <w:tcMar>
              <w:left w:w="57" w:type="dxa"/>
              <w:right w:w="57" w:type="dxa"/>
            </w:tcMar>
          </w:tcPr>
          <w:p w:rsidR="004D56C8" w:rsidRPr="004D56C8" w:rsidRDefault="004D56C8" w:rsidP="004D56C8">
            <w:pPr>
              <w:widowControl w:val="0"/>
              <w:spacing w:after="0" w:line="240" w:lineRule="auto"/>
              <w:jc w:val="center"/>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1.1.</w:t>
            </w:r>
          </w:p>
        </w:tc>
        <w:tc>
          <w:tcPr>
            <w:tcW w:w="5120" w:type="dxa"/>
            <w:tcBorders>
              <w:top w:val="single" w:sz="4" w:space="0" w:color="000000"/>
              <w:left w:val="single" w:sz="4" w:space="0" w:color="000000"/>
              <w:bottom w:val="single" w:sz="4" w:space="0" w:color="000000"/>
              <w:right w:val="single" w:sz="4" w:space="0" w:color="000000"/>
            </w:tcBorders>
            <w:tcMar>
              <w:left w:w="57" w:type="dxa"/>
              <w:right w:w="57" w:type="dxa"/>
            </w:tcMar>
          </w:tcPr>
          <w:p w:rsidR="004D56C8" w:rsidRPr="004D56C8" w:rsidRDefault="004D56C8" w:rsidP="004D56C8">
            <w:pPr>
              <w:widowControl w:val="0"/>
              <w:spacing w:after="0" w:line="240" w:lineRule="auto"/>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Мероприятие (результат) 2.1. Совершенствование нормативного правового регулирования в сфере противодействия коррупции</w:t>
            </w:r>
          </w:p>
        </w:tc>
        <w:tc>
          <w:tcPr>
            <w:tcW w:w="2251" w:type="dxa"/>
            <w:tcBorders>
              <w:top w:val="single" w:sz="4" w:space="0" w:color="000000"/>
              <w:left w:val="single" w:sz="4" w:space="0" w:color="000000"/>
              <w:bottom w:val="single" w:sz="4" w:space="0" w:color="000000"/>
              <w:right w:val="single" w:sz="4" w:space="0" w:color="000000"/>
            </w:tcBorders>
            <w:tcMar>
              <w:left w:w="57" w:type="dxa"/>
              <w:right w:w="57" w:type="dxa"/>
            </w:tcMar>
          </w:tcPr>
          <w:p w:rsidR="004D56C8" w:rsidRPr="004D56C8" w:rsidRDefault="004D56C8" w:rsidP="004D56C8">
            <w:pPr>
              <w:widowControl w:val="0"/>
              <w:spacing w:after="0" w:line="240" w:lineRule="auto"/>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осуществление текущей деятельности</w:t>
            </w:r>
          </w:p>
        </w:tc>
        <w:tc>
          <w:tcPr>
            <w:tcW w:w="6833" w:type="dxa"/>
            <w:tcBorders>
              <w:top w:val="single" w:sz="4" w:space="0" w:color="000000"/>
              <w:left w:val="single" w:sz="4" w:space="0" w:color="000000"/>
              <w:bottom w:val="single" w:sz="4" w:space="0" w:color="000000"/>
              <w:right w:val="single" w:sz="4" w:space="0" w:color="000000"/>
            </w:tcBorders>
            <w:tcMar>
              <w:left w:w="57" w:type="dxa"/>
              <w:right w:w="57" w:type="dxa"/>
            </w:tcMar>
          </w:tcPr>
          <w:p w:rsidR="004D56C8" w:rsidRPr="004D56C8" w:rsidRDefault="004D56C8" w:rsidP="004D56C8">
            <w:pPr>
              <w:widowControl w:val="0"/>
              <w:spacing w:after="0" w:line="240" w:lineRule="auto"/>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приведение нормативных правовых актов Дячкинского сельского поселения в соответствие с федеральным законодательством, устранение имеющихся в них пробелов и противоречий</w:t>
            </w:r>
          </w:p>
        </w:tc>
        <w:tc>
          <w:tcPr>
            <w:tcW w:w="1547" w:type="dxa"/>
            <w:tcBorders>
              <w:top w:val="single" w:sz="4" w:space="0" w:color="000000"/>
              <w:left w:val="single" w:sz="4" w:space="0" w:color="000000"/>
              <w:bottom w:val="single" w:sz="4" w:space="0" w:color="000000"/>
              <w:right w:val="single" w:sz="4" w:space="0" w:color="000000"/>
            </w:tcBorders>
            <w:tcMar>
              <w:left w:w="57" w:type="dxa"/>
              <w:right w:w="57" w:type="dxa"/>
            </w:tcMar>
          </w:tcPr>
          <w:p w:rsidR="004D56C8" w:rsidRPr="004D56C8" w:rsidRDefault="004D56C8" w:rsidP="004D56C8">
            <w:pPr>
              <w:widowControl w:val="0"/>
              <w:spacing w:after="0" w:line="240" w:lineRule="auto"/>
              <w:jc w:val="center"/>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единиц</w:t>
            </w:r>
          </w:p>
        </w:tc>
        <w:tc>
          <w:tcPr>
            <w:tcW w:w="1212" w:type="dxa"/>
            <w:tcBorders>
              <w:top w:val="single" w:sz="4" w:space="0" w:color="000000"/>
              <w:left w:val="single" w:sz="4" w:space="0" w:color="000000"/>
              <w:bottom w:val="single" w:sz="4" w:space="0" w:color="000000"/>
              <w:right w:val="single" w:sz="4" w:space="0" w:color="000000"/>
            </w:tcBorders>
            <w:tcMar>
              <w:left w:w="57" w:type="dxa"/>
              <w:right w:w="57" w:type="dxa"/>
            </w:tcMar>
          </w:tcPr>
          <w:p w:rsidR="004D56C8" w:rsidRPr="004D56C8" w:rsidRDefault="004D56C8" w:rsidP="004D56C8">
            <w:pPr>
              <w:widowControl w:val="0"/>
              <w:spacing w:after="0" w:line="240" w:lineRule="auto"/>
              <w:jc w:val="center"/>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1</w:t>
            </w:r>
          </w:p>
        </w:tc>
        <w:tc>
          <w:tcPr>
            <w:tcW w:w="10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4D56C8" w:rsidRPr="004D56C8" w:rsidRDefault="004D56C8" w:rsidP="004D56C8">
            <w:pPr>
              <w:widowControl w:val="0"/>
              <w:spacing w:after="0" w:line="240" w:lineRule="auto"/>
              <w:jc w:val="center"/>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2023</w:t>
            </w:r>
          </w:p>
        </w:tc>
        <w:tc>
          <w:tcPr>
            <w:tcW w:w="931" w:type="dxa"/>
            <w:tcBorders>
              <w:top w:val="single" w:sz="4" w:space="0" w:color="000000"/>
              <w:left w:val="single" w:sz="4" w:space="0" w:color="000000"/>
              <w:bottom w:val="single" w:sz="4" w:space="0" w:color="000000"/>
              <w:right w:val="single" w:sz="4" w:space="0" w:color="000000"/>
            </w:tcBorders>
            <w:tcMar>
              <w:left w:w="57" w:type="dxa"/>
              <w:right w:w="57" w:type="dxa"/>
            </w:tcMar>
          </w:tcPr>
          <w:p w:rsidR="004D56C8" w:rsidRPr="004D56C8" w:rsidRDefault="004D56C8" w:rsidP="004D56C8">
            <w:pPr>
              <w:widowControl w:val="0"/>
              <w:spacing w:after="0" w:line="240" w:lineRule="auto"/>
              <w:jc w:val="center"/>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1</w:t>
            </w:r>
          </w:p>
        </w:tc>
        <w:tc>
          <w:tcPr>
            <w:tcW w:w="877" w:type="dxa"/>
            <w:tcBorders>
              <w:top w:val="single" w:sz="4" w:space="0" w:color="000000"/>
              <w:left w:val="single" w:sz="4" w:space="0" w:color="000000"/>
              <w:bottom w:val="single" w:sz="4" w:space="0" w:color="000000"/>
              <w:right w:val="single" w:sz="4" w:space="0" w:color="000000"/>
            </w:tcBorders>
            <w:tcMar>
              <w:left w:w="57" w:type="dxa"/>
              <w:right w:w="57" w:type="dxa"/>
            </w:tcMar>
          </w:tcPr>
          <w:p w:rsidR="004D56C8" w:rsidRPr="004D56C8" w:rsidRDefault="004D56C8" w:rsidP="004D56C8">
            <w:pPr>
              <w:widowControl w:val="0"/>
              <w:spacing w:after="0" w:line="240" w:lineRule="auto"/>
              <w:jc w:val="center"/>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1</w:t>
            </w:r>
          </w:p>
        </w:tc>
        <w:tc>
          <w:tcPr>
            <w:tcW w:w="1000" w:type="dxa"/>
            <w:tcBorders>
              <w:top w:val="single" w:sz="4" w:space="0" w:color="000000"/>
              <w:left w:val="single" w:sz="4" w:space="0" w:color="000000"/>
              <w:bottom w:val="single" w:sz="4" w:space="0" w:color="000000"/>
              <w:right w:val="single" w:sz="4" w:space="0" w:color="000000"/>
            </w:tcBorders>
            <w:tcMar>
              <w:left w:w="57" w:type="dxa"/>
              <w:right w:w="57" w:type="dxa"/>
            </w:tcMar>
          </w:tcPr>
          <w:p w:rsidR="004D56C8" w:rsidRPr="004D56C8" w:rsidRDefault="004D56C8" w:rsidP="004D56C8">
            <w:pPr>
              <w:widowControl w:val="0"/>
              <w:spacing w:after="0" w:line="240" w:lineRule="auto"/>
              <w:jc w:val="center"/>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1</w:t>
            </w:r>
          </w:p>
        </w:tc>
      </w:tr>
      <w:tr w:rsidR="004D56C8" w:rsidRPr="004D56C8" w:rsidTr="004D56C8">
        <w:tc>
          <w:tcPr>
            <w:tcW w:w="710" w:type="dxa"/>
            <w:tcBorders>
              <w:top w:val="single" w:sz="4" w:space="0" w:color="000000"/>
              <w:left w:val="single" w:sz="4" w:space="0" w:color="000000"/>
              <w:bottom w:val="single" w:sz="4" w:space="0" w:color="000000"/>
              <w:right w:val="single" w:sz="4" w:space="0" w:color="000000"/>
            </w:tcBorders>
            <w:tcMar>
              <w:left w:w="57" w:type="dxa"/>
              <w:right w:w="57" w:type="dxa"/>
            </w:tcMar>
          </w:tcPr>
          <w:p w:rsidR="004D56C8" w:rsidRPr="004D56C8" w:rsidRDefault="004D56C8" w:rsidP="004D56C8">
            <w:pPr>
              <w:widowControl w:val="0"/>
              <w:spacing w:after="0" w:line="216" w:lineRule="auto"/>
              <w:jc w:val="center"/>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1.2.</w:t>
            </w:r>
          </w:p>
        </w:tc>
        <w:tc>
          <w:tcPr>
            <w:tcW w:w="5120" w:type="dxa"/>
            <w:tcBorders>
              <w:top w:val="single" w:sz="4" w:space="0" w:color="000000"/>
              <w:left w:val="single" w:sz="4" w:space="0" w:color="000000"/>
              <w:bottom w:val="single" w:sz="4" w:space="0" w:color="000000"/>
              <w:right w:val="single" w:sz="4" w:space="0" w:color="000000"/>
            </w:tcBorders>
            <w:tcMar>
              <w:left w:w="57" w:type="dxa"/>
              <w:right w:w="57" w:type="dxa"/>
            </w:tcMar>
          </w:tcPr>
          <w:p w:rsidR="004D56C8" w:rsidRPr="004D56C8" w:rsidRDefault="004D56C8" w:rsidP="004D56C8">
            <w:pPr>
              <w:widowControl w:val="0"/>
              <w:spacing w:after="0" w:line="216" w:lineRule="auto"/>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Мероприятие (результат) 2.2.</w:t>
            </w:r>
          </w:p>
          <w:p w:rsidR="004D56C8" w:rsidRPr="004D56C8" w:rsidRDefault="004D56C8" w:rsidP="004D56C8">
            <w:pPr>
              <w:widowControl w:val="0"/>
              <w:spacing w:after="0" w:line="216" w:lineRule="auto"/>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Осуществление антикоррупционной экспертизы нормативных правовых актов Дячкинского сельского поселения и их проектов с учетом мониторинга соответствующей правоприменительной практики, практики участия в антикоррупционной экспертизе независимых экспертов, уполномоченных на проведение антикоррупционной экспертизы</w:t>
            </w:r>
          </w:p>
        </w:tc>
        <w:tc>
          <w:tcPr>
            <w:tcW w:w="2251" w:type="dxa"/>
            <w:tcBorders>
              <w:top w:val="single" w:sz="4" w:space="0" w:color="000000"/>
              <w:left w:val="single" w:sz="4" w:space="0" w:color="000000"/>
              <w:bottom w:val="single" w:sz="4" w:space="0" w:color="000000"/>
              <w:right w:val="single" w:sz="4" w:space="0" w:color="000000"/>
            </w:tcBorders>
            <w:tcMar>
              <w:left w:w="57" w:type="dxa"/>
              <w:right w:w="57" w:type="dxa"/>
            </w:tcMar>
          </w:tcPr>
          <w:p w:rsidR="004D56C8" w:rsidRPr="004D56C8" w:rsidRDefault="004D56C8" w:rsidP="004D56C8">
            <w:pPr>
              <w:widowControl w:val="0"/>
              <w:spacing w:after="0" w:line="216" w:lineRule="auto"/>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осуществление текущей деятельности</w:t>
            </w:r>
          </w:p>
        </w:tc>
        <w:tc>
          <w:tcPr>
            <w:tcW w:w="6833" w:type="dxa"/>
            <w:tcBorders>
              <w:top w:val="single" w:sz="4" w:space="0" w:color="000000"/>
              <w:left w:val="single" w:sz="4" w:space="0" w:color="000000"/>
              <w:bottom w:val="single" w:sz="4" w:space="0" w:color="000000"/>
              <w:right w:val="single" w:sz="4" w:space="0" w:color="000000"/>
            </w:tcBorders>
            <w:tcMar>
              <w:left w:w="57" w:type="dxa"/>
              <w:right w:w="57" w:type="dxa"/>
            </w:tcMar>
          </w:tcPr>
          <w:p w:rsidR="004D56C8" w:rsidRPr="004D56C8" w:rsidRDefault="004D56C8" w:rsidP="004D56C8">
            <w:pPr>
              <w:widowControl w:val="0"/>
              <w:spacing w:after="0" w:line="216" w:lineRule="auto"/>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 xml:space="preserve">выявление в нормативных правовых актах Дячкинского сельского поселения и их проектах </w:t>
            </w:r>
            <w:proofErr w:type="spellStart"/>
            <w:r w:rsidRPr="004D56C8">
              <w:rPr>
                <w:rFonts w:ascii="Times New Roman" w:eastAsia="Times New Roman" w:hAnsi="Times New Roman" w:cs="Times New Roman"/>
                <w:color w:val="000000"/>
                <w:sz w:val="24"/>
                <w:szCs w:val="24"/>
                <w:u w:color="000000"/>
                <w:lang w:eastAsia="ru-RU"/>
              </w:rPr>
              <w:t>коррупциогенных</w:t>
            </w:r>
            <w:proofErr w:type="spellEnd"/>
            <w:r w:rsidRPr="004D56C8">
              <w:rPr>
                <w:rFonts w:ascii="Times New Roman" w:eastAsia="Times New Roman" w:hAnsi="Times New Roman" w:cs="Times New Roman"/>
                <w:color w:val="000000"/>
                <w:sz w:val="24"/>
                <w:szCs w:val="24"/>
                <w:u w:color="000000"/>
                <w:lang w:eastAsia="ru-RU"/>
              </w:rPr>
              <w:t xml:space="preserve"> факторов и их исключение</w:t>
            </w:r>
          </w:p>
        </w:tc>
        <w:tc>
          <w:tcPr>
            <w:tcW w:w="1547" w:type="dxa"/>
            <w:tcBorders>
              <w:top w:val="single" w:sz="4" w:space="0" w:color="000000"/>
              <w:left w:val="single" w:sz="4" w:space="0" w:color="000000"/>
              <w:bottom w:val="single" w:sz="4" w:space="0" w:color="000000"/>
              <w:right w:val="single" w:sz="4" w:space="0" w:color="000000"/>
            </w:tcBorders>
            <w:tcMar>
              <w:left w:w="57" w:type="dxa"/>
              <w:right w:w="57" w:type="dxa"/>
            </w:tcMar>
          </w:tcPr>
          <w:p w:rsidR="004D56C8" w:rsidRPr="004D56C8" w:rsidRDefault="004D56C8" w:rsidP="004D56C8">
            <w:pPr>
              <w:widowControl w:val="0"/>
              <w:spacing w:after="0" w:line="216" w:lineRule="auto"/>
              <w:jc w:val="center"/>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единиц</w:t>
            </w:r>
          </w:p>
          <w:p w:rsidR="004D56C8" w:rsidRPr="004D56C8" w:rsidRDefault="004D56C8" w:rsidP="004D56C8">
            <w:pPr>
              <w:widowControl w:val="0"/>
              <w:spacing w:after="0" w:line="216" w:lineRule="auto"/>
              <w:jc w:val="center"/>
              <w:rPr>
                <w:rFonts w:ascii="Times New Roman" w:eastAsia="Times New Roman" w:hAnsi="Times New Roman" w:cs="Times New Roman"/>
                <w:color w:val="000000"/>
                <w:sz w:val="24"/>
                <w:szCs w:val="24"/>
                <w:u w:color="000000"/>
                <w:lang w:eastAsia="ru-RU"/>
              </w:rPr>
            </w:pPr>
          </w:p>
          <w:p w:rsidR="004D56C8" w:rsidRPr="004D56C8" w:rsidRDefault="004D56C8" w:rsidP="004D56C8">
            <w:pPr>
              <w:widowControl w:val="0"/>
              <w:spacing w:after="0" w:line="216" w:lineRule="auto"/>
              <w:jc w:val="center"/>
              <w:rPr>
                <w:rFonts w:ascii="Times New Roman" w:eastAsia="Times New Roman" w:hAnsi="Times New Roman" w:cs="Times New Roman"/>
                <w:color w:val="000000"/>
                <w:sz w:val="24"/>
                <w:szCs w:val="24"/>
                <w:u w:color="000000"/>
                <w:lang w:eastAsia="ru-RU"/>
              </w:rPr>
            </w:pPr>
          </w:p>
        </w:tc>
        <w:tc>
          <w:tcPr>
            <w:tcW w:w="1212" w:type="dxa"/>
            <w:tcBorders>
              <w:top w:val="single" w:sz="4" w:space="0" w:color="000000"/>
              <w:left w:val="single" w:sz="4" w:space="0" w:color="000000"/>
              <w:bottom w:val="single" w:sz="4" w:space="0" w:color="000000"/>
              <w:right w:val="single" w:sz="4" w:space="0" w:color="000000"/>
            </w:tcBorders>
            <w:tcMar>
              <w:left w:w="57" w:type="dxa"/>
              <w:right w:w="57" w:type="dxa"/>
            </w:tcMar>
          </w:tcPr>
          <w:p w:rsidR="004D56C8" w:rsidRPr="004D56C8" w:rsidRDefault="004D56C8" w:rsidP="004D56C8">
            <w:pPr>
              <w:widowControl w:val="0"/>
              <w:spacing w:after="0" w:line="216" w:lineRule="auto"/>
              <w:jc w:val="center"/>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1</w:t>
            </w:r>
          </w:p>
        </w:tc>
        <w:tc>
          <w:tcPr>
            <w:tcW w:w="10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4D56C8" w:rsidRPr="004D56C8" w:rsidRDefault="004D56C8" w:rsidP="004D56C8">
            <w:pPr>
              <w:widowControl w:val="0"/>
              <w:spacing w:after="0" w:line="216" w:lineRule="auto"/>
              <w:jc w:val="center"/>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2023</w:t>
            </w:r>
          </w:p>
        </w:tc>
        <w:tc>
          <w:tcPr>
            <w:tcW w:w="931" w:type="dxa"/>
            <w:tcBorders>
              <w:top w:val="single" w:sz="4" w:space="0" w:color="000000"/>
              <w:left w:val="single" w:sz="4" w:space="0" w:color="000000"/>
              <w:bottom w:val="single" w:sz="4" w:space="0" w:color="000000"/>
              <w:right w:val="single" w:sz="4" w:space="0" w:color="000000"/>
            </w:tcBorders>
            <w:tcMar>
              <w:left w:w="57" w:type="dxa"/>
              <w:right w:w="57" w:type="dxa"/>
            </w:tcMar>
          </w:tcPr>
          <w:p w:rsidR="004D56C8" w:rsidRPr="004D56C8" w:rsidRDefault="004D56C8" w:rsidP="004D56C8">
            <w:pPr>
              <w:widowControl w:val="0"/>
              <w:spacing w:after="0" w:line="216" w:lineRule="auto"/>
              <w:jc w:val="center"/>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1</w:t>
            </w:r>
          </w:p>
        </w:tc>
        <w:tc>
          <w:tcPr>
            <w:tcW w:w="877" w:type="dxa"/>
            <w:tcBorders>
              <w:top w:val="single" w:sz="4" w:space="0" w:color="000000"/>
              <w:left w:val="single" w:sz="4" w:space="0" w:color="000000"/>
              <w:bottom w:val="single" w:sz="4" w:space="0" w:color="000000"/>
              <w:right w:val="single" w:sz="4" w:space="0" w:color="000000"/>
            </w:tcBorders>
            <w:tcMar>
              <w:left w:w="57" w:type="dxa"/>
              <w:right w:w="57" w:type="dxa"/>
            </w:tcMar>
          </w:tcPr>
          <w:p w:rsidR="004D56C8" w:rsidRPr="004D56C8" w:rsidRDefault="004D56C8" w:rsidP="004D56C8">
            <w:pPr>
              <w:widowControl w:val="0"/>
              <w:spacing w:after="0" w:line="216" w:lineRule="auto"/>
              <w:jc w:val="center"/>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1</w:t>
            </w:r>
          </w:p>
        </w:tc>
        <w:tc>
          <w:tcPr>
            <w:tcW w:w="1000" w:type="dxa"/>
            <w:tcBorders>
              <w:top w:val="single" w:sz="4" w:space="0" w:color="000000"/>
              <w:left w:val="single" w:sz="4" w:space="0" w:color="000000"/>
              <w:bottom w:val="single" w:sz="4" w:space="0" w:color="000000"/>
              <w:right w:val="single" w:sz="4" w:space="0" w:color="000000"/>
            </w:tcBorders>
            <w:tcMar>
              <w:left w:w="57" w:type="dxa"/>
              <w:right w:w="57" w:type="dxa"/>
            </w:tcMar>
          </w:tcPr>
          <w:p w:rsidR="004D56C8" w:rsidRPr="004D56C8" w:rsidRDefault="004D56C8" w:rsidP="004D56C8">
            <w:pPr>
              <w:widowControl w:val="0"/>
              <w:spacing w:after="0" w:line="216" w:lineRule="auto"/>
              <w:jc w:val="center"/>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1</w:t>
            </w:r>
          </w:p>
        </w:tc>
      </w:tr>
      <w:tr w:rsidR="004D56C8" w:rsidRPr="004D56C8" w:rsidTr="004D56C8">
        <w:tc>
          <w:tcPr>
            <w:tcW w:w="710" w:type="dxa"/>
            <w:tcBorders>
              <w:top w:val="single" w:sz="4" w:space="0" w:color="000000"/>
              <w:left w:val="single" w:sz="4" w:space="0" w:color="000000"/>
              <w:bottom w:val="single" w:sz="4" w:space="0" w:color="000000"/>
              <w:right w:val="single" w:sz="4" w:space="0" w:color="000000"/>
            </w:tcBorders>
            <w:tcMar>
              <w:left w:w="57" w:type="dxa"/>
              <w:right w:w="57" w:type="dxa"/>
            </w:tcMar>
          </w:tcPr>
          <w:p w:rsidR="004D56C8" w:rsidRPr="004D56C8" w:rsidRDefault="004D56C8" w:rsidP="004D56C8">
            <w:pPr>
              <w:widowControl w:val="0"/>
              <w:spacing w:after="0" w:line="240" w:lineRule="auto"/>
              <w:jc w:val="center"/>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1.3.</w:t>
            </w:r>
          </w:p>
        </w:tc>
        <w:tc>
          <w:tcPr>
            <w:tcW w:w="5120" w:type="dxa"/>
            <w:tcBorders>
              <w:top w:val="single" w:sz="4" w:space="0" w:color="000000"/>
              <w:left w:val="single" w:sz="4" w:space="0" w:color="000000"/>
              <w:bottom w:val="single" w:sz="4" w:space="0" w:color="000000"/>
              <w:right w:val="single" w:sz="4" w:space="0" w:color="000000"/>
            </w:tcBorders>
            <w:tcMar>
              <w:left w:w="57" w:type="dxa"/>
              <w:right w:w="57" w:type="dxa"/>
            </w:tcMar>
          </w:tcPr>
          <w:p w:rsidR="004D56C8" w:rsidRPr="004D56C8" w:rsidRDefault="004D56C8" w:rsidP="004D56C8">
            <w:pPr>
              <w:widowControl w:val="0"/>
              <w:spacing w:after="0" w:line="240" w:lineRule="auto"/>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Мероприятие (результат) 2.3. Совершенствование мер по противодействию коррупции в сфере закупок товаров, работ, услуг для обеспечения муниципальных нужд</w:t>
            </w:r>
          </w:p>
        </w:tc>
        <w:tc>
          <w:tcPr>
            <w:tcW w:w="2251" w:type="dxa"/>
            <w:tcBorders>
              <w:top w:val="single" w:sz="4" w:space="0" w:color="000000"/>
              <w:left w:val="single" w:sz="4" w:space="0" w:color="000000"/>
              <w:bottom w:val="single" w:sz="4" w:space="0" w:color="000000"/>
              <w:right w:val="single" w:sz="4" w:space="0" w:color="000000"/>
            </w:tcBorders>
            <w:tcMar>
              <w:left w:w="57" w:type="dxa"/>
              <w:right w:w="57" w:type="dxa"/>
            </w:tcMar>
          </w:tcPr>
          <w:p w:rsidR="004D56C8" w:rsidRPr="004D56C8" w:rsidRDefault="004D56C8" w:rsidP="004D56C8">
            <w:pPr>
              <w:widowControl w:val="0"/>
              <w:spacing w:after="0" w:line="240" w:lineRule="auto"/>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осуществление текущей деятельности</w:t>
            </w:r>
          </w:p>
        </w:tc>
        <w:tc>
          <w:tcPr>
            <w:tcW w:w="6833" w:type="dxa"/>
            <w:tcBorders>
              <w:top w:val="single" w:sz="4" w:space="0" w:color="000000"/>
              <w:left w:val="single" w:sz="4" w:space="0" w:color="000000"/>
              <w:bottom w:val="single" w:sz="4" w:space="0" w:color="000000"/>
              <w:right w:val="single" w:sz="4" w:space="0" w:color="000000"/>
            </w:tcBorders>
            <w:tcMar>
              <w:left w:w="57" w:type="dxa"/>
              <w:right w:w="57" w:type="dxa"/>
            </w:tcMar>
          </w:tcPr>
          <w:p w:rsidR="004D56C8" w:rsidRPr="004D56C8" w:rsidRDefault="004D56C8" w:rsidP="004D56C8">
            <w:pPr>
              <w:widowControl w:val="0"/>
              <w:spacing w:after="0" w:line="240" w:lineRule="auto"/>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выявление коррупционных рисков при осуществлении закупок, товаров, работ, услуг для обеспечения муниципальных нужд и их исключение</w:t>
            </w:r>
          </w:p>
        </w:tc>
        <w:tc>
          <w:tcPr>
            <w:tcW w:w="1547" w:type="dxa"/>
            <w:tcBorders>
              <w:top w:val="single" w:sz="4" w:space="0" w:color="000000"/>
              <w:left w:val="single" w:sz="4" w:space="0" w:color="000000"/>
              <w:bottom w:val="single" w:sz="4" w:space="0" w:color="000000"/>
              <w:right w:val="single" w:sz="4" w:space="0" w:color="000000"/>
            </w:tcBorders>
            <w:tcMar>
              <w:left w:w="57" w:type="dxa"/>
              <w:right w:w="57" w:type="dxa"/>
            </w:tcMar>
          </w:tcPr>
          <w:p w:rsidR="004D56C8" w:rsidRPr="004D56C8" w:rsidRDefault="004D56C8" w:rsidP="004D56C8">
            <w:pPr>
              <w:widowControl w:val="0"/>
              <w:spacing w:after="0" w:line="240" w:lineRule="auto"/>
              <w:jc w:val="center"/>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единиц</w:t>
            </w:r>
          </w:p>
        </w:tc>
        <w:tc>
          <w:tcPr>
            <w:tcW w:w="1212" w:type="dxa"/>
            <w:tcBorders>
              <w:top w:val="single" w:sz="4" w:space="0" w:color="000000"/>
              <w:left w:val="single" w:sz="4" w:space="0" w:color="000000"/>
              <w:bottom w:val="single" w:sz="4" w:space="0" w:color="000000"/>
              <w:right w:val="single" w:sz="4" w:space="0" w:color="000000"/>
            </w:tcBorders>
            <w:tcMar>
              <w:left w:w="57" w:type="dxa"/>
              <w:right w:w="57" w:type="dxa"/>
            </w:tcMar>
          </w:tcPr>
          <w:p w:rsidR="004D56C8" w:rsidRPr="004D56C8" w:rsidRDefault="004D56C8" w:rsidP="004D56C8">
            <w:pPr>
              <w:widowControl w:val="0"/>
              <w:spacing w:after="0" w:line="240" w:lineRule="auto"/>
              <w:jc w:val="center"/>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1</w:t>
            </w:r>
          </w:p>
        </w:tc>
        <w:tc>
          <w:tcPr>
            <w:tcW w:w="10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4D56C8" w:rsidRPr="004D56C8" w:rsidRDefault="004D56C8" w:rsidP="004D56C8">
            <w:pPr>
              <w:widowControl w:val="0"/>
              <w:spacing w:after="0" w:line="240" w:lineRule="auto"/>
              <w:jc w:val="center"/>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2023</w:t>
            </w:r>
          </w:p>
        </w:tc>
        <w:tc>
          <w:tcPr>
            <w:tcW w:w="931" w:type="dxa"/>
            <w:tcBorders>
              <w:top w:val="single" w:sz="4" w:space="0" w:color="000000"/>
              <w:left w:val="single" w:sz="4" w:space="0" w:color="000000"/>
              <w:bottom w:val="single" w:sz="4" w:space="0" w:color="000000"/>
              <w:right w:val="single" w:sz="4" w:space="0" w:color="000000"/>
            </w:tcBorders>
            <w:tcMar>
              <w:left w:w="57" w:type="dxa"/>
              <w:right w:w="57" w:type="dxa"/>
            </w:tcMar>
          </w:tcPr>
          <w:p w:rsidR="004D56C8" w:rsidRPr="004D56C8" w:rsidRDefault="004D56C8" w:rsidP="004D56C8">
            <w:pPr>
              <w:widowControl w:val="0"/>
              <w:spacing w:after="0" w:line="240" w:lineRule="auto"/>
              <w:jc w:val="center"/>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1</w:t>
            </w:r>
          </w:p>
        </w:tc>
        <w:tc>
          <w:tcPr>
            <w:tcW w:w="877" w:type="dxa"/>
            <w:tcBorders>
              <w:top w:val="single" w:sz="4" w:space="0" w:color="000000"/>
              <w:left w:val="single" w:sz="4" w:space="0" w:color="000000"/>
              <w:bottom w:val="single" w:sz="4" w:space="0" w:color="000000"/>
              <w:right w:val="single" w:sz="4" w:space="0" w:color="000000"/>
            </w:tcBorders>
            <w:tcMar>
              <w:left w:w="57" w:type="dxa"/>
              <w:right w:w="57" w:type="dxa"/>
            </w:tcMar>
          </w:tcPr>
          <w:p w:rsidR="004D56C8" w:rsidRPr="004D56C8" w:rsidRDefault="004D56C8" w:rsidP="004D56C8">
            <w:pPr>
              <w:widowControl w:val="0"/>
              <w:spacing w:after="0" w:line="240" w:lineRule="auto"/>
              <w:jc w:val="center"/>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1</w:t>
            </w:r>
          </w:p>
        </w:tc>
        <w:tc>
          <w:tcPr>
            <w:tcW w:w="1000" w:type="dxa"/>
            <w:tcBorders>
              <w:top w:val="single" w:sz="4" w:space="0" w:color="000000"/>
              <w:left w:val="single" w:sz="4" w:space="0" w:color="000000"/>
              <w:bottom w:val="single" w:sz="4" w:space="0" w:color="000000"/>
              <w:right w:val="single" w:sz="4" w:space="0" w:color="000000"/>
            </w:tcBorders>
            <w:tcMar>
              <w:left w:w="57" w:type="dxa"/>
              <w:right w:w="57" w:type="dxa"/>
            </w:tcMar>
          </w:tcPr>
          <w:p w:rsidR="004D56C8" w:rsidRPr="004D56C8" w:rsidRDefault="004D56C8" w:rsidP="004D56C8">
            <w:pPr>
              <w:widowControl w:val="0"/>
              <w:spacing w:after="0" w:line="240" w:lineRule="auto"/>
              <w:jc w:val="center"/>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1</w:t>
            </w:r>
          </w:p>
        </w:tc>
      </w:tr>
      <w:tr w:rsidR="004D56C8" w:rsidRPr="004D56C8" w:rsidTr="004D56C8">
        <w:tc>
          <w:tcPr>
            <w:tcW w:w="21540" w:type="dxa"/>
            <w:gridSpan w:val="10"/>
            <w:tcBorders>
              <w:top w:val="single" w:sz="4" w:space="0" w:color="000000"/>
              <w:left w:val="single" w:sz="4" w:space="0" w:color="000000"/>
              <w:bottom w:val="single" w:sz="4" w:space="0" w:color="000000"/>
              <w:right w:val="single" w:sz="4" w:space="0" w:color="000000"/>
            </w:tcBorders>
            <w:tcMar>
              <w:left w:w="57" w:type="dxa"/>
              <w:right w:w="57" w:type="dxa"/>
            </w:tcMar>
          </w:tcPr>
          <w:p w:rsidR="004D56C8" w:rsidRPr="004D56C8" w:rsidRDefault="004D56C8" w:rsidP="004D56C8">
            <w:pPr>
              <w:widowControl w:val="0"/>
              <w:spacing w:after="0" w:line="240" w:lineRule="auto"/>
              <w:jc w:val="center"/>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 xml:space="preserve">2. Задача комплекса процессных мероприятий «Повышена эффективность просветительских, </w:t>
            </w:r>
            <w:r w:rsidRPr="004D56C8">
              <w:rPr>
                <w:rFonts w:ascii="Times New Roman" w:eastAsia="Times New Roman" w:hAnsi="Times New Roman" w:cs="Times New Roman"/>
                <w:color w:val="000000"/>
                <w:sz w:val="24"/>
                <w:szCs w:val="24"/>
                <w:u w:color="000000"/>
                <w:lang w:eastAsia="ru-RU"/>
              </w:rPr>
              <w:br/>
              <w:t>образовательных, пропагандистских и иных мероприятий по вопросам противодействия коррупции»</w:t>
            </w:r>
          </w:p>
        </w:tc>
      </w:tr>
      <w:tr w:rsidR="004D56C8" w:rsidRPr="004D56C8" w:rsidTr="004D56C8">
        <w:tc>
          <w:tcPr>
            <w:tcW w:w="710" w:type="dxa"/>
            <w:tcBorders>
              <w:top w:val="single" w:sz="4" w:space="0" w:color="000000"/>
              <w:left w:val="single" w:sz="4" w:space="0" w:color="000000"/>
              <w:bottom w:val="single" w:sz="4" w:space="0" w:color="000000"/>
              <w:right w:val="single" w:sz="4" w:space="0" w:color="000000"/>
            </w:tcBorders>
            <w:tcMar>
              <w:left w:w="57" w:type="dxa"/>
              <w:right w:w="57" w:type="dxa"/>
            </w:tcMar>
          </w:tcPr>
          <w:p w:rsidR="004D56C8" w:rsidRPr="004D56C8" w:rsidRDefault="004D56C8" w:rsidP="004D56C8">
            <w:pPr>
              <w:widowControl w:val="0"/>
              <w:spacing w:after="0" w:line="240" w:lineRule="auto"/>
              <w:jc w:val="center"/>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2.1</w:t>
            </w:r>
          </w:p>
        </w:tc>
        <w:tc>
          <w:tcPr>
            <w:tcW w:w="5120" w:type="dxa"/>
            <w:tcBorders>
              <w:top w:val="single" w:sz="4" w:space="0" w:color="000000"/>
              <w:left w:val="single" w:sz="4" w:space="0" w:color="000000"/>
              <w:bottom w:val="single" w:sz="4" w:space="0" w:color="000000"/>
              <w:right w:val="single" w:sz="4" w:space="0" w:color="000000"/>
            </w:tcBorders>
            <w:tcMar>
              <w:left w:w="57" w:type="dxa"/>
              <w:right w:w="57" w:type="dxa"/>
            </w:tcMar>
          </w:tcPr>
          <w:p w:rsidR="004D56C8" w:rsidRPr="004D56C8" w:rsidRDefault="004D56C8" w:rsidP="004D56C8">
            <w:pPr>
              <w:widowControl w:val="0"/>
              <w:spacing w:after="0" w:line="240" w:lineRule="auto"/>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 xml:space="preserve">Мероприятие (результат) 2.4. </w:t>
            </w:r>
          </w:p>
          <w:p w:rsidR="004D56C8" w:rsidRPr="004D56C8" w:rsidRDefault="004D56C8" w:rsidP="004D56C8">
            <w:pPr>
              <w:widowControl w:val="0"/>
              <w:spacing w:after="0" w:line="240" w:lineRule="auto"/>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Размещена социальная рекламная продукция антикоррупционной направленности</w:t>
            </w:r>
          </w:p>
        </w:tc>
        <w:tc>
          <w:tcPr>
            <w:tcW w:w="2251" w:type="dxa"/>
            <w:tcBorders>
              <w:top w:val="single" w:sz="4" w:space="0" w:color="000000"/>
              <w:left w:val="single" w:sz="4" w:space="0" w:color="000000"/>
              <w:bottom w:val="single" w:sz="4" w:space="0" w:color="000000"/>
              <w:right w:val="single" w:sz="4" w:space="0" w:color="000000"/>
            </w:tcBorders>
            <w:tcMar>
              <w:left w:w="57" w:type="dxa"/>
              <w:right w:w="57" w:type="dxa"/>
            </w:tcMar>
          </w:tcPr>
          <w:p w:rsidR="004D56C8" w:rsidRPr="004D56C8" w:rsidRDefault="004D56C8" w:rsidP="004D56C8">
            <w:pPr>
              <w:widowControl w:val="0"/>
              <w:spacing w:after="0" w:line="240" w:lineRule="auto"/>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осуществление текущей деятельности</w:t>
            </w:r>
          </w:p>
        </w:tc>
        <w:tc>
          <w:tcPr>
            <w:tcW w:w="6833" w:type="dxa"/>
            <w:tcBorders>
              <w:top w:val="single" w:sz="4" w:space="0" w:color="000000"/>
              <w:left w:val="single" w:sz="4" w:space="0" w:color="000000"/>
              <w:bottom w:val="single" w:sz="4" w:space="0" w:color="000000"/>
              <w:right w:val="single" w:sz="4" w:space="0" w:color="000000"/>
            </w:tcBorders>
            <w:tcMar>
              <w:left w:w="57" w:type="dxa"/>
              <w:right w:w="57" w:type="dxa"/>
            </w:tcMar>
          </w:tcPr>
          <w:p w:rsidR="004D56C8" w:rsidRPr="004D56C8" w:rsidRDefault="004D56C8" w:rsidP="004D56C8">
            <w:pPr>
              <w:widowControl w:val="0"/>
              <w:spacing w:after="0" w:line="240" w:lineRule="auto"/>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привлечение институтов гражданского общества и граждан к активному участию в антикоррупционной деятельности</w:t>
            </w:r>
          </w:p>
        </w:tc>
        <w:tc>
          <w:tcPr>
            <w:tcW w:w="1547" w:type="dxa"/>
            <w:tcBorders>
              <w:top w:val="single" w:sz="4" w:space="0" w:color="000000"/>
              <w:left w:val="single" w:sz="4" w:space="0" w:color="000000"/>
              <w:bottom w:val="single" w:sz="4" w:space="0" w:color="000000"/>
              <w:right w:val="single" w:sz="4" w:space="0" w:color="000000"/>
            </w:tcBorders>
            <w:tcMar>
              <w:left w:w="57" w:type="dxa"/>
              <w:right w:w="57" w:type="dxa"/>
            </w:tcMar>
          </w:tcPr>
          <w:p w:rsidR="004D56C8" w:rsidRPr="004D56C8" w:rsidRDefault="004D56C8" w:rsidP="004D56C8">
            <w:pPr>
              <w:widowControl w:val="0"/>
              <w:spacing w:after="0" w:line="240" w:lineRule="auto"/>
              <w:jc w:val="center"/>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 xml:space="preserve">условных единиц </w:t>
            </w:r>
          </w:p>
          <w:p w:rsidR="004D56C8" w:rsidRPr="004D56C8" w:rsidRDefault="004D56C8" w:rsidP="004D56C8">
            <w:pPr>
              <w:widowControl w:val="0"/>
              <w:spacing w:after="0" w:line="240" w:lineRule="auto"/>
              <w:jc w:val="center"/>
              <w:rPr>
                <w:rFonts w:ascii="Times New Roman" w:eastAsia="Times New Roman" w:hAnsi="Times New Roman" w:cs="Times New Roman"/>
                <w:color w:val="000000"/>
                <w:sz w:val="24"/>
                <w:szCs w:val="24"/>
                <w:u w:color="000000"/>
                <w:lang w:eastAsia="ru-RU"/>
              </w:rPr>
            </w:pPr>
          </w:p>
        </w:tc>
        <w:tc>
          <w:tcPr>
            <w:tcW w:w="1212" w:type="dxa"/>
            <w:tcBorders>
              <w:top w:val="single" w:sz="4" w:space="0" w:color="000000"/>
              <w:left w:val="single" w:sz="4" w:space="0" w:color="000000"/>
              <w:bottom w:val="single" w:sz="4" w:space="0" w:color="000000"/>
              <w:right w:val="single" w:sz="4" w:space="0" w:color="000000"/>
            </w:tcBorders>
            <w:tcMar>
              <w:left w:w="57" w:type="dxa"/>
              <w:right w:w="57" w:type="dxa"/>
            </w:tcMar>
          </w:tcPr>
          <w:p w:rsidR="004D56C8" w:rsidRPr="004D56C8" w:rsidRDefault="004D56C8" w:rsidP="004D56C8">
            <w:pPr>
              <w:widowControl w:val="0"/>
              <w:spacing w:after="0" w:line="240" w:lineRule="auto"/>
              <w:jc w:val="center"/>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1</w:t>
            </w:r>
          </w:p>
        </w:tc>
        <w:tc>
          <w:tcPr>
            <w:tcW w:w="10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4D56C8" w:rsidRPr="004D56C8" w:rsidRDefault="004D56C8" w:rsidP="004D56C8">
            <w:pPr>
              <w:widowControl w:val="0"/>
              <w:spacing w:after="0" w:line="240" w:lineRule="auto"/>
              <w:jc w:val="center"/>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2023</w:t>
            </w:r>
          </w:p>
        </w:tc>
        <w:tc>
          <w:tcPr>
            <w:tcW w:w="931" w:type="dxa"/>
            <w:tcBorders>
              <w:top w:val="single" w:sz="4" w:space="0" w:color="000000"/>
              <w:left w:val="single" w:sz="4" w:space="0" w:color="000000"/>
              <w:bottom w:val="single" w:sz="4" w:space="0" w:color="000000"/>
              <w:right w:val="single" w:sz="4" w:space="0" w:color="000000"/>
            </w:tcBorders>
            <w:tcMar>
              <w:left w:w="57" w:type="dxa"/>
              <w:right w:w="57" w:type="dxa"/>
            </w:tcMar>
          </w:tcPr>
          <w:p w:rsidR="004D56C8" w:rsidRPr="004D56C8" w:rsidRDefault="004D56C8" w:rsidP="004D56C8">
            <w:pPr>
              <w:widowControl w:val="0"/>
              <w:spacing w:after="0" w:line="240" w:lineRule="auto"/>
              <w:jc w:val="center"/>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1</w:t>
            </w:r>
          </w:p>
        </w:tc>
        <w:tc>
          <w:tcPr>
            <w:tcW w:w="877" w:type="dxa"/>
            <w:tcBorders>
              <w:top w:val="single" w:sz="4" w:space="0" w:color="000000"/>
              <w:left w:val="single" w:sz="4" w:space="0" w:color="000000"/>
              <w:bottom w:val="single" w:sz="4" w:space="0" w:color="000000"/>
              <w:right w:val="single" w:sz="4" w:space="0" w:color="000000"/>
            </w:tcBorders>
            <w:tcMar>
              <w:left w:w="57" w:type="dxa"/>
              <w:right w:w="57" w:type="dxa"/>
            </w:tcMar>
          </w:tcPr>
          <w:p w:rsidR="004D56C8" w:rsidRPr="004D56C8" w:rsidRDefault="004D56C8" w:rsidP="004D56C8">
            <w:pPr>
              <w:widowControl w:val="0"/>
              <w:spacing w:after="0" w:line="240" w:lineRule="auto"/>
              <w:jc w:val="center"/>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1</w:t>
            </w:r>
          </w:p>
        </w:tc>
        <w:tc>
          <w:tcPr>
            <w:tcW w:w="1000" w:type="dxa"/>
            <w:tcBorders>
              <w:top w:val="single" w:sz="4" w:space="0" w:color="000000"/>
              <w:left w:val="single" w:sz="4" w:space="0" w:color="000000"/>
              <w:bottom w:val="single" w:sz="4" w:space="0" w:color="000000"/>
              <w:right w:val="single" w:sz="4" w:space="0" w:color="000000"/>
            </w:tcBorders>
            <w:tcMar>
              <w:left w:w="57" w:type="dxa"/>
              <w:right w:w="57" w:type="dxa"/>
            </w:tcMar>
          </w:tcPr>
          <w:p w:rsidR="004D56C8" w:rsidRPr="004D56C8" w:rsidRDefault="004D56C8" w:rsidP="004D56C8">
            <w:pPr>
              <w:widowControl w:val="0"/>
              <w:spacing w:after="0" w:line="240" w:lineRule="auto"/>
              <w:jc w:val="center"/>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1</w:t>
            </w:r>
          </w:p>
        </w:tc>
      </w:tr>
      <w:tr w:rsidR="004D56C8" w:rsidRPr="004D56C8" w:rsidTr="004D56C8">
        <w:tc>
          <w:tcPr>
            <w:tcW w:w="710" w:type="dxa"/>
            <w:tcBorders>
              <w:top w:val="single" w:sz="4" w:space="0" w:color="000000"/>
              <w:left w:val="single" w:sz="4" w:space="0" w:color="000000"/>
              <w:bottom w:val="single" w:sz="4" w:space="0" w:color="000000"/>
              <w:right w:val="single" w:sz="4" w:space="0" w:color="000000"/>
            </w:tcBorders>
            <w:tcMar>
              <w:left w:w="57" w:type="dxa"/>
              <w:right w:w="57" w:type="dxa"/>
            </w:tcMar>
          </w:tcPr>
          <w:p w:rsidR="004D56C8" w:rsidRPr="004D56C8" w:rsidRDefault="004D56C8" w:rsidP="004D56C8">
            <w:pPr>
              <w:widowControl w:val="0"/>
              <w:spacing w:after="0" w:line="240" w:lineRule="auto"/>
              <w:jc w:val="center"/>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2.2.</w:t>
            </w:r>
          </w:p>
        </w:tc>
        <w:tc>
          <w:tcPr>
            <w:tcW w:w="5120" w:type="dxa"/>
            <w:tcBorders>
              <w:top w:val="single" w:sz="4" w:space="0" w:color="000000"/>
              <w:left w:val="single" w:sz="4" w:space="0" w:color="000000"/>
              <w:bottom w:val="single" w:sz="4" w:space="0" w:color="000000"/>
              <w:right w:val="single" w:sz="4" w:space="0" w:color="000000"/>
            </w:tcBorders>
            <w:tcMar>
              <w:left w:w="57" w:type="dxa"/>
              <w:right w:w="57" w:type="dxa"/>
            </w:tcMar>
          </w:tcPr>
          <w:p w:rsidR="004D56C8" w:rsidRPr="004D56C8" w:rsidRDefault="004D56C8" w:rsidP="004D56C8">
            <w:pPr>
              <w:widowControl w:val="0"/>
              <w:spacing w:after="0" w:line="240" w:lineRule="auto"/>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 xml:space="preserve">Мероприятие (результат) 2.5. </w:t>
            </w:r>
          </w:p>
          <w:p w:rsidR="004D56C8" w:rsidRPr="004D56C8" w:rsidRDefault="004D56C8" w:rsidP="004D56C8">
            <w:pPr>
              <w:widowControl w:val="0"/>
              <w:spacing w:after="0" w:line="240" w:lineRule="auto"/>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Распространена печатная продукция по вопросам противодействия коррупции в Дячкинском сельском поселении, в том числе учебных пособий и материалов</w:t>
            </w:r>
          </w:p>
        </w:tc>
        <w:tc>
          <w:tcPr>
            <w:tcW w:w="2251" w:type="dxa"/>
            <w:tcBorders>
              <w:top w:val="single" w:sz="4" w:space="0" w:color="000000"/>
              <w:left w:val="single" w:sz="4" w:space="0" w:color="000000"/>
              <w:bottom w:val="single" w:sz="4" w:space="0" w:color="000000"/>
              <w:right w:val="single" w:sz="4" w:space="0" w:color="000000"/>
            </w:tcBorders>
            <w:tcMar>
              <w:left w:w="57" w:type="dxa"/>
              <w:right w:w="57" w:type="dxa"/>
            </w:tcMar>
          </w:tcPr>
          <w:p w:rsidR="004D56C8" w:rsidRPr="004D56C8" w:rsidRDefault="004D56C8" w:rsidP="004D56C8">
            <w:pPr>
              <w:widowControl w:val="0"/>
              <w:spacing w:after="0" w:line="240" w:lineRule="auto"/>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осуществление текущей деятельности</w:t>
            </w:r>
          </w:p>
        </w:tc>
        <w:tc>
          <w:tcPr>
            <w:tcW w:w="6833" w:type="dxa"/>
            <w:tcBorders>
              <w:top w:val="single" w:sz="4" w:space="0" w:color="000000"/>
              <w:left w:val="single" w:sz="4" w:space="0" w:color="000000"/>
              <w:bottom w:val="single" w:sz="4" w:space="0" w:color="000000"/>
              <w:right w:val="single" w:sz="4" w:space="0" w:color="000000"/>
            </w:tcBorders>
            <w:tcMar>
              <w:left w:w="57" w:type="dxa"/>
              <w:right w:w="57" w:type="dxa"/>
            </w:tcMar>
          </w:tcPr>
          <w:p w:rsidR="004D56C8" w:rsidRPr="004D56C8" w:rsidRDefault="004D56C8" w:rsidP="004D56C8">
            <w:pPr>
              <w:widowControl w:val="0"/>
              <w:spacing w:after="0" w:line="240" w:lineRule="auto"/>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популяризация антикоррупционных стандартов и развитие общественного правосознания</w:t>
            </w:r>
          </w:p>
        </w:tc>
        <w:tc>
          <w:tcPr>
            <w:tcW w:w="1547" w:type="dxa"/>
            <w:tcBorders>
              <w:top w:val="single" w:sz="4" w:space="0" w:color="000000"/>
              <w:left w:val="single" w:sz="4" w:space="0" w:color="000000"/>
              <w:bottom w:val="single" w:sz="4" w:space="0" w:color="000000"/>
              <w:right w:val="single" w:sz="4" w:space="0" w:color="000000"/>
            </w:tcBorders>
            <w:tcMar>
              <w:left w:w="57" w:type="dxa"/>
              <w:right w:w="57" w:type="dxa"/>
            </w:tcMar>
          </w:tcPr>
          <w:p w:rsidR="004D56C8" w:rsidRPr="004D56C8" w:rsidRDefault="004D56C8" w:rsidP="004D56C8">
            <w:pPr>
              <w:widowControl w:val="0"/>
              <w:spacing w:after="0" w:line="240" w:lineRule="auto"/>
              <w:jc w:val="center"/>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единиц</w:t>
            </w:r>
          </w:p>
        </w:tc>
        <w:tc>
          <w:tcPr>
            <w:tcW w:w="1212" w:type="dxa"/>
            <w:tcBorders>
              <w:top w:val="single" w:sz="4" w:space="0" w:color="000000"/>
              <w:left w:val="single" w:sz="4" w:space="0" w:color="000000"/>
              <w:bottom w:val="single" w:sz="4" w:space="0" w:color="000000"/>
              <w:right w:val="single" w:sz="4" w:space="0" w:color="000000"/>
            </w:tcBorders>
            <w:tcMar>
              <w:left w:w="57" w:type="dxa"/>
              <w:right w:w="57" w:type="dxa"/>
            </w:tcMar>
          </w:tcPr>
          <w:p w:rsidR="004D56C8" w:rsidRPr="004D56C8" w:rsidRDefault="004D56C8" w:rsidP="004D56C8">
            <w:pPr>
              <w:widowControl w:val="0"/>
              <w:spacing w:after="0" w:line="240" w:lineRule="auto"/>
              <w:jc w:val="center"/>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1</w:t>
            </w:r>
          </w:p>
        </w:tc>
        <w:tc>
          <w:tcPr>
            <w:tcW w:w="10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4D56C8" w:rsidRPr="004D56C8" w:rsidRDefault="004D56C8" w:rsidP="004D56C8">
            <w:pPr>
              <w:widowControl w:val="0"/>
              <w:spacing w:after="0" w:line="240" w:lineRule="auto"/>
              <w:jc w:val="center"/>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2023</w:t>
            </w:r>
          </w:p>
        </w:tc>
        <w:tc>
          <w:tcPr>
            <w:tcW w:w="931" w:type="dxa"/>
            <w:tcBorders>
              <w:top w:val="single" w:sz="4" w:space="0" w:color="000000"/>
              <w:left w:val="single" w:sz="4" w:space="0" w:color="000000"/>
              <w:bottom w:val="single" w:sz="4" w:space="0" w:color="000000"/>
              <w:right w:val="single" w:sz="4" w:space="0" w:color="000000"/>
            </w:tcBorders>
            <w:tcMar>
              <w:left w:w="57" w:type="dxa"/>
              <w:right w:w="57" w:type="dxa"/>
            </w:tcMar>
          </w:tcPr>
          <w:p w:rsidR="004D56C8" w:rsidRPr="004D56C8" w:rsidRDefault="004D56C8" w:rsidP="004D56C8">
            <w:pPr>
              <w:widowControl w:val="0"/>
              <w:spacing w:after="0" w:line="240" w:lineRule="auto"/>
              <w:jc w:val="center"/>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1</w:t>
            </w:r>
          </w:p>
        </w:tc>
        <w:tc>
          <w:tcPr>
            <w:tcW w:w="877" w:type="dxa"/>
            <w:tcBorders>
              <w:top w:val="single" w:sz="4" w:space="0" w:color="000000"/>
              <w:left w:val="single" w:sz="4" w:space="0" w:color="000000"/>
              <w:bottom w:val="single" w:sz="4" w:space="0" w:color="000000"/>
              <w:right w:val="single" w:sz="4" w:space="0" w:color="000000"/>
            </w:tcBorders>
            <w:tcMar>
              <w:left w:w="57" w:type="dxa"/>
              <w:right w:w="57" w:type="dxa"/>
            </w:tcMar>
          </w:tcPr>
          <w:p w:rsidR="004D56C8" w:rsidRPr="004D56C8" w:rsidRDefault="004D56C8" w:rsidP="004D56C8">
            <w:pPr>
              <w:widowControl w:val="0"/>
              <w:spacing w:after="0" w:line="240" w:lineRule="auto"/>
              <w:jc w:val="center"/>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1</w:t>
            </w:r>
          </w:p>
        </w:tc>
        <w:tc>
          <w:tcPr>
            <w:tcW w:w="1000" w:type="dxa"/>
            <w:tcBorders>
              <w:top w:val="single" w:sz="4" w:space="0" w:color="000000"/>
              <w:left w:val="single" w:sz="4" w:space="0" w:color="000000"/>
              <w:bottom w:val="single" w:sz="4" w:space="0" w:color="000000"/>
              <w:right w:val="single" w:sz="4" w:space="0" w:color="000000"/>
            </w:tcBorders>
            <w:tcMar>
              <w:left w:w="57" w:type="dxa"/>
              <w:right w:w="57" w:type="dxa"/>
            </w:tcMar>
          </w:tcPr>
          <w:p w:rsidR="004D56C8" w:rsidRPr="004D56C8" w:rsidRDefault="004D56C8" w:rsidP="004D56C8">
            <w:pPr>
              <w:widowControl w:val="0"/>
              <w:spacing w:after="0" w:line="240" w:lineRule="auto"/>
              <w:jc w:val="center"/>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1</w:t>
            </w:r>
          </w:p>
        </w:tc>
      </w:tr>
    </w:tbl>
    <w:p w:rsidR="004D56C8" w:rsidRPr="004D56C8" w:rsidRDefault="004D56C8" w:rsidP="004D56C8">
      <w:pPr>
        <w:widowControl w:val="0"/>
        <w:tabs>
          <w:tab w:val="left" w:pos="709"/>
        </w:tabs>
        <w:spacing w:after="0" w:line="240" w:lineRule="auto"/>
        <w:ind w:firstLine="709"/>
        <w:jc w:val="both"/>
        <w:rPr>
          <w:rFonts w:ascii="Times New Roman" w:eastAsia="Times New Roman" w:hAnsi="Times New Roman" w:cs="Times New Roman"/>
          <w:color w:val="000000"/>
          <w:sz w:val="24"/>
          <w:szCs w:val="24"/>
          <w:u w:color="000000"/>
          <w:lang w:eastAsia="ru-RU"/>
        </w:rPr>
      </w:pPr>
    </w:p>
    <w:p w:rsidR="004D56C8" w:rsidRPr="004D56C8" w:rsidRDefault="004D56C8" w:rsidP="004D56C8">
      <w:pPr>
        <w:widowControl w:val="0"/>
        <w:spacing w:after="0" w:line="240" w:lineRule="auto"/>
        <w:ind w:firstLine="709"/>
        <w:jc w:val="both"/>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Примечание.</w:t>
      </w:r>
    </w:p>
    <w:p w:rsidR="004D56C8" w:rsidRPr="004D56C8" w:rsidRDefault="004D56C8" w:rsidP="004D56C8">
      <w:pPr>
        <w:widowControl w:val="0"/>
        <w:spacing w:after="0" w:line="240" w:lineRule="auto"/>
        <w:ind w:firstLine="709"/>
        <w:jc w:val="both"/>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Используемое сокращение:</w:t>
      </w:r>
    </w:p>
    <w:p w:rsidR="004D56C8" w:rsidRPr="004D56C8" w:rsidRDefault="004D56C8" w:rsidP="004D56C8">
      <w:pPr>
        <w:widowControl w:val="0"/>
        <w:spacing w:after="0" w:line="240" w:lineRule="auto"/>
        <w:ind w:firstLine="709"/>
        <w:jc w:val="both"/>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ОКЕИ – общероссийский классификатор единиц измерения.</w:t>
      </w:r>
    </w:p>
    <w:p w:rsidR="004D56C8" w:rsidRPr="004D56C8" w:rsidRDefault="004D56C8" w:rsidP="004D56C8">
      <w:pPr>
        <w:widowControl w:val="0"/>
        <w:tabs>
          <w:tab w:val="left" w:pos="709"/>
        </w:tabs>
        <w:spacing w:after="0" w:line="240" w:lineRule="auto"/>
        <w:ind w:firstLine="709"/>
        <w:jc w:val="both"/>
        <w:rPr>
          <w:rFonts w:ascii="Times New Roman" w:eastAsia="Times New Roman" w:hAnsi="Times New Roman" w:cs="Times New Roman"/>
          <w:color w:val="000000"/>
          <w:sz w:val="24"/>
          <w:szCs w:val="24"/>
          <w:u w:color="000000"/>
          <w:lang w:eastAsia="ru-RU"/>
        </w:rPr>
      </w:pPr>
    </w:p>
    <w:p w:rsidR="004D56C8" w:rsidRPr="004D56C8" w:rsidRDefault="004D56C8" w:rsidP="004D56C8">
      <w:pPr>
        <w:widowControl w:val="0"/>
        <w:tabs>
          <w:tab w:val="left" w:pos="709"/>
        </w:tabs>
        <w:spacing w:after="0" w:line="240" w:lineRule="auto"/>
        <w:jc w:val="center"/>
        <w:rPr>
          <w:rFonts w:ascii="Times New Roman" w:eastAsia="Times New Roman" w:hAnsi="Times New Roman" w:cs="Times New Roman"/>
          <w:color w:val="000000"/>
          <w:sz w:val="24"/>
          <w:szCs w:val="24"/>
          <w:u w:color="000000"/>
          <w:lang w:eastAsia="ru-RU"/>
        </w:rPr>
      </w:pPr>
    </w:p>
    <w:p w:rsidR="004D56C8" w:rsidRPr="004D56C8" w:rsidRDefault="004D56C8" w:rsidP="004D56C8">
      <w:pPr>
        <w:widowControl w:val="0"/>
        <w:tabs>
          <w:tab w:val="left" w:pos="709"/>
        </w:tabs>
        <w:spacing w:after="0" w:line="240" w:lineRule="auto"/>
        <w:jc w:val="center"/>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 xml:space="preserve">4. Параметры финансового обеспечения комплекса процессных мероприятий </w:t>
      </w:r>
    </w:p>
    <w:p w:rsidR="004D56C8" w:rsidRPr="004D56C8" w:rsidRDefault="004D56C8" w:rsidP="004D56C8">
      <w:pPr>
        <w:widowControl w:val="0"/>
        <w:tabs>
          <w:tab w:val="left" w:pos="709"/>
        </w:tabs>
        <w:spacing w:after="0" w:line="240" w:lineRule="auto"/>
        <w:jc w:val="center"/>
        <w:rPr>
          <w:rFonts w:ascii="Times New Roman" w:eastAsia="Times New Roman" w:hAnsi="Times New Roman" w:cs="Times New Roman"/>
          <w:color w:val="000000"/>
          <w:sz w:val="24"/>
          <w:szCs w:val="24"/>
          <w:u w:color="000000"/>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986"/>
        <w:gridCol w:w="10130"/>
        <w:gridCol w:w="3437"/>
        <w:gridCol w:w="1615"/>
        <w:gridCol w:w="1517"/>
        <w:gridCol w:w="1745"/>
        <w:gridCol w:w="2111"/>
      </w:tblGrid>
      <w:tr w:rsidR="004D56C8" w:rsidRPr="004D56C8" w:rsidTr="004D56C8">
        <w:tc>
          <w:tcPr>
            <w:tcW w:w="98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4D56C8" w:rsidRPr="004D56C8" w:rsidRDefault="004D56C8" w:rsidP="004D56C8">
            <w:pPr>
              <w:widowControl w:val="0"/>
              <w:spacing w:after="0" w:line="240" w:lineRule="auto"/>
              <w:jc w:val="center"/>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w:t>
            </w:r>
          </w:p>
          <w:p w:rsidR="004D56C8" w:rsidRPr="004D56C8" w:rsidRDefault="004D56C8" w:rsidP="004D56C8">
            <w:pPr>
              <w:widowControl w:val="0"/>
              <w:spacing w:after="0" w:line="240" w:lineRule="auto"/>
              <w:jc w:val="center"/>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п/п</w:t>
            </w:r>
          </w:p>
        </w:tc>
        <w:tc>
          <w:tcPr>
            <w:tcW w:w="1013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4D56C8" w:rsidRPr="004D56C8" w:rsidRDefault="004D56C8" w:rsidP="004D56C8">
            <w:pPr>
              <w:widowControl w:val="0"/>
              <w:spacing w:after="0" w:line="240" w:lineRule="auto"/>
              <w:jc w:val="center"/>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 xml:space="preserve">Наименование комплекса процессных мероприятий, </w:t>
            </w:r>
            <w:r w:rsidRPr="004D56C8">
              <w:rPr>
                <w:rFonts w:ascii="Times New Roman" w:eastAsia="Times New Roman" w:hAnsi="Times New Roman" w:cs="Times New Roman"/>
                <w:color w:val="000000"/>
                <w:sz w:val="24"/>
                <w:szCs w:val="24"/>
                <w:u w:color="000000"/>
                <w:lang w:eastAsia="ru-RU"/>
              </w:rPr>
              <w:br/>
              <w:t>мероприятия (результата), источник финансового обеспечения</w:t>
            </w:r>
          </w:p>
        </w:tc>
        <w:tc>
          <w:tcPr>
            <w:tcW w:w="343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4D56C8" w:rsidRPr="004D56C8" w:rsidRDefault="004D56C8" w:rsidP="004D56C8">
            <w:pPr>
              <w:widowControl w:val="0"/>
              <w:spacing w:after="0" w:line="240" w:lineRule="auto"/>
              <w:jc w:val="center"/>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 xml:space="preserve">Код бюджетной классификации расходов </w:t>
            </w:r>
          </w:p>
        </w:tc>
        <w:tc>
          <w:tcPr>
            <w:tcW w:w="698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4D56C8" w:rsidRPr="004D56C8" w:rsidRDefault="004D56C8" w:rsidP="004D56C8">
            <w:pPr>
              <w:widowControl w:val="0"/>
              <w:spacing w:after="0" w:line="240" w:lineRule="auto"/>
              <w:jc w:val="center"/>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Объем расходов по годам реализации, тыс. рублей</w:t>
            </w:r>
          </w:p>
        </w:tc>
      </w:tr>
      <w:tr w:rsidR="004D56C8" w:rsidRPr="004D56C8" w:rsidTr="004D56C8">
        <w:tc>
          <w:tcPr>
            <w:tcW w:w="98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4D56C8" w:rsidRPr="004D56C8" w:rsidRDefault="004D56C8" w:rsidP="004D56C8">
            <w:pPr>
              <w:widowControl w:val="0"/>
              <w:spacing w:after="0" w:line="240" w:lineRule="auto"/>
              <w:rPr>
                <w:rFonts w:ascii="Times New Roman" w:eastAsia="Times New Roman" w:hAnsi="Times New Roman" w:cs="Times New Roman"/>
                <w:color w:val="000000"/>
                <w:sz w:val="24"/>
                <w:szCs w:val="24"/>
                <w:u w:color="000000"/>
                <w:lang w:eastAsia="ru-RU"/>
              </w:rPr>
            </w:pPr>
          </w:p>
        </w:tc>
        <w:tc>
          <w:tcPr>
            <w:tcW w:w="1013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4D56C8" w:rsidRPr="004D56C8" w:rsidRDefault="004D56C8" w:rsidP="004D56C8">
            <w:pPr>
              <w:widowControl w:val="0"/>
              <w:spacing w:after="0" w:line="240" w:lineRule="auto"/>
              <w:rPr>
                <w:rFonts w:ascii="Times New Roman" w:eastAsia="Times New Roman" w:hAnsi="Times New Roman" w:cs="Times New Roman"/>
                <w:color w:val="000000"/>
                <w:sz w:val="24"/>
                <w:szCs w:val="24"/>
                <w:u w:color="000000"/>
                <w:lang w:eastAsia="ru-RU"/>
              </w:rPr>
            </w:pPr>
          </w:p>
        </w:tc>
        <w:tc>
          <w:tcPr>
            <w:tcW w:w="343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4D56C8" w:rsidRPr="004D56C8" w:rsidRDefault="004D56C8" w:rsidP="004D56C8">
            <w:pPr>
              <w:widowControl w:val="0"/>
              <w:spacing w:after="0" w:line="240" w:lineRule="auto"/>
              <w:rPr>
                <w:rFonts w:ascii="Times New Roman" w:eastAsia="Times New Roman" w:hAnsi="Times New Roman" w:cs="Times New Roman"/>
                <w:color w:val="000000"/>
                <w:sz w:val="24"/>
                <w:szCs w:val="24"/>
                <w:u w:color="000000"/>
                <w:lang w:eastAsia="ru-RU"/>
              </w:rPr>
            </w:pPr>
          </w:p>
        </w:tc>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4D56C8" w:rsidRPr="004D56C8" w:rsidRDefault="004D56C8" w:rsidP="004D56C8">
            <w:pPr>
              <w:widowControl w:val="0"/>
              <w:spacing w:after="0" w:line="240" w:lineRule="auto"/>
              <w:jc w:val="center"/>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2025</w:t>
            </w:r>
          </w:p>
        </w:tc>
        <w:tc>
          <w:tcPr>
            <w:tcW w:w="1517"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4D56C8" w:rsidRPr="004D56C8" w:rsidRDefault="004D56C8" w:rsidP="004D56C8">
            <w:pPr>
              <w:widowControl w:val="0"/>
              <w:spacing w:after="0" w:line="240" w:lineRule="auto"/>
              <w:jc w:val="center"/>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2026</w:t>
            </w:r>
          </w:p>
        </w:tc>
        <w:tc>
          <w:tcPr>
            <w:tcW w:w="1745"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4D56C8" w:rsidRPr="004D56C8" w:rsidRDefault="004D56C8" w:rsidP="004D56C8">
            <w:pPr>
              <w:widowControl w:val="0"/>
              <w:spacing w:after="0" w:line="240" w:lineRule="auto"/>
              <w:jc w:val="center"/>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2027</w:t>
            </w:r>
          </w:p>
        </w:tc>
        <w:tc>
          <w:tcPr>
            <w:tcW w:w="211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4D56C8" w:rsidRPr="004D56C8" w:rsidRDefault="004D56C8" w:rsidP="004D56C8">
            <w:pPr>
              <w:widowControl w:val="0"/>
              <w:spacing w:after="0" w:line="240" w:lineRule="auto"/>
              <w:jc w:val="center"/>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Всего</w:t>
            </w:r>
          </w:p>
        </w:tc>
      </w:tr>
    </w:tbl>
    <w:p w:rsidR="004D56C8" w:rsidRPr="004D56C8" w:rsidRDefault="004D56C8" w:rsidP="004D56C8">
      <w:pPr>
        <w:widowControl w:val="0"/>
        <w:spacing w:after="0" w:line="240" w:lineRule="auto"/>
        <w:rPr>
          <w:rFonts w:ascii="Times New Roman" w:eastAsia="Times New Roman" w:hAnsi="Times New Roman" w:cs="Times New Roman"/>
          <w:color w:val="000000"/>
          <w:sz w:val="24"/>
          <w:szCs w:val="24"/>
          <w:highlight w:val="yellow"/>
          <w:u w:color="000000"/>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986"/>
        <w:gridCol w:w="10130"/>
        <w:gridCol w:w="3437"/>
        <w:gridCol w:w="1615"/>
        <w:gridCol w:w="1479"/>
        <w:gridCol w:w="1745"/>
        <w:gridCol w:w="2111"/>
      </w:tblGrid>
      <w:tr w:rsidR="004D56C8" w:rsidRPr="004D56C8" w:rsidTr="004D56C8">
        <w:trPr>
          <w:tblHeader/>
        </w:trPr>
        <w:tc>
          <w:tcPr>
            <w:tcW w:w="98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4D56C8" w:rsidRPr="004D56C8" w:rsidRDefault="004D56C8" w:rsidP="004D56C8">
            <w:pPr>
              <w:widowControl w:val="0"/>
              <w:spacing w:after="0" w:line="240" w:lineRule="auto"/>
              <w:jc w:val="center"/>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1</w:t>
            </w:r>
          </w:p>
        </w:tc>
        <w:tc>
          <w:tcPr>
            <w:tcW w:w="1013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4D56C8" w:rsidRPr="004D56C8" w:rsidRDefault="004D56C8" w:rsidP="004D56C8">
            <w:pPr>
              <w:widowControl w:val="0"/>
              <w:spacing w:after="0" w:line="240" w:lineRule="auto"/>
              <w:jc w:val="center"/>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2</w:t>
            </w:r>
          </w:p>
        </w:tc>
        <w:tc>
          <w:tcPr>
            <w:tcW w:w="343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4D56C8" w:rsidRPr="004D56C8" w:rsidRDefault="004D56C8" w:rsidP="004D56C8">
            <w:pPr>
              <w:widowControl w:val="0"/>
              <w:spacing w:after="0" w:line="240" w:lineRule="auto"/>
              <w:jc w:val="center"/>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3</w:t>
            </w:r>
          </w:p>
        </w:tc>
        <w:tc>
          <w:tcPr>
            <w:tcW w:w="161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4D56C8" w:rsidRPr="004D56C8" w:rsidRDefault="004D56C8" w:rsidP="004D56C8">
            <w:pPr>
              <w:widowControl w:val="0"/>
              <w:spacing w:after="0" w:line="240" w:lineRule="auto"/>
              <w:jc w:val="center"/>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4</w:t>
            </w:r>
          </w:p>
        </w:tc>
        <w:tc>
          <w:tcPr>
            <w:tcW w:w="147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4D56C8" w:rsidRPr="004D56C8" w:rsidRDefault="004D56C8" w:rsidP="004D56C8">
            <w:pPr>
              <w:widowControl w:val="0"/>
              <w:spacing w:after="0" w:line="240" w:lineRule="auto"/>
              <w:jc w:val="center"/>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5</w:t>
            </w:r>
          </w:p>
        </w:tc>
        <w:tc>
          <w:tcPr>
            <w:tcW w:w="174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4D56C8" w:rsidRPr="004D56C8" w:rsidRDefault="004D56C8" w:rsidP="004D56C8">
            <w:pPr>
              <w:widowControl w:val="0"/>
              <w:spacing w:after="0" w:line="240" w:lineRule="auto"/>
              <w:jc w:val="center"/>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6</w:t>
            </w:r>
          </w:p>
        </w:tc>
        <w:tc>
          <w:tcPr>
            <w:tcW w:w="211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4D56C8" w:rsidRPr="004D56C8" w:rsidRDefault="004D56C8" w:rsidP="004D56C8">
            <w:pPr>
              <w:widowControl w:val="0"/>
              <w:spacing w:after="0" w:line="240" w:lineRule="auto"/>
              <w:jc w:val="center"/>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7</w:t>
            </w:r>
          </w:p>
        </w:tc>
      </w:tr>
      <w:tr w:rsidR="004D56C8" w:rsidRPr="004D56C8" w:rsidTr="004D56C8">
        <w:tc>
          <w:tcPr>
            <w:tcW w:w="986" w:type="dxa"/>
            <w:vMerge w:val="restart"/>
            <w:tcBorders>
              <w:top w:val="single" w:sz="4" w:space="0" w:color="000000"/>
              <w:left w:val="single" w:sz="4" w:space="0" w:color="000000"/>
              <w:bottom w:val="single" w:sz="4" w:space="0" w:color="000000"/>
              <w:right w:val="single" w:sz="4" w:space="0" w:color="000000"/>
            </w:tcBorders>
          </w:tcPr>
          <w:p w:rsidR="004D56C8" w:rsidRPr="004D56C8" w:rsidRDefault="004D56C8" w:rsidP="004D56C8">
            <w:pPr>
              <w:widowControl w:val="0"/>
              <w:spacing w:after="0" w:line="240" w:lineRule="auto"/>
              <w:jc w:val="center"/>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1.</w:t>
            </w:r>
          </w:p>
        </w:tc>
        <w:tc>
          <w:tcPr>
            <w:tcW w:w="10130" w:type="dxa"/>
            <w:tcBorders>
              <w:top w:val="single" w:sz="4" w:space="0" w:color="000000"/>
              <w:left w:val="single" w:sz="4" w:space="0" w:color="000000"/>
              <w:bottom w:val="single" w:sz="4" w:space="0" w:color="000000"/>
              <w:right w:val="single" w:sz="4" w:space="0" w:color="000000"/>
            </w:tcBorders>
          </w:tcPr>
          <w:p w:rsidR="004D56C8" w:rsidRPr="004D56C8" w:rsidRDefault="004D56C8" w:rsidP="004D56C8">
            <w:pPr>
              <w:widowControl w:val="0"/>
              <w:spacing w:after="0" w:line="240" w:lineRule="auto"/>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Комплекс процессных мероприятий «Противодействие коррупции в Дячкинском сельском поселении» (всего) в том числе:</w:t>
            </w:r>
          </w:p>
        </w:tc>
        <w:tc>
          <w:tcPr>
            <w:tcW w:w="3437" w:type="dxa"/>
            <w:vMerge w:val="restart"/>
            <w:tcBorders>
              <w:top w:val="single" w:sz="4" w:space="0" w:color="000000"/>
              <w:left w:val="single" w:sz="4" w:space="0" w:color="000000"/>
              <w:bottom w:val="single" w:sz="4" w:space="0" w:color="000000"/>
              <w:right w:val="single" w:sz="4" w:space="0" w:color="000000"/>
            </w:tcBorders>
          </w:tcPr>
          <w:p w:rsidR="004D56C8" w:rsidRPr="004D56C8" w:rsidRDefault="004D56C8" w:rsidP="004D56C8">
            <w:pPr>
              <w:widowControl w:val="0"/>
              <w:spacing w:after="0" w:line="240" w:lineRule="auto"/>
              <w:jc w:val="center"/>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 xml:space="preserve">Х </w:t>
            </w:r>
          </w:p>
          <w:p w:rsidR="004D56C8" w:rsidRPr="004D56C8" w:rsidRDefault="004D56C8" w:rsidP="004D56C8">
            <w:pPr>
              <w:widowControl w:val="0"/>
              <w:spacing w:after="0" w:line="240" w:lineRule="auto"/>
              <w:jc w:val="center"/>
              <w:rPr>
                <w:rFonts w:ascii="Times New Roman" w:eastAsia="Times New Roman" w:hAnsi="Times New Roman" w:cs="Times New Roman"/>
                <w:color w:val="000000"/>
                <w:sz w:val="24"/>
                <w:szCs w:val="24"/>
                <w:u w:color="000000"/>
                <w:lang w:eastAsia="ru-RU"/>
              </w:rPr>
            </w:pPr>
          </w:p>
        </w:tc>
        <w:tc>
          <w:tcPr>
            <w:tcW w:w="1615" w:type="dxa"/>
            <w:tcBorders>
              <w:top w:val="single" w:sz="4" w:space="0" w:color="000000"/>
              <w:left w:val="single" w:sz="4" w:space="0" w:color="000000"/>
              <w:bottom w:val="single" w:sz="4" w:space="0" w:color="000000"/>
              <w:right w:val="single" w:sz="4" w:space="0" w:color="000000"/>
            </w:tcBorders>
            <w:shd w:val="clear" w:color="auto" w:fill="FFFFFF"/>
          </w:tcPr>
          <w:p w:rsidR="004D56C8" w:rsidRPr="004D56C8" w:rsidRDefault="004D56C8" w:rsidP="004D56C8">
            <w:pPr>
              <w:widowControl w:val="0"/>
              <w:spacing w:after="0" w:line="240" w:lineRule="auto"/>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0,0</w:t>
            </w:r>
          </w:p>
        </w:tc>
        <w:tc>
          <w:tcPr>
            <w:tcW w:w="1479" w:type="dxa"/>
            <w:tcBorders>
              <w:top w:val="single" w:sz="4" w:space="0" w:color="000000"/>
              <w:left w:val="single" w:sz="4" w:space="0" w:color="000000"/>
              <w:bottom w:val="single" w:sz="4" w:space="0" w:color="000000"/>
              <w:right w:val="single" w:sz="4" w:space="0" w:color="000000"/>
            </w:tcBorders>
            <w:shd w:val="clear" w:color="auto" w:fill="FFFFFF"/>
          </w:tcPr>
          <w:p w:rsidR="004D56C8" w:rsidRPr="004D56C8" w:rsidRDefault="004D56C8" w:rsidP="004D56C8">
            <w:pPr>
              <w:widowControl w:val="0"/>
              <w:spacing w:after="0" w:line="240" w:lineRule="auto"/>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0,0</w:t>
            </w:r>
          </w:p>
        </w:tc>
        <w:tc>
          <w:tcPr>
            <w:tcW w:w="17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D56C8" w:rsidRPr="004D56C8" w:rsidRDefault="004D56C8" w:rsidP="004D56C8">
            <w:pPr>
              <w:widowControl w:val="0"/>
              <w:spacing w:after="0" w:line="240" w:lineRule="auto"/>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0,0</w:t>
            </w:r>
          </w:p>
        </w:tc>
        <w:tc>
          <w:tcPr>
            <w:tcW w:w="2111" w:type="dxa"/>
            <w:tcBorders>
              <w:top w:val="single" w:sz="4" w:space="0" w:color="000000"/>
              <w:left w:val="single" w:sz="4" w:space="0" w:color="000000"/>
              <w:bottom w:val="single" w:sz="4" w:space="0" w:color="000000"/>
              <w:right w:val="single" w:sz="4" w:space="0" w:color="000000"/>
            </w:tcBorders>
            <w:shd w:val="clear" w:color="auto" w:fill="FFFFFF"/>
            <w:tcMar>
              <w:top w:w="0" w:type="dxa"/>
              <w:left w:w="57" w:type="dxa"/>
              <w:bottom w:w="0" w:type="dxa"/>
              <w:right w:w="57" w:type="dxa"/>
            </w:tcMar>
          </w:tcPr>
          <w:p w:rsidR="004D56C8" w:rsidRPr="004D56C8" w:rsidRDefault="004D56C8" w:rsidP="004D56C8">
            <w:pPr>
              <w:widowControl w:val="0"/>
              <w:spacing w:after="0" w:line="240" w:lineRule="auto"/>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0,0</w:t>
            </w:r>
          </w:p>
        </w:tc>
      </w:tr>
      <w:tr w:rsidR="004D56C8" w:rsidRPr="004D56C8" w:rsidTr="004D56C8">
        <w:tc>
          <w:tcPr>
            <w:tcW w:w="986" w:type="dxa"/>
            <w:vMerge/>
            <w:tcBorders>
              <w:top w:val="single" w:sz="4" w:space="0" w:color="000000"/>
              <w:left w:val="single" w:sz="4" w:space="0" w:color="000000"/>
              <w:bottom w:val="single" w:sz="4" w:space="0" w:color="000000"/>
              <w:right w:val="single" w:sz="4" w:space="0" w:color="000000"/>
            </w:tcBorders>
          </w:tcPr>
          <w:p w:rsidR="004D56C8" w:rsidRPr="004D56C8" w:rsidRDefault="004D56C8" w:rsidP="004D56C8">
            <w:pPr>
              <w:widowControl w:val="0"/>
              <w:spacing w:after="0" w:line="240" w:lineRule="auto"/>
              <w:rPr>
                <w:rFonts w:ascii="Times New Roman" w:eastAsia="Times New Roman" w:hAnsi="Times New Roman" w:cs="Times New Roman"/>
                <w:color w:val="000000"/>
                <w:sz w:val="24"/>
                <w:szCs w:val="24"/>
                <w:u w:color="000000"/>
                <w:lang w:eastAsia="ru-RU"/>
              </w:rPr>
            </w:pPr>
          </w:p>
        </w:tc>
        <w:tc>
          <w:tcPr>
            <w:tcW w:w="10130" w:type="dxa"/>
            <w:tcBorders>
              <w:top w:val="single" w:sz="4" w:space="0" w:color="000000"/>
              <w:left w:val="single" w:sz="4" w:space="0" w:color="000000"/>
              <w:bottom w:val="single" w:sz="4" w:space="0" w:color="000000"/>
              <w:right w:val="single" w:sz="4" w:space="0" w:color="000000"/>
            </w:tcBorders>
          </w:tcPr>
          <w:p w:rsidR="004D56C8" w:rsidRPr="004D56C8" w:rsidRDefault="004D56C8" w:rsidP="004D56C8">
            <w:pPr>
              <w:widowControl w:val="0"/>
              <w:spacing w:after="0" w:line="240" w:lineRule="auto"/>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Федеральный бюджет</w:t>
            </w:r>
          </w:p>
        </w:tc>
        <w:tc>
          <w:tcPr>
            <w:tcW w:w="3437" w:type="dxa"/>
            <w:vMerge/>
            <w:tcBorders>
              <w:top w:val="single" w:sz="4" w:space="0" w:color="000000"/>
              <w:left w:val="single" w:sz="4" w:space="0" w:color="000000"/>
              <w:bottom w:val="single" w:sz="4" w:space="0" w:color="000000"/>
              <w:right w:val="single" w:sz="4" w:space="0" w:color="000000"/>
            </w:tcBorders>
          </w:tcPr>
          <w:p w:rsidR="004D56C8" w:rsidRPr="004D56C8" w:rsidRDefault="004D56C8" w:rsidP="004D56C8">
            <w:pPr>
              <w:widowControl w:val="0"/>
              <w:spacing w:after="0" w:line="240" w:lineRule="auto"/>
              <w:rPr>
                <w:rFonts w:ascii="Times New Roman" w:eastAsia="Times New Roman" w:hAnsi="Times New Roman" w:cs="Times New Roman"/>
                <w:color w:val="000000"/>
                <w:sz w:val="24"/>
                <w:szCs w:val="24"/>
                <w:u w:color="000000"/>
                <w:lang w:eastAsia="ru-RU"/>
              </w:rPr>
            </w:pPr>
          </w:p>
        </w:tc>
        <w:tc>
          <w:tcPr>
            <w:tcW w:w="1615" w:type="dxa"/>
            <w:tcBorders>
              <w:top w:val="single" w:sz="4" w:space="0" w:color="000000"/>
              <w:left w:val="single" w:sz="4" w:space="0" w:color="000000"/>
              <w:bottom w:val="single" w:sz="4" w:space="0" w:color="000000"/>
              <w:right w:val="single" w:sz="4" w:space="0" w:color="000000"/>
            </w:tcBorders>
            <w:shd w:val="clear" w:color="auto" w:fill="FFFFFF"/>
          </w:tcPr>
          <w:p w:rsidR="004D56C8" w:rsidRPr="004D56C8" w:rsidRDefault="004D56C8" w:rsidP="004D56C8">
            <w:pPr>
              <w:widowControl w:val="0"/>
              <w:spacing w:after="0" w:line="240" w:lineRule="auto"/>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0,0</w:t>
            </w:r>
          </w:p>
        </w:tc>
        <w:tc>
          <w:tcPr>
            <w:tcW w:w="1479" w:type="dxa"/>
            <w:tcBorders>
              <w:top w:val="single" w:sz="4" w:space="0" w:color="000000"/>
              <w:left w:val="single" w:sz="4" w:space="0" w:color="000000"/>
              <w:bottom w:val="single" w:sz="4" w:space="0" w:color="000000"/>
              <w:right w:val="single" w:sz="4" w:space="0" w:color="000000"/>
            </w:tcBorders>
            <w:shd w:val="clear" w:color="auto" w:fill="FFFFFF"/>
          </w:tcPr>
          <w:p w:rsidR="004D56C8" w:rsidRPr="004D56C8" w:rsidRDefault="004D56C8" w:rsidP="004D56C8">
            <w:pPr>
              <w:widowControl w:val="0"/>
              <w:spacing w:after="0" w:line="240" w:lineRule="auto"/>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0,0</w:t>
            </w:r>
          </w:p>
        </w:tc>
        <w:tc>
          <w:tcPr>
            <w:tcW w:w="17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D56C8" w:rsidRPr="004D56C8" w:rsidRDefault="004D56C8" w:rsidP="004D56C8">
            <w:pPr>
              <w:widowControl w:val="0"/>
              <w:spacing w:after="0" w:line="240" w:lineRule="auto"/>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0,0</w:t>
            </w:r>
          </w:p>
        </w:tc>
        <w:tc>
          <w:tcPr>
            <w:tcW w:w="2111" w:type="dxa"/>
            <w:tcBorders>
              <w:top w:val="single" w:sz="4" w:space="0" w:color="000000"/>
              <w:left w:val="single" w:sz="4" w:space="0" w:color="000000"/>
              <w:bottom w:val="single" w:sz="4" w:space="0" w:color="000000"/>
              <w:right w:val="single" w:sz="4" w:space="0" w:color="000000"/>
            </w:tcBorders>
            <w:shd w:val="clear" w:color="auto" w:fill="FFFFFF"/>
            <w:tcMar>
              <w:top w:w="0" w:type="dxa"/>
              <w:left w:w="57" w:type="dxa"/>
              <w:bottom w:w="0" w:type="dxa"/>
              <w:right w:w="57" w:type="dxa"/>
            </w:tcMar>
          </w:tcPr>
          <w:p w:rsidR="004D56C8" w:rsidRPr="004D56C8" w:rsidRDefault="004D56C8" w:rsidP="004D56C8">
            <w:pPr>
              <w:widowControl w:val="0"/>
              <w:spacing w:after="0" w:line="240" w:lineRule="auto"/>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0,0</w:t>
            </w:r>
          </w:p>
        </w:tc>
      </w:tr>
      <w:tr w:rsidR="004D56C8" w:rsidRPr="004D56C8" w:rsidTr="004D56C8">
        <w:tc>
          <w:tcPr>
            <w:tcW w:w="986" w:type="dxa"/>
            <w:vMerge/>
            <w:tcBorders>
              <w:top w:val="single" w:sz="4" w:space="0" w:color="000000"/>
              <w:left w:val="single" w:sz="4" w:space="0" w:color="000000"/>
              <w:bottom w:val="single" w:sz="4" w:space="0" w:color="000000"/>
              <w:right w:val="single" w:sz="4" w:space="0" w:color="000000"/>
            </w:tcBorders>
          </w:tcPr>
          <w:p w:rsidR="004D56C8" w:rsidRPr="004D56C8" w:rsidRDefault="004D56C8" w:rsidP="004D56C8">
            <w:pPr>
              <w:widowControl w:val="0"/>
              <w:spacing w:after="0" w:line="240" w:lineRule="auto"/>
              <w:rPr>
                <w:rFonts w:ascii="Times New Roman" w:eastAsia="Times New Roman" w:hAnsi="Times New Roman" w:cs="Times New Roman"/>
                <w:color w:val="000000"/>
                <w:sz w:val="24"/>
                <w:szCs w:val="24"/>
                <w:u w:color="000000"/>
                <w:lang w:eastAsia="ru-RU"/>
              </w:rPr>
            </w:pPr>
          </w:p>
        </w:tc>
        <w:tc>
          <w:tcPr>
            <w:tcW w:w="10130" w:type="dxa"/>
            <w:tcBorders>
              <w:top w:val="single" w:sz="4" w:space="0" w:color="000000"/>
              <w:left w:val="single" w:sz="4" w:space="0" w:color="000000"/>
              <w:bottom w:val="single" w:sz="4" w:space="0" w:color="000000"/>
              <w:right w:val="single" w:sz="4" w:space="0" w:color="000000"/>
            </w:tcBorders>
          </w:tcPr>
          <w:p w:rsidR="004D56C8" w:rsidRPr="004D56C8" w:rsidRDefault="004D56C8" w:rsidP="004D56C8">
            <w:pPr>
              <w:widowControl w:val="0"/>
              <w:spacing w:after="0" w:line="240" w:lineRule="auto"/>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Областной бюджет</w:t>
            </w:r>
          </w:p>
        </w:tc>
        <w:tc>
          <w:tcPr>
            <w:tcW w:w="3437" w:type="dxa"/>
            <w:vMerge/>
            <w:tcBorders>
              <w:top w:val="single" w:sz="4" w:space="0" w:color="000000"/>
              <w:left w:val="single" w:sz="4" w:space="0" w:color="000000"/>
              <w:bottom w:val="single" w:sz="4" w:space="0" w:color="000000"/>
              <w:right w:val="single" w:sz="4" w:space="0" w:color="000000"/>
            </w:tcBorders>
          </w:tcPr>
          <w:p w:rsidR="004D56C8" w:rsidRPr="004D56C8" w:rsidRDefault="004D56C8" w:rsidP="004D56C8">
            <w:pPr>
              <w:widowControl w:val="0"/>
              <w:spacing w:after="0" w:line="240" w:lineRule="auto"/>
              <w:rPr>
                <w:rFonts w:ascii="Times New Roman" w:eastAsia="Times New Roman" w:hAnsi="Times New Roman" w:cs="Times New Roman"/>
                <w:color w:val="000000"/>
                <w:sz w:val="24"/>
                <w:szCs w:val="24"/>
                <w:u w:color="000000"/>
                <w:lang w:eastAsia="ru-RU"/>
              </w:rPr>
            </w:pPr>
          </w:p>
        </w:tc>
        <w:tc>
          <w:tcPr>
            <w:tcW w:w="1615" w:type="dxa"/>
            <w:tcBorders>
              <w:top w:val="single" w:sz="4" w:space="0" w:color="000000"/>
              <w:left w:val="single" w:sz="4" w:space="0" w:color="000000"/>
              <w:bottom w:val="single" w:sz="4" w:space="0" w:color="000000"/>
              <w:right w:val="single" w:sz="4" w:space="0" w:color="000000"/>
            </w:tcBorders>
            <w:shd w:val="clear" w:color="auto" w:fill="FFFFFF"/>
          </w:tcPr>
          <w:p w:rsidR="004D56C8" w:rsidRPr="004D56C8" w:rsidRDefault="004D56C8" w:rsidP="004D56C8">
            <w:pPr>
              <w:widowControl w:val="0"/>
              <w:spacing w:after="0" w:line="240" w:lineRule="auto"/>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0,0</w:t>
            </w:r>
          </w:p>
        </w:tc>
        <w:tc>
          <w:tcPr>
            <w:tcW w:w="1479" w:type="dxa"/>
            <w:tcBorders>
              <w:top w:val="single" w:sz="4" w:space="0" w:color="000000"/>
              <w:left w:val="single" w:sz="4" w:space="0" w:color="000000"/>
              <w:bottom w:val="single" w:sz="4" w:space="0" w:color="000000"/>
              <w:right w:val="single" w:sz="4" w:space="0" w:color="000000"/>
            </w:tcBorders>
            <w:shd w:val="clear" w:color="auto" w:fill="FFFFFF"/>
          </w:tcPr>
          <w:p w:rsidR="004D56C8" w:rsidRPr="004D56C8" w:rsidRDefault="004D56C8" w:rsidP="004D56C8">
            <w:pPr>
              <w:widowControl w:val="0"/>
              <w:spacing w:after="0" w:line="240" w:lineRule="auto"/>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0,0</w:t>
            </w:r>
          </w:p>
        </w:tc>
        <w:tc>
          <w:tcPr>
            <w:tcW w:w="17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D56C8" w:rsidRPr="004D56C8" w:rsidRDefault="004D56C8" w:rsidP="004D56C8">
            <w:pPr>
              <w:widowControl w:val="0"/>
              <w:spacing w:after="0" w:line="240" w:lineRule="auto"/>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0,0</w:t>
            </w:r>
          </w:p>
        </w:tc>
        <w:tc>
          <w:tcPr>
            <w:tcW w:w="2111" w:type="dxa"/>
            <w:tcBorders>
              <w:top w:val="single" w:sz="4" w:space="0" w:color="000000"/>
              <w:left w:val="single" w:sz="4" w:space="0" w:color="000000"/>
              <w:bottom w:val="single" w:sz="4" w:space="0" w:color="000000"/>
              <w:right w:val="single" w:sz="4" w:space="0" w:color="000000"/>
            </w:tcBorders>
            <w:shd w:val="clear" w:color="auto" w:fill="FFFFFF"/>
            <w:tcMar>
              <w:top w:w="0" w:type="dxa"/>
              <w:left w:w="57" w:type="dxa"/>
              <w:bottom w:w="0" w:type="dxa"/>
              <w:right w:w="57" w:type="dxa"/>
            </w:tcMar>
          </w:tcPr>
          <w:p w:rsidR="004D56C8" w:rsidRPr="004D56C8" w:rsidRDefault="004D56C8" w:rsidP="004D56C8">
            <w:pPr>
              <w:widowControl w:val="0"/>
              <w:spacing w:after="0" w:line="240" w:lineRule="auto"/>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0,0</w:t>
            </w:r>
          </w:p>
        </w:tc>
      </w:tr>
      <w:tr w:rsidR="004D56C8" w:rsidRPr="004D56C8" w:rsidTr="004D56C8">
        <w:tc>
          <w:tcPr>
            <w:tcW w:w="986" w:type="dxa"/>
            <w:vMerge/>
            <w:tcBorders>
              <w:top w:val="single" w:sz="4" w:space="0" w:color="000000"/>
              <w:left w:val="single" w:sz="4" w:space="0" w:color="000000"/>
              <w:bottom w:val="single" w:sz="4" w:space="0" w:color="000000"/>
              <w:right w:val="single" w:sz="4" w:space="0" w:color="000000"/>
            </w:tcBorders>
          </w:tcPr>
          <w:p w:rsidR="004D56C8" w:rsidRPr="004D56C8" w:rsidRDefault="004D56C8" w:rsidP="004D56C8">
            <w:pPr>
              <w:widowControl w:val="0"/>
              <w:spacing w:after="0" w:line="240" w:lineRule="auto"/>
              <w:rPr>
                <w:rFonts w:ascii="Times New Roman" w:eastAsia="Times New Roman" w:hAnsi="Times New Roman" w:cs="Times New Roman"/>
                <w:color w:val="000000"/>
                <w:sz w:val="24"/>
                <w:szCs w:val="24"/>
                <w:u w:color="000000"/>
                <w:lang w:eastAsia="ru-RU"/>
              </w:rPr>
            </w:pPr>
          </w:p>
        </w:tc>
        <w:tc>
          <w:tcPr>
            <w:tcW w:w="10130" w:type="dxa"/>
            <w:tcBorders>
              <w:top w:val="single" w:sz="4" w:space="0" w:color="000000"/>
              <w:left w:val="single" w:sz="4" w:space="0" w:color="000000"/>
              <w:bottom w:val="single" w:sz="4" w:space="0" w:color="000000"/>
              <w:right w:val="single" w:sz="4" w:space="0" w:color="000000"/>
            </w:tcBorders>
          </w:tcPr>
          <w:p w:rsidR="004D56C8" w:rsidRPr="004D56C8" w:rsidRDefault="004D56C8" w:rsidP="004D56C8">
            <w:pPr>
              <w:widowControl w:val="0"/>
              <w:spacing w:after="0" w:line="240" w:lineRule="auto"/>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Местный бюджет</w:t>
            </w:r>
          </w:p>
        </w:tc>
        <w:tc>
          <w:tcPr>
            <w:tcW w:w="3437" w:type="dxa"/>
            <w:vMerge/>
            <w:tcBorders>
              <w:top w:val="single" w:sz="4" w:space="0" w:color="000000"/>
              <w:left w:val="single" w:sz="4" w:space="0" w:color="000000"/>
              <w:bottom w:val="single" w:sz="4" w:space="0" w:color="000000"/>
              <w:right w:val="single" w:sz="4" w:space="0" w:color="000000"/>
            </w:tcBorders>
          </w:tcPr>
          <w:p w:rsidR="004D56C8" w:rsidRPr="004D56C8" w:rsidRDefault="004D56C8" w:rsidP="004D56C8">
            <w:pPr>
              <w:widowControl w:val="0"/>
              <w:spacing w:after="0" w:line="240" w:lineRule="auto"/>
              <w:rPr>
                <w:rFonts w:ascii="Times New Roman" w:eastAsia="Times New Roman" w:hAnsi="Times New Roman" w:cs="Times New Roman"/>
                <w:color w:val="000000"/>
                <w:sz w:val="24"/>
                <w:szCs w:val="24"/>
                <w:u w:color="000000"/>
                <w:lang w:eastAsia="ru-RU"/>
              </w:rPr>
            </w:pPr>
          </w:p>
        </w:tc>
        <w:tc>
          <w:tcPr>
            <w:tcW w:w="1615" w:type="dxa"/>
            <w:tcBorders>
              <w:top w:val="single" w:sz="4" w:space="0" w:color="000000"/>
              <w:left w:val="single" w:sz="4" w:space="0" w:color="000000"/>
              <w:bottom w:val="single" w:sz="4" w:space="0" w:color="000000"/>
              <w:right w:val="single" w:sz="4" w:space="0" w:color="000000"/>
            </w:tcBorders>
            <w:shd w:val="clear" w:color="auto" w:fill="FFFFFF"/>
          </w:tcPr>
          <w:p w:rsidR="004D56C8" w:rsidRPr="004D56C8" w:rsidRDefault="004D56C8" w:rsidP="004D56C8">
            <w:pPr>
              <w:widowControl w:val="0"/>
              <w:spacing w:after="0" w:line="240" w:lineRule="auto"/>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0,0</w:t>
            </w:r>
          </w:p>
        </w:tc>
        <w:tc>
          <w:tcPr>
            <w:tcW w:w="1479" w:type="dxa"/>
            <w:tcBorders>
              <w:top w:val="single" w:sz="4" w:space="0" w:color="000000"/>
              <w:left w:val="single" w:sz="4" w:space="0" w:color="000000"/>
              <w:bottom w:val="single" w:sz="4" w:space="0" w:color="000000"/>
              <w:right w:val="single" w:sz="4" w:space="0" w:color="000000"/>
            </w:tcBorders>
            <w:shd w:val="clear" w:color="auto" w:fill="FFFFFF"/>
          </w:tcPr>
          <w:p w:rsidR="004D56C8" w:rsidRPr="004D56C8" w:rsidRDefault="004D56C8" w:rsidP="004D56C8">
            <w:pPr>
              <w:widowControl w:val="0"/>
              <w:spacing w:after="0" w:line="240" w:lineRule="auto"/>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0,0</w:t>
            </w:r>
          </w:p>
        </w:tc>
        <w:tc>
          <w:tcPr>
            <w:tcW w:w="17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D56C8" w:rsidRPr="004D56C8" w:rsidRDefault="004D56C8" w:rsidP="004D56C8">
            <w:pPr>
              <w:widowControl w:val="0"/>
              <w:spacing w:after="0" w:line="240" w:lineRule="auto"/>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0,0</w:t>
            </w:r>
          </w:p>
        </w:tc>
        <w:tc>
          <w:tcPr>
            <w:tcW w:w="2111" w:type="dxa"/>
            <w:tcBorders>
              <w:top w:val="single" w:sz="4" w:space="0" w:color="000000"/>
              <w:left w:val="single" w:sz="4" w:space="0" w:color="000000"/>
              <w:bottom w:val="single" w:sz="4" w:space="0" w:color="000000"/>
              <w:right w:val="single" w:sz="4" w:space="0" w:color="000000"/>
            </w:tcBorders>
            <w:shd w:val="clear" w:color="auto" w:fill="FFFFFF"/>
            <w:tcMar>
              <w:top w:w="0" w:type="dxa"/>
              <w:left w:w="57" w:type="dxa"/>
              <w:bottom w:w="0" w:type="dxa"/>
              <w:right w:w="57" w:type="dxa"/>
            </w:tcMar>
          </w:tcPr>
          <w:p w:rsidR="004D56C8" w:rsidRPr="004D56C8" w:rsidRDefault="004D56C8" w:rsidP="004D56C8">
            <w:pPr>
              <w:widowControl w:val="0"/>
              <w:spacing w:after="0" w:line="240" w:lineRule="auto"/>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0,0</w:t>
            </w:r>
          </w:p>
        </w:tc>
      </w:tr>
      <w:tr w:rsidR="004D56C8" w:rsidRPr="004D56C8" w:rsidTr="004D56C8">
        <w:tc>
          <w:tcPr>
            <w:tcW w:w="986" w:type="dxa"/>
            <w:vMerge w:val="restart"/>
            <w:tcBorders>
              <w:top w:val="single" w:sz="4" w:space="0" w:color="000000"/>
              <w:left w:val="single" w:sz="4" w:space="0" w:color="000000"/>
              <w:right w:val="single" w:sz="4" w:space="0" w:color="000000"/>
            </w:tcBorders>
            <w:tcMar>
              <w:top w:w="0" w:type="dxa"/>
              <w:left w:w="57" w:type="dxa"/>
              <w:bottom w:w="0" w:type="dxa"/>
              <w:right w:w="57" w:type="dxa"/>
            </w:tcMar>
          </w:tcPr>
          <w:p w:rsidR="004D56C8" w:rsidRPr="004D56C8" w:rsidRDefault="004D56C8" w:rsidP="004D56C8">
            <w:pPr>
              <w:widowControl w:val="0"/>
              <w:spacing w:after="0" w:line="240" w:lineRule="auto"/>
              <w:jc w:val="center"/>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2.</w:t>
            </w:r>
          </w:p>
        </w:tc>
        <w:tc>
          <w:tcPr>
            <w:tcW w:w="1013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4D56C8" w:rsidRPr="004D56C8" w:rsidRDefault="004D56C8" w:rsidP="004D56C8">
            <w:pPr>
              <w:widowControl w:val="0"/>
              <w:spacing w:after="0" w:line="240" w:lineRule="auto"/>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Мероприятие (результат) 2.1. Совершенствование нормативного правового регулирования в сфере противодействия коррупции (всего), в том числе</w:t>
            </w:r>
          </w:p>
        </w:tc>
        <w:tc>
          <w:tcPr>
            <w:tcW w:w="3437" w:type="dxa"/>
            <w:vMerge w:val="restart"/>
            <w:tcBorders>
              <w:top w:val="single" w:sz="4" w:space="0" w:color="000000"/>
              <w:left w:val="single" w:sz="4" w:space="0" w:color="000000"/>
              <w:right w:val="single" w:sz="4" w:space="0" w:color="000000"/>
            </w:tcBorders>
            <w:tcMar>
              <w:top w:w="0" w:type="dxa"/>
              <w:left w:w="57" w:type="dxa"/>
              <w:bottom w:w="0" w:type="dxa"/>
              <w:right w:w="57" w:type="dxa"/>
            </w:tcMar>
          </w:tcPr>
          <w:p w:rsidR="004D56C8" w:rsidRPr="004D56C8" w:rsidRDefault="004D56C8" w:rsidP="004D56C8">
            <w:pPr>
              <w:widowControl w:val="0"/>
              <w:spacing w:after="0" w:line="240" w:lineRule="auto"/>
              <w:jc w:val="center"/>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 xml:space="preserve">Х </w:t>
            </w:r>
          </w:p>
          <w:p w:rsidR="004D56C8" w:rsidRPr="004D56C8" w:rsidRDefault="004D56C8" w:rsidP="004D56C8">
            <w:pPr>
              <w:widowControl w:val="0"/>
              <w:spacing w:after="0" w:line="240" w:lineRule="auto"/>
              <w:jc w:val="center"/>
              <w:rPr>
                <w:rFonts w:ascii="Times New Roman" w:eastAsia="Times New Roman" w:hAnsi="Times New Roman" w:cs="Times New Roman"/>
                <w:color w:val="000000"/>
                <w:sz w:val="24"/>
                <w:szCs w:val="24"/>
                <w:u w:color="000000"/>
                <w:lang w:eastAsia="ru-RU"/>
              </w:rPr>
            </w:pPr>
          </w:p>
          <w:p w:rsidR="004D56C8" w:rsidRPr="004D56C8" w:rsidRDefault="004D56C8" w:rsidP="004D56C8">
            <w:pPr>
              <w:widowControl w:val="0"/>
              <w:spacing w:after="0" w:line="240" w:lineRule="auto"/>
              <w:jc w:val="center"/>
              <w:rPr>
                <w:rFonts w:ascii="Times New Roman" w:eastAsia="Times New Roman" w:hAnsi="Times New Roman" w:cs="Times New Roman"/>
                <w:color w:val="000000"/>
                <w:sz w:val="24"/>
                <w:szCs w:val="24"/>
                <w:u w:color="000000"/>
                <w:lang w:eastAsia="ru-RU"/>
              </w:rPr>
            </w:pPr>
          </w:p>
        </w:tc>
        <w:tc>
          <w:tcPr>
            <w:tcW w:w="161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4D56C8" w:rsidRPr="004D56C8" w:rsidRDefault="004D56C8" w:rsidP="004D56C8">
            <w:pPr>
              <w:widowControl w:val="0"/>
              <w:spacing w:after="0" w:line="240" w:lineRule="auto"/>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0,0</w:t>
            </w:r>
          </w:p>
        </w:tc>
        <w:tc>
          <w:tcPr>
            <w:tcW w:w="147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4D56C8" w:rsidRPr="004D56C8" w:rsidRDefault="004D56C8" w:rsidP="004D56C8">
            <w:pPr>
              <w:widowControl w:val="0"/>
              <w:spacing w:after="0" w:line="240" w:lineRule="auto"/>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0,0</w:t>
            </w:r>
          </w:p>
        </w:tc>
        <w:tc>
          <w:tcPr>
            <w:tcW w:w="174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4D56C8" w:rsidRPr="004D56C8" w:rsidRDefault="004D56C8" w:rsidP="004D56C8">
            <w:pPr>
              <w:widowControl w:val="0"/>
              <w:spacing w:after="0" w:line="240" w:lineRule="auto"/>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0,0</w:t>
            </w:r>
          </w:p>
        </w:tc>
        <w:tc>
          <w:tcPr>
            <w:tcW w:w="211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4D56C8" w:rsidRPr="004D56C8" w:rsidRDefault="004D56C8" w:rsidP="004D56C8">
            <w:pPr>
              <w:widowControl w:val="0"/>
              <w:spacing w:after="0" w:line="240" w:lineRule="auto"/>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0,0</w:t>
            </w:r>
          </w:p>
        </w:tc>
      </w:tr>
      <w:tr w:rsidR="004D56C8" w:rsidRPr="004D56C8" w:rsidTr="004D56C8">
        <w:tc>
          <w:tcPr>
            <w:tcW w:w="986" w:type="dxa"/>
            <w:vMerge/>
            <w:tcBorders>
              <w:left w:val="single" w:sz="4" w:space="0" w:color="000000"/>
              <w:right w:val="single" w:sz="4" w:space="0" w:color="000000"/>
            </w:tcBorders>
            <w:tcMar>
              <w:top w:w="0" w:type="dxa"/>
              <w:left w:w="57" w:type="dxa"/>
              <w:bottom w:w="0" w:type="dxa"/>
              <w:right w:w="57" w:type="dxa"/>
            </w:tcMar>
          </w:tcPr>
          <w:p w:rsidR="004D56C8" w:rsidRPr="004D56C8" w:rsidRDefault="004D56C8" w:rsidP="004D56C8">
            <w:pPr>
              <w:widowControl w:val="0"/>
              <w:spacing w:after="0" w:line="240" w:lineRule="auto"/>
              <w:rPr>
                <w:rFonts w:ascii="Times New Roman" w:eastAsia="Times New Roman" w:hAnsi="Times New Roman" w:cs="Times New Roman"/>
                <w:color w:val="000000"/>
                <w:sz w:val="24"/>
                <w:szCs w:val="24"/>
                <w:u w:color="000000"/>
                <w:lang w:eastAsia="ru-RU"/>
              </w:rPr>
            </w:pPr>
          </w:p>
        </w:tc>
        <w:tc>
          <w:tcPr>
            <w:tcW w:w="1013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4D56C8" w:rsidRPr="004D56C8" w:rsidRDefault="004D56C8" w:rsidP="004D56C8">
            <w:pPr>
              <w:widowControl w:val="0"/>
              <w:spacing w:after="0" w:line="240" w:lineRule="auto"/>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Федеральный бюджет</w:t>
            </w:r>
          </w:p>
        </w:tc>
        <w:tc>
          <w:tcPr>
            <w:tcW w:w="3437" w:type="dxa"/>
            <w:vMerge/>
            <w:tcBorders>
              <w:left w:val="single" w:sz="4" w:space="0" w:color="000000"/>
              <w:right w:val="single" w:sz="4" w:space="0" w:color="000000"/>
            </w:tcBorders>
            <w:tcMar>
              <w:top w:w="0" w:type="dxa"/>
              <w:left w:w="57" w:type="dxa"/>
              <w:bottom w:w="0" w:type="dxa"/>
              <w:right w:w="57" w:type="dxa"/>
            </w:tcMar>
          </w:tcPr>
          <w:p w:rsidR="004D56C8" w:rsidRPr="004D56C8" w:rsidRDefault="004D56C8" w:rsidP="004D56C8">
            <w:pPr>
              <w:widowControl w:val="0"/>
              <w:spacing w:after="0" w:line="240" w:lineRule="auto"/>
              <w:rPr>
                <w:rFonts w:ascii="Times New Roman" w:eastAsia="Times New Roman" w:hAnsi="Times New Roman" w:cs="Times New Roman"/>
                <w:color w:val="000000"/>
                <w:sz w:val="24"/>
                <w:szCs w:val="24"/>
                <w:u w:color="000000"/>
                <w:lang w:eastAsia="ru-RU"/>
              </w:rPr>
            </w:pPr>
          </w:p>
        </w:tc>
        <w:tc>
          <w:tcPr>
            <w:tcW w:w="161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4D56C8" w:rsidRPr="004D56C8" w:rsidRDefault="004D56C8" w:rsidP="004D56C8">
            <w:pPr>
              <w:widowControl w:val="0"/>
              <w:spacing w:after="0" w:line="240" w:lineRule="auto"/>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0,0</w:t>
            </w:r>
          </w:p>
        </w:tc>
        <w:tc>
          <w:tcPr>
            <w:tcW w:w="147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4D56C8" w:rsidRPr="004D56C8" w:rsidRDefault="004D56C8" w:rsidP="004D56C8">
            <w:pPr>
              <w:widowControl w:val="0"/>
              <w:spacing w:after="0" w:line="240" w:lineRule="auto"/>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0,0</w:t>
            </w:r>
          </w:p>
        </w:tc>
        <w:tc>
          <w:tcPr>
            <w:tcW w:w="174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4D56C8" w:rsidRPr="004D56C8" w:rsidRDefault="004D56C8" w:rsidP="004D56C8">
            <w:pPr>
              <w:widowControl w:val="0"/>
              <w:spacing w:after="0" w:line="240" w:lineRule="auto"/>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0,0</w:t>
            </w:r>
          </w:p>
        </w:tc>
        <w:tc>
          <w:tcPr>
            <w:tcW w:w="211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4D56C8" w:rsidRPr="004D56C8" w:rsidRDefault="004D56C8" w:rsidP="004D56C8">
            <w:pPr>
              <w:widowControl w:val="0"/>
              <w:spacing w:after="0" w:line="240" w:lineRule="auto"/>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0,0</w:t>
            </w:r>
          </w:p>
        </w:tc>
      </w:tr>
      <w:tr w:rsidR="004D56C8" w:rsidRPr="004D56C8" w:rsidTr="004D56C8">
        <w:tc>
          <w:tcPr>
            <w:tcW w:w="986" w:type="dxa"/>
            <w:vMerge/>
            <w:tcBorders>
              <w:left w:val="single" w:sz="4" w:space="0" w:color="000000"/>
              <w:right w:val="single" w:sz="4" w:space="0" w:color="000000"/>
            </w:tcBorders>
            <w:tcMar>
              <w:top w:w="0" w:type="dxa"/>
              <w:left w:w="57" w:type="dxa"/>
              <w:bottom w:w="0" w:type="dxa"/>
              <w:right w:w="57" w:type="dxa"/>
            </w:tcMar>
          </w:tcPr>
          <w:p w:rsidR="004D56C8" w:rsidRPr="004D56C8" w:rsidRDefault="004D56C8" w:rsidP="004D56C8">
            <w:pPr>
              <w:widowControl w:val="0"/>
              <w:spacing w:after="0" w:line="240" w:lineRule="auto"/>
              <w:rPr>
                <w:rFonts w:ascii="Times New Roman" w:eastAsia="Times New Roman" w:hAnsi="Times New Roman" w:cs="Times New Roman"/>
                <w:color w:val="000000"/>
                <w:sz w:val="24"/>
                <w:szCs w:val="24"/>
                <w:u w:color="000000"/>
                <w:lang w:eastAsia="ru-RU"/>
              </w:rPr>
            </w:pPr>
          </w:p>
        </w:tc>
        <w:tc>
          <w:tcPr>
            <w:tcW w:w="1013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4D56C8" w:rsidRPr="004D56C8" w:rsidRDefault="004D56C8" w:rsidP="004D56C8">
            <w:pPr>
              <w:widowControl w:val="0"/>
              <w:spacing w:after="0" w:line="240" w:lineRule="auto"/>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Областной бюджет</w:t>
            </w:r>
          </w:p>
        </w:tc>
        <w:tc>
          <w:tcPr>
            <w:tcW w:w="3437" w:type="dxa"/>
            <w:vMerge/>
            <w:tcBorders>
              <w:left w:val="single" w:sz="4" w:space="0" w:color="000000"/>
              <w:right w:val="single" w:sz="4" w:space="0" w:color="000000"/>
            </w:tcBorders>
            <w:tcMar>
              <w:top w:w="0" w:type="dxa"/>
              <w:left w:w="57" w:type="dxa"/>
              <w:bottom w:w="0" w:type="dxa"/>
              <w:right w:w="57" w:type="dxa"/>
            </w:tcMar>
          </w:tcPr>
          <w:p w:rsidR="004D56C8" w:rsidRPr="004D56C8" w:rsidRDefault="004D56C8" w:rsidP="004D56C8">
            <w:pPr>
              <w:widowControl w:val="0"/>
              <w:spacing w:after="0" w:line="240" w:lineRule="auto"/>
              <w:rPr>
                <w:rFonts w:ascii="Times New Roman" w:eastAsia="Times New Roman" w:hAnsi="Times New Roman" w:cs="Times New Roman"/>
                <w:color w:val="000000"/>
                <w:sz w:val="24"/>
                <w:szCs w:val="24"/>
                <w:u w:color="000000"/>
                <w:lang w:eastAsia="ru-RU"/>
              </w:rPr>
            </w:pPr>
          </w:p>
        </w:tc>
        <w:tc>
          <w:tcPr>
            <w:tcW w:w="161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4D56C8" w:rsidRPr="004D56C8" w:rsidRDefault="004D56C8" w:rsidP="004D56C8">
            <w:pPr>
              <w:widowControl w:val="0"/>
              <w:spacing w:after="0" w:line="240" w:lineRule="auto"/>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0,0</w:t>
            </w:r>
          </w:p>
        </w:tc>
        <w:tc>
          <w:tcPr>
            <w:tcW w:w="147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4D56C8" w:rsidRPr="004D56C8" w:rsidRDefault="004D56C8" w:rsidP="004D56C8">
            <w:pPr>
              <w:widowControl w:val="0"/>
              <w:spacing w:after="0" w:line="240" w:lineRule="auto"/>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0,0</w:t>
            </w:r>
          </w:p>
        </w:tc>
        <w:tc>
          <w:tcPr>
            <w:tcW w:w="174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4D56C8" w:rsidRPr="004D56C8" w:rsidRDefault="004D56C8" w:rsidP="004D56C8">
            <w:pPr>
              <w:widowControl w:val="0"/>
              <w:spacing w:after="0" w:line="240" w:lineRule="auto"/>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0,0</w:t>
            </w:r>
          </w:p>
        </w:tc>
        <w:tc>
          <w:tcPr>
            <w:tcW w:w="211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4D56C8" w:rsidRPr="004D56C8" w:rsidRDefault="004D56C8" w:rsidP="004D56C8">
            <w:pPr>
              <w:widowControl w:val="0"/>
              <w:spacing w:after="0" w:line="240" w:lineRule="auto"/>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0,0</w:t>
            </w:r>
          </w:p>
        </w:tc>
      </w:tr>
      <w:tr w:rsidR="004D56C8" w:rsidRPr="004D56C8" w:rsidTr="004D56C8">
        <w:tc>
          <w:tcPr>
            <w:tcW w:w="986" w:type="dxa"/>
            <w:vMerge/>
            <w:tcBorders>
              <w:left w:val="single" w:sz="4" w:space="0" w:color="000000"/>
              <w:bottom w:val="single" w:sz="4" w:space="0" w:color="000000"/>
              <w:right w:val="single" w:sz="4" w:space="0" w:color="000000"/>
            </w:tcBorders>
            <w:tcMar>
              <w:top w:w="0" w:type="dxa"/>
              <w:left w:w="57" w:type="dxa"/>
              <w:bottom w:w="0" w:type="dxa"/>
              <w:right w:w="57" w:type="dxa"/>
            </w:tcMar>
          </w:tcPr>
          <w:p w:rsidR="004D56C8" w:rsidRPr="004D56C8" w:rsidRDefault="004D56C8" w:rsidP="004D56C8">
            <w:pPr>
              <w:widowControl w:val="0"/>
              <w:spacing w:after="0" w:line="240" w:lineRule="auto"/>
              <w:rPr>
                <w:rFonts w:ascii="Times New Roman" w:eastAsia="Times New Roman" w:hAnsi="Times New Roman" w:cs="Times New Roman"/>
                <w:color w:val="000000"/>
                <w:sz w:val="24"/>
                <w:szCs w:val="24"/>
                <w:u w:color="000000"/>
                <w:lang w:eastAsia="ru-RU"/>
              </w:rPr>
            </w:pPr>
          </w:p>
        </w:tc>
        <w:tc>
          <w:tcPr>
            <w:tcW w:w="1013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4D56C8" w:rsidRPr="004D56C8" w:rsidRDefault="004D56C8" w:rsidP="004D56C8">
            <w:pPr>
              <w:widowControl w:val="0"/>
              <w:spacing w:after="0" w:line="240" w:lineRule="auto"/>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Местный бюджет</w:t>
            </w:r>
          </w:p>
        </w:tc>
        <w:tc>
          <w:tcPr>
            <w:tcW w:w="3437" w:type="dxa"/>
            <w:vMerge/>
            <w:tcBorders>
              <w:left w:val="single" w:sz="4" w:space="0" w:color="000000"/>
              <w:bottom w:val="single" w:sz="4" w:space="0" w:color="000000"/>
              <w:right w:val="single" w:sz="4" w:space="0" w:color="000000"/>
            </w:tcBorders>
            <w:tcMar>
              <w:top w:w="0" w:type="dxa"/>
              <w:left w:w="57" w:type="dxa"/>
              <w:bottom w:w="0" w:type="dxa"/>
              <w:right w:w="57" w:type="dxa"/>
            </w:tcMar>
          </w:tcPr>
          <w:p w:rsidR="004D56C8" w:rsidRPr="004D56C8" w:rsidRDefault="004D56C8" w:rsidP="004D56C8">
            <w:pPr>
              <w:widowControl w:val="0"/>
              <w:spacing w:after="0" w:line="240" w:lineRule="auto"/>
              <w:rPr>
                <w:rFonts w:ascii="Times New Roman" w:eastAsia="Times New Roman" w:hAnsi="Times New Roman" w:cs="Times New Roman"/>
                <w:color w:val="000000"/>
                <w:sz w:val="24"/>
                <w:szCs w:val="24"/>
                <w:u w:color="000000"/>
                <w:lang w:eastAsia="ru-RU"/>
              </w:rPr>
            </w:pPr>
          </w:p>
        </w:tc>
        <w:tc>
          <w:tcPr>
            <w:tcW w:w="161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4D56C8" w:rsidRPr="004D56C8" w:rsidRDefault="004D56C8" w:rsidP="004D56C8">
            <w:pPr>
              <w:widowControl w:val="0"/>
              <w:spacing w:after="0" w:line="240" w:lineRule="auto"/>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0,0</w:t>
            </w:r>
          </w:p>
        </w:tc>
        <w:tc>
          <w:tcPr>
            <w:tcW w:w="147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4D56C8" w:rsidRPr="004D56C8" w:rsidRDefault="004D56C8" w:rsidP="004D56C8">
            <w:pPr>
              <w:widowControl w:val="0"/>
              <w:spacing w:after="0" w:line="240" w:lineRule="auto"/>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0,0</w:t>
            </w:r>
          </w:p>
        </w:tc>
        <w:tc>
          <w:tcPr>
            <w:tcW w:w="174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4D56C8" w:rsidRPr="004D56C8" w:rsidRDefault="004D56C8" w:rsidP="004D56C8">
            <w:pPr>
              <w:widowControl w:val="0"/>
              <w:spacing w:after="0" w:line="240" w:lineRule="auto"/>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0,0</w:t>
            </w:r>
          </w:p>
        </w:tc>
        <w:tc>
          <w:tcPr>
            <w:tcW w:w="211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4D56C8" w:rsidRPr="004D56C8" w:rsidRDefault="004D56C8" w:rsidP="004D56C8">
            <w:pPr>
              <w:widowControl w:val="0"/>
              <w:spacing w:after="0" w:line="240" w:lineRule="auto"/>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0,0</w:t>
            </w:r>
          </w:p>
        </w:tc>
      </w:tr>
      <w:tr w:rsidR="004D56C8" w:rsidRPr="004D56C8" w:rsidTr="004D56C8">
        <w:tc>
          <w:tcPr>
            <w:tcW w:w="986" w:type="dxa"/>
            <w:vMerge w:val="restart"/>
            <w:tcBorders>
              <w:top w:val="single" w:sz="4" w:space="0" w:color="000000"/>
              <w:left w:val="single" w:sz="4" w:space="0" w:color="000000"/>
              <w:right w:val="single" w:sz="4" w:space="0" w:color="000000"/>
            </w:tcBorders>
            <w:tcMar>
              <w:top w:w="0" w:type="dxa"/>
              <w:left w:w="57" w:type="dxa"/>
              <w:bottom w:w="0" w:type="dxa"/>
              <w:right w:w="57" w:type="dxa"/>
            </w:tcMar>
          </w:tcPr>
          <w:p w:rsidR="004D56C8" w:rsidRPr="004D56C8" w:rsidRDefault="004D56C8" w:rsidP="004D56C8">
            <w:pPr>
              <w:widowControl w:val="0"/>
              <w:spacing w:after="0" w:line="240" w:lineRule="auto"/>
              <w:jc w:val="center"/>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3.</w:t>
            </w:r>
          </w:p>
        </w:tc>
        <w:tc>
          <w:tcPr>
            <w:tcW w:w="1013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4D56C8" w:rsidRPr="004D56C8" w:rsidRDefault="004D56C8" w:rsidP="004D56C8">
            <w:pPr>
              <w:widowControl w:val="0"/>
              <w:spacing w:after="0" w:line="216" w:lineRule="auto"/>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Мероприятие (результат) 2.2.</w:t>
            </w:r>
          </w:p>
          <w:p w:rsidR="004D56C8" w:rsidRPr="004D56C8" w:rsidRDefault="004D56C8" w:rsidP="004D56C8">
            <w:pPr>
              <w:widowControl w:val="0"/>
              <w:spacing w:after="0" w:line="240" w:lineRule="auto"/>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Осуществление антикоррупционной экспертизы нормативных правовых актов Дячкинского сельского поселения и их проектов с учетом мониторинга соответствующей правоприменительной практики, практики участия в антикоррупционной экспертизе независимых экспертов, уполномоченных на проведение антикоррупционной экспертизы (всего), в том числе:</w:t>
            </w:r>
          </w:p>
        </w:tc>
        <w:tc>
          <w:tcPr>
            <w:tcW w:w="3437" w:type="dxa"/>
            <w:vMerge w:val="restart"/>
            <w:tcBorders>
              <w:top w:val="single" w:sz="4" w:space="0" w:color="000000"/>
              <w:left w:val="single" w:sz="4" w:space="0" w:color="000000"/>
              <w:right w:val="single" w:sz="4" w:space="0" w:color="000000"/>
            </w:tcBorders>
            <w:tcMar>
              <w:top w:w="0" w:type="dxa"/>
              <w:left w:w="57" w:type="dxa"/>
              <w:bottom w:w="0" w:type="dxa"/>
              <w:right w:w="57" w:type="dxa"/>
            </w:tcMar>
          </w:tcPr>
          <w:p w:rsidR="004D56C8" w:rsidRPr="004D56C8" w:rsidRDefault="004D56C8" w:rsidP="004D56C8">
            <w:pPr>
              <w:widowControl w:val="0"/>
              <w:spacing w:after="0" w:line="240" w:lineRule="auto"/>
              <w:jc w:val="center"/>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 xml:space="preserve"> Х </w:t>
            </w:r>
          </w:p>
          <w:p w:rsidR="004D56C8" w:rsidRPr="004D56C8" w:rsidRDefault="004D56C8" w:rsidP="004D56C8">
            <w:pPr>
              <w:widowControl w:val="0"/>
              <w:spacing w:after="0" w:line="240" w:lineRule="auto"/>
              <w:jc w:val="center"/>
              <w:rPr>
                <w:rFonts w:ascii="Times New Roman" w:eastAsia="Times New Roman" w:hAnsi="Times New Roman" w:cs="Times New Roman"/>
                <w:color w:val="000000"/>
                <w:sz w:val="24"/>
                <w:szCs w:val="24"/>
                <w:u w:color="000000"/>
                <w:lang w:eastAsia="ru-RU"/>
              </w:rPr>
            </w:pPr>
          </w:p>
        </w:tc>
        <w:tc>
          <w:tcPr>
            <w:tcW w:w="161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4D56C8" w:rsidRPr="004D56C8" w:rsidRDefault="004D56C8" w:rsidP="004D56C8">
            <w:pPr>
              <w:widowControl w:val="0"/>
              <w:spacing w:after="0" w:line="240" w:lineRule="auto"/>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0,0</w:t>
            </w:r>
          </w:p>
        </w:tc>
        <w:tc>
          <w:tcPr>
            <w:tcW w:w="147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4D56C8" w:rsidRPr="004D56C8" w:rsidRDefault="004D56C8" w:rsidP="004D56C8">
            <w:pPr>
              <w:widowControl w:val="0"/>
              <w:spacing w:after="0" w:line="240" w:lineRule="auto"/>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0,0</w:t>
            </w:r>
          </w:p>
        </w:tc>
        <w:tc>
          <w:tcPr>
            <w:tcW w:w="174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4D56C8" w:rsidRPr="004D56C8" w:rsidRDefault="004D56C8" w:rsidP="004D56C8">
            <w:pPr>
              <w:widowControl w:val="0"/>
              <w:spacing w:after="0" w:line="240" w:lineRule="auto"/>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0,0</w:t>
            </w:r>
          </w:p>
        </w:tc>
        <w:tc>
          <w:tcPr>
            <w:tcW w:w="211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4D56C8" w:rsidRPr="004D56C8" w:rsidRDefault="004D56C8" w:rsidP="004D56C8">
            <w:pPr>
              <w:widowControl w:val="0"/>
              <w:spacing w:after="0" w:line="240" w:lineRule="auto"/>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0,0</w:t>
            </w:r>
          </w:p>
        </w:tc>
      </w:tr>
      <w:tr w:rsidR="004D56C8" w:rsidRPr="004D56C8" w:rsidTr="004D56C8">
        <w:tc>
          <w:tcPr>
            <w:tcW w:w="986" w:type="dxa"/>
            <w:vMerge/>
            <w:tcBorders>
              <w:left w:val="single" w:sz="4" w:space="0" w:color="000000"/>
              <w:right w:val="single" w:sz="4" w:space="0" w:color="000000"/>
            </w:tcBorders>
            <w:tcMar>
              <w:top w:w="0" w:type="dxa"/>
              <w:left w:w="57" w:type="dxa"/>
              <w:bottom w:w="0" w:type="dxa"/>
              <w:right w:w="57" w:type="dxa"/>
            </w:tcMar>
          </w:tcPr>
          <w:p w:rsidR="004D56C8" w:rsidRPr="004D56C8" w:rsidRDefault="004D56C8" w:rsidP="004D56C8">
            <w:pPr>
              <w:widowControl w:val="0"/>
              <w:spacing w:after="0" w:line="240" w:lineRule="auto"/>
              <w:rPr>
                <w:rFonts w:ascii="Times New Roman" w:eastAsia="Times New Roman" w:hAnsi="Times New Roman" w:cs="Times New Roman"/>
                <w:color w:val="000000"/>
                <w:sz w:val="24"/>
                <w:szCs w:val="24"/>
                <w:u w:color="000000"/>
                <w:lang w:eastAsia="ru-RU"/>
              </w:rPr>
            </w:pPr>
          </w:p>
        </w:tc>
        <w:tc>
          <w:tcPr>
            <w:tcW w:w="1013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4D56C8" w:rsidRPr="004D56C8" w:rsidRDefault="004D56C8" w:rsidP="004D56C8">
            <w:pPr>
              <w:widowControl w:val="0"/>
              <w:spacing w:after="0" w:line="240" w:lineRule="auto"/>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Федеральный бюджет</w:t>
            </w:r>
          </w:p>
        </w:tc>
        <w:tc>
          <w:tcPr>
            <w:tcW w:w="3437" w:type="dxa"/>
            <w:vMerge/>
            <w:tcBorders>
              <w:left w:val="single" w:sz="4" w:space="0" w:color="000000"/>
              <w:right w:val="single" w:sz="4" w:space="0" w:color="000000"/>
            </w:tcBorders>
            <w:tcMar>
              <w:top w:w="0" w:type="dxa"/>
              <w:left w:w="57" w:type="dxa"/>
              <w:bottom w:w="0" w:type="dxa"/>
              <w:right w:w="57" w:type="dxa"/>
            </w:tcMar>
          </w:tcPr>
          <w:p w:rsidR="004D56C8" w:rsidRPr="004D56C8" w:rsidRDefault="004D56C8" w:rsidP="004D56C8">
            <w:pPr>
              <w:widowControl w:val="0"/>
              <w:spacing w:after="0" w:line="240" w:lineRule="auto"/>
              <w:rPr>
                <w:rFonts w:ascii="Times New Roman" w:eastAsia="Times New Roman" w:hAnsi="Times New Roman" w:cs="Times New Roman"/>
                <w:color w:val="000000"/>
                <w:sz w:val="24"/>
                <w:szCs w:val="24"/>
                <w:u w:color="000000"/>
                <w:lang w:eastAsia="ru-RU"/>
              </w:rPr>
            </w:pPr>
          </w:p>
        </w:tc>
        <w:tc>
          <w:tcPr>
            <w:tcW w:w="161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4D56C8" w:rsidRPr="004D56C8" w:rsidRDefault="004D56C8" w:rsidP="004D56C8">
            <w:pPr>
              <w:widowControl w:val="0"/>
              <w:spacing w:after="0" w:line="240" w:lineRule="auto"/>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0,0</w:t>
            </w:r>
          </w:p>
        </w:tc>
        <w:tc>
          <w:tcPr>
            <w:tcW w:w="147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4D56C8" w:rsidRPr="004D56C8" w:rsidRDefault="004D56C8" w:rsidP="004D56C8">
            <w:pPr>
              <w:widowControl w:val="0"/>
              <w:spacing w:after="0" w:line="240" w:lineRule="auto"/>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0,0</w:t>
            </w:r>
          </w:p>
        </w:tc>
        <w:tc>
          <w:tcPr>
            <w:tcW w:w="174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4D56C8" w:rsidRPr="004D56C8" w:rsidRDefault="004D56C8" w:rsidP="004D56C8">
            <w:pPr>
              <w:widowControl w:val="0"/>
              <w:spacing w:after="0" w:line="240" w:lineRule="auto"/>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0,0</w:t>
            </w:r>
          </w:p>
        </w:tc>
        <w:tc>
          <w:tcPr>
            <w:tcW w:w="211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4D56C8" w:rsidRPr="004D56C8" w:rsidRDefault="004D56C8" w:rsidP="004D56C8">
            <w:pPr>
              <w:widowControl w:val="0"/>
              <w:spacing w:after="0" w:line="240" w:lineRule="auto"/>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0,0</w:t>
            </w:r>
          </w:p>
        </w:tc>
      </w:tr>
      <w:tr w:rsidR="004D56C8" w:rsidRPr="004D56C8" w:rsidTr="004D56C8">
        <w:tc>
          <w:tcPr>
            <w:tcW w:w="986" w:type="dxa"/>
            <w:vMerge/>
            <w:tcBorders>
              <w:left w:val="single" w:sz="4" w:space="0" w:color="000000"/>
              <w:right w:val="single" w:sz="4" w:space="0" w:color="000000"/>
            </w:tcBorders>
            <w:tcMar>
              <w:top w:w="0" w:type="dxa"/>
              <w:left w:w="57" w:type="dxa"/>
              <w:bottom w:w="0" w:type="dxa"/>
              <w:right w:w="57" w:type="dxa"/>
            </w:tcMar>
          </w:tcPr>
          <w:p w:rsidR="004D56C8" w:rsidRPr="004D56C8" w:rsidRDefault="004D56C8" w:rsidP="004D56C8">
            <w:pPr>
              <w:widowControl w:val="0"/>
              <w:spacing w:after="0" w:line="240" w:lineRule="auto"/>
              <w:rPr>
                <w:rFonts w:ascii="Times New Roman" w:eastAsia="Times New Roman" w:hAnsi="Times New Roman" w:cs="Times New Roman"/>
                <w:color w:val="000000"/>
                <w:sz w:val="24"/>
                <w:szCs w:val="24"/>
                <w:u w:color="000000"/>
                <w:lang w:eastAsia="ru-RU"/>
              </w:rPr>
            </w:pPr>
          </w:p>
        </w:tc>
        <w:tc>
          <w:tcPr>
            <w:tcW w:w="1013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4D56C8" w:rsidRPr="004D56C8" w:rsidRDefault="004D56C8" w:rsidP="004D56C8">
            <w:pPr>
              <w:widowControl w:val="0"/>
              <w:spacing w:after="0" w:line="240" w:lineRule="auto"/>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Областной бюджет</w:t>
            </w:r>
          </w:p>
        </w:tc>
        <w:tc>
          <w:tcPr>
            <w:tcW w:w="3437" w:type="dxa"/>
            <w:vMerge/>
            <w:tcBorders>
              <w:left w:val="single" w:sz="4" w:space="0" w:color="000000"/>
              <w:right w:val="single" w:sz="4" w:space="0" w:color="000000"/>
            </w:tcBorders>
            <w:tcMar>
              <w:top w:w="0" w:type="dxa"/>
              <w:left w:w="57" w:type="dxa"/>
              <w:bottom w:w="0" w:type="dxa"/>
              <w:right w:w="57" w:type="dxa"/>
            </w:tcMar>
          </w:tcPr>
          <w:p w:rsidR="004D56C8" w:rsidRPr="004D56C8" w:rsidRDefault="004D56C8" w:rsidP="004D56C8">
            <w:pPr>
              <w:widowControl w:val="0"/>
              <w:spacing w:after="0" w:line="240" w:lineRule="auto"/>
              <w:rPr>
                <w:rFonts w:ascii="Times New Roman" w:eastAsia="Times New Roman" w:hAnsi="Times New Roman" w:cs="Times New Roman"/>
                <w:color w:val="000000"/>
                <w:sz w:val="24"/>
                <w:szCs w:val="24"/>
                <w:u w:color="000000"/>
                <w:lang w:eastAsia="ru-RU"/>
              </w:rPr>
            </w:pPr>
          </w:p>
        </w:tc>
        <w:tc>
          <w:tcPr>
            <w:tcW w:w="161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4D56C8" w:rsidRPr="004D56C8" w:rsidRDefault="004D56C8" w:rsidP="004D56C8">
            <w:pPr>
              <w:widowControl w:val="0"/>
              <w:spacing w:after="0" w:line="240" w:lineRule="auto"/>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0,0</w:t>
            </w:r>
          </w:p>
        </w:tc>
        <w:tc>
          <w:tcPr>
            <w:tcW w:w="147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4D56C8" w:rsidRPr="004D56C8" w:rsidRDefault="004D56C8" w:rsidP="004D56C8">
            <w:pPr>
              <w:widowControl w:val="0"/>
              <w:spacing w:after="0" w:line="240" w:lineRule="auto"/>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0,0</w:t>
            </w:r>
          </w:p>
        </w:tc>
        <w:tc>
          <w:tcPr>
            <w:tcW w:w="174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4D56C8" w:rsidRPr="004D56C8" w:rsidRDefault="004D56C8" w:rsidP="004D56C8">
            <w:pPr>
              <w:widowControl w:val="0"/>
              <w:spacing w:after="0" w:line="240" w:lineRule="auto"/>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0,0</w:t>
            </w:r>
          </w:p>
        </w:tc>
        <w:tc>
          <w:tcPr>
            <w:tcW w:w="211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4D56C8" w:rsidRPr="004D56C8" w:rsidRDefault="004D56C8" w:rsidP="004D56C8">
            <w:pPr>
              <w:widowControl w:val="0"/>
              <w:spacing w:after="0" w:line="240" w:lineRule="auto"/>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0,0</w:t>
            </w:r>
          </w:p>
        </w:tc>
      </w:tr>
      <w:tr w:rsidR="004D56C8" w:rsidRPr="004D56C8" w:rsidTr="004D56C8">
        <w:tc>
          <w:tcPr>
            <w:tcW w:w="986" w:type="dxa"/>
            <w:vMerge/>
            <w:tcBorders>
              <w:left w:val="single" w:sz="4" w:space="0" w:color="000000"/>
              <w:bottom w:val="single" w:sz="4" w:space="0" w:color="000000"/>
              <w:right w:val="single" w:sz="4" w:space="0" w:color="000000"/>
            </w:tcBorders>
            <w:tcMar>
              <w:top w:w="0" w:type="dxa"/>
              <w:left w:w="57" w:type="dxa"/>
              <w:bottom w:w="0" w:type="dxa"/>
              <w:right w:w="57" w:type="dxa"/>
            </w:tcMar>
          </w:tcPr>
          <w:p w:rsidR="004D56C8" w:rsidRPr="004D56C8" w:rsidRDefault="004D56C8" w:rsidP="004D56C8">
            <w:pPr>
              <w:widowControl w:val="0"/>
              <w:spacing w:after="0" w:line="240" w:lineRule="auto"/>
              <w:rPr>
                <w:rFonts w:ascii="Times New Roman" w:eastAsia="Times New Roman" w:hAnsi="Times New Roman" w:cs="Times New Roman"/>
                <w:color w:val="000000"/>
                <w:sz w:val="24"/>
                <w:szCs w:val="24"/>
                <w:u w:color="000000"/>
                <w:lang w:eastAsia="ru-RU"/>
              </w:rPr>
            </w:pPr>
          </w:p>
        </w:tc>
        <w:tc>
          <w:tcPr>
            <w:tcW w:w="1013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4D56C8" w:rsidRPr="004D56C8" w:rsidRDefault="004D56C8" w:rsidP="004D56C8">
            <w:pPr>
              <w:widowControl w:val="0"/>
              <w:spacing w:after="0" w:line="240" w:lineRule="auto"/>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Местный бюджет</w:t>
            </w:r>
          </w:p>
        </w:tc>
        <w:tc>
          <w:tcPr>
            <w:tcW w:w="3437" w:type="dxa"/>
            <w:vMerge/>
            <w:tcBorders>
              <w:left w:val="single" w:sz="4" w:space="0" w:color="000000"/>
              <w:bottom w:val="single" w:sz="4" w:space="0" w:color="000000"/>
              <w:right w:val="single" w:sz="4" w:space="0" w:color="000000"/>
            </w:tcBorders>
            <w:tcMar>
              <w:top w:w="0" w:type="dxa"/>
              <w:left w:w="57" w:type="dxa"/>
              <w:bottom w:w="0" w:type="dxa"/>
              <w:right w:w="57" w:type="dxa"/>
            </w:tcMar>
          </w:tcPr>
          <w:p w:rsidR="004D56C8" w:rsidRPr="004D56C8" w:rsidRDefault="004D56C8" w:rsidP="004D56C8">
            <w:pPr>
              <w:widowControl w:val="0"/>
              <w:spacing w:after="0" w:line="240" w:lineRule="auto"/>
              <w:rPr>
                <w:rFonts w:ascii="Times New Roman" w:eastAsia="Times New Roman" w:hAnsi="Times New Roman" w:cs="Times New Roman"/>
                <w:color w:val="000000"/>
                <w:sz w:val="24"/>
                <w:szCs w:val="24"/>
                <w:u w:color="000000"/>
                <w:lang w:eastAsia="ru-RU"/>
              </w:rPr>
            </w:pPr>
          </w:p>
        </w:tc>
        <w:tc>
          <w:tcPr>
            <w:tcW w:w="161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4D56C8" w:rsidRPr="004D56C8" w:rsidRDefault="004D56C8" w:rsidP="004D56C8">
            <w:pPr>
              <w:widowControl w:val="0"/>
              <w:spacing w:after="0" w:line="240" w:lineRule="auto"/>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0,0</w:t>
            </w:r>
          </w:p>
        </w:tc>
        <w:tc>
          <w:tcPr>
            <w:tcW w:w="147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4D56C8" w:rsidRPr="004D56C8" w:rsidRDefault="004D56C8" w:rsidP="004D56C8">
            <w:pPr>
              <w:widowControl w:val="0"/>
              <w:spacing w:after="0" w:line="240" w:lineRule="auto"/>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0,0</w:t>
            </w:r>
          </w:p>
        </w:tc>
        <w:tc>
          <w:tcPr>
            <w:tcW w:w="174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4D56C8" w:rsidRPr="004D56C8" w:rsidRDefault="004D56C8" w:rsidP="004D56C8">
            <w:pPr>
              <w:widowControl w:val="0"/>
              <w:spacing w:after="0" w:line="240" w:lineRule="auto"/>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0,0</w:t>
            </w:r>
          </w:p>
        </w:tc>
        <w:tc>
          <w:tcPr>
            <w:tcW w:w="211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4D56C8" w:rsidRPr="004D56C8" w:rsidRDefault="004D56C8" w:rsidP="004D56C8">
            <w:pPr>
              <w:widowControl w:val="0"/>
              <w:spacing w:after="0" w:line="240" w:lineRule="auto"/>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0,0</w:t>
            </w:r>
          </w:p>
        </w:tc>
      </w:tr>
      <w:tr w:rsidR="004D56C8" w:rsidRPr="004D56C8" w:rsidTr="004D56C8">
        <w:tc>
          <w:tcPr>
            <w:tcW w:w="986" w:type="dxa"/>
            <w:vMerge w:val="restart"/>
            <w:tcBorders>
              <w:top w:val="single" w:sz="4" w:space="0" w:color="000000"/>
              <w:left w:val="single" w:sz="4" w:space="0" w:color="000000"/>
              <w:right w:val="single" w:sz="4" w:space="0" w:color="000000"/>
            </w:tcBorders>
            <w:tcMar>
              <w:top w:w="0" w:type="dxa"/>
              <w:left w:w="57" w:type="dxa"/>
              <w:bottom w:w="0" w:type="dxa"/>
              <w:right w:w="57" w:type="dxa"/>
            </w:tcMar>
          </w:tcPr>
          <w:p w:rsidR="004D56C8" w:rsidRPr="004D56C8" w:rsidRDefault="004D56C8" w:rsidP="004D56C8">
            <w:pPr>
              <w:widowControl w:val="0"/>
              <w:spacing w:after="0" w:line="240" w:lineRule="auto"/>
              <w:jc w:val="center"/>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4.</w:t>
            </w:r>
          </w:p>
        </w:tc>
        <w:tc>
          <w:tcPr>
            <w:tcW w:w="1013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4D56C8" w:rsidRPr="004D56C8" w:rsidRDefault="004D56C8" w:rsidP="004D56C8">
            <w:pPr>
              <w:widowControl w:val="0"/>
              <w:spacing w:after="0" w:line="240" w:lineRule="auto"/>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Мероприятие (результат) 2.3. Совершенствование мер по противодействию коррупции в сфере закупок товаров, работ, услуг для обеспечения муниципальных нужд (всего), в том числе:</w:t>
            </w:r>
          </w:p>
        </w:tc>
        <w:tc>
          <w:tcPr>
            <w:tcW w:w="3437" w:type="dxa"/>
            <w:vMerge w:val="restart"/>
            <w:tcBorders>
              <w:top w:val="single" w:sz="4" w:space="0" w:color="000000"/>
              <w:left w:val="single" w:sz="4" w:space="0" w:color="000000"/>
              <w:right w:val="single" w:sz="4" w:space="0" w:color="000000"/>
            </w:tcBorders>
            <w:tcMar>
              <w:top w:w="0" w:type="dxa"/>
              <w:left w:w="57" w:type="dxa"/>
              <w:bottom w:w="0" w:type="dxa"/>
              <w:right w:w="57" w:type="dxa"/>
            </w:tcMar>
          </w:tcPr>
          <w:p w:rsidR="004D56C8" w:rsidRPr="004D56C8" w:rsidRDefault="004D56C8" w:rsidP="004D56C8">
            <w:pPr>
              <w:widowControl w:val="0"/>
              <w:spacing w:after="0" w:line="240" w:lineRule="auto"/>
              <w:jc w:val="center"/>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Х</w:t>
            </w:r>
          </w:p>
        </w:tc>
        <w:tc>
          <w:tcPr>
            <w:tcW w:w="161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4D56C8" w:rsidRPr="004D56C8" w:rsidRDefault="004D56C8" w:rsidP="004D56C8">
            <w:pPr>
              <w:widowControl w:val="0"/>
              <w:spacing w:after="0" w:line="240" w:lineRule="auto"/>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0,0</w:t>
            </w:r>
          </w:p>
        </w:tc>
        <w:tc>
          <w:tcPr>
            <w:tcW w:w="147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4D56C8" w:rsidRPr="004D56C8" w:rsidRDefault="004D56C8" w:rsidP="004D56C8">
            <w:pPr>
              <w:widowControl w:val="0"/>
              <w:spacing w:after="0" w:line="240" w:lineRule="auto"/>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0,0</w:t>
            </w:r>
          </w:p>
        </w:tc>
        <w:tc>
          <w:tcPr>
            <w:tcW w:w="174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4D56C8" w:rsidRPr="004D56C8" w:rsidRDefault="004D56C8" w:rsidP="004D56C8">
            <w:pPr>
              <w:widowControl w:val="0"/>
              <w:spacing w:after="0" w:line="240" w:lineRule="auto"/>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0,0</w:t>
            </w:r>
          </w:p>
        </w:tc>
        <w:tc>
          <w:tcPr>
            <w:tcW w:w="211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4D56C8" w:rsidRPr="004D56C8" w:rsidRDefault="004D56C8" w:rsidP="004D56C8">
            <w:pPr>
              <w:widowControl w:val="0"/>
              <w:spacing w:after="0" w:line="240" w:lineRule="auto"/>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0,0</w:t>
            </w:r>
          </w:p>
        </w:tc>
      </w:tr>
      <w:tr w:rsidR="004D56C8" w:rsidRPr="004D56C8" w:rsidTr="004D56C8">
        <w:tc>
          <w:tcPr>
            <w:tcW w:w="986" w:type="dxa"/>
            <w:vMerge/>
            <w:tcBorders>
              <w:left w:val="single" w:sz="4" w:space="0" w:color="000000"/>
              <w:right w:val="single" w:sz="4" w:space="0" w:color="000000"/>
            </w:tcBorders>
            <w:tcMar>
              <w:top w:w="0" w:type="dxa"/>
              <w:left w:w="57" w:type="dxa"/>
              <w:bottom w:w="0" w:type="dxa"/>
              <w:right w:w="57" w:type="dxa"/>
            </w:tcMar>
          </w:tcPr>
          <w:p w:rsidR="004D56C8" w:rsidRPr="004D56C8" w:rsidRDefault="004D56C8" w:rsidP="004D56C8">
            <w:pPr>
              <w:widowControl w:val="0"/>
              <w:spacing w:after="0" w:line="240" w:lineRule="auto"/>
              <w:jc w:val="center"/>
              <w:rPr>
                <w:rFonts w:ascii="Times New Roman" w:eastAsia="Times New Roman" w:hAnsi="Times New Roman" w:cs="Times New Roman"/>
                <w:color w:val="000000"/>
                <w:sz w:val="24"/>
                <w:szCs w:val="24"/>
                <w:u w:color="000000"/>
                <w:lang w:eastAsia="ru-RU"/>
              </w:rPr>
            </w:pPr>
          </w:p>
        </w:tc>
        <w:tc>
          <w:tcPr>
            <w:tcW w:w="1013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4D56C8" w:rsidRPr="004D56C8" w:rsidRDefault="004D56C8" w:rsidP="004D56C8">
            <w:pPr>
              <w:widowControl w:val="0"/>
              <w:spacing w:after="0" w:line="240" w:lineRule="auto"/>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Федеральный бюджет</w:t>
            </w:r>
          </w:p>
        </w:tc>
        <w:tc>
          <w:tcPr>
            <w:tcW w:w="3437" w:type="dxa"/>
            <w:vMerge/>
            <w:tcBorders>
              <w:left w:val="single" w:sz="4" w:space="0" w:color="000000"/>
              <w:right w:val="single" w:sz="4" w:space="0" w:color="000000"/>
            </w:tcBorders>
            <w:tcMar>
              <w:top w:w="0" w:type="dxa"/>
              <w:left w:w="57" w:type="dxa"/>
              <w:bottom w:w="0" w:type="dxa"/>
              <w:right w:w="57" w:type="dxa"/>
            </w:tcMar>
          </w:tcPr>
          <w:p w:rsidR="004D56C8" w:rsidRPr="004D56C8" w:rsidRDefault="004D56C8" w:rsidP="004D56C8">
            <w:pPr>
              <w:widowControl w:val="0"/>
              <w:spacing w:after="0" w:line="240" w:lineRule="auto"/>
              <w:jc w:val="center"/>
              <w:rPr>
                <w:rFonts w:ascii="Times New Roman" w:eastAsia="Times New Roman" w:hAnsi="Times New Roman" w:cs="Times New Roman"/>
                <w:color w:val="000000"/>
                <w:sz w:val="24"/>
                <w:szCs w:val="24"/>
                <w:u w:color="000000"/>
                <w:lang w:eastAsia="ru-RU"/>
              </w:rPr>
            </w:pPr>
          </w:p>
        </w:tc>
        <w:tc>
          <w:tcPr>
            <w:tcW w:w="161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4D56C8" w:rsidRPr="004D56C8" w:rsidRDefault="004D56C8" w:rsidP="004D56C8">
            <w:pPr>
              <w:widowControl w:val="0"/>
              <w:spacing w:after="0" w:line="240" w:lineRule="auto"/>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0,0</w:t>
            </w:r>
          </w:p>
        </w:tc>
        <w:tc>
          <w:tcPr>
            <w:tcW w:w="147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4D56C8" w:rsidRPr="004D56C8" w:rsidRDefault="004D56C8" w:rsidP="004D56C8">
            <w:pPr>
              <w:widowControl w:val="0"/>
              <w:spacing w:after="0" w:line="240" w:lineRule="auto"/>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0,0</w:t>
            </w:r>
          </w:p>
        </w:tc>
        <w:tc>
          <w:tcPr>
            <w:tcW w:w="174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4D56C8" w:rsidRPr="004D56C8" w:rsidRDefault="004D56C8" w:rsidP="004D56C8">
            <w:pPr>
              <w:widowControl w:val="0"/>
              <w:spacing w:after="0" w:line="240" w:lineRule="auto"/>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0,0</w:t>
            </w:r>
          </w:p>
        </w:tc>
        <w:tc>
          <w:tcPr>
            <w:tcW w:w="211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4D56C8" w:rsidRPr="004D56C8" w:rsidRDefault="004D56C8" w:rsidP="004D56C8">
            <w:pPr>
              <w:widowControl w:val="0"/>
              <w:spacing w:after="0" w:line="240" w:lineRule="auto"/>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0,0</w:t>
            </w:r>
          </w:p>
        </w:tc>
      </w:tr>
      <w:tr w:rsidR="004D56C8" w:rsidRPr="004D56C8" w:rsidTr="004D56C8">
        <w:tc>
          <w:tcPr>
            <w:tcW w:w="986" w:type="dxa"/>
            <w:vMerge/>
            <w:tcBorders>
              <w:left w:val="single" w:sz="4" w:space="0" w:color="000000"/>
              <w:right w:val="single" w:sz="4" w:space="0" w:color="000000"/>
            </w:tcBorders>
            <w:tcMar>
              <w:top w:w="0" w:type="dxa"/>
              <w:left w:w="57" w:type="dxa"/>
              <w:bottom w:w="0" w:type="dxa"/>
              <w:right w:w="57" w:type="dxa"/>
            </w:tcMar>
          </w:tcPr>
          <w:p w:rsidR="004D56C8" w:rsidRPr="004D56C8" w:rsidRDefault="004D56C8" w:rsidP="004D56C8">
            <w:pPr>
              <w:widowControl w:val="0"/>
              <w:spacing w:after="0" w:line="240" w:lineRule="auto"/>
              <w:jc w:val="center"/>
              <w:rPr>
                <w:rFonts w:ascii="Times New Roman" w:eastAsia="Times New Roman" w:hAnsi="Times New Roman" w:cs="Times New Roman"/>
                <w:color w:val="000000"/>
                <w:sz w:val="24"/>
                <w:szCs w:val="24"/>
                <w:u w:color="000000"/>
                <w:lang w:eastAsia="ru-RU"/>
              </w:rPr>
            </w:pPr>
          </w:p>
        </w:tc>
        <w:tc>
          <w:tcPr>
            <w:tcW w:w="1013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4D56C8" w:rsidRPr="004D56C8" w:rsidRDefault="004D56C8" w:rsidP="004D56C8">
            <w:pPr>
              <w:widowControl w:val="0"/>
              <w:spacing w:after="0" w:line="240" w:lineRule="auto"/>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Областной бюджет</w:t>
            </w:r>
          </w:p>
        </w:tc>
        <w:tc>
          <w:tcPr>
            <w:tcW w:w="3437" w:type="dxa"/>
            <w:vMerge/>
            <w:tcBorders>
              <w:left w:val="single" w:sz="4" w:space="0" w:color="000000"/>
              <w:right w:val="single" w:sz="4" w:space="0" w:color="000000"/>
            </w:tcBorders>
            <w:tcMar>
              <w:top w:w="0" w:type="dxa"/>
              <w:left w:w="57" w:type="dxa"/>
              <w:bottom w:w="0" w:type="dxa"/>
              <w:right w:w="57" w:type="dxa"/>
            </w:tcMar>
          </w:tcPr>
          <w:p w:rsidR="004D56C8" w:rsidRPr="004D56C8" w:rsidRDefault="004D56C8" w:rsidP="004D56C8">
            <w:pPr>
              <w:widowControl w:val="0"/>
              <w:spacing w:after="0" w:line="240" w:lineRule="auto"/>
              <w:jc w:val="center"/>
              <w:rPr>
                <w:rFonts w:ascii="Times New Roman" w:eastAsia="Times New Roman" w:hAnsi="Times New Roman" w:cs="Times New Roman"/>
                <w:color w:val="000000"/>
                <w:sz w:val="24"/>
                <w:szCs w:val="24"/>
                <w:u w:color="000000"/>
                <w:lang w:eastAsia="ru-RU"/>
              </w:rPr>
            </w:pPr>
          </w:p>
        </w:tc>
        <w:tc>
          <w:tcPr>
            <w:tcW w:w="161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4D56C8" w:rsidRPr="004D56C8" w:rsidRDefault="004D56C8" w:rsidP="004D56C8">
            <w:pPr>
              <w:widowControl w:val="0"/>
              <w:spacing w:after="0" w:line="240" w:lineRule="auto"/>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0,0</w:t>
            </w:r>
          </w:p>
        </w:tc>
        <w:tc>
          <w:tcPr>
            <w:tcW w:w="147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4D56C8" w:rsidRPr="004D56C8" w:rsidRDefault="004D56C8" w:rsidP="004D56C8">
            <w:pPr>
              <w:widowControl w:val="0"/>
              <w:spacing w:after="0" w:line="240" w:lineRule="auto"/>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0,0</w:t>
            </w:r>
          </w:p>
        </w:tc>
        <w:tc>
          <w:tcPr>
            <w:tcW w:w="174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4D56C8" w:rsidRPr="004D56C8" w:rsidRDefault="004D56C8" w:rsidP="004D56C8">
            <w:pPr>
              <w:widowControl w:val="0"/>
              <w:spacing w:after="0" w:line="240" w:lineRule="auto"/>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0,0</w:t>
            </w:r>
          </w:p>
        </w:tc>
        <w:tc>
          <w:tcPr>
            <w:tcW w:w="211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4D56C8" w:rsidRPr="004D56C8" w:rsidRDefault="004D56C8" w:rsidP="004D56C8">
            <w:pPr>
              <w:widowControl w:val="0"/>
              <w:spacing w:after="0" w:line="240" w:lineRule="auto"/>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0,0</w:t>
            </w:r>
          </w:p>
        </w:tc>
      </w:tr>
      <w:tr w:rsidR="004D56C8" w:rsidRPr="004D56C8" w:rsidTr="004D56C8">
        <w:tc>
          <w:tcPr>
            <w:tcW w:w="986" w:type="dxa"/>
            <w:vMerge/>
            <w:tcBorders>
              <w:left w:val="single" w:sz="4" w:space="0" w:color="000000"/>
              <w:right w:val="single" w:sz="4" w:space="0" w:color="000000"/>
            </w:tcBorders>
            <w:tcMar>
              <w:top w:w="0" w:type="dxa"/>
              <w:left w:w="57" w:type="dxa"/>
              <w:bottom w:w="0" w:type="dxa"/>
              <w:right w:w="57" w:type="dxa"/>
            </w:tcMar>
          </w:tcPr>
          <w:p w:rsidR="004D56C8" w:rsidRPr="004D56C8" w:rsidRDefault="004D56C8" w:rsidP="004D56C8">
            <w:pPr>
              <w:widowControl w:val="0"/>
              <w:spacing w:after="0" w:line="240" w:lineRule="auto"/>
              <w:jc w:val="center"/>
              <w:rPr>
                <w:rFonts w:ascii="Times New Roman" w:eastAsia="Times New Roman" w:hAnsi="Times New Roman" w:cs="Times New Roman"/>
                <w:color w:val="000000"/>
                <w:sz w:val="24"/>
                <w:szCs w:val="24"/>
                <w:u w:color="000000"/>
                <w:lang w:eastAsia="ru-RU"/>
              </w:rPr>
            </w:pPr>
          </w:p>
        </w:tc>
        <w:tc>
          <w:tcPr>
            <w:tcW w:w="1013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4D56C8" w:rsidRPr="004D56C8" w:rsidRDefault="004D56C8" w:rsidP="004D56C8">
            <w:pPr>
              <w:widowControl w:val="0"/>
              <w:spacing w:after="0" w:line="240" w:lineRule="auto"/>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Местный бюджет</w:t>
            </w:r>
          </w:p>
        </w:tc>
        <w:tc>
          <w:tcPr>
            <w:tcW w:w="3437" w:type="dxa"/>
            <w:vMerge/>
            <w:tcBorders>
              <w:left w:val="single" w:sz="4" w:space="0" w:color="000000"/>
              <w:bottom w:val="single" w:sz="4" w:space="0" w:color="000000"/>
              <w:right w:val="single" w:sz="4" w:space="0" w:color="000000"/>
            </w:tcBorders>
            <w:tcMar>
              <w:top w:w="0" w:type="dxa"/>
              <w:left w:w="57" w:type="dxa"/>
              <w:bottom w:w="0" w:type="dxa"/>
              <w:right w:w="57" w:type="dxa"/>
            </w:tcMar>
          </w:tcPr>
          <w:p w:rsidR="004D56C8" w:rsidRPr="004D56C8" w:rsidRDefault="004D56C8" w:rsidP="004D56C8">
            <w:pPr>
              <w:widowControl w:val="0"/>
              <w:spacing w:after="0" w:line="240" w:lineRule="auto"/>
              <w:jc w:val="center"/>
              <w:rPr>
                <w:rFonts w:ascii="Times New Roman" w:eastAsia="Times New Roman" w:hAnsi="Times New Roman" w:cs="Times New Roman"/>
                <w:color w:val="000000"/>
                <w:sz w:val="24"/>
                <w:szCs w:val="24"/>
                <w:u w:color="000000"/>
                <w:lang w:eastAsia="ru-RU"/>
              </w:rPr>
            </w:pPr>
          </w:p>
        </w:tc>
        <w:tc>
          <w:tcPr>
            <w:tcW w:w="161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4D56C8" w:rsidRPr="004D56C8" w:rsidRDefault="004D56C8" w:rsidP="004D56C8">
            <w:pPr>
              <w:widowControl w:val="0"/>
              <w:spacing w:after="0" w:line="240" w:lineRule="auto"/>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0,0</w:t>
            </w:r>
          </w:p>
        </w:tc>
        <w:tc>
          <w:tcPr>
            <w:tcW w:w="147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4D56C8" w:rsidRPr="004D56C8" w:rsidRDefault="004D56C8" w:rsidP="004D56C8">
            <w:pPr>
              <w:widowControl w:val="0"/>
              <w:spacing w:after="0" w:line="240" w:lineRule="auto"/>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0,0</w:t>
            </w:r>
          </w:p>
        </w:tc>
        <w:tc>
          <w:tcPr>
            <w:tcW w:w="174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4D56C8" w:rsidRPr="004D56C8" w:rsidRDefault="004D56C8" w:rsidP="004D56C8">
            <w:pPr>
              <w:widowControl w:val="0"/>
              <w:spacing w:after="0" w:line="240" w:lineRule="auto"/>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0,0</w:t>
            </w:r>
          </w:p>
        </w:tc>
        <w:tc>
          <w:tcPr>
            <w:tcW w:w="211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4D56C8" w:rsidRPr="004D56C8" w:rsidRDefault="004D56C8" w:rsidP="004D56C8">
            <w:pPr>
              <w:widowControl w:val="0"/>
              <w:spacing w:after="0" w:line="240" w:lineRule="auto"/>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0,0</w:t>
            </w:r>
          </w:p>
        </w:tc>
      </w:tr>
      <w:tr w:rsidR="004D56C8" w:rsidRPr="004D56C8" w:rsidTr="004D56C8">
        <w:tc>
          <w:tcPr>
            <w:tcW w:w="986" w:type="dxa"/>
            <w:tcBorders>
              <w:left w:val="single" w:sz="4" w:space="0" w:color="000000"/>
              <w:right w:val="single" w:sz="4" w:space="0" w:color="000000"/>
            </w:tcBorders>
            <w:tcMar>
              <w:top w:w="0" w:type="dxa"/>
              <w:left w:w="57" w:type="dxa"/>
              <w:bottom w:w="0" w:type="dxa"/>
              <w:right w:w="57" w:type="dxa"/>
            </w:tcMar>
          </w:tcPr>
          <w:p w:rsidR="004D56C8" w:rsidRPr="004D56C8" w:rsidRDefault="004D56C8" w:rsidP="004D56C8">
            <w:pPr>
              <w:widowControl w:val="0"/>
              <w:spacing w:after="0" w:line="240" w:lineRule="auto"/>
              <w:jc w:val="center"/>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5.</w:t>
            </w:r>
          </w:p>
        </w:tc>
        <w:tc>
          <w:tcPr>
            <w:tcW w:w="1013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4D56C8" w:rsidRPr="004D56C8" w:rsidRDefault="004D56C8" w:rsidP="004D56C8">
            <w:pPr>
              <w:widowControl w:val="0"/>
              <w:spacing w:after="0" w:line="240" w:lineRule="auto"/>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 xml:space="preserve">Мероприятие (результат) 2.4. </w:t>
            </w:r>
          </w:p>
          <w:p w:rsidR="004D56C8" w:rsidRPr="004D56C8" w:rsidRDefault="004D56C8" w:rsidP="004D56C8">
            <w:pPr>
              <w:widowControl w:val="0"/>
              <w:spacing w:after="0" w:line="240" w:lineRule="auto"/>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Размещена социальная рекламная продукция антикоррупционной направленности (всего), в том числе:</w:t>
            </w:r>
          </w:p>
        </w:tc>
        <w:tc>
          <w:tcPr>
            <w:tcW w:w="3437" w:type="dxa"/>
            <w:vMerge w:val="restart"/>
            <w:tcBorders>
              <w:top w:val="single" w:sz="4" w:space="0" w:color="000000"/>
              <w:left w:val="single" w:sz="4" w:space="0" w:color="000000"/>
              <w:right w:val="single" w:sz="4" w:space="0" w:color="000000"/>
            </w:tcBorders>
            <w:tcMar>
              <w:top w:w="0" w:type="dxa"/>
              <w:left w:w="57" w:type="dxa"/>
              <w:bottom w:w="0" w:type="dxa"/>
              <w:right w:w="57" w:type="dxa"/>
            </w:tcMar>
          </w:tcPr>
          <w:p w:rsidR="004D56C8" w:rsidRPr="004D56C8" w:rsidRDefault="004D56C8" w:rsidP="004D56C8">
            <w:pPr>
              <w:widowControl w:val="0"/>
              <w:spacing w:after="0" w:line="240" w:lineRule="auto"/>
              <w:jc w:val="center"/>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Х</w:t>
            </w:r>
          </w:p>
        </w:tc>
        <w:tc>
          <w:tcPr>
            <w:tcW w:w="161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4D56C8" w:rsidRPr="004D56C8" w:rsidRDefault="004D56C8" w:rsidP="004D56C8">
            <w:pPr>
              <w:widowControl w:val="0"/>
              <w:spacing w:after="0" w:line="240" w:lineRule="auto"/>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0,0</w:t>
            </w:r>
          </w:p>
        </w:tc>
        <w:tc>
          <w:tcPr>
            <w:tcW w:w="147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4D56C8" w:rsidRPr="004D56C8" w:rsidRDefault="004D56C8" w:rsidP="004D56C8">
            <w:pPr>
              <w:widowControl w:val="0"/>
              <w:spacing w:after="0" w:line="240" w:lineRule="auto"/>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0,0</w:t>
            </w:r>
          </w:p>
        </w:tc>
        <w:tc>
          <w:tcPr>
            <w:tcW w:w="174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4D56C8" w:rsidRPr="004D56C8" w:rsidRDefault="004D56C8" w:rsidP="004D56C8">
            <w:pPr>
              <w:widowControl w:val="0"/>
              <w:spacing w:after="0" w:line="240" w:lineRule="auto"/>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0,0</w:t>
            </w:r>
          </w:p>
        </w:tc>
        <w:tc>
          <w:tcPr>
            <w:tcW w:w="211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4D56C8" w:rsidRPr="004D56C8" w:rsidRDefault="004D56C8" w:rsidP="004D56C8">
            <w:pPr>
              <w:widowControl w:val="0"/>
              <w:spacing w:after="0" w:line="240" w:lineRule="auto"/>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0,0</w:t>
            </w:r>
          </w:p>
        </w:tc>
      </w:tr>
      <w:tr w:rsidR="004D56C8" w:rsidRPr="004D56C8" w:rsidTr="004D56C8">
        <w:tc>
          <w:tcPr>
            <w:tcW w:w="986" w:type="dxa"/>
            <w:tcBorders>
              <w:left w:val="single" w:sz="4" w:space="0" w:color="000000"/>
              <w:right w:val="single" w:sz="4" w:space="0" w:color="000000"/>
            </w:tcBorders>
            <w:tcMar>
              <w:top w:w="0" w:type="dxa"/>
              <w:left w:w="57" w:type="dxa"/>
              <w:bottom w:w="0" w:type="dxa"/>
              <w:right w:w="57" w:type="dxa"/>
            </w:tcMar>
          </w:tcPr>
          <w:p w:rsidR="004D56C8" w:rsidRPr="004D56C8" w:rsidRDefault="004D56C8" w:rsidP="004D56C8">
            <w:pPr>
              <w:widowControl w:val="0"/>
              <w:spacing w:after="0" w:line="240" w:lineRule="auto"/>
              <w:jc w:val="center"/>
              <w:rPr>
                <w:rFonts w:ascii="Times New Roman" w:eastAsia="Times New Roman" w:hAnsi="Times New Roman" w:cs="Times New Roman"/>
                <w:color w:val="000000"/>
                <w:sz w:val="24"/>
                <w:szCs w:val="24"/>
                <w:u w:color="000000"/>
                <w:lang w:eastAsia="ru-RU"/>
              </w:rPr>
            </w:pPr>
          </w:p>
        </w:tc>
        <w:tc>
          <w:tcPr>
            <w:tcW w:w="1013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4D56C8" w:rsidRPr="004D56C8" w:rsidRDefault="004D56C8" w:rsidP="004D56C8">
            <w:pPr>
              <w:widowControl w:val="0"/>
              <w:spacing w:after="0" w:line="240" w:lineRule="auto"/>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Федеральный бюджет</w:t>
            </w:r>
          </w:p>
        </w:tc>
        <w:tc>
          <w:tcPr>
            <w:tcW w:w="3437" w:type="dxa"/>
            <w:vMerge/>
            <w:tcBorders>
              <w:left w:val="single" w:sz="4" w:space="0" w:color="000000"/>
              <w:right w:val="single" w:sz="4" w:space="0" w:color="000000"/>
            </w:tcBorders>
            <w:tcMar>
              <w:top w:w="0" w:type="dxa"/>
              <w:left w:w="57" w:type="dxa"/>
              <w:bottom w:w="0" w:type="dxa"/>
              <w:right w:w="57" w:type="dxa"/>
            </w:tcMar>
          </w:tcPr>
          <w:p w:rsidR="004D56C8" w:rsidRPr="004D56C8" w:rsidRDefault="004D56C8" w:rsidP="004D56C8">
            <w:pPr>
              <w:widowControl w:val="0"/>
              <w:spacing w:after="0" w:line="240" w:lineRule="auto"/>
              <w:jc w:val="center"/>
              <w:rPr>
                <w:rFonts w:ascii="Times New Roman" w:eastAsia="Times New Roman" w:hAnsi="Times New Roman" w:cs="Times New Roman"/>
                <w:color w:val="000000"/>
                <w:sz w:val="24"/>
                <w:szCs w:val="24"/>
                <w:u w:color="000000"/>
                <w:lang w:eastAsia="ru-RU"/>
              </w:rPr>
            </w:pPr>
          </w:p>
        </w:tc>
        <w:tc>
          <w:tcPr>
            <w:tcW w:w="161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4D56C8" w:rsidRPr="004D56C8" w:rsidRDefault="004D56C8" w:rsidP="004D56C8">
            <w:pPr>
              <w:widowControl w:val="0"/>
              <w:spacing w:after="0" w:line="240" w:lineRule="auto"/>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0,0</w:t>
            </w:r>
          </w:p>
        </w:tc>
        <w:tc>
          <w:tcPr>
            <w:tcW w:w="147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4D56C8" w:rsidRPr="004D56C8" w:rsidRDefault="004D56C8" w:rsidP="004D56C8">
            <w:pPr>
              <w:widowControl w:val="0"/>
              <w:spacing w:after="0" w:line="240" w:lineRule="auto"/>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0,0</w:t>
            </w:r>
          </w:p>
        </w:tc>
        <w:tc>
          <w:tcPr>
            <w:tcW w:w="174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4D56C8" w:rsidRPr="004D56C8" w:rsidRDefault="004D56C8" w:rsidP="004D56C8">
            <w:pPr>
              <w:widowControl w:val="0"/>
              <w:spacing w:after="0" w:line="240" w:lineRule="auto"/>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0,0</w:t>
            </w:r>
          </w:p>
        </w:tc>
        <w:tc>
          <w:tcPr>
            <w:tcW w:w="211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4D56C8" w:rsidRPr="004D56C8" w:rsidRDefault="004D56C8" w:rsidP="004D56C8">
            <w:pPr>
              <w:widowControl w:val="0"/>
              <w:spacing w:after="0" w:line="240" w:lineRule="auto"/>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0,0</w:t>
            </w:r>
          </w:p>
        </w:tc>
      </w:tr>
      <w:tr w:rsidR="004D56C8" w:rsidRPr="004D56C8" w:rsidTr="004D56C8">
        <w:tc>
          <w:tcPr>
            <w:tcW w:w="986" w:type="dxa"/>
            <w:tcBorders>
              <w:left w:val="single" w:sz="4" w:space="0" w:color="000000"/>
              <w:right w:val="single" w:sz="4" w:space="0" w:color="000000"/>
            </w:tcBorders>
            <w:tcMar>
              <w:top w:w="0" w:type="dxa"/>
              <w:left w:w="57" w:type="dxa"/>
              <w:bottom w:w="0" w:type="dxa"/>
              <w:right w:w="57" w:type="dxa"/>
            </w:tcMar>
          </w:tcPr>
          <w:p w:rsidR="004D56C8" w:rsidRPr="004D56C8" w:rsidRDefault="004D56C8" w:rsidP="004D56C8">
            <w:pPr>
              <w:widowControl w:val="0"/>
              <w:spacing w:after="0" w:line="240" w:lineRule="auto"/>
              <w:jc w:val="center"/>
              <w:rPr>
                <w:rFonts w:ascii="Times New Roman" w:eastAsia="Times New Roman" w:hAnsi="Times New Roman" w:cs="Times New Roman"/>
                <w:color w:val="000000"/>
                <w:sz w:val="24"/>
                <w:szCs w:val="24"/>
                <w:u w:color="000000"/>
                <w:lang w:eastAsia="ru-RU"/>
              </w:rPr>
            </w:pPr>
          </w:p>
        </w:tc>
        <w:tc>
          <w:tcPr>
            <w:tcW w:w="1013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4D56C8" w:rsidRPr="004D56C8" w:rsidRDefault="004D56C8" w:rsidP="004D56C8">
            <w:pPr>
              <w:widowControl w:val="0"/>
              <w:spacing w:after="0" w:line="240" w:lineRule="auto"/>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Областной бюджет</w:t>
            </w:r>
          </w:p>
        </w:tc>
        <w:tc>
          <w:tcPr>
            <w:tcW w:w="3437" w:type="dxa"/>
            <w:vMerge/>
            <w:tcBorders>
              <w:left w:val="single" w:sz="4" w:space="0" w:color="000000"/>
              <w:right w:val="single" w:sz="4" w:space="0" w:color="000000"/>
            </w:tcBorders>
            <w:tcMar>
              <w:top w:w="0" w:type="dxa"/>
              <w:left w:w="57" w:type="dxa"/>
              <w:bottom w:w="0" w:type="dxa"/>
              <w:right w:w="57" w:type="dxa"/>
            </w:tcMar>
          </w:tcPr>
          <w:p w:rsidR="004D56C8" w:rsidRPr="004D56C8" w:rsidRDefault="004D56C8" w:rsidP="004D56C8">
            <w:pPr>
              <w:widowControl w:val="0"/>
              <w:spacing w:after="0" w:line="240" w:lineRule="auto"/>
              <w:jc w:val="center"/>
              <w:rPr>
                <w:rFonts w:ascii="Times New Roman" w:eastAsia="Times New Roman" w:hAnsi="Times New Roman" w:cs="Times New Roman"/>
                <w:color w:val="000000"/>
                <w:sz w:val="24"/>
                <w:szCs w:val="24"/>
                <w:u w:color="000000"/>
                <w:lang w:eastAsia="ru-RU"/>
              </w:rPr>
            </w:pPr>
          </w:p>
        </w:tc>
        <w:tc>
          <w:tcPr>
            <w:tcW w:w="161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4D56C8" w:rsidRPr="004D56C8" w:rsidRDefault="004D56C8" w:rsidP="004D56C8">
            <w:pPr>
              <w:widowControl w:val="0"/>
              <w:spacing w:after="0" w:line="240" w:lineRule="auto"/>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0,0</w:t>
            </w:r>
          </w:p>
        </w:tc>
        <w:tc>
          <w:tcPr>
            <w:tcW w:w="147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4D56C8" w:rsidRPr="004D56C8" w:rsidRDefault="004D56C8" w:rsidP="004D56C8">
            <w:pPr>
              <w:widowControl w:val="0"/>
              <w:spacing w:after="0" w:line="240" w:lineRule="auto"/>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0,0</w:t>
            </w:r>
          </w:p>
        </w:tc>
        <w:tc>
          <w:tcPr>
            <w:tcW w:w="174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4D56C8" w:rsidRPr="004D56C8" w:rsidRDefault="004D56C8" w:rsidP="004D56C8">
            <w:pPr>
              <w:widowControl w:val="0"/>
              <w:spacing w:after="0" w:line="240" w:lineRule="auto"/>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0,0</w:t>
            </w:r>
          </w:p>
        </w:tc>
        <w:tc>
          <w:tcPr>
            <w:tcW w:w="211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4D56C8" w:rsidRPr="004D56C8" w:rsidRDefault="004D56C8" w:rsidP="004D56C8">
            <w:pPr>
              <w:widowControl w:val="0"/>
              <w:spacing w:after="0" w:line="240" w:lineRule="auto"/>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0,0</w:t>
            </w:r>
          </w:p>
        </w:tc>
      </w:tr>
      <w:tr w:rsidR="004D56C8" w:rsidRPr="004D56C8" w:rsidTr="004D56C8">
        <w:tc>
          <w:tcPr>
            <w:tcW w:w="986" w:type="dxa"/>
            <w:tcBorders>
              <w:left w:val="single" w:sz="4" w:space="0" w:color="000000"/>
              <w:right w:val="single" w:sz="4" w:space="0" w:color="000000"/>
            </w:tcBorders>
            <w:tcMar>
              <w:top w:w="0" w:type="dxa"/>
              <w:left w:w="57" w:type="dxa"/>
              <w:bottom w:w="0" w:type="dxa"/>
              <w:right w:w="57" w:type="dxa"/>
            </w:tcMar>
          </w:tcPr>
          <w:p w:rsidR="004D56C8" w:rsidRPr="004D56C8" w:rsidRDefault="004D56C8" w:rsidP="004D56C8">
            <w:pPr>
              <w:widowControl w:val="0"/>
              <w:spacing w:after="0" w:line="240" w:lineRule="auto"/>
              <w:jc w:val="center"/>
              <w:rPr>
                <w:rFonts w:ascii="Times New Roman" w:eastAsia="Times New Roman" w:hAnsi="Times New Roman" w:cs="Times New Roman"/>
                <w:color w:val="000000"/>
                <w:sz w:val="24"/>
                <w:szCs w:val="24"/>
                <w:u w:color="000000"/>
                <w:lang w:eastAsia="ru-RU"/>
              </w:rPr>
            </w:pPr>
          </w:p>
        </w:tc>
        <w:tc>
          <w:tcPr>
            <w:tcW w:w="1013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4D56C8" w:rsidRPr="004D56C8" w:rsidRDefault="004D56C8" w:rsidP="004D56C8">
            <w:pPr>
              <w:widowControl w:val="0"/>
              <w:spacing w:after="0" w:line="240" w:lineRule="auto"/>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Местный бюджет</w:t>
            </w:r>
          </w:p>
        </w:tc>
        <w:tc>
          <w:tcPr>
            <w:tcW w:w="3437" w:type="dxa"/>
            <w:vMerge/>
            <w:tcBorders>
              <w:left w:val="single" w:sz="4" w:space="0" w:color="000000"/>
              <w:bottom w:val="single" w:sz="4" w:space="0" w:color="000000"/>
              <w:right w:val="single" w:sz="4" w:space="0" w:color="000000"/>
            </w:tcBorders>
            <w:tcMar>
              <w:top w:w="0" w:type="dxa"/>
              <w:left w:w="57" w:type="dxa"/>
              <w:bottom w:w="0" w:type="dxa"/>
              <w:right w:w="57" w:type="dxa"/>
            </w:tcMar>
          </w:tcPr>
          <w:p w:rsidR="004D56C8" w:rsidRPr="004D56C8" w:rsidRDefault="004D56C8" w:rsidP="004D56C8">
            <w:pPr>
              <w:widowControl w:val="0"/>
              <w:spacing w:after="0" w:line="240" w:lineRule="auto"/>
              <w:jc w:val="center"/>
              <w:rPr>
                <w:rFonts w:ascii="Times New Roman" w:eastAsia="Times New Roman" w:hAnsi="Times New Roman" w:cs="Times New Roman"/>
                <w:color w:val="000000"/>
                <w:sz w:val="24"/>
                <w:szCs w:val="24"/>
                <w:u w:color="000000"/>
                <w:lang w:eastAsia="ru-RU"/>
              </w:rPr>
            </w:pPr>
          </w:p>
        </w:tc>
        <w:tc>
          <w:tcPr>
            <w:tcW w:w="161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4D56C8" w:rsidRPr="004D56C8" w:rsidRDefault="004D56C8" w:rsidP="004D56C8">
            <w:pPr>
              <w:widowControl w:val="0"/>
              <w:spacing w:after="0" w:line="240" w:lineRule="auto"/>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0,0</w:t>
            </w:r>
          </w:p>
        </w:tc>
        <w:tc>
          <w:tcPr>
            <w:tcW w:w="147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4D56C8" w:rsidRPr="004D56C8" w:rsidRDefault="004D56C8" w:rsidP="004D56C8">
            <w:pPr>
              <w:widowControl w:val="0"/>
              <w:spacing w:after="0" w:line="240" w:lineRule="auto"/>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0,0</w:t>
            </w:r>
          </w:p>
        </w:tc>
        <w:tc>
          <w:tcPr>
            <w:tcW w:w="174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4D56C8" w:rsidRPr="004D56C8" w:rsidRDefault="004D56C8" w:rsidP="004D56C8">
            <w:pPr>
              <w:widowControl w:val="0"/>
              <w:spacing w:after="0" w:line="240" w:lineRule="auto"/>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0,0</w:t>
            </w:r>
          </w:p>
        </w:tc>
        <w:tc>
          <w:tcPr>
            <w:tcW w:w="211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4D56C8" w:rsidRPr="004D56C8" w:rsidRDefault="004D56C8" w:rsidP="004D56C8">
            <w:pPr>
              <w:widowControl w:val="0"/>
              <w:spacing w:after="0" w:line="240" w:lineRule="auto"/>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0,0</w:t>
            </w:r>
          </w:p>
        </w:tc>
      </w:tr>
      <w:tr w:rsidR="004D56C8" w:rsidRPr="004D56C8" w:rsidTr="004D56C8">
        <w:tc>
          <w:tcPr>
            <w:tcW w:w="986" w:type="dxa"/>
            <w:tcBorders>
              <w:left w:val="single" w:sz="4" w:space="0" w:color="000000"/>
              <w:right w:val="single" w:sz="4" w:space="0" w:color="000000"/>
            </w:tcBorders>
            <w:tcMar>
              <w:top w:w="0" w:type="dxa"/>
              <w:left w:w="57" w:type="dxa"/>
              <w:bottom w:w="0" w:type="dxa"/>
              <w:right w:w="57" w:type="dxa"/>
            </w:tcMar>
          </w:tcPr>
          <w:p w:rsidR="004D56C8" w:rsidRPr="004D56C8" w:rsidRDefault="004D56C8" w:rsidP="004D56C8">
            <w:pPr>
              <w:widowControl w:val="0"/>
              <w:spacing w:after="0" w:line="240" w:lineRule="auto"/>
              <w:jc w:val="center"/>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6.</w:t>
            </w:r>
          </w:p>
        </w:tc>
        <w:tc>
          <w:tcPr>
            <w:tcW w:w="1013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4D56C8" w:rsidRPr="004D56C8" w:rsidRDefault="004D56C8" w:rsidP="004D56C8">
            <w:pPr>
              <w:widowControl w:val="0"/>
              <w:spacing w:after="0" w:line="240" w:lineRule="auto"/>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 xml:space="preserve">Мероприятие (результат) 2.5. </w:t>
            </w:r>
          </w:p>
          <w:p w:rsidR="004D56C8" w:rsidRPr="004D56C8" w:rsidRDefault="004D56C8" w:rsidP="004D56C8">
            <w:pPr>
              <w:widowControl w:val="0"/>
              <w:spacing w:after="0" w:line="240" w:lineRule="auto"/>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Распространена печатная продукция по вопросам противодействия коррупции в Дячкинском сельском поселении, в том числе учебных пособий и материалов (всего), в том числе:</w:t>
            </w:r>
          </w:p>
        </w:tc>
        <w:tc>
          <w:tcPr>
            <w:tcW w:w="3437" w:type="dxa"/>
            <w:vMerge w:val="restart"/>
            <w:tcBorders>
              <w:top w:val="single" w:sz="4" w:space="0" w:color="000000"/>
              <w:left w:val="single" w:sz="4" w:space="0" w:color="000000"/>
              <w:right w:val="single" w:sz="4" w:space="0" w:color="000000"/>
            </w:tcBorders>
            <w:tcMar>
              <w:top w:w="0" w:type="dxa"/>
              <w:left w:w="57" w:type="dxa"/>
              <w:bottom w:w="0" w:type="dxa"/>
              <w:right w:w="57" w:type="dxa"/>
            </w:tcMar>
          </w:tcPr>
          <w:p w:rsidR="004D56C8" w:rsidRPr="004D56C8" w:rsidRDefault="004D56C8" w:rsidP="004D56C8">
            <w:pPr>
              <w:widowControl w:val="0"/>
              <w:spacing w:after="0" w:line="240" w:lineRule="auto"/>
              <w:jc w:val="center"/>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Х</w:t>
            </w:r>
          </w:p>
        </w:tc>
        <w:tc>
          <w:tcPr>
            <w:tcW w:w="161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4D56C8" w:rsidRPr="004D56C8" w:rsidRDefault="004D56C8" w:rsidP="004D56C8">
            <w:pPr>
              <w:widowControl w:val="0"/>
              <w:spacing w:after="0" w:line="240" w:lineRule="auto"/>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0,0</w:t>
            </w:r>
          </w:p>
        </w:tc>
        <w:tc>
          <w:tcPr>
            <w:tcW w:w="147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4D56C8" w:rsidRPr="004D56C8" w:rsidRDefault="004D56C8" w:rsidP="004D56C8">
            <w:pPr>
              <w:widowControl w:val="0"/>
              <w:spacing w:after="0" w:line="240" w:lineRule="auto"/>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0,0</w:t>
            </w:r>
          </w:p>
        </w:tc>
        <w:tc>
          <w:tcPr>
            <w:tcW w:w="174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4D56C8" w:rsidRPr="004D56C8" w:rsidRDefault="004D56C8" w:rsidP="004D56C8">
            <w:pPr>
              <w:widowControl w:val="0"/>
              <w:spacing w:after="0" w:line="240" w:lineRule="auto"/>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0,0</w:t>
            </w:r>
          </w:p>
        </w:tc>
        <w:tc>
          <w:tcPr>
            <w:tcW w:w="211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4D56C8" w:rsidRPr="004D56C8" w:rsidRDefault="004D56C8" w:rsidP="004D56C8">
            <w:pPr>
              <w:widowControl w:val="0"/>
              <w:spacing w:after="0" w:line="240" w:lineRule="auto"/>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0,0</w:t>
            </w:r>
          </w:p>
        </w:tc>
      </w:tr>
      <w:tr w:rsidR="004D56C8" w:rsidRPr="004D56C8" w:rsidTr="004D56C8">
        <w:tc>
          <w:tcPr>
            <w:tcW w:w="986" w:type="dxa"/>
            <w:tcBorders>
              <w:left w:val="single" w:sz="4" w:space="0" w:color="000000"/>
              <w:right w:val="single" w:sz="4" w:space="0" w:color="000000"/>
            </w:tcBorders>
            <w:tcMar>
              <w:top w:w="0" w:type="dxa"/>
              <w:left w:w="57" w:type="dxa"/>
              <w:bottom w:w="0" w:type="dxa"/>
              <w:right w:w="57" w:type="dxa"/>
            </w:tcMar>
          </w:tcPr>
          <w:p w:rsidR="004D56C8" w:rsidRPr="004D56C8" w:rsidRDefault="004D56C8" w:rsidP="004D56C8">
            <w:pPr>
              <w:widowControl w:val="0"/>
              <w:spacing w:after="0" w:line="240" w:lineRule="auto"/>
              <w:rPr>
                <w:rFonts w:ascii="Times New Roman" w:eastAsia="Times New Roman" w:hAnsi="Times New Roman" w:cs="Times New Roman"/>
                <w:color w:val="000000"/>
                <w:sz w:val="24"/>
                <w:szCs w:val="24"/>
                <w:u w:color="000000"/>
                <w:lang w:eastAsia="ru-RU"/>
              </w:rPr>
            </w:pPr>
          </w:p>
        </w:tc>
        <w:tc>
          <w:tcPr>
            <w:tcW w:w="1013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4D56C8" w:rsidRPr="004D56C8" w:rsidRDefault="004D56C8" w:rsidP="004D56C8">
            <w:pPr>
              <w:widowControl w:val="0"/>
              <w:spacing w:after="0" w:line="240" w:lineRule="auto"/>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Федеральный бюджет</w:t>
            </w:r>
          </w:p>
        </w:tc>
        <w:tc>
          <w:tcPr>
            <w:tcW w:w="3437" w:type="dxa"/>
            <w:vMerge/>
            <w:tcBorders>
              <w:left w:val="single" w:sz="4" w:space="0" w:color="000000"/>
              <w:right w:val="single" w:sz="4" w:space="0" w:color="000000"/>
            </w:tcBorders>
            <w:tcMar>
              <w:top w:w="0" w:type="dxa"/>
              <w:left w:w="57" w:type="dxa"/>
              <w:bottom w:w="0" w:type="dxa"/>
              <w:right w:w="57" w:type="dxa"/>
            </w:tcMar>
          </w:tcPr>
          <w:p w:rsidR="004D56C8" w:rsidRPr="004D56C8" w:rsidRDefault="004D56C8" w:rsidP="004D56C8">
            <w:pPr>
              <w:widowControl w:val="0"/>
              <w:spacing w:after="0" w:line="240" w:lineRule="auto"/>
              <w:rPr>
                <w:rFonts w:ascii="Times New Roman" w:eastAsia="Times New Roman" w:hAnsi="Times New Roman" w:cs="Times New Roman"/>
                <w:color w:val="000000"/>
                <w:sz w:val="24"/>
                <w:szCs w:val="24"/>
                <w:u w:color="000000"/>
                <w:lang w:eastAsia="ru-RU"/>
              </w:rPr>
            </w:pPr>
          </w:p>
        </w:tc>
        <w:tc>
          <w:tcPr>
            <w:tcW w:w="161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4D56C8" w:rsidRPr="004D56C8" w:rsidRDefault="004D56C8" w:rsidP="004D56C8">
            <w:pPr>
              <w:widowControl w:val="0"/>
              <w:spacing w:after="0" w:line="240" w:lineRule="auto"/>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0,0</w:t>
            </w:r>
          </w:p>
        </w:tc>
        <w:tc>
          <w:tcPr>
            <w:tcW w:w="147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4D56C8" w:rsidRPr="004D56C8" w:rsidRDefault="004D56C8" w:rsidP="004D56C8">
            <w:pPr>
              <w:widowControl w:val="0"/>
              <w:spacing w:after="0" w:line="240" w:lineRule="auto"/>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0,0</w:t>
            </w:r>
          </w:p>
        </w:tc>
        <w:tc>
          <w:tcPr>
            <w:tcW w:w="174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4D56C8" w:rsidRPr="004D56C8" w:rsidRDefault="004D56C8" w:rsidP="004D56C8">
            <w:pPr>
              <w:widowControl w:val="0"/>
              <w:spacing w:after="0" w:line="240" w:lineRule="auto"/>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0,0</w:t>
            </w:r>
          </w:p>
        </w:tc>
        <w:tc>
          <w:tcPr>
            <w:tcW w:w="211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4D56C8" w:rsidRPr="004D56C8" w:rsidRDefault="004D56C8" w:rsidP="004D56C8">
            <w:pPr>
              <w:widowControl w:val="0"/>
              <w:spacing w:after="0" w:line="240" w:lineRule="auto"/>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0,0</w:t>
            </w:r>
          </w:p>
        </w:tc>
      </w:tr>
      <w:tr w:rsidR="004D56C8" w:rsidRPr="004D56C8" w:rsidTr="004D56C8">
        <w:tc>
          <w:tcPr>
            <w:tcW w:w="986" w:type="dxa"/>
            <w:tcBorders>
              <w:left w:val="single" w:sz="4" w:space="0" w:color="000000"/>
              <w:right w:val="single" w:sz="4" w:space="0" w:color="000000"/>
            </w:tcBorders>
            <w:tcMar>
              <w:top w:w="0" w:type="dxa"/>
              <w:left w:w="57" w:type="dxa"/>
              <w:bottom w:w="0" w:type="dxa"/>
              <w:right w:w="57" w:type="dxa"/>
            </w:tcMar>
          </w:tcPr>
          <w:p w:rsidR="004D56C8" w:rsidRPr="004D56C8" w:rsidRDefault="004D56C8" w:rsidP="004D56C8">
            <w:pPr>
              <w:widowControl w:val="0"/>
              <w:spacing w:after="0" w:line="240" w:lineRule="auto"/>
              <w:rPr>
                <w:rFonts w:ascii="Times New Roman" w:eastAsia="Times New Roman" w:hAnsi="Times New Roman" w:cs="Times New Roman"/>
                <w:color w:val="000000"/>
                <w:sz w:val="24"/>
                <w:szCs w:val="24"/>
                <w:u w:color="000000"/>
                <w:lang w:eastAsia="ru-RU"/>
              </w:rPr>
            </w:pPr>
          </w:p>
        </w:tc>
        <w:tc>
          <w:tcPr>
            <w:tcW w:w="1013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4D56C8" w:rsidRPr="004D56C8" w:rsidRDefault="004D56C8" w:rsidP="004D56C8">
            <w:pPr>
              <w:widowControl w:val="0"/>
              <w:spacing w:after="0" w:line="240" w:lineRule="auto"/>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Областной бюджет</w:t>
            </w:r>
          </w:p>
        </w:tc>
        <w:tc>
          <w:tcPr>
            <w:tcW w:w="3437" w:type="dxa"/>
            <w:vMerge/>
            <w:tcBorders>
              <w:left w:val="single" w:sz="4" w:space="0" w:color="000000"/>
              <w:right w:val="single" w:sz="4" w:space="0" w:color="000000"/>
            </w:tcBorders>
            <w:tcMar>
              <w:top w:w="0" w:type="dxa"/>
              <w:left w:w="57" w:type="dxa"/>
              <w:bottom w:w="0" w:type="dxa"/>
              <w:right w:w="57" w:type="dxa"/>
            </w:tcMar>
          </w:tcPr>
          <w:p w:rsidR="004D56C8" w:rsidRPr="004D56C8" w:rsidRDefault="004D56C8" w:rsidP="004D56C8">
            <w:pPr>
              <w:widowControl w:val="0"/>
              <w:spacing w:after="0" w:line="240" w:lineRule="auto"/>
              <w:rPr>
                <w:rFonts w:ascii="Times New Roman" w:eastAsia="Times New Roman" w:hAnsi="Times New Roman" w:cs="Times New Roman"/>
                <w:color w:val="000000"/>
                <w:sz w:val="24"/>
                <w:szCs w:val="24"/>
                <w:u w:color="000000"/>
                <w:lang w:eastAsia="ru-RU"/>
              </w:rPr>
            </w:pPr>
          </w:p>
        </w:tc>
        <w:tc>
          <w:tcPr>
            <w:tcW w:w="161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4D56C8" w:rsidRPr="004D56C8" w:rsidRDefault="004D56C8" w:rsidP="004D56C8">
            <w:pPr>
              <w:widowControl w:val="0"/>
              <w:spacing w:after="0" w:line="240" w:lineRule="auto"/>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0,0</w:t>
            </w:r>
          </w:p>
        </w:tc>
        <w:tc>
          <w:tcPr>
            <w:tcW w:w="147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4D56C8" w:rsidRPr="004D56C8" w:rsidRDefault="004D56C8" w:rsidP="004D56C8">
            <w:pPr>
              <w:widowControl w:val="0"/>
              <w:spacing w:after="0" w:line="240" w:lineRule="auto"/>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0,0</w:t>
            </w:r>
          </w:p>
        </w:tc>
        <w:tc>
          <w:tcPr>
            <w:tcW w:w="174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4D56C8" w:rsidRPr="004D56C8" w:rsidRDefault="004D56C8" w:rsidP="004D56C8">
            <w:pPr>
              <w:widowControl w:val="0"/>
              <w:spacing w:after="0" w:line="240" w:lineRule="auto"/>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0,0</w:t>
            </w:r>
          </w:p>
        </w:tc>
        <w:tc>
          <w:tcPr>
            <w:tcW w:w="211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4D56C8" w:rsidRPr="004D56C8" w:rsidRDefault="004D56C8" w:rsidP="004D56C8">
            <w:pPr>
              <w:widowControl w:val="0"/>
              <w:spacing w:after="0" w:line="240" w:lineRule="auto"/>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0,0</w:t>
            </w:r>
          </w:p>
        </w:tc>
      </w:tr>
      <w:tr w:rsidR="004D56C8" w:rsidRPr="004D56C8" w:rsidTr="004D56C8">
        <w:tc>
          <w:tcPr>
            <w:tcW w:w="986" w:type="dxa"/>
            <w:tcBorders>
              <w:left w:val="single" w:sz="4" w:space="0" w:color="000000"/>
              <w:right w:val="single" w:sz="4" w:space="0" w:color="000000"/>
            </w:tcBorders>
            <w:tcMar>
              <w:top w:w="0" w:type="dxa"/>
              <w:left w:w="57" w:type="dxa"/>
              <w:bottom w:w="0" w:type="dxa"/>
              <w:right w:w="57" w:type="dxa"/>
            </w:tcMar>
          </w:tcPr>
          <w:p w:rsidR="004D56C8" w:rsidRPr="004D56C8" w:rsidRDefault="004D56C8" w:rsidP="004D56C8">
            <w:pPr>
              <w:widowControl w:val="0"/>
              <w:spacing w:after="0" w:line="240" w:lineRule="auto"/>
              <w:rPr>
                <w:rFonts w:ascii="Times New Roman" w:eastAsia="Times New Roman" w:hAnsi="Times New Roman" w:cs="Times New Roman"/>
                <w:color w:val="000000"/>
                <w:sz w:val="24"/>
                <w:szCs w:val="24"/>
                <w:u w:color="000000"/>
                <w:lang w:eastAsia="ru-RU"/>
              </w:rPr>
            </w:pPr>
          </w:p>
        </w:tc>
        <w:tc>
          <w:tcPr>
            <w:tcW w:w="1013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4D56C8" w:rsidRPr="004D56C8" w:rsidRDefault="004D56C8" w:rsidP="004D56C8">
            <w:pPr>
              <w:widowControl w:val="0"/>
              <w:spacing w:after="0" w:line="240" w:lineRule="auto"/>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Местный бюджет</w:t>
            </w:r>
          </w:p>
        </w:tc>
        <w:tc>
          <w:tcPr>
            <w:tcW w:w="3437" w:type="dxa"/>
            <w:vMerge/>
            <w:tcBorders>
              <w:left w:val="single" w:sz="4" w:space="0" w:color="000000"/>
              <w:bottom w:val="single" w:sz="4" w:space="0" w:color="000000"/>
              <w:right w:val="single" w:sz="4" w:space="0" w:color="000000"/>
            </w:tcBorders>
            <w:tcMar>
              <w:top w:w="0" w:type="dxa"/>
              <w:left w:w="57" w:type="dxa"/>
              <w:bottom w:w="0" w:type="dxa"/>
              <w:right w:w="57" w:type="dxa"/>
            </w:tcMar>
          </w:tcPr>
          <w:p w:rsidR="004D56C8" w:rsidRPr="004D56C8" w:rsidRDefault="004D56C8" w:rsidP="004D56C8">
            <w:pPr>
              <w:widowControl w:val="0"/>
              <w:spacing w:after="0" w:line="240" w:lineRule="auto"/>
              <w:rPr>
                <w:rFonts w:ascii="Times New Roman" w:eastAsia="Times New Roman" w:hAnsi="Times New Roman" w:cs="Times New Roman"/>
                <w:color w:val="000000"/>
                <w:sz w:val="24"/>
                <w:szCs w:val="24"/>
                <w:u w:color="000000"/>
                <w:lang w:eastAsia="ru-RU"/>
              </w:rPr>
            </w:pPr>
          </w:p>
        </w:tc>
        <w:tc>
          <w:tcPr>
            <w:tcW w:w="161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4D56C8" w:rsidRPr="004D56C8" w:rsidRDefault="004D56C8" w:rsidP="004D56C8">
            <w:pPr>
              <w:widowControl w:val="0"/>
              <w:spacing w:after="0" w:line="240" w:lineRule="auto"/>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0,0</w:t>
            </w:r>
          </w:p>
        </w:tc>
        <w:tc>
          <w:tcPr>
            <w:tcW w:w="147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4D56C8" w:rsidRPr="004D56C8" w:rsidRDefault="004D56C8" w:rsidP="004D56C8">
            <w:pPr>
              <w:widowControl w:val="0"/>
              <w:spacing w:after="0" w:line="240" w:lineRule="auto"/>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0,0</w:t>
            </w:r>
          </w:p>
        </w:tc>
        <w:tc>
          <w:tcPr>
            <w:tcW w:w="174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4D56C8" w:rsidRPr="004D56C8" w:rsidRDefault="004D56C8" w:rsidP="004D56C8">
            <w:pPr>
              <w:widowControl w:val="0"/>
              <w:spacing w:after="0" w:line="240" w:lineRule="auto"/>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0,0</w:t>
            </w:r>
          </w:p>
        </w:tc>
        <w:tc>
          <w:tcPr>
            <w:tcW w:w="211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4D56C8" w:rsidRPr="004D56C8" w:rsidRDefault="004D56C8" w:rsidP="004D56C8">
            <w:pPr>
              <w:widowControl w:val="0"/>
              <w:spacing w:after="0" w:line="240" w:lineRule="auto"/>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t>0,0</w:t>
            </w:r>
          </w:p>
        </w:tc>
      </w:tr>
    </w:tbl>
    <w:p w:rsidR="004D56C8" w:rsidRPr="004D56C8" w:rsidRDefault="004D56C8" w:rsidP="004D56C8">
      <w:pPr>
        <w:widowControl w:val="0"/>
        <w:spacing w:after="0" w:line="240" w:lineRule="auto"/>
        <w:jc w:val="center"/>
        <w:rPr>
          <w:rFonts w:ascii="Times New Roman" w:eastAsia="Times New Roman" w:hAnsi="Times New Roman" w:cs="Times New Roman"/>
          <w:color w:val="000000"/>
          <w:sz w:val="24"/>
          <w:szCs w:val="24"/>
          <w:u w:color="000000"/>
          <w:lang w:eastAsia="ru-RU"/>
        </w:rPr>
      </w:pPr>
    </w:p>
    <w:p w:rsidR="004D56C8" w:rsidRPr="004D56C8" w:rsidRDefault="004D56C8" w:rsidP="004D56C8">
      <w:pPr>
        <w:widowControl w:val="0"/>
        <w:spacing w:after="0" w:line="240" w:lineRule="auto"/>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br w:type="page"/>
      </w:r>
    </w:p>
    <w:p w:rsidR="004D56C8" w:rsidRPr="004D56C8" w:rsidRDefault="004D56C8" w:rsidP="004D56C8">
      <w:pPr>
        <w:widowControl w:val="0"/>
        <w:spacing w:after="0" w:line="240" w:lineRule="auto"/>
        <w:jc w:val="center"/>
        <w:rPr>
          <w:rFonts w:ascii="Times New Roman" w:eastAsia="Times New Roman" w:hAnsi="Times New Roman" w:cs="Times New Roman"/>
          <w:color w:val="000000"/>
          <w:sz w:val="24"/>
          <w:szCs w:val="24"/>
          <w:u w:color="000000"/>
          <w:lang w:eastAsia="ru-RU"/>
        </w:rPr>
      </w:pPr>
      <w:r w:rsidRPr="004D56C8">
        <w:rPr>
          <w:rFonts w:ascii="Times New Roman" w:eastAsia="Times New Roman" w:hAnsi="Times New Roman" w:cs="Times New Roman"/>
          <w:color w:val="000000"/>
          <w:sz w:val="24"/>
          <w:szCs w:val="24"/>
          <w:u w:color="000000"/>
          <w:lang w:eastAsia="ru-RU"/>
        </w:rPr>
        <w:lastRenderedPageBreak/>
        <w:t>5. План реализации комплекса процессных мероприятий на 2025 - 2027 год</w:t>
      </w:r>
    </w:p>
    <w:p w:rsidR="004D56C8" w:rsidRPr="004D56C8" w:rsidRDefault="004D56C8" w:rsidP="004D56C8">
      <w:pPr>
        <w:widowControl w:val="0"/>
        <w:spacing w:after="0" w:line="240" w:lineRule="auto"/>
        <w:jc w:val="center"/>
        <w:rPr>
          <w:rFonts w:ascii="Times New Roman" w:eastAsia="Times New Roman" w:hAnsi="Times New Roman" w:cs="Times New Roman"/>
          <w:color w:val="000000"/>
          <w:sz w:val="24"/>
          <w:szCs w:val="24"/>
          <w:u w:color="000000"/>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950"/>
        <w:gridCol w:w="6061"/>
        <w:gridCol w:w="2725"/>
        <w:gridCol w:w="7176"/>
        <w:gridCol w:w="2287"/>
        <w:gridCol w:w="2340"/>
      </w:tblGrid>
      <w:tr w:rsidR="004D56C8" w:rsidRPr="004D56C8" w:rsidTr="004D56C8">
        <w:trPr>
          <w:tblHeader/>
        </w:trPr>
        <w:tc>
          <w:tcPr>
            <w:tcW w:w="9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4D56C8" w:rsidRPr="004D56C8" w:rsidRDefault="004D56C8" w:rsidP="004D56C8">
            <w:pPr>
              <w:widowControl w:val="0"/>
              <w:tabs>
                <w:tab w:val="left" w:pos="11057"/>
              </w:tabs>
              <w:spacing w:after="0" w:line="240" w:lineRule="auto"/>
              <w:jc w:val="center"/>
              <w:rPr>
                <w:rFonts w:ascii="Times New Roman" w:eastAsia="Times New Roman" w:hAnsi="Times New Roman" w:cs="Times New Roman"/>
                <w:color w:val="000000"/>
                <w:u w:color="000000"/>
                <w:lang w:eastAsia="ru-RU"/>
              </w:rPr>
            </w:pPr>
            <w:r w:rsidRPr="004D56C8">
              <w:rPr>
                <w:rFonts w:ascii="Times New Roman" w:eastAsia="Times New Roman" w:hAnsi="Times New Roman" w:cs="Times New Roman"/>
                <w:color w:val="000000"/>
                <w:u w:color="000000"/>
                <w:lang w:eastAsia="ru-RU"/>
              </w:rPr>
              <w:t>№ п/п</w:t>
            </w:r>
          </w:p>
        </w:tc>
        <w:tc>
          <w:tcPr>
            <w:tcW w:w="6061" w:type="dxa"/>
            <w:tcBorders>
              <w:top w:val="single" w:sz="4" w:space="0" w:color="000000"/>
              <w:left w:val="single" w:sz="4" w:space="0" w:color="000000"/>
              <w:bottom w:val="single" w:sz="4" w:space="0" w:color="000000"/>
              <w:right w:val="single" w:sz="4" w:space="0" w:color="000000"/>
            </w:tcBorders>
            <w:tcMar>
              <w:left w:w="57" w:type="dxa"/>
              <w:right w:w="57" w:type="dxa"/>
            </w:tcMar>
          </w:tcPr>
          <w:p w:rsidR="004D56C8" w:rsidRPr="004D56C8" w:rsidRDefault="004D56C8" w:rsidP="004D56C8">
            <w:pPr>
              <w:widowControl w:val="0"/>
              <w:tabs>
                <w:tab w:val="left" w:pos="11057"/>
              </w:tabs>
              <w:spacing w:after="0" w:line="240" w:lineRule="auto"/>
              <w:jc w:val="center"/>
              <w:rPr>
                <w:rFonts w:ascii="Times New Roman" w:eastAsia="Times New Roman" w:hAnsi="Times New Roman" w:cs="Times New Roman"/>
                <w:color w:val="000000"/>
                <w:u w:color="000000"/>
                <w:lang w:eastAsia="ru-RU"/>
              </w:rPr>
            </w:pPr>
            <w:r w:rsidRPr="004D56C8">
              <w:rPr>
                <w:rFonts w:ascii="Times New Roman" w:eastAsia="Times New Roman" w:hAnsi="Times New Roman" w:cs="Times New Roman"/>
                <w:color w:val="000000"/>
                <w:u w:color="000000"/>
                <w:lang w:eastAsia="ru-RU"/>
              </w:rPr>
              <w:t>Наименование мероприятия (результата),</w:t>
            </w:r>
          </w:p>
          <w:p w:rsidR="004D56C8" w:rsidRPr="004D56C8" w:rsidRDefault="004D56C8" w:rsidP="004D56C8">
            <w:pPr>
              <w:widowControl w:val="0"/>
              <w:tabs>
                <w:tab w:val="left" w:pos="11057"/>
              </w:tabs>
              <w:spacing w:after="0" w:line="240" w:lineRule="auto"/>
              <w:jc w:val="center"/>
              <w:rPr>
                <w:rFonts w:ascii="Times New Roman" w:eastAsia="Times New Roman" w:hAnsi="Times New Roman" w:cs="Times New Roman"/>
                <w:color w:val="000000"/>
                <w:u w:color="000000"/>
                <w:lang w:eastAsia="ru-RU"/>
              </w:rPr>
            </w:pPr>
            <w:r w:rsidRPr="004D56C8">
              <w:rPr>
                <w:rFonts w:ascii="Times New Roman" w:eastAsia="Times New Roman" w:hAnsi="Times New Roman" w:cs="Times New Roman"/>
                <w:color w:val="000000"/>
                <w:u w:color="000000"/>
                <w:lang w:eastAsia="ru-RU"/>
              </w:rPr>
              <w:t>контрольной точки</w:t>
            </w:r>
          </w:p>
        </w:tc>
        <w:tc>
          <w:tcPr>
            <w:tcW w:w="2725" w:type="dxa"/>
            <w:tcBorders>
              <w:top w:val="single" w:sz="4" w:space="0" w:color="000000"/>
              <w:left w:val="single" w:sz="4" w:space="0" w:color="000000"/>
              <w:bottom w:val="single" w:sz="4" w:space="0" w:color="000000"/>
              <w:right w:val="single" w:sz="4" w:space="0" w:color="000000"/>
            </w:tcBorders>
            <w:tcMar>
              <w:left w:w="57" w:type="dxa"/>
              <w:right w:w="57" w:type="dxa"/>
            </w:tcMar>
          </w:tcPr>
          <w:p w:rsidR="004D56C8" w:rsidRPr="004D56C8" w:rsidRDefault="004D56C8" w:rsidP="004D56C8">
            <w:pPr>
              <w:widowControl w:val="0"/>
              <w:tabs>
                <w:tab w:val="left" w:pos="11057"/>
              </w:tabs>
              <w:spacing w:after="0" w:line="240" w:lineRule="auto"/>
              <w:jc w:val="center"/>
              <w:rPr>
                <w:rFonts w:ascii="Times New Roman" w:eastAsia="Times New Roman" w:hAnsi="Times New Roman" w:cs="Times New Roman"/>
                <w:color w:val="000000"/>
                <w:u w:color="000000"/>
                <w:lang w:eastAsia="ru-RU"/>
              </w:rPr>
            </w:pPr>
            <w:r w:rsidRPr="004D56C8">
              <w:rPr>
                <w:rFonts w:ascii="Times New Roman" w:eastAsia="Times New Roman" w:hAnsi="Times New Roman" w:cs="Times New Roman"/>
                <w:color w:val="000000"/>
                <w:u w:color="000000"/>
                <w:lang w:eastAsia="ru-RU"/>
              </w:rPr>
              <w:t>Дата наступления контрольной точки</w:t>
            </w:r>
          </w:p>
        </w:tc>
        <w:tc>
          <w:tcPr>
            <w:tcW w:w="7176" w:type="dxa"/>
            <w:tcBorders>
              <w:top w:val="single" w:sz="4" w:space="0" w:color="000000"/>
              <w:left w:val="single" w:sz="4" w:space="0" w:color="000000"/>
              <w:bottom w:val="single" w:sz="4" w:space="0" w:color="000000"/>
              <w:right w:val="single" w:sz="4" w:space="0" w:color="000000"/>
            </w:tcBorders>
            <w:tcMar>
              <w:left w:w="57" w:type="dxa"/>
              <w:right w:w="57" w:type="dxa"/>
            </w:tcMar>
          </w:tcPr>
          <w:p w:rsidR="004D56C8" w:rsidRPr="004D56C8" w:rsidRDefault="004D56C8" w:rsidP="004D56C8">
            <w:pPr>
              <w:widowControl w:val="0"/>
              <w:tabs>
                <w:tab w:val="left" w:pos="11057"/>
              </w:tabs>
              <w:spacing w:after="0" w:line="240" w:lineRule="auto"/>
              <w:jc w:val="center"/>
              <w:rPr>
                <w:rFonts w:ascii="Times New Roman" w:eastAsia="Times New Roman" w:hAnsi="Times New Roman" w:cs="Times New Roman"/>
                <w:color w:val="000000"/>
                <w:u w:color="000000"/>
                <w:lang w:eastAsia="ru-RU"/>
              </w:rPr>
            </w:pPr>
            <w:r w:rsidRPr="004D56C8">
              <w:rPr>
                <w:rFonts w:ascii="Times New Roman" w:eastAsia="Times New Roman" w:hAnsi="Times New Roman" w:cs="Times New Roman"/>
                <w:color w:val="000000"/>
                <w:u w:color="000000"/>
                <w:lang w:eastAsia="ru-RU"/>
              </w:rPr>
              <w:t xml:space="preserve">Ответственный исполнитель </w:t>
            </w:r>
          </w:p>
          <w:p w:rsidR="004D56C8" w:rsidRPr="004D56C8" w:rsidRDefault="004D56C8" w:rsidP="004D56C8">
            <w:pPr>
              <w:widowControl w:val="0"/>
              <w:tabs>
                <w:tab w:val="center" w:pos="2121"/>
                <w:tab w:val="right" w:pos="4243"/>
                <w:tab w:val="left" w:pos="11057"/>
              </w:tabs>
              <w:spacing w:after="0" w:line="240" w:lineRule="auto"/>
              <w:jc w:val="center"/>
              <w:rPr>
                <w:rFonts w:ascii="Times New Roman" w:eastAsia="Times New Roman" w:hAnsi="Times New Roman" w:cs="Times New Roman"/>
                <w:color w:val="000000"/>
                <w:u w:color="000000"/>
                <w:lang w:eastAsia="ru-RU"/>
              </w:rPr>
            </w:pPr>
            <w:r w:rsidRPr="004D56C8">
              <w:rPr>
                <w:rFonts w:ascii="Times New Roman" w:eastAsia="Times New Roman" w:hAnsi="Times New Roman" w:cs="Times New Roman"/>
                <w:color w:val="000000"/>
                <w:u w:color="000000"/>
                <w:lang w:eastAsia="ru-RU"/>
              </w:rPr>
              <w:t>(ФИО, должность, структурное подразделение Администрации Дячкинского сельского поселения, муниципальное подведомственное учреждение Дячкинского сельского поселения)</w:t>
            </w:r>
          </w:p>
        </w:tc>
        <w:tc>
          <w:tcPr>
            <w:tcW w:w="2287" w:type="dxa"/>
            <w:tcBorders>
              <w:top w:val="single" w:sz="4" w:space="0" w:color="000000"/>
              <w:left w:val="single" w:sz="4" w:space="0" w:color="000000"/>
              <w:bottom w:val="single" w:sz="4" w:space="0" w:color="000000"/>
              <w:right w:val="single" w:sz="4" w:space="0" w:color="000000"/>
            </w:tcBorders>
            <w:tcMar>
              <w:left w:w="57" w:type="dxa"/>
              <w:right w:w="57" w:type="dxa"/>
            </w:tcMar>
          </w:tcPr>
          <w:p w:rsidR="004D56C8" w:rsidRPr="004D56C8" w:rsidRDefault="004D56C8" w:rsidP="004D56C8">
            <w:pPr>
              <w:widowControl w:val="0"/>
              <w:tabs>
                <w:tab w:val="left" w:pos="11057"/>
              </w:tabs>
              <w:spacing w:after="0" w:line="240" w:lineRule="auto"/>
              <w:jc w:val="center"/>
              <w:rPr>
                <w:rFonts w:ascii="Times New Roman" w:eastAsia="Times New Roman" w:hAnsi="Times New Roman" w:cs="Times New Roman"/>
                <w:color w:val="000000"/>
                <w:u w:color="000000"/>
                <w:lang w:eastAsia="ru-RU"/>
              </w:rPr>
            </w:pPr>
            <w:r w:rsidRPr="004D56C8">
              <w:rPr>
                <w:rFonts w:ascii="Times New Roman" w:eastAsia="Times New Roman" w:hAnsi="Times New Roman" w:cs="Times New Roman"/>
                <w:color w:val="000000"/>
                <w:u w:color="000000"/>
                <w:lang w:eastAsia="ru-RU"/>
              </w:rPr>
              <w:t xml:space="preserve">Вид </w:t>
            </w:r>
            <w:proofErr w:type="spellStart"/>
            <w:proofErr w:type="gramStart"/>
            <w:r w:rsidRPr="004D56C8">
              <w:rPr>
                <w:rFonts w:ascii="Times New Roman" w:eastAsia="Times New Roman" w:hAnsi="Times New Roman" w:cs="Times New Roman"/>
                <w:color w:val="000000"/>
                <w:u w:color="000000"/>
                <w:lang w:eastAsia="ru-RU"/>
              </w:rPr>
              <w:t>подтверждающе-го</w:t>
            </w:r>
            <w:proofErr w:type="spellEnd"/>
            <w:proofErr w:type="gramEnd"/>
            <w:r w:rsidRPr="004D56C8">
              <w:rPr>
                <w:rFonts w:ascii="Times New Roman" w:eastAsia="Times New Roman" w:hAnsi="Times New Roman" w:cs="Times New Roman"/>
                <w:color w:val="000000"/>
                <w:u w:color="000000"/>
                <w:lang w:eastAsia="ru-RU"/>
              </w:rPr>
              <w:t xml:space="preserve"> документа</w:t>
            </w:r>
          </w:p>
        </w:tc>
        <w:tc>
          <w:tcPr>
            <w:tcW w:w="2340" w:type="dxa"/>
            <w:tcBorders>
              <w:top w:val="single" w:sz="4" w:space="0" w:color="000000"/>
              <w:left w:val="single" w:sz="4" w:space="0" w:color="000000"/>
              <w:bottom w:val="single" w:sz="4" w:space="0" w:color="000000"/>
              <w:right w:val="single" w:sz="4" w:space="0" w:color="000000"/>
            </w:tcBorders>
            <w:tcMar>
              <w:left w:w="57" w:type="dxa"/>
              <w:right w:w="57" w:type="dxa"/>
            </w:tcMar>
          </w:tcPr>
          <w:p w:rsidR="004D56C8" w:rsidRPr="004D56C8" w:rsidRDefault="004D56C8" w:rsidP="004D56C8">
            <w:pPr>
              <w:widowControl w:val="0"/>
              <w:tabs>
                <w:tab w:val="left" w:pos="11057"/>
              </w:tabs>
              <w:spacing w:after="0" w:line="240" w:lineRule="auto"/>
              <w:jc w:val="center"/>
              <w:rPr>
                <w:rFonts w:ascii="Times New Roman" w:eastAsia="Times New Roman" w:hAnsi="Times New Roman" w:cs="Times New Roman"/>
                <w:color w:val="000000"/>
                <w:u w:color="000000"/>
                <w:lang w:eastAsia="ru-RU"/>
              </w:rPr>
            </w:pPr>
            <w:r w:rsidRPr="004D56C8">
              <w:rPr>
                <w:rFonts w:ascii="Times New Roman" w:eastAsia="Times New Roman" w:hAnsi="Times New Roman" w:cs="Times New Roman"/>
                <w:color w:val="000000"/>
                <w:u w:color="000000"/>
                <w:lang w:eastAsia="ru-RU"/>
              </w:rPr>
              <w:t>Информационная система</w:t>
            </w:r>
          </w:p>
          <w:p w:rsidR="004D56C8" w:rsidRPr="004D56C8" w:rsidRDefault="004D56C8" w:rsidP="004D56C8">
            <w:pPr>
              <w:widowControl w:val="0"/>
              <w:tabs>
                <w:tab w:val="left" w:pos="11057"/>
              </w:tabs>
              <w:spacing w:after="0" w:line="240" w:lineRule="auto"/>
              <w:jc w:val="center"/>
              <w:rPr>
                <w:rFonts w:ascii="Times New Roman" w:eastAsia="Times New Roman" w:hAnsi="Times New Roman" w:cs="Times New Roman"/>
                <w:color w:val="000000"/>
                <w:u w:color="000000"/>
                <w:lang w:eastAsia="ru-RU"/>
              </w:rPr>
            </w:pPr>
            <w:r w:rsidRPr="004D56C8">
              <w:rPr>
                <w:rFonts w:ascii="Times New Roman" w:eastAsia="Times New Roman" w:hAnsi="Times New Roman" w:cs="Times New Roman"/>
                <w:color w:val="000000"/>
                <w:u w:color="000000"/>
                <w:lang w:eastAsia="ru-RU"/>
              </w:rPr>
              <w:t>(источник данных)</w:t>
            </w:r>
          </w:p>
        </w:tc>
      </w:tr>
    </w:tbl>
    <w:p w:rsidR="004D56C8" w:rsidRPr="004D56C8" w:rsidRDefault="004D56C8" w:rsidP="004D56C8">
      <w:pPr>
        <w:widowControl w:val="0"/>
        <w:spacing w:after="0" w:line="240" w:lineRule="auto"/>
        <w:rPr>
          <w:rFonts w:ascii="Times New Roman" w:eastAsia="Times New Roman" w:hAnsi="Times New Roman" w:cs="Times New Roman"/>
          <w:color w:val="000000"/>
          <w:sz w:val="24"/>
          <w:szCs w:val="24"/>
          <w:u w:color="000000"/>
          <w:lang w:eastAsia="ru-RU"/>
        </w:rPr>
      </w:pPr>
    </w:p>
    <w:tbl>
      <w:tblPr>
        <w:tblW w:w="21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950"/>
        <w:gridCol w:w="6061"/>
        <w:gridCol w:w="2725"/>
        <w:gridCol w:w="7176"/>
        <w:gridCol w:w="2287"/>
        <w:gridCol w:w="2341"/>
      </w:tblGrid>
      <w:tr w:rsidR="004D56C8" w:rsidRPr="004D56C8" w:rsidTr="004D56C8">
        <w:trPr>
          <w:tblHeader/>
        </w:trPr>
        <w:tc>
          <w:tcPr>
            <w:tcW w:w="9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4D56C8" w:rsidRPr="004D56C8" w:rsidRDefault="004D56C8" w:rsidP="004D56C8">
            <w:pPr>
              <w:widowControl w:val="0"/>
              <w:tabs>
                <w:tab w:val="left" w:pos="11057"/>
              </w:tabs>
              <w:spacing w:after="0" w:line="240" w:lineRule="auto"/>
              <w:jc w:val="center"/>
              <w:rPr>
                <w:rFonts w:ascii="Times New Roman" w:eastAsia="Times New Roman" w:hAnsi="Times New Roman" w:cs="Times New Roman"/>
                <w:color w:val="000000"/>
                <w:u w:color="000000"/>
                <w:lang w:eastAsia="ru-RU"/>
              </w:rPr>
            </w:pPr>
            <w:r w:rsidRPr="004D56C8">
              <w:rPr>
                <w:rFonts w:ascii="Times New Roman" w:eastAsia="Times New Roman" w:hAnsi="Times New Roman" w:cs="Times New Roman"/>
                <w:color w:val="000000"/>
                <w:u w:color="000000"/>
                <w:lang w:eastAsia="ru-RU"/>
              </w:rPr>
              <w:t>1</w:t>
            </w:r>
          </w:p>
        </w:tc>
        <w:tc>
          <w:tcPr>
            <w:tcW w:w="6061" w:type="dxa"/>
            <w:tcBorders>
              <w:top w:val="single" w:sz="4" w:space="0" w:color="000000"/>
              <w:left w:val="single" w:sz="4" w:space="0" w:color="000000"/>
              <w:bottom w:val="single" w:sz="4" w:space="0" w:color="000000"/>
              <w:right w:val="single" w:sz="4" w:space="0" w:color="000000"/>
            </w:tcBorders>
            <w:tcMar>
              <w:left w:w="57" w:type="dxa"/>
              <w:right w:w="57" w:type="dxa"/>
            </w:tcMar>
          </w:tcPr>
          <w:p w:rsidR="004D56C8" w:rsidRPr="004D56C8" w:rsidRDefault="004D56C8" w:rsidP="004D56C8">
            <w:pPr>
              <w:widowControl w:val="0"/>
              <w:tabs>
                <w:tab w:val="left" w:pos="11057"/>
              </w:tabs>
              <w:spacing w:after="0" w:line="240" w:lineRule="auto"/>
              <w:jc w:val="center"/>
              <w:rPr>
                <w:rFonts w:ascii="Times New Roman" w:eastAsia="Times New Roman" w:hAnsi="Times New Roman" w:cs="Times New Roman"/>
                <w:color w:val="000000"/>
                <w:u w:color="000000"/>
                <w:lang w:eastAsia="ru-RU"/>
              </w:rPr>
            </w:pPr>
            <w:r w:rsidRPr="004D56C8">
              <w:rPr>
                <w:rFonts w:ascii="Times New Roman" w:eastAsia="Times New Roman" w:hAnsi="Times New Roman" w:cs="Times New Roman"/>
                <w:color w:val="000000"/>
                <w:u w:color="000000"/>
                <w:lang w:eastAsia="ru-RU"/>
              </w:rPr>
              <w:t>2</w:t>
            </w:r>
          </w:p>
        </w:tc>
        <w:tc>
          <w:tcPr>
            <w:tcW w:w="2725" w:type="dxa"/>
            <w:tcBorders>
              <w:top w:val="single" w:sz="4" w:space="0" w:color="000000"/>
              <w:left w:val="single" w:sz="4" w:space="0" w:color="000000"/>
              <w:bottom w:val="single" w:sz="4" w:space="0" w:color="000000"/>
              <w:right w:val="single" w:sz="4" w:space="0" w:color="000000"/>
            </w:tcBorders>
            <w:tcMar>
              <w:left w:w="57" w:type="dxa"/>
              <w:right w:w="57" w:type="dxa"/>
            </w:tcMar>
          </w:tcPr>
          <w:p w:rsidR="004D56C8" w:rsidRPr="004D56C8" w:rsidRDefault="004D56C8" w:rsidP="004D56C8">
            <w:pPr>
              <w:widowControl w:val="0"/>
              <w:tabs>
                <w:tab w:val="left" w:pos="11057"/>
              </w:tabs>
              <w:spacing w:after="0" w:line="240" w:lineRule="auto"/>
              <w:jc w:val="center"/>
              <w:rPr>
                <w:rFonts w:ascii="Times New Roman" w:eastAsia="Times New Roman" w:hAnsi="Times New Roman" w:cs="Times New Roman"/>
                <w:color w:val="000000"/>
                <w:u w:color="000000"/>
                <w:lang w:eastAsia="ru-RU"/>
              </w:rPr>
            </w:pPr>
            <w:r w:rsidRPr="004D56C8">
              <w:rPr>
                <w:rFonts w:ascii="Times New Roman" w:eastAsia="Times New Roman" w:hAnsi="Times New Roman" w:cs="Times New Roman"/>
                <w:color w:val="000000"/>
                <w:u w:color="000000"/>
                <w:lang w:eastAsia="ru-RU"/>
              </w:rPr>
              <w:t>3</w:t>
            </w:r>
          </w:p>
        </w:tc>
        <w:tc>
          <w:tcPr>
            <w:tcW w:w="7176" w:type="dxa"/>
            <w:tcBorders>
              <w:top w:val="single" w:sz="4" w:space="0" w:color="000000"/>
              <w:left w:val="single" w:sz="4" w:space="0" w:color="000000"/>
              <w:bottom w:val="single" w:sz="4" w:space="0" w:color="000000"/>
              <w:right w:val="single" w:sz="4" w:space="0" w:color="000000"/>
            </w:tcBorders>
            <w:tcMar>
              <w:left w:w="57" w:type="dxa"/>
              <w:right w:w="57" w:type="dxa"/>
            </w:tcMar>
          </w:tcPr>
          <w:p w:rsidR="004D56C8" w:rsidRPr="004D56C8" w:rsidRDefault="004D56C8" w:rsidP="004D56C8">
            <w:pPr>
              <w:widowControl w:val="0"/>
              <w:tabs>
                <w:tab w:val="center" w:pos="2121"/>
                <w:tab w:val="right" w:pos="4243"/>
                <w:tab w:val="left" w:pos="11057"/>
              </w:tabs>
              <w:spacing w:after="0" w:line="240" w:lineRule="auto"/>
              <w:jc w:val="center"/>
              <w:rPr>
                <w:rFonts w:ascii="Times New Roman" w:eastAsia="Times New Roman" w:hAnsi="Times New Roman" w:cs="Times New Roman"/>
                <w:color w:val="000000"/>
                <w:u w:color="000000"/>
                <w:lang w:eastAsia="ru-RU"/>
              </w:rPr>
            </w:pPr>
            <w:r w:rsidRPr="004D56C8">
              <w:rPr>
                <w:rFonts w:ascii="Times New Roman" w:eastAsia="Times New Roman" w:hAnsi="Times New Roman" w:cs="Times New Roman"/>
                <w:color w:val="000000"/>
                <w:u w:color="000000"/>
                <w:lang w:eastAsia="ru-RU"/>
              </w:rPr>
              <w:t>4</w:t>
            </w:r>
          </w:p>
        </w:tc>
        <w:tc>
          <w:tcPr>
            <w:tcW w:w="2287" w:type="dxa"/>
            <w:tcBorders>
              <w:top w:val="single" w:sz="4" w:space="0" w:color="000000"/>
              <w:left w:val="single" w:sz="4" w:space="0" w:color="000000"/>
              <w:bottom w:val="single" w:sz="4" w:space="0" w:color="000000"/>
              <w:right w:val="single" w:sz="4" w:space="0" w:color="000000"/>
            </w:tcBorders>
            <w:tcMar>
              <w:left w:w="57" w:type="dxa"/>
              <w:right w:w="57" w:type="dxa"/>
            </w:tcMar>
          </w:tcPr>
          <w:p w:rsidR="004D56C8" w:rsidRPr="004D56C8" w:rsidRDefault="004D56C8" w:rsidP="004D56C8">
            <w:pPr>
              <w:widowControl w:val="0"/>
              <w:tabs>
                <w:tab w:val="left" w:pos="11057"/>
              </w:tabs>
              <w:spacing w:after="0" w:line="240" w:lineRule="auto"/>
              <w:jc w:val="center"/>
              <w:rPr>
                <w:rFonts w:ascii="Times New Roman" w:eastAsia="Times New Roman" w:hAnsi="Times New Roman" w:cs="Times New Roman"/>
                <w:color w:val="000000"/>
                <w:u w:color="000000"/>
                <w:lang w:eastAsia="ru-RU"/>
              </w:rPr>
            </w:pPr>
            <w:r w:rsidRPr="004D56C8">
              <w:rPr>
                <w:rFonts w:ascii="Times New Roman" w:eastAsia="Times New Roman" w:hAnsi="Times New Roman" w:cs="Times New Roman"/>
                <w:color w:val="000000"/>
                <w:u w:color="000000"/>
                <w:lang w:eastAsia="ru-RU"/>
              </w:rPr>
              <w:t>5</w:t>
            </w:r>
          </w:p>
        </w:tc>
        <w:tc>
          <w:tcPr>
            <w:tcW w:w="2341" w:type="dxa"/>
            <w:tcBorders>
              <w:top w:val="single" w:sz="4" w:space="0" w:color="000000"/>
              <w:left w:val="single" w:sz="4" w:space="0" w:color="000000"/>
              <w:bottom w:val="single" w:sz="4" w:space="0" w:color="000000"/>
              <w:right w:val="single" w:sz="4" w:space="0" w:color="000000"/>
            </w:tcBorders>
            <w:tcMar>
              <w:left w:w="57" w:type="dxa"/>
              <w:right w:w="57" w:type="dxa"/>
            </w:tcMar>
          </w:tcPr>
          <w:p w:rsidR="004D56C8" w:rsidRPr="004D56C8" w:rsidRDefault="004D56C8" w:rsidP="004D56C8">
            <w:pPr>
              <w:widowControl w:val="0"/>
              <w:tabs>
                <w:tab w:val="left" w:pos="11057"/>
              </w:tabs>
              <w:spacing w:after="0" w:line="240" w:lineRule="auto"/>
              <w:jc w:val="center"/>
              <w:rPr>
                <w:rFonts w:ascii="Times New Roman" w:eastAsia="Times New Roman" w:hAnsi="Times New Roman" w:cs="Times New Roman"/>
                <w:color w:val="000000"/>
                <w:u w:color="000000"/>
                <w:lang w:eastAsia="ru-RU"/>
              </w:rPr>
            </w:pPr>
            <w:r w:rsidRPr="004D56C8">
              <w:rPr>
                <w:rFonts w:ascii="Times New Roman" w:eastAsia="Times New Roman" w:hAnsi="Times New Roman" w:cs="Times New Roman"/>
                <w:color w:val="000000"/>
                <w:u w:color="000000"/>
                <w:lang w:eastAsia="ru-RU"/>
              </w:rPr>
              <w:t>6</w:t>
            </w:r>
          </w:p>
        </w:tc>
      </w:tr>
      <w:tr w:rsidR="004D56C8" w:rsidRPr="004D56C8" w:rsidTr="004D56C8">
        <w:tc>
          <w:tcPr>
            <w:tcW w:w="21540" w:type="dxa"/>
            <w:gridSpan w:val="6"/>
            <w:tcBorders>
              <w:top w:val="single" w:sz="4" w:space="0" w:color="000000"/>
              <w:left w:val="single" w:sz="4" w:space="0" w:color="000000"/>
              <w:bottom w:val="single" w:sz="4" w:space="0" w:color="000000"/>
              <w:right w:val="single" w:sz="4" w:space="0" w:color="000000"/>
            </w:tcBorders>
            <w:tcMar>
              <w:left w:w="57" w:type="dxa"/>
              <w:right w:w="57" w:type="dxa"/>
            </w:tcMar>
          </w:tcPr>
          <w:p w:rsidR="004D56C8" w:rsidRPr="004D56C8" w:rsidRDefault="004D56C8" w:rsidP="004D56C8">
            <w:pPr>
              <w:widowControl w:val="0"/>
              <w:spacing w:after="0" w:line="240" w:lineRule="auto"/>
              <w:jc w:val="center"/>
              <w:rPr>
                <w:rFonts w:ascii="Times New Roman" w:eastAsia="Times New Roman" w:hAnsi="Times New Roman" w:cs="Times New Roman"/>
                <w:color w:val="000000"/>
                <w:u w:color="000000"/>
                <w:lang w:eastAsia="ru-RU"/>
              </w:rPr>
            </w:pPr>
            <w:r w:rsidRPr="004D56C8">
              <w:rPr>
                <w:rFonts w:ascii="Times New Roman" w:eastAsia="Times New Roman" w:hAnsi="Times New Roman" w:cs="Times New Roman"/>
                <w:color w:val="000000"/>
                <w:u w:color="000000"/>
                <w:lang w:eastAsia="ru-RU"/>
              </w:rPr>
              <w:t>1. Задача комплекса процессных мероприятий</w:t>
            </w:r>
          </w:p>
          <w:p w:rsidR="004D56C8" w:rsidRPr="004D56C8" w:rsidRDefault="004D56C8" w:rsidP="004D56C8">
            <w:pPr>
              <w:widowControl w:val="0"/>
              <w:spacing w:after="0" w:line="240" w:lineRule="auto"/>
              <w:jc w:val="center"/>
              <w:rPr>
                <w:rFonts w:ascii="Times New Roman" w:eastAsia="Times New Roman" w:hAnsi="Times New Roman" w:cs="Times New Roman"/>
                <w:color w:val="000000"/>
                <w:u w:color="000000"/>
                <w:lang w:eastAsia="ru-RU"/>
              </w:rPr>
            </w:pPr>
            <w:r w:rsidRPr="004D56C8">
              <w:rPr>
                <w:rFonts w:ascii="Times New Roman" w:eastAsia="Times New Roman" w:hAnsi="Times New Roman" w:cs="Times New Roman"/>
                <w:color w:val="000000"/>
                <w:u w:color="000000"/>
                <w:lang w:eastAsia="ru-RU"/>
              </w:rPr>
              <w:t>«Усовершенствовано правовое и организационное обеспечение реализации антикоррупционных мер»</w:t>
            </w:r>
          </w:p>
        </w:tc>
      </w:tr>
      <w:tr w:rsidR="004D56C8" w:rsidRPr="004D56C8" w:rsidTr="004D56C8">
        <w:tc>
          <w:tcPr>
            <w:tcW w:w="9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4D56C8" w:rsidRPr="004D56C8" w:rsidRDefault="004D56C8" w:rsidP="004D56C8">
            <w:pPr>
              <w:widowControl w:val="0"/>
              <w:tabs>
                <w:tab w:val="left" w:pos="11057"/>
              </w:tabs>
              <w:spacing w:after="0" w:line="240" w:lineRule="auto"/>
              <w:jc w:val="center"/>
              <w:rPr>
                <w:rFonts w:ascii="Times New Roman" w:eastAsia="Times New Roman" w:hAnsi="Times New Roman" w:cs="Times New Roman"/>
                <w:color w:val="000000"/>
                <w:u w:color="000000"/>
                <w:lang w:eastAsia="ru-RU"/>
              </w:rPr>
            </w:pPr>
            <w:r w:rsidRPr="004D56C8">
              <w:rPr>
                <w:rFonts w:ascii="Times New Roman" w:eastAsia="Times New Roman" w:hAnsi="Times New Roman" w:cs="Times New Roman"/>
                <w:color w:val="000000"/>
                <w:u w:color="000000"/>
                <w:lang w:eastAsia="ru-RU"/>
              </w:rPr>
              <w:t>1.1.</w:t>
            </w:r>
          </w:p>
        </w:tc>
        <w:tc>
          <w:tcPr>
            <w:tcW w:w="6061" w:type="dxa"/>
            <w:tcBorders>
              <w:top w:val="single" w:sz="4" w:space="0" w:color="000000"/>
              <w:left w:val="single" w:sz="4" w:space="0" w:color="000000"/>
              <w:bottom w:val="single" w:sz="4" w:space="0" w:color="000000"/>
              <w:right w:val="single" w:sz="4" w:space="0" w:color="000000"/>
            </w:tcBorders>
            <w:tcMar>
              <w:left w:w="57" w:type="dxa"/>
              <w:right w:w="57" w:type="dxa"/>
            </w:tcMar>
          </w:tcPr>
          <w:p w:rsidR="004D56C8" w:rsidRPr="004D56C8" w:rsidRDefault="004D56C8" w:rsidP="004D56C8">
            <w:pPr>
              <w:widowControl w:val="0"/>
              <w:tabs>
                <w:tab w:val="left" w:pos="11057"/>
              </w:tabs>
              <w:spacing w:after="0" w:line="240" w:lineRule="auto"/>
              <w:rPr>
                <w:rFonts w:ascii="Times New Roman" w:eastAsia="Times New Roman" w:hAnsi="Times New Roman" w:cs="Times New Roman"/>
                <w:color w:val="000000"/>
                <w:u w:color="000000"/>
                <w:lang w:eastAsia="ru-RU"/>
              </w:rPr>
            </w:pPr>
            <w:r w:rsidRPr="004D56C8">
              <w:rPr>
                <w:rFonts w:ascii="Times New Roman" w:eastAsia="Times New Roman" w:hAnsi="Times New Roman" w:cs="Times New Roman"/>
                <w:color w:val="000000"/>
                <w:u w:color="000000"/>
                <w:lang w:eastAsia="ru-RU"/>
              </w:rPr>
              <w:t xml:space="preserve">Мероприятие (результат) 2.1. </w:t>
            </w:r>
          </w:p>
          <w:p w:rsidR="004D56C8" w:rsidRPr="004D56C8" w:rsidRDefault="004D56C8" w:rsidP="004D56C8">
            <w:pPr>
              <w:widowControl w:val="0"/>
              <w:tabs>
                <w:tab w:val="left" w:pos="11057"/>
              </w:tabs>
              <w:spacing w:after="0" w:line="240" w:lineRule="auto"/>
              <w:rPr>
                <w:rFonts w:ascii="Times New Roman" w:eastAsia="Times New Roman" w:hAnsi="Times New Roman" w:cs="Times New Roman"/>
                <w:color w:val="000000"/>
                <w:u w:color="000000"/>
                <w:lang w:eastAsia="ru-RU"/>
              </w:rPr>
            </w:pPr>
            <w:r w:rsidRPr="004D56C8">
              <w:rPr>
                <w:rFonts w:ascii="Times New Roman" w:eastAsia="Times New Roman" w:hAnsi="Times New Roman" w:cs="Times New Roman"/>
                <w:color w:val="000000"/>
                <w:u w:color="000000"/>
                <w:lang w:eastAsia="ru-RU"/>
              </w:rPr>
              <w:t>Совершенствование нормативного правового регулирования в сфере противодействия коррупции</w:t>
            </w:r>
          </w:p>
        </w:tc>
        <w:tc>
          <w:tcPr>
            <w:tcW w:w="2725" w:type="dxa"/>
            <w:tcBorders>
              <w:top w:val="single" w:sz="4" w:space="0" w:color="000000"/>
              <w:left w:val="single" w:sz="4" w:space="0" w:color="000000"/>
              <w:bottom w:val="single" w:sz="4" w:space="0" w:color="000000"/>
              <w:right w:val="single" w:sz="4" w:space="0" w:color="000000"/>
            </w:tcBorders>
            <w:tcMar>
              <w:left w:w="57" w:type="dxa"/>
              <w:right w:w="57" w:type="dxa"/>
            </w:tcMar>
          </w:tcPr>
          <w:p w:rsidR="004D56C8" w:rsidRPr="004D56C8" w:rsidRDefault="004D56C8" w:rsidP="004D56C8">
            <w:pPr>
              <w:widowControl w:val="0"/>
              <w:tabs>
                <w:tab w:val="left" w:pos="11057"/>
              </w:tabs>
              <w:spacing w:after="0" w:line="240" w:lineRule="auto"/>
              <w:jc w:val="center"/>
              <w:rPr>
                <w:rFonts w:ascii="Times New Roman" w:eastAsia="Times New Roman" w:hAnsi="Times New Roman" w:cs="Times New Roman"/>
                <w:color w:val="000000"/>
                <w:u w:color="000000"/>
                <w:lang w:eastAsia="ru-RU"/>
              </w:rPr>
            </w:pPr>
            <w:r w:rsidRPr="004D56C8">
              <w:rPr>
                <w:rFonts w:ascii="Times New Roman" w:eastAsia="Times New Roman" w:hAnsi="Times New Roman" w:cs="Times New Roman"/>
                <w:color w:val="000000"/>
                <w:u w:color="000000"/>
                <w:lang w:eastAsia="ru-RU"/>
              </w:rPr>
              <w:t>X</w:t>
            </w:r>
          </w:p>
        </w:tc>
        <w:tc>
          <w:tcPr>
            <w:tcW w:w="7176" w:type="dxa"/>
            <w:tcBorders>
              <w:top w:val="single" w:sz="4" w:space="0" w:color="000000"/>
              <w:left w:val="single" w:sz="4" w:space="0" w:color="000000"/>
              <w:bottom w:val="single" w:sz="4" w:space="0" w:color="000000"/>
              <w:right w:val="single" w:sz="4" w:space="0" w:color="000000"/>
            </w:tcBorders>
            <w:tcMar>
              <w:left w:w="57" w:type="dxa"/>
              <w:right w:w="57" w:type="dxa"/>
            </w:tcMar>
          </w:tcPr>
          <w:p w:rsidR="004D56C8" w:rsidRPr="004D56C8" w:rsidRDefault="004D56C8" w:rsidP="004D56C8">
            <w:pPr>
              <w:widowControl w:val="0"/>
              <w:tabs>
                <w:tab w:val="left" w:pos="11057"/>
              </w:tabs>
              <w:spacing w:after="0" w:line="240" w:lineRule="auto"/>
              <w:rPr>
                <w:rFonts w:ascii="Times New Roman" w:eastAsia="Times New Roman" w:hAnsi="Times New Roman" w:cs="Times New Roman"/>
                <w:color w:val="000000"/>
                <w:u w:color="000000"/>
                <w:lang w:eastAsia="ru-RU"/>
              </w:rPr>
            </w:pPr>
            <w:r w:rsidRPr="004D56C8">
              <w:rPr>
                <w:rFonts w:ascii="Times New Roman" w:eastAsia="Times New Roman" w:hAnsi="Times New Roman" w:cs="Times New Roman"/>
                <w:color w:val="000000"/>
                <w:u w:color="000000"/>
                <w:lang w:eastAsia="ru-RU"/>
              </w:rPr>
              <w:t>Администрация Дячкинского сельского поселения,</w:t>
            </w:r>
          </w:p>
          <w:p w:rsidR="004D56C8" w:rsidRPr="004D56C8" w:rsidRDefault="004D56C8" w:rsidP="004D56C8">
            <w:pPr>
              <w:widowControl w:val="0"/>
              <w:tabs>
                <w:tab w:val="left" w:pos="11057"/>
              </w:tabs>
              <w:spacing w:after="0" w:line="240" w:lineRule="auto"/>
              <w:rPr>
                <w:rFonts w:ascii="Times New Roman" w:eastAsia="Times New Roman" w:hAnsi="Times New Roman" w:cs="Times New Roman"/>
                <w:color w:val="000000"/>
                <w:u w:color="000000"/>
                <w:lang w:eastAsia="ru-RU"/>
              </w:rPr>
            </w:pPr>
            <w:proofErr w:type="spellStart"/>
            <w:r w:rsidRPr="004D56C8">
              <w:rPr>
                <w:rFonts w:ascii="Times New Roman" w:eastAsia="Times New Roman" w:hAnsi="Times New Roman" w:cs="Times New Roman"/>
                <w:color w:val="000000"/>
                <w:u w:color="000000"/>
                <w:lang w:eastAsia="ru-RU"/>
              </w:rPr>
              <w:t>Горбаткова</w:t>
            </w:r>
            <w:proofErr w:type="spellEnd"/>
            <w:r w:rsidRPr="004D56C8">
              <w:rPr>
                <w:rFonts w:ascii="Times New Roman" w:eastAsia="Times New Roman" w:hAnsi="Times New Roman" w:cs="Times New Roman"/>
                <w:color w:val="000000"/>
                <w:u w:color="000000"/>
                <w:lang w:eastAsia="ru-RU"/>
              </w:rPr>
              <w:t xml:space="preserve"> Н.С., ведущий специалист</w:t>
            </w:r>
          </w:p>
        </w:tc>
        <w:tc>
          <w:tcPr>
            <w:tcW w:w="2287" w:type="dxa"/>
            <w:tcBorders>
              <w:top w:val="single" w:sz="4" w:space="0" w:color="000000"/>
              <w:left w:val="single" w:sz="4" w:space="0" w:color="000000"/>
              <w:bottom w:val="single" w:sz="4" w:space="0" w:color="000000"/>
              <w:right w:val="single" w:sz="4" w:space="0" w:color="000000"/>
            </w:tcBorders>
            <w:tcMar>
              <w:left w:w="57" w:type="dxa"/>
              <w:right w:w="57" w:type="dxa"/>
            </w:tcMar>
          </w:tcPr>
          <w:p w:rsidR="004D56C8" w:rsidRPr="004D56C8" w:rsidRDefault="004D56C8" w:rsidP="004D56C8">
            <w:pPr>
              <w:widowControl w:val="0"/>
              <w:tabs>
                <w:tab w:val="left" w:pos="11057"/>
              </w:tabs>
              <w:spacing w:after="0" w:line="240" w:lineRule="auto"/>
              <w:rPr>
                <w:rFonts w:ascii="Times New Roman" w:eastAsia="Times New Roman" w:hAnsi="Times New Roman" w:cs="Times New Roman"/>
                <w:color w:val="000000"/>
                <w:u w:color="000000"/>
                <w:lang w:eastAsia="ru-RU"/>
              </w:rPr>
            </w:pPr>
            <w:r w:rsidRPr="004D56C8">
              <w:rPr>
                <w:rFonts w:ascii="Times New Roman" w:eastAsia="Times New Roman" w:hAnsi="Times New Roman" w:cs="Times New Roman"/>
                <w:color w:val="000000"/>
                <w:u w:color="000000"/>
                <w:lang w:eastAsia="ru-RU"/>
              </w:rPr>
              <w:t>информация</w:t>
            </w:r>
          </w:p>
        </w:tc>
        <w:tc>
          <w:tcPr>
            <w:tcW w:w="2341" w:type="dxa"/>
            <w:tcBorders>
              <w:top w:val="single" w:sz="4" w:space="0" w:color="000000"/>
              <w:left w:val="single" w:sz="4" w:space="0" w:color="000000"/>
              <w:bottom w:val="single" w:sz="4" w:space="0" w:color="000000"/>
              <w:right w:val="single" w:sz="4" w:space="0" w:color="000000"/>
            </w:tcBorders>
            <w:tcMar>
              <w:left w:w="57" w:type="dxa"/>
              <w:right w:w="57" w:type="dxa"/>
            </w:tcMar>
          </w:tcPr>
          <w:p w:rsidR="004D56C8" w:rsidRPr="004D56C8" w:rsidRDefault="004D56C8" w:rsidP="004D56C8">
            <w:pPr>
              <w:widowControl w:val="0"/>
              <w:tabs>
                <w:tab w:val="left" w:pos="11057"/>
              </w:tabs>
              <w:spacing w:after="0" w:line="240" w:lineRule="auto"/>
              <w:rPr>
                <w:rFonts w:ascii="Times New Roman" w:eastAsia="Times New Roman" w:hAnsi="Times New Roman" w:cs="Times New Roman"/>
                <w:color w:val="000000"/>
                <w:u w:color="000000"/>
                <w:lang w:eastAsia="ru-RU"/>
              </w:rPr>
            </w:pPr>
            <w:r w:rsidRPr="004D56C8">
              <w:rPr>
                <w:rFonts w:ascii="Times New Roman" w:eastAsia="Times New Roman" w:hAnsi="Times New Roman" w:cs="Times New Roman"/>
                <w:color w:val="000000"/>
                <w:u w:color="000000"/>
                <w:lang w:eastAsia="ru-RU"/>
              </w:rPr>
              <w:t>информационная система отсутствует</w:t>
            </w:r>
          </w:p>
        </w:tc>
      </w:tr>
      <w:tr w:rsidR="004D56C8" w:rsidRPr="004D56C8" w:rsidTr="004D56C8">
        <w:tc>
          <w:tcPr>
            <w:tcW w:w="9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4D56C8" w:rsidRPr="004D56C8" w:rsidRDefault="004D56C8" w:rsidP="004D56C8">
            <w:pPr>
              <w:widowControl w:val="0"/>
              <w:tabs>
                <w:tab w:val="left" w:pos="11057"/>
              </w:tabs>
              <w:spacing w:after="0" w:line="240" w:lineRule="auto"/>
              <w:jc w:val="center"/>
              <w:rPr>
                <w:rFonts w:ascii="Times New Roman" w:eastAsia="Times New Roman" w:hAnsi="Times New Roman" w:cs="Times New Roman"/>
                <w:color w:val="000000"/>
                <w:u w:color="000000"/>
                <w:lang w:eastAsia="ru-RU"/>
              </w:rPr>
            </w:pPr>
            <w:r w:rsidRPr="004D56C8">
              <w:rPr>
                <w:rFonts w:ascii="Times New Roman" w:eastAsia="Times New Roman" w:hAnsi="Times New Roman" w:cs="Times New Roman"/>
                <w:color w:val="000000"/>
                <w:u w:color="000000"/>
                <w:lang w:eastAsia="ru-RU"/>
              </w:rPr>
              <w:t>1.2.</w:t>
            </w:r>
          </w:p>
        </w:tc>
        <w:tc>
          <w:tcPr>
            <w:tcW w:w="6061" w:type="dxa"/>
            <w:tcBorders>
              <w:top w:val="single" w:sz="4" w:space="0" w:color="000000"/>
              <w:left w:val="single" w:sz="4" w:space="0" w:color="000000"/>
              <w:bottom w:val="single" w:sz="4" w:space="0" w:color="000000"/>
              <w:right w:val="single" w:sz="4" w:space="0" w:color="000000"/>
            </w:tcBorders>
            <w:tcMar>
              <w:left w:w="57" w:type="dxa"/>
              <w:right w:w="57" w:type="dxa"/>
            </w:tcMar>
          </w:tcPr>
          <w:p w:rsidR="004D56C8" w:rsidRPr="004D56C8" w:rsidRDefault="004D56C8" w:rsidP="004D56C8">
            <w:pPr>
              <w:widowControl w:val="0"/>
              <w:tabs>
                <w:tab w:val="left" w:pos="11057"/>
              </w:tabs>
              <w:spacing w:after="0" w:line="240" w:lineRule="auto"/>
              <w:rPr>
                <w:rFonts w:ascii="Times New Roman" w:eastAsia="Times New Roman" w:hAnsi="Times New Roman" w:cs="Times New Roman"/>
                <w:color w:val="000000"/>
                <w:u w:color="000000"/>
                <w:lang w:eastAsia="ru-RU"/>
              </w:rPr>
            </w:pPr>
            <w:r w:rsidRPr="004D56C8">
              <w:rPr>
                <w:rFonts w:ascii="Times New Roman" w:eastAsia="Times New Roman" w:hAnsi="Times New Roman" w:cs="Times New Roman"/>
                <w:color w:val="000000"/>
                <w:u w:color="000000"/>
                <w:lang w:eastAsia="ru-RU"/>
              </w:rPr>
              <w:t xml:space="preserve">Мероприятие (результат) 2.2. </w:t>
            </w:r>
          </w:p>
          <w:p w:rsidR="004D56C8" w:rsidRPr="004D56C8" w:rsidRDefault="004D56C8" w:rsidP="004D56C8">
            <w:pPr>
              <w:widowControl w:val="0"/>
              <w:tabs>
                <w:tab w:val="left" w:pos="11057"/>
              </w:tabs>
              <w:spacing w:after="0" w:line="240" w:lineRule="auto"/>
              <w:rPr>
                <w:rFonts w:ascii="Times New Roman" w:eastAsia="Times New Roman" w:hAnsi="Times New Roman" w:cs="Times New Roman"/>
                <w:color w:val="000000"/>
                <w:u w:color="000000"/>
                <w:lang w:eastAsia="ru-RU"/>
              </w:rPr>
            </w:pPr>
            <w:r w:rsidRPr="004D56C8">
              <w:rPr>
                <w:rFonts w:ascii="Times New Roman" w:eastAsia="Times New Roman" w:hAnsi="Times New Roman" w:cs="Times New Roman"/>
                <w:color w:val="000000"/>
                <w:u w:color="000000"/>
                <w:lang w:eastAsia="ru-RU"/>
              </w:rPr>
              <w:t>Повышение эффективности механизмов выявления, предотвращения и урегулирования конфликта интересов на муниципальной службе Дячкинского сельского поселения</w:t>
            </w:r>
          </w:p>
        </w:tc>
        <w:tc>
          <w:tcPr>
            <w:tcW w:w="2725" w:type="dxa"/>
            <w:tcBorders>
              <w:top w:val="single" w:sz="4" w:space="0" w:color="000000"/>
              <w:left w:val="single" w:sz="4" w:space="0" w:color="000000"/>
              <w:bottom w:val="single" w:sz="4" w:space="0" w:color="000000"/>
              <w:right w:val="single" w:sz="4" w:space="0" w:color="000000"/>
            </w:tcBorders>
            <w:tcMar>
              <w:left w:w="57" w:type="dxa"/>
              <w:right w:w="57" w:type="dxa"/>
            </w:tcMar>
          </w:tcPr>
          <w:p w:rsidR="004D56C8" w:rsidRPr="004D56C8" w:rsidRDefault="004D56C8" w:rsidP="004D56C8">
            <w:pPr>
              <w:widowControl w:val="0"/>
              <w:tabs>
                <w:tab w:val="left" w:pos="11057"/>
              </w:tabs>
              <w:spacing w:after="0" w:line="240" w:lineRule="auto"/>
              <w:jc w:val="center"/>
              <w:rPr>
                <w:rFonts w:ascii="Times New Roman" w:eastAsia="Times New Roman" w:hAnsi="Times New Roman" w:cs="Times New Roman"/>
                <w:color w:val="000000"/>
                <w:u w:color="000000"/>
                <w:lang w:eastAsia="ru-RU"/>
              </w:rPr>
            </w:pPr>
            <w:r w:rsidRPr="004D56C8">
              <w:rPr>
                <w:rFonts w:ascii="Times New Roman" w:eastAsia="Times New Roman" w:hAnsi="Times New Roman" w:cs="Times New Roman"/>
                <w:color w:val="000000"/>
                <w:u w:color="000000"/>
                <w:lang w:eastAsia="ru-RU"/>
              </w:rPr>
              <w:t>X</w:t>
            </w:r>
          </w:p>
        </w:tc>
        <w:tc>
          <w:tcPr>
            <w:tcW w:w="7176" w:type="dxa"/>
            <w:tcBorders>
              <w:top w:val="single" w:sz="4" w:space="0" w:color="000000"/>
              <w:left w:val="single" w:sz="4" w:space="0" w:color="000000"/>
              <w:bottom w:val="single" w:sz="4" w:space="0" w:color="000000"/>
              <w:right w:val="single" w:sz="4" w:space="0" w:color="000000"/>
            </w:tcBorders>
            <w:tcMar>
              <w:left w:w="57" w:type="dxa"/>
              <w:right w:w="57" w:type="dxa"/>
            </w:tcMar>
          </w:tcPr>
          <w:p w:rsidR="004D56C8" w:rsidRPr="004D56C8" w:rsidRDefault="004D56C8" w:rsidP="004D56C8">
            <w:pPr>
              <w:widowControl w:val="0"/>
              <w:spacing w:after="0" w:line="240" w:lineRule="auto"/>
              <w:rPr>
                <w:rFonts w:ascii="Times New Roman" w:eastAsia="Times New Roman" w:hAnsi="Times New Roman" w:cs="Times New Roman"/>
                <w:color w:val="000000"/>
                <w:u w:color="000000"/>
                <w:lang w:eastAsia="ru-RU"/>
              </w:rPr>
            </w:pPr>
            <w:r w:rsidRPr="004D56C8">
              <w:rPr>
                <w:rFonts w:ascii="Times New Roman" w:eastAsia="Times New Roman" w:hAnsi="Times New Roman" w:cs="Times New Roman"/>
                <w:color w:val="000000"/>
                <w:u w:color="000000"/>
                <w:lang w:eastAsia="ru-RU"/>
              </w:rPr>
              <w:t>Администрация Дячкинского сельского поселения,</w:t>
            </w:r>
          </w:p>
          <w:p w:rsidR="004D56C8" w:rsidRPr="004D56C8" w:rsidRDefault="004D56C8" w:rsidP="004D56C8">
            <w:pPr>
              <w:widowControl w:val="0"/>
              <w:tabs>
                <w:tab w:val="left" w:pos="11057"/>
              </w:tabs>
              <w:spacing w:after="0" w:line="240" w:lineRule="auto"/>
              <w:rPr>
                <w:rFonts w:ascii="Times New Roman" w:eastAsia="Times New Roman" w:hAnsi="Times New Roman" w:cs="Times New Roman"/>
                <w:color w:val="000000"/>
                <w:u w:color="000000"/>
                <w:lang w:eastAsia="ru-RU"/>
              </w:rPr>
            </w:pPr>
            <w:proofErr w:type="spellStart"/>
            <w:r w:rsidRPr="004D56C8">
              <w:rPr>
                <w:rFonts w:ascii="Times New Roman" w:eastAsia="Times New Roman" w:hAnsi="Times New Roman" w:cs="Times New Roman"/>
                <w:color w:val="000000"/>
                <w:u w:color="000000"/>
                <w:lang w:eastAsia="ru-RU"/>
              </w:rPr>
              <w:t>Горбаткова</w:t>
            </w:r>
            <w:proofErr w:type="spellEnd"/>
            <w:r w:rsidRPr="004D56C8">
              <w:rPr>
                <w:rFonts w:ascii="Times New Roman" w:eastAsia="Times New Roman" w:hAnsi="Times New Roman" w:cs="Times New Roman"/>
                <w:color w:val="000000"/>
                <w:u w:color="000000"/>
                <w:lang w:eastAsia="ru-RU"/>
              </w:rPr>
              <w:t xml:space="preserve"> Н.С., ведущий специалист</w:t>
            </w:r>
          </w:p>
        </w:tc>
        <w:tc>
          <w:tcPr>
            <w:tcW w:w="2287" w:type="dxa"/>
            <w:tcBorders>
              <w:top w:val="single" w:sz="4" w:space="0" w:color="000000"/>
              <w:left w:val="single" w:sz="4" w:space="0" w:color="000000"/>
              <w:bottom w:val="single" w:sz="4" w:space="0" w:color="000000"/>
              <w:right w:val="single" w:sz="4" w:space="0" w:color="000000"/>
            </w:tcBorders>
            <w:tcMar>
              <w:left w:w="57" w:type="dxa"/>
              <w:right w:w="57" w:type="dxa"/>
            </w:tcMar>
          </w:tcPr>
          <w:p w:rsidR="004D56C8" w:rsidRPr="004D56C8" w:rsidRDefault="004D56C8" w:rsidP="004D56C8">
            <w:pPr>
              <w:widowControl w:val="0"/>
              <w:spacing w:after="0" w:line="240" w:lineRule="auto"/>
              <w:rPr>
                <w:rFonts w:ascii="Times New Roman" w:eastAsia="Times New Roman" w:hAnsi="Times New Roman" w:cs="Times New Roman"/>
                <w:color w:val="000000"/>
                <w:u w:color="000000"/>
                <w:lang w:eastAsia="ru-RU"/>
              </w:rPr>
            </w:pPr>
            <w:r w:rsidRPr="004D56C8">
              <w:rPr>
                <w:rFonts w:ascii="Times New Roman" w:eastAsia="Times New Roman" w:hAnsi="Times New Roman" w:cs="Times New Roman"/>
                <w:color w:val="000000"/>
                <w:u w:color="000000"/>
                <w:lang w:eastAsia="ru-RU"/>
              </w:rPr>
              <w:t>информация</w:t>
            </w:r>
          </w:p>
        </w:tc>
        <w:tc>
          <w:tcPr>
            <w:tcW w:w="2341" w:type="dxa"/>
            <w:tcBorders>
              <w:top w:val="single" w:sz="4" w:space="0" w:color="000000"/>
              <w:left w:val="single" w:sz="4" w:space="0" w:color="000000"/>
              <w:bottom w:val="single" w:sz="4" w:space="0" w:color="000000"/>
              <w:right w:val="single" w:sz="4" w:space="0" w:color="000000"/>
            </w:tcBorders>
            <w:tcMar>
              <w:left w:w="57" w:type="dxa"/>
              <w:right w:w="57" w:type="dxa"/>
            </w:tcMar>
          </w:tcPr>
          <w:p w:rsidR="004D56C8" w:rsidRPr="004D56C8" w:rsidRDefault="004D56C8" w:rsidP="004D56C8">
            <w:pPr>
              <w:widowControl w:val="0"/>
              <w:tabs>
                <w:tab w:val="left" w:pos="11057"/>
              </w:tabs>
              <w:spacing w:after="0" w:line="240" w:lineRule="auto"/>
              <w:rPr>
                <w:rFonts w:ascii="Times New Roman" w:eastAsia="Times New Roman" w:hAnsi="Times New Roman" w:cs="Times New Roman"/>
                <w:color w:val="000000"/>
                <w:u w:color="000000"/>
                <w:lang w:eastAsia="ru-RU"/>
              </w:rPr>
            </w:pPr>
            <w:r w:rsidRPr="004D56C8">
              <w:rPr>
                <w:rFonts w:ascii="Times New Roman" w:eastAsia="Times New Roman" w:hAnsi="Times New Roman" w:cs="Times New Roman"/>
                <w:color w:val="000000"/>
                <w:u w:color="000000"/>
                <w:lang w:eastAsia="ru-RU"/>
              </w:rPr>
              <w:t>информационная система отсутствует</w:t>
            </w:r>
          </w:p>
        </w:tc>
      </w:tr>
      <w:tr w:rsidR="004D56C8" w:rsidRPr="004D56C8" w:rsidTr="004D56C8">
        <w:tc>
          <w:tcPr>
            <w:tcW w:w="9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4D56C8" w:rsidRPr="004D56C8" w:rsidRDefault="004D56C8" w:rsidP="004D56C8">
            <w:pPr>
              <w:widowControl w:val="0"/>
              <w:tabs>
                <w:tab w:val="left" w:pos="11057"/>
              </w:tabs>
              <w:spacing w:after="0" w:line="240" w:lineRule="auto"/>
              <w:jc w:val="center"/>
              <w:rPr>
                <w:rFonts w:ascii="Times New Roman" w:eastAsia="Times New Roman" w:hAnsi="Times New Roman" w:cs="Times New Roman"/>
                <w:color w:val="000000"/>
                <w:u w:color="000000"/>
                <w:lang w:eastAsia="ru-RU"/>
              </w:rPr>
            </w:pPr>
            <w:r w:rsidRPr="004D56C8">
              <w:rPr>
                <w:rFonts w:ascii="Times New Roman" w:eastAsia="Times New Roman" w:hAnsi="Times New Roman" w:cs="Times New Roman"/>
                <w:color w:val="000000"/>
                <w:u w:color="000000"/>
                <w:lang w:eastAsia="ru-RU"/>
              </w:rPr>
              <w:t>1.3.</w:t>
            </w:r>
          </w:p>
        </w:tc>
        <w:tc>
          <w:tcPr>
            <w:tcW w:w="6061" w:type="dxa"/>
            <w:tcBorders>
              <w:top w:val="single" w:sz="4" w:space="0" w:color="000000"/>
              <w:left w:val="single" w:sz="4" w:space="0" w:color="000000"/>
              <w:bottom w:val="single" w:sz="4" w:space="0" w:color="000000"/>
              <w:right w:val="single" w:sz="4" w:space="0" w:color="000000"/>
            </w:tcBorders>
            <w:tcMar>
              <w:left w:w="57" w:type="dxa"/>
              <w:right w:w="57" w:type="dxa"/>
            </w:tcMar>
          </w:tcPr>
          <w:p w:rsidR="004D56C8" w:rsidRPr="004D56C8" w:rsidRDefault="004D56C8" w:rsidP="004D56C8">
            <w:pPr>
              <w:widowControl w:val="0"/>
              <w:tabs>
                <w:tab w:val="left" w:pos="11057"/>
              </w:tabs>
              <w:spacing w:after="0" w:line="240" w:lineRule="auto"/>
              <w:rPr>
                <w:rFonts w:ascii="Times New Roman" w:eastAsia="Times New Roman" w:hAnsi="Times New Roman" w:cs="Times New Roman"/>
                <w:color w:val="000000"/>
                <w:u w:color="000000"/>
                <w:lang w:eastAsia="ru-RU"/>
              </w:rPr>
            </w:pPr>
            <w:r w:rsidRPr="004D56C8">
              <w:rPr>
                <w:rFonts w:ascii="Times New Roman" w:eastAsia="Times New Roman" w:hAnsi="Times New Roman" w:cs="Times New Roman"/>
                <w:color w:val="000000"/>
                <w:u w:color="000000"/>
                <w:lang w:eastAsia="ru-RU"/>
              </w:rPr>
              <w:t>Мероприятие (результат) 2.2.1.</w:t>
            </w:r>
          </w:p>
          <w:p w:rsidR="004D56C8" w:rsidRPr="004D56C8" w:rsidRDefault="004D56C8" w:rsidP="004D56C8">
            <w:pPr>
              <w:widowControl w:val="0"/>
              <w:tabs>
                <w:tab w:val="left" w:pos="11057"/>
              </w:tabs>
              <w:spacing w:after="0" w:line="240" w:lineRule="auto"/>
              <w:rPr>
                <w:rFonts w:ascii="Times New Roman" w:eastAsia="Times New Roman" w:hAnsi="Times New Roman" w:cs="Times New Roman"/>
                <w:color w:val="000000"/>
                <w:u w:color="000000"/>
                <w:lang w:eastAsia="ru-RU"/>
              </w:rPr>
            </w:pPr>
            <w:r w:rsidRPr="004D56C8">
              <w:rPr>
                <w:rFonts w:ascii="Times New Roman" w:eastAsia="Times New Roman" w:hAnsi="Times New Roman" w:cs="Times New Roman"/>
                <w:color w:val="000000"/>
                <w:u w:color="000000"/>
                <w:lang w:eastAsia="ru-RU"/>
              </w:rPr>
              <w:t>Повышение эффективности ведущего специалиста в части, касающейся ведения личных дел лиц, замещающих муниципальные должности Дячкинского сельского поселения, должности муниципальной службы Дячкинского сельского поселения</w:t>
            </w:r>
          </w:p>
        </w:tc>
        <w:tc>
          <w:tcPr>
            <w:tcW w:w="2725" w:type="dxa"/>
            <w:tcBorders>
              <w:top w:val="single" w:sz="4" w:space="0" w:color="000000"/>
              <w:left w:val="single" w:sz="4" w:space="0" w:color="000000"/>
              <w:bottom w:val="single" w:sz="4" w:space="0" w:color="000000"/>
              <w:right w:val="single" w:sz="4" w:space="0" w:color="000000"/>
            </w:tcBorders>
            <w:tcMar>
              <w:left w:w="57" w:type="dxa"/>
              <w:right w:w="57" w:type="dxa"/>
            </w:tcMar>
          </w:tcPr>
          <w:p w:rsidR="004D56C8" w:rsidRPr="004D56C8" w:rsidRDefault="004D56C8" w:rsidP="004D56C8">
            <w:pPr>
              <w:widowControl w:val="0"/>
              <w:tabs>
                <w:tab w:val="left" w:pos="11057"/>
              </w:tabs>
              <w:spacing w:after="0" w:line="240" w:lineRule="auto"/>
              <w:jc w:val="center"/>
              <w:rPr>
                <w:rFonts w:ascii="Times New Roman" w:eastAsia="Times New Roman" w:hAnsi="Times New Roman" w:cs="Times New Roman"/>
                <w:color w:val="000000"/>
                <w:u w:color="000000"/>
                <w:lang w:eastAsia="ru-RU"/>
              </w:rPr>
            </w:pPr>
            <w:r w:rsidRPr="004D56C8">
              <w:rPr>
                <w:rFonts w:ascii="Times New Roman" w:eastAsia="Times New Roman" w:hAnsi="Times New Roman" w:cs="Times New Roman"/>
                <w:color w:val="000000"/>
                <w:u w:color="000000"/>
                <w:lang w:eastAsia="ru-RU"/>
              </w:rPr>
              <w:t>X</w:t>
            </w:r>
          </w:p>
        </w:tc>
        <w:tc>
          <w:tcPr>
            <w:tcW w:w="7176" w:type="dxa"/>
            <w:tcBorders>
              <w:top w:val="single" w:sz="4" w:space="0" w:color="000000"/>
              <w:left w:val="single" w:sz="4" w:space="0" w:color="000000"/>
              <w:bottom w:val="single" w:sz="4" w:space="0" w:color="000000"/>
              <w:right w:val="single" w:sz="4" w:space="0" w:color="000000"/>
            </w:tcBorders>
            <w:tcMar>
              <w:left w:w="57" w:type="dxa"/>
              <w:right w:w="57" w:type="dxa"/>
            </w:tcMar>
          </w:tcPr>
          <w:p w:rsidR="004D56C8" w:rsidRPr="004D56C8" w:rsidRDefault="004D56C8" w:rsidP="004D56C8">
            <w:pPr>
              <w:widowControl w:val="0"/>
              <w:tabs>
                <w:tab w:val="left" w:pos="11057"/>
              </w:tabs>
              <w:spacing w:after="0" w:line="240" w:lineRule="auto"/>
              <w:rPr>
                <w:rFonts w:ascii="Times New Roman" w:eastAsia="Times New Roman" w:hAnsi="Times New Roman" w:cs="Times New Roman"/>
                <w:color w:val="000000"/>
                <w:u w:color="000000"/>
                <w:lang w:eastAsia="ru-RU"/>
              </w:rPr>
            </w:pPr>
            <w:r w:rsidRPr="004D56C8">
              <w:rPr>
                <w:rFonts w:ascii="Times New Roman" w:eastAsia="Times New Roman" w:hAnsi="Times New Roman" w:cs="Times New Roman"/>
                <w:color w:val="000000"/>
                <w:u w:color="000000"/>
                <w:lang w:eastAsia="ru-RU"/>
              </w:rPr>
              <w:t>Администрация Дячкинского сельского поселения,</w:t>
            </w:r>
          </w:p>
          <w:p w:rsidR="004D56C8" w:rsidRPr="004D56C8" w:rsidRDefault="004D56C8" w:rsidP="004D56C8">
            <w:pPr>
              <w:widowControl w:val="0"/>
              <w:tabs>
                <w:tab w:val="left" w:pos="11057"/>
              </w:tabs>
              <w:spacing w:after="0" w:line="240" w:lineRule="auto"/>
              <w:rPr>
                <w:rFonts w:ascii="Times New Roman" w:eastAsia="Times New Roman" w:hAnsi="Times New Roman" w:cs="Times New Roman"/>
                <w:color w:val="000000"/>
                <w:u w:color="000000"/>
                <w:lang w:eastAsia="ru-RU"/>
              </w:rPr>
            </w:pPr>
            <w:proofErr w:type="spellStart"/>
            <w:r w:rsidRPr="004D56C8">
              <w:rPr>
                <w:rFonts w:ascii="Times New Roman" w:eastAsia="Times New Roman" w:hAnsi="Times New Roman" w:cs="Times New Roman"/>
                <w:color w:val="000000"/>
                <w:u w:color="000000"/>
                <w:lang w:eastAsia="ru-RU"/>
              </w:rPr>
              <w:t>Горбаткова</w:t>
            </w:r>
            <w:proofErr w:type="spellEnd"/>
            <w:r w:rsidRPr="004D56C8">
              <w:rPr>
                <w:rFonts w:ascii="Times New Roman" w:eastAsia="Times New Roman" w:hAnsi="Times New Roman" w:cs="Times New Roman"/>
                <w:color w:val="000000"/>
                <w:u w:color="000000"/>
                <w:lang w:eastAsia="ru-RU"/>
              </w:rPr>
              <w:t xml:space="preserve"> Н.С., ведущий специалист</w:t>
            </w:r>
          </w:p>
        </w:tc>
        <w:tc>
          <w:tcPr>
            <w:tcW w:w="2287" w:type="dxa"/>
            <w:tcBorders>
              <w:top w:val="single" w:sz="4" w:space="0" w:color="000000"/>
              <w:left w:val="single" w:sz="4" w:space="0" w:color="000000"/>
              <w:bottom w:val="single" w:sz="4" w:space="0" w:color="000000"/>
              <w:right w:val="single" w:sz="4" w:space="0" w:color="000000"/>
            </w:tcBorders>
            <w:tcMar>
              <w:left w:w="57" w:type="dxa"/>
              <w:right w:w="57" w:type="dxa"/>
            </w:tcMar>
          </w:tcPr>
          <w:p w:rsidR="004D56C8" w:rsidRPr="004D56C8" w:rsidRDefault="004D56C8" w:rsidP="004D56C8">
            <w:pPr>
              <w:widowControl w:val="0"/>
              <w:spacing w:after="0" w:line="240" w:lineRule="auto"/>
              <w:rPr>
                <w:rFonts w:ascii="Times New Roman" w:eastAsia="Times New Roman" w:hAnsi="Times New Roman" w:cs="Times New Roman"/>
                <w:color w:val="000000"/>
                <w:u w:color="000000"/>
                <w:lang w:eastAsia="ru-RU"/>
              </w:rPr>
            </w:pPr>
            <w:r w:rsidRPr="004D56C8">
              <w:rPr>
                <w:rFonts w:ascii="Times New Roman" w:eastAsia="Times New Roman" w:hAnsi="Times New Roman" w:cs="Times New Roman"/>
                <w:color w:val="000000"/>
                <w:u w:color="000000"/>
                <w:lang w:eastAsia="ru-RU"/>
              </w:rPr>
              <w:t>информация</w:t>
            </w:r>
          </w:p>
        </w:tc>
        <w:tc>
          <w:tcPr>
            <w:tcW w:w="2341" w:type="dxa"/>
            <w:tcBorders>
              <w:top w:val="single" w:sz="4" w:space="0" w:color="000000"/>
              <w:left w:val="single" w:sz="4" w:space="0" w:color="000000"/>
              <w:bottom w:val="single" w:sz="4" w:space="0" w:color="000000"/>
              <w:right w:val="single" w:sz="4" w:space="0" w:color="000000"/>
            </w:tcBorders>
            <w:tcMar>
              <w:left w:w="57" w:type="dxa"/>
              <w:right w:w="57" w:type="dxa"/>
            </w:tcMar>
          </w:tcPr>
          <w:p w:rsidR="004D56C8" w:rsidRPr="004D56C8" w:rsidRDefault="004D56C8" w:rsidP="004D56C8">
            <w:pPr>
              <w:widowControl w:val="0"/>
              <w:tabs>
                <w:tab w:val="left" w:pos="11057"/>
              </w:tabs>
              <w:spacing w:after="0" w:line="240" w:lineRule="auto"/>
              <w:rPr>
                <w:rFonts w:ascii="Times New Roman" w:eastAsia="Times New Roman" w:hAnsi="Times New Roman" w:cs="Times New Roman"/>
                <w:color w:val="000000"/>
                <w:u w:color="000000"/>
                <w:lang w:eastAsia="ru-RU"/>
              </w:rPr>
            </w:pPr>
            <w:r w:rsidRPr="004D56C8">
              <w:rPr>
                <w:rFonts w:ascii="Times New Roman" w:eastAsia="Times New Roman" w:hAnsi="Times New Roman" w:cs="Times New Roman"/>
                <w:color w:val="000000"/>
                <w:u w:color="000000"/>
                <w:lang w:eastAsia="ru-RU"/>
              </w:rPr>
              <w:t>информационная система отсутствует</w:t>
            </w:r>
          </w:p>
        </w:tc>
      </w:tr>
      <w:tr w:rsidR="004D56C8" w:rsidRPr="004D56C8" w:rsidTr="004D56C8">
        <w:tc>
          <w:tcPr>
            <w:tcW w:w="9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4D56C8" w:rsidRPr="004D56C8" w:rsidRDefault="004D56C8" w:rsidP="004D56C8">
            <w:pPr>
              <w:widowControl w:val="0"/>
              <w:tabs>
                <w:tab w:val="left" w:pos="11057"/>
              </w:tabs>
              <w:spacing w:after="0" w:line="240" w:lineRule="auto"/>
              <w:jc w:val="center"/>
              <w:rPr>
                <w:rFonts w:ascii="Times New Roman" w:eastAsia="Times New Roman" w:hAnsi="Times New Roman" w:cs="Times New Roman"/>
                <w:color w:val="000000"/>
                <w:u w:color="000000"/>
                <w:lang w:eastAsia="ru-RU"/>
              </w:rPr>
            </w:pPr>
            <w:r w:rsidRPr="004D56C8">
              <w:rPr>
                <w:rFonts w:ascii="Times New Roman" w:eastAsia="Times New Roman" w:hAnsi="Times New Roman" w:cs="Times New Roman"/>
                <w:color w:val="000000"/>
                <w:u w:color="000000"/>
                <w:lang w:eastAsia="ru-RU"/>
              </w:rPr>
              <w:t>1.4.</w:t>
            </w:r>
          </w:p>
        </w:tc>
        <w:tc>
          <w:tcPr>
            <w:tcW w:w="6061" w:type="dxa"/>
            <w:tcBorders>
              <w:top w:val="single" w:sz="4" w:space="0" w:color="000000"/>
              <w:left w:val="single" w:sz="4" w:space="0" w:color="000000"/>
              <w:bottom w:val="single" w:sz="4" w:space="0" w:color="000000"/>
              <w:right w:val="single" w:sz="4" w:space="0" w:color="000000"/>
            </w:tcBorders>
            <w:tcMar>
              <w:left w:w="57" w:type="dxa"/>
              <w:right w:w="57" w:type="dxa"/>
            </w:tcMar>
          </w:tcPr>
          <w:p w:rsidR="004D56C8" w:rsidRPr="004D56C8" w:rsidRDefault="004D56C8" w:rsidP="004D56C8">
            <w:pPr>
              <w:widowControl w:val="0"/>
              <w:tabs>
                <w:tab w:val="left" w:pos="11057"/>
              </w:tabs>
              <w:spacing w:after="0" w:line="240" w:lineRule="auto"/>
              <w:rPr>
                <w:rFonts w:ascii="Times New Roman" w:eastAsia="Times New Roman" w:hAnsi="Times New Roman" w:cs="Times New Roman"/>
                <w:color w:val="000000"/>
                <w:u w:color="000000"/>
                <w:lang w:eastAsia="ru-RU"/>
              </w:rPr>
            </w:pPr>
            <w:r w:rsidRPr="004D56C8">
              <w:rPr>
                <w:rFonts w:ascii="Times New Roman" w:eastAsia="Times New Roman" w:hAnsi="Times New Roman" w:cs="Times New Roman"/>
                <w:color w:val="000000"/>
                <w:u w:color="000000"/>
                <w:lang w:eastAsia="ru-RU"/>
              </w:rPr>
              <w:t>Мероприятие (результат) 2.3.</w:t>
            </w:r>
          </w:p>
          <w:p w:rsidR="004D56C8" w:rsidRPr="004D56C8" w:rsidRDefault="004D56C8" w:rsidP="004D56C8">
            <w:pPr>
              <w:widowControl w:val="0"/>
              <w:tabs>
                <w:tab w:val="left" w:pos="11057"/>
              </w:tabs>
              <w:spacing w:after="0" w:line="240" w:lineRule="auto"/>
              <w:rPr>
                <w:rFonts w:ascii="Times New Roman" w:eastAsia="Times New Roman" w:hAnsi="Times New Roman" w:cs="Times New Roman"/>
                <w:color w:val="000000"/>
                <w:u w:color="000000"/>
                <w:lang w:eastAsia="ru-RU"/>
              </w:rPr>
            </w:pPr>
            <w:r w:rsidRPr="004D56C8">
              <w:rPr>
                <w:rFonts w:ascii="Times New Roman" w:eastAsia="Times New Roman" w:hAnsi="Times New Roman" w:cs="Times New Roman"/>
                <w:color w:val="000000"/>
                <w:u w:color="000000"/>
                <w:lang w:eastAsia="ru-RU"/>
              </w:rPr>
              <w:t>Осуществление анализа сведений о доходах, расходах, об имуществе и обязательствах имущественного характера, представленных гражданами, претендующими на замещение должностей муниципальной службы Дячкинского сельского поселения, и лицами, замещающими указанные должности, проведение антикоррупционных проверок при наличии правовых оснований</w:t>
            </w:r>
          </w:p>
        </w:tc>
        <w:tc>
          <w:tcPr>
            <w:tcW w:w="2725" w:type="dxa"/>
            <w:tcBorders>
              <w:top w:val="single" w:sz="4" w:space="0" w:color="000000"/>
              <w:left w:val="single" w:sz="4" w:space="0" w:color="000000"/>
              <w:bottom w:val="single" w:sz="4" w:space="0" w:color="000000"/>
              <w:right w:val="single" w:sz="4" w:space="0" w:color="000000"/>
            </w:tcBorders>
            <w:tcMar>
              <w:left w:w="57" w:type="dxa"/>
              <w:right w:w="57" w:type="dxa"/>
            </w:tcMar>
          </w:tcPr>
          <w:p w:rsidR="004D56C8" w:rsidRPr="004D56C8" w:rsidRDefault="004D56C8" w:rsidP="004D56C8">
            <w:pPr>
              <w:widowControl w:val="0"/>
              <w:tabs>
                <w:tab w:val="left" w:pos="11057"/>
              </w:tabs>
              <w:spacing w:after="0" w:line="240" w:lineRule="auto"/>
              <w:jc w:val="center"/>
              <w:rPr>
                <w:rFonts w:ascii="Times New Roman" w:eastAsia="Times New Roman" w:hAnsi="Times New Roman" w:cs="Times New Roman"/>
                <w:color w:val="000000"/>
                <w:u w:color="000000"/>
                <w:lang w:eastAsia="ru-RU"/>
              </w:rPr>
            </w:pPr>
            <w:r w:rsidRPr="004D56C8">
              <w:rPr>
                <w:rFonts w:ascii="Times New Roman" w:eastAsia="Times New Roman" w:hAnsi="Times New Roman" w:cs="Times New Roman"/>
                <w:color w:val="000000"/>
                <w:u w:color="000000"/>
                <w:lang w:eastAsia="ru-RU"/>
              </w:rPr>
              <w:t>X</w:t>
            </w:r>
          </w:p>
        </w:tc>
        <w:tc>
          <w:tcPr>
            <w:tcW w:w="7176" w:type="dxa"/>
            <w:tcBorders>
              <w:top w:val="single" w:sz="4" w:space="0" w:color="000000"/>
              <w:left w:val="single" w:sz="4" w:space="0" w:color="000000"/>
              <w:bottom w:val="single" w:sz="4" w:space="0" w:color="000000"/>
              <w:right w:val="single" w:sz="4" w:space="0" w:color="000000"/>
            </w:tcBorders>
            <w:tcMar>
              <w:left w:w="57" w:type="dxa"/>
              <w:right w:w="57" w:type="dxa"/>
            </w:tcMar>
          </w:tcPr>
          <w:p w:rsidR="004D56C8" w:rsidRPr="004D56C8" w:rsidRDefault="004D56C8" w:rsidP="004D56C8">
            <w:pPr>
              <w:widowControl w:val="0"/>
              <w:tabs>
                <w:tab w:val="left" w:pos="11057"/>
              </w:tabs>
              <w:spacing w:after="0" w:line="240" w:lineRule="auto"/>
              <w:rPr>
                <w:rFonts w:ascii="Times New Roman" w:eastAsia="Times New Roman" w:hAnsi="Times New Roman" w:cs="Times New Roman"/>
                <w:color w:val="000000"/>
                <w:u w:color="000000"/>
                <w:lang w:eastAsia="ru-RU"/>
              </w:rPr>
            </w:pPr>
            <w:r w:rsidRPr="004D56C8">
              <w:rPr>
                <w:rFonts w:ascii="Times New Roman" w:eastAsia="Times New Roman" w:hAnsi="Times New Roman" w:cs="Times New Roman"/>
                <w:color w:val="000000"/>
                <w:u w:color="000000"/>
                <w:lang w:eastAsia="ru-RU"/>
              </w:rPr>
              <w:t xml:space="preserve">Администрация Дячкинского сельского </w:t>
            </w:r>
            <w:proofErr w:type="gramStart"/>
            <w:r w:rsidRPr="004D56C8">
              <w:rPr>
                <w:rFonts w:ascii="Times New Roman" w:eastAsia="Times New Roman" w:hAnsi="Times New Roman" w:cs="Times New Roman"/>
                <w:color w:val="000000"/>
                <w:u w:color="000000"/>
                <w:lang w:eastAsia="ru-RU"/>
              </w:rPr>
              <w:t xml:space="preserve">поселения,  </w:t>
            </w:r>
            <w:proofErr w:type="spellStart"/>
            <w:r w:rsidRPr="004D56C8">
              <w:rPr>
                <w:rFonts w:ascii="Times New Roman" w:eastAsia="Times New Roman" w:hAnsi="Times New Roman" w:cs="Times New Roman"/>
                <w:color w:val="000000"/>
                <w:u w:color="000000"/>
                <w:lang w:eastAsia="ru-RU"/>
              </w:rPr>
              <w:t>Горбаткова</w:t>
            </w:r>
            <w:proofErr w:type="spellEnd"/>
            <w:proofErr w:type="gramEnd"/>
            <w:r w:rsidRPr="004D56C8">
              <w:rPr>
                <w:rFonts w:ascii="Times New Roman" w:eastAsia="Times New Roman" w:hAnsi="Times New Roman" w:cs="Times New Roman"/>
                <w:color w:val="000000"/>
                <w:u w:color="000000"/>
                <w:lang w:eastAsia="ru-RU"/>
              </w:rPr>
              <w:t xml:space="preserve"> Н.С., ведущий специалист</w:t>
            </w:r>
          </w:p>
        </w:tc>
        <w:tc>
          <w:tcPr>
            <w:tcW w:w="2287" w:type="dxa"/>
            <w:tcBorders>
              <w:top w:val="single" w:sz="4" w:space="0" w:color="000000"/>
              <w:left w:val="single" w:sz="4" w:space="0" w:color="000000"/>
              <w:bottom w:val="single" w:sz="4" w:space="0" w:color="000000"/>
              <w:right w:val="single" w:sz="4" w:space="0" w:color="000000"/>
            </w:tcBorders>
            <w:tcMar>
              <w:left w:w="57" w:type="dxa"/>
              <w:right w:w="57" w:type="dxa"/>
            </w:tcMar>
          </w:tcPr>
          <w:p w:rsidR="004D56C8" w:rsidRPr="004D56C8" w:rsidRDefault="004D56C8" w:rsidP="004D56C8">
            <w:pPr>
              <w:widowControl w:val="0"/>
              <w:spacing w:after="0" w:line="240" w:lineRule="auto"/>
              <w:rPr>
                <w:rFonts w:ascii="Times New Roman" w:eastAsia="Times New Roman" w:hAnsi="Times New Roman" w:cs="Times New Roman"/>
                <w:color w:val="000000"/>
                <w:u w:color="000000"/>
                <w:lang w:eastAsia="ru-RU"/>
              </w:rPr>
            </w:pPr>
            <w:r w:rsidRPr="004D56C8">
              <w:rPr>
                <w:rFonts w:ascii="Times New Roman" w:eastAsia="Times New Roman" w:hAnsi="Times New Roman" w:cs="Times New Roman"/>
                <w:color w:val="000000"/>
                <w:u w:color="000000"/>
                <w:lang w:eastAsia="ru-RU"/>
              </w:rPr>
              <w:t>информация</w:t>
            </w:r>
          </w:p>
        </w:tc>
        <w:tc>
          <w:tcPr>
            <w:tcW w:w="2341" w:type="dxa"/>
            <w:tcBorders>
              <w:top w:val="single" w:sz="4" w:space="0" w:color="000000"/>
              <w:left w:val="single" w:sz="4" w:space="0" w:color="000000"/>
              <w:bottom w:val="single" w:sz="4" w:space="0" w:color="000000"/>
              <w:right w:val="single" w:sz="4" w:space="0" w:color="000000"/>
            </w:tcBorders>
            <w:tcMar>
              <w:left w:w="57" w:type="dxa"/>
              <w:right w:w="57" w:type="dxa"/>
            </w:tcMar>
          </w:tcPr>
          <w:p w:rsidR="004D56C8" w:rsidRPr="004D56C8" w:rsidRDefault="004D56C8" w:rsidP="004D56C8">
            <w:pPr>
              <w:widowControl w:val="0"/>
              <w:tabs>
                <w:tab w:val="left" w:pos="11057"/>
              </w:tabs>
              <w:spacing w:after="0" w:line="240" w:lineRule="auto"/>
              <w:rPr>
                <w:rFonts w:ascii="Times New Roman" w:eastAsia="Times New Roman" w:hAnsi="Times New Roman" w:cs="Times New Roman"/>
                <w:color w:val="000000"/>
                <w:u w:color="000000"/>
                <w:lang w:eastAsia="ru-RU"/>
              </w:rPr>
            </w:pPr>
            <w:r w:rsidRPr="004D56C8">
              <w:rPr>
                <w:rFonts w:ascii="Times New Roman" w:eastAsia="Times New Roman" w:hAnsi="Times New Roman" w:cs="Times New Roman"/>
                <w:color w:val="000000"/>
                <w:u w:color="000000"/>
                <w:lang w:eastAsia="ru-RU"/>
              </w:rPr>
              <w:t>информационная система отсутствует</w:t>
            </w:r>
          </w:p>
        </w:tc>
      </w:tr>
      <w:tr w:rsidR="004D56C8" w:rsidRPr="004D56C8" w:rsidTr="004D56C8">
        <w:tc>
          <w:tcPr>
            <w:tcW w:w="9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4D56C8" w:rsidRPr="004D56C8" w:rsidRDefault="004D56C8" w:rsidP="004D56C8">
            <w:pPr>
              <w:widowControl w:val="0"/>
              <w:tabs>
                <w:tab w:val="left" w:pos="11057"/>
              </w:tabs>
              <w:spacing w:after="0" w:line="240" w:lineRule="auto"/>
              <w:jc w:val="center"/>
              <w:rPr>
                <w:rFonts w:ascii="Times New Roman" w:eastAsia="Times New Roman" w:hAnsi="Times New Roman" w:cs="Times New Roman"/>
                <w:color w:val="000000"/>
                <w:u w:color="000000"/>
                <w:lang w:eastAsia="ru-RU"/>
              </w:rPr>
            </w:pPr>
            <w:r w:rsidRPr="004D56C8">
              <w:rPr>
                <w:rFonts w:ascii="Times New Roman" w:eastAsia="Times New Roman" w:hAnsi="Times New Roman" w:cs="Times New Roman"/>
                <w:color w:val="000000"/>
                <w:u w:color="000000"/>
                <w:lang w:eastAsia="ru-RU"/>
              </w:rPr>
              <w:t>1.5.</w:t>
            </w:r>
          </w:p>
        </w:tc>
        <w:tc>
          <w:tcPr>
            <w:tcW w:w="6061" w:type="dxa"/>
            <w:tcBorders>
              <w:top w:val="single" w:sz="4" w:space="0" w:color="000000"/>
              <w:left w:val="single" w:sz="4" w:space="0" w:color="000000"/>
              <w:bottom w:val="single" w:sz="4" w:space="0" w:color="000000"/>
              <w:right w:val="single" w:sz="4" w:space="0" w:color="000000"/>
            </w:tcBorders>
            <w:tcMar>
              <w:left w:w="57" w:type="dxa"/>
              <w:right w:w="57" w:type="dxa"/>
            </w:tcMar>
          </w:tcPr>
          <w:p w:rsidR="004D56C8" w:rsidRPr="004D56C8" w:rsidRDefault="004D56C8" w:rsidP="004D56C8">
            <w:pPr>
              <w:widowControl w:val="0"/>
              <w:tabs>
                <w:tab w:val="left" w:pos="11057"/>
              </w:tabs>
              <w:spacing w:after="0" w:line="240" w:lineRule="auto"/>
              <w:rPr>
                <w:rFonts w:ascii="Times New Roman" w:eastAsia="Times New Roman" w:hAnsi="Times New Roman" w:cs="Times New Roman"/>
                <w:color w:val="000000"/>
                <w:u w:color="000000"/>
                <w:lang w:eastAsia="ru-RU"/>
              </w:rPr>
            </w:pPr>
            <w:r w:rsidRPr="004D56C8">
              <w:rPr>
                <w:rFonts w:ascii="Times New Roman" w:eastAsia="Times New Roman" w:hAnsi="Times New Roman" w:cs="Times New Roman"/>
                <w:color w:val="000000"/>
                <w:u w:color="000000"/>
                <w:lang w:eastAsia="ru-RU"/>
              </w:rPr>
              <w:t xml:space="preserve">Мероприятие (результат) 2.4. </w:t>
            </w:r>
          </w:p>
          <w:p w:rsidR="004D56C8" w:rsidRPr="004D56C8" w:rsidRDefault="004D56C8" w:rsidP="004D56C8">
            <w:pPr>
              <w:widowControl w:val="0"/>
              <w:tabs>
                <w:tab w:val="left" w:pos="11057"/>
              </w:tabs>
              <w:spacing w:after="0" w:line="240" w:lineRule="auto"/>
              <w:rPr>
                <w:rFonts w:ascii="Times New Roman" w:eastAsia="Times New Roman" w:hAnsi="Times New Roman" w:cs="Times New Roman"/>
                <w:color w:val="000000"/>
                <w:u w:color="000000"/>
                <w:lang w:eastAsia="ru-RU"/>
              </w:rPr>
            </w:pPr>
            <w:r w:rsidRPr="004D56C8">
              <w:rPr>
                <w:rFonts w:ascii="Times New Roman" w:eastAsia="Times New Roman" w:hAnsi="Times New Roman" w:cs="Times New Roman"/>
                <w:color w:val="000000"/>
                <w:u w:color="000000"/>
                <w:lang w:eastAsia="ru-RU"/>
              </w:rPr>
              <w:t>Осуществление антикоррупционной экспертизы нормативных правовых Дячкинского сельского поселения и их проектов с учетом мониторинга соответствующей правоприменительной практики, практики участия в антикоррупционной экспертизе независимых экспертов, уполномоченных на проведение независимой антикоррупционной экспертизы</w:t>
            </w:r>
          </w:p>
        </w:tc>
        <w:tc>
          <w:tcPr>
            <w:tcW w:w="2725" w:type="dxa"/>
            <w:tcBorders>
              <w:top w:val="single" w:sz="4" w:space="0" w:color="000000"/>
              <w:left w:val="single" w:sz="4" w:space="0" w:color="000000"/>
              <w:bottom w:val="single" w:sz="4" w:space="0" w:color="000000"/>
              <w:right w:val="single" w:sz="4" w:space="0" w:color="000000"/>
            </w:tcBorders>
            <w:tcMar>
              <w:left w:w="57" w:type="dxa"/>
              <w:right w:w="57" w:type="dxa"/>
            </w:tcMar>
          </w:tcPr>
          <w:p w:rsidR="004D56C8" w:rsidRPr="004D56C8" w:rsidRDefault="004D56C8" w:rsidP="004D56C8">
            <w:pPr>
              <w:widowControl w:val="0"/>
              <w:tabs>
                <w:tab w:val="left" w:pos="11057"/>
              </w:tabs>
              <w:spacing w:after="0" w:line="240" w:lineRule="auto"/>
              <w:jc w:val="center"/>
              <w:rPr>
                <w:rFonts w:ascii="Times New Roman" w:eastAsia="Times New Roman" w:hAnsi="Times New Roman" w:cs="Times New Roman"/>
                <w:color w:val="000000"/>
                <w:u w:color="000000"/>
                <w:lang w:eastAsia="ru-RU"/>
              </w:rPr>
            </w:pPr>
            <w:r w:rsidRPr="004D56C8">
              <w:rPr>
                <w:rFonts w:ascii="Times New Roman" w:eastAsia="Times New Roman" w:hAnsi="Times New Roman" w:cs="Times New Roman"/>
                <w:color w:val="000000"/>
                <w:u w:color="000000"/>
                <w:lang w:eastAsia="ru-RU"/>
              </w:rPr>
              <w:t>X</w:t>
            </w:r>
          </w:p>
        </w:tc>
        <w:tc>
          <w:tcPr>
            <w:tcW w:w="7176" w:type="dxa"/>
            <w:tcBorders>
              <w:top w:val="single" w:sz="4" w:space="0" w:color="000000"/>
              <w:left w:val="single" w:sz="4" w:space="0" w:color="000000"/>
              <w:bottom w:val="single" w:sz="4" w:space="0" w:color="000000"/>
              <w:right w:val="single" w:sz="4" w:space="0" w:color="000000"/>
            </w:tcBorders>
            <w:tcMar>
              <w:left w:w="57" w:type="dxa"/>
              <w:right w:w="57" w:type="dxa"/>
            </w:tcMar>
          </w:tcPr>
          <w:p w:rsidR="004D56C8" w:rsidRPr="004D56C8" w:rsidRDefault="004D56C8" w:rsidP="004D56C8">
            <w:pPr>
              <w:widowControl w:val="0"/>
              <w:spacing w:after="0" w:line="240" w:lineRule="auto"/>
              <w:rPr>
                <w:rFonts w:ascii="Times New Roman" w:eastAsia="Times New Roman" w:hAnsi="Times New Roman" w:cs="Times New Roman"/>
                <w:color w:val="000000"/>
                <w:u w:color="000000"/>
                <w:lang w:eastAsia="ru-RU"/>
              </w:rPr>
            </w:pPr>
          </w:p>
          <w:p w:rsidR="004D56C8" w:rsidRPr="004D56C8" w:rsidRDefault="004D56C8" w:rsidP="004D56C8">
            <w:pPr>
              <w:widowControl w:val="0"/>
              <w:spacing w:after="0" w:line="240" w:lineRule="auto"/>
              <w:rPr>
                <w:rFonts w:ascii="Times New Roman" w:eastAsia="Times New Roman" w:hAnsi="Times New Roman" w:cs="Times New Roman"/>
                <w:color w:val="000000"/>
                <w:u w:color="000000"/>
                <w:lang w:eastAsia="ru-RU"/>
              </w:rPr>
            </w:pPr>
            <w:r w:rsidRPr="004D56C8">
              <w:rPr>
                <w:rFonts w:ascii="Times New Roman" w:eastAsia="Times New Roman" w:hAnsi="Times New Roman" w:cs="Times New Roman"/>
                <w:color w:val="000000"/>
                <w:u w:color="000000"/>
                <w:lang w:eastAsia="ru-RU"/>
              </w:rPr>
              <w:t xml:space="preserve">Администрация Дячкинского сельского </w:t>
            </w:r>
            <w:proofErr w:type="gramStart"/>
            <w:r w:rsidRPr="004D56C8">
              <w:rPr>
                <w:rFonts w:ascii="Times New Roman" w:eastAsia="Times New Roman" w:hAnsi="Times New Roman" w:cs="Times New Roman"/>
                <w:color w:val="000000"/>
                <w:u w:color="000000"/>
                <w:lang w:eastAsia="ru-RU"/>
              </w:rPr>
              <w:t xml:space="preserve">поселения,  </w:t>
            </w:r>
            <w:proofErr w:type="spellStart"/>
            <w:r w:rsidRPr="004D56C8">
              <w:rPr>
                <w:rFonts w:ascii="Times New Roman" w:eastAsia="Times New Roman" w:hAnsi="Times New Roman" w:cs="Times New Roman"/>
                <w:color w:val="000000"/>
                <w:u w:color="000000"/>
                <w:lang w:eastAsia="ru-RU"/>
              </w:rPr>
              <w:t>Горбаткова</w:t>
            </w:r>
            <w:proofErr w:type="spellEnd"/>
            <w:proofErr w:type="gramEnd"/>
            <w:r w:rsidRPr="004D56C8">
              <w:rPr>
                <w:rFonts w:ascii="Times New Roman" w:eastAsia="Times New Roman" w:hAnsi="Times New Roman" w:cs="Times New Roman"/>
                <w:color w:val="000000"/>
                <w:u w:color="000000"/>
                <w:lang w:eastAsia="ru-RU"/>
              </w:rPr>
              <w:t xml:space="preserve"> Н.С., ведущий специалист</w:t>
            </w:r>
          </w:p>
        </w:tc>
        <w:tc>
          <w:tcPr>
            <w:tcW w:w="2287" w:type="dxa"/>
            <w:tcBorders>
              <w:top w:val="single" w:sz="4" w:space="0" w:color="000000"/>
              <w:left w:val="single" w:sz="4" w:space="0" w:color="000000"/>
              <w:bottom w:val="single" w:sz="4" w:space="0" w:color="000000"/>
              <w:right w:val="single" w:sz="4" w:space="0" w:color="000000"/>
            </w:tcBorders>
            <w:tcMar>
              <w:left w:w="57" w:type="dxa"/>
              <w:right w:w="57" w:type="dxa"/>
            </w:tcMar>
          </w:tcPr>
          <w:p w:rsidR="004D56C8" w:rsidRPr="004D56C8" w:rsidRDefault="004D56C8" w:rsidP="004D56C8">
            <w:pPr>
              <w:widowControl w:val="0"/>
              <w:spacing w:after="0" w:line="240" w:lineRule="auto"/>
              <w:rPr>
                <w:rFonts w:ascii="Times New Roman" w:eastAsia="Times New Roman" w:hAnsi="Times New Roman" w:cs="Times New Roman"/>
                <w:color w:val="000000"/>
                <w:u w:color="000000"/>
                <w:lang w:eastAsia="ru-RU"/>
              </w:rPr>
            </w:pPr>
            <w:r w:rsidRPr="004D56C8">
              <w:rPr>
                <w:rFonts w:ascii="Times New Roman" w:eastAsia="Times New Roman" w:hAnsi="Times New Roman" w:cs="Times New Roman"/>
                <w:color w:val="000000"/>
                <w:u w:color="000000"/>
                <w:lang w:eastAsia="ru-RU"/>
              </w:rPr>
              <w:t>информация</w:t>
            </w:r>
          </w:p>
        </w:tc>
        <w:tc>
          <w:tcPr>
            <w:tcW w:w="2341" w:type="dxa"/>
            <w:tcBorders>
              <w:top w:val="single" w:sz="4" w:space="0" w:color="000000"/>
              <w:left w:val="single" w:sz="4" w:space="0" w:color="000000"/>
              <w:bottom w:val="single" w:sz="4" w:space="0" w:color="000000"/>
              <w:right w:val="single" w:sz="4" w:space="0" w:color="000000"/>
            </w:tcBorders>
            <w:tcMar>
              <w:left w:w="57" w:type="dxa"/>
              <w:right w:w="57" w:type="dxa"/>
            </w:tcMar>
          </w:tcPr>
          <w:p w:rsidR="004D56C8" w:rsidRPr="004D56C8" w:rsidRDefault="004D56C8" w:rsidP="004D56C8">
            <w:pPr>
              <w:widowControl w:val="0"/>
              <w:tabs>
                <w:tab w:val="left" w:pos="11057"/>
              </w:tabs>
              <w:spacing w:after="0" w:line="240" w:lineRule="auto"/>
              <w:rPr>
                <w:rFonts w:ascii="Times New Roman" w:eastAsia="Times New Roman" w:hAnsi="Times New Roman" w:cs="Times New Roman"/>
                <w:color w:val="000000"/>
                <w:u w:color="000000"/>
                <w:lang w:eastAsia="ru-RU"/>
              </w:rPr>
            </w:pPr>
            <w:r w:rsidRPr="004D56C8">
              <w:rPr>
                <w:rFonts w:ascii="Times New Roman" w:eastAsia="Times New Roman" w:hAnsi="Times New Roman" w:cs="Times New Roman"/>
                <w:color w:val="000000"/>
                <w:u w:color="000000"/>
                <w:lang w:eastAsia="ru-RU"/>
              </w:rPr>
              <w:t>информационная система отсутствует</w:t>
            </w:r>
          </w:p>
        </w:tc>
      </w:tr>
      <w:tr w:rsidR="004D56C8" w:rsidRPr="004D56C8" w:rsidTr="004D56C8">
        <w:tc>
          <w:tcPr>
            <w:tcW w:w="9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4D56C8" w:rsidRPr="004D56C8" w:rsidRDefault="004D56C8" w:rsidP="004D56C8">
            <w:pPr>
              <w:widowControl w:val="0"/>
              <w:tabs>
                <w:tab w:val="left" w:pos="11057"/>
              </w:tabs>
              <w:spacing w:after="0" w:line="240" w:lineRule="auto"/>
              <w:jc w:val="center"/>
              <w:rPr>
                <w:rFonts w:ascii="Times New Roman" w:eastAsia="Times New Roman" w:hAnsi="Times New Roman" w:cs="Times New Roman"/>
                <w:color w:val="000000"/>
                <w:u w:color="000000"/>
                <w:lang w:eastAsia="ru-RU"/>
              </w:rPr>
            </w:pPr>
            <w:r w:rsidRPr="004D56C8">
              <w:rPr>
                <w:rFonts w:ascii="Times New Roman" w:eastAsia="Times New Roman" w:hAnsi="Times New Roman" w:cs="Times New Roman"/>
                <w:color w:val="000000"/>
                <w:u w:color="000000"/>
                <w:lang w:eastAsia="ru-RU"/>
              </w:rPr>
              <w:t>1.6.</w:t>
            </w:r>
          </w:p>
        </w:tc>
        <w:tc>
          <w:tcPr>
            <w:tcW w:w="6061" w:type="dxa"/>
            <w:tcBorders>
              <w:top w:val="single" w:sz="4" w:space="0" w:color="000000"/>
              <w:left w:val="single" w:sz="4" w:space="0" w:color="000000"/>
              <w:bottom w:val="single" w:sz="4" w:space="0" w:color="000000"/>
              <w:right w:val="single" w:sz="4" w:space="0" w:color="000000"/>
            </w:tcBorders>
            <w:tcMar>
              <w:left w:w="57" w:type="dxa"/>
              <w:right w:w="57" w:type="dxa"/>
            </w:tcMar>
          </w:tcPr>
          <w:p w:rsidR="004D56C8" w:rsidRPr="004D56C8" w:rsidRDefault="004D56C8" w:rsidP="004D56C8">
            <w:pPr>
              <w:widowControl w:val="0"/>
              <w:tabs>
                <w:tab w:val="left" w:pos="11057"/>
              </w:tabs>
              <w:spacing w:after="0" w:line="240" w:lineRule="auto"/>
              <w:rPr>
                <w:rFonts w:ascii="Times New Roman" w:eastAsia="Times New Roman" w:hAnsi="Times New Roman" w:cs="Times New Roman"/>
                <w:color w:val="000000"/>
                <w:u w:color="000000"/>
                <w:lang w:eastAsia="ru-RU"/>
              </w:rPr>
            </w:pPr>
            <w:r w:rsidRPr="004D56C8">
              <w:rPr>
                <w:rFonts w:ascii="Times New Roman" w:eastAsia="Times New Roman" w:hAnsi="Times New Roman" w:cs="Times New Roman"/>
                <w:color w:val="000000"/>
                <w:u w:color="000000"/>
                <w:lang w:eastAsia="ru-RU"/>
              </w:rPr>
              <w:t xml:space="preserve">Мероприятие (результат) 2.5. </w:t>
            </w:r>
          </w:p>
          <w:p w:rsidR="004D56C8" w:rsidRPr="004D56C8" w:rsidRDefault="004D56C8" w:rsidP="004D56C8">
            <w:pPr>
              <w:widowControl w:val="0"/>
              <w:tabs>
                <w:tab w:val="left" w:pos="11057"/>
              </w:tabs>
              <w:spacing w:after="0" w:line="240" w:lineRule="auto"/>
              <w:rPr>
                <w:rFonts w:ascii="Times New Roman" w:eastAsia="Times New Roman" w:hAnsi="Times New Roman" w:cs="Times New Roman"/>
                <w:color w:val="000000"/>
                <w:u w:color="000000"/>
                <w:lang w:eastAsia="ru-RU"/>
              </w:rPr>
            </w:pPr>
            <w:r w:rsidRPr="004D56C8">
              <w:rPr>
                <w:rFonts w:ascii="Times New Roman" w:eastAsia="Times New Roman" w:hAnsi="Times New Roman" w:cs="Times New Roman"/>
                <w:color w:val="000000"/>
                <w:u w:color="000000"/>
                <w:lang w:eastAsia="ru-RU"/>
              </w:rPr>
              <w:t xml:space="preserve">Совершенствование мер по противодействию коррупции в сфере закупок товаров, работ, услуг для обеспечения </w:t>
            </w:r>
            <w:proofErr w:type="gramStart"/>
            <w:r w:rsidRPr="004D56C8">
              <w:rPr>
                <w:rFonts w:ascii="Times New Roman" w:eastAsia="Times New Roman" w:hAnsi="Times New Roman" w:cs="Times New Roman"/>
                <w:color w:val="000000"/>
                <w:u w:color="000000"/>
                <w:lang w:eastAsia="ru-RU"/>
              </w:rPr>
              <w:t>муниципальных  нужд</w:t>
            </w:r>
            <w:proofErr w:type="gramEnd"/>
          </w:p>
        </w:tc>
        <w:tc>
          <w:tcPr>
            <w:tcW w:w="2725" w:type="dxa"/>
            <w:tcBorders>
              <w:top w:val="single" w:sz="4" w:space="0" w:color="000000"/>
              <w:left w:val="single" w:sz="4" w:space="0" w:color="000000"/>
              <w:bottom w:val="single" w:sz="4" w:space="0" w:color="000000"/>
              <w:right w:val="single" w:sz="4" w:space="0" w:color="000000"/>
            </w:tcBorders>
            <w:tcMar>
              <w:left w:w="57" w:type="dxa"/>
              <w:right w:w="57" w:type="dxa"/>
            </w:tcMar>
          </w:tcPr>
          <w:p w:rsidR="004D56C8" w:rsidRPr="004D56C8" w:rsidRDefault="004D56C8" w:rsidP="004D56C8">
            <w:pPr>
              <w:widowControl w:val="0"/>
              <w:tabs>
                <w:tab w:val="left" w:pos="11057"/>
              </w:tabs>
              <w:spacing w:after="0" w:line="240" w:lineRule="auto"/>
              <w:jc w:val="center"/>
              <w:rPr>
                <w:rFonts w:ascii="Times New Roman" w:eastAsia="Times New Roman" w:hAnsi="Times New Roman" w:cs="Times New Roman"/>
                <w:color w:val="000000"/>
                <w:u w:color="000000"/>
                <w:lang w:eastAsia="ru-RU"/>
              </w:rPr>
            </w:pPr>
            <w:r w:rsidRPr="004D56C8">
              <w:rPr>
                <w:rFonts w:ascii="Times New Roman" w:eastAsia="Times New Roman" w:hAnsi="Times New Roman" w:cs="Times New Roman"/>
                <w:color w:val="000000"/>
                <w:u w:color="000000"/>
                <w:lang w:eastAsia="ru-RU"/>
              </w:rPr>
              <w:t>X</w:t>
            </w:r>
          </w:p>
        </w:tc>
        <w:tc>
          <w:tcPr>
            <w:tcW w:w="7176" w:type="dxa"/>
            <w:tcBorders>
              <w:top w:val="single" w:sz="4" w:space="0" w:color="000000"/>
              <w:left w:val="single" w:sz="4" w:space="0" w:color="000000"/>
              <w:bottom w:val="single" w:sz="4" w:space="0" w:color="000000"/>
              <w:right w:val="single" w:sz="4" w:space="0" w:color="000000"/>
            </w:tcBorders>
            <w:tcMar>
              <w:left w:w="57" w:type="dxa"/>
              <w:right w:w="57" w:type="dxa"/>
            </w:tcMar>
          </w:tcPr>
          <w:p w:rsidR="004D56C8" w:rsidRPr="004D56C8" w:rsidRDefault="004D56C8" w:rsidP="004D56C8">
            <w:pPr>
              <w:widowControl w:val="0"/>
              <w:tabs>
                <w:tab w:val="left" w:pos="11057"/>
              </w:tabs>
              <w:spacing w:after="0" w:line="240" w:lineRule="auto"/>
              <w:rPr>
                <w:rFonts w:ascii="Times New Roman" w:eastAsia="Times New Roman" w:hAnsi="Times New Roman" w:cs="Times New Roman"/>
                <w:color w:val="000000"/>
                <w:u w:color="000000"/>
                <w:lang w:eastAsia="ru-RU"/>
              </w:rPr>
            </w:pPr>
            <w:r w:rsidRPr="004D56C8">
              <w:rPr>
                <w:rFonts w:ascii="Times New Roman" w:eastAsia="Times New Roman" w:hAnsi="Times New Roman" w:cs="Times New Roman"/>
                <w:color w:val="000000"/>
                <w:u w:color="000000"/>
                <w:lang w:eastAsia="ru-RU"/>
              </w:rPr>
              <w:t xml:space="preserve">Администрация Дячкинского сельского поселения, </w:t>
            </w:r>
            <w:proofErr w:type="spellStart"/>
            <w:r w:rsidRPr="004D56C8">
              <w:rPr>
                <w:rFonts w:ascii="Times New Roman" w:eastAsia="Times New Roman" w:hAnsi="Times New Roman" w:cs="Times New Roman"/>
                <w:color w:val="000000"/>
                <w:u w:color="000000"/>
                <w:lang w:eastAsia="ru-RU"/>
              </w:rPr>
              <w:t>Горбаткова</w:t>
            </w:r>
            <w:proofErr w:type="spellEnd"/>
            <w:r w:rsidRPr="004D56C8">
              <w:rPr>
                <w:rFonts w:ascii="Times New Roman" w:eastAsia="Times New Roman" w:hAnsi="Times New Roman" w:cs="Times New Roman"/>
                <w:color w:val="000000"/>
                <w:u w:color="000000"/>
                <w:lang w:eastAsia="ru-RU"/>
              </w:rPr>
              <w:t xml:space="preserve"> Н.С., ведущий специалист </w:t>
            </w:r>
          </w:p>
        </w:tc>
        <w:tc>
          <w:tcPr>
            <w:tcW w:w="2287" w:type="dxa"/>
            <w:tcBorders>
              <w:top w:val="single" w:sz="4" w:space="0" w:color="000000"/>
              <w:left w:val="single" w:sz="4" w:space="0" w:color="000000"/>
              <w:bottom w:val="single" w:sz="4" w:space="0" w:color="000000"/>
              <w:right w:val="single" w:sz="4" w:space="0" w:color="000000"/>
            </w:tcBorders>
            <w:tcMar>
              <w:left w:w="57" w:type="dxa"/>
              <w:right w:w="57" w:type="dxa"/>
            </w:tcMar>
          </w:tcPr>
          <w:p w:rsidR="004D56C8" w:rsidRPr="004D56C8" w:rsidRDefault="004D56C8" w:rsidP="004D56C8">
            <w:pPr>
              <w:widowControl w:val="0"/>
              <w:tabs>
                <w:tab w:val="left" w:pos="11057"/>
              </w:tabs>
              <w:spacing w:after="0" w:line="240" w:lineRule="auto"/>
              <w:rPr>
                <w:rFonts w:ascii="Times New Roman" w:eastAsia="Times New Roman" w:hAnsi="Times New Roman" w:cs="Times New Roman"/>
                <w:color w:val="000000"/>
                <w:u w:color="000000"/>
                <w:lang w:eastAsia="ru-RU"/>
              </w:rPr>
            </w:pPr>
            <w:r w:rsidRPr="004D56C8">
              <w:rPr>
                <w:rFonts w:ascii="Times New Roman" w:eastAsia="Times New Roman" w:hAnsi="Times New Roman" w:cs="Times New Roman"/>
                <w:color w:val="000000"/>
                <w:u w:color="000000"/>
                <w:lang w:eastAsia="ru-RU"/>
              </w:rPr>
              <w:t>информация</w:t>
            </w:r>
          </w:p>
        </w:tc>
        <w:tc>
          <w:tcPr>
            <w:tcW w:w="2341" w:type="dxa"/>
            <w:tcBorders>
              <w:top w:val="single" w:sz="4" w:space="0" w:color="000000"/>
              <w:left w:val="single" w:sz="4" w:space="0" w:color="000000"/>
              <w:bottom w:val="single" w:sz="4" w:space="0" w:color="000000"/>
              <w:right w:val="single" w:sz="4" w:space="0" w:color="000000"/>
            </w:tcBorders>
            <w:tcMar>
              <w:left w:w="57" w:type="dxa"/>
              <w:right w:w="57" w:type="dxa"/>
            </w:tcMar>
          </w:tcPr>
          <w:p w:rsidR="004D56C8" w:rsidRPr="004D56C8" w:rsidRDefault="004D56C8" w:rsidP="004D56C8">
            <w:pPr>
              <w:widowControl w:val="0"/>
              <w:tabs>
                <w:tab w:val="left" w:pos="11057"/>
              </w:tabs>
              <w:spacing w:after="0" w:line="240" w:lineRule="auto"/>
              <w:rPr>
                <w:rFonts w:ascii="Times New Roman" w:eastAsia="Times New Roman" w:hAnsi="Times New Roman" w:cs="Times New Roman"/>
                <w:color w:val="000000"/>
                <w:u w:color="000000"/>
                <w:lang w:eastAsia="ru-RU"/>
              </w:rPr>
            </w:pPr>
            <w:r w:rsidRPr="004D56C8">
              <w:rPr>
                <w:rFonts w:ascii="Times New Roman" w:eastAsia="Times New Roman" w:hAnsi="Times New Roman" w:cs="Times New Roman"/>
                <w:color w:val="000000"/>
                <w:u w:color="000000"/>
                <w:lang w:eastAsia="ru-RU"/>
              </w:rPr>
              <w:t>информационная система отсутствует</w:t>
            </w:r>
          </w:p>
        </w:tc>
      </w:tr>
      <w:tr w:rsidR="004D56C8" w:rsidRPr="004D56C8" w:rsidTr="004D56C8">
        <w:tc>
          <w:tcPr>
            <w:tcW w:w="21540" w:type="dxa"/>
            <w:gridSpan w:val="6"/>
            <w:tcBorders>
              <w:top w:val="single" w:sz="4" w:space="0" w:color="000000"/>
              <w:left w:val="single" w:sz="4" w:space="0" w:color="000000"/>
              <w:bottom w:val="single" w:sz="4" w:space="0" w:color="000000"/>
              <w:right w:val="single" w:sz="4" w:space="0" w:color="000000"/>
            </w:tcBorders>
            <w:tcMar>
              <w:left w:w="57" w:type="dxa"/>
              <w:right w:w="57" w:type="dxa"/>
            </w:tcMar>
          </w:tcPr>
          <w:p w:rsidR="004D56C8" w:rsidRPr="004D56C8" w:rsidRDefault="004D56C8" w:rsidP="004D56C8">
            <w:pPr>
              <w:widowControl w:val="0"/>
              <w:spacing w:after="0" w:line="240" w:lineRule="auto"/>
              <w:jc w:val="center"/>
              <w:rPr>
                <w:rFonts w:ascii="Times New Roman" w:eastAsia="Times New Roman" w:hAnsi="Times New Roman" w:cs="Times New Roman"/>
                <w:color w:val="000000"/>
                <w:u w:color="000000"/>
                <w:lang w:eastAsia="ru-RU"/>
              </w:rPr>
            </w:pPr>
            <w:r w:rsidRPr="004D56C8">
              <w:rPr>
                <w:rFonts w:ascii="Times New Roman" w:eastAsia="Times New Roman" w:hAnsi="Times New Roman" w:cs="Times New Roman"/>
                <w:color w:val="000000"/>
                <w:u w:color="000000"/>
                <w:lang w:eastAsia="ru-RU"/>
              </w:rPr>
              <w:t xml:space="preserve">2. Задача комплекса процессных мероприятий «Повышена эффективность просветительских, </w:t>
            </w:r>
            <w:r w:rsidRPr="004D56C8">
              <w:rPr>
                <w:rFonts w:ascii="Times New Roman" w:eastAsia="Times New Roman" w:hAnsi="Times New Roman" w:cs="Times New Roman"/>
                <w:color w:val="000000"/>
                <w:u w:color="000000"/>
                <w:lang w:eastAsia="ru-RU"/>
              </w:rPr>
              <w:br/>
              <w:t>образовательных, пропагандистских и иных мероприятий по вопросам противодействия коррупции»</w:t>
            </w:r>
          </w:p>
        </w:tc>
      </w:tr>
      <w:tr w:rsidR="004D56C8" w:rsidRPr="004D56C8" w:rsidTr="004D56C8">
        <w:tc>
          <w:tcPr>
            <w:tcW w:w="9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4D56C8" w:rsidRPr="004D56C8" w:rsidRDefault="004D56C8" w:rsidP="004D56C8">
            <w:pPr>
              <w:widowControl w:val="0"/>
              <w:tabs>
                <w:tab w:val="left" w:pos="11057"/>
              </w:tabs>
              <w:spacing w:after="0" w:line="240" w:lineRule="auto"/>
              <w:jc w:val="center"/>
              <w:rPr>
                <w:rFonts w:ascii="Times New Roman" w:eastAsia="Times New Roman" w:hAnsi="Times New Roman" w:cs="Times New Roman"/>
                <w:color w:val="000000"/>
                <w:u w:color="000000"/>
                <w:lang w:eastAsia="ru-RU"/>
              </w:rPr>
            </w:pPr>
            <w:r w:rsidRPr="004D56C8">
              <w:rPr>
                <w:rFonts w:ascii="Times New Roman" w:eastAsia="Times New Roman" w:hAnsi="Times New Roman" w:cs="Times New Roman"/>
                <w:color w:val="000000"/>
                <w:u w:color="000000"/>
                <w:lang w:eastAsia="ru-RU"/>
              </w:rPr>
              <w:t>2.1.</w:t>
            </w:r>
          </w:p>
        </w:tc>
        <w:tc>
          <w:tcPr>
            <w:tcW w:w="6061" w:type="dxa"/>
            <w:tcBorders>
              <w:top w:val="single" w:sz="4" w:space="0" w:color="000000"/>
              <w:left w:val="single" w:sz="4" w:space="0" w:color="000000"/>
              <w:bottom w:val="single" w:sz="4" w:space="0" w:color="000000"/>
              <w:right w:val="single" w:sz="4" w:space="0" w:color="000000"/>
            </w:tcBorders>
            <w:tcMar>
              <w:left w:w="57" w:type="dxa"/>
              <w:right w:w="57" w:type="dxa"/>
            </w:tcMar>
          </w:tcPr>
          <w:p w:rsidR="004D56C8" w:rsidRPr="004D56C8" w:rsidRDefault="004D56C8" w:rsidP="004D56C8">
            <w:pPr>
              <w:widowControl w:val="0"/>
              <w:tabs>
                <w:tab w:val="left" w:pos="11057"/>
              </w:tabs>
              <w:spacing w:after="0" w:line="240" w:lineRule="auto"/>
              <w:rPr>
                <w:rFonts w:ascii="Times New Roman" w:eastAsia="Times New Roman" w:hAnsi="Times New Roman" w:cs="Times New Roman"/>
                <w:color w:val="000000"/>
                <w:u w:color="000000"/>
                <w:lang w:eastAsia="ru-RU"/>
              </w:rPr>
            </w:pPr>
            <w:r w:rsidRPr="004D56C8">
              <w:rPr>
                <w:rFonts w:ascii="Times New Roman" w:eastAsia="Times New Roman" w:hAnsi="Times New Roman" w:cs="Times New Roman"/>
                <w:color w:val="000000"/>
                <w:u w:color="000000"/>
                <w:lang w:eastAsia="ru-RU"/>
              </w:rPr>
              <w:t>Мероприятие (результат) 2.6.</w:t>
            </w:r>
          </w:p>
          <w:p w:rsidR="004D56C8" w:rsidRPr="004D56C8" w:rsidRDefault="004D56C8" w:rsidP="004D56C8">
            <w:pPr>
              <w:widowControl w:val="0"/>
              <w:tabs>
                <w:tab w:val="left" w:pos="11057"/>
              </w:tabs>
              <w:spacing w:after="0" w:line="240" w:lineRule="auto"/>
              <w:rPr>
                <w:rFonts w:ascii="Times New Roman" w:eastAsia="Times New Roman" w:hAnsi="Times New Roman" w:cs="Times New Roman"/>
                <w:color w:val="000000"/>
                <w:u w:color="000000"/>
                <w:lang w:eastAsia="ru-RU"/>
              </w:rPr>
            </w:pPr>
            <w:r w:rsidRPr="004D56C8">
              <w:rPr>
                <w:rFonts w:ascii="Times New Roman" w:eastAsia="Times New Roman" w:hAnsi="Times New Roman" w:cs="Times New Roman"/>
                <w:color w:val="000000"/>
                <w:u w:color="000000"/>
                <w:lang w:eastAsia="ru-RU"/>
              </w:rPr>
              <w:t>Размещение социальной рекламной продукции антикоррупционной направленности</w:t>
            </w:r>
          </w:p>
        </w:tc>
        <w:tc>
          <w:tcPr>
            <w:tcW w:w="2725" w:type="dxa"/>
            <w:tcBorders>
              <w:top w:val="single" w:sz="4" w:space="0" w:color="000000"/>
              <w:left w:val="single" w:sz="4" w:space="0" w:color="000000"/>
              <w:bottom w:val="single" w:sz="4" w:space="0" w:color="000000"/>
              <w:right w:val="single" w:sz="4" w:space="0" w:color="000000"/>
            </w:tcBorders>
            <w:tcMar>
              <w:left w:w="57" w:type="dxa"/>
              <w:right w:w="57" w:type="dxa"/>
            </w:tcMar>
          </w:tcPr>
          <w:p w:rsidR="004D56C8" w:rsidRPr="004D56C8" w:rsidRDefault="004D56C8" w:rsidP="004D56C8">
            <w:pPr>
              <w:widowControl w:val="0"/>
              <w:spacing w:after="0" w:line="240" w:lineRule="auto"/>
              <w:jc w:val="center"/>
              <w:rPr>
                <w:rFonts w:ascii="Times New Roman" w:eastAsia="Times New Roman" w:hAnsi="Times New Roman" w:cs="Times New Roman"/>
                <w:color w:val="000000"/>
                <w:u w:color="000000"/>
                <w:lang w:eastAsia="ru-RU"/>
              </w:rPr>
            </w:pPr>
            <w:r w:rsidRPr="004D56C8">
              <w:rPr>
                <w:rFonts w:ascii="Times New Roman" w:eastAsia="Times New Roman" w:hAnsi="Times New Roman" w:cs="Times New Roman"/>
                <w:color w:val="000000"/>
                <w:u w:color="000000"/>
                <w:lang w:eastAsia="ru-RU"/>
              </w:rPr>
              <w:t>X</w:t>
            </w:r>
          </w:p>
        </w:tc>
        <w:tc>
          <w:tcPr>
            <w:tcW w:w="7176" w:type="dxa"/>
            <w:tcBorders>
              <w:top w:val="single" w:sz="4" w:space="0" w:color="000000"/>
              <w:left w:val="single" w:sz="4" w:space="0" w:color="000000"/>
              <w:bottom w:val="single" w:sz="4" w:space="0" w:color="000000"/>
              <w:right w:val="single" w:sz="4" w:space="0" w:color="000000"/>
            </w:tcBorders>
            <w:tcMar>
              <w:left w:w="57" w:type="dxa"/>
              <w:right w:w="57" w:type="dxa"/>
            </w:tcMar>
          </w:tcPr>
          <w:p w:rsidR="004D56C8" w:rsidRPr="004D56C8" w:rsidRDefault="004D56C8" w:rsidP="004D56C8">
            <w:pPr>
              <w:widowControl w:val="0"/>
              <w:spacing w:after="0" w:line="240" w:lineRule="auto"/>
              <w:rPr>
                <w:rFonts w:ascii="Times New Roman" w:eastAsia="Times New Roman" w:hAnsi="Times New Roman" w:cs="Times New Roman"/>
                <w:color w:val="000000"/>
                <w:u w:color="000000"/>
                <w:lang w:eastAsia="ru-RU"/>
              </w:rPr>
            </w:pPr>
            <w:r w:rsidRPr="004D56C8">
              <w:rPr>
                <w:rFonts w:ascii="Times New Roman" w:eastAsia="Times New Roman" w:hAnsi="Times New Roman" w:cs="Times New Roman"/>
                <w:color w:val="000000"/>
                <w:u w:color="000000"/>
                <w:lang w:eastAsia="ru-RU"/>
              </w:rPr>
              <w:t xml:space="preserve">Администрация Дячкинского сельского </w:t>
            </w:r>
            <w:proofErr w:type="gramStart"/>
            <w:r w:rsidRPr="004D56C8">
              <w:rPr>
                <w:rFonts w:ascii="Times New Roman" w:eastAsia="Times New Roman" w:hAnsi="Times New Roman" w:cs="Times New Roman"/>
                <w:color w:val="000000"/>
                <w:u w:color="000000"/>
                <w:lang w:eastAsia="ru-RU"/>
              </w:rPr>
              <w:t xml:space="preserve">поселения,  </w:t>
            </w:r>
            <w:proofErr w:type="spellStart"/>
            <w:r w:rsidRPr="004D56C8">
              <w:rPr>
                <w:rFonts w:ascii="Times New Roman" w:eastAsia="Times New Roman" w:hAnsi="Times New Roman" w:cs="Times New Roman"/>
                <w:color w:val="000000"/>
                <w:u w:color="000000"/>
                <w:lang w:eastAsia="ru-RU"/>
              </w:rPr>
              <w:t>Горбаткова</w:t>
            </w:r>
            <w:proofErr w:type="spellEnd"/>
            <w:proofErr w:type="gramEnd"/>
            <w:r w:rsidRPr="004D56C8">
              <w:rPr>
                <w:rFonts w:ascii="Times New Roman" w:eastAsia="Times New Roman" w:hAnsi="Times New Roman" w:cs="Times New Roman"/>
                <w:color w:val="000000"/>
                <w:u w:color="000000"/>
                <w:lang w:eastAsia="ru-RU"/>
              </w:rPr>
              <w:t xml:space="preserve"> Н.С., ведущий специалист</w:t>
            </w:r>
          </w:p>
        </w:tc>
        <w:tc>
          <w:tcPr>
            <w:tcW w:w="2287" w:type="dxa"/>
            <w:tcBorders>
              <w:top w:val="single" w:sz="4" w:space="0" w:color="000000"/>
              <w:left w:val="single" w:sz="4" w:space="0" w:color="000000"/>
              <w:bottom w:val="single" w:sz="4" w:space="0" w:color="000000"/>
              <w:right w:val="single" w:sz="4" w:space="0" w:color="000000"/>
            </w:tcBorders>
            <w:tcMar>
              <w:left w:w="57" w:type="dxa"/>
              <w:right w:w="57" w:type="dxa"/>
            </w:tcMar>
          </w:tcPr>
          <w:p w:rsidR="004D56C8" w:rsidRPr="004D56C8" w:rsidRDefault="004D56C8" w:rsidP="004D56C8">
            <w:pPr>
              <w:widowControl w:val="0"/>
              <w:spacing w:after="0" w:line="240" w:lineRule="auto"/>
              <w:rPr>
                <w:rFonts w:ascii="Times New Roman" w:eastAsia="Times New Roman" w:hAnsi="Times New Roman" w:cs="Times New Roman"/>
                <w:color w:val="000000"/>
                <w:u w:color="000000"/>
                <w:lang w:eastAsia="ru-RU"/>
              </w:rPr>
            </w:pPr>
            <w:r w:rsidRPr="004D56C8">
              <w:rPr>
                <w:rFonts w:ascii="Times New Roman" w:eastAsia="Times New Roman" w:hAnsi="Times New Roman" w:cs="Times New Roman"/>
                <w:color w:val="000000"/>
                <w:u w:color="000000"/>
                <w:lang w:eastAsia="ru-RU"/>
              </w:rPr>
              <w:t>информация</w:t>
            </w:r>
          </w:p>
        </w:tc>
        <w:tc>
          <w:tcPr>
            <w:tcW w:w="2341" w:type="dxa"/>
            <w:tcBorders>
              <w:top w:val="single" w:sz="4" w:space="0" w:color="000000"/>
              <w:left w:val="single" w:sz="4" w:space="0" w:color="000000"/>
              <w:bottom w:val="single" w:sz="4" w:space="0" w:color="000000"/>
              <w:right w:val="single" w:sz="4" w:space="0" w:color="000000"/>
            </w:tcBorders>
            <w:tcMar>
              <w:left w:w="57" w:type="dxa"/>
              <w:right w:w="57" w:type="dxa"/>
            </w:tcMar>
          </w:tcPr>
          <w:p w:rsidR="004D56C8" w:rsidRPr="004D56C8" w:rsidRDefault="004D56C8" w:rsidP="004D56C8">
            <w:pPr>
              <w:widowControl w:val="0"/>
              <w:tabs>
                <w:tab w:val="left" w:pos="11057"/>
              </w:tabs>
              <w:spacing w:after="0" w:line="240" w:lineRule="auto"/>
              <w:rPr>
                <w:rFonts w:ascii="Times New Roman" w:eastAsia="Times New Roman" w:hAnsi="Times New Roman" w:cs="Times New Roman"/>
                <w:color w:val="000000"/>
                <w:u w:color="000000"/>
                <w:lang w:eastAsia="ru-RU"/>
              </w:rPr>
            </w:pPr>
            <w:r w:rsidRPr="004D56C8">
              <w:rPr>
                <w:rFonts w:ascii="Times New Roman" w:eastAsia="Times New Roman" w:hAnsi="Times New Roman" w:cs="Times New Roman"/>
                <w:color w:val="000000"/>
                <w:u w:color="000000"/>
                <w:lang w:eastAsia="ru-RU"/>
              </w:rPr>
              <w:t>информационная система отсутствует</w:t>
            </w:r>
          </w:p>
        </w:tc>
      </w:tr>
      <w:tr w:rsidR="004D56C8" w:rsidRPr="004D56C8" w:rsidTr="004D56C8">
        <w:tc>
          <w:tcPr>
            <w:tcW w:w="9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4D56C8" w:rsidRPr="004D56C8" w:rsidRDefault="004D56C8" w:rsidP="004D56C8">
            <w:pPr>
              <w:widowControl w:val="0"/>
              <w:tabs>
                <w:tab w:val="left" w:pos="11057"/>
              </w:tabs>
              <w:spacing w:after="0" w:line="240" w:lineRule="auto"/>
              <w:jc w:val="center"/>
              <w:rPr>
                <w:rFonts w:ascii="Times New Roman" w:eastAsia="Times New Roman" w:hAnsi="Times New Roman" w:cs="Times New Roman"/>
                <w:color w:val="000000"/>
                <w:u w:color="000000"/>
                <w:lang w:eastAsia="ru-RU"/>
              </w:rPr>
            </w:pPr>
            <w:r w:rsidRPr="004D56C8">
              <w:rPr>
                <w:rFonts w:ascii="Times New Roman" w:eastAsia="Times New Roman" w:hAnsi="Times New Roman" w:cs="Times New Roman"/>
                <w:color w:val="000000"/>
                <w:u w:color="000000"/>
                <w:lang w:eastAsia="ru-RU"/>
              </w:rPr>
              <w:t>2.2.</w:t>
            </w:r>
          </w:p>
        </w:tc>
        <w:tc>
          <w:tcPr>
            <w:tcW w:w="6061" w:type="dxa"/>
            <w:tcBorders>
              <w:top w:val="single" w:sz="4" w:space="0" w:color="000000"/>
              <w:left w:val="single" w:sz="4" w:space="0" w:color="000000"/>
              <w:bottom w:val="single" w:sz="4" w:space="0" w:color="000000"/>
              <w:right w:val="single" w:sz="4" w:space="0" w:color="000000"/>
            </w:tcBorders>
            <w:tcMar>
              <w:left w:w="57" w:type="dxa"/>
              <w:right w:w="57" w:type="dxa"/>
            </w:tcMar>
          </w:tcPr>
          <w:p w:rsidR="004D56C8" w:rsidRPr="004D56C8" w:rsidRDefault="004D56C8" w:rsidP="004D56C8">
            <w:pPr>
              <w:widowControl w:val="0"/>
              <w:tabs>
                <w:tab w:val="left" w:pos="11057"/>
              </w:tabs>
              <w:spacing w:after="0" w:line="240" w:lineRule="auto"/>
              <w:rPr>
                <w:rFonts w:ascii="Times New Roman" w:eastAsia="Times New Roman" w:hAnsi="Times New Roman" w:cs="Times New Roman"/>
                <w:color w:val="000000"/>
                <w:u w:color="000000"/>
                <w:lang w:eastAsia="ru-RU"/>
              </w:rPr>
            </w:pPr>
            <w:r w:rsidRPr="004D56C8">
              <w:rPr>
                <w:rFonts w:ascii="Times New Roman" w:eastAsia="Times New Roman" w:hAnsi="Times New Roman" w:cs="Times New Roman"/>
                <w:color w:val="000000"/>
                <w:u w:color="000000"/>
                <w:lang w:eastAsia="ru-RU"/>
              </w:rPr>
              <w:t xml:space="preserve">Мероприятие (результат) 2.7. </w:t>
            </w:r>
          </w:p>
          <w:p w:rsidR="004D56C8" w:rsidRPr="004D56C8" w:rsidRDefault="004D56C8" w:rsidP="004D56C8">
            <w:pPr>
              <w:widowControl w:val="0"/>
              <w:tabs>
                <w:tab w:val="left" w:pos="11057"/>
              </w:tabs>
              <w:spacing w:after="0" w:line="240" w:lineRule="auto"/>
              <w:rPr>
                <w:rFonts w:ascii="Times New Roman" w:eastAsia="Times New Roman" w:hAnsi="Times New Roman" w:cs="Times New Roman"/>
                <w:color w:val="000000"/>
                <w:u w:color="000000"/>
                <w:lang w:eastAsia="ru-RU"/>
              </w:rPr>
            </w:pPr>
            <w:r w:rsidRPr="004D56C8">
              <w:rPr>
                <w:rFonts w:ascii="Times New Roman" w:eastAsia="Times New Roman" w:hAnsi="Times New Roman" w:cs="Times New Roman"/>
                <w:color w:val="000000"/>
                <w:u w:color="000000"/>
                <w:lang w:eastAsia="ru-RU"/>
              </w:rPr>
              <w:t>Распространение печатной продукции по вопросам противодействия коррупции в Дячкинского сельского поселения, в том числе учебных пособий и материалов</w:t>
            </w:r>
          </w:p>
        </w:tc>
        <w:tc>
          <w:tcPr>
            <w:tcW w:w="2725" w:type="dxa"/>
            <w:tcBorders>
              <w:top w:val="single" w:sz="4" w:space="0" w:color="000000"/>
              <w:left w:val="single" w:sz="4" w:space="0" w:color="000000"/>
              <w:bottom w:val="single" w:sz="4" w:space="0" w:color="000000"/>
              <w:right w:val="single" w:sz="4" w:space="0" w:color="000000"/>
            </w:tcBorders>
            <w:tcMar>
              <w:left w:w="57" w:type="dxa"/>
              <w:right w:w="57" w:type="dxa"/>
            </w:tcMar>
          </w:tcPr>
          <w:p w:rsidR="004D56C8" w:rsidRPr="004D56C8" w:rsidRDefault="004D56C8" w:rsidP="004D56C8">
            <w:pPr>
              <w:widowControl w:val="0"/>
              <w:spacing w:after="0" w:line="240" w:lineRule="auto"/>
              <w:jc w:val="center"/>
              <w:rPr>
                <w:rFonts w:ascii="Times New Roman" w:eastAsia="Times New Roman" w:hAnsi="Times New Roman" w:cs="Times New Roman"/>
                <w:color w:val="000000"/>
                <w:u w:color="000000"/>
                <w:lang w:eastAsia="ru-RU"/>
              </w:rPr>
            </w:pPr>
            <w:r w:rsidRPr="004D56C8">
              <w:rPr>
                <w:rFonts w:ascii="Times New Roman" w:eastAsia="Times New Roman" w:hAnsi="Times New Roman" w:cs="Times New Roman"/>
                <w:color w:val="000000"/>
                <w:u w:color="000000"/>
                <w:lang w:eastAsia="ru-RU"/>
              </w:rPr>
              <w:t>X</w:t>
            </w:r>
          </w:p>
        </w:tc>
        <w:tc>
          <w:tcPr>
            <w:tcW w:w="7176" w:type="dxa"/>
            <w:tcBorders>
              <w:top w:val="single" w:sz="4" w:space="0" w:color="000000"/>
              <w:left w:val="single" w:sz="4" w:space="0" w:color="000000"/>
              <w:bottom w:val="single" w:sz="4" w:space="0" w:color="000000"/>
              <w:right w:val="single" w:sz="4" w:space="0" w:color="000000"/>
            </w:tcBorders>
            <w:tcMar>
              <w:left w:w="57" w:type="dxa"/>
              <w:right w:w="57" w:type="dxa"/>
            </w:tcMar>
          </w:tcPr>
          <w:p w:rsidR="004D56C8" w:rsidRPr="004D56C8" w:rsidRDefault="004D56C8" w:rsidP="004D56C8">
            <w:pPr>
              <w:widowControl w:val="0"/>
              <w:spacing w:after="0" w:line="240" w:lineRule="auto"/>
              <w:rPr>
                <w:rFonts w:ascii="Times New Roman" w:eastAsia="Times New Roman" w:hAnsi="Times New Roman" w:cs="Times New Roman"/>
                <w:color w:val="000000"/>
                <w:u w:color="000000"/>
                <w:lang w:eastAsia="ru-RU"/>
              </w:rPr>
            </w:pPr>
            <w:r w:rsidRPr="004D56C8">
              <w:rPr>
                <w:rFonts w:ascii="Times New Roman" w:eastAsia="Times New Roman" w:hAnsi="Times New Roman" w:cs="Times New Roman"/>
                <w:color w:val="000000"/>
                <w:u w:color="000000"/>
                <w:lang w:eastAsia="ru-RU"/>
              </w:rPr>
              <w:t xml:space="preserve">Администрация Дячкинского сельского </w:t>
            </w:r>
            <w:proofErr w:type="gramStart"/>
            <w:r w:rsidRPr="004D56C8">
              <w:rPr>
                <w:rFonts w:ascii="Times New Roman" w:eastAsia="Times New Roman" w:hAnsi="Times New Roman" w:cs="Times New Roman"/>
                <w:color w:val="000000"/>
                <w:u w:color="000000"/>
                <w:lang w:eastAsia="ru-RU"/>
              </w:rPr>
              <w:t xml:space="preserve">поселения,  </w:t>
            </w:r>
            <w:proofErr w:type="spellStart"/>
            <w:r w:rsidRPr="004D56C8">
              <w:rPr>
                <w:rFonts w:ascii="Times New Roman" w:eastAsia="Times New Roman" w:hAnsi="Times New Roman" w:cs="Times New Roman"/>
                <w:color w:val="000000"/>
                <w:u w:color="000000"/>
                <w:lang w:eastAsia="ru-RU"/>
              </w:rPr>
              <w:t>Горбаткова</w:t>
            </w:r>
            <w:proofErr w:type="spellEnd"/>
            <w:proofErr w:type="gramEnd"/>
            <w:r w:rsidRPr="004D56C8">
              <w:rPr>
                <w:rFonts w:ascii="Times New Roman" w:eastAsia="Times New Roman" w:hAnsi="Times New Roman" w:cs="Times New Roman"/>
                <w:color w:val="000000"/>
                <w:u w:color="000000"/>
                <w:lang w:eastAsia="ru-RU"/>
              </w:rPr>
              <w:t xml:space="preserve"> Н.С., ведущий специалист</w:t>
            </w:r>
          </w:p>
        </w:tc>
        <w:tc>
          <w:tcPr>
            <w:tcW w:w="2287" w:type="dxa"/>
            <w:tcBorders>
              <w:top w:val="single" w:sz="4" w:space="0" w:color="000000"/>
              <w:left w:val="single" w:sz="4" w:space="0" w:color="000000"/>
              <w:bottom w:val="single" w:sz="4" w:space="0" w:color="000000"/>
              <w:right w:val="single" w:sz="4" w:space="0" w:color="000000"/>
            </w:tcBorders>
            <w:tcMar>
              <w:left w:w="57" w:type="dxa"/>
              <w:right w:w="57" w:type="dxa"/>
            </w:tcMar>
          </w:tcPr>
          <w:p w:rsidR="004D56C8" w:rsidRPr="004D56C8" w:rsidRDefault="004D56C8" w:rsidP="004D56C8">
            <w:pPr>
              <w:widowControl w:val="0"/>
              <w:spacing w:after="0" w:line="240" w:lineRule="auto"/>
              <w:rPr>
                <w:rFonts w:ascii="Times New Roman" w:eastAsia="Times New Roman" w:hAnsi="Times New Roman" w:cs="Times New Roman"/>
                <w:color w:val="000000"/>
                <w:u w:color="000000"/>
                <w:lang w:eastAsia="ru-RU"/>
              </w:rPr>
            </w:pPr>
            <w:r w:rsidRPr="004D56C8">
              <w:rPr>
                <w:rFonts w:ascii="Times New Roman" w:eastAsia="Times New Roman" w:hAnsi="Times New Roman" w:cs="Times New Roman"/>
                <w:color w:val="000000"/>
                <w:u w:color="000000"/>
                <w:lang w:eastAsia="ru-RU"/>
              </w:rPr>
              <w:t>информация</w:t>
            </w:r>
          </w:p>
        </w:tc>
        <w:tc>
          <w:tcPr>
            <w:tcW w:w="2341" w:type="dxa"/>
            <w:tcBorders>
              <w:top w:val="single" w:sz="4" w:space="0" w:color="000000"/>
              <w:left w:val="single" w:sz="4" w:space="0" w:color="000000"/>
              <w:bottom w:val="single" w:sz="4" w:space="0" w:color="000000"/>
              <w:right w:val="single" w:sz="4" w:space="0" w:color="000000"/>
            </w:tcBorders>
            <w:tcMar>
              <w:left w:w="57" w:type="dxa"/>
              <w:right w:w="57" w:type="dxa"/>
            </w:tcMar>
          </w:tcPr>
          <w:p w:rsidR="004D56C8" w:rsidRPr="004D56C8" w:rsidRDefault="004D56C8" w:rsidP="004D56C8">
            <w:pPr>
              <w:widowControl w:val="0"/>
              <w:tabs>
                <w:tab w:val="left" w:pos="11057"/>
              </w:tabs>
              <w:spacing w:after="0" w:line="240" w:lineRule="auto"/>
              <w:rPr>
                <w:rFonts w:ascii="Times New Roman" w:eastAsia="Times New Roman" w:hAnsi="Times New Roman" w:cs="Times New Roman"/>
                <w:color w:val="000000"/>
                <w:u w:color="000000"/>
                <w:lang w:eastAsia="ru-RU"/>
              </w:rPr>
            </w:pPr>
            <w:r w:rsidRPr="004D56C8">
              <w:rPr>
                <w:rFonts w:ascii="Times New Roman" w:eastAsia="Times New Roman" w:hAnsi="Times New Roman" w:cs="Times New Roman"/>
                <w:color w:val="000000"/>
                <w:u w:color="000000"/>
                <w:lang w:eastAsia="ru-RU"/>
              </w:rPr>
              <w:t>информационная система отсутствует</w:t>
            </w:r>
          </w:p>
        </w:tc>
      </w:tr>
    </w:tbl>
    <w:p w:rsidR="004D56C8" w:rsidRPr="004D56C8" w:rsidRDefault="004D56C8" w:rsidP="004D56C8">
      <w:pPr>
        <w:widowControl w:val="0"/>
        <w:spacing w:after="0" w:line="240" w:lineRule="auto"/>
        <w:ind w:firstLine="709"/>
        <w:jc w:val="both"/>
        <w:rPr>
          <w:rFonts w:ascii="Times New Roman" w:eastAsia="Times New Roman" w:hAnsi="Times New Roman" w:cs="Times New Roman"/>
          <w:color w:val="000000"/>
          <w:sz w:val="24"/>
          <w:szCs w:val="24"/>
          <w:u w:color="000000"/>
          <w:lang w:eastAsia="ru-RU"/>
        </w:rPr>
      </w:pPr>
    </w:p>
    <w:p w:rsidR="004D56C8" w:rsidRPr="004D56C8" w:rsidRDefault="004D56C8" w:rsidP="007E5C63">
      <w:pPr>
        <w:widowControl w:val="0"/>
        <w:spacing w:after="0" w:line="240" w:lineRule="auto"/>
        <w:ind w:firstLine="709"/>
        <w:jc w:val="both"/>
        <w:rPr>
          <w:rFonts w:ascii="Times New Roman" w:eastAsia="Times New Roman" w:hAnsi="Times New Roman" w:cs="Times New Roman"/>
          <w:color w:val="000000"/>
          <w:sz w:val="24"/>
          <w:szCs w:val="24"/>
          <w:u w:color="000000"/>
          <w:lang w:eastAsia="ru-RU"/>
        </w:rPr>
        <w:sectPr w:rsidR="004D56C8" w:rsidRPr="004D56C8" w:rsidSect="007E5C63">
          <w:headerReference w:type="default" r:id="rId183"/>
          <w:footerReference w:type="default" r:id="rId184"/>
          <w:headerReference w:type="first" r:id="rId185"/>
          <w:footerReference w:type="first" r:id="rId186"/>
          <w:pgSz w:w="23808" w:h="16840" w:orient="landscape"/>
          <w:pgMar w:top="1701" w:right="1134" w:bottom="567" w:left="1134" w:header="709" w:footer="624" w:gutter="0"/>
          <w:cols w:space="720"/>
          <w:titlePg/>
        </w:sectPr>
      </w:pPr>
      <w:r w:rsidRPr="004D56C8">
        <w:rPr>
          <w:rFonts w:ascii="Times New Roman" w:eastAsia="Times New Roman" w:hAnsi="Times New Roman" w:cs="Times New Roman"/>
          <w:color w:val="000000"/>
          <w:sz w:val="24"/>
          <w:szCs w:val="24"/>
          <w:u w:color="000000"/>
          <w:lang w:eastAsia="ru-RU"/>
        </w:rPr>
        <w:t>Примечание. 1. Используемое сокращение: г. – год. 2. Х – графы не заполняются.</w:t>
      </w:r>
    </w:p>
    <w:p w:rsidR="007E5C63" w:rsidRPr="00A03C46" w:rsidRDefault="007E5C63" w:rsidP="007E5C63">
      <w:pPr>
        <w:pStyle w:val="Standard"/>
        <w:jc w:val="center"/>
      </w:pPr>
      <w:r w:rsidRPr="00A03C46">
        <w:lastRenderedPageBreak/>
        <w:t>V. Паспорт</w:t>
      </w:r>
    </w:p>
    <w:p w:rsidR="007E5C63" w:rsidRPr="00A03C46" w:rsidRDefault="007E5C63" w:rsidP="007E5C63">
      <w:pPr>
        <w:pStyle w:val="Standard"/>
        <w:jc w:val="center"/>
      </w:pPr>
      <w:r w:rsidRPr="00A03C46">
        <w:t xml:space="preserve">комплекса процессных мероприятий «Комплексные меры </w:t>
      </w:r>
      <w:r w:rsidRPr="00A03C46">
        <w:br/>
        <w:t>противодействия злоупотреблению наркотиками и их незаконному обороту»</w:t>
      </w:r>
    </w:p>
    <w:p w:rsidR="007E5C63" w:rsidRPr="00A03C46" w:rsidRDefault="007E5C63" w:rsidP="007E5C63">
      <w:pPr>
        <w:pStyle w:val="Standard"/>
        <w:jc w:val="center"/>
        <w:rPr>
          <w:i/>
        </w:rPr>
      </w:pPr>
    </w:p>
    <w:p w:rsidR="007E5C63" w:rsidRPr="00A03C46" w:rsidRDefault="007E5C63" w:rsidP="007E5C63">
      <w:pPr>
        <w:pStyle w:val="Standard"/>
        <w:jc w:val="center"/>
      </w:pPr>
      <w:r w:rsidRPr="00A03C46">
        <w:t>1. Основные положения</w:t>
      </w:r>
    </w:p>
    <w:p w:rsidR="007E5C63" w:rsidRPr="00A03C46" w:rsidRDefault="007E5C63" w:rsidP="007E5C63">
      <w:pPr>
        <w:pStyle w:val="Standard"/>
        <w:jc w:val="center"/>
      </w:pPr>
    </w:p>
    <w:tbl>
      <w:tblPr>
        <w:tblW w:w="14572" w:type="dxa"/>
        <w:tblLayout w:type="fixed"/>
        <w:tblLook w:val="04A0" w:firstRow="1" w:lastRow="0" w:firstColumn="1" w:lastColumn="0" w:noHBand="0" w:noVBand="1"/>
      </w:tblPr>
      <w:tblGrid>
        <w:gridCol w:w="826"/>
        <w:gridCol w:w="6163"/>
        <w:gridCol w:w="412"/>
        <w:gridCol w:w="7171"/>
      </w:tblGrid>
      <w:tr w:rsidR="007E5C63" w:rsidRPr="00A03C46" w:rsidTr="005526FB">
        <w:tc>
          <w:tcPr>
            <w:tcW w:w="826" w:type="dxa"/>
            <w:tcBorders>
              <w:top w:val="nil"/>
              <w:left w:val="nil"/>
              <w:bottom w:val="nil"/>
              <w:right w:val="nil"/>
              <w:tl2br w:val="nil"/>
              <w:tr2bl w:val="nil"/>
            </w:tcBorders>
          </w:tcPr>
          <w:p w:rsidR="007E5C63" w:rsidRPr="00A03C46" w:rsidRDefault="007E5C63" w:rsidP="005526FB">
            <w:pPr>
              <w:rPr>
                <w:sz w:val="24"/>
                <w:szCs w:val="24"/>
              </w:rPr>
            </w:pPr>
            <w:r w:rsidRPr="00A03C46">
              <w:rPr>
                <w:sz w:val="24"/>
                <w:szCs w:val="24"/>
              </w:rPr>
              <w:t>1.1.</w:t>
            </w:r>
          </w:p>
        </w:tc>
        <w:tc>
          <w:tcPr>
            <w:tcW w:w="6163" w:type="dxa"/>
            <w:tcBorders>
              <w:top w:val="nil"/>
              <w:left w:val="nil"/>
              <w:bottom w:val="nil"/>
              <w:right w:val="nil"/>
              <w:tl2br w:val="nil"/>
              <w:tr2bl w:val="nil"/>
            </w:tcBorders>
          </w:tcPr>
          <w:p w:rsidR="007E5C63" w:rsidRPr="00A03C46" w:rsidRDefault="007E5C63" w:rsidP="005526FB">
            <w:pPr>
              <w:pStyle w:val="Standard"/>
            </w:pPr>
            <w:r w:rsidRPr="00A03C46">
              <w:t>Ответственный за разработку и реализацию комплекса процессных мероприятий «Комплексные меры противодействия злоупотреблению наркотиками и их незаконному обороту» (далее также в настоящем разделе – комплекс процессных мероприятий)</w:t>
            </w:r>
          </w:p>
        </w:tc>
        <w:tc>
          <w:tcPr>
            <w:tcW w:w="412" w:type="dxa"/>
            <w:tcBorders>
              <w:top w:val="nil"/>
              <w:left w:val="nil"/>
              <w:bottom w:val="nil"/>
              <w:right w:val="nil"/>
              <w:tl2br w:val="nil"/>
              <w:tr2bl w:val="nil"/>
            </w:tcBorders>
          </w:tcPr>
          <w:p w:rsidR="007E5C63" w:rsidRPr="00A03C46" w:rsidRDefault="007E5C63" w:rsidP="005526FB">
            <w:pPr>
              <w:rPr>
                <w:sz w:val="24"/>
                <w:szCs w:val="24"/>
              </w:rPr>
            </w:pPr>
            <w:r w:rsidRPr="00A03C46">
              <w:rPr>
                <w:sz w:val="24"/>
                <w:szCs w:val="24"/>
              </w:rPr>
              <w:t xml:space="preserve">– </w:t>
            </w:r>
          </w:p>
        </w:tc>
        <w:tc>
          <w:tcPr>
            <w:tcW w:w="7171" w:type="dxa"/>
            <w:tcBorders>
              <w:top w:val="nil"/>
              <w:left w:val="nil"/>
              <w:bottom w:val="nil"/>
              <w:right w:val="nil"/>
              <w:tl2br w:val="nil"/>
              <w:tr2bl w:val="nil"/>
            </w:tcBorders>
          </w:tcPr>
          <w:p w:rsidR="007E5C63" w:rsidRPr="00A03C46" w:rsidRDefault="007E5C63" w:rsidP="005526FB">
            <w:pPr>
              <w:pStyle w:val="Standard"/>
              <w:jc w:val="both"/>
            </w:pPr>
            <w:r w:rsidRPr="00A03C46">
              <w:t>Администрация Дячкинского сельского поселения,</w:t>
            </w:r>
          </w:p>
          <w:p w:rsidR="007E5C63" w:rsidRPr="00A03C46" w:rsidRDefault="007E5C63" w:rsidP="005526FB">
            <w:pPr>
              <w:pStyle w:val="Standard"/>
              <w:jc w:val="both"/>
            </w:pPr>
            <w:proofErr w:type="spellStart"/>
            <w:r w:rsidRPr="00A03C46">
              <w:t>Горбаткова</w:t>
            </w:r>
            <w:proofErr w:type="spellEnd"/>
            <w:r w:rsidRPr="00A03C46">
              <w:t xml:space="preserve"> Наталья Сергеевна, ведущий специалист Администрации Дячкинского сельского поселения</w:t>
            </w:r>
          </w:p>
        </w:tc>
      </w:tr>
      <w:tr w:rsidR="007E5C63" w:rsidRPr="00A03C46" w:rsidTr="005526FB">
        <w:tc>
          <w:tcPr>
            <w:tcW w:w="826" w:type="dxa"/>
            <w:tcBorders>
              <w:top w:val="nil"/>
              <w:left w:val="nil"/>
              <w:bottom w:val="nil"/>
              <w:right w:val="nil"/>
              <w:tl2br w:val="nil"/>
              <w:tr2bl w:val="nil"/>
            </w:tcBorders>
          </w:tcPr>
          <w:p w:rsidR="007E5C63" w:rsidRPr="00A03C46" w:rsidRDefault="007E5C63" w:rsidP="005526FB">
            <w:pPr>
              <w:rPr>
                <w:sz w:val="24"/>
                <w:szCs w:val="24"/>
              </w:rPr>
            </w:pPr>
            <w:r w:rsidRPr="00A03C46">
              <w:rPr>
                <w:sz w:val="24"/>
                <w:szCs w:val="24"/>
              </w:rPr>
              <w:t>1.2.</w:t>
            </w:r>
          </w:p>
        </w:tc>
        <w:tc>
          <w:tcPr>
            <w:tcW w:w="6163" w:type="dxa"/>
            <w:tcBorders>
              <w:top w:val="nil"/>
              <w:left w:val="nil"/>
              <w:bottom w:val="nil"/>
              <w:right w:val="nil"/>
              <w:tl2br w:val="nil"/>
              <w:tr2bl w:val="nil"/>
            </w:tcBorders>
          </w:tcPr>
          <w:p w:rsidR="007E5C63" w:rsidRPr="007E5C63" w:rsidRDefault="007E5C63" w:rsidP="005526FB">
            <w:pPr>
              <w:rPr>
                <w:rFonts w:ascii="Times New Roman" w:hAnsi="Times New Roman" w:cs="Times New Roman"/>
                <w:sz w:val="24"/>
                <w:szCs w:val="24"/>
              </w:rPr>
            </w:pPr>
            <w:r w:rsidRPr="007E5C63">
              <w:rPr>
                <w:rFonts w:ascii="Times New Roman" w:hAnsi="Times New Roman" w:cs="Times New Roman"/>
                <w:sz w:val="24"/>
                <w:szCs w:val="24"/>
              </w:rPr>
              <w:t>Связь с муниципальной программой Дячкинского сельского поселения</w:t>
            </w:r>
          </w:p>
        </w:tc>
        <w:tc>
          <w:tcPr>
            <w:tcW w:w="412" w:type="dxa"/>
            <w:tcBorders>
              <w:top w:val="nil"/>
              <w:left w:val="nil"/>
              <w:bottom w:val="nil"/>
              <w:right w:val="nil"/>
              <w:tl2br w:val="nil"/>
              <w:tr2bl w:val="nil"/>
            </w:tcBorders>
          </w:tcPr>
          <w:p w:rsidR="007E5C63" w:rsidRPr="00A03C46" w:rsidRDefault="007E5C63" w:rsidP="005526FB">
            <w:pPr>
              <w:rPr>
                <w:sz w:val="24"/>
                <w:szCs w:val="24"/>
              </w:rPr>
            </w:pPr>
            <w:r w:rsidRPr="00A03C46">
              <w:rPr>
                <w:sz w:val="24"/>
                <w:szCs w:val="24"/>
              </w:rPr>
              <w:t xml:space="preserve">– </w:t>
            </w:r>
          </w:p>
        </w:tc>
        <w:tc>
          <w:tcPr>
            <w:tcW w:w="7171" w:type="dxa"/>
            <w:tcBorders>
              <w:top w:val="nil"/>
              <w:left w:val="nil"/>
              <w:bottom w:val="nil"/>
              <w:right w:val="nil"/>
              <w:tl2br w:val="nil"/>
              <w:tr2bl w:val="nil"/>
            </w:tcBorders>
          </w:tcPr>
          <w:p w:rsidR="007E5C63" w:rsidRPr="00A03C46" w:rsidRDefault="007E5C63" w:rsidP="005526FB">
            <w:pPr>
              <w:pStyle w:val="Standard"/>
            </w:pPr>
            <w:r w:rsidRPr="00A03C46">
              <w:t>Муниципальная программа Дячкинского сельского поселения «Обеспечение общественного порядка и противодействие преступности в Дячкинском сельском поселении»</w:t>
            </w:r>
          </w:p>
        </w:tc>
      </w:tr>
    </w:tbl>
    <w:p w:rsidR="007E5C63" w:rsidRPr="00A03C46" w:rsidRDefault="007E5C63" w:rsidP="007E5C63">
      <w:pPr>
        <w:pStyle w:val="Standard"/>
        <w:jc w:val="center"/>
        <w:rPr>
          <w:highlight w:val="yellow"/>
        </w:rPr>
      </w:pPr>
    </w:p>
    <w:p w:rsidR="007E5C63" w:rsidRPr="00A03C46" w:rsidRDefault="007E5C63" w:rsidP="007E5C63">
      <w:pPr>
        <w:rPr>
          <w:sz w:val="24"/>
          <w:szCs w:val="24"/>
          <w:highlight w:val="yellow"/>
        </w:rPr>
        <w:sectPr w:rsidR="007E5C63" w:rsidRPr="00A03C46">
          <w:headerReference w:type="default" r:id="rId187"/>
          <w:headerReference w:type="first" r:id="rId188"/>
          <w:footerReference w:type="first" r:id="rId189"/>
          <w:pgSz w:w="16840" w:h="11907" w:orient="landscape"/>
          <w:pgMar w:top="1701" w:right="1134" w:bottom="567" w:left="1134" w:header="709" w:footer="624" w:gutter="0"/>
          <w:cols w:space="720"/>
          <w:titlePg/>
        </w:sectPr>
      </w:pPr>
    </w:p>
    <w:p w:rsidR="007E5C63" w:rsidRPr="007E5C63" w:rsidRDefault="007E5C63" w:rsidP="007E5C63">
      <w:pPr>
        <w:spacing w:after="0"/>
        <w:ind w:firstLine="709"/>
        <w:jc w:val="center"/>
        <w:rPr>
          <w:rFonts w:ascii="Times New Roman" w:hAnsi="Times New Roman" w:cs="Times New Roman"/>
          <w:sz w:val="24"/>
          <w:szCs w:val="24"/>
        </w:rPr>
      </w:pPr>
      <w:r w:rsidRPr="007E5C63">
        <w:rPr>
          <w:rFonts w:ascii="Times New Roman" w:hAnsi="Times New Roman" w:cs="Times New Roman"/>
          <w:sz w:val="24"/>
          <w:szCs w:val="24"/>
        </w:rPr>
        <w:lastRenderedPageBreak/>
        <w:t xml:space="preserve">2. Показатели комплекса процессных мероприятий </w:t>
      </w:r>
    </w:p>
    <w:p w:rsidR="007E5C63" w:rsidRPr="007E5C63" w:rsidRDefault="007E5C63" w:rsidP="007E5C63">
      <w:pPr>
        <w:spacing w:after="0"/>
        <w:rPr>
          <w:rFonts w:ascii="Times New Roman" w:hAnsi="Times New Roman" w:cs="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715"/>
        <w:gridCol w:w="113"/>
        <w:gridCol w:w="2393"/>
        <w:gridCol w:w="2075"/>
        <w:gridCol w:w="1393"/>
        <w:gridCol w:w="1674"/>
        <w:gridCol w:w="1674"/>
        <w:gridCol w:w="1674"/>
        <w:gridCol w:w="1355"/>
        <w:gridCol w:w="1544"/>
        <w:gridCol w:w="1363"/>
        <w:gridCol w:w="1393"/>
        <w:gridCol w:w="202"/>
        <w:gridCol w:w="2356"/>
        <w:gridCol w:w="1618"/>
      </w:tblGrid>
      <w:tr w:rsidR="007E5C63" w:rsidRPr="007E5C63" w:rsidTr="005526FB">
        <w:tc>
          <w:tcPr>
            <w:tcW w:w="715" w:type="dxa"/>
            <w:vMerge w:val="restart"/>
            <w:tcBorders>
              <w:top w:val="single" w:sz="4" w:space="0" w:color="000000"/>
              <w:left w:val="single" w:sz="4" w:space="0" w:color="000000"/>
              <w:bottom w:val="double" w:sz="6" w:space="0" w:color="000000"/>
              <w:right w:val="single" w:sz="4" w:space="0" w:color="000000"/>
            </w:tcBorders>
            <w:tcMar>
              <w:top w:w="0" w:type="dxa"/>
              <w:left w:w="108" w:type="dxa"/>
              <w:bottom w:w="0" w:type="dxa"/>
              <w:right w:w="108" w:type="dxa"/>
            </w:tcMar>
          </w:tcPr>
          <w:p w:rsidR="007E5C63" w:rsidRPr="007E5C63" w:rsidRDefault="007E5C63" w:rsidP="007E5C63">
            <w:pPr>
              <w:spacing w:after="0"/>
              <w:jc w:val="center"/>
              <w:rPr>
                <w:rFonts w:ascii="Times New Roman" w:hAnsi="Times New Roman" w:cs="Times New Roman"/>
                <w:sz w:val="24"/>
                <w:szCs w:val="24"/>
              </w:rPr>
            </w:pPr>
            <w:r w:rsidRPr="007E5C63">
              <w:rPr>
                <w:rFonts w:ascii="Times New Roman" w:hAnsi="Times New Roman" w:cs="Times New Roman"/>
                <w:sz w:val="24"/>
                <w:szCs w:val="24"/>
              </w:rPr>
              <w:t>№</w:t>
            </w:r>
          </w:p>
          <w:p w:rsidR="007E5C63" w:rsidRPr="007E5C63" w:rsidRDefault="007E5C63" w:rsidP="007E5C63">
            <w:pPr>
              <w:spacing w:after="0"/>
              <w:jc w:val="center"/>
              <w:rPr>
                <w:rFonts w:ascii="Times New Roman" w:hAnsi="Times New Roman" w:cs="Times New Roman"/>
                <w:sz w:val="24"/>
                <w:szCs w:val="24"/>
              </w:rPr>
            </w:pPr>
            <w:r w:rsidRPr="007E5C63">
              <w:rPr>
                <w:rFonts w:ascii="Times New Roman" w:hAnsi="Times New Roman" w:cs="Times New Roman"/>
                <w:sz w:val="24"/>
                <w:szCs w:val="24"/>
              </w:rPr>
              <w:t>п/п</w:t>
            </w:r>
          </w:p>
        </w:tc>
        <w:tc>
          <w:tcPr>
            <w:tcW w:w="2506" w:type="dxa"/>
            <w:gridSpan w:val="2"/>
            <w:vMerge w:val="restart"/>
            <w:tcBorders>
              <w:top w:val="single" w:sz="4" w:space="0" w:color="000000"/>
              <w:left w:val="single" w:sz="4" w:space="0" w:color="000000"/>
              <w:bottom w:val="double" w:sz="6" w:space="0" w:color="000000"/>
              <w:right w:val="single" w:sz="4" w:space="0" w:color="000000"/>
            </w:tcBorders>
            <w:tcMar>
              <w:top w:w="0" w:type="dxa"/>
              <w:left w:w="108" w:type="dxa"/>
              <w:bottom w:w="0" w:type="dxa"/>
              <w:right w:w="108" w:type="dxa"/>
            </w:tcMar>
          </w:tcPr>
          <w:p w:rsidR="007E5C63" w:rsidRPr="007E5C63" w:rsidRDefault="007E5C63" w:rsidP="007E5C63">
            <w:pPr>
              <w:spacing w:after="0"/>
              <w:jc w:val="center"/>
              <w:rPr>
                <w:rFonts w:ascii="Times New Roman" w:hAnsi="Times New Roman" w:cs="Times New Roman"/>
                <w:sz w:val="24"/>
                <w:szCs w:val="24"/>
              </w:rPr>
            </w:pPr>
            <w:r w:rsidRPr="007E5C63">
              <w:rPr>
                <w:rFonts w:ascii="Times New Roman" w:hAnsi="Times New Roman" w:cs="Times New Roman"/>
                <w:sz w:val="24"/>
                <w:szCs w:val="24"/>
              </w:rPr>
              <w:t xml:space="preserve">Наименование показателя </w:t>
            </w:r>
          </w:p>
        </w:tc>
        <w:tc>
          <w:tcPr>
            <w:tcW w:w="2075" w:type="dxa"/>
            <w:vMerge w:val="restart"/>
            <w:tcBorders>
              <w:top w:val="single" w:sz="4" w:space="0" w:color="000000"/>
              <w:left w:val="single" w:sz="4" w:space="0" w:color="000000"/>
              <w:bottom w:val="double" w:sz="6" w:space="0" w:color="000000"/>
              <w:right w:val="single" w:sz="4" w:space="0" w:color="000000"/>
            </w:tcBorders>
            <w:tcMar>
              <w:top w:w="0" w:type="dxa"/>
              <w:left w:w="108" w:type="dxa"/>
              <w:bottom w:w="0" w:type="dxa"/>
              <w:right w:w="108" w:type="dxa"/>
            </w:tcMar>
          </w:tcPr>
          <w:p w:rsidR="007E5C63" w:rsidRPr="007E5C63" w:rsidRDefault="007E5C63" w:rsidP="007E5C63">
            <w:pPr>
              <w:spacing w:after="0"/>
              <w:jc w:val="center"/>
              <w:rPr>
                <w:rFonts w:ascii="Times New Roman" w:hAnsi="Times New Roman" w:cs="Times New Roman"/>
                <w:sz w:val="24"/>
                <w:szCs w:val="24"/>
              </w:rPr>
            </w:pPr>
            <w:r w:rsidRPr="007E5C63">
              <w:rPr>
                <w:rFonts w:ascii="Times New Roman" w:hAnsi="Times New Roman" w:cs="Times New Roman"/>
                <w:sz w:val="24"/>
                <w:szCs w:val="24"/>
              </w:rPr>
              <w:t>Признак возрастания/</w:t>
            </w:r>
          </w:p>
          <w:p w:rsidR="007E5C63" w:rsidRPr="007E5C63" w:rsidRDefault="007E5C63" w:rsidP="007E5C63">
            <w:pPr>
              <w:spacing w:after="0"/>
              <w:jc w:val="center"/>
              <w:rPr>
                <w:rFonts w:ascii="Times New Roman" w:hAnsi="Times New Roman" w:cs="Times New Roman"/>
                <w:sz w:val="24"/>
                <w:szCs w:val="24"/>
              </w:rPr>
            </w:pPr>
            <w:r w:rsidRPr="007E5C63">
              <w:rPr>
                <w:rFonts w:ascii="Times New Roman" w:hAnsi="Times New Roman" w:cs="Times New Roman"/>
                <w:sz w:val="24"/>
                <w:szCs w:val="24"/>
              </w:rPr>
              <w:t>убывания</w:t>
            </w:r>
          </w:p>
        </w:tc>
        <w:tc>
          <w:tcPr>
            <w:tcW w:w="1393" w:type="dxa"/>
            <w:vMerge w:val="restart"/>
            <w:tcBorders>
              <w:top w:val="single" w:sz="4" w:space="0" w:color="000000"/>
              <w:left w:val="single" w:sz="4" w:space="0" w:color="000000"/>
              <w:bottom w:val="double" w:sz="6" w:space="0" w:color="000000"/>
              <w:right w:val="single" w:sz="4" w:space="0" w:color="000000"/>
            </w:tcBorders>
            <w:tcMar>
              <w:top w:w="0" w:type="dxa"/>
              <w:left w:w="108" w:type="dxa"/>
              <w:bottom w:w="0" w:type="dxa"/>
              <w:right w:w="108" w:type="dxa"/>
            </w:tcMar>
          </w:tcPr>
          <w:p w:rsidR="007E5C63" w:rsidRPr="007E5C63" w:rsidRDefault="007E5C63" w:rsidP="007E5C63">
            <w:pPr>
              <w:spacing w:after="0"/>
              <w:jc w:val="center"/>
              <w:rPr>
                <w:rFonts w:ascii="Times New Roman" w:hAnsi="Times New Roman" w:cs="Times New Roman"/>
                <w:sz w:val="24"/>
                <w:szCs w:val="24"/>
              </w:rPr>
            </w:pPr>
            <w:r w:rsidRPr="007E5C63">
              <w:rPr>
                <w:rFonts w:ascii="Times New Roman" w:hAnsi="Times New Roman" w:cs="Times New Roman"/>
                <w:sz w:val="24"/>
                <w:szCs w:val="24"/>
              </w:rPr>
              <w:t xml:space="preserve">Уровень показателя </w:t>
            </w:r>
          </w:p>
        </w:tc>
        <w:tc>
          <w:tcPr>
            <w:tcW w:w="1674" w:type="dxa"/>
            <w:vMerge w:val="restart"/>
            <w:tcBorders>
              <w:top w:val="single" w:sz="4" w:space="0" w:color="000000"/>
              <w:left w:val="single" w:sz="4" w:space="0" w:color="000000"/>
              <w:bottom w:val="double" w:sz="6" w:space="0" w:color="000000"/>
              <w:right w:val="single" w:sz="4" w:space="0" w:color="000000"/>
            </w:tcBorders>
            <w:tcMar>
              <w:top w:w="0" w:type="dxa"/>
              <w:left w:w="108" w:type="dxa"/>
              <w:bottom w:w="0" w:type="dxa"/>
              <w:right w:w="108" w:type="dxa"/>
            </w:tcMar>
          </w:tcPr>
          <w:p w:rsidR="007E5C63" w:rsidRPr="007E5C63" w:rsidRDefault="007E5C63" w:rsidP="007E5C63">
            <w:pPr>
              <w:spacing w:after="0"/>
              <w:jc w:val="center"/>
              <w:rPr>
                <w:rFonts w:ascii="Times New Roman" w:hAnsi="Times New Roman" w:cs="Times New Roman"/>
                <w:sz w:val="24"/>
                <w:szCs w:val="24"/>
              </w:rPr>
            </w:pPr>
            <w:r w:rsidRPr="007E5C63">
              <w:rPr>
                <w:rFonts w:ascii="Times New Roman" w:hAnsi="Times New Roman" w:cs="Times New Roman"/>
                <w:sz w:val="24"/>
                <w:szCs w:val="24"/>
              </w:rPr>
              <w:t>Единица измерения (по ОКЕИ)</w:t>
            </w:r>
          </w:p>
        </w:tc>
        <w:tc>
          <w:tcPr>
            <w:tcW w:w="334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E5C63" w:rsidRPr="007E5C63" w:rsidRDefault="007E5C63" w:rsidP="007E5C63">
            <w:pPr>
              <w:spacing w:after="0"/>
              <w:jc w:val="center"/>
              <w:rPr>
                <w:rFonts w:ascii="Times New Roman" w:hAnsi="Times New Roman" w:cs="Times New Roman"/>
                <w:sz w:val="24"/>
                <w:szCs w:val="24"/>
              </w:rPr>
            </w:pPr>
            <w:r w:rsidRPr="007E5C63">
              <w:rPr>
                <w:rFonts w:ascii="Times New Roman" w:hAnsi="Times New Roman" w:cs="Times New Roman"/>
                <w:sz w:val="24"/>
                <w:szCs w:val="24"/>
              </w:rPr>
              <w:t>Базовое значение показателя</w:t>
            </w:r>
          </w:p>
        </w:tc>
        <w:tc>
          <w:tcPr>
            <w:tcW w:w="5857"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E5C63" w:rsidRPr="007E5C63" w:rsidRDefault="007E5C63" w:rsidP="007E5C63">
            <w:pPr>
              <w:spacing w:after="0"/>
              <w:jc w:val="center"/>
              <w:rPr>
                <w:rFonts w:ascii="Times New Roman" w:hAnsi="Times New Roman" w:cs="Times New Roman"/>
                <w:sz w:val="24"/>
                <w:szCs w:val="24"/>
              </w:rPr>
            </w:pPr>
            <w:r w:rsidRPr="007E5C63">
              <w:rPr>
                <w:rFonts w:ascii="Times New Roman" w:hAnsi="Times New Roman" w:cs="Times New Roman"/>
                <w:sz w:val="24"/>
                <w:szCs w:val="24"/>
              </w:rPr>
              <w:t>Значения показателей</w:t>
            </w:r>
          </w:p>
        </w:tc>
        <w:tc>
          <w:tcPr>
            <w:tcW w:w="2356" w:type="dxa"/>
            <w:vMerge w:val="restart"/>
            <w:tcBorders>
              <w:top w:val="single" w:sz="4" w:space="0" w:color="000000"/>
              <w:left w:val="single" w:sz="4" w:space="0" w:color="000000"/>
              <w:bottom w:val="double" w:sz="6" w:space="0" w:color="000000"/>
              <w:right w:val="single" w:sz="4" w:space="0" w:color="000000"/>
            </w:tcBorders>
            <w:tcMar>
              <w:top w:w="0" w:type="dxa"/>
              <w:left w:w="108" w:type="dxa"/>
              <w:bottom w:w="0" w:type="dxa"/>
              <w:right w:w="108" w:type="dxa"/>
            </w:tcMar>
          </w:tcPr>
          <w:p w:rsidR="007E5C63" w:rsidRPr="007E5C63" w:rsidRDefault="007E5C63" w:rsidP="007E5C63">
            <w:pPr>
              <w:spacing w:after="0"/>
              <w:jc w:val="center"/>
              <w:rPr>
                <w:rFonts w:ascii="Times New Roman" w:hAnsi="Times New Roman" w:cs="Times New Roman"/>
                <w:sz w:val="24"/>
                <w:szCs w:val="24"/>
              </w:rPr>
            </w:pPr>
            <w:r w:rsidRPr="007E5C63">
              <w:rPr>
                <w:rFonts w:ascii="Times New Roman" w:hAnsi="Times New Roman" w:cs="Times New Roman"/>
                <w:sz w:val="24"/>
                <w:szCs w:val="24"/>
              </w:rPr>
              <w:t xml:space="preserve">Ответственный </w:t>
            </w:r>
          </w:p>
          <w:p w:rsidR="007E5C63" w:rsidRPr="007E5C63" w:rsidRDefault="007E5C63" w:rsidP="007E5C63">
            <w:pPr>
              <w:spacing w:after="0"/>
              <w:jc w:val="center"/>
              <w:rPr>
                <w:rFonts w:ascii="Times New Roman" w:hAnsi="Times New Roman" w:cs="Times New Roman"/>
                <w:sz w:val="24"/>
                <w:szCs w:val="24"/>
              </w:rPr>
            </w:pPr>
            <w:r w:rsidRPr="007E5C63">
              <w:rPr>
                <w:rFonts w:ascii="Times New Roman" w:hAnsi="Times New Roman" w:cs="Times New Roman"/>
                <w:sz w:val="24"/>
                <w:szCs w:val="24"/>
              </w:rPr>
              <w:t>за достижение показателя</w:t>
            </w:r>
          </w:p>
        </w:tc>
        <w:tc>
          <w:tcPr>
            <w:tcW w:w="1618" w:type="dxa"/>
            <w:vMerge w:val="restart"/>
            <w:tcBorders>
              <w:top w:val="single" w:sz="4" w:space="0" w:color="000000"/>
              <w:left w:val="single" w:sz="4" w:space="0" w:color="000000"/>
              <w:bottom w:val="double" w:sz="6" w:space="0" w:color="000000"/>
              <w:right w:val="single" w:sz="4" w:space="0" w:color="000000"/>
            </w:tcBorders>
            <w:tcMar>
              <w:top w:w="0" w:type="dxa"/>
              <w:left w:w="108" w:type="dxa"/>
              <w:bottom w:w="0" w:type="dxa"/>
              <w:right w:w="108" w:type="dxa"/>
            </w:tcMar>
          </w:tcPr>
          <w:p w:rsidR="007E5C63" w:rsidRPr="007E5C63" w:rsidRDefault="007E5C63" w:rsidP="007E5C63">
            <w:pPr>
              <w:spacing w:after="0"/>
              <w:jc w:val="center"/>
              <w:rPr>
                <w:rFonts w:ascii="Times New Roman" w:hAnsi="Times New Roman" w:cs="Times New Roman"/>
                <w:sz w:val="24"/>
                <w:szCs w:val="24"/>
              </w:rPr>
            </w:pPr>
            <w:proofErr w:type="spellStart"/>
            <w:r w:rsidRPr="007E5C63">
              <w:rPr>
                <w:rFonts w:ascii="Times New Roman" w:hAnsi="Times New Roman" w:cs="Times New Roman"/>
                <w:sz w:val="24"/>
                <w:szCs w:val="24"/>
              </w:rPr>
              <w:t>Информа</w:t>
            </w:r>
            <w:proofErr w:type="spellEnd"/>
            <w:r w:rsidRPr="007E5C63">
              <w:rPr>
                <w:rFonts w:ascii="Times New Roman" w:hAnsi="Times New Roman" w:cs="Times New Roman"/>
                <w:sz w:val="24"/>
                <w:szCs w:val="24"/>
              </w:rPr>
              <w:t>-</w:t>
            </w:r>
          </w:p>
          <w:p w:rsidR="007E5C63" w:rsidRPr="007E5C63" w:rsidRDefault="007E5C63" w:rsidP="007E5C63">
            <w:pPr>
              <w:spacing w:after="0"/>
              <w:jc w:val="center"/>
              <w:rPr>
                <w:rFonts w:ascii="Times New Roman" w:hAnsi="Times New Roman" w:cs="Times New Roman"/>
                <w:sz w:val="24"/>
                <w:szCs w:val="24"/>
              </w:rPr>
            </w:pPr>
            <w:proofErr w:type="spellStart"/>
            <w:r w:rsidRPr="007E5C63">
              <w:rPr>
                <w:rFonts w:ascii="Times New Roman" w:hAnsi="Times New Roman" w:cs="Times New Roman"/>
                <w:sz w:val="24"/>
                <w:szCs w:val="24"/>
              </w:rPr>
              <w:t>ционная</w:t>
            </w:r>
            <w:proofErr w:type="spellEnd"/>
            <w:r w:rsidRPr="007E5C63">
              <w:rPr>
                <w:rFonts w:ascii="Times New Roman" w:hAnsi="Times New Roman" w:cs="Times New Roman"/>
                <w:sz w:val="24"/>
                <w:szCs w:val="24"/>
              </w:rPr>
              <w:t xml:space="preserve"> система</w:t>
            </w:r>
          </w:p>
        </w:tc>
      </w:tr>
      <w:tr w:rsidR="007E5C63" w:rsidRPr="007E5C63" w:rsidTr="005526FB">
        <w:tc>
          <w:tcPr>
            <w:tcW w:w="715" w:type="dxa"/>
            <w:vMerge/>
            <w:tcBorders>
              <w:top w:val="single" w:sz="4" w:space="0" w:color="000000"/>
              <w:left w:val="single" w:sz="4" w:space="0" w:color="000000"/>
              <w:bottom w:val="double" w:sz="6" w:space="0" w:color="000000"/>
              <w:right w:val="single" w:sz="4" w:space="0" w:color="000000"/>
            </w:tcBorders>
            <w:tcMar>
              <w:top w:w="0" w:type="dxa"/>
              <w:left w:w="108" w:type="dxa"/>
              <w:bottom w:w="0" w:type="dxa"/>
              <w:right w:w="108" w:type="dxa"/>
            </w:tcMar>
          </w:tcPr>
          <w:p w:rsidR="007E5C63" w:rsidRPr="007E5C63" w:rsidRDefault="007E5C63" w:rsidP="007E5C63">
            <w:pPr>
              <w:spacing w:after="0"/>
              <w:rPr>
                <w:rFonts w:ascii="Times New Roman" w:hAnsi="Times New Roman" w:cs="Times New Roman"/>
                <w:sz w:val="24"/>
                <w:szCs w:val="24"/>
              </w:rPr>
            </w:pPr>
          </w:p>
        </w:tc>
        <w:tc>
          <w:tcPr>
            <w:tcW w:w="2506" w:type="dxa"/>
            <w:gridSpan w:val="2"/>
            <w:vMerge/>
            <w:tcBorders>
              <w:top w:val="single" w:sz="4" w:space="0" w:color="000000"/>
              <w:left w:val="single" w:sz="4" w:space="0" w:color="000000"/>
              <w:bottom w:val="double" w:sz="6" w:space="0" w:color="000000"/>
              <w:right w:val="single" w:sz="4" w:space="0" w:color="000000"/>
            </w:tcBorders>
            <w:tcMar>
              <w:top w:w="0" w:type="dxa"/>
              <w:left w:w="108" w:type="dxa"/>
              <w:bottom w:w="0" w:type="dxa"/>
              <w:right w:w="108" w:type="dxa"/>
            </w:tcMar>
          </w:tcPr>
          <w:p w:rsidR="007E5C63" w:rsidRPr="007E5C63" w:rsidRDefault="007E5C63" w:rsidP="007E5C63">
            <w:pPr>
              <w:spacing w:after="0"/>
              <w:rPr>
                <w:rFonts w:ascii="Times New Roman" w:hAnsi="Times New Roman" w:cs="Times New Roman"/>
                <w:sz w:val="24"/>
                <w:szCs w:val="24"/>
              </w:rPr>
            </w:pPr>
          </w:p>
        </w:tc>
        <w:tc>
          <w:tcPr>
            <w:tcW w:w="2075" w:type="dxa"/>
            <w:vMerge/>
            <w:tcBorders>
              <w:top w:val="single" w:sz="4" w:space="0" w:color="000000"/>
              <w:left w:val="single" w:sz="4" w:space="0" w:color="000000"/>
              <w:bottom w:val="double" w:sz="6" w:space="0" w:color="000000"/>
              <w:right w:val="single" w:sz="4" w:space="0" w:color="000000"/>
            </w:tcBorders>
            <w:tcMar>
              <w:top w:w="0" w:type="dxa"/>
              <w:left w:w="108" w:type="dxa"/>
              <w:bottom w:w="0" w:type="dxa"/>
              <w:right w:w="108" w:type="dxa"/>
            </w:tcMar>
          </w:tcPr>
          <w:p w:rsidR="007E5C63" w:rsidRPr="007E5C63" w:rsidRDefault="007E5C63" w:rsidP="007E5C63">
            <w:pPr>
              <w:spacing w:after="0"/>
              <w:rPr>
                <w:rFonts w:ascii="Times New Roman" w:hAnsi="Times New Roman" w:cs="Times New Roman"/>
                <w:sz w:val="24"/>
                <w:szCs w:val="24"/>
              </w:rPr>
            </w:pPr>
          </w:p>
        </w:tc>
        <w:tc>
          <w:tcPr>
            <w:tcW w:w="1393" w:type="dxa"/>
            <w:vMerge/>
            <w:tcBorders>
              <w:top w:val="single" w:sz="4" w:space="0" w:color="000000"/>
              <w:left w:val="single" w:sz="4" w:space="0" w:color="000000"/>
              <w:bottom w:val="double" w:sz="6" w:space="0" w:color="000000"/>
              <w:right w:val="single" w:sz="4" w:space="0" w:color="000000"/>
            </w:tcBorders>
            <w:tcMar>
              <w:top w:w="0" w:type="dxa"/>
              <w:left w:w="108" w:type="dxa"/>
              <w:bottom w:w="0" w:type="dxa"/>
              <w:right w:w="108" w:type="dxa"/>
            </w:tcMar>
          </w:tcPr>
          <w:p w:rsidR="007E5C63" w:rsidRPr="007E5C63" w:rsidRDefault="007E5C63" w:rsidP="007E5C63">
            <w:pPr>
              <w:spacing w:after="0"/>
              <w:rPr>
                <w:rFonts w:ascii="Times New Roman" w:hAnsi="Times New Roman" w:cs="Times New Roman"/>
                <w:sz w:val="24"/>
                <w:szCs w:val="24"/>
              </w:rPr>
            </w:pPr>
          </w:p>
        </w:tc>
        <w:tc>
          <w:tcPr>
            <w:tcW w:w="1674" w:type="dxa"/>
            <w:vMerge/>
            <w:tcBorders>
              <w:top w:val="single" w:sz="4" w:space="0" w:color="000000"/>
              <w:left w:val="single" w:sz="4" w:space="0" w:color="000000"/>
              <w:bottom w:val="double" w:sz="6" w:space="0" w:color="000000"/>
              <w:right w:val="single" w:sz="4" w:space="0" w:color="000000"/>
            </w:tcBorders>
            <w:tcMar>
              <w:top w:w="0" w:type="dxa"/>
              <w:left w:w="108" w:type="dxa"/>
              <w:bottom w:w="0" w:type="dxa"/>
              <w:right w:w="108" w:type="dxa"/>
            </w:tcMar>
          </w:tcPr>
          <w:p w:rsidR="007E5C63" w:rsidRPr="007E5C63" w:rsidRDefault="007E5C63" w:rsidP="007E5C63">
            <w:pPr>
              <w:spacing w:after="0"/>
              <w:rPr>
                <w:rFonts w:ascii="Times New Roman" w:hAnsi="Times New Roman" w:cs="Times New Roman"/>
                <w:sz w:val="24"/>
                <w:szCs w:val="24"/>
              </w:rPr>
            </w:pPr>
          </w:p>
        </w:tc>
        <w:tc>
          <w:tcPr>
            <w:tcW w:w="1674" w:type="dxa"/>
            <w:tcBorders>
              <w:top w:val="single" w:sz="4" w:space="0" w:color="000000"/>
              <w:left w:val="single" w:sz="4" w:space="0" w:color="000000"/>
              <w:bottom w:val="double" w:sz="6" w:space="0" w:color="000000"/>
              <w:right w:val="single" w:sz="4" w:space="0" w:color="000000"/>
            </w:tcBorders>
            <w:tcMar>
              <w:top w:w="0" w:type="dxa"/>
              <w:left w:w="108" w:type="dxa"/>
              <w:bottom w:w="0" w:type="dxa"/>
              <w:right w:w="108" w:type="dxa"/>
            </w:tcMar>
          </w:tcPr>
          <w:p w:rsidR="007E5C63" w:rsidRPr="007E5C63" w:rsidRDefault="007E5C63" w:rsidP="007E5C63">
            <w:pPr>
              <w:spacing w:after="0"/>
              <w:jc w:val="center"/>
              <w:rPr>
                <w:rFonts w:ascii="Times New Roman" w:hAnsi="Times New Roman" w:cs="Times New Roman"/>
                <w:sz w:val="24"/>
                <w:szCs w:val="24"/>
              </w:rPr>
            </w:pPr>
            <w:r w:rsidRPr="007E5C63">
              <w:rPr>
                <w:rFonts w:ascii="Times New Roman" w:hAnsi="Times New Roman" w:cs="Times New Roman"/>
                <w:sz w:val="24"/>
                <w:szCs w:val="24"/>
              </w:rPr>
              <w:t>значение</w:t>
            </w:r>
          </w:p>
        </w:tc>
        <w:tc>
          <w:tcPr>
            <w:tcW w:w="1674" w:type="dxa"/>
            <w:tcBorders>
              <w:top w:val="single" w:sz="4" w:space="0" w:color="000000"/>
              <w:left w:val="single" w:sz="4" w:space="0" w:color="000000"/>
              <w:bottom w:val="double" w:sz="6" w:space="0" w:color="000000"/>
              <w:right w:val="single" w:sz="4" w:space="0" w:color="000000"/>
            </w:tcBorders>
            <w:tcMar>
              <w:top w:w="0" w:type="dxa"/>
              <w:left w:w="108" w:type="dxa"/>
              <w:bottom w:w="0" w:type="dxa"/>
              <w:right w:w="108" w:type="dxa"/>
            </w:tcMar>
          </w:tcPr>
          <w:p w:rsidR="007E5C63" w:rsidRPr="007E5C63" w:rsidRDefault="007E5C63" w:rsidP="007E5C63">
            <w:pPr>
              <w:spacing w:after="0"/>
              <w:jc w:val="center"/>
              <w:rPr>
                <w:rFonts w:ascii="Times New Roman" w:hAnsi="Times New Roman" w:cs="Times New Roman"/>
                <w:sz w:val="24"/>
                <w:szCs w:val="24"/>
              </w:rPr>
            </w:pPr>
            <w:r w:rsidRPr="007E5C63">
              <w:rPr>
                <w:rFonts w:ascii="Times New Roman" w:hAnsi="Times New Roman" w:cs="Times New Roman"/>
                <w:sz w:val="24"/>
                <w:szCs w:val="24"/>
              </w:rPr>
              <w:t>год</w:t>
            </w:r>
          </w:p>
        </w:tc>
        <w:tc>
          <w:tcPr>
            <w:tcW w:w="1355" w:type="dxa"/>
            <w:tcBorders>
              <w:top w:val="single" w:sz="4" w:space="0" w:color="000000"/>
              <w:left w:val="single" w:sz="4" w:space="0" w:color="000000"/>
              <w:bottom w:val="double" w:sz="6" w:space="0" w:color="000000"/>
              <w:right w:val="single" w:sz="4" w:space="0" w:color="000000"/>
            </w:tcBorders>
            <w:tcMar>
              <w:top w:w="0" w:type="dxa"/>
              <w:left w:w="108" w:type="dxa"/>
              <w:bottom w:w="0" w:type="dxa"/>
              <w:right w:w="108" w:type="dxa"/>
            </w:tcMar>
          </w:tcPr>
          <w:p w:rsidR="007E5C63" w:rsidRPr="007E5C63" w:rsidRDefault="007E5C63" w:rsidP="007E5C63">
            <w:pPr>
              <w:spacing w:after="0"/>
              <w:jc w:val="center"/>
              <w:rPr>
                <w:rFonts w:ascii="Times New Roman" w:hAnsi="Times New Roman" w:cs="Times New Roman"/>
                <w:sz w:val="24"/>
                <w:szCs w:val="24"/>
              </w:rPr>
            </w:pPr>
            <w:r w:rsidRPr="007E5C63">
              <w:rPr>
                <w:rFonts w:ascii="Times New Roman" w:hAnsi="Times New Roman" w:cs="Times New Roman"/>
                <w:sz w:val="24"/>
                <w:szCs w:val="24"/>
              </w:rPr>
              <w:t>2025</w:t>
            </w:r>
          </w:p>
        </w:tc>
        <w:tc>
          <w:tcPr>
            <w:tcW w:w="1544" w:type="dxa"/>
            <w:tcBorders>
              <w:top w:val="single" w:sz="4" w:space="0" w:color="000000"/>
              <w:left w:val="single" w:sz="4" w:space="0" w:color="000000"/>
              <w:bottom w:val="double" w:sz="6" w:space="0" w:color="000000"/>
              <w:right w:val="single" w:sz="4" w:space="0" w:color="000000"/>
            </w:tcBorders>
            <w:tcMar>
              <w:top w:w="0" w:type="dxa"/>
              <w:left w:w="108" w:type="dxa"/>
              <w:bottom w:w="0" w:type="dxa"/>
              <w:right w:w="108" w:type="dxa"/>
            </w:tcMar>
          </w:tcPr>
          <w:p w:rsidR="007E5C63" w:rsidRPr="007E5C63" w:rsidRDefault="007E5C63" w:rsidP="007E5C63">
            <w:pPr>
              <w:spacing w:after="0"/>
              <w:jc w:val="center"/>
              <w:rPr>
                <w:rFonts w:ascii="Times New Roman" w:hAnsi="Times New Roman" w:cs="Times New Roman"/>
                <w:sz w:val="24"/>
                <w:szCs w:val="24"/>
              </w:rPr>
            </w:pPr>
            <w:r w:rsidRPr="007E5C63">
              <w:rPr>
                <w:rFonts w:ascii="Times New Roman" w:hAnsi="Times New Roman" w:cs="Times New Roman"/>
                <w:sz w:val="24"/>
                <w:szCs w:val="24"/>
              </w:rPr>
              <w:t>2026</w:t>
            </w:r>
          </w:p>
        </w:tc>
        <w:tc>
          <w:tcPr>
            <w:tcW w:w="1363" w:type="dxa"/>
            <w:tcBorders>
              <w:top w:val="single" w:sz="4" w:space="0" w:color="000000"/>
              <w:left w:val="single" w:sz="4" w:space="0" w:color="000000"/>
              <w:bottom w:val="double" w:sz="6" w:space="0" w:color="000000"/>
              <w:right w:val="single" w:sz="4" w:space="0" w:color="000000"/>
            </w:tcBorders>
            <w:tcMar>
              <w:top w:w="0" w:type="dxa"/>
              <w:left w:w="108" w:type="dxa"/>
              <w:bottom w:w="0" w:type="dxa"/>
              <w:right w:w="108" w:type="dxa"/>
            </w:tcMar>
          </w:tcPr>
          <w:p w:rsidR="007E5C63" w:rsidRPr="007E5C63" w:rsidRDefault="007E5C63" w:rsidP="007E5C63">
            <w:pPr>
              <w:spacing w:after="0"/>
              <w:jc w:val="center"/>
              <w:rPr>
                <w:rFonts w:ascii="Times New Roman" w:hAnsi="Times New Roman" w:cs="Times New Roman"/>
                <w:sz w:val="24"/>
                <w:szCs w:val="24"/>
              </w:rPr>
            </w:pPr>
            <w:r w:rsidRPr="007E5C63">
              <w:rPr>
                <w:rFonts w:ascii="Times New Roman" w:hAnsi="Times New Roman" w:cs="Times New Roman"/>
                <w:sz w:val="24"/>
                <w:szCs w:val="24"/>
              </w:rPr>
              <w:t>2027</w:t>
            </w:r>
          </w:p>
        </w:tc>
        <w:tc>
          <w:tcPr>
            <w:tcW w:w="1595" w:type="dxa"/>
            <w:gridSpan w:val="2"/>
            <w:tcBorders>
              <w:top w:val="single" w:sz="4" w:space="0" w:color="000000"/>
              <w:left w:val="single" w:sz="4" w:space="0" w:color="000000"/>
              <w:bottom w:val="double" w:sz="6" w:space="0" w:color="000000"/>
              <w:right w:val="single" w:sz="4" w:space="0" w:color="000000"/>
            </w:tcBorders>
            <w:tcMar>
              <w:top w:w="0" w:type="dxa"/>
              <w:left w:w="108" w:type="dxa"/>
              <w:bottom w:w="0" w:type="dxa"/>
              <w:right w:w="108" w:type="dxa"/>
            </w:tcMar>
          </w:tcPr>
          <w:p w:rsidR="007E5C63" w:rsidRPr="007E5C63" w:rsidRDefault="007E5C63" w:rsidP="007E5C63">
            <w:pPr>
              <w:spacing w:after="0"/>
              <w:jc w:val="center"/>
              <w:rPr>
                <w:rFonts w:ascii="Times New Roman" w:hAnsi="Times New Roman" w:cs="Times New Roman"/>
                <w:sz w:val="24"/>
                <w:szCs w:val="24"/>
              </w:rPr>
            </w:pPr>
            <w:r w:rsidRPr="007E5C63">
              <w:rPr>
                <w:rFonts w:ascii="Times New Roman" w:hAnsi="Times New Roman" w:cs="Times New Roman"/>
                <w:sz w:val="24"/>
                <w:szCs w:val="24"/>
              </w:rPr>
              <w:t>2030 (</w:t>
            </w:r>
            <w:proofErr w:type="spellStart"/>
            <w:r w:rsidRPr="007E5C63">
              <w:rPr>
                <w:rFonts w:ascii="Times New Roman" w:hAnsi="Times New Roman" w:cs="Times New Roman"/>
                <w:sz w:val="24"/>
                <w:szCs w:val="24"/>
              </w:rPr>
              <w:t>справочно</w:t>
            </w:r>
            <w:proofErr w:type="spellEnd"/>
            <w:r w:rsidRPr="007E5C63">
              <w:rPr>
                <w:rFonts w:ascii="Times New Roman" w:hAnsi="Times New Roman" w:cs="Times New Roman"/>
                <w:sz w:val="24"/>
                <w:szCs w:val="24"/>
              </w:rPr>
              <w:t>)</w:t>
            </w:r>
          </w:p>
        </w:tc>
        <w:tc>
          <w:tcPr>
            <w:tcW w:w="2356" w:type="dxa"/>
            <w:vMerge/>
            <w:tcBorders>
              <w:top w:val="single" w:sz="4" w:space="0" w:color="000000"/>
              <w:left w:val="single" w:sz="4" w:space="0" w:color="000000"/>
              <w:bottom w:val="double" w:sz="6" w:space="0" w:color="000000"/>
              <w:right w:val="single" w:sz="4" w:space="0" w:color="000000"/>
            </w:tcBorders>
            <w:tcMar>
              <w:top w:w="0" w:type="dxa"/>
              <w:left w:w="108" w:type="dxa"/>
              <w:bottom w:w="0" w:type="dxa"/>
              <w:right w:w="108" w:type="dxa"/>
            </w:tcMar>
          </w:tcPr>
          <w:p w:rsidR="007E5C63" w:rsidRPr="007E5C63" w:rsidRDefault="007E5C63" w:rsidP="007E5C63">
            <w:pPr>
              <w:spacing w:after="0"/>
              <w:rPr>
                <w:rFonts w:ascii="Times New Roman" w:hAnsi="Times New Roman" w:cs="Times New Roman"/>
                <w:sz w:val="24"/>
                <w:szCs w:val="24"/>
              </w:rPr>
            </w:pPr>
          </w:p>
        </w:tc>
        <w:tc>
          <w:tcPr>
            <w:tcW w:w="1618" w:type="dxa"/>
            <w:vMerge/>
            <w:tcBorders>
              <w:top w:val="single" w:sz="4" w:space="0" w:color="000000"/>
              <w:left w:val="single" w:sz="4" w:space="0" w:color="000000"/>
              <w:bottom w:val="double" w:sz="6" w:space="0" w:color="000000"/>
              <w:right w:val="single" w:sz="4" w:space="0" w:color="000000"/>
            </w:tcBorders>
            <w:tcMar>
              <w:top w:w="0" w:type="dxa"/>
              <w:left w:w="108" w:type="dxa"/>
              <w:bottom w:w="0" w:type="dxa"/>
              <w:right w:w="108" w:type="dxa"/>
            </w:tcMar>
          </w:tcPr>
          <w:p w:rsidR="007E5C63" w:rsidRPr="007E5C63" w:rsidRDefault="007E5C63" w:rsidP="007E5C63">
            <w:pPr>
              <w:spacing w:after="0"/>
              <w:rPr>
                <w:rFonts w:ascii="Times New Roman" w:hAnsi="Times New Roman" w:cs="Times New Roman"/>
                <w:sz w:val="24"/>
                <w:szCs w:val="24"/>
              </w:rPr>
            </w:pPr>
          </w:p>
        </w:tc>
      </w:tr>
      <w:tr w:rsidR="007E5C63" w:rsidRPr="007E5C63" w:rsidTr="005526FB">
        <w:tc>
          <w:tcPr>
            <w:tcW w:w="715" w:type="dxa"/>
            <w:tcBorders>
              <w:top w:val="double" w:sz="6" w:space="0" w:color="000000"/>
              <w:left w:val="single" w:sz="4" w:space="0" w:color="000000"/>
              <w:bottom w:val="single" w:sz="4" w:space="0" w:color="000000"/>
              <w:right w:val="single" w:sz="4" w:space="0" w:color="000000"/>
            </w:tcBorders>
            <w:tcMar>
              <w:top w:w="0" w:type="dxa"/>
              <w:left w:w="108" w:type="dxa"/>
              <w:bottom w:w="0" w:type="dxa"/>
              <w:right w:w="108" w:type="dxa"/>
            </w:tcMar>
          </w:tcPr>
          <w:p w:rsidR="007E5C63" w:rsidRPr="007E5C63" w:rsidRDefault="007E5C63" w:rsidP="007E5C63">
            <w:pPr>
              <w:spacing w:after="0"/>
              <w:jc w:val="center"/>
              <w:rPr>
                <w:rFonts w:ascii="Times New Roman" w:hAnsi="Times New Roman" w:cs="Times New Roman"/>
                <w:sz w:val="24"/>
                <w:szCs w:val="24"/>
              </w:rPr>
            </w:pPr>
            <w:r w:rsidRPr="007E5C63">
              <w:rPr>
                <w:rFonts w:ascii="Times New Roman" w:hAnsi="Times New Roman" w:cs="Times New Roman"/>
                <w:sz w:val="24"/>
                <w:szCs w:val="24"/>
              </w:rPr>
              <w:t>1</w:t>
            </w:r>
          </w:p>
        </w:tc>
        <w:tc>
          <w:tcPr>
            <w:tcW w:w="2506" w:type="dxa"/>
            <w:gridSpan w:val="2"/>
            <w:tcBorders>
              <w:top w:val="double" w:sz="6" w:space="0" w:color="000000"/>
              <w:left w:val="single" w:sz="4" w:space="0" w:color="000000"/>
              <w:bottom w:val="single" w:sz="4" w:space="0" w:color="000000"/>
              <w:right w:val="single" w:sz="4" w:space="0" w:color="000000"/>
            </w:tcBorders>
            <w:tcMar>
              <w:top w:w="0" w:type="dxa"/>
              <w:left w:w="108" w:type="dxa"/>
              <w:bottom w:w="0" w:type="dxa"/>
              <w:right w:w="108" w:type="dxa"/>
            </w:tcMar>
          </w:tcPr>
          <w:p w:rsidR="007E5C63" w:rsidRPr="007E5C63" w:rsidRDefault="007E5C63" w:rsidP="007E5C63">
            <w:pPr>
              <w:spacing w:after="0"/>
              <w:jc w:val="center"/>
              <w:rPr>
                <w:rFonts w:ascii="Times New Roman" w:hAnsi="Times New Roman" w:cs="Times New Roman"/>
                <w:sz w:val="24"/>
                <w:szCs w:val="24"/>
              </w:rPr>
            </w:pPr>
            <w:r w:rsidRPr="007E5C63">
              <w:rPr>
                <w:rFonts w:ascii="Times New Roman" w:hAnsi="Times New Roman" w:cs="Times New Roman"/>
                <w:sz w:val="24"/>
                <w:szCs w:val="24"/>
              </w:rPr>
              <w:t>2</w:t>
            </w:r>
          </w:p>
        </w:tc>
        <w:tc>
          <w:tcPr>
            <w:tcW w:w="2075" w:type="dxa"/>
            <w:tcBorders>
              <w:top w:val="double" w:sz="6" w:space="0" w:color="000000"/>
              <w:left w:val="single" w:sz="4" w:space="0" w:color="000000"/>
              <w:bottom w:val="single" w:sz="4" w:space="0" w:color="000000"/>
              <w:right w:val="single" w:sz="4" w:space="0" w:color="000000"/>
            </w:tcBorders>
            <w:tcMar>
              <w:top w:w="0" w:type="dxa"/>
              <w:left w:w="108" w:type="dxa"/>
              <w:bottom w:w="0" w:type="dxa"/>
              <w:right w:w="108" w:type="dxa"/>
            </w:tcMar>
          </w:tcPr>
          <w:p w:rsidR="007E5C63" w:rsidRPr="007E5C63" w:rsidRDefault="007E5C63" w:rsidP="007E5C63">
            <w:pPr>
              <w:spacing w:after="0"/>
              <w:jc w:val="center"/>
              <w:rPr>
                <w:rFonts w:ascii="Times New Roman" w:hAnsi="Times New Roman" w:cs="Times New Roman"/>
                <w:sz w:val="24"/>
                <w:szCs w:val="24"/>
              </w:rPr>
            </w:pPr>
            <w:r w:rsidRPr="007E5C63">
              <w:rPr>
                <w:rFonts w:ascii="Times New Roman" w:hAnsi="Times New Roman" w:cs="Times New Roman"/>
                <w:sz w:val="24"/>
                <w:szCs w:val="24"/>
              </w:rPr>
              <w:t>3</w:t>
            </w:r>
          </w:p>
        </w:tc>
        <w:tc>
          <w:tcPr>
            <w:tcW w:w="1393" w:type="dxa"/>
            <w:tcBorders>
              <w:top w:val="double" w:sz="6" w:space="0" w:color="000000"/>
              <w:left w:val="single" w:sz="4" w:space="0" w:color="000000"/>
              <w:bottom w:val="single" w:sz="4" w:space="0" w:color="000000"/>
              <w:right w:val="single" w:sz="4" w:space="0" w:color="000000"/>
            </w:tcBorders>
            <w:tcMar>
              <w:top w:w="0" w:type="dxa"/>
              <w:left w:w="108" w:type="dxa"/>
              <w:bottom w:w="0" w:type="dxa"/>
              <w:right w:w="108" w:type="dxa"/>
            </w:tcMar>
          </w:tcPr>
          <w:p w:rsidR="007E5C63" w:rsidRPr="007E5C63" w:rsidRDefault="007E5C63" w:rsidP="007E5C63">
            <w:pPr>
              <w:spacing w:after="0"/>
              <w:jc w:val="center"/>
              <w:rPr>
                <w:rFonts w:ascii="Times New Roman" w:hAnsi="Times New Roman" w:cs="Times New Roman"/>
                <w:sz w:val="24"/>
                <w:szCs w:val="24"/>
              </w:rPr>
            </w:pPr>
            <w:r w:rsidRPr="007E5C63">
              <w:rPr>
                <w:rFonts w:ascii="Times New Roman" w:hAnsi="Times New Roman" w:cs="Times New Roman"/>
                <w:sz w:val="24"/>
                <w:szCs w:val="24"/>
              </w:rPr>
              <w:t>4</w:t>
            </w:r>
          </w:p>
        </w:tc>
        <w:tc>
          <w:tcPr>
            <w:tcW w:w="1674" w:type="dxa"/>
            <w:tcBorders>
              <w:top w:val="double" w:sz="6" w:space="0" w:color="000000"/>
              <w:left w:val="single" w:sz="4" w:space="0" w:color="000000"/>
              <w:bottom w:val="single" w:sz="4" w:space="0" w:color="000000"/>
              <w:right w:val="single" w:sz="4" w:space="0" w:color="000000"/>
            </w:tcBorders>
            <w:tcMar>
              <w:top w:w="0" w:type="dxa"/>
              <w:left w:w="108" w:type="dxa"/>
              <w:bottom w:w="0" w:type="dxa"/>
              <w:right w:w="108" w:type="dxa"/>
            </w:tcMar>
          </w:tcPr>
          <w:p w:rsidR="007E5C63" w:rsidRPr="007E5C63" w:rsidRDefault="007E5C63" w:rsidP="007E5C63">
            <w:pPr>
              <w:spacing w:after="0"/>
              <w:jc w:val="center"/>
              <w:rPr>
                <w:rFonts w:ascii="Times New Roman" w:hAnsi="Times New Roman" w:cs="Times New Roman"/>
                <w:sz w:val="24"/>
                <w:szCs w:val="24"/>
              </w:rPr>
            </w:pPr>
            <w:r w:rsidRPr="007E5C63">
              <w:rPr>
                <w:rFonts w:ascii="Times New Roman" w:hAnsi="Times New Roman" w:cs="Times New Roman"/>
                <w:sz w:val="24"/>
                <w:szCs w:val="24"/>
              </w:rPr>
              <w:t>5</w:t>
            </w:r>
          </w:p>
        </w:tc>
        <w:tc>
          <w:tcPr>
            <w:tcW w:w="1674" w:type="dxa"/>
            <w:tcBorders>
              <w:top w:val="double" w:sz="6" w:space="0" w:color="000000"/>
              <w:left w:val="single" w:sz="4" w:space="0" w:color="000000"/>
              <w:bottom w:val="single" w:sz="4" w:space="0" w:color="000000"/>
              <w:right w:val="single" w:sz="4" w:space="0" w:color="000000"/>
            </w:tcBorders>
            <w:tcMar>
              <w:top w:w="0" w:type="dxa"/>
              <w:left w:w="108" w:type="dxa"/>
              <w:bottom w:w="0" w:type="dxa"/>
              <w:right w:w="108" w:type="dxa"/>
            </w:tcMar>
          </w:tcPr>
          <w:p w:rsidR="007E5C63" w:rsidRPr="007E5C63" w:rsidRDefault="007E5C63" w:rsidP="007E5C63">
            <w:pPr>
              <w:spacing w:after="0"/>
              <w:jc w:val="center"/>
              <w:rPr>
                <w:rFonts w:ascii="Times New Roman" w:hAnsi="Times New Roman" w:cs="Times New Roman"/>
                <w:sz w:val="24"/>
                <w:szCs w:val="24"/>
              </w:rPr>
            </w:pPr>
            <w:r w:rsidRPr="007E5C63">
              <w:rPr>
                <w:rFonts w:ascii="Times New Roman" w:hAnsi="Times New Roman" w:cs="Times New Roman"/>
                <w:sz w:val="24"/>
                <w:szCs w:val="24"/>
              </w:rPr>
              <w:t>6</w:t>
            </w:r>
          </w:p>
        </w:tc>
        <w:tc>
          <w:tcPr>
            <w:tcW w:w="1674" w:type="dxa"/>
            <w:tcBorders>
              <w:top w:val="double" w:sz="6" w:space="0" w:color="000000"/>
              <w:left w:val="single" w:sz="4" w:space="0" w:color="000000"/>
              <w:bottom w:val="single" w:sz="4" w:space="0" w:color="000000"/>
              <w:right w:val="single" w:sz="4" w:space="0" w:color="000000"/>
            </w:tcBorders>
            <w:tcMar>
              <w:top w:w="0" w:type="dxa"/>
              <w:left w:w="108" w:type="dxa"/>
              <w:bottom w:w="0" w:type="dxa"/>
              <w:right w:w="108" w:type="dxa"/>
            </w:tcMar>
          </w:tcPr>
          <w:p w:rsidR="007E5C63" w:rsidRPr="007E5C63" w:rsidRDefault="007E5C63" w:rsidP="007E5C63">
            <w:pPr>
              <w:spacing w:after="0"/>
              <w:jc w:val="center"/>
              <w:rPr>
                <w:rFonts w:ascii="Times New Roman" w:hAnsi="Times New Roman" w:cs="Times New Roman"/>
                <w:sz w:val="24"/>
                <w:szCs w:val="24"/>
              </w:rPr>
            </w:pPr>
            <w:r w:rsidRPr="007E5C63">
              <w:rPr>
                <w:rFonts w:ascii="Times New Roman" w:hAnsi="Times New Roman" w:cs="Times New Roman"/>
                <w:sz w:val="24"/>
                <w:szCs w:val="24"/>
              </w:rPr>
              <w:t>7</w:t>
            </w:r>
          </w:p>
        </w:tc>
        <w:tc>
          <w:tcPr>
            <w:tcW w:w="1355" w:type="dxa"/>
            <w:tcBorders>
              <w:top w:val="double" w:sz="6" w:space="0" w:color="000000"/>
              <w:left w:val="single" w:sz="4" w:space="0" w:color="000000"/>
              <w:bottom w:val="single" w:sz="4" w:space="0" w:color="000000"/>
              <w:right w:val="single" w:sz="4" w:space="0" w:color="000000"/>
            </w:tcBorders>
            <w:tcMar>
              <w:top w:w="0" w:type="dxa"/>
              <w:left w:w="108" w:type="dxa"/>
              <w:bottom w:w="0" w:type="dxa"/>
              <w:right w:w="108" w:type="dxa"/>
            </w:tcMar>
          </w:tcPr>
          <w:p w:rsidR="007E5C63" w:rsidRPr="007E5C63" w:rsidRDefault="007E5C63" w:rsidP="007E5C63">
            <w:pPr>
              <w:spacing w:after="0"/>
              <w:jc w:val="center"/>
              <w:rPr>
                <w:rFonts w:ascii="Times New Roman" w:hAnsi="Times New Roman" w:cs="Times New Roman"/>
                <w:sz w:val="24"/>
                <w:szCs w:val="24"/>
              </w:rPr>
            </w:pPr>
            <w:r w:rsidRPr="007E5C63">
              <w:rPr>
                <w:rFonts w:ascii="Times New Roman" w:hAnsi="Times New Roman" w:cs="Times New Roman"/>
                <w:sz w:val="24"/>
                <w:szCs w:val="24"/>
              </w:rPr>
              <w:t>8</w:t>
            </w:r>
          </w:p>
        </w:tc>
        <w:tc>
          <w:tcPr>
            <w:tcW w:w="1544" w:type="dxa"/>
            <w:tcBorders>
              <w:top w:val="double" w:sz="6" w:space="0" w:color="000000"/>
              <w:left w:val="single" w:sz="4" w:space="0" w:color="000000"/>
              <w:bottom w:val="single" w:sz="4" w:space="0" w:color="000000"/>
              <w:right w:val="single" w:sz="4" w:space="0" w:color="000000"/>
            </w:tcBorders>
            <w:tcMar>
              <w:top w:w="0" w:type="dxa"/>
              <w:left w:w="108" w:type="dxa"/>
              <w:bottom w:w="0" w:type="dxa"/>
              <w:right w:w="108" w:type="dxa"/>
            </w:tcMar>
          </w:tcPr>
          <w:p w:rsidR="007E5C63" w:rsidRPr="007E5C63" w:rsidRDefault="007E5C63" w:rsidP="007E5C63">
            <w:pPr>
              <w:spacing w:after="0"/>
              <w:jc w:val="center"/>
              <w:rPr>
                <w:rFonts w:ascii="Times New Roman" w:hAnsi="Times New Roman" w:cs="Times New Roman"/>
                <w:sz w:val="24"/>
                <w:szCs w:val="24"/>
              </w:rPr>
            </w:pPr>
            <w:r w:rsidRPr="007E5C63">
              <w:rPr>
                <w:rFonts w:ascii="Times New Roman" w:hAnsi="Times New Roman" w:cs="Times New Roman"/>
                <w:sz w:val="24"/>
                <w:szCs w:val="24"/>
              </w:rPr>
              <w:t>9</w:t>
            </w:r>
          </w:p>
        </w:tc>
        <w:tc>
          <w:tcPr>
            <w:tcW w:w="1363" w:type="dxa"/>
            <w:tcBorders>
              <w:top w:val="double" w:sz="6" w:space="0" w:color="000000"/>
              <w:left w:val="single" w:sz="4" w:space="0" w:color="000000"/>
              <w:bottom w:val="single" w:sz="4" w:space="0" w:color="000000"/>
              <w:right w:val="single" w:sz="4" w:space="0" w:color="000000"/>
            </w:tcBorders>
            <w:tcMar>
              <w:top w:w="0" w:type="dxa"/>
              <w:left w:w="108" w:type="dxa"/>
              <w:bottom w:w="0" w:type="dxa"/>
              <w:right w:w="108" w:type="dxa"/>
            </w:tcMar>
          </w:tcPr>
          <w:p w:rsidR="007E5C63" w:rsidRPr="007E5C63" w:rsidRDefault="007E5C63" w:rsidP="007E5C63">
            <w:pPr>
              <w:spacing w:after="0"/>
              <w:jc w:val="center"/>
              <w:rPr>
                <w:rFonts w:ascii="Times New Roman" w:hAnsi="Times New Roman" w:cs="Times New Roman"/>
                <w:sz w:val="24"/>
                <w:szCs w:val="24"/>
              </w:rPr>
            </w:pPr>
            <w:r w:rsidRPr="007E5C63">
              <w:rPr>
                <w:rFonts w:ascii="Times New Roman" w:hAnsi="Times New Roman" w:cs="Times New Roman"/>
                <w:sz w:val="24"/>
                <w:szCs w:val="24"/>
              </w:rPr>
              <w:t>10</w:t>
            </w:r>
          </w:p>
        </w:tc>
        <w:tc>
          <w:tcPr>
            <w:tcW w:w="1595" w:type="dxa"/>
            <w:gridSpan w:val="2"/>
            <w:tcBorders>
              <w:top w:val="double" w:sz="6" w:space="0" w:color="000000"/>
              <w:left w:val="single" w:sz="4" w:space="0" w:color="000000"/>
              <w:bottom w:val="single" w:sz="4" w:space="0" w:color="000000"/>
              <w:right w:val="single" w:sz="4" w:space="0" w:color="000000"/>
            </w:tcBorders>
            <w:tcMar>
              <w:top w:w="0" w:type="dxa"/>
              <w:left w:w="108" w:type="dxa"/>
              <w:bottom w:w="0" w:type="dxa"/>
              <w:right w:w="108" w:type="dxa"/>
            </w:tcMar>
          </w:tcPr>
          <w:p w:rsidR="007E5C63" w:rsidRPr="007E5C63" w:rsidRDefault="007E5C63" w:rsidP="007E5C63">
            <w:pPr>
              <w:spacing w:after="0"/>
              <w:jc w:val="center"/>
              <w:rPr>
                <w:rFonts w:ascii="Times New Roman" w:hAnsi="Times New Roman" w:cs="Times New Roman"/>
                <w:sz w:val="24"/>
                <w:szCs w:val="24"/>
              </w:rPr>
            </w:pPr>
            <w:r w:rsidRPr="007E5C63">
              <w:rPr>
                <w:rFonts w:ascii="Times New Roman" w:hAnsi="Times New Roman" w:cs="Times New Roman"/>
                <w:sz w:val="24"/>
                <w:szCs w:val="24"/>
              </w:rPr>
              <w:t>11</w:t>
            </w:r>
          </w:p>
        </w:tc>
        <w:tc>
          <w:tcPr>
            <w:tcW w:w="2356" w:type="dxa"/>
            <w:tcBorders>
              <w:top w:val="double" w:sz="6" w:space="0" w:color="000000"/>
              <w:left w:val="single" w:sz="4" w:space="0" w:color="000000"/>
              <w:bottom w:val="single" w:sz="4" w:space="0" w:color="000000"/>
              <w:right w:val="single" w:sz="4" w:space="0" w:color="000000"/>
            </w:tcBorders>
            <w:tcMar>
              <w:top w:w="0" w:type="dxa"/>
              <w:left w:w="108" w:type="dxa"/>
              <w:bottom w:w="0" w:type="dxa"/>
              <w:right w:w="108" w:type="dxa"/>
            </w:tcMar>
          </w:tcPr>
          <w:p w:rsidR="007E5C63" w:rsidRPr="007E5C63" w:rsidRDefault="007E5C63" w:rsidP="007E5C63">
            <w:pPr>
              <w:spacing w:after="0"/>
              <w:jc w:val="center"/>
              <w:rPr>
                <w:rFonts w:ascii="Times New Roman" w:hAnsi="Times New Roman" w:cs="Times New Roman"/>
                <w:sz w:val="24"/>
                <w:szCs w:val="24"/>
              </w:rPr>
            </w:pPr>
            <w:r w:rsidRPr="007E5C63">
              <w:rPr>
                <w:rFonts w:ascii="Times New Roman" w:hAnsi="Times New Roman" w:cs="Times New Roman"/>
                <w:sz w:val="24"/>
                <w:szCs w:val="24"/>
              </w:rPr>
              <w:t>12</w:t>
            </w:r>
          </w:p>
        </w:tc>
        <w:tc>
          <w:tcPr>
            <w:tcW w:w="1618" w:type="dxa"/>
            <w:tcBorders>
              <w:top w:val="double" w:sz="6" w:space="0" w:color="000000"/>
              <w:left w:val="single" w:sz="4" w:space="0" w:color="000000"/>
              <w:bottom w:val="single" w:sz="4" w:space="0" w:color="000000"/>
              <w:right w:val="single" w:sz="4" w:space="0" w:color="000000"/>
            </w:tcBorders>
            <w:tcMar>
              <w:top w:w="0" w:type="dxa"/>
              <w:left w:w="108" w:type="dxa"/>
              <w:bottom w:w="0" w:type="dxa"/>
              <w:right w:w="108" w:type="dxa"/>
            </w:tcMar>
          </w:tcPr>
          <w:p w:rsidR="007E5C63" w:rsidRPr="007E5C63" w:rsidRDefault="007E5C63" w:rsidP="007E5C63">
            <w:pPr>
              <w:spacing w:after="0"/>
              <w:jc w:val="center"/>
              <w:rPr>
                <w:rFonts w:ascii="Times New Roman" w:hAnsi="Times New Roman" w:cs="Times New Roman"/>
                <w:sz w:val="24"/>
                <w:szCs w:val="24"/>
              </w:rPr>
            </w:pPr>
            <w:r w:rsidRPr="007E5C63">
              <w:rPr>
                <w:rFonts w:ascii="Times New Roman" w:hAnsi="Times New Roman" w:cs="Times New Roman"/>
                <w:sz w:val="24"/>
                <w:szCs w:val="24"/>
              </w:rPr>
              <w:t>13</w:t>
            </w:r>
          </w:p>
        </w:tc>
      </w:tr>
      <w:tr w:rsidR="007E5C63" w:rsidRPr="007E5C63" w:rsidTr="005526FB">
        <w:tc>
          <w:tcPr>
            <w:tcW w:w="21542" w:type="dxa"/>
            <w:gridSpan w:val="15"/>
            <w:tcBorders>
              <w:top w:val="single" w:sz="4" w:space="0" w:color="000000"/>
              <w:left w:val="single" w:sz="4" w:space="0" w:color="000000"/>
              <w:bottom w:val="single" w:sz="4" w:space="0" w:color="000000"/>
              <w:right w:val="single" w:sz="4" w:space="0" w:color="000000"/>
            </w:tcBorders>
            <w:shd w:val="clear" w:color="auto" w:fill="FFFFFF"/>
            <w:tcMar>
              <w:top w:w="0" w:type="dxa"/>
              <w:left w:w="75" w:type="dxa"/>
              <w:bottom w:w="0" w:type="dxa"/>
              <w:right w:w="75" w:type="dxa"/>
            </w:tcMar>
          </w:tcPr>
          <w:p w:rsidR="007E5C63" w:rsidRPr="007E5C63" w:rsidRDefault="007E5C63" w:rsidP="007E5C63">
            <w:pPr>
              <w:spacing w:after="0"/>
              <w:jc w:val="center"/>
              <w:rPr>
                <w:rFonts w:ascii="Times New Roman" w:hAnsi="Times New Roman" w:cs="Times New Roman"/>
                <w:sz w:val="24"/>
                <w:szCs w:val="24"/>
              </w:rPr>
            </w:pPr>
            <w:r w:rsidRPr="007E5C63">
              <w:rPr>
                <w:rFonts w:ascii="Times New Roman" w:hAnsi="Times New Roman" w:cs="Times New Roman"/>
                <w:sz w:val="24"/>
                <w:szCs w:val="24"/>
              </w:rPr>
              <w:t xml:space="preserve">1. Задача комплекса процессных мероприятий «Осуществлен мониторинг развития </w:t>
            </w:r>
            <w:proofErr w:type="spellStart"/>
            <w:r w:rsidRPr="007E5C63">
              <w:rPr>
                <w:rFonts w:ascii="Times New Roman" w:hAnsi="Times New Roman" w:cs="Times New Roman"/>
                <w:sz w:val="24"/>
                <w:szCs w:val="24"/>
              </w:rPr>
              <w:t>наркоситуации</w:t>
            </w:r>
            <w:proofErr w:type="spellEnd"/>
            <w:r w:rsidRPr="007E5C63">
              <w:rPr>
                <w:rFonts w:ascii="Times New Roman" w:hAnsi="Times New Roman" w:cs="Times New Roman"/>
                <w:sz w:val="24"/>
                <w:szCs w:val="24"/>
              </w:rPr>
              <w:t xml:space="preserve"> в Дячкинском сельском поселении, </w:t>
            </w:r>
            <w:r w:rsidRPr="007E5C63">
              <w:rPr>
                <w:rFonts w:ascii="Times New Roman" w:hAnsi="Times New Roman" w:cs="Times New Roman"/>
                <w:sz w:val="24"/>
                <w:szCs w:val="24"/>
              </w:rPr>
              <w:br/>
              <w:t>а также сформирована система мотивации граждан к здоровому образу жизни, включая отказ от вредных привычек»</w:t>
            </w:r>
          </w:p>
        </w:tc>
      </w:tr>
      <w:tr w:rsidR="007E5C63" w:rsidRPr="007E5C63" w:rsidTr="005526FB">
        <w:tc>
          <w:tcPr>
            <w:tcW w:w="828" w:type="dxa"/>
            <w:gridSpan w:val="2"/>
            <w:tcBorders>
              <w:top w:val="single" w:sz="4" w:space="0" w:color="000000"/>
              <w:left w:val="single" w:sz="4" w:space="0" w:color="000000"/>
              <w:bottom w:val="single" w:sz="4" w:space="0" w:color="000000"/>
              <w:right w:val="single" w:sz="4" w:space="0" w:color="000000"/>
            </w:tcBorders>
          </w:tcPr>
          <w:p w:rsidR="007E5C63" w:rsidRPr="007E5C63" w:rsidRDefault="007E5C63" w:rsidP="007E5C63">
            <w:pPr>
              <w:spacing w:after="0"/>
              <w:jc w:val="center"/>
              <w:rPr>
                <w:rFonts w:ascii="Times New Roman" w:hAnsi="Times New Roman" w:cs="Times New Roman"/>
                <w:sz w:val="24"/>
                <w:szCs w:val="24"/>
              </w:rPr>
            </w:pPr>
            <w:r w:rsidRPr="007E5C63">
              <w:rPr>
                <w:rFonts w:ascii="Times New Roman" w:hAnsi="Times New Roman" w:cs="Times New Roman"/>
                <w:sz w:val="24"/>
                <w:szCs w:val="24"/>
              </w:rPr>
              <w:t>1.1.</w:t>
            </w:r>
          </w:p>
        </w:tc>
        <w:tc>
          <w:tcPr>
            <w:tcW w:w="2393" w:type="dxa"/>
            <w:tcBorders>
              <w:top w:val="single" w:sz="4" w:space="0" w:color="000000"/>
              <w:left w:val="single" w:sz="4" w:space="0" w:color="000000"/>
              <w:bottom w:val="single" w:sz="4" w:space="0" w:color="000000"/>
              <w:right w:val="single" w:sz="4" w:space="0" w:color="000000"/>
            </w:tcBorders>
            <w:shd w:val="clear" w:color="auto" w:fill="FFFFFF"/>
          </w:tcPr>
          <w:p w:rsidR="007E5C63" w:rsidRPr="007E5C63" w:rsidRDefault="007E5C63" w:rsidP="007E5C63">
            <w:pPr>
              <w:spacing w:after="0"/>
              <w:rPr>
                <w:rFonts w:ascii="Times New Roman" w:hAnsi="Times New Roman" w:cs="Times New Roman"/>
                <w:sz w:val="24"/>
                <w:szCs w:val="24"/>
              </w:rPr>
            </w:pPr>
            <w:r w:rsidRPr="007E5C63">
              <w:rPr>
                <w:rFonts w:ascii="Times New Roman" w:hAnsi="Times New Roman" w:cs="Times New Roman"/>
                <w:sz w:val="24"/>
                <w:szCs w:val="24"/>
              </w:rPr>
              <w:t>Отношение количества потребляющих</w:t>
            </w:r>
            <w:r w:rsidRPr="007E5C63">
              <w:rPr>
                <w:rFonts w:ascii="Times New Roman" w:hAnsi="Times New Roman" w:cs="Times New Roman"/>
                <w:sz w:val="24"/>
                <w:szCs w:val="24"/>
              </w:rPr>
              <w:br/>
              <w:t>наркотики лиц, выявленных в</w:t>
            </w:r>
            <w:r w:rsidRPr="007E5C63">
              <w:rPr>
                <w:rFonts w:ascii="Times New Roman" w:hAnsi="Times New Roman" w:cs="Times New Roman"/>
                <w:sz w:val="24"/>
                <w:szCs w:val="24"/>
              </w:rPr>
              <w:br/>
              <w:t xml:space="preserve">рамках медицинских </w:t>
            </w:r>
            <w:proofErr w:type="gramStart"/>
            <w:r w:rsidRPr="007E5C63">
              <w:rPr>
                <w:rFonts w:ascii="Times New Roman" w:hAnsi="Times New Roman" w:cs="Times New Roman"/>
                <w:sz w:val="24"/>
                <w:szCs w:val="24"/>
              </w:rPr>
              <w:t>обследований,</w:t>
            </w:r>
            <w:r w:rsidRPr="007E5C63">
              <w:rPr>
                <w:rFonts w:ascii="Times New Roman" w:hAnsi="Times New Roman" w:cs="Times New Roman"/>
                <w:sz w:val="24"/>
                <w:szCs w:val="24"/>
              </w:rPr>
              <w:br/>
              <w:t>связанных</w:t>
            </w:r>
            <w:proofErr w:type="gramEnd"/>
            <w:r w:rsidRPr="007E5C63">
              <w:rPr>
                <w:rFonts w:ascii="Times New Roman" w:hAnsi="Times New Roman" w:cs="Times New Roman"/>
                <w:sz w:val="24"/>
                <w:szCs w:val="24"/>
              </w:rPr>
              <w:t xml:space="preserve"> с призывом в армию, к</w:t>
            </w:r>
            <w:r w:rsidRPr="007E5C63">
              <w:rPr>
                <w:rFonts w:ascii="Times New Roman" w:hAnsi="Times New Roman" w:cs="Times New Roman"/>
                <w:sz w:val="24"/>
                <w:szCs w:val="24"/>
              </w:rPr>
              <w:br/>
              <w:t>общему количеству обследованных</w:t>
            </w:r>
          </w:p>
        </w:tc>
        <w:tc>
          <w:tcPr>
            <w:tcW w:w="2075" w:type="dxa"/>
            <w:tcBorders>
              <w:top w:val="single" w:sz="4" w:space="0" w:color="000000"/>
              <w:left w:val="single" w:sz="4" w:space="0" w:color="000000"/>
              <w:bottom w:val="single" w:sz="4" w:space="0" w:color="000000"/>
              <w:right w:val="single" w:sz="4" w:space="0" w:color="000000"/>
            </w:tcBorders>
            <w:shd w:val="clear" w:color="auto" w:fill="FFFFFF"/>
          </w:tcPr>
          <w:p w:rsidR="007E5C63" w:rsidRPr="007E5C63" w:rsidRDefault="007E5C63" w:rsidP="007E5C63">
            <w:pPr>
              <w:spacing w:after="0"/>
              <w:jc w:val="center"/>
              <w:rPr>
                <w:rFonts w:ascii="Times New Roman" w:hAnsi="Times New Roman" w:cs="Times New Roman"/>
                <w:sz w:val="24"/>
                <w:szCs w:val="24"/>
              </w:rPr>
            </w:pPr>
            <w:r w:rsidRPr="007E5C63">
              <w:rPr>
                <w:rFonts w:ascii="Times New Roman" w:hAnsi="Times New Roman" w:cs="Times New Roman"/>
                <w:sz w:val="24"/>
                <w:szCs w:val="24"/>
              </w:rPr>
              <w:t>убывание</w:t>
            </w:r>
          </w:p>
        </w:tc>
        <w:tc>
          <w:tcPr>
            <w:tcW w:w="1393" w:type="dxa"/>
            <w:tcBorders>
              <w:top w:val="single" w:sz="4" w:space="0" w:color="000000"/>
              <w:left w:val="single" w:sz="4" w:space="0" w:color="000000"/>
              <w:bottom w:val="single" w:sz="4" w:space="0" w:color="000000"/>
              <w:right w:val="single" w:sz="4" w:space="0" w:color="000000"/>
            </w:tcBorders>
            <w:shd w:val="clear" w:color="auto" w:fill="FFFFFF"/>
          </w:tcPr>
          <w:p w:rsidR="007E5C63" w:rsidRPr="007E5C63" w:rsidRDefault="007E5C63" w:rsidP="007E5C63">
            <w:pPr>
              <w:spacing w:after="0"/>
              <w:jc w:val="center"/>
              <w:rPr>
                <w:rFonts w:ascii="Times New Roman" w:hAnsi="Times New Roman" w:cs="Times New Roman"/>
                <w:sz w:val="24"/>
                <w:szCs w:val="24"/>
              </w:rPr>
            </w:pPr>
            <w:r w:rsidRPr="007E5C63">
              <w:rPr>
                <w:rFonts w:ascii="Times New Roman" w:hAnsi="Times New Roman" w:cs="Times New Roman"/>
                <w:sz w:val="24"/>
                <w:szCs w:val="24"/>
              </w:rPr>
              <w:t>МП</w:t>
            </w:r>
          </w:p>
        </w:tc>
        <w:tc>
          <w:tcPr>
            <w:tcW w:w="1674" w:type="dxa"/>
            <w:tcBorders>
              <w:top w:val="single" w:sz="4" w:space="0" w:color="000000"/>
              <w:left w:val="single" w:sz="4" w:space="0" w:color="000000"/>
              <w:bottom w:val="single" w:sz="4" w:space="0" w:color="000000"/>
              <w:right w:val="single" w:sz="4" w:space="0" w:color="000000"/>
            </w:tcBorders>
            <w:shd w:val="clear" w:color="auto" w:fill="FFFFFF"/>
          </w:tcPr>
          <w:p w:rsidR="007E5C63" w:rsidRPr="007E5C63" w:rsidRDefault="007E5C63" w:rsidP="007E5C63">
            <w:pPr>
              <w:spacing w:after="0"/>
              <w:jc w:val="center"/>
              <w:rPr>
                <w:rFonts w:ascii="Times New Roman" w:hAnsi="Times New Roman" w:cs="Times New Roman"/>
                <w:sz w:val="24"/>
                <w:szCs w:val="24"/>
              </w:rPr>
            </w:pPr>
            <w:r w:rsidRPr="007E5C63">
              <w:rPr>
                <w:rFonts w:ascii="Times New Roman" w:hAnsi="Times New Roman" w:cs="Times New Roman"/>
                <w:sz w:val="24"/>
                <w:szCs w:val="24"/>
              </w:rPr>
              <w:t>процентов</w:t>
            </w:r>
          </w:p>
        </w:tc>
        <w:tc>
          <w:tcPr>
            <w:tcW w:w="1674" w:type="dxa"/>
            <w:tcBorders>
              <w:top w:val="single" w:sz="4" w:space="0" w:color="000000"/>
              <w:left w:val="single" w:sz="4" w:space="0" w:color="000000"/>
              <w:bottom w:val="single" w:sz="4" w:space="0" w:color="000000"/>
              <w:right w:val="single" w:sz="4" w:space="0" w:color="000000"/>
            </w:tcBorders>
          </w:tcPr>
          <w:p w:rsidR="007E5C63" w:rsidRPr="007E5C63" w:rsidRDefault="007E5C63" w:rsidP="007E5C63">
            <w:pPr>
              <w:spacing w:after="0"/>
              <w:jc w:val="center"/>
              <w:rPr>
                <w:rFonts w:ascii="Times New Roman" w:hAnsi="Times New Roman" w:cs="Times New Roman"/>
                <w:sz w:val="24"/>
                <w:szCs w:val="24"/>
              </w:rPr>
            </w:pPr>
            <w:r w:rsidRPr="007E5C63">
              <w:rPr>
                <w:rFonts w:ascii="Times New Roman" w:hAnsi="Times New Roman" w:cs="Times New Roman"/>
                <w:sz w:val="24"/>
                <w:szCs w:val="24"/>
              </w:rPr>
              <w:t>0</w:t>
            </w:r>
          </w:p>
        </w:tc>
        <w:tc>
          <w:tcPr>
            <w:tcW w:w="1674" w:type="dxa"/>
            <w:tcBorders>
              <w:top w:val="single" w:sz="4" w:space="0" w:color="000000"/>
              <w:left w:val="single" w:sz="4" w:space="0" w:color="000000"/>
              <w:bottom w:val="single" w:sz="4" w:space="0" w:color="000000"/>
              <w:right w:val="single" w:sz="4" w:space="0" w:color="000000"/>
            </w:tcBorders>
          </w:tcPr>
          <w:p w:rsidR="007E5C63" w:rsidRPr="007E5C63" w:rsidRDefault="007E5C63" w:rsidP="007E5C63">
            <w:pPr>
              <w:spacing w:after="0"/>
              <w:jc w:val="center"/>
              <w:rPr>
                <w:rFonts w:ascii="Times New Roman" w:hAnsi="Times New Roman" w:cs="Times New Roman"/>
                <w:sz w:val="24"/>
                <w:szCs w:val="24"/>
              </w:rPr>
            </w:pPr>
            <w:r w:rsidRPr="007E5C63">
              <w:rPr>
                <w:rFonts w:ascii="Times New Roman" w:hAnsi="Times New Roman" w:cs="Times New Roman"/>
                <w:sz w:val="24"/>
                <w:szCs w:val="24"/>
              </w:rPr>
              <w:t>2023</w:t>
            </w:r>
          </w:p>
        </w:tc>
        <w:tc>
          <w:tcPr>
            <w:tcW w:w="1355" w:type="dxa"/>
            <w:tcBorders>
              <w:top w:val="single" w:sz="4" w:space="0" w:color="000000"/>
              <w:left w:val="single" w:sz="4" w:space="0" w:color="000000"/>
              <w:bottom w:val="single" w:sz="4" w:space="0" w:color="000000"/>
              <w:right w:val="single" w:sz="4" w:space="0" w:color="000000"/>
            </w:tcBorders>
          </w:tcPr>
          <w:p w:rsidR="007E5C63" w:rsidRPr="007E5C63" w:rsidRDefault="007E5C63" w:rsidP="007E5C63">
            <w:pPr>
              <w:spacing w:after="0"/>
              <w:jc w:val="center"/>
              <w:rPr>
                <w:rFonts w:ascii="Times New Roman" w:hAnsi="Times New Roman" w:cs="Times New Roman"/>
                <w:sz w:val="24"/>
                <w:szCs w:val="24"/>
              </w:rPr>
            </w:pPr>
            <w:r w:rsidRPr="007E5C63">
              <w:rPr>
                <w:rFonts w:ascii="Times New Roman" w:hAnsi="Times New Roman" w:cs="Times New Roman"/>
                <w:sz w:val="24"/>
                <w:szCs w:val="24"/>
              </w:rPr>
              <w:t>0</w:t>
            </w:r>
          </w:p>
        </w:tc>
        <w:tc>
          <w:tcPr>
            <w:tcW w:w="1544" w:type="dxa"/>
            <w:tcBorders>
              <w:top w:val="single" w:sz="4" w:space="0" w:color="000000"/>
              <w:left w:val="single" w:sz="4" w:space="0" w:color="000000"/>
              <w:bottom w:val="single" w:sz="4" w:space="0" w:color="000000"/>
              <w:right w:val="single" w:sz="4" w:space="0" w:color="000000"/>
            </w:tcBorders>
          </w:tcPr>
          <w:p w:rsidR="007E5C63" w:rsidRPr="007E5C63" w:rsidRDefault="007E5C63" w:rsidP="007E5C63">
            <w:pPr>
              <w:spacing w:after="0"/>
              <w:jc w:val="center"/>
              <w:rPr>
                <w:rFonts w:ascii="Times New Roman" w:hAnsi="Times New Roman" w:cs="Times New Roman"/>
                <w:sz w:val="24"/>
                <w:szCs w:val="24"/>
              </w:rPr>
            </w:pPr>
            <w:r w:rsidRPr="007E5C63">
              <w:rPr>
                <w:rFonts w:ascii="Times New Roman" w:hAnsi="Times New Roman" w:cs="Times New Roman"/>
                <w:sz w:val="24"/>
                <w:szCs w:val="24"/>
              </w:rPr>
              <w:t>0</w:t>
            </w:r>
          </w:p>
        </w:tc>
        <w:tc>
          <w:tcPr>
            <w:tcW w:w="1363" w:type="dxa"/>
            <w:tcBorders>
              <w:top w:val="single" w:sz="4" w:space="0" w:color="000000"/>
              <w:left w:val="single" w:sz="4" w:space="0" w:color="000000"/>
              <w:bottom w:val="single" w:sz="4" w:space="0" w:color="000000"/>
              <w:right w:val="single" w:sz="4" w:space="0" w:color="000000"/>
            </w:tcBorders>
          </w:tcPr>
          <w:p w:rsidR="007E5C63" w:rsidRPr="007E5C63" w:rsidRDefault="007E5C63" w:rsidP="007E5C63">
            <w:pPr>
              <w:spacing w:after="0"/>
              <w:jc w:val="center"/>
              <w:rPr>
                <w:rFonts w:ascii="Times New Roman" w:hAnsi="Times New Roman" w:cs="Times New Roman"/>
                <w:sz w:val="24"/>
                <w:szCs w:val="24"/>
              </w:rPr>
            </w:pPr>
            <w:r w:rsidRPr="007E5C63">
              <w:rPr>
                <w:rFonts w:ascii="Times New Roman" w:hAnsi="Times New Roman" w:cs="Times New Roman"/>
                <w:sz w:val="24"/>
                <w:szCs w:val="24"/>
              </w:rPr>
              <w:t>0</w:t>
            </w:r>
          </w:p>
        </w:tc>
        <w:tc>
          <w:tcPr>
            <w:tcW w:w="1595" w:type="dxa"/>
            <w:gridSpan w:val="2"/>
            <w:tcBorders>
              <w:top w:val="single" w:sz="4" w:space="0" w:color="000000"/>
              <w:left w:val="single" w:sz="4" w:space="0" w:color="000000"/>
              <w:bottom w:val="single" w:sz="4" w:space="0" w:color="000000"/>
              <w:right w:val="single" w:sz="4" w:space="0" w:color="000000"/>
            </w:tcBorders>
          </w:tcPr>
          <w:p w:rsidR="007E5C63" w:rsidRPr="007E5C63" w:rsidRDefault="007E5C63" w:rsidP="007E5C63">
            <w:pPr>
              <w:spacing w:after="0"/>
              <w:jc w:val="center"/>
              <w:rPr>
                <w:rFonts w:ascii="Times New Roman" w:hAnsi="Times New Roman" w:cs="Times New Roman"/>
                <w:sz w:val="24"/>
                <w:szCs w:val="24"/>
              </w:rPr>
            </w:pPr>
            <w:r w:rsidRPr="007E5C63">
              <w:rPr>
                <w:rFonts w:ascii="Times New Roman" w:hAnsi="Times New Roman" w:cs="Times New Roman"/>
                <w:sz w:val="24"/>
                <w:szCs w:val="24"/>
              </w:rPr>
              <w:t>0</w:t>
            </w:r>
          </w:p>
        </w:tc>
        <w:tc>
          <w:tcPr>
            <w:tcW w:w="235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7E5C63" w:rsidRPr="007E5C63" w:rsidRDefault="007E5C63" w:rsidP="007E5C63">
            <w:pPr>
              <w:spacing w:after="0"/>
              <w:rPr>
                <w:rFonts w:ascii="Times New Roman" w:hAnsi="Times New Roman" w:cs="Times New Roman"/>
                <w:sz w:val="24"/>
                <w:szCs w:val="24"/>
              </w:rPr>
            </w:pPr>
            <w:r w:rsidRPr="007E5C63">
              <w:rPr>
                <w:rFonts w:ascii="Times New Roman" w:hAnsi="Times New Roman" w:cs="Times New Roman"/>
                <w:sz w:val="24"/>
                <w:szCs w:val="24"/>
              </w:rPr>
              <w:t>Администрация Дячкинского сельского поселения</w:t>
            </w:r>
          </w:p>
          <w:p w:rsidR="007E5C63" w:rsidRPr="007E5C63" w:rsidRDefault="007E5C63" w:rsidP="007E5C63">
            <w:pPr>
              <w:spacing w:after="0"/>
              <w:rPr>
                <w:rFonts w:ascii="Times New Roman" w:hAnsi="Times New Roman" w:cs="Times New Roman"/>
                <w:sz w:val="24"/>
                <w:szCs w:val="24"/>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E5C63" w:rsidRPr="007E5C63" w:rsidRDefault="007E5C63" w:rsidP="007E5C63">
            <w:pPr>
              <w:spacing w:after="0"/>
              <w:jc w:val="center"/>
              <w:rPr>
                <w:rFonts w:ascii="Times New Roman" w:hAnsi="Times New Roman" w:cs="Times New Roman"/>
                <w:sz w:val="24"/>
                <w:szCs w:val="24"/>
              </w:rPr>
            </w:pPr>
            <w:r w:rsidRPr="007E5C63">
              <w:rPr>
                <w:rFonts w:ascii="Times New Roman" w:hAnsi="Times New Roman" w:cs="Times New Roman"/>
                <w:sz w:val="24"/>
                <w:szCs w:val="24"/>
              </w:rPr>
              <w:t>–</w:t>
            </w:r>
          </w:p>
        </w:tc>
      </w:tr>
      <w:tr w:rsidR="007E5C63" w:rsidRPr="007E5C63" w:rsidTr="005526FB">
        <w:tc>
          <w:tcPr>
            <w:tcW w:w="21542" w:type="dxa"/>
            <w:gridSpan w:val="15"/>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7E5C63" w:rsidRPr="007E5C63" w:rsidRDefault="007E5C63" w:rsidP="007E5C63">
            <w:pPr>
              <w:spacing w:after="0"/>
              <w:jc w:val="center"/>
              <w:rPr>
                <w:rFonts w:ascii="Times New Roman" w:hAnsi="Times New Roman" w:cs="Times New Roman"/>
                <w:sz w:val="24"/>
                <w:szCs w:val="24"/>
              </w:rPr>
            </w:pPr>
            <w:r w:rsidRPr="007E5C63">
              <w:rPr>
                <w:rFonts w:ascii="Times New Roman" w:hAnsi="Times New Roman" w:cs="Times New Roman"/>
                <w:sz w:val="24"/>
                <w:szCs w:val="24"/>
              </w:rPr>
              <w:t xml:space="preserve">2. Задача комплекса процессных мероприятий «Приняты меры по устранению условий, способствующих распространению наркомании» </w:t>
            </w:r>
          </w:p>
        </w:tc>
      </w:tr>
      <w:tr w:rsidR="007E5C63" w:rsidRPr="007E5C63" w:rsidTr="005526FB">
        <w:tc>
          <w:tcPr>
            <w:tcW w:w="715" w:type="dxa"/>
            <w:tcBorders>
              <w:top w:val="single" w:sz="4" w:space="0" w:color="000000"/>
              <w:left w:val="single" w:sz="4" w:space="0" w:color="000000"/>
              <w:bottom w:val="single" w:sz="4" w:space="0" w:color="000000"/>
              <w:right w:val="single" w:sz="4" w:space="0" w:color="000000"/>
            </w:tcBorders>
          </w:tcPr>
          <w:p w:rsidR="007E5C63" w:rsidRPr="007E5C63" w:rsidRDefault="007E5C63" w:rsidP="007E5C63">
            <w:pPr>
              <w:spacing w:after="0"/>
              <w:jc w:val="center"/>
              <w:rPr>
                <w:rFonts w:ascii="Times New Roman" w:hAnsi="Times New Roman" w:cs="Times New Roman"/>
                <w:sz w:val="24"/>
                <w:szCs w:val="24"/>
              </w:rPr>
            </w:pPr>
            <w:r w:rsidRPr="007E5C63">
              <w:rPr>
                <w:rFonts w:ascii="Times New Roman" w:hAnsi="Times New Roman" w:cs="Times New Roman"/>
                <w:sz w:val="24"/>
                <w:szCs w:val="24"/>
              </w:rPr>
              <w:t>2.1.</w:t>
            </w:r>
          </w:p>
        </w:tc>
        <w:tc>
          <w:tcPr>
            <w:tcW w:w="2506" w:type="dxa"/>
            <w:gridSpan w:val="2"/>
            <w:tcBorders>
              <w:top w:val="single" w:sz="4" w:space="0" w:color="000000"/>
              <w:left w:val="single" w:sz="4" w:space="0" w:color="000000"/>
              <w:bottom w:val="single" w:sz="4" w:space="0" w:color="000000"/>
              <w:right w:val="single" w:sz="4" w:space="0" w:color="000000"/>
            </w:tcBorders>
            <w:shd w:val="clear" w:color="auto" w:fill="FFFFFF"/>
          </w:tcPr>
          <w:p w:rsidR="007E5C63" w:rsidRPr="007E5C63" w:rsidRDefault="007E5C63" w:rsidP="007E5C63">
            <w:pPr>
              <w:spacing w:after="0"/>
              <w:rPr>
                <w:rFonts w:ascii="Times New Roman" w:hAnsi="Times New Roman" w:cs="Times New Roman"/>
                <w:sz w:val="24"/>
                <w:szCs w:val="24"/>
              </w:rPr>
            </w:pPr>
            <w:r w:rsidRPr="007E5C63">
              <w:rPr>
                <w:rFonts w:ascii="Times New Roman" w:hAnsi="Times New Roman" w:cs="Times New Roman"/>
                <w:sz w:val="24"/>
                <w:szCs w:val="24"/>
              </w:rPr>
              <w:t>Доля обучающихся общеобразовательных организаций, систематически занимающихся физической культурой и спортом</w:t>
            </w:r>
          </w:p>
        </w:tc>
        <w:tc>
          <w:tcPr>
            <w:tcW w:w="2075" w:type="dxa"/>
            <w:tcBorders>
              <w:top w:val="single" w:sz="4" w:space="0" w:color="000000"/>
              <w:left w:val="single" w:sz="4" w:space="0" w:color="000000"/>
              <w:bottom w:val="single" w:sz="4" w:space="0" w:color="000000"/>
              <w:right w:val="single" w:sz="4" w:space="0" w:color="000000"/>
            </w:tcBorders>
            <w:shd w:val="clear" w:color="auto" w:fill="FFFFFF"/>
          </w:tcPr>
          <w:p w:rsidR="007E5C63" w:rsidRPr="007E5C63" w:rsidRDefault="007E5C63" w:rsidP="007E5C63">
            <w:pPr>
              <w:spacing w:after="0"/>
              <w:jc w:val="center"/>
              <w:rPr>
                <w:rFonts w:ascii="Times New Roman" w:hAnsi="Times New Roman" w:cs="Times New Roman"/>
                <w:sz w:val="24"/>
                <w:szCs w:val="24"/>
              </w:rPr>
            </w:pPr>
            <w:r w:rsidRPr="007E5C63">
              <w:rPr>
                <w:rFonts w:ascii="Times New Roman" w:hAnsi="Times New Roman" w:cs="Times New Roman"/>
                <w:sz w:val="24"/>
                <w:szCs w:val="24"/>
              </w:rPr>
              <w:t>возрастание</w:t>
            </w:r>
          </w:p>
        </w:tc>
        <w:tc>
          <w:tcPr>
            <w:tcW w:w="1393" w:type="dxa"/>
            <w:tcBorders>
              <w:top w:val="single" w:sz="4" w:space="0" w:color="000000"/>
              <w:left w:val="single" w:sz="4" w:space="0" w:color="000000"/>
              <w:bottom w:val="single" w:sz="4" w:space="0" w:color="000000"/>
              <w:right w:val="single" w:sz="4" w:space="0" w:color="000000"/>
            </w:tcBorders>
            <w:shd w:val="clear" w:color="auto" w:fill="FFFFFF"/>
          </w:tcPr>
          <w:p w:rsidR="007E5C63" w:rsidRPr="007E5C63" w:rsidRDefault="007E5C63" w:rsidP="007E5C63">
            <w:pPr>
              <w:spacing w:after="0"/>
              <w:jc w:val="center"/>
              <w:rPr>
                <w:rFonts w:ascii="Times New Roman" w:hAnsi="Times New Roman" w:cs="Times New Roman"/>
                <w:sz w:val="24"/>
                <w:szCs w:val="24"/>
              </w:rPr>
            </w:pPr>
            <w:r w:rsidRPr="007E5C63">
              <w:rPr>
                <w:rFonts w:ascii="Times New Roman" w:hAnsi="Times New Roman" w:cs="Times New Roman"/>
                <w:sz w:val="24"/>
                <w:szCs w:val="24"/>
              </w:rPr>
              <w:t>МП</w:t>
            </w:r>
          </w:p>
        </w:tc>
        <w:tc>
          <w:tcPr>
            <w:tcW w:w="1674" w:type="dxa"/>
            <w:tcBorders>
              <w:top w:val="single" w:sz="4" w:space="0" w:color="000000"/>
              <w:left w:val="single" w:sz="4" w:space="0" w:color="000000"/>
              <w:bottom w:val="single" w:sz="4" w:space="0" w:color="000000"/>
              <w:right w:val="single" w:sz="4" w:space="0" w:color="000000"/>
            </w:tcBorders>
            <w:shd w:val="clear" w:color="auto" w:fill="FFFFFF"/>
          </w:tcPr>
          <w:p w:rsidR="007E5C63" w:rsidRPr="007E5C63" w:rsidRDefault="007E5C63" w:rsidP="007E5C63">
            <w:pPr>
              <w:spacing w:after="0"/>
              <w:jc w:val="center"/>
              <w:rPr>
                <w:rFonts w:ascii="Times New Roman" w:hAnsi="Times New Roman" w:cs="Times New Roman"/>
                <w:sz w:val="24"/>
                <w:szCs w:val="24"/>
              </w:rPr>
            </w:pPr>
            <w:r w:rsidRPr="007E5C63">
              <w:rPr>
                <w:rFonts w:ascii="Times New Roman" w:hAnsi="Times New Roman" w:cs="Times New Roman"/>
                <w:sz w:val="24"/>
                <w:szCs w:val="24"/>
              </w:rPr>
              <w:t>процентов</w:t>
            </w:r>
          </w:p>
        </w:tc>
        <w:tc>
          <w:tcPr>
            <w:tcW w:w="1674" w:type="dxa"/>
            <w:tcBorders>
              <w:top w:val="single" w:sz="4" w:space="0" w:color="000000"/>
              <w:left w:val="single" w:sz="4" w:space="0" w:color="000000"/>
              <w:bottom w:val="single" w:sz="4" w:space="0" w:color="000000"/>
              <w:right w:val="single" w:sz="4" w:space="0" w:color="000000"/>
            </w:tcBorders>
          </w:tcPr>
          <w:p w:rsidR="007E5C63" w:rsidRPr="007E5C63" w:rsidRDefault="007E5C63" w:rsidP="007E5C63">
            <w:pPr>
              <w:spacing w:after="0"/>
              <w:jc w:val="center"/>
              <w:rPr>
                <w:rFonts w:ascii="Times New Roman" w:hAnsi="Times New Roman" w:cs="Times New Roman"/>
                <w:sz w:val="24"/>
                <w:szCs w:val="24"/>
              </w:rPr>
            </w:pPr>
            <w:r w:rsidRPr="007E5C63">
              <w:rPr>
                <w:rFonts w:ascii="Times New Roman" w:hAnsi="Times New Roman" w:cs="Times New Roman"/>
                <w:sz w:val="24"/>
                <w:szCs w:val="24"/>
              </w:rPr>
              <w:t>-</w:t>
            </w:r>
          </w:p>
        </w:tc>
        <w:tc>
          <w:tcPr>
            <w:tcW w:w="1674" w:type="dxa"/>
            <w:tcBorders>
              <w:top w:val="single" w:sz="4" w:space="0" w:color="000000"/>
              <w:left w:val="single" w:sz="4" w:space="0" w:color="000000"/>
              <w:bottom w:val="single" w:sz="4" w:space="0" w:color="000000"/>
              <w:right w:val="single" w:sz="4" w:space="0" w:color="000000"/>
            </w:tcBorders>
          </w:tcPr>
          <w:p w:rsidR="007E5C63" w:rsidRPr="007E5C63" w:rsidRDefault="007E5C63" w:rsidP="007E5C63">
            <w:pPr>
              <w:spacing w:after="0"/>
              <w:jc w:val="center"/>
              <w:rPr>
                <w:rFonts w:ascii="Times New Roman" w:hAnsi="Times New Roman" w:cs="Times New Roman"/>
                <w:sz w:val="24"/>
                <w:szCs w:val="24"/>
              </w:rPr>
            </w:pPr>
            <w:r w:rsidRPr="007E5C63">
              <w:rPr>
                <w:rFonts w:ascii="Times New Roman" w:hAnsi="Times New Roman" w:cs="Times New Roman"/>
                <w:sz w:val="24"/>
                <w:szCs w:val="24"/>
              </w:rPr>
              <w:t>2023</w:t>
            </w:r>
          </w:p>
        </w:tc>
        <w:tc>
          <w:tcPr>
            <w:tcW w:w="1355" w:type="dxa"/>
            <w:tcBorders>
              <w:top w:val="single" w:sz="4" w:space="0" w:color="000000"/>
              <w:left w:val="single" w:sz="4" w:space="0" w:color="000000"/>
              <w:bottom w:val="single" w:sz="4" w:space="0" w:color="000000"/>
              <w:right w:val="single" w:sz="4" w:space="0" w:color="000000"/>
            </w:tcBorders>
          </w:tcPr>
          <w:p w:rsidR="007E5C63" w:rsidRPr="007E5C63" w:rsidRDefault="007E5C63" w:rsidP="007E5C63">
            <w:pPr>
              <w:spacing w:after="0"/>
              <w:jc w:val="center"/>
              <w:rPr>
                <w:rFonts w:ascii="Times New Roman" w:hAnsi="Times New Roman" w:cs="Times New Roman"/>
                <w:sz w:val="24"/>
                <w:szCs w:val="24"/>
              </w:rPr>
            </w:pPr>
            <w:r w:rsidRPr="007E5C63">
              <w:rPr>
                <w:rFonts w:ascii="Times New Roman" w:hAnsi="Times New Roman" w:cs="Times New Roman"/>
                <w:sz w:val="24"/>
                <w:szCs w:val="24"/>
              </w:rPr>
              <w:t>92,5</w:t>
            </w:r>
          </w:p>
        </w:tc>
        <w:tc>
          <w:tcPr>
            <w:tcW w:w="1544" w:type="dxa"/>
            <w:tcBorders>
              <w:top w:val="single" w:sz="4" w:space="0" w:color="000000"/>
              <w:left w:val="single" w:sz="4" w:space="0" w:color="000000"/>
              <w:bottom w:val="single" w:sz="4" w:space="0" w:color="000000"/>
              <w:right w:val="single" w:sz="4" w:space="0" w:color="000000"/>
            </w:tcBorders>
          </w:tcPr>
          <w:p w:rsidR="007E5C63" w:rsidRPr="007E5C63" w:rsidRDefault="007E5C63" w:rsidP="007E5C63">
            <w:pPr>
              <w:spacing w:after="0"/>
              <w:jc w:val="center"/>
              <w:rPr>
                <w:rFonts w:ascii="Times New Roman" w:hAnsi="Times New Roman" w:cs="Times New Roman"/>
                <w:sz w:val="24"/>
                <w:szCs w:val="24"/>
              </w:rPr>
            </w:pPr>
            <w:r w:rsidRPr="007E5C63">
              <w:rPr>
                <w:rFonts w:ascii="Times New Roman" w:hAnsi="Times New Roman" w:cs="Times New Roman"/>
                <w:sz w:val="24"/>
                <w:szCs w:val="24"/>
              </w:rPr>
              <w:t>92,7</w:t>
            </w:r>
          </w:p>
        </w:tc>
        <w:tc>
          <w:tcPr>
            <w:tcW w:w="1363" w:type="dxa"/>
            <w:tcBorders>
              <w:top w:val="single" w:sz="4" w:space="0" w:color="000000"/>
              <w:left w:val="single" w:sz="4" w:space="0" w:color="000000"/>
              <w:bottom w:val="single" w:sz="4" w:space="0" w:color="000000"/>
              <w:right w:val="single" w:sz="4" w:space="0" w:color="000000"/>
            </w:tcBorders>
          </w:tcPr>
          <w:p w:rsidR="007E5C63" w:rsidRPr="007E5C63" w:rsidRDefault="007E5C63" w:rsidP="007E5C63">
            <w:pPr>
              <w:spacing w:after="0"/>
              <w:jc w:val="center"/>
              <w:rPr>
                <w:rFonts w:ascii="Times New Roman" w:hAnsi="Times New Roman" w:cs="Times New Roman"/>
                <w:sz w:val="24"/>
                <w:szCs w:val="24"/>
              </w:rPr>
            </w:pPr>
            <w:r w:rsidRPr="007E5C63">
              <w:rPr>
                <w:rFonts w:ascii="Times New Roman" w:hAnsi="Times New Roman" w:cs="Times New Roman"/>
                <w:sz w:val="24"/>
                <w:szCs w:val="24"/>
              </w:rPr>
              <w:t>92,9</w:t>
            </w:r>
          </w:p>
        </w:tc>
        <w:tc>
          <w:tcPr>
            <w:tcW w:w="1393" w:type="dxa"/>
            <w:tcBorders>
              <w:top w:val="single" w:sz="4" w:space="0" w:color="000000"/>
              <w:left w:val="single" w:sz="4" w:space="0" w:color="000000"/>
              <w:bottom w:val="single" w:sz="4" w:space="0" w:color="000000"/>
              <w:right w:val="single" w:sz="4" w:space="0" w:color="000000"/>
            </w:tcBorders>
          </w:tcPr>
          <w:p w:rsidR="007E5C63" w:rsidRPr="007E5C63" w:rsidRDefault="007E5C63" w:rsidP="007E5C63">
            <w:pPr>
              <w:spacing w:after="0"/>
              <w:jc w:val="center"/>
              <w:rPr>
                <w:rFonts w:ascii="Times New Roman" w:hAnsi="Times New Roman" w:cs="Times New Roman"/>
                <w:sz w:val="24"/>
                <w:szCs w:val="24"/>
              </w:rPr>
            </w:pPr>
            <w:r w:rsidRPr="007E5C63">
              <w:rPr>
                <w:rFonts w:ascii="Times New Roman" w:hAnsi="Times New Roman" w:cs="Times New Roman"/>
                <w:sz w:val="24"/>
                <w:szCs w:val="24"/>
              </w:rPr>
              <w:t>100,0</w:t>
            </w:r>
          </w:p>
        </w:tc>
        <w:tc>
          <w:tcPr>
            <w:tcW w:w="2558"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7E5C63" w:rsidRPr="007E5C63" w:rsidRDefault="007E5C63" w:rsidP="007E5C63">
            <w:pPr>
              <w:spacing w:after="0"/>
              <w:rPr>
                <w:rFonts w:ascii="Times New Roman" w:hAnsi="Times New Roman" w:cs="Times New Roman"/>
                <w:sz w:val="24"/>
                <w:szCs w:val="24"/>
              </w:rPr>
            </w:pPr>
            <w:r w:rsidRPr="007E5C63">
              <w:rPr>
                <w:rFonts w:ascii="Times New Roman" w:hAnsi="Times New Roman" w:cs="Times New Roman"/>
                <w:sz w:val="24"/>
                <w:szCs w:val="24"/>
              </w:rPr>
              <w:t>Администрация Дячкинского сельского поселения,</w:t>
            </w:r>
          </w:p>
          <w:p w:rsidR="007E5C63" w:rsidRPr="007E5C63" w:rsidRDefault="007E5C63" w:rsidP="007E5C63">
            <w:pPr>
              <w:spacing w:after="0"/>
              <w:rPr>
                <w:rFonts w:ascii="Times New Roman" w:hAnsi="Times New Roman" w:cs="Times New Roman"/>
                <w:sz w:val="24"/>
                <w:szCs w:val="24"/>
              </w:rPr>
            </w:pPr>
            <w:r w:rsidRPr="007E5C63">
              <w:rPr>
                <w:rFonts w:ascii="Times New Roman" w:hAnsi="Times New Roman" w:cs="Times New Roman"/>
                <w:sz w:val="24"/>
                <w:szCs w:val="24"/>
              </w:rPr>
              <w:t xml:space="preserve">МБОУ </w:t>
            </w:r>
            <w:proofErr w:type="spellStart"/>
            <w:r w:rsidRPr="007E5C63">
              <w:rPr>
                <w:rFonts w:ascii="Times New Roman" w:hAnsi="Times New Roman" w:cs="Times New Roman"/>
                <w:sz w:val="24"/>
                <w:szCs w:val="24"/>
              </w:rPr>
              <w:t>Дячкинская</w:t>
            </w:r>
            <w:proofErr w:type="spellEnd"/>
            <w:r w:rsidRPr="007E5C63">
              <w:rPr>
                <w:rFonts w:ascii="Times New Roman" w:hAnsi="Times New Roman" w:cs="Times New Roman"/>
                <w:sz w:val="24"/>
                <w:szCs w:val="24"/>
              </w:rPr>
              <w:t xml:space="preserve"> СОШ,</w:t>
            </w:r>
          </w:p>
          <w:p w:rsidR="007E5C63" w:rsidRPr="007E5C63" w:rsidRDefault="007E5C63" w:rsidP="007E5C63">
            <w:pPr>
              <w:spacing w:after="0"/>
              <w:rPr>
                <w:rFonts w:ascii="Times New Roman" w:hAnsi="Times New Roman" w:cs="Times New Roman"/>
                <w:sz w:val="24"/>
                <w:szCs w:val="24"/>
              </w:rPr>
            </w:pPr>
            <w:r w:rsidRPr="007E5C63">
              <w:rPr>
                <w:rFonts w:ascii="Times New Roman" w:hAnsi="Times New Roman" w:cs="Times New Roman"/>
                <w:sz w:val="24"/>
                <w:szCs w:val="24"/>
              </w:rPr>
              <w:t>МБОУ Васильевская ООШ</w:t>
            </w: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E5C63" w:rsidRPr="007E5C63" w:rsidRDefault="007E5C63" w:rsidP="007E5C63">
            <w:pPr>
              <w:spacing w:after="0"/>
              <w:jc w:val="center"/>
              <w:rPr>
                <w:rFonts w:ascii="Times New Roman" w:hAnsi="Times New Roman" w:cs="Times New Roman"/>
                <w:sz w:val="24"/>
                <w:szCs w:val="24"/>
              </w:rPr>
            </w:pPr>
            <w:r w:rsidRPr="007E5C63">
              <w:rPr>
                <w:rFonts w:ascii="Times New Roman" w:hAnsi="Times New Roman" w:cs="Times New Roman"/>
                <w:sz w:val="24"/>
                <w:szCs w:val="24"/>
              </w:rPr>
              <w:t>–</w:t>
            </w:r>
          </w:p>
        </w:tc>
      </w:tr>
    </w:tbl>
    <w:p w:rsidR="007E5C63" w:rsidRPr="007E5C63" w:rsidRDefault="007E5C63" w:rsidP="007E5C63">
      <w:pPr>
        <w:spacing w:after="0" w:line="216" w:lineRule="auto"/>
        <w:ind w:firstLine="709"/>
        <w:jc w:val="both"/>
        <w:rPr>
          <w:rFonts w:ascii="Times New Roman" w:hAnsi="Times New Roman" w:cs="Times New Roman"/>
          <w:sz w:val="24"/>
          <w:szCs w:val="24"/>
          <w:highlight w:val="yellow"/>
        </w:rPr>
      </w:pPr>
    </w:p>
    <w:p w:rsidR="007E5C63" w:rsidRPr="007E5C63" w:rsidRDefault="007E5C63" w:rsidP="007E5C63">
      <w:pPr>
        <w:spacing w:after="0" w:line="216" w:lineRule="auto"/>
        <w:ind w:firstLine="709"/>
        <w:jc w:val="both"/>
        <w:rPr>
          <w:rFonts w:ascii="Times New Roman" w:hAnsi="Times New Roman" w:cs="Times New Roman"/>
          <w:sz w:val="24"/>
          <w:szCs w:val="24"/>
        </w:rPr>
      </w:pPr>
      <w:r w:rsidRPr="007E5C63">
        <w:rPr>
          <w:rFonts w:ascii="Times New Roman" w:hAnsi="Times New Roman" w:cs="Times New Roman"/>
          <w:sz w:val="24"/>
          <w:szCs w:val="24"/>
        </w:rPr>
        <w:t>Примечание.</w:t>
      </w:r>
    </w:p>
    <w:p w:rsidR="007E5C63" w:rsidRPr="007E5C63" w:rsidRDefault="007E5C63" w:rsidP="007E5C63">
      <w:pPr>
        <w:spacing w:after="0" w:line="216" w:lineRule="auto"/>
        <w:ind w:firstLine="709"/>
        <w:jc w:val="both"/>
        <w:rPr>
          <w:rFonts w:ascii="Times New Roman" w:hAnsi="Times New Roman" w:cs="Times New Roman"/>
          <w:sz w:val="24"/>
          <w:szCs w:val="24"/>
        </w:rPr>
      </w:pPr>
      <w:r w:rsidRPr="007E5C63">
        <w:rPr>
          <w:rFonts w:ascii="Times New Roman" w:hAnsi="Times New Roman" w:cs="Times New Roman"/>
          <w:sz w:val="24"/>
          <w:szCs w:val="24"/>
        </w:rPr>
        <w:t>Используемые сокращения:</w:t>
      </w:r>
      <w:r>
        <w:rPr>
          <w:rFonts w:ascii="Times New Roman" w:hAnsi="Times New Roman" w:cs="Times New Roman"/>
          <w:sz w:val="24"/>
          <w:szCs w:val="24"/>
        </w:rPr>
        <w:t xml:space="preserve"> </w:t>
      </w:r>
      <w:r w:rsidRPr="007E5C63">
        <w:rPr>
          <w:rFonts w:ascii="Times New Roman" w:hAnsi="Times New Roman" w:cs="Times New Roman"/>
          <w:sz w:val="24"/>
          <w:szCs w:val="24"/>
        </w:rPr>
        <w:t>МП – муниципальная программа;</w:t>
      </w:r>
      <w:r>
        <w:rPr>
          <w:rFonts w:ascii="Times New Roman" w:hAnsi="Times New Roman" w:cs="Times New Roman"/>
          <w:sz w:val="24"/>
          <w:szCs w:val="24"/>
        </w:rPr>
        <w:t xml:space="preserve"> </w:t>
      </w:r>
      <w:r w:rsidRPr="007E5C63">
        <w:rPr>
          <w:rFonts w:ascii="Times New Roman" w:hAnsi="Times New Roman" w:cs="Times New Roman"/>
          <w:sz w:val="24"/>
          <w:szCs w:val="24"/>
        </w:rPr>
        <w:t>ОКЕИ – общероссийский классификатор единиц измерения.</w:t>
      </w:r>
    </w:p>
    <w:p w:rsidR="007E5C63" w:rsidRPr="007E5C63" w:rsidRDefault="007E5C63" w:rsidP="007E5C63">
      <w:pPr>
        <w:pStyle w:val="Standard"/>
        <w:ind w:firstLine="709"/>
        <w:jc w:val="both"/>
      </w:pPr>
    </w:p>
    <w:p w:rsidR="007E5C63" w:rsidRPr="007E5C63" w:rsidRDefault="007E5C63" w:rsidP="007E5C63">
      <w:pPr>
        <w:pStyle w:val="Standard"/>
        <w:jc w:val="center"/>
      </w:pPr>
      <w:r w:rsidRPr="007E5C63">
        <w:t xml:space="preserve">3. Перечень мероприятий (результатов) комплекса процессных мероприятий </w:t>
      </w:r>
    </w:p>
    <w:p w:rsidR="007E5C63" w:rsidRPr="007E5C63" w:rsidRDefault="007E5C63" w:rsidP="007E5C63">
      <w:pPr>
        <w:pStyle w:val="Standard"/>
        <w:jc w:val="cente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761"/>
        <w:gridCol w:w="6244"/>
        <w:gridCol w:w="1947"/>
        <w:gridCol w:w="6624"/>
        <w:gridCol w:w="1367"/>
        <w:gridCol w:w="1047"/>
        <w:gridCol w:w="856"/>
        <w:gridCol w:w="832"/>
        <w:gridCol w:w="815"/>
        <w:gridCol w:w="1047"/>
      </w:tblGrid>
      <w:tr w:rsidR="007E5C63" w:rsidRPr="007E5C63" w:rsidTr="005526FB">
        <w:trPr>
          <w:tblHeader/>
        </w:trPr>
        <w:tc>
          <w:tcPr>
            <w:tcW w:w="761" w:type="dxa"/>
            <w:vMerge w:val="restart"/>
            <w:tcBorders>
              <w:top w:val="single" w:sz="4" w:space="0" w:color="000000"/>
              <w:left w:val="single" w:sz="4" w:space="0" w:color="000000"/>
              <w:bottom w:val="single" w:sz="4" w:space="0" w:color="000000"/>
              <w:right w:val="single" w:sz="4" w:space="0" w:color="000000"/>
            </w:tcBorders>
            <w:tcMar>
              <w:left w:w="108" w:type="dxa"/>
              <w:right w:w="108" w:type="dxa"/>
            </w:tcMar>
          </w:tcPr>
          <w:p w:rsidR="007E5C63" w:rsidRPr="007E5C63" w:rsidRDefault="007E5C63" w:rsidP="007E5C63">
            <w:pPr>
              <w:pStyle w:val="Standard"/>
              <w:jc w:val="center"/>
            </w:pPr>
            <w:r w:rsidRPr="007E5C63">
              <w:t>№</w:t>
            </w:r>
          </w:p>
          <w:p w:rsidR="007E5C63" w:rsidRPr="007E5C63" w:rsidRDefault="007E5C63" w:rsidP="007E5C63">
            <w:pPr>
              <w:pStyle w:val="Standard"/>
              <w:jc w:val="center"/>
            </w:pPr>
            <w:r w:rsidRPr="007E5C63">
              <w:t>п/п</w:t>
            </w:r>
          </w:p>
        </w:tc>
        <w:tc>
          <w:tcPr>
            <w:tcW w:w="6244" w:type="dxa"/>
            <w:vMerge w:val="restart"/>
            <w:tcBorders>
              <w:top w:val="single" w:sz="4" w:space="0" w:color="000000"/>
              <w:left w:val="single" w:sz="4" w:space="0" w:color="000000"/>
              <w:bottom w:val="single" w:sz="4" w:space="0" w:color="000000"/>
              <w:right w:val="single" w:sz="4" w:space="0" w:color="000000"/>
            </w:tcBorders>
            <w:tcMar>
              <w:left w:w="108" w:type="dxa"/>
              <w:right w:w="108" w:type="dxa"/>
            </w:tcMar>
          </w:tcPr>
          <w:p w:rsidR="007E5C63" w:rsidRPr="007E5C63" w:rsidRDefault="007E5C63" w:rsidP="007E5C63">
            <w:pPr>
              <w:pStyle w:val="Standard"/>
              <w:jc w:val="center"/>
            </w:pPr>
            <w:r w:rsidRPr="007E5C63">
              <w:t>Наименование мероприятия (результата)</w:t>
            </w:r>
          </w:p>
        </w:tc>
        <w:tc>
          <w:tcPr>
            <w:tcW w:w="1947" w:type="dxa"/>
            <w:vMerge w:val="restart"/>
            <w:tcBorders>
              <w:top w:val="single" w:sz="4" w:space="0" w:color="000000"/>
              <w:left w:val="single" w:sz="4" w:space="0" w:color="000000"/>
              <w:bottom w:val="single" w:sz="4" w:space="0" w:color="000000"/>
              <w:right w:val="single" w:sz="4" w:space="0" w:color="000000"/>
            </w:tcBorders>
            <w:tcMar>
              <w:left w:w="108" w:type="dxa"/>
              <w:right w:w="108" w:type="dxa"/>
            </w:tcMar>
          </w:tcPr>
          <w:p w:rsidR="007E5C63" w:rsidRPr="007E5C63" w:rsidRDefault="007E5C63" w:rsidP="007E5C63">
            <w:pPr>
              <w:pStyle w:val="Standard"/>
              <w:jc w:val="center"/>
            </w:pPr>
            <w:r w:rsidRPr="007E5C63">
              <w:t>Тип мероприятия (результата)</w:t>
            </w:r>
          </w:p>
        </w:tc>
        <w:tc>
          <w:tcPr>
            <w:tcW w:w="6624" w:type="dxa"/>
            <w:vMerge w:val="restart"/>
            <w:tcBorders>
              <w:top w:val="single" w:sz="4" w:space="0" w:color="000000"/>
              <w:left w:val="single" w:sz="4" w:space="0" w:color="000000"/>
              <w:bottom w:val="single" w:sz="4" w:space="0" w:color="000000"/>
              <w:right w:val="single" w:sz="4" w:space="0" w:color="000000"/>
            </w:tcBorders>
            <w:tcMar>
              <w:left w:w="108" w:type="dxa"/>
              <w:right w:w="108" w:type="dxa"/>
            </w:tcMar>
          </w:tcPr>
          <w:p w:rsidR="007E5C63" w:rsidRPr="007E5C63" w:rsidRDefault="007E5C63" w:rsidP="007E5C63">
            <w:pPr>
              <w:pStyle w:val="Standard"/>
              <w:jc w:val="center"/>
            </w:pPr>
            <w:r w:rsidRPr="007E5C63">
              <w:t>Характеристика</w:t>
            </w:r>
          </w:p>
        </w:tc>
        <w:tc>
          <w:tcPr>
            <w:tcW w:w="1367" w:type="dxa"/>
            <w:vMerge w:val="restart"/>
            <w:tcBorders>
              <w:top w:val="single" w:sz="4" w:space="0" w:color="000000"/>
              <w:left w:val="single" w:sz="4" w:space="0" w:color="000000"/>
              <w:bottom w:val="single" w:sz="4" w:space="0" w:color="000000"/>
              <w:right w:val="single" w:sz="4" w:space="0" w:color="000000"/>
            </w:tcBorders>
            <w:tcMar>
              <w:left w:w="108" w:type="dxa"/>
              <w:right w:w="108" w:type="dxa"/>
            </w:tcMar>
          </w:tcPr>
          <w:p w:rsidR="007E5C63" w:rsidRPr="007E5C63" w:rsidRDefault="007E5C63" w:rsidP="007E5C63">
            <w:pPr>
              <w:pStyle w:val="Standard"/>
              <w:jc w:val="center"/>
            </w:pPr>
            <w:r w:rsidRPr="007E5C63">
              <w:t xml:space="preserve">Единица </w:t>
            </w:r>
            <w:proofErr w:type="spellStart"/>
            <w:proofErr w:type="gramStart"/>
            <w:r w:rsidRPr="007E5C63">
              <w:t>измере-ния</w:t>
            </w:r>
            <w:proofErr w:type="spellEnd"/>
            <w:proofErr w:type="gramEnd"/>
            <w:r w:rsidRPr="007E5C63">
              <w:t xml:space="preserve"> (по ОКЕИ)</w:t>
            </w:r>
          </w:p>
        </w:tc>
        <w:tc>
          <w:tcPr>
            <w:tcW w:w="1903"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tcPr>
          <w:p w:rsidR="007E5C63" w:rsidRPr="007E5C63" w:rsidRDefault="007E5C63" w:rsidP="007E5C63">
            <w:pPr>
              <w:pStyle w:val="Standard"/>
              <w:jc w:val="center"/>
            </w:pPr>
            <w:r w:rsidRPr="007E5C63">
              <w:t>Базовое значение</w:t>
            </w:r>
          </w:p>
        </w:tc>
        <w:tc>
          <w:tcPr>
            <w:tcW w:w="2694" w:type="dxa"/>
            <w:gridSpan w:val="3"/>
            <w:tcBorders>
              <w:top w:val="single" w:sz="4" w:space="0" w:color="000000"/>
              <w:left w:val="single" w:sz="4" w:space="0" w:color="000000"/>
              <w:bottom w:val="single" w:sz="4" w:space="0" w:color="000000"/>
              <w:right w:val="single" w:sz="4" w:space="0" w:color="000000"/>
            </w:tcBorders>
            <w:tcMar>
              <w:left w:w="108" w:type="dxa"/>
              <w:right w:w="108" w:type="dxa"/>
            </w:tcMar>
          </w:tcPr>
          <w:p w:rsidR="007E5C63" w:rsidRPr="007E5C63" w:rsidRDefault="007E5C63" w:rsidP="007E5C63">
            <w:pPr>
              <w:pStyle w:val="Standard"/>
              <w:jc w:val="center"/>
            </w:pPr>
            <w:r w:rsidRPr="007E5C63">
              <w:t>Значение результата по годам реализации</w:t>
            </w:r>
          </w:p>
        </w:tc>
      </w:tr>
      <w:tr w:rsidR="007E5C63" w:rsidRPr="007E5C63" w:rsidTr="005526FB">
        <w:trPr>
          <w:tblHeader/>
        </w:trPr>
        <w:tc>
          <w:tcPr>
            <w:tcW w:w="761" w:type="dxa"/>
            <w:vMerge/>
            <w:tcBorders>
              <w:top w:val="single" w:sz="4" w:space="0" w:color="000000"/>
              <w:left w:val="single" w:sz="4" w:space="0" w:color="000000"/>
              <w:bottom w:val="single" w:sz="4" w:space="0" w:color="000000"/>
              <w:right w:val="single" w:sz="4" w:space="0" w:color="000000"/>
            </w:tcBorders>
            <w:tcMar>
              <w:left w:w="108" w:type="dxa"/>
              <w:right w:w="108" w:type="dxa"/>
            </w:tcMar>
          </w:tcPr>
          <w:p w:rsidR="007E5C63" w:rsidRPr="007E5C63" w:rsidRDefault="007E5C63" w:rsidP="007E5C63">
            <w:pPr>
              <w:spacing w:after="0"/>
              <w:rPr>
                <w:rFonts w:ascii="Times New Roman" w:hAnsi="Times New Roman" w:cs="Times New Roman"/>
                <w:sz w:val="24"/>
                <w:szCs w:val="24"/>
              </w:rPr>
            </w:pPr>
          </w:p>
        </w:tc>
        <w:tc>
          <w:tcPr>
            <w:tcW w:w="6244" w:type="dxa"/>
            <w:vMerge/>
            <w:tcBorders>
              <w:top w:val="single" w:sz="4" w:space="0" w:color="000000"/>
              <w:left w:val="single" w:sz="4" w:space="0" w:color="000000"/>
              <w:bottom w:val="single" w:sz="4" w:space="0" w:color="000000"/>
              <w:right w:val="single" w:sz="4" w:space="0" w:color="000000"/>
            </w:tcBorders>
            <w:tcMar>
              <w:left w:w="108" w:type="dxa"/>
              <w:right w:w="108" w:type="dxa"/>
            </w:tcMar>
          </w:tcPr>
          <w:p w:rsidR="007E5C63" w:rsidRPr="007E5C63" w:rsidRDefault="007E5C63" w:rsidP="007E5C63">
            <w:pPr>
              <w:spacing w:after="0"/>
              <w:rPr>
                <w:rFonts w:ascii="Times New Roman" w:hAnsi="Times New Roman" w:cs="Times New Roman"/>
                <w:sz w:val="24"/>
                <w:szCs w:val="24"/>
              </w:rPr>
            </w:pPr>
          </w:p>
        </w:tc>
        <w:tc>
          <w:tcPr>
            <w:tcW w:w="1947" w:type="dxa"/>
            <w:vMerge/>
            <w:tcBorders>
              <w:top w:val="single" w:sz="4" w:space="0" w:color="000000"/>
              <w:left w:val="single" w:sz="4" w:space="0" w:color="000000"/>
              <w:bottom w:val="single" w:sz="4" w:space="0" w:color="000000"/>
              <w:right w:val="single" w:sz="4" w:space="0" w:color="000000"/>
            </w:tcBorders>
            <w:tcMar>
              <w:left w:w="108" w:type="dxa"/>
              <w:right w:w="108" w:type="dxa"/>
            </w:tcMar>
          </w:tcPr>
          <w:p w:rsidR="007E5C63" w:rsidRPr="007E5C63" w:rsidRDefault="007E5C63" w:rsidP="007E5C63">
            <w:pPr>
              <w:spacing w:after="0"/>
              <w:rPr>
                <w:rFonts w:ascii="Times New Roman" w:hAnsi="Times New Roman" w:cs="Times New Roman"/>
                <w:sz w:val="24"/>
                <w:szCs w:val="24"/>
              </w:rPr>
            </w:pPr>
          </w:p>
        </w:tc>
        <w:tc>
          <w:tcPr>
            <w:tcW w:w="6624" w:type="dxa"/>
            <w:vMerge/>
            <w:tcBorders>
              <w:top w:val="single" w:sz="4" w:space="0" w:color="000000"/>
              <w:left w:val="single" w:sz="4" w:space="0" w:color="000000"/>
              <w:bottom w:val="single" w:sz="4" w:space="0" w:color="000000"/>
              <w:right w:val="single" w:sz="4" w:space="0" w:color="000000"/>
            </w:tcBorders>
            <w:tcMar>
              <w:left w:w="108" w:type="dxa"/>
              <w:right w:w="108" w:type="dxa"/>
            </w:tcMar>
          </w:tcPr>
          <w:p w:rsidR="007E5C63" w:rsidRPr="007E5C63" w:rsidRDefault="007E5C63" w:rsidP="007E5C63">
            <w:pPr>
              <w:spacing w:after="0"/>
              <w:rPr>
                <w:rFonts w:ascii="Times New Roman" w:hAnsi="Times New Roman" w:cs="Times New Roman"/>
                <w:sz w:val="24"/>
                <w:szCs w:val="24"/>
              </w:rPr>
            </w:pPr>
          </w:p>
        </w:tc>
        <w:tc>
          <w:tcPr>
            <w:tcW w:w="1367" w:type="dxa"/>
            <w:vMerge/>
            <w:tcBorders>
              <w:top w:val="single" w:sz="4" w:space="0" w:color="000000"/>
              <w:left w:val="single" w:sz="4" w:space="0" w:color="000000"/>
              <w:bottom w:val="single" w:sz="4" w:space="0" w:color="000000"/>
              <w:right w:val="single" w:sz="4" w:space="0" w:color="000000"/>
            </w:tcBorders>
            <w:tcMar>
              <w:left w:w="108" w:type="dxa"/>
              <w:right w:w="108" w:type="dxa"/>
            </w:tcMar>
          </w:tcPr>
          <w:p w:rsidR="007E5C63" w:rsidRPr="007E5C63" w:rsidRDefault="007E5C63" w:rsidP="007E5C63">
            <w:pPr>
              <w:spacing w:after="0"/>
              <w:rPr>
                <w:rFonts w:ascii="Times New Roman" w:hAnsi="Times New Roman" w:cs="Times New Roman"/>
                <w:sz w:val="24"/>
                <w:szCs w:val="24"/>
              </w:rPr>
            </w:pPr>
          </w:p>
        </w:tc>
        <w:tc>
          <w:tcPr>
            <w:tcW w:w="104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7E5C63" w:rsidRPr="007E5C63" w:rsidRDefault="007E5C63" w:rsidP="007E5C63">
            <w:pPr>
              <w:pStyle w:val="Standard"/>
              <w:jc w:val="center"/>
            </w:pPr>
            <w:proofErr w:type="spellStart"/>
            <w:proofErr w:type="gramStart"/>
            <w:r w:rsidRPr="007E5C63">
              <w:t>значе-ние</w:t>
            </w:r>
            <w:proofErr w:type="spellEnd"/>
            <w:proofErr w:type="gramEnd"/>
          </w:p>
        </w:tc>
        <w:tc>
          <w:tcPr>
            <w:tcW w:w="85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7E5C63" w:rsidRPr="007E5C63" w:rsidRDefault="007E5C63" w:rsidP="007E5C63">
            <w:pPr>
              <w:pStyle w:val="Standard"/>
              <w:jc w:val="center"/>
            </w:pPr>
            <w:r w:rsidRPr="007E5C63">
              <w:t>год</w:t>
            </w:r>
          </w:p>
        </w:tc>
        <w:tc>
          <w:tcPr>
            <w:tcW w:w="83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7E5C63" w:rsidRPr="007E5C63" w:rsidRDefault="007E5C63" w:rsidP="007E5C63">
            <w:pPr>
              <w:pStyle w:val="Standard"/>
              <w:jc w:val="center"/>
            </w:pPr>
            <w:r w:rsidRPr="007E5C63">
              <w:t>2025</w:t>
            </w:r>
          </w:p>
        </w:tc>
        <w:tc>
          <w:tcPr>
            <w:tcW w:w="81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7E5C63" w:rsidRPr="007E5C63" w:rsidRDefault="007E5C63" w:rsidP="007E5C63">
            <w:pPr>
              <w:pStyle w:val="Standard"/>
              <w:jc w:val="center"/>
            </w:pPr>
            <w:r w:rsidRPr="007E5C63">
              <w:t>2026</w:t>
            </w:r>
          </w:p>
        </w:tc>
        <w:tc>
          <w:tcPr>
            <w:tcW w:w="104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7E5C63" w:rsidRPr="007E5C63" w:rsidRDefault="007E5C63" w:rsidP="007E5C63">
            <w:pPr>
              <w:pStyle w:val="Standard"/>
              <w:jc w:val="center"/>
            </w:pPr>
            <w:r w:rsidRPr="007E5C63">
              <w:t>2027</w:t>
            </w:r>
          </w:p>
        </w:tc>
      </w:tr>
    </w:tbl>
    <w:p w:rsidR="007E5C63" w:rsidRPr="007E5C63" w:rsidRDefault="007E5C63" w:rsidP="007E5C63">
      <w:pPr>
        <w:spacing w:after="0"/>
        <w:rPr>
          <w:rFonts w:ascii="Times New Roman" w:hAnsi="Times New Roman" w:cs="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761"/>
        <w:gridCol w:w="6244"/>
        <w:gridCol w:w="1947"/>
        <w:gridCol w:w="6624"/>
        <w:gridCol w:w="1367"/>
        <w:gridCol w:w="1047"/>
        <w:gridCol w:w="855"/>
        <w:gridCol w:w="832"/>
        <w:gridCol w:w="815"/>
        <w:gridCol w:w="1048"/>
      </w:tblGrid>
      <w:tr w:rsidR="007E5C63" w:rsidRPr="007E5C63" w:rsidTr="005526FB">
        <w:trPr>
          <w:tblHeader/>
        </w:trPr>
        <w:tc>
          <w:tcPr>
            <w:tcW w:w="76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7E5C63" w:rsidRPr="007E5C63" w:rsidRDefault="007E5C63" w:rsidP="007E5C63">
            <w:pPr>
              <w:pStyle w:val="Standard"/>
              <w:jc w:val="center"/>
            </w:pPr>
            <w:r w:rsidRPr="007E5C63">
              <w:t>1</w:t>
            </w:r>
          </w:p>
        </w:tc>
        <w:tc>
          <w:tcPr>
            <w:tcW w:w="624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7E5C63" w:rsidRPr="007E5C63" w:rsidRDefault="007E5C63" w:rsidP="007E5C63">
            <w:pPr>
              <w:pStyle w:val="Standard"/>
              <w:jc w:val="center"/>
            </w:pPr>
            <w:r w:rsidRPr="007E5C63">
              <w:t>2</w:t>
            </w:r>
          </w:p>
        </w:tc>
        <w:tc>
          <w:tcPr>
            <w:tcW w:w="194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7E5C63" w:rsidRPr="007E5C63" w:rsidRDefault="007E5C63" w:rsidP="007E5C63">
            <w:pPr>
              <w:pStyle w:val="Standard"/>
              <w:jc w:val="center"/>
            </w:pPr>
            <w:r w:rsidRPr="007E5C63">
              <w:t>3</w:t>
            </w:r>
          </w:p>
        </w:tc>
        <w:tc>
          <w:tcPr>
            <w:tcW w:w="662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7E5C63" w:rsidRPr="007E5C63" w:rsidRDefault="007E5C63" w:rsidP="007E5C63">
            <w:pPr>
              <w:pStyle w:val="Standard"/>
              <w:jc w:val="center"/>
            </w:pPr>
            <w:r w:rsidRPr="007E5C63">
              <w:t>4</w:t>
            </w:r>
          </w:p>
        </w:tc>
        <w:tc>
          <w:tcPr>
            <w:tcW w:w="136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7E5C63" w:rsidRPr="007E5C63" w:rsidRDefault="007E5C63" w:rsidP="007E5C63">
            <w:pPr>
              <w:pStyle w:val="Standard"/>
              <w:jc w:val="center"/>
            </w:pPr>
            <w:r w:rsidRPr="007E5C63">
              <w:t>5</w:t>
            </w:r>
          </w:p>
        </w:tc>
        <w:tc>
          <w:tcPr>
            <w:tcW w:w="104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7E5C63" w:rsidRPr="007E5C63" w:rsidRDefault="007E5C63" w:rsidP="007E5C63">
            <w:pPr>
              <w:pStyle w:val="Standard"/>
              <w:jc w:val="center"/>
            </w:pPr>
            <w:r w:rsidRPr="007E5C63">
              <w:t>6</w:t>
            </w:r>
          </w:p>
        </w:tc>
        <w:tc>
          <w:tcPr>
            <w:tcW w:w="85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7E5C63" w:rsidRPr="007E5C63" w:rsidRDefault="007E5C63" w:rsidP="007E5C63">
            <w:pPr>
              <w:pStyle w:val="Standard"/>
              <w:jc w:val="center"/>
            </w:pPr>
            <w:r w:rsidRPr="007E5C63">
              <w:t>7</w:t>
            </w:r>
          </w:p>
        </w:tc>
        <w:tc>
          <w:tcPr>
            <w:tcW w:w="83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7E5C63" w:rsidRPr="007E5C63" w:rsidRDefault="007E5C63" w:rsidP="007E5C63">
            <w:pPr>
              <w:pStyle w:val="Standard"/>
              <w:jc w:val="center"/>
            </w:pPr>
            <w:r w:rsidRPr="007E5C63">
              <w:t>8</w:t>
            </w:r>
          </w:p>
        </w:tc>
        <w:tc>
          <w:tcPr>
            <w:tcW w:w="81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7E5C63" w:rsidRPr="007E5C63" w:rsidRDefault="007E5C63" w:rsidP="007E5C63">
            <w:pPr>
              <w:pStyle w:val="Standard"/>
              <w:jc w:val="center"/>
            </w:pPr>
            <w:r w:rsidRPr="007E5C63">
              <w:t>9</w:t>
            </w:r>
          </w:p>
        </w:tc>
        <w:tc>
          <w:tcPr>
            <w:tcW w:w="104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7E5C63" w:rsidRPr="007E5C63" w:rsidRDefault="007E5C63" w:rsidP="007E5C63">
            <w:pPr>
              <w:pStyle w:val="Standard"/>
              <w:jc w:val="center"/>
            </w:pPr>
            <w:r w:rsidRPr="007E5C63">
              <w:t>10</w:t>
            </w:r>
          </w:p>
        </w:tc>
      </w:tr>
      <w:tr w:rsidR="007E5C63" w:rsidRPr="007E5C63" w:rsidTr="005526FB">
        <w:tc>
          <w:tcPr>
            <w:tcW w:w="21540" w:type="dxa"/>
            <w:gridSpan w:val="10"/>
            <w:tcBorders>
              <w:top w:val="single" w:sz="4" w:space="0" w:color="000000"/>
              <w:left w:val="single" w:sz="4" w:space="0" w:color="000000"/>
              <w:bottom w:val="single" w:sz="4" w:space="0" w:color="000000"/>
              <w:right w:val="single" w:sz="4" w:space="0" w:color="000000"/>
            </w:tcBorders>
            <w:shd w:val="clear" w:color="auto" w:fill="FFFFFF"/>
            <w:tcMar>
              <w:left w:w="75" w:type="dxa"/>
              <w:right w:w="75" w:type="dxa"/>
            </w:tcMar>
          </w:tcPr>
          <w:p w:rsidR="007E5C63" w:rsidRPr="007E5C63" w:rsidRDefault="007E5C63" w:rsidP="007E5C63">
            <w:pPr>
              <w:pStyle w:val="Standard"/>
              <w:jc w:val="center"/>
            </w:pPr>
            <w:r w:rsidRPr="007E5C63">
              <w:t xml:space="preserve">1. Задача комплекса процессных мероприятий «Осуществлен мониторинг развития </w:t>
            </w:r>
            <w:proofErr w:type="spellStart"/>
            <w:r w:rsidRPr="007E5C63">
              <w:t>наркоситуации</w:t>
            </w:r>
            <w:proofErr w:type="spellEnd"/>
            <w:r w:rsidRPr="007E5C63">
              <w:t xml:space="preserve"> в Дячкинском сельском поселении, </w:t>
            </w:r>
            <w:r w:rsidRPr="007E5C63">
              <w:br/>
              <w:t>а также сформирована система мотивации граждан к здоровому образу жизни, включая отказ от вредных привычек»</w:t>
            </w:r>
          </w:p>
        </w:tc>
      </w:tr>
      <w:tr w:rsidR="007E5C63" w:rsidRPr="007E5C63" w:rsidTr="005526FB">
        <w:tc>
          <w:tcPr>
            <w:tcW w:w="76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7E5C63" w:rsidRPr="007E5C63" w:rsidRDefault="007E5C63" w:rsidP="007E5C63">
            <w:pPr>
              <w:pStyle w:val="Standard"/>
              <w:jc w:val="center"/>
            </w:pPr>
            <w:r w:rsidRPr="007E5C63">
              <w:t>1.1.</w:t>
            </w:r>
          </w:p>
        </w:tc>
        <w:tc>
          <w:tcPr>
            <w:tcW w:w="6244" w:type="dxa"/>
            <w:tcBorders>
              <w:top w:val="single" w:sz="4" w:space="0" w:color="000000"/>
              <w:left w:val="single" w:sz="4" w:space="0" w:color="000000"/>
              <w:bottom w:val="single" w:sz="4" w:space="0" w:color="000000"/>
              <w:right w:val="single" w:sz="4" w:space="0" w:color="000000"/>
            </w:tcBorders>
            <w:tcMar>
              <w:left w:w="57" w:type="dxa"/>
              <w:right w:w="57" w:type="dxa"/>
            </w:tcMar>
          </w:tcPr>
          <w:p w:rsidR="007E5C63" w:rsidRPr="007E5C63" w:rsidRDefault="007E5C63" w:rsidP="007E5C63">
            <w:pPr>
              <w:pStyle w:val="Standard"/>
            </w:pPr>
            <w:r w:rsidRPr="007E5C63">
              <w:t>Мероприятие (результат) 3.1.</w:t>
            </w:r>
          </w:p>
          <w:p w:rsidR="007E5C63" w:rsidRPr="007E5C63" w:rsidRDefault="007E5C63" w:rsidP="007E5C63">
            <w:pPr>
              <w:pStyle w:val="Standard"/>
            </w:pPr>
            <w:r w:rsidRPr="007E5C63">
              <w:t xml:space="preserve">Проведен мониторинг </w:t>
            </w:r>
            <w:proofErr w:type="spellStart"/>
            <w:r w:rsidRPr="007E5C63">
              <w:t>наркоситуации</w:t>
            </w:r>
            <w:proofErr w:type="spellEnd"/>
            <w:r w:rsidRPr="007E5C63">
              <w:t xml:space="preserve"> в Дячкинском сельском поселении</w:t>
            </w:r>
          </w:p>
        </w:tc>
        <w:tc>
          <w:tcPr>
            <w:tcW w:w="194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7E5C63" w:rsidRPr="007E5C63" w:rsidRDefault="007E5C63" w:rsidP="007E5C63">
            <w:pPr>
              <w:pStyle w:val="Standard"/>
            </w:pPr>
            <w:proofErr w:type="spellStart"/>
            <w:proofErr w:type="gramStart"/>
            <w:r w:rsidRPr="007E5C63">
              <w:t>осуществле-ние</w:t>
            </w:r>
            <w:proofErr w:type="spellEnd"/>
            <w:proofErr w:type="gramEnd"/>
            <w:r w:rsidRPr="007E5C63">
              <w:t xml:space="preserve"> текущей деятельности</w:t>
            </w:r>
          </w:p>
        </w:tc>
        <w:tc>
          <w:tcPr>
            <w:tcW w:w="662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7E5C63" w:rsidRPr="007E5C63" w:rsidRDefault="007E5C63" w:rsidP="007E5C63">
            <w:pPr>
              <w:pStyle w:val="Standard"/>
            </w:pPr>
            <w:r w:rsidRPr="007E5C63">
              <w:t xml:space="preserve">формирование эффективной муниципальной политики на территории Дячкинского сельского поселения в сфере противодействия незаконному обороту наркотических средств, психотропных веществ и профилактики наркомании на основе периодического уточнения реальной </w:t>
            </w:r>
            <w:proofErr w:type="spellStart"/>
            <w:r w:rsidRPr="007E5C63">
              <w:t>наркоситуации</w:t>
            </w:r>
            <w:proofErr w:type="spellEnd"/>
          </w:p>
        </w:tc>
        <w:tc>
          <w:tcPr>
            <w:tcW w:w="136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7E5C63" w:rsidRPr="007E5C63" w:rsidRDefault="007E5C63" w:rsidP="007E5C63">
            <w:pPr>
              <w:spacing w:after="0"/>
              <w:jc w:val="center"/>
              <w:outlineLvl w:val="2"/>
              <w:rPr>
                <w:rFonts w:ascii="Times New Roman" w:hAnsi="Times New Roman" w:cs="Times New Roman"/>
                <w:sz w:val="24"/>
                <w:szCs w:val="24"/>
              </w:rPr>
            </w:pPr>
            <w:r w:rsidRPr="007E5C63">
              <w:rPr>
                <w:rFonts w:ascii="Times New Roman" w:hAnsi="Times New Roman" w:cs="Times New Roman"/>
                <w:sz w:val="24"/>
                <w:szCs w:val="24"/>
              </w:rPr>
              <w:t>единиц</w:t>
            </w:r>
          </w:p>
        </w:tc>
        <w:tc>
          <w:tcPr>
            <w:tcW w:w="104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7E5C63" w:rsidRPr="007E5C63" w:rsidRDefault="007E5C63" w:rsidP="007E5C63">
            <w:pPr>
              <w:spacing w:after="0"/>
              <w:jc w:val="center"/>
              <w:outlineLvl w:val="2"/>
              <w:rPr>
                <w:rFonts w:ascii="Times New Roman" w:hAnsi="Times New Roman" w:cs="Times New Roman"/>
                <w:sz w:val="24"/>
                <w:szCs w:val="24"/>
              </w:rPr>
            </w:pPr>
            <w:r w:rsidRPr="007E5C63">
              <w:rPr>
                <w:rFonts w:ascii="Times New Roman" w:hAnsi="Times New Roman" w:cs="Times New Roman"/>
                <w:sz w:val="24"/>
                <w:szCs w:val="24"/>
              </w:rPr>
              <w:t>1</w:t>
            </w:r>
          </w:p>
        </w:tc>
        <w:tc>
          <w:tcPr>
            <w:tcW w:w="85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7E5C63" w:rsidRPr="007E5C63" w:rsidRDefault="007E5C63" w:rsidP="007E5C63">
            <w:pPr>
              <w:spacing w:after="0"/>
              <w:jc w:val="center"/>
              <w:outlineLvl w:val="2"/>
              <w:rPr>
                <w:rFonts w:ascii="Times New Roman" w:hAnsi="Times New Roman" w:cs="Times New Roman"/>
                <w:sz w:val="24"/>
                <w:szCs w:val="24"/>
              </w:rPr>
            </w:pPr>
            <w:r w:rsidRPr="007E5C63">
              <w:rPr>
                <w:rFonts w:ascii="Times New Roman" w:hAnsi="Times New Roman" w:cs="Times New Roman"/>
                <w:sz w:val="24"/>
                <w:szCs w:val="24"/>
              </w:rPr>
              <w:t>2023</w:t>
            </w:r>
          </w:p>
        </w:tc>
        <w:tc>
          <w:tcPr>
            <w:tcW w:w="83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7E5C63" w:rsidRPr="007E5C63" w:rsidRDefault="007E5C63" w:rsidP="007E5C63">
            <w:pPr>
              <w:spacing w:after="0"/>
              <w:jc w:val="center"/>
              <w:outlineLvl w:val="2"/>
              <w:rPr>
                <w:rFonts w:ascii="Times New Roman" w:hAnsi="Times New Roman" w:cs="Times New Roman"/>
                <w:sz w:val="24"/>
                <w:szCs w:val="24"/>
              </w:rPr>
            </w:pPr>
            <w:r w:rsidRPr="007E5C63">
              <w:rPr>
                <w:rFonts w:ascii="Times New Roman" w:hAnsi="Times New Roman" w:cs="Times New Roman"/>
                <w:sz w:val="24"/>
                <w:szCs w:val="24"/>
              </w:rPr>
              <w:t>1</w:t>
            </w:r>
          </w:p>
        </w:tc>
        <w:tc>
          <w:tcPr>
            <w:tcW w:w="81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7E5C63" w:rsidRPr="007E5C63" w:rsidRDefault="007E5C63" w:rsidP="007E5C63">
            <w:pPr>
              <w:spacing w:after="0"/>
              <w:jc w:val="center"/>
              <w:outlineLvl w:val="2"/>
              <w:rPr>
                <w:rFonts w:ascii="Times New Roman" w:hAnsi="Times New Roman" w:cs="Times New Roman"/>
                <w:sz w:val="24"/>
                <w:szCs w:val="24"/>
              </w:rPr>
            </w:pPr>
            <w:r w:rsidRPr="007E5C63">
              <w:rPr>
                <w:rFonts w:ascii="Times New Roman" w:hAnsi="Times New Roman" w:cs="Times New Roman"/>
                <w:sz w:val="24"/>
                <w:szCs w:val="24"/>
              </w:rPr>
              <w:t>1</w:t>
            </w:r>
          </w:p>
        </w:tc>
        <w:tc>
          <w:tcPr>
            <w:tcW w:w="104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7E5C63" w:rsidRPr="007E5C63" w:rsidRDefault="007E5C63" w:rsidP="007E5C63">
            <w:pPr>
              <w:spacing w:after="0"/>
              <w:jc w:val="center"/>
              <w:outlineLvl w:val="2"/>
              <w:rPr>
                <w:rFonts w:ascii="Times New Roman" w:hAnsi="Times New Roman" w:cs="Times New Roman"/>
                <w:sz w:val="24"/>
                <w:szCs w:val="24"/>
              </w:rPr>
            </w:pPr>
            <w:r w:rsidRPr="007E5C63">
              <w:rPr>
                <w:rFonts w:ascii="Times New Roman" w:hAnsi="Times New Roman" w:cs="Times New Roman"/>
                <w:sz w:val="24"/>
                <w:szCs w:val="24"/>
              </w:rPr>
              <w:t>1</w:t>
            </w:r>
          </w:p>
        </w:tc>
      </w:tr>
      <w:tr w:rsidR="007E5C63" w:rsidRPr="007E5C63" w:rsidTr="005526FB">
        <w:tc>
          <w:tcPr>
            <w:tcW w:w="76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7E5C63" w:rsidRPr="007E5C63" w:rsidRDefault="007E5C63" w:rsidP="007E5C63">
            <w:pPr>
              <w:pStyle w:val="Standard"/>
              <w:spacing w:line="216" w:lineRule="auto"/>
              <w:jc w:val="center"/>
            </w:pPr>
            <w:r w:rsidRPr="007E5C63">
              <w:lastRenderedPageBreak/>
              <w:t>1.2.</w:t>
            </w:r>
          </w:p>
        </w:tc>
        <w:tc>
          <w:tcPr>
            <w:tcW w:w="6244" w:type="dxa"/>
            <w:tcBorders>
              <w:top w:val="single" w:sz="4" w:space="0" w:color="000000"/>
              <w:left w:val="single" w:sz="4" w:space="0" w:color="000000"/>
              <w:bottom w:val="single" w:sz="4" w:space="0" w:color="000000"/>
              <w:right w:val="single" w:sz="4" w:space="0" w:color="000000"/>
            </w:tcBorders>
            <w:tcMar>
              <w:left w:w="57" w:type="dxa"/>
              <w:right w:w="57" w:type="dxa"/>
            </w:tcMar>
          </w:tcPr>
          <w:p w:rsidR="007E5C63" w:rsidRPr="007E5C63" w:rsidRDefault="007E5C63" w:rsidP="007E5C63">
            <w:pPr>
              <w:pStyle w:val="Standard"/>
              <w:spacing w:line="216" w:lineRule="auto"/>
            </w:pPr>
            <w:r w:rsidRPr="007E5C63">
              <w:t>Мероприятие (результат) 3.2.</w:t>
            </w:r>
          </w:p>
          <w:p w:rsidR="007E5C63" w:rsidRPr="007E5C63" w:rsidRDefault="007E5C63" w:rsidP="007E5C63">
            <w:pPr>
              <w:pStyle w:val="Standard"/>
              <w:spacing w:line="216" w:lineRule="auto"/>
            </w:pPr>
            <w:r w:rsidRPr="007E5C63">
              <w:t>Организованы и проведены информационно-пропагандистские, спортивные и культурно-массовые мероприятия, направленные на профилактику наркомании</w:t>
            </w:r>
          </w:p>
        </w:tc>
        <w:tc>
          <w:tcPr>
            <w:tcW w:w="194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7E5C63" w:rsidRPr="007E5C63" w:rsidRDefault="007E5C63" w:rsidP="007E5C63">
            <w:pPr>
              <w:pStyle w:val="Standard"/>
              <w:spacing w:line="216" w:lineRule="auto"/>
            </w:pPr>
            <w:proofErr w:type="spellStart"/>
            <w:proofErr w:type="gramStart"/>
            <w:r w:rsidRPr="007E5C63">
              <w:t>осуществле-ние</w:t>
            </w:r>
            <w:proofErr w:type="spellEnd"/>
            <w:proofErr w:type="gramEnd"/>
            <w:r w:rsidRPr="007E5C63">
              <w:t xml:space="preserve"> текущей деятельности</w:t>
            </w:r>
          </w:p>
        </w:tc>
        <w:tc>
          <w:tcPr>
            <w:tcW w:w="662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7E5C63" w:rsidRPr="007E5C63" w:rsidRDefault="007E5C63" w:rsidP="007E5C63">
            <w:pPr>
              <w:pStyle w:val="Standard"/>
              <w:spacing w:line="216" w:lineRule="auto"/>
            </w:pPr>
            <w:r w:rsidRPr="007E5C63">
              <w:t>сокращение спроса на наркотики путем распространения духовно-нравственных ценностей, укрепления института семьи, восстановления и сохранения традиций семейных отношений, формирования здорового образа жизни</w:t>
            </w:r>
          </w:p>
        </w:tc>
        <w:tc>
          <w:tcPr>
            <w:tcW w:w="136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7E5C63" w:rsidRPr="007E5C63" w:rsidRDefault="007E5C63" w:rsidP="007E5C63">
            <w:pPr>
              <w:spacing w:after="0" w:line="216" w:lineRule="auto"/>
              <w:jc w:val="center"/>
              <w:outlineLvl w:val="2"/>
              <w:rPr>
                <w:rFonts w:ascii="Times New Roman" w:hAnsi="Times New Roman" w:cs="Times New Roman"/>
                <w:sz w:val="24"/>
                <w:szCs w:val="24"/>
              </w:rPr>
            </w:pPr>
            <w:proofErr w:type="spellStart"/>
            <w:proofErr w:type="gramStart"/>
            <w:r w:rsidRPr="007E5C63">
              <w:rPr>
                <w:rFonts w:ascii="Times New Roman" w:hAnsi="Times New Roman" w:cs="Times New Roman"/>
                <w:sz w:val="24"/>
                <w:szCs w:val="24"/>
              </w:rPr>
              <w:t>процен-тов</w:t>
            </w:r>
            <w:proofErr w:type="spellEnd"/>
            <w:proofErr w:type="gramEnd"/>
          </w:p>
          <w:p w:rsidR="007E5C63" w:rsidRPr="007E5C63" w:rsidRDefault="007E5C63" w:rsidP="007E5C63">
            <w:pPr>
              <w:spacing w:after="0" w:line="216" w:lineRule="auto"/>
              <w:jc w:val="center"/>
              <w:outlineLvl w:val="2"/>
              <w:rPr>
                <w:rFonts w:ascii="Times New Roman" w:hAnsi="Times New Roman" w:cs="Times New Roman"/>
                <w:sz w:val="24"/>
                <w:szCs w:val="24"/>
              </w:rPr>
            </w:pPr>
            <w:r w:rsidRPr="007E5C63">
              <w:rPr>
                <w:rFonts w:ascii="Times New Roman" w:hAnsi="Times New Roman" w:cs="Times New Roman"/>
                <w:sz w:val="24"/>
                <w:szCs w:val="24"/>
              </w:rPr>
              <w:t xml:space="preserve">(доля </w:t>
            </w:r>
            <w:proofErr w:type="spellStart"/>
            <w:proofErr w:type="gramStart"/>
            <w:r w:rsidRPr="007E5C63">
              <w:rPr>
                <w:rFonts w:ascii="Times New Roman" w:hAnsi="Times New Roman" w:cs="Times New Roman"/>
                <w:sz w:val="24"/>
                <w:szCs w:val="24"/>
              </w:rPr>
              <w:t>зани</w:t>
            </w:r>
            <w:proofErr w:type="spellEnd"/>
            <w:r w:rsidRPr="007E5C63">
              <w:rPr>
                <w:rFonts w:ascii="Times New Roman" w:hAnsi="Times New Roman" w:cs="Times New Roman"/>
                <w:sz w:val="24"/>
                <w:szCs w:val="24"/>
              </w:rPr>
              <w:t>-мающих</w:t>
            </w:r>
            <w:proofErr w:type="gramEnd"/>
            <w:r w:rsidRPr="007E5C63">
              <w:rPr>
                <w:rFonts w:ascii="Times New Roman" w:hAnsi="Times New Roman" w:cs="Times New Roman"/>
                <w:sz w:val="24"/>
                <w:szCs w:val="24"/>
              </w:rPr>
              <w:t>-</w:t>
            </w:r>
            <w:proofErr w:type="spellStart"/>
            <w:r w:rsidRPr="007E5C63">
              <w:rPr>
                <w:rFonts w:ascii="Times New Roman" w:hAnsi="Times New Roman" w:cs="Times New Roman"/>
                <w:sz w:val="24"/>
                <w:szCs w:val="24"/>
              </w:rPr>
              <w:t>ся</w:t>
            </w:r>
            <w:proofErr w:type="spellEnd"/>
            <w:r w:rsidRPr="007E5C63">
              <w:rPr>
                <w:rFonts w:ascii="Times New Roman" w:hAnsi="Times New Roman" w:cs="Times New Roman"/>
                <w:sz w:val="24"/>
                <w:szCs w:val="24"/>
              </w:rPr>
              <w:t xml:space="preserve"> </w:t>
            </w:r>
            <w:proofErr w:type="spellStart"/>
            <w:r w:rsidRPr="007E5C63">
              <w:rPr>
                <w:rFonts w:ascii="Times New Roman" w:hAnsi="Times New Roman" w:cs="Times New Roman"/>
                <w:sz w:val="24"/>
                <w:szCs w:val="24"/>
              </w:rPr>
              <w:t>физи</w:t>
            </w:r>
            <w:proofErr w:type="spellEnd"/>
            <w:r w:rsidRPr="007E5C63">
              <w:rPr>
                <w:rFonts w:ascii="Times New Roman" w:hAnsi="Times New Roman" w:cs="Times New Roman"/>
                <w:sz w:val="24"/>
                <w:szCs w:val="24"/>
              </w:rPr>
              <w:t>-ческой культу-рой и спортом)</w:t>
            </w:r>
          </w:p>
        </w:tc>
        <w:tc>
          <w:tcPr>
            <w:tcW w:w="104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7E5C63" w:rsidRPr="007E5C63" w:rsidRDefault="007E5C63" w:rsidP="007E5C63">
            <w:pPr>
              <w:spacing w:after="0" w:line="216" w:lineRule="auto"/>
              <w:jc w:val="center"/>
              <w:outlineLvl w:val="2"/>
              <w:rPr>
                <w:rFonts w:ascii="Times New Roman" w:hAnsi="Times New Roman" w:cs="Times New Roman"/>
                <w:sz w:val="24"/>
                <w:szCs w:val="24"/>
              </w:rPr>
            </w:pPr>
            <w:r w:rsidRPr="007E5C63">
              <w:rPr>
                <w:rFonts w:ascii="Times New Roman" w:hAnsi="Times New Roman" w:cs="Times New Roman"/>
                <w:sz w:val="24"/>
                <w:szCs w:val="24"/>
              </w:rPr>
              <w:t>-</w:t>
            </w:r>
          </w:p>
        </w:tc>
        <w:tc>
          <w:tcPr>
            <w:tcW w:w="85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7E5C63" w:rsidRPr="007E5C63" w:rsidRDefault="007E5C63" w:rsidP="007E5C63">
            <w:pPr>
              <w:spacing w:after="0" w:line="216" w:lineRule="auto"/>
              <w:jc w:val="center"/>
              <w:outlineLvl w:val="2"/>
              <w:rPr>
                <w:rFonts w:ascii="Times New Roman" w:hAnsi="Times New Roman" w:cs="Times New Roman"/>
                <w:sz w:val="24"/>
                <w:szCs w:val="24"/>
              </w:rPr>
            </w:pPr>
            <w:r w:rsidRPr="007E5C63">
              <w:rPr>
                <w:rFonts w:ascii="Times New Roman" w:hAnsi="Times New Roman" w:cs="Times New Roman"/>
                <w:sz w:val="24"/>
                <w:szCs w:val="24"/>
              </w:rPr>
              <w:t>2023</w:t>
            </w:r>
          </w:p>
        </w:tc>
        <w:tc>
          <w:tcPr>
            <w:tcW w:w="83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7E5C63" w:rsidRPr="007E5C63" w:rsidRDefault="007E5C63" w:rsidP="007E5C63">
            <w:pPr>
              <w:spacing w:after="0" w:line="216" w:lineRule="auto"/>
              <w:jc w:val="center"/>
              <w:outlineLvl w:val="2"/>
              <w:rPr>
                <w:rFonts w:ascii="Times New Roman" w:hAnsi="Times New Roman" w:cs="Times New Roman"/>
                <w:sz w:val="24"/>
                <w:szCs w:val="24"/>
              </w:rPr>
            </w:pPr>
            <w:r w:rsidRPr="007E5C63">
              <w:rPr>
                <w:rFonts w:ascii="Times New Roman" w:hAnsi="Times New Roman" w:cs="Times New Roman"/>
                <w:sz w:val="24"/>
                <w:szCs w:val="24"/>
              </w:rPr>
              <w:t xml:space="preserve">не </w:t>
            </w:r>
            <w:proofErr w:type="spellStart"/>
            <w:proofErr w:type="gramStart"/>
            <w:r w:rsidRPr="007E5C63">
              <w:rPr>
                <w:rFonts w:ascii="Times New Roman" w:hAnsi="Times New Roman" w:cs="Times New Roman"/>
                <w:sz w:val="24"/>
                <w:szCs w:val="24"/>
              </w:rPr>
              <w:t>ме</w:t>
            </w:r>
            <w:proofErr w:type="spellEnd"/>
            <w:r w:rsidRPr="007E5C63">
              <w:rPr>
                <w:rFonts w:ascii="Times New Roman" w:hAnsi="Times New Roman" w:cs="Times New Roman"/>
                <w:sz w:val="24"/>
                <w:szCs w:val="24"/>
              </w:rPr>
              <w:t>-нее</w:t>
            </w:r>
            <w:proofErr w:type="gramEnd"/>
            <w:r w:rsidRPr="007E5C63">
              <w:rPr>
                <w:rFonts w:ascii="Times New Roman" w:hAnsi="Times New Roman" w:cs="Times New Roman"/>
                <w:sz w:val="24"/>
                <w:szCs w:val="24"/>
              </w:rPr>
              <w:t xml:space="preserve"> 93,0</w:t>
            </w:r>
          </w:p>
        </w:tc>
        <w:tc>
          <w:tcPr>
            <w:tcW w:w="81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7E5C63" w:rsidRPr="007E5C63" w:rsidRDefault="007E5C63" w:rsidP="007E5C63">
            <w:pPr>
              <w:spacing w:after="0" w:line="216" w:lineRule="auto"/>
              <w:jc w:val="center"/>
              <w:outlineLvl w:val="2"/>
              <w:rPr>
                <w:rFonts w:ascii="Times New Roman" w:hAnsi="Times New Roman" w:cs="Times New Roman"/>
                <w:sz w:val="24"/>
                <w:szCs w:val="24"/>
              </w:rPr>
            </w:pPr>
            <w:r w:rsidRPr="007E5C63">
              <w:rPr>
                <w:rFonts w:ascii="Times New Roman" w:hAnsi="Times New Roman" w:cs="Times New Roman"/>
                <w:sz w:val="24"/>
                <w:szCs w:val="24"/>
              </w:rPr>
              <w:t xml:space="preserve">не </w:t>
            </w:r>
            <w:proofErr w:type="spellStart"/>
            <w:proofErr w:type="gramStart"/>
            <w:r w:rsidRPr="007E5C63">
              <w:rPr>
                <w:rFonts w:ascii="Times New Roman" w:hAnsi="Times New Roman" w:cs="Times New Roman"/>
                <w:sz w:val="24"/>
                <w:szCs w:val="24"/>
              </w:rPr>
              <w:t>ме</w:t>
            </w:r>
            <w:proofErr w:type="spellEnd"/>
            <w:r w:rsidRPr="007E5C63">
              <w:rPr>
                <w:rFonts w:ascii="Times New Roman" w:hAnsi="Times New Roman" w:cs="Times New Roman"/>
                <w:sz w:val="24"/>
                <w:szCs w:val="24"/>
              </w:rPr>
              <w:t>-нее</w:t>
            </w:r>
            <w:proofErr w:type="gramEnd"/>
            <w:r w:rsidRPr="007E5C63">
              <w:rPr>
                <w:rFonts w:ascii="Times New Roman" w:hAnsi="Times New Roman" w:cs="Times New Roman"/>
                <w:sz w:val="24"/>
                <w:szCs w:val="24"/>
              </w:rPr>
              <w:t xml:space="preserve"> 93,0</w:t>
            </w:r>
          </w:p>
        </w:tc>
        <w:tc>
          <w:tcPr>
            <w:tcW w:w="104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7E5C63" w:rsidRPr="007E5C63" w:rsidRDefault="007E5C63" w:rsidP="007E5C63">
            <w:pPr>
              <w:spacing w:after="0" w:line="216" w:lineRule="auto"/>
              <w:jc w:val="center"/>
              <w:outlineLvl w:val="2"/>
              <w:rPr>
                <w:rFonts w:ascii="Times New Roman" w:hAnsi="Times New Roman" w:cs="Times New Roman"/>
                <w:sz w:val="24"/>
                <w:szCs w:val="24"/>
              </w:rPr>
            </w:pPr>
            <w:r w:rsidRPr="007E5C63">
              <w:rPr>
                <w:rFonts w:ascii="Times New Roman" w:hAnsi="Times New Roman" w:cs="Times New Roman"/>
                <w:sz w:val="24"/>
                <w:szCs w:val="24"/>
              </w:rPr>
              <w:t>не менее 93,0</w:t>
            </w:r>
          </w:p>
        </w:tc>
      </w:tr>
      <w:tr w:rsidR="007E5C63" w:rsidRPr="007E5C63" w:rsidTr="005526FB">
        <w:tc>
          <w:tcPr>
            <w:tcW w:w="76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7E5C63" w:rsidRPr="007E5C63" w:rsidRDefault="007E5C63" w:rsidP="007E5C63">
            <w:pPr>
              <w:pStyle w:val="Standard"/>
              <w:jc w:val="center"/>
            </w:pPr>
            <w:r w:rsidRPr="007E5C63">
              <w:t>1.3.</w:t>
            </w:r>
          </w:p>
        </w:tc>
        <w:tc>
          <w:tcPr>
            <w:tcW w:w="6244" w:type="dxa"/>
            <w:tcBorders>
              <w:top w:val="single" w:sz="4" w:space="0" w:color="000000"/>
              <w:left w:val="single" w:sz="4" w:space="0" w:color="000000"/>
              <w:bottom w:val="single" w:sz="4" w:space="0" w:color="000000"/>
              <w:right w:val="single" w:sz="4" w:space="0" w:color="000000"/>
            </w:tcBorders>
            <w:tcMar>
              <w:left w:w="57" w:type="dxa"/>
              <w:right w:w="57" w:type="dxa"/>
            </w:tcMar>
          </w:tcPr>
          <w:p w:rsidR="007E5C63" w:rsidRPr="007E5C63" w:rsidRDefault="007E5C63" w:rsidP="007E5C63">
            <w:pPr>
              <w:pStyle w:val="Standard"/>
            </w:pPr>
            <w:r w:rsidRPr="007E5C63">
              <w:t>Мероприятие (результат) 3.3.</w:t>
            </w:r>
          </w:p>
          <w:p w:rsidR="007E5C63" w:rsidRPr="007E5C63" w:rsidRDefault="007E5C63" w:rsidP="007E5C63">
            <w:pPr>
              <w:pStyle w:val="Standard"/>
            </w:pPr>
            <w:r w:rsidRPr="007E5C63">
              <w:t>Размещена социальная реклама продукции, направленной на противодействие злоупотреблению наркотиками и их незаконному обороту</w:t>
            </w:r>
          </w:p>
        </w:tc>
        <w:tc>
          <w:tcPr>
            <w:tcW w:w="194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7E5C63" w:rsidRPr="007E5C63" w:rsidRDefault="007E5C63" w:rsidP="007E5C63">
            <w:pPr>
              <w:pStyle w:val="Standard"/>
            </w:pPr>
            <w:proofErr w:type="spellStart"/>
            <w:proofErr w:type="gramStart"/>
            <w:r w:rsidRPr="007E5C63">
              <w:t>осуществле-ние</w:t>
            </w:r>
            <w:proofErr w:type="spellEnd"/>
            <w:proofErr w:type="gramEnd"/>
            <w:r w:rsidRPr="007E5C63">
              <w:t xml:space="preserve"> текущей деятельности</w:t>
            </w:r>
          </w:p>
        </w:tc>
        <w:tc>
          <w:tcPr>
            <w:tcW w:w="662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7E5C63" w:rsidRPr="007E5C63" w:rsidRDefault="007E5C63" w:rsidP="007E5C63">
            <w:pPr>
              <w:pStyle w:val="Standard"/>
            </w:pPr>
            <w:r w:rsidRPr="007E5C63">
              <w:t>мотивирование жителей Дячкинского сельского поселения на участие в профилактике наркомании, на отказ от потребления наркотиков; популяризация здорового образа жизни</w:t>
            </w:r>
          </w:p>
        </w:tc>
        <w:tc>
          <w:tcPr>
            <w:tcW w:w="136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7E5C63" w:rsidRPr="007E5C63" w:rsidRDefault="007E5C63" w:rsidP="007E5C63">
            <w:pPr>
              <w:spacing w:after="0"/>
              <w:jc w:val="center"/>
              <w:outlineLvl w:val="2"/>
              <w:rPr>
                <w:rFonts w:ascii="Times New Roman" w:hAnsi="Times New Roman" w:cs="Times New Roman"/>
                <w:sz w:val="24"/>
                <w:szCs w:val="24"/>
              </w:rPr>
            </w:pPr>
            <w:proofErr w:type="spellStart"/>
            <w:proofErr w:type="gramStart"/>
            <w:r w:rsidRPr="007E5C63">
              <w:rPr>
                <w:rFonts w:ascii="Times New Roman" w:hAnsi="Times New Roman" w:cs="Times New Roman"/>
                <w:sz w:val="24"/>
                <w:szCs w:val="24"/>
              </w:rPr>
              <w:t>услов-ных</w:t>
            </w:r>
            <w:proofErr w:type="spellEnd"/>
            <w:proofErr w:type="gramEnd"/>
            <w:r w:rsidRPr="007E5C63">
              <w:rPr>
                <w:rFonts w:ascii="Times New Roman" w:hAnsi="Times New Roman" w:cs="Times New Roman"/>
                <w:sz w:val="24"/>
                <w:szCs w:val="24"/>
              </w:rPr>
              <w:t xml:space="preserve"> единиц</w:t>
            </w:r>
          </w:p>
          <w:p w:rsidR="007E5C63" w:rsidRPr="007E5C63" w:rsidRDefault="007E5C63" w:rsidP="007E5C63">
            <w:pPr>
              <w:spacing w:after="0"/>
              <w:jc w:val="center"/>
              <w:outlineLvl w:val="2"/>
              <w:rPr>
                <w:rFonts w:ascii="Times New Roman" w:hAnsi="Times New Roman" w:cs="Times New Roman"/>
                <w:sz w:val="24"/>
                <w:szCs w:val="24"/>
              </w:rPr>
            </w:pPr>
            <w:r w:rsidRPr="007E5C63">
              <w:rPr>
                <w:rFonts w:ascii="Times New Roman" w:hAnsi="Times New Roman" w:cs="Times New Roman"/>
                <w:sz w:val="24"/>
                <w:szCs w:val="24"/>
              </w:rPr>
              <w:t>(услуга)</w:t>
            </w:r>
          </w:p>
        </w:tc>
        <w:tc>
          <w:tcPr>
            <w:tcW w:w="104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7E5C63" w:rsidRPr="007E5C63" w:rsidRDefault="007E5C63" w:rsidP="007E5C63">
            <w:pPr>
              <w:spacing w:after="0"/>
              <w:jc w:val="center"/>
              <w:outlineLvl w:val="2"/>
              <w:rPr>
                <w:rFonts w:ascii="Times New Roman" w:hAnsi="Times New Roman" w:cs="Times New Roman"/>
                <w:sz w:val="24"/>
                <w:szCs w:val="24"/>
              </w:rPr>
            </w:pPr>
            <w:r w:rsidRPr="007E5C63">
              <w:rPr>
                <w:rFonts w:ascii="Times New Roman" w:hAnsi="Times New Roman" w:cs="Times New Roman"/>
                <w:sz w:val="24"/>
                <w:szCs w:val="24"/>
              </w:rPr>
              <w:t>1</w:t>
            </w:r>
          </w:p>
        </w:tc>
        <w:tc>
          <w:tcPr>
            <w:tcW w:w="85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7E5C63" w:rsidRPr="007E5C63" w:rsidRDefault="007E5C63" w:rsidP="007E5C63">
            <w:pPr>
              <w:spacing w:after="0"/>
              <w:jc w:val="center"/>
              <w:outlineLvl w:val="2"/>
              <w:rPr>
                <w:rFonts w:ascii="Times New Roman" w:hAnsi="Times New Roman" w:cs="Times New Roman"/>
                <w:sz w:val="24"/>
                <w:szCs w:val="24"/>
              </w:rPr>
            </w:pPr>
            <w:r w:rsidRPr="007E5C63">
              <w:rPr>
                <w:rFonts w:ascii="Times New Roman" w:hAnsi="Times New Roman" w:cs="Times New Roman"/>
                <w:sz w:val="24"/>
                <w:szCs w:val="24"/>
              </w:rPr>
              <w:t>2023</w:t>
            </w:r>
          </w:p>
        </w:tc>
        <w:tc>
          <w:tcPr>
            <w:tcW w:w="83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7E5C63" w:rsidRPr="007E5C63" w:rsidRDefault="007E5C63" w:rsidP="007E5C63">
            <w:pPr>
              <w:spacing w:after="0"/>
              <w:jc w:val="center"/>
              <w:outlineLvl w:val="2"/>
              <w:rPr>
                <w:rFonts w:ascii="Times New Roman" w:hAnsi="Times New Roman" w:cs="Times New Roman"/>
                <w:sz w:val="24"/>
                <w:szCs w:val="24"/>
              </w:rPr>
            </w:pPr>
            <w:r w:rsidRPr="007E5C63">
              <w:rPr>
                <w:rFonts w:ascii="Times New Roman" w:hAnsi="Times New Roman" w:cs="Times New Roman"/>
                <w:sz w:val="24"/>
                <w:szCs w:val="24"/>
              </w:rPr>
              <w:t>1</w:t>
            </w:r>
          </w:p>
        </w:tc>
        <w:tc>
          <w:tcPr>
            <w:tcW w:w="81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7E5C63" w:rsidRPr="007E5C63" w:rsidRDefault="007E5C63" w:rsidP="007E5C63">
            <w:pPr>
              <w:spacing w:after="0"/>
              <w:jc w:val="center"/>
              <w:outlineLvl w:val="2"/>
              <w:rPr>
                <w:rFonts w:ascii="Times New Roman" w:hAnsi="Times New Roman" w:cs="Times New Roman"/>
                <w:sz w:val="24"/>
                <w:szCs w:val="24"/>
              </w:rPr>
            </w:pPr>
            <w:r w:rsidRPr="007E5C63">
              <w:rPr>
                <w:rFonts w:ascii="Times New Roman" w:hAnsi="Times New Roman" w:cs="Times New Roman"/>
                <w:sz w:val="24"/>
                <w:szCs w:val="24"/>
              </w:rPr>
              <w:t>1</w:t>
            </w:r>
          </w:p>
        </w:tc>
        <w:tc>
          <w:tcPr>
            <w:tcW w:w="104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7E5C63" w:rsidRPr="007E5C63" w:rsidRDefault="007E5C63" w:rsidP="007E5C63">
            <w:pPr>
              <w:spacing w:after="0"/>
              <w:jc w:val="center"/>
              <w:outlineLvl w:val="2"/>
              <w:rPr>
                <w:rFonts w:ascii="Times New Roman" w:hAnsi="Times New Roman" w:cs="Times New Roman"/>
                <w:sz w:val="24"/>
                <w:szCs w:val="24"/>
              </w:rPr>
            </w:pPr>
            <w:r w:rsidRPr="007E5C63">
              <w:rPr>
                <w:rFonts w:ascii="Times New Roman" w:hAnsi="Times New Roman" w:cs="Times New Roman"/>
                <w:sz w:val="24"/>
                <w:szCs w:val="24"/>
              </w:rPr>
              <w:t>1</w:t>
            </w:r>
          </w:p>
        </w:tc>
      </w:tr>
      <w:tr w:rsidR="007E5C63" w:rsidRPr="007E5C63" w:rsidTr="005526FB">
        <w:tc>
          <w:tcPr>
            <w:tcW w:w="21540" w:type="dxa"/>
            <w:gridSpan w:val="10"/>
            <w:tcBorders>
              <w:top w:val="single" w:sz="4" w:space="0" w:color="000000"/>
              <w:left w:val="single" w:sz="4" w:space="0" w:color="000000"/>
              <w:bottom w:val="single" w:sz="4" w:space="0" w:color="000000"/>
              <w:right w:val="single" w:sz="4" w:space="0" w:color="000000"/>
            </w:tcBorders>
            <w:tcMar>
              <w:left w:w="108" w:type="dxa"/>
              <w:right w:w="108" w:type="dxa"/>
            </w:tcMar>
          </w:tcPr>
          <w:p w:rsidR="007E5C63" w:rsidRPr="007E5C63" w:rsidRDefault="007E5C63" w:rsidP="007E5C63">
            <w:pPr>
              <w:spacing w:after="0"/>
              <w:jc w:val="center"/>
              <w:outlineLvl w:val="2"/>
              <w:rPr>
                <w:rFonts w:ascii="Times New Roman" w:hAnsi="Times New Roman" w:cs="Times New Roman"/>
                <w:sz w:val="24"/>
                <w:szCs w:val="24"/>
              </w:rPr>
            </w:pPr>
            <w:r w:rsidRPr="007E5C63">
              <w:rPr>
                <w:rFonts w:ascii="Times New Roman" w:hAnsi="Times New Roman" w:cs="Times New Roman"/>
                <w:sz w:val="24"/>
                <w:szCs w:val="24"/>
              </w:rPr>
              <w:t>2. Задача комплекса процессных мероприятий «Приняты меры по устранению условий, способствующих распространению наркомании»</w:t>
            </w:r>
          </w:p>
        </w:tc>
      </w:tr>
      <w:tr w:rsidR="007E5C63" w:rsidRPr="007E5C63" w:rsidTr="005526FB">
        <w:tc>
          <w:tcPr>
            <w:tcW w:w="76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7E5C63" w:rsidRPr="007E5C63" w:rsidRDefault="007E5C63" w:rsidP="007E5C63">
            <w:pPr>
              <w:pStyle w:val="Standard"/>
              <w:jc w:val="center"/>
            </w:pPr>
            <w:r w:rsidRPr="007E5C63">
              <w:t>2.1.</w:t>
            </w:r>
          </w:p>
        </w:tc>
        <w:tc>
          <w:tcPr>
            <w:tcW w:w="6244" w:type="dxa"/>
            <w:tcBorders>
              <w:top w:val="single" w:sz="4" w:space="0" w:color="000000"/>
              <w:left w:val="single" w:sz="4" w:space="0" w:color="000000"/>
              <w:bottom w:val="single" w:sz="4" w:space="0" w:color="000000"/>
              <w:right w:val="single" w:sz="4" w:space="0" w:color="000000"/>
            </w:tcBorders>
            <w:tcMar>
              <w:left w:w="57" w:type="dxa"/>
              <w:right w:w="57" w:type="dxa"/>
            </w:tcMar>
          </w:tcPr>
          <w:p w:rsidR="007E5C63" w:rsidRPr="007E5C63" w:rsidRDefault="007E5C63" w:rsidP="007E5C63">
            <w:pPr>
              <w:pStyle w:val="Standard"/>
            </w:pPr>
            <w:r w:rsidRPr="007E5C63">
              <w:t>Мероприятие (результат) 3.4</w:t>
            </w:r>
          </w:p>
          <w:p w:rsidR="007E5C63" w:rsidRPr="007E5C63" w:rsidRDefault="007E5C63" w:rsidP="007E5C63">
            <w:pPr>
              <w:pStyle w:val="Standard"/>
            </w:pPr>
            <w:r w:rsidRPr="007E5C63">
              <w:t xml:space="preserve">Организация и проведение мероприятий по предупреждению, выявлению и пресечению возможного вовлечения несовершеннолетних в потребление </w:t>
            </w:r>
            <w:proofErr w:type="spellStart"/>
            <w:r w:rsidRPr="007E5C63">
              <w:t>психоактивных</w:t>
            </w:r>
            <w:proofErr w:type="spellEnd"/>
            <w:r w:rsidRPr="007E5C63">
              <w:t xml:space="preserve"> веществ</w:t>
            </w:r>
          </w:p>
        </w:tc>
        <w:tc>
          <w:tcPr>
            <w:tcW w:w="194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7E5C63" w:rsidRPr="007E5C63" w:rsidRDefault="007E5C63" w:rsidP="007E5C63">
            <w:pPr>
              <w:pStyle w:val="Standard"/>
            </w:pPr>
            <w:proofErr w:type="spellStart"/>
            <w:proofErr w:type="gramStart"/>
            <w:r w:rsidRPr="007E5C63">
              <w:t>осуществле-ние</w:t>
            </w:r>
            <w:proofErr w:type="spellEnd"/>
            <w:proofErr w:type="gramEnd"/>
            <w:r w:rsidRPr="007E5C63">
              <w:t xml:space="preserve"> текущей деятельности</w:t>
            </w:r>
          </w:p>
        </w:tc>
        <w:tc>
          <w:tcPr>
            <w:tcW w:w="662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7E5C63" w:rsidRPr="007E5C63" w:rsidRDefault="007E5C63" w:rsidP="007E5C63">
            <w:pPr>
              <w:pStyle w:val="Standard"/>
            </w:pPr>
            <w:r w:rsidRPr="007E5C63">
              <w:t>устранение ситуаций, которые могут привести несовершеннолетних к совершению правонарушений, связанных с незаконным оборотом наркотиков</w:t>
            </w:r>
          </w:p>
        </w:tc>
        <w:tc>
          <w:tcPr>
            <w:tcW w:w="136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7E5C63" w:rsidRPr="007E5C63" w:rsidRDefault="007E5C63" w:rsidP="007E5C63">
            <w:pPr>
              <w:spacing w:after="0"/>
              <w:jc w:val="center"/>
              <w:outlineLvl w:val="2"/>
              <w:rPr>
                <w:rFonts w:ascii="Times New Roman" w:hAnsi="Times New Roman" w:cs="Times New Roman"/>
                <w:sz w:val="24"/>
                <w:szCs w:val="24"/>
              </w:rPr>
            </w:pPr>
            <w:proofErr w:type="spellStart"/>
            <w:proofErr w:type="gramStart"/>
            <w:r w:rsidRPr="007E5C63">
              <w:rPr>
                <w:rFonts w:ascii="Times New Roman" w:hAnsi="Times New Roman" w:cs="Times New Roman"/>
                <w:sz w:val="24"/>
                <w:szCs w:val="24"/>
              </w:rPr>
              <w:t>услов-ных</w:t>
            </w:r>
            <w:proofErr w:type="spellEnd"/>
            <w:proofErr w:type="gramEnd"/>
            <w:r w:rsidRPr="007E5C63">
              <w:rPr>
                <w:rFonts w:ascii="Times New Roman" w:hAnsi="Times New Roman" w:cs="Times New Roman"/>
                <w:sz w:val="24"/>
                <w:szCs w:val="24"/>
              </w:rPr>
              <w:t xml:space="preserve"> единиц</w:t>
            </w:r>
          </w:p>
          <w:p w:rsidR="007E5C63" w:rsidRPr="007E5C63" w:rsidRDefault="007E5C63" w:rsidP="007E5C63">
            <w:pPr>
              <w:spacing w:after="0"/>
              <w:jc w:val="center"/>
              <w:outlineLvl w:val="2"/>
              <w:rPr>
                <w:rFonts w:ascii="Times New Roman" w:hAnsi="Times New Roman" w:cs="Times New Roman"/>
                <w:sz w:val="24"/>
                <w:szCs w:val="24"/>
              </w:rPr>
            </w:pPr>
            <w:r w:rsidRPr="007E5C63">
              <w:rPr>
                <w:rFonts w:ascii="Times New Roman" w:hAnsi="Times New Roman" w:cs="Times New Roman"/>
                <w:sz w:val="24"/>
                <w:szCs w:val="24"/>
              </w:rPr>
              <w:t>(</w:t>
            </w:r>
            <w:proofErr w:type="spellStart"/>
            <w:proofErr w:type="gramStart"/>
            <w:r w:rsidRPr="007E5C63">
              <w:rPr>
                <w:rFonts w:ascii="Times New Roman" w:hAnsi="Times New Roman" w:cs="Times New Roman"/>
                <w:sz w:val="24"/>
                <w:szCs w:val="24"/>
              </w:rPr>
              <w:t>меро</w:t>
            </w:r>
            <w:proofErr w:type="spellEnd"/>
            <w:r w:rsidRPr="007E5C63">
              <w:rPr>
                <w:rFonts w:ascii="Times New Roman" w:hAnsi="Times New Roman" w:cs="Times New Roman"/>
                <w:sz w:val="24"/>
                <w:szCs w:val="24"/>
              </w:rPr>
              <w:t>-приятие</w:t>
            </w:r>
            <w:proofErr w:type="gramEnd"/>
            <w:r w:rsidRPr="007E5C63">
              <w:rPr>
                <w:rFonts w:ascii="Times New Roman" w:hAnsi="Times New Roman" w:cs="Times New Roman"/>
                <w:sz w:val="24"/>
                <w:szCs w:val="24"/>
              </w:rPr>
              <w:t>)</w:t>
            </w:r>
          </w:p>
        </w:tc>
        <w:tc>
          <w:tcPr>
            <w:tcW w:w="104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7E5C63" w:rsidRPr="007E5C63" w:rsidRDefault="007E5C63" w:rsidP="007E5C63">
            <w:pPr>
              <w:spacing w:after="0"/>
              <w:jc w:val="center"/>
              <w:outlineLvl w:val="2"/>
              <w:rPr>
                <w:rFonts w:ascii="Times New Roman" w:hAnsi="Times New Roman" w:cs="Times New Roman"/>
                <w:sz w:val="24"/>
                <w:szCs w:val="24"/>
              </w:rPr>
            </w:pPr>
            <w:r w:rsidRPr="007E5C63">
              <w:rPr>
                <w:rFonts w:ascii="Times New Roman" w:hAnsi="Times New Roman" w:cs="Times New Roman"/>
                <w:sz w:val="24"/>
                <w:szCs w:val="24"/>
              </w:rPr>
              <w:t>-</w:t>
            </w:r>
          </w:p>
        </w:tc>
        <w:tc>
          <w:tcPr>
            <w:tcW w:w="85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7E5C63" w:rsidRPr="007E5C63" w:rsidRDefault="007E5C63" w:rsidP="007E5C63">
            <w:pPr>
              <w:spacing w:after="0"/>
              <w:jc w:val="center"/>
              <w:outlineLvl w:val="2"/>
              <w:rPr>
                <w:rFonts w:ascii="Times New Roman" w:hAnsi="Times New Roman" w:cs="Times New Roman"/>
                <w:sz w:val="24"/>
                <w:szCs w:val="24"/>
              </w:rPr>
            </w:pPr>
            <w:r w:rsidRPr="007E5C63">
              <w:rPr>
                <w:rFonts w:ascii="Times New Roman" w:hAnsi="Times New Roman" w:cs="Times New Roman"/>
                <w:sz w:val="24"/>
                <w:szCs w:val="24"/>
              </w:rPr>
              <w:t>2023</w:t>
            </w:r>
          </w:p>
        </w:tc>
        <w:tc>
          <w:tcPr>
            <w:tcW w:w="83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7E5C63" w:rsidRPr="007E5C63" w:rsidRDefault="007E5C63" w:rsidP="007E5C63">
            <w:pPr>
              <w:spacing w:after="0"/>
              <w:jc w:val="center"/>
              <w:outlineLvl w:val="2"/>
              <w:rPr>
                <w:rFonts w:ascii="Times New Roman" w:hAnsi="Times New Roman" w:cs="Times New Roman"/>
                <w:sz w:val="24"/>
                <w:szCs w:val="24"/>
              </w:rPr>
            </w:pPr>
            <w:r w:rsidRPr="007E5C63">
              <w:rPr>
                <w:rFonts w:ascii="Times New Roman" w:hAnsi="Times New Roman" w:cs="Times New Roman"/>
                <w:sz w:val="24"/>
                <w:szCs w:val="24"/>
              </w:rPr>
              <w:t>2</w:t>
            </w:r>
          </w:p>
        </w:tc>
        <w:tc>
          <w:tcPr>
            <w:tcW w:w="81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7E5C63" w:rsidRPr="007E5C63" w:rsidRDefault="007E5C63" w:rsidP="007E5C63">
            <w:pPr>
              <w:spacing w:after="0"/>
              <w:jc w:val="center"/>
              <w:outlineLvl w:val="2"/>
              <w:rPr>
                <w:rFonts w:ascii="Times New Roman" w:hAnsi="Times New Roman" w:cs="Times New Roman"/>
                <w:sz w:val="24"/>
                <w:szCs w:val="24"/>
              </w:rPr>
            </w:pPr>
            <w:r w:rsidRPr="007E5C63">
              <w:rPr>
                <w:rFonts w:ascii="Times New Roman" w:hAnsi="Times New Roman" w:cs="Times New Roman"/>
                <w:sz w:val="24"/>
                <w:szCs w:val="24"/>
              </w:rPr>
              <w:t>2</w:t>
            </w:r>
          </w:p>
        </w:tc>
        <w:tc>
          <w:tcPr>
            <w:tcW w:w="104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7E5C63" w:rsidRPr="007E5C63" w:rsidRDefault="007E5C63" w:rsidP="007E5C63">
            <w:pPr>
              <w:spacing w:after="0"/>
              <w:jc w:val="center"/>
              <w:outlineLvl w:val="2"/>
              <w:rPr>
                <w:rFonts w:ascii="Times New Roman" w:hAnsi="Times New Roman" w:cs="Times New Roman"/>
                <w:sz w:val="24"/>
                <w:szCs w:val="24"/>
              </w:rPr>
            </w:pPr>
            <w:r w:rsidRPr="007E5C63">
              <w:rPr>
                <w:rFonts w:ascii="Times New Roman" w:hAnsi="Times New Roman" w:cs="Times New Roman"/>
                <w:sz w:val="24"/>
                <w:szCs w:val="24"/>
              </w:rPr>
              <w:t>2</w:t>
            </w:r>
          </w:p>
        </w:tc>
      </w:tr>
    </w:tbl>
    <w:p w:rsidR="007E5C63" w:rsidRPr="007E5C63" w:rsidRDefault="007E5C63" w:rsidP="007E5C63">
      <w:pPr>
        <w:pStyle w:val="Standard"/>
        <w:ind w:firstLine="709"/>
        <w:jc w:val="both"/>
      </w:pPr>
    </w:p>
    <w:p w:rsidR="007E5C63" w:rsidRPr="007E5C63" w:rsidRDefault="007E5C63" w:rsidP="007E5C63">
      <w:pPr>
        <w:pStyle w:val="Standard"/>
        <w:ind w:firstLine="709"/>
        <w:jc w:val="both"/>
      </w:pPr>
      <w:r w:rsidRPr="007E5C63">
        <w:t>Примечание.</w:t>
      </w:r>
    </w:p>
    <w:p w:rsidR="007E5C63" w:rsidRPr="007E5C63" w:rsidRDefault="007E5C63" w:rsidP="007E5C63">
      <w:pPr>
        <w:spacing w:after="0"/>
        <w:ind w:firstLine="709"/>
        <w:jc w:val="both"/>
        <w:rPr>
          <w:rFonts w:ascii="Times New Roman" w:hAnsi="Times New Roman" w:cs="Times New Roman"/>
          <w:sz w:val="24"/>
          <w:szCs w:val="24"/>
        </w:rPr>
      </w:pPr>
      <w:r w:rsidRPr="007E5C63">
        <w:rPr>
          <w:rFonts w:ascii="Times New Roman" w:hAnsi="Times New Roman" w:cs="Times New Roman"/>
          <w:sz w:val="24"/>
          <w:szCs w:val="24"/>
        </w:rPr>
        <w:t>Используемое сокращение:</w:t>
      </w:r>
    </w:p>
    <w:p w:rsidR="007E5C63" w:rsidRPr="007E5C63" w:rsidRDefault="007E5C63" w:rsidP="007E5C63">
      <w:pPr>
        <w:spacing w:after="0"/>
        <w:ind w:firstLine="709"/>
        <w:jc w:val="both"/>
        <w:rPr>
          <w:rFonts w:ascii="Times New Roman" w:hAnsi="Times New Roman" w:cs="Times New Roman"/>
          <w:sz w:val="24"/>
          <w:szCs w:val="24"/>
        </w:rPr>
      </w:pPr>
      <w:r w:rsidRPr="007E5C63">
        <w:rPr>
          <w:rFonts w:ascii="Times New Roman" w:hAnsi="Times New Roman" w:cs="Times New Roman"/>
          <w:sz w:val="24"/>
          <w:szCs w:val="24"/>
        </w:rPr>
        <w:t>ОКЕИ – общероссийский классификатор единиц измерения.</w:t>
      </w:r>
    </w:p>
    <w:p w:rsidR="007E5C63" w:rsidRPr="007E5C63" w:rsidRDefault="007E5C63" w:rsidP="007E5C63">
      <w:pPr>
        <w:pStyle w:val="Standard"/>
        <w:jc w:val="center"/>
        <w:rPr>
          <w:highlight w:val="yellow"/>
        </w:rPr>
      </w:pPr>
    </w:p>
    <w:p w:rsidR="007E5C63" w:rsidRPr="007E5C63" w:rsidRDefault="007E5C63" w:rsidP="007E5C63">
      <w:pPr>
        <w:pStyle w:val="Standard"/>
        <w:jc w:val="center"/>
      </w:pPr>
    </w:p>
    <w:p w:rsidR="007E5C63" w:rsidRPr="007E5C63" w:rsidRDefault="007E5C63" w:rsidP="007E5C63">
      <w:pPr>
        <w:pStyle w:val="Standard"/>
        <w:jc w:val="center"/>
      </w:pPr>
    </w:p>
    <w:p w:rsidR="007E5C63" w:rsidRPr="007E5C63" w:rsidRDefault="007E5C63" w:rsidP="007E5C63">
      <w:pPr>
        <w:pStyle w:val="Standard"/>
        <w:jc w:val="center"/>
      </w:pPr>
    </w:p>
    <w:p w:rsidR="007E5C63" w:rsidRPr="007E5C63" w:rsidRDefault="007E5C63" w:rsidP="007E5C63">
      <w:pPr>
        <w:pStyle w:val="Standard"/>
        <w:jc w:val="center"/>
      </w:pPr>
      <w:r w:rsidRPr="007E5C63">
        <w:t xml:space="preserve">4. Параметры финансового обеспечения комплекса процессных мероприятий </w:t>
      </w:r>
    </w:p>
    <w:p w:rsidR="007E5C63" w:rsidRPr="007E5C63" w:rsidRDefault="007E5C63" w:rsidP="007E5C63">
      <w:pPr>
        <w:pStyle w:val="Standard"/>
        <w:jc w:val="cente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1013"/>
        <w:gridCol w:w="8458"/>
        <w:gridCol w:w="3786"/>
        <w:gridCol w:w="1958"/>
        <w:gridCol w:w="1987"/>
        <w:gridCol w:w="2122"/>
        <w:gridCol w:w="2216"/>
      </w:tblGrid>
      <w:tr w:rsidR="007E5C63" w:rsidRPr="007E5C63" w:rsidTr="005526FB">
        <w:trPr>
          <w:tblHeader/>
        </w:trPr>
        <w:tc>
          <w:tcPr>
            <w:tcW w:w="1013"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7E5C63" w:rsidRPr="007E5C63" w:rsidRDefault="007E5C63" w:rsidP="007E5C63">
            <w:pPr>
              <w:pStyle w:val="Standard"/>
              <w:jc w:val="center"/>
            </w:pPr>
            <w:r w:rsidRPr="007E5C63">
              <w:t>№ п/п</w:t>
            </w:r>
          </w:p>
        </w:tc>
        <w:tc>
          <w:tcPr>
            <w:tcW w:w="8458"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7E5C63" w:rsidRPr="007E5C63" w:rsidRDefault="007E5C63" w:rsidP="007E5C63">
            <w:pPr>
              <w:pStyle w:val="Standard"/>
              <w:jc w:val="center"/>
            </w:pPr>
            <w:r w:rsidRPr="007E5C63">
              <w:t xml:space="preserve">Наименование комплекса процессных мероприятий, </w:t>
            </w:r>
            <w:r w:rsidRPr="007E5C63">
              <w:br/>
              <w:t>мероприятия (результата), источник финансового обеспечения</w:t>
            </w:r>
          </w:p>
        </w:tc>
        <w:tc>
          <w:tcPr>
            <w:tcW w:w="3786"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7E5C63" w:rsidRPr="007E5C63" w:rsidRDefault="007E5C63" w:rsidP="007E5C63">
            <w:pPr>
              <w:pStyle w:val="Standard"/>
              <w:jc w:val="center"/>
            </w:pPr>
            <w:r w:rsidRPr="007E5C63">
              <w:t>Код бюджетной классификации расходов</w:t>
            </w:r>
          </w:p>
        </w:tc>
        <w:tc>
          <w:tcPr>
            <w:tcW w:w="8283" w:type="dxa"/>
            <w:gridSpan w:val="4"/>
            <w:tcBorders>
              <w:top w:val="single" w:sz="4" w:space="0" w:color="000000"/>
              <w:left w:val="single" w:sz="4" w:space="0" w:color="000000"/>
              <w:bottom w:val="single" w:sz="4" w:space="0" w:color="000000"/>
              <w:right w:val="single" w:sz="4" w:space="0" w:color="000000"/>
            </w:tcBorders>
            <w:tcMar>
              <w:left w:w="57" w:type="dxa"/>
              <w:right w:w="57" w:type="dxa"/>
            </w:tcMar>
          </w:tcPr>
          <w:p w:rsidR="007E5C63" w:rsidRPr="007E5C63" w:rsidRDefault="007E5C63" w:rsidP="007E5C63">
            <w:pPr>
              <w:pStyle w:val="Standard"/>
              <w:jc w:val="center"/>
            </w:pPr>
            <w:r w:rsidRPr="007E5C63">
              <w:t>Объем расходов по годам реализации, тыс. рублей</w:t>
            </w:r>
          </w:p>
        </w:tc>
      </w:tr>
      <w:tr w:rsidR="007E5C63" w:rsidRPr="007E5C63" w:rsidTr="005526FB">
        <w:trPr>
          <w:tblHeader/>
        </w:trPr>
        <w:tc>
          <w:tcPr>
            <w:tcW w:w="1013"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7E5C63" w:rsidRPr="007E5C63" w:rsidRDefault="007E5C63" w:rsidP="007E5C63">
            <w:pPr>
              <w:spacing w:after="0"/>
              <w:rPr>
                <w:rFonts w:ascii="Times New Roman" w:hAnsi="Times New Roman" w:cs="Times New Roman"/>
                <w:sz w:val="24"/>
                <w:szCs w:val="24"/>
              </w:rPr>
            </w:pPr>
          </w:p>
        </w:tc>
        <w:tc>
          <w:tcPr>
            <w:tcW w:w="8458"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7E5C63" w:rsidRPr="007E5C63" w:rsidRDefault="007E5C63" w:rsidP="007E5C63">
            <w:pPr>
              <w:spacing w:after="0"/>
              <w:rPr>
                <w:rFonts w:ascii="Times New Roman" w:hAnsi="Times New Roman" w:cs="Times New Roman"/>
                <w:sz w:val="24"/>
                <w:szCs w:val="24"/>
              </w:rPr>
            </w:pPr>
          </w:p>
        </w:tc>
        <w:tc>
          <w:tcPr>
            <w:tcW w:w="3786"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7E5C63" w:rsidRPr="007E5C63" w:rsidRDefault="007E5C63" w:rsidP="007E5C63">
            <w:pPr>
              <w:spacing w:after="0"/>
              <w:rPr>
                <w:rFonts w:ascii="Times New Roman" w:hAnsi="Times New Roman" w:cs="Times New Roman"/>
                <w:sz w:val="24"/>
                <w:szCs w:val="24"/>
              </w:rPr>
            </w:pPr>
          </w:p>
        </w:tc>
        <w:tc>
          <w:tcPr>
            <w:tcW w:w="1958" w:type="dxa"/>
            <w:tcBorders>
              <w:top w:val="single" w:sz="4" w:space="0" w:color="000000"/>
              <w:left w:val="single" w:sz="4" w:space="0" w:color="000000"/>
              <w:bottom w:val="single" w:sz="4" w:space="0" w:color="000000"/>
              <w:right w:val="single" w:sz="4" w:space="0" w:color="000000"/>
            </w:tcBorders>
            <w:tcMar>
              <w:left w:w="57" w:type="dxa"/>
              <w:right w:w="57" w:type="dxa"/>
            </w:tcMar>
          </w:tcPr>
          <w:p w:rsidR="007E5C63" w:rsidRPr="007E5C63" w:rsidRDefault="007E5C63" w:rsidP="007E5C63">
            <w:pPr>
              <w:pStyle w:val="Standard"/>
              <w:jc w:val="center"/>
            </w:pPr>
            <w:r w:rsidRPr="007E5C63">
              <w:t>2025</w:t>
            </w:r>
          </w:p>
        </w:tc>
        <w:tc>
          <w:tcPr>
            <w:tcW w:w="1987" w:type="dxa"/>
            <w:tcBorders>
              <w:top w:val="single" w:sz="4" w:space="0" w:color="000000"/>
              <w:left w:val="single" w:sz="4" w:space="0" w:color="000000"/>
              <w:bottom w:val="single" w:sz="4" w:space="0" w:color="000000"/>
              <w:right w:val="single" w:sz="4" w:space="0" w:color="000000"/>
            </w:tcBorders>
            <w:tcMar>
              <w:left w:w="57" w:type="dxa"/>
              <w:right w:w="57" w:type="dxa"/>
            </w:tcMar>
          </w:tcPr>
          <w:p w:rsidR="007E5C63" w:rsidRPr="007E5C63" w:rsidRDefault="007E5C63" w:rsidP="007E5C63">
            <w:pPr>
              <w:pStyle w:val="Standard"/>
              <w:jc w:val="center"/>
            </w:pPr>
            <w:r w:rsidRPr="007E5C63">
              <w:t>2026</w:t>
            </w:r>
          </w:p>
        </w:tc>
        <w:tc>
          <w:tcPr>
            <w:tcW w:w="2122" w:type="dxa"/>
            <w:tcBorders>
              <w:top w:val="single" w:sz="4" w:space="0" w:color="000000"/>
              <w:left w:val="single" w:sz="4" w:space="0" w:color="000000"/>
              <w:bottom w:val="single" w:sz="4" w:space="0" w:color="000000"/>
              <w:right w:val="single" w:sz="4" w:space="0" w:color="000000"/>
            </w:tcBorders>
            <w:tcMar>
              <w:left w:w="57" w:type="dxa"/>
              <w:right w:w="57" w:type="dxa"/>
            </w:tcMar>
          </w:tcPr>
          <w:p w:rsidR="007E5C63" w:rsidRPr="007E5C63" w:rsidRDefault="007E5C63" w:rsidP="007E5C63">
            <w:pPr>
              <w:pStyle w:val="Standard"/>
              <w:jc w:val="center"/>
            </w:pPr>
            <w:r w:rsidRPr="007E5C63">
              <w:t>2027</w:t>
            </w:r>
          </w:p>
        </w:tc>
        <w:tc>
          <w:tcPr>
            <w:tcW w:w="2216" w:type="dxa"/>
            <w:tcBorders>
              <w:top w:val="single" w:sz="4" w:space="0" w:color="000000"/>
              <w:left w:val="single" w:sz="4" w:space="0" w:color="000000"/>
              <w:bottom w:val="single" w:sz="4" w:space="0" w:color="000000"/>
              <w:right w:val="single" w:sz="4" w:space="0" w:color="000000"/>
            </w:tcBorders>
            <w:tcMar>
              <w:left w:w="57" w:type="dxa"/>
              <w:right w:w="57" w:type="dxa"/>
            </w:tcMar>
          </w:tcPr>
          <w:p w:rsidR="007E5C63" w:rsidRPr="007E5C63" w:rsidRDefault="007E5C63" w:rsidP="007E5C63">
            <w:pPr>
              <w:pStyle w:val="Standard"/>
              <w:jc w:val="center"/>
            </w:pPr>
            <w:r w:rsidRPr="007E5C63">
              <w:t>Всего</w:t>
            </w:r>
          </w:p>
        </w:tc>
      </w:tr>
    </w:tbl>
    <w:p w:rsidR="007E5C63" w:rsidRPr="007E5C63" w:rsidRDefault="007E5C63" w:rsidP="007E5C63">
      <w:pPr>
        <w:spacing w:after="0"/>
        <w:rPr>
          <w:rFonts w:ascii="Times New Roman" w:hAnsi="Times New Roman" w:cs="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1013"/>
        <w:gridCol w:w="8458"/>
        <w:gridCol w:w="3786"/>
        <w:gridCol w:w="1958"/>
        <w:gridCol w:w="1987"/>
        <w:gridCol w:w="2122"/>
        <w:gridCol w:w="2216"/>
      </w:tblGrid>
      <w:tr w:rsidR="007E5C63" w:rsidRPr="007E5C63" w:rsidTr="005526FB">
        <w:trPr>
          <w:tblHeader/>
        </w:trPr>
        <w:tc>
          <w:tcPr>
            <w:tcW w:w="1013" w:type="dxa"/>
            <w:tcBorders>
              <w:top w:val="single" w:sz="4" w:space="0" w:color="000000"/>
              <w:left w:val="single" w:sz="4" w:space="0" w:color="000000"/>
              <w:bottom w:val="single" w:sz="4" w:space="0" w:color="000000"/>
              <w:right w:val="single" w:sz="4" w:space="0" w:color="000000"/>
            </w:tcBorders>
            <w:tcMar>
              <w:left w:w="57" w:type="dxa"/>
              <w:right w:w="57" w:type="dxa"/>
            </w:tcMar>
          </w:tcPr>
          <w:p w:rsidR="007E5C63" w:rsidRPr="007E5C63" w:rsidRDefault="007E5C63" w:rsidP="007E5C63">
            <w:pPr>
              <w:pStyle w:val="Standard"/>
              <w:jc w:val="center"/>
            </w:pPr>
            <w:r w:rsidRPr="007E5C63">
              <w:t>1</w:t>
            </w:r>
          </w:p>
        </w:tc>
        <w:tc>
          <w:tcPr>
            <w:tcW w:w="8458" w:type="dxa"/>
            <w:tcBorders>
              <w:top w:val="single" w:sz="4" w:space="0" w:color="000000"/>
              <w:left w:val="single" w:sz="4" w:space="0" w:color="000000"/>
              <w:bottom w:val="single" w:sz="4" w:space="0" w:color="000000"/>
              <w:right w:val="single" w:sz="4" w:space="0" w:color="000000"/>
            </w:tcBorders>
            <w:tcMar>
              <w:left w:w="57" w:type="dxa"/>
              <w:right w:w="57" w:type="dxa"/>
            </w:tcMar>
          </w:tcPr>
          <w:p w:rsidR="007E5C63" w:rsidRPr="007E5C63" w:rsidRDefault="007E5C63" w:rsidP="007E5C63">
            <w:pPr>
              <w:pStyle w:val="Standard"/>
              <w:jc w:val="center"/>
            </w:pPr>
            <w:r w:rsidRPr="007E5C63">
              <w:t>2</w:t>
            </w:r>
          </w:p>
        </w:tc>
        <w:tc>
          <w:tcPr>
            <w:tcW w:w="3786" w:type="dxa"/>
            <w:tcBorders>
              <w:top w:val="single" w:sz="4" w:space="0" w:color="000000"/>
              <w:left w:val="single" w:sz="4" w:space="0" w:color="000000"/>
              <w:bottom w:val="single" w:sz="4" w:space="0" w:color="000000"/>
              <w:right w:val="single" w:sz="4" w:space="0" w:color="000000"/>
            </w:tcBorders>
            <w:tcMar>
              <w:left w:w="57" w:type="dxa"/>
              <w:right w:w="57" w:type="dxa"/>
            </w:tcMar>
          </w:tcPr>
          <w:p w:rsidR="007E5C63" w:rsidRPr="007E5C63" w:rsidRDefault="007E5C63" w:rsidP="007E5C63">
            <w:pPr>
              <w:pStyle w:val="Standard"/>
              <w:jc w:val="center"/>
            </w:pPr>
            <w:r w:rsidRPr="007E5C63">
              <w:t>3</w:t>
            </w:r>
          </w:p>
        </w:tc>
        <w:tc>
          <w:tcPr>
            <w:tcW w:w="1958" w:type="dxa"/>
            <w:tcBorders>
              <w:top w:val="single" w:sz="4" w:space="0" w:color="000000"/>
              <w:left w:val="single" w:sz="4" w:space="0" w:color="000000"/>
              <w:bottom w:val="single" w:sz="4" w:space="0" w:color="000000"/>
              <w:right w:val="single" w:sz="4" w:space="0" w:color="000000"/>
            </w:tcBorders>
            <w:tcMar>
              <w:left w:w="57" w:type="dxa"/>
              <w:right w:w="57" w:type="dxa"/>
            </w:tcMar>
          </w:tcPr>
          <w:p w:rsidR="007E5C63" w:rsidRPr="007E5C63" w:rsidRDefault="007E5C63" w:rsidP="007E5C63">
            <w:pPr>
              <w:pStyle w:val="Standard"/>
              <w:jc w:val="center"/>
            </w:pPr>
            <w:r w:rsidRPr="007E5C63">
              <w:t>4</w:t>
            </w:r>
          </w:p>
        </w:tc>
        <w:tc>
          <w:tcPr>
            <w:tcW w:w="1987" w:type="dxa"/>
            <w:tcBorders>
              <w:top w:val="single" w:sz="4" w:space="0" w:color="000000"/>
              <w:left w:val="single" w:sz="4" w:space="0" w:color="000000"/>
              <w:bottom w:val="single" w:sz="4" w:space="0" w:color="000000"/>
              <w:right w:val="single" w:sz="4" w:space="0" w:color="000000"/>
            </w:tcBorders>
            <w:tcMar>
              <w:left w:w="57" w:type="dxa"/>
              <w:right w:w="57" w:type="dxa"/>
            </w:tcMar>
          </w:tcPr>
          <w:p w:rsidR="007E5C63" w:rsidRPr="007E5C63" w:rsidRDefault="007E5C63" w:rsidP="007E5C63">
            <w:pPr>
              <w:pStyle w:val="Standard"/>
              <w:jc w:val="center"/>
            </w:pPr>
            <w:r w:rsidRPr="007E5C63">
              <w:t>5</w:t>
            </w:r>
          </w:p>
        </w:tc>
        <w:tc>
          <w:tcPr>
            <w:tcW w:w="2122" w:type="dxa"/>
            <w:tcBorders>
              <w:top w:val="single" w:sz="4" w:space="0" w:color="000000"/>
              <w:left w:val="single" w:sz="4" w:space="0" w:color="000000"/>
              <w:bottom w:val="single" w:sz="4" w:space="0" w:color="000000"/>
              <w:right w:val="single" w:sz="4" w:space="0" w:color="000000"/>
            </w:tcBorders>
            <w:tcMar>
              <w:left w:w="57" w:type="dxa"/>
              <w:right w:w="57" w:type="dxa"/>
            </w:tcMar>
          </w:tcPr>
          <w:p w:rsidR="007E5C63" w:rsidRPr="007E5C63" w:rsidRDefault="007E5C63" w:rsidP="007E5C63">
            <w:pPr>
              <w:pStyle w:val="Standard"/>
              <w:jc w:val="center"/>
            </w:pPr>
            <w:r w:rsidRPr="007E5C63">
              <w:t>6</w:t>
            </w:r>
          </w:p>
        </w:tc>
        <w:tc>
          <w:tcPr>
            <w:tcW w:w="2216" w:type="dxa"/>
            <w:tcBorders>
              <w:top w:val="single" w:sz="4" w:space="0" w:color="000000"/>
              <w:left w:val="single" w:sz="4" w:space="0" w:color="000000"/>
              <w:bottom w:val="single" w:sz="4" w:space="0" w:color="000000"/>
              <w:right w:val="single" w:sz="4" w:space="0" w:color="000000"/>
            </w:tcBorders>
            <w:tcMar>
              <w:left w:w="57" w:type="dxa"/>
              <w:right w:w="57" w:type="dxa"/>
            </w:tcMar>
          </w:tcPr>
          <w:p w:rsidR="007E5C63" w:rsidRPr="007E5C63" w:rsidRDefault="007E5C63" w:rsidP="007E5C63">
            <w:pPr>
              <w:pStyle w:val="Standard"/>
              <w:jc w:val="center"/>
            </w:pPr>
            <w:r w:rsidRPr="007E5C63">
              <w:t>7</w:t>
            </w:r>
          </w:p>
        </w:tc>
      </w:tr>
      <w:tr w:rsidR="007E5C63" w:rsidRPr="007E5C63" w:rsidTr="005526FB">
        <w:tc>
          <w:tcPr>
            <w:tcW w:w="1013"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7E5C63" w:rsidRPr="007E5C63" w:rsidRDefault="007E5C63" w:rsidP="007E5C63">
            <w:pPr>
              <w:pStyle w:val="Standard"/>
              <w:jc w:val="center"/>
            </w:pPr>
            <w:r w:rsidRPr="007E5C63">
              <w:t>1.</w:t>
            </w:r>
          </w:p>
        </w:tc>
        <w:tc>
          <w:tcPr>
            <w:tcW w:w="8458" w:type="dxa"/>
            <w:tcBorders>
              <w:top w:val="single" w:sz="4" w:space="0" w:color="000000"/>
              <w:left w:val="single" w:sz="4" w:space="0" w:color="000000"/>
              <w:bottom w:val="single" w:sz="4" w:space="0" w:color="000000"/>
              <w:right w:val="single" w:sz="4" w:space="0" w:color="000000"/>
            </w:tcBorders>
            <w:tcMar>
              <w:left w:w="57" w:type="dxa"/>
              <w:right w:w="57" w:type="dxa"/>
            </w:tcMar>
          </w:tcPr>
          <w:p w:rsidR="007E5C63" w:rsidRPr="007E5C63" w:rsidRDefault="007E5C63" w:rsidP="007E5C63">
            <w:pPr>
              <w:pStyle w:val="Standard"/>
            </w:pPr>
            <w:r w:rsidRPr="007E5C63">
              <w:t>Комплекс процессных мероприятий «Комплексные меры противодействия злоупотреблению наркотиками и их незаконному обороту» (всего), в том числе:</w:t>
            </w:r>
          </w:p>
        </w:tc>
        <w:tc>
          <w:tcPr>
            <w:tcW w:w="3786" w:type="dxa"/>
            <w:vMerge w:val="restart"/>
            <w:tcBorders>
              <w:top w:val="single" w:sz="4" w:space="0" w:color="000000"/>
              <w:left w:val="single" w:sz="4" w:space="0" w:color="000000"/>
              <w:right w:val="single" w:sz="4" w:space="0" w:color="000000"/>
            </w:tcBorders>
            <w:tcMar>
              <w:left w:w="57" w:type="dxa"/>
              <w:right w:w="57" w:type="dxa"/>
            </w:tcMar>
          </w:tcPr>
          <w:p w:rsidR="007E5C63" w:rsidRPr="007E5C63" w:rsidRDefault="007E5C63" w:rsidP="007E5C63">
            <w:pPr>
              <w:pStyle w:val="Standard"/>
              <w:jc w:val="center"/>
            </w:pPr>
          </w:p>
          <w:p w:rsidR="007E5C63" w:rsidRPr="007E5C63" w:rsidRDefault="007E5C63" w:rsidP="007E5C63">
            <w:pPr>
              <w:pStyle w:val="Standard"/>
              <w:jc w:val="center"/>
            </w:pPr>
          </w:p>
          <w:p w:rsidR="007E5C63" w:rsidRPr="007E5C63" w:rsidRDefault="007E5C63" w:rsidP="007E5C63">
            <w:pPr>
              <w:pStyle w:val="Standard"/>
              <w:jc w:val="center"/>
            </w:pPr>
          </w:p>
          <w:p w:rsidR="007E5C63" w:rsidRPr="007E5C63" w:rsidRDefault="007E5C63" w:rsidP="007E5C63">
            <w:pPr>
              <w:pStyle w:val="Standard"/>
              <w:jc w:val="center"/>
            </w:pPr>
          </w:p>
          <w:p w:rsidR="007E5C63" w:rsidRPr="007E5C63" w:rsidRDefault="007E5C63" w:rsidP="007E5C63">
            <w:pPr>
              <w:pStyle w:val="Standard"/>
              <w:jc w:val="center"/>
            </w:pPr>
          </w:p>
          <w:p w:rsidR="007E5C63" w:rsidRPr="007E5C63" w:rsidRDefault="007E5C63" w:rsidP="007E5C63">
            <w:pPr>
              <w:pStyle w:val="Standard"/>
              <w:jc w:val="center"/>
            </w:pPr>
          </w:p>
          <w:p w:rsidR="007E5C63" w:rsidRPr="007E5C63" w:rsidRDefault="007E5C63" w:rsidP="007E5C63">
            <w:pPr>
              <w:pStyle w:val="Standard"/>
              <w:jc w:val="center"/>
            </w:pPr>
          </w:p>
          <w:p w:rsidR="007E5C63" w:rsidRPr="007E5C63" w:rsidRDefault="007E5C63" w:rsidP="007E5C63">
            <w:pPr>
              <w:pStyle w:val="Standard"/>
              <w:jc w:val="center"/>
            </w:pPr>
          </w:p>
          <w:p w:rsidR="007E5C63" w:rsidRPr="007E5C63" w:rsidRDefault="007E5C63" w:rsidP="007E5C63">
            <w:pPr>
              <w:pStyle w:val="Standard"/>
              <w:jc w:val="center"/>
            </w:pPr>
          </w:p>
          <w:p w:rsidR="007E5C63" w:rsidRPr="007E5C63" w:rsidRDefault="007E5C63" w:rsidP="007E5C63">
            <w:pPr>
              <w:pStyle w:val="Standard"/>
              <w:jc w:val="center"/>
            </w:pPr>
          </w:p>
          <w:p w:rsidR="007E5C63" w:rsidRPr="007E5C63" w:rsidRDefault="007E5C63" w:rsidP="007E5C63">
            <w:pPr>
              <w:pStyle w:val="Standard"/>
              <w:jc w:val="center"/>
            </w:pPr>
          </w:p>
          <w:p w:rsidR="007E5C63" w:rsidRPr="007E5C63" w:rsidRDefault="007E5C63" w:rsidP="007E5C63">
            <w:pPr>
              <w:pStyle w:val="Standard"/>
              <w:jc w:val="center"/>
            </w:pPr>
          </w:p>
          <w:p w:rsidR="007E5C63" w:rsidRPr="007E5C63" w:rsidRDefault="007E5C63" w:rsidP="007E5C63">
            <w:pPr>
              <w:pStyle w:val="Standard"/>
              <w:jc w:val="center"/>
            </w:pPr>
          </w:p>
          <w:p w:rsidR="007E5C63" w:rsidRPr="007E5C63" w:rsidRDefault="007E5C63" w:rsidP="007E5C63">
            <w:pPr>
              <w:pStyle w:val="Standard"/>
              <w:jc w:val="center"/>
            </w:pPr>
            <w:r w:rsidRPr="007E5C63">
              <w:t>Х</w:t>
            </w:r>
          </w:p>
          <w:p w:rsidR="007E5C63" w:rsidRPr="007E5C63" w:rsidRDefault="007E5C63" w:rsidP="007E5C63">
            <w:pPr>
              <w:pStyle w:val="Standard"/>
              <w:jc w:val="center"/>
            </w:pPr>
          </w:p>
        </w:tc>
        <w:tc>
          <w:tcPr>
            <w:tcW w:w="1958" w:type="dxa"/>
            <w:tcBorders>
              <w:top w:val="single" w:sz="4" w:space="0" w:color="000000"/>
              <w:left w:val="single" w:sz="4" w:space="0" w:color="000000"/>
              <w:bottom w:val="single" w:sz="4" w:space="0" w:color="000000"/>
              <w:right w:val="single" w:sz="4" w:space="0" w:color="000000"/>
            </w:tcBorders>
            <w:tcMar>
              <w:left w:w="57" w:type="dxa"/>
              <w:right w:w="57" w:type="dxa"/>
            </w:tcMar>
          </w:tcPr>
          <w:p w:rsidR="007E5C63" w:rsidRPr="007E5C63" w:rsidRDefault="007E5C63" w:rsidP="007E5C63">
            <w:pPr>
              <w:pStyle w:val="Standard"/>
              <w:jc w:val="center"/>
            </w:pPr>
            <w:r w:rsidRPr="007E5C63">
              <w:t>0,0</w:t>
            </w:r>
          </w:p>
        </w:tc>
        <w:tc>
          <w:tcPr>
            <w:tcW w:w="1987" w:type="dxa"/>
            <w:tcBorders>
              <w:top w:val="single" w:sz="4" w:space="0" w:color="000000"/>
              <w:left w:val="single" w:sz="4" w:space="0" w:color="000000"/>
              <w:bottom w:val="single" w:sz="4" w:space="0" w:color="000000"/>
              <w:right w:val="single" w:sz="4" w:space="0" w:color="000000"/>
            </w:tcBorders>
            <w:tcMar>
              <w:left w:w="57" w:type="dxa"/>
              <w:right w:w="57" w:type="dxa"/>
            </w:tcMar>
          </w:tcPr>
          <w:p w:rsidR="007E5C63" w:rsidRPr="007E5C63" w:rsidRDefault="007E5C63" w:rsidP="007E5C63">
            <w:pPr>
              <w:spacing w:after="0"/>
              <w:jc w:val="center"/>
              <w:rPr>
                <w:rFonts w:ascii="Times New Roman" w:hAnsi="Times New Roman" w:cs="Times New Roman"/>
                <w:sz w:val="24"/>
                <w:szCs w:val="24"/>
              </w:rPr>
            </w:pPr>
            <w:r w:rsidRPr="007E5C63">
              <w:rPr>
                <w:rFonts w:ascii="Times New Roman" w:hAnsi="Times New Roman" w:cs="Times New Roman"/>
                <w:sz w:val="24"/>
                <w:szCs w:val="24"/>
              </w:rPr>
              <w:t>0,0</w:t>
            </w:r>
          </w:p>
        </w:tc>
        <w:tc>
          <w:tcPr>
            <w:tcW w:w="2122" w:type="dxa"/>
            <w:tcBorders>
              <w:top w:val="single" w:sz="4" w:space="0" w:color="000000"/>
              <w:left w:val="single" w:sz="4" w:space="0" w:color="000000"/>
              <w:bottom w:val="single" w:sz="4" w:space="0" w:color="000000"/>
              <w:right w:val="single" w:sz="4" w:space="0" w:color="000000"/>
            </w:tcBorders>
            <w:tcMar>
              <w:left w:w="57" w:type="dxa"/>
              <w:right w:w="57" w:type="dxa"/>
            </w:tcMar>
          </w:tcPr>
          <w:p w:rsidR="007E5C63" w:rsidRPr="007E5C63" w:rsidRDefault="007E5C63" w:rsidP="007E5C63">
            <w:pPr>
              <w:spacing w:after="0"/>
              <w:jc w:val="center"/>
              <w:rPr>
                <w:rFonts w:ascii="Times New Roman" w:hAnsi="Times New Roman" w:cs="Times New Roman"/>
                <w:sz w:val="24"/>
                <w:szCs w:val="24"/>
              </w:rPr>
            </w:pPr>
            <w:r w:rsidRPr="007E5C63">
              <w:rPr>
                <w:rFonts w:ascii="Times New Roman" w:hAnsi="Times New Roman" w:cs="Times New Roman"/>
                <w:sz w:val="24"/>
                <w:szCs w:val="24"/>
              </w:rPr>
              <w:t>0,0</w:t>
            </w:r>
          </w:p>
        </w:tc>
        <w:tc>
          <w:tcPr>
            <w:tcW w:w="2216" w:type="dxa"/>
            <w:tcBorders>
              <w:top w:val="single" w:sz="4" w:space="0" w:color="000000"/>
              <w:left w:val="single" w:sz="4" w:space="0" w:color="000000"/>
              <w:bottom w:val="single" w:sz="4" w:space="0" w:color="000000"/>
              <w:right w:val="single" w:sz="4" w:space="0" w:color="000000"/>
            </w:tcBorders>
            <w:tcMar>
              <w:left w:w="57" w:type="dxa"/>
              <w:right w:w="57" w:type="dxa"/>
            </w:tcMar>
          </w:tcPr>
          <w:p w:rsidR="007E5C63" w:rsidRPr="007E5C63" w:rsidRDefault="007E5C63" w:rsidP="007E5C63">
            <w:pPr>
              <w:spacing w:after="0"/>
              <w:jc w:val="center"/>
              <w:rPr>
                <w:rFonts w:ascii="Times New Roman" w:hAnsi="Times New Roman" w:cs="Times New Roman"/>
                <w:sz w:val="24"/>
                <w:szCs w:val="24"/>
              </w:rPr>
            </w:pPr>
            <w:r w:rsidRPr="007E5C63">
              <w:rPr>
                <w:rFonts w:ascii="Times New Roman" w:hAnsi="Times New Roman" w:cs="Times New Roman"/>
                <w:sz w:val="24"/>
                <w:szCs w:val="24"/>
              </w:rPr>
              <w:t>0,0</w:t>
            </w:r>
          </w:p>
        </w:tc>
      </w:tr>
      <w:tr w:rsidR="007E5C63" w:rsidRPr="007E5C63" w:rsidTr="005526FB">
        <w:tc>
          <w:tcPr>
            <w:tcW w:w="1013"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7E5C63" w:rsidRPr="007E5C63" w:rsidRDefault="007E5C63" w:rsidP="007E5C63">
            <w:pPr>
              <w:spacing w:after="0"/>
              <w:rPr>
                <w:rFonts w:ascii="Times New Roman" w:hAnsi="Times New Roman" w:cs="Times New Roman"/>
                <w:sz w:val="24"/>
                <w:szCs w:val="24"/>
              </w:rPr>
            </w:pPr>
          </w:p>
        </w:tc>
        <w:tc>
          <w:tcPr>
            <w:tcW w:w="8458" w:type="dxa"/>
            <w:tcBorders>
              <w:top w:val="single" w:sz="4" w:space="0" w:color="000000"/>
              <w:left w:val="single" w:sz="4" w:space="0" w:color="000000"/>
              <w:bottom w:val="single" w:sz="4" w:space="0" w:color="000000"/>
              <w:right w:val="single" w:sz="4" w:space="0" w:color="000000"/>
            </w:tcBorders>
            <w:tcMar>
              <w:left w:w="57" w:type="dxa"/>
              <w:right w:w="57" w:type="dxa"/>
            </w:tcMar>
          </w:tcPr>
          <w:p w:rsidR="007E5C63" w:rsidRPr="007E5C63" w:rsidRDefault="007E5C63" w:rsidP="007E5C63">
            <w:pPr>
              <w:pStyle w:val="Standard"/>
            </w:pPr>
            <w:r w:rsidRPr="007E5C63">
              <w:t>Бюджет Дячкинского сельского поселения (всего)</w:t>
            </w:r>
          </w:p>
        </w:tc>
        <w:tc>
          <w:tcPr>
            <w:tcW w:w="3786" w:type="dxa"/>
            <w:vMerge/>
            <w:tcBorders>
              <w:left w:val="single" w:sz="4" w:space="0" w:color="000000"/>
              <w:right w:val="single" w:sz="4" w:space="0" w:color="000000"/>
            </w:tcBorders>
            <w:tcMar>
              <w:left w:w="57" w:type="dxa"/>
              <w:right w:w="57" w:type="dxa"/>
            </w:tcMar>
          </w:tcPr>
          <w:p w:rsidR="007E5C63" w:rsidRPr="007E5C63" w:rsidRDefault="007E5C63" w:rsidP="007E5C63">
            <w:pPr>
              <w:pStyle w:val="Standard"/>
              <w:jc w:val="center"/>
            </w:pPr>
          </w:p>
        </w:tc>
        <w:tc>
          <w:tcPr>
            <w:tcW w:w="1958" w:type="dxa"/>
            <w:tcBorders>
              <w:top w:val="single" w:sz="4" w:space="0" w:color="000000"/>
              <w:left w:val="single" w:sz="4" w:space="0" w:color="000000"/>
              <w:bottom w:val="single" w:sz="4" w:space="0" w:color="000000"/>
              <w:right w:val="single" w:sz="4" w:space="0" w:color="000000"/>
            </w:tcBorders>
            <w:tcMar>
              <w:left w:w="57" w:type="dxa"/>
              <w:right w:w="57" w:type="dxa"/>
            </w:tcMar>
          </w:tcPr>
          <w:p w:rsidR="007E5C63" w:rsidRPr="007E5C63" w:rsidRDefault="007E5C63" w:rsidP="007E5C63">
            <w:pPr>
              <w:spacing w:after="0"/>
              <w:jc w:val="center"/>
              <w:rPr>
                <w:rFonts w:ascii="Times New Roman" w:hAnsi="Times New Roman" w:cs="Times New Roman"/>
                <w:sz w:val="24"/>
                <w:szCs w:val="24"/>
              </w:rPr>
            </w:pPr>
            <w:r w:rsidRPr="007E5C63">
              <w:rPr>
                <w:rFonts w:ascii="Times New Roman" w:hAnsi="Times New Roman" w:cs="Times New Roman"/>
                <w:sz w:val="24"/>
                <w:szCs w:val="24"/>
              </w:rPr>
              <w:t>0,0</w:t>
            </w:r>
          </w:p>
        </w:tc>
        <w:tc>
          <w:tcPr>
            <w:tcW w:w="1987" w:type="dxa"/>
            <w:tcBorders>
              <w:top w:val="single" w:sz="4" w:space="0" w:color="000000"/>
              <w:left w:val="single" w:sz="4" w:space="0" w:color="000000"/>
              <w:bottom w:val="single" w:sz="4" w:space="0" w:color="000000"/>
              <w:right w:val="single" w:sz="4" w:space="0" w:color="000000"/>
            </w:tcBorders>
            <w:tcMar>
              <w:left w:w="57" w:type="dxa"/>
              <w:right w:w="57" w:type="dxa"/>
            </w:tcMar>
          </w:tcPr>
          <w:p w:rsidR="007E5C63" w:rsidRPr="007E5C63" w:rsidRDefault="007E5C63" w:rsidP="007E5C63">
            <w:pPr>
              <w:spacing w:after="0"/>
              <w:jc w:val="center"/>
              <w:rPr>
                <w:rFonts w:ascii="Times New Roman" w:hAnsi="Times New Roman" w:cs="Times New Roman"/>
                <w:sz w:val="24"/>
                <w:szCs w:val="24"/>
              </w:rPr>
            </w:pPr>
            <w:r w:rsidRPr="007E5C63">
              <w:rPr>
                <w:rFonts w:ascii="Times New Roman" w:hAnsi="Times New Roman" w:cs="Times New Roman"/>
                <w:sz w:val="24"/>
                <w:szCs w:val="24"/>
              </w:rPr>
              <w:t>0,0</w:t>
            </w:r>
          </w:p>
        </w:tc>
        <w:tc>
          <w:tcPr>
            <w:tcW w:w="2122" w:type="dxa"/>
            <w:tcBorders>
              <w:top w:val="single" w:sz="4" w:space="0" w:color="000000"/>
              <w:left w:val="single" w:sz="4" w:space="0" w:color="000000"/>
              <w:bottom w:val="single" w:sz="4" w:space="0" w:color="000000"/>
              <w:right w:val="single" w:sz="4" w:space="0" w:color="000000"/>
            </w:tcBorders>
            <w:tcMar>
              <w:left w:w="57" w:type="dxa"/>
              <w:right w:w="57" w:type="dxa"/>
            </w:tcMar>
          </w:tcPr>
          <w:p w:rsidR="007E5C63" w:rsidRPr="007E5C63" w:rsidRDefault="007E5C63" w:rsidP="007E5C63">
            <w:pPr>
              <w:spacing w:after="0"/>
              <w:jc w:val="center"/>
              <w:rPr>
                <w:rFonts w:ascii="Times New Roman" w:hAnsi="Times New Roman" w:cs="Times New Roman"/>
                <w:sz w:val="24"/>
                <w:szCs w:val="24"/>
              </w:rPr>
            </w:pPr>
            <w:r w:rsidRPr="007E5C63">
              <w:rPr>
                <w:rFonts w:ascii="Times New Roman" w:hAnsi="Times New Roman" w:cs="Times New Roman"/>
                <w:sz w:val="24"/>
                <w:szCs w:val="24"/>
              </w:rPr>
              <w:t>0,0</w:t>
            </w:r>
          </w:p>
        </w:tc>
        <w:tc>
          <w:tcPr>
            <w:tcW w:w="2216" w:type="dxa"/>
            <w:tcBorders>
              <w:top w:val="single" w:sz="4" w:space="0" w:color="000000"/>
              <w:left w:val="single" w:sz="4" w:space="0" w:color="000000"/>
              <w:bottom w:val="single" w:sz="4" w:space="0" w:color="000000"/>
              <w:right w:val="single" w:sz="4" w:space="0" w:color="000000"/>
            </w:tcBorders>
            <w:tcMar>
              <w:left w:w="57" w:type="dxa"/>
              <w:right w:w="57" w:type="dxa"/>
            </w:tcMar>
          </w:tcPr>
          <w:p w:rsidR="007E5C63" w:rsidRPr="007E5C63" w:rsidRDefault="007E5C63" w:rsidP="007E5C63">
            <w:pPr>
              <w:spacing w:after="0"/>
              <w:jc w:val="center"/>
              <w:rPr>
                <w:rFonts w:ascii="Times New Roman" w:hAnsi="Times New Roman" w:cs="Times New Roman"/>
                <w:sz w:val="24"/>
                <w:szCs w:val="24"/>
              </w:rPr>
            </w:pPr>
            <w:r w:rsidRPr="007E5C63">
              <w:rPr>
                <w:rFonts w:ascii="Times New Roman" w:hAnsi="Times New Roman" w:cs="Times New Roman"/>
                <w:sz w:val="24"/>
                <w:szCs w:val="24"/>
              </w:rPr>
              <w:t>0,0</w:t>
            </w:r>
          </w:p>
        </w:tc>
      </w:tr>
      <w:tr w:rsidR="007E5C63" w:rsidRPr="007E5C63" w:rsidTr="005526FB">
        <w:tc>
          <w:tcPr>
            <w:tcW w:w="1013"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7E5C63" w:rsidRPr="007E5C63" w:rsidRDefault="007E5C63" w:rsidP="007E5C63">
            <w:pPr>
              <w:pStyle w:val="Standard"/>
              <w:jc w:val="center"/>
            </w:pPr>
            <w:r w:rsidRPr="007E5C63">
              <w:t>2.</w:t>
            </w:r>
          </w:p>
        </w:tc>
        <w:tc>
          <w:tcPr>
            <w:tcW w:w="8458" w:type="dxa"/>
            <w:tcBorders>
              <w:top w:val="single" w:sz="4" w:space="0" w:color="000000"/>
              <w:left w:val="single" w:sz="4" w:space="0" w:color="000000"/>
              <w:bottom w:val="single" w:sz="4" w:space="0" w:color="000000"/>
              <w:right w:val="single" w:sz="4" w:space="0" w:color="000000"/>
            </w:tcBorders>
            <w:tcMar>
              <w:left w:w="57" w:type="dxa"/>
              <w:right w:w="57" w:type="dxa"/>
            </w:tcMar>
          </w:tcPr>
          <w:p w:rsidR="007E5C63" w:rsidRPr="007E5C63" w:rsidRDefault="007E5C63" w:rsidP="007E5C63">
            <w:pPr>
              <w:pStyle w:val="Standard"/>
            </w:pPr>
            <w:r w:rsidRPr="007E5C63">
              <w:t>Мероприятие (результат) 3.1.</w:t>
            </w:r>
          </w:p>
          <w:p w:rsidR="007E5C63" w:rsidRPr="007E5C63" w:rsidRDefault="007E5C63" w:rsidP="007E5C63">
            <w:pPr>
              <w:pStyle w:val="Standard"/>
            </w:pPr>
            <w:r w:rsidRPr="007E5C63">
              <w:t xml:space="preserve">Проведен мониторинг </w:t>
            </w:r>
            <w:proofErr w:type="spellStart"/>
            <w:r w:rsidRPr="007E5C63">
              <w:t>наркоситуации</w:t>
            </w:r>
            <w:proofErr w:type="spellEnd"/>
            <w:r w:rsidRPr="007E5C63">
              <w:t xml:space="preserve"> в Дячкинском сельском поселении (всего), в том числе:</w:t>
            </w:r>
          </w:p>
        </w:tc>
        <w:tc>
          <w:tcPr>
            <w:tcW w:w="3786" w:type="dxa"/>
            <w:vMerge/>
            <w:tcBorders>
              <w:left w:val="single" w:sz="4" w:space="0" w:color="000000"/>
              <w:right w:val="single" w:sz="4" w:space="0" w:color="000000"/>
            </w:tcBorders>
            <w:tcMar>
              <w:left w:w="57" w:type="dxa"/>
              <w:right w:w="57" w:type="dxa"/>
            </w:tcMar>
          </w:tcPr>
          <w:p w:rsidR="007E5C63" w:rsidRPr="007E5C63" w:rsidRDefault="007E5C63" w:rsidP="007E5C63">
            <w:pPr>
              <w:pStyle w:val="Standard"/>
              <w:jc w:val="center"/>
            </w:pPr>
          </w:p>
        </w:tc>
        <w:tc>
          <w:tcPr>
            <w:tcW w:w="1958" w:type="dxa"/>
            <w:tcBorders>
              <w:top w:val="single" w:sz="4" w:space="0" w:color="000000"/>
              <w:left w:val="single" w:sz="4" w:space="0" w:color="000000"/>
              <w:bottom w:val="single" w:sz="4" w:space="0" w:color="000000"/>
              <w:right w:val="single" w:sz="4" w:space="0" w:color="000000"/>
            </w:tcBorders>
            <w:tcMar>
              <w:left w:w="57" w:type="dxa"/>
              <w:right w:w="57" w:type="dxa"/>
            </w:tcMar>
          </w:tcPr>
          <w:p w:rsidR="007E5C63" w:rsidRPr="007E5C63" w:rsidRDefault="007E5C63" w:rsidP="007E5C63">
            <w:pPr>
              <w:spacing w:after="0"/>
              <w:jc w:val="center"/>
              <w:rPr>
                <w:rFonts w:ascii="Times New Roman" w:hAnsi="Times New Roman" w:cs="Times New Roman"/>
                <w:sz w:val="24"/>
                <w:szCs w:val="24"/>
              </w:rPr>
            </w:pPr>
            <w:r w:rsidRPr="007E5C63">
              <w:rPr>
                <w:rFonts w:ascii="Times New Roman" w:hAnsi="Times New Roman" w:cs="Times New Roman"/>
                <w:sz w:val="24"/>
                <w:szCs w:val="24"/>
              </w:rPr>
              <w:t>0,0</w:t>
            </w:r>
          </w:p>
        </w:tc>
        <w:tc>
          <w:tcPr>
            <w:tcW w:w="1987" w:type="dxa"/>
            <w:tcBorders>
              <w:top w:val="single" w:sz="4" w:space="0" w:color="000000"/>
              <w:left w:val="single" w:sz="4" w:space="0" w:color="000000"/>
              <w:bottom w:val="single" w:sz="4" w:space="0" w:color="000000"/>
              <w:right w:val="single" w:sz="4" w:space="0" w:color="000000"/>
            </w:tcBorders>
            <w:tcMar>
              <w:left w:w="57" w:type="dxa"/>
              <w:right w:w="57" w:type="dxa"/>
            </w:tcMar>
          </w:tcPr>
          <w:p w:rsidR="007E5C63" w:rsidRPr="007E5C63" w:rsidRDefault="007E5C63" w:rsidP="007E5C63">
            <w:pPr>
              <w:spacing w:after="0"/>
              <w:jc w:val="center"/>
              <w:rPr>
                <w:rFonts w:ascii="Times New Roman" w:hAnsi="Times New Roman" w:cs="Times New Roman"/>
                <w:sz w:val="24"/>
                <w:szCs w:val="24"/>
              </w:rPr>
            </w:pPr>
            <w:r w:rsidRPr="007E5C63">
              <w:rPr>
                <w:rFonts w:ascii="Times New Roman" w:hAnsi="Times New Roman" w:cs="Times New Roman"/>
                <w:sz w:val="24"/>
                <w:szCs w:val="24"/>
              </w:rPr>
              <w:t>0,0</w:t>
            </w:r>
          </w:p>
        </w:tc>
        <w:tc>
          <w:tcPr>
            <w:tcW w:w="2122" w:type="dxa"/>
            <w:tcBorders>
              <w:top w:val="single" w:sz="4" w:space="0" w:color="000000"/>
              <w:left w:val="single" w:sz="4" w:space="0" w:color="000000"/>
              <w:bottom w:val="single" w:sz="4" w:space="0" w:color="000000"/>
              <w:right w:val="single" w:sz="4" w:space="0" w:color="000000"/>
            </w:tcBorders>
            <w:tcMar>
              <w:left w:w="57" w:type="dxa"/>
              <w:right w:w="57" w:type="dxa"/>
            </w:tcMar>
          </w:tcPr>
          <w:p w:rsidR="007E5C63" w:rsidRPr="007E5C63" w:rsidRDefault="007E5C63" w:rsidP="007E5C63">
            <w:pPr>
              <w:spacing w:after="0"/>
              <w:jc w:val="center"/>
              <w:rPr>
                <w:rFonts w:ascii="Times New Roman" w:hAnsi="Times New Roman" w:cs="Times New Roman"/>
                <w:sz w:val="24"/>
                <w:szCs w:val="24"/>
              </w:rPr>
            </w:pPr>
            <w:r w:rsidRPr="007E5C63">
              <w:rPr>
                <w:rFonts w:ascii="Times New Roman" w:hAnsi="Times New Roman" w:cs="Times New Roman"/>
                <w:sz w:val="24"/>
                <w:szCs w:val="24"/>
              </w:rPr>
              <w:t>0,0</w:t>
            </w:r>
          </w:p>
        </w:tc>
        <w:tc>
          <w:tcPr>
            <w:tcW w:w="2216" w:type="dxa"/>
            <w:tcBorders>
              <w:top w:val="single" w:sz="4" w:space="0" w:color="000000"/>
              <w:left w:val="single" w:sz="4" w:space="0" w:color="000000"/>
              <w:bottom w:val="single" w:sz="4" w:space="0" w:color="000000"/>
              <w:right w:val="single" w:sz="4" w:space="0" w:color="000000"/>
            </w:tcBorders>
            <w:tcMar>
              <w:left w:w="57" w:type="dxa"/>
              <w:right w:w="57" w:type="dxa"/>
            </w:tcMar>
          </w:tcPr>
          <w:p w:rsidR="007E5C63" w:rsidRPr="007E5C63" w:rsidRDefault="007E5C63" w:rsidP="007E5C63">
            <w:pPr>
              <w:spacing w:after="0"/>
              <w:jc w:val="center"/>
              <w:rPr>
                <w:rFonts w:ascii="Times New Roman" w:hAnsi="Times New Roman" w:cs="Times New Roman"/>
                <w:sz w:val="24"/>
                <w:szCs w:val="24"/>
              </w:rPr>
            </w:pPr>
            <w:r w:rsidRPr="007E5C63">
              <w:rPr>
                <w:rFonts w:ascii="Times New Roman" w:hAnsi="Times New Roman" w:cs="Times New Roman"/>
                <w:sz w:val="24"/>
                <w:szCs w:val="24"/>
              </w:rPr>
              <w:t>0,0</w:t>
            </w:r>
          </w:p>
        </w:tc>
      </w:tr>
      <w:tr w:rsidR="007E5C63" w:rsidRPr="007E5C63" w:rsidTr="005526FB">
        <w:tc>
          <w:tcPr>
            <w:tcW w:w="1013"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7E5C63" w:rsidRPr="007E5C63" w:rsidRDefault="007E5C63" w:rsidP="007E5C63">
            <w:pPr>
              <w:spacing w:after="0"/>
              <w:rPr>
                <w:rFonts w:ascii="Times New Roman" w:hAnsi="Times New Roman" w:cs="Times New Roman"/>
                <w:sz w:val="24"/>
                <w:szCs w:val="24"/>
              </w:rPr>
            </w:pPr>
          </w:p>
        </w:tc>
        <w:tc>
          <w:tcPr>
            <w:tcW w:w="8458" w:type="dxa"/>
            <w:tcBorders>
              <w:top w:val="single" w:sz="4" w:space="0" w:color="000000"/>
              <w:left w:val="single" w:sz="4" w:space="0" w:color="000000"/>
              <w:bottom w:val="single" w:sz="4" w:space="0" w:color="000000"/>
              <w:right w:val="single" w:sz="4" w:space="0" w:color="000000"/>
            </w:tcBorders>
            <w:tcMar>
              <w:left w:w="57" w:type="dxa"/>
              <w:right w:w="57" w:type="dxa"/>
            </w:tcMar>
          </w:tcPr>
          <w:p w:rsidR="007E5C63" w:rsidRPr="007E5C63" w:rsidRDefault="007E5C63" w:rsidP="007E5C63">
            <w:pPr>
              <w:pStyle w:val="Standard"/>
            </w:pPr>
            <w:r w:rsidRPr="007E5C63">
              <w:t>федеральный бюджет</w:t>
            </w:r>
          </w:p>
        </w:tc>
        <w:tc>
          <w:tcPr>
            <w:tcW w:w="3786" w:type="dxa"/>
            <w:vMerge/>
            <w:tcBorders>
              <w:left w:val="single" w:sz="4" w:space="0" w:color="000000"/>
              <w:right w:val="single" w:sz="4" w:space="0" w:color="000000"/>
            </w:tcBorders>
            <w:tcMar>
              <w:left w:w="57" w:type="dxa"/>
              <w:right w:w="57" w:type="dxa"/>
            </w:tcMar>
          </w:tcPr>
          <w:p w:rsidR="007E5C63" w:rsidRPr="007E5C63" w:rsidRDefault="007E5C63" w:rsidP="007E5C63">
            <w:pPr>
              <w:pStyle w:val="Standard"/>
              <w:jc w:val="center"/>
            </w:pPr>
          </w:p>
        </w:tc>
        <w:tc>
          <w:tcPr>
            <w:tcW w:w="1958" w:type="dxa"/>
            <w:tcBorders>
              <w:top w:val="single" w:sz="4" w:space="0" w:color="000000"/>
              <w:left w:val="single" w:sz="4" w:space="0" w:color="000000"/>
              <w:bottom w:val="single" w:sz="4" w:space="0" w:color="000000"/>
              <w:right w:val="single" w:sz="4" w:space="0" w:color="000000"/>
            </w:tcBorders>
            <w:tcMar>
              <w:left w:w="57" w:type="dxa"/>
              <w:right w:w="57" w:type="dxa"/>
            </w:tcMar>
          </w:tcPr>
          <w:p w:rsidR="007E5C63" w:rsidRPr="007E5C63" w:rsidRDefault="007E5C63" w:rsidP="007E5C63">
            <w:pPr>
              <w:spacing w:after="0"/>
              <w:jc w:val="center"/>
              <w:rPr>
                <w:rFonts w:ascii="Times New Roman" w:hAnsi="Times New Roman" w:cs="Times New Roman"/>
                <w:sz w:val="24"/>
                <w:szCs w:val="24"/>
              </w:rPr>
            </w:pPr>
            <w:r w:rsidRPr="007E5C63">
              <w:rPr>
                <w:rFonts w:ascii="Times New Roman" w:hAnsi="Times New Roman" w:cs="Times New Roman"/>
                <w:sz w:val="24"/>
                <w:szCs w:val="24"/>
              </w:rPr>
              <w:t>0,0</w:t>
            </w:r>
          </w:p>
        </w:tc>
        <w:tc>
          <w:tcPr>
            <w:tcW w:w="1987" w:type="dxa"/>
            <w:tcBorders>
              <w:top w:val="single" w:sz="4" w:space="0" w:color="000000"/>
              <w:left w:val="single" w:sz="4" w:space="0" w:color="000000"/>
              <w:bottom w:val="single" w:sz="4" w:space="0" w:color="000000"/>
              <w:right w:val="single" w:sz="4" w:space="0" w:color="000000"/>
            </w:tcBorders>
            <w:tcMar>
              <w:left w:w="57" w:type="dxa"/>
              <w:right w:w="57" w:type="dxa"/>
            </w:tcMar>
          </w:tcPr>
          <w:p w:rsidR="007E5C63" w:rsidRPr="007E5C63" w:rsidRDefault="007E5C63" w:rsidP="007E5C63">
            <w:pPr>
              <w:spacing w:after="0"/>
              <w:jc w:val="center"/>
              <w:rPr>
                <w:rFonts w:ascii="Times New Roman" w:hAnsi="Times New Roman" w:cs="Times New Roman"/>
                <w:sz w:val="24"/>
                <w:szCs w:val="24"/>
              </w:rPr>
            </w:pPr>
            <w:r w:rsidRPr="007E5C63">
              <w:rPr>
                <w:rFonts w:ascii="Times New Roman" w:hAnsi="Times New Roman" w:cs="Times New Roman"/>
                <w:sz w:val="24"/>
                <w:szCs w:val="24"/>
              </w:rPr>
              <w:t>0,0</w:t>
            </w:r>
          </w:p>
        </w:tc>
        <w:tc>
          <w:tcPr>
            <w:tcW w:w="2122" w:type="dxa"/>
            <w:tcBorders>
              <w:top w:val="single" w:sz="4" w:space="0" w:color="000000"/>
              <w:left w:val="single" w:sz="4" w:space="0" w:color="000000"/>
              <w:bottom w:val="single" w:sz="4" w:space="0" w:color="000000"/>
              <w:right w:val="single" w:sz="4" w:space="0" w:color="000000"/>
            </w:tcBorders>
            <w:tcMar>
              <w:left w:w="57" w:type="dxa"/>
              <w:right w:w="57" w:type="dxa"/>
            </w:tcMar>
          </w:tcPr>
          <w:p w:rsidR="007E5C63" w:rsidRPr="007E5C63" w:rsidRDefault="007E5C63" w:rsidP="007E5C63">
            <w:pPr>
              <w:spacing w:after="0"/>
              <w:jc w:val="center"/>
              <w:rPr>
                <w:rFonts w:ascii="Times New Roman" w:hAnsi="Times New Roman" w:cs="Times New Roman"/>
                <w:sz w:val="24"/>
                <w:szCs w:val="24"/>
              </w:rPr>
            </w:pPr>
            <w:r w:rsidRPr="007E5C63">
              <w:rPr>
                <w:rFonts w:ascii="Times New Roman" w:hAnsi="Times New Roman" w:cs="Times New Roman"/>
                <w:sz w:val="24"/>
                <w:szCs w:val="24"/>
              </w:rPr>
              <w:t>0,0</w:t>
            </w:r>
          </w:p>
        </w:tc>
        <w:tc>
          <w:tcPr>
            <w:tcW w:w="2216" w:type="dxa"/>
            <w:tcBorders>
              <w:top w:val="single" w:sz="4" w:space="0" w:color="000000"/>
              <w:left w:val="single" w:sz="4" w:space="0" w:color="000000"/>
              <w:bottom w:val="single" w:sz="4" w:space="0" w:color="000000"/>
              <w:right w:val="single" w:sz="4" w:space="0" w:color="000000"/>
            </w:tcBorders>
            <w:tcMar>
              <w:left w:w="57" w:type="dxa"/>
              <w:right w:w="57" w:type="dxa"/>
            </w:tcMar>
          </w:tcPr>
          <w:p w:rsidR="007E5C63" w:rsidRPr="007E5C63" w:rsidRDefault="007E5C63" w:rsidP="007E5C63">
            <w:pPr>
              <w:spacing w:after="0"/>
              <w:jc w:val="center"/>
              <w:rPr>
                <w:rFonts w:ascii="Times New Roman" w:hAnsi="Times New Roman" w:cs="Times New Roman"/>
                <w:sz w:val="24"/>
                <w:szCs w:val="24"/>
              </w:rPr>
            </w:pPr>
            <w:r w:rsidRPr="007E5C63">
              <w:rPr>
                <w:rFonts w:ascii="Times New Roman" w:hAnsi="Times New Roman" w:cs="Times New Roman"/>
                <w:sz w:val="24"/>
                <w:szCs w:val="24"/>
              </w:rPr>
              <w:t>0,0</w:t>
            </w:r>
          </w:p>
        </w:tc>
      </w:tr>
      <w:tr w:rsidR="007E5C63" w:rsidRPr="007E5C63" w:rsidTr="005526FB">
        <w:tc>
          <w:tcPr>
            <w:tcW w:w="1013"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7E5C63" w:rsidRPr="007E5C63" w:rsidRDefault="007E5C63" w:rsidP="007E5C63">
            <w:pPr>
              <w:spacing w:after="0"/>
              <w:rPr>
                <w:rFonts w:ascii="Times New Roman" w:hAnsi="Times New Roman" w:cs="Times New Roman"/>
                <w:sz w:val="24"/>
                <w:szCs w:val="24"/>
              </w:rPr>
            </w:pPr>
          </w:p>
        </w:tc>
        <w:tc>
          <w:tcPr>
            <w:tcW w:w="8458" w:type="dxa"/>
            <w:tcBorders>
              <w:top w:val="single" w:sz="4" w:space="0" w:color="000000"/>
              <w:left w:val="single" w:sz="4" w:space="0" w:color="000000"/>
              <w:bottom w:val="single" w:sz="4" w:space="0" w:color="000000"/>
              <w:right w:val="single" w:sz="4" w:space="0" w:color="000000"/>
            </w:tcBorders>
            <w:tcMar>
              <w:left w:w="57" w:type="dxa"/>
              <w:right w:w="57" w:type="dxa"/>
            </w:tcMar>
          </w:tcPr>
          <w:p w:rsidR="007E5C63" w:rsidRPr="007E5C63" w:rsidRDefault="007E5C63" w:rsidP="007E5C63">
            <w:pPr>
              <w:pStyle w:val="Standard"/>
            </w:pPr>
            <w:r w:rsidRPr="007E5C63">
              <w:t>областной бюджет</w:t>
            </w:r>
          </w:p>
        </w:tc>
        <w:tc>
          <w:tcPr>
            <w:tcW w:w="3786" w:type="dxa"/>
            <w:vMerge/>
            <w:tcBorders>
              <w:left w:val="single" w:sz="4" w:space="0" w:color="000000"/>
              <w:right w:val="single" w:sz="4" w:space="0" w:color="000000"/>
            </w:tcBorders>
            <w:tcMar>
              <w:left w:w="57" w:type="dxa"/>
              <w:right w:w="57" w:type="dxa"/>
            </w:tcMar>
          </w:tcPr>
          <w:p w:rsidR="007E5C63" w:rsidRPr="007E5C63" w:rsidRDefault="007E5C63" w:rsidP="007E5C63">
            <w:pPr>
              <w:pStyle w:val="Standard"/>
              <w:jc w:val="center"/>
            </w:pPr>
          </w:p>
        </w:tc>
        <w:tc>
          <w:tcPr>
            <w:tcW w:w="1958" w:type="dxa"/>
            <w:tcBorders>
              <w:top w:val="single" w:sz="4" w:space="0" w:color="000000"/>
              <w:left w:val="single" w:sz="4" w:space="0" w:color="000000"/>
              <w:bottom w:val="single" w:sz="4" w:space="0" w:color="000000"/>
              <w:right w:val="single" w:sz="4" w:space="0" w:color="000000"/>
            </w:tcBorders>
            <w:tcMar>
              <w:left w:w="57" w:type="dxa"/>
              <w:right w:w="57" w:type="dxa"/>
            </w:tcMar>
          </w:tcPr>
          <w:p w:rsidR="007E5C63" w:rsidRPr="007E5C63" w:rsidRDefault="007E5C63" w:rsidP="007E5C63">
            <w:pPr>
              <w:spacing w:after="0"/>
              <w:jc w:val="center"/>
              <w:rPr>
                <w:rFonts w:ascii="Times New Roman" w:hAnsi="Times New Roman" w:cs="Times New Roman"/>
                <w:sz w:val="24"/>
                <w:szCs w:val="24"/>
              </w:rPr>
            </w:pPr>
            <w:r w:rsidRPr="007E5C63">
              <w:rPr>
                <w:rFonts w:ascii="Times New Roman" w:hAnsi="Times New Roman" w:cs="Times New Roman"/>
                <w:sz w:val="24"/>
                <w:szCs w:val="24"/>
              </w:rPr>
              <w:t>0,0</w:t>
            </w:r>
          </w:p>
        </w:tc>
        <w:tc>
          <w:tcPr>
            <w:tcW w:w="1987" w:type="dxa"/>
            <w:tcBorders>
              <w:top w:val="single" w:sz="4" w:space="0" w:color="000000"/>
              <w:left w:val="single" w:sz="4" w:space="0" w:color="000000"/>
              <w:bottom w:val="single" w:sz="4" w:space="0" w:color="000000"/>
              <w:right w:val="single" w:sz="4" w:space="0" w:color="000000"/>
            </w:tcBorders>
            <w:tcMar>
              <w:left w:w="57" w:type="dxa"/>
              <w:right w:w="57" w:type="dxa"/>
            </w:tcMar>
          </w:tcPr>
          <w:p w:rsidR="007E5C63" w:rsidRPr="007E5C63" w:rsidRDefault="007E5C63" w:rsidP="007E5C63">
            <w:pPr>
              <w:spacing w:after="0"/>
              <w:jc w:val="center"/>
              <w:rPr>
                <w:rFonts w:ascii="Times New Roman" w:hAnsi="Times New Roman" w:cs="Times New Roman"/>
                <w:sz w:val="24"/>
                <w:szCs w:val="24"/>
              </w:rPr>
            </w:pPr>
            <w:r w:rsidRPr="007E5C63">
              <w:rPr>
                <w:rFonts w:ascii="Times New Roman" w:hAnsi="Times New Roman" w:cs="Times New Roman"/>
                <w:sz w:val="24"/>
                <w:szCs w:val="24"/>
              </w:rPr>
              <w:t>0,0</w:t>
            </w:r>
          </w:p>
        </w:tc>
        <w:tc>
          <w:tcPr>
            <w:tcW w:w="2122" w:type="dxa"/>
            <w:tcBorders>
              <w:top w:val="single" w:sz="4" w:space="0" w:color="000000"/>
              <w:left w:val="single" w:sz="4" w:space="0" w:color="000000"/>
              <w:bottom w:val="single" w:sz="4" w:space="0" w:color="000000"/>
              <w:right w:val="single" w:sz="4" w:space="0" w:color="000000"/>
            </w:tcBorders>
            <w:tcMar>
              <w:left w:w="57" w:type="dxa"/>
              <w:right w:w="57" w:type="dxa"/>
            </w:tcMar>
          </w:tcPr>
          <w:p w:rsidR="007E5C63" w:rsidRPr="007E5C63" w:rsidRDefault="007E5C63" w:rsidP="007E5C63">
            <w:pPr>
              <w:spacing w:after="0"/>
              <w:jc w:val="center"/>
              <w:rPr>
                <w:rFonts w:ascii="Times New Roman" w:hAnsi="Times New Roman" w:cs="Times New Roman"/>
                <w:sz w:val="24"/>
                <w:szCs w:val="24"/>
              </w:rPr>
            </w:pPr>
            <w:r w:rsidRPr="007E5C63">
              <w:rPr>
                <w:rFonts w:ascii="Times New Roman" w:hAnsi="Times New Roman" w:cs="Times New Roman"/>
                <w:sz w:val="24"/>
                <w:szCs w:val="24"/>
              </w:rPr>
              <w:t>0,0</w:t>
            </w:r>
          </w:p>
        </w:tc>
        <w:tc>
          <w:tcPr>
            <w:tcW w:w="2216" w:type="dxa"/>
            <w:tcBorders>
              <w:top w:val="single" w:sz="4" w:space="0" w:color="000000"/>
              <w:left w:val="single" w:sz="4" w:space="0" w:color="000000"/>
              <w:bottom w:val="single" w:sz="4" w:space="0" w:color="000000"/>
              <w:right w:val="single" w:sz="4" w:space="0" w:color="000000"/>
            </w:tcBorders>
            <w:tcMar>
              <w:left w:w="57" w:type="dxa"/>
              <w:right w:w="57" w:type="dxa"/>
            </w:tcMar>
          </w:tcPr>
          <w:p w:rsidR="007E5C63" w:rsidRPr="007E5C63" w:rsidRDefault="007E5C63" w:rsidP="007E5C63">
            <w:pPr>
              <w:spacing w:after="0"/>
              <w:jc w:val="center"/>
              <w:rPr>
                <w:rFonts w:ascii="Times New Roman" w:hAnsi="Times New Roman" w:cs="Times New Roman"/>
                <w:sz w:val="24"/>
                <w:szCs w:val="24"/>
              </w:rPr>
            </w:pPr>
            <w:r w:rsidRPr="007E5C63">
              <w:rPr>
                <w:rFonts w:ascii="Times New Roman" w:hAnsi="Times New Roman" w:cs="Times New Roman"/>
                <w:sz w:val="24"/>
                <w:szCs w:val="24"/>
              </w:rPr>
              <w:t>0,0</w:t>
            </w:r>
          </w:p>
        </w:tc>
      </w:tr>
      <w:tr w:rsidR="007E5C63" w:rsidRPr="007E5C63" w:rsidTr="005526FB">
        <w:tc>
          <w:tcPr>
            <w:tcW w:w="1013"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7E5C63" w:rsidRPr="007E5C63" w:rsidRDefault="007E5C63" w:rsidP="007E5C63">
            <w:pPr>
              <w:spacing w:after="0"/>
              <w:rPr>
                <w:rFonts w:ascii="Times New Roman" w:hAnsi="Times New Roman" w:cs="Times New Roman"/>
                <w:sz w:val="24"/>
                <w:szCs w:val="24"/>
              </w:rPr>
            </w:pPr>
          </w:p>
        </w:tc>
        <w:tc>
          <w:tcPr>
            <w:tcW w:w="8458" w:type="dxa"/>
            <w:tcBorders>
              <w:top w:val="single" w:sz="4" w:space="0" w:color="000000"/>
              <w:left w:val="single" w:sz="4" w:space="0" w:color="000000"/>
              <w:bottom w:val="single" w:sz="4" w:space="0" w:color="000000"/>
              <w:right w:val="single" w:sz="4" w:space="0" w:color="000000"/>
            </w:tcBorders>
            <w:tcMar>
              <w:left w:w="57" w:type="dxa"/>
              <w:right w:w="57" w:type="dxa"/>
            </w:tcMar>
          </w:tcPr>
          <w:p w:rsidR="007E5C63" w:rsidRPr="007E5C63" w:rsidRDefault="007E5C63" w:rsidP="007E5C63">
            <w:pPr>
              <w:pStyle w:val="Standard"/>
            </w:pPr>
            <w:r w:rsidRPr="007E5C63">
              <w:t>Местный бюджет</w:t>
            </w:r>
          </w:p>
        </w:tc>
        <w:tc>
          <w:tcPr>
            <w:tcW w:w="3786" w:type="dxa"/>
            <w:vMerge/>
            <w:tcBorders>
              <w:left w:val="single" w:sz="4" w:space="0" w:color="000000"/>
              <w:right w:val="single" w:sz="4" w:space="0" w:color="000000"/>
            </w:tcBorders>
            <w:tcMar>
              <w:left w:w="57" w:type="dxa"/>
              <w:right w:w="57" w:type="dxa"/>
            </w:tcMar>
          </w:tcPr>
          <w:p w:rsidR="007E5C63" w:rsidRPr="007E5C63" w:rsidRDefault="007E5C63" w:rsidP="007E5C63">
            <w:pPr>
              <w:pStyle w:val="Standard"/>
              <w:jc w:val="center"/>
            </w:pPr>
          </w:p>
        </w:tc>
        <w:tc>
          <w:tcPr>
            <w:tcW w:w="1958" w:type="dxa"/>
            <w:tcBorders>
              <w:top w:val="single" w:sz="4" w:space="0" w:color="000000"/>
              <w:left w:val="single" w:sz="4" w:space="0" w:color="000000"/>
              <w:bottom w:val="single" w:sz="4" w:space="0" w:color="000000"/>
              <w:right w:val="single" w:sz="4" w:space="0" w:color="000000"/>
            </w:tcBorders>
            <w:tcMar>
              <w:left w:w="57" w:type="dxa"/>
              <w:right w:w="57" w:type="dxa"/>
            </w:tcMar>
          </w:tcPr>
          <w:p w:rsidR="007E5C63" w:rsidRPr="007E5C63" w:rsidRDefault="007E5C63" w:rsidP="007E5C63">
            <w:pPr>
              <w:spacing w:after="0"/>
              <w:jc w:val="center"/>
              <w:rPr>
                <w:rFonts w:ascii="Times New Roman" w:hAnsi="Times New Roman" w:cs="Times New Roman"/>
                <w:sz w:val="24"/>
                <w:szCs w:val="24"/>
              </w:rPr>
            </w:pPr>
            <w:r w:rsidRPr="007E5C63">
              <w:rPr>
                <w:rFonts w:ascii="Times New Roman" w:hAnsi="Times New Roman" w:cs="Times New Roman"/>
                <w:sz w:val="24"/>
                <w:szCs w:val="24"/>
              </w:rPr>
              <w:t>0,0</w:t>
            </w:r>
          </w:p>
        </w:tc>
        <w:tc>
          <w:tcPr>
            <w:tcW w:w="1987" w:type="dxa"/>
            <w:tcBorders>
              <w:top w:val="single" w:sz="4" w:space="0" w:color="000000"/>
              <w:left w:val="single" w:sz="4" w:space="0" w:color="000000"/>
              <w:bottom w:val="single" w:sz="4" w:space="0" w:color="000000"/>
              <w:right w:val="single" w:sz="4" w:space="0" w:color="000000"/>
            </w:tcBorders>
            <w:tcMar>
              <w:left w:w="57" w:type="dxa"/>
              <w:right w:w="57" w:type="dxa"/>
            </w:tcMar>
          </w:tcPr>
          <w:p w:rsidR="007E5C63" w:rsidRPr="007E5C63" w:rsidRDefault="007E5C63" w:rsidP="007E5C63">
            <w:pPr>
              <w:spacing w:after="0"/>
              <w:jc w:val="center"/>
              <w:rPr>
                <w:rFonts w:ascii="Times New Roman" w:hAnsi="Times New Roman" w:cs="Times New Roman"/>
                <w:sz w:val="24"/>
                <w:szCs w:val="24"/>
              </w:rPr>
            </w:pPr>
            <w:r w:rsidRPr="007E5C63">
              <w:rPr>
                <w:rFonts w:ascii="Times New Roman" w:hAnsi="Times New Roman" w:cs="Times New Roman"/>
                <w:sz w:val="24"/>
                <w:szCs w:val="24"/>
              </w:rPr>
              <w:t>0,0</w:t>
            </w:r>
          </w:p>
        </w:tc>
        <w:tc>
          <w:tcPr>
            <w:tcW w:w="2122" w:type="dxa"/>
            <w:tcBorders>
              <w:top w:val="single" w:sz="4" w:space="0" w:color="000000"/>
              <w:left w:val="single" w:sz="4" w:space="0" w:color="000000"/>
              <w:bottom w:val="single" w:sz="4" w:space="0" w:color="000000"/>
              <w:right w:val="single" w:sz="4" w:space="0" w:color="000000"/>
            </w:tcBorders>
            <w:tcMar>
              <w:left w:w="57" w:type="dxa"/>
              <w:right w:w="57" w:type="dxa"/>
            </w:tcMar>
          </w:tcPr>
          <w:p w:rsidR="007E5C63" w:rsidRPr="007E5C63" w:rsidRDefault="007E5C63" w:rsidP="007E5C63">
            <w:pPr>
              <w:spacing w:after="0"/>
              <w:jc w:val="center"/>
              <w:rPr>
                <w:rFonts w:ascii="Times New Roman" w:hAnsi="Times New Roman" w:cs="Times New Roman"/>
                <w:sz w:val="24"/>
                <w:szCs w:val="24"/>
              </w:rPr>
            </w:pPr>
            <w:r w:rsidRPr="007E5C63">
              <w:rPr>
                <w:rFonts w:ascii="Times New Roman" w:hAnsi="Times New Roman" w:cs="Times New Roman"/>
                <w:sz w:val="24"/>
                <w:szCs w:val="24"/>
              </w:rPr>
              <w:t>0,0</w:t>
            </w:r>
          </w:p>
        </w:tc>
        <w:tc>
          <w:tcPr>
            <w:tcW w:w="2216" w:type="dxa"/>
            <w:tcBorders>
              <w:top w:val="single" w:sz="4" w:space="0" w:color="000000"/>
              <w:left w:val="single" w:sz="4" w:space="0" w:color="000000"/>
              <w:bottom w:val="single" w:sz="4" w:space="0" w:color="000000"/>
              <w:right w:val="single" w:sz="4" w:space="0" w:color="000000"/>
            </w:tcBorders>
            <w:tcMar>
              <w:left w:w="57" w:type="dxa"/>
              <w:right w:w="57" w:type="dxa"/>
            </w:tcMar>
          </w:tcPr>
          <w:p w:rsidR="007E5C63" w:rsidRPr="007E5C63" w:rsidRDefault="007E5C63" w:rsidP="007E5C63">
            <w:pPr>
              <w:spacing w:after="0"/>
              <w:jc w:val="center"/>
              <w:rPr>
                <w:rFonts w:ascii="Times New Roman" w:hAnsi="Times New Roman" w:cs="Times New Roman"/>
                <w:sz w:val="24"/>
                <w:szCs w:val="24"/>
              </w:rPr>
            </w:pPr>
            <w:r w:rsidRPr="007E5C63">
              <w:rPr>
                <w:rFonts w:ascii="Times New Roman" w:hAnsi="Times New Roman" w:cs="Times New Roman"/>
                <w:sz w:val="24"/>
                <w:szCs w:val="24"/>
              </w:rPr>
              <w:t>0,0</w:t>
            </w:r>
          </w:p>
        </w:tc>
      </w:tr>
      <w:tr w:rsidR="007E5C63" w:rsidRPr="007E5C63" w:rsidTr="005526FB">
        <w:tc>
          <w:tcPr>
            <w:tcW w:w="1013" w:type="dxa"/>
            <w:vMerge w:val="restart"/>
            <w:tcBorders>
              <w:top w:val="single" w:sz="4" w:space="0" w:color="000000"/>
              <w:left w:val="single" w:sz="4" w:space="0" w:color="000000"/>
              <w:right w:val="single" w:sz="4" w:space="0" w:color="000000"/>
            </w:tcBorders>
            <w:tcMar>
              <w:left w:w="57" w:type="dxa"/>
              <w:right w:w="57" w:type="dxa"/>
            </w:tcMar>
          </w:tcPr>
          <w:p w:rsidR="007E5C63" w:rsidRPr="007E5C63" w:rsidRDefault="007E5C63" w:rsidP="007E5C63">
            <w:pPr>
              <w:pStyle w:val="Standard"/>
              <w:jc w:val="center"/>
            </w:pPr>
            <w:r w:rsidRPr="007E5C63">
              <w:t>3.</w:t>
            </w:r>
          </w:p>
        </w:tc>
        <w:tc>
          <w:tcPr>
            <w:tcW w:w="8458" w:type="dxa"/>
            <w:tcBorders>
              <w:top w:val="single" w:sz="4" w:space="0" w:color="000000"/>
              <w:left w:val="single" w:sz="4" w:space="0" w:color="000000"/>
              <w:bottom w:val="single" w:sz="4" w:space="0" w:color="000000"/>
              <w:right w:val="single" w:sz="4" w:space="0" w:color="000000"/>
            </w:tcBorders>
            <w:tcMar>
              <w:left w:w="57" w:type="dxa"/>
              <w:right w:w="57" w:type="dxa"/>
            </w:tcMar>
          </w:tcPr>
          <w:p w:rsidR="007E5C63" w:rsidRPr="007E5C63" w:rsidRDefault="007E5C63" w:rsidP="007E5C63">
            <w:pPr>
              <w:pStyle w:val="Standard"/>
              <w:spacing w:line="216" w:lineRule="auto"/>
            </w:pPr>
            <w:r w:rsidRPr="007E5C63">
              <w:t>Мероприятие (результат) 3.2.</w:t>
            </w:r>
          </w:p>
          <w:p w:rsidR="007E5C63" w:rsidRPr="007E5C63" w:rsidRDefault="007E5C63" w:rsidP="007E5C63">
            <w:pPr>
              <w:pStyle w:val="Standard"/>
            </w:pPr>
            <w:r w:rsidRPr="007E5C63">
              <w:t>Организованы и проведены информационно-пропагандистские, спортивные и культурно-массовые мероприятия, направленные на профилактику наркомании (всего), в том числе:</w:t>
            </w:r>
          </w:p>
        </w:tc>
        <w:tc>
          <w:tcPr>
            <w:tcW w:w="3786" w:type="dxa"/>
            <w:vMerge/>
            <w:tcBorders>
              <w:left w:val="single" w:sz="4" w:space="0" w:color="000000"/>
              <w:right w:val="single" w:sz="4" w:space="0" w:color="000000"/>
            </w:tcBorders>
            <w:tcMar>
              <w:left w:w="57" w:type="dxa"/>
              <w:right w:w="57" w:type="dxa"/>
            </w:tcMar>
          </w:tcPr>
          <w:p w:rsidR="007E5C63" w:rsidRPr="007E5C63" w:rsidRDefault="007E5C63" w:rsidP="007E5C63">
            <w:pPr>
              <w:pStyle w:val="Standard"/>
              <w:jc w:val="center"/>
            </w:pPr>
          </w:p>
        </w:tc>
        <w:tc>
          <w:tcPr>
            <w:tcW w:w="1958" w:type="dxa"/>
            <w:tcBorders>
              <w:top w:val="single" w:sz="4" w:space="0" w:color="000000"/>
              <w:left w:val="single" w:sz="4" w:space="0" w:color="000000"/>
              <w:bottom w:val="single" w:sz="4" w:space="0" w:color="000000"/>
              <w:right w:val="single" w:sz="4" w:space="0" w:color="000000"/>
            </w:tcBorders>
            <w:tcMar>
              <w:left w:w="57" w:type="dxa"/>
              <w:right w:w="57" w:type="dxa"/>
            </w:tcMar>
          </w:tcPr>
          <w:p w:rsidR="007E5C63" w:rsidRPr="007E5C63" w:rsidRDefault="007E5C63" w:rsidP="007E5C63">
            <w:pPr>
              <w:spacing w:after="0"/>
              <w:jc w:val="center"/>
              <w:rPr>
                <w:rFonts w:ascii="Times New Roman" w:hAnsi="Times New Roman" w:cs="Times New Roman"/>
                <w:sz w:val="24"/>
                <w:szCs w:val="24"/>
              </w:rPr>
            </w:pPr>
            <w:r w:rsidRPr="007E5C63">
              <w:rPr>
                <w:rFonts w:ascii="Times New Roman" w:hAnsi="Times New Roman" w:cs="Times New Roman"/>
                <w:sz w:val="24"/>
                <w:szCs w:val="24"/>
              </w:rPr>
              <w:t>0,0</w:t>
            </w:r>
          </w:p>
        </w:tc>
        <w:tc>
          <w:tcPr>
            <w:tcW w:w="1987" w:type="dxa"/>
            <w:tcBorders>
              <w:top w:val="single" w:sz="4" w:space="0" w:color="000000"/>
              <w:left w:val="single" w:sz="4" w:space="0" w:color="000000"/>
              <w:bottom w:val="single" w:sz="4" w:space="0" w:color="000000"/>
              <w:right w:val="single" w:sz="4" w:space="0" w:color="000000"/>
            </w:tcBorders>
            <w:tcMar>
              <w:left w:w="57" w:type="dxa"/>
              <w:right w:w="57" w:type="dxa"/>
            </w:tcMar>
          </w:tcPr>
          <w:p w:rsidR="007E5C63" w:rsidRPr="007E5C63" w:rsidRDefault="007E5C63" w:rsidP="007E5C63">
            <w:pPr>
              <w:spacing w:after="0"/>
              <w:jc w:val="center"/>
              <w:rPr>
                <w:rFonts w:ascii="Times New Roman" w:hAnsi="Times New Roman" w:cs="Times New Roman"/>
                <w:sz w:val="24"/>
                <w:szCs w:val="24"/>
              </w:rPr>
            </w:pPr>
            <w:r w:rsidRPr="007E5C63">
              <w:rPr>
                <w:rFonts w:ascii="Times New Roman" w:hAnsi="Times New Roman" w:cs="Times New Roman"/>
                <w:sz w:val="24"/>
                <w:szCs w:val="24"/>
              </w:rPr>
              <w:t>0,0</w:t>
            </w:r>
          </w:p>
        </w:tc>
        <w:tc>
          <w:tcPr>
            <w:tcW w:w="2122" w:type="dxa"/>
            <w:tcBorders>
              <w:top w:val="single" w:sz="4" w:space="0" w:color="000000"/>
              <w:left w:val="single" w:sz="4" w:space="0" w:color="000000"/>
              <w:bottom w:val="single" w:sz="4" w:space="0" w:color="000000"/>
              <w:right w:val="single" w:sz="4" w:space="0" w:color="000000"/>
            </w:tcBorders>
            <w:tcMar>
              <w:left w:w="57" w:type="dxa"/>
              <w:right w:w="57" w:type="dxa"/>
            </w:tcMar>
          </w:tcPr>
          <w:p w:rsidR="007E5C63" w:rsidRPr="007E5C63" w:rsidRDefault="007E5C63" w:rsidP="007E5C63">
            <w:pPr>
              <w:spacing w:after="0"/>
              <w:jc w:val="center"/>
              <w:rPr>
                <w:rFonts w:ascii="Times New Roman" w:hAnsi="Times New Roman" w:cs="Times New Roman"/>
                <w:sz w:val="24"/>
                <w:szCs w:val="24"/>
              </w:rPr>
            </w:pPr>
            <w:r w:rsidRPr="007E5C63">
              <w:rPr>
                <w:rFonts w:ascii="Times New Roman" w:hAnsi="Times New Roman" w:cs="Times New Roman"/>
                <w:sz w:val="24"/>
                <w:szCs w:val="24"/>
              </w:rPr>
              <w:t>0,0</w:t>
            </w:r>
          </w:p>
        </w:tc>
        <w:tc>
          <w:tcPr>
            <w:tcW w:w="2216" w:type="dxa"/>
            <w:tcBorders>
              <w:top w:val="single" w:sz="4" w:space="0" w:color="000000"/>
              <w:left w:val="single" w:sz="4" w:space="0" w:color="000000"/>
              <w:bottom w:val="single" w:sz="4" w:space="0" w:color="000000"/>
              <w:right w:val="single" w:sz="4" w:space="0" w:color="000000"/>
            </w:tcBorders>
            <w:tcMar>
              <w:left w:w="57" w:type="dxa"/>
              <w:right w:w="57" w:type="dxa"/>
            </w:tcMar>
          </w:tcPr>
          <w:p w:rsidR="007E5C63" w:rsidRPr="007E5C63" w:rsidRDefault="007E5C63" w:rsidP="007E5C63">
            <w:pPr>
              <w:spacing w:after="0"/>
              <w:jc w:val="center"/>
              <w:rPr>
                <w:rFonts w:ascii="Times New Roman" w:hAnsi="Times New Roman" w:cs="Times New Roman"/>
                <w:sz w:val="24"/>
                <w:szCs w:val="24"/>
              </w:rPr>
            </w:pPr>
            <w:r w:rsidRPr="007E5C63">
              <w:rPr>
                <w:rFonts w:ascii="Times New Roman" w:hAnsi="Times New Roman" w:cs="Times New Roman"/>
                <w:sz w:val="24"/>
                <w:szCs w:val="24"/>
              </w:rPr>
              <w:t>0,0</w:t>
            </w:r>
          </w:p>
        </w:tc>
      </w:tr>
      <w:tr w:rsidR="007E5C63" w:rsidRPr="007E5C63" w:rsidTr="005526FB">
        <w:tc>
          <w:tcPr>
            <w:tcW w:w="1013" w:type="dxa"/>
            <w:vMerge/>
            <w:tcBorders>
              <w:left w:val="single" w:sz="4" w:space="0" w:color="000000"/>
              <w:right w:val="single" w:sz="4" w:space="0" w:color="000000"/>
            </w:tcBorders>
            <w:tcMar>
              <w:left w:w="57" w:type="dxa"/>
              <w:right w:w="57" w:type="dxa"/>
            </w:tcMar>
          </w:tcPr>
          <w:p w:rsidR="007E5C63" w:rsidRPr="007E5C63" w:rsidRDefault="007E5C63" w:rsidP="007E5C63">
            <w:pPr>
              <w:spacing w:after="0"/>
              <w:rPr>
                <w:rFonts w:ascii="Times New Roman" w:hAnsi="Times New Roman" w:cs="Times New Roman"/>
                <w:sz w:val="24"/>
                <w:szCs w:val="24"/>
              </w:rPr>
            </w:pPr>
          </w:p>
        </w:tc>
        <w:tc>
          <w:tcPr>
            <w:tcW w:w="8458" w:type="dxa"/>
            <w:tcBorders>
              <w:top w:val="single" w:sz="4" w:space="0" w:color="000000"/>
              <w:left w:val="single" w:sz="4" w:space="0" w:color="000000"/>
              <w:bottom w:val="single" w:sz="4" w:space="0" w:color="000000"/>
              <w:right w:val="single" w:sz="4" w:space="0" w:color="000000"/>
            </w:tcBorders>
            <w:tcMar>
              <w:left w:w="57" w:type="dxa"/>
              <w:right w:w="57" w:type="dxa"/>
            </w:tcMar>
          </w:tcPr>
          <w:p w:rsidR="007E5C63" w:rsidRPr="007E5C63" w:rsidRDefault="007E5C63" w:rsidP="007E5C63">
            <w:pPr>
              <w:pStyle w:val="Standard"/>
            </w:pPr>
            <w:r w:rsidRPr="007E5C63">
              <w:t>федеральный бюджет</w:t>
            </w:r>
          </w:p>
        </w:tc>
        <w:tc>
          <w:tcPr>
            <w:tcW w:w="3786" w:type="dxa"/>
            <w:vMerge/>
            <w:tcBorders>
              <w:left w:val="single" w:sz="4" w:space="0" w:color="000000"/>
              <w:right w:val="single" w:sz="4" w:space="0" w:color="000000"/>
            </w:tcBorders>
            <w:tcMar>
              <w:left w:w="57" w:type="dxa"/>
              <w:right w:w="57" w:type="dxa"/>
            </w:tcMar>
          </w:tcPr>
          <w:p w:rsidR="007E5C63" w:rsidRPr="007E5C63" w:rsidRDefault="007E5C63" w:rsidP="007E5C63">
            <w:pPr>
              <w:pStyle w:val="Standard"/>
              <w:jc w:val="center"/>
            </w:pPr>
          </w:p>
        </w:tc>
        <w:tc>
          <w:tcPr>
            <w:tcW w:w="1958" w:type="dxa"/>
            <w:tcBorders>
              <w:top w:val="single" w:sz="4" w:space="0" w:color="000000"/>
              <w:left w:val="single" w:sz="4" w:space="0" w:color="000000"/>
              <w:bottom w:val="single" w:sz="4" w:space="0" w:color="000000"/>
              <w:right w:val="single" w:sz="4" w:space="0" w:color="000000"/>
            </w:tcBorders>
            <w:tcMar>
              <w:left w:w="57" w:type="dxa"/>
              <w:right w:w="57" w:type="dxa"/>
            </w:tcMar>
          </w:tcPr>
          <w:p w:rsidR="007E5C63" w:rsidRPr="007E5C63" w:rsidRDefault="007E5C63" w:rsidP="007E5C63">
            <w:pPr>
              <w:spacing w:after="0"/>
              <w:jc w:val="center"/>
              <w:rPr>
                <w:rFonts w:ascii="Times New Roman" w:hAnsi="Times New Roman" w:cs="Times New Roman"/>
                <w:sz w:val="24"/>
                <w:szCs w:val="24"/>
              </w:rPr>
            </w:pPr>
            <w:r w:rsidRPr="007E5C63">
              <w:rPr>
                <w:rFonts w:ascii="Times New Roman" w:hAnsi="Times New Roman" w:cs="Times New Roman"/>
                <w:sz w:val="24"/>
                <w:szCs w:val="24"/>
              </w:rPr>
              <w:t>0,0</w:t>
            </w:r>
          </w:p>
        </w:tc>
        <w:tc>
          <w:tcPr>
            <w:tcW w:w="1987" w:type="dxa"/>
            <w:tcBorders>
              <w:top w:val="single" w:sz="4" w:space="0" w:color="000000"/>
              <w:left w:val="single" w:sz="4" w:space="0" w:color="000000"/>
              <w:bottom w:val="single" w:sz="4" w:space="0" w:color="000000"/>
              <w:right w:val="single" w:sz="4" w:space="0" w:color="000000"/>
            </w:tcBorders>
            <w:tcMar>
              <w:left w:w="57" w:type="dxa"/>
              <w:right w:w="57" w:type="dxa"/>
            </w:tcMar>
          </w:tcPr>
          <w:p w:rsidR="007E5C63" w:rsidRPr="007E5C63" w:rsidRDefault="007E5C63" w:rsidP="007E5C63">
            <w:pPr>
              <w:spacing w:after="0"/>
              <w:jc w:val="center"/>
              <w:rPr>
                <w:rFonts w:ascii="Times New Roman" w:hAnsi="Times New Roman" w:cs="Times New Roman"/>
                <w:sz w:val="24"/>
                <w:szCs w:val="24"/>
              </w:rPr>
            </w:pPr>
            <w:r w:rsidRPr="007E5C63">
              <w:rPr>
                <w:rFonts w:ascii="Times New Roman" w:hAnsi="Times New Roman" w:cs="Times New Roman"/>
                <w:sz w:val="24"/>
                <w:szCs w:val="24"/>
              </w:rPr>
              <w:t>0,0</w:t>
            </w:r>
          </w:p>
        </w:tc>
        <w:tc>
          <w:tcPr>
            <w:tcW w:w="2122" w:type="dxa"/>
            <w:tcBorders>
              <w:top w:val="single" w:sz="4" w:space="0" w:color="000000"/>
              <w:left w:val="single" w:sz="4" w:space="0" w:color="000000"/>
              <w:bottom w:val="single" w:sz="4" w:space="0" w:color="000000"/>
              <w:right w:val="single" w:sz="4" w:space="0" w:color="000000"/>
            </w:tcBorders>
            <w:tcMar>
              <w:left w:w="57" w:type="dxa"/>
              <w:right w:w="57" w:type="dxa"/>
            </w:tcMar>
          </w:tcPr>
          <w:p w:rsidR="007E5C63" w:rsidRPr="007E5C63" w:rsidRDefault="007E5C63" w:rsidP="007E5C63">
            <w:pPr>
              <w:spacing w:after="0"/>
              <w:jc w:val="center"/>
              <w:rPr>
                <w:rFonts w:ascii="Times New Roman" w:hAnsi="Times New Roman" w:cs="Times New Roman"/>
                <w:sz w:val="24"/>
                <w:szCs w:val="24"/>
              </w:rPr>
            </w:pPr>
            <w:r w:rsidRPr="007E5C63">
              <w:rPr>
                <w:rFonts w:ascii="Times New Roman" w:hAnsi="Times New Roman" w:cs="Times New Roman"/>
                <w:sz w:val="24"/>
                <w:szCs w:val="24"/>
              </w:rPr>
              <w:t>0,0</w:t>
            </w:r>
          </w:p>
        </w:tc>
        <w:tc>
          <w:tcPr>
            <w:tcW w:w="2216" w:type="dxa"/>
            <w:tcBorders>
              <w:top w:val="single" w:sz="4" w:space="0" w:color="000000"/>
              <w:left w:val="single" w:sz="4" w:space="0" w:color="000000"/>
              <w:bottom w:val="single" w:sz="4" w:space="0" w:color="000000"/>
              <w:right w:val="single" w:sz="4" w:space="0" w:color="000000"/>
            </w:tcBorders>
            <w:tcMar>
              <w:left w:w="57" w:type="dxa"/>
              <w:right w:w="57" w:type="dxa"/>
            </w:tcMar>
          </w:tcPr>
          <w:p w:rsidR="007E5C63" w:rsidRPr="007E5C63" w:rsidRDefault="007E5C63" w:rsidP="007E5C63">
            <w:pPr>
              <w:spacing w:after="0"/>
              <w:jc w:val="center"/>
              <w:rPr>
                <w:rFonts w:ascii="Times New Roman" w:hAnsi="Times New Roman" w:cs="Times New Roman"/>
                <w:sz w:val="24"/>
                <w:szCs w:val="24"/>
              </w:rPr>
            </w:pPr>
            <w:r w:rsidRPr="007E5C63">
              <w:rPr>
                <w:rFonts w:ascii="Times New Roman" w:hAnsi="Times New Roman" w:cs="Times New Roman"/>
                <w:sz w:val="24"/>
                <w:szCs w:val="24"/>
              </w:rPr>
              <w:t>0,0</w:t>
            </w:r>
          </w:p>
        </w:tc>
      </w:tr>
      <w:tr w:rsidR="007E5C63" w:rsidRPr="007E5C63" w:rsidTr="005526FB">
        <w:tc>
          <w:tcPr>
            <w:tcW w:w="1013" w:type="dxa"/>
            <w:vMerge/>
            <w:tcBorders>
              <w:left w:val="single" w:sz="4" w:space="0" w:color="000000"/>
              <w:right w:val="single" w:sz="4" w:space="0" w:color="000000"/>
            </w:tcBorders>
            <w:tcMar>
              <w:left w:w="57" w:type="dxa"/>
              <w:right w:w="57" w:type="dxa"/>
            </w:tcMar>
          </w:tcPr>
          <w:p w:rsidR="007E5C63" w:rsidRPr="007E5C63" w:rsidRDefault="007E5C63" w:rsidP="007E5C63">
            <w:pPr>
              <w:spacing w:after="0"/>
              <w:rPr>
                <w:rFonts w:ascii="Times New Roman" w:hAnsi="Times New Roman" w:cs="Times New Roman"/>
                <w:sz w:val="24"/>
                <w:szCs w:val="24"/>
              </w:rPr>
            </w:pPr>
          </w:p>
        </w:tc>
        <w:tc>
          <w:tcPr>
            <w:tcW w:w="8458" w:type="dxa"/>
            <w:tcBorders>
              <w:top w:val="single" w:sz="4" w:space="0" w:color="000000"/>
              <w:left w:val="single" w:sz="4" w:space="0" w:color="000000"/>
              <w:bottom w:val="single" w:sz="4" w:space="0" w:color="000000"/>
              <w:right w:val="single" w:sz="4" w:space="0" w:color="000000"/>
            </w:tcBorders>
            <w:tcMar>
              <w:left w:w="57" w:type="dxa"/>
              <w:right w:w="57" w:type="dxa"/>
            </w:tcMar>
          </w:tcPr>
          <w:p w:rsidR="007E5C63" w:rsidRPr="007E5C63" w:rsidRDefault="007E5C63" w:rsidP="007E5C63">
            <w:pPr>
              <w:pStyle w:val="Standard"/>
            </w:pPr>
            <w:r w:rsidRPr="007E5C63">
              <w:t>областной бюджет</w:t>
            </w:r>
          </w:p>
        </w:tc>
        <w:tc>
          <w:tcPr>
            <w:tcW w:w="3786" w:type="dxa"/>
            <w:vMerge/>
            <w:tcBorders>
              <w:left w:val="single" w:sz="4" w:space="0" w:color="000000"/>
              <w:right w:val="single" w:sz="4" w:space="0" w:color="000000"/>
            </w:tcBorders>
            <w:tcMar>
              <w:left w:w="57" w:type="dxa"/>
              <w:right w:w="57" w:type="dxa"/>
            </w:tcMar>
          </w:tcPr>
          <w:p w:rsidR="007E5C63" w:rsidRPr="007E5C63" w:rsidRDefault="007E5C63" w:rsidP="007E5C63">
            <w:pPr>
              <w:pStyle w:val="Standard"/>
              <w:jc w:val="center"/>
            </w:pPr>
          </w:p>
        </w:tc>
        <w:tc>
          <w:tcPr>
            <w:tcW w:w="1958" w:type="dxa"/>
            <w:tcBorders>
              <w:top w:val="single" w:sz="4" w:space="0" w:color="000000"/>
              <w:left w:val="single" w:sz="4" w:space="0" w:color="000000"/>
              <w:bottom w:val="single" w:sz="4" w:space="0" w:color="000000"/>
              <w:right w:val="single" w:sz="4" w:space="0" w:color="000000"/>
            </w:tcBorders>
            <w:tcMar>
              <w:left w:w="57" w:type="dxa"/>
              <w:right w:w="57" w:type="dxa"/>
            </w:tcMar>
          </w:tcPr>
          <w:p w:rsidR="007E5C63" w:rsidRPr="007E5C63" w:rsidRDefault="007E5C63" w:rsidP="007E5C63">
            <w:pPr>
              <w:spacing w:after="0"/>
              <w:jc w:val="center"/>
              <w:rPr>
                <w:rFonts w:ascii="Times New Roman" w:hAnsi="Times New Roman" w:cs="Times New Roman"/>
                <w:sz w:val="24"/>
                <w:szCs w:val="24"/>
              </w:rPr>
            </w:pPr>
            <w:r w:rsidRPr="007E5C63">
              <w:rPr>
                <w:rFonts w:ascii="Times New Roman" w:hAnsi="Times New Roman" w:cs="Times New Roman"/>
                <w:sz w:val="24"/>
                <w:szCs w:val="24"/>
              </w:rPr>
              <w:t>0,0</w:t>
            </w:r>
          </w:p>
        </w:tc>
        <w:tc>
          <w:tcPr>
            <w:tcW w:w="1987" w:type="dxa"/>
            <w:tcBorders>
              <w:top w:val="single" w:sz="4" w:space="0" w:color="000000"/>
              <w:left w:val="single" w:sz="4" w:space="0" w:color="000000"/>
              <w:bottom w:val="single" w:sz="4" w:space="0" w:color="000000"/>
              <w:right w:val="single" w:sz="4" w:space="0" w:color="000000"/>
            </w:tcBorders>
            <w:tcMar>
              <w:left w:w="57" w:type="dxa"/>
              <w:right w:w="57" w:type="dxa"/>
            </w:tcMar>
          </w:tcPr>
          <w:p w:rsidR="007E5C63" w:rsidRPr="007E5C63" w:rsidRDefault="007E5C63" w:rsidP="007E5C63">
            <w:pPr>
              <w:spacing w:after="0"/>
              <w:jc w:val="center"/>
              <w:rPr>
                <w:rFonts w:ascii="Times New Roman" w:hAnsi="Times New Roman" w:cs="Times New Roman"/>
                <w:sz w:val="24"/>
                <w:szCs w:val="24"/>
              </w:rPr>
            </w:pPr>
            <w:r w:rsidRPr="007E5C63">
              <w:rPr>
                <w:rFonts w:ascii="Times New Roman" w:hAnsi="Times New Roman" w:cs="Times New Roman"/>
                <w:sz w:val="24"/>
                <w:szCs w:val="24"/>
              </w:rPr>
              <w:t>0,0</w:t>
            </w:r>
          </w:p>
        </w:tc>
        <w:tc>
          <w:tcPr>
            <w:tcW w:w="2122" w:type="dxa"/>
            <w:tcBorders>
              <w:top w:val="single" w:sz="4" w:space="0" w:color="000000"/>
              <w:left w:val="single" w:sz="4" w:space="0" w:color="000000"/>
              <w:bottom w:val="single" w:sz="4" w:space="0" w:color="000000"/>
              <w:right w:val="single" w:sz="4" w:space="0" w:color="000000"/>
            </w:tcBorders>
            <w:tcMar>
              <w:left w:w="57" w:type="dxa"/>
              <w:right w:w="57" w:type="dxa"/>
            </w:tcMar>
          </w:tcPr>
          <w:p w:rsidR="007E5C63" w:rsidRPr="007E5C63" w:rsidRDefault="007E5C63" w:rsidP="007E5C63">
            <w:pPr>
              <w:spacing w:after="0"/>
              <w:jc w:val="center"/>
              <w:rPr>
                <w:rFonts w:ascii="Times New Roman" w:hAnsi="Times New Roman" w:cs="Times New Roman"/>
                <w:sz w:val="24"/>
                <w:szCs w:val="24"/>
              </w:rPr>
            </w:pPr>
            <w:r w:rsidRPr="007E5C63">
              <w:rPr>
                <w:rFonts w:ascii="Times New Roman" w:hAnsi="Times New Roman" w:cs="Times New Roman"/>
                <w:sz w:val="24"/>
                <w:szCs w:val="24"/>
              </w:rPr>
              <w:t>0,0</w:t>
            </w:r>
          </w:p>
        </w:tc>
        <w:tc>
          <w:tcPr>
            <w:tcW w:w="2216" w:type="dxa"/>
            <w:tcBorders>
              <w:top w:val="single" w:sz="4" w:space="0" w:color="000000"/>
              <w:left w:val="single" w:sz="4" w:space="0" w:color="000000"/>
              <w:bottom w:val="single" w:sz="4" w:space="0" w:color="000000"/>
              <w:right w:val="single" w:sz="4" w:space="0" w:color="000000"/>
            </w:tcBorders>
            <w:tcMar>
              <w:left w:w="57" w:type="dxa"/>
              <w:right w:w="57" w:type="dxa"/>
            </w:tcMar>
          </w:tcPr>
          <w:p w:rsidR="007E5C63" w:rsidRPr="007E5C63" w:rsidRDefault="007E5C63" w:rsidP="007E5C63">
            <w:pPr>
              <w:spacing w:after="0"/>
              <w:jc w:val="center"/>
              <w:rPr>
                <w:rFonts w:ascii="Times New Roman" w:hAnsi="Times New Roman" w:cs="Times New Roman"/>
                <w:sz w:val="24"/>
                <w:szCs w:val="24"/>
              </w:rPr>
            </w:pPr>
            <w:r w:rsidRPr="007E5C63">
              <w:rPr>
                <w:rFonts w:ascii="Times New Roman" w:hAnsi="Times New Roman" w:cs="Times New Roman"/>
                <w:sz w:val="24"/>
                <w:szCs w:val="24"/>
              </w:rPr>
              <w:t>0,0</w:t>
            </w:r>
          </w:p>
        </w:tc>
      </w:tr>
      <w:tr w:rsidR="007E5C63" w:rsidRPr="007E5C63" w:rsidTr="005526FB">
        <w:tc>
          <w:tcPr>
            <w:tcW w:w="1013" w:type="dxa"/>
            <w:vMerge/>
            <w:tcBorders>
              <w:left w:val="single" w:sz="4" w:space="0" w:color="000000"/>
              <w:bottom w:val="single" w:sz="4" w:space="0" w:color="000000"/>
              <w:right w:val="single" w:sz="4" w:space="0" w:color="000000"/>
            </w:tcBorders>
            <w:tcMar>
              <w:left w:w="57" w:type="dxa"/>
              <w:right w:w="57" w:type="dxa"/>
            </w:tcMar>
          </w:tcPr>
          <w:p w:rsidR="007E5C63" w:rsidRPr="007E5C63" w:rsidRDefault="007E5C63" w:rsidP="007E5C63">
            <w:pPr>
              <w:spacing w:after="0"/>
              <w:rPr>
                <w:rFonts w:ascii="Times New Roman" w:hAnsi="Times New Roman" w:cs="Times New Roman"/>
                <w:sz w:val="24"/>
                <w:szCs w:val="24"/>
              </w:rPr>
            </w:pPr>
          </w:p>
        </w:tc>
        <w:tc>
          <w:tcPr>
            <w:tcW w:w="8458" w:type="dxa"/>
            <w:tcBorders>
              <w:top w:val="single" w:sz="4" w:space="0" w:color="000000"/>
              <w:left w:val="single" w:sz="4" w:space="0" w:color="000000"/>
              <w:bottom w:val="single" w:sz="4" w:space="0" w:color="000000"/>
              <w:right w:val="single" w:sz="4" w:space="0" w:color="000000"/>
            </w:tcBorders>
            <w:tcMar>
              <w:left w:w="57" w:type="dxa"/>
              <w:right w:w="57" w:type="dxa"/>
            </w:tcMar>
          </w:tcPr>
          <w:p w:rsidR="007E5C63" w:rsidRPr="007E5C63" w:rsidRDefault="007E5C63" w:rsidP="007E5C63">
            <w:pPr>
              <w:pStyle w:val="Standard"/>
            </w:pPr>
            <w:r w:rsidRPr="007E5C63">
              <w:t>Местный бюджет</w:t>
            </w:r>
          </w:p>
        </w:tc>
        <w:tc>
          <w:tcPr>
            <w:tcW w:w="3786" w:type="dxa"/>
            <w:vMerge/>
            <w:tcBorders>
              <w:left w:val="single" w:sz="4" w:space="0" w:color="000000"/>
              <w:right w:val="single" w:sz="4" w:space="0" w:color="000000"/>
            </w:tcBorders>
            <w:tcMar>
              <w:left w:w="57" w:type="dxa"/>
              <w:right w:w="57" w:type="dxa"/>
            </w:tcMar>
          </w:tcPr>
          <w:p w:rsidR="007E5C63" w:rsidRPr="007E5C63" w:rsidRDefault="007E5C63" w:rsidP="007E5C63">
            <w:pPr>
              <w:pStyle w:val="Standard"/>
              <w:jc w:val="center"/>
            </w:pPr>
          </w:p>
        </w:tc>
        <w:tc>
          <w:tcPr>
            <w:tcW w:w="1958" w:type="dxa"/>
            <w:tcBorders>
              <w:top w:val="single" w:sz="4" w:space="0" w:color="000000"/>
              <w:left w:val="single" w:sz="4" w:space="0" w:color="000000"/>
              <w:bottom w:val="single" w:sz="4" w:space="0" w:color="000000"/>
              <w:right w:val="single" w:sz="4" w:space="0" w:color="000000"/>
            </w:tcBorders>
            <w:tcMar>
              <w:left w:w="57" w:type="dxa"/>
              <w:right w:w="57" w:type="dxa"/>
            </w:tcMar>
          </w:tcPr>
          <w:p w:rsidR="007E5C63" w:rsidRPr="007E5C63" w:rsidRDefault="007E5C63" w:rsidP="007E5C63">
            <w:pPr>
              <w:spacing w:after="0"/>
              <w:jc w:val="center"/>
              <w:rPr>
                <w:rFonts w:ascii="Times New Roman" w:hAnsi="Times New Roman" w:cs="Times New Roman"/>
                <w:sz w:val="24"/>
                <w:szCs w:val="24"/>
              </w:rPr>
            </w:pPr>
            <w:r w:rsidRPr="007E5C63">
              <w:rPr>
                <w:rFonts w:ascii="Times New Roman" w:hAnsi="Times New Roman" w:cs="Times New Roman"/>
                <w:sz w:val="24"/>
                <w:szCs w:val="24"/>
              </w:rPr>
              <w:t>0,0</w:t>
            </w:r>
          </w:p>
        </w:tc>
        <w:tc>
          <w:tcPr>
            <w:tcW w:w="1987" w:type="dxa"/>
            <w:tcBorders>
              <w:top w:val="single" w:sz="4" w:space="0" w:color="000000"/>
              <w:left w:val="single" w:sz="4" w:space="0" w:color="000000"/>
              <w:bottom w:val="single" w:sz="4" w:space="0" w:color="000000"/>
              <w:right w:val="single" w:sz="4" w:space="0" w:color="000000"/>
            </w:tcBorders>
            <w:tcMar>
              <w:left w:w="57" w:type="dxa"/>
              <w:right w:w="57" w:type="dxa"/>
            </w:tcMar>
          </w:tcPr>
          <w:p w:rsidR="007E5C63" w:rsidRPr="007E5C63" w:rsidRDefault="007E5C63" w:rsidP="007E5C63">
            <w:pPr>
              <w:spacing w:after="0"/>
              <w:jc w:val="center"/>
              <w:rPr>
                <w:rFonts w:ascii="Times New Roman" w:hAnsi="Times New Roman" w:cs="Times New Roman"/>
                <w:sz w:val="24"/>
                <w:szCs w:val="24"/>
              </w:rPr>
            </w:pPr>
            <w:r w:rsidRPr="007E5C63">
              <w:rPr>
                <w:rFonts w:ascii="Times New Roman" w:hAnsi="Times New Roman" w:cs="Times New Roman"/>
                <w:sz w:val="24"/>
                <w:szCs w:val="24"/>
              </w:rPr>
              <w:t>0,0</w:t>
            </w:r>
          </w:p>
        </w:tc>
        <w:tc>
          <w:tcPr>
            <w:tcW w:w="2122" w:type="dxa"/>
            <w:tcBorders>
              <w:top w:val="single" w:sz="4" w:space="0" w:color="000000"/>
              <w:left w:val="single" w:sz="4" w:space="0" w:color="000000"/>
              <w:bottom w:val="single" w:sz="4" w:space="0" w:color="000000"/>
              <w:right w:val="single" w:sz="4" w:space="0" w:color="000000"/>
            </w:tcBorders>
            <w:tcMar>
              <w:left w:w="57" w:type="dxa"/>
              <w:right w:w="57" w:type="dxa"/>
            </w:tcMar>
          </w:tcPr>
          <w:p w:rsidR="007E5C63" w:rsidRPr="007E5C63" w:rsidRDefault="007E5C63" w:rsidP="007E5C63">
            <w:pPr>
              <w:spacing w:after="0"/>
              <w:jc w:val="center"/>
              <w:rPr>
                <w:rFonts w:ascii="Times New Roman" w:hAnsi="Times New Roman" w:cs="Times New Roman"/>
                <w:sz w:val="24"/>
                <w:szCs w:val="24"/>
              </w:rPr>
            </w:pPr>
            <w:r w:rsidRPr="007E5C63">
              <w:rPr>
                <w:rFonts w:ascii="Times New Roman" w:hAnsi="Times New Roman" w:cs="Times New Roman"/>
                <w:sz w:val="24"/>
                <w:szCs w:val="24"/>
              </w:rPr>
              <w:t>0,0</w:t>
            </w:r>
          </w:p>
        </w:tc>
        <w:tc>
          <w:tcPr>
            <w:tcW w:w="2216" w:type="dxa"/>
            <w:tcBorders>
              <w:top w:val="single" w:sz="4" w:space="0" w:color="000000"/>
              <w:left w:val="single" w:sz="4" w:space="0" w:color="000000"/>
              <w:bottom w:val="single" w:sz="4" w:space="0" w:color="000000"/>
              <w:right w:val="single" w:sz="4" w:space="0" w:color="000000"/>
            </w:tcBorders>
            <w:tcMar>
              <w:left w:w="57" w:type="dxa"/>
              <w:right w:w="57" w:type="dxa"/>
            </w:tcMar>
          </w:tcPr>
          <w:p w:rsidR="007E5C63" w:rsidRPr="007E5C63" w:rsidRDefault="007E5C63" w:rsidP="007E5C63">
            <w:pPr>
              <w:spacing w:after="0"/>
              <w:jc w:val="center"/>
              <w:rPr>
                <w:rFonts w:ascii="Times New Roman" w:hAnsi="Times New Roman" w:cs="Times New Roman"/>
                <w:sz w:val="24"/>
                <w:szCs w:val="24"/>
              </w:rPr>
            </w:pPr>
            <w:r w:rsidRPr="007E5C63">
              <w:rPr>
                <w:rFonts w:ascii="Times New Roman" w:hAnsi="Times New Roman" w:cs="Times New Roman"/>
                <w:sz w:val="24"/>
                <w:szCs w:val="24"/>
              </w:rPr>
              <w:t>0,0</w:t>
            </w:r>
          </w:p>
        </w:tc>
      </w:tr>
      <w:tr w:rsidR="007E5C63" w:rsidRPr="007E5C63" w:rsidTr="005526FB">
        <w:tc>
          <w:tcPr>
            <w:tcW w:w="1013"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7E5C63" w:rsidRPr="007E5C63" w:rsidRDefault="007E5C63" w:rsidP="007E5C63">
            <w:pPr>
              <w:pStyle w:val="Standard"/>
              <w:jc w:val="center"/>
            </w:pPr>
            <w:r w:rsidRPr="007E5C63">
              <w:t>4.</w:t>
            </w:r>
          </w:p>
        </w:tc>
        <w:tc>
          <w:tcPr>
            <w:tcW w:w="8458" w:type="dxa"/>
            <w:tcBorders>
              <w:top w:val="single" w:sz="4" w:space="0" w:color="000000"/>
              <w:left w:val="single" w:sz="4" w:space="0" w:color="000000"/>
              <w:bottom w:val="single" w:sz="4" w:space="0" w:color="000000"/>
              <w:right w:val="single" w:sz="4" w:space="0" w:color="000000"/>
            </w:tcBorders>
            <w:tcMar>
              <w:left w:w="57" w:type="dxa"/>
              <w:right w:w="57" w:type="dxa"/>
            </w:tcMar>
          </w:tcPr>
          <w:p w:rsidR="007E5C63" w:rsidRPr="007E5C63" w:rsidRDefault="007E5C63" w:rsidP="007E5C63">
            <w:pPr>
              <w:pStyle w:val="Standard"/>
            </w:pPr>
            <w:r w:rsidRPr="007E5C63">
              <w:t>Мероприятие (результат) 3.3.</w:t>
            </w:r>
          </w:p>
          <w:p w:rsidR="007E5C63" w:rsidRPr="007E5C63" w:rsidRDefault="007E5C63" w:rsidP="007E5C63">
            <w:pPr>
              <w:pStyle w:val="Standard"/>
            </w:pPr>
            <w:r w:rsidRPr="007E5C63">
              <w:lastRenderedPageBreak/>
              <w:t>Размещена социальная реклама продукции, направленной на противодействие злоупотреблению наркотиками и их незаконному обороту (всего), в том числе:</w:t>
            </w:r>
          </w:p>
        </w:tc>
        <w:tc>
          <w:tcPr>
            <w:tcW w:w="3786" w:type="dxa"/>
            <w:vMerge/>
            <w:tcBorders>
              <w:left w:val="single" w:sz="4" w:space="0" w:color="000000"/>
              <w:right w:val="single" w:sz="4" w:space="0" w:color="000000"/>
            </w:tcBorders>
            <w:tcMar>
              <w:left w:w="57" w:type="dxa"/>
              <w:right w:w="57" w:type="dxa"/>
            </w:tcMar>
          </w:tcPr>
          <w:p w:rsidR="007E5C63" w:rsidRPr="007E5C63" w:rsidRDefault="007E5C63" w:rsidP="007E5C63">
            <w:pPr>
              <w:pStyle w:val="Standard"/>
              <w:jc w:val="center"/>
            </w:pPr>
          </w:p>
        </w:tc>
        <w:tc>
          <w:tcPr>
            <w:tcW w:w="1958" w:type="dxa"/>
            <w:tcBorders>
              <w:top w:val="single" w:sz="4" w:space="0" w:color="000000"/>
              <w:left w:val="single" w:sz="4" w:space="0" w:color="000000"/>
              <w:bottom w:val="single" w:sz="4" w:space="0" w:color="000000"/>
              <w:right w:val="single" w:sz="4" w:space="0" w:color="000000"/>
            </w:tcBorders>
            <w:tcMar>
              <w:left w:w="57" w:type="dxa"/>
              <w:right w:w="57" w:type="dxa"/>
            </w:tcMar>
          </w:tcPr>
          <w:p w:rsidR="007E5C63" w:rsidRPr="007E5C63" w:rsidRDefault="007E5C63" w:rsidP="007E5C63">
            <w:pPr>
              <w:spacing w:after="0"/>
              <w:jc w:val="center"/>
              <w:rPr>
                <w:rFonts w:ascii="Times New Roman" w:hAnsi="Times New Roman" w:cs="Times New Roman"/>
                <w:sz w:val="24"/>
                <w:szCs w:val="24"/>
              </w:rPr>
            </w:pPr>
            <w:r w:rsidRPr="007E5C63">
              <w:rPr>
                <w:rFonts w:ascii="Times New Roman" w:hAnsi="Times New Roman" w:cs="Times New Roman"/>
                <w:sz w:val="24"/>
                <w:szCs w:val="24"/>
              </w:rPr>
              <w:t>0,0</w:t>
            </w:r>
          </w:p>
        </w:tc>
        <w:tc>
          <w:tcPr>
            <w:tcW w:w="1987" w:type="dxa"/>
            <w:tcBorders>
              <w:top w:val="single" w:sz="4" w:space="0" w:color="000000"/>
              <w:left w:val="single" w:sz="4" w:space="0" w:color="000000"/>
              <w:bottom w:val="single" w:sz="4" w:space="0" w:color="000000"/>
              <w:right w:val="single" w:sz="4" w:space="0" w:color="000000"/>
            </w:tcBorders>
            <w:tcMar>
              <w:left w:w="57" w:type="dxa"/>
              <w:right w:w="57" w:type="dxa"/>
            </w:tcMar>
          </w:tcPr>
          <w:p w:rsidR="007E5C63" w:rsidRPr="007E5C63" w:rsidRDefault="007E5C63" w:rsidP="007E5C63">
            <w:pPr>
              <w:spacing w:after="0"/>
              <w:jc w:val="center"/>
              <w:rPr>
                <w:rFonts w:ascii="Times New Roman" w:hAnsi="Times New Roman" w:cs="Times New Roman"/>
                <w:sz w:val="24"/>
                <w:szCs w:val="24"/>
              </w:rPr>
            </w:pPr>
            <w:r w:rsidRPr="007E5C63">
              <w:rPr>
                <w:rFonts w:ascii="Times New Roman" w:hAnsi="Times New Roman" w:cs="Times New Roman"/>
                <w:sz w:val="24"/>
                <w:szCs w:val="24"/>
              </w:rPr>
              <w:t>0,0</w:t>
            </w:r>
          </w:p>
        </w:tc>
        <w:tc>
          <w:tcPr>
            <w:tcW w:w="2122" w:type="dxa"/>
            <w:tcBorders>
              <w:top w:val="single" w:sz="4" w:space="0" w:color="000000"/>
              <w:left w:val="single" w:sz="4" w:space="0" w:color="000000"/>
              <w:bottom w:val="single" w:sz="4" w:space="0" w:color="000000"/>
              <w:right w:val="single" w:sz="4" w:space="0" w:color="000000"/>
            </w:tcBorders>
            <w:tcMar>
              <w:left w:w="57" w:type="dxa"/>
              <w:right w:w="57" w:type="dxa"/>
            </w:tcMar>
          </w:tcPr>
          <w:p w:rsidR="007E5C63" w:rsidRPr="007E5C63" w:rsidRDefault="007E5C63" w:rsidP="007E5C63">
            <w:pPr>
              <w:spacing w:after="0"/>
              <w:jc w:val="center"/>
              <w:rPr>
                <w:rFonts w:ascii="Times New Roman" w:hAnsi="Times New Roman" w:cs="Times New Roman"/>
                <w:sz w:val="24"/>
                <w:szCs w:val="24"/>
              </w:rPr>
            </w:pPr>
            <w:r w:rsidRPr="007E5C63">
              <w:rPr>
                <w:rFonts w:ascii="Times New Roman" w:hAnsi="Times New Roman" w:cs="Times New Roman"/>
                <w:sz w:val="24"/>
                <w:szCs w:val="24"/>
              </w:rPr>
              <w:t>0,0</w:t>
            </w:r>
          </w:p>
        </w:tc>
        <w:tc>
          <w:tcPr>
            <w:tcW w:w="2216" w:type="dxa"/>
            <w:tcBorders>
              <w:top w:val="single" w:sz="4" w:space="0" w:color="000000"/>
              <w:left w:val="single" w:sz="4" w:space="0" w:color="000000"/>
              <w:bottom w:val="single" w:sz="4" w:space="0" w:color="000000"/>
              <w:right w:val="single" w:sz="4" w:space="0" w:color="000000"/>
            </w:tcBorders>
            <w:tcMar>
              <w:left w:w="57" w:type="dxa"/>
              <w:right w:w="57" w:type="dxa"/>
            </w:tcMar>
          </w:tcPr>
          <w:p w:rsidR="007E5C63" w:rsidRPr="007E5C63" w:rsidRDefault="007E5C63" w:rsidP="007E5C63">
            <w:pPr>
              <w:spacing w:after="0"/>
              <w:jc w:val="center"/>
              <w:rPr>
                <w:rFonts w:ascii="Times New Roman" w:hAnsi="Times New Roman" w:cs="Times New Roman"/>
                <w:sz w:val="24"/>
                <w:szCs w:val="24"/>
              </w:rPr>
            </w:pPr>
            <w:r w:rsidRPr="007E5C63">
              <w:rPr>
                <w:rFonts w:ascii="Times New Roman" w:hAnsi="Times New Roman" w:cs="Times New Roman"/>
                <w:sz w:val="24"/>
                <w:szCs w:val="24"/>
              </w:rPr>
              <w:t>0,0</w:t>
            </w:r>
          </w:p>
        </w:tc>
      </w:tr>
      <w:tr w:rsidR="007E5C63" w:rsidRPr="007E5C63" w:rsidTr="005526FB">
        <w:tc>
          <w:tcPr>
            <w:tcW w:w="1013"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7E5C63" w:rsidRPr="007E5C63" w:rsidRDefault="007E5C63" w:rsidP="007E5C63">
            <w:pPr>
              <w:spacing w:after="0"/>
              <w:rPr>
                <w:rFonts w:ascii="Times New Roman" w:hAnsi="Times New Roman" w:cs="Times New Roman"/>
                <w:sz w:val="24"/>
                <w:szCs w:val="24"/>
              </w:rPr>
            </w:pPr>
          </w:p>
        </w:tc>
        <w:tc>
          <w:tcPr>
            <w:tcW w:w="8458" w:type="dxa"/>
            <w:tcBorders>
              <w:top w:val="single" w:sz="4" w:space="0" w:color="000000"/>
              <w:left w:val="single" w:sz="4" w:space="0" w:color="000000"/>
              <w:bottom w:val="single" w:sz="4" w:space="0" w:color="000000"/>
              <w:right w:val="single" w:sz="4" w:space="0" w:color="000000"/>
            </w:tcBorders>
            <w:tcMar>
              <w:left w:w="57" w:type="dxa"/>
              <w:right w:w="57" w:type="dxa"/>
            </w:tcMar>
          </w:tcPr>
          <w:p w:rsidR="007E5C63" w:rsidRPr="007E5C63" w:rsidRDefault="007E5C63" w:rsidP="007E5C63">
            <w:pPr>
              <w:pStyle w:val="Standard"/>
            </w:pPr>
            <w:r w:rsidRPr="007E5C63">
              <w:t>федеральный бюджет</w:t>
            </w:r>
          </w:p>
        </w:tc>
        <w:tc>
          <w:tcPr>
            <w:tcW w:w="3786" w:type="dxa"/>
            <w:vMerge/>
            <w:tcBorders>
              <w:left w:val="single" w:sz="4" w:space="0" w:color="000000"/>
              <w:right w:val="single" w:sz="4" w:space="0" w:color="000000"/>
            </w:tcBorders>
            <w:tcMar>
              <w:left w:w="57" w:type="dxa"/>
              <w:right w:w="57" w:type="dxa"/>
            </w:tcMar>
          </w:tcPr>
          <w:p w:rsidR="007E5C63" w:rsidRPr="007E5C63" w:rsidRDefault="007E5C63" w:rsidP="007E5C63">
            <w:pPr>
              <w:pStyle w:val="Standard"/>
              <w:jc w:val="center"/>
            </w:pPr>
          </w:p>
        </w:tc>
        <w:tc>
          <w:tcPr>
            <w:tcW w:w="1958" w:type="dxa"/>
            <w:tcBorders>
              <w:top w:val="single" w:sz="4" w:space="0" w:color="000000"/>
              <w:left w:val="single" w:sz="4" w:space="0" w:color="000000"/>
              <w:bottom w:val="single" w:sz="4" w:space="0" w:color="000000"/>
              <w:right w:val="single" w:sz="4" w:space="0" w:color="000000"/>
            </w:tcBorders>
            <w:tcMar>
              <w:left w:w="57" w:type="dxa"/>
              <w:right w:w="57" w:type="dxa"/>
            </w:tcMar>
          </w:tcPr>
          <w:p w:rsidR="007E5C63" w:rsidRPr="007E5C63" w:rsidRDefault="007E5C63" w:rsidP="007E5C63">
            <w:pPr>
              <w:spacing w:after="0"/>
              <w:jc w:val="center"/>
              <w:rPr>
                <w:rFonts w:ascii="Times New Roman" w:hAnsi="Times New Roman" w:cs="Times New Roman"/>
                <w:sz w:val="24"/>
                <w:szCs w:val="24"/>
              </w:rPr>
            </w:pPr>
            <w:r w:rsidRPr="007E5C63">
              <w:rPr>
                <w:rFonts w:ascii="Times New Roman" w:hAnsi="Times New Roman" w:cs="Times New Roman"/>
                <w:sz w:val="24"/>
                <w:szCs w:val="24"/>
              </w:rPr>
              <w:t>0,0</w:t>
            </w:r>
          </w:p>
        </w:tc>
        <w:tc>
          <w:tcPr>
            <w:tcW w:w="1987" w:type="dxa"/>
            <w:tcBorders>
              <w:top w:val="single" w:sz="4" w:space="0" w:color="000000"/>
              <w:left w:val="single" w:sz="4" w:space="0" w:color="000000"/>
              <w:bottom w:val="single" w:sz="4" w:space="0" w:color="000000"/>
              <w:right w:val="single" w:sz="4" w:space="0" w:color="000000"/>
            </w:tcBorders>
            <w:tcMar>
              <w:left w:w="57" w:type="dxa"/>
              <w:right w:w="57" w:type="dxa"/>
            </w:tcMar>
          </w:tcPr>
          <w:p w:rsidR="007E5C63" w:rsidRPr="007E5C63" w:rsidRDefault="007E5C63" w:rsidP="007E5C63">
            <w:pPr>
              <w:spacing w:after="0"/>
              <w:jc w:val="center"/>
              <w:rPr>
                <w:rFonts w:ascii="Times New Roman" w:hAnsi="Times New Roman" w:cs="Times New Roman"/>
                <w:sz w:val="24"/>
                <w:szCs w:val="24"/>
              </w:rPr>
            </w:pPr>
            <w:r w:rsidRPr="007E5C63">
              <w:rPr>
                <w:rFonts w:ascii="Times New Roman" w:hAnsi="Times New Roman" w:cs="Times New Roman"/>
                <w:sz w:val="24"/>
                <w:szCs w:val="24"/>
              </w:rPr>
              <w:t>0,0</w:t>
            </w:r>
          </w:p>
        </w:tc>
        <w:tc>
          <w:tcPr>
            <w:tcW w:w="2122" w:type="dxa"/>
            <w:tcBorders>
              <w:top w:val="single" w:sz="4" w:space="0" w:color="000000"/>
              <w:left w:val="single" w:sz="4" w:space="0" w:color="000000"/>
              <w:bottom w:val="single" w:sz="4" w:space="0" w:color="000000"/>
              <w:right w:val="single" w:sz="4" w:space="0" w:color="000000"/>
            </w:tcBorders>
            <w:tcMar>
              <w:left w:w="57" w:type="dxa"/>
              <w:right w:w="57" w:type="dxa"/>
            </w:tcMar>
          </w:tcPr>
          <w:p w:rsidR="007E5C63" w:rsidRPr="007E5C63" w:rsidRDefault="007E5C63" w:rsidP="007E5C63">
            <w:pPr>
              <w:spacing w:after="0"/>
              <w:jc w:val="center"/>
              <w:rPr>
                <w:rFonts w:ascii="Times New Roman" w:hAnsi="Times New Roman" w:cs="Times New Roman"/>
                <w:sz w:val="24"/>
                <w:szCs w:val="24"/>
              </w:rPr>
            </w:pPr>
            <w:r w:rsidRPr="007E5C63">
              <w:rPr>
                <w:rFonts w:ascii="Times New Roman" w:hAnsi="Times New Roman" w:cs="Times New Roman"/>
                <w:sz w:val="24"/>
                <w:szCs w:val="24"/>
              </w:rPr>
              <w:t>0,0</w:t>
            </w:r>
          </w:p>
        </w:tc>
        <w:tc>
          <w:tcPr>
            <w:tcW w:w="2216" w:type="dxa"/>
            <w:tcBorders>
              <w:top w:val="single" w:sz="4" w:space="0" w:color="000000"/>
              <w:left w:val="single" w:sz="4" w:space="0" w:color="000000"/>
              <w:bottom w:val="single" w:sz="4" w:space="0" w:color="000000"/>
              <w:right w:val="single" w:sz="4" w:space="0" w:color="000000"/>
            </w:tcBorders>
            <w:tcMar>
              <w:left w:w="57" w:type="dxa"/>
              <w:right w:w="57" w:type="dxa"/>
            </w:tcMar>
          </w:tcPr>
          <w:p w:rsidR="007E5C63" w:rsidRPr="007E5C63" w:rsidRDefault="007E5C63" w:rsidP="007E5C63">
            <w:pPr>
              <w:spacing w:after="0"/>
              <w:jc w:val="center"/>
              <w:rPr>
                <w:rFonts w:ascii="Times New Roman" w:hAnsi="Times New Roman" w:cs="Times New Roman"/>
                <w:sz w:val="24"/>
                <w:szCs w:val="24"/>
              </w:rPr>
            </w:pPr>
            <w:r w:rsidRPr="007E5C63">
              <w:rPr>
                <w:rFonts w:ascii="Times New Roman" w:hAnsi="Times New Roman" w:cs="Times New Roman"/>
                <w:sz w:val="24"/>
                <w:szCs w:val="24"/>
              </w:rPr>
              <w:t>0,0</w:t>
            </w:r>
          </w:p>
        </w:tc>
      </w:tr>
      <w:tr w:rsidR="007E5C63" w:rsidRPr="007E5C63" w:rsidTr="005526FB">
        <w:tc>
          <w:tcPr>
            <w:tcW w:w="1013"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7E5C63" w:rsidRPr="007E5C63" w:rsidRDefault="007E5C63" w:rsidP="007E5C63">
            <w:pPr>
              <w:spacing w:after="0"/>
              <w:rPr>
                <w:rFonts w:ascii="Times New Roman" w:hAnsi="Times New Roman" w:cs="Times New Roman"/>
                <w:sz w:val="24"/>
                <w:szCs w:val="24"/>
              </w:rPr>
            </w:pPr>
          </w:p>
        </w:tc>
        <w:tc>
          <w:tcPr>
            <w:tcW w:w="8458" w:type="dxa"/>
            <w:tcBorders>
              <w:top w:val="single" w:sz="4" w:space="0" w:color="000000"/>
              <w:left w:val="single" w:sz="4" w:space="0" w:color="000000"/>
              <w:bottom w:val="single" w:sz="4" w:space="0" w:color="000000"/>
              <w:right w:val="single" w:sz="4" w:space="0" w:color="000000"/>
            </w:tcBorders>
            <w:tcMar>
              <w:left w:w="57" w:type="dxa"/>
              <w:right w:w="57" w:type="dxa"/>
            </w:tcMar>
          </w:tcPr>
          <w:p w:rsidR="007E5C63" w:rsidRPr="007E5C63" w:rsidRDefault="007E5C63" w:rsidP="007E5C63">
            <w:pPr>
              <w:pStyle w:val="Standard"/>
            </w:pPr>
            <w:r w:rsidRPr="007E5C63">
              <w:t>областной бюджет</w:t>
            </w:r>
          </w:p>
        </w:tc>
        <w:tc>
          <w:tcPr>
            <w:tcW w:w="3786" w:type="dxa"/>
            <w:vMerge/>
            <w:tcBorders>
              <w:left w:val="single" w:sz="4" w:space="0" w:color="000000"/>
              <w:right w:val="single" w:sz="4" w:space="0" w:color="000000"/>
            </w:tcBorders>
            <w:tcMar>
              <w:left w:w="57" w:type="dxa"/>
              <w:right w:w="57" w:type="dxa"/>
            </w:tcMar>
          </w:tcPr>
          <w:p w:rsidR="007E5C63" w:rsidRPr="007E5C63" w:rsidRDefault="007E5C63" w:rsidP="007E5C63">
            <w:pPr>
              <w:pStyle w:val="Standard"/>
              <w:jc w:val="center"/>
            </w:pPr>
          </w:p>
        </w:tc>
        <w:tc>
          <w:tcPr>
            <w:tcW w:w="1958" w:type="dxa"/>
            <w:tcBorders>
              <w:top w:val="single" w:sz="4" w:space="0" w:color="000000"/>
              <w:left w:val="single" w:sz="4" w:space="0" w:color="000000"/>
              <w:bottom w:val="single" w:sz="4" w:space="0" w:color="000000"/>
              <w:right w:val="single" w:sz="4" w:space="0" w:color="000000"/>
            </w:tcBorders>
            <w:tcMar>
              <w:left w:w="57" w:type="dxa"/>
              <w:right w:w="57" w:type="dxa"/>
            </w:tcMar>
          </w:tcPr>
          <w:p w:rsidR="007E5C63" w:rsidRPr="007E5C63" w:rsidRDefault="007E5C63" w:rsidP="007E5C63">
            <w:pPr>
              <w:spacing w:after="0"/>
              <w:jc w:val="center"/>
              <w:rPr>
                <w:rFonts w:ascii="Times New Roman" w:hAnsi="Times New Roman" w:cs="Times New Roman"/>
                <w:sz w:val="24"/>
                <w:szCs w:val="24"/>
              </w:rPr>
            </w:pPr>
            <w:r w:rsidRPr="007E5C63">
              <w:rPr>
                <w:rFonts w:ascii="Times New Roman" w:hAnsi="Times New Roman" w:cs="Times New Roman"/>
                <w:sz w:val="24"/>
                <w:szCs w:val="24"/>
              </w:rPr>
              <w:t>0,0</w:t>
            </w:r>
          </w:p>
        </w:tc>
        <w:tc>
          <w:tcPr>
            <w:tcW w:w="1987" w:type="dxa"/>
            <w:tcBorders>
              <w:top w:val="single" w:sz="4" w:space="0" w:color="000000"/>
              <w:left w:val="single" w:sz="4" w:space="0" w:color="000000"/>
              <w:bottom w:val="single" w:sz="4" w:space="0" w:color="000000"/>
              <w:right w:val="single" w:sz="4" w:space="0" w:color="000000"/>
            </w:tcBorders>
            <w:tcMar>
              <w:left w:w="57" w:type="dxa"/>
              <w:right w:w="57" w:type="dxa"/>
            </w:tcMar>
          </w:tcPr>
          <w:p w:rsidR="007E5C63" w:rsidRPr="007E5C63" w:rsidRDefault="007E5C63" w:rsidP="007E5C63">
            <w:pPr>
              <w:spacing w:after="0"/>
              <w:jc w:val="center"/>
              <w:rPr>
                <w:rFonts w:ascii="Times New Roman" w:hAnsi="Times New Roman" w:cs="Times New Roman"/>
                <w:sz w:val="24"/>
                <w:szCs w:val="24"/>
              </w:rPr>
            </w:pPr>
            <w:r w:rsidRPr="007E5C63">
              <w:rPr>
                <w:rFonts w:ascii="Times New Roman" w:hAnsi="Times New Roman" w:cs="Times New Roman"/>
                <w:sz w:val="24"/>
                <w:szCs w:val="24"/>
              </w:rPr>
              <w:t>0,0</w:t>
            </w:r>
          </w:p>
        </w:tc>
        <w:tc>
          <w:tcPr>
            <w:tcW w:w="2122" w:type="dxa"/>
            <w:tcBorders>
              <w:top w:val="single" w:sz="4" w:space="0" w:color="000000"/>
              <w:left w:val="single" w:sz="4" w:space="0" w:color="000000"/>
              <w:bottom w:val="single" w:sz="4" w:space="0" w:color="000000"/>
              <w:right w:val="single" w:sz="4" w:space="0" w:color="000000"/>
            </w:tcBorders>
            <w:tcMar>
              <w:left w:w="57" w:type="dxa"/>
              <w:right w:w="57" w:type="dxa"/>
            </w:tcMar>
          </w:tcPr>
          <w:p w:rsidR="007E5C63" w:rsidRPr="007E5C63" w:rsidRDefault="007E5C63" w:rsidP="007E5C63">
            <w:pPr>
              <w:spacing w:after="0"/>
              <w:jc w:val="center"/>
              <w:rPr>
                <w:rFonts w:ascii="Times New Roman" w:hAnsi="Times New Roman" w:cs="Times New Roman"/>
                <w:sz w:val="24"/>
                <w:szCs w:val="24"/>
              </w:rPr>
            </w:pPr>
            <w:r w:rsidRPr="007E5C63">
              <w:rPr>
                <w:rFonts w:ascii="Times New Roman" w:hAnsi="Times New Roman" w:cs="Times New Roman"/>
                <w:sz w:val="24"/>
                <w:szCs w:val="24"/>
              </w:rPr>
              <w:t>0,0</w:t>
            </w:r>
          </w:p>
        </w:tc>
        <w:tc>
          <w:tcPr>
            <w:tcW w:w="2216" w:type="dxa"/>
            <w:tcBorders>
              <w:top w:val="single" w:sz="4" w:space="0" w:color="000000"/>
              <w:left w:val="single" w:sz="4" w:space="0" w:color="000000"/>
              <w:bottom w:val="single" w:sz="4" w:space="0" w:color="000000"/>
              <w:right w:val="single" w:sz="4" w:space="0" w:color="000000"/>
            </w:tcBorders>
            <w:tcMar>
              <w:left w:w="57" w:type="dxa"/>
              <w:right w:w="57" w:type="dxa"/>
            </w:tcMar>
          </w:tcPr>
          <w:p w:rsidR="007E5C63" w:rsidRPr="007E5C63" w:rsidRDefault="007E5C63" w:rsidP="007E5C63">
            <w:pPr>
              <w:spacing w:after="0"/>
              <w:jc w:val="center"/>
              <w:rPr>
                <w:rFonts w:ascii="Times New Roman" w:hAnsi="Times New Roman" w:cs="Times New Roman"/>
                <w:sz w:val="24"/>
                <w:szCs w:val="24"/>
              </w:rPr>
            </w:pPr>
            <w:r w:rsidRPr="007E5C63">
              <w:rPr>
                <w:rFonts w:ascii="Times New Roman" w:hAnsi="Times New Roman" w:cs="Times New Roman"/>
                <w:sz w:val="24"/>
                <w:szCs w:val="24"/>
              </w:rPr>
              <w:t>0,0</w:t>
            </w:r>
          </w:p>
        </w:tc>
      </w:tr>
      <w:tr w:rsidR="007E5C63" w:rsidRPr="007E5C63" w:rsidTr="005526FB">
        <w:tc>
          <w:tcPr>
            <w:tcW w:w="1013"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7E5C63" w:rsidRPr="007E5C63" w:rsidRDefault="007E5C63" w:rsidP="007E5C63">
            <w:pPr>
              <w:spacing w:after="0"/>
              <w:rPr>
                <w:rFonts w:ascii="Times New Roman" w:hAnsi="Times New Roman" w:cs="Times New Roman"/>
                <w:sz w:val="24"/>
                <w:szCs w:val="24"/>
              </w:rPr>
            </w:pPr>
          </w:p>
        </w:tc>
        <w:tc>
          <w:tcPr>
            <w:tcW w:w="8458" w:type="dxa"/>
            <w:tcBorders>
              <w:top w:val="single" w:sz="4" w:space="0" w:color="000000"/>
              <w:left w:val="single" w:sz="4" w:space="0" w:color="000000"/>
              <w:bottom w:val="single" w:sz="4" w:space="0" w:color="000000"/>
              <w:right w:val="single" w:sz="4" w:space="0" w:color="000000"/>
            </w:tcBorders>
            <w:tcMar>
              <w:left w:w="57" w:type="dxa"/>
              <w:right w:w="57" w:type="dxa"/>
            </w:tcMar>
          </w:tcPr>
          <w:p w:rsidR="007E5C63" w:rsidRPr="007E5C63" w:rsidRDefault="007E5C63" w:rsidP="007E5C63">
            <w:pPr>
              <w:pStyle w:val="Standard"/>
            </w:pPr>
            <w:r w:rsidRPr="007E5C63">
              <w:t>Местный бюджет</w:t>
            </w:r>
          </w:p>
        </w:tc>
        <w:tc>
          <w:tcPr>
            <w:tcW w:w="3786" w:type="dxa"/>
            <w:vMerge/>
            <w:tcBorders>
              <w:left w:val="single" w:sz="4" w:space="0" w:color="000000"/>
              <w:right w:val="single" w:sz="4" w:space="0" w:color="000000"/>
            </w:tcBorders>
            <w:tcMar>
              <w:left w:w="57" w:type="dxa"/>
              <w:right w:w="57" w:type="dxa"/>
            </w:tcMar>
          </w:tcPr>
          <w:p w:rsidR="007E5C63" w:rsidRPr="007E5C63" w:rsidRDefault="007E5C63" w:rsidP="007E5C63">
            <w:pPr>
              <w:pStyle w:val="Standard"/>
              <w:jc w:val="center"/>
            </w:pPr>
          </w:p>
        </w:tc>
        <w:tc>
          <w:tcPr>
            <w:tcW w:w="1958" w:type="dxa"/>
            <w:tcBorders>
              <w:top w:val="single" w:sz="4" w:space="0" w:color="000000"/>
              <w:left w:val="single" w:sz="4" w:space="0" w:color="000000"/>
              <w:bottom w:val="single" w:sz="4" w:space="0" w:color="000000"/>
              <w:right w:val="single" w:sz="4" w:space="0" w:color="000000"/>
            </w:tcBorders>
            <w:tcMar>
              <w:left w:w="57" w:type="dxa"/>
              <w:right w:w="57" w:type="dxa"/>
            </w:tcMar>
          </w:tcPr>
          <w:p w:rsidR="007E5C63" w:rsidRPr="007E5C63" w:rsidRDefault="007E5C63" w:rsidP="007E5C63">
            <w:pPr>
              <w:spacing w:after="0"/>
              <w:jc w:val="center"/>
              <w:rPr>
                <w:rFonts w:ascii="Times New Roman" w:hAnsi="Times New Roman" w:cs="Times New Roman"/>
                <w:sz w:val="24"/>
                <w:szCs w:val="24"/>
              </w:rPr>
            </w:pPr>
            <w:r w:rsidRPr="007E5C63">
              <w:rPr>
                <w:rFonts w:ascii="Times New Roman" w:hAnsi="Times New Roman" w:cs="Times New Roman"/>
                <w:sz w:val="24"/>
                <w:szCs w:val="24"/>
              </w:rPr>
              <w:t>0,0</w:t>
            </w:r>
          </w:p>
        </w:tc>
        <w:tc>
          <w:tcPr>
            <w:tcW w:w="1987" w:type="dxa"/>
            <w:tcBorders>
              <w:top w:val="single" w:sz="4" w:space="0" w:color="000000"/>
              <w:left w:val="single" w:sz="4" w:space="0" w:color="000000"/>
              <w:bottom w:val="single" w:sz="4" w:space="0" w:color="000000"/>
              <w:right w:val="single" w:sz="4" w:space="0" w:color="000000"/>
            </w:tcBorders>
            <w:tcMar>
              <w:left w:w="57" w:type="dxa"/>
              <w:right w:w="57" w:type="dxa"/>
            </w:tcMar>
          </w:tcPr>
          <w:p w:rsidR="007E5C63" w:rsidRPr="007E5C63" w:rsidRDefault="007E5C63" w:rsidP="007E5C63">
            <w:pPr>
              <w:spacing w:after="0"/>
              <w:jc w:val="center"/>
              <w:rPr>
                <w:rFonts w:ascii="Times New Roman" w:hAnsi="Times New Roman" w:cs="Times New Roman"/>
                <w:sz w:val="24"/>
                <w:szCs w:val="24"/>
              </w:rPr>
            </w:pPr>
            <w:r w:rsidRPr="007E5C63">
              <w:rPr>
                <w:rFonts w:ascii="Times New Roman" w:hAnsi="Times New Roman" w:cs="Times New Roman"/>
                <w:sz w:val="24"/>
                <w:szCs w:val="24"/>
              </w:rPr>
              <w:t>0,0</w:t>
            </w:r>
          </w:p>
        </w:tc>
        <w:tc>
          <w:tcPr>
            <w:tcW w:w="2122" w:type="dxa"/>
            <w:tcBorders>
              <w:top w:val="single" w:sz="4" w:space="0" w:color="000000"/>
              <w:left w:val="single" w:sz="4" w:space="0" w:color="000000"/>
              <w:bottom w:val="single" w:sz="4" w:space="0" w:color="000000"/>
              <w:right w:val="single" w:sz="4" w:space="0" w:color="000000"/>
            </w:tcBorders>
            <w:tcMar>
              <w:left w:w="57" w:type="dxa"/>
              <w:right w:w="57" w:type="dxa"/>
            </w:tcMar>
          </w:tcPr>
          <w:p w:rsidR="007E5C63" w:rsidRPr="007E5C63" w:rsidRDefault="007E5C63" w:rsidP="007E5C63">
            <w:pPr>
              <w:spacing w:after="0"/>
              <w:jc w:val="center"/>
              <w:rPr>
                <w:rFonts w:ascii="Times New Roman" w:hAnsi="Times New Roman" w:cs="Times New Roman"/>
                <w:sz w:val="24"/>
                <w:szCs w:val="24"/>
              </w:rPr>
            </w:pPr>
            <w:r w:rsidRPr="007E5C63">
              <w:rPr>
                <w:rFonts w:ascii="Times New Roman" w:hAnsi="Times New Roman" w:cs="Times New Roman"/>
                <w:sz w:val="24"/>
                <w:szCs w:val="24"/>
              </w:rPr>
              <w:t>0,0</w:t>
            </w:r>
          </w:p>
        </w:tc>
        <w:tc>
          <w:tcPr>
            <w:tcW w:w="2216" w:type="dxa"/>
            <w:tcBorders>
              <w:top w:val="single" w:sz="4" w:space="0" w:color="000000"/>
              <w:left w:val="single" w:sz="4" w:space="0" w:color="000000"/>
              <w:bottom w:val="single" w:sz="4" w:space="0" w:color="000000"/>
              <w:right w:val="single" w:sz="4" w:space="0" w:color="000000"/>
            </w:tcBorders>
            <w:tcMar>
              <w:left w:w="57" w:type="dxa"/>
              <w:right w:w="57" w:type="dxa"/>
            </w:tcMar>
          </w:tcPr>
          <w:p w:rsidR="007E5C63" w:rsidRPr="007E5C63" w:rsidRDefault="007E5C63" w:rsidP="007E5C63">
            <w:pPr>
              <w:spacing w:after="0"/>
              <w:jc w:val="center"/>
              <w:rPr>
                <w:rFonts w:ascii="Times New Roman" w:hAnsi="Times New Roman" w:cs="Times New Roman"/>
                <w:sz w:val="24"/>
                <w:szCs w:val="24"/>
              </w:rPr>
            </w:pPr>
            <w:r w:rsidRPr="007E5C63">
              <w:rPr>
                <w:rFonts w:ascii="Times New Roman" w:hAnsi="Times New Roman" w:cs="Times New Roman"/>
                <w:sz w:val="24"/>
                <w:szCs w:val="24"/>
              </w:rPr>
              <w:t>0,0</w:t>
            </w:r>
          </w:p>
        </w:tc>
      </w:tr>
      <w:tr w:rsidR="007E5C63" w:rsidRPr="007E5C63" w:rsidTr="005526FB">
        <w:tc>
          <w:tcPr>
            <w:tcW w:w="1013" w:type="dxa"/>
            <w:vMerge w:val="restart"/>
            <w:tcBorders>
              <w:top w:val="single" w:sz="4" w:space="0" w:color="000000"/>
              <w:left w:val="single" w:sz="4" w:space="0" w:color="000000"/>
              <w:right w:val="single" w:sz="4" w:space="0" w:color="000000"/>
            </w:tcBorders>
            <w:tcMar>
              <w:left w:w="57" w:type="dxa"/>
              <w:right w:w="57" w:type="dxa"/>
            </w:tcMar>
          </w:tcPr>
          <w:p w:rsidR="007E5C63" w:rsidRPr="007E5C63" w:rsidRDefault="007E5C63" w:rsidP="007E5C63">
            <w:pPr>
              <w:spacing w:after="0"/>
              <w:jc w:val="center"/>
              <w:rPr>
                <w:rFonts w:ascii="Times New Roman" w:hAnsi="Times New Roman" w:cs="Times New Roman"/>
                <w:sz w:val="24"/>
                <w:szCs w:val="24"/>
              </w:rPr>
            </w:pPr>
            <w:r w:rsidRPr="007E5C63">
              <w:rPr>
                <w:rFonts w:ascii="Times New Roman" w:hAnsi="Times New Roman" w:cs="Times New Roman"/>
                <w:sz w:val="24"/>
                <w:szCs w:val="24"/>
              </w:rPr>
              <w:t>5.</w:t>
            </w:r>
          </w:p>
        </w:tc>
        <w:tc>
          <w:tcPr>
            <w:tcW w:w="8458" w:type="dxa"/>
            <w:tcBorders>
              <w:top w:val="single" w:sz="4" w:space="0" w:color="000000"/>
              <w:left w:val="single" w:sz="4" w:space="0" w:color="000000"/>
              <w:bottom w:val="single" w:sz="4" w:space="0" w:color="000000"/>
              <w:right w:val="single" w:sz="4" w:space="0" w:color="000000"/>
            </w:tcBorders>
            <w:tcMar>
              <w:left w:w="57" w:type="dxa"/>
              <w:right w:w="57" w:type="dxa"/>
            </w:tcMar>
          </w:tcPr>
          <w:p w:rsidR="007E5C63" w:rsidRPr="007E5C63" w:rsidRDefault="007E5C63" w:rsidP="007E5C63">
            <w:pPr>
              <w:pStyle w:val="Standard"/>
            </w:pPr>
            <w:r w:rsidRPr="007E5C63">
              <w:t>Мероприятие (результат) 3.4</w:t>
            </w:r>
          </w:p>
          <w:p w:rsidR="007E5C63" w:rsidRPr="007E5C63" w:rsidRDefault="007E5C63" w:rsidP="007E5C63">
            <w:pPr>
              <w:pStyle w:val="Standard"/>
            </w:pPr>
            <w:r w:rsidRPr="007E5C63">
              <w:t xml:space="preserve">Организация и проведение мероприятий по предупреждению, выявлению и пресечению возможного вовлечения несовершеннолетних в потребление </w:t>
            </w:r>
            <w:proofErr w:type="spellStart"/>
            <w:r w:rsidRPr="007E5C63">
              <w:t>психоактивных</w:t>
            </w:r>
            <w:proofErr w:type="spellEnd"/>
            <w:r w:rsidRPr="007E5C63">
              <w:t xml:space="preserve"> веществ (всего), в том числе:</w:t>
            </w:r>
          </w:p>
        </w:tc>
        <w:tc>
          <w:tcPr>
            <w:tcW w:w="3786" w:type="dxa"/>
            <w:vMerge/>
            <w:tcBorders>
              <w:left w:val="single" w:sz="4" w:space="0" w:color="000000"/>
              <w:right w:val="single" w:sz="4" w:space="0" w:color="000000"/>
            </w:tcBorders>
            <w:tcMar>
              <w:left w:w="57" w:type="dxa"/>
              <w:right w:w="57" w:type="dxa"/>
            </w:tcMar>
          </w:tcPr>
          <w:p w:rsidR="007E5C63" w:rsidRPr="007E5C63" w:rsidRDefault="007E5C63" w:rsidP="007E5C63">
            <w:pPr>
              <w:pStyle w:val="Standard"/>
              <w:jc w:val="center"/>
            </w:pPr>
          </w:p>
        </w:tc>
        <w:tc>
          <w:tcPr>
            <w:tcW w:w="1958" w:type="dxa"/>
            <w:tcBorders>
              <w:top w:val="single" w:sz="4" w:space="0" w:color="000000"/>
              <w:left w:val="single" w:sz="4" w:space="0" w:color="000000"/>
              <w:bottom w:val="single" w:sz="4" w:space="0" w:color="000000"/>
              <w:right w:val="single" w:sz="4" w:space="0" w:color="000000"/>
            </w:tcBorders>
            <w:tcMar>
              <w:left w:w="57" w:type="dxa"/>
              <w:right w:w="57" w:type="dxa"/>
            </w:tcMar>
          </w:tcPr>
          <w:p w:rsidR="007E5C63" w:rsidRPr="007E5C63" w:rsidRDefault="007E5C63" w:rsidP="007E5C63">
            <w:pPr>
              <w:spacing w:after="0"/>
              <w:jc w:val="center"/>
              <w:rPr>
                <w:rFonts w:ascii="Times New Roman" w:hAnsi="Times New Roman" w:cs="Times New Roman"/>
                <w:sz w:val="24"/>
                <w:szCs w:val="24"/>
              </w:rPr>
            </w:pPr>
            <w:r w:rsidRPr="007E5C63">
              <w:rPr>
                <w:rFonts w:ascii="Times New Roman" w:hAnsi="Times New Roman" w:cs="Times New Roman"/>
                <w:sz w:val="24"/>
                <w:szCs w:val="24"/>
              </w:rPr>
              <w:t>0,0</w:t>
            </w:r>
          </w:p>
        </w:tc>
        <w:tc>
          <w:tcPr>
            <w:tcW w:w="1987" w:type="dxa"/>
            <w:tcBorders>
              <w:top w:val="single" w:sz="4" w:space="0" w:color="000000"/>
              <w:left w:val="single" w:sz="4" w:space="0" w:color="000000"/>
              <w:bottom w:val="single" w:sz="4" w:space="0" w:color="000000"/>
              <w:right w:val="single" w:sz="4" w:space="0" w:color="000000"/>
            </w:tcBorders>
            <w:tcMar>
              <w:left w:w="57" w:type="dxa"/>
              <w:right w:w="57" w:type="dxa"/>
            </w:tcMar>
          </w:tcPr>
          <w:p w:rsidR="007E5C63" w:rsidRPr="007E5C63" w:rsidRDefault="007E5C63" w:rsidP="007E5C63">
            <w:pPr>
              <w:spacing w:after="0"/>
              <w:jc w:val="center"/>
              <w:rPr>
                <w:rFonts w:ascii="Times New Roman" w:hAnsi="Times New Roman" w:cs="Times New Roman"/>
                <w:sz w:val="24"/>
                <w:szCs w:val="24"/>
              </w:rPr>
            </w:pPr>
            <w:r w:rsidRPr="007E5C63">
              <w:rPr>
                <w:rFonts w:ascii="Times New Roman" w:hAnsi="Times New Roman" w:cs="Times New Roman"/>
                <w:sz w:val="24"/>
                <w:szCs w:val="24"/>
              </w:rPr>
              <w:t>0,0</w:t>
            </w:r>
          </w:p>
        </w:tc>
        <w:tc>
          <w:tcPr>
            <w:tcW w:w="2122" w:type="dxa"/>
            <w:tcBorders>
              <w:top w:val="single" w:sz="4" w:space="0" w:color="000000"/>
              <w:left w:val="single" w:sz="4" w:space="0" w:color="000000"/>
              <w:bottom w:val="single" w:sz="4" w:space="0" w:color="000000"/>
              <w:right w:val="single" w:sz="4" w:space="0" w:color="000000"/>
            </w:tcBorders>
            <w:tcMar>
              <w:left w:w="57" w:type="dxa"/>
              <w:right w:w="57" w:type="dxa"/>
            </w:tcMar>
          </w:tcPr>
          <w:p w:rsidR="007E5C63" w:rsidRPr="007E5C63" w:rsidRDefault="007E5C63" w:rsidP="007E5C63">
            <w:pPr>
              <w:spacing w:after="0"/>
              <w:jc w:val="center"/>
              <w:rPr>
                <w:rFonts w:ascii="Times New Roman" w:hAnsi="Times New Roman" w:cs="Times New Roman"/>
                <w:sz w:val="24"/>
                <w:szCs w:val="24"/>
              </w:rPr>
            </w:pPr>
            <w:r w:rsidRPr="007E5C63">
              <w:rPr>
                <w:rFonts w:ascii="Times New Roman" w:hAnsi="Times New Roman" w:cs="Times New Roman"/>
                <w:sz w:val="24"/>
                <w:szCs w:val="24"/>
              </w:rPr>
              <w:t>0,0</w:t>
            </w:r>
          </w:p>
        </w:tc>
        <w:tc>
          <w:tcPr>
            <w:tcW w:w="2216" w:type="dxa"/>
            <w:tcBorders>
              <w:top w:val="single" w:sz="4" w:space="0" w:color="000000"/>
              <w:left w:val="single" w:sz="4" w:space="0" w:color="000000"/>
              <w:bottom w:val="single" w:sz="4" w:space="0" w:color="000000"/>
              <w:right w:val="single" w:sz="4" w:space="0" w:color="000000"/>
            </w:tcBorders>
            <w:tcMar>
              <w:left w:w="57" w:type="dxa"/>
              <w:right w:w="57" w:type="dxa"/>
            </w:tcMar>
          </w:tcPr>
          <w:p w:rsidR="007E5C63" w:rsidRPr="007E5C63" w:rsidRDefault="007E5C63" w:rsidP="007E5C63">
            <w:pPr>
              <w:spacing w:after="0"/>
              <w:jc w:val="center"/>
              <w:rPr>
                <w:rFonts w:ascii="Times New Roman" w:hAnsi="Times New Roman" w:cs="Times New Roman"/>
                <w:sz w:val="24"/>
                <w:szCs w:val="24"/>
              </w:rPr>
            </w:pPr>
            <w:r w:rsidRPr="007E5C63">
              <w:rPr>
                <w:rFonts w:ascii="Times New Roman" w:hAnsi="Times New Roman" w:cs="Times New Roman"/>
                <w:sz w:val="24"/>
                <w:szCs w:val="24"/>
              </w:rPr>
              <w:t>0,0</w:t>
            </w:r>
          </w:p>
        </w:tc>
      </w:tr>
      <w:tr w:rsidR="007E5C63" w:rsidRPr="007E5C63" w:rsidTr="005526FB">
        <w:tc>
          <w:tcPr>
            <w:tcW w:w="1013" w:type="dxa"/>
            <w:vMerge/>
            <w:tcBorders>
              <w:left w:val="single" w:sz="4" w:space="0" w:color="000000"/>
              <w:right w:val="single" w:sz="4" w:space="0" w:color="000000"/>
            </w:tcBorders>
            <w:tcMar>
              <w:left w:w="57" w:type="dxa"/>
              <w:right w:w="57" w:type="dxa"/>
            </w:tcMar>
          </w:tcPr>
          <w:p w:rsidR="007E5C63" w:rsidRPr="007E5C63" w:rsidRDefault="007E5C63" w:rsidP="007E5C63">
            <w:pPr>
              <w:spacing w:after="0"/>
              <w:rPr>
                <w:rFonts w:ascii="Times New Roman" w:hAnsi="Times New Roman" w:cs="Times New Roman"/>
                <w:sz w:val="24"/>
                <w:szCs w:val="24"/>
              </w:rPr>
            </w:pPr>
          </w:p>
        </w:tc>
        <w:tc>
          <w:tcPr>
            <w:tcW w:w="8458" w:type="dxa"/>
            <w:tcBorders>
              <w:top w:val="single" w:sz="4" w:space="0" w:color="000000"/>
              <w:left w:val="single" w:sz="4" w:space="0" w:color="000000"/>
              <w:bottom w:val="single" w:sz="4" w:space="0" w:color="000000"/>
              <w:right w:val="single" w:sz="4" w:space="0" w:color="000000"/>
            </w:tcBorders>
            <w:tcMar>
              <w:left w:w="57" w:type="dxa"/>
              <w:right w:w="57" w:type="dxa"/>
            </w:tcMar>
          </w:tcPr>
          <w:p w:rsidR="007E5C63" w:rsidRPr="007E5C63" w:rsidRDefault="007E5C63" w:rsidP="007E5C63">
            <w:pPr>
              <w:pStyle w:val="Standard"/>
            </w:pPr>
            <w:r w:rsidRPr="007E5C63">
              <w:t>федеральный бюджет</w:t>
            </w:r>
          </w:p>
        </w:tc>
        <w:tc>
          <w:tcPr>
            <w:tcW w:w="3786" w:type="dxa"/>
            <w:vMerge/>
            <w:tcBorders>
              <w:left w:val="single" w:sz="4" w:space="0" w:color="000000"/>
              <w:right w:val="single" w:sz="4" w:space="0" w:color="000000"/>
            </w:tcBorders>
            <w:tcMar>
              <w:left w:w="57" w:type="dxa"/>
              <w:right w:w="57" w:type="dxa"/>
            </w:tcMar>
          </w:tcPr>
          <w:p w:rsidR="007E5C63" w:rsidRPr="007E5C63" w:rsidRDefault="007E5C63" w:rsidP="007E5C63">
            <w:pPr>
              <w:pStyle w:val="Standard"/>
              <w:jc w:val="center"/>
            </w:pPr>
          </w:p>
        </w:tc>
        <w:tc>
          <w:tcPr>
            <w:tcW w:w="1958" w:type="dxa"/>
            <w:tcBorders>
              <w:top w:val="single" w:sz="4" w:space="0" w:color="000000"/>
              <w:left w:val="single" w:sz="4" w:space="0" w:color="000000"/>
              <w:bottom w:val="single" w:sz="4" w:space="0" w:color="000000"/>
              <w:right w:val="single" w:sz="4" w:space="0" w:color="000000"/>
            </w:tcBorders>
            <w:tcMar>
              <w:left w:w="57" w:type="dxa"/>
              <w:right w:w="57" w:type="dxa"/>
            </w:tcMar>
          </w:tcPr>
          <w:p w:rsidR="007E5C63" w:rsidRPr="007E5C63" w:rsidRDefault="007E5C63" w:rsidP="007E5C63">
            <w:pPr>
              <w:spacing w:after="0"/>
              <w:jc w:val="center"/>
              <w:rPr>
                <w:rFonts w:ascii="Times New Roman" w:hAnsi="Times New Roman" w:cs="Times New Roman"/>
                <w:sz w:val="24"/>
                <w:szCs w:val="24"/>
              </w:rPr>
            </w:pPr>
            <w:r w:rsidRPr="007E5C63">
              <w:rPr>
                <w:rFonts w:ascii="Times New Roman" w:hAnsi="Times New Roman" w:cs="Times New Roman"/>
                <w:sz w:val="24"/>
                <w:szCs w:val="24"/>
              </w:rPr>
              <w:t>0,0</w:t>
            </w:r>
          </w:p>
        </w:tc>
        <w:tc>
          <w:tcPr>
            <w:tcW w:w="1987" w:type="dxa"/>
            <w:tcBorders>
              <w:top w:val="single" w:sz="4" w:space="0" w:color="000000"/>
              <w:left w:val="single" w:sz="4" w:space="0" w:color="000000"/>
              <w:bottom w:val="single" w:sz="4" w:space="0" w:color="000000"/>
              <w:right w:val="single" w:sz="4" w:space="0" w:color="000000"/>
            </w:tcBorders>
            <w:tcMar>
              <w:left w:w="57" w:type="dxa"/>
              <w:right w:w="57" w:type="dxa"/>
            </w:tcMar>
          </w:tcPr>
          <w:p w:rsidR="007E5C63" w:rsidRPr="007E5C63" w:rsidRDefault="007E5C63" w:rsidP="007E5C63">
            <w:pPr>
              <w:spacing w:after="0"/>
              <w:jc w:val="center"/>
              <w:rPr>
                <w:rFonts w:ascii="Times New Roman" w:hAnsi="Times New Roman" w:cs="Times New Roman"/>
                <w:sz w:val="24"/>
                <w:szCs w:val="24"/>
              </w:rPr>
            </w:pPr>
            <w:r w:rsidRPr="007E5C63">
              <w:rPr>
                <w:rFonts w:ascii="Times New Roman" w:hAnsi="Times New Roman" w:cs="Times New Roman"/>
                <w:sz w:val="24"/>
                <w:szCs w:val="24"/>
              </w:rPr>
              <w:t>0,0</w:t>
            </w:r>
          </w:p>
        </w:tc>
        <w:tc>
          <w:tcPr>
            <w:tcW w:w="2122" w:type="dxa"/>
            <w:tcBorders>
              <w:top w:val="single" w:sz="4" w:space="0" w:color="000000"/>
              <w:left w:val="single" w:sz="4" w:space="0" w:color="000000"/>
              <w:bottom w:val="single" w:sz="4" w:space="0" w:color="000000"/>
              <w:right w:val="single" w:sz="4" w:space="0" w:color="000000"/>
            </w:tcBorders>
            <w:tcMar>
              <w:left w:w="57" w:type="dxa"/>
              <w:right w:w="57" w:type="dxa"/>
            </w:tcMar>
          </w:tcPr>
          <w:p w:rsidR="007E5C63" w:rsidRPr="007E5C63" w:rsidRDefault="007E5C63" w:rsidP="007E5C63">
            <w:pPr>
              <w:spacing w:after="0"/>
              <w:jc w:val="center"/>
              <w:rPr>
                <w:rFonts w:ascii="Times New Roman" w:hAnsi="Times New Roman" w:cs="Times New Roman"/>
                <w:sz w:val="24"/>
                <w:szCs w:val="24"/>
              </w:rPr>
            </w:pPr>
            <w:r w:rsidRPr="007E5C63">
              <w:rPr>
                <w:rFonts w:ascii="Times New Roman" w:hAnsi="Times New Roman" w:cs="Times New Roman"/>
                <w:sz w:val="24"/>
                <w:szCs w:val="24"/>
              </w:rPr>
              <w:t>0,0</w:t>
            </w:r>
          </w:p>
        </w:tc>
        <w:tc>
          <w:tcPr>
            <w:tcW w:w="2216" w:type="dxa"/>
            <w:tcBorders>
              <w:top w:val="single" w:sz="4" w:space="0" w:color="000000"/>
              <w:left w:val="single" w:sz="4" w:space="0" w:color="000000"/>
              <w:bottom w:val="single" w:sz="4" w:space="0" w:color="000000"/>
              <w:right w:val="single" w:sz="4" w:space="0" w:color="000000"/>
            </w:tcBorders>
            <w:tcMar>
              <w:left w:w="57" w:type="dxa"/>
              <w:right w:w="57" w:type="dxa"/>
            </w:tcMar>
          </w:tcPr>
          <w:p w:rsidR="007E5C63" w:rsidRPr="007E5C63" w:rsidRDefault="007E5C63" w:rsidP="007E5C63">
            <w:pPr>
              <w:spacing w:after="0"/>
              <w:jc w:val="center"/>
              <w:rPr>
                <w:rFonts w:ascii="Times New Roman" w:hAnsi="Times New Roman" w:cs="Times New Roman"/>
                <w:sz w:val="24"/>
                <w:szCs w:val="24"/>
              </w:rPr>
            </w:pPr>
            <w:r w:rsidRPr="007E5C63">
              <w:rPr>
                <w:rFonts w:ascii="Times New Roman" w:hAnsi="Times New Roman" w:cs="Times New Roman"/>
                <w:sz w:val="24"/>
                <w:szCs w:val="24"/>
              </w:rPr>
              <w:t>0,0</w:t>
            </w:r>
          </w:p>
        </w:tc>
      </w:tr>
      <w:tr w:rsidR="007E5C63" w:rsidRPr="007E5C63" w:rsidTr="005526FB">
        <w:tc>
          <w:tcPr>
            <w:tcW w:w="1013" w:type="dxa"/>
            <w:vMerge/>
            <w:tcBorders>
              <w:left w:val="single" w:sz="4" w:space="0" w:color="000000"/>
              <w:right w:val="single" w:sz="4" w:space="0" w:color="000000"/>
            </w:tcBorders>
            <w:tcMar>
              <w:left w:w="57" w:type="dxa"/>
              <w:right w:w="57" w:type="dxa"/>
            </w:tcMar>
          </w:tcPr>
          <w:p w:rsidR="007E5C63" w:rsidRPr="007E5C63" w:rsidRDefault="007E5C63" w:rsidP="007E5C63">
            <w:pPr>
              <w:spacing w:after="0"/>
              <w:rPr>
                <w:rFonts w:ascii="Times New Roman" w:hAnsi="Times New Roman" w:cs="Times New Roman"/>
                <w:sz w:val="24"/>
                <w:szCs w:val="24"/>
              </w:rPr>
            </w:pPr>
          </w:p>
        </w:tc>
        <w:tc>
          <w:tcPr>
            <w:tcW w:w="8458" w:type="dxa"/>
            <w:tcBorders>
              <w:top w:val="single" w:sz="4" w:space="0" w:color="000000"/>
              <w:left w:val="single" w:sz="4" w:space="0" w:color="000000"/>
              <w:bottom w:val="single" w:sz="4" w:space="0" w:color="000000"/>
              <w:right w:val="single" w:sz="4" w:space="0" w:color="000000"/>
            </w:tcBorders>
            <w:tcMar>
              <w:left w:w="57" w:type="dxa"/>
              <w:right w:w="57" w:type="dxa"/>
            </w:tcMar>
          </w:tcPr>
          <w:p w:rsidR="007E5C63" w:rsidRPr="007E5C63" w:rsidRDefault="007E5C63" w:rsidP="007E5C63">
            <w:pPr>
              <w:pStyle w:val="Standard"/>
            </w:pPr>
            <w:r w:rsidRPr="007E5C63">
              <w:t>областной бюджет</w:t>
            </w:r>
          </w:p>
        </w:tc>
        <w:tc>
          <w:tcPr>
            <w:tcW w:w="3786" w:type="dxa"/>
            <w:vMerge/>
            <w:tcBorders>
              <w:left w:val="single" w:sz="4" w:space="0" w:color="000000"/>
              <w:right w:val="single" w:sz="4" w:space="0" w:color="000000"/>
            </w:tcBorders>
            <w:tcMar>
              <w:left w:w="57" w:type="dxa"/>
              <w:right w:w="57" w:type="dxa"/>
            </w:tcMar>
          </w:tcPr>
          <w:p w:rsidR="007E5C63" w:rsidRPr="007E5C63" w:rsidRDefault="007E5C63" w:rsidP="007E5C63">
            <w:pPr>
              <w:pStyle w:val="Standard"/>
              <w:jc w:val="center"/>
            </w:pPr>
          </w:p>
        </w:tc>
        <w:tc>
          <w:tcPr>
            <w:tcW w:w="1958" w:type="dxa"/>
            <w:tcBorders>
              <w:top w:val="single" w:sz="4" w:space="0" w:color="000000"/>
              <w:left w:val="single" w:sz="4" w:space="0" w:color="000000"/>
              <w:bottom w:val="single" w:sz="4" w:space="0" w:color="000000"/>
              <w:right w:val="single" w:sz="4" w:space="0" w:color="000000"/>
            </w:tcBorders>
            <w:tcMar>
              <w:left w:w="57" w:type="dxa"/>
              <w:right w:w="57" w:type="dxa"/>
            </w:tcMar>
          </w:tcPr>
          <w:p w:rsidR="007E5C63" w:rsidRPr="007E5C63" w:rsidRDefault="007E5C63" w:rsidP="007E5C63">
            <w:pPr>
              <w:spacing w:after="0"/>
              <w:jc w:val="center"/>
              <w:rPr>
                <w:rFonts w:ascii="Times New Roman" w:hAnsi="Times New Roman" w:cs="Times New Roman"/>
                <w:sz w:val="24"/>
                <w:szCs w:val="24"/>
              </w:rPr>
            </w:pPr>
            <w:r w:rsidRPr="007E5C63">
              <w:rPr>
                <w:rFonts w:ascii="Times New Roman" w:hAnsi="Times New Roman" w:cs="Times New Roman"/>
                <w:sz w:val="24"/>
                <w:szCs w:val="24"/>
              </w:rPr>
              <w:t>0,0</w:t>
            </w:r>
          </w:p>
        </w:tc>
        <w:tc>
          <w:tcPr>
            <w:tcW w:w="1987" w:type="dxa"/>
            <w:tcBorders>
              <w:top w:val="single" w:sz="4" w:space="0" w:color="000000"/>
              <w:left w:val="single" w:sz="4" w:space="0" w:color="000000"/>
              <w:bottom w:val="single" w:sz="4" w:space="0" w:color="000000"/>
              <w:right w:val="single" w:sz="4" w:space="0" w:color="000000"/>
            </w:tcBorders>
            <w:tcMar>
              <w:left w:w="57" w:type="dxa"/>
              <w:right w:w="57" w:type="dxa"/>
            </w:tcMar>
          </w:tcPr>
          <w:p w:rsidR="007E5C63" w:rsidRPr="007E5C63" w:rsidRDefault="007E5C63" w:rsidP="007E5C63">
            <w:pPr>
              <w:spacing w:after="0"/>
              <w:jc w:val="center"/>
              <w:rPr>
                <w:rFonts w:ascii="Times New Roman" w:hAnsi="Times New Roman" w:cs="Times New Roman"/>
                <w:sz w:val="24"/>
                <w:szCs w:val="24"/>
              </w:rPr>
            </w:pPr>
            <w:r w:rsidRPr="007E5C63">
              <w:rPr>
                <w:rFonts w:ascii="Times New Roman" w:hAnsi="Times New Roman" w:cs="Times New Roman"/>
                <w:sz w:val="24"/>
                <w:szCs w:val="24"/>
              </w:rPr>
              <w:t>0,0</w:t>
            </w:r>
          </w:p>
        </w:tc>
        <w:tc>
          <w:tcPr>
            <w:tcW w:w="2122" w:type="dxa"/>
            <w:tcBorders>
              <w:top w:val="single" w:sz="4" w:space="0" w:color="000000"/>
              <w:left w:val="single" w:sz="4" w:space="0" w:color="000000"/>
              <w:bottom w:val="single" w:sz="4" w:space="0" w:color="000000"/>
              <w:right w:val="single" w:sz="4" w:space="0" w:color="000000"/>
            </w:tcBorders>
            <w:tcMar>
              <w:left w:w="57" w:type="dxa"/>
              <w:right w:w="57" w:type="dxa"/>
            </w:tcMar>
          </w:tcPr>
          <w:p w:rsidR="007E5C63" w:rsidRPr="007E5C63" w:rsidRDefault="007E5C63" w:rsidP="007E5C63">
            <w:pPr>
              <w:spacing w:after="0"/>
              <w:jc w:val="center"/>
              <w:rPr>
                <w:rFonts w:ascii="Times New Roman" w:hAnsi="Times New Roman" w:cs="Times New Roman"/>
                <w:sz w:val="24"/>
                <w:szCs w:val="24"/>
              </w:rPr>
            </w:pPr>
            <w:r w:rsidRPr="007E5C63">
              <w:rPr>
                <w:rFonts w:ascii="Times New Roman" w:hAnsi="Times New Roman" w:cs="Times New Roman"/>
                <w:sz w:val="24"/>
                <w:szCs w:val="24"/>
              </w:rPr>
              <w:t>0,0</w:t>
            </w:r>
          </w:p>
        </w:tc>
        <w:tc>
          <w:tcPr>
            <w:tcW w:w="2216" w:type="dxa"/>
            <w:tcBorders>
              <w:top w:val="single" w:sz="4" w:space="0" w:color="000000"/>
              <w:left w:val="single" w:sz="4" w:space="0" w:color="000000"/>
              <w:bottom w:val="single" w:sz="4" w:space="0" w:color="000000"/>
              <w:right w:val="single" w:sz="4" w:space="0" w:color="000000"/>
            </w:tcBorders>
            <w:tcMar>
              <w:left w:w="57" w:type="dxa"/>
              <w:right w:w="57" w:type="dxa"/>
            </w:tcMar>
          </w:tcPr>
          <w:p w:rsidR="007E5C63" w:rsidRPr="007E5C63" w:rsidRDefault="007E5C63" w:rsidP="007E5C63">
            <w:pPr>
              <w:spacing w:after="0"/>
              <w:jc w:val="center"/>
              <w:rPr>
                <w:rFonts w:ascii="Times New Roman" w:hAnsi="Times New Roman" w:cs="Times New Roman"/>
                <w:sz w:val="24"/>
                <w:szCs w:val="24"/>
              </w:rPr>
            </w:pPr>
            <w:r w:rsidRPr="007E5C63">
              <w:rPr>
                <w:rFonts w:ascii="Times New Roman" w:hAnsi="Times New Roman" w:cs="Times New Roman"/>
                <w:sz w:val="24"/>
                <w:szCs w:val="24"/>
              </w:rPr>
              <w:t>0,0</w:t>
            </w:r>
          </w:p>
        </w:tc>
      </w:tr>
      <w:tr w:rsidR="007E5C63" w:rsidRPr="007E5C63" w:rsidTr="005526FB">
        <w:tc>
          <w:tcPr>
            <w:tcW w:w="1013" w:type="dxa"/>
            <w:vMerge/>
            <w:tcBorders>
              <w:left w:val="single" w:sz="4" w:space="0" w:color="000000"/>
              <w:bottom w:val="single" w:sz="4" w:space="0" w:color="000000"/>
              <w:right w:val="single" w:sz="4" w:space="0" w:color="000000"/>
            </w:tcBorders>
            <w:tcMar>
              <w:left w:w="57" w:type="dxa"/>
              <w:right w:w="57" w:type="dxa"/>
            </w:tcMar>
          </w:tcPr>
          <w:p w:rsidR="007E5C63" w:rsidRPr="007E5C63" w:rsidRDefault="007E5C63" w:rsidP="007E5C63">
            <w:pPr>
              <w:spacing w:after="0"/>
              <w:rPr>
                <w:rFonts w:ascii="Times New Roman" w:hAnsi="Times New Roman" w:cs="Times New Roman"/>
                <w:sz w:val="24"/>
                <w:szCs w:val="24"/>
              </w:rPr>
            </w:pPr>
          </w:p>
        </w:tc>
        <w:tc>
          <w:tcPr>
            <w:tcW w:w="8458" w:type="dxa"/>
            <w:tcBorders>
              <w:top w:val="single" w:sz="4" w:space="0" w:color="000000"/>
              <w:left w:val="single" w:sz="4" w:space="0" w:color="000000"/>
              <w:bottom w:val="single" w:sz="4" w:space="0" w:color="000000"/>
              <w:right w:val="single" w:sz="4" w:space="0" w:color="000000"/>
            </w:tcBorders>
            <w:tcMar>
              <w:left w:w="57" w:type="dxa"/>
              <w:right w:w="57" w:type="dxa"/>
            </w:tcMar>
          </w:tcPr>
          <w:p w:rsidR="007E5C63" w:rsidRPr="007E5C63" w:rsidRDefault="007E5C63" w:rsidP="007E5C63">
            <w:pPr>
              <w:pStyle w:val="Standard"/>
            </w:pPr>
            <w:r w:rsidRPr="007E5C63">
              <w:t>Местный бюджет</w:t>
            </w:r>
          </w:p>
        </w:tc>
        <w:tc>
          <w:tcPr>
            <w:tcW w:w="3786" w:type="dxa"/>
            <w:vMerge/>
            <w:tcBorders>
              <w:left w:val="single" w:sz="4" w:space="0" w:color="000000"/>
              <w:bottom w:val="single" w:sz="4" w:space="0" w:color="000000"/>
              <w:right w:val="single" w:sz="4" w:space="0" w:color="000000"/>
            </w:tcBorders>
            <w:tcMar>
              <w:left w:w="57" w:type="dxa"/>
              <w:right w:w="57" w:type="dxa"/>
            </w:tcMar>
          </w:tcPr>
          <w:p w:rsidR="007E5C63" w:rsidRPr="007E5C63" w:rsidRDefault="007E5C63" w:rsidP="007E5C63">
            <w:pPr>
              <w:pStyle w:val="Standard"/>
              <w:jc w:val="center"/>
            </w:pPr>
          </w:p>
        </w:tc>
        <w:tc>
          <w:tcPr>
            <w:tcW w:w="1958" w:type="dxa"/>
            <w:tcBorders>
              <w:top w:val="single" w:sz="4" w:space="0" w:color="000000"/>
              <w:left w:val="single" w:sz="4" w:space="0" w:color="000000"/>
              <w:bottom w:val="single" w:sz="4" w:space="0" w:color="000000"/>
              <w:right w:val="single" w:sz="4" w:space="0" w:color="000000"/>
            </w:tcBorders>
            <w:tcMar>
              <w:left w:w="57" w:type="dxa"/>
              <w:right w:w="57" w:type="dxa"/>
            </w:tcMar>
          </w:tcPr>
          <w:p w:rsidR="007E5C63" w:rsidRPr="007E5C63" w:rsidRDefault="007E5C63" w:rsidP="007E5C63">
            <w:pPr>
              <w:spacing w:after="0"/>
              <w:jc w:val="center"/>
              <w:rPr>
                <w:rFonts w:ascii="Times New Roman" w:hAnsi="Times New Roman" w:cs="Times New Roman"/>
                <w:sz w:val="24"/>
                <w:szCs w:val="24"/>
              </w:rPr>
            </w:pPr>
            <w:r w:rsidRPr="007E5C63">
              <w:rPr>
                <w:rFonts w:ascii="Times New Roman" w:hAnsi="Times New Roman" w:cs="Times New Roman"/>
                <w:sz w:val="24"/>
                <w:szCs w:val="24"/>
              </w:rPr>
              <w:t>0,0</w:t>
            </w:r>
          </w:p>
        </w:tc>
        <w:tc>
          <w:tcPr>
            <w:tcW w:w="1987" w:type="dxa"/>
            <w:tcBorders>
              <w:top w:val="single" w:sz="4" w:space="0" w:color="000000"/>
              <w:left w:val="single" w:sz="4" w:space="0" w:color="000000"/>
              <w:bottom w:val="single" w:sz="4" w:space="0" w:color="000000"/>
              <w:right w:val="single" w:sz="4" w:space="0" w:color="000000"/>
            </w:tcBorders>
            <w:tcMar>
              <w:left w:w="57" w:type="dxa"/>
              <w:right w:w="57" w:type="dxa"/>
            </w:tcMar>
          </w:tcPr>
          <w:p w:rsidR="007E5C63" w:rsidRPr="007E5C63" w:rsidRDefault="007E5C63" w:rsidP="007E5C63">
            <w:pPr>
              <w:spacing w:after="0"/>
              <w:jc w:val="center"/>
              <w:rPr>
                <w:rFonts w:ascii="Times New Roman" w:hAnsi="Times New Roman" w:cs="Times New Roman"/>
                <w:sz w:val="24"/>
                <w:szCs w:val="24"/>
              </w:rPr>
            </w:pPr>
            <w:r w:rsidRPr="007E5C63">
              <w:rPr>
                <w:rFonts w:ascii="Times New Roman" w:hAnsi="Times New Roman" w:cs="Times New Roman"/>
                <w:sz w:val="24"/>
                <w:szCs w:val="24"/>
              </w:rPr>
              <w:t>0,0</w:t>
            </w:r>
          </w:p>
        </w:tc>
        <w:tc>
          <w:tcPr>
            <w:tcW w:w="2122" w:type="dxa"/>
            <w:tcBorders>
              <w:top w:val="single" w:sz="4" w:space="0" w:color="000000"/>
              <w:left w:val="single" w:sz="4" w:space="0" w:color="000000"/>
              <w:bottom w:val="single" w:sz="4" w:space="0" w:color="000000"/>
              <w:right w:val="single" w:sz="4" w:space="0" w:color="000000"/>
            </w:tcBorders>
            <w:tcMar>
              <w:left w:w="57" w:type="dxa"/>
              <w:right w:w="57" w:type="dxa"/>
            </w:tcMar>
          </w:tcPr>
          <w:p w:rsidR="007E5C63" w:rsidRPr="007E5C63" w:rsidRDefault="007E5C63" w:rsidP="007E5C63">
            <w:pPr>
              <w:spacing w:after="0"/>
              <w:jc w:val="center"/>
              <w:rPr>
                <w:rFonts w:ascii="Times New Roman" w:hAnsi="Times New Roman" w:cs="Times New Roman"/>
                <w:sz w:val="24"/>
                <w:szCs w:val="24"/>
              </w:rPr>
            </w:pPr>
            <w:r w:rsidRPr="007E5C63">
              <w:rPr>
                <w:rFonts w:ascii="Times New Roman" w:hAnsi="Times New Roman" w:cs="Times New Roman"/>
                <w:sz w:val="24"/>
                <w:szCs w:val="24"/>
              </w:rPr>
              <w:t>0,0</w:t>
            </w:r>
          </w:p>
        </w:tc>
        <w:tc>
          <w:tcPr>
            <w:tcW w:w="2216" w:type="dxa"/>
            <w:tcBorders>
              <w:top w:val="single" w:sz="4" w:space="0" w:color="000000"/>
              <w:left w:val="single" w:sz="4" w:space="0" w:color="000000"/>
              <w:bottom w:val="single" w:sz="4" w:space="0" w:color="000000"/>
              <w:right w:val="single" w:sz="4" w:space="0" w:color="000000"/>
            </w:tcBorders>
            <w:tcMar>
              <w:left w:w="57" w:type="dxa"/>
              <w:right w:w="57" w:type="dxa"/>
            </w:tcMar>
          </w:tcPr>
          <w:p w:rsidR="007E5C63" w:rsidRPr="007E5C63" w:rsidRDefault="007E5C63" w:rsidP="007E5C63">
            <w:pPr>
              <w:spacing w:after="0"/>
              <w:jc w:val="center"/>
              <w:rPr>
                <w:rFonts w:ascii="Times New Roman" w:hAnsi="Times New Roman" w:cs="Times New Roman"/>
                <w:sz w:val="24"/>
                <w:szCs w:val="24"/>
              </w:rPr>
            </w:pPr>
            <w:r w:rsidRPr="007E5C63">
              <w:rPr>
                <w:rFonts w:ascii="Times New Roman" w:hAnsi="Times New Roman" w:cs="Times New Roman"/>
                <w:sz w:val="24"/>
                <w:szCs w:val="24"/>
              </w:rPr>
              <w:t>0,0</w:t>
            </w:r>
          </w:p>
        </w:tc>
      </w:tr>
    </w:tbl>
    <w:p w:rsidR="007E5C63" w:rsidRDefault="007E5C63" w:rsidP="007E5C63">
      <w:pPr>
        <w:spacing w:after="0"/>
        <w:rPr>
          <w:rFonts w:ascii="Times New Roman" w:hAnsi="Times New Roman" w:cs="Times New Roman"/>
          <w:sz w:val="24"/>
          <w:szCs w:val="24"/>
        </w:rPr>
      </w:pPr>
    </w:p>
    <w:p w:rsidR="007E5C63" w:rsidRPr="007E5C63" w:rsidRDefault="007E5C63" w:rsidP="007E5C63">
      <w:pPr>
        <w:spacing w:after="0"/>
        <w:rPr>
          <w:rFonts w:ascii="Times New Roman" w:hAnsi="Times New Roman" w:cs="Times New Roman"/>
          <w:sz w:val="24"/>
          <w:szCs w:val="24"/>
        </w:rPr>
      </w:pPr>
      <w:r w:rsidRPr="007E5C63">
        <w:rPr>
          <w:rFonts w:ascii="Times New Roman" w:hAnsi="Times New Roman" w:cs="Times New Roman"/>
          <w:sz w:val="24"/>
          <w:szCs w:val="24"/>
        </w:rPr>
        <w:t>5. План реализации комплекса процессных мероприятий на 2025 – 2027 годы</w:t>
      </w:r>
    </w:p>
    <w:p w:rsidR="007E5C63" w:rsidRPr="007E5C63" w:rsidRDefault="007E5C63" w:rsidP="007E5C63">
      <w:pPr>
        <w:spacing w:after="0"/>
        <w:rPr>
          <w:rFonts w:ascii="Times New Roman" w:hAnsi="Times New Roman" w:cs="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934"/>
        <w:gridCol w:w="5657"/>
        <w:gridCol w:w="2970"/>
        <w:gridCol w:w="6833"/>
        <w:gridCol w:w="2746"/>
        <w:gridCol w:w="2399"/>
      </w:tblGrid>
      <w:tr w:rsidR="007E5C63" w:rsidRPr="007E5C63" w:rsidTr="005526FB">
        <w:trPr>
          <w:tblHeader/>
        </w:trPr>
        <w:tc>
          <w:tcPr>
            <w:tcW w:w="93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7E5C63" w:rsidRPr="007E5C63" w:rsidRDefault="007E5C63" w:rsidP="007E5C63">
            <w:pPr>
              <w:pStyle w:val="Standard"/>
              <w:tabs>
                <w:tab w:val="left" w:pos="11057"/>
              </w:tabs>
              <w:jc w:val="center"/>
            </w:pPr>
            <w:r w:rsidRPr="007E5C63">
              <w:t>№ п/п</w:t>
            </w:r>
          </w:p>
        </w:tc>
        <w:tc>
          <w:tcPr>
            <w:tcW w:w="565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7E5C63" w:rsidRPr="007E5C63" w:rsidRDefault="007E5C63" w:rsidP="007E5C63">
            <w:pPr>
              <w:tabs>
                <w:tab w:val="left" w:pos="11057"/>
              </w:tabs>
              <w:spacing w:after="0"/>
              <w:jc w:val="center"/>
              <w:rPr>
                <w:rFonts w:ascii="Times New Roman" w:hAnsi="Times New Roman" w:cs="Times New Roman"/>
                <w:sz w:val="24"/>
                <w:szCs w:val="24"/>
              </w:rPr>
            </w:pPr>
            <w:r w:rsidRPr="007E5C63">
              <w:rPr>
                <w:rFonts w:ascii="Times New Roman" w:hAnsi="Times New Roman" w:cs="Times New Roman"/>
                <w:sz w:val="24"/>
                <w:szCs w:val="24"/>
              </w:rPr>
              <w:t>Наименование мероприятия (результата),</w:t>
            </w:r>
          </w:p>
          <w:p w:rsidR="007E5C63" w:rsidRPr="007E5C63" w:rsidRDefault="007E5C63" w:rsidP="007E5C63">
            <w:pPr>
              <w:tabs>
                <w:tab w:val="left" w:pos="11057"/>
              </w:tabs>
              <w:spacing w:after="0"/>
              <w:jc w:val="center"/>
              <w:rPr>
                <w:rFonts w:ascii="Times New Roman" w:hAnsi="Times New Roman" w:cs="Times New Roman"/>
                <w:sz w:val="24"/>
                <w:szCs w:val="24"/>
              </w:rPr>
            </w:pPr>
            <w:r w:rsidRPr="007E5C63">
              <w:rPr>
                <w:rFonts w:ascii="Times New Roman" w:hAnsi="Times New Roman" w:cs="Times New Roman"/>
                <w:sz w:val="24"/>
                <w:szCs w:val="24"/>
              </w:rPr>
              <w:t>контрольной точки</w:t>
            </w:r>
          </w:p>
          <w:p w:rsidR="007E5C63" w:rsidRPr="007E5C63" w:rsidRDefault="007E5C63" w:rsidP="007E5C63">
            <w:pPr>
              <w:pStyle w:val="Standard"/>
              <w:jc w:val="center"/>
            </w:pPr>
          </w:p>
        </w:tc>
        <w:tc>
          <w:tcPr>
            <w:tcW w:w="297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7E5C63" w:rsidRPr="007E5C63" w:rsidRDefault="007E5C63" w:rsidP="007E5C63">
            <w:pPr>
              <w:pStyle w:val="Standard"/>
              <w:jc w:val="center"/>
            </w:pPr>
            <w:r w:rsidRPr="007E5C63">
              <w:t>Дата наступления контрольной точки</w:t>
            </w:r>
          </w:p>
        </w:tc>
        <w:tc>
          <w:tcPr>
            <w:tcW w:w="6833"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7E5C63" w:rsidRPr="007E5C63" w:rsidRDefault="007E5C63" w:rsidP="007E5C63">
            <w:pPr>
              <w:tabs>
                <w:tab w:val="left" w:pos="11057"/>
              </w:tabs>
              <w:spacing w:after="0"/>
              <w:ind w:right="13"/>
              <w:jc w:val="center"/>
              <w:rPr>
                <w:rFonts w:ascii="Times New Roman" w:hAnsi="Times New Roman" w:cs="Times New Roman"/>
                <w:sz w:val="24"/>
                <w:szCs w:val="24"/>
              </w:rPr>
            </w:pPr>
            <w:r w:rsidRPr="007E5C63">
              <w:rPr>
                <w:rFonts w:ascii="Times New Roman" w:hAnsi="Times New Roman" w:cs="Times New Roman"/>
                <w:sz w:val="24"/>
                <w:szCs w:val="24"/>
              </w:rPr>
              <w:t xml:space="preserve">Ответственный исполнитель </w:t>
            </w:r>
          </w:p>
          <w:p w:rsidR="007E5C63" w:rsidRPr="007E5C63" w:rsidRDefault="007E5C63" w:rsidP="007E5C63">
            <w:pPr>
              <w:pStyle w:val="Standard"/>
              <w:jc w:val="center"/>
            </w:pPr>
            <w:r w:rsidRPr="007E5C63">
              <w:t>(ФИО, должность,</w:t>
            </w:r>
            <w:r w:rsidRPr="007E5C63">
              <w:rPr>
                <w:spacing w:val="-1"/>
              </w:rPr>
              <w:t xml:space="preserve"> </w:t>
            </w:r>
            <w:r w:rsidRPr="007E5C63">
              <w:t>структурное подразделение Администрации Дячкинского сельского поселения, муниципальное подведомственное учреждение Дячкинского сельского поселения)</w:t>
            </w:r>
          </w:p>
        </w:tc>
        <w:tc>
          <w:tcPr>
            <w:tcW w:w="274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7E5C63" w:rsidRPr="007E5C63" w:rsidRDefault="007E5C63" w:rsidP="007E5C63">
            <w:pPr>
              <w:pStyle w:val="Standard"/>
              <w:jc w:val="center"/>
            </w:pPr>
            <w:r w:rsidRPr="007E5C63">
              <w:t>Вид подтверждающего документа</w:t>
            </w:r>
          </w:p>
        </w:tc>
        <w:tc>
          <w:tcPr>
            <w:tcW w:w="239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7E5C63" w:rsidRPr="007E5C63" w:rsidRDefault="007E5C63" w:rsidP="007E5C63">
            <w:pPr>
              <w:pStyle w:val="Standard"/>
              <w:tabs>
                <w:tab w:val="left" w:pos="11057"/>
              </w:tabs>
              <w:jc w:val="center"/>
            </w:pPr>
            <w:r w:rsidRPr="007E5C63">
              <w:t>Информационная система</w:t>
            </w:r>
          </w:p>
          <w:p w:rsidR="007E5C63" w:rsidRPr="007E5C63" w:rsidRDefault="007E5C63" w:rsidP="007E5C63">
            <w:pPr>
              <w:pStyle w:val="Standard"/>
              <w:jc w:val="center"/>
            </w:pPr>
            <w:r w:rsidRPr="007E5C63">
              <w:t>(источник данных)</w:t>
            </w:r>
          </w:p>
        </w:tc>
      </w:tr>
    </w:tbl>
    <w:p w:rsidR="007E5C63" w:rsidRPr="007E5C63" w:rsidRDefault="007E5C63" w:rsidP="007E5C63">
      <w:pPr>
        <w:spacing w:after="0"/>
        <w:rPr>
          <w:rFonts w:ascii="Times New Roman" w:hAnsi="Times New Roman" w:cs="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934"/>
        <w:gridCol w:w="5657"/>
        <w:gridCol w:w="2970"/>
        <w:gridCol w:w="6833"/>
        <w:gridCol w:w="2746"/>
        <w:gridCol w:w="2400"/>
      </w:tblGrid>
      <w:tr w:rsidR="007E5C63" w:rsidRPr="007E5C63" w:rsidTr="005526FB">
        <w:trPr>
          <w:tblHeader/>
        </w:trPr>
        <w:tc>
          <w:tcPr>
            <w:tcW w:w="93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7E5C63" w:rsidRPr="007E5C63" w:rsidRDefault="007E5C63" w:rsidP="007E5C63">
            <w:pPr>
              <w:pStyle w:val="Standard"/>
              <w:spacing w:line="228" w:lineRule="auto"/>
              <w:jc w:val="center"/>
            </w:pPr>
            <w:r w:rsidRPr="007E5C63">
              <w:t>1</w:t>
            </w:r>
          </w:p>
        </w:tc>
        <w:tc>
          <w:tcPr>
            <w:tcW w:w="565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7E5C63" w:rsidRPr="007E5C63" w:rsidRDefault="007E5C63" w:rsidP="007E5C63">
            <w:pPr>
              <w:pStyle w:val="Standard"/>
              <w:spacing w:line="228" w:lineRule="auto"/>
              <w:jc w:val="center"/>
            </w:pPr>
            <w:r w:rsidRPr="007E5C63">
              <w:t>2</w:t>
            </w:r>
          </w:p>
        </w:tc>
        <w:tc>
          <w:tcPr>
            <w:tcW w:w="297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7E5C63" w:rsidRPr="007E5C63" w:rsidRDefault="007E5C63" w:rsidP="007E5C63">
            <w:pPr>
              <w:pStyle w:val="Standard"/>
              <w:spacing w:line="228" w:lineRule="auto"/>
              <w:jc w:val="center"/>
            </w:pPr>
            <w:r w:rsidRPr="007E5C63">
              <w:t>3</w:t>
            </w:r>
          </w:p>
        </w:tc>
        <w:tc>
          <w:tcPr>
            <w:tcW w:w="6833"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7E5C63" w:rsidRPr="007E5C63" w:rsidRDefault="007E5C63" w:rsidP="007E5C63">
            <w:pPr>
              <w:pStyle w:val="Standard"/>
              <w:spacing w:line="228" w:lineRule="auto"/>
              <w:jc w:val="center"/>
            </w:pPr>
            <w:r w:rsidRPr="007E5C63">
              <w:t>4</w:t>
            </w:r>
          </w:p>
        </w:tc>
        <w:tc>
          <w:tcPr>
            <w:tcW w:w="274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7E5C63" w:rsidRPr="007E5C63" w:rsidRDefault="007E5C63" w:rsidP="007E5C63">
            <w:pPr>
              <w:pStyle w:val="Standard"/>
              <w:spacing w:line="228" w:lineRule="auto"/>
              <w:jc w:val="center"/>
            </w:pPr>
            <w:r w:rsidRPr="007E5C63">
              <w:t>5</w:t>
            </w:r>
          </w:p>
        </w:tc>
        <w:tc>
          <w:tcPr>
            <w:tcW w:w="240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7E5C63" w:rsidRPr="007E5C63" w:rsidRDefault="007E5C63" w:rsidP="007E5C63">
            <w:pPr>
              <w:pStyle w:val="Standard"/>
              <w:spacing w:line="228" w:lineRule="auto"/>
              <w:jc w:val="center"/>
            </w:pPr>
            <w:r w:rsidRPr="007E5C63">
              <w:t>6</w:t>
            </w:r>
          </w:p>
        </w:tc>
      </w:tr>
      <w:tr w:rsidR="007E5C63" w:rsidRPr="007E5C63" w:rsidTr="005526FB">
        <w:tc>
          <w:tcPr>
            <w:tcW w:w="21540" w:type="dxa"/>
            <w:gridSpan w:val="6"/>
            <w:tcBorders>
              <w:top w:val="single" w:sz="4" w:space="0" w:color="000000"/>
              <w:left w:val="single" w:sz="4" w:space="0" w:color="000000"/>
              <w:bottom w:val="single" w:sz="4" w:space="0" w:color="000000"/>
              <w:right w:val="single" w:sz="4" w:space="0" w:color="000000"/>
            </w:tcBorders>
            <w:tcMar>
              <w:left w:w="108" w:type="dxa"/>
              <w:right w:w="108" w:type="dxa"/>
            </w:tcMar>
          </w:tcPr>
          <w:p w:rsidR="007E5C63" w:rsidRPr="007E5C63" w:rsidRDefault="007E5C63" w:rsidP="007E5C63">
            <w:pPr>
              <w:pStyle w:val="Standard"/>
              <w:spacing w:line="228" w:lineRule="auto"/>
              <w:jc w:val="center"/>
            </w:pPr>
            <w:r w:rsidRPr="007E5C63">
              <w:t xml:space="preserve">1. Задача комплекса процессных мероприятий «Осуществлен мониторинг развития </w:t>
            </w:r>
            <w:proofErr w:type="spellStart"/>
            <w:r w:rsidRPr="007E5C63">
              <w:t>наркоситуации</w:t>
            </w:r>
            <w:proofErr w:type="spellEnd"/>
            <w:r w:rsidRPr="007E5C63">
              <w:t xml:space="preserve"> в Дячкинском сельском поселении, </w:t>
            </w:r>
            <w:r w:rsidRPr="007E5C63">
              <w:br/>
              <w:t>а также сформирована система мотивации граждан к здоровому образу жизни, включая отказ от вредных привычек»</w:t>
            </w:r>
          </w:p>
        </w:tc>
      </w:tr>
      <w:tr w:rsidR="007E5C63" w:rsidRPr="007E5C63" w:rsidTr="005526FB">
        <w:tc>
          <w:tcPr>
            <w:tcW w:w="93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7E5C63" w:rsidRPr="007E5C63" w:rsidRDefault="007E5C63" w:rsidP="007E5C63">
            <w:pPr>
              <w:pStyle w:val="Standard"/>
              <w:spacing w:line="228" w:lineRule="auto"/>
              <w:jc w:val="center"/>
            </w:pPr>
            <w:r w:rsidRPr="007E5C63">
              <w:t>1.1.</w:t>
            </w:r>
          </w:p>
        </w:tc>
        <w:tc>
          <w:tcPr>
            <w:tcW w:w="565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7E5C63" w:rsidRPr="007E5C63" w:rsidRDefault="007E5C63" w:rsidP="007E5C63">
            <w:pPr>
              <w:pStyle w:val="Standard"/>
              <w:spacing w:line="228" w:lineRule="auto"/>
            </w:pPr>
            <w:r w:rsidRPr="007E5C63">
              <w:t>Мероприятие (результат) 3.1.</w:t>
            </w:r>
          </w:p>
          <w:p w:rsidR="007E5C63" w:rsidRPr="007E5C63" w:rsidRDefault="007E5C63" w:rsidP="007E5C63">
            <w:pPr>
              <w:pStyle w:val="Standard"/>
              <w:spacing w:line="228" w:lineRule="auto"/>
            </w:pPr>
            <w:r w:rsidRPr="007E5C63">
              <w:t xml:space="preserve">Проведен мониторинг </w:t>
            </w:r>
            <w:proofErr w:type="spellStart"/>
            <w:r w:rsidRPr="007E5C63">
              <w:t>наркоситуации</w:t>
            </w:r>
            <w:proofErr w:type="spellEnd"/>
            <w:r w:rsidRPr="007E5C63">
              <w:t xml:space="preserve"> в Дячкинском сельском поселении</w:t>
            </w:r>
          </w:p>
        </w:tc>
        <w:tc>
          <w:tcPr>
            <w:tcW w:w="297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7E5C63" w:rsidRPr="007E5C63" w:rsidRDefault="007E5C63" w:rsidP="007E5C63">
            <w:pPr>
              <w:pStyle w:val="Standard"/>
              <w:spacing w:line="228" w:lineRule="auto"/>
              <w:jc w:val="center"/>
            </w:pPr>
            <w:r w:rsidRPr="007E5C63">
              <w:t>Х</w:t>
            </w:r>
          </w:p>
        </w:tc>
        <w:tc>
          <w:tcPr>
            <w:tcW w:w="6833" w:type="dxa"/>
            <w:tcBorders>
              <w:top w:val="single" w:sz="4" w:space="0" w:color="000000"/>
              <w:left w:val="single" w:sz="4" w:space="0" w:color="000000"/>
              <w:bottom w:val="single" w:sz="4" w:space="0" w:color="000000"/>
              <w:right w:val="single" w:sz="4" w:space="0" w:color="000000"/>
            </w:tcBorders>
            <w:tcMar>
              <w:left w:w="57" w:type="dxa"/>
              <w:right w:w="57" w:type="dxa"/>
            </w:tcMar>
          </w:tcPr>
          <w:p w:rsidR="007E5C63" w:rsidRPr="007E5C63" w:rsidRDefault="007E5C63" w:rsidP="007E5C63">
            <w:pPr>
              <w:pStyle w:val="Standard"/>
              <w:spacing w:line="228" w:lineRule="auto"/>
            </w:pPr>
            <w:r w:rsidRPr="007E5C63">
              <w:t xml:space="preserve">Администрация Дячкинского сельского </w:t>
            </w:r>
            <w:proofErr w:type="gramStart"/>
            <w:r w:rsidRPr="007E5C63">
              <w:t xml:space="preserve">поселения,  </w:t>
            </w:r>
            <w:proofErr w:type="spellStart"/>
            <w:r w:rsidRPr="007E5C63">
              <w:t>Горбаткова</w:t>
            </w:r>
            <w:proofErr w:type="spellEnd"/>
            <w:proofErr w:type="gramEnd"/>
            <w:r w:rsidRPr="007E5C63">
              <w:t xml:space="preserve"> Н.С., ведущий специалист</w:t>
            </w:r>
          </w:p>
        </w:tc>
        <w:tc>
          <w:tcPr>
            <w:tcW w:w="274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7E5C63" w:rsidRPr="007E5C63" w:rsidRDefault="007E5C63" w:rsidP="007E5C63">
            <w:pPr>
              <w:pStyle w:val="Standard"/>
              <w:spacing w:line="228" w:lineRule="auto"/>
            </w:pPr>
            <w:r w:rsidRPr="007E5C63">
              <w:t>–</w:t>
            </w:r>
          </w:p>
        </w:tc>
        <w:tc>
          <w:tcPr>
            <w:tcW w:w="240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7E5C63" w:rsidRPr="007E5C63" w:rsidRDefault="007E5C63" w:rsidP="007E5C63">
            <w:pPr>
              <w:pStyle w:val="Standard"/>
              <w:tabs>
                <w:tab w:val="left" w:pos="11057"/>
              </w:tabs>
              <w:spacing w:line="228" w:lineRule="auto"/>
            </w:pPr>
            <w:r w:rsidRPr="007E5C63">
              <w:t>информационная система отсутствует</w:t>
            </w:r>
          </w:p>
          <w:p w:rsidR="007E5C63" w:rsidRPr="007E5C63" w:rsidRDefault="007E5C63" w:rsidP="007E5C63">
            <w:pPr>
              <w:pStyle w:val="Standard"/>
              <w:tabs>
                <w:tab w:val="left" w:pos="11057"/>
              </w:tabs>
              <w:spacing w:line="228" w:lineRule="auto"/>
            </w:pPr>
          </w:p>
        </w:tc>
      </w:tr>
      <w:tr w:rsidR="007E5C63" w:rsidRPr="007E5C63" w:rsidTr="005526FB">
        <w:tc>
          <w:tcPr>
            <w:tcW w:w="93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7E5C63" w:rsidRPr="007E5C63" w:rsidRDefault="007E5C63" w:rsidP="007E5C63">
            <w:pPr>
              <w:pStyle w:val="Standard"/>
              <w:spacing w:line="228" w:lineRule="auto"/>
              <w:jc w:val="center"/>
            </w:pPr>
            <w:r w:rsidRPr="007E5C63">
              <w:t>1.2.</w:t>
            </w:r>
          </w:p>
        </w:tc>
        <w:tc>
          <w:tcPr>
            <w:tcW w:w="5657" w:type="dxa"/>
            <w:tcBorders>
              <w:top w:val="single" w:sz="4" w:space="0" w:color="000000"/>
              <w:left w:val="single" w:sz="4" w:space="0" w:color="000000"/>
              <w:bottom w:val="single" w:sz="4" w:space="0" w:color="000000"/>
              <w:right w:val="single" w:sz="4" w:space="0" w:color="000000"/>
            </w:tcBorders>
            <w:tcMar>
              <w:left w:w="57" w:type="dxa"/>
              <w:right w:w="57" w:type="dxa"/>
            </w:tcMar>
          </w:tcPr>
          <w:p w:rsidR="007E5C63" w:rsidRPr="007E5C63" w:rsidRDefault="007E5C63" w:rsidP="007E5C63">
            <w:pPr>
              <w:pStyle w:val="Standard"/>
              <w:spacing w:line="228" w:lineRule="auto"/>
            </w:pPr>
            <w:r w:rsidRPr="007E5C63">
              <w:t xml:space="preserve">Мероприятие (результат) 3.1.1. </w:t>
            </w:r>
          </w:p>
          <w:p w:rsidR="007E5C63" w:rsidRPr="007E5C63" w:rsidRDefault="007E5C63" w:rsidP="007E5C63">
            <w:pPr>
              <w:pStyle w:val="Standard"/>
              <w:spacing w:line="228" w:lineRule="auto"/>
            </w:pPr>
            <w:r w:rsidRPr="007E5C63">
              <w:t xml:space="preserve">Формирование информационных блоков, необходимых для проведения мониторинга и оценки развития </w:t>
            </w:r>
            <w:proofErr w:type="spellStart"/>
            <w:r w:rsidRPr="007E5C63">
              <w:t>наркоситуации</w:t>
            </w:r>
            <w:proofErr w:type="spellEnd"/>
            <w:r w:rsidRPr="007E5C63">
              <w:t xml:space="preserve"> в Дячкинском сельском поселении</w:t>
            </w:r>
          </w:p>
        </w:tc>
        <w:tc>
          <w:tcPr>
            <w:tcW w:w="297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7E5C63" w:rsidRPr="007E5C63" w:rsidRDefault="007E5C63" w:rsidP="007E5C63">
            <w:pPr>
              <w:pStyle w:val="Standard"/>
              <w:spacing w:line="228" w:lineRule="auto"/>
              <w:jc w:val="center"/>
            </w:pPr>
            <w:r w:rsidRPr="007E5C63">
              <w:t>Х</w:t>
            </w:r>
          </w:p>
        </w:tc>
        <w:tc>
          <w:tcPr>
            <w:tcW w:w="6833"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7E5C63" w:rsidRPr="007E5C63" w:rsidRDefault="007E5C63" w:rsidP="007E5C63">
            <w:pPr>
              <w:pStyle w:val="Standard"/>
              <w:spacing w:line="228" w:lineRule="auto"/>
            </w:pPr>
          </w:p>
        </w:tc>
        <w:tc>
          <w:tcPr>
            <w:tcW w:w="274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7E5C63" w:rsidRPr="007E5C63" w:rsidRDefault="007E5C63" w:rsidP="007E5C63">
            <w:pPr>
              <w:pStyle w:val="Standard"/>
              <w:spacing w:line="228" w:lineRule="auto"/>
            </w:pPr>
            <w:r w:rsidRPr="007E5C63">
              <w:t>–</w:t>
            </w:r>
          </w:p>
        </w:tc>
        <w:tc>
          <w:tcPr>
            <w:tcW w:w="240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7E5C63" w:rsidRPr="007E5C63" w:rsidRDefault="007E5C63" w:rsidP="007E5C63">
            <w:pPr>
              <w:pStyle w:val="Standard"/>
              <w:tabs>
                <w:tab w:val="left" w:pos="11057"/>
              </w:tabs>
              <w:spacing w:line="228" w:lineRule="auto"/>
            </w:pPr>
            <w:r w:rsidRPr="007E5C63">
              <w:t>информационная система отсутствует</w:t>
            </w:r>
          </w:p>
          <w:p w:rsidR="007E5C63" w:rsidRPr="007E5C63" w:rsidRDefault="007E5C63" w:rsidP="007E5C63">
            <w:pPr>
              <w:pStyle w:val="Standard"/>
              <w:tabs>
                <w:tab w:val="left" w:pos="11057"/>
              </w:tabs>
              <w:spacing w:line="228" w:lineRule="auto"/>
            </w:pPr>
          </w:p>
        </w:tc>
      </w:tr>
      <w:tr w:rsidR="007E5C63" w:rsidRPr="007E5C63" w:rsidTr="005526FB">
        <w:tc>
          <w:tcPr>
            <w:tcW w:w="93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7E5C63" w:rsidRPr="007E5C63" w:rsidRDefault="007E5C63" w:rsidP="007E5C63">
            <w:pPr>
              <w:pStyle w:val="Standard"/>
              <w:spacing w:line="228" w:lineRule="auto"/>
              <w:jc w:val="center"/>
            </w:pPr>
            <w:r w:rsidRPr="007E5C63">
              <w:t>1.3.</w:t>
            </w:r>
          </w:p>
        </w:tc>
        <w:tc>
          <w:tcPr>
            <w:tcW w:w="565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7E5C63" w:rsidRPr="007E5C63" w:rsidRDefault="007E5C63" w:rsidP="007E5C63">
            <w:pPr>
              <w:pStyle w:val="Standard"/>
              <w:spacing w:line="228" w:lineRule="auto"/>
            </w:pPr>
            <w:r w:rsidRPr="007E5C63">
              <w:t>Мероприятие (результат) 3.2.</w:t>
            </w:r>
          </w:p>
          <w:p w:rsidR="007E5C63" w:rsidRPr="007E5C63" w:rsidRDefault="007E5C63" w:rsidP="007E5C63">
            <w:pPr>
              <w:pStyle w:val="Standard"/>
              <w:spacing w:line="228" w:lineRule="auto"/>
            </w:pPr>
            <w:r w:rsidRPr="007E5C63">
              <w:t>Организация и проведение информационно-пропагандистских, спортивных и культурно-массовых мероприятий, направленных</w:t>
            </w:r>
          </w:p>
          <w:p w:rsidR="007E5C63" w:rsidRPr="007E5C63" w:rsidRDefault="007E5C63" w:rsidP="007E5C63">
            <w:pPr>
              <w:pStyle w:val="Standard"/>
              <w:spacing w:line="228" w:lineRule="auto"/>
            </w:pPr>
            <w:r w:rsidRPr="007E5C63">
              <w:t>на профилактику наркомании</w:t>
            </w:r>
          </w:p>
        </w:tc>
        <w:tc>
          <w:tcPr>
            <w:tcW w:w="297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7E5C63" w:rsidRPr="007E5C63" w:rsidRDefault="007E5C63" w:rsidP="007E5C63">
            <w:pPr>
              <w:pStyle w:val="Standard"/>
              <w:spacing w:line="228" w:lineRule="auto"/>
              <w:jc w:val="center"/>
            </w:pPr>
            <w:r w:rsidRPr="007E5C63">
              <w:t>Х</w:t>
            </w:r>
          </w:p>
        </w:tc>
        <w:tc>
          <w:tcPr>
            <w:tcW w:w="6833"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7E5C63" w:rsidRPr="007E5C63" w:rsidRDefault="007E5C63" w:rsidP="007E5C63">
            <w:pPr>
              <w:spacing w:after="0"/>
              <w:rPr>
                <w:rFonts w:ascii="Times New Roman" w:hAnsi="Times New Roman" w:cs="Times New Roman"/>
                <w:sz w:val="24"/>
                <w:szCs w:val="24"/>
              </w:rPr>
            </w:pPr>
            <w:r w:rsidRPr="007E5C63">
              <w:rPr>
                <w:rFonts w:ascii="Times New Roman" w:hAnsi="Times New Roman" w:cs="Times New Roman"/>
                <w:sz w:val="24"/>
                <w:szCs w:val="24"/>
              </w:rPr>
              <w:t xml:space="preserve">Администрация Дячкинского сельского </w:t>
            </w:r>
            <w:proofErr w:type="gramStart"/>
            <w:r w:rsidRPr="007E5C63">
              <w:rPr>
                <w:rFonts w:ascii="Times New Roman" w:hAnsi="Times New Roman" w:cs="Times New Roman"/>
                <w:sz w:val="24"/>
                <w:szCs w:val="24"/>
              </w:rPr>
              <w:t xml:space="preserve">поселения,  </w:t>
            </w:r>
            <w:proofErr w:type="spellStart"/>
            <w:r w:rsidRPr="007E5C63">
              <w:rPr>
                <w:rFonts w:ascii="Times New Roman" w:hAnsi="Times New Roman" w:cs="Times New Roman"/>
                <w:sz w:val="24"/>
                <w:szCs w:val="24"/>
              </w:rPr>
              <w:t>Горбаткова</w:t>
            </w:r>
            <w:proofErr w:type="spellEnd"/>
            <w:proofErr w:type="gramEnd"/>
            <w:r w:rsidRPr="007E5C63">
              <w:rPr>
                <w:rFonts w:ascii="Times New Roman" w:hAnsi="Times New Roman" w:cs="Times New Roman"/>
                <w:sz w:val="24"/>
                <w:szCs w:val="24"/>
              </w:rPr>
              <w:t xml:space="preserve"> Н.С., ведущий специалист, </w:t>
            </w:r>
          </w:p>
          <w:p w:rsidR="007E5C63" w:rsidRPr="007E5C63" w:rsidRDefault="007E5C63" w:rsidP="007E5C63">
            <w:pPr>
              <w:spacing w:after="0"/>
              <w:rPr>
                <w:rFonts w:ascii="Times New Roman" w:hAnsi="Times New Roman" w:cs="Times New Roman"/>
                <w:sz w:val="24"/>
                <w:szCs w:val="24"/>
              </w:rPr>
            </w:pPr>
            <w:r w:rsidRPr="007E5C63">
              <w:rPr>
                <w:rFonts w:ascii="Times New Roman" w:hAnsi="Times New Roman" w:cs="Times New Roman"/>
                <w:sz w:val="24"/>
                <w:szCs w:val="24"/>
              </w:rPr>
              <w:t xml:space="preserve">Директор МУК ДСП ТР ДСДК, </w:t>
            </w:r>
          </w:p>
          <w:p w:rsidR="007E5C63" w:rsidRPr="007E5C63" w:rsidRDefault="007E5C63" w:rsidP="007E5C63">
            <w:pPr>
              <w:spacing w:after="0"/>
              <w:rPr>
                <w:rFonts w:ascii="Times New Roman" w:hAnsi="Times New Roman" w:cs="Times New Roman"/>
                <w:sz w:val="24"/>
                <w:szCs w:val="24"/>
              </w:rPr>
            </w:pPr>
            <w:r w:rsidRPr="007E5C63">
              <w:rPr>
                <w:rFonts w:ascii="Times New Roman" w:hAnsi="Times New Roman" w:cs="Times New Roman"/>
                <w:sz w:val="24"/>
                <w:szCs w:val="24"/>
              </w:rPr>
              <w:t xml:space="preserve">Директор МБОУ </w:t>
            </w:r>
            <w:proofErr w:type="spellStart"/>
            <w:r w:rsidRPr="007E5C63">
              <w:rPr>
                <w:rFonts w:ascii="Times New Roman" w:hAnsi="Times New Roman" w:cs="Times New Roman"/>
                <w:sz w:val="24"/>
                <w:szCs w:val="24"/>
              </w:rPr>
              <w:t>Дячкинская</w:t>
            </w:r>
            <w:proofErr w:type="spellEnd"/>
            <w:r w:rsidRPr="007E5C63">
              <w:rPr>
                <w:rFonts w:ascii="Times New Roman" w:hAnsi="Times New Roman" w:cs="Times New Roman"/>
                <w:sz w:val="24"/>
                <w:szCs w:val="24"/>
              </w:rPr>
              <w:t xml:space="preserve"> СОШ, </w:t>
            </w:r>
          </w:p>
          <w:p w:rsidR="007E5C63" w:rsidRPr="007E5C63" w:rsidRDefault="007E5C63" w:rsidP="007E5C63">
            <w:pPr>
              <w:spacing w:after="0"/>
              <w:rPr>
                <w:rFonts w:ascii="Times New Roman" w:hAnsi="Times New Roman" w:cs="Times New Roman"/>
                <w:sz w:val="24"/>
                <w:szCs w:val="24"/>
              </w:rPr>
            </w:pPr>
            <w:r w:rsidRPr="007E5C63">
              <w:rPr>
                <w:rFonts w:ascii="Times New Roman" w:hAnsi="Times New Roman" w:cs="Times New Roman"/>
                <w:sz w:val="24"/>
                <w:szCs w:val="24"/>
              </w:rPr>
              <w:t>Директор МБОУ Васильевская ООШ</w:t>
            </w:r>
          </w:p>
        </w:tc>
        <w:tc>
          <w:tcPr>
            <w:tcW w:w="274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7E5C63" w:rsidRPr="007E5C63" w:rsidRDefault="007E5C63" w:rsidP="007E5C63">
            <w:pPr>
              <w:pStyle w:val="Standard"/>
              <w:spacing w:line="228" w:lineRule="auto"/>
            </w:pPr>
            <w:r w:rsidRPr="007E5C63">
              <w:t>–</w:t>
            </w:r>
          </w:p>
        </w:tc>
        <w:tc>
          <w:tcPr>
            <w:tcW w:w="240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7E5C63" w:rsidRPr="007E5C63" w:rsidRDefault="007E5C63" w:rsidP="007E5C63">
            <w:pPr>
              <w:pStyle w:val="Standard"/>
              <w:tabs>
                <w:tab w:val="left" w:pos="11057"/>
              </w:tabs>
              <w:spacing w:line="228" w:lineRule="auto"/>
            </w:pPr>
            <w:r w:rsidRPr="007E5C63">
              <w:t>информационная система отсутствует</w:t>
            </w:r>
          </w:p>
          <w:p w:rsidR="007E5C63" w:rsidRPr="007E5C63" w:rsidRDefault="007E5C63" w:rsidP="007E5C63">
            <w:pPr>
              <w:pStyle w:val="Standard"/>
              <w:tabs>
                <w:tab w:val="left" w:pos="11057"/>
              </w:tabs>
              <w:spacing w:line="228" w:lineRule="auto"/>
            </w:pPr>
          </w:p>
        </w:tc>
      </w:tr>
      <w:tr w:rsidR="007E5C63" w:rsidRPr="007E5C63" w:rsidTr="005526FB">
        <w:trPr>
          <w:trHeight w:val="1842"/>
        </w:trPr>
        <w:tc>
          <w:tcPr>
            <w:tcW w:w="93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7E5C63" w:rsidRPr="007E5C63" w:rsidRDefault="007E5C63" w:rsidP="007E5C63">
            <w:pPr>
              <w:pStyle w:val="Standard"/>
              <w:spacing w:line="228" w:lineRule="auto"/>
              <w:jc w:val="center"/>
            </w:pPr>
            <w:r w:rsidRPr="007E5C63">
              <w:t>1.4.</w:t>
            </w:r>
          </w:p>
        </w:tc>
        <w:tc>
          <w:tcPr>
            <w:tcW w:w="5657" w:type="dxa"/>
            <w:tcBorders>
              <w:top w:val="single" w:sz="4" w:space="0" w:color="000000"/>
              <w:left w:val="single" w:sz="4" w:space="0" w:color="000000"/>
              <w:bottom w:val="single" w:sz="4" w:space="0" w:color="000000"/>
              <w:right w:val="single" w:sz="4" w:space="0" w:color="000000"/>
            </w:tcBorders>
            <w:tcMar>
              <w:left w:w="57" w:type="dxa"/>
              <w:right w:w="57" w:type="dxa"/>
            </w:tcMar>
          </w:tcPr>
          <w:p w:rsidR="007E5C63" w:rsidRPr="007E5C63" w:rsidRDefault="007E5C63" w:rsidP="007E5C63">
            <w:pPr>
              <w:pStyle w:val="Standard"/>
              <w:spacing w:line="228" w:lineRule="auto"/>
            </w:pPr>
            <w:r w:rsidRPr="007E5C63">
              <w:t>Мероприятие (результат) 3.2.2. Проведение информационно-пропагандистской антинаркотической профилактической работы среди обучающихся муниципальных общеобразовательных организаций</w:t>
            </w:r>
          </w:p>
        </w:tc>
        <w:tc>
          <w:tcPr>
            <w:tcW w:w="297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7E5C63" w:rsidRPr="007E5C63" w:rsidRDefault="007E5C63" w:rsidP="007E5C63">
            <w:pPr>
              <w:pStyle w:val="Standard"/>
              <w:spacing w:line="228" w:lineRule="auto"/>
              <w:jc w:val="center"/>
            </w:pPr>
            <w:r w:rsidRPr="007E5C63">
              <w:t>Х</w:t>
            </w:r>
          </w:p>
        </w:tc>
        <w:tc>
          <w:tcPr>
            <w:tcW w:w="6833" w:type="dxa"/>
            <w:tcBorders>
              <w:top w:val="single" w:sz="4" w:space="0" w:color="000000"/>
              <w:left w:val="single" w:sz="4" w:space="0" w:color="000000"/>
              <w:bottom w:val="single" w:sz="4" w:space="0" w:color="000000"/>
              <w:right w:val="single" w:sz="4" w:space="0" w:color="000000"/>
            </w:tcBorders>
            <w:tcMar>
              <w:left w:w="57" w:type="dxa"/>
              <w:right w:w="57" w:type="dxa"/>
            </w:tcMar>
          </w:tcPr>
          <w:p w:rsidR="007E5C63" w:rsidRPr="007E5C63" w:rsidRDefault="007E5C63" w:rsidP="007E5C63">
            <w:pPr>
              <w:pStyle w:val="Standard"/>
              <w:spacing w:line="228" w:lineRule="auto"/>
            </w:pPr>
            <w:r w:rsidRPr="007E5C63">
              <w:t xml:space="preserve">Администрация Дячкинского сельского </w:t>
            </w:r>
            <w:proofErr w:type="gramStart"/>
            <w:r w:rsidRPr="007E5C63">
              <w:t xml:space="preserve">поселения,  </w:t>
            </w:r>
            <w:proofErr w:type="spellStart"/>
            <w:r w:rsidRPr="007E5C63">
              <w:t>Горбаткова</w:t>
            </w:r>
            <w:proofErr w:type="spellEnd"/>
            <w:proofErr w:type="gramEnd"/>
            <w:r w:rsidRPr="007E5C63">
              <w:t xml:space="preserve"> Н.С., ведущий специалист, </w:t>
            </w:r>
          </w:p>
          <w:p w:rsidR="007E5C63" w:rsidRPr="007E5C63" w:rsidRDefault="007E5C63" w:rsidP="007E5C63">
            <w:pPr>
              <w:pStyle w:val="Standard"/>
              <w:spacing w:line="228" w:lineRule="auto"/>
            </w:pPr>
            <w:r w:rsidRPr="007E5C63">
              <w:t xml:space="preserve">Директор МБОУ </w:t>
            </w:r>
            <w:proofErr w:type="spellStart"/>
            <w:r w:rsidRPr="007E5C63">
              <w:t>Дячкинская</w:t>
            </w:r>
            <w:proofErr w:type="spellEnd"/>
            <w:r w:rsidRPr="007E5C63">
              <w:t xml:space="preserve"> СОШ, </w:t>
            </w:r>
          </w:p>
          <w:p w:rsidR="007E5C63" w:rsidRPr="007E5C63" w:rsidRDefault="007E5C63" w:rsidP="007E5C63">
            <w:pPr>
              <w:pStyle w:val="Standard"/>
              <w:spacing w:line="228" w:lineRule="auto"/>
            </w:pPr>
            <w:r w:rsidRPr="007E5C63">
              <w:t>Директор МБОУ Васильевская ООШ</w:t>
            </w:r>
          </w:p>
        </w:tc>
        <w:tc>
          <w:tcPr>
            <w:tcW w:w="274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7E5C63" w:rsidRPr="007E5C63" w:rsidRDefault="007E5C63" w:rsidP="007E5C63">
            <w:pPr>
              <w:pStyle w:val="Standard"/>
              <w:spacing w:line="228" w:lineRule="auto"/>
            </w:pPr>
            <w:r w:rsidRPr="007E5C63">
              <w:t>–</w:t>
            </w:r>
          </w:p>
        </w:tc>
        <w:tc>
          <w:tcPr>
            <w:tcW w:w="240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7E5C63" w:rsidRPr="007E5C63" w:rsidRDefault="007E5C63" w:rsidP="007E5C63">
            <w:pPr>
              <w:pStyle w:val="Standard"/>
              <w:tabs>
                <w:tab w:val="left" w:pos="11057"/>
              </w:tabs>
              <w:spacing w:line="228" w:lineRule="auto"/>
            </w:pPr>
            <w:r w:rsidRPr="007E5C63">
              <w:t>информационная система отсутствует</w:t>
            </w:r>
          </w:p>
          <w:p w:rsidR="007E5C63" w:rsidRPr="007E5C63" w:rsidRDefault="007E5C63" w:rsidP="007E5C63">
            <w:pPr>
              <w:pStyle w:val="Standard"/>
              <w:tabs>
                <w:tab w:val="left" w:pos="11057"/>
              </w:tabs>
              <w:spacing w:line="228" w:lineRule="auto"/>
            </w:pPr>
          </w:p>
        </w:tc>
      </w:tr>
      <w:tr w:rsidR="007E5C63" w:rsidRPr="007E5C63" w:rsidTr="005526FB">
        <w:tc>
          <w:tcPr>
            <w:tcW w:w="93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7E5C63" w:rsidRPr="007E5C63" w:rsidRDefault="007E5C63" w:rsidP="007E5C63">
            <w:pPr>
              <w:pStyle w:val="Standard"/>
              <w:jc w:val="center"/>
            </w:pPr>
            <w:r w:rsidRPr="007E5C63">
              <w:t>1.5.</w:t>
            </w:r>
          </w:p>
        </w:tc>
        <w:tc>
          <w:tcPr>
            <w:tcW w:w="565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7E5C63" w:rsidRPr="007E5C63" w:rsidRDefault="007E5C63" w:rsidP="007E5C63">
            <w:pPr>
              <w:pStyle w:val="Standard"/>
            </w:pPr>
            <w:r w:rsidRPr="007E5C63">
              <w:t>Мероприятие (результат) 3.3.</w:t>
            </w:r>
          </w:p>
          <w:p w:rsidR="007E5C63" w:rsidRPr="007E5C63" w:rsidRDefault="007E5C63" w:rsidP="007E5C63">
            <w:pPr>
              <w:pStyle w:val="Standard"/>
            </w:pPr>
            <w:r w:rsidRPr="007E5C63">
              <w:t>Размещение социальной рекламной продукции, направленной на противодействие злоупотреблению наркотиками и их незаконному обороту</w:t>
            </w:r>
          </w:p>
        </w:tc>
        <w:tc>
          <w:tcPr>
            <w:tcW w:w="297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7E5C63" w:rsidRPr="007E5C63" w:rsidRDefault="007E5C63" w:rsidP="007E5C63">
            <w:pPr>
              <w:pStyle w:val="Standard"/>
              <w:jc w:val="center"/>
            </w:pPr>
            <w:r w:rsidRPr="007E5C63">
              <w:t>Х</w:t>
            </w:r>
          </w:p>
        </w:tc>
        <w:tc>
          <w:tcPr>
            <w:tcW w:w="6833"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7E5C63" w:rsidRPr="007E5C63" w:rsidRDefault="007E5C63" w:rsidP="007E5C63">
            <w:pPr>
              <w:pStyle w:val="Standard"/>
            </w:pPr>
            <w:r w:rsidRPr="007E5C63">
              <w:t>Администрация Дячкинского сельского поселения</w:t>
            </w:r>
          </w:p>
        </w:tc>
        <w:tc>
          <w:tcPr>
            <w:tcW w:w="274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7E5C63" w:rsidRPr="007E5C63" w:rsidRDefault="007E5C63" w:rsidP="007E5C63">
            <w:pPr>
              <w:pStyle w:val="Standard"/>
            </w:pPr>
            <w:r w:rsidRPr="007E5C63">
              <w:t>–</w:t>
            </w:r>
          </w:p>
        </w:tc>
        <w:tc>
          <w:tcPr>
            <w:tcW w:w="240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7E5C63" w:rsidRPr="007E5C63" w:rsidRDefault="007E5C63" w:rsidP="007E5C63">
            <w:pPr>
              <w:pStyle w:val="Standard"/>
              <w:tabs>
                <w:tab w:val="left" w:pos="11057"/>
              </w:tabs>
            </w:pPr>
            <w:r w:rsidRPr="007E5C63">
              <w:t>информационная система отсутствует</w:t>
            </w:r>
          </w:p>
        </w:tc>
      </w:tr>
      <w:tr w:rsidR="007E5C63" w:rsidRPr="007E5C63" w:rsidTr="005526FB">
        <w:tc>
          <w:tcPr>
            <w:tcW w:w="21540" w:type="dxa"/>
            <w:gridSpan w:val="6"/>
            <w:tcBorders>
              <w:top w:val="single" w:sz="4" w:space="0" w:color="000000"/>
              <w:left w:val="single" w:sz="4" w:space="0" w:color="000000"/>
              <w:bottom w:val="single" w:sz="4" w:space="0" w:color="000000"/>
              <w:right w:val="single" w:sz="4" w:space="0" w:color="000000"/>
            </w:tcBorders>
            <w:tcMar>
              <w:left w:w="108" w:type="dxa"/>
              <w:right w:w="108" w:type="dxa"/>
            </w:tcMar>
          </w:tcPr>
          <w:p w:rsidR="007E5C63" w:rsidRPr="007E5C63" w:rsidRDefault="007E5C63" w:rsidP="007E5C63">
            <w:pPr>
              <w:pStyle w:val="Standard"/>
              <w:jc w:val="center"/>
            </w:pPr>
            <w:r w:rsidRPr="007E5C63">
              <w:t>2. Задача комплекса процессных мероприятий «Приняты меры по устранению условий, способствующих распространению наркомании»</w:t>
            </w:r>
          </w:p>
        </w:tc>
      </w:tr>
      <w:tr w:rsidR="007E5C63" w:rsidRPr="007E5C63" w:rsidTr="005526FB">
        <w:tc>
          <w:tcPr>
            <w:tcW w:w="93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7E5C63" w:rsidRPr="007E5C63" w:rsidRDefault="007E5C63" w:rsidP="007E5C63">
            <w:pPr>
              <w:pStyle w:val="Standard"/>
              <w:spacing w:line="228" w:lineRule="auto"/>
              <w:jc w:val="center"/>
            </w:pPr>
            <w:r w:rsidRPr="007E5C63">
              <w:lastRenderedPageBreak/>
              <w:t>2.1.</w:t>
            </w:r>
          </w:p>
        </w:tc>
        <w:tc>
          <w:tcPr>
            <w:tcW w:w="565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7E5C63" w:rsidRPr="007E5C63" w:rsidRDefault="007E5C63" w:rsidP="007E5C63">
            <w:pPr>
              <w:pStyle w:val="Standard"/>
              <w:spacing w:line="228" w:lineRule="auto"/>
            </w:pPr>
            <w:r w:rsidRPr="007E5C63">
              <w:t>Мероприятие (результат) 3.4.</w:t>
            </w:r>
          </w:p>
          <w:p w:rsidR="007E5C63" w:rsidRPr="007E5C63" w:rsidRDefault="007E5C63" w:rsidP="007E5C63">
            <w:pPr>
              <w:pStyle w:val="Standard"/>
              <w:spacing w:line="228" w:lineRule="auto"/>
            </w:pPr>
            <w:r w:rsidRPr="007E5C63">
              <w:t xml:space="preserve">Организация и проведение мероприятий по предупреждению, выявлению и пресечению возможного вовлечения несовершеннолетних в потребление </w:t>
            </w:r>
            <w:proofErr w:type="spellStart"/>
            <w:r w:rsidRPr="007E5C63">
              <w:t>психоактивных</w:t>
            </w:r>
            <w:proofErr w:type="spellEnd"/>
            <w:r w:rsidRPr="007E5C63">
              <w:t xml:space="preserve"> веществ</w:t>
            </w:r>
          </w:p>
        </w:tc>
        <w:tc>
          <w:tcPr>
            <w:tcW w:w="297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7E5C63" w:rsidRPr="007E5C63" w:rsidRDefault="007E5C63" w:rsidP="007E5C63">
            <w:pPr>
              <w:pStyle w:val="Standard"/>
              <w:spacing w:line="228" w:lineRule="auto"/>
              <w:jc w:val="center"/>
            </w:pPr>
            <w:r w:rsidRPr="007E5C63">
              <w:t>Х</w:t>
            </w:r>
          </w:p>
        </w:tc>
        <w:tc>
          <w:tcPr>
            <w:tcW w:w="6833" w:type="dxa"/>
            <w:tcBorders>
              <w:top w:val="single" w:sz="4" w:space="0" w:color="000000"/>
              <w:left w:val="single" w:sz="4" w:space="0" w:color="000000"/>
              <w:bottom w:val="single" w:sz="4" w:space="0" w:color="000000"/>
              <w:right w:val="single" w:sz="4" w:space="0" w:color="000000"/>
            </w:tcBorders>
            <w:tcMar>
              <w:left w:w="57" w:type="dxa"/>
              <w:right w:w="57" w:type="dxa"/>
            </w:tcMar>
          </w:tcPr>
          <w:p w:rsidR="007E5C63" w:rsidRPr="007E5C63" w:rsidRDefault="007E5C63" w:rsidP="007E5C63">
            <w:pPr>
              <w:pStyle w:val="Standard"/>
              <w:spacing w:line="228" w:lineRule="auto"/>
            </w:pPr>
            <w:r w:rsidRPr="007E5C63">
              <w:t xml:space="preserve">Администрация Дячкинского сельского </w:t>
            </w:r>
            <w:proofErr w:type="gramStart"/>
            <w:r w:rsidRPr="007E5C63">
              <w:t xml:space="preserve">поселения,  </w:t>
            </w:r>
            <w:proofErr w:type="spellStart"/>
            <w:r w:rsidRPr="007E5C63">
              <w:t>Горбаткова</w:t>
            </w:r>
            <w:proofErr w:type="spellEnd"/>
            <w:proofErr w:type="gramEnd"/>
            <w:r w:rsidRPr="007E5C63">
              <w:t xml:space="preserve"> Н.С., ведущий специалист, </w:t>
            </w:r>
          </w:p>
          <w:p w:rsidR="007E5C63" w:rsidRPr="007E5C63" w:rsidRDefault="007E5C63" w:rsidP="007E5C63">
            <w:pPr>
              <w:pStyle w:val="Standard"/>
              <w:spacing w:line="228" w:lineRule="auto"/>
            </w:pPr>
            <w:r w:rsidRPr="007E5C63">
              <w:t xml:space="preserve">Директор МБОУ </w:t>
            </w:r>
            <w:proofErr w:type="spellStart"/>
            <w:r w:rsidRPr="007E5C63">
              <w:t>Дячкинская</w:t>
            </w:r>
            <w:proofErr w:type="spellEnd"/>
            <w:r w:rsidRPr="007E5C63">
              <w:t xml:space="preserve"> СОШ, </w:t>
            </w:r>
          </w:p>
          <w:p w:rsidR="007E5C63" w:rsidRPr="007E5C63" w:rsidRDefault="007E5C63" w:rsidP="007E5C63">
            <w:pPr>
              <w:pStyle w:val="Standard"/>
              <w:spacing w:line="228" w:lineRule="auto"/>
            </w:pPr>
            <w:r w:rsidRPr="007E5C63">
              <w:t>Директор МБОУ Васильевская ООШ</w:t>
            </w:r>
          </w:p>
        </w:tc>
        <w:tc>
          <w:tcPr>
            <w:tcW w:w="274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7E5C63" w:rsidRPr="007E5C63" w:rsidRDefault="007E5C63" w:rsidP="007E5C63">
            <w:pPr>
              <w:pStyle w:val="Standard"/>
              <w:spacing w:line="228" w:lineRule="auto"/>
            </w:pPr>
            <w:r w:rsidRPr="007E5C63">
              <w:t>–</w:t>
            </w:r>
          </w:p>
        </w:tc>
        <w:tc>
          <w:tcPr>
            <w:tcW w:w="240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7E5C63" w:rsidRPr="007E5C63" w:rsidRDefault="007E5C63" w:rsidP="007E5C63">
            <w:pPr>
              <w:pStyle w:val="Standard"/>
              <w:tabs>
                <w:tab w:val="left" w:pos="11057"/>
              </w:tabs>
              <w:spacing w:line="228" w:lineRule="auto"/>
            </w:pPr>
            <w:r w:rsidRPr="007E5C63">
              <w:t>информационная система отсутствует</w:t>
            </w:r>
          </w:p>
          <w:p w:rsidR="007E5C63" w:rsidRPr="007E5C63" w:rsidRDefault="007E5C63" w:rsidP="007E5C63">
            <w:pPr>
              <w:pStyle w:val="Standard"/>
              <w:spacing w:line="228" w:lineRule="auto"/>
            </w:pPr>
          </w:p>
        </w:tc>
      </w:tr>
      <w:tr w:rsidR="007E5C63" w:rsidRPr="007E5C63" w:rsidTr="005526FB">
        <w:tc>
          <w:tcPr>
            <w:tcW w:w="93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7E5C63" w:rsidRPr="007E5C63" w:rsidRDefault="007E5C63" w:rsidP="007E5C63">
            <w:pPr>
              <w:pStyle w:val="Standard"/>
              <w:spacing w:line="228" w:lineRule="auto"/>
              <w:jc w:val="center"/>
            </w:pPr>
            <w:r w:rsidRPr="007E5C63">
              <w:t>2.2.</w:t>
            </w:r>
          </w:p>
        </w:tc>
        <w:tc>
          <w:tcPr>
            <w:tcW w:w="5657" w:type="dxa"/>
            <w:tcBorders>
              <w:top w:val="single" w:sz="4" w:space="0" w:color="000000"/>
              <w:left w:val="single" w:sz="4" w:space="0" w:color="000000"/>
              <w:bottom w:val="single" w:sz="4" w:space="0" w:color="000000"/>
              <w:right w:val="single" w:sz="4" w:space="0" w:color="000000"/>
            </w:tcBorders>
            <w:tcMar>
              <w:left w:w="57" w:type="dxa"/>
              <w:right w:w="57" w:type="dxa"/>
            </w:tcMar>
          </w:tcPr>
          <w:p w:rsidR="007E5C63" w:rsidRPr="007E5C63" w:rsidRDefault="007E5C63" w:rsidP="007E5C63">
            <w:pPr>
              <w:pStyle w:val="Standard"/>
              <w:spacing w:line="228" w:lineRule="auto"/>
            </w:pPr>
            <w:r w:rsidRPr="007E5C63">
              <w:t>Мероприятие (результат) 3.4.1. Проведение разъяснительной работы с родителями обучающихся о необходимости введения на домашнем уровне ограничения доступа несовершеннолетних к информации, распространяемой в информационно-телекоммуникационной сети «Интернет», содержание которой может причинить вред их здоровью, развитию, воспитанию принятых в российском обществе нравственных ценностей</w:t>
            </w:r>
          </w:p>
        </w:tc>
        <w:tc>
          <w:tcPr>
            <w:tcW w:w="297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7E5C63" w:rsidRPr="007E5C63" w:rsidRDefault="007E5C63" w:rsidP="007E5C63">
            <w:pPr>
              <w:pStyle w:val="Standard"/>
              <w:spacing w:line="228" w:lineRule="auto"/>
              <w:jc w:val="center"/>
            </w:pPr>
            <w:r w:rsidRPr="007E5C63">
              <w:t>Х</w:t>
            </w:r>
          </w:p>
        </w:tc>
        <w:tc>
          <w:tcPr>
            <w:tcW w:w="6833" w:type="dxa"/>
            <w:tcBorders>
              <w:top w:val="single" w:sz="4" w:space="0" w:color="000000"/>
              <w:left w:val="single" w:sz="4" w:space="0" w:color="000000"/>
              <w:bottom w:val="single" w:sz="4" w:space="0" w:color="000000"/>
              <w:right w:val="single" w:sz="4" w:space="0" w:color="000000"/>
            </w:tcBorders>
            <w:tcMar>
              <w:left w:w="57" w:type="dxa"/>
              <w:right w:w="57" w:type="dxa"/>
            </w:tcMar>
          </w:tcPr>
          <w:p w:rsidR="007E5C63" w:rsidRPr="007E5C63" w:rsidRDefault="007E5C63" w:rsidP="007E5C63">
            <w:pPr>
              <w:pStyle w:val="Standard"/>
              <w:spacing w:line="228" w:lineRule="auto"/>
            </w:pPr>
            <w:r w:rsidRPr="007E5C63">
              <w:t xml:space="preserve">Администрация Дячкинского сельского </w:t>
            </w:r>
            <w:proofErr w:type="gramStart"/>
            <w:r w:rsidRPr="007E5C63">
              <w:t xml:space="preserve">поселения,  </w:t>
            </w:r>
            <w:proofErr w:type="spellStart"/>
            <w:r w:rsidRPr="007E5C63">
              <w:t>Горбаткова</w:t>
            </w:r>
            <w:proofErr w:type="spellEnd"/>
            <w:proofErr w:type="gramEnd"/>
            <w:r w:rsidRPr="007E5C63">
              <w:t xml:space="preserve"> Н.С., ведущий специалист, </w:t>
            </w:r>
          </w:p>
          <w:p w:rsidR="007E5C63" w:rsidRPr="007E5C63" w:rsidRDefault="007E5C63" w:rsidP="007E5C63">
            <w:pPr>
              <w:pStyle w:val="Standard"/>
              <w:spacing w:line="228" w:lineRule="auto"/>
            </w:pPr>
            <w:r w:rsidRPr="007E5C63">
              <w:t xml:space="preserve">Директор МБОУ </w:t>
            </w:r>
            <w:proofErr w:type="spellStart"/>
            <w:r w:rsidRPr="007E5C63">
              <w:t>Дячкинская</w:t>
            </w:r>
            <w:proofErr w:type="spellEnd"/>
            <w:r w:rsidRPr="007E5C63">
              <w:t xml:space="preserve"> СОШ, </w:t>
            </w:r>
          </w:p>
          <w:p w:rsidR="007E5C63" w:rsidRPr="007E5C63" w:rsidRDefault="007E5C63" w:rsidP="007E5C63">
            <w:pPr>
              <w:pStyle w:val="Standard"/>
              <w:spacing w:line="228" w:lineRule="auto"/>
            </w:pPr>
            <w:r w:rsidRPr="007E5C63">
              <w:t>Директор МБОУ Васильевская ООШ</w:t>
            </w:r>
          </w:p>
        </w:tc>
        <w:tc>
          <w:tcPr>
            <w:tcW w:w="274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7E5C63" w:rsidRPr="007E5C63" w:rsidRDefault="007E5C63" w:rsidP="007E5C63">
            <w:pPr>
              <w:pStyle w:val="Standard"/>
              <w:spacing w:line="228" w:lineRule="auto"/>
            </w:pPr>
            <w:r w:rsidRPr="007E5C63">
              <w:t>–</w:t>
            </w:r>
          </w:p>
        </w:tc>
        <w:tc>
          <w:tcPr>
            <w:tcW w:w="240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7E5C63" w:rsidRPr="007E5C63" w:rsidRDefault="007E5C63" w:rsidP="007E5C63">
            <w:pPr>
              <w:pStyle w:val="Standard"/>
              <w:tabs>
                <w:tab w:val="left" w:pos="11057"/>
              </w:tabs>
              <w:spacing w:line="228" w:lineRule="auto"/>
            </w:pPr>
            <w:r w:rsidRPr="007E5C63">
              <w:t>информационная система отсутствует</w:t>
            </w:r>
          </w:p>
        </w:tc>
      </w:tr>
      <w:tr w:rsidR="007E5C63" w:rsidRPr="007E5C63" w:rsidTr="005526FB">
        <w:tc>
          <w:tcPr>
            <w:tcW w:w="93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7E5C63" w:rsidRPr="007E5C63" w:rsidRDefault="007E5C63" w:rsidP="007E5C63">
            <w:pPr>
              <w:spacing w:after="0" w:line="228" w:lineRule="auto"/>
              <w:jc w:val="center"/>
              <w:rPr>
                <w:rFonts w:ascii="Times New Roman" w:hAnsi="Times New Roman" w:cs="Times New Roman"/>
                <w:sz w:val="24"/>
                <w:szCs w:val="24"/>
              </w:rPr>
            </w:pPr>
            <w:r w:rsidRPr="007E5C63">
              <w:rPr>
                <w:rFonts w:ascii="Times New Roman" w:hAnsi="Times New Roman" w:cs="Times New Roman"/>
                <w:sz w:val="24"/>
                <w:szCs w:val="24"/>
              </w:rPr>
              <w:t>2.3</w:t>
            </w:r>
          </w:p>
        </w:tc>
        <w:tc>
          <w:tcPr>
            <w:tcW w:w="5657" w:type="dxa"/>
            <w:tcBorders>
              <w:top w:val="single" w:sz="4" w:space="0" w:color="000000"/>
              <w:left w:val="single" w:sz="4" w:space="0" w:color="000000"/>
              <w:bottom w:val="single" w:sz="4" w:space="0" w:color="000000"/>
              <w:right w:val="single" w:sz="4" w:space="0" w:color="000000"/>
            </w:tcBorders>
            <w:tcMar>
              <w:left w:w="57" w:type="dxa"/>
              <w:right w:w="57" w:type="dxa"/>
            </w:tcMar>
          </w:tcPr>
          <w:p w:rsidR="007E5C63" w:rsidRPr="007E5C63" w:rsidRDefault="007E5C63" w:rsidP="007E5C63">
            <w:pPr>
              <w:pStyle w:val="Standard"/>
              <w:spacing w:line="228" w:lineRule="auto"/>
            </w:pPr>
            <w:r w:rsidRPr="007E5C63">
              <w:t>Мероприятие (результат) 3.4.2. Проведение акций по уничтожению рекламы наркотиков «Очистим наши улицы!» с привлечением общественных и волонтерских организаций</w:t>
            </w:r>
          </w:p>
        </w:tc>
        <w:tc>
          <w:tcPr>
            <w:tcW w:w="297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7E5C63" w:rsidRPr="007E5C63" w:rsidRDefault="007E5C63" w:rsidP="007E5C63">
            <w:pPr>
              <w:pStyle w:val="Standard"/>
              <w:spacing w:line="228" w:lineRule="auto"/>
              <w:jc w:val="center"/>
            </w:pPr>
            <w:r w:rsidRPr="007E5C63">
              <w:t>Х</w:t>
            </w:r>
          </w:p>
        </w:tc>
        <w:tc>
          <w:tcPr>
            <w:tcW w:w="6833" w:type="dxa"/>
            <w:tcBorders>
              <w:top w:val="single" w:sz="4" w:space="0" w:color="000000"/>
              <w:left w:val="single" w:sz="4" w:space="0" w:color="000000"/>
              <w:bottom w:val="single" w:sz="4" w:space="0" w:color="000000"/>
              <w:right w:val="single" w:sz="4" w:space="0" w:color="000000"/>
            </w:tcBorders>
            <w:tcMar>
              <w:left w:w="57" w:type="dxa"/>
              <w:right w:w="57" w:type="dxa"/>
            </w:tcMar>
          </w:tcPr>
          <w:p w:rsidR="007E5C63" w:rsidRPr="007E5C63" w:rsidRDefault="007E5C63" w:rsidP="007E5C63">
            <w:pPr>
              <w:pStyle w:val="Standard"/>
              <w:spacing w:line="228" w:lineRule="auto"/>
            </w:pPr>
            <w:r w:rsidRPr="007E5C63">
              <w:t xml:space="preserve">Администрация Дячкинского сельского </w:t>
            </w:r>
            <w:proofErr w:type="gramStart"/>
            <w:r w:rsidRPr="007E5C63">
              <w:t xml:space="preserve">поселения,  </w:t>
            </w:r>
            <w:proofErr w:type="spellStart"/>
            <w:r w:rsidRPr="007E5C63">
              <w:t>Горбаткова</w:t>
            </w:r>
            <w:proofErr w:type="spellEnd"/>
            <w:proofErr w:type="gramEnd"/>
            <w:r w:rsidRPr="007E5C63">
              <w:t xml:space="preserve"> Н.С., ведущий специалист, </w:t>
            </w:r>
          </w:p>
          <w:p w:rsidR="007E5C63" w:rsidRPr="007E5C63" w:rsidRDefault="007E5C63" w:rsidP="007E5C63">
            <w:pPr>
              <w:pStyle w:val="Standard"/>
              <w:spacing w:line="228" w:lineRule="auto"/>
            </w:pPr>
            <w:r w:rsidRPr="007E5C63">
              <w:t xml:space="preserve">Директор МБОУ </w:t>
            </w:r>
            <w:proofErr w:type="spellStart"/>
            <w:r w:rsidRPr="007E5C63">
              <w:t>Дячкинская</w:t>
            </w:r>
            <w:proofErr w:type="spellEnd"/>
            <w:r w:rsidRPr="007E5C63">
              <w:t xml:space="preserve"> СОШ, </w:t>
            </w:r>
          </w:p>
          <w:p w:rsidR="007E5C63" w:rsidRPr="007E5C63" w:rsidRDefault="007E5C63" w:rsidP="007E5C63">
            <w:pPr>
              <w:pStyle w:val="Standard"/>
              <w:spacing w:line="228" w:lineRule="auto"/>
            </w:pPr>
            <w:r w:rsidRPr="007E5C63">
              <w:t>Директор МБОУ Васильевская ООШ</w:t>
            </w:r>
          </w:p>
        </w:tc>
        <w:tc>
          <w:tcPr>
            <w:tcW w:w="274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7E5C63" w:rsidRPr="007E5C63" w:rsidRDefault="007E5C63" w:rsidP="007E5C63">
            <w:pPr>
              <w:pStyle w:val="Standard"/>
              <w:spacing w:line="228" w:lineRule="auto"/>
            </w:pPr>
            <w:r w:rsidRPr="007E5C63">
              <w:t>–</w:t>
            </w:r>
          </w:p>
        </w:tc>
        <w:tc>
          <w:tcPr>
            <w:tcW w:w="240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7E5C63" w:rsidRPr="007E5C63" w:rsidRDefault="007E5C63" w:rsidP="007E5C63">
            <w:pPr>
              <w:pStyle w:val="Standard"/>
              <w:tabs>
                <w:tab w:val="left" w:pos="11057"/>
              </w:tabs>
              <w:spacing w:line="228" w:lineRule="auto"/>
            </w:pPr>
            <w:r w:rsidRPr="007E5C63">
              <w:t>информационная система отсутствует</w:t>
            </w:r>
          </w:p>
        </w:tc>
      </w:tr>
      <w:tr w:rsidR="007E5C63" w:rsidRPr="007E5C63" w:rsidTr="005526FB">
        <w:tc>
          <w:tcPr>
            <w:tcW w:w="93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7E5C63" w:rsidRPr="007E5C63" w:rsidRDefault="007E5C63" w:rsidP="007E5C63">
            <w:pPr>
              <w:spacing w:after="0"/>
              <w:jc w:val="center"/>
              <w:rPr>
                <w:rFonts w:ascii="Times New Roman" w:hAnsi="Times New Roman" w:cs="Times New Roman"/>
                <w:sz w:val="24"/>
                <w:szCs w:val="24"/>
              </w:rPr>
            </w:pPr>
            <w:r w:rsidRPr="007E5C63">
              <w:rPr>
                <w:rFonts w:ascii="Times New Roman" w:hAnsi="Times New Roman" w:cs="Times New Roman"/>
                <w:sz w:val="24"/>
                <w:szCs w:val="24"/>
              </w:rPr>
              <w:t>2.4</w:t>
            </w:r>
          </w:p>
        </w:tc>
        <w:tc>
          <w:tcPr>
            <w:tcW w:w="5657" w:type="dxa"/>
            <w:tcBorders>
              <w:top w:val="single" w:sz="4" w:space="0" w:color="000000"/>
              <w:left w:val="single" w:sz="4" w:space="0" w:color="000000"/>
              <w:bottom w:val="single" w:sz="4" w:space="0" w:color="000000"/>
              <w:right w:val="single" w:sz="4" w:space="0" w:color="000000"/>
            </w:tcBorders>
            <w:tcMar>
              <w:left w:w="57" w:type="dxa"/>
              <w:right w:w="57" w:type="dxa"/>
            </w:tcMar>
          </w:tcPr>
          <w:p w:rsidR="007E5C63" w:rsidRPr="007E5C63" w:rsidRDefault="007E5C63" w:rsidP="007E5C63">
            <w:pPr>
              <w:pStyle w:val="Standard"/>
            </w:pPr>
            <w:r w:rsidRPr="007E5C63">
              <w:t>Мероприятия (результат) 3.4.3. Содействие правоохранительным органам в пресечении функционирования в информационно-телекоммуникационной сети «Интернет» ресурсов, используемых для пропаганды незаконных потребления и распространения наркотиков</w:t>
            </w:r>
          </w:p>
        </w:tc>
        <w:tc>
          <w:tcPr>
            <w:tcW w:w="297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7E5C63" w:rsidRPr="007E5C63" w:rsidRDefault="007E5C63" w:rsidP="007E5C63">
            <w:pPr>
              <w:pStyle w:val="Standard"/>
              <w:jc w:val="center"/>
            </w:pPr>
            <w:r w:rsidRPr="007E5C63">
              <w:t>Х</w:t>
            </w:r>
          </w:p>
        </w:tc>
        <w:tc>
          <w:tcPr>
            <w:tcW w:w="6833" w:type="dxa"/>
            <w:tcBorders>
              <w:top w:val="single" w:sz="4" w:space="0" w:color="000000"/>
              <w:left w:val="single" w:sz="4" w:space="0" w:color="000000"/>
              <w:bottom w:val="single" w:sz="4" w:space="0" w:color="000000"/>
              <w:right w:val="single" w:sz="4" w:space="0" w:color="000000"/>
            </w:tcBorders>
            <w:tcMar>
              <w:left w:w="57" w:type="dxa"/>
              <w:right w:w="57" w:type="dxa"/>
            </w:tcMar>
          </w:tcPr>
          <w:p w:rsidR="007E5C63" w:rsidRPr="007E5C63" w:rsidRDefault="007E5C63" w:rsidP="007E5C63">
            <w:pPr>
              <w:pStyle w:val="Standard"/>
            </w:pPr>
            <w:r w:rsidRPr="007E5C63">
              <w:t xml:space="preserve">Администрация Дячкинского сельского </w:t>
            </w:r>
            <w:proofErr w:type="gramStart"/>
            <w:r w:rsidRPr="007E5C63">
              <w:t xml:space="preserve">поселения,  </w:t>
            </w:r>
            <w:proofErr w:type="spellStart"/>
            <w:r w:rsidRPr="007E5C63">
              <w:t>Горбаткова</w:t>
            </w:r>
            <w:proofErr w:type="spellEnd"/>
            <w:proofErr w:type="gramEnd"/>
            <w:r w:rsidRPr="007E5C63">
              <w:t xml:space="preserve"> Н.С., ведущий специалист,</w:t>
            </w:r>
          </w:p>
          <w:p w:rsidR="007E5C63" w:rsidRPr="007E5C63" w:rsidRDefault="007E5C63" w:rsidP="007E5C63">
            <w:pPr>
              <w:pStyle w:val="Standard"/>
              <w:spacing w:line="228" w:lineRule="auto"/>
            </w:pPr>
            <w:r w:rsidRPr="007E5C63">
              <w:t xml:space="preserve">Директор МБОУ </w:t>
            </w:r>
            <w:proofErr w:type="spellStart"/>
            <w:r w:rsidRPr="007E5C63">
              <w:t>Дячкинская</w:t>
            </w:r>
            <w:proofErr w:type="spellEnd"/>
            <w:r w:rsidRPr="007E5C63">
              <w:t xml:space="preserve"> СОШ, </w:t>
            </w:r>
          </w:p>
          <w:p w:rsidR="007E5C63" w:rsidRPr="007E5C63" w:rsidRDefault="007E5C63" w:rsidP="007E5C63">
            <w:pPr>
              <w:pStyle w:val="Standard"/>
            </w:pPr>
            <w:r w:rsidRPr="007E5C63">
              <w:t>Директор МБОУ Васильевская ООШ</w:t>
            </w:r>
          </w:p>
        </w:tc>
        <w:tc>
          <w:tcPr>
            <w:tcW w:w="274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7E5C63" w:rsidRPr="007E5C63" w:rsidRDefault="007E5C63" w:rsidP="007E5C63">
            <w:pPr>
              <w:pStyle w:val="Standard"/>
            </w:pPr>
            <w:r w:rsidRPr="007E5C63">
              <w:t>–</w:t>
            </w:r>
          </w:p>
        </w:tc>
        <w:tc>
          <w:tcPr>
            <w:tcW w:w="240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7E5C63" w:rsidRPr="007E5C63" w:rsidRDefault="007E5C63" w:rsidP="007E5C63">
            <w:pPr>
              <w:pStyle w:val="Standard"/>
              <w:tabs>
                <w:tab w:val="left" w:pos="11057"/>
              </w:tabs>
            </w:pPr>
            <w:r w:rsidRPr="007E5C63">
              <w:t>информационная система отсутствует</w:t>
            </w:r>
          </w:p>
        </w:tc>
      </w:tr>
    </w:tbl>
    <w:p w:rsidR="007E5C63" w:rsidRPr="007E5C63" w:rsidRDefault="007E5C63" w:rsidP="007E5C63">
      <w:pPr>
        <w:spacing w:after="0"/>
        <w:ind w:firstLine="709"/>
        <w:jc w:val="both"/>
        <w:rPr>
          <w:rFonts w:ascii="Times New Roman" w:hAnsi="Times New Roman" w:cs="Times New Roman"/>
          <w:sz w:val="24"/>
          <w:szCs w:val="24"/>
        </w:rPr>
      </w:pPr>
      <w:r w:rsidRPr="007E5C63">
        <w:rPr>
          <w:rFonts w:ascii="Times New Roman" w:hAnsi="Times New Roman" w:cs="Times New Roman"/>
          <w:sz w:val="24"/>
          <w:szCs w:val="24"/>
        </w:rPr>
        <w:t xml:space="preserve">Примечание. </w:t>
      </w:r>
    </w:p>
    <w:p w:rsidR="007E5C63" w:rsidRPr="007E5C63" w:rsidRDefault="007E5C63" w:rsidP="007E5C63">
      <w:pPr>
        <w:spacing w:after="0"/>
        <w:ind w:firstLine="709"/>
        <w:jc w:val="both"/>
        <w:rPr>
          <w:rFonts w:ascii="Times New Roman" w:hAnsi="Times New Roman" w:cs="Times New Roman"/>
          <w:sz w:val="24"/>
          <w:szCs w:val="24"/>
        </w:rPr>
      </w:pPr>
      <w:proofErr w:type="gramStart"/>
      <w:r w:rsidRPr="007E5C63">
        <w:rPr>
          <w:rFonts w:ascii="Times New Roman" w:hAnsi="Times New Roman" w:cs="Times New Roman"/>
          <w:sz w:val="24"/>
          <w:szCs w:val="24"/>
        </w:rPr>
        <w:t>1 .Используемые</w:t>
      </w:r>
      <w:proofErr w:type="gramEnd"/>
      <w:r w:rsidRPr="007E5C63">
        <w:rPr>
          <w:rFonts w:ascii="Times New Roman" w:hAnsi="Times New Roman" w:cs="Times New Roman"/>
          <w:sz w:val="24"/>
          <w:szCs w:val="24"/>
        </w:rPr>
        <w:t xml:space="preserve"> сокращения: </w:t>
      </w:r>
    </w:p>
    <w:p w:rsidR="007E5C63" w:rsidRPr="007E5C63" w:rsidRDefault="007E5C63" w:rsidP="007E5C63">
      <w:pPr>
        <w:pStyle w:val="74"/>
        <w:tabs>
          <w:tab w:val="left" w:pos="851"/>
          <w:tab w:val="left" w:pos="11057"/>
        </w:tabs>
        <w:ind w:firstLine="709"/>
        <w:jc w:val="both"/>
        <w:rPr>
          <w:sz w:val="24"/>
          <w:szCs w:val="24"/>
        </w:rPr>
      </w:pPr>
      <w:r w:rsidRPr="007E5C63">
        <w:rPr>
          <w:sz w:val="24"/>
          <w:szCs w:val="24"/>
        </w:rPr>
        <w:t>г. – год.</w:t>
      </w:r>
    </w:p>
    <w:p w:rsidR="007E5C63" w:rsidRPr="007E5C63" w:rsidRDefault="007E5C63" w:rsidP="007E5C63">
      <w:pPr>
        <w:spacing w:after="0"/>
        <w:ind w:firstLine="709"/>
        <w:jc w:val="both"/>
        <w:rPr>
          <w:rFonts w:ascii="Times New Roman" w:hAnsi="Times New Roman" w:cs="Times New Roman"/>
          <w:sz w:val="24"/>
          <w:szCs w:val="24"/>
        </w:rPr>
      </w:pPr>
      <w:r w:rsidRPr="007E5C63">
        <w:rPr>
          <w:rFonts w:ascii="Times New Roman" w:hAnsi="Times New Roman" w:cs="Times New Roman"/>
          <w:sz w:val="24"/>
          <w:szCs w:val="24"/>
        </w:rPr>
        <w:t>2. Х – графы не заполняются.</w:t>
      </w:r>
    </w:p>
    <w:p w:rsidR="007E5C63" w:rsidRPr="007E5C63" w:rsidRDefault="007E5C63" w:rsidP="007E5C63">
      <w:pPr>
        <w:pStyle w:val="Standard"/>
        <w:ind w:firstLine="709"/>
        <w:jc w:val="both"/>
      </w:pPr>
    </w:p>
    <w:p w:rsidR="007E5C63" w:rsidRPr="007E5C63" w:rsidRDefault="007E5C63" w:rsidP="007E5C63">
      <w:pPr>
        <w:pStyle w:val="Standard"/>
        <w:ind w:firstLine="709"/>
        <w:jc w:val="both"/>
      </w:pPr>
    </w:p>
    <w:p w:rsidR="007E5C63" w:rsidRPr="007E5C63" w:rsidRDefault="007E5C63" w:rsidP="007E5C63">
      <w:pPr>
        <w:pStyle w:val="Standard"/>
        <w:ind w:firstLine="709"/>
        <w:jc w:val="both"/>
      </w:pPr>
    </w:p>
    <w:p w:rsidR="002759BC" w:rsidRDefault="002759BC" w:rsidP="007E5C63">
      <w:pPr>
        <w:widowControl w:val="0"/>
        <w:spacing w:after="0" w:line="240" w:lineRule="auto"/>
        <w:jc w:val="center"/>
        <w:rPr>
          <w:rFonts w:ascii="Times New Roman" w:hAnsi="Times New Roman" w:cs="Times New Roman"/>
          <w:sz w:val="24"/>
          <w:szCs w:val="24"/>
        </w:rPr>
      </w:pPr>
    </w:p>
    <w:p w:rsidR="009B6CEA" w:rsidRDefault="009B6CEA" w:rsidP="007E5C63">
      <w:pPr>
        <w:widowControl w:val="0"/>
        <w:spacing w:after="0" w:line="240" w:lineRule="auto"/>
        <w:jc w:val="center"/>
        <w:rPr>
          <w:rFonts w:ascii="Times New Roman" w:hAnsi="Times New Roman" w:cs="Times New Roman"/>
          <w:sz w:val="24"/>
          <w:szCs w:val="24"/>
        </w:rPr>
      </w:pPr>
    </w:p>
    <w:p w:rsidR="009B6CEA" w:rsidRDefault="009B6CEA" w:rsidP="007E5C63">
      <w:pPr>
        <w:widowControl w:val="0"/>
        <w:spacing w:after="0" w:line="240" w:lineRule="auto"/>
        <w:jc w:val="center"/>
        <w:rPr>
          <w:rFonts w:ascii="Times New Roman" w:hAnsi="Times New Roman" w:cs="Times New Roman"/>
          <w:sz w:val="24"/>
          <w:szCs w:val="24"/>
        </w:rPr>
      </w:pPr>
    </w:p>
    <w:p w:rsidR="009B6CEA" w:rsidRDefault="009B6CEA" w:rsidP="007E5C63">
      <w:pPr>
        <w:widowControl w:val="0"/>
        <w:spacing w:after="0" w:line="240" w:lineRule="auto"/>
        <w:jc w:val="center"/>
        <w:rPr>
          <w:rFonts w:ascii="Times New Roman" w:hAnsi="Times New Roman" w:cs="Times New Roman"/>
          <w:sz w:val="24"/>
          <w:szCs w:val="24"/>
        </w:rPr>
      </w:pPr>
    </w:p>
    <w:p w:rsidR="009B6CEA" w:rsidRDefault="009B6CEA" w:rsidP="007E5C63">
      <w:pPr>
        <w:widowControl w:val="0"/>
        <w:spacing w:after="0" w:line="240" w:lineRule="auto"/>
        <w:jc w:val="center"/>
        <w:rPr>
          <w:rFonts w:ascii="Times New Roman" w:hAnsi="Times New Roman" w:cs="Times New Roman"/>
          <w:sz w:val="24"/>
          <w:szCs w:val="24"/>
        </w:rPr>
      </w:pPr>
    </w:p>
    <w:p w:rsidR="009B6CEA" w:rsidRDefault="009B6CEA" w:rsidP="007E5C63">
      <w:pPr>
        <w:widowControl w:val="0"/>
        <w:spacing w:after="0" w:line="240" w:lineRule="auto"/>
        <w:jc w:val="center"/>
        <w:rPr>
          <w:rFonts w:ascii="Times New Roman" w:hAnsi="Times New Roman" w:cs="Times New Roman"/>
          <w:sz w:val="24"/>
          <w:szCs w:val="24"/>
        </w:rPr>
      </w:pPr>
    </w:p>
    <w:p w:rsidR="009B6CEA" w:rsidRDefault="009B6CEA" w:rsidP="007E5C63">
      <w:pPr>
        <w:widowControl w:val="0"/>
        <w:spacing w:after="0" w:line="240" w:lineRule="auto"/>
        <w:jc w:val="center"/>
        <w:rPr>
          <w:rFonts w:ascii="Times New Roman" w:hAnsi="Times New Roman" w:cs="Times New Roman"/>
          <w:sz w:val="24"/>
          <w:szCs w:val="24"/>
        </w:rPr>
      </w:pPr>
    </w:p>
    <w:p w:rsidR="009B6CEA" w:rsidRDefault="009B6CEA" w:rsidP="007E5C63">
      <w:pPr>
        <w:widowControl w:val="0"/>
        <w:spacing w:after="0" w:line="240" w:lineRule="auto"/>
        <w:jc w:val="center"/>
        <w:rPr>
          <w:rFonts w:ascii="Times New Roman" w:hAnsi="Times New Roman" w:cs="Times New Roman"/>
          <w:sz w:val="24"/>
          <w:szCs w:val="24"/>
        </w:rPr>
      </w:pPr>
    </w:p>
    <w:p w:rsidR="009B6CEA" w:rsidRDefault="009B6CEA" w:rsidP="007E5C63">
      <w:pPr>
        <w:widowControl w:val="0"/>
        <w:spacing w:after="0" w:line="240" w:lineRule="auto"/>
        <w:jc w:val="center"/>
        <w:rPr>
          <w:rFonts w:ascii="Times New Roman" w:hAnsi="Times New Roman" w:cs="Times New Roman"/>
          <w:sz w:val="24"/>
          <w:szCs w:val="24"/>
        </w:rPr>
      </w:pPr>
    </w:p>
    <w:p w:rsidR="009B6CEA" w:rsidRDefault="009B6CEA" w:rsidP="007E5C63">
      <w:pPr>
        <w:widowControl w:val="0"/>
        <w:spacing w:after="0" w:line="240" w:lineRule="auto"/>
        <w:jc w:val="center"/>
        <w:rPr>
          <w:rFonts w:ascii="Times New Roman" w:hAnsi="Times New Roman" w:cs="Times New Roman"/>
          <w:sz w:val="24"/>
          <w:szCs w:val="24"/>
        </w:rPr>
      </w:pPr>
    </w:p>
    <w:p w:rsidR="009B6CEA" w:rsidRDefault="009B6CEA" w:rsidP="007E5C63">
      <w:pPr>
        <w:widowControl w:val="0"/>
        <w:spacing w:after="0" w:line="240" w:lineRule="auto"/>
        <w:jc w:val="center"/>
        <w:rPr>
          <w:rFonts w:ascii="Times New Roman" w:hAnsi="Times New Roman" w:cs="Times New Roman"/>
          <w:sz w:val="24"/>
          <w:szCs w:val="24"/>
        </w:rPr>
      </w:pPr>
    </w:p>
    <w:p w:rsidR="009B6CEA" w:rsidRDefault="009B6CEA" w:rsidP="007E5C63">
      <w:pPr>
        <w:widowControl w:val="0"/>
        <w:spacing w:after="0" w:line="240" w:lineRule="auto"/>
        <w:jc w:val="center"/>
        <w:rPr>
          <w:rFonts w:ascii="Times New Roman" w:hAnsi="Times New Roman" w:cs="Times New Roman"/>
          <w:sz w:val="24"/>
          <w:szCs w:val="24"/>
        </w:rPr>
      </w:pPr>
    </w:p>
    <w:p w:rsidR="009B6CEA" w:rsidRDefault="009B6CEA" w:rsidP="007E5C63">
      <w:pPr>
        <w:widowControl w:val="0"/>
        <w:spacing w:after="0" w:line="240" w:lineRule="auto"/>
        <w:jc w:val="center"/>
        <w:rPr>
          <w:rFonts w:ascii="Times New Roman" w:hAnsi="Times New Roman" w:cs="Times New Roman"/>
          <w:sz w:val="24"/>
          <w:szCs w:val="24"/>
        </w:rPr>
      </w:pPr>
    </w:p>
    <w:p w:rsidR="009B6CEA" w:rsidRDefault="009B6CEA" w:rsidP="007E5C63">
      <w:pPr>
        <w:widowControl w:val="0"/>
        <w:spacing w:after="0" w:line="240" w:lineRule="auto"/>
        <w:jc w:val="center"/>
        <w:rPr>
          <w:rFonts w:ascii="Times New Roman" w:hAnsi="Times New Roman" w:cs="Times New Roman"/>
          <w:sz w:val="24"/>
          <w:szCs w:val="24"/>
        </w:rPr>
      </w:pPr>
    </w:p>
    <w:p w:rsidR="009B6CEA" w:rsidRDefault="009B6CEA" w:rsidP="007E5C63">
      <w:pPr>
        <w:widowControl w:val="0"/>
        <w:spacing w:after="0" w:line="240" w:lineRule="auto"/>
        <w:jc w:val="center"/>
        <w:rPr>
          <w:rFonts w:ascii="Times New Roman" w:hAnsi="Times New Roman" w:cs="Times New Roman"/>
          <w:sz w:val="24"/>
          <w:szCs w:val="24"/>
        </w:rPr>
      </w:pPr>
    </w:p>
    <w:p w:rsidR="009B6CEA" w:rsidRDefault="009B6CEA" w:rsidP="007E5C63">
      <w:pPr>
        <w:widowControl w:val="0"/>
        <w:spacing w:after="0" w:line="240" w:lineRule="auto"/>
        <w:jc w:val="center"/>
        <w:rPr>
          <w:rFonts w:ascii="Times New Roman" w:hAnsi="Times New Roman" w:cs="Times New Roman"/>
          <w:sz w:val="24"/>
          <w:szCs w:val="24"/>
        </w:rPr>
      </w:pPr>
    </w:p>
    <w:p w:rsidR="009B6CEA" w:rsidRDefault="009B6CEA" w:rsidP="007E5C63">
      <w:pPr>
        <w:widowControl w:val="0"/>
        <w:spacing w:after="0" w:line="240" w:lineRule="auto"/>
        <w:jc w:val="center"/>
        <w:rPr>
          <w:rFonts w:ascii="Times New Roman" w:hAnsi="Times New Roman" w:cs="Times New Roman"/>
          <w:sz w:val="24"/>
          <w:szCs w:val="24"/>
        </w:rPr>
      </w:pPr>
    </w:p>
    <w:p w:rsidR="009B6CEA" w:rsidRDefault="009B6CEA" w:rsidP="007E5C63">
      <w:pPr>
        <w:widowControl w:val="0"/>
        <w:spacing w:after="0" w:line="240" w:lineRule="auto"/>
        <w:jc w:val="center"/>
        <w:rPr>
          <w:rFonts w:ascii="Times New Roman" w:hAnsi="Times New Roman" w:cs="Times New Roman"/>
          <w:sz w:val="24"/>
          <w:szCs w:val="24"/>
        </w:rPr>
      </w:pPr>
    </w:p>
    <w:p w:rsidR="009B6CEA" w:rsidRDefault="009B6CEA" w:rsidP="007E5C63">
      <w:pPr>
        <w:widowControl w:val="0"/>
        <w:spacing w:after="0" w:line="240" w:lineRule="auto"/>
        <w:jc w:val="center"/>
        <w:rPr>
          <w:rFonts w:ascii="Times New Roman" w:hAnsi="Times New Roman" w:cs="Times New Roman"/>
          <w:sz w:val="24"/>
          <w:szCs w:val="24"/>
        </w:rPr>
      </w:pPr>
    </w:p>
    <w:p w:rsidR="009B6CEA" w:rsidRPr="009B6CEA" w:rsidRDefault="009B6CEA" w:rsidP="009B6CEA">
      <w:pPr>
        <w:widowControl w:val="0"/>
        <w:spacing w:after="0" w:line="240" w:lineRule="auto"/>
        <w:rPr>
          <w:rFonts w:ascii="Times New Roman" w:hAnsi="Times New Roman" w:cs="Times New Roman"/>
          <w:sz w:val="24"/>
          <w:szCs w:val="24"/>
        </w:rPr>
      </w:pPr>
    </w:p>
    <w:p w:rsidR="009B6CEA" w:rsidRPr="009B6CEA" w:rsidRDefault="009B6CEA" w:rsidP="009B6CEA">
      <w:pPr>
        <w:widowControl w:val="0"/>
        <w:spacing w:after="0" w:line="240" w:lineRule="auto"/>
        <w:jc w:val="center"/>
        <w:rPr>
          <w:rFonts w:ascii="Times New Roman" w:hAnsi="Times New Roman" w:cs="Times New Roman"/>
          <w:sz w:val="24"/>
          <w:szCs w:val="24"/>
        </w:rPr>
        <w:sectPr w:rsidR="009B6CEA" w:rsidRPr="009B6CEA" w:rsidSect="002A2E8C">
          <w:footerReference w:type="even" r:id="rId190"/>
          <w:footerReference w:type="default" r:id="rId191"/>
          <w:pgSz w:w="23808" w:h="16840" w:orient="landscape"/>
          <w:pgMar w:top="1701" w:right="1134" w:bottom="567" w:left="1134" w:header="709" w:footer="624" w:gutter="0"/>
          <w:cols w:space="720"/>
          <w:titlePg/>
        </w:sectPr>
      </w:pPr>
    </w:p>
    <w:p w:rsidR="009B6CEA" w:rsidRPr="009B6CEA" w:rsidRDefault="009B6CEA" w:rsidP="009B6CEA">
      <w:pPr>
        <w:spacing w:after="0"/>
        <w:jc w:val="center"/>
        <w:rPr>
          <w:rFonts w:ascii="Times New Roman" w:hAnsi="Times New Roman" w:cs="Times New Roman"/>
          <w:b/>
          <w:bCs/>
          <w:sz w:val="24"/>
          <w:szCs w:val="24"/>
        </w:rPr>
      </w:pPr>
      <w:r w:rsidRPr="009B6CEA">
        <w:rPr>
          <w:rFonts w:ascii="Times New Roman" w:eastAsia="Lucida Sans Unicode" w:hAnsi="Times New Roman" w:cs="Times New Roman"/>
          <w:b/>
          <w:bCs/>
          <w:noProof/>
          <w:kern w:val="2"/>
          <w:sz w:val="24"/>
          <w:szCs w:val="24"/>
          <w:lang w:eastAsia="ru-RU"/>
        </w:rPr>
        <w:lastRenderedPageBreak/>
        <w:drawing>
          <wp:inline distT="0" distB="0" distL="0" distR="0">
            <wp:extent cx="574040" cy="733425"/>
            <wp:effectExtent l="0" t="0" r="0" b="9525"/>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74040" cy="733425"/>
                    </a:xfrm>
                    <a:prstGeom prst="rect">
                      <a:avLst/>
                    </a:prstGeom>
                    <a:noFill/>
                    <a:ln>
                      <a:noFill/>
                    </a:ln>
                  </pic:spPr>
                </pic:pic>
              </a:graphicData>
            </a:graphic>
          </wp:inline>
        </w:drawing>
      </w:r>
    </w:p>
    <w:p w:rsidR="009B6CEA" w:rsidRPr="009B6CEA" w:rsidRDefault="009B6CEA" w:rsidP="009B6CEA">
      <w:pPr>
        <w:spacing w:after="0"/>
        <w:jc w:val="center"/>
        <w:rPr>
          <w:rFonts w:ascii="Times New Roman" w:hAnsi="Times New Roman" w:cs="Times New Roman"/>
          <w:b/>
          <w:bCs/>
          <w:sz w:val="24"/>
          <w:szCs w:val="24"/>
        </w:rPr>
      </w:pPr>
      <w:r w:rsidRPr="009B6CEA">
        <w:rPr>
          <w:rFonts w:ascii="Times New Roman" w:hAnsi="Times New Roman" w:cs="Times New Roman"/>
          <w:b/>
          <w:bCs/>
          <w:sz w:val="24"/>
          <w:szCs w:val="24"/>
        </w:rPr>
        <w:t>РОССИЙСКАЯ ФЕДЕРАЦИЯ</w:t>
      </w:r>
    </w:p>
    <w:p w:rsidR="009B6CEA" w:rsidRPr="009B6CEA" w:rsidRDefault="009B6CEA" w:rsidP="009B6CEA">
      <w:pPr>
        <w:spacing w:after="0"/>
        <w:jc w:val="center"/>
        <w:rPr>
          <w:rFonts w:ascii="Times New Roman" w:hAnsi="Times New Roman" w:cs="Times New Roman"/>
          <w:b/>
          <w:bCs/>
          <w:sz w:val="24"/>
          <w:szCs w:val="24"/>
        </w:rPr>
      </w:pPr>
      <w:r w:rsidRPr="009B6CEA">
        <w:rPr>
          <w:rFonts w:ascii="Times New Roman" w:hAnsi="Times New Roman" w:cs="Times New Roman"/>
          <w:b/>
          <w:bCs/>
          <w:sz w:val="24"/>
          <w:szCs w:val="24"/>
        </w:rPr>
        <w:t>РОСТОВСКАЯ ОБЛАСТЬ</w:t>
      </w:r>
    </w:p>
    <w:p w:rsidR="009B6CEA" w:rsidRPr="009B6CEA" w:rsidRDefault="009B6CEA" w:rsidP="009B6CEA">
      <w:pPr>
        <w:spacing w:after="0"/>
        <w:jc w:val="center"/>
        <w:rPr>
          <w:rFonts w:ascii="Times New Roman" w:hAnsi="Times New Roman" w:cs="Times New Roman"/>
          <w:b/>
          <w:bCs/>
          <w:sz w:val="24"/>
          <w:szCs w:val="24"/>
        </w:rPr>
      </w:pPr>
      <w:r w:rsidRPr="009B6CEA">
        <w:rPr>
          <w:rFonts w:ascii="Times New Roman" w:hAnsi="Times New Roman" w:cs="Times New Roman"/>
          <w:b/>
          <w:bCs/>
          <w:sz w:val="24"/>
          <w:szCs w:val="24"/>
        </w:rPr>
        <w:t>ТАРАСОВСКИЙ РАЙОН</w:t>
      </w:r>
    </w:p>
    <w:p w:rsidR="009B6CEA" w:rsidRPr="009B6CEA" w:rsidRDefault="009B6CEA" w:rsidP="009B6CEA">
      <w:pPr>
        <w:spacing w:after="0"/>
        <w:jc w:val="center"/>
        <w:rPr>
          <w:rFonts w:ascii="Times New Roman" w:hAnsi="Times New Roman" w:cs="Times New Roman"/>
          <w:b/>
          <w:bCs/>
          <w:sz w:val="24"/>
          <w:szCs w:val="24"/>
        </w:rPr>
      </w:pPr>
      <w:r w:rsidRPr="009B6CEA">
        <w:rPr>
          <w:rFonts w:ascii="Times New Roman" w:hAnsi="Times New Roman" w:cs="Times New Roman"/>
          <w:b/>
          <w:bCs/>
          <w:sz w:val="24"/>
          <w:szCs w:val="24"/>
        </w:rPr>
        <w:t>МУНИЦИПАЛЬНОЕ ОБРАЗОВАНИЕ</w:t>
      </w:r>
    </w:p>
    <w:p w:rsidR="009B6CEA" w:rsidRPr="009B6CEA" w:rsidRDefault="009B6CEA" w:rsidP="009B6CEA">
      <w:pPr>
        <w:spacing w:after="0"/>
        <w:jc w:val="center"/>
        <w:rPr>
          <w:rFonts w:ascii="Times New Roman" w:hAnsi="Times New Roman" w:cs="Times New Roman"/>
          <w:b/>
          <w:bCs/>
          <w:sz w:val="24"/>
          <w:szCs w:val="24"/>
        </w:rPr>
      </w:pPr>
      <w:r w:rsidRPr="009B6CEA">
        <w:rPr>
          <w:rFonts w:ascii="Times New Roman" w:hAnsi="Times New Roman" w:cs="Times New Roman"/>
          <w:b/>
          <w:bCs/>
          <w:sz w:val="24"/>
          <w:szCs w:val="24"/>
        </w:rPr>
        <w:t>«ДЯЧКИНСКОЕ СЕЛЬСКОЕ ПОСЕЛЕНИЕ»</w:t>
      </w:r>
    </w:p>
    <w:p w:rsidR="009B6CEA" w:rsidRPr="009B6CEA" w:rsidRDefault="009B6CEA" w:rsidP="009B6CEA">
      <w:pPr>
        <w:spacing w:after="0"/>
        <w:jc w:val="center"/>
        <w:rPr>
          <w:rFonts w:ascii="Times New Roman" w:hAnsi="Times New Roman" w:cs="Times New Roman"/>
          <w:b/>
          <w:bCs/>
          <w:sz w:val="24"/>
          <w:szCs w:val="24"/>
        </w:rPr>
      </w:pPr>
    </w:p>
    <w:p w:rsidR="009B6CEA" w:rsidRPr="009B6CEA" w:rsidRDefault="009B6CEA" w:rsidP="009B6CEA">
      <w:pPr>
        <w:spacing w:after="0"/>
        <w:jc w:val="center"/>
        <w:rPr>
          <w:rFonts w:ascii="Times New Roman" w:hAnsi="Times New Roman" w:cs="Times New Roman"/>
          <w:b/>
          <w:bCs/>
          <w:sz w:val="24"/>
          <w:szCs w:val="24"/>
        </w:rPr>
      </w:pPr>
      <w:r w:rsidRPr="009B6CEA">
        <w:rPr>
          <w:rFonts w:ascii="Times New Roman" w:hAnsi="Times New Roman" w:cs="Times New Roman"/>
          <w:b/>
          <w:bCs/>
          <w:sz w:val="24"/>
          <w:szCs w:val="24"/>
        </w:rPr>
        <w:t>АДМИНИСТРАЦИЯ ДЯЧКИНСКОГО СЕЛЬСКОГО ПОСЕЛЕНИЯ</w:t>
      </w:r>
    </w:p>
    <w:p w:rsidR="009B6CEA" w:rsidRPr="009B6CEA" w:rsidRDefault="009B6CEA" w:rsidP="009B6CEA">
      <w:pPr>
        <w:spacing w:after="0"/>
        <w:jc w:val="center"/>
        <w:rPr>
          <w:rFonts w:ascii="Times New Roman" w:hAnsi="Times New Roman" w:cs="Times New Roman"/>
          <w:sz w:val="24"/>
          <w:szCs w:val="24"/>
        </w:rPr>
      </w:pPr>
    </w:p>
    <w:p w:rsidR="009B6CEA" w:rsidRPr="009B6CEA" w:rsidRDefault="009B6CEA" w:rsidP="009B6CEA">
      <w:pPr>
        <w:spacing w:after="0"/>
        <w:jc w:val="center"/>
        <w:rPr>
          <w:rFonts w:ascii="Times New Roman" w:hAnsi="Times New Roman" w:cs="Times New Roman"/>
          <w:b/>
          <w:bCs/>
          <w:spacing w:val="38"/>
          <w:sz w:val="24"/>
          <w:szCs w:val="24"/>
        </w:rPr>
      </w:pPr>
      <w:r w:rsidRPr="009B6CEA">
        <w:rPr>
          <w:rFonts w:ascii="Times New Roman" w:hAnsi="Times New Roman" w:cs="Times New Roman"/>
          <w:b/>
          <w:bCs/>
          <w:spacing w:val="38"/>
          <w:sz w:val="24"/>
          <w:szCs w:val="24"/>
        </w:rPr>
        <w:t>ПОСТАНОВЛЕНИЕ</w:t>
      </w:r>
    </w:p>
    <w:p w:rsidR="009B6CEA" w:rsidRPr="009B6CEA" w:rsidRDefault="009B6CEA" w:rsidP="009B6CEA">
      <w:pPr>
        <w:spacing w:after="0"/>
        <w:jc w:val="center"/>
        <w:rPr>
          <w:rFonts w:ascii="Times New Roman" w:hAnsi="Times New Roman" w:cs="Times New Roman"/>
          <w:bCs/>
          <w:spacing w:val="38"/>
          <w:sz w:val="24"/>
          <w:szCs w:val="24"/>
        </w:rPr>
      </w:pPr>
    </w:p>
    <w:p w:rsidR="009B6CEA" w:rsidRPr="009B6CEA" w:rsidRDefault="009B6CEA" w:rsidP="009B6CEA">
      <w:pPr>
        <w:spacing w:after="0"/>
        <w:rPr>
          <w:rFonts w:ascii="Times New Roman" w:hAnsi="Times New Roman" w:cs="Times New Roman"/>
          <w:bCs/>
          <w:sz w:val="24"/>
          <w:szCs w:val="24"/>
        </w:rPr>
      </w:pPr>
      <w:r w:rsidRPr="009B6CEA">
        <w:rPr>
          <w:rFonts w:ascii="Times New Roman" w:hAnsi="Times New Roman" w:cs="Times New Roman"/>
          <w:bCs/>
          <w:sz w:val="24"/>
          <w:szCs w:val="24"/>
        </w:rPr>
        <w:t xml:space="preserve">                 от 25 сентября 2024 г.                №   139                          сл. Дячкино</w:t>
      </w:r>
    </w:p>
    <w:p w:rsidR="009B6CEA" w:rsidRPr="009B6CEA" w:rsidRDefault="009B6CEA" w:rsidP="009B6CEA">
      <w:pPr>
        <w:spacing w:after="0"/>
        <w:rPr>
          <w:rFonts w:ascii="Times New Roman" w:hAnsi="Times New Roman" w:cs="Times New Roman"/>
          <w:bCs/>
          <w:sz w:val="24"/>
          <w:szCs w:val="24"/>
        </w:rPr>
      </w:pPr>
    </w:p>
    <w:p w:rsidR="009B6CEA" w:rsidRPr="009B6CEA" w:rsidRDefault="009B6CEA" w:rsidP="009B6CEA">
      <w:pPr>
        <w:spacing w:after="0"/>
        <w:ind w:firstLine="709"/>
        <w:jc w:val="center"/>
        <w:rPr>
          <w:rFonts w:ascii="Times New Roman" w:hAnsi="Times New Roman" w:cs="Times New Roman"/>
          <w:bCs/>
          <w:sz w:val="24"/>
          <w:szCs w:val="24"/>
        </w:rPr>
      </w:pPr>
      <w:r w:rsidRPr="009B6CEA">
        <w:rPr>
          <w:rFonts w:ascii="Times New Roman" w:hAnsi="Times New Roman" w:cs="Times New Roman"/>
          <w:b/>
          <w:sz w:val="24"/>
          <w:szCs w:val="24"/>
        </w:rPr>
        <w:t xml:space="preserve">О внесении изменений в постановление Администрации Дячкинского сельского поселения </w:t>
      </w:r>
      <w:r w:rsidRPr="009B6CEA">
        <w:rPr>
          <w:rFonts w:ascii="Times New Roman" w:hAnsi="Times New Roman" w:cs="Times New Roman"/>
          <w:b/>
          <w:bCs/>
          <w:sz w:val="24"/>
          <w:szCs w:val="24"/>
        </w:rPr>
        <w:t xml:space="preserve">от 31.05.2024г. № 84 </w:t>
      </w:r>
      <w:r w:rsidRPr="009B6CEA">
        <w:rPr>
          <w:rFonts w:ascii="Times New Roman" w:hAnsi="Times New Roman" w:cs="Times New Roman"/>
          <w:b/>
          <w:sz w:val="24"/>
          <w:szCs w:val="24"/>
        </w:rPr>
        <w:t>«Об утверждении муниципальной программы Дячкинского сельского поселения «Молодежная политика и социальная активность</w:t>
      </w:r>
      <w:r w:rsidRPr="009B6CEA">
        <w:rPr>
          <w:rFonts w:ascii="Times New Roman" w:hAnsi="Times New Roman" w:cs="Times New Roman"/>
          <w:sz w:val="24"/>
          <w:szCs w:val="24"/>
        </w:rPr>
        <w:t>»</w:t>
      </w:r>
    </w:p>
    <w:p w:rsidR="009B6CEA" w:rsidRPr="009B6CEA" w:rsidRDefault="009B6CEA" w:rsidP="009B6CEA">
      <w:pPr>
        <w:spacing w:after="0"/>
        <w:ind w:firstLine="567"/>
        <w:rPr>
          <w:rFonts w:ascii="Times New Roman" w:hAnsi="Times New Roman" w:cs="Times New Roman"/>
          <w:sz w:val="24"/>
          <w:szCs w:val="24"/>
        </w:rPr>
      </w:pPr>
    </w:p>
    <w:p w:rsidR="009B6CEA" w:rsidRPr="009B6CEA" w:rsidRDefault="009B6CEA" w:rsidP="009B6CEA">
      <w:pPr>
        <w:spacing w:after="0"/>
        <w:ind w:firstLine="709"/>
        <w:rPr>
          <w:rFonts w:ascii="Times New Roman" w:hAnsi="Times New Roman" w:cs="Times New Roman"/>
          <w:sz w:val="24"/>
          <w:szCs w:val="24"/>
        </w:rPr>
      </w:pPr>
      <w:r w:rsidRPr="009B6CEA">
        <w:rPr>
          <w:rFonts w:ascii="Times New Roman" w:hAnsi="Times New Roman" w:cs="Times New Roman"/>
          <w:kern w:val="1"/>
          <w:sz w:val="24"/>
          <w:szCs w:val="24"/>
        </w:rPr>
        <w:t>В соответствии с постановлением Администрации Дячкинского сельского поселения от 16.09.2024 № 126 «Об утверждении Порядка разработки, реализации и оценки эффективности муниципальных программ Дячкинского сельского поселения»</w:t>
      </w:r>
      <w:r w:rsidRPr="009B6CEA">
        <w:rPr>
          <w:rFonts w:ascii="Times New Roman" w:hAnsi="Times New Roman" w:cs="Times New Roman"/>
          <w:sz w:val="24"/>
          <w:szCs w:val="24"/>
        </w:rPr>
        <w:t xml:space="preserve"> Администрация Дячкинского сельского поселения</w:t>
      </w:r>
    </w:p>
    <w:p w:rsidR="009B6CEA" w:rsidRPr="009B6CEA" w:rsidRDefault="009B6CEA" w:rsidP="009B6CEA">
      <w:pPr>
        <w:spacing w:after="0"/>
        <w:ind w:firstLine="709"/>
        <w:jc w:val="center"/>
        <w:rPr>
          <w:rFonts w:ascii="Times New Roman" w:hAnsi="Times New Roman" w:cs="Times New Roman"/>
          <w:sz w:val="24"/>
          <w:szCs w:val="24"/>
        </w:rPr>
      </w:pPr>
    </w:p>
    <w:p w:rsidR="009B6CEA" w:rsidRPr="009B6CEA" w:rsidRDefault="009B6CEA" w:rsidP="009B6CEA">
      <w:pPr>
        <w:spacing w:after="0"/>
        <w:ind w:firstLine="709"/>
        <w:jc w:val="center"/>
        <w:rPr>
          <w:rFonts w:ascii="Times New Roman" w:hAnsi="Times New Roman" w:cs="Times New Roman"/>
          <w:b/>
          <w:spacing w:val="19"/>
          <w:sz w:val="24"/>
          <w:szCs w:val="24"/>
        </w:rPr>
      </w:pPr>
      <w:r w:rsidRPr="009B6CEA">
        <w:rPr>
          <w:rFonts w:ascii="Times New Roman" w:hAnsi="Times New Roman" w:cs="Times New Roman"/>
          <w:sz w:val="24"/>
          <w:szCs w:val="24"/>
        </w:rPr>
        <w:t xml:space="preserve"> </w:t>
      </w:r>
      <w:r w:rsidRPr="009B6CEA">
        <w:rPr>
          <w:rFonts w:ascii="Times New Roman" w:hAnsi="Times New Roman" w:cs="Times New Roman"/>
          <w:b/>
          <w:spacing w:val="19"/>
          <w:sz w:val="24"/>
          <w:szCs w:val="24"/>
        </w:rPr>
        <w:t>ПОСТАНОВЛЯЕТ:</w:t>
      </w:r>
    </w:p>
    <w:p w:rsidR="009B6CEA" w:rsidRPr="009B6CEA" w:rsidRDefault="009B6CEA" w:rsidP="009B6CEA">
      <w:pPr>
        <w:spacing w:after="0"/>
        <w:ind w:firstLine="709"/>
        <w:jc w:val="center"/>
        <w:rPr>
          <w:rFonts w:ascii="Times New Roman" w:hAnsi="Times New Roman" w:cs="Times New Roman"/>
          <w:sz w:val="24"/>
          <w:szCs w:val="24"/>
        </w:rPr>
      </w:pPr>
    </w:p>
    <w:p w:rsidR="009B6CEA" w:rsidRPr="009B6CEA" w:rsidRDefault="009B6CEA" w:rsidP="009B6CEA">
      <w:pPr>
        <w:spacing w:after="0"/>
        <w:ind w:firstLine="567"/>
        <w:rPr>
          <w:rFonts w:ascii="Times New Roman" w:hAnsi="Times New Roman" w:cs="Times New Roman"/>
          <w:sz w:val="24"/>
          <w:szCs w:val="24"/>
        </w:rPr>
      </w:pPr>
      <w:r w:rsidRPr="009B6CEA">
        <w:rPr>
          <w:rFonts w:ascii="Times New Roman" w:hAnsi="Times New Roman" w:cs="Times New Roman"/>
          <w:spacing w:val="20"/>
          <w:sz w:val="24"/>
          <w:szCs w:val="24"/>
        </w:rPr>
        <w:t>1. Внести в</w:t>
      </w:r>
      <w:r w:rsidRPr="009B6CEA">
        <w:rPr>
          <w:rFonts w:ascii="Times New Roman" w:hAnsi="Times New Roman" w:cs="Times New Roman"/>
          <w:bCs/>
          <w:sz w:val="24"/>
          <w:szCs w:val="24"/>
        </w:rPr>
        <w:t xml:space="preserve"> </w:t>
      </w:r>
      <w:r w:rsidRPr="009B6CEA">
        <w:rPr>
          <w:rFonts w:ascii="Times New Roman" w:hAnsi="Times New Roman" w:cs="Times New Roman"/>
          <w:sz w:val="24"/>
          <w:szCs w:val="24"/>
        </w:rPr>
        <w:t xml:space="preserve">постановление Администрации Дячкинского сельского поселения </w:t>
      </w:r>
      <w:r w:rsidRPr="009B6CEA">
        <w:rPr>
          <w:rFonts w:ascii="Times New Roman" w:hAnsi="Times New Roman" w:cs="Times New Roman"/>
          <w:bCs/>
          <w:sz w:val="24"/>
          <w:szCs w:val="24"/>
        </w:rPr>
        <w:t xml:space="preserve">от 31.05.2024г. № </w:t>
      </w:r>
      <w:proofErr w:type="gramStart"/>
      <w:r w:rsidRPr="009B6CEA">
        <w:rPr>
          <w:rFonts w:ascii="Times New Roman" w:hAnsi="Times New Roman" w:cs="Times New Roman"/>
          <w:bCs/>
          <w:sz w:val="24"/>
          <w:szCs w:val="24"/>
        </w:rPr>
        <w:t xml:space="preserve">84  </w:t>
      </w:r>
      <w:r w:rsidRPr="009B6CEA">
        <w:rPr>
          <w:rFonts w:ascii="Times New Roman" w:hAnsi="Times New Roman" w:cs="Times New Roman"/>
          <w:sz w:val="24"/>
          <w:szCs w:val="24"/>
        </w:rPr>
        <w:t>«</w:t>
      </w:r>
      <w:proofErr w:type="gramEnd"/>
      <w:r w:rsidRPr="009B6CEA">
        <w:rPr>
          <w:rFonts w:ascii="Times New Roman" w:hAnsi="Times New Roman" w:cs="Times New Roman"/>
          <w:sz w:val="24"/>
          <w:szCs w:val="24"/>
        </w:rPr>
        <w:t>Молодежная политика и социальная активность» изменение, изложив приложение к постановлению в новой редакции.</w:t>
      </w:r>
    </w:p>
    <w:p w:rsidR="009B6CEA" w:rsidRPr="009B6CEA" w:rsidRDefault="009B6CEA" w:rsidP="009B6CEA">
      <w:pPr>
        <w:autoSpaceDE w:val="0"/>
        <w:autoSpaceDN w:val="0"/>
        <w:adjustRightInd w:val="0"/>
        <w:spacing w:after="0"/>
        <w:ind w:firstLine="709"/>
        <w:rPr>
          <w:rFonts w:ascii="Times New Roman" w:hAnsi="Times New Roman" w:cs="Times New Roman"/>
          <w:bCs/>
          <w:sz w:val="24"/>
          <w:szCs w:val="24"/>
        </w:rPr>
      </w:pPr>
      <w:r w:rsidRPr="009B6CEA">
        <w:rPr>
          <w:rFonts w:ascii="Times New Roman" w:hAnsi="Times New Roman" w:cs="Times New Roman"/>
          <w:sz w:val="24"/>
          <w:szCs w:val="24"/>
        </w:rPr>
        <w:t>2.</w:t>
      </w:r>
      <w:r w:rsidRPr="009B6CEA">
        <w:rPr>
          <w:rFonts w:ascii="Times New Roman" w:hAnsi="Times New Roman" w:cs="Times New Roman"/>
          <w:kern w:val="2"/>
          <w:sz w:val="24"/>
          <w:szCs w:val="24"/>
        </w:rPr>
        <w:t xml:space="preserve"> </w:t>
      </w:r>
      <w:r w:rsidRPr="009B6CEA">
        <w:rPr>
          <w:rFonts w:ascii="Times New Roman" w:hAnsi="Times New Roman" w:cs="Times New Roman"/>
          <w:bCs/>
          <w:sz w:val="24"/>
          <w:szCs w:val="24"/>
        </w:rPr>
        <w:t xml:space="preserve">Настоящее постановление вступает в силу со дня его официального опубликования, но не ранее 1 января </w:t>
      </w:r>
      <w:smartTag w:uri="urn:schemas-microsoft-com:office:smarttags" w:element="metricconverter">
        <w:smartTagPr>
          <w:attr w:name="ProductID" w:val="2025 г"/>
        </w:smartTagPr>
        <w:r w:rsidRPr="009B6CEA">
          <w:rPr>
            <w:rFonts w:ascii="Times New Roman" w:hAnsi="Times New Roman" w:cs="Times New Roman"/>
            <w:bCs/>
            <w:sz w:val="24"/>
            <w:szCs w:val="24"/>
          </w:rPr>
          <w:t>2025 г</w:t>
        </w:r>
      </w:smartTag>
      <w:r w:rsidRPr="009B6CEA">
        <w:rPr>
          <w:rFonts w:ascii="Times New Roman" w:hAnsi="Times New Roman" w:cs="Times New Roman"/>
          <w:bCs/>
          <w:sz w:val="24"/>
          <w:szCs w:val="24"/>
        </w:rPr>
        <w:t>.</w:t>
      </w:r>
    </w:p>
    <w:p w:rsidR="009B6CEA" w:rsidRPr="009B6CEA" w:rsidRDefault="009B6CEA" w:rsidP="009B6CEA">
      <w:pPr>
        <w:autoSpaceDE w:val="0"/>
        <w:autoSpaceDN w:val="0"/>
        <w:adjustRightInd w:val="0"/>
        <w:spacing w:after="0"/>
        <w:ind w:firstLine="709"/>
        <w:rPr>
          <w:rFonts w:ascii="Times New Roman" w:hAnsi="Times New Roman" w:cs="Times New Roman"/>
          <w:sz w:val="24"/>
          <w:szCs w:val="24"/>
        </w:rPr>
      </w:pPr>
      <w:r w:rsidRPr="009B6CEA">
        <w:rPr>
          <w:rFonts w:ascii="Times New Roman" w:hAnsi="Times New Roman" w:cs="Times New Roman"/>
          <w:bCs/>
          <w:sz w:val="24"/>
          <w:szCs w:val="24"/>
        </w:rPr>
        <w:t>3.Контроль за выполнением постановления оставляю за собой.</w:t>
      </w:r>
    </w:p>
    <w:p w:rsidR="009B6CEA" w:rsidRPr="009B6CEA" w:rsidRDefault="009B6CEA" w:rsidP="009B6CEA">
      <w:pPr>
        <w:spacing w:after="0"/>
        <w:ind w:firstLine="567"/>
        <w:rPr>
          <w:rFonts w:ascii="Times New Roman" w:hAnsi="Times New Roman" w:cs="Times New Roman"/>
          <w:sz w:val="24"/>
          <w:szCs w:val="24"/>
          <w:u w:val="single"/>
        </w:rPr>
      </w:pPr>
    </w:p>
    <w:p w:rsidR="009B6CEA" w:rsidRPr="009B6CEA" w:rsidRDefault="009B6CEA" w:rsidP="009B6CEA">
      <w:pPr>
        <w:tabs>
          <w:tab w:val="left" w:pos="4315"/>
          <w:tab w:val="left" w:pos="7267"/>
        </w:tabs>
        <w:spacing w:after="0"/>
        <w:rPr>
          <w:rFonts w:ascii="Times New Roman" w:hAnsi="Times New Roman" w:cs="Times New Roman"/>
          <w:sz w:val="24"/>
          <w:szCs w:val="24"/>
        </w:rPr>
      </w:pPr>
    </w:p>
    <w:p w:rsidR="009B6CEA" w:rsidRPr="009B6CEA" w:rsidRDefault="009B6CEA" w:rsidP="009B6CEA">
      <w:pPr>
        <w:tabs>
          <w:tab w:val="left" w:pos="4315"/>
          <w:tab w:val="left" w:pos="7267"/>
        </w:tabs>
        <w:spacing w:after="0"/>
        <w:rPr>
          <w:rFonts w:ascii="Times New Roman" w:hAnsi="Times New Roman" w:cs="Times New Roman"/>
          <w:sz w:val="24"/>
          <w:szCs w:val="24"/>
        </w:rPr>
      </w:pPr>
    </w:p>
    <w:p w:rsidR="009B6CEA" w:rsidRPr="009B6CEA" w:rsidRDefault="009B6CEA" w:rsidP="009B6CEA">
      <w:pPr>
        <w:tabs>
          <w:tab w:val="left" w:pos="4315"/>
          <w:tab w:val="left" w:pos="7267"/>
        </w:tabs>
        <w:spacing w:after="0"/>
        <w:rPr>
          <w:rFonts w:ascii="Times New Roman" w:hAnsi="Times New Roman" w:cs="Times New Roman"/>
          <w:sz w:val="24"/>
          <w:szCs w:val="24"/>
        </w:rPr>
      </w:pPr>
      <w:r w:rsidRPr="009B6CEA">
        <w:rPr>
          <w:rFonts w:ascii="Times New Roman" w:hAnsi="Times New Roman" w:cs="Times New Roman"/>
          <w:sz w:val="24"/>
          <w:szCs w:val="24"/>
        </w:rPr>
        <w:t>Глава Администрации</w:t>
      </w:r>
    </w:p>
    <w:p w:rsidR="009B6CEA" w:rsidRPr="009B6CEA" w:rsidRDefault="009B6CEA" w:rsidP="009B6CEA">
      <w:pPr>
        <w:tabs>
          <w:tab w:val="left" w:pos="4315"/>
          <w:tab w:val="left" w:pos="7267"/>
        </w:tabs>
        <w:spacing w:after="0"/>
        <w:rPr>
          <w:rFonts w:ascii="Times New Roman" w:hAnsi="Times New Roman" w:cs="Times New Roman"/>
          <w:sz w:val="24"/>
          <w:szCs w:val="24"/>
        </w:rPr>
      </w:pPr>
      <w:r w:rsidRPr="009B6CEA">
        <w:rPr>
          <w:rFonts w:ascii="Times New Roman" w:hAnsi="Times New Roman" w:cs="Times New Roman"/>
          <w:sz w:val="24"/>
          <w:szCs w:val="24"/>
        </w:rPr>
        <w:t>Дячкинского сельского поселения</w:t>
      </w:r>
      <w:r w:rsidRPr="009B6CEA">
        <w:rPr>
          <w:rFonts w:ascii="Times New Roman" w:hAnsi="Times New Roman" w:cs="Times New Roman"/>
          <w:sz w:val="24"/>
          <w:szCs w:val="24"/>
        </w:rPr>
        <w:tab/>
        <w:t xml:space="preserve">                                             Ю.С. Филиппова</w:t>
      </w:r>
    </w:p>
    <w:p w:rsidR="009B6CEA" w:rsidRPr="009B6CEA" w:rsidRDefault="009B6CEA" w:rsidP="009B6CEA">
      <w:pPr>
        <w:tabs>
          <w:tab w:val="left" w:pos="4822"/>
          <w:tab w:val="left" w:pos="7114"/>
        </w:tabs>
        <w:suppressAutoHyphens/>
        <w:autoSpaceDE w:val="0"/>
        <w:spacing w:after="0"/>
        <w:rPr>
          <w:rFonts w:ascii="Times New Roman" w:eastAsia="MS Mincho" w:hAnsi="Times New Roman" w:cs="Times New Roman"/>
          <w:kern w:val="2"/>
          <w:sz w:val="24"/>
          <w:szCs w:val="24"/>
          <w:highlight w:val="yellow"/>
          <w:lang w:eastAsia="ar-SA"/>
        </w:rPr>
      </w:pPr>
    </w:p>
    <w:p w:rsidR="009B6CEA" w:rsidRPr="009B6CEA" w:rsidRDefault="009B6CEA" w:rsidP="009B6CEA">
      <w:pPr>
        <w:tabs>
          <w:tab w:val="left" w:pos="4822"/>
          <w:tab w:val="left" w:pos="7114"/>
        </w:tabs>
        <w:suppressAutoHyphens/>
        <w:autoSpaceDE w:val="0"/>
        <w:spacing w:after="0"/>
        <w:rPr>
          <w:rFonts w:ascii="Times New Roman" w:eastAsia="MS Mincho" w:hAnsi="Times New Roman" w:cs="Times New Roman"/>
          <w:kern w:val="2"/>
          <w:sz w:val="24"/>
          <w:szCs w:val="24"/>
          <w:highlight w:val="yellow"/>
          <w:lang w:eastAsia="ar-SA"/>
        </w:rPr>
      </w:pPr>
    </w:p>
    <w:p w:rsidR="009B6CEA" w:rsidRPr="009B6CEA" w:rsidRDefault="009B6CEA" w:rsidP="009B6CEA">
      <w:pPr>
        <w:spacing w:after="0"/>
        <w:jc w:val="right"/>
        <w:rPr>
          <w:rFonts w:ascii="Times New Roman" w:hAnsi="Times New Roman" w:cs="Times New Roman"/>
          <w:sz w:val="24"/>
          <w:szCs w:val="24"/>
        </w:rPr>
      </w:pPr>
      <w:r w:rsidRPr="009B6CEA">
        <w:rPr>
          <w:rFonts w:ascii="Times New Roman" w:hAnsi="Times New Roman" w:cs="Times New Roman"/>
          <w:sz w:val="24"/>
          <w:szCs w:val="24"/>
          <w:highlight w:val="yellow"/>
        </w:rPr>
        <w:br w:type="page"/>
      </w:r>
      <w:r w:rsidRPr="009B6CEA">
        <w:rPr>
          <w:rFonts w:ascii="Times New Roman" w:hAnsi="Times New Roman" w:cs="Times New Roman"/>
          <w:sz w:val="24"/>
          <w:szCs w:val="24"/>
        </w:rPr>
        <w:lastRenderedPageBreak/>
        <w:t xml:space="preserve">                                                                                                   Приложение № 1</w:t>
      </w:r>
    </w:p>
    <w:p w:rsidR="009B6CEA" w:rsidRPr="009B6CEA" w:rsidRDefault="009B6CEA" w:rsidP="009B6CEA">
      <w:pPr>
        <w:widowControl w:val="0"/>
        <w:spacing w:after="0"/>
        <w:ind w:left="6237"/>
        <w:jc w:val="right"/>
        <w:rPr>
          <w:rFonts w:ascii="Times New Roman" w:hAnsi="Times New Roman" w:cs="Times New Roman"/>
          <w:sz w:val="24"/>
          <w:szCs w:val="24"/>
        </w:rPr>
      </w:pPr>
      <w:r w:rsidRPr="009B6CEA">
        <w:rPr>
          <w:rFonts w:ascii="Times New Roman" w:hAnsi="Times New Roman" w:cs="Times New Roman"/>
          <w:sz w:val="24"/>
          <w:szCs w:val="24"/>
        </w:rPr>
        <w:t>к постановлению</w:t>
      </w:r>
    </w:p>
    <w:p w:rsidR="009B6CEA" w:rsidRPr="009B6CEA" w:rsidRDefault="009B6CEA" w:rsidP="009B6CEA">
      <w:pPr>
        <w:widowControl w:val="0"/>
        <w:spacing w:after="0"/>
        <w:ind w:left="6237"/>
        <w:jc w:val="right"/>
        <w:rPr>
          <w:rFonts w:ascii="Times New Roman" w:hAnsi="Times New Roman" w:cs="Times New Roman"/>
          <w:sz w:val="24"/>
          <w:szCs w:val="24"/>
        </w:rPr>
      </w:pPr>
      <w:r w:rsidRPr="009B6CEA">
        <w:rPr>
          <w:rFonts w:ascii="Times New Roman" w:hAnsi="Times New Roman" w:cs="Times New Roman"/>
          <w:sz w:val="24"/>
          <w:szCs w:val="24"/>
        </w:rPr>
        <w:t xml:space="preserve">Администрации Дячкинского сельского поселения </w:t>
      </w:r>
    </w:p>
    <w:p w:rsidR="009B6CEA" w:rsidRPr="009B6CEA" w:rsidRDefault="009B6CEA" w:rsidP="009B6CEA">
      <w:pPr>
        <w:widowControl w:val="0"/>
        <w:spacing w:after="0"/>
        <w:ind w:left="6237"/>
        <w:jc w:val="right"/>
        <w:rPr>
          <w:rFonts w:ascii="Times New Roman" w:hAnsi="Times New Roman" w:cs="Times New Roman"/>
          <w:sz w:val="24"/>
          <w:szCs w:val="24"/>
          <w:shd w:val="clear" w:color="auto" w:fill="FFD821"/>
        </w:rPr>
      </w:pPr>
      <w:r w:rsidRPr="009B6CEA">
        <w:rPr>
          <w:rFonts w:ascii="Times New Roman" w:hAnsi="Times New Roman" w:cs="Times New Roman"/>
          <w:sz w:val="24"/>
          <w:szCs w:val="24"/>
        </w:rPr>
        <w:t xml:space="preserve">от </w:t>
      </w:r>
      <w:proofErr w:type="gramStart"/>
      <w:r w:rsidRPr="009B6CEA">
        <w:rPr>
          <w:rFonts w:ascii="Times New Roman" w:hAnsi="Times New Roman" w:cs="Times New Roman"/>
          <w:sz w:val="24"/>
          <w:szCs w:val="24"/>
        </w:rPr>
        <w:t>25.09.2024г  №</w:t>
      </w:r>
      <w:proofErr w:type="gramEnd"/>
      <w:r w:rsidRPr="009B6CEA">
        <w:rPr>
          <w:rFonts w:ascii="Times New Roman" w:hAnsi="Times New Roman" w:cs="Times New Roman"/>
          <w:sz w:val="24"/>
          <w:szCs w:val="24"/>
        </w:rPr>
        <w:t xml:space="preserve">139 </w:t>
      </w:r>
    </w:p>
    <w:p w:rsidR="009B6CEA" w:rsidRPr="009B6CEA" w:rsidRDefault="009B6CEA" w:rsidP="009B6CEA">
      <w:pPr>
        <w:widowControl w:val="0"/>
        <w:spacing w:after="0"/>
        <w:jc w:val="center"/>
        <w:rPr>
          <w:rFonts w:ascii="Times New Roman" w:hAnsi="Times New Roman" w:cs="Times New Roman"/>
          <w:sz w:val="24"/>
          <w:szCs w:val="24"/>
        </w:rPr>
      </w:pPr>
    </w:p>
    <w:p w:rsidR="009B6CEA" w:rsidRPr="009B6CEA" w:rsidRDefault="009B6CEA" w:rsidP="009B6CEA">
      <w:pPr>
        <w:widowControl w:val="0"/>
        <w:spacing w:after="0"/>
        <w:jc w:val="center"/>
        <w:rPr>
          <w:rFonts w:ascii="Times New Roman" w:hAnsi="Times New Roman" w:cs="Times New Roman"/>
          <w:sz w:val="24"/>
          <w:szCs w:val="24"/>
        </w:rPr>
      </w:pPr>
      <w:r w:rsidRPr="009B6CEA">
        <w:rPr>
          <w:rFonts w:ascii="Times New Roman" w:hAnsi="Times New Roman" w:cs="Times New Roman"/>
          <w:sz w:val="24"/>
          <w:szCs w:val="24"/>
        </w:rPr>
        <w:t>МУНИЦИПАЛЬНАЯ ПРОГРАММА</w:t>
      </w:r>
    </w:p>
    <w:p w:rsidR="009B6CEA" w:rsidRPr="009B6CEA" w:rsidRDefault="009B6CEA" w:rsidP="009B6CEA">
      <w:pPr>
        <w:widowControl w:val="0"/>
        <w:spacing w:after="0"/>
        <w:jc w:val="center"/>
        <w:rPr>
          <w:rFonts w:ascii="Times New Roman" w:hAnsi="Times New Roman" w:cs="Times New Roman"/>
          <w:sz w:val="24"/>
          <w:szCs w:val="24"/>
        </w:rPr>
      </w:pPr>
      <w:r w:rsidRPr="009B6CEA">
        <w:rPr>
          <w:rFonts w:ascii="Times New Roman" w:hAnsi="Times New Roman" w:cs="Times New Roman"/>
          <w:sz w:val="24"/>
          <w:szCs w:val="24"/>
        </w:rPr>
        <w:t xml:space="preserve">Дячкинского сельского поселения </w:t>
      </w:r>
    </w:p>
    <w:p w:rsidR="009B6CEA" w:rsidRPr="009B6CEA" w:rsidRDefault="009B6CEA" w:rsidP="009B6CEA">
      <w:pPr>
        <w:widowControl w:val="0"/>
        <w:spacing w:after="0"/>
        <w:jc w:val="center"/>
        <w:rPr>
          <w:rFonts w:ascii="Times New Roman" w:hAnsi="Times New Roman" w:cs="Times New Roman"/>
          <w:sz w:val="24"/>
          <w:szCs w:val="24"/>
        </w:rPr>
      </w:pPr>
      <w:r w:rsidRPr="009B6CEA">
        <w:rPr>
          <w:rFonts w:ascii="Times New Roman" w:hAnsi="Times New Roman" w:cs="Times New Roman"/>
          <w:sz w:val="24"/>
          <w:szCs w:val="24"/>
        </w:rPr>
        <w:t>«Молодежная политика и социальная активность»</w:t>
      </w:r>
    </w:p>
    <w:p w:rsidR="009B6CEA" w:rsidRPr="009B6CEA" w:rsidRDefault="009B6CEA" w:rsidP="009B6CEA">
      <w:pPr>
        <w:widowControl w:val="0"/>
        <w:spacing w:after="0"/>
        <w:jc w:val="center"/>
        <w:rPr>
          <w:rFonts w:ascii="Times New Roman" w:hAnsi="Times New Roman" w:cs="Times New Roman"/>
          <w:sz w:val="24"/>
          <w:szCs w:val="24"/>
        </w:rPr>
      </w:pPr>
    </w:p>
    <w:p w:rsidR="009B6CEA" w:rsidRPr="009B6CEA" w:rsidRDefault="009B6CEA" w:rsidP="009B6CEA">
      <w:pPr>
        <w:widowControl w:val="0"/>
        <w:spacing w:after="0"/>
        <w:jc w:val="center"/>
        <w:rPr>
          <w:rFonts w:ascii="Times New Roman" w:hAnsi="Times New Roman" w:cs="Times New Roman"/>
          <w:sz w:val="24"/>
          <w:szCs w:val="24"/>
        </w:rPr>
      </w:pPr>
      <w:r w:rsidRPr="009B6CEA">
        <w:rPr>
          <w:rFonts w:ascii="Times New Roman" w:hAnsi="Times New Roman" w:cs="Times New Roman"/>
          <w:sz w:val="24"/>
          <w:szCs w:val="24"/>
        </w:rPr>
        <w:t xml:space="preserve">I. СТРАТЕГИЧЕСКИЕ ПРИОРИТЕТЫ </w:t>
      </w:r>
    </w:p>
    <w:p w:rsidR="009B6CEA" w:rsidRPr="009B6CEA" w:rsidRDefault="009B6CEA" w:rsidP="009B6CEA">
      <w:pPr>
        <w:widowControl w:val="0"/>
        <w:spacing w:after="0"/>
        <w:jc w:val="center"/>
        <w:rPr>
          <w:rFonts w:ascii="Times New Roman" w:hAnsi="Times New Roman" w:cs="Times New Roman"/>
          <w:sz w:val="24"/>
          <w:szCs w:val="24"/>
        </w:rPr>
      </w:pPr>
      <w:r w:rsidRPr="009B6CEA">
        <w:rPr>
          <w:rFonts w:ascii="Times New Roman" w:hAnsi="Times New Roman" w:cs="Times New Roman"/>
          <w:sz w:val="24"/>
          <w:szCs w:val="24"/>
        </w:rPr>
        <w:t xml:space="preserve">муниципальной программы Дячкинского сельского поселения </w:t>
      </w:r>
    </w:p>
    <w:p w:rsidR="009B6CEA" w:rsidRPr="009B6CEA" w:rsidRDefault="009B6CEA" w:rsidP="009B6CEA">
      <w:pPr>
        <w:widowControl w:val="0"/>
        <w:spacing w:after="0"/>
        <w:jc w:val="center"/>
        <w:rPr>
          <w:rFonts w:ascii="Times New Roman" w:hAnsi="Times New Roman" w:cs="Times New Roman"/>
          <w:sz w:val="24"/>
          <w:szCs w:val="24"/>
        </w:rPr>
      </w:pPr>
      <w:r w:rsidRPr="009B6CEA">
        <w:rPr>
          <w:rFonts w:ascii="Times New Roman" w:hAnsi="Times New Roman" w:cs="Times New Roman"/>
          <w:sz w:val="24"/>
          <w:szCs w:val="24"/>
        </w:rPr>
        <w:t>«Молодежная политика и социальная активность»</w:t>
      </w:r>
    </w:p>
    <w:p w:rsidR="009B6CEA" w:rsidRPr="009B6CEA" w:rsidRDefault="009B6CEA" w:rsidP="009B6CEA">
      <w:pPr>
        <w:widowControl w:val="0"/>
        <w:spacing w:after="0"/>
        <w:jc w:val="center"/>
        <w:rPr>
          <w:rFonts w:ascii="Times New Roman" w:hAnsi="Times New Roman" w:cs="Times New Roman"/>
          <w:sz w:val="24"/>
          <w:szCs w:val="24"/>
        </w:rPr>
      </w:pPr>
    </w:p>
    <w:p w:rsidR="009B6CEA" w:rsidRPr="009B6CEA" w:rsidRDefault="009B6CEA" w:rsidP="009B6CEA">
      <w:pPr>
        <w:widowControl w:val="0"/>
        <w:spacing w:after="0"/>
        <w:jc w:val="center"/>
        <w:rPr>
          <w:rFonts w:ascii="Times New Roman" w:hAnsi="Times New Roman" w:cs="Times New Roman"/>
          <w:sz w:val="24"/>
          <w:szCs w:val="24"/>
          <w:shd w:val="clear" w:color="auto" w:fill="FFD821"/>
        </w:rPr>
      </w:pPr>
      <w:r w:rsidRPr="009B6CEA">
        <w:rPr>
          <w:rFonts w:ascii="Times New Roman" w:hAnsi="Times New Roman" w:cs="Times New Roman"/>
          <w:sz w:val="24"/>
          <w:szCs w:val="24"/>
        </w:rPr>
        <w:t xml:space="preserve">1. Оценка текущего состояния </w:t>
      </w:r>
    </w:p>
    <w:p w:rsidR="009B6CEA" w:rsidRPr="009B6CEA" w:rsidRDefault="009B6CEA" w:rsidP="009B6CEA">
      <w:pPr>
        <w:widowControl w:val="0"/>
        <w:spacing w:after="0"/>
        <w:jc w:val="center"/>
        <w:rPr>
          <w:rFonts w:ascii="Times New Roman" w:hAnsi="Times New Roman" w:cs="Times New Roman"/>
          <w:sz w:val="24"/>
          <w:szCs w:val="24"/>
          <w:shd w:val="clear" w:color="auto" w:fill="FFD821"/>
        </w:rPr>
      </w:pPr>
      <w:r w:rsidRPr="009B6CEA">
        <w:rPr>
          <w:rFonts w:ascii="Times New Roman" w:hAnsi="Times New Roman" w:cs="Times New Roman"/>
          <w:sz w:val="24"/>
          <w:szCs w:val="24"/>
        </w:rPr>
        <w:t xml:space="preserve">сферы реализации муниципальной программы </w:t>
      </w:r>
    </w:p>
    <w:p w:rsidR="009B6CEA" w:rsidRPr="009B6CEA" w:rsidRDefault="009B6CEA" w:rsidP="009B6CEA">
      <w:pPr>
        <w:widowControl w:val="0"/>
        <w:spacing w:after="0"/>
        <w:jc w:val="center"/>
        <w:rPr>
          <w:rFonts w:ascii="Times New Roman" w:hAnsi="Times New Roman" w:cs="Times New Roman"/>
          <w:sz w:val="24"/>
          <w:szCs w:val="24"/>
          <w:shd w:val="clear" w:color="auto" w:fill="FFD821"/>
        </w:rPr>
      </w:pPr>
      <w:r w:rsidRPr="009B6CEA">
        <w:rPr>
          <w:rFonts w:ascii="Times New Roman" w:hAnsi="Times New Roman" w:cs="Times New Roman"/>
          <w:sz w:val="24"/>
          <w:szCs w:val="24"/>
        </w:rPr>
        <w:t>Дячкинского сельского поселения «Молодежная политика и социальная активность»</w:t>
      </w:r>
    </w:p>
    <w:p w:rsidR="009B6CEA" w:rsidRPr="009B6CEA" w:rsidRDefault="009B6CEA" w:rsidP="009B6CEA">
      <w:pPr>
        <w:widowControl w:val="0"/>
        <w:tabs>
          <w:tab w:val="left" w:pos="3675"/>
        </w:tabs>
        <w:spacing w:after="0"/>
        <w:ind w:firstLine="709"/>
        <w:rPr>
          <w:rFonts w:ascii="Times New Roman" w:hAnsi="Times New Roman" w:cs="Times New Roman"/>
          <w:sz w:val="24"/>
          <w:szCs w:val="24"/>
          <w:highlight w:val="yellow"/>
        </w:rPr>
      </w:pPr>
    </w:p>
    <w:p w:rsidR="009B6CEA" w:rsidRPr="009B6CEA" w:rsidRDefault="009B6CEA" w:rsidP="009B6CEA">
      <w:pPr>
        <w:widowControl w:val="0"/>
        <w:tabs>
          <w:tab w:val="left" w:pos="3675"/>
        </w:tabs>
        <w:spacing w:after="0"/>
        <w:ind w:firstLine="709"/>
        <w:rPr>
          <w:rFonts w:ascii="Times New Roman" w:hAnsi="Times New Roman" w:cs="Times New Roman"/>
          <w:sz w:val="24"/>
          <w:szCs w:val="24"/>
        </w:rPr>
      </w:pPr>
      <w:r w:rsidRPr="009B6CEA">
        <w:rPr>
          <w:rFonts w:ascii="Times New Roman" w:hAnsi="Times New Roman" w:cs="Times New Roman"/>
          <w:sz w:val="24"/>
          <w:szCs w:val="24"/>
        </w:rPr>
        <w:t xml:space="preserve">Одним из ресурсов и потенциалов развития Дячкинского сельского поселения до 2030 года может стать молодежь как наиболее мобильный участник гражданско-политических и социально-экономических преобразований и процессов, происходящих в государстве и обществе. Обусловлено это тем, что одной из наиболее распространенных форм активности личности выступает ее социальная активность, важнейшим критерием которой является </w:t>
      </w:r>
      <w:proofErr w:type="spellStart"/>
      <w:r w:rsidRPr="009B6CEA">
        <w:rPr>
          <w:rFonts w:ascii="Times New Roman" w:hAnsi="Times New Roman" w:cs="Times New Roman"/>
          <w:sz w:val="24"/>
          <w:szCs w:val="24"/>
        </w:rPr>
        <w:t>мотивированность</w:t>
      </w:r>
      <w:proofErr w:type="spellEnd"/>
      <w:r w:rsidRPr="009B6CEA">
        <w:rPr>
          <w:rFonts w:ascii="Times New Roman" w:hAnsi="Times New Roman" w:cs="Times New Roman"/>
          <w:sz w:val="24"/>
          <w:szCs w:val="24"/>
        </w:rPr>
        <w:t xml:space="preserve"> на саморазвитие. Созданию условий для поддержки общественных инициатив и проектов способствует реализация муниципальной программы «Молодежная политика и социальная активность».</w:t>
      </w:r>
    </w:p>
    <w:p w:rsidR="009B6CEA" w:rsidRPr="009B6CEA" w:rsidRDefault="009B6CEA" w:rsidP="009B6CEA">
      <w:pPr>
        <w:widowControl w:val="0"/>
        <w:tabs>
          <w:tab w:val="left" w:pos="3675"/>
        </w:tabs>
        <w:spacing w:after="0"/>
        <w:rPr>
          <w:rFonts w:ascii="Times New Roman" w:hAnsi="Times New Roman" w:cs="Times New Roman"/>
          <w:sz w:val="24"/>
          <w:szCs w:val="24"/>
        </w:rPr>
      </w:pPr>
      <w:r w:rsidRPr="009B6CEA">
        <w:rPr>
          <w:rFonts w:ascii="Times New Roman" w:hAnsi="Times New Roman" w:cs="Times New Roman"/>
          <w:sz w:val="24"/>
          <w:szCs w:val="24"/>
        </w:rPr>
        <w:t xml:space="preserve">       </w:t>
      </w:r>
    </w:p>
    <w:p w:rsidR="009B6CEA" w:rsidRPr="009B6CEA" w:rsidRDefault="009B6CEA" w:rsidP="009B6CEA">
      <w:pPr>
        <w:widowControl w:val="0"/>
        <w:spacing w:after="0"/>
        <w:jc w:val="center"/>
        <w:rPr>
          <w:rFonts w:ascii="Times New Roman" w:hAnsi="Times New Roman" w:cs="Times New Roman"/>
          <w:sz w:val="24"/>
          <w:szCs w:val="24"/>
        </w:rPr>
      </w:pPr>
      <w:r w:rsidRPr="009B6CEA">
        <w:rPr>
          <w:rFonts w:ascii="Times New Roman" w:hAnsi="Times New Roman" w:cs="Times New Roman"/>
          <w:sz w:val="24"/>
          <w:szCs w:val="24"/>
        </w:rPr>
        <w:t xml:space="preserve">2. Описание приоритетов и целей муниципальной политики </w:t>
      </w:r>
    </w:p>
    <w:p w:rsidR="009B6CEA" w:rsidRPr="009B6CEA" w:rsidRDefault="009B6CEA" w:rsidP="009B6CEA">
      <w:pPr>
        <w:widowControl w:val="0"/>
        <w:spacing w:after="0"/>
        <w:jc w:val="center"/>
        <w:rPr>
          <w:rFonts w:ascii="Times New Roman" w:hAnsi="Times New Roman" w:cs="Times New Roman"/>
          <w:sz w:val="24"/>
          <w:szCs w:val="24"/>
        </w:rPr>
      </w:pPr>
      <w:r w:rsidRPr="009B6CEA">
        <w:rPr>
          <w:rFonts w:ascii="Times New Roman" w:hAnsi="Times New Roman" w:cs="Times New Roman"/>
          <w:sz w:val="24"/>
          <w:szCs w:val="24"/>
        </w:rPr>
        <w:t xml:space="preserve">Дячкинского сельского поселения в сфере реализации муниципальной </w:t>
      </w:r>
    </w:p>
    <w:p w:rsidR="009B6CEA" w:rsidRPr="009B6CEA" w:rsidRDefault="009B6CEA" w:rsidP="009B6CEA">
      <w:pPr>
        <w:widowControl w:val="0"/>
        <w:spacing w:after="0"/>
        <w:jc w:val="center"/>
        <w:rPr>
          <w:rFonts w:ascii="Times New Roman" w:hAnsi="Times New Roman" w:cs="Times New Roman"/>
          <w:sz w:val="24"/>
          <w:szCs w:val="24"/>
        </w:rPr>
      </w:pPr>
      <w:r w:rsidRPr="009B6CEA">
        <w:rPr>
          <w:rFonts w:ascii="Times New Roman" w:hAnsi="Times New Roman" w:cs="Times New Roman"/>
          <w:sz w:val="24"/>
          <w:szCs w:val="24"/>
        </w:rPr>
        <w:t>программы «Молодежная политика и социальная активность»</w:t>
      </w:r>
    </w:p>
    <w:p w:rsidR="009B6CEA" w:rsidRPr="009B6CEA" w:rsidRDefault="009B6CEA" w:rsidP="009B6CEA">
      <w:pPr>
        <w:widowControl w:val="0"/>
        <w:tabs>
          <w:tab w:val="left" w:pos="3675"/>
        </w:tabs>
        <w:spacing w:after="0"/>
        <w:jc w:val="center"/>
        <w:rPr>
          <w:rFonts w:ascii="Times New Roman" w:hAnsi="Times New Roman" w:cs="Times New Roman"/>
          <w:sz w:val="24"/>
          <w:szCs w:val="24"/>
        </w:rPr>
      </w:pPr>
    </w:p>
    <w:p w:rsidR="009B6CEA" w:rsidRPr="009B6CEA" w:rsidRDefault="009B6CEA" w:rsidP="009B6CEA">
      <w:pPr>
        <w:widowControl w:val="0"/>
        <w:tabs>
          <w:tab w:val="left" w:pos="3675"/>
        </w:tabs>
        <w:spacing w:after="0"/>
        <w:ind w:firstLine="709"/>
        <w:rPr>
          <w:rFonts w:ascii="Times New Roman" w:hAnsi="Times New Roman" w:cs="Times New Roman"/>
          <w:sz w:val="24"/>
          <w:szCs w:val="24"/>
        </w:rPr>
      </w:pPr>
      <w:r w:rsidRPr="009B6CEA">
        <w:rPr>
          <w:rFonts w:ascii="Times New Roman" w:hAnsi="Times New Roman" w:cs="Times New Roman"/>
          <w:sz w:val="24"/>
          <w:szCs w:val="24"/>
        </w:rPr>
        <w:t>Муниципальной программа Дячкинского сельского поселения «Молодежная политика и социальная активность» (далее также – муниципальная программа) определяет цели, задачи и основные направления развития молодежной политики в регионе.</w:t>
      </w:r>
    </w:p>
    <w:p w:rsidR="009B6CEA" w:rsidRPr="009B6CEA" w:rsidRDefault="009B6CEA" w:rsidP="009B6CEA">
      <w:pPr>
        <w:widowControl w:val="0"/>
        <w:tabs>
          <w:tab w:val="left" w:pos="3675"/>
        </w:tabs>
        <w:spacing w:after="0"/>
        <w:ind w:firstLine="709"/>
        <w:rPr>
          <w:rFonts w:ascii="Times New Roman" w:hAnsi="Times New Roman" w:cs="Times New Roman"/>
          <w:sz w:val="24"/>
          <w:szCs w:val="24"/>
        </w:rPr>
      </w:pPr>
      <w:r w:rsidRPr="009B6CEA">
        <w:rPr>
          <w:rFonts w:ascii="Times New Roman" w:hAnsi="Times New Roman" w:cs="Times New Roman"/>
          <w:sz w:val="24"/>
          <w:szCs w:val="24"/>
        </w:rPr>
        <w:t>Приоритетами в сфере молодежной политики являются:</w:t>
      </w:r>
    </w:p>
    <w:p w:rsidR="009B6CEA" w:rsidRPr="009B6CEA" w:rsidRDefault="009B6CEA" w:rsidP="009B6CEA">
      <w:pPr>
        <w:widowControl w:val="0"/>
        <w:tabs>
          <w:tab w:val="left" w:pos="3675"/>
        </w:tabs>
        <w:spacing w:after="0"/>
        <w:ind w:firstLine="709"/>
        <w:rPr>
          <w:rFonts w:ascii="Times New Roman" w:hAnsi="Times New Roman" w:cs="Times New Roman"/>
          <w:sz w:val="24"/>
          <w:szCs w:val="24"/>
        </w:rPr>
      </w:pPr>
      <w:r w:rsidRPr="009B6CEA">
        <w:rPr>
          <w:rFonts w:ascii="Times New Roman" w:hAnsi="Times New Roman" w:cs="Times New Roman"/>
          <w:sz w:val="24"/>
          <w:szCs w:val="24"/>
        </w:rPr>
        <w:t>развитие инфраструктуры молодежной политики;</w:t>
      </w:r>
    </w:p>
    <w:p w:rsidR="009B6CEA" w:rsidRPr="009B6CEA" w:rsidRDefault="009B6CEA" w:rsidP="009B6CEA">
      <w:pPr>
        <w:widowControl w:val="0"/>
        <w:tabs>
          <w:tab w:val="left" w:pos="3675"/>
        </w:tabs>
        <w:spacing w:after="0"/>
        <w:ind w:firstLine="709"/>
        <w:rPr>
          <w:rFonts w:ascii="Times New Roman" w:hAnsi="Times New Roman" w:cs="Times New Roman"/>
          <w:sz w:val="24"/>
          <w:szCs w:val="24"/>
        </w:rPr>
      </w:pPr>
      <w:r w:rsidRPr="009B6CEA">
        <w:rPr>
          <w:rFonts w:ascii="Times New Roman" w:hAnsi="Times New Roman" w:cs="Times New Roman"/>
          <w:sz w:val="24"/>
          <w:szCs w:val="24"/>
        </w:rPr>
        <w:t>создание необходимых условий, связанных с осуществлением молодежной политики в Дячкинском сельском поселении, направленной на поддержку молодежных объединений;</w:t>
      </w:r>
    </w:p>
    <w:p w:rsidR="009B6CEA" w:rsidRPr="009B6CEA" w:rsidRDefault="009B6CEA" w:rsidP="009B6CEA">
      <w:pPr>
        <w:widowControl w:val="0"/>
        <w:tabs>
          <w:tab w:val="left" w:pos="3675"/>
        </w:tabs>
        <w:spacing w:after="0"/>
        <w:ind w:firstLine="709"/>
        <w:rPr>
          <w:rFonts w:ascii="Times New Roman" w:hAnsi="Times New Roman" w:cs="Times New Roman"/>
          <w:sz w:val="24"/>
          <w:szCs w:val="24"/>
        </w:rPr>
      </w:pPr>
      <w:r w:rsidRPr="009B6CEA">
        <w:rPr>
          <w:rFonts w:ascii="Times New Roman" w:hAnsi="Times New Roman" w:cs="Times New Roman"/>
          <w:sz w:val="24"/>
          <w:szCs w:val="24"/>
        </w:rPr>
        <w:t>формирование информационного поля, благоприятного для развития молодежи, интенсификация механизмов обратной связи между государственными структурами, общественными объединениями и молодежью, а также повышение эффективности использования информационной инфраструктуры в интересах патриотического и гражданского воспитания молодежи;</w:t>
      </w:r>
    </w:p>
    <w:p w:rsidR="009B6CEA" w:rsidRPr="009B6CEA" w:rsidRDefault="009B6CEA" w:rsidP="009B6CEA">
      <w:pPr>
        <w:widowControl w:val="0"/>
        <w:tabs>
          <w:tab w:val="left" w:pos="3675"/>
        </w:tabs>
        <w:spacing w:after="0"/>
        <w:ind w:firstLine="709"/>
        <w:rPr>
          <w:rFonts w:ascii="Times New Roman" w:hAnsi="Times New Roman" w:cs="Times New Roman"/>
          <w:sz w:val="24"/>
          <w:szCs w:val="24"/>
        </w:rPr>
      </w:pPr>
      <w:r w:rsidRPr="009B6CEA">
        <w:rPr>
          <w:rFonts w:ascii="Times New Roman" w:hAnsi="Times New Roman" w:cs="Times New Roman"/>
          <w:sz w:val="24"/>
          <w:szCs w:val="24"/>
        </w:rPr>
        <w:t>развитие просветительской работы с молодежью, инновационных образовательных и воспитательных технологий, а также создание условий для самообразования молодежи;</w:t>
      </w:r>
    </w:p>
    <w:p w:rsidR="009B6CEA" w:rsidRPr="009B6CEA" w:rsidRDefault="009B6CEA" w:rsidP="009B6CEA">
      <w:pPr>
        <w:widowControl w:val="0"/>
        <w:tabs>
          <w:tab w:val="left" w:pos="3675"/>
        </w:tabs>
        <w:spacing w:after="0" w:line="228" w:lineRule="auto"/>
        <w:ind w:firstLine="709"/>
        <w:rPr>
          <w:rFonts w:ascii="Times New Roman" w:hAnsi="Times New Roman" w:cs="Times New Roman"/>
          <w:sz w:val="24"/>
          <w:szCs w:val="24"/>
        </w:rPr>
      </w:pPr>
      <w:r w:rsidRPr="009B6CEA">
        <w:rPr>
          <w:rFonts w:ascii="Times New Roman" w:hAnsi="Times New Roman" w:cs="Times New Roman"/>
          <w:sz w:val="24"/>
          <w:szCs w:val="24"/>
        </w:rPr>
        <w:t xml:space="preserve">создание условий для пропагандистской деятельности с целью развития гражданской ответственности как стержневой духовной составляющей молодежи Дячкинского сельского поселения области, вовлечение молодежи в реализацию программ по сохранению российской культуры, исторического наследия народов страны, а также реализация </w:t>
      </w:r>
      <w:r w:rsidRPr="009B6CEA">
        <w:rPr>
          <w:rFonts w:ascii="Times New Roman" w:hAnsi="Times New Roman" w:cs="Times New Roman"/>
          <w:sz w:val="24"/>
          <w:szCs w:val="24"/>
        </w:rPr>
        <w:lastRenderedPageBreak/>
        <w:t>просветительских программ, направленных на укрепление социального, межнационального и межконфессионального согласия в молодежной среде;</w:t>
      </w:r>
    </w:p>
    <w:p w:rsidR="009B6CEA" w:rsidRPr="009B6CEA" w:rsidRDefault="009B6CEA" w:rsidP="009B6CEA">
      <w:pPr>
        <w:widowControl w:val="0"/>
        <w:tabs>
          <w:tab w:val="left" w:pos="3675"/>
        </w:tabs>
        <w:spacing w:after="0" w:line="228" w:lineRule="auto"/>
        <w:ind w:firstLine="709"/>
        <w:rPr>
          <w:rFonts w:ascii="Times New Roman" w:hAnsi="Times New Roman" w:cs="Times New Roman"/>
          <w:sz w:val="24"/>
          <w:szCs w:val="24"/>
        </w:rPr>
      </w:pPr>
      <w:r w:rsidRPr="009B6CEA">
        <w:rPr>
          <w:rFonts w:ascii="Times New Roman" w:hAnsi="Times New Roman" w:cs="Times New Roman"/>
          <w:sz w:val="24"/>
          <w:szCs w:val="24"/>
        </w:rPr>
        <w:t>формирование системы ценностей с учетом многонациональной основы Дячкинского сельского поселения, предусматривающей создание условий для воспитания и развития молодежи, знающей и ответственно реализующей свои конституционные права и обязанности, обладающей гуманистическим мировоззрением, устойчивой системой нравственных и гражданских ценностей, проявляющей знание своего культурного, исторического, национального наследия и уважение к его многообразию, а также развитие в молодежной среде культуры созидательных межэтнических отношений;</w:t>
      </w:r>
    </w:p>
    <w:p w:rsidR="009B6CEA" w:rsidRPr="009B6CEA" w:rsidRDefault="009B6CEA" w:rsidP="009B6CEA">
      <w:pPr>
        <w:widowControl w:val="0"/>
        <w:tabs>
          <w:tab w:val="left" w:pos="3675"/>
        </w:tabs>
        <w:spacing w:after="0" w:line="228" w:lineRule="auto"/>
        <w:ind w:firstLine="709"/>
        <w:rPr>
          <w:rFonts w:ascii="Times New Roman" w:hAnsi="Times New Roman" w:cs="Times New Roman"/>
          <w:sz w:val="24"/>
          <w:szCs w:val="24"/>
        </w:rPr>
      </w:pPr>
      <w:r w:rsidRPr="009B6CEA">
        <w:rPr>
          <w:rFonts w:ascii="Times New Roman" w:hAnsi="Times New Roman" w:cs="Times New Roman"/>
          <w:sz w:val="24"/>
          <w:szCs w:val="24"/>
        </w:rPr>
        <w:t>формирование ценностей здорового образа жизни, создание условий для физического развития молодежи, формирование экологической культуры, а также повышение уровня культуры безопасности жизнедеятельности молодежи;</w:t>
      </w:r>
    </w:p>
    <w:p w:rsidR="009B6CEA" w:rsidRPr="009B6CEA" w:rsidRDefault="009B6CEA" w:rsidP="009B6CEA">
      <w:pPr>
        <w:widowControl w:val="0"/>
        <w:tabs>
          <w:tab w:val="left" w:pos="3675"/>
        </w:tabs>
        <w:spacing w:after="0"/>
        <w:ind w:firstLine="709"/>
        <w:rPr>
          <w:rFonts w:ascii="Times New Roman" w:hAnsi="Times New Roman" w:cs="Times New Roman"/>
          <w:sz w:val="24"/>
          <w:szCs w:val="24"/>
        </w:rPr>
      </w:pPr>
      <w:r w:rsidRPr="009B6CEA">
        <w:rPr>
          <w:rFonts w:ascii="Times New Roman" w:hAnsi="Times New Roman" w:cs="Times New Roman"/>
          <w:sz w:val="24"/>
          <w:szCs w:val="24"/>
        </w:rPr>
        <w:t>создание условий для реализации потенциала молодежи в социально-экономической сфере, а также внедрение технологии «социального лифта»;</w:t>
      </w:r>
    </w:p>
    <w:p w:rsidR="009B6CEA" w:rsidRPr="009B6CEA" w:rsidRDefault="009B6CEA" w:rsidP="009B6CEA">
      <w:pPr>
        <w:widowControl w:val="0"/>
        <w:tabs>
          <w:tab w:val="left" w:pos="3675"/>
        </w:tabs>
        <w:spacing w:after="0"/>
        <w:ind w:firstLine="709"/>
        <w:rPr>
          <w:rFonts w:ascii="Times New Roman" w:hAnsi="Times New Roman" w:cs="Times New Roman"/>
          <w:sz w:val="24"/>
          <w:szCs w:val="24"/>
        </w:rPr>
      </w:pPr>
      <w:r w:rsidRPr="009B6CEA">
        <w:rPr>
          <w:rFonts w:ascii="Times New Roman" w:hAnsi="Times New Roman" w:cs="Times New Roman"/>
          <w:sz w:val="24"/>
          <w:szCs w:val="24"/>
        </w:rPr>
        <w:t>создание благоприятных условий для молодых семей, направленных на повышение рождаемости, формирование ценностей семейной культуры и образа успешной молодой семьи, всестороннюю поддержку молодых семей;</w:t>
      </w:r>
    </w:p>
    <w:p w:rsidR="009B6CEA" w:rsidRPr="009B6CEA" w:rsidRDefault="009B6CEA" w:rsidP="009B6CEA">
      <w:pPr>
        <w:widowControl w:val="0"/>
        <w:tabs>
          <w:tab w:val="left" w:pos="3675"/>
        </w:tabs>
        <w:spacing w:after="0"/>
        <w:ind w:firstLine="709"/>
        <w:rPr>
          <w:rFonts w:ascii="Times New Roman" w:hAnsi="Times New Roman" w:cs="Times New Roman"/>
          <w:sz w:val="24"/>
          <w:szCs w:val="24"/>
        </w:rPr>
      </w:pPr>
      <w:r w:rsidRPr="009B6CEA">
        <w:rPr>
          <w:rFonts w:ascii="Times New Roman" w:hAnsi="Times New Roman" w:cs="Times New Roman"/>
          <w:sz w:val="24"/>
          <w:szCs w:val="24"/>
        </w:rPr>
        <w:t>формирование единого муниципального добровольческого пространства посредством привлечения волонтеров к решению задач в соответствии с актуальными потребностями;</w:t>
      </w:r>
    </w:p>
    <w:p w:rsidR="009B6CEA" w:rsidRPr="009B6CEA" w:rsidRDefault="009B6CEA" w:rsidP="009B6CEA">
      <w:pPr>
        <w:widowControl w:val="0"/>
        <w:tabs>
          <w:tab w:val="left" w:pos="3675"/>
        </w:tabs>
        <w:spacing w:after="0" w:line="228" w:lineRule="auto"/>
        <w:ind w:firstLine="709"/>
        <w:rPr>
          <w:rFonts w:ascii="Times New Roman" w:hAnsi="Times New Roman" w:cs="Times New Roman"/>
          <w:sz w:val="24"/>
          <w:szCs w:val="24"/>
        </w:rPr>
      </w:pPr>
      <w:r w:rsidRPr="009B6CEA">
        <w:rPr>
          <w:rFonts w:ascii="Times New Roman" w:hAnsi="Times New Roman" w:cs="Times New Roman"/>
          <w:sz w:val="24"/>
          <w:szCs w:val="24"/>
        </w:rPr>
        <w:t>модернизация администрирования и управления ресурсами отрасли молодежной политики в Дячкинском сельском поселении.</w:t>
      </w:r>
    </w:p>
    <w:p w:rsidR="009B6CEA" w:rsidRPr="009B6CEA" w:rsidRDefault="009B6CEA" w:rsidP="009B6CEA">
      <w:pPr>
        <w:widowControl w:val="0"/>
        <w:tabs>
          <w:tab w:val="left" w:pos="3675"/>
        </w:tabs>
        <w:spacing w:after="0" w:line="228" w:lineRule="auto"/>
        <w:ind w:firstLine="709"/>
        <w:rPr>
          <w:rFonts w:ascii="Times New Roman" w:hAnsi="Times New Roman" w:cs="Times New Roman"/>
          <w:sz w:val="24"/>
          <w:szCs w:val="24"/>
        </w:rPr>
      </w:pPr>
      <w:r w:rsidRPr="009B6CEA">
        <w:rPr>
          <w:rFonts w:ascii="Times New Roman" w:hAnsi="Times New Roman" w:cs="Times New Roman"/>
          <w:sz w:val="24"/>
          <w:szCs w:val="24"/>
        </w:rPr>
        <w:t>Целью молодежной политики в Дячкинском сельском поселении является содействие успешной самореализации и интеграции молодежи (граждан) в общество, а также увеличение доли молодежи (до 70 процентов) в мероприятиях отрасли молодежной политики к 2030 году.</w:t>
      </w:r>
    </w:p>
    <w:p w:rsidR="009B6CEA" w:rsidRPr="009B6CEA" w:rsidRDefault="009B6CEA" w:rsidP="009B6CEA">
      <w:pPr>
        <w:widowControl w:val="0"/>
        <w:tabs>
          <w:tab w:val="left" w:pos="3675"/>
        </w:tabs>
        <w:spacing w:after="0"/>
        <w:ind w:firstLine="709"/>
        <w:rPr>
          <w:rFonts w:ascii="Times New Roman" w:hAnsi="Times New Roman" w:cs="Times New Roman"/>
          <w:sz w:val="24"/>
          <w:szCs w:val="24"/>
        </w:rPr>
      </w:pPr>
      <w:r w:rsidRPr="009B6CEA">
        <w:rPr>
          <w:rFonts w:ascii="Times New Roman" w:hAnsi="Times New Roman" w:cs="Times New Roman"/>
          <w:sz w:val="24"/>
          <w:szCs w:val="24"/>
        </w:rPr>
        <w:t>Указанные приоритеты и цели реализуются в соответствии с:</w:t>
      </w:r>
    </w:p>
    <w:p w:rsidR="009B6CEA" w:rsidRPr="009B6CEA" w:rsidRDefault="009B6CEA" w:rsidP="009B6CEA">
      <w:pPr>
        <w:widowControl w:val="0"/>
        <w:tabs>
          <w:tab w:val="left" w:pos="3675"/>
        </w:tabs>
        <w:spacing w:after="0"/>
        <w:ind w:firstLine="709"/>
        <w:rPr>
          <w:rFonts w:ascii="Times New Roman" w:hAnsi="Times New Roman" w:cs="Times New Roman"/>
          <w:sz w:val="24"/>
          <w:szCs w:val="24"/>
        </w:rPr>
      </w:pPr>
      <w:r w:rsidRPr="009B6CEA">
        <w:rPr>
          <w:rFonts w:ascii="Times New Roman" w:hAnsi="Times New Roman" w:cs="Times New Roman"/>
          <w:sz w:val="24"/>
          <w:szCs w:val="24"/>
        </w:rPr>
        <w:t>Федеральным законом от 30.12.2020 № 489-ФЗ «О молодежной политике в Российской Федерации»;</w:t>
      </w:r>
    </w:p>
    <w:p w:rsidR="009B6CEA" w:rsidRPr="009B6CEA" w:rsidRDefault="009B6CEA" w:rsidP="009B6CEA">
      <w:pPr>
        <w:widowControl w:val="0"/>
        <w:tabs>
          <w:tab w:val="left" w:pos="3675"/>
        </w:tabs>
        <w:spacing w:after="0"/>
        <w:ind w:firstLine="709"/>
        <w:rPr>
          <w:rFonts w:ascii="Times New Roman" w:hAnsi="Times New Roman" w:cs="Times New Roman"/>
          <w:sz w:val="24"/>
          <w:szCs w:val="24"/>
        </w:rPr>
      </w:pPr>
      <w:r w:rsidRPr="009B6CEA">
        <w:rPr>
          <w:rFonts w:ascii="Times New Roman" w:hAnsi="Times New Roman" w:cs="Times New Roman"/>
          <w:sz w:val="24"/>
          <w:szCs w:val="24"/>
        </w:rPr>
        <w:t>Областным законом от 25.12.2014 № 309-ЗС «О молодежной политике в Ростовской области»;</w:t>
      </w:r>
    </w:p>
    <w:p w:rsidR="009B6CEA" w:rsidRPr="009B6CEA" w:rsidRDefault="009B6CEA" w:rsidP="009B6CEA">
      <w:pPr>
        <w:widowControl w:val="0"/>
        <w:tabs>
          <w:tab w:val="left" w:pos="3675"/>
        </w:tabs>
        <w:spacing w:after="0"/>
        <w:ind w:firstLine="709"/>
        <w:rPr>
          <w:rFonts w:ascii="Times New Roman" w:hAnsi="Times New Roman" w:cs="Times New Roman"/>
          <w:sz w:val="24"/>
          <w:szCs w:val="24"/>
        </w:rPr>
      </w:pPr>
      <w:r w:rsidRPr="009B6CEA">
        <w:rPr>
          <w:rFonts w:ascii="Times New Roman" w:hAnsi="Times New Roman" w:cs="Times New Roman"/>
          <w:sz w:val="24"/>
          <w:szCs w:val="24"/>
        </w:rPr>
        <w:t>Областным законом от 06.05.2016 № 528-ЗС «О патриотическом воспитании граждан в Ростовской области»;</w:t>
      </w:r>
    </w:p>
    <w:p w:rsidR="009B6CEA" w:rsidRPr="009B6CEA" w:rsidRDefault="009B6CEA" w:rsidP="009B6CEA">
      <w:pPr>
        <w:widowControl w:val="0"/>
        <w:tabs>
          <w:tab w:val="left" w:pos="3675"/>
        </w:tabs>
        <w:spacing w:after="0"/>
        <w:ind w:firstLine="709"/>
        <w:rPr>
          <w:rFonts w:ascii="Times New Roman" w:hAnsi="Times New Roman" w:cs="Times New Roman"/>
          <w:sz w:val="24"/>
          <w:szCs w:val="24"/>
        </w:rPr>
      </w:pPr>
      <w:r w:rsidRPr="009B6CEA">
        <w:rPr>
          <w:rFonts w:ascii="Times New Roman" w:hAnsi="Times New Roman" w:cs="Times New Roman"/>
          <w:sz w:val="24"/>
          <w:szCs w:val="24"/>
        </w:rPr>
        <w:t xml:space="preserve">Областным законом от 27.06.2012 № 895-ЗС «О поддержке добровольческой (волонтерской) деятельности в Ростовской области». </w:t>
      </w:r>
    </w:p>
    <w:p w:rsidR="009B6CEA" w:rsidRPr="009B6CEA" w:rsidRDefault="009B6CEA" w:rsidP="009B6CEA">
      <w:pPr>
        <w:widowControl w:val="0"/>
        <w:spacing w:after="0"/>
        <w:jc w:val="center"/>
        <w:rPr>
          <w:rFonts w:ascii="Times New Roman" w:hAnsi="Times New Roman" w:cs="Times New Roman"/>
          <w:sz w:val="24"/>
          <w:szCs w:val="24"/>
          <w:highlight w:val="yellow"/>
        </w:rPr>
      </w:pPr>
    </w:p>
    <w:p w:rsidR="009B6CEA" w:rsidRPr="009B6CEA" w:rsidRDefault="009B6CEA" w:rsidP="009B6CEA">
      <w:pPr>
        <w:widowControl w:val="0"/>
        <w:spacing w:after="0"/>
        <w:jc w:val="center"/>
        <w:rPr>
          <w:rFonts w:ascii="Times New Roman" w:hAnsi="Times New Roman" w:cs="Times New Roman"/>
          <w:sz w:val="24"/>
          <w:szCs w:val="24"/>
        </w:rPr>
      </w:pPr>
      <w:r w:rsidRPr="009B6CEA">
        <w:rPr>
          <w:rFonts w:ascii="Times New Roman" w:hAnsi="Times New Roman" w:cs="Times New Roman"/>
          <w:sz w:val="24"/>
          <w:szCs w:val="24"/>
        </w:rPr>
        <w:t xml:space="preserve">3. Сведения о взаимосвязи со стратегическими приоритетами, </w:t>
      </w:r>
    </w:p>
    <w:p w:rsidR="009B6CEA" w:rsidRPr="009B6CEA" w:rsidRDefault="009B6CEA" w:rsidP="009B6CEA">
      <w:pPr>
        <w:widowControl w:val="0"/>
        <w:spacing w:after="0"/>
        <w:jc w:val="center"/>
        <w:rPr>
          <w:rFonts w:ascii="Times New Roman" w:hAnsi="Times New Roman" w:cs="Times New Roman"/>
          <w:sz w:val="24"/>
          <w:szCs w:val="24"/>
        </w:rPr>
      </w:pPr>
      <w:r w:rsidRPr="009B6CEA">
        <w:rPr>
          <w:rFonts w:ascii="Times New Roman" w:hAnsi="Times New Roman" w:cs="Times New Roman"/>
          <w:sz w:val="24"/>
          <w:szCs w:val="24"/>
        </w:rPr>
        <w:t>целями и показателями государственных программ Ростовской области</w:t>
      </w:r>
    </w:p>
    <w:p w:rsidR="009B6CEA" w:rsidRPr="009B6CEA" w:rsidRDefault="009B6CEA" w:rsidP="009B6CEA">
      <w:pPr>
        <w:widowControl w:val="0"/>
        <w:spacing w:after="0"/>
        <w:jc w:val="center"/>
        <w:rPr>
          <w:rFonts w:ascii="Times New Roman" w:hAnsi="Times New Roman" w:cs="Times New Roman"/>
          <w:sz w:val="24"/>
          <w:szCs w:val="24"/>
        </w:rPr>
      </w:pPr>
    </w:p>
    <w:p w:rsidR="009B6CEA" w:rsidRPr="009B6CEA" w:rsidRDefault="009B6CEA" w:rsidP="009B6CEA">
      <w:pPr>
        <w:widowControl w:val="0"/>
        <w:spacing w:after="0"/>
        <w:ind w:firstLine="720"/>
        <w:rPr>
          <w:rFonts w:ascii="Times New Roman" w:hAnsi="Times New Roman" w:cs="Times New Roman"/>
          <w:sz w:val="24"/>
          <w:szCs w:val="24"/>
        </w:rPr>
      </w:pPr>
      <w:r w:rsidRPr="009B6CEA">
        <w:rPr>
          <w:rFonts w:ascii="Times New Roman" w:hAnsi="Times New Roman" w:cs="Times New Roman"/>
          <w:sz w:val="24"/>
          <w:szCs w:val="24"/>
        </w:rPr>
        <w:t xml:space="preserve">Муниципальная программа разработана в соответствии с государственной программой Ростовской области «Молодежная политика и социальная активность», утвержденной постановлением Правительства Ростовской области от </w:t>
      </w:r>
      <w:proofErr w:type="gramStart"/>
      <w:r w:rsidRPr="009B6CEA">
        <w:rPr>
          <w:rFonts w:ascii="Times New Roman" w:hAnsi="Times New Roman" w:cs="Times New Roman"/>
          <w:sz w:val="24"/>
          <w:szCs w:val="24"/>
        </w:rPr>
        <w:t xml:space="preserve">19.10.2020 </w:t>
      </w:r>
      <w:r w:rsidRPr="009B6CEA">
        <w:rPr>
          <w:rFonts w:ascii="Times New Roman" w:hAnsi="Times New Roman" w:cs="Times New Roman"/>
          <w:sz w:val="24"/>
          <w:szCs w:val="24"/>
        </w:rPr>
        <w:sym w:font="Times New Roman" w:char="2116"/>
      </w:r>
      <w:r w:rsidRPr="009B6CEA">
        <w:rPr>
          <w:rFonts w:ascii="Times New Roman" w:hAnsi="Times New Roman" w:cs="Times New Roman"/>
          <w:sz w:val="24"/>
          <w:szCs w:val="24"/>
        </w:rPr>
        <w:t xml:space="preserve"> 100</w:t>
      </w:r>
      <w:proofErr w:type="gramEnd"/>
      <w:r w:rsidRPr="009B6CEA">
        <w:rPr>
          <w:rFonts w:ascii="Times New Roman" w:hAnsi="Times New Roman" w:cs="Times New Roman"/>
          <w:sz w:val="24"/>
          <w:szCs w:val="24"/>
        </w:rPr>
        <w:t>.</w:t>
      </w:r>
    </w:p>
    <w:p w:rsidR="009B6CEA" w:rsidRPr="009B6CEA" w:rsidRDefault="009B6CEA" w:rsidP="009B6CEA">
      <w:pPr>
        <w:widowControl w:val="0"/>
        <w:spacing w:after="0"/>
        <w:ind w:firstLine="720"/>
        <w:rPr>
          <w:rFonts w:ascii="Times New Roman" w:hAnsi="Times New Roman" w:cs="Times New Roman"/>
          <w:sz w:val="24"/>
          <w:szCs w:val="24"/>
        </w:rPr>
      </w:pPr>
    </w:p>
    <w:p w:rsidR="009B6CEA" w:rsidRPr="009B6CEA" w:rsidRDefault="009B6CEA" w:rsidP="009B6CEA">
      <w:pPr>
        <w:widowControl w:val="0"/>
        <w:spacing w:after="0"/>
        <w:jc w:val="center"/>
        <w:rPr>
          <w:rFonts w:ascii="Times New Roman" w:hAnsi="Times New Roman" w:cs="Times New Roman"/>
          <w:sz w:val="24"/>
          <w:szCs w:val="24"/>
        </w:rPr>
      </w:pPr>
      <w:r w:rsidRPr="009B6CEA">
        <w:rPr>
          <w:rFonts w:ascii="Times New Roman" w:hAnsi="Times New Roman" w:cs="Times New Roman"/>
          <w:sz w:val="24"/>
          <w:szCs w:val="24"/>
        </w:rPr>
        <w:t xml:space="preserve">4. Задачи муниципального управления, способы </w:t>
      </w:r>
    </w:p>
    <w:p w:rsidR="009B6CEA" w:rsidRPr="009B6CEA" w:rsidRDefault="009B6CEA" w:rsidP="009B6CEA">
      <w:pPr>
        <w:widowControl w:val="0"/>
        <w:spacing w:after="0"/>
        <w:jc w:val="center"/>
        <w:rPr>
          <w:rFonts w:ascii="Times New Roman" w:hAnsi="Times New Roman" w:cs="Times New Roman"/>
          <w:sz w:val="24"/>
          <w:szCs w:val="24"/>
        </w:rPr>
      </w:pPr>
      <w:r w:rsidRPr="009B6CEA">
        <w:rPr>
          <w:rFonts w:ascii="Times New Roman" w:hAnsi="Times New Roman" w:cs="Times New Roman"/>
          <w:sz w:val="24"/>
          <w:szCs w:val="24"/>
        </w:rPr>
        <w:t>их эффективного решения в сфере реализации муниципальной программы</w:t>
      </w:r>
    </w:p>
    <w:p w:rsidR="009B6CEA" w:rsidRPr="009B6CEA" w:rsidRDefault="009B6CEA" w:rsidP="009B6CEA">
      <w:pPr>
        <w:widowControl w:val="0"/>
        <w:spacing w:after="0"/>
        <w:jc w:val="center"/>
        <w:rPr>
          <w:rFonts w:ascii="Times New Roman" w:hAnsi="Times New Roman" w:cs="Times New Roman"/>
          <w:sz w:val="24"/>
          <w:szCs w:val="24"/>
        </w:rPr>
      </w:pPr>
    </w:p>
    <w:p w:rsidR="009B6CEA" w:rsidRPr="009B6CEA" w:rsidRDefault="009B6CEA" w:rsidP="009B6CEA">
      <w:pPr>
        <w:widowControl w:val="0"/>
        <w:spacing w:after="0"/>
        <w:ind w:firstLine="709"/>
        <w:rPr>
          <w:rFonts w:ascii="Times New Roman" w:hAnsi="Times New Roman" w:cs="Times New Roman"/>
          <w:sz w:val="24"/>
          <w:szCs w:val="24"/>
        </w:rPr>
      </w:pPr>
      <w:r w:rsidRPr="009B6CEA">
        <w:rPr>
          <w:rFonts w:ascii="Times New Roman" w:hAnsi="Times New Roman" w:cs="Times New Roman"/>
          <w:sz w:val="24"/>
          <w:szCs w:val="24"/>
        </w:rPr>
        <w:t xml:space="preserve">К основным задачам относятся: </w:t>
      </w:r>
    </w:p>
    <w:p w:rsidR="009B6CEA" w:rsidRPr="009B6CEA" w:rsidRDefault="009B6CEA" w:rsidP="009B6CEA">
      <w:pPr>
        <w:widowControl w:val="0"/>
        <w:spacing w:after="0"/>
        <w:ind w:firstLine="709"/>
        <w:rPr>
          <w:rFonts w:ascii="Times New Roman" w:hAnsi="Times New Roman" w:cs="Times New Roman"/>
          <w:sz w:val="24"/>
          <w:szCs w:val="24"/>
        </w:rPr>
      </w:pPr>
      <w:r w:rsidRPr="009B6CEA">
        <w:rPr>
          <w:rFonts w:ascii="Times New Roman" w:hAnsi="Times New Roman" w:cs="Times New Roman"/>
          <w:sz w:val="24"/>
          <w:szCs w:val="24"/>
        </w:rPr>
        <w:t>создание условий для формирования патриотизма и гражданственности в молодежной среде, для воспитания гармонически развитой и социально ответственной личности, а также профилактики распространения идеологии экстремизма и терроризма и асоциального поведения в молодежной среде;</w:t>
      </w:r>
    </w:p>
    <w:p w:rsidR="009B6CEA" w:rsidRPr="009B6CEA" w:rsidRDefault="009B6CEA" w:rsidP="009B6CEA">
      <w:pPr>
        <w:widowControl w:val="0"/>
        <w:spacing w:after="0" w:line="228" w:lineRule="auto"/>
        <w:ind w:firstLine="709"/>
        <w:rPr>
          <w:rFonts w:ascii="Times New Roman" w:hAnsi="Times New Roman" w:cs="Times New Roman"/>
          <w:sz w:val="24"/>
          <w:szCs w:val="24"/>
        </w:rPr>
      </w:pPr>
      <w:r w:rsidRPr="009B6CEA">
        <w:rPr>
          <w:rFonts w:ascii="Times New Roman" w:hAnsi="Times New Roman" w:cs="Times New Roman"/>
          <w:sz w:val="24"/>
          <w:szCs w:val="24"/>
        </w:rPr>
        <w:t xml:space="preserve">создание условий для формирования эффективной системы выявления, поддержки и </w:t>
      </w:r>
      <w:r w:rsidRPr="009B6CEA">
        <w:rPr>
          <w:rFonts w:ascii="Times New Roman" w:hAnsi="Times New Roman" w:cs="Times New Roman"/>
          <w:sz w:val="24"/>
          <w:szCs w:val="24"/>
        </w:rPr>
        <w:lastRenderedPageBreak/>
        <w:t>развития способностей и талантов у молодежи, основанной на принципах справедливости, всеобщности и направленной на самоопределение, профессиональную ориентацию, вовлечение в социально-экономические процессы молодых людей, а также формирования традиционных семейных ценностей в молодежной среде;</w:t>
      </w:r>
    </w:p>
    <w:p w:rsidR="009B6CEA" w:rsidRPr="009B6CEA" w:rsidRDefault="009B6CEA" w:rsidP="009B6CEA">
      <w:pPr>
        <w:widowControl w:val="0"/>
        <w:spacing w:after="0" w:line="228" w:lineRule="auto"/>
        <w:ind w:firstLine="709"/>
        <w:rPr>
          <w:rFonts w:ascii="Times New Roman" w:hAnsi="Times New Roman" w:cs="Times New Roman"/>
          <w:sz w:val="24"/>
          <w:szCs w:val="24"/>
        </w:rPr>
      </w:pPr>
      <w:r w:rsidRPr="009B6CEA">
        <w:rPr>
          <w:rFonts w:ascii="Times New Roman" w:hAnsi="Times New Roman" w:cs="Times New Roman"/>
          <w:sz w:val="24"/>
          <w:szCs w:val="24"/>
        </w:rPr>
        <w:t>создание условий для расширения и укрепления добровольчества (</w:t>
      </w:r>
      <w:proofErr w:type="spellStart"/>
      <w:r w:rsidRPr="009B6CEA">
        <w:rPr>
          <w:rFonts w:ascii="Times New Roman" w:hAnsi="Times New Roman" w:cs="Times New Roman"/>
          <w:sz w:val="24"/>
          <w:szCs w:val="24"/>
        </w:rPr>
        <w:t>волонтерства</w:t>
      </w:r>
      <w:proofErr w:type="spellEnd"/>
      <w:r w:rsidRPr="009B6CEA">
        <w:rPr>
          <w:rFonts w:ascii="Times New Roman" w:hAnsi="Times New Roman" w:cs="Times New Roman"/>
          <w:sz w:val="24"/>
          <w:szCs w:val="24"/>
        </w:rPr>
        <w:t xml:space="preserve">), поддержки деятельности существующих и создание условий для возникновения новых добровольческих (волонтерских) организаций, содействия повышению их потенциала. </w:t>
      </w:r>
    </w:p>
    <w:p w:rsidR="009B6CEA" w:rsidRPr="009B6CEA" w:rsidRDefault="009B6CEA" w:rsidP="009B6CEA">
      <w:pPr>
        <w:widowControl w:val="0"/>
        <w:spacing w:after="0" w:line="228" w:lineRule="auto"/>
        <w:ind w:firstLine="709"/>
        <w:rPr>
          <w:rFonts w:ascii="Times New Roman" w:hAnsi="Times New Roman" w:cs="Times New Roman"/>
          <w:sz w:val="24"/>
          <w:szCs w:val="24"/>
        </w:rPr>
      </w:pPr>
      <w:r w:rsidRPr="009B6CEA">
        <w:rPr>
          <w:rFonts w:ascii="Times New Roman" w:hAnsi="Times New Roman" w:cs="Times New Roman"/>
          <w:sz w:val="24"/>
          <w:szCs w:val="24"/>
        </w:rPr>
        <w:t>Реализация мероприятий муниципальной программы, по предварительным оценкам, позволит к 2030 году:</w:t>
      </w:r>
    </w:p>
    <w:p w:rsidR="009B6CEA" w:rsidRPr="009B6CEA" w:rsidRDefault="009B6CEA" w:rsidP="009B6CEA">
      <w:pPr>
        <w:widowControl w:val="0"/>
        <w:spacing w:after="0" w:line="228" w:lineRule="auto"/>
        <w:ind w:firstLine="709"/>
        <w:rPr>
          <w:rFonts w:ascii="Times New Roman" w:hAnsi="Times New Roman" w:cs="Times New Roman"/>
          <w:sz w:val="24"/>
          <w:szCs w:val="24"/>
        </w:rPr>
      </w:pPr>
      <w:r w:rsidRPr="009B6CEA">
        <w:rPr>
          <w:rFonts w:ascii="Times New Roman" w:hAnsi="Times New Roman" w:cs="Times New Roman"/>
          <w:sz w:val="24"/>
          <w:szCs w:val="24"/>
        </w:rPr>
        <w:t>сформировать устойчивую и обширную инфраструктуру молодежной политики Дячкинского сельского поселения;</w:t>
      </w:r>
    </w:p>
    <w:p w:rsidR="009B6CEA" w:rsidRPr="009B6CEA" w:rsidRDefault="009B6CEA" w:rsidP="009B6CEA">
      <w:pPr>
        <w:widowControl w:val="0"/>
        <w:spacing w:after="0" w:line="228" w:lineRule="auto"/>
        <w:ind w:firstLine="709"/>
        <w:rPr>
          <w:rFonts w:ascii="Times New Roman" w:hAnsi="Times New Roman" w:cs="Times New Roman"/>
          <w:sz w:val="24"/>
          <w:szCs w:val="24"/>
        </w:rPr>
      </w:pPr>
      <w:r w:rsidRPr="009B6CEA">
        <w:rPr>
          <w:rFonts w:ascii="Times New Roman" w:hAnsi="Times New Roman" w:cs="Times New Roman"/>
          <w:sz w:val="24"/>
          <w:szCs w:val="24"/>
        </w:rPr>
        <w:t>определить вектор развития молодежной политики в поселении согласно целеполаганию муниципальной программы;</w:t>
      </w:r>
    </w:p>
    <w:p w:rsidR="009B6CEA" w:rsidRPr="009B6CEA" w:rsidRDefault="009B6CEA" w:rsidP="009B6CEA">
      <w:pPr>
        <w:widowControl w:val="0"/>
        <w:spacing w:after="0" w:line="228" w:lineRule="auto"/>
        <w:ind w:firstLine="709"/>
        <w:rPr>
          <w:rFonts w:ascii="Times New Roman" w:hAnsi="Times New Roman" w:cs="Times New Roman"/>
          <w:sz w:val="24"/>
          <w:szCs w:val="24"/>
        </w:rPr>
      </w:pPr>
      <w:r w:rsidRPr="009B6CEA">
        <w:rPr>
          <w:rFonts w:ascii="Times New Roman" w:hAnsi="Times New Roman" w:cs="Times New Roman"/>
          <w:sz w:val="24"/>
          <w:szCs w:val="24"/>
        </w:rPr>
        <w:t>использовать динамичный этапный подход к осуществлению молодежной политики и осуществлять регулярное обновление как содержания, так и формы запланированных мероприятий;</w:t>
      </w:r>
    </w:p>
    <w:p w:rsidR="009B6CEA" w:rsidRPr="009B6CEA" w:rsidRDefault="009B6CEA" w:rsidP="009B6CEA">
      <w:pPr>
        <w:widowControl w:val="0"/>
        <w:spacing w:after="0" w:line="252" w:lineRule="auto"/>
        <w:ind w:firstLine="709"/>
        <w:rPr>
          <w:rFonts w:ascii="Times New Roman" w:hAnsi="Times New Roman" w:cs="Times New Roman"/>
          <w:sz w:val="24"/>
          <w:szCs w:val="24"/>
        </w:rPr>
      </w:pPr>
      <w:r w:rsidRPr="009B6CEA">
        <w:rPr>
          <w:rFonts w:ascii="Times New Roman" w:hAnsi="Times New Roman" w:cs="Times New Roman"/>
          <w:sz w:val="24"/>
          <w:szCs w:val="24"/>
        </w:rPr>
        <w:t>использовать современные цифровые инструменты для непрерывной работы с молодежью Дячкинского сельского поселения.</w:t>
      </w:r>
    </w:p>
    <w:p w:rsidR="009B6CEA" w:rsidRPr="009B6CEA" w:rsidRDefault="009B6CEA" w:rsidP="009B6CEA">
      <w:pPr>
        <w:widowControl w:val="0"/>
        <w:spacing w:after="0"/>
        <w:ind w:firstLine="709"/>
        <w:rPr>
          <w:rFonts w:ascii="Times New Roman" w:hAnsi="Times New Roman" w:cs="Times New Roman"/>
          <w:sz w:val="24"/>
          <w:szCs w:val="24"/>
        </w:rPr>
      </w:pPr>
    </w:p>
    <w:p w:rsidR="009B6CEA" w:rsidRPr="009B6CEA" w:rsidRDefault="009B6CEA" w:rsidP="009B6CEA">
      <w:pPr>
        <w:spacing w:after="0"/>
        <w:rPr>
          <w:rFonts w:ascii="Times New Roman" w:hAnsi="Times New Roman" w:cs="Times New Roman"/>
          <w:sz w:val="24"/>
          <w:szCs w:val="24"/>
        </w:rPr>
        <w:sectPr w:rsidR="009B6CEA" w:rsidRPr="009B6CEA" w:rsidSect="001C3E1A">
          <w:headerReference w:type="default" r:id="rId192"/>
          <w:footerReference w:type="default" r:id="rId193"/>
          <w:footerReference w:type="first" r:id="rId194"/>
          <w:pgSz w:w="11908" w:h="16848"/>
          <w:pgMar w:top="1134" w:right="567" w:bottom="1134" w:left="1701" w:header="720" w:footer="624" w:gutter="0"/>
          <w:pgNumType w:start="1"/>
          <w:cols w:space="720"/>
          <w:titlePg/>
          <w:docGrid w:linePitch="381"/>
        </w:sectPr>
      </w:pPr>
    </w:p>
    <w:p w:rsidR="009B6CEA" w:rsidRPr="009B6CEA" w:rsidRDefault="009B6CEA" w:rsidP="009B6CEA">
      <w:pPr>
        <w:widowControl w:val="0"/>
        <w:spacing w:after="0"/>
        <w:jc w:val="center"/>
        <w:rPr>
          <w:rFonts w:ascii="Times New Roman" w:hAnsi="Times New Roman" w:cs="Times New Roman"/>
          <w:sz w:val="24"/>
          <w:szCs w:val="24"/>
        </w:rPr>
      </w:pPr>
      <w:r w:rsidRPr="009B6CEA">
        <w:rPr>
          <w:rFonts w:ascii="Times New Roman" w:hAnsi="Times New Roman" w:cs="Times New Roman"/>
          <w:sz w:val="24"/>
          <w:szCs w:val="24"/>
        </w:rPr>
        <w:lastRenderedPageBreak/>
        <w:t>II. ПАСПОРТ</w:t>
      </w:r>
    </w:p>
    <w:p w:rsidR="009B6CEA" w:rsidRPr="009B6CEA" w:rsidRDefault="009B6CEA" w:rsidP="009B6CEA">
      <w:pPr>
        <w:widowControl w:val="0"/>
        <w:spacing w:after="0"/>
        <w:jc w:val="center"/>
        <w:rPr>
          <w:rFonts w:ascii="Times New Roman" w:hAnsi="Times New Roman" w:cs="Times New Roman"/>
          <w:sz w:val="24"/>
          <w:szCs w:val="24"/>
        </w:rPr>
      </w:pPr>
      <w:r w:rsidRPr="009B6CEA">
        <w:rPr>
          <w:rFonts w:ascii="Times New Roman" w:hAnsi="Times New Roman" w:cs="Times New Roman"/>
          <w:sz w:val="24"/>
          <w:szCs w:val="24"/>
        </w:rPr>
        <w:t xml:space="preserve">муниципальной программы Дячкинского сельского поселения </w:t>
      </w:r>
    </w:p>
    <w:p w:rsidR="009B6CEA" w:rsidRPr="009B6CEA" w:rsidRDefault="009B6CEA" w:rsidP="009B6CEA">
      <w:pPr>
        <w:widowControl w:val="0"/>
        <w:spacing w:after="0"/>
        <w:jc w:val="center"/>
        <w:rPr>
          <w:rFonts w:ascii="Times New Roman" w:hAnsi="Times New Roman" w:cs="Times New Roman"/>
          <w:sz w:val="24"/>
          <w:szCs w:val="24"/>
        </w:rPr>
      </w:pPr>
      <w:r w:rsidRPr="009B6CEA">
        <w:rPr>
          <w:rFonts w:ascii="Times New Roman" w:hAnsi="Times New Roman" w:cs="Times New Roman"/>
          <w:sz w:val="24"/>
          <w:szCs w:val="24"/>
        </w:rPr>
        <w:t>«Молодежная политика и социальная активность»</w:t>
      </w:r>
    </w:p>
    <w:p w:rsidR="009B6CEA" w:rsidRPr="009B6CEA" w:rsidRDefault="009B6CEA" w:rsidP="009B6CEA">
      <w:pPr>
        <w:widowControl w:val="0"/>
        <w:spacing w:after="0"/>
        <w:jc w:val="center"/>
        <w:rPr>
          <w:rFonts w:ascii="Times New Roman" w:hAnsi="Times New Roman" w:cs="Times New Roman"/>
          <w:sz w:val="24"/>
          <w:szCs w:val="24"/>
        </w:rPr>
      </w:pPr>
    </w:p>
    <w:p w:rsidR="009B6CEA" w:rsidRPr="009B6CEA" w:rsidRDefault="009B6CEA" w:rsidP="009B6CEA">
      <w:pPr>
        <w:widowControl w:val="0"/>
        <w:spacing w:after="0"/>
        <w:jc w:val="center"/>
        <w:rPr>
          <w:rFonts w:ascii="Times New Roman" w:hAnsi="Times New Roman" w:cs="Times New Roman"/>
          <w:sz w:val="24"/>
          <w:szCs w:val="24"/>
        </w:rPr>
      </w:pPr>
      <w:r w:rsidRPr="009B6CEA">
        <w:rPr>
          <w:rFonts w:ascii="Times New Roman" w:hAnsi="Times New Roman" w:cs="Times New Roman"/>
          <w:sz w:val="24"/>
          <w:szCs w:val="24"/>
        </w:rPr>
        <w:t>1. Основные положения</w:t>
      </w:r>
    </w:p>
    <w:p w:rsidR="009B6CEA" w:rsidRPr="009B6CEA" w:rsidRDefault="009B6CEA" w:rsidP="009B6CEA">
      <w:pPr>
        <w:widowControl w:val="0"/>
        <w:spacing w:after="0"/>
        <w:jc w:val="center"/>
        <w:rPr>
          <w:rFonts w:ascii="Times New Roman" w:hAnsi="Times New Roman" w:cs="Times New Roman"/>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1"/>
        <w:gridCol w:w="3402"/>
        <w:gridCol w:w="567"/>
        <w:gridCol w:w="9760"/>
      </w:tblGrid>
      <w:tr w:rsidR="009B6CEA" w:rsidRPr="009B6CEA" w:rsidTr="005526FB">
        <w:tc>
          <w:tcPr>
            <w:tcW w:w="851" w:type="dxa"/>
            <w:tcBorders>
              <w:top w:val="nil"/>
              <w:left w:val="nil"/>
              <w:bottom w:val="nil"/>
              <w:right w:val="nil"/>
              <w:tl2br w:val="nil"/>
              <w:tr2bl w:val="nil"/>
            </w:tcBorders>
            <w:shd w:val="clear" w:color="auto" w:fill="auto"/>
            <w:tcMar>
              <w:top w:w="0" w:type="dxa"/>
              <w:left w:w="108" w:type="dxa"/>
              <w:bottom w:w="0" w:type="dxa"/>
              <w:right w:w="108" w:type="dxa"/>
            </w:tcMar>
          </w:tcPr>
          <w:p w:rsidR="009B6CEA" w:rsidRPr="009B6CEA" w:rsidRDefault="009B6CEA" w:rsidP="009B6CEA">
            <w:pPr>
              <w:spacing w:after="0" w:line="216" w:lineRule="auto"/>
              <w:jc w:val="center"/>
              <w:rPr>
                <w:rFonts w:ascii="Times New Roman" w:hAnsi="Times New Roman" w:cs="Times New Roman"/>
                <w:sz w:val="24"/>
                <w:szCs w:val="24"/>
              </w:rPr>
            </w:pPr>
            <w:r w:rsidRPr="009B6CEA">
              <w:rPr>
                <w:rFonts w:ascii="Times New Roman" w:hAnsi="Times New Roman" w:cs="Times New Roman"/>
                <w:sz w:val="24"/>
                <w:szCs w:val="24"/>
              </w:rPr>
              <w:t>1.1.</w:t>
            </w:r>
          </w:p>
        </w:tc>
        <w:tc>
          <w:tcPr>
            <w:tcW w:w="3402" w:type="dxa"/>
            <w:tcBorders>
              <w:top w:val="nil"/>
              <w:left w:val="nil"/>
              <w:bottom w:val="nil"/>
              <w:right w:val="nil"/>
              <w:tl2br w:val="nil"/>
              <w:tr2bl w:val="nil"/>
            </w:tcBorders>
            <w:shd w:val="clear" w:color="auto" w:fill="auto"/>
            <w:tcMar>
              <w:top w:w="0" w:type="dxa"/>
              <w:left w:w="108" w:type="dxa"/>
              <w:bottom w:w="0" w:type="dxa"/>
              <w:right w:w="108" w:type="dxa"/>
            </w:tcMar>
          </w:tcPr>
          <w:p w:rsidR="009B6CEA" w:rsidRPr="009B6CEA" w:rsidRDefault="009B6CEA" w:rsidP="009B6CEA">
            <w:pPr>
              <w:spacing w:after="0" w:line="216" w:lineRule="auto"/>
              <w:rPr>
                <w:rFonts w:ascii="Times New Roman" w:hAnsi="Times New Roman" w:cs="Times New Roman"/>
                <w:sz w:val="24"/>
                <w:szCs w:val="24"/>
              </w:rPr>
            </w:pPr>
            <w:r w:rsidRPr="009B6CEA">
              <w:rPr>
                <w:rFonts w:ascii="Times New Roman" w:hAnsi="Times New Roman" w:cs="Times New Roman"/>
                <w:sz w:val="24"/>
                <w:szCs w:val="24"/>
              </w:rPr>
              <w:t xml:space="preserve">Куратор муниципальной программы </w:t>
            </w:r>
          </w:p>
        </w:tc>
        <w:tc>
          <w:tcPr>
            <w:tcW w:w="567" w:type="dxa"/>
            <w:tcBorders>
              <w:top w:val="nil"/>
              <w:left w:val="nil"/>
              <w:bottom w:val="nil"/>
              <w:right w:val="nil"/>
              <w:tl2br w:val="nil"/>
              <w:tr2bl w:val="nil"/>
            </w:tcBorders>
            <w:shd w:val="clear" w:color="auto" w:fill="auto"/>
            <w:tcMar>
              <w:top w:w="0" w:type="dxa"/>
              <w:left w:w="108" w:type="dxa"/>
              <w:bottom w:w="0" w:type="dxa"/>
              <w:right w:w="108" w:type="dxa"/>
            </w:tcMar>
          </w:tcPr>
          <w:p w:rsidR="009B6CEA" w:rsidRPr="009B6CEA" w:rsidRDefault="009B6CEA" w:rsidP="009B6CEA">
            <w:pPr>
              <w:spacing w:after="0" w:line="216" w:lineRule="auto"/>
              <w:jc w:val="center"/>
              <w:rPr>
                <w:rFonts w:ascii="Times New Roman" w:hAnsi="Times New Roman" w:cs="Times New Roman"/>
                <w:sz w:val="24"/>
                <w:szCs w:val="24"/>
              </w:rPr>
            </w:pPr>
            <w:r w:rsidRPr="009B6CEA">
              <w:rPr>
                <w:rFonts w:ascii="Times New Roman" w:hAnsi="Times New Roman" w:cs="Times New Roman"/>
                <w:sz w:val="24"/>
                <w:szCs w:val="24"/>
              </w:rPr>
              <w:t>–</w:t>
            </w:r>
          </w:p>
        </w:tc>
        <w:tc>
          <w:tcPr>
            <w:tcW w:w="9760" w:type="dxa"/>
            <w:tcBorders>
              <w:top w:val="nil"/>
              <w:left w:val="nil"/>
              <w:bottom w:val="nil"/>
              <w:right w:val="nil"/>
              <w:tl2br w:val="nil"/>
              <w:tr2bl w:val="nil"/>
            </w:tcBorders>
            <w:shd w:val="clear" w:color="auto" w:fill="auto"/>
            <w:tcMar>
              <w:top w:w="0" w:type="dxa"/>
              <w:left w:w="108" w:type="dxa"/>
              <w:bottom w:w="0" w:type="dxa"/>
              <w:right w:w="108" w:type="dxa"/>
            </w:tcMar>
          </w:tcPr>
          <w:p w:rsidR="009B6CEA" w:rsidRPr="009B6CEA" w:rsidRDefault="009B6CEA" w:rsidP="009B6CEA">
            <w:pPr>
              <w:spacing w:after="0" w:line="216" w:lineRule="auto"/>
              <w:rPr>
                <w:rFonts w:ascii="Times New Roman" w:hAnsi="Times New Roman" w:cs="Times New Roman"/>
                <w:sz w:val="24"/>
                <w:szCs w:val="24"/>
              </w:rPr>
            </w:pPr>
            <w:r w:rsidRPr="009B6CEA">
              <w:rPr>
                <w:rFonts w:ascii="Times New Roman" w:hAnsi="Times New Roman" w:cs="Times New Roman"/>
                <w:sz w:val="24"/>
                <w:szCs w:val="24"/>
              </w:rPr>
              <w:t xml:space="preserve"> Филиппова Юлия Сергеевна, глава Администрации Дячкинского сельского поселения</w:t>
            </w:r>
          </w:p>
        </w:tc>
      </w:tr>
      <w:tr w:rsidR="009B6CEA" w:rsidRPr="009B6CEA" w:rsidTr="005526FB">
        <w:tc>
          <w:tcPr>
            <w:tcW w:w="851" w:type="dxa"/>
            <w:tcBorders>
              <w:top w:val="nil"/>
              <w:left w:val="nil"/>
              <w:bottom w:val="nil"/>
              <w:right w:val="nil"/>
              <w:tl2br w:val="nil"/>
              <w:tr2bl w:val="nil"/>
            </w:tcBorders>
            <w:shd w:val="clear" w:color="auto" w:fill="auto"/>
            <w:tcMar>
              <w:top w:w="0" w:type="dxa"/>
              <w:left w:w="108" w:type="dxa"/>
              <w:bottom w:w="0" w:type="dxa"/>
              <w:right w:w="108" w:type="dxa"/>
            </w:tcMar>
          </w:tcPr>
          <w:p w:rsidR="009B6CEA" w:rsidRPr="009B6CEA" w:rsidRDefault="009B6CEA" w:rsidP="009B6CEA">
            <w:pPr>
              <w:spacing w:after="0" w:line="216" w:lineRule="auto"/>
              <w:jc w:val="center"/>
              <w:rPr>
                <w:rFonts w:ascii="Times New Roman" w:hAnsi="Times New Roman" w:cs="Times New Roman"/>
                <w:sz w:val="24"/>
                <w:szCs w:val="24"/>
              </w:rPr>
            </w:pPr>
            <w:r w:rsidRPr="009B6CEA">
              <w:rPr>
                <w:rFonts w:ascii="Times New Roman" w:hAnsi="Times New Roman" w:cs="Times New Roman"/>
                <w:sz w:val="24"/>
                <w:szCs w:val="24"/>
              </w:rPr>
              <w:t>1.2.</w:t>
            </w:r>
          </w:p>
        </w:tc>
        <w:tc>
          <w:tcPr>
            <w:tcW w:w="3402" w:type="dxa"/>
            <w:tcBorders>
              <w:top w:val="nil"/>
              <w:left w:val="nil"/>
              <w:bottom w:val="nil"/>
              <w:right w:val="nil"/>
              <w:tl2br w:val="nil"/>
              <w:tr2bl w:val="nil"/>
            </w:tcBorders>
            <w:shd w:val="clear" w:color="auto" w:fill="auto"/>
            <w:tcMar>
              <w:top w:w="0" w:type="dxa"/>
              <w:left w:w="108" w:type="dxa"/>
              <w:bottom w:w="0" w:type="dxa"/>
              <w:right w:w="108" w:type="dxa"/>
            </w:tcMar>
          </w:tcPr>
          <w:p w:rsidR="009B6CEA" w:rsidRPr="009B6CEA" w:rsidRDefault="009B6CEA" w:rsidP="009B6CEA">
            <w:pPr>
              <w:spacing w:after="0" w:line="216" w:lineRule="auto"/>
              <w:rPr>
                <w:rFonts w:ascii="Times New Roman" w:hAnsi="Times New Roman" w:cs="Times New Roman"/>
                <w:sz w:val="24"/>
                <w:szCs w:val="24"/>
              </w:rPr>
            </w:pPr>
            <w:r w:rsidRPr="009B6CEA">
              <w:rPr>
                <w:rFonts w:ascii="Times New Roman" w:hAnsi="Times New Roman" w:cs="Times New Roman"/>
                <w:sz w:val="24"/>
                <w:szCs w:val="24"/>
              </w:rPr>
              <w:t xml:space="preserve">Ответственный исполнитель муниципальной программы </w:t>
            </w:r>
          </w:p>
        </w:tc>
        <w:tc>
          <w:tcPr>
            <w:tcW w:w="567" w:type="dxa"/>
            <w:tcBorders>
              <w:top w:val="nil"/>
              <w:left w:val="nil"/>
              <w:bottom w:val="nil"/>
              <w:right w:val="nil"/>
              <w:tl2br w:val="nil"/>
              <w:tr2bl w:val="nil"/>
            </w:tcBorders>
            <w:shd w:val="clear" w:color="auto" w:fill="auto"/>
            <w:tcMar>
              <w:top w:w="0" w:type="dxa"/>
              <w:left w:w="108" w:type="dxa"/>
              <w:bottom w:w="0" w:type="dxa"/>
              <w:right w:w="108" w:type="dxa"/>
            </w:tcMar>
          </w:tcPr>
          <w:p w:rsidR="009B6CEA" w:rsidRPr="009B6CEA" w:rsidRDefault="009B6CEA" w:rsidP="009B6CEA">
            <w:pPr>
              <w:spacing w:after="0" w:line="216" w:lineRule="auto"/>
              <w:jc w:val="center"/>
              <w:rPr>
                <w:rFonts w:ascii="Times New Roman" w:hAnsi="Times New Roman" w:cs="Times New Roman"/>
                <w:sz w:val="24"/>
                <w:szCs w:val="24"/>
              </w:rPr>
            </w:pPr>
            <w:r w:rsidRPr="009B6CEA">
              <w:rPr>
                <w:rFonts w:ascii="Times New Roman" w:hAnsi="Times New Roman" w:cs="Times New Roman"/>
                <w:sz w:val="24"/>
                <w:szCs w:val="24"/>
              </w:rPr>
              <w:t>–</w:t>
            </w:r>
          </w:p>
        </w:tc>
        <w:tc>
          <w:tcPr>
            <w:tcW w:w="9760" w:type="dxa"/>
            <w:tcBorders>
              <w:top w:val="nil"/>
              <w:left w:val="nil"/>
              <w:bottom w:val="nil"/>
              <w:right w:val="nil"/>
              <w:tl2br w:val="nil"/>
              <w:tr2bl w:val="nil"/>
            </w:tcBorders>
            <w:shd w:val="clear" w:color="auto" w:fill="auto"/>
            <w:tcMar>
              <w:top w:w="0" w:type="dxa"/>
              <w:left w:w="108" w:type="dxa"/>
              <w:bottom w:w="0" w:type="dxa"/>
              <w:right w:w="108" w:type="dxa"/>
            </w:tcMar>
          </w:tcPr>
          <w:p w:rsidR="009B6CEA" w:rsidRPr="009B6CEA" w:rsidRDefault="009B6CEA" w:rsidP="009B6CEA">
            <w:pPr>
              <w:spacing w:after="0" w:line="216" w:lineRule="auto"/>
              <w:rPr>
                <w:rFonts w:ascii="Times New Roman" w:hAnsi="Times New Roman" w:cs="Times New Roman"/>
                <w:sz w:val="24"/>
                <w:szCs w:val="24"/>
              </w:rPr>
            </w:pPr>
            <w:r w:rsidRPr="009B6CEA">
              <w:rPr>
                <w:rFonts w:ascii="Times New Roman" w:hAnsi="Times New Roman" w:cs="Times New Roman"/>
                <w:sz w:val="24"/>
                <w:szCs w:val="24"/>
              </w:rPr>
              <w:t xml:space="preserve">Администрация Дячкинского сельского поселения </w:t>
            </w:r>
          </w:p>
          <w:p w:rsidR="009B6CEA" w:rsidRPr="009B6CEA" w:rsidRDefault="009B6CEA" w:rsidP="009B6CEA">
            <w:pPr>
              <w:spacing w:after="0" w:line="216" w:lineRule="auto"/>
              <w:rPr>
                <w:rFonts w:ascii="Times New Roman" w:hAnsi="Times New Roman" w:cs="Times New Roman"/>
                <w:sz w:val="24"/>
                <w:szCs w:val="24"/>
              </w:rPr>
            </w:pPr>
            <w:r w:rsidRPr="009B6CEA">
              <w:rPr>
                <w:rFonts w:ascii="Times New Roman" w:hAnsi="Times New Roman" w:cs="Times New Roman"/>
                <w:sz w:val="24"/>
                <w:szCs w:val="24"/>
              </w:rPr>
              <w:t>(</w:t>
            </w:r>
            <w:proofErr w:type="spellStart"/>
            <w:r w:rsidRPr="009B6CEA">
              <w:rPr>
                <w:rFonts w:ascii="Times New Roman" w:hAnsi="Times New Roman" w:cs="Times New Roman"/>
                <w:sz w:val="24"/>
                <w:szCs w:val="24"/>
              </w:rPr>
              <w:t>Горбаткова</w:t>
            </w:r>
            <w:proofErr w:type="spellEnd"/>
            <w:r w:rsidRPr="009B6CEA">
              <w:rPr>
                <w:rFonts w:ascii="Times New Roman" w:hAnsi="Times New Roman" w:cs="Times New Roman"/>
                <w:sz w:val="24"/>
                <w:szCs w:val="24"/>
              </w:rPr>
              <w:t xml:space="preserve"> Наталья Сергеевна, ведущий специалист)</w:t>
            </w:r>
          </w:p>
          <w:p w:rsidR="009B6CEA" w:rsidRPr="009B6CEA" w:rsidRDefault="009B6CEA" w:rsidP="009B6CEA">
            <w:pPr>
              <w:spacing w:after="0" w:line="216" w:lineRule="auto"/>
              <w:rPr>
                <w:rFonts w:ascii="Times New Roman" w:hAnsi="Times New Roman" w:cs="Times New Roman"/>
                <w:sz w:val="24"/>
                <w:szCs w:val="24"/>
              </w:rPr>
            </w:pPr>
          </w:p>
        </w:tc>
      </w:tr>
      <w:tr w:rsidR="009B6CEA" w:rsidRPr="009B6CEA" w:rsidTr="005526FB">
        <w:tc>
          <w:tcPr>
            <w:tcW w:w="851" w:type="dxa"/>
            <w:tcBorders>
              <w:top w:val="nil"/>
              <w:left w:val="nil"/>
              <w:bottom w:val="nil"/>
              <w:right w:val="nil"/>
              <w:tl2br w:val="nil"/>
              <w:tr2bl w:val="nil"/>
            </w:tcBorders>
            <w:shd w:val="clear" w:color="auto" w:fill="auto"/>
            <w:tcMar>
              <w:top w:w="0" w:type="dxa"/>
              <w:left w:w="108" w:type="dxa"/>
              <w:bottom w:w="0" w:type="dxa"/>
              <w:right w:w="108" w:type="dxa"/>
            </w:tcMar>
          </w:tcPr>
          <w:p w:rsidR="009B6CEA" w:rsidRPr="009B6CEA" w:rsidRDefault="009B6CEA" w:rsidP="009B6CEA">
            <w:pPr>
              <w:spacing w:after="0" w:line="216" w:lineRule="auto"/>
              <w:jc w:val="center"/>
              <w:rPr>
                <w:rFonts w:ascii="Times New Roman" w:hAnsi="Times New Roman" w:cs="Times New Roman"/>
                <w:sz w:val="24"/>
                <w:szCs w:val="24"/>
              </w:rPr>
            </w:pPr>
            <w:r w:rsidRPr="009B6CEA">
              <w:rPr>
                <w:rFonts w:ascii="Times New Roman" w:hAnsi="Times New Roman" w:cs="Times New Roman"/>
                <w:sz w:val="24"/>
                <w:szCs w:val="24"/>
              </w:rPr>
              <w:t>1.3.</w:t>
            </w:r>
          </w:p>
        </w:tc>
        <w:tc>
          <w:tcPr>
            <w:tcW w:w="3402" w:type="dxa"/>
            <w:tcBorders>
              <w:top w:val="nil"/>
              <w:left w:val="nil"/>
              <w:bottom w:val="nil"/>
              <w:right w:val="nil"/>
              <w:tl2br w:val="nil"/>
              <w:tr2bl w:val="nil"/>
            </w:tcBorders>
            <w:shd w:val="clear" w:color="auto" w:fill="auto"/>
            <w:tcMar>
              <w:top w:w="0" w:type="dxa"/>
              <w:left w:w="108" w:type="dxa"/>
              <w:bottom w:w="0" w:type="dxa"/>
              <w:right w:w="108" w:type="dxa"/>
            </w:tcMar>
          </w:tcPr>
          <w:p w:rsidR="009B6CEA" w:rsidRPr="009B6CEA" w:rsidRDefault="009B6CEA" w:rsidP="009B6CEA">
            <w:pPr>
              <w:spacing w:after="0" w:line="216" w:lineRule="auto"/>
              <w:rPr>
                <w:rFonts w:ascii="Times New Roman" w:hAnsi="Times New Roman" w:cs="Times New Roman"/>
                <w:sz w:val="24"/>
                <w:szCs w:val="24"/>
              </w:rPr>
            </w:pPr>
            <w:r w:rsidRPr="009B6CEA">
              <w:rPr>
                <w:rFonts w:ascii="Times New Roman" w:hAnsi="Times New Roman" w:cs="Times New Roman"/>
                <w:sz w:val="24"/>
                <w:szCs w:val="24"/>
              </w:rPr>
              <w:t>Срок реализации муниципальной программы</w:t>
            </w:r>
          </w:p>
        </w:tc>
        <w:tc>
          <w:tcPr>
            <w:tcW w:w="567" w:type="dxa"/>
            <w:tcBorders>
              <w:top w:val="nil"/>
              <w:left w:val="nil"/>
              <w:bottom w:val="nil"/>
              <w:right w:val="nil"/>
              <w:tl2br w:val="nil"/>
              <w:tr2bl w:val="nil"/>
            </w:tcBorders>
            <w:shd w:val="clear" w:color="auto" w:fill="auto"/>
            <w:tcMar>
              <w:top w:w="0" w:type="dxa"/>
              <w:left w:w="108" w:type="dxa"/>
              <w:bottom w:w="0" w:type="dxa"/>
              <w:right w:w="108" w:type="dxa"/>
            </w:tcMar>
          </w:tcPr>
          <w:p w:rsidR="009B6CEA" w:rsidRPr="009B6CEA" w:rsidRDefault="009B6CEA" w:rsidP="009B6CEA">
            <w:pPr>
              <w:spacing w:after="0" w:line="216" w:lineRule="auto"/>
              <w:jc w:val="center"/>
              <w:rPr>
                <w:rFonts w:ascii="Times New Roman" w:hAnsi="Times New Roman" w:cs="Times New Roman"/>
                <w:sz w:val="24"/>
                <w:szCs w:val="24"/>
              </w:rPr>
            </w:pPr>
            <w:r w:rsidRPr="009B6CEA">
              <w:rPr>
                <w:rFonts w:ascii="Times New Roman" w:hAnsi="Times New Roman" w:cs="Times New Roman"/>
                <w:sz w:val="24"/>
                <w:szCs w:val="24"/>
              </w:rPr>
              <w:t>–</w:t>
            </w:r>
          </w:p>
        </w:tc>
        <w:tc>
          <w:tcPr>
            <w:tcW w:w="9760" w:type="dxa"/>
            <w:tcBorders>
              <w:top w:val="nil"/>
              <w:left w:val="nil"/>
              <w:bottom w:val="nil"/>
              <w:right w:val="nil"/>
              <w:tl2br w:val="nil"/>
              <w:tr2bl w:val="nil"/>
            </w:tcBorders>
            <w:shd w:val="clear" w:color="auto" w:fill="auto"/>
            <w:tcMar>
              <w:top w:w="0" w:type="dxa"/>
              <w:left w:w="108" w:type="dxa"/>
              <w:bottom w:w="0" w:type="dxa"/>
              <w:right w:w="108" w:type="dxa"/>
            </w:tcMar>
          </w:tcPr>
          <w:p w:rsidR="009B6CEA" w:rsidRPr="009B6CEA" w:rsidRDefault="009B6CEA" w:rsidP="009B6CEA">
            <w:pPr>
              <w:spacing w:after="0" w:line="216" w:lineRule="auto"/>
              <w:rPr>
                <w:rFonts w:ascii="Times New Roman" w:hAnsi="Times New Roman" w:cs="Times New Roman"/>
                <w:sz w:val="24"/>
                <w:szCs w:val="24"/>
              </w:rPr>
            </w:pPr>
            <w:r w:rsidRPr="009B6CEA">
              <w:rPr>
                <w:rFonts w:ascii="Times New Roman" w:hAnsi="Times New Roman" w:cs="Times New Roman"/>
                <w:sz w:val="24"/>
                <w:szCs w:val="24"/>
              </w:rPr>
              <w:t xml:space="preserve">этап I </w:t>
            </w:r>
            <w:proofErr w:type="gramStart"/>
            <w:r w:rsidRPr="009B6CEA">
              <w:rPr>
                <w:rFonts w:ascii="Times New Roman" w:hAnsi="Times New Roman" w:cs="Times New Roman"/>
                <w:sz w:val="24"/>
                <w:szCs w:val="24"/>
              </w:rPr>
              <w:t>–  2024</w:t>
            </w:r>
            <w:proofErr w:type="gramEnd"/>
            <w:r w:rsidRPr="009B6CEA">
              <w:rPr>
                <w:rFonts w:ascii="Times New Roman" w:hAnsi="Times New Roman" w:cs="Times New Roman"/>
                <w:sz w:val="24"/>
                <w:szCs w:val="24"/>
              </w:rPr>
              <w:t xml:space="preserve"> год;</w:t>
            </w:r>
          </w:p>
          <w:p w:rsidR="009B6CEA" w:rsidRPr="009B6CEA" w:rsidRDefault="009B6CEA" w:rsidP="009B6CEA">
            <w:pPr>
              <w:spacing w:after="0" w:line="216" w:lineRule="auto"/>
              <w:rPr>
                <w:rFonts w:ascii="Times New Roman" w:hAnsi="Times New Roman" w:cs="Times New Roman"/>
                <w:sz w:val="24"/>
                <w:szCs w:val="24"/>
              </w:rPr>
            </w:pPr>
            <w:r w:rsidRPr="009B6CEA">
              <w:rPr>
                <w:rFonts w:ascii="Times New Roman" w:hAnsi="Times New Roman" w:cs="Times New Roman"/>
                <w:sz w:val="24"/>
                <w:szCs w:val="24"/>
              </w:rPr>
              <w:t>этап II – 2025 – 2030 годы</w:t>
            </w:r>
          </w:p>
        </w:tc>
      </w:tr>
      <w:tr w:rsidR="009B6CEA" w:rsidRPr="009B6CEA" w:rsidTr="005526FB">
        <w:trPr>
          <w:trHeight w:val="408"/>
        </w:trPr>
        <w:tc>
          <w:tcPr>
            <w:tcW w:w="851" w:type="dxa"/>
            <w:vMerge w:val="restart"/>
            <w:tcBorders>
              <w:top w:val="nil"/>
              <w:left w:val="nil"/>
              <w:bottom w:val="nil"/>
              <w:right w:val="nil"/>
              <w:tl2br w:val="nil"/>
              <w:tr2bl w:val="nil"/>
            </w:tcBorders>
            <w:shd w:val="clear" w:color="auto" w:fill="auto"/>
            <w:tcMar>
              <w:top w:w="0" w:type="dxa"/>
              <w:left w:w="108" w:type="dxa"/>
              <w:bottom w:w="0" w:type="dxa"/>
              <w:right w:w="108" w:type="dxa"/>
            </w:tcMar>
          </w:tcPr>
          <w:p w:rsidR="009B6CEA" w:rsidRPr="009B6CEA" w:rsidRDefault="009B6CEA" w:rsidP="009B6CEA">
            <w:pPr>
              <w:spacing w:after="0" w:line="216" w:lineRule="auto"/>
              <w:jc w:val="center"/>
              <w:rPr>
                <w:rFonts w:ascii="Times New Roman" w:hAnsi="Times New Roman" w:cs="Times New Roman"/>
                <w:sz w:val="24"/>
                <w:szCs w:val="24"/>
              </w:rPr>
            </w:pPr>
            <w:r w:rsidRPr="009B6CEA">
              <w:rPr>
                <w:rFonts w:ascii="Times New Roman" w:hAnsi="Times New Roman" w:cs="Times New Roman"/>
                <w:sz w:val="24"/>
                <w:szCs w:val="24"/>
              </w:rPr>
              <w:t>1.4.</w:t>
            </w:r>
          </w:p>
        </w:tc>
        <w:tc>
          <w:tcPr>
            <w:tcW w:w="3402" w:type="dxa"/>
            <w:vMerge w:val="restart"/>
            <w:tcBorders>
              <w:top w:val="nil"/>
              <w:left w:val="nil"/>
              <w:bottom w:val="nil"/>
              <w:right w:val="nil"/>
              <w:tl2br w:val="nil"/>
              <w:tr2bl w:val="nil"/>
            </w:tcBorders>
            <w:shd w:val="clear" w:color="auto" w:fill="auto"/>
            <w:tcMar>
              <w:top w:w="0" w:type="dxa"/>
              <w:left w:w="108" w:type="dxa"/>
              <w:bottom w:w="0" w:type="dxa"/>
              <w:right w:w="108" w:type="dxa"/>
            </w:tcMar>
          </w:tcPr>
          <w:p w:rsidR="009B6CEA" w:rsidRPr="009B6CEA" w:rsidRDefault="009B6CEA" w:rsidP="009B6CEA">
            <w:pPr>
              <w:spacing w:after="0" w:line="216" w:lineRule="auto"/>
              <w:rPr>
                <w:rFonts w:ascii="Times New Roman" w:hAnsi="Times New Roman" w:cs="Times New Roman"/>
                <w:sz w:val="24"/>
                <w:szCs w:val="24"/>
              </w:rPr>
            </w:pPr>
            <w:r w:rsidRPr="009B6CEA">
              <w:rPr>
                <w:rFonts w:ascii="Times New Roman" w:hAnsi="Times New Roman" w:cs="Times New Roman"/>
                <w:sz w:val="24"/>
                <w:szCs w:val="24"/>
              </w:rPr>
              <w:t xml:space="preserve">Цели муниципальной программы </w:t>
            </w:r>
          </w:p>
        </w:tc>
        <w:tc>
          <w:tcPr>
            <w:tcW w:w="567" w:type="dxa"/>
            <w:vMerge w:val="restart"/>
            <w:tcBorders>
              <w:top w:val="nil"/>
              <w:left w:val="nil"/>
              <w:bottom w:val="nil"/>
              <w:right w:val="nil"/>
              <w:tl2br w:val="nil"/>
              <w:tr2bl w:val="nil"/>
            </w:tcBorders>
            <w:shd w:val="clear" w:color="auto" w:fill="auto"/>
            <w:tcMar>
              <w:top w:w="0" w:type="dxa"/>
              <w:left w:w="108" w:type="dxa"/>
              <w:bottom w:w="0" w:type="dxa"/>
              <w:right w:w="108" w:type="dxa"/>
            </w:tcMar>
          </w:tcPr>
          <w:p w:rsidR="009B6CEA" w:rsidRPr="009B6CEA" w:rsidRDefault="009B6CEA" w:rsidP="009B6CEA">
            <w:pPr>
              <w:spacing w:after="0" w:line="216" w:lineRule="auto"/>
              <w:jc w:val="center"/>
              <w:rPr>
                <w:rFonts w:ascii="Times New Roman" w:hAnsi="Times New Roman" w:cs="Times New Roman"/>
                <w:sz w:val="24"/>
                <w:szCs w:val="24"/>
              </w:rPr>
            </w:pPr>
            <w:r w:rsidRPr="009B6CEA">
              <w:rPr>
                <w:rFonts w:ascii="Times New Roman" w:hAnsi="Times New Roman" w:cs="Times New Roman"/>
                <w:sz w:val="24"/>
                <w:szCs w:val="24"/>
              </w:rPr>
              <w:t>–</w:t>
            </w:r>
          </w:p>
        </w:tc>
        <w:tc>
          <w:tcPr>
            <w:tcW w:w="9760" w:type="dxa"/>
            <w:vMerge w:val="restart"/>
            <w:tcBorders>
              <w:top w:val="nil"/>
              <w:left w:val="nil"/>
              <w:bottom w:val="nil"/>
              <w:right w:val="nil"/>
              <w:tl2br w:val="nil"/>
              <w:tr2bl w:val="nil"/>
            </w:tcBorders>
            <w:tcMar>
              <w:top w:w="0" w:type="dxa"/>
              <w:left w:w="57" w:type="dxa"/>
              <w:bottom w:w="113" w:type="dxa"/>
              <w:right w:w="57" w:type="dxa"/>
            </w:tcMar>
          </w:tcPr>
          <w:p w:rsidR="009B6CEA" w:rsidRPr="009B6CEA" w:rsidRDefault="009B6CEA" w:rsidP="009B6CEA">
            <w:pPr>
              <w:spacing w:after="0" w:line="216" w:lineRule="auto"/>
              <w:rPr>
                <w:rFonts w:ascii="Times New Roman" w:hAnsi="Times New Roman" w:cs="Times New Roman"/>
                <w:sz w:val="24"/>
                <w:szCs w:val="24"/>
              </w:rPr>
            </w:pPr>
            <w:r w:rsidRPr="009B6CEA">
              <w:rPr>
                <w:rFonts w:ascii="Times New Roman" w:hAnsi="Times New Roman" w:cs="Times New Roman"/>
                <w:sz w:val="24"/>
                <w:szCs w:val="24"/>
              </w:rPr>
              <w:t>содействие успешной самореализации и интеграции молодежи (граждан) в общество, а также увеличение доли молодежи (до 70 процентов) в мероприятиях отрасли молодежной политики к 2030 году</w:t>
            </w:r>
          </w:p>
        </w:tc>
      </w:tr>
      <w:tr w:rsidR="009B6CEA" w:rsidRPr="009B6CEA" w:rsidTr="005526FB">
        <w:trPr>
          <w:trHeight w:val="476"/>
        </w:trPr>
        <w:tc>
          <w:tcPr>
            <w:tcW w:w="851" w:type="dxa"/>
            <w:vMerge/>
            <w:tcBorders>
              <w:top w:val="nil"/>
              <w:left w:val="nil"/>
              <w:bottom w:val="nil"/>
              <w:right w:val="nil"/>
              <w:tl2br w:val="nil"/>
              <w:tr2bl w:val="nil"/>
            </w:tcBorders>
            <w:shd w:val="clear" w:color="auto" w:fill="auto"/>
            <w:tcMar>
              <w:top w:w="0" w:type="dxa"/>
              <w:left w:w="108" w:type="dxa"/>
              <w:bottom w:w="0" w:type="dxa"/>
              <w:right w:w="108" w:type="dxa"/>
            </w:tcMar>
          </w:tcPr>
          <w:p w:rsidR="009B6CEA" w:rsidRPr="009B6CEA" w:rsidRDefault="009B6CEA" w:rsidP="009B6CEA">
            <w:pPr>
              <w:spacing w:after="0"/>
              <w:jc w:val="center"/>
              <w:rPr>
                <w:rFonts w:ascii="Times New Roman" w:hAnsi="Times New Roman" w:cs="Times New Roman"/>
                <w:sz w:val="24"/>
                <w:szCs w:val="24"/>
              </w:rPr>
            </w:pPr>
          </w:p>
        </w:tc>
        <w:tc>
          <w:tcPr>
            <w:tcW w:w="3402" w:type="dxa"/>
            <w:vMerge/>
            <w:tcBorders>
              <w:top w:val="nil"/>
              <w:left w:val="nil"/>
              <w:bottom w:val="nil"/>
              <w:right w:val="nil"/>
              <w:tl2br w:val="nil"/>
              <w:tr2bl w:val="nil"/>
            </w:tcBorders>
            <w:shd w:val="clear" w:color="auto" w:fill="auto"/>
            <w:tcMar>
              <w:top w:w="0" w:type="dxa"/>
              <w:left w:w="108" w:type="dxa"/>
              <w:bottom w:w="0" w:type="dxa"/>
              <w:right w:w="108" w:type="dxa"/>
            </w:tcMar>
          </w:tcPr>
          <w:p w:rsidR="009B6CEA" w:rsidRPr="009B6CEA" w:rsidRDefault="009B6CEA" w:rsidP="009B6CEA">
            <w:pPr>
              <w:spacing w:after="0"/>
              <w:rPr>
                <w:rFonts w:ascii="Times New Roman" w:hAnsi="Times New Roman" w:cs="Times New Roman"/>
                <w:sz w:val="24"/>
                <w:szCs w:val="24"/>
              </w:rPr>
            </w:pPr>
          </w:p>
        </w:tc>
        <w:tc>
          <w:tcPr>
            <w:tcW w:w="567" w:type="dxa"/>
            <w:vMerge/>
            <w:tcBorders>
              <w:top w:val="nil"/>
              <w:left w:val="nil"/>
              <w:bottom w:val="nil"/>
              <w:right w:val="nil"/>
              <w:tl2br w:val="nil"/>
              <w:tr2bl w:val="nil"/>
            </w:tcBorders>
            <w:shd w:val="clear" w:color="auto" w:fill="auto"/>
            <w:tcMar>
              <w:top w:w="0" w:type="dxa"/>
              <w:left w:w="108" w:type="dxa"/>
              <w:bottom w:w="0" w:type="dxa"/>
              <w:right w:w="108" w:type="dxa"/>
            </w:tcMar>
          </w:tcPr>
          <w:p w:rsidR="009B6CEA" w:rsidRPr="009B6CEA" w:rsidRDefault="009B6CEA" w:rsidP="009B6CEA">
            <w:pPr>
              <w:spacing w:after="0"/>
              <w:jc w:val="center"/>
              <w:rPr>
                <w:rFonts w:ascii="Times New Roman" w:hAnsi="Times New Roman" w:cs="Times New Roman"/>
                <w:sz w:val="24"/>
                <w:szCs w:val="24"/>
              </w:rPr>
            </w:pPr>
          </w:p>
        </w:tc>
        <w:tc>
          <w:tcPr>
            <w:tcW w:w="9760" w:type="dxa"/>
            <w:vMerge/>
            <w:tcBorders>
              <w:top w:val="nil"/>
              <w:left w:val="nil"/>
              <w:bottom w:val="nil"/>
              <w:right w:val="nil"/>
              <w:tl2br w:val="nil"/>
              <w:tr2bl w:val="nil"/>
            </w:tcBorders>
            <w:tcMar>
              <w:top w:w="0" w:type="dxa"/>
              <w:left w:w="57" w:type="dxa"/>
              <w:bottom w:w="113" w:type="dxa"/>
              <w:right w:w="57" w:type="dxa"/>
            </w:tcMar>
          </w:tcPr>
          <w:p w:rsidR="009B6CEA" w:rsidRPr="009B6CEA" w:rsidRDefault="009B6CEA" w:rsidP="009B6CEA">
            <w:pPr>
              <w:spacing w:after="0"/>
              <w:rPr>
                <w:rFonts w:ascii="Times New Roman" w:hAnsi="Times New Roman" w:cs="Times New Roman"/>
                <w:sz w:val="24"/>
                <w:szCs w:val="24"/>
              </w:rPr>
            </w:pPr>
          </w:p>
        </w:tc>
      </w:tr>
      <w:tr w:rsidR="009B6CEA" w:rsidRPr="009B6CEA" w:rsidTr="005526FB">
        <w:tc>
          <w:tcPr>
            <w:tcW w:w="851" w:type="dxa"/>
            <w:tcBorders>
              <w:top w:val="nil"/>
              <w:left w:val="nil"/>
              <w:bottom w:val="nil"/>
              <w:right w:val="nil"/>
              <w:tl2br w:val="nil"/>
              <w:tr2bl w:val="nil"/>
            </w:tcBorders>
            <w:shd w:val="clear" w:color="auto" w:fill="FFFFFF"/>
            <w:tcMar>
              <w:top w:w="0" w:type="dxa"/>
              <w:left w:w="108" w:type="dxa"/>
              <w:bottom w:w="0" w:type="dxa"/>
              <w:right w:w="108" w:type="dxa"/>
            </w:tcMar>
          </w:tcPr>
          <w:p w:rsidR="009B6CEA" w:rsidRPr="009B6CEA" w:rsidRDefault="009B6CEA" w:rsidP="009B6CEA">
            <w:pPr>
              <w:spacing w:after="0" w:line="216" w:lineRule="auto"/>
              <w:jc w:val="center"/>
              <w:rPr>
                <w:rFonts w:ascii="Times New Roman" w:hAnsi="Times New Roman" w:cs="Times New Roman"/>
                <w:sz w:val="24"/>
                <w:szCs w:val="24"/>
              </w:rPr>
            </w:pPr>
            <w:r w:rsidRPr="009B6CEA">
              <w:rPr>
                <w:rFonts w:ascii="Times New Roman" w:hAnsi="Times New Roman" w:cs="Times New Roman"/>
                <w:sz w:val="24"/>
                <w:szCs w:val="24"/>
              </w:rPr>
              <w:t>1.5.</w:t>
            </w:r>
          </w:p>
        </w:tc>
        <w:tc>
          <w:tcPr>
            <w:tcW w:w="3402" w:type="dxa"/>
            <w:tcBorders>
              <w:top w:val="nil"/>
              <w:left w:val="nil"/>
              <w:bottom w:val="nil"/>
              <w:right w:val="nil"/>
              <w:tl2br w:val="nil"/>
              <w:tr2bl w:val="nil"/>
            </w:tcBorders>
            <w:shd w:val="clear" w:color="auto" w:fill="FFFFFF"/>
            <w:tcMar>
              <w:top w:w="0" w:type="dxa"/>
              <w:left w:w="108" w:type="dxa"/>
              <w:bottom w:w="0" w:type="dxa"/>
              <w:right w:w="108" w:type="dxa"/>
            </w:tcMar>
          </w:tcPr>
          <w:p w:rsidR="009B6CEA" w:rsidRPr="009B6CEA" w:rsidRDefault="009B6CEA" w:rsidP="009B6CEA">
            <w:pPr>
              <w:spacing w:after="0" w:line="216" w:lineRule="auto"/>
              <w:rPr>
                <w:rFonts w:ascii="Times New Roman" w:hAnsi="Times New Roman" w:cs="Times New Roman"/>
                <w:sz w:val="24"/>
                <w:szCs w:val="24"/>
              </w:rPr>
            </w:pPr>
            <w:r w:rsidRPr="009B6CEA">
              <w:rPr>
                <w:rFonts w:ascii="Times New Roman" w:hAnsi="Times New Roman" w:cs="Times New Roman"/>
                <w:sz w:val="24"/>
                <w:szCs w:val="24"/>
              </w:rPr>
              <w:t>Объем финансового обеспечения за весь период реализации</w:t>
            </w:r>
          </w:p>
        </w:tc>
        <w:tc>
          <w:tcPr>
            <w:tcW w:w="567" w:type="dxa"/>
            <w:tcBorders>
              <w:top w:val="nil"/>
              <w:left w:val="nil"/>
              <w:bottom w:val="nil"/>
              <w:right w:val="nil"/>
              <w:tl2br w:val="nil"/>
              <w:tr2bl w:val="nil"/>
            </w:tcBorders>
            <w:shd w:val="clear" w:color="auto" w:fill="auto"/>
            <w:tcMar>
              <w:top w:w="0" w:type="dxa"/>
              <w:left w:w="108" w:type="dxa"/>
              <w:bottom w:w="0" w:type="dxa"/>
              <w:right w:w="108" w:type="dxa"/>
            </w:tcMar>
          </w:tcPr>
          <w:p w:rsidR="009B6CEA" w:rsidRPr="009B6CEA" w:rsidRDefault="009B6CEA" w:rsidP="009B6CEA">
            <w:pPr>
              <w:spacing w:after="0" w:line="216" w:lineRule="auto"/>
              <w:jc w:val="center"/>
              <w:rPr>
                <w:rFonts w:ascii="Times New Roman" w:hAnsi="Times New Roman" w:cs="Times New Roman"/>
                <w:sz w:val="24"/>
                <w:szCs w:val="24"/>
              </w:rPr>
            </w:pPr>
            <w:r w:rsidRPr="009B6CEA">
              <w:rPr>
                <w:rFonts w:ascii="Times New Roman" w:hAnsi="Times New Roman" w:cs="Times New Roman"/>
                <w:sz w:val="24"/>
                <w:szCs w:val="24"/>
              </w:rPr>
              <w:t>–</w:t>
            </w:r>
          </w:p>
        </w:tc>
        <w:tc>
          <w:tcPr>
            <w:tcW w:w="9760" w:type="dxa"/>
            <w:tcBorders>
              <w:top w:val="nil"/>
              <w:left w:val="nil"/>
              <w:bottom w:val="nil"/>
              <w:right w:val="nil"/>
              <w:tl2br w:val="nil"/>
              <w:tr2bl w:val="nil"/>
            </w:tcBorders>
            <w:shd w:val="clear" w:color="auto" w:fill="FFFFFF"/>
            <w:tcMar>
              <w:top w:w="0" w:type="dxa"/>
              <w:left w:w="108" w:type="dxa"/>
              <w:bottom w:w="0" w:type="dxa"/>
              <w:right w:w="108" w:type="dxa"/>
            </w:tcMar>
          </w:tcPr>
          <w:p w:rsidR="009B6CEA" w:rsidRPr="009B6CEA" w:rsidRDefault="009B6CEA" w:rsidP="009B6CEA">
            <w:pPr>
              <w:spacing w:after="0" w:line="216" w:lineRule="auto"/>
              <w:rPr>
                <w:rFonts w:ascii="Times New Roman" w:hAnsi="Times New Roman" w:cs="Times New Roman"/>
                <w:sz w:val="24"/>
                <w:szCs w:val="24"/>
              </w:rPr>
            </w:pPr>
            <w:r w:rsidRPr="009B6CEA">
              <w:rPr>
                <w:rFonts w:ascii="Times New Roman" w:hAnsi="Times New Roman" w:cs="Times New Roman"/>
                <w:sz w:val="24"/>
                <w:szCs w:val="24"/>
              </w:rPr>
              <w:t>0,0 тыс. рублей:</w:t>
            </w:r>
          </w:p>
          <w:p w:rsidR="009B6CEA" w:rsidRPr="009B6CEA" w:rsidRDefault="009B6CEA" w:rsidP="009B6CEA">
            <w:pPr>
              <w:spacing w:after="0" w:line="216" w:lineRule="auto"/>
              <w:rPr>
                <w:rFonts w:ascii="Times New Roman" w:hAnsi="Times New Roman" w:cs="Times New Roman"/>
                <w:sz w:val="24"/>
                <w:szCs w:val="24"/>
              </w:rPr>
            </w:pPr>
            <w:r w:rsidRPr="009B6CEA">
              <w:rPr>
                <w:rFonts w:ascii="Times New Roman" w:hAnsi="Times New Roman" w:cs="Times New Roman"/>
                <w:sz w:val="24"/>
                <w:szCs w:val="24"/>
              </w:rPr>
              <w:t>этап I – 0,0 тыс. рублей;</w:t>
            </w:r>
          </w:p>
          <w:p w:rsidR="009B6CEA" w:rsidRPr="009B6CEA" w:rsidRDefault="009B6CEA" w:rsidP="009B6CEA">
            <w:pPr>
              <w:spacing w:after="0" w:line="216" w:lineRule="auto"/>
              <w:rPr>
                <w:rFonts w:ascii="Times New Roman" w:hAnsi="Times New Roman" w:cs="Times New Roman"/>
                <w:sz w:val="24"/>
                <w:szCs w:val="24"/>
              </w:rPr>
            </w:pPr>
            <w:r w:rsidRPr="009B6CEA">
              <w:rPr>
                <w:rFonts w:ascii="Times New Roman" w:hAnsi="Times New Roman" w:cs="Times New Roman"/>
                <w:sz w:val="24"/>
                <w:szCs w:val="24"/>
              </w:rPr>
              <w:t>этап II – 0,0 тыс. рублей</w:t>
            </w:r>
          </w:p>
        </w:tc>
      </w:tr>
      <w:tr w:rsidR="009B6CEA" w:rsidRPr="009B6CEA" w:rsidTr="005526FB">
        <w:tc>
          <w:tcPr>
            <w:tcW w:w="851" w:type="dxa"/>
            <w:tcBorders>
              <w:top w:val="nil"/>
              <w:left w:val="nil"/>
              <w:bottom w:val="nil"/>
              <w:right w:val="nil"/>
              <w:tl2br w:val="nil"/>
              <w:tr2bl w:val="nil"/>
            </w:tcBorders>
            <w:tcMar>
              <w:top w:w="0" w:type="dxa"/>
              <w:left w:w="108" w:type="dxa"/>
              <w:bottom w:w="0" w:type="dxa"/>
              <w:right w:w="108" w:type="dxa"/>
            </w:tcMar>
          </w:tcPr>
          <w:p w:rsidR="009B6CEA" w:rsidRPr="009B6CEA" w:rsidRDefault="009B6CEA" w:rsidP="009B6CEA">
            <w:pPr>
              <w:spacing w:after="0" w:line="216" w:lineRule="auto"/>
              <w:jc w:val="center"/>
              <w:rPr>
                <w:rFonts w:ascii="Times New Roman" w:hAnsi="Times New Roman" w:cs="Times New Roman"/>
                <w:sz w:val="24"/>
                <w:szCs w:val="24"/>
              </w:rPr>
            </w:pPr>
            <w:r w:rsidRPr="009B6CEA">
              <w:rPr>
                <w:rFonts w:ascii="Times New Roman" w:hAnsi="Times New Roman" w:cs="Times New Roman"/>
                <w:sz w:val="24"/>
                <w:szCs w:val="24"/>
              </w:rPr>
              <w:t>1.6.</w:t>
            </w:r>
          </w:p>
        </w:tc>
        <w:tc>
          <w:tcPr>
            <w:tcW w:w="3402" w:type="dxa"/>
            <w:tcBorders>
              <w:top w:val="nil"/>
              <w:left w:val="nil"/>
              <w:bottom w:val="nil"/>
              <w:right w:val="nil"/>
              <w:tl2br w:val="nil"/>
              <w:tr2bl w:val="nil"/>
            </w:tcBorders>
            <w:tcMar>
              <w:top w:w="0" w:type="dxa"/>
              <w:left w:w="108" w:type="dxa"/>
              <w:bottom w:w="0" w:type="dxa"/>
              <w:right w:w="108" w:type="dxa"/>
            </w:tcMar>
          </w:tcPr>
          <w:p w:rsidR="009B6CEA" w:rsidRPr="009B6CEA" w:rsidRDefault="009B6CEA" w:rsidP="009B6CEA">
            <w:pPr>
              <w:spacing w:after="0" w:line="216" w:lineRule="auto"/>
              <w:rPr>
                <w:rFonts w:ascii="Times New Roman" w:hAnsi="Times New Roman" w:cs="Times New Roman"/>
                <w:sz w:val="24"/>
                <w:szCs w:val="24"/>
              </w:rPr>
            </w:pPr>
            <w:r w:rsidRPr="009B6CEA">
              <w:rPr>
                <w:rFonts w:ascii="Times New Roman" w:hAnsi="Times New Roman" w:cs="Times New Roman"/>
                <w:sz w:val="24"/>
                <w:szCs w:val="24"/>
              </w:rPr>
              <w:t>Связь государственными программами Ростовской области</w:t>
            </w:r>
          </w:p>
        </w:tc>
        <w:tc>
          <w:tcPr>
            <w:tcW w:w="567" w:type="dxa"/>
            <w:tcBorders>
              <w:top w:val="nil"/>
              <w:left w:val="nil"/>
              <w:bottom w:val="nil"/>
              <w:right w:val="nil"/>
              <w:tl2br w:val="nil"/>
              <w:tr2bl w:val="nil"/>
            </w:tcBorders>
            <w:shd w:val="clear" w:color="auto" w:fill="auto"/>
            <w:tcMar>
              <w:top w:w="0" w:type="dxa"/>
              <w:left w:w="108" w:type="dxa"/>
              <w:bottom w:w="0" w:type="dxa"/>
              <w:right w:w="108" w:type="dxa"/>
            </w:tcMar>
          </w:tcPr>
          <w:p w:rsidR="009B6CEA" w:rsidRPr="009B6CEA" w:rsidRDefault="009B6CEA" w:rsidP="009B6CEA">
            <w:pPr>
              <w:spacing w:after="0" w:line="216" w:lineRule="auto"/>
              <w:jc w:val="center"/>
              <w:rPr>
                <w:rFonts w:ascii="Times New Roman" w:hAnsi="Times New Roman" w:cs="Times New Roman"/>
                <w:sz w:val="24"/>
                <w:szCs w:val="24"/>
              </w:rPr>
            </w:pPr>
            <w:r w:rsidRPr="009B6CEA">
              <w:rPr>
                <w:rFonts w:ascii="Times New Roman" w:hAnsi="Times New Roman" w:cs="Times New Roman"/>
                <w:sz w:val="24"/>
                <w:szCs w:val="24"/>
              </w:rPr>
              <w:t>–</w:t>
            </w:r>
          </w:p>
        </w:tc>
        <w:tc>
          <w:tcPr>
            <w:tcW w:w="9760" w:type="dxa"/>
            <w:tcBorders>
              <w:top w:val="nil"/>
              <w:left w:val="nil"/>
              <w:bottom w:val="nil"/>
              <w:right w:val="nil"/>
              <w:tl2br w:val="nil"/>
              <w:tr2bl w:val="nil"/>
            </w:tcBorders>
            <w:tcMar>
              <w:top w:w="0" w:type="dxa"/>
              <w:left w:w="108" w:type="dxa"/>
              <w:bottom w:w="0" w:type="dxa"/>
              <w:right w:w="108" w:type="dxa"/>
            </w:tcMar>
          </w:tcPr>
          <w:p w:rsidR="009B6CEA" w:rsidRPr="009B6CEA" w:rsidRDefault="009B6CEA" w:rsidP="009B6CEA">
            <w:pPr>
              <w:spacing w:after="0" w:line="216" w:lineRule="auto"/>
              <w:rPr>
                <w:rFonts w:ascii="Times New Roman" w:hAnsi="Times New Roman" w:cs="Times New Roman"/>
                <w:sz w:val="24"/>
                <w:szCs w:val="24"/>
              </w:rPr>
            </w:pPr>
            <w:r w:rsidRPr="009B6CEA">
              <w:rPr>
                <w:rFonts w:ascii="Times New Roman" w:hAnsi="Times New Roman" w:cs="Times New Roman"/>
                <w:sz w:val="24"/>
                <w:szCs w:val="24"/>
              </w:rPr>
              <w:t xml:space="preserve">государственная программа Ростовской области: «Молодежная политика и социальная активность», утвержденная постановлением Правительства Ростовской области от </w:t>
            </w:r>
            <w:proofErr w:type="gramStart"/>
            <w:r w:rsidRPr="009B6CEA">
              <w:rPr>
                <w:rFonts w:ascii="Times New Roman" w:hAnsi="Times New Roman" w:cs="Times New Roman"/>
                <w:sz w:val="24"/>
                <w:szCs w:val="24"/>
              </w:rPr>
              <w:t xml:space="preserve">19.10.2020 </w:t>
            </w:r>
            <w:r w:rsidRPr="009B6CEA">
              <w:rPr>
                <w:rFonts w:ascii="Times New Roman" w:hAnsi="Times New Roman" w:cs="Times New Roman"/>
                <w:sz w:val="24"/>
                <w:szCs w:val="24"/>
              </w:rPr>
              <w:sym w:font="Times New Roman" w:char="2116"/>
            </w:r>
            <w:r w:rsidRPr="009B6CEA">
              <w:rPr>
                <w:rFonts w:ascii="Times New Roman" w:hAnsi="Times New Roman" w:cs="Times New Roman"/>
                <w:sz w:val="24"/>
                <w:szCs w:val="24"/>
              </w:rPr>
              <w:t xml:space="preserve"> 100</w:t>
            </w:r>
            <w:proofErr w:type="gramEnd"/>
          </w:p>
          <w:p w:rsidR="009B6CEA" w:rsidRPr="009B6CEA" w:rsidRDefault="009B6CEA" w:rsidP="009B6CEA">
            <w:pPr>
              <w:spacing w:after="0" w:line="216" w:lineRule="auto"/>
              <w:rPr>
                <w:rFonts w:ascii="Times New Roman" w:hAnsi="Times New Roman" w:cs="Times New Roman"/>
                <w:sz w:val="24"/>
                <w:szCs w:val="24"/>
              </w:rPr>
            </w:pPr>
          </w:p>
          <w:p w:rsidR="009B6CEA" w:rsidRPr="009B6CEA" w:rsidRDefault="009B6CEA" w:rsidP="009B6CEA">
            <w:pPr>
              <w:spacing w:after="0" w:line="216" w:lineRule="auto"/>
              <w:rPr>
                <w:rFonts w:ascii="Times New Roman" w:hAnsi="Times New Roman" w:cs="Times New Roman"/>
                <w:sz w:val="24"/>
                <w:szCs w:val="24"/>
              </w:rPr>
            </w:pPr>
          </w:p>
        </w:tc>
      </w:tr>
    </w:tbl>
    <w:p w:rsidR="009B6CEA" w:rsidRPr="009B6CEA" w:rsidRDefault="009B6CEA" w:rsidP="009B6CEA">
      <w:pPr>
        <w:widowControl w:val="0"/>
        <w:spacing w:after="0"/>
        <w:jc w:val="center"/>
        <w:rPr>
          <w:rFonts w:ascii="Times New Roman" w:hAnsi="Times New Roman" w:cs="Times New Roman"/>
          <w:sz w:val="24"/>
          <w:szCs w:val="24"/>
        </w:rPr>
      </w:pPr>
    </w:p>
    <w:p w:rsidR="009B6CEA" w:rsidRPr="009B6CEA" w:rsidRDefault="009B6CEA" w:rsidP="009B6CEA">
      <w:pPr>
        <w:widowControl w:val="0"/>
        <w:spacing w:after="0"/>
        <w:jc w:val="center"/>
        <w:rPr>
          <w:rFonts w:ascii="Times New Roman" w:hAnsi="Times New Roman" w:cs="Times New Roman"/>
          <w:sz w:val="24"/>
          <w:szCs w:val="24"/>
        </w:rPr>
      </w:pPr>
    </w:p>
    <w:p w:rsidR="009B6CEA" w:rsidRPr="009B6CEA" w:rsidRDefault="009B6CEA" w:rsidP="009B6CEA">
      <w:pPr>
        <w:spacing w:after="0"/>
        <w:rPr>
          <w:rFonts w:ascii="Times New Roman" w:hAnsi="Times New Roman" w:cs="Times New Roman"/>
          <w:sz w:val="24"/>
          <w:szCs w:val="24"/>
        </w:rPr>
        <w:sectPr w:rsidR="009B6CEA" w:rsidRPr="009B6CEA">
          <w:headerReference w:type="default" r:id="rId195"/>
          <w:footerReference w:type="default" r:id="rId196"/>
          <w:pgSz w:w="16848" w:h="11908" w:orient="landscape"/>
          <w:pgMar w:top="1701" w:right="1134" w:bottom="567" w:left="1134" w:header="720" w:footer="624" w:gutter="0"/>
          <w:cols w:space="720"/>
        </w:sectPr>
      </w:pPr>
    </w:p>
    <w:p w:rsidR="009B6CEA" w:rsidRPr="009B6CEA" w:rsidRDefault="009B6CEA" w:rsidP="009B6CEA">
      <w:pPr>
        <w:widowControl w:val="0"/>
        <w:spacing w:after="0"/>
        <w:jc w:val="center"/>
        <w:rPr>
          <w:rFonts w:ascii="Times New Roman" w:hAnsi="Times New Roman" w:cs="Times New Roman"/>
          <w:sz w:val="24"/>
          <w:szCs w:val="24"/>
        </w:rPr>
      </w:pPr>
      <w:r w:rsidRPr="009B6CEA">
        <w:rPr>
          <w:rFonts w:ascii="Times New Roman" w:hAnsi="Times New Roman" w:cs="Times New Roman"/>
          <w:sz w:val="24"/>
          <w:szCs w:val="24"/>
        </w:rPr>
        <w:lastRenderedPageBreak/>
        <w:t>2. Показатели муниципальной программы</w:t>
      </w:r>
    </w:p>
    <w:p w:rsidR="009B6CEA" w:rsidRPr="009B6CEA" w:rsidRDefault="009B6CEA" w:rsidP="009B6CEA">
      <w:pPr>
        <w:widowControl w:val="0"/>
        <w:spacing w:after="0"/>
        <w:jc w:val="center"/>
        <w:rPr>
          <w:rFonts w:ascii="Times New Roman" w:hAnsi="Times New Roman" w:cs="Times New Roman"/>
          <w:sz w:val="24"/>
          <w:szCs w:val="24"/>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57" w:type="dxa"/>
          <w:right w:w="57" w:type="dxa"/>
        </w:tblCellMar>
        <w:tblLook w:val="04A0" w:firstRow="1" w:lastRow="0" w:firstColumn="1" w:lastColumn="0" w:noHBand="0" w:noVBand="1"/>
      </w:tblPr>
      <w:tblGrid>
        <w:gridCol w:w="570"/>
        <w:gridCol w:w="3038"/>
        <w:gridCol w:w="1282"/>
        <w:gridCol w:w="1394"/>
        <w:gridCol w:w="1309"/>
        <w:gridCol w:w="1503"/>
        <w:gridCol w:w="1082"/>
        <w:gridCol w:w="918"/>
        <w:gridCol w:w="712"/>
        <w:gridCol w:w="672"/>
        <w:gridCol w:w="722"/>
        <w:gridCol w:w="1158"/>
        <w:gridCol w:w="2432"/>
        <w:gridCol w:w="1759"/>
        <w:gridCol w:w="1230"/>
        <w:gridCol w:w="1759"/>
      </w:tblGrid>
      <w:tr w:rsidR="009B6CEA" w:rsidRPr="009B6CEA" w:rsidTr="005526FB">
        <w:tc>
          <w:tcPr>
            <w:tcW w:w="570" w:type="dxa"/>
            <w:vMerge w:val="restart"/>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tcPr>
          <w:p w:rsidR="009B6CEA" w:rsidRPr="009B6CEA" w:rsidRDefault="009B6CEA" w:rsidP="009B6CEA">
            <w:pPr>
              <w:widowControl w:val="0"/>
              <w:spacing w:after="0"/>
              <w:jc w:val="center"/>
              <w:rPr>
                <w:rFonts w:ascii="Times New Roman" w:hAnsi="Times New Roman" w:cs="Times New Roman"/>
                <w:sz w:val="24"/>
                <w:szCs w:val="24"/>
              </w:rPr>
            </w:pPr>
            <w:r w:rsidRPr="009B6CEA">
              <w:rPr>
                <w:rFonts w:ascii="Times New Roman" w:hAnsi="Times New Roman" w:cs="Times New Roman"/>
                <w:sz w:val="24"/>
                <w:szCs w:val="24"/>
              </w:rPr>
              <w:t>№ п/п</w:t>
            </w:r>
          </w:p>
        </w:tc>
        <w:tc>
          <w:tcPr>
            <w:tcW w:w="3038" w:type="dxa"/>
            <w:vMerge w:val="restart"/>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tcPr>
          <w:p w:rsidR="009B6CEA" w:rsidRPr="009B6CEA" w:rsidRDefault="009B6CEA" w:rsidP="009B6CEA">
            <w:pPr>
              <w:widowControl w:val="0"/>
              <w:spacing w:after="0"/>
              <w:jc w:val="center"/>
              <w:rPr>
                <w:rFonts w:ascii="Times New Roman" w:hAnsi="Times New Roman" w:cs="Times New Roman"/>
                <w:sz w:val="24"/>
                <w:szCs w:val="24"/>
              </w:rPr>
            </w:pPr>
            <w:r w:rsidRPr="009B6CEA">
              <w:rPr>
                <w:rFonts w:ascii="Times New Roman" w:hAnsi="Times New Roman" w:cs="Times New Roman"/>
                <w:sz w:val="24"/>
                <w:szCs w:val="24"/>
              </w:rPr>
              <w:t xml:space="preserve">Наименование </w:t>
            </w:r>
          </w:p>
          <w:p w:rsidR="009B6CEA" w:rsidRPr="009B6CEA" w:rsidRDefault="009B6CEA" w:rsidP="009B6CEA">
            <w:pPr>
              <w:widowControl w:val="0"/>
              <w:spacing w:after="0"/>
              <w:jc w:val="center"/>
              <w:rPr>
                <w:rFonts w:ascii="Times New Roman" w:hAnsi="Times New Roman" w:cs="Times New Roman"/>
                <w:sz w:val="24"/>
                <w:szCs w:val="24"/>
              </w:rPr>
            </w:pPr>
            <w:r w:rsidRPr="009B6CEA">
              <w:rPr>
                <w:rFonts w:ascii="Times New Roman" w:hAnsi="Times New Roman" w:cs="Times New Roman"/>
                <w:sz w:val="24"/>
                <w:szCs w:val="24"/>
              </w:rPr>
              <w:t>показателя</w:t>
            </w:r>
          </w:p>
        </w:tc>
        <w:tc>
          <w:tcPr>
            <w:tcW w:w="1282" w:type="dxa"/>
            <w:vMerge w:val="restart"/>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tcPr>
          <w:p w:rsidR="009B6CEA" w:rsidRPr="009B6CEA" w:rsidRDefault="009B6CEA" w:rsidP="009B6CEA">
            <w:pPr>
              <w:widowControl w:val="0"/>
              <w:spacing w:after="0"/>
              <w:jc w:val="center"/>
              <w:rPr>
                <w:rFonts w:ascii="Times New Roman" w:hAnsi="Times New Roman" w:cs="Times New Roman"/>
                <w:sz w:val="24"/>
                <w:szCs w:val="24"/>
              </w:rPr>
            </w:pPr>
            <w:r w:rsidRPr="009B6CEA">
              <w:rPr>
                <w:rFonts w:ascii="Times New Roman" w:hAnsi="Times New Roman" w:cs="Times New Roman"/>
                <w:sz w:val="24"/>
                <w:szCs w:val="24"/>
              </w:rPr>
              <w:t>Уровень показателя</w:t>
            </w:r>
          </w:p>
        </w:tc>
        <w:tc>
          <w:tcPr>
            <w:tcW w:w="1394" w:type="dxa"/>
            <w:vMerge w:val="restart"/>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tcPr>
          <w:p w:rsidR="009B6CEA" w:rsidRPr="009B6CEA" w:rsidRDefault="009B6CEA" w:rsidP="009B6CEA">
            <w:pPr>
              <w:widowControl w:val="0"/>
              <w:spacing w:after="0"/>
              <w:jc w:val="center"/>
              <w:rPr>
                <w:rFonts w:ascii="Times New Roman" w:hAnsi="Times New Roman" w:cs="Times New Roman"/>
                <w:sz w:val="24"/>
                <w:szCs w:val="24"/>
              </w:rPr>
            </w:pPr>
            <w:r w:rsidRPr="009B6CEA">
              <w:rPr>
                <w:rFonts w:ascii="Times New Roman" w:hAnsi="Times New Roman" w:cs="Times New Roman"/>
                <w:sz w:val="24"/>
                <w:szCs w:val="24"/>
              </w:rPr>
              <w:t xml:space="preserve">Признак </w:t>
            </w:r>
            <w:proofErr w:type="gramStart"/>
            <w:r w:rsidRPr="009B6CEA">
              <w:rPr>
                <w:rFonts w:ascii="Times New Roman" w:hAnsi="Times New Roman" w:cs="Times New Roman"/>
                <w:sz w:val="24"/>
                <w:szCs w:val="24"/>
              </w:rPr>
              <w:t>возраста-</w:t>
            </w:r>
            <w:proofErr w:type="spellStart"/>
            <w:r w:rsidRPr="009B6CEA">
              <w:rPr>
                <w:rFonts w:ascii="Times New Roman" w:hAnsi="Times New Roman" w:cs="Times New Roman"/>
                <w:sz w:val="24"/>
                <w:szCs w:val="24"/>
              </w:rPr>
              <w:t>ния</w:t>
            </w:r>
            <w:proofErr w:type="spellEnd"/>
            <w:proofErr w:type="gramEnd"/>
            <w:r w:rsidRPr="009B6CEA">
              <w:rPr>
                <w:rFonts w:ascii="Times New Roman" w:hAnsi="Times New Roman" w:cs="Times New Roman"/>
                <w:sz w:val="24"/>
                <w:szCs w:val="24"/>
              </w:rPr>
              <w:t>/</w:t>
            </w:r>
            <w:proofErr w:type="spellStart"/>
            <w:r w:rsidRPr="009B6CEA">
              <w:rPr>
                <w:rFonts w:ascii="Times New Roman" w:hAnsi="Times New Roman" w:cs="Times New Roman"/>
                <w:sz w:val="24"/>
                <w:szCs w:val="24"/>
              </w:rPr>
              <w:t>убыва-ния</w:t>
            </w:r>
            <w:proofErr w:type="spellEnd"/>
          </w:p>
        </w:tc>
        <w:tc>
          <w:tcPr>
            <w:tcW w:w="1309" w:type="dxa"/>
            <w:vMerge w:val="restart"/>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tcPr>
          <w:p w:rsidR="009B6CEA" w:rsidRPr="009B6CEA" w:rsidRDefault="009B6CEA" w:rsidP="009B6CEA">
            <w:pPr>
              <w:widowControl w:val="0"/>
              <w:spacing w:after="0"/>
              <w:jc w:val="center"/>
              <w:rPr>
                <w:rFonts w:ascii="Times New Roman" w:hAnsi="Times New Roman" w:cs="Times New Roman"/>
                <w:sz w:val="24"/>
                <w:szCs w:val="24"/>
              </w:rPr>
            </w:pPr>
            <w:r w:rsidRPr="009B6CEA">
              <w:rPr>
                <w:rFonts w:ascii="Times New Roman" w:hAnsi="Times New Roman" w:cs="Times New Roman"/>
                <w:sz w:val="24"/>
                <w:szCs w:val="24"/>
              </w:rPr>
              <w:t>Единица измерения (по ОКЕИ)</w:t>
            </w:r>
          </w:p>
        </w:tc>
        <w:tc>
          <w:tcPr>
            <w:tcW w:w="1503" w:type="dxa"/>
            <w:vMerge w:val="restart"/>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tcPr>
          <w:p w:rsidR="009B6CEA" w:rsidRPr="009B6CEA" w:rsidRDefault="009B6CEA" w:rsidP="009B6CEA">
            <w:pPr>
              <w:widowControl w:val="0"/>
              <w:spacing w:after="0"/>
              <w:jc w:val="center"/>
              <w:rPr>
                <w:rFonts w:ascii="Times New Roman" w:hAnsi="Times New Roman" w:cs="Times New Roman"/>
                <w:sz w:val="24"/>
                <w:szCs w:val="24"/>
              </w:rPr>
            </w:pPr>
            <w:r w:rsidRPr="009B6CEA">
              <w:rPr>
                <w:rFonts w:ascii="Times New Roman" w:hAnsi="Times New Roman" w:cs="Times New Roman"/>
                <w:sz w:val="24"/>
                <w:szCs w:val="24"/>
              </w:rPr>
              <w:t>Вид показателя</w:t>
            </w:r>
          </w:p>
          <w:p w:rsidR="009B6CEA" w:rsidRPr="009B6CEA" w:rsidRDefault="009B6CEA" w:rsidP="009B6CEA">
            <w:pPr>
              <w:widowControl w:val="0"/>
              <w:spacing w:after="0"/>
              <w:jc w:val="center"/>
              <w:rPr>
                <w:rFonts w:ascii="Times New Roman" w:hAnsi="Times New Roman" w:cs="Times New Roman"/>
                <w:sz w:val="24"/>
                <w:szCs w:val="24"/>
              </w:rPr>
            </w:pPr>
          </w:p>
        </w:tc>
        <w:tc>
          <w:tcPr>
            <w:tcW w:w="2000" w:type="dxa"/>
            <w:gridSpan w:val="2"/>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tcPr>
          <w:p w:rsidR="009B6CEA" w:rsidRPr="009B6CEA" w:rsidRDefault="009B6CEA" w:rsidP="009B6CEA">
            <w:pPr>
              <w:widowControl w:val="0"/>
              <w:spacing w:after="0"/>
              <w:jc w:val="center"/>
              <w:rPr>
                <w:rFonts w:ascii="Times New Roman" w:hAnsi="Times New Roman" w:cs="Times New Roman"/>
                <w:sz w:val="24"/>
                <w:szCs w:val="24"/>
              </w:rPr>
            </w:pPr>
            <w:r w:rsidRPr="009B6CEA">
              <w:rPr>
                <w:rFonts w:ascii="Times New Roman" w:hAnsi="Times New Roman" w:cs="Times New Roman"/>
                <w:sz w:val="24"/>
                <w:szCs w:val="24"/>
              </w:rPr>
              <w:t>Базовое значение показателя</w:t>
            </w:r>
          </w:p>
        </w:tc>
        <w:tc>
          <w:tcPr>
            <w:tcW w:w="3264" w:type="dxa"/>
            <w:gridSpan w:val="4"/>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tcPr>
          <w:p w:rsidR="009B6CEA" w:rsidRPr="009B6CEA" w:rsidRDefault="009B6CEA" w:rsidP="009B6CEA">
            <w:pPr>
              <w:widowControl w:val="0"/>
              <w:spacing w:after="0"/>
              <w:jc w:val="center"/>
              <w:rPr>
                <w:rFonts w:ascii="Times New Roman" w:hAnsi="Times New Roman" w:cs="Times New Roman"/>
                <w:sz w:val="24"/>
                <w:szCs w:val="24"/>
              </w:rPr>
            </w:pPr>
            <w:r w:rsidRPr="009B6CEA">
              <w:rPr>
                <w:rFonts w:ascii="Times New Roman" w:hAnsi="Times New Roman" w:cs="Times New Roman"/>
                <w:sz w:val="24"/>
                <w:szCs w:val="24"/>
              </w:rPr>
              <w:t>Значения показателей</w:t>
            </w:r>
          </w:p>
        </w:tc>
        <w:tc>
          <w:tcPr>
            <w:tcW w:w="2432" w:type="dxa"/>
            <w:vMerge w:val="restart"/>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tcPr>
          <w:p w:rsidR="009B6CEA" w:rsidRPr="009B6CEA" w:rsidRDefault="009B6CEA" w:rsidP="009B6CEA">
            <w:pPr>
              <w:widowControl w:val="0"/>
              <w:spacing w:after="0"/>
              <w:jc w:val="center"/>
              <w:rPr>
                <w:rFonts w:ascii="Times New Roman" w:hAnsi="Times New Roman" w:cs="Times New Roman"/>
                <w:sz w:val="24"/>
                <w:szCs w:val="24"/>
              </w:rPr>
            </w:pPr>
            <w:r w:rsidRPr="009B6CEA">
              <w:rPr>
                <w:rFonts w:ascii="Times New Roman" w:hAnsi="Times New Roman" w:cs="Times New Roman"/>
                <w:sz w:val="24"/>
                <w:szCs w:val="24"/>
              </w:rPr>
              <w:t>Документ</w:t>
            </w:r>
          </w:p>
        </w:tc>
        <w:tc>
          <w:tcPr>
            <w:tcW w:w="1759" w:type="dxa"/>
            <w:vMerge w:val="restart"/>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tcPr>
          <w:p w:rsidR="009B6CEA" w:rsidRPr="009B6CEA" w:rsidRDefault="009B6CEA" w:rsidP="009B6CEA">
            <w:pPr>
              <w:widowControl w:val="0"/>
              <w:spacing w:after="0"/>
              <w:jc w:val="center"/>
              <w:rPr>
                <w:rFonts w:ascii="Times New Roman" w:hAnsi="Times New Roman" w:cs="Times New Roman"/>
                <w:sz w:val="24"/>
                <w:szCs w:val="24"/>
              </w:rPr>
            </w:pPr>
            <w:proofErr w:type="spellStart"/>
            <w:proofErr w:type="gramStart"/>
            <w:r w:rsidRPr="009B6CEA">
              <w:rPr>
                <w:rFonts w:ascii="Times New Roman" w:hAnsi="Times New Roman" w:cs="Times New Roman"/>
                <w:sz w:val="24"/>
                <w:szCs w:val="24"/>
              </w:rPr>
              <w:t>Ответст</w:t>
            </w:r>
            <w:proofErr w:type="spellEnd"/>
            <w:r w:rsidRPr="009B6CEA">
              <w:rPr>
                <w:rFonts w:ascii="Times New Roman" w:hAnsi="Times New Roman" w:cs="Times New Roman"/>
                <w:sz w:val="24"/>
                <w:szCs w:val="24"/>
              </w:rPr>
              <w:t>-венный</w:t>
            </w:r>
            <w:proofErr w:type="gramEnd"/>
          </w:p>
          <w:p w:rsidR="009B6CEA" w:rsidRPr="009B6CEA" w:rsidRDefault="009B6CEA" w:rsidP="009B6CEA">
            <w:pPr>
              <w:widowControl w:val="0"/>
              <w:spacing w:after="0"/>
              <w:jc w:val="center"/>
              <w:rPr>
                <w:rFonts w:ascii="Times New Roman" w:hAnsi="Times New Roman" w:cs="Times New Roman"/>
                <w:sz w:val="24"/>
                <w:szCs w:val="24"/>
              </w:rPr>
            </w:pPr>
            <w:r w:rsidRPr="009B6CEA">
              <w:rPr>
                <w:rFonts w:ascii="Times New Roman" w:hAnsi="Times New Roman" w:cs="Times New Roman"/>
                <w:sz w:val="24"/>
                <w:szCs w:val="24"/>
              </w:rPr>
              <w:t>за достижение показателя</w:t>
            </w:r>
          </w:p>
        </w:tc>
        <w:tc>
          <w:tcPr>
            <w:tcW w:w="1230" w:type="dxa"/>
            <w:vMerge w:val="restart"/>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tcPr>
          <w:p w:rsidR="009B6CEA" w:rsidRPr="009B6CEA" w:rsidRDefault="009B6CEA" w:rsidP="009B6CEA">
            <w:pPr>
              <w:widowControl w:val="0"/>
              <w:spacing w:after="0"/>
              <w:jc w:val="center"/>
              <w:rPr>
                <w:rFonts w:ascii="Times New Roman" w:hAnsi="Times New Roman" w:cs="Times New Roman"/>
                <w:sz w:val="24"/>
                <w:szCs w:val="24"/>
              </w:rPr>
            </w:pPr>
            <w:r w:rsidRPr="009B6CEA">
              <w:rPr>
                <w:rFonts w:ascii="Times New Roman" w:hAnsi="Times New Roman" w:cs="Times New Roman"/>
                <w:sz w:val="24"/>
                <w:szCs w:val="24"/>
              </w:rPr>
              <w:t>Связь</w:t>
            </w:r>
          </w:p>
          <w:p w:rsidR="009B6CEA" w:rsidRPr="009B6CEA" w:rsidRDefault="009B6CEA" w:rsidP="009B6CEA">
            <w:pPr>
              <w:widowControl w:val="0"/>
              <w:spacing w:after="0"/>
              <w:jc w:val="center"/>
              <w:rPr>
                <w:rFonts w:ascii="Times New Roman" w:hAnsi="Times New Roman" w:cs="Times New Roman"/>
                <w:sz w:val="24"/>
                <w:szCs w:val="24"/>
              </w:rPr>
            </w:pPr>
            <w:r w:rsidRPr="009B6CEA">
              <w:rPr>
                <w:rFonts w:ascii="Times New Roman" w:hAnsi="Times New Roman" w:cs="Times New Roman"/>
                <w:sz w:val="24"/>
                <w:szCs w:val="24"/>
              </w:rPr>
              <w:t xml:space="preserve">с </w:t>
            </w:r>
            <w:proofErr w:type="gramStart"/>
            <w:r w:rsidRPr="009B6CEA">
              <w:rPr>
                <w:rFonts w:ascii="Times New Roman" w:hAnsi="Times New Roman" w:cs="Times New Roman"/>
                <w:sz w:val="24"/>
                <w:szCs w:val="24"/>
              </w:rPr>
              <w:t>показа-</w:t>
            </w:r>
            <w:proofErr w:type="spellStart"/>
            <w:r w:rsidRPr="009B6CEA">
              <w:rPr>
                <w:rFonts w:ascii="Times New Roman" w:hAnsi="Times New Roman" w:cs="Times New Roman"/>
                <w:sz w:val="24"/>
                <w:szCs w:val="24"/>
              </w:rPr>
              <w:t>телями</w:t>
            </w:r>
            <w:proofErr w:type="spellEnd"/>
            <w:proofErr w:type="gramEnd"/>
            <w:r w:rsidRPr="009B6CEA">
              <w:rPr>
                <w:rFonts w:ascii="Times New Roman" w:hAnsi="Times New Roman" w:cs="Times New Roman"/>
                <w:sz w:val="24"/>
                <w:szCs w:val="24"/>
              </w:rPr>
              <w:t xml:space="preserve"> </w:t>
            </w:r>
            <w:proofErr w:type="spellStart"/>
            <w:r w:rsidRPr="009B6CEA">
              <w:rPr>
                <w:rFonts w:ascii="Times New Roman" w:hAnsi="Times New Roman" w:cs="Times New Roman"/>
                <w:sz w:val="24"/>
                <w:szCs w:val="24"/>
              </w:rPr>
              <w:t>нацио-нальных</w:t>
            </w:r>
            <w:proofErr w:type="spellEnd"/>
            <w:r w:rsidRPr="009B6CEA">
              <w:rPr>
                <w:rFonts w:ascii="Times New Roman" w:hAnsi="Times New Roman" w:cs="Times New Roman"/>
                <w:sz w:val="24"/>
                <w:szCs w:val="24"/>
              </w:rPr>
              <w:t xml:space="preserve"> целей</w:t>
            </w:r>
          </w:p>
        </w:tc>
        <w:tc>
          <w:tcPr>
            <w:tcW w:w="1759" w:type="dxa"/>
            <w:vMerge w:val="restart"/>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tcPr>
          <w:p w:rsidR="009B6CEA" w:rsidRPr="009B6CEA" w:rsidRDefault="009B6CEA" w:rsidP="009B6CEA">
            <w:pPr>
              <w:widowControl w:val="0"/>
              <w:spacing w:after="0"/>
              <w:jc w:val="center"/>
              <w:rPr>
                <w:rFonts w:ascii="Times New Roman" w:hAnsi="Times New Roman" w:cs="Times New Roman"/>
                <w:sz w:val="24"/>
                <w:szCs w:val="24"/>
              </w:rPr>
            </w:pPr>
            <w:proofErr w:type="spellStart"/>
            <w:proofErr w:type="gramStart"/>
            <w:r w:rsidRPr="009B6CEA">
              <w:rPr>
                <w:rFonts w:ascii="Times New Roman" w:hAnsi="Times New Roman" w:cs="Times New Roman"/>
                <w:sz w:val="24"/>
                <w:szCs w:val="24"/>
              </w:rPr>
              <w:t>Инфор-мационная</w:t>
            </w:r>
            <w:proofErr w:type="spellEnd"/>
            <w:proofErr w:type="gramEnd"/>
            <w:r w:rsidRPr="009B6CEA">
              <w:rPr>
                <w:rFonts w:ascii="Times New Roman" w:hAnsi="Times New Roman" w:cs="Times New Roman"/>
                <w:sz w:val="24"/>
                <w:szCs w:val="24"/>
              </w:rPr>
              <w:t xml:space="preserve"> система</w:t>
            </w:r>
          </w:p>
        </w:tc>
      </w:tr>
      <w:tr w:rsidR="009B6CEA" w:rsidRPr="009B6CEA" w:rsidTr="005526FB">
        <w:tc>
          <w:tcPr>
            <w:tcW w:w="570" w:type="dxa"/>
            <w:vMerge/>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tcPr>
          <w:p w:rsidR="009B6CEA" w:rsidRPr="009B6CEA" w:rsidRDefault="009B6CEA" w:rsidP="009B6CEA">
            <w:pPr>
              <w:spacing w:after="0"/>
              <w:rPr>
                <w:rFonts w:ascii="Times New Roman" w:hAnsi="Times New Roman" w:cs="Times New Roman"/>
                <w:sz w:val="24"/>
                <w:szCs w:val="24"/>
              </w:rPr>
            </w:pPr>
          </w:p>
        </w:tc>
        <w:tc>
          <w:tcPr>
            <w:tcW w:w="3038" w:type="dxa"/>
            <w:vMerge/>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tcPr>
          <w:p w:rsidR="009B6CEA" w:rsidRPr="009B6CEA" w:rsidRDefault="009B6CEA" w:rsidP="009B6CEA">
            <w:pPr>
              <w:spacing w:after="0"/>
              <w:rPr>
                <w:rFonts w:ascii="Times New Roman" w:hAnsi="Times New Roman" w:cs="Times New Roman"/>
                <w:sz w:val="24"/>
                <w:szCs w:val="24"/>
              </w:rPr>
            </w:pPr>
          </w:p>
        </w:tc>
        <w:tc>
          <w:tcPr>
            <w:tcW w:w="1282" w:type="dxa"/>
            <w:vMerge/>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tcPr>
          <w:p w:rsidR="009B6CEA" w:rsidRPr="009B6CEA" w:rsidRDefault="009B6CEA" w:rsidP="009B6CEA">
            <w:pPr>
              <w:spacing w:after="0"/>
              <w:rPr>
                <w:rFonts w:ascii="Times New Roman" w:hAnsi="Times New Roman" w:cs="Times New Roman"/>
                <w:sz w:val="24"/>
                <w:szCs w:val="24"/>
              </w:rPr>
            </w:pPr>
          </w:p>
        </w:tc>
        <w:tc>
          <w:tcPr>
            <w:tcW w:w="1394" w:type="dxa"/>
            <w:vMerge/>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tcPr>
          <w:p w:rsidR="009B6CEA" w:rsidRPr="009B6CEA" w:rsidRDefault="009B6CEA" w:rsidP="009B6CEA">
            <w:pPr>
              <w:spacing w:after="0"/>
              <w:rPr>
                <w:rFonts w:ascii="Times New Roman" w:hAnsi="Times New Roman" w:cs="Times New Roman"/>
                <w:sz w:val="24"/>
                <w:szCs w:val="24"/>
              </w:rPr>
            </w:pPr>
          </w:p>
        </w:tc>
        <w:tc>
          <w:tcPr>
            <w:tcW w:w="1309" w:type="dxa"/>
            <w:vMerge/>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tcPr>
          <w:p w:rsidR="009B6CEA" w:rsidRPr="009B6CEA" w:rsidRDefault="009B6CEA" w:rsidP="009B6CEA">
            <w:pPr>
              <w:spacing w:after="0"/>
              <w:rPr>
                <w:rFonts w:ascii="Times New Roman" w:hAnsi="Times New Roman" w:cs="Times New Roman"/>
                <w:sz w:val="24"/>
                <w:szCs w:val="24"/>
              </w:rPr>
            </w:pPr>
          </w:p>
        </w:tc>
        <w:tc>
          <w:tcPr>
            <w:tcW w:w="1503" w:type="dxa"/>
            <w:vMerge/>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tcPr>
          <w:p w:rsidR="009B6CEA" w:rsidRPr="009B6CEA" w:rsidRDefault="009B6CEA" w:rsidP="009B6CEA">
            <w:pPr>
              <w:spacing w:after="0"/>
              <w:rPr>
                <w:rFonts w:ascii="Times New Roman" w:hAnsi="Times New Roman" w:cs="Times New Roman"/>
                <w:sz w:val="24"/>
                <w:szCs w:val="24"/>
              </w:rPr>
            </w:pPr>
          </w:p>
        </w:tc>
        <w:tc>
          <w:tcPr>
            <w:tcW w:w="1082"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tcPr>
          <w:p w:rsidR="009B6CEA" w:rsidRPr="009B6CEA" w:rsidRDefault="009B6CEA" w:rsidP="009B6CEA">
            <w:pPr>
              <w:widowControl w:val="0"/>
              <w:spacing w:after="0"/>
              <w:jc w:val="center"/>
              <w:rPr>
                <w:rFonts w:ascii="Times New Roman" w:hAnsi="Times New Roman" w:cs="Times New Roman"/>
                <w:sz w:val="24"/>
                <w:szCs w:val="24"/>
              </w:rPr>
            </w:pPr>
            <w:r w:rsidRPr="009B6CEA">
              <w:rPr>
                <w:rFonts w:ascii="Times New Roman" w:hAnsi="Times New Roman" w:cs="Times New Roman"/>
                <w:sz w:val="24"/>
                <w:szCs w:val="24"/>
              </w:rPr>
              <w:t>значение</w:t>
            </w:r>
          </w:p>
        </w:tc>
        <w:tc>
          <w:tcPr>
            <w:tcW w:w="918"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tcPr>
          <w:p w:rsidR="009B6CEA" w:rsidRPr="009B6CEA" w:rsidRDefault="009B6CEA" w:rsidP="009B6CEA">
            <w:pPr>
              <w:widowControl w:val="0"/>
              <w:spacing w:after="0"/>
              <w:jc w:val="center"/>
              <w:rPr>
                <w:rFonts w:ascii="Times New Roman" w:hAnsi="Times New Roman" w:cs="Times New Roman"/>
                <w:sz w:val="24"/>
                <w:szCs w:val="24"/>
              </w:rPr>
            </w:pPr>
            <w:r w:rsidRPr="009B6CEA">
              <w:rPr>
                <w:rFonts w:ascii="Times New Roman" w:hAnsi="Times New Roman" w:cs="Times New Roman"/>
                <w:sz w:val="24"/>
                <w:szCs w:val="24"/>
              </w:rPr>
              <w:t>год</w:t>
            </w:r>
          </w:p>
        </w:tc>
        <w:tc>
          <w:tcPr>
            <w:tcW w:w="712"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tcPr>
          <w:p w:rsidR="009B6CEA" w:rsidRPr="009B6CEA" w:rsidRDefault="009B6CEA" w:rsidP="009B6CEA">
            <w:pPr>
              <w:widowControl w:val="0"/>
              <w:spacing w:after="0"/>
              <w:jc w:val="center"/>
              <w:rPr>
                <w:rFonts w:ascii="Times New Roman" w:hAnsi="Times New Roman" w:cs="Times New Roman"/>
                <w:sz w:val="24"/>
                <w:szCs w:val="24"/>
              </w:rPr>
            </w:pPr>
            <w:r w:rsidRPr="009B6CEA">
              <w:rPr>
                <w:rFonts w:ascii="Times New Roman" w:hAnsi="Times New Roman" w:cs="Times New Roman"/>
                <w:sz w:val="24"/>
                <w:szCs w:val="24"/>
              </w:rPr>
              <w:t>2025</w:t>
            </w:r>
          </w:p>
        </w:tc>
        <w:tc>
          <w:tcPr>
            <w:tcW w:w="672"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tcPr>
          <w:p w:rsidR="009B6CEA" w:rsidRPr="009B6CEA" w:rsidRDefault="009B6CEA" w:rsidP="009B6CEA">
            <w:pPr>
              <w:widowControl w:val="0"/>
              <w:spacing w:after="0"/>
              <w:jc w:val="center"/>
              <w:rPr>
                <w:rFonts w:ascii="Times New Roman" w:hAnsi="Times New Roman" w:cs="Times New Roman"/>
                <w:sz w:val="24"/>
                <w:szCs w:val="24"/>
              </w:rPr>
            </w:pPr>
            <w:r w:rsidRPr="009B6CEA">
              <w:rPr>
                <w:rFonts w:ascii="Times New Roman" w:hAnsi="Times New Roman" w:cs="Times New Roman"/>
                <w:sz w:val="24"/>
                <w:szCs w:val="24"/>
              </w:rPr>
              <w:t>2026</w:t>
            </w:r>
          </w:p>
        </w:tc>
        <w:tc>
          <w:tcPr>
            <w:tcW w:w="722"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tcPr>
          <w:p w:rsidR="009B6CEA" w:rsidRPr="009B6CEA" w:rsidRDefault="009B6CEA" w:rsidP="009B6CEA">
            <w:pPr>
              <w:widowControl w:val="0"/>
              <w:spacing w:after="0"/>
              <w:jc w:val="center"/>
              <w:rPr>
                <w:rFonts w:ascii="Times New Roman" w:hAnsi="Times New Roman" w:cs="Times New Roman"/>
                <w:sz w:val="24"/>
                <w:szCs w:val="24"/>
              </w:rPr>
            </w:pPr>
            <w:r w:rsidRPr="009B6CEA">
              <w:rPr>
                <w:rFonts w:ascii="Times New Roman" w:hAnsi="Times New Roman" w:cs="Times New Roman"/>
                <w:sz w:val="24"/>
                <w:szCs w:val="24"/>
              </w:rPr>
              <w:t>2027</w:t>
            </w:r>
          </w:p>
        </w:tc>
        <w:tc>
          <w:tcPr>
            <w:tcW w:w="1158"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tcPr>
          <w:p w:rsidR="009B6CEA" w:rsidRPr="009B6CEA" w:rsidRDefault="009B6CEA" w:rsidP="009B6CEA">
            <w:pPr>
              <w:widowControl w:val="0"/>
              <w:spacing w:after="0"/>
              <w:jc w:val="center"/>
              <w:rPr>
                <w:rFonts w:ascii="Times New Roman" w:hAnsi="Times New Roman" w:cs="Times New Roman"/>
                <w:sz w:val="24"/>
                <w:szCs w:val="24"/>
              </w:rPr>
            </w:pPr>
            <w:r w:rsidRPr="009B6CEA">
              <w:rPr>
                <w:rFonts w:ascii="Times New Roman" w:hAnsi="Times New Roman" w:cs="Times New Roman"/>
                <w:sz w:val="24"/>
                <w:szCs w:val="24"/>
              </w:rPr>
              <w:t>2030</w:t>
            </w:r>
          </w:p>
          <w:p w:rsidR="009B6CEA" w:rsidRPr="009B6CEA" w:rsidRDefault="009B6CEA" w:rsidP="009B6CEA">
            <w:pPr>
              <w:widowControl w:val="0"/>
              <w:spacing w:after="0"/>
              <w:jc w:val="center"/>
              <w:rPr>
                <w:rFonts w:ascii="Times New Roman" w:hAnsi="Times New Roman" w:cs="Times New Roman"/>
                <w:sz w:val="24"/>
                <w:szCs w:val="24"/>
              </w:rPr>
            </w:pPr>
            <w:r w:rsidRPr="009B6CEA">
              <w:rPr>
                <w:rFonts w:ascii="Times New Roman" w:hAnsi="Times New Roman" w:cs="Times New Roman"/>
                <w:sz w:val="24"/>
                <w:szCs w:val="24"/>
              </w:rPr>
              <w:t>(</w:t>
            </w:r>
            <w:proofErr w:type="spellStart"/>
            <w:proofErr w:type="gramStart"/>
            <w:r w:rsidRPr="009B6CEA">
              <w:rPr>
                <w:rFonts w:ascii="Times New Roman" w:hAnsi="Times New Roman" w:cs="Times New Roman"/>
                <w:sz w:val="24"/>
                <w:szCs w:val="24"/>
              </w:rPr>
              <w:t>спра-вочно</w:t>
            </w:r>
            <w:proofErr w:type="spellEnd"/>
            <w:proofErr w:type="gramEnd"/>
            <w:r w:rsidRPr="009B6CEA">
              <w:rPr>
                <w:rFonts w:ascii="Times New Roman" w:hAnsi="Times New Roman" w:cs="Times New Roman"/>
                <w:sz w:val="24"/>
                <w:szCs w:val="24"/>
              </w:rPr>
              <w:t>)</w:t>
            </w:r>
          </w:p>
        </w:tc>
        <w:tc>
          <w:tcPr>
            <w:tcW w:w="2432" w:type="dxa"/>
            <w:vMerge/>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tcPr>
          <w:p w:rsidR="009B6CEA" w:rsidRPr="009B6CEA" w:rsidRDefault="009B6CEA" w:rsidP="009B6CEA">
            <w:pPr>
              <w:spacing w:after="0"/>
              <w:rPr>
                <w:rFonts w:ascii="Times New Roman" w:hAnsi="Times New Roman" w:cs="Times New Roman"/>
                <w:sz w:val="24"/>
                <w:szCs w:val="24"/>
              </w:rPr>
            </w:pPr>
          </w:p>
        </w:tc>
        <w:tc>
          <w:tcPr>
            <w:tcW w:w="1759" w:type="dxa"/>
            <w:vMerge/>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tcPr>
          <w:p w:rsidR="009B6CEA" w:rsidRPr="009B6CEA" w:rsidRDefault="009B6CEA" w:rsidP="009B6CEA">
            <w:pPr>
              <w:spacing w:after="0"/>
              <w:rPr>
                <w:rFonts w:ascii="Times New Roman" w:hAnsi="Times New Roman" w:cs="Times New Roman"/>
                <w:sz w:val="24"/>
                <w:szCs w:val="24"/>
              </w:rPr>
            </w:pPr>
          </w:p>
        </w:tc>
        <w:tc>
          <w:tcPr>
            <w:tcW w:w="1230" w:type="dxa"/>
            <w:vMerge/>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tcPr>
          <w:p w:rsidR="009B6CEA" w:rsidRPr="009B6CEA" w:rsidRDefault="009B6CEA" w:rsidP="009B6CEA">
            <w:pPr>
              <w:spacing w:after="0"/>
              <w:rPr>
                <w:rFonts w:ascii="Times New Roman" w:hAnsi="Times New Roman" w:cs="Times New Roman"/>
                <w:sz w:val="24"/>
                <w:szCs w:val="24"/>
              </w:rPr>
            </w:pPr>
          </w:p>
        </w:tc>
        <w:tc>
          <w:tcPr>
            <w:tcW w:w="1759" w:type="dxa"/>
            <w:vMerge/>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tcPr>
          <w:p w:rsidR="009B6CEA" w:rsidRPr="009B6CEA" w:rsidRDefault="009B6CEA" w:rsidP="009B6CEA">
            <w:pPr>
              <w:spacing w:after="0"/>
              <w:rPr>
                <w:rFonts w:ascii="Times New Roman" w:hAnsi="Times New Roman" w:cs="Times New Roman"/>
                <w:sz w:val="24"/>
                <w:szCs w:val="24"/>
              </w:rPr>
            </w:pPr>
          </w:p>
        </w:tc>
      </w:tr>
    </w:tbl>
    <w:p w:rsidR="009B6CEA" w:rsidRPr="009B6CEA" w:rsidRDefault="009B6CEA" w:rsidP="009B6CEA">
      <w:pPr>
        <w:spacing w:after="0"/>
        <w:rPr>
          <w:rFonts w:ascii="Times New Roman" w:hAnsi="Times New Roman" w:cs="Times New Roman"/>
          <w:sz w:val="24"/>
          <w:szCs w:val="24"/>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57" w:type="dxa"/>
          <w:right w:w="57" w:type="dxa"/>
        </w:tblCellMar>
        <w:tblLook w:val="04A0" w:firstRow="1" w:lastRow="0" w:firstColumn="1" w:lastColumn="0" w:noHBand="0" w:noVBand="1"/>
      </w:tblPr>
      <w:tblGrid>
        <w:gridCol w:w="570"/>
        <w:gridCol w:w="3038"/>
        <w:gridCol w:w="1282"/>
        <w:gridCol w:w="1394"/>
        <w:gridCol w:w="1309"/>
        <w:gridCol w:w="1503"/>
        <w:gridCol w:w="1082"/>
        <w:gridCol w:w="918"/>
        <w:gridCol w:w="712"/>
        <w:gridCol w:w="672"/>
        <w:gridCol w:w="722"/>
        <w:gridCol w:w="1158"/>
        <w:gridCol w:w="2421"/>
        <w:gridCol w:w="1770"/>
        <w:gridCol w:w="1230"/>
        <w:gridCol w:w="1759"/>
      </w:tblGrid>
      <w:tr w:rsidR="009B6CEA" w:rsidRPr="009B6CEA" w:rsidTr="005526FB">
        <w:trPr>
          <w:tblHeader/>
        </w:trPr>
        <w:tc>
          <w:tcPr>
            <w:tcW w:w="57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tcPr>
          <w:p w:rsidR="009B6CEA" w:rsidRPr="009B6CEA" w:rsidRDefault="009B6CEA" w:rsidP="009B6CEA">
            <w:pPr>
              <w:widowControl w:val="0"/>
              <w:spacing w:after="0"/>
              <w:jc w:val="center"/>
              <w:rPr>
                <w:rFonts w:ascii="Times New Roman" w:hAnsi="Times New Roman" w:cs="Times New Roman"/>
                <w:sz w:val="24"/>
                <w:szCs w:val="24"/>
              </w:rPr>
            </w:pPr>
            <w:r w:rsidRPr="009B6CEA">
              <w:rPr>
                <w:rFonts w:ascii="Times New Roman" w:hAnsi="Times New Roman" w:cs="Times New Roman"/>
                <w:sz w:val="24"/>
                <w:szCs w:val="24"/>
              </w:rPr>
              <w:t>1</w:t>
            </w:r>
          </w:p>
        </w:tc>
        <w:tc>
          <w:tcPr>
            <w:tcW w:w="3038"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tcPr>
          <w:p w:rsidR="009B6CEA" w:rsidRPr="009B6CEA" w:rsidRDefault="009B6CEA" w:rsidP="009B6CEA">
            <w:pPr>
              <w:widowControl w:val="0"/>
              <w:spacing w:after="0"/>
              <w:jc w:val="center"/>
              <w:rPr>
                <w:rFonts w:ascii="Times New Roman" w:hAnsi="Times New Roman" w:cs="Times New Roman"/>
                <w:sz w:val="24"/>
                <w:szCs w:val="24"/>
              </w:rPr>
            </w:pPr>
            <w:r w:rsidRPr="009B6CEA">
              <w:rPr>
                <w:rFonts w:ascii="Times New Roman" w:hAnsi="Times New Roman" w:cs="Times New Roman"/>
                <w:sz w:val="24"/>
                <w:szCs w:val="24"/>
              </w:rPr>
              <w:t>2</w:t>
            </w:r>
          </w:p>
        </w:tc>
        <w:tc>
          <w:tcPr>
            <w:tcW w:w="1282"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tcPr>
          <w:p w:rsidR="009B6CEA" w:rsidRPr="009B6CEA" w:rsidRDefault="009B6CEA" w:rsidP="009B6CEA">
            <w:pPr>
              <w:widowControl w:val="0"/>
              <w:spacing w:after="0"/>
              <w:jc w:val="center"/>
              <w:rPr>
                <w:rFonts w:ascii="Times New Roman" w:hAnsi="Times New Roman" w:cs="Times New Roman"/>
                <w:sz w:val="24"/>
                <w:szCs w:val="24"/>
              </w:rPr>
            </w:pPr>
            <w:r w:rsidRPr="009B6CEA">
              <w:rPr>
                <w:rFonts w:ascii="Times New Roman" w:hAnsi="Times New Roman" w:cs="Times New Roman"/>
                <w:sz w:val="24"/>
                <w:szCs w:val="24"/>
              </w:rPr>
              <w:t>3</w:t>
            </w:r>
          </w:p>
        </w:tc>
        <w:tc>
          <w:tcPr>
            <w:tcW w:w="1394"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tcPr>
          <w:p w:rsidR="009B6CEA" w:rsidRPr="009B6CEA" w:rsidRDefault="009B6CEA" w:rsidP="009B6CEA">
            <w:pPr>
              <w:widowControl w:val="0"/>
              <w:spacing w:after="0"/>
              <w:jc w:val="center"/>
              <w:rPr>
                <w:rFonts w:ascii="Times New Roman" w:hAnsi="Times New Roman" w:cs="Times New Roman"/>
                <w:sz w:val="24"/>
                <w:szCs w:val="24"/>
              </w:rPr>
            </w:pPr>
            <w:r w:rsidRPr="009B6CEA">
              <w:rPr>
                <w:rFonts w:ascii="Times New Roman" w:hAnsi="Times New Roman" w:cs="Times New Roman"/>
                <w:sz w:val="24"/>
                <w:szCs w:val="24"/>
              </w:rPr>
              <w:t>4</w:t>
            </w:r>
          </w:p>
        </w:tc>
        <w:tc>
          <w:tcPr>
            <w:tcW w:w="1309"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tcPr>
          <w:p w:rsidR="009B6CEA" w:rsidRPr="009B6CEA" w:rsidRDefault="009B6CEA" w:rsidP="009B6CEA">
            <w:pPr>
              <w:widowControl w:val="0"/>
              <w:spacing w:after="0"/>
              <w:jc w:val="center"/>
              <w:rPr>
                <w:rFonts w:ascii="Times New Roman" w:hAnsi="Times New Roman" w:cs="Times New Roman"/>
                <w:sz w:val="24"/>
                <w:szCs w:val="24"/>
              </w:rPr>
            </w:pPr>
            <w:r w:rsidRPr="009B6CEA">
              <w:rPr>
                <w:rFonts w:ascii="Times New Roman" w:hAnsi="Times New Roman" w:cs="Times New Roman"/>
                <w:sz w:val="24"/>
                <w:szCs w:val="24"/>
              </w:rPr>
              <w:t>5</w:t>
            </w:r>
          </w:p>
        </w:tc>
        <w:tc>
          <w:tcPr>
            <w:tcW w:w="1503"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tcPr>
          <w:p w:rsidR="009B6CEA" w:rsidRPr="009B6CEA" w:rsidRDefault="009B6CEA" w:rsidP="009B6CEA">
            <w:pPr>
              <w:widowControl w:val="0"/>
              <w:spacing w:after="0"/>
              <w:jc w:val="center"/>
              <w:rPr>
                <w:rFonts w:ascii="Times New Roman" w:hAnsi="Times New Roman" w:cs="Times New Roman"/>
                <w:sz w:val="24"/>
                <w:szCs w:val="24"/>
              </w:rPr>
            </w:pPr>
            <w:r w:rsidRPr="009B6CEA">
              <w:rPr>
                <w:rFonts w:ascii="Times New Roman" w:hAnsi="Times New Roman" w:cs="Times New Roman"/>
                <w:sz w:val="24"/>
                <w:szCs w:val="24"/>
              </w:rPr>
              <w:t>6</w:t>
            </w:r>
          </w:p>
        </w:tc>
        <w:tc>
          <w:tcPr>
            <w:tcW w:w="1082"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tcPr>
          <w:p w:rsidR="009B6CEA" w:rsidRPr="009B6CEA" w:rsidRDefault="009B6CEA" w:rsidP="009B6CEA">
            <w:pPr>
              <w:widowControl w:val="0"/>
              <w:spacing w:after="0"/>
              <w:jc w:val="center"/>
              <w:rPr>
                <w:rFonts w:ascii="Times New Roman" w:hAnsi="Times New Roman" w:cs="Times New Roman"/>
                <w:sz w:val="24"/>
                <w:szCs w:val="24"/>
              </w:rPr>
            </w:pPr>
            <w:r w:rsidRPr="009B6CEA">
              <w:rPr>
                <w:rFonts w:ascii="Times New Roman" w:hAnsi="Times New Roman" w:cs="Times New Roman"/>
                <w:sz w:val="24"/>
                <w:szCs w:val="24"/>
              </w:rPr>
              <w:t>7</w:t>
            </w:r>
          </w:p>
        </w:tc>
        <w:tc>
          <w:tcPr>
            <w:tcW w:w="918"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tcPr>
          <w:p w:rsidR="009B6CEA" w:rsidRPr="009B6CEA" w:rsidRDefault="009B6CEA" w:rsidP="009B6CEA">
            <w:pPr>
              <w:widowControl w:val="0"/>
              <w:spacing w:after="0"/>
              <w:jc w:val="center"/>
              <w:rPr>
                <w:rFonts w:ascii="Times New Roman" w:hAnsi="Times New Roman" w:cs="Times New Roman"/>
                <w:sz w:val="24"/>
                <w:szCs w:val="24"/>
              </w:rPr>
            </w:pPr>
            <w:r w:rsidRPr="009B6CEA">
              <w:rPr>
                <w:rFonts w:ascii="Times New Roman" w:hAnsi="Times New Roman" w:cs="Times New Roman"/>
                <w:sz w:val="24"/>
                <w:szCs w:val="24"/>
              </w:rPr>
              <w:t>8</w:t>
            </w:r>
          </w:p>
        </w:tc>
        <w:tc>
          <w:tcPr>
            <w:tcW w:w="712"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tcPr>
          <w:p w:rsidR="009B6CEA" w:rsidRPr="009B6CEA" w:rsidRDefault="009B6CEA" w:rsidP="009B6CEA">
            <w:pPr>
              <w:widowControl w:val="0"/>
              <w:spacing w:after="0"/>
              <w:jc w:val="center"/>
              <w:rPr>
                <w:rFonts w:ascii="Times New Roman" w:hAnsi="Times New Roman" w:cs="Times New Roman"/>
                <w:sz w:val="24"/>
                <w:szCs w:val="24"/>
              </w:rPr>
            </w:pPr>
            <w:r w:rsidRPr="009B6CEA">
              <w:rPr>
                <w:rFonts w:ascii="Times New Roman" w:hAnsi="Times New Roman" w:cs="Times New Roman"/>
                <w:sz w:val="24"/>
                <w:szCs w:val="24"/>
              </w:rPr>
              <w:t>9</w:t>
            </w:r>
          </w:p>
        </w:tc>
        <w:tc>
          <w:tcPr>
            <w:tcW w:w="672"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tcPr>
          <w:p w:rsidR="009B6CEA" w:rsidRPr="009B6CEA" w:rsidRDefault="009B6CEA" w:rsidP="009B6CEA">
            <w:pPr>
              <w:widowControl w:val="0"/>
              <w:spacing w:after="0"/>
              <w:jc w:val="center"/>
              <w:rPr>
                <w:rFonts w:ascii="Times New Roman" w:hAnsi="Times New Roman" w:cs="Times New Roman"/>
                <w:sz w:val="24"/>
                <w:szCs w:val="24"/>
              </w:rPr>
            </w:pPr>
            <w:r w:rsidRPr="009B6CEA">
              <w:rPr>
                <w:rFonts w:ascii="Times New Roman" w:hAnsi="Times New Roman" w:cs="Times New Roman"/>
                <w:sz w:val="24"/>
                <w:szCs w:val="24"/>
              </w:rPr>
              <w:t>10</w:t>
            </w:r>
          </w:p>
        </w:tc>
        <w:tc>
          <w:tcPr>
            <w:tcW w:w="722"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tcPr>
          <w:p w:rsidR="009B6CEA" w:rsidRPr="009B6CEA" w:rsidRDefault="009B6CEA" w:rsidP="009B6CEA">
            <w:pPr>
              <w:widowControl w:val="0"/>
              <w:spacing w:after="0"/>
              <w:jc w:val="center"/>
              <w:rPr>
                <w:rFonts w:ascii="Times New Roman" w:hAnsi="Times New Roman" w:cs="Times New Roman"/>
                <w:sz w:val="24"/>
                <w:szCs w:val="24"/>
              </w:rPr>
            </w:pPr>
            <w:r w:rsidRPr="009B6CEA">
              <w:rPr>
                <w:rFonts w:ascii="Times New Roman" w:hAnsi="Times New Roman" w:cs="Times New Roman"/>
                <w:sz w:val="24"/>
                <w:szCs w:val="24"/>
              </w:rPr>
              <w:t>11</w:t>
            </w:r>
          </w:p>
        </w:tc>
        <w:tc>
          <w:tcPr>
            <w:tcW w:w="1158"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tcPr>
          <w:p w:rsidR="009B6CEA" w:rsidRPr="009B6CEA" w:rsidRDefault="009B6CEA" w:rsidP="009B6CEA">
            <w:pPr>
              <w:widowControl w:val="0"/>
              <w:spacing w:after="0"/>
              <w:jc w:val="center"/>
              <w:rPr>
                <w:rFonts w:ascii="Times New Roman" w:hAnsi="Times New Roman" w:cs="Times New Roman"/>
                <w:sz w:val="24"/>
                <w:szCs w:val="24"/>
              </w:rPr>
            </w:pPr>
            <w:r w:rsidRPr="009B6CEA">
              <w:rPr>
                <w:rFonts w:ascii="Times New Roman" w:hAnsi="Times New Roman" w:cs="Times New Roman"/>
                <w:sz w:val="24"/>
                <w:szCs w:val="24"/>
              </w:rPr>
              <w:t>12</w:t>
            </w:r>
          </w:p>
        </w:tc>
        <w:tc>
          <w:tcPr>
            <w:tcW w:w="2421"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tcPr>
          <w:p w:rsidR="009B6CEA" w:rsidRPr="009B6CEA" w:rsidRDefault="009B6CEA" w:rsidP="009B6CEA">
            <w:pPr>
              <w:widowControl w:val="0"/>
              <w:spacing w:after="0"/>
              <w:jc w:val="center"/>
              <w:rPr>
                <w:rFonts w:ascii="Times New Roman" w:hAnsi="Times New Roman" w:cs="Times New Roman"/>
                <w:sz w:val="24"/>
                <w:szCs w:val="24"/>
              </w:rPr>
            </w:pPr>
            <w:r w:rsidRPr="009B6CEA">
              <w:rPr>
                <w:rFonts w:ascii="Times New Roman" w:hAnsi="Times New Roman" w:cs="Times New Roman"/>
                <w:sz w:val="24"/>
                <w:szCs w:val="24"/>
              </w:rPr>
              <w:t>13</w:t>
            </w:r>
          </w:p>
        </w:tc>
        <w:tc>
          <w:tcPr>
            <w:tcW w:w="177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tcPr>
          <w:p w:rsidR="009B6CEA" w:rsidRPr="009B6CEA" w:rsidRDefault="009B6CEA" w:rsidP="009B6CEA">
            <w:pPr>
              <w:widowControl w:val="0"/>
              <w:spacing w:after="0"/>
              <w:jc w:val="center"/>
              <w:rPr>
                <w:rFonts w:ascii="Times New Roman" w:hAnsi="Times New Roman" w:cs="Times New Roman"/>
                <w:sz w:val="24"/>
                <w:szCs w:val="24"/>
              </w:rPr>
            </w:pPr>
            <w:r w:rsidRPr="009B6CEA">
              <w:rPr>
                <w:rFonts w:ascii="Times New Roman" w:hAnsi="Times New Roman" w:cs="Times New Roman"/>
                <w:sz w:val="24"/>
                <w:szCs w:val="24"/>
              </w:rPr>
              <w:t>14</w:t>
            </w:r>
          </w:p>
        </w:tc>
        <w:tc>
          <w:tcPr>
            <w:tcW w:w="123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tcPr>
          <w:p w:rsidR="009B6CEA" w:rsidRPr="009B6CEA" w:rsidRDefault="009B6CEA" w:rsidP="009B6CEA">
            <w:pPr>
              <w:widowControl w:val="0"/>
              <w:spacing w:after="0"/>
              <w:jc w:val="center"/>
              <w:rPr>
                <w:rFonts w:ascii="Times New Roman" w:hAnsi="Times New Roman" w:cs="Times New Roman"/>
                <w:sz w:val="24"/>
                <w:szCs w:val="24"/>
              </w:rPr>
            </w:pPr>
            <w:r w:rsidRPr="009B6CEA">
              <w:rPr>
                <w:rFonts w:ascii="Times New Roman" w:hAnsi="Times New Roman" w:cs="Times New Roman"/>
                <w:sz w:val="24"/>
                <w:szCs w:val="24"/>
              </w:rPr>
              <w:t>15</w:t>
            </w:r>
          </w:p>
        </w:tc>
        <w:tc>
          <w:tcPr>
            <w:tcW w:w="1759"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tcPr>
          <w:p w:rsidR="009B6CEA" w:rsidRPr="009B6CEA" w:rsidRDefault="009B6CEA" w:rsidP="009B6CEA">
            <w:pPr>
              <w:widowControl w:val="0"/>
              <w:spacing w:after="0"/>
              <w:jc w:val="center"/>
              <w:rPr>
                <w:rFonts w:ascii="Times New Roman" w:hAnsi="Times New Roman" w:cs="Times New Roman"/>
                <w:sz w:val="24"/>
                <w:szCs w:val="24"/>
              </w:rPr>
            </w:pPr>
            <w:r w:rsidRPr="009B6CEA">
              <w:rPr>
                <w:rFonts w:ascii="Times New Roman" w:hAnsi="Times New Roman" w:cs="Times New Roman"/>
                <w:sz w:val="24"/>
                <w:szCs w:val="24"/>
              </w:rPr>
              <w:t>16</w:t>
            </w:r>
          </w:p>
        </w:tc>
      </w:tr>
      <w:tr w:rsidR="009B6CEA" w:rsidRPr="009B6CEA" w:rsidTr="005526FB">
        <w:tc>
          <w:tcPr>
            <w:tcW w:w="21540" w:type="dxa"/>
            <w:gridSpan w:val="16"/>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tcPr>
          <w:p w:rsidR="009B6CEA" w:rsidRPr="009B6CEA" w:rsidRDefault="009B6CEA" w:rsidP="009B6CEA">
            <w:pPr>
              <w:widowControl w:val="0"/>
              <w:spacing w:after="0"/>
              <w:jc w:val="center"/>
              <w:rPr>
                <w:rFonts w:ascii="Times New Roman" w:hAnsi="Times New Roman" w:cs="Times New Roman"/>
                <w:sz w:val="24"/>
                <w:szCs w:val="24"/>
              </w:rPr>
            </w:pPr>
            <w:r w:rsidRPr="009B6CEA">
              <w:rPr>
                <w:rFonts w:ascii="Times New Roman" w:hAnsi="Times New Roman" w:cs="Times New Roman"/>
                <w:sz w:val="24"/>
                <w:szCs w:val="24"/>
              </w:rPr>
              <w:t>1. Цель муниципальной программы «Содействие успешной самореализации</w:t>
            </w:r>
          </w:p>
          <w:p w:rsidR="009B6CEA" w:rsidRPr="009B6CEA" w:rsidRDefault="009B6CEA" w:rsidP="009B6CEA">
            <w:pPr>
              <w:widowControl w:val="0"/>
              <w:spacing w:after="0"/>
              <w:jc w:val="center"/>
              <w:rPr>
                <w:rFonts w:ascii="Times New Roman" w:hAnsi="Times New Roman" w:cs="Times New Roman"/>
                <w:sz w:val="24"/>
                <w:szCs w:val="24"/>
              </w:rPr>
            </w:pPr>
            <w:r w:rsidRPr="009B6CEA">
              <w:rPr>
                <w:rFonts w:ascii="Times New Roman" w:hAnsi="Times New Roman" w:cs="Times New Roman"/>
                <w:sz w:val="24"/>
                <w:szCs w:val="24"/>
              </w:rPr>
              <w:t>и интеграции молодежи (граждан) в общество, а также увеличение доли молодежи (до 70 процентов) в мероприятиях отрасли молодежной политики к 2030 году»</w:t>
            </w:r>
          </w:p>
        </w:tc>
      </w:tr>
      <w:tr w:rsidR="009B6CEA" w:rsidRPr="009B6CEA" w:rsidTr="005526FB">
        <w:tc>
          <w:tcPr>
            <w:tcW w:w="57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tcPr>
          <w:p w:rsidR="009B6CEA" w:rsidRPr="009B6CEA" w:rsidRDefault="009B6CEA" w:rsidP="009B6CEA">
            <w:pPr>
              <w:widowControl w:val="0"/>
              <w:spacing w:after="0"/>
              <w:jc w:val="center"/>
              <w:rPr>
                <w:rFonts w:ascii="Times New Roman" w:hAnsi="Times New Roman" w:cs="Times New Roman"/>
                <w:sz w:val="24"/>
                <w:szCs w:val="24"/>
              </w:rPr>
            </w:pPr>
            <w:r w:rsidRPr="009B6CEA">
              <w:rPr>
                <w:rFonts w:ascii="Times New Roman" w:hAnsi="Times New Roman" w:cs="Times New Roman"/>
                <w:sz w:val="24"/>
                <w:szCs w:val="24"/>
              </w:rPr>
              <w:t>1.1.</w:t>
            </w:r>
          </w:p>
        </w:tc>
        <w:tc>
          <w:tcPr>
            <w:tcW w:w="3038"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tcPr>
          <w:p w:rsidR="009B6CEA" w:rsidRPr="009B6CEA" w:rsidRDefault="009B6CEA" w:rsidP="009B6CEA">
            <w:pPr>
              <w:widowControl w:val="0"/>
              <w:spacing w:after="0"/>
              <w:rPr>
                <w:rFonts w:ascii="Times New Roman" w:hAnsi="Times New Roman" w:cs="Times New Roman"/>
                <w:sz w:val="24"/>
                <w:szCs w:val="24"/>
              </w:rPr>
            </w:pPr>
            <w:r w:rsidRPr="009B6CEA">
              <w:rPr>
                <w:rFonts w:ascii="Times New Roman" w:hAnsi="Times New Roman" w:cs="Times New Roman"/>
                <w:sz w:val="24"/>
                <w:szCs w:val="24"/>
              </w:rPr>
              <w:t>Доля молодежи, ежегодно вовлеченной в мероприятия отрасли молодежной политики</w:t>
            </w:r>
          </w:p>
        </w:tc>
        <w:tc>
          <w:tcPr>
            <w:tcW w:w="1282"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tcPr>
          <w:p w:rsidR="009B6CEA" w:rsidRPr="009B6CEA" w:rsidRDefault="009B6CEA" w:rsidP="009B6CEA">
            <w:pPr>
              <w:widowControl w:val="0"/>
              <w:spacing w:after="0"/>
              <w:jc w:val="center"/>
              <w:rPr>
                <w:rFonts w:ascii="Times New Roman" w:hAnsi="Times New Roman" w:cs="Times New Roman"/>
                <w:sz w:val="24"/>
                <w:szCs w:val="24"/>
              </w:rPr>
            </w:pPr>
            <w:r w:rsidRPr="009B6CEA">
              <w:rPr>
                <w:rFonts w:ascii="Times New Roman" w:hAnsi="Times New Roman" w:cs="Times New Roman"/>
                <w:sz w:val="24"/>
                <w:szCs w:val="24"/>
              </w:rPr>
              <w:t>МП</w:t>
            </w:r>
          </w:p>
        </w:tc>
        <w:tc>
          <w:tcPr>
            <w:tcW w:w="1394"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tcPr>
          <w:p w:rsidR="009B6CEA" w:rsidRPr="009B6CEA" w:rsidRDefault="009B6CEA" w:rsidP="009B6CEA">
            <w:pPr>
              <w:widowControl w:val="0"/>
              <w:spacing w:after="0"/>
              <w:jc w:val="center"/>
              <w:rPr>
                <w:rFonts w:ascii="Times New Roman" w:hAnsi="Times New Roman" w:cs="Times New Roman"/>
                <w:sz w:val="24"/>
                <w:szCs w:val="24"/>
              </w:rPr>
            </w:pPr>
            <w:r w:rsidRPr="009B6CEA">
              <w:rPr>
                <w:rFonts w:ascii="Times New Roman" w:hAnsi="Times New Roman" w:cs="Times New Roman"/>
                <w:sz w:val="24"/>
                <w:szCs w:val="24"/>
              </w:rPr>
              <w:t>признак возрастания</w:t>
            </w:r>
          </w:p>
        </w:tc>
        <w:tc>
          <w:tcPr>
            <w:tcW w:w="1309"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tcPr>
          <w:p w:rsidR="009B6CEA" w:rsidRPr="009B6CEA" w:rsidRDefault="009B6CEA" w:rsidP="009B6CEA">
            <w:pPr>
              <w:widowControl w:val="0"/>
              <w:spacing w:after="0"/>
              <w:jc w:val="center"/>
              <w:rPr>
                <w:rFonts w:ascii="Times New Roman" w:hAnsi="Times New Roman" w:cs="Times New Roman"/>
                <w:sz w:val="24"/>
                <w:szCs w:val="24"/>
              </w:rPr>
            </w:pPr>
            <w:r w:rsidRPr="009B6CEA">
              <w:rPr>
                <w:rFonts w:ascii="Times New Roman" w:hAnsi="Times New Roman" w:cs="Times New Roman"/>
                <w:sz w:val="24"/>
                <w:szCs w:val="24"/>
              </w:rPr>
              <w:t>процентов</w:t>
            </w:r>
          </w:p>
        </w:tc>
        <w:tc>
          <w:tcPr>
            <w:tcW w:w="1503"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tcPr>
          <w:p w:rsidR="009B6CEA" w:rsidRPr="009B6CEA" w:rsidRDefault="009B6CEA" w:rsidP="009B6CEA">
            <w:pPr>
              <w:widowControl w:val="0"/>
              <w:spacing w:after="0"/>
              <w:jc w:val="center"/>
              <w:rPr>
                <w:rFonts w:ascii="Times New Roman" w:hAnsi="Times New Roman" w:cs="Times New Roman"/>
                <w:sz w:val="24"/>
                <w:szCs w:val="24"/>
              </w:rPr>
            </w:pPr>
            <w:proofErr w:type="spellStart"/>
            <w:proofErr w:type="gramStart"/>
            <w:r w:rsidRPr="009B6CEA">
              <w:rPr>
                <w:rFonts w:ascii="Times New Roman" w:hAnsi="Times New Roman" w:cs="Times New Roman"/>
                <w:sz w:val="24"/>
                <w:szCs w:val="24"/>
              </w:rPr>
              <w:t>ведомст</w:t>
            </w:r>
            <w:proofErr w:type="spellEnd"/>
            <w:r w:rsidRPr="009B6CEA">
              <w:rPr>
                <w:rFonts w:ascii="Times New Roman" w:hAnsi="Times New Roman" w:cs="Times New Roman"/>
                <w:sz w:val="24"/>
                <w:szCs w:val="24"/>
              </w:rPr>
              <w:t>-венный</w:t>
            </w:r>
            <w:proofErr w:type="gramEnd"/>
          </w:p>
        </w:tc>
        <w:tc>
          <w:tcPr>
            <w:tcW w:w="1082"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tcPr>
          <w:p w:rsidR="009B6CEA" w:rsidRPr="009B6CEA" w:rsidRDefault="009B6CEA" w:rsidP="009B6CEA">
            <w:pPr>
              <w:widowControl w:val="0"/>
              <w:spacing w:after="0"/>
              <w:jc w:val="center"/>
              <w:rPr>
                <w:rFonts w:ascii="Times New Roman" w:hAnsi="Times New Roman" w:cs="Times New Roman"/>
                <w:sz w:val="24"/>
                <w:szCs w:val="24"/>
              </w:rPr>
            </w:pPr>
            <w:r w:rsidRPr="009B6CEA">
              <w:rPr>
                <w:rFonts w:ascii="Times New Roman" w:hAnsi="Times New Roman" w:cs="Times New Roman"/>
                <w:sz w:val="24"/>
                <w:szCs w:val="24"/>
              </w:rPr>
              <w:t>46</w:t>
            </w:r>
          </w:p>
        </w:tc>
        <w:tc>
          <w:tcPr>
            <w:tcW w:w="918"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tcPr>
          <w:p w:rsidR="009B6CEA" w:rsidRPr="009B6CEA" w:rsidRDefault="009B6CEA" w:rsidP="009B6CEA">
            <w:pPr>
              <w:widowControl w:val="0"/>
              <w:spacing w:after="0"/>
              <w:jc w:val="center"/>
              <w:rPr>
                <w:rFonts w:ascii="Times New Roman" w:hAnsi="Times New Roman" w:cs="Times New Roman"/>
                <w:sz w:val="24"/>
                <w:szCs w:val="24"/>
              </w:rPr>
            </w:pPr>
            <w:r w:rsidRPr="009B6CEA">
              <w:rPr>
                <w:rFonts w:ascii="Times New Roman" w:hAnsi="Times New Roman" w:cs="Times New Roman"/>
                <w:sz w:val="24"/>
                <w:szCs w:val="24"/>
              </w:rPr>
              <w:t>2023</w:t>
            </w:r>
          </w:p>
        </w:tc>
        <w:tc>
          <w:tcPr>
            <w:tcW w:w="712"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tcPr>
          <w:p w:rsidR="009B6CEA" w:rsidRPr="009B6CEA" w:rsidRDefault="009B6CEA" w:rsidP="009B6CEA">
            <w:pPr>
              <w:widowControl w:val="0"/>
              <w:spacing w:after="0"/>
              <w:jc w:val="center"/>
              <w:rPr>
                <w:rFonts w:ascii="Times New Roman" w:hAnsi="Times New Roman" w:cs="Times New Roman"/>
                <w:sz w:val="24"/>
                <w:szCs w:val="24"/>
              </w:rPr>
            </w:pPr>
            <w:r w:rsidRPr="009B6CEA">
              <w:rPr>
                <w:rFonts w:ascii="Times New Roman" w:hAnsi="Times New Roman" w:cs="Times New Roman"/>
                <w:sz w:val="24"/>
                <w:szCs w:val="24"/>
              </w:rPr>
              <w:t>50,0</w:t>
            </w:r>
          </w:p>
        </w:tc>
        <w:tc>
          <w:tcPr>
            <w:tcW w:w="672"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tcPr>
          <w:p w:rsidR="009B6CEA" w:rsidRPr="009B6CEA" w:rsidRDefault="009B6CEA" w:rsidP="009B6CEA">
            <w:pPr>
              <w:widowControl w:val="0"/>
              <w:spacing w:after="0"/>
              <w:jc w:val="center"/>
              <w:rPr>
                <w:rFonts w:ascii="Times New Roman" w:hAnsi="Times New Roman" w:cs="Times New Roman"/>
                <w:sz w:val="24"/>
                <w:szCs w:val="24"/>
              </w:rPr>
            </w:pPr>
            <w:r w:rsidRPr="009B6CEA">
              <w:rPr>
                <w:rFonts w:ascii="Times New Roman" w:hAnsi="Times New Roman" w:cs="Times New Roman"/>
                <w:sz w:val="24"/>
                <w:szCs w:val="24"/>
              </w:rPr>
              <w:t>54,0</w:t>
            </w:r>
          </w:p>
        </w:tc>
        <w:tc>
          <w:tcPr>
            <w:tcW w:w="722"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tcPr>
          <w:p w:rsidR="009B6CEA" w:rsidRPr="009B6CEA" w:rsidRDefault="009B6CEA" w:rsidP="009B6CEA">
            <w:pPr>
              <w:widowControl w:val="0"/>
              <w:spacing w:after="0"/>
              <w:jc w:val="center"/>
              <w:rPr>
                <w:rFonts w:ascii="Times New Roman" w:hAnsi="Times New Roman" w:cs="Times New Roman"/>
                <w:sz w:val="24"/>
                <w:szCs w:val="24"/>
              </w:rPr>
            </w:pPr>
            <w:r w:rsidRPr="009B6CEA">
              <w:rPr>
                <w:rFonts w:ascii="Times New Roman" w:hAnsi="Times New Roman" w:cs="Times New Roman"/>
                <w:sz w:val="24"/>
                <w:szCs w:val="24"/>
              </w:rPr>
              <w:t>58,0</w:t>
            </w:r>
          </w:p>
        </w:tc>
        <w:tc>
          <w:tcPr>
            <w:tcW w:w="1158"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tcPr>
          <w:p w:rsidR="009B6CEA" w:rsidRPr="009B6CEA" w:rsidRDefault="009B6CEA" w:rsidP="009B6CEA">
            <w:pPr>
              <w:widowControl w:val="0"/>
              <w:spacing w:after="0"/>
              <w:jc w:val="center"/>
              <w:rPr>
                <w:rFonts w:ascii="Times New Roman" w:hAnsi="Times New Roman" w:cs="Times New Roman"/>
                <w:sz w:val="24"/>
                <w:szCs w:val="24"/>
              </w:rPr>
            </w:pPr>
            <w:r w:rsidRPr="009B6CEA">
              <w:rPr>
                <w:rFonts w:ascii="Times New Roman" w:hAnsi="Times New Roman" w:cs="Times New Roman"/>
                <w:sz w:val="24"/>
                <w:szCs w:val="24"/>
              </w:rPr>
              <w:t>70,0</w:t>
            </w:r>
          </w:p>
        </w:tc>
        <w:tc>
          <w:tcPr>
            <w:tcW w:w="2421"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tcPr>
          <w:p w:rsidR="009B6CEA" w:rsidRPr="009B6CEA" w:rsidRDefault="009B6CEA" w:rsidP="009B6CEA">
            <w:pPr>
              <w:widowControl w:val="0"/>
              <w:spacing w:after="0"/>
              <w:rPr>
                <w:rFonts w:ascii="Times New Roman" w:hAnsi="Times New Roman" w:cs="Times New Roman"/>
                <w:b/>
                <w:sz w:val="24"/>
                <w:szCs w:val="24"/>
                <w:highlight w:val="white"/>
              </w:rPr>
            </w:pPr>
            <w:r w:rsidRPr="009B6CEA">
              <w:rPr>
                <w:rFonts w:ascii="Times New Roman" w:hAnsi="Times New Roman" w:cs="Times New Roman"/>
                <w:sz w:val="24"/>
                <w:szCs w:val="24"/>
              </w:rPr>
              <w:t>-</w:t>
            </w:r>
          </w:p>
        </w:tc>
        <w:tc>
          <w:tcPr>
            <w:tcW w:w="177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tcPr>
          <w:p w:rsidR="009B6CEA" w:rsidRPr="009B6CEA" w:rsidRDefault="009B6CEA" w:rsidP="009B6CEA">
            <w:pPr>
              <w:widowControl w:val="0"/>
              <w:spacing w:after="0"/>
              <w:rPr>
                <w:rFonts w:ascii="Times New Roman" w:hAnsi="Times New Roman" w:cs="Times New Roman"/>
                <w:sz w:val="24"/>
                <w:szCs w:val="24"/>
              </w:rPr>
            </w:pPr>
            <w:r w:rsidRPr="009B6CEA">
              <w:rPr>
                <w:rFonts w:ascii="Times New Roman" w:hAnsi="Times New Roman" w:cs="Times New Roman"/>
                <w:sz w:val="24"/>
                <w:szCs w:val="24"/>
              </w:rPr>
              <w:t>Администрация Дячкинского сельского поселения</w:t>
            </w:r>
          </w:p>
        </w:tc>
        <w:tc>
          <w:tcPr>
            <w:tcW w:w="123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tcPr>
          <w:p w:rsidR="009B6CEA" w:rsidRPr="009B6CEA" w:rsidRDefault="009B6CEA" w:rsidP="009B6CEA">
            <w:pPr>
              <w:widowControl w:val="0"/>
              <w:spacing w:after="0"/>
              <w:jc w:val="center"/>
              <w:rPr>
                <w:rFonts w:ascii="Times New Roman" w:hAnsi="Times New Roman" w:cs="Times New Roman"/>
                <w:sz w:val="24"/>
                <w:szCs w:val="24"/>
              </w:rPr>
            </w:pPr>
            <w:r w:rsidRPr="009B6CEA">
              <w:rPr>
                <w:rFonts w:ascii="Times New Roman" w:hAnsi="Times New Roman" w:cs="Times New Roman"/>
                <w:sz w:val="24"/>
                <w:szCs w:val="24"/>
              </w:rPr>
              <w:t>–</w:t>
            </w:r>
          </w:p>
        </w:tc>
        <w:tc>
          <w:tcPr>
            <w:tcW w:w="1759"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tcPr>
          <w:p w:rsidR="009B6CEA" w:rsidRPr="009B6CEA" w:rsidRDefault="009B6CEA" w:rsidP="009B6CEA">
            <w:pPr>
              <w:widowControl w:val="0"/>
              <w:spacing w:after="0"/>
              <w:rPr>
                <w:rFonts w:ascii="Times New Roman" w:hAnsi="Times New Roman" w:cs="Times New Roman"/>
                <w:sz w:val="24"/>
                <w:szCs w:val="24"/>
              </w:rPr>
            </w:pPr>
            <w:proofErr w:type="spellStart"/>
            <w:proofErr w:type="gramStart"/>
            <w:r w:rsidRPr="009B6CEA">
              <w:rPr>
                <w:rFonts w:ascii="Times New Roman" w:hAnsi="Times New Roman" w:cs="Times New Roman"/>
                <w:sz w:val="24"/>
                <w:szCs w:val="24"/>
              </w:rPr>
              <w:t>информа-ционная</w:t>
            </w:r>
            <w:proofErr w:type="spellEnd"/>
            <w:proofErr w:type="gramEnd"/>
            <w:r w:rsidRPr="009B6CEA">
              <w:rPr>
                <w:rFonts w:ascii="Times New Roman" w:hAnsi="Times New Roman" w:cs="Times New Roman"/>
                <w:sz w:val="24"/>
                <w:szCs w:val="24"/>
              </w:rPr>
              <w:t xml:space="preserve"> система отсутствует</w:t>
            </w:r>
          </w:p>
        </w:tc>
      </w:tr>
      <w:tr w:rsidR="009B6CEA" w:rsidRPr="009B6CEA" w:rsidTr="005526FB">
        <w:tc>
          <w:tcPr>
            <w:tcW w:w="57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tcPr>
          <w:p w:rsidR="009B6CEA" w:rsidRPr="009B6CEA" w:rsidRDefault="009B6CEA" w:rsidP="009B6CEA">
            <w:pPr>
              <w:widowControl w:val="0"/>
              <w:spacing w:after="0"/>
              <w:jc w:val="center"/>
              <w:rPr>
                <w:rFonts w:ascii="Times New Roman" w:hAnsi="Times New Roman" w:cs="Times New Roman"/>
                <w:sz w:val="24"/>
                <w:szCs w:val="24"/>
              </w:rPr>
            </w:pPr>
            <w:r w:rsidRPr="009B6CEA">
              <w:rPr>
                <w:rFonts w:ascii="Times New Roman" w:hAnsi="Times New Roman" w:cs="Times New Roman"/>
                <w:sz w:val="24"/>
                <w:szCs w:val="24"/>
              </w:rPr>
              <w:t>1.2.</w:t>
            </w:r>
          </w:p>
        </w:tc>
        <w:tc>
          <w:tcPr>
            <w:tcW w:w="3038"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tcPr>
          <w:p w:rsidR="009B6CEA" w:rsidRPr="009B6CEA" w:rsidRDefault="009B6CEA" w:rsidP="009B6CEA">
            <w:pPr>
              <w:widowControl w:val="0"/>
              <w:spacing w:after="0"/>
              <w:rPr>
                <w:rFonts w:ascii="Times New Roman" w:hAnsi="Times New Roman" w:cs="Times New Roman"/>
                <w:sz w:val="24"/>
                <w:szCs w:val="24"/>
              </w:rPr>
            </w:pPr>
            <w:r w:rsidRPr="009B6CEA">
              <w:rPr>
                <w:rFonts w:ascii="Times New Roman" w:hAnsi="Times New Roman" w:cs="Times New Roman"/>
                <w:sz w:val="24"/>
                <w:szCs w:val="24"/>
              </w:rPr>
              <w:t xml:space="preserve">Охват молодежи, задействованной </w:t>
            </w:r>
          </w:p>
          <w:p w:rsidR="009B6CEA" w:rsidRPr="009B6CEA" w:rsidRDefault="009B6CEA" w:rsidP="009B6CEA">
            <w:pPr>
              <w:widowControl w:val="0"/>
              <w:spacing w:after="0"/>
              <w:rPr>
                <w:rFonts w:ascii="Times New Roman" w:hAnsi="Times New Roman" w:cs="Times New Roman"/>
                <w:sz w:val="24"/>
                <w:szCs w:val="24"/>
              </w:rPr>
            </w:pPr>
            <w:r w:rsidRPr="009B6CEA">
              <w:rPr>
                <w:rFonts w:ascii="Times New Roman" w:hAnsi="Times New Roman" w:cs="Times New Roman"/>
                <w:sz w:val="24"/>
                <w:szCs w:val="24"/>
              </w:rPr>
              <w:t xml:space="preserve">в мероприятиях сферы молодежной политики </w:t>
            </w:r>
          </w:p>
          <w:p w:rsidR="009B6CEA" w:rsidRPr="009B6CEA" w:rsidRDefault="009B6CEA" w:rsidP="009B6CEA">
            <w:pPr>
              <w:widowControl w:val="0"/>
              <w:spacing w:after="0"/>
              <w:rPr>
                <w:rFonts w:ascii="Times New Roman" w:hAnsi="Times New Roman" w:cs="Times New Roman"/>
                <w:sz w:val="24"/>
                <w:szCs w:val="24"/>
              </w:rPr>
            </w:pPr>
            <w:r w:rsidRPr="009B6CEA">
              <w:rPr>
                <w:rFonts w:ascii="Times New Roman" w:hAnsi="Times New Roman" w:cs="Times New Roman"/>
                <w:sz w:val="24"/>
                <w:szCs w:val="24"/>
              </w:rPr>
              <w:t xml:space="preserve">по популяризации здорового образа жизни, молодежного туризма </w:t>
            </w:r>
          </w:p>
          <w:p w:rsidR="009B6CEA" w:rsidRPr="009B6CEA" w:rsidRDefault="009B6CEA" w:rsidP="009B6CEA">
            <w:pPr>
              <w:widowControl w:val="0"/>
              <w:spacing w:after="0"/>
              <w:rPr>
                <w:rFonts w:ascii="Times New Roman" w:hAnsi="Times New Roman" w:cs="Times New Roman"/>
                <w:sz w:val="24"/>
                <w:szCs w:val="24"/>
              </w:rPr>
            </w:pPr>
            <w:r w:rsidRPr="009B6CEA">
              <w:rPr>
                <w:rFonts w:ascii="Times New Roman" w:hAnsi="Times New Roman" w:cs="Times New Roman"/>
                <w:sz w:val="24"/>
                <w:szCs w:val="24"/>
              </w:rPr>
              <w:t xml:space="preserve">и культуры безопасности, профилактике злоупотребления </w:t>
            </w:r>
            <w:proofErr w:type="spellStart"/>
            <w:r w:rsidRPr="009B6CEA">
              <w:rPr>
                <w:rFonts w:ascii="Times New Roman" w:hAnsi="Times New Roman" w:cs="Times New Roman"/>
                <w:sz w:val="24"/>
                <w:szCs w:val="24"/>
              </w:rPr>
              <w:t>психоактивными</w:t>
            </w:r>
            <w:proofErr w:type="spellEnd"/>
            <w:r w:rsidRPr="009B6CEA">
              <w:rPr>
                <w:rFonts w:ascii="Times New Roman" w:hAnsi="Times New Roman" w:cs="Times New Roman"/>
                <w:sz w:val="24"/>
                <w:szCs w:val="24"/>
              </w:rPr>
              <w:t xml:space="preserve"> веществами в молодежной среде</w:t>
            </w:r>
          </w:p>
        </w:tc>
        <w:tc>
          <w:tcPr>
            <w:tcW w:w="1282"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tcPr>
          <w:p w:rsidR="009B6CEA" w:rsidRPr="009B6CEA" w:rsidRDefault="009B6CEA" w:rsidP="009B6CEA">
            <w:pPr>
              <w:widowControl w:val="0"/>
              <w:spacing w:after="0"/>
              <w:jc w:val="center"/>
              <w:rPr>
                <w:rFonts w:ascii="Times New Roman" w:hAnsi="Times New Roman" w:cs="Times New Roman"/>
                <w:sz w:val="24"/>
                <w:szCs w:val="24"/>
              </w:rPr>
            </w:pPr>
            <w:r w:rsidRPr="009B6CEA">
              <w:rPr>
                <w:rFonts w:ascii="Times New Roman" w:hAnsi="Times New Roman" w:cs="Times New Roman"/>
                <w:sz w:val="24"/>
                <w:szCs w:val="24"/>
              </w:rPr>
              <w:t>МП</w:t>
            </w:r>
          </w:p>
        </w:tc>
        <w:tc>
          <w:tcPr>
            <w:tcW w:w="1394"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tcPr>
          <w:p w:rsidR="009B6CEA" w:rsidRPr="009B6CEA" w:rsidRDefault="009B6CEA" w:rsidP="009B6CEA">
            <w:pPr>
              <w:widowControl w:val="0"/>
              <w:spacing w:after="0"/>
              <w:jc w:val="center"/>
              <w:rPr>
                <w:rFonts w:ascii="Times New Roman" w:hAnsi="Times New Roman" w:cs="Times New Roman"/>
                <w:sz w:val="24"/>
                <w:szCs w:val="24"/>
              </w:rPr>
            </w:pPr>
            <w:r w:rsidRPr="009B6CEA">
              <w:rPr>
                <w:rFonts w:ascii="Times New Roman" w:hAnsi="Times New Roman" w:cs="Times New Roman"/>
                <w:sz w:val="24"/>
                <w:szCs w:val="24"/>
              </w:rPr>
              <w:t>признак возрастания</w:t>
            </w:r>
          </w:p>
        </w:tc>
        <w:tc>
          <w:tcPr>
            <w:tcW w:w="1309"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tcPr>
          <w:p w:rsidR="009B6CEA" w:rsidRPr="009B6CEA" w:rsidRDefault="009B6CEA" w:rsidP="009B6CEA">
            <w:pPr>
              <w:widowControl w:val="0"/>
              <w:spacing w:after="0"/>
              <w:jc w:val="center"/>
              <w:rPr>
                <w:rFonts w:ascii="Times New Roman" w:hAnsi="Times New Roman" w:cs="Times New Roman"/>
                <w:sz w:val="24"/>
                <w:szCs w:val="24"/>
              </w:rPr>
            </w:pPr>
            <w:r w:rsidRPr="009B6CEA">
              <w:rPr>
                <w:rFonts w:ascii="Times New Roman" w:hAnsi="Times New Roman" w:cs="Times New Roman"/>
                <w:sz w:val="24"/>
                <w:szCs w:val="24"/>
              </w:rPr>
              <w:t>человек</w:t>
            </w:r>
          </w:p>
        </w:tc>
        <w:tc>
          <w:tcPr>
            <w:tcW w:w="1503"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tcPr>
          <w:p w:rsidR="009B6CEA" w:rsidRPr="009B6CEA" w:rsidRDefault="009B6CEA" w:rsidP="009B6CEA">
            <w:pPr>
              <w:widowControl w:val="0"/>
              <w:spacing w:after="0"/>
              <w:jc w:val="center"/>
              <w:rPr>
                <w:rFonts w:ascii="Times New Roman" w:hAnsi="Times New Roman" w:cs="Times New Roman"/>
                <w:sz w:val="24"/>
                <w:szCs w:val="24"/>
              </w:rPr>
            </w:pPr>
            <w:proofErr w:type="spellStart"/>
            <w:proofErr w:type="gramStart"/>
            <w:r w:rsidRPr="009B6CEA">
              <w:rPr>
                <w:rFonts w:ascii="Times New Roman" w:hAnsi="Times New Roman" w:cs="Times New Roman"/>
                <w:sz w:val="24"/>
                <w:szCs w:val="24"/>
              </w:rPr>
              <w:t>ведомст</w:t>
            </w:r>
            <w:proofErr w:type="spellEnd"/>
            <w:r w:rsidRPr="009B6CEA">
              <w:rPr>
                <w:rFonts w:ascii="Times New Roman" w:hAnsi="Times New Roman" w:cs="Times New Roman"/>
                <w:sz w:val="24"/>
                <w:szCs w:val="24"/>
              </w:rPr>
              <w:t>-венный</w:t>
            </w:r>
            <w:proofErr w:type="gramEnd"/>
          </w:p>
        </w:tc>
        <w:tc>
          <w:tcPr>
            <w:tcW w:w="1082"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tcPr>
          <w:p w:rsidR="009B6CEA" w:rsidRPr="009B6CEA" w:rsidRDefault="009B6CEA" w:rsidP="009B6CEA">
            <w:pPr>
              <w:widowControl w:val="0"/>
              <w:spacing w:after="0"/>
              <w:jc w:val="center"/>
              <w:rPr>
                <w:rFonts w:ascii="Times New Roman" w:hAnsi="Times New Roman" w:cs="Times New Roman"/>
                <w:sz w:val="24"/>
                <w:szCs w:val="24"/>
              </w:rPr>
            </w:pPr>
            <w:r w:rsidRPr="009B6CEA">
              <w:rPr>
                <w:rFonts w:ascii="Times New Roman" w:hAnsi="Times New Roman" w:cs="Times New Roman"/>
                <w:sz w:val="24"/>
                <w:szCs w:val="24"/>
              </w:rPr>
              <w:t>24</w:t>
            </w:r>
          </w:p>
        </w:tc>
        <w:tc>
          <w:tcPr>
            <w:tcW w:w="918"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tcPr>
          <w:p w:rsidR="009B6CEA" w:rsidRPr="009B6CEA" w:rsidRDefault="009B6CEA" w:rsidP="009B6CEA">
            <w:pPr>
              <w:widowControl w:val="0"/>
              <w:spacing w:after="0"/>
              <w:jc w:val="center"/>
              <w:rPr>
                <w:rFonts w:ascii="Times New Roman" w:hAnsi="Times New Roman" w:cs="Times New Roman"/>
                <w:sz w:val="24"/>
                <w:szCs w:val="24"/>
              </w:rPr>
            </w:pPr>
            <w:r w:rsidRPr="009B6CEA">
              <w:rPr>
                <w:rFonts w:ascii="Times New Roman" w:hAnsi="Times New Roman" w:cs="Times New Roman"/>
                <w:sz w:val="24"/>
                <w:szCs w:val="24"/>
              </w:rPr>
              <w:t>2023</w:t>
            </w:r>
          </w:p>
        </w:tc>
        <w:tc>
          <w:tcPr>
            <w:tcW w:w="712"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tcPr>
          <w:p w:rsidR="009B6CEA" w:rsidRPr="009B6CEA" w:rsidRDefault="009B6CEA" w:rsidP="009B6CEA">
            <w:pPr>
              <w:widowControl w:val="0"/>
              <w:spacing w:after="0"/>
              <w:jc w:val="center"/>
              <w:rPr>
                <w:rFonts w:ascii="Times New Roman" w:hAnsi="Times New Roman" w:cs="Times New Roman"/>
                <w:sz w:val="24"/>
                <w:szCs w:val="24"/>
              </w:rPr>
            </w:pPr>
            <w:r w:rsidRPr="009B6CEA">
              <w:rPr>
                <w:rFonts w:ascii="Times New Roman" w:hAnsi="Times New Roman" w:cs="Times New Roman"/>
                <w:sz w:val="24"/>
                <w:szCs w:val="24"/>
              </w:rPr>
              <w:t>26</w:t>
            </w:r>
          </w:p>
        </w:tc>
        <w:tc>
          <w:tcPr>
            <w:tcW w:w="672"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tcPr>
          <w:p w:rsidR="009B6CEA" w:rsidRPr="009B6CEA" w:rsidRDefault="009B6CEA" w:rsidP="009B6CEA">
            <w:pPr>
              <w:widowControl w:val="0"/>
              <w:spacing w:after="0"/>
              <w:jc w:val="center"/>
              <w:rPr>
                <w:rFonts w:ascii="Times New Roman" w:hAnsi="Times New Roman" w:cs="Times New Roman"/>
                <w:sz w:val="24"/>
                <w:szCs w:val="24"/>
              </w:rPr>
            </w:pPr>
            <w:r w:rsidRPr="009B6CEA">
              <w:rPr>
                <w:rFonts w:ascii="Times New Roman" w:hAnsi="Times New Roman" w:cs="Times New Roman"/>
                <w:sz w:val="24"/>
                <w:szCs w:val="24"/>
              </w:rPr>
              <w:t>28</w:t>
            </w:r>
          </w:p>
        </w:tc>
        <w:tc>
          <w:tcPr>
            <w:tcW w:w="722"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tcPr>
          <w:p w:rsidR="009B6CEA" w:rsidRPr="009B6CEA" w:rsidRDefault="009B6CEA" w:rsidP="009B6CEA">
            <w:pPr>
              <w:widowControl w:val="0"/>
              <w:spacing w:after="0"/>
              <w:jc w:val="center"/>
              <w:rPr>
                <w:rFonts w:ascii="Times New Roman" w:hAnsi="Times New Roman" w:cs="Times New Roman"/>
                <w:sz w:val="24"/>
                <w:szCs w:val="24"/>
              </w:rPr>
            </w:pPr>
            <w:r w:rsidRPr="009B6CEA">
              <w:rPr>
                <w:rFonts w:ascii="Times New Roman" w:hAnsi="Times New Roman" w:cs="Times New Roman"/>
                <w:sz w:val="24"/>
                <w:szCs w:val="24"/>
              </w:rPr>
              <w:t>30</w:t>
            </w:r>
          </w:p>
        </w:tc>
        <w:tc>
          <w:tcPr>
            <w:tcW w:w="1158"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tcPr>
          <w:p w:rsidR="009B6CEA" w:rsidRPr="009B6CEA" w:rsidRDefault="009B6CEA" w:rsidP="009B6CEA">
            <w:pPr>
              <w:widowControl w:val="0"/>
              <w:spacing w:after="0"/>
              <w:jc w:val="center"/>
              <w:rPr>
                <w:rFonts w:ascii="Times New Roman" w:hAnsi="Times New Roman" w:cs="Times New Roman"/>
                <w:sz w:val="24"/>
                <w:szCs w:val="24"/>
              </w:rPr>
            </w:pPr>
            <w:r w:rsidRPr="009B6CEA">
              <w:rPr>
                <w:rFonts w:ascii="Times New Roman" w:hAnsi="Times New Roman" w:cs="Times New Roman"/>
                <w:sz w:val="24"/>
                <w:szCs w:val="24"/>
              </w:rPr>
              <w:t>38</w:t>
            </w:r>
          </w:p>
        </w:tc>
        <w:tc>
          <w:tcPr>
            <w:tcW w:w="2421"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tcPr>
          <w:p w:rsidR="009B6CEA" w:rsidRPr="009B6CEA" w:rsidRDefault="009B6CEA" w:rsidP="009B6CEA">
            <w:pPr>
              <w:widowControl w:val="0"/>
              <w:spacing w:after="0"/>
              <w:rPr>
                <w:rFonts w:ascii="Times New Roman" w:hAnsi="Times New Roman" w:cs="Times New Roman"/>
                <w:sz w:val="24"/>
                <w:szCs w:val="24"/>
              </w:rPr>
            </w:pPr>
            <w:r w:rsidRPr="009B6CEA">
              <w:rPr>
                <w:rFonts w:ascii="Times New Roman" w:hAnsi="Times New Roman" w:cs="Times New Roman"/>
                <w:sz w:val="24"/>
                <w:szCs w:val="24"/>
              </w:rPr>
              <w:t xml:space="preserve">- </w:t>
            </w:r>
          </w:p>
        </w:tc>
        <w:tc>
          <w:tcPr>
            <w:tcW w:w="177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tcPr>
          <w:p w:rsidR="009B6CEA" w:rsidRPr="009B6CEA" w:rsidRDefault="009B6CEA" w:rsidP="009B6CEA">
            <w:pPr>
              <w:widowControl w:val="0"/>
              <w:spacing w:after="0"/>
              <w:rPr>
                <w:rFonts w:ascii="Times New Roman" w:hAnsi="Times New Roman" w:cs="Times New Roman"/>
                <w:sz w:val="24"/>
                <w:szCs w:val="24"/>
              </w:rPr>
            </w:pPr>
            <w:r w:rsidRPr="009B6CEA">
              <w:rPr>
                <w:rFonts w:ascii="Times New Roman" w:hAnsi="Times New Roman" w:cs="Times New Roman"/>
                <w:sz w:val="24"/>
                <w:szCs w:val="24"/>
              </w:rPr>
              <w:t>Администрация Дячкинского сельского поселения</w:t>
            </w:r>
          </w:p>
        </w:tc>
        <w:tc>
          <w:tcPr>
            <w:tcW w:w="123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tcPr>
          <w:p w:rsidR="009B6CEA" w:rsidRPr="009B6CEA" w:rsidRDefault="009B6CEA" w:rsidP="009B6CEA">
            <w:pPr>
              <w:widowControl w:val="0"/>
              <w:spacing w:after="0"/>
              <w:jc w:val="center"/>
              <w:rPr>
                <w:rFonts w:ascii="Times New Roman" w:hAnsi="Times New Roman" w:cs="Times New Roman"/>
                <w:sz w:val="24"/>
                <w:szCs w:val="24"/>
              </w:rPr>
            </w:pPr>
            <w:r w:rsidRPr="009B6CEA">
              <w:rPr>
                <w:rFonts w:ascii="Times New Roman" w:hAnsi="Times New Roman" w:cs="Times New Roman"/>
                <w:sz w:val="24"/>
                <w:szCs w:val="24"/>
              </w:rPr>
              <w:t>–</w:t>
            </w:r>
          </w:p>
        </w:tc>
        <w:tc>
          <w:tcPr>
            <w:tcW w:w="1759"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tcPr>
          <w:p w:rsidR="009B6CEA" w:rsidRPr="009B6CEA" w:rsidRDefault="009B6CEA" w:rsidP="009B6CEA">
            <w:pPr>
              <w:widowControl w:val="0"/>
              <w:spacing w:after="0"/>
              <w:rPr>
                <w:rFonts w:ascii="Times New Roman" w:hAnsi="Times New Roman" w:cs="Times New Roman"/>
                <w:sz w:val="24"/>
                <w:szCs w:val="24"/>
              </w:rPr>
            </w:pPr>
            <w:proofErr w:type="spellStart"/>
            <w:proofErr w:type="gramStart"/>
            <w:r w:rsidRPr="009B6CEA">
              <w:rPr>
                <w:rFonts w:ascii="Times New Roman" w:hAnsi="Times New Roman" w:cs="Times New Roman"/>
                <w:sz w:val="24"/>
                <w:szCs w:val="24"/>
              </w:rPr>
              <w:t>информа-ционная</w:t>
            </w:r>
            <w:proofErr w:type="spellEnd"/>
            <w:proofErr w:type="gramEnd"/>
            <w:r w:rsidRPr="009B6CEA">
              <w:rPr>
                <w:rFonts w:ascii="Times New Roman" w:hAnsi="Times New Roman" w:cs="Times New Roman"/>
                <w:sz w:val="24"/>
                <w:szCs w:val="24"/>
              </w:rPr>
              <w:t xml:space="preserve"> система отсутствует</w:t>
            </w:r>
          </w:p>
        </w:tc>
      </w:tr>
      <w:tr w:rsidR="009B6CEA" w:rsidRPr="009B6CEA" w:rsidTr="005526FB">
        <w:tc>
          <w:tcPr>
            <w:tcW w:w="57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tcPr>
          <w:p w:rsidR="009B6CEA" w:rsidRPr="009B6CEA" w:rsidRDefault="009B6CEA" w:rsidP="009B6CEA">
            <w:pPr>
              <w:widowControl w:val="0"/>
              <w:spacing w:after="0"/>
              <w:jc w:val="center"/>
              <w:rPr>
                <w:rFonts w:ascii="Times New Roman" w:hAnsi="Times New Roman" w:cs="Times New Roman"/>
                <w:sz w:val="24"/>
                <w:szCs w:val="24"/>
              </w:rPr>
            </w:pPr>
            <w:r w:rsidRPr="009B6CEA">
              <w:rPr>
                <w:rFonts w:ascii="Times New Roman" w:hAnsi="Times New Roman" w:cs="Times New Roman"/>
                <w:sz w:val="24"/>
                <w:szCs w:val="24"/>
              </w:rPr>
              <w:t>1.3.</w:t>
            </w:r>
          </w:p>
        </w:tc>
        <w:tc>
          <w:tcPr>
            <w:tcW w:w="3038"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tcPr>
          <w:p w:rsidR="009B6CEA" w:rsidRPr="009B6CEA" w:rsidRDefault="009B6CEA" w:rsidP="009B6CEA">
            <w:pPr>
              <w:widowControl w:val="0"/>
              <w:spacing w:after="0"/>
              <w:rPr>
                <w:rFonts w:ascii="Times New Roman" w:hAnsi="Times New Roman" w:cs="Times New Roman"/>
                <w:sz w:val="24"/>
                <w:szCs w:val="24"/>
              </w:rPr>
            </w:pPr>
            <w:r w:rsidRPr="009B6CEA">
              <w:rPr>
                <w:rFonts w:ascii="Times New Roman" w:hAnsi="Times New Roman" w:cs="Times New Roman"/>
                <w:sz w:val="24"/>
                <w:szCs w:val="24"/>
              </w:rPr>
              <w:t>Доля граждан, занимающихся добровольческой (волонтерской) деятельностью</w:t>
            </w:r>
          </w:p>
        </w:tc>
        <w:tc>
          <w:tcPr>
            <w:tcW w:w="1282"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tcPr>
          <w:p w:rsidR="009B6CEA" w:rsidRPr="009B6CEA" w:rsidRDefault="009B6CEA" w:rsidP="009B6CEA">
            <w:pPr>
              <w:widowControl w:val="0"/>
              <w:spacing w:after="0"/>
              <w:jc w:val="center"/>
              <w:rPr>
                <w:rFonts w:ascii="Times New Roman" w:hAnsi="Times New Roman" w:cs="Times New Roman"/>
                <w:sz w:val="24"/>
                <w:szCs w:val="24"/>
              </w:rPr>
            </w:pPr>
            <w:r w:rsidRPr="009B6CEA">
              <w:rPr>
                <w:rFonts w:ascii="Times New Roman" w:hAnsi="Times New Roman" w:cs="Times New Roman"/>
                <w:sz w:val="24"/>
                <w:szCs w:val="24"/>
              </w:rPr>
              <w:t>МП</w:t>
            </w:r>
          </w:p>
        </w:tc>
        <w:tc>
          <w:tcPr>
            <w:tcW w:w="1394"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tcPr>
          <w:p w:rsidR="009B6CEA" w:rsidRPr="009B6CEA" w:rsidRDefault="009B6CEA" w:rsidP="009B6CEA">
            <w:pPr>
              <w:widowControl w:val="0"/>
              <w:spacing w:after="0"/>
              <w:jc w:val="center"/>
              <w:rPr>
                <w:rFonts w:ascii="Times New Roman" w:hAnsi="Times New Roman" w:cs="Times New Roman"/>
                <w:sz w:val="24"/>
                <w:szCs w:val="24"/>
              </w:rPr>
            </w:pPr>
            <w:r w:rsidRPr="009B6CEA">
              <w:rPr>
                <w:rFonts w:ascii="Times New Roman" w:hAnsi="Times New Roman" w:cs="Times New Roman"/>
                <w:sz w:val="24"/>
                <w:szCs w:val="24"/>
              </w:rPr>
              <w:t>признак возрастания</w:t>
            </w:r>
          </w:p>
        </w:tc>
        <w:tc>
          <w:tcPr>
            <w:tcW w:w="1309"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tcPr>
          <w:p w:rsidR="009B6CEA" w:rsidRPr="009B6CEA" w:rsidRDefault="009B6CEA" w:rsidP="009B6CEA">
            <w:pPr>
              <w:widowControl w:val="0"/>
              <w:spacing w:after="0"/>
              <w:jc w:val="center"/>
              <w:rPr>
                <w:rFonts w:ascii="Times New Roman" w:hAnsi="Times New Roman" w:cs="Times New Roman"/>
                <w:sz w:val="24"/>
                <w:szCs w:val="24"/>
              </w:rPr>
            </w:pPr>
            <w:r w:rsidRPr="009B6CEA">
              <w:rPr>
                <w:rFonts w:ascii="Times New Roman" w:hAnsi="Times New Roman" w:cs="Times New Roman"/>
                <w:sz w:val="24"/>
                <w:szCs w:val="24"/>
              </w:rPr>
              <w:t>процентов</w:t>
            </w:r>
          </w:p>
        </w:tc>
        <w:tc>
          <w:tcPr>
            <w:tcW w:w="1503"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tcPr>
          <w:p w:rsidR="009B6CEA" w:rsidRPr="009B6CEA" w:rsidRDefault="009B6CEA" w:rsidP="009B6CEA">
            <w:pPr>
              <w:widowControl w:val="0"/>
              <w:spacing w:after="0"/>
              <w:jc w:val="center"/>
              <w:rPr>
                <w:rFonts w:ascii="Times New Roman" w:hAnsi="Times New Roman" w:cs="Times New Roman"/>
                <w:sz w:val="24"/>
                <w:szCs w:val="24"/>
              </w:rPr>
            </w:pPr>
            <w:proofErr w:type="spellStart"/>
            <w:proofErr w:type="gramStart"/>
            <w:r w:rsidRPr="009B6CEA">
              <w:rPr>
                <w:rFonts w:ascii="Times New Roman" w:hAnsi="Times New Roman" w:cs="Times New Roman"/>
                <w:sz w:val="24"/>
                <w:szCs w:val="24"/>
              </w:rPr>
              <w:t>статисти-ческий</w:t>
            </w:r>
            <w:proofErr w:type="spellEnd"/>
            <w:proofErr w:type="gramEnd"/>
          </w:p>
        </w:tc>
        <w:tc>
          <w:tcPr>
            <w:tcW w:w="1082"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tcPr>
          <w:p w:rsidR="009B6CEA" w:rsidRPr="009B6CEA" w:rsidRDefault="009B6CEA" w:rsidP="009B6CEA">
            <w:pPr>
              <w:widowControl w:val="0"/>
              <w:spacing w:after="0"/>
              <w:jc w:val="center"/>
              <w:rPr>
                <w:rFonts w:ascii="Times New Roman" w:hAnsi="Times New Roman" w:cs="Times New Roman"/>
                <w:sz w:val="24"/>
                <w:szCs w:val="24"/>
              </w:rPr>
            </w:pPr>
            <w:r w:rsidRPr="009B6CEA">
              <w:rPr>
                <w:rFonts w:ascii="Times New Roman" w:hAnsi="Times New Roman" w:cs="Times New Roman"/>
                <w:sz w:val="24"/>
                <w:szCs w:val="24"/>
              </w:rPr>
              <w:t>-</w:t>
            </w:r>
          </w:p>
        </w:tc>
        <w:tc>
          <w:tcPr>
            <w:tcW w:w="918"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tcPr>
          <w:p w:rsidR="009B6CEA" w:rsidRPr="009B6CEA" w:rsidRDefault="009B6CEA" w:rsidP="009B6CEA">
            <w:pPr>
              <w:widowControl w:val="0"/>
              <w:spacing w:after="0"/>
              <w:jc w:val="center"/>
              <w:rPr>
                <w:rFonts w:ascii="Times New Roman" w:hAnsi="Times New Roman" w:cs="Times New Roman"/>
                <w:sz w:val="24"/>
                <w:szCs w:val="24"/>
              </w:rPr>
            </w:pPr>
            <w:r w:rsidRPr="009B6CEA">
              <w:rPr>
                <w:rFonts w:ascii="Times New Roman" w:hAnsi="Times New Roman" w:cs="Times New Roman"/>
                <w:sz w:val="24"/>
                <w:szCs w:val="24"/>
              </w:rPr>
              <w:t>2023</w:t>
            </w:r>
          </w:p>
        </w:tc>
        <w:tc>
          <w:tcPr>
            <w:tcW w:w="712"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tcPr>
          <w:p w:rsidR="009B6CEA" w:rsidRPr="009B6CEA" w:rsidRDefault="009B6CEA" w:rsidP="009B6CEA">
            <w:pPr>
              <w:widowControl w:val="0"/>
              <w:spacing w:after="0"/>
              <w:jc w:val="center"/>
              <w:rPr>
                <w:rFonts w:ascii="Times New Roman" w:hAnsi="Times New Roman" w:cs="Times New Roman"/>
                <w:sz w:val="24"/>
                <w:szCs w:val="24"/>
              </w:rPr>
            </w:pPr>
            <w:r w:rsidRPr="009B6CEA">
              <w:rPr>
                <w:rFonts w:ascii="Times New Roman" w:hAnsi="Times New Roman" w:cs="Times New Roman"/>
                <w:sz w:val="24"/>
                <w:szCs w:val="24"/>
              </w:rPr>
              <w:t>8,6</w:t>
            </w:r>
          </w:p>
        </w:tc>
        <w:tc>
          <w:tcPr>
            <w:tcW w:w="672"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tcPr>
          <w:p w:rsidR="009B6CEA" w:rsidRPr="009B6CEA" w:rsidRDefault="009B6CEA" w:rsidP="009B6CEA">
            <w:pPr>
              <w:widowControl w:val="0"/>
              <w:spacing w:after="0"/>
              <w:jc w:val="center"/>
              <w:rPr>
                <w:rFonts w:ascii="Times New Roman" w:hAnsi="Times New Roman" w:cs="Times New Roman"/>
                <w:sz w:val="24"/>
                <w:szCs w:val="24"/>
              </w:rPr>
            </w:pPr>
            <w:r w:rsidRPr="009B6CEA">
              <w:rPr>
                <w:rFonts w:ascii="Times New Roman" w:hAnsi="Times New Roman" w:cs="Times New Roman"/>
                <w:sz w:val="24"/>
                <w:szCs w:val="24"/>
              </w:rPr>
              <w:t>9,7</w:t>
            </w:r>
          </w:p>
        </w:tc>
        <w:tc>
          <w:tcPr>
            <w:tcW w:w="722"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tcPr>
          <w:p w:rsidR="009B6CEA" w:rsidRPr="009B6CEA" w:rsidRDefault="009B6CEA" w:rsidP="009B6CEA">
            <w:pPr>
              <w:widowControl w:val="0"/>
              <w:spacing w:after="0"/>
              <w:jc w:val="center"/>
              <w:rPr>
                <w:rFonts w:ascii="Times New Roman" w:hAnsi="Times New Roman" w:cs="Times New Roman"/>
                <w:sz w:val="24"/>
                <w:szCs w:val="24"/>
              </w:rPr>
            </w:pPr>
            <w:r w:rsidRPr="009B6CEA">
              <w:rPr>
                <w:rFonts w:ascii="Times New Roman" w:hAnsi="Times New Roman" w:cs="Times New Roman"/>
                <w:sz w:val="24"/>
                <w:szCs w:val="24"/>
              </w:rPr>
              <w:t>10,7</w:t>
            </w:r>
          </w:p>
        </w:tc>
        <w:tc>
          <w:tcPr>
            <w:tcW w:w="1158"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tcPr>
          <w:p w:rsidR="009B6CEA" w:rsidRPr="009B6CEA" w:rsidRDefault="009B6CEA" w:rsidP="009B6CEA">
            <w:pPr>
              <w:widowControl w:val="0"/>
              <w:spacing w:after="0"/>
              <w:jc w:val="center"/>
              <w:rPr>
                <w:rFonts w:ascii="Times New Roman" w:hAnsi="Times New Roman" w:cs="Times New Roman"/>
                <w:sz w:val="24"/>
                <w:szCs w:val="24"/>
              </w:rPr>
            </w:pPr>
            <w:r w:rsidRPr="009B6CEA">
              <w:rPr>
                <w:rFonts w:ascii="Times New Roman" w:hAnsi="Times New Roman" w:cs="Times New Roman"/>
                <w:sz w:val="24"/>
                <w:szCs w:val="24"/>
              </w:rPr>
              <w:t>15,2</w:t>
            </w:r>
          </w:p>
        </w:tc>
        <w:tc>
          <w:tcPr>
            <w:tcW w:w="2421"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tcPr>
          <w:p w:rsidR="009B6CEA" w:rsidRPr="009B6CEA" w:rsidRDefault="009B6CEA" w:rsidP="009B6CEA">
            <w:pPr>
              <w:widowControl w:val="0"/>
              <w:spacing w:after="0"/>
              <w:rPr>
                <w:rFonts w:ascii="Times New Roman" w:hAnsi="Times New Roman" w:cs="Times New Roman"/>
                <w:sz w:val="24"/>
                <w:szCs w:val="24"/>
              </w:rPr>
            </w:pPr>
            <w:r w:rsidRPr="009B6CEA">
              <w:rPr>
                <w:rFonts w:ascii="Times New Roman" w:hAnsi="Times New Roman" w:cs="Times New Roman"/>
                <w:sz w:val="24"/>
                <w:szCs w:val="24"/>
              </w:rPr>
              <w:t xml:space="preserve">- </w:t>
            </w:r>
          </w:p>
        </w:tc>
        <w:tc>
          <w:tcPr>
            <w:tcW w:w="177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tcPr>
          <w:p w:rsidR="009B6CEA" w:rsidRPr="009B6CEA" w:rsidRDefault="009B6CEA" w:rsidP="009B6CEA">
            <w:pPr>
              <w:widowControl w:val="0"/>
              <w:spacing w:after="0"/>
              <w:rPr>
                <w:rFonts w:ascii="Times New Roman" w:hAnsi="Times New Roman" w:cs="Times New Roman"/>
                <w:sz w:val="24"/>
                <w:szCs w:val="24"/>
              </w:rPr>
            </w:pPr>
            <w:r w:rsidRPr="009B6CEA">
              <w:rPr>
                <w:rFonts w:ascii="Times New Roman" w:hAnsi="Times New Roman" w:cs="Times New Roman"/>
                <w:sz w:val="24"/>
                <w:szCs w:val="24"/>
              </w:rPr>
              <w:t>Администрация Дячкинского сельского поселения</w:t>
            </w:r>
          </w:p>
        </w:tc>
        <w:tc>
          <w:tcPr>
            <w:tcW w:w="123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tcPr>
          <w:p w:rsidR="009B6CEA" w:rsidRPr="009B6CEA" w:rsidRDefault="009B6CEA" w:rsidP="009B6CEA">
            <w:pPr>
              <w:widowControl w:val="0"/>
              <w:spacing w:after="0"/>
              <w:jc w:val="center"/>
              <w:rPr>
                <w:rFonts w:ascii="Times New Roman" w:hAnsi="Times New Roman" w:cs="Times New Roman"/>
                <w:sz w:val="24"/>
                <w:szCs w:val="24"/>
              </w:rPr>
            </w:pPr>
            <w:r w:rsidRPr="009B6CEA">
              <w:rPr>
                <w:rFonts w:ascii="Times New Roman" w:hAnsi="Times New Roman" w:cs="Times New Roman"/>
                <w:sz w:val="24"/>
                <w:szCs w:val="24"/>
              </w:rPr>
              <w:t>–</w:t>
            </w:r>
          </w:p>
        </w:tc>
        <w:tc>
          <w:tcPr>
            <w:tcW w:w="1759"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tcPr>
          <w:p w:rsidR="009B6CEA" w:rsidRPr="009B6CEA" w:rsidRDefault="009B6CEA" w:rsidP="009B6CEA">
            <w:pPr>
              <w:widowControl w:val="0"/>
              <w:spacing w:after="0"/>
              <w:rPr>
                <w:rFonts w:ascii="Times New Roman" w:hAnsi="Times New Roman" w:cs="Times New Roman"/>
                <w:sz w:val="24"/>
                <w:szCs w:val="24"/>
              </w:rPr>
            </w:pPr>
            <w:proofErr w:type="spellStart"/>
            <w:proofErr w:type="gramStart"/>
            <w:r w:rsidRPr="009B6CEA">
              <w:rPr>
                <w:rFonts w:ascii="Times New Roman" w:hAnsi="Times New Roman" w:cs="Times New Roman"/>
                <w:sz w:val="24"/>
                <w:szCs w:val="24"/>
              </w:rPr>
              <w:t>информа-ционная</w:t>
            </w:r>
            <w:proofErr w:type="spellEnd"/>
            <w:proofErr w:type="gramEnd"/>
            <w:r w:rsidRPr="009B6CEA">
              <w:rPr>
                <w:rFonts w:ascii="Times New Roman" w:hAnsi="Times New Roman" w:cs="Times New Roman"/>
                <w:sz w:val="24"/>
                <w:szCs w:val="24"/>
              </w:rPr>
              <w:t xml:space="preserve"> система отсутствует</w:t>
            </w:r>
          </w:p>
        </w:tc>
      </w:tr>
    </w:tbl>
    <w:p w:rsidR="009B6CEA" w:rsidRPr="009B6CEA" w:rsidRDefault="009B6CEA" w:rsidP="009B6CEA">
      <w:pPr>
        <w:widowControl w:val="0"/>
        <w:spacing w:after="0"/>
        <w:ind w:firstLine="709"/>
        <w:rPr>
          <w:rFonts w:ascii="Times New Roman" w:hAnsi="Times New Roman" w:cs="Times New Roman"/>
          <w:sz w:val="24"/>
          <w:szCs w:val="24"/>
        </w:rPr>
      </w:pPr>
    </w:p>
    <w:p w:rsidR="009B6CEA" w:rsidRPr="009B6CEA" w:rsidRDefault="009B6CEA" w:rsidP="009B6CEA">
      <w:pPr>
        <w:widowControl w:val="0"/>
        <w:spacing w:after="0"/>
        <w:ind w:firstLine="709"/>
        <w:rPr>
          <w:rFonts w:ascii="Times New Roman" w:hAnsi="Times New Roman" w:cs="Times New Roman"/>
          <w:sz w:val="24"/>
          <w:szCs w:val="24"/>
        </w:rPr>
      </w:pPr>
      <w:r w:rsidRPr="009B6CEA">
        <w:rPr>
          <w:rFonts w:ascii="Times New Roman" w:hAnsi="Times New Roman" w:cs="Times New Roman"/>
          <w:sz w:val="24"/>
          <w:szCs w:val="24"/>
        </w:rPr>
        <w:t xml:space="preserve">Примечание. </w:t>
      </w:r>
    </w:p>
    <w:p w:rsidR="009B6CEA" w:rsidRPr="009B6CEA" w:rsidRDefault="009B6CEA" w:rsidP="009B6CEA">
      <w:pPr>
        <w:widowControl w:val="0"/>
        <w:spacing w:after="0"/>
        <w:ind w:firstLine="709"/>
        <w:rPr>
          <w:rFonts w:ascii="Times New Roman" w:hAnsi="Times New Roman" w:cs="Times New Roman"/>
          <w:sz w:val="24"/>
          <w:szCs w:val="24"/>
        </w:rPr>
      </w:pPr>
      <w:r w:rsidRPr="009B6CEA">
        <w:rPr>
          <w:rFonts w:ascii="Times New Roman" w:hAnsi="Times New Roman" w:cs="Times New Roman"/>
          <w:sz w:val="24"/>
          <w:szCs w:val="24"/>
        </w:rPr>
        <w:t xml:space="preserve">Используемые сокращения: </w:t>
      </w:r>
    </w:p>
    <w:p w:rsidR="009B6CEA" w:rsidRPr="009B6CEA" w:rsidRDefault="009B6CEA" w:rsidP="009B6CEA">
      <w:pPr>
        <w:widowControl w:val="0"/>
        <w:spacing w:after="0"/>
        <w:ind w:firstLine="709"/>
        <w:rPr>
          <w:rFonts w:ascii="Times New Roman" w:hAnsi="Times New Roman" w:cs="Times New Roman"/>
          <w:sz w:val="24"/>
          <w:szCs w:val="24"/>
        </w:rPr>
      </w:pPr>
      <w:r w:rsidRPr="009B6CEA">
        <w:rPr>
          <w:rFonts w:ascii="Times New Roman" w:hAnsi="Times New Roman" w:cs="Times New Roman"/>
          <w:sz w:val="24"/>
          <w:szCs w:val="24"/>
        </w:rPr>
        <w:t>МП – муниципальная программа;</w:t>
      </w:r>
    </w:p>
    <w:p w:rsidR="009B6CEA" w:rsidRPr="009B6CEA" w:rsidRDefault="009B6CEA" w:rsidP="009B6CEA">
      <w:pPr>
        <w:widowControl w:val="0"/>
        <w:spacing w:after="0"/>
        <w:ind w:firstLine="709"/>
        <w:outlineLvl w:val="2"/>
        <w:rPr>
          <w:rFonts w:ascii="Times New Roman" w:hAnsi="Times New Roman" w:cs="Times New Roman"/>
          <w:sz w:val="24"/>
          <w:szCs w:val="24"/>
        </w:rPr>
      </w:pPr>
      <w:r w:rsidRPr="009B6CEA">
        <w:rPr>
          <w:rFonts w:ascii="Times New Roman" w:hAnsi="Times New Roman" w:cs="Times New Roman"/>
          <w:sz w:val="24"/>
          <w:szCs w:val="24"/>
          <w:u w:color="000000"/>
        </w:rPr>
        <w:t>ОКЕИ – Общероссийский классификатор единиц измерения</w:t>
      </w:r>
      <w:r w:rsidRPr="009B6CEA">
        <w:rPr>
          <w:rFonts w:ascii="Times New Roman" w:hAnsi="Times New Roman" w:cs="Times New Roman"/>
          <w:sz w:val="24"/>
          <w:szCs w:val="24"/>
        </w:rPr>
        <w:t>.</w:t>
      </w:r>
    </w:p>
    <w:p w:rsidR="009B6CEA" w:rsidRPr="009B6CEA" w:rsidRDefault="009B6CEA" w:rsidP="009B6CEA">
      <w:pPr>
        <w:widowControl w:val="0"/>
        <w:spacing w:after="0"/>
        <w:jc w:val="center"/>
        <w:outlineLvl w:val="2"/>
        <w:rPr>
          <w:rFonts w:ascii="Times New Roman" w:hAnsi="Times New Roman" w:cs="Times New Roman"/>
          <w:sz w:val="24"/>
          <w:szCs w:val="24"/>
        </w:rPr>
      </w:pPr>
    </w:p>
    <w:p w:rsidR="009B6CEA" w:rsidRPr="009B6CEA" w:rsidRDefault="009B6CEA" w:rsidP="009B6CEA">
      <w:pPr>
        <w:spacing w:after="0"/>
        <w:rPr>
          <w:rFonts w:ascii="Times New Roman" w:hAnsi="Times New Roman" w:cs="Times New Roman"/>
          <w:sz w:val="24"/>
          <w:szCs w:val="24"/>
        </w:rPr>
        <w:sectPr w:rsidR="009B6CEA" w:rsidRPr="009B6CEA">
          <w:headerReference w:type="default" r:id="rId197"/>
          <w:footerReference w:type="default" r:id="rId198"/>
          <w:pgSz w:w="23808" w:h="16840" w:orient="landscape"/>
          <w:pgMar w:top="1701" w:right="1134" w:bottom="567" w:left="1134" w:header="720" w:footer="624" w:gutter="0"/>
          <w:cols w:space="720"/>
        </w:sectPr>
      </w:pPr>
    </w:p>
    <w:p w:rsidR="009B6CEA" w:rsidRPr="009B6CEA" w:rsidRDefault="009B6CEA" w:rsidP="009B6CEA">
      <w:pPr>
        <w:widowControl w:val="0"/>
        <w:spacing w:after="0"/>
        <w:jc w:val="center"/>
        <w:outlineLvl w:val="2"/>
        <w:rPr>
          <w:rFonts w:ascii="Times New Roman" w:hAnsi="Times New Roman" w:cs="Times New Roman"/>
          <w:sz w:val="24"/>
          <w:szCs w:val="24"/>
        </w:rPr>
      </w:pPr>
      <w:r w:rsidRPr="009B6CEA">
        <w:rPr>
          <w:rFonts w:ascii="Times New Roman" w:hAnsi="Times New Roman" w:cs="Times New Roman"/>
          <w:sz w:val="24"/>
          <w:szCs w:val="24"/>
        </w:rPr>
        <w:lastRenderedPageBreak/>
        <w:t xml:space="preserve">3. Перечень структурных элементов муниципальной программы </w:t>
      </w:r>
    </w:p>
    <w:p w:rsidR="009B6CEA" w:rsidRPr="009B6CEA" w:rsidRDefault="009B6CEA" w:rsidP="009B6CEA">
      <w:pPr>
        <w:widowControl w:val="0"/>
        <w:spacing w:after="0"/>
        <w:jc w:val="center"/>
        <w:outlineLvl w:val="2"/>
        <w:rPr>
          <w:rFonts w:ascii="Times New Roman" w:hAnsi="Times New Roman" w:cs="Times New Roman"/>
          <w:sz w:val="24"/>
          <w:szCs w:val="24"/>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902"/>
        <w:gridCol w:w="4338"/>
        <w:gridCol w:w="4870"/>
        <w:gridCol w:w="4470"/>
      </w:tblGrid>
      <w:tr w:rsidR="009B6CEA" w:rsidRPr="009B6CEA" w:rsidTr="005526FB">
        <w:trPr>
          <w:tblHeader/>
        </w:trPr>
        <w:tc>
          <w:tcPr>
            <w:tcW w:w="902"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tcPr>
          <w:p w:rsidR="009B6CEA" w:rsidRPr="009B6CEA" w:rsidRDefault="009B6CEA" w:rsidP="009B6CEA">
            <w:pPr>
              <w:widowControl w:val="0"/>
              <w:spacing w:after="0"/>
              <w:jc w:val="center"/>
              <w:outlineLvl w:val="2"/>
              <w:rPr>
                <w:rFonts w:ascii="Times New Roman" w:hAnsi="Times New Roman" w:cs="Times New Roman"/>
                <w:sz w:val="24"/>
                <w:szCs w:val="24"/>
              </w:rPr>
            </w:pPr>
            <w:r w:rsidRPr="009B6CEA">
              <w:rPr>
                <w:rFonts w:ascii="Times New Roman" w:hAnsi="Times New Roman" w:cs="Times New Roman"/>
                <w:sz w:val="24"/>
                <w:szCs w:val="24"/>
              </w:rPr>
              <w:t>№ п/п</w:t>
            </w:r>
          </w:p>
        </w:tc>
        <w:tc>
          <w:tcPr>
            <w:tcW w:w="4338"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tcPr>
          <w:p w:rsidR="009B6CEA" w:rsidRPr="009B6CEA" w:rsidRDefault="009B6CEA" w:rsidP="009B6CEA">
            <w:pPr>
              <w:widowControl w:val="0"/>
              <w:spacing w:after="0"/>
              <w:jc w:val="center"/>
              <w:outlineLvl w:val="2"/>
              <w:rPr>
                <w:rFonts w:ascii="Times New Roman" w:hAnsi="Times New Roman" w:cs="Times New Roman"/>
                <w:sz w:val="24"/>
                <w:szCs w:val="24"/>
              </w:rPr>
            </w:pPr>
            <w:r w:rsidRPr="009B6CEA">
              <w:rPr>
                <w:rFonts w:ascii="Times New Roman" w:hAnsi="Times New Roman" w:cs="Times New Roman"/>
                <w:sz w:val="24"/>
                <w:szCs w:val="24"/>
              </w:rPr>
              <w:t xml:space="preserve">Задача </w:t>
            </w:r>
          </w:p>
          <w:p w:rsidR="009B6CEA" w:rsidRPr="009B6CEA" w:rsidRDefault="009B6CEA" w:rsidP="009B6CEA">
            <w:pPr>
              <w:widowControl w:val="0"/>
              <w:spacing w:after="0"/>
              <w:jc w:val="center"/>
              <w:outlineLvl w:val="2"/>
              <w:rPr>
                <w:rFonts w:ascii="Times New Roman" w:hAnsi="Times New Roman" w:cs="Times New Roman"/>
                <w:sz w:val="24"/>
                <w:szCs w:val="24"/>
              </w:rPr>
            </w:pPr>
            <w:r w:rsidRPr="009B6CEA">
              <w:rPr>
                <w:rFonts w:ascii="Times New Roman" w:hAnsi="Times New Roman" w:cs="Times New Roman"/>
                <w:sz w:val="24"/>
                <w:szCs w:val="24"/>
              </w:rPr>
              <w:t>структурного элемента</w:t>
            </w:r>
          </w:p>
        </w:tc>
        <w:tc>
          <w:tcPr>
            <w:tcW w:w="4870"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tcPr>
          <w:p w:rsidR="009B6CEA" w:rsidRPr="009B6CEA" w:rsidRDefault="009B6CEA" w:rsidP="009B6CEA">
            <w:pPr>
              <w:widowControl w:val="0"/>
              <w:spacing w:after="0"/>
              <w:jc w:val="center"/>
              <w:outlineLvl w:val="2"/>
              <w:rPr>
                <w:rFonts w:ascii="Times New Roman" w:hAnsi="Times New Roman" w:cs="Times New Roman"/>
                <w:sz w:val="24"/>
                <w:szCs w:val="24"/>
              </w:rPr>
            </w:pPr>
            <w:r w:rsidRPr="009B6CEA">
              <w:rPr>
                <w:rFonts w:ascii="Times New Roman" w:hAnsi="Times New Roman" w:cs="Times New Roman"/>
                <w:sz w:val="24"/>
                <w:szCs w:val="24"/>
              </w:rPr>
              <w:t xml:space="preserve">Краткое описание ожидаемых эффектов от реализации задачи структурного элемента </w:t>
            </w:r>
          </w:p>
        </w:tc>
        <w:tc>
          <w:tcPr>
            <w:tcW w:w="4470"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tcPr>
          <w:p w:rsidR="009B6CEA" w:rsidRPr="009B6CEA" w:rsidRDefault="009B6CEA" w:rsidP="009B6CEA">
            <w:pPr>
              <w:widowControl w:val="0"/>
              <w:spacing w:after="0"/>
              <w:jc w:val="center"/>
              <w:outlineLvl w:val="2"/>
              <w:rPr>
                <w:rFonts w:ascii="Times New Roman" w:hAnsi="Times New Roman" w:cs="Times New Roman"/>
                <w:sz w:val="24"/>
                <w:szCs w:val="24"/>
              </w:rPr>
            </w:pPr>
            <w:r w:rsidRPr="009B6CEA">
              <w:rPr>
                <w:rFonts w:ascii="Times New Roman" w:hAnsi="Times New Roman" w:cs="Times New Roman"/>
                <w:sz w:val="24"/>
                <w:szCs w:val="24"/>
              </w:rPr>
              <w:t xml:space="preserve">Связь с показателями </w:t>
            </w:r>
          </w:p>
        </w:tc>
      </w:tr>
    </w:tbl>
    <w:p w:rsidR="009B6CEA" w:rsidRPr="009B6CEA" w:rsidRDefault="009B6CEA" w:rsidP="009B6CEA">
      <w:pPr>
        <w:spacing w:after="0"/>
        <w:rPr>
          <w:rFonts w:ascii="Times New Roman" w:hAnsi="Times New Roman" w:cs="Times New Roman"/>
          <w:sz w:val="24"/>
          <w:szCs w:val="24"/>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902"/>
        <w:gridCol w:w="4338"/>
        <w:gridCol w:w="4870"/>
        <w:gridCol w:w="4470"/>
      </w:tblGrid>
      <w:tr w:rsidR="009B6CEA" w:rsidRPr="009B6CEA" w:rsidTr="005526FB">
        <w:trPr>
          <w:tblHeader/>
        </w:trPr>
        <w:tc>
          <w:tcPr>
            <w:tcW w:w="902"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tcPr>
          <w:p w:rsidR="009B6CEA" w:rsidRPr="009B6CEA" w:rsidRDefault="009B6CEA" w:rsidP="009B6CEA">
            <w:pPr>
              <w:widowControl w:val="0"/>
              <w:spacing w:after="0"/>
              <w:jc w:val="center"/>
              <w:outlineLvl w:val="2"/>
              <w:rPr>
                <w:rFonts w:ascii="Times New Roman" w:hAnsi="Times New Roman" w:cs="Times New Roman"/>
                <w:sz w:val="24"/>
                <w:szCs w:val="24"/>
              </w:rPr>
            </w:pPr>
            <w:r w:rsidRPr="009B6CEA">
              <w:rPr>
                <w:rFonts w:ascii="Times New Roman" w:hAnsi="Times New Roman" w:cs="Times New Roman"/>
                <w:sz w:val="24"/>
                <w:szCs w:val="24"/>
              </w:rPr>
              <w:t>1</w:t>
            </w:r>
          </w:p>
        </w:tc>
        <w:tc>
          <w:tcPr>
            <w:tcW w:w="4338"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tcPr>
          <w:p w:rsidR="009B6CEA" w:rsidRPr="009B6CEA" w:rsidRDefault="009B6CEA" w:rsidP="009B6CEA">
            <w:pPr>
              <w:widowControl w:val="0"/>
              <w:spacing w:after="0"/>
              <w:jc w:val="center"/>
              <w:outlineLvl w:val="2"/>
              <w:rPr>
                <w:rFonts w:ascii="Times New Roman" w:hAnsi="Times New Roman" w:cs="Times New Roman"/>
                <w:sz w:val="24"/>
                <w:szCs w:val="24"/>
              </w:rPr>
            </w:pPr>
            <w:r w:rsidRPr="009B6CEA">
              <w:rPr>
                <w:rFonts w:ascii="Times New Roman" w:hAnsi="Times New Roman" w:cs="Times New Roman"/>
                <w:sz w:val="24"/>
                <w:szCs w:val="24"/>
              </w:rPr>
              <w:t>2</w:t>
            </w:r>
          </w:p>
        </w:tc>
        <w:tc>
          <w:tcPr>
            <w:tcW w:w="4870"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tcPr>
          <w:p w:rsidR="009B6CEA" w:rsidRPr="009B6CEA" w:rsidRDefault="009B6CEA" w:rsidP="009B6CEA">
            <w:pPr>
              <w:widowControl w:val="0"/>
              <w:spacing w:after="0"/>
              <w:jc w:val="center"/>
              <w:outlineLvl w:val="2"/>
              <w:rPr>
                <w:rFonts w:ascii="Times New Roman" w:hAnsi="Times New Roman" w:cs="Times New Roman"/>
                <w:sz w:val="24"/>
                <w:szCs w:val="24"/>
              </w:rPr>
            </w:pPr>
            <w:r w:rsidRPr="009B6CEA">
              <w:rPr>
                <w:rFonts w:ascii="Times New Roman" w:hAnsi="Times New Roman" w:cs="Times New Roman"/>
                <w:sz w:val="24"/>
                <w:szCs w:val="24"/>
              </w:rPr>
              <w:t>3</w:t>
            </w:r>
          </w:p>
        </w:tc>
        <w:tc>
          <w:tcPr>
            <w:tcW w:w="4470"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tcPr>
          <w:p w:rsidR="009B6CEA" w:rsidRPr="009B6CEA" w:rsidRDefault="009B6CEA" w:rsidP="009B6CEA">
            <w:pPr>
              <w:widowControl w:val="0"/>
              <w:spacing w:after="0"/>
              <w:jc w:val="center"/>
              <w:outlineLvl w:val="2"/>
              <w:rPr>
                <w:rFonts w:ascii="Times New Roman" w:hAnsi="Times New Roman" w:cs="Times New Roman"/>
                <w:sz w:val="24"/>
                <w:szCs w:val="24"/>
              </w:rPr>
            </w:pPr>
            <w:r w:rsidRPr="009B6CEA">
              <w:rPr>
                <w:rFonts w:ascii="Times New Roman" w:hAnsi="Times New Roman" w:cs="Times New Roman"/>
                <w:sz w:val="24"/>
                <w:szCs w:val="24"/>
              </w:rPr>
              <w:t>4</w:t>
            </w:r>
          </w:p>
        </w:tc>
      </w:tr>
      <w:tr w:rsidR="009B6CEA" w:rsidRPr="009B6CEA" w:rsidTr="005526FB">
        <w:tc>
          <w:tcPr>
            <w:tcW w:w="902"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tcPr>
          <w:p w:rsidR="009B6CEA" w:rsidRPr="009B6CEA" w:rsidRDefault="009B6CEA" w:rsidP="009B6CEA">
            <w:pPr>
              <w:widowControl w:val="0"/>
              <w:spacing w:after="0"/>
              <w:jc w:val="center"/>
              <w:outlineLvl w:val="2"/>
              <w:rPr>
                <w:rFonts w:ascii="Times New Roman" w:hAnsi="Times New Roman" w:cs="Times New Roman"/>
                <w:sz w:val="24"/>
                <w:szCs w:val="24"/>
              </w:rPr>
            </w:pPr>
          </w:p>
        </w:tc>
        <w:tc>
          <w:tcPr>
            <w:tcW w:w="13678" w:type="dxa"/>
            <w:gridSpan w:val="3"/>
            <w:tcBorders>
              <w:top w:val="single" w:sz="6" w:space="0" w:color="000000"/>
              <w:left w:val="single" w:sz="6" w:space="0" w:color="000000"/>
              <w:bottom w:val="single" w:sz="6" w:space="0" w:color="000000"/>
              <w:right w:val="single" w:sz="6" w:space="0" w:color="000000"/>
            </w:tcBorders>
            <w:tcMar>
              <w:left w:w="10" w:type="dxa"/>
              <w:right w:w="10" w:type="dxa"/>
            </w:tcMar>
          </w:tcPr>
          <w:p w:rsidR="009B6CEA" w:rsidRPr="009B6CEA" w:rsidRDefault="009B6CEA" w:rsidP="009B6CEA">
            <w:pPr>
              <w:widowControl w:val="0"/>
              <w:spacing w:after="0"/>
              <w:jc w:val="center"/>
              <w:rPr>
                <w:rFonts w:ascii="Times New Roman" w:hAnsi="Times New Roman" w:cs="Times New Roman"/>
                <w:sz w:val="24"/>
                <w:szCs w:val="24"/>
              </w:rPr>
            </w:pPr>
            <w:r w:rsidRPr="009B6CEA">
              <w:rPr>
                <w:rFonts w:ascii="Times New Roman" w:hAnsi="Times New Roman" w:cs="Times New Roman"/>
                <w:sz w:val="24"/>
                <w:szCs w:val="24"/>
              </w:rPr>
              <w:t>1. Комплексы процессных мероприятий</w:t>
            </w:r>
          </w:p>
        </w:tc>
      </w:tr>
      <w:tr w:rsidR="009B6CEA" w:rsidRPr="009B6CEA" w:rsidTr="005526FB">
        <w:tc>
          <w:tcPr>
            <w:tcW w:w="14580" w:type="dxa"/>
            <w:gridSpan w:val="4"/>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tcPr>
          <w:p w:rsidR="009B6CEA" w:rsidRPr="009B6CEA" w:rsidRDefault="009B6CEA" w:rsidP="009B6CEA">
            <w:pPr>
              <w:widowControl w:val="0"/>
              <w:spacing w:after="0"/>
              <w:jc w:val="center"/>
              <w:rPr>
                <w:rFonts w:ascii="Times New Roman" w:hAnsi="Times New Roman" w:cs="Times New Roman"/>
                <w:sz w:val="24"/>
                <w:szCs w:val="24"/>
              </w:rPr>
            </w:pPr>
            <w:r w:rsidRPr="009B6CEA">
              <w:rPr>
                <w:rFonts w:ascii="Times New Roman" w:hAnsi="Times New Roman" w:cs="Times New Roman"/>
                <w:sz w:val="24"/>
                <w:szCs w:val="24"/>
              </w:rPr>
              <w:t xml:space="preserve">1.1. Комплекс процессных мероприятий «Реализация </w:t>
            </w:r>
          </w:p>
          <w:p w:rsidR="009B6CEA" w:rsidRPr="009B6CEA" w:rsidRDefault="009B6CEA" w:rsidP="009B6CEA">
            <w:pPr>
              <w:widowControl w:val="0"/>
              <w:spacing w:after="0"/>
              <w:jc w:val="center"/>
              <w:rPr>
                <w:rFonts w:ascii="Times New Roman" w:hAnsi="Times New Roman" w:cs="Times New Roman"/>
                <w:sz w:val="24"/>
                <w:szCs w:val="24"/>
              </w:rPr>
            </w:pPr>
            <w:r w:rsidRPr="009B6CEA">
              <w:rPr>
                <w:rFonts w:ascii="Times New Roman" w:hAnsi="Times New Roman" w:cs="Times New Roman"/>
                <w:sz w:val="24"/>
                <w:szCs w:val="24"/>
              </w:rPr>
              <w:t>молодежной политики и развитие инфраструктуры молодежной политики»</w:t>
            </w:r>
          </w:p>
          <w:p w:rsidR="009B6CEA" w:rsidRPr="009B6CEA" w:rsidRDefault="009B6CEA" w:rsidP="009B6CEA">
            <w:pPr>
              <w:widowControl w:val="0"/>
              <w:spacing w:after="0"/>
              <w:outlineLvl w:val="2"/>
              <w:rPr>
                <w:rFonts w:ascii="Times New Roman" w:hAnsi="Times New Roman" w:cs="Times New Roman"/>
                <w:sz w:val="24"/>
                <w:szCs w:val="24"/>
              </w:rPr>
            </w:pPr>
            <w:r w:rsidRPr="009B6CEA">
              <w:rPr>
                <w:rFonts w:ascii="Times New Roman" w:hAnsi="Times New Roman" w:cs="Times New Roman"/>
                <w:sz w:val="24"/>
                <w:szCs w:val="24"/>
              </w:rPr>
              <w:t>Ответственный за реализацию: Администрация Дячкинского сельского поселения (</w:t>
            </w:r>
            <w:proofErr w:type="spellStart"/>
            <w:r w:rsidRPr="009B6CEA">
              <w:rPr>
                <w:rFonts w:ascii="Times New Roman" w:hAnsi="Times New Roman" w:cs="Times New Roman"/>
                <w:sz w:val="24"/>
                <w:szCs w:val="24"/>
              </w:rPr>
              <w:t>Горбаткова</w:t>
            </w:r>
            <w:proofErr w:type="spellEnd"/>
            <w:r w:rsidRPr="009B6CEA">
              <w:rPr>
                <w:rFonts w:ascii="Times New Roman" w:hAnsi="Times New Roman" w:cs="Times New Roman"/>
                <w:sz w:val="24"/>
                <w:szCs w:val="24"/>
              </w:rPr>
              <w:t xml:space="preserve"> Н. С., ведущий специалист)</w:t>
            </w:r>
          </w:p>
          <w:p w:rsidR="009B6CEA" w:rsidRPr="009B6CEA" w:rsidRDefault="009B6CEA" w:rsidP="009B6CEA">
            <w:pPr>
              <w:widowControl w:val="0"/>
              <w:spacing w:after="0"/>
              <w:outlineLvl w:val="2"/>
              <w:rPr>
                <w:rFonts w:ascii="Times New Roman" w:hAnsi="Times New Roman" w:cs="Times New Roman"/>
                <w:sz w:val="24"/>
                <w:szCs w:val="24"/>
              </w:rPr>
            </w:pPr>
            <w:r w:rsidRPr="009B6CEA">
              <w:rPr>
                <w:rFonts w:ascii="Times New Roman" w:hAnsi="Times New Roman" w:cs="Times New Roman"/>
                <w:sz w:val="24"/>
                <w:szCs w:val="24"/>
              </w:rPr>
              <w:t>Срок реализации: 2025 – 2030 годы.</w:t>
            </w:r>
          </w:p>
        </w:tc>
      </w:tr>
      <w:tr w:rsidR="009B6CEA" w:rsidRPr="009B6CEA" w:rsidTr="005526FB">
        <w:tc>
          <w:tcPr>
            <w:tcW w:w="902"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tcPr>
          <w:p w:rsidR="009B6CEA" w:rsidRPr="009B6CEA" w:rsidRDefault="009B6CEA" w:rsidP="009B6CEA">
            <w:pPr>
              <w:widowControl w:val="0"/>
              <w:spacing w:after="0"/>
              <w:jc w:val="center"/>
              <w:outlineLvl w:val="2"/>
              <w:rPr>
                <w:rFonts w:ascii="Times New Roman" w:hAnsi="Times New Roman" w:cs="Times New Roman"/>
                <w:sz w:val="24"/>
                <w:szCs w:val="24"/>
              </w:rPr>
            </w:pPr>
            <w:r w:rsidRPr="009B6CEA">
              <w:rPr>
                <w:rFonts w:ascii="Times New Roman" w:hAnsi="Times New Roman" w:cs="Times New Roman"/>
                <w:sz w:val="24"/>
                <w:szCs w:val="24"/>
              </w:rPr>
              <w:t>1.1.1.</w:t>
            </w:r>
          </w:p>
        </w:tc>
        <w:tc>
          <w:tcPr>
            <w:tcW w:w="4338"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tcPr>
          <w:p w:rsidR="009B6CEA" w:rsidRPr="009B6CEA" w:rsidRDefault="009B6CEA" w:rsidP="009B6CEA">
            <w:pPr>
              <w:widowControl w:val="0"/>
              <w:spacing w:after="0"/>
              <w:rPr>
                <w:rFonts w:ascii="Times New Roman" w:hAnsi="Times New Roman" w:cs="Times New Roman"/>
                <w:sz w:val="24"/>
                <w:szCs w:val="24"/>
              </w:rPr>
            </w:pPr>
            <w:r w:rsidRPr="009B6CEA">
              <w:rPr>
                <w:rFonts w:ascii="Times New Roman" w:hAnsi="Times New Roman" w:cs="Times New Roman"/>
                <w:sz w:val="24"/>
                <w:szCs w:val="24"/>
              </w:rPr>
              <w:t>Обеспечено развитие инфраструктуры молодежной политики, в том числе поддержка деятельности молодежных и детских общественных объединений, молодежных сообществ</w:t>
            </w:r>
          </w:p>
        </w:tc>
        <w:tc>
          <w:tcPr>
            <w:tcW w:w="4870"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tcPr>
          <w:p w:rsidR="009B6CEA" w:rsidRPr="009B6CEA" w:rsidRDefault="009B6CEA" w:rsidP="009B6CEA">
            <w:pPr>
              <w:widowControl w:val="0"/>
              <w:spacing w:after="0"/>
              <w:rPr>
                <w:rFonts w:ascii="Times New Roman" w:hAnsi="Times New Roman" w:cs="Times New Roman"/>
                <w:sz w:val="24"/>
                <w:szCs w:val="24"/>
              </w:rPr>
            </w:pPr>
            <w:r w:rsidRPr="009B6CEA">
              <w:rPr>
                <w:rFonts w:ascii="Times New Roman" w:hAnsi="Times New Roman" w:cs="Times New Roman"/>
                <w:sz w:val="24"/>
                <w:szCs w:val="24"/>
              </w:rPr>
              <w:t>увеличение численности молодых людей, вовлеченных в мероприятия сферы молодежной политики</w:t>
            </w:r>
          </w:p>
        </w:tc>
        <w:tc>
          <w:tcPr>
            <w:tcW w:w="4470"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tcPr>
          <w:p w:rsidR="009B6CEA" w:rsidRPr="009B6CEA" w:rsidRDefault="009B6CEA" w:rsidP="009B6CEA">
            <w:pPr>
              <w:widowControl w:val="0"/>
              <w:spacing w:after="0"/>
              <w:outlineLvl w:val="2"/>
              <w:rPr>
                <w:rFonts w:ascii="Times New Roman" w:hAnsi="Times New Roman" w:cs="Times New Roman"/>
                <w:sz w:val="24"/>
                <w:szCs w:val="24"/>
              </w:rPr>
            </w:pPr>
            <w:r w:rsidRPr="009B6CEA">
              <w:rPr>
                <w:rFonts w:ascii="Times New Roman" w:hAnsi="Times New Roman" w:cs="Times New Roman"/>
                <w:sz w:val="24"/>
                <w:szCs w:val="24"/>
              </w:rPr>
              <w:t>доля молодежи, ежегодно вовлеченной в мероприятия отрасли молодежной политики</w:t>
            </w:r>
          </w:p>
        </w:tc>
      </w:tr>
      <w:tr w:rsidR="009B6CEA" w:rsidRPr="009B6CEA" w:rsidTr="005526FB">
        <w:tc>
          <w:tcPr>
            <w:tcW w:w="14580" w:type="dxa"/>
            <w:gridSpan w:val="4"/>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tcPr>
          <w:p w:rsidR="009B6CEA" w:rsidRPr="009B6CEA" w:rsidRDefault="009B6CEA" w:rsidP="009B6CEA">
            <w:pPr>
              <w:widowControl w:val="0"/>
              <w:spacing w:after="0"/>
              <w:jc w:val="center"/>
              <w:rPr>
                <w:rFonts w:ascii="Times New Roman" w:hAnsi="Times New Roman" w:cs="Times New Roman"/>
                <w:sz w:val="24"/>
                <w:szCs w:val="24"/>
              </w:rPr>
            </w:pPr>
            <w:r w:rsidRPr="009B6CEA">
              <w:rPr>
                <w:rFonts w:ascii="Times New Roman" w:hAnsi="Times New Roman" w:cs="Times New Roman"/>
                <w:sz w:val="24"/>
                <w:szCs w:val="24"/>
              </w:rPr>
              <w:t>1.2. Комплекс процессных мероприятий «Формирование патриотизма и гражданственности в молодежной среде»</w:t>
            </w:r>
          </w:p>
          <w:p w:rsidR="009B6CEA" w:rsidRPr="009B6CEA" w:rsidRDefault="009B6CEA" w:rsidP="009B6CEA">
            <w:pPr>
              <w:widowControl w:val="0"/>
              <w:spacing w:after="0"/>
              <w:outlineLvl w:val="2"/>
              <w:rPr>
                <w:rFonts w:ascii="Times New Roman" w:hAnsi="Times New Roman" w:cs="Times New Roman"/>
                <w:sz w:val="24"/>
                <w:szCs w:val="24"/>
              </w:rPr>
            </w:pPr>
            <w:r w:rsidRPr="009B6CEA">
              <w:rPr>
                <w:rFonts w:ascii="Times New Roman" w:hAnsi="Times New Roman" w:cs="Times New Roman"/>
                <w:sz w:val="24"/>
                <w:szCs w:val="24"/>
              </w:rPr>
              <w:t>Ответственный за реализацию: Администрация Дячкинского сельского поселения (</w:t>
            </w:r>
            <w:proofErr w:type="spellStart"/>
            <w:r w:rsidRPr="009B6CEA">
              <w:rPr>
                <w:rFonts w:ascii="Times New Roman" w:hAnsi="Times New Roman" w:cs="Times New Roman"/>
                <w:sz w:val="24"/>
                <w:szCs w:val="24"/>
              </w:rPr>
              <w:t>Горбаткова</w:t>
            </w:r>
            <w:proofErr w:type="spellEnd"/>
            <w:r w:rsidRPr="009B6CEA">
              <w:rPr>
                <w:rFonts w:ascii="Times New Roman" w:hAnsi="Times New Roman" w:cs="Times New Roman"/>
                <w:sz w:val="24"/>
                <w:szCs w:val="24"/>
              </w:rPr>
              <w:t xml:space="preserve"> Н.С., ведущий специалист)</w:t>
            </w:r>
          </w:p>
          <w:p w:rsidR="009B6CEA" w:rsidRPr="009B6CEA" w:rsidRDefault="009B6CEA" w:rsidP="009B6CEA">
            <w:pPr>
              <w:widowControl w:val="0"/>
              <w:spacing w:after="0"/>
              <w:outlineLvl w:val="2"/>
              <w:rPr>
                <w:rFonts w:ascii="Times New Roman" w:hAnsi="Times New Roman" w:cs="Times New Roman"/>
                <w:sz w:val="24"/>
                <w:szCs w:val="24"/>
              </w:rPr>
            </w:pPr>
            <w:r w:rsidRPr="009B6CEA">
              <w:rPr>
                <w:rFonts w:ascii="Times New Roman" w:hAnsi="Times New Roman" w:cs="Times New Roman"/>
                <w:sz w:val="24"/>
                <w:szCs w:val="24"/>
              </w:rPr>
              <w:t>Срок реализации: 2025 – 2030 годы.</w:t>
            </w:r>
          </w:p>
        </w:tc>
      </w:tr>
      <w:tr w:rsidR="009B6CEA" w:rsidRPr="009B6CEA" w:rsidTr="005526FB">
        <w:tc>
          <w:tcPr>
            <w:tcW w:w="902"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tcPr>
          <w:p w:rsidR="009B6CEA" w:rsidRPr="009B6CEA" w:rsidRDefault="009B6CEA" w:rsidP="009B6CEA">
            <w:pPr>
              <w:widowControl w:val="0"/>
              <w:spacing w:after="0"/>
              <w:jc w:val="center"/>
              <w:outlineLvl w:val="2"/>
              <w:rPr>
                <w:rFonts w:ascii="Times New Roman" w:hAnsi="Times New Roman" w:cs="Times New Roman"/>
                <w:sz w:val="24"/>
                <w:szCs w:val="24"/>
              </w:rPr>
            </w:pPr>
            <w:r w:rsidRPr="009B6CEA">
              <w:rPr>
                <w:rFonts w:ascii="Times New Roman" w:hAnsi="Times New Roman" w:cs="Times New Roman"/>
                <w:sz w:val="24"/>
                <w:szCs w:val="24"/>
              </w:rPr>
              <w:t>1.2.1.</w:t>
            </w:r>
          </w:p>
        </w:tc>
        <w:tc>
          <w:tcPr>
            <w:tcW w:w="4338"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tcPr>
          <w:p w:rsidR="009B6CEA" w:rsidRPr="009B6CEA" w:rsidRDefault="009B6CEA" w:rsidP="009B6CEA">
            <w:pPr>
              <w:widowControl w:val="0"/>
              <w:tabs>
                <w:tab w:val="left" w:pos="7380"/>
              </w:tabs>
              <w:spacing w:after="0"/>
              <w:rPr>
                <w:rFonts w:ascii="Times New Roman" w:hAnsi="Times New Roman" w:cs="Times New Roman"/>
                <w:sz w:val="24"/>
                <w:szCs w:val="24"/>
              </w:rPr>
            </w:pPr>
            <w:r w:rsidRPr="009B6CEA">
              <w:rPr>
                <w:rFonts w:ascii="Times New Roman" w:hAnsi="Times New Roman" w:cs="Times New Roman"/>
                <w:sz w:val="24"/>
                <w:szCs w:val="24"/>
              </w:rPr>
              <w:t>Обеспечено патриотическое, историко-культурное и духовно-нравственное воспитание, формирование российской идентичности, чувства единства российской нации и правовой культуры, содействие межкультурному и </w:t>
            </w:r>
            <w:proofErr w:type="spellStart"/>
            <w:proofErr w:type="gramStart"/>
            <w:r w:rsidRPr="009B6CEA">
              <w:rPr>
                <w:rFonts w:ascii="Times New Roman" w:hAnsi="Times New Roman" w:cs="Times New Roman"/>
                <w:sz w:val="24"/>
                <w:szCs w:val="24"/>
              </w:rPr>
              <w:t>межконфес-сиональному</w:t>
            </w:r>
            <w:proofErr w:type="spellEnd"/>
            <w:proofErr w:type="gramEnd"/>
            <w:r w:rsidRPr="009B6CEA">
              <w:rPr>
                <w:rFonts w:ascii="Times New Roman" w:hAnsi="Times New Roman" w:cs="Times New Roman"/>
                <w:sz w:val="24"/>
                <w:szCs w:val="24"/>
              </w:rPr>
              <w:t xml:space="preserve"> диалогу, предупреждение конфликтов на национальной и религиозной почве, противодействие распространению идеологии экстремизма и терроризма, </w:t>
            </w:r>
            <w:r w:rsidRPr="009B6CEA">
              <w:rPr>
                <w:rFonts w:ascii="Times New Roman" w:hAnsi="Times New Roman" w:cs="Times New Roman"/>
                <w:sz w:val="24"/>
                <w:szCs w:val="24"/>
              </w:rPr>
              <w:lastRenderedPageBreak/>
              <w:t>профилактика вовлечения в деструктивные организации и общественно опасную деятельность в молодежной среде</w:t>
            </w:r>
          </w:p>
        </w:tc>
        <w:tc>
          <w:tcPr>
            <w:tcW w:w="4870"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tcPr>
          <w:p w:rsidR="009B6CEA" w:rsidRPr="009B6CEA" w:rsidRDefault="009B6CEA" w:rsidP="009B6CEA">
            <w:pPr>
              <w:widowControl w:val="0"/>
              <w:spacing w:after="0"/>
              <w:rPr>
                <w:rFonts w:ascii="Times New Roman" w:hAnsi="Times New Roman" w:cs="Times New Roman"/>
                <w:b/>
                <w:sz w:val="24"/>
                <w:szCs w:val="24"/>
              </w:rPr>
            </w:pPr>
            <w:r w:rsidRPr="009B6CEA">
              <w:rPr>
                <w:rFonts w:ascii="Times New Roman" w:hAnsi="Times New Roman" w:cs="Times New Roman"/>
                <w:sz w:val="24"/>
                <w:szCs w:val="24"/>
              </w:rPr>
              <w:lastRenderedPageBreak/>
              <w:t xml:space="preserve">формирование у молодежи чувства патриотизма и гражданской активности, привитие гражданских ценностей; увеличение численности молодых людей, принимающих участие в мероприятиях по формированию российской идентичности и реализации мероприятий по профилактике асоциального поведения, этнического и религиозно-политического экстремизма в молодежной среде </w:t>
            </w:r>
          </w:p>
        </w:tc>
        <w:tc>
          <w:tcPr>
            <w:tcW w:w="4470"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tcPr>
          <w:p w:rsidR="009B6CEA" w:rsidRPr="009B6CEA" w:rsidRDefault="009B6CEA" w:rsidP="009B6CEA">
            <w:pPr>
              <w:widowControl w:val="0"/>
              <w:spacing w:after="0"/>
              <w:rPr>
                <w:rFonts w:ascii="Times New Roman" w:hAnsi="Times New Roman" w:cs="Times New Roman"/>
                <w:sz w:val="24"/>
                <w:szCs w:val="24"/>
              </w:rPr>
            </w:pPr>
            <w:r w:rsidRPr="009B6CEA">
              <w:rPr>
                <w:rFonts w:ascii="Times New Roman" w:hAnsi="Times New Roman" w:cs="Times New Roman"/>
                <w:sz w:val="24"/>
                <w:szCs w:val="24"/>
              </w:rPr>
              <w:t>доля молодежи, ежегодно вовлеченной в мероприятия отрасли молодежной политики</w:t>
            </w:r>
          </w:p>
          <w:p w:rsidR="009B6CEA" w:rsidRPr="009B6CEA" w:rsidRDefault="009B6CEA" w:rsidP="009B6CEA">
            <w:pPr>
              <w:widowControl w:val="0"/>
              <w:spacing w:after="0"/>
              <w:rPr>
                <w:rFonts w:ascii="Times New Roman" w:hAnsi="Times New Roman" w:cs="Times New Roman"/>
                <w:sz w:val="24"/>
                <w:szCs w:val="24"/>
              </w:rPr>
            </w:pPr>
          </w:p>
        </w:tc>
      </w:tr>
      <w:tr w:rsidR="009B6CEA" w:rsidRPr="009B6CEA" w:rsidTr="005526FB">
        <w:tc>
          <w:tcPr>
            <w:tcW w:w="14580" w:type="dxa"/>
            <w:gridSpan w:val="4"/>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tcPr>
          <w:p w:rsidR="009B6CEA" w:rsidRPr="009B6CEA" w:rsidRDefault="009B6CEA" w:rsidP="009B6CEA">
            <w:pPr>
              <w:widowControl w:val="0"/>
              <w:spacing w:after="0"/>
              <w:jc w:val="center"/>
              <w:rPr>
                <w:rFonts w:ascii="Times New Roman" w:hAnsi="Times New Roman" w:cs="Times New Roman"/>
                <w:sz w:val="24"/>
                <w:szCs w:val="24"/>
              </w:rPr>
            </w:pPr>
            <w:r w:rsidRPr="009B6CEA">
              <w:rPr>
                <w:rFonts w:ascii="Times New Roman" w:hAnsi="Times New Roman" w:cs="Times New Roman"/>
                <w:sz w:val="24"/>
                <w:szCs w:val="24"/>
              </w:rPr>
              <w:t xml:space="preserve">1.3. Комплекс процессных мероприятий «Формирование </w:t>
            </w:r>
          </w:p>
          <w:p w:rsidR="009B6CEA" w:rsidRPr="009B6CEA" w:rsidRDefault="009B6CEA" w:rsidP="009B6CEA">
            <w:pPr>
              <w:widowControl w:val="0"/>
              <w:spacing w:after="0"/>
              <w:jc w:val="center"/>
              <w:rPr>
                <w:rFonts w:ascii="Times New Roman" w:hAnsi="Times New Roman" w:cs="Times New Roman"/>
                <w:sz w:val="24"/>
                <w:szCs w:val="24"/>
              </w:rPr>
            </w:pPr>
            <w:r w:rsidRPr="009B6CEA">
              <w:rPr>
                <w:rFonts w:ascii="Times New Roman" w:hAnsi="Times New Roman" w:cs="Times New Roman"/>
                <w:sz w:val="24"/>
                <w:szCs w:val="24"/>
              </w:rPr>
              <w:t>эффективной системы поддержки добровольческой деятельности»</w:t>
            </w:r>
          </w:p>
          <w:p w:rsidR="009B6CEA" w:rsidRPr="009B6CEA" w:rsidRDefault="009B6CEA" w:rsidP="009B6CEA">
            <w:pPr>
              <w:widowControl w:val="0"/>
              <w:spacing w:after="0"/>
              <w:outlineLvl w:val="2"/>
              <w:rPr>
                <w:rFonts w:ascii="Times New Roman" w:hAnsi="Times New Roman" w:cs="Times New Roman"/>
                <w:sz w:val="24"/>
                <w:szCs w:val="24"/>
              </w:rPr>
            </w:pPr>
            <w:r w:rsidRPr="009B6CEA">
              <w:rPr>
                <w:rFonts w:ascii="Times New Roman" w:hAnsi="Times New Roman" w:cs="Times New Roman"/>
                <w:sz w:val="24"/>
                <w:szCs w:val="24"/>
              </w:rPr>
              <w:t>Ответственный за реализацию: Администрация Дячкинского сельского поселения (</w:t>
            </w:r>
            <w:proofErr w:type="spellStart"/>
            <w:r w:rsidRPr="009B6CEA">
              <w:rPr>
                <w:rFonts w:ascii="Times New Roman" w:hAnsi="Times New Roman" w:cs="Times New Roman"/>
                <w:sz w:val="24"/>
                <w:szCs w:val="24"/>
              </w:rPr>
              <w:t>Горбаткова</w:t>
            </w:r>
            <w:proofErr w:type="spellEnd"/>
            <w:r w:rsidRPr="009B6CEA">
              <w:rPr>
                <w:rFonts w:ascii="Times New Roman" w:hAnsi="Times New Roman" w:cs="Times New Roman"/>
                <w:sz w:val="24"/>
                <w:szCs w:val="24"/>
              </w:rPr>
              <w:t xml:space="preserve"> Н.С., ведущий специалист)</w:t>
            </w:r>
          </w:p>
          <w:p w:rsidR="009B6CEA" w:rsidRPr="009B6CEA" w:rsidRDefault="009B6CEA" w:rsidP="009B6CEA">
            <w:pPr>
              <w:widowControl w:val="0"/>
              <w:spacing w:after="0"/>
              <w:outlineLvl w:val="2"/>
              <w:rPr>
                <w:rFonts w:ascii="Times New Roman" w:hAnsi="Times New Roman" w:cs="Times New Roman"/>
                <w:sz w:val="24"/>
                <w:szCs w:val="24"/>
              </w:rPr>
            </w:pPr>
            <w:r w:rsidRPr="009B6CEA">
              <w:rPr>
                <w:rFonts w:ascii="Times New Roman" w:hAnsi="Times New Roman" w:cs="Times New Roman"/>
                <w:sz w:val="24"/>
                <w:szCs w:val="24"/>
              </w:rPr>
              <w:t>Срок реализации: 2025 – 2030 годы.</w:t>
            </w:r>
          </w:p>
        </w:tc>
      </w:tr>
      <w:tr w:rsidR="009B6CEA" w:rsidRPr="009B6CEA" w:rsidTr="005526FB">
        <w:tc>
          <w:tcPr>
            <w:tcW w:w="902"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tcPr>
          <w:p w:rsidR="009B6CEA" w:rsidRPr="009B6CEA" w:rsidRDefault="009B6CEA" w:rsidP="009B6CEA">
            <w:pPr>
              <w:widowControl w:val="0"/>
              <w:spacing w:after="0"/>
              <w:jc w:val="center"/>
              <w:outlineLvl w:val="2"/>
              <w:rPr>
                <w:rFonts w:ascii="Times New Roman" w:hAnsi="Times New Roman" w:cs="Times New Roman"/>
                <w:sz w:val="24"/>
                <w:szCs w:val="24"/>
              </w:rPr>
            </w:pPr>
            <w:r w:rsidRPr="009B6CEA">
              <w:rPr>
                <w:rFonts w:ascii="Times New Roman" w:hAnsi="Times New Roman" w:cs="Times New Roman"/>
                <w:sz w:val="24"/>
                <w:szCs w:val="24"/>
              </w:rPr>
              <w:t>1.3.1.</w:t>
            </w:r>
          </w:p>
        </w:tc>
        <w:tc>
          <w:tcPr>
            <w:tcW w:w="4338"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tcPr>
          <w:p w:rsidR="009B6CEA" w:rsidRPr="009B6CEA" w:rsidRDefault="009B6CEA" w:rsidP="009B6CEA">
            <w:pPr>
              <w:widowControl w:val="0"/>
              <w:spacing w:after="0"/>
              <w:rPr>
                <w:rFonts w:ascii="Times New Roman" w:hAnsi="Times New Roman" w:cs="Times New Roman"/>
                <w:sz w:val="24"/>
                <w:szCs w:val="24"/>
              </w:rPr>
            </w:pPr>
            <w:r w:rsidRPr="009B6CEA">
              <w:rPr>
                <w:rFonts w:ascii="Times New Roman" w:hAnsi="Times New Roman" w:cs="Times New Roman"/>
                <w:sz w:val="24"/>
                <w:szCs w:val="24"/>
              </w:rPr>
              <w:t>Оказана методическая, информационная, консультационная, образовательная и ресурсная поддержка добровольческой (волонтерской) деятельности, оказано содействие повышению признания добровольчества (</w:t>
            </w:r>
            <w:proofErr w:type="spellStart"/>
            <w:r w:rsidRPr="009B6CEA">
              <w:rPr>
                <w:rFonts w:ascii="Times New Roman" w:hAnsi="Times New Roman" w:cs="Times New Roman"/>
                <w:sz w:val="24"/>
                <w:szCs w:val="24"/>
              </w:rPr>
              <w:t>волонтерства</w:t>
            </w:r>
            <w:proofErr w:type="spellEnd"/>
            <w:r w:rsidRPr="009B6CEA">
              <w:rPr>
                <w:rFonts w:ascii="Times New Roman" w:hAnsi="Times New Roman" w:cs="Times New Roman"/>
                <w:sz w:val="24"/>
                <w:szCs w:val="24"/>
              </w:rPr>
              <w:t>) в обществе</w:t>
            </w:r>
          </w:p>
        </w:tc>
        <w:tc>
          <w:tcPr>
            <w:tcW w:w="4870"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tcPr>
          <w:p w:rsidR="009B6CEA" w:rsidRPr="009B6CEA" w:rsidRDefault="009B6CEA" w:rsidP="009B6CEA">
            <w:pPr>
              <w:widowControl w:val="0"/>
              <w:spacing w:after="0"/>
              <w:rPr>
                <w:rFonts w:ascii="Times New Roman" w:hAnsi="Times New Roman" w:cs="Times New Roman"/>
                <w:sz w:val="24"/>
                <w:szCs w:val="24"/>
              </w:rPr>
            </w:pPr>
            <w:r w:rsidRPr="009B6CEA">
              <w:rPr>
                <w:rFonts w:ascii="Times New Roman" w:hAnsi="Times New Roman" w:cs="Times New Roman"/>
                <w:sz w:val="24"/>
                <w:szCs w:val="24"/>
              </w:rPr>
              <w:t xml:space="preserve">популяризация добровольческой (волонтерской) деятельности </w:t>
            </w:r>
          </w:p>
        </w:tc>
        <w:tc>
          <w:tcPr>
            <w:tcW w:w="4470"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tcPr>
          <w:p w:rsidR="009B6CEA" w:rsidRPr="009B6CEA" w:rsidRDefault="009B6CEA" w:rsidP="009B6CEA">
            <w:pPr>
              <w:widowControl w:val="0"/>
              <w:spacing w:after="0"/>
              <w:rPr>
                <w:rFonts w:ascii="Times New Roman" w:hAnsi="Times New Roman" w:cs="Times New Roman"/>
                <w:sz w:val="24"/>
                <w:szCs w:val="24"/>
              </w:rPr>
            </w:pPr>
            <w:r w:rsidRPr="009B6CEA">
              <w:rPr>
                <w:rFonts w:ascii="Times New Roman" w:hAnsi="Times New Roman" w:cs="Times New Roman"/>
                <w:sz w:val="24"/>
                <w:szCs w:val="24"/>
              </w:rPr>
              <w:t>доля молодежи, ежегодно вовлеченной в мероприятия отрасли молодежной политики;</w:t>
            </w:r>
          </w:p>
          <w:p w:rsidR="009B6CEA" w:rsidRPr="009B6CEA" w:rsidRDefault="009B6CEA" w:rsidP="009B6CEA">
            <w:pPr>
              <w:widowControl w:val="0"/>
              <w:spacing w:after="0"/>
              <w:rPr>
                <w:rFonts w:ascii="Times New Roman" w:hAnsi="Times New Roman" w:cs="Times New Roman"/>
                <w:sz w:val="24"/>
                <w:szCs w:val="24"/>
              </w:rPr>
            </w:pPr>
            <w:r w:rsidRPr="009B6CEA">
              <w:rPr>
                <w:rFonts w:ascii="Times New Roman" w:hAnsi="Times New Roman" w:cs="Times New Roman"/>
                <w:sz w:val="24"/>
                <w:szCs w:val="24"/>
              </w:rPr>
              <w:t>доля граждан, занимающихся добровольческой (волонтерской) деятельностью.</w:t>
            </w:r>
          </w:p>
        </w:tc>
      </w:tr>
    </w:tbl>
    <w:p w:rsidR="009B6CEA" w:rsidRPr="009B6CEA" w:rsidRDefault="009B6CEA" w:rsidP="009B6CEA">
      <w:pPr>
        <w:widowControl w:val="0"/>
        <w:spacing w:after="0"/>
        <w:jc w:val="center"/>
        <w:outlineLvl w:val="2"/>
        <w:rPr>
          <w:rFonts w:ascii="Times New Roman" w:hAnsi="Times New Roman" w:cs="Times New Roman"/>
          <w:sz w:val="24"/>
          <w:szCs w:val="24"/>
        </w:rPr>
        <w:sectPr w:rsidR="009B6CEA" w:rsidRPr="009B6CEA">
          <w:headerReference w:type="default" r:id="rId199"/>
          <w:footerReference w:type="default" r:id="rId200"/>
          <w:pgSz w:w="16848" w:h="11908" w:orient="landscape"/>
          <w:pgMar w:top="1701" w:right="1134" w:bottom="567" w:left="1134" w:header="720" w:footer="624" w:gutter="0"/>
          <w:cols w:space="720"/>
        </w:sectPr>
      </w:pPr>
    </w:p>
    <w:p w:rsidR="009B6CEA" w:rsidRPr="009B6CEA" w:rsidRDefault="009B6CEA" w:rsidP="009B6CEA">
      <w:pPr>
        <w:widowControl w:val="0"/>
        <w:spacing w:after="0" w:line="264" w:lineRule="auto"/>
        <w:jc w:val="center"/>
        <w:outlineLvl w:val="2"/>
        <w:rPr>
          <w:rFonts w:ascii="Times New Roman" w:hAnsi="Times New Roman" w:cs="Times New Roman"/>
          <w:sz w:val="24"/>
          <w:szCs w:val="24"/>
        </w:rPr>
      </w:pPr>
      <w:r w:rsidRPr="009B6CEA">
        <w:rPr>
          <w:rFonts w:ascii="Times New Roman" w:hAnsi="Times New Roman" w:cs="Times New Roman"/>
          <w:sz w:val="24"/>
          <w:szCs w:val="24"/>
        </w:rPr>
        <w:lastRenderedPageBreak/>
        <w:t xml:space="preserve">4. Параметры финансового обеспечения муниципальной программы </w:t>
      </w:r>
    </w:p>
    <w:p w:rsidR="009B6CEA" w:rsidRPr="009B6CEA" w:rsidRDefault="009B6CEA" w:rsidP="009B6CEA">
      <w:pPr>
        <w:widowControl w:val="0"/>
        <w:spacing w:after="0" w:line="264" w:lineRule="auto"/>
        <w:jc w:val="center"/>
        <w:outlineLvl w:val="2"/>
        <w:rPr>
          <w:rFonts w:ascii="Times New Roman" w:hAnsi="Times New Roman" w:cs="Times New Roman"/>
          <w:sz w:val="24"/>
          <w:szCs w:val="24"/>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4"/>
        <w:gridCol w:w="9188"/>
        <w:gridCol w:w="3000"/>
        <w:gridCol w:w="2831"/>
        <w:gridCol w:w="3038"/>
        <w:gridCol w:w="2765"/>
      </w:tblGrid>
      <w:tr w:rsidR="009B6CEA" w:rsidRPr="009B6CEA" w:rsidTr="005526FB">
        <w:trPr>
          <w:trHeight w:val="212"/>
          <w:tblHeader/>
        </w:trPr>
        <w:tc>
          <w:tcPr>
            <w:tcW w:w="724"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9B6CEA" w:rsidRPr="009B6CEA" w:rsidRDefault="009B6CEA" w:rsidP="009B6CEA">
            <w:pPr>
              <w:widowControl w:val="0"/>
              <w:spacing w:after="0" w:line="264" w:lineRule="auto"/>
              <w:jc w:val="center"/>
              <w:outlineLvl w:val="2"/>
              <w:rPr>
                <w:rFonts w:ascii="Times New Roman" w:hAnsi="Times New Roman" w:cs="Times New Roman"/>
                <w:sz w:val="24"/>
                <w:szCs w:val="24"/>
              </w:rPr>
            </w:pPr>
            <w:r w:rsidRPr="009B6CEA">
              <w:rPr>
                <w:rFonts w:ascii="Times New Roman" w:hAnsi="Times New Roman" w:cs="Times New Roman"/>
                <w:sz w:val="24"/>
                <w:szCs w:val="24"/>
              </w:rPr>
              <w:t>№ п/п</w:t>
            </w:r>
          </w:p>
        </w:tc>
        <w:tc>
          <w:tcPr>
            <w:tcW w:w="9188"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9B6CEA" w:rsidRPr="009B6CEA" w:rsidRDefault="009B6CEA" w:rsidP="009B6CEA">
            <w:pPr>
              <w:spacing w:after="0" w:line="264" w:lineRule="auto"/>
              <w:jc w:val="center"/>
              <w:rPr>
                <w:rFonts w:ascii="Times New Roman" w:hAnsi="Times New Roman" w:cs="Times New Roman"/>
                <w:sz w:val="24"/>
                <w:szCs w:val="24"/>
              </w:rPr>
            </w:pPr>
            <w:r w:rsidRPr="009B6CEA">
              <w:rPr>
                <w:rFonts w:ascii="Times New Roman" w:hAnsi="Times New Roman" w:cs="Times New Roman"/>
                <w:sz w:val="24"/>
                <w:szCs w:val="24"/>
              </w:rPr>
              <w:t xml:space="preserve">Наименование муниципальной программы, </w:t>
            </w:r>
          </w:p>
          <w:p w:rsidR="009B6CEA" w:rsidRPr="009B6CEA" w:rsidRDefault="009B6CEA" w:rsidP="009B6CEA">
            <w:pPr>
              <w:spacing w:after="0" w:line="264" w:lineRule="auto"/>
              <w:jc w:val="center"/>
              <w:rPr>
                <w:rFonts w:ascii="Times New Roman" w:hAnsi="Times New Roman" w:cs="Times New Roman"/>
                <w:sz w:val="24"/>
                <w:szCs w:val="24"/>
              </w:rPr>
            </w:pPr>
            <w:r w:rsidRPr="009B6CEA">
              <w:rPr>
                <w:rFonts w:ascii="Times New Roman" w:hAnsi="Times New Roman" w:cs="Times New Roman"/>
                <w:sz w:val="24"/>
                <w:szCs w:val="24"/>
              </w:rPr>
              <w:t>структурного элемента, источник финансового обеспечения</w:t>
            </w:r>
          </w:p>
        </w:tc>
        <w:tc>
          <w:tcPr>
            <w:tcW w:w="11634"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9B6CEA" w:rsidRPr="009B6CEA" w:rsidRDefault="009B6CEA" w:rsidP="009B6CEA">
            <w:pPr>
              <w:widowControl w:val="0"/>
              <w:spacing w:after="0" w:line="264" w:lineRule="auto"/>
              <w:jc w:val="center"/>
              <w:outlineLvl w:val="2"/>
              <w:rPr>
                <w:rFonts w:ascii="Times New Roman" w:hAnsi="Times New Roman" w:cs="Times New Roman"/>
                <w:sz w:val="24"/>
                <w:szCs w:val="24"/>
              </w:rPr>
            </w:pPr>
            <w:r w:rsidRPr="009B6CEA">
              <w:rPr>
                <w:rFonts w:ascii="Times New Roman" w:hAnsi="Times New Roman" w:cs="Times New Roman"/>
                <w:sz w:val="24"/>
                <w:szCs w:val="24"/>
              </w:rPr>
              <w:t>Объем расходов по годам реализации (</w:t>
            </w:r>
            <w:proofErr w:type="spellStart"/>
            <w:r w:rsidRPr="009B6CEA">
              <w:rPr>
                <w:rFonts w:ascii="Times New Roman" w:hAnsi="Times New Roman" w:cs="Times New Roman"/>
                <w:sz w:val="24"/>
                <w:szCs w:val="24"/>
              </w:rPr>
              <w:t>тыс.рублей</w:t>
            </w:r>
            <w:proofErr w:type="spellEnd"/>
            <w:r w:rsidRPr="009B6CEA">
              <w:rPr>
                <w:rFonts w:ascii="Times New Roman" w:hAnsi="Times New Roman" w:cs="Times New Roman"/>
                <w:sz w:val="24"/>
                <w:szCs w:val="24"/>
              </w:rPr>
              <w:t>)</w:t>
            </w:r>
          </w:p>
        </w:tc>
      </w:tr>
      <w:tr w:rsidR="009B6CEA" w:rsidRPr="009B6CEA" w:rsidTr="005526FB">
        <w:trPr>
          <w:tblHeader/>
        </w:trPr>
        <w:tc>
          <w:tcPr>
            <w:tcW w:w="724"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9B6CEA" w:rsidRPr="009B6CEA" w:rsidRDefault="009B6CEA" w:rsidP="009B6CEA">
            <w:pPr>
              <w:spacing w:after="0"/>
              <w:rPr>
                <w:rFonts w:ascii="Times New Roman" w:hAnsi="Times New Roman" w:cs="Times New Roman"/>
                <w:sz w:val="24"/>
                <w:szCs w:val="24"/>
              </w:rPr>
            </w:pPr>
          </w:p>
        </w:tc>
        <w:tc>
          <w:tcPr>
            <w:tcW w:w="9188"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9B6CEA" w:rsidRPr="009B6CEA" w:rsidRDefault="009B6CEA" w:rsidP="009B6CEA">
            <w:pPr>
              <w:spacing w:after="0"/>
              <w:rPr>
                <w:rFonts w:ascii="Times New Roman" w:hAnsi="Times New Roman" w:cs="Times New Roman"/>
                <w:sz w:val="24"/>
                <w:szCs w:val="24"/>
              </w:rPr>
            </w:pPr>
          </w:p>
        </w:tc>
        <w:tc>
          <w:tcPr>
            <w:tcW w:w="300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9B6CEA" w:rsidRPr="009B6CEA" w:rsidRDefault="009B6CEA" w:rsidP="009B6CEA">
            <w:pPr>
              <w:widowControl w:val="0"/>
              <w:spacing w:after="0" w:line="264" w:lineRule="auto"/>
              <w:jc w:val="center"/>
              <w:outlineLvl w:val="2"/>
              <w:rPr>
                <w:rFonts w:ascii="Times New Roman" w:hAnsi="Times New Roman" w:cs="Times New Roman"/>
                <w:sz w:val="24"/>
                <w:szCs w:val="24"/>
              </w:rPr>
            </w:pPr>
            <w:r w:rsidRPr="009B6CEA">
              <w:rPr>
                <w:rFonts w:ascii="Times New Roman" w:hAnsi="Times New Roman" w:cs="Times New Roman"/>
                <w:sz w:val="24"/>
                <w:szCs w:val="24"/>
              </w:rPr>
              <w:t>2025</w:t>
            </w:r>
          </w:p>
        </w:tc>
        <w:tc>
          <w:tcPr>
            <w:tcW w:w="283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9B6CEA" w:rsidRPr="009B6CEA" w:rsidRDefault="009B6CEA" w:rsidP="009B6CEA">
            <w:pPr>
              <w:widowControl w:val="0"/>
              <w:spacing w:after="0" w:line="264" w:lineRule="auto"/>
              <w:jc w:val="center"/>
              <w:outlineLvl w:val="2"/>
              <w:rPr>
                <w:rFonts w:ascii="Times New Roman" w:hAnsi="Times New Roman" w:cs="Times New Roman"/>
                <w:sz w:val="24"/>
                <w:szCs w:val="24"/>
              </w:rPr>
            </w:pPr>
            <w:r w:rsidRPr="009B6CEA">
              <w:rPr>
                <w:rFonts w:ascii="Times New Roman" w:hAnsi="Times New Roman" w:cs="Times New Roman"/>
                <w:sz w:val="24"/>
                <w:szCs w:val="24"/>
              </w:rPr>
              <w:t>2026</w:t>
            </w:r>
          </w:p>
        </w:tc>
        <w:tc>
          <w:tcPr>
            <w:tcW w:w="30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B6CEA" w:rsidRPr="009B6CEA" w:rsidRDefault="009B6CEA" w:rsidP="009B6CEA">
            <w:pPr>
              <w:spacing w:after="0" w:line="264" w:lineRule="auto"/>
              <w:jc w:val="center"/>
              <w:rPr>
                <w:rFonts w:ascii="Times New Roman" w:hAnsi="Times New Roman" w:cs="Times New Roman"/>
                <w:sz w:val="24"/>
                <w:szCs w:val="24"/>
              </w:rPr>
            </w:pPr>
            <w:r w:rsidRPr="009B6CEA">
              <w:rPr>
                <w:rFonts w:ascii="Times New Roman" w:hAnsi="Times New Roman" w:cs="Times New Roman"/>
                <w:sz w:val="24"/>
                <w:szCs w:val="24"/>
              </w:rPr>
              <w:t>2027</w:t>
            </w:r>
          </w:p>
        </w:tc>
        <w:tc>
          <w:tcPr>
            <w:tcW w:w="276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9B6CEA" w:rsidRPr="009B6CEA" w:rsidRDefault="009B6CEA" w:rsidP="009B6CEA">
            <w:pPr>
              <w:widowControl w:val="0"/>
              <w:spacing w:after="0" w:line="264" w:lineRule="auto"/>
              <w:jc w:val="center"/>
              <w:outlineLvl w:val="2"/>
              <w:rPr>
                <w:rFonts w:ascii="Times New Roman" w:hAnsi="Times New Roman" w:cs="Times New Roman"/>
                <w:sz w:val="24"/>
                <w:szCs w:val="24"/>
              </w:rPr>
            </w:pPr>
            <w:r w:rsidRPr="009B6CEA">
              <w:rPr>
                <w:rFonts w:ascii="Times New Roman" w:hAnsi="Times New Roman" w:cs="Times New Roman"/>
                <w:sz w:val="24"/>
                <w:szCs w:val="24"/>
              </w:rPr>
              <w:t>Всего</w:t>
            </w:r>
          </w:p>
        </w:tc>
      </w:tr>
    </w:tbl>
    <w:p w:rsidR="009B6CEA" w:rsidRPr="009B6CEA" w:rsidRDefault="009B6CEA" w:rsidP="009B6CEA">
      <w:pPr>
        <w:spacing w:after="0" w:line="264" w:lineRule="auto"/>
        <w:rPr>
          <w:rFonts w:ascii="Times New Roman" w:hAnsi="Times New Roman" w:cs="Times New Roman"/>
          <w:sz w:val="24"/>
          <w:szCs w:val="24"/>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4"/>
        <w:gridCol w:w="9188"/>
        <w:gridCol w:w="3000"/>
        <w:gridCol w:w="2831"/>
        <w:gridCol w:w="3038"/>
        <w:gridCol w:w="2765"/>
      </w:tblGrid>
      <w:tr w:rsidR="009B6CEA" w:rsidRPr="009B6CEA" w:rsidTr="005526FB">
        <w:trPr>
          <w:tblHeader/>
        </w:trPr>
        <w:tc>
          <w:tcPr>
            <w:tcW w:w="72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9B6CEA" w:rsidRPr="009B6CEA" w:rsidRDefault="009B6CEA" w:rsidP="009B6CEA">
            <w:pPr>
              <w:widowControl w:val="0"/>
              <w:spacing w:after="0" w:line="264" w:lineRule="auto"/>
              <w:jc w:val="center"/>
              <w:outlineLvl w:val="2"/>
              <w:rPr>
                <w:rFonts w:ascii="Times New Roman" w:hAnsi="Times New Roman" w:cs="Times New Roman"/>
                <w:sz w:val="24"/>
                <w:szCs w:val="24"/>
              </w:rPr>
            </w:pPr>
            <w:r w:rsidRPr="009B6CEA">
              <w:rPr>
                <w:rFonts w:ascii="Times New Roman" w:hAnsi="Times New Roman" w:cs="Times New Roman"/>
                <w:sz w:val="24"/>
                <w:szCs w:val="24"/>
              </w:rPr>
              <w:t>1</w:t>
            </w:r>
          </w:p>
        </w:tc>
        <w:tc>
          <w:tcPr>
            <w:tcW w:w="918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9B6CEA" w:rsidRPr="009B6CEA" w:rsidRDefault="009B6CEA" w:rsidP="009B6CEA">
            <w:pPr>
              <w:widowControl w:val="0"/>
              <w:spacing w:after="0" w:line="264" w:lineRule="auto"/>
              <w:jc w:val="center"/>
              <w:outlineLvl w:val="2"/>
              <w:rPr>
                <w:rFonts w:ascii="Times New Roman" w:hAnsi="Times New Roman" w:cs="Times New Roman"/>
                <w:sz w:val="24"/>
                <w:szCs w:val="24"/>
              </w:rPr>
            </w:pPr>
            <w:r w:rsidRPr="009B6CEA">
              <w:rPr>
                <w:rFonts w:ascii="Times New Roman" w:hAnsi="Times New Roman" w:cs="Times New Roman"/>
                <w:sz w:val="24"/>
                <w:szCs w:val="24"/>
              </w:rPr>
              <w:t>2</w:t>
            </w:r>
          </w:p>
        </w:tc>
        <w:tc>
          <w:tcPr>
            <w:tcW w:w="300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9B6CEA" w:rsidRPr="009B6CEA" w:rsidRDefault="009B6CEA" w:rsidP="009B6CEA">
            <w:pPr>
              <w:widowControl w:val="0"/>
              <w:spacing w:after="0" w:line="264" w:lineRule="auto"/>
              <w:jc w:val="center"/>
              <w:outlineLvl w:val="2"/>
              <w:rPr>
                <w:rFonts w:ascii="Times New Roman" w:hAnsi="Times New Roman" w:cs="Times New Roman"/>
                <w:sz w:val="24"/>
                <w:szCs w:val="24"/>
              </w:rPr>
            </w:pPr>
            <w:r w:rsidRPr="009B6CEA">
              <w:rPr>
                <w:rFonts w:ascii="Times New Roman" w:hAnsi="Times New Roman" w:cs="Times New Roman"/>
                <w:sz w:val="24"/>
                <w:szCs w:val="24"/>
              </w:rPr>
              <w:t>3</w:t>
            </w:r>
          </w:p>
        </w:tc>
        <w:tc>
          <w:tcPr>
            <w:tcW w:w="283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9B6CEA" w:rsidRPr="009B6CEA" w:rsidRDefault="009B6CEA" w:rsidP="009B6CEA">
            <w:pPr>
              <w:widowControl w:val="0"/>
              <w:spacing w:after="0" w:line="264" w:lineRule="auto"/>
              <w:jc w:val="center"/>
              <w:outlineLvl w:val="2"/>
              <w:rPr>
                <w:rFonts w:ascii="Times New Roman" w:hAnsi="Times New Roman" w:cs="Times New Roman"/>
                <w:sz w:val="24"/>
                <w:szCs w:val="24"/>
              </w:rPr>
            </w:pPr>
            <w:r w:rsidRPr="009B6CEA">
              <w:rPr>
                <w:rFonts w:ascii="Times New Roman" w:hAnsi="Times New Roman" w:cs="Times New Roman"/>
                <w:sz w:val="24"/>
                <w:szCs w:val="24"/>
              </w:rPr>
              <w:t>4</w:t>
            </w:r>
          </w:p>
        </w:tc>
        <w:tc>
          <w:tcPr>
            <w:tcW w:w="303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9B6CEA" w:rsidRPr="009B6CEA" w:rsidRDefault="009B6CEA" w:rsidP="009B6CEA">
            <w:pPr>
              <w:widowControl w:val="0"/>
              <w:spacing w:after="0" w:line="264" w:lineRule="auto"/>
              <w:jc w:val="center"/>
              <w:outlineLvl w:val="2"/>
              <w:rPr>
                <w:rFonts w:ascii="Times New Roman" w:hAnsi="Times New Roman" w:cs="Times New Roman"/>
                <w:sz w:val="24"/>
                <w:szCs w:val="24"/>
              </w:rPr>
            </w:pPr>
            <w:r w:rsidRPr="009B6CEA">
              <w:rPr>
                <w:rFonts w:ascii="Times New Roman" w:hAnsi="Times New Roman" w:cs="Times New Roman"/>
                <w:sz w:val="24"/>
                <w:szCs w:val="24"/>
              </w:rPr>
              <w:t>5</w:t>
            </w:r>
          </w:p>
        </w:tc>
        <w:tc>
          <w:tcPr>
            <w:tcW w:w="276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9B6CEA" w:rsidRPr="009B6CEA" w:rsidRDefault="009B6CEA" w:rsidP="009B6CEA">
            <w:pPr>
              <w:widowControl w:val="0"/>
              <w:spacing w:after="0" w:line="264" w:lineRule="auto"/>
              <w:jc w:val="center"/>
              <w:outlineLvl w:val="2"/>
              <w:rPr>
                <w:rFonts w:ascii="Times New Roman" w:hAnsi="Times New Roman" w:cs="Times New Roman"/>
                <w:sz w:val="24"/>
                <w:szCs w:val="24"/>
              </w:rPr>
            </w:pPr>
            <w:r w:rsidRPr="009B6CEA">
              <w:rPr>
                <w:rFonts w:ascii="Times New Roman" w:hAnsi="Times New Roman" w:cs="Times New Roman"/>
                <w:sz w:val="24"/>
                <w:szCs w:val="24"/>
              </w:rPr>
              <w:t>6</w:t>
            </w:r>
          </w:p>
        </w:tc>
      </w:tr>
      <w:tr w:rsidR="009B6CEA" w:rsidRPr="009B6CEA" w:rsidTr="005526FB">
        <w:trPr>
          <w:trHeight w:val="281"/>
        </w:trPr>
        <w:tc>
          <w:tcPr>
            <w:tcW w:w="724"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9B6CEA" w:rsidRPr="009B6CEA" w:rsidRDefault="009B6CEA" w:rsidP="009B6CEA">
            <w:pPr>
              <w:widowControl w:val="0"/>
              <w:spacing w:after="0" w:line="264" w:lineRule="auto"/>
              <w:jc w:val="center"/>
              <w:outlineLvl w:val="2"/>
              <w:rPr>
                <w:rFonts w:ascii="Times New Roman" w:hAnsi="Times New Roman" w:cs="Times New Roman"/>
                <w:sz w:val="24"/>
                <w:szCs w:val="24"/>
              </w:rPr>
            </w:pPr>
            <w:r w:rsidRPr="009B6CEA">
              <w:rPr>
                <w:rFonts w:ascii="Times New Roman" w:hAnsi="Times New Roman" w:cs="Times New Roman"/>
                <w:sz w:val="24"/>
                <w:szCs w:val="24"/>
              </w:rPr>
              <w:t>1.</w:t>
            </w:r>
          </w:p>
        </w:tc>
        <w:tc>
          <w:tcPr>
            <w:tcW w:w="918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9B6CEA" w:rsidRPr="009B6CEA" w:rsidRDefault="009B6CEA" w:rsidP="009B6CEA">
            <w:pPr>
              <w:widowControl w:val="0"/>
              <w:spacing w:after="0" w:line="264" w:lineRule="auto"/>
              <w:outlineLvl w:val="2"/>
              <w:rPr>
                <w:rFonts w:ascii="Times New Roman" w:hAnsi="Times New Roman" w:cs="Times New Roman"/>
                <w:sz w:val="24"/>
                <w:szCs w:val="24"/>
              </w:rPr>
            </w:pPr>
            <w:r w:rsidRPr="009B6CEA">
              <w:rPr>
                <w:rFonts w:ascii="Times New Roman" w:hAnsi="Times New Roman" w:cs="Times New Roman"/>
                <w:sz w:val="24"/>
                <w:szCs w:val="24"/>
              </w:rPr>
              <w:t>Муниципальная программа Дячкинского сельского поселения «Молодежная политика и социальная активность» (всего), в том числе:</w:t>
            </w:r>
          </w:p>
        </w:tc>
        <w:tc>
          <w:tcPr>
            <w:tcW w:w="300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B6CEA" w:rsidRPr="009B6CEA" w:rsidRDefault="009B6CEA" w:rsidP="009B6CEA">
            <w:pPr>
              <w:spacing w:after="0"/>
              <w:rPr>
                <w:rFonts w:ascii="Times New Roman" w:hAnsi="Times New Roman" w:cs="Times New Roman"/>
                <w:sz w:val="24"/>
                <w:szCs w:val="24"/>
              </w:rPr>
            </w:pPr>
            <w:r w:rsidRPr="009B6CEA">
              <w:rPr>
                <w:rFonts w:ascii="Times New Roman" w:hAnsi="Times New Roman" w:cs="Times New Roman"/>
                <w:sz w:val="24"/>
                <w:szCs w:val="24"/>
              </w:rPr>
              <w:t>0,0</w:t>
            </w:r>
          </w:p>
        </w:tc>
        <w:tc>
          <w:tcPr>
            <w:tcW w:w="283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B6CEA" w:rsidRPr="009B6CEA" w:rsidRDefault="009B6CEA" w:rsidP="009B6CEA">
            <w:pPr>
              <w:spacing w:after="0"/>
              <w:rPr>
                <w:rFonts w:ascii="Times New Roman" w:hAnsi="Times New Roman" w:cs="Times New Roman"/>
                <w:sz w:val="24"/>
                <w:szCs w:val="24"/>
              </w:rPr>
            </w:pPr>
            <w:r w:rsidRPr="009B6CEA">
              <w:rPr>
                <w:rFonts w:ascii="Times New Roman" w:hAnsi="Times New Roman" w:cs="Times New Roman"/>
                <w:sz w:val="24"/>
                <w:szCs w:val="24"/>
              </w:rPr>
              <w:t>0,0</w:t>
            </w:r>
          </w:p>
        </w:tc>
        <w:tc>
          <w:tcPr>
            <w:tcW w:w="30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B6CEA" w:rsidRPr="009B6CEA" w:rsidRDefault="009B6CEA" w:rsidP="009B6CEA">
            <w:pPr>
              <w:spacing w:after="0"/>
              <w:rPr>
                <w:rFonts w:ascii="Times New Roman" w:hAnsi="Times New Roman" w:cs="Times New Roman"/>
                <w:sz w:val="24"/>
                <w:szCs w:val="24"/>
              </w:rPr>
            </w:pPr>
            <w:r w:rsidRPr="009B6CEA">
              <w:rPr>
                <w:rFonts w:ascii="Times New Roman" w:hAnsi="Times New Roman" w:cs="Times New Roman"/>
                <w:sz w:val="24"/>
                <w:szCs w:val="24"/>
              </w:rPr>
              <w:t>0,0</w:t>
            </w:r>
          </w:p>
        </w:tc>
        <w:tc>
          <w:tcPr>
            <w:tcW w:w="276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B6CEA" w:rsidRPr="009B6CEA" w:rsidRDefault="009B6CEA" w:rsidP="009B6CEA">
            <w:pPr>
              <w:spacing w:after="0"/>
              <w:rPr>
                <w:rFonts w:ascii="Times New Roman" w:hAnsi="Times New Roman" w:cs="Times New Roman"/>
                <w:sz w:val="24"/>
                <w:szCs w:val="24"/>
              </w:rPr>
            </w:pPr>
            <w:r w:rsidRPr="009B6CEA">
              <w:rPr>
                <w:rFonts w:ascii="Times New Roman" w:hAnsi="Times New Roman" w:cs="Times New Roman"/>
                <w:sz w:val="24"/>
                <w:szCs w:val="24"/>
              </w:rPr>
              <w:t>0,0</w:t>
            </w:r>
          </w:p>
        </w:tc>
      </w:tr>
      <w:tr w:rsidR="009B6CEA" w:rsidRPr="009B6CEA" w:rsidTr="005526FB">
        <w:trPr>
          <w:trHeight w:val="228"/>
        </w:trPr>
        <w:tc>
          <w:tcPr>
            <w:tcW w:w="724"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9B6CEA" w:rsidRPr="009B6CEA" w:rsidRDefault="009B6CEA" w:rsidP="009B6CEA">
            <w:pPr>
              <w:spacing w:after="0"/>
              <w:rPr>
                <w:rFonts w:ascii="Times New Roman" w:hAnsi="Times New Roman" w:cs="Times New Roman"/>
                <w:sz w:val="24"/>
                <w:szCs w:val="24"/>
              </w:rPr>
            </w:pPr>
          </w:p>
        </w:tc>
        <w:tc>
          <w:tcPr>
            <w:tcW w:w="918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9B6CEA" w:rsidRPr="009B6CEA" w:rsidRDefault="009B6CEA" w:rsidP="009B6CEA">
            <w:pPr>
              <w:spacing w:after="0" w:line="264" w:lineRule="auto"/>
              <w:rPr>
                <w:rFonts w:ascii="Times New Roman" w:hAnsi="Times New Roman" w:cs="Times New Roman"/>
                <w:sz w:val="24"/>
                <w:szCs w:val="24"/>
              </w:rPr>
            </w:pPr>
            <w:r w:rsidRPr="009B6CEA">
              <w:rPr>
                <w:rFonts w:ascii="Times New Roman" w:hAnsi="Times New Roman" w:cs="Times New Roman"/>
                <w:sz w:val="24"/>
                <w:szCs w:val="24"/>
              </w:rPr>
              <w:t>бюджет Дячкинского сельского поселения (всего), из них:</w:t>
            </w:r>
          </w:p>
        </w:tc>
        <w:tc>
          <w:tcPr>
            <w:tcW w:w="300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9B6CEA" w:rsidRPr="009B6CEA" w:rsidRDefault="009B6CEA" w:rsidP="009B6CEA">
            <w:pPr>
              <w:spacing w:after="0"/>
              <w:rPr>
                <w:rFonts w:ascii="Times New Roman" w:hAnsi="Times New Roman" w:cs="Times New Roman"/>
                <w:sz w:val="24"/>
                <w:szCs w:val="24"/>
              </w:rPr>
            </w:pPr>
            <w:r w:rsidRPr="009B6CEA">
              <w:rPr>
                <w:rFonts w:ascii="Times New Roman" w:hAnsi="Times New Roman" w:cs="Times New Roman"/>
                <w:sz w:val="24"/>
                <w:szCs w:val="24"/>
              </w:rPr>
              <w:t>0,0</w:t>
            </w:r>
          </w:p>
        </w:tc>
        <w:tc>
          <w:tcPr>
            <w:tcW w:w="283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9B6CEA" w:rsidRPr="009B6CEA" w:rsidRDefault="009B6CEA" w:rsidP="009B6CEA">
            <w:pPr>
              <w:spacing w:after="0"/>
              <w:rPr>
                <w:rFonts w:ascii="Times New Roman" w:hAnsi="Times New Roman" w:cs="Times New Roman"/>
                <w:sz w:val="24"/>
                <w:szCs w:val="24"/>
              </w:rPr>
            </w:pPr>
            <w:r w:rsidRPr="009B6CEA">
              <w:rPr>
                <w:rFonts w:ascii="Times New Roman" w:hAnsi="Times New Roman" w:cs="Times New Roman"/>
                <w:sz w:val="24"/>
                <w:szCs w:val="24"/>
              </w:rPr>
              <w:t>0,0</w:t>
            </w:r>
          </w:p>
        </w:tc>
        <w:tc>
          <w:tcPr>
            <w:tcW w:w="303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9B6CEA" w:rsidRPr="009B6CEA" w:rsidRDefault="009B6CEA" w:rsidP="009B6CEA">
            <w:pPr>
              <w:spacing w:after="0"/>
              <w:rPr>
                <w:rFonts w:ascii="Times New Roman" w:hAnsi="Times New Roman" w:cs="Times New Roman"/>
                <w:sz w:val="24"/>
                <w:szCs w:val="24"/>
              </w:rPr>
            </w:pPr>
            <w:r w:rsidRPr="009B6CEA">
              <w:rPr>
                <w:rFonts w:ascii="Times New Roman" w:hAnsi="Times New Roman" w:cs="Times New Roman"/>
                <w:sz w:val="24"/>
                <w:szCs w:val="24"/>
              </w:rPr>
              <w:t>0,0</w:t>
            </w:r>
          </w:p>
        </w:tc>
        <w:tc>
          <w:tcPr>
            <w:tcW w:w="276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9B6CEA" w:rsidRPr="009B6CEA" w:rsidRDefault="009B6CEA" w:rsidP="009B6CEA">
            <w:pPr>
              <w:spacing w:after="0"/>
              <w:rPr>
                <w:rFonts w:ascii="Times New Roman" w:hAnsi="Times New Roman" w:cs="Times New Roman"/>
                <w:sz w:val="24"/>
                <w:szCs w:val="24"/>
              </w:rPr>
            </w:pPr>
            <w:r w:rsidRPr="009B6CEA">
              <w:rPr>
                <w:rFonts w:ascii="Times New Roman" w:hAnsi="Times New Roman" w:cs="Times New Roman"/>
                <w:sz w:val="24"/>
                <w:szCs w:val="24"/>
              </w:rPr>
              <w:t>0,0</w:t>
            </w:r>
          </w:p>
        </w:tc>
      </w:tr>
      <w:tr w:rsidR="009B6CEA" w:rsidRPr="009B6CEA" w:rsidTr="005526FB">
        <w:trPr>
          <w:trHeight w:val="228"/>
        </w:trPr>
        <w:tc>
          <w:tcPr>
            <w:tcW w:w="724"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9B6CEA" w:rsidRPr="009B6CEA" w:rsidRDefault="009B6CEA" w:rsidP="009B6CEA">
            <w:pPr>
              <w:spacing w:after="0"/>
              <w:rPr>
                <w:rFonts w:ascii="Times New Roman" w:hAnsi="Times New Roman" w:cs="Times New Roman"/>
                <w:sz w:val="24"/>
                <w:szCs w:val="24"/>
              </w:rPr>
            </w:pPr>
          </w:p>
        </w:tc>
        <w:tc>
          <w:tcPr>
            <w:tcW w:w="918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9B6CEA" w:rsidRPr="009B6CEA" w:rsidRDefault="009B6CEA" w:rsidP="009B6CEA">
            <w:pPr>
              <w:widowControl w:val="0"/>
              <w:spacing w:after="0"/>
              <w:rPr>
                <w:rFonts w:ascii="Times New Roman" w:hAnsi="Times New Roman" w:cs="Times New Roman"/>
                <w:sz w:val="24"/>
                <w:szCs w:val="24"/>
              </w:rPr>
            </w:pPr>
            <w:r w:rsidRPr="009B6CEA">
              <w:rPr>
                <w:rFonts w:ascii="Times New Roman" w:hAnsi="Times New Roman" w:cs="Times New Roman"/>
                <w:sz w:val="24"/>
                <w:szCs w:val="24"/>
              </w:rPr>
              <w:t>безвозмездные поступления в бюджет Дячкинского сельского поселения, в том числе за счет средств:</w:t>
            </w:r>
          </w:p>
        </w:tc>
        <w:tc>
          <w:tcPr>
            <w:tcW w:w="300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9B6CEA" w:rsidRPr="009B6CEA" w:rsidRDefault="009B6CEA" w:rsidP="009B6CEA">
            <w:pPr>
              <w:spacing w:after="0"/>
              <w:rPr>
                <w:rFonts w:ascii="Times New Roman" w:hAnsi="Times New Roman" w:cs="Times New Roman"/>
                <w:sz w:val="24"/>
                <w:szCs w:val="24"/>
              </w:rPr>
            </w:pPr>
            <w:r w:rsidRPr="009B6CEA">
              <w:rPr>
                <w:rFonts w:ascii="Times New Roman" w:hAnsi="Times New Roman" w:cs="Times New Roman"/>
                <w:sz w:val="24"/>
                <w:szCs w:val="24"/>
              </w:rPr>
              <w:t>0,0</w:t>
            </w:r>
          </w:p>
        </w:tc>
        <w:tc>
          <w:tcPr>
            <w:tcW w:w="283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9B6CEA" w:rsidRPr="009B6CEA" w:rsidRDefault="009B6CEA" w:rsidP="009B6CEA">
            <w:pPr>
              <w:spacing w:after="0"/>
              <w:rPr>
                <w:rFonts w:ascii="Times New Roman" w:hAnsi="Times New Roman" w:cs="Times New Roman"/>
                <w:sz w:val="24"/>
                <w:szCs w:val="24"/>
              </w:rPr>
            </w:pPr>
            <w:r w:rsidRPr="009B6CEA">
              <w:rPr>
                <w:rFonts w:ascii="Times New Roman" w:hAnsi="Times New Roman" w:cs="Times New Roman"/>
                <w:sz w:val="24"/>
                <w:szCs w:val="24"/>
              </w:rPr>
              <w:t>0,0</w:t>
            </w:r>
          </w:p>
        </w:tc>
        <w:tc>
          <w:tcPr>
            <w:tcW w:w="303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9B6CEA" w:rsidRPr="009B6CEA" w:rsidRDefault="009B6CEA" w:rsidP="009B6CEA">
            <w:pPr>
              <w:spacing w:after="0"/>
              <w:rPr>
                <w:rFonts w:ascii="Times New Roman" w:hAnsi="Times New Roman" w:cs="Times New Roman"/>
                <w:sz w:val="24"/>
                <w:szCs w:val="24"/>
              </w:rPr>
            </w:pPr>
            <w:r w:rsidRPr="009B6CEA">
              <w:rPr>
                <w:rFonts w:ascii="Times New Roman" w:hAnsi="Times New Roman" w:cs="Times New Roman"/>
                <w:sz w:val="24"/>
                <w:szCs w:val="24"/>
              </w:rPr>
              <w:t>0,0</w:t>
            </w:r>
          </w:p>
        </w:tc>
        <w:tc>
          <w:tcPr>
            <w:tcW w:w="276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9B6CEA" w:rsidRPr="009B6CEA" w:rsidRDefault="009B6CEA" w:rsidP="009B6CEA">
            <w:pPr>
              <w:spacing w:after="0"/>
              <w:rPr>
                <w:rFonts w:ascii="Times New Roman" w:hAnsi="Times New Roman" w:cs="Times New Roman"/>
                <w:sz w:val="24"/>
                <w:szCs w:val="24"/>
              </w:rPr>
            </w:pPr>
            <w:r w:rsidRPr="009B6CEA">
              <w:rPr>
                <w:rFonts w:ascii="Times New Roman" w:hAnsi="Times New Roman" w:cs="Times New Roman"/>
                <w:sz w:val="24"/>
                <w:szCs w:val="24"/>
              </w:rPr>
              <w:t>0,0</w:t>
            </w:r>
          </w:p>
        </w:tc>
      </w:tr>
      <w:tr w:rsidR="009B6CEA" w:rsidRPr="009B6CEA" w:rsidTr="005526FB">
        <w:trPr>
          <w:trHeight w:val="228"/>
        </w:trPr>
        <w:tc>
          <w:tcPr>
            <w:tcW w:w="724"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9B6CEA" w:rsidRPr="009B6CEA" w:rsidRDefault="009B6CEA" w:rsidP="009B6CEA">
            <w:pPr>
              <w:spacing w:after="0"/>
              <w:rPr>
                <w:rFonts w:ascii="Times New Roman" w:hAnsi="Times New Roman" w:cs="Times New Roman"/>
                <w:sz w:val="24"/>
                <w:szCs w:val="24"/>
              </w:rPr>
            </w:pPr>
          </w:p>
        </w:tc>
        <w:tc>
          <w:tcPr>
            <w:tcW w:w="918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B6CEA" w:rsidRPr="009B6CEA" w:rsidRDefault="009B6CEA" w:rsidP="009B6CEA">
            <w:pPr>
              <w:widowControl w:val="0"/>
              <w:spacing w:after="0"/>
              <w:rPr>
                <w:rFonts w:ascii="Times New Roman" w:hAnsi="Times New Roman" w:cs="Times New Roman"/>
                <w:sz w:val="24"/>
                <w:szCs w:val="24"/>
              </w:rPr>
            </w:pPr>
            <w:r w:rsidRPr="009B6CEA">
              <w:rPr>
                <w:rFonts w:ascii="Times New Roman" w:hAnsi="Times New Roman" w:cs="Times New Roman"/>
                <w:sz w:val="24"/>
                <w:szCs w:val="24"/>
              </w:rPr>
              <w:t>федерального бюджета</w:t>
            </w:r>
          </w:p>
        </w:tc>
        <w:tc>
          <w:tcPr>
            <w:tcW w:w="300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9B6CEA" w:rsidRPr="009B6CEA" w:rsidRDefault="009B6CEA" w:rsidP="009B6CEA">
            <w:pPr>
              <w:spacing w:after="0"/>
              <w:rPr>
                <w:rFonts w:ascii="Times New Roman" w:hAnsi="Times New Roman" w:cs="Times New Roman"/>
                <w:sz w:val="24"/>
                <w:szCs w:val="24"/>
              </w:rPr>
            </w:pPr>
            <w:r w:rsidRPr="009B6CEA">
              <w:rPr>
                <w:rFonts w:ascii="Times New Roman" w:hAnsi="Times New Roman" w:cs="Times New Roman"/>
                <w:sz w:val="24"/>
                <w:szCs w:val="24"/>
              </w:rPr>
              <w:t>0,0</w:t>
            </w:r>
          </w:p>
        </w:tc>
        <w:tc>
          <w:tcPr>
            <w:tcW w:w="283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9B6CEA" w:rsidRPr="009B6CEA" w:rsidRDefault="009B6CEA" w:rsidP="009B6CEA">
            <w:pPr>
              <w:spacing w:after="0"/>
              <w:rPr>
                <w:rFonts w:ascii="Times New Roman" w:hAnsi="Times New Roman" w:cs="Times New Roman"/>
                <w:sz w:val="24"/>
                <w:szCs w:val="24"/>
              </w:rPr>
            </w:pPr>
            <w:r w:rsidRPr="009B6CEA">
              <w:rPr>
                <w:rFonts w:ascii="Times New Roman" w:hAnsi="Times New Roman" w:cs="Times New Roman"/>
                <w:sz w:val="24"/>
                <w:szCs w:val="24"/>
              </w:rPr>
              <w:t>0,0</w:t>
            </w:r>
          </w:p>
        </w:tc>
        <w:tc>
          <w:tcPr>
            <w:tcW w:w="303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9B6CEA" w:rsidRPr="009B6CEA" w:rsidRDefault="009B6CEA" w:rsidP="009B6CEA">
            <w:pPr>
              <w:spacing w:after="0"/>
              <w:rPr>
                <w:rFonts w:ascii="Times New Roman" w:hAnsi="Times New Roman" w:cs="Times New Roman"/>
                <w:sz w:val="24"/>
                <w:szCs w:val="24"/>
              </w:rPr>
            </w:pPr>
            <w:r w:rsidRPr="009B6CEA">
              <w:rPr>
                <w:rFonts w:ascii="Times New Roman" w:hAnsi="Times New Roman" w:cs="Times New Roman"/>
                <w:sz w:val="24"/>
                <w:szCs w:val="24"/>
              </w:rPr>
              <w:t>0,0</w:t>
            </w:r>
          </w:p>
        </w:tc>
        <w:tc>
          <w:tcPr>
            <w:tcW w:w="276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9B6CEA" w:rsidRPr="009B6CEA" w:rsidRDefault="009B6CEA" w:rsidP="009B6CEA">
            <w:pPr>
              <w:spacing w:after="0"/>
              <w:rPr>
                <w:rFonts w:ascii="Times New Roman" w:hAnsi="Times New Roman" w:cs="Times New Roman"/>
                <w:sz w:val="24"/>
                <w:szCs w:val="24"/>
              </w:rPr>
            </w:pPr>
            <w:r w:rsidRPr="009B6CEA">
              <w:rPr>
                <w:rFonts w:ascii="Times New Roman" w:hAnsi="Times New Roman" w:cs="Times New Roman"/>
                <w:sz w:val="24"/>
                <w:szCs w:val="24"/>
              </w:rPr>
              <w:t>0,0</w:t>
            </w:r>
          </w:p>
        </w:tc>
      </w:tr>
      <w:tr w:rsidR="009B6CEA" w:rsidRPr="009B6CEA" w:rsidTr="005526FB">
        <w:tc>
          <w:tcPr>
            <w:tcW w:w="724"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9B6CEA" w:rsidRPr="009B6CEA" w:rsidRDefault="009B6CEA" w:rsidP="009B6CEA">
            <w:pPr>
              <w:spacing w:after="0"/>
              <w:rPr>
                <w:rFonts w:ascii="Times New Roman" w:hAnsi="Times New Roman" w:cs="Times New Roman"/>
                <w:sz w:val="24"/>
                <w:szCs w:val="24"/>
              </w:rPr>
            </w:pPr>
          </w:p>
        </w:tc>
        <w:tc>
          <w:tcPr>
            <w:tcW w:w="918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9B6CEA" w:rsidRPr="009B6CEA" w:rsidRDefault="009B6CEA" w:rsidP="009B6CEA">
            <w:pPr>
              <w:widowControl w:val="0"/>
              <w:spacing w:after="0"/>
              <w:rPr>
                <w:rFonts w:ascii="Times New Roman" w:hAnsi="Times New Roman" w:cs="Times New Roman"/>
                <w:sz w:val="24"/>
                <w:szCs w:val="24"/>
              </w:rPr>
            </w:pPr>
            <w:r w:rsidRPr="009B6CEA">
              <w:rPr>
                <w:rFonts w:ascii="Times New Roman" w:hAnsi="Times New Roman" w:cs="Times New Roman"/>
                <w:sz w:val="24"/>
                <w:szCs w:val="24"/>
              </w:rPr>
              <w:t>областного бюджета</w:t>
            </w:r>
          </w:p>
        </w:tc>
        <w:tc>
          <w:tcPr>
            <w:tcW w:w="300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B6CEA" w:rsidRPr="009B6CEA" w:rsidRDefault="009B6CEA" w:rsidP="009B6CEA">
            <w:pPr>
              <w:spacing w:after="0"/>
              <w:rPr>
                <w:rFonts w:ascii="Times New Roman" w:hAnsi="Times New Roman" w:cs="Times New Roman"/>
                <w:sz w:val="24"/>
                <w:szCs w:val="24"/>
              </w:rPr>
            </w:pPr>
            <w:r w:rsidRPr="009B6CEA">
              <w:rPr>
                <w:rFonts w:ascii="Times New Roman" w:hAnsi="Times New Roman" w:cs="Times New Roman"/>
                <w:sz w:val="24"/>
                <w:szCs w:val="24"/>
              </w:rPr>
              <w:t>0,0</w:t>
            </w:r>
          </w:p>
        </w:tc>
        <w:tc>
          <w:tcPr>
            <w:tcW w:w="283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B6CEA" w:rsidRPr="009B6CEA" w:rsidRDefault="009B6CEA" w:rsidP="009B6CEA">
            <w:pPr>
              <w:spacing w:after="0"/>
              <w:rPr>
                <w:rFonts w:ascii="Times New Roman" w:hAnsi="Times New Roman" w:cs="Times New Roman"/>
                <w:sz w:val="24"/>
                <w:szCs w:val="24"/>
              </w:rPr>
            </w:pPr>
            <w:r w:rsidRPr="009B6CEA">
              <w:rPr>
                <w:rFonts w:ascii="Times New Roman" w:hAnsi="Times New Roman" w:cs="Times New Roman"/>
                <w:sz w:val="24"/>
                <w:szCs w:val="24"/>
              </w:rPr>
              <w:t>0,0</w:t>
            </w:r>
          </w:p>
        </w:tc>
        <w:tc>
          <w:tcPr>
            <w:tcW w:w="30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B6CEA" w:rsidRPr="009B6CEA" w:rsidRDefault="009B6CEA" w:rsidP="009B6CEA">
            <w:pPr>
              <w:spacing w:after="0"/>
              <w:rPr>
                <w:rFonts w:ascii="Times New Roman" w:hAnsi="Times New Roman" w:cs="Times New Roman"/>
                <w:sz w:val="24"/>
                <w:szCs w:val="24"/>
              </w:rPr>
            </w:pPr>
            <w:r w:rsidRPr="009B6CEA">
              <w:rPr>
                <w:rFonts w:ascii="Times New Roman" w:hAnsi="Times New Roman" w:cs="Times New Roman"/>
                <w:sz w:val="24"/>
                <w:szCs w:val="24"/>
              </w:rPr>
              <w:t>0,0</w:t>
            </w:r>
          </w:p>
        </w:tc>
        <w:tc>
          <w:tcPr>
            <w:tcW w:w="276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B6CEA" w:rsidRPr="009B6CEA" w:rsidRDefault="009B6CEA" w:rsidP="009B6CEA">
            <w:pPr>
              <w:spacing w:after="0"/>
              <w:rPr>
                <w:rFonts w:ascii="Times New Roman" w:hAnsi="Times New Roman" w:cs="Times New Roman"/>
                <w:sz w:val="24"/>
                <w:szCs w:val="24"/>
              </w:rPr>
            </w:pPr>
            <w:r w:rsidRPr="009B6CEA">
              <w:rPr>
                <w:rFonts w:ascii="Times New Roman" w:hAnsi="Times New Roman" w:cs="Times New Roman"/>
                <w:sz w:val="24"/>
                <w:szCs w:val="24"/>
              </w:rPr>
              <w:t>0,0</w:t>
            </w:r>
          </w:p>
        </w:tc>
      </w:tr>
      <w:tr w:rsidR="009B6CEA" w:rsidRPr="009B6CEA" w:rsidTr="005526FB">
        <w:tc>
          <w:tcPr>
            <w:tcW w:w="72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9B6CEA" w:rsidRPr="009B6CEA" w:rsidRDefault="009B6CEA" w:rsidP="009B6CEA">
            <w:pPr>
              <w:spacing w:after="0"/>
              <w:rPr>
                <w:rFonts w:ascii="Times New Roman" w:hAnsi="Times New Roman" w:cs="Times New Roman"/>
                <w:sz w:val="24"/>
                <w:szCs w:val="24"/>
              </w:rPr>
            </w:pPr>
          </w:p>
        </w:tc>
        <w:tc>
          <w:tcPr>
            <w:tcW w:w="918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9B6CEA" w:rsidRPr="009B6CEA" w:rsidRDefault="009B6CEA" w:rsidP="009B6CEA">
            <w:pPr>
              <w:widowControl w:val="0"/>
              <w:spacing w:after="0"/>
              <w:rPr>
                <w:rFonts w:ascii="Times New Roman" w:hAnsi="Times New Roman" w:cs="Times New Roman"/>
                <w:sz w:val="24"/>
                <w:szCs w:val="24"/>
              </w:rPr>
            </w:pPr>
            <w:r w:rsidRPr="009B6CEA">
              <w:rPr>
                <w:rFonts w:ascii="Times New Roman" w:hAnsi="Times New Roman" w:cs="Times New Roman"/>
                <w:sz w:val="24"/>
                <w:szCs w:val="24"/>
              </w:rPr>
              <w:t>районного бюджета</w:t>
            </w:r>
          </w:p>
        </w:tc>
        <w:tc>
          <w:tcPr>
            <w:tcW w:w="300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B6CEA" w:rsidRPr="009B6CEA" w:rsidRDefault="009B6CEA" w:rsidP="009B6CEA">
            <w:pPr>
              <w:spacing w:after="0"/>
              <w:rPr>
                <w:rFonts w:ascii="Times New Roman" w:hAnsi="Times New Roman" w:cs="Times New Roman"/>
                <w:sz w:val="24"/>
                <w:szCs w:val="24"/>
              </w:rPr>
            </w:pPr>
            <w:r w:rsidRPr="009B6CEA">
              <w:rPr>
                <w:rFonts w:ascii="Times New Roman" w:hAnsi="Times New Roman" w:cs="Times New Roman"/>
                <w:sz w:val="24"/>
                <w:szCs w:val="24"/>
              </w:rPr>
              <w:t>0,0</w:t>
            </w:r>
          </w:p>
        </w:tc>
        <w:tc>
          <w:tcPr>
            <w:tcW w:w="283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B6CEA" w:rsidRPr="009B6CEA" w:rsidRDefault="009B6CEA" w:rsidP="009B6CEA">
            <w:pPr>
              <w:spacing w:after="0"/>
              <w:rPr>
                <w:rFonts w:ascii="Times New Roman" w:hAnsi="Times New Roman" w:cs="Times New Roman"/>
                <w:sz w:val="24"/>
                <w:szCs w:val="24"/>
              </w:rPr>
            </w:pPr>
            <w:r w:rsidRPr="009B6CEA">
              <w:rPr>
                <w:rFonts w:ascii="Times New Roman" w:hAnsi="Times New Roman" w:cs="Times New Roman"/>
                <w:sz w:val="24"/>
                <w:szCs w:val="24"/>
              </w:rPr>
              <w:t>0,0</w:t>
            </w:r>
          </w:p>
        </w:tc>
        <w:tc>
          <w:tcPr>
            <w:tcW w:w="30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B6CEA" w:rsidRPr="009B6CEA" w:rsidRDefault="009B6CEA" w:rsidP="009B6CEA">
            <w:pPr>
              <w:spacing w:after="0"/>
              <w:rPr>
                <w:rFonts w:ascii="Times New Roman" w:hAnsi="Times New Roman" w:cs="Times New Roman"/>
                <w:sz w:val="24"/>
                <w:szCs w:val="24"/>
              </w:rPr>
            </w:pPr>
            <w:r w:rsidRPr="009B6CEA">
              <w:rPr>
                <w:rFonts w:ascii="Times New Roman" w:hAnsi="Times New Roman" w:cs="Times New Roman"/>
                <w:sz w:val="24"/>
                <w:szCs w:val="24"/>
              </w:rPr>
              <w:t>0,0</w:t>
            </w:r>
          </w:p>
        </w:tc>
        <w:tc>
          <w:tcPr>
            <w:tcW w:w="276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B6CEA" w:rsidRPr="009B6CEA" w:rsidRDefault="009B6CEA" w:rsidP="009B6CEA">
            <w:pPr>
              <w:spacing w:after="0"/>
              <w:rPr>
                <w:rFonts w:ascii="Times New Roman" w:hAnsi="Times New Roman" w:cs="Times New Roman"/>
                <w:sz w:val="24"/>
                <w:szCs w:val="24"/>
              </w:rPr>
            </w:pPr>
            <w:r w:rsidRPr="009B6CEA">
              <w:rPr>
                <w:rFonts w:ascii="Times New Roman" w:hAnsi="Times New Roman" w:cs="Times New Roman"/>
                <w:sz w:val="24"/>
                <w:szCs w:val="24"/>
              </w:rPr>
              <w:t>0,0</w:t>
            </w:r>
          </w:p>
        </w:tc>
      </w:tr>
      <w:tr w:rsidR="009B6CEA" w:rsidRPr="009B6CEA" w:rsidTr="005526FB">
        <w:tc>
          <w:tcPr>
            <w:tcW w:w="72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9B6CEA" w:rsidRPr="009B6CEA" w:rsidRDefault="009B6CEA" w:rsidP="009B6CEA">
            <w:pPr>
              <w:spacing w:after="0"/>
              <w:rPr>
                <w:rFonts w:ascii="Times New Roman" w:hAnsi="Times New Roman" w:cs="Times New Roman"/>
                <w:sz w:val="24"/>
                <w:szCs w:val="24"/>
              </w:rPr>
            </w:pPr>
          </w:p>
        </w:tc>
        <w:tc>
          <w:tcPr>
            <w:tcW w:w="918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9B6CEA" w:rsidRPr="009B6CEA" w:rsidRDefault="009B6CEA" w:rsidP="009B6CEA">
            <w:pPr>
              <w:widowControl w:val="0"/>
              <w:spacing w:after="0"/>
              <w:rPr>
                <w:rFonts w:ascii="Times New Roman" w:hAnsi="Times New Roman" w:cs="Times New Roman"/>
                <w:sz w:val="24"/>
                <w:szCs w:val="24"/>
              </w:rPr>
            </w:pPr>
            <w:r w:rsidRPr="009B6CEA">
              <w:rPr>
                <w:rFonts w:ascii="Times New Roman" w:hAnsi="Times New Roman" w:cs="Times New Roman"/>
                <w:sz w:val="24"/>
                <w:szCs w:val="24"/>
              </w:rPr>
              <w:t>Местный бюджет</w:t>
            </w:r>
          </w:p>
        </w:tc>
        <w:tc>
          <w:tcPr>
            <w:tcW w:w="300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B6CEA" w:rsidRPr="009B6CEA" w:rsidRDefault="009B6CEA" w:rsidP="009B6CEA">
            <w:pPr>
              <w:spacing w:after="0"/>
              <w:rPr>
                <w:rFonts w:ascii="Times New Roman" w:hAnsi="Times New Roman" w:cs="Times New Roman"/>
                <w:sz w:val="24"/>
                <w:szCs w:val="24"/>
              </w:rPr>
            </w:pPr>
            <w:r w:rsidRPr="009B6CEA">
              <w:rPr>
                <w:rFonts w:ascii="Times New Roman" w:hAnsi="Times New Roman" w:cs="Times New Roman"/>
                <w:sz w:val="24"/>
                <w:szCs w:val="24"/>
              </w:rPr>
              <w:t>0,0</w:t>
            </w:r>
          </w:p>
        </w:tc>
        <w:tc>
          <w:tcPr>
            <w:tcW w:w="283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B6CEA" w:rsidRPr="009B6CEA" w:rsidRDefault="009B6CEA" w:rsidP="009B6CEA">
            <w:pPr>
              <w:spacing w:after="0"/>
              <w:rPr>
                <w:rFonts w:ascii="Times New Roman" w:hAnsi="Times New Roman" w:cs="Times New Roman"/>
                <w:sz w:val="24"/>
                <w:szCs w:val="24"/>
              </w:rPr>
            </w:pPr>
            <w:r w:rsidRPr="009B6CEA">
              <w:rPr>
                <w:rFonts w:ascii="Times New Roman" w:hAnsi="Times New Roman" w:cs="Times New Roman"/>
                <w:sz w:val="24"/>
                <w:szCs w:val="24"/>
              </w:rPr>
              <w:t>0,0</w:t>
            </w:r>
          </w:p>
        </w:tc>
        <w:tc>
          <w:tcPr>
            <w:tcW w:w="30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B6CEA" w:rsidRPr="009B6CEA" w:rsidRDefault="009B6CEA" w:rsidP="009B6CEA">
            <w:pPr>
              <w:spacing w:after="0"/>
              <w:rPr>
                <w:rFonts w:ascii="Times New Roman" w:hAnsi="Times New Roman" w:cs="Times New Roman"/>
                <w:sz w:val="24"/>
                <w:szCs w:val="24"/>
              </w:rPr>
            </w:pPr>
            <w:r w:rsidRPr="009B6CEA">
              <w:rPr>
                <w:rFonts w:ascii="Times New Roman" w:hAnsi="Times New Roman" w:cs="Times New Roman"/>
                <w:sz w:val="24"/>
                <w:szCs w:val="24"/>
              </w:rPr>
              <w:t>0,0</w:t>
            </w:r>
          </w:p>
        </w:tc>
        <w:tc>
          <w:tcPr>
            <w:tcW w:w="276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B6CEA" w:rsidRPr="009B6CEA" w:rsidRDefault="009B6CEA" w:rsidP="009B6CEA">
            <w:pPr>
              <w:spacing w:after="0"/>
              <w:rPr>
                <w:rFonts w:ascii="Times New Roman" w:hAnsi="Times New Roman" w:cs="Times New Roman"/>
                <w:sz w:val="24"/>
                <w:szCs w:val="24"/>
              </w:rPr>
            </w:pPr>
            <w:r w:rsidRPr="009B6CEA">
              <w:rPr>
                <w:rFonts w:ascii="Times New Roman" w:hAnsi="Times New Roman" w:cs="Times New Roman"/>
                <w:sz w:val="24"/>
                <w:szCs w:val="24"/>
              </w:rPr>
              <w:t>0,0</w:t>
            </w:r>
          </w:p>
        </w:tc>
      </w:tr>
      <w:tr w:rsidR="009B6CEA" w:rsidRPr="009B6CEA" w:rsidTr="005526FB">
        <w:tc>
          <w:tcPr>
            <w:tcW w:w="72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9B6CEA" w:rsidRPr="009B6CEA" w:rsidRDefault="009B6CEA" w:rsidP="009B6CEA">
            <w:pPr>
              <w:spacing w:after="0"/>
              <w:rPr>
                <w:rFonts w:ascii="Times New Roman" w:hAnsi="Times New Roman" w:cs="Times New Roman"/>
                <w:sz w:val="24"/>
                <w:szCs w:val="24"/>
              </w:rPr>
            </w:pPr>
          </w:p>
        </w:tc>
        <w:tc>
          <w:tcPr>
            <w:tcW w:w="918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9B6CEA" w:rsidRPr="009B6CEA" w:rsidRDefault="009B6CEA" w:rsidP="009B6CEA">
            <w:pPr>
              <w:widowControl w:val="0"/>
              <w:spacing w:after="0"/>
              <w:rPr>
                <w:rFonts w:ascii="Times New Roman" w:hAnsi="Times New Roman" w:cs="Times New Roman"/>
                <w:sz w:val="24"/>
                <w:szCs w:val="24"/>
              </w:rPr>
            </w:pPr>
            <w:r w:rsidRPr="009B6CEA">
              <w:rPr>
                <w:rFonts w:ascii="Times New Roman" w:hAnsi="Times New Roman" w:cs="Times New Roman"/>
                <w:sz w:val="24"/>
                <w:szCs w:val="24"/>
              </w:rPr>
              <w:t>Внебюджетные источники</w:t>
            </w:r>
          </w:p>
        </w:tc>
        <w:tc>
          <w:tcPr>
            <w:tcW w:w="300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B6CEA" w:rsidRPr="009B6CEA" w:rsidRDefault="009B6CEA" w:rsidP="009B6CEA">
            <w:pPr>
              <w:spacing w:after="0"/>
              <w:rPr>
                <w:rFonts w:ascii="Times New Roman" w:hAnsi="Times New Roman" w:cs="Times New Roman"/>
                <w:sz w:val="24"/>
                <w:szCs w:val="24"/>
              </w:rPr>
            </w:pPr>
            <w:r w:rsidRPr="009B6CEA">
              <w:rPr>
                <w:rFonts w:ascii="Times New Roman" w:hAnsi="Times New Roman" w:cs="Times New Roman"/>
                <w:sz w:val="24"/>
                <w:szCs w:val="24"/>
              </w:rPr>
              <w:t>0,0</w:t>
            </w:r>
          </w:p>
        </w:tc>
        <w:tc>
          <w:tcPr>
            <w:tcW w:w="283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B6CEA" w:rsidRPr="009B6CEA" w:rsidRDefault="009B6CEA" w:rsidP="009B6CEA">
            <w:pPr>
              <w:spacing w:after="0"/>
              <w:rPr>
                <w:rFonts w:ascii="Times New Roman" w:hAnsi="Times New Roman" w:cs="Times New Roman"/>
                <w:sz w:val="24"/>
                <w:szCs w:val="24"/>
              </w:rPr>
            </w:pPr>
            <w:r w:rsidRPr="009B6CEA">
              <w:rPr>
                <w:rFonts w:ascii="Times New Roman" w:hAnsi="Times New Roman" w:cs="Times New Roman"/>
                <w:sz w:val="24"/>
                <w:szCs w:val="24"/>
              </w:rPr>
              <w:t>0,0</w:t>
            </w:r>
          </w:p>
        </w:tc>
        <w:tc>
          <w:tcPr>
            <w:tcW w:w="30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B6CEA" w:rsidRPr="009B6CEA" w:rsidRDefault="009B6CEA" w:rsidP="009B6CEA">
            <w:pPr>
              <w:spacing w:after="0"/>
              <w:rPr>
                <w:rFonts w:ascii="Times New Roman" w:hAnsi="Times New Roman" w:cs="Times New Roman"/>
                <w:sz w:val="24"/>
                <w:szCs w:val="24"/>
              </w:rPr>
            </w:pPr>
            <w:r w:rsidRPr="009B6CEA">
              <w:rPr>
                <w:rFonts w:ascii="Times New Roman" w:hAnsi="Times New Roman" w:cs="Times New Roman"/>
                <w:sz w:val="24"/>
                <w:szCs w:val="24"/>
              </w:rPr>
              <w:t>0,0</w:t>
            </w:r>
          </w:p>
        </w:tc>
        <w:tc>
          <w:tcPr>
            <w:tcW w:w="276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B6CEA" w:rsidRPr="009B6CEA" w:rsidRDefault="009B6CEA" w:rsidP="009B6CEA">
            <w:pPr>
              <w:spacing w:after="0"/>
              <w:rPr>
                <w:rFonts w:ascii="Times New Roman" w:hAnsi="Times New Roman" w:cs="Times New Roman"/>
                <w:sz w:val="24"/>
                <w:szCs w:val="24"/>
              </w:rPr>
            </w:pPr>
            <w:r w:rsidRPr="009B6CEA">
              <w:rPr>
                <w:rFonts w:ascii="Times New Roman" w:hAnsi="Times New Roman" w:cs="Times New Roman"/>
                <w:sz w:val="24"/>
                <w:szCs w:val="24"/>
              </w:rPr>
              <w:t>0,0</w:t>
            </w:r>
          </w:p>
        </w:tc>
      </w:tr>
      <w:tr w:rsidR="009B6CEA" w:rsidRPr="009B6CEA" w:rsidTr="005526FB">
        <w:tc>
          <w:tcPr>
            <w:tcW w:w="72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9B6CEA" w:rsidRPr="009B6CEA" w:rsidRDefault="009B6CEA" w:rsidP="009B6CEA">
            <w:pPr>
              <w:spacing w:after="0"/>
              <w:rPr>
                <w:rFonts w:ascii="Times New Roman" w:hAnsi="Times New Roman" w:cs="Times New Roman"/>
                <w:sz w:val="24"/>
                <w:szCs w:val="24"/>
              </w:rPr>
            </w:pPr>
          </w:p>
        </w:tc>
        <w:tc>
          <w:tcPr>
            <w:tcW w:w="918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9B6CEA" w:rsidRPr="009B6CEA" w:rsidRDefault="009B6CEA" w:rsidP="009B6CEA">
            <w:pPr>
              <w:widowControl w:val="0"/>
              <w:spacing w:after="0"/>
              <w:rPr>
                <w:rFonts w:ascii="Times New Roman" w:hAnsi="Times New Roman" w:cs="Times New Roman"/>
                <w:sz w:val="24"/>
                <w:szCs w:val="24"/>
              </w:rPr>
            </w:pPr>
            <w:r w:rsidRPr="009B6CEA">
              <w:rPr>
                <w:rFonts w:ascii="Times New Roman" w:hAnsi="Times New Roman" w:cs="Times New Roman"/>
                <w:sz w:val="24"/>
                <w:szCs w:val="24"/>
              </w:rPr>
              <w:t>Объем налоговых расходов муниципального образования (</w:t>
            </w:r>
            <w:proofErr w:type="spellStart"/>
            <w:r w:rsidRPr="009B6CEA">
              <w:rPr>
                <w:rFonts w:ascii="Times New Roman" w:hAnsi="Times New Roman" w:cs="Times New Roman"/>
                <w:sz w:val="24"/>
                <w:szCs w:val="24"/>
              </w:rPr>
              <w:t>справочно</w:t>
            </w:r>
            <w:proofErr w:type="spellEnd"/>
            <w:r w:rsidRPr="009B6CEA">
              <w:rPr>
                <w:rFonts w:ascii="Times New Roman" w:hAnsi="Times New Roman" w:cs="Times New Roman"/>
                <w:sz w:val="24"/>
                <w:szCs w:val="24"/>
              </w:rPr>
              <w:t>)</w:t>
            </w:r>
          </w:p>
        </w:tc>
        <w:tc>
          <w:tcPr>
            <w:tcW w:w="300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B6CEA" w:rsidRPr="009B6CEA" w:rsidRDefault="009B6CEA" w:rsidP="009B6CEA">
            <w:pPr>
              <w:spacing w:after="0"/>
              <w:rPr>
                <w:rFonts w:ascii="Times New Roman" w:hAnsi="Times New Roman" w:cs="Times New Roman"/>
                <w:sz w:val="24"/>
                <w:szCs w:val="24"/>
              </w:rPr>
            </w:pPr>
            <w:r w:rsidRPr="009B6CEA">
              <w:rPr>
                <w:rFonts w:ascii="Times New Roman" w:hAnsi="Times New Roman" w:cs="Times New Roman"/>
                <w:sz w:val="24"/>
                <w:szCs w:val="24"/>
              </w:rPr>
              <w:t>0,0</w:t>
            </w:r>
          </w:p>
        </w:tc>
        <w:tc>
          <w:tcPr>
            <w:tcW w:w="283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B6CEA" w:rsidRPr="009B6CEA" w:rsidRDefault="009B6CEA" w:rsidP="009B6CEA">
            <w:pPr>
              <w:spacing w:after="0"/>
              <w:rPr>
                <w:rFonts w:ascii="Times New Roman" w:hAnsi="Times New Roman" w:cs="Times New Roman"/>
                <w:sz w:val="24"/>
                <w:szCs w:val="24"/>
              </w:rPr>
            </w:pPr>
            <w:r w:rsidRPr="009B6CEA">
              <w:rPr>
                <w:rFonts w:ascii="Times New Roman" w:hAnsi="Times New Roman" w:cs="Times New Roman"/>
                <w:sz w:val="24"/>
                <w:szCs w:val="24"/>
              </w:rPr>
              <w:t>0,0</w:t>
            </w:r>
          </w:p>
        </w:tc>
        <w:tc>
          <w:tcPr>
            <w:tcW w:w="30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B6CEA" w:rsidRPr="009B6CEA" w:rsidRDefault="009B6CEA" w:rsidP="009B6CEA">
            <w:pPr>
              <w:spacing w:after="0"/>
              <w:rPr>
                <w:rFonts w:ascii="Times New Roman" w:hAnsi="Times New Roman" w:cs="Times New Roman"/>
                <w:sz w:val="24"/>
                <w:szCs w:val="24"/>
              </w:rPr>
            </w:pPr>
            <w:r w:rsidRPr="009B6CEA">
              <w:rPr>
                <w:rFonts w:ascii="Times New Roman" w:hAnsi="Times New Roman" w:cs="Times New Roman"/>
                <w:sz w:val="24"/>
                <w:szCs w:val="24"/>
              </w:rPr>
              <w:t>0,0</w:t>
            </w:r>
          </w:p>
        </w:tc>
        <w:tc>
          <w:tcPr>
            <w:tcW w:w="276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B6CEA" w:rsidRPr="009B6CEA" w:rsidRDefault="009B6CEA" w:rsidP="009B6CEA">
            <w:pPr>
              <w:spacing w:after="0"/>
              <w:rPr>
                <w:rFonts w:ascii="Times New Roman" w:hAnsi="Times New Roman" w:cs="Times New Roman"/>
                <w:sz w:val="24"/>
                <w:szCs w:val="24"/>
              </w:rPr>
            </w:pPr>
            <w:r w:rsidRPr="009B6CEA">
              <w:rPr>
                <w:rFonts w:ascii="Times New Roman" w:hAnsi="Times New Roman" w:cs="Times New Roman"/>
                <w:sz w:val="24"/>
                <w:szCs w:val="24"/>
              </w:rPr>
              <w:t>0,0</w:t>
            </w:r>
          </w:p>
        </w:tc>
      </w:tr>
      <w:tr w:rsidR="009B6CEA" w:rsidRPr="009B6CEA" w:rsidTr="005526FB">
        <w:tc>
          <w:tcPr>
            <w:tcW w:w="724"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B6CEA" w:rsidRPr="009B6CEA" w:rsidRDefault="009B6CEA" w:rsidP="009B6CEA">
            <w:pPr>
              <w:spacing w:after="0" w:line="264" w:lineRule="auto"/>
              <w:jc w:val="center"/>
              <w:rPr>
                <w:rFonts w:ascii="Times New Roman" w:hAnsi="Times New Roman" w:cs="Times New Roman"/>
                <w:sz w:val="24"/>
                <w:szCs w:val="24"/>
              </w:rPr>
            </w:pPr>
            <w:r w:rsidRPr="009B6CEA">
              <w:rPr>
                <w:rFonts w:ascii="Times New Roman" w:hAnsi="Times New Roman" w:cs="Times New Roman"/>
                <w:sz w:val="24"/>
                <w:szCs w:val="24"/>
              </w:rPr>
              <w:t>2.</w:t>
            </w:r>
          </w:p>
        </w:tc>
        <w:tc>
          <w:tcPr>
            <w:tcW w:w="918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B6CEA" w:rsidRPr="009B6CEA" w:rsidRDefault="009B6CEA" w:rsidP="009B6CEA">
            <w:pPr>
              <w:spacing w:after="0" w:line="264" w:lineRule="auto"/>
              <w:rPr>
                <w:rFonts w:ascii="Times New Roman" w:hAnsi="Times New Roman" w:cs="Times New Roman"/>
                <w:sz w:val="24"/>
                <w:szCs w:val="24"/>
              </w:rPr>
            </w:pPr>
            <w:r w:rsidRPr="009B6CEA">
              <w:rPr>
                <w:rFonts w:ascii="Times New Roman" w:hAnsi="Times New Roman" w:cs="Times New Roman"/>
                <w:sz w:val="24"/>
                <w:szCs w:val="24"/>
              </w:rPr>
              <w:t xml:space="preserve">Комплекс процессных мероприятий «Реализация молодежной политики </w:t>
            </w:r>
            <w:r w:rsidRPr="009B6CEA">
              <w:rPr>
                <w:rFonts w:ascii="Times New Roman" w:hAnsi="Times New Roman" w:cs="Times New Roman"/>
                <w:sz w:val="24"/>
                <w:szCs w:val="24"/>
              </w:rPr>
              <w:br/>
              <w:t>и развитие инфраструктуры молодежной политики» (всего), в том числе:</w:t>
            </w:r>
          </w:p>
        </w:tc>
        <w:tc>
          <w:tcPr>
            <w:tcW w:w="300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9B6CEA" w:rsidRPr="009B6CEA" w:rsidRDefault="009B6CEA" w:rsidP="009B6CEA">
            <w:pPr>
              <w:spacing w:after="0"/>
              <w:rPr>
                <w:rFonts w:ascii="Times New Roman" w:hAnsi="Times New Roman" w:cs="Times New Roman"/>
                <w:sz w:val="24"/>
                <w:szCs w:val="24"/>
              </w:rPr>
            </w:pPr>
            <w:r w:rsidRPr="009B6CEA">
              <w:rPr>
                <w:rFonts w:ascii="Times New Roman" w:hAnsi="Times New Roman" w:cs="Times New Roman"/>
                <w:sz w:val="24"/>
                <w:szCs w:val="24"/>
              </w:rPr>
              <w:t>0,0</w:t>
            </w:r>
          </w:p>
        </w:tc>
        <w:tc>
          <w:tcPr>
            <w:tcW w:w="283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9B6CEA" w:rsidRPr="009B6CEA" w:rsidRDefault="009B6CEA" w:rsidP="009B6CEA">
            <w:pPr>
              <w:spacing w:after="0"/>
              <w:rPr>
                <w:rFonts w:ascii="Times New Roman" w:hAnsi="Times New Roman" w:cs="Times New Roman"/>
                <w:sz w:val="24"/>
                <w:szCs w:val="24"/>
              </w:rPr>
            </w:pPr>
            <w:r w:rsidRPr="009B6CEA">
              <w:rPr>
                <w:rFonts w:ascii="Times New Roman" w:hAnsi="Times New Roman" w:cs="Times New Roman"/>
                <w:sz w:val="24"/>
                <w:szCs w:val="24"/>
              </w:rPr>
              <w:t>0,0</w:t>
            </w:r>
          </w:p>
        </w:tc>
        <w:tc>
          <w:tcPr>
            <w:tcW w:w="303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9B6CEA" w:rsidRPr="009B6CEA" w:rsidRDefault="009B6CEA" w:rsidP="009B6CEA">
            <w:pPr>
              <w:spacing w:after="0"/>
              <w:rPr>
                <w:rFonts w:ascii="Times New Roman" w:hAnsi="Times New Roman" w:cs="Times New Roman"/>
                <w:sz w:val="24"/>
                <w:szCs w:val="24"/>
              </w:rPr>
            </w:pPr>
            <w:r w:rsidRPr="009B6CEA">
              <w:rPr>
                <w:rFonts w:ascii="Times New Roman" w:hAnsi="Times New Roman" w:cs="Times New Roman"/>
                <w:sz w:val="24"/>
                <w:szCs w:val="24"/>
              </w:rPr>
              <w:t>0,0</w:t>
            </w:r>
          </w:p>
        </w:tc>
        <w:tc>
          <w:tcPr>
            <w:tcW w:w="276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9B6CEA" w:rsidRPr="009B6CEA" w:rsidRDefault="009B6CEA" w:rsidP="009B6CEA">
            <w:pPr>
              <w:spacing w:after="0"/>
              <w:rPr>
                <w:rFonts w:ascii="Times New Roman" w:hAnsi="Times New Roman" w:cs="Times New Roman"/>
                <w:sz w:val="24"/>
                <w:szCs w:val="24"/>
              </w:rPr>
            </w:pPr>
            <w:r w:rsidRPr="009B6CEA">
              <w:rPr>
                <w:rFonts w:ascii="Times New Roman" w:hAnsi="Times New Roman" w:cs="Times New Roman"/>
                <w:sz w:val="24"/>
                <w:szCs w:val="24"/>
              </w:rPr>
              <w:t>0,0</w:t>
            </w:r>
          </w:p>
        </w:tc>
      </w:tr>
      <w:tr w:rsidR="009B6CEA" w:rsidRPr="009B6CEA" w:rsidTr="005526FB">
        <w:tc>
          <w:tcPr>
            <w:tcW w:w="724" w:type="dxa"/>
            <w:vMerge/>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B6CEA" w:rsidRPr="009B6CEA" w:rsidRDefault="009B6CEA" w:rsidP="009B6CEA">
            <w:pPr>
              <w:spacing w:after="0"/>
              <w:rPr>
                <w:rFonts w:ascii="Times New Roman" w:hAnsi="Times New Roman" w:cs="Times New Roman"/>
                <w:sz w:val="24"/>
                <w:szCs w:val="24"/>
              </w:rPr>
            </w:pPr>
          </w:p>
        </w:tc>
        <w:tc>
          <w:tcPr>
            <w:tcW w:w="918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9B6CEA" w:rsidRPr="009B6CEA" w:rsidRDefault="009B6CEA" w:rsidP="009B6CEA">
            <w:pPr>
              <w:spacing w:after="0" w:line="264" w:lineRule="auto"/>
              <w:rPr>
                <w:rFonts w:ascii="Times New Roman" w:hAnsi="Times New Roman" w:cs="Times New Roman"/>
                <w:sz w:val="24"/>
                <w:szCs w:val="24"/>
              </w:rPr>
            </w:pPr>
            <w:r w:rsidRPr="009B6CEA">
              <w:rPr>
                <w:rFonts w:ascii="Times New Roman" w:hAnsi="Times New Roman" w:cs="Times New Roman"/>
                <w:sz w:val="24"/>
                <w:szCs w:val="24"/>
              </w:rPr>
              <w:t>бюджет Дячкинского сельского поселения (всего), из них:</w:t>
            </w:r>
          </w:p>
        </w:tc>
        <w:tc>
          <w:tcPr>
            <w:tcW w:w="300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9B6CEA" w:rsidRPr="009B6CEA" w:rsidRDefault="009B6CEA" w:rsidP="009B6CEA">
            <w:pPr>
              <w:spacing w:after="0"/>
              <w:rPr>
                <w:rFonts w:ascii="Times New Roman" w:hAnsi="Times New Roman" w:cs="Times New Roman"/>
                <w:sz w:val="24"/>
                <w:szCs w:val="24"/>
              </w:rPr>
            </w:pPr>
            <w:r w:rsidRPr="009B6CEA">
              <w:rPr>
                <w:rFonts w:ascii="Times New Roman" w:hAnsi="Times New Roman" w:cs="Times New Roman"/>
                <w:sz w:val="24"/>
                <w:szCs w:val="24"/>
              </w:rPr>
              <w:t>0,0</w:t>
            </w:r>
          </w:p>
        </w:tc>
        <w:tc>
          <w:tcPr>
            <w:tcW w:w="283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9B6CEA" w:rsidRPr="009B6CEA" w:rsidRDefault="009B6CEA" w:rsidP="009B6CEA">
            <w:pPr>
              <w:spacing w:after="0"/>
              <w:rPr>
                <w:rFonts w:ascii="Times New Roman" w:hAnsi="Times New Roman" w:cs="Times New Roman"/>
                <w:sz w:val="24"/>
                <w:szCs w:val="24"/>
              </w:rPr>
            </w:pPr>
            <w:r w:rsidRPr="009B6CEA">
              <w:rPr>
                <w:rFonts w:ascii="Times New Roman" w:hAnsi="Times New Roman" w:cs="Times New Roman"/>
                <w:sz w:val="24"/>
                <w:szCs w:val="24"/>
              </w:rPr>
              <w:t>0,0</w:t>
            </w:r>
          </w:p>
        </w:tc>
        <w:tc>
          <w:tcPr>
            <w:tcW w:w="303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9B6CEA" w:rsidRPr="009B6CEA" w:rsidRDefault="009B6CEA" w:rsidP="009B6CEA">
            <w:pPr>
              <w:spacing w:after="0"/>
              <w:rPr>
                <w:rFonts w:ascii="Times New Roman" w:hAnsi="Times New Roman" w:cs="Times New Roman"/>
                <w:sz w:val="24"/>
                <w:szCs w:val="24"/>
              </w:rPr>
            </w:pPr>
            <w:r w:rsidRPr="009B6CEA">
              <w:rPr>
                <w:rFonts w:ascii="Times New Roman" w:hAnsi="Times New Roman" w:cs="Times New Roman"/>
                <w:sz w:val="24"/>
                <w:szCs w:val="24"/>
              </w:rPr>
              <w:t>0,0</w:t>
            </w:r>
          </w:p>
        </w:tc>
        <w:tc>
          <w:tcPr>
            <w:tcW w:w="276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9B6CEA" w:rsidRPr="009B6CEA" w:rsidRDefault="009B6CEA" w:rsidP="009B6CEA">
            <w:pPr>
              <w:spacing w:after="0"/>
              <w:rPr>
                <w:rFonts w:ascii="Times New Roman" w:hAnsi="Times New Roman" w:cs="Times New Roman"/>
                <w:sz w:val="24"/>
                <w:szCs w:val="24"/>
              </w:rPr>
            </w:pPr>
            <w:r w:rsidRPr="009B6CEA">
              <w:rPr>
                <w:rFonts w:ascii="Times New Roman" w:hAnsi="Times New Roman" w:cs="Times New Roman"/>
                <w:sz w:val="24"/>
                <w:szCs w:val="24"/>
              </w:rPr>
              <w:t>0,0</w:t>
            </w:r>
          </w:p>
        </w:tc>
      </w:tr>
      <w:tr w:rsidR="009B6CEA" w:rsidRPr="009B6CEA" w:rsidTr="005526FB">
        <w:tc>
          <w:tcPr>
            <w:tcW w:w="724" w:type="dxa"/>
            <w:vMerge/>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B6CEA" w:rsidRPr="009B6CEA" w:rsidRDefault="009B6CEA" w:rsidP="009B6CEA">
            <w:pPr>
              <w:spacing w:after="0"/>
              <w:rPr>
                <w:rFonts w:ascii="Times New Roman" w:hAnsi="Times New Roman" w:cs="Times New Roman"/>
                <w:sz w:val="24"/>
                <w:szCs w:val="24"/>
              </w:rPr>
            </w:pPr>
          </w:p>
        </w:tc>
        <w:tc>
          <w:tcPr>
            <w:tcW w:w="918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9B6CEA" w:rsidRPr="009B6CEA" w:rsidRDefault="009B6CEA" w:rsidP="009B6CEA">
            <w:pPr>
              <w:widowControl w:val="0"/>
              <w:spacing w:after="0"/>
              <w:rPr>
                <w:rFonts w:ascii="Times New Roman" w:hAnsi="Times New Roman" w:cs="Times New Roman"/>
                <w:sz w:val="24"/>
                <w:szCs w:val="24"/>
              </w:rPr>
            </w:pPr>
            <w:r w:rsidRPr="009B6CEA">
              <w:rPr>
                <w:rFonts w:ascii="Times New Roman" w:hAnsi="Times New Roman" w:cs="Times New Roman"/>
                <w:sz w:val="24"/>
                <w:szCs w:val="24"/>
              </w:rPr>
              <w:t>безвозмездные поступления в бюджет Дячкинского сельского поселения, в том числе за счет средств:</w:t>
            </w:r>
          </w:p>
        </w:tc>
        <w:tc>
          <w:tcPr>
            <w:tcW w:w="300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9B6CEA" w:rsidRPr="009B6CEA" w:rsidRDefault="009B6CEA" w:rsidP="009B6CEA">
            <w:pPr>
              <w:spacing w:after="0"/>
              <w:rPr>
                <w:rFonts w:ascii="Times New Roman" w:hAnsi="Times New Roman" w:cs="Times New Roman"/>
                <w:sz w:val="24"/>
                <w:szCs w:val="24"/>
              </w:rPr>
            </w:pPr>
            <w:r w:rsidRPr="009B6CEA">
              <w:rPr>
                <w:rFonts w:ascii="Times New Roman" w:hAnsi="Times New Roman" w:cs="Times New Roman"/>
                <w:sz w:val="24"/>
                <w:szCs w:val="24"/>
              </w:rPr>
              <w:t>0,0</w:t>
            </w:r>
          </w:p>
        </w:tc>
        <w:tc>
          <w:tcPr>
            <w:tcW w:w="283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9B6CEA" w:rsidRPr="009B6CEA" w:rsidRDefault="009B6CEA" w:rsidP="009B6CEA">
            <w:pPr>
              <w:spacing w:after="0"/>
              <w:rPr>
                <w:rFonts w:ascii="Times New Roman" w:hAnsi="Times New Roman" w:cs="Times New Roman"/>
                <w:sz w:val="24"/>
                <w:szCs w:val="24"/>
              </w:rPr>
            </w:pPr>
            <w:r w:rsidRPr="009B6CEA">
              <w:rPr>
                <w:rFonts w:ascii="Times New Roman" w:hAnsi="Times New Roman" w:cs="Times New Roman"/>
                <w:sz w:val="24"/>
                <w:szCs w:val="24"/>
              </w:rPr>
              <w:t>0,0</w:t>
            </w:r>
          </w:p>
        </w:tc>
        <w:tc>
          <w:tcPr>
            <w:tcW w:w="303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9B6CEA" w:rsidRPr="009B6CEA" w:rsidRDefault="009B6CEA" w:rsidP="009B6CEA">
            <w:pPr>
              <w:spacing w:after="0"/>
              <w:rPr>
                <w:rFonts w:ascii="Times New Roman" w:hAnsi="Times New Roman" w:cs="Times New Roman"/>
                <w:sz w:val="24"/>
                <w:szCs w:val="24"/>
              </w:rPr>
            </w:pPr>
            <w:r w:rsidRPr="009B6CEA">
              <w:rPr>
                <w:rFonts w:ascii="Times New Roman" w:hAnsi="Times New Roman" w:cs="Times New Roman"/>
                <w:sz w:val="24"/>
                <w:szCs w:val="24"/>
              </w:rPr>
              <w:t>0,0</w:t>
            </w:r>
          </w:p>
        </w:tc>
        <w:tc>
          <w:tcPr>
            <w:tcW w:w="276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9B6CEA" w:rsidRPr="009B6CEA" w:rsidRDefault="009B6CEA" w:rsidP="009B6CEA">
            <w:pPr>
              <w:spacing w:after="0"/>
              <w:rPr>
                <w:rFonts w:ascii="Times New Roman" w:hAnsi="Times New Roman" w:cs="Times New Roman"/>
                <w:sz w:val="24"/>
                <w:szCs w:val="24"/>
              </w:rPr>
            </w:pPr>
            <w:r w:rsidRPr="009B6CEA">
              <w:rPr>
                <w:rFonts w:ascii="Times New Roman" w:hAnsi="Times New Roman" w:cs="Times New Roman"/>
                <w:sz w:val="24"/>
                <w:szCs w:val="24"/>
              </w:rPr>
              <w:t>0,0</w:t>
            </w:r>
          </w:p>
        </w:tc>
      </w:tr>
      <w:tr w:rsidR="009B6CEA" w:rsidRPr="009B6CEA" w:rsidTr="005526FB">
        <w:tc>
          <w:tcPr>
            <w:tcW w:w="72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B6CEA" w:rsidRPr="009B6CEA" w:rsidRDefault="009B6CEA" w:rsidP="009B6CEA">
            <w:pPr>
              <w:spacing w:after="0"/>
              <w:rPr>
                <w:rFonts w:ascii="Times New Roman" w:hAnsi="Times New Roman" w:cs="Times New Roman"/>
                <w:sz w:val="24"/>
                <w:szCs w:val="24"/>
              </w:rPr>
            </w:pPr>
          </w:p>
        </w:tc>
        <w:tc>
          <w:tcPr>
            <w:tcW w:w="918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9B6CEA" w:rsidRPr="009B6CEA" w:rsidRDefault="009B6CEA" w:rsidP="009B6CEA">
            <w:pPr>
              <w:widowControl w:val="0"/>
              <w:spacing w:after="0"/>
              <w:rPr>
                <w:rFonts w:ascii="Times New Roman" w:hAnsi="Times New Roman" w:cs="Times New Roman"/>
                <w:sz w:val="24"/>
                <w:szCs w:val="24"/>
              </w:rPr>
            </w:pPr>
            <w:r w:rsidRPr="009B6CEA">
              <w:rPr>
                <w:rFonts w:ascii="Times New Roman" w:hAnsi="Times New Roman" w:cs="Times New Roman"/>
                <w:sz w:val="24"/>
                <w:szCs w:val="24"/>
              </w:rPr>
              <w:t>федерального бюджета</w:t>
            </w:r>
          </w:p>
        </w:tc>
        <w:tc>
          <w:tcPr>
            <w:tcW w:w="300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9B6CEA" w:rsidRPr="009B6CEA" w:rsidRDefault="009B6CEA" w:rsidP="009B6CEA">
            <w:pPr>
              <w:spacing w:after="0"/>
              <w:rPr>
                <w:rFonts w:ascii="Times New Roman" w:hAnsi="Times New Roman" w:cs="Times New Roman"/>
                <w:sz w:val="24"/>
                <w:szCs w:val="24"/>
              </w:rPr>
            </w:pPr>
            <w:r w:rsidRPr="009B6CEA">
              <w:rPr>
                <w:rFonts w:ascii="Times New Roman" w:hAnsi="Times New Roman" w:cs="Times New Roman"/>
                <w:sz w:val="24"/>
                <w:szCs w:val="24"/>
              </w:rPr>
              <w:t>0,0</w:t>
            </w:r>
          </w:p>
        </w:tc>
        <w:tc>
          <w:tcPr>
            <w:tcW w:w="283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9B6CEA" w:rsidRPr="009B6CEA" w:rsidRDefault="009B6CEA" w:rsidP="009B6CEA">
            <w:pPr>
              <w:spacing w:after="0"/>
              <w:rPr>
                <w:rFonts w:ascii="Times New Roman" w:hAnsi="Times New Roman" w:cs="Times New Roman"/>
                <w:sz w:val="24"/>
                <w:szCs w:val="24"/>
              </w:rPr>
            </w:pPr>
            <w:r w:rsidRPr="009B6CEA">
              <w:rPr>
                <w:rFonts w:ascii="Times New Roman" w:hAnsi="Times New Roman" w:cs="Times New Roman"/>
                <w:sz w:val="24"/>
                <w:szCs w:val="24"/>
              </w:rPr>
              <w:t>0,0</w:t>
            </w:r>
          </w:p>
        </w:tc>
        <w:tc>
          <w:tcPr>
            <w:tcW w:w="303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9B6CEA" w:rsidRPr="009B6CEA" w:rsidRDefault="009B6CEA" w:rsidP="009B6CEA">
            <w:pPr>
              <w:spacing w:after="0"/>
              <w:rPr>
                <w:rFonts w:ascii="Times New Roman" w:hAnsi="Times New Roman" w:cs="Times New Roman"/>
                <w:sz w:val="24"/>
                <w:szCs w:val="24"/>
              </w:rPr>
            </w:pPr>
            <w:r w:rsidRPr="009B6CEA">
              <w:rPr>
                <w:rFonts w:ascii="Times New Roman" w:hAnsi="Times New Roman" w:cs="Times New Roman"/>
                <w:sz w:val="24"/>
                <w:szCs w:val="24"/>
              </w:rPr>
              <w:t>0,0</w:t>
            </w:r>
          </w:p>
        </w:tc>
        <w:tc>
          <w:tcPr>
            <w:tcW w:w="276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9B6CEA" w:rsidRPr="009B6CEA" w:rsidRDefault="009B6CEA" w:rsidP="009B6CEA">
            <w:pPr>
              <w:spacing w:after="0"/>
              <w:rPr>
                <w:rFonts w:ascii="Times New Roman" w:hAnsi="Times New Roman" w:cs="Times New Roman"/>
                <w:sz w:val="24"/>
                <w:szCs w:val="24"/>
              </w:rPr>
            </w:pPr>
            <w:r w:rsidRPr="009B6CEA">
              <w:rPr>
                <w:rFonts w:ascii="Times New Roman" w:hAnsi="Times New Roman" w:cs="Times New Roman"/>
                <w:sz w:val="24"/>
                <w:szCs w:val="24"/>
              </w:rPr>
              <w:t>0,0</w:t>
            </w:r>
          </w:p>
        </w:tc>
      </w:tr>
      <w:tr w:rsidR="009B6CEA" w:rsidRPr="009B6CEA" w:rsidTr="005526FB">
        <w:tc>
          <w:tcPr>
            <w:tcW w:w="72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B6CEA" w:rsidRPr="009B6CEA" w:rsidRDefault="009B6CEA" w:rsidP="009B6CEA">
            <w:pPr>
              <w:spacing w:after="0"/>
              <w:rPr>
                <w:rFonts w:ascii="Times New Roman" w:hAnsi="Times New Roman" w:cs="Times New Roman"/>
                <w:sz w:val="24"/>
                <w:szCs w:val="24"/>
              </w:rPr>
            </w:pPr>
          </w:p>
        </w:tc>
        <w:tc>
          <w:tcPr>
            <w:tcW w:w="918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9B6CEA" w:rsidRPr="009B6CEA" w:rsidRDefault="009B6CEA" w:rsidP="009B6CEA">
            <w:pPr>
              <w:widowControl w:val="0"/>
              <w:spacing w:after="0"/>
              <w:rPr>
                <w:rFonts w:ascii="Times New Roman" w:hAnsi="Times New Roman" w:cs="Times New Roman"/>
                <w:sz w:val="24"/>
                <w:szCs w:val="24"/>
              </w:rPr>
            </w:pPr>
            <w:r w:rsidRPr="009B6CEA">
              <w:rPr>
                <w:rFonts w:ascii="Times New Roman" w:hAnsi="Times New Roman" w:cs="Times New Roman"/>
                <w:sz w:val="24"/>
                <w:szCs w:val="24"/>
              </w:rPr>
              <w:t>областного бюджета</w:t>
            </w:r>
          </w:p>
        </w:tc>
        <w:tc>
          <w:tcPr>
            <w:tcW w:w="300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9B6CEA" w:rsidRPr="009B6CEA" w:rsidRDefault="009B6CEA" w:rsidP="009B6CEA">
            <w:pPr>
              <w:spacing w:after="0"/>
              <w:rPr>
                <w:rFonts w:ascii="Times New Roman" w:hAnsi="Times New Roman" w:cs="Times New Roman"/>
                <w:sz w:val="24"/>
                <w:szCs w:val="24"/>
              </w:rPr>
            </w:pPr>
            <w:r w:rsidRPr="009B6CEA">
              <w:rPr>
                <w:rFonts w:ascii="Times New Roman" w:hAnsi="Times New Roman" w:cs="Times New Roman"/>
                <w:sz w:val="24"/>
                <w:szCs w:val="24"/>
              </w:rPr>
              <w:t>0,0</w:t>
            </w:r>
          </w:p>
        </w:tc>
        <w:tc>
          <w:tcPr>
            <w:tcW w:w="283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9B6CEA" w:rsidRPr="009B6CEA" w:rsidRDefault="009B6CEA" w:rsidP="009B6CEA">
            <w:pPr>
              <w:spacing w:after="0"/>
              <w:rPr>
                <w:rFonts w:ascii="Times New Roman" w:hAnsi="Times New Roman" w:cs="Times New Roman"/>
                <w:sz w:val="24"/>
                <w:szCs w:val="24"/>
              </w:rPr>
            </w:pPr>
            <w:r w:rsidRPr="009B6CEA">
              <w:rPr>
                <w:rFonts w:ascii="Times New Roman" w:hAnsi="Times New Roman" w:cs="Times New Roman"/>
                <w:sz w:val="24"/>
                <w:szCs w:val="24"/>
              </w:rPr>
              <w:t>0,0</w:t>
            </w:r>
          </w:p>
        </w:tc>
        <w:tc>
          <w:tcPr>
            <w:tcW w:w="303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9B6CEA" w:rsidRPr="009B6CEA" w:rsidRDefault="009B6CEA" w:rsidP="009B6CEA">
            <w:pPr>
              <w:spacing w:after="0"/>
              <w:rPr>
                <w:rFonts w:ascii="Times New Roman" w:hAnsi="Times New Roman" w:cs="Times New Roman"/>
                <w:sz w:val="24"/>
                <w:szCs w:val="24"/>
              </w:rPr>
            </w:pPr>
            <w:r w:rsidRPr="009B6CEA">
              <w:rPr>
                <w:rFonts w:ascii="Times New Roman" w:hAnsi="Times New Roman" w:cs="Times New Roman"/>
                <w:sz w:val="24"/>
                <w:szCs w:val="24"/>
              </w:rPr>
              <w:t>0,0</w:t>
            </w:r>
          </w:p>
        </w:tc>
        <w:tc>
          <w:tcPr>
            <w:tcW w:w="276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9B6CEA" w:rsidRPr="009B6CEA" w:rsidRDefault="009B6CEA" w:rsidP="009B6CEA">
            <w:pPr>
              <w:spacing w:after="0"/>
              <w:rPr>
                <w:rFonts w:ascii="Times New Roman" w:hAnsi="Times New Roman" w:cs="Times New Roman"/>
                <w:sz w:val="24"/>
                <w:szCs w:val="24"/>
              </w:rPr>
            </w:pPr>
            <w:r w:rsidRPr="009B6CEA">
              <w:rPr>
                <w:rFonts w:ascii="Times New Roman" w:hAnsi="Times New Roman" w:cs="Times New Roman"/>
                <w:sz w:val="24"/>
                <w:szCs w:val="24"/>
              </w:rPr>
              <w:t>0,0</w:t>
            </w:r>
          </w:p>
        </w:tc>
      </w:tr>
      <w:tr w:rsidR="009B6CEA" w:rsidRPr="009B6CEA" w:rsidTr="005526FB">
        <w:tc>
          <w:tcPr>
            <w:tcW w:w="72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B6CEA" w:rsidRPr="009B6CEA" w:rsidRDefault="009B6CEA" w:rsidP="009B6CEA">
            <w:pPr>
              <w:spacing w:after="0"/>
              <w:rPr>
                <w:rFonts w:ascii="Times New Roman" w:hAnsi="Times New Roman" w:cs="Times New Roman"/>
                <w:sz w:val="24"/>
                <w:szCs w:val="24"/>
              </w:rPr>
            </w:pPr>
          </w:p>
        </w:tc>
        <w:tc>
          <w:tcPr>
            <w:tcW w:w="918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9B6CEA" w:rsidRPr="009B6CEA" w:rsidRDefault="009B6CEA" w:rsidP="009B6CEA">
            <w:pPr>
              <w:widowControl w:val="0"/>
              <w:spacing w:after="0"/>
              <w:rPr>
                <w:rFonts w:ascii="Times New Roman" w:hAnsi="Times New Roman" w:cs="Times New Roman"/>
                <w:sz w:val="24"/>
                <w:szCs w:val="24"/>
              </w:rPr>
            </w:pPr>
            <w:r w:rsidRPr="009B6CEA">
              <w:rPr>
                <w:rFonts w:ascii="Times New Roman" w:hAnsi="Times New Roman" w:cs="Times New Roman"/>
                <w:sz w:val="24"/>
                <w:szCs w:val="24"/>
              </w:rPr>
              <w:t>районного бюджета</w:t>
            </w:r>
          </w:p>
        </w:tc>
        <w:tc>
          <w:tcPr>
            <w:tcW w:w="300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9B6CEA" w:rsidRPr="009B6CEA" w:rsidRDefault="009B6CEA" w:rsidP="009B6CEA">
            <w:pPr>
              <w:spacing w:after="0"/>
              <w:rPr>
                <w:rFonts w:ascii="Times New Roman" w:hAnsi="Times New Roman" w:cs="Times New Roman"/>
                <w:sz w:val="24"/>
                <w:szCs w:val="24"/>
              </w:rPr>
            </w:pPr>
            <w:r w:rsidRPr="009B6CEA">
              <w:rPr>
                <w:rFonts w:ascii="Times New Roman" w:hAnsi="Times New Roman" w:cs="Times New Roman"/>
                <w:sz w:val="24"/>
                <w:szCs w:val="24"/>
              </w:rPr>
              <w:t>0,0</w:t>
            </w:r>
          </w:p>
        </w:tc>
        <w:tc>
          <w:tcPr>
            <w:tcW w:w="283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9B6CEA" w:rsidRPr="009B6CEA" w:rsidRDefault="009B6CEA" w:rsidP="009B6CEA">
            <w:pPr>
              <w:spacing w:after="0"/>
              <w:rPr>
                <w:rFonts w:ascii="Times New Roman" w:hAnsi="Times New Roman" w:cs="Times New Roman"/>
                <w:sz w:val="24"/>
                <w:szCs w:val="24"/>
              </w:rPr>
            </w:pPr>
            <w:r w:rsidRPr="009B6CEA">
              <w:rPr>
                <w:rFonts w:ascii="Times New Roman" w:hAnsi="Times New Roman" w:cs="Times New Roman"/>
                <w:sz w:val="24"/>
                <w:szCs w:val="24"/>
              </w:rPr>
              <w:t>0,0</w:t>
            </w:r>
          </w:p>
        </w:tc>
        <w:tc>
          <w:tcPr>
            <w:tcW w:w="303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9B6CEA" w:rsidRPr="009B6CEA" w:rsidRDefault="009B6CEA" w:rsidP="009B6CEA">
            <w:pPr>
              <w:spacing w:after="0"/>
              <w:rPr>
                <w:rFonts w:ascii="Times New Roman" w:hAnsi="Times New Roman" w:cs="Times New Roman"/>
                <w:sz w:val="24"/>
                <w:szCs w:val="24"/>
              </w:rPr>
            </w:pPr>
            <w:r w:rsidRPr="009B6CEA">
              <w:rPr>
                <w:rFonts w:ascii="Times New Roman" w:hAnsi="Times New Roman" w:cs="Times New Roman"/>
                <w:sz w:val="24"/>
                <w:szCs w:val="24"/>
              </w:rPr>
              <w:t>0,0</w:t>
            </w:r>
          </w:p>
        </w:tc>
        <w:tc>
          <w:tcPr>
            <w:tcW w:w="276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9B6CEA" w:rsidRPr="009B6CEA" w:rsidRDefault="009B6CEA" w:rsidP="009B6CEA">
            <w:pPr>
              <w:spacing w:after="0"/>
              <w:rPr>
                <w:rFonts w:ascii="Times New Roman" w:hAnsi="Times New Roman" w:cs="Times New Roman"/>
                <w:sz w:val="24"/>
                <w:szCs w:val="24"/>
              </w:rPr>
            </w:pPr>
            <w:r w:rsidRPr="009B6CEA">
              <w:rPr>
                <w:rFonts w:ascii="Times New Roman" w:hAnsi="Times New Roman" w:cs="Times New Roman"/>
                <w:sz w:val="24"/>
                <w:szCs w:val="24"/>
              </w:rPr>
              <w:t>0,0</w:t>
            </w:r>
          </w:p>
        </w:tc>
      </w:tr>
      <w:tr w:rsidR="009B6CEA" w:rsidRPr="009B6CEA" w:rsidTr="005526FB">
        <w:tc>
          <w:tcPr>
            <w:tcW w:w="72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B6CEA" w:rsidRPr="009B6CEA" w:rsidRDefault="009B6CEA" w:rsidP="009B6CEA">
            <w:pPr>
              <w:spacing w:after="0"/>
              <w:rPr>
                <w:rFonts w:ascii="Times New Roman" w:hAnsi="Times New Roman" w:cs="Times New Roman"/>
                <w:sz w:val="24"/>
                <w:szCs w:val="24"/>
              </w:rPr>
            </w:pPr>
          </w:p>
        </w:tc>
        <w:tc>
          <w:tcPr>
            <w:tcW w:w="918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9B6CEA" w:rsidRPr="009B6CEA" w:rsidRDefault="009B6CEA" w:rsidP="009B6CEA">
            <w:pPr>
              <w:widowControl w:val="0"/>
              <w:spacing w:after="0"/>
              <w:rPr>
                <w:rFonts w:ascii="Times New Roman" w:hAnsi="Times New Roman" w:cs="Times New Roman"/>
                <w:sz w:val="24"/>
                <w:szCs w:val="24"/>
              </w:rPr>
            </w:pPr>
            <w:r w:rsidRPr="009B6CEA">
              <w:rPr>
                <w:rFonts w:ascii="Times New Roman" w:hAnsi="Times New Roman" w:cs="Times New Roman"/>
                <w:sz w:val="24"/>
                <w:szCs w:val="24"/>
              </w:rPr>
              <w:t>Местный бюджет</w:t>
            </w:r>
          </w:p>
        </w:tc>
        <w:tc>
          <w:tcPr>
            <w:tcW w:w="300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9B6CEA" w:rsidRPr="009B6CEA" w:rsidRDefault="009B6CEA" w:rsidP="009B6CEA">
            <w:pPr>
              <w:spacing w:after="0"/>
              <w:rPr>
                <w:rFonts w:ascii="Times New Roman" w:hAnsi="Times New Roman" w:cs="Times New Roman"/>
                <w:sz w:val="24"/>
                <w:szCs w:val="24"/>
              </w:rPr>
            </w:pPr>
            <w:r w:rsidRPr="009B6CEA">
              <w:rPr>
                <w:rFonts w:ascii="Times New Roman" w:hAnsi="Times New Roman" w:cs="Times New Roman"/>
                <w:sz w:val="24"/>
                <w:szCs w:val="24"/>
              </w:rPr>
              <w:t>0,0</w:t>
            </w:r>
          </w:p>
        </w:tc>
        <w:tc>
          <w:tcPr>
            <w:tcW w:w="283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9B6CEA" w:rsidRPr="009B6CEA" w:rsidRDefault="009B6CEA" w:rsidP="009B6CEA">
            <w:pPr>
              <w:spacing w:after="0"/>
              <w:rPr>
                <w:rFonts w:ascii="Times New Roman" w:hAnsi="Times New Roman" w:cs="Times New Roman"/>
                <w:sz w:val="24"/>
                <w:szCs w:val="24"/>
              </w:rPr>
            </w:pPr>
            <w:r w:rsidRPr="009B6CEA">
              <w:rPr>
                <w:rFonts w:ascii="Times New Roman" w:hAnsi="Times New Roman" w:cs="Times New Roman"/>
                <w:sz w:val="24"/>
                <w:szCs w:val="24"/>
              </w:rPr>
              <w:t>0,0</w:t>
            </w:r>
          </w:p>
        </w:tc>
        <w:tc>
          <w:tcPr>
            <w:tcW w:w="303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9B6CEA" w:rsidRPr="009B6CEA" w:rsidRDefault="009B6CEA" w:rsidP="009B6CEA">
            <w:pPr>
              <w:spacing w:after="0"/>
              <w:rPr>
                <w:rFonts w:ascii="Times New Roman" w:hAnsi="Times New Roman" w:cs="Times New Roman"/>
                <w:sz w:val="24"/>
                <w:szCs w:val="24"/>
              </w:rPr>
            </w:pPr>
            <w:r w:rsidRPr="009B6CEA">
              <w:rPr>
                <w:rFonts w:ascii="Times New Roman" w:hAnsi="Times New Roman" w:cs="Times New Roman"/>
                <w:sz w:val="24"/>
                <w:szCs w:val="24"/>
              </w:rPr>
              <w:t>0,0</w:t>
            </w:r>
          </w:p>
        </w:tc>
        <w:tc>
          <w:tcPr>
            <w:tcW w:w="276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9B6CEA" w:rsidRPr="009B6CEA" w:rsidRDefault="009B6CEA" w:rsidP="009B6CEA">
            <w:pPr>
              <w:spacing w:after="0"/>
              <w:rPr>
                <w:rFonts w:ascii="Times New Roman" w:hAnsi="Times New Roman" w:cs="Times New Roman"/>
                <w:sz w:val="24"/>
                <w:szCs w:val="24"/>
              </w:rPr>
            </w:pPr>
            <w:r w:rsidRPr="009B6CEA">
              <w:rPr>
                <w:rFonts w:ascii="Times New Roman" w:hAnsi="Times New Roman" w:cs="Times New Roman"/>
                <w:sz w:val="24"/>
                <w:szCs w:val="24"/>
              </w:rPr>
              <w:t>0,0</w:t>
            </w:r>
          </w:p>
        </w:tc>
      </w:tr>
      <w:tr w:rsidR="009B6CEA" w:rsidRPr="009B6CEA" w:rsidTr="005526FB">
        <w:tc>
          <w:tcPr>
            <w:tcW w:w="72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B6CEA" w:rsidRPr="009B6CEA" w:rsidRDefault="009B6CEA" w:rsidP="009B6CEA">
            <w:pPr>
              <w:spacing w:after="0"/>
              <w:rPr>
                <w:rFonts w:ascii="Times New Roman" w:hAnsi="Times New Roman" w:cs="Times New Roman"/>
                <w:sz w:val="24"/>
                <w:szCs w:val="24"/>
              </w:rPr>
            </w:pPr>
          </w:p>
        </w:tc>
        <w:tc>
          <w:tcPr>
            <w:tcW w:w="918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9B6CEA" w:rsidRPr="009B6CEA" w:rsidRDefault="009B6CEA" w:rsidP="009B6CEA">
            <w:pPr>
              <w:widowControl w:val="0"/>
              <w:spacing w:after="0"/>
              <w:rPr>
                <w:rFonts w:ascii="Times New Roman" w:hAnsi="Times New Roman" w:cs="Times New Roman"/>
                <w:sz w:val="24"/>
                <w:szCs w:val="24"/>
              </w:rPr>
            </w:pPr>
            <w:r w:rsidRPr="009B6CEA">
              <w:rPr>
                <w:rFonts w:ascii="Times New Roman" w:hAnsi="Times New Roman" w:cs="Times New Roman"/>
                <w:sz w:val="24"/>
                <w:szCs w:val="24"/>
              </w:rPr>
              <w:t>Внебюджетные источники</w:t>
            </w:r>
          </w:p>
        </w:tc>
        <w:tc>
          <w:tcPr>
            <w:tcW w:w="300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9B6CEA" w:rsidRPr="009B6CEA" w:rsidRDefault="009B6CEA" w:rsidP="009B6CEA">
            <w:pPr>
              <w:spacing w:after="0"/>
              <w:rPr>
                <w:rFonts w:ascii="Times New Roman" w:hAnsi="Times New Roman" w:cs="Times New Roman"/>
                <w:sz w:val="24"/>
                <w:szCs w:val="24"/>
              </w:rPr>
            </w:pPr>
            <w:r w:rsidRPr="009B6CEA">
              <w:rPr>
                <w:rFonts w:ascii="Times New Roman" w:hAnsi="Times New Roman" w:cs="Times New Roman"/>
                <w:sz w:val="24"/>
                <w:szCs w:val="24"/>
              </w:rPr>
              <w:t>0,0</w:t>
            </w:r>
          </w:p>
        </w:tc>
        <w:tc>
          <w:tcPr>
            <w:tcW w:w="283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9B6CEA" w:rsidRPr="009B6CEA" w:rsidRDefault="009B6CEA" w:rsidP="009B6CEA">
            <w:pPr>
              <w:spacing w:after="0"/>
              <w:rPr>
                <w:rFonts w:ascii="Times New Roman" w:hAnsi="Times New Roman" w:cs="Times New Roman"/>
                <w:sz w:val="24"/>
                <w:szCs w:val="24"/>
              </w:rPr>
            </w:pPr>
            <w:r w:rsidRPr="009B6CEA">
              <w:rPr>
                <w:rFonts w:ascii="Times New Roman" w:hAnsi="Times New Roman" w:cs="Times New Roman"/>
                <w:sz w:val="24"/>
                <w:szCs w:val="24"/>
              </w:rPr>
              <w:t>0,0</w:t>
            </w:r>
          </w:p>
        </w:tc>
        <w:tc>
          <w:tcPr>
            <w:tcW w:w="303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9B6CEA" w:rsidRPr="009B6CEA" w:rsidRDefault="009B6CEA" w:rsidP="009B6CEA">
            <w:pPr>
              <w:spacing w:after="0"/>
              <w:rPr>
                <w:rFonts w:ascii="Times New Roman" w:hAnsi="Times New Roman" w:cs="Times New Roman"/>
                <w:sz w:val="24"/>
                <w:szCs w:val="24"/>
              </w:rPr>
            </w:pPr>
            <w:r w:rsidRPr="009B6CEA">
              <w:rPr>
                <w:rFonts w:ascii="Times New Roman" w:hAnsi="Times New Roman" w:cs="Times New Roman"/>
                <w:sz w:val="24"/>
                <w:szCs w:val="24"/>
              </w:rPr>
              <w:t>0,0</w:t>
            </w:r>
          </w:p>
        </w:tc>
        <w:tc>
          <w:tcPr>
            <w:tcW w:w="276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9B6CEA" w:rsidRPr="009B6CEA" w:rsidRDefault="009B6CEA" w:rsidP="009B6CEA">
            <w:pPr>
              <w:spacing w:after="0"/>
              <w:rPr>
                <w:rFonts w:ascii="Times New Roman" w:hAnsi="Times New Roman" w:cs="Times New Roman"/>
                <w:sz w:val="24"/>
                <w:szCs w:val="24"/>
              </w:rPr>
            </w:pPr>
            <w:r w:rsidRPr="009B6CEA">
              <w:rPr>
                <w:rFonts w:ascii="Times New Roman" w:hAnsi="Times New Roman" w:cs="Times New Roman"/>
                <w:sz w:val="24"/>
                <w:szCs w:val="24"/>
              </w:rPr>
              <w:t>0,0</w:t>
            </w:r>
          </w:p>
        </w:tc>
      </w:tr>
      <w:tr w:rsidR="009B6CEA" w:rsidRPr="009B6CEA" w:rsidTr="005526FB">
        <w:tc>
          <w:tcPr>
            <w:tcW w:w="72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B6CEA" w:rsidRPr="009B6CEA" w:rsidRDefault="009B6CEA" w:rsidP="009B6CEA">
            <w:pPr>
              <w:spacing w:after="0"/>
              <w:rPr>
                <w:rFonts w:ascii="Times New Roman" w:hAnsi="Times New Roman" w:cs="Times New Roman"/>
                <w:sz w:val="24"/>
                <w:szCs w:val="24"/>
              </w:rPr>
            </w:pPr>
          </w:p>
        </w:tc>
        <w:tc>
          <w:tcPr>
            <w:tcW w:w="918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9B6CEA" w:rsidRPr="009B6CEA" w:rsidRDefault="009B6CEA" w:rsidP="009B6CEA">
            <w:pPr>
              <w:widowControl w:val="0"/>
              <w:spacing w:after="0"/>
              <w:rPr>
                <w:rFonts w:ascii="Times New Roman" w:hAnsi="Times New Roman" w:cs="Times New Roman"/>
                <w:sz w:val="24"/>
                <w:szCs w:val="24"/>
              </w:rPr>
            </w:pPr>
            <w:r w:rsidRPr="009B6CEA">
              <w:rPr>
                <w:rFonts w:ascii="Times New Roman" w:hAnsi="Times New Roman" w:cs="Times New Roman"/>
                <w:sz w:val="24"/>
                <w:szCs w:val="24"/>
              </w:rPr>
              <w:t>Объем налоговых расходов муниципального образования (</w:t>
            </w:r>
            <w:proofErr w:type="spellStart"/>
            <w:r w:rsidRPr="009B6CEA">
              <w:rPr>
                <w:rFonts w:ascii="Times New Roman" w:hAnsi="Times New Roman" w:cs="Times New Roman"/>
                <w:sz w:val="24"/>
                <w:szCs w:val="24"/>
              </w:rPr>
              <w:t>справочно</w:t>
            </w:r>
            <w:proofErr w:type="spellEnd"/>
            <w:r w:rsidRPr="009B6CEA">
              <w:rPr>
                <w:rFonts w:ascii="Times New Roman" w:hAnsi="Times New Roman" w:cs="Times New Roman"/>
                <w:sz w:val="24"/>
                <w:szCs w:val="24"/>
              </w:rPr>
              <w:t>)</w:t>
            </w:r>
          </w:p>
        </w:tc>
        <w:tc>
          <w:tcPr>
            <w:tcW w:w="300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9B6CEA" w:rsidRPr="009B6CEA" w:rsidRDefault="009B6CEA" w:rsidP="009B6CEA">
            <w:pPr>
              <w:spacing w:after="0"/>
              <w:rPr>
                <w:rFonts w:ascii="Times New Roman" w:hAnsi="Times New Roman" w:cs="Times New Roman"/>
                <w:sz w:val="24"/>
                <w:szCs w:val="24"/>
              </w:rPr>
            </w:pPr>
            <w:r w:rsidRPr="009B6CEA">
              <w:rPr>
                <w:rFonts w:ascii="Times New Roman" w:hAnsi="Times New Roman" w:cs="Times New Roman"/>
                <w:sz w:val="24"/>
                <w:szCs w:val="24"/>
              </w:rPr>
              <w:t>0,0</w:t>
            </w:r>
          </w:p>
        </w:tc>
        <w:tc>
          <w:tcPr>
            <w:tcW w:w="283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9B6CEA" w:rsidRPr="009B6CEA" w:rsidRDefault="009B6CEA" w:rsidP="009B6CEA">
            <w:pPr>
              <w:spacing w:after="0"/>
              <w:rPr>
                <w:rFonts w:ascii="Times New Roman" w:hAnsi="Times New Roman" w:cs="Times New Roman"/>
                <w:sz w:val="24"/>
                <w:szCs w:val="24"/>
              </w:rPr>
            </w:pPr>
            <w:r w:rsidRPr="009B6CEA">
              <w:rPr>
                <w:rFonts w:ascii="Times New Roman" w:hAnsi="Times New Roman" w:cs="Times New Roman"/>
                <w:sz w:val="24"/>
                <w:szCs w:val="24"/>
              </w:rPr>
              <w:t>0,0</w:t>
            </w:r>
          </w:p>
        </w:tc>
        <w:tc>
          <w:tcPr>
            <w:tcW w:w="303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9B6CEA" w:rsidRPr="009B6CEA" w:rsidRDefault="009B6CEA" w:rsidP="009B6CEA">
            <w:pPr>
              <w:spacing w:after="0"/>
              <w:rPr>
                <w:rFonts w:ascii="Times New Roman" w:hAnsi="Times New Roman" w:cs="Times New Roman"/>
                <w:sz w:val="24"/>
                <w:szCs w:val="24"/>
              </w:rPr>
            </w:pPr>
            <w:r w:rsidRPr="009B6CEA">
              <w:rPr>
                <w:rFonts w:ascii="Times New Roman" w:hAnsi="Times New Roman" w:cs="Times New Roman"/>
                <w:sz w:val="24"/>
                <w:szCs w:val="24"/>
              </w:rPr>
              <w:t>0,0</w:t>
            </w:r>
          </w:p>
        </w:tc>
        <w:tc>
          <w:tcPr>
            <w:tcW w:w="276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9B6CEA" w:rsidRPr="009B6CEA" w:rsidRDefault="009B6CEA" w:rsidP="009B6CEA">
            <w:pPr>
              <w:spacing w:after="0"/>
              <w:rPr>
                <w:rFonts w:ascii="Times New Roman" w:hAnsi="Times New Roman" w:cs="Times New Roman"/>
                <w:sz w:val="24"/>
                <w:szCs w:val="24"/>
              </w:rPr>
            </w:pPr>
            <w:r w:rsidRPr="009B6CEA">
              <w:rPr>
                <w:rFonts w:ascii="Times New Roman" w:hAnsi="Times New Roman" w:cs="Times New Roman"/>
                <w:sz w:val="24"/>
                <w:szCs w:val="24"/>
              </w:rPr>
              <w:t>0,0</w:t>
            </w:r>
          </w:p>
        </w:tc>
      </w:tr>
      <w:tr w:rsidR="009B6CEA" w:rsidRPr="009B6CEA" w:rsidTr="005526FB">
        <w:tc>
          <w:tcPr>
            <w:tcW w:w="724"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B6CEA" w:rsidRPr="009B6CEA" w:rsidRDefault="009B6CEA" w:rsidP="009B6CEA">
            <w:pPr>
              <w:spacing w:after="0" w:line="264" w:lineRule="auto"/>
              <w:jc w:val="center"/>
              <w:rPr>
                <w:rFonts w:ascii="Times New Roman" w:hAnsi="Times New Roman" w:cs="Times New Roman"/>
                <w:sz w:val="24"/>
                <w:szCs w:val="24"/>
              </w:rPr>
            </w:pPr>
            <w:r w:rsidRPr="009B6CEA">
              <w:rPr>
                <w:rFonts w:ascii="Times New Roman" w:hAnsi="Times New Roman" w:cs="Times New Roman"/>
                <w:sz w:val="24"/>
                <w:szCs w:val="24"/>
              </w:rPr>
              <w:t>3.</w:t>
            </w:r>
          </w:p>
        </w:tc>
        <w:tc>
          <w:tcPr>
            <w:tcW w:w="918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B6CEA" w:rsidRPr="009B6CEA" w:rsidRDefault="009B6CEA" w:rsidP="009B6CEA">
            <w:pPr>
              <w:spacing w:after="0" w:line="264" w:lineRule="auto"/>
              <w:rPr>
                <w:rFonts w:ascii="Times New Roman" w:hAnsi="Times New Roman" w:cs="Times New Roman"/>
                <w:sz w:val="24"/>
                <w:szCs w:val="24"/>
              </w:rPr>
            </w:pPr>
            <w:r w:rsidRPr="009B6CEA">
              <w:rPr>
                <w:rFonts w:ascii="Times New Roman" w:hAnsi="Times New Roman" w:cs="Times New Roman"/>
                <w:sz w:val="24"/>
                <w:szCs w:val="24"/>
              </w:rPr>
              <w:t xml:space="preserve">Комплекс процессных мероприятий «Формирование патриотизма </w:t>
            </w:r>
            <w:r w:rsidRPr="009B6CEA">
              <w:rPr>
                <w:rFonts w:ascii="Times New Roman" w:hAnsi="Times New Roman" w:cs="Times New Roman"/>
                <w:sz w:val="24"/>
                <w:szCs w:val="24"/>
              </w:rPr>
              <w:br/>
              <w:t>и гражданственности в молодежной среде» (всего), в том числе:</w:t>
            </w:r>
          </w:p>
        </w:tc>
        <w:tc>
          <w:tcPr>
            <w:tcW w:w="300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9B6CEA" w:rsidRPr="009B6CEA" w:rsidRDefault="009B6CEA" w:rsidP="009B6CEA">
            <w:pPr>
              <w:spacing w:after="0"/>
              <w:rPr>
                <w:rFonts w:ascii="Times New Roman" w:hAnsi="Times New Roman" w:cs="Times New Roman"/>
                <w:sz w:val="24"/>
                <w:szCs w:val="24"/>
              </w:rPr>
            </w:pPr>
            <w:r w:rsidRPr="009B6CEA">
              <w:rPr>
                <w:rFonts w:ascii="Times New Roman" w:hAnsi="Times New Roman" w:cs="Times New Roman"/>
                <w:sz w:val="24"/>
                <w:szCs w:val="24"/>
              </w:rPr>
              <w:t>0,0</w:t>
            </w:r>
          </w:p>
        </w:tc>
        <w:tc>
          <w:tcPr>
            <w:tcW w:w="283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9B6CEA" w:rsidRPr="009B6CEA" w:rsidRDefault="009B6CEA" w:rsidP="009B6CEA">
            <w:pPr>
              <w:spacing w:after="0"/>
              <w:rPr>
                <w:rFonts w:ascii="Times New Roman" w:hAnsi="Times New Roman" w:cs="Times New Roman"/>
                <w:sz w:val="24"/>
                <w:szCs w:val="24"/>
              </w:rPr>
            </w:pPr>
            <w:r w:rsidRPr="009B6CEA">
              <w:rPr>
                <w:rFonts w:ascii="Times New Roman" w:hAnsi="Times New Roman" w:cs="Times New Roman"/>
                <w:sz w:val="24"/>
                <w:szCs w:val="24"/>
              </w:rPr>
              <w:t>0,0</w:t>
            </w:r>
          </w:p>
        </w:tc>
        <w:tc>
          <w:tcPr>
            <w:tcW w:w="303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9B6CEA" w:rsidRPr="009B6CEA" w:rsidRDefault="009B6CEA" w:rsidP="009B6CEA">
            <w:pPr>
              <w:spacing w:after="0"/>
              <w:rPr>
                <w:rFonts w:ascii="Times New Roman" w:hAnsi="Times New Roman" w:cs="Times New Roman"/>
                <w:sz w:val="24"/>
                <w:szCs w:val="24"/>
              </w:rPr>
            </w:pPr>
            <w:r w:rsidRPr="009B6CEA">
              <w:rPr>
                <w:rFonts w:ascii="Times New Roman" w:hAnsi="Times New Roman" w:cs="Times New Roman"/>
                <w:sz w:val="24"/>
                <w:szCs w:val="24"/>
              </w:rPr>
              <w:t>0,0</w:t>
            </w:r>
          </w:p>
        </w:tc>
        <w:tc>
          <w:tcPr>
            <w:tcW w:w="276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9B6CEA" w:rsidRPr="009B6CEA" w:rsidRDefault="009B6CEA" w:rsidP="009B6CEA">
            <w:pPr>
              <w:spacing w:after="0"/>
              <w:rPr>
                <w:rFonts w:ascii="Times New Roman" w:hAnsi="Times New Roman" w:cs="Times New Roman"/>
                <w:sz w:val="24"/>
                <w:szCs w:val="24"/>
              </w:rPr>
            </w:pPr>
            <w:r w:rsidRPr="009B6CEA">
              <w:rPr>
                <w:rFonts w:ascii="Times New Roman" w:hAnsi="Times New Roman" w:cs="Times New Roman"/>
                <w:sz w:val="24"/>
                <w:szCs w:val="24"/>
              </w:rPr>
              <w:t>0,0</w:t>
            </w:r>
          </w:p>
        </w:tc>
      </w:tr>
      <w:tr w:rsidR="009B6CEA" w:rsidRPr="009B6CEA" w:rsidTr="005526FB">
        <w:tc>
          <w:tcPr>
            <w:tcW w:w="724" w:type="dxa"/>
            <w:vMerge/>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B6CEA" w:rsidRPr="009B6CEA" w:rsidRDefault="009B6CEA" w:rsidP="009B6CEA">
            <w:pPr>
              <w:spacing w:after="0"/>
              <w:rPr>
                <w:rFonts w:ascii="Times New Roman" w:hAnsi="Times New Roman" w:cs="Times New Roman"/>
                <w:sz w:val="24"/>
                <w:szCs w:val="24"/>
              </w:rPr>
            </w:pPr>
          </w:p>
        </w:tc>
        <w:tc>
          <w:tcPr>
            <w:tcW w:w="918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9B6CEA" w:rsidRPr="009B6CEA" w:rsidRDefault="009B6CEA" w:rsidP="009B6CEA">
            <w:pPr>
              <w:spacing w:after="0" w:line="264" w:lineRule="auto"/>
              <w:rPr>
                <w:rFonts w:ascii="Times New Roman" w:hAnsi="Times New Roman" w:cs="Times New Roman"/>
                <w:sz w:val="24"/>
                <w:szCs w:val="24"/>
              </w:rPr>
            </w:pPr>
            <w:r w:rsidRPr="009B6CEA">
              <w:rPr>
                <w:rFonts w:ascii="Times New Roman" w:hAnsi="Times New Roman" w:cs="Times New Roman"/>
                <w:sz w:val="24"/>
                <w:szCs w:val="24"/>
              </w:rPr>
              <w:t>бюджет Дячкинского сельского поселения (всего), из них:</w:t>
            </w:r>
          </w:p>
        </w:tc>
        <w:tc>
          <w:tcPr>
            <w:tcW w:w="300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9B6CEA" w:rsidRPr="009B6CEA" w:rsidRDefault="009B6CEA" w:rsidP="009B6CEA">
            <w:pPr>
              <w:spacing w:after="0"/>
              <w:rPr>
                <w:rFonts w:ascii="Times New Roman" w:hAnsi="Times New Roman" w:cs="Times New Roman"/>
                <w:sz w:val="24"/>
                <w:szCs w:val="24"/>
              </w:rPr>
            </w:pPr>
            <w:r w:rsidRPr="009B6CEA">
              <w:rPr>
                <w:rFonts w:ascii="Times New Roman" w:hAnsi="Times New Roman" w:cs="Times New Roman"/>
                <w:sz w:val="24"/>
                <w:szCs w:val="24"/>
              </w:rPr>
              <w:t>0,0</w:t>
            </w:r>
          </w:p>
        </w:tc>
        <w:tc>
          <w:tcPr>
            <w:tcW w:w="283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9B6CEA" w:rsidRPr="009B6CEA" w:rsidRDefault="009B6CEA" w:rsidP="009B6CEA">
            <w:pPr>
              <w:spacing w:after="0"/>
              <w:rPr>
                <w:rFonts w:ascii="Times New Roman" w:hAnsi="Times New Roman" w:cs="Times New Roman"/>
                <w:sz w:val="24"/>
                <w:szCs w:val="24"/>
              </w:rPr>
            </w:pPr>
            <w:r w:rsidRPr="009B6CEA">
              <w:rPr>
                <w:rFonts w:ascii="Times New Roman" w:hAnsi="Times New Roman" w:cs="Times New Roman"/>
                <w:sz w:val="24"/>
                <w:szCs w:val="24"/>
              </w:rPr>
              <w:t>0,0</w:t>
            </w:r>
          </w:p>
        </w:tc>
        <w:tc>
          <w:tcPr>
            <w:tcW w:w="303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9B6CEA" w:rsidRPr="009B6CEA" w:rsidRDefault="009B6CEA" w:rsidP="009B6CEA">
            <w:pPr>
              <w:spacing w:after="0"/>
              <w:rPr>
                <w:rFonts w:ascii="Times New Roman" w:hAnsi="Times New Roman" w:cs="Times New Roman"/>
                <w:sz w:val="24"/>
                <w:szCs w:val="24"/>
              </w:rPr>
            </w:pPr>
            <w:r w:rsidRPr="009B6CEA">
              <w:rPr>
                <w:rFonts w:ascii="Times New Roman" w:hAnsi="Times New Roman" w:cs="Times New Roman"/>
                <w:sz w:val="24"/>
                <w:szCs w:val="24"/>
              </w:rPr>
              <w:t>0,0</w:t>
            </w:r>
          </w:p>
        </w:tc>
        <w:tc>
          <w:tcPr>
            <w:tcW w:w="276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9B6CEA" w:rsidRPr="009B6CEA" w:rsidRDefault="009B6CEA" w:rsidP="009B6CEA">
            <w:pPr>
              <w:spacing w:after="0"/>
              <w:rPr>
                <w:rFonts w:ascii="Times New Roman" w:hAnsi="Times New Roman" w:cs="Times New Roman"/>
                <w:sz w:val="24"/>
                <w:szCs w:val="24"/>
              </w:rPr>
            </w:pPr>
            <w:r w:rsidRPr="009B6CEA">
              <w:rPr>
                <w:rFonts w:ascii="Times New Roman" w:hAnsi="Times New Roman" w:cs="Times New Roman"/>
                <w:sz w:val="24"/>
                <w:szCs w:val="24"/>
              </w:rPr>
              <w:t>0,0</w:t>
            </w:r>
          </w:p>
        </w:tc>
      </w:tr>
      <w:tr w:rsidR="009B6CEA" w:rsidRPr="009B6CEA" w:rsidTr="005526FB">
        <w:tc>
          <w:tcPr>
            <w:tcW w:w="724" w:type="dxa"/>
            <w:vMerge/>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B6CEA" w:rsidRPr="009B6CEA" w:rsidRDefault="009B6CEA" w:rsidP="009B6CEA">
            <w:pPr>
              <w:spacing w:after="0"/>
              <w:rPr>
                <w:rFonts w:ascii="Times New Roman" w:hAnsi="Times New Roman" w:cs="Times New Roman"/>
                <w:sz w:val="24"/>
                <w:szCs w:val="24"/>
              </w:rPr>
            </w:pPr>
          </w:p>
        </w:tc>
        <w:tc>
          <w:tcPr>
            <w:tcW w:w="918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9B6CEA" w:rsidRPr="009B6CEA" w:rsidRDefault="009B6CEA" w:rsidP="009B6CEA">
            <w:pPr>
              <w:widowControl w:val="0"/>
              <w:spacing w:after="0"/>
              <w:rPr>
                <w:rFonts w:ascii="Times New Roman" w:hAnsi="Times New Roman" w:cs="Times New Roman"/>
                <w:sz w:val="24"/>
                <w:szCs w:val="24"/>
              </w:rPr>
            </w:pPr>
            <w:r w:rsidRPr="009B6CEA">
              <w:rPr>
                <w:rFonts w:ascii="Times New Roman" w:hAnsi="Times New Roman" w:cs="Times New Roman"/>
                <w:sz w:val="24"/>
                <w:szCs w:val="24"/>
              </w:rPr>
              <w:t>безвозмездные поступления в бюджет Дячкинского сельского поселения, в том числе за счет средств:</w:t>
            </w:r>
          </w:p>
        </w:tc>
        <w:tc>
          <w:tcPr>
            <w:tcW w:w="300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9B6CEA" w:rsidRPr="009B6CEA" w:rsidRDefault="009B6CEA" w:rsidP="009B6CEA">
            <w:pPr>
              <w:spacing w:after="0"/>
              <w:rPr>
                <w:rFonts w:ascii="Times New Roman" w:hAnsi="Times New Roman" w:cs="Times New Roman"/>
                <w:sz w:val="24"/>
                <w:szCs w:val="24"/>
              </w:rPr>
            </w:pPr>
            <w:r w:rsidRPr="009B6CEA">
              <w:rPr>
                <w:rFonts w:ascii="Times New Roman" w:hAnsi="Times New Roman" w:cs="Times New Roman"/>
                <w:sz w:val="24"/>
                <w:szCs w:val="24"/>
              </w:rPr>
              <w:t>0,0</w:t>
            </w:r>
          </w:p>
        </w:tc>
        <w:tc>
          <w:tcPr>
            <w:tcW w:w="283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9B6CEA" w:rsidRPr="009B6CEA" w:rsidRDefault="009B6CEA" w:rsidP="009B6CEA">
            <w:pPr>
              <w:spacing w:after="0"/>
              <w:rPr>
                <w:rFonts w:ascii="Times New Roman" w:hAnsi="Times New Roman" w:cs="Times New Roman"/>
                <w:sz w:val="24"/>
                <w:szCs w:val="24"/>
              </w:rPr>
            </w:pPr>
            <w:r w:rsidRPr="009B6CEA">
              <w:rPr>
                <w:rFonts w:ascii="Times New Roman" w:hAnsi="Times New Roman" w:cs="Times New Roman"/>
                <w:sz w:val="24"/>
                <w:szCs w:val="24"/>
              </w:rPr>
              <w:t>0,0</w:t>
            </w:r>
          </w:p>
        </w:tc>
        <w:tc>
          <w:tcPr>
            <w:tcW w:w="303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9B6CEA" w:rsidRPr="009B6CEA" w:rsidRDefault="009B6CEA" w:rsidP="009B6CEA">
            <w:pPr>
              <w:spacing w:after="0"/>
              <w:rPr>
                <w:rFonts w:ascii="Times New Roman" w:hAnsi="Times New Roman" w:cs="Times New Roman"/>
                <w:sz w:val="24"/>
                <w:szCs w:val="24"/>
              </w:rPr>
            </w:pPr>
            <w:r w:rsidRPr="009B6CEA">
              <w:rPr>
                <w:rFonts w:ascii="Times New Roman" w:hAnsi="Times New Roman" w:cs="Times New Roman"/>
                <w:sz w:val="24"/>
                <w:szCs w:val="24"/>
              </w:rPr>
              <w:t>0,0</w:t>
            </w:r>
          </w:p>
        </w:tc>
        <w:tc>
          <w:tcPr>
            <w:tcW w:w="276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9B6CEA" w:rsidRPr="009B6CEA" w:rsidRDefault="009B6CEA" w:rsidP="009B6CEA">
            <w:pPr>
              <w:spacing w:after="0"/>
              <w:rPr>
                <w:rFonts w:ascii="Times New Roman" w:hAnsi="Times New Roman" w:cs="Times New Roman"/>
                <w:sz w:val="24"/>
                <w:szCs w:val="24"/>
              </w:rPr>
            </w:pPr>
            <w:r w:rsidRPr="009B6CEA">
              <w:rPr>
                <w:rFonts w:ascii="Times New Roman" w:hAnsi="Times New Roman" w:cs="Times New Roman"/>
                <w:sz w:val="24"/>
                <w:szCs w:val="24"/>
              </w:rPr>
              <w:t>0,0</w:t>
            </w:r>
          </w:p>
        </w:tc>
      </w:tr>
      <w:tr w:rsidR="009B6CEA" w:rsidRPr="009B6CEA" w:rsidTr="005526FB">
        <w:tc>
          <w:tcPr>
            <w:tcW w:w="72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B6CEA" w:rsidRPr="009B6CEA" w:rsidRDefault="009B6CEA" w:rsidP="009B6CEA">
            <w:pPr>
              <w:spacing w:after="0"/>
              <w:rPr>
                <w:rFonts w:ascii="Times New Roman" w:hAnsi="Times New Roman" w:cs="Times New Roman"/>
                <w:sz w:val="24"/>
                <w:szCs w:val="24"/>
              </w:rPr>
            </w:pPr>
          </w:p>
        </w:tc>
        <w:tc>
          <w:tcPr>
            <w:tcW w:w="918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9B6CEA" w:rsidRPr="009B6CEA" w:rsidRDefault="009B6CEA" w:rsidP="009B6CEA">
            <w:pPr>
              <w:widowControl w:val="0"/>
              <w:spacing w:after="0"/>
              <w:rPr>
                <w:rFonts w:ascii="Times New Roman" w:hAnsi="Times New Roman" w:cs="Times New Roman"/>
                <w:sz w:val="24"/>
                <w:szCs w:val="24"/>
              </w:rPr>
            </w:pPr>
            <w:r w:rsidRPr="009B6CEA">
              <w:rPr>
                <w:rFonts w:ascii="Times New Roman" w:hAnsi="Times New Roman" w:cs="Times New Roman"/>
                <w:sz w:val="24"/>
                <w:szCs w:val="24"/>
              </w:rPr>
              <w:t>федерального бюджета</w:t>
            </w:r>
          </w:p>
        </w:tc>
        <w:tc>
          <w:tcPr>
            <w:tcW w:w="300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9B6CEA" w:rsidRPr="009B6CEA" w:rsidRDefault="009B6CEA" w:rsidP="009B6CEA">
            <w:pPr>
              <w:spacing w:after="0"/>
              <w:rPr>
                <w:rFonts w:ascii="Times New Roman" w:hAnsi="Times New Roman" w:cs="Times New Roman"/>
                <w:sz w:val="24"/>
                <w:szCs w:val="24"/>
              </w:rPr>
            </w:pPr>
            <w:r w:rsidRPr="009B6CEA">
              <w:rPr>
                <w:rFonts w:ascii="Times New Roman" w:hAnsi="Times New Roman" w:cs="Times New Roman"/>
                <w:sz w:val="24"/>
                <w:szCs w:val="24"/>
              </w:rPr>
              <w:t>0,0</w:t>
            </w:r>
          </w:p>
        </w:tc>
        <w:tc>
          <w:tcPr>
            <w:tcW w:w="283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9B6CEA" w:rsidRPr="009B6CEA" w:rsidRDefault="009B6CEA" w:rsidP="009B6CEA">
            <w:pPr>
              <w:spacing w:after="0"/>
              <w:rPr>
                <w:rFonts w:ascii="Times New Roman" w:hAnsi="Times New Roman" w:cs="Times New Roman"/>
                <w:sz w:val="24"/>
                <w:szCs w:val="24"/>
              </w:rPr>
            </w:pPr>
            <w:r w:rsidRPr="009B6CEA">
              <w:rPr>
                <w:rFonts w:ascii="Times New Roman" w:hAnsi="Times New Roman" w:cs="Times New Roman"/>
                <w:sz w:val="24"/>
                <w:szCs w:val="24"/>
              </w:rPr>
              <w:t>0,0</w:t>
            </w:r>
          </w:p>
        </w:tc>
        <w:tc>
          <w:tcPr>
            <w:tcW w:w="303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9B6CEA" w:rsidRPr="009B6CEA" w:rsidRDefault="009B6CEA" w:rsidP="009B6CEA">
            <w:pPr>
              <w:spacing w:after="0"/>
              <w:rPr>
                <w:rFonts w:ascii="Times New Roman" w:hAnsi="Times New Roman" w:cs="Times New Roman"/>
                <w:sz w:val="24"/>
                <w:szCs w:val="24"/>
              </w:rPr>
            </w:pPr>
            <w:r w:rsidRPr="009B6CEA">
              <w:rPr>
                <w:rFonts w:ascii="Times New Roman" w:hAnsi="Times New Roman" w:cs="Times New Roman"/>
                <w:sz w:val="24"/>
                <w:szCs w:val="24"/>
              </w:rPr>
              <w:t>0,0</w:t>
            </w:r>
          </w:p>
        </w:tc>
        <w:tc>
          <w:tcPr>
            <w:tcW w:w="276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9B6CEA" w:rsidRPr="009B6CEA" w:rsidRDefault="009B6CEA" w:rsidP="009B6CEA">
            <w:pPr>
              <w:spacing w:after="0"/>
              <w:rPr>
                <w:rFonts w:ascii="Times New Roman" w:hAnsi="Times New Roman" w:cs="Times New Roman"/>
                <w:sz w:val="24"/>
                <w:szCs w:val="24"/>
              </w:rPr>
            </w:pPr>
            <w:r w:rsidRPr="009B6CEA">
              <w:rPr>
                <w:rFonts w:ascii="Times New Roman" w:hAnsi="Times New Roman" w:cs="Times New Roman"/>
                <w:sz w:val="24"/>
                <w:szCs w:val="24"/>
              </w:rPr>
              <w:t>0,0</w:t>
            </w:r>
          </w:p>
        </w:tc>
      </w:tr>
      <w:tr w:rsidR="009B6CEA" w:rsidRPr="009B6CEA" w:rsidTr="005526FB">
        <w:tc>
          <w:tcPr>
            <w:tcW w:w="72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B6CEA" w:rsidRPr="009B6CEA" w:rsidRDefault="009B6CEA" w:rsidP="009B6CEA">
            <w:pPr>
              <w:spacing w:after="0"/>
              <w:rPr>
                <w:rFonts w:ascii="Times New Roman" w:hAnsi="Times New Roman" w:cs="Times New Roman"/>
                <w:sz w:val="24"/>
                <w:szCs w:val="24"/>
              </w:rPr>
            </w:pPr>
          </w:p>
        </w:tc>
        <w:tc>
          <w:tcPr>
            <w:tcW w:w="918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9B6CEA" w:rsidRPr="009B6CEA" w:rsidRDefault="009B6CEA" w:rsidP="009B6CEA">
            <w:pPr>
              <w:widowControl w:val="0"/>
              <w:spacing w:after="0"/>
              <w:rPr>
                <w:rFonts w:ascii="Times New Roman" w:hAnsi="Times New Roman" w:cs="Times New Roman"/>
                <w:sz w:val="24"/>
                <w:szCs w:val="24"/>
              </w:rPr>
            </w:pPr>
            <w:r w:rsidRPr="009B6CEA">
              <w:rPr>
                <w:rFonts w:ascii="Times New Roman" w:hAnsi="Times New Roman" w:cs="Times New Roman"/>
                <w:sz w:val="24"/>
                <w:szCs w:val="24"/>
              </w:rPr>
              <w:t>областного бюджета</w:t>
            </w:r>
          </w:p>
        </w:tc>
        <w:tc>
          <w:tcPr>
            <w:tcW w:w="300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9B6CEA" w:rsidRPr="009B6CEA" w:rsidRDefault="009B6CEA" w:rsidP="009B6CEA">
            <w:pPr>
              <w:spacing w:after="0"/>
              <w:rPr>
                <w:rFonts w:ascii="Times New Roman" w:hAnsi="Times New Roman" w:cs="Times New Roman"/>
                <w:sz w:val="24"/>
                <w:szCs w:val="24"/>
              </w:rPr>
            </w:pPr>
            <w:r w:rsidRPr="009B6CEA">
              <w:rPr>
                <w:rFonts w:ascii="Times New Roman" w:hAnsi="Times New Roman" w:cs="Times New Roman"/>
                <w:sz w:val="24"/>
                <w:szCs w:val="24"/>
              </w:rPr>
              <w:t>0,0</w:t>
            </w:r>
          </w:p>
        </w:tc>
        <w:tc>
          <w:tcPr>
            <w:tcW w:w="283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9B6CEA" w:rsidRPr="009B6CEA" w:rsidRDefault="009B6CEA" w:rsidP="009B6CEA">
            <w:pPr>
              <w:spacing w:after="0"/>
              <w:rPr>
                <w:rFonts w:ascii="Times New Roman" w:hAnsi="Times New Roman" w:cs="Times New Roman"/>
                <w:sz w:val="24"/>
                <w:szCs w:val="24"/>
              </w:rPr>
            </w:pPr>
            <w:r w:rsidRPr="009B6CEA">
              <w:rPr>
                <w:rFonts w:ascii="Times New Roman" w:hAnsi="Times New Roman" w:cs="Times New Roman"/>
                <w:sz w:val="24"/>
                <w:szCs w:val="24"/>
              </w:rPr>
              <w:t>0,0</w:t>
            </w:r>
          </w:p>
        </w:tc>
        <w:tc>
          <w:tcPr>
            <w:tcW w:w="303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9B6CEA" w:rsidRPr="009B6CEA" w:rsidRDefault="009B6CEA" w:rsidP="009B6CEA">
            <w:pPr>
              <w:spacing w:after="0"/>
              <w:rPr>
                <w:rFonts w:ascii="Times New Roman" w:hAnsi="Times New Roman" w:cs="Times New Roman"/>
                <w:sz w:val="24"/>
                <w:szCs w:val="24"/>
              </w:rPr>
            </w:pPr>
            <w:r w:rsidRPr="009B6CEA">
              <w:rPr>
                <w:rFonts w:ascii="Times New Roman" w:hAnsi="Times New Roman" w:cs="Times New Roman"/>
                <w:sz w:val="24"/>
                <w:szCs w:val="24"/>
              </w:rPr>
              <w:t>0,0</w:t>
            </w:r>
          </w:p>
        </w:tc>
        <w:tc>
          <w:tcPr>
            <w:tcW w:w="276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9B6CEA" w:rsidRPr="009B6CEA" w:rsidRDefault="009B6CEA" w:rsidP="009B6CEA">
            <w:pPr>
              <w:spacing w:after="0"/>
              <w:rPr>
                <w:rFonts w:ascii="Times New Roman" w:hAnsi="Times New Roman" w:cs="Times New Roman"/>
                <w:sz w:val="24"/>
                <w:szCs w:val="24"/>
              </w:rPr>
            </w:pPr>
            <w:r w:rsidRPr="009B6CEA">
              <w:rPr>
                <w:rFonts w:ascii="Times New Roman" w:hAnsi="Times New Roman" w:cs="Times New Roman"/>
                <w:sz w:val="24"/>
                <w:szCs w:val="24"/>
              </w:rPr>
              <w:t>0,0</w:t>
            </w:r>
          </w:p>
        </w:tc>
      </w:tr>
      <w:tr w:rsidR="009B6CEA" w:rsidRPr="009B6CEA" w:rsidTr="005526FB">
        <w:tc>
          <w:tcPr>
            <w:tcW w:w="72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B6CEA" w:rsidRPr="009B6CEA" w:rsidRDefault="009B6CEA" w:rsidP="009B6CEA">
            <w:pPr>
              <w:spacing w:after="0"/>
              <w:rPr>
                <w:rFonts w:ascii="Times New Roman" w:hAnsi="Times New Roman" w:cs="Times New Roman"/>
                <w:sz w:val="24"/>
                <w:szCs w:val="24"/>
              </w:rPr>
            </w:pPr>
          </w:p>
        </w:tc>
        <w:tc>
          <w:tcPr>
            <w:tcW w:w="918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9B6CEA" w:rsidRPr="009B6CEA" w:rsidRDefault="009B6CEA" w:rsidP="009B6CEA">
            <w:pPr>
              <w:widowControl w:val="0"/>
              <w:spacing w:after="0"/>
              <w:rPr>
                <w:rFonts w:ascii="Times New Roman" w:hAnsi="Times New Roman" w:cs="Times New Roman"/>
                <w:sz w:val="24"/>
                <w:szCs w:val="24"/>
              </w:rPr>
            </w:pPr>
            <w:r w:rsidRPr="009B6CEA">
              <w:rPr>
                <w:rFonts w:ascii="Times New Roman" w:hAnsi="Times New Roman" w:cs="Times New Roman"/>
                <w:sz w:val="24"/>
                <w:szCs w:val="24"/>
              </w:rPr>
              <w:t>районного бюджета</w:t>
            </w:r>
          </w:p>
        </w:tc>
        <w:tc>
          <w:tcPr>
            <w:tcW w:w="300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9B6CEA" w:rsidRPr="009B6CEA" w:rsidRDefault="009B6CEA" w:rsidP="009B6CEA">
            <w:pPr>
              <w:spacing w:after="0"/>
              <w:rPr>
                <w:rFonts w:ascii="Times New Roman" w:hAnsi="Times New Roman" w:cs="Times New Roman"/>
                <w:sz w:val="24"/>
                <w:szCs w:val="24"/>
              </w:rPr>
            </w:pPr>
            <w:r w:rsidRPr="009B6CEA">
              <w:rPr>
                <w:rFonts w:ascii="Times New Roman" w:hAnsi="Times New Roman" w:cs="Times New Roman"/>
                <w:sz w:val="24"/>
                <w:szCs w:val="24"/>
              </w:rPr>
              <w:t>0,0</w:t>
            </w:r>
          </w:p>
        </w:tc>
        <w:tc>
          <w:tcPr>
            <w:tcW w:w="283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9B6CEA" w:rsidRPr="009B6CEA" w:rsidRDefault="009B6CEA" w:rsidP="009B6CEA">
            <w:pPr>
              <w:spacing w:after="0"/>
              <w:rPr>
                <w:rFonts w:ascii="Times New Roman" w:hAnsi="Times New Roman" w:cs="Times New Roman"/>
                <w:sz w:val="24"/>
                <w:szCs w:val="24"/>
              </w:rPr>
            </w:pPr>
            <w:r w:rsidRPr="009B6CEA">
              <w:rPr>
                <w:rFonts w:ascii="Times New Roman" w:hAnsi="Times New Roman" w:cs="Times New Roman"/>
                <w:sz w:val="24"/>
                <w:szCs w:val="24"/>
              </w:rPr>
              <w:t>0,0</w:t>
            </w:r>
          </w:p>
        </w:tc>
        <w:tc>
          <w:tcPr>
            <w:tcW w:w="303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9B6CEA" w:rsidRPr="009B6CEA" w:rsidRDefault="009B6CEA" w:rsidP="009B6CEA">
            <w:pPr>
              <w:spacing w:after="0"/>
              <w:rPr>
                <w:rFonts w:ascii="Times New Roman" w:hAnsi="Times New Roman" w:cs="Times New Roman"/>
                <w:sz w:val="24"/>
                <w:szCs w:val="24"/>
              </w:rPr>
            </w:pPr>
            <w:r w:rsidRPr="009B6CEA">
              <w:rPr>
                <w:rFonts w:ascii="Times New Roman" w:hAnsi="Times New Roman" w:cs="Times New Roman"/>
                <w:sz w:val="24"/>
                <w:szCs w:val="24"/>
              </w:rPr>
              <w:t>0,0</w:t>
            </w:r>
          </w:p>
        </w:tc>
        <w:tc>
          <w:tcPr>
            <w:tcW w:w="276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9B6CEA" w:rsidRPr="009B6CEA" w:rsidRDefault="009B6CEA" w:rsidP="009B6CEA">
            <w:pPr>
              <w:spacing w:after="0"/>
              <w:rPr>
                <w:rFonts w:ascii="Times New Roman" w:hAnsi="Times New Roman" w:cs="Times New Roman"/>
                <w:sz w:val="24"/>
                <w:szCs w:val="24"/>
              </w:rPr>
            </w:pPr>
            <w:r w:rsidRPr="009B6CEA">
              <w:rPr>
                <w:rFonts w:ascii="Times New Roman" w:hAnsi="Times New Roman" w:cs="Times New Roman"/>
                <w:sz w:val="24"/>
                <w:szCs w:val="24"/>
              </w:rPr>
              <w:t>0,0</w:t>
            </w:r>
          </w:p>
        </w:tc>
      </w:tr>
      <w:tr w:rsidR="009B6CEA" w:rsidRPr="009B6CEA" w:rsidTr="005526FB">
        <w:tc>
          <w:tcPr>
            <w:tcW w:w="72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B6CEA" w:rsidRPr="009B6CEA" w:rsidRDefault="009B6CEA" w:rsidP="009B6CEA">
            <w:pPr>
              <w:spacing w:after="0"/>
              <w:rPr>
                <w:rFonts w:ascii="Times New Roman" w:hAnsi="Times New Roman" w:cs="Times New Roman"/>
                <w:sz w:val="24"/>
                <w:szCs w:val="24"/>
              </w:rPr>
            </w:pPr>
          </w:p>
        </w:tc>
        <w:tc>
          <w:tcPr>
            <w:tcW w:w="918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9B6CEA" w:rsidRPr="009B6CEA" w:rsidRDefault="009B6CEA" w:rsidP="009B6CEA">
            <w:pPr>
              <w:widowControl w:val="0"/>
              <w:spacing w:after="0"/>
              <w:rPr>
                <w:rFonts w:ascii="Times New Roman" w:hAnsi="Times New Roman" w:cs="Times New Roman"/>
                <w:sz w:val="24"/>
                <w:szCs w:val="24"/>
              </w:rPr>
            </w:pPr>
            <w:r w:rsidRPr="009B6CEA">
              <w:rPr>
                <w:rFonts w:ascii="Times New Roman" w:hAnsi="Times New Roman" w:cs="Times New Roman"/>
                <w:sz w:val="24"/>
                <w:szCs w:val="24"/>
              </w:rPr>
              <w:t>Местный бюджет</w:t>
            </w:r>
          </w:p>
        </w:tc>
        <w:tc>
          <w:tcPr>
            <w:tcW w:w="300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9B6CEA" w:rsidRPr="009B6CEA" w:rsidRDefault="009B6CEA" w:rsidP="009B6CEA">
            <w:pPr>
              <w:spacing w:after="0"/>
              <w:rPr>
                <w:rFonts w:ascii="Times New Roman" w:hAnsi="Times New Roman" w:cs="Times New Roman"/>
                <w:sz w:val="24"/>
                <w:szCs w:val="24"/>
              </w:rPr>
            </w:pPr>
            <w:r w:rsidRPr="009B6CEA">
              <w:rPr>
                <w:rFonts w:ascii="Times New Roman" w:hAnsi="Times New Roman" w:cs="Times New Roman"/>
                <w:sz w:val="24"/>
                <w:szCs w:val="24"/>
              </w:rPr>
              <w:t>0,0</w:t>
            </w:r>
          </w:p>
        </w:tc>
        <w:tc>
          <w:tcPr>
            <w:tcW w:w="283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9B6CEA" w:rsidRPr="009B6CEA" w:rsidRDefault="009B6CEA" w:rsidP="009B6CEA">
            <w:pPr>
              <w:spacing w:after="0"/>
              <w:rPr>
                <w:rFonts w:ascii="Times New Roman" w:hAnsi="Times New Roman" w:cs="Times New Roman"/>
                <w:sz w:val="24"/>
                <w:szCs w:val="24"/>
              </w:rPr>
            </w:pPr>
            <w:r w:rsidRPr="009B6CEA">
              <w:rPr>
                <w:rFonts w:ascii="Times New Roman" w:hAnsi="Times New Roman" w:cs="Times New Roman"/>
                <w:sz w:val="24"/>
                <w:szCs w:val="24"/>
              </w:rPr>
              <w:t>0,0</w:t>
            </w:r>
          </w:p>
        </w:tc>
        <w:tc>
          <w:tcPr>
            <w:tcW w:w="303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9B6CEA" w:rsidRPr="009B6CEA" w:rsidRDefault="009B6CEA" w:rsidP="009B6CEA">
            <w:pPr>
              <w:spacing w:after="0"/>
              <w:rPr>
                <w:rFonts w:ascii="Times New Roman" w:hAnsi="Times New Roman" w:cs="Times New Roman"/>
                <w:sz w:val="24"/>
                <w:szCs w:val="24"/>
              </w:rPr>
            </w:pPr>
            <w:r w:rsidRPr="009B6CEA">
              <w:rPr>
                <w:rFonts w:ascii="Times New Roman" w:hAnsi="Times New Roman" w:cs="Times New Roman"/>
                <w:sz w:val="24"/>
                <w:szCs w:val="24"/>
              </w:rPr>
              <w:t>0,0</w:t>
            </w:r>
          </w:p>
        </w:tc>
        <w:tc>
          <w:tcPr>
            <w:tcW w:w="276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9B6CEA" w:rsidRPr="009B6CEA" w:rsidRDefault="009B6CEA" w:rsidP="009B6CEA">
            <w:pPr>
              <w:spacing w:after="0"/>
              <w:rPr>
                <w:rFonts w:ascii="Times New Roman" w:hAnsi="Times New Roman" w:cs="Times New Roman"/>
                <w:sz w:val="24"/>
                <w:szCs w:val="24"/>
              </w:rPr>
            </w:pPr>
            <w:r w:rsidRPr="009B6CEA">
              <w:rPr>
                <w:rFonts w:ascii="Times New Roman" w:hAnsi="Times New Roman" w:cs="Times New Roman"/>
                <w:sz w:val="24"/>
                <w:szCs w:val="24"/>
              </w:rPr>
              <w:t>0,0</w:t>
            </w:r>
          </w:p>
        </w:tc>
      </w:tr>
      <w:tr w:rsidR="009B6CEA" w:rsidRPr="009B6CEA" w:rsidTr="005526FB">
        <w:tc>
          <w:tcPr>
            <w:tcW w:w="72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B6CEA" w:rsidRPr="009B6CEA" w:rsidRDefault="009B6CEA" w:rsidP="009B6CEA">
            <w:pPr>
              <w:spacing w:after="0"/>
              <w:rPr>
                <w:rFonts w:ascii="Times New Roman" w:hAnsi="Times New Roman" w:cs="Times New Roman"/>
                <w:sz w:val="24"/>
                <w:szCs w:val="24"/>
              </w:rPr>
            </w:pPr>
          </w:p>
        </w:tc>
        <w:tc>
          <w:tcPr>
            <w:tcW w:w="918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9B6CEA" w:rsidRPr="009B6CEA" w:rsidRDefault="009B6CEA" w:rsidP="009B6CEA">
            <w:pPr>
              <w:widowControl w:val="0"/>
              <w:spacing w:after="0"/>
              <w:rPr>
                <w:rFonts w:ascii="Times New Roman" w:hAnsi="Times New Roman" w:cs="Times New Roman"/>
                <w:sz w:val="24"/>
                <w:szCs w:val="24"/>
              </w:rPr>
            </w:pPr>
            <w:r w:rsidRPr="009B6CEA">
              <w:rPr>
                <w:rFonts w:ascii="Times New Roman" w:hAnsi="Times New Roman" w:cs="Times New Roman"/>
                <w:sz w:val="24"/>
                <w:szCs w:val="24"/>
              </w:rPr>
              <w:t>Внебюджетные источники</w:t>
            </w:r>
          </w:p>
        </w:tc>
        <w:tc>
          <w:tcPr>
            <w:tcW w:w="300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9B6CEA" w:rsidRPr="009B6CEA" w:rsidRDefault="009B6CEA" w:rsidP="009B6CEA">
            <w:pPr>
              <w:spacing w:after="0"/>
              <w:rPr>
                <w:rFonts w:ascii="Times New Roman" w:hAnsi="Times New Roman" w:cs="Times New Roman"/>
                <w:sz w:val="24"/>
                <w:szCs w:val="24"/>
              </w:rPr>
            </w:pPr>
            <w:r w:rsidRPr="009B6CEA">
              <w:rPr>
                <w:rFonts w:ascii="Times New Roman" w:hAnsi="Times New Roman" w:cs="Times New Roman"/>
                <w:sz w:val="24"/>
                <w:szCs w:val="24"/>
              </w:rPr>
              <w:t>0,0</w:t>
            </w:r>
          </w:p>
        </w:tc>
        <w:tc>
          <w:tcPr>
            <w:tcW w:w="283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9B6CEA" w:rsidRPr="009B6CEA" w:rsidRDefault="009B6CEA" w:rsidP="009B6CEA">
            <w:pPr>
              <w:spacing w:after="0"/>
              <w:rPr>
                <w:rFonts w:ascii="Times New Roman" w:hAnsi="Times New Roman" w:cs="Times New Roman"/>
                <w:sz w:val="24"/>
                <w:szCs w:val="24"/>
              </w:rPr>
            </w:pPr>
            <w:r w:rsidRPr="009B6CEA">
              <w:rPr>
                <w:rFonts w:ascii="Times New Roman" w:hAnsi="Times New Roman" w:cs="Times New Roman"/>
                <w:sz w:val="24"/>
                <w:szCs w:val="24"/>
              </w:rPr>
              <w:t>0,0</w:t>
            </w:r>
          </w:p>
        </w:tc>
        <w:tc>
          <w:tcPr>
            <w:tcW w:w="303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9B6CEA" w:rsidRPr="009B6CEA" w:rsidRDefault="009B6CEA" w:rsidP="009B6CEA">
            <w:pPr>
              <w:spacing w:after="0"/>
              <w:rPr>
                <w:rFonts w:ascii="Times New Roman" w:hAnsi="Times New Roman" w:cs="Times New Roman"/>
                <w:sz w:val="24"/>
                <w:szCs w:val="24"/>
              </w:rPr>
            </w:pPr>
            <w:r w:rsidRPr="009B6CEA">
              <w:rPr>
                <w:rFonts w:ascii="Times New Roman" w:hAnsi="Times New Roman" w:cs="Times New Roman"/>
                <w:sz w:val="24"/>
                <w:szCs w:val="24"/>
              </w:rPr>
              <w:t>0,0</w:t>
            </w:r>
          </w:p>
        </w:tc>
        <w:tc>
          <w:tcPr>
            <w:tcW w:w="276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9B6CEA" w:rsidRPr="009B6CEA" w:rsidRDefault="009B6CEA" w:rsidP="009B6CEA">
            <w:pPr>
              <w:spacing w:after="0"/>
              <w:rPr>
                <w:rFonts w:ascii="Times New Roman" w:hAnsi="Times New Roman" w:cs="Times New Roman"/>
                <w:sz w:val="24"/>
                <w:szCs w:val="24"/>
              </w:rPr>
            </w:pPr>
            <w:r w:rsidRPr="009B6CEA">
              <w:rPr>
                <w:rFonts w:ascii="Times New Roman" w:hAnsi="Times New Roman" w:cs="Times New Roman"/>
                <w:sz w:val="24"/>
                <w:szCs w:val="24"/>
              </w:rPr>
              <w:t>0,0</w:t>
            </w:r>
          </w:p>
        </w:tc>
      </w:tr>
      <w:tr w:rsidR="009B6CEA" w:rsidRPr="009B6CEA" w:rsidTr="005526FB">
        <w:tc>
          <w:tcPr>
            <w:tcW w:w="72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B6CEA" w:rsidRPr="009B6CEA" w:rsidRDefault="009B6CEA" w:rsidP="009B6CEA">
            <w:pPr>
              <w:spacing w:after="0"/>
              <w:rPr>
                <w:rFonts w:ascii="Times New Roman" w:hAnsi="Times New Roman" w:cs="Times New Roman"/>
                <w:sz w:val="24"/>
                <w:szCs w:val="24"/>
              </w:rPr>
            </w:pPr>
          </w:p>
        </w:tc>
        <w:tc>
          <w:tcPr>
            <w:tcW w:w="918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9B6CEA" w:rsidRPr="009B6CEA" w:rsidRDefault="009B6CEA" w:rsidP="009B6CEA">
            <w:pPr>
              <w:widowControl w:val="0"/>
              <w:spacing w:after="0"/>
              <w:rPr>
                <w:rFonts w:ascii="Times New Roman" w:hAnsi="Times New Roman" w:cs="Times New Roman"/>
                <w:sz w:val="24"/>
                <w:szCs w:val="24"/>
              </w:rPr>
            </w:pPr>
            <w:r w:rsidRPr="009B6CEA">
              <w:rPr>
                <w:rFonts w:ascii="Times New Roman" w:hAnsi="Times New Roman" w:cs="Times New Roman"/>
                <w:sz w:val="24"/>
                <w:szCs w:val="24"/>
              </w:rPr>
              <w:t>Объем налоговых расходов муниципального образования (</w:t>
            </w:r>
            <w:proofErr w:type="spellStart"/>
            <w:r w:rsidRPr="009B6CEA">
              <w:rPr>
                <w:rFonts w:ascii="Times New Roman" w:hAnsi="Times New Roman" w:cs="Times New Roman"/>
                <w:sz w:val="24"/>
                <w:szCs w:val="24"/>
              </w:rPr>
              <w:t>справочно</w:t>
            </w:r>
            <w:proofErr w:type="spellEnd"/>
            <w:r w:rsidRPr="009B6CEA">
              <w:rPr>
                <w:rFonts w:ascii="Times New Roman" w:hAnsi="Times New Roman" w:cs="Times New Roman"/>
                <w:sz w:val="24"/>
                <w:szCs w:val="24"/>
              </w:rPr>
              <w:t>)</w:t>
            </w:r>
          </w:p>
        </w:tc>
        <w:tc>
          <w:tcPr>
            <w:tcW w:w="300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9B6CEA" w:rsidRPr="009B6CEA" w:rsidRDefault="009B6CEA" w:rsidP="009B6CEA">
            <w:pPr>
              <w:spacing w:after="0"/>
              <w:rPr>
                <w:rFonts w:ascii="Times New Roman" w:hAnsi="Times New Roman" w:cs="Times New Roman"/>
                <w:sz w:val="24"/>
                <w:szCs w:val="24"/>
              </w:rPr>
            </w:pPr>
            <w:r w:rsidRPr="009B6CEA">
              <w:rPr>
                <w:rFonts w:ascii="Times New Roman" w:hAnsi="Times New Roman" w:cs="Times New Roman"/>
                <w:sz w:val="24"/>
                <w:szCs w:val="24"/>
              </w:rPr>
              <w:t>0,0</w:t>
            </w:r>
          </w:p>
        </w:tc>
        <w:tc>
          <w:tcPr>
            <w:tcW w:w="283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9B6CEA" w:rsidRPr="009B6CEA" w:rsidRDefault="009B6CEA" w:rsidP="009B6CEA">
            <w:pPr>
              <w:spacing w:after="0"/>
              <w:rPr>
                <w:rFonts w:ascii="Times New Roman" w:hAnsi="Times New Roman" w:cs="Times New Roman"/>
                <w:sz w:val="24"/>
                <w:szCs w:val="24"/>
              </w:rPr>
            </w:pPr>
            <w:r w:rsidRPr="009B6CEA">
              <w:rPr>
                <w:rFonts w:ascii="Times New Roman" w:hAnsi="Times New Roman" w:cs="Times New Roman"/>
                <w:sz w:val="24"/>
                <w:szCs w:val="24"/>
              </w:rPr>
              <w:t>0,0</w:t>
            </w:r>
          </w:p>
        </w:tc>
        <w:tc>
          <w:tcPr>
            <w:tcW w:w="303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9B6CEA" w:rsidRPr="009B6CEA" w:rsidRDefault="009B6CEA" w:rsidP="009B6CEA">
            <w:pPr>
              <w:spacing w:after="0"/>
              <w:rPr>
                <w:rFonts w:ascii="Times New Roman" w:hAnsi="Times New Roman" w:cs="Times New Roman"/>
                <w:sz w:val="24"/>
                <w:szCs w:val="24"/>
              </w:rPr>
            </w:pPr>
            <w:r w:rsidRPr="009B6CEA">
              <w:rPr>
                <w:rFonts w:ascii="Times New Roman" w:hAnsi="Times New Roman" w:cs="Times New Roman"/>
                <w:sz w:val="24"/>
                <w:szCs w:val="24"/>
              </w:rPr>
              <w:t>0,0</w:t>
            </w:r>
          </w:p>
        </w:tc>
        <w:tc>
          <w:tcPr>
            <w:tcW w:w="276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9B6CEA" w:rsidRPr="009B6CEA" w:rsidRDefault="009B6CEA" w:rsidP="009B6CEA">
            <w:pPr>
              <w:spacing w:after="0"/>
              <w:rPr>
                <w:rFonts w:ascii="Times New Roman" w:hAnsi="Times New Roman" w:cs="Times New Roman"/>
                <w:sz w:val="24"/>
                <w:szCs w:val="24"/>
              </w:rPr>
            </w:pPr>
            <w:r w:rsidRPr="009B6CEA">
              <w:rPr>
                <w:rFonts w:ascii="Times New Roman" w:hAnsi="Times New Roman" w:cs="Times New Roman"/>
                <w:sz w:val="24"/>
                <w:szCs w:val="24"/>
              </w:rPr>
              <w:t>0,0</w:t>
            </w:r>
          </w:p>
        </w:tc>
      </w:tr>
      <w:tr w:rsidR="009B6CEA" w:rsidRPr="009B6CEA" w:rsidTr="005526FB">
        <w:tc>
          <w:tcPr>
            <w:tcW w:w="724"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B6CEA" w:rsidRPr="009B6CEA" w:rsidRDefault="009B6CEA" w:rsidP="009B6CEA">
            <w:pPr>
              <w:spacing w:after="0" w:line="264" w:lineRule="auto"/>
              <w:jc w:val="center"/>
              <w:rPr>
                <w:rFonts w:ascii="Times New Roman" w:hAnsi="Times New Roman" w:cs="Times New Roman"/>
                <w:sz w:val="24"/>
                <w:szCs w:val="24"/>
              </w:rPr>
            </w:pPr>
            <w:r w:rsidRPr="009B6CEA">
              <w:rPr>
                <w:rFonts w:ascii="Times New Roman" w:hAnsi="Times New Roman" w:cs="Times New Roman"/>
                <w:sz w:val="24"/>
                <w:szCs w:val="24"/>
              </w:rPr>
              <w:t>4.</w:t>
            </w:r>
          </w:p>
        </w:tc>
        <w:tc>
          <w:tcPr>
            <w:tcW w:w="918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B6CEA" w:rsidRPr="009B6CEA" w:rsidRDefault="009B6CEA" w:rsidP="009B6CEA">
            <w:pPr>
              <w:spacing w:after="0" w:line="264" w:lineRule="auto"/>
              <w:rPr>
                <w:rFonts w:ascii="Times New Roman" w:hAnsi="Times New Roman" w:cs="Times New Roman"/>
                <w:sz w:val="24"/>
                <w:szCs w:val="24"/>
              </w:rPr>
            </w:pPr>
            <w:r w:rsidRPr="009B6CEA">
              <w:rPr>
                <w:rFonts w:ascii="Times New Roman" w:hAnsi="Times New Roman" w:cs="Times New Roman"/>
                <w:sz w:val="24"/>
                <w:szCs w:val="24"/>
              </w:rPr>
              <w:t>Комплекс процессных мероприятий «Формирование эффективной системы поддержки добровольческой деятельности» (всего), в том числе:</w:t>
            </w:r>
          </w:p>
        </w:tc>
        <w:tc>
          <w:tcPr>
            <w:tcW w:w="300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B6CEA" w:rsidRPr="009B6CEA" w:rsidRDefault="009B6CEA" w:rsidP="009B6CEA">
            <w:pPr>
              <w:spacing w:after="0"/>
              <w:rPr>
                <w:rFonts w:ascii="Times New Roman" w:hAnsi="Times New Roman" w:cs="Times New Roman"/>
                <w:sz w:val="24"/>
                <w:szCs w:val="24"/>
              </w:rPr>
            </w:pPr>
            <w:r w:rsidRPr="009B6CEA">
              <w:rPr>
                <w:rFonts w:ascii="Times New Roman" w:hAnsi="Times New Roman" w:cs="Times New Roman"/>
                <w:sz w:val="24"/>
                <w:szCs w:val="24"/>
              </w:rPr>
              <w:t>0,0</w:t>
            </w:r>
          </w:p>
        </w:tc>
        <w:tc>
          <w:tcPr>
            <w:tcW w:w="283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B6CEA" w:rsidRPr="009B6CEA" w:rsidRDefault="009B6CEA" w:rsidP="009B6CEA">
            <w:pPr>
              <w:spacing w:after="0"/>
              <w:rPr>
                <w:rFonts w:ascii="Times New Roman" w:hAnsi="Times New Roman" w:cs="Times New Roman"/>
                <w:sz w:val="24"/>
                <w:szCs w:val="24"/>
              </w:rPr>
            </w:pPr>
            <w:r w:rsidRPr="009B6CEA">
              <w:rPr>
                <w:rFonts w:ascii="Times New Roman" w:hAnsi="Times New Roman" w:cs="Times New Roman"/>
                <w:sz w:val="24"/>
                <w:szCs w:val="24"/>
              </w:rPr>
              <w:t>0,0</w:t>
            </w:r>
          </w:p>
        </w:tc>
        <w:tc>
          <w:tcPr>
            <w:tcW w:w="30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B6CEA" w:rsidRPr="009B6CEA" w:rsidRDefault="009B6CEA" w:rsidP="009B6CEA">
            <w:pPr>
              <w:spacing w:after="0"/>
              <w:rPr>
                <w:rFonts w:ascii="Times New Roman" w:hAnsi="Times New Roman" w:cs="Times New Roman"/>
                <w:sz w:val="24"/>
                <w:szCs w:val="24"/>
              </w:rPr>
            </w:pPr>
            <w:r w:rsidRPr="009B6CEA">
              <w:rPr>
                <w:rFonts w:ascii="Times New Roman" w:hAnsi="Times New Roman" w:cs="Times New Roman"/>
                <w:sz w:val="24"/>
                <w:szCs w:val="24"/>
              </w:rPr>
              <w:t>0,0</w:t>
            </w:r>
          </w:p>
        </w:tc>
        <w:tc>
          <w:tcPr>
            <w:tcW w:w="276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B6CEA" w:rsidRPr="009B6CEA" w:rsidRDefault="009B6CEA" w:rsidP="009B6CEA">
            <w:pPr>
              <w:spacing w:after="0"/>
              <w:rPr>
                <w:rFonts w:ascii="Times New Roman" w:hAnsi="Times New Roman" w:cs="Times New Roman"/>
                <w:sz w:val="24"/>
                <w:szCs w:val="24"/>
              </w:rPr>
            </w:pPr>
            <w:r w:rsidRPr="009B6CEA">
              <w:rPr>
                <w:rFonts w:ascii="Times New Roman" w:hAnsi="Times New Roman" w:cs="Times New Roman"/>
                <w:sz w:val="24"/>
                <w:szCs w:val="24"/>
              </w:rPr>
              <w:t>0,0</w:t>
            </w:r>
          </w:p>
        </w:tc>
      </w:tr>
      <w:tr w:rsidR="009B6CEA" w:rsidRPr="009B6CEA" w:rsidTr="005526FB">
        <w:trPr>
          <w:trHeight w:val="244"/>
        </w:trPr>
        <w:tc>
          <w:tcPr>
            <w:tcW w:w="724" w:type="dxa"/>
            <w:vMerge/>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B6CEA" w:rsidRPr="009B6CEA" w:rsidRDefault="009B6CEA" w:rsidP="009B6CEA">
            <w:pPr>
              <w:spacing w:after="0"/>
              <w:rPr>
                <w:rFonts w:ascii="Times New Roman" w:hAnsi="Times New Roman" w:cs="Times New Roman"/>
                <w:sz w:val="24"/>
                <w:szCs w:val="24"/>
              </w:rPr>
            </w:pPr>
          </w:p>
        </w:tc>
        <w:tc>
          <w:tcPr>
            <w:tcW w:w="918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9B6CEA" w:rsidRPr="009B6CEA" w:rsidRDefault="009B6CEA" w:rsidP="009B6CEA">
            <w:pPr>
              <w:spacing w:after="0" w:line="264" w:lineRule="auto"/>
              <w:rPr>
                <w:rFonts w:ascii="Times New Roman" w:hAnsi="Times New Roman" w:cs="Times New Roman"/>
                <w:sz w:val="24"/>
                <w:szCs w:val="24"/>
              </w:rPr>
            </w:pPr>
            <w:r w:rsidRPr="009B6CEA">
              <w:rPr>
                <w:rFonts w:ascii="Times New Roman" w:hAnsi="Times New Roman" w:cs="Times New Roman"/>
                <w:sz w:val="24"/>
                <w:szCs w:val="24"/>
              </w:rPr>
              <w:t>бюджет Дячкинского сельского поселения (всего), из них:</w:t>
            </w:r>
          </w:p>
        </w:tc>
        <w:tc>
          <w:tcPr>
            <w:tcW w:w="300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B6CEA" w:rsidRPr="009B6CEA" w:rsidRDefault="009B6CEA" w:rsidP="009B6CEA">
            <w:pPr>
              <w:spacing w:after="0"/>
              <w:rPr>
                <w:rFonts w:ascii="Times New Roman" w:hAnsi="Times New Roman" w:cs="Times New Roman"/>
                <w:sz w:val="24"/>
                <w:szCs w:val="24"/>
              </w:rPr>
            </w:pPr>
            <w:r w:rsidRPr="009B6CEA">
              <w:rPr>
                <w:rFonts w:ascii="Times New Roman" w:hAnsi="Times New Roman" w:cs="Times New Roman"/>
                <w:sz w:val="24"/>
                <w:szCs w:val="24"/>
              </w:rPr>
              <w:t>0,0</w:t>
            </w:r>
          </w:p>
        </w:tc>
        <w:tc>
          <w:tcPr>
            <w:tcW w:w="283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B6CEA" w:rsidRPr="009B6CEA" w:rsidRDefault="009B6CEA" w:rsidP="009B6CEA">
            <w:pPr>
              <w:spacing w:after="0"/>
              <w:rPr>
                <w:rFonts w:ascii="Times New Roman" w:hAnsi="Times New Roman" w:cs="Times New Roman"/>
                <w:sz w:val="24"/>
                <w:szCs w:val="24"/>
              </w:rPr>
            </w:pPr>
            <w:r w:rsidRPr="009B6CEA">
              <w:rPr>
                <w:rFonts w:ascii="Times New Roman" w:hAnsi="Times New Roman" w:cs="Times New Roman"/>
                <w:sz w:val="24"/>
                <w:szCs w:val="24"/>
              </w:rPr>
              <w:t>0,0</w:t>
            </w:r>
          </w:p>
        </w:tc>
        <w:tc>
          <w:tcPr>
            <w:tcW w:w="30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B6CEA" w:rsidRPr="009B6CEA" w:rsidRDefault="009B6CEA" w:rsidP="009B6CEA">
            <w:pPr>
              <w:spacing w:after="0"/>
              <w:rPr>
                <w:rFonts w:ascii="Times New Roman" w:hAnsi="Times New Roman" w:cs="Times New Roman"/>
                <w:sz w:val="24"/>
                <w:szCs w:val="24"/>
              </w:rPr>
            </w:pPr>
            <w:r w:rsidRPr="009B6CEA">
              <w:rPr>
                <w:rFonts w:ascii="Times New Roman" w:hAnsi="Times New Roman" w:cs="Times New Roman"/>
                <w:sz w:val="24"/>
                <w:szCs w:val="24"/>
              </w:rPr>
              <w:t>0,0</w:t>
            </w:r>
          </w:p>
        </w:tc>
        <w:tc>
          <w:tcPr>
            <w:tcW w:w="276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B6CEA" w:rsidRPr="009B6CEA" w:rsidRDefault="009B6CEA" w:rsidP="009B6CEA">
            <w:pPr>
              <w:spacing w:after="0"/>
              <w:rPr>
                <w:rFonts w:ascii="Times New Roman" w:hAnsi="Times New Roman" w:cs="Times New Roman"/>
                <w:sz w:val="24"/>
                <w:szCs w:val="24"/>
              </w:rPr>
            </w:pPr>
            <w:r w:rsidRPr="009B6CEA">
              <w:rPr>
                <w:rFonts w:ascii="Times New Roman" w:hAnsi="Times New Roman" w:cs="Times New Roman"/>
                <w:sz w:val="24"/>
                <w:szCs w:val="24"/>
              </w:rPr>
              <w:t>0,0</w:t>
            </w:r>
          </w:p>
        </w:tc>
      </w:tr>
      <w:tr w:rsidR="009B6CEA" w:rsidRPr="009B6CEA" w:rsidTr="005526FB">
        <w:tc>
          <w:tcPr>
            <w:tcW w:w="724" w:type="dxa"/>
            <w:vMerge/>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B6CEA" w:rsidRPr="009B6CEA" w:rsidRDefault="009B6CEA" w:rsidP="009B6CEA">
            <w:pPr>
              <w:spacing w:after="0"/>
              <w:rPr>
                <w:rFonts w:ascii="Times New Roman" w:hAnsi="Times New Roman" w:cs="Times New Roman"/>
                <w:sz w:val="24"/>
                <w:szCs w:val="24"/>
              </w:rPr>
            </w:pPr>
          </w:p>
        </w:tc>
        <w:tc>
          <w:tcPr>
            <w:tcW w:w="918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9B6CEA" w:rsidRPr="009B6CEA" w:rsidRDefault="009B6CEA" w:rsidP="009B6CEA">
            <w:pPr>
              <w:widowControl w:val="0"/>
              <w:spacing w:after="0"/>
              <w:rPr>
                <w:rFonts w:ascii="Times New Roman" w:hAnsi="Times New Roman" w:cs="Times New Roman"/>
                <w:sz w:val="24"/>
                <w:szCs w:val="24"/>
              </w:rPr>
            </w:pPr>
            <w:r w:rsidRPr="009B6CEA">
              <w:rPr>
                <w:rFonts w:ascii="Times New Roman" w:hAnsi="Times New Roman" w:cs="Times New Roman"/>
                <w:sz w:val="24"/>
                <w:szCs w:val="24"/>
              </w:rPr>
              <w:t>безвозмездные поступления в бюджет Дячкинского сельского поселения, в том числе за счет средств:</w:t>
            </w:r>
          </w:p>
        </w:tc>
        <w:tc>
          <w:tcPr>
            <w:tcW w:w="300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9B6CEA" w:rsidRPr="009B6CEA" w:rsidRDefault="009B6CEA" w:rsidP="009B6CEA">
            <w:pPr>
              <w:spacing w:after="0"/>
              <w:rPr>
                <w:rFonts w:ascii="Times New Roman" w:hAnsi="Times New Roman" w:cs="Times New Roman"/>
                <w:sz w:val="24"/>
                <w:szCs w:val="24"/>
              </w:rPr>
            </w:pPr>
            <w:r w:rsidRPr="009B6CEA">
              <w:rPr>
                <w:rFonts w:ascii="Times New Roman" w:hAnsi="Times New Roman" w:cs="Times New Roman"/>
                <w:sz w:val="24"/>
                <w:szCs w:val="24"/>
              </w:rPr>
              <w:t>0,0</w:t>
            </w:r>
          </w:p>
        </w:tc>
        <w:tc>
          <w:tcPr>
            <w:tcW w:w="283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9B6CEA" w:rsidRPr="009B6CEA" w:rsidRDefault="009B6CEA" w:rsidP="009B6CEA">
            <w:pPr>
              <w:spacing w:after="0"/>
              <w:rPr>
                <w:rFonts w:ascii="Times New Roman" w:hAnsi="Times New Roman" w:cs="Times New Roman"/>
                <w:sz w:val="24"/>
                <w:szCs w:val="24"/>
              </w:rPr>
            </w:pPr>
            <w:r w:rsidRPr="009B6CEA">
              <w:rPr>
                <w:rFonts w:ascii="Times New Roman" w:hAnsi="Times New Roman" w:cs="Times New Roman"/>
                <w:sz w:val="24"/>
                <w:szCs w:val="24"/>
              </w:rPr>
              <w:t>0,0</w:t>
            </w:r>
          </w:p>
        </w:tc>
        <w:tc>
          <w:tcPr>
            <w:tcW w:w="303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9B6CEA" w:rsidRPr="009B6CEA" w:rsidRDefault="009B6CEA" w:rsidP="009B6CEA">
            <w:pPr>
              <w:spacing w:after="0"/>
              <w:rPr>
                <w:rFonts w:ascii="Times New Roman" w:hAnsi="Times New Roman" w:cs="Times New Roman"/>
                <w:sz w:val="24"/>
                <w:szCs w:val="24"/>
              </w:rPr>
            </w:pPr>
            <w:r w:rsidRPr="009B6CEA">
              <w:rPr>
                <w:rFonts w:ascii="Times New Roman" w:hAnsi="Times New Roman" w:cs="Times New Roman"/>
                <w:sz w:val="24"/>
                <w:szCs w:val="24"/>
              </w:rPr>
              <w:t>0,0</w:t>
            </w:r>
          </w:p>
        </w:tc>
        <w:tc>
          <w:tcPr>
            <w:tcW w:w="276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9B6CEA" w:rsidRPr="009B6CEA" w:rsidRDefault="009B6CEA" w:rsidP="009B6CEA">
            <w:pPr>
              <w:spacing w:after="0"/>
              <w:rPr>
                <w:rFonts w:ascii="Times New Roman" w:hAnsi="Times New Roman" w:cs="Times New Roman"/>
                <w:sz w:val="24"/>
                <w:szCs w:val="24"/>
              </w:rPr>
            </w:pPr>
            <w:r w:rsidRPr="009B6CEA">
              <w:rPr>
                <w:rFonts w:ascii="Times New Roman" w:hAnsi="Times New Roman" w:cs="Times New Roman"/>
                <w:sz w:val="24"/>
                <w:szCs w:val="24"/>
              </w:rPr>
              <w:t>0,0</w:t>
            </w:r>
          </w:p>
        </w:tc>
      </w:tr>
      <w:tr w:rsidR="009B6CEA" w:rsidRPr="009B6CEA" w:rsidTr="005526FB">
        <w:tc>
          <w:tcPr>
            <w:tcW w:w="72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B6CEA" w:rsidRPr="009B6CEA" w:rsidRDefault="009B6CEA" w:rsidP="009B6CEA">
            <w:pPr>
              <w:spacing w:after="0"/>
              <w:rPr>
                <w:rFonts w:ascii="Times New Roman" w:hAnsi="Times New Roman" w:cs="Times New Roman"/>
                <w:sz w:val="24"/>
                <w:szCs w:val="24"/>
              </w:rPr>
            </w:pPr>
          </w:p>
        </w:tc>
        <w:tc>
          <w:tcPr>
            <w:tcW w:w="918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9B6CEA" w:rsidRPr="009B6CEA" w:rsidRDefault="009B6CEA" w:rsidP="009B6CEA">
            <w:pPr>
              <w:widowControl w:val="0"/>
              <w:spacing w:after="0"/>
              <w:rPr>
                <w:rFonts w:ascii="Times New Roman" w:hAnsi="Times New Roman" w:cs="Times New Roman"/>
                <w:sz w:val="24"/>
                <w:szCs w:val="24"/>
              </w:rPr>
            </w:pPr>
            <w:r w:rsidRPr="009B6CEA">
              <w:rPr>
                <w:rFonts w:ascii="Times New Roman" w:hAnsi="Times New Roman" w:cs="Times New Roman"/>
                <w:sz w:val="24"/>
                <w:szCs w:val="24"/>
              </w:rPr>
              <w:t>федерального бюджета</w:t>
            </w:r>
          </w:p>
        </w:tc>
        <w:tc>
          <w:tcPr>
            <w:tcW w:w="300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9B6CEA" w:rsidRPr="009B6CEA" w:rsidRDefault="009B6CEA" w:rsidP="009B6CEA">
            <w:pPr>
              <w:spacing w:after="0"/>
              <w:rPr>
                <w:rFonts w:ascii="Times New Roman" w:hAnsi="Times New Roman" w:cs="Times New Roman"/>
                <w:sz w:val="24"/>
                <w:szCs w:val="24"/>
              </w:rPr>
            </w:pPr>
            <w:r w:rsidRPr="009B6CEA">
              <w:rPr>
                <w:rFonts w:ascii="Times New Roman" w:hAnsi="Times New Roman" w:cs="Times New Roman"/>
                <w:sz w:val="24"/>
                <w:szCs w:val="24"/>
              </w:rPr>
              <w:t>0,0</w:t>
            </w:r>
          </w:p>
        </w:tc>
        <w:tc>
          <w:tcPr>
            <w:tcW w:w="283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9B6CEA" w:rsidRPr="009B6CEA" w:rsidRDefault="009B6CEA" w:rsidP="009B6CEA">
            <w:pPr>
              <w:spacing w:after="0"/>
              <w:rPr>
                <w:rFonts w:ascii="Times New Roman" w:hAnsi="Times New Roman" w:cs="Times New Roman"/>
                <w:sz w:val="24"/>
                <w:szCs w:val="24"/>
              </w:rPr>
            </w:pPr>
            <w:r w:rsidRPr="009B6CEA">
              <w:rPr>
                <w:rFonts w:ascii="Times New Roman" w:hAnsi="Times New Roman" w:cs="Times New Roman"/>
                <w:sz w:val="24"/>
                <w:szCs w:val="24"/>
              </w:rPr>
              <w:t>0,0</w:t>
            </w:r>
          </w:p>
        </w:tc>
        <w:tc>
          <w:tcPr>
            <w:tcW w:w="303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9B6CEA" w:rsidRPr="009B6CEA" w:rsidRDefault="009B6CEA" w:rsidP="009B6CEA">
            <w:pPr>
              <w:spacing w:after="0"/>
              <w:rPr>
                <w:rFonts w:ascii="Times New Roman" w:hAnsi="Times New Roman" w:cs="Times New Roman"/>
                <w:sz w:val="24"/>
                <w:szCs w:val="24"/>
              </w:rPr>
            </w:pPr>
            <w:r w:rsidRPr="009B6CEA">
              <w:rPr>
                <w:rFonts w:ascii="Times New Roman" w:hAnsi="Times New Roman" w:cs="Times New Roman"/>
                <w:sz w:val="24"/>
                <w:szCs w:val="24"/>
              </w:rPr>
              <w:t>0,0</w:t>
            </w:r>
          </w:p>
        </w:tc>
        <w:tc>
          <w:tcPr>
            <w:tcW w:w="276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9B6CEA" w:rsidRPr="009B6CEA" w:rsidRDefault="009B6CEA" w:rsidP="009B6CEA">
            <w:pPr>
              <w:spacing w:after="0"/>
              <w:rPr>
                <w:rFonts w:ascii="Times New Roman" w:hAnsi="Times New Roman" w:cs="Times New Roman"/>
                <w:sz w:val="24"/>
                <w:szCs w:val="24"/>
              </w:rPr>
            </w:pPr>
            <w:r w:rsidRPr="009B6CEA">
              <w:rPr>
                <w:rFonts w:ascii="Times New Roman" w:hAnsi="Times New Roman" w:cs="Times New Roman"/>
                <w:sz w:val="24"/>
                <w:szCs w:val="24"/>
              </w:rPr>
              <w:t>0,0</w:t>
            </w:r>
          </w:p>
        </w:tc>
      </w:tr>
      <w:tr w:rsidR="009B6CEA" w:rsidRPr="009B6CEA" w:rsidTr="005526FB">
        <w:tc>
          <w:tcPr>
            <w:tcW w:w="72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B6CEA" w:rsidRPr="009B6CEA" w:rsidRDefault="009B6CEA" w:rsidP="009B6CEA">
            <w:pPr>
              <w:spacing w:after="0"/>
              <w:rPr>
                <w:rFonts w:ascii="Times New Roman" w:hAnsi="Times New Roman" w:cs="Times New Roman"/>
                <w:sz w:val="24"/>
                <w:szCs w:val="24"/>
              </w:rPr>
            </w:pPr>
          </w:p>
        </w:tc>
        <w:tc>
          <w:tcPr>
            <w:tcW w:w="918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9B6CEA" w:rsidRPr="009B6CEA" w:rsidRDefault="009B6CEA" w:rsidP="009B6CEA">
            <w:pPr>
              <w:widowControl w:val="0"/>
              <w:spacing w:after="0"/>
              <w:rPr>
                <w:rFonts w:ascii="Times New Roman" w:hAnsi="Times New Roman" w:cs="Times New Roman"/>
                <w:sz w:val="24"/>
                <w:szCs w:val="24"/>
              </w:rPr>
            </w:pPr>
            <w:r w:rsidRPr="009B6CEA">
              <w:rPr>
                <w:rFonts w:ascii="Times New Roman" w:hAnsi="Times New Roman" w:cs="Times New Roman"/>
                <w:sz w:val="24"/>
                <w:szCs w:val="24"/>
              </w:rPr>
              <w:t>областного бюджета</w:t>
            </w:r>
          </w:p>
        </w:tc>
        <w:tc>
          <w:tcPr>
            <w:tcW w:w="300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9B6CEA" w:rsidRPr="009B6CEA" w:rsidRDefault="009B6CEA" w:rsidP="009B6CEA">
            <w:pPr>
              <w:spacing w:after="0"/>
              <w:rPr>
                <w:rFonts w:ascii="Times New Roman" w:hAnsi="Times New Roman" w:cs="Times New Roman"/>
                <w:sz w:val="24"/>
                <w:szCs w:val="24"/>
              </w:rPr>
            </w:pPr>
            <w:r w:rsidRPr="009B6CEA">
              <w:rPr>
                <w:rFonts w:ascii="Times New Roman" w:hAnsi="Times New Roman" w:cs="Times New Roman"/>
                <w:sz w:val="24"/>
                <w:szCs w:val="24"/>
              </w:rPr>
              <w:t>0,0</w:t>
            </w:r>
          </w:p>
        </w:tc>
        <w:tc>
          <w:tcPr>
            <w:tcW w:w="283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9B6CEA" w:rsidRPr="009B6CEA" w:rsidRDefault="009B6CEA" w:rsidP="009B6CEA">
            <w:pPr>
              <w:spacing w:after="0"/>
              <w:rPr>
                <w:rFonts w:ascii="Times New Roman" w:hAnsi="Times New Roman" w:cs="Times New Roman"/>
                <w:sz w:val="24"/>
                <w:szCs w:val="24"/>
              </w:rPr>
            </w:pPr>
            <w:r w:rsidRPr="009B6CEA">
              <w:rPr>
                <w:rFonts w:ascii="Times New Roman" w:hAnsi="Times New Roman" w:cs="Times New Roman"/>
                <w:sz w:val="24"/>
                <w:szCs w:val="24"/>
              </w:rPr>
              <w:t>0,0</w:t>
            </w:r>
          </w:p>
        </w:tc>
        <w:tc>
          <w:tcPr>
            <w:tcW w:w="303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9B6CEA" w:rsidRPr="009B6CEA" w:rsidRDefault="009B6CEA" w:rsidP="009B6CEA">
            <w:pPr>
              <w:spacing w:after="0"/>
              <w:rPr>
                <w:rFonts w:ascii="Times New Roman" w:hAnsi="Times New Roman" w:cs="Times New Roman"/>
                <w:sz w:val="24"/>
                <w:szCs w:val="24"/>
              </w:rPr>
            </w:pPr>
            <w:r w:rsidRPr="009B6CEA">
              <w:rPr>
                <w:rFonts w:ascii="Times New Roman" w:hAnsi="Times New Roman" w:cs="Times New Roman"/>
                <w:sz w:val="24"/>
                <w:szCs w:val="24"/>
              </w:rPr>
              <w:t>0,0</w:t>
            </w:r>
          </w:p>
        </w:tc>
        <w:tc>
          <w:tcPr>
            <w:tcW w:w="276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9B6CEA" w:rsidRPr="009B6CEA" w:rsidRDefault="009B6CEA" w:rsidP="009B6CEA">
            <w:pPr>
              <w:spacing w:after="0"/>
              <w:rPr>
                <w:rFonts w:ascii="Times New Roman" w:hAnsi="Times New Roman" w:cs="Times New Roman"/>
                <w:sz w:val="24"/>
                <w:szCs w:val="24"/>
              </w:rPr>
            </w:pPr>
            <w:r w:rsidRPr="009B6CEA">
              <w:rPr>
                <w:rFonts w:ascii="Times New Roman" w:hAnsi="Times New Roman" w:cs="Times New Roman"/>
                <w:sz w:val="24"/>
                <w:szCs w:val="24"/>
              </w:rPr>
              <w:t>0,0</w:t>
            </w:r>
          </w:p>
        </w:tc>
      </w:tr>
      <w:tr w:rsidR="009B6CEA" w:rsidRPr="009B6CEA" w:rsidTr="005526FB">
        <w:tc>
          <w:tcPr>
            <w:tcW w:w="72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B6CEA" w:rsidRPr="009B6CEA" w:rsidRDefault="009B6CEA" w:rsidP="009B6CEA">
            <w:pPr>
              <w:spacing w:after="0"/>
              <w:rPr>
                <w:rFonts w:ascii="Times New Roman" w:hAnsi="Times New Roman" w:cs="Times New Roman"/>
                <w:sz w:val="24"/>
                <w:szCs w:val="24"/>
              </w:rPr>
            </w:pPr>
          </w:p>
        </w:tc>
        <w:tc>
          <w:tcPr>
            <w:tcW w:w="918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9B6CEA" w:rsidRPr="009B6CEA" w:rsidRDefault="009B6CEA" w:rsidP="009B6CEA">
            <w:pPr>
              <w:widowControl w:val="0"/>
              <w:spacing w:after="0"/>
              <w:rPr>
                <w:rFonts w:ascii="Times New Roman" w:hAnsi="Times New Roman" w:cs="Times New Roman"/>
                <w:sz w:val="24"/>
                <w:szCs w:val="24"/>
              </w:rPr>
            </w:pPr>
            <w:r w:rsidRPr="009B6CEA">
              <w:rPr>
                <w:rFonts w:ascii="Times New Roman" w:hAnsi="Times New Roman" w:cs="Times New Roman"/>
                <w:sz w:val="24"/>
                <w:szCs w:val="24"/>
              </w:rPr>
              <w:t>районного бюджета</w:t>
            </w:r>
          </w:p>
        </w:tc>
        <w:tc>
          <w:tcPr>
            <w:tcW w:w="300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9B6CEA" w:rsidRPr="009B6CEA" w:rsidRDefault="009B6CEA" w:rsidP="009B6CEA">
            <w:pPr>
              <w:spacing w:after="0"/>
              <w:rPr>
                <w:rFonts w:ascii="Times New Roman" w:hAnsi="Times New Roman" w:cs="Times New Roman"/>
                <w:sz w:val="24"/>
                <w:szCs w:val="24"/>
              </w:rPr>
            </w:pPr>
            <w:r w:rsidRPr="009B6CEA">
              <w:rPr>
                <w:rFonts w:ascii="Times New Roman" w:hAnsi="Times New Roman" w:cs="Times New Roman"/>
                <w:sz w:val="24"/>
                <w:szCs w:val="24"/>
              </w:rPr>
              <w:t>0,0</w:t>
            </w:r>
          </w:p>
        </w:tc>
        <w:tc>
          <w:tcPr>
            <w:tcW w:w="283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9B6CEA" w:rsidRPr="009B6CEA" w:rsidRDefault="009B6CEA" w:rsidP="009B6CEA">
            <w:pPr>
              <w:spacing w:after="0"/>
              <w:rPr>
                <w:rFonts w:ascii="Times New Roman" w:hAnsi="Times New Roman" w:cs="Times New Roman"/>
                <w:sz w:val="24"/>
                <w:szCs w:val="24"/>
              </w:rPr>
            </w:pPr>
            <w:r w:rsidRPr="009B6CEA">
              <w:rPr>
                <w:rFonts w:ascii="Times New Roman" w:hAnsi="Times New Roman" w:cs="Times New Roman"/>
                <w:sz w:val="24"/>
                <w:szCs w:val="24"/>
              </w:rPr>
              <w:t>0,0</w:t>
            </w:r>
          </w:p>
        </w:tc>
        <w:tc>
          <w:tcPr>
            <w:tcW w:w="303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9B6CEA" w:rsidRPr="009B6CEA" w:rsidRDefault="009B6CEA" w:rsidP="009B6CEA">
            <w:pPr>
              <w:spacing w:after="0"/>
              <w:rPr>
                <w:rFonts w:ascii="Times New Roman" w:hAnsi="Times New Roman" w:cs="Times New Roman"/>
                <w:sz w:val="24"/>
                <w:szCs w:val="24"/>
              </w:rPr>
            </w:pPr>
            <w:r w:rsidRPr="009B6CEA">
              <w:rPr>
                <w:rFonts w:ascii="Times New Roman" w:hAnsi="Times New Roman" w:cs="Times New Roman"/>
                <w:sz w:val="24"/>
                <w:szCs w:val="24"/>
              </w:rPr>
              <w:t>0,0</w:t>
            </w:r>
          </w:p>
        </w:tc>
        <w:tc>
          <w:tcPr>
            <w:tcW w:w="276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9B6CEA" w:rsidRPr="009B6CEA" w:rsidRDefault="009B6CEA" w:rsidP="009B6CEA">
            <w:pPr>
              <w:spacing w:after="0"/>
              <w:rPr>
                <w:rFonts w:ascii="Times New Roman" w:hAnsi="Times New Roman" w:cs="Times New Roman"/>
                <w:sz w:val="24"/>
                <w:szCs w:val="24"/>
              </w:rPr>
            </w:pPr>
            <w:r w:rsidRPr="009B6CEA">
              <w:rPr>
                <w:rFonts w:ascii="Times New Roman" w:hAnsi="Times New Roman" w:cs="Times New Roman"/>
                <w:sz w:val="24"/>
                <w:szCs w:val="24"/>
              </w:rPr>
              <w:t>0,0</w:t>
            </w:r>
          </w:p>
        </w:tc>
      </w:tr>
      <w:tr w:rsidR="009B6CEA" w:rsidRPr="009B6CEA" w:rsidTr="005526FB">
        <w:tc>
          <w:tcPr>
            <w:tcW w:w="72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B6CEA" w:rsidRPr="009B6CEA" w:rsidRDefault="009B6CEA" w:rsidP="009B6CEA">
            <w:pPr>
              <w:spacing w:after="0"/>
              <w:rPr>
                <w:rFonts w:ascii="Times New Roman" w:hAnsi="Times New Roman" w:cs="Times New Roman"/>
                <w:sz w:val="24"/>
                <w:szCs w:val="24"/>
              </w:rPr>
            </w:pPr>
          </w:p>
        </w:tc>
        <w:tc>
          <w:tcPr>
            <w:tcW w:w="918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9B6CEA" w:rsidRPr="009B6CEA" w:rsidRDefault="009B6CEA" w:rsidP="009B6CEA">
            <w:pPr>
              <w:widowControl w:val="0"/>
              <w:spacing w:after="0"/>
              <w:rPr>
                <w:rFonts w:ascii="Times New Roman" w:hAnsi="Times New Roman" w:cs="Times New Roman"/>
                <w:sz w:val="24"/>
                <w:szCs w:val="24"/>
              </w:rPr>
            </w:pPr>
            <w:r w:rsidRPr="009B6CEA">
              <w:rPr>
                <w:rFonts w:ascii="Times New Roman" w:hAnsi="Times New Roman" w:cs="Times New Roman"/>
                <w:sz w:val="24"/>
                <w:szCs w:val="24"/>
              </w:rPr>
              <w:t>Местный бюджет</w:t>
            </w:r>
          </w:p>
        </w:tc>
        <w:tc>
          <w:tcPr>
            <w:tcW w:w="300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9B6CEA" w:rsidRPr="009B6CEA" w:rsidRDefault="009B6CEA" w:rsidP="009B6CEA">
            <w:pPr>
              <w:spacing w:after="0"/>
              <w:rPr>
                <w:rFonts w:ascii="Times New Roman" w:hAnsi="Times New Roman" w:cs="Times New Roman"/>
                <w:sz w:val="24"/>
                <w:szCs w:val="24"/>
              </w:rPr>
            </w:pPr>
            <w:r w:rsidRPr="009B6CEA">
              <w:rPr>
                <w:rFonts w:ascii="Times New Roman" w:hAnsi="Times New Roman" w:cs="Times New Roman"/>
                <w:sz w:val="24"/>
                <w:szCs w:val="24"/>
              </w:rPr>
              <w:t>0,0</w:t>
            </w:r>
          </w:p>
        </w:tc>
        <w:tc>
          <w:tcPr>
            <w:tcW w:w="283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9B6CEA" w:rsidRPr="009B6CEA" w:rsidRDefault="009B6CEA" w:rsidP="009B6CEA">
            <w:pPr>
              <w:spacing w:after="0"/>
              <w:rPr>
                <w:rFonts w:ascii="Times New Roman" w:hAnsi="Times New Roman" w:cs="Times New Roman"/>
                <w:sz w:val="24"/>
                <w:szCs w:val="24"/>
              </w:rPr>
            </w:pPr>
            <w:r w:rsidRPr="009B6CEA">
              <w:rPr>
                <w:rFonts w:ascii="Times New Roman" w:hAnsi="Times New Roman" w:cs="Times New Roman"/>
                <w:sz w:val="24"/>
                <w:szCs w:val="24"/>
              </w:rPr>
              <w:t>0,0</w:t>
            </w:r>
          </w:p>
        </w:tc>
        <w:tc>
          <w:tcPr>
            <w:tcW w:w="303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9B6CEA" w:rsidRPr="009B6CEA" w:rsidRDefault="009B6CEA" w:rsidP="009B6CEA">
            <w:pPr>
              <w:spacing w:after="0"/>
              <w:rPr>
                <w:rFonts w:ascii="Times New Roman" w:hAnsi="Times New Roman" w:cs="Times New Roman"/>
                <w:sz w:val="24"/>
                <w:szCs w:val="24"/>
              </w:rPr>
            </w:pPr>
            <w:r w:rsidRPr="009B6CEA">
              <w:rPr>
                <w:rFonts w:ascii="Times New Roman" w:hAnsi="Times New Roman" w:cs="Times New Roman"/>
                <w:sz w:val="24"/>
                <w:szCs w:val="24"/>
              </w:rPr>
              <w:t>0,0</w:t>
            </w:r>
          </w:p>
        </w:tc>
        <w:tc>
          <w:tcPr>
            <w:tcW w:w="276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9B6CEA" w:rsidRPr="009B6CEA" w:rsidRDefault="009B6CEA" w:rsidP="009B6CEA">
            <w:pPr>
              <w:spacing w:after="0"/>
              <w:rPr>
                <w:rFonts w:ascii="Times New Roman" w:hAnsi="Times New Roman" w:cs="Times New Roman"/>
                <w:sz w:val="24"/>
                <w:szCs w:val="24"/>
              </w:rPr>
            </w:pPr>
            <w:r w:rsidRPr="009B6CEA">
              <w:rPr>
                <w:rFonts w:ascii="Times New Roman" w:hAnsi="Times New Roman" w:cs="Times New Roman"/>
                <w:sz w:val="24"/>
                <w:szCs w:val="24"/>
              </w:rPr>
              <w:t>0,0</w:t>
            </w:r>
          </w:p>
        </w:tc>
      </w:tr>
      <w:tr w:rsidR="009B6CEA" w:rsidRPr="009B6CEA" w:rsidTr="005526FB">
        <w:tc>
          <w:tcPr>
            <w:tcW w:w="72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B6CEA" w:rsidRPr="009B6CEA" w:rsidRDefault="009B6CEA" w:rsidP="009B6CEA">
            <w:pPr>
              <w:spacing w:after="0"/>
              <w:rPr>
                <w:rFonts w:ascii="Times New Roman" w:hAnsi="Times New Roman" w:cs="Times New Roman"/>
                <w:sz w:val="24"/>
                <w:szCs w:val="24"/>
              </w:rPr>
            </w:pPr>
          </w:p>
        </w:tc>
        <w:tc>
          <w:tcPr>
            <w:tcW w:w="918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9B6CEA" w:rsidRPr="009B6CEA" w:rsidRDefault="009B6CEA" w:rsidP="009B6CEA">
            <w:pPr>
              <w:widowControl w:val="0"/>
              <w:spacing w:after="0"/>
              <w:rPr>
                <w:rFonts w:ascii="Times New Roman" w:hAnsi="Times New Roman" w:cs="Times New Roman"/>
                <w:sz w:val="24"/>
                <w:szCs w:val="24"/>
              </w:rPr>
            </w:pPr>
            <w:r w:rsidRPr="009B6CEA">
              <w:rPr>
                <w:rFonts w:ascii="Times New Roman" w:hAnsi="Times New Roman" w:cs="Times New Roman"/>
                <w:sz w:val="24"/>
                <w:szCs w:val="24"/>
              </w:rPr>
              <w:t>Внебюджетные источники</w:t>
            </w:r>
          </w:p>
        </w:tc>
        <w:tc>
          <w:tcPr>
            <w:tcW w:w="300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9B6CEA" w:rsidRPr="009B6CEA" w:rsidRDefault="009B6CEA" w:rsidP="009B6CEA">
            <w:pPr>
              <w:spacing w:after="0"/>
              <w:rPr>
                <w:rFonts w:ascii="Times New Roman" w:hAnsi="Times New Roman" w:cs="Times New Roman"/>
                <w:sz w:val="24"/>
                <w:szCs w:val="24"/>
              </w:rPr>
            </w:pPr>
            <w:r w:rsidRPr="009B6CEA">
              <w:rPr>
                <w:rFonts w:ascii="Times New Roman" w:hAnsi="Times New Roman" w:cs="Times New Roman"/>
                <w:sz w:val="24"/>
                <w:szCs w:val="24"/>
              </w:rPr>
              <w:t>0,0</w:t>
            </w:r>
          </w:p>
        </w:tc>
        <w:tc>
          <w:tcPr>
            <w:tcW w:w="283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9B6CEA" w:rsidRPr="009B6CEA" w:rsidRDefault="009B6CEA" w:rsidP="009B6CEA">
            <w:pPr>
              <w:spacing w:after="0"/>
              <w:rPr>
                <w:rFonts w:ascii="Times New Roman" w:hAnsi="Times New Roman" w:cs="Times New Roman"/>
                <w:sz w:val="24"/>
                <w:szCs w:val="24"/>
              </w:rPr>
            </w:pPr>
            <w:r w:rsidRPr="009B6CEA">
              <w:rPr>
                <w:rFonts w:ascii="Times New Roman" w:hAnsi="Times New Roman" w:cs="Times New Roman"/>
                <w:sz w:val="24"/>
                <w:szCs w:val="24"/>
              </w:rPr>
              <w:t>0,0</w:t>
            </w:r>
          </w:p>
        </w:tc>
        <w:tc>
          <w:tcPr>
            <w:tcW w:w="303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9B6CEA" w:rsidRPr="009B6CEA" w:rsidRDefault="009B6CEA" w:rsidP="009B6CEA">
            <w:pPr>
              <w:spacing w:after="0"/>
              <w:rPr>
                <w:rFonts w:ascii="Times New Roman" w:hAnsi="Times New Roman" w:cs="Times New Roman"/>
                <w:sz w:val="24"/>
                <w:szCs w:val="24"/>
              </w:rPr>
            </w:pPr>
            <w:r w:rsidRPr="009B6CEA">
              <w:rPr>
                <w:rFonts w:ascii="Times New Roman" w:hAnsi="Times New Roman" w:cs="Times New Roman"/>
                <w:sz w:val="24"/>
                <w:szCs w:val="24"/>
              </w:rPr>
              <w:t>0,0</w:t>
            </w:r>
          </w:p>
        </w:tc>
        <w:tc>
          <w:tcPr>
            <w:tcW w:w="276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9B6CEA" w:rsidRPr="009B6CEA" w:rsidRDefault="009B6CEA" w:rsidP="009B6CEA">
            <w:pPr>
              <w:spacing w:after="0"/>
              <w:rPr>
                <w:rFonts w:ascii="Times New Roman" w:hAnsi="Times New Roman" w:cs="Times New Roman"/>
                <w:sz w:val="24"/>
                <w:szCs w:val="24"/>
              </w:rPr>
            </w:pPr>
            <w:r w:rsidRPr="009B6CEA">
              <w:rPr>
                <w:rFonts w:ascii="Times New Roman" w:hAnsi="Times New Roman" w:cs="Times New Roman"/>
                <w:sz w:val="24"/>
                <w:szCs w:val="24"/>
              </w:rPr>
              <w:t>0,0</w:t>
            </w:r>
          </w:p>
        </w:tc>
      </w:tr>
      <w:tr w:rsidR="009B6CEA" w:rsidRPr="009B6CEA" w:rsidTr="005526FB">
        <w:tc>
          <w:tcPr>
            <w:tcW w:w="72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B6CEA" w:rsidRPr="009B6CEA" w:rsidRDefault="009B6CEA" w:rsidP="009B6CEA">
            <w:pPr>
              <w:spacing w:after="0"/>
              <w:rPr>
                <w:rFonts w:ascii="Times New Roman" w:hAnsi="Times New Roman" w:cs="Times New Roman"/>
                <w:sz w:val="24"/>
                <w:szCs w:val="24"/>
              </w:rPr>
            </w:pPr>
          </w:p>
        </w:tc>
        <w:tc>
          <w:tcPr>
            <w:tcW w:w="918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9B6CEA" w:rsidRPr="009B6CEA" w:rsidRDefault="009B6CEA" w:rsidP="009B6CEA">
            <w:pPr>
              <w:widowControl w:val="0"/>
              <w:spacing w:after="0"/>
              <w:rPr>
                <w:rFonts w:ascii="Times New Roman" w:hAnsi="Times New Roman" w:cs="Times New Roman"/>
                <w:sz w:val="24"/>
                <w:szCs w:val="24"/>
              </w:rPr>
            </w:pPr>
            <w:r w:rsidRPr="009B6CEA">
              <w:rPr>
                <w:rFonts w:ascii="Times New Roman" w:hAnsi="Times New Roman" w:cs="Times New Roman"/>
                <w:sz w:val="24"/>
                <w:szCs w:val="24"/>
              </w:rPr>
              <w:t>Объем налоговых расходов муниципального образования (</w:t>
            </w:r>
            <w:proofErr w:type="spellStart"/>
            <w:r w:rsidRPr="009B6CEA">
              <w:rPr>
                <w:rFonts w:ascii="Times New Roman" w:hAnsi="Times New Roman" w:cs="Times New Roman"/>
                <w:sz w:val="24"/>
                <w:szCs w:val="24"/>
              </w:rPr>
              <w:t>справочно</w:t>
            </w:r>
            <w:proofErr w:type="spellEnd"/>
            <w:r w:rsidRPr="009B6CEA">
              <w:rPr>
                <w:rFonts w:ascii="Times New Roman" w:hAnsi="Times New Roman" w:cs="Times New Roman"/>
                <w:sz w:val="24"/>
                <w:szCs w:val="24"/>
              </w:rPr>
              <w:t>)</w:t>
            </w:r>
          </w:p>
        </w:tc>
        <w:tc>
          <w:tcPr>
            <w:tcW w:w="300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9B6CEA" w:rsidRPr="009B6CEA" w:rsidRDefault="009B6CEA" w:rsidP="009B6CEA">
            <w:pPr>
              <w:spacing w:after="0"/>
              <w:rPr>
                <w:rFonts w:ascii="Times New Roman" w:hAnsi="Times New Roman" w:cs="Times New Roman"/>
                <w:sz w:val="24"/>
                <w:szCs w:val="24"/>
              </w:rPr>
            </w:pPr>
            <w:r w:rsidRPr="009B6CEA">
              <w:rPr>
                <w:rFonts w:ascii="Times New Roman" w:hAnsi="Times New Roman" w:cs="Times New Roman"/>
                <w:sz w:val="24"/>
                <w:szCs w:val="24"/>
              </w:rPr>
              <w:t>0,0</w:t>
            </w:r>
          </w:p>
        </w:tc>
        <w:tc>
          <w:tcPr>
            <w:tcW w:w="283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9B6CEA" w:rsidRPr="009B6CEA" w:rsidRDefault="009B6CEA" w:rsidP="009B6CEA">
            <w:pPr>
              <w:spacing w:after="0"/>
              <w:rPr>
                <w:rFonts w:ascii="Times New Roman" w:hAnsi="Times New Roman" w:cs="Times New Roman"/>
                <w:sz w:val="24"/>
                <w:szCs w:val="24"/>
              </w:rPr>
            </w:pPr>
            <w:r w:rsidRPr="009B6CEA">
              <w:rPr>
                <w:rFonts w:ascii="Times New Roman" w:hAnsi="Times New Roman" w:cs="Times New Roman"/>
                <w:sz w:val="24"/>
                <w:szCs w:val="24"/>
              </w:rPr>
              <w:t>0,0</w:t>
            </w:r>
          </w:p>
        </w:tc>
        <w:tc>
          <w:tcPr>
            <w:tcW w:w="303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9B6CEA" w:rsidRPr="009B6CEA" w:rsidRDefault="009B6CEA" w:rsidP="009B6CEA">
            <w:pPr>
              <w:spacing w:after="0"/>
              <w:rPr>
                <w:rFonts w:ascii="Times New Roman" w:hAnsi="Times New Roman" w:cs="Times New Roman"/>
                <w:sz w:val="24"/>
                <w:szCs w:val="24"/>
              </w:rPr>
            </w:pPr>
            <w:r w:rsidRPr="009B6CEA">
              <w:rPr>
                <w:rFonts w:ascii="Times New Roman" w:hAnsi="Times New Roman" w:cs="Times New Roman"/>
                <w:sz w:val="24"/>
                <w:szCs w:val="24"/>
              </w:rPr>
              <w:t>0,0</w:t>
            </w:r>
          </w:p>
        </w:tc>
        <w:tc>
          <w:tcPr>
            <w:tcW w:w="276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9B6CEA" w:rsidRPr="009B6CEA" w:rsidRDefault="009B6CEA" w:rsidP="009B6CEA">
            <w:pPr>
              <w:spacing w:after="0"/>
              <w:rPr>
                <w:rFonts w:ascii="Times New Roman" w:hAnsi="Times New Roman" w:cs="Times New Roman"/>
                <w:sz w:val="24"/>
                <w:szCs w:val="24"/>
              </w:rPr>
            </w:pPr>
            <w:r w:rsidRPr="009B6CEA">
              <w:rPr>
                <w:rFonts w:ascii="Times New Roman" w:hAnsi="Times New Roman" w:cs="Times New Roman"/>
                <w:sz w:val="24"/>
                <w:szCs w:val="24"/>
              </w:rPr>
              <w:t>0,0</w:t>
            </w:r>
          </w:p>
        </w:tc>
      </w:tr>
    </w:tbl>
    <w:p w:rsidR="009B6CEA" w:rsidRPr="009B6CEA" w:rsidRDefault="009B6CEA" w:rsidP="009B6CEA">
      <w:pPr>
        <w:spacing w:after="0"/>
        <w:ind w:firstLine="709"/>
        <w:rPr>
          <w:rFonts w:ascii="Times New Roman" w:hAnsi="Times New Roman" w:cs="Times New Roman"/>
          <w:sz w:val="24"/>
          <w:szCs w:val="24"/>
        </w:rPr>
      </w:pPr>
    </w:p>
    <w:p w:rsidR="009B6CEA" w:rsidRPr="009B6CEA" w:rsidRDefault="009B6CEA" w:rsidP="009B6CEA">
      <w:pPr>
        <w:spacing w:after="0"/>
        <w:rPr>
          <w:rFonts w:ascii="Times New Roman" w:hAnsi="Times New Roman" w:cs="Times New Roman"/>
          <w:sz w:val="24"/>
          <w:szCs w:val="24"/>
        </w:rPr>
        <w:sectPr w:rsidR="009B6CEA" w:rsidRPr="009B6CEA">
          <w:headerReference w:type="default" r:id="rId201"/>
          <w:footerReference w:type="default" r:id="rId202"/>
          <w:pgSz w:w="23808" w:h="16840" w:orient="landscape"/>
          <w:pgMar w:top="1701" w:right="1134" w:bottom="567" w:left="1134" w:header="720" w:footer="624" w:gutter="0"/>
          <w:cols w:space="720"/>
        </w:sectPr>
      </w:pPr>
    </w:p>
    <w:p w:rsidR="009B6CEA" w:rsidRPr="009B6CEA" w:rsidRDefault="009B6CEA" w:rsidP="009B6CEA">
      <w:pPr>
        <w:widowControl w:val="0"/>
        <w:spacing w:after="0"/>
        <w:jc w:val="center"/>
        <w:outlineLvl w:val="2"/>
        <w:rPr>
          <w:rFonts w:ascii="Times New Roman" w:hAnsi="Times New Roman" w:cs="Times New Roman"/>
          <w:sz w:val="24"/>
          <w:szCs w:val="24"/>
        </w:rPr>
      </w:pPr>
      <w:r w:rsidRPr="009B6CEA">
        <w:rPr>
          <w:rFonts w:ascii="Times New Roman" w:hAnsi="Times New Roman" w:cs="Times New Roman"/>
          <w:sz w:val="24"/>
          <w:szCs w:val="24"/>
        </w:rPr>
        <w:lastRenderedPageBreak/>
        <w:t>III. ПАСПОРТ</w:t>
      </w:r>
    </w:p>
    <w:p w:rsidR="009B6CEA" w:rsidRPr="009B6CEA" w:rsidRDefault="009B6CEA" w:rsidP="009B6CEA">
      <w:pPr>
        <w:widowControl w:val="0"/>
        <w:spacing w:after="0"/>
        <w:jc w:val="center"/>
        <w:outlineLvl w:val="2"/>
        <w:rPr>
          <w:rFonts w:ascii="Times New Roman" w:hAnsi="Times New Roman" w:cs="Times New Roman"/>
          <w:i/>
          <w:sz w:val="24"/>
          <w:szCs w:val="24"/>
        </w:rPr>
      </w:pPr>
      <w:r w:rsidRPr="009B6CEA">
        <w:rPr>
          <w:rFonts w:ascii="Times New Roman" w:hAnsi="Times New Roman" w:cs="Times New Roman"/>
          <w:sz w:val="24"/>
          <w:szCs w:val="24"/>
        </w:rPr>
        <w:t xml:space="preserve">комплекса процессных мероприятий «Реализация </w:t>
      </w:r>
    </w:p>
    <w:p w:rsidR="009B6CEA" w:rsidRPr="009B6CEA" w:rsidRDefault="009B6CEA" w:rsidP="009B6CEA">
      <w:pPr>
        <w:widowControl w:val="0"/>
        <w:spacing w:after="0"/>
        <w:jc w:val="center"/>
        <w:outlineLvl w:val="2"/>
        <w:rPr>
          <w:rFonts w:ascii="Times New Roman" w:hAnsi="Times New Roman" w:cs="Times New Roman"/>
          <w:i/>
          <w:sz w:val="24"/>
          <w:szCs w:val="24"/>
        </w:rPr>
      </w:pPr>
      <w:r w:rsidRPr="009B6CEA">
        <w:rPr>
          <w:rFonts w:ascii="Times New Roman" w:hAnsi="Times New Roman" w:cs="Times New Roman"/>
          <w:sz w:val="24"/>
          <w:szCs w:val="24"/>
        </w:rPr>
        <w:t>молодежной политики и развитие инфраструктуры молодежной политики»</w:t>
      </w:r>
    </w:p>
    <w:p w:rsidR="009B6CEA" w:rsidRPr="009B6CEA" w:rsidRDefault="009B6CEA" w:rsidP="009B6CEA">
      <w:pPr>
        <w:widowControl w:val="0"/>
        <w:spacing w:after="0"/>
        <w:jc w:val="center"/>
        <w:outlineLvl w:val="2"/>
        <w:rPr>
          <w:rFonts w:ascii="Times New Roman" w:hAnsi="Times New Roman" w:cs="Times New Roman"/>
          <w:sz w:val="24"/>
          <w:szCs w:val="24"/>
        </w:rPr>
      </w:pPr>
    </w:p>
    <w:p w:rsidR="009B6CEA" w:rsidRPr="009B6CEA" w:rsidRDefault="009B6CEA" w:rsidP="009B6CEA">
      <w:pPr>
        <w:widowControl w:val="0"/>
        <w:spacing w:after="0"/>
        <w:jc w:val="center"/>
        <w:outlineLvl w:val="2"/>
        <w:rPr>
          <w:rFonts w:ascii="Times New Roman" w:hAnsi="Times New Roman" w:cs="Times New Roman"/>
          <w:sz w:val="24"/>
          <w:szCs w:val="24"/>
        </w:rPr>
      </w:pPr>
      <w:r w:rsidRPr="009B6CEA">
        <w:rPr>
          <w:rFonts w:ascii="Times New Roman" w:hAnsi="Times New Roman" w:cs="Times New Roman"/>
          <w:sz w:val="24"/>
          <w:szCs w:val="24"/>
        </w:rPr>
        <w:t xml:space="preserve">1. Основные положения </w:t>
      </w:r>
    </w:p>
    <w:p w:rsidR="009B6CEA" w:rsidRPr="009B6CEA" w:rsidRDefault="009B6CEA" w:rsidP="009B6CEA">
      <w:pPr>
        <w:widowControl w:val="0"/>
        <w:spacing w:after="0"/>
        <w:jc w:val="center"/>
        <w:outlineLvl w:val="2"/>
        <w:rPr>
          <w:rFonts w:ascii="Times New Roman" w:hAnsi="Times New Roman" w:cs="Times New Roman"/>
          <w:sz w:val="24"/>
          <w:szCs w:val="24"/>
        </w:rPr>
      </w:pPr>
    </w:p>
    <w:tbl>
      <w:tblPr>
        <w:tblW w:w="0" w:type="auto"/>
        <w:tblInd w:w="-5" w:type="dxa"/>
        <w:tblLayout w:type="fixed"/>
        <w:tblLook w:val="04A0" w:firstRow="1" w:lastRow="0" w:firstColumn="1" w:lastColumn="0" w:noHBand="0" w:noVBand="1"/>
      </w:tblPr>
      <w:tblGrid>
        <w:gridCol w:w="795"/>
        <w:gridCol w:w="5804"/>
        <w:gridCol w:w="616"/>
        <w:gridCol w:w="7366"/>
      </w:tblGrid>
      <w:tr w:rsidR="009B6CEA" w:rsidRPr="009B6CEA" w:rsidTr="005526FB">
        <w:tc>
          <w:tcPr>
            <w:tcW w:w="795" w:type="dxa"/>
            <w:shd w:val="clear" w:color="auto" w:fill="auto"/>
          </w:tcPr>
          <w:p w:rsidR="009B6CEA" w:rsidRPr="009B6CEA" w:rsidRDefault="009B6CEA" w:rsidP="009B6CEA">
            <w:pPr>
              <w:widowControl w:val="0"/>
              <w:spacing w:after="0"/>
              <w:outlineLvl w:val="2"/>
              <w:rPr>
                <w:rFonts w:ascii="Times New Roman" w:hAnsi="Times New Roman" w:cs="Times New Roman"/>
                <w:sz w:val="24"/>
                <w:szCs w:val="24"/>
              </w:rPr>
            </w:pPr>
            <w:r w:rsidRPr="009B6CEA">
              <w:rPr>
                <w:rFonts w:ascii="Times New Roman" w:hAnsi="Times New Roman" w:cs="Times New Roman"/>
                <w:sz w:val="24"/>
                <w:szCs w:val="24"/>
              </w:rPr>
              <w:t>1.1.</w:t>
            </w:r>
          </w:p>
        </w:tc>
        <w:tc>
          <w:tcPr>
            <w:tcW w:w="5804" w:type="dxa"/>
            <w:shd w:val="clear" w:color="auto" w:fill="auto"/>
          </w:tcPr>
          <w:p w:rsidR="009B6CEA" w:rsidRPr="009B6CEA" w:rsidRDefault="009B6CEA" w:rsidP="009B6CEA">
            <w:pPr>
              <w:widowControl w:val="0"/>
              <w:spacing w:after="0"/>
              <w:outlineLvl w:val="2"/>
              <w:rPr>
                <w:rFonts w:ascii="Times New Roman" w:hAnsi="Times New Roman" w:cs="Times New Roman"/>
                <w:sz w:val="24"/>
                <w:szCs w:val="24"/>
              </w:rPr>
            </w:pPr>
            <w:r w:rsidRPr="009B6CEA">
              <w:rPr>
                <w:rFonts w:ascii="Times New Roman" w:hAnsi="Times New Roman" w:cs="Times New Roman"/>
                <w:sz w:val="24"/>
                <w:szCs w:val="24"/>
              </w:rPr>
              <w:t>Ответственный за разработку и реализацию комплекса процессных мероприятий «Реализация молодежной политики и развитие инфраструктуры молодежной политики» (далее также в настоящем разделе – комплекс процессных мероприятий)</w:t>
            </w:r>
          </w:p>
        </w:tc>
        <w:tc>
          <w:tcPr>
            <w:tcW w:w="616" w:type="dxa"/>
            <w:shd w:val="clear" w:color="auto" w:fill="auto"/>
          </w:tcPr>
          <w:p w:rsidR="009B6CEA" w:rsidRPr="009B6CEA" w:rsidRDefault="009B6CEA" w:rsidP="009B6CEA">
            <w:pPr>
              <w:widowControl w:val="0"/>
              <w:spacing w:after="0"/>
              <w:jc w:val="center"/>
              <w:outlineLvl w:val="2"/>
              <w:rPr>
                <w:rFonts w:ascii="Times New Roman" w:hAnsi="Times New Roman" w:cs="Times New Roman"/>
                <w:sz w:val="24"/>
                <w:szCs w:val="24"/>
              </w:rPr>
            </w:pPr>
            <w:r w:rsidRPr="009B6CEA">
              <w:rPr>
                <w:rFonts w:ascii="Times New Roman" w:hAnsi="Times New Roman" w:cs="Times New Roman"/>
                <w:sz w:val="24"/>
                <w:szCs w:val="24"/>
              </w:rPr>
              <w:t>–</w:t>
            </w:r>
          </w:p>
        </w:tc>
        <w:tc>
          <w:tcPr>
            <w:tcW w:w="7366" w:type="dxa"/>
            <w:shd w:val="clear" w:color="auto" w:fill="auto"/>
          </w:tcPr>
          <w:p w:rsidR="009B6CEA" w:rsidRPr="009B6CEA" w:rsidRDefault="009B6CEA" w:rsidP="009B6CEA">
            <w:pPr>
              <w:widowControl w:val="0"/>
              <w:spacing w:after="0"/>
              <w:outlineLvl w:val="2"/>
              <w:rPr>
                <w:rFonts w:ascii="Times New Roman" w:hAnsi="Times New Roman" w:cs="Times New Roman"/>
                <w:sz w:val="24"/>
                <w:szCs w:val="24"/>
              </w:rPr>
            </w:pPr>
            <w:r w:rsidRPr="009B6CEA">
              <w:rPr>
                <w:rFonts w:ascii="Times New Roman" w:hAnsi="Times New Roman" w:cs="Times New Roman"/>
                <w:sz w:val="24"/>
                <w:szCs w:val="24"/>
              </w:rPr>
              <w:t xml:space="preserve">Администрация Дячкинского сельского поселения, </w:t>
            </w:r>
            <w:proofErr w:type="spellStart"/>
            <w:r w:rsidRPr="009B6CEA">
              <w:rPr>
                <w:rFonts w:ascii="Times New Roman" w:hAnsi="Times New Roman" w:cs="Times New Roman"/>
                <w:sz w:val="24"/>
                <w:szCs w:val="24"/>
              </w:rPr>
              <w:t>Горбаткова</w:t>
            </w:r>
            <w:proofErr w:type="spellEnd"/>
            <w:r w:rsidRPr="009B6CEA">
              <w:rPr>
                <w:rFonts w:ascii="Times New Roman" w:hAnsi="Times New Roman" w:cs="Times New Roman"/>
                <w:sz w:val="24"/>
                <w:szCs w:val="24"/>
              </w:rPr>
              <w:t xml:space="preserve"> Наталья Сергеевна, ведущий специалист</w:t>
            </w:r>
          </w:p>
        </w:tc>
      </w:tr>
      <w:tr w:rsidR="009B6CEA" w:rsidRPr="009B6CEA" w:rsidTr="005526FB">
        <w:tc>
          <w:tcPr>
            <w:tcW w:w="795" w:type="dxa"/>
            <w:shd w:val="clear" w:color="auto" w:fill="auto"/>
          </w:tcPr>
          <w:p w:rsidR="009B6CEA" w:rsidRPr="009B6CEA" w:rsidRDefault="009B6CEA" w:rsidP="009B6CEA">
            <w:pPr>
              <w:widowControl w:val="0"/>
              <w:spacing w:after="0"/>
              <w:outlineLvl w:val="2"/>
              <w:rPr>
                <w:rFonts w:ascii="Times New Roman" w:hAnsi="Times New Roman" w:cs="Times New Roman"/>
                <w:sz w:val="24"/>
                <w:szCs w:val="24"/>
              </w:rPr>
            </w:pPr>
            <w:r w:rsidRPr="009B6CEA">
              <w:rPr>
                <w:rFonts w:ascii="Times New Roman" w:hAnsi="Times New Roman" w:cs="Times New Roman"/>
                <w:sz w:val="24"/>
                <w:szCs w:val="24"/>
              </w:rPr>
              <w:t>1.2.</w:t>
            </w:r>
          </w:p>
        </w:tc>
        <w:tc>
          <w:tcPr>
            <w:tcW w:w="5804" w:type="dxa"/>
            <w:shd w:val="clear" w:color="auto" w:fill="auto"/>
          </w:tcPr>
          <w:p w:rsidR="009B6CEA" w:rsidRPr="009B6CEA" w:rsidRDefault="009B6CEA" w:rsidP="009B6CEA">
            <w:pPr>
              <w:widowControl w:val="0"/>
              <w:spacing w:after="0"/>
              <w:outlineLvl w:val="2"/>
              <w:rPr>
                <w:rFonts w:ascii="Times New Roman" w:hAnsi="Times New Roman" w:cs="Times New Roman"/>
                <w:sz w:val="24"/>
                <w:szCs w:val="24"/>
              </w:rPr>
            </w:pPr>
            <w:r w:rsidRPr="009B6CEA">
              <w:rPr>
                <w:rFonts w:ascii="Times New Roman" w:hAnsi="Times New Roman" w:cs="Times New Roman"/>
                <w:sz w:val="24"/>
                <w:szCs w:val="24"/>
              </w:rPr>
              <w:t>Связь с муниципальной программой Дячкинского сельского поселения</w:t>
            </w:r>
          </w:p>
        </w:tc>
        <w:tc>
          <w:tcPr>
            <w:tcW w:w="616" w:type="dxa"/>
            <w:shd w:val="clear" w:color="auto" w:fill="auto"/>
          </w:tcPr>
          <w:p w:rsidR="009B6CEA" w:rsidRPr="009B6CEA" w:rsidRDefault="009B6CEA" w:rsidP="009B6CEA">
            <w:pPr>
              <w:widowControl w:val="0"/>
              <w:spacing w:after="0"/>
              <w:jc w:val="center"/>
              <w:outlineLvl w:val="2"/>
              <w:rPr>
                <w:rFonts w:ascii="Times New Roman" w:hAnsi="Times New Roman" w:cs="Times New Roman"/>
                <w:sz w:val="24"/>
                <w:szCs w:val="24"/>
              </w:rPr>
            </w:pPr>
            <w:r w:rsidRPr="009B6CEA">
              <w:rPr>
                <w:rFonts w:ascii="Times New Roman" w:hAnsi="Times New Roman" w:cs="Times New Roman"/>
                <w:sz w:val="24"/>
                <w:szCs w:val="24"/>
              </w:rPr>
              <w:t>–</w:t>
            </w:r>
          </w:p>
        </w:tc>
        <w:tc>
          <w:tcPr>
            <w:tcW w:w="7366" w:type="dxa"/>
            <w:shd w:val="clear" w:color="auto" w:fill="auto"/>
          </w:tcPr>
          <w:p w:rsidR="009B6CEA" w:rsidRPr="009B6CEA" w:rsidRDefault="009B6CEA" w:rsidP="009B6CEA">
            <w:pPr>
              <w:widowControl w:val="0"/>
              <w:spacing w:after="0"/>
              <w:outlineLvl w:val="2"/>
              <w:rPr>
                <w:rFonts w:ascii="Times New Roman" w:hAnsi="Times New Roman" w:cs="Times New Roman"/>
                <w:sz w:val="24"/>
                <w:szCs w:val="24"/>
              </w:rPr>
            </w:pPr>
            <w:r w:rsidRPr="009B6CEA">
              <w:rPr>
                <w:rFonts w:ascii="Times New Roman" w:hAnsi="Times New Roman" w:cs="Times New Roman"/>
                <w:sz w:val="24"/>
                <w:szCs w:val="24"/>
              </w:rPr>
              <w:t>муниципальная программа Дячкинского сельского поселения «Молодежная политика и социальная активность»</w:t>
            </w:r>
          </w:p>
        </w:tc>
      </w:tr>
    </w:tbl>
    <w:p w:rsidR="009B6CEA" w:rsidRPr="009B6CEA" w:rsidRDefault="009B6CEA" w:rsidP="009B6CEA">
      <w:pPr>
        <w:widowControl w:val="0"/>
        <w:spacing w:after="0"/>
        <w:jc w:val="center"/>
        <w:outlineLvl w:val="2"/>
        <w:rPr>
          <w:rFonts w:ascii="Times New Roman" w:hAnsi="Times New Roman" w:cs="Times New Roman"/>
          <w:sz w:val="24"/>
          <w:szCs w:val="24"/>
        </w:rPr>
      </w:pPr>
    </w:p>
    <w:p w:rsidR="009B6CEA" w:rsidRPr="009B6CEA" w:rsidRDefault="009B6CEA" w:rsidP="009B6CEA">
      <w:pPr>
        <w:spacing w:after="0"/>
        <w:rPr>
          <w:rFonts w:ascii="Times New Roman" w:hAnsi="Times New Roman" w:cs="Times New Roman"/>
          <w:sz w:val="24"/>
          <w:szCs w:val="24"/>
        </w:rPr>
        <w:sectPr w:rsidR="009B6CEA" w:rsidRPr="009B6CEA">
          <w:headerReference w:type="default" r:id="rId203"/>
          <w:footerReference w:type="default" r:id="rId204"/>
          <w:pgSz w:w="16848" w:h="11908" w:orient="landscape"/>
          <w:pgMar w:top="1701" w:right="1134" w:bottom="567" w:left="1134" w:header="720" w:footer="624" w:gutter="0"/>
          <w:cols w:space="720"/>
        </w:sectPr>
      </w:pPr>
    </w:p>
    <w:p w:rsidR="009B6CEA" w:rsidRPr="009B6CEA" w:rsidRDefault="009B6CEA" w:rsidP="009B6CEA">
      <w:pPr>
        <w:widowControl w:val="0"/>
        <w:spacing w:after="0" w:line="216" w:lineRule="auto"/>
        <w:jc w:val="center"/>
        <w:outlineLvl w:val="2"/>
        <w:rPr>
          <w:rFonts w:ascii="Times New Roman" w:hAnsi="Times New Roman" w:cs="Times New Roman"/>
          <w:sz w:val="24"/>
          <w:szCs w:val="24"/>
        </w:rPr>
      </w:pPr>
      <w:r w:rsidRPr="009B6CEA">
        <w:rPr>
          <w:rFonts w:ascii="Times New Roman" w:hAnsi="Times New Roman" w:cs="Times New Roman"/>
          <w:sz w:val="24"/>
          <w:szCs w:val="24"/>
        </w:rPr>
        <w:lastRenderedPageBreak/>
        <w:t>2. Показатели комплекса процессных мероприятий</w:t>
      </w:r>
    </w:p>
    <w:p w:rsidR="009B6CEA" w:rsidRPr="009B6CEA" w:rsidRDefault="009B6CEA" w:rsidP="009B6CEA">
      <w:pPr>
        <w:widowControl w:val="0"/>
        <w:spacing w:after="0" w:line="216" w:lineRule="auto"/>
        <w:jc w:val="center"/>
        <w:outlineLvl w:val="2"/>
        <w:rPr>
          <w:rFonts w:ascii="Times New Roman" w:hAnsi="Times New Roman" w:cs="Times New Roman"/>
          <w:sz w:val="24"/>
          <w:szCs w:val="24"/>
        </w:rPr>
      </w:pPr>
    </w:p>
    <w:tbl>
      <w:tblPr>
        <w:tblW w:w="0" w:type="auto"/>
        <w:tblInd w:w="-5" w:type="dxa"/>
        <w:tblLayout w:type="fixed"/>
        <w:tblCellMar>
          <w:left w:w="75" w:type="dxa"/>
          <w:right w:w="75" w:type="dxa"/>
        </w:tblCellMar>
        <w:tblLook w:val="04A0" w:firstRow="1" w:lastRow="0" w:firstColumn="1" w:lastColumn="0" w:noHBand="0" w:noVBand="1"/>
      </w:tblPr>
      <w:tblGrid>
        <w:gridCol w:w="663"/>
        <w:gridCol w:w="4702"/>
        <w:gridCol w:w="1695"/>
        <w:gridCol w:w="1455"/>
        <w:gridCol w:w="1474"/>
        <w:gridCol w:w="1245"/>
        <w:gridCol w:w="735"/>
        <w:gridCol w:w="1065"/>
        <w:gridCol w:w="1080"/>
        <w:gridCol w:w="1078"/>
        <w:gridCol w:w="1580"/>
        <w:gridCol w:w="2520"/>
        <w:gridCol w:w="2262"/>
      </w:tblGrid>
      <w:tr w:rsidR="009B6CEA" w:rsidRPr="009B6CEA" w:rsidTr="005526FB">
        <w:trPr>
          <w:trHeight w:val="278"/>
        </w:trPr>
        <w:tc>
          <w:tcPr>
            <w:tcW w:w="663"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B6CEA" w:rsidRPr="009B6CEA" w:rsidRDefault="009B6CEA" w:rsidP="009B6CEA">
            <w:pPr>
              <w:widowControl w:val="0"/>
              <w:spacing w:after="0"/>
              <w:jc w:val="center"/>
              <w:rPr>
                <w:rFonts w:ascii="Times New Roman" w:hAnsi="Times New Roman" w:cs="Times New Roman"/>
                <w:sz w:val="24"/>
                <w:szCs w:val="24"/>
              </w:rPr>
            </w:pPr>
            <w:r w:rsidRPr="009B6CEA">
              <w:rPr>
                <w:rFonts w:ascii="Times New Roman" w:hAnsi="Times New Roman" w:cs="Times New Roman"/>
                <w:sz w:val="24"/>
                <w:szCs w:val="24"/>
              </w:rPr>
              <w:t>№</w:t>
            </w:r>
            <w:r w:rsidRPr="009B6CEA">
              <w:rPr>
                <w:rFonts w:ascii="Times New Roman" w:hAnsi="Times New Roman" w:cs="Times New Roman"/>
                <w:sz w:val="24"/>
                <w:szCs w:val="24"/>
              </w:rPr>
              <w:br/>
              <w:t>п/п</w:t>
            </w:r>
          </w:p>
        </w:tc>
        <w:tc>
          <w:tcPr>
            <w:tcW w:w="4702"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B6CEA" w:rsidRPr="009B6CEA" w:rsidRDefault="009B6CEA" w:rsidP="009B6CEA">
            <w:pPr>
              <w:widowControl w:val="0"/>
              <w:spacing w:after="0"/>
              <w:jc w:val="center"/>
              <w:rPr>
                <w:rFonts w:ascii="Times New Roman" w:hAnsi="Times New Roman" w:cs="Times New Roman"/>
                <w:sz w:val="24"/>
                <w:szCs w:val="24"/>
              </w:rPr>
            </w:pPr>
            <w:r w:rsidRPr="009B6CEA">
              <w:rPr>
                <w:rFonts w:ascii="Times New Roman" w:hAnsi="Times New Roman" w:cs="Times New Roman"/>
                <w:sz w:val="24"/>
                <w:szCs w:val="24"/>
              </w:rPr>
              <w:t xml:space="preserve">Наименование показателя </w:t>
            </w:r>
          </w:p>
        </w:tc>
        <w:tc>
          <w:tcPr>
            <w:tcW w:w="1695"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B6CEA" w:rsidRPr="009B6CEA" w:rsidRDefault="009B6CEA" w:rsidP="009B6CEA">
            <w:pPr>
              <w:widowControl w:val="0"/>
              <w:spacing w:after="0"/>
              <w:jc w:val="center"/>
              <w:rPr>
                <w:rFonts w:ascii="Times New Roman" w:hAnsi="Times New Roman" w:cs="Times New Roman"/>
                <w:sz w:val="24"/>
                <w:szCs w:val="24"/>
              </w:rPr>
            </w:pPr>
            <w:r w:rsidRPr="009B6CEA">
              <w:rPr>
                <w:rFonts w:ascii="Times New Roman" w:hAnsi="Times New Roman" w:cs="Times New Roman"/>
                <w:sz w:val="24"/>
                <w:szCs w:val="24"/>
              </w:rPr>
              <w:t>Признак возрастания/убывания</w:t>
            </w:r>
          </w:p>
        </w:tc>
        <w:tc>
          <w:tcPr>
            <w:tcW w:w="1455"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B6CEA" w:rsidRPr="009B6CEA" w:rsidRDefault="009B6CEA" w:rsidP="009B6CEA">
            <w:pPr>
              <w:widowControl w:val="0"/>
              <w:spacing w:after="0"/>
              <w:jc w:val="center"/>
              <w:rPr>
                <w:rFonts w:ascii="Times New Roman" w:hAnsi="Times New Roman" w:cs="Times New Roman"/>
                <w:sz w:val="24"/>
                <w:szCs w:val="24"/>
              </w:rPr>
            </w:pPr>
            <w:r w:rsidRPr="009B6CEA">
              <w:rPr>
                <w:rFonts w:ascii="Times New Roman" w:hAnsi="Times New Roman" w:cs="Times New Roman"/>
                <w:sz w:val="24"/>
                <w:szCs w:val="24"/>
              </w:rPr>
              <w:t xml:space="preserve">Уровень показателя </w:t>
            </w:r>
          </w:p>
        </w:tc>
        <w:tc>
          <w:tcPr>
            <w:tcW w:w="1474"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B6CEA" w:rsidRPr="009B6CEA" w:rsidRDefault="009B6CEA" w:rsidP="009B6CEA">
            <w:pPr>
              <w:widowControl w:val="0"/>
              <w:spacing w:after="0"/>
              <w:jc w:val="center"/>
              <w:rPr>
                <w:rFonts w:ascii="Times New Roman" w:hAnsi="Times New Roman" w:cs="Times New Roman"/>
                <w:sz w:val="24"/>
                <w:szCs w:val="24"/>
              </w:rPr>
            </w:pPr>
            <w:r w:rsidRPr="009B6CEA">
              <w:rPr>
                <w:rFonts w:ascii="Times New Roman" w:hAnsi="Times New Roman" w:cs="Times New Roman"/>
                <w:sz w:val="24"/>
                <w:szCs w:val="24"/>
              </w:rPr>
              <w:t>Единица измерения (по ОКЕИ)</w:t>
            </w:r>
          </w:p>
        </w:tc>
        <w:tc>
          <w:tcPr>
            <w:tcW w:w="1980"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B6CEA" w:rsidRPr="009B6CEA" w:rsidRDefault="009B6CEA" w:rsidP="009B6CEA">
            <w:pPr>
              <w:widowControl w:val="0"/>
              <w:spacing w:after="0"/>
              <w:jc w:val="center"/>
              <w:rPr>
                <w:rFonts w:ascii="Times New Roman" w:hAnsi="Times New Roman" w:cs="Times New Roman"/>
                <w:sz w:val="24"/>
                <w:szCs w:val="24"/>
              </w:rPr>
            </w:pPr>
            <w:r w:rsidRPr="009B6CEA">
              <w:rPr>
                <w:rFonts w:ascii="Times New Roman" w:hAnsi="Times New Roman" w:cs="Times New Roman"/>
                <w:sz w:val="24"/>
                <w:szCs w:val="24"/>
              </w:rPr>
              <w:t xml:space="preserve">Базовое значение показателя </w:t>
            </w:r>
          </w:p>
        </w:tc>
        <w:tc>
          <w:tcPr>
            <w:tcW w:w="4803" w:type="dxa"/>
            <w:gridSpan w:val="4"/>
            <w:tcBorders>
              <w:top w:val="single" w:sz="6" w:space="0" w:color="000000"/>
            </w:tcBorders>
            <w:tcMar>
              <w:top w:w="0" w:type="dxa"/>
              <w:left w:w="75" w:type="dxa"/>
              <w:bottom w:w="0" w:type="dxa"/>
              <w:right w:w="75" w:type="dxa"/>
            </w:tcMar>
          </w:tcPr>
          <w:p w:rsidR="009B6CEA" w:rsidRPr="009B6CEA" w:rsidRDefault="009B6CEA" w:rsidP="009B6CEA">
            <w:pPr>
              <w:spacing w:after="0"/>
              <w:jc w:val="center"/>
              <w:rPr>
                <w:rFonts w:ascii="Times New Roman" w:hAnsi="Times New Roman" w:cs="Times New Roman"/>
                <w:sz w:val="24"/>
                <w:szCs w:val="24"/>
              </w:rPr>
            </w:pPr>
            <w:r w:rsidRPr="009B6CEA">
              <w:rPr>
                <w:rFonts w:ascii="Times New Roman" w:hAnsi="Times New Roman" w:cs="Times New Roman"/>
                <w:sz w:val="24"/>
                <w:szCs w:val="24"/>
              </w:rPr>
              <w:t>Значения показателей</w:t>
            </w:r>
          </w:p>
        </w:tc>
        <w:tc>
          <w:tcPr>
            <w:tcW w:w="2520"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B6CEA" w:rsidRPr="009B6CEA" w:rsidRDefault="009B6CEA" w:rsidP="009B6CEA">
            <w:pPr>
              <w:widowControl w:val="0"/>
              <w:spacing w:after="0"/>
              <w:jc w:val="center"/>
              <w:rPr>
                <w:rFonts w:ascii="Times New Roman" w:hAnsi="Times New Roman" w:cs="Times New Roman"/>
                <w:sz w:val="24"/>
                <w:szCs w:val="24"/>
              </w:rPr>
            </w:pPr>
            <w:r w:rsidRPr="009B6CEA">
              <w:rPr>
                <w:rFonts w:ascii="Times New Roman" w:hAnsi="Times New Roman" w:cs="Times New Roman"/>
                <w:sz w:val="24"/>
                <w:szCs w:val="24"/>
              </w:rPr>
              <w:t xml:space="preserve">Ответственный </w:t>
            </w:r>
          </w:p>
          <w:p w:rsidR="009B6CEA" w:rsidRPr="009B6CEA" w:rsidRDefault="009B6CEA" w:rsidP="009B6CEA">
            <w:pPr>
              <w:widowControl w:val="0"/>
              <w:spacing w:after="0"/>
              <w:jc w:val="center"/>
              <w:rPr>
                <w:rFonts w:ascii="Times New Roman" w:hAnsi="Times New Roman" w:cs="Times New Roman"/>
                <w:sz w:val="24"/>
                <w:szCs w:val="24"/>
              </w:rPr>
            </w:pPr>
            <w:r w:rsidRPr="009B6CEA">
              <w:rPr>
                <w:rFonts w:ascii="Times New Roman" w:hAnsi="Times New Roman" w:cs="Times New Roman"/>
                <w:sz w:val="24"/>
                <w:szCs w:val="24"/>
              </w:rPr>
              <w:t>за достижение показателя</w:t>
            </w:r>
          </w:p>
        </w:tc>
        <w:tc>
          <w:tcPr>
            <w:tcW w:w="2262"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B6CEA" w:rsidRPr="009B6CEA" w:rsidRDefault="009B6CEA" w:rsidP="009B6CEA">
            <w:pPr>
              <w:widowControl w:val="0"/>
              <w:spacing w:after="0"/>
              <w:jc w:val="center"/>
              <w:rPr>
                <w:rFonts w:ascii="Times New Roman" w:hAnsi="Times New Roman" w:cs="Times New Roman"/>
                <w:sz w:val="24"/>
                <w:szCs w:val="24"/>
              </w:rPr>
            </w:pPr>
            <w:r w:rsidRPr="009B6CEA">
              <w:rPr>
                <w:rFonts w:ascii="Times New Roman" w:hAnsi="Times New Roman" w:cs="Times New Roman"/>
                <w:sz w:val="24"/>
                <w:szCs w:val="24"/>
              </w:rPr>
              <w:t>Информационная система</w:t>
            </w:r>
          </w:p>
        </w:tc>
      </w:tr>
      <w:tr w:rsidR="009B6CEA" w:rsidRPr="009B6CEA" w:rsidTr="005526FB">
        <w:trPr>
          <w:trHeight w:val="200"/>
        </w:trPr>
        <w:tc>
          <w:tcPr>
            <w:tcW w:w="663"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B6CEA" w:rsidRPr="009B6CEA" w:rsidRDefault="009B6CEA" w:rsidP="009B6CEA">
            <w:pPr>
              <w:spacing w:after="0"/>
              <w:rPr>
                <w:rFonts w:ascii="Times New Roman" w:hAnsi="Times New Roman" w:cs="Times New Roman"/>
                <w:sz w:val="24"/>
                <w:szCs w:val="24"/>
              </w:rPr>
            </w:pPr>
          </w:p>
        </w:tc>
        <w:tc>
          <w:tcPr>
            <w:tcW w:w="4702"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B6CEA" w:rsidRPr="009B6CEA" w:rsidRDefault="009B6CEA" w:rsidP="009B6CEA">
            <w:pPr>
              <w:spacing w:after="0"/>
              <w:rPr>
                <w:rFonts w:ascii="Times New Roman" w:hAnsi="Times New Roman" w:cs="Times New Roman"/>
                <w:sz w:val="24"/>
                <w:szCs w:val="24"/>
              </w:rPr>
            </w:pPr>
          </w:p>
        </w:tc>
        <w:tc>
          <w:tcPr>
            <w:tcW w:w="1695"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B6CEA" w:rsidRPr="009B6CEA" w:rsidRDefault="009B6CEA" w:rsidP="009B6CEA">
            <w:pPr>
              <w:spacing w:after="0"/>
              <w:rPr>
                <w:rFonts w:ascii="Times New Roman" w:hAnsi="Times New Roman" w:cs="Times New Roman"/>
                <w:sz w:val="24"/>
                <w:szCs w:val="24"/>
              </w:rPr>
            </w:pPr>
          </w:p>
        </w:tc>
        <w:tc>
          <w:tcPr>
            <w:tcW w:w="1455"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B6CEA" w:rsidRPr="009B6CEA" w:rsidRDefault="009B6CEA" w:rsidP="009B6CEA">
            <w:pPr>
              <w:spacing w:after="0"/>
              <w:rPr>
                <w:rFonts w:ascii="Times New Roman" w:hAnsi="Times New Roman" w:cs="Times New Roman"/>
                <w:sz w:val="24"/>
                <w:szCs w:val="24"/>
              </w:rPr>
            </w:pPr>
          </w:p>
        </w:tc>
        <w:tc>
          <w:tcPr>
            <w:tcW w:w="1474"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B6CEA" w:rsidRPr="009B6CEA" w:rsidRDefault="009B6CEA" w:rsidP="009B6CEA">
            <w:pPr>
              <w:spacing w:after="0"/>
              <w:rPr>
                <w:rFonts w:ascii="Times New Roman" w:hAnsi="Times New Roman" w:cs="Times New Roman"/>
                <w:sz w:val="24"/>
                <w:szCs w:val="24"/>
              </w:rPr>
            </w:pPr>
          </w:p>
        </w:tc>
        <w:tc>
          <w:tcPr>
            <w:tcW w:w="1245" w:type="dxa"/>
            <w:tcBorders>
              <w:left w:val="single" w:sz="4" w:space="0" w:color="000000"/>
              <w:bottom w:val="single" w:sz="4" w:space="0" w:color="000000"/>
              <w:right w:val="single" w:sz="4" w:space="0" w:color="000000"/>
            </w:tcBorders>
            <w:tcMar>
              <w:top w:w="0" w:type="dxa"/>
              <w:left w:w="75" w:type="dxa"/>
              <w:bottom w:w="0" w:type="dxa"/>
              <w:right w:w="75" w:type="dxa"/>
            </w:tcMar>
          </w:tcPr>
          <w:p w:rsidR="009B6CEA" w:rsidRPr="009B6CEA" w:rsidRDefault="009B6CEA" w:rsidP="009B6CEA">
            <w:pPr>
              <w:widowControl w:val="0"/>
              <w:spacing w:after="0"/>
              <w:jc w:val="center"/>
              <w:rPr>
                <w:rFonts w:ascii="Times New Roman" w:hAnsi="Times New Roman" w:cs="Times New Roman"/>
                <w:sz w:val="24"/>
                <w:szCs w:val="24"/>
              </w:rPr>
            </w:pPr>
            <w:r w:rsidRPr="009B6CEA">
              <w:rPr>
                <w:rFonts w:ascii="Times New Roman" w:hAnsi="Times New Roman" w:cs="Times New Roman"/>
                <w:sz w:val="24"/>
                <w:szCs w:val="24"/>
              </w:rPr>
              <w:t>значение</w:t>
            </w:r>
          </w:p>
        </w:tc>
        <w:tc>
          <w:tcPr>
            <w:tcW w:w="735" w:type="dxa"/>
            <w:tcBorders>
              <w:left w:val="single" w:sz="4" w:space="0" w:color="000000"/>
              <w:bottom w:val="single" w:sz="4" w:space="0" w:color="000000"/>
              <w:right w:val="single" w:sz="4" w:space="0" w:color="000000"/>
            </w:tcBorders>
            <w:tcMar>
              <w:top w:w="0" w:type="dxa"/>
              <w:left w:w="75" w:type="dxa"/>
              <w:bottom w:w="0" w:type="dxa"/>
              <w:right w:w="75" w:type="dxa"/>
            </w:tcMar>
          </w:tcPr>
          <w:p w:rsidR="009B6CEA" w:rsidRPr="009B6CEA" w:rsidRDefault="009B6CEA" w:rsidP="009B6CEA">
            <w:pPr>
              <w:widowControl w:val="0"/>
              <w:spacing w:after="0"/>
              <w:jc w:val="center"/>
              <w:rPr>
                <w:rFonts w:ascii="Times New Roman" w:hAnsi="Times New Roman" w:cs="Times New Roman"/>
                <w:sz w:val="24"/>
                <w:szCs w:val="24"/>
              </w:rPr>
            </w:pPr>
            <w:r w:rsidRPr="009B6CEA">
              <w:rPr>
                <w:rFonts w:ascii="Times New Roman" w:hAnsi="Times New Roman" w:cs="Times New Roman"/>
                <w:sz w:val="24"/>
                <w:szCs w:val="24"/>
              </w:rPr>
              <w:t>год</w:t>
            </w:r>
          </w:p>
        </w:tc>
        <w:tc>
          <w:tcPr>
            <w:tcW w:w="106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B6CEA" w:rsidRPr="009B6CEA" w:rsidRDefault="009B6CEA" w:rsidP="009B6CEA">
            <w:pPr>
              <w:widowControl w:val="0"/>
              <w:spacing w:after="0"/>
              <w:jc w:val="center"/>
              <w:rPr>
                <w:rFonts w:ascii="Times New Roman" w:hAnsi="Times New Roman" w:cs="Times New Roman"/>
                <w:sz w:val="24"/>
                <w:szCs w:val="24"/>
              </w:rPr>
            </w:pPr>
            <w:r w:rsidRPr="009B6CEA">
              <w:rPr>
                <w:rFonts w:ascii="Times New Roman" w:hAnsi="Times New Roman" w:cs="Times New Roman"/>
                <w:sz w:val="24"/>
                <w:szCs w:val="24"/>
              </w:rPr>
              <w:t>2025</w:t>
            </w:r>
          </w:p>
        </w:tc>
        <w:tc>
          <w:tcPr>
            <w:tcW w:w="108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B6CEA" w:rsidRPr="009B6CEA" w:rsidRDefault="009B6CEA" w:rsidP="009B6CEA">
            <w:pPr>
              <w:widowControl w:val="0"/>
              <w:spacing w:after="0"/>
              <w:jc w:val="center"/>
              <w:rPr>
                <w:rFonts w:ascii="Times New Roman" w:hAnsi="Times New Roman" w:cs="Times New Roman"/>
                <w:sz w:val="24"/>
                <w:szCs w:val="24"/>
              </w:rPr>
            </w:pPr>
            <w:r w:rsidRPr="009B6CEA">
              <w:rPr>
                <w:rFonts w:ascii="Times New Roman" w:hAnsi="Times New Roman" w:cs="Times New Roman"/>
                <w:sz w:val="24"/>
                <w:szCs w:val="24"/>
              </w:rPr>
              <w:t>2026</w:t>
            </w:r>
          </w:p>
        </w:tc>
        <w:tc>
          <w:tcPr>
            <w:tcW w:w="107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B6CEA" w:rsidRPr="009B6CEA" w:rsidRDefault="009B6CEA" w:rsidP="009B6CEA">
            <w:pPr>
              <w:widowControl w:val="0"/>
              <w:spacing w:after="0"/>
              <w:jc w:val="center"/>
              <w:rPr>
                <w:rFonts w:ascii="Times New Roman" w:hAnsi="Times New Roman" w:cs="Times New Roman"/>
                <w:sz w:val="24"/>
                <w:szCs w:val="24"/>
              </w:rPr>
            </w:pPr>
            <w:r w:rsidRPr="009B6CEA">
              <w:rPr>
                <w:rFonts w:ascii="Times New Roman" w:hAnsi="Times New Roman" w:cs="Times New Roman"/>
                <w:sz w:val="24"/>
                <w:szCs w:val="24"/>
              </w:rPr>
              <w:t>2027</w:t>
            </w:r>
          </w:p>
        </w:tc>
        <w:tc>
          <w:tcPr>
            <w:tcW w:w="158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B6CEA" w:rsidRPr="009B6CEA" w:rsidRDefault="009B6CEA" w:rsidP="009B6CEA">
            <w:pPr>
              <w:widowControl w:val="0"/>
              <w:spacing w:after="0"/>
              <w:jc w:val="center"/>
              <w:rPr>
                <w:rFonts w:ascii="Times New Roman" w:hAnsi="Times New Roman" w:cs="Times New Roman"/>
                <w:sz w:val="24"/>
                <w:szCs w:val="24"/>
              </w:rPr>
            </w:pPr>
            <w:r w:rsidRPr="009B6CEA">
              <w:rPr>
                <w:rFonts w:ascii="Times New Roman" w:hAnsi="Times New Roman" w:cs="Times New Roman"/>
                <w:sz w:val="24"/>
                <w:szCs w:val="24"/>
              </w:rPr>
              <w:t>2030</w:t>
            </w:r>
          </w:p>
          <w:p w:rsidR="009B6CEA" w:rsidRPr="009B6CEA" w:rsidRDefault="009B6CEA" w:rsidP="009B6CEA">
            <w:pPr>
              <w:widowControl w:val="0"/>
              <w:spacing w:after="0"/>
              <w:jc w:val="center"/>
              <w:rPr>
                <w:rFonts w:ascii="Times New Roman" w:hAnsi="Times New Roman" w:cs="Times New Roman"/>
                <w:sz w:val="24"/>
                <w:szCs w:val="24"/>
              </w:rPr>
            </w:pPr>
            <w:r w:rsidRPr="009B6CEA">
              <w:rPr>
                <w:rFonts w:ascii="Times New Roman" w:hAnsi="Times New Roman" w:cs="Times New Roman"/>
                <w:sz w:val="24"/>
                <w:szCs w:val="24"/>
              </w:rPr>
              <w:t>(</w:t>
            </w:r>
            <w:proofErr w:type="spellStart"/>
            <w:r w:rsidRPr="009B6CEA">
              <w:rPr>
                <w:rFonts w:ascii="Times New Roman" w:hAnsi="Times New Roman" w:cs="Times New Roman"/>
                <w:sz w:val="24"/>
                <w:szCs w:val="24"/>
              </w:rPr>
              <w:t>справочно</w:t>
            </w:r>
            <w:proofErr w:type="spellEnd"/>
            <w:r w:rsidRPr="009B6CEA">
              <w:rPr>
                <w:rFonts w:ascii="Times New Roman" w:hAnsi="Times New Roman" w:cs="Times New Roman"/>
                <w:sz w:val="24"/>
                <w:szCs w:val="24"/>
              </w:rPr>
              <w:t>)</w:t>
            </w:r>
          </w:p>
        </w:tc>
        <w:tc>
          <w:tcPr>
            <w:tcW w:w="2520"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B6CEA" w:rsidRPr="009B6CEA" w:rsidRDefault="009B6CEA" w:rsidP="009B6CEA">
            <w:pPr>
              <w:spacing w:after="0"/>
              <w:rPr>
                <w:rFonts w:ascii="Times New Roman" w:hAnsi="Times New Roman" w:cs="Times New Roman"/>
                <w:sz w:val="24"/>
                <w:szCs w:val="24"/>
              </w:rPr>
            </w:pPr>
          </w:p>
        </w:tc>
        <w:tc>
          <w:tcPr>
            <w:tcW w:w="2262"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B6CEA" w:rsidRPr="009B6CEA" w:rsidRDefault="009B6CEA" w:rsidP="009B6CEA">
            <w:pPr>
              <w:spacing w:after="0"/>
              <w:rPr>
                <w:rFonts w:ascii="Times New Roman" w:hAnsi="Times New Roman" w:cs="Times New Roman"/>
                <w:sz w:val="24"/>
                <w:szCs w:val="24"/>
              </w:rPr>
            </w:pPr>
          </w:p>
        </w:tc>
      </w:tr>
    </w:tbl>
    <w:p w:rsidR="009B6CEA" w:rsidRPr="009B6CEA" w:rsidRDefault="009B6CEA" w:rsidP="009B6CEA">
      <w:pPr>
        <w:widowControl w:val="0"/>
        <w:spacing w:after="0" w:line="216" w:lineRule="auto"/>
        <w:jc w:val="center"/>
        <w:outlineLvl w:val="2"/>
        <w:rPr>
          <w:rFonts w:ascii="Times New Roman" w:hAnsi="Times New Roman" w:cs="Times New Roman"/>
          <w:sz w:val="24"/>
          <w:szCs w:val="24"/>
        </w:rPr>
      </w:pPr>
    </w:p>
    <w:tbl>
      <w:tblPr>
        <w:tblW w:w="0" w:type="auto"/>
        <w:tblInd w:w="-5" w:type="dxa"/>
        <w:tblLayout w:type="fixed"/>
        <w:tblCellMar>
          <w:left w:w="75" w:type="dxa"/>
          <w:right w:w="75" w:type="dxa"/>
        </w:tblCellMar>
        <w:tblLook w:val="04A0" w:firstRow="1" w:lastRow="0" w:firstColumn="1" w:lastColumn="0" w:noHBand="0" w:noVBand="1"/>
      </w:tblPr>
      <w:tblGrid>
        <w:gridCol w:w="663"/>
        <w:gridCol w:w="4707"/>
        <w:gridCol w:w="1695"/>
        <w:gridCol w:w="1455"/>
        <w:gridCol w:w="1470"/>
        <w:gridCol w:w="1245"/>
        <w:gridCol w:w="735"/>
        <w:gridCol w:w="1065"/>
        <w:gridCol w:w="1080"/>
        <w:gridCol w:w="1080"/>
        <w:gridCol w:w="1563"/>
        <w:gridCol w:w="2535"/>
        <w:gridCol w:w="2262"/>
      </w:tblGrid>
      <w:tr w:rsidR="009B6CEA" w:rsidRPr="009B6CEA" w:rsidTr="005526FB">
        <w:trPr>
          <w:tblHeader/>
        </w:trPr>
        <w:tc>
          <w:tcPr>
            <w:tcW w:w="663"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B6CEA" w:rsidRPr="009B6CEA" w:rsidRDefault="009B6CEA" w:rsidP="009B6CEA">
            <w:pPr>
              <w:widowControl w:val="0"/>
              <w:spacing w:after="0"/>
              <w:jc w:val="center"/>
              <w:rPr>
                <w:rFonts w:ascii="Times New Roman" w:hAnsi="Times New Roman" w:cs="Times New Roman"/>
                <w:sz w:val="24"/>
                <w:szCs w:val="24"/>
              </w:rPr>
            </w:pPr>
            <w:r w:rsidRPr="009B6CEA">
              <w:rPr>
                <w:rFonts w:ascii="Times New Roman" w:hAnsi="Times New Roman" w:cs="Times New Roman"/>
                <w:sz w:val="24"/>
                <w:szCs w:val="24"/>
              </w:rPr>
              <w:t>1</w:t>
            </w:r>
          </w:p>
        </w:tc>
        <w:tc>
          <w:tcPr>
            <w:tcW w:w="470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B6CEA" w:rsidRPr="009B6CEA" w:rsidRDefault="009B6CEA" w:rsidP="009B6CEA">
            <w:pPr>
              <w:widowControl w:val="0"/>
              <w:spacing w:after="0"/>
              <w:jc w:val="center"/>
              <w:rPr>
                <w:rFonts w:ascii="Times New Roman" w:hAnsi="Times New Roman" w:cs="Times New Roman"/>
                <w:sz w:val="24"/>
                <w:szCs w:val="24"/>
              </w:rPr>
            </w:pPr>
            <w:r w:rsidRPr="009B6CEA">
              <w:rPr>
                <w:rFonts w:ascii="Times New Roman" w:hAnsi="Times New Roman" w:cs="Times New Roman"/>
                <w:sz w:val="24"/>
                <w:szCs w:val="24"/>
              </w:rPr>
              <w:t>2</w:t>
            </w:r>
          </w:p>
        </w:tc>
        <w:tc>
          <w:tcPr>
            <w:tcW w:w="169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B6CEA" w:rsidRPr="009B6CEA" w:rsidRDefault="009B6CEA" w:rsidP="009B6CEA">
            <w:pPr>
              <w:widowControl w:val="0"/>
              <w:spacing w:after="0"/>
              <w:jc w:val="center"/>
              <w:rPr>
                <w:rFonts w:ascii="Times New Roman" w:hAnsi="Times New Roman" w:cs="Times New Roman"/>
                <w:sz w:val="24"/>
                <w:szCs w:val="24"/>
              </w:rPr>
            </w:pPr>
            <w:r w:rsidRPr="009B6CEA">
              <w:rPr>
                <w:rFonts w:ascii="Times New Roman" w:hAnsi="Times New Roman" w:cs="Times New Roman"/>
                <w:sz w:val="24"/>
                <w:szCs w:val="24"/>
              </w:rPr>
              <w:t>3</w:t>
            </w:r>
          </w:p>
        </w:tc>
        <w:tc>
          <w:tcPr>
            <w:tcW w:w="145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B6CEA" w:rsidRPr="009B6CEA" w:rsidRDefault="009B6CEA" w:rsidP="009B6CEA">
            <w:pPr>
              <w:widowControl w:val="0"/>
              <w:spacing w:after="0"/>
              <w:jc w:val="center"/>
              <w:rPr>
                <w:rFonts w:ascii="Times New Roman" w:hAnsi="Times New Roman" w:cs="Times New Roman"/>
                <w:sz w:val="24"/>
                <w:szCs w:val="24"/>
              </w:rPr>
            </w:pPr>
            <w:r w:rsidRPr="009B6CEA">
              <w:rPr>
                <w:rFonts w:ascii="Times New Roman" w:hAnsi="Times New Roman" w:cs="Times New Roman"/>
                <w:sz w:val="24"/>
                <w:szCs w:val="24"/>
              </w:rPr>
              <w:t>4</w:t>
            </w:r>
          </w:p>
        </w:tc>
        <w:tc>
          <w:tcPr>
            <w:tcW w:w="147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B6CEA" w:rsidRPr="009B6CEA" w:rsidRDefault="009B6CEA" w:rsidP="009B6CEA">
            <w:pPr>
              <w:widowControl w:val="0"/>
              <w:spacing w:after="0"/>
              <w:jc w:val="center"/>
              <w:rPr>
                <w:rFonts w:ascii="Times New Roman" w:hAnsi="Times New Roman" w:cs="Times New Roman"/>
                <w:sz w:val="24"/>
                <w:szCs w:val="24"/>
              </w:rPr>
            </w:pPr>
            <w:r w:rsidRPr="009B6CEA">
              <w:rPr>
                <w:rFonts w:ascii="Times New Roman" w:hAnsi="Times New Roman" w:cs="Times New Roman"/>
                <w:sz w:val="24"/>
                <w:szCs w:val="24"/>
              </w:rPr>
              <w:t>5</w:t>
            </w:r>
          </w:p>
        </w:tc>
        <w:tc>
          <w:tcPr>
            <w:tcW w:w="124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B6CEA" w:rsidRPr="009B6CEA" w:rsidRDefault="009B6CEA" w:rsidP="009B6CEA">
            <w:pPr>
              <w:widowControl w:val="0"/>
              <w:spacing w:after="0"/>
              <w:jc w:val="center"/>
              <w:rPr>
                <w:rFonts w:ascii="Times New Roman" w:hAnsi="Times New Roman" w:cs="Times New Roman"/>
                <w:sz w:val="24"/>
                <w:szCs w:val="24"/>
              </w:rPr>
            </w:pPr>
            <w:r w:rsidRPr="009B6CEA">
              <w:rPr>
                <w:rFonts w:ascii="Times New Roman" w:hAnsi="Times New Roman" w:cs="Times New Roman"/>
                <w:sz w:val="24"/>
                <w:szCs w:val="24"/>
              </w:rPr>
              <w:t>6</w:t>
            </w:r>
          </w:p>
        </w:tc>
        <w:tc>
          <w:tcPr>
            <w:tcW w:w="73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B6CEA" w:rsidRPr="009B6CEA" w:rsidRDefault="009B6CEA" w:rsidP="009B6CEA">
            <w:pPr>
              <w:widowControl w:val="0"/>
              <w:spacing w:after="0"/>
              <w:jc w:val="center"/>
              <w:rPr>
                <w:rFonts w:ascii="Times New Roman" w:hAnsi="Times New Roman" w:cs="Times New Roman"/>
                <w:sz w:val="24"/>
                <w:szCs w:val="24"/>
              </w:rPr>
            </w:pPr>
            <w:r w:rsidRPr="009B6CEA">
              <w:rPr>
                <w:rFonts w:ascii="Times New Roman" w:hAnsi="Times New Roman" w:cs="Times New Roman"/>
                <w:sz w:val="24"/>
                <w:szCs w:val="24"/>
              </w:rPr>
              <w:t>7</w:t>
            </w:r>
          </w:p>
        </w:tc>
        <w:tc>
          <w:tcPr>
            <w:tcW w:w="106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B6CEA" w:rsidRPr="009B6CEA" w:rsidRDefault="009B6CEA" w:rsidP="009B6CEA">
            <w:pPr>
              <w:widowControl w:val="0"/>
              <w:spacing w:after="0"/>
              <w:jc w:val="center"/>
              <w:rPr>
                <w:rFonts w:ascii="Times New Roman" w:hAnsi="Times New Roman" w:cs="Times New Roman"/>
                <w:sz w:val="24"/>
                <w:szCs w:val="24"/>
              </w:rPr>
            </w:pPr>
            <w:r w:rsidRPr="009B6CEA">
              <w:rPr>
                <w:rFonts w:ascii="Times New Roman" w:hAnsi="Times New Roman" w:cs="Times New Roman"/>
                <w:sz w:val="24"/>
                <w:szCs w:val="24"/>
              </w:rPr>
              <w:t>8</w:t>
            </w:r>
          </w:p>
        </w:tc>
        <w:tc>
          <w:tcPr>
            <w:tcW w:w="108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B6CEA" w:rsidRPr="009B6CEA" w:rsidRDefault="009B6CEA" w:rsidP="009B6CEA">
            <w:pPr>
              <w:widowControl w:val="0"/>
              <w:spacing w:after="0"/>
              <w:jc w:val="center"/>
              <w:rPr>
                <w:rFonts w:ascii="Times New Roman" w:hAnsi="Times New Roman" w:cs="Times New Roman"/>
                <w:sz w:val="24"/>
                <w:szCs w:val="24"/>
              </w:rPr>
            </w:pPr>
            <w:r w:rsidRPr="009B6CEA">
              <w:rPr>
                <w:rFonts w:ascii="Times New Roman" w:hAnsi="Times New Roman" w:cs="Times New Roman"/>
                <w:sz w:val="24"/>
                <w:szCs w:val="24"/>
              </w:rPr>
              <w:t>9</w:t>
            </w:r>
          </w:p>
        </w:tc>
        <w:tc>
          <w:tcPr>
            <w:tcW w:w="108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B6CEA" w:rsidRPr="009B6CEA" w:rsidRDefault="009B6CEA" w:rsidP="009B6CEA">
            <w:pPr>
              <w:widowControl w:val="0"/>
              <w:spacing w:after="0"/>
              <w:jc w:val="center"/>
              <w:rPr>
                <w:rFonts w:ascii="Times New Roman" w:hAnsi="Times New Roman" w:cs="Times New Roman"/>
                <w:sz w:val="24"/>
                <w:szCs w:val="24"/>
              </w:rPr>
            </w:pPr>
            <w:r w:rsidRPr="009B6CEA">
              <w:rPr>
                <w:rFonts w:ascii="Times New Roman" w:hAnsi="Times New Roman" w:cs="Times New Roman"/>
                <w:sz w:val="24"/>
                <w:szCs w:val="24"/>
              </w:rPr>
              <w:t>10</w:t>
            </w:r>
          </w:p>
        </w:tc>
        <w:tc>
          <w:tcPr>
            <w:tcW w:w="1563"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B6CEA" w:rsidRPr="009B6CEA" w:rsidRDefault="009B6CEA" w:rsidP="009B6CEA">
            <w:pPr>
              <w:widowControl w:val="0"/>
              <w:spacing w:after="0"/>
              <w:jc w:val="center"/>
              <w:rPr>
                <w:rFonts w:ascii="Times New Roman" w:hAnsi="Times New Roman" w:cs="Times New Roman"/>
                <w:sz w:val="24"/>
                <w:szCs w:val="24"/>
              </w:rPr>
            </w:pPr>
            <w:r w:rsidRPr="009B6CEA">
              <w:rPr>
                <w:rFonts w:ascii="Times New Roman" w:hAnsi="Times New Roman" w:cs="Times New Roman"/>
                <w:sz w:val="24"/>
                <w:szCs w:val="24"/>
              </w:rPr>
              <w:t>11</w:t>
            </w:r>
          </w:p>
        </w:tc>
        <w:tc>
          <w:tcPr>
            <w:tcW w:w="253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B6CEA" w:rsidRPr="009B6CEA" w:rsidRDefault="009B6CEA" w:rsidP="009B6CEA">
            <w:pPr>
              <w:widowControl w:val="0"/>
              <w:spacing w:after="0"/>
              <w:jc w:val="center"/>
              <w:rPr>
                <w:rFonts w:ascii="Times New Roman" w:hAnsi="Times New Roman" w:cs="Times New Roman"/>
                <w:sz w:val="24"/>
                <w:szCs w:val="24"/>
              </w:rPr>
            </w:pPr>
            <w:r w:rsidRPr="009B6CEA">
              <w:rPr>
                <w:rFonts w:ascii="Times New Roman" w:hAnsi="Times New Roman" w:cs="Times New Roman"/>
                <w:sz w:val="24"/>
                <w:szCs w:val="24"/>
              </w:rPr>
              <w:t>12</w:t>
            </w:r>
          </w:p>
        </w:tc>
        <w:tc>
          <w:tcPr>
            <w:tcW w:w="226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B6CEA" w:rsidRPr="009B6CEA" w:rsidRDefault="009B6CEA" w:rsidP="009B6CEA">
            <w:pPr>
              <w:widowControl w:val="0"/>
              <w:spacing w:after="0"/>
              <w:jc w:val="center"/>
              <w:rPr>
                <w:rFonts w:ascii="Times New Roman" w:hAnsi="Times New Roman" w:cs="Times New Roman"/>
                <w:sz w:val="24"/>
                <w:szCs w:val="24"/>
              </w:rPr>
            </w:pPr>
            <w:r w:rsidRPr="009B6CEA">
              <w:rPr>
                <w:rFonts w:ascii="Times New Roman" w:hAnsi="Times New Roman" w:cs="Times New Roman"/>
                <w:sz w:val="24"/>
                <w:szCs w:val="24"/>
              </w:rPr>
              <w:t>13</w:t>
            </w:r>
          </w:p>
        </w:tc>
      </w:tr>
      <w:tr w:rsidR="009B6CEA" w:rsidRPr="009B6CEA" w:rsidTr="005526FB">
        <w:trPr>
          <w:trHeight w:val="245"/>
        </w:trPr>
        <w:tc>
          <w:tcPr>
            <w:tcW w:w="21555" w:type="dxa"/>
            <w:gridSpan w:val="13"/>
            <w:tcBorders>
              <w:left w:val="single" w:sz="4" w:space="0" w:color="000000"/>
              <w:bottom w:val="single" w:sz="4" w:space="0" w:color="000000"/>
              <w:right w:val="single" w:sz="4" w:space="0" w:color="000000"/>
            </w:tcBorders>
            <w:tcMar>
              <w:top w:w="0" w:type="dxa"/>
              <w:left w:w="75" w:type="dxa"/>
              <w:bottom w:w="0" w:type="dxa"/>
              <w:right w:w="75" w:type="dxa"/>
            </w:tcMar>
          </w:tcPr>
          <w:p w:rsidR="009B6CEA" w:rsidRPr="009B6CEA" w:rsidRDefault="009B6CEA" w:rsidP="009B6CEA">
            <w:pPr>
              <w:widowControl w:val="0"/>
              <w:spacing w:after="0"/>
              <w:jc w:val="center"/>
              <w:rPr>
                <w:rFonts w:ascii="Times New Roman" w:hAnsi="Times New Roman" w:cs="Times New Roman"/>
                <w:sz w:val="24"/>
                <w:szCs w:val="24"/>
              </w:rPr>
            </w:pPr>
            <w:r w:rsidRPr="009B6CEA">
              <w:rPr>
                <w:rFonts w:ascii="Times New Roman" w:hAnsi="Times New Roman" w:cs="Times New Roman"/>
                <w:sz w:val="24"/>
                <w:szCs w:val="24"/>
              </w:rPr>
              <w:t xml:space="preserve">1. Задача комплекса процессных мероприятий «Обеспечено развитие инфраструктуры молодежной политики, </w:t>
            </w:r>
          </w:p>
          <w:p w:rsidR="009B6CEA" w:rsidRPr="009B6CEA" w:rsidRDefault="009B6CEA" w:rsidP="009B6CEA">
            <w:pPr>
              <w:widowControl w:val="0"/>
              <w:spacing w:after="0"/>
              <w:jc w:val="center"/>
              <w:rPr>
                <w:rFonts w:ascii="Times New Roman" w:hAnsi="Times New Roman" w:cs="Times New Roman"/>
                <w:sz w:val="24"/>
                <w:szCs w:val="24"/>
              </w:rPr>
            </w:pPr>
            <w:r w:rsidRPr="009B6CEA">
              <w:rPr>
                <w:rFonts w:ascii="Times New Roman" w:hAnsi="Times New Roman" w:cs="Times New Roman"/>
                <w:sz w:val="24"/>
                <w:szCs w:val="24"/>
              </w:rPr>
              <w:t>в том числе поддержка деятельности молодежных и детских общественных объединений, молодежных сообществ»</w:t>
            </w:r>
          </w:p>
        </w:tc>
      </w:tr>
      <w:tr w:rsidR="009B6CEA" w:rsidRPr="009B6CEA" w:rsidTr="005526FB">
        <w:trPr>
          <w:trHeight w:val="191"/>
        </w:trPr>
        <w:tc>
          <w:tcPr>
            <w:tcW w:w="663" w:type="dxa"/>
            <w:tcBorders>
              <w:left w:val="single" w:sz="4" w:space="0" w:color="000000"/>
              <w:bottom w:val="single" w:sz="4" w:space="0" w:color="000000"/>
              <w:right w:val="single" w:sz="4" w:space="0" w:color="000000"/>
            </w:tcBorders>
          </w:tcPr>
          <w:p w:rsidR="009B6CEA" w:rsidRPr="009B6CEA" w:rsidRDefault="009B6CEA" w:rsidP="009B6CEA">
            <w:pPr>
              <w:widowControl w:val="0"/>
              <w:spacing w:after="0"/>
              <w:jc w:val="center"/>
              <w:rPr>
                <w:rFonts w:ascii="Times New Roman" w:hAnsi="Times New Roman" w:cs="Times New Roman"/>
                <w:sz w:val="24"/>
                <w:szCs w:val="24"/>
              </w:rPr>
            </w:pPr>
            <w:r w:rsidRPr="009B6CEA">
              <w:rPr>
                <w:rFonts w:ascii="Times New Roman" w:hAnsi="Times New Roman" w:cs="Times New Roman"/>
                <w:sz w:val="24"/>
                <w:szCs w:val="24"/>
              </w:rPr>
              <w:t>1.1.</w:t>
            </w:r>
          </w:p>
        </w:tc>
        <w:tc>
          <w:tcPr>
            <w:tcW w:w="4707" w:type="dxa"/>
            <w:tcBorders>
              <w:top w:val="single" w:sz="4" w:space="0" w:color="000000"/>
              <w:left w:val="single" w:sz="4" w:space="0" w:color="000000"/>
              <w:bottom w:val="single" w:sz="4" w:space="0" w:color="000000"/>
              <w:right w:val="single" w:sz="4" w:space="0" w:color="000000"/>
            </w:tcBorders>
            <w:shd w:val="clear" w:color="auto" w:fill="auto"/>
          </w:tcPr>
          <w:p w:rsidR="009B6CEA" w:rsidRPr="009B6CEA" w:rsidRDefault="009B6CEA" w:rsidP="009B6CEA">
            <w:pPr>
              <w:spacing w:after="0"/>
              <w:rPr>
                <w:rFonts w:ascii="Times New Roman" w:hAnsi="Times New Roman" w:cs="Times New Roman"/>
                <w:sz w:val="24"/>
                <w:szCs w:val="24"/>
              </w:rPr>
            </w:pPr>
            <w:r w:rsidRPr="009B6CEA">
              <w:rPr>
                <w:rFonts w:ascii="Times New Roman" w:hAnsi="Times New Roman" w:cs="Times New Roman"/>
                <w:sz w:val="24"/>
                <w:szCs w:val="24"/>
              </w:rPr>
              <w:t>Численность молодежи, охваченной мероприятиями отрасли молодежной политики, проводимыми общественными объединениями</w:t>
            </w:r>
          </w:p>
        </w:tc>
        <w:tc>
          <w:tcPr>
            <w:tcW w:w="1695" w:type="dxa"/>
            <w:tcBorders>
              <w:left w:val="single" w:sz="4" w:space="0" w:color="000000"/>
              <w:bottom w:val="single" w:sz="4" w:space="0" w:color="000000"/>
              <w:right w:val="single" w:sz="4" w:space="0" w:color="000000"/>
            </w:tcBorders>
            <w:tcMar>
              <w:top w:w="0" w:type="dxa"/>
              <w:left w:w="75" w:type="dxa"/>
              <w:bottom w:w="0" w:type="dxa"/>
              <w:right w:w="75" w:type="dxa"/>
            </w:tcMar>
          </w:tcPr>
          <w:p w:rsidR="009B6CEA" w:rsidRPr="009B6CEA" w:rsidRDefault="009B6CEA" w:rsidP="009B6CEA">
            <w:pPr>
              <w:spacing w:after="0"/>
              <w:jc w:val="center"/>
              <w:rPr>
                <w:rFonts w:ascii="Times New Roman" w:hAnsi="Times New Roman" w:cs="Times New Roman"/>
                <w:sz w:val="24"/>
                <w:szCs w:val="24"/>
              </w:rPr>
            </w:pPr>
            <w:r w:rsidRPr="009B6CEA">
              <w:rPr>
                <w:rFonts w:ascii="Times New Roman" w:hAnsi="Times New Roman" w:cs="Times New Roman"/>
                <w:sz w:val="24"/>
                <w:szCs w:val="24"/>
              </w:rPr>
              <w:t>признак возрастания</w:t>
            </w:r>
          </w:p>
        </w:tc>
        <w:tc>
          <w:tcPr>
            <w:tcW w:w="1455" w:type="dxa"/>
            <w:tcBorders>
              <w:left w:val="single" w:sz="4" w:space="0" w:color="000000"/>
              <w:bottom w:val="single" w:sz="4" w:space="0" w:color="000000"/>
              <w:right w:val="single" w:sz="4" w:space="0" w:color="000000"/>
            </w:tcBorders>
            <w:tcMar>
              <w:top w:w="0" w:type="dxa"/>
              <w:left w:w="108" w:type="dxa"/>
              <w:bottom w:w="0" w:type="dxa"/>
              <w:right w:w="108" w:type="dxa"/>
            </w:tcMar>
          </w:tcPr>
          <w:p w:rsidR="009B6CEA" w:rsidRPr="009B6CEA" w:rsidRDefault="009B6CEA" w:rsidP="009B6CEA">
            <w:pPr>
              <w:widowControl w:val="0"/>
              <w:spacing w:after="0"/>
              <w:jc w:val="center"/>
              <w:rPr>
                <w:rFonts w:ascii="Times New Roman" w:hAnsi="Times New Roman" w:cs="Times New Roman"/>
                <w:sz w:val="24"/>
                <w:szCs w:val="24"/>
              </w:rPr>
            </w:pPr>
            <w:r w:rsidRPr="009B6CEA">
              <w:rPr>
                <w:rFonts w:ascii="Times New Roman" w:hAnsi="Times New Roman" w:cs="Times New Roman"/>
                <w:sz w:val="24"/>
                <w:szCs w:val="24"/>
              </w:rPr>
              <w:t>МП</w:t>
            </w:r>
          </w:p>
        </w:tc>
        <w:tc>
          <w:tcPr>
            <w:tcW w:w="1470" w:type="dxa"/>
            <w:tcBorders>
              <w:left w:val="single" w:sz="4" w:space="0" w:color="000000"/>
              <w:bottom w:val="single" w:sz="4" w:space="0" w:color="000000"/>
              <w:right w:val="single" w:sz="4" w:space="0" w:color="000000"/>
            </w:tcBorders>
            <w:tcMar>
              <w:top w:w="0" w:type="dxa"/>
              <w:left w:w="75" w:type="dxa"/>
              <w:bottom w:w="0" w:type="dxa"/>
              <w:right w:w="75" w:type="dxa"/>
            </w:tcMar>
          </w:tcPr>
          <w:p w:rsidR="009B6CEA" w:rsidRPr="009B6CEA" w:rsidRDefault="009B6CEA" w:rsidP="009B6CEA">
            <w:pPr>
              <w:spacing w:after="0"/>
              <w:jc w:val="center"/>
              <w:rPr>
                <w:rFonts w:ascii="Times New Roman" w:hAnsi="Times New Roman" w:cs="Times New Roman"/>
                <w:sz w:val="24"/>
                <w:szCs w:val="24"/>
              </w:rPr>
            </w:pPr>
            <w:r w:rsidRPr="009B6CEA">
              <w:rPr>
                <w:rFonts w:ascii="Times New Roman" w:hAnsi="Times New Roman" w:cs="Times New Roman"/>
                <w:sz w:val="24"/>
                <w:szCs w:val="24"/>
              </w:rPr>
              <w:t>человек</w:t>
            </w:r>
          </w:p>
        </w:tc>
        <w:tc>
          <w:tcPr>
            <w:tcW w:w="1245" w:type="dxa"/>
            <w:tcBorders>
              <w:left w:val="single" w:sz="4" w:space="0" w:color="000000"/>
              <w:bottom w:val="single" w:sz="4" w:space="0" w:color="000000"/>
              <w:right w:val="single" w:sz="4" w:space="0" w:color="000000"/>
            </w:tcBorders>
            <w:tcMar>
              <w:top w:w="0" w:type="dxa"/>
              <w:left w:w="75" w:type="dxa"/>
              <w:bottom w:w="0" w:type="dxa"/>
              <w:right w:w="75" w:type="dxa"/>
            </w:tcMar>
          </w:tcPr>
          <w:p w:rsidR="009B6CEA" w:rsidRPr="009B6CEA" w:rsidRDefault="009B6CEA" w:rsidP="009B6CEA">
            <w:pPr>
              <w:widowControl w:val="0"/>
              <w:spacing w:after="0"/>
              <w:jc w:val="center"/>
              <w:rPr>
                <w:rFonts w:ascii="Times New Roman" w:hAnsi="Times New Roman" w:cs="Times New Roman"/>
                <w:sz w:val="24"/>
                <w:szCs w:val="24"/>
              </w:rPr>
            </w:pPr>
            <w:r w:rsidRPr="009B6CEA">
              <w:rPr>
                <w:rFonts w:ascii="Times New Roman" w:hAnsi="Times New Roman" w:cs="Times New Roman"/>
                <w:sz w:val="24"/>
                <w:szCs w:val="24"/>
              </w:rPr>
              <w:t>24</w:t>
            </w:r>
          </w:p>
        </w:tc>
        <w:tc>
          <w:tcPr>
            <w:tcW w:w="735" w:type="dxa"/>
            <w:tcBorders>
              <w:left w:val="single" w:sz="4" w:space="0" w:color="000000"/>
              <w:bottom w:val="single" w:sz="4" w:space="0" w:color="000000"/>
              <w:right w:val="single" w:sz="4" w:space="0" w:color="000000"/>
            </w:tcBorders>
            <w:tcMar>
              <w:top w:w="0" w:type="dxa"/>
              <w:left w:w="75" w:type="dxa"/>
              <w:bottom w:w="0" w:type="dxa"/>
              <w:right w:w="75" w:type="dxa"/>
            </w:tcMar>
          </w:tcPr>
          <w:p w:rsidR="009B6CEA" w:rsidRPr="009B6CEA" w:rsidRDefault="009B6CEA" w:rsidP="009B6CEA">
            <w:pPr>
              <w:widowControl w:val="0"/>
              <w:spacing w:after="0"/>
              <w:jc w:val="center"/>
              <w:rPr>
                <w:rFonts w:ascii="Times New Roman" w:hAnsi="Times New Roman" w:cs="Times New Roman"/>
                <w:sz w:val="24"/>
                <w:szCs w:val="24"/>
              </w:rPr>
            </w:pPr>
            <w:r w:rsidRPr="009B6CEA">
              <w:rPr>
                <w:rFonts w:ascii="Times New Roman" w:hAnsi="Times New Roman" w:cs="Times New Roman"/>
                <w:sz w:val="24"/>
                <w:szCs w:val="24"/>
              </w:rPr>
              <w:t>2023</w:t>
            </w:r>
          </w:p>
        </w:tc>
        <w:tc>
          <w:tcPr>
            <w:tcW w:w="106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B6CEA" w:rsidRPr="009B6CEA" w:rsidRDefault="009B6CEA" w:rsidP="009B6CEA">
            <w:pPr>
              <w:widowControl w:val="0"/>
              <w:spacing w:after="0"/>
              <w:jc w:val="center"/>
              <w:rPr>
                <w:rFonts w:ascii="Times New Roman" w:hAnsi="Times New Roman" w:cs="Times New Roman"/>
                <w:sz w:val="24"/>
                <w:szCs w:val="24"/>
              </w:rPr>
            </w:pPr>
            <w:r w:rsidRPr="009B6CEA">
              <w:rPr>
                <w:rFonts w:ascii="Times New Roman" w:hAnsi="Times New Roman" w:cs="Times New Roman"/>
                <w:sz w:val="24"/>
                <w:szCs w:val="24"/>
              </w:rPr>
              <w:t>28</w:t>
            </w:r>
          </w:p>
        </w:tc>
        <w:tc>
          <w:tcPr>
            <w:tcW w:w="108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B6CEA" w:rsidRPr="009B6CEA" w:rsidRDefault="009B6CEA" w:rsidP="009B6CEA">
            <w:pPr>
              <w:widowControl w:val="0"/>
              <w:spacing w:after="0"/>
              <w:jc w:val="center"/>
              <w:rPr>
                <w:rFonts w:ascii="Times New Roman" w:hAnsi="Times New Roman" w:cs="Times New Roman"/>
                <w:sz w:val="24"/>
                <w:szCs w:val="24"/>
              </w:rPr>
            </w:pPr>
            <w:r w:rsidRPr="009B6CEA">
              <w:rPr>
                <w:rFonts w:ascii="Times New Roman" w:hAnsi="Times New Roman" w:cs="Times New Roman"/>
                <w:sz w:val="24"/>
                <w:szCs w:val="24"/>
              </w:rPr>
              <w:t>30</w:t>
            </w:r>
          </w:p>
        </w:tc>
        <w:tc>
          <w:tcPr>
            <w:tcW w:w="108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B6CEA" w:rsidRPr="009B6CEA" w:rsidRDefault="009B6CEA" w:rsidP="009B6CEA">
            <w:pPr>
              <w:widowControl w:val="0"/>
              <w:spacing w:after="0"/>
              <w:jc w:val="center"/>
              <w:rPr>
                <w:rFonts w:ascii="Times New Roman" w:hAnsi="Times New Roman" w:cs="Times New Roman"/>
                <w:sz w:val="24"/>
                <w:szCs w:val="24"/>
              </w:rPr>
            </w:pPr>
            <w:r w:rsidRPr="009B6CEA">
              <w:rPr>
                <w:rFonts w:ascii="Times New Roman" w:hAnsi="Times New Roman" w:cs="Times New Roman"/>
                <w:sz w:val="24"/>
                <w:szCs w:val="24"/>
              </w:rPr>
              <w:t>32</w:t>
            </w:r>
          </w:p>
        </w:tc>
        <w:tc>
          <w:tcPr>
            <w:tcW w:w="1563"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B6CEA" w:rsidRPr="009B6CEA" w:rsidRDefault="009B6CEA" w:rsidP="009B6CEA">
            <w:pPr>
              <w:widowControl w:val="0"/>
              <w:spacing w:after="0"/>
              <w:jc w:val="center"/>
              <w:rPr>
                <w:rFonts w:ascii="Times New Roman" w:hAnsi="Times New Roman" w:cs="Times New Roman"/>
                <w:sz w:val="24"/>
                <w:szCs w:val="24"/>
              </w:rPr>
            </w:pPr>
            <w:r w:rsidRPr="009B6CEA">
              <w:rPr>
                <w:rFonts w:ascii="Times New Roman" w:hAnsi="Times New Roman" w:cs="Times New Roman"/>
                <w:sz w:val="24"/>
                <w:szCs w:val="24"/>
              </w:rPr>
              <w:t>38</w:t>
            </w:r>
          </w:p>
        </w:tc>
        <w:tc>
          <w:tcPr>
            <w:tcW w:w="2535" w:type="dxa"/>
            <w:tcBorders>
              <w:left w:val="single" w:sz="4" w:space="0" w:color="000000"/>
              <w:bottom w:val="single" w:sz="4" w:space="0" w:color="000000"/>
              <w:right w:val="single" w:sz="4" w:space="0" w:color="000000"/>
            </w:tcBorders>
            <w:tcMar>
              <w:top w:w="0" w:type="dxa"/>
              <w:left w:w="75" w:type="dxa"/>
              <w:bottom w:w="0" w:type="dxa"/>
              <w:right w:w="75" w:type="dxa"/>
            </w:tcMar>
          </w:tcPr>
          <w:p w:rsidR="009B6CEA" w:rsidRPr="009B6CEA" w:rsidRDefault="009B6CEA" w:rsidP="009B6CEA">
            <w:pPr>
              <w:spacing w:after="0"/>
              <w:jc w:val="center"/>
              <w:rPr>
                <w:rFonts w:ascii="Times New Roman" w:hAnsi="Times New Roman" w:cs="Times New Roman"/>
                <w:sz w:val="24"/>
                <w:szCs w:val="24"/>
              </w:rPr>
            </w:pPr>
            <w:r w:rsidRPr="009B6CEA">
              <w:rPr>
                <w:rFonts w:ascii="Times New Roman" w:hAnsi="Times New Roman" w:cs="Times New Roman"/>
                <w:sz w:val="24"/>
                <w:szCs w:val="24"/>
              </w:rPr>
              <w:t>Администрация Дячкинского сельского поселения, МУК ДСП ТР ДСДК</w:t>
            </w:r>
          </w:p>
        </w:tc>
        <w:tc>
          <w:tcPr>
            <w:tcW w:w="2262" w:type="dxa"/>
            <w:tcBorders>
              <w:left w:val="single" w:sz="4" w:space="0" w:color="000000"/>
              <w:bottom w:val="single" w:sz="4" w:space="0" w:color="000000"/>
              <w:right w:val="single" w:sz="4" w:space="0" w:color="000000"/>
            </w:tcBorders>
            <w:tcMar>
              <w:top w:w="0" w:type="dxa"/>
              <w:left w:w="75" w:type="dxa"/>
              <w:bottom w:w="0" w:type="dxa"/>
              <w:right w:w="75" w:type="dxa"/>
            </w:tcMar>
          </w:tcPr>
          <w:p w:rsidR="009B6CEA" w:rsidRPr="009B6CEA" w:rsidRDefault="009B6CEA" w:rsidP="009B6CEA">
            <w:pPr>
              <w:widowControl w:val="0"/>
              <w:spacing w:after="0"/>
              <w:jc w:val="center"/>
              <w:rPr>
                <w:rFonts w:ascii="Times New Roman" w:hAnsi="Times New Roman" w:cs="Times New Roman"/>
                <w:sz w:val="24"/>
                <w:szCs w:val="24"/>
              </w:rPr>
            </w:pPr>
            <w:r w:rsidRPr="009B6CEA">
              <w:rPr>
                <w:rFonts w:ascii="Times New Roman" w:hAnsi="Times New Roman" w:cs="Times New Roman"/>
                <w:sz w:val="24"/>
                <w:szCs w:val="24"/>
              </w:rPr>
              <w:t>информационная система отсутствует</w:t>
            </w:r>
          </w:p>
        </w:tc>
      </w:tr>
      <w:tr w:rsidR="009B6CEA" w:rsidRPr="009B6CEA" w:rsidTr="005526FB">
        <w:trPr>
          <w:trHeight w:val="191"/>
        </w:trPr>
        <w:tc>
          <w:tcPr>
            <w:tcW w:w="663" w:type="dxa"/>
            <w:tcBorders>
              <w:left w:val="single" w:sz="4" w:space="0" w:color="000000"/>
              <w:bottom w:val="single" w:sz="4" w:space="0" w:color="000000"/>
              <w:right w:val="single" w:sz="4" w:space="0" w:color="000000"/>
            </w:tcBorders>
            <w:tcMar>
              <w:top w:w="0" w:type="dxa"/>
              <w:left w:w="75" w:type="dxa"/>
              <w:bottom w:w="0" w:type="dxa"/>
              <w:right w:w="75" w:type="dxa"/>
            </w:tcMar>
          </w:tcPr>
          <w:p w:rsidR="009B6CEA" w:rsidRPr="009B6CEA" w:rsidRDefault="009B6CEA" w:rsidP="009B6CEA">
            <w:pPr>
              <w:widowControl w:val="0"/>
              <w:spacing w:after="0"/>
              <w:jc w:val="center"/>
              <w:rPr>
                <w:rFonts w:ascii="Times New Roman" w:hAnsi="Times New Roman" w:cs="Times New Roman"/>
                <w:sz w:val="24"/>
                <w:szCs w:val="24"/>
              </w:rPr>
            </w:pPr>
            <w:r w:rsidRPr="009B6CEA">
              <w:rPr>
                <w:rFonts w:ascii="Times New Roman" w:hAnsi="Times New Roman" w:cs="Times New Roman"/>
                <w:sz w:val="24"/>
                <w:szCs w:val="24"/>
              </w:rPr>
              <w:t>1.2.</w:t>
            </w:r>
          </w:p>
        </w:tc>
        <w:tc>
          <w:tcPr>
            <w:tcW w:w="470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B6CEA" w:rsidRPr="009B6CEA" w:rsidRDefault="009B6CEA" w:rsidP="009B6CEA">
            <w:pPr>
              <w:spacing w:after="0"/>
              <w:rPr>
                <w:rFonts w:ascii="Times New Roman" w:hAnsi="Times New Roman" w:cs="Times New Roman"/>
                <w:sz w:val="24"/>
                <w:szCs w:val="24"/>
              </w:rPr>
            </w:pPr>
            <w:r w:rsidRPr="009B6CEA">
              <w:rPr>
                <w:rFonts w:ascii="Times New Roman" w:hAnsi="Times New Roman" w:cs="Times New Roman"/>
                <w:sz w:val="24"/>
                <w:szCs w:val="24"/>
              </w:rPr>
              <w:t xml:space="preserve">Доля несовершеннолетних в возрасте от 14 до 17 лет включительно, признанных </w:t>
            </w:r>
          </w:p>
          <w:p w:rsidR="009B6CEA" w:rsidRPr="009B6CEA" w:rsidRDefault="009B6CEA" w:rsidP="009B6CEA">
            <w:pPr>
              <w:spacing w:after="0"/>
              <w:rPr>
                <w:rFonts w:ascii="Times New Roman" w:hAnsi="Times New Roman" w:cs="Times New Roman"/>
                <w:sz w:val="24"/>
                <w:szCs w:val="24"/>
              </w:rPr>
            </w:pPr>
            <w:r w:rsidRPr="009B6CEA">
              <w:rPr>
                <w:rFonts w:ascii="Times New Roman" w:hAnsi="Times New Roman" w:cs="Times New Roman"/>
                <w:sz w:val="24"/>
                <w:szCs w:val="24"/>
              </w:rPr>
              <w:t xml:space="preserve">на территории Дячкинского сельского поселения находящимися в социально опасном положении либо отнесенных к данной категории (в том числе детей, проживающих в семьях, находящихся </w:t>
            </w:r>
          </w:p>
          <w:p w:rsidR="009B6CEA" w:rsidRPr="009B6CEA" w:rsidRDefault="009B6CEA" w:rsidP="009B6CEA">
            <w:pPr>
              <w:spacing w:after="0"/>
              <w:rPr>
                <w:rFonts w:ascii="Times New Roman" w:hAnsi="Times New Roman" w:cs="Times New Roman"/>
                <w:sz w:val="24"/>
                <w:szCs w:val="24"/>
              </w:rPr>
            </w:pPr>
            <w:r w:rsidRPr="009B6CEA">
              <w:rPr>
                <w:rFonts w:ascii="Times New Roman" w:hAnsi="Times New Roman" w:cs="Times New Roman"/>
                <w:sz w:val="24"/>
                <w:szCs w:val="24"/>
              </w:rPr>
              <w:t>в социально опасном положении), вовлеченных в мероприятия молодежной политики</w:t>
            </w:r>
          </w:p>
        </w:tc>
        <w:tc>
          <w:tcPr>
            <w:tcW w:w="169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B6CEA" w:rsidRPr="009B6CEA" w:rsidRDefault="009B6CEA" w:rsidP="009B6CEA">
            <w:pPr>
              <w:spacing w:after="0"/>
              <w:jc w:val="center"/>
              <w:rPr>
                <w:rFonts w:ascii="Times New Roman" w:hAnsi="Times New Roman" w:cs="Times New Roman"/>
                <w:sz w:val="24"/>
                <w:szCs w:val="24"/>
              </w:rPr>
            </w:pPr>
            <w:r w:rsidRPr="009B6CEA">
              <w:rPr>
                <w:rFonts w:ascii="Times New Roman" w:hAnsi="Times New Roman" w:cs="Times New Roman"/>
                <w:sz w:val="24"/>
                <w:szCs w:val="24"/>
              </w:rPr>
              <w:t>признак возрастания</w:t>
            </w:r>
          </w:p>
        </w:tc>
        <w:tc>
          <w:tcPr>
            <w:tcW w:w="145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B6CEA" w:rsidRPr="009B6CEA" w:rsidRDefault="009B6CEA" w:rsidP="009B6CEA">
            <w:pPr>
              <w:widowControl w:val="0"/>
              <w:spacing w:after="0"/>
              <w:jc w:val="center"/>
              <w:rPr>
                <w:rFonts w:ascii="Times New Roman" w:hAnsi="Times New Roman" w:cs="Times New Roman"/>
                <w:sz w:val="24"/>
                <w:szCs w:val="24"/>
              </w:rPr>
            </w:pPr>
            <w:r w:rsidRPr="009B6CEA">
              <w:rPr>
                <w:rFonts w:ascii="Times New Roman" w:hAnsi="Times New Roman" w:cs="Times New Roman"/>
                <w:sz w:val="24"/>
                <w:szCs w:val="24"/>
              </w:rPr>
              <w:t>МП</w:t>
            </w:r>
          </w:p>
        </w:tc>
        <w:tc>
          <w:tcPr>
            <w:tcW w:w="147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B6CEA" w:rsidRPr="009B6CEA" w:rsidRDefault="009B6CEA" w:rsidP="009B6CEA">
            <w:pPr>
              <w:widowControl w:val="0"/>
              <w:spacing w:after="0"/>
              <w:jc w:val="center"/>
              <w:outlineLvl w:val="2"/>
              <w:rPr>
                <w:rFonts w:ascii="Times New Roman" w:hAnsi="Times New Roman" w:cs="Times New Roman"/>
                <w:sz w:val="24"/>
                <w:szCs w:val="24"/>
              </w:rPr>
            </w:pPr>
            <w:r w:rsidRPr="009B6CEA">
              <w:rPr>
                <w:rFonts w:ascii="Times New Roman" w:hAnsi="Times New Roman" w:cs="Times New Roman"/>
                <w:sz w:val="24"/>
                <w:szCs w:val="24"/>
              </w:rPr>
              <w:t>процентов</w:t>
            </w:r>
          </w:p>
        </w:tc>
        <w:tc>
          <w:tcPr>
            <w:tcW w:w="124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B6CEA" w:rsidRPr="009B6CEA" w:rsidRDefault="009B6CEA" w:rsidP="009B6CEA">
            <w:pPr>
              <w:widowControl w:val="0"/>
              <w:spacing w:after="0"/>
              <w:jc w:val="center"/>
              <w:outlineLvl w:val="2"/>
              <w:rPr>
                <w:rFonts w:ascii="Times New Roman" w:hAnsi="Times New Roman" w:cs="Times New Roman"/>
                <w:sz w:val="24"/>
                <w:szCs w:val="24"/>
              </w:rPr>
            </w:pPr>
            <w:r w:rsidRPr="009B6CEA">
              <w:rPr>
                <w:rFonts w:ascii="Times New Roman" w:hAnsi="Times New Roman" w:cs="Times New Roman"/>
                <w:sz w:val="24"/>
                <w:szCs w:val="24"/>
              </w:rPr>
              <w:t>81,0</w:t>
            </w:r>
          </w:p>
        </w:tc>
        <w:tc>
          <w:tcPr>
            <w:tcW w:w="73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B6CEA" w:rsidRPr="009B6CEA" w:rsidRDefault="009B6CEA" w:rsidP="009B6CEA">
            <w:pPr>
              <w:widowControl w:val="0"/>
              <w:spacing w:after="0"/>
              <w:jc w:val="center"/>
              <w:rPr>
                <w:rFonts w:ascii="Times New Roman" w:hAnsi="Times New Roman" w:cs="Times New Roman"/>
                <w:sz w:val="24"/>
                <w:szCs w:val="24"/>
              </w:rPr>
            </w:pPr>
            <w:r w:rsidRPr="009B6CEA">
              <w:rPr>
                <w:rFonts w:ascii="Times New Roman" w:hAnsi="Times New Roman" w:cs="Times New Roman"/>
                <w:sz w:val="24"/>
                <w:szCs w:val="24"/>
              </w:rPr>
              <w:t>2023</w:t>
            </w:r>
          </w:p>
        </w:tc>
        <w:tc>
          <w:tcPr>
            <w:tcW w:w="106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B6CEA" w:rsidRPr="009B6CEA" w:rsidRDefault="009B6CEA" w:rsidP="009B6CEA">
            <w:pPr>
              <w:widowControl w:val="0"/>
              <w:spacing w:after="0"/>
              <w:jc w:val="center"/>
              <w:outlineLvl w:val="2"/>
              <w:rPr>
                <w:rFonts w:ascii="Times New Roman" w:hAnsi="Times New Roman" w:cs="Times New Roman"/>
                <w:sz w:val="24"/>
                <w:szCs w:val="24"/>
              </w:rPr>
            </w:pPr>
            <w:r w:rsidRPr="009B6CEA">
              <w:rPr>
                <w:rFonts w:ascii="Times New Roman" w:hAnsi="Times New Roman" w:cs="Times New Roman"/>
                <w:sz w:val="24"/>
                <w:szCs w:val="24"/>
              </w:rPr>
              <w:t>82,0</w:t>
            </w:r>
          </w:p>
        </w:tc>
        <w:tc>
          <w:tcPr>
            <w:tcW w:w="108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B6CEA" w:rsidRPr="009B6CEA" w:rsidRDefault="009B6CEA" w:rsidP="009B6CEA">
            <w:pPr>
              <w:widowControl w:val="0"/>
              <w:spacing w:after="0"/>
              <w:jc w:val="center"/>
              <w:outlineLvl w:val="2"/>
              <w:rPr>
                <w:rFonts w:ascii="Times New Roman" w:hAnsi="Times New Roman" w:cs="Times New Roman"/>
                <w:sz w:val="24"/>
                <w:szCs w:val="24"/>
              </w:rPr>
            </w:pPr>
            <w:r w:rsidRPr="009B6CEA">
              <w:rPr>
                <w:rFonts w:ascii="Times New Roman" w:hAnsi="Times New Roman" w:cs="Times New Roman"/>
                <w:sz w:val="24"/>
                <w:szCs w:val="24"/>
              </w:rPr>
              <w:t>82,0</w:t>
            </w:r>
          </w:p>
        </w:tc>
        <w:tc>
          <w:tcPr>
            <w:tcW w:w="108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B6CEA" w:rsidRPr="009B6CEA" w:rsidRDefault="009B6CEA" w:rsidP="009B6CEA">
            <w:pPr>
              <w:widowControl w:val="0"/>
              <w:spacing w:after="0"/>
              <w:jc w:val="center"/>
              <w:outlineLvl w:val="2"/>
              <w:rPr>
                <w:rFonts w:ascii="Times New Roman" w:hAnsi="Times New Roman" w:cs="Times New Roman"/>
                <w:sz w:val="24"/>
                <w:szCs w:val="24"/>
              </w:rPr>
            </w:pPr>
            <w:r w:rsidRPr="009B6CEA">
              <w:rPr>
                <w:rFonts w:ascii="Times New Roman" w:hAnsi="Times New Roman" w:cs="Times New Roman"/>
                <w:sz w:val="24"/>
                <w:szCs w:val="24"/>
              </w:rPr>
              <w:t>82,0</w:t>
            </w:r>
          </w:p>
        </w:tc>
        <w:tc>
          <w:tcPr>
            <w:tcW w:w="1563"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B6CEA" w:rsidRPr="009B6CEA" w:rsidRDefault="009B6CEA" w:rsidP="009B6CEA">
            <w:pPr>
              <w:widowControl w:val="0"/>
              <w:spacing w:after="0"/>
              <w:jc w:val="center"/>
              <w:outlineLvl w:val="2"/>
              <w:rPr>
                <w:rFonts w:ascii="Times New Roman" w:hAnsi="Times New Roman" w:cs="Times New Roman"/>
                <w:sz w:val="24"/>
                <w:szCs w:val="24"/>
              </w:rPr>
            </w:pPr>
            <w:r w:rsidRPr="009B6CEA">
              <w:rPr>
                <w:rFonts w:ascii="Times New Roman" w:hAnsi="Times New Roman" w:cs="Times New Roman"/>
                <w:sz w:val="24"/>
                <w:szCs w:val="24"/>
              </w:rPr>
              <w:t>82,0</w:t>
            </w:r>
          </w:p>
        </w:tc>
        <w:tc>
          <w:tcPr>
            <w:tcW w:w="253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B6CEA" w:rsidRPr="009B6CEA" w:rsidRDefault="009B6CEA" w:rsidP="009B6CEA">
            <w:pPr>
              <w:spacing w:after="0"/>
              <w:jc w:val="center"/>
              <w:rPr>
                <w:rFonts w:ascii="Times New Roman" w:hAnsi="Times New Roman" w:cs="Times New Roman"/>
                <w:sz w:val="24"/>
                <w:szCs w:val="24"/>
              </w:rPr>
            </w:pPr>
            <w:r w:rsidRPr="009B6CEA">
              <w:rPr>
                <w:rFonts w:ascii="Times New Roman" w:hAnsi="Times New Roman" w:cs="Times New Roman"/>
                <w:sz w:val="24"/>
                <w:szCs w:val="24"/>
              </w:rPr>
              <w:t>Администрация Дячкинского сельского поселения, МУК ДСП ТР ДСДК</w:t>
            </w:r>
          </w:p>
        </w:tc>
        <w:tc>
          <w:tcPr>
            <w:tcW w:w="226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B6CEA" w:rsidRPr="009B6CEA" w:rsidRDefault="009B6CEA" w:rsidP="009B6CEA">
            <w:pPr>
              <w:widowControl w:val="0"/>
              <w:spacing w:after="0"/>
              <w:jc w:val="center"/>
              <w:rPr>
                <w:rFonts w:ascii="Times New Roman" w:hAnsi="Times New Roman" w:cs="Times New Roman"/>
                <w:sz w:val="24"/>
                <w:szCs w:val="24"/>
              </w:rPr>
            </w:pPr>
            <w:r w:rsidRPr="009B6CEA">
              <w:rPr>
                <w:rFonts w:ascii="Times New Roman" w:hAnsi="Times New Roman" w:cs="Times New Roman"/>
                <w:sz w:val="24"/>
                <w:szCs w:val="24"/>
              </w:rPr>
              <w:t>информационная система отсутствует</w:t>
            </w:r>
          </w:p>
        </w:tc>
      </w:tr>
    </w:tbl>
    <w:p w:rsidR="009B6CEA" w:rsidRPr="009B6CEA" w:rsidRDefault="009B6CEA" w:rsidP="009B6CEA">
      <w:pPr>
        <w:spacing w:after="0"/>
        <w:ind w:firstLine="709"/>
        <w:rPr>
          <w:rFonts w:ascii="Times New Roman" w:hAnsi="Times New Roman" w:cs="Times New Roman"/>
          <w:sz w:val="24"/>
          <w:szCs w:val="24"/>
        </w:rPr>
      </w:pPr>
    </w:p>
    <w:p w:rsidR="009B6CEA" w:rsidRPr="009B6CEA" w:rsidRDefault="009B6CEA" w:rsidP="009B6CEA">
      <w:pPr>
        <w:spacing w:after="0"/>
        <w:ind w:firstLine="709"/>
        <w:rPr>
          <w:rFonts w:ascii="Times New Roman" w:hAnsi="Times New Roman" w:cs="Times New Roman"/>
          <w:sz w:val="24"/>
          <w:szCs w:val="24"/>
        </w:rPr>
      </w:pPr>
      <w:r w:rsidRPr="009B6CEA">
        <w:rPr>
          <w:rFonts w:ascii="Times New Roman" w:hAnsi="Times New Roman" w:cs="Times New Roman"/>
          <w:sz w:val="24"/>
          <w:szCs w:val="24"/>
        </w:rPr>
        <w:t xml:space="preserve">Примечание. </w:t>
      </w:r>
    </w:p>
    <w:p w:rsidR="009B6CEA" w:rsidRPr="009B6CEA" w:rsidRDefault="009B6CEA" w:rsidP="009B6CEA">
      <w:pPr>
        <w:spacing w:after="0"/>
        <w:ind w:firstLine="709"/>
        <w:rPr>
          <w:rFonts w:ascii="Times New Roman" w:hAnsi="Times New Roman" w:cs="Times New Roman"/>
          <w:sz w:val="24"/>
          <w:szCs w:val="24"/>
        </w:rPr>
      </w:pPr>
      <w:r w:rsidRPr="009B6CEA">
        <w:rPr>
          <w:rFonts w:ascii="Times New Roman" w:hAnsi="Times New Roman" w:cs="Times New Roman"/>
          <w:sz w:val="24"/>
          <w:szCs w:val="24"/>
        </w:rPr>
        <w:t xml:space="preserve">Используемые сокращения: </w:t>
      </w:r>
    </w:p>
    <w:p w:rsidR="009B6CEA" w:rsidRPr="009B6CEA" w:rsidRDefault="009B6CEA" w:rsidP="009B6CEA">
      <w:pPr>
        <w:spacing w:after="0"/>
        <w:ind w:firstLine="709"/>
        <w:rPr>
          <w:rFonts w:ascii="Times New Roman" w:hAnsi="Times New Roman" w:cs="Times New Roman"/>
          <w:sz w:val="24"/>
          <w:szCs w:val="24"/>
        </w:rPr>
      </w:pPr>
      <w:r w:rsidRPr="009B6CEA">
        <w:rPr>
          <w:rFonts w:ascii="Times New Roman" w:hAnsi="Times New Roman" w:cs="Times New Roman"/>
          <w:sz w:val="24"/>
          <w:szCs w:val="24"/>
        </w:rPr>
        <w:t>МП – муниципальная программа;</w:t>
      </w:r>
    </w:p>
    <w:p w:rsidR="009B6CEA" w:rsidRPr="009B6CEA" w:rsidRDefault="009B6CEA" w:rsidP="009B6CEA">
      <w:pPr>
        <w:spacing w:after="0"/>
        <w:ind w:firstLine="709"/>
        <w:rPr>
          <w:rFonts w:ascii="Times New Roman" w:hAnsi="Times New Roman" w:cs="Times New Roman"/>
          <w:sz w:val="24"/>
          <w:szCs w:val="24"/>
        </w:rPr>
      </w:pPr>
      <w:r w:rsidRPr="009B6CEA">
        <w:rPr>
          <w:rFonts w:ascii="Times New Roman" w:hAnsi="Times New Roman" w:cs="Times New Roman"/>
          <w:sz w:val="24"/>
          <w:szCs w:val="24"/>
        </w:rPr>
        <w:t>ОКЕИ – Общероссийский классификатор единиц измерения.</w:t>
      </w:r>
    </w:p>
    <w:p w:rsidR="009B6CEA" w:rsidRPr="009B6CEA" w:rsidRDefault="009B6CEA" w:rsidP="009B6CEA">
      <w:pPr>
        <w:widowControl w:val="0"/>
        <w:spacing w:after="0" w:line="252" w:lineRule="auto"/>
        <w:jc w:val="center"/>
        <w:outlineLvl w:val="2"/>
        <w:rPr>
          <w:rFonts w:ascii="Times New Roman" w:hAnsi="Times New Roman" w:cs="Times New Roman"/>
          <w:sz w:val="24"/>
          <w:szCs w:val="24"/>
        </w:rPr>
      </w:pPr>
      <w:r w:rsidRPr="009B6CEA">
        <w:rPr>
          <w:rFonts w:ascii="Times New Roman" w:hAnsi="Times New Roman" w:cs="Times New Roman"/>
          <w:sz w:val="24"/>
          <w:szCs w:val="24"/>
        </w:rPr>
        <w:t>3. Перечень мероприятий (результатов) комплекса процессных мероприятий</w:t>
      </w:r>
    </w:p>
    <w:p w:rsidR="009B6CEA" w:rsidRPr="009B6CEA" w:rsidRDefault="009B6CEA" w:rsidP="009B6CEA">
      <w:pPr>
        <w:widowControl w:val="0"/>
        <w:spacing w:after="0" w:line="252" w:lineRule="auto"/>
        <w:jc w:val="center"/>
        <w:outlineLvl w:val="2"/>
        <w:rPr>
          <w:rFonts w:ascii="Times New Roman" w:hAnsi="Times New Roman" w:cs="Times New Roman"/>
          <w:sz w:val="24"/>
          <w:szCs w:val="24"/>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57" w:type="dxa"/>
          <w:right w:w="57" w:type="dxa"/>
        </w:tblCellMar>
        <w:tblLook w:val="04A0" w:firstRow="1" w:lastRow="0" w:firstColumn="1" w:lastColumn="0" w:noHBand="0" w:noVBand="1"/>
      </w:tblPr>
      <w:tblGrid>
        <w:gridCol w:w="843"/>
        <w:gridCol w:w="4832"/>
        <w:gridCol w:w="2399"/>
        <w:gridCol w:w="4615"/>
        <w:gridCol w:w="1607"/>
        <w:gridCol w:w="1582"/>
        <w:gridCol w:w="1389"/>
        <w:gridCol w:w="885"/>
        <w:gridCol w:w="889"/>
        <w:gridCol w:w="896"/>
        <w:gridCol w:w="1604"/>
      </w:tblGrid>
      <w:tr w:rsidR="009B6CEA" w:rsidRPr="009B6CEA" w:rsidTr="005526FB">
        <w:tc>
          <w:tcPr>
            <w:tcW w:w="843"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9B6CEA" w:rsidRPr="009B6CEA" w:rsidRDefault="009B6CEA" w:rsidP="009B6CEA">
            <w:pPr>
              <w:widowControl w:val="0"/>
              <w:spacing w:after="0"/>
              <w:jc w:val="center"/>
              <w:outlineLvl w:val="2"/>
              <w:rPr>
                <w:rFonts w:ascii="Times New Roman" w:hAnsi="Times New Roman" w:cs="Times New Roman"/>
                <w:sz w:val="24"/>
                <w:szCs w:val="24"/>
              </w:rPr>
            </w:pPr>
            <w:r w:rsidRPr="009B6CEA">
              <w:rPr>
                <w:rFonts w:ascii="Times New Roman" w:hAnsi="Times New Roman" w:cs="Times New Roman"/>
                <w:sz w:val="24"/>
                <w:szCs w:val="24"/>
              </w:rPr>
              <w:t xml:space="preserve">№ </w:t>
            </w:r>
          </w:p>
          <w:p w:rsidR="009B6CEA" w:rsidRPr="009B6CEA" w:rsidRDefault="009B6CEA" w:rsidP="009B6CEA">
            <w:pPr>
              <w:widowControl w:val="0"/>
              <w:spacing w:after="0"/>
              <w:jc w:val="center"/>
              <w:outlineLvl w:val="2"/>
              <w:rPr>
                <w:rFonts w:ascii="Times New Roman" w:hAnsi="Times New Roman" w:cs="Times New Roman"/>
                <w:sz w:val="24"/>
                <w:szCs w:val="24"/>
              </w:rPr>
            </w:pPr>
            <w:r w:rsidRPr="009B6CEA">
              <w:rPr>
                <w:rFonts w:ascii="Times New Roman" w:hAnsi="Times New Roman" w:cs="Times New Roman"/>
                <w:sz w:val="24"/>
                <w:szCs w:val="24"/>
              </w:rPr>
              <w:t>п/п</w:t>
            </w:r>
          </w:p>
        </w:tc>
        <w:tc>
          <w:tcPr>
            <w:tcW w:w="4832"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9B6CEA" w:rsidRPr="009B6CEA" w:rsidRDefault="009B6CEA" w:rsidP="009B6CEA">
            <w:pPr>
              <w:widowControl w:val="0"/>
              <w:spacing w:after="0"/>
              <w:jc w:val="center"/>
              <w:outlineLvl w:val="2"/>
              <w:rPr>
                <w:rFonts w:ascii="Times New Roman" w:hAnsi="Times New Roman" w:cs="Times New Roman"/>
                <w:sz w:val="24"/>
                <w:szCs w:val="24"/>
              </w:rPr>
            </w:pPr>
            <w:r w:rsidRPr="009B6CEA">
              <w:rPr>
                <w:rFonts w:ascii="Times New Roman" w:hAnsi="Times New Roman" w:cs="Times New Roman"/>
                <w:sz w:val="24"/>
                <w:szCs w:val="24"/>
              </w:rPr>
              <w:t>Наименование</w:t>
            </w:r>
          </w:p>
          <w:p w:rsidR="009B6CEA" w:rsidRPr="009B6CEA" w:rsidRDefault="009B6CEA" w:rsidP="009B6CEA">
            <w:pPr>
              <w:widowControl w:val="0"/>
              <w:spacing w:after="0"/>
              <w:jc w:val="center"/>
              <w:outlineLvl w:val="2"/>
              <w:rPr>
                <w:rFonts w:ascii="Times New Roman" w:hAnsi="Times New Roman" w:cs="Times New Roman"/>
                <w:sz w:val="24"/>
                <w:szCs w:val="24"/>
              </w:rPr>
            </w:pPr>
            <w:r w:rsidRPr="009B6CEA">
              <w:rPr>
                <w:rFonts w:ascii="Times New Roman" w:hAnsi="Times New Roman" w:cs="Times New Roman"/>
                <w:sz w:val="24"/>
                <w:szCs w:val="24"/>
              </w:rPr>
              <w:t>мероприятия (результата)</w:t>
            </w:r>
          </w:p>
        </w:tc>
        <w:tc>
          <w:tcPr>
            <w:tcW w:w="2399"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B6CEA" w:rsidRPr="009B6CEA" w:rsidRDefault="009B6CEA" w:rsidP="009B6CEA">
            <w:pPr>
              <w:widowControl w:val="0"/>
              <w:spacing w:after="0"/>
              <w:jc w:val="center"/>
              <w:outlineLvl w:val="2"/>
              <w:rPr>
                <w:rFonts w:ascii="Times New Roman" w:hAnsi="Times New Roman" w:cs="Times New Roman"/>
                <w:sz w:val="24"/>
                <w:szCs w:val="24"/>
              </w:rPr>
            </w:pPr>
            <w:r w:rsidRPr="009B6CEA">
              <w:rPr>
                <w:rFonts w:ascii="Times New Roman" w:hAnsi="Times New Roman" w:cs="Times New Roman"/>
                <w:sz w:val="24"/>
                <w:szCs w:val="24"/>
              </w:rPr>
              <w:t>Тип мероприятия (результата)</w:t>
            </w:r>
          </w:p>
        </w:tc>
        <w:tc>
          <w:tcPr>
            <w:tcW w:w="4615"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B6CEA" w:rsidRPr="009B6CEA" w:rsidRDefault="009B6CEA" w:rsidP="009B6CEA">
            <w:pPr>
              <w:widowControl w:val="0"/>
              <w:spacing w:after="0"/>
              <w:jc w:val="center"/>
              <w:outlineLvl w:val="2"/>
              <w:rPr>
                <w:rFonts w:ascii="Times New Roman" w:hAnsi="Times New Roman" w:cs="Times New Roman"/>
                <w:sz w:val="24"/>
                <w:szCs w:val="24"/>
              </w:rPr>
            </w:pPr>
            <w:r w:rsidRPr="009B6CEA">
              <w:rPr>
                <w:rFonts w:ascii="Times New Roman" w:hAnsi="Times New Roman" w:cs="Times New Roman"/>
                <w:sz w:val="24"/>
                <w:szCs w:val="24"/>
              </w:rPr>
              <w:t>Характеристика</w:t>
            </w:r>
          </w:p>
        </w:tc>
        <w:tc>
          <w:tcPr>
            <w:tcW w:w="1607"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9B6CEA" w:rsidRPr="009B6CEA" w:rsidRDefault="009B6CEA" w:rsidP="009B6CEA">
            <w:pPr>
              <w:widowControl w:val="0"/>
              <w:spacing w:after="0"/>
              <w:jc w:val="center"/>
              <w:outlineLvl w:val="2"/>
              <w:rPr>
                <w:rFonts w:ascii="Times New Roman" w:hAnsi="Times New Roman" w:cs="Times New Roman"/>
                <w:sz w:val="24"/>
                <w:szCs w:val="24"/>
              </w:rPr>
            </w:pPr>
            <w:r w:rsidRPr="009B6CEA">
              <w:rPr>
                <w:rFonts w:ascii="Times New Roman" w:hAnsi="Times New Roman" w:cs="Times New Roman"/>
                <w:sz w:val="24"/>
                <w:szCs w:val="24"/>
              </w:rPr>
              <w:t>Единица измерения (по ОКЕИ)</w:t>
            </w:r>
          </w:p>
        </w:tc>
        <w:tc>
          <w:tcPr>
            <w:tcW w:w="2971"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B6CEA" w:rsidRPr="009B6CEA" w:rsidRDefault="009B6CEA" w:rsidP="009B6CEA">
            <w:pPr>
              <w:widowControl w:val="0"/>
              <w:spacing w:after="0"/>
              <w:jc w:val="center"/>
              <w:outlineLvl w:val="2"/>
              <w:rPr>
                <w:rFonts w:ascii="Times New Roman" w:hAnsi="Times New Roman" w:cs="Times New Roman"/>
                <w:sz w:val="24"/>
                <w:szCs w:val="24"/>
              </w:rPr>
            </w:pPr>
            <w:r w:rsidRPr="009B6CEA">
              <w:rPr>
                <w:rFonts w:ascii="Times New Roman" w:hAnsi="Times New Roman" w:cs="Times New Roman"/>
                <w:sz w:val="24"/>
                <w:szCs w:val="24"/>
              </w:rPr>
              <w:t>Базовое значение</w:t>
            </w:r>
          </w:p>
        </w:tc>
        <w:tc>
          <w:tcPr>
            <w:tcW w:w="4274" w:type="dxa"/>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B6CEA" w:rsidRPr="009B6CEA" w:rsidRDefault="009B6CEA" w:rsidP="009B6CEA">
            <w:pPr>
              <w:widowControl w:val="0"/>
              <w:spacing w:after="0"/>
              <w:jc w:val="center"/>
              <w:outlineLvl w:val="2"/>
              <w:rPr>
                <w:rFonts w:ascii="Times New Roman" w:hAnsi="Times New Roman" w:cs="Times New Roman"/>
                <w:sz w:val="24"/>
                <w:szCs w:val="24"/>
              </w:rPr>
            </w:pPr>
            <w:r w:rsidRPr="009B6CEA">
              <w:rPr>
                <w:rFonts w:ascii="Times New Roman" w:hAnsi="Times New Roman" w:cs="Times New Roman"/>
                <w:sz w:val="24"/>
                <w:szCs w:val="24"/>
              </w:rPr>
              <w:t xml:space="preserve">Значение результата </w:t>
            </w:r>
          </w:p>
          <w:p w:rsidR="009B6CEA" w:rsidRPr="009B6CEA" w:rsidRDefault="009B6CEA" w:rsidP="009B6CEA">
            <w:pPr>
              <w:widowControl w:val="0"/>
              <w:spacing w:after="0"/>
              <w:jc w:val="center"/>
              <w:outlineLvl w:val="2"/>
              <w:rPr>
                <w:rFonts w:ascii="Times New Roman" w:hAnsi="Times New Roman" w:cs="Times New Roman"/>
                <w:sz w:val="24"/>
                <w:szCs w:val="24"/>
              </w:rPr>
            </w:pPr>
            <w:r w:rsidRPr="009B6CEA">
              <w:rPr>
                <w:rFonts w:ascii="Times New Roman" w:hAnsi="Times New Roman" w:cs="Times New Roman"/>
                <w:sz w:val="24"/>
                <w:szCs w:val="24"/>
              </w:rPr>
              <w:t>по годам реализации</w:t>
            </w:r>
          </w:p>
        </w:tc>
      </w:tr>
      <w:tr w:rsidR="009B6CEA" w:rsidRPr="009B6CEA" w:rsidTr="005526FB">
        <w:tc>
          <w:tcPr>
            <w:tcW w:w="84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9B6CEA" w:rsidRPr="009B6CEA" w:rsidRDefault="009B6CEA" w:rsidP="009B6CEA">
            <w:pPr>
              <w:spacing w:after="0"/>
              <w:rPr>
                <w:rFonts w:ascii="Times New Roman" w:hAnsi="Times New Roman" w:cs="Times New Roman"/>
                <w:sz w:val="24"/>
                <w:szCs w:val="24"/>
              </w:rPr>
            </w:pPr>
          </w:p>
        </w:tc>
        <w:tc>
          <w:tcPr>
            <w:tcW w:w="4832"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9B6CEA" w:rsidRPr="009B6CEA" w:rsidRDefault="009B6CEA" w:rsidP="009B6CEA">
            <w:pPr>
              <w:spacing w:after="0"/>
              <w:rPr>
                <w:rFonts w:ascii="Times New Roman" w:hAnsi="Times New Roman" w:cs="Times New Roman"/>
                <w:sz w:val="24"/>
                <w:szCs w:val="24"/>
              </w:rPr>
            </w:pPr>
          </w:p>
        </w:tc>
        <w:tc>
          <w:tcPr>
            <w:tcW w:w="2399" w:type="dxa"/>
            <w:vMerge/>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B6CEA" w:rsidRPr="009B6CEA" w:rsidRDefault="009B6CEA" w:rsidP="009B6CEA">
            <w:pPr>
              <w:spacing w:after="0"/>
              <w:rPr>
                <w:rFonts w:ascii="Times New Roman" w:hAnsi="Times New Roman" w:cs="Times New Roman"/>
                <w:sz w:val="24"/>
                <w:szCs w:val="24"/>
              </w:rPr>
            </w:pPr>
          </w:p>
        </w:tc>
        <w:tc>
          <w:tcPr>
            <w:tcW w:w="4615" w:type="dxa"/>
            <w:vMerge/>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B6CEA" w:rsidRPr="009B6CEA" w:rsidRDefault="009B6CEA" w:rsidP="009B6CEA">
            <w:pPr>
              <w:spacing w:after="0"/>
              <w:rPr>
                <w:rFonts w:ascii="Times New Roman" w:hAnsi="Times New Roman" w:cs="Times New Roman"/>
                <w:sz w:val="24"/>
                <w:szCs w:val="24"/>
              </w:rPr>
            </w:pPr>
          </w:p>
        </w:tc>
        <w:tc>
          <w:tcPr>
            <w:tcW w:w="1607"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9B6CEA" w:rsidRPr="009B6CEA" w:rsidRDefault="009B6CEA" w:rsidP="009B6CEA">
            <w:pPr>
              <w:spacing w:after="0"/>
              <w:rPr>
                <w:rFonts w:ascii="Times New Roman" w:hAnsi="Times New Roman" w:cs="Times New Roman"/>
                <w:sz w:val="24"/>
                <w:szCs w:val="24"/>
              </w:rPr>
            </w:pPr>
          </w:p>
        </w:tc>
        <w:tc>
          <w:tcPr>
            <w:tcW w:w="158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B6CEA" w:rsidRPr="009B6CEA" w:rsidRDefault="009B6CEA" w:rsidP="009B6CEA">
            <w:pPr>
              <w:widowControl w:val="0"/>
              <w:spacing w:after="0"/>
              <w:jc w:val="center"/>
              <w:outlineLvl w:val="2"/>
              <w:rPr>
                <w:rFonts w:ascii="Times New Roman" w:hAnsi="Times New Roman" w:cs="Times New Roman"/>
                <w:sz w:val="24"/>
                <w:szCs w:val="24"/>
              </w:rPr>
            </w:pPr>
            <w:r w:rsidRPr="009B6CEA">
              <w:rPr>
                <w:rFonts w:ascii="Times New Roman" w:hAnsi="Times New Roman" w:cs="Times New Roman"/>
                <w:sz w:val="24"/>
                <w:szCs w:val="24"/>
              </w:rPr>
              <w:t>значение</w:t>
            </w:r>
          </w:p>
        </w:tc>
        <w:tc>
          <w:tcPr>
            <w:tcW w:w="138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B6CEA" w:rsidRPr="009B6CEA" w:rsidRDefault="009B6CEA" w:rsidP="009B6CEA">
            <w:pPr>
              <w:widowControl w:val="0"/>
              <w:spacing w:after="0"/>
              <w:jc w:val="center"/>
              <w:outlineLvl w:val="2"/>
              <w:rPr>
                <w:rFonts w:ascii="Times New Roman" w:hAnsi="Times New Roman" w:cs="Times New Roman"/>
                <w:sz w:val="24"/>
                <w:szCs w:val="24"/>
              </w:rPr>
            </w:pPr>
            <w:r w:rsidRPr="009B6CEA">
              <w:rPr>
                <w:rFonts w:ascii="Times New Roman" w:hAnsi="Times New Roman" w:cs="Times New Roman"/>
                <w:sz w:val="24"/>
                <w:szCs w:val="24"/>
              </w:rPr>
              <w:t>год</w:t>
            </w:r>
          </w:p>
        </w:tc>
        <w:tc>
          <w:tcPr>
            <w:tcW w:w="88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9B6CEA" w:rsidRPr="009B6CEA" w:rsidRDefault="009B6CEA" w:rsidP="009B6CEA">
            <w:pPr>
              <w:widowControl w:val="0"/>
              <w:spacing w:after="0"/>
              <w:jc w:val="center"/>
              <w:outlineLvl w:val="2"/>
              <w:rPr>
                <w:rFonts w:ascii="Times New Roman" w:hAnsi="Times New Roman" w:cs="Times New Roman"/>
                <w:sz w:val="24"/>
                <w:szCs w:val="24"/>
              </w:rPr>
            </w:pPr>
            <w:r w:rsidRPr="009B6CEA">
              <w:rPr>
                <w:rFonts w:ascii="Times New Roman" w:hAnsi="Times New Roman" w:cs="Times New Roman"/>
                <w:sz w:val="24"/>
                <w:szCs w:val="24"/>
              </w:rPr>
              <w:t>2025</w:t>
            </w:r>
          </w:p>
        </w:tc>
        <w:tc>
          <w:tcPr>
            <w:tcW w:w="889"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9B6CEA" w:rsidRPr="009B6CEA" w:rsidRDefault="009B6CEA" w:rsidP="009B6CEA">
            <w:pPr>
              <w:widowControl w:val="0"/>
              <w:spacing w:after="0"/>
              <w:jc w:val="center"/>
              <w:outlineLvl w:val="2"/>
              <w:rPr>
                <w:rFonts w:ascii="Times New Roman" w:hAnsi="Times New Roman" w:cs="Times New Roman"/>
                <w:sz w:val="24"/>
                <w:szCs w:val="24"/>
              </w:rPr>
            </w:pPr>
            <w:r w:rsidRPr="009B6CEA">
              <w:rPr>
                <w:rFonts w:ascii="Times New Roman" w:hAnsi="Times New Roman" w:cs="Times New Roman"/>
                <w:sz w:val="24"/>
                <w:szCs w:val="24"/>
              </w:rPr>
              <w:t>2026</w:t>
            </w:r>
          </w:p>
        </w:tc>
        <w:tc>
          <w:tcPr>
            <w:tcW w:w="89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9B6CEA" w:rsidRPr="009B6CEA" w:rsidRDefault="009B6CEA" w:rsidP="009B6CEA">
            <w:pPr>
              <w:widowControl w:val="0"/>
              <w:spacing w:after="0"/>
              <w:jc w:val="center"/>
              <w:outlineLvl w:val="2"/>
              <w:rPr>
                <w:rFonts w:ascii="Times New Roman" w:hAnsi="Times New Roman" w:cs="Times New Roman"/>
                <w:sz w:val="24"/>
                <w:szCs w:val="24"/>
              </w:rPr>
            </w:pPr>
            <w:r w:rsidRPr="009B6CEA">
              <w:rPr>
                <w:rFonts w:ascii="Times New Roman" w:hAnsi="Times New Roman" w:cs="Times New Roman"/>
                <w:sz w:val="24"/>
                <w:szCs w:val="24"/>
              </w:rPr>
              <w:t>2027</w:t>
            </w:r>
          </w:p>
        </w:tc>
        <w:tc>
          <w:tcPr>
            <w:tcW w:w="160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9B6CEA" w:rsidRPr="009B6CEA" w:rsidRDefault="009B6CEA" w:rsidP="009B6CEA">
            <w:pPr>
              <w:widowControl w:val="0"/>
              <w:spacing w:after="0"/>
              <w:jc w:val="center"/>
              <w:outlineLvl w:val="2"/>
              <w:rPr>
                <w:rFonts w:ascii="Times New Roman" w:hAnsi="Times New Roman" w:cs="Times New Roman"/>
                <w:sz w:val="24"/>
                <w:szCs w:val="24"/>
              </w:rPr>
            </w:pPr>
            <w:r w:rsidRPr="009B6CEA">
              <w:rPr>
                <w:rFonts w:ascii="Times New Roman" w:hAnsi="Times New Roman" w:cs="Times New Roman"/>
                <w:sz w:val="24"/>
                <w:szCs w:val="24"/>
              </w:rPr>
              <w:t>2030</w:t>
            </w:r>
          </w:p>
          <w:p w:rsidR="009B6CEA" w:rsidRPr="009B6CEA" w:rsidRDefault="009B6CEA" w:rsidP="009B6CEA">
            <w:pPr>
              <w:widowControl w:val="0"/>
              <w:spacing w:after="0"/>
              <w:jc w:val="center"/>
              <w:outlineLvl w:val="2"/>
              <w:rPr>
                <w:rFonts w:ascii="Times New Roman" w:hAnsi="Times New Roman" w:cs="Times New Roman"/>
                <w:sz w:val="24"/>
                <w:szCs w:val="24"/>
              </w:rPr>
            </w:pPr>
            <w:r w:rsidRPr="009B6CEA">
              <w:rPr>
                <w:rFonts w:ascii="Times New Roman" w:hAnsi="Times New Roman" w:cs="Times New Roman"/>
                <w:sz w:val="24"/>
                <w:szCs w:val="24"/>
              </w:rPr>
              <w:t>(</w:t>
            </w:r>
            <w:proofErr w:type="spellStart"/>
            <w:r w:rsidRPr="009B6CEA">
              <w:rPr>
                <w:rFonts w:ascii="Times New Roman" w:hAnsi="Times New Roman" w:cs="Times New Roman"/>
                <w:sz w:val="24"/>
                <w:szCs w:val="24"/>
              </w:rPr>
              <w:t>справочно</w:t>
            </w:r>
            <w:proofErr w:type="spellEnd"/>
            <w:r w:rsidRPr="009B6CEA">
              <w:rPr>
                <w:rFonts w:ascii="Times New Roman" w:hAnsi="Times New Roman" w:cs="Times New Roman"/>
                <w:sz w:val="24"/>
                <w:szCs w:val="24"/>
              </w:rPr>
              <w:t>)</w:t>
            </w:r>
          </w:p>
        </w:tc>
      </w:tr>
    </w:tbl>
    <w:p w:rsidR="009B6CEA" w:rsidRPr="009B6CEA" w:rsidRDefault="009B6CEA" w:rsidP="009B6CEA">
      <w:pPr>
        <w:spacing w:after="0" w:line="252" w:lineRule="auto"/>
        <w:rPr>
          <w:rFonts w:ascii="Times New Roman" w:hAnsi="Times New Roman" w:cs="Times New Roman"/>
          <w:sz w:val="24"/>
          <w:szCs w:val="24"/>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57" w:type="dxa"/>
          <w:right w:w="57" w:type="dxa"/>
        </w:tblCellMar>
        <w:tblLook w:val="04A0" w:firstRow="1" w:lastRow="0" w:firstColumn="1" w:lastColumn="0" w:noHBand="0" w:noVBand="1"/>
      </w:tblPr>
      <w:tblGrid>
        <w:gridCol w:w="843"/>
        <w:gridCol w:w="4832"/>
        <w:gridCol w:w="2399"/>
        <w:gridCol w:w="4615"/>
        <w:gridCol w:w="1607"/>
        <w:gridCol w:w="1582"/>
        <w:gridCol w:w="1389"/>
        <w:gridCol w:w="885"/>
        <w:gridCol w:w="889"/>
        <w:gridCol w:w="896"/>
        <w:gridCol w:w="1604"/>
      </w:tblGrid>
      <w:tr w:rsidR="009B6CEA" w:rsidRPr="009B6CEA" w:rsidTr="005526FB">
        <w:trPr>
          <w:trHeight w:val="224"/>
          <w:tblHeader/>
        </w:trPr>
        <w:tc>
          <w:tcPr>
            <w:tcW w:w="84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9B6CEA" w:rsidRPr="009B6CEA" w:rsidRDefault="009B6CEA" w:rsidP="009B6CEA">
            <w:pPr>
              <w:widowControl w:val="0"/>
              <w:spacing w:after="0" w:line="252" w:lineRule="auto"/>
              <w:jc w:val="center"/>
              <w:outlineLvl w:val="2"/>
              <w:rPr>
                <w:rFonts w:ascii="Times New Roman" w:hAnsi="Times New Roman" w:cs="Times New Roman"/>
                <w:sz w:val="24"/>
                <w:szCs w:val="24"/>
              </w:rPr>
            </w:pPr>
            <w:r w:rsidRPr="009B6CEA">
              <w:rPr>
                <w:rFonts w:ascii="Times New Roman" w:hAnsi="Times New Roman" w:cs="Times New Roman"/>
                <w:sz w:val="24"/>
                <w:szCs w:val="24"/>
              </w:rPr>
              <w:t>1</w:t>
            </w:r>
          </w:p>
        </w:tc>
        <w:tc>
          <w:tcPr>
            <w:tcW w:w="483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9B6CEA" w:rsidRPr="009B6CEA" w:rsidRDefault="009B6CEA" w:rsidP="009B6CEA">
            <w:pPr>
              <w:widowControl w:val="0"/>
              <w:spacing w:after="0" w:line="252" w:lineRule="auto"/>
              <w:jc w:val="center"/>
              <w:outlineLvl w:val="2"/>
              <w:rPr>
                <w:rFonts w:ascii="Times New Roman" w:hAnsi="Times New Roman" w:cs="Times New Roman"/>
                <w:sz w:val="24"/>
                <w:szCs w:val="24"/>
              </w:rPr>
            </w:pPr>
            <w:r w:rsidRPr="009B6CEA">
              <w:rPr>
                <w:rFonts w:ascii="Times New Roman" w:hAnsi="Times New Roman" w:cs="Times New Roman"/>
                <w:sz w:val="24"/>
                <w:szCs w:val="24"/>
              </w:rPr>
              <w:t>2</w:t>
            </w:r>
          </w:p>
        </w:tc>
        <w:tc>
          <w:tcPr>
            <w:tcW w:w="239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B6CEA" w:rsidRPr="009B6CEA" w:rsidRDefault="009B6CEA" w:rsidP="009B6CEA">
            <w:pPr>
              <w:widowControl w:val="0"/>
              <w:spacing w:after="0" w:line="252" w:lineRule="auto"/>
              <w:jc w:val="center"/>
              <w:outlineLvl w:val="2"/>
              <w:rPr>
                <w:rFonts w:ascii="Times New Roman" w:hAnsi="Times New Roman" w:cs="Times New Roman"/>
                <w:sz w:val="24"/>
                <w:szCs w:val="24"/>
              </w:rPr>
            </w:pPr>
            <w:r w:rsidRPr="009B6CEA">
              <w:rPr>
                <w:rFonts w:ascii="Times New Roman" w:hAnsi="Times New Roman" w:cs="Times New Roman"/>
                <w:sz w:val="24"/>
                <w:szCs w:val="24"/>
              </w:rPr>
              <w:t>3</w:t>
            </w:r>
          </w:p>
        </w:tc>
        <w:tc>
          <w:tcPr>
            <w:tcW w:w="461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B6CEA" w:rsidRPr="009B6CEA" w:rsidRDefault="009B6CEA" w:rsidP="009B6CEA">
            <w:pPr>
              <w:widowControl w:val="0"/>
              <w:spacing w:after="0" w:line="252" w:lineRule="auto"/>
              <w:jc w:val="center"/>
              <w:outlineLvl w:val="2"/>
              <w:rPr>
                <w:rFonts w:ascii="Times New Roman" w:hAnsi="Times New Roman" w:cs="Times New Roman"/>
                <w:sz w:val="24"/>
                <w:szCs w:val="24"/>
              </w:rPr>
            </w:pPr>
            <w:r w:rsidRPr="009B6CEA">
              <w:rPr>
                <w:rFonts w:ascii="Times New Roman" w:hAnsi="Times New Roman" w:cs="Times New Roman"/>
                <w:sz w:val="24"/>
                <w:szCs w:val="24"/>
              </w:rPr>
              <w:t>4</w:t>
            </w:r>
          </w:p>
        </w:tc>
        <w:tc>
          <w:tcPr>
            <w:tcW w:w="160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9B6CEA" w:rsidRPr="009B6CEA" w:rsidRDefault="009B6CEA" w:rsidP="009B6CEA">
            <w:pPr>
              <w:widowControl w:val="0"/>
              <w:spacing w:after="0" w:line="252" w:lineRule="auto"/>
              <w:jc w:val="center"/>
              <w:outlineLvl w:val="2"/>
              <w:rPr>
                <w:rFonts w:ascii="Times New Roman" w:hAnsi="Times New Roman" w:cs="Times New Roman"/>
                <w:sz w:val="24"/>
                <w:szCs w:val="24"/>
              </w:rPr>
            </w:pPr>
            <w:r w:rsidRPr="009B6CEA">
              <w:rPr>
                <w:rFonts w:ascii="Times New Roman" w:hAnsi="Times New Roman" w:cs="Times New Roman"/>
                <w:sz w:val="24"/>
                <w:szCs w:val="24"/>
              </w:rPr>
              <w:t>5</w:t>
            </w:r>
          </w:p>
        </w:tc>
        <w:tc>
          <w:tcPr>
            <w:tcW w:w="158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9B6CEA" w:rsidRPr="009B6CEA" w:rsidRDefault="009B6CEA" w:rsidP="009B6CEA">
            <w:pPr>
              <w:widowControl w:val="0"/>
              <w:spacing w:after="0" w:line="252" w:lineRule="auto"/>
              <w:jc w:val="center"/>
              <w:outlineLvl w:val="2"/>
              <w:rPr>
                <w:rFonts w:ascii="Times New Roman" w:hAnsi="Times New Roman" w:cs="Times New Roman"/>
                <w:sz w:val="24"/>
                <w:szCs w:val="24"/>
              </w:rPr>
            </w:pPr>
            <w:r w:rsidRPr="009B6CEA">
              <w:rPr>
                <w:rFonts w:ascii="Times New Roman" w:hAnsi="Times New Roman" w:cs="Times New Roman"/>
                <w:sz w:val="24"/>
                <w:szCs w:val="24"/>
              </w:rPr>
              <w:t>6</w:t>
            </w:r>
          </w:p>
        </w:tc>
        <w:tc>
          <w:tcPr>
            <w:tcW w:w="138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B6CEA" w:rsidRPr="009B6CEA" w:rsidRDefault="009B6CEA" w:rsidP="009B6CEA">
            <w:pPr>
              <w:widowControl w:val="0"/>
              <w:spacing w:after="0" w:line="252" w:lineRule="auto"/>
              <w:jc w:val="center"/>
              <w:outlineLvl w:val="2"/>
              <w:rPr>
                <w:rFonts w:ascii="Times New Roman" w:hAnsi="Times New Roman" w:cs="Times New Roman"/>
                <w:sz w:val="24"/>
                <w:szCs w:val="24"/>
              </w:rPr>
            </w:pPr>
            <w:r w:rsidRPr="009B6CEA">
              <w:rPr>
                <w:rFonts w:ascii="Times New Roman" w:hAnsi="Times New Roman" w:cs="Times New Roman"/>
                <w:sz w:val="24"/>
                <w:szCs w:val="24"/>
              </w:rPr>
              <w:t>7</w:t>
            </w:r>
          </w:p>
        </w:tc>
        <w:tc>
          <w:tcPr>
            <w:tcW w:w="88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9B6CEA" w:rsidRPr="009B6CEA" w:rsidRDefault="009B6CEA" w:rsidP="009B6CEA">
            <w:pPr>
              <w:widowControl w:val="0"/>
              <w:spacing w:after="0" w:line="252" w:lineRule="auto"/>
              <w:jc w:val="center"/>
              <w:outlineLvl w:val="2"/>
              <w:rPr>
                <w:rFonts w:ascii="Times New Roman" w:hAnsi="Times New Roman" w:cs="Times New Roman"/>
                <w:sz w:val="24"/>
                <w:szCs w:val="24"/>
              </w:rPr>
            </w:pPr>
            <w:r w:rsidRPr="009B6CEA">
              <w:rPr>
                <w:rFonts w:ascii="Times New Roman" w:hAnsi="Times New Roman" w:cs="Times New Roman"/>
                <w:sz w:val="24"/>
                <w:szCs w:val="24"/>
              </w:rPr>
              <w:t>8</w:t>
            </w:r>
          </w:p>
        </w:tc>
        <w:tc>
          <w:tcPr>
            <w:tcW w:w="889"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9B6CEA" w:rsidRPr="009B6CEA" w:rsidRDefault="009B6CEA" w:rsidP="009B6CEA">
            <w:pPr>
              <w:widowControl w:val="0"/>
              <w:spacing w:after="0" w:line="252" w:lineRule="auto"/>
              <w:jc w:val="center"/>
              <w:outlineLvl w:val="2"/>
              <w:rPr>
                <w:rFonts w:ascii="Times New Roman" w:hAnsi="Times New Roman" w:cs="Times New Roman"/>
                <w:sz w:val="24"/>
                <w:szCs w:val="24"/>
              </w:rPr>
            </w:pPr>
            <w:r w:rsidRPr="009B6CEA">
              <w:rPr>
                <w:rFonts w:ascii="Times New Roman" w:hAnsi="Times New Roman" w:cs="Times New Roman"/>
                <w:sz w:val="24"/>
                <w:szCs w:val="24"/>
              </w:rPr>
              <w:t>9</w:t>
            </w:r>
          </w:p>
        </w:tc>
        <w:tc>
          <w:tcPr>
            <w:tcW w:w="89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9B6CEA" w:rsidRPr="009B6CEA" w:rsidRDefault="009B6CEA" w:rsidP="009B6CEA">
            <w:pPr>
              <w:widowControl w:val="0"/>
              <w:spacing w:after="0" w:line="252" w:lineRule="auto"/>
              <w:jc w:val="center"/>
              <w:outlineLvl w:val="2"/>
              <w:rPr>
                <w:rFonts w:ascii="Times New Roman" w:hAnsi="Times New Roman" w:cs="Times New Roman"/>
                <w:sz w:val="24"/>
                <w:szCs w:val="24"/>
              </w:rPr>
            </w:pPr>
            <w:r w:rsidRPr="009B6CEA">
              <w:rPr>
                <w:rFonts w:ascii="Times New Roman" w:hAnsi="Times New Roman" w:cs="Times New Roman"/>
                <w:sz w:val="24"/>
                <w:szCs w:val="24"/>
              </w:rPr>
              <w:t>10</w:t>
            </w:r>
          </w:p>
        </w:tc>
        <w:tc>
          <w:tcPr>
            <w:tcW w:w="160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9B6CEA" w:rsidRPr="009B6CEA" w:rsidRDefault="009B6CEA" w:rsidP="009B6CEA">
            <w:pPr>
              <w:widowControl w:val="0"/>
              <w:spacing w:after="0" w:line="252" w:lineRule="auto"/>
              <w:jc w:val="center"/>
              <w:outlineLvl w:val="2"/>
              <w:rPr>
                <w:rFonts w:ascii="Times New Roman" w:hAnsi="Times New Roman" w:cs="Times New Roman"/>
                <w:sz w:val="24"/>
                <w:szCs w:val="24"/>
              </w:rPr>
            </w:pPr>
            <w:r w:rsidRPr="009B6CEA">
              <w:rPr>
                <w:rFonts w:ascii="Times New Roman" w:hAnsi="Times New Roman" w:cs="Times New Roman"/>
                <w:sz w:val="24"/>
                <w:szCs w:val="24"/>
              </w:rPr>
              <w:t>11</w:t>
            </w:r>
          </w:p>
        </w:tc>
      </w:tr>
      <w:tr w:rsidR="009B6CEA" w:rsidRPr="009B6CEA" w:rsidTr="005526FB">
        <w:tc>
          <w:tcPr>
            <w:tcW w:w="21541" w:type="dxa"/>
            <w:gridSpan w:val="11"/>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B6CEA" w:rsidRPr="009B6CEA" w:rsidRDefault="009B6CEA" w:rsidP="009B6CEA">
            <w:pPr>
              <w:widowControl w:val="0"/>
              <w:spacing w:after="0" w:line="216" w:lineRule="auto"/>
              <w:jc w:val="center"/>
              <w:rPr>
                <w:rFonts w:ascii="Times New Roman" w:hAnsi="Times New Roman" w:cs="Times New Roman"/>
                <w:sz w:val="24"/>
                <w:szCs w:val="24"/>
              </w:rPr>
            </w:pPr>
            <w:r w:rsidRPr="009B6CEA">
              <w:rPr>
                <w:rFonts w:ascii="Times New Roman" w:hAnsi="Times New Roman" w:cs="Times New Roman"/>
                <w:sz w:val="24"/>
                <w:szCs w:val="24"/>
              </w:rPr>
              <w:t xml:space="preserve">1. Задача комплекса процессных мероприятий «Обеспечено развитие инфраструктуры молодежной политики, </w:t>
            </w:r>
          </w:p>
          <w:p w:rsidR="009B6CEA" w:rsidRPr="009B6CEA" w:rsidRDefault="009B6CEA" w:rsidP="009B6CEA">
            <w:pPr>
              <w:widowControl w:val="0"/>
              <w:spacing w:after="0" w:line="216" w:lineRule="auto"/>
              <w:jc w:val="center"/>
              <w:rPr>
                <w:rFonts w:ascii="Times New Roman" w:hAnsi="Times New Roman" w:cs="Times New Roman"/>
                <w:sz w:val="24"/>
                <w:szCs w:val="24"/>
              </w:rPr>
            </w:pPr>
            <w:r w:rsidRPr="009B6CEA">
              <w:rPr>
                <w:rFonts w:ascii="Times New Roman" w:hAnsi="Times New Roman" w:cs="Times New Roman"/>
                <w:sz w:val="24"/>
                <w:szCs w:val="24"/>
              </w:rPr>
              <w:t>в том числе поддержка деятельности молодежных и детских общественных объединений, молодежных сообществ»</w:t>
            </w:r>
          </w:p>
        </w:tc>
      </w:tr>
      <w:tr w:rsidR="009B6CEA" w:rsidRPr="009B6CEA" w:rsidTr="005526FB">
        <w:tc>
          <w:tcPr>
            <w:tcW w:w="843" w:type="dxa"/>
            <w:tcBorders>
              <w:top w:val="single" w:sz="6" w:space="0" w:color="000000"/>
              <w:left w:val="single" w:sz="6" w:space="0" w:color="000000"/>
              <w:bottom w:val="single" w:sz="6" w:space="0" w:color="000000"/>
              <w:right w:val="single" w:sz="6" w:space="0" w:color="000000"/>
            </w:tcBorders>
            <w:shd w:val="clear" w:color="auto" w:fill="auto"/>
          </w:tcPr>
          <w:p w:rsidR="009B6CEA" w:rsidRPr="009B6CEA" w:rsidRDefault="009B6CEA" w:rsidP="009B6CEA">
            <w:pPr>
              <w:widowControl w:val="0"/>
              <w:spacing w:after="0"/>
              <w:jc w:val="center"/>
              <w:outlineLvl w:val="2"/>
              <w:rPr>
                <w:rFonts w:ascii="Times New Roman" w:hAnsi="Times New Roman" w:cs="Times New Roman"/>
                <w:sz w:val="24"/>
                <w:szCs w:val="24"/>
              </w:rPr>
            </w:pPr>
            <w:r w:rsidRPr="009B6CEA">
              <w:rPr>
                <w:rFonts w:ascii="Times New Roman" w:hAnsi="Times New Roman" w:cs="Times New Roman"/>
                <w:sz w:val="24"/>
                <w:szCs w:val="24"/>
              </w:rPr>
              <w:t>1.1.</w:t>
            </w:r>
          </w:p>
        </w:tc>
        <w:tc>
          <w:tcPr>
            <w:tcW w:w="4832" w:type="dxa"/>
            <w:tcBorders>
              <w:top w:val="single" w:sz="6" w:space="0" w:color="000000"/>
              <w:left w:val="single" w:sz="6" w:space="0" w:color="000000"/>
              <w:bottom w:val="single" w:sz="6" w:space="0" w:color="000000"/>
              <w:right w:val="single" w:sz="6" w:space="0" w:color="000000"/>
            </w:tcBorders>
            <w:shd w:val="clear" w:color="auto" w:fill="auto"/>
          </w:tcPr>
          <w:p w:rsidR="009B6CEA" w:rsidRPr="009B6CEA" w:rsidRDefault="009B6CEA" w:rsidP="009B6CEA">
            <w:pPr>
              <w:widowControl w:val="0"/>
              <w:spacing w:after="0"/>
              <w:rPr>
                <w:rFonts w:ascii="Times New Roman" w:hAnsi="Times New Roman" w:cs="Times New Roman"/>
                <w:sz w:val="24"/>
                <w:szCs w:val="24"/>
              </w:rPr>
            </w:pPr>
            <w:r w:rsidRPr="009B6CEA">
              <w:rPr>
                <w:rFonts w:ascii="Times New Roman" w:hAnsi="Times New Roman" w:cs="Times New Roman"/>
                <w:sz w:val="24"/>
                <w:szCs w:val="24"/>
              </w:rPr>
              <w:t>Обеспечена реализация мероприятий по вовлечению молодежи в деятельность общественных объединений, молодежных сообществ</w:t>
            </w:r>
          </w:p>
        </w:tc>
        <w:tc>
          <w:tcPr>
            <w:tcW w:w="2399" w:type="dxa"/>
            <w:tcBorders>
              <w:top w:val="single" w:sz="6" w:space="0" w:color="000000"/>
              <w:left w:val="single" w:sz="6" w:space="0" w:color="000000"/>
              <w:bottom w:val="single" w:sz="6" w:space="0" w:color="000000"/>
              <w:right w:val="single" w:sz="6" w:space="0" w:color="000000"/>
            </w:tcBorders>
          </w:tcPr>
          <w:p w:rsidR="009B6CEA" w:rsidRPr="009B6CEA" w:rsidRDefault="009B6CEA" w:rsidP="009B6CEA">
            <w:pPr>
              <w:widowControl w:val="0"/>
              <w:spacing w:after="0"/>
              <w:rPr>
                <w:rFonts w:ascii="Times New Roman" w:hAnsi="Times New Roman" w:cs="Times New Roman"/>
                <w:sz w:val="24"/>
                <w:szCs w:val="24"/>
              </w:rPr>
            </w:pPr>
            <w:r w:rsidRPr="009B6CEA">
              <w:rPr>
                <w:rFonts w:ascii="Times New Roman" w:hAnsi="Times New Roman" w:cs="Times New Roman"/>
                <w:sz w:val="24"/>
                <w:szCs w:val="24"/>
              </w:rPr>
              <w:t>осуществление текущей деятельности</w:t>
            </w:r>
          </w:p>
        </w:tc>
        <w:tc>
          <w:tcPr>
            <w:tcW w:w="4615" w:type="dxa"/>
            <w:tcBorders>
              <w:top w:val="single" w:sz="6" w:space="0" w:color="000000"/>
              <w:left w:val="single" w:sz="6" w:space="0" w:color="000000"/>
              <w:bottom w:val="single" w:sz="6" w:space="0" w:color="000000"/>
              <w:right w:val="single" w:sz="6" w:space="0" w:color="000000"/>
            </w:tcBorders>
          </w:tcPr>
          <w:p w:rsidR="009B6CEA" w:rsidRPr="009B6CEA" w:rsidRDefault="009B6CEA" w:rsidP="009B6CEA">
            <w:pPr>
              <w:widowControl w:val="0"/>
              <w:spacing w:after="0"/>
              <w:rPr>
                <w:rFonts w:ascii="Times New Roman" w:hAnsi="Times New Roman" w:cs="Times New Roman"/>
                <w:sz w:val="24"/>
                <w:szCs w:val="24"/>
              </w:rPr>
            </w:pPr>
            <w:r w:rsidRPr="009B6CEA">
              <w:rPr>
                <w:rFonts w:ascii="Times New Roman" w:hAnsi="Times New Roman" w:cs="Times New Roman"/>
                <w:sz w:val="24"/>
                <w:szCs w:val="24"/>
              </w:rPr>
              <w:t>сохранение численности молодежи, вовлеченной в деятельность общественных объединений, молодежных сообществ</w:t>
            </w:r>
          </w:p>
        </w:tc>
        <w:tc>
          <w:tcPr>
            <w:tcW w:w="1607" w:type="dxa"/>
            <w:tcBorders>
              <w:top w:val="single" w:sz="6" w:space="0" w:color="000000"/>
              <w:left w:val="single" w:sz="6" w:space="0" w:color="000000"/>
              <w:bottom w:val="single" w:sz="6" w:space="0" w:color="000000"/>
              <w:right w:val="single" w:sz="6" w:space="0" w:color="000000"/>
            </w:tcBorders>
          </w:tcPr>
          <w:p w:rsidR="009B6CEA" w:rsidRPr="009B6CEA" w:rsidRDefault="009B6CEA" w:rsidP="009B6CEA">
            <w:pPr>
              <w:widowControl w:val="0"/>
              <w:spacing w:after="0"/>
              <w:jc w:val="center"/>
              <w:rPr>
                <w:rFonts w:ascii="Times New Roman" w:hAnsi="Times New Roman" w:cs="Times New Roman"/>
                <w:sz w:val="24"/>
                <w:szCs w:val="24"/>
              </w:rPr>
            </w:pPr>
            <w:r w:rsidRPr="009B6CEA">
              <w:rPr>
                <w:rFonts w:ascii="Times New Roman" w:hAnsi="Times New Roman" w:cs="Times New Roman"/>
                <w:sz w:val="24"/>
                <w:szCs w:val="24"/>
              </w:rPr>
              <w:t>процентов</w:t>
            </w:r>
          </w:p>
        </w:tc>
        <w:tc>
          <w:tcPr>
            <w:tcW w:w="1582"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tcPr>
          <w:p w:rsidR="009B6CEA" w:rsidRPr="009B6CEA" w:rsidRDefault="009B6CEA" w:rsidP="009B6CEA">
            <w:pPr>
              <w:widowControl w:val="0"/>
              <w:spacing w:after="0"/>
              <w:jc w:val="center"/>
              <w:rPr>
                <w:rFonts w:ascii="Times New Roman" w:hAnsi="Times New Roman" w:cs="Times New Roman"/>
                <w:sz w:val="24"/>
                <w:szCs w:val="24"/>
              </w:rPr>
            </w:pPr>
            <w:r w:rsidRPr="009B6CEA">
              <w:rPr>
                <w:rFonts w:ascii="Times New Roman" w:hAnsi="Times New Roman" w:cs="Times New Roman"/>
                <w:sz w:val="24"/>
                <w:szCs w:val="24"/>
              </w:rPr>
              <w:t>42,0</w:t>
            </w:r>
          </w:p>
        </w:tc>
        <w:tc>
          <w:tcPr>
            <w:tcW w:w="13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9B6CEA" w:rsidRPr="009B6CEA" w:rsidRDefault="009B6CEA" w:rsidP="009B6CEA">
            <w:pPr>
              <w:widowControl w:val="0"/>
              <w:spacing w:after="0"/>
              <w:jc w:val="center"/>
              <w:rPr>
                <w:rFonts w:ascii="Times New Roman" w:hAnsi="Times New Roman" w:cs="Times New Roman"/>
                <w:sz w:val="24"/>
                <w:szCs w:val="24"/>
              </w:rPr>
            </w:pPr>
            <w:r w:rsidRPr="009B6CEA">
              <w:rPr>
                <w:rFonts w:ascii="Times New Roman" w:hAnsi="Times New Roman" w:cs="Times New Roman"/>
                <w:sz w:val="24"/>
                <w:szCs w:val="24"/>
              </w:rPr>
              <w:t>2023</w:t>
            </w:r>
          </w:p>
        </w:tc>
        <w:tc>
          <w:tcPr>
            <w:tcW w:w="885"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tcPr>
          <w:p w:rsidR="009B6CEA" w:rsidRPr="009B6CEA" w:rsidRDefault="009B6CEA" w:rsidP="009B6CEA">
            <w:pPr>
              <w:widowControl w:val="0"/>
              <w:spacing w:after="0"/>
              <w:jc w:val="center"/>
              <w:rPr>
                <w:rFonts w:ascii="Times New Roman" w:hAnsi="Times New Roman" w:cs="Times New Roman"/>
                <w:sz w:val="24"/>
                <w:szCs w:val="24"/>
              </w:rPr>
            </w:pPr>
            <w:r w:rsidRPr="009B6CEA">
              <w:rPr>
                <w:rFonts w:ascii="Times New Roman" w:hAnsi="Times New Roman" w:cs="Times New Roman"/>
                <w:sz w:val="24"/>
                <w:szCs w:val="24"/>
              </w:rPr>
              <w:t>50,0</w:t>
            </w:r>
          </w:p>
        </w:tc>
        <w:tc>
          <w:tcPr>
            <w:tcW w:w="88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B6CEA" w:rsidRPr="009B6CEA" w:rsidRDefault="009B6CEA" w:rsidP="009B6CEA">
            <w:pPr>
              <w:widowControl w:val="0"/>
              <w:spacing w:after="0"/>
              <w:jc w:val="center"/>
              <w:rPr>
                <w:rFonts w:ascii="Times New Roman" w:hAnsi="Times New Roman" w:cs="Times New Roman"/>
                <w:sz w:val="24"/>
                <w:szCs w:val="24"/>
              </w:rPr>
            </w:pPr>
            <w:r w:rsidRPr="009B6CEA">
              <w:rPr>
                <w:rFonts w:ascii="Times New Roman" w:hAnsi="Times New Roman" w:cs="Times New Roman"/>
                <w:sz w:val="24"/>
                <w:szCs w:val="24"/>
              </w:rPr>
              <w:t>54,0</w:t>
            </w:r>
          </w:p>
        </w:tc>
        <w:tc>
          <w:tcPr>
            <w:tcW w:w="89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9B6CEA" w:rsidRPr="009B6CEA" w:rsidRDefault="009B6CEA" w:rsidP="009B6CEA">
            <w:pPr>
              <w:widowControl w:val="0"/>
              <w:spacing w:after="0"/>
              <w:jc w:val="center"/>
              <w:rPr>
                <w:rFonts w:ascii="Times New Roman" w:hAnsi="Times New Roman" w:cs="Times New Roman"/>
                <w:sz w:val="24"/>
                <w:szCs w:val="24"/>
              </w:rPr>
            </w:pPr>
            <w:r w:rsidRPr="009B6CEA">
              <w:rPr>
                <w:rFonts w:ascii="Times New Roman" w:hAnsi="Times New Roman" w:cs="Times New Roman"/>
                <w:sz w:val="24"/>
                <w:szCs w:val="24"/>
              </w:rPr>
              <w:t>58,0</w:t>
            </w:r>
          </w:p>
        </w:tc>
        <w:tc>
          <w:tcPr>
            <w:tcW w:w="1604"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tcPr>
          <w:p w:rsidR="009B6CEA" w:rsidRPr="009B6CEA" w:rsidRDefault="009B6CEA" w:rsidP="009B6CEA">
            <w:pPr>
              <w:widowControl w:val="0"/>
              <w:spacing w:after="0"/>
              <w:jc w:val="center"/>
              <w:rPr>
                <w:rFonts w:ascii="Times New Roman" w:hAnsi="Times New Roman" w:cs="Times New Roman"/>
                <w:sz w:val="24"/>
                <w:szCs w:val="24"/>
              </w:rPr>
            </w:pPr>
            <w:r w:rsidRPr="009B6CEA">
              <w:rPr>
                <w:rFonts w:ascii="Times New Roman" w:hAnsi="Times New Roman" w:cs="Times New Roman"/>
                <w:sz w:val="24"/>
                <w:szCs w:val="24"/>
              </w:rPr>
              <w:t>70,0</w:t>
            </w:r>
          </w:p>
        </w:tc>
      </w:tr>
      <w:tr w:rsidR="009B6CEA" w:rsidRPr="009B6CEA" w:rsidTr="005526FB">
        <w:tc>
          <w:tcPr>
            <w:tcW w:w="843" w:type="dxa"/>
            <w:tcBorders>
              <w:top w:val="single" w:sz="6" w:space="0" w:color="000000"/>
              <w:left w:val="single" w:sz="6" w:space="0" w:color="000000"/>
              <w:bottom w:val="single" w:sz="6" w:space="0" w:color="000000"/>
              <w:right w:val="single" w:sz="6" w:space="0" w:color="000000"/>
            </w:tcBorders>
            <w:shd w:val="clear" w:color="auto" w:fill="auto"/>
          </w:tcPr>
          <w:p w:rsidR="009B6CEA" w:rsidRPr="009B6CEA" w:rsidRDefault="009B6CEA" w:rsidP="009B6CEA">
            <w:pPr>
              <w:widowControl w:val="0"/>
              <w:spacing w:after="0" w:line="252" w:lineRule="auto"/>
              <w:jc w:val="center"/>
              <w:outlineLvl w:val="2"/>
              <w:rPr>
                <w:rFonts w:ascii="Times New Roman" w:hAnsi="Times New Roman" w:cs="Times New Roman"/>
                <w:sz w:val="24"/>
                <w:szCs w:val="24"/>
              </w:rPr>
            </w:pPr>
            <w:r w:rsidRPr="009B6CEA">
              <w:rPr>
                <w:rFonts w:ascii="Times New Roman" w:hAnsi="Times New Roman" w:cs="Times New Roman"/>
                <w:sz w:val="24"/>
                <w:szCs w:val="24"/>
              </w:rPr>
              <w:t>1.2.</w:t>
            </w:r>
          </w:p>
        </w:tc>
        <w:tc>
          <w:tcPr>
            <w:tcW w:w="4832" w:type="dxa"/>
            <w:tcBorders>
              <w:top w:val="single" w:sz="6" w:space="0" w:color="000000"/>
              <w:left w:val="single" w:sz="6" w:space="0" w:color="000000"/>
              <w:bottom w:val="single" w:sz="6" w:space="0" w:color="000000"/>
              <w:right w:val="single" w:sz="6" w:space="0" w:color="000000"/>
            </w:tcBorders>
            <w:shd w:val="clear" w:color="auto" w:fill="auto"/>
          </w:tcPr>
          <w:p w:rsidR="009B6CEA" w:rsidRPr="009B6CEA" w:rsidRDefault="009B6CEA" w:rsidP="009B6CEA">
            <w:pPr>
              <w:widowControl w:val="0"/>
              <w:spacing w:after="0" w:line="252" w:lineRule="auto"/>
              <w:rPr>
                <w:rFonts w:ascii="Times New Roman" w:hAnsi="Times New Roman" w:cs="Times New Roman"/>
                <w:sz w:val="24"/>
                <w:szCs w:val="24"/>
              </w:rPr>
            </w:pPr>
            <w:r w:rsidRPr="009B6CEA">
              <w:rPr>
                <w:rFonts w:ascii="Times New Roman" w:hAnsi="Times New Roman" w:cs="Times New Roman"/>
                <w:sz w:val="24"/>
                <w:szCs w:val="24"/>
              </w:rPr>
              <w:t xml:space="preserve">Обеспечено создание, функционирование </w:t>
            </w:r>
          </w:p>
          <w:p w:rsidR="009B6CEA" w:rsidRPr="009B6CEA" w:rsidRDefault="009B6CEA" w:rsidP="009B6CEA">
            <w:pPr>
              <w:widowControl w:val="0"/>
              <w:spacing w:after="0" w:line="252" w:lineRule="auto"/>
              <w:rPr>
                <w:rFonts w:ascii="Times New Roman" w:hAnsi="Times New Roman" w:cs="Times New Roman"/>
                <w:sz w:val="24"/>
                <w:szCs w:val="24"/>
              </w:rPr>
            </w:pPr>
            <w:r w:rsidRPr="009B6CEA">
              <w:rPr>
                <w:rFonts w:ascii="Times New Roman" w:hAnsi="Times New Roman" w:cs="Times New Roman"/>
                <w:sz w:val="24"/>
                <w:szCs w:val="24"/>
              </w:rPr>
              <w:t xml:space="preserve">и развитие инфраструктуры с целью развития способностей и талантов молодежи, предоставления возможностей </w:t>
            </w:r>
            <w:r w:rsidRPr="009B6CEA">
              <w:rPr>
                <w:rFonts w:ascii="Times New Roman" w:hAnsi="Times New Roman" w:cs="Times New Roman"/>
                <w:sz w:val="24"/>
                <w:szCs w:val="24"/>
              </w:rPr>
              <w:lastRenderedPageBreak/>
              <w:t>самореализации и поддержки социально значимых инициатив</w:t>
            </w:r>
          </w:p>
        </w:tc>
        <w:tc>
          <w:tcPr>
            <w:tcW w:w="2399" w:type="dxa"/>
            <w:tcBorders>
              <w:top w:val="single" w:sz="6" w:space="0" w:color="000000"/>
              <w:left w:val="single" w:sz="6" w:space="0" w:color="000000"/>
              <w:bottom w:val="single" w:sz="6" w:space="0" w:color="000000"/>
              <w:right w:val="single" w:sz="6" w:space="0" w:color="000000"/>
            </w:tcBorders>
          </w:tcPr>
          <w:p w:rsidR="009B6CEA" w:rsidRPr="009B6CEA" w:rsidRDefault="009B6CEA" w:rsidP="009B6CEA">
            <w:pPr>
              <w:widowControl w:val="0"/>
              <w:spacing w:after="0" w:line="252" w:lineRule="auto"/>
              <w:rPr>
                <w:rFonts w:ascii="Times New Roman" w:hAnsi="Times New Roman" w:cs="Times New Roman"/>
                <w:sz w:val="24"/>
                <w:szCs w:val="24"/>
              </w:rPr>
            </w:pPr>
            <w:r w:rsidRPr="009B6CEA">
              <w:rPr>
                <w:rFonts w:ascii="Times New Roman" w:hAnsi="Times New Roman" w:cs="Times New Roman"/>
                <w:sz w:val="24"/>
                <w:szCs w:val="24"/>
              </w:rPr>
              <w:lastRenderedPageBreak/>
              <w:t>осуществление текущей деятельности</w:t>
            </w:r>
          </w:p>
        </w:tc>
        <w:tc>
          <w:tcPr>
            <w:tcW w:w="4615" w:type="dxa"/>
            <w:tcBorders>
              <w:top w:val="single" w:sz="6" w:space="0" w:color="000000"/>
              <w:left w:val="single" w:sz="6" w:space="0" w:color="000000"/>
              <w:bottom w:val="single" w:sz="6" w:space="0" w:color="000000"/>
              <w:right w:val="single" w:sz="6" w:space="0" w:color="000000"/>
            </w:tcBorders>
          </w:tcPr>
          <w:p w:rsidR="009B6CEA" w:rsidRPr="009B6CEA" w:rsidRDefault="009B6CEA" w:rsidP="009B6CEA">
            <w:pPr>
              <w:widowControl w:val="0"/>
              <w:spacing w:after="0" w:line="252" w:lineRule="auto"/>
              <w:rPr>
                <w:rFonts w:ascii="Times New Roman" w:hAnsi="Times New Roman" w:cs="Times New Roman"/>
                <w:sz w:val="24"/>
                <w:szCs w:val="24"/>
              </w:rPr>
            </w:pPr>
            <w:r w:rsidRPr="009B6CEA">
              <w:rPr>
                <w:rFonts w:ascii="Times New Roman" w:hAnsi="Times New Roman" w:cs="Times New Roman"/>
                <w:sz w:val="24"/>
                <w:szCs w:val="24"/>
              </w:rPr>
              <w:t xml:space="preserve">формирование информационного поля, благоприятного для развития молодежи, интенсификация механизмов обратной связи между муниципальными </w:t>
            </w:r>
            <w:r w:rsidRPr="009B6CEA">
              <w:rPr>
                <w:rFonts w:ascii="Times New Roman" w:hAnsi="Times New Roman" w:cs="Times New Roman"/>
                <w:sz w:val="24"/>
                <w:szCs w:val="24"/>
              </w:rPr>
              <w:lastRenderedPageBreak/>
              <w:t>структурами и молодежью, а также повышение эффективности использования информационной инфраструктуры в интересах патриотического и гражданского воспитания молодежи</w:t>
            </w:r>
          </w:p>
        </w:tc>
        <w:tc>
          <w:tcPr>
            <w:tcW w:w="1607" w:type="dxa"/>
            <w:tcBorders>
              <w:top w:val="single" w:sz="6" w:space="0" w:color="000000"/>
              <w:left w:val="single" w:sz="6" w:space="0" w:color="000000"/>
              <w:bottom w:val="single" w:sz="6" w:space="0" w:color="000000"/>
              <w:right w:val="single" w:sz="6" w:space="0" w:color="000000"/>
            </w:tcBorders>
          </w:tcPr>
          <w:p w:rsidR="009B6CEA" w:rsidRPr="009B6CEA" w:rsidRDefault="009B6CEA" w:rsidP="009B6CEA">
            <w:pPr>
              <w:widowControl w:val="0"/>
              <w:spacing w:after="0" w:line="252" w:lineRule="auto"/>
              <w:jc w:val="center"/>
              <w:rPr>
                <w:rFonts w:ascii="Times New Roman" w:hAnsi="Times New Roman" w:cs="Times New Roman"/>
                <w:sz w:val="24"/>
                <w:szCs w:val="24"/>
              </w:rPr>
            </w:pPr>
            <w:r w:rsidRPr="009B6CEA">
              <w:rPr>
                <w:rFonts w:ascii="Times New Roman" w:hAnsi="Times New Roman" w:cs="Times New Roman"/>
                <w:sz w:val="24"/>
                <w:szCs w:val="24"/>
              </w:rPr>
              <w:lastRenderedPageBreak/>
              <w:t>единиц</w:t>
            </w:r>
          </w:p>
        </w:tc>
        <w:tc>
          <w:tcPr>
            <w:tcW w:w="158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B6CEA" w:rsidRPr="009B6CEA" w:rsidRDefault="009B6CEA" w:rsidP="009B6CEA">
            <w:pPr>
              <w:widowControl w:val="0"/>
              <w:spacing w:after="0" w:line="252" w:lineRule="auto"/>
              <w:jc w:val="center"/>
              <w:rPr>
                <w:rFonts w:ascii="Times New Roman" w:hAnsi="Times New Roman" w:cs="Times New Roman"/>
                <w:sz w:val="24"/>
                <w:szCs w:val="24"/>
              </w:rPr>
            </w:pPr>
            <w:r w:rsidRPr="009B6CEA">
              <w:rPr>
                <w:rFonts w:ascii="Times New Roman" w:hAnsi="Times New Roman" w:cs="Times New Roman"/>
                <w:sz w:val="24"/>
                <w:szCs w:val="24"/>
              </w:rPr>
              <w:t>1</w:t>
            </w:r>
          </w:p>
        </w:tc>
        <w:tc>
          <w:tcPr>
            <w:tcW w:w="13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9B6CEA" w:rsidRPr="009B6CEA" w:rsidRDefault="009B6CEA" w:rsidP="009B6CEA">
            <w:pPr>
              <w:widowControl w:val="0"/>
              <w:spacing w:after="0" w:line="252" w:lineRule="auto"/>
              <w:jc w:val="center"/>
              <w:rPr>
                <w:rFonts w:ascii="Times New Roman" w:hAnsi="Times New Roman" w:cs="Times New Roman"/>
                <w:sz w:val="24"/>
                <w:szCs w:val="24"/>
              </w:rPr>
            </w:pPr>
            <w:r w:rsidRPr="009B6CEA">
              <w:rPr>
                <w:rFonts w:ascii="Times New Roman" w:hAnsi="Times New Roman" w:cs="Times New Roman"/>
                <w:sz w:val="24"/>
                <w:szCs w:val="24"/>
              </w:rPr>
              <w:t>2023</w:t>
            </w:r>
          </w:p>
        </w:tc>
        <w:tc>
          <w:tcPr>
            <w:tcW w:w="8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B6CEA" w:rsidRPr="009B6CEA" w:rsidRDefault="009B6CEA" w:rsidP="009B6CEA">
            <w:pPr>
              <w:widowControl w:val="0"/>
              <w:spacing w:after="0" w:line="252" w:lineRule="auto"/>
              <w:jc w:val="center"/>
              <w:rPr>
                <w:rFonts w:ascii="Times New Roman" w:hAnsi="Times New Roman" w:cs="Times New Roman"/>
                <w:sz w:val="24"/>
                <w:szCs w:val="24"/>
              </w:rPr>
            </w:pPr>
            <w:r w:rsidRPr="009B6CEA">
              <w:rPr>
                <w:rFonts w:ascii="Times New Roman" w:hAnsi="Times New Roman" w:cs="Times New Roman"/>
                <w:sz w:val="24"/>
                <w:szCs w:val="24"/>
              </w:rPr>
              <w:t>1</w:t>
            </w:r>
          </w:p>
        </w:tc>
        <w:tc>
          <w:tcPr>
            <w:tcW w:w="88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B6CEA" w:rsidRPr="009B6CEA" w:rsidRDefault="009B6CEA" w:rsidP="009B6CEA">
            <w:pPr>
              <w:widowControl w:val="0"/>
              <w:spacing w:after="0" w:line="252" w:lineRule="auto"/>
              <w:jc w:val="center"/>
              <w:rPr>
                <w:rFonts w:ascii="Times New Roman" w:hAnsi="Times New Roman" w:cs="Times New Roman"/>
                <w:sz w:val="24"/>
                <w:szCs w:val="24"/>
              </w:rPr>
            </w:pPr>
            <w:r w:rsidRPr="009B6CEA">
              <w:rPr>
                <w:rFonts w:ascii="Times New Roman" w:hAnsi="Times New Roman" w:cs="Times New Roman"/>
                <w:sz w:val="24"/>
                <w:szCs w:val="24"/>
              </w:rPr>
              <w:t>1</w:t>
            </w:r>
          </w:p>
        </w:tc>
        <w:tc>
          <w:tcPr>
            <w:tcW w:w="8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B6CEA" w:rsidRPr="009B6CEA" w:rsidRDefault="009B6CEA" w:rsidP="009B6CEA">
            <w:pPr>
              <w:widowControl w:val="0"/>
              <w:spacing w:after="0" w:line="252" w:lineRule="auto"/>
              <w:jc w:val="center"/>
              <w:rPr>
                <w:rFonts w:ascii="Times New Roman" w:hAnsi="Times New Roman" w:cs="Times New Roman"/>
                <w:sz w:val="24"/>
                <w:szCs w:val="24"/>
              </w:rPr>
            </w:pPr>
            <w:r w:rsidRPr="009B6CEA">
              <w:rPr>
                <w:rFonts w:ascii="Times New Roman" w:hAnsi="Times New Roman" w:cs="Times New Roman"/>
                <w:sz w:val="24"/>
                <w:szCs w:val="24"/>
              </w:rPr>
              <w:t>1</w:t>
            </w:r>
          </w:p>
        </w:tc>
        <w:tc>
          <w:tcPr>
            <w:tcW w:w="160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B6CEA" w:rsidRPr="009B6CEA" w:rsidRDefault="009B6CEA" w:rsidP="009B6CEA">
            <w:pPr>
              <w:widowControl w:val="0"/>
              <w:spacing w:after="0" w:line="252" w:lineRule="auto"/>
              <w:jc w:val="center"/>
              <w:rPr>
                <w:rFonts w:ascii="Times New Roman" w:hAnsi="Times New Roman" w:cs="Times New Roman"/>
                <w:sz w:val="24"/>
                <w:szCs w:val="24"/>
              </w:rPr>
            </w:pPr>
            <w:r w:rsidRPr="009B6CEA">
              <w:rPr>
                <w:rFonts w:ascii="Times New Roman" w:hAnsi="Times New Roman" w:cs="Times New Roman"/>
                <w:sz w:val="24"/>
                <w:szCs w:val="24"/>
              </w:rPr>
              <w:t>1</w:t>
            </w:r>
          </w:p>
        </w:tc>
      </w:tr>
    </w:tbl>
    <w:p w:rsidR="009B6CEA" w:rsidRPr="009B6CEA" w:rsidRDefault="009B6CEA" w:rsidP="009B6CEA">
      <w:pPr>
        <w:widowControl w:val="0"/>
        <w:spacing w:after="0" w:line="252" w:lineRule="auto"/>
        <w:ind w:firstLine="709"/>
        <w:rPr>
          <w:rFonts w:ascii="Times New Roman" w:hAnsi="Times New Roman" w:cs="Times New Roman"/>
          <w:sz w:val="24"/>
          <w:szCs w:val="24"/>
        </w:rPr>
      </w:pPr>
    </w:p>
    <w:p w:rsidR="009B6CEA" w:rsidRPr="009B6CEA" w:rsidRDefault="009B6CEA" w:rsidP="009B6CEA">
      <w:pPr>
        <w:widowControl w:val="0"/>
        <w:spacing w:after="0" w:line="252" w:lineRule="auto"/>
        <w:ind w:firstLine="709"/>
        <w:rPr>
          <w:rFonts w:ascii="Times New Roman" w:hAnsi="Times New Roman" w:cs="Times New Roman"/>
          <w:sz w:val="24"/>
          <w:szCs w:val="24"/>
        </w:rPr>
      </w:pPr>
      <w:r w:rsidRPr="009B6CEA">
        <w:rPr>
          <w:rFonts w:ascii="Times New Roman" w:hAnsi="Times New Roman" w:cs="Times New Roman"/>
          <w:sz w:val="24"/>
          <w:szCs w:val="24"/>
        </w:rPr>
        <w:t xml:space="preserve">Примечание. </w:t>
      </w:r>
    </w:p>
    <w:p w:rsidR="009B6CEA" w:rsidRPr="009B6CEA" w:rsidRDefault="009B6CEA" w:rsidP="009B6CEA">
      <w:pPr>
        <w:widowControl w:val="0"/>
        <w:spacing w:after="0" w:line="252" w:lineRule="auto"/>
        <w:ind w:firstLine="709"/>
        <w:rPr>
          <w:rFonts w:ascii="Times New Roman" w:hAnsi="Times New Roman" w:cs="Times New Roman"/>
          <w:sz w:val="24"/>
          <w:szCs w:val="24"/>
        </w:rPr>
      </w:pPr>
      <w:r w:rsidRPr="009B6CEA">
        <w:rPr>
          <w:rFonts w:ascii="Times New Roman" w:hAnsi="Times New Roman" w:cs="Times New Roman"/>
          <w:sz w:val="24"/>
          <w:szCs w:val="24"/>
        </w:rPr>
        <w:t xml:space="preserve">Используемые сокращения: </w:t>
      </w:r>
    </w:p>
    <w:p w:rsidR="009B6CEA" w:rsidRPr="009B6CEA" w:rsidRDefault="009B6CEA" w:rsidP="009B6CEA">
      <w:pPr>
        <w:widowControl w:val="0"/>
        <w:spacing w:after="0" w:line="252" w:lineRule="auto"/>
        <w:ind w:firstLine="709"/>
        <w:rPr>
          <w:rFonts w:ascii="Times New Roman" w:hAnsi="Times New Roman" w:cs="Times New Roman"/>
          <w:sz w:val="24"/>
          <w:szCs w:val="24"/>
        </w:rPr>
      </w:pPr>
      <w:r w:rsidRPr="009B6CEA">
        <w:rPr>
          <w:rFonts w:ascii="Times New Roman" w:hAnsi="Times New Roman" w:cs="Times New Roman"/>
          <w:sz w:val="24"/>
          <w:szCs w:val="24"/>
        </w:rPr>
        <w:t>ОКЕИ – Общероссийский классификатор единиц измерения;</w:t>
      </w:r>
    </w:p>
    <w:p w:rsidR="009B6CEA" w:rsidRPr="009B6CEA" w:rsidRDefault="009B6CEA" w:rsidP="009B6CEA">
      <w:pPr>
        <w:tabs>
          <w:tab w:val="left" w:pos="709"/>
        </w:tabs>
        <w:spacing w:after="0"/>
        <w:jc w:val="center"/>
        <w:rPr>
          <w:rFonts w:ascii="Times New Roman" w:hAnsi="Times New Roman" w:cs="Times New Roman"/>
          <w:sz w:val="24"/>
          <w:szCs w:val="24"/>
        </w:rPr>
      </w:pPr>
    </w:p>
    <w:p w:rsidR="009B6CEA" w:rsidRPr="009B6CEA" w:rsidRDefault="009B6CEA" w:rsidP="009B6CEA">
      <w:pPr>
        <w:tabs>
          <w:tab w:val="left" w:pos="709"/>
        </w:tabs>
        <w:spacing w:after="0"/>
        <w:jc w:val="center"/>
        <w:rPr>
          <w:rFonts w:ascii="Times New Roman" w:hAnsi="Times New Roman" w:cs="Times New Roman"/>
          <w:sz w:val="24"/>
          <w:szCs w:val="24"/>
        </w:rPr>
      </w:pPr>
      <w:r w:rsidRPr="009B6CEA">
        <w:rPr>
          <w:rFonts w:ascii="Times New Roman" w:hAnsi="Times New Roman" w:cs="Times New Roman"/>
          <w:sz w:val="24"/>
          <w:szCs w:val="24"/>
        </w:rPr>
        <w:t>4. Параметры финансового обеспечения комплекса процессных мероприятий</w:t>
      </w:r>
    </w:p>
    <w:p w:rsidR="009B6CEA" w:rsidRPr="009B6CEA" w:rsidRDefault="009B6CEA" w:rsidP="009B6CEA">
      <w:pPr>
        <w:tabs>
          <w:tab w:val="left" w:pos="709"/>
        </w:tabs>
        <w:spacing w:after="0"/>
        <w:jc w:val="center"/>
        <w:rPr>
          <w:rFonts w:ascii="Times New Roman" w:hAnsi="Times New Roman" w:cs="Times New Roman"/>
          <w:sz w:val="24"/>
          <w:szCs w:val="24"/>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9072"/>
        <w:gridCol w:w="4111"/>
        <w:gridCol w:w="1858"/>
        <w:gridCol w:w="1969"/>
        <w:gridCol w:w="1843"/>
        <w:gridCol w:w="1984"/>
      </w:tblGrid>
      <w:tr w:rsidR="009B6CEA" w:rsidRPr="009B6CEA" w:rsidTr="005526FB">
        <w:trPr>
          <w:tblHeader/>
        </w:trPr>
        <w:tc>
          <w:tcPr>
            <w:tcW w:w="70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6CEA" w:rsidRPr="009B6CEA" w:rsidRDefault="009B6CEA" w:rsidP="009B6CEA">
            <w:pPr>
              <w:widowControl w:val="0"/>
              <w:spacing w:after="0"/>
              <w:jc w:val="center"/>
              <w:outlineLvl w:val="2"/>
              <w:rPr>
                <w:rFonts w:ascii="Times New Roman" w:hAnsi="Times New Roman" w:cs="Times New Roman"/>
                <w:sz w:val="24"/>
                <w:szCs w:val="24"/>
              </w:rPr>
            </w:pPr>
            <w:r w:rsidRPr="009B6CEA">
              <w:rPr>
                <w:rFonts w:ascii="Times New Roman" w:hAnsi="Times New Roman" w:cs="Times New Roman"/>
                <w:sz w:val="24"/>
                <w:szCs w:val="24"/>
              </w:rPr>
              <w:t>№</w:t>
            </w:r>
          </w:p>
          <w:p w:rsidR="009B6CEA" w:rsidRPr="009B6CEA" w:rsidRDefault="009B6CEA" w:rsidP="009B6CEA">
            <w:pPr>
              <w:widowControl w:val="0"/>
              <w:spacing w:after="0"/>
              <w:jc w:val="center"/>
              <w:outlineLvl w:val="2"/>
              <w:rPr>
                <w:rFonts w:ascii="Times New Roman" w:hAnsi="Times New Roman" w:cs="Times New Roman"/>
                <w:sz w:val="24"/>
                <w:szCs w:val="24"/>
              </w:rPr>
            </w:pPr>
            <w:r w:rsidRPr="009B6CEA">
              <w:rPr>
                <w:rFonts w:ascii="Times New Roman" w:hAnsi="Times New Roman" w:cs="Times New Roman"/>
                <w:sz w:val="24"/>
                <w:szCs w:val="24"/>
              </w:rPr>
              <w:t>п/п</w:t>
            </w:r>
          </w:p>
        </w:tc>
        <w:tc>
          <w:tcPr>
            <w:tcW w:w="907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6CEA" w:rsidRPr="009B6CEA" w:rsidRDefault="009B6CEA" w:rsidP="009B6CEA">
            <w:pPr>
              <w:spacing w:after="0"/>
              <w:jc w:val="center"/>
              <w:rPr>
                <w:rFonts w:ascii="Times New Roman" w:hAnsi="Times New Roman" w:cs="Times New Roman"/>
                <w:sz w:val="24"/>
                <w:szCs w:val="24"/>
              </w:rPr>
            </w:pPr>
            <w:r w:rsidRPr="009B6CEA">
              <w:rPr>
                <w:rFonts w:ascii="Times New Roman" w:hAnsi="Times New Roman" w:cs="Times New Roman"/>
                <w:sz w:val="24"/>
                <w:szCs w:val="24"/>
              </w:rPr>
              <w:t xml:space="preserve">Наименование комплекса процессных мероприятий, </w:t>
            </w:r>
          </w:p>
          <w:p w:rsidR="009B6CEA" w:rsidRPr="009B6CEA" w:rsidRDefault="009B6CEA" w:rsidP="009B6CEA">
            <w:pPr>
              <w:spacing w:after="0"/>
              <w:jc w:val="center"/>
              <w:rPr>
                <w:rFonts w:ascii="Times New Roman" w:hAnsi="Times New Roman" w:cs="Times New Roman"/>
                <w:sz w:val="24"/>
                <w:szCs w:val="24"/>
              </w:rPr>
            </w:pPr>
            <w:r w:rsidRPr="009B6CEA">
              <w:rPr>
                <w:rFonts w:ascii="Times New Roman" w:hAnsi="Times New Roman" w:cs="Times New Roman"/>
                <w:sz w:val="24"/>
                <w:szCs w:val="24"/>
              </w:rPr>
              <w:t xml:space="preserve">мероприятия (результата), источник финансового обеспечения </w:t>
            </w:r>
          </w:p>
        </w:tc>
        <w:tc>
          <w:tcPr>
            <w:tcW w:w="4111"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B6CEA" w:rsidRPr="009B6CEA" w:rsidRDefault="009B6CEA" w:rsidP="009B6CEA">
            <w:pPr>
              <w:widowControl w:val="0"/>
              <w:spacing w:after="0"/>
              <w:jc w:val="center"/>
              <w:outlineLvl w:val="2"/>
              <w:rPr>
                <w:rFonts w:ascii="Times New Roman" w:hAnsi="Times New Roman" w:cs="Times New Roman"/>
                <w:sz w:val="24"/>
                <w:szCs w:val="24"/>
              </w:rPr>
            </w:pPr>
            <w:r w:rsidRPr="009B6CEA">
              <w:rPr>
                <w:rFonts w:ascii="Times New Roman" w:hAnsi="Times New Roman" w:cs="Times New Roman"/>
                <w:sz w:val="24"/>
                <w:szCs w:val="24"/>
              </w:rPr>
              <w:t xml:space="preserve">Код бюджетной </w:t>
            </w:r>
          </w:p>
          <w:p w:rsidR="009B6CEA" w:rsidRPr="009B6CEA" w:rsidRDefault="009B6CEA" w:rsidP="009B6CEA">
            <w:pPr>
              <w:widowControl w:val="0"/>
              <w:spacing w:after="0"/>
              <w:jc w:val="center"/>
              <w:outlineLvl w:val="2"/>
              <w:rPr>
                <w:rFonts w:ascii="Times New Roman" w:hAnsi="Times New Roman" w:cs="Times New Roman"/>
                <w:sz w:val="24"/>
                <w:szCs w:val="24"/>
              </w:rPr>
            </w:pPr>
            <w:r w:rsidRPr="009B6CEA">
              <w:rPr>
                <w:rFonts w:ascii="Times New Roman" w:hAnsi="Times New Roman" w:cs="Times New Roman"/>
                <w:sz w:val="24"/>
                <w:szCs w:val="24"/>
              </w:rPr>
              <w:t>классификации расходов</w:t>
            </w:r>
          </w:p>
        </w:tc>
        <w:tc>
          <w:tcPr>
            <w:tcW w:w="765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6CEA" w:rsidRPr="009B6CEA" w:rsidRDefault="009B6CEA" w:rsidP="009B6CEA">
            <w:pPr>
              <w:widowControl w:val="0"/>
              <w:spacing w:after="0"/>
              <w:jc w:val="center"/>
              <w:outlineLvl w:val="2"/>
              <w:rPr>
                <w:rFonts w:ascii="Times New Roman" w:hAnsi="Times New Roman" w:cs="Times New Roman"/>
                <w:sz w:val="24"/>
                <w:szCs w:val="24"/>
              </w:rPr>
            </w:pPr>
            <w:r w:rsidRPr="009B6CEA">
              <w:rPr>
                <w:rFonts w:ascii="Times New Roman" w:hAnsi="Times New Roman" w:cs="Times New Roman"/>
                <w:sz w:val="24"/>
                <w:szCs w:val="24"/>
              </w:rPr>
              <w:t>Объем расходов по годам реализации (тыс. рублей)</w:t>
            </w:r>
          </w:p>
        </w:tc>
      </w:tr>
      <w:tr w:rsidR="009B6CEA" w:rsidRPr="009B6CEA" w:rsidTr="005526FB">
        <w:trPr>
          <w:tblHeader/>
        </w:trPr>
        <w:tc>
          <w:tcPr>
            <w:tcW w:w="70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6CEA" w:rsidRPr="009B6CEA" w:rsidRDefault="009B6CEA" w:rsidP="009B6CEA">
            <w:pPr>
              <w:spacing w:after="0"/>
              <w:rPr>
                <w:rFonts w:ascii="Times New Roman" w:hAnsi="Times New Roman" w:cs="Times New Roman"/>
                <w:sz w:val="24"/>
                <w:szCs w:val="24"/>
              </w:rPr>
            </w:pPr>
          </w:p>
        </w:tc>
        <w:tc>
          <w:tcPr>
            <w:tcW w:w="907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6CEA" w:rsidRPr="009B6CEA" w:rsidRDefault="009B6CEA" w:rsidP="009B6CEA">
            <w:pPr>
              <w:spacing w:after="0"/>
              <w:rPr>
                <w:rFonts w:ascii="Times New Roman" w:hAnsi="Times New Roman" w:cs="Times New Roman"/>
                <w:sz w:val="24"/>
                <w:szCs w:val="24"/>
              </w:rPr>
            </w:pPr>
          </w:p>
        </w:tc>
        <w:tc>
          <w:tcPr>
            <w:tcW w:w="411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B6CEA" w:rsidRPr="009B6CEA" w:rsidRDefault="009B6CEA" w:rsidP="009B6CEA">
            <w:pPr>
              <w:spacing w:after="0"/>
              <w:rPr>
                <w:rFonts w:ascii="Times New Roman" w:hAnsi="Times New Roman" w:cs="Times New Roman"/>
                <w:sz w:val="24"/>
                <w:szCs w:val="24"/>
              </w:rPr>
            </w:pPr>
          </w:p>
        </w:tc>
        <w:tc>
          <w:tcPr>
            <w:tcW w:w="18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6CEA" w:rsidRPr="009B6CEA" w:rsidRDefault="009B6CEA" w:rsidP="009B6CEA">
            <w:pPr>
              <w:widowControl w:val="0"/>
              <w:spacing w:after="0"/>
              <w:jc w:val="center"/>
              <w:outlineLvl w:val="2"/>
              <w:rPr>
                <w:rFonts w:ascii="Times New Roman" w:hAnsi="Times New Roman" w:cs="Times New Roman"/>
                <w:sz w:val="24"/>
                <w:szCs w:val="24"/>
              </w:rPr>
            </w:pPr>
            <w:r w:rsidRPr="009B6CEA">
              <w:rPr>
                <w:rFonts w:ascii="Times New Roman" w:hAnsi="Times New Roman" w:cs="Times New Roman"/>
                <w:sz w:val="24"/>
                <w:szCs w:val="24"/>
              </w:rPr>
              <w:t>2025</w:t>
            </w:r>
          </w:p>
        </w:tc>
        <w:tc>
          <w:tcPr>
            <w:tcW w:w="1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6CEA" w:rsidRPr="009B6CEA" w:rsidRDefault="009B6CEA" w:rsidP="009B6CEA">
            <w:pPr>
              <w:widowControl w:val="0"/>
              <w:spacing w:after="0"/>
              <w:jc w:val="center"/>
              <w:outlineLvl w:val="2"/>
              <w:rPr>
                <w:rFonts w:ascii="Times New Roman" w:hAnsi="Times New Roman" w:cs="Times New Roman"/>
                <w:sz w:val="24"/>
                <w:szCs w:val="24"/>
              </w:rPr>
            </w:pPr>
            <w:r w:rsidRPr="009B6CEA">
              <w:rPr>
                <w:rFonts w:ascii="Times New Roman" w:hAnsi="Times New Roman" w:cs="Times New Roman"/>
                <w:sz w:val="24"/>
                <w:szCs w:val="24"/>
              </w:rPr>
              <w:t>2026</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B6CEA" w:rsidRPr="009B6CEA" w:rsidRDefault="009B6CEA" w:rsidP="009B6CEA">
            <w:pPr>
              <w:spacing w:after="0"/>
              <w:jc w:val="center"/>
              <w:rPr>
                <w:rFonts w:ascii="Times New Roman" w:hAnsi="Times New Roman" w:cs="Times New Roman"/>
                <w:sz w:val="24"/>
                <w:szCs w:val="24"/>
              </w:rPr>
            </w:pPr>
            <w:r w:rsidRPr="009B6CEA">
              <w:rPr>
                <w:rFonts w:ascii="Times New Roman" w:hAnsi="Times New Roman" w:cs="Times New Roman"/>
                <w:sz w:val="24"/>
                <w:szCs w:val="24"/>
              </w:rPr>
              <w:t>2027</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6CEA" w:rsidRPr="009B6CEA" w:rsidRDefault="009B6CEA" w:rsidP="009B6CEA">
            <w:pPr>
              <w:widowControl w:val="0"/>
              <w:spacing w:after="0"/>
              <w:jc w:val="center"/>
              <w:outlineLvl w:val="2"/>
              <w:rPr>
                <w:rFonts w:ascii="Times New Roman" w:hAnsi="Times New Roman" w:cs="Times New Roman"/>
                <w:sz w:val="24"/>
                <w:szCs w:val="24"/>
              </w:rPr>
            </w:pPr>
            <w:r w:rsidRPr="009B6CEA">
              <w:rPr>
                <w:rFonts w:ascii="Times New Roman" w:hAnsi="Times New Roman" w:cs="Times New Roman"/>
                <w:sz w:val="24"/>
                <w:szCs w:val="24"/>
              </w:rPr>
              <w:t>Всего</w:t>
            </w:r>
          </w:p>
        </w:tc>
      </w:tr>
    </w:tbl>
    <w:p w:rsidR="009B6CEA" w:rsidRPr="009B6CEA" w:rsidRDefault="009B6CEA" w:rsidP="009B6CEA">
      <w:pPr>
        <w:widowControl w:val="0"/>
        <w:tabs>
          <w:tab w:val="left" w:pos="11057"/>
        </w:tabs>
        <w:spacing w:after="0"/>
        <w:rPr>
          <w:rFonts w:ascii="Times New Roman" w:hAnsi="Times New Roman" w:cs="Times New Roman"/>
          <w:b/>
          <w:sz w:val="24"/>
          <w:szCs w:val="24"/>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9072"/>
        <w:gridCol w:w="4111"/>
        <w:gridCol w:w="1858"/>
        <w:gridCol w:w="1969"/>
        <w:gridCol w:w="1843"/>
        <w:gridCol w:w="1984"/>
      </w:tblGrid>
      <w:tr w:rsidR="009B6CEA" w:rsidRPr="009B6CEA" w:rsidTr="005526FB">
        <w:trPr>
          <w:tblHeader/>
        </w:trPr>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6CEA" w:rsidRPr="009B6CEA" w:rsidRDefault="009B6CEA" w:rsidP="009B6CEA">
            <w:pPr>
              <w:widowControl w:val="0"/>
              <w:spacing w:after="0"/>
              <w:jc w:val="center"/>
              <w:outlineLvl w:val="2"/>
              <w:rPr>
                <w:rFonts w:ascii="Times New Roman" w:hAnsi="Times New Roman" w:cs="Times New Roman"/>
                <w:sz w:val="24"/>
                <w:szCs w:val="24"/>
              </w:rPr>
            </w:pPr>
            <w:r w:rsidRPr="009B6CEA">
              <w:rPr>
                <w:rFonts w:ascii="Times New Roman" w:hAnsi="Times New Roman" w:cs="Times New Roman"/>
                <w:sz w:val="24"/>
                <w:szCs w:val="24"/>
              </w:rPr>
              <w:t>1</w:t>
            </w:r>
          </w:p>
        </w:tc>
        <w:tc>
          <w:tcPr>
            <w:tcW w:w="90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6CEA" w:rsidRPr="009B6CEA" w:rsidRDefault="009B6CEA" w:rsidP="009B6CEA">
            <w:pPr>
              <w:widowControl w:val="0"/>
              <w:spacing w:after="0"/>
              <w:jc w:val="center"/>
              <w:outlineLvl w:val="2"/>
              <w:rPr>
                <w:rFonts w:ascii="Times New Roman" w:hAnsi="Times New Roman" w:cs="Times New Roman"/>
                <w:sz w:val="24"/>
                <w:szCs w:val="24"/>
              </w:rPr>
            </w:pPr>
            <w:r w:rsidRPr="009B6CEA">
              <w:rPr>
                <w:rFonts w:ascii="Times New Roman" w:hAnsi="Times New Roman" w:cs="Times New Roman"/>
                <w:sz w:val="24"/>
                <w:szCs w:val="24"/>
              </w:rPr>
              <w:t>2</w:t>
            </w:r>
          </w:p>
        </w:tc>
        <w:tc>
          <w:tcPr>
            <w:tcW w:w="41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B6CEA" w:rsidRPr="009B6CEA" w:rsidRDefault="009B6CEA" w:rsidP="009B6CEA">
            <w:pPr>
              <w:widowControl w:val="0"/>
              <w:spacing w:after="0"/>
              <w:jc w:val="center"/>
              <w:outlineLvl w:val="2"/>
              <w:rPr>
                <w:rFonts w:ascii="Times New Roman" w:hAnsi="Times New Roman" w:cs="Times New Roman"/>
                <w:sz w:val="24"/>
                <w:szCs w:val="24"/>
              </w:rPr>
            </w:pPr>
            <w:r w:rsidRPr="009B6CEA">
              <w:rPr>
                <w:rFonts w:ascii="Times New Roman" w:hAnsi="Times New Roman" w:cs="Times New Roman"/>
                <w:sz w:val="24"/>
                <w:szCs w:val="24"/>
              </w:rPr>
              <w:t>3</w:t>
            </w:r>
          </w:p>
        </w:tc>
        <w:tc>
          <w:tcPr>
            <w:tcW w:w="18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6CEA" w:rsidRPr="009B6CEA" w:rsidRDefault="009B6CEA" w:rsidP="009B6CEA">
            <w:pPr>
              <w:widowControl w:val="0"/>
              <w:spacing w:after="0"/>
              <w:jc w:val="center"/>
              <w:outlineLvl w:val="2"/>
              <w:rPr>
                <w:rFonts w:ascii="Times New Roman" w:hAnsi="Times New Roman" w:cs="Times New Roman"/>
                <w:sz w:val="24"/>
                <w:szCs w:val="24"/>
              </w:rPr>
            </w:pPr>
            <w:r w:rsidRPr="009B6CEA">
              <w:rPr>
                <w:rFonts w:ascii="Times New Roman" w:hAnsi="Times New Roman" w:cs="Times New Roman"/>
                <w:sz w:val="24"/>
                <w:szCs w:val="24"/>
              </w:rPr>
              <w:t>4</w:t>
            </w:r>
          </w:p>
        </w:tc>
        <w:tc>
          <w:tcPr>
            <w:tcW w:w="1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6CEA" w:rsidRPr="009B6CEA" w:rsidRDefault="009B6CEA" w:rsidP="009B6CEA">
            <w:pPr>
              <w:widowControl w:val="0"/>
              <w:spacing w:after="0"/>
              <w:jc w:val="center"/>
              <w:outlineLvl w:val="2"/>
              <w:rPr>
                <w:rFonts w:ascii="Times New Roman" w:hAnsi="Times New Roman" w:cs="Times New Roman"/>
                <w:sz w:val="24"/>
                <w:szCs w:val="24"/>
              </w:rPr>
            </w:pPr>
            <w:r w:rsidRPr="009B6CEA">
              <w:rPr>
                <w:rFonts w:ascii="Times New Roman" w:hAnsi="Times New Roman" w:cs="Times New Roman"/>
                <w:sz w:val="24"/>
                <w:szCs w:val="24"/>
              </w:rPr>
              <w:t>5</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6CEA" w:rsidRPr="009B6CEA" w:rsidRDefault="009B6CEA" w:rsidP="009B6CEA">
            <w:pPr>
              <w:widowControl w:val="0"/>
              <w:spacing w:after="0"/>
              <w:jc w:val="center"/>
              <w:outlineLvl w:val="2"/>
              <w:rPr>
                <w:rFonts w:ascii="Times New Roman" w:hAnsi="Times New Roman" w:cs="Times New Roman"/>
                <w:sz w:val="24"/>
                <w:szCs w:val="24"/>
              </w:rPr>
            </w:pPr>
            <w:r w:rsidRPr="009B6CEA">
              <w:rPr>
                <w:rFonts w:ascii="Times New Roman" w:hAnsi="Times New Roman" w:cs="Times New Roman"/>
                <w:sz w:val="24"/>
                <w:szCs w:val="24"/>
              </w:rPr>
              <w:t>6</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6CEA" w:rsidRPr="009B6CEA" w:rsidRDefault="009B6CEA" w:rsidP="009B6CEA">
            <w:pPr>
              <w:widowControl w:val="0"/>
              <w:spacing w:after="0"/>
              <w:jc w:val="center"/>
              <w:outlineLvl w:val="2"/>
              <w:rPr>
                <w:rFonts w:ascii="Times New Roman" w:hAnsi="Times New Roman" w:cs="Times New Roman"/>
                <w:sz w:val="24"/>
                <w:szCs w:val="24"/>
              </w:rPr>
            </w:pPr>
            <w:r w:rsidRPr="009B6CEA">
              <w:rPr>
                <w:rFonts w:ascii="Times New Roman" w:hAnsi="Times New Roman" w:cs="Times New Roman"/>
                <w:sz w:val="24"/>
                <w:szCs w:val="24"/>
              </w:rPr>
              <w:t>7</w:t>
            </w:r>
          </w:p>
        </w:tc>
      </w:tr>
      <w:tr w:rsidR="009B6CEA" w:rsidRPr="009B6CEA" w:rsidTr="005526FB">
        <w:tc>
          <w:tcPr>
            <w:tcW w:w="709"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9B6CEA" w:rsidRPr="009B6CEA" w:rsidRDefault="009B6CEA" w:rsidP="009B6CEA">
            <w:pPr>
              <w:widowControl w:val="0"/>
              <w:spacing w:after="0"/>
              <w:jc w:val="center"/>
              <w:outlineLvl w:val="2"/>
              <w:rPr>
                <w:rFonts w:ascii="Times New Roman" w:hAnsi="Times New Roman" w:cs="Times New Roman"/>
                <w:sz w:val="24"/>
                <w:szCs w:val="24"/>
              </w:rPr>
            </w:pPr>
            <w:r w:rsidRPr="009B6CEA">
              <w:rPr>
                <w:rFonts w:ascii="Times New Roman" w:hAnsi="Times New Roman" w:cs="Times New Roman"/>
                <w:sz w:val="24"/>
                <w:szCs w:val="24"/>
              </w:rPr>
              <w:t>1.</w:t>
            </w:r>
          </w:p>
        </w:tc>
        <w:tc>
          <w:tcPr>
            <w:tcW w:w="90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6CEA" w:rsidRPr="009B6CEA" w:rsidRDefault="009B6CEA" w:rsidP="009B6CEA">
            <w:pPr>
              <w:widowControl w:val="0"/>
              <w:spacing w:after="0"/>
              <w:outlineLvl w:val="2"/>
              <w:rPr>
                <w:rFonts w:ascii="Times New Roman" w:hAnsi="Times New Roman" w:cs="Times New Roman"/>
                <w:sz w:val="24"/>
                <w:szCs w:val="24"/>
              </w:rPr>
            </w:pPr>
            <w:r w:rsidRPr="009B6CEA">
              <w:rPr>
                <w:rFonts w:ascii="Times New Roman" w:hAnsi="Times New Roman" w:cs="Times New Roman"/>
                <w:sz w:val="24"/>
                <w:szCs w:val="24"/>
              </w:rPr>
              <w:t>Комплекс процессных мероприятий «Реализация молодежной политики и развитие инфраструктуры молодежной политики» (всего), в том числе:</w:t>
            </w:r>
          </w:p>
        </w:tc>
        <w:tc>
          <w:tcPr>
            <w:tcW w:w="4111" w:type="dxa"/>
            <w:vMerge w:val="restart"/>
            <w:tcBorders>
              <w:top w:val="single" w:sz="4" w:space="0" w:color="000000"/>
              <w:left w:val="single" w:sz="4" w:space="0" w:color="000000"/>
              <w:right w:val="single" w:sz="4" w:space="0" w:color="000000"/>
            </w:tcBorders>
            <w:tcMar>
              <w:top w:w="0" w:type="dxa"/>
              <w:left w:w="108" w:type="dxa"/>
              <w:bottom w:w="0" w:type="dxa"/>
              <w:right w:w="108" w:type="dxa"/>
            </w:tcMar>
          </w:tcPr>
          <w:p w:rsidR="009B6CEA" w:rsidRPr="009B6CEA" w:rsidRDefault="009B6CEA" w:rsidP="009B6CEA">
            <w:pPr>
              <w:widowControl w:val="0"/>
              <w:spacing w:after="0"/>
              <w:jc w:val="center"/>
              <w:outlineLvl w:val="2"/>
              <w:rPr>
                <w:rFonts w:ascii="Times New Roman" w:hAnsi="Times New Roman" w:cs="Times New Roman"/>
                <w:sz w:val="24"/>
                <w:szCs w:val="24"/>
              </w:rPr>
            </w:pPr>
            <w:r w:rsidRPr="009B6CEA">
              <w:rPr>
                <w:rFonts w:ascii="Times New Roman" w:hAnsi="Times New Roman" w:cs="Times New Roman"/>
                <w:sz w:val="24"/>
                <w:szCs w:val="24"/>
              </w:rPr>
              <w:t>Х</w:t>
            </w:r>
          </w:p>
        </w:tc>
        <w:tc>
          <w:tcPr>
            <w:tcW w:w="185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B6CEA" w:rsidRPr="009B6CEA" w:rsidRDefault="009B6CEA" w:rsidP="009B6CEA">
            <w:pPr>
              <w:widowControl w:val="0"/>
              <w:spacing w:after="0"/>
              <w:outlineLvl w:val="2"/>
              <w:rPr>
                <w:rFonts w:ascii="Times New Roman" w:hAnsi="Times New Roman" w:cs="Times New Roman"/>
                <w:sz w:val="24"/>
                <w:szCs w:val="24"/>
              </w:rPr>
            </w:pPr>
            <w:r w:rsidRPr="009B6CEA">
              <w:rPr>
                <w:rFonts w:ascii="Times New Roman" w:hAnsi="Times New Roman" w:cs="Times New Roman"/>
                <w:sz w:val="24"/>
                <w:szCs w:val="24"/>
              </w:rPr>
              <w:t>0,0</w:t>
            </w:r>
          </w:p>
        </w:tc>
        <w:tc>
          <w:tcPr>
            <w:tcW w:w="19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B6CEA" w:rsidRPr="009B6CEA" w:rsidRDefault="009B6CEA" w:rsidP="009B6CEA">
            <w:pPr>
              <w:spacing w:after="0"/>
              <w:rPr>
                <w:rFonts w:ascii="Times New Roman" w:hAnsi="Times New Roman" w:cs="Times New Roman"/>
                <w:sz w:val="24"/>
                <w:szCs w:val="24"/>
              </w:rPr>
            </w:pPr>
            <w:r w:rsidRPr="009B6CEA">
              <w:rPr>
                <w:rFonts w:ascii="Times New Roman" w:hAnsi="Times New Roman" w:cs="Times New Roman"/>
                <w:sz w:val="24"/>
                <w:szCs w:val="24"/>
              </w:rPr>
              <w:t>0,0</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B6CEA" w:rsidRPr="009B6CEA" w:rsidRDefault="009B6CEA" w:rsidP="009B6CEA">
            <w:pPr>
              <w:spacing w:after="0"/>
              <w:rPr>
                <w:rFonts w:ascii="Times New Roman" w:hAnsi="Times New Roman" w:cs="Times New Roman"/>
                <w:sz w:val="24"/>
                <w:szCs w:val="24"/>
              </w:rPr>
            </w:pPr>
            <w:r w:rsidRPr="009B6CEA">
              <w:rPr>
                <w:rFonts w:ascii="Times New Roman" w:hAnsi="Times New Roman" w:cs="Times New Roman"/>
                <w:sz w:val="24"/>
                <w:szCs w:val="24"/>
              </w:rPr>
              <w:t>0,0</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B6CEA" w:rsidRPr="009B6CEA" w:rsidRDefault="009B6CEA" w:rsidP="009B6CEA">
            <w:pPr>
              <w:spacing w:after="0"/>
              <w:rPr>
                <w:rFonts w:ascii="Times New Roman" w:hAnsi="Times New Roman" w:cs="Times New Roman"/>
                <w:sz w:val="24"/>
                <w:szCs w:val="24"/>
              </w:rPr>
            </w:pPr>
            <w:r w:rsidRPr="009B6CEA">
              <w:rPr>
                <w:rFonts w:ascii="Times New Roman" w:hAnsi="Times New Roman" w:cs="Times New Roman"/>
                <w:sz w:val="24"/>
                <w:szCs w:val="24"/>
              </w:rPr>
              <w:t>0,0</w:t>
            </w:r>
          </w:p>
        </w:tc>
      </w:tr>
      <w:tr w:rsidR="009B6CEA" w:rsidRPr="009B6CEA" w:rsidTr="005526FB">
        <w:tc>
          <w:tcPr>
            <w:tcW w:w="709" w:type="dxa"/>
            <w:vMerge/>
            <w:tcBorders>
              <w:left w:val="single" w:sz="4" w:space="0" w:color="000000"/>
              <w:right w:val="single" w:sz="4" w:space="0" w:color="000000"/>
            </w:tcBorders>
            <w:shd w:val="clear" w:color="auto" w:fill="auto"/>
            <w:tcMar>
              <w:top w:w="0" w:type="dxa"/>
              <w:left w:w="108" w:type="dxa"/>
              <w:bottom w:w="0" w:type="dxa"/>
              <w:right w:w="108" w:type="dxa"/>
            </w:tcMar>
          </w:tcPr>
          <w:p w:rsidR="009B6CEA" w:rsidRPr="009B6CEA" w:rsidRDefault="009B6CEA" w:rsidP="009B6CEA">
            <w:pPr>
              <w:spacing w:after="0"/>
              <w:rPr>
                <w:rFonts w:ascii="Times New Roman" w:hAnsi="Times New Roman" w:cs="Times New Roman"/>
                <w:sz w:val="24"/>
                <w:szCs w:val="24"/>
              </w:rPr>
            </w:pPr>
          </w:p>
        </w:tc>
        <w:tc>
          <w:tcPr>
            <w:tcW w:w="90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6CEA" w:rsidRPr="009B6CEA" w:rsidRDefault="009B6CEA" w:rsidP="009B6CEA">
            <w:pPr>
              <w:spacing w:after="0" w:line="264" w:lineRule="auto"/>
              <w:rPr>
                <w:rFonts w:ascii="Times New Roman" w:hAnsi="Times New Roman" w:cs="Times New Roman"/>
                <w:sz w:val="24"/>
                <w:szCs w:val="24"/>
              </w:rPr>
            </w:pPr>
            <w:r w:rsidRPr="009B6CEA">
              <w:rPr>
                <w:rFonts w:ascii="Times New Roman" w:hAnsi="Times New Roman" w:cs="Times New Roman"/>
                <w:sz w:val="24"/>
                <w:szCs w:val="24"/>
              </w:rPr>
              <w:t>бюджет Дячкинского сельского поселения (всего), из них:</w:t>
            </w:r>
          </w:p>
        </w:tc>
        <w:tc>
          <w:tcPr>
            <w:tcW w:w="4111" w:type="dxa"/>
            <w:vMerge/>
            <w:tcBorders>
              <w:left w:val="single" w:sz="4" w:space="0" w:color="000000"/>
              <w:right w:val="single" w:sz="4" w:space="0" w:color="000000"/>
            </w:tcBorders>
            <w:tcMar>
              <w:top w:w="0" w:type="dxa"/>
              <w:left w:w="108" w:type="dxa"/>
              <w:bottom w:w="0" w:type="dxa"/>
              <w:right w:w="108" w:type="dxa"/>
            </w:tcMar>
          </w:tcPr>
          <w:p w:rsidR="009B6CEA" w:rsidRPr="009B6CEA" w:rsidRDefault="009B6CEA" w:rsidP="009B6CEA">
            <w:pPr>
              <w:spacing w:after="0"/>
              <w:rPr>
                <w:rFonts w:ascii="Times New Roman" w:hAnsi="Times New Roman" w:cs="Times New Roman"/>
                <w:sz w:val="24"/>
                <w:szCs w:val="24"/>
              </w:rPr>
            </w:pPr>
          </w:p>
        </w:tc>
        <w:tc>
          <w:tcPr>
            <w:tcW w:w="185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B6CEA" w:rsidRPr="009B6CEA" w:rsidRDefault="009B6CEA" w:rsidP="009B6CEA">
            <w:pPr>
              <w:spacing w:after="0"/>
              <w:rPr>
                <w:rFonts w:ascii="Times New Roman" w:hAnsi="Times New Roman" w:cs="Times New Roman"/>
                <w:sz w:val="24"/>
                <w:szCs w:val="24"/>
              </w:rPr>
            </w:pPr>
            <w:r w:rsidRPr="009B6CEA">
              <w:rPr>
                <w:rFonts w:ascii="Times New Roman" w:hAnsi="Times New Roman" w:cs="Times New Roman"/>
                <w:sz w:val="24"/>
                <w:szCs w:val="24"/>
              </w:rPr>
              <w:t>0,0</w:t>
            </w:r>
          </w:p>
        </w:tc>
        <w:tc>
          <w:tcPr>
            <w:tcW w:w="19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B6CEA" w:rsidRPr="009B6CEA" w:rsidRDefault="009B6CEA" w:rsidP="009B6CEA">
            <w:pPr>
              <w:spacing w:after="0"/>
              <w:rPr>
                <w:rFonts w:ascii="Times New Roman" w:hAnsi="Times New Roman" w:cs="Times New Roman"/>
                <w:sz w:val="24"/>
                <w:szCs w:val="24"/>
              </w:rPr>
            </w:pPr>
            <w:r w:rsidRPr="009B6CEA">
              <w:rPr>
                <w:rFonts w:ascii="Times New Roman" w:hAnsi="Times New Roman" w:cs="Times New Roman"/>
                <w:sz w:val="24"/>
                <w:szCs w:val="24"/>
              </w:rPr>
              <w:t>0,0</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B6CEA" w:rsidRPr="009B6CEA" w:rsidRDefault="009B6CEA" w:rsidP="009B6CEA">
            <w:pPr>
              <w:spacing w:after="0"/>
              <w:rPr>
                <w:rFonts w:ascii="Times New Roman" w:hAnsi="Times New Roman" w:cs="Times New Roman"/>
                <w:sz w:val="24"/>
                <w:szCs w:val="24"/>
              </w:rPr>
            </w:pPr>
            <w:r w:rsidRPr="009B6CEA">
              <w:rPr>
                <w:rFonts w:ascii="Times New Roman" w:hAnsi="Times New Roman" w:cs="Times New Roman"/>
                <w:sz w:val="24"/>
                <w:szCs w:val="24"/>
              </w:rPr>
              <w:t>0,0</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B6CEA" w:rsidRPr="009B6CEA" w:rsidRDefault="009B6CEA" w:rsidP="009B6CEA">
            <w:pPr>
              <w:spacing w:after="0"/>
              <w:rPr>
                <w:rFonts w:ascii="Times New Roman" w:hAnsi="Times New Roman" w:cs="Times New Roman"/>
                <w:sz w:val="24"/>
                <w:szCs w:val="24"/>
              </w:rPr>
            </w:pPr>
            <w:r w:rsidRPr="009B6CEA">
              <w:rPr>
                <w:rFonts w:ascii="Times New Roman" w:hAnsi="Times New Roman" w:cs="Times New Roman"/>
                <w:sz w:val="24"/>
                <w:szCs w:val="24"/>
              </w:rPr>
              <w:t>0,0</w:t>
            </w:r>
          </w:p>
        </w:tc>
      </w:tr>
      <w:tr w:rsidR="009B6CEA" w:rsidRPr="009B6CEA" w:rsidTr="005526FB">
        <w:tc>
          <w:tcPr>
            <w:tcW w:w="709" w:type="dxa"/>
            <w:vMerge/>
            <w:tcBorders>
              <w:left w:val="single" w:sz="4" w:space="0" w:color="000000"/>
              <w:right w:val="single" w:sz="4" w:space="0" w:color="000000"/>
            </w:tcBorders>
            <w:shd w:val="clear" w:color="auto" w:fill="auto"/>
          </w:tcPr>
          <w:p w:rsidR="009B6CEA" w:rsidRPr="009B6CEA" w:rsidRDefault="009B6CEA" w:rsidP="009B6CEA">
            <w:pPr>
              <w:spacing w:after="0"/>
              <w:rPr>
                <w:rFonts w:ascii="Times New Roman" w:hAnsi="Times New Roman" w:cs="Times New Roman"/>
                <w:sz w:val="24"/>
                <w:szCs w:val="24"/>
              </w:rPr>
            </w:pPr>
          </w:p>
        </w:tc>
        <w:tc>
          <w:tcPr>
            <w:tcW w:w="9072" w:type="dxa"/>
            <w:tcBorders>
              <w:top w:val="single" w:sz="4" w:space="0" w:color="000000"/>
              <w:left w:val="single" w:sz="4" w:space="0" w:color="000000"/>
              <w:bottom w:val="single" w:sz="4" w:space="0" w:color="000000"/>
              <w:right w:val="single" w:sz="4" w:space="0" w:color="000000"/>
            </w:tcBorders>
            <w:shd w:val="clear" w:color="auto" w:fill="auto"/>
          </w:tcPr>
          <w:p w:rsidR="009B6CEA" w:rsidRPr="009B6CEA" w:rsidRDefault="009B6CEA" w:rsidP="009B6CEA">
            <w:pPr>
              <w:widowControl w:val="0"/>
              <w:spacing w:after="0"/>
              <w:rPr>
                <w:rFonts w:ascii="Times New Roman" w:hAnsi="Times New Roman" w:cs="Times New Roman"/>
                <w:sz w:val="24"/>
                <w:szCs w:val="24"/>
              </w:rPr>
            </w:pPr>
            <w:r w:rsidRPr="009B6CEA">
              <w:rPr>
                <w:rFonts w:ascii="Times New Roman" w:hAnsi="Times New Roman" w:cs="Times New Roman"/>
                <w:sz w:val="24"/>
                <w:szCs w:val="24"/>
              </w:rPr>
              <w:t>безвозмездные поступления в бюджет Дячкинского сельского поселения, в том числе за счет средств:</w:t>
            </w:r>
          </w:p>
        </w:tc>
        <w:tc>
          <w:tcPr>
            <w:tcW w:w="4111" w:type="dxa"/>
            <w:vMerge/>
            <w:tcBorders>
              <w:left w:val="single" w:sz="4" w:space="0" w:color="000000"/>
              <w:right w:val="single" w:sz="4" w:space="0" w:color="000000"/>
            </w:tcBorders>
          </w:tcPr>
          <w:p w:rsidR="009B6CEA" w:rsidRPr="009B6CEA" w:rsidRDefault="009B6CEA" w:rsidP="009B6CEA">
            <w:pPr>
              <w:spacing w:after="0"/>
              <w:rPr>
                <w:rFonts w:ascii="Times New Roman" w:hAnsi="Times New Roman" w:cs="Times New Roman"/>
                <w:sz w:val="24"/>
                <w:szCs w:val="24"/>
              </w:rPr>
            </w:pPr>
          </w:p>
        </w:tc>
        <w:tc>
          <w:tcPr>
            <w:tcW w:w="1858" w:type="dxa"/>
            <w:tcBorders>
              <w:top w:val="single" w:sz="4" w:space="0" w:color="000000"/>
              <w:left w:val="single" w:sz="4" w:space="0" w:color="000000"/>
              <w:bottom w:val="single" w:sz="4" w:space="0" w:color="000000"/>
              <w:right w:val="single" w:sz="4" w:space="0" w:color="000000"/>
            </w:tcBorders>
          </w:tcPr>
          <w:p w:rsidR="009B6CEA" w:rsidRPr="009B6CEA" w:rsidRDefault="009B6CEA" w:rsidP="009B6CEA">
            <w:pPr>
              <w:spacing w:after="0"/>
              <w:rPr>
                <w:rFonts w:ascii="Times New Roman" w:hAnsi="Times New Roman" w:cs="Times New Roman"/>
                <w:sz w:val="24"/>
                <w:szCs w:val="24"/>
              </w:rPr>
            </w:pPr>
            <w:r w:rsidRPr="009B6CEA">
              <w:rPr>
                <w:rFonts w:ascii="Times New Roman" w:hAnsi="Times New Roman" w:cs="Times New Roman"/>
                <w:sz w:val="24"/>
                <w:szCs w:val="24"/>
              </w:rPr>
              <w:t>0,0</w:t>
            </w:r>
          </w:p>
        </w:tc>
        <w:tc>
          <w:tcPr>
            <w:tcW w:w="19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B6CEA" w:rsidRPr="009B6CEA" w:rsidRDefault="009B6CEA" w:rsidP="009B6CEA">
            <w:pPr>
              <w:spacing w:after="0"/>
              <w:rPr>
                <w:rFonts w:ascii="Times New Roman" w:hAnsi="Times New Roman" w:cs="Times New Roman"/>
                <w:sz w:val="24"/>
                <w:szCs w:val="24"/>
              </w:rPr>
            </w:pPr>
            <w:r w:rsidRPr="009B6CEA">
              <w:rPr>
                <w:rFonts w:ascii="Times New Roman" w:hAnsi="Times New Roman" w:cs="Times New Roman"/>
                <w:sz w:val="24"/>
                <w:szCs w:val="24"/>
              </w:rPr>
              <w:t>0,0</w:t>
            </w:r>
          </w:p>
        </w:tc>
        <w:tc>
          <w:tcPr>
            <w:tcW w:w="1843"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B6CEA" w:rsidRPr="009B6CEA" w:rsidRDefault="009B6CEA" w:rsidP="009B6CEA">
            <w:pPr>
              <w:spacing w:after="0"/>
              <w:rPr>
                <w:rFonts w:ascii="Times New Roman" w:hAnsi="Times New Roman" w:cs="Times New Roman"/>
                <w:sz w:val="24"/>
                <w:szCs w:val="24"/>
              </w:rPr>
            </w:pPr>
            <w:r w:rsidRPr="009B6CEA">
              <w:rPr>
                <w:rFonts w:ascii="Times New Roman" w:hAnsi="Times New Roman" w:cs="Times New Roman"/>
                <w:sz w:val="24"/>
                <w:szCs w:val="24"/>
              </w:rPr>
              <w:t>0,0</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B6CEA" w:rsidRPr="009B6CEA" w:rsidRDefault="009B6CEA" w:rsidP="009B6CEA">
            <w:pPr>
              <w:spacing w:after="0"/>
              <w:rPr>
                <w:rFonts w:ascii="Times New Roman" w:hAnsi="Times New Roman" w:cs="Times New Roman"/>
                <w:sz w:val="24"/>
                <w:szCs w:val="24"/>
              </w:rPr>
            </w:pPr>
            <w:r w:rsidRPr="009B6CEA">
              <w:rPr>
                <w:rFonts w:ascii="Times New Roman" w:hAnsi="Times New Roman" w:cs="Times New Roman"/>
                <w:sz w:val="24"/>
                <w:szCs w:val="24"/>
              </w:rPr>
              <w:t>0,0</w:t>
            </w:r>
          </w:p>
        </w:tc>
      </w:tr>
      <w:tr w:rsidR="009B6CEA" w:rsidRPr="009B6CEA" w:rsidTr="005526FB">
        <w:tc>
          <w:tcPr>
            <w:tcW w:w="709" w:type="dxa"/>
            <w:vMerge/>
            <w:tcBorders>
              <w:left w:val="single" w:sz="4" w:space="0" w:color="000000"/>
              <w:right w:val="single" w:sz="4" w:space="0" w:color="000000"/>
            </w:tcBorders>
            <w:shd w:val="clear" w:color="auto" w:fill="auto"/>
          </w:tcPr>
          <w:p w:rsidR="009B6CEA" w:rsidRPr="009B6CEA" w:rsidRDefault="009B6CEA" w:rsidP="009B6CEA">
            <w:pPr>
              <w:spacing w:after="0"/>
              <w:rPr>
                <w:rFonts w:ascii="Times New Roman" w:hAnsi="Times New Roman" w:cs="Times New Roman"/>
                <w:sz w:val="24"/>
                <w:szCs w:val="24"/>
              </w:rPr>
            </w:pPr>
          </w:p>
        </w:tc>
        <w:tc>
          <w:tcPr>
            <w:tcW w:w="9072" w:type="dxa"/>
            <w:tcBorders>
              <w:top w:val="single" w:sz="4" w:space="0" w:color="000000"/>
              <w:left w:val="single" w:sz="4" w:space="0" w:color="000000"/>
              <w:bottom w:val="single" w:sz="4" w:space="0" w:color="000000"/>
              <w:right w:val="single" w:sz="4" w:space="0" w:color="000000"/>
            </w:tcBorders>
            <w:shd w:val="clear" w:color="auto" w:fill="auto"/>
          </w:tcPr>
          <w:p w:rsidR="009B6CEA" w:rsidRPr="009B6CEA" w:rsidRDefault="009B6CEA" w:rsidP="009B6CEA">
            <w:pPr>
              <w:widowControl w:val="0"/>
              <w:spacing w:after="0"/>
              <w:rPr>
                <w:rFonts w:ascii="Times New Roman" w:hAnsi="Times New Roman" w:cs="Times New Roman"/>
                <w:sz w:val="24"/>
                <w:szCs w:val="24"/>
              </w:rPr>
            </w:pPr>
            <w:r w:rsidRPr="009B6CEA">
              <w:rPr>
                <w:rFonts w:ascii="Times New Roman" w:hAnsi="Times New Roman" w:cs="Times New Roman"/>
                <w:sz w:val="24"/>
                <w:szCs w:val="24"/>
              </w:rPr>
              <w:t>федерального бюджета</w:t>
            </w:r>
          </w:p>
        </w:tc>
        <w:tc>
          <w:tcPr>
            <w:tcW w:w="4111" w:type="dxa"/>
            <w:vMerge/>
            <w:tcBorders>
              <w:left w:val="single" w:sz="4" w:space="0" w:color="000000"/>
              <w:right w:val="single" w:sz="4" w:space="0" w:color="000000"/>
            </w:tcBorders>
          </w:tcPr>
          <w:p w:rsidR="009B6CEA" w:rsidRPr="009B6CEA" w:rsidRDefault="009B6CEA" w:rsidP="009B6CEA">
            <w:pPr>
              <w:spacing w:after="0"/>
              <w:rPr>
                <w:rFonts w:ascii="Times New Roman" w:hAnsi="Times New Roman" w:cs="Times New Roman"/>
                <w:sz w:val="24"/>
                <w:szCs w:val="24"/>
              </w:rPr>
            </w:pPr>
          </w:p>
        </w:tc>
        <w:tc>
          <w:tcPr>
            <w:tcW w:w="1858" w:type="dxa"/>
            <w:tcBorders>
              <w:top w:val="single" w:sz="4" w:space="0" w:color="000000"/>
              <w:left w:val="single" w:sz="4" w:space="0" w:color="000000"/>
              <w:bottom w:val="single" w:sz="4" w:space="0" w:color="000000"/>
              <w:right w:val="single" w:sz="4" w:space="0" w:color="000000"/>
            </w:tcBorders>
          </w:tcPr>
          <w:p w:rsidR="009B6CEA" w:rsidRPr="009B6CEA" w:rsidRDefault="009B6CEA" w:rsidP="009B6CEA">
            <w:pPr>
              <w:spacing w:after="0"/>
              <w:rPr>
                <w:rFonts w:ascii="Times New Roman" w:hAnsi="Times New Roman" w:cs="Times New Roman"/>
                <w:sz w:val="24"/>
                <w:szCs w:val="24"/>
              </w:rPr>
            </w:pPr>
            <w:r w:rsidRPr="009B6CEA">
              <w:rPr>
                <w:rFonts w:ascii="Times New Roman" w:hAnsi="Times New Roman" w:cs="Times New Roman"/>
                <w:sz w:val="24"/>
                <w:szCs w:val="24"/>
              </w:rPr>
              <w:t>0,0</w:t>
            </w:r>
          </w:p>
        </w:tc>
        <w:tc>
          <w:tcPr>
            <w:tcW w:w="19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B6CEA" w:rsidRPr="009B6CEA" w:rsidRDefault="009B6CEA" w:rsidP="009B6CEA">
            <w:pPr>
              <w:spacing w:after="0"/>
              <w:rPr>
                <w:rFonts w:ascii="Times New Roman" w:hAnsi="Times New Roman" w:cs="Times New Roman"/>
                <w:sz w:val="24"/>
                <w:szCs w:val="24"/>
              </w:rPr>
            </w:pPr>
            <w:r w:rsidRPr="009B6CEA">
              <w:rPr>
                <w:rFonts w:ascii="Times New Roman" w:hAnsi="Times New Roman" w:cs="Times New Roman"/>
                <w:sz w:val="24"/>
                <w:szCs w:val="24"/>
              </w:rPr>
              <w:t>0,0</w:t>
            </w:r>
          </w:p>
        </w:tc>
        <w:tc>
          <w:tcPr>
            <w:tcW w:w="1843"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B6CEA" w:rsidRPr="009B6CEA" w:rsidRDefault="009B6CEA" w:rsidP="009B6CEA">
            <w:pPr>
              <w:spacing w:after="0"/>
              <w:rPr>
                <w:rFonts w:ascii="Times New Roman" w:hAnsi="Times New Roman" w:cs="Times New Roman"/>
                <w:sz w:val="24"/>
                <w:szCs w:val="24"/>
              </w:rPr>
            </w:pPr>
            <w:r w:rsidRPr="009B6CEA">
              <w:rPr>
                <w:rFonts w:ascii="Times New Roman" w:hAnsi="Times New Roman" w:cs="Times New Roman"/>
                <w:sz w:val="24"/>
                <w:szCs w:val="24"/>
              </w:rPr>
              <w:t>0,0</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B6CEA" w:rsidRPr="009B6CEA" w:rsidRDefault="009B6CEA" w:rsidP="009B6CEA">
            <w:pPr>
              <w:spacing w:after="0"/>
              <w:rPr>
                <w:rFonts w:ascii="Times New Roman" w:hAnsi="Times New Roman" w:cs="Times New Roman"/>
                <w:sz w:val="24"/>
                <w:szCs w:val="24"/>
              </w:rPr>
            </w:pPr>
            <w:r w:rsidRPr="009B6CEA">
              <w:rPr>
                <w:rFonts w:ascii="Times New Roman" w:hAnsi="Times New Roman" w:cs="Times New Roman"/>
                <w:sz w:val="24"/>
                <w:szCs w:val="24"/>
              </w:rPr>
              <w:t>0,0</w:t>
            </w:r>
          </w:p>
        </w:tc>
      </w:tr>
      <w:tr w:rsidR="009B6CEA" w:rsidRPr="009B6CEA" w:rsidTr="005526FB">
        <w:tc>
          <w:tcPr>
            <w:tcW w:w="709" w:type="dxa"/>
            <w:vMerge/>
            <w:tcBorders>
              <w:left w:val="single" w:sz="4" w:space="0" w:color="000000"/>
              <w:right w:val="single" w:sz="4" w:space="0" w:color="000000"/>
            </w:tcBorders>
            <w:shd w:val="clear" w:color="auto" w:fill="auto"/>
          </w:tcPr>
          <w:p w:rsidR="009B6CEA" w:rsidRPr="009B6CEA" w:rsidRDefault="009B6CEA" w:rsidP="009B6CEA">
            <w:pPr>
              <w:spacing w:after="0"/>
              <w:rPr>
                <w:rFonts w:ascii="Times New Roman" w:hAnsi="Times New Roman" w:cs="Times New Roman"/>
                <w:sz w:val="24"/>
                <w:szCs w:val="24"/>
              </w:rPr>
            </w:pPr>
          </w:p>
        </w:tc>
        <w:tc>
          <w:tcPr>
            <w:tcW w:w="9072" w:type="dxa"/>
            <w:tcBorders>
              <w:top w:val="single" w:sz="4" w:space="0" w:color="000000"/>
              <w:left w:val="single" w:sz="4" w:space="0" w:color="000000"/>
              <w:bottom w:val="single" w:sz="4" w:space="0" w:color="000000"/>
              <w:right w:val="single" w:sz="4" w:space="0" w:color="000000"/>
            </w:tcBorders>
            <w:shd w:val="clear" w:color="auto" w:fill="auto"/>
          </w:tcPr>
          <w:p w:rsidR="009B6CEA" w:rsidRPr="009B6CEA" w:rsidRDefault="009B6CEA" w:rsidP="009B6CEA">
            <w:pPr>
              <w:widowControl w:val="0"/>
              <w:spacing w:after="0"/>
              <w:rPr>
                <w:rFonts w:ascii="Times New Roman" w:hAnsi="Times New Roman" w:cs="Times New Roman"/>
                <w:sz w:val="24"/>
                <w:szCs w:val="24"/>
              </w:rPr>
            </w:pPr>
            <w:r w:rsidRPr="009B6CEA">
              <w:rPr>
                <w:rFonts w:ascii="Times New Roman" w:hAnsi="Times New Roman" w:cs="Times New Roman"/>
                <w:sz w:val="24"/>
                <w:szCs w:val="24"/>
              </w:rPr>
              <w:t>областного бюджета</w:t>
            </w:r>
          </w:p>
        </w:tc>
        <w:tc>
          <w:tcPr>
            <w:tcW w:w="4111" w:type="dxa"/>
            <w:vMerge/>
            <w:tcBorders>
              <w:left w:val="single" w:sz="4" w:space="0" w:color="000000"/>
              <w:right w:val="single" w:sz="4" w:space="0" w:color="000000"/>
            </w:tcBorders>
          </w:tcPr>
          <w:p w:rsidR="009B6CEA" w:rsidRPr="009B6CEA" w:rsidRDefault="009B6CEA" w:rsidP="009B6CEA">
            <w:pPr>
              <w:spacing w:after="0"/>
              <w:rPr>
                <w:rFonts w:ascii="Times New Roman" w:hAnsi="Times New Roman" w:cs="Times New Roman"/>
                <w:sz w:val="24"/>
                <w:szCs w:val="24"/>
              </w:rPr>
            </w:pPr>
          </w:p>
        </w:tc>
        <w:tc>
          <w:tcPr>
            <w:tcW w:w="1858" w:type="dxa"/>
            <w:tcBorders>
              <w:top w:val="single" w:sz="4" w:space="0" w:color="000000"/>
              <w:left w:val="single" w:sz="4" w:space="0" w:color="000000"/>
              <w:bottom w:val="single" w:sz="4" w:space="0" w:color="000000"/>
              <w:right w:val="single" w:sz="4" w:space="0" w:color="000000"/>
            </w:tcBorders>
          </w:tcPr>
          <w:p w:rsidR="009B6CEA" w:rsidRPr="009B6CEA" w:rsidRDefault="009B6CEA" w:rsidP="009B6CEA">
            <w:pPr>
              <w:spacing w:after="0"/>
              <w:rPr>
                <w:rFonts w:ascii="Times New Roman" w:hAnsi="Times New Roman" w:cs="Times New Roman"/>
                <w:sz w:val="24"/>
                <w:szCs w:val="24"/>
              </w:rPr>
            </w:pPr>
            <w:r w:rsidRPr="009B6CEA">
              <w:rPr>
                <w:rFonts w:ascii="Times New Roman" w:hAnsi="Times New Roman" w:cs="Times New Roman"/>
                <w:sz w:val="24"/>
                <w:szCs w:val="24"/>
              </w:rPr>
              <w:t>0,0</w:t>
            </w:r>
          </w:p>
        </w:tc>
        <w:tc>
          <w:tcPr>
            <w:tcW w:w="19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B6CEA" w:rsidRPr="009B6CEA" w:rsidRDefault="009B6CEA" w:rsidP="009B6CEA">
            <w:pPr>
              <w:spacing w:after="0"/>
              <w:rPr>
                <w:rFonts w:ascii="Times New Roman" w:hAnsi="Times New Roman" w:cs="Times New Roman"/>
                <w:sz w:val="24"/>
                <w:szCs w:val="24"/>
              </w:rPr>
            </w:pPr>
            <w:r w:rsidRPr="009B6CEA">
              <w:rPr>
                <w:rFonts w:ascii="Times New Roman" w:hAnsi="Times New Roman" w:cs="Times New Roman"/>
                <w:sz w:val="24"/>
                <w:szCs w:val="24"/>
              </w:rPr>
              <w:t>0,0</w:t>
            </w:r>
          </w:p>
        </w:tc>
        <w:tc>
          <w:tcPr>
            <w:tcW w:w="1843"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B6CEA" w:rsidRPr="009B6CEA" w:rsidRDefault="009B6CEA" w:rsidP="009B6CEA">
            <w:pPr>
              <w:spacing w:after="0"/>
              <w:rPr>
                <w:rFonts w:ascii="Times New Roman" w:hAnsi="Times New Roman" w:cs="Times New Roman"/>
                <w:sz w:val="24"/>
                <w:szCs w:val="24"/>
              </w:rPr>
            </w:pPr>
            <w:r w:rsidRPr="009B6CEA">
              <w:rPr>
                <w:rFonts w:ascii="Times New Roman" w:hAnsi="Times New Roman" w:cs="Times New Roman"/>
                <w:sz w:val="24"/>
                <w:szCs w:val="24"/>
              </w:rPr>
              <w:t>0,0</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B6CEA" w:rsidRPr="009B6CEA" w:rsidRDefault="009B6CEA" w:rsidP="009B6CEA">
            <w:pPr>
              <w:spacing w:after="0"/>
              <w:rPr>
                <w:rFonts w:ascii="Times New Roman" w:hAnsi="Times New Roman" w:cs="Times New Roman"/>
                <w:sz w:val="24"/>
                <w:szCs w:val="24"/>
              </w:rPr>
            </w:pPr>
            <w:r w:rsidRPr="009B6CEA">
              <w:rPr>
                <w:rFonts w:ascii="Times New Roman" w:hAnsi="Times New Roman" w:cs="Times New Roman"/>
                <w:sz w:val="24"/>
                <w:szCs w:val="24"/>
              </w:rPr>
              <w:t>0,0</w:t>
            </w:r>
          </w:p>
        </w:tc>
      </w:tr>
      <w:tr w:rsidR="009B6CEA" w:rsidRPr="009B6CEA" w:rsidTr="005526FB">
        <w:tc>
          <w:tcPr>
            <w:tcW w:w="709" w:type="dxa"/>
            <w:vMerge/>
            <w:tcBorders>
              <w:left w:val="single" w:sz="4" w:space="0" w:color="000000"/>
              <w:right w:val="single" w:sz="4" w:space="0" w:color="000000"/>
            </w:tcBorders>
            <w:shd w:val="clear" w:color="auto" w:fill="auto"/>
          </w:tcPr>
          <w:p w:rsidR="009B6CEA" w:rsidRPr="009B6CEA" w:rsidRDefault="009B6CEA" w:rsidP="009B6CEA">
            <w:pPr>
              <w:spacing w:after="0"/>
              <w:rPr>
                <w:rFonts w:ascii="Times New Roman" w:hAnsi="Times New Roman" w:cs="Times New Roman"/>
                <w:sz w:val="24"/>
                <w:szCs w:val="24"/>
              </w:rPr>
            </w:pPr>
          </w:p>
        </w:tc>
        <w:tc>
          <w:tcPr>
            <w:tcW w:w="9072" w:type="dxa"/>
            <w:tcBorders>
              <w:top w:val="single" w:sz="4" w:space="0" w:color="000000"/>
              <w:left w:val="single" w:sz="4" w:space="0" w:color="000000"/>
              <w:bottom w:val="single" w:sz="4" w:space="0" w:color="000000"/>
              <w:right w:val="single" w:sz="4" w:space="0" w:color="000000"/>
            </w:tcBorders>
            <w:shd w:val="clear" w:color="auto" w:fill="auto"/>
          </w:tcPr>
          <w:p w:rsidR="009B6CEA" w:rsidRPr="009B6CEA" w:rsidRDefault="009B6CEA" w:rsidP="009B6CEA">
            <w:pPr>
              <w:widowControl w:val="0"/>
              <w:spacing w:after="0"/>
              <w:rPr>
                <w:rFonts w:ascii="Times New Roman" w:hAnsi="Times New Roman" w:cs="Times New Roman"/>
                <w:sz w:val="24"/>
                <w:szCs w:val="24"/>
              </w:rPr>
            </w:pPr>
            <w:r w:rsidRPr="009B6CEA">
              <w:rPr>
                <w:rFonts w:ascii="Times New Roman" w:hAnsi="Times New Roman" w:cs="Times New Roman"/>
                <w:sz w:val="24"/>
                <w:szCs w:val="24"/>
              </w:rPr>
              <w:t>районного бюджета</w:t>
            </w:r>
          </w:p>
        </w:tc>
        <w:tc>
          <w:tcPr>
            <w:tcW w:w="4111" w:type="dxa"/>
            <w:vMerge/>
            <w:tcBorders>
              <w:left w:val="single" w:sz="4" w:space="0" w:color="000000"/>
              <w:right w:val="single" w:sz="4" w:space="0" w:color="000000"/>
            </w:tcBorders>
          </w:tcPr>
          <w:p w:rsidR="009B6CEA" w:rsidRPr="009B6CEA" w:rsidRDefault="009B6CEA" w:rsidP="009B6CEA">
            <w:pPr>
              <w:spacing w:after="0"/>
              <w:rPr>
                <w:rFonts w:ascii="Times New Roman" w:hAnsi="Times New Roman" w:cs="Times New Roman"/>
                <w:sz w:val="24"/>
                <w:szCs w:val="24"/>
              </w:rPr>
            </w:pPr>
          </w:p>
        </w:tc>
        <w:tc>
          <w:tcPr>
            <w:tcW w:w="1858" w:type="dxa"/>
            <w:tcBorders>
              <w:top w:val="single" w:sz="4" w:space="0" w:color="000000"/>
              <w:left w:val="single" w:sz="4" w:space="0" w:color="000000"/>
              <w:bottom w:val="single" w:sz="4" w:space="0" w:color="000000"/>
              <w:right w:val="single" w:sz="4" w:space="0" w:color="000000"/>
            </w:tcBorders>
          </w:tcPr>
          <w:p w:rsidR="009B6CEA" w:rsidRPr="009B6CEA" w:rsidRDefault="009B6CEA" w:rsidP="009B6CEA">
            <w:pPr>
              <w:spacing w:after="0"/>
              <w:rPr>
                <w:rFonts w:ascii="Times New Roman" w:hAnsi="Times New Roman" w:cs="Times New Roman"/>
                <w:sz w:val="24"/>
                <w:szCs w:val="24"/>
              </w:rPr>
            </w:pPr>
            <w:r w:rsidRPr="009B6CEA">
              <w:rPr>
                <w:rFonts w:ascii="Times New Roman" w:hAnsi="Times New Roman" w:cs="Times New Roman"/>
                <w:sz w:val="24"/>
                <w:szCs w:val="24"/>
              </w:rPr>
              <w:t>0,0</w:t>
            </w:r>
          </w:p>
        </w:tc>
        <w:tc>
          <w:tcPr>
            <w:tcW w:w="19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B6CEA" w:rsidRPr="009B6CEA" w:rsidRDefault="009B6CEA" w:rsidP="009B6CEA">
            <w:pPr>
              <w:spacing w:after="0"/>
              <w:rPr>
                <w:rFonts w:ascii="Times New Roman" w:hAnsi="Times New Roman" w:cs="Times New Roman"/>
                <w:sz w:val="24"/>
                <w:szCs w:val="24"/>
              </w:rPr>
            </w:pPr>
            <w:r w:rsidRPr="009B6CEA">
              <w:rPr>
                <w:rFonts w:ascii="Times New Roman" w:hAnsi="Times New Roman" w:cs="Times New Roman"/>
                <w:sz w:val="24"/>
                <w:szCs w:val="24"/>
              </w:rPr>
              <w:t>0,0</w:t>
            </w:r>
          </w:p>
        </w:tc>
        <w:tc>
          <w:tcPr>
            <w:tcW w:w="1843"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B6CEA" w:rsidRPr="009B6CEA" w:rsidRDefault="009B6CEA" w:rsidP="009B6CEA">
            <w:pPr>
              <w:spacing w:after="0"/>
              <w:rPr>
                <w:rFonts w:ascii="Times New Roman" w:hAnsi="Times New Roman" w:cs="Times New Roman"/>
                <w:sz w:val="24"/>
                <w:szCs w:val="24"/>
              </w:rPr>
            </w:pPr>
            <w:r w:rsidRPr="009B6CEA">
              <w:rPr>
                <w:rFonts w:ascii="Times New Roman" w:hAnsi="Times New Roman" w:cs="Times New Roman"/>
                <w:sz w:val="24"/>
                <w:szCs w:val="24"/>
              </w:rPr>
              <w:t>0,0</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B6CEA" w:rsidRPr="009B6CEA" w:rsidRDefault="009B6CEA" w:rsidP="009B6CEA">
            <w:pPr>
              <w:spacing w:after="0"/>
              <w:rPr>
                <w:rFonts w:ascii="Times New Roman" w:hAnsi="Times New Roman" w:cs="Times New Roman"/>
                <w:sz w:val="24"/>
                <w:szCs w:val="24"/>
              </w:rPr>
            </w:pPr>
            <w:r w:rsidRPr="009B6CEA">
              <w:rPr>
                <w:rFonts w:ascii="Times New Roman" w:hAnsi="Times New Roman" w:cs="Times New Roman"/>
                <w:sz w:val="24"/>
                <w:szCs w:val="24"/>
              </w:rPr>
              <w:t>0,0</w:t>
            </w:r>
          </w:p>
        </w:tc>
      </w:tr>
      <w:tr w:rsidR="009B6CEA" w:rsidRPr="009B6CEA" w:rsidTr="005526FB">
        <w:tc>
          <w:tcPr>
            <w:tcW w:w="709" w:type="dxa"/>
            <w:vMerge/>
            <w:tcBorders>
              <w:left w:val="single" w:sz="4" w:space="0" w:color="000000"/>
              <w:right w:val="single" w:sz="4" w:space="0" w:color="000000"/>
            </w:tcBorders>
            <w:shd w:val="clear" w:color="auto" w:fill="auto"/>
          </w:tcPr>
          <w:p w:rsidR="009B6CEA" w:rsidRPr="009B6CEA" w:rsidRDefault="009B6CEA" w:rsidP="009B6CEA">
            <w:pPr>
              <w:spacing w:after="0"/>
              <w:rPr>
                <w:rFonts w:ascii="Times New Roman" w:hAnsi="Times New Roman" w:cs="Times New Roman"/>
                <w:sz w:val="24"/>
                <w:szCs w:val="24"/>
              </w:rPr>
            </w:pPr>
          </w:p>
        </w:tc>
        <w:tc>
          <w:tcPr>
            <w:tcW w:w="9072" w:type="dxa"/>
            <w:tcBorders>
              <w:top w:val="single" w:sz="4" w:space="0" w:color="000000"/>
              <w:left w:val="single" w:sz="4" w:space="0" w:color="000000"/>
              <w:bottom w:val="single" w:sz="4" w:space="0" w:color="000000"/>
              <w:right w:val="single" w:sz="4" w:space="0" w:color="000000"/>
            </w:tcBorders>
            <w:shd w:val="clear" w:color="auto" w:fill="auto"/>
          </w:tcPr>
          <w:p w:rsidR="009B6CEA" w:rsidRPr="009B6CEA" w:rsidRDefault="009B6CEA" w:rsidP="009B6CEA">
            <w:pPr>
              <w:widowControl w:val="0"/>
              <w:spacing w:after="0"/>
              <w:rPr>
                <w:rFonts w:ascii="Times New Roman" w:hAnsi="Times New Roman" w:cs="Times New Roman"/>
                <w:sz w:val="24"/>
                <w:szCs w:val="24"/>
              </w:rPr>
            </w:pPr>
            <w:r w:rsidRPr="009B6CEA">
              <w:rPr>
                <w:rFonts w:ascii="Times New Roman" w:hAnsi="Times New Roman" w:cs="Times New Roman"/>
                <w:sz w:val="24"/>
                <w:szCs w:val="24"/>
              </w:rPr>
              <w:t>Местный бюджет</w:t>
            </w:r>
          </w:p>
        </w:tc>
        <w:tc>
          <w:tcPr>
            <w:tcW w:w="4111" w:type="dxa"/>
            <w:vMerge/>
            <w:tcBorders>
              <w:left w:val="single" w:sz="4" w:space="0" w:color="000000"/>
              <w:right w:val="single" w:sz="4" w:space="0" w:color="000000"/>
            </w:tcBorders>
          </w:tcPr>
          <w:p w:rsidR="009B6CEA" w:rsidRPr="009B6CEA" w:rsidRDefault="009B6CEA" w:rsidP="009B6CEA">
            <w:pPr>
              <w:spacing w:after="0"/>
              <w:rPr>
                <w:rFonts w:ascii="Times New Roman" w:hAnsi="Times New Roman" w:cs="Times New Roman"/>
                <w:sz w:val="24"/>
                <w:szCs w:val="24"/>
              </w:rPr>
            </w:pPr>
          </w:p>
        </w:tc>
        <w:tc>
          <w:tcPr>
            <w:tcW w:w="1858" w:type="dxa"/>
            <w:tcBorders>
              <w:top w:val="single" w:sz="4" w:space="0" w:color="000000"/>
              <w:left w:val="single" w:sz="4" w:space="0" w:color="000000"/>
              <w:bottom w:val="single" w:sz="4" w:space="0" w:color="000000"/>
              <w:right w:val="single" w:sz="4" w:space="0" w:color="000000"/>
            </w:tcBorders>
          </w:tcPr>
          <w:p w:rsidR="009B6CEA" w:rsidRPr="009B6CEA" w:rsidRDefault="009B6CEA" w:rsidP="009B6CEA">
            <w:pPr>
              <w:spacing w:after="0"/>
              <w:rPr>
                <w:rFonts w:ascii="Times New Roman" w:hAnsi="Times New Roman" w:cs="Times New Roman"/>
                <w:sz w:val="24"/>
                <w:szCs w:val="24"/>
              </w:rPr>
            </w:pPr>
            <w:r w:rsidRPr="009B6CEA">
              <w:rPr>
                <w:rFonts w:ascii="Times New Roman" w:hAnsi="Times New Roman" w:cs="Times New Roman"/>
                <w:sz w:val="24"/>
                <w:szCs w:val="24"/>
              </w:rPr>
              <w:t>0,0</w:t>
            </w:r>
          </w:p>
        </w:tc>
        <w:tc>
          <w:tcPr>
            <w:tcW w:w="19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B6CEA" w:rsidRPr="009B6CEA" w:rsidRDefault="009B6CEA" w:rsidP="009B6CEA">
            <w:pPr>
              <w:spacing w:after="0"/>
              <w:rPr>
                <w:rFonts w:ascii="Times New Roman" w:hAnsi="Times New Roman" w:cs="Times New Roman"/>
                <w:sz w:val="24"/>
                <w:szCs w:val="24"/>
              </w:rPr>
            </w:pPr>
            <w:r w:rsidRPr="009B6CEA">
              <w:rPr>
                <w:rFonts w:ascii="Times New Roman" w:hAnsi="Times New Roman" w:cs="Times New Roman"/>
                <w:sz w:val="24"/>
                <w:szCs w:val="24"/>
              </w:rPr>
              <w:t>0,0</w:t>
            </w:r>
          </w:p>
        </w:tc>
        <w:tc>
          <w:tcPr>
            <w:tcW w:w="1843"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B6CEA" w:rsidRPr="009B6CEA" w:rsidRDefault="009B6CEA" w:rsidP="009B6CEA">
            <w:pPr>
              <w:spacing w:after="0"/>
              <w:rPr>
                <w:rFonts w:ascii="Times New Roman" w:hAnsi="Times New Roman" w:cs="Times New Roman"/>
                <w:sz w:val="24"/>
                <w:szCs w:val="24"/>
              </w:rPr>
            </w:pPr>
            <w:r w:rsidRPr="009B6CEA">
              <w:rPr>
                <w:rFonts w:ascii="Times New Roman" w:hAnsi="Times New Roman" w:cs="Times New Roman"/>
                <w:sz w:val="24"/>
                <w:szCs w:val="24"/>
              </w:rPr>
              <w:t>0,0</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B6CEA" w:rsidRPr="009B6CEA" w:rsidRDefault="009B6CEA" w:rsidP="009B6CEA">
            <w:pPr>
              <w:spacing w:after="0"/>
              <w:rPr>
                <w:rFonts w:ascii="Times New Roman" w:hAnsi="Times New Roman" w:cs="Times New Roman"/>
                <w:sz w:val="24"/>
                <w:szCs w:val="24"/>
              </w:rPr>
            </w:pPr>
            <w:r w:rsidRPr="009B6CEA">
              <w:rPr>
                <w:rFonts w:ascii="Times New Roman" w:hAnsi="Times New Roman" w:cs="Times New Roman"/>
                <w:sz w:val="24"/>
                <w:szCs w:val="24"/>
              </w:rPr>
              <w:t>0,0</w:t>
            </w:r>
          </w:p>
        </w:tc>
      </w:tr>
      <w:tr w:rsidR="009B6CEA" w:rsidRPr="009B6CEA" w:rsidTr="005526FB">
        <w:tc>
          <w:tcPr>
            <w:tcW w:w="709" w:type="dxa"/>
            <w:vMerge/>
            <w:tcBorders>
              <w:left w:val="single" w:sz="4" w:space="0" w:color="000000"/>
              <w:right w:val="single" w:sz="4" w:space="0" w:color="000000"/>
            </w:tcBorders>
            <w:shd w:val="clear" w:color="auto" w:fill="auto"/>
          </w:tcPr>
          <w:p w:rsidR="009B6CEA" w:rsidRPr="009B6CEA" w:rsidRDefault="009B6CEA" w:rsidP="009B6CEA">
            <w:pPr>
              <w:spacing w:after="0"/>
              <w:rPr>
                <w:rFonts w:ascii="Times New Roman" w:hAnsi="Times New Roman" w:cs="Times New Roman"/>
                <w:sz w:val="24"/>
                <w:szCs w:val="24"/>
              </w:rPr>
            </w:pPr>
          </w:p>
        </w:tc>
        <w:tc>
          <w:tcPr>
            <w:tcW w:w="9072" w:type="dxa"/>
            <w:tcBorders>
              <w:top w:val="single" w:sz="4" w:space="0" w:color="000000"/>
              <w:left w:val="single" w:sz="4" w:space="0" w:color="000000"/>
              <w:bottom w:val="single" w:sz="4" w:space="0" w:color="000000"/>
              <w:right w:val="single" w:sz="4" w:space="0" w:color="000000"/>
            </w:tcBorders>
            <w:shd w:val="clear" w:color="auto" w:fill="auto"/>
          </w:tcPr>
          <w:p w:rsidR="009B6CEA" w:rsidRPr="009B6CEA" w:rsidRDefault="009B6CEA" w:rsidP="009B6CEA">
            <w:pPr>
              <w:widowControl w:val="0"/>
              <w:spacing w:after="0"/>
              <w:rPr>
                <w:rFonts w:ascii="Times New Roman" w:hAnsi="Times New Roman" w:cs="Times New Roman"/>
                <w:sz w:val="24"/>
                <w:szCs w:val="24"/>
              </w:rPr>
            </w:pPr>
            <w:r w:rsidRPr="009B6CEA">
              <w:rPr>
                <w:rFonts w:ascii="Times New Roman" w:hAnsi="Times New Roman" w:cs="Times New Roman"/>
                <w:sz w:val="24"/>
                <w:szCs w:val="24"/>
              </w:rPr>
              <w:t>Внебюджетные источники</w:t>
            </w:r>
          </w:p>
        </w:tc>
        <w:tc>
          <w:tcPr>
            <w:tcW w:w="4111" w:type="dxa"/>
            <w:vMerge/>
            <w:tcBorders>
              <w:left w:val="single" w:sz="4" w:space="0" w:color="000000"/>
              <w:right w:val="single" w:sz="4" w:space="0" w:color="000000"/>
            </w:tcBorders>
          </w:tcPr>
          <w:p w:rsidR="009B6CEA" w:rsidRPr="009B6CEA" w:rsidRDefault="009B6CEA" w:rsidP="009B6CEA">
            <w:pPr>
              <w:spacing w:after="0"/>
              <w:rPr>
                <w:rFonts w:ascii="Times New Roman" w:hAnsi="Times New Roman" w:cs="Times New Roman"/>
                <w:sz w:val="24"/>
                <w:szCs w:val="24"/>
              </w:rPr>
            </w:pPr>
          </w:p>
        </w:tc>
        <w:tc>
          <w:tcPr>
            <w:tcW w:w="1858" w:type="dxa"/>
            <w:tcBorders>
              <w:top w:val="single" w:sz="4" w:space="0" w:color="000000"/>
              <w:left w:val="single" w:sz="4" w:space="0" w:color="000000"/>
              <w:bottom w:val="single" w:sz="4" w:space="0" w:color="000000"/>
              <w:right w:val="single" w:sz="4" w:space="0" w:color="000000"/>
            </w:tcBorders>
          </w:tcPr>
          <w:p w:rsidR="009B6CEA" w:rsidRPr="009B6CEA" w:rsidRDefault="009B6CEA" w:rsidP="009B6CEA">
            <w:pPr>
              <w:spacing w:after="0"/>
              <w:rPr>
                <w:rFonts w:ascii="Times New Roman" w:hAnsi="Times New Roman" w:cs="Times New Roman"/>
                <w:sz w:val="24"/>
                <w:szCs w:val="24"/>
              </w:rPr>
            </w:pPr>
            <w:r w:rsidRPr="009B6CEA">
              <w:rPr>
                <w:rFonts w:ascii="Times New Roman" w:hAnsi="Times New Roman" w:cs="Times New Roman"/>
                <w:sz w:val="24"/>
                <w:szCs w:val="24"/>
              </w:rPr>
              <w:t>0,0</w:t>
            </w:r>
          </w:p>
        </w:tc>
        <w:tc>
          <w:tcPr>
            <w:tcW w:w="19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B6CEA" w:rsidRPr="009B6CEA" w:rsidRDefault="009B6CEA" w:rsidP="009B6CEA">
            <w:pPr>
              <w:spacing w:after="0"/>
              <w:rPr>
                <w:rFonts w:ascii="Times New Roman" w:hAnsi="Times New Roman" w:cs="Times New Roman"/>
                <w:sz w:val="24"/>
                <w:szCs w:val="24"/>
              </w:rPr>
            </w:pPr>
            <w:r w:rsidRPr="009B6CEA">
              <w:rPr>
                <w:rFonts w:ascii="Times New Roman" w:hAnsi="Times New Roman" w:cs="Times New Roman"/>
                <w:sz w:val="24"/>
                <w:szCs w:val="24"/>
              </w:rPr>
              <w:t>0,0</w:t>
            </w:r>
          </w:p>
        </w:tc>
        <w:tc>
          <w:tcPr>
            <w:tcW w:w="1843"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B6CEA" w:rsidRPr="009B6CEA" w:rsidRDefault="009B6CEA" w:rsidP="009B6CEA">
            <w:pPr>
              <w:spacing w:after="0"/>
              <w:rPr>
                <w:rFonts w:ascii="Times New Roman" w:hAnsi="Times New Roman" w:cs="Times New Roman"/>
                <w:sz w:val="24"/>
                <w:szCs w:val="24"/>
              </w:rPr>
            </w:pPr>
            <w:r w:rsidRPr="009B6CEA">
              <w:rPr>
                <w:rFonts w:ascii="Times New Roman" w:hAnsi="Times New Roman" w:cs="Times New Roman"/>
                <w:sz w:val="24"/>
                <w:szCs w:val="24"/>
              </w:rPr>
              <w:t>0,0</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B6CEA" w:rsidRPr="009B6CEA" w:rsidRDefault="009B6CEA" w:rsidP="009B6CEA">
            <w:pPr>
              <w:spacing w:after="0"/>
              <w:rPr>
                <w:rFonts w:ascii="Times New Roman" w:hAnsi="Times New Roman" w:cs="Times New Roman"/>
                <w:sz w:val="24"/>
                <w:szCs w:val="24"/>
              </w:rPr>
            </w:pPr>
            <w:r w:rsidRPr="009B6CEA">
              <w:rPr>
                <w:rFonts w:ascii="Times New Roman" w:hAnsi="Times New Roman" w:cs="Times New Roman"/>
                <w:sz w:val="24"/>
                <w:szCs w:val="24"/>
              </w:rPr>
              <w:t>0,0</w:t>
            </w:r>
          </w:p>
        </w:tc>
      </w:tr>
      <w:tr w:rsidR="009B6CEA" w:rsidRPr="009B6CEA" w:rsidTr="005526FB">
        <w:tc>
          <w:tcPr>
            <w:tcW w:w="709" w:type="dxa"/>
            <w:vMerge/>
            <w:tcBorders>
              <w:left w:val="single" w:sz="4" w:space="0" w:color="000000"/>
              <w:bottom w:val="single" w:sz="4" w:space="0" w:color="000000"/>
              <w:right w:val="single" w:sz="4" w:space="0" w:color="000000"/>
            </w:tcBorders>
            <w:shd w:val="clear" w:color="auto" w:fill="auto"/>
          </w:tcPr>
          <w:p w:rsidR="009B6CEA" w:rsidRPr="009B6CEA" w:rsidRDefault="009B6CEA" w:rsidP="009B6CEA">
            <w:pPr>
              <w:spacing w:after="0"/>
              <w:rPr>
                <w:rFonts w:ascii="Times New Roman" w:hAnsi="Times New Roman" w:cs="Times New Roman"/>
                <w:sz w:val="24"/>
                <w:szCs w:val="24"/>
              </w:rPr>
            </w:pPr>
          </w:p>
        </w:tc>
        <w:tc>
          <w:tcPr>
            <w:tcW w:w="9072" w:type="dxa"/>
            <w:tcBorders>
              <w:top w:val="single" w:sz="4" w:space="0" w:color="000000"/>
              <w:left w:val="single" w:sz="4" w:space="0" w:color="000000"/>
              <w:bottom w:val="single" w:sz="4" w:space="0" w:color="000000"/>
              <w:right w:val="single" w:sz="4" w:space="0" w:color="000000"/>
            </w:tcBorders>
            <w:shd w:val="clear" w:color="auto" w:fill="auto"/>
          </w:tcPr>
          <w:p w:rsidR="009B6CEA" w:rsidRPr="009B6CEA" w:rsidRDefault="009B6CEA" w:rsidP="009B6CEA">
            <w:pPr>
              <w:widowControl w:val="0"/>
              <w:spacing w:after="0"/>
              <w:rPr>
                <w:rFonts w:ascii="Times New Roman" w:hAnsi="Times New Roman" w:cs="Times New Roman"/>
                <w:sz w:val="24"/>
                <w:szCs w:val="24"/>
              </w:rPr>
            </w:pPr>
            <w:r w:rsidRPr="009B6CEA">
              <w:rPr>
                <w:rFonts w:ascii="Times New Roman" w:hAnsi="Times New Roman" w:cs="Times New Roman"/>
                <w:sz w:val="24"/>
                <w:szCs w:val="24"/>
              </w:rPr>
              <w:t>Объем налоговых расходов муниципального образования (</w:t>
            </w:r>
            <w:proofErr w:type="spellStart"/>
            <w:r w:rsidRPr="009B6CEA">
              <w:rPr>
                <w:rFonts w:ascii="Times New Roman" w:hAnsi="Times New Roman" w:cs="Times New Roman"/>
                <w:sz w:val="24"/>
                <w:szCs w:val="24"/>
              </w:rPr>
              <w:t>справочно</w:t>
            </w:r>
            <w:proofErr w:type="spellEnd"/>
            <w:r w:rsidRPr="009B6CEA">
              <w:rPr>
                <w:rFonts w:ascii="Times New Roman" w:hAnsi="Times New Roman" w:cs="Times New Roman"/>
                <w:sz w:val="24"/>
                <w:szCs w:val="24"/>
              </w:rPr>
              <w:t>)</w:t>
            </w:r>
          </w:p>
        </w:tc>
        <w:tc>
          <w:tcPr>
            <w:tcW w:w="4111" w:type="dxa"/>
            <w:vMerge/>
            <w:tcBorders>
              <w:left w:val="single" w:sz="4" w:space="0" w:color="000000"/>
              <w:bottom w:val="single" w:sz="4" w:space="0" w:color="000000"/>
              <w:right w:val="single" w:sz="4" w:space="0" w:color="000000"/>
            </w:tcBorders>
          </w:tcPr>
          <w:p w:rsidR="009B6CEA" w:rsidRPr="009B6CEA" w:rsidRDefault="009B6CEA" w:rsidP="009B6CEA">
            <w:pPr>
              <w:spacing w:after="0"/>
              <w:rPr>
                <w:rFonts w:ascii="Times New Roman" w:hAnsi="Times New Roman" w:cs="Times New Roman"/>
                <w:sz w:val="24"/>
                <w:szCs w:val="24"/>
              </w:rPr>
            </w:pPr>
          </w:p>
        </w:tc>
        <w:tc>
          <w:tcPr>
            <w:tcW w:w="1858" w:type="dxa"/>
            <w:tcBorders>
              <w:top w:val="single" w:sz="4" w:space="0" w:color="000000"/>
              <w:left w:val="single" w:sz="4" w:space="0" w:color="000000"/>
              <w:bottom w:val="single" w:sz="4" w:space="0" w:color="000000"/>
              <w:right w:val="single" w:sz="4" w:space="0" w:color="000000"/>
            </w:tcBorders>
          </w:tcPr>
          <w:p w:rsidR="009B6CEA" w:rsidRPr="009B6CEA" w:rsidRDefault="009B6CEA" w:rsidP="009B6CEA">
            <w:pPr>
              <w:spacing w:after="0"/>
              <w:rPr>
                <w:rFonts w:ascii="Times New Roman" w:hAnsi="Times New Roman" w:cs="Times New Roman"/>
                <w:sz w:val="24"/>
                <w:szCs w:val="24"/>
              </w:rPr>
            </w:pPr>
            <w:r w:rsidRPr="009B6CEA">
              <w:rPr>
                <w:rFonts w:ascii="Times New Roman" w:hAnsi="Times New Roman" w:cs="Times New Roman"/>
                <w:sz w:val="24"/>
                <w:szCs w:val="24"/>
              </w:rPr>
              <w:t>0,0</w:t>
            </w:r>
          </w:p>
        </w:tc>
        <w:tc>
          <w:tcPr>
            <w:tcW w:w="19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B6CEA" w:rsidRPr="009B6CEA" w:rsidRDefault="009B6CEA" w:rsidP="009B6CEA">
            <w:pPr>
              <w:spacing w:after="0"/>
              <w:rPr>
                <w:rFonts w:ascii="Times New Roman" w:hAnsi="Times New Roman" w:cs="Times New Roman"/>
                <w:sz w:val="24"/>
                <w:szCs w:val="24"/>
              </w:rPr>
            </w:pPr>
            <w:r w:rsidRPr="009B6CEA">
              <w:rPr>
                <w:rFonts w:ascii="Times New Roman" w:hAnsi="Times New Roman" w:cs="Times New Roman"/>
                <w:sz w:val="24"/>
                <w:szCs w:val="24"/>
              </w:rPr>
              <w:t>0,0</w:t>
            </w:r>
          </w:p>
        </w:tc>
        <w:tc>
          <w:tcPr>
            <w:tcW w:w="1843"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B6CEA" w:rsidRPr="009B6CEA" w:rsidRDefault="009B6CEA" w:rsidP="009B6CEA">
            <w:pPr>
              <w:spacing w:after="0"/>
              <w:rPr>
                <w:rFonts w:ascii="Times New Roman" w:hAnsi="Times New Roman" w:cs="Times New Roman"/>
                <w:sz w:val="24"/>
                <w:szCs w:val="24"/>
              </w:rPr>
            </w:pPr>
            <w:r w:rsidRPr="009B6CEA">
              <w:rPr>
                <w:rFonts w:ascii="Times New Roman" w:hAnsi="Times New Roman" w:cs="Times New Roman"/>
                <w:sz w:val="24"/>
                <w:szCs w:val="24"/>
              </w:rPr>
              <w:t>0,0</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B6CEA" w:rsidRPr="009B6CEA" w:rsidRDefault="009B6CEA" w:rsidP="009B6CEA">
            <w:pPr>
              <w:spacing w:after="0"/>
              <w:rPr>
                <w:rFonts w:ascii="Times New Roman" w:hAnsi="Times New Roman" w:cs="Times New Roman"/>
                <w:sz w:val="24"/>
                <w:szCs w:val="24"/>
              </w:rPr>
            </w:pPr>
            <w:r w:rsidRPr="009B6CEA">
              <w:rPr>
                <w:rFonts w:ascii="Times New Roman" w:hAnsi="Times New Roman" w:cs="Times New Roman"/>
                <w:sz w:val="24"/>
                <w:szCs w:val="24"/>
              </w:rPr>
              <w:t>0,0</w:t>
            </w:r>
          </w:p>
        </w:tc>
      </w:tr>
      <w:tr w:rsidR="009B6CEA" w:rsidRPr="009B6CEA" w:rsidTr="005526FB">
        <w:tc>
          <w:tcPr>
            <w:tcW w:w="709"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B6CEA" w:rsidRPr="009B6CEA" w:rsidRDefault="009B6CEA" w:rsidP="009B6CEA">
            <w:pPr>
              <w:spacing w:after="0"/>
              <w:jc w:val="center"/>
              <w:rPr>
                <w:rFonts w:ascii="Times New Roman" w:hAnsi="Times New Roman" w:cs="Times New Roman"/>
                <w:sz w:val="24"/>
                <w:szCs w:val="24"/>
              </w:rPr>
            </w:pPr>
            <w:r w:rsidRPr="009B6CEA">
              <w:rPr>
                <w:rFonts w:ascii="Times New Roman" w:hAnsi="Times New Roman" w:cs="Times New Roman"/>
                <w:sz w:val="24"/>
                <w:szCs w:val="24"/>
              </w:rPr>
              <w:t>2.</w:t>
            </w:r>
          </w:p>
        </w:tc>
        <w:tc>
          <w:tcPr>
            <w:tcW w:w="90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6CEA" w:rsidRPr="009B6CEA" w:rsidRDefault="009B6CEA" w:rsidP="009B6CEA">
            <w:pPr>
              <w:widowControl w:val="0"/>
              <w:spacing w:after="0"/>
              <w:outlineLvl w:val="2"/>
              <w:rPr>
                <w:rFonts w:ascii="Times New Roman" w:hAnsi="Times New Roman" w:cs="Times New Roman"/>
                <w:sz w:val="24"/>
                <w:szCs w:val="24"/>
              </w:rPr>
            </w:pPr>
            <w:r w:rsidRPr="009B6CEA">
              <w:rPr>
                <w:rFonts w:ascii="Times New Roman" w:hAnsi="Times New Roman" w:cs="Times New Roman"/>
                <w:sz w:val="24"/>
                <w:szCs w:val="24"/>
              </w:rPr>
              <w:t>Мероприятие (результат) 1 «Обеспечена реализация мероприятий по вовлечению молодежи в деятельность общественных объединений, молодежных сообществ» (всего), в том числе:</w:t>
            </w:r>
          </w:p>
        </w:tc>
        <w:tc>
          <w:tcPr>
            <w:tcW w:w="4111"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B6CEA" w:rsidRPr="009B6CEA" w:rsidRDefault="009B6CEA" w:rsidP="009B6CEA">
            <w:pPr>
              <w:widowControl w:val="0"/>
              <w:spacing w:after="0"/>
              <w:jc w:val="center"/>
              <w:outlineLvl w:val="2"/>
              <w:rPr>
                <w:rFonts w:ascii="Times New Roman" w:hAnsi="Times New Roman" w:cs="Times New Roman"/>
                <w:sz w:val="24"/>
                <w:szCs w:val="24"/>
              </w:rPr>
            </w:pPr>
            <w:r w:rsidRPr="009B6CEA">
              <w:rPr>
                <w:rFonts w:ascii="Times New Roman" w:hAnsi="Times New Roman" w:cs="Times New Roman"/>
                <w:sz w:val="24"/>
                <w:szCs w:val="24"/>
              </w:rPr>
              <w:t>Х</w:t>
            </w:r>
          </w:p>
        </w:tc>
        <w:tc>
          <w:tcPr>
            <w:tcW w:w="18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B6CEA" w:rsidRPr="009B6CEA" w:rsidRDefault="009B6CEA" w:rsidP="009B6CEA">
            <w:pPr>
              <w:spacing w:after="0"/>
              <w:rPr>
                <w:rFonts w:ascii="Times New Roman" w:hAnsi="Times New Roman" w:cs="Times New Roman"/>
                <w:sz w:val="24"/>
                <w:szCs w:val="24"/>
              </w:rPr>
            </w:pPr>
            <w:r w:rsidRPr="009B6CEA">
              <w:rPr>
                <w:rFonts w:ascii="Times New Roman" w:hAnsi="Times New Roman" w:cs="Times New Roman"/>
                <w:sz w:val="24"/>
                <w:szCs w:val="24"/>
              </w:rPr>
              <w:t>0,0</w:t>
            </w:r>
          </w:p>
        </w:tc>
        <w:tc>
          <w:tcPr>
            <w:tcW w:w="19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B6CEA" w:rsidRPr="009B6CEA" w:rsidRDefault="009B6CEA" w:rsidP="009B6CEA">
            <w:pPr>
              <w:spacing w:after="0"/>
              <w:rPr>
                <w:rFonts w:ascii="Times New Roman" w:hAnsi="Times New Roman" w:cs="Times New Roman"/>
                <w:sz w:val="24"/>
                <w:szCs w:val="24"/>
              </w:rPr>
            </w:pPr>
            <w:r w:rsidRPr="009B6CEA">
              <w:rPr>
                <w:rFonts w:ascii="Times New Roman" w:hAnsi="Times New Roman" w:cs="Times New Roman"/>
                <w:sz w:val="24"/>
                <w:szCs w:val="24"/>
              </w:rPr>
              <w:t>0,0</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B6CEA" w:rsidRPr="009B6CEA" w:rsidRDefault="009B6CEA" w:rsidP="009B6CEA">
            <w:pPr>
              <w:spacing w:after="0"/>
              <w:rPr>
                <w:rFonts w:ascii="Times New Roman" w:hAnsi="Times New Roman" w:cs="Times New Roman"/>
                <w:sz w:val="24"/>
                <w:szCs w:val="24"/>
              </w:rPr>
            </w:pPr>
            <w:r w:rsidRPr="009B6CEA">
              <w:rPr>
                <w:rFonts w:ascii="Times New Roman" w:hAnsi="Times New Roman" w:cs="Times New Roman"/>
                <w:sz w:val="24"/>
                <w:szCs w:val="24"/>
              </w:rPr>
              <w:t>0,0</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B6CEA" w:rsidRPr="009B6CEA" w:rsidRDefault="009B6CEA" w:rsidP="009B6CEA">
            <w:pPr>
              <w:spacing w:after="0"/>
              <w:rPr>
                <w:rFonts w:ascii="Times New Roman" w:hAnsi="Times New Roman" w:cs="Times New Roman"/>
                <w:sz w:val="24"/>
                <w:szCs w:val="24"/>
              </w:rPr>
            </w:pPr>
            <w:r w:rsidRPr="009B6CEA">
              <w:rPr>
                <w:rFonts w:ascii="Times New Roman" w:hAnsi="Times New Roman" w:cs="Times New Roman"/>
                <w:sz w:val="24"/>
                <w:szCs w:val="24"/>
              </w:rPr>
              <w:t>0,0</w:t>
            </w:r>
          </w:p>
        </w:tc>
      </w:tr>
      <w:tr w:rsidR="009B6CEA" w:rsidRPr="009B6CEA" w:rsidTr="005526FB">
        <w:tc>
          <w:tcPr>
            <w:tcW w:w="709"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B6CEA" w:rsidRPr="009B6CEA" w:rsidRDefault="009B6CEA" w:rsidP="009B6CEA">
            <w:pPr>
              <w:spacing w:after="0"/>
              <w:rPr>
                <w:rFonts w:ascii="Times New Roman" w:hAnsi="Times New Roman" w:cs="Times New Roman"/>
                <w:sz w:val="24"/>
                <w:szCs w:val="24"/>
              </w:rPr>
            </w:pPr>
          </w:p>
        </w:tc>
        <w:tc>
          <w:tcPr>
            <w:tcW w:w="90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6CEA" w:rsidRPr="009B6CEA" w:rsidRDefault="009B6CEA" w:rsidP="009B6CEA">
            <w:pPr>
              <w:spacing w:after="0" w:line="264" w:lineRule="auto"/>
              <w:rPr>
                <w:rFonts w:ascii="Times New Roman" w:hAnsi="Times New Roman" w:cs="Times New Roman"/>
                <w:sz w:val="24"/>
                <w:szCs w:val="24"/>
              </w:rPr>
            </w:pPr>
            <w:r w:rsidRPr="009B6CEA">
              <w:rPr>
                <w:rFonts w:ascii="Times New Roman" w:hAnsi="Times New Roman" w:cs="Times New Roman"/>
                <w:sz w:val="24"/>
                <w:szCs w:val="24"/>
              </w:rPr>
              <w:t>бюджет Дячкинского сельского поселения (всего), из них:</w:t>
            </w:r>
          </w:p>
        </w:tc>
        <w:tc>
          <w:tcPr>
            <w:tcW w:w="411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B6CEA" w:rsidRPr="009B6CEA" w:rsidRDefault="009B6CEA" w:rsidP="009B6CEA">
            <w:pPr>
              <w:spacing w:after="0"/>
              <w:rPr>
                <w:rFonts w:ascii="Times New Roman" w:hAnsi="Times New Roman" w:cs="Times New Roman"/>
                <w:sz w:val="24"/>
                <w:szCs w:val="24"/>
              </w:rPr>
            </w:pPr>
          </w:p>
        </w:tc>
        <w:tc>
          <w:tcPr>
            <w:tcW w:w="18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B6CEA" w:rsidRPr="009B6CEA" w:rsidRDefault="009B6CEA" w:rsidP="009B6CEA">
            <w:pPr>
              <w:spacing w:after="0"/>
              <w:rPr>
                <w:rFonts w:ascii="Times New Roman" w:hAnsi="Times New Roman" w:cs="Times New Roman"/>
                <w:sz w:val="24"/>
                <w:szCs w:val="24"/>
              </w:rPr>
            </w:pPr>
            <w:r w:rsidRPr="009B6CEA">
              <w:rPr>
                <w:rFonts w:ascii="Times New Roman" w:hAnsi="Times New Roman" w:cs="Times New Roman"/>
                <w:sz w:val="24"/>
                <w:szCs w:val="24"/>
              </w:rPr>
              <w:t>0,0</w:t>
            </w:r>
          </w:p>
        </w:tc>
        <w:tc>
          <w:tcPr>
            <w:tcW w:w="19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B6CEA" w:rsidRPr="009B6CEA" w:rsidRDefault="009B6CEA" w:rsidP="009B6CEA">
            <w:pPr>
              <w:spacing w:after="0"/>
              <w:rPr>
                <w:rFonts w:ascii="Times New Roman" w:hAnsi="Times New Roman" w:cs="Times New Roman"/>
                <w:sz w:val="24"/>
                <w:szCs w:val="24"/>
              </w:rPr>
            </w:pPr>
            <w:r w:rsidRPr="009B6CEA">
              <w:rPr>
                <w:rFonts w:ascii="Times New Roman" w:hAnsi="Times New Roman" w:cs="Times New Roman"/>
                <w:sz w:val="24"/>
                <w:szCs w:val="24"/>
              </w:rPr>
              <w:t>0,0</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B6CEA" w:rsidRPr="009B6CEA" w:rsidRDefault="009B6CEA" w:rsidP="009B6CEA">
            <w:pPr>
              <w:spacing w:after="0"/>
              <w:rPr>
                <w:rFonts w:ascii="Times New Roman" w:hAnsi="Times New Roman" w:cs="Times New Roman"/>
                <w:sz w:val="24"/>
                <w:szCs w:val="24"/>
              </w:rPr>
            </w:pPr>
            <w:r w:rsidRPr="009B6CEA">
              <w:rPr>
                <w:rFonts w:ascii="Times New Roman" w:hAnsi="Times New Roman" w:cs="Times New Roman"/>
                <w:sz w:val="24"/>
                <w:szCs w:val="24"/>
              </w:rPr>
              <w:t>0,0</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B6CEA" w:rsidRPr="009B6CEA" w:rsidRDefault="009B6CEA" w:rsidP="009B6CEA">
            <w:pPr>
              <w:spacing w:after="0"/>
              <w:rPr>
                <w:rFonts w:ascii="Times New Roman" w:hAnsi="Times New Roman" w:cs="Times New Roman"/>
                <w:sz w:val="24"/>
                <w:szCs w:val="24"/>
              </w:rPr>
            </w:pPr>
            <w:r w:rsidRPr="009B6CEA">
              <w:rPr>
                <w:rFonts w:ascii="Times New Roman" w:hAnsi="Times New Roman" w:cs="Times New Roman"/>
                <w:sz w:val="24"/>
                <w:szCs w:val="24"/>
              </w:rPr>
              <w:t>0,0</w:t>
            </w:r>
          </w:p>
        </w:tc>
      </w:tr>
      <w:tr w:rsidR="009B6CEA" w:rsidRPr="009B6CEA" w:rsidTr="005526FB">
        <w:tc>
          <w:tcPr>
            <w:tcW w:w="709"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B6CEA" w:rsidRPr="009B6CEA" w:rsidRDefault="009B6CEA" w:rsidP="009B6CEA">
            <w:pPr>
              <w:spacing w:after="0"/>
              <w:rPr>
                <w:rFonts w:ascii="Times New Roman" w:hAnsi="Times New Roman" w:cs="Times New Roman"/>
                <w:sz w:val="24"/>
                <w:szCs w:val="24"/>
              </w:rPr>
            </w:pPr>
          </w:p>
        </w:tc>
        <w:tc>
          <w:tcPr>
            <w:tcW w:w="90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6CEA" w:rsidRPr="009B6CEA" w:rsidRDefault="009B6CEA" w:rsidP="009B6CEA">
            <w:pPr>
              <w:widowControl w:val="0"/>
              <w:spacing w:after="0"/>
              <w:rPr>
                <w:rFonts w:ascii="Times New Roman" w:hAnsi="Times New Roman" w:cs="Times New Roman"/>
                <w:sz w:val="24"/>
                <w:szCs w:val="24"/>
              </w:rPr>
            </w:pPr>
            <w:r w:rsidRPr="009B6CEA">
              <w:rPr>
                <w:rFonts w:ascii="Times New Roman" w:hAnsi="Times New Roman" w:cs="Times New Roman"/>
                <w:sz w:val="24"/>
                <w:szCs w:val="24"/>
              </w:rPr>
              <w:t>безвозмездные поступления в бюджет Дячкинского сельского поселения, в том числе за счет средств:</w:t>
            </w:r>
          </w:p>
        </w:tc>
        <w:tc>
          <w:tcPr>
            <w:tcW w:w="411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B6CEA" w:rsidRPr="009B6CEA" w:rsidRDefault="009B6CEA" w:rsidP="009B6CEA">
            <w:pPr>
              <w:spacing w:after="0"/>
              <w:rPr>
                <w:rFonts w:ascii="Times New Roman" w:hAnsi="Times New Roman" w:cs="Times New Roman"/>
                <w:sz w:val="24"/>
                <w:szCs w:val="24"/>
              </w:rPr>
            </w:pPr>
          </w:p>
        </w:tc>
        <w:tc>
          <w:tcPr>
            <w:tcW w:w="18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B6CEA" w:rsidRPr="009B6CEA" w:rsidRDefault="009B6CEA" w:rsidP="009B6CEA">
            <w:pPr>
              <w:spacing w:after="0"/>
              <w:rPr>
                <w:rFonts w:ascii="Times New Roman" w:hAnsi="Times New Roman" w:cs="Times New Roman"/>
                <w:sz w:val="24"/>
                <w:szCs w:val="24"/>
              </w:rPr>
            </w:pPr>
            <w:r w:rsidRPr="009B6CEA">
              <w:rPr>
                <w:rFonts w:ascii="Times New Roman" w:hAnsi="Times New Roman" w:cs="Times New Roman"/>
                <w:sz w:val="24"/>
                <w:szCs w:val="24"/>
              </w:rPr>
              <w:t>0,0</w:t>
            </w:r>
          </w:p>
        </w:tc>
        <w:tc>
          <w:tcPr>
            <w:tcW w:w="19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B6CEA" w:rsidRPr="009B6CEA" w:rsidRDefault="009B6CEA" w:rsidP="009B6CEA">
            <w:pPr>
              <w:spacing w:after="0"/>
              <w:rPr>
                <w:rFonts w:ascii="Times New Roman" w:hAnsi="Times New Roman" w:cs="Times New Roman"/>
                <w:sz w:val="24"/>
                <w:szCs w:val="24"/>
              </w:rPr>
            </w:pPr>
            <w:r w:rsidRPr="009B6CEA">
              <w:rPr>
                <w:rFonts w:ascii="Times New Roman" w:hAnsi="Times New Roman" w:cs="Times New Roman"/>
                <w:sz w:val="24"/>
                <w:szCs w:val="24"/>
              </w:rPr>
              <w:t>0,0</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B6CEA" w:rsidRPr="009B6CEA" w:rsidRDefault="009B6CEA" w:rsidP="009B6CEA">
            <w:pPr>
              <w:spacing w:after="0"/>
              <w:rPr>
                <w:rFonts w:ascii="Times New Roman" w:hAnsi="Times New Roman" w:cs="Times New Roman"/>
                <w:sz w:val="24"/>
                <w:szCs w:val="24"/>
              </w:rPr>
            </w:pPr>
            <w:r w:rsidRPr="009B6CEA">
              <w:rPr>
                <w:rFonts w:ascii="Times New Roman" w:hAnsi="Times New Roman" w:cs="Times New Roman"/>
                <w:sz w:val="24"/>
                <w:szCs w:val="24"/>
              </w:rPr>
              <w:t>0,0</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B6CEA" w:rsidRPr="009B6CEA" w:rsidRDefault="009B6CEA" w:rsidP="009B6CEA">
            <w:pPr>
              <w:spacing w:after="0"/>
              <w:rPr>
                <w:rFonts w:ascii="Times New Roman" w:hAnsi="Times New Roman" w:cs="Times New Roman"/>
                <w:sz w:val="24"/>
                <w:szCs w:val="24"/>
              </w:rPr>
            </w:pPr>
            <w:r w:rsidRPr="009B6CEA">
              <w:rPr>
                <w:rFonts w:ascii="Times New Roman" w:hAnsi="Times New Roman" w:cs="Times New Roman"/>
                <w:sz w:val="24"/>
                <w:szCs w:val="24"/>
              </w:rPr>
              <w:t>0,0</w:t>
            </w:r>
          </w:p>
        </w:tc>
      </w:tr>
      <w:tr w:rsidR="009B6CEA" w:rsidRPr="009B6CEA" w:rsidTr="005526FB">
        <w:tc>
          <w:tcPr>
            <w:tcW w:w="709"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B6CEA" w:rsidRPr="009B6CEA" w:rsidRDefault="009B6CEA" w:rsidP="009B6CEA">
            <w:pPr>
              <w:spacing w:after="0"/>
              <w:rPr>
                <w:rFonts w:ascii="Times New Roman" w:hAnsi="Times New Roman" w:cs="Times New Roman"/>
                <w:sz w:val="24"/>
                <w:szCs w:val="24"/>
              </w:rPr>
            </w:pPr>
          </w:p>
        </w:tc>
        <w:tc>
          <w:tcPr>
            <w:tcW w:w="90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6CEA" w:rsidRPr="009B6CEA" w:rsidRDefault="009B6CEA" w:rsidP="009B6CEA">
            <w:pPr>
              <w:widowControl w:val="0"/>
              <w:spacing w:after="0"/>
              <w:rPr>
                <w:rFonts w:ascii="Times New Roman" w:hAnsi="Times New Roman" w:cs="Times New Roman"/>
                <w:sz w:val="24"/>
                <w:szCs w:val="24"/>
              </w:rPr>
            </w:pPr>
            <w:r w:rsidRPr="009B6CEA">
              <w:rPr>
                <w:rFonts w:ascii="Times New Roman" w:hAnsi="Times New Roman" w:cs="Times New Roman"/>
                <w:sz w:val="24"/>
                <w:szCs w:val="24"/>
              </w:rPr>
              <w:t>федерального бюджета</w:t>
            </w:r>
          </w:p>
        </w:tc>
        <w:tc>
          <w:tcPr>
            <w:tcW w:w="411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B6CEA" w:rsidRPr="009B6CEA" w:rsidRDefault="009B6CEA" w:rsidP="009B6CEA">
            <w:pPr>
              <w:spacing w:after="0"/>
              <w:rPr>
                <w:rFonts w:ascii="Times New Roman" w:hAnsi="Times New Roman" w:cs="Times New Roman"/>
                <w:sz w:val="24"/>
                <w:szCs w:val="24"/>
              </w:rPr>
            </w:pPr>
          </w:p>
        </w:tc>
        <w:tc>
          <w:tcPr>
            <w:tcW w:w="18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B6CEA" w:rsidRPr="009B6CEA" w:rsidRDefault="009B6CEA" w:rsidP="009B6CEA">
            <w:pPr>
              <w:spacing w:after="0"/>
              <w:rPr>
                <w:rFonts w:ascii="Times New Roman" w:hAnsi="Times New Roman" w:cs="Times New Roman"/>
                <w:sz w:val="24"/>
                <w:szCs w:val="24"/>
              </w:rPr>
            </w:pPr>
            <w:r w:rsidRPr="009B6CEA">
              <w:rPr>
                <w:rFonts w:ascii="Times New Roman" w:hAnsi="Times New Roman" w:cs="Times New Roman"/>
                <w:sz w:val="24"/>
                <w:szCs w:val="24"/>
              </w:rPr>
              <w:t>0,0</w:t>
            </w:r>
          </w:p>
        </w:tc>
        <w:tc>
          <w:tcPr>
            <w:tcW w:w="19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B6CEA" w:rsidRPr="009B6CEA" w:rsidRDefault="009B6CEA" w:rsidP="009B6CEA">
            <w:pPr>
              <w:spacing w:after="0"/>
              <w:rPr>
                <w:rFonts w:ascii="Times New Roman" w:hAnsi="Times New Roman" w:cs="Times New Roman"/>
                <w:sz w:val="24"/>
                <w:szCs w:val="24"/>
              </w:rPr>
            </w:pPr>
            <w:r w:rsidRPr="009B6CEA">
              <w:rPr>
                <w:rFonts w:ascii="Times New Roman" w:hAnsi="Times New Roman" w:cs="Times New Roman"/>
                <w:sz w:val="24"/>
                <w:szCs w:val="24"/>
              </w:rPr>
              <w:t>0,0</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B6CEA" w:rsidRPr="009B6CEA" w:rsidRDefault="009B6CEA" w:rsidP="009B6CEA">
            <w:pPr>
              <w:spacing w:after="0"/>
              <w:rPr>
                <w:rFonts w:ascii="Times New Roman" w:hAnsi="Times New Roman" w:cs="Times New Roman"/>
                <w:sz w:val="24"/>
                <w:szCs w:val="24"/>
              </w:rPr>
            </w:pPr>
            <w:r w:rsidRPr="009B6CEA">
              <w:rPr>
                <w:rFonts w:ascii="Times New Roman" w:hAnsi="Times New Roman" w:cs="Times New Roman"/>
                <w:sz w:val="24"/>
                <w:szCs w:val="24"/>
              </w:rPr>
              <w:t>0,0</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B6CEA" w:rsidRPr="009B6CEA" w:rsidRDefault="009B6CEA" w:rsidP="009B6CEA">
            <w:pPr>
              <w:spacing w:after="0"/>
              <w:rPr>
                <w:rFonts w:ascii="Times New Roman" w:hAnsi="Times New Roman" w:cs="Times New Roman"/>
                <w:sz w:val="24"/>
                <w:szCs w:val="24"/>
              </w:rPr>
            </w:pPr>
            <w:r w:rsidRPr="009B6CEA">
              <w:rPr>
                <w:rFonts w:ascii="Times New Roman" w:hAnsi="Times New Roman" w:cs="Times New Roman"/>
                <w:sz w:val="24"/>
                <w:szCs w:val="24"/>
              </w:rPr>
              <w:t>0,0</w:t>
            </w:r>
          </w:p>
        </w:tc>
      </w:tr>
      <w:tr w:rsidR="009B6CEA" w:rsidRPr="009B6CEA" w:rsidTr="005526FB">
        <w:tc>
          <w:tcPr>
            <w:tcW w:w="709"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B6CEA" w:rsidRPr="009B6CEA" w:rsidRDefault="009B6CEA" w:rsidP="009B6CEA">
            <w:pPr>
              <w:spacing w:after="0"/>
              <w:rPr>
                <w:rFonts w:ascii="Times New Roman" w:hAnsi="Times New Roman" w:cs="Times New Roman"/>
                <w:sz w:val="24"/>
                <w:szCs w:val="24"/>
              </w:rPr>
            </w:pPr>
          </w:p>
        </w:tc>
        <w:tc>
          <w:tcPr>
            <w:tcW w:w="90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6CEA" w:rsidRPr="009B6CEA" w:rsidRDefault="009B6CEA" w:rsidP="009B6CEA">
            <w:pPr>
              <w:widowControl w:val="0"/>
              <w:spacing w:after="0"/>
              <w:rPr>
                <w:rFonts w:ascii="Times New Roman" w:hAnsi="Times New Roman" w:cs="Times New Roman"/>
                <w:sz w:val="24"/>
                <w:szCs w:val="24"/>
              </w:rPr>
            </w:pPr>
            <w:r w:rsidRPr="009B6CEA">
              <w:rPr>
                <w:rFonts w:ascii="Times New Roman" w:hAnsi="Times New Roman" w:cs="Times New Roman"/>
                <w:sz w:val="24"/>
                <w:szCs w:val="24"/>
              </w:rPr>
              <w:t>областного бюджета</w:t>
            </w:r>
          </w:p>
        </w:tc>
        <w:tc>
          <w:tcPr>
            <w:tcW w:w="411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B6CEA" w:rsidRPr="009B6CEA" w:rsidRDefault="009B6CEA" w:rsidP="009B6CEA">
            <w:pPr>
              <w:spacing w:after="0"/>
              <w:rPr>
                <w:rFonts w:ascii="Times New Roman" w:hAnsi="Times New Roman" w:cs="Times New Roman"/>
                <w:sz w:val="24"/>
                <w:szCs w:val="24"/>
              </w:rPr>
            </w:pPr>
          </w:p>
        </w:tc>
        <w:tc>
          <w:tcPr>
            <w:tcW w:w="18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B6CEA" w:rsidRPr="009B6CEA" w:rsidRDefault="009B6CEA" w:rsidP="009B6CEA">
            <w:pPr>
              <w:spacing w:after="0"/>
              <w:rPr>
                <w:rFonts w:ascii="Times New Roman" w:hAnsi="Times New Roman" w:cs="Times New Roman"/>
                <w:sz w:val="24"/>
                <w:szCs w:val="24"/>
              </w:rPr>
            </w:pPr>
            <w:r w:rsidRPr="009B6CEA">
              <w:rPr>
                <w:rFonts w:ascii="Times New Roman" w:hAnsi="Times New Roman" w:cs="Times New Roman"/>
                <w:sz w:val="24"/>
                <w:szCs w:val="24"/>
              </w:rPr>
              <w:t>0,0</w:t>
            </w:r>
          </w:p>
        </w:tc>
        <w:tc>
          <w:tcPr>
            <w:tcW w:w="19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B6CEA" w:rsidRPr="009B6CEA" w:rsidRDefault="009B6CEA" w:rsidP="009B6CEA">
            <w:pPr>
              <w:spacing w:after="0"/>
              <w:rPr>
                <w:rFonts w:ascii="Times New Roman" w:hAnsi="Times New Roman" w:cs="Times New Roman"/>
                <w:sz w:val="24"/>
                <w:szCs w:val="24"/>
              </w:rPr>
            </w:pPr>
            <w:r w:rsidRPr="009B6CEA">
              <w:rPr>
                <w:rFonts w:ascii="Times New Roman" w:hAnsi="Times New Roman" w:cs="Times New Roman"/>
                <w:sz w:val="24"/>
                <w:szCs w:val="24"/>
              </w:rPr>
              <w:t>0,0</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B6CEA" w:rsidRPr="009B6CEA" w:rsidRDefault="009B6CEA" w:rsidP="009B6CEA">
            <w:pPr>
              <w:spacing w:after="0"/>
              <w:rPr>
                <w:rFonts w:ascii="Times New Roman" w:hAnsi="Times New Roman" w:cs="Times New Roman"/>
                <w:sz w:val="24"/>
                <w:szCs w:val="24"/>
              </w:rPr>
            </w:pPr>
            <w:r w:rsidRPr="009B6CEA">
              <w:rPr>
                <w:rFonts w:ascii="Times New Roman" w:hAnsi="Times New Roman" w:cs="Times New Roman"/>
                <w:sz w:val="24"/>
                <w:szCs w:val="24"/>
              </w:rPr>
              <w:t>0,0</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B6CEA" w:rsidRPr="009B6CEA" w:rsidRDefault="009B6CEA" w:rsidP="009B6CEA">
            <w:pPr>
              <w:spacing w:after="0"/>
              <w:rPr>
                <w:rFonts w:ascii="Times New Roman" w:hAnsi="Times New Roman" w:cs="Times New Roman"/>
                <w:sz w:val="24"/>
                <w:szCs w:val="24"/>
              </w:rPr>
            </w:pPr>
            <w:r w:rsidRPr="009B6CEA">
              <w:rPr>
                <w:rFonts w:ascii="Times New Roman" w:hAnsi="Times New Roman" w:cs="Times New Roman"/>
                <w:sz w:val="24"/>
                <w:szCs w:val="24"/>
              </w:rPr>
              <w:t>0,0</w:t>
            </w:r>
          </w:p>
        </w:tc>
      </w:tr>
      <w:tr w:rsidR="009B6CEA" w:rsidRPr="009B6CEA" w:rsidTr="005526FB">
        <w:tc>
          <w:tcPr>
            <w:tcW w:w="709"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B6CEA" w:rsidRPr="009B6CEA" w:rsidRDefault="009B6CEA" w:rsidP="009B6CEA">
            <w:pPr>
              <w:spacing w:after="0"/>
              <w:rPr>
                <w:rFonts w:ascii="Times New Roman" w:hAnsi="Times New Roman" w:cs="Times New Roman"/>
                <w:sz w:val="24"/>
                <w:szCs w:val="24"/>
              </w:rPr>
            </w:pPr>
          </w:p>
        </w:tc>
        <w:tc>
          <w:tcPr>
            <w:tcW w:w="90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6CEA" w:rsidRPr="009B6CEA" w:rsidRDefault="009B6CEA" w:rsidP="009B6CEA">
            <w:pPr>
              <w:widowControl w:val="0"/>
              <w:spacing w:after="0"/>
              <w:rPr>
                <w:rFonts w:ascii="Times New Roman" w:hAnsi="Times New Roman" w:cs="Times New Roman"/>
                <w:sz w:val="24"/>
                <w:szCs w:val="24"/>
              </w:rPr>
            </w:pPr>
            <w:r w:rsidRPr="009B6CEA">
              <w:rPr>
                <w:rFonts w:ascii="Times New Roman" w:hAnsi="Times New Roman" w:cs="Times New Roman"/>
                <w:sz w:val="24"/>
                <w:szCs w:val="24"/>
              </w:rPr>
              <w:t>районного бюджета</w:t>
            </w:r>
          </w:p>
        </w:tc>
        <w:tc>
          <w:tcPr>
            <w:tcW w:w="411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B6CEA" w:rsidRPr="009B6CEA" w:rsidRDefault="009B6CEA" w:rsidP="009B6CEA">
            <w:pPr>
              <w:spacing w:after="0"/>
              <w:rPr>
                <w:rFonts w:ascii="Times New Roman" w:hAnsi="Times New Roman" w:cs="Times New Roman"/>
                <w:sz w:val="24"/>
                <w:szCs w:val="24"/>
              </w:rPr>
            </w:pPr>
          </w:p>
        </w:tc>
        <w:tc>
          <w:tcPr>
            <w:tcW w:w="18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B6CEA" w:rsidRPr="009B6CEA" w:rsidRDefault="009B6CEA" w:rsidP="009B6CEA">
            <w:pPr>
              <w:spacing w:after="0"/>
              <w:rPr>
                <w:rFonts w:ascii="Times New Roman" w:hAnsi="Times New Roman" w:cs="Times New Roman"/>
                <w:sz w:val="24"/>
                <w:szCs w:val="24"/>
              </w:rPr>
            </w:pPr>
            <w:r w:rsidRPr="009B6CEA">
              <w:rPr>
                <w:rFonts w:ascii="Times New Roman" w:hAnsi="Times New Roman" w:cs="Times New Roman"/>
                <w:sz w:val="24"/>
                <w:szCs w:val="24"/>
              </w:rPr>
              <w:t>0,0</w:t>
            </w:r>
          </w:p>
        </w:tc>
        <w:tc>
          <w:tcPr>
            <w:tcW w:w="19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B6CEA" w:rsidRPr="009B6CEA" w:rsidRDefault="009B6CEA" w:rsidP="009B6CEA">
            <w:pPr>
              <w:spacing w:after="0"/>
              <w:rPr>
                <w:rFonts w:ascii="Times New Roman" w:hAnsi="Times New Roman" w:cs="Times New Roman"/>
                <w:sz w:val="24"/>
                <w:szCs w:val="24"/>
              </w:rPr>
            </w:pPr>
            <w:r w:rsidRPr="009B6CEA">
              <w:rPr>
                <w:rFonts w:ascii="Times New Roman" w:hAnsi="Times New Roman" w:cs="Times New Roman"/>
                <w:sz w:val="24"/>
                <w:szCs w:val="24"/>
              </w:rPr>
              <w:t>0,0</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B6CEA" w:rsidRPr="009B6CEA" w:rsidRDefault="009B6CEA" w:rsidP="009B6CEA">
            <w:pPr>
              <w:spacing w:after="0"/>
              <w:rPr>
                <w:rFonts w:ascii="Times New Roman" w:hAnsi="Times New Roman" w:cs="Times New Roman"/>
                <w:sz w:val="24"/>
                <w:szCs w:val="24"/>
              </w:rPr>
            </w:pPr>
            <w:r w:rsidRPr="009B6CEA">
              <w:rPr>
                <w:rFonts w:ascii="Times New Roman" w:hAnsi="Times New Roman" w:cs="Times New Roman"/>
                <w:sz w:val="24"/>
                <w:szCs w:val="24"/>
              </w:rPr>
              <w:t>0,0</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B6CEA" w:rsidRPr="009B6CEA" w:rsidRDefault="009B6CEA" w:rsidP="009B6CEA">
            <w:pPr>
              <w:spacing w:after="0"/>
              <w:rPr>
                <w:rFonts w:ascii="Times New Roman" w:hAnsi="Times New Roman" w:cs="Times New Roman"/>
                <w:sz w:val="24"/>
                <w:szCs w:val="24"/>
              </w:rPr>
            </w:pPr>
            <w:r w:rsidRPr="009B6CEA">
              <w:rPr>
                <w:rFonts w:ascii="Times New Roman" w:hAnsi="Times New Roman" w:cs="Times New Roman"/>
                <w:sz w:val="24"/>
                <w:szCs w:val="24"/>
              </w:rPr>
              <w:t>0,0</w:t>
            </w:r>
          </w:p>
        </w:tc>
      </w:tr>
      <w:tr w:rsidR="009B6CEA" w:rsidRPr="009B6CEA" w:rsidTr="005526FB">
        <w:tc>
          <w:tcPr>
            <w:tcW w:w="709"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B6CEA" w:rsidRPr="009B6CEA" w:rsidRDefault="009B6CEA" w:rsidP="009B6CEA">
            <w:pPr>
              <w:spacing w:after="0"/>
              <w:rPr>
                <w:rFonts w:ascii="Times New Roman" w:hAnsi="Times New Roman" w:cs="Times New Roman"/>
                <w:sz w:val="24"/>
                <w:szCs w:val="24"/>
              </w:rPr>
            </w:pPr>
          </w:p>
        </w:tc>
        <w:tc>
          <w:tcPr>
            <w:tcW w:w="90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6CEA" w:rsidRPr="009B6CEA" w:rsidRDefault="009B6CEA" w:rsidP="009B6CEA">
            <w:pPr>
              <w:widowControl w:val="0"/>
              <w:spacing w:after="0"/>
              <w:rPr>
                <w:rFonts w:ascii="Times New Roman" w:hAnsi="Times New Roman" w:cs="Times New Roman"/>
                <w:sz w:val="24"/>
                <w:szCs w:val="24"/>
              </w:rPr>
            </w:pPr>
            <w:r w:rsidRPr="009B6CEA">
              <w:rPr>
                <w:rFonts w:ascii="Times New Roman" w:hAnsi="Times New Roman" w:cs="Times New Roman"/>
                <w:sz w:val="24"/>
                <w:szCs w:val="24"/>
              </w:rPr>
              <w:t>Местный бюджет</w:t>
            </w:r>
          </w:p>
        </w:tc>
        <w:tc>
          <w:tcPr>
            <w:tcW w:w="411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B6CEA" w:rsidRPr="009B6CEA" w:rsidRDefault="009B6CEA" w:rsidP="009B6CEA">
            <w:pPr>
              <w:spacing w:after="0"/>
              <w:rPr>
                <w:rFonts w:ascii="Times New Roman" w:hAnsi="Times New Roman" w:cs="Times New Roman"/>
                <w:sz w:val="24"/>
                <w:szCs w:val="24"/>
              </w:rPr>
            </w:pPr>
          </w:p>
        </w:tc>
        <w:tc>
          <w:tcPr>
            <w:tcW w:w="18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B6CEA" w:rsidRPr="009B6CEA" w:rsidRDefault="009B6CEA" w:rsidP="009B6CEA">
            <w:pPr>
              <w:spacing w:after="0"/>
              <w:rPr>
                <w:rFonts w:ascii="Times New Roman" w:hAnsi="Times New Roman" w:cs="Times New Roman"/>
                <w:sz w:val="24"/>
                <w:szCs w:val="24"/>
              </w:rPr>
            </w:pPr>
            <w:r w:rsidRPr="009B6CEA">
              <w:rPr>
                <w:rFonts w:ascii="Times New Roman" w:hAnsi="Times New Roman" w:cs="Times New Roman"/>
                <w:sz w:val="24"/>
                <w:szCs w:val="24"/>
              </w:rPr>
              <w:t>0,0</w:t>
            </w:r>
          </w:p>
        </w:tc>
        <w:tc>
          <w:tcPr>
            <w:tcW w:w="19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B6CEA" w:rsidRPr="009B6CEA" w:rsidRDefault="009B6CEA" w:rsidP="009B6CEA">
            <w:pPr>
              <w:spacing w:after="0"/>
              <w:rPr>
                <w:rFonts w:ascii="Times New Roman" w:hAnsi="Times New Roman" w:cs="Times New Roman"/>
                <w:sz w:val="24"/>
                <w:szCs w:val="24"/>
              </w:rPr>
            </w:pPr>
            <w:r w:rsidRPr="009B6CEA">
              <w:rPr>
                <w:rFonts w:ascii="Times New Roman" w:hAnsi="Times New Roman" w:cs="Times New Roman"/>
                <w:sz w:val="24"/>
                <w:szCs w:val="24"/>
              </w:rPr>
              <w:t>0,0</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B6CEA" w:rsidRPr="009B6CEA" w:rsidRDefault="009B6CEA" w:rsidP="009B6CEA">
            <w:pPr>
              <w:spacing w:after="0"/>
              <w:rPr>
                <w:rFonts w:ascii="Times New Roman" w:hAnsi="Times New Roman" w:cs="Times New Roman"/>
                <w:sz w:val="24"/>
                <w:szCs w:val="24"/>
              </w:rPr>
            </w:pPr>
            <w:r w:rsidRPr="009B6CEA">
              <w:rPr>
                <w:rFonts w:ascii="Times New Roman" w:hAnsi="Times New Roman" w:cs="Times New Roman"/>
                <w:sz w:val="24"/>
                <w:szCs w:val="24"/>
              </w:rPr>
              <w:t>0,0</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B6CEA" w:rsidRPr="009B6CEA" w:rsidRDefault="009B6CEA" w:rsidP="009B6CEA">
            <w:pPr>
              <w:spacing w:after="0"/>
              <w:rPr>
                <w:rFonts w:ascii="Times New Roman" w:hAnsi="Times New Roman" w:cs="Times New Roman"/>
                <w:sz w:val="24"/>
                <w:szCs w:val="24"/>
              </w:rPr>
            </w:pPr>
            <w:r w:rsidRPr="009B6CEA">
              <w:rPr>
                <w:rFonts w:ascii="Times New Roman" w:hAnsi="Times New Roman" w:cs="Times New Roman"/>
                <w:sz w:val="24"/>
                <w:szCs w:val="24"/>
              </w:rPr>
              <w:t>0,0</w:t>
            </w:r>
          </w:p>
        </w:tc>
      </w:tr>
      <w:tr w:rsidR="009B6CEA" w:rsidRPr="009B6CEA" w:rsidTr="005526FB">
        <w:tc>
          <w:tcPr>
            <w:tcW w:w="709"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B6CEA" w:rsidRPr="009B6CEA" w:rsidRDefault="009B6CEA" w:rsidP="009B6CEA">
            <w:pPr>
              <w:spacing w:after="0"/>
              <w:rPr>
                <w:rFonts w:ascii="Times New Roman" w:hAnsi="Times New Roman" w:cs="Times New Roman"/>
                <w:sz w:val="24"/>
                <w:szCs w:val="24"/>
              </w:rPr>
            </w:pPr>
          </w:p>
        </w:tc>
        <w:tc>
          <w:tcPr>
            <w:tcW w:w="90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6CEA" w:rsidRPr="009B6CEA" w:rsidRDefault="009B6CEA" w:rsidP="009B6CEA">
            <w:pPr>
              <w:widowControl w:val="0"/>
              <w:spacing w:after="0"/>
              <w:rPr>
                <w:rFonts w:ascii="Times New Roman" w:hAnsi="Times New Roman" w:cs="Times New Roman"/>
                <w:sz w:val="24"/>
                <w:szCs w:val="24"/>
              </w:rPr>
            </w:pPr>
            <w:r w:rsidRPr="009B6CEA">
              <w:rPr>
                <w:rFonts w:ascii="Times New Roman" w:hAnsi="Times New Roman" w:cs="Times New Roman"/>
                <w:sz w:val="24"/>
                <w:szCs w:val="24"/>
              </w:rPr>
              <w:t>Внебюджетные источники</w:t>
            </w:r>
          </w:p>
        </w:tc>
        <w:tc>
          <w:tcPr>
            <w:tcW w:w="411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B6CEA" w:rsidRPr="009B6CEA" w:rsidRDefault="009B6CEA" w:rsidP="009B6CEA">
            <w:pPr>
              <w:spacing w:after="0"/>
              <w:rPr>
                <w:rFonts w:ascii="Times New Roman" w:hAnsi="Times New Roman" w:cs="Times New Roman"/>
                <w:sz w:val="24"/>
                <w:szCs w:val="24"/>
              </w:rPr>
            </w:pPr>
          </w:p>
        </w:tc>
        <w:tc>
          <w:tcPr>
            <w:tcW w:w="18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B6CEA" w:rsidRPr="009B6CEA" w:rsidRDefault="009B6CEA" w:rsidP="009B6CEA">
            <w:pPr>
              <w:spacing w:after="0"/>
              <w:rPr>
                <w:rFonts w:ascii="Times New Roman" w:hAnsi="Times New Roman" w:cs="Times New Roman"/>
                <w:sz w:val="24"/>
                <w:szCs w:val="24"/>
              </w:rPr>
            </w:pPr>
            <w:r w:rsidRPr="009B6CEA">
              <w:rPr>
                <w:rFonts w:ascii="Times New Roman" w:hAnsi="Times New Roman" w:cs="Times New Roman"/>
                <w:sz w:val="24"/>
                <w:szCs w:val="24"/>
              </w:rPr>
              <w:t>0,0</w:t>
            </w:r>
          </w:p>
        </w:tc>
        <w:tc>
          <w:tcPr>
            <w:tcW w:w="19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B6CEA" w:rsidRPr="009B6CEA" w:rsidRDefault="009B6CEA" w:rsidP="009B6CEA">
            <w:pPr>
              <w:spacing w:after="0"/>
              <w:rPr>
                <w:rFonts w:ascii="Times New Roman" w:hAnsi="Times New Roman" w:cs="Times New Roman"/>
                <w:sz w:val="24"/>
                <w:szCs w:val="24"/>
              </w:rPr>
            </w:pPr>
            <w:r w:rsidRPr="009B6CEA">
              <w:rPr>
                <w:rFonts w:ascii="Times New Roman" w:hAnsi="Times New Roman" w:cs="Times New Roman"/>
                <w:sz w:val="24"/>
                <w:szCs w:val="24"/>
              </w:rPr>
              <w:t>0,0</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B6CEA" w:rsidRPr="009B6CEA" w:rsidRDefault="009B6CEA" w:rsidP="009B6CEA">
            <w:pPr>
              <w:spacing w:after="0"/>
              <w:rPr>
                <w:rFonts w:ascii="Times New Roman" w:hAnsi="Times New Roman" w:cs="Times New Roman"/>
                <w:sz w:val="24"/>
                <w:szCs w:val="24"/>
              </w:rPr>
            </w:pPr>
            <w:r w:rsidRPr="009B6CEA">
              <w:rPr>
                <w:rFonts w:ascii="Times New Roman" w:hAnsi="Times New Roman" w:cs="Times New Roman"/>
                <w:sz w:val="24"/>
                <w:szCs w:val="24"/>
              </w:rPr>
              <w:t>0,0</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B6CEA" w:rsidRPr="009B6CEA" w:rsidRDefault="009B6CEA" w:rsidP="009B6CEA">
            <w:pPr>
              <w:spacing w:after="0"/>
              <w:rPr>
                <w:rFonts w:ascii="Times New Roman" w:hAnsi="Times New Roman" w:cs="Times New Roman"/>
                <w:sz w:val="24"/>
                <w:szCs w:val="24"/>
              </w:rPr>
            </w:pPr>
            <w:r w:rsidRPr="009B6CEA">
              <w:rPr>
                <w:rFonts w:ascii="Times New Roman" w:hAnsi="Times New Roman" w:cs="Times New Roman"/>
                <w:sz w:val="24"/>
                <w:szCs w:val="24"/>
              </w:rPr>
              <w:t>0,0</w:t>
            </w:r>
          </w:p>
        </w:tc>
      </w:tr>
      <w:tr w:rsidR="009B6CEA" w:rsidRPr="009B6CEA" w:rsidTr="005526FB">
        <w:tc>
          <w:tcPr>
            <w:tcW w:w="709"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B6CEA" w:rsidRPr="009B6CEA" w:rsidRDefault="009B6CEA" w:rsidP="009B6CEA">
            <w:pPr>
              <w:spacing w:after="0"/>
              <w:rPr>
                <w:rFonts w:ascii="Times New Roman" w:hAnsi="Times New Roman" w:cs="Times New Roman"/>
                <w:sz w:val="24"/>
                <w:szCs w:val="24"/>
              </w:rPr>
            </w:pPr>
          </w:p>
        </w:tc>
        <w:tc>
          <w:tcPr>
            <w:tcW w:w="90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6CEA" w:rsidRPr="009B6CEA" w:rsidRDefault="009B6CEA" w:rsidP="009B6CEA">
            <w:pPr>
              <w:widowControl w:val="0"/>
              <w:spacing w:after="0"/>
              <w:rPr>
                <w:rFonts w:ascii="Times New Roman" w:hAnsi="Times New Roman" w:cs="Times New Roman"/>
                <w:sz w:val="24"/>
                <w:szCs w:val="24"/>
              </w:rPr>
            </w:pPr>
            <w:r w:rsidRPr="009B6CEA">
              <w:rPr>
                <w:rFonts w:ascii="Times New Roman" w:hAnsi="Times New Roman" w:cs="Times New Roman"/>
                <w:sz w:val="24"/>
                <w:szCs w:val="24"/>
              </w:rPr>
              <w:t>Объем налоговых расходов муниципального образования (</w:t>
            </w:r>
            <w:proofErr w:type="spellStart"/>
            <w:r w:rsidRPr="009B6CEA">
              <w:rPr>
                <w:rFonts w:ascii="Times New Roman" w:hAnsi="Times New Roman" w:cs="Times New Roman"/>
                <w:sz w:val="24"/>
                <w:szCs w:val="24"/>
              </w:rPr>
              <w:t>справочно</w:t>
            </w:r>
            <w:proofErr w:type="spellEnd"/>
            <w:r w:rsidRPr="009B6CEA">
              <w:rPr>
                <w:rFonts w:ascii="Times New Roman" w:hAnsi="Times New Roman" w:cs="Times New Roman"/>
                <w:sz w:val="24"/>
                <w:szCs w:val="24"/>
              </w:rPr>
              <w:t>)</w:t>
            </w:r>
          </w:p>
        </w:tc>
        <w:tc>
          <w:tcPr>
            <w:tcW w:w="411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B6CEA" w:rsidRPr="009B6CEA" w:rsidRDefault="009B6CEA" w:rsidP="009B6CEA">
            <w:pPr>
              <w:spacing w:after="0"/>
              <w:rPr>
                <w:rFonts w:ascii="Times New Roman" w:hAnsi="Times New Roman" w:cs="Times New Roman"/>
                <w:sz w:val="24"/>
                <w:szCs w:val="24"/>
              </w:rPr>
            </w:pPr>
          </w:p>
        </w:tc>
        <w:tc>
          <w:tcPr>
            <w:tcW w:w="18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B6CEA" w:rsidRPr="009B6CEA" w:rsidRDefault="009B6CEA" w:rsidP="009B6CEA">
            <w:pPr>
              <w:spacing w:after="0"/>
              <w:rPr>
                <w:rFonts w:ascii="Times New Roman" w:hAnsi="Times New Roman" w:cs="Times New Roman"/>
                <w:sz w:val="24"/>
                <w:szCs w:val="24"/>
              </w:rPr>
            </w:pPr>
            <w:r w:rsidRPr="009B6CEA">
              <w:rPr>
                <w:rFonts w:ascii="Times New Roman" w:hAnsi="Times New Roman" w:cs="Times New Roman"/>
                <w:sz w:val="24"/>
                <w:szCs w:val="24"/>
              </w:rPr>
              <w:t>0,0</w:t>
            </w:r>
          </w:p>
        </w:tc>
        <w:tc>
          <w:tcPr>
            <w:tcW w:w="19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B6CEA" w:rsidRPr="009B6CEA" w:rsidRDefault="009B6CEA" w:rsidP="009B6CEA">
            <w:pPr>
              <w:spacing w:after="0"/>
              <w:rPr>
                <w:rFonts w:ascii="Times New Roman" w:hAnsi="Times New Roman" w:cs="Times New Roman"/>
                <w:sz w:val="24"/>
                <w:szCs w:val="24"/>
              </w:rPr>
            </w:pPr>
            <w:r w:rsidRPr="009B6CEA">
              <w:rPr>
                <w:rFonts w:ascii="Times New Roman" w:hAnsi="Times New Roman" w:cs="Times New Roman"/>
                <w:sz w:val="24"/>
                <w:szCs w:val="24"/>
              </w:rPr>
              <w:t>0,0</w:t>
            </w:r>
          </w:p>
        </w:tc>
        <w:tc>
          <w:tcPr>
            <w:tcW w:w="1843"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B6CEA" w:rsidRPr="009B6CEA" w:rsidRDefault="009B6CEA" w:rsidP="009B6CEA">
            <w:pPr>
              <w:spacing w:after="0"/>
              <w:rPr>
                <w:rFonts w:ascii="Times New Roman" w:hAnsi="Times New Roman" w:cs="Times New Roman"/>
                <w:sz w:val="24"/>
                <w:szCs w:val="24"/>
              </w:rPr>
            </w:pPr>
            <w:r w:rsidRPr="009B6CEA">
              <w:rPr>
                <w:rFonts w:ascii="Times New Roman" w:hAnsi="Times New Roman" w:cs="Times New Roman"/>
                <w:sz w:val="24"/>
                <w:szCs w:val="24"/>
              </w:rPr>
              <w:t>0,0</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B6CEA" w:rsidRPr="009B6CEA" w:rsidRDefault="009B6CEA" w:rsidP="009B6CEA">
            <w:pPr>
              <w:spacing w:after="0"/>
              <w:rPr>
                <w:rFonts w:ascii="Times New Roman" w:hAnsi="Times New Roman" w:cs="Times New Roman"/>
                <w:sz w:val="24"/>
                <w:szCs w:val="24"/>
              </w:rPr>
            </w:pPr>
            <w:r w:rsidRPr="009B6CEA">
              <w:rPr>
                <w:rFonts w:ascii="Times New Roman" w:hAnsi="Times New Roman" w:cs="Times New Roman"/>
                <w:sz w:val="24"/>
                <w:szCs w:val="24"/>
              </w:rPr>
              <w:t>0,0</w:t>
            </w:r>
          </w:p>
        </w:tc>
      </w:tr>
      <w:tr w:rsidR="009B6CEA" w:rsidRPr="009B6CEA" w:rsidTr="005526FB">
        <w:tc>
          <w:tcPr>
            <w:tcW w:w="709"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B6CEA" w:rsidRPr="009B6CEA" w:rsidRDefault="009B6CEA" w:rsidP="009B6CEA">
            <w:pPr>
              <w:spacing w:after="0"/>
              <w:jc w:val="center"/>
              <w:rPr>
                <w:rFonts w:ascii="Times New Roman" w:hAnsi="Times New Roman" w:cs="Times New Roman"/>
                <w:sz w:val="24"/>
                <w:szCs w:val="24"/>
              </w:rPr>
            </w:pPr>
            <w:r w:rsidRPr="009B6CEA">
              <w:rPr>
                <w:rFonts w:ascii="Times New Roman" w:hAnsi="Times New Roman" w:cs="Times New Roman"/>
                <w:sz w:val="24"/>
                <w:szCs w:val="24"/>
              </w:rPr>
              <w:t>3.</w:t>
            </w:r>
          </w:p>
        </w:tc>
        <w:tc>
          <w:tcPr>
            <w:tcW w:w="90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6CEA" w:rsidRPr="009B6CEA" w:rsidRDefault="009B6CEA" w:rsidP="009B6CEA">
            <w:pPr>
              <w:widowControl w:val="0"/>
              <w:spacing w:after="0"/>
              <w:outlineLvl w:val="2"/>
              <w:rPr>
                <w:rFonts w:ascii="Times New Roman" w:hAnsi="Times New Roman" w:cs="Times New Roman"/>
                <w:sz w:val="24"/>
                <w:szCs w:val="24"/>
              </w:rPr>
            </w:pPr>
            <w:r w:rsidRPr="009B6CEA">
              <w:rPr>
                <w:rFonts w:ascii="Times New Roman" w:hAnsi="Times New Roman" w:cs="Times New Roman"/>
                <w:sz w:val="24"/>
                <w:szCs w:val="24"/>
              </w:rPr>
              <w:t xml:space="preserve">Мероприятие (результат) 2 «Обеспечено создание, функционирование </w:t>
            </w:r>
          </w:p>
          <w:p w:rsidR="009B6CEA" w:rsidRPr="009B6CEA" w:rsidRDefault="009B6CEA" w:rsidP="009B6CEA">
            <w:pPr>
              <w:widowControl w:val="0"/>
              <w:spacing w:after="0"/>
              <w:outlineLvl w:val="2"/>
              <w:rPr>
                <w:rFonts w:ascii="Times New Roman" w:hAnsi="Times New Roman" w:cs="Times New Roman"/>
                <w:sz w:val="24"/>
                <w:szCs w:val="24"/>
              </w:rPr>
            </w:pPr>
            <w:r w:rsidRPr="009B6CEA">
              <w:rPr>
                <w:rFonts w:ascii="Times New Roman" w:hAnsi="Times New Roman" w:cs="Times New Roman"/>
                <w:sz w:val="24"/>
                <w:szCs w:val="24"/>
              </w:rPr>
              <w:t>и развитие инфраструктуры с целью развития способностей и талантов молодежи, предоставления возможностей самореализации и поддержки социально значимых инициатив» (всего), в том числе:</w:t>
            </w:r>
          </w:p>
        </w:tc>
        <w:tc>
          <w:tcPr>
            <w:tcW w:w="4111"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B6CEA" w:rsidRPr="009B6CEA" w:rsidRDefault="009B6CEA" w:rsidP="009B6CEA">
            <w:pPr>
              <w:widowControl w:val="0"/>
              <w:spacing w:after="0"/>
              <w:jc w:val="center"/>
              <w:outlineLvl w:val="2"/>
              <w:rPr>
                <w:rFonts w:ascii="Times New Roman" w:hAnsi="Times New Roman" w:cs="Times New Roman"/>
                <w:sz w:val="24"/>
                <w:szCs w:val="24"/>
              </w:rPr>
            </w:pPr>
            <w:r w:rsidRPr="009B6CEA">
              <w:rPr>
                <w:rFonts w:ascii="Times New Roman" w:hAnsi="Times New Roman" w:cs="Times New Roman"/>
                <w:sz w:val="24"/>
                <w:szCs w:val="24"/>
              </w:rPr>
              <w:t>Х</w:t>
            </w:r>
          </w:p>
        </w:tc>
        <w:tc>
          <w:tcPr>
            <w:tcW w:w="185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B6CEA" w:rsidRPr="009B6CEA" w:rsidRDefault="009B6CEA" w:rsidP="009B6CEA">
            <w:pPr>
              <w:spacing w:after="0"/>
              <w:rPr>
                <w:rFonts w:ascii="Times New Roman" w:hAnsi="Times New Roman" w:cs="Times New Roman"/>
                <w:sz w:val="24"/>
                <w:szCs w:val="24"/>
              </w:rPr>
            </w:pPr>
            <w:r w:rsidRPr="009B6CEA">
              <w:rPr>
                <w:rFonts w:ascii="Times New Roman" w:hAnsi="Times New Roman" w:cs="Times New Roman"/>
                <w:sz w:val="24"/>
                <w:szCs w:val="24"/>
              </w:rPr>
              <w:t>0,0</w:t>
            </w:r>
          </w:p>
        </w:tc>
        <w:tc>
          <w:tcPr>
            <w:tcW w:w="19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B6CEA" w:rsidRPr="009B6CEA" w:rsidRDefault="009B6CEA" w:rsidP="009B6CEA">
            <w:pPr>
              <w:spacing w:after="0"/>
              <w:rPr>
                <w:rFonts w:ascii="Times New Roman" w:hAnsi="Times New Roman" w:cs="Times New Roman"/>
                <w:sz w:val="24"/>
                <w:szCs w:val="24"/>
              </w:rPr>
            </w:pPr>
            <w:r w:rsidRPr="009B6CEA">
              <w:rPr>
                <w:rFonts w:ascii="Times New Roman" w:hAnsi="Times New Roman" w:cs="Times New Roman"/>
                <w:sz w:val="24"/>
                <w:szCs w:val="24"/>
              </w:rPr>
              <w:t>0,0</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B6CEA" w:rsidRPr="009B6CEA" w:rsidRDefault="009B6CEA" w:rsidP="009B6CEA">
            <w:pPr>
              <w:spacing w:after="0"/>
              <w:rPr>
                <w:rFonts w:ascii="Times New Roman" w:hAnsi="Times New Roman" w:cs="Times New Roman"/>
                <w:sz w:val="24"/>
                <w:szCs w:val="24"/>
              </w:rPr>
            </w:pPr>
            <w:r w:rsidRPr="009B6CEA">
              <w:rPr>
                <w:rFonts w:ascii="Times New Roman" w:hAnsi="Times New Roman" w:cs="Times New Roman"/>
                <w:sz w:val="24"/>
                <w:szCs w:val="24"/>
              </w:rPr>
              <w:t>0,0</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B6CEA" w:rsidRPr="009B6CEA" w:rsidRDefault="009B6CEA" w:rsidP="009B6CEA">
            <w:pPr>
              <w:spacing w:after="0"/>
              <w:rPr>
                <w:rFonts w:ascii="Times New Roman" w:hAnsi="Times New Roman" w:cs="Times New Roman"/>
                <w:sz w:val="24"/>
                <w:szCs w:val="24"/>
              </w:rPr>
            </w:pPr>
            <w:r w:rsidRPr="009B6CEA">
              <w:rPr>
                <w:rFonts w:ascii="Times New Roman" w:hAnsi="Times New Roman" w:cs="Times New Roman"/>
                <w:sz w:val="24"/>
                <w:szCs w:val="24"/>
              </w:rPr>
              <w:t>0,0</w:t>
            </w:r>
          </w:p>
        </w:tc>
      </w:tr>
      <w:tr w:rsidR="009B6CEA" w:rsidRPr="009B6CEA" w:rsidTr="005526FB">
        <w:trPr>
          <w:trHeight w:val="242"/>
        </w:trPr>
        <w:tc>
          <w:tcPr>
            <w:tcW w:w="709"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B6CEA" w:rsidRPr="009B6CEA" w:rsidRDefault="009B6CEA" w:rsidP="009B6CEA">
            <w:pPr>
              <w:spacing w:after="0"/>
              <w:rPr>
                <w:rFonts w:ascii="Times New Roman" w:hAnsi="Times New Roman" w:cs="Times New Roman"/>
                <w:sz w:val="24"/>
                <w:szCs w:val="24"/>
              </w:rPr>
            </w:pPr>
          </w:p>
        </w:tc>
        <w:tc>
          <w:tcPr>
            <w:tcW w:w="90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6CEA" w:rsidRPr="009B6CEA" w:rsidRDefault="009B6CEA" w:rsidP="009B6CEA">
            <w:pPr>
              <w:spacing w:after="0" w:line="264" w:lineRule="auto"/>
              <w:rPr>
                <w:rFonts w:ascii="Times New Roman" w:hAnsi="Times New Roman" w:cs="Times New Roman"/>
                <w:sz w:val="24"/>
                <w:szCs w:val="24"/>
              </w:rPr>
            </w:pPr>
            <w:r w:rsidRPr="009B6CEA">
              <w:rPr>
                <w:rFonts w:ascii="Times New Roman" w:hAnsi="Times New Roman" w:cs="Times New Roman"/>
                <w:sz w:val="24"/>
                <w:szCs w:val="24"/>
              </w:rPr>
              <w:t>бюджет Дячкинского сельского поселения (всего), из них:</w:t>
            </w:r>
          </w:p>
        </w:tc>
        <w:tc>
          <w:tcPr>
            <w:tcW w:w="411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B6CEA" w:rsidRPr="009B6CEA" w:rsidRDefault="009B6CEA" w:rsidP="009B6CEA">
            <w:pPr>
              <w:spacing w:after="0"/>
              <w:rPr>
                <w:rFonts w:ascii="Times New Roman" w:hAnsi="Times New Roman" w:cs="Times New Roman"/>
                <w:sz w:val="24"/>
                <w:szCs w:val="24"/>
              </w:rPr>
            </w:pPr>
          </w:p>
        </w:tc>
        <w:tc>
          <w:tcPr>
            <w:tcW w:w="185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B6CEA" w:rsidRPr="009B6CEA" w:rsidRDefault="009B6CEA" w:rsidP="009B6CEA">
            <w:pPr>
              <w:spacing w:after="0"/>
              <w:rPr>
                <w:rFonts w:ascii="Times New Roman" w:hAnsi="Times New Roman" w:cs="Times New Roman"/>
                <w:sz w:val="24"/>
                <w:szCs w:val="24"/>
              </w:rPr>
            </w:pPr>
            <w:r w:rsidRPr="009B6CEA">
              <w:rPr>
                <w:rFonts w:ascii="Times New Roman" w:hAnsi="Times New Roman" w:cs="Times New Roman"/>
                <w:sz w:val="24"/>
                <w:szCs w:val="24"/>
              </w:rPr>
              <w:t>0,0</w:t>
            </w:r>
          </w:p>
        </w:tc>
        <w:tc>
          <w:tcPr>
            <w:tcW w:w="19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B6CEA" w:rsidRPr="009B6CEA" w:rsidRDefault="009B6CEA" w:rsidP="009B6CEA">
            <w:pPr>
              <w:spacing w:after="0"/>
              <w:rPr>
                <w:rFonts w:ascii="Times New Roman" w:hAnsi="Times New Roman" w:cs="Times New Roman"/>
                <w:sz w:val="24"/>
                <w:szCs w:val="24"/>
              </w:rPr>
            </w:pPr>
            <w:r w:rsidRPr="009B6CEA">
              <w:rPr>
                <w:rFonts w:ascii="Times New Roman" w:hAnsi="Times New Roman" w:cs="Times New Roman"/>
                <w:sz w:val="24"/>
                <w:szCs w:val="24"/>
              </w:rPr>
              <w:t>0,0</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B6CEA" w:rsidRPr="009B6CEA" w:rsidRDefault="009B6CEA" w:rsidP="009B6CEA">
            <w:pPr>
              <w:spacing w:after="0"/>
              <w:rPr>
                <w:rFonts w:ascii="Times New Roman" w:hAnsi="Times New Roman" w:cs="Times New Roman"/>
                <w:sz w:val="24"/>
                <w:szCs w:val="24"/>
              </w:rPr>
            </w:pPr>
            <w:r w:rsidRPr="009B6CEA">
              <w:rPr>
                <w:rFonts w:ascii="Times New Roman" w:hAnsi="Times New Roman" w:cs="Times New Roman"/>
                <w:sz w:val="24"/>
                <w:szCs w:val="24"/>
              </w:rPr>
              <w:t>0,0</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B6CEA" w:rsidRPr="009B6CEA" w:rsidRDefault="009B6CEA" w:rsidP="009B6CEA">
            <w:pPr>
              <w:spacing w:after="0"/>
              <w:rPr>
                <w:rFonts w:ascii="Times New Roman" w:hAnsi="Times New Roman" w:cs="Times New Roman"/>
                <w:sz w:val="24"/>
                <w:szCs w:val="24"/>
              </w:rPr>
            </w:pPr>
            <w:r w:rsidRPr="009B6CEA">
              <w:rPr>
                <w:rFonts w:ascii="Times New Roman" w:hAnsi="Times New Roman" w:cs="Times New Roman"/>
                <w:sz w:val="24"/>
                <w:szCs w:val="24"/>
              </w:rPr>
              <w:t>0,0</w:t>
            </w:r>
          </w:p>
        </w:tc>
      </w:tr>
      <w:tr w:rsidR="009B6CEA" w:rsidRPr="009B6CEA" w:rsidTr="005526FB">
        <w:trPr>
          <w:trHeight w:val="242"/>
        </w:trPr>
        <w:tc>
          <w:tcPr>
            <w:tcW w:w="709"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B6CEA" w:rsidRPr="009B6CEA" w:rsidRDefault="009B6CEA" w:rsidP="009B6CEA">
            <w:pPr>
              <w:spacing w:after="0"/>
              <w:rPr>
                <w:rFonts w:ascii="Times New Roman" w:hAnsi="Times New Roman" w:cs="Times New Roman"/>
                <w:sz w:val="24"/>
                <w:szCs w:val="24"/>
              </w:rPr>
            </w:pPr>
          </w:p>
        </w:tc>
        <w:tc>
          <w:tcPr>
            <w:tcW w:w="90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6CEA" w:rsidRPr="009B6CEA" w:rsidRDefault="009B6CEA" w:rsidP="009B6CEA">
            <w:pPr>
              <w:widowControl w:val="0"/>
              <w:spacing w:after="0"/>
              <w:rPr>
                <w:rFonts w:ascii="Times New Roman" w:hAnsi="Times New Roman" w:cs="Times New Roman"/>
                <w:sz w:val="24"/>
                <w:szCs w:val="24"/>
              </w:rPr>
            </w:pPr>
            <w:r w:rsidRPr="009B6CEA">
              <w:rPr>
                <w:rFonts w:ascii="Times New Roman" w:hAnsi="Times New Roman" w:cs="Times New Roman"/>
                <w:sz w:val="24"/>
                <w:szCs w:val="24"/>
              </w:rPr>
              <w:t xml:space="preserve">безвозмездные поступления в бюджет Дячкинского сельского поселения, в том числе </w:t>
            </w:r>
            <w:r w:rsidRPr="009B6CEA">
              <w:rPr>
                <w:rFonts w:ascii="Times New Roman" w:hAnsi="Times New Roman" w:cs="Times New Roman"/>
                <w:sz w:val="24"/>
                <w:szCs w:val="24"/>
              </w:rPr>
              <w:lastRenderedPageBreak/>
              <w:t>за счет средств:</w:t>
            </w:r>
          </w:p>
        </w:tc>
        <w:tc>
          <w:tcPr>
            <w:tcW w:w="411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B6CEA" w:rsidRPr="009B6CEA" w:rsidRDefault="009B6CEA" w:rsidP="009B6CEA">
            <w:pPr>
              <w:spacing w:after="0"/>
              <w:rPr>
                <w:rFonts w:ascii="Times New Roman" w:hAnsi="Times New Roman" w:cs="Times New Roman"/>
                <w:sz w:val="24"/>
                <w:szCs w:val="24"/>
              </w:rPr>
            </w:pPr>
          </w:p>
        </w:tc>
        <w:tc>
          <w:tcPr>
            <w:tcW w:w="185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B6CEA" w:rsidRPr="009B6CEA" w:rsidRDefault="009B6CEA" w:rsidP="009B6CEA">
            <w:pPr>
              <w:spacing w:after="0"/>
              <w:rPr>
                <w:rFonts w:ascii="Times New Roman" w:hAnsi="Times New Roman" w:cs="Times New Roman"/>
                <w:sz w:val="24"/>
                <w:szCs w:val="24"/>
              </w:rPr>
            </w:pPr>
            <w:r w:rsidRPr="009B6CEA">
              <w:rPr>
                <w:rFonts w:ascii="Times New Roman" w:hAnsi="Times New Roman" w:cs="Times New Roman"/>
                <w:sz w:val="24"/>
                <w:szCs w:val="24"/>
              </w:rPr>
              <w:t>0,0</w:t>
            </w:r>
          </w:p>
        </w:tc>
        <w:tc>
          <w:tcPr>
            <w:tcW w:w="19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B6CEA" w:rsidRPr="009B6CEA" w:rsidRDefault="009B6CEA" w:rsidP="009B6CEA">
            <w:pPr>
              <w:spacing w:after="0"/>
              <w:rPr>
                <w:rFonts w:ascii="Times New Roman" w:hAnsi="Times New Roman" w:cs="Times New Roman"/>
                <w:sz w:val="24"/>
                <w:szCs w:val="24"/>
              </w:rPr>
            </w:pPr>
            <w:r w:rsidRPr="009B6CEA">
              <w:rPr>
                <w:rFonts w:ascii="Times New Roman" w:hAnsi="Times New Roman" w:cs="Times New Roman"/>
                <w:sz w:val="24"/>
                <w:szCs w:val="24"/>
              </w:rPr>
              <w:t>0,0</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B6CEA" w:rsidRPr="009B6CEA" w:rsidRDefault="009B6CEA" w:rsidP="009B6CEA">
            <w:pPr>
              <w:spacing w:after="0"/>
              <w:rPr>
                <w:rFonts w:ascii="Times New Roman" w:hAnsi="Times New Roman" w:cs="Times New Roman"/>
                <w:sz w:val="24"/>
                <w:szCs w:val="24"/>
              </w:rPr>
            </w:pPr>
            <w:r w:rsidRPr="009B6CEA">
              <w:rPr>
                <w:rFonts w:ascii="Times New Roman" w:hAnsi="Times New Roman" w:cs="Times New Roman"/>
                <w:sz w:val="24"/>
                <w:szCs w:val="24"/>
              </w:rPr>
              <w:t>0,0</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B6CEA" w:rsidRPr="009B6CEA" w:rsidRDefault="009B6CEA" w:rsidP="009B6CEA">
            <w:pPr>
              <w:spacing w:after="0"/>
              <w:rPr>
                <w:rFonts w:ascii="Times New Roman" w:hAnsi="Times New Roman" w:cs="Times New Roman"/>
                <w:sz w:val="24"/>
                <w:szCs w:val="24"/>
              </w:rPr>
            </w:pPr>
            <w:r w:rsidRPr="009B6CEA">
              <w:rPr>
                <w:rFonts w:ascii="Times New Roman" w:hAnsi="Times New Roman" w:cs="Times New Roman"/>
                <w:sz w:val="24"/>
                <w:szCs w:val="24"/>
              </w:rPr>
              <w:t>0,0</w:t>
            </w:r>
          </w:p>
        </w:tc>
      </w:tr>
      <w:tr w:rsidR="009B6CEA" w:rsidRPr="009B6CEA" w:rsidTr="005526FB">
        <w:trPr>
          <w:trHeight w:val="242"/>
        </w:trPr>
        <w:tc>
          <w:tcPr>
            <w:tcW w:w="709"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B6CEA" w:rsidRPr="009B6CEA" w:rsidRDefault="009B6CEA" w:rsidP="009B6CEA">
            <w:pPr>
              <w:spacing w:after="0"/>
              <w:rPr>
                <w:rFonts w:ascii="Times New Roman" w:hAnsi="Times New Roman" w:cs="Times New Roman"/>
                <w:sz w:val="24"/>
                <w:szCs w:val="24"/>
              </w:rPr>
            </w:pPr>
          </w:p>
        </w:tc>
        <w:tc>
          <w:tcPr>
            <w:tcW w:w="90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6CEA" w:rsidRPr="009B6CEA" w:rsidRDefault="009B6CEA" w:rsidP="009B6CEA">
            <w:pPr>
              <w:widowControl w:val="0"/>
              <w:spacing w:after="0"/>
              <w:rPr>
                <w:rFonts w:ascii="Times New Roman" w:hAnsi="Times New Roman" w:cs="Times New Roman"/>
                <w:sz w:val="24"/>
                <w:szCs w:val="24"/>
              </w:rPr>
            </w:pPr>
            <w:r w:rsidRPr="009B6CEA">
              <w:rPr>
                <w:rFonts w:ascii="Times New Roman" w:hAnsi="Times New Roman" w:cs="Times New Roman"/>
                <w:sz w:val="24"/>
                <w:szCs w:val="24"/>
              </w:rPr>
              <w:t>федерального бюджета</w:t>
            </w:r>
          </w:p>
        </w:tc>
        <w:tc>
          <w:tcPr>
            <w:tcW w:w="411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B6CEA" w:rsidRPr="009B6CEA" w:rsidRDefault="009B6CEA" w:rsidP="009B6CEA">
            <w:pPr>
              <w:spacing w:after="0"/>
              <w:rPr>
                <w:rFonts w:ascii="Times New Roman" w:hAnsi="Times New Roman" w:cs="Times New Roman"/>
                <w:sz w:val="24"/>
                <w:szCs w:val="24"/>
              </w:rPr>
            </w:pPr>
          </w:p>
        </w:tc>
        <w:tc>
          <w:tcPr>
            <w:tcW w:w="185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B6CEA" w:rsidRPr="009B6CEA" w:rsidRDefault="009B6CEA" w:rsidP="009B6CEA">
            <w:pPr>
              <w:spacing w:after="0"/>
              <w:rPr>
                <w:rFonts w:ascii="Times New Roman" w:hAnsi="Times New Roman" w:cs="Times New Roman"/>
                <w:sz w:val="24"/>
                <w:szCs w:val="24"/>
              </w:rPr>
            </w:pPr>
            <w:r w:rsidRPr="009B6CEA">
              <w:rPr>
                <w:rFonts w:ascii="Times New Roman" w:hAnsi="Times New Roman" w:cs="Times New Roman"/>
                <w:sz w:val="24"/>
                <w:szCs w:val="24"/>
              </w:rPr>
              <w:t>0,0</w:t>
            </w:r>
          </w:p>
        </w:tc>
        <w:tc>
          <w:tcPr>
            <w:tcW w:w="19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B6CEA" w:rsidRPr="009B6CEA" w:rsidRDefault="009B6CEA" w:rsidP="009B6CEA">
            <w:pPr>
              <w:spacing w:after="0"/>
              <w:rPr>
                <w:rFonts w:ascii="Times New Roman" w:hAnsi="Times New Roman" w:cs="Times New Roman"/>
                <w:sz w:val="24"/>
                <w:szCs w:val="24"/>
              </w:rPr>
            </w:pPr>
            <w:r w:rsidRPr="009B6CEA">
              <w:rPr>
                <w:rFonts w:ascii="Times New Roman" w:hAnsi="Times New Roman" w:cs="Times New Roman"/>
                <w:sz w:val="24"/>
                <w:szCs w:val="24"/>
              </w:rPr>
              <w:t>0,0</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B6CEA" w:rsidRPr="009B6CEA" w:rsidRDefault="009B6CEA" w:rsidP="009B6CEA">
            <w:pPr>
              <w:spacing w:after="0"/>
              <w:rPr>
                <w:rFonts w:ascii="Times New Roman" w:hAnsi="Times New Roman" w:cs="Times New Roman"/>
                <w:sz w:val="24"/>
                <w:szCs w:val="24"/>
              </w:rPr>
            </w:pPr>
            <w:r w:rsidRPr="009B6CEA">
              <w:rPr>
                <w:rFonts w:ascii="Times New Roman" w:hAnsi="Times New Roman" w:cs="Times New Roman"/>
                <w:sz w:val="24"/>
                <w:szCs w:val="24"/>
              </w:rPr>
              <w:t>0,0</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B6CEA" w:rsidRPr="009B6CEA" w:rsidRDefault="009B6CEA" w:rsidP="009B6CEA">
            <w:pPr>
              <w:spacing w:after="0"/>
              <w:rPr>
                <w:rFonts w:ascii="Times New Roman" w:hAnsi="Times New Roman" w:cs="Times New Roman"/>
                <w:sz w:val="24"/>
                <w:szCs w:val="24"/>
              </w:rPr>
            </w:pPr>
            <w:r w:rsidRPr="009B6CEA">
              <w:rPr>
                <w:rFonts w:ascii="Times New Roman" w:hAnsi="Times New Roman" w:cs="Times New Roman"/>
                <w:sz w:val="24"/>
                <w:szCs w:val="24"/>
              </w:rPr>
              <w:t>0,0</w:t>
            </w:r>
          </w:p>
        </w:tc>
      </w:tr>
      <w:tr w:rsidR="009B6CEA" w:rsidRPr="009B6CEA" w:rsidTr="005526FB">
        <w:trPr>
          <w:trHeight w:val="242"/>
        </w:trPr>
        <w:tc>
          <w:tcPr>
            <w:tcW w:w="709"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B6CEA" w:rsidRPr="009B6CEA" w:rsidRDefault="009B6CEA" w:rsidP="009B6CEA">
            <w:pPr>
              <w:spacing w:after="0"/>
              <w:rPr>
                <w:rFonts w:ascii="Times New Roman" w:hAnsi="Times New Roman" w:cs="Times New Roman"/>
                <w:sz w:val="24"/>
                <w:szCs w:val="24"/>
              </w:rPr>
            </w:pPr>
          </w:p>
        </w:tc>
        <w:tc>
          <w:tcPr>
            <w:tcW w:w="90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6CEA" w:rsidRPr="009B6CEA" w:rsidRDefault="009B6CEA" w:rsidP="009B6CEA">
            <w:pPr>
              <w:widowControl w:val="0"/>
              <w:spacing w:after="0"/>
              <w:rPr>
                <w:rFonts w:ascii="Times New Roman" w:hAnsi="Times New Roman" w:cs="Times New Roman"/>
                <w:sz w:val="24"/>
                <w:szCs w:val="24"/>
              </w:rPr>
            </w:pPr>
            <w:r w:rsidRPr="009B6CEA">
              <w:rPr>
                <w:rFonts w:ascii="Times New Roman" w:hAnsi="Times New Roman" w:cs="Times New Roman"/>
                <w:sz w:val="24"/>
                <w:szCs w:val="24"/>
              </w:rPr>
              <w:t>областного бюджета</w:t>
            </w:r>
          </w:p>
        </w:tc>
        <w:tc>
          <w:tcPr>
            <w:tcW w:w="411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B6CEA" w:rsidRPr="009B6CEA" w:rsidRDefault="009B6CEA" w:rsidP="009B6CEA">
            <w:pPr>
              <w:spacing w:after="0"/>
              <w:rPr>
                <w:rFonts w:ascii="Times New Roman" w:hAnsi="Times New Roman" w:cs="Times New Roman"/>
                <w:sz w:val="24"/>
                <w:szCs w:val="24"/>
              </w:rPr>
            </w:pPr>
          </w:p>
        </w:tc>
        <w:tc>
          <w:tcPr>
            <w:tcW w:w="185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B6CEA" w:rsidRPr="009B6CEA" w:rsidRDefault="009B6CEA" w:rsidP="009B6CEA">
            <w:pPr>
              <w:spacing w:after="0"/>
              <w:rPr>
                <w:rFonts w:ascii="Times New Roman" w:hAnsi="Times New Roman" w:cs="Times New Roman"/>
                <w:sz w:val="24"/>
                <w:szCs w:val="24"/>
              </w:rPr>
            </w:pPr>
            <w:r w:rsidRPr="009B6CEA">
              <w:rPr>
                <w:rFonts w:ascii="Times New Roman" w:hAnsi="Times New Roman" w:cs="Times New Roman"/>
                <w:sz w:val="24"/>
                <w:szCs w:val="24"/>
              </w:rPr>
              <w:t>0,0</w:t>
            </w:r>
          </w:p>
        </w:tc>
        <w:tc>
          <w:tcPr>
            <w:tcW w:w="19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B6CEA" w:rsidRPr="009B6CEA" w:rsidRDefault="009B6CEA" w:rsidP="009B6CEA">
            <w:pPr>
              <w:spacing w:after="0"/>
              <w:rPr>
                <w:rFonts w:ascii="Times New Roman" w:hAnsi="Times New Roman" w:cs="Times New Roman"/>
                <w:sz w:val="24"/>
                <w:szCs w:val="24"/>
              </w:rPr>
            </w:pPr>
            <w:r w:rsidRPr="009B6CEA">
              <w:rPr>
                <w:rFonts w:ascii="Times New Roman" w:hAnsi="Times New Roman" w:cs="Times New Roman"/>
                <w:sz w:val="24"/>
                <w:szCs w:val="24"/>
              </w:rPr>
              <w:t>0,0</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B6CEA" w:rsidRPr="009B6CEA" w:rsidRDefault="009B6CEA" w:rsidP="009B6CEA">
            <w:pPr>
              <w:spacing w:after="0"/>
              <w:rPr>
                <w:rFonts w:ascii="Times New Roman" w:hAnsi="Times New Roman" w:cs="Times New Roman"/>
                <w:sz w:val="24"/>
                <w:szCs w:val="24"/>
              </w:rPr>
            </w:pPr>
            <w:r w:rsidRPr="009B6CEA">
              <w:rPr>
                <w:rFonts w:ascii="Times New Roman" w:hAnsi="Times New Roman" w:cs="Times New Roman"/>
                <w:sz w:val="24"/>
                <w:szCs w:val="24"/>
              </w:rPr>
              <w:t>0,0</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B6CEA" w:rsidRPr="009B6CEA" w:rsidRDefault="009B6CEA" w:rsidP="009B6CEA">
            <w:pPr>
              <w:spacing w:after="0"/>
              <w:rPr>
                <w:rFonts w:ascii="Times New Roman" w:hAnsi="Times New Roman" w:cs="Times New Roman"/>
                <w:sz w:val="24"/>
                <w:szCs w:val="24"/>
              </w:rPr>
            </w:pPr>
            <w:r w:rsidRPr="009B6CEA">
              <w:rPr>
                <w:rFonts w:ascii="Times New Roman" w:hAnsi="Times New Roman" w:cs="Times New Roman"/>
                <w:sz w:val="24"/>
                <w:szCs w:val="24"/>
              </w:rPr>
              <w:t>0,0</w:t>
            </w:r>
          </w:p>
        </w:tc>
      </w:tr>
      <w:tr w:rsidR="009B6CEA" w:rsidRPr="009B6CEA" w:rsidTr="005526FB">
        <w:trPr>
          <w:trHeight w:val="242"/>
        </w:trPr>
        <w:tc>
          <w:tcPr>
            <w:tcW w:w="709"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B6CEA" w:rsidRPr="009B6CEA" w:rsidRDefault="009B6CEA" w:rsidP="009B6CEA">
            <w:pPr>
              <w:spacing w:after="0"/>
              <w:rPr>
                <w:rFonts w:ascii="Times New Roman" w:hAnsi="Times New Roman" w:cs="Times New Roman"/>
                <w:sz w:val="24"/>
                <w:szCs w:val="24"/>
              </w:rPr>
            </w:pPr>
          </w:p>
        </w:tc>
        <w:tc>
          <w:tcPr>
            <w:tcW w:w="90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6CEA" w:rsidRPr="009B6CEA" w:rsidRDefault="009B6CEA" w:rsidP="009B6CEA">
            <w:pPr>
              <w:widowControl w:val="0"/>
              <w:spacing w:after="0"/>
              <w:rPr>
                <w:rFonts w:ascii="Times New Roman" w:hAnsi="Times New Roman" w:cs="Times New Roman"/>
                <w:sz w:val="24"/>
                <w:szCs w:val="24"/>
              </w:rPr>
            </w:pPr>
            <w:r w:rsidRPr="009B6CEA">
              <w:rPr>
                <w:rFonts w:ascii="Times New Roman" w:hAnsi="Times New Roman" w:cs="Times New Roman"/>
                <w:sz w:val="24"/>
                <w:szCs w:val="24"/>
              </w:rPr>
              <w:t>районного бюджета</w:t>
            </w:r>
          </w:p>
        </w:tc>
        <w:tc>
          <w:tcPr>
            <w:tcW w:w="411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B6CEA" w:rsidRPr="009B6CEA" w:rsidRDefault="009B6CEA" w:rsidP="009B6CEA">
            <w:pPr>
              <w:spacing w:after="0"/>
              <w:rPr>
                <w:rFonts w:ascii="Times New Roman" w:hAnsi="Times New Roman" w:cs="Times New Roman"/>
                <w:sz w:val="24"/>
                <w:szCs w:val="24"/>
              </w:rPr>
            </w:pPr>
          </w:p>
        </w:tc>
        <w:tc>
          <w:tcPr>
            <w:tcW w:w="185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B6CEA" w:rsidRPr="009B6CEA" w:rsidRDefault="009B6CEA" w:rsidP="009B6CEA">
            <w:pPr>
              <w:spacing w:after="0"/>
              <w:rPr>
                <w:rFonts w:ascii="Times New Roman" w:hAnsi="Times New Roman" w:cs="Times New Roman"/>
                <w:sz w:val="24"/>
                <w:szCs w:val="24"/>
              </w:rPr>
            </w:pPr>
            <w:r w:rsidRPr="009B6CEA">
              <w:rPr>
                <w:rFonts w:ascii="Times New Roman" w:hAnsi="Times New Roman" w:cs="Times New Roman"/>
                <w:sz w:val="24"/>
                <w:szCs w:val="24"/>
              </w:rPr>
              <w:t>0,0</w:t>
            </w:r>
          </w:p>
        </w:tc>
        <w:tc>
          <w:tcPr>
            <w:tcW w:w="19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B6CEA" w:rsidRPr="009B6CEA" w:rsidRDefault="009B6CEA" w:rsidP="009B6CEA">
            <w:pPr>
              <w:spacing w:after="0"/>
              <w:rPr>
                <w:rFonts w:ascii="Times New Roman" w:hAnsi="Times New Roman" w:cs="Times New Roman"/>
                <w:sz w:val="24"/>
                <w:szCs w:val="24"/>
              </w:rPr>
            </w:pPr>
            <w:r w:rsidRPr="009B6CEA">
              <w:rPr>
                <w:rFonts w:ascii="Times New Roman" w:hAnsi="Times New Roman" w:cs="Times New Roman"/>
                <w:sz w:val="24"/>
                <w:szCs w:val="24"/>
              </w:rPr>
              <w:t>0,0</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B6CEA" w:rsidRPr="009B6CEA" w:rsidRDefault="009B6CEA" w:rsidP="009B6CEA">
            <w:pPr>
              <w:spacing w:after="0"/>
              <w:rPr>
                <w:rFonts w:ascii="Times New Roman" w:hAnsi="Times New Roman" w:cs="Times New Roman"/>
                <w:sz w:val="24"/>
                <w:szCs w:val="24"/>
              </w:rPr>
            </w:pPr>
            <w:r w:rsidRPr="009B6CEA">
              <w:rPr>
                <w:rFonts w:ascii="Times New Roman" w:hAnsi="Times New Roman" w:cs="Times New Roman"/>
                <w:sz w:val="24"/>
                <w:szCs w:val="24"/>
              </w:rPr>
              <w:t>0,0</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B6CEA" w:rsidRPr="009B6CEA" w:rsidRDefault="009B6CEA" w:rsidP="009B6CEA">
            <w:pPr>
              <w:spacing w:after="0"/>
              <w:rPr>
                <w:rFonts w:ascii="Times New Roman" w:hAnsi="Times New Roman" w:cs="Times New Roman"/>
                <w:sz w:val="24"/>
                <w:szCs w:val="24"/>
              </w:rPr>
            </w:pPr>
            <w:r w:rsidRPr="009B6CEA">
              <w:rPr>
                <w:rFonts w:ascii="Times New Roman" w:hAnsi="Times New Roman" w:cs="Times New Roman"/>
                <w:sz w:val="24"/>
                <w:szCs w:val="24"/>
              </w:rPr>
              <w:t>0,0</w:t>
            </w:r>
          </w:p>
        </w:tc>
      </w:tr>
      <w:tr w:rsidR="009B6CEA" w:rsidRPr="009B6CEA" w:rsidTr="005526FB">
        <w:trPr>
          <w:trHeight w:val="242"/>
        </w:trPr>
        <w:tc>
          <w:tcPr>
            <w:tcW w:w="709"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B6CEA" w:rsidRPr="009B6CEA" w:rsidRDefault="009B6CEA" w:rsidP="009B6CEA">
            <w:pPr>
              <w:spacing w:after="0"/>
              <w:rPr>
                <w:rFonts w:ascii="Times New Roman" w:hAnsi="Times New Roman" w:cs="Times New Roman"/>
                <w:sz w:val="24"/>
                <w:szCs w:val="24"/>
              </w:rPr>
            </w:pPr>
          </w:p>
        </w:tc>
        <w:tc>
          <w:tcPr>
            <w:tcW w:w="90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6CEA" w:rsidRPr="009B6CEA" w:rsidRDefault="009B6CEA" w:rsidP="009B6CEA">
            <w:pPr>
              <w:widowControl w:val="0"/>
              <w:spacing w:after="0"/>
              <w:rPr>
                <w:rFonts w:ascii="Times New Roman" w:hAnsi="Times New Roman" w:cs="Times New Roman"/>
                <w:sz w:val="24"/>
                <w:szCs w:val="24"/>
              </w:rPr>
            </w:pPr>
            <w:r w:rsidRPr="009B6CEA">
              <w:rPr>
                <w:rFonts w:ascii="Times New Roman" w:hAnsi="Times New Roman" w:cs="Times New Roman"/>
                <w:sz w:val="24"/>
                <w:szCs w:val="24"/>
              </w:rPr>
              <w:t>Местный бюджет</w:t>
            </w:r>
          </w:p>
        </w:tc>
        <w:tc>
          <w:tcPr>
            <w:tcW w:w="411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B6CEA" w:rsidRPr="009B6CEA" w:rsidRDefault="009B6CEA" w:rsidP="009B6CEA">
            <w:pPr>
              <w:spacing w:after="0"/>
              <w:rPr>
                <w:rFonts w:ascii="Times New Roman" w:hAnsi="Times New Roman" w:cs="Times New Roman"/>
                <w:sz w:val="24"/>
                <w:szCs w:val="24"/>
              </w:rPr>
            </w:pPr>
          </w:p>
        </w:tc>
        <w:tc>
          <w:tcPr>
            <w:tcW w:w="185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B6CEA" w:rsidRPr="009B6CEA" w:rsidRDefault="009B6CEA" w:rsidP="009B6CEA">
            <w:pPr>
              <w:spacing w:after="0"/>
              <w:rPr>
                <w:rFonts w:ascii="Times New Roman" w:hAnsi="Times New Roman" w:cs="Times New Roman"/>
                <w:sz w:val="24"/>
                <w:szCs w:val="24"/>
              </w:rPr>
            </w:pPr>
            <w:r w:rsidRPr="009B6CEA">
              <w:rPr>
                <w:rFonts w:ascii="Times New Roman" w:hAnsi="Times New Roman" w:cs="Times New Roman"/>
                <w:sz w:val="24"/>
                <w:szCs w:val="24"/>
              </w:rPr>
              <w:t>0,0</w:t>
            </w:r>
          </w:p>
        </w:tc>
        <w:tc>
          <w:tcPr>
            <w:tcW w:w="19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B6CEA" w:rsidRPr="009B6CEA" w:rsidRDefault="009B6CEA" w:rsidP="009B6CEA">
            <w:pPr>
              <w:spacing w:after="0"/>
              <w:rPr>
                <w:rFonts w:ascii="Times New Roman" w:hAnsi="Times New Roman" w:cs="Times New Roman"/>
                <w:sz w:val="24"/>
                <w:szCs w:val="24"/>
              </w:rPr>
            </w:pPr>
            <w:r w:rsidRPr="009B6CEA">
              <w:rPr>
                <w:rFonts w:ascii="Times New Roman" w:hAnsi="Times New Roman" w:cs="Times New Roman"/>
                <w:sz w:val="24"/>
                <w:szCs w:val="24"/>
              </w:rPr>
              <w:t>0,0</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B6CEA" w:rsidRPr="009B6CEA" w:rsidRDefault="009B6CEA" w:rsidP="009B6CEA">
            <w:pPr>
              <w:spacing w:after="0"/>
              <w:rPr>
                <w:rFonts w:ascii="Times New Roman" w:hAnsi="Times New Roman" w:cs="Times New Roman"/>
                <w:sz w:val="24"/>
                <w:szCs w:val="24"/>
              </w:rPr>
            </w:pPr>
            <w:r w:rsidRPr="009B6CEA">
              <w:rPr>
                <w:rFonts w:ascii="Times New Roman" w:hAnsi="Times New Roman" w:cs="Times New Roman"/>
                <w:sz w:val="24"/>
                <w:szCs w:val="24"/>
              </w:rPr>
              <w:t>0,0</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B6CEA" w:rsidRPr="009B6CEA" w:rsidRDefault="009B6CEA" w:rsidP="009B6CEA">
            <w:pPr>
              <w:spacing w:after="0"/>
              <w:rPr>
                <w:rFonts w:ascii="Times New Roman" w:hAnsi="Times New Roman" w:cs="Times New Roman"/>
                <w:sz w:val="24"/>
                <w:szCs w:val="24"/>
              </w:rPr>
            </w:pPr>
            <w:r w:rsidRPr="009B6CEA">
              <w:rPr>
                <w:rFonts w:ascii="Times New Roman" w:hAnsi="Times New Roman" w:cs="Times New Roman"/>
                <w:sz w:val="24"/>
                <w:szCs w:val="24"/>
              </w:rPr>
              <w:t>0,0</w:t>
            </w:r>
          </w:p>
        </w:tc>
      </w:tr>
      <w:tr w:rsidR="009B6CEA" w:rsidRPr="009B6CEA" w:rsidTr="005526FB">
        <w:trPr>
          <w:trHeight w:val="242"/>
        </w:trPr>
        <w:tc>
          <w:tcPr>
            <w:tcW w:w="709"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B6CEA" w:rsidRPr="009B6CEA" w:rsidRDefault="009B6CEA" w:rsidP="009B6CEA">
            <w:pPr>
              <w:spacing w:after="0"/>
              <w:rPr>
                <w:rFonts w:ascii="Times New Roman" w:hAnsi="Times New Roman" w:cs="Times New Roman"/>
                <w:sz w:val="24"/>
                <w:szCs w:val="24"/>
              </w:rPr>
            </w:pPr>
          </w:p>
        </w:tc>
        <w:tc>
          <w:tcPr>
            <w:tcW w:w="90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6CEA" w:rsidRPr="009B6CEA" w:rsidRDefault="009B6CEA" w:rsidP="009B6CEA">
            <w:pPr>
              <w:widowControl w:val="0"/>
              <w:spacing w:after="0"/>
              <w:rPr>
                <w:rFonts w:ascii="Times New Roman" w:hAnsi="Times New Roman" w:cs="Times New Roman"/>
                <w:sz w:val="24"/>
                <w:szCs w:val="24"/>
              </w:rPr>
            </w:pPr>
            <w:r w:rsidRPr="009B6CEA">
              <w:rPr>
                <w:rFonts w:ascii="Times New Roman" w:hAnsi="Times New Roman" w:cs="Times New Roman"/>
                <w:sz w:val="24"/>
                <w:szCs w:val="24"/>
              </w:rPr>
              <w:t>Внебюджетные источники</w:t>
            </w:r>
          </w:p>
        </w:tc>
        <w:tc>
          <w:tcPr>
            <w:tcW w:w="411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B6CEA" w:rsidRPr="009B6CEA" w:rsidRDefault="009B6CEA" w:rsidP="009B6CEA">
            <w:pPr>
              <w:spacing w:after="0"/>
              <w:rPr>
                <w:rFonts w:ascii="Times New Roman" w:hAnsi="Times New Roman" w:cs="Times New Roman"/>
                <w:sz w:val="24"/>
                <w:szCs w:val="24"/>
              </w:rPr>
            </w:pPr>
          </w:p>
        </w:tc>
        <w:tc>
          <w:tcPr>
            <w:tcW w:w="185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B6CEA" w:rsidRPr="009B6CEA" w:rsidRDefault="009B6CEA" w:rsidP="009B6CEA">
            <w:pPr>
              <w:spacing w:after="0"/>
              <w:rPr>
                <w:rFonts w:ascii="Times New Roman" w:hAnsi="Times New Roman" w:cs="Times New Roman"/>
                <w:sz w:val="24"/>
                <w:szCs w:val="24"/>
              </w:rPr>
            </w:pPr>
            <w:r w:rsidRPr="009B6CEA">
              <w:rPr>
                <w:rFonts w:ascii="Times New Roman" w:hAnsi="Times New Roman" w:cs="Times New Roman"/>
                <w:sz w:val="24"/>
                <w:szCs w:val="24"/>
              </w:rPr>
              <w:t>0,0</w:t>
            </w:r>
          </w:p>
        </w:tc>
        <w:tc>
          <w:tcPr>
            <w:tcW w:w="19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B6CEA" w:rsidRPr="009B6CEA" w:rsidRDefault="009B6CEA" w:rsidP="009B6CEA">
            <w:pPr>
              <w:spacing w:after="0"/>
              <w:rPr>
                <w:rFonts w:ascii="Times New Roman" w:hAnsi="Times New Roman" w:cs="Times New Roman"/>
                <w:sz w:val="24"/>
                <w:szCs w:val="24"/>
              </w:rPr>
            </w:pPr>
            <w:r w:rsidRPr="009B6CEA">
              <w:rPr>
                <w:rFonts w:ascii="Times New Roman" w:hAnsi="Times New Roman" w:cs="Times New Roman"/>
                <w:sz w:val="24"/>
                <w:szCs w:val="24"/>
              </w:rPr>
              <w:t>0,0</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B6CEA" w:rsidRPr="009B6CEA" w:rsidRDefault="009B6CEA" w:rsidP="009B6CEA">
            <w:pPr>
              <w:spacing w:after="0"/>
              <w:rPr>
                <w:rFonts w:ascii="Times New Roman" w:hAnsi="Times New Roman" w:cs="Times New Roman"/>
                <w:sz w:val="24"/>
                <w:szCs w:val="24"/>
              </w:rPr>
            </w:pPr>
            <w:r w:rsidRPr="009B6CEA">
              <w:rPr>
                <w:rFonts w:ascii="Times New Roman" w:hAnsi="Times New Roman" w:cs="Times New Roman"/>
                <w:sz w:val="24"/>
                <w:szCs w:val="24"/>
              </w:rPr>
              <w:t>0,0</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B6CEA" w:rsidRPr="009B6CEA" w:rsidRDefault="009B6CEA" w:rsidP="009B6CEA">
            <w:pPr>
              <w:spacing w:after="0"/>
              <w:rPr>
                <w:rFonts w:ascii="Times New Roman" w:hAnsi="Times New Roman" w:cs="Times New Roman"/>
                <w:sz w:val="24"/>
                <w:szCs w:val="24"/>
              </w:rPr>
            </w:pPr>
            <w:r w:rsidRPr="009B6CEA">
              <w:rPr>
                <w:rFonts w:ascii="Times New Roman" w:hAnsi="Times New Roman" w:cs="Times New Roman"/>
                <w:sz w:val="24"/>
                <w:szCs w:val="24"/>
              </w:rPr>
              <w:t>0,0</w:t>
            </w:r>
          </w:p>
        </w:tc>
      </w:tr>
      <w:tr w:rsidR="009B6CEA" w:rsidRPr="009B6CEA" w:rsidTr="005526FB">
        <w:trPr>
          <w:trHeight w:val="242"/>
        </w:trPr>
        <w:tc>
          <w:tcPr>
            <w:tcW w:w="709"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B6CEA" w:rsidRPr="009B6CEA" w:rsidRDefault="009B6CEA" w:rsidP="009B6CEA">
            <w:pPr>
              <w:spacing w:after="0"/>
              <w:rPr>
                <w:rFonts w:ascii="Times New Roman" w:hAnsi="Times New Roman" w:cs="Times New Roman"/>
                <w:sz w:val="24"/>
                <w:szCs w:val="24"/>
              </w:rPr>
            </w:pPr>
          </w:p>
        </w:tc>
        <w:tc>
          <w:tcPr>
            <w:tcW w:w="90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6CEA" w:rsidRPr="009B6CEA" w:rsidRDefault="009B6CEA" w:rsidP="009B6CEA">
            <w:pPr>
              <w:widowControl w:val="0"/>
              <w:spacing w:after="0"/>
              <w:rPr>
                <w:rFonts w:ascii="Times New Roman" w:hAnsi="Times New Roman" w:cs="Times New Roman"/>
                <w:sz w:val="24"/>
                <w:szCs w:val="24"/>
              </w:rPr>
            </w:pPr>
            <w:r w:rsidRPr="009B6CEA">
              <w:rPr>
                <w:rFonts w:ascii="Times New Roman" w:hAnsi="Times New Roman" w:cs="Times New Roman"/>
                <w:sz w:val="24"/>
                <w:szCs w:val="24"/>
              </w:rPr>
              <w:t>Объем налоговых расходов муниципального образования (</w:t>
            </w:r>
            <w:proofErr w:type="spellStart"/>
            <w:r w:rsidRPr="009B6CEA">
              <w:rPr>
                <w:rFonts w:ascii="Times New Roman" w:hAnsi="Times New Roman" w:cs="Times New Roman"/>
                <w:sz w:val="24"/>
                <w:szCs w:val="24"/>
              </w:rPr>
              <w:t>справочно</w:t>
            </w:r>
            <w:proofErr w:type="spellEnd"/>
            <w:r w:rsidRPr="009B6CEA">
              <w:rPr>
                <w:rFonts w:ascii="Times New Roman" w:hAnsi="Times New Roman" w:cs="Times New Roman"/>
                <w:sz w:val="24"/>
                <w:szCs w:val="24"/>
              </w:rPr>
              <w:t>)</w:t>
            </w:r>
          </w:p>
        </w:tc>
        <w:tc>
          <w:tcPr>
            <w:tcW w:w="411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B6CEA" w:rsidRPr="009B6CEA" w:rsidRDefault="009B6CEA" w:rsidP="009B6CEA">
            <w:pPr>
              <w:spacing w:after="0"/>
              <w:rPr>
                <w:rFonts w:ascii="Times New Roman" w:hAnsi="Times New Roman" w:cs="Times New Roman"/>
                <w:sz w:val="24"/>
                <w:szCs w:val="24"/>
              </w:rPr>
            </w:pPr>
          </w:p>
        </w:tc>
        <w:tc>
          <w:tcPr>
            <w:tcW w:w="185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B6CEA" w:rsidRPr="009B6CEA" w:rsidRDefault="009B6CEA" w:rsidP="009B6CEA">
            <w:pPr>
              <w:spacing w:after="0"/>
              <w:rPr>
                <w:rFonts w:ascii="Times New Roman" w:hAnsi="Times New Roman" w:cs="Times New Roman"/>
                <w:sz w:val="24"/>
                <w:szCs w:val="24"/>
              </w:rPr>
            </w:pPr>
            <w:r w:rsidRPr="009B6CEA">
              <w:rPr>
                <w:rFonts w:ascii="Times New Roman" w:hAnsi="Times New Roman" w:cs="Times New Roman"/>
                <w:sz w:val="24"/>
                <w:szCs w:val="24"/>
              </w:rPr>
              <w:t>0,0</w:t>
            </w:r>
          </w:p>
        </w:tc>
        <w:tc>
          <w:tcPr>
            <w:tcW w:w="19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B6CEA" w:rsidRPr="009B6CEA" w:rsidRDefault="009B6CEA" w:rsidP="009B6CEA">
            <w:pPr>
              <w:spacing w:after="0"/>
              <w:rPr>
                <w:rFonts w:ascii="Times New Roman" w:hAnsi="Times New Roman" w:cs="Times New Roman"/>
                <w:sz w:val="24"/>
                <w:szCs w:val="24"/>
              </w:rPr>
            </w:pPr>
            <w:r w:rsidRPr="009B6CEA">
              <w:rPr>
                <w:rFonts w:ascii="Times New Roman" w:hAnsi="Times New Roman" w:cs="Times New Roman"/>
                <w:sz w:val="24"/>
                <w:szCs w:val="24"/>
              </w:rPr>
              <w:t>0,0</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B6CEA" w:rsidRPr="009B6CEA" w:rsidRDefault="009B6CEA" w:rsidP="009B6CEA">
            <w:pPr>
              <w:spacing w:after="0"/>
              <w:rPr>
                <w:rFonts w:ascii="Times New Roman" w:hAnsi="Times New Roman" w:cs="Times New Roman"/>
                <w:sz w:val="24"/>
                <w:szCs w:val="24"/>
              </w:rPr>
            </w:pPr>
            <w:r w:rsidRPr="009B6CEA">
              <w:rPr>
                <w:rFonts w:ascii="Times New Roman" w:hAnsi="Times New Roman" w:cs="Times New Roman"/>
                <w:sz w:val="24"/>
                <w:szCs w:val="24"/>
              </w:rPr>
              <w:t>0,0</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B6CEA" w:rsidRPr="009B6CEA" w:rsidRDefault="009B6CEA" w:rsidP="009B6CEA">
            <w:pPr>
              <w:spacing w:after="0"/>
              <w:rPr>
                <w:rFonts w:ascii="Times New Roman" w:hAnsi="Times New Roman" w:cs="Times New Roman"/>
                <w:sz w:val="24"/>
                <w:szCs w:val="24"/>
              </w:rPr>
            </w:pPr>
            <w:r w:rsidRPr="009B6CEA">
              <w:rPr>
                <w:rFonts w:ascii="Times New Roman" w:hAnsi="Times New Roman" w:cs="Times New Roman"/>
                <w:sz w:val="24"/>
                <w:szCs w:val="24"/>
              </w:rPr>
              <w:t>0,0</w:t>
            </w:r>
          </w:p>
        </w:tc>
      </w:tr>
    </w:tbl>
    <w:p w:rsidR="009B6CEA" w:rsidRPr="009B6CEA" w:rsidRDefault="009B6CEA" w:rsidP="009B6CEA">
      <w:pPr>
        <w:spacing w:after="0"/>
        <w:ind w:firstLine="709"/>
        <w:rPr>
          <w:rFonts w:ascii="Times New Roman" w:hAnsi="Times New Roman" w:cs="Times New Roman"/>
          <w:sz w:val="24"/>
          <w:szCs w:val="24"/>
        </w:rPr>
      </w:pPr>
      <w:r w:rsidRPr="009B6CEA">
        <w:rPr>
          <w:rFonts w:ascii="Times New Roman" w:hAnsi="Times New Roman" w:cs="Times New Roman"/>
          <w:sz w:val="24"/>
          <w:szCs w:val="24"/>
        </w:rPr>
        <w:t xml:space="preserve">Примечание. </w:t>
      </w:r>
    </w:p>
    <w:p w:rsidR="009B6CEA" w:rsidRPr="009B6CEA" w:rsidRDefault="009B6CEA" w:rsidP="009B6CEA">
      <w:pPr>
        <w:spacing w:after="0"/>
        <w:ind w:firstLine="709"/>
        <w:rPr>
          <w:rFonts w:ascii="Times New Roman" w:hAnsi="Times New Roman" w:cs="Times New Roman"/>
          <w:sz w:val="24"/>
          <w:szCs w:val="24"/>
        </w:rPr>
      </w:pPr>
      <w:r w:rsidRPr="009B6CEA">
        <w:rPr>
          <w:rFonts w:ascii="Times New Roman" w:hAnsi="Times New Roman" w:cs="Times New Roman"/>
          <w:sz w:val="24"/>
          <w:szCs w:val="24"/>
        </w:rPr>
        <w:t xml:space="preserve">Используемое сокращение: </w:t>
      </w:r>
    </w:p>
    <w:p w:rsidR="009B6CEA" w:rsidRPr="009B6CEA" w:rsidRDefault="009B6CEA" w:rsidP="009B6CEA">
      <w:pPr>
        <w:widowControl w:val="0"/>
        <w:spacing w:after="0" w:line="264" w:lineRule="auto"/>
        <w:ind w:firstLine="709"/>
        <w:rPr>
          <w:rFonts w:ascii="Times New Roman" w:hAnsi="Times New Roman" w:cs="Times New Roman"/>
          <w:sz w:val="24"/>
          <w:szCs w:val="24"/>
        </w:rPr>
      </w:pPr>
      <w:r w:rsidRPr="009B6CEA">
        <w:rPr>
          <w:rFonts w:ascii="Times New Roman" w:hAnsi="Times New Roman" w:cs="Times New Roman"/>
          <w:sz w:val="24"/>
          <w:szCs w:val="24"/>
        </w:rPr>
        <w:t>Х – данные ячейки не заполняются.</w:t>
      </w:r>
    </w:p>
    <w:p w:rsidR="009B6CEA" w:rsidRPr="009B6CEA" w:rsidRDefault="009B6CEA" w:rsidP="009B6CEA">
      <w:pPr>
        <w:widowControl w:val="0"/>
        <w:tabs>
          <w:tab w:val="left" w:pos="851"/>
          <w:tab w:val="left" w:pos="11057"/>
        </w:tabs>
        <w:spacing w:after="0" w:line="252" w:lineRule="auto"/>
        <w:jc w:val="center"/>
        <w:rPr>
          <w:rFonts w:ascii="Times New Roman" w:hAnsi="Times New Roman" w:cs="Times New Roman"/>
          <w:sz w:val="24"/>
          <w:szCs w:val="24"/>
        </w:rPr>
      </w:pPr>
      <w:r w:rsidRPr="009B6CEA">
        <w:rPr>
          <w:rFonts w:ascii="Times New Roman" w:hAnsi="Times New Roman" w:cs="Times New Roman"/>
          <w:sz w:val="24"/>
          <w:szCs w:val="24"/>
        </w:rPr>
        <w:t>5. План реализации комплекса процессных мероприятий на 2025 – 2027 годы</w:t>
      </w:r>
    </w:p>
    <w:p w:rsidR="009B6CEA" w:rsidRPr="009B6CEA" w:rsidRDefault="009B6CEA" w:rsidP="009B6CEA">
      <w:pPr>
        <w:widowControl w:val="0"/>
        <w:tabs>
          <w:tab w:val="left" w:pos="851"/>
          <w:tab w:val="left" w:pos="11057"/>
        </w:tabs>
        <w:spacing w:after="0" w:line="252" w:lineRule="auto"/>
        <w:jc w:val="center"/>
        <w:rPr>
          <w:rFonts w:ascii="Times New Roman" w:hAnsi="Times New Roman" w:cs="Times New Roman"/>
          <w:sz w:val="24"/>
          <w:szCs w:val="24"/>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57" w:type="dxa"/>
          <w:right w:w="57" w:type="dxa"/>
        </w:tblCellMar>
        <w:tblLook w:val="04A0" w:firstRow="1" w:lastRow="0" w:firstColumn="1" w:lastColumn="0" w:noHBand="0" w:noVBand="1"/>
      </w:tblPr>
      <w:tblGrid>
        <w:gridCol w:w="978"/>
        <w:gridCol w:w="6406"/>
        <w:gridCol w:w="2615"/>
        <w:gridCol w:w="6151"/>
        <w:gridCol w:w="2499"/>
        <w:gridCol w:w="2901"/>
      </w:tblGrid>
      <w:tr w:rsidR="009B6CEA" w:rsidRPr="009B6CEA" w:rsidTr="005526FB">
        <w:tc>
          <w:tcPr>
            <w:tcW w:w="978"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tcPr>
          <w:p w:rsidR="009B6CEA" w:rsidRPr="009B6CEA" w:rsidRDefault="009B6CEA" w:rsidP="009B6CEA">
            <w:pPr>
              <w:widowControl w:val="0"/>
              <w:tabs>
                <w:tab w:val="left" w:pos="11057"/>
              </w:tabs>
              <w:spacing w:after="0" w:line="252" w:lineRule="auto"/>
              <w:jc w:val="center"/>
              <w:rPr>
                <w:rFonts w:ascii="Times New Roman" w:hAnsi="Times New Roman" w:cs="Times New Roman"/>
                <w:sz w:val="24"/>
                <w:szCs w:val="24"/>
              </w:rPr>
            </w:pPr>
            <w:r w:rsidRPr="009B6CEA">
              <w:rPr>
                <w:rFonts w:ascii="Times New Roman" w:hAnsi="Times New Roman" w:cs="Times New Roman"/>
                <w:sz w:val="24"/>
                <w:szCs w:val="24"/>
              </w:rPr>
              <w:t>№</w:t>
            </w:r>
          </w:p>
          <w:p w:rsidR="009B6CEA" w:rsidRPr="009B6CEA" w:rsidRDefault="009B6CEA" w:rsidP="009B6CEA">
            <w:pPr>
              <w:widowControl w:val="0"/>
              <w:tabs>
                <w:tab w:val="left" w:pos="11057"/>
              </w:tabs>
              <w:spacing w:after="0" w:line="252" w:lineRule="auto"/>
              <w:jc w:val="center"/>
              <w:rPr>
                <w:rFonts w:ascii="Times New Roman" w:hAnsi="Times New Roman" w:cs="Times New Roman"/>
                <w:sz w:val="24"/>
                <w:szCs w:val="24"/>
              </w:rPr>
            </w:pPr>
            <w:r w:rsidRPr="009B6CEA">
              <w:rPr>
                <w:rFonts w:ascii="Times New Roman" w:hAnsi="Times New Roman" w:cs="Times New Roman"/>
                <w:sz w:val="24"/>
                <w:szCs w:val="24"/>
              </w:rPr>
              <w:t>п/п</w:t>
            </w:r>
          </w:p>
        </w:tc>
        <w:tc>
          <w:tcPr>
            <w:tcW w:w="6406" w:type="dxa"/>
            <w:tcBorders>
              <w:top w:val="single" w:sz="6" w:space="0" w:color="000000"/>
              <w:left w:val="single" w:sz="6" w:space="0" w:color="000000"/>
              <w:bottom w:val="single" w:sz="6" w:space="0" w:color="000000"/>
              <w:right w:val="single" w:sz="6" w:space="0" w:color="000000"/>
            </w:tcBorders>
            <w:shd w:val="clear" w:color="auto" w:fill="auto"/>
            <w:tcMar>
              <w:top w:w="0" w:type="dxa"/>
              <w:left w:w="57" w:type="dxa"/>
              <w:bottom w:w="0" w:type="dxa"/>
              <w:right w:w="57" w:type="dxa"/>
            </w:tcMar>
          </w:tcPr>
          <w:p w:rsidR="009B6CEA" w:rsidRPr="009B6CEA" w:rsidRDefault="009B6CEA" w:rsidP="009B6CEA">
            <w:pPr>
              <w:widowControl w:val="0"/>
              <w:tabs>
                <w:tab w:val="left" w:pos="11057"/>
              </w:tabs>
              <w:spacing w:after="0" w:line="252" w:lineRule="auto"/>
              <w:jc w:val="center"/>
              <w:rPr>
                <w:rFonts w:ascii="Times New Roman" w:hAnsi="Times New Roman" w:cs="Times New Roman"/>
                <w:sz w:val="24"/>
                <w:szCs w:val="24"/>
              </w:rPr>
            </w:pPr>
            <w:r w:rsidRPr="009B6CEA">
              <w:rPr>
                <w:rFonts w:ascii="Times New Roman" w:hAnsi="Times New Roman" w:cs="Times New Roman"/>
                <w:sz w:val="24"/>
                <w:szCs w:val="24"/>
              </w:rPr>
              <w:t>Наименование мероприятия (результата),</w:t>
            </w:r>
          </w:p>
          <w:p w:rsidR="009B6CEA" w:rsidRPr="009B6CEA" w:rsidRDefault="009B6CEA" w:rsidP="009B6CEA">
            <w:pPr>
              <w:widowControl w:val="0"/>
              <w:tabs>
                <w:tab w:val="left" w:pos="11057"/>
              </w:tabs>
              <w:spacing w:after="0" w:line="252" w:lineRule="auto"/>
              <w:jc w:val="center"/>
              <w:rPr>
                <w:rFonts w:ascii="Times New Roman" w:hAnsi="Times New Roman" w:cs="Times New Roman"/>
                <w:sz w:val="24"/>
                <w:szCs w:val="24"/>
              </w:rPr>
            </w:pPr>
            <w:r w:rsidRPr="009B6CEA">
              <w:rPr>
                <w:rFonts w:ascii="Times New Roman" w:hAnsi="Times New Roman" w:cs="Times New Roman"/>
                <w:sz w:val="24"/>
                <w:szCs w:val="24"/>
              </w:rPr>
              <w:t>контрольной точки</w:t>
            </w:r>
          </w:p>
        </w:tc>
        <w:tc>
          <w:tcPr>
            <w:tcW w:w="2615" w:type="dxa"/>
            <w:tcBorders>
              <w:top w:val="single" w:sz="6" w:space="0" w:color="000000"/>
              <w:left w:val="single" w:sz="6" w:space="0" w:color="000000"/>
              <w:bottom w:val="single" w:sz="6" w:space="0" w:color="000000"/>
              <w:right w:val="single" w:sz="6" w:space="0" w:color="000000"/>
            </w:tcBorders>
            <w:shd w:val="clear" w:color="auto" w:fill="auto"/>
            <w:tcMar>
              <w:top w:w="0" w:type="dxa"/>
              <w:left w:w="57" w:type="dxa"/>
              <w:bottom w:w="0" w:type="dxa"/>
              <w:right w:w="57" w:type="dxa"/>
            </w:tcMar>
          </w:tcPr>
          <w:p w:rsidR="009B6CEA" w:rsidRPr="009B6CEA" w:rsidRDefault="009B6CEA" w:rsidP="009B6CEA">
            <w:pPr>
              <w:widowControl w:val="0"/>
              <w:tabs>
                <w:tab w:val="left" w:pos="11057"/>
              </w:tabs>
              <w:spacing w:after="0" w:line="252" w:lineRule="auto"/>
              <w:jc w:val="center"/>
              <w:rPr>
                <w:rFonts w:ascii="Times New Roman" w:hAnsi="Times New Roman" w:cs="Times New Roman"/>
                <w:sz w:val="24"/>
                <w:szCs w:val="24"/>
              </w:rPr>
            </w:pPr>
            <w:r w:rsidRPr="009B6CEA">
              <w:rPr>
                <w:rFonts w:ascii="Times New Roman" w:hAnsi="Times New Roman" w:cs="Times New Roman"/>
                <w:sz w:val="24"/>
                <w:szCs w:val="24"/>
              </w:rPr>
              <w:t>Дата наступления контрольной точки</w:t>
            </w:r>
          </w:p>
        </w:tc>
        <w:tc>
          <w:tcPr>
            <w:tcW w:w="6151" w:type="dxa"/>
            <w:tcBorders>
              <w:top w:val="single" w:sz="6" w:space="0" w:color="000000"/>
              <w:left w:val="single" w:sz="6" w:space="0" w:color="000000"/>
              <w:bottom w:val="single" w:sz="6" w:space="0" w:color="000000"/>
              <w:right w:val="single" w:sz="6" w:space="0" w:color="000000"/>
            </w:tcBorders>
            <w:shd w:val="clear" w:color="auto" w:fill="auto"/>
            <w:tcMar>
              <w:top w:w="0" w:type="dxa"/>
              <w:left w:w="57" w:type="dxa"/>
              <w:bottom w:w="0" w:type="dxa"/>
              <w:right w:w="57" w:type="dxa"/>
            </w:tcMar>
          </w:tcPr>
          <w:p w:rsidR="009B6CEA" w:rsidRPr="009B6CEA" w:rsidRDefault="009B6CEA" w:rsidP="009B6CEA">
            <w:pPr>
              <w:widowControl w:val="0"/>
              <w:tabs>
                <w:tab w:val="left" w:pos="11057"/>
              </w:tabs>
              <w:spacing w:after="0" w:line="252" w:lineRule="auto"/>
              <w:jc w:val="center"/>
              <w:rPr>
                <w:rFonts w:ascii="Times New Roman" w:hAnsi="Times New Roman" w:cs="Times New Roman"/>
                <w:sz w:val="24"/>
                <w:szCs w:val="24"/>
              </w:rPr>
            </w:pPr>
            <w:r w:rsidRPr="009B6CEA">
              <w:rPr>
                <w:rFonts w:ascii="Times New Roman" w:hAnsi="Times New Roman" w:cs="Times New Roman"/>
                <w:sz w:val="24"/>
                <w:szCs w:val="24"/>
              </w:rPr>
              <w:t xml:space="preserve">Ответственный исполнитель </w:t>
            </w:r>
          </w:p>
          <w:p w:rsidR="009B6CEA" w:rsidRPr="009B6CEA" w:rsidRDefault="009B6CEA" w:rsidP="009B6CEA">
            <w:pPr>
              <w:widowControl w:val="0"/>
              <w:tabs>
                <w:tab w:val="left" w:pos="11057"/>
              </w:tabs>
              <w:spacing w:after="0" w:line="252" w:lineRule="auto"/>
              <w:jc w:val="center"/>
              <w:rPr>
                <w:rFonts w:ascii="Times New Roman" w:hAnsi="Times New Roman" w:cs="Times New Roman"/>
                <w:sz w:val="24"/>
                <w:szCs w:val="24"/>
              </w:rPr>
            </w:pPr>
            <w:r w:rsidRPr="009B6CEA">
              <w:rPr>
                <w:rFonts w:ascii="Times New Roman" w:hAnsi="Times New Roman" w:cs="Times New Roman"/>
                <w:sz w:val="24"/>
                <w:szCs w:val="24"/>
              </w:rPr>
              <w:t>(ФИО, должность, структурное подразделение Администрации Дячкинского сельского поселения, муниципальное подведомственное учреждение Дячкинского сельского поселения)</w:t>
            </w:r>
          </w:p>
        </w:tc>
        <w:tc>
          <w:tcPr>
            <w:tcW w:w="2499" w:type="dxa"/>
            <w:tcBorders>
              <w:top w:val="single" w:sz="6" w:space="0" w:color="000000"/>
              <w:left w:val="single" w:sz="6" w:space="0" w:color="000000"/>
              <w:bottom w:val="single" w:sz="6" w:space="0" w:color="000000"/>
              <w:right w:val="single" w:sz="6" w:space="0" w:color="000000"/>
            </w:tcBorders>
            <w:shd w:val="clear" w:color="auto" w:fill="auto"/>
            <w:tcMar>
              <w:top w:w="0" w:type="dxa"/>
              <w:left w:w="57" w:type="dxa"/>
              <w:bottom w:w="0" w:type="dxa"/>
              <w:right w:w="57" w:type="dxa"/>
            </w:tcMar>
          </w:tcPr>
          <w:p w:rsidR="009B6CEA" w:rsidRPr="009B6CEA" w:rsidRDefault="009B6CEA" w:rsidP="009B6CEA">
            <w:pPr>
              <w:widowControl w:val="0"/>
              <w:tabs>
                <w:tab w:val="left" w:pos="11057"/>
              </w:tabs>
              <w:spacing w:after="0" w:line="252" w:lineRule="auto"/>
              <w:jc w:val="center"/>
              <w:rPr>
                <w:rFonts w:ascii="Times New Roman" w:hAnsi="Times New Roman" w:cs="Times New Roman"/>
                <w:sz w:val="24"/>
                <w:szCs w:val="24"/>
              </w:rPr>
            </w:pPr>
            <w:r w:rsidRPr="009B6CEA">
              <w:rPr>
                <w:rFonts w:ascii="Times New Roman" w:hAnsi="Times New Roman" w:cs="Times New Roman"/>
                <w:sz w:val="24"/>
                <w:szCs w:val="24"/>
              </w:rPr>
              <w:t>Вид подтверждающего документа</w:t>
            </w:r>
          </w:p>
        </w:tc>
        <w:tc>
          <w:tcPr>
            <w:tcW w:w="2901" w:type="dxa"/>
            <w:tcBorders>
              <w:top w:val="single" w:sz="6" w:space="0" w:color="000000"/>
              <w:left w:val="single" w:sz="6" w:space="0" w:color="000000"/>
              <w:bottom w:val="single" w:sz="6" w:space="0" w:color="000000"/>
              <w:right w:val="single" w:sz="6" w:space="0" w:color="000000"/>
            </w:tcBorders>
            <w:shd w:val="clear" w:color="auto" w:fill="auto"/>
            <w:tcMar>
              <w:top w:w="0" w:type="dxa"/>
              <w:left w:w="57" w:type="dxa"/>
              <w:bottom w:w="0" w:type="dxa"/>
              <w:right w:w="57" w:type="dxa"/>
            </w:tcMar>
          </w:tcPr>
          <w:p w:rsidR="009B6CEA" w:rsidRPr="009B6CEA" w:rsidRDefault="009B6CEA" w:rsidP="009B6CEA">
            <w:pPr>
              <w:widowControl w:val="0"/>
              <w:tabs>
                <w:tab w:val="left" w:pos="11057"/>
              </w:tabs>
              <w:spacing w:after="0" w:line="252" w:lineRule="auto"/>
              <w:jc w:val="center"/>
              <w:rPr>
                <w:rFonts w:ascii="Times New Roman" w:hAnsi="Times New Roman" w:cs="Times New Roman"/>
                <w:sz w:val="24"/>
                <w:szCs w:val="24"/>
              </w:rPr>
            </w:pPr>
            <w:r w:rsidRPr="009B6CEA">
              <w:rPr>
                <w:rFonts w:ascii="Times New Roman" w:hAnsi="Times New Roman" w:cs="Times New Roman"/>
                <w:sz w:val="24"/>
                <w:szCs w:val="24"/>
              </w:rPr>
              <w:t>Информационная система</w:t>
            </w:r>
          </w:p>
          <w:p w:rsidR="009B6CEA" w:rsidRPr="009B6CEA" w:rsidRDefault="009B6CEA" w:rsidP="009B6CEA">
            <w:pPr>
              <w:widowControl w:val="0"/>
              <w:tabs>
                <w:tab w:val="left" w:pos="11057"/>
              </w:tabs>
              <w:spacing w:after="0" w:line="252" w:lineRule="auto"/>
              <w:jc w:val="center"/>
              <w:rPr>
                <w:rFonts w:ascii="Times New Roman" w:hAnsi="Times New Roman" w:cs="Times New Roman"/>
                <w:sz w:val="24"/>
                <w:szCs w:val="24"/>
              </w:rPr>
            </w:pPr>
            <w:r w:rsidRPr="009B6CEA">
              <w:rPr>
                <w:rFonts w:ascii="Times New Roman" w:hAnsi="Times New Roman" w:cs="Times New Roman"/>
                <w:sz w:val="24"/>
                <w:szCs w:val="24"/>
              </w:rPr>
              <w:t>(источник данных)</w:t>
            </w:r>
          </w:p>
        </w:tc>
      </w:tr>
    </w:tbl>
    <w:p w:rsidR="009B6CEA" w:rsidRPr="009B6CEA" w:rsidRDefault="009B6CEA" w:rsidP="009B6CEA">
      <w:pPr>
        <w:widowControl w:val="0"/>
        <w:tabs>
          <w:tab w:val="left" w:pos="851"/>
          <w:tab w:val="left" w:pos="11057"/>
        </w:tabs>
        <w:spacing w:after="0" w:line="252" w:lineRule="auto"/>
        <w:jc w:val="center"/>
        <w:rPr>
          <w:rFonts w:ascii="Times New Roman" w:hAnsi="Times New Roman" w:cs="Times New Roman"/>
          <w:sz w:val="24"/>
          <w:szCs w:val="24"/>
        </w:rPr>
      </w:pPr>
    </w:p>
    <w:p w:rsidR="009B6CEA" w:rsidRPr="009B6CEA" w:rsidRDefault="009B6CEA" w:rsidP="009B6CEA">
      <w:pPr>
        <w:spacing w:after="0" w:line="252" w:lineRule="auto"/>
        <w:rPr>
          <w:rFonts w:ascii="Times New Roman" w:hAnsi="Times New Roman" w:cs="Times New Roman"/>
          <w:sz w:val="24"/>
          <w:szCs w:val="24"/>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57" w:type="dxa"/>
          <w:right w:w="57" w:type="dxa"/>
        </w:tblCellMar>
        <w:tblLook w:val="04A0" w:firstRow="1" w:lastRow="0" w:firstColumn="1" w:lastColumn="0" w:noHBand="0" w:noVBand="1"/>
      </w:tblPr>
      <w:tblGrid>
        <w:gridCol w:w="978"/>
        <w:gridCol w:w="6406"/>
        <w:gridCol w:w="2615"/>
        <w:gridCol w:w="6151"/>
        <w:gridCol w:w="2499"/>
        <w:gridCol w:w="2901"/>
      </w:tblGrid>
      <w:tr w:rsidR="009B6CEA" w:rsidRPr="009B6CEA" w:rsidTr="005526FB">
        <w:trPr>
          <w:tblHeader/>
        </w:trPr>
        <w:tc>
          <w:tcPr>
            <w:tcW w:w="978"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tcPr>
          <w:p w:rsidR="009B6CEA" w:rsidRPr="009B6CEA" w:rsidRDefault="009B6CEA" w:rsidP="009B6CEA">
            <w:pPr>
              <w:widowControl w:val="0"/>
              <w:tabs>
                <w:tab w:val="left" w:pos="11057"/>
              </w:tabs>
              <w:spacing w:after="0"/>
              <w:jc w:val="center"/>
              <w:rPr>
                <w:rFonts w:ascii="Times New Roman" w:hAnsi="Times New Roman" w:cs="Times New Roman"/>
                <w:sz w:val="24"/>
                <w:szCs w:val="24"/>
              </w:rPr>
            </w:pPr>
            <w:r w:rsidRPr="009B6CEA">
              <w:rPr>
                <w:rFonts w:ascii="Times New Roman" w:hAnsi="Times New Roman" w:cs="Times New Roman"/>
                <w:sz w:val="24"/>
                <w:szCs w:val="24"/>
              </w:rPr>
              <w:t>1</w:t>
            </w:r>
          </w:p>
        </w:tc>
        <w:tc>
          <w:tcPr>
            <w:tcW w:w="6406" w:type="dxa"/>
            <w:tcBorders>
              <w:top w:val="single" w:sz="6" w:space="0" w:color="000000"/>
              <w:left w:val="single" w:sz="6" w:space="0" w:color="000000"/>
              <w:bottom w:val="single" w:sz="6" w:space="0" w:color="000000"/>
              <w:right w:val="single" w:sz="6" w:space="0" w:color="000000"/>
            </w:tcBorders>
            <w:shd w:val="clear" w:color="auto" w:fill="auto"/>
            <w:tcMar>
              <w:top w:w="0" w:type="dxa"/>
              <w:left w:w="57" w:type="dxa"/>
              <w:bottom w:w="0" w:type="dxa"/>
              <w:right w:w="57" w:type="dxa"/>
            </w:tcMar>
          </w:tcPr>
          <w:p w:rsidR="009B6CEA" w:rsidRPr="009B6CEA" w:rsidRDefault="009B6CEA" w:rsidP="009B6CEA">
            <w:pPr>
              <w:widowControl w:val="0"/>
              <w:tabs>
                <w:tab w:val="left" w:pos="11057"/>
              </w:tabs>
              <w:spacing w:after="0"/>
              <w:jc w:val="center"/>
              <w:rPr>
                <w:rFonts w:ascii="Times New Roman" w:hAnsi="Times New Roman" w:cs="Times New Roman"/>
                <w:sz w:val="24"/>
                <w:szCs w:val="24"/>
              </w:rPr>
            </w:pPr>
            <w:r w:rsidRPr="009B6CEA">
              <w:rPr>
                <w:rFonts w:ascii="Times New Roman" w:hAnsi="Times New Roman" w:cs="Times New Roman"/>
                <w:sz w:val="24"/>
                <w:szCs w:val="24"/>
              </w:rPr>
              <w:t>2</w:t>
            </w:r>
          </w:p>
        </w:tc>
        <w:tc>
          <w:tcPr>
            <w:tcW w:w="2615" w:type="dxa"/>
            <w:tcBorders>
              <w:top w:val="single" w:sz="6" w:space="0" w:color="000000"/>
              <w:left w:val="single" w:sz="6" w:space="0" w:color="000000"/>
              <w:bottom w:val="single" w:sz="6" w:space="0" w:color="000000"/>
              <w:right w:val="single" w:sz="6" w:space="0" w:color="000000"/>
            </w:tcBorders>
            <w:shd w:val="clear" w:color="auto" w:fill="auto"/>
            <w:tcMar>
              <w:top w:w="0" w:type="dxa"/>
              <w:left w:w="57" w:type="dxa"/>
              <w:bottom w:w="0" w:type="dxa"/>
              <w:right w:w="57" w:type="dxa"/>
            </w:tcMar>
          </w:tcPr>
          <w:p w:rsidR="009B6CEA" w:rsidRPr="009B6CEA" w:rsidRDefault="009B6CEA" w:rsidP="009B6CEA">
            <w:pPr>
              <w:widowControl w:val="0"/>
              <w:tabs>
                <w:tab w:val="left" w:pos="11057"/>
              </w:tabs>
              <w:spacing w:after="0"/>
              <w:jc w:val="center"/>
              <w:rPr>
                <w:rFonts w:ascii="Times New Roman" w:hAnsi="Times New Roman" w:cs="Times New Roman"/>
                <w:sz w:val="24"/>
                <w:szCs w:val="24"/>
              </w:rPr>
            </w:pPr>
            <w:r w:rsidRPr="009B6CEA">
              <w:rPr>
                <w:rFonts w:ascii="Times New Roman" w:hAnsi="Times New Roman" w:cs="Times New Roman"/>
                <w:sz w:val="24"/>
                <w:szCs w:val="24"/>
              </w:rPr>
              <w:t>3</w:t>
            </w:r>
          </w:p>
        </w:tc>
        <w:tc>
          <w:tcPr>
            <w:tcW w:w="6151" w:type="dxa"/>
            <w:tcBorders>
              <w:top w:val="single" w:sz="6" w:space="0" w:color="000000"/>
              <w:left w:val="single" w:sz="6" w:space="0" w:color="000000"/>
              <w:bottom w:val="single" w:sz="6" w:space="0" w:color="000000"/>
              <w:right w:val="single" w:sz="6" w:space="0" w:color="000000"/>
            </w:tcBorders>
            <w:shd w:val="clear" w:color="auto" w:fill="auto"/>
            <w:tcMar>
              <w:top w:w="0" w:type="dxa"/>
              <w:left w:w="57" w:type="dxa"/>
              <w:bottom w:w="0" w:type="dxa"/>
              <w:right w:w="57" w:type="dxa"/>
            </w:tcMar>
          </w:tcPr>
          <w:p w:rsidR="009B6CEA" w:rsidRPr="009B6CEA" w:rsidRDefault="009B6CEA" w:rsidP="009B6CEA">
            <w:pPr>
              <w:widowControl w:val="0"/>
              <w:tabs>
                <w:tab w:val="left" w:pos="11057"/>
              </w:tabs>
              <w:spacing w:after="0"/>
              <w:jc w:val="center"/>
              <w:rPr>
                <w:rFonts w:ascii="Times New Roman" w:hAnsi="Times New Roman" w:cs="Times New Roman"/>
                <w:sz w:val="24"/>
                <w:szCs w:val="24"/>
              </w:rPr>
            </w:pPr>
            <w:r w:rsidRPr="009B6CEA">
              <w:rPr>
                <w:rFonts w:ascii="Times New Roman" w:hAnsi="Times New Roman" w:cs="Times New Roman"/>
                <w:sz w:val="24"/>
                <w:szCs w:val="24"/>
              </w:rPr>
              <w:t>4</w:t>
            </w:r>
          </w:p>
        </w:tc>
        <w:tc>
          <w:tcPr>
            <w:tcW w:w="2499" w:type="dxa"/>
            <w:tcBorders>
              <w:top w:val="single" w:sz="6" w:space="0" w:color="000000"/>
              <w:left w:val="single" w:sz="6" w:space="0" w:color="000000"/>
              <w:bottom w:val="single" w:sz="6" w:space="0" w:color="000000"/>
              <w:right w:val="single" w:sz="6" w:space="0" w:color="000000"/>
            </w:tcBorders>
            <w:shd w:val="clear" w:color="auto" w:fill="auto"/>
            <w:tcMar>
              <w:top w:w="0" w:type="dxa"/>
              <w:left w:w="57" w:type="dxa"/>
              <w:bottom w:w="0" w:type="dxa"/>
              <w:right w:w="57" w:type="dxa"/>
            </w:tcMar>
          </w:tcPr>
          <w:p w:rsidR="009B6CEA" w:rsidRPr="009B6CEA" w:rsidRDefault="009B6CEA" w:rsidP="009B6CEA">
            <w:pPr>
              <w:widowControl w:val="0"/>
              <w:tabs>
                <w:tab w:val="left" w:pos="11057"/>
              </w:tabs>
              <w:spacing w:after="0"/>
              <w:jc w:val="center"/>
              <w:rPr>
                <w:rFonts w:ascii="Times New Roman" w:hAnsi="Times New Roman" w:cs="Times New Roman"/>
                <w:sz w:val="24"/>
                <w:szCs w:val="24"/>
              </w:rPr>
            </w:pPr>
            <w:r w:rsidRPr="009B6CEA">
              <w:rPr>
                <w:rFonts w:ascii="Times New Roman" w:hAnsi="Times New Roman" w:cs="Times New Roman"/>
                <w:sz w:val="24"/>
                <w:szCs w:val="24"/>
              </w:rPr>
              <w:t>5</w:t>
            </w:r>
          </w:p>
        </w:tc>
        <w:tc>
          <w:tcPr>
            <w:tcW w:w="2901" w:type="dxa"/>
            <w:tcBorders>
              <w:top w:val="single" w:sz="6" w:space="0" w:color="000000"/>
              <w:left w:val="single" w:sz="6" w:space="0" w:color="000000"/>
              <w:bottom w:val="single" w:sz="6" w:space="0" w:color="000000"/>
              <w:right w:val="single" w:sz="6" w:space="0" w:color="000000"/>
            </w:tcBorders>
            <w:shd w:val="clear" w:color="auto" w:fill="auto"/>
            <w:tcMar>
              <w:top w:w="0" w:type="dxa"/>
              <w:left w:w="57" w:type="dxa"/>
              <w:bottom w:w="0" w:type="dxa"/>
              <w:right w:w="57" w:type="dxa"/>
            </w:tcMar>
          </w:tcPr>
          <w:p w:rsidR="009B6CEA" w:rsidRPr="009B6CEA" w:rsidRDefault="009B6CEA" w:rsidP="009B6CEA">
            <w:pPr>
              <w:widowControl w:val="0"/>
              <w:tabs>
                <w:tab w:val="left" w:pos="11057"/>
              </w:tabs>
              <w:spacing w:after="0"/>
              <w:jc w:val="center"/>
              <w:rPr>
                <w:rFonts w:ascii="Times New Roman" w:hAnsi="Times New Roman" w:cs="Times New Roman"/>
                <w:sz w:val="24"/>
                <w:szCs w:val="24"/>
              </w:rPr>
            </w:pPr>
            <w:r w:rsidRPr="009B6CEA">
              <w:rPr>
                <w:rFonts w:ascii="Times New Roman" w:hAnsi="Times New Roman" w:cs="Times New Roman"/>
                <w:sz w:val="24"/>
                <w:szCs w:val="24"/>
              </w:rPr>
              <w:t>6</w:t>
            </w:r>
          </w:p>
        </w:tc>
      </w:tr>
      <w:tr w:rsidR="009B6CEA" w:rsidRPr="009B6CEA" w:rsidTr="005526FB">
        <w:tc>
          <w:tcPr>
            <w:tcW w:w="21550"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57" w:type="dxa"/>
              <w:bottom w:w="0" w:type="dxa"/>
              <w:right w:w="57" w:type="dxa"/>
            </w:tcMar>
          </w:tcPr>
          <w:p w:rsidR="009B6CEA" w:rsidRPr="009B6CEA" w:rsidRDefault="009B6CEA" w:rsidP="009B6CEA">
            <w:pPr>
              <w:widowControl w:val="0"/>
              <w:spacing w:after="0" w:line="228" w:lineRule="auto"/>
              <w:jc w:val="center"/>
              <w:rPr>
                <w:rFonts w:ascii="Times New Roman" w:hAnsi="Times New Roman" w:cs="Times New Roman"/>
                <w:sz w:val="24"/>
                <w:szCs w:val="24"/>
              </w:rPr>
            </w:pPr>
            <w:r w:rsidRPr="009B6CEA">
              <w:rPr>
                <w:rFonts w:ascii="Times New Roman" w:hAnsi="Times New Roman" w:cs="Times New Roman"/>
                <w:sz w:val="24"/>
                <w:szCs w:val="24"/>
              </w:rPr>
              <w:t>1. Задача комплекса процессных мероприятий «Обеспечено развитие инфраструктуры молодежной политики,</w:t>
            </w:r>
          </w:p>
          <w:p w:rsidR="009B6CEA" w:rsidRPr="009B6CEA" w:rsidRDefault="009B6CEA" w:rsidP="009B6CEA">
            <w:pPr>
              <w:widowControl w:val="0"/>
              <w:spacing w:after="0" w:line="228" w:lineRule="auto"/>
              <w:jc w:val="center"/>
              <w:rPr>
                <w:rFonts w:ascii="Times New Roman" w:hAnsi="Times New Roman" w:cs="Times New Roman"/>
                <w:sz w:val="24"/>
                <w:szCs w:val="24"/>
              </w:rPr>
            </w:pPr>
            <w:r w:rsidRPr="009B6CEA">
              <w:rPr>
                <w:rFonts w:ascii="Times New Roman" w:hAnsi="Times New Roman" w:cs="Times New Roman"/>
                <w:sz w:val="24"/>
                <w:szCs w:val="24"/>
              </w:rPr>
              <w:t>в том числе поддержка деятельности молодежных и детских общественных объединений, молодежных сообществ»</w:t>
            </w:r>
          </w:p>
        </w:tc>
      </w:tr>
      <w:tr w:rsidR="009B6CEA" w:rsidRPr="009B6CEA" w:rsidTr="005526FB">
        <w:tc>
          <w:tcPr>
            <w:tcW w:w="978" w:type="dxa"/>
            <w:tcBorders>
              <w:top w:val="single" w:sz="6" w:space="0" w:color="000000"/>
              <w:left w:val="single" w:sz="6" w:space="0" w:color="000000"/>
              <w:bottom w:val="single" w:sz="6" w:space="0" w:color="000000"/>
              <w:right w:val="single" w:sz="6" w:space="0" w:color="000000"/>
            </w:tcBorders>
            <w:shd w:val="clear" w:color="auto" w:fill="auto"/>
            <w:tcMar>
              <w:top w:w="0" w:type="dxa"/>
              <w:left w:w="57" w:type="dxa"/>
              <w:bottom w:w="0" w:type="dxa"/>
              <w:right w:w="57" w:type="dxa"/>
            </w:tcMar>
          </w:tcPr>
          <w:p w:rsidR="009B6CEA" w:rsidRPr="009B6CEA" w:rsidRDefault="009B6CEA" w:rsidP="009B6CEA">
            <w:pPr>
              <w:widowControl w:val="0"/>
              <w:spacing w:after="0" w:line="228" w:lineRule="auto"/>
              <w:jc w:val="center"/>
              <w:rPr>
                <w:rFonts w:ascii="Times New Roman" w:hAnsi="Times New Roman" w:cs="Times New Roman"/>
                <w:sz w:val="24"/>
                <w:szCs w:val="24"/>
              </w:rPr>
            </w:pPr>
            <w:r w:rsidRPr="009B6CEA">
              <w:rPr>
                <w:rFonts w:ascii="Times New Roman" w:hAnsi="Times New Roman" w:cs="Times New Roman"/>
                <w:sz w:val="24"/>
                <w:szCs w:val="24"/>
              </w:rPr>
              <w:t>1.1.</w:t>
            </w:r>
          </w:p>
        </w:tc>
        <w:tc>
          <w:tcPr>
            <w:tcW w:w="6406" w:type="dxa"/>
            <w:tcBorders>
              <w:top w:val="single" w:sz="6" w:space="0" w:color="000000"/>
              <w:left w:val="single" w:sz="6" w:space="0" w:color="000000"/>
              <w:bottom w:val="single" w:sz="6" w:space="0" w:color="000000"/>
              <w:right w:val="single" w:sz="6" w:space="0" w:color="000000"/>
            </w:tcBorders>
            <w:shd w:val="clear" w:color="auto" w:fill="auto"/>
            <w:tcMar>
              <w:top w:w="0" w:type="dxa"/>
              <w:left w:w="57" w:type="dxa"/>
              <w:bottom w:w="0" w:type="dxa"/>
              <w:right w:w="57" w:type="dxa"/>
            </w:tcMar>
          </w:tcPr>
          <w:p w:rsidR="009B6CEA" w:rsidRPr="009B6CEA" w:rsidRDefault="009B6CEA" w:rsidP="009B6CEA">
            <w:pPr>
              <w:widowControl w:val="0"/>
              <w:spacing w:after="0" w:line="228" w:lineRule="auto"/>
              <w:rPr>
                <w:rFonts w:ascii="Times New Roman" w:hAnsi="Times New Roman" w:cs="Times New Roman"/>
                <w:sz w:val="24"/>
                <w:szCs w:val="24"/>
              </w:rPr>
            </w:pPr>
            <w:r w:rsidRPr="009B6CEA">
              <w:rPr>
                <w:rFonts w:ascii="Times New Roman" w:hAnsi="Times New Roman" w:cs="Times New Roman"/>
                <w:sz w:val="24"/>
                <w:szCs w:val="24"/>
              </w:rPr>
              <w:t>Мероприятие (результат) 1«Обеспечена реализация мероприятий по вовлечению молодежи в деятельность общественных объединений, молодежных сообществ»</w:t>
            </w:r>
          </w:p>
        </w:tc>
        <w:tc>
          <w:tcPr>
            <w:tcW w:w="2615" w:type="dxa"/>
            <w:tcBorders>
              <w:top w:val="single" w:sz="6" w:space="0" w:color="000000"/>
              <w:left w:val="single" w:sz="6" w:space="0" w:color="000000"/>
              <w:bottom w:val="single" w:sz="6" w:space="0" w:color="000000"/>
              <w:right w:val="single" w:sz="6" w:space="0" w:color="000000"/>
            </w:tcBorders>
            <w:shd w:val="clear" w:color="auto" w:fill="auto"/>
            <w:tcMar>
              <w:top w:w="0" w:type="dxa"/>
              <w:left w:w="57" w:type="dxa"/>
              <w:bottom w:w="0" w:type="dxa"/>
              <w:right w:w="57" w:type="dxa"/>
            </w:tcMar>
          </w:tcPr>
          <w:p w:rsidR="009B6CEA" w:rsidRPr="009B6CEA" w:rsidRDefault="009B6CEA" w:rsidP="009B6CEA">
            <w:pPr>
              <w:widowControl w:val="0"/>
              <w:spacing w:after="0" w:line="228" w:lineRule="auto"/>
              <w:jc w:val="center"/>
              <w:rPr>
                <w:rFonts w:ascii="Times New Roman" w:hAnsi="Times New Roman" w:cs="Times New Roman"/>
                <w:sz w:val="24"/>
                <w:szCs w:val="24"/>
              </w:rPr>
            </w:pPr>
            <w:r w:rsidRPr="009B6CEA">
              <w:rPr>
                <w:rFonts w:ascii="Times New Roman" w:hAnsi="Times New Roman" w:cs="Times New Roman"/>
                <w:sz w:val="24"/>
                <w:szCs w:val="24"/>
              </w:rPr>
              <w:t xml:space="preserve">27 июня </w:t>
            </w:r>
            <w:smartTag w:uri="urn:schemas-microsoft-com:office:smarttags" w:element="metricconverter">
              <w:smartTagPr>
                <w:attr w:name="ProductID" w:val="2025 г"/>
              </w:smartTagPr>
              <w:r w:rsidRPr="009B6CEA">
                <w:rPr>
                  <w:rFonts w:ascii="Times New Roman" w:hAnsi="Times New Roman" w:cs="Times New Roman"/>
                  <w:sz w:val="24"/>
                  <w:szCs w:val="24"/>
                </w:rPr>
                <w:t>2025 г</w:t>
              </w:r>
            </w:smartTag>
            <w:r w:rsidRPr="009B6CEA">
              <w:rPr>
                <w:rFonts w:ascii="Times New Roman" w:hAnsi="Times New Roman" w:cs="Times New Roman"/>
                <w:sz w:val="24"/>
                <w:szCs w:val="24"/>
              </w:rPr>
              <w:t>.</w:t>
            </w:r>
          </w:p>
          <w:p w:rsidR="009B6CEA" w:rsidRPr="009B6CEA" w:rsidRDefault="009B6CEA" w:rsidP="009B6CEA">
            <w:pPr>
              <w:widowControl w:val="0"/>
              <w:spacing w:after="0" w:line="228" w:lineRule="auto"/>
              <w:jc w:val="center"/>
              <w:rPr>
                <w:rFonts w:ascii="Times New Roman" w:hAnsi="Times New Roman" w:cs="Times New Roman"/>
                <w:sz w:val="24"/>
                <w:szCs w:val="24"/>
              </w:rPr>
            </w:pPr>
            <w:r w:rsidRPr="009B6CEA">
              <w:rPr>
                <w:rFonts w:ascii="Times New Roman" w:hAnsi="Times New Roman" w:cs="Times New Roman"/>
                <w:sz w:val="24"/>
                <w:szCs w:val="24"/>
              </w:rPr>
              <w:t xml:space="preserve">27 июня </w:t>
            </w:r>
            <w:smartTag w:uri="urn:schemas-microsoft-com:office:smarttags" w:element="metricconverter">
              <w:smartTagPr>
                <w:attr w:name="ProductID" w:val="2026 г"/>
              </w:smartTagPr>
              <w:r w:rsidRPr="009B6CEA">
                <w:rPr>
                  <w:rFonts w:ascii="Times New Roman" w:hAnsi="Times New Roman" w:cs="Times New Roman"/>
                  <w:sz w:val="24"/>
                  <w:szCs w:val="24"/>
                </w:rPr>
                <w:t>2026 г</w:t>
              </w:r>
            </w:smartTag>
            <w:r w:rsidRPr="009B6CEA">
              <w:rPr>
                <w:rFonts w:ascii="Times New Roman" w:hAnsi="Times New Roman" w:cs="Times New Roman"/>
                <w:sz w:val="24"/>
                <w:szCs w:val="24"/>
              </w:rPr>
              <w:t>.</w:t>
            </w:r>
          </w:p>
          <w:p w:rsidR="009B6CEA" w:rsidRPr="009B6CEA" w:rsidRDefault="009B6CEA" w:rsidP="009B6CEA">
            <w:pPr>
              <w:widowControl w:val="0"/>
              <w:spacing w:after="0" w:line="228" w:lineRule="auto"/>
              <w:jc w:val="center"/>
              <w:rPr>
                <w:rFonts w:ascii="Times New Roman" w:hAnsi="Times New Roman" w:cs="Times New Roman"/>
                <w:sz w:val="24"/>
                <w:szCs w:val="24"/>
              </w:rPr>
            </w:pPr>
            <w:r w:rsidRPr="009B6CEA">
              <w:rPr>
                <w:rFonts w:ascii="Times New Roman" w:hAnsi="Times New Roman" w:cs="Times New Roman"/>
                <w:sz w:val="24"/>
                <w:szCs w:val="24"/>
              </w:rPr>
              <w:t xml:space="preserve">27 июня </w:t>
            </w:r>
            <w:smartTag w:uri="urn:schemas-microsoft-com:office:smarttags" w:element="metricconverter">
              <w:smartTagPr>
                <w:attr w:name="ProductID" w:val="2027 г"/>
              </w:smartTagPr>
              <w:r w:rsidRPr="009B6CEA">
                <w:rPr>
                  <w:rFonts w:ascii="Times New Roman" w:hAnsi="Times New Roman" w:cs="Times New Roman"/>
                  <w:sz w:val="24"/>
                  <w:szCs w:val="24"/>
                </w:rPr>
                <w:t>2027 г</w:t>
              </w:r>
            </w:smartTag>
            <w:r w:rsidRPr="009B6CEA">
              <w:rPr>
                <w:rFonts w:ascii="Times New Roman" w:hAnsi="Times New Roman" w:cs="Times New Roman"/>
                <w:sz w:val="24"/>
                <w:szCs w:val="24"/>
              </w:rPr>
              <w:t>.</w:t>
            </w:r>
          </w:p>
        </w:tc>
        <w:tc>
          <w:tcPr>
            <w:tcW w:w="6151" w:type="dxa"/>
            <w:tcBorders>
              <w:top w:val="single" w:sz="6" w:space="0" w:color="000000"/>
              <w:left w:val="single" w:sz="6" w:space="0" w:color="000000"/>
              <w:bottom w:val="single" w:sz="6" w:space="0" w:color="000000"/>
              <w:right w:val="single" w:sz="6" w:space="0" w:color="000000"/>
            </w:tcBorders>
            <w:shd w:val="clear" w:color="auto" w:fill="auto"/>
            <w:tcMar>
              <w:top w:w="0" w:type="dxa"/>
              <w:left w:w="57" w:type="dxa"/>
              <w:bottom w:w="0" w:type="dxa"/>
              <w:right w:w="57" w:type="dxa"/>
            </w:tcMar>
          </w:tcPr>
          <w:p w:rsidR="009B6CEA" w:rsidRPr="009B6CEA" w:rsidRDefault="009B6CEA" w:rsidP="009B6CEA">
            <w:pPr>
              <w:widowControl w:val="0"/>
              <w:tabs>
                <w:tab w:val="left" w:pos="11057"/>
              </w:tabs>
              <w:spacing w:after="0" w:line="228" w:lineRule="auto"/>
              <w:jc w:val="center"/>
              <w:rPr>
                <w:rFonts w:ascii="Times New Roman" w:hAnsi="Times New Roman" w:cs="Times New Roman"/>
                <w:sz w:val="24"/>
                <w:szCs w:val="24"/>
              </w:rPr>
            </w:pPr>
            <w:r w:rsidRPr="009B6CEA">
              <w:rPr>
                <w:rFonts w:ascii="Times New Roman" w:hAnsi="Times New Roman" w:cs="Times New Roman"/>
                <w:sz w:val="24"/>
                <w:szCs w:val="24"/>
              </w:rPr>
              <w:t>Администрация Дячкинского сельского поселения,</w:t>
            </w:r>
          </w:p>
          <w:p w:rsidR="009B6CEA" w:rsidRPr="009B6CEA" w:rsidRDefault="009B6CEA" w:rsidP="009B6CEA">
            <w:pPr>
              <w:widowControl w:val="0"/>
              <w:tabs>
                <w:tab w:val="left" w:pos="11057"/>
              </w:tabs>
              <w:spacing w:after="0" w:line="228" w:lineRule="auto"/>
              <w:jc w:val="center"/>
              <w:rPr>
                <w:rFonts w:ascii="Times New Roman" w:hAnsi="Times New Roman" w:cs="Times New Roman"/>
                <w:sz w:val="24"/>
                <w:szCs w:val="24"/>
              </w:rPr>
            </w:pPr>
            <w:proofErr w:type="spellStart"/>
            <w:r w:rsidRPr="009B6CEA">
              <w:rPr>
                <w:rFonts w:ascii="Times New Roman" w:hAnsi="Times New Roman" w:cs="Times New Roman"/>
                <w:sz w:val="24"/>
                <w:szCs w:val="24"/>
              </w:rPr>
              <w:t>Горбаткова</w:t>
            </w:r>
            <w:proofErr w:type="spellEnd"/>
            <w:r w:rsidRPr="009B6CEA">
              <w:rPr>
                <w:rFonts w:ascii="Times New Roman" w:hAnsi="Times New Roman" w:cs="Times New Roman"/>
                <w:sz w:val="24"/>
                <w:szCs w:val="24"/>
              </w:rPr>
              <w:t xml:space="preserve"> Н.С., ведущий специалист</w:t>
            </w:r>
          </w:p>
          <w:p w:rsidR="009B6CEA" w:rsidRPr="009B6CEA" w:rsidRDefault="009B6CEA" w:rsidP="009B6CEA">
            <w:pPr>
              <w:widowControl w:val="0"/>
              <w:tabs>
                <w:tab w:val="left" w:pos="11057"/>
              </w:tabs>
              <w:spacing w:after="0" w:line="228" w:lineRule="auto"/>
              <w:jc w:val="center"/>
              <w:rPr>
                <w:rFonts w:ascii="Times New Roman" w:hAnsi="Times New Roman" w:cs="Times New Roman"/>
                <w:sz w:val="24"/>
                <w:szCs w:val="24"/>
              </w:rPr>
            </w:pPr>
            <w:r w:rsidRPr="009B6CEA">
              <w:rPr>
                <w:rFonts w:ascii="Times New Roman" w:hAnsi="Times New Roman" w:cs="Times New Roman"/>
                <w:sz w:val="24"/>
                <w:szCs w:val="24"/>
              </w:rPr>
              <w:t xml:space="preserve">МУК ДСП ТР ДСДК, </w:t>
            </w:r>
            <w:proofErr w:type="spellStart"/>
            <w:r w:rsidRPr="009B6CEA">
              <w:rPr>
                <w:rFonts w:ascii="Times New Roman" w:hAnsi="Times New Roman" w:cs="Times New Roman"/>
                <w:sz w:val="24"/>
                <w:szCs w:val="24"/>
              </w:rPr>
              <w:t>Будник</w:t>
            </w:r>
            <w:proofErr w:type="spellEnd"/>
            <w:r w:rsidRPr="009B6CEA">
              <w:rPr>
                <w:rFonts w:ascii="Times New Roman" w:hAnsi="Times New Roman" w:cs="Times New Roman"/>
                <w:sz w:val="24"/>
                <w:szCs w:val="24"/>
              </w:rPr>
              <w:t xml:space="preserve"> И.А., директор </w:t>
            </w:r>
          </w:p>
        </w:tc>
        <w:tc>
          <w:tcPr>
            <w:tcW w:w="2499" w:type="dxa"/>
            <w:tcBorders>
              <w:top w:val="single" w:sz="6" w:space="0" w:color="000000"/>
              <w:left w:val="single" w:sz="6" w:space="0" w:color="000000"/>
              <w:bottom w:val="single" w:sz="6" w:space="0" w:color="000000"/>
              <w:right w:val="single" w:sz="6" w:space="0" w:color="000000"/>
            </w:tcBorders>
            <w:shd w:val="clear" w:color="auto" w:fill="auto"/>
            <w:tcMar>
              <w:top w:w="0" w:type="dxa"/>
              <w:left w:w="57" w:type="dxa"/>
              <w:bottom w:w="0" w:type="dxa"/>
              <w:right w:w="57" w:type="dxa"/>
            </w:tcMar>
          </w:tcPr>
          <w:p w:rsidR="009B6CEA" w:rsidRPr="009B6CEA" w:rsidRDefault="009B6CEA" w:rsidP="009B6CEA">
            <w:pPr>
              <w:widowControl w:val="0"/>
              <w:spacing w:after="0" w:line="228" w:lineRule="auto"/>
              <w:jc w:val="center"/>
              <w:rPr>
                <w:rFonts w:ascii="Times New Roman" w:hAnsi="Times New Roman" w:cs="Times New Roman"/>
                <w:sz w:val="24"/>
                <w:szCs w:val="24"/>
              </w:rPr>
            </w:pPr>
            <w:r w:rsidRPr="009B6CEA">
              <w:rPr>
                <w:rFonts w:ascii="Times New Roman" w:hAnsi="Times New Roman" w:cs="Times New Roman"/>
                <w:sz w:val="24"/>
                <w:szCs w:val="24"/>
              </w:rPr>
              <w:t>Х</w:t>
            </w:r>
          </w:p>
        </w:tc>
        <w:tc>
          <w:tcPr>
            <w:tcW w:w="2901" w:type="dxa"/>
            <w:tcBorders>
              <w:top w:val="single" w:sz="6" w:space="0" w:color="000000"/>
              <w:left w:val="single" w:sz="6" w:space="0" w:color="000000"/>
              <w:bottom w:val="single" w:sz="6" w:space="0" w:color="000000"/>
              <w:right w:val="single" w:sz="6" w:space="0" w:color="000000"/>
            </w:tcBorders>
            <w:shd w:val="clear" w:color="auto" w:fill="auto"/>
            <w:tcMar>
              <w:top w:w="0" w:type="dxa"/>
              <w:left w:w="57" w:type="dxa"/>
              <w:bottom w:w="0" w:type="dxa"/>
              <w:right w:w="57" w:type="dxa"/>
            </w:tcMar>
          </w:tcPr>
          <w:p w:rsidR="009B6CEA" w:rsidRPr="009B6CEA" w:rsidRDefault="009B6CEA" w:rsidP="009B6CEA">
            <w:pPr>
              <w:widowControl w:val="0"/>
              <w:spacing w:after="0" w:line="228" w:lineRule="auto"/>
              <w:rPr>
                <w:rFonts w:ascii="Times New Roman" w:hAnsi="Times New Roman" w:cs="Times New Roman"/>
                <w:sz w:val="24"/>
                <w:szCs w:val="24"/>
              </w:rPr>
            </w:pPr>
            <w:r w:rsidRPr="009B6CEA">
              <w:rPr>
                <w:rFonts w:ascii="Times New Roman" w:hAnsi="Times New Roman" w:cs="Times New Roman"/>
                <w:sz w:val="24"/>
                <w:szCs w:val="24"/>
              </w:rPr>
              <w:t>информационная система отсутствует</w:t>
            </w:r>
          </w:p>
        </w:tc>
      </w:tr>
      <w:tr w:rsidR="009B6CEA" w:rsidRPr="009B6CEA" w:rsidTr="005526FB">
        <w:tc>
          <w:tcPr>
            <w:tcW w:w="978"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tcPr>
          <w:p w:rsidR="009B6CEA" w:rsidRPr="009B6CEA" w:rsidRDefault="009B6CEA" w:rsidP="009B6CEA">
            <w:pPr>
              <w:widowControl w:val="0"/>
              <w:tabs>
                <w:tab w:val="left" w:pos="11057"/>
              </w:tabs>
              <w:spacing w:after="0"/>
              <w:jc w:val="center"/>
              <w:rPr>
                <w:rFonts w:ascii="Times New Roman" w:hAnsi="Times New Roman" w:cs="Times New Roman"/>
                <w:sz w:val="24"/>
                <w:szCs w:val="24"/>
              </w:rPr>
            </w:pPr>
            <w:r w:rsidRPr="009B6CEA">
              <w:rPr>
                <w:rFonts w:ascii="Times New Roman" w:hAnsi="Times New Roman" w:cs="Times New Roman"/>
                <w:sz w:val="24"/>
                <w:szCs w:val="24"/>
              </w:rPr>
              <w:t>1.1.1</w:t>
            </w:r>
          </w:p>
        </w:tc>
        <w:tc>
          <w:tcPr>
            <w:tcW w:w="6406" w:type="dxa"/>
            <w:tcBorders>
              <w:top w:val="single" w:sz="6" w:space="0" w:color="000000"/>
              <w:left w:val="single" w:sz="6" w:space="0" w:color="000000"/>
              <w:bottom w:val="single" w:sz="6" w:space="0" w:color="000000"/>
              <w:right w:val="single" w:sz="6" w:space="0" w:color="000000"/>
            </w:tcBorders>
            <w:shd w:val="clear" w:color="auto" w:fill="auto"/>
            <w:tcMar>
              <w:top w:w="0" w:type="dxa"/>
              <w:left w:w="57" w:type="dxa"/>
              <w:bottom w:w="0" w:type="dxa"/>
              <w:right w:w="57" w:type="dxa"/>
            </w:tcMar>
          </w:tcPr>
          <w:p w:rsidR="009B6CEA" w:rsidRPr="009B6CEA" w:rsidRDefault="009B6CEA" w:rsidP="009B6CEA">
            <w:pPr>
              <w:widowControl w:val="0"/>
              <w:spacing w:after="0" w:line="216" w:lineRule="auto"/>
              <w:rPr>
                <w:rFonts w:ascii="Times New Roman" w:hAnsi="Times New Roman" w:cs="Times New Roman"/>
                <w:sz w:val="24"/>
                <w:szCs w:val="24"/>
              </w:rPr>
            </w:pPr>
            <w:r w:rsidRPr="009B6CEA">
              <w:rPr>
                <w:rFonts w:ascii="Times New Roman" w:hAnsi="Times New Roman" w:cs="Times New Roman"/>
                <w:sz w:val="24"/>
                <w:szCs w:val="24"/>
              </w:rPr>
              <w:t>Контрольная точка 1.1 «Проведено тематическое мероприятие «День молодежи»</w:t>
            </w:r>
          </w:p>
        </w:tc>
        <w:tc>
          <w:tcPr>
            <w:tcW w:w="2615" w:type="dxa"/>
            <w:tcBorders>
              <w:top w:val="single" w:sz="6" w:space="0" w:color="000000"/>
              <w:left w:val="single" w:sz="6" w:space="0" w:color="000000"/>
              <w:bottom w:val="single" w:sz="6" w:space="0" w:color="000000"/>
              <w:right w:val="single" w:sz="6" w:space="0" w:color="000000"/>
            </w:tcBorders>
            <w:shd w:val="clear" w:color="auto" w:fill="auto"/>
            <w:tcMar>
              <w:top w:w="0" w:type="dxa"/>
              <w:left w:w="57" w:type="dxa"/>
              <w:bottom w:w="0" w:type="dxa"/>
              <w:right w:w="57" w:type="dxa"/>
            </w:tcMar>
          </w:tcPr>
          <w:p w:rsidR="009B6CEA" w:rsidRPr="009B6CEA" w:rsidRDefault="009B6CEA" w:rsidP="009B6CEA">
            <w:pPr>
              <w:widowControl w:val="0"/>
              <w:spacing w:after="0"/>
              <w:jc w:val="center"/>
              <w:rPr>
                <w:rFonts w:ascii="Times New Roman" w:hAnsi="Times New Roman" w:cs="Times New Roman"/>
                <w:sz w:val="24"/>
                <w:szCs w:val="24"/>
              </w:rPr>
            </w:pPr>
            <w:r w:rsidRPr="009B6CEA">
              <w:rPr>
                <w:rFonts w:ascii="Times New Roman" w:hAnsi="Times New Roman" w:cs="Times New Roman"/>
                <w:sz w:val="24"/>
                <w:szCs w:val="24"/>
              </w:rPr>
              <w:t xml:space="preserve">27 июня </w:t>
            </w:r>
            <w:smartTag w:uri="urn:schemas-microsoft-com:office:smarttags" w:element="metricconverter">
              <w:smartTagPr>
                <w:attr w:name="ProductID" w:val="2025 г"/>
              </w:smartTagPr>
              <w:r w:rsidRPr="009B6CEA">
                <w:rPr>
                  <w:rFonts w:ascii="Times New Roman" w:hAnsi="Times New Roman" w:cs="Times New Roman"/>
                  <w:sz w:val="24"/>
                  <w:szCs w:val="24"/>
                </w:rPr>
                <w:t>2025 г</w:t>
              </w:r>
            </w:smartTag>
            <w:r w:rsidRPr="009B6CEA">
              <w:rPr>
                <w:rFonts w:ascii="Times New Roman" w:hAnsi="Times New Roman" w:cs="Times New Roman"/>
                <w:sz w:val="24"/>
                <w:szCs w:val="24"/>
              </w:rPr>
              <w:t>.</w:t>
            </w:r>
          </w:p>
          <w:p w:rsidR="009B6CEA" w:rsidRPr="009B6CEA" w:rsidRDefault="009B6CEA" w:rsidP="009B6CEA">
            <w:pPr>
              <w:widowControl w:val="0"/>
              <w:spacing w:after="0"/>
              <w:jc w:val="center"/>
              <w:rPr>
                <w:rFonts w:ascii="Times New Roman" w:hAnsi="Times New Roman" w:cs="Times New Roman"/>
                <w:sz w:val="24"/>
                <w:szCs w:val="24"/>
              </w:rPr>
            </w:pPr>
            <w:r w:rsidRPr="009B6CEA">
              <w:rPr>
                <w:rFonts w:ascii="Times New Roman" w:hAnsi="Times New Roman" w:cs="Times New Roman"/>
                <w:sz w:val="24"/>
                <w:szCs w:val="24"/>
              </w:rPr>
              <w:t xml:space="preserve">27 июня </w:t>
            </w:r>
            <w:smartTag w:uri="urn:schemas-microsoft-com:office:smarttags" w:element="metricconverter">
              <w:smartTagPr>
                <w:attr w:name="ProductID" w:val="2026 г"/>
              </w:smartTagPr>
              <w:r w:rsidRPr="009B6CEA">
                <w:rPr>
                  <w:rFonts w:ascii="Times New Roman" w:hAnsi="Times New Roman" w:cs="Times New Roman"/>
                  <w:sz w:val="24"/>
                  <w:szCs w:val="24"/>
                </w:rPr>
                <w:t>2026 г</w:t>
              </w:r>
            </w:smartTag>
            <w:r w:rsidRPr="009B6CEA">
              <w:rPr>
                <w:rFonts w:ascii="Times New Roman" w:hAnsi="Times New Roman" w:cs="Times New Roman"/>
                <w:sz w:val="24"/>
                <w:szCs w:val="24"/>
              </w:rPr>
              <w:t>.</w:t>
            </w:r>
          </w:p>
          <w:p w:rsidR="009B6CEA" w:rsidRPr="009B6CEA" w:rsidRDefault="009B6CEA" w:rsidP="009B6CEA">
            <w:pPr>
              <w:widowControl w:val="0"/>
              <w:spacing w:after="0"/>
              <w:jc w:val="center"/>
              <w:rPr>
                <w:rFonts w:ascii="Times New Roman" w:hAnsi="Times New Roman" w:cs="Times New Roman"/>
                <w:sz w:val="24"/>
                <w:szCs w:val="24"/>
              </w:rPr>
            </w:pPr>
            <w:r w:rsidRPr="009B6CEA">
              <w:rPr>
                <w:rFonts w:ascii="Times New Roman" w:hAnsi="Times New Roman" w:cs="Times New Roman"/>
                <w:sz w:val="24"/>
                <w:szCs w:val="24"/>
              </w:rPr>
              <w:t xml:space="preserve">27 июня </w:t>
            </w:r>
            <w:smartTag w:uri="urn:schemas-microsoft-com:office:smarttags" w:element="metricconverter">
              <w:smartTagPr>
                <w:attr w:name="ProductID" w:val="2027 г"/>
              </w:smartTagPr>
              <w:r w:rsidRPr="009B6CEA">
                <w:rPr>
                  <w:rFonts w:ascii="Times New Roman" w:hAnsi="Times New Roman" w:cs="Times New Roman"/>
                  <w:sz w:val="24"/>
                  <w:szCs w:val="24"/>
                </w:rPr>
                <w:t>2027 г</w:t>
              </w:r>
            </w:smartTag>
            <w:r w:rsidRPr="009B6CEA">
              <w:rPr>
                <w:rFonts w:ascii="Times New Roman" w:hAnsi="Times New Roman" w:cs="Times New Roman"/>
                <w:sz w:val="24"/>
                <w:szCs w:val="24"/>
              </w:rPr>
              <w:t>.</w:t>
            </w:r>
          </w:p>
        </w:tc>
        <w:tc>
          <w:tcPr>
            <w:tcW w:w="6151" w:type="dxa"/>
            <w:tcBorders>
              <w:top w:val="single" w:sz="6" w:space="0" w:color="000000"/>
              <w:left w:val="single" w:sz="6" w:space="0" w:color="000000"/>
              <w:bottom w:val="single" w:sz="6" w:space="0" w:color="000000"/>
              <w:right w:val="single" w:sz="6" w:space="0" w:color="000000"/>
            </w:tcBorders>
            <w:shd w:val="clear" w:color="auto" w:fill="auto"/>
            <w:tcMar>
              <w:top w:w="0" w:type="dxa"/>
              <w:left w:w="57" w:type="dxa"/>
              <w:bottom w:w="0" w:type="dxa"/>
              <w:right w:w="57" w:type="dxa"/>
            </w:tcMar>
          </w:tcPr>
          <w:p w:rsidR="009B6CEA" w:rsidRPr="009B6CEA" w:rsidRDefault="009B6CEA" w:rsidP="009B6CEA">
            <w:pPr>
              <w:widowControl w:val="0"/>
              <w:tabs>
                <w:tab w:val="left" w:pos="11057"/>
              </w:tabs>
              <w:spacing w:after="0" w:line="228" w:lineRule="auto"/>
              <w:jc w:val="center"/>
              <w:rPr>
                <w:rFonts w:ascii="Times New Roman" w:hAnsi="Times New Roman" w:cs="Times New Roman"/>
                <w:sz w:val="24"/>
                <w:szCs w:val="24"/>
              </w:rPr>
            </w:pPr>
            <w:r w:rsidRPr="009B6CEA">
              <w:rPr>
                <w:rFonts w:ascii="Times New Roman" w:hAnsi="Times New Roman" w:cs="Times New Roman"/>
                <w:sz w:val="24"/>
                <w:szCs w:val="24"/>
              </w:rPr>
              <w:t>Администрация Дячкинского сельского поселения,</w:t>
            </w:r>
          </w:p>
          <w:p w:rsidR="009B6CEA" w:rsidRPr="009B6CEA" w:rsidRDefault="009B6CEA" w:rsidP="009B6CEA">
            <w:pPr>
              <w:widowControl w:val="0"/>
              <w:tabs>
                <w:tab w:val="left" w:pos="11057"/>
              </w:tabs>
              <w:spacing w:after="0" w:line="228" w:lineRule="auto"/>
              <w:jc w:val="center"/>
              <w:rPr>
                <w:rFonts w:ascii="Times New Roman" w:hAnsi="Times New Roman" w:cs="Times New Roman"/>
                <w:sz w:val="24"/>
                <w:szCs w:val="24"/>
              </w:rPr>
            </w:pPr>
            <w:proofErr w:type="spellStart"/>
            <w:r w:rsidRPr="009B6CEA">
              <w:rPr>
                <w:rFonts w:ascii="Times New Roman" w:hAnsi="Times New Roman" w:cs="Times New Roman"/>
                <w:sz w:val="24"/>
                <w:szCs w:val="24"/>
              </w:rPr>
              <w:t>Горбаткова</w:t>
            </w:r>
            <w:proofErr w:type="spellEnd"/>
            <w:r w:rsidRPr="009B6CEA">
              <w:rPr>
                <w:rFonts w:ascii="Times New Roman" w:hAnsi="Times New Roman" w:cs="Times New Roman"/>
                <w:sz w:val="24"/>
                <w:szCs w:val="24"/>
              </w:rPr>
              <w:t xml:space="preserve"> Н.С., ведущий специалист</w:t>
            </w:r>
          </w:p>
          <w:p w:rsidR="009B6CEA" w:rsidRPr="009B6CEA" w:rsidRDefault="009B6CEA" w:rsidP="009B6CEA">
            <w:pPr>
              <w:widowControl w:val="0"/>
              <w:tabs>
                <w:tab w:val="left" w:pos="11057"/>
              </w:tabs>
              <w:spacing w:after="0"/>
              <w:jc w:val="center"/>
              <w:rPr>
                <w:rFonts w:ascii="Times New Roman" w:hAnsi="Times New Roman" w:cs="Times New Roman"/>
                <w:sz w:val="24"/>
                <w:szCs w:val="24"/>
              </w:rPr>
            </w:pPr>
            <w:r w:rsidRPr="009B6CEA">
              <w:rPr>
                <w:rFonts w:ascii="Times New Roman" w:hAnsi="Times New Roman" w:cs="Times New Roman"/>
                <w:sz w:val="24"/>
                <w:szCs w:val="24"/>
              </w:rPr>
              <w:t xml:space="preserve">МУК ДСП ТР ДСДК, </w:t>
            </w:r>
            <w:proofErr w:type="spellStart"/>
            <w:r w:rsidRPr="009B6CEA">
              <w:rPr>
                <w:rFonts w:ascii="Times New Roman" w:hAnsi="Times New Roman" w:cs="Times New Roman"/>
                <w:sz w:val="24"/>
                <w:szCs w:val="24"/>
              </w:rPr>
              <w:t>Будник</w:t>
            </w:r>
            <w:proofErr w:type="spellEnd"/>
            <w:r w:rsidRPr="009B6CEA">
              <w:rPr>
                <w:rFonts w:ascii="Times New Roman" w:hAnsi="Times New Roman" w:cs="Times New Roman"/>
                <w:sz w:val="24"/>
                <w:szCs w:val="24"/>
              </w:rPr>
              <w:t xml:space="preserve"> И.А., директор</w:t>
            </w:r>
          </w:p>
        </w:tc>
        <w:tc>
          <w:tcPr>
            <w:tcW w:w="2499" w:type="dxa"/>
            <w:tcBorders>
              <w:top w:val="single" w:sz="6" w:space="0" w:color="000000"/>
              <w:left w:val="single" w:sz="6" w:space="0" w:color="000000"/>
              <w:bottom w:val="single" w:sz="6" w:space="0" w:color="000000"/>
              <w:right w:val="single" w:sz="6" w:space="0" w:color="000000"/>
            </w:tcBorders>
            <w:shd w:val="clear" w:color="auto" w:fill="auto"/>
            <w:tcMar>
              <w:top w:w="0" w:type="dxa"/>
              <w:left w:w="57" w:type="dxa"/>
              <w:bottom w:w="0" w:type="dxa"/>
              <w:right w:w="57" w:type="dxa"/>
            </w:tcMar>
          </w:tcPr>
          <w:p w:rsidR="009B6CEA" w:rsidRPr="009B6CEA" w:rsidRDefault="009B6CEA" w:rsidP="009B6CEA">
            <w:pPr>
              <w:spacing w:after="0"/>
              <w:jc w:val="center"/>
              <w:rPr>
                <w:rFonts w:ascii="Times New Roman" w:hAnsi="Times New Roman" w:cs="Times New Roman"/>
                <w:sz w:val="24"/>
                <w:szCs w:val="24"/>
              </w:rPr>
            </w:pPr>
            <w:r w:rsidRPr="009B6CEA">
              <w:rPr>
                <w:rFonts w:ascii="Times New Roman" w:hAnsi="Times New Roman" w:cs="Times New Roman"/>
                <w:sz w:val="24"/>
                <w:szCs w:val="24"/>
              </w:rPr>
              <w:t>Х</w:t>
            </w:r>
          </w:p>
        </w:tc>
        <w:tc>
          <w:tcPr>
            <w:tcW w:w="2901" w:type="dxa"/>
            <w:tcBorders>
              <w:top w:val="single" w:sz="6" w:space="0" w:color="000000"/>
              <w:left w:val="single" w:sz="6" w:space="0" w:color="000000"/>
              <w:bottom w:val="single" w:sz="6" w:space="0" w:color="000000"/>
              <w:right w:val="single" w:sz="6" w:space="0" w:color="000000"/>
            </w:tcBorders>
            <w:shd w:val="clear" w:color="auto" w:fill="auto"/>
            <w:tcMar>
              <w:top w:w="0" w:type="dxa"/>
              <w:left w:w="57" w:type="dxa"/>
              <w:bottom w:w="0" w:type="dxa"/>
              <w:right w:w="57" w:type="dxa"/>
            </w:tcMar>
          </w:tcPr>
          <w:p w:rsidR="009B6CEA" w:rsidRPr="009B6CEA" w:rsidRDefault="009B6CEA" w:rsidP="009B6CEA">
            <w:pPr>
              <w:widowControl w:val="0"/>
              <w:tabs>
                <w:tab w:val="left" w:pos="11057"/>
              </w:tabs>
              <w:spacing w:after="0"/>
              <w:rPr>
                <w:rFonts w:ascii="Times New Roman" w:hAnsi="Times New Roman" w:cs="Times New Roman"/>
                <w:sz w:val="24"/>
                <w:szCs w:val="24"/>
              </w:rPr>
            </w:pPr>
            <w:r w:rsidRPr="009B6CEA">
              <w:rPr>
                <w:rFonts w:ascii="Times New Roman" w:hAnsi="Times New Roman" w:cs="Times New Roman"/>
                <w:sz w:val="24"/>
                <w:szCs w:val="24"/>
              </w:rPr>
              <w:t>информационная система отсутствует</w:t>
            </w:r>
          </w:p>
        </w:tc>
      </w:tr>
      <w:tr w:rsidR="009B6CEA" w:rsidRPr="009B6CEA" w:rsidTr="005526FB">
        <w:tc>
          <w:tcPr>
            <w:tcW w:w="978"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tcPr>
          <w:p w:rsidR="009B6CEA" w:rsidRPr="009B6CEA" w:rsidRDefault="009B6CEA" w:rsidP="009B6CEA">
            <w:pPr>
              <w:widowControl w:val="0"/>
              <w:tabs>
                <w:tab w:val="left" w:pos="11057"/>
              </w:tabs>
              <w:spacing w:after="0"/>
              <w:jc w:val="center"/>
              <w:rPr>
                <w:rFonts w:ascii="Times New Roman" w:hAnsi="Times New Roman" w:cs="Times New Roman"/>
                <w:sz w:val="24"/>
                <w:szCs w:val="24"/>
              </w:rPr>
            </w:pPr>
            <w:r w:rsidRPr="009B6CEA">
              <w:rPr>
                <w:rFonts w:ascii="Times New Roman" w:hAnsi="Times New Roman" w:cs="Times New Roman"/>
                <w:sz w:val="24"/>
                <w:szCs w:val="24"/>
              </w:rPr>
              <w:t>1.2.</w:t>
            </w:r>
          </w:p>
        </w:tc>
        <w:tc>
          <w:tcPr>
            <w:tcW w:w="6406" w:type="dxa"/>
            <w:tcBorders>
              <w:top w:val="single" w:sz="6" w:space="0" w:color="000000"/>
              <w:left w:val="single" w:sz="6" w:space="0" w:color="000000"/>
              <w:bottom w:val="single" w:sz="6" w:space="0" w:color="000000"/>
              <w:right w:val="single" w:sz="6" w:space="0" w:color="000000"/>
            </w:tcBorders>
            <w:shd w:val="clear" w:color="auto" w:fill="auto"/>
            <w:tcMar>
              <w:top w:w="0" w:type="dxa"/>
              <w:left w:w="57" w:type="dxa"/>
              <w:bottom w:w="0" w:type="dxa"/>
              <w:right w:w="57" w:type="dxa"/>
            </w:tcMar>
          </w:tcPr>
          <w:p w:rsidR="009B6CEA" w:rsidRPr="009B6CEA" w:rsidRDefault="009B6CEA" w:rsidP="009B6CEA">
            <w:pPr>
              <w:widowControl w:val="0"/>
              <w:spacing w:after="0"/>
              <w:rPr>
                <w:rFonts w:ascii="Times New Roman" w:hAnsi="Times New Roman" w:cs="Times New Roman"/>
                <w:sz w:val="24"/>
                <w:szCs w:val="24"/>
              </w:rPr>
            </w:pPr>
            <w:r w:rsidRPr="009B6CEA">
              <w:rPr>
                <w:rFonts w:ascii="Times New Roman" w:hAnsi="Times New Roman" w:cs="Times New Roman"/>
                <w:sz w:val="24"/>
                <w:szCs w:val="24"/>
              </w:rPr>
              <w:t xml:space="preserve">Мероприятие (результат) 2 «Обеспечено создание, функционирование и развитие инфраструктуры с целью развития способностей и талантов молодежи, предоставления возможностей самореализации и поддержки социально значимых инициатив» </w:t>
            </w:r>
          </w:p>
        </w:tc>
        <w:tc>
          <w:tcPr>
            <w:tcW w:w="2615" w:type="dxa"/>
            <w:tcBorders>
              <w:top w:val="single" w:sz="6" w:space="0" w:color="000000"/>
              <w:left w:val="single" w:sz="6" w:space="0" w:color="000000"/>
              <w:bottom w:val="single" w:sz="6" w:space="0" w:color="000000"/>
              <w:right w:val="single" w:sz="6" w:space="0" w:color="000000"/>
            </w:tcBorders>
            <w:shd w:val="clear" w:color="auto" w:fill="auto"/>
            <w:tcMar>
              <w:top w:w="0" w:type="dxa"/>
              <w:left w:w="57" w:type="dxa"/>
              <w:bottom w:w="0" w:type="dxa"/>
              <w:right w:w="57" w:type="dxa"/>
            </w:tcMar>
          </w:tcPr>
          <w:p w:rsidR="009B6CEA" w:rsidRPr="009B6CEA" w:rsidRDefault="009B6CEA" w:rsidP="009B6CEA">
            <w:pPr>
              <w:widowControl w:val="0"/>
              <w:tabs>
                <w:tab w:val="left" w:pos="11057"/>
              </w:tabs>
              <w:spacing w:after="0"/>
              <w:jc w:val="center"/>
              <w:rPr>
                <w:rFonts w:ascii="Times New Roman" w:hAnsi="Times New Roman" w:cs="Times New Roman"/>
                <w:sz w:val="24"/>
                <w:szCs w:val="24"/>
              </w:rPr>
            </w:pPr>
            <w:r w:rsidRPr="009B6CEA">
              <w:rPr>
                <w:rFonts w:ascii="Times New Roman" w:hAnsi="Times New Roman" w:cs="Times New Roman"/>
                <w:sz w:val="24"/>
                <w:szCs w:val="24"/>
              </w:rPr>
              <w:t xml:space="preserve">1 июня </w:t>
            </w:r>
            <w:smartTag w:uri="urn:schemas-microsoft-com:office:smarttags" w:element="metricconverter">
              <w:smartTagPr>
                <w:attr w:name="ProductID" w:val="2025 г"/>
              </w:smartTagPr>
              <w:r w:rsidRPr="009B6CEA">
                <w:rPr>
                  <w:rFonts w:ascii="Times New Roman" w:hAnsi="Times New Roman" w:cs="Times New Roman"/>
                  <w:sz w:val="24"/>
                  <w:szCs w:val="24"/>
                </w:rPr>
                <w:t>2025 г</w:t>
              </w:r>
            </w:smartTag>
            <w:r w:rsidRPr="009B6CEA">
              <w:rPr>
                <w:rFonts w:ascii="Times New Roman" w:hAnsi="Times New Roman" w:cs="Times New Roman"/>
                <w:sz w:val="24"/>
                <w:szCs w:val="24"/>
              </w:rPr>
              <w:t>.</w:t>
            </w:r>
          </w:p>
          <w:p w:rsidR="009B6CEA" w:rsidRPr="009B6CEA" w:rsidRDefault="009B6CEA" w:rsidP="009B6CEA">
            <w:pPr>
              <w:widowControl w:val="0"/>
              <w:tabs>
                <w:tab w:val="left" w:pos="11057"/>
              </w:tabs>
              <w:spacing w:after="0"/>
              <w:jc w:val="center"/>
              <w:rPr>
                <w:rFonts w:ascii="Times New Roman" w:hAnsi="Times New Roman" w:cs="Times New Roman"/>
                <w:sz w:val="24"/>
                <w:szCs w:val="24"/>
              </w:rPr>
            </w:pPr>
            <w:r w:rsidRPr="009B6CEA">
              <w:rPr>
                <w:rFonts w:ascii="Times New Roman" w:hAnsi="Times New Roman" w:cs="Times New Roman"/>
                <w:sz w:val="24"/>
                <w:szCs w:val="24"/>
              </w:rPr>
              <w:t xml:space="preserve">1 июня </w:t>
            </w:r>
            <w:smartTag w:uri="urn:schemas-microsoft-com:office:smarttags" w:element="metricconverter">
              <w:smartTagPr>
                <w:attr w:name="ProductID" w:val="2026 г"/>
              </w:smartTagPr>
              <w:r w:rsidRPr="009B6CEA">
                <w:rPr>
                  <w:rFonts w:ascii="Times New Roman" w:hAnsi="Times New Roman" w:cs="Times New Roman"/>
                  <w:sz w:val="24"/>
                  <w:szCs w:val="24"/>
                </w:rPr>
                <w:t>2026 г</w:t>
              </w:r>
            </w:smartTag>
            <w:r w:rsidRPr="009B6CEA">
              <w:rPr>
                <w:rFonts w:ascii="Times New Roman" w:hAnsi="Times New Roman" w:cs="Times New Roman"/>
                <w:sz w:val="24"/>
                <w:szCs w:val="24"/>
              </w:rPr>
              <w:t>.</w:t>
            </w:r>
          </w:p>
          <w:p w:rsidR="009B6CEA" w:rsidRPr="009B6CEA" w:rsidRDefault="009B6CEA" w:rsidP="009B6CEA">
            <w:pPr>
              <w:widowControl w:val="0"/>
              <w:tabs>
                <w:tab w:val="left" w:pos="11057"/>
              </w:tabs>
              <w:spacing w:after="0"/>
              <w:jc w:val="center"/>
              <w:rPr>
                <w:rFonts w:ascii="Times New Roman" w:hAnsi="Times New Roman" w:cs="Times New Roman"/>
                <w:sz w:val="24"/>
                <w:szCs w:val="24"/>
              </w:rPr>
            </w:pPr>
            <w:r w:rsidRPr="009B6CEA">
              <w:rPr>
                <w:rFonts w:ascii="Times New Roman" w:hAnsi="Times New Roman" w:cs="Times New Roman"/>
                <w:sz w:val="24"/>
                <w:szCs w:val="24"/>
              </w:rPr>
              <w:t xml:space="preserve">1 июня </w:t>
            </w:r>
            <w:smartTag w:uri="urn:schemas-microsoft-com:office:smarttags" w:element="metricconverter">
              <w:smartTagPr>
                <w:attr w:name="ProductID" w:val="2027 г"/>
              </w:smartTagPr>
              <w:r w:rsidRPr="009B6CEA">
                <w:rPr>
                  <w:rFonts w:ascii="Times New Roman" w:hAnsi="Times New Roman" w:cs="Times New Roman"/>
                  <w:sz w:val="24"/>
                  <w:szCs w:val="24"/>
                </w:rPr>
                <w:t>2027 г</w:t>
              </w:r>
            </w:smartTag>
            <w:r w:rsidRPr="009B6CEA">
              <w:rPr>
                <w:rFonts w:ascii="Times New Roman" w:hAnsi="Times New Roman" w:cs="Times New Roman"/>
                <w:sz w:val="24"/>
                <w:szCs w:val="24"/>
              </w:rPr>
              <w:t>.</w:t>
            </w:r>
          </w:p>
        </w:tc>
        <w:tc>
          <w:tcPr>
            <w:tcW w:w="6151" w:type="dxa"/>
            <w:tcBorders>
              <w:top w:val="single" w:sz="6" w:space="0" w:color="000000"/>
              <w:left w:val="single" w:sz="6" w:space="0" w:color="000000"/>
              <w:bottom w:val="single" w:sz="6" w:space="0" w:color="000000"/>
              <w:right w:val="single" w:sz="6" w:space="0" w:color="000000"/>
            </w:tcBorders>
            <w:shd w:val="clear" w:color="auto" w:fill="auto"/>
            <w:tcMar>
              <w:top w:w="0" w:type="dxa"/>
              <w:left w:w="57" w:type="dxa"/>
              <w:bottom w:w="0" w:type="dxa"/>
              <w:right w:w="57" w:type="dxa"/>
            </w:tcMar>
          </w:tcPr>
          <w:p w:rsidR="009B6CEA" w:rsidRPr="009B6CEA" w:rsidRDefault="009B6CEA" w:rsidP="009B6CEA">
            <w:pPr>
              <w:widowControl w:val="0"/>
              <w:tabs>
                <w:tab w:val="left" w:pos="11057"/>
              </w:tabs>
              <w:spacing w:after="0" w:line="228" w:lineRule="auto"/>
              <w:jc w:val="center"/>
              <w:rPr>
                <w:rFonts w:ascii="Times New Roman" w:hAnsi="Times New Roman" w:cs="Times New Roman"/>
                <w:sz w:val="24"/>
                <w:szCs w:val="24"/>
              </w:rPr>
            </w:pPr>
            <w:r w:rsidRPr="009B6CEA">
              <w:rPr>
                <w:rFonts w:ascii="Times New Roman" w:hAnsi="Times New Roman" w:cs="Times New Roman"/>
                <w:sz w:val="24"/>
                <w:szCs w:val="24"/>
              </w:rPr>
              <w:t>Администрация Дячкинского сельского поселения,</w:t>
            </w:r>
          </w:p>
          <w:p w:rsidR="009B6CEA" w:rsidRPr="009B6CEA" w:rsidRDefault="009B6CEA" w:rsidP="009B6CEA">
            <w:pPr>
              <w:widowControl w:val="0"/>
              <w:tabs>
                <w:tab w:val="left" w:pos="11057"/>
              </w:tabs>
              <w:spacing w:after="0" w:line="228" w:lineRule="auto"/>
              <w:jc w:val="center"/>
              <w:rPr>
                <w:rFonts w:ascii="Times New Roman" w:hAnsi="Times New Roman" w:cs="Times New Roman"/>
                <w:sz w:val="24"/>
                <w:szCs w:val="24"/>
              </w:rPr>
            </w:pPr>
            <w:proofErr w:type="spellStart"/>
            <w:r w:rsidRPr="009B6CEA">
              <w:rPr>
                <w:rFonts w:ascii="Times New Roman" w:hAnsi="Times New Roman" w:cs="Times New Roman"/>
                <w:sz w:val="24"/>
                <w:szCs w:val="24"/>
              </w:rPr>
              <w:t>Горбаткова</w:t>
            </w:r>
            <w:proofErr w:type="spellEnd"/>
            <w:r w:rsidRPr="009B6CEA">
              <w:rPr>
                <w:rFonts w:ascii="Times New Roman" w:hAnsi="Times New Roman" w:cs="Times New Roman"/>
                <w:sz w:val="24"/>
                <w:szCs w:val="24"/>
              </w:rPr>
              <w:t xml:space="preserve"> Н.С., ведущий специалист</w:t>
            </w:r>
          </w:p>
          <w:p w:rsidR="009B6CEA" w:rsidRPr="009B6CEA" w:rsidRDefault="009B6CEA" w:rsidP="009B6CEA">
            <w:pPr>
              <w:widowControl w:val="0"/>
              <w:tabs>
                <w:tab w:val="left" w:pos="11057"/>
              </w:tabs>
              <w:spacing w:after="0"/>
              <w:jc w:val="center"/>
              <w:rPr>
                <w:rFonts w:ascii="Times New Roman" w:hAnsi="Times New Roman" w:cs="Times New Roman"/>
                <w:sz w:val="24"/>
                <w:szCs w:val="24"/>
              </w:rPr>
            </w:pPr>
            <w:r w:rsidRPr="009B6CEA">
              <w:rPr>
                <w:rFonts w:ascii="Times New Roman" w:hAnsi="Times New Roman" w:cs="Times New Roman"/>
                <w:sz w:val="24"/>
                <w:szCs w:val="24"/>
              </w:rPr>
              <w:t xml:space="preserve">МУК ДСП ТР ДСДК, </w:t>
            </w:r>
            <w:proofErr w:type="spellStart"/>
            <w:r w:rsidRPr="009B6CEA">
              <w:rPr>
                <w:rFonts w:ascii="Times New Roman" w:hAnsi="Times New Roman" w:cs="Times New Roman"/>
                <w:sz w:val="24"/>
                <w:szCs w:val="24"/>
              </w:rPr>
              <w:t>Будник</w:t>
            </w:r>
            <w:proofErr w:type="spellEnd"/>
            <w:r w:rsidRPr="009B6CEA">
              <w:rPr>
                <w:rFonts w:ascii="Times New Roman" w:hAnsi="Times New Roman" w:cs="Times New Roman"/>
                <w:sz w:val="24"/>
                <w:szCs w:val="24"/>
              </w:rPr>
              <w:t xml:space="preserve"> И.А., директор</w:t>
            </w:r>
          </w:p>
        </w:tc>
        <w:tc>
          <w:tcPr>
            <w:tcW w:w="2499" w:type="dxa"/>
            <w:tcBorders>
              <w:top w:val="single" w:sz="6" w:space="0" w:color="000000"/>
              <w:left w:val="single" w:sz="6" w:space="0" w:color="000000"/>
              <w:bottom w:val="single" w:sz="6" w:space="0" w:color="000000"/>
              <w:right w:val="single" w:sz="6" w:space="0" w:color="000000"/>
            </w:tcBorders>
            <w:shd w:val="clear" w:color="auto" w:fill="auto"/>
            <w:tcMar>
              <w:top w:w="0" w:type="dxa"/>
              <w:left w:w="57" w:type="dxa"/>
              <w:bottom w:w="0" w:type="dxa"/>
              <w:right w:w="57" w:type="dxa"/>
            </w:tcMar>
          </w:tcPr>
          <w:p w:rsidR="009B6CEA" w:rsidRPr="009B6CEA" w:rsidRDefault="009B6CEA" w:rsidP="009B6CEA">
            <w:pPr>
              <w:spacing w:after="0"/>
              <w:jc w:val="center"/>
              <w:rPr>
                <w:rFonts w:ascii="Times New Roman" w:hAnsi="Times New Roman" w:cs="Times New Roman"/>
                <w:sz w:val="24"/>
                <w:szCs w:val="24"/>
              </w:rPr>
            </w:pPr>
            <w:r w:rsidRPr="009B6CEA">
              <w:rPr>
                <w:rFonts w:ascii="Times New Roman" w:hAnsi="Times New Roman" w:cs="Times New Roman"/>
                <w:sz w:val="24"/>
                <w:szCs w:val="24"/>
              </w:rPr>
              <w:t>Х</w:t>
            </w:r>
          </w:p>
        </w:tc>
        <w:tc>
          <w:tcPr>
            <w:tcW w:w="2901" w:type="dxa"/>
            <w:tcBorders>
              <w:top w:val="single" w:sz="6" w:space="0" w:color="000000"/>
              <w:left w:val="single" w:sz="6" w:space="0" w:color="000000"/>
              <w:bottom w:val="single" w:sz="6" w:space="0" w:color="000000"/>
              <w:right w:val="single" w:sz="6" w:space="0" w:color="000000"/>
            </w:tcBorders>
            <w:shd w:val="clear" w:color="auto" w:fill="auto"/>
            <w:tcMar>
              <w:top w:w="0" w:type="dxa"/>
              <w:left w:w="57" w:type="dxa"/>
              <w:bottom w:w="0" w:type="dxa"/>
              <w:right w:w="57" w:type="dxa"/>
            </w:tcMar>
          </w:tcPr>
          <w:p w:rsidR="009B6CEA" w:rsidRPr="009B6CEA" w:rsidRDefault="009B6CEA" w:rsidP="009B6CEA">
            <w:pPr>
              <w:widowControl w:val="0"/>
              <w:tabs>
                <w:tab w:val="left" w:pos="11057"/>
              </w:tabs>
              <w:spacing w:after="0"/>
              <w:rPr>
                <w:rFonts w:ascii="Times New Roman" w:hAnsi="Times New Roman" w:cs="Times New Roman"/>
                <w:sz w:val="24"/>
                <w:szCs w:val="24"/>
              </w:rPr>
            </w:pPr>
            <w:r w:rsidRPr="009B6CEA">
              <w:rPr>
                <w:rFonts w:ascii="Times New Roman" w:hAnsi="Times New Roman" w:cs="Times New Roman"/>
                <w:sz w:val="24"/>
                <w:szCs w:val="24"/>
              </w:rPr>
              <w:t>информационная система отсутствует</w:t>
            </w:r>
          </w:p>
        </w:tc>
      </w:tr>
      <w:tr w:rsidR="009B6CEA" w:rsidRPr="009B6CEA" w:rsidTr="005526FB">
        <w:tc>
          <w:tcPr>
            <w:tcW w:w="978"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tcPr>
          <w:p w:rsidR="009B6CEA" w:rsidRPr="009B6CEA" w:rsidRDefault="009B6CEA" w:rsidP="009B6CEA">
            <w:pPr>
              <w:widowControl w:val="0"/>
              <w:spacing w:after="0"/>
              <w:jc w:val="center"/>
              <w:rPr>
                <w:rFonts w:ascii="Times New Roman" w:hAnsi="Times New Roman" w:cs="Times New Roman"/>
                <w:sz w:val="24"/>
                <w:szCs w:val="24"/>
              </w:rPr>
            </w:pPr>
            <w:r w:rsidRPr="009B6CEA">
              <w:rPr>
                <w:rFonts w:ascii="Times New Roman" w:hAnsi="Times New Roman" w:cs="Times New Roman"/>
                <w:sz w:val="24"/>
                <w:szCs w:val="24"/>
              </w:rPr>
              <w:t>1.2.1</w:t>
            </w:r>
          </w:p>
        </w:tc>
        <w:tc>
          <w:tcPr>
            <w:tcW w:w="6406" w:type="dxa"/>
            <w:tcBorders>
              <w:top w:val="single" w:sz="6" w:space="0" w:color="000000"/>
              <w:left w:val="single" w:sz="6" w:space="0" w:color="000000"/>
              <w:bottom w:val="single" w:sz="6" w:space="0" w:color="000000"/>
              <w:right w:val="single" w:sz="6" w:space="0" w:color="000000"/>
            </w:tcBorders>
            <w:shd w:val="clear" w:color="auto" w:fill="auto"/>
            <w:tcMar>
              <w:top w:w="0" w:type="dxa"/>
              <w:left w:w="57" w:type="dxa"/>
              <w:bottom w:w="0" w:type="dxa"/>
              <w:right w:w="57" w:type="dxa"/>
            </w:tcMar>
          </w:tcPr>
          <w:p w:rsidR="009B6CEA" w:rsidRPr="009B6CEA" w:rsidRDefault="009B6CEA" w:rsidP="009B6CEA">
            <w:pPr>
              <w:widowControl w:val="0"/>
              <w:tabs>
                <w:tab w:val="left" w:pos="11057"/>
              </w:tabs>
              <w:spacing w:after="0"/>
              <w:rPr>
                <w:rFonts w:ascii="Times New Roman" w:hAnsi="Times New Roman" w:cs="Times New Roman"/>
                <w:sz w:val="24"/>
                <w:szCs w:val="24"/>
              </w:rPr>
            </w:pPr>
            <w:r w:rsidRPr="009B6CEA">
              <w:rPr>
                <w:rFonts w:ascii="Times New Roman" w:hAnsi="Times New Roman" w:cs="Times New Roman"/>
                <w:sz w:val="24"/>
                <w:szCs w:val="24"/>
              </w:rPr>
              <w:t>Контрольная точка 2.1 «</w:t>
            </w:r>
            <w:r w:rsidRPr="009B6CEA">
              <w:rPr>
                <w:rFonts w:ascii="Times New Roman" w:hAnsi="Times New Roman" w:cs="Times New Roman"/>
                <w:sz w:val="24"/>
                <w:szCs w:val="24"/>
                <w:lang w:bidi="ru-RU"/>
              </w:rPr>
              <w:t>Проведены мероприятия в сфере молодежной политики, направленные на формирование системы развития талантливой молодежи, создание условий для самореализации подростков и молодежи, развитие творческого, профессионального, интеллектуального потенциалов подростков и молодежи</w:t>
            </w:r>
            <w:r w:rsidRPr="009B6CEA">
              <w:rPr>
                <w:rFonts w:ascii="Times New Roman" w:hAnsi="Times New Roman" w:cs="Times New Roman"/>
                <w:sz w:val="24"/>
                <w:szCs w:val="24"/>
              </w:rPr>
              <w:t>»</w:t>
            </w:r>
          </w:p>
        </w:tc>
        <w:tc>
          <w:tcPr>
            <w:tcW w:w="2615" w:type="dxa"/>
            <w:tcBorders>
              <w:top w:val="single" w:sz="6" w:space="0" w:color="000000"/>
              <w:left w:val="single" w:sz="6" w:space="0" w:color="000000"/>
              <w:bottom w:val="single" w:sz="6" w:space="0" w:color="000000"/>
              <w:right w:val="single" w:sz="6" w:space="0" w:color="000000"/>
            </w:tcBorders>
            <w:shd w:val="clear" w:color="auto" w:fill="auto"/>
            <w:tcMar>
              <w:top w:w="0" w:type="dxa"/>
              <w:left w:w="57" w:type="dxa"/>
              <w:bottom w:w="0" w:type="dxa"/>
              <w:right w:w="57" w:type="dxa"/>
            </w:tcMar>
          </w:tcPr>
          <w:p w:rsidR="009B6CEA" w:rsidRPr="009B6CEA" w:rsidRDefault="009B6CEA" w:rsidP="009B6CEA">
            <w:pPr>
              <w:widowControl w:val="0"/>
              <w:tabs>
                <w:tab w:val="left" w:pos="11057"/>
              </w:tabs>
              <w:spacing w:after="0"/>
              <w:jc w:val="center"/>
              <w:rPr>
                <w:rFonts w:ascii="Times New Roman" w:hAnsi="Times New Roman" w:cs="Times New Roman"/>
                <w:sz w:val="24"/>
                <w:szCs w:val="24"/>
              </w:rPr>
            </w:pPr>
            <w:r w:rsidRPr="009B6CEA">
              <w:rPr>
                <w:rFonts w:ascii="Times New Roman" w:hAnsi="Times New Roman" w:cs="Times New Roman"/>
                <w:sz w:val="24"/>
                <w:szCs w:val="24"/>
              </w:rPr>
              <w:t xml:space="preserve">1 июня </w:t>
            </w:r>
            <w:smartTag w:uri="urn:schemas-microsoft-com:office:smarttags" w:element="metricconverter">
              <w:smartTagPr>
                <w:attr w:name="ProductID" w:val="2025 г"/>
              </w:smartTagPr>
              <w:r w:rsidRPr="009B6CEA">
                <w:rPr>
                  <w:rFonts w:ascii="Times New Roman" w:hAnsi="Times New Roman" w:cs="Times New Roman"/>
                  <w:sz w:val="24"/>
                  <w:szCs w:val="24"/>
                </w:rPr>
                <w:t>2025 г</w:t>
              </w:r>
            </w:smartTag>
            <w:r w:rsidRPr="009B6CEA">
              <w:rPr>
                <w:rFonts w:ascii="Times New Roman" w:hAnsi="Times New Roman" w:cs="Times New Roman"/>
                <w:sz w:val="24"/>
                <w:szCs w:val="24"/>
              </w:rPr>
              <w:t>.</w:t>
            </w:r>
          </w:p>
          <w:p w:rsidR="009B6CEA" w:rsidRPr="009B6CEA" w:rsidRDefault="009B6CEA" w:rsidP="009B6CEA">
            <w:pPr>
              <w:widowControl w:val="0"/>
              <w:tabs>
                <w:tab w:val="left" w:pos="11057"/>
              </w:tabs>
              <w:spacing w:after="0"/>
              <w:jc w:val="center"/>
              <w:rPr>
                <w:rFonts w:ascii="Times New Roman" w:hAnsi="Times New Roman" w:cs="Times New Roman"/>
                <w:sz w:val="24"/>
                <w:szCs w:val="24"/>
              </w:rPr>
            </w:pPr>
            <w:r w:rsidRPr="009B6CEA">
              <w:rPr>
                <w:rFonts w:ascii="Times New Roman" w:hAnsi="Times New Roman" w:cs="Times New Roman"/>
                <w:sz w:val="24"/>
                <w:szCs w:val="24"/>
              </w:rPr>
              <w:t xml:space="preserve">1 июня </w:t>
            </w:r>
            <w:smartTag w:uri="urn:schemas-microsoft-com:office:smarttags" w:element="metricconverter">
              <w:smartTagPr>
                <w:attr w:name="ProductID" w:val="2026 г"/>
              </w:smartTagPr>
              <w:r w:rsidRPr="009B6CEA">
                <w:rPr>
                  <w:rFonts w:ascii="Times New Roman" w:hAnsi="Times New Roman" w:cs="Times New Roman"/>
                  <w:sz w:val="24"/>
                  <w:szCs w:val="24"/>
                </w:rPr>
                <w:t>2026 г</w:t>
              </w:r>
            </w:smartTag>
            <w:r w:rsidRPr="009B6CEA">
              <w:rPr>
                <w:rFonts w:ascii="Times New Roman" w:hAnsi="Times New Roman" w:cs="Times New Roman"/>
                <w:sz w:val="24"/>
                <w:szCs w:val="24"/>
              </w:rPr>
              <w:t>.</w:t>
            </w:r>
          </w:p>
          <w:p w:rsidR="009B6CEA" w:rsidRPr="009B6CEA" w:rsidRDefault="009B6CEA" w:rsidP="009B6CEA">
            <w:pPr>
              <w:widowControl w:val="0"/>
              <w:tabs>
                <w:tab w:val="left" w:pos="11057"/>
              </w:tabs>
              <w:spacing w:after="0"/>
              <w:jc w:val="center"/>
              <w:rPr>
                <w:rFonts w:ascii="Times New Roman" w:hAnsi="Times New Roman" w:cs="Times New Roman"/>
                <w:sz w:val="24"/>
                <w:szCs w:val="24"/>
              </w:rPr>
            </w:pPr>
            <w:r w:rsidRPr="009B6CEA">
              <w:rPr>
                <w:rFonts w:ascii="Times New Roman" w:hAnsi="Times New Roman" w:cs="Times New Roman"/>
                <w:sz w:val="24"/>
                <w:szCs w:val="24"/>
              </w:rPr>
              <w:t xml:space="preserve">1 июня </w:t>
            </w:r>
            <w:smartTag w:uri="urn:schemas-microsoft-com:office:smarttags" w:element="metricconverter">
              <w:smartTagPr>
                <w:attr w:name="ProductID" w:val="2027 г"/>
              </w:smartTagPr>
              <w:r w:rsidRPr="009B6CEA">
                <w:rPr>
                  <w:rFonts w:ascii="Times New Roman" w:hAnsi="Times New Roman" w:cs="Times New Roman"/>
                  <w:sz w:val="24"/>
                  <w:szCs w:val="24"/>
                </w:rPr>
                <w:t>2027 г</w:t>
              </w:r>
            </w:smartTag>
            <w:r w:rsidRPr="009B6CEA">
              <w:rPr>
                <w:rFonts w:ascii="Times New Roman" w:hAnsi="Times New Roman" w:cs="Times New Roman"/>
                <w:sz w:val="24"/>
                <w:szCs w:val="24"/>
              </w:rPr>
              <w:t>.</w:t>
            </w:r>
          </w:p>
        </w:tc>
        <w:tc>
          <w:tcPr>
            <w:tcW w:w="6151" w:type="dxa"/>
            <w:tcBorders>
              <w:top w:val="single" w:sz="6" w:space="0" w:color="000000"/>
              <w:left w:val="single" w:sz="6" w:space="0" w:color="000000"/>
              <w:bottom w:val="single" w:sz="6" w:space="0" w:color="000000"/>
              <w:right w:val="single" w:sz="6" w:space="0" w:color="000000"/>
            </w:tcBorders>
            <w:shd w:val="clear" w:color="auto" w:fill="auto"/>
            <w:tcMar>
              <w:top w:w="0" w:type="dxa"/>
              <w:left w:w="57" w:type="dxa"/>
              <w:bottom w:w="0" w:type="dxa"/>
              <w:right w:w="57" w:type="dxa"/>
            </w:tcMar>
          </w:tcPr>
          <w:p w:rsidR="009B6CEA" w:rsidRPr="009B6CEA" w:rsidRDefault="009B6CEA" w:rsidP="009B6CEA">
            <w:pPr>
              <w:widowControl w:val="0"/>
              <w:tabs>
                <w:tab w:val="left" w:pos="11057"/>
              </w:tabs>
              <w:spacing w:after="0" w:line="228" w:lineRule="auto"/>
              <w:jc w:val="center"/>
              <w:rPr>
                <w:rFonts w:ascii="Times New Roman" w:hAnsi="Times New Roman" w:cs="Times New Roman"/>
                <w:sz w:val="24"/>
                <w:szCs w:val="24"/>
              </w:rPr>
            </w:pPr>
            <w:r w:rsidRPr="009B6CEA">
              <w:rPr>
                <w:rFonts w:ascii="Times New Roman" w:hAnsi="Times New Roman" w:cs="Times New Roman"/>
                <w:sz w:val="24"/>
                <w:szCs w:val="24"/>
              </w:rPr>
              <w:t>Администрация Дячкинского сельского поселения,</w:t>
            </w:r>
          </w:p>
          <w:p w:rsidR="009B6CEA" w:rsidRPr="009B6CEA" w:rsidRDefault="009B6CEA" w:rsidP="009B6CEA">
            <w:pPr>
              <w:widowControl w:val="0"/>
              <w:tabs>
                <w:tab w:val="left" w:pos="11057"/>
              </w:tabs>
              <w:spacing w:after="0" w:line="228" w:lineRule="auto"/>
              <w:jc w:val="center"/>
              <w:rPr>
                <w:rFonts w:ascii="Times New Roman" w:hAnsi="Times New Roman" w:cs="Times New Roman"/>
                <w:sz w:val="24"/>
                <w:szCs w:val="24"/>
              </w:rPr>
            </w:pPr>
            <w:proofErr w:type="spellStart"/>
            <w:r w:rsidRPr="009B6CEA">
              <w:rPr>
                <w:rFonts w:ascii="Times New Roman" w:hAnsi="Times New Roman" w:cs="Times New Roman"/>
                <w:sz w:val="24"/>
                <w:szCs w:val="24"/>
              </w:rPr>
              <w:t>Горбаткова</w:t>
            </w:r>
            <w:proofErr w:type="spellEnd"/>
            <w:r w:rsidRPr="009B6CEA">
              <w:rPr>
                <w:rFonts w:ascii="Times New Roman" w:hAnsi="Times New Roman" w:cs="Times New Roman"/>
                <w:sz w:val="24"/>
                <w:szCs w:val="24"/>
              </w:rPr>
              <w:t xml:space="preserve"> Н.С., ведущий специалист</w:t>
            </w:r>
          </w:p>
          <w:p w:rsidR="009B6CEA" w:rsidRPr="009B6CEA" w:rsidRDefault="009B6CEA" w:rsidP="009B6CEA">
            <w:pPr>
              <w:widowControl w:val="0"/>
              <w:tabs>
                <w:tab w:val="left" w:pos="11057"/>
              </w:tabs>
              <w:spacing w:after="0"/>
              <w:jc w:val="center"/>
              <w:rPr>
                <w:rFonts w:ascii="Times New Roman" w:hAnsi="Times New Roman" w:cs="Times New Roman"/>
                <w:sz w:val="24"/>
                <w:szCs w:val="24"/>
              </w:rPr>
            </w:pPr>
            <w:r w:rsidRPr="009B6CEA">
              <w:rPr>
                <w:rFonts w:ascii="Times New Roman" w:hAnsi="Times New Roman" w:cs="Times New Roman"/>
                <w:sz w:val="24"/>
                <w:szCs w:val="24"/>
              </w:rPr>
              <w:t xml:space="preserve">МУК ДСП ТР ДСДК, </w:t>
            </w:r>
            <w:proofErr w:type="spellStart"/>
            <w:r w:rsidRPr="009B6CEA">
              <w:rPr>
                <w:rFonts w:ascii="Times New Roman" w:hAnsi="Times New Roman" w:cs="Times New Roman"/>
                <w:sz w:val="24"/>
                <w:szCs w:val="24"/>
              </w:rPr>
              <w:t>Будник</w:t>
            </w:r>
            <w:proofErr w:type="spellEnd"/>
            <w:r w:rsidRPr="009B6CEA">
              <w:rPr>
                <w:rFonts w:ascii="Times New Roman" w:hAnsi="Times New Roman" w:cs="Times New Roman"/>
                <w:sz w:val="24"/>
                <w:szCs w:val="24"/>
              </w:rPr>
              <w:t xml:space="preserve"> И.А., директор</w:t>
            </w:r>
          </w:p>
        </w:tc>
        <w:tc>
          <w:tcPr>
            <w:tcW w:w="2499" w:type="dxa"/>
            <w:tcBorders>
              <w:top w:val="single" w:sz="6" w:space="0" w:color="000000"/>
              <w:left w:val="single" w:sz="6" w:space="0" w:color="000000"/>
              <w:bottom w:val="single" w:sz="6" w:space="0" w:color="000000"/>
              <w:right w:val="single" w:sz="6" w:space="0" w:color="000000"/>
            </w:tcBorders>
            <w:shd w:val="clear" w:color="auto" w:fill="auto"/>
            <w:tcMar>
              <w:top w:w="0" w:type="dxa"/>
              <w:left w:w="57" w:type="dxa"/>
              <w:bottom w:w="0" w:type="dxa"/>
              <w:right w:w="57" w:type="dxa"/>
            </w:tcMar>
          </w:tcPr>
          <w:p w:rsidR="009B6CEA" w:rsidRPr="009B6CEA" w:rsidRDefault="009B6CEA" w:rsidP="009B6CEA">
            <w:pPr>
              <w:spacing w:after="0"/>
              <w:jc w:val="center"/>
              <w:rPr>
                <w:rFonts w:ascii="Times New Roman" w:hAnsi="Times New Roman" w:cs="Times New Roman"/>
                <w:sz w:val="24"/>
                <w:szCs w:val="24"/>
              </w:rPr>
            </w:pPr>
            <w:r w:rsidRPr="009B6CEA">
              <w:rPr>
                <w:rFonts w:ascii="Times New Roman" w:hAnsi="Times New Roman" w:cs="Times New Roman"/>
                <w:sz w:val="24"/>
                <w:szCs w:val="24"/>
              </w:rPr>
              <w:t>Х</w:t>
            </w:r>
          </w:p>
        </w:tc>
        <w:tc>
          <w:tcPr>
            <w:tcW w:w="2901" w:type="dxa"/>
            <w:tcBorders>
              <w:top w:val="single" w:sz="6" w:space="0" w:color="000000"/>
              <w:left w:val="single" w:sz="6" w:space="0" w:color="000000"/>
              <w:bottom w:val="single" w:sz="6" w:space="0" w:color="000000"/>
              <w:right w:val="single" w:sz="6" w:space="0" w:color="000000"/>
            </w:tcBorders>
            <w:shd w:val="clear" w:color="auto" w:fill="auto"/>
            <w:tcMar>
              <w:top w:w="0" w:type="dxa"/>
              <w:left w:w="57" w:type="dxa"/>
              <w:bottom w:w="0" w:type="dxa"/>
              <w:right w:w="57" w:type="dxa"/>
            </w:tcMar>
          </w:tcPr>
          <w:p w:rsidR="009B6CEA" w:rsidRPr="009B6CEA" w:rsidRDefault="009B6CEA" w:rsidP="009B6CEA">
            <w:pPr>
              <w:widowControl w:val="0"/>
              <w:tabs>
                <w:tab w:val="left" w:pos="11057"/>
              </w:tabs>
              <w:spacing w:after="0"/>
              <w:rPr>
                <w:rFonts w:ascii="Times New Roman" w:hAnsi="Times New Roman" w:cs="Times New Roman"/>
                <w:sz w:val="24"/>
                <w:szCs w:val="24"/>
              </w:rPr>
            </w:pPr>
            <w:r w:rsidRPr="009B6CEA">
              <w:rPr>
                <w:rFonts w:ascii="Times New Roman" w:hAnsi="Times New Roman" w:cs="Times New Roman"/>
                <w:sz w:val="24"/>
                <w:szCs w:val="24"/>
              </w:rPr>
              <w:t>информационная система отсутствует</w:t>
            </w:r>
          </w:p>
        </w:tc>
      </w:tr>
    </w:tbl>
    <w:p w:rsidR="009B6CEA" w:rsidRPr="009B6CEA" w:rsidRDefault="009B6CEA" w:rsidP="009B6CEA">
      <w:pPr>
        <w:widowControl w:val="0"/>
        <w:spacing w:after="0" w:line="252" w:lineRule="auto"/>
        <w:ind w:firstLine="709"/>
        <w:rPr>
          <w:rFonts w:ascii="Times New Roman" w:hAnsi="Times New Roman" w:cs="Times New Roman"/>
          <w:sz w:val="24"/>
          <w:szCs w:val="24"/>
        </w:rPr>
      </w:pPr>
    </w:p>
    <w:p w:rsidR="009B6CEA" w:rsidRPr="009B6CEA" w:rsidRDefault="009B6CEA" w:rsidP="009B6CEA">
      <w:pPr>
        <w:widowControl w:val="0"/>
        <w:spacing w:after="0" w:line="252" w:lineRule="auto"/>
        <w:ind w:firstLine="709"/>
        <w:rPr>
          <w:rFonts w:ascii="Times New Roman" w:hAnsi="Times New Roman" w:cs="Times New Roman"/>
          <w:sz w:val="24"/>
          <w:szCs w:val="24"/>
        </w:rPr>
      </w:pPr>
      <w:r w:rsidRPr="009B6CEA">
        <w:rPr>
          <w:rFonts w:ascii="Times New Roman" w:hAnsi="Times New Roman" w:cs="Times New Roman"/>
          <w:sz w:val="24"/>
          <w:szCs w:val="24"/>
        </w:rPr>
        <w:t>Примечание.</w:t>
      </w:r>
    </w:p>
    <w:p w:rsidR="009B6CEA" w:rsidRPr="009B6CEA" w:rsidRDefault="009B6CEA" w:rsidP="009B6CEA">
      <w:pPr>
        <w:widowControl w:val="0"/>
        <w:spacing w:after="0" w:line="252" w:lineRule="auto"/>
        <w:ind w:firstLine="709"/>
        <w:rPr>
          <w:rFonts w:ascii="Times New Roman" w:hAnsi="Times New Roman" w:cs="Times New Roman"/>
          <w:sz w:val="24"/>
          <w:szCs w:val="24"/>
        </w:rPr>
      </w:pPr>
      <w:r w:rsidRPr="009B6CEA">
        <w:rPr>
          <w:rFonts w:ascii="Times New Roman" w:hAnsi="Times New Roman" w:cs="Times New Roman"/>
          <w:sz w:val="24"/>
          <w:szCs w:val="24"/>
        </w:rPr>
        <w:t>Х – данные ячейки не заполняются.</w:t>
      </w:r>
    </w:p>
    <w:p w:rsidR="009B6CEA" w:rsidRPr="009B6CEA" w:rsidRDefault="009B6CEA" w:rsidP="009B6CEA">
      <w:pPr>
        <w:spacing w:after="0"/>
        <w:rPr>
          <w:rFonts w:ascii="Times New Roman" w:hAnsi="Times New Roman" w:cs="Times New Roman"/>
          <w:sz w:val="24"/>
          <w:szCs w:val="24"/>
        </w:rPr>
        <w:sectPr w:rsidR="009B6CEA" w:rsidRPr="009B6CEA">
          <w:headerReference w:type="default" r:id="rId205"/>
          <w:footerReference w:type="default" r:id="rId206"/>
          <w:pgSz w:w="23808" w:h="16840" w:orient="landscape"/>
          <w:pgMar w:top="1701" w:right="1134" w:bottom="567" w:left="1134" w:header="720" w:footer="624" w:gutter="0"/>
          <w:cols w:space="720"/>
        </w:sectPr>
      </w:pPr>
    </w:p>
    <w:p w:rsidR="009B6CEA" w:rsidRPr="009B6CEA" w:rsidRDefault="009B6CEA" w:rsidP="009B6CEA">
      <w:pPr>
        <w:widowControl w:val="0"/>
        <w:spacing w:after="0"/>
        <w:jc w:val="center"/>
        <w:outlineLvl w:val="2"/>
        <w:rPr>
          <w:rFonts w:ascii="Times New Roman" w:hAnsi="Times New Roman" w:cs="Times New Roman"/>
          <w:sz w:val="24"/>
          <w:szCs w:val="24"/>
        </w:rPr>
      </w:pPr>
      <w:r w:rsidRPr="009B6CEA">
        <w:rPr>
          <w:rFonts w:ascii="Times New Roman" w:hAnsi="Times New Roman" w:cs="Times New Roman"/>
          <w:sz w:val="24"/>
          <w:szCs w:val="24"/>
        </w:rPr>
        <w:lastRenderedPageBreak/>
        <w:t>IV. ПАСПОРТ</w:t>
      </w:r>
    </w:p>
    <w:p w:rsidR="009B6CEA" w:rsidRPr="009B6CEA" w:rsidRDefault="009B6CEA" w:rsidP="009B6CEA">
      <w:pPr>
        <w:widowControl w:val="0"/>
        <w:spacing w:after="0"/>
        <w:jc w:val="center"/>
        <w:outlineLvl w:val="2"/>
        <w:rPr>
          <w:rFonts w:ascii="Times New Roman" w:hAnsi="Times New Roman" w:cs="Times New Roman"/>
          <w:i/>
          <w:sz w:val="24"/>
          <w:szCs w:val="24"/>
        </w:rPr>
      </w:pPr>
      <w:r w:rsidRPr="009B6CEA">
        <w:rPr>
          <w:rFonts w:ascii="Times New Roman" w:hAnsi="Times New Roman" w:cs="Times New Roman"/>
          <w:sz w:val="24"/>
          <w:szCs w:val="24"/>
        </w:rPr>
        <w:t xml:space="preserve">комплекса процессных мероприятий «Формирование </w:t>
      </w:r>
    </w:p>
    <w:p w:rsidR="009B6CEA" w:rsidRPr="009B6CEA" w:rsidRDefault="009B6CEA" w:rsidP="009B6CEA">
      <w:pPr>
        <w:widowControl w:val="0"/>
        <w:spacing w:after="0"/>
        <w:jc w:val="center"/>
        <w:outlineLvl w:val="2"/>
        <w:rPr>
          <w:rFonts w:ascii="Times New Roman" w:hAnsi="Times New Roman" w:cs="Times New Roman"/>
          <w:i/>
          <w:sz w:val="24"/>
          <w:szCs w:val="24"/>
        </w:rPr>
      </w:pPr>
      <w:r w:rsidRPr="009B6CEA">
        <w:rPr>
          <w:rFonts w:ascii="Times New Roman" w:hAnsi="Times New Roman" w:cs="Times New Roman"/>
          <w:sz w:val="24"/>
          <w:szCs w:val="24"/>
        </w:rPr>
        <w:t>патриотизма и гражданственности в молодежной среде»</w:t>
      </w:r>
    </w:p>
    <w:p w:rsidR="009B6CEA" w:rsidRPr="009B6CEA" w:rsidRDefault="009B6CEA" w:rsidP="009B6CEA">
      <w:pPr>
        <w:widowControl w:val="0"/>
        <w:spacing w:after="0"/>
        <w:jc w:val="center"/>
        <w:outlineLvl w:val="2"/>
        <w:rPr>
          <w:rFonts w:ascii="Times New Roman" w:hAnsi="Times New Roman" w:cs="Times New Roman"/>
          <w:i/>
          <w:sz w:val="24"/>
          <w:szCs w:val="24"/>
        </w:rPr>
      </w:pPr>
    </w:p>
    <w:p w:rsidR="009B6CEA" w:rsidRPr="009B6CEA" w:rsidRDefault="009B6CEA" w:rsidP="009B6CEA">
      <w:pPr>
        <w:widowControl w:val="0"/>
        <w:spacing w:after="0"/>
        <w:jc w:val="center"/>
        <w:outlineLvl w:val="2"/>
        <w:rPr>
          <w:rFonts w:ascii="Times New Roman" w:hAnsi="Times New Roman" w:cs="Times New Roman"/>
          <w:sz w:val="24"/>
          <w:szCs w:val="24"/>
        </w:rPr>
      </w:pPr>
      <w:r w:rsidRPr="009B6CEA">
        <w:rPr>
          <w:rFonts w:ascii="Times New Roman" w:hAnsi="Times New Roman" w:cs="Times New Roman"/>
          <w:sz w:val="24"/>
          <w:szCs w:val="24"/>
        </w:rPr>
        <w:t xml:space="preserve">1. Основные положения </w:t>
      </w:r>
    </w:p>
    <w:p w:rsidR="009B6CEA" w:rsidRPr="009B6CEA" w:rsidRDefault="009B6CEA" w:rsidP="009B6CEA">
      <w:pPr>
        <w:widowControl w:val="0"/>
        <w:spacing w:after="0"/>
        <w:jc w:val="center"/>
        <w:outlineLvl w:val="2"/>
        <w:rPr>
          <w:rFonts w:ascii="Times New Roman" w:hAnsi="Times New Roman" w:cs="Times New Roman"/>
          <w:sz w:val="24"/>
          <w:szCs w:val="24"/>
        </w:rPr>
      </w:pPr>
    </w:p>
    <w:tbl>
      <w:tblPr>
        <w:tblW w:w="14581" w:type="dxa"/>
        <w:tblLayout w:type="fixed"/>
        <w:tblLook w:val="04A0" w:firstRow="1" w:lastRow="0" w:firstColumn="1" w:lastColumn="0" w:noHBand="0" w:noVBand="1"/>
      </w:tblPr>
      <w:tblGrid>
        <w:gridCol w:w="844"/>
        <w:gridCol w:w="5300"/>
        <w:gridCol w:w="463"/>
        <w:gridCol w:w="7974"/>
      </w:tblGrid>
      <w:tr w:rsidR="009B6CEA" w:rsidRPr="009B6CEA" w:rsidTr="005526FB">
        <w:tc>
          <w:tcPr>
            <w:tcW w:w="844" w:type="dxa"/>
            <w:shd w:val="clear" w:color="auto" w:fill="auto"/>
          </w:tcPr>
          <w:p w:rsidR="009B6CEA" w:rsidRPr="009B6CEA" w:rsidRDefault="009B6CEA" w:rsidP="009B6CEA">
            <w:pPr>
              <w:widowControl w:val="0"/>
              <w:spacing w:after="0"/>
              <w:outlineLvl w:val="2"/>
              <w:rPr>
                <w:rFonts w:ascii="Times New Roman" w:hAnsi="Times New Roman" w:cs="Times New Roman"/>
                <w:sz w:val="24"/>
                <w:szCs w:val="24"/>
              </w:rPr>
            </w:pPr>
            <w:r w:rsidRPr="009B6CEA">
              <w:rPr>
                <w:rFonts w:ascii="Times New Roman" w:hAnsi="Times New Roman" w:cs="Times New Roman"/>
                <w:sz w:val="24"/>
                <w:szCs w:val="24"/>
              </w:rPr>
              <w:t>1.1.</w:t>
            </w:r>
          </w:p>
        </w:tc>
        <w:tc>
          <w:tcPr>
            <w:tcW w:w="5300" w:type="dxa"/>
            <w:shd w:val="clear" w:color="auto" w:fill="auto"/>
          </w:tcPr>
          <w:p w:rsidR="009B6CEA" w:rsidRPr="009B6CEA" w:rsidRDefault="009B6CEA" w:rsidP="009B6CEA">
            <w:pPr>
              <w:widowControl w:val="0"/>
              <w:spacing w:after="0"/>
              <w:outlineLvl w:val="2"/>
              <w:rPr>
                <w:rFonts w:ascii="Times New Roman" w:hAnsi="Times New Roman" w:cs="Times New Roman"/>
                <w:i/>
                <w:sz w:val="24"/>
                <w:szCs w:val="24"/>
              </w:rPr>
            </w:pPr>
            <w:r w:rsidRPr="009B6CEA">
              <w:rPr>
                <w:rFonts w:ascii="Times New Roman" w:hAnsi="Times New Roman" w:cs="Times New Roman"/>
                <w:sz w:val="24"/>
                <w:szCs w:val="24"/>
              </w:rPr>
              <w:t>Ответственный за разработку и реализацию комплекса процессных мероприятий «Формирование патриотизма и гражданственности в молодежной среде» (далее также в настоящем разделе – комплекс процессных мероприятий)</w:t>
            </w:r>
          </w:p>
        </w:tc>
        <w:tc>
          <w:tcPr>
            <w:tcW w:w="463" w:type="dxa"/>
            <w:shd w:val="clear" w:color="auto" w:fill="auto"/>
          </w:tcPr>
          <w:p w:rsidR="009B6CEA" w:rsidRPr="009B6CEA" w:rsidRDefault="009B6CEA" w:rsidP="009B6CEA">
            <w:pPr>
              <w:widowControl w:val="0"/>
              <w:spacing w:after="0"/>
              <w:jc w:val="center"/>
              <w:outlineLvl w:val="2"/>
              <w:rPr>
                <w:rFonts w:ascii="Times New Roman" w:hAnsi="Times New Roman" w:cs="Times New Roman"/>
                <w:sz w:val="24"/>
                <w:szCs w:val="24"/>
              </w:rPr>
            </w:pPr>
            <w:r w:rsidRPr="009B6CEA">
              <w:rPr>
                <w:rFonts w:ascii="Times New Roman" w:hAnsi="Times New Roman" w:cs="Times New Roman"/>
                <w:sz w:val="24"/>
                <w:szCs w:val="24"/>
              </w:rPr>
              <w:t>–</w:t>
            </w:r>
          </w:p>
        </w:tc>
        <w:tc>
          <w:tcPr>
            <w:tcW w:w="7974" w:type="dxa"/>
          </w:tcPr>
          <w:p w:rsidR="009B6CEA" w:rsidRPr="009B6CEA" w:rsidRDefault="009B6CEA" w:rsidP="009B6CEA">
            <w:pPr>
              <w:widowControl w:val="0"/>
              <w:spacing w:after="0"/>
              <w:outlineLvl w:val="2"/>
              <w:rPr>
                <w:rFonts w:ascii="Times New Roman" w:hAnsi="Times New Roman" w:cs="Times New Roman"/>
                <w:sz w:val="24"/>
                <w:szCs w:val="24"/>
              </w:rPr>
            </w:pPr>
            <w:r w:rsidRPr="009B6CEA">
              <w:rPr>
                <w:rFonts w:ascii="Times New Roman" w:hAnsi="Times New Roman" w:cs="Times New Roman"/>
                <w:sz w:val="24"/>
                <w:szCs w:val="24"/>
              </w:rPr>
              <w:t>Администрация Дячкинского сельского поселения,</w:t>
            </w:r>
          </w:p>
          <w:p w:rsidR="009B6CEA" w:rsidRPr="009B6CEA" w:rsidRDefault="009B6CEA" w:rsidP="009B6CEA">
            <w:pPr>
              <w:widowControl w:val="0"/>
              <w:spacing w:after="0"/>
              <w:outlineLvl w:val="2"/>
              <w:rPr>
                <w:rFonts w:ascii="Times New Roman" w:hAnsi="Times New Roman" w:cs="Times New Roman"/>
                <w:sz w:val="24"/>
                <w:szCs w:val="24"/>
              </w:rPr>
            </w:pPr>
            <w:proofErr w:type="spellStart"/>
            <w:r w:rsidRPr="009B6CEA">
              <w:rPr>
                <w:rFonts w:ascii="Times New Roman" w:hAnsi="Times New Roman" w:cs="Times New Roman"/>
                <w:sz w:val="24"/>
                <w:szCs w:val="24"/>
              </w:rPr>
              <w:t>Горбаткова</w:t>
            </w:r>
            <w:proofErr w:type="spellEnd"/>
            <w:r w:rsidRPr="009B6CEA">
              <w:rPr>
                <w:rFonts w:ascii="Times New Roman" w:hAnsi="Times New Roman" w:cs="Times New Roman"/>
                <w:sz w:val="24"/>
                <w:szCs w:val="24"/>
              </w:rPr>
              <w:t xml:space="preserve"> Наталья Сергеевна, ведущий специалист</w:t>
            </w:r>
          </w:p>
        </w:tc>
      </w:tr>
      <w:tr w:rsidR="009B6CEA" w:rsidRPr="009B6CEA" w:rsidTr="005526FB">
        <w:tc>
          <w:tcPr>
            <w:tcW w:w="844" w:type="dxa"/>
            <w:shd w:val="clear" w:color="auto" w:fill="auto"/>
          </w:tcPr>
          <w:p w:rsidR="009B6CEA" w:rsidRPr="009B6CEA" w:rsidRDefault="009B6CEA" w:rsidP="009B6CEA">
            <w:pPr>
              <w:widowControl w:val="0"/>
              <w:spacing w:after="0"/>
              <w:outlineLvl w:val="2"/>
              <w:rPr>
                <w:rFonts w:ascii="Times New Roman" w:hAnsi="Times New Roman" w:cs="Times New Roman"/>
                <w:sz w:val="24"/>
                <w:szCs w:val="24"/>
              </w:rPr>
            </w:pPr>
            <w:r w:rsidRPr="009B6CEA">
              <w:rPr>
                <w:rFonts w:ascii="Times New Roman" w:hAnsi="Times New Roman" w:cs="Times New Roman"/>
                <w:sz w:val="24"/>
                <w:szCs w:val="24"/>
              </w:rPr>
              <w:t>1.2.</w:t>
            </w:r>
          </w:p>
        </w:tc>
        <w:tc>
          <w:tcPr>
            <w:tcW w:w="5300" w:type="dxa"/>
            <w:shd w:val="clear" w:color="auto" w:fill="auto"/>
          </w:tcPr>
          <w:p w:rsidR="009B6CEA" w:rsidRPr="009B6CEA" w:rsidRDefault="009B6CEA" w:rsidP="009B6CEA">
            <w:pPr>
              <w:widowControl w:val="0"/>
              <w:spacing w:after="0"/>
              <w:outlineLvl w:val="2"/>
              <w:rPr>
                <w:rFonts w:ascii="Times New Roman" w:hAnsi="Times New Roman" w:cs="Times New Roman"/>
                <w:sz w:val="24"/>
                <w:szCs w:val="24"/>
              </w:rPr>
            </w:pPr>
            <w:r w:rsidRPr="009B6CEA">
              <w:rPr>
                <w:rFonts w:ascii="Times New Roman" w:hAnsi="Times New Roman" w:cs="Times New Roman"/>
                <w:sz w:val="24"/>
                <w:szCs w:val="24"/>
              </w:rPr>
              <w:t>Связь с муниципальной программой Дячкинского сельского поселения</w:t>
            </w:r>
          </w:p>
        </w:tc>
        <w:tc>
          <w:tcPr>
            <w:tcW w:w="463" w:type="dxa"/>
            <w:shd w:val="clear" w:color="auto" w:fill="auto"/>
          </w:tcPr>
          <w:p w:rsidR="009B6CEA" w:rsidRPr="009B6CEA" w:rsidRDefault="009B6CEA" w:rsidP="009B6CEA">
            <w:pPr>
              <w:widowControl w:val="0"/>
              <w:spacing w:after="0"/>
              <w:jc w:val="center"/>
              <w:outlineLvl w:val="2"/>
              <w:rPr>
                <w:rFonts w:ascii="Times New Roman" w:hAnsi="Times New Roman" w:cs="Times New Roman"/>
                <w:sz w:val="24"/>
                <w:szCs w:val="24"/>
              </w:rPr>
            </w:pPr>
            <w:r w:rsidRPr="009B6CEA">
              <w:rPr>
                <w:rFonts w:ascii="Times New Roman" w:hAnsi="Times New Roman" w:cs="Times New Roman"/>
                <w:sz w:val="24"/>
                <w:szCs w:val="24"/>
              </w:rPr>
              <w:t>–</w:t>
            </w:r>
          </w:p>
        </w:tc>
        <w:tc>
          <w:tcPr>
            <w:tcW w:w="7974" w:type="dxa"/>
          </w:tcPr>
          <w:p w:rsidR="009B6CEA" w:rsidRPr="009B6CEA" w:rsidRDefault="009B6CEA" w:rsidP="009B6CEA">
            <w:pPr>
              <w:widowControl w:val="0"/>
              <w:spacing w:after="0"/>
              <w:outlineLvl w:val="2"/>
              <w:rPr>
                <w:rFonts w:ascii="Times New Roman" w:hAnsi="Times New Roman" w:cs="Times New Roman"/>
                <w:sz w:val="24"/>
                <w:szCs w:val="24"/>
              </w:rPr>
            </w:pPr>
            <w:r w:rsidRPr="009B6CEA">
              <w:rPr>
                <w:rFonts w:ascii="Times New Roman" w:hAnsi="Times New Roman" w:cs="Times New Roman"/>
                <w:sz w:val="24"/>
                <w:szCs w:val="24"/>
              </w:rPr>
              <w:t>муниципальная программа Дячкинского сельского поселения «Молодежная политика и социальная активность»</w:t>
            </w:r>
          </w:p>
        </w:tc>
      </w:tr>
    </w:tbl>
    <w:p w:rsidR="009B6CEA" w:rsidRPr="009B6CEA" w:rsidRDefault="009B6CEA" w:rsidP="009B6CEA">
      <w:pPr>
        <w:widowControl w:val="0"/>
        <w:spacing w:after="0"/>
        <w:jc w:val="center"/>
        <w:outlineLvl w:val="2"/>
        <w:rPr>
          <w:rFonts w:ascii="Times New Roman" w:hAnsi="Times New Roman" w:cs="Times New Roman"/>
          <w:sz w:val="24"/>
          <w:szCs w:val="24"/>
        </w:rPr>
      </w:pPr>
    </w:p>
    <w:p w:rsidR="009B6CEA" w:rsidRPr="009B6CEA" w:rsidRDefault="009B6CEA" w:rsidP="009B6CEA">
      <w:pPr>
        <w:spacing w:after="0"/>
        <w:rPr>
          <w:rFonts w:ascii="Times New Roman" w:hAnsi="Times New Roman" w:cs="Times New Roman"/>
          <w:sz w:val="24"/>
          <w:szCs w:val="24"/>
        </w:rPr>
        <w:sectPr w:rsidR="009B6CEA" w:rsidRPr="009B6CEA">
          <w:headerReference w:type="default" r:id="rId207"/>
          <w:footerReference w:type="default" r:id="rId208"/>
          <w:pgSz w:w="16848" w:h="11908" w:orient="landscape"/>
          <w:pgMar w:top="1701" w:right="1134" w:bottom="567" w:left="1134" w:header="720" w:footer="624" w:gutter="0"/>
          <w:cols w:space="720"/>
        </w:sectPr>
      </w:pPr>
    </w:p>
    <w:p w:rsidR="009B6CEA" w:rsidRPr="009B6CEA" w:rsidRDefault="009B6CEA" w:rsidP="009B6CEA">
      <w:pPr>
        <w:widowControl w:val="0"/>
        <w:spacing w:after="0" w:line="228" w:lineRule="auto"/>
        <w:jc w:val="center"/>
        <w:outlineLvl w:val="2"/>
        <w:rPr>
          <w:rFonts w:ascii="Times New Roman" w:hAnsi="Times New Roman" w:cs="Times New Roman"/>
          <w:sz w:val="24"/>
          <w:szCs w:val="24"/>
        </w:rPr>
      </w:pPr>
      <w:r w:rsidRPr="009B6CEA">
        <w:rPr>
          <w:rFonts w:ascii="Times New Roman" w:hAnsi="Times New Roman" w:cs="Times New Roman"/>
          <w:sz w:val="24"/>
          <w:szCs w:val="24"/>
        </w:rPr>
        <w:lastRenderedPageBreak/>
        <w:t>2. Показатели комплекса процессных мероприятий</w:t>
      </w:r>
    </w:p>
    <w:p w:rsidR="009B6CEA" w:rsidRPr="009B6CEA" w:rsidRDefault="009B6CEA" w:rsidP="009B6CEA">
      <w:pPr>
        <w:widowControl w:val="0"/>
        <w:spacing w:after="0" w:line="228" w:lineRule="auto"/>
        <w:jc w:val="center"/>
        <w:outlineLvl w:val="2"/>
        <w:rPr>
          <w:rFonts w:ascii="Times New Roman" w:hAnsi="Times New Roman" w:cs="Times New Roman"/>
          <w:sz w:val="24"/>
          <w:szCs w:val="24"/>
        </w:rPr>
      </w:pPr>
    </w:p>
    <w:tbl>
      <w:tblPr>
        <w:tblW w:w="0" w:type="auto"/>
        <w:tblInd w:w="-147" w:type="dxa"/>
        <w:tblLayout w:type="fixed"/>
        <w:tblCellMar>
          <w:left w:w="75" w:type="dxa"/>
          <w:right w:w="75" w:type="dxa"/>
        </w:tblCellMar>
        <w:tblLook w:val="04A0" w:firstRow="1" w:lastRow="0" w:firstColumn="1" w:lastColumn="0" w:noHBand="0" w:noVBand="1"/>
      </w:tblPr>
      <w:tblGrid>
        <w:gridCol w:w="699"/>
        <w:gridCol w:w="5288"/>
        <w:gridCol w:w="1680"/>
        <w:gridCol w:w="1455"/>
        <w:gridCol w:w="1433"/>
        <w:gridCol w:w="1237"/>
        <w:gridCol w:w="765"/>
        <w:gridCol w:w="779"/>
        <w:gridCol w:w="870"/>
        <w:gridCol w:w="841"/>
        <w:gridCol w:w="1478"/>
        <w:gridCol w:w="2954"/>
        <w:gridCol w:w="2218"/>
      </w:tblGrid>
      <w:tr w:rsidR="009B6CEA" w:rsidRPr="009B6CEA" w:rsidTr="005526FB">
        <w:trPr>
          <w:trHeight w:val="278"/>
        </w:trPr>
        <w:tc>
          <w:tcPr>
            <w:tcW w:w="699"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B6CEA" w:rsidRPr="009B6CEA" w:rsidRDefault="009B6CEA" w:rsidP="009B6CEA">
            <w:pPr>
              <w:widowControl w:val="0"/>
              <w:spacing w:after="0" w:line="228" w:lineRule="auto"/>
              <w:jc w:val="center"/>
              <w:rPr>
                <w:rFonts w:ascii="Times New Roman" w:hAnsi="Times New Roman" w:cs="Times New Roman"/>
                <w:sz w:val="24"/>
                <w:szCs w:val="24"/>
              </w:rPr>
            </w:pPr>
            <w:r w:rsidRPr="009B6CEA">
              <w:rPr>
                <w:rFonts w:ascii="Times New Roman" w:hAnsi="Times New Roman" w:cs="Times New Roman"/>
                <w:sz w:val="24"/>
                <w:szCs w:val="24"/>
              </w:rPr>
              <w:t>№п/п</w:t>
            </w:r>
          </w:p>
        </w:tc>
        <w:tc>
          <w:tcPr>
            <w:tcW w:w="5288"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B6CEA" w:rsidRPr="009B6CEA" w:rsidRDefault="009B6CEA" w:rsidP="009B6CEA">
            <w:pPr>
              <w:widowControl w:val="0"/>
              <w:spacing w:after="0" w:line="228" w:lineRule="auto"/>
              <w:jc w:val="center"/>
              <w:rPr>
                <w:rFonts w:ascii="Times New Roman" w:hAnsi="Times New Roman" w:cs="Times New Roman"/>
                <w:sz w:val="24"/>
                <w:szCs w:val="24"/>
              </w:rPr>
            </w:pPr>
            <w:r w:rsidRPr="009B6CEA">
              <w:rPr>
                <w:rFonts w:ascii="Times New Roman" w:hAnsi="Times New Roman" w:cs="Times New Roman"/>
                <w:sz w:val="24"/>
                <w:szCs w:val="24"/>
              </w:rPr>
              <w:t xml:space="preserve">Наименование показателя </w:t>
            </w:r>
          </w:p>
        </w:tc>
        <w:tc>
          <w:tcPr>
            <w:tcW w:w="1680"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B6CEA" w:rsidRPr="009B6CEA" w:rsidRDefault="009B6CEA" w:rsidP="009B6CEA">
            <w:pPr>
              <w:widowControl w:val="0"/>
              <w:spacing w:after="0" w:line="228" w:lineRule="auto"/>
              <w:jc w:val="center"/>
              <w:rPr>
                <w:rFonts w:ascii="Times New Roman" w:hAnsi="Times New Roman" w:cs="Times New Roman"/>
                <w:sz w:val="24"/>
                <w:szCs w:val="24"/>
              </w:rPr>
            </w:pPr>
            <w:r w:rsidRPr="009B6CEA">
              <w:rPr>
                <w:rFonts w:ascii="Times New Roman" w:hAnsi="Times New Roman" w:cs="Times New Roman"/>
                <w:sz w:val="24"/>
                <w:szCs w:val="24"/>
              </w:rPr>
              <w:t>Признак возрастания/убывания</w:t>
            </w:r>
          </w:p>
        </w:tc>
        <w:tc>
          <w:tcPr>
            <w:tcW w:w="1455"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B6CEA" w:rsidRPr="009B6CEA" w:rsidRDefault="009B6CEA" w:rsidP="009B6CEA">
            <w:pPr>
              <w:widowControl w:val="0"/>
              <w:spacing w:after="0" w:line="228" w:lineRule="auto"/>
              <w:jc w:val="center"/>
              <w:rPr>
                <w:rFonts w:ascii="Times New Roman" w:hAnsi="Times New Roman" w:cs="Times New Roman"/>
                <w:sz w:val="24"/>
                <w:szCs w:val="24"/>
              </w:rPr>
            </w:pPr>
            <w:r w:rsidRPr="009B6CEA">
              <w:rPr>
                <w:rFonts w:ascii="Times New Roman" w:hAnsi="Times New Roman" w:cs="Times New Roman"/>
                <w:sz w:val="24"/>
                <w:szCs w:val="24"/>
              </w:rPr>
              <w:t xml:space="preserve">Уровень показателя </w:t>
            </w:r>
          </w:p>
        </w:tc>
        <w:tc>
          <w:tcPr>
            <w:tcW w:w="1433"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B6CEA" w:rsidRPr="009B6CEA" w:rsidRDefault="009B6CEA" w:rsidP="009B6CEA">
            <w:pPr>
              <w:widowControl w:val="0"/>
              <w:spacing w:after="0" w:line="228" w:lineRule="auto"/>
              <w:jc w:val="center"/>
              <w:rPr>
                <w:rFonts w:ascii="Times New Roman" w:hAnsi="Times New Roman" w:cs="Times New Roman"/>
                <w:sz w:val="24"/>
                <w:szCs w:val="24"/>
              </w:rPr>
            </w:pPr>
            <w:r w:rsidRPr="009B6CEA">
              <w:rPr>
                <w:rFonts w:ascii="Times New Roman" w:hAnsi="Times New Roman" w:cs="Times New Roman"/>
                <w:sz w:val="24"/>
                <w:szCs w:val="24"/>
              </w:rPr>
              <w:t>Единица измерения (по ОКЕИ)</w:t>
            </w:r>
          </w:p>
        </w:tc>
        <w:tc>
          <w:tcPr>
            <w:tcW w:w="2002"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B6CEA" w:rsidRPr="009B6CEA" w:rsidRDefault="009B6CEA" w:rsidP="009B6CEA">
            <w:pPr>
              <w:widowControl w:val="0"/>
              <w:spacing w:after="0" w:line="228" w:lineRule="auto"/>
              <w:jc w:val="center"/>
              <w:rPr>
                <w:rFonts w:ascii="Times New Roman" w:hAnsi="Times New Roman" w:cs="Times New Roman"/>
                <w:sz w:val="24"/>
                <w:szCs w:val="24"/>
              </w:rPr>
            </w:pPr>
            <w:r w:rsidRPr="009B6CEA">
              <w:rPr>
                <w:rFonts w:ascii="Times New Roman" w:hAnsi="Times New Roman" w:cs="Times New Roman"/>
                <w:sz w:val="24"/>
                <w:szCs w:val="24"/>
              </w:rPr>
              <w:t>Базовое значение показателя</w:t>
            </w:r>
          </w:p>
        </w:tc>
        <w:tc>
          <w:tcPr>
            <w:tcW w:w="3968" w:type="dxa"/>
            <w:gridSpan w:val="4"/>
            <w:tcBorders>
              <w:top w:val="single" w:sz="6" w:space="0" w:color="000000"/>
            </w:tcBorders>
            <w:tcMar>
              <w:top w:w="0" w:type="dxa"/>
              <w:left w:w="75" w:type="dxa"/>
              <w:bottom w:w="0" w:type="dxa"/>
              <w:right w:w="75" w:type="dxa"/>
            </w:tcMar>
          </w:tcPr>
          <w:p w:rsidR="009B6CEA" w:rsidRPr="009B6CEA" w:rsidRDefault="009B6CEA" w:rsidP="009B6CEA">
            <w:pPr>
              <w:spacing w:after="0" w:line="228" w:lineRule="auto"/>
              <w:jc w:val="center"/>
              <w:rPr>
                <w:rFonts w:ascii="Times New Roman" w:hAnsi="Times New Roman" w:cs="Times New Roman"/>
                <w:sz w:val="24"/>
                <w:szCs w:val="24"/>
              </w:rPr>
            </w:pPr>
            <w:r w:rsidRPr="009B6CEA">
              <w:rPr>
                <w:rFonts w:ascii="Times New Roman" w:hAnsi="Times New Roman" w:cs="Times New Roman"/>
                <w:sz w:val="24"/>
                <w:szCs w:val="24"/>
              </w:rPr>
              <w:t>Значения показателей</w:t>
            </w:r>
          </w:p>
        </w:tc>
        <w:tc>
          <w:tcPr>
            <w:tcW w:w="2954"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B6CEA" w:rsidRPr="009B6CEA" w:rsidRDefault="009B6CEA" w:rsidP="009B6CEA">
            <w:pPr>
              <w:widowControl w:val="0"/>
              <w:spacing w:after="0" w:line="228" w:lineRule="auto"/>
              <w:jc w:val="center"/>
              <w:rPr>
                <w:rFonts w:ascii="Times New Roman" w:hAnsi="Times New Roman" w:cs="Times New Roman"/>
                <w:sz w:val="24"/>
                <w:szCs w:val="24"/>
              </w:rPr>
            </w:pPr>
            <w:r w:rsidRPr="009B6CEA">
              <w:rPr>
                <w:rFonts w:ascii="Times New Roman" w:hAnsi="Times New Roman" w:cs="Times New Roman"/>
                <w:sz w:val="24"/>
                <w:szCs w:val="24"/>
              </w:rPr>
              <w:t xml:space="preserve">Ответственный </w:t>
            </w:r>
          </w:p>
          <w:p w:rsidR="009B6CEA" w:rsidRPr="009B6CEA" w:rsidRDefault="009B6CEA" w:rsidP="009B6CEA">
            <w:pPr>
              <w:widowControl w:val="0"/>
              <w:spacing w:after="0" w:line="228" w:lineRule="auto"/>
              <w:jc w:val="center"/>
              <w:rPr>
                <w:rFonts w:ascii="Times New Roman" w:hAnsi="Times New Roman" w:cs="Times New Roman"/>
                <w:sz w:val="24"/>
                <w:szCs w:val="24"/>
              </w:rPr>
            </w:pPr>
            <w:r w:rsidRPr="009B6CEA">
              <w:rPr>
                <w:rFonts w:ascii="Times New Roman" w:hAnsi="Times New Roman" w:cs="Times New Roman"/>
                <w:sz w:val="24"/>
                <w:szCs w:val="24"/>
              </w:rPr>
              <w:t>за достижение показателя</w:t>
            </w:r>
          </w:p>
        </w:tc>
        <w:tc>
          <w:tcPr>
            <w:tcW w:w="2218"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B6CEA" w:rsidRPr="009B6CEA" w:rsidRDefault="009B6CEA" w:rsidP="009B6CEA">
            <w:pPr>
              <w:widowControl w:val="0"/>
              <w:spacing w:after="0" w:line="228" w:lineRule="auto"/>
              <w:jc w:val="center"/>
              <w:rPr>
                <w:rFonts w:ascii="Times New Roman" w:hAnsi="Times New Roman" w:cs="Times New Roman"/>
                <w:sz w:val="24"/>
                <w:szCs w:val="24"/>
              </w:rPr>
            </w:pPr>
            <w:r w:rsidRPr="009B6CEA">
              <w:rPr>
                <w:rFonts w:ascii="Times New Roman" w:hAnsi="Times New Roman" w:cs="Times New Roman"/>
                <w:sz w:val="24"/>
                <w:szCs w:val="24"/>
              </w:rPr>
              <w:t>Информационная система</w:t>
            </w:r>
          </w:p>
        </w:tc>
      </w:tr>
      <w:tr w:rsidR="009B6CEA" w:rsidRPr="009B6CEA" w:rsidTr="005526FB">
        <w:trPr>
          <w:trHeight w:val="647"/>
        </w:trPr>
        <w:tc>
          <w:tcPr>
            <w:tcW w:w="699"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B6CEA" w:rsidRPr="009B6CEA" w:rsidRDefault="009B6CEA" w:rsidP="009B6CEA">
            <w:pPr>
              <w:spacing w:after="0"/>
              <w:rPr>
                <w:rFonts w:ascii="Times New Roman" w:hAnsi="Times New Roman" w:cs="Times New Roman"/>
                <w:sz w:val="24"/>
                <w:szCs w:val="24"/>
              </w:rPr>
            </w:pPr>
          </w:p>
        </w:tc>
        <w:tc>
          <w:tcPr>
            <w:tcW w:w="5288"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B6CEA" w:rsidRPr="009B6CEA" w:rsidRDefault="009B6CEA" w:rsidP="009B6CEA">
            <w:pPr>
              <w:spacing w:after="0"/>
              <w:rPr>
                <w:rFonts w:ascii="Times New Roman" w:hAnsi="Times New Roman" w:cs="Times New Roman"/>
                <w:sz w:val="24"/>
                <w:szCs w:val="24"/>
              </w:rPr>
            </w:pPr>
          </w:p>
        </w:tc>
        <w:tc>
          <w:tcPr>
            <w:tcW w:w="1680"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B6CEA" w:rsidRPr="009B6CEA" w:rsidRDefault="009B6CEA" w:rsidP="009B6CEA">
            <w:pPr>
              <w:spacing w:after="0"/>
              <w:rPr>
                <w:rFonts w:ascii="Times New Roman" w:hAnsi="Times New Roman" w:cs="Times New Roman"/>
                <w:sz w:val="24"/>
                <w:szCs w:val="24"/>
              </w:rPr>
            </w:pPr>
          </w:p>
        </w:tc>
        <w:tc>
          <w:tcPr>
            <w:tcW w:w="1455"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B6CEA" w:rsidRPr="009B6CEA" w:rsidRDefault="009B6CEA" w:rsidP="009B6CEA">
            <w:pPr>
              <w:spacing w:after="0"/>
              <w:rPr>
                <w:rFonts w:ascii="Times New Roman" w:hAnsi="Times New Roman" w:cs="Times New Roman"/>
                <w:sz w:val="24"/>
                <w:szCs w:val="24"/>
              </w:rPr>
            </w:pPr>
          </w:p>
        </w:tc>
        <w:tc>
          <w:tcPr>
            <w:tcW w:w="1433"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B6CEA" w:rsidRPr="009B6CEA" w:rsidRDefault="009B6CEA" w:rsidP="009B6CEA">
            <w:pPr>
              <w:spacing w:after="0"/>
              <w:rPr>
                <w:rFonts w:ascii="Times New Roman" w:hAnsi="Times New Roman" w:cs="Times New Roman"/>
                <w:sz w:val="24"/>
                <w:szCs w:val="24"/>
              </w:rPr>
            </w:pPr>
          </w:p>
        </w:tc>
        <w:tc>
          <w:tcPr>
            <w:tcW w:w="1237" w:type="dxa"/>
            <w:tcBorders>
              <w:left w:val="single" w:sz="4" w:space="0" w:color="000000"/>
              <w:bottom w:val="single" w:sz="4" w:space="0" w:color="000000"/>
              <w:right w:val="single" w:sz="4" w:space="0" w:color="000000"/>
            </w:tcBorders>
            <w:tcMar>
              <w:top w:w="0" w:type="dxa"/>
              <w:left w:w="75" w:type="dxa"/>
              <w:bottom w:w="0" w:type="dxa"/>
              <w:right w:w="75" w:type="dxa"/>
            </w:tcMar>
          </w:tcPr>
          <w:p w:rsidR="009B6CEA" w:rsidRPr="009B6CEA" w:rsidRDefault="009B6CEA" w:rsidP="009B6CEA">
            <w:pPr>
              <w:widowControl w:val="0"/>
              <w:spacing w:after="0" w:line="228" w:lineRule="auto"/>
              <w:jc w:val="center"/>
              <w:rPr>
                <w:rFonts w:ascii="Times New Roman" w:hAnsi="Times New Roman" w:cs="Times New Roman"/>
                <w:sz w:val="24"/>
                <w:szCs w:val="24"/>
              </w:rPr>
            </w:pPr>
            <w:r w:rsidRPr="009B6CEA">
              <w:rPr>
                <w:rFonts w:ascii="Times New Roman" w:hAnsi="Times New Roman" w:cs="Times New Roman"/>
                <w:sz w:val="24"/>
                <w:szCs w:val="24"/>
              </w:rPr>
              <w:t>значение</w:t>
            </w:r>
          </w:p>
        </w:tc>
        <w:tc>
          <w:tcPr>
            <w:tcW w:w="765" w:type="dxa"/>
            <w:tcBorders>
              <w:left w:val="single" w:sz="4" w:space="0" w:color="000000"/>
              <w:bottom w:val="single" w:sz="4" w:space="0" w:color="000000"/>
              <w:right w:val="single" w:sz="4" w:space="0" w:color="000000"/>
            </w:tcBorders>
            <w:tcMar>
              <w:top w:w="0" w:type="dxa"/>
              <w:left w:w="75" w:type="dxa"/>
              <w:bottom w:w="0" w:type="dxa"/>
              <w:right w:w="75" w:type="dxa"/>
            </w:tcMar>
          </w:tcPr>
          <w:p w:rsidR="009B6CEA" w:rsidRPr="009B6CEA" w:rsidRDefault="009B6CEA" w:rsidP="009B6CEA">
            <w:pPr>
              <w:widowControl w:val="0"/>
              <w:spacing w:after="0" w:line="228" w:lineRule="auto"/>
              <w:jc w:val="center"/>
              <w:rPr>
                <w:rFonts w:ascii="Times New Roman" w:hAnsi="Times New Roman" w:cs="Times New Roman"/>
                <w:sz w:val="24"/>
                <w:szCs w:val="24"/>
              </w:rPr>
            </w:pPr>
            <w:r w:rsidRPr="009B6CEA">
              <w:rPr>
                <w:rFonts w:ascii="Times New Roman" w:hAnsi="Times New Roman" w:cs="Times New Roman"/>
                <w:sz w:val="24"/>
                <w:szCs w:val="24"/>
              </w:rPr>
              <w:t>год</w:t>
            </w:r>
          </w:p>
        </w:tc>
        <w:tc>
          <w:tcPr>
            <w:tcW w:w="77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B6CEA" w:rsidRPr="009B6CEA" w:rsidRDefault="009B6CEA" w:rsidP="009B6CEA">
            <w:pPr>
              <w:widowControl w:val="0"/>
              <w:spacing w:after="0" w:line="228" w:lineRule="auto"/>
              <w:jc w:val="center"/>
              <w:rPr>
                <w:rFonts w:ascii="Times New Roman" w:hAnsi="Times New Roman" w:cs="Times New Roman"/>
                <w:sz w:val="24"/>
                <w:szCs w:val="24"/>
              </w:rPr>
            </w:pPr>
            <w:r w:rsidRPr="009B6CEA">
              <w:rPr>
                <w:rFonts w:ascii="Times New Roman" w:hAnsi="Times New Roman" w:cs="Times New Roman"/>
                <w:sz w:val="24"/>
                <w:szCs w:val="24"/>
              </w:rPr>
              <w:t>2025</w:t>
            </w:r>
          </w:p>
        </w:tc>
        <w:tc>
          <w:tcPr>
            <w:tcW w:w="87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B6CEA" w:rsidRPr="009B6CEA" w:rsidRDefault="009B6CEA" w:rsidP="009B6CEA">
            <w:pPr>
              <w:widowControl w:val="0"/>
              <w:spacing w:after="0" w:line="228" w:lineRule="auto"/>
              <w:jc w:val="center"/>
              <w:rPr>
                <w:rFonts w:ascii="Times New Roman" w:hAnsi="Times New Roman" w:cs="Times New Roman"/>
                <w:sz w:val="24"/>
                <w:szCs w:val="24"/>
              </w:rPr>
            </w:pPr>
            <w:r w:rsidRPr="009B6CEA">
              <w:rPr>
                <w:rFonts w:ascii="Times New Roman" w:hAnsi="Times New Roman" w:cs="Times New Roman"/>
                <w:sz w:val="24"/>
                <w:szCs w:val="24"/>
              </w:rPr>
              <w:t>2026</w:t>
            </w:r>
          </w:p>
        </w:tc>
        <w:tc>
          <w:tcPr>
            <w:tcW w:w="84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B6CEA" w:rsidRPr="009B6CEA" w:rsidRDefault="009B6CEA" w:rsidP="009B6CEA">
            <w:pPr>
              <w:widowControl w:val="0"/>
              <w:spacing w:after="0" w:line="228" w:lineRule="auto"/>
              <w:jc w:val="center"/>
              <w:rPr>
                <w:rFonts w:ascii="Times New Roman" w:hAnsi="Times New Roman" w:cs="Times New Roman"/>
                <w:sz w:val="24"/>
                <w:szCs w:val="24"/>
              </w:rPr>
            </w:pPr>
            <w:r w:rsidRPr="009B6CEA">
              <w:rPr>
                <w:rFonts w:ascii="Times New Roman" w:hAnsi="Times New Roman" w:cs="Times New Roman"/>
                <w:sz w:val="24"/>
                <w:szCs w:val="24"/>
              </w:rPr>
              <w:t>2027</w:t>
            </w:r>
          </w:p>
        </w:tc>
        <w:tc>
          <w:tcPr>
            <w:tcW w:w="147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B6CEA" w:rsidRPr="009B6CEA" w:rsidRDefault="009B6CEA" w:rsidP="009B6CEA">
            <w:pPr>
              <w:widowControl w:val="0"/>
              <w:spacing w:after="0" w:line="228" w:lineRule="auto"/>
              <w:jc w:val="center"/>
              <w:rPr>
                <w:rFonts w:ascii="Times New Roman" w:hAnsi="Times New Roman" w:cs="Times New Roman"/>
                <w:sz w:val="24"/>
                <w:szCs w:val="24"/>
              </w:rPr>
            </w:pPr>
            <w:r w:rsidRPr="009B6CEA">
              <w:rPr>
                <w:rFonts w:ascii="Times New Roman" w:hAnsi="Times New Roman" w:cs="Times New Roman"/>
                <w:sz w:val="24"/>
                <w:szCs w:val="24"/>
              </w:rPr>
              <w:t>2030</w:t>
            </w:r>
          </w:p>
          <w:p w:rsidR="009B6CEA" w:rsidRPr="009B6CEA" w:rsidRDefault="009B6CEA" w:rsidP="009B6CEA">
            <w:pPr>
              <w:widowControl w:val="0"/>
              <w:spacing w:after="0" w:line="228" w:lineRule="auto"/>
              <w:jc w:val="center"/>
              <w:rPr>
                <w:rFonts w:ascii="Times New Roman" w:hAnsi="Times New Roman" w:cs="Times New Roman"/>
                <w:sz w:val="24"/>
                <w:szCs w:val="24"/>
              </w:rPr>
            </w:pPr>
            <w:r w:rsidRPr="009B6CEA">
              <w:rPr>
                <w:rFonts w:ascii="Times New Roman" w:hAnsi="Times New Roman" w:cs="Times New Roman"/>
                <w:sz w:val="24"/>
                <w:szCs w:val="24"/>
              </w:rPr>
              <w:t>(</w:t>
            </w:r>
            <w:proofErr w:type="spellStart"/>
            <w:r w:rsidRPr="009B6CEA">
              <w:rPr>
                <w:rFonts w:ascii="Times New Roman" w:hAnsi="Times New Roman" w:cs="Times New Roman"/>
                <w:sz w:val="24"/>
                <w:szCs w:val="24"/>
              </w:rPr>
              <w:t>справочно</w:t>
            </w:r>
            <w:proofErr w:type="spellEnd"/>
            <w:r w:rsidRPr="009B6CEA">
              <w:rPr>
                <w:rFonts w:ascii="Times New Roman" w:hAnsi="Times New Roman" w:cs="Times New Roman"/>
                <w:sz w:val="24"/>
                <w:szCs w:val="24"/>
              </w:rPr>
              <w:t>)</w:t>
            </w:r>
          </w:p>
        </w:tc>
        <w:tc>
          <w:tcPr>
            <w:tcW w:w="2954"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B6CEA" w:rsidRPr="009B6CEA" w:rsidRDefault="009B6CEA" w:rsidP="009B6CEA">
            <w:pPr>
              <w:spacing w:after="0"/>
              <w:rPr>
                <w:rFonts w:ascii="Times New Roman" w:hAnsi="Times New Roman" w:cs="Times New Roman"/>
                <w:sz w:val="24"/>
                <w:szCs w:val="24"/>
              </w:rPr>
            </w:pPr>
          </w:p>
        </w:tc>
        <w:tc>
          <w:tcPr>
            <w:tcW w:w="2218"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B6CEA" w:rsidRPr="009B6CEA" w:rsidRDefault="009B6CEA" w:rsidP="009B6CEA">
            <w:pPr>
              <w:spacing w:after="0"/>
              <w:rPr>
                <w:rFonts w:ascii="Times New Roman" w:hAnsi="Times New Roman" w:cs="Times New Roman"/>
                <w:sz w:val="24"/>
                <w:szCs w:val="24"/>
              </w:rPr>
            </w:pPr>
          </w:p>
        </w:tc>
      </w:tr>
    </w:tbl>
    <w:p w:rsidR="009B6CEA" w:rsidRPr="009B6CEA" w:rsidRDefault="009B6CEA" w:rsidP="009B6CEA">
      <w:pPr>
        <w:widowControl w:val="0"/>
        <w:spacing w:after="0" w:line="228" w:lineRule="auto"/>
        <w:ind w:left="720"/>
        <w:outlineLvl w:val="2"/>
        <w:rPr>
          <w:rFonts w:ascii="Times New Roman" w:hAnsi="Times New Roman" w:cs="Times New Roman"/>
          <w:sz w:val="24"/>
          <w:szCs w:val="24"/>
        </w:rPr>
      </w:pPr>
    </w:p>
    <w:tbl>
      <w:tblPr>
        <w:tblW w:w="0" w:type="auto"/>
        <w:tblInd w:w="-147" w:type="dxa"/>
        <w:tblLayout w:type="fixed"/>
        <w:tblCellMar>
          <w:left w:w="75" w:type="dxa"/>
          <w:right w:w="75" w:type="dxa"/>
        </w:tblCellMar>
        <w:tblLook w:val="04A0" w:firstRow="1" w:lastRow="0" w:firstColumn="1" w:lastColumn="0" w:noHBand="0" w:noVBand="1"/>
      </w:tblPr>
      <w:tblGrid>
        <w:gridCol w:w="699"/>
        <w:gridCol w:w="5295"/>
        <w:gridCol w:w="1680"/>
        <w:gridCol w:w="1440"/>
        <w:gridCol w:w="1440"/>
        <w:gridCol w:w="1245"/>
        <w:gridCol w:w="760"/>
        <w:gridCol w:w="782"/>
        <w:gridCol w:w="870"/>
        <w:gridCol w:w="840"/>
        <w:gridCol w:w="1483"/>
        <w:gridCol w:w="2942"/>
        <w:gridCol w:w="2220"/>
      </w:tblGrid>
      <w:tr w:rsidR="009B6CEA" w:rsidRPr="009B6CEA" w:rsidTr="005526FB">
        <w:trPr>
          <w:trHeight w:val="244"/>
        </w:trPr>
        <w:tc>
          <w:tcPr>
            <w:tcW w:w="69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B6CEA" w:rsidRPr="009B6CEA" w:rsidRDefault="009B6CEA" w:rsidP="009B6CEA">
            <w:pPr>
              <w:widowControl w:val="0"/>
              <w:spacing w:after="0" w:line="228" w:lineRule="auto"/>
              <w:jc w:val="center"/>
              <w:rPr>
                <w:rFonts w:ascii="Times New Roman" w:hAnsi="Times New Roman" w:cs="Times New Roman"/>
                <w:sz w:val="24"/>
                <w:szCs w:val="24"/>
              </w:rPr>
            </w:pPr>
            <w:r w:rsidRPr="009B6CEA">
              <w:rPr>
                <w:rFonts w:ascii="Times New Roman" w:hAnsi="Times New Roman" w:cs="Times New Roman"/>
                <w:sz w:val="24"/>
                <w:szCs w:val="24"/>
              </w:rPr>
              <w:t>1</w:t>
            </w:r>
          </w:p>
        </w:tc>
        <w:tc>
          <w:tcPr>
            <w:tcW w:w="529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B6CEA" w:rsidRPr="009B6CEA" w:rsidRDefault="009B6CEA" w:rsidP="009B6CEA">
            <w:pPr>
              <w:widowControl w:val="0"/>
              <w:spacing w:after="0" w:line="228" w:lineRule="auto"/>
              <w:jc w:val="center"/>
              <w:rPr>
                <w:rFonts w:ascii="Times New Roman" w:hAnsi="Times New Roman" w:cs="Times New Roman"/>
                <w:sz w:val="24"/>
                <w:szCs w:val="24"/>
              </w:rPr>
            </w:pPr>
            <w:r w:rsidRPr="009B6CEA">
              <w:rPr>
                <w:rFonts w:ascii="Times New Roman" w:hAnsi="Times New Roman" w:cs="Times New Roman"/>
                <w:sz w:val="24"/>
                <w:szCs w:val="24"/>
              </w:rPr>
              <w:t>2</w:t>
            </w:r>
          </w:p>
        </w:tc>
        <w:tc>
          <w:tcPr>
            <w:tcW w:w="168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B6CEA" w:rsidRPr="009B6CEA" w:rsidRDefault="009B6CEA" w:rsidP="009B6CEA">
            <w:pPr>
              <w:widowControl w:val="0"/>
              <w:spacing w:after="0" w:line="228" w:lineRule="auto"/>
              <w:jc w:val="center"/>
              <w:rPr>
                <w:rFonts w:ascii="Times New Roman" w:hAnsi="Times New Roman" w:cs="Times New Roman"/>
                <w:sz w:val="24"/>
                <w:szCs w:val="24"/>
              </w:rPr>
            </w:pPr>
            <w:r w:rsidRPr="009B6CEA">
              <w:rPr>
                <w:rFonts w:ascii="Times New Roman" w:hAnsi="Times New Roman" w:cs="Times New Roman"/>
                <w:sz w:val="24"/>
                <w:szCs w:val="24"/>
              </w:rPr>
              <w:t>3</w:t>
            </w:r>
          </w:p>
        </w:tc>
        <w:tc>
          <w:tcPr>
            <w:tcW w:w="144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B6CEA" w:rsidRPr="009B6CEA" w:rsidRDefault="009B6CEA" w:rsidP="009B6CEA">
            <w:pPr>
              <w:widowControl w:val="0"/>
              <w:spacing w:after="0" w:line="228" w:lineRule="auto"/>
              <w:jc w:val="center"/>
              <w:rPr>
                <w:rFonts w:ascii="Times New Roman" w:hAnsi="Times New Roman" w:cs="Times New Roman"/>
                <w:sz w:val="24"/>
                <w:szCs w:val="24"/>
              </w:rPr>
            </w:pPr>
            <w:r w:rsidRPr="009B6CEA">
              <w:rPr>
                <w:rFonts w:ascii="Times New Roman" w:hAnsi="Times New Roman" w:cs="Times New Roman"/>
                <w:sz w:val="24"/>
                <w:szCs w:val="24"/>
              </w:rPr>
              <w:t>4</w:t>
            </w:r>
          </w:p>
        </w:tc>
        <w:tc>
          <w:tcPr>
            <w:tcW w:w="144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B6CEA" w:rsidRPr="009B6CEA" w:rsidRDefault="009B6CEA" w:rsidP="009B6CEA">
            <w:pPr>
              <w:widowControl w:val="0"/>
              <w:spacing w:after="0" w:line="228" w:lineRule="auto"/>
              <w:jc w:val="center"/>
              <w:rPr>
                <w:rFonts w:ascii="Times New Roman" w:hAnsi="Times New Roman" w:cs="Times New Roman"/>
                <w:sz w:val="24"/>
                <w:szCs w:val="24"/>
              </w:rPr>
            </w:pPr>
            <w:r w:rsidRPr="009B6CEA">
              <w:rPr>
                <w:rFonts w:ascii="Times New Roman" w:hAnsi="Times New Roman" w:cs="Times New Roman"/>
                <w:sz w:val="24"/>
                <w:szCs w:val="24"/>
              </w:rPr>
              <w:t>5</w:t>
            </w:r>
          </w:p>
        </w:tc>
        <w:tc>
          <w:tcPr>
            <w:tcW w:w="124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B6CEA" w:rsidRPr="009B6CEA" w:rsidRDefault="009B6CEA" w:rsidP="009B6CEA">
            <w:pPr>
              <w:widowControl w:val="0"/>
              <w:spacing w:after="0" w:line="228" w:lineRule="auto"/>
              <w:jc w:val="center"/>
              <w:rPr>
                <w:rFonts w:ascii="Times New Roman" w:hAnsi="Times New Roman" w:cs="Times New Roman"/>
                <w:sz w:val="24"/>
                <w:szCs w:val="24"/>
              </w:rPr>
            </w:pPr>
            <w:r w:rsidRPr="009B6CEA">
              <w:rPr>
                <w:rFonts w:ascii="Times New Roman" w:hAnsi="Times New Roman" w:cs="Times New Roman"/>
                <w:sz w:val="24"/>
                <w:szCs w:val="24"/>
              </w:rPr>
              <w:t>6</w:t>
            </w:r>
          </w:p>
        </w:tc>
        <w:tc>
          <w:tcPr>
            <w:tcW w:w="76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B6CEA" w:rsidRPr="009B6CEA" w:rsidRDefault="009B6CEA" w:rsidP="009B6CEA">
            <w:pPr>
              <w:widowControl w:val="0"/>
              <w:spacing w:after="0" w:line="228" w:lineRule="auto"/>
              <w:jc w:val="center"/>
              <w:rPr>
                <w:rFonts w:ascii="Times New Roman" w:hAnsi="Times New Roman" w:cs="Times New Roman"/>
                <w:sz w:val="24"/>
                <w:szCs w:val="24"/>
              </w:rPr>
            </w:pPr>
            <w:r w:rsidRPr="009B6CEA">
              <w:rPr>
                <w:rFonts w:ascii="Times New Roman" w:hAnsi="Times New Roman" w:cs="Times New Roman"/>
                <w:sz w:val="24"/>
                <w:szCs w:val="24"/>
              </w:rPr>
              <w:t>7</w:t>
            </w:r>
          </w:p>
        </w:tc>
        <w:tc>
          <w:tcPr>
            <w:tcW w:w="78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B6CEA" w:rsidRPr="009B6CEA" w:rsidRDefault="009B6CEA" w:rsidP="009B6CEA">
            <w:pPr>
              <w:widowControl w:val="0"/>
              <w:spacing w:after="0" w:line="228" w:lineRule="auto"/>
              <w:jc w:val="center"/>
              <w:rPr>
                <w:rFonts w:ascii="Times New Roman" w:hAnsi="Times New Roman" w:cs="Times New Roman"/>
                <w:sz w:val="24"/>
                <w:szCs w:val="24"/>
              </w:rPr>
            </w:pPr>
            <w:r w:rsidRPr="009B6CEA">
              <w:rPr>
                <w:rFonts w:ascii="Times New Roman" w:hAnsi="Times New Roman" w:cs="Times New Roman"/>
                <w:sz w:val="24"/>
                <w:szCs w:val="24"/>
              </w:rPr>
              <w:t>8</w:t>
            </w:r>
          </w:p>
        </w:tc>
        <w:tc>
          <w:tcPr>
            <w:tcW w:w="87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B6CEA" w:rsidRPr="009B6CEA" w:rsidRDefault="009B6CEA" w:rsidP="009B6CEA">
            <w:pPr>
              <w:widowControl w:val="0"/>
              <w:spacing w:after="0" w:line="228" w:lineRule="auto"/>
              <w:jc w:val="center"/>
              <w:rPr>
                <w:rFonts w:ascii="Times New Roman" w:hAnsi="Times New Roman" w:cs="Times New Roman"/>
                <w:sz w:val="24"/>
                <w:szCs w:val="24"/>
              </w:rPr>
            </w:pPr>
            <w:r w:rsidRPr="009B6CEA">
              <w:rPr>
                <w:rFonts w:ascii="Times New Roman" w:hAnsi="Times New Roman" w:cs="Times New Roman"/>
                <w:sz w:val="24"/>
                <w:szCs w:val="24"/>
              </w:rPr>
              <w:t>9</w:t>
            </w:r>
          </w:p>
        </w:tc>
        <w:tc>
          <w:tcPr>
            <w:tcW w:w="84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B6CEA" w:rsidRPr="009B6CEA" w:rsidRDefault="009B6CEA" w:rsidP="009B6CEA">
            <w:pPr>
              <w:widowControl w:val="0"/>
              <w:spacing w:after="0" w:line="228" w:lineRule="auto"/>
              <w:jc w:val="center"/>
              <w:rPr>
                <w:rFonts w:ascii="Times New Roman" w:hAnsi="Times New Roman" w:cs="Times New Roman"/>
                <w:sz w:val="24"/>
                <w:szCs w:val="24"/>
              </w:rPr>
            </w:pPr>
            <w:r w:rsidRPr="009B6CEA">
              <w:rPr>
                <w:rFonts w:ascii="Times New Roman" w:hAnsi="Times New Roman" w:cs="Times New Roman"/>
                <w:sz w:val="24"/>
                <w:szCs w:val="24"/>
              </w:rPr>
              <w:t>10</w:t>
            </w:r>
          </w:p>
        </w:tc>
        <w:tc>
          <w:tcPr>
            <w:tcW w:w="1483"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B6CEA" w:rsidRPr="009B6CEA" w:rsidRDefault="009B6CEA" w:rsidP="009B6CEA">
            <w:pPr>
              <w:widowControl w:val="0"/>
              <w:spacing w:after="0" w:line="228" w:lineRule="auto"/>
              <w:jc w:val="center"/>
              <w:rPr>
                <w:rFonts w:ascii="Times New Roman" w:hAnsi="Times New Roman" w:cs="Times New Roman"/>
                <w:sz w:val="24"/>
                <w:szCs w:val="24"/>
              </w:rPr>
            </w:pPr>
            <w:r w:rsidRPr="009B6CEA">
              <w:rPr>
                <w:rFonts w:ascii="Times New Roman" w:hAnsi="Times New Roman" w:cs="Times New Roman"/>
                <w:sz w:val="24"/>
                <w:szCs w:val="24"/>
              </w:rPr>
              <w:t>11</w:t>
            </w:r>
          </w:p>
        </w:tc>
        <w:tc>
          <w:tcPr>
            <w:tcW w:w="294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B6CEA" w:rsidRPr="009B6CEA" w:rsidRDefault="009B6CEA" w:rsidP="009B6CEA">
            <w:pPr>
              <w:widowControl w:val="0"/>
              <w:spacing w:after="0" w:line="228" w:lineRule="auto"/>
              <w:jc w:val="center"/>
              <w:rPr>
                <w:rFonts w:ascii="Times New Roman" w:hAnsi="Times New Roman" w:cs="Times New Roman"/>
                <w:sz w:val="24"/>
                <w:szCs w:val="24"/>
              </w:rPr>
            </w:pPr>
            <w:r w:rsidRPr="009B6CEA">
              <w:rPr>
                <w:rFonts w:ascii="Times New Roman" w:hAnsi="Times New Roman" w:cs="Times New Roman"/>
                <w:sz w:val="24"/>
                <w:szCs w:val="24"/>
              </w:rPr>
              <w:t>12</w:t>
            </w:r>
          </w:p>
        </w:tc>
        <w:tc>
          <w:tcPr>
            <w:tcW w:w="222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B6CEA" w:rsidRPr="009B6CEA" w:rsidRDefault="009B6CEA" w:rsidP="009B6CEA">
            <w:pPr>
              <w:widowControl w:val="0"/>
              <w:spacing w:after="0" w:line="228" w:lineRule="auto"/>
              <w:jc w:val="center"/>
              <w:rPr>
                <w:rFonts w:ascii="Times New Roman" w:hAnsi="Times New Roman" w:cs="Times New Roman"/>
                <w:sz w:val="24"/>
                <w:szCs w:val="24"/>
              </w:rPr>
            </w:pPr>
            <w:r w:rsidRPr="009B6CEA">
              <w:rPr>
                <w:rFonts w:ascii="Times New Roman" w:hAnsi="Times New Roman" w:cs="Times New Roman"/>
                <w:sz w:val="24"/>
                <w:szCs w:val="24"/>
              </w:rPr>
              <w:t>13</w:t>
            </w:r>
          </w:p>
        </w:tc>
      </w:tr>
      <w:tr w:rsidR="009B6CEA" w:rsidRPr="009B6CEA" w:rsidTr="005526FB">
        <w:trPr>
          <w:trHeight w:val="245"/>
        </w:trPr>
        <w:tc>
          <w:tcPr>
            <w:tcW w:w="21696" w:type="dxa"/>
            <w:gridSpan w:val="13"/>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B6CEA" w:rsidRPr="009B6CEA" w:rsidRDefault="009B6CEA" w:rsidP="009B6CEA">
            <w:pPr>
              <w:widowControl w:val="0"/>
              <w:spacing w:after="0" w:line="228" w:lineRule="auto"/>
              <w:jc w:val="center"/>
              <w:rPr>
                <w:rFonts w:ascii="Times New Roman" w:hAnsi="Times New Roman" w:cs="Times New Roman"/>
                <w:sz w:val="24"/>
                <w:szCs w:val="24"/>
              </w:rPr>
            </w:pPr>
            <w:r w:rsidRPr="009B6CEA">
              <w:rPr>
                <w:rFonts w:ascii="Times New Roman" w:hAnsi="Times New Roman" w:cs="Times New Roman"/>
                <w:sz w:val="24"/>
                <w:szCs w:val="24"/>
              </w:rPr>
              <w:t>1. Задача комплекса процессных мероприятий «Обеспечено патриотическое, историко-культурное и духовно-</w:t>
            </w:r>
          </w:p>
          <w:p w:rsidR="009B6CEA" w:rsidRPr="009B6CEA" w:rsidRDefault="009B6CEA" w:rsidP="009B6CEA">
            <w:pPr>
              <w:widowControl w:val="0"/>
              <w:spacing w:after="0" w:line="228" w:lineRule="auto"/>
              <w:jc w:val="center"/>
              <w:rPr>
                <w:rFonts w:ascii="Times New Roman" w:hAnsi="Times New Roman" w:cs="Times New Roman"/>
                <w:sz w:val="24"/>
                <w:szCs w:val="24"/>
              </w:rPr>
            </w:pPr>
            <w:r w:rsidRPr="009B6CEA">
              <w:rPr>
                <w:rFonts w:ascii="Times New Roman" w:hAnsi="Times New Roman" w:cs="Times New Roman"/>
                <w:sz w:val="24"/>
                <w:szCs w:val="24"/>
              </w:rPr>
              <w:t xml:space="preserve">нравственное воспитание, формирование российской идентичности, чувства единства российской нации и правовой культуры, содействие </w:t>
            </w:r>
          </w:p>
          <w:p w:rsidR="009B6CEA" w:rsidRPr="009B6CEA" w:rsidRDefault="009B6CEA" w:rsidP="009B6CEA">
            <w:pPr>
              <w:widowControl w:val="0"/>
              <w:spacing w:after="0" w:line="228" w:lineRule="auto"/>
              <w:jc w:val="center"/>
              <w:rPr>
                <w:rFonts w:ascii="Times New Roman" w:hAnsi="Times New Roman" w:cs="Times New Roman"/>
                <w:sz w:val="24"/>
                <w:szCs w:val="24"/>
              </w:rPr>
            </w:pPr>
            <w:r w:rsidRPr="009B6CEA">
              <w:rPr>
                <w:rFonts w:ascii="Times New Roman" w:hAnsi="Times New Roman" w:cs="Times New Roman"/>
                <w:sz w:val="24"/>
                <w:szCs w:val="24"/>
              </w:rPr>
              <w:t xml:space="preserve">межкультурному и межконфессиональному диалогу, предупреждение конфликтов на национальной и религиозной почве, противодействие распространению </w:t>
            </w:r>
          </w:p>
          <w:p w:rsidR="009B6CEA" w:rsidRPr="009B6CEA" w:rsidRDefault="009B6CEA" w:rsidP="009B6CEA">
            <w:pPr>
              <w:widowControl w:val="0"/>
              <w:spacing w:after="0" w:line="228" w:lineRule="auto"/>
              <w:jc w:val="center"/>
              <w:rPr>
                <w:rFonts w:ascii="Times New Roman" w:hAnsi="Times New Roman" w:cs="Times New Roman"/>
                <w:sz w:val="24"/>
                <w:szCs w:val="24"/>
              </w:rPr>
            </w:pPr>
            <w:r w:rsidRPr="009B6CEA">
              <w:rPr>
                <w:rFonts w:ascii="Times New Roman" w:hAnsi="Times New Roman" w:cs="Times New Roman"/>
                <w:sz w:val="24"/>
                <w:szCs w:val="24"/>
              </w:rPr>
              <w:t>идеологии экстремизма и терроризма, профилактика вовлечения в деструктивные организации и общественно опасную деятельность в молодежной среде»</w:t>
            </w:r>
          </w:p>
        </w:tc>
      </w:tr>
      <w:tr w:rsidR="009B6CEA" w:rsidRPr="009B6CEA" w:rsidTr="005526FB">
        <w:trPr>
          <w:trHeight w:val="191"/>
        </w:trPr>
        <w:tc>
          <w:tcPr>
            <w:tcW w:w="699" w:type="dxa"/>
            <w:tcBorders>
              <w:left w:val="single" w:sz="4" w:space="0" w:color="000000"/>
              <w:bottom w:val="single" w:sz="4" w:space="0" w:color="000000"/>
              <w:right w:val="single" w:sz="4" w:space="0" w:color="000000"/>
            </w:tcBorders>
          </w:tcPr>
          <w:p w:rsidR="009B6CEA" w:rsidRPr="009B6CEA" w:rsidRDefault="009B6CEA" w:rsidP="009B6CEA">
            <w:pPr>
              <w:widowControl w:val="0"/>
              <w:spacing w:after="0" w:line="228" w:lineRule="auto"/>
              <w:jc w:val="center"/>
              <w:rPr>
                <w:rFonts w:ascii="Times New Roman" w:hAnsi="Times New Roman" w:cs="Times New Roman"/>
                <w:sz w:val="24"/>
                <w:szCs w:val="24"/>
              </w:rPr>
            </w:pPr>
            <w:r w:rsidRPr="009B6CEA">
              <w:rPr>
                <w:rFonts w:ascii="Times New Roman" w:hAnsi="Times New Roman" w:cs="Times New Roman"/>
                <w:sz w:val="24"/>
                <w:szCs w:val="24"/>
              </w:rPr>
              <w:t>1.1.</w:t>
            </w:r>
          </w:p>
        </w:tc>
        <w:tc>
          <w:tcPr>
            <w:tcW w:w="5295" w:type="dxa"/>
            <w:tcBorders>
              <w:top w:val="single" w:sz="4" w:space="0" w:color="000000"/>
              <w:left w:val="single" w:sz="4" w:space="0" w:color="000000"/>
              <w:bottom w:val="single" w:sz="4" w:space="0" w:color="000000"/>
              <w:right w:val="single" w:sz="4" w:space="0" w:color="000000"/>
            </w:tcBorders>
            <w:shd w:val="clear" w:color="auto" w:fill="auto"/>
          </w:tcPr>
          <w:p w:rsidR="009B6CEA" w:rsidRPr="009B6CEA" w:rsidRDefault="009B6CEA" w:rsidP="009B6CEA">
            <w:pPr>
              <w:spacing w:after="0" w:line="228" w:lineRule="auto"/>
              <w:rPr>
                <w:rFonts w:ascii="Times New Roman" w:hAnsi="Times New Roman" w:cs="Times New Roman"/>
                <w:sz w:val="24"/>
                <w:szCs w:val="24"/>
              </w:rPr>
            </w:pPr>
            <w:r w:rsidRPr="009B6CEA">
              <w:rPr>
                <w:rFonts w:ascii="Times New Roman" w:hAnsi="Times New Roman" w:cs="Times New Roman"/>
                <w:sz w:val="24"/>
                <w:szCs w:val="24"/>
              </w:rPr>
              <w:t>Обеспечение увеличения численности детей и молодежи в возрасте до 35 лет, вовлеченных в социально активную деятельность через увеличение охвата патриотическими проектами</w:t>
            </w:r>
          </w:p>
        </w:tc>
        <w:tc>
          <w:tcPr>
            <w:tcW w:w="1680" w:type="dxa"/>
            <w:tcBorders>
              <w:left w:val="single" w:sz="4" w:space="0" w:color="000000"/>
              <w:bottom w:val="single" w:sz="4" w:space="0" w:color="000000"/>
              <w:right w:val="single" w:sz="4" w:space="0" w:color="000000"/>
            </w:tcBorders>
            <w:tcMar>
              <w:top w:w="0" w:type="dxa"/>
              <w:left w:w="75" w:type="dxa"/>
              <w:bottom w:w="0" w:type="dxa"/>
              <w:right w:w="75" w:type="dxa"/>
            </w:tcMar>
          </w:tcPr>
          <w:p w:rsidR="009B6CEA" w:rsidRPr="009B6CEA" w:rsidRDefault="009B6CEA" w:rsidP="009B6CEA">
            <w:pPr>
              <w:widowControl w:val="0"/>
              <w:spacing w:after="0" w:line="228" w:lineRule="auto"/>
              <w:jc w:val="center"/>
              <w:rPr>
                <w:rFonts w:ascii="Times New Roman" w:hAnsi="Times New Roman" w:cs="Times New Roman"/>
                <w:sz w:val="24"/>
                <w:szCs w:val="24"/>
              </w:rPr>
            </w:pPr>
            <w:r w:rsidRPr="009B6CEA">
              <w:rPr>
                <w:rFonts w:ascii="Times New Roman" w:hAnsi="Times New Roman" w:cs="Times New Roman"/>
                <w:sz w:val="24"/>
                <w:szCs w:val="24"/>
              </w:rPr>
              <w:t>признак возрастания</w:t>
            </w:r>
          </w:p>
        </w:tc>
        <w:tc>
          <w:tcPr>
            <w:tcW w:w="1440" w:type="dxa"/>
            <w:tcBorders>
              <w:left w:val="single" w:sz="4" w:space="0" w:color="000000"/>
              <w:bottom w:val="single" w:sz="4" w:space="0" w:color="000000"/>
              <w:right w:val="single" w:sz="4" w:space="0" w:color="000000"/>
            </w:tcBorders>
            <w:tcMar>
              <w:top w:w="0" w:type="dxa"/>
              <w:left w:w="108" w:type="dxa"/>
              <w:bottom w:w="0" w:type="dxa"/>
              <w:right w:w="108" w:type="dxa"/>
            </w:tcMar>
          </w:tcPr>
          <w:p w:rsidR="009B6CEA" w:rsidRPr="009B6CEA" w:rsidRDefault="009B6CEA" w:rsidP="009B6CEA">
            <w:pPr>
              <w:widowControl w:val="0"/>
              <w:spacing w:after="0" w:line="228" w:lineRule="auto"/>
              <w:jc w:val="center"/>
              <w:rPr>
                <w:rFonts w:ascii="Times New Roman" w:hAnsi="Times New Roman" w:cs="Times New Roman"/>
                <w:sz w:val="24"/>
                <w:szCs w:val="24"/>
              </w:rPr>
            </w:pPr>
            <w:r w:rsidRPr="009B6CEA">
              <w:rPr>
                <w:rFonts w:ascii="Times New Roman" w:hAnsi="Times New Roman" w:cs="Times New Roman"/>
                <w:sz w:val="24"/>
                <w:szCs w:val="24"/>
              </w:rPr>
              <w:t>МП</w:t>
            </w:r>
          </w:p>
        </w:tc>
        <w:tc>
          <w:tcPr>
            <w:tcW w:w="1440" w:type="dxa"/>
            <w:tcBorders>
              <w:left w:val="single" w:sz="4" w:space="0" w:color="000000"/>
              <w:bottom w:val="single" w:sz="4" w:space="0" w:color="000000"/>
              <w:right w:val="single" w:sz="4" w:space="0" w:color="000000"/>
            </w:tcBorders>
            <w:tcMar>
              <w:top w:w="0" w:type="dxa"/>
              <w:left w:w="75" w:type="dxa"/>
              <w:bottom w:w="0" w:type="dxa"/>
              <w:right w:w="75" w:type="dxa"/>
            </w:tcMar>
          </w:tcPr>
          <w:p w:rsidR="009B6CEA" w:rsidRPr="009B6CEA" w:rsidRDefault="009B6CEA" w:rsidP="009B6CEA">
            <w:pPr>
              <w:widowControl w:val="0"/>
              <w:spacing w:after="0" w:line="228" w:lineRule="auto"/>
              <w:jc w:val="center"/>
              <w:rPr>
                <w:rFonts w:ascii="Times New Roman" w:hAnsi="Times New Roman" w:cs="Times New Roman"/>
                <w:sz w:val="24"/>
                <w:szCs w:val="24"/>
              </w:rPr>
            </w:pPr>
            <w:r w:rsidRPr="009B6CEA">
              <w:rPr>
                <w:rFonts w:ascii="Times New Roman" w:hAnsi="Times New Roman" w:cs="Times New Roman"/>
                <w:sz w:val="24"/>
                <w:szCs w:val="24"/>
              </w:rPr>
              <w:t>человек</w:t>
            </w:r>
          </w:p>
        </w:tc>
        <w:tc>
          <w:tcPr>
            <w:tcW w:w="124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B6CEA" w:rsidRPr="009B6CEA" w:rsidRDefault="009B6CEA" w:rsidP="009B6CEA">
            <w:pPr>
              <w:spacing w:after="0" w:line="228" w:lineRule="auto"/>
              <w:jc w:val="center"/>
              <w:rPr>
                <w:rFonts w:ascii="Times New Roman" w:hAnsi="Times New Roman" w:cs="Times New Roman"/>
                <w:sz w:val="24"/>
                <w:szCs w:val="24"/>
              </w:rPr>
            </w:pPr>
            <w:r w:rsidRPr="009B6CEA">
              <w:rPr>
                <w:rFonts w:ascii="Times New Roman" w:hAnsi="Times New Roman" w:cs="Times New Roman"/>
                <w:sz w:val="24"/>
                <w:szCs w:val="24"/>
              </w:rPr>
              <w:t>-</w:t>
            </w:r>
          </w:p>
        </w:tc>
        <w:tc>
          <w:tcPr>
            <w:tcW w:w="76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B6CEA" w:rsidRPr="009B6CEA" w:rsidRDefault="009B6CEA" w:rsidP="009B6CEA">
            <w:pPr>
              <w:widowControl w:val="0"/>
              <w:spacing w:after="0" w:line="228" w:lineRule="auto"/>
              <w:jc w:val="center"/>
              <w:rPr>
                <w:rFonts w:ascii="Times New Roman" w:hAnsi="Times New Roman" w:cs="Times New Roman"/>
                <w:sz w:val="24"/>
                <w:szCs w:val="24"/>
              </w:rPr>
            </w:pPr>
            <w:r w:rsidRPr="009B6CEA">
              <w:rPr>
                <w:rFonts w:ascii="Times New Roman" w:hAnsi="Times New Roman" w:cs="Times New Roman"/>
                <w:sz w:val="24"/>
                <w:szCs w:val="24"/>
              </w:rPr>
              <w:t>2023</w:t>
            </w:r>
          </w:p>
        </w:tc>
        <w:tc>
          <w:tcPr>
            <w:tcW w:w="782" w:type="dxa"/>
            <w:tcBorders>
              <w:left w:val="single" w:sz="4" w:space="0" w:color="000000"/>
              <w:bottom w:val="single" w:sz="4" w:space="0" w:color="000000"/>
              <w:right w:val="single" w:sz="4" w:space="0" w:color="000000"/>
            </w:tcBorders>
            <w:tcMar>
              <w:top w:w="0" w:type="dxa"/>
              <w:left w:w="75" w:type="dxa"/>
              <w:bottom w:w="0" w:type="dxa"/>
              <w:right w:w="75" w:type="dxa"/>
            </w:tcMar>
          </w:tcPr>
          <w:p w:rsidR="009B6CEA" w:rsidRPr="009B6CEA" w:rsidRDefault="009B6CEA" w:rsidP="009B6CEA">
            <w:pPr>
              <w:spacing w:after="0" w:line="228" w:lineRule="auto"/>
              <w:jc w:val="center"/>
              <w:rPr>
                <w:rFonts w:ascii="Times New Roman" w:hAnsi="Times New Roman" w:cs="Times New Roman"/>
                <w:sz w:val="24"/>
                <w:szCs w:val="24"/>
              </w:rPr>
            </w:pPr>
            <w:r w:rsidRPr="009B6CEA">
              <w:rPr>
                <w:rFonts w:ascii="Times New Roman" w:hAnsi="Times New Roman" w:cs="Times New Roman"/>
                <w:sz w:val="24"/>
                <w:szCs w:val="24"/>
              </w:rPr>
              <w:t>58</w:t>
            </w:r>
          </w:p>
        </w:tc>
        <w:tc>
          <w:tcPr>
            <w:tcW w:w="870" w:type="dxa"/>
            <w:tcBorders>
              <w:left w:val="single" w:sz="4" w:space="0" w:color="000000"/>
              <w:bottom w:val="single" w:sz="4" w:space="0" w:color="000000"/>
              <w:right w:val="single" w:sz="4" w:space="0" w:color="000000"/>
            </w:tcBorders>
            <w:tcMar>
              <w:top w:w="0" w:type="dxa"/>
              <w:left w:w="75" w:type="dxa"/>
              <w:bottom w:w="0" w:type="dxa"/>
              <w:right w:w="75" w:type="dxa"/>
            </w:tcMar>
          </w:tcPr>
          <w:p w:rsidR="009B6CEA" w:rsidRPr="009B6CEA" w:rsidRDefault="009B6CEA" w:rsidP="009B6CEA">
            <w:pPr>
              <w:spacing w:after="0" w:line="228" w:lineRule="auto"/>
              <w:jc w:val="center"/>
              <w:rPr>
                <w:rFonts w:ascii="Times New Roman" w:hAnsi="Times New Roman" w:cs="Times New Roman"/>
                <w:sz w:val="24"/>
                <w:szCs w:val="24"/>
              </w:rPr>
            </w:pPr>
            <w:r w:rsidRPr="009B6CEA">
              <w:rPr>
                <w:rFonts w:ascii="Times New Roman" w:hAnsi="Times New Roman" w:cs="Times New Roman"/>
                <w:sz w:val="24"/>
                <w:szCs w:val="24"/>
              </w:rPr>
              <w:t>60</w:t>
            </w:r>
          </w:p>
        </w:tc>
        <w:tc>
          <w:tcPr>
            <w:tcW w:w="840" w:type="dxa"/>
            <w:tcBorders>
              <w:left w:val="single" w:sz="4" w:space="0" w:color="000000"/>
              <w:bottom w:val="single" w:sz="4" w:space="0" w:color="000000"/>
              <w:right w:val="single" w:sz="4" w:space="0" w:color="000000"/>
            </w:tcBorders>
            <w:tcMar>
              <w:top w:w="0" w:type="dxa"/>
              <w:left w:w="75" w:type="dxa"/>
              <w:bottom w:w="0" w:type="dxa"/>
              <w:right w:w="75" w:type="dxa"/>
            </w:tcMar>
          </w:tcPr>
          <w:p w:rsidR="009B6CEA" w:rsidRPr="009B6CEA" w:rsidRDefault="009B6CEA" w:rsidP="009B6CEA">
            <w:pPr>
              <w:spacing w:after="0" w:line="228" w:lineRule="auto"/>
              <w:jc w:val="center"/>
              <w:rPr>
                <w:rFonts w:ascii="Times New Roman" w:hAnsi="Times New Roman" w:cs="Times New Roman"/>
                <w:sz w:val="24"/>
                <w:szCs w:val="24"/>
              </w:rPr>
            </w:pPr>
            <w:r w:rsidRPr="009B6CEA">
              <w:rPr>
                <w:rFonts w:ascii="Times New Roman" w:hAnsi="Times New Roman" w:cs="Times New Roman"/>
                <w:sz w:val="24"/>
                <w:szCs w:val="24"/>
              </w:rPr>
              <w:t>62</w:t>
            </w:r>
          </w:p>
        </w:tc>
        <w:tc>
          <w:tcPr>
            <w:tcW w:w="1483"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B6CEA" w:rsidRPr="009B6CEA" w:rsidRDefault="009B6CEA" w:rsidP="009B6CEA">
            <w:pPr>
              <w:spacing w:after="0" w:line="228" w:lineRule="auto"/>
              <w:jc w:val="center"/>
              <w:rPr>
                <w:rFonts w:ascii="Times New Roman" w:hAnsi="Times New Roman" w:cs="Times New Roman"/>
                <w:sz w:val="24"/>
                <w:szCs w:val="24"/>
              </w:rPr>
            </w:pPr>
            <w:r w:rsidRPr="009B6CEA">
              <w:rPr>
                <w:rFonts w:ascii="Times New Roman" w:hAnsi="Times New Roman" w:cs="Times New Roman"/>
                <w:sz w:val="24"/>
                <w:szCs w:val="24"/>
              </w:rPr>
              <w:t>68</w:t>
            </w:r>
          </w:p>
        </w:tc>
        <w:tc>
          <w:tcPr>
            <w:tcW w:w="2942" w:type="dxa"/>
            <w:tcBorders>
              <w:left w:val="single" w:sz="4" w:space="0" w:color="000000"/>
              <w:bottom w:val="single" w:sz="4" w:space="0" w:color="000000"/>
              <w:right w:val="single" w:sz="4" w:space="0" w:color="000000"/>
            </w:tcBorders>
            <w:tcMar>
              <w:top w:w="0" w:type="dxa"/>
              <w:left w:w="75" w:type="dxa"/>
              <w:bottom w:w="0" w:type="dxa"/>
              <w:right w:w="75" w:type="dxa"/>
            </w:tcMar>
          </w:tcPr>
          <w:p w:rsidR="009B6CEA" w:rsidRPr="009B6CEA" w:rsidRDefault="009B6CEA" w:rsidP="009B6CEA">
            <w:pPr>
              <w:spacing w:after="0" w:line="228" w:lineRule="auto"/>
              <w:jc w:val="center"/>
              <w:rPr>
                <w:rFonts w:ascii="Times New Roman" w:hAnsi="Times New Roman" w:cs="Times New Roman"/>
                <w:sz w:val="24"/>
                <w:szCs w:val="24"/>
              </w:rPr>
            </w:pPr>
            <w:r w:rsidRPr="009B6CEA">
              <w:rPr>
                <w:rFonts w:ascii="Times New Roman" w:hAnsi="Times New Roman" w:cs="Times New Roman"/>
                <w:sz w:val="24"/>
                <w:szCs w:val="24"/>
              </w:rPr>
              <w:t xml:space="preserve">Администрация Дячкинского сельского поселения </w:t>
            </w:r>
          </w:p>
          <w:p w:rsidR="009B6CEA" w:rsidRPr="009B6CEA" w:rsidRDefault="009B6CEA" w:rsidP="009B6CEA">
            <w:pPr>
              <w:widowControl w:val="0"/>
              <w:spacing w:after="0" w:line="228" w:lineRule="auto"/>
              <w:jc w:val="center"/>
              <w:rPr>
                <w:rFonts w:ascii="Times New Roman" w:hAnsi="Times New Roman" w:cs="Times New Roman"/>
                <w:sz w:val="24"/>
                <w:szCs w:val="24"/>
              </w:rPr>
            </w:pPr>
          </w:p>
        </w:tc>
        <w:tc>
          <w:tcPr>
            <w:tcW w:w="2220" w:type="dxa"/>
            <w:tcBorders>
              <w:left w:val="single" w:sz="4" w:space="0" w:color="000000"/>
              <w:bottom w:val="single" w:sz="4" w:space="0" w:color="000000"/>
              <w:right w:val="single" w:sz="4" w:space="0" w:color="000000"/>
            </w:tcBorders>
            <w:tcMar>
              <w:top w:w="0" w:type="dxa"/>
              <w:left w:w="75" w:type="dxa"/>
              <w:bottom w:w="0" w:type="dxa"/>
              <w:right w:w="75" w:type="dxa"/>
            </w:tcMar>
          </w:tcPr>
          <w:p w:rsidR="009B6CEA" w:rsidRPr="009B6CEA" w:rsidRDefault="009B6CEA" w:rsidP="009B6CEA">
            <w:pPr>
              <w:widowControl w:val="0"/>
              <w:spacing w:after="0" w:line="228" w:lineRule="auto"/>
              <w:jc w:val="center"/>
              <w:rPr>
                <w:rFonts w:ascii="Times New Roman" w:hAnsi="Times New Roman" w:cs="Times New Roman"/>
                <w:sz w:val="24"/>
                <w:szCs w:val="24"/>
              </w:rPr>
            </w:pPr>
            <w:r w:rsidRPr="009B6CEA">
              <w:rPr>
                <w:rFonts w:ascii="Times New Roman" w:hAnsi="Times New Roman" w:cs="Times New Roman"/>
                <w:sz w:val="24"/>
                <w:szCs w:val="24"/>
              </w:rPr>
              <w:t>информационная система отсутствует</w:t>
            </w:r>
          </w:p>
        </w:tc>
      </w:tr>
      <w:tr w:rsidR="009B6CEA" w:rsidRPr="009B6CEA" w:rsidTr="005526FB">
        <w:trPr>
          <w:trHeight w:val="191"/>
        </w:trPr>
        <w:tc>
          <w:tcPr>
            <w:tcW w:w="699" w:type="dxa"/>
            <w:tcBorders>
              <w:left w:val="single" w:sz="4" w:space="0" w:color="000000"/>
              <w:bottom w:val="single" w:sz="4" w:space="0" w:color="000000"/>
              <w:right w:val="single" w:sz="4" w:space="0" w:color="000000"/>
            </w:tcBorders>
          </w:tcPr>
          <w:p w:rsidR="009B6CEA" w:rsidRPr="009B6CEA" w:rsidRDefault="009B6CEA" w:rsidP="009B6CEA">
            <w:pPr>
              <w:widowControl w:val="0"/>
              <w:spacing w:after="0" w:line="228" w:lineRule="auto"/>
              <w:jc w:val="center"/>
              <w:rPr>
                <w:rFonts w:ascii="Times New Roman" w:hAnsi="Times New Roman" w:cs="Times New Roman"/>
                <w:sz w:val="24"/>
                <w:szCs w:val="24"/>
              </w:rPr>
            </w:pPr>
            <w:r w:rsidRPr="009B6CEA">
              <w:rPr>
                <w:rFonts w:ascii="Times New Roman" w:hAnsi="Times New Roman" w:cs="Times New Roman"/>
                <w:sz w:val="24"/>
                <w:szCs w:val="24"/>
              </w:rPr>
              <w:t>1.2.</w:t>
            </w:r>
          </w:p>
        </w:tc>
        <w:tc>
          <w:tcPr>
            <w:tcW w:w="5295" w:type="dxa"/>
            <w:tcBorders>
              <w:top w:val="single" w:sz="4" w:space="0" w:color="000000"/>
              <w:left w:val="single" w:sz="4" w:space="0" w:color="000000"/>
              <w:bottom w:val="single" w:sz="4" w:space="0" w:color="000000"/>
              <w:right w:val="single" w:sz="4" w:space="0" w:color="000000"/>
            </w:tcBorders>
            <w:shd w:val="clear" w:color="auto" w:fill="auto"/>
          </w:tcPr>
          <w:p w:rsidR="009B6CEA" w:rsidRPr="009B6CEA" w:rsidRDefault="009B6CEA" w:rsidP="009B6CEA">
            <w:pPr>
              <w:spacing w:after="0" w:line="228" w:lineRule="auto"/>
              <w:rPr>
                <w:rFonts w:ascii="Times New Roman" w:hAnsi="Times New Roman" w:cs="Times New Roman"/>
                <w:sz w:val="24"/>
                <w:szCs w:val="24"/>
              </w:rPr>
            </w:pPr>
            <w:r w:rsidRPr="009B6CEA">
              <w:rPr>
                <w:rFonts w:ascii="Times New Roman" w:hAnsi="Times New Roman" w:cs="Times New Roman"/>
                <w:sz w:val="24"/>
                <w:szCs w:val="24"/>
              </w:rPr>
              <w:t xml:space="preserve">Охват молодежи, наиболее подверженной влиянию (14 лет – 22 года) профилактическими мероприятиями </w:t>
            </w:r>
          </w:p>
          <w:p w:rsidR="009B6CEA" w:rsidRPr="009B6CEA" w:rsidRDefault="009B6CEA" w:rsidP="009B6CEA">
            <w:pPr>
              <w:spacing w:after="0" w:line="228" w:lineRule="auto"/>
              <w:rPr>
                <w:rFonts w:ascii="Times New Roman" w:hAnsi="Times New Roman" w:cs="Times New Roman"/>
                <w:sz w:val="24"/>
                <w:szCs w:val="24"/>
              </w:rPr>
            </w:pPr>
            <w:r w:rsidRPr="009B6CEA">
              <w:rPr>
                <w:rFonts w:ascii="Times New Roman" w:hAnsi="Times New Roman" w:cs="Times New Roman"/>
                <w:sz w:val="24"/>
                <w:szCs w:val="24"/>
              </w:rPr>
              <w:t xml:space="preserve">по противодействию идеологии терроризма и экстремизма, вовлечению в деструктивные организации </w:t>
            </w:r>
          </w:p>
          <w:p w:rsidR="009B6CEA" w:rsidRPr="009B6CEA" w:rsidRDefault="009B6CEA" w:rsidP="009B6CEA">
            <w:pPr>
              <w:spacing w:after="0" w:line="228" w:lineRule="auto"/>
              <w:rPr>
                <w:rFonts w:ascii="Times New Roman" w:hAnsi="Times New Roman" w:cs="Times New Roman"/>
                <w:sz w:val="24"/>
                <w:szCs w:val="24"/>
              </w:rPr>
            </w:pPr>
            <w:r w:rsidRPr="009B6CEA">
              <w:rPr>
                <w:rFonts w:ascii="Times New Roman" w:hAnsi="Times New Roman" w:cs="Times New Roman"/>
                <w:sz w:val="24"/>
                <w:szCs w:val="24"/>
              </w:rPr>
              <w:t>и общественно опасную деятельность</w:t>
            </w:r>
          </w:p>
        </w:tc>
        <w:tc>
          <w:tcPr>
            <w:tcW w:w="1680" w:type="dxa"/>
            <w:tcBorders>
              <w:left w:val="single" w:sz="4" w:space="0" w:color="000000"/>
              <w:bottom w:val="single" w:sz="4" w:space="0" w:color="000000"/>
              <w:right w:val="single" w:sz="4" w:space="0" w:color="000000"/>
            </w:tcBorders>
            <w:tcMar>
              <w:top w:w="0" w:type="dxa"/>
              <w:left w:w="75" w:type="dxa"/>
              <w:bottom w:w="0" w:type="dxa"/>
              <w:right w:w="75" w:type="dxa"/>
            </w:tcMar>
          </w:tcPr>
          <w:p w:rsidR="009B6CEA" w:rsidRPr="009B6CEA" w:rsidRDefault="009B6CEA" w:rsidP="009B6CEA">
            <w:pPr>
              <w:widowControl w:val="0"/>
              <w:spacing w:after="0" w:line="228" w:lineRule="auto"/>
              <w:jc w:val="center"/>
              <w:rPr>
                <w:rFonts w:ascii="Times New Roman" w:hAnsi="Times New Roman" w:cs="Times New Roman"/>
                <w:sz w:val="24"/>
                <w:szCs w:val="24"/>
              </w:rPr>
            </w:pPr>
            <w:r w:rsidRPr="009B6CEA">
              <w:rPr>
                <w:rFonts w:ascii="Times New Roman" w:hAnsi="Times New Roman" w:cs="Times New Roman"/>
                <w:sz w:val="24"/>
                <w:szCs w:val="24"/>
              </w:rPr>
              <w:t>признак возрастания</w:t>
            </w:r>
          </w:p>
        </w:tc>
        <w:tc>
          <w:tcPr>
            <w:tcW w:w="1440" w:type="dxa"/>
            <w:tcBorders>
              <w:left w:val="single" w:sz="4" w:space="0" w:color="000000"/>
              <w:bottom w:val="single" w:sz="4" w:space="0" w:color="000000"/>
              <w:right w:val="single" w:sz="4" w:space="0" w:color="000000"/>
            </w:tcBorders>
            <w:tcMar>
              <w:top w:w="0" w:type="dxa"/>
              <w:left w:w="108" w:type="dxa"/>
              <w:bottom w:w="0" w:type="dxa"/>
              <w:right w:w="108" w:type="dxa"/>
            </w:tcMar>
          </w:tcPr>
          <w:p w:rsidR="009B6CEA" w:rsidRPr="009B6CEA" w:rsidRDefault="009B6CEA" w:rsidP="009B6CEA">
            <w:pPr>
              <w:widowControl w:val="0"/>
              <w:spacing w:after="0" w:line="228" w:lineRule="auto"/>
              <w:jc w:val="center"/>
              <w:rPr>
                <w:rFonts w:ascii="Times New Roman" w:hAnsi="Times New Roman" w:cs="Times New Roman"/>
                <w:sz w:val="24"/>
                <w:szCs w:val="24"/>
              </w:rPr>
            </w:pPr>
            <w:r w:rsidRPr="009B6CEA">
              <w:rPr>
                <w:rFonts w:ascii="Times New Roman" w:hAnsi="Times New Roman" w:cs="Times New Roman"/>
                <w:sz w:val="24"/>
                <w:szCs w:val="24"/>
              </w:rPr>
              <w:t>МП</w:t>
            </w:r>
          </w:p>
        </w:tc>
        <w:tc>
          <w:tcPr>
            <w:tcW w:w="1440" w:type="dxa"/>
            <w:tcBorders>
              <w:left w:val="single" w:sz="4" w:space="0" w:color="000000"/>
              <w:bottom w:val="single" w:sz="4" w:space="0" w:color="000000"/>
              <w:right w:val="single" w:sz="4" w:space="0" w:color="000000"/>
            </w:tcBorders>
            <w:tcMar>
              <w:top w:w="0" w:type="dxa"/>
              <w:left w:w="75" w:type="dxa"/>
              <w:bottom w:w="0" w:type="dxa"/>
              <w:right w:w="75" w:type="dxa"/>
            </w:tcMar>
          </w:tcPr>
          <w:p w:rsidR="009B6CEA" w:rsidRPr="009B6CEA" w:rsidRDefault="009B6CEA" w:rsidP="009B6CEA">
            <w:pPr>
              <w:spacing w:after="0" w:line="228" w:lineRule="auto"/>
              <w:jc w:val="center"/>
              <w:rPr>
                <w:rFonts w:ascii="Times New Roman" w:hAnsi="Times New Roman" w:cs="Times New Roman"/>
                <w:sz w:val="24"/>
                <w:szCs w:val="24"/>
              </w:rPr>
            </w:pPr>
            <w:r w:rsidRPr="009B6CEA">
              <w:rPr>
                <w:rFonts w:ascii="Times New Roman" w:hAnsi="Times New Roman" w:cs="Times New Roman"/>
                <w:sz w:val="24"/>
                <w:szCs w:val="24"/>
              </w:rPr>
              <w:t>человек</w:t>
            </w:r>
          </w:p>
        </w:tc>
        <w:tc>
          <w:tcPr>
            <w:tcW w:w="124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B6CEA" w:rsidRPr="009B6CEA" w:rsidRDefault="009B6CEA" w:rsidP="009B6CEA">
            <w:pPr>
              <w:spacing w:after="0" w:line="228" w:lineRule="auto"/>
              <w:jc w:val="center"/>
              <w:rPr>
                <w:rFonts w:ascii="Times New Roman" w:hAnsi="Times New Roman" w:cs="Times New Roman"/>
                <w:sz w:val="24"/>
                <w:szCs w:val="24"/>
              </w:rPr>
            </w:pPr>
            <w:r w:rsidRPr="009B6CEA">
              <w:rPr>
                <w:rFonts w:ascii="Times New Roman" w:hAnsi="Times New Roman" w:cs="Times New Roman"/>
                <w:sz w:val="24"/>
                <w:szCs w:val="24"/>
              </w:rPr>
              <w:t>-</w:t>
            </w:r>
          </w:p>
        </w:tc>
        <w:tc>
          <w:tcPr>
            <w:tcW w:w="76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B6CEA" w:rsidRPr="009B6CEA" w:rsidRDefault="009B6CEA" w:rsidP="009B6CEA">
            <w:pPr>
              <w:widowControl w:val="0"/>
              <w:spacing w:after="0" w:line="228" w:lineRule="auto"/>
              <w:jc w:val="center"/>
              <w:rPr>
                <w:rFonts w:ascii="Times New Roman" w:hAnsi="Times New Roman" w:cs="Times New Roman"/>
                <w:sz w:val="24"/>
                <w:szCs w:val="24"/>
              </w:rPr>
            </w:pPr>
            <w:r w:rsidRPr="009B6CEA">
              <w:rPr>
                <w:rFonts w:ascii="Times New Roman" w:hAnsi="Times New Roman" w:cs="Times New Roman"/>
                <w:sz w:val="24"/>
                <w:szCs w:val="24"/>
              </w:rPr>
              <w:t>2023</w:t>
            </w:r>
          </w:p>
        </w:tc>
        <w:tc>
          <w:tcPr>
            <w:tcW w:w="782" w:type="dxa"/>
            <w:tcBorders>
              <w:left w:val="single" w:sz="4" w:space="0" w:color="000000"/>
              <w:bottom w:val="single" w:sz="4" w:space="0" w:color="000000"/>
              <w:right w:val="single" w:sz="4" w:space="0" w:color="000000"/>
            </w:tcBorders>
            <w:tcMar>
              <w:top w:w="0" w:type="dxa"/>
              <w:left w:w="75" w:type="dxa"/>
              <w:bottom w:w="0" w:type="dxa"/>
              <w:right w:w="75" w:type="dxa"/>
            </w:tcMar>
          </w:tcPr>
          <w:p w:rsidR="009B6CEA" w:rsidRPr="009B6CEA" w:rsidRDefault="009B6CEA" w:rsidP="009B6CEA">
            <w:pPr>
              <w:spacing w:after="0" w:line="228" w:lineRule="auto"/>
              <w:jc w:val="center"/>
              <w:rPr>
                <w:rFonts w:ascii="Times New Roman" w:hAnsi="Times New Roman" w:cs="Times New Roman"/>
                <w:sz w:val="24"/>
                <w:szCs w:val="24"/>
              </w:rPr>
            </w:pPr>
            <w:r w:rsidRPr="009B6CEA">
              <w:rPr>
                <w:rFonts w:ascii="Times New Roman" w:hAnsi="Times New Roman" w:cs="Times New Roman"/>
                <w:sz w:val="24"/>
                <w:szCs w:val="24"/>
              </w:rPr>
              <w:t>26</w:t>
            </w:r>
          </w:p>
        </w:tc>
        <w:tc>
          <w:tcPr>
            <w:tcW w:w="870" w:type="dxa"/>
            <w:tcBorders>
              <w:left w:val="single" w:sz="4" w:space="0" w:color="000000"/>
              <w:bottom w:val="single" w:sz="4" w:space="0" w:color="000000"/>
              <w:right w:val="single" w:sz="4" w:space="0" w:color="000000"/>
            </w:tcBorders>
            <w:tcMar>
              <w:top w:w="0" w:type="dxa"/>
              <w:left w:w="75" w:type="dxa"/>
              <w:bottom w:w="0" w:type="dxa"/>
              <w:right w:w="75" w:type="dxa"/>
            </w:tcMar>
          </w:tcPr>
          <w:p w:rsidR="009B6CEA" w:rsidRPr="009B6CEA" w:rsidRDefault="009B6CEA" w:rsidP="009B6CEA">
            <w:pPr>
              <w:spacing w:after="0" w:line="228" w:lineRule="auto"/>
              <w:jc w:val="center"/>
              <w:rPr>
                <w:rFonts w:ascii="Times New Roman" w:hAnsi="Times New Roman" w:cs="Times New Roman"/>
                <w:sz w:val="24"/>
                <w:szCs w:val="24"/>
              </w:rPr>
            </w:pPr>
            <w:r w:rsidRPr="009B6CEA">
              <w:rPr>
                <w:rFonts w:ascii="Times New Roman" w:hAnsi="Times New Roman" w:cs="Times New Roman"/>
                <w:sz w:val="24"/>
                <w:szCs w:val="24"/>
              </w:rPr>
              <w:t>28</w:t>
            </w:r>
          </w:p>
        </w:tc>
        <w:tc>
          <w:tcPr>
            <w:tcW w:w="840" w:type="dxa"/>
            <w:tcBorders>
              <w:left w:val="single" w:sz="4" w:space="0" w:color="000000"/>
              <w:bottom w:val="single" w:sz="4" w:space="0" w:color="000000"/>
              <w:right w:val="single" w:sz="4" w:space="0" w:color="000000"/>
            </w:tcBorders>
            <w:tcMar>
              <w:top w:w="0" w:type="dxa"/>
              <w:left w:w="75" w:type="dxa"/>
              <w:bottom w:w="0" w:type="dxa"/>
              <w:right w:w="75" w:type="dxa"/>
            </w:tcMar>
          </w:tcPr>
          <w:p w:rsidR="009B6CEA" w:rsidRPr="009B6CEA" w:rsidRDefault="009B6CEA" w:rsidP="009B6CEA">
            <w:pPr>
              <w:spacing w:after="0" w:line="228" w:lineRule="auto"/>
              <w:jc w:val="center"/>
              <w:rPr>
                <w:rFonts w:ascii="Times New Roman" w:hAnsi="Times New Roman" w:cs="Times New Roman"/>
                <w:sz w:val="24"/>
                <w:szCs w:val="24"/>
              </w:rPr>
            </w:pPr>
            <w:r w:rsidRPr="009B6CEA">
              <w:rPr>
                <w:rFonts w:ascii="Times New Roman" w:hAnsi="Times New Roman" w:cs="Times New Roman"/>
                <w:sz w:val="24"/>
                <w:szCs w:val="24"/>
              </w:rPr>
              <w:t>30</w:t>
            </w:r>
          </w:p>
        </w:tc>
        <w:tc>
          <w:tcPr>
            <w:tcW w:w="1483" w:type="dxa"/>
            <w:tcBorders>
              <w:left w:val="single" w:sz="4" w:space="0" w:color="000000"/>
              <w:bottom w:val="single" w:sz="4" w:space="0" w:color="000000"/>
              <w:right w:val="single" w:sz="4" w:space="0" w:color="000000"/>
            </w:tcBorders>
            <w:tcMar>
              <w:top w:w="0" w:type="dxa"/>
              <w:left w:w="75" w:type="dxa"/>
              <w:bottom w:w="0" w:type="dxa"/>
              <w:right w:w="75" w:type="dxa"/>
            </w:tcMar>
          </w:tcPr>
          <w:p w:rsidR="009B6CEA" w:rsidRPr="009B6CEA" w:rsidRDefault="009B6CEA" w:rsidP="009B6CEA">
            <w:pPr>
              <w:spacing w:after="0" w:line="228" w:lineRule="auto"/>
              <w:jc w:val="center"/>
              <w:rPr>
                <w:rFonts w:ascii="Times New Roman" w:hAnsi="Times New Roman" w:cs="Times New Roman"/>
                <w:sz w:val="24"/>
                <w:szCs w:val="24"/>
              </w:rPr>
            </w:pPr>
            <w:r w:rsidRPr="009B6CEA">
              <w:rPr>
                <w:rFonts w:ascii="Times New Roman" w:hAnsi="Times New Roman" w:cs="Times New Roman"/>
                <w:sz w:val="24"/>
                <w:szCs w:val="24"/>
              </w:rPr>
              <w:t>38</w:t>
            </w:r>
          </w:p>
        </w:tc>
        <w:tc>
          <w:tcPr>
            <w:tcW w:w="2942" w:type="dxa"/>
            <w:tcBorders>
              <w:left w:val="single" w:sz="4" w:space="0" w:color="000000"/>
              <w:bottom w:val="single" w:sz="4" w:space="0" w:color="000000"/>
              <w:right w:val="single" w:sz="4" w:space="0" w:color="000000"/>
            </w:tcBorders>
            <w:tcMar>
              <w:top w:w="0" w:type="dxa"/>
              <w:left w:w="75" w:type="dxa"/>
              <w:bottom w:w="0" w:type="dxa"/>
              <w:right w:w="75" w:type="dxa"/>
            </w:tcMar>
          </w:tcPr>
          <w:p w:rsidR="009B6CEA" w:rsidRPr="009B6CEA" w:rsidRDefault="009B6CEA" w:rsidP="009B6CEA">
            <w:pPr>
              <w:spacing w:after="0" w:line="228" w:lineRule="auto"/>
              <w:jc w:val="center"/>
              <w:rPr>
                <w:rFonts w:ascii="Times New Roman" w:hAnsi="Times New Roman" w:cs="Times New Roman"/>
                <w:sz w:val="24"/>
                <w:szCs w:val="24"/>
              </w:rPr>
            </w:pPr>
            <w:r w:rsidRPr="009B6CEA">
              <w:rPr>
                <w:rFonts w:ascii="Times New Roman" w:hAnsi="Times New Roman" w:cs="Times New Roman"/>
                <w:sz w:val="24"/>
                <w:szCs w:val="24"/>
              </w:rPr>
              <w:t xml:space="preserve">Администрация Дячкинского сельского поселения </w:t>
            </w:r>
          </w:p>
          <w:p w:rsidR="009B6CEA" w:rsidRPr="009B6CEA" w:rsidRDefault="009B6CEA" w:rsidP="009B6CEA">
            <w:pPr>
              <w:spacing w:after="0" w:line="228" w:lineRule="auto"/>
              <w:jc w:val="center"/>
              <w:rPr>
                <w:rFonts w:ascii="Times New Roman" w:hAnsi="Times New Roman" w:cs="Times New Roman"/>
                <w:sz w:val="24"/>
                <w:szCs w:val="24"/>
              </w:rPr>
            </w:pPr>
            <w:r w:rsidRPr="009B6CEA">
              <w:rPr>
                <w:rFonts w:ascii="Times New Roman" w:hAnsi="Times New Roman" w:cs="Times New Roman"/>
                <w:sz w:val="24"/>
                <w:szCs w:val="24"/>
              </w:rPr>
              <w:t xml:space="preserve"> </w:t>
            </w:r>
          </w:p>
        </w:tc>
        <w:tc>
          <w:tcPr>
            <w:tcW w:w="2220" w:type="dxa"/>
            <w:tcBorders>
              <w:left w:val="single" w:sz="4" w:space="0" w:color="000000"/>
              <w:bottom w:val="single" w:sz="4" w:space="0" w:color="000000"/>
              <w:right w:val="single" w:sz="4" w:space="0" w:color="000000"/>
            </w:tcBorders>
            <w:tcMar>
              <w:top w:w="0" w:type="dxa"/>
              <w:left w:w="75" w:type="dxa"/>
              <w:bottom w:w="0" w:type="dxa"/>
              <w:right w:w="75" w:type="dxa"/>
            </w:tcMar>
          </w:tcPr>
          <w:p w:rsidR="009B6CEA" w:rsidRPr="009B6CEA" w:rsidRDefault="009B6CEA" w:rsidP="009B6CEA">
            <w:pPr>
              <w:widowControl w:val="0"/>
              <w:spacing w:after="0" w:line="228" w:lineRule="auto"/>
              <w:jc w:val="center"/>
              <w:rPr>
                <w:rFonts w:ascii="Times New Roman" w:hAnsi="Times New Roman" w:cs="Times New Roman"/>
                <w:sz w:val="24"/>
                <w:szCs w:val="24"/>
              </w:rPr>
            </w:pPr>
            <w:r w:rsidRPr="009B6CEA">
              <w:rPr>
                <w:rFonts w:ascii="Times New Roman" w:hAnsi="Times New Roman" w:cs="Times New Roman"/>
                <w:sz w:val="24"/>
                <w:szCs w:val="24"/>
              </w:rPr>
              <w:t>информационная система отсутствует</w:t>
            </w:r>
          </w:p>
        </w:tc>
      </w:tr>
    </w:tbl>
    <w:p w:rsidR="009B6CEA" w:rsidRPr="009B6CEA" w:rsidRDefault="009B6CEA" w:rsidP="009B6CEA">
      <w:pPr>
        <w:spacing w:after="0" w:line="228" w:lineRule="auto"/>
        <w:ind w:firstLine="709"/>
        <w:rPr>
          <w:rFonts w:ascii="Times New Roman" w:hAnsi="Times New Roman" w:cs="Times New Roman"/>
          <w:sz w:val="24"/>
          <w:szCs w:val="24"/>
        </w:rPr>
      </w:pPr>
    </w:p>
    <w:p w:rsidR="009B6CEA" w:rsidRPr="009B6CEA" w:rsidRDefault="009B6CEA" w:rsidP="009B6CEA">
      <w:pPr>
        <w:spacing w:after="0" w:line="228" w:lineRule="auto"/>
        <w:ind w:firstLine="709"/>
        <w:rPr>
          <w:rFonts w:ascii="Times New Roman" w:hAnsi="Times New Roman" w:cs="Times New Roman"/>
          <w:sz w:val="24"/>
          <w:szCs w:val="24"/>
        </w:rPr>
      </w:pPr>
      <w:r w:rsidRPr="009B6CEA">
        <w:rPr>
          <w:rFonts w:ascii="Times New Roman" w:hAnsi="Times New Roman" w:cs="Times New Roman"/>
          <w:sz w:val="24"/>
          <w:szCs w:val="24"/>
        </w:rPr>
        <w:t xml:space="preserve">Примечание. </w:t>
      </w:r>
    </w:p>
    <w:p w:rsidR="009B6CEA" w:rsidRPr="009B6CEA" w:rsidRDefault="009B6CEA" w:rsidP="009B6CEA">
      <w:pPr>
        <w:spacing w:after="0" w:line="228" w:lineRule="auto"/>
        <w:ind w:firstLine="709"/>
        <w:rPr>
          <w:rFonts w:ascii="Times New Roman" w:hAnsi="Times New Roman" w:cs="Times New Roman"/>
          <w:sz w:val="24"/>
          <w:szCs w:val="24"/>
        </w:rPr>
      </w:pPr>
      <w:r w:rsidRPr="009B6CEA">
        <w:rPr>
          <w:rFonts w:ascii="Times New Roman" w:hAnsi="Times New Roman" w:cs="Times New Roman"/>
          <w:sz w:val="24"/>
          <w:szCs w:val="24"/>
        </w:rPr>
        <w:t xml:space="preserve">Используемые сокращения: </w:t>
      </w:r>
    </w:p>
    <w:p w:rsidR="009B6CEA" w:rsidRPr="009B6CEA" w:rsidRDefault="009B6CEA" w:rsidP="009B6CEA">
      <w:pPr>
        <w:spacing w:after="0" w:line="228" w:lineRule="auto"/>
        <w:ind w:firstLine="709"/>
        <w:rPr>
          <w:rFonts w:ascii="Times New Roman" w:hAnsi="Times New Roman" w:cs="Times New Roman"/>
          <w:sz w:val="24"/>
          <w:szCs w:val="24"/>
        </w:rPr>
      </w:pPr>
      <w:r w:rsidRPr="009B6CEA">
        <w:rPr>
          <w:rFonts w:ascii="Times New Roman" w:hAnsi="Times New Roman" w:cs="Times New Roman"/>
          <w:sz w:val="24"/>
          <w:szCs w:val="24"/>
        </w:rPr>
        <w:t>МП – муниципальная программа;</w:t>
      </w:r>
    </w:p>
    <w:p w:rsidR="009B6CEA" w:rsidRPr="009B6CEA" w:rsidRDefault="009B6CEA" w:rsidP="009B6CEA">
      <w:pPr>
        <w:widowControl w:val="0"/>
        <w:spacing w:after="0" w:line="216" w:lineRule="auto"/>
        <w:ind w:firstLine="709"/>
        <w:rPr>
          <w:rFonts w:ascii="Times New Roman" w:hAnsi="Times New Roman" w:cs="Times New Roman"/>
          <w:sz w:val="24"/>
          <w:szCs w:val="24"/>
        </w:rPr>
      </w:pPr>
      <w:r w:rsidRPr="009B6CEA">
        <w:rPr>
          <w:rFonts w:ascii="Times New Roman" w:hAnsi="Times New Roman" w:cs="Times New Roman"/>
          <w:sz w:val="24"/>
          <w:szCs w:val="24"/>
        </w:rPr>
        <w:t>ОКЕИ – Общероссийский классификатор единиц измерения.</w:t>
      </w:r>
    </w:p>
    <w:p w:rsidR="009B6CEA" w:rsidRPr="009B6CEA" w:rsidRDefault="009B6CEA" w:rsidP="009B6CEA">
      <w:pPr>
        <w:widowControl w:val="0"/>
        <w:spacing w:after="0" w:line="216" w:lineRule="auto"/>
        <w:jc w:val="center"/>
        <w:outlineLvl w:val="2"/>
        <w:rPr>
          <w:rFonts w:ascii="Times New Roman" w:hAnsi="Times New Roman" w:cs="Times New Roman"/>
          <w:sz w:val="24"/>
          <w:szCs w:val="24"/>
        </w:rPr>
      </w:pPr>
      <w:r w:rsidRPr="009B6CEA">
        <w:rPr>
          <w:rFonts w:ascii="Times New Roman" w:hAnsi="Times New Roman" w:cs="Times New Roman"/>
          <w:sz w:val="24"/>
          <w:szCs w:val="24"/>
        </w:rPr>
        <w:t>3. Перечень мероприятий (результатов) комплекса процессных мероприятий</w:t>
      </w:r>
    </w:p>
    <w:p w:rsidR="009B6CEA" w:rsidRPr="009B6CEA" w:rsidRDefault="009B6CEA" w:rsidP="009B6CEA">
      <w:pPr>
        <w:widowControl w:val="0"/>
        <w:spacing w:after="0"/>
        <w:jc w:val="center"/>
        <w:outlineLvl w:val="2"/>
        <w:rPr>
          <w:rFonts w:ascii="Times New Roman" w:hAnsi="Times New Roman" w:cs="Times New Roman"/>
          <w:sz w:val="24"/>
          <w:szCs w:val="24"/>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57" w:type="dxa"/>
          <w:right w:w="57" w:type="dxa"/>
        </w:tblCellMar>
        <w:tblLook w:val="04A0" w:firstRow="1" w:lastRow="0" w:firstColumn="1" w:lastColumn="0" w:noHBand="0" w:noVBand="1"/>
      </w:tblPr>
      <w:tblGrid>
        <w:gridCol w:w="701"/>
        <w:gridCol w:w="4974"/>
        <w:gridCol w:w="2399"/>
        <w:gridCol w:w="4615"/>
        <w:gridCol w:w="1607"/>
        <w:gridCol w:w="1582"/>
        <w:gridCol w:w="1389"/>
        <w:gridCol w:w="885"/>
        <w:gridCol w:w="889"/>
        <w:gridCol w:w="896"/>
        <w:gridCol w:w="1613"/>
      </w:tblGrid>
      <w:tr w:rsidR="009B6CEA" w:rsidRPr="009B6CEA" w:rsidTr="005526FB">
        <w:tc>
          <w:tcPr>
            <w:tcW w:w="701"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9B6CEA" w:rsidRPr="009B6CEA" w:rsidRDefault="009B6CEA" w:rsidP="009B6CEA">
            <w:pPr>
              <w:widowControl w:val="0"/>
              <w:spacing w:after="0"/>
              <w:jc w:val="center"/>
              <w:outlineLvl w:val="2"/>
              <w:rPr>
                <w:rFonts w:ascii="Times New Roman" w:hAnsi="Times New Roman" w:cs="Times New Roman"/>
                <w:sz w:val="24"/>
                <w:szCs w:val="24"/>
              </w:rPr>
            </w:pPr>
            <w:r w:rsidRPr="009B6CEA">
              <w:rPr>
                <w:rFonts w:ascii="Times New Roman" w:hAnsi="Times New Roman" w:cs="Times New Roman"/>
                <w:sz w:val="24"/>
                <w:szCs w:val="24"/>
              </w:rPr>
              <w:t>№ п/п</w:t>
            </w:r>
          </w:p>
        </w:tc>
        <w:tc>
          <w:tcPr>
            <w:tcW w:w="4974"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9B6CEA" w:rsidRPr="009B6CEA" w:rsidRDefault="009B6CEA" w:rsidP="009B6CEA">
            <w:pPr>
              <w:widowControl w:val="0"/>
              <w:spacing w:after="0"/>
              <w:jc w:val="center"/>
              <w:outlineLvl w:val="2"/>
              <w:rPr>
                <w:rFonts w:ascii="Times New Roman" w:hAnsi="Times New Roman" w:cs="Times New Roman"/>
                <w:sz w:val="24"/>
                <w:szCs w:val="24"/>
              </w:rPr>
            </w:pPr>
            <w:r w:rsidRPr="009B6CEA">
              <w:rPr>
                <w:rFonts w:ascii="Times New Roman" w:hAnsi="Times New Roman" w:cs="Times New Roman"/>
                <w:sz w:val="24"/>
                <w:szCs w:val="24"/>
              </w:rPr>
              <w:t>Наименование мероприятия (результата)</w:t>
            </w:r>
          </w:p>
        </w:tc>
        <w:tc>
          <w:tcPr>
            <w:tcW w:w="2399"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B6CEA" w:rsidRPr="009B6CEA" w:rsidRDefault="009B6CEA" w:rsidP="009B6CEA">
            <w:pPr>
              <w:widowControl w:val="0"/>
              <w:spacing w:after="0"/>
              <w:jc w:val="center"/>
              <w:outlineLvl w:val="2"/>
              <w:rPr>
                <w:rFonts w:ascii="Times New Roman" w:hAnsi="Times New Roman" w:cs="Times New Roman"/>
                <w:sz w:val="24"/>
                <w:szCs w:val="24"/>
              </w:rPr>
            </w:pPr>
            <w:r w:rsidRPr="009B6CEA">
              <w:rPr>
                <w:rFonts w:ascii="Times New Roman" w:hAnsi="Times New Roman" w:cs="Times New Roman"/>
                <w:sz w:val="24"/>
                <w:szCs w:val="24"/>
              </w:rPr>
              <w:t>Тип мероприятия (результата)</w:t>
            </w:r>
          </w:p>
        </w:tc>
        <w:tc>
          <w:tcPr>
            <w:tcW w:w="4615"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B6CEA" w:rsidRPr="009B6CEA" w:rsidRDefault="009B6CEA" w:rsidP="009B6CEA">
            <w:pPr>
              <w:widowControl w:val="0"/>
              <w:spacing w:after="0"/>
              <w:jc w:val="center"/>
              <w:outlineLvl w:val="2"/>
              <w:rPr>
                <w:rFonts w:ascii="Times New Roman" w:hAnsi="Times New Roman" w:cs="Times New Roman"/>
                <w:sz w:val="24"/>
                <w:szCs w:val="24"/>
              </w:rPr>
            </w:pPr>
            <w:r w:rsidRPr="009B6CEA">
              <w:rPr>
                <w:rFonts w:ascii="Times New Roman" w:hAnsi="Times New Roman" w:cs="Times New Roman"/>
                <w:sz w:val="24"/>
                <w:szCs w:val="24"/>
              </w:rPr>
              <w:t>Характеристика</w:t>
            </w:r>
          </w:p>
        </w:tc>
        <w:tc>
          <w:tcPr>
            <w:tcW w:w="1607"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9B6CEA" w:rsidRPr="009B6CEA" w:rsidRDefault="009B6CEA" w:rsidP="009B6CEA">
            <w:pPr>
              <w:widowControl w:val="0"/>
              <w:spacing w:after="0"/>
              <w:jc w:val="center"/>
              <w:outlineLvl w:val="2"/>
              <w:rPr>
                <w:rFonts w:ascii="Times New Roman" w:hAnsi="Times New Roman" w:cs="Times New Roman"/>
                <w:sz w:val="24"/>
                <w:szCs w:val="24"/>
              </w:rPr>
            </w:pPr>
            <w:r w:rsidRPr="009B6CEA">
              <w:rPr>
                <w:rFonts w:ascii="Times New Roman" w:hAnsi="Times New Roman" w:cs="Times New Roman"/>
                <w:sz w:val="24"/>
                <w:szCs w:val="24"/>
              </w:rPr>
              <w:t>Единица измерения (по ОКЕИ)</w:t>
            </w:r>
          </w:p>
        </w:tc>
        <w:tc>
          <w:tcPr>
            <w:tcW w:w="2971"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B6CEA" w:rsidRPr="009B6CEA" w:rsidRDefault="009B6CEA" w:rsidP="009B6CEA">
            <w:pPr>
              <w:widowControl w:val="0"/>
              <w:spacing w:after="0"/>
              <w:jc w:val="center"/>
              <w:outlineLvl w:val="2"/>
              <w:rPr>
                <w:rFonts w:ascii="Times New Roman" w:hAnsi="Times New Roman" w:cs="Times New Roman"/>
                <w:sz w:val="24"/>
                <w:szCs w:val="24"/>
              </w:rPr>
            </w:pPr>
            <w:r w:rsidRPr="009B6CEA">
              <w:rPr>
                <w:rFonts w:ascii="Times New Roman" w:hAnsi="Times New Roman" w:cs="Times New Roman"/>
                <w:sz w:val="24"/>
                <w:szCs w:val="24"/>
              </w:rPr>
              <w:t>Базовое значение</w:t>
            </w:r>
          </w:p>
        </w:tc>
        <w:tc>
          <w:tcPr>
            <w:tcW w:w="4283" w:type="dxa"/>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B6CEA" w:rsidRPr="009B6CEA" w:rsidRDefault="009B6CEA" w:rsidP="009B6CEA">
            <w:pPr>
              <w:widowControl w:val="0"/>
              <w:spacing w:after="0"/>
              <w:jc w:val="center"/>
              <w:outlineLvl w:val="2"/>
              <w:rPr>
                <w:rFonts w:ascii="Times New Roman" w:hAnsi="Times New Roman" w:cs="Times New Roman"/>
                <w:sz w:val="24"/>
                <w:szCs w:val="24"/>
              </w:rPr>
            </w:pPr>
            <w:r w:rsidRPr="009B6CEA">
              <w:rPr>
                <w:rFonts w:ascii="Times New Roman" w:hAnsi="Times New Roman" w:cs="Times New Roman"/>
                <w:sz w:val="24"/>
                <w:szCs w:val="24"/>
              </w:rPr>
              <w:t xml:space="preserve">Значение результата </w:t>
            </w:r>
          </w:p>
          <w:p w:rsidR="009B6CEA" w:rsidRPr="009B6CEA" w:rsidRDefault="009B6CEA" w:rsidP="009B6CEA">
            <w:pPr>
              <w:widowControl w:val="0"/>
              <w:spacing w:after="0"/>
              <w:jc w:val="center"/>
              <w:outlineLvl w:val="2"/>
              <w:rPr>
                <w:rFonts w:ascii="Times New Roman" w:hAnsi="Times New Roman" w:cs="Times New Roman"/>
                <w:sz w:val="24"/>
                <w:szCs w:val="24"/>
              </w:rPr>
            </w:pPr>
            <w:r w:rsidRPr="009B6CEA">
              <w:rPr>
                <w:rFonts w:ascii="Times New Roman" w:hAnsi="Times New Roman" w:cs="Times New Roman"/>
                <w:sz w:val="24"/>
                <w:szCs w:val="24"/>
              </w:rPr>
              <w:t>по годам реализации</w:t>
            </w:r>
          </w:p>
        </w:tc>
      </w:tr>
      <w:tr w:rsidR="009B6CEA" w:rsidRPr="009B6CEA" w:rsidTr="005526FB">
        <w:tc>
          <w:tcPr>
            <w:tcW w:w="701"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9B6CEA" w:rsidRPr="009B6CEA" w:rsidRDefault="009B6CEA" w:rsidP="009B6CEA">
            <w:pPr>
              <w:spacing w:after="0"/>
              <w:rPr>
                <w:rFonts w:ascii="Times New Roman" w:hAnsi="Times New Roman" w:cs="Times New Roman"/>
                <w:sz w:val="24"/>
                <w:szCs w:val="24"/>
              </w:rPr>
            </w:pPr>
          </w:p>
        </w:tc>
        <w:tc>
          <w:tcPr>
            <w:tcW w:w="4974"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9B6CEA" w:rsidRPr="009B6CEA" w:rsidRDefault="009B6CEA" w:rsidP="009B6CEA">
            <w:pPr>
              <w:spacing w:after="0"/>
              <w:rPr>
                <w:rFonts w:ascii="Times New Roman" w:hAnsi="Times New Roman" w:cs="Times New Roman"/>
                <w:sz w:val="24"/>
                <w:szCs w:val="24"/>
              </w:rPr>
            </w:pPr>
          </w:p>
        </w:tc>
        <w:tc>
          <w:tcPr>
            <w:tcW w:w="2399" w:type="dxa"/>
            <w:vMerge/>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B6CEA" w:rsidRPr="009B6CEA" w:rsidRDefault="009B6CEA" w:rsidP="009B6CEA">
            <w:pPr>
              <w:spacing w:after="0"/>
              <w:rPr>
                <w:rFonts w:ascii="Times New Roman" w:hAnsi="Times New Roman" w:cs="Times New Roman"/>
                <w:sz w:val="24"/>
                <w:szCs w:val="24"/>
              </w:rPr>
            </w:pPr>
          </w:p>
        </w:tc>
        <w:tc>
          <w:tcPr>
            <w:tcW w:w="4615" w:type="dxa"/>
            <w:vMerge/>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B6CEA" w:rsidRPr="009B6CEA" w:rsidRDefault="009B6CEA" w:rsidP="009B6CEA">
            <w:pPr>
              <w:spacing w:after="0"/>
              <w:rPr>
                <w:rFonts w:ascii="Times New Roman" w:hAnsi="Times New Roman" w:cs="Times New Roman"/>
                <w:sz w:val="24"/>
                <w:szCs w:val="24"/>
              </w:rPr>
            </w:pPr>
          </w:p>
        </w:tc>
        <w:tc>
          <w:tcPr>
            <w:tcW w:w="1607"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9B6CEA" w:rsidRPr="009B6CEA" w:rsidRDefault="009B6CEA" w:rsidP="009B6CEA">
            <w:pPr>
              <w:spacing w:after="0"/>
              <w:rPr>
                <w:rFonts w:ascii="Times New Roman" w:hAnsi="Times New Roman" w:cs="Times New Roman"/>
                <w:sz w:val="24"/>
                <w:szCs w:val="24"/>
              </w:rPr>
            </w:pPr>
          </w:p>
        </w:tc>
        <w:tc>
          <w:tcPr>
            <w:tcW w:w="158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B6CEA" w:rsidRPr="009B6CEA" w:rsidRDefault="009B6CEA" w:rsidP="009B6CEA">
            <w:pPr>
              <w:widowControl w:val="0"/>
              <w:spacing w:after="0"/>
              <w:jc w:val="center"/>
              <w:outlineLvl w:val="2"/>
              <w:rPr>
                <w:rFonts w:ascii="Times New Roman" w:hAnsi="Times New Roman" w:cs="Times New Roman"/>
                <w:sz w:val="24"/>
                <w:szCs w:val="24"/>
              </w:rPr>
            </w:pPr>
            <w:r w:rsidRPr="009B6CEA">
              <w:rPr>
                <w:rFonts w:ascii="Times New Roman" w:hAnsi="Times New Roman" w:cs="Times New Roman"/>
                <w:sz w:val="24"/>
                <w:szCs w:val="24"/>
              </w:rPr>
              <w:t>значение</w:t>
            </w:r>
          </w:p>
        </w:tc>
        <w:tc>
          <w:tcPr>
            <w:tcW w:w="138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B6CEA" w:rsidRPr="009B6CEA" w:rsidRDefault="009B6CEA" w:rsidP="009B6CEA">
            <w:pPr>
              <w:widowControl w:val="0"/>
              <w:spacing w:after="0"/>
              <w:jc w:val="center"/>
              <w:outlineLvl w:val="2"/>
              <w:rPr>
                <w:rFonts w:ascii="Times New Roman" w:hAnsi="Times New Roman" w:cs="Times New Roman"/>
                <w:sz w:val="24"/>
                <w:szCs w:val="24"/>
              </w:rPr>
            </w:pPr>
            <w:r w:rsidRPr="009B6CEA">
              <w:rPr>
                <w:rFonts w:ascii="Times New Roman" w:hAnsi="Times New Roman" w:cs="Times New Roman"/>
                <w:sz w:val="24"/>
                <w:szCs w:val="24"/>
              </w:rPr>
              <w:t>год</w:t>
            </w:r>
          </w:p>
        </w:tc>
        <w:tc>
          <w:tcPr>
            <w:tcW w:w="88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9B6CEA" w:rsidRPr="009B6CEA" w:rsidRDefault="009B6CEA" w:rsidP="009B6CEA">
            <w:pPr>
              <w:widowControl w:val="0"/>
              <w:spacing w:after="0"/>
              <w:jc w:val="center"/>
              <w:outlineLvl w:val="2"/>
              <w:rPr>
                <w:rFonts w:ascii="Times New Roman" w:hAnsi="Times New Roman" w:cs="Times New Roman"/>
                <w:sz w:val="24"/>
                <w:szCs w:val="24"/>
              </w:rPr>
            </w:pPr>
            <w:r w:rsidRPr="009B6CEA">
              <w:rPr>
                <w:rFonts w:ascii="Times New Roman" w:hAnsi="Times New Roman" w:cs="Times New Roman"/>
                <w:sz w:val="24"/>
                <w:szCs w:val="24"/>
              </w:rPr>
              <w:t>2025</w:t>
            </w:r>
          </w:p>
        </w:tc>
        <w:tc>
          <w:tcPr>
            <w:tcW w:w="889"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9B6CEA" w:rsidRPr="009B6CEA" w:rsidRDefault="009B6CEA" w:rsidP="009B6CEA">
            <w:pPr>
              <w:widowControl w:val="0"/>
              <w:spacing w:after="0"/>
              <w:jc w:val="center"/>
              <w:outlineLvl w:val="2"/>
              <w:rPr>
                <w:rFonts w:ascii="Times New Roman" w:hAnsi="Times New Roman" w:cs="Times New Roman"/>
                <w:sz w:val="24"/>
                <w:szCs w:val="24"/>
              </w:rPr>
            </w:pPr>
            <w:r w:rsidRPr="009B6CEA">
              <w:rPr>
                <w:rFonts w:ascii="Times New Roman" w:hAnsi="Times New Roman" w:cs="Times New Roman"/>
                <w:sz w:val="24"/>
                <w:szCs w:val="24"/>
              </w:rPr>
              <w:t>2026</w:t>
            </w:r>
          </w:p>
        </w:tc>
        <w:tc>
          <w:tcPr>
            <w:tcW w:w="89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9B6CEA" w:rsidRPr="009B6CEA" w:rsidRDefault="009B6CEA" w:rsidP="009B6CEA">
            <w:pPr>
              <w:widowControl w:val="0"/>
              <w:spacing w:after="0"/>
              <w:jc w:val="center"/>
              <w:outlineLvl w:val="2"/>
              <w:rPr>
                <w:rFonts w:ascii="Times New Roman" w:hAnsi="Times New Roman" w:cs="Times New Roman"/>
                <w:sz w:val="24"/>
                <w:szCs w:val="24"/>
              </w:rPr>
            </w:pPr>
            <w:r w:rsidRPr="009B6CEA">
              <w:rPr>
                <w:rFonts w:ascii="Times New Roman" w:hAnsi="Times New Roman" w:cs="Times New Roman"/>
                <w:sz w:val="24"/>
                <w:szCs w:val="24"/>
              </w:rPr>
              <w:t>2027</w:t>
            </w:r>
          </w:p>
        </w:tc>
        <w:tc>
          <w:tcPr>
            <w:tcW w:w="161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9B6CEA" w:rsidRPr="009B6CEA" w:rsidRDefault="009B6CEA" w:rsidP="009B6CEA">
            <w:pPr>
              <w:widowControl w:val="0"/>
              <w:spacing w:after="0"/>
              <w:jc w:val="center"/>
              <w:outlineLvl w:val="2"/>
              <w:rPr>
                <w:rFonts w:ascii="Times New Roman" w:hAnsi="Times New Roman" w:cs="Times New Roman"/>
                <w:sz w:val="24"/>
                <w:szCs w:val="24"/>
              </w:rPr>
            </w:pPr>
            <w:r w:rsidRPr="009B6CEA">
              <w:rPr>
                <w:rFonts w:ascii="Times New Roman" w:hAnsi="Times New Roman" w:cs="Times New Roman"/>
                <w:sz w:val="24"/>
                <w:szCs w:val="24"/>
              </w:rPr>
              <w:t>2030</w:t>
            </w:r>
          </w:p>
          <w:p w:rsidR="009B6CEA" w:rsidRPr="009B6CEA" w:rsidRDefault="009B6CEA" w:rsidP="009B6CEA">
            <w:pPr>
              <w:widowControl w:val="0"/>
              <w:spacing w:after="0"/>
              <w:jc w:val="center"/>
              <w:outlineLvl w:val="2"/>
              <w:rPr>
                <w:rFonts w:ascii="Times New Roman" w:hAnsi="Times New Roman" w:cs="Times New Roman"/>
                <w:sz w:val="24"/>
                <w:szCs w:val="24"/>
              </w:rPr>
            </w:pPr>
            <w:r w:rsidRPr="009B6CEA">
              <w:rPr>
                <w:rFonts w:ascii="Times New Roman" w:hAnsi="Times New Roman" w:cs="Times New Roman"/>
                <w:sz w:val="24"/>
                <w:szCs w:val="24"/>
              </w:rPr>
              <w:t>(</w:t>
            </w:r>
            <w:proofErr w:type="spellStart"/>
            <w:r w:rsidRPr="009B6CEA">
              <w:rPr>
                <w:rFonts w:ascii="Times New Roman" w:hAnsi="Times New Roman" w:cs="Times New Roman"/>
                <w:sz w:val="24"/>
                <w:szCs w:val="24"/>
              </w:rPr>
              <w:t>справочно</w:t>
            </w:r>
            <w:proofErr w:type="spellEnd"/>
            <w:r w:rsidRPr="009B6CEA">
              <w:rPr>
                <w:rFonts w:ascii="Times New Roman" w:hAnsi="Times New Roman" w:cs="Times New Roman"/>
                <w:sz w:val="24"/>
                <w:szCs w:val="24"/>
              </w:rPr>
              <w:t>)</w:t>
            </w:r>
          </w:p>
        </w:tc>
      </w:tr>
    </w:tbl>
    <w:p w:rsidR="009B6CEA" w:rsidRPr="009B6CEA" w:rsidRDefault="009B6CEA" w:rsidP="009B6CEA">
      <w:pPr>
        <w:spacing w:after="0"/>
        <w:rPr>
          <w:rFonts w:ascii="Times New Roman" w:hAnsi="Times New Roman" w:cs="Times New Roman"/>
          <w:sz w:val="24"/>
          <w:szCs w:val="24"/>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57" w:type="dxa"/>
          <w:right w:w="57" w:type="dxa"/>
        </w:tblCellMar>
        <w:tblLook w:val="04A0" w:firstRow="1" w:lastRow="0" w:firstColumn="1" w:lastColumn="0" w:noHBand="0" w:noVBand="1"/>
      </w:tblPr>
      <w:tblGrid>
        <w:gridCol w:w="701"/>
        <w:gridCol w:w="4974"/>
        <w:gridCol w:w="2399"/>
        <w:gridCol w:w="4615"/>
        <w:gridCol w:w="1607"/>
        <w:gridCol w:w="1582"/>
        <w:gridCol w:w="1389"/>
        <w:gridCol w:w="885"/>
        <w:gridCol w:w="889"/>
        <w:gridCol w:w="896"/>
        <w:gridCol w:w="1613"/>
      </w:tblGrid>
      <w:tr w:rsidR="009B6CEA" w:rsidRPr="009B6CEA" w:rsidTr="005526FB">
        <w:tc>
          <w:tcPr>
            <w:tcW w:w="70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9B6CEA" w:rsidRPr="009B6CEA" w:rsidRDefault="009B6CEA" w:rsidP="009B6CEA">
            <w:pPr>
              <w:widowControl w:val="0"/>
              <w:spacing w:after="0"/>
              <w:jc w:val="center"/>
              <w:outlineLvl w:val="2"/>
              <w:rPr>
                <w:rFonts w:ascii="Times New Roman" w:hAnsi="Times New Roman" w:cs="Times New Roman"/>
                <w:sz w:val="24"/>
                <w:szCs w:val="24"/>
              </w:rPr>
            </w:pPr>
            <w:r w:rsidRPr="009B6CEA">
              <w:rPr>
                <w:rFonts w:ascii="Times New Roman" w:hAnsi="Times New Roman" w:cs="Times New Roman"/>
                <w:sz w:val="24"/>
                <w:szCs w:val="24"/>
              </w:rPr>
              <w:t>1</w:t>
            </w:r>
          </w:p>
        </w:tc>
        <w:tc>
          <w:tcPr>
            <w:tcW w:w="497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9B6CEA" w:rsidRPr="009B6CEA" w:rsidRDefault="009B6CEA" w:rsidP="009B6CEA">
            <w:pPr>
              <w:widowControl w:val="0"/>
              <w:spacing w:after="0"/>
              <w:jc w:val="center"/>
              <w:outlineLvl w:val="2"/>
              <w:rPr>
                <w:rFonts w:ascii="Times New Roman" w:hAnsi="Times New Roman" w:cs="Times New Roman"/>
                <w:sz w:val="24"/>
                <w:szCs w:val="24"/>
              </w:rPr>
            </w:pPr>
            <w:r w:rsidRPr="009B6CEA">
              <w:rPr>
                <w:rFonts w:ascii="Times New Roman" w:hAnsi="Times New Roman" w:cs="Times New Roman"/>
                <w:sz w:val="24"/>
                <w:szCs w:val="24"/>
              </w:rPr>
              <w:t>2</w:t>
            </w:r>
          </w:p>
        </w:tc>
        <w:tc>
          <w:tcPr>
            <w:tcW w:w="239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B6CEA" w:rsidRPr="009B6CEA" w:rsidRDefault="009B6CEA" w:rsidP="009B6CEA">
            <w:pPr>
              <w:widowControl w:val="0"/>
              <w:spacing w:after="0"/>
              <w:jc w:val="center"/>
              <w:outlineLvl w:val="2"/>
              <w:rPr>
                <w:rFonts w:ascii="Times New Roman" w:hAnsi="Times New Roman" w:cs="Times New Roman"/>
                <w:sz w:val="24"/>
                <w:szCs w:val="24"/>
              </w:rPr>
            </w:pPr>
            <w:r w:rsidRPr="009B6CEA">
              <w:rPr>
                <w:rFonts w:ascii="Times New Roman" w:hAnsi="Times New Roman" w:cs="Times New Roman"/>
                <w:sz w:val="24"/>
                <w:szCs w:val="24"/>
              </w:rPr>
              <w:t>3</w:t>
            </w:r>
          </w:p>
        </w:tc>
        <w:tc>
          <w:tcPr>
            <w:tcW w:w="461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B6CEA" w:rsidRPr="009B6CEA" w:rsidRDefault="009B6CEA" w:rsidP="009B6CEA">
            <w:pPr>
              <w:widowControl w:val="0"/>
              <w:spacing w:after="0"/>
              <w:jc w:val="center"/>
              <w:outlineLvl w:val="2"/>
              <w:rPr>
                <w:rFonts w:ascii="Times New Roman" w:hAnsi="Times New Roman" w:cs="Times New Roman"/>
                <w:sz w:val="24"/>
                <w:szCs w:val="24"/>
              </w:rPr>
            </w:pPr>
            <w:r w:rsidRPr="009B6CEA">
              <w:rPr>
                <w:rFonts w:ascii="Times New Roman" w:hAnsi="Times New Roman" w:cs="Times New Roman"/>
                <w:sz w:val="24"/>
                <w:szCs w:val="24"/>
              </w:rPr>
              <w:t>4</w:t>
            </w:r>
          </w:p>
        </w:tc>
        <w:tc>
          <w:tcPr>
            <w:tcW w:w="160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9B6CEA" w:rsidRPr="009B6CEA" w:rsidRDefault="009B6CEA" w:rsidP="009B6CEA">
            <w:pPr>
              <w:widowControl w:val="0"/>
              <w:spacing w:after="0"/>
              <w:jc w:val="center"/>
              <w:outlineLvl w:val="2"/>
              <w:rPr>
                <w:rFonts w:ascii="Times New Roman" w:hAnsi="Times New Roman" w:cs="Times New Roman"/>
                <w:sz w:val="24"/>
                <w:szCs w:val="24"/>
              </w:rPr>
            </w:pPr>
            <w:r w:rsidRPr="009B6CEA">
              <w:rPr>
                <w:rFonts w:ascii="Times New Roman" w:hAnsi="Times New Roman" w:cs="Times New Roman"/>
                <w:sz w:val="24"/>
                <w:szCs w:val="24"/>
              </w:rPr>
              <w:t>5</w:t>
            </w:r>
          </w:p>
        </w:tc>
        <w:tc>
          <w:tcPr>
            <w:tcW w:w="158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9B6CEA" w:rsidRPr="009B6CEA" w:rsidRDefault="009B6CEA" w:rsidP="009B6CEA">
            <w:pPr>
              <w:widowControl w:val="0"/>
              <w:spacing w:after="0"/>
              <w:jc w:val="center"/>
              <w:outlineLvl w:val="2"/>
              <w:rPr>
                <w:rFonts w:ascii="Times New Roman" w:hAnsi="Times New Roman" w:cs="Times New Roman"/>
                <w:sz w:val="24"/>
                <w:szCs w:val="24"/>
              </w:rPr>
            </w:pPr>
            <w:r w:rsidRPr="009B6CEA">
              <w:rPr>
                <w:rFonts w:ascii="Times New Roman" w:hAnsi="Times New Roman" w:cs="Times New Roman"/>
                <w:sz w:val="24"/>
                <w:szCs w:val="24"/>
              </w:rPr>
              <w:t>6</w:t>
            </w:r>
          </w:p>
        </w:tc>
        <w:tc>
          <w:tcPr>
            <w:tcW w:w="138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B6CEA" w:rsidRPr="009B6CEA" w:rsidRDefault="009B6CEA" w:rsidP="009B6CEA">
            <w:pPr>
              <w:widowControl w:val="0"/>
              <w:spacing w:after="0"/>
              <w:jc w:val="center"/>
              <w:outlineLvl w:val="2"/>
              <w:rPr>
                <w:rFonts w:ascii="Times New Roman" w:hAnsi="Times New Roman" w:cs="Times New Roman"/>
                <w:sz w:val="24"/>
                <w:szCs w:val="24"/>
              </w:rPr>
            </w:pPr>
            <w:r w:rsidRPr="009B6CEA">
              <w:rPr>
                <w:rFonts w:ascii="Times New Roman" w:hAnsi="Times New Roman" w:cs="Times New Roman"/>
                <w:sz w:val="24"/>
                <w:szCs w:val="24"/>
              </w:rPr>
              <w:t>7</w:t>
            </w:r>
          </w:p>
        </w:tc>
        <w:tc>
          <w:tcPr>
            <w:tcW w:w="88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9B6CEA" w:rsidRPr="009B6CEA" w:rsidRDefault="009B6CEA" w:rsidP="009B6CEA">
            <w:pPr>
              <w:widowControl w:val="0"/>
              <w:spacing w:after="0"/>
              <w:jc w:val="center"/>
              <w:outlineLvl w:val="2"/>
              <w:rPr>
                <w:rFonts w:ascii="Times New Roman" w:hAnsi="Times New Roman" w:cs="Times New Roman"/>
                <w:sz w:val="24"/>
                <w:szCs w:val="24"/>
              </w:rPr>
            </w:pPr>
            <w:r w:rsidRPr="009B6CEA">
              <w:rPr>
                <w:rFonts w:ascii="Times New Roman" w:hAnsi="Times New Roman" w:cs="Times New Roman"/>
                <w:sz w:val="24"/>
                <w:szCs w:val="24"/>
              </w:rPr>
              <w:t>8</w:t>
            </w:r>
          </w:p>
        </w:tc>
        <w:tc>
          <w:tcPr>
            <w:tcW w:w="889"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9B6CEA" w:rsidRPr="009B6CEA" w:rsidRDefault="009B6CEA" w:rsidP="009B6CEA">
            <w:pPr>
              <w:widowControl w:val="0"/>
              <w:spacing w:after="0"/>
              <w:jc w:val="center"/>
              <w:outlineLvl w:val="2"/>
              <w:rPr>
                <w:rFonts w:ascii="Times New Roman" w:hAnsi="Times New Roman" w:cs="Times New Roman"/>
                <w:sz w:val="24"/>
                <w:szCs w:val="24"/>
              </w:rPr>
            </w:pPr>
            <w:r w:rsidRPr="009B6CEA">
              <w:rPr>
                <w:rFonts w:ascii="Times New Roman" w:hAnsi="Times New Roman" w:cs="Times New Roman"/>
                <w:sz w:val="24"/>
                <w:szCs w:val="24"/>
              </w:rPr>
              <w:t>9</w:t>
            </w:r>
          </w:p>
        </w:tc>
        <w:tc>
          <w:tcPr>
            <w:tcW w:w="89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9B6CEA" w:rsidRPr="009B6CEA" w:rsidRDefault="009B6CEA" w:rsidP="009B6CEA">
            <w:pPr>
              <w:widowControl w:val="0"/>
              <w:spacing w:after="0"/>
              <w:jc w:val="center"/>
              <w:outlineLvl w:val="2"/>
              <w:rPr>
                <w:rFonts w:ascii="Times New Roman" w:hAnsi="Times New Roman" w:cs="Times New Roman"/>
                <w:sz w:val="24"/>
                <w:szCs w:val="24"/>
              </w:rPr>
            </w:pPr>
            <w:r w:rsidRPr="009B6CEA">
              <w:rPr>
                <w:rFonts w:ascii="Times New Roman" w:hAnsi="Times New Roman" w:cs="Times New Roman"/>
                <w:sz w:val="24"/>
                <w:szCs w:val="24"/>
              </w:rPr>
              <w:t>10</w:t>
            </w:r>
          </w:p>
        </w:tc>
        <w:tc>
          <w:tcPr>
            <w:tcW w:w="161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9B6CEA" w:rsidRPr="009B6CEA" w:rsidRDefault="009B6CEA" w:rsidP="009B6CEA">
            <w:pPr>
              <w:widowControl w:val="0"/>
              <w:spacing w:after="0"/>
              <w:jc w:val="center"/>
              <w:outlineLvl w:val="2"/>
              <w:rPr>
                <w:rFonts w:ascii="Times New Roman" w:hAnsi="Times New Roman" w:cs="Times New Roman"/>
                <w:sz w:val="24"/>
                <w:szCs w:val="24"/>
              </w:rPr>
            </w:pPr>
            <w:r w:rsidRPr="009B6CEA">
              <w:rPr>
                <w:rFonts w:ascii="Times New Roman" w:hAnsi="Times New Roman" w:cs="Times New Roman"/>
                <w:sz w:val="24"/>
                <w:szCs w:val="24"/>
              </w:rPr>
              <w:t>11</w:t>
            </w:r>
          </w:p>
        </w:tc>
      </w:tr>
      <w:tr w:rsidR="009B6CEA" w:rsidRPr="009B6CEA" w:rsidTr="005526FB">
        <w:tc>
          <w:tcPr>
            <w:tcW w:w="21550" w:type="dxa"/>
            <w:gridSpan w:val="11"/>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B6CEA" w:rsidRPr="009B6CEA" w:rsidRDefault="009B6CEA" w:rsidP="009B6CEA">
            <w:pPr>
              <w:widowControl w:val="0"/>
              <w:spacing w:after="0"/>
              <w:jc w:val="center"/>
              <w:rPr>
                <w:rFonts w:ascii="Times New Roman" w:hAnsi="Times New Roman" w:cs="Times New Roman"/>
                <w:sz w:val="24"/>
                <w:szCs w:val="24"/>
              </w:rPr>
            </w:pPr>
            <w:r w:rsidRPr="009B6CEA">
              <w:rPr>
                <w:rFonts w:ascii="Times New Roman" w:hAnsi="Times New Roman" w:cs="Times New Roman"/>
                <w:sz w:val="24"/>
                <w:szCs w:val="24"/>
              </w:rPr>
              <w:t xml:space="preserve">1. Задача комплекса процессных мероприятий «Обеспечено патриотическое, историко-культурное и духовно-нравственное воспитание, </w:t>
            </w:r>
          </w:p>
          <w:p w:rsidR="009B6CEA" w:rsidRPr="009B6CEA" w:rsidRDefault="009B6CEA" w:rsidP="009B6CEA">
            <w:pPr>
              <w:widowControl w:val="0"/>
              <w:spacing w:after="0"/>
              <w:jc w:val="center"/>
              <w:rPr>
                <w:rFonts w:ascii="Times New Roman" w:hAnsi="Times New Roman" w:cs="Times New Roman"/>
                <w:sz w:val="24"/>
                <w:szCs w:val="24"/>
              </w:rPr>
            </w:pPr>
            <w:r w:rsidRPr="009B6CEA">
              <w:rPr>
                <w:rFonts w:ascii="Times New Roman" w:hAnsi="Times New Roman" w:cs="Times New Roman"/>
                <w:sz w:val="24"/>
                <w:szCs w:val="24"/>
              </w:rPr>
              <w:t xml:space="preserve">формирование российской идентичности, чувства единства российской нации и правовой культуры, содействие межкультурному </w:t>
            </w:r>
          </w:p>
          <w:p w:rsidR="009B6CEA" w:rsidRPr="009B6CEA" w:rsidRDefault="009B6CEA" w:rsidP="009B6CEA">
            <w:pPr>
              <w:widowControl w:val="0"/>
              <w:spacing w:after="0"/>
              <w:jc w:val="center"/>
              <w:rPr>
                <w:rFonts w:ascii="Times New Roman" w:hAnsi="Times New Roman" w:cs="Times New Roman"/>
                <w:sz w:val="24"/>
                <w:szCs w:val="24"/>
              </w:rPr>
            </w:pPr>
            <w:r w:rsidRPr="009B6CEA">
              <w:rPr>
                <w:rFonts w:ascii="Times New Roman" w:hAnsi="Times New Roman" w:cs="Times New Roman"/>
                <w:sz w:val="24"/>
                <w:szCs w:val="24"/>
              </w:rPr>
              <w:t xml:space="preserve">и межконфессиональному диалогу, предупреждение конфликтов на национальной и религиозной почве, противодействие распространению </w:t>
            </w:r>
          </w:p>
          <w:p w:rsidR="009B6CEA" w:rsidRPr="009B6CEA" w:rsidRDefault="009B6CEA" w:rsidP="009B6CEA">
            <w:pPr>
              <w:widowControl w:val="0"/>
              <w:spacing w:after="0"/>
              <w:jc w:val="center"/>
              <w:rPr>
                <w:rFonts w:ascii="Times New Roman" w:hAnsi="Times New Roman" w:cs="Times New Roman"/>
                <w:sz w:val="24"/>
                <w:szCs w:val="24"/>
              </w:rPr>
            </w:pPr>
            <w:r w:rsidRPr="009B6CEA">
              <w:rPr>
                <w:rFonts w:ascii="Times New Roman" w:hAnsi="Times New Roman" w:cs="Times New Roman"/>
                <w:sz w:val="24"/>
                <w:szCs w:val="24"/>
              </w:rPr>
              <w:t>идеологии экстремизма и терроризма, профилактика вовлечения в деструктивные организации и общественно опасную деятельность в молодежной среде»</w:t>
            </w:r>
          </w:p>
        </w:tc>
      </w:tr>
      <w:tr w:rsidR="009B6CEA" w:rsidRPr="009B6CEA" w:rsidTr="005526FB">
        <w:tc>
          <w:tcPr>
            <w:tcW w:w="701" w:type="dxa"/>
            <w:tcBorders>
              <w:top w:val="single" w:sz="6" w:space="0" w:color="000000"/>
              <w:left w:val="single" w:sz="6" w:space="0" w:color="000000"/>
              <w:bottom w:val="single" w:sz="6" w:space="0" w:color="000000"/>
              <w:right w:val="single" w:sz="6" w:space="0" w:color="000000"/>
            </w:tcBorders>
            <w:shd w:val="clear" w:color="auto" w:fill="auto"/>
          </w:tcPr>
          <w:p w:rsidR="009B6CEA" w:rsidRPr="009B6CEA" w:rsidRDefault="009B6CEA" w:rsidP="009B6CEA">
            <w:pPr>
              <w:widowControl w:val="0"/>
              <w:spacing w:after="0"/>
              <w:jc w:val="center"/>
              <w:outlineLvl w:val="2"/>
              <w:rPr>
                <w:rFonts w:ascii="Times New Roman" w:hAnsi="Times New Roman" w:cs="Times New Roman"/>
                <w:sz w:val="24"/>
                <w:szCs w:val="24"/>
              </w:rPr>
            </w:pPr>
            <w:r w:rsidRPr="009B6CEA">
              <w:rPr>
                <w:rFonts w:ascii="Times New Roman" w:hAnsi="Times New Roman" w:cs="Times New Roman"/>
                <w:sz w:val="24"/>
                <w:szCs w:val="24"/>
              </w:rPr>
              <w:t>1.1.</w:t>
            </w:r>
          </w:p>
        </w:tc>
        <w:tc>
          <w:tcPr>
            <w:tcW w:w="4974" w:type="dxa"/>
            <w:tcBorders>
              <w:top w:val="single" w:sz="6" w:space="0" w:color="000000"/>
              <w:left w:val="single" w:sz="6" w:space="0" w:color="000000"/>
              <w:bottom w:val="single" w:sz="6" w:space="0" w:color="000000"/>
              <w:right w:val="single" w:sz="6" w:space="0" w:color="000000"/>
            </w:tcBorders>
            <w:shd w:val="clear" w:color="auto" w:fill="auto"/>
          </w:tcPr>
          <w:p w:rsidR="009B6CEA" w:rsidRPr="009B6CEA" w:rsidRDefault="009B6CEA" w:rsidP="009B6CEA">
            <w:pPr>
              <w:widowControl w:val="0"/>
              <w:spacing w:after="0"/>
              <w:outlineLvl w:val="2"/>
              <w:rPr>
                <w:rFonts w:ascii="Times New Roman" w:hAnsi="Times New Roman" w:cs="Times New Roman"/>
                <w:sz w:val="24"/>
                <w:szCs w:val="24"/>
              </w:rPr>
            </w:pPr>
            <w:r w:rsidRPr="009B6CEA">
              <w:rPr>
                <w:rFonts w:ascii="Times New Roman" w:hAnsi="Times New Roman" w:cs="Times New Roman"/>
                <w:sz w:val="24"/>
                <w:szCs w:val="24"/>
              </w:rPr>
              <w:t xml:space="preserve">Обеспечена реализация мероприятий по патриотическому воспитанию, </w:t>
            </w:r>
            <w:proofErr w:type="spellStart"/>
            <w:proofErr w:type="gramStart"/>
            <w:r w:rsidRPr="009B6CEA">
              <w:rPr>
                <w:rFonts w:ascii="Times New Roman" w:hAnsi="Times New Roman" w:cs="Times New Roman"/>
                <w:sz w:val="24"/>
                <w:szCs w:val="24"/>
              </w:rPr>
              <w:t>увекове-чению</w:t>
            </w:r>
            <w:proofErr w:type="spellEnd"/>
            <w:proofErr w:type="gramEnd"/>
            <w:r w:rsidRPr="009B6CEA">
              <w:rPr>
                <w:rFonts w:ascii="Times New Roman" w:hAnsi="Times New Roman" w:cs="Times New Roman"/>
                <w:sz w:val="24"/>
                <w:szCs w:val="24"/>
              </w:rPr>
              <w:t xml:space="preserve"> памяти погибших при защите Отечества, формированию гражданствен-</w:t>
            </w:r>
            <w:proofErr w:type="spellStart"/>
            <w:r w:rsidRPr="009B6CEA">
              <w:rPr>
                <w:rFonts w:ascii="Times New Roman" w:hAnsi="Times New Roman" w:cs="Times New Roman"/>
                <w:sz w:val="24"/>
                <w:szCs w:val="24"/>
              </w:rPr>
              <w:t>ности</w:t>
            </w:r>
            <w:proofErr w:type="spellEnd"/>
            <w:r w:rsidRPr="009B6CEA">
              <w:rPr>
                <w:rFonts w:ascii="Times New Roman" w:hAnsi="Times New Roman" w:cs="Times New Roman"/>
                <w:sz w:val="24"/>
                <w:szCs w:val="24"/>
              </w:rPr>
              <w:t xml:space="preserve"> и профилактике распространения идеологии экстремизма и асоциального поведения в молодежной среде</w:t>
            </w:r>
          </w:p>
        </w:tc>
        <w:tc>
          <w:tcPr>
            <w:tcW w:w="2399" w:type="dxa"/>
            <w:tcBorders>
              <w:top w:val="single" w:sz="6" w:space="0" w:color="000000"/>
              <w:left w:val="single" w:sz="6" w:space="0" w:color="000000"/>
              <w:bottom w:val="single" w:sz="6" w:space="0" w:color="000000"/>
              <w:right w:val="single" w:sz="6" w:space="0" w:color="000000"/>
            </w:tcBorders>
          </w:tcPr>
          <w:p w:rsidR="009B6CEA" w:rsidRPr="009B6CEA" w:rsidRDefault="009B6CEA" w:rsidP="009B6CEA">
            <w:pPr>
              <w:widowControl w:val="0"/>
              <w:spacing w:after="0"/>
              <w:rPr>
                <w:rFonts w:ascii="Times New Roman" w:hAnsi="Times New Roman" w:cs="Times New Roman"/>
                <w:sz w:val="24"/>
                <w:szCs w:val="24"/>
              </w:rPr>
            </w:pPr>
            <w:r w:rsidRPr="009B6CEA">
              <w:rPr>
                <w:rFonts w:ascii="Times New Roman" w:hAnsi="Times New Roman" w:cs="Times New Roman"/>
                <w:sz w:val="24"/>
                <w:szCs w:val="24"/>
              </w:rPr>
              <w:t>осуществление текущей деятельности</w:t>
            </w:r>
          </w:p>
        </w:tc>
        <w:tc>
          <w:tcPr>
            <w:tcW w:w="4615" w:type="dxa"/>
            <w:tcBorders>
              <w:top w:val="single" w:sz="6" w:space="0" w:color="000000"/>
              <w:left w:val="single" w:sz="6" w:space="0" w:color="000000"/>
              <w:bottom w:val="single" w:sz="6" w:space="0" w:color="000000"/>
              <w:right w:val="single" w:sz="6" w:space="0" w:color="000000"/>
            </w:tcBorders>
          </w:tcPr>
          <w:p w:rsidR="009B6CEA" w:rsidRPr="009B6CEA" w:rsidRDefault="009B6CEA" w:rsidP="009B6CEA">
            <w:pPr>
              <w:widowControl w:val="0"/>
              <w:spacing w:after="0"/>
              <w:outlineLvl w:val="2"/>
              <w:rPr>
                <w:rFonts w:ascii="Times New Roman" w:hAnsi="Times New Roman" w:cs="Times New Roman"/>
                <w:sz w:val="24"/>
                <w:szCs w:val="24"/>
              </w:rPr>
            </w:pPr>
            <w:r w:rsidRPr="009B6CEA">
              <w:rPr>
                <w:rFonts w:ascii="Times New Roman" w:hAnsi="Times New Roman" w:cs="Times New Roman"/>
                <w:sz w:val="24"/>
                <w:szCs w:val="24"/>
              </w:rPr>
              <w:t xml:space="preserve">формирование у молодежи чувства патриотизма и гражданской активности, привитие гражданских ценностей; увеличение численности молодых людей, принимающих участие в мероприятиях </w:t>
            </w:r>
          </w:p>
          <w:p w:rsidR="009B6CEA" w:rsidRPr="009B6CEA" w:rsidRDefault="009B6CEA" w:rsidP="009B6CEA">
            <w:pPr>
              <w:widowControl w:val="0"/>
              <w:spacing w:after="0"/>
              <w:outlineLvl w:val="2"/>
              <w:rPr>
                <w:rFonts w:ascii="Times New Roman" w:hAnsi="Times New Roman" w:cs="Times New Roman"/>
                <w:sz w:val="24"/>
                <w:szCs w:val="24"/>
              </w:rPr>
            </w:pPr>
            <w:r w:rsidRPr="009B6CEA">
              <w:rPr>
                <w:rFonts w:ascii="Times New Roman" w:hAnsi="Times New Roman" w:cs="Times New Roman"/>
                <w:sz w:val="24"/>
                <w:szCs w:val="24"/>
              </w:rPr>
              <w:t xml:space="preserve">по формированию российской идентичности и реализации мероприятий по профилактике асоциального поведения, этнического и религиозно-политического </w:t>
            </w:r>
            <w:r w:rsidRPr="009B6CEA">
              <w:rPr>
                <w:rFonts w:ascii="Times New Roman" w:hAnsi="Times New Roman" w:cs="Times New Roman"/>
                <w:sz w:val="24"/>
                <w:szCs w:val="24"/>
              </w:rPr>
              <w:lastRenderedPageBreak/>
              <w:t>экстремизма в молодежной среде</w:t>
            </w:r>
          </w:p>
        </w:tc>
        <w:tc>
          <w:tcPr>
            <w:tcW w:w="1607" w:type="dxa"/>
            <w:tcBorders>
              <w:top w:val="single" w:sz="6" w:space="0" w:color="000000"/>
              <w:left w:val="single" w:sz="6" w:space="0" w:color="000000"/>
              <w:bottom w:val="single" w:sz="6" w:space="0" w:color="000000"/>
              <w:right w:val="single" w:sz="6" w:space="0" w:color="000000"/>
            </w:tcBorders>
          </w:tcPr>
          <w:p w:rsidR="009B6CEA" w:rsidRPr="009B6CEA" w:rsidRDefault="009B6CEA" w:rsidP="009B6CEA">
            <w:pPr>
              <w:widowControl w:val="0"/>
              <w:spacing w:after="0"/>
              <w:jc w:val="center"/>
              <w:rPr>
                <w:rFonts w:ascii="Times New Roman" w:hAnsi="Times New Roman" w:cs="Times New Roman"/>
                <w:sz w:val="24"/>
                <w:szCs w:val="24"/>
              </w:rPr>
            </w:pPr>
            <w:r w:rsidRPr="009B6CEA">
              <w:rPr>
                <w:rFonts w:ascii="Times New Roman" w:hAnsi="Times New Roman" w:cs="Times New Roman"/>
                <w:sz w:val="24"/>
                <w:szCs w:val="24"/>
              </w:rPr>
              <w:lastRenderedPageBreak/>
              <w:t>процентов</w:t>
            </w:r>
          </w:p>
          <w:p w:rsidR="009B6CEA" w:rsidRPr="009B6CEA" w:rsidRDefault="009B6CEA" w:rsidP="009B6CEA">
            <w:pPr>
              <w:widowControl w:val="0"/>
              <w:spacing w:after="0"/>
              <w:jc w:val="center"/>
              <w:rPr>
                <w:rFonts w:ascii="Times New Roman" w:hAnsi="Times New Roman" w:cs="Times New Roman"/>
                <w:sz w:val="24"/>
                <w:szCs w:val="24"/>
              </w:rPr>
            </w:pPr>
          </w:p>
        </w:tc>
        <w:tc>
          <w:tcPr>
            <w:tcW w:w="1582"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tcPr>
          <w:p w:rsidR="009B6CEA" w:rsidRPr="009B6CEA" w:rsidRDefault="009B6CEA" w:rsidP="009B6CEA">
            <w:pPr>
              <w:widowControl w:val="0"/>
              <w:spacing w:after="0"/>
              <w:jc w:val="center"/>
              <w:rPr>
                <w:rFonts w:ascii="Times New Roman" w:hAnsi="Times New Roman" w:cs="Times New Roman"/>
                <w:sz w:val="24"/>
                <w:szCs w:val="24"/>
              </w:rPr>
            </w:pPr>
            <w:r w:rsidRPr="009B6CEA">
              <w:rPr>
                <w:rFonts w:ascii="Times New Roman" w:hAnsi="Times New Roman" w:cs="Times New Roman"/>
                <w:sz w:val="24"/>
                <w:szCs w:val="24"/>
              </w:rPr>
              <w:t>42,0</w:t>
            </w:r>
          </w:p>
        </w:tc>
        <w:tc>
          <w:tcPr>
            <w:tcW w:w="13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9B6CEA" w:rsidRPr="009B6CEA" w:rsidRDefault="009B6CEA" w:rsidP="009B6CEA">
            <w:pPr>
              <w:widowControl w:val="0"/>
              <w:spacing w:after="0"/>
              <w:jc w:val="center"/>
              <w:rPr>
                <w:rFonts w:ascii="Times New Roman" w:hAnsi="Times New Roman" w:cs="Times New Roman"/>
                <w:sz w:val="24"/>
                <w:szCs w:val="24"/>
              </w:rPr>
            </w:pPr>
            <w:r w:rsidRPr="009B6CEA">
              <w:rPr>
                <w:rFonts w:ascii="Times New Roman" w:hAnsi="Times New Roman" w:cs="Times New Roman"/>
                <w:sz w:val="24"/>
                <w:szCs w:val="24"/>
              </w:rPr>
              <w:t>2023</w:t>
            </w:r>
          </w:p>
        </w:tc>
        <w:tc>
          <w:tcPr>
            <w:tcW w:w="885"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tcPr>
          <w:p w:rsidR="009B6CEA" w:rsidRPr="009B6CEA" w:rsidRDefault="009B6CEA" w:rsidP="009B6CEA">
            <w:pPr>
              <w:widowControl w:val="0"/>
              <w:spacing w:after="0"/>
              <w:jc w:val="center"/>
              <w:rPr>
                <w:rFonts w:ascii="Times New Roman" w:hAnsi="Times New Roman" w:cs="Times New Roman"/>
                <w:sz w:val="24"/>
                <w:szCs w:val="24"/>
              </w:rPr>
            </w:pPr>
            <w:r w:rsidRPr="009B6CEA">
              <w:rPr>
                <w:rFonts w:ascii="Times New Roman" w:hAnsi="Times New Roman" w:cs="Times New Roman"/>
                <w:sz w:val="24"/>
                <w:szCs w:val="24"/>
              </w:rPr>
              <w:t>50,0</w:t>
            </w:r>
          </w:p>
        </w:tc>
        <w:tc>
          <w:tcPr>
            <w:tcW w:w="88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B6CEA" w:rsidRPr="009B6CEA" w:rsidRDefault="009B6CEA" w:rsidP="009B6CEA">
            <w:pPr>
              <w:widowControl w:val="0"/>
              <w:spacing w:after="0"/>
              <w:jc w:val="center"/>
              <w:rPr>
                <w:rFonts w:ascii="Times New Roman" w:hAnsi="Times New Roman" w:cs="Times New Roman"/>
                <w:sz w:val="24"/>
                <w:szCs w:val="24"/>
              </w:rPr>
            </w:pPr>
            <w:r w:rsidRPr="009B6CEA">
              <w:rPr>
                <w:rFonts w:ascii="Times New Roman" w:hAnsi="Times New Roman" w:cs="Times New Roman"/>
                <w:sz w:val="24"/>
                <w:szCs w:val="24"/>
              </w:rPr>
              <w:t>54,0</w:t>
            </w:r>
          </w:p>
        </w:tc>
        <w:tc>
          <w:tcPr>
            <w:tcW w:w="89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9B6CEA" w:rsidRPr="009B6CEA" w:rsidRDefault="009B6CEA" w:rsidP="009B6CEA">
            <w:pPr>
              <w:widowControl w:val="0"/>
              <w:spacing w:after="0"/>
              <w:jc w:val="center"/>
              <w:rPr>
                <w:rFonts w:ascii="Times New Roman" w:hAnsi="Times New Roman" w:cs="Times New Roman"/>
                <w:sz w:val="24"/>
                <w:szCs w:val="24"/>
              </w:rPr>
            </w:pPr>
            <w:r w:rsidRPr="009B6CEA">
              <w:rPr>
                <w:rFonts w:ascii="Times New Roman" w:hAnsi="Times New Roman" w:cs="Times New Roman"/>
                <w:sz w:val="24"/>
                <w:szCs w:val="24"/>
              </w:rPr>
              <w:t>58,0</w:t>
            </w:r>
          </w:p>
        </w:tc>
        <w:tc>
          <w:tcPr>
            <w:tcW w:w="1613"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tcPr>
          <w:p w:rsidR="009B6CEA" w:rsidRPr="009B6CEA" w:rsidRDefault="009B6CEA" w:rsidP="009B6CEA">
            <w:pPr>
              <w:widowControl w:val="0"/>
              <w:spacing w:after="0"/>
              <w:jc w:val="center"/>
              <w:rPr>
                <w:rFonts w:ascii="Times New Roman" w:hAnsi="Times New Roman" w:cs="Times New Roman"/>
                <w:sz w:val="24"/>
                <w:szCs w:val="24"/>
              </w:rPr>
            </w:pPr>
            <w:r w:rsidRPr="009B6CEA">
              <w:rPr>
                <w:rFonts w:ascii="Times New Roman" w:hAnsi="Times New Roman" w:cs="Times New Roman"/>
                <w:sz w:val="24"/>
                <w:szCs w:val="24"/>
              </w:rPr>
              <w:t>70,0</w:t>
            </w:r>
          </w:p>
        </w:tc>
      </w:tr>
    </w:tbl>
    <w:p w:rsidR="009B6CEA" w:rsidRPr="009B6CEA" w:rsidRDefault="009B6CEA" w:rsidP="009B6CEA">
      <w:pPr>
        <w:widowControl w:val="0"/>
        <w:spacing w:after="0"/>
        <w:ind w:firstLine="709"/>
        <w:rPr>
          <w:rFonts w:ascii="Times New Roman" w:hAnsi="Times New Roman" w:cs="Times New Roman"/>
          <w:sz w:val="24"/>
          <w:szCs w:val="24"/>
        </w:rPr>
      </w:pPr>
    </w:p>
    <w:p w:rsidR="009B6CEA" w:rsidRPr="009B6CEA" w:rsidRDefault="009B6CEA" w:rsidP="009B6CEA">
      <w:pPr>
        <w:widowControl w:val="0"/>
        <w:spacing w:after="0" w:line="216" w:lineRule="auto"/>
        <w:ind w:firstLine="709"/>
        <w:rPr>
          <w:rFonts w:ascii="Times New Roman" w:hAnsi="Times New Roman" w:cs="Times New Roman"/>
          <w:sz w:val="24"/>
          <w:szCs w:val="24"/>
        </w:rPr>
      </w:pPr>
      <w:r w:rsidRPr="009B6CEA">
        <w:rPr>
          <w:rFonts w:ascii="Times New Roman" w:hAnsi="Times New Roman" w:cs="Times New Roman"/>
          <w:sz w:val="24"/>
          <w:szCs w:val="24"/>
        </w:rPr>
        <w:t xml:space="preserve">Примечание. </w:t>
      </w:r>
    </w:p>
    <w:p w:rsidR="009B6CEA" w:rsidRPr="009B6CEA" w:rsidRDefault="009B6CEA" w:rsidP="009B6CEA">
      <w:pPr>
        <w:widowControl w:val="0"/>
        <w:spacing w:after="0"/>
        <w:ind w:firstLine="709"/>
        <w:rPr>
          <w:rFonts w:ascii="Times New Roman" w:hAnsi="Times New Roman" w:cs="Times New Roman"/>
          <w:sz w:val="24"/>
          <w:szCs w:val="24"/>
        </w:rPr>
      </w:pPr>
      <w:r w:rsidRPr="009B6CEA">
        <w:rPr>
          <w:rFonts w:ascii="Times New Roman" w:hAnsi="Times New Roman" w:cs="Times New Roman"/>
          <w:sz w:val="24"/>
          <w:szCs w:val="24"/>
        </w:rPr>
        <w:t>ОКЕИ – Общероссийский классификатор единиц измерения.</w:t>
      </w:r>
    </w:p>
    <w:p w:rsidR="009B6CEA" w:rsidRPr="009B6CEA" w:rsidRDefault="009B6CEA" w:rsidP="009B6CEA">
      <w:pPr>
        <w:widowControl w:val="0"/>
        <w:spacing w:after="0"/>
        <w:jc w:val="center"/>
        <w:rPr>
          <w:rFonts w:ascii="Times New Roman" w:hAnsi="Times New Roman" w:cs="Times New Roman"/>
          <w:sz w:val="24"/>
          <w:szCs w:val="24"/>
        </w:rPr>
      </w:pPr>
    </w:p>
    <w:p w:rsidR="009B6CEA" w:rsidRPr="009B6CEA" w:rsidRDefault="009B6CEA" w:rsidP="009B6CEA">
      <w:pPr>
        <w:widowControl w:val="0"/>
        <w:tabs>
          <w:tab w:val="left" w:pos="953"/>
        </w:tabs>
        <w:spacing w:after="0"/>
        <w:jc w:val="center"/>
        <w:outlineLvl w:val="0"/>
        <w:rPr>
          <w:rFonts w:ascii="Times New Roman" w:hAnsi="Times New Roman" w:cs="Times New Roman"/>
          <w:sz w:val="24"/>
          <w:szCs w:val="24"/>
        </w:rPr>
      </w:pPr>
      <w:r w:rsidRPr="009B6CEA">
        <w:rPr>
          <w:rFonts w:ascii="Times New Roman" w:hAnsi="Times New Roman" w:cs="Times New Roman"/>
          <w:sz w:val="24"/>
          <w:szCs w:val="24"/>
        </w:rPr>
        <w:t>4. Параметры финансового обеспечения комплекса процессных мероприятий</w:t>
      </w:r>
    </w:p>
    <w:p w:rsidR="009B6CEA" w:rsidRPr="009B6CEA" w:rsidRDefault="009B6CEA" w:rsidP="009B6CEA">
      <w:pPr>
        <w:widowControl w:val="0"/>
        <w:tabs>
          <w:tab w:val="left" w:pos="953"/>
        </w:tabs>
        <w:spacing w:after="0"/>
        <w:jc w:val="center"/>
        <w:outlineLvl w:val="0"/>
        <w:rPr>
          <w:rFonts w:ascii="Times New Roman" w:hAnsi="Times New Roman" w:cs="Times New Roman"/>
          <w:sz w:val="24"/>
          <w:szCs w:val="24"/>
        </w:rPr>
      </w:pPr>
    </w:p>
    <w:tbl>
      <w:tblPr>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9090"/>
        <w:gridCol w:w="3951"/>
        <w:gridCol w:w="1985"/>
        <w:gridCol w:w="2126"/>
        <w:gridCol w:w="1985"/>
        <w:gridCol w:w="1851"/>
      </w:tblGrid>
      <w:tr w:rsidR="009B6CEA" w:rsidRPr="009B6CEA" w:rsidTr="005526FB">
        <w:trPr>
          <w:tblHeader/>
        </w:trPr>
        <w:tc>
          <w:tcPr>
            <w:tcW w:w="70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6CEA" w:rsidRPr="009B6CEA" w:rsidRDefault="009B6CEA" w:rsidP="009B6CEA">
            <w:pPr>
              <w:widowControl w:val="0"/>
              <w:spacing w:after="0"/>
              <w:jc w:val="center"/>
              <w:outlineLvl w:val="2"/>
              <w:rPr>
                <w:rFonts w:ascii="Times New Roman" w:hAnsi="Times New Roman" w:cs="Times New Roman"/>
                <w:sz w:val="24"/>
                <w:szCs w:val="24"/>
              </w:rPr>
            </w:pPr>
            <w:r w:rsidRPr="009B6CEA">
              <w:rPr>
                <w:rFonts w:ascii="Times New Roman" w:hAnsi="Times New Roman" w:cs="Times New Roman"/>
                <w:sz w:val="24"/>
                <w:szCs w:val="24"/>
              </w:rPr>
              <w:t>№</w:t>
            </w:r>
          </w:p>
          <w:p w:rsidR="009B6CEA" w:rsidRPr="009B6CEA" w:rsidRDefault="009B6CEA" w:rsidP="009B6CEA">
            <w:pPr>
              <w:widowControl w:val="0"/>
              <w:spacing w:after="0"/>
              <w:jc w:val="center"/>
              <w:outlineLvl w:val="2"/>
              <w:rPr>
                <w:rFonts w:ascii="Times New Roman" w:hAnsi="Times New Roman" w:cs="Times New Roman"/>
                <w:sz w:val="24"/>
                <w:szCs w:val="24"/>
              </w:rPr>
            </w:pPr>
            <w:r w:rsidRPr="009B6CEA">
              <w:rPr>
                <w:rFonts w:ascii="Times New Roman" w:hAnsi="Times New Roman" w:cs="Times New Roman"/>
                <w:sz w:val="24"/>
                <w:szCs w:val="24"/>
              </w:rPr>
              <w:t>п/п</w:t>
            </w:r>
          </w:p>
        </w:tc>
        <w:tc>
          <w:tcPr>
            <w:tcW w:w="909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6CEA" w:rsidRPr="009B6CEA" w:rsidRDefault="009B6CEA" w:rsidP="009B6CEA">
            <w:pPr>
              <w:widowControl w:val="0"/>
              <w:spacing w:after="0"/>
              <w:jc w:val="center"/>
              <w:rPr>
                <w:rFonts w:ascii="Times New Roman" w:hAnsi="Times New Roman" w:cs="Times New Roman"/>
                <w:sz w:val="24"/>
                <w:szCs w:val="24"/>
              </w:rPr>
            </w:pPr>
            <w:r w:rsidRPr="009B6CEA">
              <w:rPr>
                <w:rFonts w:ascii="Times New Roman" w:hAnsi="Times New Roman" w:cs="Times New Roman"/>
                <w:sz w:val="24"/>
                <w:szCs w:val="24"/>
              </w:rPr>
              <w:t xml:space="preserve">Наименование комплекса процессных мероприятий, </w:t>
            </w:r>
          </w:p>
          <w:p w:rsidR="009B6CEA" w:rsidRPr="009B6CEA" w:rsidRDefault="009B6CEA" w:rsidP="009B6CEA">
            <w:pPr>
              <w:widowControl w:val="0"/>
              <w:spacing w:after="0"/>
              <w:jc w:val="center"/>
              <w:rPr>
                <w:rFonts w:ascii="Times New Roman" w:hAnsi="Times New Roman" w:cs="Times New Roman"/>
                <w:sz w:val="24"/>
                <w:szCs w:val="24"/>
              </w:rPr>
            </w:pPr>
            <w:r w:rsidRPr="009B6CEA">
              <w:rPr>
                <w:rFonts w:ascii="Times New Roman" w:hAnsi="Times New Roman" w:cs="Times New Roman"/>
                <w:sz w:val="24"/>
                <w:szCs w:val="24"/>
              </w:rPr>
              <w:t xml:space="preserve">мероприятия (результата), источник финансового обеспечения </w:t>
            </w:r>
          </w:p>
        </w:tc>
        <w:tc>
          <w:tcPr>
            <w:tcW w:w="3951"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B6CEA" w:rsidRPr="009B6CEA" w:rsidRDefault="009B6CEA" w:rsidP="009B6CEA">
            <w:pPr>
              <w:widowControl w:val="0"/>
              <w:spacing w:after="0"/>
              <w:jc w:val="center"/>
              <w:outlineLvl w:val="2"/>
              <w:rPr>
                <w:rFonts w:ascii="Times New Roman" w:hAnsi="Times New Roman" w:cs="Times New Roman"/>
                <w:sz w:val="24"/>
                <w:szCs w:val="24"/>
              </w:rPr>
            </w:pPr>
            <w:r w:rsidRPr="009B6CEA">
              <w:rPr>
                <w:rFonts w:ascii="Times New Roman" w:hAnsi="Times New Roman" w:cs="Times New Roman"/>
                <w:sz w:val="24"/>
                <w:szCs w:val="24"/>
              </w:rPr>
              <w:t xml:space="preserve">Код бюджетной </w:t>
            </w:r>
          </w:p>
          <w:p w:rsidR="009B6CEA" w:rsidRPr="009B6CEA" w:rsidRDefault="009B6CEA" w:rsidP="009B6CEA">
            <w:pPr>
              <w:widowControl w:val="0"/>
              <w:spacing w:after="0"/>
              <w:jc w:val="center"/>
              <w:outlineLvl w:val="2"/>
              <w:rPr>
                <w:rFonts w:ascii="Times New Roman" w:hAnsi="Times New Roman" w:cs="Times New Roman"/>
                <w:sz w:val="24"/>
                <w:szCs w:val="24"/>
              </w:rPr>
            </w:pPr>
            <w:r w:rsidRPr="009B6CEA">
              <w:rPr>
                <w:rFonts w:ascii="Times New Roman" w:hAnsi="Times New Roman" w:cs="Times New Roman"/>
                <w:sz w:val="24"/>
                <w:szCs w:val="24"/>
              </w:rPr>
              <w:t>классификации расходов</w:t>
            </w:r>
          </w:p>
        </w:tc>
        <w:tc>
          <w:tcPr>
            <w:tcW w:w="794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6CEA" w:rsidRPr="009B6CEA" w:rsidRDefault="009B6CEA" w:rsidP="009B6CEA">
            <w:pPr>
              <w:widowControl w:val="0"/>
              <w:spacing w:after="0"/>
              <w:jc w:val="center"/>
              <w:outlineLvl w:val="2"/>
              <w:rPr>
                <w:rFonts w:ascii="Times New Roman" w:hAnsi="Times New Roman" w:cs="Times New Roman"/>
                <w:sz w:val="24"/>
                <w:szCs w:val="24"/>
              </w:rPr>
            </w:pPr>
            <w:r w:rsidRPr="009B6CEA">
              <w:rPr>
                <w:rFonts w:ascii="Times New Roman" w:hAnsi="Times New Roman" w:cs="Times New Roman"/>
                <w:sz w:val="24"/>
                <w:szCs w:val="24"/>
              </w:rPr>
              <w:t>Объем расходов по годам реализации (тыс. рублей)</w:t>
            </w:r>
          </w:p>
        </w:tc>
      </w:tr>
      <w:tr w:rsidR="009B6CEA" w:rsidRPr="009B6CEA" w:rsidTr="005526FB">
        <w:trPr>
          <w:tblHeader/>
        </w:trPr>
        <w:tc>
          <w:tcPr>
            <w:tcW w:w="70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6CEA" w:rsidRPr="009B6CEA" w:rsidRDefault="009B6CEA" w:rsidP="009B6CEA">
            <w:pPr>
              <w:spacing w:after="0"/>
              <w:rPr>
                <w:rFonts w:ascii="Times New Roman" w:hAnsi="Times New Roman" w:cs="Times New Roman"/>
                <w:sz w:val="24"/>
                <w:szCs w:val="24"/>
              </w:rPr>
            </w:pPr>
          </w:p>
        </w:tc>
        <w:tc>
          <w:tcPr>
            <w:tcW w:w="909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6CEA" w:rsidRPr="009B6CEA" w:rsidRDefault="009B6CEA" w:rsidP="009B6CEA">
            <w:pPr>
              <w:spacing w:after="0"/>
              <w:rPr>
                <w:rFonts w:ascii="Times New Roman" w:hAnsi="Times New Roman" w:cs="Times New Roman"/>
                <w:sz w:val="24"/>
                <w:szCs w:val="24"/>
              </w:rPr>
            </w:pPr>
          </w:p>
        </w:tc>
        <w:tc>
          <w:tcPr>
            <w:tcW w:w="395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B6CEA" w:rsidRPr="009B6CEA" w:rsidRDefault="009B6CEA" w:rsidP="009B6CEA">
            <w:pPr>
              <w:spacing w:after="0"/>
              <w:rPr>
                <w:rFonts w:ascii="Times New Roman" w:hAnsi="Times New Roman" w:cs="Times New Roman"/>
                <w:sz w:val="24"/>
                <w:szCs w:val="24"/>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6CEA" w:rsidRPr="009B6CEA" w:rsidRDefault="009B6CEA" w:rsidP="009B6CEA">
            <w:pPr>
              <w:widowControl w:val="0"/>
              <w:spacing w:after="0"/>
              <w:jc w:val="center"/>
              <w:outlineLvl w:val="2"/>
              <w:rPr>
                <w:rFonts w:ascii="Times New Roman" w:hAnsi="Times New Roman" w:cs="Times New Roman"/>
                <w:sz w:val="24"/>
                <w:szCs w:val="24"/>
              </w:rPr>
            </w:pPr>
            <w:r w:rsidRPr="009B6CEA">
              <w:rPr>
                <w:rFonts w:ascii="Times New Roman" w:hAnsi="Times New Roman" w:cs="Times New Roman"/>
                <w:sz w:val="24"/>
                <w:szCs w:val="24"/>
              </w:rPr>
              <w:t>2025</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6CEA" w:rsidRPr="009B6CEA" w:rsidRDefault="009B6CEA" w:rsidP="009B6CEA">
            <w:pPr>
              <w:widowControl w:val="0"/>
              <w:spacing w:after="0"/>
              <w:jc w:val="center"/>
              <w:outlineLvl w:val="2"/>
              <w:rPr>
                <w:rFonts w:ascii="Times New Roman" w:hAnsi="Times New Roman" w:cs="Times New Roman"/>
                <w:sz w:val="24"/>
                <w:szCs w:val="24"/>
              </w:rPr>
            </w:pPr>
            <w:r w:rsidRPr="009B6CEA">
              <w:rPr>
                <w:rFonts w:ascii="Times New Roman" w:hAnsi="Times New Roman" w:cs="Times New Roman"/>
                <w:sz w:val="24"/>
                <w:szCs w:val="24"/>
              </w:rPr>
              <w:t>2026</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B6CEA" w:rsidRPr="009B6CEA" w:rsidRDefault="009B6CEA" w:rsidP="009B6CEA">
            <w:pPr>
              <w:spacing w:after="0"/>
              <w:jc w:val="center"/>
              <w:rPr>
                <w:rFonts w:ascii="Times New Roman" w:hAnsi="Times New Roman" w:cs="Times New Roman"/>
                <w:sz w:val="24"/>
                <w:szCs w:val="24"/>
              </w:rPr>
            </w:pPr>
            <w:r w:rsidRPr="009B6CEA">
              <w:rPr>
                <w:rFonts w:ascii="Times New Roman" w:hAnsi="Times New Roman" w:cs="Times New Roman"/>
                <w:sz w:val="24"/>
                <w:szCs w:val="24"/>
              </w:rPr>
              <w:t>2027</w:t>
            </w:r>
          </w:p>
        </w:tc>
        <w:tc>
          <w:tcPr>
            <w:tcW w:w="1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6CEA" w:rsidRPr="009B6CEA" w:rsidRDefault="009B6CEA" w:rsidP="009B6CEA">
            <w:pPr>
              <w:widowControl w:val="0"/>
              <w:spacing w:after="0"/>
              <w:jc w:val="center"/>
              <w:outlineLvl w:val="2"/>
              <w:rPr>
                <w:rFonts w:ascii="Times New Roman" w:hAnsi="Times New Roman" w:cs="Times New Roman"/>
                <w:sz w:val="24"/>
                <w:szCs w:val="24"/>
              </w:rPr>
            </w:pPr>
            <w:r w:rsidRPr="009B6CEA">
              <w:rPr>
                <w:rFonts w:ascii="Times New Roman" w:hAnsi="Times New Roman" w:cs="Times New Roman"/>
                <w:sz w:val="24"/>
                <w:szCs w:val="24"/>
              </w:rPr>
              <w:t>Всего</w:t>
            </w:r>
          </w:p>
        </w:tc>
      </w:tr>
    </w:tbl>
    <w:p w:rsidR="009B6CEA" w:rsidRPr="009B6CEA" w:rsidRDefault="009B6CEA" w:rsidP="009B6CEA">
      <w:pPr>
        <w:widowControl w:val="0"/>
        <w:tabs>
          <w:tab w:val="left" w:pos="11057"/>
        </w:tabs>
        <w:spacing w:after="0"/>
        <w:rPr>
          <w:rFonts w:ascii="Times New Roman" w:hAnsi="Times New Roman" w:cs="Times New Roman"/>
          <w:b/>
          <w:sz w:val="24"/>
          <w:szCs w:val="24"/>
        </w:rPr>
      </w:pPr>
    </w:p>
    <w:tbl>
      <w:tblPr>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81"/>
        <w:gridCol w:w="9118"/>
        <w:gridCol w:w="3951"/>
        <w:gridCol w:w="1985"/>
        <w:gridCol w:w="2126"/>
        <w:gridCol w:w="1985"/>
        <w:gridCol w:w="1851"/>
      </w:tblGrid>
      <w:tr w:rsidR="009B6CEA" w:rsidRPr="009B6CEA" w:rsidTr="005526FB">
        <w:trPr>
          <w:tblHeader/>
        </w:trPr>
        <w:tc>
          <w:tcPr>
            <w:tcW w:w="6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6CEA" w:rsidRPr="009B6CEA" w:rsidRDefault="009B6CEA" w:rsidP="009B6CEA">
            <w:pPr>
              <w:widowControl w:val="0"/>
              <w:spacing w:after="0"/>
              <w:jc w:val="center"/>
              <w:outlineLvl w:val="2"/>
              <w:rPr>
                <w:rFonts w:ascii="Times New Roman" w:hAnsi="Times New Roman" w:cs="Times New Roman"/>
                <w:sz w:val="24"/>
                <w:szCs w:val="24"/>
              </w:rPr>
            </w:pPr>
            <w:r w:rsidRPr="009B6CEA">
              <w:rPr>
                <w:rFonts w:ascii="Times New Roman" w:hAnsi="Times New Roman" w:cs="Times New Roman"/>
                <w:sz w:val="24"/>
                <w:szCs w:val="24"/>
              </w:rPr>
              <w:t>1</w:t>
            </w:r>
          </w:p>
        </w:tc>
        <w:tc>
          <w:tcPr>
            <w:tcW w:w="9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6CEA" w:rsidRPr="009B6CEA" w:rsidRDefault="009B6CEA" w:rsidP="009B6CEA">
            <w:pPr>
              <w:widowControl w:val="0"/>
              <w:spacing w:after="0"/>
              <w:jc w:val="center"/>
              <w:outlineLvl w:val="2"/>
              <w:rPr>
                <w:rFonts w:ascii="Times New Roman" w:hAnsi="Times New Roman" w:cs="Times New Roman"/>
                <w:sz w:val="24"/>
                <w:szCs w:val="24"/>
              </w:rPr>
            </w:pPr>
            <w:r w:rsidRPr="009B6CEA">
              <w:rPr>
                <w:rFonts w:ascii="Times New Roman" w:hAnsi="Times New Roman" w:cs="Times New Roman"/>
                <w:sz w:val="24"/>
                <w:szCs w:val="24"/>
              </w:rPr>
              <w:t>2</w:t>
            </w:r>
          </w:p>
        </w:tc>
        <w:tc>
          <w:tcPr>
            <w:tcW w:w="39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B6CEA" w:rsidRPr="009B6CEA" w:rsidRDefault="009B6CEA" w:rsidP="009B6CEA">
            <w:pPr>
              <w:widowControl w:val="0"/>
              <w:spacing w:after="0"/>
              <w:jc w:val="center"/>
              <w:outlineLvl w:val="2"/>
              <w:rPr>
                <w:rFonts w:ascii="Times New Roman" w:hAnsi="Times New Roman" w:cs="Times New Roman"/>
                <w:sz w:val="24"/>
                <w:szCs w:val="24"/>
              </w:rPr>
            </w:pPr>
            <w:r w:rsidRPr="009B6CEA">
              <w:rPr>
                <w:rFonts w:ascii="Times New Roman" w:hAnsi="Times New Roman" w:cs="Times New Roman"/>
                <w:sz w:val="24"/>
                <w:szCs w:val="24"/>
              </w:rPr>
              <w:t>3</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6CEA" w:rsidRPr="009B6CEA" w:rsidRDefault="009B6CEA" w:rsidP="009B6CEA">
            <w:pPr>
              <w:widowControl w:val="0"/>
              <w:spacing w:after="0"/>
              <w:jc w:val="center"/>
              <w:outlineLvl w:val="2"/>
              <w:rPr>
                <w:rFonts w:ascii="Times New Roman" w:hAnsi="Times New Roman" w:cs="Times New Roman"/>
                <w:sz w:val="24"/>
                <w:szCs w:val="24"/>
              </w:rPr>
            </w:pPr>
            <w:r w:rsidRPr="009B6CEA">
              <w:rPr>
                <w:rFonts w:ascii="Times New Roman" w:hAnsi="Times New Roman" w:cs="Times New Roman"/>
                <w:sz w:val="24"/>
                <w:szCs w:val="24"/>
              </w:rPr>
              <w:t>4</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6CEA" w:rsidRPr="009B6CEA" w:rsidRDefault="009B6CEA" w:rsidP="009B6CEA">
            <w:pPr>
              <w:widowControl w:val="0"/>
              <w:spacing w:after="0"/>
              <w:jc w:val="center"/>
              <w:outlineLvl w:val="2"/>
              <w:rPr>
                <w:rFonts w:ascii="Times New Roman" w:hAnsi="Times New Roman" w:cs="Times New Roman"/>
                <w:sz w:val="24"/>
                <w:szCs w:val="24"/>
              </w:rPr>
            </w:pPr>
            <w:r w:rsidRPr="009B6CEA">
              <w:rPr>
                <w:rFonts w:ascii="Times New Roman" w:hAnsi="Times New Roman" w:cs="Times New Roman"/>
                <w:sz w:val="24"/>
                <w:szCs w:val="24"/>
              </w:rPr>
              <w:t>5</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6CEA" w:rsidRPr="009B6CEA" w:rsidRDefault="009B6CEA" w:rsidP="009B6CEA">
            <w:pPr>
              <w:widowControl w:val="0"/>
              <w:spacing w:after="0"/>
              <w:jc w:val="center"/>
              <w:outlineLvl w:val="2"/>
              <w:rPr>
                <w:rFonts w:ascii="Times New Roman" w:hAnsi="Times New Roman" w:cs="Times New Roman"/>
                <w:sz w:val="24"/>
                <w:szCs w:val="24"/>
              </w:rPr>
            </w:pPr>
            <w:r w:rsidRPr="009B6CEA">
              <w:rPr>
                <w:rFonts w:ascii="Times New Roman" w:hAnsi="Times New Roman" w:cs="Times New Roman"/>
                <w:sz w:val="24"/>
                <w:szCs w:val="24"/>
              </w:rPr>
              <w:t>6</w:t>
            </w:r>
          </w:p>
        </w:tc>
        <w:tc>
          <w:tcPr>
            <w:tcW w:w="1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6CEA" w:rsidRPr="009B6CEA" w:rsidRDefault="009B6CEA" w:rsidP="009B6CEA">
            <w:pPr>
              <w:widowControl w:val="0"/>
              <w:spacing w:after="0"/>
              <w:jc w:val="center"/>
              <w:outlineLvl w:val="2"/>
              <w:rPr>
                <w:rFonts w:ascii="Times New Roman" w:hAnsi="Times New Roman" w:cs="Times New Roman"/>
                <w:sz w:val="24"/>
                <w:szCs w:val="24"/>
              </w:rPr>
            </w:pPr>
            <w:r w:rsidRPr="009B6CEA">
              <w:rPr>
                <w:rFonts w:ascii="Times New Roman" w:hAnsi="Times New Roman" w:cs="Times New Roman"/>
                <w:sz w:val="24"/>
                <w:szCs w:val="24"/>
              </w:rPr>
              <w:t>7</w:t>
            </w:r>
          </w:p>
        </w:tc>
      </w:tr>
      <w:tr w:rsidR="009B6CEA" w:rsidRPr="009B6CEA" w:rsidTr="005526FB">
        <w:tc>
          <w:tcPr>
            <w:tcW w:w="681"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9B6CEA" w:rsidRPr="009B6CEA" w:rsidRDefault="009B6CEA" w:rsidP="009B6CEA">
            <w:pPr>
              <w:widowControl w:val="0"/>
              <w:spacing w:after="0"/>
              <w:jc w:val="center"/>
              <w:outlineLvl w:val="2"/>
              <w:rPr>
                <w:rFonts w:ascii="Times New Roman" w:hAnsi="Times New Roman" w:cs="Times New Roman"/>
                <w:sz w:val="24"/>
                <w:szCs w:val="24"/>
              </w:rPr>
            </w:pPr>
            <w:r w:rsidRPr="009B6CEA">
              <w:rPr>
                <w:rFonts w:ascii="Times New Roman" w:hAnsi="Times New Roman" w:cs="Times New Roman"/>
                <w:sz w:val="24"/>
                <w:szCs w:val="24"/>
              </w:rPr>
              <w:t>1.</w:t>
            </w:r>
          </w:p>
        </w:tc>
        <w:tc>
          <w:tcPr>
            <w:tcW w:w="9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6CEA" w:rsidRPr="009B6CEA" w:rsidRDefault="009B6CEA" w:rsidP="009B6CEA">
            <w:pPr>
              <w:widowControl w:val="0"/>
              <w:spacing w:after="0"/>
              <w:outlineLvl w:val="2"/>
              <w:rPr>
                <w:rFonts w:ascii="Times New Roman" w:hAnsi="Times New Roman" w:cs="Times New Roman"/>
                <w:sz w:val="24"/>
                <w:szCs w:val="24"/>
              </w:rPr>
            </w:pPr>
            <w:r w:rsidRPr="009B6CEA">
              <w:rPr>
                <w:rFonts w:ascii="Times New Roman" w:hAnsi="Times New Roman" w:cs="Times New Roman"/>
                <w:sz w:val="24"/>
                <w:szCs w:val="24"/>
              </w:rPr>
              <w:t xml:space="preserve">Комплекс процессных мероприятий «Формирование патриотизма </w:t>
            </w:r>
            <w:r w:rsidRPr="009B6CEA">
              <w:rPr>
                <w:rFonts w:ascii="Times New Roman" w:hAnsi="Times New Roman" w:cs="Times New Roman"/>
                <w:sz w:val="24"/>
                <w:szCs w:val="24"/>
              </w:rPr>
              <w:br/>
              <w:t>и гражданственности в молодежной среде» (всего), в том числе:</w:t>
            </w:r>
          </w:p>
        </w:tc>
        <w:tc>
          <w:tcPr>
            <w:tcW w:w="3951"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B6CEA" w:rsidRPr="009B6CEA" w:rsidRDefault="009B6CEA" w:rsidP="009B6CEA">
            <w:pPr>
              <w:widowControl w:val="0"/>
              <w:spacing w:after="0"/>
              <w:jc w:val="center"/>
              <w:outlineLvl w:val="2"/>
              <w:rPr>
                <w:rFonts w:ascii="Times New Roman" w:hAnsi="Times New Roman" w:cs="Times New Roman"/>
                <w:sz w:val="24"/>
                <w:szCs w:val="24"/>
              </w:rPr>
            </w:pPr>
            <w:r w:rsidRPr="009B6CEA">
              <w:rPr>
                <w:rFonts w:ascii="Times New Roman" w:hAnsi="Times New Roman" w:cs="Times New Roman"/>
                <w:sz w:val="24"/>
                <w:szCs w:val="24"/>
              </w:rPr>
              <w:t>Х</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B6CEA" w:rsidRPr="009B6CEA" w:rsidRDefault="009B6CEA" w:rsidP="009B6CEA">
            <w:pPr>
              <w:spacing w:after="0"/>
              <w:rPr>
                <w:rFonts w:ascii="Times New Roman" w:hAnsi="Times New Roman" w:cs="Times New Roman"/>
                <w:sz w:val="24"/>
                <w:szCs w:val="24"/>
              </w:rPr>
            </w:pPr>
            <w:r w:rsidRPr="009B6CEA">
              <w:rPr>
                <w:rFonts w:ascii="Times New Roman" w:hAnsi="Times New Roman" w:cs="Times New Roman"/>
                <w:sz w:val="24"/>
                <w:szCs w:val="24"/>
              </w:rPr>
              <w:t>0,0</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B6CEA" w:rsidRPr="009B6CEA" w:rsidRDefault="009B6CEA" w:rsidP="009B6CEA">
            <w:pPr>
              <w:spacing w:after="0"/>
              <w:rPr>
                <w:rFonts w:ascii="Times New Roman" w:hAnsi="Times New Roman" w:cs="Times New Roman"/>
                <w:sz w:val="24"/>
                <w:szCs w:val="24"/>
              </w:rPr>
            </w:pPr>
            <w:r w:rsidRPr="009B6CEA">
              <w:rPr>
                <w:rFonts w:ascii="Times New Roman" w:hAnsi="Times New Roman" w:cs="Times New Roman"/>
                <w:sz w:val="24"/>
                <w:szCs w:val="24"/>
              </w:rPr>
              <w:t>0,0</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B6CEA" w:rsidRPr="009B6CEA" w:rsidRDefault="009B6CEA" w:rsidP="009B6CEA">
            <w:pPr>
              <w:spacing w:after="0"/>
              <w:rPr>
                <w:rFonts w:ascii="Times New Roman" w:hAnsi="Times New Roman" w:cs="Times New Roman"/>
                <w:sz w:val="24"/>
                <w:szCs w:val="24"/>
              </w:rPr>
            </w:pPr>
            <w:r w:rsidRPr="009B6CEA">
              <w:rPr>
                <w:rFonts w:ascii="Times New Roman" w:hAnsi="Times New Roman" w:cs="Times New Roman"/>
                <w:sz w:val="24"/>
                <w:szCs w:val="24"/>
              </w:rPr>
              <w:t>0,0</w:t>
            </w:r>
          </w:p>
        </w:tc>
        <w:tc>
          <w:tcPr>
            <w:tcW w:w="18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B6CEA" w:rsidRPr="009B6CEA" w:rsidRDefault="009B6CEA" w:rsidP="009B6CEA">
            <w:pPr>
              <w:spacing w:after="0"/>
              <w:rPr>
                <w:rFonts w:ascii="Times New Roman" w:hAnsi="Times New Roman" w:cs="Times New Roman"/>
                <w:sz w:val="24"/>
                <w:szCs w:val="24"/>
              </w:rPr>
            </w:pPr>
            <w:r w:rsidRPr="009B6CEA">
              <w:rPr>
                <w:rFonts w:ascii="Times New Roman" w:hAnsi="Times New Roman" w:cs="Times New Roman"/>
                <w:sz w:val="24"/>
                <w:szCs w:val="24"/>
              </w:rPr>
              <w:t>0,0</w:t>
            </w:r>
          </w:p>
        </w:tc>
      </w:tr>
      <w:tr w:rsidR="009B6CEA" w:rsidRPr="009B6CEA" w:rsidTr="005526FB">
        <w:tc>
          <w:tcPr>
            <w:tcW w:w="681" w:type="dxa"/>
            <w:vMerge/>
            <w:tcBorders>
              <w:left w:val="single" w:sz="4" w:space="0" w:color="000000"/>
              <w:right w:val="single" w:sz="4" w:space="0" w:color="000000"/>
            </w:tcBorders>
            <w:shd w:val="clear" w:color="auto" w:fill="auto"/>
            <w:tcMar>
              <w:top w:w="0" w:type="dxa"/>
              <w:left w:w="108" w:type="dxa"/>
              <w:bottom w:w="0" w:type="dxa"/>
              <w:right w:w="108" w:type="dxa"/>
            </w:tcMar>
          </w:tcPr>
          <w:p w:rsidR="009B6CEA" w:rsidRPr="009B6CEA" w:rsidRDefault="009B6CEA" w:rsidP="009B6CEA">
            <w:pPr>
              <w:spacing w:after="0"/>
              <w:rPr>
                <w:rFonts w:ascii="Times New Roman" w:hAnsi="Times New Roman" w:cs="Times New Roman"/>
                <w:sz w:val="24"/>
                <w:szCs w:val="24"/>
              </w:rPr>
            </w:pPr>
          </w:p>
        </w:tc>
        <w:tc>
          <w:tcPr>
            <w:tcW w:w="9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6CEA" w:rsidRPr="009B6CEA" w:rsidRDefault="009B6CEA" w:rsidP="009B6CEA">
            <w:pPr>
              <w:spacing w:after="0" w:line="264" w:lineRule="auto"/>
              <w:rPr>
                <w:rFonts w:ascii="Times New Roman" w:hAnsi="Times New Roman" w:cs="Times New Roman"/>
                <w:sz w:val="24"/>
                <w:szCs w:val="24"/>
              </w:rPr>
            </w:pPr>
            <w:r w:rsidRPr="009B6CEA">
              <w:rPr>
                <w:rFonts w:ascii="Times New Roman" w:hAnsi="Times New Roman" w:cs="Times New Roman"/>
                <w:sz w:val="24"/>
                <w:szCs w:val="24"/>
              </w:rPr>
              <w:t>бюджет Дячкинского сельского поселения (всего), из них:</w:t>
            </w:r>
          </w:p>
        </w:tc>
        <w:tc>
          <w:tcPr>
            <w:tcW w:w="395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B6CEA" w:rsidRPr="009B6CEA" w:rsidRDefault="009B6CEA" w:rsidP="009B6CEA">
            <w:pPr>
              <w:spacing w:after="0"/>
              <w:rPr>
                <w:rFonts w:ascii="Times New Roman" w:hAnsi="Times New Roman" w:cs="Times New Roman"/>
                <w:sz w:val="24"/>
                <w:szCs w:val="24"/>
              </w:rPr>
            </w:pPr>
          </w:p>
        </w:tc>
        <w:tc>
          <w:tcPr>
            <w:tcW w:w="19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B6CEA" w:rsidRPr="009B6CEA" w:rsidRDefault="009B6CEA" w:rsidP="009B6CEA">
            <w:pPr>
              <w:spacing w:after="0"/>
              <w:rPr>
                <w:rFonts w:ascii="Times New Roman" w:hAnsi="Times New Roman" w:cs="Times New Roman"/>
                <w:sz w:val="24"/>
                <w:szCs w:val="24"/>
              </w:rPr>
            </w:pPr>
            <w:r w:rsidRPr="009B6CEA">
              <w:rPr>
                <w:rFonts w:ascii="Times New Roman" w:hAnsi="Times New Roman" w:cs="Times New Roman"/>
                <w:sz w:val="24"/>
                <w:szCs w:val="24"/>
              </w:rPr>
              <w:t>0,0</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B6CEA" w:rsidRPr="009B6CEA" w:rsidRDefault="009B6CEA" w:rsidP="009B6CEA">
            <w:pPr>
              <w:spacing w:after="0"/>
              <w:rPr>
                <w:rFonts w:ascii="Times New Roman" w:hAnsi="Times New Roman" w:cs="Times New Roman"/>
                <w:sz w:val="24"/>
                <w:szCs w:val="24"/>
              </w:rPr>
            </w:pPr>
            <w:r w:rsidRPr="009B6CEA">
              <w:rPr>
                <w:rFonts w:ascii="Times New Roman" w:hAnsi="Times New Roman" w:cs="Times New Roman"/>
                <w:sz w:val="24"/>
                <w:szCs w:val="24"/>
              </w:rPr>
              <w:t>0,0</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B6CEA" w:rsidRPr="009B6CEA" w:rsidRDefault="009B6CEA" w:rsidP="009B6CEA">
            <w:pPr>
              <w:spacing w:after="0"/>
              <w:rPr>
                <w:rFonts w:ascii="Times New Roman" w:hAnsi="Times New Roman" w:cs="Times New Roman"/>
                <w:sz w:val="24"/>
                <w:szCs w:val="24"/>
              </w:rPr>
            </w:pPr>
            <w:r w:rsidRPr="009B6CEA">
              <w:rPr>
                <w:rFonts w:ascii="Times New Roman" w:hAnsi="Times New Roman" w:cs="Times New Roman"/>
                <w:sz w:val="24"/>
                <w:szCs w:val="24"/>
              </w:rPr>
              <w:t>0,0</w:t>
            </w:r>
          </w:p>
        </w:tc>
        <w:tc>
          <w:tcPr>
            <w:tcW w:w="18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B6CEA" w:rsidRPr="009B6CEA" w:rsidRDefault="009B6CEA" w:rsidP="009B6CEA">
            <w:pPr>
              <w:spacing w:after="0"/>
              <w:rPr>
                <w:rFonts w:ascii="Times New Roman" w:hAnsi="Times New Roman" w:cs="Times New Roman"/>
                <w:sz w:val="24"/>
                <w:szCs w:val="24"/>
              </w:rPr>
            </w:pPr>
            <w:r w:rsidRPr="009B6CEA">
              <w:rPr>
                <w:rFonts w:ascii="Times New Roman" w:hAnsi="Times New Roman" w:cs="Times New Roman"/>
                <w:sz w:val="24"/>
                <w:szCs w:val="24"/>
              </w:rPr>
              <w:t>0,0</w:t>
            </w:r>
          </w:p>
        </w:tc>
      </w:tr>
      <w:tr w:rsidR="009B6CEA" w:rsidRPr="009B6CEA" w:rsidTr="005526FB">
        <w:tc>
          <w:tcPr>
            <w:tcW w:w="681" w:type="dxa"/>
            <w:vMerge/>
            <w:tcBorders>
              <w:left w:val="single" w:sz="4" w:space="0" w:color="000000"/>
              <w:right w:val="single" w:sz="4" w:space="0" w:color="000000"/>
            </w:tcBorders>
            <w:shd w:val="clear" w:color="auto" w:fill="auto"/>
            <w:tcMar>
              <w:top w:w="0" w:type="dxa"/>
              <w:left w:w="108" w:type="dxa"/>
              <w:bottom w:w="0" w:type="dxa"/>
              <w:right w:w="108" w:type="dxa"/>
            </w:tcMar>
          </w:tcPr>
          <w:p w:rsidR="009B6CEA" w:rsidRPr="009B6CEA" w:rsidRDefault="009B6CEA" w:rsidP="009B6CEA">
            <w:pPr>
              <w:spacing w:after="0"/>
              <w:rPr>
                <w:rFonts w:ascii="Times New Roman" w:hAnsi="Times New Roman" w:cs="Times New Roman"/>
                <w:sz w:val="24"/>
                <w:szCs w:val="24"/>
              </w:rPr>
            </w:pPr>
          </w:p>
        </w:tc>
        <w:tc>
          <w:tcPr>
            <w:tcW w:w="9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6CEA" w:rsidRPr="009B6CEA" w:rsidRDefault="009B6CEA" w:rsidP="009B6CEA">
            <w:pPr>
              <w:widowControl w:val="0"/>
              <w:spacing w:after="0"/>
              <w:rPr>
                <w:rFonts w:ascii="Times New Roman" w:hAnsi="Times New Roman" w:cs="Times New Roman"/>
                <w:sz w:val="24"/>
                <w:szCs w:val="24"/>
              </w:rPr>
            </w:pPr>
            <w:r w:rsidRPr="009B6CEA">
              <w:rPr>
                <w:rFonts w:ascii="Times New Roman" w:hAnsi="Times New Roman" w:cs="Times New Roman"/>
                <w:sz w:val="24"/>
                <w:szCs w:val="24"/>
              </w:rPr>
              <w:t>безвозмездные поступления в бюджет Дячкинского сельского поселения, в том числе за счет средств:</w:t>
            </w:r>
          </w:p>
        </w:tc>
        <w:tc>
          <w:tcPr>
            <w:tcW w:w="395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B6CEA" w:rsidRPr="009B6CEA" w:rsidRDefault="009B6CEA" w:rsidP="009B6CEA">
            <w:pPr>
              <w:spacing w:after="0"/>
              <w:rPr>
                <w:rFonts w:ascii="Times New Roman" w:hAnsi="Times New Roman" w:cs="Times New Roman"/>
                <w:sz w:val="24"/>
                <w:szCs w:val="24"/>
              </w:rPr>
            </w:pPr>
          </w:p>
        </w:tc>
        <w:tc>
          <w:tcPr>
            <w:tcW w:w="19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B6CEA" w:rsidRPr="009B6CEA" w:rsidRDefault="009B6CEA" w:rsidP="009B6CEA">
            <w:pPr>
              <w:spacing w:after="0"/>
              <w:rPr>
                <w:rFonts w:ascii="Times New Roman" w:hAnsi="Times New Roman" w:cs="Times New Roman"/>
                <w:sz w:val="24"/>
                <w:szCs w:val="24"/>
              </w:rPr>
            </w:pPr>
            <w:r w:rsidRPr="009B6CEA">
              <w:rPr>
                <w:rFonts w:ascii="Times New Roman" w:hAnsi="Times New Roman" w:cs="Times New Roman"/>
                <w:sz w:val="24"/>
                <w:szCs w:val="24"/>
              </w:rPr>
              <w:t>0,0</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B6CEA" w:rsidRPr="009B6CEA" w:rsidRDefault="009B6CEA" w:rsidP="009B6CEA">
            <w:pPr>
              <w:spacing w:after="0"/>
              <w:rPr>
                <w:rFonts w:ascii="Times New Roman" w:hAnsi="Times New Roman" w:cs="Times New Roman"/>
                <w:sz w:val="24"/>
                <w:szCs w:val="24"/>
              </w:rPr>
            </w:pPr>
            <w:r w:rsidRPr="009B6CEA">
              <w:rPr>
                <w:rFonts w:ascii="Times New Roman" w:hAnsi="Times New Roman" w:cs="Times New Roman"/>
                <w:sz w:val="24"/>
                <w:szCs w:val="24"/>
              </w:rPr>
              <w:t>0,0</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B6CEA" w:rsidRPr="009B6CEA" w:rsidRDefault="009B6CEA" w:rsidP="009B6CEA">
            <w:pPr>
              <w:spacing w:after="0"/>
              <w:rPr>
                <w:rFonts w:ascii="Times New Roman" w:hAnsi="Times New Roman" w:cs="Times New Roman"/>
                <w:sz w:val="24"/>
                <w:szCs w:val="24"/>
              </w:rPr>
            </w:pPr>
            <w:r w:rsidRPr="009B6CEA">
              <w:rPr>
                <w:rFonts w:ascii="Times New Roman" w:hAnsi="Times New Roman" w:cs="Times New Roman"/>
                <w:sz w:val="24"/>
                <w:szCs w:val="24"/>
              </w:rPr>
              <w:t>0,0</w:t>
            </w:r>
          </w:p>
        </w:tc>
        <w:tc>
          <w:tcPr>
            <w:tcW w:w="18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B6CEA" w:rsidRPr="009B6CEA" w:rsidRDefault="009B6CEA" w:rsidP="009B6CEA">
            <w:pPr>
              <w:spacing w:after="0"/>
              <w:rPr>
                <w:rFonts w:ascii="Times New Roman" w:hAnsi="Times New Roman" w:cs="Times New Roman"/>
                <w:sz w:val="24"/>
                <w:szCs w:val="24"/>
              </w:rPr>
            </w:pPr>
            <w:r w:rsidRPr="009B6CEA">
              <w:rPr>
                <w:rFonts w:ascii="Times New Roman" w:hAnsi="Times New Roman" w:cs="Times New Roman"/>
                <w:sz w:val="24"/>
                <w:szCs w:val="24"/>
              </w:rPr>
              <w:t>0,0</w:t>
            </w:r>
          </w:p>
        </w:tc>
      </w:tr>
      <w:tr w:rsidR="009B6CEA" w:rsidRPr="009B6CEA" w:rsidTr="005526FB">
        <w:tc>
          <w:tcPr>
            <w:tcW w:w="681" w:type="dxa"/>
            <w:vMerge/>
            <w:tcBorders>
              <w:left w:val="single" w:sz="4" w:space="0" w:color="000000"/>
              <w:right w:val="single" w:sz="4" w:space="0" w:color="000000"/>
            </w:tcBorders>
            <w:shd w:val="clear" w:color="auto" w:fill="auto"/>
            <w:tcMar>
              <w:top w:w="0" w:type="dxa"/>
              <w:left w:w="108" w:type="dxa"/>
              <w:bottom w:w="0" w:type="dxa"/>
              <w:right w:w="108" w:type="dxa"/>
            </w:tcMar>
          </w:tcPr>
          <w:p w:rsidR="009B6CEA" w:rsidRPr="009B6CEA" w:rsidRDefault="009B6CEA" w:rsidP="009B6CEA">
            <w:pPr>
              <w:spacing w:after="0"/>
              <w:rPr>
                <w:rFonts w:ascii="Times New Roman" w:hAnsi="Times New Roman" w:cs="Times New Roman"/>
                <w:sz w:val="24"/>
                <w:szCs w:val="24"/>
              </w:rPr>
            </w:pPr>
          </w:p>
        </w:tc>
        <w:tc>
          <w:tcPr>
            <w:tcW w:w="9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6CEA" w:rsidRPr="009B6CEA" w:rsidRDefault="009B6CEA" w:rsidP="009B6CEA">
            <w:pPr>
              <w:widowControl w:val="0"/>
              <w:spacing w:after="0"/>
              <w:rPr>
                <w:rFonts w:ascii="Times New Roman" w:hAnsi="Times New Roman" w:cs="Times New Roman"/>
                <w:sz w:val="24"/>
                <w:szCs w:val="24"/>
              </w:rPr>
            </w:pPr>
            <w:r w:rsidRPr="009B6CEA">
              <w:rPr>
                <w:rFonts w:ascii="Times New Roman" w:hAnsi="Times New Roman" w:cs="Times New Roman"/>
                <w:sz w:val="24"/>
                <w:szCs w:val="24"/>
              </w:rPr>
              <w:t>федерального бюджета</w:t>
            </w:r>
          </w:p>
        </w:tc>
        <w:tc>
          <w:tcPr>
            <w:tcW w:w="395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B6CEA" w:rsidRPr="009B6CEA" w:rsidRDefault="009B6CEA" w:rsidP="009B6CEA">
            <w:pPr>
              <w:spacing w:after="0"/>
              <w:rPr>
                <w:rFonts w:ascii="Times New Roman" w:hAnsi="Times New Roman" w:cs="Times New Roman"/>
                <w:sz w:val="24"/>
                <w:szCs w:val="24"/>
              </w:rPr>
            </w:pPr>
          </w:p>
        </w:tc>
        <w:tc>
          <w:tcPr>
            <w:tcW w:w="19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B6CEA" w:rsidRPr="009B6CEA" w:rsidRDefault="009B6CEA" w:rsidP="009B6CEA">
            <w:pPr>
              <w:spacing w:after="0"/>
              <w:rPr>
                <w:rFonts w:ascii="Times New Roman" w:hAnsi="Times New Roman" w:cs="Times New Roman"/>
                <w:sz w:val="24"/>
                <w:szCs w:val="24"/>
              </w:rPr>
            </w:pPr>
            <w:r w:rsidRPr="009B6CEA">
              <w:rPr>
                <w:rFonts w:ascii="Times New Roman" w:hAnsi="Times New Roman" w:cs="Times New Roman"/>
                <w:sz w:val="24"/>
                <w:szCs w:val="24"/>
              </w:rPr>
              <w:t>0,0</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B6CEA" w:rsidRPr="009B6CEA" w:rsidRDefault="009B6CEA" w:rsidP="009B6CEA">
            <w:pPr>
              <w:spacing w:after="0"/>
              <w:rPr>
                <w:rFonts w:ascii="Times New Roman" w:hAnsi="Times New Roman" w:cs="Times New Roman"/>
                <w:sz w:val="24"/>
                <w:szCs w:val="24"/>
              </w:rPr>
            </w:pPr>
            <w:r w:rsidRPr="009B6CEA">
              <w:rPr>
                <w:rFonts w:ascii="Times New Roman" w:hAnsi="Times New Roman" w:cs="Times New Roman"/>
                <w:sz w:val="24"/>
                <w:szCs w:val="24"/>
              </w:rPr>
              <w:t>0,0</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B6CEA" w:rsidRPr="009B6CEA" w:rsidRDefault="009B6CEA" w:rsidP="009B6CEA">
            <w:pPr>
              <w:spacing w:after="0"/>
              <w:rPr>
                <w:rFonts w:ascii="Times New Roman" w:hAnsi="Times New Roman" w:cs="Times New Roman"/>
                <w:sz w:val="24"/>
                <w:szCs w:val="24"/>
              </w:rPr>
            </w:pPr>
            <w:r w:rsidRPr="009B6CEA">
              <w:rPr>
                <w:rFonts w:ascii="Times New Roman" w:hAnsi="Times New Roman" w:cs="Times New Roman"/>
                <w:sz w:val="24"/>
                <w:szCs w:val="24"/>
              </w:rPr>
              <w:t>0,0</w:t>
            </w:r>
          </w:p>
        </w:tc>
        <w:tc>
          <w:tcPr>
            <w:tcW w:w="18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B6CEA" w:rsidRPr="009B6CEA" w:rsidRDefault="009B6CEA" w:rsidP="009B6CEA">
            <w:pPr>
              <w:spacing w:after="0"/>
              <w:rPr>
                <w:rFonts w:ascii="Times New Roman" w:hAnsi="Times New Roman" w:cs="Times New Roman"/>
                <w:sz w:val="24"/>
                <w:szCs w:val="24"/>
              </w:rPr>
            </w:pPr>
            <w:r w:rsidRPr="009B6CEA">
              <w:rPr>
                <w:rFonts w:ascii="Times New Roman" w:hAnsi="Times New Roman" w:cs="Times New Roman"/>
                <w:sz w:val="24"/>
                <w:szCs w:val="24"/>
              </w:rPr>
              <w:t>0,0</w:t>
            </w:r>
          </w:p>
        </w:tc>
      </w:tr>
      <w:tr w:rsidR="009B6CEA" w:rsidRPr="009B6CEA" w:rsidTr="005526FB">
        <w:tc>
          <w:tcPr>
            <w:tcW w:w="681" w:type="dxa"/>
            <w:vMerge/>
            <w:tcBorders>
              <w:left w:val="single" w:sz="4" w:space="0" w:color="000000"/>
              <w:right w:val="single" w:sz="4" w:space="0" w:color="000000"/>
            </w:tcBorders>
            <w:shd w:val="clear" w:color="auto" w:fill="auto"/>
            <w:tcMar>
              <w:top w:w="0" w:type="dxa"/>
              <w:left w:w="108" w:type="dxa"/>
              <w:bottom w:w="0" w:type="dxa"/>
              <w:right w:w="108" w:type="dxa"/>
            </w:tcMar>
          </w:tcPr>
          <w:p w:rsidR="009B6CEA" w:rsidRPr="009B6CEA" w:rsidRDefault="009B6CEA" w:rsidP="009B6CEA">
            <w:pPr>
              <w:spacing w:after="0"/>
              <w:rPr>
                <w:rFonts w:ascii="Times New Roman" w:hAnsi="Times New Roman" w:cs="Times New Roman"/>
                <w:sz w:val="24"/>
                <w:szCs w:val="24"/>
              </w:rPr>
            </w:pPr>
          </w:p>
        </w:tc>
        <w:tc>
          <w:tcPr>
            <w:tcW w:w="9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6CEA" w:rsidRPr="009B6CEA" w:rsidRDefault="009B6CEA" w:rsidP="009B6CEA">
            <w:pPr>
              <w:widowControl w:val="0"/>
              <w:spacing w:after="0"/>
              <w:rPr>
                <w:rFonts w:ascii="Times New Roman" w:hAnsi="Times New Roman" w:cs="Times New Roman"/>
                <w:sz w:val="24"/>
                <w:szCs w:val="24"/>
              </w:rPr>
            </w:pPr>
            <w:r w:rsidRPr="009B6CEA">
              <w:rPr>
                <w:rFonts w:ascii="Times New Roman" w:hAnsi="Times New Roman" w:cs="Times New Roman"/>
                <w:sz w:val="24"/>
                <w:szCs w:val="24"/>
              </w:rPr>
              <w:t>областного бюджета</w:t>
            </w:r>
          </w:p>
        </w:tc>
        <w:tc>
          <w:tcPr>
            <w:tcW w:w="395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B6CEA" w:rsidRPr="009B6CEA" w:rsidRDefault="009B6CEA" w:rsidP="009B6CEA">
            <w:pPr>
              <w:spacing w:after="0"/>
              <w:rPr>
                <w:rFonts w:ascii="Times New Roman" w:hAnsi="Times New Roman" w:cs="Times New Roman"/>
                <w:sz w:val="24"/>
                <w:szCs w:val="24"/>
              </w:rPr>
            </w:pPr>
          </w:p>
        </w:tc>
        <w:tc>
          <w:tcPr>
            <w:tcW w:w="19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B6CEA" w:rsidRPr="009B6CEA" w:rsidRDefault="009B6CEA" w:rsidP="009B6CEA">
            <w:pPr>
              <w:spacing w:after="0"/>
              <w:rPr>
                <w:rFonts w:ascii="Times New Roman" w:hAnsi="Times New Roman" w:cs="Times New Roman"/>
                <w:sz w:val="24"/>
                <w:szCs w:val="24"/>
              </w:rPr>
            </w:pPr>
            <w:r w:rsidRPr="009B6CEA">
              <w:rPr>
                <w:rFonts w:ascii="Times New Roman" w:hAnsi="Times New Roman" w:cs="Times New Roman"/>
                <w:sz w:val="24"/>
                <w:szCs w:val="24"/>
              </w:rPr>
              <w:t>0,0</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B6CEA" w:rsidRPr="009B6CEA" w:rsidRDefault="009B6CEA" w:rsidP="009B6CEA">
            <w:pPr>
              <w:spacing w:after="0"/>
              <w:rPr>
                <w:rFonts w:ascii="Times New Roman" w:hAnsi="Times New Roman" w:cs="Times New Roman"/>
                <w:sz w:val="24"/>
                <w:szCs w:val="24"/>
              </w:rPr>
            </w:pPr>
            <w:r w:rsidRPr="009B6CEA">
              <w:rPr>
                <w:rFonts w:ascii="Times New Roman" w:hAnsi="Times New Roman" w:cs="Times New Roman"/>
                <w:sz w:val="24"/>
                <w:szCs w:val="24"/>
              </w:rPr>
              <w:t>0,0</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B6CEA" w:rsidRPr="009B6CEA" w:rsidRDefault="009B6CEA" w:rsidP="009B6CEA">
            <w:pPr>
              <w:spacing w:after="0"/>
              <w:rPr>
                <w:rFonts w:ascii="Times New Roman" w:hAnsi="Times New Roman" w:cs="Times New Roman"/>
                <w:sz w:val="24"/>
                <w:szCs w:val="24"/>
              </w:rPr>
            </w:pPr>
            <w:r w:rsidRPr="009B6CEA">
              <w:rPr>
                <w:rFonts w:ascii="Times New Roman" w:hAnsi="Times New Roman" w:cs="Times New Roman"/>
                <w:sz w:val="24"/>
                <w:szCs w:val="24"/>
              </w:rPr>
              <w:t>0,0</w:t>
            </w:r>
          </w:p>
        </w:tc>
        <w:tc>
          <w:tcPr>
            <w:tcW w:w="18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B6CEA" w:rsidRPr="009B6CEA" w:rsidRDefault="009B6CEA" w:rsidP="009B6CEA">
            <w:pPr>
              <w:spacing w:after="0"/>
              <w:rPr>
                <w:rFonts w:ascii="Times New Roman" w:hAnsi="Times New Roman" w:cs="Times New Roman"/>
                <w:sz w:val="24"/>
                <w:szCs w:val="24"/>
              </w:rPr>
            </w:pPr>
            <w:r w:rsidRPr="009B6CEA">
              <w:rPr>
                <w:rFonts w:ascii="Times New Roman" w:hAnsi="Times New Roman" w:cs="Times New Roman"/>
                <w:sz w:val="24"/>
                <w:szCs w:val="24"/>
              </w:rPr>
              <w:t>0,0</w:t>
            </w:r>
          </w:p>
        </w:tc>
      </w:tr>
      <w:tr w:rsidR="009B6CEA" w:rsidRPr="009B6CEA" w:rsidTr="005526FB">
        <w:tc>
          <w:tcPr>
            <w:tcW w:w="681" w:type="dxa"/>
            <w:vMerge/>
            <w:tcBorders>
              <w:left w:val="single" w:sz="4" w:space="0" w:color="000000"/>
              <w:right w:val="single" w:sz="4" w:space="0" w:color="000000"/>
            </w:tcBorders>
            <w:shd w:val="clear" w:color="auto" w:fill="auto"/>
            <w:tcMar>
              <w:top w:w="0" w:type="dxa"/>
              <w:left w:w="108" w:type="dxa"/>
              <w:bottom w:w="0" w:type="dxa"/>
              <w:right w:w="108" w:type="dxa"/>
            </w:tcMar>
          </w:tcPr>
          <w:p w:rsidR="009B6CEA" w:rsidRPr="009B6CEA" w:rsidRDefault="009B6CEA" w:rsidP="009B6CEA">
            <w:pPr>
              <w:spacing w:after="0"/>
              <w:rPr>
                <w:rFonts w:ascii="Times New Roman" w:hAnsi="Times New Roman" w:cs="Times New Roman"/>
                <w:sz w:val="24"/>
                <w:szCs w:val="24"/>
              </w:rPr>
            </w:pPr>
          </w:p>
        </w:tc>
        <w:tc>
          <w:tcPr>
            <w:tcW w:w="9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6CEA" w:rsidRPr="009B6CEA" w:rsidRDefault="009B6CEA" w:rsidP="009B6CEA">
            <w:pPr>
              <w:widowControl w:val="0"/>
              <w:spacing w:after="0"/>
              <w:rPr>
                <w:rFonts w:ascii="Times New Roman" w:hAnsi="Times New Roman" w:cs="Times New Roman"/>
                <w:sz w:val="24"/>
                <w:szCs w:val="24"/>
              </w:rPr>
            </w:pPr>
            <w:r w:rsidRPr="009B6CEA">
              <w:rPr>
                <w:rFonts w:ascii="Times New Roman" w:hAnsi="Times New Roman" w:cs="Times New Roman"/>
                <w:sz w:val="24"/>
                <w:szCs w:val="24"/>
              </w:rPr>
              <w:t>районного бюджета</w:t>
            </w:r>
          </w:p>
        </w:tc>
        <w:tc>
          <w:tcPr>
            <w:tcW w:w="395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B6CEA" w:rsidRPr="009B6CEA" w:rsidRDefault="009B6CEA" w:rsidP="009B6CEA">
            <w:pPr>
              <w:spacing w:after="0"/>
              <w:rPr>
                <w:rFonts w:ascii="Times New Roman" w:hAnsi="Times New Roman" w:cs="Times New Roman"/>
                <w:sz w:val="24"/>
                <w:szCs w:val="24"/>
              </w:rPr>
            </w:pPr>
          </w:p>
        </w:tc>
        <w:tc>
          <w:tcPr>
            <w:tcW w:w="19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B6CEA" w:rsidRPr="009B6CEA" w:rsidRDefault="009B6CEA" w:rsidP="009B6CEA">
            <w:pPr>
              <w:spacing w:after="0"/>
              <w:rPr>
                <w:rFonts w:ascii="Times New Roman" w:hAnsi="Times New Roman" w:cs="Times New Roman"/>
                <w:sz w:val="24"/>
                <w:szCs w:val="24"/>
              </w:rPr>
            </w:pPr>
            <w:r w:rsidRPr="009B6CEA">
              <w:rPr>
                <w:rFonts w:ascii="Times New Roman" w:hAnsi="Times New Roman" w:cs="Times New Roman"/>
                <w:sz w:val="24"/>
                <w:szCs w:val="24"/>
              </w:rPr>
              <w:t>0,0</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B6CEA" w:rsidRPr="009B6CEA" w:rsidRDefault="009B6CEA" w:rsidP="009B6CEA">
            <w:pPr>
              <w:spacing w:after="0"/>
              <w:rPr>
                <w:rFonts w:ascii="Times New Roman" w:hAnsi="Times New Roman" w:cs="Times New Roman"/>
                <w:sz w:val="24"/>
                <w:szCs w:val="24"/>
              </w:rPr>
            </w:pPr>
            <w:r w:rsidRPr="009B6CEA">
              <w:rPr>
                <w:rFonts w:ascii="Times New Roman" w:hAnsi="Times New Roman" w:cs="Times New Roman"/>
                <w:sz w:val="24"/>
                <w:szCs w:val="24"/>
              </w:rPr>
              <w:t>0,0</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B6CEA" w:rsidRPr="009B6CEA" w:rsidRDefault="009B6CEA" w:rsidP="009B6CEA">
            <w:pPr>
              <w:spacing w:after="0"/>
              <w:rPr>
                <w:rFonts w:ascii="Times New Roman" w:hAnsi="Times New Roman" w:cs="Times New Roman"/>
                <w:sz w:val="24"/>
                <w:szCs w:val="24"/>
              </w:rPr>
            </w:pPr>
            <w:r w:rsidRPr="009B6CEA">
              <w:rPr>
                <w:rFonts w:ascii="Times New Roman" w:hAnsi="Times New Roman" w:cs="Times New Roman"/>
                <w:sz w:val="24"/>
                <w:szCs w:val="24"/>
              </w:rPr>
              <w:t>0,0</w:t>
            </w:r>
          </w:p>
        </w:tc>
        <w:tc>
          <w:tcPr>
            <w:tcW w:w="18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B6CEA" w:rsidRPr="009B6CEA" w:rsidRDefault="009B6CEA" w:rsidP="009B6CEA">
            <w:pPr>
              <w:spacing w:after="0"/>
              <w:rPr>
                <w:rFonts w:ascii="Times New Roman" w:hAnsi="Times New Roman" w:cs="Times New Roman"/>
                <w:sz w:val="24"/>
                <w:szCs w:val="24"/>
              </w:rPr>
            </w:pPr>
            <w:r w:rsidRPr="009B6CEA">
              <w:rPr>
                <w:rFonts w:ascii="Times New Roman" w:hAnsi="Times New Roman" w:cs="Times New Roman"/>
                <w:sz w:val="24"/>
                <w:szCs w:val="24"/>
              </w:rPr>
              <w:t>0,0</w:t>
            </w:r>
          </w:p>
        </w:tc>
      </w:tr>
      <w:tr w:rsidR="009B6CEA" w:rsidRPr="009B6CEA" w:rsidTr="005526FB">
        <w:tc>
          <w:tcPr>
            <w:tcW w:w="681" w:type="dxa"/>
            <w:vMerge/>
            <w:tcBorders>
              <w:left w:val="single" w:sz="4" w:space="0" w:color="000000"/>
              <w:right w:val="single" w:sz="4" w:space="0" w:color="000000"/>
            </w:tcBorders>
            <w:shd w:val="clear" w:color="auto" w:fill="auto"/>
            <w:tcMar>
              <w:top w:w="0" w:type="dxa"/>
              <w:left w:w="108" w:type="dxa"/>
              <w:bottom w:w="0" w:type="dxa"/>
              <w:right w:w="108" w:type="dxa"/>
            </w:tcMar>
          </w:tcPr>
          <w:p w:rsidR="009B6CEA" w:rsidRPr="009B6CEA" w:rsidRDefault="009B6CEA" w:rsidP="009B6CEA">
            <w:pPr>
              <w:spacing w:after="0"/>
              <w:rPr>
                <w:rFonts w:ascii="Times New Roman" w:hAnsi="Times New Roman" w:cs="Times New Roman"/>
                <w:sz w:val="24"/>
                <w:szCs w:val="24"/>
              </w:rPr>
            </w:pPr>
          </w:p>
        </w:tc>
        <w:tc>
          <w:tcPr>
            <w:tcW w:w="9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6CEA" w:rsidRPr="009B6CEA" w:rsidRDefault="009B6CEA" w:rsidP="009B6CEA">
            <w:pPr>
              <w:widowControl w:val="0"/>
              <w:spacing w:after="0"/>
              <w:rPr>
                <w:rFonts w:ascii="Times New Roman" w:hAnsi="Times New Roman" w:cs="Times New Roman"/>
                <w:sz w:val="24"/>
                <w:szCs w:val="24"/>
              </w:rPr>
            </w:pPr>
            <w:r w:rsidRPr="009B6CEA">
              <w:rPr>
                <w:rFonts w:ascii="Times New Roman" w:hAnsi="Times New Roman" w:cs="Times New Roman"/>
                <w:sz w:val="24"/>
                <w:szCs w:val="24"/>
              </w:rPr>
              <w:t>Местный бюджет</w:t>
            </w:r>
          </w:p>
        </w:tc>
        <w:tc>
          <w:tcPr>
            <w:tcW w:w="395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B6CEA" w:rsidRPr="009B6CEA" w:rsidRDefault="009B6CEA" w:rsidP="009B6CEA">
            <w:pPr>
              <w:spacing w:after="0"/>
              <w:rPr>
                <w:rFonts w:ascii="Times New Roman" w:hAnsi="Times New Roman" w:cs="Times New Roman"/>
                <w:sz w:val="24"/>
                <w:szCs w:val="24"/>
              </w:rPr>
            </w:pPr>
          </w:p>
        </w:tc>
        <w:tc>
          <w:tcPr>
            <w:tcW w:w="19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B6CEA" w:rsidRPr="009B6CEA" w:rsidRDefault="009B6CEA" w:rsidP="009B6CEA">
            <w:pPr>
              <w:spacing w:after="0"/>
              <w:rPr>
                <w:rFonts w:ascii="Times New Roman" w:hAnsi="Times New Roman" w:cs="Times New Roman"/>
                <w:sz w:val="24"/>
                <w:szCs w:val="24"/>
              </w:rPr>
            </w:pPr>
            <w:r w:rsidRPr="009B6CEA">
              <w:rPr>
                <w:rFonts w:ascii="Times New Roman" w:hAnsi="Times New Roman" w:cs="Times New Roman"/>
                <w:sz w:val="24"/>
                <w:szCs w:val="24"/>
              </w:rPr>
              <w:t>0,0</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B6CEA" w:rsidRPr="009B6CEA" w:rsidRDefault="009B6CEA" w:rsidP="009B6CEA">
            <w:pPr>
              <w:spacing w:after="0"/>
              <w:rPr>
                <w:rFonts w:ascii="Times New Roman" w:hAnsi="Times New Roman" w:cs="Times New Roman"/>
                <w:sz w:val="24"/>
                <w:szCs w:val="24"/>
              </w:rPr>
            </w:pPr>
            <w:r w:rsidRPr="009B6CEA">
              <w:rPr>
                <w:rFonts w:ascii="Times New Roman" w:hAnsi="Times New Roman" w:cs="Times New Roman"/>
                <w:sz w:val="24"/>
                <w:szCs w:val="24"/>
              </w:rPr>
              <w:t>0,0</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B6CEA" w:rsidRPr="009B6CEA" w:rsidRDefault="009B6CEA" w:rsidP="009B6CEA">
            <w:pPr>
              <w:spacing w:after="0"/>
              <w:rPr>
                <w:rFonts w:ascii="Times New Roman" w:hAnsi="Times New Roman" w:cs="Times New Roman"/>
                <w:sz w:val="24"/>
                <w:szCs w:val="24"/>
              </w:rPr>
            </w:pPr>
            <w:r w:rsidRPr="009B6CEA">
              <w:rPr>
                <w:rFonts w:ascii="Times New Roman" w:hAnsi="Times New Roman" w:cs="Times New Roman"/>
                <w:sz w:val="24"/>
                <w:szCs w:val="24"/>
              </w:rPr>
              <w:t>0,0</w:t>
            </w:r>
          </w:p>
        </w:tc>
        <w:tc>
          <w:tcPr>
            <w:tcW w:w="18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B6CEA" w:rsidRPr="009B6CEA" w:rsidRDefault="009B6CEA" w:rsidP="009B6CEA">
            <w:pPr>
              <w:spacing w:after="0"/>
              <w:rPr>
                <w:rFonts w:ascii="Times New Roman" w:hAnsi="Times New Roman" w:cs="Times New Roman"/>
                <w:sz w:val="24"/>
                <w:szCs w:val="24"/>
              </w:rPr>
            </w:pPr>
            <w:r w:rsidRPr="009B6CEA">
              <w:rPr>
                <w:rFonts w:ascii="Times New Roman" w:hAnsi="Times New Roman" w:cs="Times New Roman"/>
                <w:sz w:val="24"/>
                <w:szCs w:val="24"/>
              </w:rPr>
              <w:t>0,0</w:t>
            </w:r>
          </w:p>
        </w:tc>
      </w:tr>
      <w:tr w:rsidR="009B6CEA" w:rsidRPr="009B6CEA" w:rsidTr="005526FB">
        <w:tc>
          <w:tcPr>
            <w:tcW w:w="681" w:type="dxa"/>
            <w:vMerge/>
            <w:tcBorders>
              <w:left w:val="single" w:sz="4" w:space="0" w:color="000000"/>
              <w:right w:val="single" w:sz="4" w:space="0" w:color="000000"/>
            </w:tcBorders>
            <w:shd w:val="clear" w:color="auto" w:fill="auto"/>
          </w:tcPr>
          <w:p w:rsidR="009B6CEA" w:rsidRPr="009B6CEA" w:rsidRDefault="009B6CEA" w:rsidP="009B6CEA">
            <w:pPr>
              <w:spacing w:after="0"/>
              <w:rPr>
                <w:rFonts w:ascii="Times New Roman" w:hAnsi="Times New Roman" w:cs="Times New Roman"/>
                <w:sz w:val="24"/>
                <w:szCs w:val="24"/>
              </w:rPr>
            </w:pPr>
          </w:p>
        </w:tc>
        <w:tc>
          <w:tcPr>
            <w:tcW w:w="9118" w:type="dxa"/>
            <w:tcBorders>
              <w:top w:val="single" w:sz="4" w:space="0" w:color="000000"/>
              <w:left w:val="single" w:sz="4" w:space="0" w:color="000000"/>
              <w:bottom w:val="single" w:sz="4" w:space="0" w:color="000000"/>
              <w:right w:val="single" w:sz="4" w:space="0" w:color="000000"/>
            </w:tcBorders>
            <w:shd w:val="clear" w:color="auto" w:fill="auto"/>
          </w:tcPr>
          <w:p w:rsidR="009B6CEA" w:rsidRPr="009B6CEA" w:rsidRDefault="009B6CEA" w:rsidP="009B6CEA">
            <w:pPr>
              <w:widowControl w:val="0"/>
              <w:spacing w:after="0"/>
              <w:rPr>
                <w:rFonts w:ascii="Times New Roman" w:hAnsi="Times New Roman" w:cs="Times New Roman"/>
                <w:sz w:val="24"/>
                <w:szCs w:val="24"/>
              </w:rPr>
            </w:pPr>
            <w:r w:rsidRPr="009B6CEA">
              <w:rPr>
                <w:rFonts w:ascii="Times New Roman" w:hAnsi="Times New Roman" w:cs="Times New Roman"/>
                <w:sz w:val="24"/>
                <w:szCs w:val="24"/>
              </w:rPr>
              <w:t>Внебюджетные источники</w:t>
            </w:r>
          </w:p>
        </w:tc>
        <w:tc>
          <w:tcPr>
            <w:tcW w:w="3951" w:type="dxa"/>
            <w:vMerge/>
            <w:tcBorders>
              <w:top w:val="single" w:sz="4" w:space="0" w:color="000000"/>
              <w:left w:val="single" w:sz="4" w:space="0" w:color="000000"/>
              <w:bottom w:val="single" w:sz="4" w:space="0" w:color="000000"/>
              <w:right w:val="single" w:sz="4" w:space="0" w:color="000000"/>
            </w:tcBorders>
          </w:tcPr>
          <w:p w:rsidR="009B6CEA" w:rsidRPr="009B6CEA" w:rsidRDefault="009B6CEA" w:rsidP="009B6CEA">
            <w:pPr>
              <w:spacing w:after="0"/>
              <w:rPr>
                <w:rFonts w:ascii="Times New Roman" w:hAnsi="Times New Roman" w:cs="Times New Roman"/>
                <w:sz w:val="24"/>
                <w:szCs w:val="24"/>
              </w:rPr>
            </w:pPr>
          </w:p>
        </w:tc>
        <w:tc>
          <w:tcPr>
            <w:tcW w:w="1985" w:type="dxa"/>
            <w:tcBorders>
              <w:top w:val="single" w:sz="4" w:space="0" w:color="000000"/>
              <w:left w:val="single" w:sz="4" w:space="0" w:color="000000"/>
              <w:bottom w:val="single" w:sz="4" w:space="0" w:color="000000"/>
              <w:right w:val="single" w:sz="4" w:space="0" w:color="000000"/>
            </w:tcBorders>
          </w:tcPr>
          <w:p w:rsidR="009B6CEA" w:rsidRPr="009B6CEA" w:rsidRDefault="009B6CEA" w:rsidP="009B6CEA">
            <w:pPr>
              <w:spacing w:after="0"/>
              <w:rPr>
                <w:rFonts w:ascii="Times New Roman" w:hAnsi="Times New Roman" w:cs="Times New Roman"/>
                <w:sz w:val="24"/>
                <w:szCs w:val="24"/>
              </w:rPr>
            </w:pPr>
            <w:r w:rsidRPr="009B6CEA">
              <w:rPr>
                <w:rFonts w:ascii="Times New Roman" w:hAnsi="Times New Roman" w:cs="Times New Roman"/>
                <w:sz w:val="24"/>
                <w:szCs w:val="24"/>
              </w:rPr>
              <w:t>0,0</w:t>
            </w: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B6CEA" w:rsidRPr="009B6CEA" w:rsidRDefault="009B6CEA" w:rsidP="009B6CEA">
            <w:pPr>
              <w:spacing w:after="0"/>
              <w:rPr>
                <w:rFonts w:ascii="Times New Roman" w:hAnsi="Times New Roman" w:cs="Times New Roman"/>
                <w:sz w:val="24"/>
                <w:szCs w:val="24"/>
              </w:rPr>
            </w:pPr>
            <w:r w:rsidRPr="009B6CEA">
              <w:rPr>
                <w:rFonts w:ascii="Times New Roman" w:hAnsi="Times New Roman" w:cs="Times New Roman"/>
                <w:sz w:val="24"/>
                <w:szCs w:val="24"/>
              </w:rPr>
              <w:t>0,0</w:t>
            </w:r>
          </w:p>
        </w:tc>
        <w:tc>
          <w:tcPr>
            <w:tcW w:w="198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B6CEA" w:rsidRPr="009B6CEA" w:rsidRDefault="009B6CEA" w:rsidP="009B6CEA">
            <w:pPr>
              <w:spacing w:after="0"/>
              <w:rPr>
                <w:rFonts w:ascii="Times New Roman" w:hAnsi="Times New Roman" w:cs="Times New Roman"/>
                <w:sz w:val="24"/>
                <w:szCs w:val="24"/>
              </w:rPr>
            </w:pPr>
            <w:r w:rsidRPr="009B6CEA">
              <w:rPr>
                <w:rFonts w:ascii="Times New Roman" w:hAnsi="Times New Roman" w:cs="Times New Roman"/>
                <w:sz w:val="24"/>
                <w:szCs w:val="24"/>
              </w:rPr>
              <w:t>0,0</w:t>
            </w:r>
          </w:p>
        </w:tc>
        <w:tc>
          <w:tcPr>
            <w:tcW w:w="1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B6CEA" w:rsidRPr="009B6CEA" w:rsidRDefault="009B6CEA" w:rsidP="009B6CEA">
            <w:pPr>
              <w:spacing w:after="0"/>
              <w:rPr>
                <w:rFonts w:ascii="Times New Roman" w:hAnsi="Times New Roman" w:cs="Times New Roman"/>
                <w:sz w:val="24"/>
                <w:szCs w:val="24"/>
              </w:rPr>
            </w:pPr>
            <w:r w:rsidRPr="009B6CEA">
              <w:rPr>
                <w:rFonts w:ascii="Times New Roman" w:hAnsi="Times New Roman" w:cs="Times New Roman"/>
                <w:sz w:val="24"/>
                <w:szCs w:val="24"/>
              </w:rPr>
              <w:t>0,0</w:t>
            </w:r>
          </w:p>
        </w:tc>
      </w:tr>
      <w:tr w:rsidR="009B6CEA" w:rsidRPr="009B6CEA" w:rsidTr="005526FB">
        <w:tc>
          <w:tcPr>
            <w:tcW w:w="681" w:type="dxa"/>
            <w:vMerge/>
            <w:tcBorders>
              <w:left w:val="single" w:sz="4" w:space="0" w:color="000000"/>
              <w:bottom w:val="single" w:sz="4" w:space="0" w:color="000000"/>
              <w:right w:val="single" w:sz="4" w:space="0" w:color="000000"/>
            </w:tcBorders>
            <w:shd w:val="clear" w:color="auto" w:fill="auto"/>
          </w:tcPr>
          <w:p w:rsidR="009B6CEA" w:rsidRPr="009B6CEA" w:rsidRDefault="009B6CEA" w:rsidP="009B6CEA">
            <w:pPr>
              <w:spacing w:after="0"/>
              <w:rPr>
                <w:rFonts w:ascii="Times New Roman" w:hAnsi="Times New Roman" w:cs="Times New Roman"/>
                <w:sz w:val="24"/>
                <w:szCs w:val="24"/>
              </w:rPr>
            </w:pPr>
          </w:p>
        </w:tc>
        <w:tc>
          <w:tcPr>
            <w:tcW w:w="9118" w:type="dxa"/>
            <w:tcBorders>
              <w:top w:val="single" w:sz="4" w:space="0" w:color="000000"/>
              <w:left w:val="single" w:sz="4" w:space="0" w:color="000000"/>
              <w:bottom w:val="single" w:sz="4" w:space="0" w:color="000000"/>
              <w:right w:val="single" w:sz="4" w:space="0" w:color="000000"/>
            </w:tcBorders>
            <w:shd w:val="clear" w:color="auto" w:fill="auto"/>
          </w:tcPr>
          <w:p w:rsidR="009B6CEA" w:rsidRPr="009B6CEA" w:rsidRDefault="009B6CEA" w:rsidP="009B6CEA">
            <w:pPr>
              <w:widowControl w:val="0"/>
              <w:spacing w:after="0"/>
              <w:rPr>
                <w:rFonts w:ascii="Times New Roman" w:hAnsi="Times New Roman" w:cs="Times New Roman"/>
                <w:sz w:val="24"/>
                <w:szCs w:val="24"/>
              </w:rPr>
            </w:pPr>
            <w:r w:rsidRPr="009B6CEA">
              <w:rPr>
                <w:rFonts w:ascii="Times New Roman" w:hAnsi="Times New Roman" w:cs="Times New Roman"/>
                <w:sz w:val="24"/>
                <w:szCs w:val="24"/>
              </w:rPr>
              <w:t>Объем налоговых расходов муниципального образования (</w:t>
            </w:r>
            <w:proofErr w:type="spellStart"/>
            <w:r w:rsidRPr="009B6CEA">
              <w:rPr>
                <w:rFonts w:ascii="Times New Roman" w:hAnsi="Times New Roman" w:cs="Times New Roman"/>
                <w:sz w:val="24"/>
                <w:szCs w:val="24"/>
              </w:rPr>
              <w:t>справочно</w:t>
            </w:r>
            <w:proofErr w:type="spellEnd"/>
            <w:r w:rsidRPr="009B6CEA">
              <w:rPr>
                <w:rFonts w:ascii="Times New Roman" w:hAnsi="Times New Roman" w:cs="Times New Roman"/>
                <w:sz w:val="24"/>
                <w:szCs w:val="24"/>
              </w:rPr>
              <w:t>)</w:t>
            </w:r>
          </w:p>
        </w:tc>
        <w:tc>
          <w:tcPr>
            <w:tcW w:w="3951" w:type="dxa"/>
            <w:tcBorders>
              <w:top w:val="single" w:sz="4" w:space="0" w:color="000000"/>
              <w:left w:val="single" w:sz="4" w:space="0" w:color="000000"/>
              <w:bottom w:val="single" w:sz="4" w:space="0" w:color="000000"/>
              <w:right w:val="single" w:sz="4" w:space="0" w:color="000000"/>
            </w:tcBorders>
          </w:tcPr>
          <w:p w:rsidR="009B6CEA" w:rsidRPr="009B6CEA" w:rsidRDefault="009B6CEA" w:rsidP="009B6CEA">
            <w:pPr>
              <w:spacing w:after="0"/>
              <w:rPr>
                <w:rFonts w:ascii="Times New Roman" w:hAnsi="Times New Roman" w:cs="Times New Roman"/>
                <w:sz w:val="24"/>
                <w:szCs w:val="24"/>
              </w:rPr>
            </w:pPr>
          </w:p>
        </w:tc>
        <w:tc>
          <w:tcPr>
            <w:tcW w:w="1985" w:type="dxa"/>
            <w:tcBorders>
              <w:top w:val="single" w:sz="4" w:space="0" w:color="000000"/>
              <w:left w:val="single" w:sz="4" w:space="0" w:color="000000"/>
              <w:bottom w:val="single" w:sz="4" w:space="0" w:color="000000"/>
              <w:right w:val="single" w:sz="4" w:space="0" w:color="000000"/>
            </w:tcBorders>
          </w:tcPr>
          <w:p w:rsidR="009B6CEA" w:rsidRPr="009B6CEA" w:rsidRDefault="009B6CEA" w:rsidP="009B6CEA">
            <w:pPr>
              <w:spacing w:after="0"/>
              <w:rPr>
                <w:rFonts w:ascii="Times New Roman" w:hAnsi="Times New Roman" w:cs="Times New Roman"/>
                <w:sz w:val="24"/>
                <w:szCs w:val="24"/>
              </w:rPr>
            </w:pPr>
            <w:r w:rsidRPr="009B6CEA">
              <w:rPr>
                <w:rFonts w:ascii="Times New Roman" w:hAnsi="Times New Roman" w:cs="Times New Roman"/>
                <w:sz w:val="24"/>
                <w:szCs w:val="24"/>
              </w:rPr>
              <w:t>0,0</w:t>
            </w: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B6CEA" w:rsidRPr="009B6CEA" w:rsidRDefault="009B6CEA" w:rsidP="009B6CEA">
            <w:pPr>
              <w:spacing w:after="0"/>
              <w:rPr>
                <w:rFonts w:ascii="Times New Roman" w:hAnsi="Times New Roman" w:cs="Times New Roman"/>
                <w:sz w:val="24"/>
                <w:szCs w:val="24"/>
              </w:rPr>
            </w:pPr>
            <w:r w:rsidRPr="009B6CEA">
              <w:rPr>
                <w:rFonts w:ascii="Times New Roman" w:hAnsi="Times New Roman" w:cs="Times New Roman"/>
                <w:sz w:val="24"/>
                <w:szCs w:val="24"/>
              </w:rPr>
              <w:t>0,0</w:t>
            </w:r>
          </w:p>
        </w:tc>
        <w:tc>
          <w:tcPr>
            <w:tcW w:w="198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B6CEA" w:rsidRPr="009B6CEA" w:rsidRDefault="009B6CEA" w:rsidP="009B6CEA">
            <w:pPr>
              <w:spacing w:after="0"/>
              <w:rPr>
                <w:rFonts w:ascii="Times New Roman" w:hAnsi="Times New Roman" w:cs="Times New Roman"/>
                <w:sz w:val="24"/>
                <w:szCs w:val="24"/>
              </w:rPr>
            </w:pPr>
            <w:r w:rsidRPr="009B6CEA">
              <w:rPr>
                <w:rFonts w:ascii="Times New Roman" w:hAnsi="Times New Roman" w:cs="Times New Roman"/>
                <w:sz w:val="24"/>
                <w:szCs w:val="24"/>
              </w:rPr>
              <w:t>0,0</w:t>
            </w:r>
          </w:p>
        </w:tc>
        <w:tc>
          <w:tcPr>
            <w:tcW w:w="1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B6CEA" w:rsidRPr="009B6CEA" w:rsidRDefault="009B6CEA" w:rsidP="009B6CEA">
            <w:pPr>
              <w:spacing w:after="0"/>
              <w:rPr>
                <w:rFonts w:ascii="Times New Roman" w:hAnsi="Times New Roman" w:cs="Times New Roman"/>
                <w:sz w:val="24"/>
                <w:szCs w:val="24"/>
              </w:rPr>
            </w:pPr>
            <w:r w:rsidRPr="009B6CEA">
              <w:rPr>
                <w:rFonts w:ascii="Times New Roman" w:hAnsi="Times New Roman" w:cs="Times New Roman"/>
                <w:sz w:val="24"/>
                <w:szCs w:val="24"/>
              </w:rPr>
              <w:t>0,0</w:t>
            </w:r>
          </w:p>
        </w:tc>
      </w:tr>
      <w:tr w:rsidR="009B6CEA" w:rsidRPr="009B6CEA" w:rsidTr="005526FB">
        <w:trPr>
          <w:trHeight w:val="568"/>
        </w:trPr>
        <w:tc>
          <w:tcPr>
            <w:tcW w:w="68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6CEA" w:rsidRPr="009B6CEA" w:rsidRDefault="009B6CEA" w:rsidP="009B6CEA">
            <w:pPr>
              <w:widowControl w:val="0"/>
              <w:spacing w:after="0"/>
              <w:jc w:val="center"/>
              <w:outlineLvl w:val="2"/>
              <w:rPr>
                <w:rFonts w:ascii="Times New Roman" w:hAnsi="Times New Roman" w:cs="Times New Roman"/>
                <w:sz w:val="24"/>
                <w:szCs w:val="24"/>
              </w:rPr>
            </w:pPr>
            <w:r w:rsidRPr="009B6CEA">
              <w:rPr>
                <w:rFonts w:ascii="Times New Roman" w:hAnsi="Times New Roman" w:cs="Times New Roman"/>
                <w:sz w:val="24"/>
                <w:szCs w:val="24"/>
              </w:rPr>
              <w:t>2.</w:t>
            </w:r>
          </w:p>
        </w:tc>
        <w:tc>
          <w:tcPr>
            <w:tcW w:w="9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6CEA" w:rsidRPr="009B6CEA" w:rsidRDefault="009B6CEA" w:rsidP="009B6CEA">
            <w:pPr>
              <w:widowControl w:val="0"/>
              <w:spacing w:after="0"/>
              <w:outlineLvl w:val="2"/>
              <w:rPr>
                <w:rFonts w:ascii="Times New Roman" w:hAnsi="Times New Roman" w:cs="Times New Roman"/>
                <w:sz w:val="24"/>
                <w:szCs w:val="24"/>
              </w:rPr>
            </w:pPr>
            <w:r w:rsidRPr="009B6CEA">
              <w:rPr>
                <w:rFonts w:ascii="Times New Roman" w:hAnsi="Times New Roman" w:cs="Times New Roman"/>
                <w:sz w:val="24"/>
                <w:szCs w:val="24"/>
              </w:rPr>
              <w:t>Мероприятие (результат) 1 «Обеспечена реализация мероприятий по патриотическому воспитанию, увековечению памяти погибших при защите Отечества, формированию гражданственности и профилактике распространения идеологии экстремизма и асоциального поведения в молодежной среде» (всего), в том числе:</w:t>
            </w:r>
          </w:p>
        </w:tc>
        <w:tc>
          <w:tcPr>
            <w:tcW w:w="3951"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B6CEA" w:rsidRPr="009B6CEA" w:rsidRDefault="009B6CEA" w:rsidP="009B6CEA">
            <w:pPr>
              <w:widowControl w:val="0"/>
              <w:spacing w:after="0"/>
              <w:jc w:val="center"/>
              <w:outlineLvl w:val="2"/>
              <w:rPr>
                <w:rFonts w:ascii="Times New Roman" w:hAnsi="Times New Roman" w:cs="Times New Roman"/>
                <w:sz w:val="24"/>
                <w:szCs w:val="24"/>
              </w:rPr>
            </w:pPr>
            <w:r w:rsidRPr="009B6CEA">
              <w:rPr>
                <w:rFonts w:ascii="Times New Roman" w:hAnsi="Times New Roman" w:cs="Times New Roman"/>
                <w:sz w:val="24"/>
                <w:szCs w:val="24"/>
              </w:rPr>
              <w:t>Х</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B6CEA" w:rsidRPr="009B6CEA" w:rsidRDefault="009B6CEA" w:rsidP="009B6CEA">
            <w:pPr>
              <w:spacing w:after="0"/>
              <w:rPr>
                <w:rFonts w:ascii="Times New Roman" w:hAnsi="Times New Roman" w:cs="Times New Roman"/>
                <w:sz w:val="24"/>
                <w:szCs w:val="24"/>
              </w:rPr>
            </w:pPr>
            <w:r w:rsidRPr="009B6CEA">
              <w:rPr>
                <w:rFonts w:ascii="Times New Roman" w:hAnsi="Times New Roman" w:cs="Times New Roman"/>
                <w:sz w:val="24"/>
                <w:szCs w:val="24"/>
              </w:rPr>
              <w:t>0,0</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B6CEA" w:rsidRPr="009B6CEA" w:rsidRDefault="009B6CEA" w:rsidP="009B6CEA">
            <w:pPr>
              <w:spacing w:after="0"/>
              <w:rPr>
                <w:rFonts w:ascii="Times New Roman" w:hAnsi="Times New Roman" w:cs="Times New Roman"/>
                <w:sz w:val="24"/>
                <w:szCs w:val="24"/>
              </w:rPr>
            </w:pPr>
            <w:r w:rsidRPr="009B6CEA">
              <w:rPr>
                <w:rFonts w:ascii="Times New Roman" w:hAnsi="Times New Roman" w:cs="Times New Roman"/>
                <w:sz w:val="24"/>
                <w:szCs w:val="24"/>
              </w:rPr>
              <w:t>0,0</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B6CEA" w:rsidRPr="009B6CEA" w:rsidRDefault="009B6CEA" w:rsidP="009B6CEA">
            <w:pPr>
              <w:spacing w:after="0"/>
              <w:rPr>
                <w:rFonts w:ascii="Times New Roman" w:hAnsi="Times New Roman" w:cs="Times New Roman"/>
                <w:sz w:val="24"/>
                <w:szCs w:val="24"/>
              </w:rPr>
            </w:pPr>
            <w:r w:rsidRPr="009B6CEA">
              <w:rPr>
                <w:rFonts w:ascii="Times New Roman" w:hAnsi="Times New Roman" w:cs="Times New Roman"/>
                <w:sz w:val="24"/>
                <w:szCs w:val="24"/>
              </w:rPr>
              <w:t>0,0</w:t>
            </w:r>
          </w:p>
        </w:tc>
        <w:tc>
          <w:tcPr>
            <w:tcW w:w="18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B6CEA" w:rsidRPr="009B6CEA" w:rsidRDefault="009B6CEA" w:rsidP="009B6CEA">
            <w:pPr>
              <w:spacing w:after="0"/>
              <w:rPr>
                <w:rFonts w:ascii="Times New Roman" w:hAnsi="Times New Roman" w:cs="Times New Roman"/>
                <w:sz w:val="24"/>
                <w:szCs w:val="24"/>
              </w:rPr>
            </w:pPr>
            <w:r w:rsidRPr="009B6CEA">
              <w:rPr>
                <w:rFonts w:ascii="Times New Roman" w:hAnsi="Times New Roman" w:cs="Times New Roman"/>
                <w:sz w:val="24"/>
                <w:szCs w:val="24"/>
              </w:rPr>
              <w:t>0,0</w:t>
            </w:r>
          </w:p>
        </w:tc>
      </w:tr>
      <w:tr w:rsidR="009B6CEA" w:rsidRPr="009B6CEA" w:rsidTr="005526FB">
        <w:tc>
          <w:tcPr>
            <w:tcW w:w="68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6CEA" w:rsidRPr="009B6CEA" w:rsidRDefault="009B6CEA" w:rsidP="009B6CEA">
            <w:pPr>
              <w:spacing w:after="0"/>
              <w:rPr>
                <w:rFonts w:ascii="Times New Roman" w:hAnsi="Times New Roman" w:cs="Times New Roman"/>
                <w:sz w:val="24"/>
                <w:szCs w:val="24"/>
              </w:rPr>
            </w:pPr>
          </w:p>
        </w:tc>
        <w:tc>
          <w:tcPr>
            <w:tcW w:w="9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6CEA" w:rsidRPr="009B6CEA" w:rsidRDefault="009B6CEA" w:rsidP="009B6CEA">
            <w:pPr>
              <w:spacing w:after="0" w:line="264" w:lineRule="auto"/>
              <w:rPr>
                <w:rFonts w:ascii="Times New Roman" w:hAnsi="Times New Roman" w:cs="Times New Roman"/>
                <w:sz w:val="24"/>
                <w:szCs w:val="24"/>
              </w:rPr>
            </w:pPr>
            <w:r w:rsidRPr="009B6CEA">
              <w:rPr>
                <w:rFonts w:ascii="Times New Roman" w:hAnsi="Times New Roman" w:cs="Times New Roman"/>
                <w:sz w:val="24"/>
                <w:szCs w:val="24"/>
              </w:rPr>
              <w:t>бюджет Дячкинского сельского поселения (всего), из них:</w:t>
            </w:r>
          </w:p>
        </w:tc>
        <w:tc>
          <w:tcPr>
            <w:tcW w:w="395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B6CEA" w:rsidRPr="009B6CEA" w:rsidRDefault="009B6CEA" w:rsidP="009B6CEA">
            <w:pPr>
              <w:spacing w:after="0"/>
              <w:rPr>
                <w:rFonts w:ascii="Times New Roman" w:hAnsi="Times New Roman" w:cs="Times New Roman"/>
                <w:sz w:val="24"/>
                <w:szCs w:val="24"/>
              </w:rPr>
            </w:pPr>
          </w:p>
        </w:tc>
        <w:tc>
          <w:tcPr>
            <w:tcW w:w="19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B6CEA" w:rsidRPr="009B6CEA" w:rsidRDefault="009B6CEA" w:rsidP="009B6CEA">
            <w:pPr>
              <w:spacing w:after="0"/>
              <w:rPr>
                <w:rFonts w:ascii="Times New Roman" w:hAnsi="Times New Roman" w:cs="Times New Roman"/>
                <w:sz w:val="24"/>
                <w:szCs w:val="24"/>
              </w:rPr>
            </w:pPr>
            <w:r w:rsidRPr="009B6CEA">
              <w:rPr>
                <w:rFonts w:ascii="Times New Roman" w:hAnsi="Times New Roman" w:cs="Times New Roman"/>
                <w:sz w:val="24"/>
                <w:szCs w:val="24"/>
              </w:rPr>
              <w:t>0,0</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B6CEA" w:rsidRPr="009B6CEA" w:rsidRDefault="009B6CEA" w:rsidP="009B6CEA">
            <w:pPr>
              <w:spacing w:after="0"/>
              <w:rPr>
                <w:rFonts w:ascii="Times New Roman" w:hAnsi="Times New Roman" w:cs="Times New Roman"/>
                <w:sz w:val="24"/>
                <w:szCs w:val="24"/>
              </w:rPr>
            </w:pPr>
            <w:r w:rsidRPr="009B6CEA">
              <w:rPr>
                <w:rFonts w:ascii="Times New Roman" w:hAnsi="Times New Roman" w:cs="Times New Roman"/>
                <w:sz w:val="24"/>
                <w:szCs w:val="24"/>
              </w:rPr>
              <w:t>0,0</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B6CEA" w:rsidRPr="009B6CEA" w:rsidRDefault="009B6CEA" w:rsidP="009B6CEA">
            <w:pPr>
              <w:spacing w:after="0"/>
              <w:rPr>
                <w:rFonts w:ascii="Times New Roman" w:hAnsi="Times New Roman" w:cs="Times New Roman"/>
                <w:sz w:val="24"/>
                <w:szCs w:val="24"/>
              </w:rPr>
            </w:pPr>
            <w:r w:rsidRPr="009B6CEA">
              <w:rPr>
                <w:rFonts w:ascii="Times New Roman" w:hAnsi="Times New Roman" w:cs="Times New Roman"/>
                <w:sz w:val="24"/>
                <w:szCs w:val="24"/>
              </w:rPr>
              <w:t>0,0</w:t>
            </w:r>
          </w:p>
        </w:tc>
        <w:tc>
          <w:tcPr>
            <w:tcW w:w="18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B6CEA" w:rsidRPr="009B6CEA" w:rsidRDefault="009B6CEA" w:rsidP="009B6CEA">
            <w:pPr>
              <w:spacing w:after="0"/>
              <w:rPr>
                <w:rFonts w:ascii="Times New Roman" w:hAnsi="Times New Roman" w:cs="Times New Roman"/>
                <w:sz w:val="24"/>
                <w:szCs w:val="24"/>
              </w:rPr>
            </w:pPr>
            <w:r w:rsidRPr="009B6CEA">
              <w:rPr>
                <w:rFonts w:ascii="Times New Roman" w:hAnsi="Times New Roman" w:cs="Times New Roman"/>
                <w:sz w:val="24"/>
                <w:szCs w:val="24"/>
              </w:rPr>
              <w:t>0,0</w:t>
            </w:r>
          </w:p>
        </w:tc>
      </w:tr>
      <w:tr w:rsidR="009B6CEA" w:rsidRPr="009B6CEA" w:rsidTr="005526FB">
        <w:tc>
          <w:tcPr>
            <w:tcW w:w="68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6CEA" w:rsidRPr="009B6CEA" w:rsidRDefault="009B6CEA" w:rsidP="009B6CEA">
            <w:pPr>
              <w:spacing w:after="0"/>
              <w:rPr>
                <w:rFonts w:ascii="Times New Roman" w:hAnsi="Times New Roman" w:cs="Times New Roman"/>
                <w:sz w:val="24"/>
                <w:szCs w:val="24"/>
              </w:rPr>
            </w:pPr>
          </w:p>
        </w:tc>
        <w:tc>
          <w:tcPr>
            <w:tcW w:w="9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6CEA" w:rsidRPr="009B6CEA" w:rsidRDefault="009B6CEA" w:rsidP="009B6CEA">
            <w:pPr>
              <w:widowControl w:val="0"/>
              <w:spacing w:after="0"/>
              <w:rPr>
                <w:rFonts w:ascii="Times New Roman" w:hAnsi="Times New Roman" w:cs="Times New Roman"/>
                <w:sz w:val="24"/>
                <w:szCs w:val="24"/>
              </w:rPr>
            </w:pPr>
            <w:r w:rsidRPr="009B6CEA">
              <w:rPr>
                <w:rFonts w:ascii="Times New Roman" w:hAnsi="Times New Roman" w:cs="Times New Roman"/>
                <w:sz w:val="24"/>
                <w:szCs w:val="24"/>
              </w:rPr>
              <w:t>безвозмездные поступления в бюджет Дячкинского сельского поселения, в том числе за счет средств:</w:t>
            </w:r>
          </w:p>
        </w:tc>
        <w:tc>
          <w:tcPr>
            <w:tcW w:w="395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B6CEA" w:rsidRPr="009B6CEA" w:rsidRDefault="009B6CEA" w:rsidP="009B6CEA">
            <w:pPr>
              <w:spacing w:after="0"/>
              <w:rPr>
                <w:rFonts w:ascii="Times New Roman" w:hAnsi="Times New Roman" w:cs="Times New Roman"/>
                <w:sz w:val="24"/>
                <w:szCs w:val="24"/>
              </w:rPr>
            </w:pPr>
          </w:p>
        </w:tc>
        <w:tc>
          <w:tcPr>
            <w:tcW w:w="19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B6CEA" w:rsidRPr="009B6CEA" w:rsidRDefault="009B6CEA" w:rsidP="009B6CEA">
            <w:pPr>
              <w:spacing w:after="0"/>
              <w:rPr>
                <w:rFonts w:ascii="Times New Roman" w:hAnsi="Times New Roman" w:cs="Times New Roman"/>
                <w:sz w:val="24"/>
                <w:szCs w:val="24"/>
              </w:rPr>
            </w:pPr>
            <w:r w:rsidRPr="009B6CEA">
              <w:rPr>
                <w:rFonts w:ascii="Times New Roman" w:hAnsi="Times New Roman" w:cs="Times New Roman"/>
                <w:sz w:val="24"/>
                <w:szCs w:val="24"/>
              </w:rPr>
              <w:t>0,0</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B6CEA" w:rsidRPr="009B6CEA" w:rsidRDefault="009B6CEA" w:rsidP="009B6CEA">
            <w:pPr>
              <w:spacing w:after="0"/>
              <w:rPr>
                <w:rFonts w:ascii="Times New Roman" w:hAnsi="Times New Roman" w:cs="Times New Roman"/>
                <w:sz w:val="24"/>
                <w:szCs w:val="24"/>
              </w:rPr>
            </w:pPr>
            <w:r w:rsidRPr="009B6CEA">
              <w:rPr>
                <w:rFonts w:ascii="Times New Roman" w:hAnsi="Times New Roman" w:cs="Times New Roman"/>
                <w:sz w:val="24"/>
                <w:szCs w:val="24"/>
              </w:rPr>
              <w:t>0,0</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B6CEA" w:rsidRPr="009B6CEA" w:rsidRDefault="009B6CEA" w:rsidP="009B6CEA">
            <w:pPr>
              <w:spacing w:after="0"/>
              <w:rPr>
                <w:rFonts w:ascii="Times New Roman" w:hAnsi="Times New Roman" w:cs="Times New Roman"/>
                <w:sz w:val="24"/>
                <w:szCs w:val="24"/>
              </w:rPr>
            </w:pPr>
            <w:r w:rsidRPr="009B6CEA">
              <w:rPr>
                <w:rFonts w:ascii="Times New Roman" w:hAnsi="Times New Roman" w:cs="Times New Roman"/>
                <w:sz w:val="24"/>
                <w:szCs w:val="24"/>
              </w:rPr>
              <w:t>0,0</w:t>
            </w:r>
          </w:p>
        </w:tc>
        <w:tc>
          <w:tcPr>
            <w:tcW w:w="18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B6CEA" w:rsidRPr="009B6CEA" w:rsidRDefault="009B6CEA" w:rsidP="009B6CEA">
            <w:pPr>
              <w:spacing w:after="0"/>
              <w:rPr>
                <w:rFonts w:ascii="Times New Roman" w:hAnsi="Times New Roman" w:cs="Times New Roman"/>
                <w:sz w:val="24"/>
                <w:szCs w:val="24"/>
              </w:rPr>
            </w:pPr>
            <w:r w:rsidRPr="009B6CEA">
              <w:rPr>
                <w:rFonts w:ascii="Times New Roman" w:hAnsi="Times New Roman" w:cs="Times New Roman"/>
                <w:sz w:val="24"/>
                <w:szCs w:val="24"/>
              </w:rPr>
              <w:t>0,0</w:t>
            </w:r>
          </w:p>
        </w:tc>
      </w:tr>
      <w:tr w:rsidR="009B6CEA" w:rsidRPr="009B6CEA" w:rsidTr="005526FB">
        <w:tc>
          <w:tcPr>
            <w:tcW w:w="68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6CEA" w:rsidRPr="009B6CEA" w:rsidRDefault="009B6CEA" w:rsidP="009B6CEA">
            <w:pPr>
              <w:spacing w:after="0"/>
              <w:rPr>
                <w:rFonts w:ascii="Times New Roman" w:hAnsi="Times New Roman" w:cs="Times New Roman"/>
                <w:sz w:val="24"/>
                <w:szCs w:val="24"/>
              </w:rPr>
            </w:pPr>
          </w:p>
        </w:tc>
        <w:tc>
          <w:tcPr>
            <w:tcW w:w="9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6CEA" w:rsidRPr="009B6CEA" w:rsidRDefault="009B6CEA" w:rsidP="009B6CEA">
            <w:pPr>
              <w:widowControl w:val="0"/>
              <w:spacing w:after="0"/>
              <w:rPr>
                <w:rFonts w:ascii="Times New Roman" w:hAnsi="Times New Roman" w:cs="Times New Roman"/>
                <w:sz w:val="24"/>
                <w:szCs w:val="24"/>
              </w:rPr>
            </w:pPr>
            <w:r w:rsidRPr="009B6CEA">
              <w:rPr>
                <w:rFonts w:ascii="Times New Roman" w:hAnsi="Times New Roman" w:cs="Times New Roman"/>
                <w:sz w:val="24"/>
                <w:szCs w:val="24"/>
              </w:rPr>
              <w:t>федерального бюджета</w:t>
            </w:r>
          </w:p>
        </w:tc>
        <w:tc>
          <w:tcPr>
            <w:tcW w:w="395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B6CEA" w:rsidRPr="009B6CEA" w:rsidRDefault="009B6CEA" w:rsidP="009B6CEA">
            <w:pPr>
              <w:spacing w:after="0"/>
              <w:rPr>
                <w:rFonts w:ascii="Times New Roman" w:hAnsi="Times New Roman" w:cs="Times New Roman"/>
                <w:sz w:val="24"/>
                <w:szCs w:val="24"/>
              </w:rPr>
            </w:pPr>
          </w:p>
        </w:tc>
        <w:tc>
          <w:tcPr>
            <w:tcW w:w="19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B6CEA" w:rsidRPr="009B6CEA" w:rsidRDefault="009B6CEA" w:rsidP="009B6CEA">
            <w:pPr>
              <w:spacing w:after="0"/>
              <w:rPr>
                <w:rFonts w:ascii="Times New Roman" w:hAnsi="Times New Roman" w:cs="Times New Roman"/>
                <w:sz w:val="24"/>
                <w:szCs w:val="24"/>
              </w:rPr>
            </w:pPr>
            <w:r w:rsidRPr="009B6CEA">
              <w:rPr>
                <w:rFonts w:ascii="Times New Roman" w:hAnsi="Times New Roman" w:cs="Times New Roman"/>
                <w:sz w:val="24"/>
                <w:szCs w:val="24"/>
              </w:rPr>
              <w:t>0,0</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B6CEA" w:rsidRPr="009B6CEA" w:rsidRDefault="009B6CEA" w:rsidP="009B6CEA">
            <w:pPr>
              <w:spacing w:after="0"/>
              <w:rPr>
                <w:rFonts w:ascii="Times New Roman" w:hAnsi="Times New Roman" w:cs="Times New Roman"/>
                <w:sz w:val="24"/>
                <w:szCs w:val="24"/>
              </w:rPr>
            </w:pPr>
            <w:r w:rsidRPr="009B6CEA">
              <w:rPr>
                <w:rFonts w:ascii="Times New Roman" w:hAnsi="Times New Roman" w:cs="Times New Roman"/>
                <w:sz w:val="24"/>
                <w:szCs w:val="24"/>
              </w:rPr>
              <w:t>0,0</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B6CEA" w:rsidRPr="009B6CEA" w:rsidRDefault="009B6CEA" w:rsidP="009B6CEA">
            <w:pPr>
              <w:spacing w:after="0"/>
              <w:rPr>
                <w:rFonts w:ascii="Times New Roman" w:hAnsi="Times New Roman" w:cs="Times New Roman"/>
                <w:sz w:val="24"/>
                <w:szCs w:val="24"/>
              </w:rPr>
            </w:pPr>
            <w:r w:rsidRPr="009B6CEA">
              <w:rPr>
                <w:rFonts w:ascii="Times New Roman" w:hAnsi="Times New Roman" w:cs="Times New Roman"/>
                <w:sz w:val="24"/>
                <w:szCs w:val="24"/>
              </w:rPr>
              <w:t>0,0</w:t>
            </w:r>
          </w:p>
        </w:tc>
        <w:tc>
          <w:tcPr>
            <w:tcW w:w="18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B6CEA" w:rsidRPr="009B6CEA" w:rsidRDefault="009B6CEA" w:rsidP="009B6CEA">
            <w:pPr>
              <w:spacing w:after="0"/>
              <w:rPr>
                <w:rFonts w:ascii="Times New Roman" w:hAnsi="Times New Roman" w:cs="Times New Roman"/>
                <w:sz w:val="24"/>
                <w:szCs w:val="24"/>
              </w:rPr>
            </w:pPr>
            <w:r w:rsidRPr="009B6CEA">
              <w:rPr>
                <w:rFonts w:ascii="Times New Roman" w:hAnsi="Times New Roman" w:cs="Times New Roman"/>
                <w:sz w:val="24"/>
                <w:szCs w:val="24"/>
              </w:rPr>
              <w:t>0,0</w:t>
            </w:r>
          </w:p>
        </w:tc>
      </w:tr>
      <w:tr w:rsidR="009B6CEA" w:rsidRPr="009B6CEA" w:rsidTr="005526FB">
        <w:tc>
          <w:tcPr>
            <w:tcW w:w="68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6CEA" w:rsidRPr="009B6CEA" w:rsidRDefault="009B6CEA" w:rsidP="009B6CEA">
            <w:pPr>
              <w:spacing w:after="0"/>
              <w:rPr>
                <w:rFonts w:ascii="Times New Roman" w:hAnsi="Times New Roman" w:cs="Times New Roman"/>
                <w:sz w:val="24"/>
                <w:szCs w:val="24"/>
              </w:rPr>
            </w:pPr>
          </w:p>
        </w:tc>
        <w:tc>
          <w:tcPr>
            <w:tcW w:w="9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6CEA" w:rsidRPr="009B6CEA" w:rsidRDefault="009B6CEA" w:rsidP="009B6CEA">
            <w:pPr>
              <w:widowControl w:val="0"/>
              <w:spacing w:after="0"/>
              <w:rPr>
                <w:rFonts w:ascii="Times New Roman" w:hAnsi="Times New Roman" w:cs="Times New Roman"/>
                <w:sz w:val="24"/>
                <w:szCs w:val="24"/>
              </w:rPr>
            </w:pPr>
            <w:r w:rsidRPr="009B6CEA">
              <w:rPr>
                <w:rFonts w:ascii="Times New Roman" w:hAnsi="Times New Roman" w:cs="Times New Roman"/>
                <w:sz w:val="24"/>
                <w:szCs w:val="24"/>
              </w:rPr>
              <w:t>областного бюджета</w:t>
            </w:r>
          </w:p>
        </w:tc>
        <w:tc>
          <w:tcPr>
            <w:tcW w:w="395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B6CEA" w:rsidRPr="009B6CEA" w:rsidRDefault="009B6CEA" w:rsidP="009B6CEA">
            <w:pPr>
              <w:spacing w:after="0"/>
              <w:rPr>
                <w:rFonts w:ascii="Times New Roman" w:hAnsi="Times New Roman" w:cs="Times New Roman"/>
                <w:sz w:val="24"/>
                <w:szCs w:val="24"/>
              </w:rPr>
            </w:pPr>
          </w:p>
        </w:tc>
        <w:tc>
          <w:tcPr>
            <w:tcW w:w="19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B6CEA" w:rsidRPr="009B6CEA" w:rsidRDefault="009B6CEA" w:rsidP="009B6CEA">
            <w:pPr>
              <w:spacing w:after="0"/>
              <w:rPr>
                <w:rFonts w:ascii="Times New Roman" w:hAnsi="Times New Roman" w:cs="Times New Roman"/>
                <w:sz w:val="24"/>
                <w:szCs w:val="24"/>
              </w:rPr>
            </w:pPr>
            <w:r w:rsidRPr="009B6CEA">
              <w:rPr>
                <w:rFonts w:ascii="Times New Roman" w:hAnsi="Times New Roman" w:cs="Times New Roman"/>
                <w:sz w:val="24"/>
                <w:szCs w:val="24"/>
              </w:rPr>
              <w:t>0,0</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B6CEA" w:rsidRPr="009B6CEA" w:rsidRDefault="009B6CEA" w:rsidP="009B6CEA">
            <w:pPr>
              <w:spacing w:after="0"/>
              <w:rPr>
                <w:rFonts w:ascii="Times New Roman" w:hAnsi="Times New Roman" w:cs="Times New Roman"/>
                <w:sz w:val="24"/>
                <w:szCs w:val="24"/>
              </w:rPr>
            </w:pPr>
            <w:r w:rsidRPr="009B6CEA">
              <w:rPr>
                <w:rFonts w:ascii="Times New Roman" w:hAnsi="Times New Roman" w:cs="Times New Roman"/>
                <w:sz w:val="24"/>
                <w:szCs w:val="24"/>
              </w:rPr>
              <w:t>0,0</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B6CEA" w:rsidRPr="009B6CEA" w:rsidRDefault="009B6CEA" w:rsidP="009B6CEA">
            <w:pPr>
              <w:spacing w:after="0"/>
              <w:rPr>
                <w:rFonts w:ascii="Times New Roman" w:hAnsi="Times New Roman" w:cs="Times New Roman"/>
                <w:sz w:val="24"/>
                <w:szCs w:val="24"/>
              </w:rPr>
            </w:pPr>
            <w:r w:rsidRPr="009B6CEA">
              <w:rPr>
                <w:rFonts w:ascii="Times New Roman" w:hAnsi="Times New Roman" w:cs="Times New Roman"/>
                <w:sz w:val="24"/>
                <w:szCs w:val="24"/>
              </w:rPr>
              <w:t>0,0</w:t>
            </w:r>
          </w:p>
        </w:tc>
        <w:tc>
          <w:tcPr>
            <w:tcW w:w="18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B6CEA" w:rsidRPr="009B6CEA" w:rsidRDefault="009B6CEA" w:rsidP="009B6CEA">
            <w:pPr>
              <w:spacing w:after="0"/>
              <w:rPr>
                <w:rFonts w:ascii="Times New Roman" w:hAnsi="Times New Roman" w:cs="Times New Roman"/>
                <w:sz w:val="24"/>
                <w:szCs w:val="24"/>
              </w:rPr>
            </w:pPr>
            <w:r w:rsidRPr="009B6CEA">
              <w:rPr>
                <w:rFonts w:ascii="Times New Roman" w:hAnsi="Times New Roman" w:cs="Times New Roman"/>
                <w:sz w:val="24"/>
                <w:szCs w:val="24"/>
              </w:rPr>
              <w:t>0,0</w:t>
            </w:r>
          </w:p>
        </w:tc>
      </w:tr>
      <w:tr w:rsidR="009B6CEA" w:rsidRPr="009B6CEA" w:rsidTr="005526FB">
        <w:tc>
          <w:tcPr>
            <w:tcW w:w="68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6CEA" w:rsidRPr="009B6CEA" w:rsidRDefault="009B6CEA" w:rsidP="009B6CEA">
            <w:pPr>
              <w:spacing w:after="0"/>
              <w:rPr>
                <w:rFonts w:ascii="Times New Roman" w:hAnsi="Times New Roman" w:cs="Times New Roman"/>
                <w:sz w:val="24"/>
                <w:szCs w:val="24"/>
              </w:rPr>
            </w:pPr>
          </w:p>
        </w:tc>
        <w:tc>
          <w:tcPr>
            <w:tcW w:w="9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6CEA" w:rsidRPr="009B6CEA" w:rsidRDefault="009B6CEA" w:rsidP="009B6CEA">
            <w:pPr>
              <w:widowControl w:val="0"/>
              <w:spacing w:after="0"/>
              <w:rPr>
                <w:rFonts w:ascii="Times New Roman" w:hAnsi="Times New Roman" w:cs="Times New Roman"/>
                <w:sz w:val="24"/>
                <w:szCs w:val="24"/>
              </w:rPr>
            </w:pPr>
            <w:r w:rsidRPr="009B6CEA">
              <w:rPr>
                <w:rFonts w:ascii="Times New Roman" w:hAnsi="Times New Roman" w:cs="Times New Roman"/>
                <w:sz w:val="24"/>
                <w:szCs w:val="24"/>
              </w:rPr>
              <w:t>районного бюджета</w:t>
            </w:r>
          </w:p>
        </w:tc>
        <w:tc>
          <w:tcPr>
            <w:tcW w:w="395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B6CEA" w:rsidRPr="009B6CEA" w:rsidRDefault="009B6CEA" w:rsidP="009B6CEA">
            <w:pPr>
              <w:spacing w:after="0"/>
              <w:rPr>
                <w:rFonts w:ascii="Times New Roman" w:hAnsi="Times New Roman" w:cs="Times New Roman"/>
                <w:sz w:val="24"/>
                <w:szCs w:val="24"/>
              </w:rPr>
            </w:pPr>
          </w:p>
        </w:tc>
        <w:tc>
          <w:tcPr>
            <w:tcW w:w="19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B6CEA" w:rsidRPr="009B6CEA" w:rsidRDefault="009B6CEA" w:rsidP="009B6CEA">
            <w:pPr>
              <w:spacing w:after="0"/>
              <w:rPr>
                <w:rFonts w:ascii="Times New Roman" w:hAnsi="Times New Roman" w:cs="Times New Roman"/>
                <w:sz w:val="24"/>
                <w:szCs w:val="24"/>
              </w:rPr>
            </w:pPr>
            <w:r w:rsidRPr="009B6CEA">
              <w:rPr>
                <w:rFonts w:ascii="Times New Roman" w:hAnsi="Times New Roman" w:cs="Times New Roman"/>
                <w:sz w:val="24"/>
                <w:szCs w:val="24"/>
              </w:rPr>
              <w:t>0,0</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B6CEA" w:rsidRPr="009B6CEA" w:rsidRDefault="009B6CEA" w:rsidP="009B6CEA">
            <w:pPr>
              <w:spacing w:after="0"/>
              <w:rPr>
                <w:rFonts w:ascii="Times New Roman" w:hAnsi="Times New Roman" w:cs="Times New Roman"/>
                <w:sz w:val="24"/>
                <w:szCs w:val="24"/>
              </w:rPr>
            </w:pPr>
            <w:r w:rsidRPr="009B6CEA">
              <w:rPr>
                <w:rFonts w:ascii="Times New Roman" w:hAnsi="Times New Roman" w:cs="Times New Roman"/>
                <w:sz w:val="24"/>
                <w:szCs w:val="24"/>
              </w:rPr>
              <w:t>0,0</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B6CEA" w:rsidRPr="009B6CEA" w:rsidRDefault="009B6CEA" w:rsidP="009B6CEA">
            <w:pPr>
              <w:spacing w:after="0"/>
              <w:rPr>
                <w:rFonts w:ascii="Times New Roman" w:hAnsi="Times New Roman" w:cs="Times New Roman"/>
                <w:sz w:val="24"/>
                <w:szCs w:val="24"/>
              </w:rPr>
            </w:pPr>
            <w:r w:rsidRPr="009B6CEA">
              <w:rPr>
                <w:rFonts w:ascii="Times New Roman" w:hAnsi="Times New Roman" w:cs="Times New Roman"/>
                <w:sz w:val="24"/>
                <w:szCs w:val="24"/>
              </w:rPr>
              <w:t>0,0</w:t>
            </w:r>
          </w:p>
        </w:tc>
        <w:tc>
          <w:tcPr>
            <w:tcW w:w="18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B6CEA" w:rsidRPr="009B6CEA" w:rsidRDefault="009B6CEA" w:rsidP="009B6CEA">
            <w:pPr>
              <w:spacing w:after="0"/>
              <w:rPr>
                <w:rFonts w:ascii="Times New Roman" w:hAnsi="Times New Roman" w:cs="Times New Roman"/>
                <w:sz w:val="24"/>
                <w:szCs w:val="24"/>
              </w:rPr>
            </w:pPr>
            <w:r w:rsidRPr="009B6CEA">
              <w:rPr>
                <w:rFonts w:ascii="Times New Roman" w:hAnsi="Times New Roman" w:cs="Times New Roman"/>
                <w:sz w:val="24"/>
                <w:szCs w:val="24"/>
              </w:rPr>
              <w:t>0,0</w:t>
            </w:r>
          </w:p>
        </w:tc>
      </w:tr>
      <w:tr w:rsidR="009B6CEA" w:rsidRPr="009B6CEA" w:rsidTr="005526FB">
        <w:tc>
          <w:tcPr>
            <w:tcW w:w="68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6CEA" w:rsidRPr="009B6CEA" w:rsidRDefault="009B6CEA" w:rsidP="009B6CEA">
            <w:pPr>
              <w:spacing w:after="0"/>
              <w:rPr>
                <w:rFonts w:ascii="Times New Roman" w:hAnsi="Times New Roman" w:cs="Times New Roman"/>
                <w:sz w:val="24"/>
                <w:szCs w:val="24"/>
              </w:rPr>
            </w:pPr>
          </w:p>
        </w:tc>
        <w:tc>
          <w:tcPr>
            <w:tcW w:w="9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6CEA" w:rsidRPr="009B6CEA" w:rsidRDefault="009B6CEA" w:rsidP="009B6CEA">
            <w:pPr>
              <w:widowControl w:val="0"/>
              <w:spacing w:after="0"/>
              <w:rPr>
                <w:rFonts w:ascii="Times New Roman" w:hAnsi="Times New Roman" w:cs="Times New Roman"/>
                <w:sz w:val="24"/>
                <w:szCs w:val="24"/>
              </w:rPr>
            </w:pPr>
            <w:r w:rsidRPr="009B6CEA">
              <w:rPr>
                <w:rFonts w:ascii="Times New Roman" w:hAnsi="Times New Roman" w:cs="Times New Roman"/>
                <w:sz w:val="24"/>
                <w:szCs w:val="24"/>
              </w:rPr>
              <w:t>Местный бюджет</w:t>
            </w:r>
          </w:p>
        </w:tc>
        <w:tc>
          <w:tcPr>
            <w:tcW w:w="395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B6CEA" w:rsidRPr="009B6CEA" w:rsidRDefault="009B6CEA" w:rsidP="009B6CEA">
            <w:pPr>
              <w:spacing w:after="0"/>
              <w:rPr>
                <w:rFonts w:ascii="Times New Roman" w:hAnsi="Times New Roman" w:cs="Times New Roman"/>
                <w:sz w:val="24"/>
                <w:szCs w:val="24"/>
              </w:rPr>
            </w:pPr>
          </w:p>
        </w:tc>
        <w:tc>
          <w:tcPr>
            <w:tcW w:w="19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B6CEA" w:rsidRPr="009B6CEA" w:rsidRDefault="009B6CEA" w:rsidP="009B6CEA">
            <w:pPr>
              <w:spacing w:after="0"/>
              <w:rPr>
                <w:rFonts w:ascii="Times New Roman" w:hAnsi="Times New Roman" w:cs="Times New Roman"/>
                <w:sz w:val="24"/>
                <w:szCs w:val="24"/>
              </w:rPr>
            </w:pPr>
            <w:r w:rsidRPr="009B6CEA">
              <w:rPr>
                <w:rFonts w:ascii="Times New Roman" w:hAnsi="Times New Roman" w:cs="Times New Roman"/>
                <w:sz w:val="24"/>
                <w:szCs w:val="24"/>
              </w:rPr>
              <w:t>0,0</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B6CEA" w:rsidRPr="009B6CEA" w:rsidRDefault="009B6CEA" w:rsidP="009B6CEA">
            <w:pPr>
              <w:spacing w:after="0"/>
              <w:rPr>
                <w:rFonts w:ascii="Times New Roman" w:hAnsi="Times New Roman" w:cs="Times New Roman"/>
                <w:sz w:val="24"/>
                <w:szCs w:val="24"/>
              </w:rPr>
            </w:pPr>
            <w:r w:rsidRPr="009B6CEA">
              <w:rPr>
                <w:rFonts w:ascii="Times New Roman" w:hAnsi="Times New Roman" w:cs="Times New Roman"/>
                <w:sz w:val="24"/>
                <w:szCs w:val="24"/>
              </w:rPr>
              <w:t>0,0</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B6CEA" w:rsidRPr="009B6CEA" w:rsidRDefault="009B6CEA" w:rsidP="009B6CEA">
            <w:pPr>
              <w:spacing w:after="0"/>
              <w:rPr>
                <w:rFonts w:ascii="Times New Roman" w:hAnsi="Times New Roman" w:cs="Times New Roman"/>
                <w:sz w:val="24"/>
                <w:szCs w:val="24"/>
              </w:rPr>
            </w:pPr>
            <w:r w:rsidRPr="009B6CEA">
              <w:rPr>
                <w:rFonts w:ascii="Times New Roman" w:hAnsi="Times New Roman" w:cs="Times New Roman"/>
                <w:sz w:val="24"/>
                <w:szCs w:val="24"/>
              </w:rPr>
              <w:t>0,0</w:t>
            </w:r>
          </w:p>
        </w:tc>
        <w:tc>
          <w:tcPr>
            <w:tcW w:w="18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B6CEA" w:rsidRPr="009B6CEA" w:rsidRDefault="009B6CEA" w:rsidP="009B6CEA">
            <w:pPr>
              <w:spacing w:after="0"/>
              <w:rPr>
                <w:rFonts w:ascii="Times New Roman" w:hAnsi="Times New Roman" w:cs="Times New Roman"/>
                <w:sz w:val="24"/>
                <w:szCs w:val="24"/>
              </w:rPr>
            </w:pPr>
            <w:r w:rsidRPr="009B6CEA">
              <w:rPr>
                <w:rFonts w:ascii="Times New Roman" w:hAnsi="Times New Roman" w:cs="Times New Roman"/>
                <w:sz w:val="24"/>
                <w:szCs w:val="24"/>
              </w:rPr>
              <w:t>0,0</w:t>
            </w:r>
          </w:p>
        </w:tc>
      </w:tr>
      <w:tr w:rsidR="009B6CEA" w:rsidRPr="009B6CEA" w:rsidTr="005526FB">
        <w:tc>
          <w:tcPr>
            <w:tcW w:w="68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6CEA" w:rsidRPr="009B6CEA" w:rsidRDefault="009B6CEA" w:rsidP="009B6CEA">
            <w:pPr>
              <w:spacing w:after="0"/>
              <w:rPr>
                <w:rFonts w:ascii="Times New Roman" w:hAnsi="Times New Roman" w:cs="Times New Roman"/>
                <w:sz w:val="24"/>
                <w:szCs w:val="24"/>
              </w:rPr>
            </w:pPr>
          </w:p>
        </w:tc>
        <w:tc>
          <w:tcPr>
            <w:tcW w:w="9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6CEA" w:rsidRPr="009B6CEA" w:rsidRDefault="009B6CEA" w:rsidP="009B6CEA">
            <w:pPr>
              <w:widowControl w:val="0"/>
              <w:spacing w:after="0"/>
              <w:rPr>
                <w:rFonts w:ascii="Times New Roman" w:hAnsi="Times New Roman" w:cs="Times New Roman"/>
                <w:sz w:val="24"/>
                <w:szCs w:val="24"/>
              </w:rPr>
            </w:pPr>
            <w:r w:rsidRPr="009B6CEA">
              <w:rPr>
                <w:rFonts w:ascii="Times New Roman" w:hAnsi="Times New Roman" w:cs="Times New Roman"/>
                <w:sz w:val="24"/>
                <w:szCs w:val="24"/>
              </w:rPr>
              <w:t>Внебюджетные источники</w:t>
            </w:r>
          </w:p>
        </w:tc>
        <w:tc>
          <w:tcPr>
            <w:tcW w:w="395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B6CEA" w:rsidRPr="009B6CEA" w:rsidRDefault="009B6CEA" w:rsidP="009B6CEA">
            <w:pPr>
              <w:spacing w:after="0"/>
              <w:rPr>
                <w:rFonts w:ascii="Times New Roman" w:hAnsi="Times New Roman" w:cs="Times New Roman"/>
                <w:sz w:val="24"/>
                <w:szCs w:val="24"/>
              </w:rPr>
            </w:pPr>
          </w:p>
        </w:tc>
        <w:tc>
          <w:tcPr>
            <w:tcW w:w="19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B6CEA" w:rsidRPr="009B6CEA" w:rsidRDefault="009B6CEA" w:rsidP="009B6CEA">
            <w:pPr>
              <w:spacing w:after="0"/>
              <w:rPr>
                <w:rFonts w:ascii="Times New Roman" w:hAnsi="Times New Roman" w:cs="Times New Roman"/>
                <w:sz w:val="24"/>
                <w:szCs w:val="24"/>
              </w:rPr>
            </w:pPr>
            <w:r w:rsidRPr="009B6CEA">
              <w:rPr>
                <w:rFonts w:ascii="Times New Roman" w:hAnsi="Times New Roman" w:cs="Times New Roman"/>
                <w:sz w:val="24"/>
                <w:szCs w:val="24"/>
              </w:rPr>
              <w:t>0,0</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B6CEA" w:rsidRPr="009B6CEA" w:rsidRDefault="009B6CEA" w:rsidP="009B6CEA">
            <w:pPr>
              <w:spacing w:after="0"/>
              <w:rPr>
                <w:rFonts w:ascii="Times New Roman" w:hAnsi="Times New Roman" w:cs="Times New Roman"/>
                <w:sz w:val="24"/>
                <w:szCs w:val="24"/>
              </w:rPr>
            </w:pPr>
            <w:r w:rsidRPr="009B6CEA">
              <w:rPr>
                <w:rFonts w:ascii="Times New Roman" w:hAnsi="Times New Roman" w:cs="Times New Roman"/>
                <w:sz w:val="24"/>
                <w:szCs w:val="24"/>
              </w:rPr>
              <w:t>0,0</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B6CEA" w:rsidRPr="009B6CEA" w:rsidRDefault="009B6CEA" w:rsidP="009B6CEA">
            <w:pPr>
              <w:spacing w:after="0"/>
              <w:rPr>
                <w:rFonts w:ascii="Times New Roman" w:hAnsi="Times New Roman" w:cs="Times New Roman"/>
                <w:sz w:val="24"/>
                <w:szCs w:val="24"/>
              </w:rPr>
            </w:pPr>
            <w:r w:rsidRPr="009B6CEA">
              <w:rPr>
                <w:rFonts w:ascii="Times New Roman" w:hAnsi="Times New Roman" w:cs="Times New Roman"/>
                <w:sz w:val="24"/>
                <w:szCs w:val="24"/>
              </w:rPr>
              <w:t>0,0</w:t>
            </w:r>
          </w:p>
        </w:tc>
        <w:tc>
          <w:tcPr>
            <w:tcW w:w="18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B6CEA" w:rsidRPr="009B6CEA" w:rsidRDefault="009B6CEA" w:rsidP="009B6CEA">
            <w:pPr>
              <w:spacing w:after="0"/>
              <w:rPr>
                <w:rFonts w:ascii="Times New Roman" w:hAnsi="Times New Roman" w:cs="Times New Roman"/>
                <w:sz w:val="24"/>
                <w:szCs w:val="24"/>
              </w:rPr>
            </w:pPr>
            <w:r w:rsidRPr="009B6CEA">
              <w:rPr>
                <w:rFonts w:ascii="Times New Roman" w:hAnsi="Times New Roman" w:cs="Times New Roman"/>
                <w:sz w:val="24"/>
                <w:szCs w:val="24"/>
              </w:rPr>
              <w:t>0,0</w:t>
            </w:r>
          </w:p>
        </w:tc>
      </w:tr>
      <w:tr w:rsidR="009B6CEA" w:rsidRPr="009B6CEA" w:rsidTr="005526FB">
        <w:tc>
          <w:tcPr>
            <w:tcW w:w="681" w:type="dxa"/>
            <w:vMerge/>
            <w:tcBorders>
              <w:top w:val="single" w:sz="4" w:space="0" w:color="000000"/>
              <w:left w:val="single" w:sz="4" w:space="0" w:color="000000"/>
              <w:bottom w:val="single" w:sz="4" w:space="0" w:color="000000"/>
              <w:right w:val="single" w:sz="4" w:space="0" w:color="000000"/>
            </w:tcBorders>
            <w:shd w:val="clear" w:color="auto" w:fill="auto"/>
          </w:tcPr>
          <w:p w:rsidR="009B6CEA" w:rsidRPr="009B6CEA" w:rsidRDefault="009B6CEA" w:rsidP="009B6CEA">
            <w:pPr>
              <w:spacing w:after="0"/>
              <w:rPr>
                <w:rFonts w:ascii="Times New Roman" w:hAnsi="Times New Roman" w:cs="Times New Roman"/>
                <w:sz w:val="24"/>
                <w:szCs w:val="24"/>
              </w:rPr>
            </w:pPr>
          </w:p>
        </w:tc>
        <w:tc>
          <w:tcPr>
            <w:tcW w:w="9118" w:type="dxa"/>
            <w:tcBorders>
              <w:top w:val="single" w:sz="4" w:space="0" w:color="000000"/>
              <w:left w:val="single" w:sz="4" w:space="0" w:color="000000"/>
              <w:bottom w:val="single" w:sz="4" w:space="0" w:color="000000"/>
              <w:right w:val="single" w:sz="4" w:space="0" w:color="000000"/>
            </w:tcBorders>
            <w:shd w:val="clear" w:color="auto" w:fill="auto"/>
          </w:tcPr>
          <w:p w:rsidR="009B6CEA" w:rsidRPr="009B6CEA" w:rsidRDefault="009B6CEA" w:rsidP="009B6CEA">
            <w:pPr>
              <w:widowControl w:val="0"/>
              <w:spacing w:after="0"/>
              <w:rPr>
                <w:rFonts w:ascii="Times New Roman" w:hAnsi="Times New Roman" w:cs="Times New Roman"/>
                <w:sz w:val="24"/>
                <w:szCs w:val="24"/>
              </w:rPr>
            </w:pPr>
            <w:r w:rsidRPr="009B6CEA">
              <w:rPr>
                <w:rFonts w:ascii="Times New Roman" w:hAnsi="Times New Roman" w:cs="Times New Roman"/>
                <w:sz w:val="24"/>
                <w:szCs w:val="24"/>
              </w:rPr>
              <w:t>Объем налоговых расходов муниципального образования (</w:t>
            </w:r>
            <w:proofErr w:type="spellStart"/>
            <w:r w:rsidRPr="009B6CEA">
              <w:rPr>
                <w:rFonts w:ascii="Times New Roman" w:hAnsi="Times New Roman" w:cs="Times New Roman"/>
                <w:sz w:val="24"/>
                <w:szCs w:val="24"/>
              </w:rPr>
              <w:t>справочно</w:t>
            </w:r>
            <w:proofErr w:type="spellEnd"/>
            <w:r w:rsidRPr="009B6CEA">
              <w:rPr>
                <w:rFonts w:ascii="Times New Roman" w:hAnsi="Times New Roman" w:cs="Times New Roman"/>
                <w:sz w:val="24"/>
                <w:szCs w:val="24"/>
              </w:rPr>
              <w:t>)</w:t>
            </w:r>
          </w:p>
        </w:tc>
        <w:tc>
          <w:tcPr>
            <w:tcW w:w="3951" w:type="dxa"/>
            <w:vMerge/>
            <w:tcBorders>
              <w:top w:val="single" w:sz="4" w:space="0" w:color="000000"/>
              <w:left w:val="single" w:sz="4" w:space="0" w:color="000000"/>
              <w:bottom w:val="single" w:sz="4" w:space="0" w:color="000000"/>
              <w:right w:val="single" w:sz="4" w:space="0" w:color="000000"/>
            </w:tcBorders>
          </w:tcPr>
          <w:p w:rsidR="009B6CEA" w:rsidRPr="009B6CEA" w:rsidRDefault="009B6CEA" w:rsidP="009B6CEA">
            <w:pPr>
              <w:spacing w:after="0"/>
              <w:rPr>
                <w:rFonts w:ascii="Times New Roman" w:hAnsi="Times New Roman" w:cs="Times New Roman"/>
                <w:sz w:val="24"/>
                <w:szCs w:val="24"/>
              </w:rPr>
            </w:pPr>
          </w:p>
        </w:tc>
        <w:tc>
          <w:tcPr>
            <w:tcW w:w="1985" w:type="dxa"/>
            <w:tcBorders>
              <w:top w:val="single" w:sz="4" w:space="0" w:color="000000"/>
              <w:left w:val="single" w:sz="4" w:space="0" w:color="000000"/>
              <w:bottom w:val="single" w:sz="4" w:space="0" w:color="000000"/>
              <w:right w:val="single" w:sz="4" w:space="0" w:color="000000"/>
            </w:tcBorders>
          </w:tcPr>
          <w:p w:rsidR="009B6CEA" w:rsidRPr="009B6CEA" w:rsidRDefault="009B6CEA" w:rsidP="009B6CEA">
            <w:pPr>
              <w:spacing w:after="0"/>
              <w:rPr>
                <w:rFonts w:ascii="Times New Roman" w:hAnsi="Times New Roman" w:cs="Times New Roman"/>
                <w:sz w:val="24"/>
                <w:szCs w:val="24"/>
              </w:rPr>
            </w:pPr>
            <w:r w:rsidRPr="009B6CEA">
              <w:rPr>
                <w:rFonts w:ascii="Times New Roman" w:hAnsi="Times New Roman" w:cs="Times New Roman"/>
                <w:sz w:val="24"/>
                <w:szCs w:val="24"/>
              </w:rPr>
              <w:t>0,0</w:t>
            </w: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B6CEA" w:rsidRPr="009B6CEA" w:rsidRDefault="009B6CEA" w:rsidP="009B6CEA">
            <w:pPr>
              <w:spacing w:after="0"/>
              <w:rPr>
                <w:rFonts w:ascii="Times New Roman" w:hAnsi="Times New Roman" w:cs="Times New Roman"/>
                <w:sz w:val="24"/>
                <w:szCs w:val="24"/>
              </w:rPr>
            </w:pPr>
            <w:r w:rsidRPr="009B6CEA">
              <w:rPr>
                <w:rFonts w:ascii="Times New Roman" w:hAnsi="Times New Roman" w:cs="Times New Roman"/>
                <w:sz w:val="24"/>
                <w:szCs w:val="24"/>
              </w:rPr>
              <w:t>0,0</w:t>
            </w:r>
          </w:p>
        </w:tc>
        <w:tc>
          <w:tcPr>
            <w:tcW w:w="198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B6CEA" w:rsidRPr="009B6CEA" w:rsidRDefault="009B6CEA" w:rsidP="009B6CEA">
            <w:pPr>
              <w:spacing w:after="0"/>
              <w:rPr>
                <w:rFonts w:ascii="Times New Roman" w:hAnsi="Times New Roman" w:cs="Times New Roman"/>
                <w:sz w:val="24"/>
                <w:szCs w:val="24"/>
              </w:rPr>
            </w:pPr>
            <w:r w:rsidRPr="009B6CEA">
              <w:rPr>
                <w:rFonts w:ascii="Times New Roman" w:hAnsi="Times New Roman" w:cs="Times New Roman"/>
                <w:sz w:val="24"/>
                <w:szCs w:val="24"/>
              </w:rPr>
              <w:t>0,0</w:t>
            </w:r>
          </w:p>
        </w:tc>
        <w:tc>
          <w:tcPr>
            <w:tcW w:w="1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B6CEA" w:rsidRPr="009B6CEA" w:rsidRDefault="009B6CEA" w:rsidP="009B6CEA">
            <w:pPr>
              <w:spacing w:after="0"/>
              <w:rPr>
                <w:rFonts w:ascii="Times New Roman" w:hAnsi="Times New Roman" w:cs="Times New Roman"/>
                <w:sz w:val="24"/>
                <w:szCs w:val="24"/>
              </w:rPr>
            </w:pPr>
            <w:r w:rsidRPr="009B6CEA">
              <w:rPr>
                <w:rFonts w:ascii="Times New Roman" w:hAnsi="Times New Roman" w:cs="Times New Roman"/>
                <w:sz w:val="24"/>
                <w:szCs w:val="24"/>
              </w:rPr>
              <w:t>0,0</w:t>
            </w:r>
          </w:p>
        </w:tc>
      </w:tr>
    </w:tbl>
    <w:p w:rsidR="009B6CEA" w:rsidRPr="009B6CEA" w:rsidRDefault="009B6CEA" w:rsidP="009B6CEA">
      <w:pPr>
        <w:spacing w:after="0"/>
        <w:ind w:firstLine="709"/>
        <w:rPr>
          <w:rFonts w:ascii="Times New Roman" w:hAnsi="Times New Roman" w:cs="Times New Roman"/>
          <w:sz w:val="24"/>
          <w:szCs w:val="24"/>
        </w:rPr>
      </w:pPr>
    </w:p>
    <w:p w:rsidR="009B6CEA" w:rsidRPr="009B6CEA" w:rsidRDefault="009B6CEA" w:rsidP="009B6CEA">
      <w:pPr>
        <w:spacing w:after="0"/>
        <w:ind w:firstLine="709"/>
        <w:rPr>
          <w:rFonts w:ascii="Times New Roman" w:hAnsi="Times New Roman" w:cs="Times New Roman"/>
          <w:sz w:val="24"/>
          <w:szCs w:val="24"/>
        </w:rPr>
      </w:pPr>
      <w:r w:rsidRPr="009B6CEA">
        <w:rPr>
          <w:rFonts w:ascii="Times New Roman" w:hAnsi="Times New Roman" w:cs="Times New Roman"/>
          <w:sz w:val="24"/>
          <w:szCs w:val="24"/>
        </w:rPr>
        <w:t>Примечание.</w:t>
      </w:r>
    </w:p>
    <w:p w:rsidR="009B6CEA" w:rsidRPr="009B6CEA" w:rsidRDefault="009B6CEA" w:rsidP="009B6CEA">
      <w:pPr>
        <w:widowControl w:val="0"/>
        <w:spacing w:after="0"/>
        <w:ind w:firstLine="709"/>
        <w:rPr>
          <w:rFonts w:ascii="Times New Roman" w:hAnsi="Times New Roman" w:cs="Times New Roman"/>
          <w:sz w:val="24"/>
          <w:szCs w:val="24"/>
        </w:rPr>
      </w:pPr>
      <w:r w:rsidRPr="009B6CEA">
        <w:rPr>
          <w:rFonts w:ascii="Times New Roman" w:hAnsi="Times New Roman" w:cs="Times New Roman"/>
          <w:sz w:val="24"/>
          <w:szCs w:val="24"/>
        </w:rPr>
        <w:t>Х – данные ячейки не заполняются.</w:t>
      </w:r>
    </w:p>
    <w:p w:rsidR="009B6CEA" w:rsidRPr="009B6CEA" w:rsidRDefault="009B6CEA" w:rsidP="009B6CEA">
      <w:pPr>
        <w:spacing w:after="0"/>
        <w:rPr>
          <w:rFonts w:ascii="Times New Roman" w:hAnsi="Times New Roman" w:cs="Times New Roman"/>
          <w:sz w:val="24"/>
          <w:szCs w:val="24"/>
        </w:rPr>
        <w:sectPr w:rsidR="009B6CEA" w:rsidRPr="009B6CEA">
          <w:headerReference w:type="default" r:id="rId209"/>
          <w:footerReference w:type="default" r:id="rId210"/>
          <w:pgSz w:w="23808" w:h="16840" w:orient="landscape"/>
          <w:pgMar w:top="1701" w:right="1134" w:bottom="567" w:left="1134" w:header="720" w:footer="624" w:gutter="0"/>
          <w:cols w:space="720"/>
        </w:sectPr>
      </w:pPr>
    </w:p>
    <w:p w:rsidR="009B6CEA" w:rsidRPr="009B6CEA" w:rsidRDefault="009B6CEA" w:rsidP="009B6CEA">
      <w:pPr>
        <w:widowControl w:val="0"/>
        <w:tabs>
          <w:tab w:val="left" w:pos="851"/>
          <w:tab w:val="left" w:pos="11057"/>
        </w:tabs>
        <w:spacing w:after="0" w:line="276" w:lineRule="auto"/>
        <w:jc w:val="center"/>
        <w:rPr>
          <w:rFonts w:ascii="Times New Roman" w:hAnsi="Times New Roman" w:cs="Times New Roman"/>
          <w:sz w:val="24"/>
          <w:szCs w:val="24"/>
        </w:rPr>
      </w:pPr>
      <w:r w:rsidRPr="009B6CEA">
        <w:rPr>
          <w:rFonts w:ascii="Times New Roman" w:hAnsi="Times New Roman" w:cs="Times New Roman"/>
          <w:sz w:val="24"/>
          <w:szCs w:val="24"/>
        </w:rPr>
        <w:lastRenderedPageBreak/>
        <w:t>5. План реализации комплекса процессных мероприятий на 2025 – 2027 годы</w:t>
      </w:r>
    </w:p>
    <w:p w:rsidR="009B6CEA" w:rsidRPr="009B6CEA" w:rsidRDefault="009B6CEA" w:rsidP="009B6CEA">
      <w:pPr>
        <w:widowControl w:val="0"/>
        <w:tabs>
          <w:tab w:val="left" w:pos="851"/>
          <w:tab w:val="left" w:pos="11057"/>
        </w:tabs>
        <w:spacing w:after="0" w:line="276" w:lineRule="auto"/>
        <w:jc w:val="center"/>
        <w:rPr>
          <w:rFonts w:ascii="Times New Roman" w:hAnsi="Times New Roman" w:cs="Times New Roman"/>
          <w:sz w:val="24"/>
          <w:szCs w:val="24"/>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57" w:type="dxa"/>
          <w:right w:w="57" w:type="dxa"/>
        </w:tblCellMar>
        <w:tblLook w:val="04A0" w:firstRow="1" w:lastRow="0" w:firstColumn="1" w:lastColumn="0" w:noHBand="0" w:noVBand="1"/>
      </w:tblPr>
      <w:tblGrid>
        <w:gridCol w:w="706"/>
        <w:gridCol w:w="4410"/>
        <w:gridCol w:w="2617"/>
        <w:gridCol w:w="7195"/>
        <w:gridCol w:w="2981"/>
        <w:gridCol w:w="3632"/>
      </w:tblGrid>
      <w:tr w:rsidR="009B6CEA" w:rsidRPr="009B6CEA" w:rsidTr="005526FB">
        <w:tc>
          <w:tcPr>
            <w:tcW w:w="706"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tcPr>
          <w:p w:rsidR="009B6CEA" w:rsidRPr="009B6CEA" w:rsidRDefault="009B6CEA" w:rsidP="009B6CEA">
            <w:pPr>
              <w:widowControl w:val="0"/>
              <w:tabs>
                <w:tab w:val="left" w:pos="11057"/>
              </w:tabs>
              <w:spacing w:after="0" w:line="276" w:lineRule="auto"/>
              <w:jc w:val="center"/>
              <w:rPr>
                <w:rFonts w:ascii="Times New Roman" w:hAnsi="Times New Roman" w:cs="Times New Roman"/>
                <w:sz w:val="24"/>
                <w:szCs w:val="24"/>
              </w:rPr>
            </w:pPr>
            <w:r w:rsidRPr="009B6CEA">
              <w:rPr>
                <w:rFonts w:ascii="Times New Roman" w:hAnsi="Times New Roman" w:cs="Times New Roman"/>
                <w:sz w:val="24"/>
                <w:szCs w:val="24"/>
              </w:rPr>
              <w:t>№ п/п</w:t>
            </w:r>
          </w:p>
        </w:tc>
        <w:tc>
          <w:tcPr>
            <w:tcW w:w="4410" w:type="dxa"/>
            <w:tcBorders>
              <w:top w:val="single" w:sz="6" w:space="0" w:color="000000"/>
              <w:left w:val="single" w:sz="6" w:space="0" w:color="000000"/>
              <w:bottom w:val="single" w:sz="6" w:space="0" w:color="000000"/>
              <w:right w:val="single" w:sz="6" w:space="0" w:color="000000"/>
            </w:tcBorders>
            <w:shd w:val="clear" w:color="auto" w:fill="auto"/>
            <w:tcMar>
              <w:top w:w="0" w:type="dxa"/>
              <w:left w:w="57" w:type="dxa"/>
              <w:bottom w:w="0" w:type="dxa"/>
              <w:right w:w="57" w:type="dxa"/>
            </w:tcMar>
          </w:tcPr>
          <w:p w:rsidR="009B6CEA" w:rsidRPr="009B6CEA" w:rsidRDefault="009B6CEA" w:rsidP="009B6CEA">
            <w:pPr>
              <w:widowControl w:val="0"/>
              <w:tabs>
                <w:tab w:val="left" w:pos="11057"/>
              </w:tabs>
              <w:spacing w:after="0" w:line="276" w:lineRule="auto"/>
              <w:jc w:val="center"/>
              <w:rPr>
                <w:rFonts w:ascii="Times New Roman" w:hAnsi="Times New Roman" w:cs="Times New Roman"/>
                <w:sz w:val="24"/>
                <w:szCs w:val="24"/>
              </w:rPr>
            </w:pPr>
            <w:r w:rsidRPr="009B6CEA">
              <w:rPr>
                <w:rFonts w:ascii="Times New Roman" w:hAnsi="Times New Roman" w:cs="Times New Roman"/>
                <w:sz w:val="24"/>
                <w:szCs w:val="24"/>
              </w:rPr>
              <w:t>Наименование мероприятия (результата),</w:t>
            </w:r>
          </w:p>
          <w:p w:rsidR="009B6CEA" w:rsidRPr="009B6CEA" w:rsidRDefault="009B6CEA" w:rsidP="009B6CEA">
            <w:pPr>
              <w:widowControl w:val="0"/>
              <w:tabs>
                <w:tab w:val="left" w:pos="11057"/>
              </w:tabs>
              <w:spacing w:after="0" w:line="276" w:lineRule="auto"/>
              <w:jc w:val="center"/>
              <w:rPr>
                <w:rFonts w:ascii="Times New Roman" w:hAnsi="Times New Roman" w:cs="Times New Roman"/>
                <w:sz w:val="24"/>
                <w:szCs w:val="24"/>
              </w:rPr>
            </w:pPr>
            <w:r w:rsidRPr="009B6CEA">
              <w:rPr>
                <w:rFonts w:ascii="Times New Roman" w:hAnsi="Times New Roman" w:cs="Times New Roman"/>
                <w:sz w:val="24"/>
                <w:szCs w:val="24"/>
              </w:rPr>
              <w:t>контрольной точки</w:t>
            </w:r>
          </w:p>
        </w:tc>
        <w:tc>
          <w:tcPr>
            <w:tcW w:w="2617" w:type="dxa"/>
            <w:tcBorders>
              <w:top w:val="single" w:sz="6" w:space="0" w:color="000000"/>
              <w:left w:val="single" w:sz="6" w:space="0" w:color="000000"/>
              <w:bottom w:val="single" w:sz="6" w:space="0" w:color="000000"/>
              <w:right w:val="single" w:sz="6" w:space="0" w:color="000000"/>
            </w:tcBorders>
            <w:shd w:val="clear" w:color="auto" w:fill="auto"/>
            <w:tcMar>
              <w:top w:w="0" w:type="dxa"/>
              <w:left w:w="57" w:type="dxa"/>
              <w:bottom w:w="0" w:type="dxa"/>
              <w:right w:w="57" w:type="dxa"/>
            </w:tcMar>
          </w:tcPr>
          <w:p w:rsidR="009B6CEA" w:rsidRPr="009B6CEA" w:rsidRDefault="009B6CEA" w:rsidP="009B6CEA">
            <w:pPr>
              <w:widowControl w:val="0"/>
              <w:tabs>
                <w:tab w:val="left" w:pos="11057"/>
              </w:tabs>
              <w:spacing w:after="0" w:line="276" w:lineRule="auto"/>
              <w:jc w:val="center"/>
              <w:rPr>
                <w:rFonts w:ascii="Times New Roman" w:hAnsi="Times New Roman" w:cs="Times New Roman"/>
                <w:sz w:val="24"/>
                <w:szCs w:val="24"/>
              </w:rPr>
            </w:pPr>
            <w:r w:rsidRPr="009B6CEA">
              <w:rPr>
                <w:rFonts w:ascii="Times New Roman" w:hAnsi="Times New Roman" w:cs="Times New Roman"/>
                <w:sz w:val="24"/>
                <w:szCs w:val="24"/>
              </w:rPr>
              <w:t>Дата наступления контрольной точки</w:t>
            </w:r>
          </w:p>
        </w:tc>
        <w:tc>
          <w:tcPr>
            <w:tcW w:w="7195" w:type="dxa"/>
            <w:tcBorders>
              <w:top w:val="single" w:sz="6" w:space="0" w:color="000000"/>
              <w:left w:val="single" w:sz="6" w:space="0" w:color="000000"/>
              <w:bottom w:val="single" w:sz="6" w:space="0" w:color="000000"/>
              <w:right w:val="single" w:sz="6" w:space="0" w:color="000000"/>
            </w:tcBorders>
            <w:shd w:val="clear" w:color="auto" w:fill="auto"/>
            <w:tcMar>
              <w:top w:w="0" w:type="dxa"/>
              <w:left w:w="57" w:type="dxa"/>
              <w:bottom w:w="0" w:type="dxa"/>
              <w:right w:w="57" w:type="dxa"/>
            </w:tcMar>
          </w:tcPr>
          <w:p w:rsidR="009B6CEA" w:rsidRPr="009B6CEA" w:rsidRDefault="009B6CEA" w:rsidP="009B6CEA">
            <w:pPr>
              <w:widowControl w:val="0"/>
              <w:tabs>
                <w:tab w:val="left" w:pos="11057"/>
              </w:tabs>
              <w:spacing w:after="0" w:line="276" w:lineRule="auto"/>
              <w:jc w:val="center"/>
              <w:rPr>
                <w:rFonts w:ascii="Times New Roman" w:hAnsi="Times New Roman" w:cs="Times New Roman"/>
                <w:sz w:val="24"/>
                <w:szCs w:val="24"/>
              </w:rPr>
            </w:pPr>
            <w:r w:rsidRPr="009B6CEA">
              <w:rPr>
                <w:rFonts w:ascii="Times New Roman" w:hAnsi="Times New Roman" w:cs="Times New Roman"/>
                <w:sz w:val="24"/>
                <w:szCs w:val="24"/>
              </w:rPr>
              <w:t xml:space="preserve">Ответственный исполнитель </w:t>
            </w:r>
          </w:p>
          <w:p w:rsidR="009B6CEA" w:rsidRPr="009B6CEA" w:rsidRDefault="009B6CEA" w:rsidP="009B6CEA">
            <w:pPr>
              <w:widowControl w:val="0"/>
              <w:tabs>
                <w:tab w:val="left" w:pos="11057"/>
              </w:tabs>
              <w:spacing w:after="0" w:line="276" w:lineRule="auto"/>
              <w:jc w:val="center"/>
              <w:rPr>
                <w:rFonts w:ascii="Times New Roman" w:hAnsi="Times New Roman" w:cs="Times New Roman"/>
                <w:sz w:val="24"/>
                <w:szCs w:val="24"/>
              </w:rPr>
            </w:pPr>
            <w:r w:rsidRPr="009B6CEA">
              <w:rPr>
                <w:rFonts w:ascii="Times New Roman" w:hAnsi="Times New Roman" w:cs="Times New Roman"/>
                <w:sz w:val="24"/>
                <w:szCs w:val="24"/>
              </w:rPr>
              <w:t>(ФИО, должность, структурное подразделение Администрации Дячкинского сельского поселения, муниципальное подведомственное учреждение Дячкинского сельского поселения)</w:t>
            </w:r>
          </w:p>
        </w:tc>
        <w:tc>
          <w:tcPr>
            <w:tcW w:w="2981" w:type="dxa"/>
            <w:tcBorders>
              <w:top w:val="single" w:sz="6" w:space="0" w:color="000000"/>
              <w:left w:val="single" w:sz="6" w:space="0" w:color="000000"/>
              <w:bottom w:val="single" w:sz="6" w:space="0" w:color="000000"/>
              <w:right w:val="single" w:sz="6" w:space="0" w:color="000000"/>
            </w:tcBorders>
            <w:shd w:val="clear" w:color="auto" w:fill="auto"/>
            <w:tcMar>
              <w:top w:w="0" w:type="dxa"/>
              <w:left w:w="57" w:type="dxa"/>
              <w:bottom w:w="0" w:type="dxa"/>
              <w:right w:w="57" w:type="dxa"/>
            </w:tcMar>
          </w:tcPr>
          <w:p w:rsidR="009B6CEA" w:rsidRPr="009B6CEA" w:rsidRDefault="009B6CEA" w:rsidP="009B6CEA">
            <w:pPr>
              <w:widowControl w:val="0"/>
              <w:tabs>
                <w:tab w:val="left" w:pos="11057"/>
              </w:tabs>
              <w:spacing w:after="0" w:line="276" w:lineRule="auto"/>
              <w:jc w:val="center"/>
              <w:rPr>
                <w:rFonts w:ascii="Times New Roman" w:hAnsi="Times New Roman" w:cs="Times New Roman"/>
                <w:sz w:val="24"/>
                <w:szCs w:val="24"/>
              </w:rPr>
            </w:pPr>
            <w:r w:rsidRPr="009B6CEA">
              <w:rPr>
                <w:rFonts w:ascii="Times New Roman" w:hAnsi="Times New Roman" w:cs="Times New Roman"/>
                <w:sz w:val="24"/>
                <w:szCs w:val="24"/>
              </w:rPr>
              <w:t>Вид подтверждающего документа</w:t>
            </w:r>
          </w:p>
        </w:tc>
        <w:tc>
          <w:tcPr>
            <w:tcW w:w="3632" w:type="dxa"/>
            <w:tcBorders>
              <w:top w:val="single" w:sz="6" w:space="0" w:color="000000"/>
              <w:left w:val="single" w:sz="6" w:space="0" w:color="000000"/>
              <w:bottom w:val="single" w:sz="6" w:space="0" w:color="000000"/>
              <w:right w:val="single" w:sz="6" w:space="0" w:color="000000"/>
            </w:tcBorders>
            <w:shd w:val="clear" w:color="auto" w:fill="auto"/>
            <w:tcMar>
              <w:top w:w="0" w:type="dxa"/>
              <w:left w:w="57" w:type="dxa"/>
              <w:bottom w:w="0" w:type="dxa"/>
              <w:right w:w="57" w:type="dxa"/>
            </w:tcMar>
          </w:tcPr>
          <w:p w:rsidR="009B6CEA" w:rsidRPr="009B6CEA" w:rsidRDefault="009B6CEA" w:rsidP="009B6CEA">
            <w:pPr>
              <w:widowControl w:val="0"/>
              <w:tabs>
                <w:tab w:val="left" w:pos="11057"/>
              </w:tabs>
              <w:spacing w:after="0" w:line="276" w:lineRule="auto"/>
              <w:jc w:val="center"/>
              <w:rPr>
                <w:rFonts w:ascii="Times New Roman" w:hAnsi="Times New Roman" w:cs="Times New Roman"/>
                <w:sz w:val="24"/>
                <w:szCs w:val="24"/>
              </w:rPr>
            </w:pPr>
            <w:r w:rsidRPr="009B6CEA">
              <w:rPr>
                <w:rFonts w:ascii="Times New Roman" w:hAnsi="Times New Roman" w:cs="Times New Roman"/>
                <w:sz w:val="24"/>
                <w:szCs w:val="24"/>
              </w:rPr>
              <w:t>Информационная система</w:t>
            </w:r>
          </w:p>
          <w:p w:rsidR="009B6CEA" w:rsidRPr="009B6CEA" w:rsidRDefault="009B6CEA" w:rsidP="009B6CEA">
            <w:pPr>
              <w:widowControl w:val="0"/>
              <w:tabs>
                <w:tab w:val="left" w:pos="11057"/>
              </w:tabs>
              <w:spacing w:after="0" w:line="276" w:lineRule="auto"/>
              <w:jc w:val="center"/>
              <w:rPr>
                <w:rFonts w:ascii="Times New Roman" w:hAnsi="Times New Roman" w:cs="Times New Roman"/>
                <w:sz w:val="24"/>
                <w:szCs w:val="24"/>
              </w:rPr>
            </w:pPr>
            <w:r w:rsidRPr="009B6CEA">
              <w:rPr>
                <w:rFonts w:ascii="Times New Roman" w:hAnsi="Times New Roman" w:cs="Times New Roman"/>
                <w:sz w:val="24"/>
                <w:szCs w:val="24"/>
              </w:rPr>
              <w:t>(источник данных)</w:t>
            </w:r>
          </w:p>
        </w:tc>
      </w:tr>
    </w:tbl>
    <w:p w:rsidR="009B6CEA" w:rsidRPr="009B6CEA" w:rsidRDefault="009B6CEA" w:rsidP="009B6CEA">
      <w:pPr>
        <w:spacing w:after="0"/>
        <w:rPr>
          <w:rFonts w:ascii="Times New Roman" w:hAnsi="Times New Roman" w:cs="Times New Roman"/>
          <w:sz w:val="24"/>
          <w:szCs w:val="24"/>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57" w:type="dxa"/>
          <w:right w:w="57" w:type="dxa"/>
        </w:tblCellMar>
        <w:tblLook w:val="04A0" w:firstRow="1" w:lastRow="0" w:firstColumn="1" w:lastColumn="0" w:noHBand="0" w:noVBand="1"/>
      </w:tblPr>
      <w:tblGrid>
        <w:gridCol w:w="706"/>
        <w:gridCol w:w="4410"/>
        <w:gridCol w:w="2617"/>
        <w:gridCol w:w="7195"/>
        <w:gridCol w:w="2981"/>
        <w:gridCol w:w="3632"/>
      </w:tblGrid>
      <w:tr w:rsidR="009B6CEA" w:rsidRPr="009B6CEA" w:rsidTr="005526FB">
        <w:trPr>
          <w:tblHeader/>
        </w:trPr>
        <w:tc>
          <w:tcPr>
            <w:tcW w:w="706"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tcPr>
          <w:p w:rsidR="009B6CEA" w:rsidRPr="009B6CEA" w:rsidRDefault="009B6CEA" w:rsidP="009B6CEA">
            <w:pPr>
              <w:widowControl w:val="0"/>
              <w:tabs>
                <w:tab w:val="left" w:pos="11057"/>
              </w:tabs>
              <w:spacing w:after="0"/>
              <w:jc w:val="center"/>
              <w:rPr>
                <w:rFonts w:ascii="Times New Roman" w:hAnsi="Times New Roman" w:cs="Times New Roman"/>
                <w:sz w:val="24"/>
                <w:szCs w:val="24"/>
              </w:rPr>
            </w:pPr>
            <w:r w:rsidRPr="009B6CEA">
              <w:rPr>
                <w:rFonts w:ascii="Times New Roman" w:hAnsi="Times New Roman" w:cs="Times New Roman"/>
                <w:sz w:val="24"/>
                <w:szCs w:val="24"/>
              </w:rPr>
              <w:t>1</w:t>
            </w:r>
          </w:p>
        </w:tc>
        <w:tc>
          <w:tcPr>
            <w:tcW w:w="4410" w:type="dxa"/>
            <w:tcBorders>
              <w:top w:val="single" w:sz="6" w:space="0" w:color="000000"/>
              <w:left w:val="single" w:sz="6" w:space="0" w:color="000000"/>
              <w:bottom w:val="single" w:sz="6" w:space="0" w:color="000000"/>
              <w:right w:val="single" w:sz="6" w:space="0" w:color="000000"/>
            </w:tcBorders>
            <w:shd w:val="clear" w:color="auto" w:fill="auto"/>
            <w:tcMar>
              <w:top w:w="0" w:type="dxa"/>
              <w:left w:w="57" w:type="dxa"/>
              <w:bottom w:w="0" w:type="dxa"/>
              <w:right w:w="57" w:type="dxa"/>
            </w:tcMar>
          </w:tcPr>
          <w:p w:rsidR="009B6CEA" w:rsidRPr="009B6CEA" w:rsidRDefault="009B6CEA" w:rsidP="009B6CEA">
            <w:pPr>
              <w:widowControl w:val="0"/>
              <w:tabs>
                <w:tab w:val="left" w:pos="11057"/>
              </w:tabs>
              <w:spacing w:after="0"/>
              <w:jc w:val="center"/>
              <w:rPr>
                <w:rFonts w:ascii="Times New Roman" w:hAnsi="Times New Roman" w:cs="Times New Roman"/>
                <w:sz w:val="24"/>
                <w:szCs w:val="24"/>
              </w:rPr>
            </w:pPr>
            <w:r w:rsidRPr="009B6CEA">
              <w:rPr>
                <w:rFonts w:ascii="Times New Roman" w:hAnsi="Times New Roman" w:cs="Times New Roman"/>
                <w:sz w:val="24"/>
                <w:szCs w:val="24"/>
              </w:rPr>
              <w:t>2</w:t>
            </w:r>
          </w:p>
        </w:tc>
        <w:tc>
          <w:tcPr>
            <w:tcW w:w="2617" w:type="dxa"/>
            <w:tcBorders>
              <w:top w:val="single" w:sz="6" w:space="0" w:color="000000"/>
              <w:left w:val="single" w:sz="6" w:space="0" w:color="000000"/>
              <w:bottom w:val="single" w:sz="6" w:space="0" w:color="000000"/>
              <w:right w:val="single" w:sz="6" w:space="0" w:color="000000"/>
            </w:tcBorders>
            <w:shd w:val="clear" w:color="auto" w:fill="auto"/>
            <w:tcMar>
              <w:top w:w="0" w:type="dxa"/>
              <w:left w:w="57" w:type="dxa"/>
              <w:bottom w:w="0" w:type="dxa"/>
              <w:right w:w="57" w:type="dxa"/>
            </w:tcMar>
          </w:tcPr>
          <w:p w:rsidR="009B6CEA" w:rsidRPr="009B6CEA" w:rsidRDefault="009B6CEA" w:rsidP="009B6CEA">
            <w:pPr>
              <w:widowControl w:val="0"/>
              <w:tabs>
                <w:tab w:val="left" w:pos="11057"/>
              </w:tabs>
              <w:spacing w:after="0"/>
              <w:jc w:val="center"/>
              <w:rPr>
                <w:rFonts w:ascii="Times New Roman" w:hAnsi="Times New Roman" w:cs="Times New Roman"/>
                <w:sz w:val="24"/>
                <w:szCs w:val="24"/>
              </w:rPr>
            </w:pPr>
            <w:r w:rsidRPr="009B6CEA">
              <w:rPr>
                <w:rFonts w:ascii="Times New Roman" w:hAnsi="Times New Roman" w:cs="Times New Roman"/>
                <w:sz w:val="24"/>
                <w:szCs w:val="24"/>
              </w:rPr>
              <w:t>3</w:t>
            </w:r>
          </w:p>
        </w:tc>
        <w:tc>
          <w:tcPr>
            <w:tcW w:w="7195" w:type="dxa"/>
            <w:tcBorders>
              <w:top w:val="single" w:sz="6" w:space="0" w:color="000000"/>
              <w:left w:val="single" w:sz="6" w:space="0" w:color="000000"/>
              <w:bottom w:val="single" w:sz="6" w:space="0" w:color="000000"/>
              <w:right w:val="single" w:sz="6" w:space="0" w:color="000000"/>
            </w:tcBorders>
            <w:shd w:val="clear" w:color="auto" w:fill="auto"/>
            <w:tcMar>
              <w:top w:w="0" w:type="dxa"/>
              <w:left w:w="57" w:type="dxa"/>
              <w:bottom w:w="0" w:type="dxa"/>
              <w:right w:w="57" w:type="dxa"/>
            </w:tcMar>
          </w:tcPr>
          <w:p w:rsidR="009B6CEA" w:rsidRPr="009B6CEA" w:rsidRDefault="009B6CEA" w:rsidP="009B6CEA">
            <w:pPr>
              <w:widowControl w:val="0"/>
              <w:tabs>
                <w:tab w:val="left" w:pos="11057"/>
              </w:tabs>
              <w:spacing w:after="0"/>
              <w:jc w:val="center"/>
              <w:rPr>
                <w:rFonts w:ascii="Times New Roman" w:hAnsi="Times New Roman" w:cs="Times New Roman"/>
                <w:sz w:val="24"/>
                <w:szCs w:val="24"/>
              </w:rPr>
            </w:pPr>
            <w:r w:rsidRPr="009B6CEA">
              <w:rPr>
                <w:rFonts w:ascii="Times New Roman" w:hAnsi="Times New Roman" w:cs="Times New Roman"/>
                <w:sz w:val="24"/>
                <w:szCs w:val="24"/>
              </w:rPr>
              <w:t>4</w:t>
            </w:r>
          </w:p>
        </w:tc>
        <w:tc>
          <w:tcPr>
            <w:tcW w:w="2981" w:type="dxa"/>
            <w:tcBorders>
              <w:top w:val="single" w:sz="6" w:space="0" w:color="000000"/>
              <w:left w:val="single" w:sz="6" w:space="0" w:color="000000"/>
              <w:bottom w:val="single" w:sz="6" w:space="0" w:color="000000"/>
              <w:right w:val="single" w:sz="6" w:space="0" w:color="000000"/>
            </w:tcBorders>
            <w:shd w:val="clear" w:color="auto" w:fill="auto"/>
            <w:tcMar>
              <w:top w:w="0" w:type="dxa"/>
              <w:left w:w="57" w:type="dxa"/>
              <w:bottom w:w="0" w:type="dxa"/>
              <w:right w:w="57" w:type="dxa"/>
            </w:tcMar>
          </w:tcPr>
          <w:p w:rsidR="009B6CEA" w:rsidRPr="009B6CEA" w:rsidRDefault="009B6CEA" w:rsidP="009B6CEA">
            <w:pPr>
              <w:widowControl w:val="0"/>
              <w:tabs>
                <w:tab w:val="left" w:pos="11057"/>
              </w:tabs>
              <w:spacing w:after="0"/>
              <w:jc w:val="center"/>
              <w:rPr>
                <w:rFonts w:ascii="Times New Roman" w:hAnsi="Times New Roman" w:cs="Times New Roman"/>
                <w:sz w:val="24"/>
                <w:szCs w:val="24"/>
              </w:rPr>
            </w:pPr>
            <w:r w:rsidRPr="009B6CEA">
              <w:rPr>
                <w:rFonts w:ascii="Times New Roman" w:hAnsi="Times New Roman" w:cs="Times New Roman"/>
                <w:sz w:val="24"/>
                <w:szCs w:val="24"/>
              </w:rPr>
              <w:t>5</w:t>
            </w:r>
          </w:p>
        </w:tc>
        <w:tc>
          <w:tcPr>
            <w:tcW w:w="3632" w:type="dxa"/>
            <w:tcBorders>
              <w:top w:val="single" w:sz="6" w:space="0" w:color="000000"/>
              <w:left w:val="single" w:sz="6" w:space="0" w:color="000000"/>
              <w:bottom w:val="single" w:sz="6" w:space="0" w:color="000000"/>
              <w:right w:val="single" w:sz="6" w:space="0" w:color="000000"/>
            </w:tcBorders>
            <w:shd w:val="clear" w:color="auto" w:fill="auto"/>
            <w:tcMar>
              <w:top w:w="0" w:type="dxa"/>
              <w:left w:w="57" w:type="dxa"/>
              <w:bottom w:w="0" w:type="dxa"/>
              <w:right w:w="57" w:type="dxa"/>
            </w:tcMar>
          </w:tcPr>
          <w:p w:rsidR="009B6CEA" w:rsidRPr="009B6CEA" w:rsidRDefault="009B6CEA" w:rsidP="009B6CEA">
            <w:pPr>
              <w:widowControl w:val="0"/>
              <w:tabs>
                <w:tab w:val="left" w:pos="11057"/>
              </w:tabs>
              <w:spacing w:after="0"/>
              <w:jc w:val="center"/>
              <w:rPr>
                <w:rFonts w:ascii="Times New Roman" w:hAnsi="Times New Roman" w:cs="Times New Roman"/>
                <w:sz w:val="24"/>
                <w:szCs w:val="24"/>
              </w:rPr>
            </w:pPr>
            <w:r w:rsidRPr="009B6CEA">
              <w:rPr>
                <w:rFonts w:ascii="Times New Roman" w:hAnsi="Times New Roman" w:cs="Times New Roman"/>
                <w:sz w:val="24"/>
                <w:szCs w:val="24"/>
              </w:rPr>
              <w:t>6</w:t>
            </w:r>
          </w:p>
        </w:tc>
      </w:tr>
      <w:tr w:rsidR="009B6CEA" w:rsidRPr="009B6CEA" w:rsidTr="005526FB">
        <w:tc>
          <w:tcPr>
            <w:tcW w:w="21541" w:type="dxa"/>
            <w:gridSpan w:val="6"/>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tcPr>
          <w:p w:rsidR="009B6CEA" w:rsidRPr="009B6CEA" w:rsidRDefault="009B6CEA" w:rsidP="009B6CEA">
            <w:pPr>
              <w:widowControl w:val="0"/>
              <w:tabs>
                <w:tab w:val="left" w:pos="11057"/>
              </w:tabs>
              <w:spacing w:after="0"/>
              <w:jc w:val="center"/>
              <w:rPr>
                <w:rFonts w:ascii="Times New Roman" w:hAnsi="Times New Roman" w:cs="Times New Roman"/>
                <w:sz w:val="24"/>
                <w:szCs w:val="24"/>
              </w:rPr>
            </w:pPr>
            <w:r w:rsidRPr="009B6CEA">
              <w:rPr>
                <w:rFonts w:ascii="Times New Roman" w:hAnsi="Times New Roman" w:cs="Times New Roman"/>
                <w:sz w:val="24"/>
                <w:szCs w:val="24"/>
              </w:rPr>
              <w:t xml:space="preserve">1. Задача комплекса процессных мероприятий «Обеспечено патриотическое, историко-культурное и духовно-нравственное воспитание, </w:t>
            </w:r>
          </w:p>
          <w:p w:rsidR="009B6CEA" w:rsidRPr="009B6CEA" w:rsidRDefault="009B6CEA" w:rsidP="009B6CEA">
            <w:pPr>
              <w:widowControl w:val="0"/>
              <w:tabs>
                <w:tab w:val="left" w:pos="11057"/>
              </w:tabs>
              <w:spacing w:after="0"/>
              <w:jc w:val="center"/>
              <w:rPr>
                <w:rFonts w:ascii="Times New Roman" w:hAnsi="Times New Roman" w:cs="Times New Roman"/>
                <w:sz w:val="24"/>
                <w:szCs w:val="24"/>
              </w:rPr>
            </w:pPr>
            <w:r w:rsidRPr="009B6CEA">
              <w:rPr>
                <w:rFonts w:ascii="Times New Roman" w:hAnsi="Times New Roman" w:cs="Times New Roman"/>
                <w:sz w:val="24"/>
                <w:szCs w:val="24"/>
              </w:rPr>
              <w:t xml:space="preserve">формирование российской идентичности, чувства единства российской нации и правовой культуры, содействие межкультурному </w:t>
            </w:r>
          </w:p>
          <w:p w:rsidR="009B6CEA" w:rsidRPr="009B6CEA" w:rsidRDefault="009B6CEA" w:rsidP="009B6CEA">
            <w:pPr>
              <w:widowControl w:val="0"/>
              <w:tabs>
                <w:tab w:val="left" w:pos="11057"/>
              </w:tabs>
              <w:spacing w:after="0"/>
              <w:jc w:val="center"/>
              <w:rPr>
                <w:rFonts w:ascii="Times New Roman" w:hAnsi="Times New Roman" w:cs="Times New Roman"/>
                <w:sz w:val="24"/>
                <w:szCs w:val="24"/>
              </w:rPr>
            </w:pPr>
            <w:r w:rsidRPr="009B6CEA">
              <w:rPr>
                <w:rFonts w:ascii="Times New Roman" w:hAnsi="Times New Roman" w:cs="Times New Roman"/>
                <w:sz w:val="24"/>
                <w:szCs w:val="24"/>
              </w:rPr>
              <w:t xml:space="preserve">и межконфессиональному диалогу, предупреждение конфликтов на национальной и религиозной почве, противодействие распространению идеологии </w:t>
            </w:r>
          </w:p>
          <w:p w:rsidR="009B6CEA" w:rsidRPr="009B6CEA" w:rsidRDefault="009B6CEA" w:rsidP="009B6CEA">
            <w:pPr>
              <w:widowControl w:val="0"/>
              <w:tabs>
                <w:tab w:val="left" w:pos="11057"/>
              </w:tabs>
              <w:spacing w:after="0"/>
              <w:jc w:val="center"/>
              <w:rPr>
                <w:rFonts w:ascii="Times New Roman" w:hAnsi="Times New Roman" w:cs="Times New Roman"/>
                <w:sz w:val="24"/>
                <w:szCs w:val="24"/>
              </w:rPr>
            </w:pPr>
            <w:r w:rsidRPr="009B6CEA">
              <w:rPr>
                <w:rFonts w:ascii="Times New Roman" w:hAnsi="Times New Roman" w:cs="Times New Roman"/>
                <w:sz w:val="24"/>
                <w:szCs w:val="24"/>
              </w:rPr>
              <w:t>экстремизма и терроризма, профилактика вовлечения в деструктивные организации и общественно опасную деятельность в молодежной среде»</w:t>
            </w:r>
          </w:p>
        </w:tc>
      </w:tr>
      <w:tr w:rsidR="009B6CEA" w:rsidRPr="009B6CEA" w:rsidTr="005526FB">
        <w:tc>
          <w:tcPr>
            <w:tcW w:w="706"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tcPr>
          <w:p w:rsidR="009B6CEA" w:rsidRPr="009B6CEA" w:rsidRDefault="009B6CEA" w:rsidP="009B6CEA">
            <w:pPr>
              <w:widowControl w:val="0"/>
              <w:tabs>
                <w:tab w:val="left" w:pos="11057"/>
              </w:tabs>
              <w:spacing w:after="0"/>
              <w:jc w:val="center"/>
              <w:rPr>
                <w:rFonts w:ascii="Times New Roman" w:hAnsi="Times New Roman" w:cs="Times New Roman"/>
                <w:sz w:val="24"/>
                <w:szCs w:val="24"/>
              </w:rPr>
            </w:pPr>
            <w:r w:rsidRPr="009B6CEA">
              <w:rPr>
                <w:rFonts w:ascii="Times New Roman" w:hAnsi="Times New Roman" w:cs="Times New Roman"/>
                <w:sz w:val="24"/>
                <w:szCs w:val="24"/>
              </w:rPr>
              <w:t>1.1</w:t>
            </w:r>
          </w:p>
        </w:tc>
        <w:tc>
          <w:tcPr>
            <w:tcW w:w="4410" w:type="dxa"/>
            <w:tcBorders>
              <w:top w:val="single" w:sz="6" w:space="0" w:color="000000"/>
              <w:left w:val="single" w:sz="6" w:space="0" w:color="000000"/>
              <w:bottom w:val="single" w:sz="6" w:space="0" w:color="000000"/>
              <w:right w:val="single" w:sz="6" w:space="0" w:color="000000"/>
            </w:tcBorders>
            <w:shd w:val="clear" w:color="auto" w:fill="auto"/>
            <w:tcMar>
              <w:top w:w="0" w:type="dxa"/>
              <w:left w:w="57" w:type="dxa"/>
              <w:bottom w:w="0" w:type="dxa"/>
              <w:right w:w="57" w:type="dxa"/>
            </w:tcMar>
          </w:tcPr>
          <w:p w:rsidR="009B6CEA" w:rsidRPr="009B6CEA" w:rsidRDefault="009B6CEA" w:rsidP="009B6CEA">
            <w:pPr>
              <w:widowControl w:val="0"/>
              <w:tabs>
                <w:tab w:val="left" w:pos="11057"/>
              </w:tabs>
              <w:spacing w:after="0"/>
              <w:rPr>
                <w:rFonts w:ascii="Times New Roman" w:hAnsi="Times New Roman" w:cs="Times New Roman"/>
                <w:sz w:val="24"/>
                <w:szCs w:val="24"/>
              </w:rPr>
            </w:pPr>
            <w:r w:rsidRPr="009B6CEA">
              <w:rPr>
                <w:rFonts w:ascii="Times New Roman" w:hAnsi="Times New Roman" w:cs="Times New Roman"/>
                <w:sz w:val="24"/>
                <w:szCs w:val="24"/>
              </w:rPr>
              <w:t>Мероприятие (результат) 1 «Обеспечена реализация мероприятий по патриотическому воспитанию, увековечению памяти погибших при защите Отечества, формированию гражданственности и профилактике распространения идеологии экстремизма и асоциального поведения в молодежной среде»</w:t>
            </w:r>
          </w:p>
        </w:tc>
        <w:tc>
          <w:tcPr>
            <w:tcW w:w="2617" w:type="dxa"/>
            <w:tcBorders>
              <w:top w:val="single" w:sz="6" w:space="0" w:color="000000"/>
              <w:left w:val="single" w:sz="6" w:space="0" w:color="000000"/>
              <w:bottom w:val="single" w:sz="6" w:space="0" w:color="000000"/>
              <w:right w:val="single" w:sz="6" w:space="0" w:color="000000"/>
            </w:tcBorders>
            <w:shd w:val="clear" w:color="auto" w:fill="auto"/>
            <w:tcMar>
              <w:top w:w="0" w:type="dxa"/>
              <w:left w:w="57" w:type="dxa"/>
              <w:bottom w:w="0" w:type="dxa"/>
              <w:right w:w="57" w:type="dxa"/>
            </w:tcMar>
          </w:tcPr>
          <w:p w:rsidR="009B6CEA" w:rsidRPr="009B6CEA" w:rsidRDefault="009B6CEA" w:rsidP="009B6CEA">
            <w:pPr>
              <w:widowControl w:val="0"/>
              <w:tabs>
                <w:tab w:val="left" w:pos="11057"/>
              </w:tabs>
              <w:spacing w:after="0"/>
              <w:jc w:val="center"/>
              <w:rPr>
                <w:rFonts w:ascii="Times New Roman" w:hAnsi="Times New Roman" w:cs="Times New Roman"/>
                <w:sz w:val="24"/>
                <w:szCs w:val="24"/>
              </w:rPr>
            </w:pPr>
            <w:r w:rsidRPr="009B6CEA">
              <w:rPr>
                <w:rFonts w:ascii="Times New Roman" w:hAnsi="Times New Roman" w:cs="Times New Roman"/>
                <w:sz w:val="24"/>
                <w:szCs w:val="24"/>
              </w:rPr>
              <w:t xml:space="preserve">30 декабря </w:t>
            </w:r>
            <w:smartTag w:uri="urn:schemas-microsoft-com:office:smarttags" w:element="metricconverter">
              <w:smartTagPr>
                <w:attr w:name="ProductID" w:val="2025 г"/>
              </w:smartTagPr>
              <w:r w:rsidRPr="009B6CEA">
                <w:rPr>
                  <w:rFonts w:ascii="Times New Roman" w:hAnsi="Times New Roman" w:cs="Times New Roman"/>
                  <w:sz w:val="24"/>
                  <w:szCs w:val="24"/>
                </w:rPr>
                <w:t>2025 г</w:t>
              </w:r>
            </w:smartTag>
            <w:r w:rsidRPr="009B6CEA">
              <w:rPr>
                <w:rFonts w:ascii="Times New Roman" w:hAnsi="Times New Roman" w:cs="Times New Roman"/>
                <w:sz w:val="24"/>
                <w:szCs w:val="24"/>
              </w:rPr>
              <w:t>.</w:t>
            </w:r>
          </w:p>
          <w:p w:rsidR="009B6CEA" w:rsidRPr="009B6CEA" w:rsidRDefault="009B6CEA" w:rsidP="009B6CEA">
            <w:pPr>
              <w:spacing w:after="0"/>
              <w:jc w:val="center"/>
              <w:rPr>
                <w:rFonts w:ascii="Times New Roman" w:hAnsi="Times New Roman" w:cs="Times New Roman"/>
                <w:sz w:val="24"/>
                <w:szCs w:val="24"/>
              </w:rPr>
            </w:pPr>
            <w:r w:rsidRPr="009B6CEA">
              <w:rPr>
                <w:rFonts w:ascii="Times New Roman" w:hAnsi="Times New Roman" w:cs="Times New Roman"/>
                <w:sz w:val="24"/>
                <w:szCs w:val="24"/>
              </w:rPr>
              <w:t xml:space="preserve">30 декабря </w:t>
            </w:r>
            <w:smartTag w:uri="urn:schemas-microsoft-com:office:smarttags" w:element="metricconverter">
              <w:smartTagPr>
                <w:attr w:name="ProductID" w:val="2026 г"/>
              </w:smartTagPr>
              <w:r w:rsidRPr="009B6CEA">
                <w:rPr>
                  <w:rFonts w:ascii="Times New Roman" w:hAnsi="Times New Roman" w:cs="Times New Roman"/>
                  <w:sz w:val="24"/>
                  <w:szCs w:val="24"/>
                </w:rPr>
                <w:t>2026 г</w:t>
              </w:r>
            </w:smartTag>
            <w:r w:rsidRPr="009B6CEA">
              <w:rPr>
                <w:rFonts w:ascii="Times New Roman" w:hAnsi="Times New Roman" w:cs="Times New Roman"/>
                <w:sz w:val="24"/>
                <w:szCs w:val="24"/>
              </w:rPr>
              <w:t>.</w:t>
            </w:r>
          </w:p>
          <w:p w:rsidR="009B6CEA" w:rsidRPr="009B6CEA" w:rsidRDefault="009B6CEA" w:rsidP="009B6CEA">
            <w:pPr>
              <w:spacing w:after="0"/>
              <w:jc w:val="center"/>
              <w:rPr>
                <w:rFonts w:ascii="Times New Roman" w:hAnsi="Times New Roman" w:cs="Times New Roman"/>
                <w:sz w:val="24"/>
                <w:szCs w:val="24"/>
              </w:rPr>
            </w:pPr>
            <w:r w:rsidRPr="009B6CEA">
              <w:rPr>
                <w:rFonts w:ascii="Times New Roman" w:hAnsi="Times New Roman" w:cs="Times New Roman"/>
                <w:sz w:val="24"/>
                <w:szCs w:val="24"/>
              </w:rPr>
              <w:t xml:space="preserve">30 декабря </w:t>
            </w:r>
            <w:smartTag w:uri="urn:schemas-microsoft-com:office:smarttags" w:element="metricconverter">
              <w:smartTagPr>
                <w:attr w:name="ProductID" w:val="2027 г"/>
              </w:smartTagPr>
              <w:r w:rsidRPr="009B6CEA">
                <w:rPr>
                  <w:rFonts w:ascii="Times New Roman" w:hAnsi="Times New Roman" w:cs="Times New Roman"/>
                  <w:sz w:val="24"/>
                  <w:szCs w:val="24"/>
                </w:rPr>
                <w:t>2027 г</w:t>
              </w:r>
            </w:smartTag>
            <w:r w:rsidRPr="009B6CEA">
              <w:rPr>
                <w:rFonts w:ascii="Times New Roman" w:hAnsi="Times New Roman" w:cs="Times New Roman"/>
                <w:sz w:val="24"/>
                <w:szCs w:val="24"/>
              </w:rPr>
              <w:t>.</w:t>
            </w:r>
          </w:p>
        </w:tc>
        <w:tc>
          <w:tcPr>
            <w:tcW w:w="7195" w:type="dxa"/>
            <w:tcBorders>
              <w:top w:val="single" w:sz="6" w:space="0" w:color="000000"/>
              <w:left w:val="single" w:sz="6" w:space="0" w:color="000000"/>
              <w:bottom w:val="single" w:sz="6" w:space="0" w:color="000000"/>
              <w:right w:val="single" w:sz="6" w:space="0" w:color="000000"/>
            </w:tcBorders>
            <w:shd w:val="clear" w:color="auto" w:fill="auto"/>
            <w:tcMar>
              <w:top w:w="0" w:type="dxa"/>
              <w:left w:w="57" w:type="dxa"/>
              <w:bottom w:w="0" w:type="dxa"/>
              <w:right w:w="57" w:type="dxa"/>
            </w:tcMar>
          </w:tcPr>
          <w:p w:rsidR="009B6CEA" w:rsidRPr="009B6CEA" w:rsidRDefault="009B6CEA" w:rsidP="009B6CEA">
            <w:pPr>
              <w:widowControl w:val="0"/>
              <w:tabs>
                <w:tab w:val="left" w:pos="11057"/>
              </w:tabs>
              <w:spacing w:after="0" w:line="228" w:lineRule="auto"/>
              <w:jc w:val="center"/>
              <w:rPr>
                <w:rFonts w:ascii="Times New Roman" w:hAnsi="Times New Roman" w:cs="Times New Roman"/>
                <w:sz w:val="24"/>
                <w:szCs w:val="24"/>
              </w:rPr>
            </w:pPr>
            <w:r w:rsidRPr="009B6CEA">
              <w:rPr>
                <w:rFonts w:ascii="Times New Roman" w:hAnsi="Times New Roman" w:cs="Times New Roman"/>
                <w:sz w:val="24"/>
                <w:szCs w:val="24"/>
              </w:rPr>
              <w:t>Администрация Дячкинского сельского поселения,</w:t>
            </w:r>
          </w:p>
          <w:p w:rsidR="009B6CEA" w:rsidRPr="009B6CEA" w:rsidRDefault="009B6CEA" w:rsidP="009B6CEA">
            <w:pPr>
              <w:widowControl w:val="0"/>
              <w:tabs>
                <w:tab w:val="left" w:pos="11057"/>
              </w:tabs>
              <w:spacing w:after="0" w:line="228" w:lineRule="auto"/>
              <w:jc w:val="center"/>
              <w:rPr>
                <w:rFonts w:ascii="Times New Roman" w:hAnsi="Times New Roman" w:cs="Times New Roman"/>
                <w:sz w:val="24"/>
                <w:szCs w:val="24"/>
              </w:rPr>
            </w:pPr>
            <w:proofErr w:type="spellStart"/>
            <w:r w:rsidRPr="009B6CEA">
              <w:rPr>
                <w:rFonts w:ascii="Times New Roman" w:hAnsi="Times New Roman" w:cs="Times New Roman"/>
                <w:sz w:val="24"/>
                <w:szCs w:val="24"/>
              </w:rPr>
              <w:t>Горбаткова</w:t>
            </w:r>
            <w:proofErr w:type="spellEnd"/>
            <w:r w:rsidRPr="009B6CEA">
              <w:rPr>
                <w:rFonts w:ascii="Times New Roman" w:hAnsi="Times New Roman" w:cs="Times New Roman"/>
                <w:sz w:val="24"/>
                <w:szCs w:val="24"/>
              </w:rPr>
              <w:t xml:space="preserve"> Н.С., ведущий специалист</w:t>
            </w:r>
          </w:p>
          <w:p w:rsidR="009B6CEA" w:rsidRPr="009B6CEA" w:rsidRDefault="009B6CEA" w:rsidP="009B6CEA">
            <w:pPr>
              <w:widowControl w:val="0"/>
              <w:spacing w:after="0"/>
              <w:jc w:val="center"/>
              <w:rPr>
                <w:rFonts w:ascii="Times New Roman" w:hAnsi="Times New Roman" w:cs="Times New Roman"/>
                <w:sz w:val="24"/>
                <w:szCs w:val="24"/>
              </w:rPr>
            </w:pPr>
            <w:r w:rsidRPr="009B6CEA">
              <w:rPr>
                <w:rFonts w:ascii="Times New Roman" w:hAnsi="Times New Roman" w:cs="Times New Roman"/>
                <w:sz w:val="24"/>
                <w:szCs w:val="24"/>
              </w:rPr>
              <w:t xml:space="preserve">МУК ДСП ТР ДСДК, директор </w:t>
            </w:r>
            <w:proofErr w:type="spellStart"/>
            <w:r w:rsidRPr="009B6CEA">
              <w:rPr>
                <w:rFonts w:ascii="Times New Roman" w:hAnsi="Times New Roman" w:cs="Times New Roman"/>
                <w:sz w:val="24"/>
                <w:szCs w:val="24"/>
              </w:rPr>
              <w:t>Будник</w:t>
            </w:r>
            <w:proofErr w:type="spellEnd"/>
            <w:r w:rsidRPr="009B6CEA">
              <w:rPr>
                <w:rFonts w:ascii="Times New Roman" w:hAnsi="Times New Roman" w:cs="Times New Roman"/>
                <w:sz w:val="24"/>
                <w:szCs w:val="24"/>
              </w:rPr>
              <w:t xml:space="preserve"> И.А.</w:t>
            </w:r>
          </w:p>
        </w:tc>
        <w:tc>
          <w:tcPr>
            <w:tcW w:w="2981" w:type="dxa"/>
            <w:tcBorders>
              <w:top w:val="single" w:sz="6" w:space="0" w:color="000000"/>
              <w:left w:val="single" w:sz="6" w:space="0" w:color="000000"/>
              <w:bottom w:val="single" w:sz="6" w:space="0" w:color="000000"/>
              <w:right w:val="single" w:sz="6" w:space="0" w:color="000000"/>
            </w:tcBorders>
            <w:shd w:val="clear" w:color="auto" w:fill="auto"/>
            <w:tcMar>
              <w:top w:w="0" w:type="dxa"/>
              <w:left w:w="57" w:type="dxa"/>
              <w:bottom w:w="0" w:type="dxa"/>
              <w:right w:w="57" w:type="dxa"/>
            </w:tcMar>
          </w:tcPr>
          <w:p w:rsidR="009B6CEA" w:rsidRPr="009B6CEA" w:rsidRDefault="009B6CEA" w:rsidP="009B6CEA">
            <w:pPr>
              <w:widowControl w:val="0"/>
              <w:tabs>
                <w:tab w:val="left" w:pos="11057"/>
              </w:tabs>
              <w:spacing w:after="0"/>
              <w:jc w:val="center"/>
              <w:rPr>
                <w:rFonts w:ascii="Times New Roman" w:hAnsi="Times New Roman" w:cs="Times New Roman"/>
                <w:sz w:val="24"/>
                <w:szCs w:val="24"/>
              </w:rPr>
            </w:pPr>
            <w:r w:rsidRPr="009B6CEA">
              <w:rPr>
                <w:rFonts w:ascii="Times New Roman" w:hAnsi="Times New Roman" w:cs="Times New Roman"/>
                <w:sz w:val="24"/>
                <w:szCs w:val="24"/>
              </w:rPr>
              <w:t>Х</w:t>
            </w:r>
          </w:p>
        </w:tc>
        <w:tc>
          <w:tcPr>
            <w:tcW w:w="3632" w:type="dxa"/>
            <w:tcBorders>
              <w:top w:val="single" w:sz="6" w:space="0" w:color="000000"/>
              <w:left w:val="single" w:sz="6" w:space="0" w:color="000000"/>
              <w:bottom w:val="single" w:sz="6" w:space="0" w:color="000000"/>
              <w:right w:val="single" w:sz="6" w:space="0" w:color="000000"/>
            </w:tcBorders>
            <w:shd w:val="clear" w:color="auto" w:fill="auto"/>
            <w:tcMar>
              <w:top w:w="0" w:type="dxa"/>
              <w:left w:w="57" w:type="dxa"/>
              <w:bottom w:w="0" w:type="dxa"/>
              <w:right w:w="57" w:type="dxa"/>
            </w:tcMar>
          </w:tcPr>
          <w:p w:rsidR="009B6CEA" w:rsidRPr="009B6CEA" w:rsidRDefault="009B6CEA" w:rsidP="009B6CEA">
            <w:pPr>
              <w:widowControl w:val="0"/>
              <w:tabs>
                <w:tab w:val="left" w:pos="11057"/>
              </w:tabs>
              <w:spacing w:after="0"/>
              <w:rPr>
                <w:rFonts w:ascii="Times New Roman" w:hAnsi="Times New Roman" w:cs="Times New Roman"/>
                <w:sz w:val="24"/>
                <w:szCs w:val="24"/>
              </w:rPr>
            </w:pPr>
            <w:r w:rsidRPr="009B6CEA">
              <w:rPr>
                <w:rFonts w:ascii="Times New Roman" w:hAnsi="Times New Roman" w:cs="Times New Roman"/>
                <w:sz w:val="24"/>
                <w:szCs w:val="24"/>
              </w:rPr>
              <w:t>информационная система отсутствует</w:t>
            </w:r>
          </w:p>
        </w:tc>
      </w:tr>
      <w:tr w:rsidR="009B6CEA" w:rsidRPr="009B6CEA" w:rsidTr="005526FB">
        <w:tc>
          <w:tcPr>
            <w:tcW w:w="706"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tcPr>
          <w:p w:rsidR="009B6CEA" w:rsidRPr="009B6CEA" w:rsidRDefault="009B6CEA" w:rsidP="009B6CEA">
            <w:pPr>
              <w:widowControl w:val="0"/>
              <w:spacing w:after="0"/>
              <w:jc w:val="center"/>
              <w:rPr>
                <w:rFonts w:ascii="Times New Roman" w:hAnsi="Times New Roman" w:cs="Times New Roman"/>
                <w:sz w:val="24"/>
                <w:szCs w:val="24"/>
              </w:rPr>
            </w:pPr>
            <w:r w:rsidRPr="009B6CEA">
              <w:rPr>
                <w:rFonts w:ascii="Times New Roman" w:hAnsi="Times New Roman" w:cs="Times New Roman"/>
                <w:sz w:val="24"/>
                <w:szCs w:val="24"/>
              </w:rPr>
              <w:t>1.2.</w:t>
            </w:r>
          </w:p>
        </w:tc>
        <w:tc>
          <w:tcPr>
            <w:tcW w:w="4410" w:type="dxa"/>
            <w:tcBorders>
              <w:top w:val="single" w:sz="6" w:space="0" w:color="000000"/>
              <w:left w:val="single" w:sz="6" w:space="0" w:color="000000"/>
              <w:bottom w:val="single" w:sz="6" w:space="0" w:color="000000"/>
              <w:right w:val="single" w:sz="6" w:space="0" w:color="000000"/>
            </w:tcBorders>
            <w:shd w:val="clear" w:color="auto" w:fill="auto"/>
            <w:tcMar>
              <w:top w:w="0" w:type="dxa"/>
              <w:left w:w="57" w:type="dxa"/>
              <w:bottom w:w="0" w:type="dxa"/>
              <w:right w:w="57" w:type="dxa"/>
            </w:tcMar>
          </w:tcPr>
          <w:p w:rsidR="009B6CEA" w:rsidRPr="009B6CEA" w:rsidRDefault="009B6CEA" w:rsidP="009B6CEA">
            <w:pPr>
              <w:widowControl w:val="0"/>
              <w:tabs>
                <w:tab w:val="left" w:pos="11057"/>
              </w:tabs>
              <w:spacing w:after="0"/>
              <w:rPr>
                <w:rFonts w:ascii="Times New Roman" w:hAnsi="Times New Roman" w:cs="Times New Roman"/>
                <w:sz w:val="24"/>
                <w:szCs w:val="24"/>
              </w:rPr>
            </w:pPr>
            <w:r w:rsidRPr="009B6CEA">
              <w:rPr>
                <w:rFonts w:ascii="Times New Roman" w:hAnsi="Times New Roman" w:cs="Times New Roman"/>
                <w:sz w:val="24"/>
                <w:szCs w:val="24"/>
              </w:rPr>
              <w:t>Контрольная точка 3.4 «Мероприятие проведено»</w:t>
            </w:r>
          </w:p>
        </w:tc>
        <w:tc>
          <w:tcPr>
            <w:tcW w:w="2617" w:type="dxa"/>
            <w:tcBorders>
              <w:top w:val="single" w:sz="6" w:space="0" w:color="000000"/>
              <w:left w:val="single" w:sz="6" w:space="0" w:color="000000"/>
              <w:bottom w:val="single" w:sz="6" w:space="0" w:color="000000"/>
              <w:right w:val="single" w:sz="6" w:space="0" w:color="000000"/>
            </w:tcBorders>
            <w:shd w:val="clear" w:color="auto" w:fill="auto"/>
            <w:tcMar>
              <w:top w:w="0" w:type="dxa"/>
              <w:left w:w="57" w:type="dxa"/>
              <w:bottom w:w="0" w:type="dxa"/>
              <w:right w:w="57" w:type="dxa"/>
            </w:tcMar>
          </w:tcPr>
          <w:p w:rsidR="009B6CEA" w:rsidRPr="009B6CEA" w:rsidRDefault="009B6CEA" w:rsidP="009B6CEA">
            <w:pPr>
              <w:widowControl w:val="0"/>
              <w:tabs>
                <w:tab w:val="left" w:pos="11057"/>
              </w:tabs>
              <w:spacing w:after="0"/>
              <w:jc w:val="center"/>
              <w:rPr>
                <w:rFonts w:ascii="Times New Roman" w:hAnsi="Times New Roman" w:cs="Times New Roman"/>
                <w:sz w:val="24"/>
                <w:szCs w:val="24"/>
              </w:rPr>
            </w:pPr>
            <w:r w:rsidRPr="009B6CEA">
              <w:rPr>
                <w:rFonts w:ascii="Times New Roman" w:hAnsi="Times New Roman" w:cs="Times New Roman"/>
                <w:sz w:val="24"/>
                <w:szCs w:val="24"/>
              </w:rPr>
              <w:t xml:space="preserve">30 декабря </w:t>
            </w:r>
            <w:smartTag w:uri="urn:schemas-microsoft-com:office:smarttags" w:element="metricconverter">
              <w:smartTagPr>
                <w:attr w:name="ProductID" w:val="2025 г"/>
              </w:smartTagPr>
              <w:r w:rsidRPr="009B6CEA">
                <w:rPr>
                  <w:rFonts w:ascii="Times New Roman" w:hAnsi="Times New Roman" w:cs="Times New Roman"/>
                  <w:sz w:val="24"/>
                  <w:szCs w:val="24"/>
                </w:rPr>
                <w:t>2025 г</w:t>
              </w:r>
            </w:smartTag>
            <w:r w:rsidRPr="009B6CEA">
              <w:rPr>
                <w:rFonts w:ascii="Times New Roman" w:hAnsi="Times New Roman" w:cs="Times New Roman"/>
                <w:sz w:val="24"/>
                <w:szCs w:val="24"/>
              </w:rPr>
              <w:t>.</w:t>
            </w:r>
          </w:p>
          <w:p w:rsidR="009B6CEA" w:rsidRPr="009B6CEA" w:rsidRDefault="009B6CEA" w:rsidP="009B6CEA">
            <w:pPr>
              <w:widowControl w:val="0"/>
              <w:tabs>
                <w:tab w:val="left" w:pos="11057"/>
              </w:tabs>
              <w:spacing w:after="0"/>
              <w:jc w:val="center"/>
              <w:rPr>
                <w:rFonts w:ascii="Times New Roman" w:hAnsi="Times New Roman" w:cs="Times New Roman"/>
                <w:sz w:val="24"/>
                <w:szCs w:val="24"/>
              </w:rPr>
            </w:pPr>
            <w:r w:rsidRPr="009B6CEA">
              <w:rPr>
                <w:rFonts w:ascii="Times New Roman" w:hAnsi="Times New Roman" w:cs="Times New Roman"/>
                <w:sz w:val="24"/>
                <w:szCs w:val="24"/>
              </w:rPr>
              <w:t xml:space="preserve">30 декабря </w:t>
            </w:r>
            <w:smartTag w:uri="urn:schemas-microsoft-com:office:smarttags" w:element="metricconverter">
              <w:smartTagPr>
                <w:attr w:name="ProductID" w:val="2026 г"/>
              </w:smartTagPr>
              <w:r w:rsidRPr="009B6CEA">
                <w:rPr>
                  <w:rFonts w:ascii="Times New Roman" w:hAnsi="Times New Roman" w:cs="Times New Roman"/>
                  <w:sz w:val="24"/>
                  <w:szCs w:val="24"/>
                </w:rPr>
                <w:t>2026 г</w:t>
              </w:r>
            </w:smartTag>
            <w:r w:rsidRPr="009B6CEA">
              <w:rPr>
                <w:rFonts w:ascii="Times New Roman" w:hAnsi="Times New Roman" w:cs="Times New Roman"/>
                <w:sz w:val="24"/>
                <w:szCs w:val="24"/>
              </w:rPr>
              <w:t>.</w:t>
            </w:r>
          </w:p>
          <w:p w:rsidR="009B6CEA" w:rsidRPr="009B6CEA" w:rsidRDefault="009B6CEA" w:rsidP="009B6CEA">
            <w:pPr>
              <w:widowControl w:val="0"/>
              <w:tabs>
                <w:tab w:val="left" w:pos="11057"/>
              </w:tabs>
              <w:spacing w:after="0"/>
              <w:jc w:val="center"/>
              <w:rPr>
                <w:rFonts w:ascii="Times New Roman" w:hAnsi="Times New Roman" w:cs="Times New Roman"/>
                <w:sz w:val="24"/>
                <w:szCs w:val="24"/>
              </w:rPr>
            </w:pPr>
            <w:r w:rsidRPr="009B6CEA">
              <w:rPr>
                <w:rFonts w:ascii="Times New Roman" w:hAnsi="Times New Roman" w:cs="Times New Roman"/>
                <w:sz w:val="24"/>
                <w:szCs w:val="24"/>
              </w:rPr>
              <w:t xml:space="preserve">30 декабря </w:t>
            </w:r>
            <w:smartTag w:uri="urn:schemas-microsoft-com:office:smarttags" w:element="metricconverter">
              <w:smartTagPr>
                <w:attr w:name="ProductID" w:val="2027 г"/>
              </w:smartTagPr>
              <w:r w:rsidRPr="009B6CEA">
                <w:rPr>
                  <w:rFonts w:ascii="Times New Roman" w:hAnsi="Times New Roman" w:cs="Times New Roman"/>
                  <w:sz w:val="24"/>
                  <w:szCs w:val="24"/>
                </w:rPr>
                <w:t>2027 г</w:t>
              </w:r>
            </w:smartTag>
            <w:r w:rsidRPr="009B6CEA">
              <w:rPr>
                <w:rFonts w:ascii="Times New Roman" w:hAnsi="Times New Roman" w:cs="Times New Roman"/>
                <w:sz w:val="24"/>
                <w:szCs w:val="24"/>
              </w:rPr>
              <w:t>.</w:t>
            </w:r>
          </w:p>
        </w:tc>
        <w:tc>
          <w:tcPr>
            <w:tcW w:w="7195" w:type="dxa"/>
            <w:tcBorders>
              <w:top w:val="single" w:sz="6" w:space="0" w:color="000000"/>
              <w:left w:val="single" w:sz="6" w:space="0" w:color="000000"/>
              <w:bottom w:val="single" w:sz="6" w:space="0" w:color="000000"/>
              <w:right w:val="single" w:sz="6" w:space="0" w:color="000000"/>
            </w:tcBorders>
            <w:shd w:val="clear" w:color="auto" w:fill="auto"/>
            <w:tcMar>
              <w:top w:w="0" w:type="dxa"/>
              <w:left w:w="57" w:type="dxa"/>
              <w:bottom w:w="0" w:type="dxa"/>
              <w:right w:w="57" w:type="dxa"/>
            </w:tcMar>
          </w:tcPr>
          <w:p w:rsidR="009B6CEA" w:rsidRPr="009B6CEA" w:rsidRDefault="009B6CEA" w:rsidP="009B6CEA">
            <w:pPr>
              <w:widowControl w:val="0"/>
              <w:tabs>
                <w:tab w:val="left" w:pos="11057"/>
              </w:tabs>
              <w:spacing w:after="0" w:line="228" w:lineRule="auto"/>
              <w:jc w:val="center"/>
              <w:rPr>
                <w:rFonts w:ascii="Times New Roman" w:hAnsi="Times New Roman" w:cs="Times New Roman"/>
                <w:sz w:val="24"/>
                <w:szCs w:val="24"/>
              </w:rPr>
            </w:pPr>
            <w:r w:rsidRPr="009B6CEA">
              <w:rPr>
                <w:rFonts w:ascii="Times New Roman" w:hAnsi="Times New Roman" w:cs="Times New Roman"/>
                <w:sz w:val="24"/>
                <w:szCs w:val="24"/>
              </w:rPr>
              <w:t>Администрация Дячкинского сельского поселения,</w:t>
            </w:r>
          </w:p>
          <w:p w:rsidR="009B6CEA" w:rsidRPr="009B6CEA" w:rsidRDefault="009B6CEA" w:rsidP="009B6CEA">
            <w:pPr>
              <w:widowControl w:val="0"/>
              <w:tabs>
                <w:tab w:val="left" w:pos="11057"/>
              </w:tabs>
              <w:spacing w:after="0" w:line="228" w:lineRule="auto"/>
              <w:jc w:val="center"/>
              <w:rPr>
                <w:rFonts w:ascii="Times New Roman" w:hAnsi="Times New Roman" w:cs="Times New Roman"/>
                <w:sz w:val="24"/>
                <w:szCs w:val="24"/>
              </w:rPr>
            </w:pPr>
            <w:proofErr w:type="spellStart"/>
            <w:r w:rsidRPr="009B6CEA">
              <w:rPr>
                <w:rFonts w:ascii="Times New Roman" w:hAnsi="Times New Roman" w:cs="Times New Roman"/>
                <w:sz w:val="24"/>
                <w:szCs w:val="24"/>
              </w:rPr>
              <w:t>Горбаткова</w:t>
            </w:r>
            <w:proofErr w:type="spellEnd"/>
            <w:r w:rsidRPr="009B6CEA">
              <w:rPr>
                <w:rFonts w:ascii="Times New Roman" w:hAnsi="Times New Roman" w:cs="Times New Roman"/>
                <w:sz w:val="24"/>
                <w:szCs w:val="24"/>
              </w:rPr>
              <w:t xml:space="preserve"> Н.С., ведущий специалист</w:t>
            </w:r>
          </w:p>
          <w:p w:rsidR="009B6CEA" w:rsidRPr="009B6CEA" w:rsidRDefault="009B6CEA" w:rsidP="009B6CEA">
            <w:pPr>
              <w:widowControl w:val="0"/>
              <w:spacing w:after="0"/>
              <w:jc w:val="center"/>
              <w:rPr>
                <w:rFonts w:ascii="Times New Roman" w:hAnsi="Times New Roman" w:cs="Times New Roman"/>
                <w:sz w:val="24"/>
                <w:szCs w:val="24"/>
              </w:rPr>
            </w:pPr>
            <w:r w:rsidRPr="009B6CEA">
              <w:rPr>
                <w:rFonts w:ascii="Times New Roman" w:hAnsi="Times New Roman" w:cs="Times New Roman"/>
                <w:sz w:val="24"/>
                <w:szCs w:val="24"/>
              </w:rPr>
              <w:t xml:space="preserve">МУК ДСП ТР ДСДК, директор </w:t>
            </w:r>
            <w:proofErr w:type="spellStart"/>
            <w:r w:rsidRPr="009B6CEA">
              <w:rPr>
                <w:rFonts w:ascii="Times New Roman" w:hAnsi="Times New Roman" w:cs="Times New Roman"/>
                <w:sz w:val="24"/>
                <w:szCs w:val="24"/>
              </w:rPr>
              <w:t>Будник</w:t>
            </w:r>
            <w:proofErr w:type="spellEnd"/>
            <w:r w:rsidRPr="009B6CEA">
              <w:rPr>
                <w:rFonts w:ascii="Times New Roman" w:hAnsi="Times New Roman" w:cs="Times New Roman"/>
                <w:sz w:val="24"/>
                <w:szCs w:val="24"/>
              </w:rPr>
              <w:t xml:space="preserve"> И.А.</w:t>
            </w:r>
          </w:p>
        </w:tc>
        <w:tc>
          <w:tcPr>
            <w:tcW w:w="2981" w:type="dxa"/>
            <w:tcBorders>
              <w:top w:val="single" w:sz="6" w:space="0" w:color="000000"/>
              <w:left w:val="single" w:sz="6" w:space="0" w:color="000000"/>
              <w:bottom w:val="single" w:sz="6" w:space="0" w:color="000000"/>
              <w:right w:val="single" w:sz="6" w:space="0" w:color="000000"/>
            </w:tcBorders>
            <w:shd w:val="clear" w:color="auto" w:fill="auto"/>
            <w:tcMar>
              <w:top w:w="0" w:type="dxa"/>
              <w:left w:w="57" w:type="dxa"/>
              <w:bottom w:w="0" w:type="dxa"/>
              <w:right w:w="57" w:type="dxa"/>
            </w:tcMar>
          </w:tcPr>
          <w:p w:rsidR="009B6CEA" w:rsidRPr="009B6CEA" w:rsidRDefault="009B6CEA" w:rsidP="009B6CEA">
            <w:pPr>
              <w:widowControl w:val="0"/>
              <w:tabs>
                <w:tab w:val="left" w:pos="11057"/>
              </w:tabs>
              <w:spacing w:after="0"/>
              <w:jc w:val="center"/>
              <w:rPr>
                <w:rFonts w:ascii="Times New Roman" w:hAnsi="Times New Roman" w:cs="Times New Roman"/>
                <w:sz w:val="24"/>
                <w:szCs w:val="24"/>
              </w:rPr>
            </w:pPr>
            <w:r w:rsidRPr="009B6CEA">
              <w:rPr>
                <w:rFonts w:ascii="Times New Roman" w:hAnsi="Times New Roman" w:cs="Times New Roman"/>
                <w:sz w:val="24"/>
                <w:szCs w:val="24"/>
              </w:rPr>
              <w:t>Х</w:t>
            </w:r>
          </w:p>
        </w:tc>
        <w:tc>
          <w:tcPr>
            <w:tcW w:w="3632" w:type="dxa"/>
            <w:tcBorders>
              <w:top w:val="single" w:sz="6" w:space="0" w:color="000000"/>
              <w:left w:val="single" w:sz="6" w:space="0" w:color="000000"/>
              <w:bottom w:val="single" w:sz="6" w:space="0" w:color="000000"/>
              <w:right w:val="single" w:sz="6" w:space="0" w:color="000000"/>
            </w:tcBorders>
            <w:shd w:val="clear" w:color="auto" w:fill="auto"/>
            <w:tcMar>
              <w:top w:w="0" w:type="dxa"/>
              <w:left w:w="57" w:type="dxa"/>
              <w:bottom w:w="0" w:type="dxa"/>
              <w:right w:w="57" w:type="dxa"/>
            </w:tcMar>
          </w:tcPr>
          <w:p w:rsidR="009B6CEA" w:rsidRPr="009B6CEA" w:rsidRDefault="009B6CEA" w:rsidP="009B6CEA">
            <w:pPr>
              <w:widowControl w:val="0"/>
              <w:tabs>
                <w:tab w:val="left" w:pos="11057"/>
              </w:tabs>
              <w:spacing w:after="0"/>
              <w:rPr>
                <w:rFonts w:ascii="Times New Roman" w:hAnsi="Times New Roman" w:cs="Times New Roman"/>
                <w:sz w:val="24"/>
                <w:szCs w:val="24"/>
              </w:rPr>
            </w:pPr>
            <w:r w:rsidRPr="009B6CEA">
              <w:rPr>
                <w:rFonts w:ascii="Times New Roman" w:hAnsi="Times New Roman" w:cs="Times New Roman"/>
                <w:sz w:val="24"/>
                <w:szCs w:val="24"/>
              </w:rPr>
              <w:t>информационная система отсутствует</w:t>
            </w:r>
          </w:p>
        </w:tc>
      </w:tr>
    </w:tbl>
    <w:p w:rsidR="009B6CEA" w:rsidRPr="009B6CEA" w:rsidRDefault="009B6CEA" w:rsidP="009B6CEA">
      <w:pPr>
        <w:widowControl w:val="0"/>
        <w:spacing w:after="0"/>
        <w:ind w:firstLine="709"/>
        <w:rPr>
          <w:rFonts w:ascii="Times New Roman" w:hAnsi="Times New Roman" w:cs="Times New Roman"/>
          <w:sz w:val="24"/>
          <w:szCs w:val="24"/>
        </w:rPr>
      </w:pPr>
    </w:p>
    <w:p w:rsidR="009B6CEA" w:rsidRPr="009B6CEA" w:rsidRDefault="009B6CEA" w:rsidP="009B6CEA">
      <w:pPr>
        <w:widowControl w:val="0"/>
        <w:spacing w:after="0"/>
        <w:ind w:firstLine="709"/>
        <w:rPr>
          <w:rFonts w:ascii="Times New Roman" w:hAnsi="Times New Roman" w:cs="Times New Roman"/>
          <w:sz w:val="24"/>
          <w:szCs w:val="24"/>
        </w:rPr>
      </w:pPr>
      <w:r w:rsidRPr="009B6CEA">
        <w:rPr>
          <w:rFonts w:ascii="Times New Roman" w:hAnsi="Times New Roman" w:cs="Times New Roman"/>
          <w:sz w:val="24"/>
          <w:szCs w:val="24"/>
        </w:rPr>
        <w:t>Примечание.</w:t>
      </w:r>
    </w:p>
    <w:p w:rsidR="009B6CEA" w:rsidRPr="009B6CEA" w:rsidRDefault="009B6CEA" w:rsidP="009B6CEA">
      <w:pPr>
        <w:widowControl w:val="0"/>
        <w:spacing w:after="0"/>
        <w:ind w:firstLine="709"/>
        <w:rPr>
          <w:rFonts w:ascii="Times New Roman" w:hAnsi="Times New Roman" w:cs="Times New Roman"/>
          <w:sz w:val="24"/>
          <w:szCs w:val="24"/>
        </w:rPr>
      </w:pPr>
      <w:r w:rsidRPr="009B6CEA">
        <w:rPr>
          <w:rFonts w:ascii="Times New Roman" w:hAnsi="Times New Roman" w:cs="Times New Roman"/>
          <w:sz w:val="24"/>
          <w:szCs w:val="24"/>
        </w:rPr>
        <w:t>Х – данные ячейки не заполняются.</w:t>
      </w:r>
    </w:p>
    <w:p w:rsidR="009B6CEA" w:rsidRPr="009B6CEA" w:rsidRDefault="009B6CEA" w:rsidP="009B6CEA">
      <w:pPr>
        <w:widowControl w:val="0"/>
        <w:spacing w:after="0"/>
        <w:ind w:firstLine="709"/>
        <w:rPr>
          <w:rFonts w:ascii="Times New Roman" w:hAnsi="Times New Roman" w:cs="Times New Roman"/>
          <w:sz w:val="24"/>
          <w:szCs w:val="24"/>
        </w:rPr>
      </w:pPr>
    </w:p>
    <w:p w:rsidR="009B6CEA" w:rsidRPr="009B6CEA" w:rsidRDefault="009B6CEA" w:rsidP="009B6CEA">
      <w:pPr>
        <w:spacing w:after="0"/>
        <w:rPr>
          <w:rFonts w:ascii="Times New Roman" w:hAnsi="Times New Roman" w:cs="Times New Roman"/>
          <w:sz w:val="24"/>
          <w:szCs w:val="24"/>
        </w:rPr>
        <w:sectPr w:rsidR="009B6CEA" w:rsidRPr="009B6CEA">
          <w:pgSz w:w="23808" w:h="16840" w:orient="landscape"/>
          <w:pgMar w:top="1701" w:right="1134" w:bottom="567" w:left="1134" w:header="720" w:footer="624" w:gutter="0"/>
          <w:cols w:space="720"/>
        </w:sectPr>
      </w:pPr>
    </w:p>
    <w:p w:rsidR="009B6CEA" w:rsidRPr="009B6CEA" w:rsidRDefault="009B6CEA" w:rsidP="009B6CEA">
      <w:pPr>
        <w:widowControl w:val="0"/>
        <w:spacing w:after="0"/>
        <w:jc w:val="center"/>
        <w:outlineLvl w:val="2"/>
        <w:rPr>
          <w:rFonts w:ascii="Times New Roman" w:hAnsi="Times New Roman" w:cs="Times New Roman"/>
          <w:sz w:val="24"/>
          <w:szCs w:val="24"/>
        </w:rPr>
      </w:pPr>
      <w:r w:rsidRPr="009B6CEA">
        <w:rPr>
          <w:rFonts w:ascii="Times New Roman" w:hAnsi="Times New Roman" w:cs="Times New Roman"/>
          <w:sz w:val="24"/>
          <w:szCs w:val="24"/>
        </w:rPr>
        <w:lastRenderedPageBreak/>
        <w:t>V. ПАСПОРТ</w:t>
      </w:r>
    </w:p>
    <w:p w:rsidR="009B6CEA" w:rsidRPr="009B6CEA" w:rsidRDefault="009B6CEA" w:rsidP="009B6CEA">
      <w:pPr>
        <w:widowControl w:val="0"/>
        <w:spacing w:after="0"/>
        <w:jc w:val="center"/>
        <w:outlineLvl w:val="2"/>
        <w:rPr>
          <w:rFonts w:ascii="Times New Roman" w:hAnsi="Times New Roman" w:cs="Times New Roman"/>
          <w:i/>
          <w:sz w:val="24"/>
          <w:szCs w:val="24"/>
        </w:rPr>
      </w:pPr>
      <w:r w:rsidRPr="009B6CEA">
        <w:rPr>
          <w:rFonts w:ascii="Times New Roman" w:hAnsi="Times New Roman" w:cs="Times New Roman"/>
          <w:sz w:val="24"/>
          <w:szCs w:val="24"/>
        </w:rPr>
        <w:t xml:space="preserve">комплекса процессных мероприятий «Формирование </w:t>
      </w:r>
    </w:p>
    <w:p w:rsidR="009B6CEA" w:rsidRPr="009B6CEA" w:rsidRDefault="009B6CEA" w:rsidP="009B6CEA">
      <w:pPr>
        <w:widowControl w:val="0"/>
        <w:spacing w:after="0"/>
        <w:jc w:val="center"/>
        <w:outlineLvl w:val="2"/>
        <w:rPr>
          <w:rFonts w:ascii="Times New Roman" w:hAnsi="Times New Roman" w:cs="Times New Roman"/>
          <w:i/>
          <w:sz w:val="24"/>
          <w:szCs w:val="24"/>
        </w:rPr>
      </w:pPr>
      <w:r w:rsidRPr="009B6CEA">
        <w:rPr>
          <w:rFonts w:ascii="Times New Roman" w:hAnsi="Times New Roman" w:cs="Times New Roman"/>
          <w:sz w:val="24"/>
          <w:szCs w:val="24"/>
        </w:rPr>
        <w:t>эффективной системы поддержки добровольческой деятельности»</w:t>
      </w:r>
    </w:p>
    <w:p w:rsidR="009B6CEA" w:rsidRPr="009B6CEA" w:rsidRDefault="009B6CEA" w:rsidP="009B6CEA">
      <w:pPr>
        <w:widowControl w:val="0"/>
        <w:spacing w:after="0"/>
        <w:jc w:val="center"/>
        <w:outlineLvl w:val="2"/>
        <w:rPr>
          <w:rFonts w:ascii="Times New Roman" w:hAnsi="Times New Roman" w:cs="Times New Roman"/>
          <w:sz w:val="24"/>
          <w:szCs w:val="24"/>
        </w:rPr>
      </w:pPr>
    </w:p>
    <w:p w:rsidR="009B6CEA" w:rsidRPr="009B6CEA" w:rsidRDefault="009B6CEA" w:rsidP="009B6CEA">
      <w:pPr>
        <w:widowControl w:val="0"/>
        <w:spacing w:after="0"/>
        <w:jc w:val="center"/>
        <w:outlineLvl w:val="2"/>
        <w:rPr>
          <w:rFonts w:ascii="Times New Roman" w:hAnsi="Times New Roman" w:cs="Times New Roman"/>
          <w:sz w:val="24"/>
          <w:szCs w:val="24"/>
        </w:rPr>
      </w:pPr>
      <w:r w:rsidRPr="009B6CEA">
        <w:rPr>
          <w:rFonts w:ascii="Times New Roman" w:hAnsi="Times New Roman" w:cs="Times New Roman"/>
          <w:sz w:val="24"/>
          <w:szCs w:val="24"/>
        </w:rPr>
        <w:t xml:space="preserve">1. Основные положения </w:t>
      </w:r>
    </w:p>
    <w:p w:rsidR="009B6CEA" w:rsidRPr="009B6CEA" w:rsidRDefault="009B6CEA" w:rsidP="009B6CEA">
      <w:pPr>
        <w:widowControl w:val="0"/>
        <w:spacing w:after="0"/>
        <w:jc w:val="center"/>
        <w:outlineLvl w:val="2"/>
        <w:rPr>
          <w:rFonts w:ascii="Times New Roman" w:hAnsi="Times New Roman" w:cs="Times New Roman"/>
          <w:sz w:val="24"/>
          <w:szCs w:val="24"/>
        </w:rPr>
      </w:pPr>
    </w:p>
    <w:tbl>
      <w:tblPr>
        <w:tblW w:w="14580" w:type="dxa"/>
        <w:tblLayout w:type="fixed"/>
        <w:tblLook w:val="04A0" w:firstRow="1" w:lastRow="0" w:firstColumn="1" w:lastColumn="0" w:noHBand="0" w:noVBand="1"/>
      </w:tblPr>
      <w:tblGrid>
        <w:gridCol w:w="864"/>
        <w:gridCol w:w="5365"/>
        <w:gridCol w:w="602"/>
        <w:gridCol w:w="7749"/>
      </w:tblGrid>
      <w:tr w:rsidR="009B6CEA" w:rsidRPr="009B6CEA" w:rsidTr="005526FB">
        <w:tc>
          <w:tcPr>
            <w:tcW w:w="864" w:type="dxa"/>
            <w:shd w:val="clear" w:color="auto" w:fill="auto"/>
          </w:tcPr>
          <w:p w:rsidR="009B6CEA" w:rsidRPr="009B6CEA" w:rsidRDefault="009B6CEA" w:rsidP="009B6CEA">
            <w:pPr>
              <w:widowControl w:val="0"/>
              <w:spacing w:after="0"/>
              <w:outlineLvl w:val="2"/>
              <w:rPr>
                <w:rFonts w:ascii="Times New Roman" w:hAnsi="Times New Roman" w:cs="Times New Roman"/>
                <w:sz w:val="24"/>
                <w:szCs w:val="24"/>
              </w:rPr>
            </w:pPr>
            <w:r w:rsidRPr="009B6CEA">
              <w:rPr>
                <w:rFonts w:ascii="Times New Roman" w:hAnsi="Times New Roman" w:cs="Times New Roman"/>
                <w:sz w:val="24"/>
                <w:szCs w:val="24"/>
              </w:rPr>
              <w:t>1.1.</w:t>
            </w:r>
          </w:p>
        </w:tc>
        <w:tc>
          <w:tcPr>
            <w:tcW w:w="5365" w:type="dxa"/>
            <w:shd w:val="clear" w:color="auto" w:fill="auto"/>
          </w:tcPr>
          <w:p w:rsidR="009B6CEA" w:rsidRPr="009B6CEA" w:rsidRDefault="009B6CEA" w:rsidP="009B6CEA">
            <w:pPr>
              <w:widowControl w:val="0"/>
              <w:spacing w:after="0"/>
              <w:outlineLvl w:val="2"/>
              <w:rPr>
                <w:rFonts w:ascii="Times New Roman" w:hAnsi="Times New Roman" w:cs="Times New Roman"/>
                <w:i/>
                <w:sz w:val="24"/>
                <w:szCs w:val="24"/>
              </w:rPr>
            </w:pPr>
            <w:r w:rsidRPr="009B6CEA">
              <w:rPr>
                <w:rFonts w:ascii="Times New Roman" w:hAnsi="Times New Roman" w:cs="Times New Roman"/>
                <w:sz w:val="24"/>
                <w:szCs w:val="24"/>
              </w:rPr>
              <w:t>Ответственный за разработку и реализацию комплекса процессных мероприятий «Формирование эффективной системы поддержки добровольческой деятельности» (далее также в настоящем разделе – комплекс процессных мероприятий)</w:t>
            </w:r>
          </w:p>
        </w:tc>
        <w:tc>
          <w:tcPr>
            <w:tcW w:w="602" w:type="dxa"/>
            <w:shd w:val="clear" w:color="auto" w:fill="auto"/>
          </w:tcPr>
          <w:p w:rsidR="009B6CEA" w:rsidRPr="009B6CEA" w:rsidRDefault="009B6CEA" w:rsidP="009B6CEA">
            <w:pPr>
              <w:widowControl w:val="0"/>
              <w:spacing w:after="0"/>
              <w:jc w:val="center"/>
              <w:outlineLvl w:val="2"/>
              <w:rPr>
                <w:rFonts w:ascii="Times New Roman" w:hAnsi="Times New Roman" w:cs="Times New Roman"/>
                <w:i/>
                <w:sz w:val="24"/>
                <w:szCs w:val="24"/>
              </w:rPr>
            </w:pPr>
            <w:r w:rsidRPr="009B6CEA">
              <w:rPr>
                <w:rFonts w:ascii="Times New Roman" w:hAnsi="Times New Roman" w:cs="Times New Roman"/>
                <w:i/>
                <w:sz w:val="24"/>
                <w:szCs w:val="24"/>
              </w:rPr>
              <w:t>–</w:t>
            </w:r>
          </w:p>
        </w:tc>
        <w:tc>
          <w:tcPr>
            <w:tcW w:w="7749" w:type="dxa"/>
          </w:tcPr>
          <w:p w:rsidR="009B6CEA" w:rsidRPr="009B6CEA" w:rsidRDefault="009B6CEA" w:rsidP="009B6CEA">
            <w:pPr>
              <w:widowControl w:val="0"/>
              <w:spacing w:after="0"/>
              <w:outlineLvl w:val="2"/>
              <w:rPr>
                <w:rFonts w:ascii="Times New Roman" w:hAnsi="Times New Roman" w:cs="Times New Roman"/>
                <w:sz w:val="24"/>
                <w:szCs w:val="24"/>
              </w:rPr>
            </w:pPr>
            <w:r w:rsidRPr="009B6CEA">
              <w:rPr>
                <w:rFonts w:ascii="Times New Roman" w:hAnsi="Times New Roman" w:cs="Times New Roman"/>
                <w:sz w:val="24"/>
                <w:szCs w:val="24"/>
              </w:rPr>
              <w:t>Администрация Дячкинского сельского поселения,</w:t>
            </w:r>
          </w:p>
          <w:p w:rsidR="009B6CEA" w:rsidRPr="009B6CEA" w:rsidRDefault="009B6CEA" w:rsidP="009B6CEA">
            <w:pPr>
              <w:widowControl w:val="0"/>
              <w:spacing w:after="0"/>
              <w:outlineLvl w:val="2"/>
              <w:rPr>
                <w:rFonts w:ascii="Times New Roman" w:hAnsi="Times New Roman" w:cs="Times New Roman"/>
                <w:i/>
                <w:sz w:val="24"/>
                <w:szCs w:val="24"/>
              </w:rPr>
            </w:pPr>
            <w:proofErr w:type="spellStart"/>
            <w:r w:rsidRPr="009B6CEA">
              <w:rPr>
                <w:rFonts w:ascii="Times New Roman" w:hAnsi="Times New Roman" w:cs="Times New Roman"/>
                <w:sz w:val="24"/>
                <w:szCs w:val="24"/>
              </w:rPr>
              <w:t>Горбаткова</w:t>
            </w:r>
            <w:proofErr w:type="spellEnd"/>
            <w:r w:rsidRPr="009B6CEA">
              <w:rPr>
                <w:rFonts w:ascii="Times New Roman" w:hAnsi="Times New Roman" w:cs="Times New Roman"/>
                <w:sz w:val="24"/>
                <w:szCs w:val="24"/>
              </w:rPr>
              <w:t xml:space="preserve"> Наталья Сергеевна, ведущий специалист </w:t>
            </w:r>
          </w:p>
        </w:tc>
      </w:tr>
      <w:tr w:rsidR="009B6CEA" w:rsidRPr="009B6CEA" w:rsidTr="005526FB">
        <w:tc>
          <w:tcPr>
            <w:tcW w:w="864" w:type="dxa"/>
            <w:shd w:val="clear" w:color="auto" w:fill="auto"/>
          </w:tcPr>
          <w:p w:rsidR="009B6CEA" w:rsidRPr="009B6CEA" w:rsidRDefault="009B6CEA" w:rsidP="009B6CEA">
            <w:pPr>
              <w:widowControl w:val="0"/>
              <w:spacing w:after="0"/>
              <w:outlineLvl w:val="2"/>
              <w:rPr>
                <w:rFonts w:ascii="Times New Roman" w:hAnsi="Times New Roman" w:cs="Times New Roman"/>
                <w:sz w:val="24"/>
                <w:szCs w:val="24"/>
              </w:rPr>
            </w:pPr>
            <w:r w:rsidRPr="009B6CEA">
              <w:rPr>
                <w:rFonts w:ascii="Times New Roman" w:hAnsi="Times New Roman" w:cs="Times New Roman"/>
                <w:sz w:val="24"/>
                <w:szCs w:val="24"/>
              </w:rPr>
              <w:t>1.2.</w:t>
            </w:r>
          </w:p>
        </w:tc>
        <w:tc>
          <w:tcPr>
            <w:tcW w:w="5365" w:type="dxa"/>
            <w:shd w:val="clear" w:color="auto" w:fill="auto"/>
          </w:tcPr>
          <w:p w:rsidR="009B6CEA" w:rsidRPr="009B6CEA" w:rsidRDefault="009B6CEA" w:rsidP="009B6CEA">
            <w:pPr>
              <w:widowControl w:val="0"/>
              <w:spacing w:after="0"/>
              <w:outlineLvl w:val="2"/>
              <w:rPr>
                <w:rFonts w:ascii="Times New Roman" w:hAnsi="Times New Roman" w:cs="Times New Roman"/>
                <w:sz w:val="24"/>
                <w:szCs w:val="24"/>
              </w:rPr>
            </w:pPr>
            <w:r w:rsidRPr="009B6CEA">
              <w:rPr>
                <w:rFonts w:ascii="Times New Roman" w:hAnsi="Times New Roman" w:cs="Times New Roman"/>
                <w:sz w:val="24"/>
                <w:szCs w:val="24"/>
              </w:rPr>
              <w:t>Связь с муниципальной программой Дячкинского сельского поселения</w:t>
            </w:r>
          </w:p>
        </w:tc>
        <w:tc>
          <w:tcPr>
            <w:tcW w:w="602" w:type="dxa"/>
            <w:shd w:val="clear" w:color="auto" w:fill="auto"/>
          </w:tcPr>
          <w:p w:rsidR="009B6CEA" w:rsidRPr="009B6CEA" w:rsidRDefault="009B6CEA" w:rsidP="009B6CEA">
            <w:pPr>
              <w:widowControl w:val="0"/>
              <w:spacing w:after="0"/>
              <w:jc w:val="center"/>
              <w:outlineLvl w:val="2"/>
              <w:rPr>
                <w:rFonts w:ascii="Times New Roman" w:hAnsi="Times New Roman" w:cs="Times New Roman"/>
                <w:sz w:val="24"/>
                <w:szCs w:val="24"/>
              </w:rPr>
            </w:pPr>
            <w:r w:rsidRPr="009B6CEA">
              <w:rPr>
                <w:rFonts w:ascii="Times New Roman" w:hAnsi="Times New Roman" w:cs="Times New Roman"/>
                <w:sz w:val="24"/>
                <w:szCs w:val="24"/>
              </w:rPr>
              <w:t>–</w:t>
            </w:r>
          </w:p>
        </w:tc>
        <w:tc>
          <w:tcPr>
            <w:tcW w:w="7749" w:type="dxa"/>
          </w:tcPr>
          <w:p w:rsidR="009B6CEA" w:rsidRPr="009B6CEA" w:rsidRDefault="009B6CEA" w:rsidP="009B6CEA">
            <w:pPr>
              <w:widowControl w:val="0"/>
              <w:spacing w:after="0"/>
              <w:outlineLvl w:val="2"/>
              <w:rPr>
                <w:rFonts w:ascii="Times New Roman" w:hAnsi="Times New Roman" w:cs="Times New Roman"/>
                <w:spacing w:val="-4"/>
                <w:sz w:val="24"/>
                <w:szCs w:val="24"/>
              </w:rPr>
            </w:pPr>
            <w:r w:rsidRPr="009B6CEA">
              <w:rPr>
                <w:rFonts w:ascii="Times New Roman" w:hAnsi="Times New Roman" w:cs="Times New Roman"/>
                <w:spacing w:val="-4"/>
                <w:sz w:val="24"/>
                <w:szCs w:val="24"/>
              </w:rPr>
              <w:t>Муниципальная программа Дячкинского сельского поселения</w:t>
            </w:r>
          </w:p>
          <w:p w:rsidR="009B6CEA" w:rsidRPr="009B6CEA" w:rsidRDefault="009B6CEA" w:rsidP="009B6CEA">
            <w:pPr>
              <w:widowControl w:val="0"/>
              <w:spacing w:after="0"/>
              <w:outlineLvl w:val="2"/>
              <w:rPr>
                <w:rFonts w:ascii="Times New Roman" w:hAnsi="Times New Roman" w:cs="Times New Roman"/>
                <w:spacing w:val="-4"/>
                <w:sz w:val="24"/>
                <w:szCs w:val="24"/>
              </w:rPr>
            </w:pPr>
            <w:r w:rsidRPr="009B6CEA">
              <w:rPr>
                <w:rFonts w:ascii="Times New Roman" w:hAnsi="Times New Roman" w:cs="Times New Roman"/>
                <w:spacing w:val="-4"/>
                <w:sz w:val="24"/>
                <w:szCs w:val="24"/>
              </w:rPr>
              <w:t>«Молодежная политика и социальная активность»</w:t>
            </w:r>
          </w:p>
          <w:p w:rsidR="009B6CEA" w:rsidRPr="009B6CEA" w:rsidRDefault="009B6CEA" w:rsidP="009B6CEA">
            <w:pPr>
              <w:widowControl w:val="0"/>
              <w:spacing w:after="0"/>
              <w:outlineLvl w:val="2"/>
              <w:rPr>
                <w:rFonts w:ascii="Times New Roman" w:hAnsi="Times New Roman" w:cs="Times New Roman"/>
                <w:i/>
                <w:sz w:val="24"/>
                <w:szCs w:val="24"/>
              </w:rPr>
            </w:pPr>
          </w:p>
        </w:tc>
      </w:tr>
    </w:tbl>
    <w:p w:rsidR="009B6CEA" w:rsidRPr="009B6CEA" w:rsidRDefault="009B6CEA" w:rsidP="009B6CEA">
      <w:pPr>
        <w:widowControl w:val="0"/>
        <w:spacing w:after="0"/>
        <w:jc w:val="center"/>
        <w:outlineLvl w:val="1"/>
        <w:rPr>
          <w:rFonts w:ascii="Times New Roman" w:hAnsi="Times New Roman" w:cs="Times New Roman"/>
          <w:sz w:val="24"/>
          <w:szCs w:val="24"/>
        </w:rPr>
      </w:pPr>
    </w:p>
    <w:p w:rsidR="009B6CEA" w:rsidRPr="009B6CEA" w:rsidRDefault="009B6CEA" w:rsidP="009B6CEA">
      <w:pPr>
        <w:spacing w:after="0"/>
        <w:rPr>
          <w:rFonts w:ascii="Times New Roman" w:hAnsi="Times New Roman" w:cs="Times New Roman"/>
          <w:sz w:val="24"/>
          <w:szCs w:val="24"/>
        </w:rPr>
        <w:sectPr w:rsidR="009B6CEA" w:rsidRPr="009B6CEA">
          <w:headerReference w:type="default" r:id="rId211"/>
          <w:footerReference w:type="default" r:id="rId212"/>
          <w:pgSz w:w="16848" w:h="11908" w:orient="landscape"/>
          <w:pgMar w:top="1701" w:right="1134" w:bottom="567" w:left="1134" w:header="720" w:footer="624" w:gutter="0"/>
          <w:cols w:space="720"/>
        </w:sectPr>
      </w:pPr>
    </w:p>
    <w:p w:rsidR="009B6CEA" w:rsidRPr="009B6CEA" w:rsidRDefault="009B6CEA" w:rsidP="009B6CEA">
      <w:pPr>
        <w:widowControl w:val="0"/>
        <w:spacing w:after="0" w:line="264" w:lineRule="auto"/>
        <w:jc w:val="center"/>
        <w:outlineLvl w:val="1"/>
        <w:rPr>
          <w:rFonts w:ascii="Times New Roman" w:hAnsi="Times New Roman" w:cs="Times New Roman"/>
          <w:sz w:val="24"/>
          <w:szCs w:val="24"/>
        </w:rPr>
      </w:pPr>
      <w:r w:rsidRPr="009B6CEA">
        <w:rPr>
          <w:rFonts w:ascii="Times New Roman" w:hAnsi="Times New Roman" w:cs="Times New Roman"/>
          <w:sz w:val="24"/>
          <w:szCs w:val="24"/>
        </w:rPr>
        <w:lastRenderedPageBreak/>
        <w:t>2. Показатели комплекса процессных мероприятий</w:t>
      </w:r>
    </w:p>
    <w:p w:rsidR="009B6CEA" w:rsidRPr="009B6CEA" w:rsidRDefault="009B6CEA" w:rsidP="009B6CEA">
      <w:pPr>
        <w:widowControl w:val="0"/>
        <w:spacing w:after="0" w:line="264" w:lineRule="auto"/>
        <w:jc w:val="center"/>
        <w:outlineLvl w:val="1"/>
        <w:rPr>
          <w:rFonts w:ascii="Times New Roman" w:hAnsi="Times New Roman" w:cs="Times New Roman"/>
          <w:sz w:val="24"/>
          <w:szCs w:val="24"/>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57" w:type="dxa"/>
          <w:right w:w="57" w:type="dxa"/>
        </w:tblCellMar>
        <w:tblLook w:val="04A0" w:firstRow="1" w:lastRow="0" w:firstColumn="1" w:lastColumn="0" w:noHBand="0" w:noVBand="1"/>
      </w:tblPr>
      <w:tblGrid>
        <w:gridCol w:w="675"/>
        <w:gridCol w:w="4259"/>
        <w:gridCol w:w="1707"/>
        <w:gridCol w:w="1141"/>
        <w:gridCol w:w="1750"/>
        <w:gridCol w:w="1154"/>
        <w:gridCol w:w="839"/>
        <w:gridCol w:w="976"/>
        <w:gridCol w:w="1031"/>
        <w:gridCol w:w="1008"/>
        <w:gridCol w:w="1534"/>
        <w:gridCol w:w="2875"/>
        <w:gridCol w:w="2592"/>
      </w:tblGrid>
      <w:tr w:rsidR="009B6CEA" w:rsidRPr="009B6CEA" w:rsidTr="005526FB">
        <w:trPr>
          <w:tblHeader/>
        </w:trPr>
        <w:tc>
          <w:tcPr>
            <w:tcW w:w="675" w:type="dxa"/>
            <w:vMerge w:val="restart"/>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tcPr>
          <w:p w:rsidR="009B6CEA" w:rsidRPr="009B6CEA" w:rsidRDefault="009B6CEA" w:rsidP="009B6CEA">
            <w:pPr>
              <w:widowControl w:val="0"/>
              <w:spacing w:after="0" w:line="264" w:lineRule="auto"/>
              <w:jc w:val="center"/>
              <w:rPr>
                <w:rFonts w:ascii="Times New Roman" w:hAnsi="Times New Roman" w:cs="Times New Roman"/>
                <w:sz w:val="24"/>
                <w:szCs w:val="24"/>
              </w:rPr>
            </w:pPr>
            <w:r w:rsidRPr="009B6CEA">
              <w:rPr>
                <w:rFonts w:ascii="Times New Roman" w:hAnsi="Times New Roman" w:cs="Times New Roman"/>
                <w:sz w:val="24"/>
                <w:szCs w:val="24"/>
              </w:rPr>
              <w:t>№ п/п</w:t>
            </w:r>
          </w:p>
        </w:tc>
        <w:tc>
          <w:tcPr>
            <w:tcW w:w="4259" w:type="dxa"/>
            <w:vMerge w:val="restart"/>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tcPr>
          <w:p w:rsidR="009B6CEA" w:rsidRPr="009B6CEA" w:rsidRDefault="009B6CEA" w:rsidP="009B6CEA">
            <w:pPr>
              <w:widowControl w:val="0"/>
              <w:spacing w:after="0" w:line="264" w:lineRule="auto"/>
              <w:jc w:val="center"/>
              <w:rPr>
                <w:rFonts w:ascii="Times New Roman" w:hAnsi="Times New Roman" w:cs="Times New Roman"/>
                <w:sz w:val="24"/>
                <w:szCs w:val="24"/>
              </w:rPr>
            </w:pPr>
            <w:r w:rsidRPr="009B6CEA">
              <w:rPr>
                <w:rFonts w:ascii="Times New Roman" w:hAnsi="Times New Roman" w:cs="Times New Roman"/>
                <w:sz w:val="24"/>
                <w:szCs w:val="24"/>
              </w:rPr>
              <w:t>Наименование показателя</w:t>
            </w:r>
          </w:p>
        </w:tc>
        <w:tc>
          <w:tcPr>
            <w:tcW w:w="1707" w:type="dxa"/>
            <w:vMerge w:val="restart"/>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tcPr>
          <w:p w:rsidR="009B6CEA" w:rsidRPr="009B6CEA" w:rsidRDefault="009B6CEA" w:rsidP="009B6CEA">
            <w:pPr>
              <w:widowControl w:val="0"/>
              <w:spacing w:after="0" w:line="264" w:lineRule="auto"/>
              <w:jc w:val="center"/>
              <w:rPr>
                <w:rFonts w:ascii="Times New Roman" w:hAnsi="Times New Roman" w:cs="Times New Roman"/>
                <w:sz w:val="24"/>
                <w:szCs w:val="24"/>
              </w:rPr>
            </w:pPr>
            <w:r w:rsidRPr="009B6CEA">
              <w:rPr>
                <w:rFonts w:ascii="Times New Roman" w:hAnsi="Times New Roman" w:cs="Times New Roman"/>
                <w:sz w:val="24"/>
                <w:szCs w:val="24"/>
              </w:rPr>
              <w:t>Признак возрастания/убывания</w:t>
            </w:r>
          </w:p>
        </w:tc>
        <w:tc>
          <w:tcPr>
            <w:tcW w:w="1141" w:type="dxa"/>
            <w:vMerge w:val="restart"/>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tcPr>
          <w:p w:rsidR="009B6CEA" w:rsidRPr="009B6CEA" w:rsidRDefault="009B6CEA" w:rsidP="009B6CEA">
            <w:pPr>
              <w:widowControl w:val="0"/>
              <w:spacing w:after="0" w:line="264" w:lineRule="auto"/>
              <w:jc w:val="center"/>
              <w:rPr>
                <w:rFonts w:ascii="Times New Roman" w:hAnsi="Times New Roman" w:cs="Times New Roman"/>
                <w:sz w:val="24"/>
                <w:szCs w:val="24"/>
              </w:rPr>
            </w:pPr>
            <w:r w:rsidRPr="009B6CEA">
              <w:rPr>
                <w:rFonts w:ascii="Times New Roman" w:hAnsi="Times New Roman" w:cs="Times New Roman"/>
                <w:sz w:val="24"/>
                <w:szCs w:val="24"/>
              </w:rPr>
              <w:t xml:space="preserve">Уровень </w:t>
            </w:r>
            <w:proofErr w:type="gramStart"/>
            <w:r w:rsidRPr="009B6CEA">
              <w:rPr>
                <w:rFonts w:ascii="Times New Roman" w:hAnsi="Times New Roman" w:cs="Times New Roman"/>
                <w:sz w:val="24"/>
                <w:szCs w:val="24"/>
              </w:rPr>
              <w:t>показа-теля</w:t>
            </w:r>
            <w:proofErr w:type="gramEnd"/>
          </w:p>
        </w:tc>
        <w:tc>
          <w:tcPr>
            <w:tcW w:w="1750" w:type="dxa"/>
            <w:vMerge w:val="restart"/>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tcPr>
          <w:p w:rsidR="009B6CEA" w:rsidRPr="009B6CEA" w:rsidRDefault="009B6CEA" w:rsidP="009B6CEA">
            <w:pPr>
              <w:widowControl w:val="0"/>
              <w:spacing w:after="0" w:line="264" w:lineRule="auto"/>
              <w:jc w:val="center"/>
              <w:rPr>
                <w:rFonts w:ascii="Times New Roman" w:hAnsi="Times New Roman" w:cs="Times New Roman"/>
                <w:sz w:val="24"/>
                <w:szCs w:val="24"/>
              </w:rPr>
            </w:pPr>
            <w:r w:rsidRPr="009B6CEA">
              <w:rPr>
                <w:rFonts w:ascii="Times New Roman" w:hAnsi="Times New Roman" w:cs="Times New Roman"/>
                <w:sz w:val="24"/>
                <w:szCs w:val="24"/>
              </w:rPr>
              <w:t>Единица измерения (по ОКЕИ)</w:t>
            </w:r>
          </w:p>
        </w:tc>
        <w:tc>
          <w:tcPr>
            <w:tcW w:w="1993" w:type="dxa"/>
            <w:gridSpan w:val="2"/>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tcPr>
          <w:p w:rsidR="009B6CEA" w:rsidRPr="009B6CEA" w:rsidRDefault="009B6CEA" w:rsidP="009B6CEA">
            <w:pPr>
              <w:widowControl w:val="0"/>
              <w:spacing w:after="0" w:line="264" w:lineRule="auto"/>
              <w:jc w:val="center"/>
              <w:rPr>
                <w:rFonts w:ascii="Times New Roman" w:hAnsi="Times New Roman" w:cs="Times New Roman"/>
                <w:sz w:val="24"/>
                <w:szCs w:val="24"/>
              </w:rPr>
            </w:pPr>
            <w:r w:rsidRPr="009B6CEA">
              <w:rPr>
                <w:rFonts w:ascii="Times New Roman" w:hAnsi="Times New Roman" w:cs="Times New Roman"/>
                <w:sz w:val="24"/>
                <w:szCs w:val="24"/>
              </w:rPr>
              <w:t>Базовое значение показателя</w:t>
            </w:r>
          </w:p>
        </w:tc>
        <w:tc>
          <w:tcPr>
            <w:tcW w:w="4549" w:type="dxa"/>
            <w:gridSpan w:val="4"/>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tcPr>
          <w:p w:rsidR="009B6CEA" w:rsidRPr="009B6CEA" w:rsidRDefault="009B6CEA" w:rsidP="009B6CEA">
            <w:pPr>
              <w:widowControl w:val="0"/>
              <w:spacing w:after="0" w:line="264" w:lineRule="auto"/>
              <w:jc w:val="center"/>
              <w:rPr>
                <w:rFonts w:ascii="Times New Roman" w:hAnsi="Times New Roman" w:cs="Times New Roman"/>
                <w:sz w:val="24"/>
                <w:szCs w:val="24"/>
              </w:rPr>
            </w:pPr>
            <w:r w:rsidRPr="009B6CEA">
              <w:rPr>
                <w:rFonts w:ascii="Times New Roman" w:hAnsi="Times New Roman" w:cs="Times New Roman"/>
                <w:sz w:val="24"/>
                <w:szCs w:val="24"/>
              </w:rPr>
              <w:t>Значение показателя</w:t>
            </w:r>
          </w:p>
        </w:tc>
        <w:tc>
          <w:tcPr>
            <w:tcW w:w="2875" w:type="dxa"/>
            <w:vMerge w:val="restart"/>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tcPr>
          <w:p w:rsidR="009B6CEA" w:rsidRPr="009B6CEA" w:rsidRDefault="009B6CEA" w:rsidP="009B6CEA">
            <w:pPr>
              <w:widowControl w:val="0"/>
              <w:spacing w:after="0" w:line="264" w:lineRule="auto"/>
              <w:jc w:val="center"/>
              <w:rPr>
                <w:rFonts w:ascii="Times New Roman" w:hAnsi="Times New Roman" w:cs="Times New Roman"/>
                <w:sz w:val="24"/>
                <w:szCs w:val="24"/>
              </w:rPr>
            </w:pPr>
            <w:r w:rsidRPr="009B6CEA">
              <w:rPr>
                <w:rFonts w:ascii="Times New Roman" w:hAnsi="Times New Roman" w:cs="Times New Roman"/>
                <w:sz w:val="24"/>
                <w:szCs w:val="24"/>
              </w:rPr>
              <w:t>Ответственный за достижение показателя</w:t>
            </w:r>
          </w:p>
        </w:tc>
        <w:tc>
          <w:tcPr>
            <w:tcW w:w="2592" w:type="dxa"/>
            <w:vMerge w:val="restart"/>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tcPr>
          <w:p w:rsidR="009B6CEA" w:rsidRPr="009B6CEA" w:rsidRDefault="009B6CEA" w:rsidP="009B6CEA">
            <w:pPr>
              <w:widowControl w:val="0"/>
              <w:spacing w:after="0" w:line="264" w:lineRule="auto"/>
              <w:jc w:val="center"/>
              <w:rPr>
                <w:rFonts w:ascii="Times New Roman" w:hAnsi="Times New Roman" w:cs="Times New Roman"/>
                <w:sz w:val="24"/>
                <w:szCs w:val="24"/>
              </w:rPr>
            </w:pPr>
            <w:r w:rsidRPr="009B6CEA">
              <w:rPr>
                <w:rFonts w:ascii="Times New Roman" w:hAnsi="Times New Roman" w:cs="Times New Roman"/>
                <w:sz w:val="24"/>
                <w:szCs w:val="24"/>
              </w:rPr>
              <w:t>Информационная система</w:t>
            </w:r>
          </w:p>
        </w:tc>
      </w:tr>
      <w:tr w:rsidR="009B6CEA" w:rsidRPr="009B6CEA" w:rsidTr="005526FB">
        <w:trPr>
          <w:tblHeader/>
        </w:trPr>
        <w:tc>
          <w:tcPr>
            <w:tcW w:w="675" w:type="dxa"/>
            <w:vMerge/>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tcPr>
          <w:p w:rsidR="009B6CEA" w:rsidRPr="009B6CEA" w:rsidRDefault="009B6CEA" w:rsidP="009B6CEA">
            <w:pPr>
              <w:spacing w:after="0"/>
              <w:rPr>
                <w:rFonts w:ascii="Times New Roman" w:hAnsi="Times New Roman" w:cs="Times New Roman"/>
                <w:sz w:val="24"/>
                <w:szCs w:val="24"/>
              </w:rPr>
            </w:pPr>
          </w:p>
        </w:tc>
        <w:tc>
          <w:tcPr>
            <w:tcW w:w="4259" w:type="dxa"/>
            <w:vMerge/>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tcPr>
          <w:p w:rsidR="009B6CEA" w:rsidRPr="009B6CEA" w:rsidRDefault="009B6CEA" w:rsidP="009B6CEA">
            <w:pPr>
              <w:spacing w:after="0"/>
              <w:rPr>
                <w:rFonts w:ascii="Times New Roman" w:hAnsi="Times New Roman" w:cs="Times New Roman"/>
                <w:sz w:val="24"/>
                <w:szCs w:val="24"/>
              </w:rPr>
            </w:pPr>
          </w:p>
        </w:tc>
        <w:tc>
          <w:tcPr>
            <w:tcW w:w="1707" w:type="dxa"/>
            <w:vMerge/>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tcPr>
          <w:p w:rsidR="009B6CEA" w:rsidRPr="009B6CEA" w:rsidRDefault="009B6CEA" w:rsidP="009B6CEA">
            <w:pPr>
              <w:spacing w:after="0"/>
              <w:rPr>
                <w:rFonts w:ascii="Times New Roman" w:hAnsi="Times New Roman" w:cs="Times New Roman"/>
                <w:sz w:val="24"/>
                <w:szCs w:val="24"/>
              </w:rPr>
            </w:pPr>
          </w:p>
        </w:tc>
        <w:tc>
          <w:tcPr>
            <w:tcW w:w="1141" w:type="dxa"/>
            <w:vMerge/>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tcPr>
          <w:p w:rsidR="009B6CEA" w:rsidRPr="009B6CEA" w:rsidRDefault="009B6CEA" w:rsidP="009B6CEA">
            <w:pPr>
              <w:spacing w:after="0"/>
              <w:rPr>
                <w:rFonts w:ascii="Times New Roman" w:hAnsi="Times New Roman" w:cs="Times New Roman"/>
                <w:sz w:val="24"/>
                <w:szCs w:val="24"/>
              </w:rPr>
            </w:pPr>
          </w:p>
        </w:tc>
        <w:tc>
          <w:tcPr>
            <w:tcW w:w="1750" w:type="dxa"/>
            <w:vMerge/>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tcPr>
          <w:p w:rsidR="009B6CEA" w:rsidRPr="009B6CEA" w:rsidRDefault="009B6CEA" w:rsidP="009B6CEA">
            <w:pPr>
              <w:spacing w:after="0"/>
              <w:rPr>
                <w:rFonts w:ascii="Times New Roman" w:hAnsi="Times New Roman" w:cs="Times New Roman"/>
                <w:sz w:val="24"/>
                <w:szCs w:val="24"/>
              </w:rPr>
            </w:pPr>
          </w:p>
        </w:tc>
        <w:tc>
          <w:tcPr>
            <w:tcW w:w="1154"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tcPr>
          <w:p w:rsidR="009B6CEA" w:rsidRPr="009B6CEA" w:rsidRDefault="009B6CEA" w:rsidP="009B6CEA">
            <w:pPr>
              <w:widowControl w:val="0"/>
              <w:spacing w:after="0" w:line="264" w:lineRule="auto"/>
              <w:jc w:val="center"/>
              <w:rPr>
                <w:rFonts w:ascii="Times New Roman" w:hAnsi="Times New Roman" w:cs="Times New Roman"/>
                <w:sz w:val="24"/>
                <w:szCs w:val="24"/>
              </w:rPr>
            </w:pPr>
            <w:proofErr w:type="spellStart"/>
            <w:proofErr w:type="gramStart"/>
            <w:r w:rsidRPr="009B6CEA">
              <w:rPr>
                <w:rFonts w:ascii="Times New Roman" w:hAnsi="Times New Roman" w:cs="Times New Roman"/>
                <w:sz w:val="24"/>
                <w:szCs w:val="24"/>
              </w:rPr>
              <w:t>значе-ние</w:t>
            </w:r>
            <w:proofErr w:type="spellEnd"/>
            <w:proofErr w:type="gramEnd"/>
          </w:p>
        </w:tc>
        <w:tc>
          <w:tcPr>
            <w:tcW w:w="839"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tcPr>
          <w:p w:rsidR="009B6CEA" w:rsidRPr="009B6CEA" w:rsidRDefault="009B6CEA" w:rsidP="009B6CEA">
            <w:pPr>
              <w:widowControl w:val="0"/>
              <w:spacing w:after="0" w:line="264" w:lineRule="auto"/>
              <w:jc w:val="center"/>
              <w:rPr>
                <w:rFonts w:ascii="Times New Roman" w:hAnsi="Times New Roman" w:cs="Times New Roman"/>
                <w:sz w:val="24"/>
                <w:szCs w:val="24"/>
              </w:rPr>
            </w:pPr>
            <w:r w:rsidRPr="009B6CEA">
              <w:rPr>
                <w:rFonts w:ascii="Times New Roman" w:hAnsi="Times New Roman" w:cs="Times New Roman"/>
                <w:sz w:val="24"/>
                <w:szCs w:val="24"/>
              </w:rPr>
              <w:t>год</w:t>
            </w:r>
          </w:p>
        </w:tc>
        <w:tc>
          <w:tcPr>
            <w:tcW w:w="976"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tcPr>
          <w:p w:rsidR="009B6CEA" w:rsidRPr="009B6CEA" w:rsidRDefault="009B6CEA" w:rsidP="009B6CEA">
            <w:pPr>
              <w:widowControl w:val="0"/>
              <w:spacing w:after="0" w:line="264" w:lineRule="auto"/>
              <w:jc w:val="center"/>
              <w:rPr>
                <w:rFonts w:ascii="Times New Roman" w:hAnsi="Times New Roman" w:cs="Times New Roman"/>
                <w:sz w:val="24"/>
                <w:szCs w:val="24"/>
              </w:rPr>
            </w:pPr>
            <w:r w:rsidRPr="009B6CEA">
              <w:rPr>
                <w:rFonts w:ascii="Times New Roman" w:hAnsi="Times New Roman" w:cs="Times New Roman"/>
                <w:sz w:val="24"/>
                <w:szCs w:val="24"/>
              </w:rPr>
              <w:t>2025</w:t>
            </w:r>
          </w:p>
        </w:tc>
        <w:tc>
          <w:tcPr>
            <w:tcW w:w="1031"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tcPr>
          <w:p w:rsidR="009B6CEA" w:rsidRPr="009B6CEA" w:rsidRDefault="009B6CEA" w:rsidP="009B6CEA">
            <w:pPr>
              <w:widowControl w:val="0"/>
              <w:spacing w:after="0" w:line="264" w:lineRule="auto"/>
              <w:jc w:val="center"/>
              <w:rPr>
                <w:rFonts w:ascii="Times New Roman" w:hAnsi="Times New Roman" w:cs="Times New Roman"/>
                <w:sz w:val="24"/>
                <w:szCs w:val="24"/>
              </w:rPr>
            </w:pPr>
            <w:r w:rsidRPr="009B6CEA">
              <w:rPr>
                <w:rFonts w:ascii="Times New Roman" w:hAnsi="Times New Roman" w:cs="Times New Roman"/>
                <w:sz w:val="24"/>
                <w:szCs w:val="24"/>
              </w:rPr>
              <w:t>2026</w:t>
            </w:r>
          </w:p>
        </w:tc>
        <w:tc>
          <w:tcPr>
            <w:tcW w:w="1008"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tcPr>
          <w:p w:rsidR="009B6CEA" w:rsidRPr="009B6CEA" w:rsidRDefault="009B6CEA" w:rsidP="009B6CEA">
            <w:pPr>
              <w:widowControl w:val="0"/>
              <w:spacing w:after="0" w:line="264" w:lineRule="auto"/>
              <w:jc w:val="center"/>
              <w:rPr>
                <w:rFonts w:ascii="Times New Roman" w:hAnsi="Times New Roman" w:cs="Times New Roman"/>
                <w:sz w:val="24"/>
                <w:szCs w:val="24"/>
              </w:rPr>
            </w:pPr>
            <w:r w:rsidRPr="009B6CEA">
              <w:rPr>
                <w:rFonts w:ascii="Times New Roman" w:hAnsi="Times New Roman" w:cs="Times New Roman"/>
                <w:sz w:val="24"/>
                <w:szCs w:val="24"/>
              </w:rPr>
              <w:t>2027</w:t>
            </w:r>
          </w:p>
        </w:tc>
        <w:tc>
          <w:tcPr>
            <w:tcW w:w="1534"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tcPr>
          <w:p w:rsidR="009B6CEA" w:rsidRPr="009B6CEA" w:rsidRDefault="009B6CEA" w:rsidP="009B6CEA">
            <w:pPr>
              <w:widowControl w:val="0"/>
              <w:spacing w:after="0" w:line="264" w:lineRule="auto"/>
              <w:jc w:val="center"/>
              <w:rPr>
                <w:rFonts w:ascii="Times New Roman" w:hAnsi="Times New Roman" w:cs="Times New Roman"/>
                <w:sz w:val="24"/>
                <w:szCs w:val="24"/>
              </w:rPr>
            </w:pPr>
            <w:r w:rsidRPr="009B6CEA">
              <w:rPr>
                <w:rFonts w:ascii="Times New Roman" w:hAnsi="Times New Roman" w:cs="Times New Roman"/>
                <w:sz w:val="24"/>
                <w:szCs w:val="24"/>
              </w:rPr>
              <w:t>2030</w:t>
            </w:r>
          </w:p>
          <w:p w:rsidR="009B6CEA" w:rsidRPr="009B6CEA" w:rsidRDefault="009B6CEA" w:rsidP="009B6CEA">
            <w:pPr>
              <w:widowControl w:val="0"/>
              <w:spacing w:after="0" w:line="264" w:lineRule="auto"/>
              <w:jc w:val="center"/>
              <w:rPr>
                <w:rFonts w:ascii="Times New Roman" w:hAnsi="Times New Roman" w:cs="Times New Roman"/>
                <w:sz w:val="24"/>
                <w:szCs w:val="24"/>
              </w:rPr>
            </w:pPr>
            <w:r w:rsidRPr="009B6CEA">
              <w:rPr>
                <w:rFonts w:ascii="Times New Roman" w:hAnsi="Times New Roman" w:cs="Times New Roman"/>
                <w:sz w:val="24"/>
                <w:szCs w:val="24"/>
              </w:rPr>
              <w:t>(</w:t>
            </w:r>
            <w:proofErr w:type="spellStart"/>
            <w:proofErr w:type="gramStart"/>
            <w:r w:rsidRPr="009B6CEA">
              <w:rPr>
                <w:rFonts w:ascii="Times New Roman" w:hAnsi="Times New Roman" w:cs="Times New Roman"/>
                <w:sz w:val="24"/>
                <w:szCs w:val="24"/>
              </w:rPr>
              <w:t>справоч</w:t>
            </w:r>
            <w:proofErr w:type="spellEnd"/>
            <w:r w:rsidRPr="009B6CEA">
              <w:rPr>
                <w:rFonts w:ascii="Times New Roman" w:hAnsi="Times New Roman" w:cs="Times New Roman"/>
                <w:sz w:val="24"/>
                <w:szCs w:val="24"/>
              </w:rPr>
              <w:t>-но</w:t>
            </w:r>
            <w:proofErr w:type="gramEnd"/>
            <w:r w:rsidRPr="009B6CEA">
              <w:rPr>
                <w:rFonts w:ascii="Times New Roman" w:hAnsi="Times New Roman" w:cs="Times New Roman"/>
                <w:sz w:val="24"/>
                <w:szCs w:val="24"/>
              </w:rPr>
              <w:t>)</w:t>
            </w:r>
          </w:p>
        </w:tc>
        <w:tc>
          <w:tcPr>
            <w:tcW w:w="2875" w:type="dxa"/>
            <w:vMerge/>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tcPr>
          <w:p w:rsidR="009B6CEA" w:rsidRPr="009B6CEA" w:rsidRDefault="009B6CEA" w:rsidP="009B6CEA">
            <w:pPr>
              <w:spacing w:after="0"/>
              <w:rPr>
                <w:rFonts w:ascii="Times New Roman" w:hAnsi="Times New Roman" w:cs="Times New Roman"/>
                <w:sz w:val="24"/>
                <w:szCs w:val="24"/>
              </w:rPr>
            </w:pPr>
          </w:p>
        </w:tc>
        <w:tc>
          <w:tcPr>
            <w:tcW w:w="2592" w:type="dxa"/>
            <w:vMerge/>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tcPr>
          <w:p w:rsidR="009B6CEA" w:rsidRPr="009B6CEA" w:rsidRDefault="009B6CEA" w:rsidP="009B6CEA">
            <w:pPr>
              <w:spacing w:after="0"/>
              <w:rPr>
                <w:rFonts w:ascii="Times New Roman" w:hAnsi="Times New Roman" w:cs="Times New Roman"/>
                <w:sz w:val="24"/>
                <w:szCs w:val="24"/>
              </w:rPr>
            </w:pPr>
          </w:p>
        </w:tc>
      </w:tr>
    </w:tbl>
    <w:p w:rsidR="009B6CEA" w:rsidRPr="009B6CEA" w:rsidRDefault="009B6CEA" w:rsidP="009B6CEA">
      <w:pPr>
        <w:spacing w:after="0" w:line="264" w:lineRule="auto"/>
        <w:rPr>
          <w:rFonts w:ascii="Times New Roman" w:hAnsi="Times New Roman" w:cs="Times New Roman"/>
          <w:sz w:val="24"/>
          <w:szCs w:val="24"/>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57" w:type="dxa"/>
          <w:right w:w="57" w:type="dxa"/>
        </w:tblCellMar>
        <w:tblLook w:val="04A0" w:firstRow="1" w:lastRow="0" w:firstColumn="1" w:lastColumn="0" w:noHBand="0" w:noVBand="1"/>
      </w:tblPr>
      <w:tblGrid>
        <w:gridCol w:w="675"/>
        <w:gridCol w:w="4259"/>
        <w:gridCol w:w="1707"/>
        <w:gridCol w:w="1141"/>
        <w:gridCol w:w="1750"/>
        <w:gridCol w:w="1154"/>
        <w:gridCol w:w="839"/>
        <w:gridCol w:w="976"/>
        <w:gridCol w:w="1031"/>
        <w:gridCol w:w="1008"/>
        <w:gridCol w:w="1534"/>
        <w:gridCol w:w="2875"/>
        <w:gridCol w:w="2592"/>
      </w:tblGrid>
      <w:tr w:rsidR="009B6CEA" w:rsidRPr="009B6CEA" w:rsidTr="005526FB">
        <w:trPr>
          <w:tblHeader/>
        </w:trPr>
        <w:tc>
          <w:tcPr>
            <w:tcW w:w="675"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tcPr>
          <w:p w:rsidR="009B6CEA" w:rsidRPr="009B6CEA" w:rsidRDefault="009B6CEA" w:rsidP="009B6CEA">
            <w:pPr>
              <w:widowControl w:val="0"/>
              <w:spacing w:after="0" w:line="264" w:lineRule="auto"/>
              <w:jc w:val="center"/>
              <w:rPr>
                <w:rFonts w:ascii="Times New Roman" w:hAnsi="Times New Roman" w:cs="Times New Roman"/>
                <w:sz w:val="24"/>
                <w:szCs w:val="24"/>
              </w:rPr>
            </w:pPr>
            <w:r w:rsidRPr="009B6CEA">
              <w:rPr>
                <w:rFonts w:ascii="Times New Roman" w:hAnsi="Times New Roman" w:cs="Times New Roman"/>
                <w:sz w:val="24"/>
                <w:szCs w:val="24"/>
              </w:rPr>
              <w:t>1</w:t>
            </w:r>
          </w:p>
        </w:tc>
        <w:tc>
          <w:tcPr>
            <w:tcW w:w="4259"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tcPr>
          <w:p w:rsidR="009B6CEA" w:rsidRPr="009B6CEA" w:rsidRDefault="009B6CEA" w:rsidP="009B6CEA">
            <w:pPr>
              <w:widowControl w:val="0"/>
              <w:spacing w:after="0" w:line="264" w:lineRule="auto"/>
              <w:jc w:val="center"/>
              <w:rPr>
                <w:rFonts w:ascii="Times New Roman" w:hAnsi="Times New Roman" w:cs="Times New Roman"/>
                <w:sz w:val="24"/>
                <w:szCs w:val="24"/>
              </w:rPr>
            </w:pPr>
            <w:r w:rsidRPr="009B6CEA">
              <w:rPr>
                <w:rFonts w:ascii="Times New Roman" w:hAnsi="Times New Roman" w:cs="Times New Roman"/>
                <w:sz w:val="24"/>
                <w:szCs w:val="24"/>
              </w:rPr>
              <w:t>2</w:t>
            </w:r>
          </w:p>
        </w:tc>
        <w:tc>
          <w:tcPr>
            <w:tcW w:w="1707"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tcPr>
          <w:p w:rsidR="009B6CEA" w:rsidRPr="009B6CEA" w:rsidRDefault="009B6CEA" w:rsidP="009B6CEA">
            <w:pPr>
              <w:widowControl w:val="0"/>
              <w:spacing w:after="0" w:line="264" w:lineRule="auto"/>
              <w:jc w:val="center"/>
              <w:rPr>
                <w:rFonts w:ascii="Times New Roman" w:hAnsi="Times New Roman" w:cs="Times New Roman"/>
                <w:sz w:val="24"/>
                <w:szCs w:val="24"/>
              </w:rPr>
            </w:pPr>
            <w:r w:rsidRPr="009B6CEA">
              <w:rPr>
                <w:rFonts w:ascii="Times New Roman" w:hAnsi="Times New Roman" w:cs="Times New Roman"/>
                <w:sz w:val="24"/>
                <w:szCs w:val="24"/>
              </w:rPr>
              <w:t>3</w:t>
            </w:r>
          </w:p>
        </w:tc>
        <w:tc>
          <w:tcPr>
            <w:tcW w:w="1141"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tcPr>
          <w:p w:rsidR="009B6CEA" w:rsidRPr="009B6CEA" w:rsidRDefault="009B6CEA" w:rsidP="009B6CEA">
            <w:pPr>
              <w:widowControl w:val="0"/>
              <w:spacing w:after="0" w:line="264" w:lineRule="auto"/>
              <w:jc w:val="center"/>
              <w:rPr>
                <w:rFonts w:ascii="Times New Roman" w:hAnsi="Times New Roman" w:cs="Times New Roman"/>
                <w:sz w:val="24"/>
                <w:szCs w:val="24"/>
              </w:rPr>
            </w:pPr>
            <w:r w:rsidRPr="009B6CEA">
              <w:rPr>
                <w:rFonts w:ascii="Times New Roman" w:hAnsi="Times New Roman" w:cs="Times New Roman"/>
                <w:sz w:val="24"/>
                <w:szCs w:val="24"/>
              </w:rPr>
              <w:t>4</w:t>
            </w:r>
          </w:p>
        </w:tc>
        <w:tc>
          <w:tcPr>
            <w:tcW w:w="175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tcPr>
          <w:p w:rsidR="009B6CEA" w:rsidRPr="009B6CEA" w:rsidRDefault="009B6CEA" w:rsidP="009B6CEA">
            <w:pPr>
              <w:widowControl w:val="0"/>
              <w:spacing w:after="0" w:line="264" w:lineRule="auto"/>
              <w:jc w:val="center"/>
              <w:rPr>
                <w:rFonts w:ascii="Times New Roman" w:hAnsi="Times New Roman" w:cs="Times New Roman"/>
                <w:sz w:val="24"/>
                <w:szCs w:val="24"/>
              </w:rPr>
            </w:pPr>
            <w:r w:rsidRPr="009B6CEA">
              <w:rPr>
                <w:rFonts w:ascii="Times New Roman" w:hAnsi="Times New Roman" w:cs="Times New Roman"/>
                <w:sz w:val="24"/>
                <w:szCs w:val="24"/>
              </w:rPr>
              <w:t>5</w:t>
            </w:r>
          </w:p>
        </w:tc>
        <w:tc>
          <w:tcPr>
            <w:tcW w:w="1154"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tcPr>
          <w:p w:rsidR="009B6CEA" w:rsidRPr="009B6CEA" w:rsidRDefault="009B6CEA" w:rsidP="009B6CEA">
            <w:pPr>
              <w:widowControl w:val="0"/>
              <w:spacing w:after="0" w:line="264" w:lineRule="auto"/>
              <w:jc w:val="center"/>
              <w:rPr>
                <w:rFonts w:ascii="Times New Roman" w:hAnsi="Times New Roman" w:cs="Times New Roman"/>
                <w:sz w:val="24"/>
                <w:szCs w:val="24"/>
              </w:rPr>
            </w:pPr>
            <w:r w:rsidRPr="009B6CEA">
              <w:rPr>
                <w:rFonts w:ascii="Times New Roman" w:hAnsi="Times New Roman" w:cs="Times New Roman"/>
                <w:sz w:val="24"/>
                <w:szCs w:val="24"/>
              </w:rPr>
              <w:t>6</w:t>
            </w:r>
          </w:p>
        </w:tc>
        <w:tc>
          <w:tcPr>
            <w:tcW w:w="839"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tcPr>
          <w:p w:rsidR="009B6CEA" w:rsidRPr="009B6CEA" w:rsidRDefault="009B6CEA" w:rsidP="009B6CEA">
            <w:pPr>
              <w:widowControl w:val="0"/>
              <w:spacing w:after="0" w:line="264" w:lineRule="auto"/>
              <w:jc w:val="center"/>
              <w:rPr>
                <w:rFonts w:ascii="Times New Roman" w:hAnsi="Times New Roman" w:cs="Times New Roman"/>
                <w:sz w:val="24"/>
                <w:szCs w:val="24"/>
              </w:rPr>
            </w:pPr>
            <w:r w:rsidRPr="009B6CEA">
              <w:rPr>
                <w:rFonts w:ascii="Times New Roman" w:hAnsi="Times New Roman" w:cs="Times New Roman"/>
                <w:sz w:val="24"/>
                <w:szCs w:val="24"/>
              </w:rPr>
              <w:t>7</w:t>
            </w:r>
          </w:p>
        </w:tc>
        <w:tc>
          <w:tcPr>
            <w:tcW w:w="976"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tcPr>
          <w:p w:rsidR="009B6CEA" w:rsidRPr="009B6CEA" w:rsidRDefault="009B6CEA" w:rsidP="009B6CEA">
            <w:pPr>
              <w:widowControl w:val="0"/>
              <w:spacing w:after="0" w:line="264" w:lineRule="auto"/>
              <w:jc w:val="center"/>
              <w:rPr>
                <w:rFonts w:ascii="Times New Roman" w:hAnsi="Times New Roman" w:cs="Times New Roman"/>
                <w:sz w:val="24"/>
                <w:szCs w:val="24"/>
              </w:rPr>
            </w:pPr>
            <w:r w:rsidRPr="009B6CEA">
              <w:rPr>
                <w:rFonts w:ascii="Times New Roman" w:hAnsi="Times New Roman" w:cs="Times New Roman"/>
                <w:sz w:val="24"/>
                <w:szCs w:val="24"/>
              </w:rPr>
              <w:t>8</w:t>
            </w:r>
          </w:p>
        </w:tc>
        <w:tc>
          <w:tcPr>
            <w:tcW w:w="1031"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tcPr>
          <w:p w:rsidR="009B6CEA" w:rsidRPr="009B6CEA" w:rsidRDefault="009B6CEA" w:rsidP="009B6CEA">
            <w:pPr>
              <w:widowControl w:val="0"/>
              <w:spacing w:after="0" w:line="264" w:lineRule="auto"/>
              <w:jc w:val="center"/>
              <w:rPr>
                <w:rFonts w:ascii="Times New Roman" w:hAnsi="Times New Roman" w:cs="Times New Roman"/>
                <w:sz w:val="24"/>
                <w:szCs w:val="24"/>
              </w:rPr>
            </w:pPr>
            <w:r w:rsidRPr="009B6CEA">
              <w:rPr>
                <w:rFonts w:ascii="Times New Roman" w:hAnsi="Times New Roman" w:cs="Times New Roman"/>
                <w:sz w:val="24"/>
                <w:szCs w:val="24"/>
              </w:rPr>
              <w:t>9</w:t>
            </w:r>
          </w:p>
        </w:tc>
        <w:tc>
          <w:tcPr>
            <w:tcW w:w="1008"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tcPr>
          <w:p w:rsidR="009B6CEA" w:rsidRPr="009B6CEA" w:rsidRDefault="009B6CEA" w:rsidP="009B6CEA">
            <w:pPr>
              <w:widowControl w:val="0"/>
              <w:spacing w:after="0" w:line="264" w:lineRule="auto"/>
              <w:jc w:val="center"/>
              <w:rPr>
                <w:rFonts w:ascii="Times New Roman" w:hAnsi="Times New Roman" w:cs="Times New Roman"/>
                <w:sz w:val="24"/>
                <w:szCs w:val="24"/>
              </w:rPr>
            </w:pPr>
            <w:r w:rsidRPr="009B6CEA">
              <w:rPr>
                <w:rFonts w:ascii="Times New Roman" w:hAnsi="Times New Roman" w:cs="Times New Roman"/>
                <w:sz w:val="24"/>
                <w:szCs w:val="24"/>
              </w:rPr>
              <w:t>10</w:t>
            </w:r>
          </w:p>
        </w:tc>
        <w:tc>
          <w:tcPr>
            <w:tcW w:w="1534"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tcPr>
          <w:p w:rsidR="009B6CEA" w:rsidRPr="009B6CEA" w:rsidRDefault="009B6CEA" w:rsidP="009B6CEA">
            <w:pPr>
              <w:widowControl w:val="0"/>
              <w:spacing w:after="0" w:line="264" w:lineRule="auto"/>
              <w:jc w:val="center"/>
              <w:rPr>
                <w:rFonts w:ascii="Times New Roman" w:hAnsi="Times New Roman" w:cs="Times New Roman"/>
                <w:sz w:val="24"/>
                <w:szCs w:val="24"/>
              </w:rPr>
            </w:pPr>
            <w:r w:rsidRPr="009B6CEA">
              <w:rPr>
                <w:rFonts w:ascii="Times New Roman" w:hAnsi="Times New Roman" w:cs="Times New Roman"/>
                <w:sz w:val="24"/>
                <w:szCs w:val="24"/>
              </w:rPr>
              <w:t>11</w:t>
            </w:r>
          </w:p>
        </w:tc>
        <w:tc>
          <w:tcPr>
            <w:tcW w:w="2875"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tcPr>
          <w:p w:rsidR="009B6CEA" w:rsidRPr="009B6CEA" w:rsidRDefault="009B6CEA" w:rsidP="009B6CEA">
            <w:pPr>
              <w:widowControl w:val="0"/>
              <w:spacing w:after="0" w:line="264" w:lineRule="auto"/>
              <w:jc w:val="center"/>
              <w:rPr>
                <w:rFonts w:ascii="Times New Roman" w:hAnsi="Times New Roman" w:cs="Times New Roman"/>
                <w:sz w:val="24"/>
                <w:szCs w:val="24"/>
              </w:rPr>
            </w:pPr>
            <w:r w:rsidRPr="009B6CEA">
              <w:rPr>
                <w:rFonts w:ascii="Times New Roman" w:hAnsi="Times New Roman" w:cs="Times New Roman"/>
                <w:sz w:val="24"/>
                <w:szCs w:val="24"/>
              </w:rPr>
              <w:t>12</w:t>
            </w:r>
          </w:p>
        </w:tc>
        <w:tc>
          <w:tcPr>
            <w:tcW w:w="2592"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tcPr>
          <w:p w:rsidR="009B6CEA" w:rsidRPr="009B6CEA" w:rsidRDefault="009B6CEA" w:rsidP="009B6CEA">
            <w:pPr>
              <w:widowControl w:val="0"/>
              <w:spacing w:after="0" w:line="264" w:lineRule="auto"/>
              <w:jc w:val="center"/>
              <w:rPr>
                <w:rFonts w:ascii="Times New Roman" w:hAnsi="Times New Roman" w:cs="Times New Roman"/>
                <w:sz w:val="24"/>
                <w:szCs w:val="24"/>
              </w:rPr>
            </w:pPr>
            <w:r w:rsidRPr="009B6CEA">
              <w:rPr>
                <w:rFonts w:ascii="Times New Roman" w:hAnsi="Times New Roman" w:cs="Times New Roman"/>
                <w:sz w:val="24"/>
                <w:szCs w:val="24"/>
              </w:rPr>
              <w:t>13</w:t>
            </w:r>
          </w:p>
        </w:tc>
      </w:tr>
      <w:tr w:rsidR="009B6CEA" w:rsidRPr="009B6CEA" w:rsidTr="005526FB">
        <w:tc>
          <w:tcPr>
            <w:tcW w:w="21541" w:type="dxa"/>
            <w:gridSpan w:val="13"/>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tcPr>
          <w:p w:rsidR="009B6CEA" w:rsidRPr="009B6CEA" w:rsidRDefault="009B6CEA" w:rsidP="009B6CEA">
            <w:pPr>
              <w:widowControl w:val="0"/>
              <w:spacing w:after="0" w:line="264" w:lineRule="auto"/>
              <w:ind w:left="360"/>
              <w:jc w:val="center"/>
              <w:rPr>
                <w:rFonts w:ascii="Times New Roman" w:hAnsi="Times New Roman" w:cs="Times New Roman"/>
                <w:sz w:val="24"/>
                <w:szCs w:val="24"/>
              </w:rPr>
            </w:pPr>
            <w:r w:rsidRPr="009B6CEA">
              <w:rPr>
                <w:rFonts w:ascii="Times New Roman" w:hAnsi="Times New Roman" w:cs="Times New Roman"/>
                <w:sz w:val="24"/>
                <w:szCs w:val="24"/>
              </w:rPr>
              <w:t xml:space="preserve">1. Задача комплекса процессных мероприятий «Обеспечено развитие инфраструктуры </w:t>
            </w:r>
          </w:p>
          <w:p w:rsidR="009B6CEA" w:rsidRPr="009B6CEA" w:rsidRDefault="009B6CEA" w:rsidP="009B6CEA">
            <w:pPr>
              <w:widowControl w:val="0"/>
              <w:spacing w:after="0" w:line="264" w:lineRule="auto"/>
              <w:ind w:left="360"/>
              <w:jc w:val="center"/>
              <w:rPr>
                <w:rFonts w:ascii="Times New Roman" w:hAnsi="Times New Roman" w:cs="Times New Roman"/>
                <w:sz w:val="24"/>
                <w:szCs w:val="24"/>
              </w:rPr>
            </w:pPr>
            <w:r w:rsidRPr="009B6CEA">
              <w:rPr>
                <w:rFonts w:ascii="Times New Roman" w:hAnsi="Times New Roman" w:cs="Times New Roman"/>
                <w:sz w:val="24"/>
                <w:szCs w:val="24"/>
              </w:rPr>
              <w:t>в сфере добровольчества (</w:t>
            </w:r>
            <w:proofErr w:type="spellStart"/>
            <w:r w:rsidRPr="009B6CEA">
              <w:rPr>
                <w:rFonts w:ascii="Times New Roman" w:hAnsi="Times New Roman" w:cs="Times New Roman"/>
                <w:sz w:val="24"/>
                <w:szCs w:val="24"/>
              </w:rPr>
              <w:t>волонтерства</w:t>
            </w:r>
            <w:proofErr w:type="spellEnd"/>
            <w:r w:rsidRPr="009B6CEA">
              <w:rPr>
                <w:rFonts w:ascii="Times New Roman" w:hAnsi="Times New Roman" w:cs="Times New Roman"/>
                <w:sz w:val="24"/>
                <w:szCs w:val="24"/>
              </w:rPr>
              <w:t xml:space="preserve">), оказана методическая, информационная, консультационная, и ресурсная </w:t>
            </w:r>
          </w:p>
          <w:p w:rsidR="009B6CEA" w:rsidRPr="009B6CEA" w:rsidRDefault="009B6CEA" w:rsidP="009B6CEA">
            <w:pPr>
              <w:widowControl w:val="0"/>
              <w:spacing w:after="0" w:line="264" w:lineRule="auto"/>
              <w:ind w:left="360"/>
              <w:jc w:val="center"/>
              <w:rPr>
                <w:rFonts w:ascii="Times New Roman" w:hAnsi="Times New Roman" w:cs="Times New Roman"/>
                <w:sz w:val="24"/>
                <w:szCs w:val="24"/>
              </w:rPr>
            </w:pPr>
            <w:r w:rsidRPr="009B6CEA">
              <w:rPr>
                <w:rFonts w:ascii="Times New Roman" w:hAnsi="Times New Roman" w:cs="Times New Roman"/>
                <w:sz w:val="24"/>
                <w:szCs w:val="24"/>
              </w:rPr>
              <w:t>поддержка добровольческой (волонтерской) деятельности, оказано содействие повышению признания добровольчества (</w:t>
            </w:r>
            <w:proofErr w:type="spellStart"/>
            <w:r w:rsidRPr="009B6CEA">
              <w:rPr>
                <w:rFonts w:ascii="Times New Roman" w:hAnsi="Times New Roman" w:cs="Times New Roman"/>
                <w:sz w:val="24"/>
                <w:szCs w:val="24"/>
              </w:rPr>
              <w:t>волонтерства</w:t>
            </w:r>
            <w:proofErr w:type="spellEnd"/>
            <w:r w:rsidRPr="009B6CEA">
              <w:rPr>
                <w:rFonts w:ascii="Times New Roman" w:hAnsi="Times New Roman" w:cs="Times New Roman"/>
                <w:sz w:val="24"/>
                <w:szCs w:val="24"/>
              </w:rPr>
              <w:t>) в обществе»</w:t>
            </w:r>
          </w:p>
        </w:tc>
      </w:tr>
      <w:tr w:rsidR="009B6CEA" w:rsidRPr="009B6CEA" w:rsidTr="005526FB">
        <w:tc>
          <w:tcPr>
            <w:tcW w:w="675"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tcPr>
          <w:p w:rsidR="009B6CEA" w:rsidRPr="009B6CEA" w:rsidRDefault="009B6CEA" w:rsidP="009B6CEA">
            <w:pPr>
              <w:widowControl w:val="0"/>
              <w:spacing w:after="0" w:line="264" w:lineRule="auto"/>
              <w:jc w:val="center"/>
              <w:rPr>
                <w:rFonts w:ascii="Times New Roman" w:hAnsi="Times New Roman" w:cs="Times New Roman"/>
                <w:sz w:val="24"/>
                <w:szCs w:val="24"/>
              </w:rPr>
            </w:pPr>
            <w:r w:rsidRPr="009B6CEA">
              <w:rPr>
                <w:rFonts w:ascii="Times New Roman" w:hAnsi="Times New Roman" w:cs="Times New Roman"/>
                <w:sz w:val="24"/>
                <w:szCs w:val="24"/>
              </w:rPr>
              <w:t>1.1.</w:t>
            </w:r>
          </w:p>
        </w:tc>
        <w:tc>
          <w:tcPr>
            <w:tcW w:w="4259"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tcPr>
          <w:p w:rsidR="009B6CEA" w:rsidRPr="009B6CEA" w:rsidRDefault="009B6CEA" w:rsidP="009B6CEA">
            <w:pPr>
              <w:widowControl w:val="0"/>
              <w:spacing w:after="0" w:line="264" w:lineRule="auto"/>
              <w:rPr>
                <w:rFonts w:ascii="Times New Roman" w:hAnsi="Times New Roman" w:cs="Times New Roman"/>
                <w:sz w:val="24"/>
                <w:szCs w:val="24"/>
              </w:rPr>
            </w:pPr>
            <w:r w:rsidRPr="009B6CEA">
              <w:rPr>
                <w:rFonts w:ascii="Times New Roman" w:hAnsi="Times New Roman" w:cs="Times New Roman"/>
                <w:sz w:val="24"/>
                <w:szCs w:val="24"/>
              </w:rPr>
              <w:t>Доля граждан, занимающихся добровольческой (волонтерской) деятельностью</w:t>
            </w:r>
          </w:p>
        </w:tc>
        <w:tc>
          <w:tcPr>
            <w:tcW w:w="1707"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tcPr>
          <w:p w:rsidR="009B6CEA" w:rsidRPr="009B6CEA" w:rsidRDefault="009B6CEA" w:rsidP="009B6CEA">
            <w:pPr>
              <w:widowControl w:val="0"/>
              <w:spacing w:after="0" w:line="264" w:lineRule="auto"/>
              <w:jc w:val="center"/>
              <w:rPr>
                <w:rFonts w:ascii="Times New Roman" w:hAnsi="Times New Roman" w:cs="Times New Roman"/>
                <w:sz w:val="24"/>
                <w:szCs w:val="24"/>
              </w:rPr>
            </w:pPr>
            <w:r w:rsidRPr="009B6CEA">
              <w:rPr>
                <w:rFonts w:ascii="Times New Roman" w:hAnsi="Times New Roman" w:cs="Times New Roman"/>
                <w:sz w:val="24"/>
                <w:szCs w:val="24"/>
              </w:rPr>
              <w:t>признак возрастания</w:t>
            </w:r>
          </w:p>
        </w:tc>
        <w:tc>
          <w:tcPr>
            <w:tcW w:w="1141"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tcPr>
          <w:p w:rsidR="009B6CEA" w:rsidRPr="009B6CEA" w:rsidRDefault="009B6CEA" w:rsidP="009B6CEA">
            <w:pPr>
              <w:widowControl w:val="0"/>
              <w:spacing w:after="0" w:line="264" w:lineRule="auto"/>
              <w:jc w:val="center"/>
              <w:rPr>
                <w:rFonts w:ascii="Times New Roman" w:hAnsi="Times New Roman" w:cs="Times New Roman"/>
                <w:sz w:val="24"/>
                <w:szCs w:val="24"/>
              </w:rPr>
            </w:pPr>
            <w:r w:rsidRPr="009B6CEA">
              <w:rPr>
                <w:rFonts w:ascii="Times New Roman" w:hAnsi="Times New Roman" w:cs="Times New Roman"/>
                <w:sz w:val="24"/>
                <w:szCs w:val="24"/>
              </w:rPr>
              <w:t>МП</w:t>
            </w:r>
          </w:p>
        </w:tc>
        <w:tc>
          <w:tcPr>
            <w:tcW w:w="175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tcPr>
          <w:p w:rsidR="009B6CEA" w:rsidRPr="009B6CEA" w:rsidRDefault="009B6CEA" w:rsidP="009B6CEA">
            <w:pPr>
              <w:widowControl w:val="0"/>
              <w:spacing w:after="0" w:line="264" w:lineRule="auto"/>
              <w:jc w:val="center"/>
              <w:rPr>
                <w:rFonts w:ascii="Times New Roman" w:hAnsi="Times New Roman" w:cs="Times New Roman"/>
                <w:sz w:val="24"/>
                <w:szCs w:val="24"/>
              </w:rPr>
            </w:pPr>
            <w:r w:rsidRPr="009B6CEA">
              <w:rPr>
                <w:rFonts w:ascii="Times New Roman" w:hAnsi="Times New Roman" w:cs="Times New Roman"/>
                <w:sz w:val="24"/>
                <w:szCs w:val="24"/>
              </w:rPr>
              <w:t>процентов</w:t>
            </w:r>
          </w:p>
        </w:tc>
        <w:tc>
          <w:tcPr>
            <w:tcW w:w="1154"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tcPr>
          <w:p w:rsidR="009B6CEA" w:rsidRPr="009B6CEA" w:rsidRDefault="009B6CEA" w:rsidP="009B6CEA">
            <w:pPr>
              <w:widowControl w:val="0"/>
              <w:spacing w:after="0" w:line="264" w:lineRule="auto"/>
              <w:jc w:val="center"/>
              <w:rPr>
                <w:rFonts w:ascii="Times New Roman" w:hAnsi="Times New Roman" w:cs="Times New Roman"/>
                <w:sz w:val="24"/>
                <w:szCs w:val="24"/>
              </w:rPr>
            </w:pPr>
            <w:r w:rsidRPr="009B6CEA">
              <w:rPr>
                <w:rFonts w:ascii="Times New Roman" w:hAnsi="Times New Roman" w:cs="Times New Roman"/>
                <w:sz w:val="24"/>
                <w:szCs w:val="24"/>
              </w:rPr>
              <w:t>-</w:t>
            </w:r>
          </w:p>
        </w:tc>
        <w:tc>
          <w:tcPr>
            <w:tcW w:w="839"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tcPr>
          <w:p w:rsidR="009B6CEA" w:rsidRPr="009B6CEA" w:rsidRDefault="009B6CEA" w:rsidP="009B6CEA">
            <w:pPr>
              <w:widowControl w:val="0"/>
              <w:spacing w:after="0" w:line="264" w:lineRule="auto"/>
              <w:jc w:val="center"/>
              <w:rPr>
                <w:rFonts w:ascii="Times New Roman" w:hAnsi="Times New Roman" w:cs="Times New Roman"/>
                <w:sz w:val="24"/>
                <w:szCs w:val="24"/>
              </w:rPr>
            </w:pPr>
            <w:r w:rsidRPr="009B6CEA">
              <w:rPr>
                <w:rFonts w:ascii="Times New Roman" w:hAnsi="Times New Roman" w:cs="Times New Roman"/>
                <w:sz w:val="24"/>
                <w:szCs w:val="24"/>
              </w:rPr>
              <w:t>2023</w:t>
            </w:r>
          </w:p>
        </w:tc>
        <w:tc>
          <w:tcPr>
            <w:tcW w:w="976"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tcPr>
          <w:p w:rsidR="009B6CEA" w:rsidRPr="009B6CEA" w:rsidRDefault="009B6CEA" w:rsidP="009B6CEA">
            <w:pPr>
              <w:widowControl w:val="0"/>
              <w:spacing w:after="0"/>
              <w:jc w:val="center"/>
              <w:rPr>
                <w:rFonts w:ascii="Times New Roman" w:hAnsi="Times New Roman" w:cs="Times New Roman"/>
                <w:sz w:val="24"/>
                <w:szCs w:val="24"/>
              </w:rPr>
            </w:pPr>
            <w:r w:rsidRPr="009B6CEA">
              <w:rPr>
                <w:rFonts w:ascii="Times New Roman" w:hAnsi="Times New Roman" w:cs="Times New Roman"/>
                <w:sz w:val="24"/>
                <w:szCs w:val="24"/>
              </w:rPr>
              <w:t>8,6</w:t>
            </w:r>
          </w:p>
        </w:tc>
        <w:tc>
          <w:tcPr>
            <w:tcW w:w="1031"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tcPr>
          <w:p w:rsidR="009B6CEA" w:rsidRPr="009B6CEA" w:rsidRDefault="009B6CEA" w:rsidP="009B6CEA">
            <w:pPr>
              <w:widowControl w:val="0"/>
              <w:spacing w:after="0"/>
              <w:jc w:val="center"/>
              <w:rPr>
                <w:rFonts w:ascii="Times New Roman" w:hAnsi="Times New Roman" w:cs="Times New Roman"/>
                <w:sz w:val="24"/>
                <w:szCs w:val="24"/>
              </w:rPr>
            </w:pPr>
            <w:r w:rsidRPr="009B6CEA">
              <w:rPr>
                <w:rFonts w:ascii="Times New Roman" w:hAnsi="Times New Roman" w:cs="Times New Roman"/>
                <w:sz w:val="24"/>
                <w:szCs w:val="24"/>
              </w:rPr>
              <w:t>9,7</w:t>
            </w:r>
          </w:p>
        </w:tc>
        <w:tc>
          <w:tcPr>
            <w:tcW w:w="1008"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tcPr>
          <w:p w:rsidR="009B6CEA" w:rsidRPr="009B6CEA" w:rsidRDefault="009B6CEA" w:rsidP="009B6CEA">
            <w:pPr>
              <w:widowControl w:val="0"/>
              <w:spacing w:after="0"/>
              <w:jc w:val="center"/>
              <w:rPr>
                <w:rFonts w:ascii="Times New Roman" w:hAnsi="Times New Roman" w:cs="Times New Roman"/>
                <w:sz w:val="24"/>
                <w:szCs w:val="24"/>
              </w:rPr>
            </w:pPr>
            <w:r w:rsidRPr="009B6CEA">
              <w:rPr>
                <w:rFonts w:ascii="Times New Roman" w:hAnsi="Times New Roman" w:cs="Times New Roman"/>
                <w:sz w:val="24"/>
                <w:szCs w:val="24"/>
              </w:rPr>
              <w:t>10,7</w:t>
            </w:r>
          </w:p>
        </w:tc>
        <w:tc>
          <w:tcPr>
            <w:tcW w:w="1534"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tcPr>
          <w:p w:rsidR="009B6CEA" w:rsidRPr="009B6CEA" w:rsidRDefault="009B6CEA" w:rsidP="009B6CEA">
            <w:pPr>
              <w:widowControl w:val="0"/>
              <w:spacing w:after="0"/>
              <w:jc w:val="center"/>
              <w:rPr>
                <w:rFonts w:ascii="Times New Roman" w:hAnsi="Times New Roman" w:cs="Times New Roman"/>
                <w:sz w:val="24"/>
                <w:szCs w:val="24"/>
              </w:rPr>
            </w:pPr>
            <w:r w:rsidRPr="009B6CEA">
              <w:rPr>
                <w:rFonts w:ascii="Times New Roman" w:hAnsi="Times New Roman" w:cs="Times New Roman"/>
                <w:sz w:val="24"/>
                <w:szCs w:val="24"/>
              </w:rPr>
              <w:t>15,2</w:t>
            </w:r>
          </w:p>
        </w:tc>
        <w:tc>
          <w:tcPr>
            <w:tcW w:w="2875"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tcPr>
          <w:p w:rsidR="009B6CEA" w:rsidRPr="009B6CEA" w:rsidRDefault="009B6CEA" w:rsidP="009B6CEA">
            <w:pPr>
              <w:widowControl w:val="0"/>
              <w:spacing w:after="0" w:line="264" w:lineRule="auto"/>
              <w:rPr>
                <w:rFonts w:ascii="Times New Roman" w:hAnsi="Times New Roman" w:cs="Times New Roman"/>
                <w:sz w:val="24"/>
                <w:szCs w:val="24"/>
              </w:rPr>
            </w:pPr>
            <w:r w:rsidRPr="009B6CEA">
              <w:rPr>
                <w:rFonts w:ascii="Times New Roman" w:hAnsi="Times New Roman" w:cs="Times New Roman"/>
                <w:sz w:val="24"/>
                <w:szCs w:val="24"/>
              </w:rPr>
              <w:t>Администрация Дячкинского сельского поселения</w:t>
            </w:r>
          </w:p>
        </w:tc>
        <w:tc>
          <w:tcPr>
            <w:tcW w:w="2592"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tcPr>
          <w:p w:rsidR="009B6CEA" w:rsidRPr="009B6CEA" w:rsidRDefault="009B6CEA" w:rsidP="009B6CEA">
            <w:pPr>
              <w:widowControl w:val="0"/>
              <w:spacing w:after="0" w:line="264" w:lineRule="auto"/>
              <w:rPr>
                <w:rFonts w:ascii="Times New Roman" w:hAnsi="Times New Roman" w:cs="Times New Roman"/>
                <w:sz w:val="24"/>
                <w:szCs w:val="24"/>
              </w:rPr>
            </w:pPr>
            <w:r w:rsidRPr="009B6CEA">
              <w:rPr>
                <w:rFonts w:ascii="Times New Roman" w:hAnsi="Times New Roman" w:cs="Times New Roman"/>
                <w:sz w:val="24"/>
                <w:szCs w:val="24"/>
              </w:rPr>
              <w:t>информационная система отсутствует</w:t>
            </w:r>
          </w:p>
        </w:tc>
      </w:tr>
    </w:tbl>
    <w:p w:rsidR="009B6CEA" w:rsidRPr="009B6CEA" w:rsidRDefault="009B6CEA" w:rsidP="009B6CEA">
      <w:pPr>
        <w:widowControl w:val="0"/>
        <w:spacing w:after="0" w:line="264" w:lineRule="auto"/>
        <w:ind w:firstLine="709"/>
        <w:outlineLvl w:val="2"/>
        <w:rPr>
          <w:rFonts w:ascii="Times New Roman" w:hAnsi="Times New Roman" w:cs="Times New Roman"/>
          <w:sz w:val="24"/>
          <w:szCs w:val="24"/>
          <w:u w:color="000000"/>
        </w:rPr>
      </w:pPr>
    </w:p>
    <w:p w:rsidR="009B6CEA" w:rsidRPr="009B6CEA" w:rsidRDefault="009B6CEA" w:rsidP="009B6CEA">
      <w:pPr>
        <w:widowControl w:val="0"/>
        <w:spacing w:after="0" w:line="264" w:lineRule="auto"/>
        <w:ind w:firstLine="709"/>
        <w:outlineLvl w:val="2"/>
        <w:rPr>
          <w:rFonts w:ascii="Times New Roman" w:hAnsi="Times New Roman" w:cs="Times New Roman"/>
          <w:sz w:val="24"/>
          <w:szCs w:val="24"/>
          <w:u w:color="000000"/>
        </w:rPr>
      </w:pPr>
      <w:r w:rsidRPr="009B6CEA">
        <w:rPr>
          <w:rFonts w:ascii="Times New Roman" w:hAnsi="Times New Roman" w:cs="Times New Roman"/>
          <w:sz w:val="24"/>
          <w:szCs w:val="24"/>
          <w:u w:color="000000"/>
        </w:rPr>
        <w:t>Примечание.</w:t>
      </w:r>
    </w:p>
    <w:p w:rsidR="009B6CEA" w:rsidRPr="009B6CEA" w:rsidRDefault="009B6CEA" w:rsidP="009B6CEA">
      <w:pPr>
        <w:widowControl w:val="0"/>
        <w:spacing w:after="0" w:line="264" w:lineRule="auto"/>
        <w:ind w:firstLine="709"/>
        <w:outlineLvl w:val="2"/>
        <w:rPr>
          <w:rFonts w:ascii="Times New Roman" w:hAnsi="Times New Roman" w:cs="Times New Roman"/>
          <w:sz w:val="24"/>
          <w:szCs w:val="24"/>
          <w:u w:color="000000"/>
        </w:rPr>
      </w:pPr>
      <w:r w:rsidRPr="009B6CEA">
        <w:rPr>
          <w:rFonts w:ascii="Times New Roman" w:hAnsi="Times New Roman" w:cs="Times New Roman"/>
          <w:sz w:val="24"/>
          <w:szCs w:val="24"/>
          <w:u w:color="000000"/>
        </w:rPr>
        <w:t>Используемые сокращения:</w:t>
      </w:r>
    </w:p>
    <w:p w:rsidR="009B6CEA" w:rsidRPr="009B6CEA" w:rsidRDefault="009B6CEA" w:rsidP="009B6CEA">
      <w:pPr>
        <w:widowControl w:val="0"/>
        <w:spacing w:after="0" w:line="264" w:lineRule="auto"/>
        <w:ind w:firstLine="709"/>
        <w:rPr>
          <w:rFonts w:ascii="Times New Roman" w:hAnsi="Times New Roman" w:cs="Times New Roman"/>
          <w:sz w:val="24"/>
          <w:szCs w:val="24"/>
        </w:rPr>
      </w:pPr>
      <w:r w:rsidRPr="009B6CEA">
        <w:rPr>
          <w:rFonts w:ascii="Times New Roman" w:hAnsi="Times New Roman" w:cs="Times New Roman"/>
          <w:sz w:val="24"/>
          <w:szCs w:val="24"/>
          <w:u w:color="000000"/>
        </w:rPr>
        <w:t>МП – муниципальная программ</w:t>
      </w:r>
      <w:r w:rsidRPr="009B6CEA">
        <w:rPr>
          <w:rFonts w:ascii="Times New Roman" w:hAnsi="Times New Roman" w:cs="Times New Roman"/>
          <w:sz w:val="24"/>
          <w:szCs w:val="24"/>
        </w:rPr>
        <w:t>а;</w:t>
      </w:r>
    </w:p>
    <w:p w:rsidR="009B6CEA" w:rsidRPr="009B6CEA" w:rsidRDefault="009B6CEA" w:rsidP="009B6CEA">
      <w:pPr>
        <w:widowControl w:val="0"/>
        <w:spacing w:after="0" w:line="264" w:lineRule="auto"/>
        <w:ind w:firstLine="709"/>
        <w:rPr>
          <w:rFonts w:ascii="Times New Roman" w:hAnsi="Times New Roman" w:cs="Times New Roman"/>
          <w:sz w:val="24"/>
          <w:szCs w:val="24"/>
        </w:rPr>
      </w:pPr>
      <w:r w:rsidRPr="009B6CEA">
        <w:rPr>
          <w:rFonts w:ascii="Times New Roman" w:hAnsi="Times New Roman" w:cs="Times New Roman"/>
          <w:sz w:val="24"/>
          <w:szCs w:val="24"/>
          <w:u w:color="000000"/>
        </w:rPr>
        <w:t>ОКЕИ – Общероссийский классификатор единиц измерени</w:t>
      </w:r>
      <w:r w:rsidRPr="009B6CEA">
        <w:rPr>
          <w:rFonts w:ascii="Times New Roman" w:hAnsi="Times New Roman" w:cs="Times New Roman"/>
          <w:sz w:val="24"/>
          <w:szCs w:val="24"/>
        </w:rPr>
        <w:t>я.</w:t>
      </w:r>
    </w:p>
    <w:p w:rsidR="009B6CEA" w:rsidRPr="009B6CEA" w:rsidRDefault="009B6CEA" w:rsidP="009B6CEA">
      <w:pPr>
        <w:widowControl w:val="0"/>
        <w:spacing w:after="0"/>
        <w:jc w:val="center"/>
        <w:outlineLvl w:val="2"/>
        <w:rPr>
          <w:rFonts w:ascii="Times New Roman" w:hAnsi="Times New Roman" w:cs="Times New Roman"/>
          <w:sz w:val="24"/>
          <w:szCs w:val="24"/>
        </w:rPr>
      </w:pPr>
      <w:r w:rsidRPr="009B6CEA">
        <w:rPr>
          <w:rFonts w:ascii="Times New Roman" w:hAnsi="Times New Roman" w:cs="Times New Roman"/>
          <w:sz w:val="24"/>
          <w:szCs w:val="24"/>
        </w:rPr>
        <w:t>3. Перечень мероприятий (результатов) комплекса процессных мероприятий</w:t>
      </w:r>
    </w:p>
    <w:p w:rsidR="009B6CEA" w:rsidRPr="009B6CEA" w:rsidRDefault="009B6CEA" w:rsidP="009B6CEA">
      <w:pPr>
        <w:widowControl w:val="0"/>
        <w:spacing w:after="0"/>
        <w:jc w:val="center"/>
        <w:outlineLvl w:val="2"/>
        <w:rPr>
          <w:rFonts w:ascii="Times New Roman" w:hAnsi="Times New Roman" w:cs="Times New Roman"/>
          <w:sz w:val="24"/>
          <w:szCs w:val="24"/>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57" w:type="dxa"/>
          <w:right w:w="57" w:type="dxa"/>
        </w:tblCellMar>
        <w:tblLook w:val="04A0" w:firstRow="1" w:lastRow="0" w:firstColumn="1" w:lastColumn="0" w:noHBand="0" w:noVBand="1"/>
      </w:tblPr>
      <w:tblGrid>
        <w:gridCol w:w="804"/>
        <w:gridCol w:w="4322"/>
        <w:gridCol w:w="2112"/>
        <w:gridCol w:w="3735"/>
        <w:gridCol w:w="2369"/>
        <w:gridCol w:w="1582"/>
        <w:gridCol w:w="1369"/>
        <w:gridCol w:w="1142"/>
        <w:gridCol w:w="1095"/>
        <w:gridCol w:w="1121"/>
        <w:gridCol w:w="1889"/>
      </w:tblGrid>
      <w:tr w:rsidR="009B6CEA" w:rsidRPr="009B6CEA" w:rsidTr="005526FB">
        <w:tc>
          <w:tcPr>
            <w:tcW w:w="804"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9B6CEA" w:rsidRPr="009B6CEA" w:rsidRDefault="009B6CEA" w:rsidP="009B6CEA">
            <w:pPr>
              <w:widowControl w:val="0"/>
              <w:spacing w:after="0"/>
              <w:jc w:val="center"/>
              <w:outlineLvl w:val="2"/>
              <w:rPr>
                <w:rFonts w:ascii="Times New Roman" w:hAnsi="Times New Roman" w:cs="Times New Roman"/>
                <w:sz w:val="24"/>
                <w:szCs w:val="24"/>
              </w:rPr>
            </w:pPr>
            <w:r w:rsidRPr="009B6CEA">
              <w:rPr>
                <w:rFonts w:ascii="Times New Roman" w:hAnsi="Times New Roman" w:cs="Times New Roman"/>
                <w:sz w:val="24"/>
                <w:szCs w:val="24"/>
              </w:rPr>
              <w:t>№ п/п</w:t>
            </w:r>
          </w:p>
        </w:tc>
        <w:tc>
          <w:tcPr>
            <w:tcW w:w="4322"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9B6CEA" w:rsidRPr="009B6CEA" w:rsidRDefault="009B6CEA" w:rsidP="009B6CEA">
            <w:pPr>
              <w:widowControl w:val="0"/>
              <w:spacing w:after="0"/>
              <w:jc w:val="center"/>
              <w:outlineLvl w:val="2"/>
              <w:rPr>
                <w:rFonts w:ascii="Times New Roman" w:hAnsi="Times New Roman" w:cs="Times New Roman"/>
                <w:sz w:val="24"/>
                <w:szCs w:val="24"/>
              </w:rPr>
            </w:pPr>
            <w:r w:rsidRPr="009B6CEA">
              <w:rPr>
                <w:rFonts w:ascii="Times New Roman" w:hAnsi="Times New Roman" w:cs="Times New Roman"/>
                <w:sz w:val="24"/>
                <w:szCs w:val="24"/>
              </w:rPr>
              <w:t>Наименование мероприятия (результата)</w:t>
            </w:r>
          </w:p>
        </w:tc>
        <w:tc>
          <w:tcPr>
            <w:tcW w:w="2112"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B6CEA" w:rsidRPr="009B6CEA" w:rsidRDefault="009B6CEA" w:rsidP="009B6CEA">
            <w:pPr>
              <w:widowControl w:val="0"/>
              <w:spacing w:after="0"/>
              <w:jc w:val="center"/>
              <w:outlineLvl w:val="2"/>
              <w:rPr>
                <w:rFonts w:ascii="Times New Roman" w:hAnsi="Times New Roman" w:cs="Times New Roman"/>
                <w:sz w:val="24"/>
                <w:szCs w:val="24"/>
              </w:rPr>
            </w:pPr>
            <w:r w:rsidRPr="009B6CEA">
              <w:rPr>
                <w:rFonts w:ascii="Times New Roman" w:hAnsi="Times New Roman" w:cs="Times New Roman"/>
                <w:sz w:val="24"/>
                <w:szCs w:val="24"/>
              </w:rPr>
              <w:t>Тип мероприятия (результата)</w:t>
            </w:r>
          </w:p>
        </w:tc>
        <w:tc>
          <w:tcPr>
            <w:tcW w:w="3735"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B6CEA" w:rsidRPr="009B6CEA" w:rsidRDefault="009B6CEA" w:rsidP="009B6CEA">
            <w:pPr>
              <w:widowControl w:val="0"/>
              <w:spacing w:after="0"/>
              <w:jc w:val="center"/>
              <w:outlineLvl w:val="2"/>
              <w:rPr>
                <w:rFonts w:ascii="Times New Roman" w:hAnsi="Times New Roman" w:cs="Times New Roman"/>
                <w:sz w:val="24"/>
                <w:szCs w:val="24"/>
              </w:rPr>
            </w:pPr>
            <w:r w:rsidRPr="009B6CEA">
              <w:rPr>
                <w:rFonts w:ascii="Times New Roman" w:hAnsi="Times New Roman" w:cs="Times New Roman"/>
                <w:sz w:val="24"/>
                <w:szCs w:val="24"/>
              </w:rPr>
              <w:t>Характеристика</w:t>
            </w:r>
          </w:p>
        </w:tc>
        <w:tc>
          <w:tcPr>
            <w:tcW w:w="2369"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9B6CEA" w:rsidRPr="009B6CEA" w:rsidRDefault="009B6CEA" w:rsidP="009B6CEA">
            <w:pPr>
              <w:widowControl w:val="0"/>
              <w:spacing w:after="0"/>
              <w:jc w:val="center"/>
              <w:outlineLvl w:val="2"/>
              <w:rPr>
                <w:rFonts w:ascii="Times New Roman" w:hAnsi="Times New Roman" w:cs="Times New Roman"/>
                <w:sz w:val="24"/>
                <w:szCs w:val="24"/>
              </w:rPr>
            </w:pPr>
            <w:r w:rsidRPr="009B6CEA">
              <w:rPr>
                <w:rFonts w:ascii="Times New Roman" w:hAnsi="Times New Roman" w:cs="Times New Roman"/>
                <w:sz w:val="24"/>
                <w:szCs w:val="24"/>
              </w:rPr>
              <w:t xml:space="preserve">Единица измерения </w:t>
            </w:r>
          </w:p>
          <w:p w:rsidR="009B6CEA" w:rsidRPr="009B6CEA" w:rsidRDefault="009B6CEA" w:rsidP="009B6CEA">
            <w:pPr>
              <w:widowControl w:val="0"/>
              <w:spacing w:after="0"/>
              <w:jc w:val="center"/>
              <w:outlineLvl w:val="2"/>
              <w:rPr>
                <w:rFonts w:ascii="Times New Roman" w:hAnsi="Times New Roman" w:cs="Times New Roman"/>
                <w:sz w:val="24"/>
                <w:szCs w:val="24"/>
              </w:rPr>
            </w:pPr>
            <w:r w:rsidRPr="009B6CEA">
              <w:rPr>
                <w:rFonts w:ascii="Times New Roman" w:hAnsi="Times New Roman" w:cs="Times New Roman"/>
                <w:sz w:val="24"/>
                <w:szCs w:val="24"/>
              </w:rPr>
              <w:t>(по ОКЕИ)</w:t>
            </w:r>
          </w:p>
        </w:tc>
        <w:tc>
          <w:tcPr>
            <w:tcW w:w="2951"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B6CEA" w:rsidRPr="009B6CEA" w:rsidRDefault="009B6CEA" w:rsidP="009B6CEA">
            <w:pPr>
              <w:widowControl w:val="0"/>
              <w:spacing w:after="0"/>
              <w:jc w:val="center"/>
              <w:outlineLvl w:val="2"/>
              <w:rPr>
                <w:rFonts w:ascii="Times New Roman" w:hAnsi="Times New Roman" w:cs="Times New Roman"/>
                <w:sz w:val="24"/>
                <w:szCs w:val="24"/>
              </w:rPr>
            </w:pPr>
            <w:r w:rsidRPr="009B6CEA">
              <w:rPr>
                <w:rFonts w:ascii="Times New Roman" w:hAnsi="Times New Roman" w:cs="Times New Roman"/>
                <w:sz w:val="24"/>
                <w:szCs w:val="24"/>
              </w:rPr>
              <w:t>Базовое значение</w:t>
            </w:r>
          </w:p>
        </w:tc>
        <w:tc>
          <w:tcPr>
            <w:tcW w:w="5247" w:type="dxa"/>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B6CEA" w:rsidRPr="009B6CEA" w:rsidRDefault="009B6CEA" w:rsidP="009B6CEA">
            <w:pPr>
              <w:widowControl w:val="0"/>
              <w:spacing w:after="0"/>
              <w:jc w:val="center"/>
              <w:outlineLvl w:val="2"/>
              <w:rPr>
                <w:rFonts w:ascii="Times New Roman" w:hAnsi="Times New Roman" w:cs="Times New Roman"/>
                <w:sz w:val="24"/>
                <w:szCs w:val="24"/>
              </w:rPr>
            </w:pPr>
            <w:r w:rsidRPr="009B6CEA">
              <w:rPr>
                <w:rFonts w:ascii="Times New Roman" w:hAnsi="Times New Roman" w:cs="Times New Roman"/>
                <w:sz w:val="24"/>
                <w:szCs w:val="24"/>
              </w:rPr>
              <w:t>Значение результата по годам реализации</w:t>
            </w:r>
          </w:p>
        </w:tc>
      </w:tr>
      <w:tr w:rsidR="009B6CEA" w:rsidRPr="009B6CEA" w:rsidTr="005526FB">
        <w:tc>
          <w:tcPr>
            <w:tcW w:w="804"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9B6CEA" w:rsidRPr="009B6CEA" w:rsidRDefault="009B6CEA" w:rsidP="009B6CEA">
            <w:pPr>
              <w:spacing w:after="0"/>
              <w:rPr>
                <w:rFonts w:ascii="Times New Roman" w:hAnsi="Times New Roman" w:cs="Times New Roman"/>
                <w:sz w:val="24"/>
                <w:szCs w:val="24"/>
              </w:rPr>
            </w:pPr>
          </w:p>
        </w:tc>
        <w:tc>
          <w:tcPr>
            <w:tcW w:w="4322"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9B6CEA" w:rsidRPr="009B6CEA" w:rsidRDefault="009B6CEA" w:rsidP="009B6CEA">
            <w:pPr>
              <w:spacing w:after="0"/>
              <w:rPr>
                <w:rFonts w:ascii="Times New Roman" w:hAnsi="Times New Roman" w:cs="Times New Roman"/>
                <w:sz w:val="24"/>
                <w:szCs w:val="24"/>
              </w:rPr>
            </w:pPr>
          </w:p>
        </w:tc>
        <w:tc>
          <w:tcPr>
            <w:tcW w:w="2112" w:type="dxa"/>
            <w:vMerge/>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B6CEA" w:rsidRPr="009B6CEA" w:rsidRDefault="009B6CEA" w:rsidP="009B6CEA">
            <w:pPr>
              <w:spacing w:after="0"/>
              <w:rPr>
                <w:rFonts w:ascii="Times New Roman" w:hAnsi="Times New Roman" w:cs="Times New Roman"/>
                <w:sz w:val="24"/>
                <w:szCs w:val="24"/>
              </w:rPr>
            </w:pPr>
          </w:p>
        </w:tc>
        <w:tc>
          <w:tcPr>
            <w:tcW w:w="3735" w:type="dxa"/>
            <w:vMerge/>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B6CEA" w:rsidRPr="009B6CEA" w:rsidRDefault="009B6CEA" w:rsidP="009B6CEA">
            <w:pPr>
              <w:spacing w:after="0"/>
              <w:rPr>
                <w:rFonts w:ascii="Times New Roman" w:hAnsi="Times New Roman" w:cs="Times New Roman"/>
                <w:sz w:val="24"/>
                <w:szCs w:val="24"/>
              </w:rPr>
            </w:pPr>
          </w:p>
        </w:tc>
        <w:tc>
          <w:tcPr>
            <w:tcW w:w="236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9B6CEA" w:rsidRPr="009B6CEA" w:rsidRDefault="009B6CEA" w:rsidP="009B6CEA">
            <w:pPr>
              <w:spacing w:after="0"/>
              <w:rPr>
                <w:rFonts w:ascii="Times New Roman" w:hAnsi="Times New Roman" w:cs="Times New Roman"/>
                <w:sz w:val="24"/>
                <w:szCs w:val="24"/>
              </w:rPr>
            </w:pPr>
          </w:p>
        </w:tc>
        <w:tc>
          <w:tcPr>
            <w:tcW w:w="158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B6CEA" w:rsidRPr="009B6CEA" w:rsidRDefault="009B6CEA" w:rsidP="009B6CEA">
            <w:pPr>
              <w:widowControl w:val="0"/>
              <w:spacing w:after="0"/>
              <w:jc w:val="center"/>
              <w:outlineLvl w:val="2"/>
              <w:rPr>
                <w:rFonts w:ascii="Times New Roman" w:hAnsi="Times New Roman" w:cs="Times New Roman"/>
                <w:sz w:val="24"/>
                <w:szCs w:val="24"/>
              </w:rPr>
            </w:pPr>
            <w:r w:rsidRPr="009B6CEA">
              <w:rPr>
                <w:rFonts w:ascii="Times New Roman" w:hAnsi="Times New Roman" w:cs="Times New Roman"/>
                <w:sz w:val="24"/>
                <w:szCs w:val="24"/>
              </w:rPr>
              <w:t>значение</w:t>
            </w:r>
          </w:p>
        </w:tc>
        <w:tc>
          <w:tcPr>
            <w:tcW w:w="136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B6CEA" w:rsidRPr="009B6CEA" w:rsidRDefault="009B6CEA" w:rsidP="009B6CEA">
            <w:pPr>
              <w:widowControl w:val="0"/>
              <w:spacing w:after="0"/>
              <w:jc w:val="center"/>
              <w:outlineLvl w:val="2"/>
              <w:rPr>
                <w:rFonts w:ascii="Times New Roman" w:hAnsi="Times New Roman" w:cs="Times New Roman"/>
                <w:sz w:val="24"/>
                <w:szCs w:val="24"/>
              </w:rPr>
            </w:pPr>
            <w:r w:rsidRPr="009B6CEA">
              <w:rPr>
                <w:rFonts w:ascii="Times New Roman" w:hAnsi="Times New Roman" w:cs="Times New Roman"/>
                <w:sz w:val="24"/>
                <w:szCs w:val="24"/>
              </w:rPr>
              <w:t>год</w:t>
            </w:r>
          </w:p>
        </w:tc>
        <w:tc>
          <w:tcPr>
            <w:tcW w:w="114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9B6CEA" w:rsidRPr="009B6CEA" w:rsidRDefault="009B6CEA" w:rsidP="009B6CEA">
            <w:pPr>
              <w:widowControl w:val="0"/>
              <w:spacing w:after="0"/>
              <w:jc w:val="center"/>
              <w:outlineLvl w:val="2"/>
              <w:rPr>
                <w:rFonts w:ascii="Times New Roman" w:hAnsi="Times New Roman" w:cs="Times New Roman"/>
                <w:sz w:val="24"/>
                <w:szCs w:val="24"/>
              </w:rPr>
            </w:pPr>
            <w:r w:rsidRPr="009B6CEA">
              <w:rPr>
                <w:rFonts w:ascii="Times New Roman" w:hAnsi="Times New Roman" w:cs="Times New Roman"/>
                <w:sz w:val="24"/>
                <w:szCs w:val="24"/>
              </w:rPr>
              <w:t>2025</w:t>
            </w:r>
          </w:p>
        </w:tc>
        <w:tc>
          <w:tcPr>
            <w:tcW w:w="109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9B6CEA" w:rsidRPr="009B6CEA" w:rsidRDefault="009B6CEA" w:rsidP="009B6CEA">
            <w:pPr>
              <w:widowControl w:val="0"/>
              <w:spacing w:after="0"/>
              <w:jc w:val="center"/>
              <w:outlineLvl w:val="2"/>
              <w:rPr>
                <w:rFonts w:ascii="Times New Roman" w:hAnsi="Times New Roman" w:cs="Times New Roman"/>
                <w:sz w:val="24"/>
                <w:szCs w:val="24"/>
              </w:rPr>
            </w:pPr>
            <w:r w:rsidRPr="009B6CEA">
              <w:rPr>
                <w:rFonts w:ascii="Times New Roman" w:hAnsi="Times New Roman" w:cs="Times New Roman"/>
                <w:sz w:val="24"/>
                <w:szCs w:val="24"/>
              </w:rPr>
              <w:t>2026</w:t>
            </w:r>
          </w:p>
        </w:tc>
        <w:tc>
          <w:tcPr>
            <w:tcW w:w="112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9B6CEA" w:rsidRPr="009B6CEA" w:rsidRDefault="009B6CEA" w:rsidP="009B6CEA">
            <w:pPr>
              <w:widowControl w:val="0"/>
              <w:spacing w:after="0"/>
              <w:jc w:val="center"/>
              <w:outlineLvl w:val="2"/>
              <w:rPr>
                <w:rFonts w:ascii="Times New Roman" w:hAnsi="Times New Roman" w:cs="Times New Roman"/>
                <w:sz w:val="24"/>
                <w:szCs w:val="24"/>
              </w:rPr>
            </w:pPr>
            <w:r w:rsidRPr="009B6CEA">
              <w:rPr>
                <w:rFonts w:ascii="Times New Roman" w:hAnsi="Times New Roman" w:cs="Times New Roman"/>
                <w:sz w:val="24"/>
                <w:szCs w:val="24"/>
              </w:rPr>
              <w:t>2027</w:t>
            </w:r>
          </w:p>
        </w:tc>
        <w:tc>
          <w:tcPr>
            <w:tcW w:w="1889"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9B6CEA" w:rsidRPr="009B6CEA" w:rsidRDefault="009B6CEA" w:rsidP="009B6CEA">
            <w:pPr>
              <w:widowControl w:val="0"/>
              <w:spacing w:after="0"/>
              <w:jc w:val="center"/>
              <w:outlineLvl w:val="2"/>
              <w:rPr>
                <w:rFonts w:ascii="Times New Roman" w:hAnsi="Times New Roman" w:cs="Times New Roman"/>
                <w:sz w:val="24"/>
                <w:szCs w:val="24"/>
              </w:rPr>
            </w:pPr>
            <w:r w:rsidRPr="009B6CEA">
              <w:rPr>
                <w:rFonts w:ascii="Times New Roman" w:hAnsi="Times New Roman" w:cs="Times New Roman"/>
                <w:sz w:val="24"/>
                <w:szCs w:val="24"/>
              </w:rPr>
              <w:t>2030</w:t>
            </w:r>
          </w:p>
          <w:p w:rsidR="009B6CEA" w:rsidRPr="009B6CEA" w:rsidRDefault="009B6CEA" w:rsidP="009B6CEA">
            <w:pPr>
              <w:widowControl w:val="0"/>
              <w:spacing w:after="0"/>
              <w:jc w:val="center"/>
              <w:outlineLvl w:val="2"/>
              <w:rPr>
                <w:rFonts w:ascii="Times New Roman" w:hAnsi="Times New Roman" w:cs="Times New Roman"/>
                <w:sz w:val="24"/>
                <w:szCs w:val="24"/>
              </w:rPr>
            </w:pPr>
            <w:r w:rsidRPr="009B6CEA">
              <w:rPr>
                <w:rFonts w:ascii="Times New Roman" w:hAnsi="Times New Roman" w:cs="Times New Roman"/>
                <w:sz w:val="24"/>
                <w:szCs w:val="24"/>
              </w:rPr>
              <w:t>(</w:t>
            </w:r>
            <w:proofErr w:type="spellStart"/>
            <w:r w:rsidRPr="009B6CEA">
              <w:rPr>
                <w:rFonts w:ascii="Times New Roman" w:hAnsi="Times New Roman" w:cs="Times New Roman"/>
                <w:sz w:val="24"/>
                <w:szCs w:val="24"/>
              </w:rPr>
              <w:t>справочно</w:t>
            </w:r>
            <w:proofErr w:type="spellEnd"/>
            <w:r w:rsidRPr="009B6CEA">
              <w:rPr>
                <w:rFonts w:ascii="Times New Roman" w:hAnsi="Times New Roman" w:cs="Times New Roman"/>
                <w:sz w:val="24"/>
                <w:szCs w:val="24"/>
              </w:rPr>
              <w:t>)</w:t>
            </w:r>
          </w:p>
        </w:tc>
      </w:tr>
    </w:tbl>
    <w:p w:rsidR="009B6CEA" w:rsidRPr="009B6CEA" w:rsidRDefault="009B6CEA" w:rsidP="009B6CEA">
      <w:pPr>
        <w:spacing w:after="0"/>
        <w:rPr>
          <w:rFonts w:ascii="Times New Roman" w:hAnsi="Times New Roman" w:cs="Times New Roman"/>
          <w:sz w:val="24"/>
          <w:szCs w:val="24"/>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57" w:type="dxa"/>
          <w:right w:w="57" w:type="dxa"/>
        </w:tblCellMar>
        <w:tblLook w:val="04A0" w:firstRow="1" w:lastRow="0" w:firstColumn="1" w:lastColumn="0" w:noHBand="0" w:noVBand="1"/>
      </w:tblPr>
      <w:tblGrid>
        <w:gridCol w:w="804"/>
        <w:gridCol w:w="4322"/>
        <w:gridCol w:w="2112"/>
        <w:gridCol w:w="3735"/>
        <w:gridCol w:w="2369"/>
        <w:gridCol w:w="1582"/>
        <w:gridCol w:w="1369"/>
        <w:gridCol w:w="1142"/>
        <w:gridCol w:w="1095"/>
        <w:gridCol w:w="1121"/>
        <w:gridCol w:w="1889"/>
      </w:tblGrid>
      <w:tr w:rsidR="009B6CEA" w:rsidRPr="009B6CEA" w:rsidTr="005526FB">
        <w:tc>
          <w:tcPr>
            <w:tcW w:w="80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9B6CEA" w:rsidRPr="009B6CEA" w:rsidRDefault="009B6CEA" w:rsidP="009B6CEA">
            <w:pPr>
              <w:widowControl w:val="0"/>
              <w:spacing w:after="0"/>
              <w:jc w:val="center"/>
              <w:outlineLvl w:val="2"/>
              <w:rPr>
                <w:rFonts w:ascii="Times New Roman" w:hAnsi="Times New Roman" w:cs="Times New Roman"/>
                <w:sz w:val="24"/>
                <w:szCs w:val="24"/>
              </w:rPr>
            </w:pPr>
            <w:r w:rsidRPr="009B6CEA">
              <w:rPr>
                <w:rFonts w:ascii="Times New Roman" w:hAnsi="Times New Roman" w:cs="Times New Roman"/>
                <w:sz w:val="24"/>
                <w:szCs w:val="24"/>
              </w:rPr>
              <w:t>1</w:t>
            </w:r>
          </w:p>
        </w:tc>
        <w:tc>
          <w:tcPr>
            <w:tcW w:w="432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9B6CEA" w:rsidRPr="009B6CEA" w:rsidRDefault="009B6CEA" w:rsidP="009B6CEA">
            <w:pPr>
              <w:widowControl w:val="0"/>
              <w:spacing w:after="0"/>
              <w:jc w:val="center"/>
              <w:outlineLvl w:val="2"/>
              <w:rPr>
                <w:rFonts w:ascii="Times New Roman" w:hAnsi="Times New Roman" w:cs="Times New Roman"/>
                <w:sz w:val="24"/>
                <w:szCs w:val="24"/>
              </w:rPr>
            </w:pPr>
            <w:r w:rsidRPr="009B6CEA">
              <w:rPr>
                <w:rFonts w:ascii="Times New Roman" w:hAnsi="Times New Roman" w:cs="Times New Roman"/>
                <w:sz w:val="24"/>
                <w:szCs w:val="24"/>
              </w:rPr>
              <w:t>2</w:t>
            </w:r>
          </w:p>
        </w:tc>
        <w:tc>
          <w:tcPr>
            <w:tcW w:w="211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B6CEA" w:rsidRPr="009B6CEA" w:rsidRDefault="009B6CEA" w:rsidP="009B6CEA">
            <w:pPr>
              <w:widowControl w:val="0"/>
              <w:spacing w:after="0"/>
              <w:jc w:val="center"/>
              <w:outlineLvl w:val="2"/>
              <w:rPr>
                <w:rFonts w:ascii="Times New Roman" w:hAnsi="Times New Roman" w:cs="Times New Roman"/>
                <w:sz w:val="24"/>
                <w:szCs w:val="24"/>
              </w:rPr>
            </w:pPr>
            <w:r w:rsidRPr="009B6CEA">
              <w:rPr>
                <w:rFonts w:ascii="Times New Roman" w:hAnsi="Times New Roman" w:cs="Times New Roman"/>
                <w:sz w:val="24"/>
                <w:szCs w:val="24"/>
              </w:rPr>
              <w:t>3</w:t>
            </w:r>
          </w:p>
        </w:tc>
        <w:tc>
          <w:tcPr>
            <w:tcW w:w="37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B6CEA" w:rsidRPr="009B6CEA" w:rsidRDefault="009B6CEA" w:rsidP="009B6CEA">
            <w:pPr>
              <w:widowControl w:val="0"/>
              <w:spacing w:after="0"/>
              <w:jc w:val="center"/>
              <w:outlineLvl w:val="2"/>
              <w:rPr>
                <w:rFonts w:ascii="Times New Roman" w:hAnsi="Times New Roman" w:cs="Times New Roman"/>
                <w:sz w:val="24"/>
                <w:szCs w:val="24"/>
              </w:rPr>
            </w:pPr>
            <w:r w:rsidRPr="009B6CEA">
              <w:rPr>
                <w:rFonts w:ascii="Times New Roman" w:hAnsi="Times New Roman" w:cs="Times New Roman"/>
                <w:sz w:val="24"/>
                <w:szCs w:val="24"/>
              </w:rPr>
              <w:t>4</w:t>
            </w:r>
          </w:p>
        </w:tc>
        <w:tc>
          <w:tcPr>
            <w:tcW w:w="2369"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9B6CEA" w:rsidRPr="009B6CEA" w:rsidRDefault="009B6CEA" w:rsidP="009B6CEA">
            <w:pPr>
              <w:widowControl w:val="0"/>
              <w:spacing w:after="0"/>
              <w:jc w:val="center"/>
              <w:outlineLvl w:val="2"/>
              <w:rPr>
                <w:rFonts w:ascii="Times New Roman" w:hAnsi="Times New Roman" w:cs="Times New Roman"/>
                <w:sz w:val="24"/>
                <w:szCs w:val="24"/>
              </w:rPr>
            </w:pPr>
            <w:r w:rsidRPr="009B6CEA">
              <w:rPr>
                <w:rFonts w:ascii="Times New Roman" w:hAnsi="Times New Roman" w:cs="Times New Roman"/>
                <w:sz w:val="24"/>
                <w:szCs w:val="24"/>
              </w:rPr>
              <w:t>5</w:t>
            </w:r>
          </w:p>
        </w:tc>
        <w:tc>
          <w:tcPr>
            <w:tcW w:w="158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9B6CEA" w:rsidRPr="009B6CEA" w:rsidRDefault="009B6CEA" w:rsidP="009B6CEA">
            <w:pPr>
              <w:widowControl w:val="0"/>
              <w:spacing w:after="0"/>
              <w:jc w:val="center"/>
              <w:outlineLvl w:val="2"/>
              <w:rPr>
                <w:rFonts w:ascii="Times New Roman" w:hAnsi="Times New Roman" w:cs="Times New Roman"/>
                <w:sz w:val="24"/>
                <w:szCs w:val="24"/>
              </w:rPr>
            </w:pPr>
            <w:r w:rsidRPr="009B6CEA">
              <w:rPr>
                <w:rFonts w:ascii="Times New Roman" w:hAnsi="Times New Roman" w:cs="Times New Roman"/>
                <w:sz w:val="24"/>
                <w:szCs w:val="24"/>
              </w:rPr>
              <w:t>6</w:t>
            </w:r>
          </w:p>
        </w:tc>
        <w:tc>
          <w:tcPr>
            <w:tcW w:w="136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B6CEA" w:rsidRPr="009B6CEA" w:rsidRDefault="009B6CEA" w:rsidP="009B6CEA">
            <w:pPr>
              <w:widowControl w:val="0"/>
              <w:spacing w:after="0"/>
              <w:jc w:val="center"/>
              <w:outlineLvl w:val="2"/>
              <w:rPr>
                <w:rFonts w:ascii="Times New Roman" w:hAnsi="Times New Roman" w:cs="Times New Roman"/>
                <w:sz w:val="24"/>
                <w:szCs w:val="24"/>
              </w:rPr>
            </w:pPr>
            <w:r w:rsidRPr="009B6CEA">
              <w:rPr>
                <w:rFonts w:ascii="Times New Roman" w:hAnsi="Times New Roman" w:cs="Times New Roman"/>
                <w:sz w:val="24"/>
                <w:szCs w:val="24"/>
              </w:rPr>
              <w:t>7</w:t>
            </w:r>
          </w:p>
        </w:tc>
        <w:tc>
          <w:tcPr>
            <w:tcW w:w="114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9B6CEA" w:rsidRPr="009B6CEA" w:rsidRDefault="009B6CEA" w:rsidP="009B6CEA">
            <w:pPr>
              <w:widowControl w:val="0"/>
              <w:spacing w:after="0"/>
              <w:jc w:val="center"/>
              <w:outlineLvl w:val="2"/>
              <w:rPr>
                <w:rFonts w:ascii="Times New Roman" w:hAnsi="Times New Roman" w:cs="Times New Roman"/>
                <w:sz w:val="24"/>
                <w:szCs w:val="24"/>
              </w:rPr>
            </w:pPr>
            <w:r w:rsidRPr="009B6CEA">
              <w:rPr>
                <w:rFonts w:ascii="Times New Roman" w:hAnsi="Times New Roman" w:cs="Times New Roman"/>
                <w:sz w:val="24"/>
                <w:szCs w:val="24"/>
              </w:rPr>
              <w:t>8</w:t>
            </w:r>
          </w:p>
        </w:tc>
        <w:tc>
          <w:tcPr>
            <w:tcW w:w="109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9B6CEA" w:rsidRPr="009B6CEA" w:rsidRDefault="009B6CEA" w:rsidP="009B6CEA">
            <w:pPr>
              <w:widowControl w:val="0"/>
              <w:spacing w:after="0"/>
              <w:jc w:val="center"/>
              <w:outlineLvl w:val="2"/>
              <w:rPr>
                <w:rFonts w:ascii="Times New Roman" w:hAnsi="Times New Roman" w:cs="Times New Roman"/>
                <w:sz w:val="24"/>
                <w:szCs w:val="24"/>
              </w:rPr>
            </w:pPr>
            <w:r w:rsidRPr="009B6CEA">
              <w:rPr>
                <w:rFonts w:ascii="Times New Roman" w:hAnsi="Times New Roman" w:cs="Times New Roman"/>
                <w:sz w:val="24"/>
                <w:szCs w:val="24"/>
              </w:rPr>
              <w:t>9</w:t>
            </w:r>
          </w:p>
        </w:tc>
        <w:tc>
          <w:tcPr>
            <w:tcW w:w="112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9B6CEA" w:rsidRPr="009B6CEA" w:rsidRDefault="009B6CEA" w:rsidP="009B6CEA">
            <w:pPr>
              <w:widowControl w:val="0"/>
              <w:spacing w:after="0"/>
              <w:jc w:val="center"/>
              <w:outlineLvl w:val="2"/>
              <w:rPr>
                <w:rFonts w:ascii="Times New Roman" w:hAnsi="Times New Roman" w:cs="Times New Roman"/>
                <w:sz w:val="24"/>
                <w:szCs w:val="24"/>
              </w:rPr>
            </w:pPr>
            <w:r w:rsidRPr="009B6CEA">
              <w:rPr>
                <w:rFonts w:ascii="Times New Roman" w:hAnsi="Times New Roman" w:cs="Times New Roman"/>
                <w:sz w:val="24"/>
                <w:szCs w:val="24"/>
              </w:rPr>
              <w:t>10</w:t>
            </w:r>
          </w:p>
        </w:tc>
        <w:tc>
          <w:tcPr>
            <w:tcW w:w="1889"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9B6CEA" w:rsidRPr="009B6CEA" w:rsidRDefault="009B6CEA" w:rsidP="009B6CEA">
            <w:pPr>
              <w:widowControl w:val="0"/>
              <w:spacing w:after="0"/>
              <w:jc w:val="center"/>
              <w:outlineLvl w:val="2"/>
              <w:rPr>
                <w:rFonts w:ascii="Times New Roman" w:hAnsi="Times New Roman" w:cs="Times New Roman"/>
                <w:sz w:val="24"/>
                <w:szCs w:val="24"/>
              </w:rPr>
            </w:pPr>
            <w:r w:rsidRPr="009B6CEA">
              <w:rPr>
                <w:rFonts w:ascii="Times New Roman" w:hAnsi="Times New Roman" w:cs="Times New Roman"/>
                <w:sz w:val="24"/>
                <w:szCs w:val="24"/>
              </w:rPr>
              <w:t>11</w:t>
            </w:r>
          </w:p>
        </w:tc>
      </w:tr>
      <w:tr w:rsidR="009B6CEA" w:rsidRPr="009B6CEA" w:rsidTr="005526FB">
        <w:tc>
          <w:tcPr>
            <w:tcW w:w="21540" w:type="dxa"/>
            <w:gridSpan w:val="11"/>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9B6CEA" w:rsidRPr="009B6CEA" w:rsidRDefault="009B6CEA" w:rsidP="009B6CEA">
            <w:pPr>
              <w:widowControl w:val="0"/>
              <w:spacing w:after="0"/>
              <w:jc w:val="center"/>
              <w:rPr>
                <w:rFonts w:ascii="Times New Roman" w:hAnsi="Times New Roman" w:cs="Times New Roman"/>
                <w:sz w:val="24"/>
                <w:szCs w:val="24"/>
              </w:rPr>
            </w:pPr>
            <w:r w:rsidRPr="009B6CEA">
              <w:rPr>
                <w:rFonts w:ascii="Times New Roman" w:hAnsi="Times New Roman" w:cs="Times New Roman"/>
                <w:sz w:val="24"/>
                <w:szCs w:val="24"/>
              </w:rPr>
              <w:t xml:space="preserve">1. Задача комплекса процессных мероприятий «Обеспечено развитие инфраструктуры </w:t>
            </w:r>
          </w:p>
          <w:p w:rsidR="009B6CEA" w:rsidRPr="009B6CEA" w:rsidRDefault="009B6CEA" w:rsidP="009B6CEA">
            <w:pPr>
              <w:widowControl w:val="0"/>
              <w:spacing w:after="0"/>
              <w:jc w:val="center"/>
              <w:rPr>
                <w:rFonts w:ascii="Times New Roman" w:hAnsi="Times New Roman" w:cs="Times New Roman"/>
                <w:sz w:val="24"/>
                <w:szCs w:val="24"/>
              </w:rPr>
            </w:pPr>
            <w:r w:rsidRPr="009B6CEA">
              <w:rPr>
                <w:rFonts w:ascii="Times New Roman" w:hAnsi="Times New Roman" w:cs="Times New Roman"/>
                <w:sz w:val="24"/>
                <w:szCs w:val="24"/>
              </w:rPr>
              <w:t>в сфере добровольчества (</w:t>
            </w:r>
            <w:proofErr w:type="spellStart"/>
            <w:r w:rsidRPr="009B6CEA">
              <w:rPr>
                <w:rFonts w:ascii="Times New Roman" w:hAnsi="Times New Roman" w:cs="Times New Roman"/>
                <w:sz w:val="24"/>
                <w:szCs w:val="24"/>
              </w:rPr>
              <w:t>волонтерства</w:t>
            </w:r>
            <w:proofErr w:type="spellEnd"/>
            <w:r w:rsidRPr="009B6CEA">
              <w:rPr>
                <w:rFonts w:ascii="Times New Roman" w:hAnsi="Times New Roman" w:cs="Times New Roman"/>
                <w:sz w:val="24"/>
                <w:szCs w:val="24"/>
              </w:rPr>
              <w:t xml:space="preserve">), оказана методическая, информационная, консультационная, образовательная и ресурсная </w:t>
            </w:r>
          </w:p>
          <w:p w:rsidR="009B6CEA" w:rsidRPr="009B6CEA" w:rsidRDefault="009B6CEA" w:rsidP="009B6CEA">
            <w:pPr>
              <w:widowControl w:val="0"/>
              <w:spacing w:after="0"/>
              <w:jc w:val="center"/>
              <w:rPr>
                <w:rFonts w:ascii="Times New Roman" w:hAnsi="Times New Roman" w:cs="Times New Roman"/>
                <w:sz w:val="24"/>
                <w:szCs w:val="24"/>
              </w:rPr>
            </w:pPr>
            <w:r w:rsidRPr="009B6CEA">
              <w:rPr>
                <w:rFonts w:ascii="Times New Roman" w:hAnsi="Times New Roman" w:cs="Times New Roman"/>
                <w:sz w:val="24"/>
                <w:szCs w:val="24"/>
              </w:rPr>
              <w:t>поддержка добровольческой (волонтерской) деятельности, оказано содействие повышению признания добровольчества (</w:t>
            </w:r>
            <w:proofErr w:type="spellStart"/>
            <w:r w:rsidRPr="009B6CEA">
              <w:rPr>
                <w:rFonts w:ascii="Times New Roman" w:hAnsi="Times New Roman" w:cs="Times New Roman"/>
                <w:sz w:val="24"/>
                <w:szCs w:val="24"/>
              </w:rPr>
              <w:t>волонтерства</w:t>
            </w:r>
            <w:proofErr w:type="spellEnd"/>
            <w:r w:rsidRPr="009B6CEA">
              <w:rPr>
                <w:rFonts w:ascii="Times New Roman" w:hAnsi="Times New Roman" w:cs="Times New Roman"/>
                <w:sz w:val="24"/>
                <w:szCs w:val="24"/>
              </w:rPr>
              <w:t>) в обществе»</w:t>
            </w:r>
          </w:p>
        </w:tc>
      </w:tr>
      <w:tr w:rsidR="009B6CEA" w:rsidRPr="009B6CEA" w:rsidTr="005526FB">
        <w:tc>
          <w:tcPr>
            <w:tcW w:w="80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9B6CEA" w:rsidRPr="009B6CEA" w:rsidRDefault="009B6CEA" w:rsidP="009B6CEA">
            <w:pPr>
              <w:widowControl w:val="0"/>
              <w:spacing w:after="0"/>
              <w:jc w:val="center"/>
              <w:outlineLvl w:val="2"/>
              <w:rPr>
                <w:rFonts w:ascii="Times New Roman" w:hAnsi="Times New Roman" w:cs="Times New Roman"/>
                <w:sz w:val="24"/>
                <w:szCs w:val="24"/>
              </w:rPr>
            </w:pPr>
            <w:r w:rsidRPr="009B6CEA">
              <w:rPr>
                <w:rFonts w:ascii="Times New Roman" w:hAnsi="Times New Roman" w:cs="Times New Roman"/>
                <w:sz w:val="24"/>
                <w:szCs w:val="24"/>
              </w:rPr>
              <w:t>1.1.</w:t>
            </w:r>
          </w:p>
        </w:tc>
        <w:tc>
          <w:tcPr>
            <w:tcW w:w="432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9B6CEA" w:rsidRPr="009B6CEA" w:rsidRDefault="009B6CEA" w:rsidP="009B6CEA">
            <w:pPr>
              <w:widowControl w:val="0"/>
              <w:spacing w:after="0"/>
              <w:rPr>
                <w:rFonts w:ascii="Times New Roman" w:hAnsi="Times New Roman" w:cs="Times New Roman"/>
                <w:sz w:val="24"/>
                <w:szCs w:val="24"/>
              </w:rPr>
            </w:pPr>
            <w:r w:rsidRPr="009B6CEA">
              <w:rPr>
                <w:rFonts w:ascii="Times New Roman" w:hAnsi="Times New Roman" w:cs="Times New Roman"/>
                <w:sz w:val="24"/>
                <w:szCs w:val="24"/>
              </w:rPr>
              <w:t>Обеспечено создание, функционирование и развитие инфраструктуры поддержки добровольческой деятельности</w:t>
            </w:r>
          </w:p>
        </w:tc>
        <w:tc>
          <w:tcPr>
            <w:tcW w:w="211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B6CEA" w:rsidRPr="009B6CEA" w:rsidRDefault="009B6CEA" w:rsidP="009B6CEA">
            <w:pPr>
              <w:widowControl w:val="0"/>
              <w:spacing w:after="0"/>
              <w:outlineLvl w:val="2"/>
              <w:rPr>
                <w:rFonts w:ascii="Times New Roman" w:hAnsi="Times New Roman" w:cs="Times New Roman"/>
                <w:sz w:val="24"/>
                <w:szCs w:val="24"/>
              </w:rPr>
            </w:pPr>
            <w:r w:rsidRPr="009B6CEA">
              <w:rPr>
                <w:rFonts w:ascii="Times New Roman" w:hAnsi="Times New Roman" w:cs="Times New Roman"/>
                <w:sz w:val="24"/>
                <w:szCs w:val="24"/>
              </w:rPr>
              <w:t>осуществление текущей деятельности</w:t>
            </w:r>
          </w:p>
        </w:tc>
        <w:tc>
          <w:tcPr>
            <w:tcW w:w="37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B6CEA" w:rsidRPr="009B6CEA" w:rsidRDefault="009B6CEA" w:rsidP="009B6CEA">
            <w:pPr>
              <w:widowControl w:val="0"/>
              <w:spacing w:after="0"/>
              <w:rPr>
                <w:rFonts w:ascii="Times New Roman" w:hAnsi="Times New Roman" w:cs="Times New Roman"/>
                <w:sz w:val="24"/>
                <w:szCs w:val="24"/>
              </w:rPr>
            </w:pPr>
            <w:r w:rsidRPr="009B6CEA">
              <w:rPr>
                <w:rFonts w:ascii="Times New Roman" w:hAnsi="Times New Roman" w:cs="Times New Roman"/>
                <w:sz w:val="24"/>
                <w:szCs w:val="24"/>
              </w:rPr>
              <w:t>предоставление гражданам Дячкинского сельского поселения возможности участия в добровольческой (волонтерской) деятельности; повышение эффективности реализуемых добровольческих (волонтерских) программ</w:t>
            </w:r>
          </w:p>
        </w:tc>
        <w:tc>
          <w:tcPr>
            <w:tcW w:w="2369"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9B6CEA" w:rsidRPr="009B6CEA" w:rsidRDefault="009B6CEA" w:rsidP="009B6CEA">
            <w:pPr>
              <w:widowControl w:val="0"/>
              <w:spacing w:after="0"/>
              <w:jc w:val="center"/>
              <w:outlineLvl w:val="2"/>
              <w:rPr>
                <w:rFonts w:ascii="Times New Roman" w:hAnsi="Times New Roman" w:cs="Times New Roman"/>
                <w:sz w:val="24"/>
                <w:szCs w:val="24"/>
              </w:rPr>
            </w:pPr>
            <w:r w:rsidRPr="009B6CEA">
              <w:rPr>
                <w:rFonts w:ascii="Times New Roman" w:hAnsi="Times New Roman" w:cs="Times New Roman"/>
                <w:sz w:val="24"/>
                <w:szCs w:val="24"/>
              </w:rPr>
              <w:t>единиц</w:t>
            </w:r>
          </w:p>
        </w:tc>
        <w:tc>
          <w:tcPr>
            <w:tcW w:w="158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9B6CEA" w:rsidRPr="009B6CEA" w:rsidRDefault="009B6CEA" w:rsidP="009B6CEA">
            <w:pPr>
              <w:widowControl w:val="0"/>
              <w:spacing w:after="0"/>
              <w:jc w:val="center"/>
              <w:outlineLvl w:val="2"/>
              <w:rPr>
                <w:rFonts w:ascii="Times New Roman" w:hAnsi="Times New Roman" w:cs="Times New Roman"/>
                <w:sz w:val="24"/>
                <w:szCs w:val="24"/>
              </w:rPr>
            </w:pPr>
            <w:r w:rsidRPr="009B6CEA">
              <w:rPr>
                <w:rFonts w:ascii="Times New Roman" w:hAnsi="Times New Roman" w:cs="Times New Roman"/>
                <w:sz w:val="24"/>
                <w:szCs w:val="24"/>
              </w:rPr>
              <w:t>1</w:t>
            </w:r>
          </w:p>
        </w:tc>
        <w:tc>
          <w:tcPr>
            <w:tcW w:w="136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B6CEA" w:rsidRPr="009B6CEA" w:rsidRDefault="009B6CEA" w:rsidP="009B6CEA">
            <w:pPr>
              <w:widowControl w:val="0"/>
              <w:spacing w:after="0"/>
              <w:jc w:val="center"/>
              <w:outlineLvl w:val="2"/>
              <w:rPr>
                <w:rFonts w:ascii="Times New Roman" w:hAnsi="Times New Roman" w:cs="Times New Roman"/>
                <w:sz w:val="24"/>
                <w:szCs w:val="24"/>
              </w:rPr>
            </w:pPr>
            <w:r w:rsidRPr="009B6CEA">
              <w:rPr>
                <w:rFonts w:ascii="Times New Roman" w:hAnsi="Times New Roman" w:cs="Times New Roman"/>
                <w:sz w:val="24"/>
                <w:szCs w:val="24"/>
              </w:rPr>
              <w:t>2023</w:t>
            </w:r>
          </w:p>
        </w:tc>
        <w:tc>
          <w:tcPr>
            <w:tcW w:w="114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9B6CEA" w:rsidRPr="009B6CEA" w:rsidRDefault="009B6CEA" w:rsidP="009B6CEA">
            <w:pPr>
              <w:widowControl w:val="0"/>
              <w:spacing w:after="0"/>
              <w:jc w:val="center"/>
              <w:outlineLvl w:val="2"/>
              <w:rPr>
                <w:rFonts w:ascii="Times New Roman" w:hAnsi="Times New Roman" w:cs="Times New Roman"/>
                <w:sz w:val="24"/>
                <w:szCs w:val="24"/>
              </w:rPr>
            </w:pPr>
            <w:r w:rsidRPr="009B6CEA">
              <w:rPr>
                <w:rFonts w:ascii="Times New Roman" w:hAnsi="Times New Roman" w:cs="Times New Roman"/>
                <w:sz w:val="24"/>
                <w:szCs w:val="24"/>
              </w:rPr>
              <w:t>1</w:t>
            </w:r>
          </w:p>
        </w:tc>
        <w:tc>
          <w:tcPr>
            <w:tcW w:w="109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9B6CEA" w:rsidRPr="009B6CEA" w:rsidRDefault="009B6CEA" w:rsidP="009B6CEA">
            <w:pPr>
              <w:widowControl w:val="0"/>
              <w:spacing w:after="0"/>
              <w:jc w:val="center"/>
              <w:outlineLvl w:val="2"/>
              <w:rPr>
                <w:rFonts w:ascii="Times New Roman" w:hAnsi="Times New Roman" w:cs="Times New Roman"/>
                <w:sz w:val="24"/>
                <w:szCs w:val="24"/>
              </w:rPr>
            </w:pPr>
            <w:r w:rsidRPr="009B6CEA">
              <w:rPr>
                <w:rFonts w:ascii="Times New Roman" w:hAnsi="Times New Roman" w:cs="Times New Roman"/>
                <w:sz w:val="24"/>
                <w:szCs w:val="24"/>
              </w:rPr>
              <w:t>1</w:t>
            </w:r>
          </w:p>
        </w:tc>
        <w:tc>
          <w:tcPr>
            <w:tcW w:w="112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9B6CEA" w:rsidRPr="009B6CEA" w:rsidRDefault="009B6CEA" w:rsidP="009B6CEA">
            <w:pPr>
              <w:widowControl w:val="0"/>
              <w:spacing w:after="0"/>
              <w:jc w:val="center"/>
              <w:outlineLvl w:val="2"/>
              <w:rPr>
                <w:rFonts w:ascii="Times New Roman" w:hAnsi="Times New Roman" w:cs="Times New Roman"/>
                <w:sz w:val="24"/>
                <w:szCs w:val="24"/>
              </w:rPr>
            </w:pPr>
            <w:r w:rsidRPr="009B6CEA">
              <w:rPr>
                <w:rFonts w:ascii="Times New Roman" w:hAnsi="Times New Roman" w:cs="Times New Roman"/>
                <w:sz w:val="24"/>
                <w:szCs w:val="24"/>
              </w:rPr>
              <w:t>1</w:t>
            </w:r>
          </w:p>
        </w:tc>
        <w:tc>
          <w:tcPr>
            <w:tcW w:w="1889"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9B6CEA" w:rsidRPr="009B6CEA" w:rsidRDefault="009B6CEA" w:rsidP="009B6CEA">
            <w:pPr>
              <w:widowControl w:val="0"/>
              <w:spacing w:after="0"/>
              <w:jc w:val="center"/>
              <w:outlineLvl w:val="2"/>
              <w:rPr>
                <w:rFonts w:ascii="Times New Roman" w:hAnsi="Times New Roman" w:cs="Times New Roman"/>
                <w:sz w:val="24"/>
                <w:szCs w:val="24"/>
              </w:rPr>
            </w:pPr>
            <w:r w:rsidRPr="009B6CEA">
              <w:rPr>
                <w:rFonts w:ascii="Times New Roman" w:hAnsi="Times New Roman" w:cs="Times New Roman"/>
                <w:sz w:val="24"/>
                <w:szCs w:val="24"/>
              </w:rPr>
              <w:t>1</w:t>
            </w:r>
          </w:p>
        </w:tc>
      </w:tr>
    </w:tbl>
    <w:p w:rsidR="009B6CEA" w:rsidRPr="009B6CEA" w:rsidRDefault="009B6CEA" w:rsidP="009B6CEA">
      <w:pPr>
        <w:widowControl w:val="0"/>
        <w:spacing w:after="0"/>
        <w:ind w:firstLine="709"/>
        <w:outlineLvl w:val="2"/>
        <w:rPr>
          <w:rFonts w:ascii="Times New Roman" w:hAnsi="Times New Roman" w:cs="Times New Roman"/>
          <w:sz w:val="24"/>
          <w:szCs w:val="24"/>
        </w:rPr>
      </w:pPr>
    </w:p>
    <w:p w:rsidR="009B6CEA" w:rsidRPr="009B6CEA" w:rsidRDefault="009B6CEA" w:rsidP="009B6CEA">
      <w:pPr>
        <w:widowControl w:val="0"/>
        <w:spacing w:after="0"/>
        <w:ind w:firstLine="709"/>
        <w:outlineLvl w:val="2"/>
        <w:rPr>
          <w:rFonts w:ascii="Times New Roman" w:hAnsi="Times New Roman" w:cs="Times New Roman"/>
          <w:sz w:val="24"/>
          <w:szCs w:val="24"/>
        </w:rPr>
      </w:pPr>
      <w:r w:rsidRPr="009B6CEA">
        <w:rPr>
          <w:rFonts w:ascii="Times New Roman" w:hAnsi="Times New Roman" w:cs="Times New Roman"/>
          <w:sz w:val="24"/>
          <w:szCs w:val="24"/>
        </w:rPr>
        <w:t>Примечание.</w:t>
      </w:r>
    </w:p>
    <w:p w:rsidR="009B6CEA" w:rsidRPr="009B6CEA" w:rsidRDefault="009B6CEA" w:rsidP="009B6CEA">
      <w:pPr>
        <w:widowControl w:val="0"/>
        <w:spacing w:after="0"/>
        <w:ind w:firstLine="709"/>
        <w:outlineLvl w:val="2"/>
        <w:rPr>
          <w:rFonts w:ascii="Times New Roman" w:hAnsi="Times New Roman" w:cs="Times New Roman"/>
          <w:sz w:val="24"/>
          <w:szCs w:val="24"/>
        </w:rPr>
      </w:pPr>
      <w:r w:rsidRPr="009B6CEA">
        <w:rPr>
          <w:rFonts w:ascii="Times New Roman" w:hAnsi="Times New Roman" w:cs="Times New Roman"/>
          <w:sz w:val="24"/>
          <w:szCs w:val="24"/>
        </w:rPr>
        <w:t>ОКЕИ – Общероссийский классификатор единиц измерения.</w:t>
      </w:r>
    </w:p>
    <w:p w:rsidR="009B6CEA" w:rsidRPr="009B6CEA" w:rsidRDefault="009B6CEA" w:rsidP="009B6CEA">
      <w:pPr>
        <w:widowControl w:val="0"/>
        <w:spacing w:after="0" w:line="264" w:lineRule="auto"/>
        <w:ind w:firstLine="709"/>
        <w:outlineLvl w:val="2"/>
        <w:rPr>
          <w:rFonts w:ascii="Times New Roman" w:hAnsi="Times New Roman" w:cs="Times New Roman"/>
          <w:sz w:val="24"/>
          <w:szCs w:val="24"/>
        </w:rPr>
      </w:pPr>
    </w:p>
    <w:p w:rsidR="009B6CEA" w:rsidRPr="009B6CEA" w:rsidRDefault="009B6CEA" w:rsidP="009B6CEA">
      <w:pPr>
        <w:spacing w:after="0"/>
        <w:rPr>
          <w:rFonts w:ascii="Times New Roman" w:hAnsi="Times New Roman" w:cs="Times New Roman"/>
          <w:sz w:val="24"/>
          <w:szCs w:val="24"/>
        </w:rPr>
      </w:pPr>
      <w:r w:rsidRPr="009B6CEA">
        <w:rPr>
          <w:rFonts w:ascii="Times New Roman" w:hAnsi="Times New Roman" w:cs="Times New Roman"/>
          <w:sz w:val="24"/>
          <w:szCs w:val="24"/>
        </w:rPr>
        <w:br w:type="page"/>
      </w:r>
    </w:p>
    <w:p w:rsidR="009B6CEA" w:rsidRPr="009B6CEA" w:rsidRDefault="009B6CEA" w:rsidP="009B6CEA">
      <w:pPr>
        <w:widowControl w:val="0"/>
        <w:spacing w:after="0" w:line="264" w:lineRule="auto"/>
        <w:jc w:val="center"/>
        <w:outlineLvl w:val="2"/>
        <w:rPr>
          <w:rFonts w:ascii="Times New Roman" w:hAnsi="Times New Roman" w:cs="Times New Roman"/>
          <w:sz w:val="24"/>
          <w:szCs w:val="24"/>
        </w:rPr>
      </w:pPr>
      <w:r w:rsidRPr="009B6CEA">
        <w:rPr>
          <w:rFonts w:ascii="Times New Roman" w:hAnsi="Times New Roman" w:cs="Times New Roman"/>
          <w:sz w:val="24"/>
          <w:szCs w:val="24"/>
        </w:rPr>
        <w:lastRenderedPageBreak/>
        <w:t>4. Параметры финансового обеспечения комплекса процессных мероприятий</w:t>
      </w:r>
    </w:p>
    <w:p w:rsidR="009B6CEA" w:rsidRPr="009B6CEA" w:rsidRDefault="009B6CEA" w:rsidP="009B6CEA">
      <w:pPr>
        <w:widowControl w:val="0"/>
        <w:spacing w:after="0" w:line="264" w:lineRule="auto"/>
        <w:jc w:val="center"/>
        <w:outlineLvl w:val="2"/>
        <w:rPr>
          <w:rFonts w:ascii="Times New Roman" w:hAnsi="Times New Roman" w:cs="Times New Roman"/>
          <w:sz w:val="24"/>
          <w:szCs w:val="24"/>
        </w:rPr>
      </w:pPr>
    </w:p>
    <w:tbl>
      <w:tblPr>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05"/>
        <w:gridCol w:w="8892"/>
        <w:gridCol w:w="3644"/>
        <w:gridCol w:w="2126"/>
        <w:gridCol w:w="2012"/>
        <w:gridCol w:w="2099"/>
        <w:gridCol w:w="2120"/>
      </w:tblGrid>
      <w:tr w:rsidR="009B6CEA" w:rsidRPr="009B6CEA" w:rsidTr="005526FB">
        <w:trPr>
          <w:trHeight w:val="244"/>
          <w:tblHeader/>
        </w:trPr>
        <w:tc>
          <w:tcPr>
            <w:tcW w:w="80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6CEA" w:rsidRPr="009B6CEA" w:rsidRDefault="009B6CEA" w:rsidP="009B6CEA">
            <w:pPr>
              <w:widowControl w:val="0"/>
              <w:spacing w:after="0" w:line="264" w:lineRule="auto"/>
              <w:jc w:val="center"/>
              <w:outlineLvl w:val="2"/>
              <w:rPr>
                <w:rFonts w:ascii="Times New Roman" w:hAnsi="Times New Roman" w:cs="Times New Roman"/>
                <w:sz w:val="24"/>
                <w:szCs w:val="24"/>
              </w:rPr>
            </w:pPr>
            <w:r w:rsidRPr="009B6CEA">
              <w:rPr>
                <w:rFonts w:ascii="Times New Roman" w:hAnsi="Times New Roman" w:cs="Times New Roman"/>
                <w:sz w:val="24"/>
                <w:szCs w:val="24"/>
              </w:rPr>
              <w:t>№</w:t>
            </w:r>
          </w:p>
          <w:p w:rsidR="009B6CEA" w:rsidRPr="009B6CEA" w:rsidRDefault="009B6CEA" w:rsidP="009B6CEA">
            <w:pPr>
              <w:widowControl w:val="0"/>
              <w:spacing w:after="0" w:line="264" w:lineRule="auto"/>
              <w:jc w:val="center"/>
              <w:outlineLvl w:val="2"/>
              <w:rPr>
                <w:rFonts w:ascii="Times New Roman" w:hAnsi="Times New Roman" w:cs="Times New Roman"/>
                <w:sz w:val="24"/>
                <w:szCs w:val="24"/>
              </w:rPr>
            </w:pPr>
            <w:r w:rsidRPr="009B6CEA">
              <w:rPr>
                <w:rFonts w:ascii="Times New Roman" w:hAnsi="Times New Roman" w:cs="Times New Roman"/>
                <w:sz w:val="24"/>
                <w:szCs w:val="24"/>
              </w:rPr>
              <w:t>п/п</w:t>
            </w:r>
          </w:p>
        </w:tc>
        <w:tc>
          <w:tcPr>
            <w:tcW w:w="8892"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B6CEA" w:rsidRPr="009B6CEA" w:rsidRDefault="009B6CEA" w:rsidP="009B6CEA">
            <w:pPr>
              <w:spacing w:after="0" w:line="264" w:lineRule="auto"/>
              <w:jc w:val="center"/>
              <w:rPr>
                <w:rFonts w:ascii="Times New Roman" w:hAnsi="Times New Roman" w:cs="Times New Roman"/>
                <w:sz w:val="24"/>
                <w:szCs w:val="24"/>
              </w:rPr>
            </w:pPr>
            <w:r w:rsidRPr="009B6CEA">
              <w:rPr>
                <w:rFonts w:ascii="Times New Roman" w:hAnsi="Times New Roman" w:cs="Times New Roman"/>
                <w:sz w:val="24"/>
                <w:szCs w:val="24"/>
              </w:rPr>
              <w:t xml:space="preserve">Наименование комплекса процессных мероприятий, </w:t>
            </w:r>
          </w:p>
          <w:p w:rsidR="009B6CEA" w:rsidRPr="009B6CEA" w:rsidRDefault="009B6CEA" w:rsidP="009B6CEA">
            <w:pPr>
              <w:spacing w:after="0" w:line="264" w:lineRule="auto"/>
              <w:jc w:val="center"/>
              <w:rPr>
                <w:rFonts w:ascii="Times New Roman" w:hAnsi="Times New Roman" w:cs="Times New Roman"/>
                <w:sz w:val="24"/>
                <w:szCs w:val="24"/>
              </w:rPr>
            </w:pPr>
            <w:r w:rsidRPr="009B6CEA">
              <w:rPr>
                <w:rFonts w:ascii="Times New Roman" w:hAnsi="Times New Roman" w:cs="Times New Roman"/>
                <w:sz w:val="24"/>
                <w:szCs w:val="24"/>
              </w:rPr>
              <w:t xml:space="preserve">мероприятия (результата), источник финансового обеспечения </w:t>
            </w:r>
          </w:p>
        </w:tc>
        <w:tc>
          <w:tcPr>
            <w:tcW w:w="3644"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B6CEA" w:rsidRPr="009B6CEA" w:rsidRDefault="009B6CEA" w:rsidP="009B6CEA">
            <w:pPr>
              <w:widowControl w:val="0"/>
              <w:spacing w:after="0" w:line="264" w:lineRule="auto"/>
              <w:jc w:val="center"/>
              <w:outlineLvl w:val="2"/>
              <w:rPr>
                <w:rFonts w:ascii="Times New Roman" w:hAnsi="Times New Roman" w:cs="Times New Roman"/>
                <w:sz w:val="24"/>
                <w:szCs w:val="24"/>
              </w:rPr>
            </w:pPr>
            <w:r w:rsidRPr="009B6CEA">
              <w:rPr>
                <w:rFonts w:ascii="Times New Roman" w:hAnsi="Times New Roman" w:cs="Times New Roman"/>
                <w:sz w:val="24"/>
                <w:szCs w:val="24"/>
              </w:rPr>
              <w:t>Код бюджетной классификации расходов</w:t>
            </w:r>
          </w:p>
        </w:tc>
        <w:tc>
          <w:tcPr>
            <w:tcW w:w="835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6CEA" w:rsidRPr="009B6CEA" w:rsidRDefault="009B6CEA" w:rsidP="009B6CEA">
            <w:pPr>
              <w:widowControl w:val="0"/>
              <w:spacing w:after="0" w:line="264" w:lineRule="auto"/>
              <w:jc w:val="center"/>
              <w:outlineLvl w:val="2"/>
              <w:rPr>
                <w:rFonts w:ascii="Times New Roman" w:hAnsi="Times New Roman" w:cs="Times New Roman"/>
                <w:sz w:val="24"/>
                <w:szCs w:val="24"/>
              </w:rPr>
            </w:pPr>
            <w:r w:rsidRPr="009B6CEA">
              <w:rPr>
                <w:rFonts w:ascii="Times New Roman" w:hAnsi="Times New Roman" w:cs="Times New Roman"/>
                <w:sz w:val="24"/>
                <w:szCs w:val="24"/>
              </w:rPr>
              <w:t>Объем расходов по годам реализации (тыс. рублей)</w:t>
            </w:r>
          </w:p>
        </w:tc>
      </w:tr>
      <w:tr w:rsidR="009B6CEA" w:rsidRPr="009B6CEA" w:rsidTr="005526FB">
        <w:trPr>
          <w:tblHeader/>
        </w:trPr>
        <w:tc>
          <w:tcPr>
            <w:tcW w:w="80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6CEA" w:rsidRPr="009B6CEA" w:rsidRDefault="009B6CEA" w:rsidP="009B6CEA">
            <w:pPr>
              <w:spacing w:after="0"/>
              <w:rPr>
                <w:rFonts w:ascii="Times New Roman" w:hAnsi="Times New Roman" w:cs="Times New Roman"/>
                <w:sz w:val="24"/>
                <w:szCs w:val="24"/>
              </w:rPr>
            </w:pPr>
          </w:p>
        </w:tc>
        <w:tc>
          <w:tcPr>
            <w:tcW w:w="8892"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B6CEA" w:rsidRPr="009B6CEA" w:rsidRDefault="009B6CEA" w:rsidP="009B6CEA">
            <w:pPr>
              <w:spacing w:after="0"/>
              <w:rPr>
                <w:rFonts w:ascii="Times New Roman" w:hAnsi="Times New Roman" w:cs="Times New Roman"/>
                <w:sz w:val="24"/>
                <w:szCs w:val="24"/>
              </w:rPr>
            </w:pPr>
          </w:p>
        </w:tc>
        <w:tc>
          <w:tcPr>
            <w:tcW w:w="3644"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B6CEA" w:rsidRPr="009B6CEA" w:rsidRDefault="009B6CEA" w:rsidP="009B6CEA">
            <w:pPr>
              <w:spacing w:after="0"/>
              <w:rPr>
                <w:rFonts w:ascii="Times New Roman" w:hAnsi="Times New Roman" w:cs="Times New Roman"/>
                <w:sz w:val="24"/>
                <w:szCs w:val="24"/>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6CEA" w:rsidRPr="009B6CEA" w:rsidRDefault="009B6CEA" w:rsidP="009B6CEA">
            <w:pPr>
              <w:widowControl w:val="0"/>
              <w:spacing w:after="0" w:line="264" w:lineRule="auto"/>
              <w:jc w:val="center"/>
              <w:outlineLvl w:val="2"/>
              <w:rPr>
                <w:rFonts w:ascii="Times New Roman" w:hAnsi="Times New Roman" w:cs="Times New Roman"/>
                <w:sz w:val="24"/>
                <w:szCs w:val="24"/>
              </w:rPr>
            </w:pPr>
            <w:r w:rsidRPr="009B6CEA">
              <w:rPr>
                <w:rFonts w:ascii="Times New Roman" w:hAnsi="Times New Roman" w:cs="Times New Roman"/>
                <w:sz w:val="24"/>
                <w:szCs w:val="24"/>
              </w:rPr>
              <w:t>2025</w:t>
            </w:r>
          </w:p>
        </w:tc>
        <w:tc>
          <w:tcPr>
            <w:tcW w:w="20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6CEA" w:rsidRPr="009B6CEA" w:rsidRDefault="009B6CEA" w:rsidP="009B6CEA">
            <w:pPr>
              <w:widowControl w:val="0"/>
              <w:spacing w:after="0" w:line="264" w:lineRule="auto"/>
              <w:jc w:val="center"/>
              <w:outlineLvl w:val="2"/>
              <w:rPr>
                <w:rFonts w:ascii="Times New Roman" w:hAnsi="Times New Roman" w:cs="Times New Roman"/>
                <w:sz w:val="24"/>
                <w:szCs w:val="24"/>
              </w:rPr>
            </w:pPr>
            <w:r w:rsidRPr="009B6CEA">
              <w:rPr>
                <w:rFonts w:ascii="Times New Roman" w:hAnsi="Times New Roman" w:cs="Times New Roman"/>
                <w:sz w:val="24"/>
                <w:szCs w:val="24"/>
              </w:rPr>
              <w:t>2026</w:t>
            </w:r>
          </w:p>
        </w:tc>
        <w:tc>
          <w:tcPr>
            <w:tcW w:w="20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B6CEA" w:rsidRPr="009B6CEA" w:rsidRDefault="009B6CEA" w:rsidP="009B6CEA">
            <w:pPr>
              <w:spacing w:after="0" w:line="264" w:lineRule="auto"/>
              <w:jc w:val="center"/>
              <w:rPr>
                <w:rFonts w:ascii="Times New Roman" w:hAnsi="Times New Roman" w:cs="Times New Roman"/>
                <w:sz w:val="24"/>
                <w:szCs w:val="24"/>
              </w:rPr>
            </w:pPr>
            <w:r w:rsidRPr="009B6CEA">
              <w:rPr>
                <w:rFonts w:ascii="Times New Roman" w:hAnsi="Times New Roman" w:cs="Times New Roman"/>
                <w:sz w:val="24"/>
                <w:szCs w:val="24"/>
              </w:rPr>
              <w:t>2027</w:t>
            </w:r>
          </w:p>
        </w:tc>
        <w:tc>
          <w:tcPr>
            <w:tcW w:w="2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6CEA" w:rsidRPr="009B6CEA" w:rsidRDefault="009B6CEA" w:rsidP="009B6CEA">
            <w:pPr>
              <w:widowControl w:val="0"/>
              <w:spacing w:after="0" w:line="264" w:lineRule="auto"/>
              <w:jc w:val="center"/>
              <w:outlineLvl w:val="2"/>
              <w:rPr>
                <w:rFonts w:ascii="Times New Roman" w:hAnsi="Times New Roman" w:cs="Times New Roman"/>
                <w:sz w:val="24"/>
                <w:szCs w:val="24"/>
              </w:rPr>
            </w:pPr>
            <w:r w:rsidRPr="009B6CEA">
              <w:rPr>
                <w:rFonts w:ascii="Times New Roman" w:hAnsi="Times New Roman" w:cs="Times New Roman"/>
                <w:sz w:val="24"/>
                <w:szCs w:val="24"/>
              </w:rPr>
              <w:t>Всего</w:t>
            </w:r>
          </w:p>
        </w:tc>
      </w:tr>
    </w:tbl>
    <w:p w:rsidR="009B6CEA" w:rsidRPr="009B6CEA" w:rsidRDefault="009B6CEA" w:rsidP="009B6CEA">
      <w:pPr>
        <w:widowControl w:val="0"/>
        <w:tabs>
          <w:tab w:val="left" w:pos="11057"/>
        </w:tabs>
        <w:spacing w:after="0"/>
        <w:rPr>
          <w:rFonts w:ascii="Times New Roman" w:hAnsi="Times New Roman" w:cs="Times New Roman"/>
          <w:b/>
          <w:sz w:val="24"/>
          <w:szCs w:val="24"/>
        </w:rPr>
      </w:pPr>
    </w:p>
    <w:tbl>
      <w:tblPr>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05"/>
        <w:gridCol w:w="8892"/>
        <w:gridCol w:w="3644"/>
        <w:gridCol w:w="2126"/>
        <w:gridCol w:w="2012"/>
        <w:gridCol w:w="2099"/>
        <w:gridCol w:w="2082"/>
      </w:tblGrid>
      <w:tr w:rsidR="009B6CEA" w:rsidRPr="009B6CEA" w:rsidTr="005526FB">
        <w:trPr>
          <w:trHeight w:val="244"/>
          <w:tblHeader/>
        </w:trPr>
        <w:tc>
          <w:tcPr>
            <w:tcW w:w="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6CEA" w:rsidRPr="009B6CEA" w:rsidRDefault="009B6CEA" w:rsidP="009B6CEA">
            <w:pPr>
              <w:widowControl w:val="0"/>
              <w:spacing w:after="0" w:line="264" w:lineRule="auto"/>
              <w:jc w:val="center"/>
              <w:outlineLvl w:val="2"/>
              <w:rPr>
                <w:rFonts w:ascii="Times New Roman" w:hAnsi="Times New Roman" w:cs="Times New Roman"/>
                <w:sz w:val="24"/>
                <w:szCs w:val="24"/>
              </w:rPr>
            </w:pPr>
            <w:r w:rsidRPr="009B6CEA">
              <w:rPr>
                <w:rFonts w:ascii="Times New Roman" w:hAnsi="Times New Roman" w:cs="Times New Roman"/>
                <w:sz w:val="24"/>
                <w:szCs w:val="24"/>
              </w:rPr>
              <w:t>1</w:t>
            </w:r>
          </w:p>
        </w:tc>
        <w:tc>
          <w:tcPr>
            <w:tcW w:w="88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6CEA" w:rsidRPr="009B6CEA" w:rsidRDefault="009B6CEA" w:rsidP="009B6CEA">
            <w:pPr>
              <w:widowControl w:val="0"/>
              <w:spacing w:after="0" w:line="264" w:lineRule="auto"/>
              <w:jc w:val="center"/>
              <w:outlineLvl w:val="2"/>
              <w:rPr>
                <w:rFonts w:ascii="Times New Roman" w:hAnsi="Times New Roman" w:cs="Times New Roman"/>
                <w:sz w:val="24"/>
                <w:szCs w:val="24"/>
              </w:rPr>
            </w:pPr>
            <w:r w:rsidRPr="009B6CEA">
              <w:rPr>
                <w:rFonts w:ascii="Times New Roman" w:hAnsi="Times New Roman" w:cs="Times New Roman"/>
                <w:sz w:val="24"/>
                <w:szCs w:val="24"/>
              </w:rPr>
              <w:t>2</w:t>
            </w:r>
          </w:p>
        </w:tc>
        <w:tc>
          <w:tcPr>
            <w:tcW w:w="3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B6CEA" w:rsidRPr="009B6CEA" w:rsidRDefault="009B6CEA" w:rsidP="009B6CEA">
            <w:pPr>
              <w:widowControl w:val="0"/>
              <w:spacing w:after="0" w:line="264" w:lineRule="auto"/>
              <w:jc w:val="center"/>
              <w:outlineLvl w:val="2"/>
              <w:rPr>
                <w:rFonts w:ascii="Times New Roman" w:hAnsi="Times New Roman" w:cs="Times New Roman"/>
                <w:sz w:val="24"/>
                <w:szCs w:val="24"/>
              </w:rPr>
            </w:pPr>
            <w:r w:rsidRPr="009B6CEA">
              <w:rPr>
                <w:rFonts w:ascii="Times New Roman" w:hAnsi="Times New Roman" w:cs="Times New Roman"/>
                <w:sz w:val="24"/>
                <w:szCs w:val="24"/>
              </w:rPr>
              <w:t>3</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6CEA" w:rsidRPr="009B6CEA" w:rsidRDefault="009B6CEA" w:rsidP="009B6CEA">
            <w:pPr>
              <w:widowControl w:val="0"/>
              <w:spacing w:after="0" w:line="264" w:lineRule="auto"/>
              <w:jc w:val="center"/>
              <w:outlineLvl w:val="2"/>
              <w:rPr>
                <w:rFonts w:ascii="Times New Roman" w:hAnsi="Times New Roman" w:cs="Times New Roman"/>
                <w:sz w:val="24"/>
                <w:szCs w:val="24"/>
              </w:rPr>
            </w:pPr>
            <w:r w:rsidRPr="009B6CEA">
              <w:rPr>
                <w:rFonts w:ascii="Times New Roman" w:hAnsi="Times New Roman" w:cs="Times New Roman"/>
                <w:sz w:val="24"/>
                <w:szCs w:val="24"/>
              </w:rPr>
              <w:t>4</w:t>
            </w:r>
          </w:p>
        </w:tc>
        <w:tc>
          <w:tcPr>
            <w:tcW w:w="20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6CEA" w:rsidRPr="009B6CEA" w:rsidRDefault="009B6CEA" w:rsidP="009B6CEA">
            <w:pPr>
              <w:widowControl w:val="0"/>
              <w:spacing w:after="0" w:line="264" w:lineRule="auto"/>
              <w:jc w:val="center"/>
              <w:outlineLvl w:val="2"/>
              <w:rPr>
                <w:rFonts w:ascii="Times New Roman" w:hAnsi="Times New Roman" w:cs="Times New Roman"/>
                <w:sz w:val="24"/>
                <w:szCs w:val="24"/>
              </w:rPr>
            </w:pPr>
            <w:r w:rsidRPr="009B6CEA">
              <w:rPr>
                <w:rFonts w:ascii="Times New Roman" w:hAnsi="Times New Roman" w:cs="Times New Roman"/>
                <w:sz w:val="24"/>
                <w:szCs w:val="24"/>
              </w:rPr>
              <w:t>5</w:t>
            </w:r>
          </w:p>
        </w:tc>
        <w:tc>
          <w:tcPr>
            <w:tcW w:w="20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6CEA" w:rsidRPr="009B6CEA" w:rsidRDefault="009B6CEA" w:rsidP="009B6CEA">
            <w:pPr>
              <w:widowControl w:val="0"/>
              <w:spacing w:after="0" w:line="264" w:lineRule="auto"/>
              <w:jc w:val="center"/>
              <w:outlineLvl w:val="2"/>
              <w:rPr>
                <w:rFonts w:ascii="Times New Roman" w:hAnsi="Times New Roman" w:cs="Times New Roman"/>
                <w:sz w:val="24"/>
                <w:szCs w:val="24"/>
              </w:rPr>
            </w:pPr>
            <w:r w:rsidRPr="009B6CEA">
              <w:rPr>
                <w:rFonts w:ascii="Times New Roman" w:hAnsi="Times New Roman" w:cs="Times New Roman"/>
                <w:sz w:val="24"/>
                <w:szCs w:val="24"/>
              </w:rPr>
              <w:t>6</w:t>
            </w:r>
          </w:p>
        </w:tc>
        <w:tc>
          <w:tcPr>
            <w:tcW w:w="20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6CEA" w:rsidRPr="009B6CEA" w:rsidRDefault="009B6CEA" w:rsidP="009B6CEA">
            <w:pPr>
              <w:widowControl w:val="0"/>
              <w:spacing w:after="0" w:line="264" w:lineRule="auto"/>
              <w:jc w:val="center"/>
              <w:outlineLvl w:val="2"/>
              <w:rPr>
                <w:rFonts w:ascii="Times New Roman" w:hAnsi="Times New Roman" w:cs="Times New Roman"/>
                <w:sz w:val="24"/>
                <w:szCs w:val="24"/>
              </w:rPr>
            </w:pPr>
            <w:r w:rsidRPr="009B6CEA">
              <w:rPr>
                <w:rFonts w:ascii="Times New Roman" w:hAnsi="Times New Roman" w:cs="Times New Roman"/>
                <w:sz w:val="24"/>
                <w:szCs w:val="24"/>
              </w:rPr>
              <w:t>7</w:t>
            </w:r>
          </w:p>
        </w:tc>
      </w:tr>
      <w:tr w:rsidR="009B6CEA" w:rsidRPr="009B6CEA" w:rsidTr="005526FB">
        <w:tc>
          <w:tcPr>
            <w:tcW w:w="80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6CEA" w:rsidRPr="009B6CEA" w:rsidRDefault="009B6CEA" w:rsidP="009B6CEA">
            <w:pPr>
              <w:widowControl w:val="0"/>
              <w:spacing w:after="0" w:line="264" w:lineRule="auto"/>
              <w:jc w:val="center"/>
              <w:outlineLvl w:val="2"/>
              <w:rPr>
                <w:rFonts w:ascii="Times New Roman" w:hAnsi="Times New Roman" w:cs="Times New Roman"/>
                <w:sz w:val="24"/>
                <w:szCs w:val="24"/>
              </w:rPr>
            </w:pPr>
            <w:r w:rsidRPr="009B6CEA">
              <w:rPr>
                <w:rFonts w:ascii="Times New Roman" w:hAnsi="Times New Roman" w:cs="Times New Roman"/>
                <w:sz w:val="24"/>
                <w:szCs w:val="24"/>
              </w:rPr>
              <w:t>1.</w:t>
            </w:r>
          </w:p>
        </w:tc>
        <w:tc>
          <w:tcPr>
            <w:tcW w:w="88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6CEA" w:rsidRPr="009B6CEA" w:rsidRDefault="009B6CEA" w:rsidP="009B6CEA">
            <w:pPr>
              <w:widowControl w:val="0"/>
              <w:spacing w:after="0" w:line="264" w:lineRule="auto"/>
              <w:outlineLvl w:val="2"/>
              <w:rPr>
                <w:rFonts w:ascii="Times New Roman" w:hAnsi="Times New Roman" w:cs="Times New Roman"/>
                <w:sz w:val="24"/>
                <w:szCs w:val="24"/>
              </w:rPr>
            </w:pPr>
            <w:r w:rsidRPr="009B6CEA">
              <w:rPr>
                <w:rFonts w:ascii="Times New Roman" w:hAnsi="Times New Roman" w:cs="Times New Roman"/>
                <w:sz w:val="24"/>
                <w:szCs w:val="24"/>
              </w:rPr>
              <w:t>Комплекс процессных мероприятий «Формирование эффективной системы поддержки добровольческой деятельности» (всего), в том числе:</w:t>
            </w:r>
          </w:p>
        </w:tc>
        <w:tc>
          <w:tcPr>
            <w:tcW w:w="3644"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B6CEA" w:rsidRPr="009B6CEA" w:rsidRDefault="009B6CEA" w:rsidP="009B6CEA">
            <w:pPr>
              <w:widowControl w:val="0"/>
              <w:spacing w:after="0" w:line="264" w:lineRule="auto"/>
              <w:jc w:val="center"/>
              <w:outlineLvl w:val="2"/>
              <w:rPr>
                <w:rFonts w:ascii="Times New Roman" w:hAnsi="Times New Roman" w:cs="Times New Roman"/>
                <w:sz w:val="24"/>
                <w:szCs w:val="24"/>
              </w:rPr>
            </w:pPr>
            <w:r w:rsidRPr="009B6CEA">
              <w:rPr>
                <w:rFonts w:ascii="Times New Roman" w:hAnsi="Times New Roman" w:cs="Times New Roman"/>
                <w:sz w:val="24"/>
                <w:szCs w:val="24"/>
              </w:rPr>
              <w:t>Х</w:t>
            </w: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B6CEA" w:rsidRPr="009B6CEA" w:rsidRDefault="009B6CEA" w:rsidP="009B6CEA">
            <w:pPr>
              <w:spacing w:after="0"/>
              <w:rPr>
                <w:rFonts w:ascii="Times New Roman" w:hAnsi="Times New Roman" w:cs="Times New Roman"/>
                <w:sz w:val="24"/>
                <w:szCs w:val="24"/>
              </w:rPr>
            </w:pPr>
            <w:r w:rsidRPr="009B6CEA">
              <w:rPr>
                <w:rFonts w:ascii="Times New Roman" w:hAnsi="Times New Roman" w:cs="Times New Roman"/>
                <w:sz w:val="24"/>
                <w:szCs w:val="24"/>
              </w:rPr>
              <w:t>0,0</w:t>
            </w:r>
          </w:p>
        </w:tc>
        <w:tc>
          <w:tcPr>
            <w:tcW w:w="20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B6CEA" w:rsidRPr="009B6CEA" w:rsidRDefault="009B6CEA" w:rsidP="009B6CEA">
            <w:pPr>
              <w:spacing w:after="0"/>
              <w:rPr>
                <w:rFonts w:ascii="Times New Roman" w:hAnsi="Times New Roman" w:cs="Times New Roman"/>
                <w:sz w:val="24"/>
                <w:szCs w:val="24"/>
              </w:rPr>
            </w:pPr>
            <w:r w:rsidRPr="009B6CEA">
              <w:rPr>
                <w:rFonts w:ascii="Times New Roman" w:hAnsi="Times New Roman" w:cs="Times New Roman"/>
                <w:sz w:val="24"/>
                <w:szCs w:val="24"/>
              </w:rPr>
              <w:t>0,0</w:t>
            </w:r>
          </w:p>
        </w:tc>
        <w:tc>
          <w:tcPr>
            <w:tcW w:w="209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B6CEA" w:rsidRPr="009B6CEA" w:rsidRDefault="009B6CEA" w:rsidP="009B6CEA">
            <w:pPr>
              <w:spacing w:after="0"/>
              <w:rPr>
                <w:rFonts w:ascii="Times New Roman" w:hAnsi="Times New Roman" w:cs="Times New Roman"/>
                <w:sz w:val="24"/>
                <w:szCs w:val="24"/>
              </w:rPr>
            </w:pPr>
            <w:r w:rsidRPr="009B6CEA">
              <w:rPr>
                <w:rFonts w:ascii="Times New Roman" w:hAnsi="Times New Roman" w:cs="Times New Roman"/>
                <w:sz w:val="24"/>
                <w:szCs w:val="24"/>
              </w:rPr>
              <w:t>0,0</w:t>
            </w:r>
          </w:p>
        </w:tc>
        <w:tc>
          <w:tcPr>
            <w:tcW w:w="2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B6CEA" w:rsidRPr="009B6CEA" w:rsidRDefault="009B6CEA" w:rsidP="009B6CEA">
            <w:pPr>
              <w:spacing w:after="0"/>
              <w:rPr>
                <w:rFonts w:ascii="Times New Roman" w:hAnsi="Times New Roman" w:cs="Times New Roman"/>
                <w:sz w:val="24"/>
                <w:szCs w:val="24"/>
              </w:rPr>
            </w:pPr>
            <w:r w:rsidRPr="009B6CEA">
              <w:rPr>
                <w:rFonts w:ascii="Times New Roman" w:hAnsi="Times New Roman" w:cs="Times New Roman"/>
                <w:sz w:val="24"/>
                <w:szCs w:val="24"/>
              </w:rPr>
              <w:t>0,0</w:t>
            </w:r>
          </w:p>
        </w:tc>
      </w:tr>
      <w:tr w:rsidR="009B6CEA" w:rsidRPr="009B6CEA" w:rsidTr="005526FB">
        <w:tc>
          <w:tcPr>
            <w:tcW w:w="80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6CEA" w:rsidRPr="009B6CEA" w:rsidRDefault="009B6CEA" w:rsidP="009B6CEA">
            <w:pPr>
              <w:spacing w:after="0"/>
              <w:rPr>
                <w:rFonts w:ascii="Times New Roman" w:hAnsi="Times New Roman" w:cs="Times New Roman"/>
                <w:sz w:val="24"/>
                <w:szCs w:val="24"/>
              </w:rPr>
            </w:pPr>
          </w:p>
        </w:tc>
        <w:tc>
          <w:tcPr>
            <w:tcW w:w="88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6CEA" w:rsidRPr="009B6CEA" w:rsidRDefault="009B6CEA" w:rsidP="009B6CEA">
            <w:pPr>
              <w:spacing w:after="0" w:line="264" w:lineRule="auto"/>
              <w:rPr>
                <w:rFonts w:ascii="Times New Roman" w:hAnsi="Times New Roman" w:cs="Times New Roman"/>
                <w:sz w:val="24"/>
                <w:szCs w:val="24"/>
              </w:rPr>
            </w:pPr>
            <w:r w:rsidRPr="009B6CEA">
              <w:rPr>
                <w:rFonts w:ascii="Times New Roman" w:hAnsi="Times New Roman" w:cs="Times New Roman"/>
                <w:sz w:val="24"/>
                <w:szCs w:val="24"/>
              </w:rPr>
              <w:t>бюджет Дячкинского сельского поселения (всего), из них:</w:t>
            </w:r>
          </w:p>
        </w:tc>
        <w:tc>
          <w:tcPr>
            <w:tcW w:w="3644"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B6CEA" w:rsidRPr="009B6CEA" w:rsidRDefault="009B6CEA" w:rsidP="009B6CEA">
            <w:pPr>
              <w:spacing w:after="0"/>
              <w:rPr>
                <w:rFonts w:ascii="Times New Roman" w:hAnsi="Times New Roman" w:cs="Times New Roman"/>
                <w:sz w:val="24"/>
                <w:szCs w:val="24"/>
              </w:rPr>
            </w:pP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B6CEA" w:rsidRPr="009B6CEA" w:rsidRDefault="009B6CEA" w:rsidP="009B6CEA">
            <w:pPr>
              <w:spacing w:after="0"/>
              <w:rPr>
                <w:rFonts w:ascii="Times New Roman" w:hAnsi="Times New Roman" w:cs="Times New Roman"/>
                <w:sz w:val="24"/>
                <w:szCs w:val="24"/>
              </w:rPr>
            </w:pPr>
            <w:r w:rsidRPr="009B6CEA">
              <w:rPr>
                <w:rFonts w:ascii="Times New Roman" w:hAnsi="Times New Roman" w:cs="Times New Roman"/>
                <w:sz w:val="24"/>
                <w:szCs w:val="24"/>
              </w:rPr>
              <w:t>0,0</w:t>
            </w:r>
          </w:p>
        </w:tc>
        <w:tc>
          <w:tcPr>
            <w:tcW w:w="20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B6CEA" w:rsidRPr="009B6CEA" w:rsidRDefault="009B6CEA" w:rsidP="009B6CEA">
            <w:pPr>
              <w:spacing w:after="0"/>
              <w:rPr>
                <w:rFonts w:ascii="Times New Roman" w:hAnsi="Times New Roman" w:cs="Times New Roman"/>
                <w:sz w:val="24"/>
                <w:szCs w:val="24"/>
              </w:rPr>
            </w:pPr>
            <w:r w:rsidRPr="009B6CEA">
              <w:rPr>
                <w:rFonts w:ascii="Times New Roman" w:hAnsi="Times New Roman" w:cs="Times New Roman"/>
                <w:sz w:val="24"/>
                <w:szCs w:val="24"/>
              </w:rPr>
              <w:t>0,0</w:t>
            </w:r>
          </w:p>
        </w:tc>
        <w:tc>
          <w:tcPr>
            <w:tcW w:w="209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B6CEA" w:rsidRPr="009B6CEA" w:rsidRDefault="009B6CEA" w:rsidP="009B6CEA">
            <w:pPr>
              <w:spacing w:after="0"/>
              <w:rPr>
                <w:rFonts w:ascii="Times New Roman" w:hAnsi="Times New Roman" w:cs="Times New Roman"/>
                <w:sz w:val="24"/>
                <w:szCs w:val="24"/>
              </w:rPr>
            </w:pPr>
            <w:r w:rsidRPr="009B6CEA">
              <w:rPr>
                <w:rFonts w:ascii="Times New Roman" w:hAnsi="Times New Roman" w:cs="Times New Roman"/>
                <w:sz w:val="24"/>
                <w:szCs w:val="24"/>
              </w:rPr>
              <w:t>0,0</w:t>
            </w:r>
          </w:p>
        </w:tc>
        <w:tc>
          <w:tcPr>
            <w:tcW w:w="2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B6CEA" w:rsidRPr="009B6CEA" w:rsidRDefault="009B6CEA" w:rsidP="009B6CEA">
            <w:pPr>
              <w:spacing w:after="0"/>
              <w:rPr>
                <w:rFonts w:ascii="Times New Roman" w:hAnsi="Times New Roman" w:cs="Times New Roman"/>
                <w:sz w:val="24"/>
                <w:szCs w:val="24"/>
              </w:rPr>
            </w:pPr>
            <w:r w:rsidRPr="009B6CEA">
              <w:rPr>
                <w:rFonts w:ascii="Times New Roman" w:hAnsi="Times New Roman" w:cs="Times New Roman"/>
                <w:sz w:val="24"/>
                <w:szCs w:val="24"/>
              </w:rPr>
              <w:t>0,0</w:t>
            </w:r>
          </w:p>
        </w:tc>
      </w:tr>
      <w:tr w:rsidR="009B6CEA" w:rsidRPr="009B6CEA" w:rsidTr="005526FB">
        <w:tc>
          <w:tcPr>
            <w:tcW w:w="80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6CEA" w:rsidRPr="009B6CEA" w:rsidRDefault="009B6CEA" w:rsidP="009B6CEA">
            <w:pPr>
              <w:spacing w:after="0"/>
              <w:rPr>
                <w:rFonts w:ascii="Times New Roman" w:hAnsi="Times New Roman" w:cs="Times New Roman"/>
                <w:sz w:val="24"/>
                <w:szCs w:val="24"/>
              </w:rPr>
            </w:pPr>
          </w:p>
        </w:tc>
        <w:tc>
          <w:tcPr>
            <w:tcW w:w="88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6CEA" w:rsidRPr="009B6CEA" w:rsidRDefault="009B6CEA" w:rsidP="009B6CEA">
            <w:pPr>
              <w:widowControl w:val="0"/>
              <w:spacing w:after="0"/>
              <w:rPr>
                <w:rFonts w:ascii="Times New Roman" w:hAnsi="Times New Roman" w:cs="Times New Roman"/>
                <w:sz w:val="24"/>
                <w:szCs w:val="24"/>
              </w:rPr>
            </w:pPr>
            <w:r w:rsidRPr="009B6CEA">
              <w:rPr>
                <w:rFonts w:ascii="Times New Roman" w:hAnsi="Times New Roman" w:cs="Times New Roman"/>
                <w:sz w:val="24"/>
                <w:szCs w:val="24"/>
              </w:rPr>
              <w:t>безвозмездные поступления в бюджет Дячкинского сельского поселения, в том числе за счет средств:</w:t>
            </w:r>
          </w:p>
        </w:tc>
        <w:tc>
          <w:tcPr>
            <w:tcW w:w="3644"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B6CEA" w:rsidRPr="009B6CEA" w:rsidRDefault="009B6CEA" w:rsidP="009B6CEA">
            <w:pPr>
              <w:spacing w:after="0"/>
              <w:rPr>
                <w:rFonts w:ascii="Times New Roman" w:hAnsi="Times New Roman" w:cs="Times New Roman"/>
                <w:sz w:val="24"/>
                <w:szCs w:val="24"/>
              </w:rPr>
            </w:pP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B6CEA" w:rsidRPr="009B6CEA" w:rsidRDefault="009B6CEA" w:rsidP="009B6CEA">
            <w:pPr>
              <w:spacing w:after="0"/>
              <w:rPr>
                <w:rFonts w:ascii="Times New Roman" w:hAnsi="Times New Roman" w:cs="Times New Roman"/>
                <w:sz w:val="24"/>
                <w:szCs w:val="24"/>
              </w:rPr>
            </w:pPr>
            <w:r w:rsidRPr="009B6CEA">
              <w:rPr>
                <w:rFonts w:ascii="Times New Roman" w:hAnsi="Times New Roman" w:cs="Times New Roman"/>
                <w:sz w:val="24"/>
                <w:szCs w:val="24"/>
              </w:rPr>
              <w:t>0,0</w:t>
            </w:r>
          </w:p>
        </w:tc>
        <w:tc>
          <w:tcPr>
            <w:tcW w:w="20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B6CEA" w:rsidRPr="009B6CEA" w:rsidRDefault="009B6CEA" w:rsidP="009B6CEA">
            <w:pPr>
              <w:spacing w:after="0"/>
              <w:rPr>
                <w:rFonts w:ascii="Times New Roman" w:hAnsi="Times New Roman" w:cs="Times New Roman"/>
                <w:sz w:val="24"/>
                <w:szCs w:val="24"/>
              </w:rPr>
            </w:pPr>
            <w:r w:rsidRPr="009B6CEA">
              <w:rPr>
                <w:rFonts w:ascii="Times New Roman" w:hAnsi="Times New Roman" w:cs="Times New Roman"/>
                <w:sz w:val="24"/>
                <w:szCs w:val="24"/>
              </w:rPr>
              <w:t>0,0</w:t>
            </w:r>
          </w:p>
        </w:tc>
        <w:tc>
          <w:tcPr>
            <w:tcW w:w="209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B6CEA" w:rsidRPr="009B6CEA" w:rsidRDefault="009B6CEA" w:rsidP="009B6CEA">
            <w:pPr>
              <w:spacing w:after="0"/>
              <w:rPr>
                <w:rFonts w:ascii="Times New Roman" w:hAnsi="Times New Roman" w:cs="Times New Roman"/>
                <w:sz w:val="24"/>
                <w:szCs w:val="24"/>
              </w:rPr>
            </w:pPr>
            <w:r w:rsidRPr="009B6CEA">
              <w:rPr>
                <w:rFonts w:ascii="Times New Roman" w:hAnsi="Times New Roman" w:cs="Times New Roman"/>
                <w:sz w:val="24"/>
                <w:szCs w:val="24"/>
              </w:rPr>
              <w:t>0,0</w:t>
            </w:r>
          </w:p>
        </w:tc>
        <w:tc>
          <w:tcPr>
            <w:tcW w:w="2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B6CEA" w:rsidRPr="009B6CEA" w:rsidRDefault="009B6CEA" w:rsidP="009B6CEA">
            <w:pPr>
              <w:spacing w:after="0"/>
              <w:rPr>
                <w:rFonts w:ascii="Times New Roman" w:hAnsi="Times New Roman" w:cs="Times New Roman"/>
                <w:sz w:val="24"/>
                <w:szCs w:val="24"/>
              </w:rPr>
            </w:pPr>
            <w:r w:rsidRPr="009B6CEA">
              <w:rPr>
                <w:rFonts w:ascii="Times New Roman" w:hAnsi="Times New Roman" w:cs="Times New Roman"/>
                <w:sz w:val="24"/>
                <w:szCs w:val="24"/>
              </w:rPr>
              <w:t>0,0</w:t>
            </w:r>
          </w:p>
        </w:tc>
      </w:tr>
      <w:tr w:rsidR="009B6CEA" w:rsidRPr="009B6CEA" w:rsidTr="005526FB">
        <w:tc>
          <w:tcPr>
            <w:tcW w:w="80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6CEA" w:rsidRPr="009B6CEA" w:rsidRDefault="009B6CEA" w:rsidP="009B6CEA">
            <w:pPr>
              <w:spacing w:after="0"/>
              <w:rPr>
                <w:rFonts w:ascii="Times New Roman" w:hAnsi="Times New Roman" w:cs="Times New Roman"/>
                <w:sz w:val="24"/>
                <w:szCs w:val="24"/>
              </w:rPr>
            </w:pPr>
          </w:p>
        </w:tc>
        <w:tc>
          <w:tcPr>
            <w:tcW w:w="88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6CEA" w:rsidRPr="009B6CEA" w:rsidRDefault="009B6CEA" w:rsidP="009B6CEA">
            <w:pPr>
              <w:widowControl w:val="0"/>
              <w:spacing w:after="0"/>
              <w:rPr>
                <w:rFonts w:ascii="Times New Roman" w:hAnsi="Times New Roman" w:cs="Times New Roman"/>
                <w:sz w:val="24"/>
                <w:szCs w:val="24"/>
              </w:rPr>
            </w:pPr>
            <w:r w:rsidRPr="009B6CEA">
              <w:rPr>
                <w:rFonts w:ascii="Times New Roman" w:hAnsi="Times New Roman" w:cs="Times New Roman"/>
                <w:sz w:val="24"/>
                <w:szCs w:val="24"/>
              </w:rPr>
              <w:t>федерального бюджета</w:t>
            </w:r>
          </w:p>
        </w:tc>
        <w:tc>
          <w:tcPr>
            <w:tcW w:w="3644"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B6CEA" w:rsidRPr="009B6CEA" w:rsidRDefault="009B6CEA" w:rsidP="009B6CEA">
            <w:pPr>
              <w:spacing w:after="0"/>
              <w:rPr>
                <w:rFonts w:ascii="Times New Roman" w:hAnsi="Times New Roman" w:cs="Times New Roman"/>
                <w:sz w:val="24"/>
                <w:szCs w:val="24"/>
              </w:rPr>
            </w:pP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B6CEA" w:rsidRPr="009B6CEA" w:rsidRDefault="009B6CEA" w:rsidP="009B6CEA">
            <w:pPr>
              <w:spacing w:after="0"/>
              <w:rPr>
                <w:rFonts w:ascii="Times New Roman" w:hAnsi="Times New Roman" w:cs="Times New Roman"/>
                <w:sz w:val="24"/>
                <w:szCs w:val="24"/>
              </w:rPr>
            </w:pPr>
            <w:r w:rsidRPr="009B6CEA">
              <w:rPr>
                <w:rFonts w:ascii="Times New Roman" w:hAnsi="Times New Roman" w:cs="Times New Roman"/>
                <w:sz w:val="24"/>
                <w:szCs w:val="24"/>
              </w:rPr>
              <w:t>0,0</w:t>
            </w:r>
          </w:p>
        </w:tc>
        <w:tc>
          <w:tcPr>
            <w:tcW w:w="20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B6CEA" w:rsidRPr="009B6CEA" w:rsidRDefault="009B6CEA" w:rsidP="009B6CEA">
            <w:pPr>
              <w:spacing w:after="0"/>
              <w:rPr>
                <w:rFonts w:ascii="Times New Roman" w:hAnsi="Times New Roman" w:cs="Times New Roman"/>
                <w:sz w:val="24"/>
                <w:szCs w:val="24"/>
              </w:rPr>
            </w:pPr>
            <w:r w:rsidRPr="009B6CEA">
              <w:rPr>
                <w:rFonts w:ascii="Times New Roman" w:hAnsi="Times New Roman" w:cs="Times New Roman"/>
                <w:sz w:val="24"/>
                <w:szCs w:val="24"/>
              </w:rPr>
              <w:t>0,0</w:t>
            </w:r>
          </w:p>
        </w:tc>
        <w:tc>
          <w:tcPr>
            <w:tcW w:w="209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B6CEA" w:rsidRPr="009B6CEA" w:rsidRDefault="009B6CEA" w:rsidP="009B6CEA">
            <w:pPr>
              <w:spacing w:after="0"/>
              <w:rPr>
                <w:rFonts w:ascii="Times New Roman" w:hAnsi="Times New Roman" w:cs="Times New Roman"/>
                <w:sz w:val="24"/>
                <w:szCs w:val="24"/>
              </w:rPr>
            </w:pPr>
            <w:r w:rsidRPr="009B6CEA">
              <w:rPr>
                <w:rFonts w:ascii="Times New Roman" w:hAnsi="Times New Roman" w:cs="Times New Roman"/>
                <w:sz w:val="24"/>
                <w:szCs w:val="24"/>
              </w:rPr>
              <w:t>0,0</w:t>
            </w:r>
          </w:p>
        </w:tc>
        <w:tc>
          <w:tcPr>
            <w:tcW w:w="2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B6CEA" w:rsidRPr="009B6CEA" w:rsidRDefault="009B6CEA" w:rsidP="009B6CEA">
            <w:pPr>
              <w:spacing w:after="0"/>
              <w:rPr>
                <w:rFonts w:ascii="Times New Roman" w:hAnsi="Times New Roman" w:cs="Times New Roman"/>
                <w:sz w:val="24"/>
                <w:szCs w:val="24"/>
              </w:rPr>
            </w:pPr>
            <w:r w:rsidRPr="009B6CEA">
              <w:rPr>
                <w:rFonts w:ascii="Times New Roman" w:hAnsi="Times New Roman" w:cs="Times New Roman"/>
                <w:sz w:val="24"/>
                <w:szCs w:val="24"/>
              </w:rPr>
              <w:t>0,0</w:t>
            </w:r>
          </w:p>
        </w:tc>
      </w:tr>
      <w:tr w:rsidR="009B6CEA" w:rsidRPr="009B6CEA" w:rsidTr="005526FB">
        <w:tc>
          <w:tcPr>
            <w:tcW w:w="80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6CEA" w:rsidRPr="009B6CEA" w:rsidRDefault="009B6CEA" w:rsidP="009B6CEA">
            <w:pPr>
              <w:spacing w:after="0"/>
              <w:rPr>
                <w:rFonts w:ascii="Times New Roman" w:hAnsi="Times New Roman" w:cs="Times New Roman"/>
                <w:sz w:val="24"/>
                <w:szCs w:val="24"/>
              </w:rPr>
            </w:pPr>
          </w:p>
        </w:tc>
        <w:tc>
          <w:tcPr>
            <w:tcW w:w="88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6CEA" w:rsidRPr="009B6CEA" w:rsidRDefault="009B6CEA" w:rsidP="009B6CEA">
            <w:pPr>
              <w:widowControl w:val="0"/>
              <w:spacing w:after="0"/>
              <w:rPr>
                <w:rFonts w:ascii="Times New Roman" w:hAnsi="Times New Roman" w:cs="Times New Roman"/>
                <w:sz w:val="24"/>
                <w:szCs w:val="24"/>
              </w:rPr>
            </w:pPr>
            <w:r w:rsidRPr="009B6CEA">
              <w:rPr>
                <w:rFonts w:ascii="Times New Roman" w:hAnsi="Times New Roman" w:cs="Times New Roman"/>
                <w:sz w:val="24"/>
                <w:szCs w:val="24"/>
              </w:rPr>
              <w:t>областного бюджета</w:t>
            </w:r>
          </w:p>
        </w:tc>
        <w:tc>
          <w:tcPr>
            <w:tcW w:w="3644"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B6CEA" w:rsidRPr="009B6CEA" w:rsidRDefault="009B6CEA" w:rsidP="009B6CEA">
            <w:pPr>
              <w:spacing w:after="0"/>
              <w:rPr>
                <w:rFonts w:ascii="Times New Roman" w:hAnsi="Times New Roman" w:cs="Times New Roman"/>
                <w:sz w:val="24"/>
                <w:szCs w:val="24"/>
              </w:rPr>
            </w:pP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B6CEA" w:rsidRPr="009B6CEA" w:rsidRDefault="009B6CEA" w:rsidP="009B6CEA">
            <w:pPr>
              <w:spacing w:after="0"/>
              <w:rPr>
                <w:rFonts w:ascii="Times New Roman" w:hAnsi="Times New Roman" w:cs="Times New Roman"/>
                <w:sz w:val="24"/>
                <w:szCs w:val="24"/>
              </w:rPr>
            </w:pPr>
            <w:r w:rsidRPr="009B6CEA">
              <w:rPr>
                <w:rFonts w:ascii="Times New Roman" w:hAnsi="Times New Roman" w:cs="Times New Roman"/>
                <w:sz w:val="24"/>
                <w:szCs w:val="24"/>
              </w:rPr>
              <w:t>0,0</w:t>
            </w:r>
          </w:p>
        </w:tc>
        <w:tc>
          <w:tcPr>
            <w:tcW w:w="20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B6CEA" w:rsidRPr="009B6CEA" w:rsidRDefault="009B6CEA" w:rsidP="009B6CEA">
            <w:pPr>
              <w:spacing w:after="0"/>
              <w:rPr>
                <w:rFonts w:ascii="Times New Roman" w:hAnsi="Times New Roman" w:cs="Times New Roman"/>
                <w:sz w:val="24"/>
                <w:szCs w:val="24"/>
              </w:rPr>
            </w:pPr>
            <w:r w:rsidRPr="009B6CEA">
              <w:rPr>
                <w:rFonts w:ascii="Times New Roman" w:hAnsi="Times New Roman" w:cs="Times New Roman"/>
                <w:sz w:val="24"/>
                <w:szCs w:val="24"/>
              </w:rPr>
              <w:t>0,0</w:t>
            </w:r>
          </w:p>
        </w:tc>
        <w:tc>
          <w:tcPr>
            <w:tcW w:w="209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B6CEA" w:rsidRPr="009B6CEA" w:rsidRDefault="009B6CEA" w:rsidP="009B6CEA">
            <w:pPr>
              <w:spacing w:after="0"/>
              <w:rPr>
                <w:rFonts w:ascii="Times New Roman" w:hAnsi="Times New Roman" w:cs="Times New Roman"/>
                <w:sz w:val="24"/>
                <w:szCs w:val="24"/>
              </w:rPr>
            </w:pPr>
            <w:r w:rsidRPr="009B6CEA">
              <w:rPr>
                <w:rFonts w:ascii="Times New Roman" w:hAnsi="Times New Roman" w:cs="Times New Roman"/>
                <w:sz w:val="24"/>
                <w:szCs w:val="24"/>
              </w:rPr>
              <w:t>0,0</w:t>
            </w:r>
          </w:p>
        </w:tc>
        <w:tc>
          <w:tcPr>
            <w:tcW w:w="2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B6CEA" w:rsidRPr="009B6CEA" w:rsidRDefault="009B6CEA" w:rsidP="009B6CEA">
            <w:pPr>
              <w:spacing w:after="0"/>
              <w:rPr>
                <w:rFonts w:ascii="Times New Roman" w:hAnsi="Times New Roman" w:cs="Times New Roman"/>
                <w:sz w:val="24"/>
                <w:szCs w:val="24"/>
              </w:rPr>
            </w:pPr>
            <w:r w:rsidRPr="009B6CEA">
              <w:rPr>
                <w:rFonts w:ascii="Times New Roman" w:hAnsi="Times New Roman" w:cs="Times New Roman"/>
                <w:sz w:val="24"/>
                <w:szCs w:val="24"/>
              </w:rPr>
              <w:t>0,0</w:t>
            </w:r>
          </w:p>
        </w:tc>
      </w:tr>
      <w:tr w:rsidR="009B6CEA" w:rsidRPr="009B6CEA" w:rsidTr="005526FB">
        <w:tc>
          <w:tcPr>
            <w:tcW w:w="80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6CEA" w:rsidRPr="009B6CEA" w:rsidRDefault="009B6CEA" w:rsidP="009B6CEA">
            <w:pPr>
              <w:spacing w:after="0"/>
              <w:rPr>
                <w:rFonts w:ascii="Times New Roman" w:hAnsi="Times New Roman" w:cs="Times New Roman"/>
                <w:sz w:val="24"/>
                <w:szCs w:val="24"/>
              </w:rPr>
            </w:pPr>
          </w:p>
        </w:tc>
        <w:tc>
          <w:tcPr>
            <w:tcW w:w="88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6CEA" w:rsidRPr="009B6CEA" w:rsidRDefault="009B6CEA" w:rsidP="009B6CEA">
            <w:pPr>
              <w:widowControl w:val="0"/>
              <w:spacing w:after="0"/>
              <w:rPr>
                <w:rFonts w:ascii="Times New Roman" w:hAnsi="Times New Roman" w:cs="Times New Roman"/>
                <w:sz w:val="24"/>
                <w:szCs w:val="24"/>
              </w:rPr>
            </w:pPr>
            <w:r w:rsidRPr="009B6CEA">
              <w:rPr>
                <w:rFonts w:ascii="Times New Roman" w:hAnsi="Times New Roman" w:cs="Times New Roman"/>
                <w:sz w:val="24"/>
                <w:szCs w:val="24"/>
              </w:rPr>
              <w:t>районного бюджета</w:t>
            </w:r>
          </w:p>
        </w:tc>
        <w:tc>
          <w:tcPr>
            <w:tcW w:w="3644"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B6CEA" w:rsidRPr="009B6CEA" w:rsidRDefault="009B6CEA" w:rsidP="009B6CEA">
            <w:pPr>
              <w:spacing w:after="0"/>
              <w:rPr>
                <w:rFonts w:ascii="Times New Roman" w:hAnsi="Times New Roman" w:cs="Times New Roman"/>
                <w:sz w:val="24"/>
                <w:szCs w:val="24"/>
              </w:rPr>
            </w:pP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B6CEA" w:rsidRPr="009B6CEA" w:rsidRDefault="009B6CEA" w:rsidP="009B6CEA">
            <w:pPr>
              <w:spacing w:after="0"/>
              <w:rPr>
                <w:rFonts w:ascii="Times New Roman" w:hAnsi="Times New Roman" w:cs="Times New Roman"/>
                <w:sz w:val="24"/>
                <w:szCs w:val="24"/>
              </w:rPr>
            </w:pPr>
            <w:r w:rsidRPr="009B6CEA">
              <w:rPr>
                <w:rFonts w:ascii="Times New Roman" w:hAnsi="Times New Roman" w:cs="Times New Roman"/>
                <w:sz w:val="24"/>
                <w:szCs w:val="24"/>
              </w:rPr>
              <w:t>0,0</w:t>
            </w:r>
          </w:p>
        </w:tc>
        <w:tc>
          <w:tcPr>
            <w:tcW w:w="20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B6CEA" w:rsidRPr="009B6CEA" w:rsidRDefault="009B6CEA" w:rsidP="009B6CEA">
            <w:pPr>
              <w:spacing w:after="0"/>
              <w:rPr>
                <w:rFonts w:ascii="Times New Roman" w:hAnsi="Times New Roman" w:cs="Times New Roman"/>
                <w:sz w:val="24"/>
                <w:szCs w:val="24"/>
              </w:rPr>
            </w:pPr>
            <w:r w:rsidRPr="009B6CEA">
              <w:rPr>
                <w:rFonts w:ascii="Times New Roman" w:hAnsi="Times New Roman" w:cs="Times New Roman"/>
                <w:sz w:val="24"/>
                <w:szCs w:val="24"/>
              </w:rPr>
              <w:t>0,0</w:t>
            </w:r>
          </w:p>
        </w:tc>
        <w:tc>
          <w:tcPr>
            <w:tcW w:w="209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B6CEA" w:rsidRPr="009B6CEA" w:rsidRDefault="009B6CEA" w:rsidP="009B6CEA">
            <w:pPr>
              <w:spacing w:after="0"/>
              <w:rPr>
                <w:rFonts w:ascii="Times New Roman" w:hAnsi="Times New Roman" w:cs="Times New Roman"/>
                <w:sz w:val="24"/>
                <w:szCs w:val="24"/>
              </w:rPr>
            </w:pPr>
            <w:r w:rsidRPr="009B6CEA">
              <w:rPr>
                <w:rFonts w:ascii="Times New Roman" w:hAnsi="Times New Roman" w:cs="Times New Roman"/>
                <w:sz w:val="24"/>
                <w:szCs w:val="24"/>
              </w:rPr>
              <w:t>0,0</w:t>
            </w:r>
          </w:p>
        </w:tc>
        <w:tc>
          <w:tcPr>
            <w:tcW w:w="2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B6CEA" w:rsidRPr="009B6CEA" w:rsidRDefault="009B6CEA" w:rsidP="009B6CEA">
            <w:pPr>
              <w:spacing w:after="0"/>
              <w:rPr>
                <w:rFonts w:ascii="Times New Roman" w:hAnsi="Times New Roman" w:cs="Times New Roman"/>
                <w:sz w:val="24"/>
                <w:szCs w:val="24"/>
              </w:rPr>
            </w:pPr>
            <w:r w:rsidRPr="009B6CEA">
              <w:rPr>
                <w:rFonts w:ascii="Times New Roman" w:hAnsi="Times New Roman" w:cs="Times New Roman"/>
                <w:sz w:val="24"/>
                <w:szCs w:val="24"/>
              </w:rPr>
              <w:t>0,0</w:t>
            </w:r>
          </w:p>
        </w:tc>
      </w:tr>
      <w:tr w:rsidR="009B6CEA" w:rsidRPr="009B6CEA" w:rsidTr="005526FB">
        <w:tc>
          <w:tcPr>
            <w:tcW w:w="80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6CEA" w:rsidRPr="009B6CEA" w:rsidRDefault="009B6CEA" w:rsidP="009B6CEA">
            <w:pPr>
              <w:spacing w:after="0"/>
              <w:rPr>
                <w:rFonts w:ascii="Times New Roman" w:hAnsi="Times New Roman" w:cs="Times New Roman"/>
                <w:sz w:val="24"/>
                <w:szCs w:val="24"/>
              </w:rPr>
            </w:pPr>
          </w:p>
        </w:tc>
        <w:tc>
          <w:tcPr>
            <w:tcW w:w="88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6CEA" w:rsidRPr="009B6CEA" w:rsidRDefault="009B6CEA" w:rsidP="009B6CEA">
            <w:pPr>
              <w:widowControl w:val="0"/>
              <w:spacing w:after="0"/>
              <w:rPr>
                <w:rFonts w:ascii="Times New Roman" w:hAnsi="Times New Roman" w:cs="Times New Roman"/>
                <w:sz w:val="24"/>
                <w:szCs w:val="24"/>
              </w:rPr>
            </w:pPr>
            <w:r w:rsidRPr="009B6CEA">
              <w:rPr>
                <w:rFonts w:ascii="Times New Roman" w:hAnsi="Times New Roman" w:cs="Times New Roman"/>
                <w:sz w:val="24"/>
                <w:szCs w:val="24"/>
              </w:rPr>
              <w:t>Местный бюджет</w:t>
            </w:r>
          </w:p>
        </w:tc>
        <w:tc>
          <w:tcPr>
            <w:tcW w:w="3644"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B6CEA" w:rsidRPr="009B6CEA" w:rsidRDefault="009B6CEA" w:rsidP="009B6CEA">
            <w:pPr>
              <w:spacing w:after="0"/>
              <w:rPr>
                <w:rFonts w:ascii="Times New Roman" w:hAnsi="Times New Roman" w:cs="Times New Roman"/>
                <w:sz w:val="24"/>
                <w:szCs w:val="24"/>
              </w:rPr>
            </w:pP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B6CEA" w:rsidRPr="009B6CEA" w:rsidRDefault="009B6CEA" w:rsidP="009B6CEA">
            <w:pPr>
              <w:spacing w:after="0"/>
              <w:rPr>
                <w:rFonts w:ascii="Times New Roman" w:hAnsi="Times New Roman" w:cs="Times New Roman"/>
                <w:sz w:val="24"/>
                <w:szCs w:val="24"/>
              </w:rPr>
            </w:pPr>
            <w:r w:rsidRPr="009B6CEA">
              <w:rPr>
                <w:rFonts w:ascii="Times New Roman" w:hAnsi="Times New Roman" w:cs="Times New Roman"/>
                <w:sz w:val="24"/>
                <w:szCs w:val="24"/>
              </w:rPr>
              <w:t>0,0</w:t>
            </w:r>
          </w:p>
        </w:tc>
        <w:tc>
          <w:tcPr>
            <w:tcW w:w="20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B6CEA" w:rsidRPr="009B6CEA" w:rsidRDefault="009B6CEA" w:rsidP="009B6CEA">
            <w:pPr>
              <w:spacing w:after="0"/>
              <w:rPr>
                <w:rFonts w:ascii="Times New Roman" w:hAnsi="Times New Roman" w:cs="Times New Roman"/>
                <w:sz w:val="24"/>
                <w:szCs w:val="24"/>
              </w:rPr>
            </w:pPr>
            <w:r w:rsidRPr="009B6CEA">
              <w:rPr>
                <w:rFonts w:ascii="Times New Roman" w:hAnsi="Times New Roman" w:cs="Times New Roman"/>
                <w:sz w:val="24"/>
                <w:szCs w:val="24"/>
              </w:rPr>
              <w:t>0,0</w:t>
            </w:r>
          </w:p>
        </w:tc>
        <w:tc>
          <w:tcPr>
            <w:tcW w:w="209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B6CEA" w:rsidRPr="009B6CEA" w:rsidRDefault="009B6CEA" w:rsidP="009B6CEA">
            <w:pPr>
              <w:spacing w:after="0"/>
              <w:rPr>
                <w:rFonts w:ascii="Times New Roman" w:hAnsi="Times New Roman" w:cs="Times New Roman"/>
                <w:sz w:val="24"/>
                <w:szCs w:val="24"/>
              </w:rPr>
            </w:pPr>
            <w:r w:rsidRPr="009B6CEA">
              <w:rPr>
                <w:rFonts w:ascii="Times New Roman" w:hAnsi="Times New Roman" w:cs="Times New Roman"/>
                <w:sz w:val="24"/>
                <w:szCs w:val="24"/>
              </w:rPr>
              <w:t>0,0</w:t>
            </w:r>
          </w:p>
        </w:tc>
        <w:tc>
          <w:tcPr>
            <w:tcW w:w="2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B6CEA" w:rsidRPr="009B6CEA" w:rsidRDefault="009B6CEA" w:rsidP="009B6CEA">
            <w:pPr>
              <w:spacing w:after="0"/>
              <w:rPr>
                <w:rFonts w:ascii="Times New Roman" w:hAnsi="Times New Roman" w:cs="Times New Roman"/>
                <w:sz w:val="24"/>
                <w:szCs w:val="24"/>
              </w:rPr>
            </w:pPr>
            <w:r w:rsidRPr="009B6CEA">
              <w:rPr>
                <w:rFonts w:ascii="Times New Roman" w:hAnsi="Times New Roman" w:cs="Times New Roman"/>
                <w:sz w:val="24"/>
                <w:szCs w:val="24"/>
              </w:rPr>
              <w:t>0,0</w:t>
            </w:r>
          </w:p>
        </w:tc>
      </w:tr>
      <w:tr w:rsidR="009B6CEA" w:rsidRPr="009B6CEA" w:rsidTr="005526FB">
        <w:tc>
          <w:tcPr>
            <w:tcW w:w="80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6CEA" w:rsidRPr="009B6CEA" w:rsidRDefault="009B6CEA" w:rsidP="009B6CEA">
            <w:pPr>
              <w:spacing w:after="0"/>
              <w:rPr>
                <w:rFonts w:ascii="Times New Roman" w:hAnsi="Times New Roman" w:cs="Times New Roman"/>
                <w:sz w:val="24"/>
                <w:szCs w:val="24"/>
              </w:rPr>
            </w:pPr>
          </w:p>
        </w:tc>
        <w:tc>
          <w:tcPr>
            <w:tcW w:w="88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6CEA" w:rsidRPr="009B6CEA" w:rsidRDefault="009B6CEA" w:rsidP="009B6CEA">
            <w:pPr>
              <w:widowControl w:val="0"/>
              <w:spacing w:after="0"/>
              <w:rPr>
                <w:rFonts w:ascii="Times New Roman" w:hAnsi="Times New Roman" w:cs="Times New Roman"/>
                <w:sz w:val="24"/>
                <w:szCs w:val="24"/>
              </w:rPr>
            </w:pPr>
            <w:r w:rsidRPr="009B6CEA">
              <w:rPr>
                <w:rFonts w:ascii="Times New Roman" w:hAnsi="Times New Roman" w:cs="Times New Roman"/>
                <w:sz w:val="24"/>
                <w:szCs w:val="24"/>
              </w:rPr>
              <w:t>Внебюджетные источники</w:t>
            </w:r>
          </w:p>
        </w:tc>
        <w:tc>
          <w:tcPr>
            <w:tcW w:w="3644"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B6CEA" w:rsidRPr="009B6CEA" w:rsidRDefault="009B6CEA" w:rsidP="009B6CEA">
            <w:pPr>
              <w:spacing w:after="0"/>
              <w:rPr>
                <w:rFonts w:ascii="Times New Roman" w:hAnsi="Times New Roman" w:cs="Times New Roman"/>
                <w:sz w:val="24"/>
                <w:szCs w:val="24"/>
              </w:rPr>
            </w:pP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B6CEA" w:rsidRPr="009B6CEA" w:rsidRDefault="009B6CEA" w:rsidP="009B6CEA">
            <w:pPr>
              <w:spacing w:after="0"/>
              <w:rPr>
                <w:rFonts w:ascii="Times New Roman" w:hAnsi="Times New Roman" w:cs="Times New Roman"/>
                <w:sz w:val="24"/>
                <w:szCs w:val="24"/>
              </w:rPr>
            </w:pPr>
            <w:r w:rsidRPr="009B6CEA">
              <w:rPr>
                <w:rFonts w:ascii="Times New Roman" w:hAnsi="Times New Roman" w:cs="Times New Roman"/>
                <w:sz w:val="24"/>
                <w:szCs w:val="24"/>
              </w:rPr>
              <w:t>0,0</w:t>
            </w:r>
          </w:p>
        </w:tc>
        <w:tc>
          <w:tcPr>
            <w:tcW w:w="20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B6CEA" w:rsidRPr="009B6CEA" w:rsidRDefault="009B6CEA" w:rsidP="009B6CEA">
            <w:pPr>
              <w:spacing w:after="0"/>
              <w:rPr>
                <w:rFonts w:ascii="Times New Roman" w:hAnsi="Times New Roman" w:cs="Times New Roman"/>
                <w:sz w:val="24"/>
                <w:szCs w:val="24"/>
              </w:rPr>
            </w:pPr>
            <w:r w:rsidRPr="009B6CEA">
              <w:rPr>
                <w:rFonts w:ascii="Times New Roman" w:hAnsi="Times New Roman" w:cs="Times New Roman"/>
                <w:sz w:val="24"/>
                <w:szCs w:val="24"/>
              </w:rPr>
              <w:t>0,0</w:t>
            </w:r>
          </w:p>
        </w:tc>
        <w:tc>
          <w:tcPr>
            <w:tcW w:w="209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B6CEA" w:rsidRPr="009B6CEA" w:rsidRDefault="009B6CEA" w:rsidP="009B6CEA">
            <w:pPr>
              <w:spacing w:after="0"/>
              <w:rPr>
                <w:rFonts w:ascii="Times New Roman" w:hAnsi="Times New Roman" w:cs="Times New Roman"/>
                <w:sz w:val="24"/>
                <w:szCs w:val="24"/>
              </w:rPr>
            </w:pPr>
            <w:r w:rsidRPr="009B6CEA">
              <w:rPr>
                <w:rFonts w:ascii="Times New Roman" w:hAnsi="Times New Roman" w:cs="Times New Roman"/>
                <w:sz w:val="24"/>
                <w:szCs w:val="24"/>
              </w:rPr>
              <w:t>0,0</w:t>
            </w:r>
          </w:p>
        </w:tc>
        <w:tc>
          <w:tcPr>
            <w:tcW w:w="2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B6CEA" w:rsidRPr="009B6CEA" w:rsidRDefault="009B6CEA" w:rsidP="009B6CEA">
            <w:pPr>
              <w:spacing w:after="0"/>
              <w:rPr>
                <w:rFonts w:ascii="Times New Roman" w:hAnsi="Times New Roman" w:cs="Times New Roman"/>
                <w:sz w:val="24"/>
                <w:szCs w:val="24"/>
              </w:rPr>
            </w:pPr>
            <w:r w:rsidRPr="009B6CEA">
              <w:rPr>
                <w:rFonts w:ascii="Times New Roman" w:hAnsi="Times New Roman" w:cs="Times New Roman"/>
                <w:sz w:val="24"/>
                <w:szCs w:val="24"/>
              </w:rPr>
              <w:t>0,0</w:t>
            </w:r>
          </w:p>
        </w:tc>
      </w:tr>
      <w:tr w:rsidR="009B6CEA" w:rsidRPr="009B6CEA" w:rsidTr="005526FB">
        <w:tc>
          <w:tcPr>
            <w:tcW w:w="80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6CEA" w:rsidRPr="009B6CEA" w:rsidRDefault="009B6CEA" w:rsidP="009B6CEA">
            <w:pPr>
              <w:spacing w:after="0"/>
              <w:rPr>
                <w:rFonts w:ascii="Times New Roman" w:hAnsi="Times New Roman" w:cs="Times New Roman"/>
                <w:sz w:val="24"/>
                <w:szCs w:val="24"/>
              </w:rPr>
            </w:pPr>
          </w:p>
        </w:tc>
        <w:tc>
          <w:tcPr>
            <w:tcW w:w="88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6CEA" w:rsidRPr="009B6CEA" w:rsidRDefault="009B6CEA" w:rsidP="009B6CEA">
            <w:pPr>
              <w:widowControl w:val="0"/>
              <w:spacing w:after="0"/>
              <w:rPr>
                <w:rFonts w:ascii="Times New Roman" w:hAnsi="Times New Roman" w:cs="Times New Roman"/>
                <w:sz w:val="24"/>
                <w:szCs w:val="24"/>
              </w:rPr>
            </w:pPr>
            <w:r w:rsidRPr="009B6CEA">
              <w:rPr>
                <w:rFonts w:ascii="Times New Roman" w:hAnsi="Times New Roman" w:cs="Times New Roman"/>
                <w:sz w:val="24"/>
                <w:szCs w:val="24"/>
              </w:rPr>
              <w:t>Объем налоговых расходов муниципального образования (</w:t>
            </w:r>
            <w:proofErr w:type="spellStart"/>
            <w:r w:rsidRPr="009B6CEA">
              <w:rPr>
                <w:rFonts w:ascii="Times New Roman" w:hAnsi="Times New Roman" w:cs="Times New Roman"/>
                <w:sz w:val="24"/>
                <w:szCs w:val="24"/>
              </w:rPr>
              <w:t>справочно</w:t>
            </w:r>
            <w:proofErr w:type="spellEnd"/>
            <w:r w:rsidRPr="009B6CEA">
              <w:rPr>
                <w:rFonts w:ascii="Times New Roman" w:hAnsi="Times New Roman" w:cs="Times New Roman"/>
                <w:sz w:val="24"/>
                <w:szCs w:val="24"/>
              </w:rPr>
              <w:t>)</w:t>
            </w:r>
          </w:p>
        </w:tc>
        <w:tc>
          <w:tcPr>
            <w:tcW w:w="3644"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B6CEA" w:rsidRPr="009B6CEA" w:rsidRDefault="009B6CEA" w:rsidP="009B6CEA">
            <w:pPr>
              <w:spacing w:after="0"/>
              <w:rPr>
                <w:rFonts w:ascii="Times New Roman" w:hAnsi="Times New Roman" w:cs="Times New Roman"/>
                <w:sz w:val="24"/>
                <w:szCs w:val="24"/>
              </w:rPr>
            </w:pP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B6CEA" w:rsidRPr="009B6CEA" w:rsidRDefault="009B6CEA" w:rsidP="009B6CEA">
            <w:pPr>
              <w:spacing w:after="0"/>
              <w:rPr>
                <w:rFonts w:ascii="Times New Roman" w:hAnsi="Times New Roman" w:cs="Times New Roman"/>
                <w:sz w:val="24"/>
                <w:szCs w:val="24"/>
              </w:rPr>
            </w:pPr>
            <w:r w:rsidRPr="009B6CEA">
              <w:rPr>
                <w:rFonts w:ascii="Times New Roman" w:hAnsi="Times New Roman" w:cs="Times New Roman"/>
                <w:sz w:val="24"/>
                <w:szCs w:val="24"/>
              </w:rPr>
              <w:t>0,0</w:t>
            </w:r>
          </w:p>
        </w:tc>
        <w:tc>
          <w:tcPr>
            <w:tcW w:w="20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B6CEA" w:rsidRPr="009B6CEA" w:rsidRDefault="009B6CEA" w:rsidP="009B6CEA">
            <w:pPr>
              <w:spacing w:after="0"/>
              <w:rPr>
                <w:rFonts w:ascii="Times New Roman" w:hAnsi="Times New Roman" w:cs="Times New Roman"/>
                <w:sz w:val="24"/>
                <w:szCs w:val="24"/>
              </w:rPr>
            </w:pPr>
            <w:r w:rsidRPr="009B6CEA">
              <w:rPr>
                <w:rFonts w:ascii="Times New Roman" w:hAnsi="Times New Roman" w:cs="Times New Roman"/>
                <w:sz w:val="24"/>
                <w:szCs w:val="24"/>
              </w:rPr>
              <w:t>0,0</w:t>
            </w:r>
          </w:p>
        </w:tc>
        <w:tc>
          <w:tcPr>
            <w:tcW w:w="209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B6CEA" w:rsidRPr="009B6CEA" w:rsidRDefault="009B6CEA" w:rsidP="009B6CEA">
            <w:pPr>
              <w:spacing w:after="0"/>
              <w:rPr>
                <w:rFonts w:ascii="Times New Roman" w:hAnsi="Times New Roman" w:cs="Times New Roman"/>
                <w:sz w:val="24"/>
                <w:szCs w:val="24"/>
              </w:rPr>
            </w:pPr>
            <w:r w:rsidRPr="009B6CEA">
              <w:rPr>
                <w:rFonts w:ascii="Times New Roman" w:hAnsi="Times New Roman" w:cs="Times New Roman"/>
                <w:sz w:val="24"/>
                <w:szCs w:val="24"/>
              </w:rPr>
              <w:t>0,0</w:t>
            </w:r>
          </w:p>
        </w:tc>
        <w:tc>
          <w:tcPr>
            <w:tcW w:w="2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B6CEA" w:rsidRPr="009B6CEA" w:rsidRDefault="009B6CEA" w:rsidP="009B6CEA">
            <w:pPr>
              <w:spacing w:after="0"/>
              <w:rPr>
                <w:rFonts w:ascii="Times New Roman" w:hAnsi="Times New Roman" w:cs="Times New Roman"/>
                <w:sz w:val="24"/>
                <w:szCs w:val="24"/>
              </w:rPr>
            </w:pPr>
            <w:r w:rsidRPr="009B6CEA">
              <w:rPr>
                <w:rFonts w:ascii="Times New Roman" w:hAnsi="Times New Roman" w:cs="Times New Roman"/>
                <w:sz w:val="24"/>
                <w:szCs w:val="24"/>
              </w:rPr>
              <w:t>0,0</w:t>
            </w:r>
          </w:p>
        </w:tc>
      </w:tr>
      <w:tr w:rsidR="009B6CEA" w:rsidRPr="009B6CEA" w:rsidTr="005526FB">
        <w:tc>
          <w:tcPr>
            <w:tcW w:w="80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6CEA" w:rsidRPr="009B6CEA" w:rsidRDefault="009B6CEA" w:rsidP="009B6CEA">
            <w:pPr>
              <w:widowControl w:val="0"/>
              <w:spacing w:after="0" w:line="264" w:lineRule="auto"/>
              <w:jc w:val="center"/>
              <w:outlineLvl w:val="2"/>
              <w:rPr>
                <w:rFonts w:ascii="Times New Roman" w:hAnsi="Times New Roman" w:cs="Times New Roman"/>
                <w:sz w:val="24"/>
                <w:szCs w:val="24"/>
              </w:rPr>
            </w:pPr>
            <w:r w:rsidRPr="009B6CEA">
              <w:rPr>
                <w:rFonts w:ascii="Times New Roman" w:hAnsi="Times New Roman" w:cs="Times New Roman"/>
                <w:sz w:val="24"/>
                <w:szCs w:val="24"/>
              </w:rPr>
              <w:t>2.</w:t>
            </w:r>
          </w:p>
        </w:tc>
        <w:tc>
          <w:tcPr>
            <w:tcW w:w="88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6CEA" w:rsidRPr="009B6CEA" w:rsidRDefault="009B6CEA" w:rsidP="009B6CEA">
            <w:pPr>
              <w:widowControl w:val="0"/>
              <w:spacing w:after="0" w:line="264" w:lineRule="auto"/>
              <w:outlineLvl w:val="2"/>
              <w:rPr>
                <w:rFonts w:ascii="Times New Roman" w:hAnsi="Times New Roman" w:cs="Times New Roman"/>
                <w:sz w:val="24"/>
                <w:szCs w:val="24"/>
              </w:rPr>
            </w:pPr>
            <w:r w:rsidRPr="009B6CEA">
              <w:rPr>
                <w:rFonts w:ascii="Times New Roman" w:hAnsi="Times New Roman" w:cs="Times New Roman"/>
                <w:sz w:val="24"/>
                <w:szCs w:val="24"/>
              </w:rPr>
              <w:t>Мероприятие (результат) 1 «Обеспечено создание, функционирование и развитие инфраструктуры поддержки добровольческой деятельности» (всего), в том числе:</w:t>
            </w:r>
          </w:p>
        </w:tc>
        <w:tc>
          <w:tcPr>
            <w:tcW w:w="3644"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B6CEA" w:rsidRPr="009B6CEA" w:rsidRDefault="009B6CEA" w:rsidP="009B6CEA">
            <w:pPr>
              <w:widowControl w:val="0"/>
              <w:spacing w:after="0" w:line="264" w:lineRule="auto"/>
              <w:jc w:val="center"/>
              <w:outlineLvl w:val="2"/>
              <w:rPr>
                <w:rFonts w:ascii="Times New Roman" w:hAnsi="Times New Roman" w:cs="Times New Roman"/>
                <w:sz w:val="24"/>
                <w:szCs w:val="24"/>
              </w:rPr>
            </w:pPr>
            <w:r w:rsidRPr="009B6CEA">
              <w:rPr>
                <w:rFonts w:ascii="Times New Roman" w:hAnsi="Times New Roman" w:cs="Times New Roman"/>
                <w:sz w:val="24"/>
                <w:szCs w:val="24"/>
              </w:rPr>
              <w:t>Х</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6CEA" w:rsidRPr="009B6CEA" w:rsidRDefault="009B6CEA" w:rsidP="009B6CEA">
            <w:pPr>
              <w:spacing w:after="0"/>
              <w:rPr>
                <w:rFonts w:ascii="Times New Roman" w:hAnsi="Times New Roman" w:cs="Times New Roman"/>
                <w:sz w:val="24"/>
                <w:szCs w:val="24"/>
              </w:rPr>
            </w:pPr>
            <w:r w:rsidRPr="009B6CEA">
              <w:rPr>
                <w:rFonts w:ascii="Times New Roman" w:hAnsi="Times New Roman" w:cs="Times New Roman"/>
                <w:sz w:val="24"/>
                <w:szCs w:val="24"/>
              </w:rPr>
              <w:t>0,0</w:t>
            </w:r>
          </w:p>
        </w:tc>
        <w:tc>
          <w:tcPr>
            <w:tcW w:w="20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6CEA" w:rsidRPr="009B6CEA" w:rsidRDefault="009B6CEA" w:rsidP="009B6CEA">
            <w:pPr>
              <w:spacing w:after="0"/>
              <w:rPr>
                <w:rFonts w:ascii="Times New Roman" w:hAnsi="Times New Roman" w:cs="Times New Roman"/>
                <w:sz w:val="24"/>
                <w:szCs w:val="24"/>
              </w:rPr>
            </w:pPr>
            <w:r w:rsidRPr="009B6CEA">
              <w:rPr>
                <w:rFonts w:ascii="Times New Roman" w:hAnsi="Times New Roman" w:cs="Times New Roman"/>
                <w:sz w:val="24"/>
                <w:szCs w:val="24"/>
              </w:rPr>
              <w:t>0,0</w:t>
            </w:r>
          </w:p>
        </w:tc>
        <w:tc>
          <w:tcPr>
            <w:tcW w:w="209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B6CEA" w:rsidRPr="009B6CEA" w:rsidRDefault="009B6CEA" w:rsidP="009B6CEA">
            <w:pPr>
              <w:spacing w:after="0"/>
              <w:rPr>
                <w:rFonts w:ascii="Times New Roman" w:hAnsi="Times New Roman" w:cs="Times New Roman"/>
                <w:sz w:val="24"/>
                <w:szCs w:val="24"/>
              </w:rPr>
            </w:pPr>
            <w:r w:rsidRPr="009B6CEA">
              <w:rPr>
                <w:rFonts w:ascii="Times New Roman" w:hAnsi="Times New Roman" w:cs="Times New Roman"/>
                <w:sz w:val="24"/>
                <w:szCs w:val="24"/>
              </w:rPr>
              <w:t>0,0</w:t>
            </w:r>
          </w:p>
        </w:tc>
        <w:tc>
          <w:tcPr>
            <w:tcW w:w="2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B6CEA" w:rsidRPr="009B6CEA" w:rsidRDefault="009B6CEA" w:rsidP="009B6CEA">
            <w:pPr>
              <w:spacing w:after="0"/>
              <w:rPr>
                <w:rFonts w:ascii="Times New Roman" w:hAnsi="Times New Roman" w:cs="Times New Roman"/>
                <w:sz w:val="24"/>
                <w:szCs w:val="24"/>
              </w:rPr>
            </w:pPr>
            <w:r w:rsidRPr="009B6CEA">
              <w:rPr>
                <w:rFonts w:ascii="Times New Roman" w:hAnsi="Times New Roman" w:cs="Times New Roman"/>
                <w:sz w:val="24"/>
                <w:szCs w:val="24"/>
              </w:rPr>
              <w:t>0,0</w:t>
            </w:r>
          </w:p>
        </w:tc>
      </w:tr>
      <w:tr w:rsidR="009B6CEA" w:rsidRPr="009B6CEA" w:rsidTr="005526FB">
        <w:tc>
          <w:tcPr>
            <w:tcW w:w="80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6CEA" w:rsidRPr="009B6CEA" w:rsidRDefault="009B6CEA" w:rsidP="009B6CEA">
            <w:pPr>
              <w:spacing w:after="0"/>
              <w:rPr>
                <w:rFonts w:ascii="Times New Roman" w:hAnsi="Times New Roman" w:cs="Times New Roman"/>
                <w:sz w:val="24"/>
                <w:szCs w:val="24"/>
              </w:rPr>
            </w:pPr>
          </w:p>
        </w:tc>
        <w:tc>
          <w:tcPr>
            <w:tcW w:w="88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6CEA" w:rsidRPr="009B6CEA" w:rsidRDefault="009B6CEA" w:rsidP="009B6CEA">
            <w:pPr>
              <w:spacing w:after="0" w:line="264" w:lineRule="auto"/>
              <w:rPr>
                <w:rFonts w:ascii="Times New Roman" w:hAnsi="Times New Roman" w:cs="Times New Roman"/>
                <w:sz w:val="24"/>
                <w:szCs w:val="24"/>
              </w:rPr>
            </w:pPr>
            <w:r w:rsidRPr="009B6CEA">
              <w:rPr>
                <w:rFonts w:ascii="Times New Roman" w:hAnsi="Times New Roman" w:cs="Times New Roman"/>
                <w:sz w:val="24"/>
                <w:szCs w:val="24"/>
              </w:rPr>
              <w:t>бюджет Дячкинского сельского поселения (всего), из них:</w:t>
            </w:r>
          </w:p>
        </w:tc>
        <w:tc>
          <w:tcPr>
            <w:tcW w:w="3644"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B6CEA" w:rsidRPr="009B6CEA" w:rsidRDefault="009B6CEA" w:rsidP="009B6CEA">
            <w:pPr>
              <w:spacing w:after="0"/>
              <w:rPr>
                <w:rFonts w:ascii="Times New Roman" w:hAnsi="Times New Roman" w:cs="Times New Roman"/>
                <w:sz w:val="24"/>
                <w:szCs w:val="24"/>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6CEA" w:rsidRPr="009B6CEA" w:rsidRDefault="009B6CEA" w:rsidP="009B6CEA">
            <w:pPr>
              <w:spacing w:after="0"/>
              <w:rPr>
                <w:rFonts w:ascii="Times New Roman" w:hAnsi="Times New Roman" w:cs="Times New Roman"/>
                <w:sz w:val="24"/>
                <w:szCs w:val="24"/>
              </w:rPr>
            </w:pPr>
            <w:r w:rsidRPr="009B6CEA">
              <w:rPr>
                <w:rFonts w:ascii="Times New Roman" w:hAnsi="Times New Roman" w:cs="Times New Roman"/>
                <w:sz w:val="24"/>
                <w:szCs w:val="24"/>
              </w:rPr>
              <w:t>0,0</w:t>
            </w:r>
          </w:p>
        </w:tc>
        <w:tc>
          <w:tcPr>
            <w:tcW w:w="20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6CEA" w:rsidRPr="009B6CEA" w:rsidRDefault="009B6CEA" w:rsidP="009B6CEA">
            <w:pPr>
              <w:spacing w:after="0"/>
              <w:rPr>
                <w:rFonts w:ascii="Times New Roman" w:hAnsi="Times New Roman" w:cs="Times New Roman"/>
                <w:sz w:val="24"/>
                <w:szCs w:val="24"/>
              </w:rPr>
            </w:pPr>
            <w:r w:rsidRPr="009B6CEA">
              <w:rPr>
                <w:rFonts w:ascii="Times New Roman" w:hAnsi="Times New Roman" w:cs="Times New Roman"/>
                <w:sz w:val="24"/>
                <w:szCs w:val="24"/>
              </w:rPr>
              <w:t>0,0</w:t>
            </w:r>
          </w:p>
        </w:tc>
        <w:tc>
          <w:tcPr>
            <w:tcW w:w="209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B6CEA" w:rsidRPr="009B6CEA" w:rsidRDefault="009B6CEA" w:rsidP="009B6CEA">
            <w:pPr>
              <w:spacing w:after="0"/>
              <w:rPr>
                <w:rFonts w:ascii="Times New Roman" w:hAnsi="Times New Roman" w:cs="Times New Roman"/>
                <w:sz w:val="24"/>
                <w:szCs w:val="24"/>
              </w:rPr>
            </w:pPr>
            <w:r w:rsidRPr="009B6CEA">
              <w:rPr>
                <w:rFonts w:ascii="Times New Roman" w:hAnsi="Times New Roman" w:cs="Times New Roman"/>
                <w:sz w:val="24"/>
                <w:szCs w:val="24"/>
              </w:rPr>
              <w:t>0,0</w:t>
            </w:r>
          </w:p>
        </w:tc>
        <w:tc>
          <w:tcPr>
            <w:tcW w:w="2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B6CEA" w:rsidRPr="009B6CEA" w:rsidRDefault="009B6CEA" w:rsidP="009B6CEA">
            <w:pPr>
              <w:spacing w:after="0"/>
              <w:rPr>
                <w:rFonts w:ascii="Times New Roman" w:hAnsi="Times New Roman" w:cs="Times New Roman"/>
                <w:sz w:val="24"/>
                <w:szCs w:val="24"/>
              </w:rPr>
            </w:pPr>
            <w:r w:rsidRPr="009B6CEA">
              <w:rPr>
                <w:rFonts w:ascii="Times New Roman" w:hAnsi="Times New Roman" w:cs="Times New Roman"/>
                <w:sz w:val="24"/>
                <w:szCs w:val="24"/>
              </w:rPr>
              <w:t>0,0</w:t>
            </w:r>
          </w:p>
        </w:tc>
      </w:tr>
      <w:tr w:rsidR="009B6CEA" w:rsidRPr="009B6CEA" w:rsidTr="005526FB">
        <w:tc>
          <w:tcPr>
            <w:tcW w:w="80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6CEA" w:rsidRPr="009B6CEA" w:rsidRDefault="009B6CEA" w:rsidP="009B6CEA">
            <w:pPr>
              <w:spacing w:after="0"/>
              <w:rPr>
                <w:rFonts w:ascii="Times New Roman" w:hAnsi="Times New Roman" w:cs="Times New Roman"/>
                <w:sz w:val="24"/>
                <w:szCs w:val="24"/>
              </w:rPr>
            </w:pPr>
          </w:p>
        </w:tc>
        <w:tc>
          <w:tcPr>
            <w:tcW w:w="88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6CEA" w:rsidRPr="009B6CEA" w:rsidRDefault="009B6CEA" w:rsidP="009B6CEA">
            <w:pPr>
              <w:widowControl w:val="0"/>
              <w:spacing w:after="0"/>
              <w:rPr>
                <w:rFonts w:ascii="Times New Roman" w:hAnsi="Times New Roman" w:cs="Times New Roman"/>
                <w:sz w:val="24"/>
                <w:szCs w:val="24"/>
              </w:rPr>
            </w:pPr>
            <w:r w:rsidRPr="009B6CEA">
              <w:rPr>
                <w:rFonts w:ascii="Times New Roman" w:hAnsi="Times New Roman" w:cs="Times New Roman"/>
                <w:sz w:val="24"/>
                <w:szCs w:val="24"/>
              </w:rPr>
              <w:t>безвозмездные поступления в бюджет Дячкинского сельского поселения, в том числе за счет средств:</w:t>
            </w:r>
          </w:p>
        </w:tc>
        <w:tc>
          <w:tcPr>
            <w:tcW w:w="3644"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B6CEA" w:rsidRPr="009B6CEA" w:rsidRDefault="009B6CEA" w:rsidP="009B6CEA">
            <w:pPr>
              <w:spacing w:after="0"/>
              <w:rPr>
                <w:rFonts w:ascii="Times New Roman" w:hAnsi="Times New Roman" w:cs="Times New Roman"/>
                <w:sz w:val="24"/>
                <w:szCs w:val="24"/>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6CEA" w:rsidRPr="009B6CEA" w:rsidRDefault="009B6CEA" w:rsidP="009B6CEA">
            <w:pPr>
              <w:spacing w:after="0"/>
              <w:rPr>
                <w:rFonts w:ascii="Times New Roman" w:hAnsi="Times New Roman" w:cs="Times New Roman"/>
                <w:sz w:val="24"/>
                <w:szCs w:val="24"/>
              </w:rPr>
            </w:pPr>
            <w:r w:rsidRPr="009B6CEA">
              <w:rPr>
                <w:rFonts w:ascii="Times New Roman" w:hAnsi="Times New Roman" w:cs="Times New Roman"/>
                <w:sz w:val="24"/>
                <w:szCs w:val="24"/>
              </w:rPr>
              <w:t>0,0</w:t>
            </w:r>
          </w:p>
        </w:tc>
        <w:tc>
          <w:tcPr>
            <w:tcW w:w="20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6CEA" w:rsidRPr="009B6CEA" w:rsidRDefault="009B6CEA" w:rsidP="009B6CEA">
            <w:pPr>
              <w:spacing w:after="0"/>
              <w:rPr>
                <w:rFonts w:ascii="Times New Roman" w:hAnsi="Times New Roman" w:cs="Times New Roman"/>
                <w:sz w:val="24"/>
                <w:szCs w:val="24"/>
              </w:rPr>
            </w:pPr>
            <w:r w:rsidRPr="009B6CEA">
              <w:rPr>
                <w:rFonts w:ascii="Times New Roman" w:hAnsi="Times New Roman" w:cs="Times New Roman"/>
                <w:sz w:val="24"/>
                <w:szCs w:val="24"/>
              </w:rPr>
              <w:t>0,0</w:t>
            </w:r>
          </w:p>
        </w:tc>
        <w:tc>
          <w:tcPr>
            <w:tcW w:w="209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B6CEA" w:rsidRPr="009B6CEA" w:rsidRDefault="009B6CEA" w:rsidP="009B6CEA">
            <w:pPr>
              <w:spacing w:after="0"/>
              <w:rPr>
                <w:rFonts w:ascii="Times New Roman" w:hAnsi="Times New Roman" w:cs="Times New Roman"/>
                <w:sz w:val="24"/>
                <w:szCs w:val="24"/>
              </w:rPr>
            </w:pPr>
            <w:r w:rsidRPr="009B6CEA">
              <w:rPr>
                <w:rFonts w:ascii="Times New Roman" w:hAnsi="Times New Roman" w:cs="Times New Roman"/>
                <w:sz w:val="24"/>
                <w:szCs w:val="24"/>
              </w:rPr>
              <w:t>0,0</w:t>
            </w:r>
          </w:p>
        </w:tc>
        <w:tc>
          <w:tcPr>
            <w:tcW w:w="2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B6CEA" w:rsidRPr="009B6CEA" w:rsidRDefault="009B6CEA" w:rsidP="009B6CEA">
            <w:pPr>
              <w:spacing w:after="0"/>
              <w:rPr>
                <w:rFonts w:ascii="Times New Roman" w:hAnsi="Times New Roman" w:cs="Times New Roman"/>
                <w:sz w:val="24"/>
                <w:szCs w:val="24"/>
              </w:rPr>
            </w:pPr>
            <w:r w:rsidRPr="009B6CEA">
              <w:rPr>
                <w:rFonts w:ascii="Times New Roman" w:hAnsi="Times New Roman" w:cs="Times New Roman"/>
                <w:sz w:val="24"/>
                <w:szCs w:val="24"/>
              </w:rPr>
              <w:t>0,0</w:t>
            </w:r>
          </w:p>
        </w:tc>
      </w:tr>
      <w:tr w:rsidR="009B6CEA" w:rsidRPr="009B6CEA" w:rsidTr="005526FB">
        <w:tc>
          <w:tcPr>
            <w:tcW w:w="80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6CEA" w:rsidRPr="009B6CEA" w:rsidRDefault="009B6CEA" w:rsidP="009B6CEA">
            <w:pPr>
              <w:spacing w:after="0"/>
              <w:rPr>
                <w:rFonts w:ascii="Times New Roman" w:hAnsi="Times New Roman" w:cs="Times New Roman"/>
                <w:sz w:val="24"/>
                <w:szCs w:val="24"/>
              </w:rPr>
            </w:pPr>
          </w:p>
        </w:tc>
        <w:tc>
          <w:tcPr>
            <w:tcW w:w="88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6CEA" w:rsidRPr="009B6CEA" w:rsidRDefault="009B6CEA" w:rsidP="009B6CEA">
            <w:pPr>
              <w:widowControl w:val="0"/>
              <w:spacing w:after="0"/>
              <w:rPr>
                <w:rFonts w:ascii="Times New Roman" w:hAnsi="Times New Roman" w:cs="Times New Roman"/>
                <w:sz w:val="24"/>
                <w:szCs w:val="24"/>
              </w:rPr>
            </w:pPr>
            <w:r w:rsidRPr="009B6CEA">
              <w:rPr>
                <w:rFonts w:ascii="Times New Roman" w:hAnsi="Times New Roman" w:cs="Times New Roman"/>
                <w:sz w:val="24"/>
                <w:szCs w:val="24"/>
              </w:rPr>
              <w:t>федерального бюджета</w:t>
            </w:r>
          </w:p>
        </w:tc>
        <w:tc>
          <w:tcPr>
            <w:tcW w:w="3644"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B6CEA" w:rsidRPr="009B6CEA" w:rsidRDefault="009B6CEA" w:rsidP="009B6CEA">
            <w:pPr>
              <w:spacing w:after="0"/>
              <w:rPr>
                <w:rFonts w:ascii="Times New Roman" w:hAnsi="Times New Roman" w:cs="Times New Roman"/>
                <w:sz w:val="24"/>
                <w:szCs w:val="24"/>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6CEA" w:rsidRPr="009B6CEA" w:rsidRDefault="009B6CEA" w:rsidP="009B6CEA">
            <w:pPr>
              <w:spacing w:after="0"/>
              <w:rPr>
                <w:rFonts w:ascii="Times New Roman" w:hAnsi="Times New Roman" w:cs="Times New Roman"/>
                <w:sz w:val="24"/>
                <w:szCs w:val="24"/>
              </w:rPr>
            </w:pPr>
            <w:r w:rsidRPr="009B6CEA">
              <w:rPr>
                <w:rFonts w:ascii="Times New Roman" w:hAnsi="Times New Roman" w:cs="Times New Roman"/>
                <w:sz w:val="24"/>
                <w:szCs w:val="24"/>
              </w:rPr>
              <w:t>0,0</w:t>
            </w:r>
          </w:p>
        </w:tc>
        <w:tc>
          <w:tcPr>
            <w:tcW w:w="20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6CEA" w:rsidRPr="009B6CEA" w:rsidRDefault="009B6CEA" w:rsidP="009B6CEA">
            <w:pPr>
              <w:spacing w:after="0"/>
              <w:rPr>
                <w:rFonts w:ascii="Times New Roman" w:hAnsi="Times New Roman" w:cs="Times New Roman"/>
                <w:sz w:val="24"/>
                <w:szCs w:val="24"/>
              </w:rPr>
            </w:pPr>
            <w:r w:rsidRPr="009B6CEA">
              <w:rPr>
                <w:rFonts w:ascii="Times New Roman" w:hAnsi="Times New Roman" w:cs="Times New Roman"/>
                <w:sz w:val="24"/>
                <w:szCs w:val="24"/>
              </w:rPr>
              <w:t>0,0</w:t>
            </w:r>
          </w:p>
        </w:tc>
        <w:tc>
          <w:tcPr>
            <w:tcW w:w="209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B6CEA" w:rsidRPr="009B6CEA" w:rsidRDefault="009B6CEA" w:rsidP="009B6CEA">
            <w:pPr>
              <w:spacing w:after="0"/>
              <w:rPr>
                <w:rFonts w:ascii="Times New Roman" w:hAnsi="Times New Roman" w:cs="Times New Roman"/>
                <w:sz w:val="24"/>
                <w:szCs w:val="24"/>
              </w:rPr>
            </w:pPr>
            <w:r w:rsidRPr="009B6CEA">
              <w:rPr>
                <w:rFonts w:ascii="Times New Roman" w:hAnsi="Times New Roman" w:cs="Times New Roman"/>
                <w:sz w:val="24"/>
                <w:szCs w:val="24"/>
              </w:rPr>
              <w:t>0,0</w:t>
            </w:r>
          </w:p>
        </w:tc>
        <w:tc>
          <w:tcPr>
            <w:tcW w:w="2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B6CEA" w:rsidRPr="009B6CEA" w:rsidRDefault="009B6CEA" w:rsidP="009B6CEA">
            <w:pPr>
              <w:spacing w:after="0"/>
              <w:rPr>
                <w:rFonts w:ascii="Times New Roman" w:hAnsi="Times New Roman" w:cs="Times New Roman"/>
                <w:sz w:val="24"/>
                <w:szCs w:val="24"/>
              </w:rPr>
            </w:pPr>
            <w:r w:rsidRPr="009B6CEA">
              <w:rPr>
                <w:rFonts w:ascii="Times New Roman" w:hAnsi="Times New Roman" w:cs="Times New Roman"/>
                <w:sz w:val="24"/>
                <w:szCs w:val="24"/>
              </w:rPr>
              <w:t>0,0</w:t>
            </w:r>
          </w:p>
        </w:tc>
      </w:tr>
      <w:tr w:rsidR="009B6CEA" w:rsidRPr="009B6CEA" w:rsidTr="005526FB">
        <w:tc>
          <w:tcPr>
            <w:tcW w:w="80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6CEA" w:rsidRPr="009B6CEA" w:rsidRDefault="009B6CEA" w:rsidP="009B6CEA">
            <w:pPr>
              <w:spacing w:after="0"/>
              <w:rPr>
                <w:rFonts w:ascii="Times New Roman" w:hAnsi="Times New Roman" w:cs="Times New Roman"/>
                <w:sz w:val="24"/>
                <w:szCs w:val="24"/>
              </w:rPr>
            </w:pPr>
          </w:p>
        </w:tc>
        <w:tc>
          <w:tcPr>
            <w:tcW w:w="88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6CEA" w:rsidRPr="009B6CEA" w:rsidRDefault="009B6CEA" w:rsidP="009B6CEA">
            <w:pPr>
              <w:widowControl w:val="0"/>
              <w:spacing w:after="0"/>
              <w:rPr>
                <w:rFonts w:ascii="Times New Roman" w:hAnsi="Times New Roman" w:cs="Times New Roman"/>
                <w:sz w:val="24"/>
                <w:szCs w:val="24"/>
              </w:rPr>
            </w:pPr>
            <w:r w:rsidRPr="009B6CEA">
              <w:rPr>
                <w:rFonts w:ascii="Times New Roman" w:hAnsi="Times New Roman" w:cs="Times New Roman"/>
                <w:sz w:val="24"/>
                <w:szCs w:val="24"/>
              </w:rPr>
              <w:t>областного бюджета</w:t>
            </w:r>
          </w:p>
        </w:tc>
        <w:tc>
          <w:tcPr>
            <w:tcW w:w="3644"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B6CEA" w:rsidRPr="009B6CEA" w:rsidRDefault="009B6CEA" w:rsidP="009B6CEA">
            <w:pPr>
              <w:spacing w:after="0"/>
              <w:rPr>
                <w:rFonts w:ascii="Times New Roman" w:hAnsi="Times New Roman" w:cs="Times New Roman"/>
                <w:sz w:val="24"/>
                <w:szCs w:val="24"/>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6CEA" w:rsidRPr="009B6CEA" w:rsidRDefault="009B6CEA" w:rsidP="009B6CEA">
            <w:pPr>
              <w:spacing w:after="0"/>
              <w:rPr>
                <w:rFonts w:ascii="Times New Roman" w:hAnsi="Times New Roman" w:cs="Times New Roman"/>
                <w:sz w:val="24"/>
                <w:szCs w:val="24"/>
              </w:rPr>
            </w:pPr>
            <w:r w:rsidRPr="009B6CEA">
              <w:rPr>
                <w:rFonts w:ascii="Times New Roman" w:hAnsi="Times New Roman" w:cs="Times New Roman"/>
                <w:sz w:val="24"/>
                <w:szCs w:val="24"/>
              </w:rPr>
              <w:t>0,0</w:t>
            </w:r>
          </w:p>
        </w:tc>
        <w:tc>
          <w:tcPr>
            <w:tcW w:w="20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6CEA" w:rsidRPr="009B6CEA" w:rsidRDefault="009B6CEA" w:rsidP="009B6CEA">
            <w:pPr>
              <w:spacing w:after="0"/>
              <w:rPr>
                <w:rFonts w:ascii="Times New Roman" w:hAnsi="Times New Roman" w:cs="Times New Roman"/>
                <w:sz w:val="24"/>
                <w:szCs w:val="24"/>
              </w:rPr>
            </w:pPr>
            <w:r w:rsidRPr="009B6CEA">
              <w:rPr>
                <w:rFonts w:ascii="Times New Roman" w:hAnsi="Times New Roman" w:cs="Times New Roman"/>
                <w:sz w:val="24"/>
                <w:szCs w:val="24"/>
              </w:rPr>
              <w:t>0,0</w:t>
            </w:r>
          </w:p>
        </w:tc>
        <w:tc>
          <w:tcPr>
            <w:tcW w:w="209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B6CEA" w:rsidRPr="009B6CEA" w:rsidRDefault="009B6CEA" w:rsidP="009B6CEA">
            <w:pPr>
              <w:spacing w:after="0"/>
              <w:rPr>
                <w:rFonts w:ascii="Times New Roman" w:hAnsi="Times New Roman" w:cs="Times New Roman"/>
                <w:sz w:val="24"/>
                <w:szCs w:val="24"/>
              </w:rPr>
            </w:pPr>
            <w:r w:rsidRPr="009B6CEA">
              <w:rPr>
                <w:rFonts w:ascii="Times New Roman" w:hAnsi="Times New Roman" w:cs="Times New Roman"/>
                <w:sz w:val="24"/>
                <w:szCs w:val="24"/>
              </w:rPr>
              <w:t>0,0</w:t>
            </w:r>
          </w:p>
        </w:tc>
        <w:tc>
          <w:tcPr>
            <w:tcW w:w="2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B6CEA" w:rsidRPr="009B6CEA" w:rsidRDefault="009B6CEA" w:rsidP="009B6CEA">
            <w:pPr>
              <w:spacing w:after="0"/>
              <w:rPr>
                <w:rFonts w:ascii="Times New Roman" w:hAnsi="Times New Roman" w:cs="Times New Roman"/>
                <w:sz w:val="24"/>
                <w:szCs w:val="24"/>
              </w:rPr>
            </w:pPr>
            <w:r w:rsidRPr="009B6CEA">
              <w:rPr>
                <w:rFonts w:ascii="Times New Roman" w:hAnsi="Times New Roman" w:cs="Times New Roman"/>
                <w:sz w:val="24"/>
                <w:szCs w:val="24"/>
              </w:rPr>
              <w:t>0,0</w:t>
            </w:r>
          </w:p>
        </w:tc>
      </w:tr>
      <w:tr w:rsidR="009B6CEA" w:rsidRPr="009B6CEA" w:rsidTr="005526FB">
        <w:tc>
          <w:tcPr>
            <w:tcW w:w="80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6CEA" w:rsidRPr="009B6CEA" w:rsidRDefault="009B6CEA" w:rsidP="009B6CEA">
            <w:pPr>
              <w:spacing w:after="0"/>
              <w:rPr>
                <w:rFonts w:ascii="Times New Roman" w:hAnsi="Times New Roman" w:cs="Times New Roman"/>
                <w:sz w:val="24"/>
                <w:szCs w:val="24"/>
              </w:rPr>
            </w:pPr>
          </w:p>
        </w:tc>
        <w:tc>
          <w:tcPr>
            <w:tcW w:w="88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6CEA" w:rsidRPr="009B6CEA" w:rsidRDefault="009B6CEA" w:rsidP="009B6CEA">
            <w:pPr>
              <w:widowControl w:val="0"/>
              <w:spacing w:after="0"/>
              <w:rPr>
                <w:rFonts w:ascii="Times New Roman" w:hAnsi="Times New Roman" w:cs="Times New Roman"/>
                <w:sz w:val="24"/>
                <w:szCs w:val="24"/>
              </w:rPr>
            </w:pPr>
            <w:r w:rsidRPr="009B6CEA">
              <w:rPr>
                <w:rFonts w:ascii="Times New Roman" w:hAnsi="Times New Roman" w:cs="Times New Roman"/>
                <w:sz w:val="24"/>
                <w:szCs w:val="24"/>
              </w:rPr>
              <w:t>районного бюджета</w:t>
            </w:r>
          </w:p>
        </w:tc>
        <w:tc>
          <w:tcPr>
            <w:tcW w:w="3644"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B6CEA" w:rsidRPr="009B6CEA" w:rsidRDefault="009B6CEA" w:rsidP="009B6CEA">
            <w:pPr>
              <w:spacing w:after="0"/>
              <w:rPr>
                <w:rFonts w:ascii="Times New Roman" w:hAnsi="Times New Roman" w:cs="Times New Roman"/>
                <w:sz w:val="24"/>
                <w:szCs w:val="24"/>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6CEA" w:rsidRPr="009B6CEA" w:rsidRDefault="009B6CEA" w:rsidP="009B6CEA">
            <w:pPr>
              <w:spacing w:after="0"/>
              <w:rPr>
                <w:rFonts w:ascii="Times New Roman" w:hAnsi="Times New Roman" w:cs="Times New Roman"/>
                <w:sz w:val="24"/>
                <w:szCs w:val="24"/>
              </w:rPr>
            </w:pPr>
            <w:r w:rsidRPr="009B6CEA">
              <w:rPr>
                <w:rFonts w:ascii="Times New Roman" w:hAnsi="Times New Roman" w:cs="Times New Roman"/>
                <w:sz w:val="24"/>
                <w:szCs w:val="24"/>
              </w:rPr>
              <w:t>0,0</w:t>
            </w:r>
          </w:p>
        </w:tc>
        <w:tc>
          <w:tcPr>
            <w:tcW w:w="20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6CEA" w:rsidRPr="009B6CEA" w:rsidRDefault="009B6CEA" w:rsidP="009B6CEA">
            <w:pPr>
              <w:spacing w:after="0"/>
              <w:rPr>
                <w:rFonts w:ascii="Times New Roman" w:hAnsi="Times New Roman" w:cs="Times New Roman"/>
                <w:sz w:val="24"/>
                <w:szCs w:val="24"/>
              </w:rPr>
            </w:pPr>
            <w:r w:rsidRPr="009B6CEA">
              <w:rPr>
                <w:rFonts w:ascii="Times New Roman" w:hAnsi="Times New Roman" w:cs="Times New Roman"/>
                <w:sz w:val="24"/>
                <w:szCs w:val="24"/>
              </w:rPr>
              <w:t>0,0</w:t>
            </w:r>
          </w:p>
        </w:tc>
        <w:tc>
          <w:tcPr>
            <w:tcW w:w="209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B6CEA" w:rsidRPr="009B6CEA" w:rsidRDefault="009B6CEA" w:rsidP="009B6CEA">
            <w:pPr>
              <w:spacing w:after="0"/>
              <w:rPr>
                <w:rFonts w:ascii="Times New Roman" w:hAnsi="Times New Roman" w:cs="Times New Roman"/>
                <w:sz w:val="24"/>
                <w:szCs w:val="24"/>
              </w:rPr>
            </w:pPr>
            <w:r w:rsidRPr="009B6CEA">
              <w:rPr>
                <w:rFonts w:ascii="Times New Roman" w:hAnsi="Times New Roman" w:cs="Times New Roman"/>
                <w:sz w:val="24"/>
                <w:szCs w:val="24"/>
              </w:rPr>
              <w:t>0,0</w:t>
            </w:r>
          </w:p>
        </w:tc>
        <w:tc>
          <w:tcPr>
            <w:tcW w:w="2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B6CEA" w:rsidRPr="009B6CEA" w:rsidRDefault="009B6CEA" w:rsidP="009B6CEA">
            <w:pPr>
              <w:spacing w:after="0"/>
              <w:rPr>
                <w:rFonts w:ascii="Times New Roman" w:hAnsi="Times New Roman" w:cs="Times New Roman"/>
                <w:sz w:val="24"/>
                <w:szCs w:val="24"/>
              </w:rPr>
            </w:pPr>
            <w:r w:rsidRPr="009B6CEA">
              <w:rPr>
                <w:rFonts w:ascii="Times New Roman" w:hAnsi="Times New Roman" w:cs="Times New Roman"/>
                <w:sz w:val="24"/>
                <w:szCs w:val="24"/>
              </w:rPr>
              <w:t>0,0</w:t>
            </w:r>
          </w:p>
        </w:tc>
      </w:tr>
      <w:tr w:rsidR="009B6CEA" w:rsidRPr="009B6CEA" w:rsidTr="005526FB">
        <w:tc>
          <w:tcPr>
            <w:tcW w:w="80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6CEA" w:rsidRPr="009B6CEA" w:rsidRDefault="009B6CEA" w:rsidP="009B6CEA">
            <w:pPr>
              <w:spacing w:after="0"/>
              <w:rPr>
                <w:rFonts w:ascii="Times New Roman" w:hAnsi="Times New Roman" w:cs="Times New Roman"/>
                <w:sz w:val="24"/>
                <w:szCs w:val="24"/>
              </w:rPr>
            </w:pPr>
          </w:p>
        </w:tc>
        <w:tc>
          <w:tcPr>
            <w:tcW w:w="88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6CEA" w:rsidRPr="009B6CEA" w:rsidRDefault="009B6CEA" w:rsidP="009B6CEA">
            <w:pPr>
              <w:widowControl w:val="0"/>
              <w:spacing w:after="0"/>
              <w:rPr>
                <w:rFonts w:ascii="Times New Roman" w:hAnsi="Times New Roman" w:cs="Times New Roman"/>
                <w:sz w:val="24"/>
                <w:szCs w:val="24"/>
              </w:rPr>
            </w:pPr>
            <w:r w:rsidRPr="009B6CEA">
              <w:rPr>
                <w:rFonts w:ascii="Times New Roman" w:hAnsi="Times New Roman" w:cs="Times New Roman"/>
                <w:sz w:val="24"/>
                <w:szCs w:val="24"/>
              </w:rPr>
              <w:t>Местный бюджет</w:t>
            </w:r>
          </w:p>
        </w:tc>
        <w:tc>
          <w:tcPr>
            <w:tcW w:w="3644"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B6CEA" w:rsidRPr="009B6CEA" w:rsidRDefault="009B6CEA" w:rsidP="009B6CEA">
            <w:pPr>
              <w:spacing w:after="0"/>
              <w:rPr>
                <w:rFonts w:ascii="Times New Roman" w:hAnsi="Times New Roman" w:cs="Times New Roman"/>
                <w:sz w:val="24"/>
                <w:szCs w:val="24"/>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6CEA" w:rsidRPr="009B6CEA" w:rsidRDefault="009B6CEA" w:rsidP="009B6CEA">
            <w:pPr>
              <w:spacing w:after="0"/>
              <w:rPr>
                <w:rFonts w:ascii="Times New Roman" w:hAnsi="Times New Roman" w:cs="Times New Roman"/>
                <w:sz w:val="24"/>
                <w:szCs w:val="24"/>
              </w:rPr>
            </w:pPr>
            <w:r w:rsidRPr="009B6CEA">
              <w:rPr>
                <w:rFonts w:ascii="Times New Roman" w:hAnsi="Times New Roman" w:cs="Times New Roman"/>
                <w:sz w:val="24"/>
                <w:szCs w:val="24"/>
              </w:rPr>
              <w:t>0,0</w:t>
            </w:r>
          </w:p>
        </w:tc>
        <w:tc>
          <w:tcPr>
            <w:tcW w:w="20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6CEA" w:rsidRPr="009B6CEA" w:rsidRDefault="009B6CEA" w:rsidP="009B6CEA">
            <w:pPr>
              <w:spacing w:after="0"/>
              <w:rPr>
                <w:rFonts w:ascii="Times New Roman" w:hAnsi="Times New Roman" w:cs="Times New Roman"/>
                <w:sz w:val="24"/>
                <w:szCs w:val="24"/>
              </w:rPr>
            </w:pPr>
            <w:r w:rsidRPr="009B6CEA">
              <w:rPr>
                <w:rFonts w:ascii="Times New Roman" w:hAnsi="Times New Roman" w:cs="Times New Roman"/>
                <w:sz w:val="24"/>
                <w:szCs w:val="24"/>
              </w:rPr>
              <w:t>0,0</w:t>
            </w:r>
          </w:p>
        </w:tc>
        <w:tc>
          <w:tcPr>
            <w:tcW w:w="209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B6CEA" w:rsidRPr="009B6CEA" w:rsidRDefault="009B6CEA" w:rsidP="009B6CEA">
            <w:pPr>
              <w:spacing w:after="0"/>
              <w:rPr>
                <w:rFonts w:ascii="Times New Roman" w:hAnsi="Times New Roman" w:cs="Times New Roman"/>
                <w:sz w:val="24"/>
                <w:szCs w:val="24"/>
              </w:rPr>
            </w:pPr>
            <w:r w:rsidRPr="009B6CEA">
              <w:rPr>
                <w:rFonts w:ascii="Times New Roman" w:hAnsi="Times New Roman" w:cs="Times New Roman"/>
                <w:sz w:val="24"/>
                <w:szCs w:val="24"/>
              </w:rPr>
              <w:t>0,0</w:t>
            </w:r>
          </w:p>
        </w:tc>
        <w:tc>
          <w:tcPr>
            <w:tcW w:w="2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B6CEA" w:rsidRPr="009B6CEA" w:rsidRDefault="009B6CEA" w:rsidP="009B6CEA">
            <w:pPr>
              <w:spacing w:after="0"/>
              <w:rPr>
                <w:rFonts w:ascii="Times New Roman" w:hAnsi="Times New Roman" w:cs="Times New Roman"/>
                <w:sz w:val="24"/>
                <w:szCs w:val="24"/>
              </w:rPr>
            </w:pPr>
            <w:r w:rsidRPr="009B6CEA">
              <w:rPr>
                <w:rFonts w:ascii="Times New Roman" w:hAnsi="Times New Roman" w:cs="Times New Roman"/>
                <w:sz w:val="24"/>
                <w:szCs w:val="24"/>
              </w:rPr>
              <w:t>0,0</w:t>
            </w:r>
          </w:p>
        </w:tc>
      </w:tr>
      <w:tr w:rsidR="009B6CEA" w:rsidRPr="009B6CEA" w:rsidTr="005526FB">
        <w:tc>
          <w:tcPr>
            <w:tcW w:w="80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6CEA" w:rsidRPr="009B6CEA" w:rsidRDefault="009B6CEA" w:rsidP="009B6CEA">
            <w:pPr>
              <w:spacing w:after="0"/>
              <w:rPr>
                <w:rFonts w:ascii="Times New Roman" w:hAnsi="Times New Roman" w:cs="Times New Roman"/>
                <w:sz w:val="24"/>
                <w:szCs w:val="24"/>
              </w:rPr>
            </w:pPr>
          </w:p>
        </w:tc>
        <w:tc>
          <w:tcPr>
            <w:tcW w:w="88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6CEA" w:rsidRPr="009B6CEA" w:rsidRDefault="009B6CEA" w:rsidP="009B6CEA">
            <w:pPr>
              <w:widowControl w:val="0"/>
              <w:spacing w:after="0"/>
              <w:rPr>
                <w:rFonts w:ascii="Times New Roman" w:hAnsi="Times New Roman" w:cs="Times New Roman"/>
                <w:sz w:val="24"/>
                <w:szCs w:val="24"/>
              </w:rPr>
            </w:pPr>
            <w:r w:rsidRPr="009B6CEA">
              <w:rPr>
                <w:rFonts w:ascii="Times New Roman" w:hAnsi="Times New Roman" w:cs="Times New Roman"/>
                <w:sz w:val="24"/>
                <w:szCs w:val="24"/>
              </w:rPr>
              <w:t>Внебюджетные источники</w:t>
            </w:r>
          </w:p>
        </w:tc>
        <w:tc>
          <w:tcPr>
            <w:tcW w:w="3644"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B6CEA" w:rsidRPr="009B6CEA" w:rsidRDefault="009B6CEA" w:rsidP="009B6CEA">
            <w:pPr>
              <w:spacing w:after="0"/>
              <w:rPr>
                <w:rFonts w:ascii="Times New Roman" w:hAnsi="Times New Roman" w:cs="Times New Roman"/>
                <w:sz w:val="24"/>
                <w:szCs w:val="24"/>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6CEA" w:rsidRPr="009B6CEA" w:rsidRDefault="009B6CEA" w:rsidP="009B6CEA">
            <w:pPr>
              <w:spacing w:after="0"/>
              <w:rPr>
                <w:rFonts w:ascii="Times New Roman" w:hAnsi="Times New Roman" w:cs="Times New Roman"/>
                <w:sz w:val="24"/>
                <w:szCs w:val="24"/>
              </w:rPr>
            </w:pPr>
            <w:r w:rsidRPr="009B6CEA">
              <w:rPr>
                <w:rFonts w:ascii="Times New Roman" w:hAnsi="Times New Roman" w:cs="Times New Roman"/>
                <w:sz w:val="24"/>
                <w:szCs w:val="24"/>
              </w:rPr>
              <w:t>0,0</w:t>
            </w:r>
          </w:p>
        </w:tc>
        <w:tc>
          <w:tcPr>
            <w:tcW w:w="20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6CEA" w:rsidRPr="009B6CEA" w:rsidRDefault="009B6CEA" w:rsidP="009B6CEA">
            <w:pPr>
              <w:spacing w:after="0"/>
              <w:rPr>
                <w:rFonts w:ascii="Times New Roman" w:hAnsi="Times New Roman" w:cs="Times New Roman"/>
                <w:sz w:val="24"/>
                <w:szCs w:val="24"/>
              </w:rPr>
            </w:pPr>
            <w:r w:rsidRPr="009B6CEA">
              <w:rPr>
                <w:rFonts w:ascii="Times New Roman" w:hAnsi="Times New Roman" w:cs="Times New Roman"/>
                <w:sz w:val="24"/>
                <w:szCs w:val="24"/>
              </w:rPr>
              <w:t>0,0</w:t>
            </w:r>
          </w:p>
        </w:tc>
        <w:tc>
          <w:tcPr>
            <w:tcW w:w="209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B6CEA" w:rsidRPr="009B6CEA" w:rsidRDefault="009B6CEA" w:rsidP="009B6CEA">
            <w:pPr>
              <w:spacing w:after="0"/>
              <w:rPr>
                <w:rFonts w:ascii="Times New Roman" w:hAnsi="Times New Roman" w:cs="Times New Roman"/>
                <w:sz w:val="24"/>
                <w:szCs w:val="24"/>
              </w:rPr>
            </w:pPr>
            <w:r w:rsidRPr="009B6CEA">
              <w:rPr>
                <w:rFonts w:ascii="Times New Roman" w:hAnsi="Times New Roman" w:cs="Times New Roman"/>
                <w:sz w:val="24"/>
                <w:szCs w:val="24"/>
              </w:rPr>
              <w:t>0,0</w:t>
            </w:r>
          </w:p>
        </w:tc>
        <w:tc>
          <w:tcPr>
            <w:tcW w:w="2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B6CEA" w:rsidRPr="009B6CEA" w:rsidRDefault="009B6CEA" w:rsidP="009B6CEA">
            <w:pPr>
              <w:spacing w:after="0"/>
              <w:rPr>
                <w:rFonts w:ascii="Times New Roman" w:hAnsi="Times New Roman" w:cs="Times New Roman"/>
                <w:sz w:val="24"/>
                <w:szCs w:val="24"/>
              </w:rPr>
            </w:pPr>
            <w:r w:rsidRPr="009B6CEA">
              <w:rPr>
                <w:rFonts w:ascii="Times New Roman" w:hAnsi="Times New Roman" w:cs="Times New Roman"/>
                <w:sz w:val="24"/>
                <w:szCs w:val="24"/>
              </w:rPr>
              <w:t>0,0</w:t>
            </w:r>
          </w:p>
        </w:tc>
      </w:tr>
      <w:tr w:rsidR="009B6CEA" w:rsidRPr="009B6CEA" w:rsidTr="005526FB">
        <w:tc>
          <w:tcPr>
            <w:tcW w:w="80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6CEA" w:rsidRPr="009B6CEA" w:rsidRDefault="009B6CEA" w:rsidP="009B6CEA">
            <w:pPr>
              <w:spacing w:after="0"/>
              <w:rPr>
                <w:rFonts w:ascii="Times New Roman" w:hAnsi="Times New Roman" w:cs="Times New Roman"/>
                <w:sz w:val="24"/>
                <w:szCs w:val="24"/>
              </w:rPr>
            </w:pPr>
          </w:p>
        </w:tc>
        <w:tc>
          <w:tcPr>
            <w:tcW w:w="88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6CEA" w:rsidRPr="009B6CEA" w:rsidRDefault="009B6CEA" w:rsidP="009B6CEA">
            <w:pPr>
              <w:widowControl w:val="0"/>
              <w:spacing w:after="0"/>
              <w:rPr>
                <w:rFonts w:ascii="Times New Roman" w:hAnsi="Times New Roman" w:cs="Times New Roman"/>
                <w:sz w:val="24"/>
                <w:szCs w:val="24"/>
              </w:rPr>
            </w:pPr>
            <w:r w:rsidRPr="009B6CEA">
              <w:rPr>
                <w:rFonts w:ascii="Times New Roman" w:hAnsi="Times New Roman" w:cs="Times New Roman"/>
                <w:sz w:val="24"/>
                <w:szCs w:val="24"/>
              </w:rPr>
              <w:t>Объем налоговых расходов муниципального образования (</w:t>
            </w:r>
            <w:proofErr w:type="spellStart"/>
            <w:r w:rsidRPr="009B6CEA">
              <w:rPr>
                <w:rFonts w:ascii="Times New Roman" w:hAnsi="Times New Roman" w:cs="Times New Roman"/>
                <w:sz w:val="24"/>
                <w:szCs w:val="24"/>
              </w:rPr>
              <w:t>справочно</w:t>
            </w:r>
            <w:proofErr w:type="spellEnd"/>
            <w:r w:rsidRPr="009B6CEA">
              <w:rPr>
                <w:rFonts w:ascii="Times New Roman" w:hAnsi="Times New Roman" w:cs="Times New Roman"/>
                <w:sz w:val="24"/>
                <w:szCs w:val="24"/>
              </w:rPr>
              <w:t>)</w:t>
            </w:r>
          </w:p>
        </w:tc>
        <w:tc>
          <w:tcPr>
            <w:tcW w:w="3644"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B6CEA" w:rsidRPr="009B6CEA" w:rsidRDefault="009B6CEA" w:rsidP="009B6CEA">
            <w:pPr>
              <w:spacing w:after="0"/>
              <w:rPr>
                <w:rFonts w:ascii="Times New Roman" w:hAnsi="Times New Roman" w:cs="Times New Roman"/>
                <w:sz w:val="24"/>
                <w:szCs w:val="24"/>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6CEA" w:rsidRPr="009B6CEA" w:rsidRDefault="009B6CEA" w:rsidP="009B6CEA">
            <w:pPr>
              <w:spacing w:after="0"/>
              <w:rPr>
                <w:rFonts w:ascii="Times New Roman" w:hAnsi="Times New Roman" w:cs="Times New Roman"/>
                <w:sz w:val="24"/>
                <w:szCs w:val="24"/>
              </w:rPr>
            </w:pPr>
            <w:r w:rsidRPr="009B6CEA">
              <w:rPr>
                <w:rFonts w:ascii="Times New Roman" w:hAnsi="Times New Roman" w:cs="Times New Roman"/>
                <w:sz w:val="24"/>
                <w:szCs w:val="24"/>
              </w:rPr>
              <w:t>0,0</w:t>
            </w:r>
          </w:p>
        </w:tc>
        <w:tc>
          <w:tcPr>
            <w:tcW w:w="20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6CEA" w:rsidRPr="009B6CEA" w:rsidRDefault="009B6CEA" w:rsidP="009B6CEA">
            <w:pPr>
              <w:spacing w:after="0"/>
              <w:rPr>
                <w:rFonts w:ascii="Times New Roman" w:hAnsi="Times New Roman" w:cs="Times New Roman"/>
                <w:sz w:val="24"/>
                <w:szCs w:val="24"/>
              </w:rPr>
            </w:pPr>
            <w:r w:rsidRPr="009B6CEA">
              <w:rPr>
                <w:rFonts w:ascii="Times New Roman" w:hAnsi="Times New Roman" w:cs="Times New Roman"/>
                <w:sz w:val="24"/>
                <w:szCs w:val="24"/>
              </w:rPr>
              <w:t>0,0</w:t>
            </w:r>
          </w:p>
        </w:tc>
        <w:tc>
          <w:tcPr>
            <w:tcW w:w="209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B6CEA" w:rsidRPr="009B6CEA" w:rsidRDefault="009B6CEA" w:rsidP="009B6CEA">
            <w:pPr>
              <w:spacing w:after="0"/>
              <w:rPr>
                <w:rFonts w:ascii="Times New Roman" w:hAnsi="Times New Roman" w:cs="Times New Roman"/>
                <w:sz w:val="24"/>
                <w:szCs w:val="24"/>
              </w:rPr>
            </w:pPr>
            <w:r w:rsidRPr="009B6CEA">
              <w:rPr>
                <w:rFonts w:ascii="Times New Roman" w:hAnsi="Times New Roman" w:cs="Times New Roman"/>
                <w:sz w:val="24"/>
                <w:szCs w:val="24"/>
              </w:rPr>
              <w:t>0,0</w:t>
            </w:r>
          </w:p>
        </w:tc>
        <w:tc>
          <w:tcPr>
            <w:tcW w:w="2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B6CEA" w:rsidRPr="009B6CEA" w:rsidRDefault="009B6CEA" w:rsidP="009B6CEA">
            <w:pPr>
              <w:spacing w:after="0"/>
              <w:rPr>
                <w:rFonts w:ascii="Times New Roman" w:hAnsi="Times New Roman" w:cs="Times New Roman"/>
                <w:sz w:val="24"/>
                <w:szCs w:val="24"/>
              </w:rPr>
            </w:pPr>
            <w:r w:rsidRPr="009B6CEA">
              <w:rPr>
                <w:rFonts w:ascii="Times New Roman" w:hAnsi="Times New Roman" w:cs="Times New Roman"/>
                <w:sz w:val="24"/>
                <w:szCs w:val="24"/>
              </w:rPr>
              <w:t>0,0</w:t>
            </w:r>
          </w:p>
        </w:tc>
      </w:tr>
    </w:tbl>
    <w:p w:rsidR="009B6CEA" w:rsidRPr="009B6CEA" w:rsidRDefault="009B6CEA" w:rsidP="009B6CEA">
      <w:pPr>
        <w:widowControl w:val="0"/>
        <w:spacing w:after="0" w:line="216" w:lineRule="auto"/>
        <w:ind w:firstLine="709"/>
        <w:outlineLvl w:val="2"/>
        <w:rPr>
          <w:rFonts w:ascii="Times New Roman" w:hAnsi="Times New Roman" w:cs="Times New Roman"/>
          <w:sz w:val="24"/>
          <w:szCs w:val="24"/>
        </w:rPr>
      </w:pPr>
    </w:p>
    <w:p w:rsidR="009B6CEA" w:rsidRPr="009B6CEA" w:rsidRDefault="009B6CEA" w:rsidP="009B6CEA">
      <w:pPr>
        <w:widowControl w:val="0"/>
        <w:spacing w:after="0" w:line="216" w:lineRule="auto"/>
        <w:ind w:firstLine="709"/>
        <w:outlineLvl w:val="2"/>
        <w:rPr>
          <w:rFonts w:ascii="Times New Roman" w:hAnsi="Times New Roman" w:cs="Times New Roman"/>
          <w:sz w:val="24"/>
          <w:szCs w:val="24"/>
        </w:rPr>
      </w:pPr>
      <w:r w:rsidRPr="009B6CEA">
        <w:rPr>
          <w:rFonts w:ascii="Times New Roman" w:hAnsi="Times New Roman" w:cs="Times New Roman"/>
          <w:sz w:val="24"/>
          <w:szCs w:val="24"/>
        </w:rPr>
        <w:t>Примечание.</w:t>
      </w:r>
    </w:p>
    <w:p w:rsidR="009B6CEA" w:rsidRPr="009B6CEA" w:rsidRDefault="009B6CEA" w:rsidP="009B6CEA">
      <w:pPr>
        <w:widowControl w:val="0"/>
        <w:spacing w:after="0" w:line="264" w:lineRule="auto"/>
        <w:ind w:firstLine="709"/>
        <w:outlineLvl w:val="2"/>
        <w:rPr>
          <w:rFonts w:ascii="Times New Roman" w:hAnsi="Times New Roman" w:cs="Times New Roman"/>
          <w:sz w:val="24"/>
          <w:szCs w:val="24"/>
        </w:rPr>
      </w:pPr>
      <w:r w:rsidRPr="009B6CEA">
        <w:rPr>
          <w:rFonts w:ascii="Times New Roman" w:hAnsi="Times New Roman" w:cs="Times New Roman"/>
          <w:sz w:val="24"/>
          <w:szCs w:val="24"/>
        </w:rPr>
        <w:t>Х – данные ячейки не заполняются.</w:t>
      </w:r>
    </w:p>
    <w:p w:rsidR="009B6CEA" w:rsidRPr="009B6CEA" w:rsidRDefault="009B6CEA" w:rsidP="009B6CEA">
      <w:pPr>
        <w:widowControl w:val="0"/>
        <w:tabs>
          <w:tab w:val="left" w:pos="851"/>
          <w:tab w:val="left" w:pos="11057"/>
        </w:tabs>
        <w:spacing w:after="0" w:line="216" w:lineRule="auto"/>
        <w:jc w:val="center"/>
        <w:rPr>
          <w:rFonts w:ascii="Times New Roman" w:hAnsi="Times New Roman" w:cs="Times New Roman"/>
          <w:sz w:val="24"/>
          <w:szCs w:val="24"/>
        </w:rPr>
      </w:pPr>
    </w:p>
    <w:p w:rsidR="009B6CEA" w:rsidRPr="009B6CEA" w:rsidRDefault="009B6CEA" w:rsidP="009B6CEA">
      <w:pPr>
        <w:widowControl w:val="0"/>
        <w:tabs>
          <w:tab w:val="left" w:pos="851"/>
          <w:tab w:val="left" w:pos="11057"/>
        </w:tabs>
        <w:spacing w:after="0" w:line="216" w:lineRule="auto"/>
        <w:jc w:val="center"/>
        <w:rPr>
          <w:rFonts w:ascii="Times New Roman" w:hAnsi="Times New Roman" w:cs="Times New Roman"/>
          <w:sz w:val="24"/>
          <w:szCs w:val="24"/>
        </w:rPr>
      </w:pPr>
      <w:r w:rsidRPr="009B6CEA">
        <w:rPr>
          <w:rFonts w:ascii="Times New Roman" w:hAnsi="Times New Roman" w:cs="Times New Roman"/>
          <w:sz w:val="24"/>
          <w:szCs w:val="24"/>
        </w:rPr>
        <w:t>5. План реализации комплекса процессных мероприятий на 2025 – 2027 годы</w:t>
      </w:r>
    </w:p>
    <w:p w:rsidR="009B6CEA" w:rsidRPr="009B6CEA" w:rsidRDefault="009B6CEA" w:rsidP="009B6CEA">
      <w:pPr>
        <w:widowControl w:val="0"/>
        <w:tabs>
          <w:tab w:val="left" w:pos="851"/>
          <w:tab w:val="left" w:pos="11057"/>
        </w:tabs>
        <w:spacing w:after="0" w:line="216" w:lineRule="auto"/>
        <w:jc w:val="center"/>
        <w:rPr>
          <w:rFonts w:ascii="Times New Roman" w:hAnsi="Times New Roman" w:cs="Times New Roman"/>
          <w:sz w:val="24"/>
          <w:szCs w:val="24"/>
        </w:rPr>
      </w:pPr>
    </w:p>
    <w:p w:rsidR="009B6CEA" w:rsidRPr="009B6CEA" w:rsidRDefault="009B6CEA" w:rsidP="009B6CEA">
      <w:pPr>
        <w:widowControl w:val="0"/>
        <w:tabs>
          <w:tab w:val="left" w:pos="851"/>
          <w:tab w:val="left" w:pos="11057"/>
        </w:tabs>
        <w:spacing w:after="0" w:line="216" w:lineRule="auto"/>
        <w:jc w:val="center"/>
        <w:rPr>
          <w:rFonts w:ascii="Times New Roman" w:hAnsi="Times New Roman" w:cs="Times New Roman"/>
          <w:sz w:val="24"/>
          <w:szCs w:val="24"/>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57" w:type="dxa"/>
          <w:right w:w="57" w:type="dxa"/>
        </w:tblCellMar>
        <w:tblLook w:val="04A0" w:firstRow="1" w:lastRow="0" w:firstColumn="1" w:lastColumn="0" w:noHBand="0" w:noVBand="1"/>
      </w:tblPr>
      <w:tblGrid>
        <w:gridCol w:w="902"/>
        <w:gridCol w:w="5565"/>
        <w:gridCol w:w="2694"/>
        <w:gridCol w:w="6814"/>
        <w:gridCol w:w="2665"/>
        <w:gridCol w:w="2910"/>
      </w:tblGrid>
      <w:tr w:rsidR="009B6CEA" w:rsidRPr="009B6CEA" w:rsidTr="005526FB">
        <w:tc>
          <w:tcPr>
            <w:tcW w:w="902"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tcPr>
          <w:p w:rsidR="009B6CEA" w:rsidRPr="009B6CEA" w:rsidRDefault="009B6CEA" w:rsidP="009B6CEA">
            <w:pPr>
              <w:widowControl w:val="0"/>
              <w:tabs>
                <w:tab w:val="left" w:pos="11057"/>
              </w:tabs>
              <w:spacing w:after="0" w:line="228" w:lineRule="auto"/>
              <w:jc w:val="center"/>
              <w:rPr>
                <w:rFonts w:ascii="Times New Roman" w:hAnsi="Times New Roman" w:cs="Times New Roman"/>
                <w:sz w:val="24"/>
                <w:szCs w:val="24"/>
              </w:rPr>
            </w:pPr>
            <w:r w:rsidRPr="009B6CEA">
              <w:rPr>
                <w:rFonts w:ascii="Times New Roman" w:hAnsi="Times New Roman" w:cs="Times New Roman"/>
                <w:sz w:val="24"/>
                <w:szCs w:val="24"/>
              </w:rPr>
              <w:t xml:space="preserve">№ </w:t>
            </w:r>
          </w:p>
          <w:p w:rsidR="009B6CEA" w:rsidRPr="009B6CEA" w:rsidRDefault="009B6CEA" w:rsidP="009B6CEA">
            <w:pPr>
              <w:widowControl w:val="0"/>
              <w:tabs>
                <w:tab w:val="left" w:pos="11057"/>
              </w:tabs>
              <w:spacing w:after="0" w:line="228" w:lineRule="auto"/>
              <w:jc w:val="center"/>
              <w:rPr>
                <w:rFonts w:ascii="Times New Roman" w:hAnsi="Times New Roman" w:cs="Times New Roman"/>
                <w:sz w:val="24"/>
                <w:szCs w:val="24"/>
              </w:rPr>
            </w:pPr>
            <w:r w:rsidRPr="009B6CEA">
              <w:rPr>
                <w:rFonts w:ascii="Times New Roman" w:hAnsi="Times New Roman" w:cs="Times New Roman"/>
                <w:sz w:val="24"/>
                <w:szCs w:val="24"/>
              </w:rPr>
              <w:t>п/п</w:t>
            </w:r>
          </w:p>
        </w:tc>
        <w:tc>
          <w:tcPr>
            <w:tcW w:w="5565" w:type="dxa"/>
            <w:tcBorders>
              <w:top w:val="single" w:sz="6" w:space="0" w:color="000000"/>
              <w:left w:val="single" w:sz="6" w:space="0" w:color="000000"/>
              <w:bottom w:val="single" w:sz="6" w:space="0" w:color="000000"/>
              <w:right w:val="single" w:sz="6" w:space="0" w:color="000000"/>
            </w:tcBorders>
            <w:shd w:val="clear" w:color="auto" w:fill="FFFFFF"/>
            <w:tcMar>
              <w:top w:w="0" w:type="dxa"/>
              <w:left w:w="57" w:type="dxa"/>
              <w:bottom w:w="0" w:type="dxa"/>
              <w:right w:w="57" w:type="dxa"/>
            </w:tcMar>
          </w:tcPr>
          <w:p w:rsidR="009B6CEA" w:rsidRPr="009B6CEA" w:rsidRDefault="009B6CEA" w:rsidP="009B6CEA">
            <w:pPr>
              <w:widowControl w:val="0"/>
              <w:tabs>
                <w:tab w:val="left" w:pos="11057"/>
              </w:tabs>
              <w:spacing w:after="0" w:line="228" w:lineRule="auto"/>
              <w:jc w:val="center"/>
              <w:rPr>
                <w:rFonts w:ascii="Times New Roman" w:hAnsi="Times New Roman" w:cs="Times New Roman"/>
                <w:sz w:val="24"/>
                <w:szCs w:val="24"/>
              </w:rPr>
            </w:pPr>
            <w:r w:rsidRPr="009B6CEA">
              <w:rPr>
                <w:rFonts w:ascii="Times New Roman" w:hAnsi="Times New Roman" w:cs="Times New Roman"/>
                <w:sz w:val="24"/>
                <w:szCs w:val="24"/>
              </w:rPr>
              <w:t>Наименование мероприятия (результата),</w:t>
            </w:r>
          </w:p>
          <w:p w:rsidR="009B6CEA" w:rsidRPr="009B6CEA" w:rsidRDefault="009B6CEA" w:rsidP="009B6CEA">
            <w:pPr>
              <w:widowControl w:val="0"/>
              <w:tabs>
                <w:tab w:val="left" w:pos="11057"/>
              </w:tabs>
              <w:spacing w:after="0" w:line="228" w:lineRule="auto"/>
              <w:jc w:val="center"/>
              <w:rPr>
                <w:rFonts w:ascii="Times New Roman" w:hAnsi="Times New Roman" w:cs="Times New Roman"/>
                <w:sz w:val="24"/>
                <w:szCs w:val="24"/>
              </w:rPr>
            </w:pPr>
            <w:r w:rsidRPr="009B6CEA">
              <w:rPr>
                <w:rFonts w:ascii="Times New Roman" w:hAnsi="Times New Roman" w:cs="Times New Roman"/>
                <w:sz w:val="24"/>
                <w:szCs w:val="24"/>
              </w:rPr>
              <w:t>контрольной точки</w:t>
            </w:r>
          </w:p>
        </w:tc>
        <w:tc>
          <w:tcPr>
            <w:tcW w:w="2694" w:type="dxa"/>
            <w:tcBorders>
              <w:top w:val="single" w:sz="6" w:space="0" w:color="000000"/>
              <w:left w:val="single" w:sz="6" w:space="0" w:color="000000"/>
              <w:bottom w:val="single" w:sz="6" w:space="0" w:color="000000"/>
              <w:right w:val="single" w:sz="6" w:space="0" w:color="000000"/>
            </w:tcBorders>
            <w:shd w:val="clear" w:color="auto" w:fill="auto"/>
            <w:tcMar>
              <w:top w:w="0" w:type="dxa"/>
              <w:left w:w="57" w:type="dxa"/>
              <w:bottom w:w="0" w:type="dxa"/>
              <w:right w:w="57" w:type="dxa"/>
            </w:tcMar>
          </w:tcPr>
          <w:p w:rsidR="009B6CEA" w:rsidRPr="009B6CEA" w:rsidRDefault="009B6CEA" w:rsidP="009B6CEA">
            <w:pPr>
              <w:widowControl w:val="0"/>
              <w:tabs>
                <w:tab w:val="left" w:pos="11057"/>
              </w:tabs>
              <w:spacing w:after="0" w:line="228" w:lineRule="auto"/>
              <w:jc w:val="center"/>
              <w:rPr>
                <w:rFonts w:ascii="Times New Roman" w:hAnsi="Times New Roman" w:cs="Times New Roman"/>
                <w:sz w:val="24"/>
                <w:szCs w:val="24"/>
              </w:rPr>
            </w:pPr>
            <w:r w:rsidRPr="009B6CEA">
              <w:rPr>
                <w:rFonts w:ascii="Times New Roman" w:hAnsi="Times New Roman" w:cs="Times New Roman"/>
                <w:sz w:val="24"/>
                <w:szCs w:val="24"/>
              </w:rPr>
              <w:t>Дата наступления контрольной точки</w:t>
            </w:r>
          </w:p>
        </w:tc>
        <w:tc>
          <w:tcPr>
            <w:tcW w:w="6814" w:type="dxa"/>
            <w:tcBorders>
              <w:top w:val="single" w:sz="6" w:space="0" w:color="000000"/>
              <w:left w:val="single" w:sz="6" w:space="0" w:color="000000"/>
              <w:bottom w:val="single" w:sz="6" w:space="0" w:color="000000"/>
              <w:right w:val="single" w:sz="6" w:space="0" w:color="000000"/>
            </w:tcBorders>
            <w:shd w:val="clear" w:color="auto" w:fill="auto"/>
            <w:tcMar>
              <w:top w:w="0" w:type="dxa"/>
              <w:left w:w="57" w:type="dxa"/>
              <w:bottom w:w="0" w:type="dxa"/>
              <w:right w:w="57" w:type="dxa"/>
            </w:tcMar>
          </w:tcPr>
          <w:p w:rsidR="009B6CEA" w:rsidRPr="009B6CEA" w:rsidRDefault="009B6CEA" w:rsidP="009B6CEA">
            <w:pPr>
              <w:widowControl w:val="0"/>
              <w:tabs>
                <w:tab w:val="left" w:pos="11057"/>
              </w:tabs>
              <w:spacing w:after="0" w:line="228" w:lineRule="auto"/>
              <w:jc w:val="center"/>
              <w:rPr>
                <w:rFonts w:ascii="Times New Roman" w:hAnsi="Times New Roman" w:cs="Times New Roman"/>
                <w:sz w:val="24"/>
                <w:szCs w:val="24"/>
              </w:rPr>
            </w:pPr>
            <w:r w:rsidRPr="009B6CEA">
              <w:rPr>
                <w:rFonts w:ascii="Times New Roman" w:hAnsi="Times New Roman" w:cs="Times New Roman"/>
                <w:sz w:val="24"/>
                <w:szCs w:val="24"/>
              </w:rPr>
              <w:t xml:space="preserve">Ответственный исполнитель </w:t>
            </w:r>
          </w:p>
          <w:p w:rsidR="009B6CEA" w:rsidRPr="009B6CEA" w:rsidRDefault="009B6CEA" w:rsidP="009B6CEA">
            <w:pPr>
              <w:widowControl w:val="0"/>
              <w:tabs>
                <w:tab w:val="left" w:pos="11057"/>
              </w:tabs>
              <w:spacing w:after="0" w:line="228" w:lineRule="auto"/>
              <w:jc w:val="center"/>
              <w:rPr>
                <w:rFonts w:ascii="Times New Roman" w:hAnsi="Times New Roman" w:cs="Times New Roman"/>
                <w:sz w:val="24"/>
                <w:szCs w:val="24"/>
              </w:rPr>
            </w:pPr>
            <w:r w:rsidRPr="009B6CEA">
              <w:rPr>
                <w:rFonts w:ascii="Times New Roman" w:hAnsi="Times New Roman" w:cs="Times New Roman"/>
                <w:sz w:val="24"/>
                <w:szCs w:val="24"/>
              </w:rPr>
              <w:t>(должность, структурное подразделение Администрации Дячкинского сельского поселения, муниципальное подведомственное учреждение Дячкинского сельского поселения)</w:t>
            </w:r>
          </w:p>
        </w:tc>
        <w:tc>
          <w:tcPr>
            <w:tcW w:w="2665" w:type="dxa"/>
            <w:tcBorders>
              <w:top w:val="single" w:sz="6" w:space="0" w:color="000000"/>
              <w:left w:val="single" w:sz="6" w:space="0" w:color="000000"/>
              <w:bottom w:val="single" w:sz="6" w:space="0" w:color="000000"/>
              <w:right w:val="single" w:sz="6" w:space="0" w:color="000000"/>
            </w:tcBorders>
            <w:shd w:val="clear" w:color="auto" w:fill="auto"/>
            <w:tcMar>
              <w:top w:w="0" w:type="dxa"/>
              <w:left w:w="57" w:type="dxa"/>
              <w:bottom w:w="0" w:type="dxa"/>
              <w:right w:w="57" w:type="dxa"/>
            </w:tcMar>
          </w:tcPr>
          <w:p w:rsidR="009B6CEA" w:rsidRPr="009B6CEA" w:rsidRDefault="009B6CEA" w:rsidP="009B6CEA">
            <w:pPr>
              <w:widowControl w:val="0"/>
              <w:tabs>
                <w:tab w:val="left" w:pos="11057"/>
              </w:tabs>
              <w:spacing w:after="0" w:line="228" w:lineRule="auto"/>
              <w:jc w:val="center"/>
              <w:rPr>
                <w:rFonts w:ascii="Times New Roman" w:hAnsi="Times New Roman" w:cs="Times New Roman"/>
                <w:sz w:val="24"/>
                <w:szCs w:val="24"/>
              </w:rPr>
            </w:pPr>
            <w:r w:rsidRPr="009B6CEA">
              <w:rPr>
                <w:rFonts w:ascii="Times New Roman" w:hAnsi="Times New Roman" w:cs="Times New Roman"/>
                <w:sz w:val="24"/>
                <w:szCs w:val="24"/>
              </w:rPr>
              <w:t>Вид подтверждающего документа</w:t>
            </w:r>
          </w:p>
        </w:tc>
        <w:tc>
          <w:tcPr>
            <w:tcW w:w="2910" w:type="dxa"/>
            <w:tcBorders>
              <w:top w:val="single" w:sz="6" w:space="0" w:color="000000"/>
              <w:left w:val="single" w:sz="6" w:space="0" w:color="000000"/>
              <w:bottom w:val="single" w:sz="6" w:space="0" w:color="000000"/>
              <w:right w:val="single" w:sz="6" w:space="0" w:color="000000"/>
            </w:tcBorders>
            <w:shd w:val="clear" w:color="auto" w:fill="auto"/>
            <w:tcMar>
              <w:top w:w="0" w:type="dxa"/>
              <w:left w:w="57" w:type="dxa"/>
              <w:bottom w:w="0" w:type="dxa"/>
              <w:right w:w="57" w:type="dxa"/>
            </w:tcMar>
          </w:tcPr>
          <w:p w:rsidR="009B6CEA" w:rsidRPr="009B6CEA" w:rsidRDefault="009B6CEA" w:rsidP="009B6CEA">
            <w:pPr>
              <w:widowControl w:val="0"/>
              <w:tabs>
                <w:tab w:val="left" w:pos="11057"/>
              </w:tabs>
              <w:spacing w:after="0" w:line="228" w:lineRule="auto"/>
              <w:jc w:val="center"/>
              <w:rPr>
                <w:rFonts w:ascii="Times New Roman" w:hAnsi="Times New Roman" w:cs="Times New Roman"/>
                <w:sz w:val="24"/>
                <w:szCs w:val="24"/>
              </w:rPr>
            </w:pPr>
            <w:r w:rsidRPr="009B6CEA">
              <w:rPr>
                <w:rFonts w:ascii="Times New Roman" w:hAnsi="Times New Roman" w:cs="Times New Roman"/>
                <w:sz w:val="24"/>
                <w:szCs w:val="24"/>
              </w:rPr>
              <w:t>Информационная система</w:t>
            </w:r>
          </w:p>
          <w:p w:rsidR="009B6CEA" w:rsidRPr="009B6CEA" w:rsidRDefault="009B6CEA" w:rsidP="009B6CEA">
            <w:pPr>
              <w:widowControl w:val="0"/>
              <w:tabs>
                <w:tab w:val="left" w:pos="11057"/>
              </w:tabs>
              <w:spacing w:after="0" w:line="228" w:lineRule="auto"/>
              <w:jc w:val="center"/>
              <w:rPr>
                <w:rFonts w:ascii="Times New Roman" w:hAnsi="Times New Roman" w:cs="Times New Roman"/>
                <w:sz w:val="24"/>
                <w:szCs w:val="24"/>
              </w:rPr>
            </w:pPr>
            <w:r w:rsidRPr="009B6CEA">
              <w:rPr>
                <w:rFonts w:ascii="Times New Roman" w:hAnsi="Times New Roman" w:cs="Times New Roman"/>
                <w:sz w:val="24"/>
                <w:szCs w:val="24"/>
              </w:rPr>
              <w:t>(источник данных)</w:t>
            </w:r>
          </w:p>
        </w:tc>
      </w:tr>
    </w:tbl>
    <w:p w:rsidR="009B6CEA" w:rsidRPr="009B6CEA" w:rsidRDefault="009B6CEA" w:rsidP="009B6CEA">
      <w:pPr>
        <w:widowControl w:val="0"/>
        <w:tabs>
          <w:tab w:val="left" w:pos="851"/>
          <w:tab w:val="left" w:pos="11057"/>
        </w:tabs>
        <w:spacing w:after="0"/>
        <w:jc w:val="center"/>
        <w:rPr>
          <w:rFonts w:ascii="Times New Roman" w:hAnsi="Times New Roman" w:cs="Times New Roman"/>
          <w:sz w:val="24"/>
          <w:szCs w:val="24"/>
        </w:rPr>
      </w:pPr>
    </w:p>
    <w:p w:rsidR="009B6CEA" w:rsidRPr="009B6CEA" w:rsidRDefault="009B6CEA" w:rsidP="009B6CEA">
      <w:pPr>
        <w:spacing w:after="0"/>
        <w:rPr>
          <w:rFonts w:ascii="Times New Roman" w:hAnsi="Times New Roman" w:cs="Times New Roman"/>
          <w:sz w:val="24"/>
          <w:szCs w:val="24"/>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57" w:type="dxa"/>
          <w:right w:w="57" w:type="dxa"/>
        </w:tblCellMar>
        <w:tblLook w:val="04A0" w:firstRow="1" w:lastRow="0" w:firstColumn="1" w:lastColumn="0" w:noHBand="0" w:noVBand="1"/>
      </w:tblPr>
      <w:tblGrid>
        <w:gridCol w:w="902"/>
        <w:gridCol w:w="5565"/>
        <w:gridCol w:w="2694"/>
        <w:gridCol w:w="6814"/>
        <w:gridCol w:w="2665"/>
        <w:gridCol w:w="2910"/>
      </w:tblGrid>
      <w:tr w:rsidR="009B6CEA" w:rsidRPr="009B6CEA" w:rsidTr="005526FB">
        <w:trPr>
          <w:tblHeader/>
        </w:trPr>
        <w:tc>
          <w:tcPr>
            <w:tcW w:w="902"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tcPr>
          <w:p w:rsidR="009B6CEA" w:rsidRPr="009B6CEA" w:rsidRDefault="009B6CEA" w:rsidP="009B6CEA">
            <w:pPr>
              <w:widowControl w:val="0"/>
              <w:tabs>
                <w:tab w:val="left" w:pos="11057"/>
              </w:tabs>
              <w:spacing w:after="0" w:line="228" w:lineRule="auto"/>
              <w:jc w:val="center"/>
              <w:rPr>
                <w:rFonts w:ascii="Times New Roman" w:hAnsi="Times New Roman" w:cs="Times New Roman"/>
                <w:sz w:val="24"/>
                <w:szCs w:val="24"/>
              </w:rPr>
            </w:pPr>
            <w:r w:rsidRPr="009B6CEA">
              <w:rPr>
                <w:rFonts w:ascii="Times New Roman" w:hAnsi="Times New Roman" w:cs="Times New Roman"/>
                <w:sz w:val="24"/>
                <w:szCs w:val="24"/>
              </w:rPr>
              <w:t>1</w:t>
            </w:r>
          </w:p>
        </w:tc>
        <w:tc>
          <w:tcPr>
            <w:tcW w:w="5565" w:type="dxa"/>
            <w:tcBorders>
              <w:top w:val="single" w:sz="6" w:space="0" w:color="000000"/>
              <w:left w:val="single" w:sz="6" w:space="0" w:color="000000"/>
              <w:bottom w:val="single" w:sz="6" w:space="0" w:color="000000"/>
              <w:right w:val="single" w:sz="6" w:space="0" w:color="000000"/>
            </w:tcBorders>
            <w:shd w:val="clear" w:color="auto" w:fill="auto"/>
            <w:tcMar>
              <w:top w:w="0" w:type="dxa"/>
              <w:left w:w="57" w:type="dxa"/>
              <w:bottom w:w="0" w:type="dxa"/>
              <w:right w:w="57" w:type="dxa"/>
            </w:tcMar>
          </w:tcPr>
          <w:p w:rsidR="009B6CEA" w:rsidRPr="009B6CEA" w:rsidRDefault="009B6CEA" w:rsidP="009B6CEA">
            <w:pPr>
              <w:widowControl w:val="0"/>
              <w:tabs>
                <w:tab w:val="left" w:pos="11057"/>
              </w:tabs>
              <w:spacing w:after="0" w:line="228" w:lineRule="auto"/>
              <w:jc w:val="center"/>
              <w:rPr>
                <w:rFonts w:ascii="Times New Roman" w:hAnsi="Times New Roman" w:cs="Times New Roman"/>
                <w:sz w:val="24"/>
                <w:szCs w:val="24"/>
              </w:rPr>
            </w:pPr>
            <w:r w:rsidRPr="009B6CEA">
              <w:rPr>
                <w:rFonts w:ascii="Times New Roman" w:hAnsi="Times New Roman" w:cs="Times New Roman"/>
                <w:sz w:val="24"/>
                <w:szCs w:val="24"/>
              </w:rPr>
              <w:t>2</w:t>
            </w:r>
          </w:p>
        </w:tc>
        <w:tc>
          <w:tcPr>
            <w:tcW w:w="2694" w:type="dxa"/>
            <w:tcBorders>
              <w:top w:val="single" w:sz="6" w:space="0" w:color="000000"/>
              <w:left w:val="single" w:sz="6" w:space="0" w:color="000000"/>
              <w:bottom w:val="single" w:sz="6" w:space="0" w:color="000000"/>
              <w:right w:val="single" w:sz="6" w:space="0" w:color="000000"/>
            </w:tcBorders>
            <w:shd w:val="clear" w:color="auto" w:fill="auto"/>
            <w:tcMar>
              <w:top w:w="0" w:type="dxa"/>
              <w:left w:w="57" w:type="dxa"/>
              <w:bottom w:w="0" w:type="dxa"/>
              <w:right w:w="57" w:type="dxa"/>
            </w:tcMar>
          </w:tcPr>
          <w:p w:rsidR="009B6CEA" w:rsidRPr="009B6CEA" w:rsidRDefault="009B6CEA" w:rsidP="009B6CEA">
            <w:pPr>
              <w:widowControl w:val="0"/>
              <w:tabs>
                <w:tab w:val="left" w:pos="11057"/>
              </w:tabs>
              <w:spacing w:after="0" w:line="228" w:lineRule="auto"/>
              <w:jc w:val="center"/>
              <w:rPr>
                <w:rFonts w:ascii="Times New Roman" w:hAnsi="Times New Roman" w:cs="Times New Roman"/>
                <w:sz w:val="24"/>
                <w:szCs w:val="24"/>
              </w:rPr>
            </w:pPr>
            <w:r w:rsidRPr="009B6CEA">
              <w:rPr>
                <w:rFonts w:ascii="Times New Roman" w:hAnsi="Times New Roman" w:cs="Times New Roman"/>
                <w:sz w:val="24"/>
                <w:szCs w:val="24"/>
              </w:rPr>
              <w:t>3</w:t>
            </w:r>
          </w:p>
        </w:tc>
        <w:tc>
          <w:tcPr>
            <w:tcW w:w="6814" w:type="dxa"/>
            <w:tcBorders>
              <w:top w:val="single" w:sz="6" w:space="0" w:color="000000"/>
              <w:left w:val="single" w:sz="6" w:space="0" w:color="000000"/>
              <w:bottom w:val="single" w:sz="6" w:space="0" w:color="000000"/>
              <w:right w:val="single" w:sz="6" w:space="0" w:color="000000"/>
            </w:tcBorders>
            <w:shd w:val="clear" w:color="auto" w:fill="auto"/>
            <w:tcMar>
              <w:top w:w="0" w:type="dxa"/>
              <w:left w:w="57" w:type="dxa"/>
              <w:bottom w:w="0" w:type="dxa"/>
              <w:right w:w="57" w:type="dxa"/>
            </w:tcMar>
          </w:tcPr>
          <w:p w:rsidR="009B6CEA" w:rsidRPr="009B6CEA" w:rsidRDefault="009B6CEA" w:rsidP="009B6CEA">
            <w:pPr>
              <w:widowControl w:val="0"/>
              <w:tabs>
                <w:tab w:val="left" w:pos="11057"/>
              </w:tabs>
              <w:spacing w:after="0" w:line="228" w:lineRule="auto"/>
              <w:jc w:val="center"/>
              <w:rPr>
                <w:rFonts w:ascii="Times New Roman" w:hAnsi="Times New Roman" w:cs="Times New Roman"/>
                <w:sz w:val="24"/>
                <w:szCs w:val="24"/>
              </w:rPr>
            </w:pPr>
            <w:r w:rsidRPr="009B6CEA">
              <w:rPr>
                <w:rFonts w:ascii="Times New Roman" w:hAnsi="Times New Roman" w:cs="Times New Roman"/>
                <w:sz w:val="24"/>
                <w:szCs w:val="24"/>
              </w:rPr>
              <w:t>4</w:t>
            </w:r>
          </w:p>
        </w:tc>
        <w:tc>
          <w:tcPr>
            <w:tcW w:w="2665" w:type="dxa"/>
            <w:tcBorders>
              <w:top w:val="single" w:sz="6" w:space="0" w:color="000000"/>
              <w:left w:val="single" w:sz="6" w:space="0" w:color="000000"/>
              <w:bottom w:val="single" w:sz="6" w:space="0" w:color="000000"/>
              <w:right w:val="single" w:sz="6" w:space="0" w:color="000000"/>
            </w:tcBorders>
            <w:shd w:val="clear" w:color="auto" w:fill="auto"/>
            <w:tcMar>
              <w:top w:w="0" w:type="dxa"/>
              <w:left w:w="57" w:type="dxa"/>
              <w:bottom w:w="0" w:type="dxa"/>
              <w:right w:w="57" w:type="dxa"/>
            </w:tcMar>
          </w:tcPr>
          <w:p w:rsidR="009B6CEA" w:rsidRPr="009B6CEA" w:rsidRDefault="009B6CEA" w:rsidP="009B6CEA">
            <w:pPr>
              <w:widowControl w:val="0"/>
              <w:tabs>
                <w:tab w:val="left" w:pos="11057"/>
              </w:tabs>
              <w:spacing w:after="0" w:line="228" w:lineRule="auto"/>
              <w:jc w:val="center"/>
              <w:rPr>
                <w:rFonts w:ascii="Times New Roman" w:hAnsi="Times New Roman" w:cs="Times New Roman"/>
                <w:sz w:val="24"/>
                <w:szCs w:val="24"/>
              </w:rPr>
            </w:pPr>
            <w:r w:rsidRPr="009B6CEA">
              <w:rPr>
                <w:rFonts w:ascii="Times New Roman" w:hAnsi="Times New Roman" w:cs="Times New Roman"/>
                <w:sz w:val="24"/>
                <w:szCs w:val="24"/>
              </w:rPr>
              <w:t>5</w:t>
            </w:r>
          </w:p>
        </w:tc>
        <w:tc>
          <w:tcPr>
            <w:tcW w:w="2910" w:type="dxa"/>
            <w:tcBorders>
              <w:top w:val="single" w:sz="6" w:space="0" w:color="000000"/>
              <w:left w:val="single" w:sz="6" w:space="0" w:color="000000"/>
              <w:bottom w:val="single" w:sz="6" w:space="0" w:color="000000"/>
              <w:right w:val="single" w:sz="6" w:space="0" w:color="000000"/>
            </w:tcBorders>
            <w:shd w:val="clear" w:color="auto" w:fill="auto"/>
            <w:tcMar>
              <w:top w:w="0" w:type="dxa"/>
              <w:left w:w="57" w:type="dxa"/>
              <w:bottom w:w="0" w:type="dxa"/>
              <w:right w:w="57" w:type="dxa"/>
            </w:tcMar>
          </w:tcPr>
          <w:p w:rsidR="009B6CEA" w:rsidRPr="009B6CEA" w:rsidRDefault="009B6CEA" w:rsidP="009B6CEA">
            <w:pPr>
              <w:widowControl w:val="0"/>
              <w:tabs>
                <w:tab w:val="left" w:pos="11057"/>
              </w:tabs>
              <w:spacing w:after="0" w:line="228" w:lineRule="auto"/>
              <w:jc w:val="center"/>
              <w:rPr>
                <w:rFonts w:ascii="Times New Roman" w:hAnsi="Times New Roman" w:cs="Times New Roman"/>
                <w:sz w:val="24"/>
                <w:szCs w:val="24"/>
              </w:rPr>
            </w:pPr>
            <w:r w:rsidRPr="009B6CEA">
              <w:rPr>
                <w:rFonts w:ascii="Times New Roman" w:hAnsi="Times New Roman" w:cs="Times New Roman"/>
                <w:sz w:val="24"/>
                <w:szCs w:val="24"/>
              </w:rPr>
              <w:t>6</w:t>
            </w:r>
          </w:p>
        </w:tc>
      </w:tr>
      <w:tr w:rsidR="009B6CEA" w:rsidRPr="009B6CEA" w:rsidTr="005526FB">
        <w:tc>
          <w:tcPr>
            <w:tcW w:w="21550" w:type="dxa"/>
            <w:gridSpan w:val="6"/>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tcPr>
          <w:p w:rsidR="009B6CEA" w:rsidRPr="009B6CEA" w:rsidRDefault="009B6CEA" w:rsidP="009B6CEA">
            <w:pPr>
              <w:widowControl w:val="0"/>
              <w:spacing w:after="0" w:line="216" w:lineRule="auto"/>
              <w:jc w:val="center"/>
              <w:rPr>
                <w:rFonts w:ascii="Times New Roman" w:hAnsi="Times New Roman" w:cs="Times New Roman"/>
                <w:sz w:val="24"/>
                <w:szCs w:val="24"/>
              </w:rPr>
            </w:pPr>
            <w:r w:rsidRPr="009B6CEA">
              <w:rPr>
                <w:rFonts w:ascii="Times New Roman" w:hAnsi="Times New Roman" w:cs="Times New Roman"/>
                <w:sz w:val="24"/>
                <w:szCs w:val="24"/>
              </w:rPr>
              <w:t xml:space="preserve">1. Задача комплекса процессных мероприятий «Обеспечено развитие инфраструктуры </w:t>
            </w:r>
          </w:p>
          <w:p w:rsidR="009B6CEA" w:rsidRPr="009B6CEA" w:rsidRDefault="009B6CEA" w:rsidP="009B6CEA">
            <w:pPr>
              <w:widowControl w:val="0"/>
              <w:spacing w:after="0" w:line="216" w:lineRule="auto"/>
              <w:jc w:val="center"/>
              <w:rPr>
                <w:rFonts w:ascii="Times New Roman" w:hAnsi="Times New Roman" w:cs="Times New Roman"/>
                <w:sz w:val="24"/>
                <w:szCs w:val="24"/>
              </w:rPr>
            </w:pPr>
            <w:r w:rsidRPr="009B6CEA">
              <w:rPr>
                <w:rFonts w:ascii="Times New Roman" w:hAnsi="Times New Roman" w:cs="Times New Roman"/>
                <w:sz w:val="24"/>
                <w:szCs w:val="24"/>
              </w:rPr>
              <w:t>в сфере добровольчества (</w:t>
            </w:r>
            <w:proofErr w:type="spellStart"/>
            <w:r w:rsidRPr="009B6CEA">
              <w:rPr>
                <w:rFonts w:ascii="Times New Roman" w:hAnsi="Times New Roman" w:cs="Times New Roman"/>
                <w:sz w:val="24"/>
                <w:szCs w:val="24"/>
              </w:rPr>
              <w:t>волонтерства</w:t>
            </w:r>
            <w:proofErr w:type="spellEnd"/>
            <w:r w:rsidRPr="009B6CEA">
              <w:rPr>
                <w:rFonts w:ascii="Times New Roman" w:hAnsi="Times New Roman" w:cs="Times New Roman"/>
                <w:sz w:val="24"/>
                <w:szCs w:val="24"/>
              </w:rPr>
              <w:t xml:space="preserve">), оказана методическая, информационная, консультационная, образовательная и ресурсная </w:t>
            </w:r>
          </w:p>
          <w:p w:rsidR="009B6CEA" w:rsidRPr="009B6CEA" w:rsidRDefault="009B6CEA" w:rsidP="009B6CEA">
            <w:pPr>
              <w:widowControl w:val="0"/>
              <w:spacing w:after="0" w:line="216" w:lineRule="auto"/>
              <w:jc w:val="center"/>
              <w:rPr>
                <w:rFonts w:ascii="Times New Roman" w:hAnsi="Times New Roman" w:cs="Times New Roman"/>
                <w:sz w:val="24"/>
                <w:szCs w:val="24"/>
              </w:rPr>
            </w:pPr>
            <w:r w:rsidRPr="009B6CEA">
              <w:rPr>
                <w:rFonts w:ascii="Times New Roman" w:hAnsi="Times New Roman" w:cs="Times New Roman"/>
                <w:sz w:val="24"/>
                <w:szCs w:val="24"/>
              </w:rPr>
              <w:t>поддержка добровольческой (волонтерской) деятельности, оказано содействие повышению признания добровольчества (</w:t>
            </w:r>
            <w:proofErr w:type="spellStart"/>
            <w:r w:rsidRPr="009B6CEA">
              <w:rPr>
                <w:rFonts w:ascii="Times New Roman" w:hAnsi="Times New Roman" w:cs="Times New Roman"/>
                <w:sz w:val="24"/>
                <w:szCs w:val="24"/>
              </w:rPr>
              <w:t>волонтерства</w:t>
            </w:r>
            <w:proofErr w:type="spellEnd"/>
            <w:r w:rsidRPr="009B6CEA">
              <w:rPr>
                <w:rFonts w:ascii="Times New Roman" w:hAnsi="Times New Roman" w:cs="Times New Roman"/>
                <w:sz w:val="24"/>
                <w:szCs w:val="24"/>
              </w:rPr>
              <w:t>) в обществе»</w:t>
            </w:r>
          </w:p>
        </w:tc>
      </w:tr>
      <w:tr w:rsidR="009B6CEA" w:rsidRPr="009B6CEA" w:rsidTr="005526FB">
        <w:tc>
          <w:tcPr>
            <w:tcW w:w="902"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tcPr>
          <w:p w:rsidR="009B6CEA" w:rsidRPr="009B6CEA" w:rsidRDefault="009B6CEA" w:rsidP="009B6CEA">
            <w:pPr>
              <w:widowControl w:val="0"/>
              <w:spacing w:after="0"/>
              <w:jc w:val="center"/>
              <w:rPr>
                <w:rFonts w:ascii="Times New Roman" w:hAnsi="Times New Roman" w:cs="Times New Roman"/>
                <w:sz w:val="24"/>
                <w:szCs w:val="24"/>
              </w:rPr>
            </w:pPr>
            <w:r w:rsidRPr="009B6CEA">
              <w:rPr>
                <w:rFonts w:ascii="Times New Roman" w:hAnsi="Times New Roman" w:cs="Times New Roman"/>
                <w:sz w:val="24"/>
                <w:szCs w:val="24"/>
              </w:rPr>
              <w:t>1.1.</w:t>
            </w:r>
          </w:p>
        </w:tc>
        <w:tc>
          <w:tcPr>
            <w:tcW w:w="5565"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tcPr>
          <w:p w:rsidR="009B6CEA" w:rsidRPr="009B6CEA" w:rsidRDefault="009B6CEA" w:rsidP="009B6CEA">
            <w:pPr>
              <w:widowControl w:val="0"/>
              <w:tabs>
                <w:tab w:val="left" w:pos="11057"/>
              </w:tabs>
              <w:spacing w:after="0"/>
              <w:rPr>
                <w:rFonts w:ascii="Times New Roman" w:hAnsi="Times New Roman" w:cs="Times New Roman"/>
                <w:sz w:val="24"/>
                <w:szCs w:val="24"/>
              </w:rPr>
            </w:pPr>
            <w:r w:rsidRPr="009B6CEA">
              <w:rPr>
                <w:rFonts w:ascii="Times New Roman" w:hAnsi="Times New Roman" w:cs="Times New Roman"/>
                <w:sz w:val="24"/>
                <w:szCs w:val="24"/>
              </w:rPr>
              <w:t>Мероприятие (результат) 1 «Обеспечено создание, функционирование и развитие инфраструктуры поддержки добровольческой деятельности»</w:t>
            </w:r>
          </w:p>
        </w:tc>
        <w:tc>
          <w:tcPr>
            <w:tcW w:w="2694" w:type="dxa"/>
            <w:tcBorders>
              <w:top w:val="single" w:sz="6" w:space="0" w:color="000000"/>
              <w:left w:val="single" w:sz="6" w:space="0" w:color="000000"/>
              <w:bottom w:val="single" w:sz="6" w:space="0" w:color="000000"/>
              <w:right w:val="single" w:sz="6" w:space="0" w:color="000000"/>
            </w:tcBorders>
            <w:shd w:val="clear" w:color="auto" w:fill="auto"/>
            <w:tcMar>
              <w:top w:w="0" w:type="dxa"/>
              <w:left w:w="57" w:type="dxa"/>
              <w:bottom w:w="0" w:type="dxa"/>
              <w:right w:w="57" w:type="dxa"/>
            </w:tcMar>
          </w:tcPr>
          <w:p w:rsidR="009B6CEA" w:rsidRPr="009B6CEA" w:rsidRDefault="009B6CEA" w:rsidP="009B6CEA">
            <w:pPr>
              <w:widowControl w:val="0"/>
              <w:tabs>
                <w:tab w:val="left" w:pos="11057"/>
              </w:tabs>
              <w:spacing w:after="0"/>
              <w:jc w:val="center"/>
              <w:rPr>
                <w:rFonts w:ascii="Times New Roman" w:hAnsi="Times New Roman" w:cs="Times New Roman"/>
                <w:sz w:val="24"/>
                <w:szCs w:val="24"/>
              </w:rPr>
            </w:pPr>
            <w:r w:rsidRPr="009B6CEA">
              <w:rPr>
                <w:rFonts w:ascii="Times New Roman" w:hAnsi="Times New Roman" w:cs="Times New Roman"/>
                <w:sz w:val="24"/>
                <w:szCs w:val="24"/>
              </w:rPr>
              <w:t xml:space="preserve">30 декабря </w:t>
            </w:r>
            <w:smartTag w:uri="urn:schemas-microsoft-com:office:smarttags" w:element="metricconverter">
              <w:smartTagPr>
                <w:attr w:name="ProductID" w:val="2025 г"/>
              </w:smartTagPr>
              <w:r w:rsidRPr="009B6CEA">
                <w:rPr>
                  <w:rFonts w:ascii="Times New Roman" w:hAnsi="Times New Roman" w:cs="Times New Roman"/>
                  <w:sz w:val="24"/>
                  <w:szCs w:val="24"/>
                </w:rPr>
                <w:t>2025 г</w:t>
              </w:r>
            </w:smartTag>
            <w:r w:rsidRPr="009B6CEA">
              <w:rPr>
                <w:rFonts w:ascii="Times New Roman" w:hAnsi="Times New Roman" w:cs="Times New Roman"/>
                <w:sz w:val="24"/>
                <w:szCs w:val="24"/>
              </w:rPr>
              <w:t>.</w:t>
            </w:r>
          </w:p>
          <w:p w:rsidR="009B6CEA" w:rsidRPr="009B6CEA" w:rsidRDefault="009B6CEA" w:rsidP="009B6CEA">
            <w:pPr>
              <w:widowControl w:val="0"/>
              <w:tabs>
                <w:tab w:val="left" w:pos="11057"/>
              </w:tabs>
              <w:spacing w:after="0"/>
              <w:jc w:val="center"/>
              <w:rPr>
                <w:rFonts w:ascii="Times New Roman" w:hAnsi="Times New Roman" w:cs="Times New Roman"/>
                <w:sz w:val="24"/>
                <w:szCs w:val="24"/>
              </w:rPr>
            </w:pPr>
            <w:r w:rsidRPr="009B6CEA">
              <w:rPr>
                <w:rFonts w:ascii="Times New Roman" w:hAnsi="Times New Roman" w:cs="Times New Roman"/>
                <w:sz w:val="24"/>
                <w:szCs w:val="24"/>
              </w:rPr>
              <w:t xml:space="preserve">30 декабря </w:t>
            </w:r>
            <w:smartTag w:uri="urn:schemas-microsoft-com:office:smarttags" w:element="metricconverter">
              <w:smartTagPr>
                <w:attr w:name="ProductID" w:val="2026 г"/>
              </w:smartTagPr>
              <w:r w:rsidRPr="009B6CEA">
                <w:rPr>
                  <w:rFonts w:ascii="Times New Roman" w:hAnsi="Times New Roman" w:cs="Times New Roman"/>
                  <w:sz w:val="24"/>
                  <w:szCs w:val="24"/>
                </w:rPr>
                <w:t>2026 г</w:t>
              </w:r>
            </w:smartTag>
            <w:r w:rsidRPr="009B6CEA">
              <w:rPr>
                <w:rFonts w:ascii="Times New Roman" w:hAnsi="Times New Roman" w:cs="Times New Roman"/>
                <w:sz w:val="24"/>
                <w:szCs w:val="24"/>
              </w:rPr>
              <w:t>.</w:t>
            </w:r>
          </w:p>
          <w:p w:rsidR="009B6CEA" w:rsidRPr="009B6CEA" w:rsidRDefault="009B6CEA" w:rsidP="009B6CEA">
            <w:pPr>
              <w:widowControl w:val="0"/>
              <w:tabs>
                <w:tab w:val="left" w:pos="11057"/>
              </w:tabs>
              <w:spacing w:after="0"/>
              <w:jc w:val="center"/>
              <w:rPr>
                <w:rFonts w:ascii="Times New Roman" w:hAnsi="Times New Roman" w:cs="Times New Roman"/>
                <w:sz w:val="24"/>
                <w:szCs w:val="24"/>
              </w:rPr>
            </w:pPr>
            <w:r w:rsidRPr="009B6CEA">
              <w:rPr>
                <w:rFonts w:ascii="Times New Roman" w:hAnsi="Times New Roman" w:cs="Times New Roman"/>
                <w:sz w:val="24"/>
                <w:szCs w:val="24"/>
              </w:rPr>
              <w:t xml:space="preserve">30 декабря </w:t>
            </w:r>
            <w:smartTag w:uri="urn:schemas-microsoft-com:office:smarttags" w:element="metricconverter">
              <w:smartTagPr>
                <w:attr w:name="ProductID" w:val="2027 г"/>
              </w:smartTagPr>
              <w:r w:rsidRPr="009B6CEA">
                <w:rPr>
                  <w:rFonts w:ascii="Times New Roman" w:hAnsi="Times New Roman" w:cs="Times New Roman"/>
                  <w:sz w:val="24"/>
                  <w:szCs w:val="24"/>
                </w:rPr>
                <w:t>2027 г</w:t>
              </w:r>
            </w:smartTag>
            <w:r w:rsidRPr="009B6CEA">
              <w:rPr>
                <w:rFonts w:ascii="Times New Roman" w:hAnsi="Times New Roman" w:cs="Times New Roman"/>
                <w:sz w:val="24"/>
                <w:szCs w:val="24"/>
              </w:rPr>
              <w:t>.</w:t>
            </w:r>
          </w:p>
        </w:tc>
        <w:tc>
          <w:tcPr>
            <w:tcW w:w="6814" w:type="dxa"/>
            <w:tcBorders>
              <w:top w:val="single" w:sz="6" w:space="0" w:color="000000"/>
              <w:left w:val="single" w:sz="6" w:space="0" w:color="000000"/>
              <w:bottom w:val="single" w:sz="6" w:space="0" w:color="000000"/>
              <w:right w:val="single" w:sz="6" w:space="0" w:color="000000"/>
            </w:tcBorders>
            <w:shd w:val="clear" w:color="auto" w:fill="auto"/>
            <w:tcMar>
              <w:top w:w="0" w:type="dxa"/>
              <w:left w:w="57" w:type="dxa"/>
              <w:bottom w:w="0" w:type="dxa"/>
              <w:right w:w="57" w:type="dxa"/>
            </w:tcMar>
          </w:tcPr>
          <w:p w:rsidR="009B6CEA" w:rsidRPr="009B6CEA" w:rsidRDefault="009B6CEA" w:rsidP="009B6CEA">
            <w:pPr>
              <w:widowControl w:val="0"/>
              <w:tabs>
                <w:tab w:val="left" w:pos="11057"/>
              </w:tabs>
              <w:spacing w:after="0" w:line="228" w:lineRule="auto"/>
              <w:jc w:val="center"/>
              <w:rPr>
                <w:rFonts w:ascii="Times New Roman" w:hAnsi="Times New Roman" w:cs="Times New Roman"/>
                <w:sz w:val="24"/>
                <w:szCs w:val="24"/>
              </w:rPr>
            </w:pPr>
            <w:r w:rsidRPr="009B6CEA">
              <w:rPr>
                <w:rFonts w:ascii="Times New Roman" w:hAnsi="Times New Roman" w:cs="Times New Roman"/>
                <w:sz w:val="24"/>
                <w:szCs w:val="24"/>
              </w:rPr>
              <w:t>Администрация Дячкинского сельского поселения,</w:t>
            </w:r>
          </w:p>
          <w:p w:rsidR="009B6CEA" w:rsidRPr="009B6CEA" w:rsidRDefault="009B6CEA" w:rsidP="009B6CEA">
            <w:pPr>
              <w:widowControl w:val="0"/>
              <w:tabs>
                <w:tab w:val="left" w:pos="11057"/>
              </w:tabs>
              <w:spacing w:after="0" w:line="228" w:lineRule="auto"/>
              <w:jc w:val="center"/>
              <w:rPr>
                <w:rFonts w:ascii="Times New Roman" w:hAnsi="Times New Roman" w:cs="Times New Roman"/>
                <w:sz w:val="24"/>
                <w:szCs w:val="24"/>
              </w:rPr>
            </w:pPr>
            <w:proofErr w:type="spellStart"/>
            <w:r w:rsidRPr="009B6CEA">
              <w:rPr>
                <w:rFonts w:ascii="Times New Roman" w:hAnsi="Times New Roman" w:cs="Times New Roman"/>
                <w:sz w:val="24"/>
                <w:szCs w:val="24"/>
              </w:rPr>
              <w:t>Горбаткова</w:t>
            </w:r>
            <w:proofErr w:type="spellEnd"/>
            <w:r w:rsidRPr="009B6CEA">
              <w:rPr>
                <w:rFonts w:ascii="Times New Roman" w:hAnsi="Times New Roman" w:cs="Times New Roman"/>
                <w:sz w:val="24"/>
                <w:szCs w:val="24"/>
              </w:rPr>
              <w:t xml:space="preserve"> Н.С., ведущий специалист</w:t>
            </w:r>
          </w:p>
          <w:p w:rsidR="009B6CEA" w:rsidRPr="009B6CEA" w:rsidRDefault="009B6CEA" w:rsidP="009B6CEA">
            <w:pPr>
              <w:widowControl w:val="0"/>
              <w:tabs>
                <w:tab w:val="left" w:pos="11057"/>
              </w:tabs>
              <w:spacing w:after="0"/>
              <w:jc w:val="center"/>
              <w:rPr>
                <w:rFonts w:ascii="Times New Roman" w:hAnsi="Times New Roman" w:cs="Times New Roman"/>
                <w:sz w:val="24"/>
                <w:szCs w:val="24"/>
              </w:rPr>
            </w:pPr>
            <w:r w:rsidRPr="009B6CEA">
              <w:rPr>
                <w:rFonts w:ascii="Times New Roman" w:hAnsi="Times New Roman" w:cs="Times New Roman"/>
                <w:sz w:val="24"/>
                <w:szCs w:val="24"/>
              </w:rPr>
              <w:t xml:space="preserve">МУК ДСП ТР ДСДК, директор </w:t>
            </w:r>
            <w:proofErr w:type="spellStart"/>
            <w:r w:rsidRPr="009B6CEA">
              <w:rPr>
                <w:rFonts w:ascii="Times New Roman" w:hAnsi="Times New Roman" w:cs="Times New Roman"/>
                <w:sz w:val="24"/>
                <w:szCs w:val="24"/>
              </w:rPr>
              <w:t>Будник</w:t>
            </w:r>
            <w:proofErr w:type="spellEnd"/>
            <w:r w:rsidRPr="009B6CEA">
              <w:rPr>
                <w:rFonts w:ascii="Times New Roman" w:hAnsi="Times New Roman" w:cs="Times New Roman"/>
                <w:sz w:val="24"/>
                <w:szCs w:val="24"/>
              </w:rPr>
              <w:t xml:space="preserve"> И.А.</w:t>
            </w:r>
          </w:p>
        </w:tc>
        <w:tc>
          <w:tcPr>
            <w:tcW w:w="2665"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tcPr>
          <w:p w:rsidR="009B6CEA" w:rsidRPr="009B6CEA" w:rsidRDefault="009B6CEA" w:rsidP="009B6CEA">
            <w:pPr>
              <w:spacing w:after="0"/>
              <w:jc w:val="center"/>
              <w:rPr>
                <w:rFonts w:ascii="Times New Roman" w:hAnsi="Times New Roman" w:cs="Times New Roman"/>
                <w:sz w:val="24"/>
                <w:szCs w:val="24"/>
              </w:rPr>
            </w:pPr>
            <w:r w:rsidRPr="009B6CEA">
              <w:rPr>
                <w:rFonts w:ascii="Times New Roman" w:hAnsi="Times New Roman" w:cs="Times New Roman"/>
                <w:sz w:val="24"/>
                <w:szCs w:val="24"/>
              </w:rPr>
              <w:t>Х</w:t>
            </w:r>
          </w:p>
        </w:tc>
        <w:tc>
          <w:tcPr>
            <w:tcW w:w="291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tcPr>
          <w:p w:rsidR="009B6CEA" w:rsidRPr="009B6CEA" w:rsidRDefault="009B6CEA" w:rsidP="009B6CEA">
            <w:pPr>
              <w:widowControl w:val="0"/>
              <w:tabs>
                <w:tab w:val="left" w:pos="11057"/>
              </w:tabs>
              <w:spacing w:after="0"/>
              <w:rPr>
                <w:rFonts w:ascii="Times New Roman" w:hAnsi="Times New Roman" w:cs="Times New Roman"/>
                <w:sz w:val="24"/>
                <w:szCs w:val="24"/>
              </w:rPr>
            </w:pPr>
            <w:r w:rsidRPr="009B6CEA">
              <w:rPr>
                <w:rFonts w:ascii="Times New Roman" w:hAnsi="Times New Roman" w:cs="Times New Roman"/>
                <w:sz w:val="24"/>
                <w:szCs w:val="24"/>
              </w:rPr>
              <w:t>информационная система отсутствует</w:t>
            </w:r>
          </w:p>
        </w:tc>
      </w:tr>
      <w:tr w:rsidR="009B6CEA" w:rsidRPr="009B6CEA" w:rsidTr="005526FB">
        <w:tc>
          <w:tcPr>
            <w:tcW w:w="902"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tcPr>
          <w:p w:rsidR="009B6CEA" w:rsidRPr="009B6CEA" w:rsidRDefault="009B6CEA" w:rsidP="009B6CEA">
            <w:pPr>
              <w:widowControl w:val="0"/>
              <w:spacing w:after="0"/>
              <w:jc w:val="center"/>
              <w:rPr>
                <w:rFonts w:ascii="Times New Roman" w:hAnsi="Times New Roman" w:cs="Times New Roman"/>
                <w:sz w:val="24"/>
                <w:szCs w:val="24"/>
              </w:rPr>
            </w:pPr>
            <w:r w:rsidRPr="009B6CEA">
              <w:rPr>
                <w:rFonts w:ascii="Times New Roman" w:hAnsi="Times New Roman" w:cs="Times New Roman"/>
                <w:sz w:val="24"/>
                <w:szCs w:val="24"/>
              </w:rPr>
              <w:lastRenderedPageBreak/>
              <w:t>1.1.1</w:t>
            </w:r>
          </w:p>
        </w:tc>
        <w:tc>
          <w:tcPr>
            <w:tcW w:w="5565"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tcPr>
          <w:p w:rsidR="009B6CEA" w:rsidRPr="009B6CEA" w:rsidRDefault="009B6CEA" w:rsidP="009B6CEA">
            <w:pPr>
              <w:widowControl w:val="0"/>
              <w:tabs>
                <w:tab w:val="left" w:pos="11057"/>
              </w:tabs>
              <w:spacing w:after="0"/>
              <w:rPr>
                <w:rFonts w:ascii="Times New Roman" w:hAnsi="Times New Roman" w:cs="Times New Roman"/>
                <w:sz w:val="24"/>
                <w:szCs w:val="24"/>
              </w:rPr>
            </w:pPr>
            <w:r w:rsidRPr="009B6CEA">
              <w:rPr>
                <w:rFonts w:ascii="Times New Roman" w:hAnsi="Times New Roman" w:cs="Times New Roman"/>
                <w:sz w:val="24"/>
                <w:szCs w:val="24"/>
              </w:rPr>
              <w:t>Контрольная точка 1.1 «</w:t>
            </w:r>
            <w:r w:rsidRPr="009B6CEA">
              <w:rPr>
                <w:rFonts w:ascii="Times New Roman" w:hAnsi="Times New Roman" w:cs="Times New Roman"/>
                <w:sz w:val="24"/>
                <w:szCs w:val="24"/>
                <w:lang w:bidi="ru-RU"/>
              </w:rPr>
              <w:t>Проведены мероприятия в сфере молодежной политики, направленных на вовлечение молодежи в инновационную, предпринимательскую, добровольческую деятельность, а также на развитие гражданской активности молодежи и формирование здорового образа жизни</w:t>
            </w:r>
            <w:r w:rsidRPr="009B6CEA">
              <w:rPr>
                <w:rFonts w:ascii="Times New Roman" w:hAnsi="Times New Roman" w:cs="Times New Roman"/>
                <w:sz w:val="24"/>
                <w:szCs w:val="24"/>
              </w:rPr>
              <w:t>»</w:t>
            </w:r>
          </w:p>
        </w:tc>
        <w:tc>
          <w:tcPr>
            <w:tcW w:w="2694" w:type="dxa"/>
            <w:tcBorders>
              <w:top w:val="single" w:sz="6" w:space="0" w:color="000000"/>
              <w:left w:val="single" w:sz="6" w:space="0" w:color="000000"/>
              <w:bottom w:val="single" w:sz="6" w:space="0" w:color="000000"/>
              <w:right w:val="single" w:sz="6" w:space="0" w:color="000000"/>
            </w:tcBorders>
            <w:shd w:val="clear" w:color="auto" w:fill="auto"/>
            <w:tcMar>
              <w:top w:w="0" w:type="dxa"/>
              <w:left w:w="57" w:type="dxa"/>
              <w:bottom w:w="0" w:type="dxa"/>
              <w:right w:w="57" w:type="dxa"/>
            </w:tcMar>
          </w:tcPr>
          <w:p w:rsidR="009B6CEA" w:rsidRPr="009B6CEA" w:rsidRDefault="009B6CEA" w:rsidP="009B6CEA">
            <w:pPr>
              <w:widowControl w:val="0"/>
              <w:tabs>
                <w:tab w:val="left" w:pos="11057"/>
              </w:tabs>
              <w:spacing w:after="0"/>
              <w:jc w:val="center"/>
              <w:rPr>
                <w:rFonts w:ascii="Times New Roman" w:hAnsi="Times New Roman" w:cs="Times New Roman"/>
                <w:sz w:val="24"/>
                <w:szCs w:val="24"/>
              </w:rPr>
            </w:pPr>
            <w:r w:rsidRPr="009B6CEA">
              <w:rPr>
                <w:rFonts w:ascii="Times New Roman" w:hAnsi="Times New Roman" w:cs="Times New Roman"/>
                <w:sz w:val="24"/>
                <w:szCs w:val="24"/>
              </w:rPr>
              <w:t xml:space="preserve">30 декабря </w:t>
            </w:r>
            <w:smartTag w:uri="urn:schemas-microsoft-com:office:smarttags" w:element="metricconverter">
              <w:smartTagPr>
                <w:attr w:name="ProductID" w:val="2025 г"/>
              </w:smartTagPr>
              <w:r w:rsidRPr="009B6CEA">
                <w:rPr>
                  <w:rFonts w:ascii="Times New Roman" w:hAnsi="Times New Roman" w:cs="Times New Roman"/>
                  <w:sz w:val="24"/>
                  <w:szCs w:val="24"/>
                </w:rPr>
                <w:t>2025 г</w:t>
              </w:r>
            </w:smartTag>
            <w:r w:rsidRPr="009B6CEA">
              <w:rPr>
                <w:rFonts w:ascii="Times New Roman" w:hAnsi="Times New Roman" w:cs="Times New Roman"/>
                <w:sz w:val="24"/>
                <w:szCs w:val="24"/>
              </w:rPr>
              <w:t>.</w:t>
            </w:r>
          </w:p>
          <w:p w:rsidR="009B6CEA" w:rsidRPr="009B6CEA" w:rsidRDefault="009B6CEA" w:rsidP="009B6CEA">
            <w:pPr>
              <w:spacing w:after="0"/>
              <w:jc w:val="center"/>
              <w:rPr>
                <w:rFonts w:ascii="Times New Roman" w:hAnsi="Times New Roman" w:cs="Times New Roman"/>
                <w:sz w:val="24"/>
                <w:szCs w:val="24"/>
              </w:rPr>
            </w:pPr>
            <w:r w:rsidRPr="009B6CEA">
              <w:rPr>
                <w:rFonts w:ascii="Times New Roman" w:hAnsi="Times New Roman" w:cs="Times New Roman"/>
                <w:sz w:val="24"/>
                <w:szCs w:val="24"/>
              </w:rPr>
              <w:t xml:space="preserve">30 декабря </w:t>
            </w:r>
            <w:smartTag w:uri="urn:schemas-microsoft-com:office:smarttags" w:element="metricconverter">
              <w:smartTagPr>
                <w:attr w:name="ProductID" w:val="2026 г"/>
              </w:smartTagPr>
              <w:r w:rsidRPr="009B6CEA">
                <w:rPr>
                  <w:rFonts w:ascii="Times New Roman" w:hAnsi="Times New Roman" w:cs="Times New Roman"/>
                  <w:sz w:val="24"/>
                  <w:szCs w:val="24"/>
                </w:rPr>
                <w:t>2026 г</w:t>
              </w:r>
            </w:smartTag>
            <w:r w:rsidRPr="009B6CEA">
              <w:rPr>
                <w:rFonts w:ascii="Times New Roman" w:hAnsi="Times New Roman" w:cs="Times New Roman"/>
                <w:sz w:val="24"/>
                <w:szCs w:val="24"/>
              </w:rPr>
              <w:t>.</w:t>
            </w:r>
          </w:p>
          <w:p w:rsidR="009B6CEA" w:rsidRPr="009B6CEA" w:rsidRDefault="009B6CEA" w:rsidP="009B6CEA">
            <w:pPr>
              <w:spacing w:after="0"/>
              <w:jc w:val="center"/>
              <w:rPr>
                <w:rFonts w:ascii="Times New Roman" w:hAnsi="Times New Roman" w:cs="Times New Roman"/>
                <w:sz w:val="24"/>
                <w:szCs w:val="24"/>
              </w:rPr>
            </w:pPr>
            <w:r w:rsidRPr="009B6CEA">
              <w:rPr>
                <w:rFonts w:ascii="Times New Roman" w:hAnsi="Times New Roman" w:cs="Times New Roman"/>
                <w:sz w:val="24"/>
                <w:szCs w:val="24"/>
              </w:rPr>
              <w:t xml:space="preserve">30 декабря </w:t>
            </w:r>
            <w:smartTag w:uri="urn:schemas-microsoft-com:office:smarttags" w:element="metricconverter">
              <w:smartTagPr>
                <w:attr w:name="ProductID" w:val="2027 г"/>
              </w:smartTagPr>
              <w:r w:rsidRPr="009B6CEA">
                <w:rPr>
                  <w:rFonts w:ascii="Times New Roman" w:hAnsi="Times New Roman" w:cs="Times New Roman"/>
                  <w:sz w:val="24"/>
                  <w:szCs w:val="24"/>
                </w:rPr>
                <w:t>2027 г</w:t>
              </w:r>
            </w:smartTag>
            <w:r w:rsidRPr="009B6CEA">
              <w:rPr>
                <w:rFonts w:ascii="Times New Roman" w:hAnsi="Times New Roman" w:cs="Times New Roman"/>
                <w:sz w:val="24"/>
                <w:szCs w:val="24"/>
              </w:rPr>
              <w:t>.</w:t>
            </w:r>
          </w:p>
        </w:tc>
        <w:tc>
          <w:tcPr>
            <w:tcW w:w="6814" w:type="dxa"/>
            <w:tcBorders>
              <w:top w:val="single" w:sz="6" w:space="0" w:color="000000"/>
              <w:left w:val="single" w:sz="6" w:space="0" w:color="000000"/>
              <w:bottom w:val="single" w:sz="6" w:space="0" w:color="000000"/>
              <w:right w:val="single" w:sz="6" w:space="0" w:color="000000"/>
            </w:tcBorders>
            <w:shd w:val="clear" w:color="auto" w:fill="auto"/>
            <w:tcMar>
              <w:top w:w="0" w:type="dxa"/>
              <w:left w:w="57" w:type="dxa"/>
              <w:bottom w:w="0" w:type="dxa"/>
              <w:right w:w="57" w:type="dxa"/>
            </w:tcMar>
          </w:tcPr>
          <w:p w:rsidR="009B6CEA" w:rsidRPr="009B6CEA" w:rsidRDefault="009B6CEA" w:rsidP="009B6CEA">
            <w:pPr>
              <w:widowControl w:val="0"/>
              <w:tabs>
                <w:tab w:val="left" w:pos="11057"/>
              </w:tabs>
              <w:spacing w:after="0" w:line="228" w:lineRule="auto"/>
              <w:jc w:val="center"/>
              <w:rPr>
                <w:rFonts w:ascii="Times New Roman" w:hAnsi="Times New Roman" w:cs="Times New Roman"/>
                <w:sz w:val="24"/>
                <w:szCs w:val="24"/>
              </w:rPr>
            </w:pPr>
            <w:r w:rsidRPr="009B6CEA">
              <w:rPr>
                <w:rFonts w:ascii="Times New Roman" w:hAnsi="Times New Roman" w:cs="Times New Roman"/>
                <w:sz w:val="24"/>
                <w:szCs w:val="24"/>
              </w:rPr>
              <w:t>Администрация Дячкинского сельского поселения,</w:t>
            </w:r>
          </w:p>
          <w:p w:rsidR="009B6CEA" w:rsidRPr="009B6CEA" w:rsidRDefault="009B6CEA" w:rsidP="009B6CEA">
            <w:pPr>
              <w:widowControl w:val="0"/>
              <w:tabs>
                <w:tab w:val="left" w:pos="11057"/>
              </w:tabs>
              <w:spacing w:after="0" w:line="228" w:lineRule="auto"/>
              <w:jc w:val="center"/>
              <w:rPr>
                <w:rFonts w:ascii="Times New Roman" w:hAnsi="Times New Roman" w:cs="Times New Roman"/>
                <w:sz w:val="24"/>
                <w:szCs w:val="24"/>
              </w:rPr>
            </w:pPr>
            <w:proofErr w:type="spellStart"/>
            <w:r w:rsidRPr="009B6CEA">
              <w:rPr>
                <w:rFonts w:ascii="Times New Roman" w:hAnsi="Times New Roman" w:cs="Times New Roman"/>
                <w:sz w:val="24"/>
                <w:szCs w:val="24"/>
              </w:rPr>
              <w:t>Горбаткова</w:t>
            </w:r>
            <w:proofErr w:type="spellEnd"/>
            <w:r w:rsidRPr="009B6CEA">
              <w:rPr>
                <w:rFonts w:ascii="Times New Roman" w:hAnsi="Times New Roman" w:cs="Times New Roman"/>
                <w:sz w:val="24"/>
                <w:szCs w:val="24"/>
              </w:rPr>
              <w:t xml:space="preserve"> Н.С., ведущий специалист</w:t>
            </w:r>
          </w:p>
          <w:p w:rsidR="009B6CEA" w:rsidRPr="009B6CEA" w:rsidRDefault="009B6CEA" w:rsidP="009B6CEA">
            <w:pPr>
              <w:widowControl w:val="0"/>
              <w:tabs>
                <w:tab w:val="left" w:pos="11057"/>
              </w:tabs>
              <w:spacing w:after="0"/>
              <w:jc w:val="center"/>
              <w:rPr>
                <w:rFonts w:ascii="Times New Roman" w:hAnsi="Times New Roman" w:cs="Times New Roman"/>
                <w:sz w:val="24"/>
                <w:szCs w:val="24"/>
              </w:rPr>
            </w:pPr>
            <w:r w:rsidRPr="009B6CEA">
              <w:rPr>
                <w:rFonts w:ascii="Times New Roman" w:hAnsi="Times New Roman" w:cs="Times New Roman"/>
                <w:sz w:val="24"/>
                <w:szCs w:val="24"/>
              </w:rPr>
              <w:t xml:space="preserve">МУК ДСП ТР ДСДК, директор </w:t>
            </w:r>
            <w:proofErr w:type="spellStart"/>
            <w:r w:rsidRPr="009B6CEA">
              <w:rPr>
                <w:rFonts w:ascii="Times New Roman" w:hAnsi="Times New Roman" w:cs="Times New Roman"/>
                <w:sz w:val="24"/>
                <w:szCs w:val="24"/>
              </w:rPr>
              <w:t>Будник</w:t>
            </w:r>
            <w:proofErr w:type="spellEnd"/>
            <w:r w:rsidRPr="009B6CEA">
              <w:rPr>
                <w:rFonts w:ascii="Times New Roman" w:hAnsi="Times New Roman" w:cs="Times New Roman"/>
                <w:sz w:val="24"/>
                <w:szCs w:val="24"/>
              </w:rPr>
              <w:t xml:space="preserve"> И.А.</w:t>
            </w:r>
          </w:p>
        </w:tc>
        <w:tc>
          <w:tcPr>
            <w:tcW w:w="2665"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tcPr>
          <w:p w:rsidR="009B6CEA" w:rsidRPr="009B6CEA" w:rsidRDefault="009B6CEA" w:rsidP="009B6CEA">
            <w:pPr>
              <w:spacing w:after="0"/>
              <w:jc w:val="center"/>
              <w:rPr>
                <w:rFonts w:ascii="Times New Roman" w:hAnsi="Times New Roman" w:cs="Times New Roman"/>
                <w:sz w:val="24"/>
                <w:szCs w:val="24"/>
              </w:rPr>
            </w:pPr>
            <w:r w:rsidRPr="009B6CEA">
              <w:rPr>
                <w:rFonts w:ascii="Times New Roman" w:hAnsi="Times New Roman" w:cs="Times New Roman"/>
                <w:sz w:val="24"/>
                <w:szCs w:val="24"/>
              </w:rPr>
              <w:t>Х</w:t>
            </w:r>
          </w:p>
        </w:tc>
        <w:tc>
          <w:tcPr>
            <w:tcW w:w="291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tcPr>
          <w:p w:rsidR="009B6CEA" w:rsidRPr="009B6CEA" w:rsidRDefault="009B6CEA" w:rsidP="009B6CEA">
            <w:pPr>
              <w:widowControl w:val="0"/>
              <w:tabs>
                <w:tab w:val="left" w:pos="11057"/>
              </w:tabs>
              <w:spacing w:after="0"/>
              <w:rPr>
                <w:rFonts w:ascii="Times New Roman" w:hAnsi="Times New Roman" w:cs="Times New Roman"/>
                <w:sz w:val="24"/>
                <w:szCs w:val="24"/>
              </w:rPr>
            </w:pPr>
            <w:r w:rsidRPr="009B6CEA">
              <w:rPr>
                <w:rFonts w:ascii="Times New Roman" w:hAnsi="Times New Roman" w:cs="Times New Roman"/>
                <w:sz w:val="24"/>
                <w:szCs w:val="24"/>
              </w:rPr>
              <w:t>информационная система отсутствует</w:t>
            </w:r>
          </w:p>
        </w:tc>
      </w:tr>
    </w:tbl>
    <w:p w:rsidR="009B6CEA" w:rsidRPr="009B6CEA" w:rsidRDefault="009B6CEA" w:rsidP="009B6CEA">
      <w:pPr>
        <w:keepNext/>
        <w:keepLines/>
        <w:spacing w:after="0"/>
        <w:ind w:firstLine="709"/>
        <w:rPr>
          <w:rFonts w:ascii="Times New Roman" w:hAnsi="Times New Roman" w:cs="Times New Roman"/>
          <w:sz w:val="24"/>
          <w:szCs w:val="24"/>
        </w:rPr>
      </w:pPr>
    </w:p>
    <w:p w:rsidR="009B6CEA" w:rsidRPr="009B6CEA" w:rsidRDefault="009B6CEA" w:rsidP="009B6CEA">
      <w:pPr>
        <w:keepNext/>
        <w:keepLines/>
        <w:spacing w:after="0"/>
        <w:ind w:firstLine="709"/>
        <w:rPr>
          <w:rFonts w:ascii="Times New Roman" w:hAnsi="Times New Roman" w:cs="Times New Roman"/>
          <w:sz w:val="24"/>
          <w:szCs w:val="24"/>
        </w:rPr>
      </w:pPr>
      <w:r w:rsidRPr="009B6CEA">
        <w:rPr>
          <w:rFonts w:ascii="Times New Roman" w:hAnsi="Times New Roman" w:cs="Times New Roman"/>
          <w:sz w:val="24"/>
          <w:szCs w:val="24"/>
        </w:rPr>
        <w:t>Примечание.</w:t>
      </w:r>
    </w:p>
    <w:p w:rsidR="009B6CEA" w:rsidRPr="009B6CEA" w:rsidRDefault="009B6CEA" w:rsidP="009B6CEA">
      <w:pPr>
        <w:keepNext/>
        <w:keepLines/>
        <w:spacing w:after="0"/>
        <w:ind w:firstLine="709"/>
        <w:outlineLvl w:val="2"/>
        <w:rPr>
          <w:rFonts w:ascii="Times New Roman" w:hAnsi="Times New Roman" w:cs="Times New Roman"/>
          <w:sz w:val="24"/>
          <w:szCs w:val="24"/>
        </w:rPr>
      </w:pPr>
      <w:r w:rsidRPr="009B6CEA">
        <w:rPr>
          <w:rFonts w:ascii="Times New Roman" w:hAnsi="Times New Roman" w:cs="Times New Roman"/>
          <w:sz w:val="24"/>
          <w:szCs w:val="24"/>
        </w:rPr>
        <w:t>Х – данные ячейки не заполняются.</w:t>
      </w:r>
    </w:p>
    <w:p w:rsidR="009B6CEA" w:rsidRPr="00E06938" w:rsidRDefault="009B6CEA" w:rsidP="009B6CEA">
      <w:pPr>
        <w:widowControl w:val="0"/>
        <w:spacing w:line="264" w:lineRule="auto"/>
        <w:ind w:firstLine="709"/>
        <w:rPr>
          <w:rFonts w:ascii="Times New Roman" w:hAnsi="Times New Roman"/>
          <w:sz w:val="24"/>
          <w:szCs w:val="24"/>
        </w:rPr>
      </w:pPr>
    </w:p>
    <w:p w:rsidR="009B6CEA" w:rsidRPr="00E06938" w:rsidRDefault="009B6CEA" w:rsidP="009B6CEA">
      <w:pPr>
        <w:widowControl w:val="0"/>
        <w:ind w:left="17575"/>
        <w:jc w:val="center"/>
        <w:rPr>
          <w:rFonts w:ascii="Times New Roman" w:hAnsi="Times New Roman"/>
          <w:sz w:val="24"/>
          <w:szCs w:val="24"/>
        </w:rPr>
      </w:pPr>
    </w:p>
    <w:p w:rsidR="009B6CEA" w:rsidRPr="007E5C63" w:rsidRDefault="009B6CEA" w:rsidP="007E5C63">
      <w:pPr>
        <w:widowControl w:val="0"/>
        <w:spacing w:after="0" w:line="240" w:lineRule="auto"/>
        <w:jc w:val="center"/>
        <w:rPr>
          <w:rFonts w:ascii="Times New Roman" w:hAnsi="Times New Roman" w:cs="Times New Roman"/>
          <w:sz w:val="24"/>
          <w:szCs w:val="24"/>
        </w:rPr>
      </w:pPr>
    </w:p>
    <w:sectPr w:rsidR="009B6CEA" w:rsidRPr="007E5C63" w:rsidSect="00755D49">
      <w:headerReference w:type="default" r:id="rId213"/>
      <w:footerReference w:type="default" r:id="rId214"/>
      <w:pgSz w:w="23808" w:h="16840" w:orient="landscape"/>
      <w:pgMar w:top="1418" w:right="1134" w:bottom="567" w:left="1134" w:header="720" w:footer="624"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1B3C" w:rsidRDefault="002D1B3C" w:rsidP="00297586">
      <w:pPr>
        <w:spacing w:after="0" w:line="240" w:lineRule="auto"/>
      </w:pPr>
      <w:r>
        <w:separator/>
      </w:r>
    </w:p>
  </w:endnote>
  <w:endnote w:type="continuationSeparator" w:id="0">
    <w:p w:rsidR="002D1B3C" w:rsidRDefault="002D1B3C" w:rsidP="002975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CC"/>
    <w:family w:val="swiss"/>
    <w:pitch w:val="variable"/>
    <w:sig w:usb0="A00006FF" w:usb1="4000205B" w:usb2="00000010" w:usb3="00000000" w:csb0="0000019F" w:csb1="00000000"/>
  </w:font>
  <w:font w:name="XO Thames">
    <w:altName w:val="Times New Roman"/>
    <w:charset w:val="CC"/>
    <w:family w:val="roman"/>
    <w:pitch w:val="variable"/>
    <w:sig w:usb0="00000001" w:usb1="0000285A" w:usb2="00000000" w:usb3="00000000" w:csb0="00000015" w:csb1="00000000"/>
  </w:font>
  <w:font w:name="Arial Unicode MS">
    <w:panose1 w:val="020B0604020202020204"/>
    <w:charset w:val="80"/>
    <w:family w:val="swiss"/>
    <w:pitch w:val="variable"/>
    <w:sig w:usb0="F7FFAFFF" w:usb1="E9DFFFFF" w:usb2="0000003F" w:usb3="00000000" w:csb0="003F01FF" w:csb1="00000000"/>
  </w:font>
  <w:font w:name="Myriad Pro">
    <w:panose1 w:val="00000000000000000000"/>
    <w:charset w:val="00"/>
    <w:family w:val="swiss"/>
    <w:notTrueType/>
    <w:pitch w:val="variable"/>
    <w:sig w:usb0="20000287" w:usb1="00000001" w:usb2="00000000" w:usb3="00000000" w:csb0="0000019F" w:csb1="00000000"/>
  </w:font>
  <w:font w:name="AG Souvenir">
    <w:altName w:val="Courier New"/>
    <w:panose1 w:val="00000000000000000000"/>
    <w:charset w:val="00"/>
    <w:family w:val="roman"/>
    <w:notTrueType/>
    <w:pitch w:val="variable"/>
    <w:sig w:usb0="00000003" w:usb1="00000000" w:usb2="00000000" w:usb3="00000000" w:csb0="00000001" w:csb1="00000000"/>
  </w:font>
  <w:font w:name="TimesDL">
    <w:panose1 w:val="00000000000000000000"/>
    <w:charset w:val="00"/>
    <w:family w:val="roman"/>
    <w:notTrueType/>
    <w:pitch w:val="default"/>
  </w:font>
  <w:font w:name="Consolas">
    <w:panose1 w:val="020B0609020204030204"/>
    <w:charset w:val="CC"/>
    <w:family w:val="modern"/>
    <w:pitch w:val="fixed"/>
    <w:sig w:usb0="E00006FF" w:usb1="0000FCFF" w:usb2="00000001" w:usb3="00000000" w:csb0="0000019F" w:csb1="00000000"/>
  </w:font>
  <w:font w:name="Times New Roman CYR">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JournalRub">
    <w:panose1 w:val="00000000000000000000"/>
    <w:charset w:val="00"/>
    <w:family w:val="roman"/>
    <w:notTrueType/>
    <w:pitch w:val="default"/>
  </w:font>
  <w:font w:name="PragmaticaC">
    <w:panose1 w:val="00000000000000000000"/>
    <w:charset w:val="00"/>
    <w:family w:val="roman"/>
    <w:notTrueType/>
    <w:pitch w:val="default"/>
  </w:font>
  <w:font w:name="Arial CYR">
    <w:panose1 w:val="020B0604020202020204"/>
    <w:charset w:val="CC"/>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Andale Sans UI">
    <w:altName w:val="Times New Roman"/>
    <w:panose1 w:val="00000000000000000000"/>
    <w:charset w:val="00"/>
    <w:family w:val="roman"/>
    <w:notTrueType/>
    <w:pitch w:val="default"/>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56C8" w:rsidRPr="00621758" w:rsidRDefault="004D56C8" w:rsidP="00397EC7">
    <w:pPr>
      <w:pStyle w:val="ad"/>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56C8" w:rsidRPr="00ED4A42" w:rsidRDefault="004D56C8">
    <w:pPr>
      <w:rPr>
        <w:lang w:val="en-US"/>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56C8" w:rsidRPr="0073353E" w:rsidRDefault="004D56C8">
    <w:pPr>
      <w:rPr>
        <w:lang w:val="en-US"/>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56C8" w:rsidRPr="00B074E5" w:rsidRDefault="004D56C8">
    <w:pPr>
      <w:spacing w:after="0" w:line="240" w:lineRule="auto"/>
      <w:rPr>
        <w:lang w:val="en-US"/>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56C8" w:rsidRPr="007E786B" w:rsidRDefault="004D56C8">
    <w:pPr>
      <w:spacing w:after="0"/>
      <w:rPr>
        <w:rFonts w:ascii="Times New Roman" w:hAnsi="Times New Roman"/>
        <w:sz w:val="20"/>
        <w:lang w:val="en-US"/>
      </w:rP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56C8" w:rsidRPr="007E786B" w:rsidRDefault="004D56C8">
    <w:pPr>
      <w:spacing w:after="0"/>
      <w:rPr>
        <w:rFonts w:ascii="Times New Roman" w:hAnsi="Times New Roman"/>
        <w:sz w:val="20"/>
        <w:lang w:val="en-US"/>
      </w:rP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56C8" w:rsidRPr="007E786B" w:rsidRDefault="004D56C8">
    <w:pPr>
      <w:spacing w:after="0"/>
      <w:rPr>
        <w:rFonts w:ascii="Times New Roman" w:hAnsi="Times New Roman"/>
        <w:sz w:val="20"/>
        <w:lang w:val="en-US"/>
      </w:rP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56C8" w:rsidRPr="007E786B" w:rsidRDefault="004D56C8">
    <w:pPr>
      <w:spacing w:after="0"/>
      <w:rPr>
        <w:rFonts w:ascii="Times New Roman" w:hAnsi="Times New Roman"/>
        <w:sz w:val="20"/>
        <w:lang w:val="en-US"/>
      </w:rPr>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56C8" w:rsidRPr="007E786B" w:rsidRDefault="004D56C8">
    <w:pPr>
      <w:spacing w:after="0"/>
      <w:rPr>
        <w:rFonts w:ascii="Times New Roman" w:hAnsi="Times New Roman"/>
        <w:sz w:val="20"/>
        <w:lang w:val="en-US"/>
      </w:rPr>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56C8" w:rsidRPr="007E786B" w:rsidRDefault="004D56C8">
    <w:pPr>
      <w:spacing w:after="0"/>
      <w:rPr>
        <w:rFonts w:ascii="Times New Roman" w:hAnsi="Times New Roman"/>
        <w:sz w:val="20"/>
        <w:lang w:val="en-US"/>
      </w:rPr>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56C8" w:rsidRPr="007E786B" w:rsidRDefault="004D56C8">
    <w:pPr>
      <w:spacing w:after="0"/>
      <w:rPr>
        <w:rFonts w:ascii="Times New Roman" w:hAnsi="Times New Roman"/>
        <w:sz w:val="20"/>
        <w:lang w:val="en-US"/>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56C8" w:rsidRPr="00D659C1" w:rsidRDefault="004D56C8">
    <w:pPr>
      <w:rPr>
        <w:lang w:val="en-US"/>
      </w:rPr>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56C8" w:rsidRPr="007E786B" w:rsidRDefault="004D56C8">
    <w:pPr>
      <w:spacing w:after="0"/>
      <w:rPr>
        <w:rFonts w:ascii="Times New Roman" w:hAnsi="Times New Roman"/>
        <w:sz w:val="20"/>
        <w:lang w:val="en-US"/>
      </w:rPr>
    </w:pP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56C8" w:rsidRPr="00732B17" w:rsidRDefault="004D56C8" w:rsidP="00732B17"/>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56C8" w:rsidRPr="00732B17" w:rsidRDefault="004D56C8" w:rsidP="00732B17"/>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56C8" w:rsidRPr="00732B17" w:rsidRDefault="004D56C8" w:rsidP="00732B17"/>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56C8" w:rsidRPr="00732B17" w:rsidRDefault="004D56C8" w:rsidP="00732B17"/>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56C8" w:rsidRPr="00732B17" w:rsidRDefault="004D56C8" w:rsidP="00732B17"/>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56C8" w:rsidRPr="00732B17" w:rsidRDefault="004D56C8" w:rsidP="00732B17"/>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56C8" w:rsidRPr="00732B17" w:rsidRDefault="004D56C8" w:rsidP="00732B17"/>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56C8" w:rsidRPr="00732B17" w:rsidRDefault="004D56C8" w:rsidP="00732B17"/>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56C8" w:rsidRPr="00732B17" w:rsidRDefault="004D56C8" w:rsidP="00732B17"/>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56C8" w:rsidRPr="00612C2E" w:rsidRDefault="004D56C8">
    <w:pPr>
      <w:rPr>
        <w:lang w:val="en-US"/>
      </w:rPr>
    </w:pP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56C8" w:rsidRPr="00732B17" w:rsidRDefault="004D56C8" w:rsidP="00732B17"/>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56C8" w:rsidRPr="00732B17" w:rsidRDefault="004D56C8" w:rsidP="00732B17"/>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56C8" w:rsidRPr="00732B17" w:rsidRDefault="004D56C8" w:rsidP="00732B17"/>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56C8" w:rsidRPr="00A01CB9" w:rsidRDefault="004D56C8" w:rsidP="00680ECF">
    <w:pPr>
      <w:pStyle w:val="ad"/>
    </w:pP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56C8" w:rsidRPr="005D5E5C" w:rsidRDefault="004D56C8" w:rsidP="00680ECF">
    <w:pPr>
      <w:pStyle w:val="ad"/>
    </w:pP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56C8" w:rsidRPr="007C38EE" w:rsidRDefault="004D56C8" w:rsidP="00680ECF">
    <w:pPr>
      <w:pStyle w:val="ad"/>
    </w:pP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56C8" w:rsidRPr="009D64D4" w:rsidRDefault="004D56C8" w:rsidP="00680ECF">
    <w:pPr>
      <w:pStyle w:val="ad"/>
    </w:pP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56C8" w:rsidRPr="00E728CE" w:rsidRDefault="004D56C8" w:rsidP="00680ECF">
    <w:pPr>
      <w:pStyle w:val="ad"/>
    </w:pP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56C8" w:rsidRPr="001D5EAB" w:rsidRDefault="004D56C8" w:rsidP="00680ECF">
    <w:pPr>
      <w:pStyle w:val="ad"/>
    </w:pP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56C8" w:rsidRPr="001D5EAB" w:rsidRDefault="004D56C8" w:rsidP="00680ECF">
    <w:pPr>
      <w:pStyle w:val="ad"/>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56C8" w:rsidRPr="00612C2E" w:rsidRDefault="004D56C8">
    <w:pPr>
      <w:rPr>
        <w:lang w:val="en-US"/>
      </w:rPr>
    </w:pP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56C8" w:rsidRDefault="004D56C8">
    <w:pPr>
      <w:pStyle w:val="ad"/>
    </w:pP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56C8" w:rsidRDefault="004D56C8">
    <w:pPr>
      <w:pStyle w:val="ad"/>
    </w:pP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56C8" w:rsidRDefault="004D56C8">
    <w:pPr>
      <w:pStyle w:val="ad"/>
    </w:pP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56C8" w:rsidRDefault="004D56C8">
    <w:pPr>
      <w:pStyle w:val="ad"/>
    </w:pP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56C8" w:rsidRPr="00FF1971" w:rsidRDefault="004D56C8">
    <w:pPr>
      <w:rPr>
        <w:lang w:val="en-US"/>
      </w:rPr>
    </w:pP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56C8" w:rsidRDefault="004D56C8">
    <w:pPr>
      <w:pStyle w:val="ad"/>
    </w:pP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56C8" w:rsidRPr="00491423" w:rsidRDefault="004D56C8" w:rsidP="00491423">
    <w:pPr>
      <w:pStyle w:val="ad"/>
    </w:pP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56C8" w:rsidRDefault="004D56C8">
    <w:pPr>
      <w:pStyle w:val="ad"/>
    </w:pP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56C8" w:rsidRDefault="004D56C8">
    <w:pPr>
      <w:pStyle w:val="ad"/>
    </w:pP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56C8" w:rsidRDefault="004D56C8">
    <w:pPr>
      <w:pStyle w:val="ad"/>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56C8" w:rsidRPr="00D659C1" w:rsidRDefault="004D56C8">
    <w:pPr>
      <w:pStyle w:val="ad"/>
      <w:ind w:right="360"/>
      <w:rPr>
        <w:lang w:val="en-US"/>
      </w:rPr>
    </w:pP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56C8" w:rsidRPr="007207DB" w:rsidRDefault="004D56C8" w:rsidP="007207DB"/>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56C8" w:rsidRPr="007207DB" w:rsidRDefault="004D56C8" w:rsidP="007207DB"/>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56C8" w:rsidRPr="007207DB" w:rsidRDefault="004D56C8" w:rsidP="007207DB"/>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56C8" w:rsidRPr="007207DB" w:rsidRDefault="004D56C8" w:rsidP="007207DB"/>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56C8" w:rsidRPr="007207DB" w:rsidRDefault="004D56C8" w:rsidP="007207DB"/>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56C8" w:rsidRPr="007207DB" w:rsidRDefault="004D56C8" w:rsidP="007207DB"/>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56C8" w:rsidRPr="007207DB" w:rsidRDefault="004D56C8" w:rsidP="007207DB"/>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56C8" w:rsidRPr="007207DB" w:rsidRDefault="004D56C8" w:rsidP="007207DB"/>
</w:ftr>
</file>

<file path=word/footer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56C8" w:rsidRPr="007207DB" w:rsidRDefault="004D56C8" w:rsidP="007207DB"/>
</w:ftr>
</file>

<file path=word/footer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56C8" w:rsidRPr="007207DB" w:rsidRDefault="004D56C8" w:rsidP="007207DB"/>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56C8" w:rsidRPr="00D659C1" w:rsidRDefault="004D56C8">
    <w:pPr>
      <w:rPr>
        <w:lang w:val="en-US"/>
      </w:rPr>
    </w:pPr>
  </w:p>
</w:ftr>
</file>

<file path=word/footer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56C8" w:rsidRPr="007207DB" w:rsidRDefault="004D56C8" w:rsidP="007207DB"/>
</w:ftr>
</file>

<file path=word/footer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56C8" w:rsidRDefault="004D56C8">
    <w:pPr>
      <w:pStyle w:val="ad"/>
      <w:jc w:val="right"/>
    </w:pPr>
  </w:p>
  <w:p w:rsidR="004D56C8" w:rsidRDefault="004D56C8">
    <w:pPr>
      <w:pStyle w:val="ad"/>
    </w:pPr>
  </w:p>
</w:ftr>
</file>

<file path=word/footer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56C8" w:rsidRDefault="004D56C8">
    <w:pPr>
      <w:pStyle w:val="ad"/>
      <w:jc w:val="right"/>
    </w:pPr>
  </w:p>
  <w:p w:rsidR="004D56C8" w:rsidRDefault="004D56C8">
    <w:pPr>
      <w:pStyle w:val="ad"/>
    </w:pPr>
  </w:p>
</w:ftr>
</file>

<file path=word/footer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56C8" w:rsidRDefault="004D56C8">
    <w:pPr>
      <w:pStyle w:val="ad"/>
      <w:jc w:val="right"/>
    </w:pPr>
  </w:p>
  <w:p w:rsidR="004D56C8" w:rsidRDefault="004D56C8">
    <w:pPr>
      <w:pStyle w:val="ad"/>
    </w:pPr>
  </w:p>
</w:ftr>
</file>

<file path=word/footer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56C8" w:rsidRDefault="004D56C8">
    <w:pPr>
      <w:pStyle w:val="ad"/>
    </w:pPr>
  </w:p>
</w:ftr>
</file>

<file path=word/footer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56C8" w:rsidRDefault="004D56C8">
    <w:pPr>
      <w:pStyle w:val="ad"/>
    </w:pPr>
  </w:p>
</w:ftr>
</file>

<file path=word/footer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56C8" w:rsidRDefault="004D56C8">
    <w:pPr>
      <w:pStyle w:val="ad"/>
    </w:pPr>
  </w:p>
</w:ftr>
</file>

<file path=word/footer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56C8" w:rsidRDefault="004D56C8">
    <w:pPr>
      <w:pStyle w:val="ad"/>
    </w:pPr>
  </w:p>
</w:ftr>
</file>

<file path=word/footer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56C8" w:rsidRDefault="004D56C8">
    <w:pPr>
      <w:pStyle w:val="ad"/>
    </w:pPr>
  </w:p>
</w:ftr>
</file>

<file path=word/footer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56C8" w:rsidRDefault="004D56C8">
    <w:pPr>
      <w:pStyle w:val="ad"/>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56C8" w:rsidRPr="007F1F01" w:rsidRDefault="004D56C8">
    <w:pPr>
      <w:rPr>
        <w:lang w:val="en-US"/>
      </w:rPr>
    </w:pPr>
  </w:p>
</w:ftr>
</file>

<file path=word/footer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56C8" w:rsidRPr="00215420" w:rsidRDefault="004D56C8">
    <w:pPr>
      <w:rPr>
        <w:lang w:val="en-US"/>
      </w:rPr>
    </w:pPr>
  </w:p>
</w:ftr>
</file>

<file path=word/footer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56C8" w:rsidRPr="00215420" w:rsidRDefault="004D56C8">
    <w:pPr>
      <w:rPr>
        <w:lang w:val="en-US"/>
      </w:rPr>
    </w:pPr>
  </w:p>
</w:ftr>
</file>

<file path=word/footer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56C8" w:rsidRPr="00215420" w:rsidRDefault="004D56C8">
    <w:pPr>
      <w:rPr>
        <w:lang w:val="en-US"/>
      </w:rPr>
    </w:pPr>
  </w:p>
</w:ftr>
</file>

<file path=word/footer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56C8" w:rsidRPr="00215420" w:rsidRDefault="004D56C8">
    <w:pPr>
      <w:rPr>
        <w:lang w:val="en-US"/>
      </w:rPr>
    </w:pPr>
  </w:p>
</w:ftr>
</file>

<file path=word/footer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56C8" w:rsidRPr="00215420" w:rsidRDefault="004D56C8">
    <w:pPr>
      <w:rPr>
        <w:lang w:val="en-US"/>
      </w:rPr>
    </w:pPr>
  </w:p>
</w:ftr>
</file>

<file path=word/footer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56C8" w:rsidRPr="00215420" w:rsidRDefault="004D56C8">
    <w:pPr>
      <w:rPr>
        <w:lang w:val="en-US"/>
      </w:rPr>
    </w:pPr>
  </w:p>
</w:ftr>
</file>

<file path=word/footer7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56C8" w:rsidRPr="00215420" w:rsidRDefault="004D56C8">
    <w:pPr>
      <w:rPr>
        <w:lang w:val="en-US"/>
      </w:rPr>
    </w:pPr>
    <w:r w:rsidRPr="00215420">
      <w:rPr>
        <w:lang w:val="en-US"/>
      </w:rPr>
      <w:t>Y:\ORST\Ppo\ppo751.f23.docx</w:t>
    </w:r>
  </w:p>
</w:ftr>
</file>

<file path=word/footer7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56C8" w:rsidRPr="00215420" w:rsidRDefault="004D56C8">
    <w:pPr>
      <w:rPr>
        <w:lang w:val="en-US"/>
      </w:rPr>
    </w:pPr>
  </w:p>
</w:ftr>
</file>

<file path=word/footer7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56C8" w:rsidRPr="00215420" w:rsidRDefault="004D56C8">
    <w:pPr>
      <w:rPr>
        <w:lang w:val="en-US"/>
      </w:rPr>
    </w:pPr>
  </w:p>
</w:ftr>
</file>

<file path=word/footer7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56C8" w:rsidRPr="00215420" w:rsidRDefault="004D56C8">
    <w:pPr>
      <w:rPr>
        <w:lang w:val="en-US"/>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56C8" w:rsidRPr="007F1F01" w:rsidRDefault="004D56C8">
    <w:pPr>
      <w:rPr>
        <w:rFonts w:ascii="Times New Roman" w:hAnsi="Times New Roman"/>
        <w:sz w:val="20"/>
        <w:lang w:val="en-US"/>
      </w:rPr>
    </w:pPr>
  </w:p>
</w:ftr>
</file>

<file path=word/footer8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56C8" w:rsidRPr="00215420" w:rsidRDefault="004D56C8">
    <w:pPr>
      <w:rPr>
        <w:lang w:val="en-US"/>
      </w:rPr>
    </w:pPr>
  </w:p>
</w:ftr>
</file>

<file path=word/footer8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56C8" w:rsidRPr="00215420" w:rsidRDefault="004D56C8">
    <w:pPr>
      <w:rPr>
        <w:lang w:val="en-US"/>
      </w:rPr>
    </w:pPr>
  </w:p>
</w:ftr>
</file>

<file path=word/footer8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56C8" w:rsidRPr="00215420" w:rsidRDefault="004D56C8">
    <w:pPr>
      <w:rPr>
        <w:lang w:val="en-US"/>
      </w:rPr>
    </w:pPr>
  </w:p>
</w:ftr>
</file>

<file path=word/footer8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56C8" w:rsidRPr="00215420" w:rsidRDefault="004D56C8">
    <w:pPr>
      <w:rPr>
        <w:lang w:val="en-US"/>
      </w:rPr>
    </w:pPr>
  </w:p>
</w:ftr>
</file>

<file path=word/footer8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5C63" w:rsidRPr="00215420" w:rsidRDefault="007E5C63">
    <w:pPr>
      <w:rPr>
        <w:lang w:val="en-US"/>
      </w:rPr>
    </w:pPr>
  </w:p>
</w:ftr>
</file>

<file path=word/footer8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3157" w:rsidRDefault="002D1B3C" w:rsidP="00277CAA">
    <w:pPr>
      <w:pStyle w:val="ad"/>
      <w:framePr w:wrap="around" w:vAnchor="text" w:hAnchor="margin" w:xAlign="right" w:y="1"/>
      <w:rPr>
        <w:rStyle w:val="af0"/>
      </w:rPr>
    </w:pPr>
    <w:r>
      <w:rPr>
        <w:rStyle w:val="af0"/>
      </w:rPr>
      <w:fldChar w:fldCharType="begin"/>
    </w:r>
    <w:r>
      <w:rPr>
        <w:rStyle w:val="af0"/>
      </w:rPr>
      <w:instrText xml:space="preserve">PAGE  </w:instrText>
    </w:r>
    <w:r>
      <w:rPr>
        <w:rStyle w:val="af0"/>
      </w:rPr>
      <w:fldChar w:fldCharType="end"/>
    </w:r>
  </w:p>
  <w:p w:rsidR="00E13157" w:rsidRDefault="002D1B3C">
    <w:pPr>
      <w:pStyle w:val="ad"/>
      <w:ind w:right="360"/>
    </w:pPr>
  </w:p>
  <w:p w:rsidR="00E13157" w:rsidRDefault="002D1B3C"/>
</w:ftr>
</file>

<file path=word/footer8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3157" w:rsidRPr="00A94684" w:rsidRDefault="002D1B3C" w:rsidP="00277CAA">
    <w:pPr>
      <w:pStyle w:val="ad"/>
      <w:ind w:right="360"/>
      <w:rPr>
        <w:lang w:val="en-US"/>
      </w:rPr>
    </w:pPr>
  </w:p>
</w:ftr>
</file>

<file path=word/footer8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6CEA" w:rsidRPr="003447D5" w:rsidRDefault="009B6CEA">
    <w:pPr>
      <w:rPr>
        <w:rFonts w:ascii="Times New Roman" w:hAnsi="Times New Roman"/>
        <w:sz w:val="20"/>
        <w:lang w:val="en-US"/>
      </w:rPr>
    </w:pPr>
  </w:p>
</w:ftr>
</file>

<file path=word/footer8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6CEA" w:rsidRPr="003447D5" w:rsidRDefault="009B6CEA">
    <w:pPr>
      <w:rPr>
        <w:rFonts w:ascii="Times New Roman" w:hAnsi="Times New Roman"/>
        <w:sz w:val="20"/>
        <w:lang w:val="en-US"/>
      </w:rPr>
    </w:pPr>
  </w:p>
</w:ftr>
</file>

<file path=word/footer8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6CEA" w:rsidRPr="003447D5" w:rsidRDefault="009B6CEA">
    <w:pPr>
      <w:rPr>
        <w:rFonts w:ascii="Times New Roman" w:hAnsi="Times New Roman"/>
        <w:sz w:val="20"/>
        <w:lang w:val="en-US"/>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56C8" w:rsidRPr="007F1F01" w:rsidRDefault="004D56C8">
    <w:pPr>
      <w:rPr>
        <w:lang w:val="en-US"/>
      </w:rPr>
    </w:pPr>
  </w:p>
</w:ftr>
</file>

<file path=word/footer9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6CEA" w:rsidRPr="003447D5" w:rsidRDefault="009B6CEA">
    <w:pPr>
      <w:rPr>
        <w:rFonts w:ascii="Times New Roman" w:hAnsi="Times New Roman"/>
        <w:sz w:val="20"/>
        <w:lang w:val="en-US"/>
      </w:rPr>
    </w:pPr>
  </w:p>
</w:ftr>
</file>

<file path=word/footer9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6CEA" w:rsidRPr="003447D5" w:rsidRDefault="009B6CEA">
    <w:pPr>
      <w:rPr>
        <w:rFonts w:ascii="Times New Roman" w:hAnsi="Times New Roman"/>
        <w:sz w:val="20"/>
        <w:lang w:val="en-US"/>
      </w:rPr>
    </w:pPr>
  </w:p>
</w:ftr>
</file>

<file path=word/footer9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6CEA" w:rsidRPr="003447D5" w:rsidRDefault="009B6CEA">
    <w:pPr>
      <w:rPr>
        <w:rFonts w:ascii="Times New Roman" w:hAnsi="Times New Roman"/>
        <w:sz w:val="20"/>
        <w:lang w:val="en-US"/>
      </w:rPr>
    </w:pPr>
  </w:p>
</w:ftr>
</file>

<file path=word/footer9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6CEA" w:rsidRPr="003447D5" w:rsidRDefault="009B6CEA">
    <w:pPr>
      <w:rPr>
        <w:rFonts w:ascii="Times New Roman" w:hAnsi="Times New Roman"/>
        <w:sz w:val="20"/>
        <w:lang w:val="en-US"/>
      </w:rPr>
    </w:pPr>
  </w:p>
</w:ftr>
</file>

<file path=word/footer9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6CEA" w:rsidRPr="003447D5" w:rsidRDefault="009B6CEA">
    <w:pPr>
      <w:rPr>
        <w:rFonts w:ascii="Times New Roman" w:hAnsi="Times New Roman"/>
        <w:sz w:val="20"/>
        <w:lang w:val="en-US"/>
      </w:rPr>
    </w:pPr>
  </w:p>
</w:ftr>
</file>

<file path=word/footer9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6CEA" w:rsidRPr="003447D5" w:rsidRDefault="009B6CEA">
    <w:pPr>
      <w:rPr>
        <w:rFonts w:ascii="Times New Roman" w:hAnsi="Times New Roman"/>
        <w:sz w:val="20"/>
        <w:lang w:val="en-US"/>
      </w:rPr>
    </w:pPr>
  </w:p>
</w:ftr>
</file>

<file path=word/footer9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6CEA" w:rsidRPr="003447D5" w:rsidRDefault="009B6CEA">
    <w:pPr>
      <w:rPr>
        <w:rFonts w:ascii="Times New Roman" w:hAnsi="Times New Roman"/>
        <w:sz w:val="20"/>
        <w:lang w:val="en-US"/>
      </w:rPr>
    </w:pPr>
  </w:p>
</w:ftr>
</file>

<file path=word/footer9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6CEA" w:rsidRPr="003447D5" w:rsidRDefault="009B6CEA">
    <w:pPr>
      <w:rPr>
        <w:rFonts w:ascii="Times New Roman" w:hAnsi="Times New Roman"/>
        <w:sz w:val="20"/>
        <w:lang w:val="en-US"/>
      </w:rPr>
    </w:pPr>
  </w:p>
</w:ftr>
</file>

<file path=word/footer9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2E88" w:rsidRPr="003447D5" w:rsidRDefault="002D1B3C">
    <w:pPr>
      <w:rPr>
        <w:rFonts w:ascii="Times New Roman" w:hAnsi="Times New Roman"/>
        <w:sz w:val="20"/>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1B3C" w:rsidRDefault="002D1B3C" w:rsidP="00297586">
      <w:pPr>
        <w:spacing w:after="0" w:line="240" w:lineRule="auto"/>
      </w:pPr>
      <w:r>
        <w:separator/>
      </w:r>
    </w:p>
  </w:footnote>
  <w:footnote w:type="continuationSeparator" w:id="0">
    <w:p w:rsidR="002D1B3C" w:rsidRDefault="002D1B3C" w:rsidP="0029758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56C8" w:rsidRDefault="004D56C8" w:rsidP="00732B17">
    <w:pPr>
      <w:pStyle w:val="ab"/>
      <w:jc w:val="cent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56C8" w:rsidRDefault="004D56C8"/>
</w:hdr>
</file>

<file path=word/header10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6CEA" w:rsidRDefault="009B6CEA">
    <w:pPr>
      <w:jc w:val="center"/>
      <w:rPr>
        <w:rFonts w:ascii="Times New Roman" w:hAnsi="Times New Roman"/>
        <w:sz w:val="20"/>
      </w:rPr>
    </w:pPr>
  </w:p>
</w:hdr>
</file>

<file path=word/header10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6CEA" w:rsidRDefault="009B6CEA">
    <w:pPr>
      <w:jc w:val="center"/>
      <w:rPr>
        <w:rFonts w:ascii="Times New Roman" w:hAnsi="Times New Roman"/>
        <w:sz w:val="20"/>
      </w:rPr>
    </w:pPr>
  </w:p>
</w:hdr>
</file>

<file path=word/header10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6CEA" w:rsidRDefault="009B6CEA">
    <w:pPr>
      <w:jc w:val="center"/>
      <w:rPr>
        <w:rFonts w:ascii="Times New Roman" w:hAnsi="Times New Roman"/>
        <w:sz w:val="20"/>
      </w:rPr>
    </w:pPr>
  </w:p>
</w:hdr>
</file>

<file path=word/header10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2E88" w:rsidRDefault="002D1B3C">
    <w:pPr>
      <w:jc w:val="center"/>
      <w:rPr>
        <w:rFonts w:ascii="Times New Roman" w:hAnsi="Times New Roman"/>
        <w:sz w:val="20"/>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56C8" w:rsidRDefault="004D56C8">
    <w:pPr>
      <w:spacing w:after="0" w:line="240" w:lineRule="auto"/>
      <w:rPr>
        <w:rFonts w:ascii="Times New Roman" w:hAnsi="Times New Roman"/>
        <w:sz w:val="20"/>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56C8" w:rsidRDefault="004D56C8">
    <w:pPr>
      <w:pStyle w:val="ab"/>
      <w:jc w:val="center"/>
      <w:rPr>
        <w:rFonts w:ascii="Times New Roman" w:hAnsi="Times New Roman"/>
        <w:sz w:val="20"/>
      </w:rP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56C8" w:rsidRDefault="004D56C8">
    <w:pPr>
      <w:pStyle w:val="ab"/>
      <w:jc w:val="center"/>
      <w:rPr>
        <w:rFonts w:ascii="Times New Roman" w:hAnsi="Times New Roman"/>
        <w:sz w:val="20"/>
      </w:rP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56C8" w:rsidRDefault="004D56C8">
    <w:pPr>
      <w:tabs>
        <w:tab w:val="left" w:pos="964"/>
      </w:tabs>
      <w:spacing w:after="0" w:line="240" w:lineRule="auto"/>
      <w:jc w:val="center"/>
      <w:rPr>
        <w:rFonts w:ascii="Times New Roman" w:hAnsi="Times New Roman"/>
        <w:sz w:val="20"/>
      </w:rP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56C8" w:rsidRDefault="004D56C8">
    <w:pPr>
      <w:spacing w:after="0" w:line="240" w:lineRule="auto"/>
      <w:jc w:val="center"/>
      <w:rPr>
        <w:rFonts w:ascii="Times New Roman" w:hAnsi="Times New Roman"/>
        <w:sz w:val="20"/>
      </w:rP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56C8" w:rsidRDefault="004D56C8">
    <w:pPr>
      <w:spacing w:after="0" w:line="240" w:lineRule="auto"/>
      <w:jc w:val="center"/>
      <w:rPr>
        <w:rFonts w:ascii="Times New Roman" w:hAnsi="Times New Roman"/>
        <w:sz w:val="20"/>
      </w:rP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56C8" w:rsidRDefault="004D56C8">
    <w:pPr>
      <w:spacing w:after="0" w:line="240" w:lineRule="auto"/>
      <w:jc w:val="center"/>
      <w:rPr>
        <w:rFonts w:ascii="Times New Roman" w:hAnsi="Times New Roman"/>
        <w:sz w:val="20"/>
      </w:rP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56C8" w:rsidRDefault="004D56C8">
    <w:pPr>
      <w:spacing w:after="0" w:line="240" w:lineRule="auto"/>
      <w:jc w:val="center"/>
      <w:rPr>
        <w:rFonts w:ascii="Times New Roman" w:hAnsi="Times New Roman"/>
        <w:sz w:val="20"/>
      </w:rP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56C8" w:rsidRDefault="004D56C8">
    <w:pPr>
      <w:spacing w:after="0" w:line="240" w:lineRule="auto"/>
      <w:jc w:val="center"/>
      <w:rPr>
        <w:rFonts w:ascii="Times New Roman" w:hAnsi="Times New Roman"/>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56C8" w:rsidRDefault="004D56C8">
    <w:pPr>
      <w:pStyle w:val="ab"/>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56C8" w:rsidRPr="00732B17" w:rsidRDefault="004D56C8" w:rsidP="00732B17"/>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56C8" w:rsidRPr="00732B17" w:rsidRDefault="004D56C8" w:rsidP="00732B17"/>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56C8" w:rsidRPr="00732B17" w:rsidRDefault="004D56C8" w:rsidP="00732B17"/>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56C8" w:rsidRPr="00732B17" w:rsidRDefault="004D56C8" w:rsidP="00732B17"/>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56C8" w:rsidRPr="00732B17" w:rsidRDefault="004D56C8" w:rsidP="00732B17"/>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56C8" w:rsidRPr="00732B17" w:rsidRDefault="004D56C8" w:rsidP="00732B17"/>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56C8" w:rsidRPr="00732B17" w:rsidRDefault="004D56C8" w:rsidP="00732B17"/>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56C8" w:rsidRPr="00732B17" w:rsidRDefault="004D56C8" w:rsidP="00732B17"/>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56C8" w:rsidRPr="00732B17" w:rsidRDefault="004D56C8" w:rsidP="00732B17"/>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56C8" w:rsidRPr="00732B17" w:rsidRDefault="004D56C8" w:rsidP="00732B17"/>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56C8" w:rsidRDefault="004D56C8" w:rsidP="00732B17"/>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56C8" w:rsidRPr="00732B17" w:rsidRDefault="004D56C8" w:rsidP="00732B17"/>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56C8" w:rsidRPr="00732B17" w:rsidRDefault="004D56C8" w:rsidP="00732B17"/>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56C8" w:rsidRPr="00732B17" w:rsidRDefault="004D56C8" w:rsidP="00732B17"/>
  <w:p w:rsidR="004D56C8" w:rsidRPr="00732B17" w:rsidRDefault="004D56C8" w:rsidP="00732B17"/>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56C8" w:rsidRDefault="004D56C8">
    <w:pPr>
      <w:pStyle w:val="ab"/>
      <w:rPr>
        <w:sz w:val="2"/>
      </w:rPr>
    </w:pP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56C8" w:rsidRDefault="004D56C8">
    <w:pPr>
      <w:jc w:val="center"/>
    </w:pP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56C8" w:rsidRDefault="004D56C8">
    <w:pPr>
      <w:pStyle w:val="ab"/>
      <w:rPr>
        <w:sz w:val="2"/>
      </w:rPr>
    </w:pP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56C8" w:rsidRDefault="004D56C8">
    <w:pPr>
      <w:pStyle w:val="ab"/>
      <w:rPr>
        <w:sz w:val="2"/>
      </w:rPr>
    </w:pP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56C8" w:rsidRDefault="004D56C8">
    <w:pPr>
      <w:pStyle w:val="ab"/>
      <w:rPr>
        <w:sz w:val="2"/>
      </w:rPr>
    </w:pP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56C8" w:rsidRDefault="004D56C8">
    <w:pPr>
      <w:pStyle w:val="ab"/>
      <w:rPr>
        <w:sz w:val="2"/>
      </w:rPr>
    </w:pP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56C8" w:rsidRDefault="004D56C8">
    <w:pPr>
      <w:pStyle w:val="ab"/>
      <w:rPr>
        <w:sz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56C8" w:rsidRDefault="004D56C8"/>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56C8" w:rsidRDefault="004D56C8">
    <w:pPr>
      <w:pStyle w:val="ab"/>
      <w:rPr>
        <w:sz w:val="2"/>
      </w:rPr>
    </w:pPr>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56C8" w:rsidRDefault="004D56C8">
    <w:pPr>
      <w:pStyle w:val="ab"/>
      <w:rPr>
        <w:sz w:val="2"/>
      </w:rPr>
    </w:pPr>
  </w:p>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56C8" w:rsidRDefault="004D56C8">
    <w:pPr>
      <w:pStyle w:val="ab"/>
      <w:rPr>
        <w:sz w:val="2"/>
      </w:rPr>
    </w:pPr>
  </w:p>
</w:hdr>
</file>

<file path=word/header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56C8" w:rsidRDefault="004D56C8">
    <w:pPr>
      <w:framePr w:wrap="around" w:vAnchor="text" w:hAnchor="margin" w:xAlign="center" w:y="1"/>
    </w:pPr>
    <w:r>
      <w:fldChar w:fldCharType="begin"/>
    </w:r>
    <w:r>
      <w:instrText>PAGE \* Arabic</w:instrText>
    </w:r>
    <w:r>
      <w:fldChar w:fldCharType="separate"/>
    </w:r>
    <w:r>
      <w:rPr>
        <w:noProof/>
      </w:rPr>
      <w:t>7</w:t>
    </w:r>
    <w:r>
      <w:fldChar w:fldCharType="end"/>
    </w:r>
  </w:p>
  <w:p w:rsidR="004D56C8" w:rsidRDefault="004D56C8">
    <w:pPr>
      <w:pStyle w:val="ab"/>
      <w:jc w:val="center"/>
    </w:pPr>
  </w:p>
  <w:p w:rsidR="004D56C8" w:rsidRDefault="004D56C8">
    <w:pPr>
      <w:pStyle w:val="ab"/>
      <w:rPr>
        <w:sz w:val="2"/>
      </w:rPr>
    </w:pPr>
  </w:p>
</w:hdr>
</file>

<file path=word/header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56C8" w:rsidRDefault="004D56C8">
    <w:pPr>
      <w:framePr w:wrap="around" w:vAnchor="text" w:hAnchor="margin" w:xAlign="center" w:y="1"/>
    </w:pPr>
    <w:r>
      <w:fldChar w:fldCharType="begin"/>
    </w:r>
    <w:r>
      <w:instrText>PAGE \* Arabic</w:instrText>
    </w:r>
    <w:r>
      <w:fldChar w:fldCharType="separate"/>
    </w:r>
    <w:r w:rsidR="00BA03C2">
      <w:rPr>
        <w:noProof/>
      </w:rPr>
      <w:t>5</w:t>
    </w:r>
    <w:r>
      <w:fldChar w:fldCharType="end"/>
    </w:r>
  </w:p>
  <w:p w:rsidR="004D56C8" w:rsidRDefault="004D56C8"/>
</w:hdr>
</file>

<file path=word/header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56C8" w:rsidRDefault="004D56C8">
    <w:pPr>
      <w:pStyle w:val="ab"/>
      <w:rPr>
        <w:sz w:val="2"/>
      </w:rPr>
    </w:pPr>
  </w:p>
</w:hdr>
</file>

<file path=word/header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56C8" w:rsidRDefault="004D56C8"/>
</w:hdr>
</file>

<file path=word/header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56C8" w:rsidRDefault="004D56C8">
    <w:pPr>
      <w:framePr w:wrap="around" w:vAnchor="text" w:hAnchor="margin" w:xAlign="center" w:y="1"/>
    </w:pPr>
    <w:r>
      <w:fldChar w:fldCharType="begin"/>
    </w:r>
    <w:r>
      <w:instrText>PAGE \* Arabic</w:instrText>
    </w:r>
    <w:r>
      <w:fldChar w:fldCharType="separate"/>
    </w:r>
    <w:r>
      <w:rPr>
        <w:noProof/>
      </w:rPr>
      <w:t>12</w:t>
    </w:r>
    <w:r>
      <w:fldChar w:fldCharType="end"/>
    </w:r>
  </w:p>
  <w:p w:rsidR="004D56C8" w:rsidRDefault="004D56C8">
    <w:pPr>
      <w:pStyle w:val="ab"/>
      <w:jc w:val="center"/>
    </w:pPr>
  </w:p>
  <w:p w:rsidR="004D56C8" w:rsidRDefault="004D56C8">
    <w:pPr>
      <w:pStyle w:val="ab"/>
      <w:rPr>
        <w:sz w:val="2"/>
      </w:rPr>
    </w:pPr>
  </w:p>
</w:hdr>
</file>

<file path=word/header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56C8" w:rsidRDefault="004D56C8">
    <w:pPr>
      <w:framePr w:wrap="around" w:vAnchor="text" w:hAnchor="margin" w:xAlign="center" w:y="1"/>
    </w:pPr>
    <w:r>
      <w:fldChar w:fldCharType="begin"/>
    </w:r>
    <w:r>
      <w:instrText>PAGE \* Arabic</w:instrText>
    </w:r>
    <w:r>
      <w:fldChar w:fldCharType="separate"/>
    </w:r>
    <w:r w:rsidR="00BA03C2">
      <w:rPr>
        <w:noProof/>
      </w:rPr>
      <w:t>8</w:t>
    </w:r>
    <w:r>
      <w:fldChar w:fldCharType="end"/>
    </w:r>
  </w:p>
  <w:p w:rsidR="004D56C8" w:rsidRDefault="004D56C8">
    <w:pPr>
      <w:pStyle w:val="ab"/>
      <w:jc w:val="center"/>
    </w:pPr>
  </w:p>
  <w:p w:rsidR="004D56C8" w:rsidRDefault="004D56C8">
    <w:pPr>
      <w:pStyle w:val="ab"/>
      <w:rPr>
        <w:sz w:val="2"/>
      </w:rPr>
    </w:pPr>
  </w:p>
</w:hdr>
</file>

<file path=word/header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56C8" w:rsidRDefault="004D56C8">
    <w:pPr>
      <w:pStyle w:val="ab"/>
      <w:rPr>
        <w:sz w:val="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56C8" w:rsidRDefault="004D56C8"/>
</w:hdr>
</file>

<file path=word/header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56C8" w:rsidRDefault="004D56C8">
    <w:pPr>
      <w:pStyle w:val="ab"/>
      <w:rPr>
        <w:sz w:val="2"/>
      </w:rPr>
    </w:pPr>
  </w:p>
</w:hdr>
</file>

<file path=word/header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56C8" w:rsidRDefault="004D56C8">
    <w:pPr>
      <w:framePr w:wrap="around" w:vAnchor="text" w:hAnchor="margin" w:xAlign="center" w:y="1"/>
    </w:pPr>
    <w:r>
      <w:fldChar w:fldCharType="begin"/>
    </w:r>
    <w:r>
      <w:instrText>PAGE \* Arabic</w:instrText>
    </w:r>
    <w:r>
      <w:fldChar w:fldCharType="separate"/>
    </w:r>
    <w:r w:rsidR="00BA03C2">
      <w:rPr>
        <w:noProof/>
      </w:rPr>
      <w:t>10</w:t>
    </w:r>
    <w:r>
      <w:fldChar w:fldCharType="end"/>
    </w:r>
  </w:p>
  <w:p w:rsidR="004D56C8" w:rsidRDefault="004D56C8">
    <w:pPr>
      <w:pStyle w:val="ab"/>
      <w:jc w:val="center"/>
    </w:pPr>
  </w:p>
  <w:p w:rsidR="004D56C8" w:rsidRDefault="004D56C8">
    <w:pPr>
      <w:pStyle w:val="ab"/>
      <w:rPr>
        <w:sz w:val="2"/>
      </w:rPr>
    </w:pPr>
  </w:p>
  <w:p w:rsidR="004D56C8" w:rsidRDefault="004D56C8"/>
</w:hdr>
</file>

<file path=word/header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56C8" w:rsidRDefault="004D56C8">
    <w:pPr>
      <w:pStyle w:val="ab"/>
      <w:rPr>
        <w:sz w:val="2"/>
      </w:rPr>
    </w:pPr>
  </w:p>
</w:hdr>
</file>

<file path=word/header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56C8" w:rsidRDefault="004D56C8">
    <w:pPr>
      <w:framePr w:wrap="around" w:vAnchor="text" w:hAnchor="margin" w:xAlign="center" w:y="1"/>
    </w:pPr>
  </w:p>
  <w:p w:rsidR="004D56C8" w:rsidRDefault="004D56C8">
    <w:pPr>
      <w:pStyle w:val="ab"/>
      <w:jc w:val="center"/>
    </w:pPr>
  </w:p>
  <w:p w:rsidR="004D56C8" w:rsidRDefault="004D56C8">
    <w:pPr>
      <w:pStyle w:val="ab"/>
      <w:rPr>
        <w:sz w:val="2"/>
      </w:rPr>
    </w:pPr>
  </w:p>
</w:hdr>
</file>

<file path=word/header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56C8" w:rsidRPr="007207DB" w:rsidRDefault="004D56C8" w:rsidP="007207DB"/>
</w:hdr>
</file>

<file path=word/header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56C8" w:rsidRPr="007207DB" w:rsidRDefault="004D56C8" w:rsidP="007207DB"/>
</w:hdr>
</file>

<file path=word/header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56C8" w:rsidRPr="007207DB" w:rsidRDefault="004D56C8" w:rsidP="007207DB"/>
</w:hdr>
</file>

<file path=word/header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56C8" w:rsidRPr="007207DB" w:rsidRDefault="004D56C8" w:rsidP="007207DB"/>
</w:hdr>
</file>

<file path=word/header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56C8" w:rsidRPr="007207DB" w:rsidRDefault="004D56C8" w:rsidP="007207DB"/>
</w:hdr>
</file>

<file path=word/header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56C8" w:rsidRPr="007207DB" w:rsidRDefault="004D56C8" w:rsidP="007207DB"/>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56C8" w:rsidRDefault="004D56C8"/>
</w:hdr>
</file>

<file path=word/header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56C8" w:rsidRPr="007207DB" w:rsidRDefault="004D56C8" w:rsidP="007207DB"/>
</w:hdr>
</file>

<file path=word/header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56C8" w:rsidRPr="007207DB" w:rsidRDefault="004D56C8" w:rsidP="007207DB"/>
</w:hdr>
</file>

<file path=word/header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56C8" w:rsidRPr="007207DB" w:rsidRDefault="004D56C8" w:rsidP="007207DB"/>
</w:hdr>
</file>

<file path=word/header6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56C8" w:rsidRPr="007207DB" w:rsidRDefault="004D56C8" w:rsidP="007207DB"/>
</w:hdr>
</file>

<file path=word/header6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56C8" w:rsidRDefault="004D56C8"/>
</w:hdr>
</file>

<file path=word/header6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56C8" w:rsidRDefault="004D56C8"/>
</w:hdr>
</file>

<file path=word/header6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56C8" w:rsidRDefault="004D56C8"/>
</w:hdr>
</file>

<file path=word/header6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56C8" w:rsidRPr="00BB3787" w:rsidRDefault="004D56C8">
    <w:pPr>
      <w:framePr w:wrap="around" w:vAnchor="text" w:hAnchor="margin" w:xAlign="center" w:y="1"/>
      <w:rPr>
        <w:lang w:val="en-US"/>
      </w:rPr>
    </w:pPr>
  </w:p>
  <w:p w:rsidR="004D56C8" w:rsidRDefault="004D56C8"/>
</w:hdr>
</file>

<file path=word/header6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56C8" w:rsidRPr="00BB3787" w:rsidRDefault="004D56C8">
    <w:pPr>
      <w:framePr w:wrap="around" w:vAnchor="text" w:hAnchor="margin" w:xAlign="center" w:y="1"/>
      <w:rPr>
        <w:lang w:val="en-US"/>
      </w:rPr>
    </w:pPr>
  </w:p>
  <w:p w:rsidR="004D56C8" w:rsidRDefault="004D56C8"/>
</w:hdr>
</file>

<file path=word/header6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56C8" w:rsidRDefault="004D56C8"/>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56C8" w:rsidRDefault="004D56C8">
    <w:pPr>
      <w:pStyle w:val="ab"/>
      <w:rPr>
        <w:rFonts w:ascii="Times New Roman" w:hAnsi="Times New Roman"/>
        <w:sz w:val="20"/>
      </w:rPr>
    </w:pPr>
  </w:p>
</w:hdr>
</file>

<file path=word/header7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56C8" w:rsidRPr="00BB3787" w:rsidRDefault="004D56C8" w:rsidP="004D56C8">
    <w:pPr>
      <w:rPr>
        <w:lang w:val="en-US"/>
      </w:rPr>
    </w:pPr>
  </w:p>
</w:hdr>
</file>

<file path=word/header7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56C8" w:rsidRDefault="004D56C8"/>
</w:hdr>
</file>

<file path=word/header7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56C8" w:rsidRDefault="004D56C8"/>
</w:hdr>
</file>

<file path=word/header7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56C8" w:rsidRDefault="004D56C8">
    <w:pPr>
      <w:framePr w:wrap="around" w:vAnchor="text" w:hAnchor="margin" w:xAlign="center" w:y="1"/>
    </w:pPr>
  </w:p>
  <w:p w:rsidR="004D56C8" w:rsidRDefault="004D56C8"/>
</w:hdr>
</file>

<file path=word/header7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56C8" w:rsidRDefault="004D56C8"/>
</w:hdr>
</file>

<file path=word/header7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56C8" w:rsidRDefault="004D56C8">
    <w:pPr>
      <w:pStyle w:val="Standard"/>
    </w:pPr>
  </w:p>
</w:hdr>
</file>

<file path=word/header7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56C8" w:rsidRDefault="004D56C8">
    <w:pPr>
      <w:pStyle w:val="ab"/>
    </w:pPr>
  </w:p>
</w:hdr>
</file>

<file path=word/header7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56C8" w:rsidRDefault="004D56C8">
    <w:pPr>
      <w:pStyle w:val="Standard"/>
    </w:pPr>
  </w:p>
</w:hdr>
</file>

<file path=word/header7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56C8" w:rsidRDefault="004D56C8">
    <w:pPr>
      <w:framePr w:wrap="around" w:vAnchor="text" w:hAnchor="margin" w:xAlign="center" w:y="1"/>
    </w:pPr>
  </w:p>
  <w:p w:rsidR="004D56C8" w:rsidRDefault="004D56C8"/>
</w:hdr>
</file>

<file path=word/header7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56C8" w:rsidRDefault="004D56C8">
    <w:pPr>
      <w:pStyle w:val="Standard"/>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56C8" w:rsidRDefault="004D56C8">
    <w:pPr>
      <w:pStyle w:val="ab"/>
      <w:rPr>
        <w:rFonts w:ascii="Times New Roman" w:hAnsi="Times New Roman"/>
        <w:sz w:val="20"/>
      </w:rPr>
    </w:pPr>
  </w:p>
</w:hdr>
</file>

<file path=word/header8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56C8" w:rsidRDefault="004D56C8"/>
</w:hdr>
</file>

<file path=word/header8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56C8" w:rsidRDefault="004D56C8">
    <w:pPr>
      <w:framePr w:wrap="around" w:vAnchor="text" w:hAnchor="margin" w:xAlign="center" w:y="1"/>
    </w:pPr>
    <w:r>
      <w:fldChar w:fldCharType="begin"/>
    </w:r>
    <w:r>
      <w:instrText>PAGE \* Arabic</w:instrText>
    </w:r>
    <w:r>
      <w:fldChar w:fldCharType="separate"/>
    </w:r>
    <w:r>
      <w:rPr>
        <w:noProof/>
      </w:rPr>
      <w:t>11</w:t>
    </w:r>
    <w:r>
      <w:fldChar w:fldCharType="end"/>
    </w:r>
  </w:p>
  <w:p w:rsidR="004D56C8" w:rsidRDefault="004D56C8">
    <w:pPr>
      <w:pStyle w:val="Standard"/>
    </w:pPr>
  </w:p>
</w:hdr>
</file>

<file path=word/header8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56C8" w:rsidRDefault="004D56C8"/>
</w:hdr>
</file>

<file path=word/header8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56C8" w:rsidRDefault="004D56C8">
    <w:pPr>
      <w:framePr w:wrap="around" w:vAnchor="text" w:hAnchor="margin" w:xAlign="center" w:y="1"/>
    </w:pPr>
    <w:r>
      <w:fldChar w:fldCharType="begin"/>
    </w:r>
    <w:r>
      <w:instrText>PAGE \* Arabic</w:instrText>
    </w:r>
    <w:r>
      <w:fldChar w:fldCharType="end"/>
    </w:r>
  </w:p>
  <w:p w:rsidR="004D56C8" w:rsidRDefault="004D56C8">
    <w:pPr>
      <w:pStyle w:val="Standard"/>
    </w:pPr>
  </w:p>
</w:hdr>
</file>

<file path=word/header8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56C8" w:rsidRDefault="004D56C8"/>
</w:hdr>
</file>

<file path=word/header8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56C8" w:rsidRDefault="004D56C8">
    <w:pPr>
      <w:pStyle w:val="Standard"/>
    </w:pPr>
  </w:p>
</w:hdr>
</file>

<file path=word/header8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56C8" w:rsidRDefault="004D56C8"/>
</w:hdr>
</file>

<file path=word/header8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56C8" w:rsidRDefault="004D56C8">
    <w:pPr>
      <w:framePr w:wrap="around" w:vAnchor="text" w:hAnchor="margin" w:xAlign="center" w:y="1"/>
    </w:pPr>
    <w:r>
      <w:fldChar w:fldCharType="begin"/>
    </w:r>
    <w:r>
      <w:instrText>PAGE \* Arabic</w:instrText>
    </w:r>
    <w:r>
      <w:fldChar w:fldCharType="end"/>
    </w:r>
  </w:p>
  <w:p w:rsidR="004D56C8" w:rsidRDefault="004D56C8">
    <w:pPr>
      <w:pStyle w:val="Standard"/>
    </w:pPr>
  </w:p>
</w:hdr>
</file>

<file path=word/header8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56C8" w:rsidRDefault="004D56C8"/>
</w:hdr>
</file>

<file path=word/header8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56C8" w:rsidRDefault="004D56C8">
    <w:pPr>
      <w:pStyle w:val="Standard"/>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56C8" w:rsidRDefault="004D56C8">
    <w:pPr>
      <w:pStyle w:val="ab"/>
      <w:rPr>
        <w:rFonts w:ascii="Times New Roman" w:hAnsi="Times New Roman"/>
        <w:sz w:val="20"/>
      </w:rPr>
    </w:pPr>
  </w:p>
</w:hdr>
</file>

<file path=word/header9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56C8" w:rsidRDefault="004D56C8"/>
</w:hdr>
</file>

<file path=word/header9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5C63" w:rsidRDefault="007E5C63">
    <w:pPr>
      <w:pStyle w:val="Standard"/>
    </w:pPr>
  </w:p>
</w:hdr>
</file>

<file path=word/header9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5C63" w:rsidRDefault="007E5C63"/>
</w:hdr>
</file>

<file path=word/header9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6CEA" w:rsidRDefault="009B6CEA">
    <w:pPr>
      <w:jc w:val="center"/>
      <w:rPr>
        <w:rFonts w:ascii="Times New Roman" w:hAnsi="Times New Roman"/>
        <w:sz w:val="20"/>
      </w:rPr>
    </w:pPr>
  </w:p>
</w:hdr>
</file>

<file path=word/header9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6CEA" w:rsidRDefault="009B6CEA">
    <w:pPr>
      <w:jc w:val="center"/>
      <w:rPr>
        <w:rFonts w:ascii="Times New Roman" w:hAnsi="Times New Roman"/>
        <w:sz w:val="20"/>
      </w:rPr>
    </w:pPr>
  </w:p>
</w:hdr>
</file>

<file path=word/header9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6CEA" w:rsidRDefault="009B6CEA">
    <w:pPr>
      <w:jc w:val="center"/>
      <w:rPr>
        <w:rFonts w:ascii="Times New Roman" w:hAnsi="Times New Roman"/>
        <w:sz w:val="20"/>
      </w:rPr>
    </w:pPr>
  </w:p>
</w:hdr>
</file>

<file path=word/header9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6CEA" w:rsidRDefault="009B6CEA">
    <w:pPr>
      <w:jc w:val="center"/>
      <w:rPr>
        <w:rFonts w:ascii="Times New Roman" w:hAnsi="Times New Roman"/>
        <w:sz w:val="20"/>
      </w:rPr>
    </w:pPr>
  </w:p>
</w:hdr>
</file>

<file path=word/header9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6CEA" w:rsidRDefault="009B6CEA">
    <w:pPr>
      <w:jc w:val="center"/>
      <w:rPr>
        <w:rFonts w:ascii="Times New Roman" w:hAnsi="Times New Roman"/>
        <w:sz w:val="20"/>
      </w:rPr>
    </w:pPr>
  </w:p>
</w:hdr>
</file>

<file path=word/header9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6CEA" w:rsidRDefault="009B6CEA">
    <w:pPr>
      <w:jc w:val="center"/>
      <w:rPr>
        <w:rFonts w:ascii="Times New Roman" w:hAnsi="Times New Roman"/>
        <w:sz w:val="20"/>
      </w:rPr>
    </w:pPr>
  </w:p>
</w:hdr>
</file>

<file path=word/header9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6CEA" w:rsidRDefault="009B6CEA">
    <w:pPr>
      <w:jc w:val="center"/>
      <w:rPr>
        <w:rFonts w:ascii="Times New Roman" w:hAnsi="Times New Roman"/>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3"/>
    <w:multiLevelType w:val="multilevel"/>
    <w:tmpl w:val="72FEFA54"/>
    <w:name w:val="WW8Num3"/>
    <w:lvl w:ilvl="0">
      <w:start w:val="1"/>
      <w:numFmt w:val="decimal"/>
      <w:lvlText w:val="%1."/>
      <w:lvlJc w:val="left"/>
      <w:pPr>
        <w:tabs>
          <w:tab w:val="num" w:pos="0"/>
        </w:tabs>
        <w:ind w:left="720" w:hanging="360"/>
      </w:pPr>
      <w:rPr>
        <w:sz w:val="28"/>
        <w:szCs w:val="28"/>
      </w:rPr>
    </w:lvl>
    <w:lvl w:ilvl="1">
      <w:start w:val="2"/>
      <w:numFmt w:val="decimal"/>
      <w:isLgl/>
      <w:lvlText w:val="%1.%2"/>
      <w:lvlJc w:val="left"/>
      <w:pPr>
        <w:ind w:left="960" w:hanging="6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15:restartNumberingAfterBreak="0">
    <w:nsid w:val="00000004"/>
    <w:multiLevelType w:val="singleLevel"/>
    <w:tmpl w:val="00000004"/>
    <w:name w:val="WW8Num4"/>
    <w:lvl w:ilvl="0">
      <w:start w:val="2"/>
      <w:numFmt w:val="decimal"/>
      <w:pStyle w:val="a"/>
      <w:lvlText w:val="%1."/>
      <w:lvlJc w:val="left"/>
      <w:pPr>
        <w:tabs>
          <w:tab w:val="num" w:pos="780"/>
        </w:tabs>
        <w:ind w:left="780" w:hanging="420"/>
      </w:pPr>
    </w:lvl>
  </w:abstractNum>
  <w:abstractNum w:abstractNumId="3" w15:restartNumberingAfterBreak="0">
    <w:nsid w:val="00000005"/>
    <w:multiLevelType w:val="multilevel"/>
    <w:tmpl w:val="00000005"/>
    <w:name w:val="WW8Num5"/>
    <w:lvl w:ilvl="0">
      <w:start w:val="1"/>
      <w:numFmt w:val="decimal"/>
      <w:lvlText w:val="%1."/>
      <w:lvlJc w:val="left"/>
      <w:pPr>
        <w:tabs>
          <w:tab w:val="num" w:pos="0"/>
        </w:tabs>
        <w:ind w:left="1080" w:hanging="360"/>
      </w:pPr>
    </w:lvl>
    <w:lvl w:ilvl="1">
      <w:start w:val="2"/>
      <w:numFmt w:val="decimal"/>
      <w:lvlText w:val="%1.%2"/>
      <w:lvlJc w:val="left"/>
      <w:pPr>
        <w:tabs>
          <w:tab w:val="num" w:pos="0"/>
        </w:tabs>
        <w:ind w:left="1500" w:hanging="420"/>
      </w:pPr>
    </w:lvl>
    <w:lvl w:ilvl="2">
      <w:start w:val="1"/>
      <w:numFmt w:val="decimal"/>
      <w:lvlText w:val="%1.%2.%3"/>
      <w:lvlJc w:val="left"/>
      <w:pPr>
        <w:tabs>
          <w:tab w:val="num" w:pos="0"/>
        </w:tabs>
        <w:ind w:left="2160" w:hanging="720"/>
      </w:pPr>
    </w:lvl>
    <w:lvl w:ilvl="3">
      <w:start w:val="1"/>
      <w:numFmt w:val="decimal"/>
      <w:lvlText w:val="%1.%2.%3.%4"/>
      <w:lvlJc w:val="left"/>
      <w:pPr>
        <w:tabs>
          <w:tab w:val="num" w:pos="0"/>
        </w:tabs>
        <w:ind w:left="2520" w:hanging="720"/>
      </w:pPr>
    </w:lvl>
    <w:lvl w:ilvl="4">
      <w:start w:val="1"/>
      <w:numFmt w:val="decimal"/>
      <w:lvlText w:val="%1.%2.%3.%4.%5"/>
      <w:lvlJc w:val="left"/>
      <w:pPr>
        <w:tabs>
          <w:tab w:val="num" w:pos="0"/>
        </w:tabs>
        <w:ind w:left="3240" w:hanging="1080"/>
      </w:pPr>
    </w:lvl>
    <w:lvl w:ilvl="5">
      <w:start w:val="1"/>
      <w:numFmt w:val="decimal"/>
      <w:lvlText w:val="%1.%2.%3.%4.%5.%6"/>
      <w:lvlJc w:val="left"/>
      <w:pPr>
        <w:tabs>
          <w:tab w:val="num" w:pos="0"/>
        </w:tabs>
        <w:ind w:left="3600" w:hanging="1080"/>
      </w:pPr>
    </w:lvl>
    <w:lvl w:ilvl="6">
      <w:start w:val="1"/>
      <w:numFmt w:val="decimal"/>
      <w:lvlText w:val="%1.%2.%3.%4.%5.%6.%7"/>
      <w:lvlJc w:val="left"/>
      <w:pPr>
        <w:tabs>
          <w:tab w:val="num" w:pos="0"/>
        </w:tabs>
        <w:ind w:left="4320" w:hanging="1440"/>
      </w:pPr>
    </w:lvl>
    <w:lvl w:ilvl="7">
      <w:start w:val="1"/>
      <w:numFmt w:val="decimal"/>
      <w:lvlText w:val="%1.%2.%3.%4.%5.%6.%7.%8"/>
      <w:lvlJc w:val="left"/>
      <w:pPr>
        <w:tabs>
          <w:tab w:val="num" w:pos="0"/>
        </w:tabs>
        <w:ind w:left="4680" w:hanging="1440"/>
      </w:pPr>
    </w:lvl>
    <w:lvl w:ilvl="8">
      <w:start w:val="1"/>
      <w:numFmt w:val="decimal"/>
      <w:lvlText w:val="%1.%2.%3.%4.%5.%6.%7.%8.%9"/>
      <w:lvlJc w:val="left"/>
      <w:pPr>
        <w:tabs>
          <w:tab w:val="num" w:pos="0"/>
        </w:tabs>
        <w:ind w:left="5400" w:hanging="1800"/>
      </w:pPr>
    </w:lvl>
  </w:abstractNum>
  <w:abstractNum w:abstractNumId="4" w15:restartNumberingAfterBreak="0">
    <w:nsid w:val="00000006"/>
    <w:multiLevelType w:val="singleLevel"/>
    <w:tmpl w:val="00000006"/>
    <w:name w:val="WW8Num6"/>
    <w:lvl w:ilvl="0">
      <w:start w:val="1"/>
      <w:numFmt w:val="decimal"/>
      <w:lvlText w:val="%1."/>
      <w:lvlJc w:val="left"/>
      <w:pPr>
        <w:tabs>
          <w:tab w:val="num" w:pos="0"/>
        </w:tabs>
        <w:ind w:left="1417" w:hanging="360"/>
      </w:pPr>
    </w:lvl>
  </w:abstractNum>
  <w:abstractNum w:abstractNumId="5" w15:restartNumberingAfterBreak="0">
    <w:nsid w:val="00000007"/>
    <w:multiLevelType w:val="singleLevel"/>
    <w:tmpl w:val="E4EA92C0"/>
    <w:name w:val="WW8Num7"/>
    <w:lvl w:ilvl="0">
      <w:start w:val="1"/>
      <w:numFmt w:val="decimal"/>
      <w:lvlText w:val="%1)"/>
      <w:lvlJc w:val="left"/>
      <w:pPr>
        <w:tabs>
          <w:tab w:val="num" w:pos="0"/>
        </w:tabs>
        <w:ind w:left="1068" w:hanging="360"/>
      </w:pPr>
      <w:rPr>
        <w:sz w:val="28"/>
        <w:szCs w:val="28"/>
      </w:rPr>
    </w:lvl>
  </w:abstractNum>
  <w:abstractNum w:abstractNumId="6" w15:restartNumberingAfterBreak="0">
    <w:nsid w:val="00000008"/>
    <w:multiLevelType w:val="multilevel"/>
    <w:tmpl w:val="510A547A"/>
    <w:name w:val="WW8Num8"/>
    <w:lvl w:ilvl="0">
      <w:start w:val="1"/>
      <w:numFmt w:val="decimal"/>
      <w:lvlText w:val="%1."/>
      <w:lvlJc w:val="left"/>
      <w:pPr>
        <w:tabs>
          <w:tab w:val="num" w:pos="0"/>
        </w:tabs>
        <w:ind w:left="1638" w:hanging="930"/>
      </w:pPr>
      <w:rPr>
        <w:rFonts w:ascii="Symbol" w:hAnsi="Symbol"/>
      </w:rPr>
    </w:lvl>
    <w:lvl w:ilvl="1">
      <w:start w:val="1"/>
      <w:numFmt w:val="decimal"/>
      <w:isLgl/>
      <w:lvlText w:val="%1.%2"/>
      <w:lvlJc w:val="left"/>
      <w:pPr>
        <w:ind w:left="1650" w:hanging="570"/>
      </w:pPr>
      <w:rPr>
        <w:rFonts w:hint="default"/>
      </w:rPr>
    </w:lvl>
    <w:lvl w:ilvl="2">
      <w:start w:val="1"/>
      <w:numFmt w:val="decimal"/>
      <w:isLgl/>
      <w:lvlText w:val="%1.%2.%3"/>
      <w:lvlJc w:val="left"/>
      <w:pPr>
        <w:ind w:left="2172" w:hanging="720"/>
      </w:pPr>
      <w:rPr>
        <w:rFonts w:hint="default"/>
      </w:rPr>
    </w:lvl>
    <w:lvl w:ilvl="3">
      <w:start w:val="1"/>
      <w:numFmt w:val="decimal"/>
      <w:isLgl/>
      <w:lvlText w:val="%1.%2.%3.%4"/>
      <w:lvlJc w:val="left"/>
      <w:pPr>
        <w:ind w:left="2904" w:hanging="1080"/>
      </w:pPr>
      <w:rPr>
        <w:rFonts w:hint="default"/>
      </w:rPr>
    </w:lvl>
    <w:lvl w:ilvl="4">
      <w:start w:val="1"/>
      <w:numFmt w:val="decimal"/>
      <w:isLgl/>
      <w:lvlText w:val="%1.%2.%3.%4.%5"/>
      <w:lvlJc w:val="left"/>
      <w:pPr>
        <w:ind w:left="3276" w:hanging="1080"/>
      </w:pPr>
      <w:rPr>
        <w:rFonts w:hint="default"/>
      </w:rPr>
    </w:lvl>
    <w:lvl w:ilvl="5">
      <w:start w:val="1"/>
      <w:numFmt w:val="decimal"/>
      <w:isLgl/>
      <w:lvlText w:val="%1.%2.%3.%4.%5.%6"/>
      <w:lvlJc w:val="left"/>
      <w:pPr>
        <w:ind w:left="4008" w:hanging="1440"/>
      </w:pPr>
      <w:rPr>
        <w:rFonts w:hint="default"/>
      </w:rPr>
    </w:lvl>
    <w:lvl w:ilvl="6">
      <w:start w:val="1"/>
      <w:numFmt w:val="decimal"/>
      <w:isLgl/>
      <w:lvlText w:val="%1.%2.%3.%4.%5.%6.%7"/>
      <w:lvlJc w:val="left"/>
      <w:pPr>
        <w:ind w:left="4380" w:hanging="1440"/>
      </w:pPr>
      <w:rPr>
        <w:rFonts w:hint="default"/>
      </w:rPr>
    </w:lvl>
    <w:lvl w:ilvl="7">
      <w:start w:val="1"/>
      <w:numFmt w:val="decimal"/>
      <w:isLgl/>
      <w:lvlText w:val="%1.%2.%3.%4.%5.%6.%7.%8"/>
      <w:lvlJc w:val="left"/>
      <w:pPr>
        <w:ind w:left="5112" w:hanging="1800"/>
      </w:pPr>
      <w:rPr>
        <w:rFonts w:hint="default"/>
      </w:rPr>
    </w:lvl>
    <w:lvl w:ilvl="8">
      <w:start w:val="1"/>
      <w:numFmt w:val="decimal"/>
      <w:isLgl/>
      <w:lvlText w:val="%1.%2.%3.%4.%5.%6.%7.%8.%9"/>
      <w:lvlJc w:val="left"/>
      <w:pPr>
        <w:ind w:left="5844" w:hanging="2160"/>
      </w:pPr>
      <w:rPr>
        <w:rFonts w:hint="default"/>
      </w:rPr>
    </w:lvl>
  </w:abstractNum>
  <w:abstractNum w:abstractNumId="7" w15:restartNumberingAfterBreak="0">
    <w:nsid w:val="00000009"/>
    <w:multiLevelType w:val="singleLevel"/>
    <w:tmpl w:val="00000009"/>
    <w:name w:val="WW8Num10"/>
    <w:lvl w:ilvl="0">
      <w:start w:val="1"/>
      <w:numFmt w:val="decimal"/>
      <w:lvlText w:val="%1."/>
      <w:lvlJc w:val="left"/>
      <w:pPr>
        <w:tabs>
          <w:tab w:val="num" w:pos="720"/>
        </w:tabs>
        <w:ind w:left="720" w:hanging="360"/>
      </w:pPr>
    </w:lvl>
  </w:abstractNum>
  <w:abstractNum w:abstractNumId="8" w15:restartNumberingAfterBreak="0">
    <w:nsid w:val="051809B5"/>
    <w:multiLevelType w:val="multilevel"/>
    <w:tmpl w:val="20D61E1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3D4609D"/>
    <w:multiLevelType w:val="multilevel"/>
    <w:tmpl w:val="4A6C6F7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F886D88"/>
    <w:multiLevelType w:val="multilevel"/>
    <w:tmpl w:val="B524B38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11" w15:restartNumberingAfterBreak="0">
    <w:nsid w:val="21945596"/>
    <w:multiLevelType w:val="hybridMultilevel"/>
    <w:tmpl w:val="25187A9E"/>
    <w:lvl w:ilvl="0" w:tplc="5BD6A636">
      <w:start w:val="1"/>
      <w:numFmt w:val="decimal"/>
      <w:lvlText w:val="%1."/>
      <w:lvlJc w:val="left"/>
      <w:pPr>
        <w:ind w:left="502" w:hanging="360"/>
      </w:pPr>
      <w:rPr>
        <w:rFonts w:ascii="Times New Roman" w:eastAsia="Calibri" w:hAnsi="Times New Roman" w:cs="Times New Roman"/>
      </w:rPr>
    </w:lvl>
    <w:lvl w:ilvl="1" w:tplc="04190019" w:tentative="1">
      <w:start w:val="1"/>
      <w:numFmt w:val="lowerLetter"/>
      <w:lvlText w:val="%2."/>
      <w:lvlJc w:val="left"/>
      <w:pPr>
        <w:ind w:left="1298" w:hanging="360"/>
      </w:pPr>
      <w:rPr>
        <w:rFonts w:cs="Times New Roman"/>
      </w:rPr>
    </w:lvl>
    <w:lvl w:ilvl="2" w:tplc="0419001B" w:tentative="1">
      <w:start w:val="1"/>
      <w:numFmt w:val="lowerRoman"/>
      <w:lvlText w:val="%3."/>
      <w:lvlJc w:val="right"/>
      <w:pPr>
        <w:ind w:left="2018" w:hanging="180"/>
      </w:pPr>
      <w:rPr>
        <w:rFonts w:cs="Times New Roman"/>
      </w:rPr>
    </w:lvl>
    <w:lvl w:ilvl="3" w:tplc="0419000F" w:tentative="1">
      <w:start w:val="1"/>
      <w:numFmt w:val="decimal"/>
      <w:lvlText w:val="%4."/>
      <w:lvlJc w:val="left"/>
      <w:pPr>
        <w:ind w:left="2738" w:hanging="360"/>
      </w:pPr>
      <w:rPr>
        <w:rFonts w:cs="Times New Roman"/>
      </w:rPr>
    </w:lvl>
    <w:lvl w:ilvl="4" w:tplc="04190019" w:tentative="1">
      <w:start w:val="1"/>
      <w:numFmt w:val="lowerLetter"/>
      <w:lvlText w:val="%5."/>
      <w:lvlJc w:val="left"/>
      <w:pPr>
        <w:ind w:left="3458" w:hanging="360"/>
      </w:pPr>
      <w:rPr>
        <w:rFonts w:cs="Times New Roman"/>
      </w:rPr>
    </w:lvl>
    <w:lvl w:ilvl="5" w:tplc="0419001B" w:tentative="1">
      <w:start w:val="1"/>
      <w:numFmt w:val="lowerRoman"/>
      <w:lvlText w:val="%6."/>
      <w:lvlJc w:val="right"/>
      <w:pPr>
        <w:ind w:left="4178" w:hanging="180"/>
      </w:pPr>
      <w:rPr>
        <w:rFonts w:cs="Times New Roman"/>
      </w:rPr>
    </w:lvl>
    <w:lvl w:ilvl="6" w:tplc="0419000F" w:tentative="1">
      <w:start w:val="1"/>
      <w:numFmt w:val="decimal"/>
      <w:lvlText w:val="%7."/>
      <w:lvlJc w:val="left"/>
      <w:pPr>
        <w:ind w:left="4898" w:hanging="360"/>
      </w:pPr>
      <w:rPr>
        <w:rFonts w:cs="Times New Roman"/>
      </w:rPr>
    </w:lvl>
    <w:lvl w:ilvl="7" w:tplc="04190019" w:tentative="1">
      <w:start w:val="1"/>
      <w:numFmt w:val="lowerLetter"/>
      <w:lvlText w:val="%8."/>
      <w:lvlJc w:val="left"/>
      <w:pPr>
        <w:ind w:left="5618" w:hanging="360"/>
      </w:pPr>
      <w:rPr>
        <w:rFonts w:cs="Times New Roman"/>
      </w:rPr>
    </w:lvl>
    <w:lvl w:ilvl="8" w:tplc="0419001B" w:tentative="1">
      <w:start w:val="1"/>
      <w:numFmt w:val="lowerRoman"/>
      <w:lvlText w:val="%9."/>
      <w:lvlJc w:val="right"/>
      <w:pPr>
        <w:ind w:left="6338" w:hanging="180"/>
      </w:pPr>
      <w:rPr>
        <w:rFonts w:cs="Times New Roman"/>
      </w:rPr>
    </w:lvl>
  </w:abstractNum>
  <w:abstractNum w:abstractNumId="12" w15:restartNumberingAfterBreak="0">
    <w:nsid w:val="40C80BE4"/>
    <w:multiLevelType w:val="hybridMultilevel"/>
    <w:tmpl w:val="0AC4428A"/>
    <w:lvl w:ilvl="0" w:tplc="28408C20">
      <w:start w:val="1"/>
      <w:numFmt w:val="decimal"/>
      <w:lvlText w:val="%1."/>
      <w:lvlJc w:val="left"/>
      <w:pPr>
        <w:tabs>
          <w:tab w:val="num" w:pos="1713"/>
        </w:tabs>
        <w:ind w:left="1713" w:hanging="1005"/>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3" w15:restartNumberingAfterBreak="0">
    <w:nsid w:val="4DDD6133"/>
    <w:multiLevelType w:val="multilevel"/>
    <w:tmpl w:val="BA4440DE"/>
    <w:lvl w:ilvl="0">
      <w:start w:val="1"/>
      <w:numFmt w:val="decimal"/>
      <w:pStyle w:val="2-"/>
      <w:lvlText w:val="%1."/>
      <w:lvlJc w:val="left"/>
      <w:pPr>
        <w:ind w:left="720" w:hanging="360"/>
      </w:pPr>
      <w:rPr>
        <w:rFonts w:hint="default"/>
        <w:sz w:val="24"/>
        <w:szCs w:val="24"/>
      </w:rPr>
    </w:lvl>
    <w:lvl w:ilvl="1">
      <w:start w:val="1"/>
      <w:numFmt w:val="decimal"/>
      <w:isLgl/>
      <w:lvlText w:val="%1.%2."/>
      <w:lvlJc w:val="left"/>
      <w:pPr>
        <w:ind w:left="1287" w:hanging="720"/>
      </w:pPr>
      <w:rPr>
        <w:rFonts w:hint="default"/>
        <w:b w:val="0"/>
        <w:sz w:val="24"/>
        <w:szCs w:val="24"/>
      </w:rPr>
    </w:lvl>
    <w:lvl w:ilvl="2">
      <w:start w:val="1"/>
      <w:numFmt w:val="decimal"/>
      <w:pStyle w:val="2-"/>
      <w:isLgl/>
      <w:lvlText w:val="%1.%2.%3."/>
      <w:lvlJc w:val="left"/>
      <w:pPr>
        <w:ind w:left="1430" w:hanging="720"/>
      </w:pPr>
      <w:rPr>
        <w:rFonts w:hint="default"/>
        <w:color w:val="auto"/>
        <w:sz w:val="24"/>
        <w:szCs w:val="24"/>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14" w15:restartNumberingAfterBreak="0">
    <w:nsid w:val="56EA118E"/>
    <w:multiLevelType w:val="multilevel"/>
    <w:tmpl w:val="6FCAFF6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15" w15:restartNumberingAfterBreak="0">
    <w:nsid w:val="59210986"/>
    <w:multiLevelType w:val="multilevel"/>
    <w:tmpl w:val="220EE11C"/>
    <w:lvl w:ilvl="0">
      <w:start w:val="1"/>
      <w:numFmt w:val="decimal"/>
      <w:lvlText w:val="%1."/>
      <w:lvlJc w:val="left"/>
      <w:pPr>
        <w:ind w:left="720" w:hanging="360"/>
      </w:pPr>
      <w:rPr>
        <w:sz w:val="28"/>
      </w:rPr>
    </w:lvl>
    <w:lvl w:ilvl="1">
      <w:start w:val="1"/>
      <w:numFmt w:val="decimal"/>
      <w:lvlText w:val="%1.%2"/>
      <w:lvlJc w:val="left"/>
      <w:pPr>
        <w:ind w:left="1080" w:hanging="360"/>
      </w:pPr>
    </w:lvl>
    <w:lvl w:ilvl="2">
      <w:start w:val="1"/>
      <w:numFmt w:val="decimal"/>
      <w:lvlText w:val="%1.%2.%3"/>
      <w:lvlJc w:val="left"/>
      <w:pPr>
        <w:ind w:left="1800" w:hanging="720"/>
      </w:pPr>
    </w:lvl>
    <w:lvl w:ilvl="3">
      <w:start w:val="1"/>
      <w:numFmt w:val="decimal"/>
      <w:lvlText w:val="%1.%2.%3.%4"/>
      <w:lvlJc w:val="left"/>
      <w:pPr>
        <w:ind w:left="2160" w:hanging="720"/>
      </w:pPr>
    </w:lvl>
    <w:lvl w:ilvl="4">
      <w:start w:val="1"/>
      <w:numFmt w:val="decimal"/>
      <w:lvlText w:val="%1.%2.%3.%4.%5"/>
      <w:lvlJc w:val="left"/>
      <w:pPr>
        <w:ind w:left="2880" w:hanging="1080"/>
      </w:pPr>
    </w:lvl>
    <w:lvl w:ilvl="5">
      <w:start w:val="1"/>
      <w:numFmt w:val="decimal"/>
      <w:lvlText w:val="%1.%2.%3.%4.%5.%6"/>
      <w:lvlJc w:val="left"/>
      <w:pPr>
        <w:ind w:left="3240" w:hanging="1080"/>
      </w:pPr>
    </w:lvl>
    <w:lvl w:ilvl="6">
      <w:start w:val="1"/>
      <w:numFmt w:val="decimal"/>
      <w:lvlText w:val="%1.%2.%3.%4.%5.%6.%7"/>
      <w:lvlJc w:val="left"/>
      <w:pPr>
        <w:ind w:left="3960" w:hanging="1440"/>
      </w:pPr>
    </w:lvl>
    <w:lvl w:ilvl="7">
      <w:start w:val="1"/>
      <w:numFmt w:val="decimal"/>
      <w:lvlText w:val="%1.%2.%3.%4.%5.%6.%7.%8"/>
      <w:lvlJc w:val="left"/>
      <w:pPr>
        <w:ind w:left="4320" w:hanging="1440"/>
      </w:pPr>
    </w:lvl>
    <w:lvl w:ilvl="8">
      <w:start w:val="1"/>
      <w:numFmt w:val="decimal"/>
      <w:lvlText w:val="%1.%2.%3.%4.%5.%6.%7.%8.%9"/>
      <w:lvlJc w:val="left"/>
      <w:pPr>
        <w:ind w:left="5040" w:hanging="1800"/>
      </w:pPr>
    </w:lvl>
  </w:abstractNum>
  <w:abstractNum w:abstractNumId="16" w15:restartNumberingAfterBreak="0">
    <w:nsid w:val="5C9E6B6D"/>
    <w:multiLevelType w:val="multilevel"/>
    <w:tmpl w:val="2B6E9834"/>
    <w:lvl w:ilvl="0">
      <w:start w:val="1"/>
      <w:numFmt w:val="decimal"/>
      <w:lvlText w:val="%1."/>
      <w:lvlJc w:val="left"/>
      <w:pPr>
        <w:ind w:left="107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61C40C8C"/>
    <w:multiLevelType w:val="singleLevel"/>
    <w:tmpl w:val="61C40C8C"/>
    <w:name w:val="WW8Num1"/>
    <w:lvl w:ilvl="0">
      <w:start w:val="1"/>
      <w:numFmt w:val="decimal"/>
      <w:lvlText w:val="%1."/>
      <w:lvlJc w:val="left"/>
      <w:pPr>
        <w:ind w:left="0" w:firstLine="0"/>
      </w:pPr>
      <w:rPr>
        <w:strike w:val="0"/>
        <w:dstrike w:val="0"/>
        <w:u w:val="none"/>
        <w:effect w:val="none"/>
      </w:rPr>
    </w:lvl>
  </w:abstractNum>
  <w:abstractNum w:abstractNumId="18" w15:restartNumberingAfterBreak="0">
    <w:nsid w:val="6B085974"/>
    <w:multiLevelType w:val="multilevel"/>
    <w:tmpl w:val="0CA69EEA"/>
    <w:lvl w:ilvl="0">
      <w:start w:val="1"/>
      <w:numFmt w:val="decimal"/>
      <w:lvlText w:val="%1."/>
      <w:lvlJc w:val="left"/>
      <w:pPr>
        <w:ind w:left="720" w:hanging="360"/>
      </w:pPr>
    </w:lvl>
    <w:lvl w:ilvl="1">
      <w:start w:val="1"/>
      <w:numFmt w:val="decimal"/>
      <w:lvlText w:val="%1.%2"/>
      <w:lvlJc w:val="left"/>
      <w:pPr>
        <w:ind w:left="1080" w:hanging="360"/>
      </w:pPr>
    </w:lvl>
    <w:lvl w:ilvl="2">
      <w:start w:val="1"/>
      <w:numFmt w:val="decimal"/>
      <w:lvlText w:val="%1.%2.%3"/>
      <w:lvlJc w:val="left"/>
      <w:pPr>
        <w:ind w:left="1800" w:hanging="720"/>
      </w:pPr>
    </w:lvl>
    <w:lvl w:ilvl="3">
      <w:start w:val="1"/>
      <w:numFmt w:val="decimal"/>
      <w:lvlText w:val="%1.%2.%3.%4"/>
      <w:lvlJc w:val="left"/>
      <w:pPr>
        <w:ind w:left="2160" w:hanging="720"/>
      </w:pPr>
    </w:lvl>
    <w:lvl w:ilvl="4">
      <w:start w:val="1"/>
      <w:numFmt w:val="decimal"/>
      <w:lvlText w:val="%1.%2.%3.%4.%5"/>
      <w:lvlJc w:val="left"/>
      <w:pPr>
        <w:ind w:left="2880" w:hanging="1080"/>
      </w:pPr>
    </w:lvl>
    <w:lvl w:ilvl="5">
      <w:start w:val="1"/>
      <w:numFmt w:val="decimal"/>
      <w:lvlText w:val="%1.%2.%3.%4.%5.%6"/>
      <w:lvlJc w:val="left"/>
      <w:pPr>
        <w:ind w:left="3240" w:hanging="1080"/>
      </w:pPr>
    </w:lvl>
    <w:lvl w:ilvl="6">
      <w:start w:val="1"/>
      <w:numFmt w:val="decimal"/>
      <w:lvlText w:val="%1.%2.%3.%4.%5.%6.%7"/>
      <w:lvlJc w:val="left"/>
      <w:pPr>
        <w:ind w:left="3960" w:hanging="1440"/>
      </w:pPr>
    </w:lvl>
    <w:lvl w:ilvl="7">
      <w:start w:val="1"/>
      <w:numFmt w:val="decimal"/>
      <w:lvlText w:val="%1.%2.%3.%4.%5.%6.%7.%8"/>
      <w:lvlJc w:val="left"/>
      <w:pPr>
        <w:ind w:left="4320" w:hanging="1440"/>
      </w:pPr>
    </w:lvl>
    <w:lvl w:ilvl="8">
      <w:start w:val="1"/>
      <w:numFmt w:val="decimal"/>
      <w:lvlText w:val="%1.%2.%3.%4.%5.%6.%7.%8.%9"/>
      <w:lvlJc w:val="left"/>
      <w:pPr>
        <w:ind w:left="5040" w:hanging="1800"/>
      </w:pPr>
    </w:lvl>
  </w:abstractNum>
  <w:num w:numId="1">
    <w:abstractNumId w:val="0"/>
  </w:num>
  <w:num w:numId="2">
    <w:abstractNumId w:val="2"/>
  </w:num>
  <w:num w:numId="3">
    <w:abstractNumId w:val="13"/>
  </w:num>
  <w:num w:numId="4">
    <w:abstractNumId w:val="18"/>
  </w:num>
  <w:num w:numId="5">
    <w:abstractNumId w:val="16"/>
  </w:num>
  <w:num w:numId="6">
    <w:abstractNumId w:val="11"/>
  </w:num>
  <w:num w:numId="7">
    <w:abstractNumId w:val="9"/>
  </w:num>
  <w:num w:numId="8">
    <w:abstractNumId w:val="15"/>
  </w:num>
  <w:num w:numId="9">
    <w:abstractNumId w:val="14"/>
  </w:num>
  <w:num w:numId="10">
    <w:abstractNumId w:val="8"/>
  </w:num>
  <w:num w:numId="11">
    <w:abstractNumId w:val="10"/>
  </w:num>
  <w:num w:numId="12">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hideSpellingErrors/>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3F58"/>
    <w:rsid w:val="000002F4"/>
    <w:rsid w:val="00004F95"/>
    <w:rsid w:val="00006DC3"/>
    <w:rsid w:val="0002073B"/>
    <w:rsid w:val="00023004"/>
    <w:rsid w:val="00046EBD"/>
    <w:rsid w:val="0004740E"/>
    <w:rsid w:val="000508E8"/>
    <w:rsid w:val="000605FD"/>
    <w:rsid w:val="00062125"/>
    <w:rsid w:val="00077E78"/>
    <w:rsid w:val="000830D5"/>
    <w:rsid w:val="00084A83"/>
    <w:rsid w:val="000946B2"/>
    <w:rsid w:val="00097C2C"/>
    <w:rsid w:val="000A273B"/>
    <w:rsid w:val="000A4C2C"/>
    <w:rsid w:val="000A60E0"/>
    <w:rsid w:val="000B74B7"/>
    <w:rsid w:val="000C7679"/>
    <w:rsid w:val="000D0399"/>
    <w:rsid w:val="000D162B"/>
    <w:rsid w:val="000D4AE1"/>
    <w:rsid w:val="000E3584"/>
    <w:rsid w:val="000E6E45"/>
    <w:rsid w:val="000F6334"/>
    <w:rsid w:val="00111851"/>
    <w:rsid w:val="001165A5"/>
    <w:rsid w:val="001244A5"/>
    <w:rsid w:val="00124BCA"/>
    <w:rsid w:val="0012622E"/>
    <w:rsid w:val="00126B66"/>
    <w:rsid w:val="00130491"/>
    <w:rsid w:val="001355AC"/>
    <w:rsid w:val="00142657"/>
    <w:rsid w:val="00145873"/>
    <w:rsid w:val="001602DB"/>
    <w:rsid w:val="00171B89"/>
    <w:rsid w:val="00175D7D"/>
    <w:rsid w:val="00191AA8"/>
    <w:rsid w:val="001A3FCD"/>
    <w:rsid w:val="001A4C7E"/>
    <w:rsid w:val="001A5A50"/>
    <w:rsid w:val="001B0345"/>
    <w:rsid w:val="001B70D4"/>
    <w:rsid w:val="001D387D"/>
    <w:rsid w:val="001D72AA"/>
    <w:rsid w:val="001E24AF"/>
    <w:rsid w:val="001F6EB7"/>
    <w:rsid w:val="00203B45"/>
    <w:rsid w:val="002121CE"/>
    <w:rsid w:val="00212A6A"/>
    <w:rsid w:val="00221543"/>
    <w:rsid w:val="002229D0"/>
    <w:rsid w:val="00223A1E"/>
    <w:rsid w:val="00230898"/>
    <w:rsid w:val="00246342"/>
    <w:rsid w:val="00251A29"/>
    <w:rsid w:val="002609A5"/>
    <w:rsid w:val="00267455"/>
    <w:rsid w:val="0027072A"/>
    <w:rsid w:val="002759BC"/>
    <w:rsid w:val="00285542"/>
    <w:rsid w:val="00286E31"/>
    <w:rsid w:val="00287B43"/>
    <w:rsid w:val="00294E2C"/>
    <w:rsid w:val="002958EC"/>
    <w:rsid w:val="00297288"/>
    <w:rsid w:val="00297586"/>
    <w:rsid w:val="002A5759"/>
    <w:rsid w:val="002A7B4A"/>
    <w:rsid w:val="002B2100"/>
    <w:rsid w:val="002B3B13"/>
    <w:rsid w:val="002C1E61"/>
    <w:rsid w:val="002C559D"/>
    <w:rsid w:val="002D1B3C"/>
    <w:rsid w:val="002F22E3"/>
    <w:rsid w:val="002F2E07"/>
    <w:rsid w:val="002F3F88"/>
    <w:rsid w:val="002F6237"/>
    <w:rsid w:val="002F77BE"/>
    <w:rsid w:val="002F7D71"/>
    <w:rsid w:val="003056C1"/>
    <w:rsid w:val="00307175"/>
    <w:rsid w:val="0031214B"/>
    <w:rsid w:val="00314D58"/>
    <w:rsid w:val="0032164C"/>
    <w:rsid w:val="00321B49"/>
    <w:rsid w:val="00322FED"/>
    <w:rsid w:val="00326D32"/>
    <w:rsid w:val="00340D57"/>
    <w:rsid w:val="003410F8"/>
    <w:rsid w:val="0035361D"/>
    <w:rsid w:val="00377556"/>
    <w:rsid w:val="00377E5D"/>
    <w:rsid w:val="003823B7"/>
    <w:rsid w:val="00384398"/>
    <w:rsid w:val="003938F9"/>
    <w:rsid w:val="00397EC7"/>
    <w:rsid w:val="003A408C"/>
    <w:rsid w:val="003B46BB"/>
    <w:rsid w:val="003B5DAA"/>
    <w:rsid w:val="003C0C9C"/>
    <w:rsid w:val="003C62B7"/>
    <w:rsid w:val="003D5AC3"/>
    <w:rsid w:val="003F2C6D"/>
    <w:rsid w:val="003F373A"/>
    <w:rsid w:val="004130E9"/>
    <w:rsid w:val="0041405B"/>
    <w:rsid w:val="004222E1"/>
    <w:rsid w:val="00426433"/>
    <w:rsid w:val="00431124"/>
    <w:rsid w:val="0043786E"/>
    <w:rsid w:val="00437C9E"/>
    <w:rsid w:val="00443B2C"/>
    <w:rsid w:val="00452336"/>
    <w:rsid w:val="00470A97"/>
    <w:rsid w:val="0047157E"/>
    <w:rsid w:val="00473579"/>
    <w:rsid w:val="00483443"/>
    <w:rsid w:val="0048623F"/>
    <w:rsid w:val="00491423"/>
    <w:rsid w:val="00494D79"/>
    <w:rsid w:val="004A0D50"/>
    <w:rsid w:val="004A1478"/>
    <w:rsid w:val="004B49A6"/>
    <w:rsid w:val="004B7967"/>
    <w:rsid w:val="004C0941"/>
    <w:rsid w:val="004C37AA"/>
    <w:rsid w:val="004D0C0D"/>
    <w:rsid w:val="004D56C8"/>
    <w:rsid w:val="004D57A7"/>
    <w:rsid w:val="004E1912"/>
    <w:rsid w:val="004F0054"/>
    <w:rsid w:val="004F0619"/>
    <w:rsid w:val="004F0DE2"/>
    <w:rsid w:val="005341D3"/>
    <w:rsid w:val="00542B16"/>
    <w:rsid w:val="00547357"/>
    <w:rsid w:val="00551F27"/>
    <w:rsid w:val="00552B35"/>
    <w:rsid w:val="0056669D"/>
    <w:rsid w:val="00570F33"/>
    <w:rsid w:val="005718E4"/>
    <w:rsid w:val="00571CF7"/>
    <w:rsid w:val="005841D6"/>
    <w:rsid w:val="0058612F"/>
    <w:rsid w:val="00590CDC"/>
    <w:rsid w:val="00597DD2"/>
    <w:rsid w:val="005B57DC"/>
    <w:rsid w:val="005B5A82"/>
    <w:rsid w:val="005C012C"/>
    <w:rsid w:val="005C0BE1"/>
    <w:rsid w:val="005C5B0A"/>
    <w:rsid w:val="005D5E74"/>
    <w:rsid w:val="005D7500"/>
    <w:rsid w:val="005E217A"/>
    <w:rsid w:val="005E3BF7"/>
    <w:rsid w:val="005F4754"/>
    <w:rsid w:val="005F502E"/>
    <w:rsid w:val="005F76A8"/>
    <w:rsid w:val="005F7EB3"/>
    <w:rsid w:val="00607A54"/>
    <w:rsid w:val="00610B78"/>
    <w:rsid w:val="0062191A"/>
    <w:rsid w:val="00633C66"/>
    <w:rsid w:val="00643E1C"/>
    <w:rsid w:val="00647621"/>
    <w:rsid w:val="0066067A"/>
    <w:rsid w:val="00664E0E"/>
    <w:rsid w:val="00665782"/>
    <w:rsid w:val="00666674"/>
    <w:rsid w:val="00670C76"/>
    <w:rsid w:val="006718CB"/>
    <w:rsid w:val="00675B23"/>
    <w:rsid w:val="00675EAA"/>
    <w:rsid w:val="00680ECF"/>
    <w:rsid w:val="0069219C"/>
    <w:rsid w:val="006936EC"/>
    <w:rsid w:val="006940A8"/>
    <w:rsid w:val="006B1FEC"/>
    <w:rsid w:val="006C2DB1"/>
    <w:rsid w:val="006C64AF"/>
    <w:rsid w:val="006C762D"/>
    <w:rsid w:val="006D07B9"/>
    <w:rsid w:val="006E596B"/>
    <w:rsid w:val="006E7582"/>
    <w:rsid w:val="00703C75"/>
    <w:rsid w:val="00714FA9"/>
    <w:rsid w:val="007207DB"/>
    <w:rsid w:val="00731ED1"/>
    <w:rsid w:val="00732B17"/>
    <w:rsid w:val="00743F01"/>
    <w:rsid w:val="00755014"/>
    <w:rsid w:val="00755D49"/>
    <w:rsid w:val="00757559"/>
    <w:rsid w:val="0076121A"/>
    <w:rsid w:val="00765CA3"/>
    <w:rsid w:val="00772708"/>
    <w:rsid w:val="0077405C"/>
    <w:rsid w:val="00776BF6"/>
    <w:rsid w:val="007814BD"/>
    <w:rsid w:val="007830F6"/>
    <w:rsid w:val="0079045D"/>
    <w:rsid w:val="00791EC9"/>
    <w:rsid w:val="007A7052"/>
    <w:rsid w:val="007B4838"/>
    <w:rsid w:val="007C37B1"/>
    <w:rsid w:val="007C7A56"/>
    <w:rsid w:val="007D6644"/>
    <w:rsid w:val="007E241E"/>
    <w:rsid w:val="007E5C63"/>
    <w:rsid w:val="007F38CC"/>
    <w:rsid w:val="007F6B6A"/>
    <w:rsid w:val="00800D1D"/>
    <w:rsid w:val="00801CF9"/>
    <w:rsid w:val="00805F72"/>
    <w:rsid w:val="00807501"/>
    <w:rsid w:val="00807B77"/>
    <w:rsid w:val="00810FCC"/>
    <w:rsid w:val="00820E76"/>
    <w:rsid w:val="00820F0A"/>
    <w:rsid w:val="00831F2A"/>
    <w:rsid w:val="00846A5C"/>
    <w:rsid w:val="00855098"/>
    <w:rsid w:val="008556FD"/>
    <w:rsid w:val="00895660"/>
    <w:rsid w:val="00895A81"/>
    <w:rsid w:val="008A0BA9"/>
    <w:rsid w:val="008A54A2"/>
    <w:rsid w:val="008A690F"/>
    <w:rsid w:val="008A6BD0"/>
    <w:rsid w:val="008B08DC"/>
    <w:rsid w:val="008C03D5"/>
    <w:rsid w:val="008C74E2"/>
    <w:rsid w:val="008C7D72"/>
    <w:rsid w:val="00913054"/>
    <w:rsid w:val="0091359F"/>
    <w:rsid w:val="00923D05"/>
    <w:rsid w:val="00931036"/>
    <w:rsid w:val="00934CED"/>
    <w:rsid w:val="009409EF"/>
    <w:rsid w:val="00943F66"/>
    <w:rsid w:val="00947A5D"/>
    <w:rsid w:val="00950790"/>
    <w:rsid w:val="00957981"/>
    <w:rsid w:val="00962939"/>
    <w:rsid w:val="009632E4"/>
    <w:rsid w:val="009713B4"/>
    <w:rsid w:val="00972735"/>
    <w:rsid w:val="009739D9"/>
    <w:rsid w:val="00973CA3"/>
    <w:rsid w:val="009766D4"/>
    <w:rsid w:val="00986036"/>
    <w:rsid w:val="009900BE"/>
    <w:rsid w:val="00990BD0"/>
    <w:rsid w:val="0099333E"/>
    <w:rsid w:val="0099532E"/>
    <w:rsid w:val="009A5463"/>
    <w:rsid w:val="009B6CEA"/>
    <w:rsid w:val="009C0016"/>
    <w:rsid w:val="009C4E35"/>
    <w:rsid w:val="009D6585"/>
    <w:rsid w:val="009F57C9"/>
    <w:rsid w:val="00A1054B"/>
    <w:rsid w:val="00A36FF1"/>
    <w:rsid w:val="00A37E25"/>
    <w:rsid w:val="00A40917"/>
    <w:rsid w:val="00A44ADA"/>
    <w:rsid w:val="00A50B57"/>
    <w:rsid w:val="00A50F52"/>
    <w:rsid w:val="00A53E8D"/>
    <w:rsid w:val="00A614A8"/>
    <w:rsid w:val="00A61F06"/>
    <w:rsid w:val="00A63F58"/>
    <w:rsid w:val="00A75108"/>
    <w:rsid w:val="00A81936"/>
    <w:rsid w:val="00A83972"/>
    <w:rsid w:val="00A90CEA"/>
    <w:rsid w:val="00A91999"/>
    <w:rsid w:val="00AA04A3"/>
    <w:rsid w:val="00AA1029"/>
    <w:rsid w:val="00AA484C"/>
    <w:rsid w:val="00AA5B5B"/>
    <w:rsid w:val="00AB3986"/>
    <w:rsid w:val="00AB3E11"/>
    <w:rsid w:val="00AD29D2"/>
    <w:rsid w:val="00AD2E8A"/>
    <w:rsid w:val="00AE3CF2"/>
    <w:rsid w:val="00AE40DA"/>
    <w:rsid w:val="00AF74F1"/>
    <w:rsid w:val="00B03EE7"/>
    <w:rsid w:val="00B046CD"/>
    <w:rsid w:val="00B12652"/>
    <w:rsid w:val="00B1560D"/>
    <w:rsid w:val="00B16556"/>
    <w:rsid w:val="00B311F6"/>
    <w:rsid w:val="00B348AB"/>
    <w:rsid w:val="00B54946"/>
    <w:rsid w:val="00B62372"/>
    <w:rsid w:val="00B751D8"/>
    <w:rsid w:val="00B76368"/>
    <w:rsid w:val="00B823F7"/>
    <w:rsid w:val="00B9429E"/>
    <w:rsid w:val="00B95BB1"/>
    <w:rsid w:val="00BA03C2"/>
    <w:rsid w:val="00BA4B57"/>
    <w:rsid w:val="00BB01C7"/>
    <w:rsid w:val="00BB5937"/>
    <w:rsid w:val="00BD0996"/>
    <w:rsid w:val="00BD473F"/>
    <w:rsid w:val="00BD5129"/>
    <w:rsid w:val="00BE1F7F"/>
    <w:rsid w:val="00BE2CBC"/>
    <w:rsid w:val="00BE702C"/>
    <w:rsid w:val="00BF39E5"/>
    <w:rsid w:val="00BF3D5C"/>
    <w:rsid w:val="00BF4573"/>
    <w:rsid w:val="00C001D9"/>
    <w:rsid w:val="00C11778"/>
    <w:rsid w:val="00C14CDD"/>
    <w:rsid w:val="00C14DF5"/>
    <w:rsid w:val="00C174AC"/>
    <w:rsid w:val="00C249B4"/>
    <w:rsid w:val="00C40FA6"/>
    <w:rsid w:val="00C55904"/>
    <w:rsid w:val="00C64209"/>
    <w:rsid w:val="00C71687"/>
    <w:rsid w:val="00C71F51"/>
    <w:rsid w:val="00C74551"/>
    <w:rsid w:val="00C81EA0"/>
    <w:rsid w:val="00C83B75"/>
    <w:rsid w:val="00C84817"/>
    <w:rsid w:val="00C94277"/>
    <w:rsid w:val="00C94690"/>
    <w:rsid w:val="00CA3BE6"/>
    <w:rsid w:val="00CA3EC3"/>
    <w:rsid w:val="00CA76E4"/>
    <w:rsid w:val="00CC4AA7"/>
    <w:rsid w:val="00CC74C1"/>
    <w:rsid w:val="00CD64AF"/>
    <w:rsid w:val="00CD7A1A"/>
    <w:rsid w:val="00CE13DD"/>
    <w:rsid w:val="00CF38A8"/>
    <w:rsid w:val="00CF5266"/>
    <w:rsid w:val="00CF7016"/>
    <w:rsid w:val="00D026F2"/>
    <w:rsid w:val="00D152B1"/>
    <w:rsid w:val="00D204C7"/>
    <w:rsid w:val="00D223EB"/>
    <w:rsid w:val="00D2240B"/>
    <w:rsid w:val="00D244D7"/>
    <w:rsid w:val="00D24EFF"/>
    <w:rsid w:val="00D27240"/>
    <w:rsid w:val="00D304AF"/>
    <w:rsid w:val="00D31CF3"/>
    <w:rsid w:val="00D41ECA"/>
    <w:rsid w:val="00D462A5"/>
    <w:rsid w:val="00D624A4"/>
    <w:rsid w:val="00D628CD"/>
    <w:rsid w:val="00D733D7"/>
    <w:rsid w:val="00D77320"/>
    <w:rsid w:val="00D80CFD"/>
    <w:rsid w:val="00D86BB1"/>
    <w:rsid w:val="00D928BA"/>
    <w:rsid w:val="00DB217E"/>
    <w:rsid w:val="00DC004C"/>
    <w:rsid w:val="00DC0864"/>
    <w:rsid w:val="00DC1014"/>
    <w:rsid w:val="00DC5230"/>
    <w:rsid w:val="00DF575B"/>
    <w:rsid w:val="00E043F3"/>
    <w:rsid w:val="00E055EC"/>
    <w:rsid w:val="00E10C86"/>
    <w:rsid w:val="00E152CA"/>
    <w:rsid w:val="00E15E3F"/>
    <w:rsid w:val="00E341AE"/>
    <w:rsid w:val="00E34E31"/>
    <w:rsid w:val="00E34F95"/>
    <w:rsid w:val="00E36B40"/>
    <w:rsid w:val="00E36E04"/>
    <w:rsid w:val="00E66549"/>
    <w:rsid w:val="00E93FA8"/>
    <w:rsid w:val="00E947A6"/>
    <w:rsid w:val="00E95A48"/>
    <w:rsid w:val="00EA6D1B"/>
    <w:rsid w:val="00EB5965"/>
    <w:rsid w:val="00EB61F0"/>
    <w:rsid w:val="00ED457B"/>
    <w:rsid w:val="00ED66E4"/>
    <w:rsid w:val="00ED6883"/>
    <w:rsid w:val="00EE43E5"/>
    <w:rsid w:val="00EE5BD9"/>
    <w:rsid w:val="00EE776C"/>
    <w:rsid w:val="00EF0DE0"/>
    <w:rsid w:val="00EF6684"/>
    <w:rsid w:val="00F032B8"/>
    <w:rsid w:val="00F104BA"/>
    <w:rsid w:val="00F114D7"/>
    <w:rsid w:val="00F206BA"/>
    <w:rsid w:val="00F35483"/>
    <w:rsid w:val="00F379B1"/>
    <w:rsid w:val="00F47BBB"/>
    <w:rsid w:val="00F606D9"/>
    <w:rsid w:val="00F61E10"/>
    <w:rsid w:val="00F646AE"/>
    <w:rsid w:val="00F65EA9"/>
    <w:rsid w:val="00F80192"/>
    <w:rsid w:val="00F80AB8"/>
    <w:rsid w:val="00F83E0C"/>
    <w:rsid w:val="00F85273"/>
    <w:rsid w:val="00F921D3"/>
    <w:rsid w:val="00FA4021"/>
    <w:rsid w:val="00FA49D2"/>
    <w:rsid w:val="00FB58CA"/>
    <w:rsid w:val="00FC308E"/>
    <w:rsid w:val="00FD643C"/>
    <w:rsid w:val="00FD64DC"/>
    <w:rsid w:val="00FE1D98"/>
    <w:rsid w:val="00FE5CA0"/>
    <w:rsid w:val="00FE7839"/>
    <w:rsid w:val="00FF0EB8"/>
    <w:rsid w:val="00FF1118"/>
    <w:rsid w:val="00FF7C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5:docId w15:val="{73C1CADF-91B8-4D3C-A16E-39F835C2F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0" w:qFormat="1"/>
    <w:lsdException w:name="Subtle Reference" w:uiPriority="0" w:qFormat="1"/>
    <w:lsdException w:name="Intense Reference" w:uiPriority="0"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style>
  <w:style w:type="paragraph" w:styleId="1">
    <w:name w:val="heading 1"/>
    <w:basedOn w:val="a0"/>
    <w:next w:val="a0"/>
    <w:link w:val="10"/>
    <w:uiPriority w:val="9"/>
    <w:qFormat/>
    <w:rsid w:val="006D07B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0"/>
    <w:next w:val="a0"/>
    <w:link w:val="20"/>
    <w:uiPriority w:val="9"/>
    <w:qFormat/>
    <w:rsid w:val="00990BD0"/>
    <w:pPr>
      <w:keepNext/>
      <w:tabs>
        <w:tab w:val="num" w:pos="0"/>
      </w:tabs>
      <w:suppressAutoHyphens/>
      <w:spacing w:before="240" w:after="60" w:line="240" w:lineRule="auto"/>
      <w:ind w:left="576" w:hanging="576"/>
      <w:outlineLvl w:val="1"/>
    </w:pPr>
    <w:rPr>
      <w:rFonts w:ascii="Arial" w:eastAsia="Times New Roman" w:hAnsi="Arial" w:cs="Arial"/>
      <w:b/>
      <w:bCs/>
      <w:i/>
      <w:iCs/>
      <w:sz w:val="28"/>
      <w:szCs w:val="28"/>
      <w:lang w:eastAsia="ar-SA"/>
    </w:rPr>
  </w:style>
  <w:style w:type="paragraph" w:styleId="3">
    <w:name w:val="heading 3"/>
    <w:basedOn w:val="a0"/>
    <w:next w:val="a0"/>
    <w:link w:val="30"/>
    <w:uiPriority w:val="9"/>
    <w:unhideWhenUsed/>
    <w:qFormat/>
    <w:rsid w:val="004F0054"/>
    <w:pPr>
      <w:keepNext/>
      <w:keepLines/>
      <w:spacing w:before="40" w:after="0"/>
      <w:outlineLvl w:val="2"/>
    </w:pPr>
    <w:rPr>
      <w:rFonts w:ascii="Cambria" w:eastAsia="Times New Roman" w:hAnsi="Cambria" w:cs="Times New Roman"/>
      <w:color w:val="243F60"/>
      <w:sz w:val="24"/>
      <w:szCs w:val="24"/>
    </w:rPr>
  </w:style>
  <w:style w:type="paragraph" w:styleId="4">
    <w:name w:val="heading 4"/>
    <w:basedOn w:val="a0"/>
    <w:next w:val="a0"/>
    <w:link w:val="40"/>
    <w:uiPriority w:val="9"/>
    <w:unhideWhenUsed/>
    <w:qFormat/>
    <w:rsid w:val="004F0054"/>
    <w:pPr>
      <w:keepNext/>
      <w:keepLines/>
      <w:spacing w:before="40" w:after="0" w:line="276" w:lineRule="auto"/>
      <w:outlineLvl w:val="3"/>
    </w:pPr>
    <w:rPr>
      <w:rFonts w:ascii="Calibri Light" w:eastAsia="Times New Roman" w:hAnsi="Calibri Light" w:cs="Times New Roman"/>
      <w:b/>
      <w:bCs/>
      <w:i/>
      <w:iCs/>
      <w:color w:val="5B9BD5"/>
      <w:sz w:val="28"/>
      <w:szCs w:val="28"/>
      <w:lang w:eastAsia="ru-RU"/>
    </w:rPr>
  </w:style>
  <w:style w:type="paragraph" w:styleId="5">
    <w:name w:val="heading 5"/>
    <w:basedOn w:val="a0"/>
    <w:link w:val="50"/>
    <w:uiPriority w:val="9"/>
    <w:qFormat/>
    <w:rsid w:val="00610B78"/>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paragraph" w:styleId="6">
    <w:name w:val="heading 6"/>
    <w:basedOn w:val="a0"/>
    <w:next w:val="a0"/>
    <w:link w:val="60"/>
    <w:uiPriority w:val="9"/>
    <w:qFormat/>
    <w:rsid w:val="006E596B"/>
    <w:pPr>
      <w:spacing w:before="240" w:after="60" w:line="240" w:lineRule="auto"/>
      <w:outlineLvl w:val="5"/>
    </w:pPr>
    <w:rPr>
      <w:rFonts w:ascii="Times New Roman" w:eastAsia="Times New Roman" w:hAnsi="Times New Roman" w:cs="Times New Roman"/>
      <w:b/>
      <w:szCs w:val="20"/>
      <w:lang w:val="x-none" w:eastAsia="x-none"/>
    </w:rPr>
  </w:style>
  <w:style w:type="paragraph" w:styleId="7">
    <w:name w:val="heading 7"/>
    <w:basedOn w:val="a0"/>
    <w:next w:val="a0"/>
    <w:link w:val="70"/>
    <w:uiPriority w:val="9"/>
    <w:qFormat/>
    <w:rsid w:val="006E596B"/>
    <w:pPr>
      <w:spacing w:before="240" w:after="60" w:line="276" w:lineRule="auto"/>
      <w:outlineLvl w:val="6"/>
    </w:pPr>
    <w:rPr>
      <w:rFonts w:ascii="Calibri" w:eastAsia="Times New Roman" w:hAnsi="Calibri" w:cs="Times New Roman"/>
      <w:sz w:val="24"/>
      <w:szCs w:val="20"/>
      <w:lang w:val="x-none" w:eastAsia="x-none"/>
    </w:rPr>
  </w:style>
  <w:style w:type="paragraph" w:styleId="8">
    <w:name w:val="heading 8"/>
    <w:basedOn w:val="a0"/>
    <w:next w:val="a0"/>
    <w:link w:val="80"/>
    <w:uiPriority w:val="9"/>
    <w:qFormat/>
    <w:rsid w:val="006E596B"/>
    <w:pPr>
      <w:spacing w:after="0" w:line="240" w:lineRule="auto"/>
      <w:ind w:firstLine="709"/>
      <w:jc w:val="both"/>
      <w:outlineLvl w:val="7"/>
    </w:pPr>
    <w:rPr>
      <w:rFonts w:ascii="Times New Roman" w:eastAsia="Times New Roman" w:hAnsi="Times New Roman" w:cs="Times New Roman"/>
      <w:b/>
      <w:color w:val="7F7F7F"/>
      <w:sz w:val="20"/>
      <w:szCs w:val="20"/>
      <w:lang w:val="x-none" w:eastAsia="x-none"/>
    </w:rPr>
  </w:style>
  <w:style w:type="paragraph" w:styleId="9">
    <w:name w:val="heading 9"/>
    <w:basedOn w:val="a0"/>
    <w:next w:val="a0"/>
    <w:link w:val="90"/>
    <w:uiPriority w:val="9"/>
    <w:qFormat/>
    <w:rsid w:val="006E596B"/>
    <w:pPr>
      <w:spacing w:before="240" w:after="60" w:line="240" w:lineRule="auto"/>
      <w:outlineLvl w:val="8"/>
    </w:pPr>
    <w:rPr>
      <w:rFonts w:ascii="Arial" w:eastAsia="Times New Roman" w:hAnsi="Arial" w:cs="Times New Roman"/>
      <w:szCs w:val="20"/>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aliases w:val="Абзац списка нумерованный"/>
    <w:basedOn w:val="a0"/>
    <w:link w:val="a5"/>
    <w:qFormat/>
    <w:rsid w:val="0079045D"/>
    <w:pPr>
      <w:ind w:left="720"/>
      <w:contextualSpacing/>
    </w:pPr>
  </w:style>
  <w:style w:type="numbering" w:customStyle="1" w:styleId="11">
    <w:name w:val="Нет списка1"/>
    <w:next w:val="a3"/>
    <w:uiPriority w:val="99"/>
    <w:semiHidden/>
    <w:unhideWhenUsed/>
    <w:rsid w:val="006B1FEC"/>
  </w:style>
  <w:style w:type="paragraph" w:styleId="a6">
    <w:name w:val="Balloon Text"/>
    <w:basedOn w:val="a0"/>
    <w:link w:val="a7"/>
    <w:unhideWhenUsed/>
    <w:rsid w:val="006B1FEC"/>
    <w:pPr>
      <w:spacing w:after="0" w:line="240" w:lineRule="auto"/>
    </w:pPr>
    <w:rPr>
      <w:rFonts w:ascii="Tahoma" w:eastAsia="Times New Roman" w:hAnsi="Tahoma" w:cs="Tahoma"/>
      <w:sz w:val="16"/>
      <w:szCs w:val="16"/>
      <w:lang w:eastAsia="ru-RU"/>
    </w:rPr>
  </w:style>
  <w:style w:type="character" w:customStyle="1" w:styleId="a7">
    <w:name w:val="Текст выноски Знак"/>
    <w:basedOn w:val="a1"/>
    <w:link w:val="a6"/>
    <w:rsid w:val="006B1FEC"/>
    <w:rPr>
      <w:rFonts w:ascii="Tahoma" w:eastAsia="Times New Roman" w:hAnsi="Tahoma" w:cs="Tahoma"/>
      <w:sz w:val="16"/>
      <w:szCs w:val="16"/>
      <w:lang w:eastAsia="ru-RU"/>
    </w:rPr>
  </w:style>
  <w:style w:type="paragraph" w:customStyle="1" w:styleId="ConsPlusTitle">
    <w:name w:val="ConsPlusTitle"/>
    <w:rsid w:val="006B1FEC"/>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PlusNonformat">
    <w:name w:val="ConsPlusNonformat"/>
    <w:rsid w:val="006B1FE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styleId="a8">
    <w:name w:val="Table Grid"/>
    <w:basedOn w:val="a2"/>
    <w:rsid w:val="006B1FEC"/>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aliases w:val="Знак Знак8, Знак Знак16, Знак Знак9, Знак Знак10, Знак Знак15, Знак Знак22"/>
    <w:basedOn w:val="a1"/>
    <w:link w:val="51"/>
    <w:unhideWhenUsed/>
    <w:rsid w:val="006B1FEC"/>
    <w:rPr>
      <w:color w:val="0000FF"/>
      <w:u w:val="single"/>
    </w:rPr>
  </w:style>
  <w:style w:type="character" w:styleId="aa">
    <w:name w:val="FollowedHyperlink"/>
    <w:basedOn w:val="a1"/>
    <w:unhideWhenUsed/>
    <w:rsid w:val="006B1FEC"/>
    <w:rPr>
      <w:color w:val="800080"/>
      <w:u w:val="single"/>
    </w:rPr>
  </w:style>
  <w:style w:type="paragraph" w:customStyle="1" w:styleId="xl66">
    <w:name w:val="xl66"/>
    <w:basedOn w:val="a0"/>
    <w:rsid w:val="006B1FEC"/>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7">
    <w:name w:val="xl67"/>
    <w:basedOn w:val="a0"/>
    <w:rsid w:val="006B1FEC"/>
    <w:pPr>
      <w:spacing w:before="100" w:beforeAutospacing="1" w:after="100" w:afterAutospacing="1" w:line="240" w:lineRule="auto"/>
      <w:jc w:val="center"/>
    </w:pPr>
    <w:rPr>
      <w:rFonts w:ascii="Times New Roman" w:eastAsia="Times New Roman" w:hAnsi="Times New Roman" w:cs="Times New Roman"/>
      <w:i/>
      <w:iCs/>
      <w:sz w:val="20"/>
      <w:szCs w:val="20"/>
      <w:lang w:eastAsia="ru-RU"/>
    </w:rPr>
  </w:style>
  <w:style w:type="paragraph" w:customStyle="1" w:styleId="12">
    <w:name w:val="Обычный1"/>
    <w:link w:val="36"/>
    <w:rsid w:val="006B1FEC"/>
    <w:pPr>
      <w:spacing w:after="0" w:line="240" w:lineRule="auto"/>
    </w:pPr>
    <w:rPr>
      <w:rFonts w:ascii="Times New Roman" w:eastAsia="Times New Roman" w:hAnsi="Times New Roman" w:cs="Times New Roman"/>
      <w:snapToGrid w:val="0"/>
      <w:sz w:val="24"/>
      <w:szCs w:val="20"/>
      <w:lang w:eastAsia="ru-RU"/>
    </w:rPr>
  </w:style>
  <w:style w:type="paragraph" w:customStyle="1" w:styleId="xl68">
    <w:name w:val="xl68"/>
    <w:basedOn w:val="a0"/>
    <w:rsid w:val="006B1FE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16"/>
      <w:szCs w:val="16"/>
      <w:lang w:eastAsia="ru-RU"/>
    </w:rPr>
  </w:style>
  <w:style w:type="paragraph" w:customStyle="1" w:styleId="xl69">
    <w:name w:val="xl69"/>
    <w:basedOn w:val="a0"/>
    <w:rsid w:val="006B1FE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lang w:eastAsia="ru-RU"/>
    </w:rPr>
  </w:style>
  <w:style w:type="paragraph" w:customStyle="1" w:styleId="21">
    <w:name w:val="Обычный2"/>
    <w:rsid w:val="006B1FEC"/>
    <w:pPr>
      <w:spacing w:after="0" w:line="240" w:lineRule="auto"/>
    </w:pPr>
    <w:rPr>
      <w:rFonts w:ascii="Times New Roman" w:eastAsia="Times New Roman" w:hAnsi="Times New Roman" w:cs="Times New Roman"/>
      <w:sz w:val="24"/>
      <w:szCs w:val="20"/>
      <w:lang w:eastAsia="ru-RU"/>
    </w:rPr>
  </w:style>
  <w:style w:type="paragraph" w:customStyle="1" w:styleId="31">
    <w:name w:val="Обычный3"/>
    <w:rsid w:val="006B1FEC"/>
    <w:pPr>
      <w:spacing w:after="0" w:line="240" w:lineRule="auto"/>
    </w:pPr>
    <w:rPr>
      <w:rFonts w:ascii="Times New Roman" w:eastAsia="Times New Roman" w:hAnsi="Times New Roman" w:cs="Times New Roman"/>
      <w:snapToGrid w:val="0"/>
      <w:sz w:val="24"/>
      <w:szCs w:val="20"/>
      <w:lang w:eastAsia="ru-RU"/>
    </w:rPr>
  </w:style>
  <w:style w:type="paragraph" w:customStyle="1" w:styleId="ConsPlusCell">
    <w:name w:val="ConsPlusCell"/>
    <w:rsid w:val="006B1FE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link w:val="ConsPlusNormal0"/>
    <w:rsid w:val="006B1FE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b">
    <w:name w:val="header"/>
    <w:basedOn w:val="a0"/>
    <w:link w:val="ac"/>
    <w:unhideWhenUsed/>
    <w:rsid w:val="006B1FEC"/>
    <w:pPr>
      <w:tabs>
        <w:tab w:val="center" w:pos="4677"/>
        <w:tab w:val="right" w:pos="9355"/>
      </w:tabs>
      <w:spacing w:after="0" w:line="240" w:lineRule="auto"/>
    </w:pPr>
    <w:rPr>
      <w:rFonts w:ascii="Calibri" w:eastAsia="Times New Roman" w:hAnsi="Calibri" w:cs="Times New Roman"/>
      <w:lang w:eastAsia="ru-RU"/>
    </w:rPr>
  </w:style>
  <w:style w:type="character" w:customStyle="1" w:styleId="ac">
    <w:name w:val="Верхний колонтитул Знак"/>
    <w:basedOn w:val="a1"/>
    <w:link w:val="ab"/>
    <w:rsid w:val="006B1FEC"/>
    <w:rPr>
      <w:rFonts w:ascii="Calibri" w:eastAsia="Times New Roman" w:hAnsi="Calibri" w:cs="Times New Roman"/>
      <w:lang w:eastAsia="ru-RU"/>
    </w:rPr>
  </w:style>
  <w:style w:type="paragraph" w:styleId="ad">
    <w:name w:val="footer"/>
    <w:basedOn w:val="a0"/>
    <w:link w:val="ae"/>
    <w:uiPriority w:val="99"/>
    <w:unhideWhenUsed/>
    <w:rsid w:val="006B1FEC"/>
    <w:pPr>
      <w:tabs>
        <w:tab w:val="center" w:pos="4677"/>
        <w:tab w:val="right" w:pos="9355"/>
      </w:tabs>
      <w:spacing w:after="0" w:line="240" w:lineRule="auto"/>
    </w:pPr>
    <w:rPr>
      <w:rFonts w:ascii="Calibri" w:eastAsia="Times New Roman" w:hAnsi="Calibri" w:cs="Times New Roman"/>
      <w:lang w:eastAsia="ru-RU"/>
    </w:rPr>
  </w:style>
  <w:style w:type="character" w:customStyle="1" w:styleId="ae">
    <w:name w:val="Нижний колонтитул Знак"/>
    <w:basedOn w:val="a1"/>
    <w:link w:val="ad"/>
    <w:uiPriority w:val="99"/>
    <w:rsid w:val="006B1FEC"/>
    <w:rPr>
      <w:rFonts w:ascii="Calibri" w:eastAsia="Times New Roman" w:hAnsi="Calibri" w:cs="Times New Roman"/>
      <w:lang w:eastAsia="ru-RU"/>
    </w:rPr>
  </w:style>
  <w:style w:type="paragraph" w:customStyle="1" w:styleId="xl65">
    <w:name w:val="xl65"/>
    <w:basedOn w:val="a0"/>
    <w:rsid w:val="006B1FEC"/>
    <w:pPr>
      <w:spacing w:before="100" w:beforeAutospacing="1" w:after="100" w:afterAutospacing="1" w:line="240" w:lineRule="auto"/>
      <w:jc w:val="center"/>
    </w:pPr>
    <w:rPr>
      <w:rFonts w:ascii="Times New Roman" w:eastAsia="Times New Roman" w:hAnsi="Times New Roman" w:cs="Times New Roman"/>
      <w:i/>
      <w:iCs/>
      <w:sz w:val="24"/>
      <w:szCs w:val="24"/>
      <w:lang w:eastAsia="ru-RU"/>
    </w:rPr>
  </w:style>
  <w:style w:type="paragraph" w:customStyle="1" w:styleId="msonormal0">
    <w:name w:val="msonormal"/>
    <w:basedOn w:val="a0"/>
    <w:rsid w:val="00004F9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0">
    <w:name w:val="xl70"/>
    <w:basedOn w:val="a0"/>
    <w:rsid w:val="00004F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1">
    <w:name w:val="xl71"/>
    <w:basedOn w:val="a0"/>
    <w:rsid w:val="00004F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72">
    <w:name w:val="xl72"/>
    <w:basedOn w:val="a0"/>
    <w:rsid w:val="00004F95"/>
    <w:pP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3">
    <w:name w:val="xl73"/>
    <w:basedOn w:val="a0"/>
    <w:rsid w:val="00004F95"/>
    <w:pP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4">
    <w:name w:val="xl74"/>
    <w:basedOn w:val="a0"/>
    <w:rsid w:val="00004F95"/>
    <w:pP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5">
    <w:name w:val="xl75"/>
    <w:basedOn w:val="a0"/>
    <w:rsid w:val="00004F95"/>
    <w:pP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6">
    <w:name w:val="xl76"/>
    <w:basedOn w:val="a0"/>
    <w:rsid w:val="00004F9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7">
    <w:name w:val="xl77"/>
    <w:basedOn w:val="a0"/>
    <w:rsid w:val="00004F9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8">
    <w:name w:val="xl78"/>
    <w:basedOn w:val="a0"/>
    <w:rsid w:val="00004F9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79">
    <w:name w:val="xl79"/>
    <w:basedOn w:val="a0"/>
    <w:rsid w:val="00004F9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80">
    <w:name w:val="xl80"/>
    <w:basedOn w:val="a0"/>
    <w:rsid w:val="00004F95"/>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1">
    <w:name w:val="xl81"/>
    <w:basedOn w:val="a0"/>
    <w:rsid w:val="00004F95"/>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2">
    <w:name w:val="xl82"/>
    <w:basedOn w:val="a0"/>
    <w:rsid w:val="00004F95"/>
    <w:pP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83">
    <w:name w:val="xl83"/>
    <w:basedOn w:val="a0"/>
    <w:rsid w:val="00004F9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4">
    <w:name w:val="xl84"/>
    <w:basedOn w:val="a0"/>
    <w:rsid w:val="00004F9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5">
    <w:name w:val="xl85"/>
    <w:basedOn w:val="a0"/>
    <w:rsid w:val="00004F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6">
    <w:name w:val="xl86"/>
    <w:basedOn w:val="a0"/>
    <w:rsid w:val="00004F95"/>
    <w:pP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3">
    <w:name w:val="xl63"/>
    <w:basedOn w:val="a0"/>
    <w:rsid w:val="00AA10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64">
    <w:name w:val="xl64"/>
    <w:basedOn w:val="a0"/>
    <w:rsid w:val="00AA10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character" w:styleId="af">
    <w:name w:val="Strong"/>
    <w:basedOn w:val="a1"/>
    <w:uiPriority w:val="22"/>
    <w:qFormat/>
    <w:rsid w:val="006C64AF"/>
    <w:rPr>
      <w:b/>
      <w:bCs/>
    </w:rPr>
  </w:style>
  <w:style w:type="character" w:customStyle="1" w:styleId="50">
    <w:name w:val="Заголовок 5 Знак"/>
    <w:basedOn w:val="a1"/>
    <w:link w:val="5"/>
    <w:rsid w:val="00610B78"/>
    <w:rPr>
      <w:rFonts w:ascii="Times New Roman" w:eastAsia="Times New Roman" w:hAnsi="Times New Roman" w:cs="Times New Roman"/>
      <w:b/>
      <w:bCs/>
      <w:sz w:val="20"/>
      <w:szCs w:val="20"/>
      <w:lang w:eastAsia="ru-RU"/>
    </w:rPr>
  </w:style>
  <w:style w:type="paragraph" w:customStyle="1" w:styleId="TableParagraph">
    <w:name w:val="Table Paragraph"/>
    <w:basedOn w:val="a0"/>
    <w:qFormat/>
    <w:rsid w:val="00610B78"/>
    <w:pPr>
      <w:widowControl w:val="0"/>
      <w:autoSpaceDE w:val="0"/>
      <w:autoSpaceDN w:val="0"/>
      <w:spacing w:before="73" w:after="0" w:line="240" w:lineRule="auto"/>
      <w:jc w:val="center"/>
    </w:pPr>
    <w:rPr>
      <w:rFonts w:ascii="Times New Roman" w:eastAsia="Times New Roman" w:hAnsi="Times New Roman" w:cs="Times New Roman"/>
      <w:lang w:val="en-US"/>
    </w:rPr>
  </w:style>
  <w:style w:type="character" w:customStyle="1" w:styleId="10">
    <w:name w:val="Заголовок 1 Знак"/>
    <w:basedOn w:val="a1"/>
    <w:link w:val="1"/>
    <w:rsid w:val="006D07B9"/>
    <w:rPr>
      <w:rFonts w:asciiTheme="majorHAnsi" w:eastAsiaTheme="majorEastAsia" w:hAnsiTheme="majorHAnsi" w:cstheme="majorBidi"/>
      <w:color w:val="2E74B5" w:themeColor="accent1" w:themeShade="BF"/>
      <w:sz w:val="32"/>
      <w:szCs w:val="32"/>
    </w:rPr>
  </w:style>
  <w:style w:type="table" w:customStyle="1" w:styleId="13">
    <w:name w:val="Сетка таблицы1"/>
    <w:basedOn w:val="a2"/>
    <w:next w:val="a8"/>
    <w:rsid w:val="006D07B9"/>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1"/>
    <w:link w:val="2"/>
    <w:rsid w:val="00990BD0"/>
    <w:rPr>
      <w:rFonts w:ascii="Arial" w:eastAsia="Times New Roman" w:hAnsi="Arial" w:cs="Arial"/>
      <w:b/>
      <w:bCs/>
      <w:i/>
      <w:iCs/>
      <w:sz w:val="28"/>
      <w:szCs w:val="28"/>
      <w:lang w:eastAsia="ar-SA"/>
    </w:rPr>
  </w:style>
  <w:style w:type="numbering" w:customStyle="1" w:styleId="22">
    <w:name w:val="Нет списка2"/>
    <w:next w:val="a3"/>
    <w:uiPriority w:val="99"/>
    <w:semiHidden/>
    <w:unhideWhenUsed/>
    <w:rsid w:val="00990BD0"/>
  </w:style>
  <w:style w:type="character" w:customStyle="1" w:styleId="WW8Num2z0">
    <w:name w:val="WW8Num2z0"/>
    <w:rsid w:val="00990BD0"/>
    <w:rPr>
      <w:rFonts w:ascii="Times New Roman" w:hAnsi="Times New Roman" w:cs="Times New Roman"/>
      <w:b/>
      <w:i w:val="0"/>
      <w:caps w:val="0"/>
      <w:smallCaps w:val="0"/>
      <w:strike w:val="0"/>
      <w:dstrike w:val="0"/>
      <w:outline w:val="0"/>
      <w:shadow w:val="0"/>
      <w:vanish w:val="0"/>
      <w:position w:val="0"/>
      <w:sz w:val="28"/>
      <w:u w:val="none"/>
      <w:vertAlign w:val="baseline"/>
    </w:rPr>
  </w:style>
  <w:style w:type="character" w:customStyle="1" w:styleId="WW8Num3z0">
    <w:name w:val="WW8Num3z0"/>
    <w:rsid w:val="00990BD0"/>
    <w:rPr>
      <w:sz w:val="22"/>
    </w:rPr>
  </w:style>
  <w:style w:type="character" w:customStyle="1" w:styleId="WW8Num7z0">
    <w:name w:val="WW8Num7z0"/>
    <w:rsid w:val="00990BD0"/>
    <w:rPr>
      <w:sz w:val="22"/>
    </w:rPr>
  </w:style>
  <w:style w:type="character" w:customStyle="1" w:styleId="WW8Num8z0">
    <w:name w:val="WW8Num8z0"/>
    <w:rsid w:val="00990BD0"/>
    <w:rPr>
      <w:rFonts w:ascii="Symbol" w:hAnsi="Symbol"/>
    </w:rPr>
  </w:style>
  <w:style w:type="character" w:customStyle="1" w:styleId="23">
    <w:name w:val="Основной шрифт абзаца2"/>
    <w:rsid w:val="00990BD0"/>
  </w:style>
  <w:style w:type="character" w:customStyle="1" w:styleId="Absatz-Standardschriftart">
    <w:name w:val="Absatz-Standardschriftart"/>
    <w:rsid w:val="00990BD0"/>
  </w:style>
  <w:style w:type="character" w:customStyle="1" w:styleId="WW-Absatz-Standardschriftart">
    <w:name w:val="WW-Absatz-Standardschriftart"/>
    <w:rsid w:val="00990BD0"/>
  </w:style>
  <w:style w:type="character" w:customStyle="1" w:styleId="WW-Absatz-Standardschriftart1">
    <w:name w:val="WW-Absatz-Standardschriftart1"/>
    <w:rsid w:val="00990BD0"/>
  </w:style>
  <w:style w:type="character" w:customStyle="1" w:styleId="WW-Absatz-Standardschriftart11">
    <w:name w:val="WW-Absatz-Standardschriftart11"/>
    <w:rsid w:val="00990BD0"/>
  </w:style>
  <w:style w:type="character" w:customStyle="1" w:styleId="WW-Absatz-Standardschriftart111">
    <w:name w:val="WW-Absatz-Standardschriftart111"/>
    <w:rsid w:val="00990BD0"/>
  </w:style>
  <w:style w:type="character" w:customStyle="1" w:styleId="WW-Absatz-Standardschriftart1111">
    <w:name w:val="WW-Absatz-Standardschriftart1111"/>
    <w:rsid w:val="00990BD0"/>
  </w:style>
  <w:style w:type="character" w:customStyle="1" w:styleId="WW8Num9z0">
    <w:name w:val="WW8Num9z0"/>
    <w:rsid w:val="00990BD0"/>
    <w:rPr>
      <w:sz w:val="22"/>
    </w:rPr>
  </w:style>
  <w:style w:type="character" w:customStyle="1" w:styleId="WW-Absatz-Standardschriftart11111">
    <w:name w:val="WW-Absatz-Standardschriftart11111"/>
    <w:rsid w:val="00990BD0"/>
  </w:style>
  <w:style w:type="character" w:customStyle="1" w:styleId="WW-Absatz-Standardschriftart111111">
    <w:name w:val="WW-Absatz-Standardschriftart111111"/>
    <w:rsid w:val="00990BD0"/>
  </w:style>
  <w:style w:type="character" w:customStyle="1" w:styleId="WW-Absatz-Standardschriftart1111111">
    <w:name w:val="WW-Absatz-Standardschriftart1111111"/>
    <w:rsid w:val="00990BD0"/>
  </w:style>
  <w:style w:type="character" w:customStyle="1" w:styleId="WW8Num4z0">
    <w:name w:val="WW8Num4z0"/>
    <w:rsid w:val="00990BD0"/>
    <w:rPr>
      <w:rFonts w:ascii="Symbol" w:hAnsi="Symbol"/>
    </w:rPr>
  </w:style>
  <w:style w:type="character" w:customStyle="1" w:styleId="WW8Num5z0">
    <w:name w:val="WW8Num5z0"/>
    <w:rsid w:val="00990BD0"/>
    <w:rPr>
      <w:sz w:val="22"/>
    </w:rPr>
  </w:style>
  <w:style w:type="character" w:customStyle="1" w:styleId="WW8Num10z0">
    <w:name w:val="WW8Num10z0"/>
    <w:rsid w:val="00990BD0"/>
    <w:rPr>
      <w:sz w:val="22"/>
    </w:rPr>
  </w:style>
  <w:style w:type="character" w:customStyle="1" w:styleId="WW8Num11z0">
    <w:name w:val="WW8Num11z0"/>
    <w:rsid w:val="00990BD0"/>
    <w:rPr>
      <w:b/>
      <w:sz w:val="22"/>
    </w:rPr>
  </w:style>
  <w:style w:type="character" w:customStyle="1" w:styleId="WW-Absatz-Standardschriftart11111111">
    <w:name w:val="WW-Absatz-Standardschriftart11111111"/>
    <w:rsid w:val="00990BD0"/>
  </w:style>
  <w:style w:type="character" w:customStyle="1" w:styleId="WW-Absatz-Standardschriftart111111111">
    <w:name w:val="WW-Absatz-Standardschriftart111111111"/>
    <w:rsid w:val="00990BD0"/>
  </w:style>
  <w:style w:type="character" w:customStyle="1" w:styleId="WW8Num1z0">
    <w:name w:val="WW8Num1z0"/>
    <w:rsid w:val="00990BD0"/>
    <w:rPr>
      <w:rFonts w:ascii="Times New Roman" w:hAnsi="Times New Roman" w:cs="Times New Roman"/>
      <w:b/>
      <w:i w:val="0"/>
      <w:caps w:val="0"/>
      <w:smallCaps w:val="0"/>
      <w:strike w:val="0"/>
      <w:dstrike w:val="0"/>
      <w:outline w:val="0"/>
      <w:shadow w:val="0"/>
      <w:vanish w:val="0"/>
      <w:position w:val="0"/>
      <w:sz w:val="28"/>
      <w:u w:val="none"/>
      <w:vertAlign w:val="baseline"/>
    </w:rPr>
  </w:style>
  <w:style w:type="character" w:customStyle="1" w:styleId="WW8Num2z1">
    <w:name w:val="WW8Num2z1"/>
    <w:rsid w:val="00990BD0"/>
    <w:rPr>
      <w:rFonts w:ascii="Courier New" w:hAnsi="Courier New" w:cs="Courier New"/>
    </w:rPr>
  </w:style>
  <w:style w:type="character" w:customStyle="1" w:styleId="WW8Num2z2">
    <w:name w:val="WW8Num2z2"/>
    <w:rsid w:val="00990BD0"/>
    <w:rPr>
      <w:rFonts w:ascii="Wingdings" w:hAnsi="Wingdings"/>
    </w:rPr>
  </w:style>
  <w:style w:type="character" w:customStyle="1" w:styleId="WW8Num4z1">
    <w:name w:val="WW8Num4z1"/>
    <w:rsid w:val="00990BD0"/>
    <w:rPr>
      <w:rFonts w:ascii="Courier New" w:hAnsi="Courier New" w:cs="Courier New"/>
    </w:rPr>
  </w:style>
  <w:style w:type="character" w:customStyle="1" w:styleId="WW8Num4z2">
    <w:name w:val="WW8Num4z2"/>
    <w:rsid w:val="00990BD0"/>
    <w:rPr>
      <w:rFonts w:ascii="Wingdings" w:hAnsi="Wingdings"/>
    </w:rPr>
  </w:style>
  <w:style w:type="character" w:customStyle="1" w:styleId="WW8Num6z0">
    <w:name w:val="WW8Num6z0"/>
    <w:rsid w:val="00990BD0"/>
    <w:rPr>
      <w:sz w:val="22"/>
    </w:rPr>
  </w:style>
  <w:style w:type="character" w:customStyle="1" w:styleId="WW8Num8z1">
    <w:name w:val="WW8Num8z1"/>
    <w:rsid w:val="00990BD0"/>
    <w:rPr>
      <w:rFonts w:ascii="Courier New" w:hAnsi="Courier New" w:cs="Courier New"/>
    </w:rPr>
  </w:style>
  <w:style w:type="character" w:customStyle="1" w:styleId="WW8Num8z2">
    <w:name w:val="WW8Num8z2"/>
    <w:rsid w:val="00990BD0"/>
    <w:rPr>
      <w:rFonts w:ascii="Wingdings" w:hAnsi="Wingdings"/>
    </w:rPr>
  </w:style>
  <w:style w:type="character" w:customStyle="1" w:styleId="WW8Num13z0">
    <w:name w:val="WW8Num13z0"/>
    <w:rsid w:val="00990BD0"/>
    <w:rPr>
      <w:sz w:val="22"/>
    </w:rPr>
  </w:style>
  <w:style w:type="character" w:customStyle="1" w:styleId="WW8Num20z0">
    <w:name w:val="WW8Num20z0"/>
    <w:rsid w:val="00990BD0"/>
    <w:rPr>
      <w:rFonts w:ascii="Symbol" w:hAnsi="Symbol"/>
    </w:rPr>
  </w:style>
  <w:style w:type="character" w:customStyle="1" w:styleId="WW8Num20z1">
    <w:name w:val="WW8Num20z1"/>
    <w:rsid w:val="00990BD0"/>
    <w:rPr>
      <w:rFonts w:ascii="Courier New" w:hAnsi="Courier New" w:cs="Courier New"/>
    </w:rPr>
  </w:style>
  <w:style w:type="character" w:customStyle="1" w:styleId="WW8Num20z2">
    <w:name w:val="WW8Num20z2"/>
    <w:rsid w:val="00990BD0"/>
    <w:rPr>
      <w:rFonts w:ascii="Wingdings" w:hAnsi="Wingdings"/>
    </w:rPr>
  </w:style>
  <w:style w:type="character" w:customStyle="1" w:styleId="WW8Num23z0">
    <w:name w:val="WW8Num23z0"/>
    <w:rsid w:val="00990BD0"/>
    <w:rPr>
      <w:sz w:val="22"/>
    </w:rPr>
  </w:style>
  <w:style w:type="character" w:customStyle="1" w:styleId="WW8Num24z0">
    <w:name w:val="WW8Num24z0"/>
    <w:rsid w:val="00990BD0"/>
    <w:rPr>
      <w:rFonts w:ascii="Symbol" w:hAnsi="Symbol"/>
    </w:rPr>
  </w:style>
  <w:style w:type="character" w:customStyle="1" w:styleId="WW8Num24z1">
    <w:name w:val="WW8Num24z1"/>
    <w:rsid w:val="00990BD0"/>
    <w:rPr>
      <w:rFonts w:ascii="Courier New" w:hAnsi="Courier New" w:cs="Courier New"/>
    </w:rPr>
  </w:style>
  <w:style w:type="character" w:customStyle="1" w:styleId="WW8Num24z2">
    <w:name w:val="WW8Num24z2"/>
    <w:rsid w:val="00990BD0"/>
    <w:rPr>
      <w:rFonts w:ascii="Wingdings" w:hAnsi="Wingdings"/>
    </w:rPr>
  </w:style>
  <w:style w:type="character" w:customStyle="1" w:styleId="WW8Num25z0">
    <w:name w:val="WW8Num25z0"/>
    <w:rsid w:val="00990BD0"/>
    <w:rPr>
      <w:rFonts w:ascii="Symbol" w:hAnsi="Symbol"/>
    </w:rPr>
  </w:style>
  <w:style w:type="character" w:customStyle="1" w:styleId="WW8Num25z1">
    <w:name w:val="WW8Num25z1"/>
    <w:rsid w:val="00990BD0"/>
    <w:rPr>
      <w:rFonts w:ascii="Courier New" w:hAnsi="Courier New" w:cs="Courier New"/>
    </w:rPr>
  </w:style>
  <w:style w:type="character" w:customStyle="1" w:styleId="WW8Num25z2">
    <w:name w:val="WW8Num25z2"/>
    <w:rsid w:val="00990BD0"/>
    <w:rPr>
      <w:rFonts w:ascii="Wingdings" w:hAnsi="Wingdings"/>
    </w:rPr>
  </w:style>
  <w:style w:type="character" w:customStyle="1" w:styleId="WW8Num27z0">
    <w:name w:val="WW8Num27z0"/>
    <w:rsid w:val="00990BD0"/>
    <w:rPr>
      <w:rFonts w:ascii="Symbol" w:hAnsi="Symbol"/>
    </w:rPr>
  </w:style>
  <w:style w:type="character" w:customStyle="1" w:styleId="WW8Num27z1">
    <w:name w:val="WW8Num27z1"/>
    <w:rsid w:val="00990BD0"/>
    <w:rPr>
      <w:rFonts w:ascii="Courier New" w:hAnsi="Courier New" w:cs="Courier New"/>
    </w:rPr>
  </w:style>
  <w:style w:type="character" w:customStyle="1" w:styleId="WW8Num27z2">
    <w:name w:val="WW8Num27z2"/>
    <w:rsid w:val="00990BD0"/>
    <w:rPr>
      <w:rFonts w:ascii="Wingdings" w:hAnsi="Wingdings"/>
    </w:rPr>
  </w:style>
  <w:style w:type="character" w:customStyle="1" w:styleId="WW8Num28z0">
    <w:name w:val="WW8Num28z0"/>
    <w:rsid w:val="00990BD0"/>
    <w:rPr>
      <w:rFonts w:ascii="Symbol" w:hAnsi="Symbol"/>
      <w:sz w:val="24"/>
      <w:szCs w:val="24"/>
    </w:rPr>
  </w:style>
  <w:style w:type="character" w:customStyle="1" w:styleId="WW8Num28z1">
    <w:name w:val="WW8Num28z1"/>
    <w:rsid w:val="00990BD0"/>
    <w:rPr>
      <w:rFonts w:ascii="Courier New" w:hAnsi="Courier New" w:cs="Courier New"/>
    </w:rPr>
  </w:style>
  <w:style w:type="character" w:customStyle="1" w:styleId="WW8Num28z2">
    <w:name w:val="WW8Num28z2"/>
    <w:rsid w:val="00990BD0"/>
    <w:rPr>
      <w:rFonts w:ascii="Wingdings" w:hAnsi="Wingdings"/>
    </w:rPr>
  </w:style>
  <w:style w:type="character" w:customStyle="1" w:styleId="WW8Num28z3">
    <w:name w:val="WW8Num28z3"/>
    <w:rsid w:val="00990BD0"/>
    <w:rPr>
      <w:rFonts w:ascii="Symbol" w:hAnsi="Symbol"/>
    </w:rPr>
  </w:style>
  <w:style w:type="character" w:customStyle="1" w:styleId="WW8Num29z0">
    <w:name w:val="WW8Num29z0"/>
    <w:rsid w:val="00990BD0"/>
    <w:rPr>
      <w:sz w:val="22"/>
    </w:rPr>
  </w:style>
  <w:style w:type="character" w:customStyle="1" w:styleId="WW8Num30z0">
    <w:name w:val="WW8Num30z0"/>
    <w:rsid w:val="00990BD0"/>
    <w:rPr>
      <w:color w:val="auto"/>
    </w:rPr>
  </w:style>
  <w:style w:type="character" w:customStyle="1" w:styleId="14">
    <w:name w:val="Основной шрифт абзаца1"/>
    <w:rsid w:val="00990BD0"/>
  </w:style>
  <w:style w:type="character" w:styleId="af0">
    <w:name w:val="page number"/>
    <w:aliases w:val="Знак Знак, Знак Знак"/>
    <w:basedOn w:val="14"/>
    <w:link w:val="15"/>
    <w:rsid w:val="00990BD0"/>
  </w:style>
  <w:style w:type="character" w:customStyle="1" w:styleId="af1">
    <w:name w:val="Символ нумерации"/>
    <w:rsid w:val="00990BD0"/>
  </w:style>
  <w:style w:type="paragraph" w:customStyle="1" w:styleId="af2">
    <w:basedOn w:val="a0"/>
    <w:next w:val="af3"/>
    <w:rsid w:val="00990BD0"/>
    <w:pPr>
      <w:keepNext/>
      <w:suppressAutoHyphens/>
      <w:spacing w:before="240" w:after="120" w:line="240" w:lineRule="auto"/>
    </w:pPr>
    <w:rPr>
      <w:rFonts w:ascii="Arial" w:eastAsia="Microsoft YaHei" w:hAnsi="Arial" w:cs="Mangal"/>
      <w:sz w:val="28"/>
      <w:szCs w:val="28"/>
      <w:lang w:eastAsia="ar-SA"/>
    </w:rPr>
  </w:style>
  <w:style w:type="paragraph" w:styleId="af3">
    <w:name w:val="Body Text"/>
    <w:basedOn w:val="a0"/>
    <w:link w:val="af4"/>
    <w:rsid w:val="00990BD0"/>
    <w:pPr>
      <w:suppressAutoHyphens/>
      <w:spacing w:after="120" w:line="240" w:lineRule="auto"/>
    </w:pPr>
    <w:rPr>
      <w:rFonts w:ascii="Times New Roman" w:eastAsia="Times New Roman" w:hAnsi="Times New Roman" w:cs="Times New Roman"/>
      <w:sz w:val="24"/>
      <w:szCs w:val="24"/>
      <w:lang w:eastAsia="ar-SA"/>
    </w:rPr>
  </w:style>
  <w:style w:type="character" w:customStyle="1" w:styleId="af4">
    <w:name w:val="Основной текст Знак"/>
    <w:basedOn w:val="a1"/>
    <w:link w:val="af3"/>
    <w:rsid w:val="00990BD0"/>
    <w:rPr>
      <w:rFonts w:ascii="Times New Roman" w:eastAsia="Times New Roman" w:hAnsi="Times New Roman" w:cs="Times New Roman"/>
      <w:sz w:val="24"/>
      <w:szCs w:val="24"/>
      <w:lang w:eastAsia="ar-SA"/>
    </w:rPr>
  </w:style>
  <w:style w:type="paragraph" w:styleId="af5">
    <w:name w:val="List"/>
    <w:basedOn w:val="af3"/>
    <w:link w:val="af6"/>
    <w:rsid w:val="00990BD0"/>
    <w:rPr>
      <w:rFonts w:ascii="Arial" w:hAnsi="Arial" w:cs="Mangal"/>
    </w:rPr>
  </w:style>
  <w:style w:type="paragraph" w:customStyle="1" w:styleId="24">
    <w:name w:val="Название2"/>
    <w:basedOn w:val="a0"/>
    <w:rsid w:val="00990BD0"/>
    <w:pPr>
      <w:suppressLineNumbers/>
      <w:suppressAutoHyphens/>
      <w:spacing w:before="120" w:after="120" w:line="240" w:lineRule="auto"/>
    </w:pPr>
    <w:rPr>
      <w:rFonts w:ascii="Arial" w:eastAsia="Times New Roman" w:hAnsi="Arial" w:cs="Mangal"/>
      <w:i/>
      <w:iCs/>
      <w:sz w:val="20"/>
      <w:szCs w:val="24"/>
      <w:lang w:eastAsia="ar-SA"/>
    </w:rPr>
  </w:style>
  <w:style w:type="paragraph" w:customStyle="1" w:styleId="25">
    <w:name w:val="Указатель2"/>
    <w:basedOn w:val="a0"/>
    <w:rsid w:val="00990BD0"/>
    <w:pPr>
      <w:suppressLineNumbers/>
      <w:suppressAutoHyphens/>
      <w:spacing w:after="0" w:line="240" w:lineRule="auto"/>
    </w:pPr>
    <w:rPr>
      <w:rFonts w:ascii="Arial" w:eastAsia="Times New Roman" w:hAnsi="Arial" w:cs="Mangal"/>
      <w:sz w:val="24"/>
      <w:szCs w:val="24"/>
      <w:lang w:eastAsia="ar-SA"/>
    </w:rPr>
  </w:style>
  <w:style w:type="paragraph" w:customStyle="1" w:styleId="16">
    <w:name w:val="Название1"/>
    <w:basedOn w:val="a0"/>
    <w:rsid w:val="00990BD0"/>
    <w:pPr>
      <w:suppressLineNumbers/>
      <w:suppressAutoHyphens/>
      <w:spacing w:before="120" w:after="120" w:line="240" w:lineRule="auto"/>
    </w:pPr>
    <w:rPr>
      <w:rFonts w:ascii="Arial" w:eastAsia="Times New Roman" w:hAnsi="Arial" w:cs="Mangal"/>
      <w:i/>
      <w:iCs/>
      <w:sz w:val="20"/>
      <w:szCs w:val="24"/>
      <w:lang w:eastAsia="ar-SA"/>
    </w:rPr>
  </w:style>
  <w:style w:type="paragraph" w:customStyle="1" w:styleId="17">
    <w:name w:val="Указатель1"/>
    <w:basedOn w:val="a0"/>
    <w:rsid w:val="00990BD0"/>
    <w:pPr>
      <w:suppressLineNumbers/>
      <w:suppressAutoHyphens/>
      <w:spacing w:after="0" w:line="240" w:lineRule="auto"/>
    </w:pPr>
    <w:rPr>
      <w:rFonts w:ascii="Arial" w:eastAsia="Times New Roman" w:hAnsi="Arial" w:cs="Mangal"/>
      <w:sz w:val="24"/>
      <w:szCs w:val="24"/>
      <w:lang w:eastAsia="ar-SA"/>
    </w:rPr>
  </w:style>
  <w:style w:type="paragraph" w:customStyle="1" w:styleId="a">
    <w:name w:val="Статьи закона"/>
    <w:basedOn w:val="a0"/>
    <w:rsid w:val="00990BD0"/>
    <w:pPr>
      <w:numPr>
        <w:numId w:val="2"/>
      </w:numPr>
      <w:suppressAutoHyphens/>
      <w:spacing w:after="0" w:line="240" w:lineRule="auto"/>
      <w:jc w:val="both"/>
    </w:pPr>
    <w:rPr>
      <w:rFonts w:ascii="Times New Roman" w:eastAsia="Times New Roman" w:hAnsi="Times New Roman" w:cs="Times New Roman"/>
      <w:sz w:val="28"/>
      <w:szCs w:val="24"/>
      <w:lang w:eastAsia="ar-SA"/>
    </w:rPr>
  </w:style>
  <w:style w:type="paragraph" w:customStyle="1" w:styleId="ConsNormal">
    <w:name w:val="ConsNormal"/>
    <w:rsid w:val="00990BD0"/>
    <w:pPr>
      <w:widowControl w:val="0"/>
      <w:suppressAutoHyphens/>
      <w:autoSpaceDE w:val="0"/>
      <w:spacing w:after="0" w:line="240" w:lineRule="auto"/>
      <w:ind w:right="19772" w:firstLine="720"/>
    </w:pPr>
    <w:rPr>
      <w:rFonts w:ascii="Arial" w:eastAsia="Arial" w:hAnsi="Arial" w:cs="Arial"/>
      <w:sz w:val="40"/>
      <w:szCs w:val="40"/>
      <w:lang w:eastAsia="ar-SA"/>
    </w:rPr>
  </w:style>
  <w:style w:type="paragraph" w:customStyle="1" w:styleId="ConsNonformat">
    <w:name w:val="ConsNonformat"/>
    <w:rsid w:val="00990BD0"/>
    <w:pPr>
      <w:widowControl w:val="0"/>
      <w:suppressAutoHyphens/>
      <w:autoSpaceDE w:val="0"/>
      <w:spacing w:after="0" w:line="240" w:lineRule="auto"/>
      <w:ind w:right="19772"/>
    </w:pPr>
    <w:rPr>
      <w:rFonts w:ascii="Courier New" w:eastAsia="Arial" w:hAnsi="Courier New" w:cs="Courier New"/>
      <w:sz w:val="40"/>
      <w:szCs w:val="40"/>
      <w:lang w:eastAsia="ar-SA"/>
    </w:rPr>
  </w:style>
  <w:style w:type="paragraph" w:customStyle="1" w:styleId="af7">
    <w:name w:val="Для выступления"/>
    <w:basedOn w:val="a0"/>
    <w:rsid w:val="00990BD0"/>
    <w:pPr>
      <w:suppressAutoHyphens/>
      <w:spacing w:after="0" w:line="240" w:lineRule="auto"/>
      <w:ind w:firstLine="454"/>
      <w:jc w:val="both"/>
    </w:pPr>
    <w:rPr>
      <w:rFonts w:ascii="Times New Roman" w:eastAsia="Times New Roman" w:hAnsi="Times New Roman" w:cs="Times New Roman"/>
      <w:sz w:val="32"/>
      <w:szCs w:val="24"/>
      <w:lang w:eastAsia="ar-SA"/>
    </w:rPr>
  </w:style>
  <w:style w:type="paragraph" w:customStyle="1" w:styleId="ConsTitle">
    <w:name w:val="ConsTitle"/>
    <w:rsid w:val="00990BD0"/>
    <w:pPr>
      <w:suppressAutoHyphens/>
      <w:autoSpaceDE w:val="0"/>
      <w:spacing w:after="0" w:line="240" w:lineRule="auto"/>
      <w:ind w:right="19772"/>
    </w:pPr>
    <w:rPr>
      <w:rFonts w:ascii="Arial" w:eastAsia="Arial" w:hAnsi="Arial" w:cs="Arial"/>
      <w:b/>
      <w:bCs/>
      <w:sz w:val="32"/>
      <w:szCs w:val="32"/>
      <w:lang w:eastAsia="ar-SA"/>
    </w:rPr>
  </w:style>
  <w:style w:type="paragraph" w:customStyle="1" w:styleId="210">
    <w:name w:val="Основной текст 21"/>
    <w:basedOn w:val="a0"/>
    <w:rsid w:val="00990BD0"/>
    <w:pPr>
      <w:suppressAutoHyphens/>
      <w:spacing w:after="120" w:line="480" w:lineRule="auto"/>
      <w:ind w:firstLine="709"/>
      <w:jc w:val="both"/>
    </w:pPr>
    <w:rPr>
      <w:rFonts w:ascii="Times New Roman" w:eastAsia="Times New Roman" w:hAnsi="Times New Roman" w:cs="Times New Roman"/>
      <w:sz w:val="28"/>
      <w:szCs w:val="24"/>
      <w:lang w:eastAsia="ar-SA"/>
    </w:rPr>
  </w:style>
  <w:style w:type="paragraph" w:styleId="af8">
    <w:name w:val="Body Text Indent"/>
    <w:basedOn w:val="a0"/>
    <w:link w:val="af9"/>
    <w:rsid w:val="00990BD0"/>
    <w:pPr>
      <w:suppressAutoHyphens/>
      <w:spacing w:after="120" w:line="240" w:lineRule="auto"/>
      <w:ind w:left="283"/>
    </w:pPr>
    <w:rPr>
      <w:rFonts w:ascii="Times New Roman" w:eastAsia="Times New Roman" w:hAnsi="Times New Roman" w:cs="Times New Roman"/>
      <w:sz w:val="24"/>
      <w:szCs w:val="24"/>
      <w:lang w:eastAsia="ar-SA"/>
    </w:rPr>
  </w:style>
  <w:style w:type="character" w:customStyle="1" w:styleId="af9">
    <w:name w:val="Основной текст с отступом Знак"/>
    <w:basedOn w:val="a1"/>
    <w:link w:val="af8"/>
    <w:rsid w:val="00990BD0"/>
    <w:rPr>
      <w:rFonts w:ascii="Times New Roman" w:eastAsia="Times New Roman" w:hAnsi="Times New Roman" w:cs="Times New Roman"/>
      <w:sz w:val="24"/>
      <w:szCs w:val="24"/>
      <w:lang w:eastAsia="ar-SA"/>
    </w:rPr>
  </w:style>
  <w:style w:type="paragraph" w:customStyle="1" w:styleId="211">
    <w:name w:val="Основной текст с отступом 21"/>
    <w:basedOn w:val="a0"/>
    <w:rsid w:val="00990BD0"/>
    <w:pPr>
      <w:suppressAutoHyphens/>
      <w:spacing w:after="120" w:line="480" w:lineRule="auto"/>
      <w:ind w:left="283"/>
    </w:pPr>
    <w:rPr>
      <w:rFonts w:ascii="Times New Roman" w:eastAsia="Times New Roman" w:hAnsi="Times New Roman" w:cs="Times New Roman"/>
      <w:sz w:val="24"/>
      <w:szCs w:val="24"/>
      <w:lang w:eastAsia="ar-SA"/>
    </w:rPr>
  </w:style>
  <w:style w:type="paragraph" w:customStyle="1" w:styleId="310">
    <w:name w:val="Основной текст с отступом 31"/>
    <w:basedOn w:val="a0"/>
    <w:rsid w:val="00990BD0"/>
    <w:pPr>
      <w:suppressAutoHyphens/>
      <w:spacing w:after="120" w:line="240" w:lineRule="auto"/>
      <w:ind w:left="283"/>
    </w:pPr>
    <w:rPr>
      <w:rFonts w:ascii="Times New Roman" w:eastAsia="Times New Roman" w:hAnsi="Times New Roman" w:cs="Times New Roman"/>
      <w:sz w:val="16"/>
      <w:szCs w:val="16"/>
      <w:lang w:eastAsia="ar-SA"/>
    </w:rPr>
  </w:style>
  <w:style w:type="paragraph" w:styleId="afa">
    <w:name w:val="Title"/>
    <w:basedOn w:val="a0"/>
    <w:next w:val="afb"/>
    <w:link w:val="afc"/>
    <w:uiPriority w:val="10"/>
    <w:qFormat/>
    <w:rsid w:val="00990BD0"/>
    <w:pPr>
      <w:suppressAutoHyphens/>
      <w:spacing w:after="0" w:line="240" w:lineRule="auto"/>
      <w:jc w:val="center"/>
    </w:pPr>
    <w:rPr>
      <w:rFonts w:ascii="Times New Roman" w:eastAsia="Times New Roman" w:hAnsi="Times New Roman" w:cs="Times New Roman"/>
      <w:b/>
      <w:caps/>
      <w:color w:val="0000FF"/>
      <w:sz w:val="28"/>
      <w:szCs w:val="24"/>
      <w:lang w:eastAsia="ar-SA"/>
    </w:rPr>
  </w:style>
  <w:style w:type="character" w:customStyle="1" w:styleId="afc">
    <w:name w:val="Название Знак"/>
    <w:basedOn w:val="a1"/>
    <w:link w:val="afa"/>
    <w:rsid w:val="00990BD0"/>
    <w:rPr>
      <w:rFonts w:ascii="Times New Roman" w:eastAsia="Times New Roman" w:hAnsi="Times New Roman" w:cs="Times New Roman"/>
      <w:b/>
      <w:caps/>
      <w:color w:val="0000FF"/>
      <w:sz w:val="28"/>
      <w:szCs w:val="24"/>
      <w:lang w:eastAsia="ar-SA"/>
    </w:rPr>
  </w:style>
  <w:style w:type="paragraph" w:styleId="afb">
    <w:name w:val="Subtitle"/>
    <w:basedOn w:val="a0"/>
    <w:next w:val="af3"/>
    <w:link w:val="afd"/>
    <w:uiPriority w:val="11"/>
    <w:qFormat/>
    <w:rsid w:val="00990BD0"/>
    <w:pPr>
      <w:suppressAutoHyphens/>
      <w:spacing w:after="0" w:line="240" w:lineRule="auto"/>
    </w:pPr>
    <w:rPr>
      <w:rFonts w:ascii="Times New Roman" w:eastAsia="Times New Roman" w:hAnsi="Times New Roman" w:cs="Times New Roman"/>
      <w:b/>
      <w:caps/>
      <w:sz w:val="34"/>
      <w:szCs w:val="24"/>
      <w:lang w:eastAsia="ar-SA"/>
    </w:rPr>
  </w:style>
  <w:style w:type="character" w:customStyle="1" w:styleId="afd">
    <w:name w:val="Подзаголовок Знак"/>
    <w:basedOn w:val="a1"/>
    <w:link w:val="afb"/>
    <w:rsid w:val="00990BD0"/>
    <w:rPr>
      <w:rFonts w:ascii="Times New Roman" w:eastAsia="Times New Roman" w:hAnsi="Times New Roman" w:cs="Times New Roman"/>
      <w:b/>
      <w:caps/>
      <w:sz w:val="34"/>
      <w:szCs w:val="24"/>
      <w:lang w:eastAsia="ar-SA"/>
    </w:rPr>
  </w:style>
  <w:style w:type="paragraph" w:customStyle="1" w:styleId="afe">
    <w:name w:val="Содержимое таблицы"/>
    <w:basedOn w:val="a0"/>
    <w:rsid w:val="00990BD0"/>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
    <w:name w:val="Заголовок таблицы"/>
    <w:basedOn w:val="afe"/>
    <w:rsid w:val="00990BD0"/>
    <w:pPr>
      <w:jc w:val="center"/>
    </w:pPr>
    <w:rPr>
      <w:b/>
      <w:bCs/>
    </w:rPr>
  </w:style>
  <w:style w:type="paragraph" w:customStyle="1" w:styleId="aff0">
    <w:name w:val="Содержимое врезки"/>
    <w:basedOn w:val="af3"/>
    <w:rsid w:val="00990BD0"/>
  </w:style>
  <w:style w:type="paragraph" w:styleId="aff1">
    <w:name w:val="Normal (Web)"/>
    <w:basedOn w:val="a0"/>
    <w:link w:val="18"/>
    <w:qFormat/>
    <w:rsid w:val="00990BD0"/>
    <w:pPr>
      <w:spacing w:before="280" w:after="280" w:line="240" w:lineRule="auto"/>
    </w:pPr>
    <w:rPr>
      <w:rFonts w:ascii="Times New Roman" w:eastAsia="Times New Roman" w:hAnsi="Times New Roman" w:cs="Times New Roman"/>
      <w:sz w:val="24"/>
      <w:szCs w:val="24"/>
      <w:lang w:eastAsia="ar-SA"/>
    </w:rPr>
  </w:style>
  <w:style w:type="paragraph" w:customStyle="1" w:styleId="Standard">
    <w:name w:val="Standard"/>
    <w:rsid w:val="00990BD0"/>
    <w:pPr>
      <w:suppressAutoHyphens/>
      <w:spacing w:after="0" w:line="240" w:lineRule="auto"/>
      <w:textAlignment w:val="baseline"/>
    </w:pPr>
    <w:rPr>
      <w:rFonts w:ascii="Times New Roman" w:eastAsia="Arial" w:hAnsi="Times New Roman" w:cs="Times New Roman"/>
      <w:kern w:val="1"/>
      <w:sz w:val="24"/>
      <w:szCs w:val="24"/>
      <w:lang w:eastAsia="ar-SA"/>
    </w:rPr>
  </w:style>
  <w:style w:type="paragraph" w:customStyle="1" w:styleId="CharCharCharChar">
    <w:name w:val="Char Char Char Char"/>
    <w:basedOn w:val="a0"/>
    <w:next w:val="a0"/>
    <w:semiHidden/>
    <w:rsid w:val="00990BD0"/>
    <w:pPr>
      <w:spacing w:line="240" w:lineRule="exact"/>
    </w:pPr>
    <w:rPr>
      <w:rFonts w:ascii="Arial" w:eastAsia="Times New Roman" w:hAnsi="Arial" w:cs="Arial"/>
      <w:sz w:val="20"/>
      <w:szCs w:val="20"/>
      <w:lang w:val="en-US"/>
    </w:rPr>
  </w:style>
  <w:style w:type="character" w:customStyle="1" w:styleId="aff2">
    <w:name w:val="Гипертекстовая ссылка"/>
    <w:rsid w:val="00990BD0"/>
    <w:rPr>
      <w:rFonts w:cs="Times New Roman"/>
      <w:b/>
      <w:color w:val="106BBE"/>
    </w:rPr>
  </w:style>
  <w:style w:type="paragraph" w:customStyle="1" w:styleId="311">
    <w:name w:val="Заголовок 31"/>
    <w:basedOn w:val="a0"/>
    <w:next w:val="a0"/>
    <w:unhideWhenUsed/>
    <w:qFormat/>
    <w:locked/>
    <w:rsid w:val="004F0054"/>
    <w:pPr>
      <w:keepNext/>
      <w:keepLines/>
      <w:spacing w:before="40" w:after="0" w:line="276" w:lineRule="auto"/>
      <w:outlineLvl w:val="2"/>
    </w:pPr>
    <w:rPr>
      <w:rFonts w:ascii="Cambria" w:eastAsia="Times New Roman" w:hAnsi="Cambria" w:cs="Times New Roman"/>
      <w:color w:val="243F60"/>
      <w:sz w:val="24"/>
      <w:szCs w:val="24"/>
      <w:lang w:eastAsia="ru-RU"/>
    </w:rPr>
  </w:style>
  <w:style w:type="character" w:customStyle="1" w:styleId="40">
    <w:name w:val="Заголовок 4 Знак"/>
    <w:basedOn w:val="a1"/>
    <w:link w:val="4"/>
    <w:rsid w:val="004F0054"/>
    <w:rPr>
      <w:rFonts w:ascii="Calibri Light" w:eastAsia="Times New Roman" w:hAnsi="Calibri Light" w:cs="Times New Roman"/>
      <w:b/>
      <w:bCs/>
      <w:i/>
      <w:iCs/>
      <w:color w:val="5B9BD5"/>
      <w:sz w:val="28"/>
      <w:szCs w:val="28"/>
      <w:lang w:eastAsia="ru-RU"/>
    </w:rPr>
  </w:style>
  <w:style w:type="numbering" w:customStyle="1" w:styleId="32">
    <w:name w:val="Нет списка3"/>
    <w:next w:val="a3"/>
    <w:uiPriority w:val="99"/>
    <w:semiHidden/>
    <w:unhideWhenUsed/>
    <w:rsid w:val="004F0054"/>
  </w:style>
  <w:style w:type="character" w:customStyle="1" w:styleId="aff3">
    <w:name w:val="Основной текст_"/>
    <w:basedOn w:val="a1"/>
    <w:link w:val="61"/>
    <w:uiPriority w:val="99"/>
    <w:locked/>
    <w:rsid w:val="004F0054"/>
    <w:rPr>
      <w:rFonts w:ascii="Times New Roman" w:hAnsi="Times New Roman" w:cs="Times New Roman"/>
      <w:sz w:val="27"/>
      <w:szCs w:val="27"/>
      <w:shd w:val="clear" w:color="auto" w:fill="FFFFFF"/>
    </w:rPr>
  </w:style>
  <w:style w:type="paragraph" w:customStyle="1" w:styleId="61">
    <w:name w:val="Основной текст6"/>
    <w:basedOn w:val="a0"/>
    <w:link w:val="aff3"/>
    <w:uiPriority w:val="99"/>
    <w:rsid w:val="004F0054"/>
    <w:pPr>
      <w:widowControl w:val="0"/>
      <w:shd w:val="clear" w:color="auto" w:fill="FFFFFF"/>
      <w:spacing w:before="600" w:after="900" w:line="322" w:lineRule="exact"/>
    </w:pPr>
    <w:rPr>
      <w:rFonts w:ascii="Times New Roman" w:hAnsi="Times New Roman" w:cs="Times New Roman"/>
      <w:sz w:val="27"/>
      <w:szCs w:val="27"/>
    </w:rPr>
  </w:style>
  <w:style w:type="paragraph" w:customStyle="1" w:styleId="aff4">
    <w:name w:val="Базовый"/>
    <w:rsid w:val="004F0054"/>
    <w:pPr>
      <w:suppressAutoHyphens/>
      <w:spacing w:after="200" w:line="276" w:lineRule="auto"/>
    </w:pPr>
    <w:rPr>
      <w:rFonts w:ascii="Calibri" w:eastAsia="SimSun" w:hAnsi="Calibri" w:cs="Times New Roman"/>
      <w:color w:val="00000A"/>
      <w:lang w:eastAsia="ru-RU"/>
    </w:rPr>
  </w:style>
  <w:style w:type="character" w:customStyle="1" w:styleId="-">
    <w:name w:val="Интернет-ссылка"/>
    <w:basedOn w:val="a1"/>
    <w:uiPriority w:val="99"/>
    <w:rsid w:val="004F0054"/>
    <w:rPr>
      <w:rFonts w:cs="Times New Roman"/>
      <w:color w:val="0000FF"/>
      <w:u w:val="single"/>
      <w:lang w:val="ru-RU" w:eastAsia="ru-RU"/>
    </w:rPr>
  </w:style>
  <w:style w:type="paragraph" w:styleId="aff5">
    <w:name w:val="No Spacing"/>
    <w:link w:val="aff6"/>
    <w:qFormat/>
    <w:rsid w:val="004F0054"/>
    <w:pPr>
      <w:widowControl w:val="0"/>
      <w:suppressAutoHyphens/>
      <w:spacing w:after="200" w:line="276" w:lineRule="auto"/>
    </w:pPr>
    <w:rPr>
      <w:rFonts w:ascii="Calibri" w:eastAsia="SimSun" w:hAnsi="Calibri" w:cs="Times New Roman"/>
      <w:kern w:val="1"/>
      <w:lang w:eastAsia="ar-SA"/>
    </w:rPr>
  </w:style>
  <w:style w:type="character" w:customStyle="1" w:styleId="aff7">
    <w:name w:val="Цветовое выделение для Нормальный"/>
    <w:uiPriority w:val="99"/>
    <w:rsid w:val="004F0054"/>
  </w:style>
  <w:style w:type="character" w:customStyle="1" w:styleId="26">
    <w:name w:val="Основной текст (2)_"/>
    <w:basedOn w:val="a1"/>
    <w:link w:val="27"/>
    <w:uiPriority w:val="99"/>
    <w:locked/>
    <w:rsid w:val="004F0054"/>
    <w:rPr>
      <w:rFonts w:cs="Times New Roman"/>
      <w:b/>
      <w:bCs/>
      <w:sz w:val="27"/>
      <w:szCs w:val="27"/>
      <w:shd w:val="clear" w:color="auto" w:fill="FFFFFF"/>
    </w:rPr>
  </w:style>
  <w:style w:type="paragraph" w:customStyle="1" w:styleId="27">
    <w:name w:val="Основной текст (2)"/>
    <w:basedOn w:val="a0"/>
    <w:link w:val="26"/>
    <w:rsid w:val="004F0054"/>
    <w:pPr>
      <w:widowControl w:val="0"/>
      <w:shd w:val="clear" w:color="auto" w:fill="FFFFFF"/>
      <w:spacing w:after="300" w:line="322" w:lineRule="exact"/>
      <w:jc w:val="center"/>
    </w:pPr>
    <w:rPr>
      <w:rFonts w:cs="Times New Roman"/>
      <w:b/>
      <w:bCs/>
      <w:sz w:val="27"/>
      <w:szCs w:val="27"/>
    </w:rPr>
  </w:style>
  <w:style w:type="character" w:customStyle="1" w:styleId="19">
    <w:name w:val="Неразрешенное упоминание1"/>
    <w:basedOn w:val="a1"/>
    <w:uiPriority w:val="99"/>
    <w:semiHidden/>
    <w:unhideWhenUsed/>
    <w:rsid w:val="004F0054"/>
    <w:rPr>
      <w:color w:val="605E5C"/>
      <w:shd w:val="clear" w:color="auto" w:fill="E1DFDD"/>
    </w:rPr>
  </w:style>
  <w:style w:type="character" w:customStyle="1" w:styleId="30">
    <w:name w:val="Заголовок 3 Знак"/>
    <w:basedOn w:val="a1"/>
    <w:link w:val="3"/>
    <w:rsid w:val="004F0054"/>
    <w:rPr>
      <w:rFonts w:ascii="Cambria" w:eastAsia="Times New Roman" w:hAnsi="Cambria" w:cs="Times New Roman"/>
      <w:color w:val="243F60"/>
      <w:sz w:val="24"/>
      <w:szCs w:val="24"/>
    </w:rPr>
  </w:style>
  <w:style w:type="paragraph" w:customStyle="1" w:styleId="41">
    <w:name w:val="Заголовок 41"/>
    <w:basedOn w:val="a0"/>
    <w:next w:val="a0"/>
    <w:unhideWhenUsed/>
    <w:qFormat/>
    <w:rsid w:val="004F0054"/>
    <w:pPr>
      <w:keepNext/>
      <w:keepLines/>
      <w:spacing w:before="200" w:after="0" w:line="240" w:lineRule="auto"/>
      <w:outlineLvl w:val="3"/>
    </w:pPr>
    <w:rPr>
      <w:rFonts w:ascii="Calibri Light" w:eastAsia="Times New Roman" w:hAnsi="Calibri Light" w:cs="Times New Roman"/>
      <w:b/>
      <w:bCs/>
      <w:i/>
      <w:iCs/>
      <w:color w:val="5B9BD5"/>
      <w:sz w:val="28"/>
      <w:szCs w:val="28"/>
      <w:lang w:eastAsia="ru-RU"/>
    </w:rPr>
  </w:style>
  <w:style w:type="numbering" w:customStyle="1" w:styleId="110">
    <w:name w:val="Нет списка11"/>
    <w:next w:val="a3"/>
    <w:uiPriority w:val="99"/>
    <w:semiHidden/>
    <w:unhideWhenUsed/>
    <w:rsid w:val="004F0054"/>
  </w:style>
  <w:style w:type="character" w:customStyle="1" w:styleId="ConsPlusNormal0">
    <w:name w:val="ConsPlusNormal Знак"/>
    <w:link w:val="ConsPlusNormal"/>
    <w:uiPriority w:val="99"/>
    <w:locked/>
    <w:rsid w:val="004F0054"/>
    <w:rPr>
      <w:rFonts w:ascii="Arial" w:eastAsia="Times New Roman" w:hAnsi="Arial" w:cs="Arial"/>
      <w:sz w:val="20"/>
      <w:szCs w:val="20"/>
      <w:lang w:eastAsia="ru-RU"/>
    </w:rPr>
  </w:style>
  <w:style w:type="paragraph" w:customStyle="1" w:styleId="1a">
    <w:name w:val="Без интервала1"/>
    <w:rsid w:val="004F0054"/>
    <w:pPr>
      <w:spacing w:after="0" w:line="240" w:lineRule="auto"/>
    </w:pPr>
    <w:rPr>
      <w:rFonts w:ascii="Calibri" w:eastAsia="Times New Roman" w:hAnsi="Calibri" w:cs="Calibri"/>
    </w:rPr>
  </w:style>
  <w:style w:type="paragraph" w:customStyle="1" w:styleId="1b">
    <w:name w:val="Абзац списка1"/>
    <w:basedOn w:val="a0"/>
    <w:rsid w:val="004F0054"/>
    <w:pPr>
      <w:spacing w:after="0" w:line="240" w:lineRule="auto"/>
      <w:ind w:left="720"/>
      <w:jc w:val="both"/>
    </w:pPr>
    <w:rPr>
      <w:rFonts w:ascii="Calibri" w:eastAsia="Times New Roman" w:hAnsi="Calibri" w:cs="Calibri"/>
    </w:rPr>
  </w:style>
  <w:style w:type="paragraph" w:customStyle="1" w:styleId="consplusnormal1">
    <w:name w:val="consplusnormal"/>
    <w:basedOn w:val="a0"/>
    <w:rsid w:val="004F0054"/>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200">
    <w:name w:val="20"/>
    <w:basedOn w:val="a0"/>
    <w:uiPriority w:val="99"/>
    <w:rsid w:val="004F0054"/>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201">
    <w:name w:val="Обычный (веб)20"/>
    <w:basedOn w:val="a0"/>
    <w:uiPriority w:val="99"/>
    <w:rsid w:val="004F0054"/>
    <w:pPr>
      <w:spacing w:after="0" w:line="240" w:lineRule="auto"/>
      <w:jc w:val="both"/>
    </w:pPr>
    <w:rPr>
      <w:rFonts w:ascii="Times New Roman" w:eastAsia="Calibri" w:hAnsi="Times New Roman" w:cs="Times New Roman"/>
      <w:color w:val="000000"/>
      <w:sz w:val="24"/>
      <w:szCs w:val="24"/>
      <w:lang w:eastAsia="ar-SA"/>
    </w:rPr>
  </w:style>
  <w:style w:type="paragraph" w:styleId="28">
    <w:name w:val="Body Text 2"/>
    <w:basedOn w:val="a0"/>
    <w:link w:val="29"/>
    <w:rsid w:val="004F0054"/>
    <w:pPr>
      <w:spacing w:after="120" w:line="480" w:lineRule="auto"/>
    </w:pPr>
    <w:rPr>
      <w:rFonts w:ascii="Times New Roman" w:eastAsia="Calibri" w:hAnsi="Times New Roman" w:cs="Times New Roman"/>
      <w:sz w:val="28"/>
      <w:szCs w:val="28"/>
      <w:lang w:eastAsia="ru-RU"/>
    </w:rPr>
  </w:style>
  <w:style w:type="character" w:customStyle="1" w:styleId="29">
    <w:name w:val="Основной текст 2 Знак"/>
    <w:basedOn w:val="a1"/>
    <w:link w:val="28"/>
    <w:rsid w:val="004F0054"/>
    <w:rPr>
      <w:rFonts w:ascii="Times New Roman" w:eastAsia="Calibri" w:hAnsi="Times New Roman" w:cs="Times New Roman"/>
      <w:sz w:val="28"/>
      <w:szCs w:val="28"/>
      <w:lang w:eastAsia="ru-RU"/>
    </w:rPr>
  </w:style>
  <w:style w:type="paragraph" w:customStyle="1" w:styleId="aff8">
    <w:name w:val="Прижатый влево"/>
    <w:basedOn w:val="a0"/>
    <w:next w:val="a0"/>
    <w:rsid w:val="004F0054"/>
    <w:pPr>
      <w:autoSpaceDE w:val="0"/>
      <w:autoSpaceDN w:val="0"/>
      <w:adjustRightInd w:val="0"/>
      <w:spacing w:after="0" w:line="240" w:lineRule="auto"/>
      <w:ind w:firstLine="360"/>
    </w:pPr>
    <w:rPr>
      <w:rFonts w:ascii="Arial" w:eastAsia="Times New Roman" w:hAnsi="Arial" w:cs="Arial"/>
      <w:sz w:val="26"/>
      <w:szCs w:val="26"/>
      <w:lang w:val="en-US"/>
    </w:rPr>
  </w:style>
  <w:style w:type="paragraph" w:customStyle="1" w:styleId="1c">
    <w:name w:val="Абзац Уровень 1"/>
    <w:basedOn w:val="a0"/>
    <w:uiPriority w:val="99"/>
    <w:rsid w:val="004F0054"/>
    <w:pPr>
      <w:widowControl w:val="0"/>
      <w:suppressAutoHyphens/>
      <w:autoSpaceDE w:val="0"/>
      <w:autoSpaceDN w:val="0"/>
      <w:adjustRightInd w:val="0"/>
      <w:spacing w:after="0" w:line="360" w:lineRule="auto"/>
      <w:ind w:left="928" w:hanging="360"/>
      <w:jc w:val="both"/>
    </w:pPr>
    <w:rPr>
      <w:rFonts w:ascii="Times New Roman" w:eastAsia="Calibri" w:hAnsi="Times New Roman" w:cs="Times New Roman"/>
      <w:sz w:val="28"/>
      <w:szCs w:val="28"/>
      <w:lang w:eastAsia="ar-SA"/>
    </w:rPr>
  </w:style>
  <w:style w:type="paragraph" w:customStyle="1" w:styleId="aff9">
    <w:name w:val="МУ Обычный стиль"/>
    <w:basedOn w:val="a0"/>
    <w:autoRedefine/>
    <w:uiPriority w:val="99"/>
    <w:rsid w:val="004F0054"/>
    <w:pPr>
      <w:tabs>
        <w:tab w:val="left" w:pos="0"/>
      </w:tabs>
      <w:spacing w:after="0" w:line="240" w:lineRule="auto"/>
      <w:ind w:right="-2" w:firstLine="851"/>
      <w:jc w:val="both"/>
    </w:pPr>
    <w:rPr>
      <w:rFonts w:ascii="Times New Roman" w:eastAsia="Calibri" w:hAnsi="Times New Roman" w:cs="Times New Roman"/>
      <w:sz w:val="24"/>
      <w:szCs w:val="24"/>
      <w:lang w:val="en-US" w:eastAsia="ru-RU"/>
    </w:rPr>
  </w:style>
  <w:style w:type="paragraph" w:customStyle="1" w:styleId="affa">
    <w:name w:val="Заголовок Приложения"/>
    <w:basedOn w:val="2"/>
    <w:uiPriority w:val="99"/>
    <w:rsid w:val="004F0054"/>
    <w:pPr>
      <w:keepLines/>
      <w:widowControl w:val="0"/>
      <w:tabs>
        <w:tab w:val="clear" w:pos="0"/>
      </w:tabs>
      <w:autoSpaceDE w:val="0"/>
      <w:autoSpaceDN w:val="0"/>
      <w:adjustRightInd w:val="0"/>
      <w:spacing w:before="120" w:after="240" w:line="360" w:lineRule="auto"/>
      <w:ind w:left="0" w:firstLine="0"/>
    </w:pPr>
    <w:rPr>
      <w:rFonts w:ascii="Cambria" w:eastAsia="Calibri" w:hAnsi="Cambria" w:cs="Cambria"/>
      <w:lang w:eastAsia="ru-RU"/>
    </w:rPr>
  </w:style>
  <w:style w:type="character" w:customStyle="1" w:styleId="TitleChar">
    <w:name w:val="Title Char"/>
    <w:locked/>
    <w:rsid w:val="004F0054"/>
    <w:rPr>
      <w:rFonts w:ascii="Cambria" w:hAnsi="Cambria" w:cs="Cambria"/>
      <w:b/>
      <w:bCs/>
      <w:kern w:val="28"/>
      <w:sz w:val="32"/>
      <w:szCs w:val="32"/>
    </w:rPr>
  </w:style>
  <w:style w:type="character" w:customStyle="1" w:styleId="apple-converted-space">
    <w:name w:val="apple-converted-space"/>
    <w:rsid w:val="004F0054"/>
    <w:rPr>
      <w:rFonts w:cs="Times New Roman"/>
    </w:rPr>
  </w:style>
  <w:style w:type="paragraph" w:customStyle="1" w:styleId="uni">
    <w:name w:val="uni"/>
    <w:basedOn w:val="a0"/>
    <w:uiPriority w:val="99"/>
    <w:rsid w:val="004F005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b">
    <w:name w:val="Emphasis"/>
    <w:aliases w:val=" Знак Знак12"/>
    <w:qFormat/>
    <w:rsid w:val="004F0054"/>
    <w:rPr>
      <w:i/>
      <w:iCs/>
    </w:rPr>
  </w:style>
  <w:style w:type="paragraph" w:customStyle="1" w:styleId="2a">
    <w:name w:val="2"/>
    <w:basedOn w:val="a0"/>
    <w:uiPriority w:val="99"/>
    <w:rsid w:val="004F005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00">
    <w:name w:val="a0"/>
    <w:basedOn w:val="a0"/>
    <w:uiPriority w:val="99"/>
    <w:rsid w:val="004F005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rintj">
    <w:name w:val="printj"/>
    <w:basedOn w:val="a0"/>
    <w:uiPriority w:val="99"/>
    <w:rsid w:val="004F0054"/>
    <w:pPr>
      <w:spacing w:before="144" w:after="288" w:line="240" w:lineRule="auto"/>
      <w:jc w:val="both"/>
    </w:pPr>
    <w:rPr>
      <w:rFonts w:ascii="Times New Roman" w:eastAsia="Times New Roman" w:hAnsi="Times New Roman" w:cs="Times New Roman"/>
      <w:sz w:val="24"/>
      <w:szCs w:val="24"/>
      <w:lang w:eastAsia="ru-RU"/>
    </w:rPr>
  </w:style>
  <w:style w:type="paragraph" w:styleId="2b">
    <w:name w:val="Body Text Indent 2"/>
    <w:basedOn w:val="a0"/>
    <w:link w:val="2c"/>
    <w:rsid w:val="004F0054"/>
    <w:pPr>
      <w:spacing w:after="120" w:line="480" w:lineRule="auto"/>
      <w:ind w:left="283"/>
    </w:pPr>
    <w:rPr>
      <w:rFonts w:ascii="Times New Roman" w:eastAsia="Calibri" w:hAnsi="Times New Roman" w:cs="Times New Roman"/>
      <w:sz w:val="28"/>
      <w:szCs w:val="28"/>
      <w:lang w:eastAsia="ru-RU"/>
    </w:rPr>
  </w:style>
  <w:style w:type="character" w:customStyle="1" w:styleId="2c">
    <w:name w:val="Основной текст с отступом 2 Знак"/>
    <w:basedOn w:val="a1"/>
    <w:link w:val="2b"/>
    <w:rsid w:val="004F0054"/>
    <w:rPr>
      <w:rFonts w:ascii="Times New Roman" w:eastAsia="Calibri" w:hAnsi="Times New Roman" w:cs="Times New Roman"/>
      <w:sz w:val="28"/>
      <w:szCs w:val="28"/>
      <w:lang w:eastAsia="ru-RU"/>
    </w:rPr>
  </w:style>
  <w:style w:type="paragraph" w:customStyle="1" w:styleId="s1">
    <w:name w:val="s1"/>
    <w:basedOn w:val="a0"/>
    <w:uiPriority w:val="99"/>
    <w:rsid w:val="004F005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odytext">
    <w:name w:val="Body text_"/>
    <w:basedOn w:val="a1"/>
    <w:link w:val="1d"/>
    <w:uiPriority w:val="99"/>
    <w:rsid w:val="004F0054"/>
    <w:rPr>
      <w:shd w:val="clear" w:color="auto" w:fill="FFFFFF"/>
    </w:rPr>
  </w:style>
  <w:style w:type="paragraph" w:customStyle="1" w:styleId="1d">
    <w:name w:val="Основной текст1"/>
    <w:basedOn w:val="a0"/>
    <w:link w:val="Bodytext"/>
    <w:rsid w:val="004F0054"/>
    <w:pPr>
      <w:widowControl w:val="0"/>
      <w:shd w:val="clear" w:color="auto" w:fill="FFFFFF"/>
      <w:spacing w:after="0" w:line="288" w:lineRule="exact"/>
    </w:pPr>
  </w:style>
  <w:style w:type="character" w:customStyle="1" w:styleId="Bodytext9">
    <w:name w:val="Body text + 9"/>
    <w:aliases w:val="5 pt,Bold,Italic"/>
    <w:basedOn w:val="Bodytext"/>
    <w:uiPriority w:val="99"/>
    <w:rsid w:val="004F0054"/>
    <w:rPr>
      <w:rFonts w:ascii="Times New Roman" w:hAnsi="Times New Roman" w:cs="Times New Roman"/>
      <w:b/>
      <w:bCs/>
      <w:i/>
      <w:iCs/>
      <w:noProof/>
      <w:sz w:val="19"/>
      <w:szCs w:val="19"/>
      <w:u w:val="none"/>
      <w:shd w:val="clear" w:color="auto" w:fill="FFFFFF"/>
    </w:rPr>
  </w:style>
  <w:style w:type="character" w:customStyle="1" w:styleId="Bodytext4pt">
    <w:name w:val="Body text + 4 pt"/>
    <w:aliases w:val="Italic1"/>
    <w:basedOn w:val="Bodytext"/>
    <w:uiPriority w:val="99"/>
    <w:rsid w:val="004F0054"/>
    <w:rPr>
      <w:rFonts w:ascii="Times New Roman" w:hAnsi="Times New Roman" w:cs="Times New Roman"/>
      <w:i/>
      <w:iCs/>
      <w:noProof/>
      <w:sz w:val="8"/>
      <w:szCs w:val="8"/>
      <w:u w:val="none"/>
      <w:shd w:val="clear" w:color="auto" w:fill="FFFFFF"/>
    </w:rPr>
  </w:style>
  <w:style w:type="character" w:customStyle="1" w:styleId="Bodytext2">
    <w:name w:val="Body text (2)_"/>
    <w:basedOn w:val="a1"/>
    <w:link w:val="Bodytext21"/>
    <w:uiPriority w:val="99"/>
    <w:rsid w:val="004F0054"/>
    <w:rPr>
      <w:b/>
      <w:bCs/>
      <w:shd w:val="clear" w:color="auto" w:fill="FFFFFF"/>
    </w:rPr>
  </w:style>
  <w:style w:type="paragraph" w:customStyle="1" w:styleId="Bodytext21">
    <w:name w:val="Body text (2)1"/>
    <w:basedOn w:val="a0"/>
    <w:link w:val="Bodytext2"/>
    <w:uiPriority w:val="99"/>
    <w:rsid w:val="004F0054"/>
    <w:pPr>
      <w:widowControl w:val="0"/>
      <w:shd w:val="clear" w:color="auto" w:fill="FFFFFF"/>
      <w:spacing w:before="300" w:after="0" w:line="302" w:lineRule="exact"/>
      <w:jc w:val="both"/>
    </w:pPr>
    <w:rPr>
      <w:b/>
      <w:bCs/>
    </w:rPr>
  </w:style>
  <w:style w:type="character" w:customStyle="1" w:styleId="Bodytext20">
    <w:name w:val="Body text (2)"/>
    <w:basedOn w:val="Bodytext2"/>
    <w:uiPriority w:val="99"/>
    <w:rsid w:val="004F0054"/>
    <w:rPr>
      <w:b/>
      <w:bCs/>
      <w:shd w:val="clear" w:color="auto" w:fill="FFFFFF"/>
    </w:rPr>
  </w:style>
  <w:style w:type="paragraph" w:customStyle="1" w:styleId="formattext">
    <w:name w:val="formattext"/>
    <w:basedOn w:val="a0"/>
    <w:rsid w:val="004F005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80">
    <w:name w:val="a8"/>
    <w:basedOn w:val="a1"/>
    <w:rsid w:val="004F0054"/>
  </w:style>
  <w:style w:type="paragraph" w:customStyle="1" w:styleId="1-">
    <w:name w:val="Рег. Заголовок 1-го уровня регламента"/>
    <w:basedOn w:val="1"/>
    <w:uiPriority w:val="99"/>
    <w:qFormat/>
    <w:rsid w:val="004F0054"/>
    <w:pPr>
      <w:keepLines w:val="0"/>
      <w:spacing w:after="240" w:line="276" w:lineRule="auto"/>
      <w:jc w:val="center"/>
    </w:pPr>
    <w:rPr>
      <w:rFonts w:ascii="Times New Roman" w:eastAsia="Times New Roman" w:hAnsi="Times New Roman" w:cs="Times New Roman"/>
      <w:b/>
      <w:bCs/>
      <w:iCs/>
      <w:color w:val="auto"/>
      <w:sz w:val="28"/>
      <w:szCs w:val="28"/>
      <w:lang w:eastAsia="ru-RU"/>
    </w:rPr>
  </w:style>
  <w:style w:type="table" w:customStyle="1" w:styleId="2d">
    <w:name w:val="Сетка таблицы2"/>
    <w:basedOn w:val="a2"/>
    <w:next w:val="a8"/>
    <w:locked/>
    <w:rsid w:val="004F0054"/>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
    <w:name w:val="Рег. Заголовок 2-го уровня регламента"/>
    <w:basedOn w:val="ConsPlusNormal"/>
    <w:uiPriority w:val="99"/>
    <w:qFormat/>
    <w:rsid w:val="004F0054"/>
    <w:pPr>
      <w:widowControl/>
      <w:numPr>
        <w:ilvl w:val="2"/>
        <w:numId w:val="3"/>
      </w:numPr>
      <w:tabs>
        <w:tab w:val="num" w:pos="720"/>
      </w:tabs>
      <w:spacing w:before="360" w:after="240"/>
      <w:ind w:left="720" w:hanging="360"/>
      <w:jc w:val="center"/>
      <w:outlineLvl w:val="1"/>
    </w:pPr>
    <w:rPr>
      <w:rFonts w:ascii="Times New Roman" w:eastAsia="Calibri" w:hAnsi="Times New Roman" w:cs="Times New Roman"/>
      <w:b/>
      <w:i/>
      <w:sz w:val="28"/>
      <w:szCs w:val="28"/>
      <w:lang w:eastAsia="en-US"/>
    </w:rPr>
  </w:style>
  <w:style w:type="paragraph" w:customStyle="1" w:styleId="111">
    <w:name w:val="Рег. 1.1.1"/>
    <w:basedOn w:val="a0"/>
    <w:uiPriority w:val="99"/>
    <w:qFormat/>
    <w:rsid w:val="004F0054"/>
    <w:pPr>
      <w:spacing w:after="0" w:line="276" w:lineRule="auto"/>
      <w:ind w:left="1145" w:hanging="720"/>
      <w:jc w:val="both"/>
    </w:pPr>
    <w:rPr>
      <w:rFonts w:ascii="Times New Roman" w:eastAsia="Calibri" w:hAnsi="Times New Roman" w:cs="Times New Roman"/>
      <w:sz w:val="28"/>
      <w:szCs w:val="28"/>
    </w:rPr>
  </w:style>
  <w:style w:type="paragraph" w:customStyle="1" w:styleId="112">
    <w:name w:val="Рег. Основной текст уровнеь 1.1 (базовый)"/>
    <w:basedOn w:val="ConsPlusNormal"/>
    <w:uiPriority w:val="99"/>
    <w:qFormat/>
    <w:rsid w:val="004F0054"/>
    <w:pPr>
      <w:widowControl/>
      <w:spacing w:line="276" w:lineRule="auto"/>
      <w:ind w:left="3131" w:hanging="720"/>
      <w:jc w:val="both"/>
    </w:pPr>
    <w:rPr>
      <w:rFonts w:ascii="Times New Roman" w:eastAsia="Calibri" w:hAnsi="Times New Roman" w:cs="Times New Roman"/>
      <w:sz w:val="28"/>
      <w:szCs w:val="28"/>
      <w:lang w:eastAsia="en-US"/>
    </w:rPr>
  </w:style>
  <w:style w:type="character" w:customStyle="1" w:styleId="a5">
    <w:name w:val="Абзац списка Знак"/>
    <w:aliases w:val="Абзац списка нумерованный Знак"/>
    <w:link w:val="a4"/>
    <w:locked/>
    <w:rsid w:val="004F0054"/>
  </w:style>
  <w:style w:type="paragraph" w:customStyle="1" w:styleId="1111">
    <w:name w:val="1.1.1.1"/>
    <w:basedOn w:val="42"/>
    <w:link w:val="11110"/>
    <w:qFormat/>
    <w:rsid w:val="004F0054"/>
    <w:pPr>
      <w:spacing w:after="200"/>
    </w:pPr>
    <w:rPr>
      <w:sz w:val="24"/>
      <w:szCs w:val="22"/>
      <w:lang w:eastAsia="en-US"/>
    </w:rPr>
  </w:style>
  <w:style w:type="paragraph" w:styleId="42">
    <w:name w:val="List Number 4"/>
    <w:basedOn w:val="a0"/>
    <w:uiPriority w:val="99"/>
    <w:rsid w:val="004F0054"/>
    <w:pPr>
      <w:spacing w:after="0" w:line="240" w:lineRule="auto"/>
      <w:ind w:left="1429" w:hanging="360"/>
      <w:contextualSpacing/>
    </w:pPr>
    <w:rPr>
      <w:rFonts w:ascii="Times New Roman" w:eastAsia="Calibri" w:hAnsi="Times New Roman" w:cs="Times New Roman"/>
      <w:sz w:val="28"/>
      <w:szCs w:val="28"/>
      <w:lang w:eastAsia="ru-RU"/>
    </w:rPr>
  </w:style>
  <w:style w:type="character" w:customStyle="1" w:styleId="11110">
    <w:name w:val="1.1.1.1 Знак"/>
    <w:basedOn w:val="a1"/>
    <w:link w:val="1111"/>
    <w:rsid w:val="004F0054"/>
    <w:rPr>
      <w:rFonts w:ascii="Times New Roman" w:eastAsia="Calibri" w:hAnsi="Times New Roman" w:cs="Times New Roman"/>
      <w:sz w:val="24"/>
    </w:rPr>
  </w:style>
  <w:style w:type="paragraph" w:customStyle="1" w:styleId="s10">
    <w:name w:val="s_1"/>
    <w:basedOn w:val="a0"/>
    <w:rsid w:val="004F005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0"/>
    <w:link w:val="HTML0"/>
    <w:unhideWhenUsed/>
    <w:rsid w:val="004F00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1"/>
    <w:link w:val="HTML"/>
    <w:rsid w:val="004F0054"/>
    <w:rPr>
      <w:rFonts w:ascii="Courier New" w:eastAsia="Times New Roman" w:hAnsi="Courier New" w:cs="Courier New"/>
      <w:sz w:val="20"/>
      <w:szCs w:val="20"/>
      <w:lang w:eastAsia="ru-RU"/>
    </w:rPr>
  </w:style>
  <w:style w:type="paragraph" w:customStyle="1" w:styleId="s91">
    <w:name w:val="s_91"/>
    <w:basedOn w:val="a0"/>
    <w:uiPriority w:val="99"/>
    <w:rsid w:val="004F005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e">
    <w:name w:val="Текст сноски1"/>
    <w:basedOn w:val="a0"/>
    <w:next w:val="affc"/>
    <w:link w:val="affd"/>
    <w:rsid w:val="004F0054"/>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ffd">
    <w:name w:val="Текст сноски Знак"/>
    <w:basedOn w:val="a1"/>
    <w:link w:val="1e"/>
    <w:uiPriority w:val="99"/>
    <w:rsid w:val="004F0054"/>
    <w:rPr>
      <w:rFonts w:ascii="Times New Roman" w:eastAsia="Times New Roman" w:hAnsi="Times New Roman" w:cs="Times New Roman"/>
      <w:sz w:val="20"/>
      <w:szCs w:val="20"/>
      <w:lang w:eastAsia="ru-RU"/>
    </w:rPr>
  </w:style>
  <w:style w:type="character" w:styleId="affe">
    <w:name w:val="footnote reference"/>
    <w:basedOn w:val="a1"/>
    <w:rsid w:val="004F0054"/>
    <w:rPr>
      <w:vertAlign w:val="superscript"/>
    </w:rPr>
  </w:style>
  <w:style w:type="paragraph" w:customStyle="1" w:styleId="Heading">
    <w:name w:val="Heading"/>
    <w:uiPriority w:val="99"/>
    <w:rsid w:val="004F0054"/>
    <w:pPr>
      <w:autoSpaceDE w:val="0"/>
      <w:autoSpaceDN w:val="0"/>
      <w:adjustRightInd w:val="0"/>
      <w:spacing w:after="0" w:line="240" w:lineRule="auto"/>
    </w:pPr>
    <w:rPr>
      <w:rFonts w:ascii="Arial" w:eastAsia="Times New Roman" w:hAnsi="Arial" w:cs="Arial"/>
      <w:b/>
      <w:bCs/>
      <w:lang w:eastAsia="ru-RU"/>
    </w:rPr>
  </w:style>
  <w:style w:type="paragraph" w:customStyle="1" w:styleId="unformattext">
    <w:name w:val="unformattext"/>
    <w:basedOn w:val="a0"/>
    <w:uiPriority w:val="99"/>
    <w:rsid w:val="004F005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3">
    <w:name w:val="Заголовок 11"/>
    <w:basedOn w:val="a0"/>
    <w:qFormat/>
    <w:rsid w:val="004F0054"/>
    <w:pPr>
      <w:widowControl w:val="0"/>
      <w:autoSpaceDE w:val="0"/>
      <w:autoSpaceDN w:val="0"/>
      <w:spacing w:before="6" w:after="0" w:line="240" w:lineRule="auto"/>
      <w:ind w:left="20"/>
      <w:outlineLvl w:val="1"/>
    </w:pPr>
    <w:rPr>
      <w:rFonts w:ascii="Times New Roman" w:eastAsia="Times New Roman" w:hAnsi="Times New Roman" w:cs="Times New Roman"/>
      <w:b/>
      <w:bCs/>
      <w:sz w:val="28"/>
      <w:szCs w:val="28"/>
      <w:lang w:eastAsia="ru-RU" w:bidi="ru-RU"/>
    </w:rPr>
  </w:style>
  <w:style w:type="table" w:customStyle="1" w:styleId="TableNormal">
    <w:name w:val="Table Normal"/>
    <w:unhideWhenUsed/>
    <w:qFormat/>
    <w:rsid w:val="004F005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212">
    <w:name w:val="Заголовок 21"/>
    <w:basedOn w:val="a0"/>
    <w:qFormat/>
    <w:rsid w:val="004F0054"/>
    <w:pPr>
      <w:widowControl w:val="0"/>
      <w:autoSpaceDE w:val="0"/>
      <w:autoSpaceDN w:val="0"/>
      <w:spacing w:after="0" w:line="240" w:lineRule="auto"/>
      <w:ind w:left="4562"/>
      <w:outlineLvl w:val="2"/>
    </w:pPr>
    <w:rPr>
      <w:rFonts w:ascii="Times New Roman" w:eastAsia="Times New Roman" w:hAnsi="Times New Roman" w:cs="Times New Roman"/>
      <w:sz w:val="28"/>
      <w:szCs w:val="28"/>
      <w:lang w:eastAsia="ru-RU" w:bidi="ru-RU"/>
    </w:rPr>
  </w:style>
  <w:style w:type="paragraph" w:customStyle="1" w:styleId="1f">
    <w:name w:val="Знак1 Знак"/>
    <w:basedOn w:val="a0"/>
    <w:uiPriority w:val="99"/>
    <w:rsid w:val="004F0054"/>
    <w:pPr>
      <w:spacing w:line="240" w:lineRule="exact"/>
    </w:pPr>
    <w:rPr>
      <w:rFonts w:ascii="Verdana" w:eastAsia="Times New Roman" w:hAnsi="Verdana" w:cs="Verdana"/>
      <w:sz w:val="20"/>
      <w:szCs w:val="20"/>
      <w:lang w:val="en-US"/>
    </w:rPr>
  </w:style>
  <w:style w:type="character" w:customStyle="1" w:styleId="frgu-content-accordeon">
    <w:name w:val="frgu-content-accordeon"/>
    <w:basedOn w:val="a1"/>
    <w:rsid w:val="004F0054"/>
  </w:style>
  <w:style w:type="character" w:customStyle="1" w:styleId="410">
    <w:name w:val="Заголовок 4 Знак1"/>
    <w:basedOn w:val="a1"/>
    <w:semiHidden/>
    <w:rsid w:val="004F0054"/>
    <w:rPr>
      <w:rFonts w:ascii="Cambria" w:eastAsia="Times New Roman" w:hAnsi="Cambria" w:cs="Times New Roman"/>
      <w:i/>
      <w:iCs/>
      <w:color w:val="365F91"/>
    </w:rPr>
  </w:style>
  <w:style w:type="paragraph" w:styleId="affc">
    <w:name w:val="footnote text"/>
    <w:basedOn w:val="a0"/>
    <w:link w:val="1f0"/>
    <w:uiPriority w:val="99"/>
    <w:semiHidden/>
    <w:unhideWhenUsed/>
    <w:rsid w:val="004F0054"/>
    <w:pPr>
      <w:spacing w:after="0" w:line="240" w:lineRule="auto"/>
    </w:pPr>
    <w:rPr>
      <w:rFonts w:ascii="Calibri" w:eastAsia="Times New Roman" w:hAnsi="Calibri" w:cs="Times New Roman"/>
      <w:sz w:val="20"/>
      <w:szCs w:val="20"/>
      <w:lang w:eastAsia="ru-RU"/>
    </w:rPr>
  </w:style>
  <w:style w:type="character" w:customStyle="1" w:styleId="1f0">
    <w:name w:val="Текст сноски Знак1"/>
    <w:basedOn w:val="a1"/>
    <w:link w:val="affc"/>
    <w:rsid w:val="004F0054"/>
    <w:rPr>
      <w:rFonts w:ascii="Calibri" w:eastAsia="Times New Roman" w:hAnsi="Calibri" w:cs="Times New Roman"/>
      <w:sz w:val="20"/>
      <w:szCs w:val="20"/>
      <w:lang w:eastAsia="ru-RU"/>
    </w:rPr>
  </w:style>
  <w:style w:type="character" w:customStyle="1" w:styleId="UnresolvedMention">
    <w:name w:val="Unresolved Mention"/>
    <w:basedOn w:val="a1"/>
    <w:uiPriority w:val="99"/>
    <w:semiHidden/>
    <w:unhideWhenUsed/>
    <w:rsid w:val="004F0054"/>
    <w:rPr>
      <w:color w:val="605E5C"/>
      <w:shd w:val="clear" w:color="auto" w:fill="E1DFDD"/>
    </w:rPr>
  </w:style>
  <w:style w:type="character" w:customStyle="1" w:styleId="afff">
    <w:name w:val="Цветовое выделение"/>
    <w:rsid w:val="004F0054"/>
    <w:rPr>
      <w:b/>
      <w:bCs/>
      <w:color w:val="26282F"/>
    </w:rPr>
  </w:style>
  <w:style w:type="paragraph" w:customStyle="1" w:styleId="afff0">
    <w:name w:val="Таблицы (моноширинный)"/>
    <w:basedOn w:val="a0"/>
    <w:next w:val="a0"/>
    <w:rsid w:val="004F0054"/>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character" w:customStyle="1" w:styleId="312">
    <w:name w:val="Заголовок 3 Знак1"/>
    <w:basedOn w:val="a1"/>
    <w:rsid w:val="004F0054"/>
    <w:rPr>
      <w:rFonts w:asciiTheme="majorHAnsi" w:eastAsiaTheme="majorEastAsia" w:hAnsiTheme="majorHAnsi" w:cstheme="majorBidi"/>
      <w:color w:val="1F4D78" w:themeColor="accent1" w:themeShade="7F"/>
      <w:sz w:val="24"/>
      <w:szCs w:val="24"/>
    </w:rPr>
  </w:style>
  <w:style w:type="numbering" w:customStyle="1" w:styleId="43">
    <w:name w:val="Нет списка4"/>
    <w:next w:val="a3"/>
    <w:uiPriority w:val="99"/>
    <w:semiHidden/>
    <w:unhideWhenUsed/>
    <w:rsid w:val="004F0054"/>
  </w:style>
  <w:style w:type="paragraph" w:styleId="afff1">
    <w:name w:val="endnote text"/>
    <w:basedOn w:val="a0"/>
    <w:link w:val="afff2"/>
    <w:rsid w:val="004F0054"/>
    <w:pPr>
      <w:spacing w:after="0" w:line="240" w:lineRule="auto"/>
    </w:pPr>
    <w:rPr>
      <w:rFonts w:ascii="Times New Roman" w:eastAsia="Times New Roman" w:hAnsi="Times New Roman" w:cs="Times New Roman"/>
      <w:sz w:val="20"/>
      <w:szCs w:val="20"/>
      <w:lang w:eastAsia="ru-RU"/>
    </w:rPr>
  </w:style>
  <w:style w:type="character" w:customStyle="1" w:styleId="afff2">
    <w:name w:val="Текст концевой сноски Знак"/>
    <w:basedOn w:val="a1"/>
    <w:link w:val="afff1"/>
    <w:rsid w:val="004F0054"/>
    <w:rPr>
      <w:rFonts w:ascii="Times New Roman" w:eastAsia="Times New Roman" w:hAnsi="Times New Roman" w:cs="Times New Roman"/>
      <w:sz w:val="20"/>
      <w:szCs w:val="20"/>
      <w:lang w:eastAsia="ru-RU"/>
    </w:rPr>
  </w:style>
  <w:style w:type="numbering" w:customStyle="1" w:styleId="52">
    <w:name w:val="Нет списка5"/>
    <w:next w:val="a3"/>
    <w:uiPriority w:val="99"/>
    <w:semiHidden/>
    <w:rsid w:val="00397EC7"/>
  </w:style>
  <w:style w:type="paragraph" w:customStyle="1" w:styleId="Postan">
    <w:name w:val="Postan"/>
    <w:basedOn w:val="a0"/>
    <w:rsid w:val="00397EC7"/>
    <w:pPr>
      <w:spacing w:after="0" w:line="240" w:lineRule="auto"/>
      <w:jc w:val="center"/>
    </w:pPr>
    <w:rPr>
      <w:rFonts w:ascii="Times New Roman" w:eastAsia="Times New Roman" w:hAnsi="Times New Roman" w:cs="Times New Roman"/>
      <w:sz w:val="28"/>
      <w:szCs w:val="20"/>
      <w:lang w:eastAsia="ru-RU"/>
    </w:rPr>
  </w:style>
  <w:style w:type="paragraph" w:customStyle="1" w:styleId="afff3">
    <w:name w:val="Знак Знак Знак Знак"/>
    <w:basedOn w:val="a0"/>
    <w:rsid w:val="00397EC7"/>
    <w:pPr>
      <w:widowControl w:val="0"/>
      <w:adjustRightInd w:val="0"/>
      <w:spacing w:line="240" w:lineRule="exact"/>
      <w:jc w:val="right"/>
    </w:pPr>
    <w:rPr>
      <w:rFonts w:ascii="Times New Roman" w:eastAsia="Times New Roman" w:hAnsi="Times New Roman" w:cs="Times New Roman"/>
      <w:sz w:val="20"/>
      <w:szCs w:val="20"/>
      <w:lang w:val="en-GB"/>
    </w:rPr>
  </w:style>
  <w:style w:type="table" w:customStyle="1" w:styleId="33">
    <w:name w:val="Сетка таблицы3"/>
    <w:basedOn w:val="a2"/>
    <w:next w:val="a8"/>
    <w:rsid w:val="00397EC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1">
    <w:name w:val="Знак Знак1 Знак"/>
    <w:basedOn w:val="a0"/>
    <w:rsid w:val="00397EC7"/>
    <w:pPr>
      <w:widowControl w:val="0"/>
      <w:adjustRightInd w:val="0"/>
      <w:spacing w:line="240" w:lineRule="exact"/>
      <w:jc w:val="right"/>
    </w:pPr>
    <w:rPr>
      <w:rFonts w:ascii="Times New Roman" w:eastAsia="Times New Roman" w:hAnsi="Times New Roman" w:cs="Times New Roman"/>
      <w:sz w:val="20"/>
      <w:szCs w:val="20"/>
      <w:lang w:val="en-GB"/>
    </w:rPr>
  </w:style>
  <w:style w:type="paragraph" w:customStyle="1" w:styleId="1f2">
    <w:name w:val="Знак Знак1 Знак"/>
    <w:basedOn w:val="a0"/>
    <w:rsid w:val="00397EC7"/>
    <w:pPr>
      <w:widowControl w:val="0"/>
      <w:adjustRightInd w:val="0"/>
      <w:spacing w:line="240" w:lineRule="exact"/>
      <w:jc w:val="right"/>
    </w:pPr>
    <w:rPr>
      <w:rFonts w:ascii="Times New Roman" w:eastAsia="Times New Roman" w:hAnsi="Times New Roman" w:cs="Times New Roman"/>
      <w:sz w:val="20"/>
      <w:szCs w:val="20"/>
      <w:lang w:val="en-GB"/>
    </w:rPr>
  </w:style>
  <w:style w:type="paragraph" w:customStyle="1" w:styleId="afff4">
    <w:name w:val="Знак"/>
    <w:basedOn w:val="a0"/>
    <w:rsid w:val="00397EC7"/>
    <w:pPr>
      <w:spacing w:line="240" w:lineRule="exact"/>
    </w:pPr>
    <w:rPr>
      <w:rFonts w:ascii="Verdana" w:eastAsia="Times New Roman" w:hAnsi="Verdana" w:cs="Times New Roman"/>
      <w:sz w:val="20"/>
      <w:szCs w:val="20"/>
      <w:lang w:val="en-US"/>
    </w:rPr>
  </w:style>
  <w:style w:type="paragraph" w:customStyle="1" w:styleId="afff5">
    <w:name w:val="Знак"/>
    <w:basedOn w:val="a0"/>
    <w:rsid w:val="00397EC7"/>
    <w:pPr>
      <w:spacing w:line="240" w:lineRule="exact"/>
    </w:pPr>
    <w:rPr>
      <w:rFonts w:ascii="Verdana" w:eastAsia="Times New Roman" w:hAnsi="Verdana" w:cs="Times New Roman"/>
      <w:sz w:val="20"/>
      <w:szCs w:val="20"/>
      <w:lang w:val="en-US"/>
    </w:rPr>
  </w:style>
  <w:style w:type="paragraph" w:customStyle="1" w:styleId="2e">
    <w:name w:val="Знак2 Знак Знак Знак Знак Знак Знак Знак Знак Знак Знак Знак Знак Знак Знак Знак"/>
    <w:basedOn w:val="a0"/>
    <w:rsid w:val="00397EC7"/>
    <w:pPr>
      <w:spacing w:before="100" w:beforeAutospacing="1" w:after="100" w:afterAutospacing="1" w:line="240" w:lineRule="auto"/>
    </w:pPr>
    <w:rPr>
      <w:rFonts w:ascii="Tahoma" w:eastAsia="Times New Roman" w:hAnsi="Tahoma" w:cs="Times New Roman"/>
      <w:sz w:val="20"/>
      <w:szCs w:val="20"/>
      <w:lang w:val="en-US"/>
    </w:rPr>
  </w:style>
  <w:style w:type="paragraph" w:styleId="34">
    <w:name w:val="Body Text 3"/>
    <w:basedOn w:val="a0"/>
    <w:link w:val="35"/>
    <w:rsid w:val="00397EC7"/>
    <w:pPr>
      <w:spacing w:after="120" w:line="240" w:lineRule="auto"/>
    </w:pPr>
    <w:rPr>
      <w:rFonts w:ascii="Times New Roman" w:eastAsia="Times New Roman" w:hAnsi="Times New Roman" w:cs="Times New Roman"/>
      <w:sz w:val="16"/>
      <w:szCs w:val="16"/>
      <w:lang w:eastAsia="ru-RU"/>
    </w:rPr>
  </w:style>
  <w:style w:type="character" w:customStyle="1" w:styleId="35">
    <w:name w:val="Основной текст 3 Знак"/>
    <w:basedOn w:val="a1"/>
    <w:link w:val="34"/>
    <w:rsid w:val="00397EC7"/>
    <w:rPr>
      <w:rFonts w:ascii="Times New Roman" w:eastAsia="Times New Roman" w:hAnsi="Times New Roman" w:cs="Times New Roman"/>
      <w:sz w:val="16"/>
      <w:szCs w:val="16"/>
      <w:lang w:eastAsia="ru-RU"/>
    </w:rPr>
  </w:style>
  <w:style w:type="paragraph" w:customStyle="1" w:styleId="Default">
    <w:name w:val="Default"/>
    <w:rsid w:val="00397EC7"/>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2Exact">
    <w:name w:val="Основной текст (2) Exact"/>
    <w:uiPriority w:val="99"/>
    <w:rsid w:val="00397EC7"/>
    <w:rPr>
      <w:rFonts w:ascii="Times New Roman" w:hAnsi="Times New Roman" w:cs="Times New Roman"/>
      <w:sz w:val="26"/>
      <w:szCs w:val="26"/>
      <w:u w:val="none"/>
    </w:rPr>
  </w:style>
  <w:style w:type="numbering" w:customStyle="1" w:styleId="120">
    <w:name w:val="Нет списка12"/>
    <w:next w:val="a3"/>
    <w:uiPriority w:val="99"/>
    <w:semiHidden/>
    <w:unhideWhenUsed/>
    <w:rsid w:val="00397EC7"/>
  </w:style>
  <w:style w:type="paragraph" w:customStyle="1" w:styleId="51">
    <w:name w:val="Гиперссылка5"/>
    <w:link w:val="a9"/>
    <w:rsid w:val="00397EC7"/>
    <w:pPr>
      <w:spacing w:after="0" w:line="240" w:lineRule="auto"/>
    </w:pPr>
    <w:rPr>
      <w:color w:val="0000FF"/>
      <w:u w:val="single"/>
    </w:rPr>
  </w:style>
  <w:style w:type="character" w:customStyle="1" w:styleId="18">
    <w:name w:val="Обычный (веб) Знак1"/>
    <w:link w:val="aff1"/>
    <w:uiPriority w:val="99"/>
    <w:locked/>
    <w:rsid w:val="00397EC7"/>
    <w:rPr>
      <w:rFonts w:ascii="Times New Roman" w:eastAsia="Times New Roman" w:hAnsi="Times New Roman" w:cs="Times New Roman"/>
      <w:sz w:val="24"/>
      <w:szCs w:val="24"/>
      <w:lang w:eastAsia="ar-SA"/>
    </w:rPr>
  </w:style>
  <w:style w:type="paragraph" w:customStyle="1" w:styleId="afff6">
    <w:basedOn w:val="a0"/>
    <w:next w:val="aff1"/>
    <w:uiPriority w:val="99"/>
    <w:unhideWhenUsed/>
    <w:rsid w:val="00397EC7"/>
    <w:pPr>
      <w:spacing w:after="0" w:line="240" w:lineRule="auto"/>
    </w:pPr>
    <w:rPr>
      <w:rFonts w:ascii="Times New Roman" w:eastAsia="Times New Roman" w:hAnsi="Times New Roman" w:cs="Times New Roman"/>
      <w:color w:val="000000"/>
      <w:sz w:val="24"/>
      <w:szCs w:val="24"/>
      <w:lang w:eastAsia="ru-RU"/>
    </w:rPr>
  </w:style>
  <w:style w:type="character" w:customStyle="1" w:styleId="1f3">
    <w:name w:val="Оглавление 1 Знак"/>
    <w:link w:val="1f4"/>
    <w:locked/>
    <w:rsid w:val="00397EC7"/>
    <w:rPr>
      <w:rFonts w:ascii="XO Thames" w:hAnsi="XO Thames"/>
      <w:b/>
      <w:sz w:val="28"/>
    </w:rPr>
  </w:style>
  <w:style w:type="paragraph" w:styleId="1f4">
    <w:name w:val="toc 1"/>
    <w:next w:val="a0"/>
    <w:link w:val="1f3"/>
    <w:autoRedefine/>
    <w:uiPriority w:val="39"/>
    <w:unhideWhenUsed/>
    <w:rsid w:val="00397EC7"/>
    <w:pPr>
      <w:spacing w:after="0" w:line="240" w:lineRule="auto"/>
    </w:pPr>
    <w:rPr>
      <w:rFonts w:ascii="XO Thames" w:hAnsi="XO Thames"/>
      <w:b/>
      <w:sz w:val="28"/>
    </w:rPr>
  </w:style>
  <w:style w:type="character" w:customStyle="1" w:styleId="2f">
    <w:name w:val="Оглавление 2 Знак"/>
    <w:link w:val="2f0"/>
    <w:locked/>
    <w:rsid w:val="00397EC7"/>
    <w:rPr>
      <w:rFonts w:ascii="XO Thames" w:hAnsi="XO Thames"/>
      <w:sz w:val="28"/>
    </w:rPr>
  </w:style>
  <w:style w:type="paragraph" w:styleId="2f0">
    <w:name w:val="toc 2"/>
    <w:next w:val="a0"/>
    <w:link w:val="2f"/>
    <w:autoRedefine/>
    <w:uiPriority w:val="39"/>
    <w:unhideWhenUsed/>
    <w:rsid w:val="00397EC7"/>
    <w:pPr>
      <w:spacing w:after="0" w:line="240" w:lineRule="auto"/>
      <w:ind w:left="200"/>
    </w:pPr>
    <w:rPr>
      <w:rFonts w:ascii="XO Thames" w:hAnsi="XO Thames"/>
      <w:sz w:val="28"/>
    </w:rPr>
  </w:style>
  <w:style w:type="character" w:customStyle="1" w:styleId="37">
    <w:name w:val="Оглавление 3 Знак"/>
    <w:link w:val="38"/>
    <w:locked/>
    <w:rsid w:val="00397EC7"/>
    <w:rPr>
      <w:rFonts w:ascii="XO Thames" w:hAnsi="XO Thames"/>
      <w:sz w:val="28"/>
    </w:rPr>
  </w:style>
  <w:style w:type="paragraph" w:styleId="38">
    <w:name w:val="toc 3"/>
    <w:next w:val="a0"/>
    <w:link w:val="37"/>
    <w:autoRedefine/>
    <w:uiPriority w:val="39"/>
    <w:unhideWhenUsed/>
    <w:rsid w:val="00397EC7"/>
    <w:pPr>
      <w:spacing w:after="0" w:line="240" w:lineRule="auto"/>
      <w:ind w:left="400"/>
    </w:pPr>
    <w:rPr>
      <w:rFonts w:ascii="XO Thames" w:hAnsi="XO Thames"/>
      <w:sz w:val="28"/>
    </w:rPr>
  </w:style>
  <w:style w:type="character" w:customStyle="1" w:styleId="44">
    <w:name w:val="Оглавление 4 Знак"/>
    <w:link w:val="45"/>
    <w:locked/>
    <w:rsid w:val="00397EC7"/>
    <w:rPr>
      <w:rFonts w:ascii="XO Thames" w:hAnsi="XO Thames"/>
      <w:sz w:val="28"/>
    </w:rPr>
  </w:style>
  <w:style w:type="paragraph" w:styleId="45">
    <w:name w:val="toc 4"/>
    <w:next w:val="a0"/>
    <w:link w:val="44"/>
    <w:autoRedefine/>
    <w:uiPriority w:val="39"/>
    <w:unhideWhenUsed/>
    <w:rsid w:val="00397EC7"/>
    <w:pPr>
      <w:spacing w:after="0" w:line="240" w:lineRule="auto"/>
      <w:ind w:left="600"/>
    </w:pPr>
    <w:rPr>
      <w:rFonts w:ascii="XO Thames" w:hAnsi="XO Thames"/>
      <w:sz w:val="28"/>
    </w:rPr>
  </w:style>
  <w:style w:type="character" w:customStyle="1" w:styleId="53">
    <w:name w:val="Оглавление 5 Знак"/>
    <w:link w:val="54"/>
    <w:locked/>
    <w:rsid w:val="00397EC7"/>
    <w:rPr>
      <w:rFonts w:ascii="XO Thames" w:hAnsi="XO Thames"/>
      <w:sz w:val="28"/>
    </w:rPr>
  </w:style>
  <w:style w:type="paragraph" w:styleId="54">
    <w:name w:val="toc 5"/>
    <w:next w:val="a0"/>
    <w:link w:val="53"/>
    <w:autoRedefine/>
    <w:uiPriority w:val="39"/>
    <w:unhideWhenUsed/>
    <w:rsid w:val="00397EC7"/>
    <w:pPr>
      <w:spacing w:after="0" w:line="240" w:lineRule="auto"/>
      <w:ind w:left="800"/>
    </w:pPr>
    <w:rPr>
      <w:rFonts w:ascii="XO Thames" w:hAnsi="XO Thames"/>
      <w:sz w:val="28"/>
    </w:rPr>
  </w:style>
  <w:style w:type="character" w:customStyle="1" w:styleId="62">
    <w:name w:val="Оглавление 6 Знак"/>
    <w:link w:val="63"/>
    <w:locked/>
    <w:rsid w:val="00397EC7"/>
    <w:rPr>
      <w:rFonts w:ascii="XO Thames" w:hAnsi="XO Thames"/>
      <w:sz w:val="28"/>
    </w:rPr>
  </w:style>
  <w:style w:type="paragraph" w:styleId="63">
    <w:name w:val="toc 6"/>
    <w:next w:val="a0"/>
    <w:link w:val="62"/>
    <w:autoRedefine/>
    <w:uiPriority w:val="39"/>
    <w:unhideWhenUsed/>
    <w:rsid w:val="00397EC7"/>
    <w:pPr>
      <w:spacing w:after="0" w:line="240" w:lineRule="auto"/>
      <w:ind w:left="1000"/>
    </w:pPr>
    <w:rPr>
      <w:rFonts w:ascii="XO Thames" w:hAnsi="XO Thames"/>
      <w:sz w:val="28"/>
    </w:rPr>
  </w:style>
  <w:style w:type="character" w:customStyle="1" w:styleId="71">
    <w:name w:val="Оглавление 7 Знак"/>
    <w:link w:val="72"/>
    <w:locked/>
    <w:rsid w:val="00397EC7"/>
    <w:rPr>
      <w:rFonts w:ascii="XO Thames" w:hAnsi="XO Thames"/>
      <w:sz w:val="28"/>
    </w:rPr>
  </w:style>
  <w:style w:type="paragraph" w:styleId="72">
    <w:name w:val="toc 7"/>
    <w:next w:val="a0"/>
    <w:link w:val="71"/>
    <w:autoRedefine/>
    <w:uiPriority w:val="39"/>
    <w:unhideWhenUsed/>
    <w:rsid w:val="00397EC7"/>
    <w:pPr>
      <w:spacing w:after="0" w:line="240" w:lineRule="auto"/>
      <w:ind w:left="1200"/>
    </w:pPr>
    <w:rPr>
      <w:rFonts w:ascii="XO Thames" w:hAnsi="XO Thames"/>
      <w:sz w:val="28"/>
    </w:rPr>
  </w:style>
  <w:style w:type="character" w:customStyle="1" w:styleId="81">
    <w:name w:val="Оглавление 8 Знак"/>
    <w:link w:val="82"/>
    <w:locked/>
    <w:rsid w:val="00397EC7"/>
    <w:rPr>
      <w:rFonts w:ascii="XO Thames" w:hAnsi="XO Thames"/>
      <w:sz w:val="28"/>
    </w:rPr>
  </w:style>
  <w:style w:type="paragraph" w:styleId="82">
    <w:name w:val="toc 8"/>
    <w:next w:val="a0"/>
    <w:link w:val="81"/>
    <w:autoRedefine/>
    <w:uiPriority w:val="39"/>
    <w:unhideWhenUsed/>
    <w:rsid w:val="00397EC7"/>
    <w:pPr>
      <w:spacing w:after="0" w:line="240" w:lineRule="auto"/>
      <w:ind w:left="1400"/>
    </w:pPr>
    <w:rPr>
      <w:rFonts w:ascii="XO Thames" w:hAnsi="XO Thames"/>
      <w:sz w:val="28"/>
    </w:rPr>
  </w:style>
  <w:style w:type="character" w:customStyle="1" w:styleId="91">
    <w:name w:val="Оглавление 9 Знак"/>
    <w:link w:val="92"/>
    <w:locked/>
    <w:rsid w:val="00397EC7"/>
    <w:rPr>
      <w:rFonts w:ascii="XO Thames" w:hAnsi="XO Thames"/>
      <w:sz w:val="28"/>
    </w:rPr>
  </w:style>
  <w:style w:type="paragraph" w:styleId="92">
    <w:name w:val="toc 9"/>
    <w:next w:val="a0"/>
    <w:link w:val="91"/>
    <w:autoRedefine/>
    <w:uiPriority w:val="39"/>
    <w:unhideWhenUsed/>
    <w:rsid w:val="00397EC7"/>
    <w:pPr>
      <w:spacing w:after="0" w:line="240" w:lineRule="auto"/>
      <w:ind w:left="1600"/>
    </w:pPr>
    <w:rPr>
      <w:rFonts w:ascii="XO Thames" w:hAnsi="XO Thames"/>
      <w:sz w:val="28"/>
    </w:rPr>
  </w:style>
  <w:style w:type="character" w:customStyle="1" w:styleId="afff7">
    <w:name w:val="Заголовок Знак"/>
    <w:rsid w:val="00397EC7"/>
    <w:rPr>
      <w:rFonts w:ascii="Calibri Light" w:eastAsia="Times New Roman" w:hAnsi="Calibri Light" w:cs="Times New Roman"/>
      <w:spacing w:val="-10"/>
      <w:kern w:val="28"/>
      <w:sz w:val="56"/>
      <w:szCs w:val="56"/>
    </w:rPr>
  </w:style>
  <w:style w:type="paragraph" w:customStyle="1" w:styleId="1f5">
    <w:name w:val="Гиперссылка1"/>
    <w:rsid w:val="00397EC7"/>
    <w:pPr>
      <w:spacing w:after="0" w:line="240" w:lineRule="auto"/>
    </w:pPr>
    <w:rPr>
      <w:rFonts w:ascii="Calibri" w:eastAsia="Times New Roman" w:hAnsi="Calibri" w:cs="Times New Roman"/>
      <w:color w:val="0000FF"/>
      <w:szCs w:val="20"/>
      <w:u w:val="single"/>
      <w:lang w:eastAsia="ru-RU"/>
    </w:rPr>
  </w:style>
  <w:style w:type="paragraph" w:customStyle="1" w:styleId="180">
    <w:name w:val="Обычный18"/>
    <w:rsid w:val="00397EC7"/>
    <w:pPr>
      <w:spacing w:after="0" w:line="240" w:lineRule="auto"/>
    </w:pPr>
    <w:rPr>
      <w:rFonts w:ascii="Times New Roman" w:eastAsia="Times New Roman" w:hAnsi="Times New Roman" w:cs="Times New Roman"/>
      <w:color w:val="000000"/>
      <w:szCs w:val="20"/>
      <w:lang w:eastAsia="ru-RU"/>
    </w:rPr>
  </w:style>
  <w:style w:type="paragraph" w:customStyle="1" w:styleId="39">
    <w:name w:val="Гиперссылка3"/>
    <w:rsid w:val="00397EC7"/>
    <w:pPr>
      <w:spacing w:after="0" w:line="240" w:lineRule="auto"/>
    </w:pPr>
    <w:rPr>
      <w:rFonts w:ascii="Calibri" w:eastAsia="Times New Roman" w:hAnsi="Calibri" w:cs="Times New Roman"/>
      <w:color w:val="0000FF"/>
      <w:szCs w:val="20"/>
      <w:u w:val="single"/>
      <w:lang w:eastAsia="ru-RU"/>
    </w:rPr>
  </w:style>
  <w:style w:type="paragraph" w:customStyle="1" w:styleId="Endnote">
    <w:name w:val="Endnote"/>
    <w:rsid w:val="00397EC7"/>
    <w:pPr>
      <w:spacing w:after="0" w:line="240" w:lineRule="auto"/>
      <w:ind w:firstLine="851"/>
      <w:jc w:val="both"/>
    </w:pPr>
    <w:rPr>
      <w:rFonts w:ascii="XO Thames" w:eastAsia="Times New Roman" w:hAnsi="XO Thames" w:cs="Times New Roman"/>
      <w:color w:val="000000"/>
      <w:szCs w:val="20"/>
      <w:lang w:eastAsia="ru-RU"/>
    </w:rPr>
  </w:style>
  <w:style w:type="paragraph" w:customStyle="1" w:styleId="46">
    <w:name w:val="Гиперссылка4"/>
    <w:rsid w:val="00397EC7"/>
    <w:pPr>
      <w:spacing w:after="0" w:line="240" w:lineRule="auto"/>
    </w:pPr>
    <w:rPr>
      <w:rFonts w:ascii="Calibri" w:eastAsia="Times New Roman" w:hAnsi="Calibri" w:cs="Times New Roman"/>
      <w:color w:val="0000FF"/>
      <w:szCs w:val="20"/>
      <w:u w:val="single"/>
      <w:lang w:eastAsia="ru-RU"/>
    </w:rPr>
  </w:style>
  <w:style w:type="paragraph" w:customStyle="1" w:styleId="140">
    <w:name w:val="Основной шрифт абзаца14"/>
    <w:rsid w:val="00397EC7"/>
    <w:pPr>
      <w:spacing w:after="0" w:line="240" w:lineRule="auto"/>
    </w:pPr>
    <w:rPr>
      <w:rFonts w:ascii="Calibri" w:eastAsia="Times New Roman" w:hAnsi="Calibri" w:cs="Times New Roman"/>
      <w:color w:val="000000"/>
      <w:szCs w:val="20"/>
      <w:lang w:eastAsia="ru-RU"/>
    </w:rPr>
  </w:style>
  <w:style w:type="paragraph" w:customStyle="1" w:styleId="2f1">
    <w:name w:val="Гиперссылка2"/>
    <w:rsid w:val="00397EC7"/>
    <w:pPr>
      <w:spacing w:after="0" w:line="240" w:lineRule="auto"/>
    </w:pPr>
    <w:rPr>
      <w:rFonts w:ascii="Calibri" w:eastAsia="Times New Roman" w:hAnsi="Calibri" w:cs="Times New Roman"/>
      <w:color w:val="0000FF"/>
      <w:szCs w:val="20"/>
      <w:u w:val="single"/>
      <w:lang w:eastAsia="ru-RU"/>
    </w:rPr>
  </w:style>
  <w:style w:type="paragraph" w:customStyle="1" w:styleId="121">
    <w:name w:val="Гиперссылка12"/>
    <w:rsid w:val="00397EC7"/>
    <w:pPr>
      <w:spacing w:after="0" w:line="240" w:lineRule="auto"/>
    </w:pPr>
    <w:rPr>
      <w:rFonts w:ascii="Calibri" w:eastAsia="Times New Roman" w:hAnsi="Calibri" w:cs="Times New Roman"/>
      <w:color w:val="0000FF"/>
      <w:szCs w:val="20"/>
      <w:u w:val="single"/>
      <w:lang w:eastAsia="ru-RU"/>
    </w:rPr>
  </w:style>
  <w:style w:type="paragraph" w:customStyle="1" w:styleId="220">
    <w:name w:val="Основной шрифт абзаца22"/>
    <w:rsid w:val="00397EC7"/>
    <w:pPr>
      <w:spacing w:after="0" w:line="240" w:lineRule="auto"/>
    </w:pPr>
    <w:rPr>
      <w:rFonts w:ascii="Calibri" w:eastAsia="Times New Roman" w:hAnsi="Calibri" w:cs="Times New Roman"/>
      <w:color w:val="000000"/>
      <w:szCs w:val="20"/>
      <w:lang w:eastAsia="ru-RU"/>
    </w:rPr>
  </w:style>
  <w:style w:type="paragraph" w:customStyle="1" w:styleId="160">
    <w:name w:val="Обычный16"/>
    <w:rsid w:val="00397EC7"/>
    <w:pPr>
      <w:spacing w:after="0" w:line="240" w:lineRule="auto"/>
    </w:pPr>
    <w:rPr>
      <w:rFonts w:ascii="Times New Roman" w:eastAsia="Times New Roman" w:hAnsi="Times New Roman" w:cs="Times New Roman"/>
      <w:color w:val="000000"/>
      <w:szCs w:val="20"/>
      <w:lang w:eastAsia="ru-RU"/>
    </w:rPr>
  </w:style>
  <w:style w:type="paragraph" w:customStyle="1" w:styleId="141">
    <w:name w:val="Гиперссылка14"/>
    <w:rsid w:val="00397EC7"/>
    <w:pPr>
      <w:spacing w:after="0" w:line="240" w:lineRule="auto"/>
    </w:pPr>
    <w:rPr>
      <w:rFonts w:ascii="Calibri" w:eastAsia="Times New Roman" w:hAnsi="Calibri" w:cs="Times New Roman"/>
      <w:color w:val="0000FF"/>
      <w:szCs w:val="20"/>
      <w:u w:val="single"/>
      <w:lang w:eastAsia="ru-RU"/>
    </w:rPr>
  </w:style>
  <w:style w:type="paragraph" w:customStyle="1" w:styleId="3a">
    <w:name w:val="Основной шрифт абзаца3"/>
    <w:rsid w:val="00397EC7"/>
    <w:pPr>
      <w:spacing w:after="0" w:line="240" w:lineRule="auto"/>
    </w:pPr>
    <w:rPr>
      <w:rFonts w:ascii="Calibri" w:eastAsia="Times New Roman" w:hAnsi="Calibri" w:cs="Times New Roman"/>
      <w:color w:val="000000"/>
      <w:szCs w:val="20"/>
      <w:lang w:eastAsia="ru-RU"/>
    </w:rPr>
  </w:style>
  <w:style w:type="paragraph" w:customStyle="1" w:styleId="47">
    <w:name w:val="Основной шрифт абзаца4"/>
    <w:rsid w:val="00397EC7"/>
    <w:pPr>
      <w:spacing w:after="0" w:line="240" w:lineRule="auto"/>
    </w:pPr>
    <w:rPr>
      <w:rFonts w:ascii="Calibri" w:eastAsia="Times New Roman" w:hAnsi="Calibri" w:cs="Times New Roman"/>
      <w:color w:val="000000"/>
      <w:szCs w:val="20"/>
      <w:lang w:eastAsia="ru-RU"/>
    </w:rPr>
  </w:style>
  <w:style w:type="paragraph" w:customStyle="1" w:styleId="122">
    <w:name w:val="Основной шрифт абзаца12"/>
    <w:rsid w:val="00397EC7"/>
    <w:pPr>
      <w:spacing w:after="0" w:line="240" w:lineRule="auto"/>
    </w:pPr>
    <w:rPr>
      <w:rFonts w:ascii="Calibri" w:eastAsia="Times New Roman" w:hAnsi="Calibri" w:cs="Times New Roman"/>
      <w:color w:val="000000"/>
      <w:szCs w:val="20"/>
      <w:lang w:eastAsia="ru-RU"/>
    </w:rPr>
  </w:style>
  <w:style w:type="paragraph" w:customStyle="1" w:styleId="Footnote">
    <w:name w:val="Footnote"/>
    <w:rsid w:val="00397EC7"/>
    <w:pPr>
      <w:spacing w:after="0" w:line="240" w:lineRule="auto"/>
      <w:ind w:firstLine="851"/>
      <w:jc w:val="both"/>
    </w:pPr>
    <w:rPr>
      <w:rFonts w:ascii="XO Thames" w:eastAsia="Times New Roman" w:hAnsi="XO Thames" w:cs="Times New Roman"/>
      <w:color w:val="000000"/>
      <w:szCs w:val="20"/>
      <w:lang w:eastAsia="ru-RU"/>
    </w:rPr>
  </w:style>
  <w:style w:type="paragraph" w:customStyle="1" w:styleId="HeaderandFooter">
    <w:name w:val="Header and Footer"/>
    <w:rsid w:val="00397EC7"/>
    <w:pPr>
      <w:spacing w:after="0" w:line="240" w:lineRule="auto"/>
      <w:jc w:val="both"/>
    </w:pPr>
    <w:rPr>
      <w:rFonts w:ascii="XO Thames" w:eastAsia="Times New Roman" w:hAnsi="XO Thames" w:cs="Times New Roman"/>
      <w:color w:val="000000"/>
      <w:szCs w:val="20"/>
      <w:lang w:eastAsia="ru-RU"/>
    </w:rPr>
  </w:style>
  <w:style w:type="paragraph" w:customStyle="1" w:styleId="142">
    <w:name w:val="Обычный14"/>
    <w:rsid w:val="00397EC7"/>
    <w:pPr>
      <w:spacing w:after="0" w:line="240" w:lineRule="auto"/>
    </w:pPr>
    <w:rPr>
      <w:rFonts w:ascii="Times New Roman" w:eastAsia="Times New Roman" w:hAnsi="Times New Roman" w:cs="Times New Roman"/>
      <w:color w:val="000000"/>
      <w:szCs w:val="20"/>
      <w:lang w:eastAsia="ru-RU"/>
    </w:rPr>
  </w:style>
  <w:style w:type="paragraph" w:customStyle="1" w:styleId="1120">
    <w:name w:val="Обычный112"/>
    <w:rsid w:val="00397EC7"/>
    <w:pPr>
      <w:spacing w:after="0" w:line="240" w:lineRule="auto"/>
    </w:pPr>
    <w:rPr>
      <w:rFonts w:ascii="Times New Roman" w:eastAsia="Times New Roman" w:hAnsi="Times New Roman" w:cs="Times New Roman"/>
      <w:color w:val="000000"/>
      <w:szCs w:val="20"/>
      <w:lang w:eastAsia="ru-RU"/>
    </w:rPr>
  </w:style>
  <w:style w:type="paragraph" w:customStyle="1" w:styleId="1100">
    <w:name w:val="Обычный110"/>
    <w:rsid w:val="00397EC7"/>
    <w:pPr>
      <w:spacing w:after="0" w:line="240" w:lineRule="auto"/>
    </w:pPr>
    <w:rPr>
      <w:rFonts w:ascii="Times New Roman" w:eastAsia="Times New Roman" w:hAnsi="Times New Roman" w:cs="Times New Roman"/>
      <w:color w:val="000000"/>
      <w:szCs w:val="20"/>
      <w:lang w:eastAsia="ru-RU"/>
    </w:rPr>
  </w:style>
  <w:style w:type="paragraph" w:customStyle="1" w:styleId="161">
    <w:name w:val="Основной шрифт абзаца16"/>
    <w:rsid w:val="00397EC7"/>
    <w:pPr>
      <w:spacing w:after="0" w:line="240" w:lineRule="auto"/>
    </w:pPr>
    <w:rPr>
      <w:rFonts w:ascii="Calibri" w:eastAsia="Times New Roman" w:hAnsi="Calibri" w:cs="Times New Roman"/>
      <w:color w:val="000000"/>
      <w:szCs w:val="20"/>
      <w:lang w:eastAsia="ru-RU"/>
    </w:rPr>
  </w:style>
  <w:style w:type="paragraph" w:customStyle="1" w:styleId="55">
    <w:name w:val="Основной шрифт абзаца5"/>
    <w:rsid w:val="00397EC7"/>
    <w:pPr>
      <w:spacing w:after="0" w:line="240" w:lineRule="auto"/>
    </w:pPr>
    <w:rPr>
      <w:rFonts w:ascii="Calibri" w:eastAsia="Times New Roman" w:hAnsi="Calibri" w:cs="Times New Roman"/>
      <w:color w:val="000000"/>
      <w:szCs w:val="20"/>
      <w:lang w:eastAsia="ru-RU"/>
    </w:rPr>
  </w:style>
  <w:style w:type="paragraph" w:customStyle="1" w:styleId="221">
    <w:name w:val="Гиперссылка22"/>
    <w:rsid w:val="00397EC7"/>
    <w:pPr>
      <w:spacing w:after="0" w:line="240" w:lineRule="auto"/>
    </w:pPr>
    <w:rPr>
      <w:rFonts w:ascii="Calibri" w:eastAsia="Times New Roman" w:hAnsi="Calibri" w:cs="Times New Roman"/>
      <w:color w:val="0000FF"/>
      <w:szCs w:val="20"/>
      <w:u w:val="single"/>
      <w:lang w:eastAsia="ru-RU"/>
    </w:rPr>
  </w:style>
  <w:style w:type="paragraph" w:customStyle="1" w:styleId="123">
    <w:name w:val="Обычный12"/>
    <w:rsid w:val="00397EC7"/>
    <w:pPr>
      <w:spacing w:after="0" w:line="240" w:lineRule="auto"/>
    </w:pPr>
    <w:rPr>
      <w:rFonts w:ascii="Times New Roman" w:eastAsia="Times New Roman" w:hAnsi="Times New Roman" w:cs="Times New Roman"/>
      <w:color w:val="000000"/>
      <w:szCs w:val="20"/>
      <w:lang w:eastAsia="ru-RU"/>
    </w:rPr>
  </w:style>
  <w:style w:type="paragraph" w:customStyle="1" w:styleId="15">
    <w:name w:val="Номер страницы1"/>
    <w:link w:val="af0"/>
    <w:rsid w:val="00397EC7"/>
    <w:pPr>
      <w:spacing w:after="0" w:line="240" w:lineRule="auto"/>
    </w:pPr>
  </w:style>
  <w:style w:type="character" w:customStyle="1" w:styleId="510">
    <w:name w:val="Заголовок 5 Знак1"/>
    <w:locked/>
    <w:rsid w:val="00397EC7"/>
    <w:rPr>
      <w:rFonts w:ascii="XO Thames" w:hAnsi="XO Thames"/>
      <w:b/>
      <w:color w:val="000000"/>
      <w:sz w:val="22"/>
    </w:rPr>
  </w:style>
  <w:style w:type="character" w:customStyle="1" w:styleId="1f6">
    <w:name w:val="Заголовок Знак1"/>
    <w:uiPriority w:val="99"/>
    <w:locked/>
    <w:rsid w:val="00397EC7"/>
    <w:rPr>
      <w:rFonts w:ascii="XO Thames" w:hAnsi="XO Thames"/>
      <w:b/>
      <w:caps/>
      <w:sz w:val="40"/>
    </w:rPr>
  </w:style>
  <w:style w:type="character" w:customStyle="1" w:styleId="213">
    <w:name w:val="Заголовок 2 Знак1"/>
    <w:locked/>
    <w:rsid w:val="00397EC7"/>
    <w:rPr>
      <w:rFonts w:ascii="XO Thames" w:hAnsi="XO Thames"/>
      <w:b/>
      <w:sz w:val="28"/>
    </w:rPr>
  </w:style>
  <w:style w:type="character" w:customStyle="1" w:styleId="Postan1">
    <w:name w:val="Postan1"/>
    <w:rsid w:val="00397EC7"/>
    <w:rPr>
      <w:rFonts w:ascii="Times New Roman" w:hAnsi="Times New Roman" w:cs="Times New Roman" w:hint="default"/>
      <w:color w:val="000000"/>
      <w:sz w:val="28"/>
      <w:lang w:val="ru-RU" w:eastAsia="ru-RU" w:bidi="ar-SA"/>
    </w:rPr>
  </w:style>
  <w:style w:type="table" w:customStyle="1" w:styleId="114">
    <w:name w:val="Сетка таблицы11"/>
    <w:basedOn w:val="a2"/>
    <w:next w:val="a8"/>
    <w:rsid w:val="00397EC7"/>
    <w:pPr>
      <w:spacing w:after="0" w:line="240" w:lineRule="auto"/>
    </w:pPr>
    <w:rPr>
      <w:rFonts w:ascii="Calibri" w:eastAsia="Times New Roman" w:hAnsi="Calibri" w:cs="Times New Roman"/>
      <w:sz w:val="20"/>
      <w:szCs w:val="20"/>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4">
    <w:name w:val="Нет списка21"/>
    <w:next w:val="a3"/>
    <w:uiPriority w:val="99"/>
    <w:semiHidden/>
    <w:unhideWhenUsed/>
    <w:rsid w:val="00397EC7"/>
  </w:style>
  <w:style w:type="table" w:customStyle="1" w:styleId="215">
    <w:name w:val="Сетка таблицы21"/>
    <w:basedOn w:val="a2"/>
    <w:next w:val="a8"/>
    <w:rsid w:val="00397EC7"/>
    <w:pPr>
      <w:spacing w:after="0" w:line="240" w:lineRule="auto"/>
    </w:pPr>
    <w:rPr>
      <w:rFonts w:ascii="Calibri" w:eastAsia="Times New Roman" w:hAnsi="Calibri" w:cs="Times New Roman"/>
      <w:sz w:val="20"/>
      <w:szCs w:val="20"/>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60">
    <w:name w:val="Заголовок 6 Знак"/>
    <w:basedOn w:val="a1"/>
    <w:link w:val="6"/>
    <w:uiPriority w:val="9"/>
    <w:rsid w:val="006E596B"/>
    <w:rPr>
      <w:rFonts w:ascii="Times New Roman" w:eastAsia="Times New Roman" w:hAnsi="Times New Roman" w:cs="Times New Roman"/>
      <w:b/>
      <w:szCs w:val="20"/>
      <w:lang w:val="x-none" w:eastAsia="x-none"/>
    </w:rPr>
  </w:style>
  <w:style w:type="character" w:customStyle="1" w:styleId="70">
    <w:name w:val="Заголовок 7 Знак"/>
    <w:basedOn w:val="a1"/>
    <w:link w:val="7"/>
    <w:uiPriority w:val="9"/>
    <w:rsid w:val="006E596B"/>
    <w:rPr>
      <w:rFonts w:ascii="Calibri" w:eastAsia="Times New Roman" w:hAnsi="Calibri" w:cs="Times New Roman"/>
      <w:sz w:val="24"/>
      <w:szCs w:val="20"/>
      <w:lang w:val="x-none" w:eastAsia="x-none"/>
    </w:rPr>
  </w:style>
  <w:style w:type="character" w:customStyle="1" w:styleId="80">
    <w:name w:val="Заголовок 8 Знак"/>
    <w:basedOn w:val="a1"/>
    <w:link w:val="8"/>
    <w:uiPriority w:val="9"/>
    <w:rsid w:val="006E596B"/>
    <w:rPr>
      <w:rFonts w:ascii="Times New Roman" w:eastAsia="Times New Roman" w:hAnsi="Times New Roman" w:cs="Times New Roman"/>
      <w:b/>
      <w:color w:val="7F7F7F"/>
      <w:sz w:val="20"/>
      <w:szCs w:val="20"/>
      <w:lang w:val="x-none" w:eastAsia="x-none"/>
    </w:rPr>
  </w:style>
  <w:style w:type="character" w:customStyle="1" w:styleId="90">
    <w:name w:val="Заголовок 9 Знак"/>
    <w:basedOn w:val="a1"/>
    <w:link w:val="9"/>
    <w:uiPriority w:val="9"/>
    <w:rsid w:val="006E596B"/>
    <w:rPr>
      <w:rFonts w:ascii="Arial" w:eastAsia="Times New Roman" w:hAnsi="Arial" w:cs="Times New Roman"/>
      <w:szCs w:val="20"/>
      <w:lang w:val="x-none" w:eastAsia="x-none"/>
    </w:rPr>
  </w:style>
  <w:style w:type="numbering" w:customStyle="1" w:styleId="64">
    <w:name w:val="Нет списка6"/>
    <w:next w:val="a3"/>
    <w:uiPriority w:val="99"/>
    <w:semiHidden/>
    <w:unhideWhenUsed/>
    <w:rsid w:val="006E596B"/>
  </w:style>
  <w:style w:type="numbering" w:customStyle="1" w:styleId="130">
    <w:name w:val="Нет списка13"/>
    <w:next w:val="a3"/>
    <w:uiPriority w:val="99"/>
    <w:semiHidden/>
    <w:unhideWhenUsed/>
    <w:rsid w:val="006E596B"/>
  </w:style>
  <w:style w:type="paragraph" w:customStyle="1" w:styleId="511">
    <w:name w:val="Знак Знак51"/>
    <w:rsid w:val="006E596B"/>
    <w:pPr>
      <w:spacing w:after="0" w:line="240" w:lineRule="auto"/>
    </w:pPr>
    <w:rPr>
      <w:rFonts w:ascii="Times New Roman" w:eastAsia="Times New Roman" w:hAnsi="Times New Roman" w:cs="Times New Roman"/>
      <w:color w:val="000000"/>
      <w:sz w:val="20"/>
      <w:szCs w:val="20"/>
      <w:lang w:eastAsia="ru-RU"/>
    </w:rPr>
  </w:style>
  <w:style w:type="paragraph" w:customStyle="1" w:styleId="ConsPlusNonformat0">
    <w:name w:val="ConsPlusNonformat Знак"/>
    <w:rsid w:val="006E596B"/>
    <w:pPr>
      <w:spacing w:after="0" w:line="240" w:lineRule="auto"/>
    </w:pPr>
    <w:rPr>
      <w:rFonts w:ascii="Courier New" w:eastAsia="Times New Roman" w:hAnsi="Courier New" w:cs="Times New Roman"/>
      <w:sz w:val="20"/>
      <w:szCs w:val="20"/>
      <w:lang w:eastAsia="ru-RU"/>
    </w:rPr>
  </w:style>
  <w:style w:type="paragraph" w:customStyle="1" w:styleId="markedcontent">
    <w:name w:val="markedcontent"/>
    <w:rsid w:val="006E596B"/>
    <w:pPr>
      <w:spacing w:after="0" w:line="240" w:lineRule="auto"/>
    </w:pPr>
    <w:rPr>
      <w:rFonts w:ascii="Calibri" w:eastAsia="Times New Roman" w:hAnsi="Calibri" w:cs="Times New Roman"/>
      <w:sz w:val="20"/>
      <w:szCs w:val="20"/>
      <w:lang w:eastAsia="ru-RU"/>
    </w:rPr>
  </w:style>
  <w:style w:type="paragraph" w:customStyle="1" w:styleId="1f7">
    <w:name w:val="1"/>
    <w:basedOn w:val="a0"/>
    <w:rsid w:val="006E596B"/>
    <w:pPr>
      <w:spacing w:beforeAutospacing="1" w:after="0" w:afterAutospacing="1" w:line="240" w:lineRule="auto"/>
    </w:pPr>
    <w:rPr>
      <w:rFonts w:ascii="Tahoma" w:eastAsia="Times New Roman" w:hAnsi="Tahoma" w:cs="Times New Roman"/>
      <w:sz w:val="20"/>
      <w:szCs w:val="20"/>
      <w:lang w:val="x-none" w:eastAsia="x-none"/>
    </w:rPr>
  </w:style>
  <w:style w:type="paragraph" w:customStyle="1" w:styleId="1f8">
    <w:name w:val="Знак Знак Знак Знак Знак Знак1"/>
    <w:basedOn w:val="a0"/>
    <w:rsid w:val="006E596B"/>
    <w:pPr>
      <w:spacing w:beforeAutospacing="1" w:after="0" w:afterAutospacing="1" w:line="240" w:lineRule="auto"/>
    </w:pPr>
    <w:rPr>
      <w:rFonts w:ascii="Tahoma" w:eastAsia="Times New Roman" w:hAnsi="Tahoma" w:cs="Times New Roman"/>
      <w:sz w:val="20"/>
      <w:szCs w:val="20"/>
      <w:lang w:val="x-none" w:eastAsia="x-none"/>
    </w:rPr>
  </w:style>
  <w:style w:type="paragraph" w:customStyle="1" w:styleId="3b">
    <w:name w:val="Знак Знак Знак Знак3"/>
    <w:basedOn w:val="a0"/>
    <w:rsid w:val="006E596B"/>
    <w:pPr>
      <w:spacing w:beforeAutospacing="1" w:after="0" w:afterAutospacing="1" w:line="240" w:lineRule="auto"/>
    </w:pPr>
    <w:rPr>
      <w:rFonts w:ascii="Tahoma" w:eastAsia="Times New Roman" w:hAnsi="Tahoma" w:cs="Times New Roman"/>
      <w:sz w:val="20"/>
      <w:szCs w:val="20"/>
      <w:lang w:val="x-none" w:eastAsia="x-none"/>
    </w:rPr>
  </w:style>
  <w:style w:type="paragraph" w:customStyle="1" w:styleId="202">
    <w:name w:val="Стиль Стиль Основной текст с отступом 2 + По ширине Слева:  0 см Ме... Знак"/>
    <w:rsid w:val="006E596B"/>
    <w:pPr>
      <w:spacing w:after="0" w:line="240" w:lineRule="auto"/>
    </w:pPr>
    <w:rPr>
      <w:rFonts w:ascii="Verdana" w:eastAsia="Times New Roman" w:hAnsi="Verdana" w:cs="Times New Roman"/>
      <w:b/>
      <w:sz w:val="24"/>
      <w:szCs w:val="20"/>
      <w:lang w:eastAsia="ru-RU"/>
    </w:rPr>
  </w:style>
  <w:style w:type="paragraph" w:customStyle="1" w:styleId="xl100">
    <w:name w:val="xl100"/>
    <w:basedOn w:val="a0"/>
    <w:rsid w:val="006E596B"/>
    <w:pPr>
      <w:spacing w:beforeAutospacing="1" w:after="0" w:afterAutospacing="1" w:line="240" w:lineRule="auto"/>
    </w:pPr>
    <w:rPr>
      <w:rFonts w:ascii="Times New Roman" w:eastAsia="Times New Roman" w:hAnsi="Times New Roman" w:cs="Times New Roman"/>
      <w:sz w:val="28"/>
      <w:szCs w:val="20"/>
      <w:lang w:val="x-none" w:eastAsia="x-none"/>
    </w:rPr>
  </w:style>
  <w:style w:type="paragraph" w:customStyle="1" w:styleId="216">
    <w:name w:val="Знак Знак Знак Знак Знак Знак2 Знак Знак Знак Знак Знак Знак Знак Знак Знак Знак1"/>
    <w:basedOn w:val="a0"/>
    <w:rsid w:val="006E596B"/>
    <w:pPr>
      <w:spacing w:beforeAutospacing="1" w:after="0" w:afterAutospacing="1" w:line="240" w:lineRule="auto"/>
    </w:pPr>
    <w:rPr>
      <w:rFonts w:ascii="Tahoma" w:eastAsia="Times New Roman" w:hAnsi="Tahoma" w:cs="Times New Roman"/>
      <w:sz w:val="20"/>
      <w:szCs w:val="20"/>
      <w:lang w:val="x-none" w:eastAsia="x-none"/>
    </w:rPr>
  </w:style>
  <w:style w:type="paragraph" w:customStyle="1" w:styleId="afff8">
    <w:name w:val="Нормальный (таблица)"/>
    <w:basedOn w:val="a0"/>
    <w:next w:val="a0"/>
    <w:rsid w:val="006E596B"/>
    <w:pPr>
      <w:widowControl w:val="0"/>
      <w:spacing w:after="0" w:line="240" w:lineRule="auto"/>
      <w:jc w:val="both"/>
    </w:pPr>
    <w:rPr>
      <w:rFonts w:ascii="Arial" w:eastAsia="Times New Roman" w:hAnsi="Arial" w:cs="Times New Roman"/>
      <w:sz w:val="24"/>
      <w:szCs w:val="20"/>
      <w:lang w:val="x-none" w:eastAsia="x-none"/>
    </w:rPr>
  </w:style>
  <w:style w:type="paragraph" w:customStyle="1" w:styleId="1f9">
    <w:name w:val="Заголовок1"/>
    <w:basedOn w:val="12"/>
    <w:rsid w:val="006E596B"/>
    <w:rPr>
      <w:rFonts w:ascii="Arial" w:hAnsi="Arial"/>
      <w:snapToGrid/>
      <w:sz w:val="28"/>
      <w:lang w:val="x-none" w:eastAsia="x-none"/>
    </w:rPr>
  </w:style>
  <w:style w:type="paragraph" w:customStyle="1" w:styleId="2f2">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6E596B"/>
    <w:pPr>
      <w:spacing w:beforeAutospacing="1" w:after="0" w:afterAutospacing="1" w:line="240" w:lineRule="auto"/>
      <w:jc w:val="both"/>
    </w:pPr>
    <w:rPr>
      <w:rFonts w:ascii="Tahoma" w:eastAsia="Times New Roman" w:hAnsi="Tahoma" w:cs="Times New Roman"/>
      <w:sz w:val="20"/>
      <w:szCs w:val="20"/>
      <w:lang w:val="x-none" w:eastAsia="x-none"/>
    </w:rPr>
  </w:style>
  <w:style w:type="paragraph" w:customStyle="1" w:styleId="115">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w:basedOn w:val="a0"/>
    <w:rsid w:val="006E596B"/>
    <w:pPr>
      <w:spacing w:beforeAutospacing="1" w:after="0" w:afterAutospacing="1" w:line="240" w:lineRule="auto"/>
    </w:pPr>
    <w:rPr>
      <w:rFonts w:ascii="Tahoma" w:eastAsia="Times New Roman" w:hAnsi="Tahoma" w:cs="Times New Roman"/>
      <w:sz w:val="20"/>
      <w:szCs w:val="20"/>
      <w:lang w:val="x-none" w:eastAsia="x-none"/>
    </w:rPr>
  </w:style>
  <w:style w:type="paragraph" w:customStyle="1" w:styleId="xl49">
    <w:name w:val="xl49"/>
    <w:basedOn w:val="a0"/>
    <w:rsid w:val="006E596B"/>
    <w:pPr>
      <w:spacing w:beforeAutospacing="1" w:after="0" w:afterAutospacing="1" w:line="240" w:lineRule="auto"/>
      <w:jc w:val="center"/>
    </w:pPr>
    <w:rPr>
      <w:rFonts w:ascii="Times New Roman" w:eastAsia="Times New Roman" w:hAnsi="Times New Roman" w:cs="Times New Roman"/>
      <w:b/>
      <w:sz w:val="24"/>
      <w:szCs w:val="20"/>
      <w:lang w:val="x-none" w:eastAsia="x-none"/>
    </w:rPr>
  </w:style>
  <w:style w:type="paragraph" w:customStyle="1" w:styleId="116">
    <w:name w:val="Знак Знак Знак Знак Знак Знак1 Знак Знак Знак Знак Знак Знак Знак Знак Знак Знак Знак Знак Знак Знак Знак Знак Знак Знак Знак Знак Знак Знак1"/>
    <w:basedOn w:val="a0"/>
    <w:rsid w:val="006E596B"/>
    <w:pPr>
      <w:spacing w:beforeAutospacing="1" w:after="0" w:afterAutospacing="1" w:line="240" w:lineRule="auto"/>
    </w:pPr>
    <w:rPr>
      <w:rFonts w:ascii="Tahoma" w:eastAsia="Times New Roman" w:hAnsi="Tahoma" w:cs="Times New Roman"/>
      <w:sz w:val="20"/>
      <w:szCs w:val="20"/>
      <w:lang w:val="x-none" w:eastAsia="x-none"/>
    </w:rPr>
  </w:style>
  <w:style w:type="paragraph" w:customStyle="1" w:styleId="411">
    <w:name w:val="Знак4 Знак Знак Знак Знак Знак Знак Знак Знак Знак1 Знак Знак Знак1"/>
    <w:basedOn w:val="a0"/>
    <w:rsid w:val="006E596B"/>
    <w:pPr>
      <w:spacing w:beforeAutospacing="1" w:after="0" w:afterAutospacing="1" w:line="240" w:lineRule="auto"/>
      <w:jc w:val="both"/>
    </w:pPr>
    <w:rPr>
      <w:rFonts w:ascii="Tahoma" w:eastAsia="Times New Roman" w:hAnsi="Tahoma" w:cs="Times New Roman"/>
      <w:sz w:val="20"/>
      <w:szCs w:val="20"/>
      <w:lang w:val="x-none" w:eastAsia="x-none"/>
    </w:rPr>
  </w:style>
  <w:style w:type="paragraph" w:customStyle="1" w:styleId="1fa">
    <w:name w:val="Строгий1"/>
    <w:rsid w:val="006E596B"/>
    <w:pPr>
      <w:spacing w:after="0" w:line="240" w:lineRule="auto"/>
    </w:pPr>
    <w:rPr>
      <w:rFonts w:ascii="Times New Roman" w:eastAsia="Times New Roman" w:hAnsi="Times New Roman" w:cs="Times New Roman"/>
      <w:b/>
      <w:sz w:val="20"/>
      <w:szCs w:val="20"/>
      <w:lang w:eastAsia="ru-RU"/>
    </w:rPr>
  </w:style>
  <w:style w:type="paragraph" w:customStyle="1" w:styleId="124">
    <w:name w:val="Знак Знак Знак Знак1 Знак Знак Знак Знак Знак Знак Знак Знак2"/>
    <w:basedOn w:val="a0"/>
    <w:rsid w:val="006E596B"/>
    <w:pPr>
      <w:spacing w:beforeAutospacing="1" w:after="0" w:afterAutospacing="1" w:line="240" w:lineRule="auto"/>
      <w:jc w:val="both"/>
    </w:pPr>
    <w:rPr>
      <w:rFonts w:ascii="Tahoma" w:eastAsia="Times New Roman" w:hAnsi="Tahoma" w:cs="Times New Roman"/>
      <w:sz w:val="20"/>
      <w:szCs w:val="20"/>
      <w:lang w:val="x-none" w:eastAsia="x-none"/>
    </w:rPr>
  </w:style>
  <w:style w:type="paragraph" w:customStyle="1" w:styleId="xl31">
    <w:name w:val="xl31"/>
    <w:basedOn w:val="a0"/>
    <w:rsid w:val="006E596B"/>
    <w:pPr>
      <w:spacing w:beforeAutospacing="1" w:after="0" w:afterAutospacing="1" w:line="240" w:lineRule="auto"/>
      <w:jc w:val="both"/>
    </w:pPr>
    <w:rPr>
      <w:rFonts w:ascii="Times New Roman" w:eastAsia="Times New Roman" w:hAnsi="Times New Roman" w:cs="Times New Roman"/>
      <w:sz w:val="24"/>
      <w:szCs w:val="20"/>
      <w:lang w:val="x-none" w:eastAsia="x-none"/>
    </w:rPr>
  </w:style>
  <w:style w:type="paragraph" w:customStyle="1" w:styleId="1fb">
    <w:name w:val="Гипертекстовая ссылка1"/>
    <w:rsid w:val="006E596B"/>
    <w:pPr>
      <w:spacing w:after="0" w:line="240" w:lineRule="auto"/>
    </w:pPr>
    <w:rPr>
      <w:rFonts w:ascii="Times New Roman" w:eastAsia="Times New Roman" w:hAnsi="Times New Roman" w:cs="Times New Roman"/>
      <w:color w:val="106BBE"/>
      <w:sz w:val="26"/>
      <w:szCs w:val="20"/>
      <w:lang w:eastAsia="ru-RU"/>
    </w:rPr>
  </w:style>
  <w:style w:type="paragraph" w:customStyle="1" w:styleId="1112">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2"/>
    <w:basedOn w:val="a0"/>
    <w:rsid w:val="006E596B"/>
    <w:pPr>
      <w:spacing w:beforeAutospacing="1" w:after="0" w:afterAutospacing="1" w:line="240" w:lineRule="auto"/>
    </w:pPr>
    <w:rPr>
      <w:rFonts w:ascii="Tahoma" w:eastAsia="Times New Roman" w:hAnsi="Tahoma" w:cs="Times New Roman"/>
      <w:sz w:val="20"/>
      <w:szCs w:val="20"/>
      <w:lang w:val="x-none" w:eastAsia="x-none"/>
    </w:rPr>
  </w:style>
  <w:style w:type="paragraph" w:customStyle="1" w:styleId="xl43">
    <w:name w:val="xl43"/>
    <w:basedOn w:val="a0"/>
    <w:rsid w:val="006E596B"/>
    <w:pPr>
      <w:spacing w:beforeAutospacing="1" w:after="0" w:afterAutospacing="1" w:line="240" w:lineRule="auto"/>
      <w:jc w:val="center"/>
    </w:pPr>
    <w:rPr>
      <w:rFonts w:ascii="Times New Roman" w:eastAsia="Times New Roman" w:hAnsi="Times New Roman" w:cs="Times New Roman"/>
      <w:b/>
      <w:sz w:val="24"/>
      <w:szCs w:val="20"/>
      <w:lang w:val="x-none" w:eastAsia="x-none"/>
    </w:rPr>
  </w:style>
  <w:style w:type="paragraph" w:customStyle="1" w:styleId="125">
    <w:name w:val="Знак1 Знак Знак Знак Знак Знак Знак Знак Знак Знак Знак Знак2"/>
    <w:basedOn w:val="a0"/>
    <w:rsid w:val="006E596B"/>
    <w:pPr>
      <w:spacing w:line="240" w:lineRule="exact"/>
    </w:pPr>
    <w:rPr>
      <w:rFonts w:ascii="Verdana" w:eastAsia="Times New Roman" w:hAnsi="Verdana" w:cs="Times New Roman"/>
      <w:sz w:val="20"/>
      <w:szCs w:val="20"/>
      <w:lang w:val="x-none" w:eastAsia="x-none"/>
    </w:rPr>
  </w:style>
  <w:style w:type="paragraph" w:customStyle="1" w:styleId="1fc">
    <w:name w:val="Знак Знак1 Знак Знак Знак Знак Знак Знак Знак"/>
    <w:basedOn w:val="a0"/>
    <w:rsid w:val="006E596B"/>
    <w:pPr>
      <w:spacing w:beforeAutospacing="1" w:after="0" w:afterAutospacing="1" w:line="240" w:lineRule="auto"/>
      <w:jc w:val="both"/>
    </w:pPr>
    <w:rPr>
      <w:rFonts w:ascii="Tahoma" w:eastAsia="Times New Roman" w:hAnsi="Tahoma" w:cs="Times New Roman"/>
      <w:sz w:val="20"/>
      <w:szCs w:val="20"/>
      <w:lang w:val="x-none" w:eastAsia="x-none"/>
    </w:rPr>
  </w:style>
  <w:style w:type="paragraph" w:customStyle="1" w:styleId="126">
    <w:name w:val="Знак Знак Знак Знак Знак Знак1 Знак Знак Знак Знак Знак Знак Знак Знак Знак Знак Знак Знак Знак Знак Знак Знак Знак Знак Знак Знак Знак Знак2"/>
    <w:basedOn w:val="a0"/>
    <w:rsid w:val="006E596B"/>
    <w:pPr>
      <w:spacing w:beforeAutospacing="1" w:after="0" w:afterAutospacing="1" w:line="240" w:lineRule="auto"/>
    </w:pPr>
    <w:rPr>
      <w:rFonts w:ascii="Tahoma" w:eastAsia="Times New Roman" w:hAnsi="Tahoma" w:cs="Times New Roman"/>
      <w:sz w:val="20"/>
      <w:szCs w:val="20"/>
      <w:lang w:val="x-none" w:eastAsia="x-none"/>
    </w:rPr>
  </w:style>
  <w:style w:type="paragraph" w:customStyle="1" w:styleId="2f3">
    <w:name w:val="Заголовок2"/>
    <w:basedOn w:val="a0"/>
    <w:next w:val="af3"/>
    <w:rsid w:val="006E596B"/>
    <w:pPr>
      <w:keepNext/>
      <w:spacing w:before="240" w:after="120" w:line="240" w:lineRule="auto"/>
    </w:pPr>
    <w:rPr>
      <w:rFonts w:ascii="Arial" w:eastAsia="Times New Roman" w:hAnsi="Arial" w:cs="Times New Roman"/>
      <w:sz w:val="28"/>
      <w:szCs w:val="20"/>
      <w:lang w:val="x-none" w:eastAsia="x-none"/>
    </w:rPr>
  </w:style>
  <w:style w:type="paragraph" w:customStyle="1" w:styleId="117">
    <w:name w:val="Знак Знак Знак Знак1 Знак Знак Знак Знак Знак Знак Знак Знак1"/>
    <w:basedOn w:val="a0"/>
    <w:rsid w:val="006E596B"/>
    <w:pPr>
      <w:spacing w:beforeAutospacing="1" w:after="0" w:afterAutospacing="1" w:line="240" w:lineRule="auto"/>
      <w:jc w:val="both"/>
    </w:pPr>
    <w:rPr>
      <w:rFonts w:ascii="Tahoma" w:eastAsia="Times New Roman" w:hAnsi="Tahoma" w:cs="Times New Roman"/>
      <w:sz w:val="20"/>
      <w:szCs w:val="20"/>
      <w:lang w:val="x-none" w:eastAsia="x-none"/>
    </w:rPr>
  </w:style>
  <w:style w:type="paragraph" w:customStyle="1" w:styleId="2f4">
    <w:name w:val="Знак сноски2"/>
    <w:rsid w:val="006E596B"/>
    <w:pPr>
      <w:spacing w:after="0" w:line="240" w:lineRule="auto"/>
    </w:pPr>
    <w:rPr>
      <w:rFonts w:ascii="Calibri" w:eastAsia="Times New Roman" w:hAnsi="Calibri" w:cs="Times New Roman"/>
      <w:sz w:val="20"/>
      <w:szCs w:val="20"/>
      <w:vertAlign w:val="superscript"/>
      <w:lang w:eastAsia="ru-RU"/>
    </w:rPr>
  </w:style>
  <w:style w:type="paragraph" w:customStyle="1" w:styleId="1fd">
    <w:name w:val="Сильная ссылка1"/>
    <w:link w:val="afff9"/>
    <w:rsid w:val="006E596B"/>
    <w:pPr>
      <w:spacing w:after="0" w:line="240" w:lineRule="auto"/>
    </w:pPr>
    <w:rPr>
      <w:rFonts w:ascii="Times New Roman" w:eastAsia="Times New Roman" w:hAnsi="Times New Roman" w:cs="Times New Roman"/>
      <w:b/>
      <w:smallCaps/>
      <w:sz w:val="20"/>
      <w:szCs w:val="20"/>
      <w:lang w:eastAsia="ru-RU"/>
    </w:rPr>
  </w:style>
  <w:style w:type="paragraph" w:customStyle="1" w:styleId="1110">
    <w:name w:val="Знак1 Знак Знак Знак1 Знак Знак Знак Знак Знак Знак Знак Знак1"/>
    <w:basedOn w:val="a0"/>
    <w:rsid w:val="006E596B"/>
    <w:pPr>
      <w:spacing w:beforeAutospacing="1" w:after="0" w:afterAutospacing="1" w:line="240" w:lineRule="auto"/>
    </w:pPr>
    <w:rPr>
      <w:rFonts w:ascii="Tahoma" w:eastAsia="Times New Roman" w:hAnsi="Tahoma" w:cs="Times New Roman"/>
      <w:sz w:val="20"/>
      <w:szCs w:val="20"/>
      <w:lang w:val="x-none" w:eastAsia="x-none"/>
    </w:rPr>
  </w:style>
  <w:style w:type="paragraph" w:customStyle="1" w:styleId="1111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1"/>
    <w:basedOn w:val="a0"/>
    <w:rsid w:val="006E596B"/>
    <w:pPr>
      <w:spacing w:beforeAutospacing="1" w:after="0" w:afterAutospacing="1" w:line="240" w:lineRule="auto"/>
    </w:pPr>
    <w:rPr>
      <w:rFonts w:ascii="Tahoma" w:eastAsia="Times New Roman" w:hAnsi="Tahoma" w:cs="Times New Roman"/>
      <w:sz w:val="20"/>
      <w:szCs w:val="20"/>
      <w:lang w:val="x-none" w:eastAsia="x-none"/>
    </w:rPr>
  </w:style>
  <w:style w:type="paragraph" w:customStyle="1" w:styleId="320">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2"/>
    <w:basedOn w:val="a0"/>
    <w:rsid w:val="006E596B"/>
    <w:pPr>
      <w:spacing w:beforeAutospacing="1" w:after="0" w:afterAutospacing="1" w:line="240" w:lineRule="auto"/>
    </w:pPr>
    <w:rPr>
      <w:rFonts w:ascii="Tahoma" w:eastAsia="Times New Roman" w:hAnsi="Tahoma" w:cs="Times New Roman"/>
      <w:sz w:val="20"/>
      <w:szCs w:val="20"/>
      <w:lang w:val="x-none" w:eastAsia="x-none"/>
    </w:rPr>
  </w:style>
  <w:style w:type="paragraph" w:customStyle="1" w:styleId="PlainTextChar">
    <w:name w:val="Plain Text Char"/>
    <w:rsid w:val="006E596B"/>
    <w:pPr>
      <w:spacing w:after="0" w:line="240" w:lineRule="auto"/>
    </w:pPr>
    <w:rPr>
      <w:rFonts w:ascii="Courier New" w:eastAsia="Times New Roman" w:hAnsi="Courier New" w:cs="Times New Roman"/>
      <w:sz w:val="20"/>
      <w:szCs w:val="20"/>
      <w:lang w:eastAsia="ru-RU"/>
    </w:rPr>
  </w:style>
  <w:style w:type="paragraph" w:customStyle="1" w:styleId="2120">
    <w:name w:val="Знак Знак2 Знак Знак Знак Знак1 Знак Знак Знак Знак Знак Знак2"/>
    <w:basedOn w:val="a0"/>
    <w:rsid w:val="006E596B"/>
    <w:pPr>
      <w:spacing w:beforeAutospacing="1" w:after="0" w:afterAutospacing="1" w:line="240" w:lineRule="auto"/>
      <w:jc w:val="both"/>
    </w:pPr>
    <w:rPr>
      <w:rFonts w:ascii="Tahoma" w:eastAsia="Times New Roman" w:hAnsi="Tahoma" w:cs="Times New Roman"/>
      <w:sz w:val="20"/>
      <w:szCs w:val="20"/>
      <w:lang w:val="x-none" w:eastAsia="x-none"/>
    </w:rPr>
  </w:style>
  <w:style w:type="paragraph" w:customStyle="1" w:styleId="1fe">
    <w:name w:val="Знак Знак Знак Знак Знак Знак Знак Знак Знак Знак1"/>
    <w:basedOn w:val="a0"/>
    <w:rsid w:val="006E596B"/>
    <w:pPr>
      <w:spacing w:beforeAutospacing="1" w:after="0" w:afterAutospacing="1" w:line="240" w:lineRule="auto"/>
      <w:jc w:val="both"/>
    </w:pPr>
    <w:rPr>
      <w:rFonts w:ascii="Tahoma" w:eastAsia="Times New Roman" w:hAnsi="Tahoma" w:cs="Times New Roman"/>
      <w:sz w:val="20"/>
      <w:szCs w:val="20"/>
      <w:lang w:val="x-none" w:eastAsia="x-none"/>
    </w:rPr>
  </w:style>
  <w:style w:type="paragraph" w:customStyle="1" w:styleId="CharChar1">
    <w:name w:val="Char Char1"/>
    <w:basedOn w:val="a0"/>
    <w:rsid w:val="006E596B"/>
    <w:pPr>
      <w:spacing w:line="240" w:lineRule="exact"/>
    </w:pPr>
    <w:rPr>
      <w:rFonts w:ascii="Verdana" w:eastAsia="Times New Roman" w:hAnsi="Verdana" w:cs="Times New Roman"/>
      <w:sz w:val="20"/>
      <w:szCs w:val="20"/>
      <w:lang w:val="x-none" w:eastAsia="x-none"/>
    </w:rPr>
  </w:style>
  <w:style w:type="paragraph" w:customStyle="1" w:styleId="afffa">
    <w:name w:val="Основной текст_ Знак"/>
    <w:rsid w:val="006E596B"/>
    <w:pPr>
      <w:spacing w:after="0" w:line="240" w:lineRule="auto"/>
    </w:pPr>
    <w:rPr>
      <w:rFonts w:ascii="Arial Unicode MS" w:eastAsia="Times New Roman" w:hAnsi="Arial Unicode MS" w:cs="Times New Roman"/>
      <w:sz w:val="27"/>
      <w:szCs w:val="20"/>
      <w:highlight w:val="white"/>
      <w:lang w:eastAsia="ru-RU"/>
    </w:rPr>
  </w:style>
  <w:style w:type="paragraph" w:customStyle="1" w:styleId="2f5">
    <w:name w:val="Номер страницы2"/>
    <w:basedOn w:val="47"/>
    <w:rsid w:val="006E596B"/>
    <w:rPr>
      <w:rFonts w:ascii="Times New Roman" w:hAnsi="Times New Roman"/>
      <w:sz w:val="20"/>
    </w:rPr>
  </w:style>
  <w:style w:type="paragraph" w:customStyle="1" w:styleId="11112">
    <w:name w:val="Знак Знак Знак Знак Знак Знак Знак Знак Знак Знак Знак Знак Знак Знак Знак Знак1 Знак Знак Знак1 Знак Знак Знак Знак Знак Знак Знак Знак Знак11"/>
    <w:basedOn w:val="a0"/>
    <w:rsid w:val="006E596B"/>
    <w:pPr>
      <w:spacing w:beforeAutospacing="1" w:after="0" w:afterAutospacing="1" w:line="240" w:lineRule="auto"/>
      <w:jc w:val="both"/>
    </w:pPr>
    <w:rPr>
      <w:rFonts w:ascii="Tahoma" w:eastAsia="Times New Roman" w:hAnsi="Tahoma" w:cs="Times New Roman"/>
      <w:sz w:val="20"/>
      <w:szCs w:val="20"/>
      <w:lang w:val="x-none" w:eastAsia="x-none"/>
    </w:rPr>
  </w:style>
  <w:style w:type="paragraph" w:customStyle="1" w:styleId="2121">
    <w:name w:val="Знак Знак2 Знак Знак Знак1 Знак Знак Знак Знак2"/>
    <w:basedOn w:val="a0"/>
    <w:rsid w:val="006E596B"/>
    <w:pPr>
      <w:spacing w:beforeAutospacing="1" w:after="0" w:afterAutospacing="1" w:line="240" w:lineRule="auto"/>
    </w:pPr>
    <w:rPr>
      <w:rFonts w:ascii="Tahoma" w:eastAsia="Times New Roman" w:hAnsi="Tahoma" w:cs="Times New Roman"/>
      <w:sz w:val="20"/>
      <w:szCs w:val="20"/>
      <w:lang w:val="x-none" w:eastAsia="x-none"/>
    </w:rPr>
  </w:style>
  <w:style w:type="paragraph" w:customStyle="1" w:styleId="2f6">
    <w:name w:val="Знак Знак Знак Знак Знак Знак Знак2"/>
    <w:basedOn w:val="a0"/>
    <w:rsid w:val="006E596B"/>
    <w:pPr>
      <w:spacing w:beforeAutospacing="1" w:after="0" w:afterAutospacing="1" w:line="240" w:lineRule="auto"/>
    </w:pPr>
    <w:rPr>
      <w:rFonts w:ascii="Tahoma" w:eastAsia="Times New Roman" w:hAnsi="Tahoma" w:cs="Times New Roman"/>
      <w:sz w:val="20"/>
      <w:szCs w:val="20"/>
      <w:lang w:val="x-none" w:eastAsia="x-none"/>
    </w:rPr>
  </w:style>
  <w:style w:type="paragraph" w:customStyle="1" w:styleId="217">
    <w:name w:val="Знак Знак2 Знак Знак Знак1 Знак Знак Знак Знак Знак Знак Знак Знак Знак Знак"/>
    <w:basedOn w:val="a0"/>
    <w:rsid w:val="006E596B"/>
    <w:pPr>
      <w:spacing w:beforeAutospacing="1" w:after="0" w:afterAutospacing="1" w:line="240" w:lineRule="auto"/>
    </w:pPr>
    <w:rPr>
      <w:rFonts w:ascii="Tahoma" w:eastAsia="Times New Roman" w:hAnsi="Tahoma" w:cs="Times New Roman"/>
      <w:sz w:val="20"/>
      <w:szCs w:val="20"/>
      <w:lang w:val="x-none" w:eastAsia="x-none"/>
    </w:rPr>
  </w:style>
  <w:style w:type="paragraph" w:customStyle="1" w:styleId="1113">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1"/>
    <w:basedOn w:val="a0"/>
    <w:rsid w:val="006E596B"/>
    <w:pPr>
      <w:spacing w:beforeAutospacing="1" w:after="0" w:afterAutospacing="1" w:line="240" w:lineRule="auto"/>
    </w:pPr>
    <w:rPr>
      <w:rFonts w:ascii="Tahoma" w:eastAsia="Times New Roman" w:hAnsi="Tahoma" w:cs="Times New Roman"/>
      <w:sz w:val="20"/>
      <w:szCs w:val="20"/>
      <w:lang w:val="x-none" w:eastAsia="x-none"/>
    </w:rPr>
  </w:style>
  <w:style w:type="paragraph" w:customStyle="1" w:styleId="313">
    <w:name w:val="Основной текст с отступом 3 Знак1"/>
    <w:rsid w:val="006E596B"/>
    <w:pPr>
      <w:spacing w:after="0" w:line="240" w:lineRule="auto"/>
    </w:pPr>
    <w:rPr>
      <w:rFonts w:ascii="Times New Roman" w:eastAsia="Times New Roman" w:hAnsi="Times New Roman" w:cs="Times New Roman"/>
      <w:sz w:val="16"/>
      <w:szCs w:val="20"/>
      <w:lang w:eastAsia="ru-RU"/>
    </w:rPr>
  </w:style>
  <w:style w:type="paragraph" w:customStyle="1" w:styleId="720">
    <w:name w:val="Знак Знак72"/>
    <w:rsid w:val="006E596B"/>
    <w:pPr>
      <w:spacing w:after="0" w:line="240" w:lineRule="auto"/>
    </w:pPr>
    <w:rPr>
      <w:rFonts w:ascii="Times New Roman" w:eastAsia="Times New Roman" w:hAnsi="Times New Roman" w:cs="Times New Roman"/>
      <w:b/>
      <w:sz w:val="28"/>
      <w:szCs w:val="20"/>
      <w:lang w:eastAsia="ru-RU"/>
    </w:rPr>
  </w:style>
  <w:style w:type="paragraph" w:customStyle="1" w:styleId="314">
    <w:name w:val="Основной текст 3 Знак1"/>
    <w:rsid w:val="006E596B"/>
    <w:pPr>
      <w:spacing w:after="0" w:line="240" w:lineRule="auto"/>
    </w:pPr>
    <w:rPr>
      <w:rFonts w:ascii="Times New Roman" w:eastAsia="Times New Roman" w:hAnsi="Times New Roman" w:cs="Times New Roman"/>
      <w:sz w:val="16"/>
      <w:szCs w:val="20"/>
      <w:lang w:eastAsia="ru-RU"/>
    </w:rPr>
  </w:style>
  <w:style w:type="paragraph" w:customStyle="1" w:styleId="HeaderandFooter1">
    <w:name w:val="Header and Footer1"/>
    <w:rsid w:val="006E596B"/>
    <w:pPr>
      <w:spacing w:after="0" w:line="240" w:lineRule="auto"/>
    </w:pPr>
    <w:rPr>
      <w:rFonts w:ascii="XO Thames" w:eastAsia="Times New Roman" w:hAnsi="XO Thames" w:cs="Times New Roman"/>
      <w:sz w:val="20"/>
      <w:szCs w:val="20"/>
      <w:lang w:eastAsia="ru-RU"/>
    </w:rPr>
  </w:style>
  <w:style w:type="paragraph" w:customStyle="1" w:styleId="2f7">
    <w:name w:val="Знак Знак Знак Знак Знак Знак Знак Знак Знак2"/>
    <w:basedOn w:val="a0"/>
    <w:rsid w:val="006E596B"/>
    <w:pPr>
      <w:spacing w:beforeAutospacing="1" w:after="0" w:afterAutospacing="1" w:line="240" w:lineRule="auto"/>
    </w:pPr>
    <w:rPr>
      <w:rFonts w:ascii="Tahoma" w:eastAsia="Times New Roman" w:hAnsi="Tahoma" w:cs="Times New Roman"/>
      <w:sz w:val="20"/>
      <w:szCs w:val="20"/>
      <w:lang w:val="x-none" w:eastAsia="x-none"/>
    </w:rPr>
  </w:style>
  <w:style w:type="paragraph" w:customStyle="1" w:styleId="WW8Num11z3">
    <w:name w:val="WW8Num11z3"/>
    <w:rsid w:val="006E596B"/>
    <w:pPr>
      <w:spacing w:after="0" w:line="240" w:lineRule="auto"/>
    </w:pPr>
    <w:rPr>
      <w:rFonts w:ascii="Symbol" w:eastAsia="Times New Roman" w:hAnsi="Symbol" w:cs="Times New Roman"/>
      <w:sz w:val="20"/>
      <w:szCs w:val="20"/>
      <w:lang w:eastAsia="ru-RU"/>
    </w:rPr>
  </w:style>
  <w:style w:type="paragraph" w:customStyle="1" w:styleId="ConsPlusNormal10">
    <w:name w:val="ConsPlusNormal1"/>
    <w:rsid w:val="006E596B"/>
    <w:pPr>
      <w:spacing w:after="0" w:line="240" w:lineRule="auto"/>
    </w:pPr>
    <w:rPr>
      <w:rFonts w:ascii="Times New Roman" w:eastAsia="Times New Roman" w:hAnsi="Times New Roman" w:cs="Times New Roman"/>
      <w:szCs w:val="20"/>
      <w:lang w:eastAsia="ru-RU"/>
    </w:rPr>
  </w:style>
  <w:style w:type="paragraph" w:customStyle="1" w:styleId="211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w:basedOn w:val="a0"/>
    <w:rsid w:val="006E596B"/>
    <w:pPr>
      <w:spacing w:beforeAutospacing="1" w:after="0" w:afterAutospacing="1" w:line="240" w:lineRule="auto"/>
    </w:pPr>
    <w:rPr>
      <w:rFonts w:ascii="Tahoma" w:eastAsia="Times New Roman" w:hAnsi="Tahoma" w:cs="Times New Roman"/>
      <w:sz w:val="20"/>
      <w:szCs w:val="20"/>
      <w:lang w:val="x-none" w:eastAsia="x-none"/>
    </w:rPr>
  </w:style>
  <w:style w:type="paragraph" w:customStyle="1" w:styleId="xl46">
    <w:name w:val="xl46"/>
    <w:basedOn w:val="a0"/>
    <w:rsid w:val="006E596B"/>
    <w:pPr>
      <w:spacing w:beforeAutospacing="1" w:after="0" w:afterAutospacing="1" w:line="240" w:lineRule="auto"/>
      <w:jc w:val="center"/>
    </w:pPr>
    <w:rPr>
      <w:rFonts w:ascii="Times New Roman" w:eastAsia="Times New Roman" w:hAnsi="Times New Roman" w:cs="Times New Roman"/>
      <w:b/>
      <w:sz w:val="24"/>
      <w:szCs w:val="20"/>
      <w:lang w:val="x-none" w:eastAsia="x-none"/>
    </w:rPr>
  </w:style>
  <w:style w:type="paragraph" w:customStyle="1" w:styleId="1ff">
    <w:name w:val="Знак Знак Знак Знак Знак Знак Знак Знак Знак1"/>
    <w:basedOn w:val="a0"/>
    <w:rsid w:val="006E596B"/>
    <w:pPr>
      <w:spacing w:beforeAutospacing="1" w:after="0" w:afterAutospacing="1" w:line="240" w:lineRule="auto"/>
    </w:pPr>
    <w:rPr>
      <w:rFonts w:ascii="Tahoma" w:eastAsia="Times New Roman" w:hAnsi="Tahoma" w:cs="Times New Roman"/>
      <w:sz w:val="20"/>
      <w:szCs w:val="20"/>
      <w:lang w:val="x-none" w:eastAsia="x-none"/>
    </w:rPr>
  </w:style>
  <w:style w:type="paragraph" w:customStyle="1" w:styleId="112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2"/>
    <w:basedOn w:val="a0"/>
    <w:rsid w:val="006E596B"/>
    <w:pPr>
      <w:spacing w:beforeAutospacing="1" w:after="0" w:afterAutospacing="1" w:line="240" w:lineRule="auto"/>
    </w:pPr>
    <w:rPr>
      <w:rFonts w:ascii="Tahoma" w:eastAsia="Times New Roman" w:hAnsi="Tahoma" w:cs="Times New Roman"/>
      <w:sz w:val="20"/>
      <w:szCs w:val="20"/>
      <w:lang w:val="x-none" w:eastAsia="x-none"/>
    </w:rPr>
  </w:style>
  <w:style w:type="paragraph" w:customStyle="1" w:styleId="xl44">
    <w:name w:val="xl44"/>
    <w:basedOn w:val="a0"/>
    <w:rsid w:val="006E596B"/>
    <w:pPr>
      <w:spacing w:beforeAutospacing="1" w:after="0" w:afterAutospacing="1" w:line="240" w:lineRule="auto"/>
      <w:jc w:val="center"/>
    </w:pPr>
    <w:rPr>
      <w:rFonts w:ascii="Times New Roman" w:eastAsia="Times New Roman" w:hAnsi="Times New Roman" w:cs="Times New Roman"/>
      <w:b/>
      <w:sz w:val="24"/>
      <w:szCs w:val="20"/>
      <w:lang w:val="x-none" w:eastAsia="x-none"/>
    </w:rPr>
  </w:style>
  <w:style w:type="paragraph" w:customStyle="1" w:styleId="4110">
    <w:name w:val="Знак4 Знак Знак Знак Знак Знак Знак Знак Знак Знак11"/>
    <w:basedOn w:val="a0"/>
    <w:rsid w:val="006E596B"/>
    <w:pPr>
      <w:spacing w:beforeAutospacing="1" w:after="0" w:afterAutospacing="1" w:line="240" w:lineRule="auto"/>
      <w:jc w:val="both"/>
    </w:pPr>
    <w:rPr>
      <w:rFonts w:ascii="Tahoma" w:eastAsia="Times New Roman" w:hAnsi="Tahoma" w:cs="Times New Roman"/>
      <w:sz w:val="20"/>
      <w:szCs w:val="20"/>
      <w:lang w:val="x-none" w:eastAsia="x-none"/>
    </w:rPr>
  </w:style>
  <w:style w:type="paragraph" w:customStyle="1" w:styleId="3c">
    <w:name w:val="Знак Знак Знак Знак Знак Знак3"/>
    <w:basedOn w:val="a0"/>
    <w:rsid w:val="006E596B"/>
    <w:pPr>
      <w:spacing w:beforeAutospacing="1" w:after="0" w:afterAutospacing="1" w:line="240" w:lineRule="auto"/>
      <w:jc w:val="both"/>
    </w:pPr>
    <w:rPr>
      <w:rFonts w:ascii="Tahoma" w:eastAsia="Times New Roman" w:hAnsi="Tahoma" w:cs="Times New Roman"/>
      <w:sz w:val="20"/>
      <w:szCs w:val="20"/>
      <w:lang w:val="x-none" w:eastAsia="x-none"/>
    </w:rPr>
  </w:style>
  <w:style w:type="paragraph" w:customStyle="1" w:styleId="1ff0">
    <w:name w:val="Знак Знак Знак Знак Знак Знак Знак Знак Знак Знак Знак Знак Знак Знак Знак1"/>
    <w:basedOn w:val="a0"/>
    <w:rsid w:val="006E596B"/>
    <w:pPr>
      <w:spacing w:beforeAutospacing="1" w:after="0" w:afterAutospacing="1" w:line="240" w:lineRule="auto"/>
    </w:pPr>
    <w:rPr>
      <w:rFonts w:ascii="Tahoma" w:eastAsia="Times New Roman" w:hAnsi="Tahoma" w:cs="Times New Roman"/>
      <w:sz w:val="20"/>
      <w:szCs w:val="20"/>
      <w:lang w:val="x-none" w:eastAsia="x-none"/>
    </w:rPr>
  </w:style>
  <w:style w:type="paragraph" w:customStyle="1" w:styleId="11120">
    <w:name w:val="Знак Знак Знак Знак Знак Знак Знак Знак Знак Знак Знак Знак Знак Знак Знак Знак1 Знак Знак Знак1 Знак Знак Знак Знак Знак Знак Знак Знак Знак12"/>
    <w:basedOn w:val="a0"/>
    <w:rsid w:val="006E596B"/>
    <w:pPr>
      <w:spacing w:beforeAutospacing="1" w:after="0" w:afterAutospacing="1" w:line="240" w:lineRule="auto"/>
      <w:jc w:val="both"/>
    </w:pPr>
    <w:rPr>
      <w:rFonts w:ascii="Tahoma" w:eastAsia="Times New Roman" w:hAnsi="Tahoma" w:cs="Times New Roman"/>
      <w:sz w:val="20"/>
      <w:szCs w:val="20"/>
      <w:lang w:val="x-none" w:eastAsia="x-none"/>
    </w:rPr>
  </w:style>
  <w:style w:type="paragraph" w:customStyle="1" w:styleId="WW8Num7z3">
    <w:name w:val="WW8Num7z3"/>
    <w:rsid w:val="006E596B"/>
    <w:pPr>
      <w:spacing w:after="0" w:line="240" w:lineRule="auto"/>
    </w:pPr>
    <w:rPr>
      <w:rFonts w:ascii="Symbol" w:eastAsia="Times New Roman" w:hAnsi="Symbol" w:cs="Times New Roman"/>
      <w:sz w:val="20"/>
      <w:szCs w:val="20"/>
      <w:lang w:eastAsia="ru-RU"/>
    </w:rPr>
  </w:style>
  <w:style w:type="paragraph" w:customStyle="1" w:styleId="xl29">
    <w:name w:val="xl29"/>
    <w:basedOn w:val="a0"/>
    <w:rsid w:val="006E596B"/>
    <w:pPr>
      <w:spacing w:beforeAutospacing="1" w:after="0" w:afterAutospacing="1" w:line="240" w:lineRule="auto"/>
      <w:jc w:val="center"/>
    </w:pPr>
    <w:rPr>
      <w:rFonts w:ascii="Times New Roman" w:eastAsia="Times New Roman" w:hAnsi="Times New Roman" w:cs="Times New Roman"/>
      <w:sz w:val="24"/>
      <w:szCs w:val="20"/>
      <w:lang w:val="x-none" w:eastAsia="x-none"/>
    </w:rPr>
  </w:style>
  <w:style w:type="paragraph" w:customStyle="1" w:styleId="1ff1">
    <w:name w:val="Знак Знак Знак Знак1 Знак Знак Знак Знак Знак Знак"/>
    <w:basedOn w:val="a0"/>
    <w:rsid w:val="006E596B"/>
    <w:pPr>
      <w:spacing w:beforeAutospacing="1" w:after="0" w:afterAutospacing="1" w:line="240" w:lineRule="auto"/>
      <w:jc w:val="both"/>
    </w:pPr>
    <w:rPr>
      <w:rFonts w:ascii="Tahoma" w:eastAsia="Times New Roman" w:hAnsi="Tahoma" w:cs="Times New Roman"/>
      <w:sz w:val="20"/>
      <w:szCs w:val="20"/>
      <w:lang w:val="x-none" w:eastAsia="x-none"/>
    </w:rPr>
  </w:style>
  <w:style w:type="paragraph" w:customStyle="1" w:styleId="118">
    <w:name w:val="Знак Знак11"/>
    <w:basedOn w:val="a0"/>
    <w:rsid w:val="006E596B"/>
    <w:pPr>
      <w:spacing w:beforeAutospacing="1" w:after="0" w:afterAutospacing="1" w:line="240" w:lineRule="auto"/>
    </w:pPr>
    <w:rPr>
      <w:rFonts w:ascii="Tahoma" w:eastAsia="Times New Roman" w:hAnsi="Tahoma" w:cs="Times New Roman"/>
      <w:sz w:val="20"/>
      <w:szCs w:val="20"/>
      <w:lang w:val="x-none" w:eastAsia="x-none"/>
    </w:rPr>
  </w:style>
  <w:style w:type="paragraph" w:customStyle="1" w:styleId="1ff2">
    <w:name w:val="Слабое выделение1"/>
    <w:link w:val="afffb"/>
    <w:rsid w:val="006E596B"/>
    <w:pPr>
      <w:spacing w:after="0" w:line="240" w:lineRule="auto"/>
    </w:pPr>
    <w:rPr>
      <w:rFonts w:ascii="Times New Roman" w:eastAsia="Times New Roman" w:hAnsi="Times New Roman" w:cs="Times New Roman"/>
      <w:i/>
      <w:sz w:val="20"/>
      <w:szCs w:val="20"/>
      <w:lang w:eastAsia="ru-RU"/>
    </w:rPr>
  </w:style>
  <w:style w:type="paragraph" w:customStyle="1" w:styleId="2f8">
    <w:name w:val="Слабая ссылка2"/>
    <w:rsid w:val="006E596B"/>
    <w:pPr>
      <w:spacing w:after="0" w:line="240" w:lineRule="auto"/>
    </w:pPr>
    <w:rPr>
      <w:rFonts w:ascii="Times New Roman" w:eastAsia="Times New Roman" w:hAnsi="Times New Roman" w:cs="Times New Roman"/>
      <w:smallCaps/>
      <w:sz w:val="20"/>
      <w:szCs w:val="20"/>
      <w:lang w:eastAsia="ru-RU"/>
    </w:rPr>
  </w:style>
  <w:style w:type="paragraph" w:customStyle="1" w:styleId="211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1"/>
    <w:basedOn w:val="a0"/>
    <w:rsid w:val="006E596B"/>
    <w:pPr>
      <w:spacing w:beforeAutospacing="1" w:after="0" w:afterAutospacing="1" w:line="240" w:lineRule="auto"/>
    </w:pPr>
    <w:rPr>
      <w:rFonts w:ascii="Tahoma" w:eastAsia="Times New Roman" w:hAnsi="Tahoma" w:cs="Times New Roman"/>
      <w:sz w:val="20"/>
      <w:szCs w:val="20"/>
      <w:lang w:val="x-none" w:eastAsia="x-none"/>
    </w:rPr>
  </w:style>
  <w:style w:type="paragraph" w:customStyle="1" w:styleId="218">
    <w:name w:val="Знак2 Знак Знак Знак Знак Знак Знак Знак Знак Знак Знак Знак1"/>
    <w:basedOn w:val="a0"/>
    <w:rsid w:val="006E596B"/>
    <w:pPr>
      <w:spacing w:beforeAutospacing="1" w:after="0" w:afterAutospacing="1" w:line="240" w:lineRule="auto"/>
      <w:jc w:val="both"/>
    </w:pPr>
    <w:rPr>
      <w:rFonts w:ascii="Tahoma" w:eastAsia="Times New Roman" w:hAnsi="Tahoma" w:cs="Times New Roman"/>
      <w:sz w:val="20"/>
      <w:szCs w:val="20"/>
      <w:lang w:val="x-none" w:eastAsia="x-none"/>
    </w:rPr>
  </w:style>
  <w:style w:type="paragraph" w:customStyle="1" w:styleId="222">
    <w:name w:val="Знак Знак2 Знак2"/>
    <w:basedOn w:val="a0"/>
    <w:rsid w:val="006E596B"/>
    <w:pPr>
      <w:spacing w:beforeAutospacing="1" w:after="0" w:afterAutospacing="1" w:line="240" w:lineRule="auto"/>
    </w:pPr>
    <w:rPr>
      <w:rFonts w:ascii="Tahoma" w:eastAsia="Times New Roman" w:hAnsi="Tahoma" w:cs="Times New Roman"/>
      <w:sz w:val="20"/>
      <w:szCs w:val="20"/>
      <w:lang w:val="x-none" w:eastAsia="x-none"/>
    </w:rPr>
  </w:style>
  <w:style w:type="paragraph" w:customStyle="1" w:styleId="1ff3">
    <w:name w:val="Просмотренная гиперссылка1"/>
    <w:rsid w:val="006E596B"/>
    <w:pPr>
      <w:spacing w:after="0" w:line="240" w:lineRule="auto"/>
    </w:pPr>
    <w:rPr>
      <w:rFonts w:ascii="Times New Roman" w:eastAsia="Times New Roman" w:hAnsi="Times New Roman" w:cs="Times New Roman"/>
      <w:color w:val="800080"/>
      <w:sz w:val="20"/>
      <w:szCs w:val="20"/>
      <w:u w:val="single"/>
      <w:lang w:eastAsia="ru-RU"/>
    </w:rPr>
  </w:style>
  <w:style w:type="paragraph" w:customStyle="1" w:styleId="xl39">
    <w:name w:val="xl39"/>
    <w:basedOn w:val="a0"/>
    <w:rsid w:val="006E596B"/>
    <w:pPr>
      <w:spacing w:beforeAutospacing="1" w:after="0" w:afterAutospacing="1" w:line="240" w:lineRule="auto"/>
      <w:jc w:val="center"/>
    </w:pPr>
    <w:rPr>
      <w:rFonts w:ascii="Times New Roman" w:eastAsia="Times New Roman" w:hAnsi="Times New Roman" w:cs="Times New Roman"/>
      <w:sz w:val="24"/>
      <w:szCs w:val="20"/>
      <w:lang w:val="x-none" w:eastAsia="x-none"/>
    </w:rPr>
  </w:style>
  <w:style w:type="paragraph" w:customStyle="1" w:styleId="afffc">
    <w:name w:val="Символ сноски"/>
    <w:rsid w:val="006E596B"/>
    <w:pPr>
      <w:spacing w:after="0" w:line="240" w:lineRule="auto"/>
    </w:pPr>
    <w:rPr>
      <w:rFonts w:ascii="Calibri" w:eastAsia="Times New Roman" w:hAnsi="Calibri" w:cs="Times New Roman"/>
      <w:sz w:val="20"/>
      <w:szCs w:val="20"/>
      <w:lang w:eastAsia="ru-RU"/>
    </w:rPr>
  </w:style>
  <w:style w:type="paragraph" w:customStyle="1" w:styleId="2122">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2"/>
    <w:basedOn w:val="a0"/>
    <w:rsid w:val="006E596B"/>
    <w:pPr>
      <w:spacing w:beforeAutospacing="1" w:after="0" w:afterAutospacing="1" w:line="240" w:lineRule="auto"/>
    </w:pPr>
    <w:rPr>
      <w:rFonts w:ascii="Tahoma" w:eastAsia="Times New Roman" w:hAnsi="Tahoma" w:cs="Times New Roman"/>
      <w:sz w:val="20"/>
      <w:szCs w:val="20"/>
      <w:lang w:val="x-none" w:eastAsia="x-none"/>
    </w:rPr>
  </w:style>
  <w:style w:type="paragraph" w:customStyle="1" w:styleId="127">
    <w:name w:val="Знак Знак1 Знак Знак Знак2"/>
    <w:basedOn w:val="a0"/>
    <w:rsid w:val="006E596B"/>
    <w:pPr>
      <w:spacing w:line="240" w:lineRule="exact"/>
    </w:pPr>
    <w:rPr>
      <w:rFonts w:ascii="Verdana" w:eastAsia="Times New Roman" w:hAnsi="Verdana" w:cs="Times New Roman"/>
      <w:sz w:val="20"/>
      <w:szCs w:val="20"/>
      <w:lang w:val="x-none" w:eastAsia="x-none"/>
    </w:rPr>
  </w:style>
  <w:style w:type="paragraph" w:customStyle="1" w:styleId="128">
    <w:name w:val="Знак Знак Знак Знак Знак Знак Знак Знак Знак Знак Знак Знак Знак Знак Знак Знак Знак Знак Знак Знак Знак Знак Знак Знак Знак12"/>
    <w:basedOn w:val="a0"/>
    <w:rsid w:val="006E596B"/>
    <w:pPr>
      <w:spacing w:beforeAutospacing="1" w:after="0" w:afterAutospacing="1" w:line="240" w:lineRule="auto"/>
      <w:jc w:val="both"/>
    </w:pPr>
    <w:rPr>
      <w:rFonts w:ascii="Tahoma" w:eastAsia="Times New Roman" w:hAnsi="Tahoma" w:cs="Times New Roman"/>
      <w:sz w:val="20"/>
      <w:szCs w:val="20"/>
      <w:lang w:val="x-none" w:eastAsia="x-none"/>
    </w:rPr>
  </w:style>
  <w:style w:type="paragraph" w:customStyle="1" w:styleId="412">
    <w:name w:val="Знак4 Знак Знак Знак Знак Знак Знак Знак Знак Знак1 Знак Знак Знак Знак Знак Знак Знак Знак2"/>
    <w:basedOn w:val="a0"/>
    <w:rsid w:val="006E596B"/>
    <w:pPr>
      <w:spacing w:beforeAutospacing="1" w:after="0" w:afterAutospacing="1" w:line="240" w:lineRule="auto"/>
      <w:jc w:val="both"/>
    </w:pPr>
    <w:rPr>
      <w:rFonts w:ascii="Tahoma" w:eastAsia="Times New Roman" w:hAnsi="Tahoma" w:cs="Times New Roman"/>
      <w:sz w:val="20"/>
      <w:szCs w:val="20"/>
      <w:lang w:val="x-none" w:eastAsia="x-none"/>
    </w:rPr>
  </w:style>
  <w:style w:type="paragraph" w:customStyle="1" w:styleId="143">
    <w:name w:val="Стиль 14 пт"/>
    <w:basedOn w:val="a0"/>
    <w:rsid w:val="006E596B"/>
    <w:pPr>
      <w:spacing w:after="0" w:line="240" w:lineRule="auto"/>
      <w:ind w:firstLine="567"/>
      <w:jc w:val="both"/>
    </w:pPr>
    <w:rPr>
      <w:rFonts w:ascii="Times New Roman" w:eastAsia="Times New Roman" w:hAnsi="Times New Roman" w:cs="Times New Roman"/>
      <w:sz w:val="28"/>
      <w:szCs w:val="20"/>
      <w:lang w:val="x-none" w:eastAsia="x-none"/>
    </w:rPr>
  </w:style>
  <w:style w:type="paragraph" w:customStyle="1" w:styleId="119">
    <w:name w:val="Знак Знак1 Знак Знак Знак1 Знак Знак Знак"/>
    <w:basedOn w:val="a0"/>
    <w:rsid w:val="006E596B"/>
    <w:pPr>
      <w:spacing w:beforeAutospacing="1" w:after="0" w:afterAutospacing="1" w:line="240" w:lineRule="auto"/>
    </w:pPr>
    <w:rPr>
      <w:rFonts w:ascii="Tahoma" w:eastAsia="Times New Roman" w:hAnsi="Tahoma" w:cs="Times New Roman"/>
      <w:sz w:val="20"/>
      <w:szCs w:val="20"/>
      <w:lang w:val="x-none" w:eastAsia="x-none"/>
    </w:rPr>
  </w:style>
  <w:style w:type="paragraph" w:customStyle="1" w:styleId="56">
    <w:name w:val="Знак Знак5"/>
    <w:rsid w:val="006E596B"/>
    <w:pPr>
      <w:spacing w:after="0" w:line="240" w:lineRule="auto"/>
    </w:pPr>
    <w:rPr>
      <w:rFonts w:ascii="Times New Roman" w:eastAsia="Times New Roman" w:hAnsi="Times New Roman" w:cs="Times New Roman"/>
      <w:color w:val="000000"/>
      <w:sz w:val="20"/>
      <w:szCs w:val="20"/>
      <w:lang w:eastAsia="ru-RU"/>
    </w:rPr>
  </w:style>
  <w:style w:type="paragraph" w:customStyle="1" w:styleId="1ff4">
    <w:name w:val="Знак Знак Знак Знак Знак Знак Знак Знак Знак Знак Знак Знак Знак Знак Знак Знак Знак Знак Знак Знак Знак Знак Знак Знак Знак Знак Знак Знак1"/>
    <w:basedOn w:val="a0"/>
    <w:rsid w:val="006E596B"/>
    <w:pPr>
      <w:spacing w:beforeAutospacing="1" w:after="0" w:afterAutospacing="1" w:line="240" w:lineRule="auto"/>
      <w:jc w:val="both"/>
    </w:pPr>
    <w:rPr>
      <w:rFonts w:ascii="Tahoma" w:eastAsia="Times New Roman" w:hAnsi="Tahoma" w:cs="Times New Roman"/>
      <w:sz w:val="20"/>
      <w:szCs w:val="20"/>
      <w:lang w:val="x-none" w:eastAsia="x-none"/>
    </w:rPr>
  </w:style>
  <w:style w:type="paragraph" w:customStyle="1" w:styleId="620">
    <w:name w:val="Знак Знак62"/>
    <w:rsid w:val="006E596B"/>
    <w:pPr>
      <w:spacing w:after="0" w:line="240" w:lineRule="auto"/>
    </w:pPr>
    <w:rPr>
      <w:rFonts w:ascii="Times New Roman" w:eastAsia="Times New Roman" w:hAnsi="Times New Roman" w:cs="Times New Roman"/>
      <w:sz w:val="28"/>
      <w:szCs w:val="20"/>
      <w:lang w:eastAsia="ru-RU"/>
    </w:rPr>
  </w:style>
  <w:style w:type="paragraph" w:customStyle="1" w:styleId="1ff5">
    <w:name w:val="Выделенная цитата1"/>
    <w:basedOn w:val="a0"/>
    <w:next w:val="a0"/>
    <w:rsid w:val="006E596B"/>
    <w:pPr>
      <w:spacing w:before="200" w:after="280" w:line="276" w:lineRule="auto"/>
      <w:ind w:left="936" w:right="936" w:firstLine="709"/>
      <w:jc w:val="both"/>
    </w:pPr>
    <w:rPr>
      <w:rFonts w:ascii="Times New Roman" w:eastAsia="Times New Roman" w:hAnsi="Times New Roman" w:cs="Times New Roman"/>
      <w:b/>
      <w:i/>
      <w:color w:val="4F81BD"/>
      <w:sz w:val="20"/>
      <w:szCs w:val="20"/>
      <w:lang w:val="x-none" w:eastAsia="x-none"/>
    </w:rPr>
  </w:style>
  <w:style w:type="paragraph" w:customStyle="1" w:styleId="3d">
    <w:name w:val="Знак Знак Знак3"/>
    <w:basedOn w:val="a0"/>
    <w:rsid w:val="006E596B"/>
    <w:pPr>
      <w:spacing w:beforeAutospacing="1" w:after="0" w:afterAutospacing="1" w:line="240" w:lineRule="auto"/>
    </w:pPr>
    <w:rPr>
      <w:rFonts w:ascii="Tahoma" w:eastAsia="Times New Roman" w:hAnsi="Tahoma" w:cs="Times New Roman"/>
      <w:sz w:val="20"/>
      <w:szCs w:val="20"/>
      <w:lang w:val="x-none" w:eastAsia="x-none"/>
    </w:rPr>
  </w:style>
  <w:style w:type="paragraph" w:customStyle="1" w:styleId="1ff6">
    <w:name w:val="Знак Знак Знак1"/>
    <w:basedOn w:val="a0"/>
    <w:rsid w:val="006E596B"/>
    <w:pPr>
      <w:spacing w:line="240" w:lineRule="exact"/>
    </w:pPr>
    <w:rPr>
      <w:rFonts w:ascii="Verdana" w:eastAsia="Times New Roman" w:hAnsi="Verdana" w:cs="Times New Roman"/>
      <w:sz w:val="20"/>
      <w:szCs w:val="20"/>
      <w:lang w:val="x-none" w:eastAsia="x-none"/>
    </w:rPr>
  </w:style>
  <w:style w:type="paragraph" w:customStyle="1" w:styleId="250">
    <w:name w:val="Основной текст с отступом 25"/>
    <w:basedOn w:val="a0"/>
    <w:rsid w:val="006E596B"/>
    <w:pPr>
      <w:spacing w:after="0" w:line="240" w:lineRule="auto"/>
      <w:ind w:firstLine="851"/>
      <w:jc w:val="both"/>
    </w:pPr>
    <w:rPr>
      <w:rFonts w:ascii="Times New Roman" w:eastAsia="Times New Roman" w:hAnsi="Times New Roman" w:cs="Times New Roman"/>
      <w:sz w:val="28"/>
      <w:szCs w:val="20"/>
      <w:lang w:val="x-none" w:eastAsia="x-none"/>
    </w:rPr>
  </w:style>
  <w:style w:type="paragraph" w:customStyle="1" w:styleId="afffd">
    <w:name w:val="Знак Знак Знак Знак Знак Знак Знак Знак Знак Знак Знак Знак Знак Знак Знак Знак"/>
    <w:basedOn w:val="a0"/>
    <w:rsid w:val="006E596B"/>
    <w:pPr>
      <w:spacing w:beforeAutospacing="1" w:after="0" w:afterAutospacing="1" w:line="240" w:lineRule="auto"/>
    </w:pPr>
    <w:rPr>
      <w:rFonts w:ascii="Tahoma" w:eastAsia="Times New Roman" w:hAnsi="Tahoma" w:cs="Times New Roman"/>
      <w:sz w:val="20"/>
      <w:szCs w:val="20"/>
      <w:lang w:val="x-none" w:eastAsia="x-none"/>
    </w:rPr>
  </w:style>
  <w:style w:type="paragraph" w:customStyle="1" w:styleId="1122">
    <w:name w:val="Знак Знак Знак Знак Знак Знак Знак Знак Знак Знак Знак Знак Знак Знак Знак Знак1 Знак Знак Знак1 Знак Знак Знак Знак Знак Знак2"/>
    <w:basedOn w:val="a0"/>
    <w:rsid w:val="006E596B"/>
    <w:pPr>
      <w:spacing w:beforeAutospacing="1" w:after="0" w:afterAutospacing="1" w:line="240" w:lineRule="auto"/>
    </w:pPr>
    <w:rPr>
      <w:rFonts w:ascii="Tahoma" w:eastAsia="Times New Roman" w:hAnsi="Tahoma" w:cs="Times New Roman"/>
      <w:sz w:val="20"/>
      <w:szCs w:val="20"/>
      <w:lang w:val="x-none" w:eastAsia="x-none"/>
    </w:rPr>
  </w:style>
  <w:style w:type="paragraph" w:customStyle="1" w:styleId="2112">
    <w:name w:val="Знак Знак2 Знак Знак Знак Знак1 Знак Знак Знак Знак Знак Знак1"/>
    <w:basedOn w:val="a0"/>
    <w:rsid w:val="006E596B"/>
    <w:pPr>
      <w:spacing w:beforeAutospacing="1" w:after="0" w:afterAutospacing="1" w:line="240" w:lineRule="auto"/>
      <w:jc w:val="both"/>
    </w:pPr>
    <w:rPr>
      <w:rFonts w:ascii="Tahoma" w:eastAsia="Times New Roman" w:hAnsi="Tahoma" w:cs="Times New Roman"/>
      <w:sz w:val="20"/>
      <w:szCs w:val="20"/>
      <w:lang w:val="x-none" w:eastAsia="x-none"/>
    </w:rPr>
  </w:style>
  <w:style w:type="paragraph" w:customStyle="1" w:styleId="1ff7">
    <w:name w:val="Знак1"/>
    <w:basedOn w:val="a0"/>
    <w:rsid w:val="006E596B"/>
    <w:pPr>
      <w:spacing w:beforeAutospacing="1" w:after="0" w:afterAutospacing="1" w:line="240" w:lineRule="auto"/>
    </w:pPr>
    <w:rPr>
      <w:rFonts w:ascii="Tahoma" w:eastAsia="Times New Roman" w:hAnsi="Tahoma" w:cs="Times New Roman"/>
      <w:sz w:val="20"/>
      <w:szCs w:val="20"/>
      <w:lang w:val="x-none" w:eastAsia="x-none"/>
    </w:rPr>
  </w:style>
  <w:style w:type="paragraph" w:customStyle="1" w:styleId="Footnote1">
    <w:name w:val="Footnote1"/>
    <w:basedOn w:val="12"/>
    <w:rsid w:val="006E596B"/>
    <w:rPr>
      <w:snapToGrid/>
      <w:color w:val="000000"/>
      <w:sz w:val="20"/>
    </w:rPr>
  </w:style>
  <w:style w:type="paragraph" w:customStyle="1" w:styleId="93">
    <w:name w:val="Знак Знак9"/>
    <w:rsid w:val="006E596B"/>
    <w:pPr>
      <w:spacing w:after="0" w:line="240" w:lineRule="auto"/>
    </w:pPr>
    <w:rPr>
      <w:rFonts w:ascii="Times New Roman" w:eastAsia="Times New Roman" w:hAnsi="Times New Roman" w:cs="Times New Roman"/>
      <w:b/>
      <w:sz w:val="28"/>
      <w:szCs w:val="20"/>
      <w:lang w:eastAsia="ru-RU"/>
    </w:rPr>
  </w:style>
  <w:style w:type="paragraph" w:customStyle="1" w:styleId="WW8Num9z2">
    <w:name w:val="WW8Num9z2"/>
    <w:rsid w:val="006E596B"/>
    <w:pPr>
      <w:spacing w:after="0" w:line="240" w:lineRule="auto"/>
    </w:pPr>
    <w:rPr>
      <w:rFonts w:ascii="Wingdings" w:eastAsia="Times New Roman" w:hAnsi="Wingdings" w:cs="Times New Roman"/>
      <w:sz w:val="20"/>
      <w:szCs w:val="20"/>
      <w:lang w:eastAsia="ru-RU"/>
    </w:rPr>
  </w:style>
  <w:style w:type="paragraph" w:customStyle="1" w:styleId="4120">
    <w:name w:val="Знак4 Знак Знак Знак Знак Знак Знак Знак Знак Знак1 Знак Знак Знак Знак Знак Знак2"/>
    <w:basedOn w:val="a0"/>
    <w:rsid w:val="006E596B"/>
    <w:pPr>
      <w:spacing w:beforeAutospacing="1" w:after="0" w:afterAutospacing="1" w:line="240" w:lineRule="auto"/>
      <w:jc w:val="both"/>
    </w:pPr>
    <w:rPr>
      <w:rFonts w:ascii="Tahoma" w:eastAsia="Times New Roman" w:hAnsi="Tahoma" w:cs="Times New Roman"/>
      <w:sz w:val="20"/>
      <w:szCs w:val="20"/>
      <w:lang w:val="x-none" w:eastAsia="x-none"/>
    </w:rPr>
  </w:style>
  <w:style w:type="paragraph" w:customStyle="1" w:styleId="1ff8">
    <w:name w:val="Вертикальный отступ 1"/>
    <w:basedOn w:val="a0"/>
    <w:rsid w:val="006E596B"/>
    <w:pPr>
      <w:spacing w:after="0" w:line="240" w:lineRule="auto"/>
      <w:jc w:val="center"/>
    </w:pPr>
    <w:rPr>
      <w:rFonts w:ascii="Times New Roman" w:eastAsia="Times New Roman" w:hAnsi="Times New Roman" w:cs="Times New Roman"/>
      <w:sz w:val="28"/>
      <w:szCs w:val="20"/>
      <w:lang w:val="x-none" w:eastAsia="x-none"/>
    </w:rPr>
  </w:style>
  <w:style w:type="paragraph" w:customStyle="1" w:styleId="223">
    <w:name w:val="Знак Знак2 Знак Знак Знак Знак Знак Знак2"/>
    <w:basedOn w:val="a0"/>
    <w:rsid w:val="006E596B"/>
    <w:pPr>
      <w:spacing w:line="240" w:lineRule="exact"/>
    </w:pPr>
    <w:rPr>
      <w:rFonts w:ascii="Verdana" w:eastAsia="Times New Roman" w:hAnsi="Verdana" w:cs="Times New Roman"/>
      <w:sz w:val="20"/>
      <w:szCs w:val="20"/>
      <w:lang w:val="x-none" w:eastAsia="x-none"/>
    </w:rPr>
  </w:style>
  <w:style w:type="paragraph" w:customStyle="1" w:styleId="xl25">
    <w:name w:val="xl25"/>
    <w:basedOn w:val="a0"/>
    <w:rsid w:val="006E596B"/>
    <w:pPr>
      <w:spacing w:beforeAutospacing="1" w:after="0" w:afterAutospacing="1" w:line="240" w:lineRule="auto"/>
      <w:jc w:val="center"/>
    </w:pPr>
    <w:rPr>
      <w:rFonts w:ascii="Arial" w:eastAsia="Times New Roman" w:hAnsi="Arial" w:cs="Times New Roman"/>
      <w:sz w:val="24"/>
      <w:szCs w:val="20"/>
      <w:lang w:val="x-none" w:eastAsia="x-none"/>
    </w:rPr>
  </w:style>
  <w:style w:type="paragraph" w:customStyle="1" w:styleId="1ff9">
    <w:name w:val="Текст концевой сноски Знак1"/>
    <w:rsid w:val="006E596B"/>
    <w:pPr>
      <w:spacing w:after="0" w:line="240" w:lineRule="auto"/>
    </w:pPr>
    <w:rPr>
      <w:rFonts w:ascii="Times New Roman" w:eastAsia="Times New Roman" w:hAnsi="Times New Roman" w:cs="Times New Roman"/>
      <w:color w:val="000000"/>
      <w:sz w:val="20"/>
      <w:szCs w:val="20"/>
      <w:lang w:eastAsia="ru-RU"/>
    </w:rPr>
  </w:style>
  <w:style w:type="paragraph" w:customStyle="1" w:styleId="219">
    <w:name w:val="Знак Знак2 Знак Знак Знак1 Знак Знак Знак Знак Знак Знак Знак Знак Знак Знак Знак Знак Знак Знак Знак Знак Знак Знак Знак Знак Знак"/>
    <w:basedOn w:val="a0"/>
    <w:rsid w:val="006E596B"/>
    <w:pPr>
      <w:spacing w:beforeAutospacing="1" w:after="0" w:afterAutospacing="1" w:line="240" w:lineRule="auto"/>
    </w:pPr>
    <w:rPr>
      <w:rFonts w:ascii="Tahoma" w:eastAsia="Times New Roman" w:hAnsi="Tahoma" w:cs="Times New Roman"/>
      <w:sz w:val="20"/>
      <w:szCs w:val="20"/>
      <w:lang w:val="x-none" w:eastAsia="x-none"/>
    </w:rPr>
  </w:style>
  <w:style w:type="paragraph" w:customStyle="1" w:styleId="hl">
    <w:name w:val="hl"/>
    <w:rsid w:val="006E596B"/>
    <w:pPr>
      <w:spacing w:after="0" w:line="240" w:lineRule="auto"/>
    </w:pPr>
    <w:rPr>
      <w:rFonts w:ascii="Times New Roman" w:eastAsia="Times New Roman" w:hAnsi="Times New Roman" w:cs="Times New Roman"/>
      <w:color w:val="000000"/>
      <w:sz w:val="20"/>
      <w:szCs w:val="20"/>
      <w:lang w:eastAsia="ru-RU"/>
    </w:rPr>
  </w:style>
  <w:style w:type="paragraph" w:customStyle="1" w:styleId="xl89">
    <w:name w:val="xl89"/>
    <w:basedOn w:val="a0"/>
    <w:rsid w:val="006E596B"/>
    <w:pPr>
      <w:spacing w:beforeAutospacing="1" w:after="0" w:afterAutospacing="1" w:line="240" w:lineRule="auto"/>
      <w:jc w:val="center"/>
    </w:pPr>
    <w:rPr>
      <w:rFonts w:ascii="Times New Roman" w:eastAsia="Times New Roman" w:hAnsi="Times New Roman" w:cs="Times New Roman"/>
      <w:sz w:val="24"/>
      <w:szCs w:val="20"/>
      <w:lang w:val="x-none" w:eastAsia="x-none"/>
    </w:rPr>
  </w:style>
  <w:style w:type="paragraph" w:customStyle="1" w:styleId="1130">
    <w:name w:val="Знак Знак1 Знак Знак Знак1 Знак Знак Знак Знак Знак Знак Знак Знак Знак Знак Знак Знак Знак Знак Знак Знак3"/>
    <w:basedOn w:val="a0"/>
    <w:rsid w:val="006E596B"/>
    <w:pPr>
      <w:spacing w:beforeAutospacing="1" w:after="0" w:afterAutospacing="1" w:line="240" w:lineRule="auto"/>
    </w:pPr>
    <w:rPr>
      <w:rFonts w:ascii="Tahoma" w:eastAsia="Times New Roman" w:hAnsi="Tahoma" w:cs="Times New Roman"/>
      <w:sz w:val="20"/>
      <w:szCs w:val="20"/>
      <w:lang w:val="x-none" w:eastAsia="x-none"/>
    </w:rPr>
  </w:style>
  <w:style w:type="paragraph" w:customStyle="1" w:styleId="810">
    <w:name w:val="Знак Знак81"/>
    <w:rsid w:val="006E596B"/>
    <w:pPr>
      <w:spacing w:after="0" w:line="240" w:lineRule="auto"/>
    </w:pPr>
    <w:rPr>
      <w:rFonts w:ascii="Times New Roman" w:eastAsia="Times New Roman" w:hAnsi="Times New Roman" w:cs="Times New Roman"/>
      <w:sz w:val="28"/>
      <w:szCs w:val="20"/>
      <w:lang w:eastAsia="ru-RU"/>
    </w:rPr>
  </w:style>
  <w:style w:type="paragraph" w:customStyle="1" w:styleId="21a">
    <w:name w:val="Знак Знак2 Знак Знак Знак Знак Знак Знак1"/>
    <w:basedOn w:val="a0"/>
    <w:rsid w:val="006E596B"/>
    <w:pPr>
      <w:spacing w:line="240" w:lineRule="exact"/>
    </w:pPr>
    <w:rPr>
      <w:rFonts w:ascii="Verdana" w:eastAsia="Times New Roman" w:hAnsi="Verdana" w:cs="Times New Roman"/>
      <w:sz w:val="20"/>
      <w:szCs w:val="20"/>
      <w:lang w:val="x-none" w:eastAsia="x-none"/>
    </w:rPr>
  </w:style>
  <w:style w:type="paragraph" w:customStyle="1" w:styleId="129">
    <w:name w:val="Знак Знак Знак Знак Знак Знак Знак Знак Знак Знак Знак Знак Знак Знак1 Знак Знак Знак Знак Знак Знак Знак Знак Знак Знак2"/>
    <w:basedOn w:val="a0"/>
    <w:rsid w:val="006E596B"/>
    <w:pPr>
      <w:spacing w:beforeAutospacing="1" w:after="0" w:afterAutospacing="1" w:line="240" w:lineRule="auto"/>
      <w:jc w:val="both"/>
    </w:pPr>
    <w:rPr>
      <w:rFonts w:ascii="Tahoma" w:eastAsia="Times New Roman" w:hAnsi="Tahoma" w:cs="Times New Roman"/>
      <w:sz w:val="20"/>
      <w:szCs w:val="20"/>
      <w:lang w:val="x-none" w:eastAsia="x-none"/>
    </w:rPr>
  </w:style>
  <w:style w:type="paragraph" w:customStyle="1" w:styleId="1ffa">
    <w:name w:val="Верхний колонтитул1"/>
    <w:basedOn w:val="a0"/>
    <w:rsid w:val="006E596B"/>
    <w:pPr>
      <w:spacing w:after="0" w:line="240" w:lineRule="auto"/>
      <w:ind w:left="400"/>
      <w:jc w:val="center"/>
    </w:pPr>
    <w:rPr>
      <w:rFonts w:ascii="Arial" w:eastAsia="Times New Roman" w:hAnsi="Arial" w:cs="Times New Roman"/>
      <w:b/>
      <w:color w:val="3560A7"/>
      <w:sz w:val="28"/>
      <w:szCs w:val="20"/>
      <w:lang w:val="x-none" w:eastAsia="x-none"/>
    </w:rPr>
  </w:style>
  <w:style w:type="paragraph" w:customStyle="1" w:styleId="1ffb">
    <w:name w:val="Знак Знак1"/>
    <w:basedOn w:val="a0"/>
    <w:rsid w:val="006E596B"/>
    <w:pPr>
      <w:spacing w:beforeAutospacing="1" w:after="0" w:afterAutospacing="1" w:line="240" w:lineRule="auto"/>
    </w:pPr>
    <w:rPr>
      <w:rFonts w:ascii="Tahoma" w:eastAsia="Times New Roman" w:hAnsi="Tahoma" w:cs="Times New Roman"/>
      <w:sz w:val="20"/>
      <w:szCs w:val="20"/>
      <w:lang w:val="x-none" w:eastAsia="x-none"/>
    </w:rPr>
  </w:style>
  <w:style w:type="paragraph" w:customStyle="1" w:styleId="1ffc">
    <w:name w:val="Название Знак1"/>
    <w:rsid w:val="006E596B"/>
    <w:pPr>
      <w:spacing w:after="0" w:line="240" w:lineRule="auto"/>
    </w:pPr>
    <w:rPr>
      <w:rFonts w:ascii="Cambria" w:eastAsia="Times New Roman" w:hAnsi="Cambria" w:cs="Times New Roman"/>
      <w:color w:val="17365D"/>
      <w:spacing w:val="5"/>
      <w:sz w:val="52"/>
      <w:szCs w:val="20"/>
      <w:lang w:eastAsia="ru-RU"/>
    </w:rPr>
  </w:style>
  <w:style w:type="paragraph" w:customStyle="1" w:styleId="11113">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1"/>
    <w:basedOn w:val="a0"/>
    <w:rsid w:val="006E596B"/>
    <w:pPr>
      <w:spacing w:beforeAutospacing="1" w:after="0" w:afterAutospacing="1" w:line="240" w:lineRule="auto"/>
      <w:jc w:val="both"/>
    </w:pPr>
    <w:rPr>
      <w:rFonts w:ascii="Tahoma" w:eastAsia="Times New Roman" w:hAnsi="Tahoma" w:cs="Times New Roman"/>
      <w:sz w:val="20"/>
      <w:szCs w:val="20"/>
      <w:lang w:val="x-none" w:eastAsia="x-none"/>
    </w:rPr>
  </w:style>
  <w:style w:type="paragraph" w:customStyle="1" w:styleId="1ffd">
    <w:name w:val="Нормальный (таблица)1"/>
    <w:basedOn w:val="12"/>
    <w:rsid w:val="006E596B"/>
    <w:rPr>
      <w:rFonts w:ascii="Arial" w:hAnsi="Arial"/>
      <w:snapToGrid/>
      <w:lang w:val="x-none" w:eastAsia="x-none"/>
    </w:rPr>
  </w:style>
  <w:style w:type="paragraph" w:customStyle="1" w:styleId="2113">
    <w:name w:val="Знак Знак2 Знак Знак Знак1 Знак Знак Знак Знак Знак Знак Знак Знак Знак Знак1"/>
    <w:basedOn w:val="a0"/>
    <w:rsid w:val="006E596B"/>
    <w:pPr>
      <w:spacing w:beforeAutospacing="1" w:after="0" w:afterAutospacing="1" w:line="240" w:lineRule="auto"/>
    </w:pPr>
    <w:rPr>
      <w:rFonts w:ascii="Tahoma" w:eastAsia="Times New Roman" w:hAnsi="Tahoma" w:cs="Times New Roman"/>
      <w:sz w:val="20"/>
      <w:szCs w:val="20"/>
      <w:lang w:val="x-none" w:eastAsia="x-none"/>
    </w:rPr>
  </w:style>
  <w:style w:type="paragraph" w:customStyle="1" w:styleId="2f9">
    <w:name w:val="Знак Знак Знак Знак2"/>
    <w:basedOn w:val="a0"/>
    <w:rsid w:val="006E596B"/>
    <w:pPr>
      <w:spacing w:beforeAutospacing="1" w:after="0" w:afterAutospacing="1" w:line="240" w:lineRule="auto"/>
      <w:jc w:val="both"/>
    </w:pPr>
    <w:rPr>
      <w:rFonts w:ascii="Tahoma" w:eastAsia="Times New Roman" w:hAnsi="Tahoma" w:cs="Times New Roman"/>
      <w:sz w:val="20"/>
      <w:szCs w:val="20"/>
      <w:lang w:val="x-none" w:eastAsia="x-none"/>
    </w:rPr>
  </w:style>
  <w:style w:type="paragraph" w:customStyle="1" w:styleId="xl34">
    <w:name w:val="xl34"/>
    <w:basedOn w:val="a0"/>
    <w:rsid w:val="006E596B"/>
    <w:pPr>
      <w:spacing w:beforeAutospacing="1" w:after="0" w:afterAutospacing="1" w:line="240" w:lineRule="auto"/>
    </w:pPr>
    <w:rPr>
      <w:rFonts w:ascii="Times New Roman" w:eastAsia="Times New Roman" w:hAnsi="Times New Roman" w:cs="Times New Roman"/>
      <w:sz w:val="24"/>
      <w:szCs w:val="20"/>
      <w:lang w:val="x-none" w:eastAsia="x-none"/>
    </w:rPr>
  </w:style>
  <w:style w:type="paragraph" w:customStyle="1" w:styleId="1123">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2"/>
    <w:basedOn w:val="a0"/>
    <w:rsid w:val="006E596B"/>
    <w:pPr>
      <w:spacing w:beforeAutospacing="1" w:after="0" w:afterAutospacing="1" w:line="240" w:lineRule="auto"/>
    </w:pPr>
    <w:rPr>
      <w:rFonts w:ascii="Tahoma" w:eastAsia="Times New Roman" w:hAnsi="Tahoma" w:cs="Times New Roman"/>
      <w:sz w:val="20"/>
      <w:szCs w:val="20"/>
      <w:lang w:val="x-none" w:eastAsia="x-none"/>
    </w:rPr>
  </w:style>
  <w:style w:type="paragraph" w:customStyle="1" w:styleId="413">
    <w:name w:val="Знак4 Знак Знак Знак Знак Знак Знак Знак Знак Знак13"/>
    <w:basedOn w:val="a0"/>
    <w:rsid w:val="006E596B"/>
    <w:pPr>
      <w:spacing w:beforeAutospacing="1" w:after="0" w:afterAutospacing="1" w:line="240" w:lineRule="auto"/>
      <w:jc w:val="both"/>
    </w:pPr>
    <w:rPr>
      <w:rFonts w:ascii="Tahoma" w:eastAsia="Times New Roman" w:hAnsi="Tahoma" w:cs="Times New Roman"/>
      <w:sz w:val="20"/>
      <w:szCs w:val="20"/>
      <w:lang w:val="x-none" w:eastAsia="x-none"/>
    </w:rPr>
  </w:style>
  <w:style w:type="paragraph" w:customStyle="1" w:styleId="CharChar4">
    <w:name w:val="Char Char4 Знак Знак Знак"/>
    <w:basedOn w:val="a0"/>
    <w:rsid w:val="006E596B"/>
    <w:pPr>
      <w:spacing w:line="240" w:lineRule="exact"/>
    </w:pPr>
    <w:rPr>
      <w:rFonts w:ascii="Verdana" w:eastAsia="Times New Roman" w:hAnsi="Verdana" w:cs="Times New Roman"/>
      <w:sz w:val="20"/>
      <w:szCs w:val="20"/>
      <w:lang w:val="x-none" w:eastAsia="x-none"/>
    </w:rPr>
  </w:style>
  <w:style w:type="paragraph" w:customStyle="1" w:styleId="2123">
    <w:name w:val="Знак Знак2 Знак Знак Знак1 Знак Знак Знак2"/>
    <w:basedOn w:val="a0"/>
    <w:rsid w:val="006E596B"/>
    <w:pPr>
      <w:spacing w:beforeAutospacing="1" w:after="0" w:afterAutospacing="1" w:line="240" w:lineRule="auto"/>
    </w:pPr>
    <w:rPr>
      <w:rFonts w:ascii="Tahoma" w:eastAsia="Times New Roman" w:hAnsi="Tahoma" w:cs="Times New Roman"/>
      <w:sz w:val="20"/>
      <w:szCs w:val="20"/>
      <w:lang w:val="x-none" w:eastAsia="x-none"/>
    </w:rPr>
  </w:style>
  <w:style w:type="paragraph" w:customStyle="1" w:styleId="21b">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0"/>
    <w:rsid w:val="006E596B"/>
    <w:pPr>
      <w:spacing w:beforeAutospacing="1" w:after="0" w:afterAutospacing="1" w:line="240" w:lineRule="auto"/>
      <w:jc w:val="both"/>
    </w:pPr>
    <w:rPr>
      <w:rFonts w:ascii="Tahoma" w:eastAsia="Times New Roman" w:hAnsi="Tahoma" w:cs="Times New Roman"/>
      <w:sz w:val="20"/>
      <w:szCs w:val="20"/>
      <w:lang w:val="x-none" w:eastAsia="x-none"/>
    </w:rPr>
  </w:style>
  <w:style w:type="paragraph" w:customStyle="1" w:styleId="1114">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w:basedOn w:val="a0"/>
    <w:rsid w:val="006E596B"/>
    <w:pPr>
      <w:spacing w:beforeAutospacing="1" w:after="0" w:afterAutospacing="1" w:line="240" w:lineRule="auto"/>
      <w:jc w:val="both"/>
    </w:pPr>
    <w:rPr>
      <w:rFonts w:ascii="Tahoma" w:eastAsia="Times New Roman" w:hAnsi="Tahoma" w:cs="Times New Roman"/>
      <w:sz w:val="20"/>
      <w:szCs w:val="20"/>
      <w:lang w:val="x-none" w:eastAsia="x-none"/>
    </w:rPr>
  </w:style>
  <w:style w:type="paragraph" w:customStyle="1" w:styleId="afffe">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6E596B"/>
    <w:pPr>
      <w:spacing w:beforeAutospacing="1" w:after="0" w:afterAutospacing="1" w:line="240" w:lineRule="auto"/>
      <w:jc w:val="both"/>
    </w:pPr>
    <w:rPr>
      <w:rFonts w:ascii="Tahoma" w:eastAsia="Times New Roman" w:hAnsi="Tahoma" w:cs="Times New Roman"/>
      <w:sz w:val="20"/>
      <w:szCs w:val="20"/>
      <w:lang w:val="x-none" w:eastAsia="x-none"/>
    </w:rPr>
  </w:style>
  <w:style w:type="paragraph" w:customStyle="1" w:styleId="414">
    <w:name w:val="Знак4 Знак Знак Знак Знак Знак Знак Знак Знак Знак1 Знак Знак Знак Знак Знак Знак Знак Знак Знак Знак Знак Знак Знак Знак Знак Знак Знак Знак"/>
    <w:basedOn w:val="a0"/>
    <w:rsid w:val="006E596B"/>
    <w:pPr>
      <w:spacing w:beforeAutospacing="1" w:after="0" w:afterAutospacing="1" w:line="240" w:lineRule="auto"/>
      <w:jc w:val="both"/>
    </w:pPr>
    <w:rPr>
      <w:rFonts w:ascii="Tahoma" w:eastAsia="Times New Roman" w:hAnsi="Tahoma" w:cs="Times New Roman"/>
      <w:sz w:val="20"/>
      <w:szCs w:val="20"/>
      <w:lang w:val="x-none" w:eastAsia="x-none"/>
    </w:rPr>
  </w:style>
  <w:style w:type="paragraph" w:customStyle="1" w:styleId="1ffe">
    <w:name w:val="подпись1"/>
    <w:basedOn w:val="a0"/>
    <w:rsid w:val="006E596B"/>
    <w:pPr>
      <w:spacing w:after="0" w:line="240" w:lineRule="auto"/>
    </w:pPr>
    <w:rPr>
      <w:rFonts w:ascii="Times New Roman" w:eastAsia="Times New Roman" w:hAnsi="Times New Roman" w:cs="Times New Roman"/>
      <w:sz w:val="28"/>
      <w:szCs w:val="20"/>
      <w:lang w:val="x-none" w:eastAsia="x-none"/>
    </w:rPr>
  </w:style>
  <w:style w:type="paragraph" w:customStyle="1" w:styleId="1115">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w:basedOn w:val="a0"/>
    <w:rsid w:val="006E596B"/>
    <w:pPr>
      <w:spacing w:beforeAutospacing="1" w:after="0" w:afterAutospacing="1" w:line="240" w:lineRule="auto"/>
      <w:jc w:val="both"/>
    </w:pPr>
    <w:rPr>
      <w:rFonts w:ascii="Tahoma" w:eastAsia="Times New Roman" w:hAnsi="Tahoma" w:cs="Times New Roman"/>
      <w:sz w:val="20"/>
      <w:szCs w:val="20"/>
      <w:lang w:val="x-none" w:eastAsia="x-none"/>
    </w:rPr>
  </w:style>
  <w:style w:type="paragraph" w:styleId="affff">
    <w:name w:val="Document Map"/>
    <w:basedOn w:val="a0"/>
    <w:link w:val="affff0"/>
    <w:rsid w:val="006E596B"/>
    <w:pPr>
      <w:spacing w:after="0" w:line="240" w:lineRule="auto"/>
      <w:ind w:firstLine="709"/>
      <w:jc w:val="both"/>
    </w:pPr>
    <w:rPr>
      <w:rFonts w:ascii="Tahoma" w:eastAsia="Times New Roman" w:hAnsi="Tahoma" w:cs="Times New Roman"/>
      <w:sz w:val="28"/>
      <w:szCs w:val="20"/>
      <w:lang w:val="x-none" w:eastAsia="x-none"/>
    </w:rPr>
  </w:style>
  <w:style w:type="character" w:customStyle="1" w:styleId="affff0">
    <w:name w:val="Схема документа Знак"/>
    <w:basedOn w:val="a1"/>
    <w:link w:val="affff"/>
    <w:rsid w:val="006E596B"/>
    <w:rPr>
      <w:rFonts w:ascii="Tahoma" w:eastAsia="Times New Roman" w:hAnsi="Tahoma" w:cs="Times New Roman"/>
      <w:sz w:val="28"/>
      <w:szCs w:val="20"/>
      <w:lang w:val="x-none" w:eastAsia="x-none"/>
    </w:rPr>
  </w:style>
  <w:style w:type="paragraph" w:customStyle="1" w:styleId="11a">
    <w:name w:val="Знак Знак Знак Знак Знак Знак Знак Знак Знак Знак Знак Знак Знак Знак Знак Знак1 Знак Знак Знак1 Знак Знак Знак Знак Знак Знак"/>
    <w:basedOn w:val="a0"/>
    <w:rsid w:val="006E596B"/>
    <w:pPr>
      <w:spacing w:beforeAutospacing="1" w:after="0" w:afterAutospacing="1" w:line="240" w:lineRule="auto"/>
    </w:pPr>
    <w:rPr>
      <w:rFonts w:ascii="Tahoma" w:eastAsia="Times New Roman" w:hAnsi="Tahoma" w:cs="Times New Roman"/>
      <w:sz w:val="20"/>
      <w:szCs w:val="20"/>
      <w:lang w:val="x-none" w:eastAsia="x-none"/>
    </w:rPr>
  </w:style>
  <w:style w:type="paragraph" w:customStyle="1" w:styleId="affff1">
    <w:name w:val="Знак Знак Знак Знак Знак Знак Знак Знак Знак"/>
    <w:basedOn w:val="a0"/>
    <w:rsid w:val="006E596B"/>
    <w:pPr>
      <w:spacing w:beforeAutospacing="1" w:after="0" w:afterAutospacing="1" w:line="240" w:lineRule="auto"/>
    </w:pPr>
    <w:rPr>
      <w:rFonts w:ascii="Tahoma" w:eastAsia="Times New Roman" w:hAnsi="Tahoma" w:cs="Times New Roman"/>
      <w:sz w:val="20"/>
      <w:szCs w:val="20"/>
      <w:lang w:val="x-none" w:eastAsia="x-none"/>
    </w:rPr>
  </w:style>
  <w:style w:type="paragraph" w:customStyle="1" w:styleId="Pa6">
    <w:name w:val="Pa6"/>
    <w:basedOn w:val="a0"/>
    <w:next w:val="a0"/>
    <w:rsid w:val="006E596B"/>
    <w:pPr>
      <w:spacing w:after="0" w:line="181" w:lineRule="atLeast"/>
    </w:pPr>
    <w:rPr>
      <w:rFonts w:ascii="Myriad Pro" w:eastAsia="Times New Roman" w:hAnsi="Myriad Pro" w:cs="Times New Roman"/>
      <w:sz w:val="24"/>
      <w:szCs w:val="20"/>
      <w:lang w:val="x-none" w:eastAsia="x-none"/>
    </w:rPr>
  </w:style>
  <w:style w:type="paragraph" w:customStyle="1" w:styleId="11114">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1"/>
    <w:basedOn w:val="a0"/>
    <w:rsid w:val="006E596B"/>
    <w:pPr>
      <w:spacing w:beforeAutospacing="1" w:after="0" w:afterAutospacing="1" w:line="240" w:lineRule="auto"/>
    </w:pPr>
    <w:rPr>
      <w:rFonts w:ascii="Tahoma" w:eastAsia="Times New Roman" w:hAnsi="Tahoma" w:cs="Times New Roman"/>
      <w:sz w:val="20"/>
      <w:szCs w:val="20"/>
      <w:lang w:val="x-none" w:eastAsia="x-none"/>
    </w:rPr>
  </w:style>
  <w:style w:type="paragraph" w:customStyle="1" w:styleId="3e">
    <w:name w:val="Знак3"/>
    <w:basedOn w:val="a0"/>
    <w:rsid w:val="006E596B"/>
    <w:pPr>
      <w:spacing w:beforeAutospacing="1" w:after="0" w:afterAutospacing="1" w:line="240" w:lineRule="auto"/>
    </w:pPr>
    <w:rPr>
      <w:rFonts w:ascii="Tahoma" w:eastAsia="Times New Roman" w:hAnsi="Tahoma" w:cs="Times New Roman"/>
      <w:sz w:val="20"/>
      <w:szCs w:val="20"/>
      <w:lang w:val="x-none" w:eastAsia="x-none"/>
    </w:rPr>
  </w:style>
  <w:style w:type="paragraph" w:customStyle="1" w:styleId="224">
    <w:name w:val="Заголовок 2 Знак2"/>
    <w:rsid w:val="006E596B"/>
    <w:pPr>
      <w:spacing w:after="0" w:line="240" w:lineRule="auto"/>
    </w:pPr>
    <w:rPr>
      <w:rFonts w:ascii="XO Thames" w:eastAsia="Times New Roman" w:hAnsi="XO Thames" w:cs="Times New Roman"/>
      <w:b/>
      <w:sz w:val="28"/>
      <w:szCs w:val="20"/>
      <w:lang w:eastAsia="ru-RU"/>
    </w:rPr>
  </w:style>
  <w:style w:type="paragraph" w:customStyle="1" w:styleId="xl58">
    <w:name w:val="xl58"/>
    <w:basedOn w:val="a0"/>
    <w:rsid w:val="006E596B"/>
    <w:pPr>
      <w:spacing w:beforeAutospacing="1" w:after="0" w:afterAutospacing="1" w:line="240" w:lineRule="auto"/>
      <w:jc w:val="center"/>
    </w:pPr>
    <w:rPr>
      <w:rFonts w:ascii="Times New Roman" w:eastAsia="Times New Roman" w:hAnsi="Times New Roman" w:cs="Times New Roman"/>
      <w:sz w:val="24"/>
      <w:szCs w:val="20"/>
      <w:lang w:val="x-none" w:eastAsia="x-none"/>
    </w:rPr>
  </w:style>
  <w:style w:type="paragraph" w:customStyle="1" w:styleId="11b">
    <w:name w:val="Знак1 Знак Знак Знак1 Знак Знак Знак Знак Знак Знак Знак Знак Знак"/>
    <w:basedOn w:val="a0"/>
    <w:rsid w:val="006E596B"/>
    <w:pPr>
      <w:spacing w:beforeAutospacing="1" w:after="0" w:afterAutospacing="1" w:line="240" w:lineRule="auto"/>
    </w:pPr>
    <w:rPr>
      <w:rFonts w:ascii="Tahoma" w:eastAsia="Times New Roman" w:hAnsi="Tahoma" w:cs="Times New Roman"/>
      <w:sz w:val="20"/>
      <w:szCs w:val="20"/>
      <w:lang w:val="x-none" w:eastAsia="x-none"/>
    </w:rPr>
  </w:style>
  <w:style w:type="paragraph" w:customStyle="1" w:styleId="3110">
    <w:name w:val="Основной текст с отступом 311"/>
    <w:basedOn w:val="a0"/>
    <w:rsid w:val="006E596B"/>
    <w:pPr>
      <w:spacing w:after="0" w:line="240" w:lineRule="auto"/>
      <w:ind w:firstLine="993"/>
      <w:jc w:val="both"/>
    </w:pPr>
    <w:rPr>
      <w:rFonts w:ascii="Times New Roman" w:eastAsia="Times New Roman" w:hAnsi="Times New Roman" w:cs="Times New Roman"/>
      <w:sz w:val="28"/>
      <w:szCs w:val="20"/>
      <w:lang w:val="x-none" w:eastAsia="x-none"/>
    </w:rPr>
  </w:style>
  <w:style w:type="paragraph" w:customStyle="1" w:styleId="mark">
    <w:name w:val="mark"/>
    <w:rsid w:val="006E596B"/>
    <w:pPr>
      <w:spacing w:after="0" w:line="240" w:lineRule="auto"/>
    </w:pPr>
    <w:rPr>
      <w:rFonts w:ascii="Times New Roman" w:eastAsia="Times New Roman" w:hAnsi="Times New Roman" w:cs="Times New Roman"/>
      <w:i/>
      <w:color w:val="1111EE"/>
      <w:sz w:val="20"/>
      <w:szCs w:val="20"/>
      <w:lang w:eastAsia="ru-RU"/>
    </w:rPr>
  </w:style>
  <w:style w:type="paragraph" w:customStyle="1" w:styleId="11c">
    <w:name w:val="Знак Знак Знак Знак Знак Знак Знак Знак Знак Знак Знак Знак Знак Знак Знак Знак Знак Знак Знак Знак Знак Знак Знак Знак Знак11"/>
    <w:basedOn w:val="a0"/>
    <w:rsid w:val="006E596B"/>
    <w:pPr>
      <w:spacing w:beforeAutospacing="1" w:after="0" w:afterAutospacing="1" w:line="240" w:lineRule="auto"/>
      <w:jc w:val="both"/>
    </w:pPr>
    <w:rPr>
      <w:rFonts w:ascii="Tahoma" w:eastAsia="Times New Roman" w:hAnsi="Tahoma" w:cs="Times New Roman"/>
      <w:sz w:val="20"/>
      <w:szCs w:val="20"/>
      <w:lang w:val="x-none" w:eastAsia="x-none"/>
    </w:rPr>
  </w:style>
  <w:style w:type="paragraph" w:customStyle="1" w:styleId="4111">
    <w:name w:val="Знак4 Знак Знак Знак Знак Знак Знак Знак Знак Знак1 Знак Знак Знак Знак Знак Знак Знак Знак Знак Знак Знак Знак Знак Знак Знак Знак Знак Знак1"/>
    <w:basedOn w:val="a0"/>
    <w:rsid w:val="006E596B"/>
    <w:pPr>
      <w:spacing w:beforeAutospacing="1" w:after="0" w:afterAutospacing="1" w:line="240" w:lineRule="auto"/>
      <w:jc w:val="both"/>
    </w:pPr>
    <w:rPr>
      <w:rFonts w:ascii="Tahoma" w:eastAsia="Times New Roman" w:hAnsi="Tahoma" w:cs="Times New Roman"/>
      <w:sz w:val="20"/>
      <w:szCs w:val="20"/>
      <w:lang w:val="x-none" w:eastAsia="x-none"/>
    </w:rPr>
  </w:style>
  <w:style w:type="paragraph" w:customStyle="1" w:styleId="131">
    <w:name w:val="Гиперссылка13"/>
    <w:rsid w:val="006E596B"/>
    <w:pPr>
      <w:spacing w:after="0" w:line="240" w:lineRule="auto"/>
    </w:pPr>
    <w:rPr>
      <w:rFonts w:ascii="Times New Roman" w:eastAsia="Times New Roman" w:hAnsi="Times New Roman" w:cs="Times New Roman"/>
      <w:color w:val="0000FF"/>
      <w:sz w:val="20"/>
      <w:szCs w:val="20"/>
      <w:u w:val="single"/>
      <w:lang w:eastAsia="ru-RU"/>
    </w:rPr>
  </w:style>
  <w:style w:type="paragraph" w:customStyle="1" w:styleId="11115">
    <w:name w:val="Знак Знак1 Знак Знак Знак1 Знак Знак Знак Знак Знак Знак Знак Знак Знак Знак Знак Знак Знак Знак Знак Знак11"/>
    <w:basedOn w:val="a0"/>
    <w:rsid w:val="006E596B"/>
    <w:pPr>
      <w:spacing w:beforeAutospacing="1" w:after="0" w:afterAutospacing="1" w:line="240" w:lineRule="auto"/>
    </w:pPr>
    <w:rPr>
      <w:rFonts w:ascii="Tahoma" w:eastAsia="Times New Roman" w:hAnsi="Tahoma" w:cs="Times New Roman"/>
      <w:sz w:val="20"/>
      <w:szCs w:val="20"/>
      <w:lang w:val="x-none" w:eastAsia="x-none"/>
    </w:rPr>
  </w:style>
  <w:style w:type="paragraph" w:customStyle="1" w:styleId="1116">
    <w:name w:val="Знак Знак1 Знак Знак Знак1 Знак Знак Знак Знак Знак Знак Знак Знак Знак Знак Знак Знак Знак Знак Знак Знак1"/>
    <w:basedOn w:val="a0"/>
    <w:rsid w:val="006E596B"/>
    <w:pPr>
      <w:spacing w:beforeAutospacing="1" w:after="0" w:afterAutospacing="1" w:line="240" w:lineRule="auto"/>
    </w:pPr>
    <w:rPr>
      <w:rFonts w:ascii="Tahoma" w:eastAsia="Times New Roman" w:hAnsi="Tahoma" w:cs="Times New Roman"/>
      <w:sz w:val="20"/>
      <w:szCs w:val="20"/>
      <w:lang w:val="x-none" w:eastAsia="x-none"/>
    </w:rPr>
  </w:style>
  <w:style w:type="paragraph" w:customStyle="1" w:styleId="21c">
    <w:name w:val="Знак2 Знак Знак Знак1"/>
    <w:basedOn w:val="a0"/>
    <w:rsid w:val="006E596B"/>
    <w:pPr>
      <w:spacing w:line="240" w:lineRule="exact"/>
    </w:pPr>
    <w:rPr>
      <w:rFonts w:ascii="Verdana" w:eastAsia="Times New Roman" w:hAnsi="Verdana" w:cs="Times New Roman"/>
      <w:sz w:val="20"/>
      <w:szCs w:val="20"/>
      <w:lang w:val="x-none" w:eastAsia="x-none"/>
    </w:rPr>
  </w:style>
  <w:style w:type="paragraph" w:customStyle="1" w:styleId="4112">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Знак Знак"/>
    <w:basedOn w:val="a0"/>
    <w:rsid w:val="006E596B"/>
    <w:pPr>
      <w:spacing w:beforeAutospacing="1" w:after="0" w:afterAutospacing="1" w:line="240" w:lineRule="auto"/>
      <w:jc w:val="both"/>
    </w:pPr>
    <w:rPr>
      <w:rFonts w:ascii="Tahoma" w:eastAsia="Times New Roman" w:hAnsi="Tahoma" w:cs="Times New Roman"/>
      <w:sz w:val="20"/>
      <w:szCs w:val="20"/>
      <w:lang w:val="x-none" w:eastAsia="x-none"/>
    </w:rPr>
  </w:style>
  <w:style w:type="paragraph" w:customStyle="1" w:styleId="1124">
    <w:name w:val="Знак1 Знак Знак Знак1 Знак Знак Знак Знак Знак Знак Знак Знак2"/>
    <w:basedOn w:val="a0"/>
    <w:rsid w:val="006E596B"/>
    <w:pPr>
      <w:spacing w:beforeAutospacing="1" w:after="0" w:afterAutospacing="1" w:line="240" w:lineRule="auto"/>
    </w:pPr>
    <w:rPr>
      <w:rFonts w:ascii="Tahoma" w:eastAsia="Times New Roman" w:hAnsi="Tahoma" w:cs="Times New Roman"/>
      <w:sz w:val="20"/>
      <w:szCs w:val="20"/>
      <w:lang w:val="x-none" w:eastAsia="x-none"/>
    </w:rPr>
  </w:style>
  <w:style w:type="paragraph" w:customStyle="1" w:styleId="affff2">
    <w:name w:val="Знак Знак Знак Знак Знак Знак Знак Знак Знак Знак Знак Знак Знак Знак Знак Знак Знак Знак Знак Знак Знак"/>
    <w:basedOn w:val="a0"/>
    <w:rsid w:val="006E596B"/>
    <w:pPr>
      <w:spacing w:beforeAutospacing="1" w:after="0" w:afterAutospacing="1" w:line="240" w:lineRule="auto"/>
    </w:pPr>
    <w:rPr>
      <w:rFonts w:ascii="Tahoma" w:eastAsia="Times New Roman" w:hAnsi="Tahoma" w:cs="Times New Roman"/>
      <w:sz w:val="20"/>
      <w:szCs w:val="20"/>
      <w:lang w:val="x-none" w:eastAsia="x-none"/>
    </w:rPr>
  </w:style>
  <w:style w:type="paragraph" w:customStyle="1" w:styleId="xl60">
    <w:name w:val="xl60"/>
    <w:basedOn w:val="a0"/>
    <w:rsid w:val="006E596B"/>
    <w:pPr>
      <w:spacing w:beforeAutospacing="1" w:after="0" w:afterAutospacing="1" w:line="240" w:lineRule="auto"/>
    </w:pPr>
    <w:rPr>
      <w:rFonts w:ascii="Times New Roman" w:eastAsia="Times New Roman" w:hAnsi="Times New Roman" w:cs="Times New Roman"/>
      <w:sz w:val="24"/>
      <w:szCs w:val="20"/>
      <w:lang w:val="x-none" w:eastAsia="x-none"/>
    </w:rPr>
  </w:style>
  <w:style w:type="paragraph" w:customStyle="1" w:styleId="affff3">
    <w:name w:val="Знак Знак Знак Знак Знак Знак Знак Знак Знак Знак Знак Знак Знак Знак Знак"/>
    <w:basedOn w:val="a0"/>
    <w:rsid w:val="006E596B"/>
    <w:pPr>
      <w:spacing w:beforeAutospacing="1" w:after="0" w:afterAutospacing="1" w:line="240" w:lineRule="auto"/>
    </w:pPr>
    <w:rPr>
      <w:rFonts w:ascii="Tahoma" w:eastAsia="Times New Roman" w:hAnsi="Tahoma" w:cs="Times New Roman"/>
      <w:sz w:val="20"/>
      <w:szCs w:val="20"/>
      <w:lang w:val="x-none" w:eastAsia="x-none"/>
    </w:rPr>
  </w:style>
  <w:style w:type="paragraph" w:customStyle="1" w:styleId="21d">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0"/>
    <w:rsid w:val="006E596B"/>
    <w:pPr>
      <w:spacing w:beforeAutospacing="1" w:after="0" w:afterAutospacing="1" w:line="240" w:lineRule="auto"/>
    </w:pPr>
    <w:rPr>
      <w:rFonts w:ascii="Tahoma" w:eastAsia="Times New Roman" w:hAnsi="Tahoma" w:cs="Times New Roman"/>
      <w:sz w:val="20"/>
      <w:szCs w:val="20"/>
      <w:lang w:val="x-none" w:eastAsia="x-none"/>
    </w:rPr>
  </w:style>
  <w:style w:type="paragraph" w:customStyle="1" w:styleId="2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0"/>
    <w:rsid w:val="006E596B"/>
    <w:pPr>
      <w:spacing w:beforeAutospacing="1" w:after="0" w:afterAutospacing="1" w:line="240" w:lineRule="auto"/>
      <w:jc w:val="both"/>
    </w:pPr>
    <w:rPr>
      <w:rFonts w:ascii="Tahoma" w:eastAsia="Times New Roman" w:hAnsi="Tahoma" w:cs="Times New Roman"/>
      <w:sz w:val="20"/>
      <w:szCs w:val="20"/>
      <w:lang w:val="x-none" w:eastAsia="x-none"/>
    </w:rPr>
  </w:style>
  <w:style w:type="paragraph" w:customStyle="1" w:styleId="203">
    <w:name w:val="Стиль Стиль Основной текст с отступом 2 + По ширине Слева:  0 см Ме..."/>
    <w:basedOn w:val="a0"/>
    <w:rsid w:val="006E596B"/>
    <w:pPr>
      <w:spacing w:after="120" w:line="360" w:lineRule="auto"/>
      <w:jc w:val="both"/>
    </w:pPr>
    <w:rPr>
      <w:rFonts w:ascii="Verdana" w:eastAsia="Times New Roman" w:hAnsi="Verdana" w:cs="Times New Roman"/>
      <w:b/>
      <w:sz w:val="24"/>
      <w:szCs w:val="20"/>
      <w:lang w:val="x-none" w:eastAsia="x-none"/>
    </w:rPr>
  </w:style>
  <w:style w:type="paragraph" w:customStyle="1" w:styleId="820">
    <w:name w:val="Знак Знак82"/>
    <w:rsid w:val="006E596B"/>
    <w:pPr>
      <w:spacing w:after="0" w:line="240" w:lineRule="auto"/>
    </w:pPr>
    <w:rPr>
      <w:rFonts w:ascii="Times New Roman" w:eastAsia="Times New Roman" w:hAnsi="Times New Roman" w:cs="Times New Roman"/>
      <w:sz w:val="28"/>
      <w:szCs w:val="20"/>
      <w:lang w:eastAsia="ru-RU"/>
    </w:rPr>
  </w:style>
  <w:style w:type="paragraph" w:customStyle="1" w:styleId="toc10">
    <w:name w:val="toc 10"/>
    <w:next w:val="a0"/>
    <w:rsid w:val="006E596B"/>
    <w:pPr>
      <w:spacing w:after="0" w:line="240" w:lineRule="auto"/>
      <w:ind w:left="1800"/>
    </w:pPr>
    <w:rPr>
      <w:rFonts w:ascii="XO Thames" w:eastAsia="Times New Roman" w:hAnsi="XO Thames" w:cs="Times New Roman"/>
      <w:sz w:val="28"/>
      <w:szCs w:val="20"/>
      <w:lang w:eastAsia="ru-RU"/>
    </w:rPr>
  </w:style>
  <w:style w:type="paragraph" w:customStyle="1" w:styleId="11d">
    <w:name w:val="Знак Знак Знак Знак Знак Знак Знак Знак Знак Знак Знак Знак Знак Знак1 Знак Знак Знак Знак Знак Знак Знак Знак Знак Знак1"/>
    <w:basedOn w:val="a0"/>
    <w:rsid w:val="006E596B"/>
    <w:pPr>
      <w:spacing w:beforeAutospacing="1" w:after="0" w:afterAutospacing="1" w:line="240" w:lineRule="auto"/>
      <w:jc w:val="both"/>
    </w:pPr>
    <w:rPr>
      <w:rFonts w:ascii="Tahoma" w:eastAsia="Times New Roman" w:hAnsi="Tahoma" w:cs="Times New Roman"/>
      <w:sz w:val="20"/>
      <w:szCs w:val="20"/>
      <w:lang w:val="x-none" w:eastAsia="x-none"/>
    </w:rPr>
  </w:style>
  <w:style w:type="paragraph" w:customStyle="1" w:styleId="415">
    <w:name w:val="Знак4 Знак Знак Знак Знак Знак Знак Знак Знак Знак1"/>
    <w:basedOn w:val="a0"/>
    <w:rsid w:val="006E596B"/>
    <w:pPr>
      <w:spacing w:beforeAutospacing="1" w:after="0" w:afterAutospacing="1" w:line="240" w:lineRule="auto"/>
      <w:jc w:val="both"/>
    </w:pPr>
    <w:rPr>
      <w:rFonts w:ascii="Tahoma" w:eastAsia="Times New Roman" w:hAnsi="Tahoma" w:cs="Times New Roman"/>
      <w:sz w:val="20"/>
      <w:szCs w:val="20"/>
      <w:lang w:val="x-none" w:eastAsia="x-none"/>
    </w:rPr>
  </w:style>
  <w:style w:type="paragraph" w:customStyle="1" w:styleId="xl57">
    <w:name w:val="xl57"/>
    <w:basedOn w:val="a0"/>
    <w:rsid w:val="006E596B"/>
    <w:pPr>
      <w:spacing w:beforeAutospacing="1" w:after="0" w:afterAutospacing="1" w:line="240" w:lineRule="auto"/>
    </w:pPr>
    <w:rPr>
      <w:rFonts w:ascii="Times New Roman" w:eastAsia="Times New Roman" w:hAnsi="Times New Roman" w:cs="Times New Roman"/>
      <w:sz w:val="24"/>
      <w:szCs w:val="20"/>
      <w:lang w:val="x-none" w:eastAsia="x-none"/>
    </w:rPr>
  </w:style>
  <w:style w:type="paragraph" w:customStyle="1" w:styleId="FontStyle11">
    <w:name w:val="Font Style11"/>
    <w:rsid w:val="006E596B"/>
    <w:pPr>
      <w:spacing w:after="0" w:line="240" w:lineRule="auto"/>
    </w:pPr>
    <w:rPr>
      <w:rFonts w:ascii="Times New Roman" w:eastAsia="Times New Roman" w:hAnsi="Times New Roman" w:cs="Times New Roman"/>
      <w:sz w:val="26"/>
      <w:szCs w:val="20"/>
      <w:lang w:eastAsia="ru-RU"/>
    </w:rPr>
  </w:style>
  <w:style w:type="paragraph" w:customStyle="1" w:styleId="WW8Num7z2">
    <w:name w:val="WW8Num7z2"/>
    <w:rsid w:val="006E596B"/>
    <w:pPr>
      <w:spacing w:after="0" w:line="240" w:lineRule="auto"/>
    </w:pPr>
    <w:rPr>
      <w:rFonts w:ascii="Wingdings" w:eastAsia="Times New Roman" w:hAnsi="Wingdings" w:cs="Times New Roman"/>
      <w:sz w:val="20"/>
      <w:szCs w:val="20"/>
      <w:lang w:eastAsia="ru-RU"/>
    </w:rPr>
  </w:style>
  <w:style w:type="paragraph" w:customStyle="1" w:styleId="430">
    <w:name w:val="Знак4 Знак Знак Знак Знак Знак Знак Знак Знак Знак3"/>
    <w:basedOn w:val="a0"/>
    <w:rsid w:val="006E596B"/>
    <w:pPr>
      <w:spacing w:beforeAutospacing="1" w:after="0" w:afterAutospacing="1" w:line="240" w:lineRule="auto"/>
      <w:jc w:val="both"/>
    </w:pPr>
    <w:rPr>
      <w:rFonts w:ascii="Tahoma" w:eastAsia="Times New Roman" w:hAnsi="Tahoma" w:cs="Times New Roman"/>
      <w:sz w:val="20"/>
      <w:szCs w:val="20"/>
      <w:lang w:val="x-none" w:eastAsia="x-none"/>
    </w:rPr>
  </w:style>
  <w:style w:type="paragraph" w:customStyle="1" w:styleId="xl41">
    <w:name w:val="xl41"/>
    <w:basedOn w:val="a0"/>
    <w:rsid w:val="006E596B"/>
    <w:pPr>
      <w:spacing w:beforeAutospacing="1" w:after="0" w:afterAutospacing="1" w:line="240" w:lineRule="auto"/>
      <w:jc w:val="center"/>
    </w:pPr>
    <w:rPr>
      <w:rFonts w:ascii="Times New Roman" w:eastAsia="Times New Roman" w:hAnsi="Times New Roman" w:cs="Times New Roman"/>
      <w:b/>
      <w:sz w:val="24"/>
      <w:szCs w:val="20"/>
      <w:lang w:val="x-none" w:eastAsia="x-none"/>
    </w:rPr>
  </w:style>
  <w:style w:type="character" w:customStyle="1" w:styleId="affff4">
    <w:name w:val="Обычный (веб) Знак"/>
    <w:rsid w:val="006E596B"/>
    <w:rPr>
      <w:rFonts w:ascii="Times New Roman" w:eastAsia="Times New Roman" w:hAnsi="Times New Roman" w:cs="Times New Roman"/>
      <w:color w:val="555555"/>
      <w:sz w:val="24"/>
      <w:szCs w:val="20"/>
      <w:lang w:val="x-none" w:eastAsia="x-none"/>
    </w:rPr>
  </w:style>
  <w:style w:type="paragraph" w:customStyle="1" w:styleId="xl54">
    <w:name w:val="xl54"/>
    <w:basedOn w:val="a0"/>
    <w:rsid w:val="006E596B"/>
    <w:pPr>
      <w:spacing w:beforeAutospacing="1" w:after="0" w:afterAutospacing="1" w:line="240" w:lineRule="auto"/>
      <w:jc w:val="center"/>
    </w:pPr>
    <w:rPr>
      <w:rFonts w:ascii="Times New Roman" w:eastAsia="Times New Roman" w:hAnsi="Times New Roman" w:cs="Times New Roman"/>
      <w:sz w:val="24"/>
      <w:szCs w:val="20"/>
      <w:lang w:val="x-none" w:eastAsia="x-none"/>
    </w:rPr>
  </w:style>
  <w:style w:type="paragraph" w:customStyle="1" w:styleId="21e">
    <w:name w:val="Знак Знак2 Знак Знак Знак Знак1 Знак"/>
    <w:basedOn w:val="a0"/>
    <w:rsid w:val="006E596B"/>
    <w:pPr>
      <w:spacing w:beforeAutospacing="1" w:after="0" w:afterAutospacing="1" w:line="240" w:lineRule="auto"/>
    </w:pPr>
    <w:rPr>
      <w:rFonts w:ascii="Tahoma" w:eastAsia="Times New Roman" w:hAnsi="Tahoma" w:cs="Times New Roman"/>
      <w:sz w:val="20"/>
      <w:szCs w:val="20"/>
      <w:lang w:val="x-none" w:eastAsia="x-none"/>
    </w:rPr>
  </w:style>
  <w:style w:type="paragraph" w:customStyle="1" w:styleId="321">
    <w:name w:val="Знак Знак3 Знак Знак Знак Знак Знак Знак Знак Знак Знак2"/>
    <w:basedOn w:val="a0"/>
    <w:rsid w:val="006E596B"/>
    <w:pPr>
      <w:spacing w:beforeAutospacing="1" w:after="0" w:afterAutospacing="1" w:line="240" w:lineRule="auto"/>
    </w:pPr>
    <w:rPr>
      <w:rFonts w:ascii="Tahoma" w:eastAsia="Times New Roman" w:hAnsi="Tahoma" w:cs="Times New Roman"/>
      <w:sz w:val="20"/>
      <w:szCs w:val="20"/>
      <w:lang w:val="x-none" w:eastAsia="x-none"/>
    </w:rPr>
  </w:style>
  <w:style w:type="paragraph" w:customStyle="1" w:styleId="2114">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w:basedOn w:val="a0"/>
    <w:rsid w:val="006E596B"/>
    <w:pPr>
      <w:spacing w:beforeAutospacing="1" w:after="0" w:afterAutospacing="1" w:line="240" w:lineRule="auto"/>
    </w:pPr>
    <w:rPr>
      <w:rFonts w:ascii="Tahoma" w:eastAsia="Times New Roman" w:hAnsi="Tahoma" w:cs="Times New Roman"/>
      <w:sz w:val="20"/>
      <w:szCs w:val="20"/>
      <w:lang w:val="x-none" w:eastAsia="x-none"/>
    </w:rPr>
  </w:style>
  <w:style w:type="paragraph" w:customStyle="1" w:styleId="xl90">
    <w:name w:val="xl90"/>
    <w:basedOn w:val="a0"/>
    <w:rsid w:val="006E596B"/>
    <w:pPr>
      <w:spacing w:beforeAutospacing="1" w:after="0" w:afterAutospacing="1" w:line="240" w:lineRule="auto"/>
      <w:jc w:val="center"/>
    </w:pPr>
    <w:rPr>
      <w:rFonts w:ascii="Times New Roman" w:eastAsia="Times New Roman" w:hAnsi="Times New Roman" w:cs="Times New Roman"/>
      <w:b/>
      <w:sz w:val="24"/>
      <w:szCs w:val="20"/>
      <w:lang w:val="x-none" w:eastAsia="x-none"/>
    </w:rPr>
  </w:style>
  <w:style w:type="paragraph" w:customStyle="1" w:styleId="FR2">
    <w:name w:val="FR2"/>
    <w:rsid w:val="006E596B"/>
    <w:pPr>
      <w:spacing w:before="100" w:after="0" w:line="240" w:lineRule="auto"/>
    </w:pPr>
    <w:rPr>
      <w:rFonts w:ascii="Times New Roman" w:eastAsia="Times New Roman" w:hAnsi="Times New Roman" w:cs="Times New Roman"/>
      <w:sz w:val="24"/>
      <w:szCs w:val="20"/>
      <w:lang w:eastAsia="ru-RU"/>
    </w:rPr>
  </w:style>
  <w:style w:type="paragraph" w:customStyle="1" w:styleId="2fb">
    <w:name w:val="Знак Знак Знак Знак Знак Знак2 Знак Знак Знак Знак Знак Знак Знак Знак Знак Знак"/>
    <w:basedOn w:val="a0"/>
    <w:rsid w:val="006E596B"/>
    <w:pPr>
      <w:spacing w:beforeAutospacing="1" w:after="0" w:afterAutospacing="1" w:line="240" w:lineRule="auto"/>
    </w:pPr>
    <w:rPr>
      <w:rFonts w:ascii="Tahoma" w:eastAsia="Times New Roman" w:hAnsi="Tahoma" w:cs="Times New Roman"/>
      <w:sz w:val="20"/>
      <w:szCs w:val="20"/>
      <w:lang w:val="x-none" w:eastAsia="x-none"/>
    </w:rPr>
  </w:style>
  <w:style w:type="paragraph" w:customStyle="1" w:styleId="11121">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2"/>
    <w:basedOn w:val="a0"/>
    <w:rsid w:val="006E596B"/>
    <w:pPr>
      <w:spacing w:beforeAutospacing="1" w:after="0" w:afterAutospacing="1" w:line="240" w:lineRule="auto"/>
      <w:jc w:val="both"/>
    </w:pPr>
    <w:rPr>
      <w:rFonts w:ascii="Tahoma" w:eastAsia="Times New Roman" w:hAnsi="Tahoma" w:cs="Times New Roman"/>
      <w:sz w:val="20"/>
      <w:szCs w:val="20"/>
      <w:lang w:val="x-none" w:eastAsia="x-none"/>
    </w:rPr>
  </w:style>
  <w:style w:type="paragraph" w:customStyle="1" w:styleId="xl94">
    <w:name w:val="xl94"/>
    <w:basedOn w:val="a0"/>
    <w:rsid w:val="006E596B"/>
    <w:pPr>
      <w:spacing w:beforeAutospacing="1" w:after="0" w:afterAutospacing="1" w:line="240" w:lineRule="auto"/>
      <w:jc w:val="center"/>
    </w:pPr>
    <w:rPr>
      <w:rFonts w:ascii="Times New Roman" w:eastAsia="Times New Roman" w:hAnsi="Times New Roman" w:cs="Times New Roman"/>
      <w:b/>
      <w:sz w:val="24"/>
      <w:szCs w:val="20"/>
      <w:lang w:val="x-none" w:eastAsia="x-none"/>
    </w:rPr>
  </w:style>
  <w:style w:type="paragraph" w:customStyle="1" w:styleId="1fff">
    <w:name w:val="Знак Знак1 Знак Знак Знак"/>
    <w:basedOn w:val="a0"/>
    <w:rsid w:val="006E596B"/>
    <w:pPr>
      <w:spacing w:line="240" w:lineRule="exact"/>
    </w:pPr>
    <w:rPr>
      <w:rFonts w:ascii="Verdana" w:eastAsia="Times New Roman" w:hAnsi="Verdana" w:cs="Times New Roman"/>
      <w:sz w:val="20"/>
      <w:szCs w:val="20"/>
      <w:lang w:val="x-none" w:eastAsia="x-none"/>
    </w:rPr>
  </w:style>
  <w:style w:type="paragraph" w:customStyle="1" w:styleId="xl35">
    <w:name w:val="xl35"/>
    <w:basedOn w:val="a0"/>
    <w:rsid w:val="006E596B"/>
    <w:pPr>
      <w:spacing w:beforeAutospacing="1" w:after="0" w:afterAutospacing="1" w:line="240" w:lineRule="auto"/>
    </w:pPr>
    <w:rPr>
      <w:rFonts w:ascii="Times New Roman" w:eastAsia="Times New Roman" w:hAnsi="Times New Roman" w:cs="Times New Roman"/>
      <w:sz w:val="24"/>
      <w:szCs w:val="20"/>
      <w:lang w:val="x-none" w:eastAsia="x-none"/>
    </w:rPr>
  </w:style>
  <w:style w:type="paragraph" w:customStyle="1" w:styleId="11e">
    <w:name w:val="Знак Знак1 Знак Знак Знак Знак Знак Знак Знак1"/>
    <w:basedOn w:val="a0"/>
    <w:rsid w:val="006E596B"/>
    <w:pPr>
      <w:spacing w:beforeAutospacing="1" w:after="0" w:afterAutospacing="1" w:line="240" w:lineRule="auto"/>
      <w:jc w:val="both"/>
    </w:pPr>
    <w:rPr>
      <w:rFonts w:ascii="Tahoma" w:eastAsia="Times New Roman" w:hAnsi="Tahoma" w:cs="Times New Roman"/>
      <w:sz w:val="20"/>
      <w:szCs w:val="20"/>
      <w:lang w:val="x-none" w:eastAsia="x-none"/>
    </w:rPr>
  </w:style>
  <w:style w:type="paragraph" w:customStyle="1" w:styleId="1117">
    <w:name w:val="Знак Знак1 Знак Знак Знак1 Знак Знак Знак1"/>
    <w:basedOn w:val="a0"/>
    <w:rsid w:val="006E596B"/>
    <w:pPr>
      <w:spacing w:beforeAutospacing="1" w:after="0" w:afterAutospacing="1" w:line="240" w:lineRule="auto"/>
    </w:pPr>
    <w:rPr>
      <w:rFonts w:ascii="Tahoma" w:eastAsia="Times New Roman" w:hAnsi="Tahoma" w:cs="Times New Roman"/>
      <w:sz w:val="20"/>
      <w:szCs w:val="20"/>
      <w:lang w:val="x-none" w:eastAsia="x-none"/>
    </w:rPr>
  </w:style>
  <w:style w:type="paragraph" w:customStyle="1" w:styleId="1125">
    <w:name w:val="Знак Знак Знак Знак Знак Знак Знак Знак Знак Знак Знак Знак Знак Знак Знак Знак1 Знак Знак Знак1 Знак Знак Знак Знак Знак Знак Знак Знак2"/>
    <w:basedOn w:val="a0"/>
    <w:rsid w:val="006E596B"/>
    <w:pPr>
      <w:spacing w:beforeAutospacing="1" w:after="0" w:afterAutospacing="1" w:line="240" w:lineRule="auto"/>
    </w:pPr>
    <w:rPr>
      <w:rFonts w:ascii="Tahoma" w:eastAsia="Times New Roman" w:hAnsi="Tahoma" w:cs="Times New Roman"/>
      <w:sz w:val="20"/>
      <w:szCs w:val="20"/>
      <w:lang w:val="x-none" w:eastAsia="x-none"/>
    </w:rPr>
  </w:style>
  <w:style w:type="paragraph" w:customStyle="1" w:styleId="3f">
    <w:name w:val="Основной текст3"/>
    <w:basedOn w:val="a0"/>
    <w:rsid w:val="006E596B"/>
    <w:pPr>
      <w:widowControl w:val="0"/>
      <w:spacing w:after="0" w:line="240" w:lineRule="auto"/>
      <w:jc w:val="both"/>
    </w:pPr>
    <w:rPr>
      <w:rFonts w:ascii="Times New Roman" w:eastAsia="Times New Roman" w:hAnsi="Times New Roman" w:cs="Times New Roman"/>
      <w:sz w:val="24"/>
      <w:szCs w:val="20"/>
      <w:lang w:val="x-none" w:eastAsia="x-none"/>
    </w:rPr>
  </w:style>
  <w:style w:type="paragraph" w:customStyle="1" w:styleId="2112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2"/>
    <w:basedOn w:val="a0"/>
    <w:rsid w:val="006E596B"/>
    <w:pPr>
      <w:spacing w:beforeAutospacing="1" w:after="0" w:afterAutospacing="1" w:line="240" w:lineRule="auto"/>
    </w:pPr>
    <w:rPr>
      <w:rFonts w:ascii="Tahoma" w:eastAsia="Times New Roman" w:hAnsi="Tahoma" w:cs="Times New Roman"/>
      <w:sz w:val="20"/>
      <w:szCs w:val="20"/>
      <w:lang w:val="x-none" w:eastAsia="x-none"/>
    </w:rPr>
  </w:style>
  <w:style w:type="paragraph" w:customStyle="1" w:styleId="WW8Num14z1">
    <w:name w:val="WW8Num14z1"/>
    <w:rsid w:val="006E596B"/>
    <w:pPr>
      <w:spacing w:after="0" w:line="240" w:lineRule="auto"/>
    </w:pPr>
    <w:rPr>
      <w:rFonts w:ascii="Courier New" w:eastAsia="Times New Roman" w:hAnsi="Courier New" w:cs="Times New Roman"/>
      <w:sz w:val="20"/>
      <w:szCs w:val="20"/>
      <w:lang w:eastAsia="ru-RU"/>
    </w:rPr>
  </w:style>
  <w:style w:type="paragraph" w:customStyle="1" w:styleId="315">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1"/>
    <w:basedOn w:val="a0"/>
    <w:rsid w:val="006E596B"/>
    <w:pPr>
      <w:spacing w:beforeAutospacing="1" w:after="0" w:afterAutospacing="1" w:line="240" w:lineRule="auto"/>
    </w:pPr>
    <w:rPr>
      <w:rFonts w:ascii="Tahoma" w:eastAsia="Times New Roman" w:hAnsi="Tahoma" w:cs="Times New Roman"/>
      <w:sz w:val="20"/>
      <w:szCs w:val="20"/>
      <w:lang w:val="x-none" w:eastAsia="x-none"/>
    </w:rPr>
  </w:style>
  <w:style w:type="paragraph" w:customStyle="1" w:styleId="2fc">
    <w:name w:val="Знак Знак Знак Знак Знак2"/>
    <w:basedOn w:val="a0"/>
    <w:rsid w:val="006E596B"/>
    <w:pPr>
      <w:spacing w:beforeAutospacing="1" w:after="0" w:afterAutospacing="1" w:line="240" w:lineRule="auto"/>
    </w:pPr>
    <w:rPr>
      <w:rFonts w:ascii="Tahoma" w:eastAsia="Times New Roman" w:hAnsi="Tahoma" w:cs="Times New Roman"/>
      <w:sz w:val="20"/>
      <w:szCs w:val="20"/>
      <w:lang w:val="x-none" w:eastAsia="x-none"/>
    </w:rPr>
  </w:style>
  <w:style w:type="paragraph" w:customStyle="1" w:styleId="1118">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1"/>
    <w:basedOn w:val="a0"/>
    <w:rsid w:val="006E596B"/>
    <w:pPr>
      <w:spacing w:beforeAutospacing="1" w:after="0" w:afterAutospacing="1" w:line="240" w:lineRule="auto"/>
    </w:pPr>
    <w:rPr>
      <w:rFonts w:ascii="Tahoma" w:eastAsia="Times New Roman" w:hAnsi="Tahoma" w:cs="Times New Roman"/>
      <w:sz w:val="20"/>
      <w:szCs w:val="20"/>
      <w:lang w:val="x-none" w:eastAsia="x-none"/>
    </w:rPr>
  </w:style>
  <w:style w:type="paragraph" w:customStyle="1" w:styleId="xl87">
    <w:name w:val="xl87"/>
    <w:basedOn w:val="a0"/>
    <w:rsid w:val="006E596B"/>
    <w:pPr>
      <w:spacing w:beforeAutospacing="1" w:after="0" w:afterAutospacing="1" w:line="240" w:lineRule="auto"/>
      <w:jc w:val="center"/>
    </w:pPr>
    <w:rPr>
      <w:rFonts w:ascii="Times New Roman" w:eastAsia="Times New Roman" w:hAnsi="Times New Roman" w:cs="Times New Roman"/>
      <w:sz w:val="24"/>
      <w:szCs w:val="20"/>
      <w:lang w:val="x-none" w:eastAsia="x-none"/>
    </w:rPr>
  </w:style>
  <w:style w:type="paragraph" w:customStyle="1" w:styleId="2fd">
    <w:name w:val="Знак Знак Знак2"/>
    <w:basedOn w:val="a0"/>
    <w:rsid w:val="006E596B"/>
    <w:pPr>
      <w:spacing w:beforeAutospacing="1" w:after="0" w:afterAutospacing="1" w:line="240" w:lineRule="auto"/>
    </w:pPr>
    <w:rPr>
      <w:rFonts w:ascii="Tahoma" w:eastAsia="Times New Roman" w:hAnsi="Tahoma" w:cs="Times New Roman"/>
      <w:sz w:val="20"/>
      <w:szCs w:val="20"/>
      <w:lang w:val="x-none" w:eastAsia="x-none"/>
    </w:rPr>
  </w:style>
  <w:style w:type="paragraph" w:customStyle="1" w:styleId="1119">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1"/>
    <w:basedOn w:val="a0"/>
    <w:rsid w:val="006E596B"/>
    <w:pPr>
      <w:spacing w:beforeAutospacing="1" w:after="0" w:afterAutospacing="1" w:line="240" w:lineRule="auto"/>
    </w:pPr>
    <w:rPr>
      <w:rFonts w:ascii="Tahoma" w:eastAsia="Times New Roman" w:hAnsi="Tahoma" w:cs="Times New Roman"/>
      <w:sz w:val="20"/>
      <w:szCs w:val="20"/>
      <w:lang w:val="x-none" w:eastAsia="x-none"/>
    </w:rPr>
  </w:style>
  <w:style w:type="paragraph" w:customStyle="1" w:styleId="132">
    <w:name w:val="Знак Знак Знак Знак Знак Знак1 Знак Знак Знак Знак Знак Знак Знак Знак Знак Знак Знак Знак Знак Знак Знак Знак Знак Знак Знак Знак Знак Знак3"/>
    <w:basedOn w:val="a0"/>
    <w:rsid w:val="006E596B"/>
    <w:pPr>
      <w:spacing w:beforeAutospacing="1" w:after="0" w:afterAutospacing="1" w:line="240" w:lineRule="auto"/>
    </w:pPr>
    <w:rPr>
      <w:rFonts w:ascii="Tahoma" w:eastAsia="Times New Roman" w:hAnsi="Tahoma" w:cs="Times New Roman"/>
      <w:sz w:val="20"/>
      <w:szCs w:val="20"/>
      <w:lang w:val="x-none" w:eastAsia="x-none"/>
    </w:rPr>
  </w:style>
  <w:style w:type="paragraph" w:customStyle="1" w:styleId="xl33">
    <w:name w:val="xl33"/>
    <w:basedOn w:val="a0"/>
    <w:rsid w:val="006E596B"/>
    <w:pPr>
      <w:spacing w:beforeAutospacing="1" w:after="0" w:afterAutospacing="1" w:line="240" w:lineRule="auto"/>
      <w:jc w:val="center"/>
    </w:pPr>
    <w:rPr>
      <w:rFonts w:ascii="Times New Roman" w:eastAsia="Times New Roman" w:hAnsi="Times New Roman" w:cs="Times New Roman"/>
      <w:sz w:val="24"/>
      <w:szCs w:val="20"/>
      <w:lang w:val="x-none" w:eastAsia="x-none"/>
    </w:rPr>
  </w:style>
  <w:style w:type="paragraph" w:customStyle="1" w:styleId="1fff0">
    <w:name w:val="Знак Знак Знак Знак Знак Знак Знак Знак Знак Знак Знак Знак Знак Знак Знак Знак1 Знак Знак Знак"/>
    <w:basedOn w:val="a0"/>
    <w:rsid w:val="006E596B"/>
    <w:pPr>
      <w:spacing w:beforeAutospacing="1" w:after="0" w:afterAutospacing="1" w:line="240" w:lineRule="auto"/>
    </w:pPr>
    <w:rPr>
      <w:rFonts w:ascii="Tahoma" w:eastAsia="Times New Roman" w:hAnsi="Tahoma" w:cs="Times New Roman"/>
      <w:sz w:val="20"/>
      <w:szCs w:val="20"/>
      <w:lang w:val="x-none" w:eastAsia="x-none"/>
    </w:rPr>
  </w:style>
  <w:style w:type="paragraph" w:customStyle="1" w:styleId="xl96">
    <w:name w:val="xl96"/>
    <w:basedOn w:val="a0"/>
    <w:rsid w:val="006E596B"/>
    <w:pPr>
      <w:spacing w:beforeAutospacing="1" w:after="0" w:afterAutospacing="1" w:line="240" w:lineRule="auto"/>
      <w:jc w:val="center"/>
    </w:pPr>
    <w:rPr>
      <w:rFonts w:ascii="Times New Roman" w:eastAsia="Times New Roman" w:hAnsi="Times New Roman" w:cs="Times New Roman"/>
      <w:b/>
      <w:sz w:val="24"/>
      <w:szCs w:val="20"/>
      <w:lang w:val="x-none" w:eastAsia="x-none"/>
    </w:rPr>
  </w:style>
  <w:style w:type="paragraph" w:customStyle="1" w:styleId="111a">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
    <w:basedOn w:val="a0"/>
    <w:rsid w:val="006E596B"/>
    <w:pPr>
      <w:spacing w:beforeAutospacing="1" w:after="0" w:afterAutospacing="1" w:line="240" w:lineRule="auto"/>
    </w:pPr>
    <w:rPr>
      <w:rFonts w:ascii="Tahoma" w:eastAsia="Times New Roman" w:hAnsi="Tahoma" w:cs="Times New Roman"/>
      <w:sz w:val="20"/>
      <w:szCs w:val="20"/>
      <w:lang w:val="x-none" w:eastAsia="x-none"/>
    </w:rPr>
  </w:style>
  <w:style w:type="paragraph" w:customStyle="1" w:styleId="416">
    <w:name w:val="Знак4 Знак Знак Знак Знак Знак Знак Знак Знак Знак1 Знак Знак Знак Знак Знак Знак"/>
    <w:basedOn w:val="a0"/>
    <w:rsid w:val="006E596B"/>
    <w:pPr>
      <w:spacing w:beforeAutospacing="1" w:after="0" w:afterAutospacing="1" w:line="240" w:lineRule="auto"/>
      <w:jc w:val="both"/>
    </w:pPr>
    <w:rPr>
      <w:rFonts w:ascii="Tahoma" w:eastAsia="Times New Roman" w:hAnsi="Tahoma" w:cs="Times New Roman"/>
      <w:sz w:val="20"/>
      <w:szCs w:val="20"/>
      <w:lang w:val="x-none" w:eastAsia="x-none"/>
    </w:rPr>
  </w:style>
  <w:style w:type="paragraph" w:customStyle="1" w:styleId="2fe">
    <w:name w:val="Знак Знак2 Знак"/>
    <w:basedOn w:val="a0"/>
    <w:rsid w:val="006E596B"/>
    <w:pPr>
      <w:spacing w:beforeAutospacing="1" w:after="0" w:afterAutospacing="1" w:line="240" w:lineRule="auto"/>
    </w:pPr>
    <w:rPr>
      <w:rFonts w:ascii="Tahoma" w:eastAsia="Times New Roman" w:hAnsi="Tahoma" w:cs="Times New Roman"/>
      <w:sz w:val="20"/>
      <w:szCs w:val="20"/>
      <w:lang w:val="x-none" w:eastAsia="x-none"/>
    </w:rPr>
  </w:style>
  <w:style w:type="paragraph" w:customStyle="1" w:styleId="240">
    <w:name w:val="Основной текст с отступом 24"/>
    <w:basedOn w:val="a0"/>
    <w:rsid w:val="006E596B"/>
    <w:pPr>
      <w:spacing w:after="0" w:line="240" w:lineRule="auto"/>
      <w:ind w:firstLine="851"/>
      <w:jc w:val="both"/>
    </w:pPr>
    <w:rPr>
      <w:rFonts w:ascii="Times New Roman" w:eastAsia="Times New Roman" w:hAnsi="Times New Roman" w:cs="Times New Roman"/>
      <w:sz w:val="28"/>
      <w:szCs w:val="20"/>
      <w:lang w:val="x-none" w:eastAsia="x-none"/>
    </w:rPr>
  </w:style>
  <w:style w:type="paragraph" w:customStyle="1" w:styleId="2112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2"/>
    <w:basedOn w:val="a0"/>
    <w:rsid w:val="006E596B"/>
    <w:pPr>
      <w:spacing w:beforeAutospacing="1" w:after="0" w:afterAutospacing="1" w:line="240" w:lineRule="auto"/>
    </w:pPr>
    <w:rPr>
      <w:rFonts w:ascii="Tahoma" w:eastAsia="Times New Roman" w:hAnsi="Tahoma" w:cs="Times New Roman"/>
      <w:sz w:val="20"/>
      <w:szCs w:val="20"/>
      <w:lang w:val="x-none" w:eastAsia="x-none"/>
    </w:rPr>
  </w:style>
  <w:style w:type="paragraph" w:customStyle="1" w:styleId="2ff">
    <w:name w:val="Знак Знак Знак Знак Знак Знак Знак Знак Знак Знак Знак Знак2"/>
    <w:basedOn w:val="a0"/>
    <w:rsid w:val="006E596B"/>
    <w:pPr>
      <w:spacing w:beforeAutospacing="1" w:after="0" w:afterAutospacing="1" w:line="240" w:lineRule="auto"/>
    </w:pPr>
    <w:rPr>
      <w:rFonts w:ascii="Tahoma" w:eastAsia="Times New Roman" w:hAnsi="Tahoma" w:cs="Times New Roman"/>
      <w:sz w:val="20"/>
      <w:szCs w:val="20"/>
      <w:lang w:val="x-none" w:eastAsia="x-none"/>
    </w:rPr>
  </w:style>
  <w:style w:type="paragraph" w:customStyle="1" w:styleId="1126">
    <w:name w:val="Знак Знак1 Знак Знак Знак1 Знак Знак Знак Знак Знак Знак Знак Знак Знак Знак Знак Знак Знак Знак Знак Знак Знак Знак Знак Знак Знак2"/>
    <w:basedOn w:val="a0"/>
    <w:rsid w:val="006E596B"/>
    <w:pPr>
      <w:spacing w:beforeAutospacing="1" w:after="0" w:afterAutospacing="1" w:line="240" w:lineRule="auto"/>
    </w:pPr>
    <w:rPr>
      <w:rFonts w:ascii="Tahoma" w:eastAsia="Times New Roman" w:hAnsi="Tahoma" w:cs="Times New Roman"/>
      <w:sz w:val="20"/>
      <w:szCs w:val="20"/>
      <w:lang w:val="x-none" w:eastAsia="x-none"/>
    </w:rPr>
  </w:style>
  <w:style w:type="paragraph" w:customStyle="1" w:styleId="xl38">
    <w:name w:val="xl38"/>
    <w:basedOn w:val="a0"/>
    <w:rsid w:val="006E596B"/>
    <w:pPr>
      <w:spacing w:beforeAutospacing="1" w:after="0" w:afterAutospacing="1" w:line="240" w:lineRule="auto"/>
      <w:jc w:val="center"/>
    </w:pPr>
    <w:rPr>
      <w:rFonts w:ascii="Times New Roman" w:eastAsia="Times New Roman" w:hAnsi="Times New Roman" w:cs="Times New Roman"/>
      <w:sz w:val="24"/>
      <w:szCs w:val="20"/>
      <w:lang w:val="x-none" w:eastAsia="x-none"/>
    </w:rPr>
  </w:style>
  <w:style w:type="paragraph" w:customStyle="1" w:styleId="322">
    <w:name w:val="Знак Знак3 Знак Знак Знак Знак2"/>
    <w:basedOn w:val="a0"/>
    <w:rsid w:val="006E596B"/>
    <w:pPr>
      <w:spacing w:beforeAutospacing="1" w:after="0" w:afterAutospacing="1" w:line="240" w:lineRule="auto"/>
    </w:pPr>
    <w:rPr>
      <w:rFonts w:ascii="Tahoma" w:eastAsia="Times New Roman" w:hAnsi="Tahoma" w:cs="Times New Roman"/>
      <w:sz w:val="20"/>
      <w:szCs w:val="20"/>
      <w:lang w:val="x-none" w:eastAsia="x-none"/>
    </w:rPr>
  </w:style>
  <w:style w:type="paragraph" w:customStyle="1" w:styleId="xl40">
    <w:name w:val="xl40"/>
    <w:basedOn w:val="a0"/>
    <w:rsid w:val="006E596B"/>
    <w:pPr>
      <w:spacing w:beforeAutospacing="1" w:after="0" w:afterAutospacing="1" w:line="240" w:lineRule="auto"/>
      <w:jc w:val="center"/>
    </w:pPr>
    <w:rPr>
      <w:rFonts w:ascii="Times New Roman" w:eastAsia="Times New Roman" w:hAnsi="Times New Roman" w:cs="Times New Roman"/>
      <w:sz w:val="24"/>
      <w:szCs w:val="20"/>
      <w:lang w:val="x-none" w:eastAsia="x-none"/>
    </w:rPr>
  </w:style>
  <w:style w:type="paragraph" w:customStyle="1" w:styleId="11f">
    <w:name w:val="Знак11"/>
    <w:basedOn w:val="a0"/>
    <w:rsid w:val="006E596B"/>
    <w:pPr>
      <w:spacing w:beforeAutospacing="1" w:after="0" w:afterAutospacing="1" w:line="240" w:lineRule="auto"/>
    </w:pPr>
    <w:rPr>
      <w:rFonts w:ascii="Tahoma" w:eastAsia="Times New Roman" w:hAnsi="Tahoma" w:cs="Times New Roman"/>
      <w:sz w:val="20"/>
      <w:szCs w:val="20"/>
      <w:lang w:val="x-none" w:eastAsia="x-none"/>
    </w:rPr>
  </w:style>
  <w:style w:type="paragraph" w:customStyle="1" w:styleId="21f">
    <w:name w:val="Знак Знак2 Знак Знак Знак Знак1 Знак Знак Знак Знак Знак Знак"/>
    <w:basedOn w:val="a0"/>
    <w:rsid w:val="006E596B"/>
    <w:pPr>
      <w:spacing w:beforeAutospacing="1" w:after="0" w:afterAutospacing="1" w:line="240" w:lineRule="auto"/>
      <w:jc w:val="both"/>
    </w:pPr>
    <w:rPr>
      <w:rFonts w:ascii="Tahoma" w:eastAsia="Times New Roman" w:hAnsi="Tahoma" w:cs="Times New Roman"/>
      <w:sz w:val="20"/>
      <w:szCs w:val="20"/>
      <w:lang w:val="x-none" w:eastAsia="x-none"/>
    </w:rPr>
  </w:style>
  <w:style w:type="paragraph" w:customStyle="1" w:styleId="hgkelc">
    <w:name w:val="hgkelc"/>
    <w:basedOn w:val="140"/>
    <w:rsid w:val="006E596B"/>
    <w:rPr>
      <w:color w:val="auto"/>
      <w:sz w:val="20"/>
      <w:lang w:val="x-none" w:eastAsia="x-none"/>
    </w:rPr>
  </w:style>
  <w:style w:type="paragraph" w:customStyle="1" w:styleId="xl42">
    <w:name w:val="xl42"/>
    <w:basedOn w:val="a0"/>
    <w:rsid w:val="006E596B"/>
    <w:pPr>
      <w:spacing w:beforeAutospacing="1" w:after="0" w:afterAutospacing="1" w:line="240" w:lineRule="auto"/>
      <w:jc w:val="center"/>
    </w:pPr>
    <w:rPr>
      <w:rFonts w:ascii="Times New Roman" w:eastAsia="Times New Roman" w:hAnsi="Times New Roman" w:cs="Times New Roman"/>
      <w:b/>
      <w:sz w:val="24"/>
      <w:szCs w:val="20"/>
      <w:lang w:val="x-none" w:eastAsia="x-none"/>
    </w:rPr>
  </w:style>
  <w:style w:type="paragraph" w:customStyle="1" w:styleId="111b">
    <w:name w:val="Знак Знак Знак Знак Знак Знак Знак Знак Знак Знак Знак Знак Знак Знак Знак Знак1 Знак Знак Знак1 Знак Знак Знак Знак Знак Знак Знак Знак1"/>
    <w:basedOn w:val="a0"/>
    <w:rsid w:val="006E596B"/>
    <w:pPr>
      <w:spacing w:beforeAutospacing="1" w:after="0" w:afterAutospacing="1" w:line="240" w:lineRule="auto"/>
    </w:pPr>
    <w:rPr>
      <w:rFonts w:ascii="Tahoma" w:eastAsia="Times New Roman" w:hAnsi="Tahoma" w:cs="Times New Roman"/>
      <w:sz w:val="20"/>
      <w:szCs w:val="20"/>
      <w:lang w:val="x-none" w:eastAsia="x-none"/>
    </w:rPr>
  </w:style>
  <w:style w:type="paragraph" w:customStyle="1" w:styleId="1fff1">
    <w:name w:val="Знак Знак Знак Знак1 Знак Знак Знак Знак Знак Знак Знак Знак Знак Знак Знак"/>
    <w:basedOn w:val="a0"/>
    <w:rsid w:val="006E596B"/>
    <w:pPr>
      <w:spacing w:beforeAutospacing="1" w:after="0" w:afterAutospacing="1" w:line="240" w:lineRule="auto"/>
      <w:jc w:val="both"/>
    </w:pPr>
    <w:rPr>
      <w:rFonts w:ascii="Tahoma" w:eastAsia="Times New Roman" w:hAnsi="Tahoma" w:cs="Times New Roman"/>
      <w:sz w:val="20"/>
      <w:szCs w:val="20"/>
      <w:lang w:val="x-none" w:eastAsia="x-none"/>
    </w:rPr>
  </w:style>
  <w:style w:type="paragraph" w:customStyle="1" w:styleId="2ff0">
    <w:name w:val="Знак Знак2"/>
    <w:rsid w:val="006E596B"/>
    <w:pPr>
      <w:spacing w:after="0" w:line="240" w:lineRule="auto"/>
    </w:pPr>
    <w:rPr>
      <w:rFonts w:ascii="Times New Roman" w:eastAsia="Times New Roman" w:hAnsi="Times New Roman" w:cs="Times New Roman"/>
      <w:color w:val="000000"/>
      <w:sz w:val="20"/>
      <w:szCs w:val="20"/>
      <w:lang w:eastAsia="ru-RU"/>
    </w:rPr>
  </w:style>
  <w:style w:type="paragraph" w:customStyle="1" w:styleId="2124">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2"/>
    <w:basedOn w:val="a0"/>
    <w:rsid w:val="006E596B"/>
    <w:pPr>
      <w:spacing w:beforeAutospacing="1" w:after="0" w:afterAutospacing="1" w:line="240" w:lineRule="auto"/>
    </w:pPr>
    <w:rPr>
      <w:rFonts w:ascii="Tahoma" w:eastAsia="Times New Roman" w:hAnsi="Tahoma" w:cs="Times New Roman"/>
      <w:sz w:val="20"/>
      <w:szCs w:val="20"/>
      <w:lang w:val="x-none" w:eastAsia="x-none"/>
    </w:rPr>
  </w:style>
  <w:style w:type="paragraph" w:customStyle="1" w:styleId="21f0">
    <w:name w:val="Основной текст с отступом 2 Знак1"/>
    <w:rsid w:val="006E596B"/>
    <w:pPr>
      <w:spacing w:after="0" w:line="240" w:lineRule="auto"/>
    </w:pPr>
    <w:rPr>
      <w:rFonts w:ascii="Times New Roman" w:eastAsia="Times New Roman" w:hAnsi="Times New Roman" w:cs="Times New Roman"/>
      <w:color w:val="000000"/>
      <w:sz w:val="20"/>
      <w:szCs w:val="20"/>
      <w:lang w:eastAsia="ru-RU"/>
    </w:rPr>
  </w:style>
  <w:style w:type="paragraph" w:customStyle="1" w:styleId="1fff2">
    <w:name w:val="Выделение1"/>
    <w:rsid w:val="006E596B"/>
    <w:pPr>
      <w:spacing w:after="0" w:line="240" w:lineRule="auto"/>
    </w:pPr>
    <w:rPr>
      <w:rFonts w:ascii="Times New Roman" w:eastAsia="Times New Roman" w:hAnsi="Times New Roman" w:cs="Times New Roman"/>
      <w:b/>
      <w:i/>
      <w:spacing w:val="10"/>
      <w:sz w:val="20"/>
      <w:szCs w:val="20"/>
      <w:lang w:eastAsia="ru-RU"/>
    </w:rPr>
  </w:style>
  <w:style w:type="paragraph" w:customStyle="1" w:styleId="affff5">
    <w:name w:val="Знак Знак Знак Знак Знак Знак Знак"/>
    <w:basedOn w:val="a0"/>
    <w:rsid w:val="006E596B"/>
    <w:pPr>
      <w:spacing w:beforeAutospacing="1" w:after="0" w:afterAutospacing="1" w:line="240" w:lineRule="auto"/>
    </w:pPr>
    <w:rPr>
      <w:rFonts w:ascii="Tahoma" w:eastAsia="Times New Roman" w:hAnsi="Tahoma" w:cs="Times New Roman"/>
      <w:sz w:val="20"/>
      <w:szCs w:val="20"/>
      <w:lang w:val="x-none" w:eastAsia="x-none"/>
    </w:rPr>
  </w:style>
  <w:style w:type="paragraph" w:customStyle="1" w:styleId="2ff1">
    <w:name w:val="Название книги2"/>
    <w:rsid w:val="006E596B"/>
    <w:pPr>
      <w:spacing w:after="0" w:line="240" w:lineRule="auto"/>
    </w:pPr>
    <w:rPr>
      <w:rFonts w:ascii="Times New Roman" w:eastAsia="Times New Roman" w:hAnsi="Times New Roman" w:cs="Times New Roman"/>
      <w:i/>
      <w:smallCaps/>
      <w:spacing w:val="5"/>
      <w:sz w:val="20"/>
      <w:szCs w:val="20"/>
      <w:lang w:eastAsia="ru-RU"/>
    </w:rPr>
  </w:style>
  <w:style w:type="paragraph" w:customStyle="1" w:styleId="12a">
    <w:name w:val="Знак1 Знак Знак2"/>
    <w:basedOn w:val="a0"/>
    <w:rsid w:val="006E596B"/>
    <w:pPr>
      <w:spacing w:beforeAutospacing="1" w:after="0" w:afterAutospacing="1" w:line="240" w:lineRule="auto"/>
    </w:pPr>
    <w:rPr>
      <w:rFonts w:ascii="Tahoma" w:eastAsia="Times New Roman" w:hAnsi="Tahoma" w:cs="Times New Roman"/>
      <w:sz w:val="20"/>
      <w:szCs w:val="20"/>
      <w:lang w:val="x-none" w:eastAsia="x-none"/>
    </w:rPr>
  </w:style>
  <w:style w:type="paragraph" w:customStyle="1" w:styleId="1fff3">
    <w:name w:val="Знак Знак Знак Знак Знак Знак Знак1"/>
    <w:basedOn w:val="a0"/>
    <w:rsid w:val="006E596B"/>
    <w:pPr>
      <w:spacing w:beforeAutospacing="1" w:after="0" w:afterAutospacing="1" w:line="240" w:lineRule="auto"/>
    </w:pPr>
    <w:rPr>
      <w:rFonts w:ascii="Tahoma" w:eastAsia="Times New Roman" w:hAnsi="Tahoma" w:cs="Times New Roman"/>
      <w:sz w:val="20"/>
      <w:szCs w:val="20"/>
      <w:lang w:val="x-none" w:eastAsia="x-none"/>
    </w:rPr>
  </w:style>
  <w:style w:type="paragraph" w:customStyle="1" w:styleId="1fff4">
    <w:name w:val="Знак Знак Знак Знак1"/>
    <w:basedOn w:val="a0"/>
    <w:rsid w:val="006E596B"/>
    <w:pPr>
      <w:spacing w:beforeAutospacing="1" w:after="0" w:afterAutospacing="1" w:line="240" w:lineRule="auto"/>
      <w:jc w:val="both"/>
    </w:pPr>
    <w:rPr>
      <w:rFonts w:ascii="Tahoma" w:eastAsia="Times New Roman" w:hAnsi="Tahoma" w:cs="Times New Roman"/>
      <w:sz w:val="20"/>
      <w:szCs w:val="20"/>
      <w:lang w:val="x-none" w:eastAsia="x-none"/>
    </w:rPr>
  </w:style>
  <w:style w:type="paragraph" w:customStyle="1" w:styleId="WW8Num9z1">
    <w:name w:val="WW8Num9z1"/>
    <w:rsid w:val="006E596B"/>
    <w:pPr>
      <w:spacing w:after="0" w:line="240" w:lineRule="auto"/>
    </w:pPr>
    <w:rPr>
      <w:rFonts w:ascii="Courier New" w:eastAsia="Times New Roman" w:hAnsi="Courier New" w:cs="Times New Roman"/>
      <w:sz w:val="20"/>
      <w:szCs w:val="20"/>
      <w:lang w:eastAsia="ru-RU"/>
    </w:rPr>
  </w:style>
  <w:style w:type="paragraph" w:customStyle="1" w:styleId="48">
    <w:name w:val="Верхний колонтитул4"/>
    <w:basedOn w:val="a0"/>
    <w:rsid w:val="006E596B"/>
    <w:pPr>
      <w:spacing w:after="0" w:line="240" w:lineRule="auto"/>
      <w:ind w:left="400"/>
      <w:jc w:val="center"/>
    </w:pPr>
    <w:rPr>
      <w:rFonts w:ascii="Arial" w:eastAsia="Times New Roman" w:hAnsi="Arial" w:cs="Times New Roman"/>
      <w:b/>
      <w:color w:val="3560A7"/>
      <w:sz w:val="28"/>
      <w:szCs w:val="20"/>
      <w:lang w:val="x-none" w:eastAsia="x-none"/>
    </w:rPr>
  </w:style>
  <w:style w:type="paragraph" w:customStyle="1" w:styleId="affff6">
    <w:name w:val="Комментарий"/>
    <w:basedOn w:val="a0"/>
    <w:next w:val="a0"/>
    <w:rsid w:val="006E596B"/>
    <w:pPr>
      <w:spacing w:after="0" w:line="240" w:lineRule="auto"/>
      <w:ind w:left="170"/>
      <w:jc w:val="both"/>
    </w:pPr>
    <w:rPr>
      <w:rFonts w:ascii="Arial" w:eastAsia="Times New Roman" w:hAnsi="Arial" w:cs="Times New Roman"/>
      <w:i/>
      <w:color w:val="800080"/>
      <w:sz w:val="24"/>
      <w:szCs w:val="20"/>
      <w:lang w:val="x-none" w:eastAsia="x-none"/>
    </w:rPr>
  </w:style>
  <w:style w:type="paragraph" w:customStyle="1" w:styleId="u">
    <w:name w:val="u"/>
    <w:basedOn w:val="a0"/>
    <w:rsid w:val="006E596B"/>
    <w:pPr>
      <w:spacing w:after="0" w:line="240" w:lineRule="auto"/>
      <w:ind w:firstLine="284"/>
      <w:jc w:val="both"/>
    </w:pPr>
    <w:rPr>
      <w:rFonts w:ascii="Times New Roman" w:eastAsia="Times New Roman" w:hAnsi="Times New Roman" w:cs="Times New Roman"/>
      <w:sz w:val="24"/>
      <w:szCs w:val="20"/>
      <w:lang w:val="x-none" w:eastAsia="x-none"/>
    </w:rPr>
  </w:style>
  <w:style w:type="paragraph" w:customStyle="1" w:styleId="xl50">
    <w:name w:val="xl50"/>
    <w:basedOn w:val="a0"/>
    <w:rsid w:val="006E596B"/>
    <w:pPr>
      <w:spacing w:beforeAutospacing="1" w:after="0" w:afterAutospacing="1" w:line="240" w:lineRule="auto"/>
      <w:jc w:val="center"/>
    </w:pPr>
    <w:rPr>
      <w:rFonts w:ascii="Times New Roman" w:eastAsia="Times New Roman" w:hAnsi="Times New Roman" w:cs="Times New Roman"/>
      <w:b/>
      <w:sz w:val="24"/>
      <w:szCs w:val="20"/>
      <w:lang w:val="x-none" w:eastAsia="x-none"/>
    </w:rPr>
  </w:style>
  <w:style w:type="paragraph" w:customStyle="1" w:styleId="11f0">
    <w:name w:val="Знак1 Знак Знак Знак1 Знак Знак Знак Знак Знак Знак Знак Знак"/>
    <w:basedOn w:val="a0"/>
    <w:rsid w:val="006E596B"/>
    <w:pPr>
      <w:spacing w:beforeAutospacing="1" w:after="0" w:afterAutospacing="1" w:line="240" w:lineRule="auto"/>
    </w:pPr>
    <w:rPr>
      <w:rFonts w:ascii="Tahoma" w:eastAsia="Times New Roman" w:hAnsi="Tahoma" w:cs="Times New Roman"/>
      <w:sz w:val="20"/>
      <w:szCs w:val="20"/>
      <w:lang w:val="x-none" w:eastAsia="x-none"/>
    </w:rPr>
  </w:style>
  <w:style w:type="paragraph" w:customStyle="1" w:styleId="21f1">
    <w:name w:val="Знак21"/>
    <w:basedOn w:val="a0"/>
    <w:rsid w:val="006E596B"/>
    <w:pPr>
      <w:spacing w:beforeAutospacing="1" w:after="0" w:afterAutospacing="1" w:line="240" w:lineRule="auto"/>
      <w:jc w:val="both"/>
    </w:pPr>
    <w:rPr>
      <w:rFonts w:ascii="Tahoma" w:eastAsia="Times New Roman" w:hAnsi="Tahoma" w:cs="Times New Roman"/>
      <w:sz w:val="20"/>
      <w:szCs w:val="20"/>
      <w:lang w:val="x-none" w:eastAsia="x-none"/>
    </w:rPr>
  </w:style>
  <w:style w:type="paragraph" w:customStyle="1" w:styleId="affff7">
    <w:name w:val="_АБЗАЦ_"/>
    <w:basedOn w:val="a0"/>
    <w:rsid w:val="006E596B"/>
    <w:pPr>
      <w:spacing w:after="0" w:line="360" w:lineRule="auto"/>
      <w:ind w:firstLine="567"/>
      <w:jc w:val="both"/>
    </w:pPr>
    <w:rPr>
      <w:rFonts w:ascii="Arial" w:eastAsia="Times New Roman" w:hAnsi="Arial" w:cs="Times New Roman"/>
      <w:sz w:val="24"/>
      <w:szCs w:val="20"/>
      <w:lang w:val="x-none" w:eastAsia="x-none"/>
    </w:rPr>
  </w:style>
  <w:style w:type="character" w:customStyle="1" w:styleId="aff6">
    <w:name w:val="Без интервала Знак"/>
    <w:link w:val="aff5"/>
    <w:rsid w:val="006E596B"/>
    <w:rPr>
      <w:rFonts w:ascii="Calibri" w:eastAsia="SimSun" w:hAnsi="Calibri" w:cs="Times New Roman"/>
      <w:kern w:val="1"/>
      <w:lang w:eastAsia="ar-SA"/>
    </w:rPr>
  </w:style>
  <w:style w:type="paragraph" w:customStyle="1" w:styleId="2125">
    <w:name w:val="Знак Знак2 Знак Знак Знак1 Знак Знак Знак Знак Знак Знак Знак Знак Знак Знак Знак Знак Знак Знак Знак Знак Знак Знак Знак Знак Знак Знак Знак Знак2"/>
    <w:basedOn w:val="a0"/>
    <w:rsid w:val="006E596B"/>
    <w:pPr>
      <w:spacing w:beforeAutospacing="1" w:after="0" w:afterAutospacing="1" w:line="240" w:lineRule="auto"/>
    </w:pPr>
    <w:rPr>
      <w:rFonts w:ascii="Tahoma" w:eastAsia="Times New Roman" w:hAnsi="Tahoma" w:cs="Times New Roman"/>
      <w:sz w:val="20"/>
      <w:szCs w:val="20"/>
      <w:lang w:val="x-none" w:eastAsia="x-none"/>
    </w:rPr>
  </w:style>
  <w:style w:type="paragraph" w:customStyle="1" w:styleId="wP70">
    <w:name w:val="wP70"/>
    <w:basedOn w:val="a0"/>
    <w:rsid w:val="006E596B"/>
    <w:pPr>
      <w:widowControl w:val="0"/>
      <w:spacing w:after="0" w:line="240" w:lineRule="auto"/>
      <w:ind w:firstLine="840"/>
      <w:jc w:val="both"/>
    </w:pPr>
    <w:rPr>
      <w:rFonts w:ascii="Arial" w:eastAsia="Times New Roman" w:hAnsi="Arial" w:cs="Times New Roman"/>
      <w:sz w:val="20"/>
      <w:szCs w:val="20"/>
      <w:lang w:val="x-none" w:eastAsia="x-none"/>
    </w:rPr>
  </w:style>
  <w:style w:type="paragraph" w:customStyle="1" w:styleId="WW8Num7z1">
    <w:name w:val="WW8Num7z1"/>
    <w:rsid w:val="006E596B"/>
    <w:pPr>
      <w:spacing w:after="0" w:line="240" w:lineRule="auto"/>
    </w:pPr>
    <w:rPr>
      <w:rFonts w:ascii="Courier New" w:eastAsia="Times New Roman" w:hAnsi="Courier New" w:cs="Times New Roman"/>
      <w:sz w:val="20"/>
      <w:szCs w:val="20"/>
      <w:lang w:eastAsia="ru-RU"/>
    </w:rPr>
  </w:style>
  <w:style w:type="paragraph" w:customStyle="1" w:styleId="49">
    <w:name w:val="Знак Знак Знак Знак4"/>
    <w:basedOn w:val="a0"/>
    <w:rsid w:val="006E596B"/>
    <w:pPr>
      <w:spacing w:beforeAutospacing="1" w:after="0" w:afterAutospacing="1" w:line="240" w:lineRule="auto"/>
    </w:pPr>
    <w:rPr>
      <w:rFonts w:ascii="Tahoma" w:eastAsia="Times New Roman" w:hAnsi="Tahoma" w:cs="Times New Roman"/>
      <w:sz w:val="20"/>
      <w:szCs w:val="20"/>
      <w:lang w:val="x-none" w:eastAsia="x-none"/>
    </w:rPr>
  </w:style>
  <w:style w:type="paragraph" w:customStyle="1" w:styleId="2ff2">
    <w:name w:val="Знак2 Знак Знак Знак"/>
    <w:basedOn w:val="a0"/>
    <w:rsid w:val="006E596B"/>
    <w:pPr>
      <w:spacing w:line="240" w:lineRule="exact"/>
    </w:pPr>
    <w:rPr>
      <w:rFonts w:ascii="Verdana" w:eastAsia="Times New Roman" w:hAnsi="Verdana" w:cs="Times New Roman"/>
      <w:sz w:val="20"/>
      <w:szCs w:val="20"/>
      <w:lang w:val="x-none" w:eastAsia="x-none"/>
    </w:rPr>
  </w:style>
  <w:style w:type="paragraph" w:customStyle="1" w:styleId="4121">
    <w:name w:val="Знак4 Знак Знак Знак Знак Знак Знак Знак Знак Знак1 Знак Знак Знак2"/>
    <w:basedOn w:val="a0"/>
    <w:rsid w:val="006E596B"/>
    <w:pPr>
      <w:spacing w:beforeAutospacing="1" w:after="0" w:afterAutospacing="1" w:line="240" w:lineRule="auto"/>
      <w:jc w:val="both"/>
    </w:pPr>
    <w:rPr>
      <w:rFonts w:ascii="Tahoma" w:eastAsia="Times New Roman" w:hAnsi="Tahoma" w:cs="Times New Roman"/>
      <w:sz w:val="20"/>
      <w:szCs w:val="20"/>
      <w:lang w:val="x-none" w:eastAsia="x-none"/>
    </w:rPr>
  </w:style>
  <w:style w:type="paragraph" w:customStyle="1" w:styleId="417">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
    <w:basedOn w:val="a0"/>
    <w:rsid w:val="006E596B"/>
    <w:pPr>
      <w:spacing w:beforeAutospacing="1" w:after="0" w:afterAutospacing="1" w:line="240" w:lineRule="auto"/>
      <w:jc w:val="both"/>
    </w:pPr>
    <w:rPr>
      <w:rFonts w:ascii="Tahoma" w:eastAsia="Times New Roman" w:hAnsi="Tahoma" w:cs="Times New Roman"/>
      <w:sz w:val="20"/>
      <w:szCs w:val="20"/>
      <w:lang w:val="x-none" w:eastAsia="x-none"/>
    </w:rPr>
  </w:style>
  <w:style w:type="paragraph" w:customStyle="1" w:styleId="affff8">
    <w:name w:val="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6E596B"/>
    <w:pPr>
      <w:spacing w:beforeAutospacing="1" w:after="0" w:afterAutospacing="1" w:line="240" w:lineRule="auto"/>
      <w:jc w:val="both"/>
    </w:pPr>
    <w:rPr>
      <w:rFonts w:ascii="Tahoma" w:eastAsia="Times New Roman" w:hAnsi="Tahoma" w:cs="Times New Roman"/>
      <w:sz w:val="20"/>
      <w:szCs w:val="20"/>
      <w:lang w:val="x-none" w:eastAsia="x-none"/>
    </w:rPr>
  </w:style>
  <w:style w:type="paragraph" w:customStyle="1" w:styleId="230">
    <w:name w:val="Основной текст с отступом 23"/>
    <w:basedOn w:val="a0"/>
    <w:rsid w:val="006E596B"/>
    <w:pPr>
      <w:spacing w:after="0" w:line="240" w:lineRule="auto"/>
      <w:ind w:firstLine="851"/>
      <w:jc w:val="both"/>
    </w:pPr>
    <w:rPr>
      <w:rFonts w:ascii="Times New Roman" w:eastAsia="Times New Roman" w:hAnsi="Times New Roman" w:cs="Times New Roman"/>
      <w:sz w:val="28"/>
      <w:szCs w:val="20"/>
      <w:lang w:val="x-none" w:eastAsia="x-none"/>
    </w:rPr>
  </w:style>
  <w:style w:type="paragraph" w:customStyle="1" w:styleId="1fff5">
    <w:name w:val="Знак концевой сноски1"/>
    <w:rsid w:val="006E596B"/>
    <w:pPr>
      <w:spacing w:after="0" w:line="240" w:lineRule="auto"/>
    </w:pPr>
    <w:rPr>
      <w:rFonts w:ascii="Times New Roman" w:eastAsia="Times New Roman" w:hAnsi="Times New Roman" w:cs="Times New Roman"/>
      <w:sz w:val="20"/>
      <w:szCs w:val="20"/>
      <w:vertAlign w:val="superscript"/>
      <w:lang w:eastAsia="ru-RU"/>
    </w:rPr>
  </w:style>
  <w:style w:type="paragraph" w:customStyle="1" w:styleId="11f1">
    <w:name w:val="Знак Знак Знак Знак Знак Знак Знак Знак Знак Знак Знак Знак Знак Знак Знак Знак1 Знак Знак Знак1"/>
    <w:basedOn w:val="a0"/>
    <w:rsid w:val="006E596B"/>
    <w:pPr>
      <w:spacing w:beforeAutospacing="1" w:after="0" w:afterAutospacing="1" w:line="240" w:lineRule="auto"/>
    </w:pPr>
    <w:rPr>
      <w:rFonts w:ascii="Tahoma" w:eastAsia="Times New Roman" w:hAnsi="Tahoma" w:cs="Times New Roman"/>
      <w:sz w:val="20"/>
      <w:szCs w:val="20"/>
      <w:lang w:val="x-none" w:eastAsia="x-none"/>
    </w:rPr>
  </w:style>
  <w:style w:type="paragraph" w:customStyle="1" w:styleId="2111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1"/>
    <w:basedOn w:val="a0"/>
    <w:rsid w:val="006E596B"/>
    <w:pPr>
      <w:spacing w:beforeAutospacing="1" w:after="0" w:afterAutospacing="1" w:line="240" w:lineRule="auto"/>
    </w:pPr>
    <w:rPr>
      <w:rFonts w:ascii="Tahoma" w:eastAsia="Times New Roman" w:hAnsi="Tahoma" w:cs="Times New Roman"/>
      <w:sz w:val="20"/>
      <w:szCs w:val="20"/>
      <w:lang w:val="x-none" w:eastAsia="x-none"/>
    </w:rPr>
  </w:style>
  <w:style w:type="paragraph" w:customStyle="1" w:styleId="225">
    <w:name w:val="Знак2 Знак Знак Знак Знак Знак Знак Знак Знак Знак Знак Знак2"/>
    <w:basedOn w:val="a0"/>
    <w:rsid w:val="006E596B"/>
    <w:pPr>
      <w:spacing w:beforeAutospacing="1" w:after="0" w:afterAutospacing="1" w:line="240" w:lineRule="auto"/>
      <w:jc w:val="both"/>
    </w:pPr>
    <w:rPr>
      <w:rFonts w:ascii="Tahoma" w:eastAsia="Times New Roman" w:hAnsi="Tahoma" w:cs="Times New Roman"/>
      <w:sz w:val="20"/>
      <w:szCs w:val="20"/>
      <w:lang w:val="x-none" w:eastAsia="x-none"/>
    </w:rPr>
  </w:style>
  <w:style w:type="paragraph" w:customStyle="1" w:styleId="3f0">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6E596B"/>
    <w:pPr>
      <w:spacing w:beforeAutospacing="1" w:after="0" w:afterAutospacing="1" w:line="240" w:lineRule="auto"/>
    </w:pPr>
    <w:rPr>
      <w:rFonts w:ascii="Tahoma" w:eastAsia="Times New Roman" w:hAnsi="Tahoma" w:cs="Times New Roman"/>
      <w:sz w:val="20"/>
      <w:szCs w:val="20"/>
      <w:lang w:val="x-none" w:eastAsia="x-none"/>
    </w:rPr>
  </w:style>
  <w:style w:type="paragraph" w:styleId="3f1">
    <w:name w:val="Body Text Indent 3"/>
    <w:basedOn w:val="a0"/>
    <w:link w:val="3f2"/>
    <w:rsid w:val="006E596B"/>
    <w:pPr>
      <w:spacing w:after="0" w:line="240" w:lineRule="auto"/>
      <w:ind w:left="252" w:hanging="180"/>
    </w:pPr>
    <w:rPr>
      <w:rFonts w:ascii="Times New Roman" w:eastAsia="Times New Roman" w:hAnsi="Times New Roman" w:cs="Times New Roman"/>
      <w:sz w:val="28"/>
      <w:szCs w:val="20"/>
      <w:lang w:val="x-none" w:eastAsia="x-none"/>
    </w:rPr>
  </w:style>
  <w:style w:type="character" w:customStyle="1" w:styleId="3f2">
    <w:name w:val="Основной текст с отступом 3 Знак"/>
    <w:basedOn w:val="a1"/>
    <w:link w:val="3f1"/>
    <w:rsid w:val="006E596B"/>
    <w:rPr>
      <w:rFonts w:ascii="Times New Roman" w:eastAsia="Times New Roman" w:hAnsi="Times New Roman" w:cs="Times New Roman"/>
      <w:sz w:val="28"/>
      <w:szCs w:val="20"/>
      <w:lang w:val="x-none" w:eastAsia="x-none"/>
    </w:rPr>
  </w:style>
  <w:style w:type="paragraph" w:customStyle="1" w:styleId="11f2">
    <w:name w:val="Знак Знак Знак Знак Знак Знак Знак Знак Знак Знак Знак Знак Знак Знак Знак Знак1 Знак Знак Знак1 Знак Знак Знак Знак Знак Знак Знак Знак"/>
    <w:basedOn w:val="a0"/>
    <w:rsid w:val="006E596B"/>
    <w:pPr>
      <w:spacing w:beforeAutospacing="1" w:after="0" w:afterAutospacing="1" w:line="240" w:lineRule="auto"/>
    </w:pPr>
    <w:rPr>
      <w:rFonts w:ascii="Tahoma" w:eastAsia="Times New Roman" w:hAnsi="Tahoma" w:cs="Times New Roman"/>
      <w:sz w:val="20"/>
      <w:szCs w:val="20"/>
      <w:lang w:val="x-none" w:eastAsia="x-none"/>
    </w:rPr>
  </w:style>
  <w:style w:type="paragraph" w:customStyle="1" w:styleId="affff9">
    <w:name w:val="Таблица"/>
    <w:basedOn w:val="affffa"/>
    <w:rsid w:val="006E596B"/>
    <w:pPr>
      <w:spacing w:line="220" w:lineRule="exact"/>
      <w:ind w:left="0" w:firstLine="0"/>
    </w:pPr>
    <w:rPr>
      <w:sz w:val="20"/>
    </w:rPr>
  </w:style>
  <w:style w:type="paragraph" w:customStyle="1" w:styleId="11f3">
    <w:name w:val="Знак Знак1 Знак Знак Знак1 Знак Знак Знак Знак Знак Знак Знак Знак Знак Знак Знак Знак Знак Знак Знак Знак"/>
    <w:basedOn w:val="a0"/>
    <w:rsid w:val="006E596B"/>
    <w:pPr>
      <w:spacing w:beforeAutospacing="1" w:after="0" w:afterAutospacing="1" w:line="240" w:lineRule="auto"/>
    </w:pPr>
    <w:rPr>
      <w:rFonts w:ascii="Tahoma" w:eastAsia="Times New Roman" w:hAnsi="Tahoma" w:cs="Times New Roman"/>
      <w:sz w:val="20"/>
      <w:szCs w:val="20"/>
      <w:lang w:val="x-none" w:eastAsia="x-none"/>
    </w:rPr>
  </w:style>
  <w:style w:type="paragraph" w:customStyle="1" w:styleId="2115">
    <w:name w:val="Знак Знак2 Знак Знак Знак1 Знак Знак Знак Знак Знак Знак Знак Знак Знак Знак Знак Знак1"/>
    <w:basedOn w:val="a0"/>
    <w:rsid w:val="006E596B"/>
    <w:pPr>
      <w:spacing w:beforeAutospacing="1" w:after="0" w:afterAutospacing="1" w:line="240" w:lineRule="auto"/>
    </w:pPr>
    <w:rPr>
      <w:rFonts w:ascii="Tahoma" w:eastAsia="Times New Roman" w:hAnsi="Tahoma" w:cs="Times New Roman"/>
      <w:sz w:val="20"/>
      <w:szCs w:val="20"/>
      <w:lang w:val="x-none" w:eastAsia="x-none"/>
    </w:rPr>
  </w:style>
  <w:style w:type="paragraph" w:customStyle="1" w:styleId="xl36">
    <w:name w:val="xl36"/>
    <w:basedOn w:val="a0"/>
    <w:rsid w:val="006E596B"/>
    <w:pPr>
      <w:spacing w:beforeAutospacing="1" w:after="0" w:afterAutospacing="1" w:line="240" w:lineRule="auto"/>
      <w:jc w:val="both"/>
    </w:pPr>
    <w:rPr>
      <w:rFonts w:ascii="Times New Roman" w:eastAsia="Times New Roman" w:hAnsi="Times New Roman" w:cs="Times New Roman"/>
      <w:sz w:val="24"/>
      <w:szCs w:val="20"/>
      <w:lang w:val="x-none" w:eastAsia="x-none"/>
    </w:rPr>
  </w:style>
  <w:style w:type="paragraph" w:customStyle="1" w:styleId="1fff6">
    <w:name w:val="Знак Знак Знак Знак Знак1"/>
    <w:basedOn w:val="a0"/>
    <w:rsid w:val="006E596B"/>
    <w:pPr>
      <w:spacing w:beforeAutospacing="1" w:after="0" w:afterAutospacing="1" w:line="240" w:lineRule="auto"/>
    </w:pPr>
    <w:rPr>
      <w:rFonts w:ascii="Tahoma" w:eastAsia="Times New Roman" w:hAnsi="Tahoma" w:cs="Times New Roman"/>
      <w:sz w:val="20"/>
      <w:szCs w:val="20"/>
      <w:lang w:val="x-none" w:eastAsia="x-none"/>
    </w:rPr>
  </w:style>
  <w:style w:type="paragraph" w:customStyle="1" w:styleId="4a">
    <w:name w:val="Основной текст4"/>
    <w:basedOn w:val="a0"/>
    <w:rsid w:val="006E596B"/>
    <w:pPr>
      <w:widowControl w:val="0"/>
      <w:spacing w:after="0" w:line="240" w:lineRule="auto"/>
      <w:jc w:val="both"/>
    </w:pPr>
    <w:rPr>
      <w:rFonts w:ascii="Times New Roman" w:eastAsia="Times New Roman" w:hAnsi="Times New Roman" w:cs="Times New Roman"/>
      <w:sz w:val="24"/>
      <w:szCs w:val="20"/>
      <w:lang w:val="x-none" w:eastAsia="x-none"/>
    </w:rPr>
  </w:style>
  <w:style w:type="paragraph" w:customStyle="1" w:styleId="1210">
    <w:name w:val="Знак Знак121"/>
    <w:rsid w:val="006E596B"/>
    <w:pPr>
      <w:spacing w:after="0" w:line="240" w:lineRule="auto"/>
    </w:pPr>
    <w:rPr>
      <w:rFonts w:ascii="Times New Roman" w:eastAsia="Times New Roman" w:hAnsi="Times New Roman" w:cs="Times New Roman"/>
      <w:color w:val="555555"/>
      <w:sz w:val="24"/>
      <w:szCs w:val="20"/>
      <w:lang w:eastAsia="ru-RU"/>
    </w:rPr>
  </w:style>
  <w:style w:type="paragraph" w:customStyle="1" w:styleId="418">
    <w:name w:val="Знак4 Знак Знак Знак Знак Знак Знак Знак Знак Знак1 Знак Знак Знак"/>
    <w:basedOn w:val="a0"/>
    <w:rsid w:val="006E596B"/>
    <w:pPr>
      <w:spacing w:beforeAutospacing="1" w:after="0" w:afterAutospacing="1" w:line="240" w:lineRule="auto"/>
      <w:jc w:val="both"/>
    </w:pPr>
    <w:rPr>
      <w:rFonts w:ascii="Tahoma" w:eastAsia="Times New Roman" w:hAnsi="Tahoma" w:cs="Times New Roman"/>
      <w:sz w:val="20"/>
      <w:szCs w:val="20"/>
      <w:lang w:val="x-none" w:eastAsia="x-none"/>
    </w:rPr>
  </w:style>
  <w:style w:type="paragraph" w:customStyle="1" w:styleId="2ff3">
    <w:name w:val="Знак Знак Знак Знак Знак Знак Знак Знак Знак Знак Знак Знак Знак Знак Знак Знак Знак Знак Знак Знак Знак Знак Знак Знак Знак Знак Знак Знак2"/>
    <w:basedOn w:val="a0"/>
    <w:rsid w:val="006E596B"/>
    <w:pPr>
      <w:spacing w:beforeAutospacing="1" w:after="0" w:afterAutospacing="1" w:line="240" w:lineRule="auto"/>
      <w:jc w:val="both"/>
    </w:pPr>
    <w:rPr>
      <w:rFonts w:ascii="Tahoma" w:eastAsia="Times New Roman" w:hAnsi="Tahoma" w:cs="Times New Roman"/>
      <w:sz w:val="20"/>
      <w:szCs w:val="20"/>
      <w:lang w:val="x-none" w:eastAsia="x-none"/>
    </w:rPr>
  </w:style>
  <w:style w:type="paragraph" w:customStyle="1" w:styleId="226">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0"/>
    <w:rsid w:val="006E596B"/>
    <w:pPr>
      <w:spacing w:beforeAutospacing="1" w:after="0" w:afterAutospacing="1" w:line="240" w:lineRule="auto"/>
      <w:jc w:val="both"/>
    </w:pPr>
    <w:rPr>
      <w:rFonts w:ascii="Tahoma" w:eastAsia="Times New Roman" w:hAnsi="Tahoma" w:cs="Times New Roman"/>
      <w:sz w:val="20"/>
      <w:szCs w:val="20"/>
      <w:lang w:val="x-none" w:eastAsia="x-none"/>
    </w:rPr>
  </w:style>
  <w:style w:type="paragraph" w:customStyle="1" w:styleId="41120">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2"/>
    <w:basedOn w:val="a0"/>
    <w:rsid w:val="006E596B"/>
    <w:pPr>
      <w:spacing w:beforeAutospacing="1" w:after="0" w:afterAutospacing="1" w:line="240" w:lineRule="auto"/>
      <w:jc w:val="both"/>
    </w:pPr>
    <w:rPr>
      <w:rFonts w:ascii="Tahoma" w:eastAsia="Times New Roman" w:hAnsi="Tahoma" w:cs="Times New Roman"/>
      <w:sz w:val="20"/>
      <w:szCs w:val="20"/>
      <w:lang w:val="x-none" w:eastAsia="x-none"/>
    </w:rPr>
  </w:style>
  <w:style w:type="paragraph" w:styleId="affffb">
    <w:name w:val="annotation text"/>
    <w:basedOn w:val="a0"/>
    <w:link w:val="affffc"/>
    <w:rsid w:val="006E596B"/>
    <w:pPr>
      <w:spacing w:after="200" w:line="240" w:lineRule="auto"/>
      <w:ind w:firstLine="709"/>
      <w:jc w:val="both"/>
    </w:pPr>
    <w:rPr>
      <w:rFonts w:ascii="Times New Roman" w:eastAsia="Times New Roman" w:hAnsi="Times New Roman" w:cs="Times New Roman"/>
      <w:sz w:val="28"/>
      <w:szCs w:val="20"/>
      <w:lang w:val="x-none" w:eastAsia="x-none"/>
    </w:rPr>
  </w:style>
  <w:style w:type="character" w:customStyle="1" w:styleId="affffc">
    <w:name w:val="Текст примечания Знак"/>
    <w:basedOn w:val="a1"/>
    <w:link w:val="affffb"/>
    <w:rsid w:val="006E596B"/>
    <w:rPr>
      <w:rFonts w:ascii="Times New Roman" w:eastAsia="Times New Roman" w:hAnsi="Times New Roman" w:cs="Times New Roman"/>
      <w:sz w:val="28"/>
      <w:szCs w:val="20"/>
      <w:lang w:val="x-none" w:eastAsia="x-none"/>
    </w:rPr>
  </w:style>
  <w:style w:type="paragraph" w:customStyle="1" w:styleId="21f2">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w:basedOn w:val="a0"/>
    <w:rsid w:val="006E596B"/>
    <w:pPr>
      <w:spacing w:beforeAutospacing="1" w:after="0" w:afterAutospacing="1" w:line="240" w:lineRule="auto"/>
    </w:pPr>
    <w:rPr>
      <w:rFonts w:ascii="Tahoma" w:eastAsia="Times New Roman" w:hAnsi="Tahoma" w:cs="Times New Roman"/>
      <w:sz w:val="20"/>
      <w:szCs w:val="20"/>
      <w:lang w:val="x-none" w:eastAsia="x-none"/>
    </w:rPr>
  </w:style>
  <w:style w:type="paragraph" w:customStyle="1" w:styleId="2116">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w:basedOn w:val="a0"/>
    <w:rsid w:val="006E596B"/>
    <w:pPr>
      <w:spacing w:beforeAutospacing="1" w:after="0" w:afterAutospacing="1" w:line="240" w:lineRule="auto"/>
    </w:pPr>
    <w:rPr>
      <w:rFonts w:ascii="Tahoma" w:eastAsia="Times New Roman" w:hAnsi="Tahoma" w:cs="Times New Roman"/>
      <w:sz w:val="20"/>
      <w:szCs w:val="20"/>
      <w:lang w:val="x-none" w:eastAsia="x-none"/>
    </w:rPr>
  </w:style>
  <w:style w:type="paragraph" w:customStyle="1" w:styleId="1fff7">
    <w:name w:val="Знак Знак Знак Знак Знак Знак Знак Знак Знак Знак Знак Знак Знак Знак1 Знак Знак Знак Знак Знак Знак Знак Знак Знак Знак"/>
    <w:basedOn w:val="a0"/>
    <w:rsid w:val="006E596B"/>
    <w:pPr>
      <w:spacing w:beforeAutospacing="1" w:after="0" w:afterAutospacing="1" w:line="240" w:lineRule="auto"/>
      <w:jc w:val="both"/>
    </w:pPr>
    <w:rPr>
      <w:rFonts w:ascii="Tahoma" w:eastAsia="Times New Roman" w:hAnsi="Tahoma" w:cs="Times New Roman"/>
      <w:sz w:val="20"/>
      <w:szCs w:val="20"/>
      <w:lang w:val="x-none" w:eastAsia="x-none"/>
    </w:rPr>
  </w:style>
  <w:style w:type="paragraph" w:customStyle="1" w:styleId="65">
    <w:name w:val="Знак Знак6"/>
    <w:rsid w:val="006E596B"/>
    <w:pPr>
      <w:spacing w:after="0" w:line="240" w:lineRule="auto"/>
    </w:pPr>
    <w:rPr>
      <w:rFonts w:ascii="Times New Roman" w:eastAsia="Times New Roman" w:hAnsi="Times New Roman" w:cs="Times New Roman"/>
      <w:sz w:val="28"/>
      <w:szCs w:val="20"/>
      <w:lang w:eastAsia="ru-RU"/>
    </w:rPr>
  </w:style>
  <w:style w:type="paragraph" w:customStyle="1" w:styleId="1fff8">
    <w:name w:val="Знак1 Знак Знак"/>
    <w:basedOn w:val="a0"/>
    <w:rsid w:val="006E596B"/>
    <w:pPr>
      <w:spacing w:beforeAutospacing="1" w:after="0" w:afterAutospacing="1" w:line="240" w:lineRule="auto"/>
    </w:pPr>
    <w:rPr>
      <w:rFonts w:ascii="Tahoma" w:eastAsia="Times New Roman" w:hAnsi="Tahoma" w:cs="Times New Roman"/>
      <w:sz w:val="20"/>
      <w:szCs w:val="20"/>
      <w:lang w:val="x-none" w:eastAsia="x-none"/>
    </w:rPr>
  </w:style>
  <w:style w:type="paragraph" w:customStyle="1" w:styleId="21f3">
    <w:name w:val="Знак Знак2 Знак1"/>
    <w:basedOn w:val="a0"/>
    <w:rsid w:val="006E596B"/>
    <w:pPr>
      <w:spacing w:beforeAutospacing="1" w:after="0" w:afterAutospacing="1" w:line="240" w:lineRule="auto"/>
    </w:pPr>
    <w:rPr>
      <w:rFonts w:ascii="Tahoma" w:eastAsia="Times New Roman" w:hAnsi="Tahoma" w:cs="Times New Roman"/>
      <w:sz w:val="20"/>
      <w:szCs w:val="20"/>
      <w:lang w:val="x-none" w:eastAsia="x-none"/>
    </w:rPr>
  </w:style>
  <w:style w:type="paragraph" w:customStyle="1" w:styleId="2117">
    <w:name w:val="Знак Знак2 Знак Знак Знак1 Знак Знак Знак Знак Знак Знак Знак Знак Знак Знак Знак Знак Знак Знак Знак Знак Знак Знак Знак Знак Знак1"/>
    <w:basedOn w:val="a0"/>
    <w:rsid w:val="006E596B"/>
    <w:pPr>
      <w:spacing w:beforeAutospacing="1" w:after="0" w:afterAutospacing="1" w:line="240" w:lineRule="auto"/>
    </w:pPr>
    <w:rPr>
      <w:rFonts w:ascii="Tahoma" w:eastAsia="Times New Roman" w:hAnsi="Tahoma" w:cs="Times New Roman"/>
      <w:sz w:val="20"/>
      <w:szCs w:val="20"/>
      <w:lang w:val="x-none" w:eastAsia="x-none"/>
    </w:rPr>
  </w:style>
  <w:style w:type="paragraph" w:customStyle="1" w:styleId="xl99">
    <w:name w:val="xl99"/>
    <w:basedOn w:val="a0"/>
    <w:rsid w:val="006E596B"/>
    <w:pPr>
      <w:spacing w:beforeAutospacing="1" w:after="0" w:afterAutospacing="1" w:line="240" w:lineRule="auto"/>
      <w:jc w:val="center"/>
    </w:pPr>
    <w:rPr>
      <w:rFonts w:ascii="Times New Roman" w:eastAsia="Times New Roman" w:hAnsi="Times New Roman" w:cs="Times New Roman"/>
      <w:sz w:val="28"/>
      <w:szCs w:val="20"/>
      <w:lang w:val="x-none" w:eastAsia="x-none"/>
    </w:rPr>
  </w:style>
  <w:style w:type="paragraph" w:customStyle="1" w:styleId="21f4">
    <w:name w:val="Цитата 21"/>
    <w:basedOn w:val="a0"/>
    <w:next w:val="a0"/>
    <w:rsid w:val="006E596B"/>
    <w:pPr>
      <w:spacing w:after="200" w:line="276" w:lineRule="auto"/>
      <w:ind w:firstLine="709"/>
      <w:jc w:val="both"/>
    </w:pPr>
    <w:rPr>
      <w:rFonts w:ascii="Times New Roman" w:eastAsia="Times New Roman" w:hAnsi="Times New Roman" w:cs="Times New Roman"/>
      <w:i/>
      <w:sz w:val="20"/>
      <w:szCs w:val="20"/>
      <w:lang w:val="x-none" w:eastAsia="x-none"/>
    </w:rPr>
  </w:style>
  <w:style w:type="paragraph" w:customStyle="1" w:styleId="1fff9">
    <w:name w:val="Замещающий текст1"/>
    <w:rsid w:val="006E596B"/>
    <w:pPr>
      <w:spacing w:after="0" w:line="240" w:lineRule="auto"/>
    </w:pPr>
    <w:rPr>
      <w:rFonts w:ascii="Times New Roman" w:eastAsia="Times New Roman" w:hAnsi="Times New Roman" w:cs="Times New Roman"/>
      <w:color w:val="808080"/>
      <w:sz w:val="20"/>
      <w:szCs w:val="20"/>
      <w:lang w:eastAsia="ru-RU"/>
    </w:rPr>
  </w:style>
  <w:style w:type="paragraph" w:customStyle="1" w:styleId="21f5">
    <w:name w:val="Основной текст 2 Знак1"/>
    <w:rsid w:val="006E596B"/>
    <w:pPr>
      <w:spacing w:after="0" w:line="240" w:lineRule="auto"/>
    </w:pPr>
    <w:rPr>
      <w:rFonts w:ascii="Times New Roman" w:eastAsia="Times New Roman" w:hAnsi="Times New Roman" w:cs="Times New Roman"/>
      <w:color w:val="000000"/>
      <w:sz w:val="20"/>
      <w:szCs w:val="20"/>
      <w:lang w:eastAsia="ru-RU"/>
    </w:rPr>
  </w:style>
  <w:style w:type="paragraph" w:customStyle="1" w:styleId="2118">
    <w:name w:val="Знак Знак2 Знак Знак Знак1 Знак Знак Знак Знак1"/>
    <w:basedOn w:val="a0"/>
    <w:rsid w:val="006E596B"/>
    <w:pPr>
      <w:spacing w:beforeAutospacing="1" w:after="0" w:afterAutospacing="1" w:line="240" w:lineRule="auto"/>
    </w:pPr>
    <w:rPr>
      <w:rFonts w:ascii="Tahoma" w:eastAsia="Times New Roman" w:hAnsi="Tahoma" w:cs="Times New Roman"/>
      <w:sz w:val="20"/>
      <w:szCs w:val="20"/>
      <w:lang w:val="x-none" w:eastAsia="x-none"/>
    </w:rPr>
  </w:style>
  <w:style w:type="paragraph" w:customStyle="1" w:styleId="11f4">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w:basedOn w:val="a0"/>
    <w:rsid w:val="006E596B"/>
    <w:pPr>
      <w:spacing w:beforeAutospacing="1" w:after="0" w:afterAutospacing="1" w:line="240" w:lineRule="auto"/>
    </w:pPr>
    <w:rPr>
      <w:rFonts w:ascii="Tahoma" w:eastAsia="Times New Roman" w:hAnsi="Tahoma" w:cs="Times New Roman"/>
      <w:sz w:val="20"/>
      <w:szCs w:val="20"/>
      <w:lang w:val="x-none" w:eastAsia="x-none"/>
    </w:rPr>
  </w:style>
  <w:style w:type="paragraph" w:customStyle="1" w:styleId="419">
    <w:name w:val="Знак41"/>
    <w:basedOn w:val="a0"/>
    <w:rsid w:val="006E596B"/>
    <w:pPr>
      <w:spacing w:beforeAutospacing="1" w:after="0" w:afterAutospacing="1" w:line="240" w:lineRule="auto"/>
      <w:jc w:val="both"/>
    </w:pPr>
    <w:rPr>
      <w:rFonts w:ascii="Tahoma" w:eastAsia="Times New Roman" w:hAnsi="Tahoma" w:cs="Times New Roman"/>
      <w:sz w:val="20"/>
      <w:szCs w:val="20"/>
      <w:lang w:val="x-none" w:eastAsia="x-none"/>
    </w:rPr>
  </w:style>
  <w:style w:type="paragraph" w:customStyle="1" w:styleId="4113">
    <w:name w:val="Знак4 Знак Знак Знак Знак Знак Знак Знак Знак Знак1 Знак Знак Знак Знак Знак Знак Знак Знак1"/>
    <w:basedOn w:val="a0"/>
    <w:rsid w:val="006E596B"/>
    <w:pPr>
      <w:spacing w:beforeAutospacing="1" w:after="0" w:afterAutospacing="1" w:line="240" w:lineRule="auto"/>
      <w:jc w:val="both"/>
    </w:pPr>
    <w:rPr>
      <w:rFonts w:ascii="Tahoma" w:eastAsia="Times New Roman" w:hAnsi="Tahoma" w:cs="Times New Roman"/>
      <w:sz w:val="20"/>
      <w:szCs w:val="20"/>
      <w:lang w:val="x-none" w:eastAsia="x-none"/>
    </w:rPr>
  </w:style>
  <w:style w:type="paragraph" w:customStyle="1" w:styleId="4114">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w:basedOn w:val="a0"/>
    <w:rsid w:val="006E596B"/>
    <w:pPr>
      <w:spacing w:beforeAutospacing="1" w:after="0" w:afterAutospacing="1" w:line="240" w:lineRule="auto"/>
      <w:jc w:val="both"/>
    </w:pPr>
    <w:rPr>
      <w:rFonts w:ascii="Tahoma" w:eastAsia="Times New Roman" w:hAnsi="Tahoma" w:cs="Times New Roman"/>
      <w:sz w:val="20"/>
      <w:szCs w:val="20"/>
      <w:lang w:val="x-none" w:eastAsia="x-none"/>
    </w:rPr>
  </w:style>
  <w:style w:type="paragraph" w:customStyle="1" w:styleId="afff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6E596B"/>
    <w:pPr>
      <w:spacing w:beforeAutospacing="1" w:after="0" w:afterAutospacing="1" w:line="240" w:lineRule="auto"/>
      <w:jc w:val="both"/>
    </w:pPr>
    <w:rPr>
      <w:rFonts w:ascii="Tahoma" w:eastAsia="Times New Roman" w:hAnsi="Tahoma" w:cs="Times New Roman"/>
      <w:sz w:val="20"/>
      <w:szCs w:val="20"/>
      <w:lang w:val="x-none" w:eastAsia="x-none"/>
    </w:rPr>
  </w:style>
  <w:style w:type="paragraph" w:customStyle="1" w:styleId="ed">
    <w:name w:val="ed"/>
    <w:rsid w:val="006E596B"/>
    <w:pPr>
      <w:spacing w:after="0" w:line="240" w:lineRule="auto"/>
    </w:pPr>
    <w:rPr>
      <w:rFonts w:ascii="Times New Roman" w:eastAsia="Times New Roman" w:hAnsi="Times New Roman" w:cs="Times New Roman"/>
      <w:color w:val="000000"/>
      <w:sz w:val="20"/>
      <w:szCs w:val="20"/>
      <w:lang w:eastAsia="ru-RU"/>
    </w:rPr>
  </w:style>
  <w:style w:type="paragraph" w:customStyle="1" w:styleId="11f5">
    <w:name w:val="Верхний колонтитул11"/>
    <w:basedOn w:val="a0"/>
    <w:rsid w:val="006E596B"/>
    <w:pPr>
      <w:spacing w:after="0" w:line="240" w:lineRule="auto"/>
      <w:ind w:left="400"/>
      <w:jc w:val="center"/>
    </w:pPr>
    <w:rPr>
      <w:rFonts w:ascii="Arial" w:eastAsia="Times New Roman" w:hAnsi="Arial" w:cs="Times New Roman"/>
      <w:b/>
      <w:color w:val="3560A7"/>
      <w:sz w:val="28"/>
      <w:szCs w:val="20"/>
      <w:lang w:val="x-none" w:eastAsia="x-none"/>
    </w:rPr>
  </w:style>
  <w:style w:type="paragraph" w:customStyle="1" w:styleId="111c">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
    <w:basedOn w:val="a0"/>
    <w:rsid w:val="006E596B"/>
    <w:pPr>
      <w:spacing w:beforeAutospacing="1" w:after="0" w:afterAutospacing="1" w:line="240" w:lineRule="auto"/>
      <w:jc w:val="both"/>
    </w:pPr>
    <w:rPr>
      <w:rFonts w:ascii="Tahoma" w:eastAsia="Times New Roman" w:hAnsi="Tahoma" w:cs="Times New Roman"/>
      <w:sz w:val="20"/>
      <w:szCs w:val="20"/>
      <w:lang w:val="x-none" w:eastAsia="x-none"/>
    </w:rPr>
  </w:style>
  <w:style w:type="paragraph" w:customStyle="1" w:styleId="xl101">
    <w:name w:val="xl101"/>
    <w:basedOn w:val="a0"/>
    <w:rsid w:val="006E596B"/>
    <w:pPr>
      <w:spacing w:beforeAutospacing="1" w:after="0" w:afterAutospacing="1" w:line="240" w:lineRule="auto"/>
    </w:pPr>
    <w:rPr>
      <w:rFonts w:ascii="Times New Roman" w:eastAsia="Times New Roman" w:hAnsi="Times New Roman" w:cs="Times New Roman"/>
      <w:sz w:val="28"/>
      <w:szCs w:val="20"/>
      <w:lang w:val="x-none" w:eastAsia="x-none"/>
    </w:rPr>
  </w:style>
  <w:style w:type="paragraph" w:styleId="affffe">
    <w:name w:val="annotation subject"/>
    <w:basedOn w:val="affffb"/>
    <w:next w:val="affffb"/>
    <w:link w:val="afffff"/>
    <w:rsid w:val="006E596B"/>
    <w:rPr>
      <w:b/>
    </w:rPr>
  </w:style>
  <w:style w:type="character" w:customStyle="1" w:styleId="afffff">
    <w:name w:val="Тема примечания Знак"/>
    <w:basedOn w:val="affffc"/>
    <w:link w:val="affffe"/>
    <w:rsid w:val="006E596B"/>
    <w:rPr>
      <w:rFonts w:ascii="Times New Roman" w:eastAsia="Times New Roman" w:hAnsi="Times New Roman" w:cs="Times New Roman"/>
      <w:b/>
      <w:sz w:val="28"/>
      <w:szCs w:val="20"/>
      <w:lang w:val="x-none" w:eastAsia="x-none"/>
    </w:rPr>
  </w:style>
  <w:style w:type="paragraph" w:customStyle="1" w:styleId="111d">
    <w:name w:val="Знак Знак Знак Знак Знак Знак Знак Знак Знак Знак Знак Знак Знак Знак Знак Знак1 Знак Знак Знак1 Знак Знак Знак Знак Знак Знак Знак Знак Знак1"/>
    <w:basedOn w:val="a0"/>
    <w:rsid w:val="006E596B"/>
    <w:pPr>
      <w:spacing w:beforeAutospacing="1" w:after="0" w:afterAutospacing="1" w:line="240" w:lineRule="auto"/>
      <w:jc w:val="both"/>
    </w:pPr>
    <w:rPr>
      <w:rFonts w:ascii="Tahoma" w:eastAsia="Times New Roman" w:hAnsi="Tahoma" w:cs="Times New Roman"/>
      <w:sz w:val="20"/>
      <w:szCs w:val="20"/>
      <w:lang w:val="x-none" w:eastAsia="x-none"/>
    </w:rPr>
  </w:style>
  <w:style w:type="paragraph" w:customStyle="1" w:styleId="4b">
    <w:name w:val="Знак4 Знак Знак Знак Знак Знак Знак Знак Знак Знак"/>
    <w:basedOn w:val="a0"/>
    <w:rsid w:val="006E596B"/>
    <w:pPr>
      <w:spacing w:beforeAutospacing="1" w:after="0" w:afterAutospacing="1" w:line="240" w:lineRule="auto"/>
      <w:jc w:val="both"/>
    </w:pPr>
    <w:rPr>
      <w:rFonts w:ascii="Tahoma" w:eastAsia="Times New Roman" w:hAnsi="Tahoma" w:cs="Times New Roman"/>
      <w:sz w:val="20"/>
      <w:szCs w:val="20"/>
      <w:lang w:val="x-none" w:eastAsia="x-none"/>
    </w:rPr>
  </w:style>
  <w:style w:type="paragraph" w:customStyle="1" w:styleId="920">
    <w:name w:val="Знак Знак92"/>
    <w:rsid w:val="006E596B"/>
    <w:pPr>
      <w:spacing w:after="0" w:line="240" w:lineRule="auto"/>
    </w:pPr>
    <w:rPr>
      <w:rFonts w:ascii="Times New Roman" w:eastAsia="Times New Roman" w:hAnsi="Times New Roman" w:cs="Times New Roman"/>
      <w:color w:val="000000"/>
      <w:sz w:val="20"/>
      <w:szCs w:val="20"/>
      <w:lang w:eastAsia="ru-RU"/>
    </w:rPr>
  </w:style>
  <w:style w:type="paragraph" w:customStyle="1" w:styleId="3f3">
    <w:name w:val="Знак Знак3 Знак Знак Знак Знак"/>
    <w:basedOn w:val="a0"/>
    <w:rsid w:val="006E596B"/>
    <w:pPr>
      <w:spacing w:beforeAutospacing="1" w:after="0" w:afterAutospacing="1" w:line="240" w:lineRule="auto"/>
    </w:pPr>
    <w:rPr>
      <w:rFonts w:ascii="Tahoma" w:eastAsia="Times New Roman" w:hAnsi="Tahoma" w:cs="Times New Roman"/>
      <w:sz w:val="20"/>
      <w:szCs w:val="20"/>
      <w:lang w:val="x-none" w:eastAsia="x-none"/>
    </w:rPr>
  </w:style>
  <w:style w:type="paragraph" w:customStyle="1" w:styleId="111e">
    <w:name w:val="Знак Знак Знак Знак Знак Знак Знак Знак Знак Знак Знак Знак Знак Знак Знак Знак1 Знак Знак Знак1 Знак Знак Знак Знак Знак Знак1"/>
    <w:basedOn w:val="a0"/>
    <w:rsid w:val="006E596B"/>
    <w:pPr>
      <w:spacing w:beforeAutospacing="1" w:after="0" w:afterAutospacing="1" w:line="240" w:lineRule="auto"/>
    </w:pPr>
    <w:rPr>
      <w:rFonts w:ascii="Tahoma" w:eastAsia="Times New Roman" w:hAnsi="Tahoma" w:cs="Times New Roman"/>
      <w:sz w:val="20"/>
      <w:szCs w:val="20"/>
      <w:lang w:val="x-none" w:eastAsia="x-none"/>
    </w:rPr>
  </w:style>
  <w:style w:type="paragraph" w:customStyle="1" w:styleId="323">
    <w:name w:val="Основной текст с отступом 32"/>
    <w:basedOn w:val="a0"/>
    <w:rsid w:val="006E596B"/>
    <w:pPr>
      <w:spacing w:after="0" w:line="240" w:lineRule="auto"/>
      <w:ind w:firstLine="993"/>
      <w:jc w:val="both"/>
    </w:pPr>
    <w:rPr>
      <w:rFonts w:ascii="Times New Roman" w:eastAsia="Times New Roman" w:hAnsi="Times New Roman" w:cs="Times New Roman"/>
      <w:sz w:val="28"/>
      <w:szCs w:val="20"/>
      <w:lang w:val="x-none" w:eastAsia="x-none"/>
    </w:rPr>
  </w:style>
  <w:style w:type="paragraph" w:customStyle="1" w:styleId="xl37">
    <w:name w:val="xl37"/>
    <w:basedOn w:val="a0"/>
    <w:rsid w:val="006E596B"/>
    <w:pPr>
      <w:spacing w:beforeAutospacing="1" w:after="0" w:afterAutospacing="1" w:line="240" w:lineRule="auto"/>
      <w:jc w:val="center"/>
    </w:pPr>
    <w:rPr>
      <w:rFonts w:ascii="Times New Roman" w:eastAsia="Times New Roman" w:hAnsi="Times New Roman" w:cs="Times New Roman"/>
      <w:sz w:val="24"/>
      <w:szCs w:val="20"/>
      <w:lang w:val="x-none" w:eastAsia="x-none"/>
    </w:rPr>
  </w:style>
  <w:style w:type="paragraph" w:customStyle="1" w:styleId="1fffa">
    <w:name w:val="Тема примечания Знак1"/>
    <w:basedOn w:val="1fffb"/>
    <w:rsid w:val="006E596B"/>
    <w:rPr>
      <w:b/>
      <w:color w:val="auto"/>
      <w:lang w:val="x-none" w:eastAsia="x-none"/>
    </w:rPr>
  </w:style>
  <w:style w:type="paragraph" w:styleId="afffff0">
    <w:name w:val="Body Text First Indent"/>
    <w:basedOn w:val="a0"/>
    <w:link w:val="afffff1"/>
    <w:rsid w:val="006E596B"/>
    <w:pPr>
      <w:spacing w:after="0" w:line="240" w:lineRule="auto"/>
      <w:ind w:firstLine="210"/>
    </w:pPr>
    <w:rPr>
      <w:rFonts w:ascii="Arial" w:eastAsia="Times New Roman" w:hAnsi="Arial" w:cs="Times New Roman"/>
      <w:sz w:val="28"/>
      <w:szCs w:val="20"/>
      <w:lang w:val="x-none" w:eastAsia="x-none"/>
    </w:rPr>
  </w:style>
  <w:style w:type="character" w:customStyle="1" w:styleId="afffff1">
    <w:name w:val="Красная строка Знак"/>
    <w:basedOn w:val="af4"/>
    <w:link w:val="afffff0"/>
    <w:rsid w:val="006E596B"/>
    <w:rPr>
      <w:rFonts w:ascii="Arial" w:eastAsia="Times New Roman" w:hAnsi="Arial" w:cs="Times New Roman"/>
      <w:sz w:val="28"/>
      <w:szCs w:val="20"/>
      <w:lang w:val="x-none" w:eastAsia="x-none"/>
    </w:rPr>
  </w:style>
  <w:style w:type="paragraph" w:customStyle="1" w:styleId="afffff2">
    <w:name w:val="Таб_текст"/>
    <w:basedOn w:val="aff5"/>
    <w:rsid w:val="006E596B"/>
    <w:pPr>
      <w:widowControl/>
      <w:suppressAutoHyphens w:val="0"/>
      <w:spacing w:after="0" w:line="240" w:lineRule="auto"/>
    </w:pPr>
    <w:rPr>
      <w:rFonts w:ascii="Times New Roman" w:eastAsia="Times New Roman" w:hAnsi="Times New Roman"/>
      <w:kern w:val="0"/>
      <w:sz w:val="24"/>
      <w:szCs w:val="20"/>
      <w:lang w:val="x-none" w:eastAsia="x-none"/>
    </w:rPr>
  </w:style>
  <w:style w:type="paragraph" w:customStyle="1" w:styleId="standard0">
    <w:name w:val="standard"/>
    <w:basedOn w:val="a0"/>
    <w:rsid w:val="006E596B"/>
    <w:pPr>
      <w:spacing w:beforeAutospacing="1" w:after="0" w:afterAutospacing="1" w:line="240" w:lineRule="auto"/>
    </w:pPr>
    <w:rPr>
      <w:rFonts w:ascii="Times New Roman" w:eastAsia="Times New Roman" w:hAnsi="Times New Roman" w:cs="Times New Roman"/>
      <w:sz w:val="24"/>
      <w:szCs w:val="20"/>
      <w:lang w:val="x-none" w:eastAsia="x-none"/>
    </w:rPr>
  </w:style>
  <w:style w:type="paragraph" w:customStyle="1" w:styleId="11f6">
    <w:name w:val="Знак Знак1 Знак Знак Знак1 Знак Знак Знак Знак Знак Знак Знак Знак Знак Знак Знак Знак Знак Знак Знак Знак Знак Знак Знак Знак Знак"/>
    <w:basedOn w:val="a0"/>
    <w:rsid w:val="006E596B"/>
    <w:pPr>
      <w:spacing w:beforeAutospacing="1" w:after="0" w:afterAutospacing="1" w:line="240" w:lineRule="auto"/>
    </w:pPr>
    <w:rPr>
      <w:rFonts w:ascii="Tahoma" w:eastAsia="Times New Roman" w:hAnsi="Tahoma" w:cs="Times New Roman"/>
      <w:sz w:val="20"/>
      <w:szCs w:val="20"/>
      <w:lang w:val="x-none" w:eastAsia="x-none"/>
    </w:rPr>
  </w:style>
  <w:style w:type="paragraph" w:customStyle="1" w:styleId="2ff4">
    <w:name w:val="Знак2"/>
    <w:basedOn w:val="a0"/>
    <w:rsid w:val="006E596B"/>
    <w:pPr>
      <w:spacing w:beforeAutospacing="1" w:after="0" w:afterAutospacing="1" w:line="240" w:lineRule="auto"/>
      <w:jc w:val="both"/>
    </w:pPr>
    <w:rPr>
      <w:rFonts w:ascii="Tahoma" w:eastAsia="Times New Roman" w:hAnsi="Tahoma" w:cs="Times New Roman"/>
      <w:sz w:val="20"/>
      <w:szCs w:val="20"/>
      <w:lang w:val="x-none" w:eastAsia="x-none"/>
    </w:rPr>
  </w:style>
  <w:style w:type="paragraph" w:styleId="afffff3">
    <w:name w:val="Intense Quote"/>
    <w:basedOn w:val="a0"/>
    <w:next w:val="a0"/>
    <w:link w:val="afffff4"/>
    <w:qFormat/>
    <w:rsid w:val="006E596B"/>
    <w:pPr>
      <w:spacing w:before="240" w:after="240" w:line="300" w:lineRule="auto"/>
      <w:ind w:left="1152" w:right="1152" w:firstLine="709"/>
      <w:jc w:val="both"/>
    </w:pPr>
    <w:rPr>
      <w:rFonts w:ascii="Times New Roman" w:eastAsia="Times New Roman" w:hAnsi="Times New Roman" w:cs="Times New Roman"/>
      <w:i/>
      <w:sz w:val="28"/>
      <w:szCs w:val="20"/>
      <w:lang w:val="x-none" w:eastAsia="x-none"/>
    </w:rPr>
  </w:style>
  <w:style w:type="character" w:customStyle="1" w:styleId="afffff4">
    <w:name w:val="Выделенная цитата Знак"/>
    <w:basedOn w:val="a1"/>
    <w:link w:val="afffff3"/>
    <w:rsid w:val="006E596B"/>
    <w:rPr>
      <w:rFonts w:ascii="Times New Roman" w:eastAsia="Times New Roman" w:hAnsi="Times New Roman" w:cs="Times New Roman"/>
      <w:i/>
      <w:sz w:val="28"/>
      <w:szCs w:val="20"/>
      <w:lang w:val="x-none" w:eastAsia="x-none"/>
    </w:rPr>
  </w:style>
  <w:style w:type="paragraph" w:customStyle="1" w:styleId="1fffc">
    <w:name w:val="Подзаголовок Знак1"/>
    <w:rsid w:val="006E596B"/>
    <w:pPr>
      <w:spacing w:after="0" w:line="240" w:lineRule="auto"/>
    </w:pPr>
    <w:rPr>
      <w:rFonts w:ascii="Cambria" w:eastAsia="Times New Roman" w:hAnsi="Cambria" w:cs="Times New Roman"/>
      <w:sz w:val="24"/>
      <w:szCs w:val="20"/>
      <w:lang w:eastAsia="ru-RU"/>
    </w:rPr>
  </w:style>
  <w:style w:type="paragraph" w:customStyle="1" w:styleId="2119">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1"/>
    <w:basedOn w:val="a0"/>
    <w:rsid w:val="006E596B"/>
    <w:pPr>
      <w:spacing w:beforeAutospacing="1" w:after="0" w:afterAutospacing="1" w:line="240" w:lineRule="auto"/>
    </w:pPr>
    <w:rPr>
      <w:rFonts w:ascii="Tahoma" w:eastAsia="Times New Roman" w:hAnsi="Tahoma" w:cs="Times New Roman"/>
      <w:sz w:val="20"/>
      <w:szCs w:val="20"/>
      <w:lang w:val="x-none" w:eastAsia="x-none"/>
    </w:rPr>
  </w:style>
  <w:style w:type="paragraph" w:customStyle="1" w:styleId="12b">
    <w:name w:val="Знак12"/>
    <w:basedOn w:val="a0"/>
    <w:rsid w:val="006E596B"/>
    <w:pPr>
      <w:spacing w:beforeAutospacing="1" w:after="0" w:afterAutospacing="1" w:line="240" w:lineRule="auto"/>
    </w:pPr>
    <w:rPr>
      <w:rFonts w:ascii="Tahoma" w:eastAsia="Times New Roman" w:hAnsi="Tahoma" w:cs="Times New Roman"/>
      <w:sz w:val="20"/>
      <w:szCs w:val="20"/>
      <w:lang w:val="x-none" w:eastAsia="x-none"/>
    </w:rPr>
  </w:style>
  <w:style w:type="paragraph" w:customStyle="1" w:styleId="4115">
    <w:name w:val="Знак4 Знак Знак Знак Знак Знак Знак Знак Знак Знак1 Знак Знак Знак Знак Знак Знак1"/>
    <w:basedOn w:val="a0"/>
    <w:rsid w:val="006E596B"/>
    <w:pPr>
      <w:spacing w:beforeAutospacing="1" w:after="0" w:afterAutospacing="1" w:line="240" w:lineRule="auto"/>
      <w:jc w:val="both"/>
    </w:pPr>
    <w:rPr>
      <w:rFonts w:ascii="Tahoma" w:eastAsia="Times New Roman" w:hAnsi="Tahoma" w:cs="Times New Roman"/>
      <w:sz w:val="20"/>
      <w:szCs w:val="20"/>
      <w:lang w:val="x-none" w:eastAsia="x-none"/>
    </w:rPr>
  </w:style>
  <w:style w:type="paragraph" w:customStyle="1" w:styleId="1fffd">
    <w:name w:val="Шапка Знак1"/>
    <w:rsid w:val="006E596B"/>
    <w:pPr>
      <w:spacing w:after="0" w:line="240" w:lineRule="auto"/>
    </w:pPr>
    <w:rPr>
      <w:rFonts w:ascii="Cambria" w:eastAsia="Times New Roman" w:hAnsi="Cambria" w:cs="Times New Roman"/>
      <w:sz w:val="24"/>
      <w:szCs w:val="20"/>
      <w:lang w:eastAsia="ru-RU"/>
    </w:rPr>
  </w:style>
  <w:style w:type="paragraph" w:customStyle="1" w:styleId="227">
    <w:name w:val="Основной текст с отступом 22"/>
    <w:basedOn w:val="a0"/>
    <w:rsid w:val="006E596B"/>
    <w:pPr>
      <w:spacing w:after="0" w:line="240" w:lineRule="auto"/>
      <w:ind w:firstLine="851"/>
      <w:jc w:val="both"/>
    </w:pPr>
    <w:rPr>
      <w:rFonts w:ascii="Times New Roman" w:eastAsia="Times New Roman" w:hAnsi="Times New Roman" w:cs="Times New Roman"/>
      <w:sz w:val="28"/>
      <w:szCs w:val="20"/>
      <w:lang w:val="x-none" w:eastAsia="x-none"/>
    </w:rPr>
  </w:style>
  <w:style w:type="paragraph" w:customStyle="1" w:styleId="111f">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w:basedOn w:val="a0"/>
    <w:rsid w:val="006E596B"/>
    <w:pPr>
      <w:spacing w:beforeAutospacing="1" w:after="0" w:afterAutospacing="1" w:line="240" w:lineRule="auto"/>
    </w:pPr>
    <w:rPr>
      <w:rFonts w:ascii="Tahoma" w:eastAsia="Times New Roman" w:hAnsi="Tahoma" w:cs="Times New Roman"/>
      <w:sz w:val="20"/>
      <w:szCs w:val="20"/>
      <w:lang w:val="x-none" w:eastAsia="x-none"/>
    </w:rPr>
  </w:style>
  <w:style w:type="paragraph" w:customStyle="1" w:styleId="2ff5">
    <w:name w:val="Знак Знак Знак Знак Знак Знак Знак Знак Знак Знак Знак Знак Знак Знак Знак Знак Знак Знак Знак Знак Знак2"/>
    <w:basedOn w:val="a0"/>
    <w:rsid w:val="006E596B"/>
    <w:pPr>
      <w:spacing w:beforeAutospacing="1" w:after="0" w:afterAutospacing="1" w:line="240" w:lineRule="auto"/>
    </w:pPr>
    <w:rPr>
      <w:rFonts w:ascii="Tahoma" w:eastAsia="Times New Roman" w:hAnsi="Tahoma" w:cs="Times New Roman"/>
      <w:sz w:val="20"/>
      <w:szCs w:val="20"/>
      <w:lang w:val="x-none" w:eastAsia="x-none"/>
    </w:rPr>
  </w:style>
  <w:style w:type="paragraph" w:customStyle="1" w:styleId="1fffe">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0"/>
    <w:rsid w:val="006E596B"/>
    <w:pPr>
      <w:spacing w:beforeAutospacing="1" w:after="0" w:afterAutospacing="1" w:line="240" w:lineRule="auto"/>
      <w:jc w:val="both"/>
    </w:pPr>
    <w:rPr>
      <w:rFonts w:ascii="Tahoma" w:eastAsia="Times New Roman" w:hAnsi="Tahoma" w:cs="Times New Roman"/>
      <w:sz w:val="20"/>
      <w:szCs w:val="20"/>
      <w:lang w:val="x-none" w:eastAsia="x-none"/>
    </w:rPr>
  </w:style>
  <w:style w:type="paragraph" w:customStyle="1" w:styleId="WW8Num11z1">
    <w:name w:val="WW8Num11z1"/>
    <w:rsid w:val="006E596B"/>
    <w:pPr>
      <w:spacing w:after="0" w:line="240" w:lineRule="auto"/>
    </w:pPr>
    <w:rPr>
      <w:rFonts w:ascii="Courier New" w:eastAsia="Times New Roman" w:hAnsi="Courier New" w:cs="Times New Roman"/>
      <w:sz w:val="20"/>
      <w:szCs w:val="20"/>
      <w:lang w:eastAsia="ru-RU"/>
    </w:rPr>
  </w:style>
  <w:style w:type="paragraph" w:customStyle="1" w:styleId="11f7">
    <w:name w:val="Знак Знак Знак Знак1 Знак Знак Знак Знак Знак Знак1"/>
    <w:basedOn w:val="a0"/>
    <w:rsid w:val="006E596B"/>
    <w:pPr>
      <w:spacing w:beforeAutospacing="1" w:after="0" w:afterAutospacing="1" w:line="240" w:lineRule="auto"/>
      <w:jc w:val="both"/>
    </w:pPr>
    <w:rPr>
      <w:rFonts w:ascii="Tahoma" w:eastAsia="Times New Roman" w:hAnsi="Tahoma" w:cs="Times New Roman"/>
      <w:sz w:val="20"/>
      <w:szCs w:val="20"/>
      <w:lang w:val="x-none" w:eastAsia="x-none"/>
    </w:rPr>
  </w:style>
  <w:style w:type="paragraph" w:customStyle="1" w:styleId="2ff6">
    <w:name w:val="Знак Знак Знак Знак Знак Знак Знак Знак Знак Знак Знак Знак Знак Знак Знак Знак2"/>
    <w:basedOn w:val="a0"/>
    <w:rsid w:val="006E596B"/>
    <w:pPr>
      <w:spacing w:beforeAutospacing="1" w:after="0" w:afterAutospacing="1" w:line="240" w:lineRule="auto"/>
    </w:pPr>
    <w:rPr>
      <w:rFonts w:ascii="Tahoma" w:eastAsia="Times New Roman" w:hAnsi="Tahoma" w:cs="Times New Roman"/>
      <w:sz w:val="20"/>
      <w:szCs w:val="20"/>
      <w:lang w:val="x-none" w:eastAsia="x-none"/>
    </w:rPr>
  </w:style>
  <w:style w:type="paragraph" w:customStyle="1" w:styleId="910">
    <w:name w:val="Знак Знак91"/>
    <w:rsid w:val="006E596B"/>
    <w:pPr>
      <w:spacing w:after="0" w:line="240" w:lineRule="auto"/>
    </w:pPr>
    <w:rPr>
      <w:rFonts w:ascii="Times New Roman" w:eastAsia="Times New Roman" w:hAnsi="Times New Roman" w:cs="Times New Roman"/>
      <w:color w:val="000000"/>
      <w:sz w:val="20"/>
      <w:szCs w:val="20"/>
      <w:lang w:eastAsia="ru-RU"/>
    </w:rPr>
  </w:style>
  <w:style w:type="paragraph" w:customStyle="1" w:styleId="xl27">
    <w:name w:val="xl27"/>
    <w:basedOn w:val="a0"/>
    <w:rsid w:val="006E596B"/>
    <w:pPr>
      <w:spacing w:beforeAutospacing="1" w:after="0" w:afterAutospacing="1" w:line="240" w:lineRule="auto"/>
      <w:jc w:val="center"/>
    </w:pPr>
    <w:rPr>
      <w:rFonts w:ascii="Times New Roman" w:eastAsia="Times New Roman" w:hAnsi="Times New Roman" w:cs="Times New Roman"/>
      <w:sz w:val="24"/>
      <w:szCs w:val="20"/>
      <w:lang w:val="x-none" w:eastAsia="x-none"/>
    </w:rPr>
  </w:style>
  <w:style w:type="paragraph" w:customStyle="1" w:styleId="ConsPlusNonformat1">
    <w:name w:val="ConsPlusNonformat1"/>
    <w:rsid w:val="006E596B"/>
    <w:pPr>
      <w:spacing w:after="0" w:line="240" w:lineRule="auto"/>
    </w:pPr>
    <w:rPr>
      <w:rFonts w:ascii="Courier New" w:eastAsia="Times New Roman" w:hAnsi="Courier New" w:cs="Times New Roman"/>
      <w:sz w:val="20"/>
      <w:szCs w:val="20"/>
      <w:lang w:eastAsia="ru-RU"/>
    </w:rPr>
  </w:style>
  <w:style w:type="paragraph" w:customStyle="1" w:styleId="11f8">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w:basedOn w:val="a0"/>
    <w:rsid w:val="006E596B"/>
    <w:pPr>
      <w:spacing w:beforeAutospacing="1" w:after="0" w:afterAutospacing="1" w:line="240" w:lineRule="auto"/>
    </w:pPr>
    <w:rPr>
      <w:rFonts w:ascii="Tahoma" w:eastAsia="Times New Roman" w:hAnsi="Tahoma" w:cs="Times New Roman"/>
      <w:sz w:val="20"/>
      <w:szCs w:val="20"/>
      <w:lang w:val="x-none" w:eastAsia="x-none"/>
    </w:rPr>
  </w:style>
  <w:style w:type="paragraph" w:customStyle="1" w:styleId="CharChar42">
    <w:name w:val="Char Char4 Знак Знак Знак2"/>
    <w:basedOn w:val="a0"/>
    <w:rsid w:val="006E596B"/>
    <w:pPr>
      <w:spacing w:line="240" w:lineRule="exact"/>
    </w:pPr>
    <w:rPr>
      <w:rFonts w:ascii="Verdana" w:eastAsia="Times New Roman" w:hAnsi="Verdana" w:cs="Times New Roman"/>
      <w:sz w:val="20"/>
      <w:szCs w:val="20"/>
      <w:lang w:val="x-none" w:eastAsia="x-none"/>
    </w:rPr>
  </w:style>
  <w:style w:type="paragraph" w:customStyle="1" w:styleId="xl62">
    <w:name w:val="xl62"/>
    <w:basedOn w:val="a0"/>
    <w:rsid w:val="006E596B"/>
    <w:pPr>
      <w:spacing w:beforeAutospacing="1" w:after="0" w:afterAutospacing="1" w:line="240" w:lineRule="auto"/>
    </w:pPr>
    <w:rPr>
      <w:rFonts w:ascii="Times New Roman" w:eastAsia="Times New Roman" w:hAnsi="Times New Roman" w:cs="Times New Roman"/>
      <w:sz w:val="24"/>
      <w:szCs w:val="20"/>
      <w:lang w:val="x-none" w:eastAsia="x-none"/>
    </w:rPr>
  </w:style>
  <w:style w:type="paragraph" w:customStyle="1" w:styleId="xl95">
    <w:name w:val="xl95"/>
    <w:basedOn w:val="a0"/>
    <w:rsid w:val="006E596B"/>
    <w:pPr>
      <w:spacing w:beforeAutospacing="1" w:after="0" w:afterAutospacing="1" w:line="240" w:lineRule="auto"/>
      <w:jc w:val="center"/>
    </w:pPr>
    <w:rPr>
      <w:rFonts w:ascii="Times New Roman" w:eastAsia="Times New Roman" w:hAnsi="Times New Roman" w:cs="Times New Roman"/>
      <w:b/>
      <w:sz w:val="24"/>
      <w:szCs w:val="20"/>
      <w:lang w:val="x-none" w:eastAsia="x-none"/>
    </w:rPr>
  </w:style>
  <w:style w:type="paragraph" w:customStyle="1" w:styleId="1127">
    <w:name w:val="Знак Знак1 Знак Знак Знак1 Знак Знак Знак2"/>
    <w:basedOn w:val="a0"/>
    <w:rsid w:val="006E596B"/>
    <w:pPr>
      <w:spacing w:beforeAutospacing="1" w:after="0" w:afterAutospacing="1" w:line="240" w:lineRule="auto"/>
    </w:pPr>
    <w:rPr>
      <w:rFonts w:ascii="Tahoma" w:eastAsia="Times New Roman" w:hAnsi="Tahoma" w:cs="Times New Roman"/>
      <w:sz w:val="20"/>
      <w:szCs w:val="20"/>
      <w:lang w:val="x-none" w:eastAsia="x-none"/>
    </w:rPr>
  </w:style>
  <w:style w:type="paragraph" w:customStyle="1" w:styleId="4122">
    <w:name w:val="Знак4 Знак Знак Знак Знак Знак Знак Знак Знак Знак1 Знак Знак Знак Знак Знак Знак Знак Знак Знак Знак Знак Знак Знак Знак Знак Знак Знак Знак2"/>
    <w:basedOn w:val="a0"/>
    <w:rsid w:val="006E596B"/>
    <w:pPr>
      <w:spacing w:beforeAutospacing="1" w:after="0" w:afterAutospacing="1" w:line="240" w:lineRule="auto"/>
      <w:jc w:val="both"/>
    </w:pPr>
    <w:rPr>
      <w:rFonts w:ascii="Tahoma" w:eastAsia="Times New Roman" w:hAnsi="Tahoma" w:cs="Times New Roman"/>
      <w:sz w:val="20"/>
      <w:szCs w:val="20"/>
      <w:lang w:val="x-none" w:eastAsia="x-none"/>
    </w:rPr>
  </w:style>
  <w:style w:type="paragraph" w:customStyle="1" w:styleId="11f9">
    <w:name w:val="Знак1 Знак Знак Знак Знак Знак Знак Знак Знак Знак Знак Знак1"/>
    <w:basedOn w:val="a0"/>
    <w:rsid w:val="006E596B"/>
    <w:pPr>
      <w:spacing w:line="240" w:lineRule="exact"/>
    </w:pPr>
    <w:rPr>
      <w:rFonts w:ascii="Verdana" w:eastAsia="Times New Roman" w:hAnsi="Verdana" w:cs="Times New Roman"/>
      <w:sz w:val="20"/>
      <w:szCs w:val="20"/>
      <w:lang w:val="x-none" w:eastAsia="x-none"/>
    </w:rPr>
  </w:style>
  <w:style w:type="paragraph" w:customStyle="1" w:styleId="ep">
    <w:name w:val="ep"/>
    <w:rsid w:val="006E596B"/>
    <w:pPr>
      <w:spacing w:after="0" w:line="240" w:lineRule="auto"/>
    </w:pPr>
    <w:rPr>
      <w:rFonts w:ascii="Times New Roman" w:eastAsia="Times New Roman" w:hAnsi="Times New Roman" w:cs="Times New Roman"/>
      <w:color w:val="000000"/>
      <w:sz w:val="20"/>
      <w:szCs w:val="20"/>
      <w:lang w:eastAsia="ru-RU"/>
    </w:rPr>
  </w:style>
  <w:style w:type="paragraph" w:customStyle="1" w:styleId="3f4">
    <w:name w:val="Знак Знак3"/>
    <w:rsid w:val="006E596B"/>
    <w:pPr>
      <w:spacing w:after="0" w:line="240" w:lineRule="auto"/>
    </w:pPr>
    <w:rPr>
      <w:rFonts w:ascii="Times New Roman" w:eastAsia="Times New Roman" w:hAnsi="Times New Roman" w:cs="Times New Roman"/>
      <w:sz w:val="24"/>
      <w:szCs w:val="20"/>
      <w:lang w:eastAsia="ru-RU"/>
    </w:rPr>
  </w:style>
  <w:style w:type="paragraph" w:customStyle="1" w:styleId="xl102">
    <w:name w:val="xl102"/>
    <w:basedOn w:val="a0"/>
    <w:rsid w:val="006E596B"/>
    <w:pPr>
      <w:spacing w:beforeAutospacing="1" w:after="0" w:afterAutospacing="1" w:line="240" w:lineRule="auto"/>
    </w:pPr>
    <w:rPr>
      <w:rFonts w:ascii="Times New Roman" w:eastAsia="Times New Roman" w:hAnsi="Times New Roman" w:cs="Times New Roman"/>
      <w:sz w:val="28"/>
      <w:szCs w:val="20"/>
      <w:lang w:val="x-none" w:eastAsia="x-none"/>
    </w:rPr>
  </w:style>
  <w:style w:type="paragraph" w:customStyle="1" w:styleId="Style3">
    <w:name w:val="Style3"/>
    <w:basedOn w:val="a0"/>
    <w:rsid w:val="006E596B"/>
    <w:pPr>
      <w:widowControl w:val="0"/>
      <w:spacing w:after="0" w:line="322" w:lineRule="exact"/>
      <w:ind w:firstLine="706"/>
      <w:jc w:val="both"/>
    </w:pPr>
    <w:rPr>
      <w:rFonts w:ascii="Times New Roman" w:eastAsia="Times New Roman" w:hAnsi="Times New Roman" w:cs="Times New Roman"/>
      <w:sz w:val="24"/>
      <w:szCs w:val="20"/>
      <w:lang w:val="x-none" w:eastAsia="x-none"/>
    </w:rPr>
  </w:style>
  <w:style w:type="paragraph" w:customStyle="1" w:styleId="FontStyle12">
    <w:name w:val="Font Style12"/>
    <w:rsid w:val="006E596B"/>
    <w:pPr>
      <w:spacing w:after="0" w:line="240" w:lineRule="auto"/>
    </w:pPr>
    <w:rPr>
      <w:rFonts w:ascii="Times New Roman" w:eastAsia="Times New Roman" w:hAnsi="Times New Roman" w:cs="Times New Roman"/>
      <w:b/>
      <w:sz w:val="26"/>
      <w:szCs w:val="20"/>
      <w:lang w:eastAsia="ru-RU"/>
    </w:rPr>
  </w:style>
  <w:style w:type="paragraph" w:customStyle="1" w:styleId="xl98">
    <w:name w:val="xl98"/>
    <w:basedOn w:val="a0"/>
    <w:rsid w:val="006E596B"/>
    <w:pPr>
      <w:spacing w:beforeAutospacing="1" w:after="0" w:afterAutospacing="1" w:line="240" w:lineRule="auto"/>
      <w:jc w:val="center"/>
    </w:pPr>
    <w:rPr>
      <w:rFonts w:ascii="Times New Roman" w:eastAsia="Times New Roman" w:hAnsi="Times New Roman" w:cs="Times New Roman"/>
      <w:b/>
      <w:sz w:val="24"/>
      <w:szCs w:val="20"/>
      <w:lang w:val="x-none" w:eastAsia="x-none"/>
    </w:rPr>
  </w:style>
  <w:style w:type="paragraph" w:customStyle="1" w:styleId="1ffff">
    <w:name w:val="Сильное выделение1"/>
    <w:link w:val="afffff5"/>
    <w:rsid w:val="006E596B"/>
    <w:pPr>
      <w:spacing w:after="0" w:line="240" w:lineRule="auto"/>
    </w:pPr>
    <w:rPr>
      <w:rFonts w:ascii="Times New Roman" w:eastAsia="Times New Roman" w:hAnsi="Times New Roman" w:cs="Times New Roman"/>
      <w:b/>
      <w:i/>
      <w:sz w:val="20"/>
      <w:szCs w:val="20"/>
      <w:lang w:eastAsia="ru-RU"/>
    </w:rPr>
  </w:style>
  <w:style w:type="paragraph" w:customStyle="1" w:styleId="WW8Num1z2">
    <w:name w:val="WW8Num1z2"/>
    <w:rsid w:val="006E596B"/>
    <w:pPr>
      <w:spacing w:after="0" w:line="240" w:lineRule="auto"/>
    </w:pPr>
    <w:rPr>
      <w:rFonts w:ascii="Wingdings" w:eastAsia="Times New Roman" w:hAnsi="Wingdings" w:cs="Times New Roman"/>
      <w:sz w:val="20"/>
      <w:szCs w:val="20"/>
      <w:lang w:eastAsia="ru-RU"/>
    </w:rPr>
  </w:style>
  <w:style w:type="paragraph" w:customStyle="1" w:styleId="afffff6">
    <w:name w:val="Таб_заг"/>
    <w:basedOn w:val="aff5"/>
    <w:rsid w:val="006E596B"/>
    <w:pPr>
      <w:widowControl/>
      <w:suppressAutoHyphens w:val="0"/>
      <w:spacing w:after="0" w:line="240" w:lineRule="auto"/>
      <w:jc w:val="center"/>
    </w:pPr>
    <w:rPr>
      <w:rFonts w:ascii="Times New Roman" w:eastAsia="Times New Roman" w:hAnsi="Times New Roman"/>
      <w:kern w:val="0"/>
      <w:sz w:val="24"/>
      <w:szCs w:val="20"/>
      <w:lang w:val="x-none" w:eastAsia="x-none"/>
    </w:rPr>
  </w:style>
  <w:style w:type="paragraph" w:customStyle="1" w:styleId="2111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1"/>
    <w:basedOn w:val="a0"/>
    <w:rsid w:val="006E596B"/>
    <w:pPr>
      <w:spacing w:beforeAutospacing="1" w:after="0" w:afterAutospacing="1" w:line="240" w:lineRule="auto"/>
    </w:pPr>
    <w:rPr>
      <w:rFonts w:ascii="Tahoma" w:eastAsia="Times New Roman" w:hAnsi="Tahoma" w:cs="Times New Roman"/>
      <w:sz w:val="20"/>
      <w:szCs w:val="20"/>
      <w:lang w:val="x-none" w:eastAsia="x-none"/>
    </w:rPr>
  </w:style>
  <w:style w:type="paragraph" w:customStyle="1" w:styleId="afffff7">
    <w:name w:val="Знак Знак Знак Знак Знак Знак Знак Знак Знак Знак"/>
    <w:basedOn w:val="a0"/>
    <w:rsid w:val="006E596B"/>
    <w:pPr>
      <w:spacing w:beforeAutospacing="1" w:after="0" w:afterAutospacing="1" w:line="240" w:lineRule="auto"/>
      <w:jc w:val="both"/>
    </w:pPr>
    <w:rPr>
      <w:rFonts w:ascii="Tahoma" w:eastAsia="Times New Roman" w:hAnsi="Tahoma" w:cs="Times New Roman"/>
      <w:sz w:val="20"/>
      <w:szCs w:val="20"/>
      <w:lang w:val="x-none" w:eastAsia="x-none"/>
    </w:rPr>
  </w:style>
  <w:style w:type="paragraph" w:customStyle="1" w:styleId="2ff7">
    <w:name w:val="Знак2 Знак Знак Знак Знак Знак Знак Знак Знак Знак Знак Знак"/>
    <w:basedOn w:val="a0"/>
    <w:rsid w:val="006E596B"/>
    <w:pPr>
      <w:spacing w:beforeAutospacing="1" w:after="0" w:afterAutospacing="1" w:line="240" w:lineRule="auto"/>
      <w:jc w:val="both"/>
    </w:pPr>
    <w:rPr>
      <w:rFonts w:ascii="Tahoma" w:eastAsia="Times New Roman" w:hAnsi="Tahoma" w:cs="Times New Roman"/>
      <w:sz w:val="20"/>
      <w:szCs w:val="20"/>
      <w:lang w:val="x-none" w:eastAsia="x-none"/>
    </w:rPr>
  </w:style>
  <w:style w:type="paragraph" w:customStyle="1" w:styleId="4116">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w:basedOn w:val="a0"/>
    <w:rsid w:val="006E596B"/>
    <w:pPr>
      <w:spacing w:beforeAutospacing="1" w:after="0" w:afterAutospacing="1" w:line="240" w:lineRule="auto"/>
      <w:jc w:val="both"/>
    </w:pPr>
    <w:rPr>
      <w:rFonts w:ascii="Tahoma" w:eastAsia="Times New Roman" w:hAnsi="Tahoma" w:cs="Times New Roman"/>
      <w:sz w:val="20"/>
      <w:szCs w:val="20"/>
      <w:lang w:val="x-none" w:eastAsia="x-none"/>
    </w:rPr>
  </w:style>
  <w:style w:type="paragraph" w:customStyle="1" w:styleId="1ffff0">
    <w:name w:val="Знак Знак Знак Знак Знак Знак Знак Знак Знак Знак Знак Знак1"/>
    <w:basedOn w:val="a0"/>
    <w:rsid w:val="006E596B"/>
    <w:pPr>
      <w:spacing w:beforeAutospacing="1" w:after="0" w:afterAutospacing="1" w:line="240" w:lineRule="auto"/>
    </w:pPr>
    <w:rPr>
      <w:rFonts w:ascii="Tahoma" w:eastAsia="Times New Roman" w:hAnsi="Tahoma" w:cs="Times New Roman"/>
      <w:sz w:val="20"/>
      <w:szCs w:val="20"/>
      <w:lang w:val="x-none" w:eastAsia="x-none"/>
    </w:rPr>
  </w:style>
  <w:style w:type="paragraph" w:customStyle="1" w:styleId="11122">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2"/>
    <w:basedOn w:val="a0"/>
    <w:rsid w:val="006E596B"/>
    <w:pPr>
      <w:spacing w:beforeAutospacing="1" w:after="0" w:afterAutospacing="1" w:line="240" w:lineRule="auto"/>
    </w:pPr>
    <w:rPr>
      <w:rFonts w:ascii="Tahoma" w:eastAsia="Times New Roman" w:hAnsi="Tahoma" w:cs="Times New Roman"/>
      <w:sz w:val="20"/>
      <w:szCs w:val="20"/>
      <w:lang w:val="x-none" w:eastAsia="x-none"/>
    </w:rPr>
  </w:style>
  <w:style w:type="paragraph" w:customStyle="1" w:styleId="xl91">
    <w:name w:val="xl91"/>
    <w:basedOn w:val="a0"/>
    <w:rsid w:val="006E596B"/>
    <w:pPr>
      <w:spacing w:beforeAutospacing="1" w:after="0" w:afterAutospacing="1" w:line="240" w:lineRule="auto"/>
      <w:jc w:val="center"/>
    </w:pPr>
    <w:rPr>
      <w:rFonts w:ascii="Times New Roman" w:eastAsia="Times New Roman" w:hAnsi="Times New Roman" w:cs="Times New Roman"/>
      <w:b/>
      <w:sz w:val="24"/>
      <w:szCs w:val="20"/>
      <w:lang w:val="x-none" w:eastAsia="x-none"/>
    </w:rPr>
  </w:style>
  <w:style w:type="paragraph" w:customStyle="1" w:styleId="WW8Num14z2">
    <w:name w:val="WW8Num14z2"/>
    <w:rsid w:val="006E596B"/>
    <w:pPr>
      <w:spacing w:after="0" w:line="240" w:lineRule="auto"/>
    </w:pPr>
    <w:rPr>
      <w:rFonts w:ascii="Wingdings" w:eastAsia="Times New Roman" w:hAnsi="Wingdings" w:cs="Times New Roman"/>
      <w:sz w:val="20"/>
      <w:szCs w:val="20"/>
      <w:lang w:eastAsia="ru-RU"/>
    </w:rPr>
  </w:style>
  <w:style w:type="paragraph" w:customStyle="1" w:styleId="3f5">
    <w:name w:val="Знак Знак3 Знак Знак Знак Знак Знак Знак Знак Знак Знак"/>
    <w:basedOn w:val="a0"/>
    <w:rsid w:val="006E596B"/>
    <w:pPr>
      <w:spacing w:beforeAutospacing="1" w:after="0" w:afterAutospacing="1" w:line="240" w:lineRule="auto"/>
    </w:pPr>
    <w:rPr>
      <w:rFonts w:ascii="Tahoma" w:eastAsia="Times New Roman" w:hAnsi="Tahoma" w:cs="Times New Roman"/>
      <w:sz w:val="20"/>
      <w:szCs w:val="20"/>
      <w:lang w:val="x-none" w:eastAsia="x-none"/>
    </w:rPr>
  </w:style>
  <w:style w:type="paragraph" w:customStyle="1" w:styleId="xl97">
    <w:name w:val="xl97"/>
    <w:basedOn w:val="a0"/>
    <w:rsid w:val="006E596B"/>
    <w:pPr>
      <w:spacing w:beforeAutospacing="1" w:after="0" w:afterAutospacing="1" w:line="240" w:lineRule="auto"/>
      <w:jc w:val="center"/>
    </w:pPr>
    <w:rPr>
      <w:rFonts w:ascii="Times New Roman" w:eastAsia="Times New Roman" w:hAnsi="Times New Roman" w:cs="Times New Roman"/>
      <w:b/>
      <w:sz w:val="24"/>
      <w:szCs w:val="20"/>
      <w:lang w:val="x-none" w:eastAsia="x-none"/>
    </w:rPr>
  </w:style>
  <w:style w:type="paragraph" w:customStyle="1" w:styleId="Style2">
    <w:name w:val="Style2"/>
    <w:basedOn w:val="a0"/>
    <w:rsid w:val="006E596B"/>
    <w:pPr>
      <w:widowControl w:val="0"/>
      <w:spacing w:after="0" w:line="240" w:lineRule="auto"/>
    </w:pPr>
    <w:rPr>
      <w:rFonts w:ascii="Times New Roman" w:eastAsia="Times New Roman" w:hAnsi="Times New Roman" w:cs="Times New Roman"/>
      <w:sz w:val="24"/>
      <w:szCs w:val="20"/>
      <w:lang w:val="x-none" w:eastAsia="x-none"/>
    </w:rPr>
  </w:style>
  <w:style w:type="paragraph" w:customStyle="1" w:styleId="WW8Num11z2">
    <w:name w:val="WW8Num11z2"/>
    <w:rsid w:val="006E596B"/>
    <w:pPr>
      <w:spacing w:after="0" w:line="240" w:lineRule="auto"/>
    </w:pPr>
    <w:rPr>
      <w:rFonts w:ascii="Wingdings" w:eastAsia="Times New Roman" w:hAnsi="Wingdings" w:cs="Times New Roman"/>
      <w:sz w:val="20"/>
      <w:szCs w:val="20"/>
      <w:lang w:eastAsia="ru-RU"/>
    </w:rPr>
  </w:style>
  <w:style w:type="paragraph" w:customStyle="1" w:styleId="316">
    <w:name w:val="Основной текст 31"/>
    <w:basedOn w:val="a0"/>
    <w:rsid w:val="006E596B"/>
    <w:pPr>
      <w:spacing w:after="120" w:line="240" w:lineRule="auto"/>
    </w:pPr>
    <w:rPr>
      <w:rFonts w:ascii="Times New Roman" w:eastAsia="Times New Roman" w:hAnsi="Times New Roman" w:cs="Times New Roman"/>
      <w:sz w:val="16"/>
      <w:szCs w:val="20"/>
      <w:lang w:val="x-none" w:eastAsia="x-none"/>
    </w:rPr>
  </w:style>
  <w:style w:type="paragraph" w:customStyle="1" w:styleId="afffff8">
    <w:name w:val="Привязка сноски"/>
    <w:rsid w:val="006E596B"/>
    <w:pPr>
      <w:spacing w:after="0" w:line="240" w:lineRule="auto"/>
    </w:pPr>
    <w:rPr>
      <w:rFonts w:ascii="Calibri" w:eastAsia="Times New Roman" w:hAnsi="Calibri" w:cs="Times New Roman"/>
      <w:sz w:val="20"/>
      <w:szCs w:val="20"/>
      <w:vertAlign w:val="superscript"/>
      <w:lang w:eastAsia="ru-RU"/>
    </w:rPr>
  </w:style>
  <w:style w:type="paragraph" w:customStyle="1" w:styleId="1ff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0"/>
    <w:rsid w:val="006E596B"/>
    <w:pPr>
      <w:spacing w:beforeAutospacing="1" w:after="0" w:afterAutospacing="1" w:line="240" w:lineRule="auto"/>
      <w:jc w:val="both"/>
    </w:pPr>
    <w:rPr>
      <w:rFonts w:ascii="Tahoma" w:eastAsia="Times New Roman" w:hAnsi="Tahoma" w:cs="Times New Roman"/>
      <w:sz w:val="20"/>
      <w:szCs w:val="20"/>
      <w:lang w:val="x-none" w:eastAsia="x-none"/>
    </w:rPr>
  </w:style>
  <w:style w:type="paragraph" w:customStyle="1" w:styleId="73">
    <w:name w:val="Знак Знак7"/>
    <w:rsid w:val="006E596B"/>
    <w:pPr>
      <w:spacing w:after="0" w:line="240" w:lineRule="auto"/>
    </w:pPr>
    <w:rPr>
      <w:rFonts w:ascii="Times New Roman" w:eastAsia="Times New Roman" w:hAnsi="Times New Roman" w:cs="Times New Roman"/>
      <w:b/>
      <w:sz w:val="28"/>
      <w:szCs w:val="20"/>
      <w:lang w:eastAsia="ru-RU"/>
    </w:rPr>
  </w:style>
  <w:style w:type="paragraph" w:customStyle="1" w:styleId="1ffff2">
    <w:name w:val="Знак1 Знак Знак Знак Знак Знак Знак Знак Знак Знак Знак Знак"/>
    <w:basedOn w:val="a0"/>
    <w:rsid w:val="006E596B"/>
    <w:pPr>
      <w:spacing w:line="240" w:lineRule="exact"/>
    </w:pPr>
    <w:rPr>
      <w:rFonts w:ascii="Verdana" w:eastAsia="Times New Roman" w:hAnsi="Verdana" w:cs="Times New Roman"/>
      <w:sz w:val="20"/>
      <w:szCs w:val="20"/>
      <w:lang w:val="x-none" w:eastAsia="x-none"/>
    </w:rPr>
  </w:style>
  <w:style w:type="paragraph" w:customStyle="1" w:styleId="4123">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2"/>
    <w:basedOn w:val="a0"/>
    <w:rsid w:val="006E596B"/>
    <w:pPr>
      <w:spacing w:beforeAutospacing="1" w:after="0" w:afterAutospacing="1" w:line="240" w:lineRule="auto"/>
      <w:jc w:val="both"/>
    </w:pPr>
    <w:rPr>
      <w:rFonts w:ascii="Tahoma" w:eastAsia="Times New Roman" w:hAnsi="Tahoma" w:cs="Times New Roman"/>
      <w:sz w:val="20"/>
      <w:szCs w:val="20"/>
      <w:lang w:val="x-none" w:eastAsia="x-none"/>
    </w:rPr>
  </w:style>
  <w:style w:type="paragraph" w:customStyle="1" w:styleId="2ff8">
    <w:name w:val="Знак Знак Знак Знак Знак Знак Знак Знак Знак Знак Знак Знак Знак Знак Знак2"/>
    <w:basedOn w:val="a0"/>
    <w:rsid w:val="006E596B"/>
    <w:pPr>
      <w:spacing w:beforeAutospacing="1" w:after="0" w:afterAutospacing="1" w:line="240" w:lineRule="auto"/>
    </w:pPr>
    <w:rPr>
      <w:rFonts w:ascii="Tahoma" w:eastAsia="Times New Roman" w:hAnsi="Tahoma" w:cs="Times New Roman"/>
      <w:sz w:val="20"/>
      <w:szCs w:val="20"/>
      <w:lang w:val="x-none" w:eastAsia="x-none"/>
    </w:rPr>
  </w:style>
  <w:style w:type="paragraph" w:customStyle="1" w:styleId="1ffff3">
    <w:name w:val="Красная строка Знак1"/>
    <w:basedOn w:val="af3"/>
    <w:rsid w:val="006E596B"/>
    <w:pPr>
      <w:suppressAutoHyphens w:val="0"/>
      <w:spacing w:after="0"/>
    </w:pPr>
    <w:rPr>
      <w:sz w:val="28"/>
      <w:szCs w:val="20"/>
      <w:lang w:val="x-none" w:eastAsia="x-none"/>
    </w:rPr>
  </w:style>
  <w:style w:type="paragraph" w:customStyle="1" w:styleId="41121">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2"/>
    <w:basedOn w:val="a0"/>
    <w:rsid w:val="006E596B"/>
    <w:pPr>
      <w:spacing w:beforeAutospacing="1" w:after="0" w:afterAutospacing="1" w:line="240" w:lineRule="auto"/>
      <w:jc w:val="both"/>
    </w:pPr>
    <w:rPr>
      <w:rFonts w:ascii="Tahoma" w:eastAsia="Times New Roman" w:hAnsi="Tahoma" w:cs="Times New Roman"/>
      <w:sz w:val="20"/>
      <w:szCs w:val="20"/>
      <w:lang w:val="x-none" w:eastAsia="x-none"/>
    </w:rPr>
  </w:style>
  <w:style w:type="paragraph" w:customStyle="1" w:styleId="xl59">
    <w:name w:val="xl59"/>
    <w:basedOn w:val="a0"/>
    <w:rsid w:val="006E596B"/>
    <w:pPr>
      <w:spacing w:beforeAutospacing="1" w:after="0" w:afterAutospacing="1" w:line="240" w:lineRule="auto"/>
      <w:jc w:val="center"/>
    </w:pPr>
    <w:rPr>
      <w:rFonts w:ascii="Times New Roman" w:eastAsia="Times New Roman" w:hAnsi="Times New Roman" w:cs="Times New Roman"/>
      <w:sz w:val="24"/>
      <w:szCs w:val="20"/>
      <w:lang w:val="x-none" w:eastAsia="x-none"/>
    </w:rPr>
  </w:style>
  <w:style w:type="paragraph" w:customStyle="1" w:styleId="afffff9">
    <w:name w:val="Знак Знак Знак Знак Знак Знак Знак Знак Знак Знак Знак Знак"/>
    <w:basedOn w:val="a0"/>
    <w:rsid w:val="006E596B"/>
    <w:pPr>
      <w:spacing w:beforeAutospacing="1" w:after="0" w:afterAutospacing="1" w:line="240" w:lineRule="auto"/>
    </w:pPr>
    <w:rPr>
      <w:rFonts w:ascii="Tahoma" w:eastAsia="Times New Roman" w:hAnsi="Tahoma" w:cs="Times New Roman"/>
      <w:sz w:val="20"/>
      <w:szCs w:val="20"/>
      <w:lang w:val="x-none" w:eastAsia="x-none"/>
    </w:rPr>
  </w:style>
  <w:style w:type="paragraph" w:customStyle="1" w:styleId="4c">
    <w:name w:val="Знак Знак4"/>
    <w:rsid w:val="006E596B"/>
    <w:pPr>
      <w:spacing w:after="0" w:line="240" w:lineRule="auto"/>
    </w:pPr>
    <w:rPr>
      <w:rFonts w:ascii="Times New Roman" w:eastAsia="Times New Roman" w:hAnsi="Times New Roman" w:cs="Times New Roman"/>
      <w:color w:val="000000"/>
      <w:sz w:val="20"/>
      <w:szCs w:val="20"/>
      <w:lang w:eastAsia="ru-RU"/>
    </w:rPr>
  </w:style>
  <w:style w:type="paragraph" w:customStyle="1" w:styleId="afffffa">
    <w:name w:val="Таблотст"/>
    <w:basedOn w:val="affff9"/>
    <w:rsid w:val="006E596B"/>
    <w:pPr>
      <w:ind w:left="85"/>
    </w:pPr>
  </w:style>
  <w:style w:type="paragraph" w:customStyle="1" w:styleId="228">
    <w:name w:val="Знак22"/>
    <w:basedOn w:val="a0"/>
    <w:rsid w:val="006E596B"/>
    <w:pPr>
      <w:spacing w:beforeAutospacing="1" w:after="0" w:afterAutospacing="1" w:line="240" w:lineRule="auto"/>
      <w:jc w:val="both"/>
    </w:pPr>
    <w:rPr>
      <w:rFonts w:ascii="Tahoma" w:eastAsia="Times New Roman" w:hAnsi="Tahoma" w:cs="Times New Roman"/>
      <w:sz w:val="20"/>
      <w:szCs w:val="20"/>
      <w:lang w:val="x-none" w:eastAsia="x-none"/>
    </w:rPr>
  </w:style>
  <w:style w:type="paragraph" w:customStyle="1" w:styleId="1ffff4">
    <w:name w:val="Текст Знак1"/>
    <w:rsid w:val="006E596B"/>
    <w:pPr>
      <w:spacing w:after="0" w:line="240" w:lineRule="auto"/>
    </w:pPr>
    <w:rPr>
      <w:rFonts w:ascii="Courier New" w:eastAsia="Times New Roman" w:hAnsi="Courier New" w:cs="Times New Roman"/>
      <w:sz w:val="20"/>
      <w:szCs w:val="20"/>
      <w:lang w:eastAsia="ru-RU"/>
    </w:rPr>
  </w:style>
  <w:style w:type="paragraph" w:customStyle="1" w:styleId="afffffb">
    <w:name w:val="Таб_текст Знак"/>
    <w:rsid w:val="006E596B"/>
    <w:pPr>
      <w:spacing w:after="0" w:line="240" w:lineRule="auto"/>
    </w:pPr>
    <w:rPr>
      <w:rFonts w:ascii="Times New Roman" w:eastAsia="Times New Roman" w:hAnsi="Times New Roman" w:cs="Times New Roman"/>
      <w:sz w:val="24"/>
      <w:szCs w:val="20"/>
      <w:lang w:eastAsia="ru-RU"/>
    </w:rPr>
  </w:style>
  <w:style w:type="paragraph" w:customStyle="1" w:styleId="21f6">
    <w:name w:val="Знак Знак2 Знак Знак Знак1 Знак Знак Знак"/>
    <w:basedOn w:val="a0"/>
    <w:rsid w:val="006E596B"/>
    <w:pPr>
      <w:spacing w:beforeAutospacing="1" w:after="0" w:afterAutospacing="1" w:line="240" w:lineRule="auto"/>
    </w:pPr>
    <w:rPr>
      <w:rFonts w:ascii="Tahoma" w:eastAsia="Times New Roman" w:hAnsi="Tahoma" w:cs="Times New Roman"/>
      <w:sz w:val="20"/>
      <w:szCs w:val="20"/>
      <w:lang w:val="x-none" w:eastAsia="x-none"/>
    </w:rPr>
  </w:style>
  <w:style w:type="paragraph" w:customStyle="1" w:styleId="-0">
    <w:name w:val="ПРОГРАММА-параграф Знак Знак"/>
    <w:basedOn w:val="a0"/>
    <w:rsid w:val="006E596B"/>
    <w:pPr>
      <w:spacing w:before="120" w:after="120" w:line="360" w:lineRule="auto"/>
      <w:ind w:firstLine="709"/>
      <w:jc w:val="both"/>
    </w:pPr>
    <w:rPr>
      <w:rFonts w:ascii="Times New Roman" w:eastAsia="Times New Roman" w:hAnsi="Times New Roman" w:cs="Times New Roman"/>
      <w:sz w:val="24"/>
      <w:szCs w:val="20"/>
      <w:lang w:val="x-none" w:eastAsia="x-none"/>
    </w:rPr>
  </w:style>
  <w:style w:type="paragraph" w:customStyle="1" w:styleId="-1">
    <w:name w:val="ПРОГРАММА-параграф Знак Знак Знак"/>
    <w:rsid w:val="006E596B"/>
    <w:pPr>
      <w:spacing w:after="0" w:line="240" w:lineRule="auto"/>
    </w:pPr>
    <w:rPr>
      <w:rFonts w:ascii="Times New Roman" w:eastAsia="Times New Roman" w:hAnsi="Times New Roman" w:cs="Times New Roman"/>
      <w:sz w:val="24"/>
      <w:szCs w:val="20"/>
      <w:lang w:eastAsia="ru-RU"/>
    </w:rPr>
  </w:style>
  <w:style w:type="paragraph" w:customStyle="1" w:styleId="2ff9">
    <w:name w:val="Сильное выделение2"/>
    <w:rsid w:val="006E596B"/>
    <w:pPr>
      <w:spacing w:after="0" w:line="240" w:lineRule="auto"/>
    </w:pPr>
    <w:rPr>
      <w:rFonts w:ascii="Times New Roman" w:eastAsia="Times New Roman" w:hAnsi="Times New Roman" w:cs="Times New Roman"/>
      <w:b/>
      <w:i/>
      <w:sz w:val="20"/>
      <w:szCs w:val="20"/>
      <w:lang w:eastAsia="ru-RU"/>
    </w:rPr>
  </w:style>
  <w:style w:type="paragraph" w:customStyle="1" w:styleId="260">
    <w:name w:val="Знак Знак26"/>
    <w:rsid w:val="006E596B"/>
    <w:pPr>
      <w:spacing w:after="0" w:line="240" w:lineRule="auto"/>
    </w:pPr>
    <w:rPr>
      <w:rFonts w:ascii="AG Souvenir" w:eastAsia="Times New Roman" w:hAnsi="AG Souvenir" w:cs="Times New Roman"/>
      <w:b/>
      <w:spacing w:val="38"/>
      <w:sz w:val="28"/>
      <w:szCs w:val="20"/>
      <w:lang w:eastAsia="ru-RU"/>
    </w:rPr>
  </w:style>
  <w:style w:type="paragraph" w:customStyle="1" w:styleId="menu3br1">
    <w:name w:val="menu3br1"/>
    <w:rsid w:val="006E596B"/>
    <w:pPr>
      <w:spacing w:after="0" w:line="240" w:lineRule="auto"/>
    </w:pPr>
    <w:rPr>
      <w:rFonts w:ascii="Arial" w:eastAsia="Times New Roman" w:hAnsi="Arial" w:cs="Times New Roman"/>
      <w:b/>
      <w:color w:val="FF0000"/>
      <w:sz w:val="18"/>
      <w:szCs w:val="20"/>
      <w:lang w:eastAsia="ru-RU"/>
    </w:rPr>
  </w:style>
  <w:style w:type="paragraph" w:customStyle="1" w:styleId="11123">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2"/>
    <w:basedOn w:val="a0"/>
    <w:rsid w:val="006E596B"/>
    <w:pPr>
      <w:spacing w:beforeAutospacing="1" w:after="0" w:afterAutospacing="1" w:line="240" w:lineRule="auto"/>
      <w:jc w:val="both"/>
    </w:pPr>
    <w:rPr>
      <w:rFonts w:ascii="Tahoma" w:eastAsia="Times New Roman" w:hAnsi="Tahoma" w:cs="Times New Roman"/>
      <w:sz w:val="20"/>
      <w:szCs w:val="20"/>
      <w:lang w:val="x-none" w:eastAsia="x-none"/>
    </w:rPr>
  </w:style>
  <w:style w:type="paragraph" w:customStyle="1" w:styleId="xl93">
    <w:name w:val="xl93"/>
    <w:basedOn w:val="a0"/>
    <w:rsid w:val="006E596B"/>
    <w:pPr>
      <w:spacing w:beforeAutospacing="1" w:after="0" w:afterAutospacing="1" w:line="240" w:lineRule="auto"/>
      <w:jc w:val="center"/>
    </w:pPr>
    <w:rPr>
      <w:rFonts w:ascii="Times New Roman" w:eastAsia="Times New Roman" w:hAnsi="Times New Roman" w:cs="Times New Roman"/>
      <w:b/>
      <w:sz w:val="24"/>
      <w:szCs w:val="20"/>
      <w:lang w:val="x-none" w:eastAsia="x-none"/>
    </w:rPr>
  </w:style>
  <w:style w:type="paragraph" w:customStyle="1" w:styleId="317">
    <w:name w:val="Знак Знак31"/>
    <w:rsid w:val="006E596B"/>
    <w:pPr>
      <w:spacing w:after="0" w:line="240" w:lineRule="auto"/>
    </w:pPr>
    <w:rPr>
      <w:rFonts w:ascii="Times New Roman" w:eastAsia="Times New Roman" w:hAnsi="Times New Roman" w:cs="Times New Roman"/>
      <w:sz w:val="24"/>
      <w:szCs w:val="20"/>
      <w:lang w:eastAsia="ru-RU"/>
    </w:rPr>
  </w:style>
  <w:style w:type="paragraph" w:customStyle="1" w:styleId="1128">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2"/>
    <w:basedOn w:val="a0"/>
    <w:rsid w:val="006E596B"/>
    <w:pPr>
      <w:spacing w:beforeAutospacing="1" w:after="0" w:afterAutospacing="1" w:line="240" w:lineRule="auto"/>
    </w:pPr>
    <w:rPr>
      <w:rFonts w:ascii="Tahoma" w:eastAsia="Times New Roman" w:hAnsi="Tahoma" w:cs="Times New Roman"/>
      <w:sz w:val="20"/>
      <w:szCs w:val="20"/>
      <w:lang w:val="x-none" w:eastAsia="x-none"/>
    </w:rPr>
  </w:style>
  <w:style w:type="paragraph" w:customStyle="1" w:styleId="111f0">
    <w:name w:val="Знак1 Знак Знак Знак1 Знак Знак Знак Знак Знак Знак Знак Знак Знак1"/>
    <w:basedOn w:val="a0"/>
    <w:rsid w:val="006E596B"/>
    <w:pPr>
      <w:spacing w:beforeAutospacing="1" w:after="0" w:afterAutospacing="1" w:line="240" w:lineRule="auto"/>
    </w:pPr>
    <w:rPr>
      <w:rFonts w:ascii="Tahoma" w:eastAsia="Times New Roman" w:hAnsi="Tahoma" w:cs="Times New Roman"/>
      <w:sz w:val="20"/>
      <w:szCs w:val="20"/>
      <w:lang w:val="x-none" w:eastAsia="x-none"/>
    </w:rPr>
  </w:style>
  <w:style w:type="paragraph" w:customStyle="1" w:styleId="afffffc">
    <w:name w:val="Знак Знак Знак"/>
    <w:basedOn w:val="a0"/>
    <w:rsid w:val="006E596B"/>
    <w:pPr>
      <w:spacing w:beforeAutospacing="1" w:after="0" w:afterAutospacing="1" w:line="240" w:lineRule="auto"/>
    </w:pPr>
    <w:rPr>
      <w:rFonts w:ascii="Tahoma" w:eastAsia="Times New Roman" w:hAnsi="Tahoma" w:cs="Times New Roman"/>
      <w:sz w:val="20"/>
      <w:szCs w:val="20"/>
      <w:lang w:val="x-none" w:eastAsia="x-none"/>
    </w:rPr>
  </w:style>
  <w:style w:type="paragraph" w:customStyle="1" w:styleId="IntenseQuoteChar">
    <w:name w:val="Intense Quote Char"/>
    <w:rsid w:val="006E596B"/>
    <w:pPr>
      <w:spacing w:after="0" w:line="240" w:lineRule="auto"/>
    </w:pPr>
    <w:rPr>
      <w:rFonts w:ascii="Times New Roman" w:eastAsia="Times New Roman" w:hAnsi="Times New Roman" w:cs="Times New Roman"/>
      <w:b/>
      <w:i/>
      <w:color w:val="4F81BD"/>
      <w:sz w:val="20"/>
      <w:szCs w:val="20"/>
      <w:lang w:eastAsia="ru-RU"/>
    </w:rPr>
  </w:style>
  <w:style w:type="paragraph" w:customStyle="1" w:styleId="211a">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w:basedOn w:val="a0"/>
    <w:rsid w:val="006E596B"/>
    <w:pPr>
      <w:spacing w:beforeAutospacing="1" w:after="0" w:afterAutospacing="1" w:line="240" w:lineRule="auto"/>
    </w:pPr>
    <w:rPr>
      <w:rFonts w:ascii="Tahoma" w:eastAsia="Times New Roman" w:hAnsi="Tahoma" w:cs="Times New Roman"/>
      <w:sz w:val="20"/>
      <w:szCs w:val="20"/>
      <w:lang w:val="x-none" w:eastAsia="x-none"/>
    </w:rPr>
  </w:style>
  <w:style w:type="paragraph" w:customStyle="1" w:styleId="420">
    <w:name w:val="Знак4 Знак Знак Знак Знак Знак Знак Знак Знак Знак2"/>
    <w:basedOn w:val="a0"/>
    <w:rsid w:val="006E596B"/>
    <w:pPr>
      <w:spacing w:beforeAutospacing="1" w:after="0" w:afterAutospacing="1" w:line="240" w:lineRule="auto"/>
      <w:jc w:val="both"/>
    </w:pPr>
    <w:rPr>
      <w:rFonts w:ascii="Tahoma" w:eastAsia="Times New Roman" w:hAnsi="Tahoma" w:cs="Times New Roman"/>
      <w:sz w:val="20"/>
      <w:szCs w:val="20"/>
      <w:lang w:val="x-none" w:eastAsia="x-none"/>
    </w:rPr>
  </w:style>
  <w:style w:type="paragraph" w:customStyle="1" w:styleId="western">
    <w:name w:val="western"/>
    <w:basedOn w:val="a0"/>
    <w:rsid w:val="006E596B"/>
    <w:pPr>
      <w:spacing w:beforeAutospacing="1" w:after="0" w:afterAutospacing="1" w:line="240" w:lineRule="auto"/>
    </w:pPr>
    <w:rPr>
      <w:rFonts w:ascii="Times New Roman" w:eastAsia="Times New Roman" w:hAnsi="Times New Roman" w:cs="Times New Roman"/>
      <w:sz w:val="28"/>
      <w:szCs w:val="20"/>
      <w:lang w:val="x-none" w:eastAsia="x-none"/>
    </w:rPr>
  </w:style>
  <w:style w:type="paragraph" w:customStyle="1" w:styleId="afffffd">
    <w:name w:val="Текст протокола"/>
    <w:rsid w:val="006E596B"/>
    <w:pPr>
      <w:spacing w:after="0" w:line="240" w:lineRule="auto"/>
      <w:ind w:firstLine="369"/>
      <w:jc w:val="both"/>
    </w:pPr>
    <w:rPr>
      <w:rFonts w:ascii="Times New Roman" w:eastAsia="Times New Roman" w:hAnsi="Times New Roman" w:cs="Times New Roman"/>
      <w:szCs w:val="20"/>
      <w:lang w:eastAsia="ru-RU"/>
    </w:rPr>
  </w:style>
  <w:style w:type="paragraph" w:customStyle="1" w:styleId="afffffe">
    <w:name w:val="Знак Знак Знак Знак Знак"/>
    <w:basedOn w:val="a0"/>
    <w:rsid w:val="006E596B"/>
    <w:pPr>
      <w:spacing w:beforeAutospacing="1" w:after="0" w:afterAutospacing="1" w:line="240" w:lineRule="auto"/>
    </w:pPr>
    <w:rPr>
      <w:rFonts w:ascii="Tahoma" w:eastAsia="Times New Roman" w:hAnsi="Tahoma" w:cs="Times New Roman"/>
      <w:sz w:val="20"/>
      <w:szCs w:val="20"/>
      <w:lang w:val="x-none" w:eastAsia="x-none"/>
    </w:rPr>
  </w:style>
  <w:style w:type="paragraph" w:customStyle="1" w:styleId="xl56">
    <w:name w:val="xl56"/>
    <w:basedOn w:val="a0"/>
    <w:rsid w:val="006E596B"/>
    <w:pPr>
      <w:spacing w:beforeAutospacing="1" w:after="0" w:afterAutospacing="1" w:line="240" w:lineRule="auto"/>
      <w:jc w:val="center"/>
    </w:pPr>
    <w:rPr>
      <w:rFonts w:ascii="Times New Roman" w:eastAsia="Times New Roman" w:hAnsi="Times New Roman" w:cs="Times New Roman"/>
      <w:sz w:val="24"/>
      <w:szCs w:val="20"/>
      <w:lang w:val="x-none" w:eastAsia="x-none"/>
    </w:rPr>
  </w:style>
  <w:style w:type="paragraph" w:customStyle="1" w:styleId="2126">
    <w:name w:val="Знак Знак2 Знак Знак Знак Знак1 Знак2"/>
    <w:basedOn w:val="a0"/>
    <w:rsid w:val="006E596B"/>
    <w:pPr>
      <w:spacing w:beforeAutospacing="1" w:after="0" w:afterAutospacing="1" w:line="240" w:lineRule="auto"/>
    </w:pPr>
    <w:rPr>
      <w:rFonts w:ascii="Tahoma" w:eastAsia="Times New Roman" w:hAnsi="Tahoma" w:cs="Times New Roman"/>
      <w:sz w:val="20"/>
      <w:szCs w:val="20"/>
      <w:lang w:val="x-none" w:eastAsia="x-none"/>
    </w:rPr>
  </w:style>
  <w:style w:type="paragraph" w:customStyle="1" w:styleId="11fa">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w:basedOn w:val="a0"/>
    <w:rsid w:val="006E596B"/>
    <w:pPr>
      <w:spacing w:beforeAutospacing="1" w:after="0" w:afterAutospacing="1" w:line="240" w:lineRule="auto"/>
    </w:pPr>
    <w:rPr>
      <w:rFonts w:ascii="Tahoma" w:eastAsia="Times New Roman" w:hAnsi="Tahoma" w:cs="Times New Roman"/>
      <w:sz w:val="20"/>
      <w:szCs w:val="20"/>
      <w:lang w:val="x-none" w:eastAsia="x-none"/>
    </w:rPr>
  </w:style>
  <w:style w:type="paragraph" w:customStyle="1" w:styleId="229">
    <w:name w:val="Знак Знак Знак Знак Знак Знак2 Знак Знак Знак Знак Знак Знак Знак Знак Знак Знак2"/>
    <w:basedOn w:val="a0"/>
    <w:rsid w:val="006E596B"/>
    <w:pPr>
      <w:spacing w:beforeAutospacing="1" w:after="0" w:afterAutospacing="1" w:line="240" w:lineRule="auto"/>
    </w:pPr>
    <w:rPr>
      <w:rFonts w:ascii="Tahoma" w:eastAsia="Times New Roman" w:hAnsi="Tahoma" w:cs="Times New Roman"/>
      <w:sz w:val="20"/>
      <w:szCs w:val="20"/>
      <w:lang w:val="x-none" w:eastAsia="x-none"/>
    </w:rPr>
  </w:style>
  <w:style w:type="paragraph" w:customStyle="1" w:styleId="WW8Num1z1">
    <w:name w:val="WW8Num1z1"/>
    <w:rsid w:val="006E596B"/>
    <w:pPr>
      <w:spacing w:after="0" w:line="240" w:lineRule="auto"/>
    </w:pPr>
    <w:rPr>
      <w:rFonts w:ascii="Courier New" w:eastAsia="Times New Roman" w:hAnsi="Courier New" w:cs="Times New Roman"/>
      <w:sz w:val="20"/>
      <w:szCs w:val="20"/>
      <w:lang w:eastAsia="ru-RU"/>
    </w:rPr>
  </w:style>
  <w:style w:type="paragraph" w:customStyle="1" w:styleId="xl92">
    <w:name w:val="xl92"/>
    <w:basedOn w:val="a0"/>
    <w:rsid w:val="006E596B"/>
    <w:pPr>
      <w:spacing w:beforeAutospacing="1" w:after="0" w:afterAutospacing="1" w:line="240" w:lineRule="auto"/>
      <w:jc w:val="center"/>
    </w:pPr>
    <w:rPr>
      <w:rFonts w:ascii="Times New Roman" w:eastAsia="Times New Roman" w:hAnsi="Times New Roman" w:cs="Times New Roman"/>
      <w:b/>
      <w:sz w:val="24"/>
      <w:szCs w:val="20"/>
      <w:lang w:val="x-none" w:eastAsia="x-none"/>
    </w:rPr>
  </w:style>
  <w:style w:type="paragraph" w:customStyle="1" w:styleId="421">
    <w:name w:val="Знак42"/>
    <w:basedOn w:val="a0"/>
    <w:rsid w:val="006E596B"/>
    <w:pPr>
      <w:spacing w:beforeAutospacing="1" w:after="0" w:afterAutospacing="1" w:line="240" w:lineRule="auto"/>
      <w:jc w:val="both"/>
    </w:pPr>
    <w:rPr>
      <w:rFonts w:ascii="Tahoma" w:eastAsia="Times New Roman" w:hAnsi="Tahoma" w:cs="Times New Roman"/>
      <w:sz w:val="20"/>
      <w:szCs w:val="20"/>
      <w:lang w:val="x-none" w:eastAsia="x-none"/>
    </w:rPr>
  </w:style>
  <w:style w:type="paragraph" w:customStyle="1" w:styleId="11116">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1"/>
    <w:basedOn w:val="a0"/>
    <w:rsid w:val="006E596B"/>
    <w:pPr>
      <w:spacing w:beforeAutospacing="1" w:after="0" w:afterAutospacing="1" w:line="240" w:lineRule="auto"/>
      <w:jc w:val="both"/>
    </w:pPr>
    <w:rPr>
      <w:rFonts w:ascii="Tahoma" w:eastAsia="Times New Roman" w:hAnsi="Tahoma" w:cs="Times New Roman"/>
      <w:sz w:val="20"/>
      <w:szCs w:val="20"/>
      <w:lang w:val="x-none" w:eastAsia="x-none"/>
    </w:rPr>
  </w:style>
  <w:style w:type="paragraph" w:customStyle="1" w:styleId="ww--">
    <w:name w:val="ww-содержимое-таблицы"/>
    <w:basedOn w:val="a0"/>
    <w:rsid w:val="006E596B"/>
    <w:pPr>
      <w:spacing w:beforeAutospacing="1" w:after="119" w:line="240" w:lineRule="auto"/>
    </w:pPr>
    <w:rPr>
      <w:rFonts w:ascii="Times New Roman" w:eastAsia="Times New Roman" w:hAnsi="Times New Roman" w:cs="Times New Roman"/>
      <w:sz w:val="24"/>
      <w:szCs w:val="20"/>
      <w:lang w:val="x-none" w:eastAsia="x-none"/>
    </w:rPr>
  </w:style>
  <w:style w:type="paragraph" w:customStyle="1" w:styleId="2ffa">
    <w:name w:val="Знак Знак Знак Знак Знак Знак Знак Знак Знак Знак2"/>
    <w:basedOn w:val="a0"/>
    <w:rsid w:val="006E596B"/>
    <w:pPr>
      <w:spacing w:beforeAutospacing="1" w:after="0" w:afterAutospacing="1" w:line="240" w:lineRule="auto"/>
      <w:jc w:val="both"/>
    </w:pPr>
    <w:rPr>
      <w:rFonts w:ascii="Tahoma" w:eastAsia="Times New Roman" w:hAnsi="Tahoma" w:cs="Times New Roman"/>
      <w:sz w:val="20"/>
      <w:szCs w:val="20"/>
      <w:lang w:val="x-none" w:eastAsia="x-none"/>
    </w:rPr>
  </w:style>
  <w:style w:type="paragraph" w:customStyle="1" w:styleId="affffff">
    <w:name w:val="Знак Знак Знак Знак Знак Знак"/>
    <w:basedOn w:val="a0"/>
    <w:rsid w:val="006E596B"/>
    <w:pPr>
      <w:spacing w:beforeAutospacing="1" w:after="0" w:afterAutospacing="1" w:line="240" w:lineRule="auto"/>
      <w:jc w:val="both"/>
    </w:pPr>
    <w:rPr>
      <w:rFonts w:ascii="Tahoma" w:eastAsia="Times New Roman" w:hAnsi="Tahoma" w:cs="Times New Roman"/>
      <w:sz w:val="20"/>
      <w:szCs w:val="20"/>
      <w:lang w:val="x-none" w:eastAsia="x-none"/>
    </w:rPr>
  </w:style>
  <w:style w:type="paragraph" w:customStyle="1" w:styleId="11fb">
    <w:name w:val="Знак Знак1 Знак Знак Знак1"/>
    <w:basedOn w:val="a0"/>
    <w:rsid w:val="006E596B"/>
    <w:pPr>
      <w:spacing w:line="240" w:lineRule="exact"/>
    </w:pPr>
    <w:rPr>
      <w:rFonts w:ascii="Verdana" w:eastAsia="Times New Roman" w:hAnsi="Verdana" w:cs="Times New Roman"/>
      <w:sz w:val="20"/>
      <w:szCs w:val="20"/>
      <w:lang w:val="x-none" w:eastAsia="x-none"/>
    </w:rPr>
  </w:style>
  <w:style w:type="paragraph" w:customStyle="1" w:styleId="1ffff5">
    <w:name w:val="Знак сноски1"/>
    <w:rsid w:val="006E596B"/>
    <w:pPr>
      <w:spacing w:after="0" w:line="240" w:lineRule="auto"/>
    </w:pPr>
    <w:rPr>
      <w:rFonts w:ascii="Calibri" w:eastAsia="Times New Roman" w:hAnsi="Calibri" w:cs="Times New Roman"/>
      <w:sz w:val="20"/>
      <w:szCs w:val="20"/>
      <w:vertAlign w:val="superscript"/>
      <w:lang w:eastAsia="ru-RU"/>
    </w:rPr>
  </w:style>
  <w:style w:type="paragraph" w:customStyle="1" w:styleId="21f7">
    <w:name w:val="Основной шрифт абзаца21"/>
    <w:rsid w:val="006E596B"/>
    <w:pPr>
      <w:spacing w:after="0" w:line="240" w:lineRule="auto"/>
    </w:pPr>
    <w:rPr>
      <w:rFonts w:ascii="Times New Roman" w:eastAsia="Times New Roman" w:hAnsi="Times New Roman" w:cs="Times New Roman"/>
      <w:color w:val="000000"/>
      <w:sz w:val="20"/>
      <w:szCs w:val="20"/>
      <w:lang w:eastAsia="ru-RU"/>
    </w:rPr>
  </w:style>
  <w:style w:type="paragraph" w:customStyle="1" w:styleId="2127">
    <w:name w:val="Знак Знак2 Знак Знак Знак1 Знак Знак Знак Знак Знак Знак Знак Знак Знак Знак2"/>
    <w:basedOn w:val="a0"/>
    <w:rsid w:val="006E596B"/>
    <w:pPr>
      <w:spacing w:beforeAutospacing="1" w:after="0" w:afterAutospacing="1" w:line="240" w:lineRule="auto"/>
    </w:pPr>
    <w:rPr>
      <w:rFonts w:ascii="Tahoma" w:eastAsia="Times New Roman" w:hAnsi="Tahoma" w:cs="Times New Roman"/>
      <w:sz w:val="20"/>
      <w:szCs w:val="20"/>
      <w:lang w:val="x-none" w:eastAsia="x-none"/>
    </w:rPr>
  </w:style>
  <w:style w:type="paragraph" w:customStyle="1" w:styleId="xl88">
    <w:name w:val="xl88"/>
    <w:basedOn w:val="a0"/>
    <w:rsid w:val="006E596B"/>
    <w:pPr>
      <w:spacing w:beforeAutospacing="1" w:after="0" w:afterAutospacing="1" w:line="240" w:lineRule="auto"/>
      <w:jc w:val="center"/>
    </w:pPr>
    <w:rPr>
      <w:rFonts w:ascii="Times New Roman" w:eastAsia="Times New Roman" w:hAnsi="Times New Roman" w:cs="Times New Roman"/>
      <w:sz w:val="24"/>
      <w:szCs w:val="20"/>
      <w:lang w:val="x-none" w:eastAsia="x-none"/>
    </w:rPr>
  </w:style>
  <w:style w:type="paragraph" w:customStyle="1" w:styleId="1129">
    <w:name w:val="Знак Знак1 Знак Знак Знак1 Знак Знак Знак Знак Знак Знак Знак Знак Знак Знак Знак Знак Знак Знак Знак Знак2"/>
    <w:basedOn w:val="a0"/>
    <w:rsid w:val="006E596B"/>
    <w:pPr>
      <w:spacing w:beforeAutospacing="1" w:after="0" w:afterAutospacing="1" w:line="240" w:lineRule="auto"/>
    </w:pPr>
    <w:rPr>
      <w:rFonts w:ascii="Tahoma" w:eastAsia="Times New Roman" w:hAnsi="Tahoma" w:cs="Times New Roman"/>
      <w:sz w:val="20"/>
      <w:szCs w:val="20"/>
      <w:lang w:val="x-none" w:eastAsia="x-none"/>
    </w:rPr>
  </w:style>
  <w:style w:type="paragraph" w:customStyle="1" w:styleId="211b">
    <w:name w:val="Знак Знак2 Знак Знак Знак1 Знак Знак Знак1"/>
    <w:basedOn w:val="a0"/>
    <w:rsid w:val="006E596B"/>
    <w:pPr>
      <w:spacing w:beforeAutospacing="1" w:after="0" w:afterAutospacing="1" w:line="240" w:lineRule="auto"/>
    </w:pPr>
    <w:rPr>
      <w:rFonts w:ascii="Tahoma" w:eastAsia="Times New Roman" w:hAnsi="Tahoma" w:cs="Times New Roman"/>
      <w:sz w:val="20"/>
      <w:szCs w:val="20"/>
      <w:lang w:val="x-none" w:eastAsia="x-none"/>
    </w:rPr>
  </w:style>
  <w:style w:type="paragraph" w:customStyle="1" w:styleId="22a">
    <w:name w:val="Знак2 Знак Знак Знак2"/>
    <w:basedOn w:val="a0"/>
    <w:rsid w:val="006E596B"/>
    <w:pPr>
      <w:spacing w:line="240" w:lineRule="exact"/>
    </w:pPr>
    <w:rPr>
      <w:rFonts w:ascii="Verdana" w:eastAsia="Times New Roman" w:hAnsi="Verdana" w:cs="Times New Roman"/>
      <w:sz w:val="20"/>
      <w:szCs w:val="20"/>
      <w:lang w:val="x-none" w:eastAsia="x-none"/>
    </w:rPr>
  </w:style>
  <w:style w:type="paragraph" w:customStyle="1" w:styleId="340">
    <w:name w:val="Основной текст с отступом 34"/>
    <w:basedOn w:val="a0"/>
    <w:rsid w:val="006E596B"/>
    <w:pPr>
      <w:spacing w:after="0" w:line="240" w:lineRule="auto"/>
      <w:ind w:firstLine="993"/>
      <w:jc w:val="both"/>
    </w:pPr>
    <w:rPr>
      <w:rFonts w:ascii="Times New Roman" w:eastAsia="Times New Roman" w:hAnsi="Times New Roman" w:cs="Times New Roman"/>
      <w:sz w:val="28"/>
      <w:szCs w:val="20"/>
      <w:lang w:val="x-none" w:eastAsia="x-none"/>
    </w:rPr>
  </w:style>
  <w:style w:type="paragraph" w:customStyle="1" w:styleId="FontStyle13">
    <w:name w:val="Font Style13"/>
    <w:rsid w:val="006E596B"/>
    <w:pPr>
      <w:spacing w:after="0" w:line="240" w:lineRule="auto"/>
    </w:pPr>
    <w:rPr>
      <w:rFonts w:ascii="Times New Roman" w:eastAsia="Times New Roman" w:hAnsi="Times New Roman" w:cs="Times New Roman"/>
      <w:sz w:val="26"/>
      <w:szCs w:val="20"/>
      <w:lang w:eastAsia="ru-RU"/>
    </w:rPr>
  </w:style>
  <w:style w:type="paragraph" w:customStyle="1" w:styleId="2128">
    <w:name w:val="Знак Знак2 Знак Знак Знак1 Знак Знак Знак Знак Знак Знак Знак Знак Знак Знак Знак Знак Знак Знак Знак Знак Знак Знак Знак Знак Знак2"/>
    <w:basedOn w:val="a0"/>
    <w:rsid w:val="006E596B"/>
    <w:pPr>
      <w:spacing w:beforeAutospacing="1" w:after="0" w:afterAutospacing="1" w:line="240" w:lineRule="auto"/>
    </w:pPr>
    <w:rPr>
      <w:rFonts w:ascii="Tahoma" w:eastAsia="Times New Roman" w:hAnsi="Tahoma" w:cs="Times New Roman"/>
      <w:sz w:val="20"/>
      <w:szCs w:val="20"/>
      <w:lang w:val="x-none" w:eastAsia="x-none"/>
    </w:rPr>
  </w:style>
  <w:style w:type="paragraph" w:customStyle="1" w:styleId="wT2">
    <w:name w:val="wT2"/>
    <w:rsid w:val="006E596B"/>
    <w:pPr>
      <w:spacing w:after="0" w:line="240" w:lineRule="auto"/>
    </w:pPr>
    <w:rPr>
      <w:rFonts w:ascii="Times New Roman" w:eastAsia="Times New Roman" w:hAnsi="Times New Roman" w:cs="Times New Roman"/>
      <w:color w:val="000000"/>
      <w:sz w:val="20"/>
      <w:szCs w:val="20"/>
      <w:lang w:eastAsia="ru-RU"/>
    </w:rPr>
  </w:style>
  <w:style w:type="paragraph" w:customStyle="1" w:styleId="ConsPlusCell1">
    <w:name w:val="ConsPlusCell1"/>
    <w:rsid w:val="006E596B"/>
    <w:pPr>
      <w:spacing w:after="0" w:line="240" w:lineRule="auto"/>
    </w:pPr>
    <w:rPr>
      <w:rFonts w:ascii="Times New Roman" w:eastAsia="Times New Roman" w:hAnsi="Times New Roman" w:cs="Times New Roman"/>
      <w:szCs w:val="20"/>
      <w:lang w:eastAsia="ru-RU"/>
    </w:rPr>
  </w:style>
  <w:style w:type="paragraph" w:customStyle="1" w:styleId="318">
    <w:name w:val="Знак Знак3 Знак Знак Знак Знак Знак Знак Знак Знак Знак1"/>
    <w:basedOn w:val="a0"/>
    <w:rsid w:val="006E596B"/>
    <w:pPr>
      <w:spacing w:beforeAutospacing="1" w:after="0" w:afterAutospacing="1" w:line="240" w:lineRule="auto"/>
    </w:pPr>
    <w:rPr>
      <w:rFonts w:ascii="Tahoma" w:eastAsia="Times New Roman" w:hAnsi="Tahoma" w:cs="Times New Roman"/>
      <w:sz w:val="20"/>
      <w:szCs w:val="20"/>
      <w:lang w:val="x-none" w:eastAsia="x-none"/>
    </w:rPr>
  </w:style>
  <w:style w:type="paragraph" w:customStyle="1" w:styleId="pright">
    <w:name w:val="pright"/>
    <w:basedOn w:val="a0"/>
    <w:rsid w:val="006E596B"/>
    <w:pPr>
      <w:spacing w:beforeAutospacing="1" w:after="0" w:afterAutospacing="1" w:line="240" w:lineRule="auto"/>
    </w:pPr>
    <w:rPr>
      <w:rFonts w:ascii="Times New Roman" w:eastAsia="Times New Roman" w:hAnsi="Times New Roman" w:cs="Times New Roman"/>
      <w:sz w:val="24"/>
      <w:szCs w:val="20"/>
      <w:lang w:val="x-none" w:eastAsia="x-none"/>
    </w:rPr>
  </w:style>
  <w:style w:type="paragraph" w:customStyle="1" w:styleId="1ffff6">
    <w:name w:val="Знак Знак Знак Знак Знак Знак Знак Знак Знак Знак Знак Знак Знак Знак Знак Знак Знак Знак Знак Знак Знак Знак Знак Знак Знак1"/>
    <w:basedOn w:val="a0"/>
    <w:rsid w:val="006E596B"/>
    <w:pPr>
      <w:spacing w:beforeAutospacing="1" w:after="0" w:afterAutospacing="1" w:line="240" w:lineRule="auto"/>
      <w:jc w:val="both"/>
    </w:pPr>
    <w:rPr>
      <w:rFonts w:ascii="Tahoma" w:eastAsia="Times New Roman" w:hAnsi="Tahoma" w:cs="Times New Roman"/>
      <w:sz w:val="20"/>
      <w:szCs w:val="20"/>
      <w:lang w:val="x-none" w:eastAsia="x-none"/>
    </w:rPr>
  </w:style>
  <w:style w:type="paragraph" w:customStyle="1" w:styleId="CharChar41">
    <w:name w:val="Char Char4 Знак Знак Знак1"/>
    <w:basedOn w:val="a0"/>
    <w:rsid w:val="006E596B"/>
    <w:pPr>
      <w:spacing w:line="240" w:lineRule="exact"/>
    </w:pPr>
    <w:rPr>
      <w:rFonts w:ascii="Verdana" w:eastAsia="Times New Roman" w:hAnsi="Verdana" w:cs="Times New Roman"/>
      <w:sz w:val="20"/>
      <w:szCs w:val="20"/>
      <w:lang w:val="x-none" w:eastAsia="x-none"/>
    </w:rPr>
  </w:style>
  <w:style w:type="paragraph" w:customStyle="1" w:styleId="11117">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1"/>
    <w:basedOn w:val="a0"/>
    <w:rsid w:val="006E596B"/>
    <w:pPr>
      <w:spacing w:beforeAutospacing="1" w:after="0" w:afterAutospacing="1" w:line="240" w:lineRule="auto"/>
      <w:jc w:val="both"/>
    </w:pPr>
    <w:rPr>
      <w:rFonts w:ascii="Tahoma" w:eastAsia="Times New Roman" w:hAnsi="Tahoma" w:cs="Times New Roman"/>
      <w:sz w:val="20"/>
      <w:szCs w:val="20"/>
      <w:lang w:val="x-none" w:eastAsia="x-none"/>
    </w:rPr>
  </w:style>
  <w:style w:type="paragraph" w:customStyle="1" w:styleId="811">
    <w:name w:val="Заголовок 81"/>
    <w:basedOn w:val="a0"/>
    <w:next w:val="a0"/>
    <w:rsid w:val="006E596B"/>
    <w:pPr>
      <w:spacing w:after="0" w:line="240" w:lineRule="auto"/>
      <w:ind w:firstLine="709"/>
      <w:jc w:val="both"/>
      <w:outlineLvl w:val="7"/>
    </w:pPr>
    <w:rPr>
      <w:rFonts w:ascii="Times New Roman" w:eastAsia="Times New Roman" w:hAnsi="Times New Roman" w:cs="Times New Roman"/>
      <w:b/>
      <w:color w:val="7F7F7F"/>
      <w:sz w:val="20"/>
      <w:szCs w:val="20"/>
      <w:lang w:val="x-none" w:eastAsia="x-none"/>
    </w:rPr>
  </w:style>
  <w:style w:type="paragraph" w:customStyle="1" w:styleId="1ffff7">
    <w:name w:val="Номер строки1"/>
    <w:rsid w:val="006E596B"/>
    <w:pPr>
      <w:spacing w:after="0" w:line="240" w:lineRule="auto"/>
    </w:pPr>
    <w:rPr>
      <w:rFonts w:ascii="Times New Roman" w:eastAsia="Times New Roman" w:hAnsi="Times New Roman" w:cs="Times New Roman"/>
      <w:color w:val="000000"/>
      <w:sz w:val="20"/>
      <w:szCs w:val="20"/>
      <w:lang w:eastAsia="ru-RU"/>
    </w:rPr>
  </w:style>
  <w:style w:type="paragraph" w:customStyle="1" w:styleId="ConsPlusDocList">
    <w:name w:val="ConsPlusDocList"/>
    <w:rsid w:val="006E596B"/>
    <w:pPr>
      <w:widowControl w:val="0"/>
      <w:spacing w:after="0" w:line="240" w:lineRule="auto"/>
    </w:pPr>
    <w:rPr>
      <w:rFonts w:ascii="Courier New" w:eastAsia="Times New Roman" w:hAnsi="Courier New" w:cs="Times New Roman"/>
      <w:sz w:val="20"/>
      <w:szCs w:val="20"/>
      <w:lang w:eastAsia="ru-RU"/>
    </w:rPr>
  </w:style>
  <w:style w:type="paragraph" w:styleId="affffa">
    <w:name w:val="Message Header"/>
    <w:basedOn w:val="a0"/>
    <w:link w:val="affffff0"/>
    <w:rsid w:val="006E596B"/>
    <w:pPr>
      <w:spacing w:after="0" w:line="240" w:lineRule="auto"/>
      <w:ind w:left="1134" w:hanging="1134"/>
    </w:pPr>
    <w:rPr>
      <w:rFonts w:ascii="Arial" w:eastAsia="Times New Roman" w:hAnsi="Arial" w:cs="Times New Roman"/>
      <w:sz w:val="24"/>
      <w:szCs w:val="20"/>
      <w:lang w:val="x-none" w:eastAsia="x-none"/>
    </w:rPr>
  </w:style>
  <w:style w:type="character" w:customStyle="1" w:styleId="affffff0">
    <w:name w:val="Шапка Знак"/>
    <w:basedOn w:val="a1"/>
    <w:link w:val="affffa"/>
    <w:rsid w:val="006E596B"/>
    <w:rPr>
      <w:rFonts w:ascii="Arial" w:eastAsia="Times New Roman" w:hAnsi="Arial" w:cs="Times New Roman"/>
      <w:sz w:val="24"/>
      <w:szCs w:val="20"/>
      <w:lang w:val="x-none" w:eastAsia="x-none"/>
    </w:rPr>
  </w:style>
  <w:style w:type="paragraph" w:customStyle="1" w:styleId="520">
    <w:name w:val="Знак Знак52"/>
    <w:rsid w:val="006E596B"/>
    <w:pPr>
      <w:spacing w:after="0" w:line="240" w:lineRule="auto"/>
    </w:pPr>
    <w:rPr>
      <w:rFonts w:ascii="Times New Roman" w:eastAsia="Times New Roman" w:hAnsi="Times New Roman" w:cs="Times New Roman"/>
      <w:color w:val="000000"/>
      <w:sz w:val="20"/>
      <w:szCs w:val="20"/>
      <w:lang w:eastAsia="ru-RU"/>
    </w:rPr>
  </w:style>
  <w:style w:type="paragraph" w:customStyle="1" w:styleId="xl32">
    <w:name w:val="xl32"/>
    <w:basedOn w:val="a0"/>
    <w:rsid w:val="006E596B"/>
    <w:pPr>
      <w:spacing w:beforeAutospacing="1" w:after="0" w:afterAutospacing="1" w:line="240" w:lineRule="auto"/>
      <w:jc w:val="center"/>
    </w:pPr>
    <w:rPr>
      <w:rFonts w:ascii="Times New Roman" w:eastAsia="Times New Roman" w:hAnsi="Times New Roman" w:cs="Times New Roman"/>
      <w:sz w:val="24"/>
      <w:szCs w:val="20"/>
      <w:lang w:val="x-none" w:eastAsia="x-none"/>
    </w:rPr>
  </w:style>
  <w:style w:type="paragraph" w:customStyle="1" w:styleId="211c">
    <w:name w:val="Знак Знак2 Знак Знак Знак1 Знак Знак Знак Знак Знак Знак Знак Знак Знак Знак Знак Знак Знак Знак Знак Знак Знак Знак Знак Знак Знак Знак Знак Знак1"/>
    <w:basedOn w:val="a0"/>
    <w:rsid w:val="006E596B"/>
    <w:pPr>
      <w:spacing w:beforeAutospacing="1" w:after="0" w:afterAutospacing="1" w:line="240" w:lineRule="auto"/>
    </w:pPr>
    <w:rPr>
      <w:rFonts w:ascii="Tahoma" w:eastAsia="Times New Roman" w:hAnsi="Tahoma" w:cs="Times New Roman"/>
      <w:sz w:val="20"/>
      <w:szCs w:val="20"/>
      <w:lang w:val="x-none" w:eastAsia="x-none"/>
    </w:rPr>
  </w:style>
  <w:style w:type="paragraph" w:customStyle="1" w:styleId="2ffb">
    <w:name w:val="Замещающий текст2"/>
    <w:rsid w:val="006E596B"/>
    <w:pPr>
      <w:spacing w:after="0" w:line="240" w:lineRule="auto"/>
    </w:pPr>
    <w:rPr>
      <w:rFonts w:ascii="Times New Roman" w:eastAsia="Times New Roman" w:hAnsi="Times New Roman" w:cs="Times New Roman"/>
      <w:color w:val="808080"/>
      <w:sz w:val="20"/>
      <w:szCs w:val="20"/>
      <w:lang w:eastAsia="ru-RU"/>
    </w:rPr>
  </w:style>
  <w:style w:type="paragraph" w:customStyle="1" w:styleId="wT3">
    <w:name w:val="wT3"/>
    <w:rsid w:val="006E596B"/>
    <w:pPr>
      <w:spacing w:after="0" w:line="240" w:lineRule="auto"/>
    </w:pPr>
    <w:rPr>
      <w:rFonts w:ascii="Times New Roman" w:eastAsia="Times New Roman" w:hAnsi="Times New Roman" w:cs="Times New Roman"/>
      <w:color w:val="000000"/>
      <w:sz w:val="20"/>
      <w:szCs w:val="20"/>
      <w:lang w:eastAsia="ru-RU"/>
    </w:rPr>
  </w:style>
  <w:style w:type="paragraph" w:customStyle="1" w:styleId="xl26">
    <w:name w:val="xl26"/>
    <w:basedOn w:val="a0"/>
    <w:rsid w:val="006E596B"/>
    <w:pPr>
      <w:spacing w:beforeAutospacing="1" w:after="0" w:afterAutospacing="1" w:line="240" w:lineRule="auto"/>
      <w:jc w:val="center"/>
    </w:pPr>
    <w:rPr>
      <w:rFonts w:ascii="Times New Roman" w:eastAsia="Times New Roman" w:hAnsi="Times New Roman" w:cs="Times New Roman"/>
      <w:sz w:val="24"/>
      <w:szCs w:val="20"/>
      <w:lang w:val="x-none" w:eastAsia="x-none"/>
    </w:rPr>
  </w:style>
  <w:style w:type="paragraph" w:customStyle="1" w:styleId="xl51">
    <w:name w:val="xl51"/>
    <w:basedOn w:val="a0"/>
    <w:rsid w:val="006E596B"/>
    <w:pPr>
      <w:spacing w:beforeAutospacing="1" w:after="0" w:afterAutospacing="1" w:line="240" w:lineRule="auto"/>
      <w:jc w:val="center"/>
    </w:pPr>
    <w:rPr>
      <w:rFonts w:ascii="Times New Roman" w:eastAsia="Times New Roman" w:hAnsi="Times New Roman" w:cs="Times New Roman"/>
      <w:b/>
      <w:sz w:val="24"/>
      <w:szCs w:val="20"/>
      <w:lang w:val="x-none" w:eastAsia="x-none"/>
    </w:rPr>
  </w:style>
  <w:style w:type="paragraph" w:customStyle="1" w:styleId="21f8">
    <w:name w:val="Знак Знак2 Знак Знак Знак1 Знак Знак Знак Знак Знак Знак Знак Знак Знак Знак Знак Знак"/>
    <w:basedOn w:val="a0"/>
    <w:rsid w:val="006E596B"/>
    <w:pPr>
      <w:spacing w:beforeAutospacing="1" w:after="0" w:afterAutospacing="1" w:line="240" w:lineRule="auto"/>
    </w:pPr>
    <w:rPr>
      <w:rFonts w:ascii="Tahoma" w:eastAsia="Times New Roman" w:hAnsi="Tahoma" w:cs="Times New Roman"/>
      <w:sz w:val="20"/>
      <w:szCs w:val="20"/>
      <w:lang w:val="x-none" w:eastAsia="x-none"/>
    </w:rPr>
  </w:style>
  <w:style w:type="paragraph" w:customStyle="1" w:styleId="12c">
    <w:name w:val="Знак Знак Знак Знак Знак Знак12"/>
    <w:basedOn w:val="a0"/>
    <w:rsid w:val="006E596B"/>
    <w:pPr>
      <w:spacing w:beforeAutospacing="1" w:after="0" w:afterAutospacing="1" w:line="240" w:lineRule="auto"/>
    </w:pPr>
    <w:rPr>
      <w:rFonts w:ascii="Tahoma" w:eastAsia="Times New Roman" w:hAnsi="Tahoma" w:cs="Times New Roman"/>
      <w:sz w:val="20"/>
      <w:szCs w:val="20"/>
      <w:lang w:val="x-none" w:eastAsia="x-none"/>
    </w:rPr>
  </w:style>
  <w:style w:type="paragraph" w:customStyle="1" w:styleId="41a">
    <w:name w:val="Знак4 Знак Знак Знак Знак Знак Знак Знак Знак Знак1 Знак Знак Знак Знак Знак Знак Знак Знак"/>
    <w:basedOn w:val="a0"/>
    <w:rsid w:val="006E596B"/>
    <w:pPr>
      <w:spacing w:beforeAutospacing="1" w:after="0" w:afterAutospacing="1" w:line="240" w:lineRule="auto"/>
      <w:jc w:val="both"/>
    </w:pPr>
    <w:rPr>
      <w:rFonts w:ascii="Tahoma" w:eastAsia="Times New Roman" w:hAnsi="Tahoma" w:cs="Times New Roman"/>
      <w:sz w:val="20"/>
      <w:szCs w:val="20"/>
      <w:lang w:val="x-none" w:eastAsia="x-none"/>
    </w:rPr>
  </w:style>
  <w:style w:type="paragraph" w:customStyle="1" w:styleId="12d">
    <w:name w:val="Знак Знак Знак Знак Знак Знак Знак Знак Знак Знак Знак Знак Знак Знак Знак Знак1 Знак Знак Знак2"/>
    <w:basedOn w:val="a0"/>
    <w:rsid w:val="006E596B"/>
    <w:pPr>
      <w:spacing w:beforeAutospacing="1" w:after="0" w:afterAutospacing="1" w:line="240" w:lineRule="auto"/>
    </w:pPr>
    <w:rPr>
      <w:rFonts w:ascii="Tahoma" w:eastAsia="Times New Roman" w:hAnsi="Tahoma" w:cs="Times New Roman"/>
      <w:sz w:val="20"/>
      <w:szCs w:val="20"/>
      <w:lang w:val="x-none" w:eastAsia="x-none"/>
    </w:rPr>
  </w:style>
  <w:style w:type="paragraph" w:customStyle="1" w:styleId="FR1">
    <w:name w:val="FR1"/>
    <w:rsid w:val="006E596B"/>
    <w:pPr>
      <w:spacing w:after="0" w:line="240" w:lineRule="auto"/>
      <w:ind w:left="3080"/>
    </w:pPr>
    <w:rPr>
      <w:rFonts w:ascii="Times New Roman" w:eastAsia="Times New Roman" w:hAnsi="Times New Roman" w:cs="Times New Roman"/>
      <w:b/>
      <w:sz w:val="36"/>
      <w:szCs w:val="20"/>
      <w:lang w:eastAsia="ru-RU"/>
    </w:rPr>
  </w:style>
  <w:style w:type="paragraph" w:customStyle="1" w:styleId="11fc">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
    <w:basedOn w:val="a0"/>
    <w:rsid w:val="006E596B"/>
    <w:pPr>
      <w:spacing w:beforeAutospacing="1" w:after="0" w:afterAutospacing="1" w:line="240" w:lineRule="auto"/>
    </w:pPr>
    <w:rPr>
      <w:rFonts w:ascii="Tahoma" w:eastAsia="Times New Roman" w:hAnsi="Tahoma" w:cs="Times New Roman"/>
      <w:sz w:val="20"/>
      <w:szCs w:val="20"/>
      <w:lang w:val="x-none" w:eastAsia="x-none"/>
    </w:rPr>
  </w:style>
  <w:style w:type="paragraph" w:customStyle="1" w:styleId="QuoteChar">
    <w:name w:val="Quote Char"/>
    <w:rsid w:val="006E596B"/>
    <w:pPr>
      <w:spacing w:after="0" w:line="240" w:lineRule="auto"/>
    </w:pPr>
    <w:rPr>
      <w:rFonts w:ascii="Times New Roman" w:eastAsia="Times New Roman" w:hAnsi="Times New Roman" w:cs="Times New Roman"/>
      <w:i/>
      <w:sz w:val="20"/>
      <w:szCs w:val="20"/>
      <w:lang w:eastAsia="ru-RU"/>
    </w:rPr>
  </w:style>
  <w:style w:type="paragraph" w:customStyle="1" w:styleId="3f6">
    <w:name w:val="Знак Знак Знак Знак Знак Знак Знак Знак Знак Знак Знак Знак Знак Знак Знак Знак3"/>
    <w:basedOn w:val="a0"/>
    <w:rsid w:val="006E596B"/>
    <w:pPr>
      <w:spacing w:beforeAutospacing="1" w:after="0" w:afterAutospacing="1" w:line="240" w:lineRule="auto"/>
    </w:pPr>
    <w:rPr>
      <w:rFonts w:ascii="Tahoma" w:eastAsia="Times New Roman" w:hAnsi="Tahoma" w:cs="Times New Roman"/>
      <w:sz w:val="20"/>
      <w:szCs w:val="20"/>
      <w:lang w:val="x-none" w:eastAsia="x-none"/>
    </w:rPr>
  </w:style>
  <w:style w:type="paragraph" w:customStyle="1" w:styleId="a30">
    <w:name w:val="a3"/>
    <w:basedOn w:val="a0"/>
    <w:rsid w:val="006E596B"/>
    <w:pPr>
      <w:spacing w:before="64" w:after="64" w:line="240" w:lineRule="auto"/>
    </w:pPr>
    <w:rPr>
      <w:rFonts w:ascii="Arial" w:eastAsia="Times New Roman" w:hAnsi="Arial" w:cs="Times New Roman"/>
      <w:sz w:val="20"/>
      <w:szCs w:val="20"/>
      <w:lang w:val="x-none" w:eastAsia="x-none"/>
    </w:rPr>
  </w:style>
  <w:style w:type="paragraph" w:customStyle="1" w:styleId="4117">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w:basedOn w:val="a0"/>
    <w:rsid w:val="006E596B"/>
    <w:pPr>
      <w:spacing w:beforeAutospacing="1" w:after="0" w:afterAutospacing="1" w:line="240" w:lineRule="auto"/>
      <w:jc w:val="both"/>
    </w:pPr>
    <w:rPr>
      <w:rFonts w:ascii="Tahoma" w:eastAsia="Times New Roman" w:hAnsi="Tahoma" w:cs="Times New Roman"/>
      <w:sz w:val="20"/>
      <w:szCs w:val="20"/>
      <w:lang w:val="x-none" w:eastAsia="x-none"/>
    </w:rPr>
  </w:style>
  <w:style w:type="paragraph" w:customStyle="1" w:styleId="111f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w:basedOn w:val="a0"/>
    <w:rsid w:val="006E596B"/>
    <w:pPr>
      <w:spacing w:beforeAutospacing="1" w:after="0" w:afterAutospacing="1" w:line="240" w:lineRule="auto"/>
    </w:pPr>
    <w:rPr>
      <w:rFonts w:ascii="Tahoma" w:eastAsia="Times New Roman" w:hAnsi="Tahoma" w:cs="Times New Roman"/>
      <w:sz w:val="20"/>
      <w:szCs w:val="20"/>
      <w:lang w:val="x-none" w:eastAsia="x-none"/>
    </w:rPr>
  </w:style>
  <w:style w:type="paragraph" w:customStyle="1" w:styleId="Default1">
    <w:name w:val="Default1"/>
    <w:rsid w:val="006E596B"/>
    <w:pPr>
      <w:spacing w:after="0" w:line="240" w:lineRule="auto"/>
    </w:pPr>
    <w:rPr>
      <w:rFonts w:ascii="Times New Roman" w:eastAsia="Times New Roman" w:hAnsi="Times New Roman" w:cs="Times New Roman"/>
      <w:sz w:val="24"/>
      <w:szCs w:val="20"/>
      <w:lang w:eastAsia="ru-RU"/>
    </w:rPr>
  </w:style>
  <w:style w:type="paragraph" w:customStyle="1" w:styleId="xl45">
    <w:name w:val="xl45"/>
    <w:basedOn w:val="a0"/>
    <w:rsid w:val="006E596B"/>
    <w:pPr>
      <w:spacing w:beforeAutospacing="1" w:after="0" w:afterAutospacing="1" w:line="240" w:lineRule="auto"/>
      <w:jc w:val="center"/>
    </w:pPr>
    <w:rPr>
      <w:rFonts w:ascii="Times New Roman" w:eastAsia="Times New Roman" w:hAnsi="Times New Roman" w:cs="Times New Roman"/>
      <w:b/>
      <w:sz w:val="24"/>
      <w:szCs w:val="20"/>
      <w:lang w:val="x-none" w:eastAsia="x-none"/>
    </w:rPr>
  </w:style>
  <w:style w:type="paragraph" w:customStyle="1" w:styleId="12e">
    <w:name w:val="Знак Знак12"/>
    <w:basedOn w:val="a0"/>
    <w:rsid w:val="006E596B"/>
    <w:pPr>
      <w:spacing w:beforeAutospacing="1" w:after="0" w:afterAutospacing="1" w:line="240" w:lineRule="auto"/>
    </w:pPr>
    <w:rPr>
      <w:rFonts w:ascii="Tahoma" w:eastAsia="Times New Roman" w:hAnsi="Tahoma" w:cs="Times New Roman"/>
      <w:sz w:val="20"/>
      <w:szCs w:val="20"/>
      <w:lang w:val="x-none" w:eastAsia="x-none"/>
    </w:rPr>
  </w:style>
  <w:style w:type="paragraph" w:customStyle="1" w:styleId="12f">
    <w:name w:val="Знак Знак1 Знак Знак Знак Знак Знак Знак Знак2"/>
    <w:basedOn w:val="a0"/>
    <w:rsid w:val="006E596B"/>
    <w:pPr>
      <w:spacing w:beforeAutospacing="1" w:after="0" w:afterAutospacing="1" w:line="240" w:lineRule="auto"/>
      <w:jc w:val="both"/>
    </w:pPr>
    <w:rPr>
      <w:rFonts w:ascii="Tahoma" w:eastAsia="Times New Roman" w:hAnsi="Tahoma" w:cs="Times New Roman"/>
      <w:sz w:val="20"/>
      <w:szCs w:val="20"/>
      <w:lang w:val="x-none" w:eastAsia="x-none"/>
    </w:rPr>
  </w:style>
  <w:style w:type="paragraph" w:customStyle="1" w:styleId="Web">
    <w:name w:val="Обычный (Web)"/>
    <w:basedOn w:val="a0"/>
    <w:rsid w:val="006E596B"/>
    <w:pPr>
      <w:widowControl w:val="0"/>
      <w:spacing w:after="0" w:line="240" w:lineRule="auto"/>
    </w:pPr>
    <w:rPr>
      <w:rFonts w:ascii="Times New Roman" w:eastAsia="Times New Roman" w:hAnsi="Times New Roman" w:cs="Times New Roman"/>
      <w:sz w:val="24"/>
      <w:szCs w:val="20"/>
      <w:lang w:val="x-none" w:eastAsia="x-none"/>
    </w:rPr>
  </w:style>
  <w:style w:type="paragraph" w:styleId="affffff1">
    <w:name w:val="Plain Text"/>
    <w:basedOn w:val="a0"/>
    <w:link w:val="affffff2"/>
    <w:rsid w:val="006E596B"/>
    <w:pPr>
      <w:spacing w:after="0" w:line="240" w:lineRule="auto"/>
    </w:pPr>
    <w:rPr>
      <w:rFonts w:ascii="Courier New" w:eastAsia="Times New Roman" w:hAnsi="Courier New" w:cs="Times New Roman"/>
      <w:sz w:val="20"/>
      <w:szCs w:val="20"/>
      <w:lang w:val="x-none" w:eastAsia="x-none"/>
    </w:rPr>
  </w:style>
  <w:style w:type="character" w:customStyle="1" w:styleId="affffff2">
    <w:name w:val="Текст Знак"/>
    <w:basedOn w:val="a1"/>
    <w:link w:val="affffff1"/>
    <w:rsid w:val="006E596B"/>
    <w:rPr>
      <w:rFonts w:ascii="Courier New" w:eastAsia="Times New Roman" w:hAnsi="Courier New" w:cs="Times New Roman"/>
      <w:sz w:val="20"/>
      <w:szCs w:val="20"/>
      <w:lang w:val="x-none" w:eastAsia="x-none"/>
    </w:rPr>
  </w:style>
  <w:style w:type="paragraph" w:customStyle="1" w:styleId="111f2">
    <w:name w:val="Знак Знак1 Знак Знак Знак1 Знак Знак Знак Знак Знак Знак Знак Знак Знак Знак Знак Знак Знак Знак Знак Знак Знак Знак Знак Знак Знак1"/>
    <w:basedOn w:val="a0"/>
    <w:rsid w:val="006E596B"/>
    <w:pPr>
      <w:spacing w:beforeAutospacing="1" w:after="0" w:afterAutospacing="1" w:line="240" w:lineRule="auto"/>
    </w:pPr>
    <w:rPr>
      <w:rFonts w:ascii="Tahoma" w:eastAsia="Times New Roman" w:hAnsi="Tahoma" w:cs="Times New Roman"/>
      <w:sz w:val="20"/>
      <w:szCs w:val="20"/>
      <w:lang w:val="x-none" w:eastAsia="x-none"/>
    </w:rPr>
  </w:style>
  <w:style w:type="paragraph" w:customStyle="1" w:styleId="1fffb">
    <w:name w:val="Текст примечания Знак1"/>
    <w:rsid w:val="006E596B"/>
    <w:pPr>
      <w:spacing w:after="0" w:line="240" w:lineRule="auto"/>
    </w:pPr>
    <w:rPr>
      <w:rFonts w:ascii="Times New Roman" w:eastAsia="Times New Roman" w:hAnsi="Times New Roman" w:cs="Times New Roman"/>
      <w:color w:val="000000"/>
      <w:sz w:val="20"/>
      <w:szCs w:val="20"/>
      <w:lang w:eastAsia="ru-RU"/>
    </w:rPr>
  </w:style>
  <w:style w:type="paragraph" w:customStyle="1" w:styleId="CharChar">
    <w:name w:val="Char Char"/>
    <w:basedOn w:val="a0"/>
    <w:rsid w:val="006E596B"/>
    <w:pPr>
      <w:spacing w:line="240" w:lineRule="exact"/>
    </w:pPr>
    <w:rPr>
      <w:rFonts w:ascii="Verdana" w:eastAsia="Times New Roman" w:hAnsi="Verdana" w:cs="Times New Roman"/>
      <w:sz w:val="20"/>
      <w:szCs w:val="20"/>
      <w:lang w:val="x-none" w:eastAsia="x-none"/>
    </w:rPr>
  </w:style>
  <w:style w:type="paragraph" w:customStyle="1" w:styleId="xl28">
    <w:name w:val="xl28"/>
    <w:basedOn w:val="a0"/>
    <w:rsid w:val="006E596B"/>
    <w:pPr>
      <w:spacing w:beforeAutospacing="1" w:after="0" w:afterAutospacing="1" w:line="240" w:lineRule="auto"/>
      <w:jc w:val="both"/>
    </w:pPr>
    <w:rPr>
      <w:rFonts w:ascii="Times New Roman" w:eastAsia="Times New Roman" w:hAnsi="Times New Roman" w:cs="Times New Roman"/>
      <w:sz w:val="24"/>
      <w:szCs w:val="20"/>
      <w:lang w:val="x-none" w:eastAsia="x-none"/>
    </w:rPr>
  </w:style>
  <w:style w:type="paragraph" w:customStyle="1" w:styleId="112a">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2"/>
    <w:basedOn w:val="a0"/>
    <w:rsid w:val="006E596B"/>
    <w:pPr>
      <w:spacing w:beforeAutospacing="1" w:after="0" w:afterAutospacing="1" w:line="240" w:lineRule="auto"/>
    </w:pPr>
    <w:rPr>
      <w:rFonts w:ascii="Tahoma" w:eastAsia="Times New Roman" w:hAnsi="Tahoma" w:cs="Times New Roman"/>
      <w:sz w:val="20"/>
      <w:szCs w:val="20"/>
      <w:lang w:val="x-none" w:eastAsia="x-none"/>
    </w:rPr>
  </w:style>
  <w:style w:type="paragraph" w:customStyle="1" w:styleId="xl53">
    <w:name w:val="xl53"/>
    <w:basedOn w:val="a0"/>
    <w:rsid w:val="006E596B"/>
    <w:pPr>
      <w:spacing w:beforeAutospacing="1" w:after="0" w:afterAutospacing="1" w:line="240" w:lineRule="auto"/>
      <w:jc w:val="center"/>
    </w:pPr>
    <w:rPr>
      <w:rFonts w:ascii="Times New Roman" w:eastAsia="Times New Roman" w:hAnsi="Times New Roman" w:cs="Times New Roman"/>
      <w:sz w:val="24"/>
      <w:szCs w:val="20"/>
      <w:lang w:val="x-none" w:eastAsia="x-none"/>
    </w:rPr>
  </w:style>
  <w:style w:type="paragraph" w:customStyle="1" w:styleId="330">
    <w:name w:val="Основной текст с отступом 33"/>
    <w:basedOn w:val="a0"/>
    <w:rsid w:val="006E596B"/>
    <w:pPr>
      <w:spacing w:after="0" w:line="240" w:lineRule="auto"/>
      <w:ind w:firstLine="993"/>
      <w:jc w:val="both"/>
    </w:pPr>
    <w:rPr>
      <w:rFonts w:ascii="Times New Roman" w:eastAsia="Times New Roman" w:hAnsi="Times New Roman" w:cs="Times New Roman"/>
      <w:sz w:val="28"/>
      <w:szCs w:val="20"/>
      <w:lang w:val="x-none" w:eastAsia="x-none"/>
    </w:rPr>
  </w:style>
  <w:style w:type="paragraph" w:customStyle="1" w:styleId="1ffff8">
    <w:name w:val="Основной текст с отступом Знак1"/>
    <w:rsid w:val="006E596B"/>
    <w:pPr>
      <w:spacing w:after="0" w:line="240" w:lineRule="auto"/>
    </w:pPr>
    <w:rPr>
      <w:rFonts w:ascii="Times New Roman" w:eastAsia="Times New Roman" w:hAnsi="Times New Roman" w:cs="Times New Roman"/>
      <w:color w:val="000000"/>
      <w:sz w:val="20"/>
      <w:szCs w:val="20"/>
      <w:lang w:eastAsia="ru-RU"/>
    </w:rPr>
  </w:style>
  <w:style w:type="paragraph" w:customStyle="1" w:styleId="41110">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1"/>
    <w:basedOn w:val="a0"/>
    <w:rsid w:val="006E596B"/>
    <w:pPr>
      <w:spacing w:beforeAutospacing="1" w:after="0" w:afterAutospacing="1" w:line="240" w:lineRule="auto"/>
      <w:jc w:val="both"/>
    </w:pPr>
    <w:rPr>
      <w:rFonts w:ascii="Tahoma" w:eastAsia="Times New Roman" w:hAnsi="Tahoma" w:cs="Times New Roman"/>
      <w:sz w:val="20"/>
      <w:szCs w:val="20"/>
      <w:lang w:val="x-none" w:eastAsia="x-none"/>
    </w:rPr>
  </w:style>
  <w:style w:type="paragraph" w:customStyle="1" w:styleId="21f9">
    <w:name w:val="Знак Знак2 Знак Знак Знак1 Знак Знак Знак Знак"/>
    <w:basedOn w:val="a0"/>
    <w:rsid w:val="006E596B"/>
    <w:pPr>
      <w:spacing w:beforeAutospacing="1" w:after="0" w:afterAutospacing="1" w:line="240" w:lineRule="auto"/>
    </w:pPr>
    <w:rPr>
      <w:rFonts w:ascii="Tahoma" w:eastAsia="Times New Roman" w:hAnsi="Tahoma" w:cs="Times New Roman"/>
      <w:sz w:val="20"/>
      <w:szCs w:val="20"/>
      <w:lang w:val="x-none" w:eastAsia="x-none"/>
    </w:rPr>
  </w:style>
  <w:style w:type="paragraph" w:customStyle="1" w:styleId="xl61">
    <w:name w:val="xl61"/>
    <w:basedOn w:val="a0"/>
    <w:rsid w:val="006E596B"/>
    <w:pPr>
      <w:spacing w:beforeAutospacing="1" w:after="0" w:afterAutospacing="1" w:line="240" w:lineRule="auto"/>
    </w:pPr>
    <w:rPr>
      <w:rFonts w:ascii="Times New Roman" w:eastAsia="Times New Roman" w:hAnsi="Times New Roman" w:cs="Times New Roman"/>
      <w:sz w:val="24"/>
      <w:szCs w:val="20"/>
      <w:lang w:val="x-none" w:eastAsia="x-none"/>
    </w:rPr>
  </w:style>
  <w:style w:type="paragraph" w:customStyle="1" w:styleId="CharChar2">
    <w:name w:val="Char Char2"/>
    <w:basedOn w:val="a0"/>
    <w:rsid w:val="006E596B"/>
    <w:pPr>
      <w:spacing w:line="240" w:lineRule="exact"/>
    </w:pPr>
    <w:rPr>
      <w:rFonts w:ascii="Verdana" w:eastAsia="Times New Roman" w:hAnsi="Verdana" w:cs="Times New Roman"/>
      <w:sz w:val="20"/>
      <w:szCs w:val="20"/>
      <w:lang w:val="x-none" w:eastAsia="x-none"/>
    </w:rPr>
  </w:style>
  <w:style w:type="paragraph" w:customStyle="1" w:styleId="2ffc">
    <w:name w:val="Верхний колонтитул2"/>
    <w:basedOn w:val="a0"/>
    <w:rsid w:val="006E596B"/>
    <w:pPr>
      <w:spacing w:after="0" w:line="240" w:lineRule="auto"/>
      <w:ind w:left="400"/>
      <w:jc w:val="center"/>
    </w:pPr>
    <w:rPr>
      <w:rFonts w:ascii="Arial" w:eastAsia="Times New Roman" w:hAnsi="Arial" w:cs="Times New Roman"/>
      <w:b/>
      <w:color w:val="3560A7"/>
      <w:sz w:val="28"/>
      <w:szCs w:val="20"/>
      <w:lang w:val="x-none" w:eastAsia="x-none"/>
    </w:rPr>
  </w:style>
  <w:style w:type="paragraph" w:customStyle="1" w:styleId="xl48">
    <w:name w:val="xl48"/>
    <w:basedOn w:val="a0"/>
    <w:rsid w:val="006E596B"/>
    <w:pPr>
      <w:spacing w:beforeAutospacing="1" w:after="0" w:afterAutospacing="1" w:line="240" w:lineRule="auto"/>
      <w:jc w:val="center"/>
    </w:pPr>
    <w:rPr>
      <w:rFonts w:ascii="Times New Roman" w:eastAsia="Times New Roman" w:hAnsi="Times New Roman" w:cs="Times New Roman"/>
      <w:b/>
      <w:sz w:val="24"/>
      <w:szCs w:val="20"/>
      <w:lang w:val="x-none" w:eastAsia="x-none"/>
    </w:rPr>
  </w:style>
  <w:style w:type="paragraph" w:customStyle="1" w:styleId="affffff3">
    <w:name w:val="Абзац Знак"/>
    <w:rsid w:val="006E596B"/>
    <w:pPr>
      <w:spacing w:after="0" w:line="240" w:lineRule="auto"/>
    </w:pPr>
    <w:rPr>
      <w:rFonts w:ascii="TimesDL" w:eastAsia="Times New Roman" w:hAnsi="TimesDL" w:cs="Times New Roman"/>
      <w:sz w:val="24"/>
      <w:szCs w:val="20"/>
      <w:lang w:eastAsia="ru-RU"/>
    </w:rPr>
  </w:style>
  <w:style w:type="paragraph" w:customStyle="1" w:styleId="tekstob">
    <w:name w:val="tekstob"/>
    <w:basedOn w:val="aff4"/>
    <w:rsid w:val="006E596B"/>
    <w:pPr>
      <w:suppressAutoHyphens w:val="0"/>
      <w:spacing w:before="28" w:after="28" w:line="100" w:lineRule="atLeast"/>
    </w:pPr>
    <w:rPr>
      <w:rFonts w:eastAsia="Times New Roman"/>
      <w:sz w:val="24"/>
      <w:szCs w:val="20"/>
    </w:rPr>
  </w:style>
  <w:style w:type="character" w:customStyle="1" w:styleId="af6">
    <w:name w:val="Список Знак"/>
    <w:link w:val="af5"/>
    <w:rsid w:val="006E596B"/>
    <w:rPr>
      <w:rFonts w:ascii="Arial" w:eastAsia="Times New Roman" w:hAnsi="Arial" w:cs="Mangal"/>
      <w:sz w:val="24"/>
      <w:szCs w:val="24"/>
      <w:lang w:eastAsia="ar-SA"/>
    </w:rPr>
  </w:style>
  <w:style w:type="paragraph" w:customStyle="1" w:styleId="11124">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2"/>
    <w:basedOn w:val="a0"/>
    <w:rsid w:val="006E596B"/>
    <w:pPr>
      <w:spacing w:beforeAutospacing="1" w:after="0" w:afterAutospacing="1" w:line="240" w:lineRule="auto"/>
      <w:jc w:val="both"/>
    </w:pPr>
    <w:rPr>
      <w:rFonts w:ascii="Tahoma" w:eastAsia="Times New Roman" w:hAnsi="Tahoma" w:cs="Times New Roman"/>
      <w:sz w:val="20"/>
      <w:szCs w:val="20"/>
      <w:lang w:val="x-none" w:eastAsia="x-none"/>
    </w:rPr>
  </w:style>
  <w:style w:type="paragraph" w:customStyle="1" w:styleId="HTML1">
    <w:name w:val="Стандартный HTML Знак1"/>
    <w:rsid w:val="006E596B"/>
    <w:pPr>
      <w:spacing w:after="0" w:line="240" w:lineRule="auto"/>
    </w:pPr>
    <w:rPr>
      <w:rFonts w:ascii="Consolas" w:eastAsia="Times New Roman" w:hAnsi="Consolas" w:cs="Times New Roman"/>
      <w:sz w:val="20"/>
      <w:szCs w:val="20"/>
      <w:lang w:eastAsia="ru-RU"/>
    </w:rPr>
  </w:style>
  <w:style w:type="paragraph" w:customStyle="1" w:styleId="41111">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1"/>
    <w:basedOn w:val="a0"/>
    <w:rsid w:val="006E596B"/>
    <w:pPr>
      <w:spacing w:beforeAutospacing="1" w:after="0" w:afterAutospacing="1" w:line="240" w:lineRule="auto"/>
      <w:jc w:val="both"/>
    </w:pPr>
    <w:rPr>
      <w:rFonts w:ascii="Tahoma" w:eastAsia="Times New Roman" w:hAnsi="Tahoma" w:cs="Times New Roman"/>
      <w:sz w:val="20"/>
      <w:szCs w:val="20"/>
      <w:lang w:val="x-none" w:eastAsia="x-none"/>
    </w:rPr>
  </w:style>
  <w:style w:type="paragraph" w:customStyle="1" w:styleId="contentheader2cols">
    <w:name w:val="contentheader2cols"/>
    <w:basedOn w:val="a0"/>
    <w:rsid w:val="006E596B"/>
    <w:pPr>
      <w:spacing w:before="60" w:after="0" w:line="240" w:lineRule="auto"/>
      <w:ind w:left="300"/>
    </w:pPr>
    <w:rPr>
      <w:rFonts w:ascii="Times New Roman" w:eastAsia="Times New Roman" w:hAnsi="Times New Roman" w:cs="Times New Roman"/>
      <w:b/>
      <w:color w:val="3560A7"/>
      <w:sz w:val="26"/>
      <w:szCs w:val="20"/>
      <w:lang w:val="x-none" w:eastAsia="x-none"/>
    </w:rPr>
  </w:style>
  <w:style w:type="paragraph" w:customStyle="1" w:styleId="324">
    <w:name w:val="Знак Знак32"/>
    <w:rsid w:val="006E596B"/>
    <w:pPr>
      <w:spacing w:after="0" w:line="240" w:lineRule="auto"/>
    </w:pPr>
    <w:rPr>
      <w:rFonts w:ascii="Times New Roman" w:eastAsia="Times New Roman" w:hAnsi="Times New Roman" w:cs="Times New Roman"/>
      <w:sz w:val="24"/>
      <w:szCs w:val="20"/>
      <w:lang w:eastAsia="ru-RU"/>
    </w:rPr>
  </w:style>
  <w:style w:type="paragraph" w:customStyle="1" w:styleId="11fd">
    <w:name w:val="Знак1 Знак Знак1"/>
    <w:basedOn w:val="a0"/>
    <w:rsid w:val="006E596B"/>
    <w:pPr>
      <w:spacing w:beforeAutospacing="1" w:after="0" w:afterAutospacing="1" w:line="240" w:lineRule="auto"/>
    </w:pPr>
    <w:rPr>
      <w:rFonts w:ascii="Tahoma" w:eastAsia="Times New Roman" w:hAnsi="Tahoma" w:cs="Times New Roman"/>
      <w:sz w:val="20"/>
      <w:szCs w:val="20"/>
      <w:lang w:val="x-none" w:eastAsia="x-none"/>
    </w:rPr>
  </w:style>
  <w:style w:type="paragraph" w:customStyle="1" w:styleId="1ffff9">
    <w:name w:val="Подзаголовок1"/>
    <w:basedOn w:val="a0"/>
    <w:next w:val="a0"/>
    <w:rsid w:val="006E596B"/>
    <w:pPr>
      <w:spacing w:after="0" w:line="240" w:lineRule="auto"/>
    </w:pPr>
    <w:rPr>
      <w:rFonts w:ascii="Cambria" w:eastAsia="Times New Roman" w:hAnsi="Cambria" w:cs="Times New Roman"/>
      <w:i/>
      <w:color w:val="4F81BD"/>
      <w:spacing w:val="15"/>
      <w:sz w:val="24"/>
      <w:szCs w:val="20"/>
      <w:lang w:val="x-none" w:eastAsia="x-none"/>
    </w:rPr>
  </w:style>
  <w:style w:type="paragraph" w:customStyle="1" w:styleId="3f7">
    <w:name w:val="Знак Знак Знак Знак Знак Знак Знак Знак Знак Знак3"/>
    <w:basedOn w:val="a0"/>
    <w:rsid w:val="006E596B"/>
    <w:pPr>
      <w:spacing w:beforeAutospacing="1" w:after="0" w:afterAutospacing="1" w:line="240" w:lineRule="auto"/>
      <w:jc w:val="both"/>
    </w:pPr>
    <w:rPr>
      <w:rFonts w:ascii="Tahoma" w:eastAsia="Times New Roman" w:hAnsi="Tahoma" w:cs="Times New Roman"/>
      <w:sz w:val="20"/>
      <w:szCs w:val="20"/>
      <w:lang w:val="x-none" w:eastAsia="x-none"/>
    </w:rPr>
  </w:style>
  <w:style w:type="paragraph" w:customStyle="1" w:styleId="2f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0"/>
    <w:rsid w:val="006E596B"/>
    <w:pPr>
      <w:spacing w:beforeAutospacing="1" w:after="0" w:afterAutospacing="1" w:line="240" w:lineRule="auto"/>
      <w:jc w:val="both"/>
    </w:pPr>
    <w:rPr>
      <w:rFonts w:ascii="Tahoma" w:eastAsia="Times New Roman" w:hAnsi="Tahoma" w:cs="Times New Roman"/>
      <w:sz w:val="20"/>
      <w:szCs w:val="20"/>
      <w:lang w:val="x-none" w:eastAsia="x-none"/>
    </w:rPr>
  </w:style>
  <w:style w:type="paragraph" w:customStyle="1" w:styleId="Style4">
    <w:name w:val="Style4"/>
    <w:basedOn w:val="a0"/>
    <w:rsid w:val="006E596B"/>
    <w:pPr>
      <w:widowControl w:val="0"/>
      <w:spacing w:after="0" w:line="324" w:lineRule="exact"/>
      <w:ind w:firstLine="552"/>
      <w:jc w:val="both"/>
    </w:pPr>
    <w:rPr>
      <w:rFonts w:ascii="Times New Roman" w:eastAsia="Times New Roman" w:hAnsi="Times New Roman" w:cs="Times New Roman"/>
      <w:sz w:val="24"/>
      <w:szCs w:val="20"/>
      <w:lang w:val="x-none" w:eastAsia="x-none"/>
    </w:rPr>
  </w:style>
  <w:style w:type="paragraph" w:customStyle="1" w:styleId="2129">
    <w:name w:val="Знак Знак2 Знак Знак Знак1 Знак Знак Знак Знак Знак Знак Знак Знак Знак Знак Знак Знак2"/>
    <w:basedOn w:val="a0"/>
    <w:rsid w:val="006E596B"/>
    <w:pPr>
      <w:spacing w:beforeAutospacing="1" w:after="0" w:afterAutospacing="1" w:line="240" w:lineRule="auto"/>
    </w:pPr>
    <w:rPr>
      <w:rFonts w:ascii="Tahoma" w:eastAsia="Times New Roman" w:hAnsi="Tahoma" w:cs="Times New Roman"/>
      <w:sz w:val="20"/>
      <w:szCs w:val="20"/>
      <w:lang w:val="x-none" w:eastAsia="x-none"/>
    </w:rPr>
  </w:style>
  <w:style w:type="paragraph" w:customStyle="1" w:styleId="112b">
    <w:name w:val="Знак1 Знак Знак Знак1 Знак Знак Знак Знак Знак Знак Знак Знак Знак2"/>
    <w:basedOn w:val="a0"/>
    <w:rsid w:val="006E596B"/>
    <w:pPr>
      <w:spacing w:beforeAutospacing="1" w:after="0" w:afterAutospacing="1" w:line="240" w:lineRule="auto"/>
    </w:pPr>
    <w:rPr>
      <w:rFonts w:ascii="Tahoma" w:eastAsia="Times New Roman" w:hAnsi="Tahoma" w:cs="Times New Roman"/>
      <w:sz w:val="20"/>
      <w:szCs w:val="20"/>
      <w:lang w:val="x-none" w:eastAsia="x-none"/>
    </w:rPr>
  </w:style>
  <w:style w:type="paragraph" w:customStyle="1" w:styleId="112c">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2"/>
    <w:basedOn w:val="a0"/>
    <w:rsid w:val="006E596B"/>
    <w:pPr>
      <w:spacing w:beforeAutospacing="1" w:after="0" w:afterAutospacing="1" w:line="240" w:lineRule="auto"/>
    </w:pPr>
    <w:rPr>
      <w:rFonts w:ascii="Tahoma" w:eastAsia="Times New Roman" w:hAnsi="Tahoma" w:cs="Times New Roman"/>
      <w:sz w:val="20"/>
      <w:szCs w:val="20"/>
      <w:lang w:val="x-none" w:eastAsia="x-none"/>
    </w:rPr>
  </w:style>
  <w:style w:type="paragraph" w:customStyle="1" w:styleId="xl52">
    <w:name w:val="xl52"/>
    <w:basedOn w:val="a0"/>
    <w:rsid w:val="006E596B"/>
    <w:pPr>
      <w:spacing w:beforeAutospacing="1" w:after="0" w:afterAutospacing="1" w:line="240" w:lineRule="auto"/>
      <w:jc w:val="both"/>
    </w:pPr>
    <w:rPr>
      <w:rFonts w:ascii="Times New Roman" w:eastAsia="Times New Roman" w:hAnsi="Times New Roman" w:cs="Times New Roman"/>
      <w:sz w:val="24"/>
      <w:szCs w:val="20"/>
      <w:lang w:val="x-none" w:eastAsia="x-none"/>
    </w:rPr>
  </w:style>
  <w:style w:type="paragraph" w:customStyle="1" w:styleId="4d">
    <w:name w:val="Знак4"/>
    <w:basedOn w:val="a0"/>
    <w:rsid w:val="006E596B"/>
    <w:pPr>
      <w:spacing w:beforeAutospacing="1" w:after="0" w:afterAutospacing="1" w:line="240" w:lineRule="auto"/>
      <w:jc w:val="both"/>
    </w:pPr>
    <w:rPr>
      <w:rFonts w:ascii="Tahoma" w:eastAsia="Times New Roman" w:hAnsi="Tahoma" w:cs="Times New Roman"/>
      <w:sz w:val="20"/>
      <w:szCs w:val="20"/>
      <w:lang w:val="x-none" w:eastAsia="x-none"/>
    </w:rPr>
  </w:style>
  <w:style w:type="paragraph" w:customStyle="1" w:styleId="affffff4">
    <w:name w:val="Абзац"/>
    <w:basedOn w:val="a0"/>
    <w:rsid w:val="006E596B"/>
    <w:pPr>
      <w:spacing w:after="0" w:line="360" w:lineRule="auto"/>
      <w:ind w:firstLine="567"/>
      <w:jc w:val="both"/>
    </w:pPr>
    <w:rPr>
      <w:rFonts w:ascii="TimesDL" w:eastAsia="Times New Roman" w:hAnsi="TimesDL" w:cs="Times New Roman"/>
      <w:sz w:val="24"/>
      <w:szCs w:val="20"/>
      <w:lang w:val="x-none" w:eastAsia="x-none"/>
    </w:rPr>
  </w:style>
  <w:style w:type="paragraph" w:customStyle="1" w:styleId="1ffffa">
    <w:name w:val="Название книги1"/>
    <w:link w:val="affffff5"/>
    <w:rsid w:val="006E596B"/>
    <w:pPr>
      <w:spacing w:after="0" w:line="240" w:lineRule="auto"/>
    </w:pPr>
    <w:rPr>
      <w:rFonts w:ascii="Times New Roman" w:eastAsia="Times New Roman" w:hAnsi="Times New Roman" w:cs="Times New Roman"/>
      <w:i/>
      <w:smallCaps/>
      <w:spacing w:val="5"/>
      <w:sz w:val="20"/>
      <w:szCs w:val="20"/>
      <w:lang w:eastAsia="ru-RU"/>
    </w:rPr>
  </w:style>
  <w:style w:type="paragraph" w:customStyle="1" w:styleId="610">
    <w:name w:val="Знак Знак61"/>
    <w:rsid w:val="006E596B"/>
    <w:pPr>
      <w:spacing w:after="0" w:line="240" w:lineRule="auto"/>
    </w:pPr>
    <w:rPr>
      <w:rFonts w:ascii="Times New Roman" w:eastAsia="Times New Roman" w:hAnsi="Times New Roman" w:cs="Times New Roman"/>
      <w:sz w:val="28"/>
      <w:szCs w:val="20"/>
      <w:lang w:eastAsia="ru-RU"/>
    </w:rPr>
  </w:style>
  <w:style w:type="paragraph" w:customStyle="1" w:styleId="262">
    <w:name w:val="Знак Знак262"/>
    <w:rsid w:val="006E596B"/>
    <w:pPr>
      <w:spacing w:after="0" w:line="240" w:lineRule="auto"/>
    </w:pPr>
    <w:rPr>
      <w:rFonts w:ascii="AG Souvenir" w:eastAsia="Times New Roman" w:hAnsi="AG Souvenir" w:cs="Times New Roman"/>
      <w:b/>
      <w:spacing w:val="38"/>
      <w:sz w:val="28"/>
      <w:szCs w:val="20"/>
      <w:lang w:eastAsia="ru-RU"/>
    </w:rPr>
  </w:style>
  <w:style w:type="paragraph" w:customStyle="1" w:styleId="111f3">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1"/>
    <w:basedOn w:val="a0"/>
    <w:rsid w:val="006E596B"/>
    <w:pPr>
      <w:spacing w:beforeAutospacing="1" w:after="0" w:afterAutospacing="1" w:line="240" w:lineRule="auto"/>
    </w:pPr>
    <w:rPr>
      <w:rFonts w:ascii="Tahoma" w:eastAsia="Times New Roman" w:hAnsi="Tahoma" w:cs="Times New Roman"/>
      <w:sz w:val="20"/>
      <w:szCs w:val="20"/>
      <w:lang w:val="x-none" w:eastAsia="x-none"/>
    </w:rPr>
  </w:style>
  <w:style w:type="paragraph" w:customStyle="1" w:styleId="affffff6">
    <w:name w:val="Таб_заг Знак"/>
    <w:rsid w:val="006E596B"/>
    <w:pPr>
      <w:spacing w:after="0" w:line="240" w:lineRule="auto"/>
    </w:pPr>
    <w:rPr>
      <w:rFonts w:ascii="Times New Roman" w:eastAsia="Times New Roman" w:hAnsi="Times New Roman" w:cs="Times New Roman"/>
      <w:sz w:val="24"/>
      <w:szCs w:val="20"/>
      <w:lang w:eastAsia="ru-RU"/>
    </w:rPr>
  </w:style>
  <w:style w:type="paragraph" w:customStyle="1" w:styleId="1ffffb">
    <w:name w:val="Знак Знак Знак Знак Знак Знак Знак Знак Знак Знак Знак Знак Знак Знак Знак Знак Знак Знак Знак Знак Знак1"/>
    <w:basedOn w:val="a0"/>
    <w:rsid w:val="006E596B"/>
    <w:pPr>
      <w:spacing w:beforeAutospacing="1" w:after="0" w:afterAutospacing="1" w:line="240" w:lineRule="auto"/>
    </w:pPr>
    <w:rPr>
      <w:rFonts w:ascii="Tahoma" w:eastAsia="Times New Roman" w:hAnsi="Tahoma" w:cs="Times New Roman"/>
      <w:sz w:val="20"/>
      <w:szCs w:val="20"/>
      <w:lang w:val="x-none" w:eastAsia="x-none"/>
    </w:rPr>
  </w:style>
  <w:style w:type="paragraph" w:customStyle="1" w:styleId="subheader">
    <w:name w:val="subheader"/>
    <w:basedOn w:val="a0"/>
    <w:rsid w:val="006E596B"/>
    <w:pPr>
      <w:spacing w:before="187" w:after="94" w:line="240" w:lineRule="auto"/>
    </w:pPr>
    <w:rPr>
      <w:rFonts w:ascii="Arial" w:eastAsia="Times New Roman" w:hAnsi="Arial" w:cs="Times New Roman"/>
      <w:b/>
      <w:szCs w:val="20"/>
      <w:lang w:val="x-none" w:eastAsia="x-none"/>
    </w:rPr>
  </w:style>
  <w:style w:type="paragraph" w:customStyle="1" w:styleId="xl55">
    <w:name w:val="xl55"/>
    <w:basedOn w:val="a0"/>
    <w:rsid w:val="006E596B"/>
    <w:pPr>
      <w:spacing w:beforeAutospacing="1" w:after="0" w:afterAutospacing="1" w:line="240" w:lineRule="auto"/>
    </w:pPr>
    <w:rPr>
      <w:rFonts w:ascii="Times New Roman" w:eastAsia="Times New Roman" w:hAnsi="Times New Roman" w:cs="Times New Roman"/>
      <w:sz w:val="24"/>
      <w:szCs w:val="20"/>
      <w:lang w:val="x-none" w:eastAsia="x-none"/>
    </w:rPr>
  </w:style>
  <w:style w:type="paragraph" w:styleId="affffff7">
    <w:name w:val="Block Text"/>
    <w:basedOn w:val="a0"/>
    <w:link w:val="affffff8"/>
    <w:rsid w:val="006E596B"/>
    <w:pPr>
      <w:spacing w:before="75" w:after="75" w:line="240" w:lineRule="auto"/>
    </w:pPr>
    <w:rPr>
      <w:rFonts w:ascii="Arial" w:eastAsia="Times New Roman" w:hAnsi="Arial" w:cs="Times New Roman"/>
      <w:sz w:val="20"/>
      <w:szCs w:val="20"/>
      <w:lang w:val="x-none" w:eastAsia="x-none"/>
    </w:rPr>
  </w:style>
  <w:style w:type="character" w:customStyle="1" w:styleId="affffff8">
    <w:name w:val="Цитата Знак"/>
    <w:link w:val="affffff7"/>
    <w:rsid w:val="006E596B"/>
    <w:rPr>
      <w:rFonts w:ascii="Arial" w:eastAsia="Times New Roman" w:hAnsi="Arial" w:cs="Times New Roman"/>
      <w:sz w:val="20"/>
      <w:szCs w:val="20"/>
      <w:lang w:val="x-none" w:eastAsia="x-none"/>
    </w:rPr>
  </w:style>
  <w:style w:type="paragraph" w:customStyle="1" w:styleId="100">
    <w:name w:val="Знак1_0"/>
    <w:basedOn w:val="a0"/>
    <w:rsid w:val="006E596B"/>
    <w:pPr>
      <w:spacing w:beforeAutospacing="1" w:after="0" w:afterAutospacing="1" w:line="240" w:lineRule="auto"/>
    </w:pPr>
    <w:rPr>
      <w:rFonts w:ascii="Tahoma" w:eastAsia="Times New Roman" w:hAnsi="Tahoma" w:cs="Times New Roman"/>
      <w:sz w:val="20"/>
      <w:szCs w:val="20"/>
      <w:lang w:val="x-none" w:eastAsia="x-none"/>
    </w:rPr>
  </w:style>
  <w:style w:type="paragraph" w:customStyle="1" w:styleId="WW8Num14z0">
    <w:name w:val="WW8Num14z0"/>
    <w:rsid w:val="006E596B"/>
    <w:pPr>
      <w:spacing w:after="0" w:line="240" w:lineRule="auto"/>
    </w:pPr>
    <w:rPr>
      <w:rFonts w:ascii="Symbol" w:eastAsia="Times New Roman" w:hAnsi="Symbol" w:cs="Times New Roman"/>
      <w:sz w:val="20"/>
      <w:szCs w:val="20"/>
      <w:lang w:eastAsia="ru-RU"/>
    </w:rPr>
  </w:style>
  <w:style w:type="paragraph" w:customStyle="1" w:styleId="1ffffc">
    <w:name w:val="Знак Знак Знак Знак1 Знак Знак Знак Знак Знак Знак Знак Знак"/>
    <w:basedOn w:val="a0"/>
    <w:rsid w:val="006E596B"/>
    <w:pPr>
      <w:spacing w:beforeAutospacing="1" w:after="0" w:afterAutospacing="1" w:line="240" w:lineRule="auto"/>
      <w:jc w:val="both"/>
    </w:pPr>
    <w:rPr>
      <w:rFonts w:ascii="Tahoma" w:eastAsia="Times New Roman" w:hAnsi="Tahoma" w:cs="Times New Roman"/>
      <w:sz w:val="20"/>
      <w:szCs w:val="20"/>
      <w:lang w:val="x-none" w:eastAsia="x-none"/>
    </w:rPr>
  </w:style>
  <w:style w:type="paragraph" w:customStyle="1" w:styleId="12f0">
    <w:name w:val="Знак Знак Знак Знак1 Знак Знак Знак Знак Знак Знак2"/>
    <w:basedOn w:val="a0"/>
    <w:rsid w:val="006E596B"/>
    <w:pPr>
      <w:spacing w:beforeAutospacing="1" w:after="0" w:afterAutospacing="1" w:line="240" w:lineRule="auto"/>
      <w:jc w:val="both"/>
    </w:pPr>
    <w:rPr>
      <w:rFonts w:ascii="Tahoma" w:eastAsia="Times New Roman" w:hAnsi="Tahoma" w:cs="Times New Roman"/>
      <w:sz w:val="20"/>
      <w:szCs w:val="20"/>
      <w:lang w:val="x-none" w:eastAsia="x-none"/>
    </w:rPr>
  </w:style>
  <w:style w:type="paragraph" w:customStyle="1" w:styleId="consnormal0">
    <w:name w:val="consnormal"/>
    <w:basedOn w:val="a0"/>
    <w:rsid w:val="006E596B"/>
    <w:pPr>
      <w:spacing w:before="100" w:after="100" w:line="240" w:lineRule="auto"/>
    </w:pPr>
    <w:rPr>
      <w:rFonts w:ascii="Arial" w:eastAsia="Times New Roman" w:hAnsi="Arial" w:cs="Times New Roman"/>
      <w:sz w:val="20"/>
      <w:szCs w:val="20"/>
      <w:lang w:val="x-none" w:eastAsia="x-none"/>
    </w:rPr>
  </w:style>
  <w:style w:type="paragraph" w:customStyle="1" w:styleId="11fe">
    <w:name w:val="Основной текст11"/>
    <w:basedOn w:val="a0"/>
    <w:rsid w:val="006E596B"/>
    <w:pPr>
      <w:widowControl w:val="0"/>
      <w:spacing w:after="0" w:line="240" w:lineRule="auto"/>
      <w:jc w:val="both"/>
    </w:pPr>
    <w:rPr>
      <w:rFonts w:ascii="Times New Roman" w:eastAsia="Times New Roman" w:hAnsi="Times New Roman" w:cs="Times New Roman"/>
      <w:sz w:val="24"/>
      <w:szCs w:val="20"/>
      <w:lang w:val="x-none" w:eastAsia="x-none"/>
    </w:rPr>
  </w:style>
  <w:style w:type="paragraph" w:customStyle="1" w:styleId="xl30">
    <w:name w:val="xl30"/>
    <w:basedOn w:val="a0"/>
    <w:rsid w:val="006E596B"/>
    <w:pPr>
      <w:spacing w:beforeAutospacing="1" w:after="0" w:afterAutospacing="1" w:line="240" w:lineRule="auto"/>
      <w:jc w:val="center"/>
    </w:pPr>
    <w:rPr>
      <w:rFonts w:ascii="Times New Roman" w:eastAsia="Times New Roman" w:hAnsi="Times New Roman" w:cs="Times New Roman"/>
      <w:b/>
      <w:sz w:val="24"/>
      <w:szCs w:val="20"/>
      <w:lang w:val="x-none" w:eastAsia="x-none"/>
    </w:rPr>
  </w:style>
  <w:style w:type="paragraph" w:customStyle="1" w:styleId="11ff">
    <w:name w:val="Знак Знак Знак Знак Знак Знак11"/>
    <w:basedOn w:val="a0"/>
    <w:rsid w:val="006E596B"/>
    <w:pPr>
      <w:spacing w:beforeAutospacing="1" w:after="0" w:afterAutospacing="1" w:line="240" w:lineRule="auto"/>
    </w:pPr>
    <w:rPr>
      <w:rFonts w:ascii="Tahoma" w:eastAsia="Times New Roman" w:hAnsi="Tahoma" w:cs="Times New Roman"/>
      <w:sz w:val="20"/>
      <w:szCs w:val="20"/>
      <w:lang w:val="x-none" w:eastAsia="x-none"/>
    </w:rPr>
  </w:style>
  <w:style w:type="paragraph" w:customStyle="1" w:styleId="2ffe">
    <w:name w:val="Знак Знак Знак Знак Знак Знак2"/>
    <w:basedOn w:val="a0"/>
    <w:rsid w:val="006E596B"/>
    <w:pPr>
      <w:spacing w:beforeAutospacing="1" w:after="0" w:afterAutospacing="1" w:line="240" w:lineRule="auto"/>
      <w:jc w:val="both"/>
    </w:pPr>
    <w:rPr>
      <w:rFonts w:ascii="Tahoma" w:eastAsia="Times New Roman" w:hAnsi="Tahoma" w:cs="Times New Roman"/>
      <w:sz w:val="20"/>
      <w:szCs w:val="20"/>
      <w:lang w:val="x-none" w:eastAsia="x-none"/>
    </w:rPr>
  </w:style>
  <w:style w:type="paragraph" w:customStyle="1" w:styleId="news">
    <w:name w:val="news"/>
    <w:basedOn w:val="a0"/>
    <w:rsid w:val="006E596B"/>
    <w:pPr>
      <w:spacing w:beforeAutospacing="1" w:after="0" w:afterAutospacing="1" w:line="240" w:lineRule="auto"/>
    </w:pPr>
    <w:rPr>
      <w:rFonts w:ascii="Times New Roman" w:eastAsia="Times New Roman" w:hAnsi="Times New Roman" w:cs="Times New Roman"/>
      <w:sz w:val="24"/>
      <w:szCs w:val="20"/>
      <w:lang w:val="x-none" w:eastAsia="x-none"/>
    </w:rPr>
  </w:style>
  <w:style w:type="paragraph" w:customStyle="1" w:styleId="2210">
    <w:name w:val="Основной текст с отступом 221"/>
    <w:basedOn w:val="a0"/>
    <w:rsid w:val="006E596B"/>
    <w:pPr>
      <w:spacing w:after="0" w:line="240" w:lineRule="auto"/>
      <w:ind w:firstLine="851"/>
      <w:jc w:val="both"/>
    </w:pPr>
    <w:rPr>
      <w:rFonts w:ascii="Times New Roman" w:eastAsia="Times New Roman" w:hAnsi="Times New Roman" w:cs="Times New Roman"/>
      <w:sz w:val="28"/>
      <w:szCs w:val="20"/>
      <w:lang w:val="x-none" w:eastAsia="x-none"/>
    </w:rPr>
  </w:style>
  <w:style w:type="paragraph" w:customStyle="1" w:styleId="1ffffd">
    <w:name w:val="Схема документа Знак1"/>
    <w:rsid w:val="006E596B"/>
    <w:pPr>
      <w:spacing w:after="0" w:line="240" w:lineRule="auto"/>
    </w:pPr>
    <w:rPr>
      <w:rFonts w:ascii="Tahoma" w:eastAsia="Times New Roman" w:hAnsi="Tahoma" w:cs="Times New Roman"/>
      <w:sz w:val="16"/>
      <w:szCs w:val="20"/>
      <w:lang w:val="x-none" w:eastAsia="x-none"/>
    </w:rPr>
  </w:style>
  <w:style w:type="paragraph" w:customStyle="1" w:styleId="2fff">
    <w:name w:val="Основной текст2"/>
    <w:basedOn w:val="a0"/>
    <w:rsid w:val="006E596B"/>
    <w:pPr>
      <w:widowControl w:val="0"/>
      <w:spacing w:after="0" w:line="240" w:lineRule="auto"/>
      <w:jc w:val="both"/>
    </w:pPr>
    <w:rPr>
      <w:rFonts w:ascii="Times New Roman" w:eastAsia="Times New Roman" w:hAnsi="Times New Roman" w:cs="Times New Roman"/>
      <w:sz w:val="24"/>
      <w:szCs w:val="20"/>
      <w:lang w:val="x-none" w:eastAsia="x-none"/>
    </w:rPr>
  </w:style>
  <w:style w:type="paragraph" w:customStyle="1" w:styleId="57">
    <w:name w:val="Знак5"/>
    <w:basedOn w:val="a0"/>
    <w:rsid w:val="006E596B"/>
    <w:pPr>
      <w:spacing w:beforeAutospacing="1" w:after="0" w:afterAutospacing="1" w:line="240" w:lineRule="auto"/>
    </w:pPr>
    <w:rPr>
      <w:rFonts w:ascii="Tahoma" w:eastAsia="Times New Roman" w:hAnsi="Tahoma" w:cs="Times New Roman"/>
      <w:sz w:val="20"/>
      <w:szCs w:val="20"/>
      <w:lang w:val="x-none" w:eastAsia="x-none"/>
    </w:rPr>
  </w:style>
  <w:style w:type="paragraph" w:customStyle="1" w:styleId="319">
    <w:name w:val="Знак Знак3 Знак Знак Знак Знак1"/>
    <w:basedOn w:val="a0"/>
    <w:rsid w:val="006E596B"/>
    <w:pPr>
      <w:spacing w:beforeAutospacing="1" w:after="0" w:afterAutospacing="1" w:line="240" w:lineRule="auto"/>
    </w:pPr>
    <w:rPr>
      <w:rFonts w:ascii="Tahoma" w:eastAsia="Times New Roman" w:hAnsi="Tahoma" w:cs="Times New Roman"/>
      <w:sz w:val="20"/>
      <w:szCs w:val="20"/>
      <w:lang w:val="x-none" w:eastAsia="x-none"/>
    </w:rPr>
  </w:style>
  <w:style w:type="paragraph" w:customStyle="1" w:styleId="xl47">
    <w:name w:val="xl47"/>
    <w:basedOn w:val="a0"/>
    <w:rsid w:val="006E596B"/>
    <w:pPr>
      <w:spacing w:beforeAutospacing="1" w:after="0" w:afterAutospacing="1" w:line="240" w:lineRule="auto"/>
      <w:jc w:val="center"/>
    </w:pPr>
    <w:rPr>
      <w:rFonts w:ascii="Times New Roman" w:eastAsia="Times New Roman" w:hAnsi="Times New Roman" w:cs="Times New Roman"/>
      <w:b/>
      <w:sz w:val="24"/>
      <w:szCs w:val="20"/>
      <w:lang w:val="x-none" w:eastAsia="x-none"/>
    </w:rPr>
  </w:style>
  <w:style w:type="paragraph" w:customStyle="1" w:styleId="2fff0">
    <w:name w:val="Знак Знак2 Знак Знак Знак Знак Знак Знак"/>
    <w:basedOn w:val="a0"/>
    <w:rsid w:val="006E596B"/>
    <w:pPr>
      <w:spacing w:line="240" w:lineRule="exact"/>
    </w:pPr>
    <w:rPr>
      <w:rFonts w:ascii="Verdana" w:eastAsia="Times New Roman" w:hAnsi="Verdana" w:cs="Times New Roman"/>
      <w:sz w:val="20"/>
      <w:szCs w:val="20"/>
      <w:lang w:val="x-none" w:eastAsia="x-none"/>
    </w:rPr>
  </w:style>
  <w:style w:type="paragraph" w:customStyle="1" w:styleId="261">
    <w:name w:val="Знак Знак261"/>
    <w:rsid w:val="006E596B"/>
    <w:pPr>
      <w:spacing w:after="0" w:line="240" w:lineRule="auto"/>
    </w:pPr>
    <w:rPr>
      <w:rFonts w:ascii="AG Souvenir" w:eastAsia="Times New Roman" w:hAnsi="AG Souvenir" w:cs="Times New Roman"/>
      <w:b/>
      <w:spacing w:val="38"/>
      <w:sz w:val="28"/>
      <w:szCs w:val="20"/>
      <w:lang w:eastAsia="ru-RU"/>
    </w:rPr>
  </w:style>
  <w:style w:type="paragraph" w:customStyle="1" w:styleId="21122">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2"/>
    <w:basedOn w:val="a0"/>
    <w:rsid w:val="006E596B"/>
    <w:pPr>
      <w:spacing w:beforeAutospacing="1" w:after="0" w:afterAutospacing="1" w:line="240" w:lineRule="auto"/>
    </w:pPr>
    <w:rPr>
      <w:rFonts w:ascii="Tahoma" w:eastAsia="Times New Roman" w:hAnsi="Tahoma" w:cs="Times New Roman"/>
      <w:sz w:val="20"/>
      <w:szCs w:val="20"/>
      <w:lang w:val="x-none" w:eastAsia="x-none"/>
    </w:rPr>
  </w:style>
  <w:style w:type="paragraph" w:customStyle="1" w:styleId="21fa">
    <w:name w:val="Знак Знак2 Знак Знак Знак1 Знак Знак Знак Знак Знак Знак Знак Знак Знак Знак Знак Знак Знак Знак Знак Знак Знак Знак Знак Знак Знак Знак Знак Знак"/>
    <w:basedOn w:val="a0"/>
    <w:rsid w:val="006E596B"/>
    <w:pPr>
      <w:spacing w:beforeAutospacing="1" w:after="0" w:afterAutospacing="1" w:line="240" w:lineRule="auto"/>
    </w:pPr>
    <w:rPr>
      <w:rFonts w:ascii="Tahoma" w:eastAsia="Times New Roman" w:hAnsi="Tahoma" w:cs="Times New Roman"/>
      <w:sz w:val="20"/>
      <w:szCs w:val="20"/>
      <w:lang w:val="x-none" w:eastAsia="x-none"/>
    </w:rPr>
  </w:style>
  <w:style w:type="paragraph" w:customStyle="1" w:styleId="4124">
    <w:name w:val="Знак4 Знак Знак Знак Знак Знак Знак Знак Знак Знак12"/>
    <w:basedOn w:val="a0"/>
    <w:rsid w:val="006E596B"/>
    <w:pPr>
      <w:spacing w:beforeAutospacing="1" w:after="0" w:afterAutospacing="1" w:line="240" w:lineRule="auto"/>
      <w:jc w:val="both"/>
    </w:pPr>
    <w:rPr>
      <w:rFonts w:ascii="Tahoma" w:eastAsia="Times New Roman" w:hAnsi="Tahoma" w:cs="Times New Roman"/>
      <w:sz w:val="20"/>
      <w:szCs w:val="20"/>
      <w:lang w:val="x-none" w:eastAsia="x-none"/>
    </w:rPr>
  </w:style>
  <w:style w:type="paragraph" w:customStyle="1" w:styleId="1ffffe">
    <w:name w:val="Знак Знак Знак Знак Знак Знак1 Знак Знак Знак Знак Знак Знак Знак Знак Знак Знак Знак Знак Знак Знак Знак Знак Знак Знак Знак Знак Знак Знак"/>
    <w:basedOn w:val="a0"/>
    <w:rsid w:val="006E596B"/>
    <w:pPr>
      <w:spacing w:beforeAutospacing="1" w:after="0" w:afterAutospacing="1" w:line="240" w:lineRule="auto"/>
    </w:pPr>
    <w:rPr>
      <w:rFonts w:ascii="Tahoma" w:eastAsia="Times New Roman" w:hAnsi="Tahoma" w:cs="Times New Roman"/>
      <w:sz w:val="20"/>
      <w:szCs w:val="20"/>
      <w:lang w:val="x-none" w:eastAsia="x-none"/>
    </w:rPr>
  </w:style>
  <w:style w:type="paragraph" w:customStyle="1" w:styleId="1fffff">
    <w:name w:val="Знак Знак Знак Знак Знак Знак Знак Знак Знак Знак Знак Знак Знак Знак Знак Знак1"/>
    <w:basedOn w:val="a0"/>
    <w:rsid w:val="006E596B"/>
    <w:pPr>
      <w:spacing w:beforeAutospacing="1" w:after="0" w:afterAutospacing="1" w:line="240" w:lineRule="auto"/>
    </w:pPr>
    <w:rPr>
      <w:rFonts w:ascii="Tahoma" w:eastAsia="Times New Roman" w:hAnsi="Tahoma" w:cs="Times New Roman"/>
      <w:sz w:val="20"/>
      <w:szCs w:val="20"/>
      <w:lang w:val="x-none" w:eastAsia="x-none"/>
    </w:rPr>
  </w:style>
  <w:style w:type="paragraph" w:customStyle="1" w:styleId="710">
    <w:name w:val="Знак Знак71"/>
    <w:rsid w:val="006E596B"/>
    <w:pPr>
      <w:spacing w:after="0" w:line="240" w:lineRule="auto"/>
    </w:pPr>
    <w:rPr>
      <w:rFonts w:ascii="Times New Roman" w:eastAsia="Times New Roman" w:hAnsi="Times New Roman" w:cs="Times New Roman"/>
      <w:b/>
      <w:sz w:val="28"/>
      <w:szCs w:val="20"/>
      <w:lang w:eastAsia="ru-RU"/>
    </w:rPr>
  </w:style>
  <w:style w:type="paragraph" w:customStyle="1" w:styleId="3f8">
    <w:name w:val="Верхний колонтитул3"/>
    <w:basedOn w:val="a0"/>
    <w:rsid w:val="006E596B"/>
    <w:pPr>
      <w:spacing w:after="0" w:line="240" w:lineRule="auto"/>
      <w:ind w:left="400"/>
      <w:jc w:val="center"/>
    </w:pPr>
    <w:rPr>
      <w:rFonts w:ascii="Arial" w:eastAsia="Times New Roman" w:hAnsi="Arial" w:cs="Times New Roman"/>
      <w:b/>
      <w:color w:val="3560A7"/>
      <w:sz w:val="28"/>
      <w:szCs w:val="20"/>
      <w:lang w:val="x-none" w:eastAsia="x-none"/>
    </w:rPr>
  </w:style>
  <w:style w:type="paragraph" w:customStyle="1" w:styleId="101">
    <w:name w:val="Знак Знак10"/>
    <w:rsid w:val="006E596B"/>
    <w:pPr>
      <w:spacing w:after="0" w:line="240" w:lineRule="auto"/>
    </w:pPr>
    <w:rPr>
      <w:rFonts w:ascii="Times New Roman" w:eastAsia="Times New Roman" w:hAnsi="Times New Roman" w:cs="Times New Roman"/>
      <w:color w:val="000000"/>
      <w:sz w:val="20"/>
      <w:szCs w:val="20"/>
      <w:lang w:eastAsia="ru-RU"/>
    </w:rPr>
  </w:style>
  <w:style w:type="paragraph" w:customStyle="1" w:styleId="1fffff0">
    <w:name w:val="Слабая ссылка1"/>
    <w:link w:val="affffff9"/>
    <w:rsid w:val="006E596B"/>
    <w:pPr>
      <w:spacing w:after="0" w:line="240" w:lineRule="auto"/>
    </w:pPr>
    <w:rPr>
      <w:rFonts w:ascii="Times New Roman" w:eastAsia="Times New Roman" w:hAnsi="Times New Roman" w:cs="Times New Roman"/>
      <w:smallCaps/>
      <w:sz w:val="20"/>
      <w:szCs w:val="20"/>
      <w:lang w:eastAsia="ru-RU"/>
    </w:rPr>
  </w:style>
  <w:style w:type="paragraph" w:customStyle="1" w:styleId="11125">
    <w:name w:val="Знак Знак1 Знак Знак Знак1 Знак Знак Знак Знак Знак Знак Знак Знак Знак Знак Знак Знак Знак Знак Знак Знак12"/>
    <w:basedOn w:val="a0"/>
    <w:rsid w:val="006E596B"/>
    <w:pPr>
      <w:spacing w:beforeAutospacing="1" w:after="0" w:afterAutospacing="1" w:line="240" w:lineRule="auto"/>
    </w:pPr>
    <w:rPr>
      <w:rFonts w:ascii="Tahoma" w:eastAsia="Times New Roman" w:hAnsi="Tahoma" w:cs="Times New Roman"/>
      <w:sz w:val="20"/>
      <w:szCs w:val="20"/>
      <w:lang w:val="x-none" w:eastAsia="x-none"/>
    </w:rPr>
  </w:style>
  <w:style w:type="paragraph" w:styleId="2fff1">
    <w:name w:val="Quote"/>
    <w:basedOn w:val="a0"/>
    <w:next w:val="a0"/>
    <w:link w:val="2fff2"/>
    <w:qFormat/>
    <w:rsid w:val="006E596B"/>
    <w:pPr>
      <w:spacing w:after="0" w:line="240" w:lineRule="auto"/>
      <w:ind w:firstLine="709"/>
      <w:jc w:val="both"/>
    </w:pPr>
    <w:rPr>
      <w:rFonts w:ascii="Times New Roman" w:eastAsia="Times New Roman" w:hAnsi="Times New Roman" w:cs="Times New Roman"/>
      <w:i/>
      <w:sz w:val="28"/>
      <w:szCs w:val="20"/>
      <w:lang w:val="x-none" w:eastAsia="x-none"/>
    </w:rPr>
  </w:style>
  <w:style w:type="character" w:customStyle="1" w:styleId="2fff2">
    <w:name w:val="Цитата 2 Знак"/>
    <w:basedOn w:val="a1"/>
    <w:link w:val="2fff1"/>
    <w:rsid w:val="006E596B"/>
    <w:rPr>
      <w:rFonts w:ascii="Times New Roman" w:eastAsia="Times New Roman" w:hAnsi="Times New Roman" w:cs="Times New Roman"/>
      <w:i/>
      <w:sz w:val="28"/>
      <w:szCs w:val="20"/>
      <w:lang w:val="x-none" w:eastAsia="x-none"/>
    </w:rPr>
  </w:style>
  <w:style w:type="paragraph" w:customStyle="1" w:styleId="211d">
    <w:name w:val="Знак Знак2 Знак Знак Знак Знак1 Знак1"/>
    <w:basedOn w:val="a0"/>
    <w:rsid w:val="006E596B"/>
    <w:pPr>
      <w:spacing w:beforeAutospacing="1" w:after="0" w:afterAutospacing="1" w:line="240" w:lineRule="auto"/>
    </w:pPr>
    <w:rPr>
      <w:rFonts w:ascii="Tahoma" w:eastAsia="Times New Roman" w:hAnsi="Tahoma" w:cs="Times New Roman"/>
      <w:sz w:val="20"/>
      <w:szCs w:val="20"/>
      <w:lang w:val="x-none" w:eastAsia="x-none"/>
    </w:rPr>
  </w:style>
  <w:style w:type="table" w:customStyle="1" w:styleId="4e">
    <w:name w:val="Сетка таблицы4"/>
    <w:basedOn w:val="a2"/>
    <w:rsid w:val="006E596B"/>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8">
    <w:name w:val="Сетка таблицы5"/>
    <w:basedOn w:val="a2"/>
    <w:next w:val="a8"/>
    <w:rsid w:val="006E596B"/>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b">
    <w:name w:val="Сетка таблицы22"/>
    <w:basedOn w:val="a2"/>
    <w:rsid w:val="006E596B"/>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a">
    <w:name w:val="Сетка таблицы31"/>
    <w:basedOn w:val="a2"/>
    <w:rsid w:val="006E596B"/>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f1">
    <w:name w:val="Сетка таблицы12"/>
    <w:basedOn w:val="a2"/>
    <w:rsid w:val="006E596B"/>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66">
    <w:name w:val="Основной шрифт абзаца6"/>
    <w:rsid w:val="006E596B"/>
    <w:pPr>
      <w:spacing w:after="0" w:line="240" w:lineRule="auto"/>
    </w:pPr>
    <w:rPr>
      <w:rFonts w:ascii="Times New Roman" w:eastAsia="Times New Roman" w:hAnsi="Times New Roman" w:cs="Times New Roman"/>
      <w:color w:val="000000"/>
      <w:sz w:val="20"/>
      <w:szCs w:val="20"/>
      <w:lang w:eastAsia="ru-RU"/>
    </w:rPr>
  </w:style>
  <w:style w:type="paragraph" w:customStyle="1" w:styleId="74">
    <w:name w:val="Основной шрифт абзаца7"/>
    <w:rsid w:val="006E596B"/>
    <w:pPr>
      <w:spacing w:after="0" w:line="240" w:lineRule="auto"/>
    </w:pPr>
    <w:rPr>
      <w:rFonts w:ascii="Times New Roman" w:eastAsia="Times New Roman" w:hAnsi="Times New Roman" w:cs="Times New Roman"/>
      <w:color w:val="000000"/>
      <w:sz w:val="20"/>
      <w:szCs w:val="20"/>
      <w:lang w:eastAsia="ru-RU"/>
    </w:rPr>
  </w:style>
  <w:style w:type="paragraph" w:customStyle="1" w:styleId="67">
    <w:name w:val="Гиперссылка6"/>
    <w:rsid w:val="006E596B"/>
    <w:pPr>
      <w:spacing w:after="0" w:line="240" w:lineRule="auto"/>
    </w:pPr>
    <w:rPr>
      <w:rFonts w:ascii="Times New Roman" w:eastAsia="Times New Roman" w:hAnsi="Times New Roman" w:cs="Times New Roman"/>
      <w:color w:val="0000FF"/>
      <w:sz w:val="20"/>
      <w:szCs w:val="20"/>
      <w:u w:val="single"/>
      <w:lang w:eastAsia="ru-RU"/>
    </w:rPr>
  </w:style>
  <w:style w:type="numbering" w:customStyle="1" w:styleId="75">
    <w:name w:val="Нет списка7"/>
    <w:next w:val="a3"/>
    <w:uiPriority w:val="99"/>
    <w:semiHidden/>
    <w:unhideWhenUsed/>
    <w:rsid w:val="006E596B"/>
  </w:style>
  <w:style w:type="character" w:customStyle="1" w:styleId="22c">
    <w:name w:val="Знак Знак22"/>
    <w:rsid w:val="006E596B"/>
  </w:style>
  <w:style w:type="paragraph" w:customStyle="1" w:styleId="affffffa">
    <w:name w:val="Текст (справка)"/>
    <w:basedOn w:val="a0"/>
    <w:next w:val="a0"/>
    <w:rsid w:val="006E596B"/>
    <w:pPr>
      <w:widowControl w:val="0"/>
      <w:spacing w:after="0" w:line="240" w:lineRule="auto"/>
      <w:ind w:left="170" w:right="170"/>
    </w:pPr>
    <w:rPr>
      <w:rFonts w:ascii="Times New Roman CYR" w:eastAsia="Times New Roman" w:hAnsi="Times New Roman CYR" w:cs="Times New Roman"/>
      <w:color w:val="000000"/>
      <w:sz w:val="24"/>
      <w:szCs w:val="20"/>
      <w:lang w:eastAsia="ru-RU"/>
    </w:rPr>
  </w:style>
  <w:style w:type="paragraph" w:customStyle="1" w:styleId="affffffb">
    <w:name w:val="Информация о версии"/>
    <w:basedOn w:val="affff6"/>
    <w:next w:val="a0"/>
    <w:rsid w:val="006E596B"/>
    <w:pPr>
      <w:widowControl w:val="0"/>
      <w:spacing w:before="75"/>
    </w:pPr>
    <w:rPr>
      <w:rFonts w:ascii="Times New Roman CYR" w:hAnsi="Times New Roman CYR"/>
      <w:color w:val="353842"/>
      <w:lang w:val="ru-RU" w:eastAsia="ru-RU"/>
    </w:rPr>
  </w:style>
  <w:style w:type="paragraph" w:customStyle="1" w:styleId="affffffc">
    <w:name w:val="Информация об изменениях"/>
    <w:basedOn w:val="affffffd"/>
    <w:next w:val="a0"/>
    <w:rsid w:val="006E596B"/>
    <w:pPr>
      <w:spacing w:before="180"/>
      <w:ind w:left="360" w:right="360" w:firstLine="0"/>
    </w:pPr>
  </w:style>
  <w:style w:type="paragraph" w:customStyle="1" w:styleId="affffffe">
    <w:name w:val="Сноска"/>
    <w:basedOn w:val="a0"/>
    <w:next w:val="a0"/>
    <w:rsid w:val="006E596B"/>
    <w:pPr>
      <w:widowControl w:val="0"/>
      <w:spacing w:after="0" w:line="240" w:lineRule="auto"/>
      <w:ind w:firstLine="720"/>
      <w:jc w:val="both"/>
    </w:pPr>
    <w:rPr>
      <w:rFonts w:ascii="Times New Roman CYR" w:eastAsia="Times New Roman" w:hAnsi="Times New Roman CYR" w:cs="Times New Roman"/>
      <w:color w:val="000000"/>
      <w:sz w:val="20"/>
      <w:szCs w:val="20"/>
      <w:lang w:eastAsia="ru-RU"/>
    </w:rPr>
  </w:style>
  <w:style w:type="paragraph" w:customStyle="1" w:styleId="affffffd">
    <w:name w:val="Текст информации об изменениях"/>
    <w:basedOn w:val="a0"/>
    <w:next w:val="a0"/>
    <w:rsid w:val="006E596B"/>
    <w:pPr>
      <w:widowControl w:val="0"/>
      <w:spacing w:after="0" w:line="240" w:lineRule="auto"/>
      <w:ind w:firstLine="720"/>
      <w:jc w:val="both"/>
    </w:pPr>
    <w:rPr>
      <w:rFonts w:ascii="Times New Roman CYR" w:eastAsia="Times New Roman" w:hAnsi="Times New Roman CYR" w:cs="Times New Roman"/>
      <w:color w:val="353842"/>
      <w:sz w:val="20"/>
      <w:szCs w:val="20"/>
      <w:lang w:eastAsia="ru-RU"/>
    </w:rPr>
  </w:style>
  <w:style w:type="paragraph" w:customStyle="1" w:styleId="afffffff">
    <w:name w:val="Цветовое выделение для Текст"/>
    <w:rsid w:val="006E596B"/>
    <w:pPr>
      <w:spacing w:line="264" w:lineRule="auto"/>
    </w:pPr>
    <w:rPr>
      <w:rFonts w:ascii="Times New Roman CYR" w:eastAsia="Times New Roman" w:hAnsi="Times New Roman CYR" w:cs="Times New Roman"/>
      <w:color w:val="000000"/>
      <w:szCs w:val="20"/>
      <w:lang w:eastAsia="ru-RU"/>
    </w:rPr>
  </w:style>
  <w:style w:type="paragraph" w:customStyle="1" w:styleId="afffffff0">
    <w:name w:val="Подзаголовок для информации об изменениях"/>
    <w:basedOn w:val="affffffd"/>
    <w:next w:val="a0"/>
    <w:rsid w:val="006E596B"/>
    <w:rPr>
      <w:b/>
    </w:rPr>
  </w:style>
  <w:style w:type="table" w:customStyle="1" w:styleId="231">
    <w:name w:val="Сетка таблицы23"/>
    <w:basedOn w:val="a2"/>
    <w:rsid w:val="006E596B"/>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5">
    <w:name w:val="Сетка таблицы32"/>
    <w:basedOn w:val="a2"/>
    <w:rsid w:val="006E596B"/>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3">
    <w:name w:val="Сетка таблицы13"/>
    <w:basedOn w:val="a2"/>
    <w:rsid w:val="006E596B"/>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8">
    <w:name w:val="Сетка таблицы6"/>
    <w:basedOn w:val="a2"/>
    <w:next w:val="a8"/>
    <w:rsid w:val="006E596B"/>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
    <w:name w:val="Нет списка14"/>
    <w:next w:val="a3"/>
    <w:uiPriority w:val="99"/>
    <w:semiHidden/>
    <w:unhideWhenUsed/>
    <w:rsid w:val="006E596B"/>
  </w:style>
  <w:style w:type="table" w:customStyle="1" w:styleId="111f4">
    <w:name w:val="Сетка таблицы111"/>
    <w:basedOn w:val="a2"/>
    <w:rsid w:val="006E596B"/>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b">
    <w:name w:val="Сетка таблицы41"/>
    <w:basedOn w:val="a2"/>
    <w:next w:val="a8"/>
    <w:rsid w:val="006E596B"/>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11">
    <w:name w:val="Сетка таблицы311"/>
    <w:basedOn w:val="a2"/>
    <w:rsid w:val="006E596B"/>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3">
    <w:name w:val="Нет списка8"/>
    <w:next w:val="a3"/>
    <w:uiPriority w:val="99"/>
    <w:semiHidden/>
    <w:unhideWhenUsed/>
    <w:rsid w:val="005341D3"/>
  </w:style>
  <w:style w:type="paragraph" w:customStyle="1" w:styleId="102">
    <w:name w:val="Основной шрифт абзаца10"/>
    <w:rsid w:val="005341D3"/>
    <w:pPr>
      <w:spacing w:after="0" w:line="240" w:lineRule="auto"/>
    </w:pPr>
    <w:rPr>
      <w:rFonts w:ascii="Calibri" w:eastAsia="Times New Roman" w:hAnsi="Calibri" w:cs="Times New Roman"/>
      <w:color w:val="000000"/>
      <w:sz w:val="20"/>
      <w:szCs w:val="20"/>
      <w:lang w:eastAsia="ru-RU"/>
    </w:rPr>
  </w:style>
  <w:style w:type="paragraph" w:customStyle="1" w:styleId="76">
    <w:name w:val="Гиперссылка7"/>
    <w:rsid w:val="005341D3"/>
    <w:pPr>
      <w:spacing w:after="0" w:line="240" w:lineRule="auto"/>
    </w:pPr>
    <w:rPr>
      <w:rFonts w:ascii="Calibri" w:eastAsia="Times New Roman" w:hAnsi="Calibri" w:cs="Times New Roman"/>
      <w:color w:val="0000FF"/>
      <w:sz w:val="20"/>
      <w:szCs w:val="20"/>
      <w:u w:val="single"/>
      <w:lang w:eastAsia="ru-RU"/>
    </w:rPr>
  </w:style>
  <w:style w:type="paragraph" w:styleId="1fffff1">
    <w:name w:val="index 1"/>
    <w:basedOn w:val="a0"/>
    <w:next w:val="a0"/>
    <w:link w:val="1fffff2"/>
    <w:rsid w:val="005341D3"/>
    <w:pPr>
      <w:spacing w:after="0" w:line="240" w:lineRule="auto"/>
      <w:ind w:left="220" w:hanging="220"/>
    </w:pPr>
    <w:rPr>
      <w:rFonts w:ascii="Calibri" w:eastAsia="Times New Roman" w:hAnsi="Calibri" w:cs="Times New Roman"/>
      <w:szCs w:val="20"/>
      <w:lang w:val="x-none" w:eastAsia="x-none"/>
    </w:rPr>
  </w:style>
  <w:style w:type="character" w:customStyle="1" w:styleId="1fffff2">
    <w:name w:val="Указатель 1 Знак"/>
    <w:link w:val="1fffff1"/>
    <w:rsid w:val="005341D3"/>
    <w:rPr>
      <w:rFonts w:ascii="Calibri" w:eastAsia="Times New Roman" w:hAnsi="Calibri" w:cs="Times New Roman"/>
      <w:szCs w:val="20"/>
      <w:lang w:val="x-none" w:eastAsia="x-none"/>
    </w:rPr>
  </w:style>
  <w:style w:type="paragraph" w:styleId="afffffff1">
    <w:name w:val="caption"/>
    <w:basedOn w:val="a0"/>
    <w:link w:val="afffffff2"/>
    <w:qFormat/>
    <w:rsid w:val="005341D3"/>
    <w:pPr>
      <w:spacing w:before="120" w:after="120" w:line="276" w:lineRule="auto"/>
    </w:pPr>
    <w:rPr>
      <w:rFonts w:ascii="XO Thames" w:eastAsia="Times New Roman" w:hAnsi="XO Thames" w:cs="Times New Roman"/>
      <w:i/>
      <w:sz w:val="24"/>
      <w:szCs w:val="20"/>
      <w:lang w:val="x-none" w:eastAsia="x-none"/>
    </w:rPr>
  </w:style>
  <w:style w:type="character" w:customStyle="1" w:styleId="afffffff2">
    <w:name w:val="Название объекта Знак"/>
    <w:link w:val="afffffff1"/>
    <w:rsid w:val="005341D3"/>
    <w:rPr>
      <w:rFonts w:ascii="XO Thames" w:eastAsia="Times New Roman" w:hAnsi="XO Thames" w:cs="Times New Roman"/>
      <w:i/>
      <w:sz w:val="24"/>
      <w:szCs w:val="20"/>
      <w:lang w:val="x-none" w:eastAsia="x-none"/>
    </w:rPr>
  </w:style>
  <w:style w:type="paragraph" w:customStyle="1" w:styleId="94">
    <w:name w:val="Основной шрифт абзаца9"/>
    <w:rsid w:val="005341D3"/>
    <w:pPr>
      <w:spacing w:after="0" w:line="240" w:lineRule="auto"/>
    </w:pPr>
    <w:rPr>
      <w:rFonts w:ascii="Calibri" w:eastAsia="Times New Roman" w:hAnsi="Calibri" w:cs="Times New Roman"/>
      <w:color w:val="000000"/>
      <w:sz w:val="20"/>
      <w:szCs w:val="20"/>
      <w:lang w:eastAsia="ru-RU"/>
    </w:rPr>
  </w:style>
  <w:style w:type="paragraph" w:customStyle="1" w:styleId="84">
    <w:name w:val="Основной шрифт абзаца8"/>
    <w:rsid w:val="005341D3"/>
    <w:pPr>
      <w:spacing w:after="0" w:line="240" w:lineRule="auto"/>
    </w:pPr>
    <w:rPr>
      <w:rFonts w:ascii="Calibri" w:eastAsia="Times New Roman" w:hAnsi="Calibri" w:cs="Times New Roman"/>
      <w:color w:val="000000"/>
      <w:sz w:val="20"/>
      <w:szCs w:val="20"/>
      <w:lang w:eastAsia="ru-RU"/>
    </w:rPr>
  </w:style>
  <w:style w:type="paragraph" w:customStyle="1" w:styleId="85">
    <w:name w:val="Гиперссылка8"/>
    <w:rsid w:val="005341D3"/>
    <w:pPr>
      <w:spacing w:after="0" w:line="240" w:lineRule="auto"/>
    </w:pPr>
    <w:rPr>
      <w:rFonts w:ascii="Calibri" w:eastAsia="Times New Roman" w:hAnsi="Calibri" w:cs="Times New Roman"/>
      <w:color w:val="0000FF"/>
      <w:sz w:val="20"/>
      <w:szCs w:val="20"/>
      <w:u w:val="single"/>
      <w:lang w:eastAsia="ru-RU"/>
    </w:rPr>
  </w:style>
  <w:style w:type="paragraph" w:customStyle="1" w:styleId="95">
    <w:name w:val="Гиперссылка9"/>
    <w:rsid w:val="005341D3"/>
    <w:pPr>
      <w:spacing w:after="0" w:line="240" w:lineRule="auto"/>
    </w:pPr>
    <w:rPr>
      <w:rFonts w:ascii="Calibri" w:eastAsia="Times New Roman" w:hAnsi="Calibri" w:cs="Times New Roman"/>
      <w:color w:val="0000FF"/>
      <w:sz w:val="20"/>
      <w:szCs w:val="20"/>
      <w:u w:val="single"/>
      <w:lang w:eastAsia="ru-RU"/>
    </w:rPr>
  </w:style>
  <w:style w:type="paragraph" w:customStyle="1" w:styleId="afffffff3">
    <w:name w:val="Верхний и нижний колонтитулы"/>
    <w:rsid w:val="005341D3"/>
    <w:pPr>
      <w:spacing w:after="200" w:line="240" w:lineRule="auto"/>
      <w:jc w:val="both"/>
    </w:pPr>
    <w:rPr>
      <w:rFonts w:ascii="XO Thames" w:eastAsia="Times New Roman" w:hAnsi="XO Thames" w:cs="Times New Roman"/>
      <w:sz w:val="20"/>
      <w:szCs w:val="20"/>
      <w:lang w:eastAsia="ru-RU"/>
    </w:rPr>
  </w:style>
  <w:style w:type="paragraph" w:styleId="afffffff4">
    <w:name w:val="index heading"/>
    <w:basedOn w:val="a0"/>
    <w:link w:val="afffffff5"/>
    <w:rsid w:val="005341D3"/>
    <w:pPr>
      <w:spacing w:after="200" w:line="276" w:lineRule="auto"/>
    </w:pPr>
    <w:rPr>
      <w:rFonts w:ascii="XO Thames" w:eastAsia="Times New Roman" w:hAnsi="XO Thames" w:cs="Times New Roman"/>
      <w:szCs w:val="20"/>
      <w:lang w:val="x-none" w:eastAsia="x-none"/>
    </w:rPr>
  </w:style>
  <w:style w:type="character" w:customStyle="1" w:styleId="afffffff5">
    <w:name w:val="Указатель Знак"/>
    <w:link w:val="afffffff4"/>
    <w:rsid w:val="005341D3"/>
    <w:rPr>
      <w:rFonts w:ascii="XO Thames" w:eastAsia="Times New Roman" w:hAnsi="XO Thames" w:cs="Times New Roman"/>
      <w:szCs w:val="20"/>
      <w:lang w:val="x-none" w:eastAsia="x-none"/>
    </w:rPr>
  </w:style>
  <w:style w:type="table" w:customStyle="1" w:styleId="331">
    <w:name w:val="Сетка таблицы33"/>
    <w:basedOn w:val="a2"/>
    <w:rsid w:val="005341D3"/>
    <w:pPr>
      <w:spacing w:after="0" w:line="240" w:lineRule="auto"/>
    </w:pPr>
    <w:rPr>
      <w:rFonts w:ascii="Calibri" w:eastAsia="Times New Roman" w:hAnsi="Calibri" w:cs="Times New Roman"/>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7">
    <w:name w:val="Сетка таблицы7"/>
    <w:basedOn w:val="a2"/>
    <w:next w:val="a8"/>
    <w:rsid w:val="005341D3"/>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
    <w:name w:val="Сетка таблицы24"/>
    <w:basedOn w:val="a2"/>
    <w:rsid w:val="005341D3"/>
    <w:pPr>
      <w:spacing w:after="0" w:line="240" w:lineRule="auto"/>
    </w:pPr>
    <w:rPr>
      <w:rFonts w:ascii="Calibri" w:eastAsia="Times New Roman" w:hAnsi="Calibri" w:cs="Times New Roman"/>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5">
    <w:name w:val="Сетка таблицы14"/>
    <w:basedOn w:val="a2"/>
    <w:rsid w:val="005341D3"/>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xl114">
    <w:name w:val="xl114"/>
    <w:basedOn w:val="a0"/>
    <w:rsid w:val="00A40917"/>
    <w:pPr>
      <w:spacing w:beforeAutospacing="1" w:after="0" w:afterAutospacing="1" w:line="240" w:lineRule="auto"/>
      <w:jc w:val="center"/>
    </w:pPr>
    <w:rPr>
      <w:rFonts w:ascii="Times New Roman" w:eastAsia="Times New Roman" w:hAnsi="Times New Roman" w:cs="Times New Roman"/>
      <w:color w:val="000000"/>
      <w:sz w:val="20"/>
      <w:szCs w:val="20"/>
      <w:lang w:eastAsia="ru-RU"/>
    </w:rPr>
  </w:style>
  <w:style w:type="paragraph" w:customStyle="1" w:styleId="1fffff3">
    <w:name w:val="Текст выноски1"/>
    <w:basedOn w:val="a0"/>
    <w:next w:val="a6"/>
    <w:rsid w:val="00A40917"/>
    <w:pPr>
      <w:spacing w:after="0" w:line="240" w:lineRule="auto"/>
    </w:pPr>
    <w:rPr>
      <w:rFonts w:ascii="Tahoma" w:eastAsia="Times New Roman" w:hAnsi="Tahoma" w:cs="Times New Roman"/>
      <w:color w:val="000000"/>
      <w:sz w:val="16"/>
      <w:szCs w:val="20"/>
      <w:lang w:eastAsia="ru-RU"/>
    </w:rPr>
  </w:style>
  <w:style w:type="paragraph" w:customStyle="1" w:styleId="1fffff4">
    <w:name w:val="Нижний колонтитул1"/>
    <w:basedOn w:val="a0"/>
    <w:next w:val="ad"/>
    <w:rsid w:val="00A40917"/>
    <w:pPr>
      <w:tabs>
        <w:tab w:val="center" w:pos="4677"/>
        <w:tab w:val="right" w:pos="9355"/>
      </w:tabs>
      <w:spacing w:after="0" w:line="240" w:lineRule="auto"/>
    </w:pPr>
    <w:rPr>
      <w:rFonts w:ascii="Calibri" w:eastAsia="Times New Roman" w:hAnsi="Calibri" w:cs="Times New Roman"/>
      <w:color w:val="000000"/>
      <w:szCs w:val="20"/>
      <w:lang w:eastAsia="ru-RU"/>
    </w:rPr>
  </w:style>
  <w:style w:type="paragraph" w:customStyle="1" w:styleId="xl136">
    <w:name w:val="xl136"/>
    <w:basedOn w:val="a0"/>
    <w:rsid w:val="00A40917"/>
    <w:pPr>
      <w:spacing w:beforeAutospacing="1" w:after="0" w:afterAutospacing="1" w:line="240" w:lineRule="auto"/>
      <w:jc w:val="center"/>
    </w:pPr>
    <w:rPr>
      <w:rFonts w:ascii="Times New Roman" w:eastAsia="Times New Roman" w:hAnsi="Times New Roman" w:cs="Times New Roman"/>
      <w:color w:val="000000"/>
      <w:sz w:val="16"/>
      <w:szCs w:val="20"/>
      <w:lang w:eastAsia="ru-RU"/>
    </w:rPr>
  </w:style>
  <w:style w:type="paragraph" w:customStyle="1" w:styleId="xl112">
    <w:name w:val="xl112"/>
    <w:basedOn w:val="a0"/>
    <w:rsid w:val="00A40917"/>
    <w:pPr>
      <w:spacing w:beforeAutospacing="1" w:after="0" w:afterAutospacing="1" w:line="240" w:lineRule="auto"/>
      <w:jc w:val="center"/>
    </w:pPr>
    <w:rPr>
      <w:rFonts w:ascii="Times New Roman" w:eastAsia="Times New Roman" w:hAnsi="Times New Roman" w:cs="Times New Roman"/>
      <w:color w:val="000000"/>
      <w:sz w:val="24"/>
      <w:szCs w:val="20"/>
      <w:lang w:eastAsia="ru-RU"/>
    </w:rPr>
  </w:style>
  <w:style w:type="paragraph" w:customStyle="1" w:styleId="78">
    <w:name w:val="Без интервала7"/>
    <w:rsid w:val="00A40917"/>
    <w:pPr>
      <w:spacing w:after="0" w:line="240" w:lineRule="auto"/>
    </w:pPr>
    <w:rPr>
      <w:rFonts w:ascii="Calibri" w:eastAsia="Times New Roman" w:hAnsi="Calibri" w:cs="Times New Roman"/>
      <w:szCs w:val="20"/>
      <w:lang w:eastAsia="ru-RU"/>
    </w:rPr>
  </w:style>
  <w:style w:type="paragraph" w:customStyle="1" w:styleId="69">
    <w:name w:val="Без интервала6"/>
    <w:rsid w:val="00A40917"/>
    <w:pPr>
      <w:spacing w:after="0" w:line="240" w:lineRule="auto"/>
    </w:pPr>
    <w:rPr>
      <w:rFonts w:ascii="Calibri" w:eastAsia="Times New Roman" w:hAnsi="Calibri" w:cs="Times New Roman"/>
      <w:szCs w:val="20"/>
      <w:lang w:eastAsia="ru-RU"/>
    </w:rPr>
  </w:style>
  <w:style w:type="paragraph" w:customStyle="1" w:styleId="xl110">
    <w:name w:val="xl110"/>
    <w:basedOn w:val="a0"/>
    <w:rsid w:val="00A40917"/>
    <w:pPr>
      <w:spacing w:beforeAutospacing="1" w:after="0" w:afterAutospacing="1" w:line="240" w:lineRule="auto"/>
      <w:jc w:val="center"/>
    </w:pPr>
    <w:rPr>
      <w:rFonts w:ascii="Times New Roman" w:eastAsia="Times New Roman" w:hAnsi="Times New Roman" w:cs="Times New Roman"/>
      <w:color w:val="000000"/>
      <w:sz w:val="16"/>
      <w:szCs w:val="20"/>
      <w:lang w:eastAsia="ru-RU"/>
    </w:rPr>
  </w:style>
  <w:style w:type="paragraph" w:customStyle="1" w:styleId="xl145">
    <w:name w:val="xl145"/>
    <w:basedOn w:val="a0"/>
    <w:rsid w:val="00A40917"/>
    <w:pPr>
      <w:spacing w:beforeAutospacing="1" w:after="0" w:afterAutospacing="1" w:line="240" w:lineRule="auto"/>
      <w:jc w:val="center"/>
    </w:pPr>
    <w:rPr>
      <w:rFonts w:ascii="Times New Roman" w:eastAsia="Times New Roman" w:hAnsi="Times New Roman" w:cs="Times New Roman"/>
      <w:color w:val="000000"/>
      <w:sz w:val="24"/>
      <w:szCs w:val="20"/>
      <w:lang w:eastAsia="ru-RU"/>
    </w:rPr>
  </w:style>
  <w:style w:type="paragraph" w:customStyle="1" w:styleId="xl141">
    <w:name w:val="xl141"/>
    <w:basedOn w:val="a0"/>
    <w:rsid w:val="00A40917"/>
    <w:pPr>
      <w:spacing w:beforeAutospacing="1" w:after="0" w:afterAutospacing="1" w:line="240" w:lineRule="auto"/>
      <w:jc w:val="center"/>
    </w:pPr>
    <w:rPr>
      <w:rFonts w:ascii="Times New Roman" w:eastAsia="Times New Roman" w:hAnsi="Times New Roman" w:cs="Times New Roman"/>
      <w:color w:val="000000"/>
      <w:sz w:val="16"/>
      <w:szCs w:val="20"/>
      <w:lang w:eastAsia="ru-RU"/>
    </w:rPr>
  </w:style>
  <w:style w:type="paragraph" w:customStyle="1" w:styleId="xl124">
    <w:name w:val="xl124"/>
    <w:basedOn w:val="a0"/>
    <w:rsid w:val="00A40917"/>
    <w:pPr>
      <w:spacing w:beforeAutospacing="1" w:after="0" w:afterAutospacing="1" w:line="240" w:lineRule="auto"/>
    </w:pPr>
    <w:rPr>
      <w:rFonts w:ascii="Times New Roman" w:eastAsia="Times New Roman" w:hAnsi="Times New Roman" w:cs="Times New Roman"/>
      <w:b/>
      <w:color w:val="000000"/>
      <w:sz w:val="24"/>
      <w:szCs w:val="20"/>
      <w:lang w:eastAsia="ru-RU"/>
    </w:rPr>
  </w:style>
  <w:style w:type="paragraph" w:customStyle="1" w:styleId="xl155">
    <w:name w:val="xl155"/>
    <w:basedOn w:val="a0"/>
    <w:rsid w:val="00A40917"/>
    <w:pPr>
      <w:spacing w:beforeAutospacing="1" w:after="0" w:afterAutospacing="1" w:line="240" w:lineRule="auto"/>
      <w:jc w:val="center"/>
    </w:pPr>
    <w:rPr>
      <w:rFonts w:ascii="Times New Roman" w:eastAsia="Times New Roman" w:hAnsi="Times New Roman" w:cs="Times New Roman"/>
      <w:b/>
      <w:color w:val="000000"/>
      <w:sz w:val="24"/>
      <w:szCs w:val="20"/>
      <w:lang w:eastAsia="ru-RU"/>
    </w:rPr>
  </w:style>
  <w:style w:type="paragraph" w:customStyle="1" w:styleId="xl103">
    <w:name w:val="xl103"/>
    <w:basedOn w:val="a0"/>
    <w:rsid w:val="00A40917"/>
    <w:pPr>
      <w:spacing w:beforeAutospacing="1" w:after="0" w:afterAutospacing="1" w:line="240" w:lineRule="auto"/>
    </w:pPr>
    <w:rPr>
      <w:rFonts w:ascii="Times New Roman" w:eastAsia="Times New Roman" w:hAnsi="Times New Roman" w:cs="Times New Roman"/>
      <w:b/>
      <w:color w:val="000000"/>
      <w:sz w:val="24"/>
      <w:szCs w:val="20"/>
      <w:lang w:eastAsia="ru-RU"/>
    </w:rPr>
  </w:style>
  <w:style w:type="paragraph" w:customStyle="1" w:styleId="xl144">
    <w:name w:val="xl144"/>
    <w:basedOn w:val="a0"/>
    <w:rsid w:val="00A40917"/>
    <w:pPr>
      <w:spacing w:beforeAutospacing="1" w:after="0" w:afterAutospacing="1" w:line="240" w:lineRule="auto"/>
      <w:jc w:val="center"/>
    </w:pPr>
    <w:rPr>
      <w:rFonts w:ascii="Times New Roman" w:eastAsia="Times New Roman" w:hAnsi="Times New Roman" w:cs="Times New Roman"/>
      <w:color w:val="000000"/>
      <w:sz w:val="24"/>
      <w:szCs w:val="20"/>
      <w:lang w:eastAsia="ru-RU"/>
    </w:rPr>
  </w:style>
  <w:style w:type="paragraph" w:customStyle="1" w:styleId="1fffff5">
    <w:name w:val="Основной текст Знак1"/>
    <w:rsid w:val="00A40917"/>
    <w:pPr>
      <w:spacing w:after="0" w:line="240" w:lineRule="auto"/>
    </w:pPr>
    <w:rPr>
      <w:rFonts w:ascii="Times New Roman" w:eastAsia="Times New Roman" w:hAnsi="Times New Roman" w:cs="Times New Roman"/>
      <w:sz w:val="28"/>
      <w:szCs w:val="20"/>
      <w:lang w:eastAsia="ru-RU"/>
    </w:rPr>
  </w:style>
  <w:style w:type="paragraph" w:customStyle="1" w:styleId="xl104">
    <w:name w:val="xl104"/>
    <w:basedOn w:val="a0"/>
    <w:rsid w:val="00A40917"/>
    <w:pPr>
      <w:spacing w:beforeAutospacing="1" w:after="0" w:afterAutospacing="1" w:line="240" w:lineRule="auto"/>
      <w:jc w:val="center"/>
    </w:pPr>
    <w:rPr>
      <w:rFonts w:ascii="Times New Roman" w:eastAsia="Times New Roman" w:hAnsi="Times New Roman" w:cs="Times New Roman"/>
      <w:color w:val="000000"/>
      <w:sz w:val="16"/>
      <w:szCs w:val="20"/>
      <w:lang w:eastAsia="ru-RU"/>
    </w:rPr>
  </w:style>
  <w:style w:type="paragraph" w:customStyle="1" w:styleId="3f9">
    <w:name w:val="Без интервала3"/>
    <w:rsid w:val="00A40917"/>
    <w:pPr>
      <w:spacing w:after="0" w:line="240" w:lineRule="auto"/>
    </w:pPr>
    <w:rPr>
      <w:rFonts w:ascii="Calibri" w:eastAsia="Times New Roman" w:hAnsi="Calibri" w:cs="Times New Roman"/>
      <w:szCs w:val="20"/>
      <w:lang w:eastAsia="ru-RU"/>
    </w:rPr>
  </w:style>
  <w:style w:type="paragraph" w:customStyle="1" w:styleId="1fffff6">
    <w:name w:val="Нижний колонтитул Знак1"/>
    <w:rsid w:val="00A40917"/>
    <w:pPr>
      <w:spacing w:after="0" w:line="240" w:lineRule="auto"/>
    </w:pPr>
    <w:rPr>
      <w:rFonts w:ascii="Times New Roman" w:eastAsia="Times New Roman" w:hAnsi="Times New Roman" w:cs="Times New Roman"/>
      <w:color w:val="000000"/>
      <w:sz w:val="20"/>
      <w:szCs w:val="20"/>
      <w:lang w:eastAsia="ru-RU"/>
    </w:rPr>
  </w:style>
  <w:style w:type="paragraph" w:customStyle="1" w:styleId="xl117">
    <w:name w:val="xl117"/>
    <w:basedOn w:val="a0"/>
    <w:rsid w:val="00A40917"/>
    <w:pPr>
      <w:spacing w:beforeAutospacing="1" w:after="0" w:afterAutospacing="1" w:line="240" w:lineRule="auto"/>
      <w:jc w:val="center"/>
    </w:pPr>
    <w:rPr>
      <w:rFonts w:ascii="Times New Roman" w:eastAsia="Times New Roman" w:hAnsi="Times New Roman" w:cs="Times New Roman"/>
      <w:color w:val="000000"/>
      <w:sz w:val="24"/>
      <w:szCs w:val="20"/>
      <w:lang w:eastAsia="ru-RU"/>
    </w:rPr>
  </w:style>
  <w:style w:type="paragraph" w:customStyle="1" w:styleId="96">
    <w:name w:val="Абзац списка9"/>
    <w:basedOn w:val="a0"/>
    <w:rsid w:val="00A40917"/>
    <w:pPr>
      <w:spacing w:after="200" w:line="276" w:lineRule="auto"/>
      <w:ind w:left="708"/>
    </w:pPr>
    <w:rPr>
      <w:rFonts w:ascii="Calibri" w:eastAsia="Times New Roman" w:hAnsi="Calibri" w:cs="Times New Roman"/>
      <w:color w:val="000000"/>
      <w:szCs w:val="20"/>
      <w:lang w:eastAsia="ru-RU"/>
    </w:rPr>
  </w:style>
  <w:style w:type="paragraph" w:customStyle="1" w:styleId="97">
    <w:name w:val="Без интервала9"/>
    <w:rsid w:val="00A40917"/>
    <w:pPr>
      <w:spacing w:after="0" w:line="240" w:lineRule="auto"/>
    </w:pPr>
    <w:rPr>
      <w:rFonts w:ascii="Calibri" w:eastAsia="Times New Roman" w:hAnsi="Calibri" w:cs="Times New Roman"/>
      <w:szCs w:val="20"/>
      <w:lang w:eastAsia="ru-RU"/>
    </w:rPr>
  </w:style>
  <w:style w:type="paragraph" w:customStyle="1" w:styleId="86">
    <w:name w:val="Абзац списка8"/>
    <w:basedOn w:val="a0"/>
    <w:rsid w:val="00A40917"/>
    <w:pPr>
      <w:spacing w:after="200" w:line="276" w:lineRule="auto"/>
      <w:ind w:left="708"/>
    </w:pPr>
    <w:rPr>
      <w:rFonts w:ascii="Calibri" w:eastAsia="Times New Roman" w:hAnsi="Calibri" w:cs="Times New Roman"/>
      <w:color w:val="000000"/>
      <w:szCs w:val="20"/>
      <w:lang w:eastAsia="ru-RU"/>
    </w:rPr>
  </w:style>
  <w:style w:type="paragraph" w:customStyle="1" w:styleId="1fffff7">
    <w:name w:val="Верхний колонтитул Знак1"/>
    <w:rsid w:val="00A40917"/>
    <w:pPr>
      <w:spacing w:after="0" w:line="240" w:lineRule="auto"/>
    </w:pPr>
    <w:rPr>
      <w:rFonts w:ascii="Times New Roman" w:eastAsia="Times New Roman" w:hAnsi="Times New Roman" w:cs="Times New Roman"/>
      <w:color w:val="000000"/>
      <w:sz w:val="20"/>
      <w:szCs w:val="20"/>
      <w:lang w:eastAsia="ru-RU"/>
    </w:rPr>
  </w:style>
  <w:style w:type="paragraph" w:customStyle="1" w:styleId="2fff3">
    <w:name w:val="Без интервала2"/>
    <w:rsid w:val="00A40917"/>
    <w:pPr>
      <w:spacing w:after="0" w:line="240" w:lineRule="auto"/>
    </w:pPr>
    <w:rPr>
      <w:rFonts w:ascii="Calibri" w:eastAsia="Times New Roman" w:hAnsi="Calibri" w:cs="Times New Roman"/>
      <w:szCs w:val="20"/>
      <w:lang w:eastAsia="ru-RU"/>
    </w:rPr>
  </w:style>
  <w:style w:type="paragraph" w:customStyle="1" w:styleId="1fffff8">
    <w:name w:val="Знак1 Знак Знак Знак"/>
    <w:basedOn w:val="a0"/>
    <w:rsid w:val="00A40917"/>
    <w:pPr>
      <w:spacing w:beforeAutospacing="1" w:after="0" w:afterAutospacing="1" w:line="240" w:lineRule="auto"/>
    </w:pPr>
    <w:rPr>
      <w:rFonts w:ascii="Tahoma" w:eastAsia="Times New Roman" w:hAnsi="Tahoma" w:cs="Times New Roman"/>
      <w:color w:val="000000"/>
      <w:sz w:val="20"/>
      <w:szCs w:val="20"/>
      <w:lang w:eastAsia="ru-RU"/>
    </w:rPr>
  </w:style>
  <w:style w:type="paragraph" w:customStyle="1" w:styleId="xl109">
    <w:name w:val="xl109"/>
    <w:basedOn w:val="a0"/>
    <w:rsid w:val="00A40917"/>
    <w:pPr>
      <w:spacing w:beforeAutospacing="1" w:after="0" w:afterAutospacing="1" w:line="240" w:lineRule="auto"/>
      <w:jc w:val="center"/>
    </w:pPr>
    <w:rPr>
      <w:rFonts w:ascii="Times New Roman" w:eastAsia="Times New Roman" w:hAnsi="Times New Roman" w:cs="Times New Roman"/>
      <w:color w:val="000000"/>
      <w:sz w:val="24"/>
      <w:szCs w:val="20"/>
      <w:lang w:eastAsia="ru-RU"/>
    </w:rPr>
  </w:style>
  <w:style w:type="paragraph" w:customStyle="1" w:styleId="79">
    <w:name w:val="Абзац списка7"/>
    <w:basedOn w:val="a0"/>
    <w:rsid w:val="00A40917"/>
    <w:pPr>
      <w:spacing w:after="200" w:line="276" w:lineRule="auto"/>
      <w:ind w:left="708"/>
    </w:pPr>
    <w:rPr>
      <w:rFonts w:ascii="Calibri" w:eastAsia="Times New Roman" w:hAnsi="Calibri" w:cs="Times New Roman"/>
      <w:color w:val="000000"/>
      <w:szCs w:val="20"/>
      <w:lang w:eastAsia="ru-RU"/>
    </w:rPr>
  </w:style>
  <w:style w:type="paragraph" w:customStyle="1" w:styleId="xl119">
    <w:name w:val="xl119"/>
    <w:basedOn w:val="a0"/>
    <w:rsid w:val="00A40917"/>
    <w:pPr>
      <w:spacing w:beforeAutospacing="1" w:after="0" w:afterAutospacing="1" w:line="240" w:lineRule="auto"/>
      <w:jc w:val="center"/>
    </w:pPr>
    <w:rPr>
      <w:rFonts w:ascii="Times New Roman" w:eastAsia="Times New Roman" w:hAnsi="Times New Roman" w:cs="Times New Roman"/>
      <w:color w:val="000000"/>
      <w:sz w:val="24"/>
      <w:szCs w:val="20"/>
      <w:lang w:eastAsia="ru-RU"/>
    </w:rPr>
  </w:style>
  <w:style w:type="paragraph" w:customStyle="1" w:styleId="xl140">
    <w:name w:val="xl140"/>
    <w:basedOn w:val="a0"/>
    <w:rsid w:val="00A40917"/>
    <w:pPr>
      <w:spacing w:beforeAutospacing="1" w:after="0" w:afterAutospacing="1" w:line="240" w:lineRule="auto"/>
      <w:jc w:val="center"/>
    </w:pPr>
    <w:rPr>
      <w:rFonts w:ascii="Times New Roman" w:eastAsia="Times New Roman" w:hAnsi="Times New Roman" w:cs="Times New Roman"/>
      <w:color w:val="000000"/>
      <w:sz w:val="16"/>
      <w:szCs w:val="20"/>
      <w:lang w:eastAsia="ru-RU"/>
    </w:rPr>
  </w:style>
  <w:style w:type="paragraph" w:customStyle="1" w:styleId="xl123">
    <w:name w:val="xl123"/>
    <w:basedOn w:val="a0"/>
    <w:rsid w:val="00A40917"/>
    <w:pPr>
      <w:spacing w:beforeAutospacing="1" w:after="0" w:afterAutospacing="1" w:line="240" w:lineRule="auto"/>
    </w:pPr>
    <w:rPr>
      <w:rFonts w:ascii="Times New Roman" w:eastAsia="Times New Roman" w:hAnsi="Times New Roman" w:cs="Times New Roman"/>
      <w:color w:val="000000"/>
      <w:sz w:val="24"/>
      <w:szCs w:val="20"/>
      <w:lang w:eastAsia="ru-RU"/>
    </w:rPr>
  </w:style>
  <w:style w:type="paragraph" w:customStyle="1" w:styleId="xl116">
    <w:name w:val="xl116"/>
    <w:basedOn w:val="a0"/>
    <w:rsid w:val="00A40917"/>
    <w:pPr>
      <w:spacing w:beforeAutospacing="1" w:after="0" w:afterAutospacing="1" w:line="240" w:lineRule="auto"/>
      <w:jc w:val="center"/>
    </w:pPr>
    <w:rPr>
      <w:rFonts w:ascii="Times New Roman" w:eastAsia="Times New Roman" w:hAnsi="Times New Roman" w:cs="Times New Roman"/>
      <w:color w:val="000000"/>
      <w:sz w:val="20"/>
      <w:szCs w:val="20"/>
      <w:lang w:eastAsia="ru-RU"/>
    </w:rPr>
  </w:style>
  <w:style w:type="paragraph" w:customStyle="1" w:styleId="xl156">
    <w:name w:val="xl156"/>
    <w:basedOn w:val="a0"/>
    <w:rsid w:val="00A40917"/>
    <w:pPr>
      <w:spacing w:beforeAutospacing="1" w:after="0" w:afterAutospacing="1" w:line="240" w:lineRule="auto"/>
      <w:jc w:val="center"/>
    </w:pPr>
    <w:rPr>
      <w:rFonts w:ascii="Times New Roman" w:eastAsia="Times New Roman" w:hAnsi="Times New Roman" w:cs="Times New Roman"/>
      <w:b/>
      <w:color w:val="000000"/>
      <w:sz w:val="24"/>
      <w:szCs w:val="20"/>
      <w:lang w:eastAsia="ru-RU"/>
    </w:rPr>
  </w:style>
  <w:style w:type="paragraph" w:customStyle="1" w:styleId="2fff4">
    <w:name w:val="Абзац списка2"/>
    <w:basedOn w:val="a0"/>
    <w:rsid w:val="00A40917"/>
    <w:pPr>
      <w:spacing w:after="200" w:line="276" w:lineRule="auto"/>
      <w:ind w:left="708"/>
    </w:pPr>
    <w:rPr>
      <w:rFonts w:ascii="Calibri" w:eastAsia="Times New Roman" w:hAnsi="Calibri" w:cs="Times New Roman"/>
      <w:color w:val="000000"/>
      <w:szCs w:val="20"/>
      <w:lang w:eastAsia="ru-RU"/>
    </w:rPr>
  </w:style>
  <w:style w:type="paragraph" w:customStyle="1" w:styleId="xl130">
    <w:name w:val="xl130"/>
    <w:basedOn w:val="a0"/>
    <w:rsid w:val="00A40917"/>
    <w:pPr>
      <w:spacing w:beforeAutospacing="1" w:after="0" w:afterAutospacing="1" w:line="240" w:lineRule="auto"/>
      <w:jc w:val="center"/>
    </w:pPr>
    <w:rPr>
      <w:rFonts w:ascii="Times New Roman" w:eastAsia="Times New Roman" w:hAnsi="Times New Roman" w:cs="Times New Roman"/>
      <w:color w:val="000000"/>
      <w:sz w:val="16"/>
      <w:szCs w:val="20"/>
      <w:lang w:eastAsia="ru-RU"/>
    </w:rPr>
  </w:style>
  <w:style w:type="paragraph" w:customStyle="1" w:styleId="xl150">
    <w:name w:val="xl150"/>
    <w:basedOn w:val="a0"/>
    <w:rsid w:val="00A40917"/>
    <w:pPr>
      <w:spacing w:beforeAutospacing="1" w:after="0" w:afterAutospacing="1" w:line="240" w:lineRule="auto"/>
      <w:jc w:val="center"/>
    </w:pPr>
    <w:rPr>
      <w:rFonts w:ascii="Times New Roman" w:eastAsia="Times New Roman" w:hAnsi="Times New Roman" w:cs="Times New Roman"/>
      <w:color w:val="FF0000"/>
      <w:sz w:val="24"/>
      <w:szCs w:val="20"/>
      <w:lang w:eastAsia="ru-RU"/>
    </w:rPr>
  </w:style>
  <w:style w:type="paragraph" w:customStyle="1" w:styleId="xl153">
    <w:name w:val="xl153"/>
    <w:basedOn w:val="a0"/>
    <w:rsid w:val="00A40917"/>
    <w:pPr>
      <w:spacing w:beforeAutospacing="1" w:after="0" w:afterAutospacing="1" w:line="240" w:lineRule="auto"/>
      <w:jc w:val="center"/>
    </w:pPr>
    <w:rPr>
      <w:rFonts w:ascii="Times New Roman" w:eastAsia="Times New Roman" w:hAnsi="Times New Roman" w:cs="Times New Roman"/>
      <w:b/>
      <w:color w:val="000000"/>
      <w:sz w:val="24"/>
      <w:szCs w:val="20"/>
      <w:lang w:eastAsia="ru-RU"/>
    </w:rPr>
  </w:style>
  <w:style w:type="paragraph" w:customStyle="1" w:styleId="xl137">
    <w:name w:val="xl137"/>
    <w:basedOn w:val="a0"/>
    <w:rsid w:val="00A40917"/>
    <w:pPr>
      <w:spacing w:beforeAutospacing="1" w:after="0" w:afterAutospacing="1" w:line="240" w:lineRule="auto"/>
      <w:jc w:val="center"/>
    </w:pPr>
    <w:rPr>
      <w:rFonts w:ascii="Times New Roman" w:eastAsia="Times New Roman" w:hAnsi="Times New Roman" w:cs="Times New Roman"/>
      <w:color w:val="000000"/>
      <w:sz w:val="16"/>
      <w:szCs w:val="20"/>
      <w:lang w:eastAsia="ru-RU"/>
    </w:rPr>
  </w:style>
  <w:style w:type="paragraph" w:customStyle="1" w:styleId="xl120">
    <w:name w:val="xl120"/>
    <w:basedOn w:val="a0"/>
    <w:rsid w:val="00A40917"/>
    <w:pPr>
      <w:spacing w:beforeAutospacing="1" w:after="0" w:afterAutospacing="1" w:line="240" w:lineRule="auto"/>
      <w:jc w:val="center"/>
    </w:pPr>
    <w:rPr>
      <w:rFonts w:ascii="Times New Roman" w:eastAsia="Times New Roman" w:hAnsi="Times New Roman" w:cs="Times New Roman"/>
      <w:color w:val="000000"/>
      <w:sz w:val="20"/>
      <w:szCs w:val="20"/>
      <w:lang w:eastAsia="ru-RU"/>
    </w:rPr>
  </w:style>
  <w:style w:type="paragraph" w:customStyle="1" w:styleId="xl132">
    <w:name w:val="xl132"/>
    <w:basedOn w:val="a0"/>
    <w:rsid w:val="00A40917"/>
    <w:pPr>
      <w:spacing w:beforeAutospacing="1" w:after="0" w:afterAutospacing="1" w:line="240" w:lineRule="auto"/>
      <w:jc w:val="center"/>
    </w:pPr>
    <w:rPr>
      <w:rFonts w:ascii="Times New Roman" w:eastAsia="Times New Roman" w:hAnsi="Times New Roman" w:cs="Times New Roman"/>
      <w:color w:val="000000"/>
      <w:sz w:val="16"/>
      <w:szCs w:val="20"/>
      <w:lang w:eastAsia="ru-RU"/>
    </w:rPr>
  </w:style>
  <w:style w:type="paragraph" w:customStyle="1" w:styleId="xl147">
    <w:name w:val="xl147"/>
    <w:basedOn w:val="a0"/>
    <w:rsid w:val="00A40917"/>
    <w:pPr>
      <w:spacing w:beforeAutospacing="1" w:after="0" w:afterAutospacing="1" w:line="240" w:lineRule="auto"/>
      <w:jc w:val="center"/>
    </w:pPr>
    <w:rPr>
      <w:rFonts w:ascii="Times New Roman" w:eastAsia="Times New Roman" w:hAnsi="Times New Roman" w:cs="Times New Roman"/>
      <w:color w:val="000000"/>
      <w:sz w:val="24"/>
      <w:szCs w:val="20"/>
      <w:lang w:eastAsia="ru-RU"/>
    </w:rPr>
  </w:style>
  <w:style w:type="paragraph" w:customStyle="1" w:styleId="xl121">
    <w:name w:val="xl121"/>
    <w:basedOn w:val="a0"/>
    <w:rsid w:val="00A40917"/>
    <w:pPr>
      <w:spacing w:beforeAutospacing="1" w:after="0" w:afterAutospacing="1" w:line="240" w:lineRule="auto"/>
      <w:jc w:val="center"/>
    </w:pPr>
    <w:rPr>
      <w:rFonts w:ascii="Times New Roman" w:eastAsia="Times New Roman" w:hAnsi="Times New Roman" w:cs="Times New Roman"/>
      <w:color w:val="000000"/>
      <w:sz w:val="20"/>
      <w:szCs w:val="20"/>
      <w:lang w:eastAsia="ru-RU"/>
    </w:rPr>
  </w:style>
  <w:style w:type="paragraph" w:customStyle="1" w:styleId="xl142">
    <w:name w:val="xl142"/>
    <w:basedOn w:val="a0"/>
    <w:rsid w:val="00A40917"/>
    <w:pPr>
      <w:spacing w:beforeAutospacing="1" w:after="0" w:afterAutospacing="1" w:line="240" w:lineRule="auto"/>
      <w:jc w:val="center"/>
    </w:pPr>
    <w:rPr>
      <w:rFonts w:ascii="Times New Roman" w:eastAsia="Times New Roman" w:hAnsi="Times New Roman" w:cs="Times New Roman"/>
      <w:color w:val="000000"/>
      <w:sz w:val="24"/>
      <w:szCs w:val="20"/>
      <w:lang w:eastAsia="ru-RU"/>
    </w:rPr>
  </w:style>
  <w:style w:type="paragraph" w:customStyle="1" w:styleId="1fffff9">
    <w:name w:val="Знак примечания1"/>
    <w:rsid w:val="00A40917"/>
    <w:pPr>
      <w:spacing w:after="0" w:line="240" w:lineRule="auto"/>
    </w:pPr>
    <w:rPr>
      <w:rFonts w:ascii="Times New Roman" w:eastAsia="Times New Roman" w:hAnsi="Times New Roman" w:cs="Times New Roman"/>
      <w:sz w:val="16"/>
      <w:szCs w:val="20"/>
      <w:lang w:eastAsia="ru-RU"/>
    </w:rPr>
  </w:style>
  <w:style w:type="paragraph" w:customStyle="1" w:styleId="59">
    <w:name w:val="Без интервала5"/>
    <w:rsid w:val="00A40917"/>
    <w:pPr>
      <w:spacing w:after="0" w:line="240" w:lineRule="auto"/>
    </w:pPr>
    <w:rPr>
      <w:rFonts w:ascii="Calibri" w:eastAsia="Times New Roman" w:hAnsi="Calibri" w:cs="Times New Roman"/>
      <w:szCs w:val="20"/>
      <w:lang w:eastAsia="ru-RU"/>
    </w:rPr>
  </w:style>
  <w:style w:type="paragraph" w:customStyle="1" w:styleId="xl107">
    <w:name w:val="xl107"/>
    <w:basedOn w:val="a0"/>
    <w:rsid w:val="00A40917"/>
    <w:pPr>
      <w:spacing w:beforeAutospacing="1" w:after="0" w:afterAutospacing="1" w:line="240" w:lineRule="auto"/>
      <w:jc w:val="center"/>
    </w:pPr>
    <w:rPr>
      <w:rFonts w:ascii="Times New Roman" w:eastAsia="Times New Roman" w:hAnsi="Times New Roman" w:cs="Times New Roman"/>
      <w:color w:val="000000"/>
      <w:sz w:val="16"/>
      <w:szCs w:val="20"/>
      <w:lang w:eastAsia="ru-RU"/>
    </w:rPr>
  </w:style>
  <w:style w:type="paragraph" w:customStyle="1" w:styleId="xl143">
    <w:name w:val="xl143"/>
    <w:basedOn w:val="a0"/>
    <w:rsid w:val="00A40917"/>
    <w:pPr>
      <w:spacing w:beforeAutospacing="1" w:after="0" w:afterAutospacing="1" w:line="240" w:lineRule="auto"/>
      <w:jc w:val="center"/>
    </w:pPr>
    <w:rPr>
      <w:rFonts w:ascii="Times New Roman" w:eastAsia="Times New Roman" w:hAnsi="Times New Roman" w:cs="Times New Roman"/>
      <w:color w:val="000000"/>
      <w:sz w:val="24"/>
      <w:szCs w:val="20"/>
      <w:lang w:eastAsia="ru-RU"/>
    </w:rPr>
  </w:style>
  <w:style w:type="paragraph" w:customStyle="1" w:styleId="xl146">
    <w:name w:val="xl146"/>
    <w:basedOn w:val="a0"/>
    <w:rsid w:val="00A40917"/>
    <w:pPr>
      <w:spacing w:beforeAutospacing="1" w:after="0" w:afterAutospacing="1" w:line="240" w:lineRule="auto"/>
      <w:jc w:val="center"/>
    </w:pPr>
    <w:rPr>
      <w:rFonts w:ascii="Times New Roman" w:eastAsia="Times New Roman" w:hAnsi="Times New Roman" w:cs="Times New Roman"/>
      <w:color w:val="000000"/>
      <w:sz w:val="24"/>
      <w:szCs w:val="20"/>
      <w:lang w:eastAsia="ru-RU"/>
    </w:rPr>
  </w:style>
  <w:style w:type="paragraph" w:customStyle="1" w:styleId="xl158">
    <w:name w:val="xl158"/>
    <w:basedOn w:val="a0"/>
    <w:rsid w:val="00A40917"/>
    <w:pPr>
      <w:spacing w:beforeAutospacing="1" w:after="0" w:afterAutospacing="1" w:line="240" w:lineRule="auto"/>
      <w:jc w:val="center"/>
    </w:pPr>
    <w:rPr>
      <w:rFonts w:ascii="Times New Roman" w:eastAsia="Times New Roman" w:hAnsi="Times New Roman" w:cs="Times New Roman"/>
      <w:b/>
      <w:color w:val="000000"/>
      <w:sz w:val="24"/>
      <w:szCs w:val="20"/>
      <w:lang w:eastAsia="ru-RU"/>
    </w:rPr>
  </w:style>
  <w:style w:type="paragraph" w:customStyle="1" w:styleId="xl138">
    <w:name w:val="xl138"/>
    <w:basedOn w:val="a0"/>
    <w:rsid w:val="00A40917"/>
    <w:pPr>
      <w:spacing w:beforeAutospacing="1" w:after="0" w:afterAutospacing="1" w:line="240" w:lineRule="auto"/>
      <w:jc w:val="center"/>
    </w:pPr>
    <w:rPr>
      <w:rFonts w:ascii="Times New Roman" w:eastAsia="Times New Roman" w:hAnsi="Times New Roman" w:cs="Times New Roman"/>
      <w:color w:val="000000"/>
      <w:sz w:val="16"/>
      <w:szCs w:val="20"/>
      <w:lang w:eastAsia="ru-RU"/>
    </w:rPr>
  </w:style>
  <w:style w:type="paragraph" w:customStyle="1" w:styleId="xl106">
    <w:name w:val="xl106"/>
    <w:basedOn w:val="a0"/>
    <w:rsid w:val="00A40917"/>
    <w:pPr>
      <w:spacing w:beforeAutospacing="1" w:after="0" w:afterAutospacing="1" w:line="240" w:lineRule="auto"/>
      <w:jc w:val="center"/>
    </w:pPr>
    <w:rPr>
      <w:rFonts w:ascii="Times New Roman" w:eastAsia="Times New Roman" w:hAnsi="Times New Roman" w:cs="Times New Roman"/>
      <w:color w:val="000000"/>
      <w:sz w:val="16"/>
      <w:szCs w:val="20"/>
      <w:lang w:eastAsia="ru-RU"/>
    </w:rPr>
  </w:style>
  <w:style w:type="paragraph" w:customStyle="1" w:styleId="xl139">
    <w:name w:val="xl139"/>
    <w:basedOn w:val="a0"/>
    <w:rsid w:val="00A40917"/>
    <w:pPr>
      <w:spacing w:beforeAutospacing="1" w:after="0" w:afterAutospacing="1" w:line="240" w:lineRule="auto"/>
      <w:jc w:val="center"/>
    </w:pPr>
    <w:rPr>
      <w:rFonts w:ascii="Times New Roman" w:eastAsia="Times New Roman" w:hAnsi="Times New Roman" w:cs="Times New Roman"/>
      <w:color w:val="000000"/>
      <w:sz w:val="16"/>
      <w:szCs w:val="20"/>
      <w:lang w:eastAsia="ru-RU"/>
    </w:rPr>
  </w:style>
  <w:style w:type="paragraph" w:customStyle="1" w:styleId="5a">
    <w:name w:val="Абзац списка5"/>
    <w:basedOn w:val="a0"/>
    <w:rsid w:val="00A40917"/>
    <w:pPr>
      <w:spacing w:after="200" w:line="276" w:lineRule="auto"/>
      <w:ind w:left="708"/>
    </w:pPr>
    <w:rPr>
      <w:rFonts w:ascii="Calibri" w:eastAsia="Times New Roman" w:hAnsi="Calibri" w:cs="Times New Roman"/>
      <w:color w:val="000000"/>
      <w:szCs w:val="20"/>
      <w:lang w:eastAsia="ru-RU"/>
    </w:rPr>
  </w:style>
  <w:style w:type="paragraph" w:customStyle="1" w:styleId="xl161">
    <w:name w:val="xl161"/>
    <w:basedOn w:val="a0"/>
    <w:rsid w:val="00A40917"/>
    <w:pPr>
      <w:spacing w:beforeAutospacing="1" w:after="0" w:afterAutospacing="1" w:line="240" w:lineRule="auto"/>
      <w:jc w:val="center"/>
    </w:pPr>
    <w:rPr>
      <w:rFonts w:ascii="Times New Roman" w:eastAsia="Times New Roman" w:hAnsi="Times New Roman" w:cs="Times New Roman"/>
      <w:color w:val="000000"/>
      <w:sz w:val="24"/>
      <w:szCs w:val="20"/>
      <w:lang w:eastAsia="ru-RU"/>
    </w:rPr>
  </w:style>
  <w:style w:type="paragraph" w:customStyle="1" w:styleId="280">
    <w:name w:val="Основной текст (2) + 8"/>
    <w:rsid w:val="00A40917"/>
    <w:pPr>
      <w:spacing w:after="0" w:line="240" w:lineRule="auto"/>
    </w:pPr>
    <w:rPr>
      <w:rFonts w:ascii="Times New Roman" w:eastAsia="Times New Roman" w:hAnsi="Times New Roman" w:cs="Times New Roman"/>
      <w:sz w:val="17"/>
      <w:szCs w:val="20"/>
      <w:highlight w:val="white"/>
      <w:lang w:eastAsia="ru-RU"/>
    </w:rPr>
  </w:style>
  <w:style w:type="paragraph" w:customStyle="1" w:styleId="xl125">
    <w:name w:val="xl125"/>
    <w:basedOn w:val="a0"/>
    <w:rsid w:val="00A40917"/>
    <w:pPr>
      <w:spacing w:beforeAutospacing="1" w:after="0" w:afterAutospacing="1" w:line="240" w:lineRule="auto"/>
    </w:pPr>
    <w:rPr>
      <w:rFonts w:ascii="Times New Roman" w:eastAsia="Times New Roman" w:hAnsi="Times New Roman" w:cs="Times New Roman"/>
      <w:color w:val="000000"/>
      <w:sz w:val="24"/>
      <w:szCs w:val="20"/>
      <w:lang w:eastAsia="ru-RU"/>
    </w:rPr>
  </w:style>
  <w:style w:type="paragraph" w:customStyle="1" w:styleId="xl159">
    <w:name w:val="xl159"/>
    <w:basedOn w:val="a0"/>
    <w:rsid w:val="00A40917"/>
    <w:pPr>
      <w:spacing w:beforeAutospacing="1" w:after="0" w:afterAutospacing="1" w:line="240" w:lineRule="auto"/>
    </w:pPr>
    <w:rPr>
      <w:rFonts w:ascii="Times New Roman" w:eastAsia="Times New Roman" w:hAnsi="Times New Roman" w:cs="Times New Roman"/>
      <w:b/>
      <w:color w:val="000000"/>
      <w:sz w:val="24"/>
      <w:szCs w:val="20"/>
      <w:lang w:eastAsia="ru-RU"/>
    </w:rPr>
  </w:style>
  <w:style w:type="paragraph" w:customStyle="1" w:styleId="footnotedescription">
    <w:name w:val="footnote description"/>
    <w:next w:val="a0"/>
    <w:rsid w:val="00A40917"/>
    <w:pPr>
      <w:spacing w:after="28" w:line="252" w:lineRule="auto"/>
    </w:pPr>
    <w:rPr>
      <w:rFonts w:ascii="Times New Roman" w:eastAsia="Times New Roman" w:hAnsi="Times New Roman" w:cs="Times New Roman"/>
      <w:color w:val="000000"/>
      <w:sz w:val="20"/>
      <w:szCs w:val="20"/>
      <w:lang w:eastAsia="ru-RU"/>
    </w:rPr>
  </w:style>
  <w:style w:type="paragraph" w:customStyle="1" w:styleId="xl118">
    <w:name w:val="xl118"/>
    <w:basedOn w:val="a0"/>
    <w:rsid w:val="00A40917"/>
    <w:pPr>
      <w:spacing w:beforeAutospacing="1" w:after="0" w:afterAutospacing="1" w:line="240" w:lineRule="auto"/>
      <w:jc w:val="center"/>
    </w:pPr>
    <w:rPr>
      <w:rFonts w:ascii="Times New Roman" w:eastAsia="Times New Roman" w:hAnsi="Times New Roman" w:cs="Times New Roman"/>
      <w:color w:val="000000"/>
      <w:sz w:val="24"/>
      <w:szCs w:val="20"/>
      <w:lang w:eastAsia="ru-RU"/>
    </w:rPr>
  </w:style>
  <w:style w:type="paragraph" w:customStyle="1" w:styleId="xl131">
    <w:name w:val="xl131"/>
    <w:basedOn w:val="a0"/>
    <w:rsid w:val="00A40917"/>
    <w:pPr>
      <w:spacing w:beforeAutospacing="1" w:after="0" w:afterAutospacing="1" w:line="240" w:lineRule="auto"/>
      <w:jc w:val="center"/>
    </w:pPr>
    <w:rPr>
      <w:rFonts w:ascii="Times New Roman" w:eastAsia="Times New Roman" w:hAnsi="Times New Roman" w:cs="Times New Roman"/>
      <w:color w:val="000000"/>
      <w:sz w:val="16"/>
      <w:szCs w:val="20"/>
      <w:lang w:eastAsia="ru-RU"/>
    </w:rPr>
  </w:style>
  <w:style w:type="paragraph" w:customStyle="1" w:styleId="xl127">
    <w:name w:val="xl127"/>
    <w:basedOn w:val="a0"/>
    <w:rsid w:val="00A40917"/>
    <w:pPr>
      <w:spacing w:beforeAutospacing="1" w:after="0" w:afterAutospacing="1" w:line="240" w:lineRule="auto"/>
      <w:jc w:val="center"/>
    </w:pPr>
    <w:rPr>
      <w:rFonts w:ascii="Times New Roman" w:eastAsia="Times New Roman" w:hAnsi="Times New Roman" w:cs="Times New Roman"/>
      <w:color w:val="000000"/>
      <w:sz w:val="24"/>
      <w:szCs w:val="20"/>
      <w:lang w:eastAsia="ru-RU"/>
    </w:rPr>
  </w:style>
  <w:style w:type="paragraph" w:customStyle="1" w:styleId="4f">
    <w:name w:val="Абзац списка4"/>
    <w:basedOn w:val="a0"/>
    <w:rsid w:val="00A40917"/>
    <w:pPr>
      <w:spacing w:after="200" w:line="276" w:lineRule="auto"/>
      <w:ind w:left="708"/>
    </w:pPr>
    <w:rPr>
      <w:rFonts w:ascii="Calibri" w:eastAsia="Times New Roman" w:hAnsi="Calibri" w:cs="Times New Roman"/>
      <w:color w:val="000000"/>
      <w:szCs w:val="20"/>
      <w:lang w:eastAsia="ru-RU"/>
    </w:rPr>
  </w:style>
  <w:style w:type="paragraph" w:customStyle="1" w:styleId="xl134">
    <w:name w:val="xl134"/>
    <w:basedOn w:val="a0"/>
    <w:rsid w:val="00A40917"/>
    <w:pPr>
      <w:spacing w:beforeAutospacing="1" w:after="0" w:afterAutospacing="1" w:line="240" w:lineRule="auto"/>
      <w:jc w:val="center"/>
    </w:pPr>
    <w:rPr>
      <w:rFonts w:ascii="Times New Roman" w:eastAsia="Times New Roman" w:hAnsi="Times New Roman" w:cs="Times New Roman"/>
      <w:color w:val="000000"/>
      <w:sz w:val="16"/>
      <w:szCs w:val="20"/>
      <w:lang w:eastAsia="ru-RU"/>
    </w:rPr>
  </w:style>
  <w:style w:type="paragraph" w:customStyle="1" w:styleId="xl148">
    <w:name w:val="xl148"/>
    <w:basedOn w:val="a0"/>
    <w:rsid w:val="00A40917"/>
    <w:pPr>
      <w:spacing w:beforeAutospacing="1" w:after="0" w:afterAutospacing="1" w:line="240" w:lineRule="auto"/>
      <w:jc w:val="center"/>
    </w:pPr>
    <w:rPr>
      <w:rFonts w:ascii="Times New Roman" w:eastAsia="Times New Roman" w:hAnsi="Times New Roman" w:cs="Times New Roman"/>
      <w:color w:val="000000"/>
      <w:sz w:val="24"/>
      <w:szCs w:val="20"/>
      <w:lang w:eastAsia="ru-RU"/>
    </w:rPr>
  </w:style>
  <w:style w:type="paragraph" w:customStyle="1" w:styleId="xl149">
    <w:name w:val="xl149"/>
    <w:basedOn w:val="a0"/>
    <w:rsid w:val="00A40917"/>
    <w:pPr>
      <w:spacing w:beforeAutospacing="1" w:after="0" w:afterAutospacing="1" w:line="240" w:lineRule="auto"/>
      <w:jc w:val="center"/>
    </w:pPr>
    <w:rPr>
      <w:rFonts w:ascii="Times New Roman" w:eastAsia="Times New Roman" w:hAnsi="Times New Roman" w:cs="Times New Roman"/>
      <w:color w:val="000000"/>
      <w:sz w:val="24"/>
      <w:szCs w:val="20"/>
      <w:lang w:eastAsia="ru-RU"/>
    </w:rPr>
  </w:style>
  <w:style w:type="paragraph" w:customStyle="1" w:styleId="xl113">
    <w:name w:val="xl113"/>
    <w:basedOn w:val="a0"/>
    <w:rsid w:val="00A40917"/>
    <w:pPr>
      <w:spacing w:beforeAutospacing="1" w:after="0" w:afterAutospacing="1" w:line="240" w:lineRule="auto"/>
      <w:jc w:val="center"/>
    </w:pPr>
    <w:rPr>
      <w:rFonts w:ascii="Times New Roman" w:eastAsia="Times New Roman" w:hAnsi="Times New Roman" w:cs="Times New Roman"/>
      <w:color w:val="000000"/>
      <w:sz w:val="20"/>
      <w:szCs w:val="20"/>
      <w:lang w:eastAsia="ru-RU"/>
    </w:rPr>
  </w:style>
  <w:style w:type="paragraph" w:customStyle="1" w:styleId="6a">
    <w:name w:val="Абзац списка6"/>
    <w:basedOn w:val="a0"/>
    <w:rsid w:val="00A40917"/>
    <w:pPr>
      <w:spacing w:after="200" w:line="276" w:lineRule="auto"/>
      <w:ind w:left="708"/>
    </w:pPr>
    <w:rPr>
      <w:rFonts w:ascii="Calibri" w:eastAsia="Times New Roman" w:hAnsi="Calibri" w:cs="Times New Roman"/>
      <w:color w:val="000000"/>
      <w:szCs w:val="20"/>
      <w:lang w:eastAsia="ru-RU"/>
    </w:rPr>
  </w:style>
  <w:style w:type="paragraph" w:customStyle="1" w:styleId="xl111">
    <w:name w:val="xl111"/>
    <w:basedOn w:val="a0"/>
    <w:rsid w:val="00A40917"/>
    <w:pPr>
      <w:spacing w:beforeAutospacing="1" w:after="0" w:afterAutospacing="1" w:line="240" w:lineRule="auto"/>
    </w:pPr>
    <w:rPr>
      <w:rFonts w:ascii="Times New Roman" w:eastAsia="Times New Roman" w:hAnsi="Times New Roman" w:cs="Times New Roman"/>
      <w:color w:val="000000"/>
      <w:sz w:val="16"/>
      <w:szCs w:val="20"/>
      <w:lang w:eastAsia="ru-RU"/>
    </w:rPr>
  </w:style>
  <w:style w:type="paragraph" w:customStyle="1" w:styleId="xl108">
    <w:name w:val="xl108"/>
    <w:basedOn w:val="a0"/>
    <w:rsid w:val="00A40917"/>
    <w:pPr>
      <w:spacing w:beforeAutospacing="1" w:after="0" w:afterAutospacing="1" w:line="240" w:lineRule="auto"/>
      <w:jc w:val="center"/>
    </w:pPr>
    <w:rPr>
      <w:rFonts w:ascii="Times New Roman" w:eastAsia="Times New Roman" w:hAnsi="Times New Roman" w:cs="Times New Roman"/>
      <w:color w:val="000000"/>
      <w:sz w:val="16"/>
      <w:szCs w:val="20"/>
      <w:lang w:eastAsia="ru-RU"/>
    </w:rPr>
  </w:style>
  <w:style w:type="paragraph" w:customStyle="1" w:styleId="xl122">
    <w:name w:val="xl122"/>
    <w:basedOn w:val="a0"/>
    <w:rsid w:val="00A40917"/>
    <w:pPr>
      <w:spacing w:beforeAutospacing="1" w:after="0" w:afterAutospacing="1" w:line="240" w:lineRule="auto"/>
      <w:jc w:val="center"/>
    </w:pPr>
    <w:rPr>
      <w:rFonts w:ascii="Times New Roman" w:eastAsia="Times New Roman" w:hAnsi="Times New Roman" w:cs="Times New Roman"/>
      <w:color w:val="000000"/>
      <w:sz w:val="24"/>
      <w:szCs w:val="20"/>
      <w:lang w:eastAsia="ru-RU"/>
    </w:rPr>
  </w:style>
  <w:style w:type="paragraph" w:customStyle="1" w:styleId="3fa">
    <w:name w:val="Абзац списка3"/>
    <w:basedOn w:val="a0"/>
    <w:rsid w:val="00A40917"/>
    <w:pPr>
      <w:spacing w:after="200" w:line="276" w:lineRule="auto"/>
      <w:ind w:left="708"/>
    </w:pPr>
    <w:rPr>
      <w:rFonts w:ascii="Calibri" w:eastAsia="Times New Roman" w:hAnsi="Calibri" w:cs="Times New Roman"/>
      <w:color w:val="000000"/>
      <w:szCs w:val="20"/>
      <w:lang w:eastAsia="ru-RU"/>
    </w:rPr>
  </w:style>
  <w:style w:type="paragraph" w:customStyle="1" w:styleId="4f0">
    <w:name w:val="Без интервала4"/>
    <w:rsid w:val="00A40917"/>
    <w:pPr>
      <w:spacing w:after="0" w:line="240" w:lineRule="auto"/>
    </w:pPr>
    <w:rPr>
      <w:rFonts w:ascii="Calibri" w:eastAsia="Times New Roman" w:hAnsi="Calibri" w:cs="Times New Roman"/>
      <w:szCs w:val="20"/>
      <w:lang w:eastAsia="ru-RU"/>
    </w:rPr>
  </w:style>
  <w:style w:type="paragraph" w:customStyle="1" w:styleId="xl128">
    <w:name w:val="xl128"/>
    <w:basedOn w:val="a0"/>
    <w:rsid w:val="00A40917"/>
    <w:pPr>
      <w:spacing w:beforeAutospacing="1" w:after="0" w:afterAutospacing="1" w:line="240" w:lineRule="auto"/>
      <w:jc w:val="center"/>
    </w:pPr>
    <w:rPr>
      <w:rFonts w:ascii="Times New Roman" w:eastAsia="Times New Roman" w:hAnsi="Times New Roman" w:cs="Times New Roman"/>
      <w:color w:val="000000"/>
      <w:sz w:val="16"/>
      <w:szCs w:val="20"/>
      <w:lang w:eastAsia="ru-RU"/>
    </w:rPr>
  </w:style>
  <w:style w:type="paragraph" w:customStyle="1" w:styleId="xl126">
    <w:name w:val="xl126"/>
    <w:basedOn w:val="a0"/>
    <w:rsid w:val="00A40917"/>
    <w:pPr>
      <w:spacing w:beforeAutospacing="1" w:after="0" w:afterAutospacing="1" w:line="240" w:lineRule="auto"/>
      <w:jc w:val="center"/>
    </w:pPr>
    <w:rPr>
      <w:rFonts w:ascii="Times New Roman" w:eastAsia="Times New Roman" w:hAnsi="Times New Roman" w:cs="Times New Roman"/>
      <w:color w:val="000000"/>
      <w:sz w:val="24"/>
      <w:szCs w:val="20"/>
      <w:lang w:eastAsia="ru-RU"/>
    </w:rPr>
  </w:style>
  <w:style w:type="paragraph" w:customStyle="1" w:styleId="1fffffa">
    <w:name w:val="Текст выноски Знак1"/>
    <w:rsid w:val="00A40917"/>
    <w:pPr>
      <w:spacing w:after="0" w:line="240" w:lineRule="auto"/>
    </w:pPr>
    <w:rPr>
      <w:rFonts w:ascii="Segoe UI" w:eastAsia="Times New Roman" w:hAnsi="Segoe UI" w:cs="Times New Roman"/>
      <w:sz w:val="18"/>
      <w:szCs w:val="20"/>
      <w:lang w:eastAsia="ru-RU"/>
    </w:rPr>
  </w:style>
  <w:style w:type="paragraph" w:customStyle="1" w:styleId="xl105">
    <w:name w:val="xl105"/>
    <w:basedOn w:val="a0"/>
    <w:rsid w:val="00A40917"/>
    <w:pPr>
      <w:spacing w:beforeAutospacing="1" w:after="0" w:afterAutospacing="1" w:line="240" w:lineRule="auto"/>
      <w:jc w:val="center"/>
    </w:pPr>
    <w:rPr>
      <w:rFonts w:ascii="Times New Roman" w:eastAsia="Times New Roman" w:hAnsi="Times New Roman" w:cs="Times New Roman"/>
      <w:color w:val="000000"/>
      <w:sz w:val="16"/>
      <w:szCs w:val="20"/>
      <w:lang w:eastAsia="ru-RU"/>
    </w:rPr>
  </w:style>
  <w:style w:type="paragraph" w:customStyle="1" w:styleId="xl154">
    <w:name w:val="xl154"/>
    <w:basedOn w:val="a0"/>
    <w:rsid w:val="00A40917"/>
    <w:pPr>
      <w:spacing w:beforeAutospacing="1" w:after="0" w:afterAutospacing="1" w:line="240" w:lineRule="auto"/>
      <w:jc w:val="center"/>
    </w:pPr>
    <w:rPr>
      <w:rFonts w:ascii="Times New Roman" w:eastAsia="Times New Roman" w:hAnsi="Times New Roman" w:cs="Times New Roman"/>
      <w:b/>
      <w:color w:val="000000"/>
      <w:sz w:val="24"/>
      <w:szCs w:val="20"/>
      <w:lang w:eastAsia="ru-RU"/>
    </w:rPr>
  </w:style>
  <w:style w:type="paragraph" w:customStyle="1" w:styleId="xl129">
    <w:name w:val="xl129"/>
    <w:basedOn w:val="a0"/>
    <w:rsid w:val="00A40917"/>
    <w:pPr>
      <w:spacing w:beforeAutospacing="1" w:after="0" w:afterAutospacing="1" w:line="240" w:lineRule="auto"/>
      <w:jc w:val="center"/>
    </w:pPr>
    <w:rPr>
      <w:rFonts w:ascii="Times New Roman" w:eastAsia="Times New Roman" w:hAnsi="Times New Roman" w:cs="Times New Roman"/>
      <w:color w:val="000000"/>
      <w:sz w:val="16"/>
      <w:szCs w:val="20"/>
      <w:lang w:eastAsia="ru-RU"/>
    </w:rPr>
  </w:style>
  <w:style w:type="paragraph" w:customStyle="1" w:styleId="footnotemark">
    <w:name w:val="footnote mark"/>
    <w:rsid w:val="00A40917"/>
    <w:pPr>
      <w:spacing w:after="0" w:line="240" w:lineRule="auto"/>
    </w:pPr>
    <w:rPr>
      <w:rFonts w:ascii="Times New Roman" w:eastAsia="Times New Roman" w:hAnsi="Times New Roman" w:cs="Times New Roman"/>
      <w:sz w:val="20"/>
      <w:szCs w:val="20"/>
      <w:vertAlign w:val="superscript"/>
      <w:lang w:eastAsia="ru-RU"/>
    </w:rPr>
  </w:style>
  <w:style w:type="paragraph" w:customStyle="1" w:styleId="xl135">
    <w:name w:val="xl135"/>
    <w:basedOn w:val="a0"/>
    <w:rsid w:val="00A40917"/>
    <w:pPr>
      <w:spacing w:beforeAutospacing="1" w:after="0" w:afterAutospacing="1" w:line="240" w:lineRule="auto"/>
      <w:jc w:val="center"/>
    </w:pPr>
    <w:rPr>
      <w:rFonts w:ascii="Times New Roman" w:eastAsia="Times New Roman" w:hAnsi="Times New Roman" w:cs="Times New Roman"/>
      <w:color w:val="000000"/>
      <w:sz w:val="16"/>
      <w:szCs w:val="20"/>
      <w:lang w:eastAsia="ru-RU"/>
    </w:rPr>
  </w:style>
  <w:style w:type="paragraph" w:customStyle="1" w:styleId="xl115">
    <w:name w:val="xl115"/>
    <w:basedOn w:val="a0"/>
    <w:rsid w:val="00A40917"/>
    <w:pPr>
      <w:spacing w:beforeAutospacing="1" w:after="0" w:afterAutospacing="1" w:line="240" w:lineRule="auto"/>
      <w:jc w:val="center"/>
    </w:pPr>
    <w:rPr>
      <w:rFonts w:ascii="Times New Roman" w:eastAsia="Times New Roman" w:hAnsi="Times New Roman" w:cs="Times New Roman"/>
      <w:color w:val="000000"/>
      <w:sz w:val="20"/>
      <w:szCs w:val="20"/>
      <w:lang w:eastAsia="ru-RU"/>
    </w:rPr>
  </w:style>
  <w:style w:type="paragraph" w:customStyle="1" w:styleId="87">
    <w:name w:val="Без интервала8"/>
    <w:rsid w:val="00A40917"/>
    <w:pPr>
      <w:spacing w:after="0" w:line="240" w:lineRule="auto"/>
    </w:pPr>
    <w:rPr>
      <w:rFonts w:ascii="Calibri" w:eastAsia="Times New Roman" w:hAnsi="Calibri" w:cs="Times New Roman"/>
      <w:szCs w:val="20"/>
      <w:lang w:eastAsia="ru-RU"/>
    </w:rPr>
  </w:style>
  <w:style w:type="paragraph" w:customStyle="1" w:styleId="xl151">
    <w:name w:val="xl151"/>
    <w:basedOn w:val="a0"/>
    <w:rsid w:val="00A40917"/>
    <w:pPr>
      <w:spacing w:beforeAutospacing="1" w:after="0" w:afterAutospacing="1" w:line="240" w:lineRule="auto"/>
      <w:jc w:val="center"/>
    </w:pPr>
    <w:rPr>
      <w:rFonts w:ascii="Times New Roman" w:eastAsia="Times New Roman" w:hAnsi="Times New Roman" w:cs="Times New Roman"/>
      <w:color w:val="000000"/>
      <w:sz w:val="24"/>
      <w:szCs w:val="20"/>
      <w:lang w:eastAsia="ru-RU"/>
    </w:rPr>
  </w:style>
  <w:style w:type="paragraph" w:customStyle="1" w:styleId="xl157">
    <w:name w:val="xl157"/>
    <w:basedOn w:val="a0"/>
    <w:rsid w:val="00A40917"/>
    <w:pPr>
      <w:spacing w:beforeAutospacing="1" w:after="0" w:afterAutospacing="1" w:line="240" w:lineRule="auto"/>
      <w:jc w:val="center"/>
    </w:pPr>
    <w:rPr>
      <w:rFonts w:ascii="Times New Roman" w:eastAsia="Times New Roman" w:hAnsi="Times New Roman" w:cs="Times New Roman"/>
      <w:b/>
      <w:color w:val="000000"/>
      <w:sz w:val="24"/>
      <w:szCs w:val="20"/>
      <w:lang w:eastAsia="ru-RU"/>
    </w:rPr>
  </w:style>
  <w:style w:type="paragraph" w:customStyle="1" w:styleId="xl160">
    <w:name w:val="xl160"/>
    <w:basedOn w:val="a0"/>
    <w:rsid w:val="00A40917"/>
    <w:pPr>
      <w:spacing w:beforeAutospacing="1" w:after="0" w:afterAutospacing="1" w:line="240" w:lineRule="auto"/>
      <w:jc w:val="center"/>
    </w:pPr>
    <w:rPr>
      <w:rFonts w:ascii="Times New Roman" w:eastAsia="Times New Roman" w:hAnsi="Times New Roman" w:cs="Times New Roman"/>
      <w:color w:val="000000"/>
      <w:sz w:val="24"/>
      <w:szCs w:val="20"/>
      <w:lang w:eastAsia="ru-RU"/>
    </w:rPr>
  </w:style>
  <w:style w:type="paragraph" w:customStyle="1" w:styleId="xl152">
    <w:name w:val="xl152"/>
    <w:basedOn w:val="a0"/>
    <w:rsid w:val="00A40917"/>
    <w:pPr>
      <w:spacing w:beforeAutospacing="1" w:after="0" w:afterAutospacing="1" w:line="240" w:lineRule="auto"/>
      <w:jc w:val="center"/>
    </w:pPr>
    <w:rPr>
      <w:rFonts w:ascii="Times New Roman" w:eastAsia="Times New Roman" w:hAnsi="Times New Roman" w:cs="Times New Roman"/>
      <w:b/>
      <w:color w:val="000000"/>
      <w:sz w:val="24"/>
      <w:szCs w:val="20"/>
      <w:lang w:eastAsia="ru-RU"/>
    </w:rPr>
  </w:style>
  <w:style w:type="paragraph" w:customStyle="1" w:styleId="xl133">
    <w:name w:val="xl133"/>
    <w:basedOn w:val="a0"/>
    <w:rsid w:val="00A40917"/>
    <w:pPr>
      <w:spacing w:beforeAutospacing="1" w:after="0" w:afterAutospacing="1" w:line="240" w:lineRule="auto"/>
      <w:jc w:val="center"/>
    </w:pPr>
    <w:rPr>
      <w:rFonts w:ascii="Times New Roman" w:eastAsia="Times New Roman" w:hAnsi="Times New Roman" w:cs="Times New Roman"/>
      <w:color w:val="000000"/>
      <w:sz w:val="16"/>
      <w:szCs w:val="20"/>
      <w:lang w:eastAsia="ru-RU"/>
    </w:rPr>
  </w:style>
  <w:style w:type="character" w:customStyle="1" w:styleId="36">
    <w:name w:val="Знак Знак36"/>
    <w:link w:val="12"/>
    <w:rsid w:val="00A40917"/>
    <w:rPr>
      <w:rFonts w:ascii="Times New Roman" w:eastAsia="Times New Roman" w:hAnsi="Times New Roman" w:cs="Times New Roman"/>
      <w:snapToGrid w:val="0"/>
      <w:sz w:val="24"/>
      <w:szCs w:val="20"/>
      <w:lang w:eastAsia="ru-RU"/>
    </w:rPr>
  </w:style>
  <w:style w:type="table" w:customStyle="1" w:styleId="TableGrid2">
    <w:name w:val="TableGrid2"/>
    <w:rsid w:val="00A40917"/>
    <w:pPr>
      <w:spacing w:after="0" w:line="240" w:lineRule="auto"/>
    </w:pPr>
    <w:rPr>
      <w:rFonts w:ascii="Calibri" w:eastAsia="Times New Roman" w:hAnsi="Calibri" w:cs="Times New Roman"/>
      <w:color w:val="000000"/>
      <w:szCs w:val="20"/>
      <w:lang w:eastAsia="ru-RU"/>
    </w:rPr>
    <w:tblPr>
      <w:tblCellMar>
        <w:top w:w="0" w:type="dxa"/>
        <w:left w:w="0" w:type="dxa"/>
        <w:bottom w:w="0" w:type="dxa"/>
        <w:right w:w="0" w:type="dxa"/>
      </w:tblCellMar>
    </w:tblPr>
  </w:style>
  <w:style w:type="table" w:customStyle="1" w:styleId="TableNormal1">
    <w:name w:val="Table Normal1"/>
    <w:rsid w:val="00A40917"/>
    <w:pPr>
      <w:widowControl w:val="0"/>
      <w:spacing w:after="0" w:line="240" w:lineRule="auto"/>
    </w:pPr>
    <w:rPr>
      <w:rFonts w:ascii="Calibri" w:eastAsia="Times New Roman" w:hAnsi="Calibri" w:cs="Times New Roman"/>
      <w:color w:val="000000"/>
      <w:szCs w:val="20"/>
      <w:lang w:eastAsia="ru-RU"/>
    </w:rPr>
    <w:tblPr>
      <w:tblCellMar>
        <w:top w:w="0" w:type="dxa"/>
        <w:left w:w="0" w:type="dxa"/>
        <w:bottom w:w="0" w:type="dxa"/>
        <w:right w:w="0" w:type="dxa"/>
      </w:tblCellMar>
    </w:tblPr>
  </w:style>
  <w:style w:type="table" w:customStyle="1" w:styleId="TableNormal3">
    <w:name w:val="Table Normal3"/>
    <w:rsid w:val="00A40917"/>
    <w:pPr>
      <w:widowControl w:val="0"/>
      <w:spacing w:after="0" w:line="240" w:lineRule="auto"/>
    </w:pPr>
    <w:rPr>
      <w:rFonts w:ascii="Calibri" w:eastAsia="Times New Roman" w:hAnsi="Calibri" w:cs="Times New Roman"/>
      <w:color w:val="000000"/>
      <w:szCs w:val="20"/>
      <w:lang w:eastAsia="ru-RU"/>
    </w:rPr>
    <w:tblPr>
      <w:tblCellMar>
        <w:top w:w="0" w:type="dxa"/>
        <w:left w:w="0" w:type="dxa"/>
        <w:bottom w:w="0" w:type="dxa"/>
        <w:right w:w="0" w:type="dxa"/>
      </w:tblCellMar>
    </w:tblPr>
  </w:style>
  <w:style w:type="table" w:customStyle="1" w:styleId="TableNormal2">
    <w:name w:val="Table Normal2"/>
    <w:rsid w:val="00A40917"/>
    <w:pPr>
      <w:widowControl w:val="0"/>
      <w:spacing w:after="0" w:line="240" w:lineRule="auto"/>
    </w:pPr>
    <w:rPr>
      <w:rFonts w:ascii="Calibri" w:eastAsia="Times New Roman" w:hAnsi="Calibri" w:cs="Times New Roman"/>
      <w:color w:val="000000"/>
      <w:szCs w:val="20"/>
      <w:lang w:eastAsia="ru-RU"/>
    </w:rPr>
    <w:tblPr>
      <w:tblCellMar>
        <w:top w:w="0" w:type="dxa"/>
        <w:left w:w="0" w:type="dxa"/>
        <w:bottom w:w="0" w:type="dxa"/>
        <w:right w:w="0" w:type="dxa"/>
      </w:tblCellMar>
    </w:tblPr>
  </w:style>
  <w:style w:type="table" w:customStyle="1" w:styleId="TableGrid1">
    <w:name w:val="TableGrid1"/>
    <w:rsid w:val="00A40917"/>
    <w:pPr>
      <w:spacing w:after="0" w:line="240" w:lineRule="auto"/>
    </w:pPr>
    <w:rPr>
      <w:rFonts w:ascii="Calibri" w:eastAsia="Times New Roman" w:hAnsi="Calibri" w:cs="Times New Roman"/>
      <w:color w:val="000000"/>
      <w:szCs w:val="20"/>
      <w:lang w:eastAsia="ru-RU"/>
    </w:rPr>
    <w:tblPr>
      <w:tblCellMar>
        <w:top w:w="0" w:type="dxa"/>
        <w:left w:w="0" w:type="dxa"/>
        <w:bottom w:w="0" w:type="dxa"/>
        <w:right w:w="0" w:type="dxa"/>
      </w:tblCellMar>
    </w:tblPr>
  </w:style>
  <w:style w:type="table" w:customStyle="1" w:styleId="TableGrid">
    <w:name w:val="TableGrid"/>
    <w:rsid w:val="00A40917"/>
    <w:pPr>
      <w:spacing w:after="0" w:line="240" w:lineRule="auto"/>
    </w:pPr>
    <w:rPr>
      <w:rFonts w:ascii="Calibri" w:eastAsia="Times New Roman" w:hAnsi="Calibri" w:cs="Times New Roman"/>
      <w:color w:val="000000"/>
      <w:szCs w:val="20"/>
      <w:lang w:eastAsia="ru-RU"/>
    </w:rPr>
    <w:tblPr>
      <w:tblCellMar>
        <w:top w:w="0" w:type="dxa"/>
        <w:left w:w="0" w:type="dxa"/>
        <w:bottom w:w="0" w:type="dxa"/>
        <w:right w:w="0" w:type="dxa"/>
      </w:tblCellMar>
    </w:tblPr>
  </w:style>
  <w:style w:type="paragraph" w:customStyle="1" w:styleId="Heading3Char">
    <w:name w:val="Heading 3 Char"/>
    <w:rsid w:val="00384398"/>
    <w:pPr>
      <w:spacing w:after="0" w:line="240" w:lineRule="auto"/>
    </w:pPr>
    <w:rPr>
      <w:rFonts w:ascii="Cambria" w:eastAsia="Times New Roman" w:hAnsi="Cambria" w:cs="Times New Roman"/>
      <w:b/>
      <w:sz w:val="26"/>
      <w:szCs w:val="20"/>
      <w:lang w:eastAsia="ru-RU"/>
    </w:rPr>
  </w:style>
  <w:style w:type="paragraph" w:customStyle="1" w:styleId="211e">
    <w:name w:val="Название Знак211"/>
    <w:rsid w:val="00384398"/>
    <w:pPr>
      <w:spacing w:after="0" w:line="240" w:lineRule="auto"/>
    </w:pPr>
    <w:rPr>
      <w:rFonts w:ascii="Calibri Light" w:eastAsia="Times New Roman" w:hAnsi="Calibri Light" w:cs="Times New Roman"/>
      <w:spacing w:val="-10"/>
      <w:sz w:val="56"/>
      <w:szCs w:val="20"/>
      <w:lang w:eastAsia="ru-RU"/>
    </w:rPr>
  </w:style>
  <w:style w:type="paragraph" w:customStyle="1" w:styleId="2fff5">
    <w:name w:val="боковик2"/>
    <w:basedOn w:val="a0"/>
    <w:rsid w:val="00384398"/>
    <w:pPr>
      <w:spacing w:before="48" w:after="48" w:line="240" w:lineRule="auto"/>
      <w:ind w:left="227"/>
    </w:pPr>
    <w:rPr>
      <w:rFonts w:ascii="JournalRub" w:eastAsia="Times New Roman" w:hAnsi="JournalRub" w:cs="Times New Roman"/>
      <w:sz w:val="20"/>
      <w:szCs w:val="20"/>
      <w:lang w:val="x-none" w:eastAsia="x-none"/>
    </w:rPr>
  </w:style>
  <w:style w:type="paragraph" w:customStyle="1" w:styleId="263">
    <w:name w:val="Гиперссылка26"/>
    <w:rsid w:val="00384398"/>
    <w:pPr>
      <w:spacing w:after="0" w:line="240" w:lineRule="auto"/>
    </w:pPr>
    <w:rPr>
      <w:rFonts w:ascii="Times New Roman" w:eastAsia="Times New Roman" w:hAnsi="Times New Roman" w:cs="Times New Roman"/>
      <w:color w:val="0000FF"/>
      <w:sz w:val="20"/>
      <w:szCs w:val="20"/>
      <w:u w:val="single"/>
      <w:lang w:eastAsia="ru-RU"/>
    </w:rPr>
  </w:style>
  <w:style w:type="paragraph" w:customStyle="1" w:styleId="FontStyle131">
    <w:name w:val="Font Style131"/>
    <w:rsid w:val="00384398"/>
    <w:pPr>
      <w:spacing w:after="0" w:line="240" w:lineRule="auto"/>
    </w:pPr>
    <w:rPr>
      <w:rFonts w:ascii="Times New Roman" w:eastAsia="Times New Roman" w:hAnsi="Times New Roman" w:cs="Times New Roman"/>
      <w:sz w:val="26"/>
      <w:szCs w:val="20"/>
      <w:lang w:eastAsia="ru-RU"/>
    </w:rPr>
  </w:style>
  <w:style w:type="paragraph" w:customStyle="1" w:styleId="150">
    <w:name w:val="Обычный15"/>
    <w:rsid w:val="00384398"/>
    <w:pPr>
      <w:spacing w:after="0" w:line="240" w:lineRule="auto"/>
    </w:pPr>
    <w:rPr>
      <w:rFonts w:ascii="Times New Roman" w:eastAsia="Times New Roman" w:hAnsi="Times New Roman" w:cs="Times New Roman"/>
      <w:color w:val="000000"/>
      <w:sz w:val="20"/>
      <w:szCs w:val="20"/>
      <w:lang w:eastAsia="ru-RU"/>
    </w:rPr>
  </w:style>
  <w:style w:type="paragraph" w:customStyle="1" w:styleId="Contents6">
    <w:name w:val="Contents 6"/>
    <w:rsid w:val="00384398"/>
    <w:pPr>
      <w:spacing w:after="0" w:line="240" w:lineRule="auto"/>
    </w:pPr>
    <w:rPr>
      <w:rFonts w:ascii="Arial" w:eastAsia="Times New Roman" w:hAnsi="Arial" w:cs="Times New Roman"/>
      <w:szCs w:val="20"/>
      <w:lang w:eastAsia="ru-RU"/>
    </w:rPr>
  </w:style>
  <w:style w:type="paragraph" w:customStyle="1" w:styleId="HeaderChar11">
    <w:name w:val="Header Char11"/>
    <w:rsid w:val="00384398"/>
    <w:pPr>
      <w:spacing w:after="0" w:line="240" w:lineRule="auto"/>
    </w:pPr>
    <w:rPr>
      <w:rFonts w:ascii="Times New Roman" w:eastAsia="Times New Roman" w:hAnsi="Times New Roman" w:cs="Times New Roman"/>
      <w:color w:val="000000"/>
      <w:sz w:val="20"/>
      <w:szCs w:val="20"/>
      <w:lang w:eastAsia="ru-RU"/>
    </w:rPr>
  </w:style>
  <w:style w:type="paragraph" w:customStyle="1" w:styleId="22d">
    <w:name w:val="Просмотренная гиперссылка22"/>
    <w:rsid w:val="00384398"/>
    <w:pPr>
      <w:spacing w:after="0" w:line="240" w:lineRule="auto"/>
    </w:pPr>
    <w:rPr>
      <w:rFonts w:ascii="Times New Roman" w:eastAsia="Times New Roman" w:hAnsi="Times New Roman" w:cs="Times New Roman"/>
      <w:color w:val="800080"/>
      <w:sz w:val="20"/>
      <w:szCs w:val="20"/>
      <w:u w:val="single"/>
      <w:lang w:eastAsia="ru-RU"/>
    </w:rPr>
  </w:style>
  <w:style w:type="paragraph" w:customStyle="1" w:styleId="204">
    <w:name w:val="Знак Знак20"/>
    <w:rsid w:val="00384398"/>
    <w:pPr>
      <w:spacing w:after="0" w:line="240" w:lineRule="auto"/>
    </w:pPr>
    <w:rPr>
      <w:rFonts w:ascii="AG Souvenir" w:eastAsia="Times New Roman" w:hAnsi="AG Souvenir" w:cs="Times New Roman"/>
      <w:b/>
      <w:spacing w:val="38"/>
      <w:sz w:val="28"/>
      <w:szCs w:val="20"/>
      <w:lang w:eastAsia="ru-RU"/>
    </w:rPr>
  </w:style>
  <w:style w:type="paragraph" w:customStyle="1" w:styleId="xl1291">
    <w:name w:val="xl1291"/>
    <w:basedOn w:val="12"/>
    <w:rsid w:val="00384398"/>
    <w:rPr>
      <w:snapToGrid/>
      <w:color w:val="000000"/>
      <w:sz w:val="20"/>
    </w:rPr>
  </w:style>
  <w:style w:type="paragraph" w:customStyle="1" w:styleId="HeaderandFooter2">
    <w:name w:val="Header and Footer2"/>
    <w:rsid w:val="00384398"/>
    <w:pPr>
      <w:spacing w:after="0" w:line="240" w:lineRule="auto"/>
    </w:pPr>
    <w:rPr>
      <w:rFonts w:ascii="XO Thames" w:eastAsia="Times New Roman" w:hAnsi="XO Thames" w:cs="Times New Roman"/>
      <w:sz w:val="20"/>
      <w:szCs w:val="20"/>
      <w:lang w:eastAsia="ru-RU"/>
    </w:rPr>
  </w:style>
  <w:style w:type="paragraph" w:customStyle="1" w:styleId="134">
    <w:name w:val="Заголовок 13"/>
    <w:basedOn w:val="a0"/>
    <w:rsid w:val="00384398"/>
    <w:pPr>
      <w:widowControl w:val="0"/>
      <w:spacing w:after="0" w:line="240" w:lineRule="auto"/>
      <w:ind w:left="932"/>
      <w:outlineLvl w:val="1"/>
    </w:pPr>
    <w:rPr>
      <w:rFonts w:ascii="Times New Roman" w:eastAsia="Times New Roman" w:hAnsi="Times New Roman" w:cs="Times New Roman"/>
      <w:b/>
      <w:sz w:val="28"/>
      <w:szCs w:val="20"/>
      <w:lang w:val="x-none" w:eastAsia="x-none"/>
    </w:rPr>
  </w:style>
  <w:style w:type="paragraph" w:customStyle="1" w:styleId="xl781">
    <w:name w:val="xl781"/>
    <w:basedOn w:val="12"/>
    <w:rsid w:val="00384398"/>
    <w:rPr>
      <w:snapToGrid/>
      <w:color w:val="000000"/>
      <w:sz w:val="20"/>
    </w:rPr>
  </w:style>
  <w:style w:type="paragraph" w:customStyle="1" w:styleId="xl1501">
    <w:name w:val="xl1501"/>
    <w:basedOn w:val="12"/>
    <w:rsid w:val="00384398"/>
    <w:rPr>
      <w:snapToGrid/>
      <w:color w:val="000000"/>
      <w:sz w:val="20"/>
    </w:rPr>
  </w:style>
  <w:style w:type="paragraph" w:customStyle="1" w:styleId="blk2">
    <w:name w:val="blk2"/>
    <w:basedOn w:val="1101"/>
    <w:rsid w:val="00384398"/>
  </w:style>
  <w:style w:type="paragraph" w:customStyle="1" w:styleId="21fb">
    <w:name w:val="Название Знак21"/>
    <w:rsid w:val="00384398"/>
    <w:pPr>
      <w:spacing w:after="0" w:line="240" w:lineRule="auto"/>
    </w:pPr>
    <w:rPr>
      <w:rFonts w:ascii="Calibri Light" w:eastAsia="Times New Roman" w:hAnsi="Calibri Light" w:cs="Times New Roman"/>
      <w:spacing w:val="-10"/>
      <w:sz w:val="56"/>
      <w:szCs w:val="20"/>
      <w:lang w:eastAsia="ru-RU"/>
    </w:rPr>
  </w:style>
  <w:style w:type="paragraph" w:customStyle="1" w:styleId="11ff0">
    <w:name w:val="Слабое выделение11"/>
    <w:rsid w:val="00384398"/>
    <w:pPr>
      <w:spacing w:after="0" w:line="240" w:lineRule="auto"/>
    </w:pPr>
    <w:rPr>
      <w:rFonts w:ascii="Times New Roman" w:eastAsia="Times New Roman" w:hAnsi="Times New Roman" w:cs="Times New Roman"/>
      <w:i/>
      <w:sz w:val="20"/>
      <w:szCs w:val="20"/>
      <w:lang w:eastAsia="ru-RU"/>
    </w:rPr>
  </w:style>
  <w:style w:type="paragraph" w:customStyle="1" w:styleId="xl1081">
    <w:name w:val="xl1081"/>
    <w:basedOn w:val="12"/>
    <w:rsid w:val="00384398"/>
    <w:rPr>
      <w:snapToGrid/>
      <w:color w:val="000000"/>
      <w:sz w:val="20"/>
    </w:rPr>
  </w:style>
  <w:style w:type="paragraph" w:customStyle="1" w:styleId="422">
    <w:name w:val="Гиперссылка42"/>
    <w:rsid w:val="00384398"/>
    <w:pPr>
      <w:spacing w:after="0" w:line="240" w:lineRule="auto"/>
    </w:pPr>
    <w:rPr>
      <w:rFonts w:ascii="Calibri" w:eastAsia="Times New Roman" w:hAnsi="Calibri" w:cs="Times New Roman"/>
      <w:color w:val="0000FF"/>
      <w:sz w:val="20"/>
      <w:szCs w:val="20"/>
      <w:u w:val="single"/>
      <w:lang w:eastAsia="ru-RU"/>
    </w:rPr>
  </w:style>
  <w:style w:type="paragraph" w:customStyle="1" w:styleId="blk11">
    <w:name w:val="blk11"/>
    <w:rsid w:val="00384398"/>
    <w:pPr>
      <w:spacing w:after="0" w:line="240" w:lineRule="auto"/>
    </w:pPr>
    <w:rPr>
      <w:rFonts w:ascii="Times New Roman" w:eastAsia="Times New Roman" w:hAnsi="Times New Roman" w:cs="Times New Roman"/>
      <w:color w:val="000000"/>
      <w:sz w:val="20"/>
      <w:szCs w:val="20"/>
      <w:lang w:eastAsia="ru-RU"/>
    </w:rPr>
  </w:style>
  <w:style w:type="paragraph" w:customStyle="1" w:styleId="1102">
    <w:name w:val="Основной шрифт абзаца110"/>
    <w:rsid w:val="00384398"/>
    <w:pPr>
      <w:spacing w:after="0" w:line="240" w:lineRule="auto"/>
    </w:pPr>
    <w:rPr>
      <w:rFonts w:ascii="Times New Roman" w:eastAsia="Times New Roman" w:hAnsi="Times New Roman" w:cs="Times New Roman"/>
      <w:color w:val="000000"/>
      <w:sz w:val="20"/>
      <w:szCs w:val="20"/>
      <w:lang w:eastAsia="ru-RU"/>
    </w:rPr>
  </w:style>
  <w:style w:type="paragraph" w:customStyle="1" w:styleId="611">
    <w:name w:val="Гиперссылка61"/>
    <w:rsid w:val="00384398"/>
    <w:pPr>
      <w:spacing w:after="0" w:line="240" w:lineRule="auto"/>
    </w:pPr>
    <w:rPr>
      <w:rFonts w:ascii="Times New Roman" w:eastAsia="Times New Roman" w:hAnsi="Times New Roman" w:cs="Times New Roman"/>
      <w:color w:val="0000FF"/>
      <w:sz w:val="20"/>
      <w:szCs w:val="20"/>
      <w:u w:val="single"/>
      <w:lang w:eastAsia="ru-RU"/>
    </w:rPr>
  </w:style>
  <w:style w:type="paragraph" w:customStyle="1" w:styleId="512">
    <w:name w:val="Абзац списка51"/>
    <w:basedOn w:val="12"/>
    <w:rsid w:val="00384398"/>
    <w:rPr>
      <w:snapToGrid/>
      <w:lang w:val="x-none" w:eastAsia="x-none"/>
    </w:rPr>
  </w:style>
  <w:style w:type="paragraph" w:customStyle="1" w:styleId="afffffff6">
    <w:name w:val="Верхний колонтитул.ВерхКолонтитул"/>
    <w:basedOn w:val="a0"/>
    <w:rsid w:val="00384398"/>
    <w:pPr>
      <w:tabs>
        <w:tab w:val="right" w:pos="8789"/>
      </w:tabs>
      <w:spacing w:before="600" w:after="0" w:line="240" w:lineRule="auto"/>
      <w:jc w:val="both"/>
    </w:pPr>
    <w:rPr>
      <w:rFonts w:ascii="Arial" w:eastAsia="Times New Roman" w:hAnsi="Arial" w:cs="Times New Roman"/>
      <w:b/>
      <w:i/>
      <w:smallCaps/>
      <w:sz w:val="28"/>
      <w:szCs w:val="20"/>
      <w:lang w:val="x-none" w:eastAsia="x-none"/>
    </w:rPr>
  </w:style>
  <w:style w:type="paragraph" w:customStyle="1" w:styleId="111f5">
    <w:name w:val="Название Знак111"/>
    <w:rsid w:val="00384398"/>
    <w:pPr>
      <w:spacing w:after="0" w:line="240" w:lineRule="auto"/>
    </w:pPr>
    <w:rPr>
      <w:rFonts w:ascii="Cambria" w:eastAsia="Times New Roman" w:hAnsi="Cambria" w:cs="Times New Roman"/>
      <w:color w:val="17365D"/>
      <w:spacing w:val="5"/>
      <w:sz w:val="52"/>
      <w:szCs w:val="20"/>
      <w:lang w:eastAsia="ru-RU"/>
    </w:rPr>
  </w:style>
  <w:style w:type="paragraph" w:customStyle="1" w:styleId="FooterChar">
    <w:name w:val="Footer Char"/>
    <w:rsid w:val="00384398"/>
    <w:pPr>
      <w:spacing w:after="0" w:line="240" w:lineRule="auto"/>
    </w:pPr>
    <w:rPr>
      <w:rFonts w:ascii="Times New Roman" w:eastAsia="Times New Roman" w:hAnsi="Times New Roman" w:cs="Times New Roman"/>
      <w:color w:val="000000"/>
      <w:sz w:val="20"/>
      <w:szCs w:val="20"/>
      <w:lang w:eastAsia="ru-RU"/>
    </w:rPr>
  </w:style>
  <w:style w:type="paragraph" w:customStyle="1" w:styleId="3310">
    <w:name w:val="Основной шрифт абзаца331"/>
    <w:rsid w:val="00384398"/>
    <w:pPr>
      <w:spacing w:after="0" w:line="240" w:lineRule="auto"/>
    </w:pPr>
    <w:rPr>
      <w:rFonts w:ascii="Times New Roman" w:eastAsia="Times New Roman" w:hAnsi="Times New Roman" w:cs="Times New Roman"/>
      <w:color w:val="000000"/>
      <w:sz w:val="20"/>
      <w:szCs w:val="20"/>
      <w:lang w:eastAsia="ru-RU"/>
    </w:rPr>
  </w:style>
  <w:style w:type="paragraph" w:customStyle="1" w:styleId="xl981">
    <w:name w:val="xl981"/>
    <w:basedOn w:val="12"/>
    <w:rsid w:val="00384398"/>
    <w:rPr>
      <w:snapToGrid/>
      <w:color w:val="000000"/>
      <w:sz w:val="20"/>
    </w:rPr>
  </w:style>
  <w:style w:type="paragraph" w:customStyle="1" w:styleId="460">
    <w:name w:val="Гиперссылка46"/>
    <w:rsid w:val="00384398"/>
    <w:pPr>
      <w:spacing w:after="0" w:line="240" w:lineRule="auto"/>
    </w:pPr>
    <w:rPr>
      <w:rFonts w:ascii="Times New Roman" w:eastAsia="Times New Roman" w:hAnsi="Times New Roman" w:cs="Times New Roman"/>
      <w:color w:val="0000FF"/>
      <w:sz w:val="20"/>
      <w:szCs w:val="20"/>
      <w:u w:val="single"/>
      <w:lang w:eastAsia="ru-RU"/>
    </w:rPr>
  </w:style>
  <w:style w:type="paragraph" w:customStyle="1" w:styleId="Heading7Char1">
    <w:name w:val="Heading 7 Char1"/>
    <w:rsid w:val="00384398"/>
    <w:pPr>
      <w:spacing w:after="0" w:line="240" w:lineRule="auto"/>
    </w:pPr>
    <w:rPr>
      <w:rFonts w:ascii="Calibri" w:eastAsia="Times New Roman" w:hAnsi="Calibri" w:cs="Times New Roman"/>
      <w:sz w:val="24"/>
      <w:szCs w:val="20"/>
      <w:lang w:eastAsia="ru-RU"/>
    </w:rPr>
  </w:style>
  <w:style w:type="paragraph" w:customStyle="1" w:styleId="1610">
    <w:name w:val="Обычный161"/>
    <w:rsid w:val="00384398"/>
    <w:pPr>
      <w:spacing w:after="0" w:line="240" w:lineRule="auto"/>
    </w:pPr>
    <w:rPr>
      <w:rFonts w:ascii="Times New Roman" w:eastAsia="Times New Roman" w:hAnsi="Times New Roman" w:cs="Times New Roman"/>
      <w:color w:val="000000"/>
      <w:sz w:val="20"/>
      <w:szCs w:val="20"/>
      <w:lang w:eastAsia="ru-RU"/>
    </w:rPr>
  </w:style>
  <w:style w:type="paragraph" w:customStyle="1" w:styleId="11010">
    <w:name w:val="Обычный1101"/>
    <w:rsid w:val="00384398"/>
    <w:pPr>
      <w:spacing w:after="0" w:line="240" w:lineRule="auto"/>
    </w:pPr>
    <w:rPr>
      <w:rFonts w:ascii="Times New Roman" w:eastAsia="Times New Roman" w:hAnsi="Times New Roman" w:cs="Times New Roman"/>
      <w:color w:val="000000"/>
      <w:sz w:val="20"/>
      <w:szCs w:val="20"/>
      <w:lang w:eastAsia="ru-RU"/>
    </w:rPr>
  </w:style>
  <w:style w:type="paragraph" w:customStyle="1" w:styleId="ConsPlusTitlePage1">
    <w:name w:val="ConsPlusTitlePage1"/>
    <w:rsid w:val="00384398"/>
    <w:pPr>
      <w:spacing w:after="0" w:line="240" w:lineRule="auto"/>
    </w:pPr>
    <w:rPr>
      <w:rFonts w:ascii="Tahoma" w:eastAsia="Times New Roman" w:hAnsi="Tahoma" w:cs="Times New Roman"/>
      <w:sz w:val="20"/>
      <w:szCs w:val="20"/>
      <w:lang w:eastAsia="ru-RU"/>
    </w:rPr>
  </w:style>
  <w:style w:type="paragraph" w:customStyle="1" w:styleId="281">
    <w:name w:val="Гиперссылка28"/>
    <w:rsid w:val="00384398"/>
    <w:pPr>
      <w:spacing w:after="0" w:line="240" w:lineRule="auto"/>
    </w:pPr>
    <w:rPr>
      <w:rFonts w:ascii="Times New Roman" w:eastAsia="Times New Roman" w:hAnsi="Times New Roman" w:cs="Times New Roman"/>
      <w:color w:val="0000FF"/>
      <w:sz w:val="20"/>
      <w:szCs w:val="20"/>
      <w:u w:val="single"/>
      <w:lang w:eastAsia="ru-RU"/>
    </w:rPr>
  </w:style>
  <w:style w:type="paragraph" w:customStyle="1" w:styleId="11ff1">
    <w:name w:val="Схема документа Знак11"/>
    <w:rsid w:val="00384398"/>
    <w:pPr>
      <w:spacing w:after="0" w:line="240" w:lineRule="auto"/>
    </w:pPr>
    <w:rPr>
      <w:rFonts w:ascii="Tahoma" w:eastAsia="Times New Roman" w:hAnsi="Tahoma" w:cs="Times New Roman"/>
      <w:sz w:val="16"/>
      <w:szCs w:val="20"/>
      <w:lang w:eastAsia="ru-RU"/>
    </w:rPr>
  </w:style>
  <w:style w:type="paragraph" w:customStyle="1" w:styleId="1140">
    <w:name w:val="Обычный114"/>
    <w:rsid w:val="00384398"/>
    <w:pPr>
      <w:spacing w:after="0" w:line="240" w:lineRule="auto"/>
    </w:pPr>
    <w:rPr>
      <w:rFonts w:ascii="Times New Roman" w:eastAsia="Times New Roman" w:hAnsi="Times New Roman" w:cs="Times New Roman"/>
      <w:color w:val="000000"/>
      <w:sz w:val="20"/>
      <w:szCs w:val="20"/>
      <w:lang w:eastAsia="ru-RU"/>
    </w:rPr>
  </w:style>
  <w:style w:type="paragraph" w:customStyle="1" w:styleId="146">
    <w:name w:val="Знак сноски14"/>
    <w:rsid w:val="00384398"/>
    <w:pPr>
      <w:spacing w:after="0" w:line="240" w:lineRule="auto"/>
    </w:pPr>
    <w:rPr>
      <w:rFonts w:ascii="Times New Roman" w:eastAsia="Times New Roman" w:hAnsi="Times New Roman" w:cs="Times New Roman"/>
      <w:sz w:val="20"/>
      <w:szCs w:val="20"/>
      <w:vertAlign w:val="superscript"/>
      <w:lang w:eastAsia="ru-RU"/>
    </w:rPr>
  </w:style>
  <w:style w:type="paragraph" w:customStyle="1" w:styleId="3112">
    <w:name w:val="Абзац списка311"/>
    <w:basedOn w:val="1310"/>
    <w:rsid w:val="00384398"/>
  </w:style>
  <w:style w:type="paragraph" w:customStyle="1" w:styleId="442">
    <w:name w:val="Гиперссылка442"/>
    <w:rsid w:val="00384398"/>
    <w:pPr>
      <w:spacing w:after="0" w:line="240" w:lineRule="auto"/>
    </w:pPr>
    <w:rPr>
      <w:rFonts w:ascii="Times New Roman" w:eastAsia="Times New Roman" w:hAnsi="Times New Roman" w:cs="Times New Roman"/>
      <w:color w:val="0000FF"/>
      <w:sz w:val="20"/>
      <w:szCs w:val="20"/>
      <w:u w:val="single"/>
      <w:lang w:eastAsia="ru-RU"/>
    </w:rPr>
  </w:style>
  <w:style w:type="paragraph" w:customStyle="1" w:styleId="1410">
    <w:name w:val="Обычный141"/>
    <w:rsid w:val="00384398"/>
    <w:pPr>
      <w:spacing w:after="0" w:line="240" w:lineRule="auto"/>
    </w:pPr>
    <w:rPr>
      <w:rFonts w:ascii="Times New Roman" w:eastAsia="Times New Roman" w:hAnsi="Times New Roman" w:cs="Times New Roman"/>
      <w:color w:val="000000"/>
      <w:sz w:val="20"/>
      <w:szCs w:val="20"/>
      <w:lang w:eastAsia="ru-RU"/>
    </w:rPr>
  </w:style>
  <w:style w:type="paragraph" w:customStyle="1" w:styleId="BalloonTextChar1">
    <w:name w:val="Balloon Text Char1"/>
    <w:rsid w:val="00384398"/>
    <w:pPr>
      <w:spacing w:after="0" w:line="240" w:lineRule="auto"/>
    </w:pPr>
    <w:rPr>
      <w:rFonts w:ascii="Times New Roman" w:eastAsia="Times New Roman" w:hAnsi="Times New Roman" w:cs="Times New Roman"/>
      <w:sz w:val="2"/>
      <w:szCs w:val="20"/>
      <w:lang w:eastAsia="ru-RU"/>
    </w:rPr>
  </w:style>
  <w:style w:type="paragraph" w:customStyle="1" w:styleId="31b">
    <w:name w:val="боковик31"/>
    <w:basedOn w:val="4f1"/>
    <w:rsid w:val="00384398"/>
    <w:rPr>
      <w:rFonts w:ascii="JournalRub" w:hAnsi="JournalRub"/>
      <w:b/>
      <w:sz w:val="20"/>
    </w:rPr>
  </w:style>
  <w:style w:type="paragraph" w:customStyle="1" w:styleId="xl911">
    <w:name w:val="xl911"/>
    <w:basedOn w:val="12"/>
    <w:rsid w:val="00384398"/>
    <w:rPr>
      <w:snapToGrid/>
      <w:color w:val="000000"/>
      <w:sz w:val="20"/>
    </w:rPr>
  </w:style>
  <w:style w:type="paragraph" w:customStyle="1" w:styleId="1311">
    <w:name w:val="Гиперссылка131"/>
    <w:rsid w:val="00384398"/>
    <w:pPr>
      <w:spacing w:after="0" w:line="240" w:lineRule="auto"/>
    </w:pPr>
    <w:rPr>
      <w:rFonts w:ascii="Times New Roman" w:eastAsia="Times New Roman" w:hAnsi="Times New Roman" w:cs="Times New Roman"/>
      <w:color w:val="0000FF"/>
      <w:sz w:val="20"/>
      <w:szCs w:val="20"/>
      <w:u w:val="single"/>
      <w:lang w:eastAsia="ru-RU"/>
    </w:rPr>
  </w:style>
  <w:style w:type="paragraph" w:customStyle="1" w:styleId="SubtitleChar">
    <w:name w:val="Subtitle Char"/>
    <w:rsid w:val="00384398"/>
    <w:pPr>
      <w:spacing w:after="0" w:line="240" w:lineRule="auto"/>
    </w:pPr>
    <w:rPr>
      <w:rFonts w:ascii="Cambria" w:eastAsia="Times New Roman" w:hAnsi="Cambria" w:cs="Times New Roman"/>
      <w:sz w:val="24"/>
      <w:szCs w:val="20"/>
      <w:lang w:eastAsia="ru-RU"/>
    </w:rPr>
  </w:style>
  <w:style w:type="paragraph" w:customStyle="1" w:styleId="12f2">
    <w:name w:val="Абзац списка12"/>
    <w:basedOn w:val="a0"/>
    <w:rsid w:val="00384398"/>
    <w:pPr>
      <w:spacing w:after="200" w:line="276" w:lineRule="auto"/>
      <w:ind w:left="720"/>
      <w:contextualSpacing/>
    </w:pPr>
    <w:rPr>
      <w:rFonts w:ascii="Times New Roman" w:eastAsia="Times New Roman" w:hAnsi="Times New Roman" w:cs="Times New Roman"/>
      <w:sz w:val="24"/>
      <w:szCs w:val="20"/>
      <w:lang w:val="x-none" w:eastAsia="x-none"/>
    </w:rPr>
  </w:style>
  <w:style w:type="paragraph" w:customStyle="1" w:styleId="103">
    <w:name w:val="Абзац списка10"/>
    <w:basedOn w:val="a0"/>
    <w:rsid w:val="00384398"/>
    <w:pPr>
      <w:spacing w:after="200" w:line="276" w:lineRule="auto"/>
      <w:ind w:left="720"/>
      <w:contextualSpacing/>
    </w:pPr>
    <w:rPr>
      <w:rFonts w:ascii="Times New Roman" w:eastAsia="Times New Roman" w:hAnsi="Times New Roman" w:cs="Times New Roman"/>
      <w:sz w:val="24"/>
      <w:szCs w:val="20"/>
      <w:lang w:val="x-none" w:eastAsia="x-none"/>
    </w:rPr>
  </w:style>
  <w:style w:type="paragraph" w:customStyle="1" w:styleId="1010">
    <w:name w:val="Без интервала101"/>
    <w:rsid w:val="00384398"/>
    <w:pPr>
      <w:spacing w:after="0" w:line="240" w:lineRule="auto"/>
    </w:pPr>
    <w:rPr>
      <w:rFonts w:ascii="Calibri" w:eastAsia="Times New Roman" w:hAnsi="Calibri" w:cs="Times New Roman"/>
      <w:szCs w:val="20"/>
      <w:lang w:eastAsia="ru-RU"/>
    </w:rPr>
  </w:style>
  <w:style w:type="paragraph" w:customStyle="1" w:styleId="ConsPlusTitle11">
    <w:name w:val="ConsPlusTitle11"/>
    <w:rsid w:val="00384398"/>
    <w:pPr>
      <w:spacing w:after="0" w:line="240" w:lineRule="auto"/>
    </w:pPr>
    <w:rPr>
      <w:rFonts w:ascii="Times New Roman" w:eastAsia="Times New Roman" w:hAnsi="Times New Roman" w:cs="Times New Roman"/>
      <w:b/>
      <w:sz w:val="28"/>
      <w:szCs w:val="20"/>
      <w:lang w:eastAsia="ru-RU"/>
    </w:rPr>
  </w:style>
  <w:style w:type="paragraph" w:customStyle="1" w:styleId="211f">
    <w:name w:val="Просмотренная гиперссылка211"/>
    <w:rsid w:val="00384398"/>
    <w:pPr>
      <w:spacing w:after="0" w:line="240" w:lineRule="auto"/>
    </w:pPr>
    <w:rPr>
      <w:rFonts w:ascii="Times New Roman" w:eastAsia="Times New Roman" w:hAnsi="Times New Roman" w:cs="Times New Roman"/>
      <w:color w:val="800080"/>
      <w:sz w:val="20"/>
      <w:szCs w:val="20"/>
      <w:u w:val="single"/>
      <w:lang w:eastAsia="ru-RU"/>
    </w:rPr>
  </w:style>
  <w:style w:type="paragraph" w:customStyle="1" w:styleId="HeaderandFooter11">
    <w:name w:val="Header and Footer11"/>
    <w:rsid w:val="00384398"/>
    <w:pPr>
      <w:spacing w:after="0" w:line="240" w:lineRule="auto"/>
    </w:pPr>
    <w:rPr>
      <w:rFonts w:ascii="XO Thames" w:eastAsia="Times New Roman" w:hAnsi="XO Thames" w:cs="Times New Roman"/>
      <w:sz w:val="20"/>
      <w:szCs w:val="20"/>
      <w:lang w:eastAsia="ru-RU"/>
    </w:rPr>
  </w:style>
  <w:style w:type="paragraph" w:customStyle="1" w:styleId="135">
    <w:name w:val="Слабое выделение13"/>
    <w:rsid w:val="00384398"/>
    <w:pPr>
      <w:spacing w:after="0" w:line="240" w:lineRule="auto"/>
    </w:pPr>
    <w:rPr>
      <w:rFonts w:ascii="Times New Roman" w:eastAsia="Times New Roman" w:hAnsi="Times New Roman" w:cs="Times New Roman"/>
      <w:i/>
      <w:sz w:val="20"/>
      <w:szCs w:val="20"/>
      <w:lang w:eastAsia="ru-RU"/>
    </w:rPr>
  </w:style>
  <w:style w:type="paragraph" w:customStyle="1" w:styleId="ConsPlusNonformat11">
    <w:name w:val="ConsPlusNonformat11"/>
    <w:rsid w:val="00384398"/>
    <w:pPr>
      <w:spacing w:after="0" w:line="240" w:lineRule="auto"/>
    </w:pPr>
    <w:rPr>
      <w:rFonts w:ascii="Courier New" w:eastAsia="Times New Roman" w:hAnsi="Courier New" w:cs="Times New Roman"/>
      <w:sz w:val="20"/>
      <w:szCs w:val="20"/>
      <w:lang w:eastAsia="ru-RU"/>
    </w:rPr>
  </w:style>
  <w:style w:type="paragraph" w:customStyle="1" w:styleId="TableFootnotelast2">
    <w:name w:val="Table_Footnote_last Знак2"/>
    <w:basedOn w:val="423"/>
    <w:rsid w:val="00384398"/>
  </w:style>
  <w:style w:type="paragraph" w:customStyle="1" w:styleId="190">
    <w:name w:val="Гиперссылка19"/>
    <w:rsid w:val="00384398"/>
    <w:pPr>
      <w:spacing w:after="0" w:line="240" w:lineRule="auto"/>
    </w:pPr>
    <w:rPr>
      <w:rFonts w:ascii="Times New Roman" w:eastAsia="Times New Roman" w:hAnsi="Times New Roman" w:cs="Times New Roman"/>
      <w:color w:val="0000FF"/>
      <w:sz w:val="20"/>
      <w:szCs w:val="20"/>
      <w:u w:val="single"/>
      <w:lang w:eastAsia="ru-RU"/>
    </w:rPr>
  </w:style>
  <w:style w:type="paragraph" w:customStyle="1" w:styleId="212a">
    <w:name w:val="Основной текст 2 Знак12"/>
    <w:basedOn w:val="1611"/>
    <w:rsid w:val="00384398"/>
  </w:style>
  <w:style w:type="paragraph" w:customStyle="1" w:styleId="xl1161">
    <w:name w:val="xl1161"/>
    <w:basedOn w:val="12"/>
    <w:rsid w:val="00384398"/>
    <w:rPr>
      <w:snapToGrid/>
      <w:color w:val="000000"/>
      <w:sz w:val="20"/>
    </w:rPr>
  </w:style>
  <w:style w:type="paragraph" w:customStyle="1" w:styleId="21fc">
    <w:name w:val="Без интервала21"/>
    <w:rsid w:val="00384398"/>
    <w:pPr>
      <w:spacing w:after="0" w:line="240" w:lineRule="auto"/>
    </w:pPr>
    <w:rPr>
      <w:rFonts w:ascii="Calibri" w:eastAsia="Times New Roman" w:hAnsi="Calibri" w:cs="Times New Roman"/>
      <w:szCs w:val="20"/>
      <w:lang w:eastAsia="ru-RU"/>
    </w:rPr>
  </w:style>
  <w:style w:type="paragraph" w:customStyle="1" w:styleId="Heading5Char1">
    <w:name w:val="Heading 5 Char1"/>
    <w:rsid w:val="00384398"/>
    <w:pPr>
      <w:spacing w:after="0" w:line="240" w:lineRule="auto"/>
    </w:pPr>
    <w:rPr>
      <w:rFonts w:ascii="Calibri" w:eastAsia="Times New Roman" w:hAnsi="Calibri" w:cs="Times New Roman"/>
      <w:b/>
      <w:i/>
      <w:sz w:val="26"/>
      <w:szCs w:val="20"/>
      <w:lang w:eastAsia="ru-RU"/>
    </w:rPr>
  </w:style>
  <w:style w:type="paragraph" w:customStyle="1" w:styleId="Contents1">
    <w:name w:val="Contents 1"/>
    <w:rsid w:val="00384398"/>
    <w:pPr>
      <w:spacing w:after="0" w:line="240" w:lineRule="auto"/>
    </w:pPr>
    <w:rPr>
      <w:rFonts w:ascii="Arial" w:eastAsia="Times New Roman" w:hAnsi="Arial" w:cs="Times New Roman"/>
      <w:szCs w:val="20"/>
      <w:lang w:eastAsia="ru-RU"/>
    </w:rPr>
  </w:style>
  <w:style w:type="paragraph" w:customStyle="1" w:styleId="msonormalcxspmiddle">
    <w:name w:val="msonormalcxspmiddle"/>
    <w:basedOn w:val="a0"/>
    <w:rsid w:val="00384398"/>
    <w:pPr>
      <w:spacing w:beforeAutospacing="1" w:after="0" w:afterAutospacing="1" w:line="240" w:lineRule="auto"/>
    </w:pPr>
    <w:rPr>
      <w:rFonts w:ascii="Times New Roman" w:eastAsia="Times New Roman" w:hAnsi="Times New Roman" w:cs="Times New Roman"/>
      <w:sz w:val="24"/>
      <w:szCs w:val="20"/>
      <w:lang w:val="x-none" w:eastAsia="x-none"/>
    </w:rPr>
  </w:style>
  <w:style w:type="paragraph" w:customStyle="1" w:styleId="Footnote4">
    <w:name w:val="Footnote4"/>
    <w:basedOn w:val="a0"/>
    <w:rsid w:val="00384398"/>
    <w:pPr>
      <w:spacing w:after="0" w:line="240" w:lineRule="auto"/>
      <w:ind w:firstLine="709"/>
      <w:jc w:val="both"/>
    </w:pPr>
    <w:rPr>
      <w:rFonts w:ascii="Arial" w:eastAsia="Times New Roman" w:hAnsi="Arial" w:cs="Times New Roman"/>
      <w:sz w:val="18"/>
      <w:szCs w:val="20"/>
      <w:lang w:val="x-none" w:eastAsia="x-none"/>
    </w:rPr>
  </w:style>
  <w:style w:type="paragraph" w:customStyle="1" w:styleId="colorgray">
    <w:name w:val="color_gray"/>
    <w:basedOn w:val="a0"/>
    <w:rsid w:val="00384398"/>
    <w:pPr>
      <w:spacing w:beforeAutospacing="1" w:after="0" w:afterAutospacing="1" w:line="240" w:lineRule="auto"/>
    </w:pPr>
    <w:rPr>
      <w:rFonts w:ascii="Times New Roman" w:eastAsia="Times New Roman" w:hAnsi="Times New Roman" w:cs="Times New Roman"/>
      <w:sz w:val="24"/>
      <w:szCs w:val="20"/>
      <w:lang w:val="x-none" w:eastAsia="x-none"/>
    </w:rPr>
  </w:style>
  <w:style w:type="paragraph" w:customStyle="1" w:styleId="TableFootnotelast1">
    <w:name w:val="Table_Footnote_last Знак Знак Знак Знак1"/>
    <w:basedOn w:val="1102"/>
    <w:rsid w:val="00384398"/>
  </w:style>
  <w:style w:type="paragraph" w:customStyle="1" w:styleId="1fffffb">
    <w:name w:val="Таб_заг Знак1"/>
    <w:rsid w:val="00384398"/>
    <w:pPr>
      <w:spacing w:after="0" w:line="240" w:lineRule="auto"/>
    </w:pPr>
    <w:rPr>
      <w:rFonts w:ascii="Times New Roman" w:eastAsia="Times New Roman" w:hAnsi="Times New Roman" w:cs="Times New Roman"/>
      <w:sz w:val="24"/>
      <w:szCs w:val="20"/>
      <w:lang w:eastAsia="ru-RU"/>
    </w:rPr>
  </w:style>
  <w:style w:type="paragraph" w:customStyle="1" w:styleId="162">
    <w:name w:val="Гиперссылка16"/>
    <w:rsid w:val="00384398"/>
    <w:pPr>
      <w:spacing w:after="0" w:line="240" w:lineRule="auto"/>
    </w:pPr>
    <w:rPr>
      <w:rFonts w:ascii="Times New Roman" w:eastAsia="Times New Roman" w:hAnsi="Times New Roman" w:cs="Times New Roman"/>
      <w:color w:val="0000FF"/>
      <w:sz w:val="20"/>
      <w:szCs w:val="20"/>
      <w:u w:val="single"/>
      <w:lang w:eastAsia="ru-RU"/>
    </w:rPr>
  </w:style>
  <w:style w:type="paragraph" w:customStyle="1" w:styleId="FootnoteTextChar">
    <w:name w:val="Footnote Text Char"/>
    <w:rsid w:val="00384398"/>
    <w:pPr>
      <w:spacing w:after="0" w:line="240" w:lineRule="auto"/>
    </w:pPr>
    <w:rPr>
      <w:rFonts w:ascii="Times New Roman" w:eastAsia="Times New Roman" w:hAnsi="Times New Roman" w:cs="Times New Roman"/>
      <w:color w:val="000000"/>
      <w:sz w:val="20"/>
      <w:szCs w:val="20"/>
      <w:lang w:eastAsia="ru-RU"/>
    </w:rPr>
  </w:style>
  <w:style w:type="paragraph" w:customStyle="1" w:styleId="326">
    <w:name w:val="Без интервала32"/>
    <w:rsid w:val="00384398"/>
    <w:pPr>
      <w:spacing w:after="0" w:line="240" w:lineRule="auto"/>
    </w:pPr>
    <w:rPr>
      <w:rFonts w:ascii="Calibri" w:eastAsia="Times New Roman" w:hAnsi="Calibri" w:cs="Times New Roman"/>
      <w:szCs w:val="20"/>
      <w:lang w:eastAsia="ru-RU"/>
    </w:rPr>
  </w:style>
  <w:style w:type="paragraph" w:customStyle="1" w:styleId="Heading6Char1">
    <w:name w:val="Heading 6 Char1"/>
    <w:rsid w:val="00384398"/>
    <w:pPr>
      <w:spacing w:after="0" w:line="240" w:lineRule="auto"/>
    </w:pPr>
    <w:rPr>
      <w:rFonts w:ascii="Calibri" w:eastAsia="Times New Roman" w:hAnsi="Calibri" w:cs="Times New Roman"/>
      <w:b/>
      <w:sz w:val="20"/>
      <w:szCs w:val="20"/>
      <w:lang w:eastAsia="ru-RU"/>
    </w:rPr>
  </w:style>
  <w:style w:type="paragraph" w:customStyle="1" w:styleId="21fd">
    <w:name w:val="Знак сноски21"/>
    <w:basedOn w:val="270"/>
    <w:rsid w:val="00384398"/>
    <w:rPr>
      <w:vertAlign w:val="superscript"/>
      <w:lang w:val="x-none" w:eastAsia="x-none"/>
    </w:rPr>
  </w:style>
  <w:style w:type="paragraph" w:customStyle="1" w:styleId="ConsPlusDocList1">
    <w:name w:val="ConsPlusDocList1"/>
    <w:rsid w:val="00384398"/>
    <w:pPr>
      <w:spacing w:after="0" w:line="240" w:lineRule="auto"/>
    </w:pPr>
    <w:rPr>
      <w:rFonts w:ascii="Courier New" w:eastAsia="Times New Roman" w:hAnsi="Courier New" w:cs="Times New Roman"/>
      <w:sz w:val="20"/>
      <w:szCs w:val="20"/>
      <w:lang w:eastAsia="ru-RU"/>
    </w:rPr>
  </w:style>
  <w:style w:type="paragraph" w:customStyle="1" w:styleId="ListParagraph1">
    <w:name w:val="List Paragraph1"/>
    <w:basedOn w:val="a0"/>
    <w:rsid w:val="00384398"/>
    <w:pPr>
      <w:spacing w:after="200" w:line="276" w:lineRule="auto"/>
      <w:ind w:left="720"/>
    </w:pPr>
    <w:rPr>
      <w:rFonts w:ascii="Calibri" w:eastAsia="Times New Roman" w:hAnsi="Calibri" w:cs="Times New Roman"/>
      <w:szCs w:val="20"/>
      <w:lang w:val="x-none" w:eastAsia="x-none"/>
    </w:rPr>
  </w:style>
  <w:style w:type="paragraph" w:customStyle="1" w:styleId="ConsPlusTitlePage">
    <w:name w:val="ConsPlusTitlePage"/>
    <w:rsid w:val="00384398"/>
    <w:pPr>
      <w:widowControl w:val="0"/>
      <w:spacing w:after="0" w:line="240" w:lineRule="auto"/>
    </w:pPr>
    <w:rPr>
      <w:rFonts w:ascii="Tahoma" w:eastAsia="Times New Roman" w:hAnsi="Tahoma" w:cs="Times New Roman"/>
      <w:sz w:val="20"/>
      <w:szCs w:val="20"/>
      <w:lang w:eastAsia="ru-RU"/>
    </w:rPr>
  </w:style>
  <w:style w:type="paragraph" w:customStyle="1" w:styleId="afffffff7">
    <w:name w:val="Ñíîñêà"/>
    <w:basedOn w:val="a0"/>
    <w:rsid w:val="00384398"/>
    <w:pPr>
      <w:spacing w:after="0" w:line="240" w:lineRule="auto"/>
      <w:ind w:firstLine="454"/>
      <w:jc w:val="both"/>
    </w:pPr>
    <w:rPr>
      <w:rFonts w:ascii="Arial" w:eastAsia="Times New Roman" w:hAnsi="Arial" w:cs="Times New Roman"/>
      <w:sz w:val="18"/>
      <w:szCs w:val="20"/>
      <w:lang w:val="x-none" w:eastAsia="x-none"/>
    </w:rPr>
  </w:style>
  <w:style w:type="paragraph" w:customStyle="1" w:styleId="xl831">
    <w:name w:val="xl831"/>
    <w:basedOn w:val="12"/>
    <w:rsid w:val="00384398"/>
    <w:rPr>
      <w:snapToGrid/>
      <w:color w:val="000000"/>
      <w:sz w:val="20"/>
    </w:rPr>
  </w:style>
  <w:style w:type="paragraph" w:customStyle="1" w:styleId="812">
    <w:name w:val="Основной шрифт абзаца81"/>
    <w:rsid w:val="00384398"/>
    <w:pPr>
      <w:spacing w:after="0" w:line="240" w:lineRule="auto"/>
    </w:pPr>
    <w:rPr>
      <w:rFonts w:ascii="Times New Roman" w:eastAsia="Times New Roman" w:hAnsi="Times New Roman" w:cs="Times New Roman"/>
      <w:color w:val="000000"/>
      <w:sz w:val="20"/>
      <w:szCs w:val="20"/>
      <w:lang w:eastAsia="ru-RU"/>
    </w:rPr>
  </w:style>
  <w:style w:type="paragraph" w:customStyle="1" w:styleId="description">
    <w:name w:val="description"/>
    <w:basedOn w:val="a0"/>
    <w:rsid w:val="00384398"/>
    <w:pPr>
      <w:spacing w:beforeAutospacing="1" w:after="0" w:afterAutospacing="1" w:line="240" w:lineRule="auto"/>
    </w:pPr>
    <w:rPr>
      <w:rFonts w:ascii="Times New Roman" w:eastAsia="Times New Roman" w:hAnsi="Times New Roman" w:cs="Times New Roman"/>
      <w:sz w:val="24"/>
      <w:szCs w:val="20"/>
      <w:lang w:val="x-none" w:eastAsia="x-none"/>
    </w:rPr>
  </w:style>
  <w:style w:type="paragraph" w:customStyle="1" w:styleId="12f3">
    <w:name w:val="Слабое выделение12"/>
    <w:rsid w:val="00384398"/>
    <w:pPr>
      <w:spacing w:after="0" w:line="240" w:lineRule="auto"/>
    </w:pPr>
    <w:rPr>
      <w:rFonts w:ascii="Times New Roman" w:eastAsia="Times New Roman" w:hAnsi="Times New Roman" w:cs="Times New Roman"/>
      <w:i/>
      <w:sz w:val="20"/>
      <w:szCs w:val="20"/>
      <w:lang w:eastAsia="ru-RU"/>
    </w:rPr>
  </w:style>
  <w:style w:type="paragraph" w:customStyle="1" w:styleId="11ff2">
    <w:name w:val="Текст выноски Знак11"/>
    <w:rsid w:val="00384398"/>
    <w:pPr>
      <w:spacing w:after="0" w:line="240" w:lineRule="auto"/>
    </w:pPr>
    <w:rPr>
      <w:rFonts w:ascii="Tahoma" w:eastAsia="Times New Roman" w:hAnsi="Tahoma" w:cs="Times New Roman"/>
      <w:sz w:val="16"/>
      <w:szCs w:val="20"/>
      <w:lang w:eastAsia="ru-RU"/>
    </w:rPr>
  </w:style>
  <w:style w:type="paragraph" w:customStyle="1" w:styleId="111f6">
    <w:name w:val="Без интервала111"/>
    <w:rsid w:val="00384398"/>
    <w:pPr>
      <w:spacing w:after="0" w:line="240" w:lineRule="auto"/>
    </w:pPr>
    <w:rPr>
      <w:rFonts w:ascii="Times New Roman" w:eastAsia="Times New Roman" w:hAnsi="Times New Roman" w:cs="Times New Roman"/>
      <w:sz w:val="24"/>
      <w:szCs w:val="20"/>
      <w:lang w:eastAsia="ru-RU"/>
    </w:rPr>
  </w:style>
  <w:style w:type="paragraph" w:customStyle="1" w:styleId="Heading1Char1">
    <w:name w:val="Heading 1 Char1"/>
    <w:rsid w:val="00384398"/>
    <w:pPr>
      <w:spacing w:after="0" w:line="240" w:lineRule="auto"/>
    </w:pPr>
    <w:rPr>
      <w:rFonts w:ascii="AG Souvenir" w:eastAsia="Times New Roman" w:hAnsi="AG Souvenir" w:cs="Times New Roman"/>
      <w:b/>
      <w:spacing w:val="38"/>
      <w:sz w:val="28"/>
      <w:szCs w:val="20"/>
      <w:lang w:eastAsia="ru-RU"/>
    </w:rPr>
  </w:style>
  <w:style w:type="paragraph" w:customStyle="1" w:styleId="136">
    <w:name w:val="Выделение13"/>
    <w:rsid w:val="00384398"/>
    <w:pPr>
      <w:spacing w:after="0" w:line="240" w:lineRule="auto"/>
    </w:pPr>
    <w:rPr>
      <w:rFonts w:ascii="Times New Roman" w:eastAsia="Times New Roman" w:hAnsi="Times New Roman" w:cs="Times New Roman"/>
      <w:b/>
      <w:i/>
      <w:spacing w:val="10"/>
      <w:sz w:val="20"/>
      <w:szCs w:val="20"/>
      <w:lang w:eastAsia="ru-RU"/>
    </w:rPr>
  </w:style>
  <w:style w:type="paragraph" w:customStyle="1" w:styleId="1fffffc">
    <w:name w:val="Сноска1"/>
    <w:rsid w:val="00384398"/>
    <w:pPr>
      <w:spacing w:after="0" w:line="240" w:lineRule="auto"/>
    </w:pPr>
    <w:rPr>
      <w:rFonts w:ascii="Arial" w:eastAsia="Times New Roman" w:hAnsi="Arial" w:cs="Times New Roman"/>
      <w:sz w:val="18"/>
      <w:szCs w:val="20"/>
      <w:lang w:eastAsia="ru-RU"/>
    </w:rPr>
  </w:style>
  <w:style w:type="paragraph" w:customStyle="1" w:styleId="271">
    <w:name w:val="Гиперссылка27"/>
    <w:rsid w:val="00384398"/>
    <w:pPr>
      <w:spacing w:after="0" w:line="240" w:lineRule="auto"/>
    </w:pPr>
    <w:rPr>
      <w:rFonts w:ascii="Calibri" w:eastAsia="Times New Roman" w:hAnsi="Calibri" w:cs="Times New Roman"/>
      <w:color w:val="0000FF"/>
      <w:sz w:val="20"/>
      <w:szCs w:val="20"/>
      <w:u w:val="single"/>
      <w:lang w:eastAsia="ru-RU"/>
    </w:rPr>
  </w:style>
  <w:style w:type="paragraph" w:customStyle="1" w:styleId="1fffffd">
    <w:name w:val="Символ сноски1"/>
    <w:rsid w:val="00384398"/>
    <w:pPr>
      <w:spacing w:after="0" w:line="240" w:lineRule="auto"/>
    </w:pPr>
    <w:rPr>
      <w:rFonts w:ascii="Calibri" w:eastAsia="Times New Roman" w:hAnsi="Calibri" w:cs="Times New Roman"/>
      <w:sz w:val="20"/>
      <w:szCs w:val="20"/>
      <w:lang w:eastAsia="ru-RU"/>
    </w:rPr>
  </w:style>
  <w:style w:type="paragraph" w:customStyle="1" w:styleId="CommentTextChar">
    <w:name w:val="Comment Text Char"/>
    <w:rsid w:val="00384398"/>
    <w:pPr>
      <w:spacing w:after="0" w:line="240" w:lineRule="auto"/>
    </w:pPr>
    <w:rPr>
      <w:rFonts w:ascii="Times New Roman" w:eastAsia="Times New Roman" w:hAnsi="Times New Roman" w:cs="Times New Roman"/>
      <w:color w:val="000000"/>
      <w:sz w:val="20"/>
      <w:szCs w:val="20"/>
      <w:lang w:eastAsia="ru-RU"/>
    </w:rPr>
  </w:style>
  <w:style w:type="paragraph" w:customStyle="1" w:styleId="1011">
    <w:name w:val="Знак Знак101"/>
    <w:rsid w:val="00384398"/>
    <w:pPr>
      <w:spacing w:after="0" w:line="240" w:lineRule="auto"/>
    </w:pPr>
    <w:rPr>
      <w:rFonts w:ascii="Tahoma" w:eastAsia="Times New Roman" w:hAnsi="Tahoma" w:cs="Times New Roman"/>
      <w:sz w:val="16"/>
      <w:szCs w:val="20"/>
      <w:lang w:eastAsia="ru-RU"/>
    </w:rPr>
  </w:style>
  <w:style w:type="paragraph" w:customStyle="1" w:styleId="1200">
    <w:name w:val="Обычный120"/>
    <w:rsid w:val="00384398"/>
    <w:pPr>
      <w:spacing w:after="0" w:line="240" w:lineRule="auto"/>
    </w:pPr>
    <w:rPr>
      <w:rFonts w:ascii="Times New Roman" w:eastAsia="Times New Roman" w:hAnsi="Times New Roman" w:cs="Times New Roman"/>
      <w:color w:val="000000"/>
      <w:sz w:val="20"/>
      <w:szCs w:val="20"/>
      <w:lang w:eastAsia="ru-RU"/>
    </w:rPr>
  </w:style>
  <w:style w:type="paragraph" w:customStyle="1" w:styleId="BodyText2Char">
    <w:name w:val="Body Text 2 Char"/>
    <w:rsid w:val="00384398"/>
    <w:pPr>
      <w:spacing w:after="0" w:line="240" w:lineRule="auto"/>
    </w:pPr>
    <w:rPr>
      <w:rFonts w:ascii="Times New Roman" w:eastAsia="Times New Roman" w:hAnsi="Times New Roman" w:cs="Times New Roman"/>
      <w:color w:val="000000"/>
      <w:sz w:val="20"/>
      <w:szCs w:val="20"/>
      <w:lang w:eastAsia="ru-RU"/>
    </w:rPr>
  </w:style>
  <w:style w:type="paragraph" w:customStyle="1" w:styleId="afffffff8">
    <w:name w:val="знак сноски"/>
    <w:rsid w:val="00384398"/>
    <w:pPr>
      <w:spacing w:after="0" w:line="240" w:lineRule="auto"/>
    </w:pPr>
    <w:rPr>
      <w:rFonts w:ascii="Times New Roman" w:eastAsia="Times New Roman" w:hAnsi="Times New Roman" w:cs="Times New Roman"/>
      <w:sz w:val="20"/>
      <w:szCs w:val="20"/>
      <w:vertAlign w:val="superscript"/>
      <w:lang w:eastAsia="ru-RU"/>
    </w:rPr>
  </w:style>
  <w:style w:type="paragraph" w:customStyle="1" w:styleId="ConsCell">
    <w:name w:val="ConsCell"/>
    <w:rsid w:val="00384398"/>
    <w:pPr>
      <w:widowControl w:val="0"/>
      <w:spacing w:after="0" w:line="240" w:lineRule="auto"/>
      <w:ind w:right="19772"/>
    </w:pPr>
    <w:rPr>
      <w:rFonts w:ascii="Arial" w:eastAsia="Times New Roman" w:hAnsi="Arial" w:cs="Times New Roman"/>
      <w:sz w:val="20"/>
      <w:szCs w:val="20"/>
      <w:lang w:eastAsia="ru-RU"/>
    </w:rPr>
  </w:style>
  <w:style w:type="paragraph" w:customStyle="1" w:styleId="apple-style-span1">
    <w:name w:val="apple-style-span1"/>
    <w:rsid w:val="00384398"/>
    <w:pPr>
      <w:spacing w:after="0" w:line="240" w:lineRule="auto"/>
    </w:pPr>
    <w:rPr>
      <w:rFonts w:ascii="Times New Roman" w:eastAsia="Times New Roman" w:hAnsi="Times New Roman" w:cs="Times New Roman"/>
      <w:color w:val="000000"/>
      <w:sz w:val="20"/>
      <w:szCs w:val="20"/>
      <w:lang w:eastAsia="ru-RU"/>
    </w:rPr>
  </w:style>
  <w:style w:type="paragraph" w:customStyle="1" w:styleId="1612">
    <w:name w:val="Заголовок 161"/>
    <w:basedOn w:val="12"/>
    <w:rsid w:val="00384398"/>
    <w:rPr>
      <w:b/>
      <w:snapToGrid/>
      <w:sz w:val="28"/>
      <w:lang w:val="x-none" w:eastAsia="x-none"/>
    </w:rPr>
  </w:style>
  <w:style w:type="paragraph" w:customStyle="1" w:styleId="11ff3">
    <w:name w:val="Таб_заг11"/>
    <w:rsid w:val="00384398"/>
    <w:pPr>
      <w:spacing w:after="0" w:line="240" w:lineRule="auto"/>
    </w:pPr>
    <w:rPr>
      <w:rFonts w:ascii="Times New Roman" w:eastAsia="Times New Roman" w:hAnsi="Times New Roman" w:cs="Times New Roman"/>
      <w:sz w:val="24"/>
      <w:szCs w:val="20"/>
      <w:lang w:eastAsia="ru-RU"/>
    </w:rPr>
  </w:style>
  <w:style w:type="paragraph" w:customStyle="1" w:styleId="1191">
    <w:name w:val="Обычный1191"/>
    <w:rsid w:val="00384398"/>
    <w:pPr>
      <w:spacing w:after="0" w:line="240" w:lineRule="auto"/>
    </w:pPr>
    <w:rPr>
      <w:rFonts w:ascii="Times New Roman" w:eastAsia="Times New Roman" w:hAnsi="Times New Roman" w:cs="Times New Roman"/>
      <w:color w:val="000000"/>
      <w:sz w:val="20"/>
      <w:szCs w:val="20"/>
      <w:lang w:eastAsia="ru-RU"/>
    </w:rPr>
  </w:style>
  <w:style w:type="paragraph" w:customStyle="1" w:styleId="11ff4">
    <w:name w:val="Текст сноски Знак11"/>
    <w:basedOn w:val="122"/>
    <w:rsid w:val="00384398"/>
    <w:rPr>
      <w:rFonts w:ascii="Times New Roman" w:hAnsi="Times New Roman"/>
      <w:sz w:val="20"/>
    </w:rPr>
  </w:style>
  <w:style w:type="paragraph" w:customStyle="1" w:styleId="Heading3Char1">
    <w:name w:val="Heading 3 Char1"/>
    <w:rsid w:val="00384398"/>
    <w:pPr>
      <w:spacing w:after="0" w:line="240" w:lineRule="auto"/>
    </w:pPr>
    <w:rPr>
      <w:rFonts w:ascii="Cambria" w:eastAsia="Times New Roman" w:hAnsi="Cambria" w:cs="Times New Roman"/>
      <w:b/>
      <w:sz w:val="26"/>
      <w:szCs w:val="20"/>
      <w:lang w:eastAsia="ru-RU"/>
    </w:rPr>
  </w:style>
  <w:style w:type="paragraph" w:customStyle="1" w:styleId="11118">
    <w:name w:val="Знак Знак1111"/>
    <w:rsid w:val="00384398"/>
    <w:pPr>
      <w:spacing w:after="0" w:line="240" w:lineRule="auto"/>
    </w:pPr>
    <w:rPr>
      <w:rFonts w:ascii="Times New Roman" w:eastAsia="Times New Roman" w:hAnsi="Times New Roman" w:cs="Times New Roman"/>
      <w:color w:val="000000"/>
      <w:sz w:val="20"/>
      <w:szCs w:val="20"/>
      <w:lang w:eastAsia="ru-RU"/>
    </w:rPr>
  </w:style>
  <w:style w:type="paragraph" w:customStyle="1" w:styleId="111f7">
    <w:name w:val="Текст примечания Знак111"/>
    <w:basedOn w:val="1211"/>
    <w:rsid w:val="00384398"/>
  </w:style>
  <w:style w:type="paragraph" w:customStyle="1" w:styleId="BodyTextIndentChar1">
    <w:name w:val="Body Text Indent Char1"/>
    <w:rsid w:val="00384398"/>
    <w:pPr>
      <w:spacing w:after="0" w:line="240" w:lineRule="auto"/>
    </w:pPr>
    <w:rPr>
      <w:rFonts w:ascii="Times New Roman" w:eastAsia="Times New Roman" w:hAnsi="Times New Roman" w:cs="Times New Roman"/>
      <w:color w:val="000000"/>
      <w:sz w:val="20"/>
      <w:szCs w:val="20"/>
      <w:lang w:eastAsia="ru-RU"/>
    </w:rPr>
  </w:style>
  <w:style w:type="paragraph" w:customStyle="1" w:styleId="1fffffe">
    <w:name w:val="Таб_текст Знак1"/>
    <w:rsid w:val="00384398"/>
    <w:pPr>
      <w:spacing w:after="0" w:line="240" w:lineRule="auto"/>
    </w:pPr>
    <w:rPr>
      <w:rFonts w:ascii="Times New Roman" w:eastAsia="Times New Roman" w:hAnsi="Times New Roman" w:cs="Times New Roman"/>
      <w:sz w:val="24"/>
      <w:szCs w:val="20"/>
      <w:lang w:eastAsia="ru-RU"/>
    </w:rPr>
  </w:style>
  <w:style w:type="paragraph" w:customStyle="1" w:styleId="xl901">
    <w:name w:val="xl901"/>
    <w:basedOn w:val="12"/>
    <w:rsid w:val="00384398"/>
    <w:rPr>
      <w:snapToGrid/>
      <w:color w:val="000000"/>
      <w:sz w:val="20"/>
    </w:rPr>
  </w:style>
  <w:style w:type="paragraph" w:customStyle="1" w:styleId="1270">
    <w:name w:val="Обычный127"/>
    <w:rsid w:val="00384398"/>
    <w:pPr>
      <w:spacing w:after="0" w:line="240" w:lineRule="auto"/>
    </w:pPr>
    <w:rPr>
      <w:rFonts w:ascii="Times New Roman" w:eastAsia="Times New Roman" w:hAnsi="Times New Roman" w:cs="Times New Roman"/>
      <w:color w:val="000000"/>
      <w:sz w:val="20"/>
      <w:szCs w:val="20"/>
      <w:lang w:eastAsia="ru-RU"/>
    </w:rPr>
  </w:style>
  <w:style w:type="paragraph" w:customStyle="1" w:styleId="232">
    <w:name w:val="Гиперссылка23"/>
    <w:rsid w:val="00384398"/>
    <w:pPr>
      <w:spacing w:after="0" w:line="240" w:lineRule="auto"/>
    </w:pPr>
    <w:rPr>
      <w:rFonts w:ascii="Times New Roman" w:eastAsia="Times New Roman" w:hAnsi="Times New Roman" w:cs="Times New Roman"/>
      <w:color w:val="0000FF"/>
      <w:sz w:val="20"/>
      <w:szCs w:val="20"/>
      <w:u w:val="single"/>
      <w:lang w:eastAsia="ru-RU"/>
    </w:rPr>
  </w:style>
  <w:style w:type="paragraph" w:customStyle="1" w:styleId="21fe">
    <w:name w:val="Знак2 Знак Знак Знак Знак Знак Знак Знак Знак Знак Знак Знак Знак Знак Знак Знак1"/>
    <w:basedOn w:val="12"/>
    <w:rsid w:val="00384398"/>
    <w:rPr>
      <w:rFonts w:ascii="Tahoma" w:hAnsi="Tahoma"/>
      <w:snapToGrid/>
      <w:sz w:val="20"/>
      <w:lang w:val="x-none" w:eastAsia="x-none"/>
    </w:rPr>
  </w:style>
  <w:style w:type="paragraph" w:customStyle="1" w:styleId="151">
    <w:name w:val="Заголовок 15"/>
    <w:basedOn w:val="a0"/>
    <w:rsid w:val="00384398"/>
    <w:pPr>
      <w:widowControl w:val="0"/>
      <w:spacing w:after="0" w:line="240" w:lineRule="auto"/>
      <w:ind w:left="932"/>
      <w:outlineLvl w:val="1"/>
    </w:pPr>
    <w:rPr>
      <w:rFonts w:ascii="Times New Roman" w:eastAsia="Times New Roman" w:hAnsi="Times New Roman" w:cs="Times New Roman"/>
      <w:b/>
      <w:sz w:val="28"/>
      <w:szCs w:val="20"/>
      <w:lang w:val="x-none" w:eastAsia="x-none"/>
    </w:rPr>
  </w:style>
  <w:style w:type="paragraph" w:customStyle="1" w:styleId="12f4">
    <w:name w:val="Выделение12"/>
    <w:rsid w:val="00384398"/>
    <w:pPr>
      <w:spacing w:after="0" w:line="240" w:lineRule="auto"/>
    </w:pPr>
    <w:rPr>
      <w:rFonts w:ascii="Times New Roman" w:eastAsia="Times New Roman" w:hAnsi="Times New Roman" w:cs="Times New Roman"/>
      <w:b/>
      <w:i/>
      <w:spacing w:val="10"/>
      <w:sz w:val="20"/>
      <w:szCs w:val="20"/>
      <w:lang w:eastAsia="ru-RU"/>
    </w:rPr>
  </w:style>
  <w:style w:type="paragraph" w:customStyle="1" w:styleId="xl1431">
    <w:name w:val="xl1431"/>
    <w:basedOn w:val="12"/>
    <w:rsid w:val="00384398"/>
    <w:rPr>
      <w:snapToGrid/>
      <w:color w:val="000000"/>
      <w:sz w:val="20"/>
    </w:rPr>
  </w:style>
  <w:style w:type="paragraph" w:customStyle="1" w:styleId="12f5">
    <w:name w:val="Тема примечания Знак12"/>
    <w:rsid w:val="00384398"/>
    <w:pPr>
      <w:spacing w:after="0" w:line="240" w:lineRule="auto"/>
    </w:pPr>
    <w:rPr>
      <w:rFonts w:ascii="Times New Roman" w:eastAsia="Times New Roman" w:hAnsi="Times New Roman" w:cs="Times New Roman"/>
      <w:b/>
      <w:sz w:val="20"/>
      <w:szCs w:val="20"/>
      <w:lang w:eastAsia="ru-RU"/>
    </w:rPr>
  </w:style>
  <w:style w:type="paragraph" w:customStyle="1" w:styleId="MessageHeaderChar1">
    <w:name w:val="Message Header Char1"/>
    <w:rsid w:val="00384398"/>
    <w:pPr>
      <w:spacing w:after="0" w:line="240" w:lineRule="auto"/>
    </w:pPr>
    <w:rPr>
      <w:rFonts w:ascii="Cambria" w:eastAsia="Times New Roman" w:hAnsi="Cambria" w:cs="Times New Roman"/>
      <w:sz w:val="24"/>
      <w:szCs w:val="20"/>
      <w:lang w:eastAsia="ru-RU"/>
    </w:rPr>
  </w:style>
  <w:style w:type="paragraph" w:customStyle="1" w:styleId="Heading5Char">
    <w:name w:val="Heading 5 Char"/>
    <w:rsid w:val="00384398"/>
    <w:pPr>
      <w:spacing w:after="0" w:line="240" w:lineRule="auto"/>
    </w:pPr>
    <w:rPr>
      <w:rFonts w:ascii="Calibri" w:eastAsia="Times New Roman" w:hAnsi="Calibri" w:cs="Times New Roman"/>
      <w:b/>
      <w:i/>
      <w:sz w:val="26"/>
      <w:szCs w:val="20"/>
      <w:lang w:eastAsia="ru-RU"/>
    </w:rPr>
  </w:style>
  <w:style w:type="paragraph" w:customStyle="1" w:styleId="HeaderChar1">
    <w:name w:val="Header Char1"/>
    <w:rsid w:val="00384398"/>
    <w:pPr>
      <w:spacing w:after="0" w:line="240" w:lineRule="auto"/>
    </w:pPr>
    <w:rPr>
      <w:rFonts w:ascii="Times New Roman" w:eastAsia="Times New Roman" w:hAnsi="Times New Roman" w:cs="Times New Roman"/>
      <w:color w:val="000000"/>
      <w:sz w:val="20"/>
      <w:szCs w:val="20"/>
      <w:lang w:eastAsia="ru-RU"/>
    </w:rPr>
  </w:style>
  <w:style w:type="paragraph" w:customStyle="1" w:styleId="Heading2Char1">
    <w:name w:val="Heading 2 Char1"/>
    <w:rsid w:val="00384398"/>
    <w:pPr>
      <w:spacing w:after="0" w:line="240" w:lineRule="auto"/>
    </w:pPr>
    <w:rPr>
      <w:rFonts w:ascii="Cambria" w:eastAsia="Times New Roman" w:hAnsi="Cambria" w:cs="Times New Roman"/>
      <w:b/>
      <w:i/>
      <w:sz w:val="28"/>
      <w:szCs w:val="20"/>
      <w:lang w:eastAsia="ru-RU"/>
    </w:rPr>
  </w:style>
  <w:style w:type="paragraph" w:customStyle="1" w:styleId="1160">
    <w:name w:val="Обычный116"/>
    <w:rsid w:val="00384398"/>
    <w:pPr>
      <w:spacing w:after="0" w:line="240" w:lineRule="auto"/>
    </w:pPr>
    <w:rPr>
      <w:rFonts w:ascii="Times New Roman" w:eastAsia="Times New Roman" w:hAnsi="Times New Roman" w:cs="Times New Roman"/>
      <w:color w:val="000000"/>
      <w:sz w:val="20"/>
      <w:szCs w:val="20"/>
      <w:lang w:eastAsia="ru-RU"/>
    </w:rPr>
  </w:style>
  <w:style w:type="paragraph" w:customStyle="1" w:styleId="711">
    <w:name w:val="Основной шрифт абзаца71"/>
    <w:rsid w:val="00384398"/>
    <w:pPr>
      <w:spacing w:after="0" w:line="240" w:lineRule="auto"/>
    </w:pPr>
    <w:rPr>
      <w:rFonts w:ascii="Times New Roman" w:eastAsia="Times New Roman" w:hAnsi="Times New Roman" w:cs="Times New Roman"/>
      <w:color w:val="000000"/>
      <w:sz w:val="20"/>
      <w:szCs w:val="20"/>
      <w:lang w:eastAsia="ru-RU"/>
    </w:rPr>
  </w:style>
  <w:style w:type="paragraph" w:styleId="afffffff9">
    <w:name w:val="Normal Indent"/>
    <w:basedOn w:val="a0"/>
    <w:link w:val="afffffffa"/>
    <w:rsid w:val="00384398"/>
    <w:pPr>
      <w:spacing w:after="0" w:line="240" w:lineRule="auto"/>
      <w:ind w:left="720"/>
    </w:pPr>
    <w:rPr>
      <w:rFonts w:ascii="Times New Roman" w:eastAsia="Times New Roman" w:hAnsi="Times New Roman" w:cs="Times New Roman"/>
      <w:color w:val="000000"/>
      <w:sz w:val="20"/>
      <w:szCs w:val="20"/>
      <w:lang w:eastAsia="ru-RU"/>
    </w:rPr>
  </w:style>
  <w:style w:type="character" w:customStyle="1" w:styleId="afffffffa">
    <w:name w:val="Обычный отступ Знак"/>
    <w:link w:val="afffffff9"/>
    <w:rsid w:val="00384398"/>
    <w:rPr>
      <w:rFonts w:ascii="Times New Roman" w:eastAsia="Times New Roman" w:hAnsi="Times New Roman" w:cs="Times New Roman"/>
      <w:color w:val="000000"/>
      <w:sz w:val="20"/>
      <w:szCs w:val="20"/>
      <w:lang w:eastAsia="ru-RU"/>
    </w:rPr>
  </w:style>
  <w:style w:type="paragraph" w:customStyle="1" w:styleId="xl1191">
    <w:name w:val="xl1191"/>
    <w:basedOn w:val="12"/>
    <w:rsid w:val="00384398"/>
    <w:rPr>
      <w:snapToGrid/>
      <w:color w:val="000000"/>
      <w:sz w:val="20"/>
    </w:rPr>
  </w:style>
  <w:style w:type="paragraph" w:customStyle="1" w:styleId="CommentTextChar1">
    <w:name w:val="Comment Text Char1"/>
    <w:rsid w:val="00384398"/>
    <w:pPr>
      <w:spacing w:after="0" w:line="240" w:lineRule="auto"/>
    </w:pPr>
    <w:rPr>
      <w:rFonts w:ascii="Times New Roman" w:eastAsia="Times New Roman" w:hAnsi="Times New Roman" w:cs="Times New Roman"/>
      <w:color w:val="000000"/>
      <w:sz w:val="20"/>
      <w:szCs w:val="20"/>
      <w:lang w:eastAsia="ru-RU"/>
    </w:rPr>
  </w:style>
  <w:style w:type="paragraph" w:customStyle="1" w:styleId="233">
    <w:name w:val="Знак Знак23"/>
    <w:rsid w:val="00384398"/>
    <w:pPr>
      <w:spacing w:after="0" w:line="240" w:lineRule="auto"/>
    </w:pPr>
    <w:rPr>
      <w:rFonts w:ascii="Arial" w:eastAsia="Times New Roman" w:hAnsi="Arial" w:cs="Times New Roman"/>
      <w:b/>
      <w:sz w:val="24"/>
      <w:szCs w:val="20"/>
      <w:lang w:eastAsia="ru-RU"/>
    </w:rPr>
  </w:style>
  <w:style w:type="paragraph" w:customStyle="1" w:styleId="2320">
    <w:name w:val="Знак Знак232"/>
    <w:rsid w:val="00384398"/>
    <w:pPr>
      <w:spacing w:after="0" w:line="240" w:lineRule="auto"/>
    </w:pPr>
    <w:rPr>
      <w:rFonts w:ascii="Arial" w:eastAsia="Times New Roman" w:hAnsi="Arial" w:cs="Times New Roman"/>
      <w:b/>
      <w:sz w:val="24"/>
      <w:szCs w:val="20"/>
      <w:lang w:eastAsia="ru-RU"/>
    </w:rPr>
  </w:style>
  <w:style w:type="paragraph" w:customStyle="1" w:styleId="31c">
    <w:name w:val="Абзац списка31"/>
    <w:basedOn w:val="137"/>
    <w:rsid w:val="00384398"/>
  </w:style>
  <w:style w:type="paragraph" w:customStyle="1" w:styleId="afffffffb">
    <w:name w:val="цифры"/>
    <w:basedOn w:val="afffffffc"/>
    <w:rsid w:val="00384398"/>
    <w:pPr>
      <w:spacing w:before="76"/>
      <w:ind w:right="113"/>
      <w:jc w:val="left"/>
    </w:pPr>
    <w:rPr>
      <w:rFonts w:ascii="JournalRub" w:hAnsi="JournalRub"/>
      <w:sz w:val="18"/>
    </w:rPr>
  </w:style>
  <w:style w:type="paragraph" w:customStyle="1" w:styleId="1ffffff">
    <w:name w:val="Таб_текст1"/>
    <w:rsid w:val="00384398"/>
    <w:pPr>
      <w:spacing w:after="0" w:line="240" w:lineRule="auto"/>
    </w:pPr>
    <w:rPr>
      <w:rFonts w:ascii="Times New Roman" w:eastAsia="Times New Roman" w:hAnsi="Times New Roman" w:cs="Times New Roman"/>
      <w:sz w:val="24"/>
      <w:szCs w:val="20"/>
      <w:lang w:eastAsia="ru-RU"/>
    </w:rPr>
  </w:style>
  <w:style w:type="paragraph" w:customStyle="1" w:styleId="111f8">
    <w:name w:val="Номер страницы111"/>
    <w:basedOn w:val="1211"/>
    <w:rsid w:val="00384398"/>
  </w:style>
  <w:style w:type="paragraph" w:customStyle="1" w:styleId="Postan11">
    <w:name w:val="Postan11"/>
    <w:rsid w:val="00384398"/>
    <w:pPr>
      <w:spacing w:after="0" w:line="240" w:lineRule="auto"/>
    </w:pPr>
    <w:rPr>
      <w:rFonts w:ascii="Times New Roman" w:eastAsia="Times New Roman" w:hAnsi="Times New Roman" w:cs="Times New Roman"/>
      <w:sz w:val="28"/>
      <w:szCs w:val="20"/>
      <w:lang w:eastAsia="ru-RU"/>
    </w:rPr>
  </w:style>
  <w:style w:type="paragraph" w:customStyle="1" w:styleId="01-golovka">
    <w:name w:val="01-golovka"/>
    <w:basedOn w:val="a0"/>
    <w:rsid w:val="00384398"/>
    <w:pPr>
      <w:spacing w:before="80" w:after="80" w:line="240" w:lineRule="auto"/>
      <w:jc w:val="center"/>
    </w:pPr>
    <w:rPr>
      <w:rFonts w:ascii="PragmaticaC" w:eastAsia="Times New Roman" w:hAnsi="PragmaticaC" w:cs="Times New Roman"/>
      <w:sz w:val="14"/>
      <w:szCs w:val="20"/>
      <w:lang w:val="x-none" w:eastAsia="x-none"/>
    </w:rPr>
  </w:style>
  <w:style w:type="paragraph" w:customStyle="1" w:styleId="11119">
    <w:name w:val="Обычный1111"/>
    <w:rsid w:val="00384398"/>
    <w:pPr>
      <w:spacing w:after="0" w:line="240" w:lineRule="auto"/>
    </w:pPr>
    <w:rPr>
      <w:rFonts w:ascii="Times New Roman" w:eastAsia="Times New Roman" w:hAnsi="Times New Roman" w:cs="Times New Roman"/>
      <w:color w:val="000000"/>
      <w:sz w:val="20"/>
      <w:szCs w:val="20"/>
      <w:lang w:eastAsia="ru-RU"/>
    </w:rPr>
  </w:style>
  <w:style w:type="paragraph" w:customStyle="1" w:styleId="subheader2">
    <w:name w:val="subheader2"/>
    <w:basedOn w:val="12"/>
    <w:rsid w:val="00384398"/>
    <w:rPr>
      <w:rFonts w:ascii="Arial" w:hAnsi="Arial"/>
      <w:b/>
      <w:snapToGrid/>
      <w:sz w:val="18"/>
      <w:lang w:val="x-none" w:eastAsia="x-none"/>
    </w:rPr>
  </w:style>
  <w:style w:type="paragraph" w:customStyle="1" w:styleId="Heading8Char">
    <w:name w:val="Heading 8 Char"/>
    <w:rsid w:val="00384398"/>
    <w:pPr>
      <w:spacing w:after="0" w:line="240" w:lineRule="auto"/>
    </w:pPr>
    <w:rPr>
      <w:rFonts w:ascii="Calibri" w:eastAsia="Times New Roman" w:hAnsi="Calibri" w:cs="Times New Roman"/>
      <w:i/>
      <w:sz w:val="24"/>
      <w:szCs w:val="20"/>
      <w:lang w:eastAsia="ru-RU"/>
    </w:rPr>
  </w:style>
  <w:style w:type="paragraph" w:customStyle="1" w:styleId="282">
    <w:name w:val="Основной шрифт абзаца28"/>
    <w:rsid w:val="00384398"/>
    <w:pPr>
      <w:spacing w:after="0" w:line="240" w:lineRule="auto"/>
    </w:pPr>
    <w:rPr>
      <w:rFonts w:ascii="Times New Roman" w:eastAsia="Times New Roman" w:hAnsi="Times New Roman" w:cs="Times New Roman"/>
      <w:color w:val="000000"/>
      <w:sz w:val="20"/>
      <w:szCs w:val="20"/>
      <w:lang w:eastAsia="ru-RU"/>
    </w:rPr>
  </w:style>
  <w:style w:type="paragraph" w:customStyle="1" w:styleId="1101">
    <w:name w:val="Основной шрифт абзаца1101"/>
    <w:rsid w:val="00384398"/>
    <w:pPr>
      <w:spacing w:after="0" w:line="240" w:lineRule="auto"/>
    </w:pPr>
    <w:rPr>
      <w:rFonts w:ascii="Times New Roman" w:eastAsia="Times New Roman" w:hAnsi="Times New Roman" w:cs="Times New Roman"/>
      <w:color w:val="000000"/>
      <w:sz w:val="20"/>
      <w:szCs w:val="20"/>
      <w:lang w:eastAsia="ru-RU"/>
    </w:rPr>
  </w:style>
  <w:style w:type="paragraph" w:customStyle="1" w:styleId="21ff">
    <w:name w:val="Основной текст (2)_1"/>
    <w:rsid w:val="00384398"/>
    <w:pPr>
      <w:spacing w:after="0" w:line="240" w:lineRule="auto"/>
    </w:pPr>
    <w:rPr>
      <w:rFonts w:ascii="Times New Roman" w:eastAsia="Times New Roman" w:hAnsi="Times New Roman" w:cs="Times New Roman"/>
      <w:sz w:val="26"/>
      <w:szCs w:val="20"/>
      <w:highlight w:val="white"/>
      <w:lang w:eastAsia="ru-RU"/>
    </w:rPr>
  </w:style>
  <w:style w:type="paragraph" w:customStyle="1" w:styleId="FootnoteTextChar4">
    <w:name w:val="Footnote Text Char4"/>
    <w:rsid w:val="00384398"/>
    <w:pPr>
      <w:spacing w:after="0" w:line="240" w:lineRule="auto"/>
    </w:pPr>
    <w:rPr>
      <w:rFonts w:ascii="Times New Roman" w:eastAsia="Times New Roman" w:hAnsi="Times New Roman" w:cs="Times New Roman"/>
      <w:color w:val="000000"/>
      <w:sz w:val="20"/>
      <w:szCs w:val="20"/>
      <w:lang w:eastAsia="ru-RU"/>
    </w:rPr>
  </w:style>
  <w:style w:type="paragraph" w:customStyle="1" w:styleId="separator">
    <w:name w:val="separator"/>
    <w:rsid w:val="00384398"/>
    <w:pPr>
      <w:spacing w:after="0" w:line="240" w:lineRule="auto"/>
    </w:pPr>
    <w:rPr>
      <w:rFonts w:ascii="Times New Roman" w:eastAsia="Times New Roman" w:hAnsi="Times New Roman" w:cs="Times New Roman"/>
      <w:color w:val="000000"/>
      <w:sz w:val="20"/>
      <w:szCs w:val="20"/>
      <w:lang w:eastAsia="ru-RU"/>
    </w:rPr>
  </w:style>
  <w:style w:type="paragraph" w:customStyle="1" w:styleId="Tablename">
    <w:name w:val="Table name"/>
    <w:basedOn w:val="a0"/>
    <w:rsid w:val="00384398"/>
    <w:pPr>
      <w:spacing w:after="0" w:line="240" w:lineRule="auto"/>
      <w:jc w:val="center"/>
    </w:pPr>
    <w:rPr>
      <w:rFonts w:ascii="Arial" w:eastAsia="Times New Roman" w:hAnsi="Arial" w:cs="Times New Roman"/>
      <w:b/>
      <w:szCs w:val="20"/>
      <w:lang w:val="x-none" w:eastAsia="x-none"/>
    </w:rPr>
  </w:style>
  <w:style w:type="paragraph" w:customStyle="1" w:styleId="2fff6">
    <w:name w:val="Заголовок Знак2"/>
    <w:rsid w:val="00384398"/>
    <w:pPr>
      <w:spacing w:after="0" w:line="240" w:lineRule="auto"/>
    </w:pPr>
    <w:rPr>
      <w:rFonts w:ascii="Cambria" w:eastAsia="Times New Roman" w:hAnsi="Cambria" w:cs="Times New Roman"/>
      <w:spacing w:val="-10"/>
      <w:sz w:val="56"/>
      <w:szCs w:val="20"/>
      <w:lang w:eastAsia="ru-RU"/>
    </w:rPr>
  </w:style>
  <w:style w:type="paragraph" w:customStyle="1" w:styleId="xl1281">
    <w:name w:val="xl1281"/>
    <w:basedOn w:val="12"/>
    <w:rsid w:val="00384398"/>
    <w:rPr>
      <w:snapToGrid/>
      <w:color w:val="000000"/>
      <w:sz w:val="20"/>
    </w:rPr>
  </w:style>
  <w:style w:type="paragraph" w:customStyle="1" w:styleId="1250">
    <w:name w:val="Обычный125"/>
    <w:rsid w:val="00384398"/>
    <w:pPr>
      <w:spacing w:after="0" w:line="240" w:lineRule="auto"/>
    </w:pPr>
    <w:rPr>
      <w:rFonts w:ascii="Times New Roman" w:eastAsia="Times New Roman" w:hAnsi="Times New Roman" w:cs="Times New Roman"/>
      <w:color w:val="000000"/>
      <w:sz w:val="20"/>
      <w:szCs w:val="20"/>
      <w:lang w:eastAsia="ru-RU"/>
    </w:rPr>
  </w:style>
  <w:style w:type="paragraph" w:customStyle="1" w:styleId="xl1261">
    <w:name w:val="xl1261"/>
    <w:basedOn w:val="12"/>
    <w:rsid w:val="00384398"/>
    <w:rPr>
      <w:snapToGrid/>
      <w:color w:val="000000"/>
      <w:sz w:val="20"/>
    </w:rPr>
  </w:style>
  <w:style w:type="paragraph" w:customStyle="1" w:styleId="xl801">
    <w:name w:val="xl801"/>
    <w:basedOn w:val="12"/>
    <w:rsid w:val="00384398"/>
    <w:rPr>
      <w:snapToGrid/>
      <w:lang w:val="x-none" w:eastAsia="x-none"/>
    </w:rPr>
  </w:style>
  <w:style w:type="paragraph" w:customStyle="1" w:styleId="f1">
    <w:name w:val="f1"/>
    <w:rsid w:val="00384398"/>
    <w:pPr>
      <w:spacing w:after="0" w:line="240" w:lineRule="auto"/>
    </w:pPr>
    <w:rPr>
      <w:rFonts w:ascii="Times New Roman" w:eastAsia="Times New Roman" w:hAnsi="Times New Roman" w:cs="Times New Roman"/>
      <w:color w:val="000000"/>
      <w:sz w:val="20"/>
      <w:szCs w:val="20"/>
      <w:lang w:eastAsia="ru-RU"/>
    </w:rPr>
  </w:style>
  <w:style w:type="paragraph" w:customStyle="1" w:styleId="xl1311">
    <w:name w:val="xl1311"/>
    <w:basedOn w:val="12"/>
    <w:rsid w:val="00384398"/>
    <w:rPr>
      <w:snapToGrid/>
      <w:color w:val="000000"/>
      <w:sz w:val="20"/>
    </w:rPr>
  </w:style>
  <w:style w:type="paragraph" w:customStyle="1" w:styleId="440">
    <w:name w:val="Гиперссылка44"/>
    <w:rsid w:val="00384398"/>
    <w:pPr>
      <w:spacing w:after="0" w:line="240" w:lineRule="auto"/>
    </w:pPr>
    <w:rPr>
      <w:rFonts w:ascii="Times New Roman" w:eastAsia="Times New Roman" w:hAnsi="Times New Roman" w:cs="Times New Roman"/>
      <w:color w:val="0000FF"/>
      <w:sz w:val="20"/>
      <w:szCs w:val="20"/>
      <w:u w:val="single"/>
      <w:lang w:eastAsia="ru-RU"/>
    </w:rPr>
  </w:style>
  <w:style w:type="paragraph" w:customStyle="1" w:styleId="Oaaeiono">
    <w:name w:val="Oaaeiono"/>
    <w:basedOn w:val="a0"/>
    <w:rsid w:val="00384398"/>
    <w:pPr>
      <w:spacing w:after="0" w:line="220" w:lineRule="exact"/>
      <w:ind w:left="85"/>
    </w:pPr>
    <w:rPr>
      <w:rFonts w:ascii="Arial" w:eastAsia="Times New Roman" w:hAnsi="Arial" w:cs="Times New Roman"/>
      <w:sz w:val="20"/>
      <w:szCs w:val="20"/>
      <w:lang w:val="x-none" w:eastAsia="x-none"/>
    </w:rPr>
  </w:style>
  <w:style w:type="paragraph" w:customStyle="1" w:styleId="11ff5">
    <w:name w:val="Без интервала11"/>
    <w:rsid w:val="00384398"/>
    <w:pPr>
      <w:spacing w:after="0" w:line="100" w:lineRule="atLeast"/>
    </w:pPr>
    <w:rPr>
      <w:rFonts w:ascii="Times New Roman" w:eastAsia="Times New Roman" w:hAnsi="Times New Roman" w:cs="Times New Roman"/>
      <w:sz w:val="24"/>
      <w:szCs w:val="20"/>
      <w:lang w:eastAsia="ru-RU"/>
    </w:rPr>
  </w:style>
  <w:style w:type="paragraph" w:customStyle="1" w:styleId="BalloonTextChar11">
    <w:name w:val="Balloon Text Char11"/>
    <w:rsid w:val="00384398"/>
    <w:pPr>
      <w:spacing w:after="0" w:line="240" w:lineRule="auto"/>
    </w:pPr>
    <w:rPr>
      <w:rFonts w:ascii="Times New Roman" w:eastAsia="Times New Roman" w:hAnsi="Times New Roman" w:cs="Times New Roman"/>
      <w:sz w:val="2"/>
      <w:szCs w:val="20"/>
      <w:lang w:eastAsia="ru-RU"/>
    </w:rPr>
  </w:style>
  <w:style w:type="paragraph" w:customStyle="1" w:styleId="31d">
    <w:name w:val="Название книги31"/>
    <w:rsid w:val="00384398"/>
    <w:pPr>
      <w:spacing w:after="0" w:line="240" w:lineRule="auto"/>
    </w:pPr>
    <w:rPr>
      <w:rFonts w:ascii="Times New Roman" w:eastAsia="Times New Roman" w:hAnsi="Times New Roman" w:cs="Times New Roman"/>
      <w:i/>
      <w:smallCaps/>
      <w:spacing w:val="5"/>
      <w:sz w:val="20"/>
      <w:szCs w:val="20"/>
      <w:lang w:eastAsia="ru-RU"/>
    </w:rPr>
  </w:style>
  <w:style w:type="paragraph" w:customStyle="1" w:styleId="separator1">
    <w:name w:val="separator1"/>
    <w:rsid w:val="00384398"/>
    <w:pPr>
      <w:spacing w:after="0" w:line="240" w:lineRule="auto"/>
    </w:pPr>
    <w:rPr>
      <w:rFonts w:ascii="Times New Roman" w:eastAsia="Times New Roman" w:hAnsi="Times New Roman" w:cs="Times New Roman"/>
      <w:color w:val="000000"/>
      <w:sz w:val="20"/>
      <w:szCs w:val="20"/>
      <w:lang w:eastAsia="ru-RU"/>
    </w:rPr>
  </w:style>
  <w:style w:type="paragraph" w:customStyle="1" w:styleId="xl661">
    <w:name w:val="xl661"/>
    <w:basedOn w:val="12"/>
    <w:rsid w:val="00384398"/>
    <w:rPr>
      <w:snapToGrid/>
      <w:color w:val="000000"/>
      <w:sz w:val="20"/>
    </w:rPr>
  </w:style>
  <w:style w:type="paragraph" w:customStyle="1" w:styleId="afffffffd">
    <w:name w:val="Îáû÷íûé"/>
    <w:rsid w:val="00384398"/>
    <w:pPr>
      <w:spacing w:after="0" w:line="240" w:lineRule="auto"/>
    </w:pPr>
    <w:rPr>
      <w:rFonts w:ascii="Times New Roman" w:eastAsia="Times New Roman" w:hAnsi="Times New Roman" w:cs="Times New Roman"/>
      <w:color w:val="000000"/>
      <w:sz w:val="20"/>
      <w:szCs w:val="20"/>
      <w:lang w:eastAsia="ru-RU"/>
    </w:rPr>
  </w:style>
  <w:style w:type="paragraph" w:customStyle="1" w:styleId="11ff6">
    <w:name w:val="боковик11"/>
    <w:basedOn w:val="12"/>
    <w:rsid w:val="00384398"/>
    <w:rPr>
      <w:rFonts w:ascii="Arial" w:hAnsi="Arial"/>
      <w:snapToGrid/>
      <w:sz w:val="16"/>
      <w:lang w:val="x-none" w:eastAsia="x-none"/>
    </w:rPr>
  </w:style>
  <w:style w:type="paragraph" w:customStyle="1" w:styleId="21ff0">
    <w:name w:val="Таблотст21"/>
    <w:basedOn w:val="1ffffff0"/>
    <w:rsid w:val="00384398"/>
    <w:rPr>
      <w:sz w:val="20"/>
    </w:rPr>
  </w:style>
  <w:style w:type="paragraph" w:customStyle="1" w:styleId="432">
    <w:name w:val="Гиперссылка432"/>
    <w:rsid w:val="00384398"/>
    <w:pPr>
      <w:spacing w:after="0" w:line="240" w:lineRule="auto"/>
    </w:pPr>
    <w:rPr>
      <w:rFonts w:ascii="Times New Roman" w:eastAsia="Times New Roman" w:hAnsi="Times New Roman" w:cs="Times New Roman"/>
      <w:color w:val="0000FF"/>
      <w:sz w:val="20"/>
      <w:szCs w:val="20"/>
      <w:u w:val="single"/>
      <w:lang w:eastAsia="ru-RU"/>
    </w:rPr>
  </w:style>
  <w:style w:type="paragraph" w:customStyle="1" w:styleId="21ff1">
    <w:name w:val="Абзац списка21"/>
    <w:basedOn w:val="137"/>
    <w:rsid w:val="00384398"/>
  </w:style>
  <w:style w:type="paragraph" w:customStyle="1" w:styleId="xl1461">
    <w:name w:val="xl1461"/>
    <w:basedOn w:val="12"/>
    <w:rsid w:val="00384398"/>
    <w:rPr>
      <w:snapToGrid/>
      <w:color w:val="000000"/>
      <w:sz w:val="20"/>
    </w:rPr>
  </w:style>
  <w:style w:type="paragraph" w:customStyle="1" w:styleId="11ff7">
    <w:name w:val="Стиль11"/>
    <w:rsid w:val="00384398"/>
    <w:pPr>
      <w:spacing w:after="0" w:line="240" w:lineRule="auto"/>
    </w:pPr>
    <w:rPr>
      <w:rFonts w:ascii="Times New Roman" w:eastAsia="Times New Roman" w:hAnsi="Times New Roman" w:cs="Times New Roman"/>
      <w:sz w:val="28"/>
      <w:szCs w:val="20"/>
      <w:lang w:eastAsia="ru-RU"/>
    </w:rPr>
  </w:style>
  <w:style w:type="paragraph" w:customStyle="1" w:styleId="2fff7">
    <w:name w:val="Таблотст2"/>
    <w:basedOn w:val="affff9"/>
    <w:rsid w:val="00384398"/>
    <w:pPr>
      <w:ind w:left="170"/>
    </w:pPr>
  </w:style>
  <w:style w:type="paragraph" w:customStyle="1" w:styleId="xl1221">
    <w:name w:val="xl1221"/>
    <w:basedOn w:val="12"/>
    <w:rsid w:val="00384398"/>
    <w:rPr>
      <w:snapToGrid/>
      <w:color w:val="000000"/>
      <w:sz w:val="20"/>
    </w:rPr>
  </w:style>
  <w:style w:type="paragraph" w:customStyle="1" w:styleId="1320">
    <w:name w:val="Обычный132"/>
    <w:rsid w:val="00384398"/>
    <w:pPr>
      <w:spacing w:after="0" w:line="240" w:lineRule="auto"/>
    </w:pPr>
    <w:rPr>
      <w:rFonts w:ascii="Times New Roman" w:eastAsia="Times New Roman" w:hAnsi="Times New Roman" w:cs="Times New Roman"/>
      <w:color w:val="000000"/>
      <w:sz w:val="20"/>
      <w:szCs w:val="20"/>
      <w:lang w:eastAsia="ru-RU"/>
    </w:rPr>
  </w:style>
  <w:style w:type="paragraph" w:customStyle="1" w:styleId="211f0">
    <w:name w:val="Основной текст 2 Знак11"/>
    <w:basedOn w:val="122"/>
    <w:rsid w:val="00384398"/>
    <w:rPr>
      <w:rFonts w:ascii="Times New Roman" w:hAnsi="Times New Roman"/>
      <w:sz w:val="20"/>
    </w:rPr>
  </w:style>
  <w:style w:type="paragraph" w:customStyle="1" w:styleId="afffffffe">
    <w:name w:val="Отчетный"/>
    <w:basedOn w:val="a0"/>
    <w:rsid w:val="00384398"/>
    <w:pPr>
      <w:spacing w:after="120" w:line="360" w:lineRule="auto"/>
      <w:ind w:firstLine="720"/>
      <w:jc w:val="both"/>
    </w:pPr>
    <w:rPr>
      <w:rFonts w:ascii="Times New Roman" w:eastAsia="Times New Roman" w:hAnsi="Times New Roman" w:cs="Times New Roman"/>
      <w:sz w:val="26"/>
      <w:szCs w:val="20"/>
      <w:lang w:val="x-none" w:eastAsia="x-none"/>
    </w:rPr>
  </w:style>
  <w:style w:type="paragraph" w:customStyle="1" w:styleId="327">
    <w:name w:val="Гиперссылка32"/>
    <w:rsid w:val="00384398"/>
    <w:pPr>
      <w:spacing w:after="0" w:line="240" w:lineRule="auto"/>
    </w:pPr>
    <w:rPr>
      <w:rFonts w:ascii="Times New Roman" w:eastAsia="Times New Roman" w:hAnsi="Times New Roman" w:cs="Times New Roman"/>
      <w:color w:val="0000FF"/>
      <w:sz w:val="20"/>
      <w:szCs w:val="20"/>
      <w:u w:val="single"/>
      <w:lang w:eastAsia="ru-RU"/>
    </w:rPr>
  </w:style>
  <w:style w:type="paragraph" w:customStyle="1" w:styleId="111f9">
    <w:name w:val="Основной текст111"/>
    <w:rsid w:val="00384398"/>
    <w:pPr>
      <w:spacing w:after="0" w:line="240" w:lineRule="auto"/>
    </w:pPr>
    <w:rPr>
      <w:rFonts w:ascii="Times New Roman" w:eastAsia="Times New Roman" w:hAnsi="Times New Roman" w:cs="Times New Roman"/>
      <w:b/>
      <w:spacing w:val="-3"/>
      <w:sz w:val="20"/>
      <w:szCs w:val="20"/>
      <w:lang w:eastAsia="ru-RU"/>
    </w:rPr>
  </w:style>
  <w:style w:type="paragraph" w:customStyle="1" w:styleId="111fa">
    <w:name w:val="Обычный111"/>
    <w:rsid w:val="00384398"/>
    <w:pPr>
      <w:spacing w:after="0" w:line="240" w:lineRule="auto"/>
    </w:pPr>
    <w:rPr>
      <w:rFonts w:ascii="Times New Roman" w:eastAsia="Times New Roman" w:hAnsi="Times New Roman" w:cs="Times New Roman"/>
      <w:color w:val="000000"/>
      <w:sz w:val="20"/>
      <w:szCs w:val="20"/>
      <w:lang w:eastAsia="ru-RU"/>
    </w:rPr>
  </w:style>
  <w:style w:type="paragraph" w:customStyle="1" w:styleId="FootnoteTextChar31">
    <w:name w:val="Footnote Text Char31"/>
    <w:rsid w:val="00384398"/>
    <w:pPr>
      <w:spacing w:after="0" w:line="240" w:lineRule="auto"/>
    </w:pPr>
    <w:rPr>
      <w:rFonts w:ascii="Times New Roman" w:eastAsia="Times New Roman" w:hAnsi="Times New Roman" w:cs="Times New Roman"/>
      <w:color w:val="000000"/>
      <w:sz w:val="20"/>
      <w:szCs w:val="20"/>
      <w:lang w:eastAsia="ru-RU"/>
    </w:rPr>
  </w:style>
  <w:style w:type="paragraph" w:customStyle="1" w:styleId="1ffffff1">
    <w:name w:val="Список1"/>
    <w:basedOn w:val="Textbody"/>
    <w:rsid w:val="00384398"/>
  </w:style>
  <w:style w:type="paragraph" w:customStyle="1" w:styleId="242">
    <w:name w:val="Знак Знак24"/>
    <w:rsid w:val="00384398"/>
    <w:pPr>
      <w:spacing w:after="0" w:line="240" w:lineRule="auto"/>
    </w:pPr>
    <w:rPr>
      <w:rFonts w:ascii="Arial" w:eastAsia="Times New Roman" w:hAnsi="Arial" w:cs="Times New Roman"/>
      <w:b/>
      <w:sz w:val="26"/>
      <w:szCs w:val="20"/>
      <w:lang w:eastAsia="ru-RU"/>
    </w:rPr>
  </w:style>
  <w:style w:type="paragraph" w:customStyle="1" w:styleId="blk1">
    <w:name w:val="blk1"/>
    <w:rsid w:val="00384398"/>
    <w:pPr>
      <w:spacing w:after="0" w:line="240" w:lineRule="auto"/>
    </w:pPr>
    <w:rPr>
      <w:rFonts w:ascii="Times New Roman" w:eastAsia="Times New Roman" w:hAnsi="Times New Roman" w:cs="Times New Roman"/>
      <w:color w:val="000000"/>
      <w:sz w:val="20"/>
      <w:szCs w:val="20"/>
      <w:lang w:eastAsia="ru-RU"/>
    </w:rPr>
  </w:style>
  <w:style w:type="paragraph" w:customStyle="1" w:styleId="1ffffff2">
    <w:name w:val="Привязка сноски1"/>
    <w:rsid w:val="00384398"/>
    <w:pPr>
      <w:spacing w:after="0" w:line="240" w:lineRule="auto"/>
    </w:pPr>
    <w:rPr>
      <w:rFonts w:ascii="Calibri" w:eastAsia="Times New Roman" w:hAnsi="Calibri" w:cs="Times New Roman"/>
      <w:sz w:val="20"/>
      <w:szCs w:val="20"/>
      <w:vertAlign w:val="superscript"/>
      <w:lang w:eastAsia="ru-RU"/>
    </w:rPr>
  </w:style>
  <w:style w:type="paragraph" w:customStyle="1" w:styleId="12f6">
    <w:name w:val="Текст примечания Знак12"/>
    <w:basedOn w:val="1611"/>
    <w:rsid w:val="00384398"/>
  </w:style>
  <w:style w:type="paragraph" w:customStyle="1" w:styleId="xl1101">
    <w:name w:val="xl1101"/>
    <w:basedOn w:val="12"/>
    <w:rsid w:val="00384398"/>
    <w:rPr>
      <w:snapToGrid/>
      <w:color w:val="000000"/>
      <w:sz w:val="20"/>
    </w:rPr>
  </w:style>
  <w:style w:type="paragraph" w:customStyle="1" w:styleId="11ff8">
    <w:name w:val="Строгий11"/>
    <w:rsid w:val="00384398"/>
    <w:pPr>
      <w:spacing w:after="0" w:line="240" w:lineRule="auto"/>
    </w:pPr>
    <w:rPr>
      <w:rFonts w:ascii="Times New Roman" w:eastAsia="Times New Roman" w:hAnsi="Times New Roman" w:cs="Times New Roman"/>
      <w:b/>
      <w:sz w:val="20"/>
      <w:szCs w:val="20"/>
      <w:lang w:eastAsia="ru-RU"/>
    </w:rPr>
  </w:style>
  <w:style w:type="paragraph" w:customStyle="1" w:styleId="341">
    <w:name w:val="Гиперссылка34"/>
    <w:rsid w:val="00384398"/>
    <w:pPr>
      <w:spacing w:after="0" w:line="240" w:lineRule="auto"/>
    </w:pPr>
    <w:rPr>
      <w:rFonts w:ascii="Calibri" w:eastAsia="Times New Roman" w:hAnsi="Calibri" w:cs="Times New Roman"/>
      <w:color w:val="0000FF"/>
      <w:sz w:val="20"/>
      <w:szCs w:val="20"/>
      <w:u w:val="single"/>
      <w:lang w:eastAsia="ru-RU"/>
    </w:rPr>
  </w:style>
  <w:style w:type="paragraph" w:customStyle="1" w:styleId="2fff8">
    <w:name w:val="Нормальный (таблица)2"/>
    <w:basedOn w:val="12"/>
    <w:rsid w:val="00384398"/>
    <w:rPr>
      <w:rFonts w:ascii="Arial" w:hAnsi="Arial"/>
      <w:snapToGrid/>
      <w:sz w:val="26"/>
      <w:lang w:val="x-none" w:eastAsia="x-none"/>
    </w:rPr>
  </w:style>
  <w:style w:type="paragraph" w:customStyle="1" w:styleId="FootnoteTextChar1">
    <w:name w:val="Footnote Text Char1"/>
    <w:rsid w:val="00384398"/>
    <w:pPr>
      <w:spacing w:after="0" w:line="240" w:lineRule="auto"/>
    </w:pPr>
    <w:rPr>
      <w:rFonts w:ascii="Times New Roman" w:eastAsia="Times New Roman" w:hAnsi="Times New Roman" w:cs="Times New Roman"/>
      <w:color w:val="000000"/>
      <w:sz w:val="20"/>
      <w:szCs w:val="20"/>
      <w:lang w:eastAsia="ru-RU"/>
    </w:rPr>
  </w:style>
  <w:style w:type="paragraph" w:customStyle="1" w:styleId="xl641">
    <w:name w:val="xl641"/>
    <w:basedOn w:val="12"/>
    <w:rsid w:val="00384398"/>
    <w:rPr>
      <w:snapToGrid/>
      <w:color w:val="000000"/>
      <w:sz w:val="20"/>
    </w:rPr>
  </w:style>
  <w:style w:type="paragraph" w:customStyle="1" w:styleId="BodyTextIndentChar">
    <w:name w:val="Body Text Indent Char"/>
    <w:rsid w:val="00384398"/>
    <w:pPr>
      <w:spacing w:after="0" w:line="240" w:lineRule="auto"/>
    </w:pPr>
    <w:rPr>
      <w:rFonts w:ascii="Times New Roman" w:eastAsia="Times New Roman" w:hAnsi="Times New Roman" w:cs="Times New Roman"/>
      <w:color w:val="000000"/>
      <w:sz w:val="20"/>
      <w:szCs w:val="20"/>
      <w:lang w:eastAsia="ru-RU"/>
    </w:rPr>
  </w:style>
  <w:style w:type="paragraph" w:customStyle="1" w:styleId="111fb">
    <w:name w:val="Тема примечания Знак111"/>
    <w:rsid w:val="00384398"/>
    <w:pPr>
      <w:spacing w:after="0" w:line="240" w:lineRule="auto"/>
    </w:pPr>
    <w:rPr>
      <w:rFonts w:ascii="Times New Roman" w:eastAsia="Times New Roman" w:hAnsi="Times New Roman" w:cs="Times New Roman"/>
      <w:b/>
      <w:sz w:val="20"/>
      <w:szCs w:val="20"/>
      <w:lang w:eastAsia="ru-RU"/>
    </w:rPr>
  </w:style>
  <w:style w:type="paragraph" w:customStyle="1" w:styleId="xl1421">
    <w:name w:val="xl1421"/>
    <w:basedOn w:val="12"/>
    <w:rsid w:val="00384398"/>
    <w:rPr>
      <w:snapToGrid/>
      <w:color w:val="000000"/>
      <w:sz w:val="20"/>
    </w:rPr>
  </w:style>
  <w:style w:type="paragraph" w:customStyle="1" w:styleId="424">
    <w:name w:val="Без интервала42"/>
    <w:rsid w:val="00384398"/>
    <w:pPr>
      <w:spacing w:after="0" w:line="240" w:lineRule="auto"/>
    </w:pPr>
    <w:rPr>
      <w:rFonts w:ascii="Calibri" w:eastAsia="Times New Roman" w:hAnsi="Calibri" w:cs="Times New Roman"/>
      <w:szCs w:val="20"/>
      <w:lang w:eastAsia="ru-RU"/>
    </w:rPr>
  </w:style>
  <w:style w:type="paragraph" w:customStyle="1" w:styleId="1510">
    <w:name w:val="Гиперссылка151"/>
    <w:rsid w:val="00384398"/>
    <w:pPr>
      <w:spacing w:after="0" w:line="240" w:lineRule="auto"/>
    </w:pPr>
    <w:rPr>
      <w:rFonts w:ascii="Times New Roman" w:eastAsia="Times New Roman" w:hAnsi="Times New Roman" w:cs="Times New Roman"/>
      <w:color w:val="0000FF"/>
      <w:sz w:val="20"/>
      <w:szCs w:val="20"/>
      <w:u w:val="single"/>
      <w:lang w:eastAsia="ru-RU"/>
    </w:rPr>
  </w:style>
  <w:style w:type="paragraph" w:customStyle="1" w:styleId="u11">
    <w:name w:val="u11"/>
    <w:rsid w:val="00384398"/>
    <w:pPr>
      <w:spacing w:after="0" w:line="240" w:lineRule="auto"/>
    </w:pPr>
    <w:rPr>
      <w:rFonts w:ascii="Times New Roman" w:eastAsia="Times New Roman" w:hAnsi="Times New Roman" w:cs="Times New Roman"/>
      <w:color w:val="000000"/>
      <w:sz w:val="20"/>
      <w:szCs w:val="20"/>
      <w:lang w:eastAsia="ru-RU"/>
    </w:rPr>
  </w:style>
  <w:style w:type="paragraph" w:customStyle="1" w:styleId="xl1071">
    <w:name w:val="xl1071"/>
    <w:basedOn w:val="12"/>
    <w:rsid w:val="00384398"/>
    <w:rPr>
      <w:snapToGrid/>
      <w:color w:val="000000"/>
      <w:sz w:val="20"/>
    </w:rPr>
  </w:style>
  <w:style w:type="paragraph" w:customStyle="1" w:styleId="12f7">
    <w:name w:val="Название книги12"/>
    <w:rsid w:val="00384398"/>
    <w:pPr>
      <w:spacing w:after="0" w:line="240" w:lineRule="auto"/>
    </w:pPr>
    <w:rPr>
      <w:rFonts w:ascii="Times New Roman" w:eastAsia="Times New Roman" w:hAnsi="Times New Roman" w:cs="Times New Roman"/>
      <w:i/>
      <w:smallCaps/>
      <w:spacing w:val="5"/>
      <w:sz w:val="20"/>
      <w:szCs w:val="20"/>
      <w:lang w:eastAsia="ru-RU"/>
    </w:rPr>
  </w:style>
  <w:style w:type="paragraph" w:customStyle="1" w:styleId="2310">
    <w:name w:val="Знак Знак231"/>
    <w:rsid w:val="00384398"/>
    <w:pPr>
      <w:spacing w:after="0" w:line="240" w:lineRule="auto"/>
    </w:pPr>
    <w:rPr>
      <w:rFonts w:ascii="Arial" w:eastAsia="Times New Roman" w:hAnsi="Arial" w:cs="Times New Roman"/>
      <w:b/>
      <w:sz w:val="24"/>
      <w:szCs w:val="20"/>
      <w:lang w:eastAsia="ru-RU"/>
    </w:rPr>
  </w:style>
  <w:style w:type="paragraph" w:customStyle="1" w:styleId="270">
    <w:name w:val="Основной шрифт абзаца27"/>
    <w:rsid w:val="00384398"/>
    <w:pPr>
      <w:spacing w:after="0" w:line="240" w:lineRule="auto"/>
    </w:pPr>
    <w:rPr>
      <w:rFonts w:ascii="Calibri" w:eastAsia="Times New Roman" w:hAnsi="Calibri" w:cs="Times New Roman"/>
      <w:sz w:val="20"/>
      <w:szCs w:val="20"/>
      <w:lang w:eastAsia="ru-RU"/>
    </w:rPr>
  </w:style>
  <w:style w:type="paragraph" w:customStyle="1" w:styleId="11ff9">
    <w:name w:val="Просмотренная гиперссылка11"/>
    <w:rsid w:val="00384398"/>
    <w:pPr>
      <w:spacing w:after="0" w:line="240" w:lineRule="auto"/>
    </w:pPr>
    <w:rPr>
      <w:rFonts w:ascii="Times New Roman" w:eastAsia="Times New Roman" w:hAnsi="Times New Roman" w:cs="Times New Roman"/>
      <w:color w:val="800080"/>
      <w:sz w:val="20"/>
      <w:szCs w:val="20"/>
      <w:u w:val="single"/>
      <w:lang w:eastAsia="ru-RU"/>
    </w:rPr>
  </w:style>
  <w:style w:type="paragraph" w:customStyle="1" w:styleId="xl1141">
    <w:name w:val="xl1141"/>
    <w:basedOn w:val="12"/>
    <w:rsid w:val="00384398"/>
    <w:rPr>
      <w:snapToGrid/>
      <w:color w:val="000000"/>
      <w:sz w:val="20"/>
    </w:rPr>
  </w:style>
  <w:style w:type="paragraph" w:customStyle="1" w:styleId="xl1491">
    <w:name w:val="xl1491"/>
    <w:basedOn w:val="12"/>
    <w:rsid w:val="00384398"/>
    <w:rPr>
      <w:snapToGrid/>
      <w:color w:val="000000"/>
      <w:sz w:val="20"/>
    </w:rPr>
  </w:style>
  <w:style w:type="paragraph" w:customStyle="1" w:styleId="813">
    <w:name w:val="Без интервала81"/>
    <w:rsid w:val="00384398"/>
    <w:pPr>
      <w:spacing w:after="0" w:line="240" w:lineRule="auto"/>
    </w:pPr>
    <w:rPr>
      <w:rFonts w:ascii="Calibri" w:eastAsia="Times New Roman" w:hAnsi="Calibri" w:cs="Times New Roman"/>
      <w:szCs w:val="20"/>
      <w:lang w:eastAsia="ru-RU"/>
    </w:rPr>
  </w:style>
  <w:style w:type="paragraph" w:customStyle="1" w:styleId="1170">
    <w:name w:val="Обычный117"/>
    <w:rsid w:val="00384398"/>
    <w:pPr>
      <w:spacing w:after="0" w:line="240" w:lineRule="auto"/>
    </w:pPr>
    <w:rPr>
      <w:rFonts w:ascii="Times New Roman" w:eastAsia="Times New Roman" w:hAnsi="Times New Roman" w:cs="Times New Roman"/>
      <w:color w:val="000000"/>
      <w:sz w:val="20"/>
      <w:szCs w:val="20"/>
      <w:lang w:eastAsia="ru-RU"/>
    </w:rPr>
  </w:style>
  <w:style w:type="paragraph" w:customStyle="1" w:styleId="211f1">
    <w:name w:val="Сильное выделение211"/>
    <w:rsid w:val="00384398"/>
    <w:pPr>
      <w:spacing w:after="0" w:line="240" w:lineRule="auto"/>
    </w:pPr>
    <w:rPr>
      <w:rFonts w:ascii="Times New Roman" w:eastAsia="Times New Roman" w:hAnsi="Times New Roman" w:cs="Times New Roman"/>
      <w:b/>
      <w:i/>
      <w:sz w:val="20"/>
      <w:szCs w:val="20"/>
      <w:lang w:eastAsia="ru-RU"/>
    </w:rPr>
  </w:style>
  <w:style w:type="paragraph" w:customStyle="1" w:styleId="xl871">
    <w:name w:val="xl871"/>
    <w:basedOn w:val="12"/>
    <w:rsid w:val="00384398"/>
    <w:rPr>
      <w:snapToGrid/>
      <w:color w:val="000000"/>
      <w:sz w:val="20"/>
    </w:rPr>
  </w:style>
  <w:style w:type="paragraph" w:customStyle="1" w:styleId="3113">
    <w:name w:val="Гиперссылка311"/>
    <w:rsid w:val="00384398"/>
    <w:pPr>
      <w:spacing w:after="0" w:line="240" w:lineRule="auto"/>
    </w:pPr>
    <w:rPr>
      <w:rFonts w:ascii="Times New Roman" w:eastAsia="Times New Roman" w:hAnsi="Times New Roman" w:cs="Times New Roman"/>
      <w:color w:val="0000FF"/>
      <w:sz w:val="20"/>
      <w:szCs w:val="20"/>
      <w:u w:val="single"/>
      <w:lang w:eastAsia="ru-RU"/>
    </w:rPr>
  </w:style>
  <w:style w:type="paragraph" w:customStyle="1" w:styleId="HTML111">
    <w:name w:val="Стандартный HTML Знак111"/>
    <w:rsid w:val="00384398"/>
    <w:pPr>
      <w:spacing w:after="0" w:line="240" w:lineRule="auto"/>
    </w:pPr>
    <w:rPr>
      <w:rFonts w:ascii="Consolas" w:eastAsia="Times New Roman" w:hAnsi="Consolas" w:cs="Times New Roman"/>
      <w:sz w:val="20"/>
      <w:szCs w:val="20"/>
      <w:lang w:eastAsia="ru-RU"/>
    </w:rPr>
  </w:style>
  <w:style w:type="paragraph" w:customStyle="1" w:styleId="1511">
    <w:name w:val="Заголовок 151"/>
    <w:basedOn w:val="12"/>
    <w:rsid w:val="00384398"/>
    <w:rPr>
      <w:b/>
      <w:snapToGrid/>
      <w:sz w:val="28"/>
      <w:lang w:val="x-none" w:eastAsia="x-none"/>
    </w:rPr>
  </w:style>
  <w:style w:type="paragraph" w:customStyle="1" w:styleId="Footnote51">
    <w:name w:val="Footnote51"/>
    <w:basedOn w:val="12"/>
    <w:rsid w:val="00384398"/>
    <w:rPr>
      <w:snapToGrid/>
      <w:color w:val="000000"/>
      <w:sz w:val="20"/>
    </w:rPr>
  </w:style>
  <w:style w:type="paragraph" w:customStyle="1" w:styleId="31e">
    <w:name w:val="Просмотренная гиперссылка31"/>
    <w:rsid w:val="00384398"/>
    <w:pPr>
      <w:spacing w:after="0" w:line="240" w:lineRule="auto"/>
    </w:pPr>
    <w:rPr>
      <w:rFonts w:ascii="Times New Roman" w:eastAsia="Times New Roman" w:hAnsi="Times New Roman" w:cs="Times New Roman"/>
      <w:color w:val="800080"/>
      <w:sz w:val="20"/>
      <w:szCs w:val="20"/>
      <w:u w:val="single"/>
      <w:lang w:eastAsia="ru-RU"/>
    </w:rPr>
  </w:style>
  <w:style w:type="paragraph" w:customStyle="1" w:styleId="xl1371">
    <w:name w:val="xl1371"/>
    <w:basedOn w:val="12"/>
    <w:rsid w:val="00384398"/>
    <w:rPr>
      <w:snapToGrid/>
      <w:color w:val="000000"/>
      <w:sz w:val="20"/>
    </w:rPr>
  </w:style>
  <w:style w:type="paragraph" w:customStyle="1" w:styleId="111fc">
    <w:name w:val="Текст сноски Знак111"/>
    <w:basedOn w:val="1211"/>
    <w:rsid w:val="00384398"/>
  </w:style>
  <w:style w:type="paragraph" w:customStyle="1" w:styleId="blk">
    <w:name w:val="blk"/>
    <w:basedOn w:val="1102"/>
    <w:rsid w:val="00384398"/>
  </w:style>
  <w:style w:type="paragraph" w:customStyle="1" w:styleId="1230">
    <w:name w:val="Обычный123"/>
    <w:rsid w:val="00384398"/>
    <w:pPr>
      <w:spacing w:after="0" w:line="240" w:lineRule="auto"/>
    </w:pPr>
    <w:rPr>
      <w:rFonts w:ascii="Times New Roman" w:eastAsia="Times New Roman" w:hAnsi="Times New Roman" w:cs="Times New Roman"/>
      <w:color w:val="000000"/>
      <w:sz w:val="20"/>
      <w:szCs w:val="20"/>
      <w:lang w:eastAsia="ru-RU"/>
    </w:rPr>
  </w:style>
  <w:style w:type="paragraph" w:customStyle="1" w:styleId="4230">
    <w:name w:val="Основной шрифт абзаца423"/>
    <w:rsid w:val="00384398"/>
    <w:pPr>
      <w:spacing w:after="0" w:line="240" w:lineRule="auto"/>
    </w:pPr>
    <w:rPr>
      <w:rFonts w:ascii="Times New Roman" w:eastAsia="Times New Roman" w:hAnsi="Times New Roman" w:cs="Times New Roman"/>
      <w:color w:val="000000"/>
      <w:sz w:val="20"/>
      <w:szCs w:val="20"/>
      <w:lang w:eastAsia="ru-RU"/>
    </w:rPr>
  </w:style>
  <w:style w:type="paragraph" w:customStyle="1" w:styleId="BalloonTextChar21">
    <w:name w:val="Balloon Text Char21"/>
    <w:rsid w:val="00384398"/>
    <w:pPr>
      <w:spacing w:after="0" w:line="240" w:lineRule="auto"/>
    </w:pPr>
    <w:rPr>
      <w:rFonts w:ascii="Tahoma" w:eastAsia="Times New Roman" w:hAnsi="Tahoma" w:cs="Times New Roman"/>
      <w:sz w:val="16"/>
      <w:szCs w:val="20"/>
      <w:lang w:eastAsia="ru-RU"/>
    </w:rPr>
  </w:style>
  <w:style w:type="paragraph" w:customStyle="1" w:styleId="138">
    <w:name w:val="Знак примечания13"/>
    <w:rsid w:val="00384398"/>
    <w:pPr>
      <w:spacing w:after="0" w:line="240" w:lineRule="auto"/>
    </w:pPr>
    <w:rPr>
      <w:rFonts w:ascii="Times New Roman" w:eastAsia="Times New Roman" w:hAnsi="Times New Roman" w:cs="Times New Roman"/>
      <w:sz w:val="16"/>
      <w:szCs w:val="20"/>
      <w:lang w:eastAsia="ru-RU"/>
    </w:rPr>
  </w:style>
  <w:style w:type="paragraph" w:customStyle="1" w:styleId="1212">
    <w:name w:val="Знак сноски121"/>
    <w:rsid w:val="00384398"/>
    <w:pPr>
      <w:spacing w:after="0" w:line="240" w:lineRule="auto"/>
    </w:pPr>
    <w:rPr>
      <w:rFonts w:ascii="Calibri" w:eastAsia="Times New Roman" w:hAnsi="Calibri" w:cs="Times New Roman"/>
      <w:sz w:val="20"/>
      <w:szCs w:val="20"/>
      <w:vertAlign w:val="superscript"/>
      <w:lang w:eastAsia="ru-RU"/>
    </w:rPr>
  </w:style>
  <w:style w:type="paragraph" w:customStyle="1" w:styleId="4130">
    <w:name w:val="Без интервала413"/>
    <w:rsid w:val="00384398"/>
    <w:pPr>
      <w:spacing w:after="0" w:line="240" w:lineRule="auto"/>
    </w:pPr>
    <w:rPr>
      <w:rFonts w:ascii="Calibri" w:eastAsia="Times New Roman" w:hAnsi="Calibri" w:cs="Times New Roman"/>
      <w:szCs w:val="20"/>
      <w:lang w:eastAsia="ru-RU"/>
    </w:rPr>
  </w:style>
  <w:style w:type="paragraph" w:customStyle="1" w:styleId="Heading9Char">
    <w:name w:val="Heading 9 Char"/>
    <w:rsid w:val="00384398"/>
    <w:pPr>
      <w:spacing w:after="0" w:line="240" w:lineRule="auto"/>
    </w:pPr>
    <w:rPr>
      <w:rFonts w:ascii="Cambria" w:eastAsia="Times New Roman" w:hAnsi="Cambria" w:cs="Times New Roman"/>
      <w:sz w:val="20"/>
      <w:szCs w:val="20"/>
      <w:lang w:eastAsia="ru-RU"/>
    </w:rPr>
  </w:style>
  <w:style w:type="paragraph" w:customStyle="1" w:styleId="c-paramsdate1">
    <w:name w:val="c-params__date1"/>
    <w:rsid w:val="00384398"/>
    <w:pPr>
      <w:spacing w:after="0" w:line="240" w:lineRule="auto"/>
    </w:pPr>
    <w:rPr>
      <w:rFonts w:ascii="Times New Roman" w:eastAsia="Times New Roman" w:hAnsi="Times New Roman" w:cs="Times New Roman"/>
      <w:color w:val="000000"/>
      <w:sz w:val="20"/>
      <w:szCs w:val="20"/>
      <w:lang w:eastAsia="ru-RU"/>
    </w:rPr>
  </w:style>
  <w:style w:type="paragraph" w:customStyle="1" w:styleId="1ffffff3">
    <w:name w:val="Таб_заг1"/>
    <w:rsid w:val="00384398"/>
    <w:pPr>
      <w:spacing w:after="0" w:line="240" w:lineRule="auto"/>
    </w:pPr>
    <w:rPr>
      <w:rFonts w:ascii="Times New Roman" w:eastAsia="Times New Roman" w:hAnsi="Times New Roman" w:cs="Times New Roman"/>
      <w:sz w:val="24"/>
      <w:szCs w:val="20"/>
      <w:lang w:eastAsia="ru-RU"/>
    </w:rPr>
  </w:style>
  <w:style w:type="paragraph" w:customStyle="1" w:styleId="21ff2">
    <w:name w:val="Номер страницы21"/>
    <w:basedOn w:val="332"/>
    <w:rsid w:val="00384398"/>
  </w:style>
  <w:style w:type="paragraph" w:customStyle="1" w:styleId="1213">
    <w:name w:val="Гиперссылка121"/>
    <w:rsid w:val="00384398"/>
    <w:pPr>
      <w:spacing w:after="0" w:line="240" w:lineRule="auto"/>
    </w:pPr>
    <w:rPr>
      <w:rFonts w:ascii="Times New Roman" w:eastAsia="Times New Roman" w:hAnsi="Times New Roman" w:cs="Times New Roman"/>
      <w:color w:val="002BB8"/>
      <w:sz w:val="20"/>
      <w:szCs w:val="20"/>
      <w:lang w:eastAsia="ru-RU"/>
    </w:rPr>
  </w:style>
  <w:style w:type="paragraph" w:customStyle="1" w:styleId="PlainTextChar11">
    <w:name w:val="Plain Text Char11"/>
    <w:rsid w:val="00384398"/>
    <w:pPr>
      <w:spacing w:after="0" w:line="240" w:lineRule="auto"/>
    </w:pPr>
    <w:rPr>
      <w:rFonts w:ascii="Courier New" w:eastAsia="Times New Roman" w:hAnsi="Courier New" w:cs="Times New Roman"/>
      <w:sz w:val="20"/>
      <w:szCs w:val="20"/>
      <w:lang w:eastAsia="ru-RU"/>
    </w:rPr>
  </w:style>
  <w:style w:type="paragraph" w:customStyle="1" w:styleId="12f8">
    <w:name w:val="Название Знак12"/>
    <w:rsid w:val="00384398"/>
    <w:pPr>
      <w:spacing w:after="0" w:line="240" w:lineRule="auto"/>
    </w:pPr>
    <w:rPr>
      <w:rFonts w:ascii="Cambria" w:eastAsia="Times New Roman" w:hAnsi="Cambria" w:cs="Times New Roman"/>
      <w:color w:val="17365D"/>
      <w:spacing w:val="5"/>
      <w:sz w:val="52"/>
      <w:szCs w:val="20"/>
      <w:lang w:eastAsia="ru-RU"/>
    </w:rPr>
  </w:style>
  <w:style w:type="paragraph" w:customStyle="1" w:styleId="xl1511">
    <w:name w:val="xl1511"/>
    <w:basedOn w:val="12"/>
    <w:rsid w:val="00384398"/>
    <w:rPr>
      <w:snapToGrid/>
      <w:color w:val="000000"/>
      <w:sz w:val="20"/>
    </w:rPr>
  </w:style>
  <w:style w:type="paragraph" w:customStyle="1" w:styleId="911">
    <w:name w:val="Заголовок 91"/>
    <w:rsid w:val="00384398"/>
    <w:pPr>
      <w:spacing w:after="0" w:line="240" w:lineRule="auto"/>
    </w:pPr>
    <w:rPr>
      <w:rFonts w:ascii="Times New Roman" w:eastAsia="Times New Roman" w:hAnsi="Times New Roman" w:cs="Times New Roman"/>
      <w:b/>
      <w:i/>
      <w:color w:val="7F7F7F"/>
      <w:sz w:val="18"/>
      <w:szCs w:val="20"/>
      <w:lang w:eastAsia="ru-RU"/>
    </w:rPr>
  </w:style>
  <w:style w:type="paragraph" w:customStyle="1" w:styleId="2fff9">
    <w:name w:val="Сильная ссылка2"/>
    <w:rsid w:val="00384398"/>
    <w:pPr>
      <w:spacing w:after="0" w:line="240" w:lineRule="auto"/>
    </w:pPr>
    <w:rPr>
      <w:rFonts w:ascii="Times New Roman" w:eastAsia="Times New Roman" w:hAnsi="Times New Roman" w:cs="Times New Roman"/>
      <w:b/>
      <w:smallCaps/>
      <w:sz w:val="20"/>
      <w:szCs w:val="20"/>
      <w:lang w:eastAsia="ru-RU"/>
    </w:rPr>
  </w:style>
  <w:style w:type="paragraph" w:customStyle="1" w:styleId="191">
    <w:name w:val="Заголовок 19"/>
    <w:basedOn w:val="a0"/>
    <w:rsid w:val="00384398"/>
    <w:pPr>
      <w:widowControl w:val="0"/>
      <w:spacing w:after="0" w:line="240" w:lineRule="auto"/>
      <w:ind w:left="932"/>
      <w:outlineLvl w:val="1"/>
    </w:pPr>
    <w:rPr>
      <w:rFonts w:ascii="Times New Roman" w:eastAsia="Times New Roman" w:hAnsi="Times New Roman" w:cs="Times New Roman"/>
      <w:b/>
      <w:sz w:val="28"/>
      <w:szCs w:val="20"/>
      <w:lang w:val="x-none" w:eastAsia="x-none"/>
    </w:rPr>
  </w:style>
  <w:style w:type="paragraph" w:customStyle="1" w:styleId="a311">
    <w:name w:val="a311"/>
    <w:rsid w:val="00384398"/>
    <w:pPr>
      <w:spacing w:after="0" w:line="240" w:lineRule="auto"/>
    </w:pPr>
    <w:rPr>
      <w:rFonts w:ascii="Arial" w:eastAsia="Times New Roman" w:hAnsi="Arial" w:cs="Times New Roman"/>
      <w:sz w:val="20"/>
      <w:szCs w:val="20"/>
      <w:lang w:eastAsia="ru-RU"/>
    </w:rPr>
  </w:style>
  <w:style w:type="paragraph" w:customStyle="1" w:styleId="u2">
    <w:name w:val="u2"/>
    <w:basedOn w:val="1101"/>
    <w:rsid w:val="00384398"/>
  </w:style>
  <w:style w:type="paragraph" w:customStyle="1" w:styleId="xl1481">
    <w:name w:val="xl1481"/>
    <w:basedOn w:val="12"/>
    <w:rsid w:val="00384398"/>
    <w:rPr>
      <w:snapToGrid/>
      <w:color w:val="000000"/>
      <w:sz w:val="20"/>
    </w:rPr>
  </w:style>
  <w:style w:type="paragraph" w:customStyle="1" w:styleId="1312">
    <w:name w:val="Основной шрифт абзаца131"/>
    <w:rsid w:val="00384398"/>
    <w:pPr>
      <w:spacing w:after="0" w:line="240" w:lineRule="auto"/>
    </w:pPr>
    <w:rPr>
      <w:rFonts w:ascii="Times New Roman" w:eastAsia="Times New Roman" w:hAnsi="Times New Roman" w:cs="Times New Roman"/>
      <w:color w:val="000000"/>
      <w:sz w:val="20"/>
      <w:szCs w:val="20"/>
      <w:lang w:eastAsia="ru-RU"/>
    </w:rPr>
  </w:style>
  <w:style w:type="paragraph" w:customStyle="1" w:styleId="xl671">
    <w:name w:val="xl671"/>
    <w:basedOn w:val="12"/>
    <w:rsid w:val="00384398"/>
    <w:rPr>
      <w:snapToGrid/>
      <w:color w:val="000000"/>
      <w:sz w:val="20"/>
    </w:rPr>
  </w:style>
  <w:style w:type="paragraph" w:customStyle="1" w:styleId="111fd">
    <w:name w:val="Выделенная цитата111"/>
    <w:rsid w:val="00384398"/>
    <w:pPr>
      <w:spacing w:after="0" w:line="240" w:lineRule="auto"/>
    </w:pPr>
    <w:rPr>
      <w:rFonts w:ascii="Times New Roman" w:eastAsia="Times New Roman" w:hAnsi="Times New Roman" w:cs="Times New Roman"/>
      <w:b/>
      <w:i/>
      <w:color w:val="4F81BD"/>
      <w:sz w:val="20"/>
      <w:szCs w:val="20"/>
      <w:lang w:eastAsia="ru-RU"/>
    </w:rPr>
  </w:style>
  <w:style w:type="paragraph" w:customStyle="1" w:styleId="4210">
    <w:name w:val="Гиперссылка421"/>
    <w:rsid w:val="00384398"/>
    <w:pPr>
      <w:spacing w:after="0" w:line="240" w:lineRule="auto"/>
    </w:pPr>
    <w:rPr>
      <w:rFonts w:ascii="Calibri" w:eastAsia="Times New Roman" w:hAnsi="Calibri" w:cs="Times New Roman"/>
      <w:color w:val="0000FF"/>
      <w:sz w:val="20"/>
      <w:szCs w:val="20"/>
      <w:u w:val="single"/>
      <w:lang w:eastAsia="ru-RU"/>
    </w:rPr>
  </w:style>
  <w:style w:type="paragraph" w:customStyle="1" w:styleId="xl1531">
    <w:name w:val="xl1531"/>
    <w:basedOn w:val="12"/>
    <w:rsid w:val="00384398"/>
    <w:rPr>
      <w:snapToGrid/>
      <w:color w:val="000000"/>
      <w:sz w:val="20"/>
    </w:rPr>
  </w:style>
  <w:style w:type="paragraph" w:customStyle="1" w:styleId="912">
    <w:name w:val="Основной шрифт абзаца91"/>
    <w:rsid w:val="00384398"/>
    <w:pPr>
      <w:spacing w:after="0" w:line="240" w:lineRule="auto"/>
    </w:pPr>
    <w:rPr>
      <w:rFonts w:ascii="Times New Roman" w:eastAsia="Times New Roman" w:hAnsi="Times New Roman" w:cs="Times New Roman"/>
      <w:color w:val="000000"/>
      <w:sz w:val="20"/>
      <w:szCs w:val="20"/>
      <w:lang w:eastAsia="ru-RU"/>
    </w:rPr>
  </w:style>
  <w:style w:type="paragraph" w:customStyle="1" w:styleId="xl1581">
    <w:name w:val="xl1581"/>
    <w:basedOn w:val="12"/>
    <w:rsid w:val="00384398"/>
    <w:rPr>
      <w:snapToGrid/>
      <w:color w:val="000000"/>
      <w:sz w:val="20"/>
    </w:rPr>
  </w:style>
  <w:style w:type="paragraph" w:styleId="affffffff">
    <w:name w:val="Closing"/>
    <w:basedOn w:val="a0"/>
    <w:link w:val="affffffff0"/>
    <w:rsid w:val="00384398"/>
    <w:pPr>
      <w:pageBreakBefore/>
      <w:spacing w:after="60" w:line="190" w:lineRule="exact"/>
      <w:ind w:right="567"/>
      <w:jc w:val="right"/>
    </w:pPr>
    <w:rPr>
      <w:rFonts w:ascii="Arial" w:eastAsia="Times New Roman" w:hAnsi="Arial" w:cs="Times New Roman"/>
      <w:sz w:val="20"/>
      <w:szCs w:val="20"/>
      <w:lang w:val="x-none" w:eastAsia="x-none"/>
    </w:rPr>
  </w:style>
  <w:style w:type="character" w:customStyle="1" w:styleId="affffffff0">
    <w:name w:val="Прощание Знак"/>
    <w:basedOn w:val="a1"/>
    <w:link w:val="affffffff"/>
    <w:rsid w:val="00384398"/>
    <w:rPr>
      <w:rFonts w:ascii="Arial" w:eastAsia="Times New Roman" w:hAnsi="Arial" w:cs="Times New Roman"/>
      <w:sz w:val="20"/>
      <w:szCs w:val="20"/>
      <w:lang w:val="x-none" w:eastAsia="x-none"/>
    </w:rPr>
  </w:style>
  <w:style w:type="paragraph" w:customStyle="1" w:styleId="affffffff1">
    <w:name w:val="Единицы"/>
    <w:basedOn w:val="a0"/>
    <w:rsid w:val="00384398"/>
    <w:pPr>
      <w:keepNext/>
      <w:spacing w:before="20" w:after="60" w:line="240" w:lineRule="auto"/>
      <w:ind w:right="284"/>
      <w:jc w:val="right"/>
    </w:pPr>
    <w:rPr>
      <w:rFonts w:ascii="Arial" w:eastAsia="Times New Roman" w:hAnsi="Arial" w:cs="Times New Roman"/>
      <w:szCs w:val="20"/>
      <w:lang w:val="x-none" w:eastAsia="x-none"/>
    </w:rPr>
  </w:style>
  <w:style w:type="paragraph" w:customStyle="1" w:styleId="1214">
    <w:name w:val="Просмотренная гиперссылка121"/>
    <w:rsid w:val="00384398"/>
    <w:pPr>
      <w:spacing w:after="0" w:line="240" w:lineRule="auto"/>
    </w:pPr>
    <w:rPr>
      <w:rFonts w:ascii="Times New Roman" w:eastAsia="Times New Roman" w:hAnsi="Times New Roman" w:cs="Times New Roman"/>
      <w:color w:val="800080"/>
      <w:sz w:val="20"/>
      <w:szCs w:val="20"/>
      <w:u w:val="single"/>
      <w:lang w:eastAsia="ru-RU"/>
    </w:rPr>
  </w:style>
  <w:style w:type="paragraph" w:customStyle="1" w:styleId="Heading1Char11">
    <w:name w:val="Heading 1 Char11"/>
    <w:rsid w:val="00384398"/>
    <w:pPr>
      <w:spacing w:after="0" w:line="240" w:lineRule="auto"/>
    </w:pPr>
    <w:rPr>
      <w:rFonts w:ascii="AG Souvenir" w:eastAsia="Times New Roman" w:hAnsi="AG Souvenir" w:cs="Times New Roman"/>
      <w:b/>
      <w:spacing w:val="38"/>
      <w:sz w:val="28"/>
      <w:szCs w:val="20"/>
      <w:lang w:eastAsia="ru-RU"/>
    </w:rPr>
  </w:style>
  <w:style w:type="paragraph" w:customStyle="1" w:styleId="1411">
    <w:name w:val="Гиперссылка141"/>
    <w:rsid w:val="00384398"/>
    <w:pPr>
      <w:spacing w:after="0" w:line="240" w:lineRule="auto"/>
    </w:pPr>
    <w:rPr>
      <w:rFonts w:ascii="Times New Roman" w:eastAsia="Times New Roman" w:hAnsi="Times New Roman" w:cs="Times New Roman"/>
      <w:color w:val="0000FF"/>
      <w:sz w:val="20"/>
      <w:szCs w:val="20"/>
      <w:u w:val="single"/>
      <w:lang w:eastAsia="ru-RU"/>
    </w:rPr>
  </w:style>
  <w:style w:type="paragraph" w:customStyle="1" w:styleId="1103">
    <w:name w:val="Заголовок 110"/>
    <w:basedOn w:val="a0"/>
    <w:rsid w:val="00384398"/>
    <w:pPr>
      <w:widowControl w:val="0"/>
      <w:spacing w:after="0" w:line="240" w:lineRule="auto"/>
      <w:ind w:left="932"/>
      <w:outlineLvl w:val="1"/>
    </w:pPr>
    <w:rPr>
      <w:rFonts w:ascii="Times New Roman" w:eastAsia="Times New Roman" w:hAnsi="Times New Roman" w:cs="Times New Roman"/>
      <w:b/>
      <w:sz w:val="28"/>
      <w:szCs w:val="20"/>
      <w:lang w:val="x-none" w:eastAsia="x-none"/>
    </w:rPr>
  </w:style>
  <w:style w:type="paragraph" w:customStyle="1" w:styleId="BodyTextIndent2Char1">
    <w:name w:val="Body Text Indent 2 Char1"/>
    <w:rsid w:val="00384398"/>
    <w:pPr>
      <w:spacing w:after="0" w:line="240" w:lineRule="auto"/>
    </w:pPr>
    <w:rPr>
      <w:rFonts w:ascii="Times New Roman" w:eastAsia="Times New Roman" w:hAnsi="Times New Roman" w:cs="Times New Roman"/>
      <w:color w:val="000000"/>
      <w:sz w:val="20"/>
      <w:szCs w:val="20"/>
      <w:lang w:eastAsia="ru-RU"/>
    </w:rPr>
  </w:style>
  <w:style w:type="paragraph" w:customStyle="1" w:styleId="1310">
    <w:name w:val="Обычный131"/>
    <w:rsid w:val="00384398"/>
    <w:pPr>
      <w:spacing w:after="0" w:line="240" w:lineRule="auto"/>
    </w:pPr>
    <w:rPr>
      <w:rFonts w:ascii="Times New Roman" w:eastAsia="Times New Roman" w:hAnsi="Times New Roman" w:cs="Times New Roman"/>
      <w:color w:val="000000"/>
      <w:sz w:val="20"/>
      <w:szCs w:val="20"/>
      <w:lang w:eastAsia="ru-RU"/>
    </w:rPr>
  </w:style>
  <w:style w:type="paragraph" w:customStyle="1" w:styleId="431">
    <w:name w:val="Гиперссылка43"/>
    <w:rsid w:val="00384398"/>
    <w:pPr>
      <w:spacing w:after="0" w:line="240" w:lineRule="auto"/>
    </w:pPr>
    <w:rPr>
      <w:rFonts w:ascii="Times New Roman" w:eastAsia="Times New Roman" w:hAnsi="Times New Roman" w:cs="Times New Roman"/>
      <w:color w:val="0000FF"/>
      <w:sz w:val="20"/>
      <w:szCs w:val="20"/>
      <w:u w:val="single"/>
      <w:lang w:eastAsia="ru-RU"/>
    </w:rPr>
  </w:style>
  <w:style w:type="paragraph" w:customStyle="1" w:styleId="4220">
    <w:name w:val="Основной шрифт абзаца422"/>
    <w:rsid w:val="00384398"/>
    <w:pPr>
      <w:spacing w:after="0" w:line="240" w:lineRule="auto"/>
    </w:pPr>
    <w:rPr>
      <w:rFonts w:ascii="Times New Roman" w:eastAsia="Times New Roman" w:hAnsi="Times New Roman" w:cs="Times New Roman"/>
      <w:color w:val="000000"/>
      <w:sz w:val="20"/>
      <w:szCs w:val="20"/>
      <w:lang w:eastAsia="ru-RU"/>
    </w:rPr>
  </w:style>
  <w:style w:type="paragraph" w:customStyle="1" w:styleId="c-paramsitem1">
    <w:name w:val="c-params__item1"/>
    <w:rsid w:val="00384398"/>
    <w:pPr>
      <w:spacing w:after="0" w:line="240" w:lineRule="auto"/>
    </w:pPr>
    <w:rPr>
      <w:rFonts w:ascii="Times New Roman" w:eastAsia="Times New Roman" w:hAnsi="Times New Roman" w:cs="Times New Roman"/>
      <w:color w:val="000000"/>
      <w:sz w:val="20"/>
      <w:szCs w:val="20"/>
      <w:lang w:eastAsia="ru-RU"/>
    </w:rPr>
  </w:style>
  <w:style w:type="paragraph" w:customStyle="1" w:styleId="211f2">
    <w:name w:val="Без интервала211"/>
    <w:rsid w:val="00384398"/>
    <w:pPr>
      <w:spacing w:after="0" w:line="240" w:lineRule="auto"/>
    </w:pPr>
    <w:rPr>
      <w:rFonts w:ascii="Calibri" w:eastAsia="Times New Roman" w:hAnsi="Calibri" w:cs="Times New Roman"/>
      <w:szCs w:val="20"/>
      <w:lang w:eastAsia="ru-RU"/>
    </w:rPr>
  </w:style>
  <w:style w:type="paragraph" w:customStyle="1" w:styleId="u1">
    <w:name w:val="u1"/>
    <w:rsid w:val="00384398"/>
    <w:pPr>
      <w:spacing w:after="0" w:line="240" w:lineRule="auto"/>
    </w:pPr>
    <w:rPr>
      <w:rFonts w:ascii="Times New Roman" w:eastAsia="Times New Roman" w:hAnsi="Times New Roman" w:cs="Times New Roman"/>
      <w:color w:val="000000"/>
      <w:sz w:val="20"/>
      <w:szCs w:val="20"/>
      <w:lang w:eastAsia="ru-RU"/>
    </w:rPr>
  </w:style>
  <w:style w:type="paragraph" w:customStyle="1" w:styleId="921">
    <w:name w:val="Без интервала92"/>
    <w:rsid w:val="00384398"/>
    <w:pPr>
      <w:spacing w:after="0" w:line="240" w:lineRule="auto"/>
    </w:pPr>
    <w:rPr>
      <w:rFonts w:ascii="Calibri" w:eastAsia="Times New Roman" w:hAnsi="Calibri" w:cs="Times New Roman"/>
      <w:szCs w:val="20"/>
      <w:lang w:eastAsia="ru-RU"/>
    </w:rPr>
  </w:style>
  <w:style w:type="paragraph" w:customStyle="1" w:styleId="243">
    <w:name w:val="Гиперссылка24"/>
    <w:rsid w:val="00384398"/>
    <w:pPr>
      <w:spacing w:after="0" w:line="240" w:lineRule="auto"/>
    </w:pPr>
    <w:rPr>
      <w:rFonts w:ascii="Times New Roman" w:eastAsia="Times New Roman" w:hAnsi="Times New Roman" w:cs="Times New Roman"/>
      <w:color w:val="0000FF"/>
      <w:sz w:val="20"/>
      <w:szCs w:val="20"/>
      <w:u w:val="single"/>
      <w:lang w:eastAsia="ru-RU"/>
    </w:rPr>
  </w:style>
  <w:style w:type="paragraph" w:customStyle="1" w:styleId="251">
    <w:name w:val="Гиперссылка25"/>
    <w:rsid w:val="00384398"/>
    <w:pPr>
      <w:spacing w:after="0" w:line="240" w:lineRule="auto"/>
    </w:pPr>
    <w:rPr>
      <w:rFonts w:ascii="Times New Roman" w:eastAsia="Times New Roman" w:hAnsi="Times New Roman" w:cs="Times New Roman"/>
      <w:color w:val="0000FF"/>
      <w:sz w:val="20"/>
      <w:szCs w:val="20"/>
      <w:u w:val="single"/>
      <w:lang w:eastAsia="ru-RU"/>
    </w:rPr>
  </w:style>
  <w:style w:type="paragraph" w:customStyle="1" w:styleId="22e">
    <w:name w:val="Выделение22"/>
    <w:rsid w:val="00384398"/>
    <w:pPr>
      <w:spacing w:after="0" w:line="240" w:lineRule="auto"/>
    </w:pPr>
    <w:rPr>
      <w:rFonts w:ascii="Times New Roman" w:eastAsia="Times New Roman" w:hAnsi="Times New Roman" w:cs="Times New Roman"/>
      <w:b/>
      <w:i/>
      <w:spacing w:val="10"/>
      <w:sz w:val="20"/>
      <w:szCs w:val="20"/>
      <w:lang w:eastAsia="ru-RU"/>
    </w:rPr>
  </w:style>
  <w:style w:type="paragraph" w:customStyle="1" w:styleId="252">
    <w:name w:val="Основной шрифт абзаца25"/>
    <w:rsid w:val="00384398"/>
    <w:pPr>
      <w:spacing w:after="0" w:line="240" w:lineRule="auto"/>
    </w:pPr>
    <w:rPr>
      <w:rFonts w:ascii="Times New Roman" w:eastAsia="Times New Roman" w:hAnsi="Times New Roman" w:cs="Times New Roman"/>
      <w:color w:val="000000"/>
      <w:sz w:val="20"/>
      <w:szCs w:val="20"/>
      <w:lang w:eastAsia="ru-RU"/>
    </w:rPr>
  </w:style>
  <w:style w:type="paragraph" w:customStyle="1" w:styleId="21ff3">
    <w:name w:val="Название книги21"/>
    <w:rsid w:val="00384398"/>
    <w:pPr>
      <w:spacing w:after="0" w:line="240" w:lineRule="auto"/>
    </w:pPr>
    <w:rPr>
      <w:rFonts w:ascii="Times New Roman" w:eastAsia="Times New Roman" w:hAnsi="Times New Roman" w:cs="Times New Roman"/>
      <w:i/>
      <w:smallCaps/>
      <w:spacing w:val="5"/>
      <w:sz w:val="20"/>
      <w:szCs w:val="20"/>
      <w:lang w:eastAsia="ru-RU"/>
    </w:rPr>
  </w:style>
  <w:style w:type="paragraph" w:customStyle="1" w:styleId="1321">
    <w:name w:val="Знак Знак132"/>
    <w:rsid w:val="00384398"/>
    <w:pPr>
      <w:spacing w:after="0" w:line="240" w:lineRule="auto"/>
    </w:pPr>
    <w:rPr>
      <w:rFonts w:ascii="Arial" w:eastAsia="Times New Roman" w:hAnsi="Arial" w:cs="Times New Roman"/>
      <w:szCs w:val="20"/>
      <w:lang w:eastAsia="ru-RU"/>
    </w:rPr>
  </w:style>
  <w:style w:type="paragraph" w:customStyle="1" w:styleId="3fb">
    <w:name w:val="Название книги3"/>
    <w:rsid w:val="00384398"/>
    <w:pPr>
      <w:spacing w:after="0" w:line="240" w:lineRule="auto"/>
    </w:pPr>
    <w:rPr>
      <w:rFonts w:ascii="Times New Roman" w:eastAsia="Times New Roman" w:hAnsi="Times New Roman" w:cs="Times New Roman"/>
      <w:i/>
      <w:smallCaps/>
      <w:spacing w:val="5"/>
      <w:sz w:val="20"/>
      <w:szCs w:val="20"/>
      <w:lang w:eastAsia="ru-RU"/>
    </w:rPr>
  </w:style>
  <w:style w:type="paragraph" w:customStyle="1" w:styleId="332">
    <w:name w:val="Основной шрифт абзаца33"/>
    <w:rsid w:val="00384398"/>
    <w:pPr>
      <w:spacing w:after="0" w:line="240" w:lineRule="auto"/>
    </w:pPr>
    <w:rPr>
      <w:rFonts w:ascii="Times New Roman" w:eastAsia="Times New Roman" w:hAnsi="Times New Roman" w:cs="Times New Roman"/>
      <w:color w:val="000000"/>
      <w:sz w:val="20"/>
      <w:szCs w:val="20"/>
      <w:lang w:eastAsia="ru-RU"/>
    </w:rPr>
  </w:style>
  <w:style w:type="paragraph" w:customStyle="1" w:styleId="Tablename1">
    <w:name w:val="Table name1"/>
    <w:basedOn w:val="12"/>
    <w:rsid w:val="00384398"/>
    <w:rPr>
      <w:rFonts w:ascii="Arial" w:hAnsi="Arial"/>
      <w:b/>
      <w:snapToGrid/>
      <w:sz w:val="22"/>
      <w:lang w:val="x-none" w:eastAsia="x-none"/>
    </w:rPr>
  </w:style>
  <w:style w:type="paragraph" w:customStyle="1" w:styleId="FooterChar11">
    <w:name w:val="Footer Char11"/>
    <w:rsid w:val="00384398"/>
    <w:pPr>
      <w:spacing w:after="0" w:line="240" w:lineRule="auto"/>
    </w:pPr>
    <w:rPr>
      <w:rFonts w:ascii="Times New Roman" w:eastAsia="Times New Roman" w:hAnsi="Times New Roman" w:cs="Times New Roman"/>
      <w:color w:val="000000"/>
      <w:sz w:val="20"/>
      <w:szCs w:val="20"/>
      <w:lang w:eastAsia="ru-RU"/>
    </w:rPr>
  </w:style>
  <w:style w:type="paragraph" w:customStyle="1" w:styleId="2fffa">
    <w:name w:val="Слабое выделение2"/>
    <w:rsid w:val="00384398"/>
    <w:pPr>
      <w:spacing w:after="0" w:line="240" w:lineRule="auto"/>
    </w:pPr>
    <w:rPr>
      <w:rFonts w:ascii="Times New Roman" w:eastAsia="Times New Roman" w:hAnsi="Times New Roman" w:cs="Times New Roman"/>
      <w:i/>
      <w:sz w:val="20"/>
      <w:szCs w:val="20"/>
      <w:lang w:eastAsia="ru-RU"/>
    </w:rPr>
  </w:style>
  <w:style w:type="paragraph" w:customStyle="1" w:styleId="513">
    <w:name w:val="Заголовок 51"/>
    <w:rsid w:val="00384398"/>
    <w:pPr>
      <w:spacing w:after="0" w:line="240" w:lineRule="auto"/>
    </w:pPr>
    <w:rPr>
      <w:rFonts w:ascii="Arial" w:eastAsia="Times New Roman" w:hAnsi="Arial" w:cs="Times New Roman"/>
      <w:b/>
      <w:i/>
      <w:sz w:val="26"/>
      <w:szCs w:val="20"/>
      <w:lang w:eastAsia="ru-RU"/>
    </w:rPr>
  </w:style>
  <w:style w:type="paragraph" w:customStyle="1" w:styleId="HeaderChar2">
    <w:name w:val="Header Char2"/>
    <w:rsid w:val="00384398"/>
    <w:pPr>
      <w:spacing w:after="0" w:line="240" w:lineRule="auto"/>
    </w:pPr>
    <w:rPr>
      <w:rFonts w:ascii="Times New Roman" w:eastAsia="Times New Roman" w:hAnsi="Times New Roman" w:cs="Times New Roman"/>
      <w:color w:val="000000"/>
      <w:sz w:val="20"/>
      <w:szCs w:val="20"/>
      <w:lang w:eastAsia="ru-RU"/>
    </w:rPr>
  </w:style>
  <w:style w:type="paragraph" w:customStyle="1" w:styleId="1313">
    <w:name w:val="Выделение131"/>
    <w:rsid w:val="00384398"/>
    <w:pPr>
      <w:spacing w:after="0" w:line="240" w:lineRule="auto"/>
    </w:pPr>
    <w:rPr>
      <w:rFonts w:ascii="Times New Roman" w:eastAsia="Times New Roman" w:hAnsi="Times New Roman" w:cs="Times New Roman"/>
      <w:b/>
      <w:i/>
      <w:spacing w:val="10"/>
      <w:sz w:val="20"/>
      <w:szCs w:val="20"/>
      <w:lang w:eastAsia="ru-RU"/>
    </w:rPr>
  </w:style>
  <w:style w:type="paragraph" w:customStyle="1" w:styleId="41c">
    <w:name w:val="Основной текст (4)1"/>
    <w:basedOn w:val="12"/>
    <w:rsid w:val="00384398"/>
    <w:rPr>
      <w:snapToGrid/>
      <w:sz w:val="27"/>
      <w:lang w:val="x-none" w:eastAsia="x-none"/>
    </w:rPr>
  </w:style>
  <w:style w:type="paragraph" w:customStyle="1" w:styleId="423">
    <w:name w:val="Основной шрифт абзаца42"/>
    <w:rsid w:val="00384398"/>
    <w:pPr>
      <w:spacing w:after="0" w:line="240" w:lineRule="auto"/>
    </w:pPr>
    <w:rPr>
      <w:rFonts w:ascii="Times New Roman" w:eastAsia="Times New Roman" w:hAnsi="Times New Roman" w:cs="Times New Roman"/>
      <w:color w:val="000000"/>
      <w:sz w:val="20"/>
      <w:szCs w:val="20"/>
      <w:lang w:eastAsia="ru-RU"/>
    </w:rPr>
  </w:style>
  <w:style w:type="paragraph" w:customStyle="1" w:styleId="1ffffff4">
    <w:name w:val="заголовок 1"/>
    <w:basedOn w:val="a0"/>
    <w:next w:val="a0"/>
    <w:rsid w:val="00384398"/>
    <w:pPr>
      <w:keepNext/>
      <w:tabs>
        <w:tab w:val="left" w:pos="709"/>
      </w:tabs>
      <w:spacing w:after="0" w:line="240" w:lineRule="auto"/>
      <w:jc w:val="center"/>
    </w:pPr>
    <w:rPr>
      <w:rFonts w:ascii="Times New Roman" w:eastAsia="Times New Roman" w:hAnsi="Times New Roman" w:cs="Times New Roman"/>
      <w:b/>
      <w:szCs w:val="20"/>
      <w:lang w:val="x-none" w:eastAsia="x-none"/>
    </w:rPr>
  </w:style>
  <w:style w:type="paragraph" w:customStyle="1" w:styleId="FontStyle121">
    <w:name w:val="Font Style121"/>
    <w:rsid w:val="00384398"/>
    <w:pPr>
      <w:spacing w:after="0" w:line="240" w:lineRule="auto"/>
    </w:pPr>
    <w:rPr>
      <w:rFonts w:ascii="Times New Roman" w:eastAsia="Times New Roman" w:hAnsi="Times New Roman" w:cs="Times New Roman"/>
      <w:sz w:val="26"/>
      <w:szCs w:val="20"/>
      <w:lang w:eastAsia="ru-RU"/>
    </w:rPr>
  </w:style>
  <w:style w:type="paragraph" w:customStyle="1" w:styleId="2211">
    <w:name w:val="Знак Знак2211"/>
    <w:rsid w:val="00384398"/>
    <w:pPr>
      <w:spacing w:after="0" w:line="240" w:lineRule="auto"/>
    </w:pPr>
    <w:rPr>
      <w:rFonts w:ascii="Times New Roman" w:eastAsia="Times New Roman" w:hAnsi="Times New Roman" w:cs="Times New Roman"/>
      <w:b/>
      <w:sz w:val="24"/>
      <w:szCs w:val="20"/>
      <w:lang w:eastAsia="ru-RU"/>
    </w:rPr>
  </w:style>
  <w:style w:type="paragraph" w:customStyle="1" w:styleId="21ff4">
    <w:name w:val="Текст сноски Знак21"/>
    <w:rsid w:val="00384398"/>
    <w:pPr>
      <w:spacing w:after="0" w:line="240" w:lineRule="auto"/>
    </w:pPr>
    <w:rPr>
      <w:rFonts w:ascii="Times New Roman" w:eastAsia="Times New Roman" w:hAnsi="Times New Roman" w:cs="Times New Roman"/>
      <w:color w:val="000000"/>
      <w:sz w:val="20"/>
      <w:szCs w:val="20"/>
      <w:lang w:eastAsia="ru-RU"/>
    </w:rPr>
  </w:style>
  <w:style w:type="paragraph" w:customStyle="1" w:styleId="1211">
    <w:name w:val="Основной шрифт абзаца121"/>
    <w:rsid w:val="00384398"/>
    <w:pPr>
      <w:spacing w:after="0" w:line="240" w:lineRule="auto"/>
    </w:pPr>
    <w:rPr>
      <w:rFonts w:ascii="Times New Roman" w:eastAsia="Times New Roman" w:hAnsi="Times New Roman" w:cs="Times New Roman"/>
      <w:color w:val="000000"/>
      <w:sz w:val="20"/>
      <w:szCs w:val="20"/>
      <w:lang w:eastAsia="ru-RU"/>
    </w:rPr>
  </w:style>
  <w:style w:type="paragraph" w:customStyle="1" w:styleId="xl1251">
    <w:name w:val="xl1251"/>
    <w:basedOn w:val="12"/>
    <w:rsid w:val="00384398"/>
    <w:rPr>
      <w:snapToGrid/>
      <w:color w:val="000000"/>
      <w:sz w:val="20"/>
    </w:rPr>
  </w:style>
  <w:style w:type="paragraph" w:customStyle="1" w:styleId="1ffffff5">
    <w:name w:val="Верхний колонтитул.ВерхКолонтитул1"/>
    <w:basedOn w:val="12"/>
    <w:rsid w:val="00384398"/>
    <w:rPr>
      <w:rFonts w:ascii="Arial" w:hAnsi="Arial"/>
      <w:b/>
      <w:i/>
      <w:smallCaps/>
      <w:snapToGrid/>
      <w:sz w:val="28"/>
      <w:lang w:val="x-none" w:eastAsia="x-none"/>
    </w:rPr>
  </w:style>
  <w:style w:type="paragraph" w:customStyle="1" w:styleId="111fe">
    <w:name w:val="Знак111"/>
    <w:rsid w:val="00384398"/>
    <w:pPr>
      <w:spacing w:after="0" w:line="240" w:lineRule="auto"/>
    </w:pPr>
    <w:rPr>
      <w:rFonts w:ascii="Tahoma" w:eastAsia="Times New Roman" w:hAnsi="Tahoma" w:cs="Times New Roman"/>
      <w:sz w:val="20"/>
      <w:szCs w:val="20"/>
      <w:lang w:eastAsia="ru-RU"/>
    </w:rPr>
  </w:style>
  <w:style w:type="paragraph" w:customStyle="1" w:styleId="31110">
    <w:name w:val="Основной текст 3 Знак111"/>
    <w:rsid w:val="00384398"/>
    <w:pPr>
      <w:spacing w:after="0" w:line="240" w:lineRule="auto"/>
    </w:pPr>
    <w:rPr>
      <w:rFonts w:ascii="Times New Roman" w:eastAsia="Times New Roman" w:hAnsi="Times New Roman" w:cs="Times New Roman"/>
      <w:sz w:val="16"/>
      <w:szCs w:val="20"/>
      <w:lang w:eastAsia="ru-RU"/>
    </w:rPr>
  </w:style>
  <w:style w:type="paragraph" w:customStyle="1" w:styleId="211f3">
    <w:name w:val="Гиперссылка211"/>
    <w:rsid w:val="00384398"/>
    <w:pPr>
      <w:spacing w:after="0" w:line="240" w:lineRule="auto"/>
    </w:pPr>
    <w:rPr>
      <w:rFonts w:ascii="Times New Roman" w:eastAsia="Times New Roman" w:hAnsi="Times New Roman" w:cs="Times New Roman"/>
      <w:color w:val="0000FF"/>
      <w:sz w:val="20"/>
      <w:szCs w:val="20"/>
      <w:u w:val="single"/>
      <w:lang w:eastAsia="ru-RU"/>
    </w:rPr>
  </w:style>
  <w:style w:type="paragraph" w:customStyle="1" w:styleId="xl1131">
    <w:name w:val="xl1131"/>
    <w:basedOn w:val="12"/>
    <w:rsid w:val="00384398"/>
    <w:rPr>
      <w:snapToGrid/>
      <w:color w:val="000000"/>
      <w:sz w:val="20"/>
    </w:rPr>
  </w:style>
  <w:style w:type="paragraph" w:customStyle="1" w:styleId="a32">
    <w:name w:val="a32"/>
    <w:basedOn w:val="12"/>
    <w:rsid w:val="00384398"/>
    <w:rPr>
      <w:rFonts w:ascii="Arial" w:hAnsi="Arial"/>
      <w:snapToGrid/>
      <w:sz w:val="20"/>
      <w:lang w:val="x-none" w:eastAsia="x-none"/>
    </w:rPr>
  </w:style>
  <w:style w:type="paragraph" w:customStyle="1" w:styleId="3fc">
    <w:name w:val="Сильная ссылка3"/>
    <w:rsid w:val="00384398"/>
    <w:pPr>
      <w:spacing w:after="0" w:line="240" w:lineRule="auto"/>
    </w:pPr>
    <w:rPr>
      <w:rFonts w:ascii="Times New Roman" w:eastAsia="Times New Roman" w:hAnsi="Times New Roman" w:cs="Times New Roman"/>
      <w:b/>
      <w:smallCaps/>
      <w:sz w:val="20"/>
      <w:szCs w:val="20"/>
      <w:lang w:eastAsia="ru-RU"/>
    </w:rPr>
  </w:style>
  <w:style w:type="paragraph" w:customStyle="1" w:styleId="5120">
    <w:name w:val="Заголовок 5 Знак12"/>
    <w:rsid w:val="00384398"/>
    <w:pPr>
      <w:spacing w:after="0" w:line="240" w:lineRule="auto"/>
    </w:pPr>
    <w:rPr>
      <w:rFonts w:ascii="XO Thames" w:eastAsia="Times New Roman" w:hAnsi="XO Thames" w:cs="Times New Roman"/>
      <w:b/>
      <w:szCs w:val="20"/>
      <w:lang w:eastAsia="ru-RU"/>
    </w:rPr>
  </w:style>
  <w:style w:type="paragraph" w:customStyle="1" w:styleId="139">
    <w:name w:val="Сильная ссылка13"/>
    <w:rsid w:val="00384398"/>
    <w:pPr>
      <w:spacing w:after="0" w:line="240" w:lineRule="auto"/>
    </w:pPr>
    <w:rPr>
      <w:rFonts w:ascii="Times New Roman" w:eastAsia="Times New Roman" w:hAnsi="Times New Roman" w:cs="Times New Roman"/>
      <w:b/>
      <w:smallCaps/>
      <w:sz w:val="20"/>
      <w:szCs w:val="20"/>
      <w:lang w:eastAsia="ru-RU"/>
    </w:rPr>
  </w:style>
  <w:style w:type="paragraph" w:customStyle="1" w:styleId="FootnoteTextChar2">
    <w:name w:val="Footnote Text Char2"/>
    <w:rsid w:val="00384398"/>
    <w:pPr>
      <w:spacing w:after="0" w:line="240" w:lineRule="auto"/>
    </w:pPr>
    <w:rPr>
      <w:rFonts w:ascii="Times New Roman" w:eastAsia="Times New Roman" w:hAnsi="Times New Roman" w:cs="Times New Roman"/>
      <w:color w:val="000000"/>
      <w:sz w:val="20"/>
      <w:szCs w:val="20"/>
      <w:lang w:eastAsia="ru-RU"/>
    </w:rPr>
  </w:style>
  <w:style w:type="paragraph" w:customStyle="1" w:styleId="TableParagraph1">
    <w:name w:val="Table Paragraph1"/>
    <w:basedOn w:val="12"/>
    <w:rsid w:val="00384398"/>
    <w:rPr>
      <w:rFonts w:ascii="Calibri" w:hAnsi="Calibri"/>
      <w:snapToGrid/>
      <w:sz w:val="22"/>
      <w:lang w:val="x-none" w:eastAsia="x-none"/>
    </w:rPr>
  </w:style>
  <w:style w:type="paragraph" w:customStyle="1" w:styleId="Cells1">
    <w:name w:val="Cells1"/>
    <w:basedOn w:val="12"/>
    <w:rsid w:val="00384398"/>
    <w:rPr>
      <w:rFonts w:ascii="Arial" w:hAnsi="Arial"/>
      <w:snapToGrid/>
      <w:sz w:val="16"/>
      <w:lang w:val="x-none" w:eastAsia="x-none"/>
    </w:rPr>
  </w:style>
  <w:style w:type="paragraph" w:customStyle="1" w:styleId="612">
    <w:name w:val="Абзац списка61"/>
    <w:basedOn w:val="12"/>
    <w:rsid w:val="00384398"/>
    <w:rPr>
      <w:snapToGrid/>
      <w:lang w:val="x-none" w:eastAsia="x-none"/>
    </w:rPr>
  </w:style>
  <w:style w:type="paragraph" w:customStyle="1" w:styleId="12f9">
    <w:name w:val="Текст сноски Знак12"/>
    <w:basedOn w:val="1611"/>
    <w:rsid w:val="00384398"/>
  </w:style>
  <w:style w:type="paragraph" w:customStyle="1" w:styleId="PlainTextChar21">
    <w:name w:val="Plain Text Char21"/>
    <w:rsid w:val="00384398"/>
    <w:pPr>
      <w:spacing w:after="0" w:line="240" w:lineRule="auto"/>
    </w:pPr>
    <w:rPr>
      <w:rFonts w:ascii="Courier New" w:eastAsia="Times New Roman" w:hAnsi="Courier New" w:cs="Times New Roman"/>
      <w:sz w:val="20"/>
      <w:szCs w:val="20"/>
      <w:lang w:eastAsia="ru-RU"/>
    </w:rPr>
  </w:style>
  <w:style w:type="paragraph" w:customStyle="1" w:styleId="11ffa">
    <w:name w:val="Название книги11"/>
    <w:rsid w:val="00384398"/>
    <w:pPr>
      <w:spacing w:after="0" w:line="240" w:lineRule="auto"/>
    </w:pPr>
    <w:rPr>
      <w:rFonts w:ascii="Times New Roman" w:eastAsia="Times New Roman" w:hAnsi="Times New Roman" w:cs="Times New Roman"/>
      <w:i/>
      <w:smallCaps/>
      <w:spacing w:val="5"/>
      <w:sz w:val="20"/>
      <w:szCs w:val="20"/>
      <w:lang w:eastAsia="ru-RU"/>
    </w:rPr>
  </w:style>
  <w:style w:type="paragraph" w:customStyle="1" w:styleId="112d">
    <w:name w:val="Заголовок 112"/>
    <w:basedOn w:val="12"/>
    <w:rsid w:val="00384398"/>
    <w:rPr>
      <w:b/>
      <w:snapToGrid/>
      <w:sz w:val="28"/>
      <w:lang w:val="x-none" w:eastAsia="x-none"/>
    </w:rPr>
  </w:style>
  <w:style w:type="paragraph" w:customStyle="1" w:styleId="DocumentMapChar1">
    <w:name w:val="Document Map Char1"/>
    <w:rsid w:val="00384398"/>
    <w:pPr>
      <w:spacing w:after="0" w:line="240" w:lineRule="auto"/>
    </w:pPr>
    <w:rPr>
      <w:rFonts w:ascii="Times New Roman" w:eastAsia="Times New Roman" w:hAnsi="Times New Roman" w:cs="Times New Roman"/>
      <w:sz w:val="2"/>
      <w:szCs w:val="20"/>
      <w:lang w:eastAsia="ru-RU"/>
    </w:rPr>
  </w:style>
  <w:style w:type="paragraph" w:customStyle="1" w:styleId="FontStyle1141">
    <w:name w:val="Font Style1141"/>
    <w:rsid w:val="00384398"/>
    <w:pPr>
      <w:spacing w:after="0" w:line="240" w:lineRule="auto"/>
    </w:pPr>
    <w:rPr>
      <w:rFonts w:ascii="Times New Roman" w:eastAsia="Times New Roman" w:hAnsi="Times New Roman" w:cs="Times New Roman"/>
      <w:sz w:val="26"/>
      <w:szCs w:val="20"/>
      <w:lang w:eastAsia="ru-RU"/>
    </w:rPr>
  </w:style>
  <w:style w:type="paragraph" w:customStyle="1" w:styleId="xl1331">
    <w:name w:val="xl1331"/>
    <w:basedOn w:val="12"/>
    <w:rsid w:val="00384398"/>
    <w:rPr>
      <w:snapToGrid/>
      <w:color w:val="000000"/>
      <w:sz w:val="20"/>
    </w:rPr>
  </w:style>
  <w:style w:type="paragraph" w:customStyle="1" w:styleId="1131">
    <w:name w:val="Обычный1131"/>
    <w:rsid w:val="00384398"/>
    <w:pPr>
      <w:spacing w:after="0" w:line="240" w:lineRule="auto"/>
    </w:pPr>
    <w:rPr>
      <w:rFonts w:ascii="Times New Roman" w:eastAsia="Times New Roman" w:hAnsi="Times New Roman" w:cs="Times New Roman"/>
      <w:color w:val="000000"/>
      <w:sz w:val="20"/>
      <w:szCs w:val="20"/>
      <w:lang w:eastAsia="ru-RU"/>
    </w:rPr>
  </w:style>
  <w:style w:type="paragraph" w:customStyle="1" w:styleId="12fa">
    <w:name w:val="Заголовок12"/>
    <w:rsid w:val="00384398"/>
    <w:pPr>
      <w:spacing w:after="0" w:line="240" w:lineRule="auto"/>
    </w:pPr>
    <w:rPr>
      <w:rFonts w:ascii="Cambria" w:eastAsia="Times New Roman" w:hAnsi="Cambria" w:cs="Times New Roman"/>
      <w:spacing w:val="-10"/>
      <w:sz w:val="56"/>
      <w:szCs w:val="20"/>
      <w:lang w:eastAsia="ru-RU"/>
    </w:rPr>
  </w:style>
  <w:style w:type="paragraph" w:customStyle="1" w:styleId="1314">
    <w:name w:val="Слабое выделение131"/>
    <w:rsid w:val="00384398"/>
    <w:pPr>
      <w:spacing w:after="0" w:line="240" w:lineRule="auto"/>
    </w:pPr>
    <w:rPr>
      <w:rFonts w:ascii="Times New Roman" w:eastAsia="Times New Roman" w:hAnsi="Times New Roman" w:cs="Times New Roman"/>
      <w:i/>
      <w:sz w:val="20"/>
      <w:szCs w:val="20"/>
      <w:lang w:eastAsia="ru-RU"/>
    </w:rPr>
  </w:style>
  <w:style w:type="paragraph" w:customStyle="1" w:styleId="12fb">
    <w:name w:val="Выделенная цитата12"/>
    <w:basedOn w:val="12"/>
    <w:rsid w:val="00384398"/>
    <w:rPr>
      <w:b/>
      <w:i/>
      <w:snapToGrid/>
      <w:color w:val="4F81BD"/>
      <w:sz w:val="20"/>
      <w:lang w:val="x-none" w:eastAsia="x-none"/>
    </w:rPr>
  </w:style>
  <w:style w:type="paragraph" w:customStyle="1" w:styleId="colorgray1">
    <w:name w:val="color_gray1"/>
    <w:basedOn w:val="12"/>
    <w:rsid w:val="00384398"/>
    <w:rPr>
      <w:snapToGrid/>
      <w:lang w:val="x-none" w:eastAsia="x-none"/>
    </w:rPr>
  </w:style>
  <w:style w:type="paragraph" w:customStyle="1" w:styleId="Footnote6">
    <w:name w:val="Footnote6"/>
    <w:basedOn w:val="12"/>
    <w:rsid w:val="00384398"/>
    <w:rPr>
      <w:rFonts w:ascii="Arial" w:hAnsi="Arial"/>
      <w:snapToGrid/>
      <w:sz w:val="20"/>
      <w:lang w:val="x-none" w:eastAsia="x-none"/>
    </w:rPr>
  </w:style>
  <w:style w:type="paragraph" w:customStyle="1" w:styleId="apple-converted-space1">
    <w:name w:val="apple-converted-space1"/>
    <w:rsid w:val="00384398"/>
    <w:pPr>
      <w:spacing w:after="0" w:line="240" w:lineRule="auto"/>
    </w:pPr>
    <w:rPr>
      <w:rFonts w:ascii="Times New Roman" w:eastAsia="Times New Roman" w:hAnsi="Times New Roman" w:cs="Times New Roman"/>
      <w:color w:val="000000"/>
      <w:sz w:val="20"/>
      <w:szCs w:val="20"/>
      <w:lang w:eastAsia="ru-RU"/>
    </w:rPr>
  </w:style>
  <w:style w:type="paragraph" w:customStyle="1" w:styleId="13a">
    <w:name w:val="Основной шрифт абзаца13"/>
    <w:rsid w:val="00384398"/>
    <w:pPr>
      <w:spacing w:after="0" w:line="240" w:lineRule="auto"/>
    </w:pPr>
    <w:rPr>
      <w:rFonts w:ascii="Times New Roman" w:eastAsia="Times New Roman" w:hAnsi="Times New Roman" w:cs="Times New Roman"/>
      <w:color w:val="000000"/>
      <w:sz w:val="20"/>
      <w:szCs w:val="20"/>
      <w:lang w:eastAsia="ru-RU"/>
    </w:rPr>
  </w:style>
  <w:style w:type="paragraph" w:customStyle="1" w:styleId="137">
    <w:name w:val="Обычный13"/>
    <w:rsid w:val="00384398"/>
    <w:pPr>
      <w:spacing w:after="0" w:line="240" w:lineRule="auto"/>
    </w:pPr>
    <w:rPr>
      <w:rFonts w:ascii="Times New Roman" w:eastAsia="Times New Roman" w:hAnsi="Times New Roman" w:cs="Times New Roman"/>
      <w:color w:val="000000"/>
      <w:sz w:val="20"/>
      <w:szCs w:val="20"/>
      <w:lang w:eastAsia="ru-RU"/>
    </w:rPr>
  </w:style>
  <w:style w:type="paragraph" w:customStyle="1" w:styleId="1132">
    <w:name w:val="Основной шрифт абзаца113"/>
    <w:rsid w:val="00384398"/>
    <w:pPr>
      <w:spacing w:after="0" w:line="240" w:lineRule="auto"/>
    </w:pPr>
    <w:rPr>
      <w:rFonts w:ascii="Times New Roman" w:eastAsia="Times New Roman" w:hAnsi="Times New Roman" w:cs="Times New Roman"/>
      <w:color w:val="000000"/>
      <w:sz w:val="20"/>
      <w:szCs w:val="20"/>
      <w:lang w:eastAsia="ru-RU"/>
    </w:rPr>
  </w:style>
  <w:style w:type="paragraph" w:customStyle="1" w:styleId="12fc">
    <w:name w:val="Сильное выделение12"/>
    <w:rsid w:val="00384398"/>
    <w:pPr>
      <w:spacing w:after="0" w:line="240" w:lineRule="auto"/>
    </w:pPr>
    <w:rPr>
      <w:rFonts w:ascii="Times New Roman" w:eastAsia="Times New Roman" w:hAnsi="Times New Roman" w:cs="Times New Roman"/>
      <w:b/>
      <w:i/>
      <w:sz w:val="20"/>
      <w:szCs w:val="20"/>
      <w:lang w:eastAsia="ru-RU"/>
    </w:rPr>
  </w:style>
  <w:style w:type="paragraph" w:customStyle="1" w:styleId="171">
    <w:name w:val="Обычный171"/>
    <w:rsid w:val="00384398"/>
    <w:pPr>
      <w:spacing w:after="0" w:line="240" w:lineRule="auto"/>
    </w:pPr>
    <w:rPr>
      <w:rFonts w:ascii="Calibri" w:eastAsia="Times New Roman" w:hAnsi="Calibri" w:cs="Times New Roman"/>
      <w:szCs w:val="20"/>
      <w:lang w:eastAsia="ru-RU"/>
    </w:rPr>
  </w:style>
  <w:style w:type="paragraph" w:customStyle="1" w:styleId="1220">
    <w:name w:val="Обычный122"/>
    <w:rsid w:val="00384398"/>
    <w:pPr>
      <w:spacing w:after="0" w:line="240" w:lineRule="auto"/>
    </w:pPr>
    <w:rPr>
      <w:rFonts w:ascii="Times New Roman" w:eastAsia="Times New Roman" w:hAnsi="Times New Roman" w:cs="Times New Roman"/>
      <w:color w:val="000000"/>
      <w:sz w:val="20"/>
      <w:szCs w:val="20"/>
      <w:lang w:eastAsia="ru-RU"/>
    </w:rPr>
  </w:style>
  <w:style w:type="paragraph" w:customStyle="1" w:styleId="xl991">
    <w:name w:val="xl991"/>
    <w:basedOn w:val="12"/>
    <w:rsid w:val="00384398"/>
    <w:rPr>
      <w:snapToGrid/>
      <w:color w:val="000000"/>
      <w:sz w:val="20"/>
    </w:rPr>
  </w:style>
  <w:style w:type="paragraph" w:customStyle="1" w:styleId="FootnoteTextChar5">
    <w:name w:val="Footnote Text Char5"/>
    <w:rsid w:val="00384398"/>
    <w:pPr>
      <w:spacing w:after="0" w:line="240" w:lineRule="auto"/>
    </w:pPr>
    <w:rPr>
      <w:rFonts w:ascii="Times New Roman" w:eastAsia="Times New Roman" w:hAnsi="Times New Roman" w:cs="Times New Roman"/>
      <w:color w:val="000000"/>
      <w:sz w:val="20"/>
      <w:szCs w:val="20"/>
      <w:lang w:eastAsia="ru-RU"/>
    </w:rPr>
  </w:style>
  <w:style w:type="paragraph" w:customStyle="1" w:styleId="11ffb">
    <w:name w:val="Таб_текст11"/>
    <w:rsid w:val="00384398"/>
    <w:pPr>
      <w:spacing w:after="0" w:line="240" w:lineRule="auto"/>
    </w:pPr>
    <w:rPr>
      <w:rFonts w:ascii="Times New Roman" w:eastAsia="Times New Roman" w:hAnsi="Times New Roman" w:cs="Times New Roman"/>
      <w:sz w:val="24"/>
      <w:szCs w:val="20"/>
      <w:lang w:eastAsia="ru-RU"/>
    </w:rPr>
  </w:style>
  <w:style w:type="paragraph" w:customStyle="1" w:styleId="NoSpacing1">
    <w:name w:val="No Spacing1"/>
    <w:rsid w:val="00384398"/>
    <w:pPr>
      <w:spacing w:after="0" w:line="240" w:lineRule="auto"/>
    </w:pPr>
    <w:rPr>
      <w:rFonts w:ascii="Calibri" w:eastAsia="Times New Roman" w:hAnsi="Calibri" w:cs="Times New Roman"/>
      <w:szCs w:val="20"/>
      <w:lang w:eastAsia="ru-RU"/>
    </w:rPr>
  </w:style>
  <w:style w:type="paragraph" w:customStyle="1" w:styleId="11ffc">
    <w:name w:val="Подзаголовок Знак11"/>
    <w:rsid w:val="00384398"/>
    <w:pPr>
      <w:spacing w:after="0" w:line="240" w:lineRule="auto"/>
    </w:pPr>
    <w:rPr>
      <w:rFonts w:ascii="Cambria" w:eastAsia="Times New Roman" w:hAnsi="Cambria" w:cs="Times New Roman"/>
      <w:i/>
      <w:color w:val="4F81BD"/>
      <w:spacing w:val="15"/>
      <w:sz w:val="24"/>
      <w:szCs w:val="20"/>
      <w:lang w:eastAsia="ru-RU"/>
    </w:rPr>
  </w:style>
  <w:style w:type="paragraph" w:customStyle="1" w:styleId="1412">
    <w:name w:val="Заголовок 141"/>
    <w:basedOn w:val="12"/>
    <w:rsid w:val="00384398"/>
    <w:rPr>
      <w:b/>
      <w:snapToGrid/>
      <w:sz w:val="28"/>
      <w:lang w:val="x-none" w:eastAsia="x-none"/>
    </w:rPr>
  </w:style>
  <w:style w:type="paragraph" w:customStyle="1" w:styleId="11ffd">
    <w:name w:val="Текст примечания Знак11"/>
    <w:basedOn w:val="122"/>
    <w:rsid w:val="00384398"/>
    <w:rPr>
      <w:rFonts w:ascii="Times New Roman" w:hAnsi="Times New Roman"/>
      <w:sz w:val="20"/>
    </w:rPr>
  </w:style>
  <w:style w:type="paragraph" w:customStyle="1" w:styleId="2510">
    <w:name w:val="Гиперссылка251"/>
    <w:rsid w:val="00384398"/>
    <w:pPr>
      <w:spacing w:after="0" w:line="240" w:lineRule="auto"/>
    </w:pPr>
    <w:rPr>
      <w:rFonts w:ascii="Times New Roman" w:eastAsia="Times New Roman" w:hAnsi="Times New Roman" w:cs="Times New Roman"/>
      <w:color w:val="0000FF"/>
      <w:sz w:val="20"/>
      <w:szCs w:val="20"/>
      <w:u w:val="single"/>
      <w:lang w:eastAsia="ru-RU"/>
    </w:rPr>
  </w:style>
  <w:style w:type="paragraph" w:customStyle="1" w:styleId="12fd">
    <w:name w:val="Заголовок 12"/>
    <w:basedOn w:val="a0"/>
    <w:rsid w:val="00384398"/>
    <w:pPr>
      <w:widowControl w:val="0"/>
      <w:spacing w:after="0" w:line="240" w:lineRule="auto"/>
      <w:ind w:left="932"/>
      <w:outlineLvl w:val="1"/>
    </w:pPr>
    <w:rPr>
      <w:rFonts w:ascii="Times New Roman" w:eastAsia="Times New Roman" w:hAnsi="Times New Roman" w:cs="Times New Roman"/>
      <w:b/>
      <w:sz w:val="28"/>
      <w:szCs w:val="20"/>
      <w:lang w:val="x-none" w:eastAsia="x-none"/>
    </w:rPr>
  </w:style>
  <w:style w:type="paragraph" w:customStyle="1" w:styleId="xl891">
    <w:name w:val="xl891"/>
    <w:basedOn w:val="12"/>
    <w:rsid w:val="00384398"/>
    <w:rPr>
      <w:snapToGrid/>
      <w:color w:val="000000"/>
      <w:sz w:val="20"/>
    </w:rPr>
  </w:style>
  <w:style w:type="paragraph" w:customStyle="1" w:styleId="342">
    <w:name w:val="Основной шрифт абзаца34"/>
    <w:rsid w:val="00384398"/>
    <w:pPr>
      <w:spacing w:after="0" w:line="240" w:lineRule="auto"/>
    </w:pPr>
    <w:rPr>
      <w:rFonts w:ascii="Calibri" w:eastAsia="Times New Roman" w:hAnsi="Calibri" w:cs="Times New Roman"/>
      <w:sz w:val="20"/>
      <w:szCs w:val="20"/>
      <w:lang w:eastAsia="ru-RU"/>
    </w:rPr>
  </w:style>
  <w:style w:type="paragraph" w:customStyle="1" w:styleId="290">
    <w:name w:val="Гиперссылка29"/>
    <w:rsid w:val="00384398"/>
    <w:pPr>
      <w:spacing w:after="0" w:line="240" w:lineRule="auto"/>
    </w:pPr>
    <w:rPr>
      <w:rFonts w:ascii="Times New Roman" w:eastAsia="Times New Roman" w:hAnsi="Times New Roman" w:cs="Times New Roman"/>
      <w:color w:val="0000FF"/>
      <w:sz w:val="20"/>
      <w:szCs w:val="20"/>
      <w:u w:val="single"/>
      <w:lang w:eastAsia="ru-RU"/>
    </w:rPr>
  </w:style>
  <w:style w:type="paragraph" w:customStyle="1" w:styleId="181">
    <w:name w:val="Гиперссылка18"/>
    <w:rsid w:val="00384398"/>
    <w:pPr>
      <w:spacing w:after="0" w:line="240" w:lineRule="auto"/>
    </w:pPr>
    <w:rPr>
      <w:rFonts w:ascii="Times New Roman" w:eastAsia="Times New Roman" w:hAnsi="Times New Roman" w:cs="Times New Roman"/>
      <w:color w:val="0000FF"/>
      <w:sz w:val="20"/>
      <w:szCs w:val="20"/>
      <w:u w:val="single"/>
      <w:lang w:eastAsia="ru-RU"/>
    </w:rPr>
  </w:style>
  <w:style w:type="paragraph" w:customStyle="1" w:styleId="ConsPlusNormal11">
    <w:name w:val="ConsPlusNormal Знак1"/>
    <w:rsid w:val="00384398"/>
    <w:pPr>
      <w:spacing w:after="0" w:line="240" w:lineRule="auto"/>
    </w:pPr>
    <w:rPr>
      <w:rFonts w:ascii="Calibri" w:eastAsia="Times New Roman" w:hAnsi="Calibri" w:cs="Times New Roman"/>
      <w:szCs w:val="20"/>
      <w:lang w:eastAsia="ru-RU"/>
    </w:rPr>
  </w:style>
  <w:style w:type="paragraph" w:customStyle="1" w:styleId="1221">
    <w:name w:val="Обычный1221"/>
    <w:rsid w:val="00384398"/>
    <w:pPr>
      <w:spacing w:after="0" w:line="240" w:lineRule="auto"/>
    </w:pPr>
    <w:rPr>
      <w:rFonts w:ascii="Times New Roman" w:eastAsia="Times New Roman" w:hAnsi="Times New Roman" w:cs="Times New Roman"/>
      <w:color w:val="000000"/>
      <w:sz w:val="20"/>
      <w:szCs w:val="20"/>
      <w:lang w:eastAsia="ru-RU"/>
    </w:rPr>
  </w:style>
  <w:style w:type="paragraph" w:customStyle="1" w:styleId="2410">
    <w:name w:val="Знак Знак241"/>
    <w:rsid w:val="00384398"/>
    <w:pPr>
      <w:spacing w:after="0" w:line="240" w:lineRule="auto"/>
    </w:pPr>
    <w:rPr>
      <w:rFonts w:ascii="Arial" w:eastAsia="Times New Roman" w:hAnsi="Arial" w:cs="Times New Roman"/>
      <w:b/>
      <w:sz w:val="26"/>
      <w:szCs w:val="20"/>
      <w:lang w:eastAsia="ru-RU"/>
    </w:rPr>
  </w:style>
  <w:style w:type="paragraph" w:customStyle="1" w:styleId="712">
    <w:name w:val="Без интервала71"/>
    <w:rsid w:val="00384398"/>
    <w:pPr>
      <w:spacing w:after="0" w:line="240" w:lineRule="auto"/>
    </w:pPr>
    <w:rPr>
      <w:rFonts w:ascii="Calibri" w:eastAsia="Times New Roman" w:hAnsi="Calibri" w:cs="Times New Roman"/>
      <w:szCs w:val="20"/>
      <w:lang w:eastAsia="ru-RU"/>
    </w:rPr>
  </w:style>
  <w:style w:type="paragraph" w:customStyle="1" w:styleId="328">
    <w:name w:val="Основной шрифт абзаца32"/>
    <w:rsid w:val="00384398"/>
    <w:pPr>
      <w:spacing w:after="0" w:line="240" w:lineRule="auto"/>
    </w:pPr>
    <w:rPr>
      <w:rFonts w:ascii="Times New Roman" w:eastAsia="Times New Roman" w:hAnsi="Times New Roman" w:cs="Times New Roman"/>
      <w:color w:val="000000"/>
      <w:sz w:val="20"/>
      <w:szCs w:val="20"/>
      <w:lang w:eastAsia="ru-RU"/>
    </w:rPr>
  </w:style>
  <w:style w:type="paragraph" w:customStyle="1" w:styleId="FooterChar1">
    <w:name w:val="Footer Char1"/>
    <w:rsid w:val="00384398"/>
    <w:pPr>
      <w:spacing w:after="0" w:line="240" w:lineRule="auto"/>
    </w:pPr>
    <w:rPr>
      <w:rFonts w:ascii="Times New Roman" w:eastAsia="Times New Roman" w:hAnsi="Times New Roman" w:cs="Times New Roman"/>
      <w:color w:val="000000"/>
      <w:sz w:val="20"/>
      <w:szCs w:val="20"/>
      <w:lang w:eastAsia="ru-RU"/>
    </w:rPr>
  </w:style>
  <w:style w:type="paragraph" w:customStyle="1" w:styleId="xl651">
    <w:name w:val="xl651"/>
    <w:basedOn w:val="12"/>
    <w:rsid w:val="00384398"/>
    <w:rPr>
      <w:snapToGrid/>
      <w:color w:val="000000"/>
      <w:sz w:val="20"/>
    </w:rPr>
  </w:style>
  <w:style w:type="paragraph" w:customStyle="1" w:styleId="350">
    <w:name w:val="Гиперссылка35"/>
    <w:rsid w:val="00384398"/>
    <w:pPr>
      <w:spacing w:after="0" w:line="240" w:lineRule="auto"/>
    </w:pPr>
    <w:rPr>
      <w:rFonts w:ascii="Times New Roman" w:eastAsia="Times New Roman" w:hAnsi="Times New Roman" w:cs="Times New Roman"/>
      <w:color w:val="0000FF"/>
      <w:sz w:val="20"/>
      <w:szCs w:val="20"/>
      <w:u w:val="single"/>
      <w:lang w:eastAsia="ru-RU"/>
    </w:rPr>
  </w:style>
  <w:style w:type="paragraph" w:customStyle="1" w:styleId="244">
    <w:name w:val="Основной шрифт абзаца24"/>
    <w:rsid w:val="00384398"/>
    <w:pPr>
      <w:spacing w:after="0" w:line="240" w:lineRule="auto"/>
    </w:pPr>
    <w:rPr>
      <w:rFonts w:ascii="Times New Roman" w:eastAsia="Times New Roman" w:hAnsi="Times New Roman" w:cs="Times New Roman"/>
      <w:color w:val="000000"/>
      <w:sz w:val="20"/>
      <w:szCs w:val="20"/>
      <w:lang w:eastAsia="ru-RU"/>
    </w:rPr>
  </w:style>
  <w:style w:type="paragraph" w:customStyle="1" w:styleId="1ffffff6">
    <w:name w:val="Основной текст_1"/>
    <w:rsid w:val="00384398"/>
    <w:pPr>
      <w:spacing w:after="0" w:line="240" w:lineRule="auto"/>
    </w:pPr>
    <w:rPr>
      <w:rFonts w:ascii="Times New Roman" w:eastAsia="Times New Roman" w:hAnsi="Times New Roman" w:cs="Times New Roman"/>
      <w:b/>
      <w:spacing w:val="-3"/>
      <w:sz w:val="20"/>
      <w:szCs w:val="20"/>
      <w:highlight w:val="white"/>
      <w:lang w:eastAsia="ru-RU"/>
    </w:rPr>
  </w:style>
  <w:style w:type="paragraph" w:customStyle="1" w:styleId="21ff5">
    <w:name w:val="Заголовок Знак21"/>
    <w:rsid w:val="00384398"/>
    <w:pPr>
      <w:spacing w:after="0" w:line="240" w:lineRule="auto"/>
    </w:pPr>
    <w:rPr>
      <w:rFonts w:ascii="Cambria" w:eastAsia="Times New Roman" w:hAnsi="Cambria" w:cs="Times New Roman"/>
      <w:spacing w:val="-10"/>
      <w:sz w:val="56"/>
      <w:szCs w:val="20"/>
      <w:lang w:eastAsia="ru-RU"/>
    </w:rPr>
  </w:style>
  <w:style w:type="paragraph" w:customStyle="1" w:styleId="TableFootnotelast21">
    <w:name w:val="Table_Footnote_last Знак21"/>
    <w:basedOn w:val="4220"/>
    <w:rsid w:val="00384398"/>
  </w:style>
  <w:style w:type="paragraph" w:customStyle="1" w:styleId="xl1001">
    <w:name w:val="xl1001"/>
    <w:basedOn w:val="12"/>
    <w:rsid w:val="00384398"/>
    <w:rPr>
      <w:snapToGrid/>
      <w:color w:val="000000"/>
      <w:sz w:val="20"/>
    </w:rPr>
  </w:style>
  <w:style w:type="paragraph" w:customStyle="1" w:styleId="1810">
    <w:name w:val="Обычный181"/>
    <w:rsid w:val="00384398"/>
    <w:pPr>
      <w:spacing w:after="0" w:line="240" w:lineRule="auto"/>
    </w:pPr>
    <w:rPr>
      <w:rFonts w:ascii="Times New Roman" w:eastAsia="Times New Roman" w:hAnsi="Times New Roman" w:cs="Times New Roman"/>
      <w:color w:val="000000"/>
      <w:sz w:val="20"/>
      <w:szCs w:val="20"/>
      <w:lang w:eastAsia="ru-RU"/>
    </w:rPr>
  </w:style>
  <w:style w:type="paragraph" w:customStyle="1" w:styleId="13b">
    <w:name w:val="Знак Знак13"/>
    <w:rsid w:val="00384398"/>
    <w:pPr>
      <w:spacing w:after="0" w:line="240" w:lineRule="auto"/>
    </w:pPr>
    <w:rPr>
      <w:rFonts w:ascii="Arial" w:eastAsia="Times New Roman" w:hAnsi="Arial" w:cs="Times New Roman"/>
      <w:szCs w:val="20"/>
      <w:lang w:eastAsia="ru-RU"/>
    </w:rPr>
  </w:style>
  <w:style w:type="paragraph" w:customStyle="1" w:styleId="12fe">
    <w:name w:val="Основной текст Знак12"/>
    <w:basedOn w:val="1101"/>
    <w:rsid w:val="00384398"/>
    <w:rPr>
      <w:color w:val="auto"/>
      <w:sz w:val="28"/>
      <w:lang w:val="x-none" w:eastAsia="x-none"/>
    </w:rPr>
  </w:style>
  <w:style w:type="paragraph" w:customStyle="1" w:styleId="22f">
    <w:name w:val="Без интервала22"/>
    <w:rsid w:val="00384398"/>
    <w:pPr>
      <w:spacing w:after="0" w:line="240" w:lineRule="auto"/>
    </w:pPr>
    <w:rPr>
      <w:rFonts w:ascii="Calibri" w:eastAsia="Times New Roman" w:hAnsi="Calibri" w:cs="Times New Roman"/>
      <w:szCs w:val="20"/>
      <w:lang w:eastAsia="ru-RU"/>
    </w:rPr>
  </w:style>
  <w:style w:type="paragraph" w:customStyle="1" w:styleId="1ffffff7">
    <w:name w:val="Прижатый влево1"/>
    <w:basedOn w:val="12"/>
    <w:rsid w:val="00384398"/>
    <w:rPr>
      <w:rFonts w:ascii="Arial" w:hAnsi="Arial"/>
      <w:snapToGrid/>
      <w:sz w:val="26"/>
      <w:lang w:val="x-none" w:eastAsia="x-none"/>
    </w:rPr>
  </w:style>
  <w:style w:type="paragraph" w:customStyle="1" w:styleId="211f4">
    <w:name w:val="Цитата 211"/>
    <w:rsid w:val="00384398"/>
    <w:pPr>
      <w:spacing w:after="0" w:line="240" w:lineRule="auto"/>
    </w:pPr>
    <w:rPr>
      <w:rFonts w:ascii="Times New Roman" w:eastAsia="Times New Roman" w:hAnsi="Times New Roman" w:cs="Times New Roman"/>
      <w:i/>
      <w:sz w:val="20"/>
      <w:szCs w:val="20"/>
      <w:lang w:eastAsia="ru-RU"/>
    </w:rPr>
  </w:style>
  <w:style w:type="paragraph" w:customStyle="1" w:styleId="11ffe">
    <w:name w:val="Название11"/>
    <w:rsid w:val="00384398"/>
    <w:pPr>
      <w:spacing w:after="0" w:line="240" w:lineRule="auto"/>
    </w:pPr>
    <w:rPr>
      <w:rFonts w:ascii="Cambria" w:eastAsia="Times New Roman" w:hAnsi="Cambria" w:cs="Times New Roman"/>
      <w:spacing w:val="-10"/>
      <w:sz w:val="56"/>
      <w:szCs w:val="20"/>
      <w:lang w:eastAsia="ru-RU"/>
    </w:rPr>
  </w:style>
  <w:style w:type="paragraph" w:customStyle="1" w:styleId="xl701">
    <w:name w:val="xl701"/>
    <w:basedOn w:val="12"/>
    <w:rsid w:val="00384398"/>
    <w:rPr>
      <w:snapToGrid/>
      <w:color w:val="000000"/>
      <w:sz w:val="20"/>
    </w:rPr>
  </w:style>
  <w:style w:type="paragraph" w:customStyle="1" w:styleId="subheader1">
    <w:name w:val="subheader1"/>
    <w:rsid w:val="00384398"/>
    <w:pPr>
      <w:spacing w:after="0" w:line="240" w:lineRule="auto"/>
    </w:pPr>
    <w:rPr>
      <w:rFonts w:ascii="Arial" w:eastAsia="Times New Roman" w:hAnsi="Arial" w:cs="Times New Roman"/>
      <w:b/>
      <w:sz w:val="18"/>
      <w:szCs w:val="20"/>
      <w:lang w:eastAsia="ru-RU"/>
    </w:rPr>
  </w:style>
  <w:style w:type="paragraph" w:customStyle="1" w:styleId="814">
    <w:name w:val="Заголовок 814"/>
    <w:rsid w:val="00384398"/>
    <w:pPr>
      <w:spacing w:after="0" w:line="240" w:lineRule="auto"/>
    </w:pPr>
    <w:rPr>
      <w:rFonts w:ascii="Times New Roman" w:eastAsia="Times New Roman" w:hAnsi="Times New Roman" w:cs="Times New Roman"/>
      <w:b/>
      <w:color w:val="7F7F7F"/>
      <w:sz w:val="20"/>
      <w:szCs w:val="20"/>
      <w:lang w:eastAsia="ru-RU"/>
    </w:rPr>
  </w:style>
  <w:style w:type="paragraph" w:customStyle="1" w:styleId="443">
    <w:name w:val="Гиперссылка443"/>
    <w:rsid w:val="00384398"/>
    <w:pPr>
      <w:spacing w:after="0" w:line="240" w:lineRule="auto"/>
    </w:pPr>
    <w:rPr>
      <w:rFonts w:ascii="Times New Roman" w:eastAsia="Times New Roman" w:hAnsi="Times New Roman" w:cs="Times New Roman"/>
      <w:color w:val="0000FF"/>
      <w:sz w:val="20"/>
      <w:szCs w:val="20"/>
      <w:u w:val="single"/>
      <w:lang w:eastAsia="ru-RU"/>
    </w:rPr>
  </w:style>
  <w:style w:type="paragraph" w:customStyle="1" w:styleId="11fff">
    <w:name w:val="Название Знак11"/>
    <w:rsid w:val="00384398"/>
    <w:pPr>
      <w:spacing w:after="0" w:line="240" w:lineRule="auto"/>
    </w:pPr>
    <w:rPr>
      <w:rFonts w:ascii="Cambria" w:eastAsia="Times New Roman" w:hAnsi="Cambria" w:cs="Times New Roman"/>
      <w:color w:val="17365D"/>
      <w:spacing w:val="5"/>
      <w:sz w:val="52"/>
      <w:szCs w:val="20"/>
      <w:lang w:eastAsia="ru-RU"/>
    </w:rPr>
  </w:style>
  <w:style w:type="paragraph" w:customStyle="1" w:styleId="c-paramsdate">
    <w:name w:val="c-params__date"/>
    <w:rsid w:val="00384398"/>
    <w:pPr>
      <w:spacing w:after="0" w:line="240" w:lineRule="auto"/>
    </w:pPr>
    <w:rPr>
      <w:rFonts w:ascii="Times New Roman" w:eastAsia="Times New Roman" w:hAnsi="Times New Roman" w:cs="Times New Roman"/>
      <w:color w:val="000000"/>
      <w:sz w:val="20"/>
      <w:szCs w:val="20"/>
      <w:lang w:eastAsia="ru-RU"/>
    </w:rPr>
  </w:style>
  <w:style w:type="paragraph" w:customStyle="1" w:styleId="2011">
    <w:name w:val="Знак Знак2011"/>
    <w:rsid w:val="00384398"/>
    <w:pPr>
      <w:spacing w:after="0" w:line="240" w:lineRule="auto"/>
    </w:pPr>
    <w:rPr>
      <w:rFonts w:ascii="AG Souvenir" w:eastAsia="Times New Roman" w:hAnsi="AG Souvenir" w:cs="Times New Roman"/>
      <w:b/>
      <w:spacing w:val="38"/>
      <w:sz w:val="28"/>
      <w:szCs w:val="20"/>
      <w:lang w:eastAsia="ru-RU"/>
    </w:rPr>
  </w:style>
  <w:style w:type="paragraph" w:customStyle="1" w:styleId="111ff">
    <w:name w:val="Схема документа Знак111"/>
    <w:rsid w:val="00384398"/>
    <w:pPr>
      <w:spacing w:after="0" w:line="240" w:lineRule="auto"/>
    </w:pPr>
    <w:rPr>
      <w:rFonts w:ascii="Tahoma" w:eastAsia="Times New Roman" w:hAnsi="Tahoma" w:cs="Times New Roman"/>
      <w:sz w:val="16"/>
      <w:szCs w:val="20"/>
      <w:lang w:eastAsia="ru-RU"/>
    </w:rPr>
  </w:style>
  <w:style w:type="paragraph" w:customStyle="1" w:styleId="xl1011">
    <w:name w:val="xl1011"/>
    <w:basedOn w:val="12"/>
    <w:rsid w:val="00384398"/>
    <w:rPr>
      <w:snapToGrid/>
      <w:color w:val="000000"/>
      <w:sz w:val="20"/>
    </w:rPr>
  </w:style>
  <w:style w:type="paragraph" w:customStyle="1" w:styleId="1ffffff8">
    <w:name w:val="Отчетный1"/>
    <w:basedOn w:val="12"/>
    <w:rsid w:val="00384398"/>
    <w:rPr>
      <w:snapToGrid/>
      <w:sz w:val="26"/>
      <w:lang w:val="x-none" w:eastAsia="x-none"/>
    </w:rPr>
  </w:style>
  <w:style w:type="paragraph" w:customStyle="1" w:styleId="11fff0">
    <w:name w:val="Заголовок Знак11"/>
    <w:rsid w:val="00384398"/>
    <w:pPr>
      <w:spacing w:after="0" w:line="240" w:lineRule="auto"/>
    </w:pPr>
    <w:rPr>
      <w:rFonts w:ascii="Arial" w:eastAsia="Times New Roman" w:hAnsi="Arial" w:cs="Times New Roman"/>
      <w:b/>
      <w:sz w:val="32"/>
      <w:szCs w:val="20"/>
      <w:lang w:eastAsia="ru-RU"/>
    </w:rPr>
  </w:style>
  <w:style w:type="paragraph" w:customStyle="1" w:styleId="211f5">
    <w:name w:val="Номер страницы211"/>
    <w:basedOn w:val="3310"/>
    <w:rsid w:val="00384398"/>
  </w:style>
  <w:style w:type="paragraph" w:customStyle="1" w:styleId="621">
    <w:name w:val="Гиперссылка621"/>
    <w:rsid w:val="00384398"/>
    <w:pPr>
      <w:spacing w:after="0" w:line="240" w:lineRule="auto"/>
    </w:pPr>
    <w:rPr>
      <w:rFonts w:ascii="Times New Roman" w:eastAsia="Times New Roman" w:hAnsi="Times New Roman" w:cs="Times New Roman"/>
      <w:color w:val="0000FF"/>
      <w:sz w:val="20"/>
      <w:szCs w:val="20"/>
      <w:u w:val="single"/>
      <w:lang w:eastAsia="ru-RU"/>
    </w:rPr>
  </w:style>
  <w:style w:type="paragraph" w:customStyle="1" w:styleId="212b">
    <w:name w:val="Знак Знак212"/>
    <w:rsid w:val="00384398"/>
    <w:pPr>
      <w:spacing w:after="0" w:line="240" w:lineRule="auto"/>
    </w:pPr>
    <w:rPr>
      <w:rFonts w:ascii="Arial" w:eastAsia="Times New Roman" w:hAnsi="Arial" w:cs="Times New Roman"/>
      <w:b/>
      <w:i/>
      <w:sz w:val="28"/>
      <w:szCs w:val="20"/>
      <w:lang w:eastAsia="ru-RU"/>
    </w:rPr>
  </w:style>
  <w:style w:type="paragraph" w:customStyle="1" w:styleId="1240">
    <w:name w:val="Обычный124"/>
    <w:rsid w:val="00384398"/>
    <w:pPr>
      <w:spacing w:after="0" w:line="240" w:lineRule="auto"/>
    </w:pPr>
    <w:rPr>
      <w:rFonts w:ascii="Times New Roman" w:eastAsia="Times New Roman" w:hAnsi="Times New Roman" w:cs="Times New Roman"/>
      <w:color w:val="000000"/>
      <w:sz w:val="20"/>
      <w:szCs w:val="20"/>
      <w:lang w:eastAsia="ru-RU"/>
    </w:rPr>
  </w:style>
  <w:style w:type="paragraph" w:customStyle="1" w:styleId="xl791">
    <w:name w:val="xl791"/>
    <w:basedOn w:val="12"/>
    <w:rsid w:val="00384398"/>
    <w:rPr>
      <w:snapToGrid/>
      <w:lang w:val="x-none" w:eastAsia="x-none"/>
    </w:rPr>
  </w:style>
  <w:style w:type="paragraph" w:customStyle="1" w:styleId="4f2">
    <w:name w:val="Основной текст (4)"/>
    <w:basedOn w:val="a0"/>
    <w:rsid w:val="00384398"/>
    <w:pPr>
      <w:spacing w:after="0" w:line="326" w:lineRule="exact"/>
    </w:pPr>
    <w:rPr>
      <w:rFonts w:ascii="Times New Roman" w:eastAsia="Times New Roman" w:hAnsi="Times New Roman" w:cs="Times New Roman"/>
      <w:sz w:val="27"/>
      <w:szCs w:val="20"/>
      <w:lang w:val="x-none" w:eastAsia="x-none"/>
    </w:rPr>
  </w:style>
  <w:style w:type="paragraph" w:customStyle="1" w:styleId="12ff">
    <w:name w:val="Без интервала12"/>
    <w:rsid w:val="00384398"/>
    <w:pPr>
      <w:spacing w:after="0" w:line="240" w:lineRule="auto"/>
    </w:pPr>
    <w:rPr>
      <w:rFonts w:ascii="Times New Roman" w:eastAsia="Times New Roman" w:hAnsi="Times New Roman" w:cs="Times New Roman"/>
      <w:szCs w:val="20"/>
      <w:lang w:eastAsia="ru-RU"/>
    </w:rPr>
  </w:style>
  <w:style w:type="paragraph" w:customStyle="1" w:styleId="1ffffff0">
    <w:name w:val="Таблица1"/>
    <w:basedOn w:val="affffa"/>
    <w:rsid w:val="00384398"/>
  </w:style>
  <w:style w:type="paragraph" w:customStyle="1" w:styleId="ConsNonformat1">
    <w:name w:val="ConsNonformat1"/>
    <w:rsid w:val="00384398"/>
    <w:pPr>
      <w:spacing w:after="0" w:line="240" w:lineRule="auto"/>
    </w:pPr>
    <w:rPr>
      <w:rFonts w:ascii="Courier New" w:eastAsia="Times New Roman" w:hAnsi="Courier New" w:cs="Times New Roman"/>
      <w:szCs w:val="20"/>
      <w:lang w:eastAsia="ru-RU"/>
    </w:rPr>
  </w:style>
  <w:style w:type="paragraph" w:customStyle="1" w:styleId="2fffb">
    <w:name w:val="Таб_заг2"/>
    <w:basedOn w:val="aff5"/>
    <w:rsid w:val="00384398"/>
    <w:pPr>
      <w:widowControl/>
      <w:suppressAutoHyphens w:val="0"/>
      <w:spacing w:after="0" w:line="240" w:lineRule="auto"/>
      <w:jc w:val="both"/>
    </w:pPr>
    <w:rPr>
      <w:rFonts w:ascii="Times New Roman" w:eastAsia="Times New Roman" w:hAnsi="Times New Roman"/>
      <w:kern w:val="0"/>
      <w:sz w:val="24"/>
      <w:szCs w:val="20"/>
      <w:lang w:val="x-none" w:eastAsia="x-none"/>
    </w:rPr>
  </w:style>
  <w:style w:type="paragraph" w:customStyle="1" w:styleId="11fff1">
    <w:name w:val="Нормальный (таблица)11"/>
    <w:rsid w:val="00384398"/>
    <w:pPr>
      <w:spacing w:after="0" w:line="240" w:lineRule="auto"/>
    </w:pPr>
    <w:rPr>
      <w:rFonts w:ascii="Arial" w:eastAsia="Times New Roman" w:hAnsi="Arial" w:cs="Times New Roman"/>
      <w:sz w:val="24"/>
      <w:szCs w:val="20"/>
      <w:lang w:eastAsia="ru-RU"/>
    </w:rPr>
  </w:style>
  <w:style w:type="paragraph" w:customStyle="1" w:styleId="1161">
    <w:name w:val="Основной шрифт абзаца116"/>
    <w:rsid w:val="00384398"/>
    <w:pPr>
      <w:spacing w:after="0" w:line="240" w:lineRule="auto"/>
    </w:pPr>
    <w:rPr>
      <w:rFonts w:ascii="Times New Roman" w:eastAsia="Times New Roman" w:hAnsi="Times New Roman" w:cs="Times New Roman"/>
      <w:color w:val="000000"/>
      <w:sz w:val="20"/>
      <w:szCs w:val="20"/>
      <w:lang w:eastAsia="ru-RU"/>
    </w:rPr>
  </w:style>
  <w:style w:type="paragraph" w:customStyle="1" w:styleId="2311">
    <w:name w:val="Гиперссылка231"/>
    <w:rsid w:val="00384398"/>
    <w:pPr>
      <w:spacing w:after="0" w:line="240" w:lineRule="auto"/>
    </w:pPr>
    <w:rPr>
      <w:rFonts w:ascii="Times New Roman" w:eastAsia="Times New Roman" w:hAnsi="Times New Roman" w:cs="Times New Roman"/>
      <w:color w:val="0000FF"/>
      <w:sz w:val="20"/>
      <w:szCs w:val="20"/>
      <w:u w:val="single"/>
      <w:lang w:eastAsia="ru-RU"/>
    </w:rPr>
  </w:style>
  <w:style w:type="paragraph" w:customStyle="1" w:styleId="111ff0">
    <w:name w:val="Красная строка Знак111"/>
    <w:rsid w:val="00384398"/>
    <w:pPr>
      <w:spacing w:after="0" w:line="240" w:lineRule="auto"/>
    </w:pPr>
    <w:rPr>
      <w:rFonts w:ascii="Times New Roman" w:eastAsia="Times New Roman" w:hAnsi="Times New Roman" w:cs="Times New Roman"/>
      <w:sz w:val="28"/>
      <w:szCs w:val="20"/>
      <w:lang w:eastAsia="ru-RU"/>
    </w:rPr>
  </w:style>
  <w:style w:type="paragraph" w:customStyle="1" w:styleId="apple-converted-space11">
    <w:name w:val="apple-converted-space11"/>
    <w:rsid w:val="00384398"/>
    <w:pPr>
      <w:spacing w:after="0" w:line="240" w:lineRule="auto"/>
    </w:pPr>
    <w:rPr>
      <w:rFonts w:ascii="Times New Roman" w:eastAsia="Times New Roman" w:hAnsi="Times New Roman" w:cs="Times New Roman"/>
      <w:color w:val="000000"/>
      <w:sz w:val="20"/>
      <w:szCs w:val="20"/>
      <w:lang w:eastAsia="ru-RU"/>
    </w:rPr>
  </w:style>
  <w:style w:type="paragraph" w:customStyle="1" w:styleId="11fff2">
    <w:name w:val="Знак примечания11"/>
    <w:rsid w:val="00384398"/>
    <w:pPr>
      <w:spacing w:after="0" w:line="240" w:lineRule="auto"/>
    </w:pPr>
    <w:rPr>
      <w:rFonts w:ascii="Times New Roman" w:eastAsia="Times New Roman" w:hAnsi="Times New Roman" w:cs="Times New Roman"/>
      <w:sz w:val="16"/>
      <w:szCs w:val="20"/>
      <w:lang w:eastAsia="ru-RU"/>
    </w:rPr>
  </w:style>
  <w:style w:type="paragraph" w:customStyle="1" w:styleId="11fff3">
    <w:name w:val="цифры11"/>
    <w:basedOn w:val="2fffc"/>
    <w:rsid w:val="00384398"/>
    <w:rPr>
      <w:sz w:val="16"/>
    </w:rPr>
  </w:style>
  <w:style w:type="paragraph" w:customStyle="1" w:styleId="1012">
    <w:name w:val="Знак1_01"/>
    <w:basedOn w:val="12"/>
    <w:rsid w:val="00384398"/>
    <w:rPr>
      <w:rFonts w:ascii="Tahoma" w:hAnsi="Tahoma"/>
      <w:snapToGrid/>
      <w:sz w:val="20"/>
      <w:lang w:val="x-none" w:eastAsia="x-none"/>
    </w:rPr>
  </w:style>
  <w:style w:type="paragraph" w:customStyle="1" w:styleId="3fd">
    <w:name w:val="Основной текст (3)"/>
    <w:basedOn w:val="a0"/>
    <w:rsid w:val="00384398"/>
    <w:pPr>
      <w:spacing w:after="0" w:line="317" w:lineRule="exact"/>
      <w:ind w:left="420" w:hanging="420"/>
    </w:pPr>
    <w:rPr>
      <w:rFonts w:ascii="Times New Roman" w:eastAsia="Times New Roman" w:hAnsi="Times New Roman" w:cs="Times New Roman"/>
      <w:sz w:val="27"/>
      <w:szCs w:val="20"/>
      <w:lang w:val="x-none" w:eastAsia="x-none"/>
    </w:rPr>
  </w:style>
  <w:style w:type="paragraph" w:customStyle="1" w:styleId="FontStyle14">
    <w:name w:val="Font Style14"/>
    <w:rsid w:val="00384398"/>
    <w:pPr>
      <w:spacing w:after="0" w:line="240" w:lineRule="auto"/>
    </w:pPr>
    <w:rPr>
      <w:rFonts w:ascii="Times New Roman" w:eastAsia="Times New Roman" w:hAnsi="Times New Roman" w:cs="Times New Roman"/>
      <w:sz w:val="26"/>
      <w:szCs w:val="20"/>
      <w:lang w:eastAsia="ru-RU"/>
    </w:rPr>
  </w:style>
  <w:style w:type="paragraph" w:customStyle="1" w:styleId="740">
    <w:name w:val="Гиперссылка74"/>
    <w:rsid w:val="00384398"/>
    <w:pPr>
      <w:spacing w:after="0" w:line="240" w:lineRule="auto"/>
    </w:pPr>
    <w:rPr>
      <w:rFonts w:ascii="Times New Roman" w:eastAsia="Times New Roman" w:hAnsi="Times New Roman" w:cs="Times New Roman"/>
      <w:color w:val="0000FF"/>
      <w:sz w:val="20"/>
      <w:szCs w:val="20"/>
      <w:u w:val="single"/>
      <w:lang w:eastAsia="ru-RU"/>
    </w:rPr>
  </w:style>
  <w:style w:type="paragraph" w:customStyle="1" w:styleId="1013">
    <w:name w:val="Знак Знак1013"/>
    <w:rsid w:val="00384398"/>
    <w:pPr>
      <w:spacing w:after="0" w:line="240" w:lineRule="auto"/>
    </w:pPr>
    <w:rPr>
      <w:rFonts w:ascii="Tahoma" w:eastAsia="Times New Roman" w:hAnsi="Tahoma" w:cs="Times New Roman"/>
      <w:sz w:val="16"/>
      <w:szCs w:val="20"/>
      <w:lang w:eastAsia="ru-RU"/>
    </w:rPr>
  </w:style>
  <w:style w:type="paragraph" w:customStyle="1" w:styleId="21ff6">
    <w:name w:val="Сильная ссылка21"/>
    <w:rsid w:val="00384398"/>
    <w:pPr>
      <w:spacing w:after="0" w:line="240" w:lineRule="auto"/>
    </w:pPr>
    <w:rPr>
      <w:rFonts w:ascii="Times New Roman" w:eastAsia="Times New Roman" w:hAnsi="Times New Roman" w:cs="Times New Roman"/>
      <w:b/>
      <w:smallCaps/>
      <w:sz w:val="20"/>
      <w:szCs w:val="20"/>
      <w:lang w:eastAsia="ru-RU"/>
    </w:rPr>
  </w:style>
  <w:style w:type="paragraph" w:customStyle="1" w:styleId="1ffffff9">
    <w:name w:val="Îáû÷íûé1"/>
    <w:rsid w:val="00384398"/>
    <w:pPr>
      <w:spacing w:after="0" w:line="240" w:lineRule="auto"/>
    </w:pPr>
    <w:rPr>
      <w:rFonts w:ascii="Times New Roman" w:eastAsia="Times New Roman" w:hAnsi="Times New Roman" w:cs="Times New Roman"/>
      <w:color w:val="000000"/>
      <w:sz w:val="20"/>
      <w:szCs w:val="20"/>
      <w:lang w:eastAsia="ru-RU"/>
    </w:rPr>
  </w:style>
  <w:style w:type="paragraph" w:customStyle="1" w:styleId="1315">
    <w:name w:val="Название книги131"/>
    <w:rsid w:val="00384398"/>
    <w:pPr>
      <w:spacing w:after="0" w:line="240" w:lineRule="auto"/>
    </w:pPr>
    <w:rPr>
      <w:rFonts w:ascii="Times New Roman" w:eastAsia="Times New Roman" w:hAnsi="Times New Roman" w:cs="Times New Roman"/>
      <w:i/>
      <w:smallCaps/>
      <w:spacing w:val="5"/>
      <w:sz w:val="20"/>
      <w:szCs w:val="20"/>
      <w:lang w:eastAsia="ru-RU"/>
    </w:rPr>
  </w:style>
  <w:style w:type="paragraph" w:customStyle="1" w:styleId="514">
    <w:name w:val="Без интервала51"/>
    <w:rsid w:val="00384398"/>
    <w:pPr>
      <w:spacing w:after="0" w:line="240" w:lineRule="auto"/>
    </w:pPr>
    <w:rPr>
      <w:rFonts w:ascii="Calibri" w:eastAsia="Times New Roman" w:hAnsi="Calibri" w:cs="Times New Roman"/>
      <w:szCs w:val="20"/>
      <w:lang w:eastAsia="ru-RU"/>
    </w:rPr>
  </w:style>
  <w:style w:type="paragraph" w:customStyle="1" w:styleId="BodyText3Char1">
    <w:name w:val="Body Text 3 Char1"/>
    <w:rsid w:val="00384398"/>
    <w:pPr>
      <w:spacing w:after="0" w:line="240" w:lineRule="auto"/>
    </w:pPr>
    <w:rPr>
      <w:rFonts w:ascii="Times New Roman" w:eastAsia="Times New Roman" w:hAnsi="Times New Roman" w:cs="Times New Roman"/>
      <w:sz w:val="16"/>
      <w:szCs w:val="20"/>
      <w:lang w:eastAsia="ru-RU"/>
    </w:rPr>
  </w:style>
  <w:style w:type="paragraph" w:customStyle="1" w:styleId="21112">
    <w:name w:val="Цитата 2111"/>
    <w:rsid w:val="00384398"/>
    <w:pPr>
      <w:spacing w:after="0" w:line="240" w:lineRule="auto"/>
    </w:pPr>
    <w:rPr>
      <w:rFonts w:ascii="Times New Roman" w:eastAsia="Times New Roman" w:hAnsi="Times New Roman" w:cs="Times New Roman"/>
      <w:i/>
      <w:sz w:val="20"/>
      <w:szCs w:val="20"/>
      <w:lang w:eastAsia="ru-RU"/>
    </w:rPr>
  </w:style>
  <w:style w:type="paragraph" w:customStyle="1" w:styleId="xl1351">
    <w:name w:val="xl1351"/>
    <w:basedOn w:val="12"/>
    <w:rsid w:val="00384398"/>
    <w:rPr>
      <w:snapToGrid/>
      <w:color w:val="000000"/>
      <w:sz w:val="20"/>
    </w:rPr>
  </w:style>
  <w:style w:type="paragraph" w:customStyle="1" w:styleId="21113">
    <w:name w:val="Основной текст 2 Знак111"/>
    <w:basedOn w:val="1211"/>
    <w:rsid w:val="00384398"/>
  </w:style>
  <w:style w:type="paragraph" w:customStyle="1" w:styleId="1330">
    <w:name w:val="Обычный133"/>
    <w:rsid w:val="00384398"/>
    <w:pPr>
      <w:spacing w:after="0" w:line="240" w:lineRule="auto"/>
    </w:pPr>
    <w:rPr>
      <w:rFonts w:ascii="Times New Roman" w:eastAsia="Times New Roman" w:hAnsi="Times New Roman" w:cs="Times New Roman"/>
      <w:color w:val="000000"/>
      <w:sz w:val="20"/>
      <w:szCs w:val="20"/>
      <w:lang w:eastAsia="ru-RU"/>
    </w:rPr>
  </w:style>
  <w:style w:type="paragraph" w:customStyle="1" w:styleId="xl841">
    <w:name w:val="xl841"/>
    <w:basedOn w:val="12"/>
    <w:rsid w:val="00384398"/>
    <w:rPr>
      <w:snapToGrid/>
      <w:color w:val="000000"/>
      <w:sz w:val="20"/>
    </w:rPr>
  </w:style>
  <w:style w:type="paragraph" w:customStyle="1" w:styleId="234">
    <w:name w:val="Основной шрифт абзаца23"/>
    <w:rsid w:val="00384398"/>
    <w:pPr>
      <w:spacing w:after="0" w:line="240" w:lineRule="auto"/>
    </w:pPr>
    <w:rPr>
      <w:rFonts w:ascii="Times New Roman" w:eastAsia="Times New Roman" w:hAnsi="Times New Roman" w:cs="Times New Roman"/>
      <w:color w:val="000000"/>
      <w:sz w:val="20"/>
      <w:szCs w:val="20"/>
      <w:lang w:eastAsia="ru-RU"/>
    </w:rPr>
  </w:style>
  <w:style w:type="paragraph" w:customStyle="1" w:styleId="21ff7">
    <w:name w:val="Выделение21"/>
    <w:rsid w:val="00384398"/>
    <w:pPr>
      <w:spacing w:after="0" w:line="240" w:lineRule="auto"/>
    </w:pPr>
    <w:rPr>
      <w:rFonts w:ascii="Times New Roman" w:eastAsia="Times New Roman" w:hAnsi="Times New Roman" w:cs="Times New Roman"/>
      <w:b/>
      <w:i/>
      <w:spacing w:val="10"/>
      <w:sz w:val="20"/>
      <w:szCs w:val="20"/>
      <w:lang w:eastAsia="ru-RU"/>
    </w:rPr>
  </w:style>
  <w:style w:type="paragraph" w:customStyle="1" w:styleId="Footnote31">
    <w:name w:val="Footnote31"/>
    <w:basedOn w:val="12"/>
    <w:rsid w:val="00384398"/>
    <w:rPr>
      <w:rFonts w:ascii="Arial" w:hAnsi="Arial"/>
      <w:snapToGrid/>
      <w:sz w:val="20"/>
      <w:lang w:val="x-none" w:eastAsia="x-none"/>
    </w:rPr>
  </w:style>
  <w:style w:type="paragraph" w:customStyle="1" w:styleId="13110">
    <w:name w:val="Знак Знак1311"/>
    <w:rsid w:val="00384398"/>
    <w:pPr>
      <w:spacing w:after="0" w:line="240" w:lineRule="auto"/>
    </w:pPr>
    <w:rPr>
      <w:rFonts w:ascii="Arial" w:eastAsia="Times New Roman" w:hAnsi="Arial" w:cs="Times New Roman"/>
      <w:szCs w:val="20"/>
      <w:lang w:eastAsia="ru-RU"/>
    </w:rPr>
  </w:style>
  <w:style w:type="paragraph" w:customStyle="1" w:styleId="Contents3">
    <w:name w:val="Contents 3"/>
    <w:rsid w:val="00384398"/>
    <w:pPr>
      <w:spacing w:after="0" w:line="240" w:lineRule="auto"/>
    </w:pPr>
    <w:rPr>
      <w:rFonts w:ascii="Arial" w:eastAsia="Times New Roman" w:hAnsi="Arial" w:cs="Times New Roman"/>
      <w:szCs w:val="20"/>
      <w:lang w:eastAsia="ru-RU"/>
    </w:rPr>
  </w:style>
  <w:style w:type="paragraph" w:customStyle="1" w:styleId="211f6">
    <w:name w:val="Основной текст (2)11"/>
    <w:rsid w:val="00384398"/>
    <w:pPr>
      <w:spacing w:after="0" w:line="240" w:lineRule="auto"/>
    </w:pPr>
    <w:rPr>
      <w:rFonts w:ascii="Times New Roman" w:eastAsia="Times New Roman" w:hAnsi="Times New Roman" w:cs="Times New Roman"/>
      <w:sz w:val="26"/>
      <w:szCs w:val="20"/>
      <w:lang w:eastAsia="ru-RU"/>
    </w:rPr>
  </w:style>
  <w:style w:type="paragraph" w:customStyle="1" w:styleId="xl731">
    <w:name w:val="xl731"/>
    <w:basedOn w:val="12"/>
    <w:rsid w:val="00384398"/>
    <w:rPr>
      <w:snapToGrid/>
      <w:color w:val="000000"/>
      <w:sz w:val="20"/>
    </w:rPr>
  </w:style>
  <w:style w:type="paragraph" w:customStyle="1" w:styleId="521">
    <w:name w:val="Основной шрифт абзаца52"/>
    <w:rsid w:val="00384398"/>
    <w:pPr>
      <w:spacing w:after="0" w:line="240" w:lineRule="auto"/>
    </w:pPr>
    <w:rPr>
      <w:rFonts w:ascii="Times New Roman" w:eastAsia="Times New Roman" w:hAnsi="Times New Roman" w:cs="Times New Roman"/>
      <w:color w:val="000000"/>
      <w:sz w:val="20"/>
      <w:szCs w:val="20"/>
      <w:lang w:eastAsia="ru-RU"/>
    </w:rPr>
  </w:style>
  <w:style w:type="paragraph" w:customStyle="1" w:styleId="xl1521">
    <w:name w:val="xl1521"/>
    <w:basedOn w:val="12"/>
    <w:rsid w:val="00384398"/>
    <w:rPr>
      <w:snapToGrid/>
      <w:lang w:val="x-none" w:eastAsia="x-none"/>
    </w:rPr>
  </w:style>
  <w:style w:type="paragraph" w:customStyle="1" w:styleId="xl1561">
    <w:name w:val="xl1561"/>
    <w:basedOn w:val="12"/>
    <w:rsid w:val="00384398"/>
    <w:rPr>
      <w:snapToGrid/>
      <w:color w:val="000000"/>
      <w:sz w:val="20"/>
    </w:rPr>
  </w:style>
  <w:style w:type="paragraph" w:customStyle="1" w:styleId="xl811">
    <w:name w:val="xl811"/>
    <w:basedOn w:val="12"/>
    <w:rsid w:val="00384398"/>
    <w:rPr>
      <w:snapToGrid/>
      <w:color w:val="000000"/>
      <w:sz w:val="20"/>
    </w:rPr>
  </w:style>
  <w:style w:type="paragraph" w:customStyle="1" w:styleId="xl1111">
    <w:name w:val="xl1111"/>
    <w:basedOn w:val="12"/>
    <w:rsid w:val="00384398"/>
    <w:rPr>
      <w:snapToGrid/>
      <w:color w:val="000000"/>
      <w:sz w:val="20"/>
    </w:rPr>
  </w:style>
  <w:style w:type="paragraph" w:customStyle="1" w:styleId="111ff1">
    <w:name w:val="Текст концевой сноски Знак111"/>
    <w:basedOn w:val="1211"/>
    <w:rsid w:val="00384398"/>
  </w:style>
  <w:style w:type="paragraph" w:customStyle="1" w:styleId="1811">
    <w:name w:val="Основной шрифт абзаца181"/>
    <w:rsid w:val="00384398"/>
    <w:pPr>
      <w:spacing w:after="0" w:line="240" w:lineRule="auto"/>
    </w:pPr>
    <w:rPr>
      <w:rFonts w:ascii="Times New Roman" w:eastAsia="Times New Roman" w:hAnsi="Times New Roman" w:cs="Times New Roman"/>
      <w:color w:val="000000"/>
      <w:sz w:val="20"/>
      <w:szCs w:val="20"/>
      <w:lang w:eastAsia="ru-RU"/>
    </w:rPr>
  </w:style>
  <w:style w:type="paragraph" w:customStyle="1" w:styleId="xl1031">
    <w:name w:val="xl1031"/>
    <w:basedOn w:val="12"/>
    <w:rsid w:val="00384398"/>
    <w:rPr>
      <w:snapToGrid/>
      <w:color w:val="000000"/>
      <w:sz w:val="20"/>
    </w:rPr>
  </w:style>
  <w:style w:type="paragraph" w:customStyle="1" w:styleId="12ff0">
    <w:name w:val="Основной текст12"/>
    <w:basedOn w:val="12"/>
    <w:rsid w:val="00384398"/>
    <w:rPr>
      <w:b/>
      <w:snapToGrid/>
      <w:spacing w:val="-3"/>
      <w:sz w:val="20"/>
      <w:lang w:val="x-none" w:eastAsia="x-none"/>
    </w:rPr>
  </w:style>
  <w:style w:type="paragraph" w:customStyle="1" w:styleId="22f0">
    <w:name w:val="Абзац списка22"/>
    <w:basedOn w:val="12"/>
    <w:rsid w:val="00384398"/>
    <w:rPr>
      <w:rFonts w:ascii="Calibri" w:hAnsi="Calibri"/>
      <w:snapToGrid/>
      <w:sz w:val="22"/>
      <w:lang w:val="x-none" w:eastAsia="x-none"/>
    </w:rPr>
  </w:style>
  <w:style w:type="paragraph" w:customStyle="1" w:styleId="1150">
    <w:name w:val="Обычный115"/>
    <w:rsid w:val="00384398"/>
    <w:pPr>
      <w:spacing w:after="0" w:line="240" w:lineRule="auto"/>
    </w:pPr>
    <w:rPr>
      <w:rFonts w:ascii="Times New Roman" w:eastAsia="Times New Roman" w:hAnsi="Times New Roman" w:cs="Times New Roman"/>
      <w:color w:val="000000"/>
      <w:sz w:val="20"/>
      <w:szCs w:val="20"/>
      <w:lang w:eastAsia="ru-RU"/>
    </w:rPr>
  </w:style>
  <w:style w:type="paragraph" w:customStyle="1" w:styleId="Footnote3">
    <w:name w:val="Footnote3"/>
    <w:basedOn w:val="a0"/>
    <w:rsid w:val="00384398"/>
    <w:pPr>
      <w:widowControl w:val="0"/>
      <w:spacing w:after="0" w:line="240" w:lineRule="auto"/>
    </w:pPr>
    <w:rPr>
      <w:rFonts w:ascii="Arial" w:eastAsia="Times New Roman" w:hAnsi="Arial" w:cs="Times New Roman"/>
      <w:sz w:val="20"/>
      <w:szCs w:val="20"/>
      <w:lang w:val="x-none" w:eastAsia="x-none"/>
    </w:rPr>
  </w:style>
  <w:style w:type="paragraph" w:customStyle="1" w:styleId="xl1451">
    <w:name w:val="xl1451"/>
    <w:basedOn w:val="12"/>
    <w:rsid w:val="00384398"/>
    <w:rPr>
      <w:snapToGrid/>
      <w:color w:val="000000"/>
      <w:sz w:val="20"/>
    </w:rPr>
  </w:style>
  <w:style w:type="paragraph" w:customStyle="1" w:styleId="xl1181">
    <w:name w:val="xl1181"/>
    <w:basedOn w:val="12"/>
    <w:rsid w:val="00384398"/>
    <w:rPr>
      <w:snapToGrid/>
      <w:color w:val="000000"/>
      <w:sz w:val="20"/>
    </w:rPr>
  </w:style>
  <w:style w:type="paragraph" w:customStyle="1" w:styleId="1215">
    <w:name w:val="Знак примечания121"/>
    <w:rsid w:val="00384398"/>
    <w:pPr>
      <w:spacing w:after="0" w:line="240" w:lineRule="auto"/>
    </w:pPr>
    <w:rPr>
      <w:rFonts w:ascii="Times New Roman" w:eastAsia="Times New Roman" w:hAnsi="Times New Roman" w:cs="Times New Roman"/>
      <w:sz w:val="16"/>
      <w:szCs w:val="20"/>
      <w:lang w:eastAsia="ru-RU"/>
    </w:rPr>
  </w:style>
  <w:style w:type="paragraph" w:customStyle="1" w:styleId="182">
    <w:name w:val="Основной шрифт абзаца18"/>
    <w:rsid w:val="00384398"/>
    <w:pPr>
      <w:spacing w:after="0" w:line="240" w:lineRule="auto"/>
    </w:pPr>
    <w:rPr>
      <w:rFonts w:ascii="Times New Roman" w:eastAsia="Times New Roman" w:hAnsi="Times New Roman" w:cs="Times New Roman"/>
      <w:color w:val="000000"/>
      <w:sz w:val="20"/>
      <w:szCs w:val="20"/>
      <w:lang w:eastAsia="ru-RU"/>
    </w:rPr>
  </w:style>
  <w:style w:type="paragraph" w:customStyle="1" w:styleId="163">
    <w:name w:val="Заголовок 16"/>
    <w:basedOn w:val="a0"/>
    <w:rsid w:val="00384398"/>
    <w:pPr>
      <w:widowControl w:val="0"/>
      <w:spacing w:after="0" w:line="240" w:lineRule="auto"/>
      <w:ind w:left="932"/>
      <w:outlineLvl w:val="1"/>
    </w:pPr>
    <w:rPr>
      <w:rFonts w:ascii="Times New Roman" w:eastAsia="Times New Roman" w:hAnsi="Times New Roman" w:cs="Times New Roman"/>
      <w:b/>
      <w:sz w:val="28"/>
      <w:szCs w:val="20"/>
      <w:lang w:val="x-none" w:eastAsia="x-none"/>
    </w:rPr>
  </w:style>
  <w:style w:type="paragraph" w:customStyle="1" w:styleId="192">
    <w:name w:val="Обычный19"/>
    <w:rsid w:val="00384398"/>
    <w:pPr>
      <w:spacing w:after="0" w:line="240" w:lineRule="auto"/>
    </w:pPr>
    <w:rPr>
      <w:rFonts w:ascii="Times New Roman" w:eastAsia="Times New Roman" w:hAnsi="Times New Roman" w:cs="Times New Roman"/>
      <w:color w:val="000000"/>
      <w:sz w:val="20"/>
      <w:szCs w:val="20"/>
      <w:lang w:eastAsia="ru-RU"/>
    </w:rPr>
  </w:style>
  <w:style w:type="paragraph" w:customStyle="1" w:styleId="msonormal1">
    <w:name w:val="msonormal1"/>
    <w:basedOn w:val="12"/>
    <w:rsid w:val="00384398"/>
    <w:rPr>
      <w:snapToGrid/>
      <w:lang w:val="x-none" w:eastAsia="x-none"/>
    </w:rPr>
  </w:style>
  <w:style w:type="paragraph" w:customStyle="1" w:styleId="ConsPlusTitle2">
    <w:name w:val="ConsPlusTitle2"/>
    <w:rsid w:val="00384398"/>
    <w:pPr>
      <w:spacing w:after="0" w:line="240" w:lineRule="auto"/>
    </w:pPr>
    <w:rPr>
      <w:rFonts w:ascii="Times New Roman" w:eastAsia="Times New Roman" w:hAnsi="Times New Roman" w:cs="Times New Roman"/>
      <w:b/>
      <w:sz w:val="28"/>
      <w:szCs w:val="20"/>
      <w:lang w:eastAsia="ru-RU"/>
    </w:rPr>
  </w:style>
  <w:style w:type="paragraph" w:customStyle="1" w:styleId="1190">
    <w:name w:val="Обычный119"/>
    <w:rsid w:val="00384398"/>
    <w:pPr>
      <w:spacing w:after="0" w:line="240" w:lineRule="auto"/>
    </w:pPr>
    <w:rPr>
      <w:rFonts w:ascii="Times New Roman" w:eastAsia="Times New Roman" w:hAnsi="Times New Roman" w:cs="Times New Roman"/>
      <w:color w:val="000000"/>
      <w:sz w:val="20"/>
      <w:szCs w:val="20"/>
      <w:lang w:eastAsia="ru-RU"/>
    </w:rPr>
  </w:style>
  <w:style w:type="paragraph" w:customStyle="1" w:styleId="11fff4">
    <w:name w:val="Верхний колонтитул Знак11"/>
    <w:basedOn w:val="1611"/>
    <w:rsid w:val="00384398"/>
  </w:style>
  <w:style w:type="paragraph" w:customStyle="1" w:styleId="11fff5">
    <w:name w:val="заголовок 11"/>
    <w:basedOn w:val="12"/>
    <w:rsid w:val="00384398"/>
    <w:rPr>
      <w:b/>
      <w:snapToGrid/>
      <w:sz w:val="22"/>
      <w:lang w:val="x-none" w:eastAsia="x-none"/>
    </w:rPr>
  </w:style>
  <w:style w:type="paragraph" w:customStyle="1" w:styleId="IntenseQuoteChar1">
    <w:name w:val="Intense Quote Char1"/>
    <w:rsid w:val="00384398"/>
    <w:pPr>
      <w:spacing w:after="0" w:line="240" w:lineRule="auto"/>
    </w:pPr>
    <w:rPr>
      <w:rFonts w:ascii="Times New Roman" w:eastAsia="Times New Roman" w:hAnsi="Times New Roman" w:cs="Times New Roman"/>
      <w:b/>
      <w:i/>
      <w:color w:val="4F81BD"/>
      <w:sz w:val="20"/>
      <w:szCs w:val="20"/>
      <w:lang w:eastAsia="ru-RU"/>
    </w:rPr>
  </w:style>
  <w:style w:type="paragraph" w:customStyle="1" w:styleId="4f3">
    <w:name w:val="Сильное выделение4"/>
    <w:rsid w:val="00384398"/>
    <w:pPr>
      <w:spacing w:after="0" w:line="240" w:lineRule="auto"/>
    </w:pPr>
    <w:rPr>
      <w:rFonts w:ascii="Times New Roman" w:eastAsia="Times New Roman" w:hAnsi="Times New Roman" w:cs="Times New Roman"/>
      <w:b/>
      <w:i/>
      <w:sz w:val="20"/>
      <w:szCs w:val="20"/>
      <w:lang w:eastAsia="ru-RU"/>
    </w:rPr>
  </w:style>
  <w:style w:type="paragraph" w:customStyle="1" w:styleId="212c">
    <w:name w:val="Основной текст с отступом 2 Знак12"/>
    <w:basedOn w:val="1611"/>
    <w:rsid w:val="00384398"/>
  </w:style>
  <w:style w:type="paragraph" w:customStyle="1" w:styleId="ConsPlusNonformat2">
    <w:name w:val="ConsPlusNonformat2"/>
    <w:rsid w:val="00384398"/>
    <w:pPr>
      <w:spacing w:after="0" w:line="240" w:lineRule="auto"/>
    </w:pPr>
    <w:rPr>
      <w:rFonts w:ascii="Courier New" w:eastAsia="Times New Roman" w:hAnsi="Courier New" w:cs="Times New Roman"/>
      <w:sz w:val="20"/>
      <w:szCs w:val="20"/>
      <w:lang w:eastAsia="ru-RU"/>
    </w:rPr>
  </w:style>
  <w:style w:type="paragraph" w:styleId="affffffff2">
    <w:name w:val="List Bullet"/>
    <w:basedOn w:val="a0"/>
    <w:link w:val="affffffff3"/>
    <w:rsid w:val="00384398"/>
    <w:pPr>
      <w:tabs>
        <w:tab w:val="left" w:pos="748"/>
      </w:tabs>
      <w:spacing w:after="0" w:line="240" w:lineRule="auto"/>
      <w:ind w:left="748" w:hanging="360"/>
      <w:contextualSpacing/>
    </w:pPr>
    <w:rPr>
      <w:rFonts w:ascii="Times New Roman" w:eastAsia="Times New Roman" w:hAnsi="Times New Roman" w:cs="Times New Roman"/>
      <w:color w:val="000000"/>
      <w:sz w:val="20"/>
      <w:szCs w:val="20"/>
      <w:lang w:eastAsia="ru-RU"/>
    </w:rPr>
  </w:style>
  <w:style w:type="character" w:customStyle="1" w:styleId="affffffff3">
    <w:name w:val="Маркированный список Знак"/>
    <w:link w:val="affffffff2"/>
    <w:rsid w:val="00384398"/>
    <w:rPr>
      <w:rFonts w:ascii="Times New Roman" w:eastAsia="Times New Roman" w:hAnsi="Times New Roman" w:cs="Times New Roman"/>
      <w:color w:val="000000"/>
      <w:sz w:val="20"/>
      <w:szCs w:val="20"/>
      <w:lang w:eastAsia="ru-RU"/>
    </w:rPr>
  </w:style>
  <w:style w:type="paragraph" w:customStyle="1" w:styleId="TitleChar1">
    <w:name w:val="Title Char1"/>
    <w:rsid w:val="00384398"/>
    <w:pPr>
      <w:spacing w:after="0" w:line="240" w:lineRule="auto"/>
    </w:pPr>
    <w:rPr>
      <w:rFonts w:ascii="Cambria" w:eastAsia="Times New Roman" w:hAnsi="Cambria" w:cs="Times New Roman"/>
      <w:b/>
      <w:sz w:val="32"/>
      <w:szCs w:val="20"/>
      <w:lang w:eastAsia="ru-RU"/>
    </w:rPr>
  </w:style>
  <w:style w:type="paragraph" w:customStyle="1" w:styleId="xl1021">
    <w:name w:val="xl1021"/>
    <w:basedOn w:val="12"/>
    <w:rsid w:val="00384398"/>
    <w:rPr>
      <w:snapToGrid/>
      <w:color w:val="000000"/>
      <w:sz w:val="20"/>
    </w:rPr>
  </w:style>
  <w:style w:type="paragraph" w:customStyle="1" w:styleId="1261">
    <w:name w:val="Обычный1261"/>
    <w:rsid w:val="00384398"/>
    <w:pPr>
      <w:spacing w:after="0" w:line="240" w:lineRule="auto"/>
    </w:pPr>
    <w:rPr>
      <w:rFonts w:ascii="Times New Roman" w:eastAsia="Times New Roman" w:hAnsi="Times New Roman" w:cs="Times New Roman"/>
      <w:color w:val="000000"/>
      <w:sz w:val="20"/>
      <w:szCs w:val="20"/>
      <w:lang w:eastAsia="ru-RU"/>
    </w:rPr>
  </w:style>
  <w:style w:type="paragraph" w:customStyle="1" w:styleId="Heading11">
    <w:name w:val="Heading 11"/>
    <w:basedOn w:val="a0"/>
    <w:rsid w:val="00384398"/>
    <w:pPr>
      <w:widowControl w:val="0"/>
      <w:spacing w:after="0" w:line="240" w:lineRule="auto"/>
      <w:ind w:left="932"/>
      <w:outlineLvl w:val="1"/>
    </w:pPr>
    <w:rPr>
      <w:rFonts w:ascii="Times New Roman" w:eastAsia="Times New Roman" w:hAnsi="Times New Roman" w:cs="Times New Roman"/>
      <w:b/>
      <w:sz w:val="28"/>
      <w:szCs w:val="20"/>
      <w:lang w:val="x-none" w:eastAsia="x-none"/>
    </w:rPr>
  </w:style>
  <w:style w:type="paragraph" w:customStyle="1" w:styleId="1613">
    <w:name w:val="Знак Знак161"/>
    <w:rsid w:val="00384398"/>
    <w:pPr>
      <w:spacing w:after="0" w:line="240" w:lineRule="auto"/>
    </w:pPr>
    <w:rPr>
      <w:rFonts w:ascii="AG Souvenir" w:eastAsia="Times New Roman" w:hAnsi="AG Souvenir" w:cs="Times New Roman"/>
      <w:b/>
      <w:spacing w:val="38"/>
      <w:sz w:val="20"/>
      <w:szCs w:val="20"/>
      <w:lang w:eastAsia="ru-RU"/>
    </w:rPr>
  </w:style>
  <w:style w:type="paragraph" w:customStyle="1" w:styleId="affffffff4">
    <w:name w:val="Колонтитул"/>
    <w:rsid w:val="00384398"/>
    <w:pPr>
      <w:spacing w:after="0" w:line="240" w:lineRule="auto"/>
      <w:jc w:val="both"/>
    </w:pPr>
    <w:rPr>
      <w:rFonts w:ascii="XO Thames" w:eastAsia="Times New Roman" w:hAnsi="XO Thames" w:cs="Times New Roman"/>
      <w:sz w:val="20"/>
      <w:szCs w:val="20"/>
      <w:lang w:eastAsia="ru-RU"/>
    </w:rPr>
  </w:style>
  <w:style w:type="paragraph" w:customStyle="1" w:styleId="11fff6">
    <w:name w:val="Основной текст Знак11"/>
    <w:rsid w:val="00384398"/>
    <w:pPr>
      <w:spacing w:after="0" w:line="240" w:lineRule="auto"/>
    </w:pPr>
    <w:rPr>
      <w:rFonts w:ascii="Times New Roman" w:eastAsia="Times New Roman" w:hAnsi="Times New Roman" w:cs="Times New Roman"/>
      <w:sz w:val="28"/>
      <w:szCs w:val="20"/>
      <w:lang w:eastAsia="ru-RU"/>
    </w:rPr>
  </w:style>
  <w:style w:type="paragraph" w:customStyle="1" w:styleId="2511">
    <w:name w:val="Знак Знак251"/>
    <w:rsid w:val="00384398"/>
    <w:pPr>
      <w:spacing w:after="0" w:line="240" w:lineRule="auto"/>
    </w:pPr>
    <w:rPr>
      <w:rFonts w:ascii="Times New Roman" w:eastAsia="Times New Roman" w:hAnsi="Times New Roman" w:cs="Times New Roman"/>
      <w:sz w:val="28"/>
      <w:szCs w:val="20"/>
      <w:lang w:eastAsia="ru-RU"/>
    </w:rPr>
  </w:style>
  <w:style w:type="paragraph" w:customStyle="1" w:styleId="xl1551">
    <w:name w:val="xl1551"/>
    <w:basedOn w:val="12"/>
    <w:rsid w:val="00384398"/>
    <w:rPr>
      <w:snapToGrid/>
      <w:color w:val="000000"/>
      <w:sz w:val="20"/>
    </w:rPr>
  </w:style>
  <w:style w:type="paragraph" w:customStyle="1" w:styleId="description1">
    <w:name w:val="description1"/>
    <w:basedOn w:val="12"/>
    <w:rsid w:val="00384398"/>
    <w:rPr>
      <w:snapToGrid/>
      <w:lang w:val="x-none" w:eastAsia="x-none"/>
    </w:rPr>
  </w:style>
  <w:style w:type="paragraph" w:customStyle="1" w:styleId="821">
    <w:name w:val="Заголовок 82"/>
    <w:rsid w:val="00384398"/>
    <w:pPr>
      <w:spacing w:after="0" w:line="240" w:lineRule="auto"/>
    </w:pPr>
    <w:rPr>
      <w:rFonts w:ascii="Times New Roman" w:eastAsia="Times New Roman" w:hAnsi="Times New Roman" w:cs="Times New Roman"/>
      <w:b/>
      <w:color w:val="7F7F7F"/>
      <w:sz w:val="20"/>
      <w:szCs w:val="20"/>
      <w:lang w:eastAsia="ru-RU"/>
    </w:rPr>
  </w:style>
  <w:style w:type="paragraph" w:customStyle="1" w:styleId="11011">
    <w:name w:val="Заголовок 1101"/>
    <w:basedOn w:val="12"/>
    <w:rsid w:val="00384398"/>
    <w:rPr>
      <w:b/>
      <w:snapToGrid/>
      <w:sz w:val="28"/>
      <w:lang w:val="x-none" w:eastAsia="x-none"/>
    </w:rPr>
  </w:style>
  <w:style w:type="paragraph" w:customStyle="1" w:styleId="8110">
    <w:name w:val="Заголовок 811"/>
    <w:rsid w:val="00384398"/>
    <w:pPr>
      <w:spacing w:after="0" w:line="240" w:lineRule="auto"/>
    </w:pPr>
    <w:rPr>
      <w:rFonts w:ascii="Times New Roman" w:eastAsia="Times New Roman" w:hAnsi="Times New Roman" w:cs="Times New Roman"/>
      <w:b/>
      <w:color w:val="7F7F7F"/>
      <w:sz w:val="20"/>
      <w:szCs w:val="20"/>
      <w:lang w:eastAsia="ru-RU"/>
    </w:rPr>
  </w:style>
  <w:style w:type="paragraph" w:customStyle="1" w:styleId="12ff1">
    <w:name w:val="Знак примечания12"/>
    <w:rsid w:val="00384398"/>
    <w:pPr>
      <w:spacing w:after="0" w:line="240" w:lineRule="auto"/>
    </w:pPr>
    <w:rPr>
      <w:rFonts w:ascii="Times New Roman" w:eastAsia="Times New Roman" w:hAnsi="Times New Roman" w:cs="Times New Roman"/>
      <w:sz w:val="16"/>
      <w:szCs w:val="20"/>
      <w:lang w:eastAsia="ru-RU"/>
    </w:rPr>
  </w:style>
  <w:style w:type="paragraph" w:customStyle="1" w:styleId="1111a">
    <w:name w:val="Заголовок 1111"/>
    <w:basedOn w:val="12"/>
    <w:rsid w:val="00384398"/>
    <w:rPr>
      <w:b/>
      <w:snapToGrid/>
      <w:sz w:val="28"/>
      <w:lang w:val="x-none" w:eastAsia="x-none"/>
    </w:rPr>
  </w:style>
  <w:style w:type="paragraph" w:customStyle="1" w:styleId="21114">
    <w:name w:val="Основной текст с отступом 2 Знак111"/>
    <w:basedOn w:val="1211"/>
    <w:rsid w:val="00384398"/>
  </w:style>
  <w:style w:type="paragraph" w:customStyle="1" w:styleId="xl961">
    <w:name w:val="xl961"/>
    <w:basedOn w:val="12"/>
    <w:rsid w:val="00384398"/>
    <w:rPr>
      <w:snapToGrid/>
      <w:color w:val="000000"/>
      <w:sz w:val="20"/>
    </w:rPr>
  </w:style>
  <w:style w:type="paragraph" w:customStyle="1" w:styleId="1020">
    <w:name w:val="Знак Знак102"/>
    <w:rsid w:val="00384398"/>
    <w:pPr>
      <w:spacing w:after="0" w:line="240" w:lineRule="auto"/>
    </w:pPr>
    <w:rPr>
      <w:rFonts w:ascii="Tahoma" w:eastAsia="Times New Roman" w:hAnsi="Tahoma" w:cs="Times New Roman"/>
      <w:sz w:val="16"/>
      <w:szCs w:val="20"/>
      <w:lang w:eastAsia="ru-RU"/>
    </w:rPr>
  </w:style>
  <w:style w:type="paragraph" w:customStyle="1" w:styleId="3114">
    <w:name w:val="Заголовок 3 Знак11"/>
    <w:rsid w:val="00384398"/>
    <w:pPr>
      <w:spacing w:after="0" w:line="240" w:lineRule="auto"/>
    </w:pPr>
    <w:rPr>
      <w:rFonts w:ascii="Calibri Light" w:eastAsia="Times New Roman" w:hAnsi="Calibri Light" w:cs="Times New Roman"/>
      <w:color w:val="1F4D78"/>
      <w:sz w:val="24"/>
      <w:szCs w:val="20"/>
      <w:lang w:eastAsia="ru-RU"/>
    </w:rPr>
  </w:style>
  <w:style w:type="paragraph" w:customStyle="1" w:styleId="1ffffffa">
    <w:name w:val="Единицы1"/>
    <w:basedOn w:val="12"/>
    <w:rsid w:val="00384398"/>
    <w:rPr>
      <w:rFonts w:ascii="Arial" w:hAnsi="Arial"/>
      <w:snapToGrid/>
      <w:sz w:val="22"/>
      <w:lang w:val="x-none" w:eastAsia="x-none"/>
    </w:rPr>
  </w:style>
  <w:style w:type="paragraph" w:customStyle="1" w:styleId="21ff8">
    <w:name w:val="Знак Знак21"/>
    <w:rsid w:val="00384398"/>
    <w:pPr>
      <w:spacing w:after="0" w:line="240" w:lineRule="auto"/>
    </w:pPr>
    <w:rPr>
      <w:rFonts w:ascii="Arial" w:eastAsia="Times New Roman" w:hAnsi="Arial" w:cs="Times New Roman"/>
      <w:b/>
      <w:i/>
      <w:sz w:val="28"/>
      <w:szCs w:val="20"/>
      <w:lang w:eastAsia="ru-RU"/>
    </w:rPr>
  </w:style>
  <w:style w:type="paragraph" w:customStyle="1" w:styleId="11fff7">
    <w:name w:val="Выделенная цитата11"/>
    <w:rsid w:val="00384398"/>
    <w:pPr>
      <w:spacing w:after="0" w:line="240" w:lineRule="auto"/>
    </w:pPr>
    <w:rPr>
      <w:rFonts w:ascii="Times New Roman" w:eastAsia="Times New Roman" w:hAnsi="Times New Roman" w:cs="Times New Roman"/>
      <w:b/>
      <w:i/>
      <w:color w:val="4F81BD"/>
      <w:sz w:val="20"/>
      <w:szCs w:val="20"/>
      <w:lang w:eastAsia="ru-RU"/>
    </w:rPr>
  </w:style>
  <w:style w:type="paragraph" w:customStyle="1" w:styleId="721">
    <w:name w:val="Гиперссылка72"/>
    <w:rsid w:val="00384398"/>
    <w:pPr>
      <w:spacing w:after="0" w:line="240" w:lineRule="auto"/>
    </w:pPr>
    <w:rPr>
      <w:rFonts w:ascii="Times New Roman" w:eastAsia="Times New Roman" w:hAnsi="Times New Roman" w:cs="Times New Roman"/>
      <w:color w:val="0000FF"/>
      <w:sz w:val="20"/>
      <w:szCs w:val="20"/>
      <w:u w:val="single"/>
      <w:lang w:eastAsia="ru-RU"/>
    </w:rPr>
  </w:style>
  <w:style w:type="paragraph" w:customStyle="1" w:styleId="xl861">
    <w:name w:val="xl861"/>
    <w:basedOn w:val="12"/>
    <w:rsid w:val="00384398"/>
    <w:rPr>
      <w:snapToGrid/>
      <w:color w:val="000000"/>
      <w:sz w:val="20"/>
    </w:rPr>
  </w:style>
  <w:style w:type="paragraph" w:customStyle="1" w:styleId="Footnote5">
    <w:name w:val="Footnote5"/>
    <w:basedOn w:val="a0"/>
    <w:rsid w:val="00384398"/>
    <w:pPr>
      <w:spacing w:after="0" w:line="240" w:lineRule="auto"/>
    </w:pPr>
    <w:rPr>
      <w:rFonts w:ascii="Times New Roman" w:eastAsia="Times New Roman" w:hAnsi="Times New Roman" w:cs="Times New Roman"/>
      <w:color w:val="000000"/>
      <w:sz w:val="20"/>
      <w:szCs w:val="20"/>
      <w:lang w:eastAsia="ru-RU"/>
    </w:rPr>
  </w:style>
  <w:style w:type="paragraph" w:customStyle="1" w:styleId="xl1151">
    <w:name w:val="xl1151"/>
    <w:basedOn w:val="12"/>
    <w:rsid w:val="00384398"/>
    <w:rPr>
      <w:snapToGrid/>
      <w:color w:val="000000"/>
      <w:sz w:val="20"/>
    </w:rPr>
  </w:style>
  <w:style w:type="paragraph" w:customStyle="1" w:styleId="xl1321">
    <w:name w:val="xl1321"/>
    <w:basedOn w:val="12"/>
    <w:rsid w:val="00384398"/>
    <w:rPr>
      <w:snapToGrid/>
      <w:color w:val="000000"/>
      <w:sz w:val="20"/>
    </w:rPr>
  </w:style>
  <w:style w:type="paragraph" w:customStyle="1" w:styleId="1216">
    <w:name w:val="Абзац списка121"/>
    <w:basedOn w:val="12"/>
    <w:rsid w:val="00384398"/>
    <w:rPr>
      <w:snapToGrid/>
      <w:lang w:val="x-none" w:eastAsia="x-none"/>
    </w:rPr>
  </w:style>
  <w:style w:type="paragraph" w:customStyle="1" w:styleId="291">
    <w:name w:val="Основной шрифт абзаца29"/>
    <w:rsid w:val="00384398"/>
    <w:pPr>
      <w:spacing w:after="0" w:line="240" w:lineRule="auto"/>
    </w:pPr>
    <w:rPr>
      <w:rFonts w:ascii="Times New Roman" w:eastAsia="Times New Roman" w:hAnsi="Times New Roman" w:cs="Times New Roman"/>
      <w:color w:val="000000"/>
      <w:sz w:val="20"/>
      <w:szCs w:val="20"/>
      <w:lang w:eastAsia="ru-RU"/>
    </w:rPr>
  </w:style>
  <w:style w:type="paragraph" w:customStyle="1" w:styleId="Contents2">
    <w:name w:val="Contents 2"/>
    <w:rsid w:val="00384398"/>
    <w:pPr>
      <w:spacing w:after="0" w:line="240" w:lineRule="auto"/>
    </w:pPr>
    <w:rPr>
      <w:rFonts w:ascii="Arial" w:eastAsia="Times New Roman" w:hAnsi="Arial" w:cs="Times New Roman"/>
      <w:szCs w:val="20"/>
      <w:lang w:eastAsia="ru-RU"/>
    </w:rPr>
  </w:style>
  <w:style w:type="paragraph" w:customStyle="1" w:styleId="21ff9">
    <w:name w:val="Гиперссылка21"/>
    <w:rsid w:val="00384398"/>
    <w:pPr>
      <w:spacing w:after="0" w:line="240" w:lineRule="auto"/>
    </w:pPr>
    <w:rPr>
      <w:rFonts w:ascii="Times New Roman" w:eastAsia="Times New Roman" w:hAnsi="Times New Roman" w:cs="Times New Roman"/>
      <w:color w:val="0000FF"/>
      <w:sz w:val="20"/>
      <w:szCs w:val="20"/>
      <w:u w:val="single"/>
      <w:lang w:eastAsia="ru-RU"/>
    </w:rPr>
  </w:style>
  <w:style w:type="paragraph" w:customStyle="1" w:styleId="xl921">
    <w:name w:val="xl921"/>
    <w:basedOn w:val="12"/>
    <w:rsid w:val="00384398"/>
    <w:rPr>
      <w:snapToGrid/>
      <w:color w:val="000000"/>
      <w:sz w:val="20"/>
    </w:rPr>
  </w:style>
  <w:style w:type="paragraph" w:customStyle="1" w:styleId="xl681">
    <w:name w:val="xl681"/>
    <w:basedOn w:val="12"/>
    <w:rsid w:val="00384398"/>
    <w:rPr>
      <w:rFonts w:ascii="Arial CYR" w:hAnsi="Arial CYR"/>
      <w:b/>
      <w:snapToGrid/>
      <w:sz w:val="14"/>
      <w:lang w:val="x-none" w:eastAsia="x-none"/>
    </w:rPr>
  </w:style>
  <w:style w:type="paragraph" w:customStyle="1" w:styleId="ConsPlusNormal2">
    <w:name w:val="ConsPlusNormal2"/>
    <w:rsid w:val="00384398"/>
    <w:pPr>
      <w:spacing w:after="0" w:line="240" w:lineRule="auto"/>
    </w:pPr>
    <w:rPr>
      <w:rFonts w:ascii="Calibri" w:eastAsia="Times New Roman" w:hAnsi="Calibri" w:cs="Times New Roman"/>
      <w:szCs w:val="20"/>
      <w:lang w:eastAsia="ru-RU"/>
    </w:rPr>
  </w:style>
  <w:style w:type="paragraph" w:customStyle="1" w:styleId="4118">
    <w:name w:val="Абзац списка411"/>
    <w:basedOn w:val="1310"/>
    <w:rsid w:val="00384398"/>
  </w:style>
  <w:style w:type="paragraph" w:customStyle="1" w:styleId="Heading7Char">
    <w:name w:val="Heading 7 Char"/>
    <w:rsid w:val="00384398"/>
    <w:pPr>
      <w:spacing w:after="0" w:line="240" w:lineRule="auto"/>
    </w:pPr>
    <w:rPr>
      <w:rFonts w:ascii="Calibri" w:eastAsia="Times New Roman" w:hAnsi="Calibri" w:cs="Times New Roman"/>
      <w:sz w:val="24"/>
      <w:szCs w:val="20"/>
      <w:lang w:eastAsia="ru-RU"/>
    </w:rPr>
  </w:style>
  <w:style w:type="paragraph" w:customStyle="1" w:styleId="622">
    <w:name w:val="Основной шрифт абзаца62"/>
    <w:rsid w:val="00384398"/>
    <w:pPr>
      <w:spacing w:after="0" w:line="240" w:lineRule="auto"/>
    </w:pPr>
    <w:rPr>
      <w:rFonts w:ascii="Times New Roman" w:eastAsia="Times New Roman" w:hAnsi="Times New Roman" w:cs="Times New Roman"/>
      <w:color w:val="000000"/>
      <w:sz w:val="20"/>
      <w:szCs w:val="20"/>
      <w:lang w:eastAsia="ru-RU"/>
    </w:rPr>
  </w:style>
  <w:style w:type="paragraph" w:customStyle="1" w:styleId="xl1441">
    <w:name w:val="xl1441"/>
    <w:basedOn w:val="12"/>
    <w:rsid w:val="00384398"/>
    <w:rPr>
      <w:snapToGrid/>
      <w:color w:val="000000"/>
      <w:sz w:val="20"/>
    </w:rPr>
  </w:style>
  <w:style w:type="paragraph" w:customStyle="1" w:styleId="Cells">
    <w:name w:val="Cells"/>
    <w:basedOn w:val="a0"/>
    <w:rsid w:val="00384398"/>
    <w:pPr>
      <w:spacing w:after="0" w:line="240" w:lineRule="auto"/>
    </w:pPr>
    <w:rPr>
      <w:rFonts w:ascii="Arial" w:eastAsia="Times New Roman" w:hAnsi="Arial" w:cs="Times New Roman"/>
      <w:sz w:val="16"/>
      <w:szCs w:val="20"/>
      <w:lang w:val="x-none" w:eastAsia="x-none"/>
    </w:rPr>
  </w:style>
  <w:style w:type="paragraph" w:customStyle="1" w:styleId="apple-style-span">
    <w:name w:val="apple-style-span"/>
    <w:rsid w:val="00384398"/>
    <w:pPr>
      <w:spacing w:after="0" w:line="240" w:lineRule="auto"/>
    </w:pPr>
    <w:rPr>
      <w:rFonts w:ascii="Times New Roman" w:eastAsia="Times New Roman" w:hAnsi="Times New Roman" w:cs="Times New Roman"/>
      <w:color w:val="000000"/>
      <w:sz w:val="20"/>
      <w:szCs w:val="20"/>
      <w:lang w:eastAsia="ru-RU"/>
    </w:rPr>
  </w:style>
  <w:style w:type="paragraph" w:customStyle="1" w:styleId="13c">
    <w:name w:val="Абзац списка13"/>
    <w:basedOn w:val="12"/>
    <w:rsid w:val="00384398"/>
    <w:rPr>
      <w:snapToGrid/>
      <w:lang w:val="x-none" w:eastAsia="x-none"/>
    </w:rPr>
  </w:style>
  <w:style w:type="paragraph" w:customStyle="1" w:styleId="Heading4Char">
    <w:name w:val="Heading 4 Char"/>
    <w:rsid w:val="00384398"/>
    <w:pPr>
      <w:spacing w:after="0" w:line="240" w:lineRule="auto"/>
    </w:pPr>
    <w:rPr>
      <w:rFonts w:ascii="Calibri" w:eastAsia="Times New Roman" w:hAnsi="Calibri" w:cs="Times New Roman"/>
      <w:b/>
      <w:sz w:val="28"/>
      <w:szCs w:val="20"/>
      <w:lang w:eastAsia="ru-RU"/>
    </w:rPr>
  </w:style>
  <w:style w:type="paragraph" w:customStyle="1" w:styleId="22f1">
    <w:name w:val="Основной текст (2)2"/>
    <w:basedOn w:val="12"/>
    <w:rsid w:val="00384398"/>
    <w:rPr>
      <w:snapToGrid/>
      <w:sz w:val="26"/>
      <w:lang w:val="x-none" w:eastAsia="x-none"/>
    </w:rPr>
  </w:style>
  <w:style w:type="paragraph" w:customStyle="1" w:styleId="170">
    <w:name w:val="Заголовок 17"/>
    <w:basedOn w:val="a0"/>
    <w:rsid w:val="00384398"/>
    <w:pPr>
      <w:widowControl w:val="0"/>
      <w:spacing w:after="0" w:line="240" w:lineRule="auto"/>
      <w:ind w:left="932"/>
      <w:outlineLvl w:val="1"/>
    </w:pPr>
    <w:rPr>
      <w:rFonts w:ascii="Times New Roman" w:eastAsia="Times New Roman" w:hAnsi="Times New Roman" w:cs="Times New Roman"/>
      <w:b/>
      <w:sz w:val="28"/>
      <w:szCs w:val="20"/>
      <w:lang w:val="x-none" w:eastAsia="x-none"/>
    </w:rPr>
  </w:style>
  <w:style w:type="paragraph" w:customStyle="1" w:styleId="1316">
    <w:name w:val="Просмотренная гиперссылка131"/>
    <w:rsid w:val="00384398"/>
    <w:pPr>
      <w:spacing w:after="0" w:line="240" w:lineRule="auto"/>
    </w:pPr>
    <w:rPr>
      <w:rFonts w:ascii="Times New Roman" w:eastAsia="Times New Roman" w:hAnsi="Times New Roman" w:cs="Times New Roman"/>
      <w:color w:val="800080"/>
      <w:sz w:val="20"/>
      <w:szCs w:val="20"/>
      <w:u w:val="single"/>
      <w:lang w:eastAsia="ru-RU"/>
    </w:rPr>
  </w:style>
  <w:style w:type="paragraph" w:customStyle="1" w:styleId="Internetlink">
    <w:name w:val="Internet link"/>
    <w:rsid w:val="00384398"/>
    <w:pPr>
      <w:spacing w:after="0" w:line="240" w:lineRule="auto"/>
    </w:pPr>
    <w:rPr>
      <w:rFonts w:ascii="Times New Roman" w:eastAsia="Times New Roman" w:hAnsi="Times New Roman" w:cs="Times New Roman"/>
      <w:color w:val="0000FF"/>
      <w:sz w:val="20"/>
      <w:szCs w:val="20"/>
      <w:u w:val="single"/>
      <w:lang w:eastAsia="ru-RU"/>
    </w:rPr>
  </w:style>
  <w:style w:type="paragraph" w:customStyle="1" w:styleId="522">
    <w:name w:val="Гиперссылка52"/>
    <w:rsid w:val="00384398"/>
    <w:pPr>
      <w:spacing w:after="0" w:line="240" w:lineRule="auto"/>
    </w:pPr>
    <w:rPr>
      <w:rFonts w:ascii="Times New Roman" w:eastAsia="Times New Roman" w:hAnsi="Times New Roman" w:cs="Times New Roman"/>
      <w:color w:val="0000FF"/>
      <w:sz w:val="20"/>
      <w:szCs w:val="20"/>
      <w:u w:val="single"/>
      <w:lang w:eastAsia="ru-RU"/>
    </w:rPr>
  </w:style>
  <w:style w:type="paragraph" w:customStyle="1" w:styleId="HeaderChar">
    <w:name w:val="Header Char"/>
    <w:rsid w:val="00384398"/>
    <w:pPr>
      <w:spacing w:after="0" w:line="240" w:lineRule="auto"/>
    </w:pPr>
    <w:rPr>
      <w:rFonts w:ascii="Times New Roman" w:eastAsia="Times New Roman" w:hAnsi="Times New Roman" w:cs="Times New Roman"/>
      <w:color w:val="000000"/>
      <w:sz w:val="20"/>
      <w:szCs w:val="20"/>
      <w:lang w:eastAsia="ru-RU"/>
    </w:rPr>
  </w:style>
  <w:style w:type="paragraph" w:customStyle="1" w:styleId="xl741">
    <w:name w:val="xl741"/>
    <w:basedOn w:val="12"/>
    <w:rsid w:val="00384398"/>
    <w:rPr>
      <w:snapToGrid/>
      <w:color w:val="000000"/>
      <w:sz w:val="20"/>
    </w:rPr>
  </w:style>
  <w:style w:type="paragraph" w:customStyle="1" w:styleId="441">
    <w:name w:val="Основной шрифт абзаца44"/>
    <w:rsid w:val="00384398"/>
    <w:pPr>
      <w:spacing w:after="0" w:line="240" w:lineRule="auto"/>
    </w:pPr>
    <w:rPr>
      <w:rFonts w:ascii="Calibri" w:eastAsia="Times New Roman" w:hAnsi="Calibri" w:cs="Times New Roman"/>
      <w:sz w:val="20"/>
      <w:szCs w:val="20"/>
      <w:lang w:eastAsia="ru-RU"/>
    </w:rPr>
  </w:style>
  <w:style w:type="paragraph" w:customStyle="1" w:styleId="12ff2">
    <w:name w:val="Текст концевой сноски Знак12"/>
    <w:basedOn w:val="1611"/>
    <w:rsid w:val="00384398"/>
  </w:style>
  <w:style w:type="paragraph" w:customStyle="1" w:styleId="1151">
    <w:name w:val="Обычный1151"/>
    <w:rsid w:val="00384398"/>
    <w:pPr>
      <w:spacing w:after="0" w:line="240" w:lineRule="auto"/>
    </w:pPr>
    <w:rPr>
      <w:rFonts w:ascii="Times New Roman" w:eastAsia="Times New Roman" w:hAnsi="Times New Roman" w:cs="Times New Roman"/>
      <w:color w:val="000000"/>
      <w:sz w:val="20"/>
      <w:szCs w:val="20"/>
      <w:lang w:eastAsia="ru-RU"/>
    </w:rPr>
  </w:style>
  <w:style w:type="paragraph" w:customStyle="1" w:styleId="211f7">
    <w:name w:val="Основной текст с отступом 2 Знак11"/>
    <w:basedOn w:val="122"/>
    <w:rsid w:val="00384398"/>
    <w:rPr>
      <w:rFonts w:ascii="Times New Roman" w:hAnsi="Times New Roman"/>
      <w:sz w:val="20"/>
    </w:rPr>
  </w:style>
  <w:style w:type="paragraph" w:customStyle="1" w:styleId="ConsPlusCell2">
    <w:name w:val="ConsPlusCell2"/>
    <w:rsid w:val="00384398"/>
    <w:pPr>
      <w:spacing w:after="0" w:line="240" w:lineRule="auto"/>
    </w:pPr>
    <w:rPr>
      <w:rFonts w:ascii="Calibri" w:eastAsia="Times New Roman" w:hAnsi="Calibri" w:cs="Times New Roman"/>
      <w:szCs w:val="20"/>
      <w:lang w:eastAsia="ru-RU"/>
    </w:rPr>
  </w:style>
  <w:style w:type="paragraph" w:customStyle="1" w:styleId="BodyTextIndent3Char1">
    <w:name w:val="Body Text Indent 3 Char1"/>
    <w:rsid w:val="00384398"/>
    <w:pPr>
      <w:spacing w:after="0" w:line="240" w:lineRule="auto"/>
    </w:pPr>
    <w:rPr>
      <w:rFonts w:ascii="Times New Roman" w:eastAsia="Times New Roman" w:hAnsi="Times New Roman" w:cs="Times New Roman"/>
      <w:sz w:val="16"/>
      <w:szCs w:val="20"/>
      <w:lang w:eastAsia="ru-RU"/>
    </w:rPr>
  </w:style>
  <w:style w:type="paragraph" w:customStyle="1" w:styleId="211f8">
    <w:name w:val="Заголовок 2 Знак11"/>
    <w:rsid w:val="00384398"/>
    <w:pPr>
      <w:spacing w:after="0" w:line="240" w:lineRule="auto"/>
    </w:pPr>
    <w:rPr>
      <w:rFonts w:ascii="XO Thames" w:eastAsia="Times New Roman" w:hAnsi="XO Thames" w:cs="Times New Roman"/>
      <w:b/>
      <w:sz w:val="28"/>
      <w:szCs w:val="20"/>
      <w:lang w:eastAsia="ru-RU"/>
    </w:rPr>
  </w:style>
  <w:style w:type="paragraph" w:customStyle="1" w:styleId="11fff8">
    <w:name w:val="Нижний колонтитул Знак11"/>
    <w:basedOn w:val="1611"/>
    <w:rsid w:val="00384398"/>
  </w:style>
  <w:style w:type="paragraph" w:customStyle="1" w:styleId="ConsNormal1">
    <w:name w:val="ConsNormal1"/>
    <w:rsid w:val="00384398"/>
    <w:pPr>
      <w:spacing w:after="0" w:line="240" w:lineRule="auto"/>
    </w:pPr>
    <w:rPr>
      <w:rFonts w:ascii="Arial" w:eastAsia="Times New Roman" w:hAnsi="Arial" w:cs="Times New Roman"/>
      <w:sz w:val="20"/>
      <w:szCs w:val="20"/>
      <w:lang w:eastAsia="ru-RU"/>
    </w:rPr>
  </w:style>
  <w:style w:type="paragraph" w:customStyle="1" w:styleId="xl1341">
    <w:name w:val="xl1341"/>
    <w:basedOn w:val="12"/>
    <w:rsid w:val="00384398"/>
    <w:rPr>
      <w:snapToGrid/>
      <w:color w:val="000000"/>
      <w:sz w:val="20"/>
    </w:rPr>
  </w:style>
  <w:style w:type="paragraph" w:customStyle="1" w:styleId="152">
    <w:name w:val="Гиперссылка15"/>
    <w:rsid w:val="00384398"/>
    <w:pPr>
      <w:spacing w:after="0" w:line="240" w:lineRule="auto"/>
    </w:pPr>
    <w:rPr>
      <w:rFonts w:ascii="Times New Roman" w:eastAsia="Times New Roman" w:hAnsi="Times New Roman" w:cs="Times New Roman"/>
      <w:color w:val="0000FF"/>
      <w:sz w:val="20"/>
      <w:szCs w:val="20"/>
      <w:u w:val="single"/>
      <w:lang w:eastAsia="ru-RU"/>
    </w:rPr>
  </w:style>
  <w:style w:type="paragraph" w:customStyle="1" w:styleId="Heading2Char">
    <w:name w:val="Heading 2 Char"/>
    <w:rsid w:val="00384398"/>
    <w:pPr>
      <w:spacing w:after="0" w:line="240" w:lineRule="auto"/>
    </w:pPr>
    <w:rPr>
      <w:rFonts w:ascii="Cambria" w:eastAsia="Times New Roman" w:hAnsi="Cambria" w:cs="Times New Roman"/>
      <w:b/>
      <w:i/>
      <w:sz w:val="28"/>
      <w:szCs w:val="20"/>
      <w:lang w:eastAsia="ru-RU"/>
    </w:rPr>
  </w:style>
  <w:style w:type="paragraph" w:customStyle="1" w:styleId="21ffa">
    <w:name w:val="Знак2 Знак Знак1"/>
    <w:rsid w:val="00384398"/>
    <w:pPr>
      <w:spacing w:after="0" w:line="240" w:lineRule="auto"/>
    </w:pPr>
    <w:rPr>
      <w:rFonts w:ascii="Calibri Light" w:eastAsia="Times New Roman" w:hAnsi="Calibri Light" w:cs="Times New Roman"/>
      <w:color w:val="1F4D78"/>
      <w:sz w:val="24"/>
      <w:szCs w:val="20"/>
      <w:lang w:eastAsia="ru-RU"/>
    </w:rPr>
  </w:style>
  <w:style w:type="paragraph" w:customStyle="1" w:styleId="433">
    <w:name w:val="Основной шрифт абзаца43"/>
    <w:rsid w:val="00384398"/>
    <w:pPr>
      <w:spacing w:after="0" w:line="240" w:lineRule="auto"/>
    </w:pPr>
    <w:rPr>
      <w:rFonts w:ascii="Times New Roman" w:eastAsia="Times New Roman" w:hAnsi="Times New Roman" w:cs="Times New Roman"/>
      <w:color w:val="000000"/>
      <w:sz w:val="20"/>
      <w:szCs w:val="20"/>
      <w:lang w:eastAsia="ru-RU"/>
    </w:rPr>
  </w:style>
  <w:style w:type="paragraph" w:customStyle="1" w:styleId="3120">
    <w:name w:val="Основной текст с отступом 3 Знак12"/>
    <w:rsid w:val="00384398"/>
    <w:pPr>
      <w:spacing w:after="0" w:line="240" w:lineRule="auto"/>
    </w:pPr>
    <w:rPr>
      <w:rFonts w:ascii="Times New Roman" w:eastAsia="Times New Roman" w:hAnsi="Times New Roman" w:cs="Times New Roman"/>
      <w:sz w:val="16"/>
      <w:szCs w:val="20"/>
      <w:lang w:eastAsia="ru-RU"/>
    </w:rPr>
  </w:style>
  <w:style w:type="paragraph" w:customStyle="1" w:styleId="1ffffffb">
    <w:name w:val="Ñíîñêà1"/>
    <w:basedOn w:val="12"/>
    <w:rsid w:val="00384398"/>
    <w:rPr>
      <w:rFonts w:ascii="Arial" w:hAnsi="Arial"/>
      <w:snapToGrid/>
      <w:sz w:val="18"/>
      <w:lang w:val="x-none" w:eastAsia="x-none"/>
    </w:rPr>
  </w:style>
  <w:style w:type="paragraph" w:customStyle="1" w:styleId="xl751">
    <w:name w:val="xl751"/>
    <w:basedOn w:val="12"/>
    <w:rsid w:val="00384398"/>
    <w:rPr>
      <w:snapToGrid/>
      <w:color w:val="000000"/>
      <w:sz w:val="20"/>
    </w:rPr>
  </w:style>
  <w:style w:type="paragraph" w:customStyle="1" w:styleId="sf-sub-indicator1">
    <w:name w:val="sf-sub-indicator1"/>
    <w:rsid w:val="00384398"/>
    <w:pPr>
      <w:spacing w:after="0" w:line="240" w:lineRule="auto"/>
    </w:pPr>
    <w:rPr>
      <w:rFonts w:ascii="Times New Roman" w:eastAsia="Times New Roman" w:hAnsi="Times New Roman" w:cs="Times New Roman"/>
      <w:color w:val="000000"/>
      <w:sz w:val="20"/>
      <w:szCs w:val="20"/>
      <w:lang w:eastAsia="ru-RU"/>
    </w:rPr>
  </w:style>
  <w:style w:type="paragraph" w:customStyle="1" w:styleId="211f9">
    <w:name w:val="Знак Знак211"/>
    <w:rsid w:val="00384398"/>
    <w:pPr>
      <w:spacing w:after="0" w:line="240" w:lineRule="auto"/>
    </w:pPr>
    <w:rPr>
      <w:rFonts w:ascii="Arial" w:eastAsia="Times New Roman" w:hAnsi="Arial" w:cs="Times New Roman"/>
      <w:b/>
      <w:i/>
      <w:sz w:val="28"/>
      <w:szCs w:val="20"/>
      <w:lang w:eastAsia="ru-RU"/>
    </w:rPr>
  </w:style>
  <w:style w:type="paragraph" w:customStyle="1" w:styleId="11fff9">
    <w:name w:val="Тема примечания Знак11"/>
    <w:rsid w:val="00384398"/>
    <w:pPr>
      <w:spacing w:after="0" w:line="240" w:lineRule="auto"/>
    </w:pPr>
    <w:rPr>
      <w:rFonts w:ascii="Times New Roman" w:eastAsia="Times New Roman" w:hAnsi="Times New Roman" w:cs="Times New Roman"/>
      <w:b/>
      <w:sz w:val="20"/>
      <w:szCs w:val="20"/>
      <w:lang w:eastAsia="ru-RU"/>
    </w:rPr>
  </w:style>
  <w:style w:type="paragraph" w:customStyle="1" w:styleId="xl1061">
    <w:name w:val="xl1061"/>
    <w:basedOn w:val="12"/>
    <w:rsid w:val="00384398"/>
    <w:rPr>
      <w:snapToGrid/>
      <w:color w:val="000000"/>
      <w:sz w:val="20"/>
    </w:rPr>
  </w:style>
  <w:style w:type="paragraph" w:customStyle="1" w:styleId="11fffa">
    <w:name w:val="Текст концевой сноски Знак11"/>
    <w:basedOn w:val="122"/>
    <w:rsid w:val="00384398"/>
    <w:rPr>
      <w:rFonts w:ascii="Times New Roman" w:hAnsi="Times New Roman"/>
      <w:sz w:val="20"/>
    </w:rPr>
  </w:style>
  <w:style w:type="paragraph" w:customStyle="1" w:styleId="1217">
    <w:name w:val="Название книги121"/>
    <w:rsid w:val="00384398"/>
    <w:pPr>
      <w:spacing w:after="0" w:line="240" w:lineRule="auto"/>
    </w:pPr>
    <w:rPr>
      <w:rFonts w:ascii="Times New Roman" w:eastAsia="Times New Roman" w:hAnsi="Times New Roman" w:cs="Times New Roman"/>
      <w:i/>
      <w:smallCaps/>
      <w:spacing w:val="5"/>
      <w:sz w:val="20"/>
      <w:szCs w:val="20"/>
      <w:lang w:eastAsia="ru-RU"/>
    </w:rPr>
  </w:style>
  <w:style w:type="paragraph" w:customStyle="1" w:styleId="11fffb">
    <w:name w:val="Основной текст с отступом Знак11"/>
    <w:basedOn w:val="1611"/>
    <w:rsid w:val="00384398"/>
  </w:style>
  <w:style w:type="paragraph" w:customStyle="1" w:styleId="613">
    <w:name w:val="Без интервала61"/>
    <w:rsid w:val="00384398"/>
    <w:pPr>
      <w:spacing w:after="0" w:line="240" w:lineRule="auto"/>
    </w:pPr>
    <w:rPr>
      <w:rFonts w:ascii="Calibri" w:eastAsia="Times New Roman" w:hAnsi="Calibri" w:cs="Times New Roman"/>
      <w:szCs w:val="20"/>
      <w:lang w:eastAsia="ru-RU"/>
    </w:rPr>
  </w:style>
  <w:style w:type="paragraph" w:customStyle="1" w:styleId="xl1121">
    <w:name w:val="xl1121"/>
    <w:basedOn w:val="12"/>
    <w:rsid w:val="00384398"/>
    <w:rPr>
      <w:snapToGrid/>
      <w:color w:val="000000"/>
      <w:sz w:val="20"/>
    </w:rPr>
  </w:style>
  <w:style w:type="paragraph" w:customStyle="1" w:styleId="2fffd">
    <w:name w:val="Гипертекстовая ссылка2"/>
    <w:rsid w:val="00384398"/>
    <w:pPr>
      <w:spacing w:after="0" w:line="240" w:lineRule="auto"/>
    </w:pPr>
    <w:rPr>
      <w:rFonts w:ascii="Calibri" w:eastAsia="Times New Roman" w:hAnsi="Calibri" w:cs="Times New Roman"/>
      <w:color w:val="106BBE"/>
      <w:sz w:val="26"/>
      <w:szCs w:val="20"/>
      <w:lang w:eastAsia="ru-RU"/>
    </w:rPr>
  </w:style>
  <w:style w:type="paragraph" w:customStyle="1" w:styleId="affffffff5">
    <w:name w:val="текст конц. сноски"/>
    <w:basedOn w:val="a0"/>
    <w:rsid w:val="00384398"/>
    <w:pPr>
      <w:spacing w:after="0" w:line="240" w:lineRule="auto"/>
    </w:pPr>
    <w:rPr>
      <w:rFonts w:ascii="Times New Roman" w:eastAsia="Times New Roman" w:hAnsi="Times New Roman" w:cs="Times New Roman"/>
      <w:color w:val="000000"/>
      <w:sz w:val="20"/>
      <w:szCs w:val="20"/>
      <w:lang w:eastAsia="ru-RU"/>
    </w:rPr>
  </w:style>
  <w:style w:type="paragraph" w:customStyle="1" w:styleId="xl1231">
    <w:name w:val="xl1231"/>
    <w:basedOn w:val="12"/>
    <w:rsid w:val="00384398"/>
    <w:rPr>
      <w:snapToGrid/>
      <w:color w:val="000000"/>
      <w:sz w:val="20"/>
    </w:rPr>
  </w:style>
  <w:style w:type="paragraph" w:customStyle="1" w:styleId="SubtitleChar1">
    <w:name w:val="Subtitle Char1"/>
    <w:rsid w:val="00384398"/>
    <w:pPr>
      <w:spacing w:after="0" w:line="240" w:lineRule="auto"/>
    </w:pPr>
    <w:rPr>
      <w:rFonts w:ascii="Cambria" w:eastAsia="Times New Roman" w:hAnsi="Cambria" w:cs="Times New Roman"/>
      <w:sz w:val="24"/>
      <w:szCs w:val="20"/>
      <w:lang w:eastAsia="ru-RU"/>
    </w:rPr>
  </w:style>
  <w:style w:type="paragraph" w:customStyle="1" w:styleId="BodyTextIndent3Char">
    <w:name w:val="Body Text Indent 3 Char"/>
    <w:rsid w:val="00384398"/>
    <w:pPr>
      <w:spacing w:after="0" w:line="240" w:lineRule="auto"/>
    </w:pPr>
    <w:rPr>
      <w:rFonts w:ascii="Times New Roman" w:eastAsia="Times New Roman" w:hAnsi="Times New Roman" w:cs="Times New Roman"/>
      <w:sz w:val="16"/>
      <w:szCs w:val="20"/>
      <w:lang w:eastAsia="ru-RU"/>
    </w:rPr>
  </w:style>
  <w:style w:type="paragraph" w:customStyle="1" w:styleId="xl1051">
    <w:name w:val="xl1051"/>
    <w:basedOn w:val="12"/>
    <w:rsid w:val="00384398"/>
    <w:rPr>
      <w:snapToGrid/>
      <w:color w:val="000000"/>
      <w:sz w:val="20"/>
    </w:rPr>
  </w:style>
  <w:style w:type="paragraph" w:customStyle="1" w:styleId="xl721">
    <w:name w:val="xl721"/>
    <w:basedOn w:val="12"/>
    <w:rsid w:val="00384398"/>
    <w:rPr>
      <w:snapToGrid/>
      <w:lang w:val="x-none" w:eastAsia="x-none"/>
    </w:rPr>
  </w:style>
  <w:style w:type="paragraph" w:customStyle="1" w:styleId="01-golovka1">
    <w:name w:val="01-golovka1"/>
    <w:basedOn w:val="12"/>
    <w:rsid w:val="00384398"/>
    <w:rPr>
      <w:rFonts w:ascii="PragmaticaC" w:hAnsi="PragmaticaC"/>
      <w:snapToGrid/>
      <w:sz w:val="14"/>
      <w:lang w:val="x-none" w:eastAsia="x-none"/>
    </w:rPr>
  </w:style>
  <w:style w:type="paragraph" w:customStyle="1" w:styleId="31f">
    <w:name w:val="Без интервала31"/>
    <w:rsid w:val="00384398"/>
    <w:pPr>
      <w:spacing w:after="0" w:line="240" w:lineRule="auto"/>
    </w:pPr>
    <w:rPr>
      <w:rFonts w:ascii="Calibri" w:eastAsia="Times New Roman" w:hAnsi="Calibri" w:cs="Times New Roman"/>
      <w:szCs w:val="20"/>
      <w:lang w:eastAsia="ru-RU"/>
    </w:rPr>
  </w:style>
  <w:style w:type="paragraph" w:customStyle="1" w:styleId="212d">
    <w:name w:val="Цитата 212"/>
    <w:basedOn w:val="12"/>
    <w:rsid w:val="00384398"/>
    <w:rPr>
      <w:i/>
      <w:snapToGrid/>
      <w:sz w:val="20"/>
      <w:lang w:val="x-none" w:eastAsia="x-none"/>
    </w:rPr>
  </w:style>
  <w:style w:type="paragraph" w:customStyle="1" w:styleId="1ffffffc">
    <w:name w:val="ВерхКолонтитул Знак Знак1"/>
    <w:rsid w:val="00384398"/>
    <w:pPr>
      <w:spacing w:after="0" w:line="240" w:lineRule="auto"/>
    </w:pPr>
    <w:rPr>
      <w:rFonts w:ascii="Times New Roman" w:eastAsia="Times New Roman" w:hAnsi="Times New Roman" w:cs="Times New Roman"/>
      <w:color w:val="000000"/>
      <w:sz w:val="20"/>
      <w:szCs w:val="20"/>
      <w:lang w:eastAsia="ru-RU"/>
    </w:rPr>
  </w:style>
  <w:style w:type="paragraph" w:customStyle="1" w:styleId="6210">
    <w:name w:val="Основной шрифт абзаца621"/>
    <w:rsid w:val="00384398"/>
    <w:pPr>
      <w:spacing w:after="0" w:line="240" w:lineRule="auto"/>
    </w:pPr>
    <w:rPr>
      <w:rFonts w:ascii="Times New Roman" w:eastAsia="Times New Roman" w:hAnsi="Times New Roman" w:cs="Times New Roman"/>
      <w:color w:val="000000"/>
      <w:sz w:val="20"/>
      <w:szCs w:val="20"/>
      <w:lang w:eastAsia="ru-RU"/>
    </w:rPr>
  </w:style>
  <w:style w:type="paragraph" w:customStyle="1" w:styleId="41d">
    <w:name w:val="Абзац списка41"/>
    <w:basedOn w:val="137"/>
    <w:rsid w:val="00384398"/>
  </w:style>
  <w:style w:type="paragraph" w:customStyle="1" w:styleId="515">
    <w:name w:val="Основной шрифт абзаца51"/>
    <w:rsid w:val="00384398"/>
    <w:pPr>
      <w:spacing w:after="0" w:line="240" w:lineRule="auto"/>
    </w:pPr>
    <w:rPr>
      <w:rFonts w:ascii="Times New Roman" w:eastAsia="Times New Roman" w:hAnsi="Times New Roman" w:cs="Times New Roman"/>
      <w:color w:val="000000"/>
      <w:sz w:val="20"/>
      <w:szCs w:val="20"/>
      <w:lang w:eastAsia="ru-RU"/>
    </w:rPr>
  </w:style>
  <w:style w:type="paragraph" w:customStyle="1" w:styleId="12ff3">
    <w:name w:val="Просмотренная гиперссылка12"/>
    <w:rsid w:val="00384398"/>
    <w:pPr>
      <w:spacing w:after="0" w:line="240" w:lineRule="auto"/>
    </w:pPr>
    <w:rPr>
      <w:rFonts w:ascii="Times New Roman" w:eastAsia="Times New Roman" w:hAnsi="Times New Roman" w:cs="Times New Roman"/>
      <w:color w:val="800080"/>
      <w:sz w:val="20"/>
      <w:szCs w:val="20"/>
      <w:u w:val="single"/>
      <w:lang w:eastAsia="ru-RU"/>
    </w:rPr>
  </w:style>
  <w:style w:type="paragraph" w:customStyle="1" w:styleId="print1">
    <w:name w:val="print1"/>
    <w:basedOn w:val="12"/>
    <w:rsid w:val="00384398"/>
    <w:rPr>
      <w:snapToGrid/>
      <w:lang w:val="x-none" w:eastAsia="x-none"/>
    </w:rPr>
  </w:style>
  <w:style w:type="paragraph" w:customStyle="1" w:styleId="815">
    <w:name w:val="Абзац списка81"/>
    <w:basedOn w:val="12"/>
    <w:rsid w:val="00384398"/>
    <w:rPr>
      <w:snapToGrid/>
      <w:lang w:val="x-none" w:eastAsia="x-none"/>
    </w:rPr>
  </w:style>
  <w:style w:type="paragraph" w:customStyle="1" w:styleId="QuoteChar1">
    <w:name w:val="Quote Char1"/>
    <w:rsid w:val="00384398"/>
    <w:pPr>
      <w:spacing w:after="0" w:line="240" w:lineRule="auto"/>
    </w:pPr>
    <w:rPr>
      <w:rFonts w:ascii="Times New Roman" w:eastAsia="Times New Roman" w:hAnsi="Times New Roman" w:cs="Times New Roman"/>
      <w:i/>
      <w:sz w:val="20"/>
      <w:szCs w:val="20"/>
      <w:lang w:eastAsia="ru-RU"/>
    </w:rPr>
  </w:style>
  <w:style w:type="paragraph" w:customStyle="1" w:styleId="1241">
    <w:name w:val="Обычный1241"/>
    <w:rsid w:val="00384398"/>
    <w:pPr>
      <w:spacing w:after="0" w:line="240" w:lineRule="auto"/>
    </w:pPr>
    <w:rPr>
      <w:rFonts w:ascii="Times New Roman" w:eastAsia="Times New Roman" w:hAnsi="Times New Roman" w:cs="Times New Roman"/>
      <w:color w:val="000000"/>
      <w:sz w:val="20"/>
      <w:szCs w:val="20"/>
      <w:lang w:eastAsia="ru-RU"/>
    </w:rPr>
  </w:style>
  <w:style w:type="paragraph" w:customStyle="1" w:styleId="BodyText2Char1">
    <w:name w:val="Body Text 2 Char1"/>
    <w:rsid w:val="00384398"/>
    <w:pPr>
      <w:spacing w:after="0" w:line="240" w:lineRule="auto"/>
    </w:pPr>
    <w:rPr>
      <w:rFonts w:ascii="Times New Roman" w:eastAsia="Times New Roman" w:hAnsi="Times New Roman" w:cs="Times New Roman"/>
      <w:color w:val="000000"/>
      <w:sz w:val="20"/>
      <w:szCs w:val="20"/>
      <w:lang w:eastAsia="ru-RU"/>
    </w:rPr>
  </w:style>
  <w:style w:type="paragraph" w:customStyle="1" w:styleId="hgkelc1">
    <w:name w:val="hgkelc1"/>
    <w:basedOn w:val="1413"/>
    <w:rsid w:val="00384398"/>
  </w:style>
  <w:style w:type="paragraph" w:customStyle="1" w:styleId="1280">
    <w:name w:val="Обычный128"/>
    <w:rsid w:val="00384398"/>
    <w:pPr>
      <w:spacing w:after="0" w:line="240" w:lineRule="auto"/>
    </w:pPr>
    <w:rPr>
      <w:rFonts w:ascii="Times New Roman" w:eastAsia="Times New Roman" w:hAnsi="Times New Roman" w:cs="Times New Roman"/>
      <w:color w:val="000000"/>
      <w:sz w:val="20"/>
      <w:szCs w:val="20"/>
      <w:lang w:eastAsia="ru-RU"/>
    </w:rPr>
  </w:style>
  <w:style w:type="paragraph" w:customStyle="1" w:styleId="affffffff6">
    <w:name w:val="Заголграф"/>
    <w:basedOn w:val="3"/>
    <w:rsid w:val="00384398"/>
    <w:pPr>
      <w:keepLines w:val="0"/>
      <w:spacing w:before="120" w:after="240" w:line="240" w:lineRule="auto"/>
      <w:jc w:val="center"/>
      <w:outlineLvl w:val="8"/>
    </w:pPr>
    <w:rPr>
      <w:rFonts w:ascii="Arial" w:hAnsi="Arial"/>
      <w:b/>
      <w:color w:val="auto"/>
      <w:sz w:val="22"/>
      <w:szCs w:val="20"/>
      <w:lang w:val="x-none" w:eastAsia="x-none"/>
    </w:rPr>
  </w:style>
  <w:style w:type="paragraph" w:customStyle="1" w:styleId="2220">
    <w:name w:val="Знак Знак222"/>
    <w:rsid w:val="00384398"/>
    <w:pPr>
      <w:spacing w:after="0" w:line="240" w:lineRule="auto"/>
    </w:pPr>
    <w:rPr>
      <w:rFonts w:ascii="Times New Roman" w:eastAsia="Times New Roman" w:hAnsi="Times New Roman" w:cs="Times New Roman"/>
      <w:b/>
      <w:sz w:val="24"/>
      <w:szCs w:val="20"/>
      <w:lang w:eastAsia="ru-RU"/>
    </w:rPr>
  </w:style>
  <w:style w:type="paragraph" w:customStyle="1" w:styleId="12ff4">
    <w:name w:val="Красная строка Знак12"/>
    <w:basedOn w:val="af3"/>
    <w:rsid w:val="00384398"/>
    <w:pPr>
      <w:suppressAutoHyphens w:val="0"/>
      <w:spacing w:after="0"/>
    </w:pPr>
    <w:rPr>
      <w:sz w:val="28"/>
      <w:szCs w:val="20"/>
      <w:lang w:val="x-none" w:eastAsia="x-none"/>
    </w:rPr>
  </w:style>
  <w:style w:type="paragraph" w:customStyle="1" w:styleId="31111">
    <w:name w:val="Заголовок 3 Знак111"/>
    <w:rsid w:val="00384398"/>
    <w:pPr>
      <w:spacing w:after="0" w:line="240" w:lineRule="auto"/>
    </w:pPr>
    <w:rPr>
      <w:rFonts w:ascii="Calibri Light" w:eastAsia="Times New Roman" w:hAnsi="Calibri Light" w:cs="Times New Roman"/>
      <w:color w:val="1F4D78"/>
      <w:sz w:val="24"/>
      <w:szCs w:val="20"/>
      <w:lang w:eastAsia="ru-RU"/>
    </w:rPr>
  </w:style>
  <w:style w:type="paragraph" w:customStyle="1" w:styleId="211fa">
    <w:name w:val="Знак2 Знак Знак11"/>
    <w:rsid w:val="00384398"/>
    <w:pPr>
      <w:spacing w:after="0" w:line="240" w:lineRule="auto"/>
    </w:pPr>
    <w:rPr>
      <w:rFonts w:ascii="Calibri Light" w:eastAsia="Times New Roman" w:hAnsi="Calibri Light" w:cs="Times New Roman"/>
      <w:color w:val="1F4D78"/>
      <w:sz w:val="24"/>
      <w:szCs w:val="20"/>
      <w:lang w:eastAsia="ru-RU"/>
    </w:rPr>
  </w:style>
  <w:style w:type="paragraph" w:customStyle="1" w:styleId="2fffe">
    <w:name w:val="Название Знак2"/>
    <w:basedOn w:val="1102"/>
    <w:rsid w:val="00384398"/>
    <w:rPr>
      <w:rFonts w:ascii="Calibri Light" w:hAnsi="Calibri Light"/>
      <w:color w:val="auto"/>
      <w:spacing w:val="-10"/>
      <w:sz w:val="56"/>
      <w:lang w:val="x-none" w:eastAsia="x-none"/>
    </w:rPr>
  </w:style>
  <w:style w:type="paragraph" w:customStyle="1" w:styleId="2ffff">
    <w:name w:val="Выделение2"/>
    <w:rsid w:val="00384398"/>
    <w:pPr>
      <w:spacing w:after="0" w:line="240" w:lineRule="auto"/>
    </w:pPr>
    <w:rPr>
      <w:rFonts w:ascii="Times New Roman" w:eastAsia="Times New Roman" w:hAnsi="Times New Roman" w:cs="Times New Roman"/>
      <w:b/>
      <w:i/>
      <w:spacing w:val="10"/>
      <w:sz w:val="20"/>
      <w:szCs w:val="20"/>
      <w:lang w:eastAsia="ru-RU"/>
    </w:rPr>
  </w:style>
  <w:style w:type="paragraph" w:customStyle="1" w:styleId="1812">
    <w:name w:val="Заголовок 181"/>
    <w:basedOn w:val="12"/>
    <w:rsid w:val="00384398"/>
    <w:rPr>
      <w:b/>
      <w:snapToGrid/>
      <w:sz w:val="28"/>
      <w:lang w:val="x-none" w:eastAsia="x-none"/>
    </w:rPr>
  </w:style>
  <w:style w:type="paragraph" w:customStyle="1" w:styleId="TableText">
    <w:name w:val="Table Text"/>
    <w:basedOn w:val="a0"/>
    <w:rsid w:val="00384398"/>
    <w:pPr>
      <w:spacing w:after="0" w:line="240" w:lineRule="auto"/>
    </w:pPr>
    <w:rPr>
      <w:rFonts w:ascii="Tms Rmn" w:eastAsia="Times New Roman" w:hAnsi="Tms Rmn" w:cs="Times New Roman"/>
      <w:sz w:val="20"/>
      <w:szCs w:val="20"/>
      <w:lang w:val="x-none" w:eastAsia="x-none"/>
    </w:rPr>
  </w:style>
  <w:style w:type="paragraph" w:customStyle="1" w:styleId="4125">
    <w:name w:val="Без интервала412"/>
    <w:rsid w:val="00384398"/>
    <w:pPr>
      <w:spacing w:after="0" w:line="240" w:lineRule="auto"/>
    </w:pPr>
    <w:rPr>
      <w:rFonts w:ascii="Calibri" w:eastAsia="Times New Roman" w:hAnsi="Calibri" w:cs="Times New Roman"/>
      <w:szCs w:val="20"/>
      <w:lang w:eastAsia="ru-RU"/>
    </w:rPr>
  </w:style>
  <w:style w:type="paragraph" w:customStyle="1" w:styleId="Heading1Char">
    <w:name w:val="Heading 1 Char"/>
    <w:rsid w:val="00384398"/>
    <w:pPr>
      <w:spacing w:after="0" w:line="240" w:lineRule="auto"/>
    </w:pPr>
    <w:rPr>
      <w:rFonts w:ascii="AG Souvenir" w:eastAsia="Times New Roman" w:hAnsi="AG Souvenir" w:cs="Times New Roman"/>
      <w:b/>
      <w:spacing w:val="38"/>
      <w:sz w:val="28"/>
      <w:szCs w:val="20"/>
      <w:lang w:eastAsia="ru-RU"/>
    </w:rPr>
  </w:style>
  <w:style w:type="paragraph" w:customStyle="1" w:styleId="2212">
    <w:name w:val="Знак Знак221"/>
    <w:rsid w:val="00384398"/>
    <w:pPr>
      <w:spacing w:after="0" w:line="240" w:lineRule="auto"/>
    </w:pPr>
    <w:rPr>
      <w:rFonts w:ascii="Times New Roman" w:eastAsia="Times New Roman" w:hAnsi="Times New Roman" w:cs="Times New Roman"/>
      <w:b/>
      <w:sz w:val="24"/>
      <w:szCs w:val="20"/>
      <w:lang w:eastAsia="ru-RU"/>
    </w:rPr>
  </w:style>
  <w:style w:type="paragraph" w:customStyle="1" w:styleId="3fe">
    <w:name w:val="Просмотренная гиперссылка3"/>
    <w:rsid w:val="00384398"/>
    <w:pPr>
      <w:spacing w:after="0" w:line="240" w:lineRule="auto"/>
    </w:pPr>
    <w:rPr>
      <w:rFonts w:ascii="Times New Roman" w:eastAsia="Times New Roman" w:hAnsi="Times New Roman" w:cs="Times New Roman"/>
      <w:color w:val="800080"/>
      <w:sz w:val="20"/>
      <w:szCs w:val="20"/>
      <w:u w:val="single"/>
      <w:lang w:eastAsia="ru-RU"/>
    </w:rPr>
  </w:style>
  <w:style w:type="paragraph" w:customStyle="1" w:styleId="12ff5">
    <w:name w:val="Текст Знак12"/>
    <w:rsid w:val="00384398"/>
    <w:pPr>
      <w:spacing w:after="0" w:line="240" w:lineRule="auto"/>
    </w:pPr>
    <w:rPr>
      <w:rFonts w:ascii="Consolas" w:eastAsia="Times New Roman" w:hAnsi="Consolas" w:cs="Times New Roman"/>
      <w:sz w:val="21"/>
      <w:szCs w:val="20"/>
      <w:lang w:eastAsia="ru-RU"/>
    </w:rPr>
  </w:style>
  <w:style w:type="paragraph" w:customStyle="1" w:styleId="112e">
    <w:name w:val="Основной шрифт абзаца112"/>
    <w:rsid w:val="00384398"/>
    <w:pPr>
      <w:spacing w:after="0" w:line="240" w:lineRule="auto"/>
    </w:pPr>
    <w:rPr>
      <w:rFonts w:ascii="Times New Roman" w:eastAsia="Times New Roman" w:hAnsi="Times New Roman" w:cs="Times New Roman"/>
      <w:color w:val="000000"/>
      <w:sz w:val="20"/>
      <w:szCs w:val="20"/>
      <w:lang w:eastAsia="ru-RU"/>
    </w:rPr>
  </w:style>
  <w:style w:type="paragraph" w:customStyle="1" w:styleId="xl771">
    <w:name w:val="xl771"/>
    <w:basedOn w:val="12"/>
    <w:rsid w:val="00384398"/>
    <w:rPr>
      <w:snapToGrid/>
      <w:color w:val="000000"/>
      <w:sz w:val="20"/>
    </w:rPr>
  </w:style>
  <w:style w:type="paragraph" w:customStyle="1" w:styleId="2ffff0">
    <w:name w:val="Таб_текст2"/>
    <w:basedOn w:val="aff5"/>
    <w:rsid w:val="00384398"/>
    <w:pPr>
      <w:widowControl/>
      <w:suppressAutoHyphens w:val="0"/>
      <w:spacing w:after="0" w:line="240" w:lineRule="auto"/>
      <w:jc w:val="both"/>
    </w:pPr>
    <w:rPr>
      <w:rFonts w:ascii="Times New Roman" w:eastAsia="Times New Roman" w:hAnsi="Times New Roman"/>
      <w:kern w:val="0"/>
      <w:sz w:val="24"/>
      <w:szCs w:val="20"/>
      <w:lang w:val="x-none" w:eastAsia="x-none"/>
    </w:rPr>
  </w:style>
  <w:style w:type="paragraph" w:customStyle="1" w:styleId="Heading4Char1">
    <w:name w:val="Heading 4 Char1"/>
    <w:rsid w:val="00384398"/>
    <w:pPr>
      <w:spacing w:after="0" w:line="240" w:lineRule="auto"/>
    </w:pPr>
    <w:rPr>
      <w:rFonts w:ascii="Calibri" w:eastAsia="Times New Roman" w:hAnsi="Calibri" w:cs="Times New Roman"/>
      <w:b/>
      <w:sz w:val="28"/>
      <w:szCs w:val="20"/>
      <w:lang w:eastAsia="ru-RU"/>
    </w:rPr>
  </w:style>
  <w:style w:type="paragraph" w:customStyle="1" w:styleId="print">
    <w:name w:val="print"/>
    <w:basedOn w:val="a0"/>
    <w:rsid w:val="00384398"/>
    <w:pPr>
      <w:spacing w:beforeAutospacing="1" w:after="0" w:afterAutospacing="1" w:line="240" w:lineRule="auto"/>
    </w:pPr>
    <w:rPr>
      <w:rFonts w:ascii="Times New Roman" w:eastAsia="Times New Roman" w:hAnsi="Times New Roman" w:cs="Times New Roman"/>
      <w:sz w:val="24"/>
      <w:szCs w:val="20"/>
      <w:lang w:val="x-none" w:eastAsia="x-none"/>
    </w:rPr>
  </w:style>
  <w:style w:type="paragraph" w:customStyle="1" w:styleId="xl931">
    <w:name w:val="xl931"/>
    <w:basedOn w:val="12"/>
    <w:rsid w:val="00384398"/>
    <w:rPr>
      <w:snapToGrid/>
      <w:color w:val="000000"/>
      <w:sz w:val="20"/>
    </w:rPr>
  </w:style>
  <w:style w:type="paragraph" w:customStyle="1" w:styleId="253">
    <w:name w:val="Знак Знак25"/>
    <w:rsid w:val="00384398"/>
    <w:pPr>
      <w:spacing w:after="0" w:line="240" w:lineRule="auto"/>
    </w:pPr>
    <w:rPr>
      <w:rFonts w:ascii="Times New Roman" w:eastAsia="Times New Roman" w:hAnsi="Times New Roman" w:cs="Times New Roman"/>
      <w:sz w:val="28"/>
      <w:szCs w:val="20"/>
      <w:lang w:eastAsia="ru-RU"/>
    </w:rPr>
  </w:style>
  <w:style w:type="paragraph" w:customStyle="1" w:styleId="ConsPlusTitle1">
    <w:name w:val="ConsPlusTitle1"/>
    <w:rsid w:val="00384398"/>
    <w:pPr>
      <w:spacing w:after="0" w:line="240" w:lineRule="auto"/>
    </w:pPr>
    <w:rPr>
      <w:rFonts w:ascii="Times New Roman" w:eastAsia="Times New Roman" w:hAnsi="Times New Roman" w:cs="Times New Roman"/>
      <w:b/>
      <w:sz w:val="28"/>
      <w:szCs w:val="20"/>
      <w:lang w:eastAsia="ru-RU"/>
    </w:rPr>
  </w:style>
  <w:style w:type="paragraph" w:customStyle="1" w:styleId="11fffc">
    <w:name w:val="Выделение11"/>
    <w:rsid w:val="00384398"/>
    <w:pPr>
      <w:spacing w:after="0" w:line="240" w:lineRule="auto"/>
    </w:pPr>
    <w:rPr>
      <w:rFonts w:ascii="Times New Roman" w:eastAsia="Times New Roman" w:hAnsi="Times New Roman" w:cs="Times New Roman"/>
      <w:b/>
      <w:i/>
      <w:spacing w:val="10"/>
      <w:sz w:val="20"/>
      <w:szCs w:val="20"/>
      <w:lang w:eastAsia="ru-RU"/>
    </w:rPr>
  </w:style>
  <w:style w:type="paragraph" w:customStyle="1" w:styleId="1180">
    <w:name w:val="Обычный118"/>
    <w:rsid w:val="00384398"/>
    <w:pPr>
      <w:spacing w:after="0" w:line="240" w:lineRule="auto"/>
    </w:pPr>
    <w:rPr>
      <w:rFonts w:ascii="Times New Roman" w:eastAsia="Times New Roman" w:hAnsi="Times New Roman" w:cs="Times New Roman"/>
      <w:color w:val="000000"/>
      <w:sz w:val="20"/>
      <w:szCs w:val="20"/>
      <w:lang w:eastAsia="ru-RU"/>
    </w:rPr>
  </w:style>
  <w:style w:type="paragraph" w:customStyle="1" w:styleId="12ff6">
    <w:name w:val="Название12"/>
    <w:basedOn w:val="12"/>
    <w:rsid w:val="00384398"/>
    <w:rPr>
      <w:rFonts w:ascii="Cambria" w:hAnsi="Cambria"/>
      <w:snapToGrid/>
      <w:spacing w:val="-10"/>
      <w:sz w:val="56"/>
      <w:lang w:val="x-none" w:eastAsia="x-none"/>
    </w:rPr>
  </w:style>
  <w:style w:type="paragraph" w:customStyle="1" w:styleId="affffffff7">
    <w:name w:val="ВерхКолонтитул Знак Знак"/>
    <w:rsid w:val="00384398"/>
    <w:pPr>
      <w:spacing w:after="0" w:line="240" w:lineRule="auto"/>
    </w:pPr>
    <w:rPr>
      <w:rFonts w:ascii="Times New Roman" w:eastAsia="Times New Roman" w:hAnsi="Times New Roman" w:cs="Times New Roman"/>
      <w:color w:val="000000"/>
      <w:sz w:val="20"/>
      <w:szCs w:val="20"/>
      <w:lang w:eastAsia="ru-RU"/>
    </w:rPr>
  </w:style>
  <w:style w:type="paragraph" w:customStyle="1" w:styleId="1218">
    <w:name w:val="Заголовок 121"/>
    <w:basedOn w:val="12"/>
    <w:rsid w:val="00384398"/>
    <w:rPr>
      <w:b/>
      <w:snapToGrid/>
      <w:sz w:val="28"/>
      <w:lang w:val="x-none" w:eastAsia="x-none"/>
    </w:rPr>
  </w:style>
  <w:style w:type="paragraph" w:customStyle="1" w:styleId="1300">
    <w:name w:val="Обычный130"/>
    <w:rsid w:val="00384398"/>
    <w:pPr>
      <w:spacing w:after="0" w:line="240" w:lineRule="auto"/>
    </w:pPr>
    <w:rPr>
      <w:rFonts w:ascii="Times New Roman" w:eastAsia="Times New Roman" w:hAnsi="Times New Roman" w:cs="Times New Roman"/>
      <w:color w:val="000000"/>
      <w:sz w:val="20"/>
      <w:szCs w:val="20"/>
      <w:lang w:eastAsia="ru-RU"/>
    </w:rPr>
  </w:style>
  <w:style w:type="paragraph" w:customStyle="1" w:styleId="2010">
    <w:name w:val="Знак Знак201"/>
    <w:rsid w:val="00384398"/>
    <w:pPr>
      <w:spacing w:after="0" w:line="240" w:lineRule="auto"/>
    </w:pPr>
    <w:rPr>
      <w:rFonts w:ascii="AG Souvenir" w:eastAsia="Times New Roman" w:hAnsi="AG Souvenir" w:cs="Times New Roman"/>
      <w:b/>
      <w:spacing w:val="38"/>
      <w:sz w:val="28"/>
      <w:szCs w:val="20"/>
      <w:lang w:eastAsia="ru-RU"/>
    </w:rPr>
  </w:style>
  <w:style w:type="paragraph" w:customStyle="1" w:styleId="xl1401">
    <w:name w:val="xl1401"/>
    <w:basedOn w:val="12"/>
    <w:rsid w:val="00384398"/>
    <w:rPr>
      <w:snapToGrid/>
      <w:color w:val="000000"/>
      <w:sz w:val="20"/>
    </w:rPr>
  </w:style>
  <w:style w:type="paragraph" w:customStyle="1" w:styleId="713">
    <w:name w:val="Абзац списка71"/>
    <w:basedOn w:val="12"/>
    <w:rsid w:val="00384398"/>
    <w:rPr>
      <w:snapToGrid/>
      <w:lang w:val="x-none" w:eastAsia="x-none"/>
    </w:rPr>
  </w:style>
  <w:style w:type="paragraph" w:customStyle="1" w:styleId="xl971">
    <w:name w:val="xl971"/>
    <w:basedOn w:val="12"/>
    <w:rsid w:val="00384398"/>
    <w:rPr>
      <w:snapToGrid/>
      <w:color w:val="000000"/>
      <w:sz w:val="20"/>
    </w:rPr>
  </w:style>
  <w:style w:type="paragraph" w:customStyle="1" w:styleId="3ff">
    <w:name w:val="Заголовок Знак3"/>
    <w:basedOn w:val="137"/>
    <w:rsid w:val="00384398"/>
    <w:rPr>
      <w:rFonts w:ascii="Arial" w:hAnsi="Arial"/>
      <w:b/>
      <w:color w:val="auto"/>
      <w:sz w:val="32"/>
      <w:lang w:val="x-none" w:eastAsia="x-none"/>
    </w:rPr>
  </w:style>
  <w:style w:type="paragraph" w:customStyle="1" w:styleId="a31">
    <w:name w:val="a31"/>
    <w:rsid w:val="00384398"/>
    <w:pPr>
      <w:spacing w:after="0" w:line="240" w:lineRule="auto"/>
    </w:pPr>
    <w:rPr>
      <w:rFonts w:ascii="Arial" w:eastAsia="Times New Roman" w:hAnsi="Arial" w:cs="Times New Roman"/>
      <w:sz w:val="20"/>
      <w:szCs w:val="20"/>
      <w:lang w:eastAsia="ru-RU"/>
    </w:rPr>
  </w:style>
  <w:style w:type="paragraph" w:customStyle="1" w:styleId="1290">
    <w:name w:val="Обычный129"/>
    <w:rsid w:val="00384398"/>
    <w:pPr>
      <w:spacing w:after="0" w:line="240" w:lineRule="auto"/>
    </w:pPr>
    <w:rPr>
      <w:rFonts w:ascii="Times New Roman" w:eastAsia="Times New Roman" w:hAnsi="Times New Roman" w:cs="Times New Roman"/>
      <w:color w:val="000000"/>
      <w:sz w:val="20"/>
      <w:szCs w:val="20"/>
      <w:lang w:eastAsia="ru-RU"/>
    </w:rPr>
  </w:style>
  <w:style w:type="paragraph" w:customStyle="1" w:styleId="Style31">
    <w:name w:val="Style31"/>
    <w:basedOn w:val="12"/>
    <w:rsid w:val="00384398"/>
    <w:rPr>
      <w:snapToGrid/>
      <w:lang w:val="x-none" w:eastAsia="x-none"/>
    </w:rPr>
  </w:style>
  <w:style w:type="paragraph" w:customStyle="1" w:styleId="333">
    <w:name w:val="Гиперссылка33"/>
    <w:rsid w:val="00384398"/>
    <w:pPr>
      <w:spacing w:after="0" w:line="240" w:lineRule="auto"/>
    </w:pPr>
    <w:rPr>
      <w:rFonts w:ascii="Times New Roman" w:eastAsia="Times New Roman" w:hAnsi="Times New Roman" w:cs="Times New Roman"/>
      <w:color w:val="0000FF"/>
      <w:sz w:val="20"/>
      <w:szCs w:val="20"/>
      <w:u w:val="single"/>
      <w:lang w:eastAsia="ru-RU"/>
    </w:rPr>
  </w:style>
  <w:style w:type="paragraph" w:customStyle="1" w:styleId="markedcontent1">
    <w:name w:val="markedcontent1"/>
    <w:rsid w:val="00384398"/>
    <w:pPr>
      <w:spacing w:after="0" w:line="240" w:lineRule="auto"/>
    </w:pPr>
    <w:rPr>
      <w:rFonts w:ascii="Calibri" w:eastAsia="Times New Roman" w:hAnsi="Calibri" w:cs="Times New Roman"/>
      <w:sz w:val="20"/>
      <w:szCs w:val="20"/>
      <w:lang w:eastAsia="ru-RU"/>
    </w:rPr>
  </w:style>
  <w:style w:type="paragraph" w:customStyle="1" w:styleId="1ffffffd">
    <w:name w:val="Таблотст1"/>
    <w:basedOn w:val="1ffffff0"/>
    <w:rsid w:val="00384398"/>
    <w:rPr>
      <w:sz w:val="20"/>
    </w:rPr>
  </w:style>
  <w:style w:type="paragraph" w:customStyle="1" w:styleId="msonormalcxspmiddle1">
    <w:name w:val="msonormalcxspmiddle1"/>
    <w:basedOn w:val="12"/>
    <w:rsid w:val="00384398"/>
    <w:rPr>
      <w:snapToGrid/>
      <w:lang w:val="x-none" w:eastAsia="x-none"/>
    </w:rPr>
  </w:style>
  <w:style w:type="paragraph" w:customStyle="1" w:styleId="172">
    <w:name w:val="Гиперссылка17"/>
    <w:rsid w:val="00384398"/>
    <w:pPr>
      <w:spacing w:after="0" w:line="240" w:lineRule="auto"/>
    </w:pPr>
    <w:rPr>
      <w:rFonts w:ascii="Times New Roman" w:eastAsia="Times New Roman" w:hAnsi="Times New Roman" w:cs="Times New Roman"/>
      <w:color w:val="0000FF"/>
      <w:sz w:val="20"/>
      <w:szCs w:val="20"/>
      <w:u w:val="single"/>
      <w:lang w:eastAsia="ru-RU"/>
    </w:rPr>
  </w:style>
  <w:style w:type="paragraph" w:customStyle="1" w:styleId="3121">
    <w:name w:val="Основной текст 3 Знак12"/>
    <w:rsid w:val="00384398"/>
    <w:pPr>
      <w:spacing w:after="0" w:line="240" w:lineRule="auto"/>
    </w:pPr>
    <w:rPr>
      <w:rFonts w:ascii="Times New Roman" w:eastAsia="Times New Roman" w:hAnsi="Times New Roman" w:cs="Times New Roman"/>
      <w:sz w:val="16"/>
      <w:szCs w:val="20"/>
      <w:lang w:eastAsia="ru-RU"/>
    </w:rPr>
  </w:style>
  <w:style w:type="paragraph" w:customStyle="1" w:styleId="31f0">
    <w:name w:val="Сильная ссылка31"/>
    <w:rsid w:val="00384398"/>
    <w:pPr>
      <w:spacing w:after="0" w:line="240" w:lineRule="auto"/>
    </w:pPr>
    <w:rPr>
      <w:rFonts w:ascii="Times New Roman" w:eastAsia="Times New Roman" w:hAnsi="Times New Roman" w:cs="Times New Roman"/>
      <w:b/>
      <w:smallCaps/>
      <w:sz w:val="20"/>
      <w:szCs w:val="20"/>
      <w:lang w:eastAsia="ru-RU"/>
    </w:rPr>
  </w:style>
  <w:style w:type="paragraph" w:customStyle="1" w:styleId="affffffff8">
    <w:name w:val="Приложение"/>
    <w:basedOn w:val="a0"/>
    <w:rsid w:val="00384398"/>
    <w:pPr>
      <w:pageBreakBefore/>
      <w:spacing w:after="60" w:line="190" w:lineRule="exact"/>
      <w:ind w:right="567"/>
      <w:jc w:val="right"/>
    </w:pPr>
    <w:rPr>
      <w:rFonts w:ascii="Arial" w:eastAsia="Times New Roman" w:hAnsi="Arial" w:cs="Times New Roman"/>
      <w:sz w:val="20"/>
      <w:szCs w:val="20"/>
      <w:lang w:val="x-none" w:eastAsia="x-none"/>
    </w:rPr>
  </w:style>
  <w:style w:type="paragraph" w:customStyle="1" w:styleId="Postan2">
    <w:name w:val="Postan2"/>
    <w:basedOn w:val="12"/>
    <w:rsid w:val="00384398"/>
    <w:rPr>
      <w:snapToGrid/>
      <w:sz w:val="28"/>
      <w:lang w:val="x-none" w:eastAsia="x-none"/>
    </w:rPr>
  </w:style>
  <w:style w:type="paragraph" w:customStyle="1" w:styleId="ConsPlusNonformat10">
    <w:name w:val="ConsPlusNonformat Знак1"/>
    <w:rsid w:val="00384398"/>
    <w:pPr>
      <w:spacing w:after="0" w:line="240" w:lineRule="auto"/>
    </w:pPr>
    <w:rPr>
      <w:rFonts w:ascii="Courier New" w:eastAsia="Times New Roman" w:hAnsi="Courier New" w:cs="Times New Roman"/>
      <w:sz w:val="20"/>
      <w:szCs w:val="20"/>
      <w:lang w:eastAsia="ru-RU"/>
    </w:rPr>
  </w:style>
  <w:style w:type="paragraph" w:customStyle="1" w:styleId="f">
    <w:name w:val="f"/>
    <w:rsid w:val="00384398"/>
    <w:pPr>
      <w:spacing w:after="0" w:line="240" w:lineRule="auto"/>
    </w:pPr>
    <w:rPr>
      <w:rFonts w:ascii="Times New Roman" w:eastAsia="Times New Roman" w:hAnsi="Times New Roman" w:cs="Times New Roman"/>
      <w:color w:val="000000"/>
      <w:sz w:val="20"/>
      <w:szCs w:val="20"/>
      <w:lang w:eastAsia="ru-RU"/>
    </w:rPr>
  </w:style>
  <w:style w:type="paragraph" w:customStyle="1" w:styleId="13d">
    <w:name w:val="Слабая ссылка13"/>
    <w:rsid w:val="00384398"/>
    <w:pPr>
      <w:spacing w:after="0" w:line="240" w:lineRule="auto"/>
    </w:pPr>
    <w:rPr>
      <w:rFonts w:ascii="Times New Roman" w:eastAsia="Times New Roman" w:hAnsi="Times New Roman" w:cs="Times New Roman"/>
      <w:smallCaps/>
      <w:sz w:val="20"/>
      <w:szCs w:val="20"/>
      <w:lang w:eastAsia="ru-RU"/>
    </w:rPr>
  </w:style>
  <w:style w:type="paragraph" w:customStyle="1" w:styleId="1ffffffe">
    <w:name w:val="текст конц. сноски1"/>
    <w:basedOn w:val="12"/>
    <w:rsid w:val="00384398"/>
    <w:rPr>
      <w:snapToGrid/>
      <w:color w:val="000000"/>
      <w:sz w:val="20"/>
    </w:rPr>
  </w:style>
  <w:style w:type="paragraph" w:customStyle="1" w:styleId="11fffd">
    <w:name w:val="Номер страницы11"/>
    <w:basedOn w:val="122"/>
    <w:rsid w:val="00384398"/>
    <w:rPr>
      <w:rFonts w:ascii="Times New Roman" w:hAnsi="Times New Roman"/>
      <w:sz w:val="20"/>
    </w:rPr>
  </w:style>
  <w:style w:type="paragraph" w:customStyle="1" w:styleId="sf-sub-indicator">
    <w:name w:val="sf-sub-indicator"/>
    <w:rsid w:val="00384398"/>
    <w:pPr>
      <w:spacing w:after="0" w:line="240" w:lineRule="auto"/>
    </w:pPr>
    <w:rPr>
      <w:rFonts w:ascii="Times New Roman" w:eastAsia="Times New Roman" w:hAnsi="Times New Roman" w:cs="Times New Roman"/>
      <w:color w:val="000000"/>
      <w:sz w:val="20"/>
      <w:szCs w:val="20"/>
      <w:lang w:eastAsia="ru-RU"/>
    </w:rPr>
  </w:style>
  <w:style w:type="paragraph" w:customStyle="1" w:styleId="183">
    <w:name w:val="Заголовок 18"/>
    <w:basedOn w:val="a0"/>
    <w:rsid w:val="00384398"/>
    <w:pPr>
      <w:widowControl w:val="0"/>
      <w:spacing w:after="0" w:line="240" w:lineRule="auto"/>
      <w:ind w:left="932"/>
      <w:outlineLvl w:val="1"/>
    </w:pPr>
    <w:rPr>
      <w:rFonts w:ascii="Times New Roman" w:eastAsia="Times New Roman" w:hAnsi="Times New Roman" w:cs="Times New Roman"/>
      <w:b/>
      <w:sz w:val="28"/>
      <w:szCs w:val="20"/>
      <w:lang w:val="x-none" w:eastAsia="x-none"/>
    </w:rPr>
  </w:style>
  <w:style w:type="paragraph" w:customStyle="1" w:styleId="Contents8">
    <w:name w:val="Contents 8"/>
    <w:rsid w:val="00384398"/>
    <w:pPr>
      <w:spacing w:after="0" w:line="240" w:lineRule="auto"/>
    </w:pPr>
    <w:rPr>
      <w:rFonts w:ascii="Arial" w:eastAsia="Times New Roman" w:hAnsi="Arial" w:cs="Times New Roman"/>
      <w:szCs w:val="20"/>
      <w:lang w:eastAsia="ru-RU"/>
    </w:rPr>
  </w:style>
  <w:style w:type="paragraph" w:customStyle="1" w:styleId="2512">
    <w:name w:val="Основной шрифт абзаца251"/>
    <w:rsid w:val="00384398"/>
    <w:pPr>
      <w:spacing w:after="0" w:line="240" w:lineRule="auto"/>
    </w:pPr>
    <w:rPr>
      <w:rFonts w:ascii="Times New Roman" w:eastAsia="Times New Roman" w:hAnsi="Times New Roman" w:cs="Times New Roman"/>
      <w:color w:val="000000"/>
      <w:sz w:val="20"/>
      <w:szCs w:val="20"/>
      <w:lang w:eastAsia="ru-RU"/>
    </w:rPr>
  </w:style>
  <w:style w:type="paragraph" w:customStyle="1" w:styleId="11fffe">
    <w:name w:val="Основной шрифт абзаца11"/>
    <w:rsid w:val="00384398"/>
    <w:pPr>
      <w:spacing w:after="0" w:line="240" w:lineRule="auto"/>
    </w:pPr>
    <w:rPr>
      <w:rFonts w:ascii="Times New Roman" w:eastAsia="Times New Roman" w:hAnsi="Times New Roman" w:cs="Times New Roman"/>
      <w:color w:val="000000"/>
      <w:sz w:val="20"/>
      <w:szCs w:val="20"/>
      <w:lang w:eastAsia="ru-RU"/>
    </w:rPr>
  </w:style>
  <w:style w:type="paragraph" w:customStyle="1" w:styleId="xl941">
    <w:name w:val="xl941"/>
    <w:basedOn w:val="12"/>
    <w:rsid w:val="00384398"/>
    <w:rPr>
      <w:snapToGrid/>
      <w:color w:val="000000"/>
      <w:sz w:val="20"/>
    </w:rPr>
  </w:style>
  <w:style w:type="paragraph" w:customStyle="1" w:styleId="DocumentMapChar">
    <w:name w:val="Document Map Char"/>
    <w:rsid w:val="00384398"/>
    <w:pPr>
      <w:spacing w:after="0" w:line="240" w:lineRule="auto"/>
    </w:pPr>
    <w:rPr>
      <w:rFonts w:ascii="Times New Roman" w:eastAsia="Times New Roman" w:hAnsi="Times New Roman" w:cs="Times New Roman"/>
      <w:sz w:val="2"/>
      <w:szCs w:val="20"/>
      <w:lang w:eastAsia="ru-RU"/>
    </w:rPr>
  </w:style>
  <w:style w:type="paragraph" w:customStyle="1" w:styleId="41e">
    <w:name w:val="Без интервала41"/>
    <w:rsid w:val="00384398"/>
    <w:pPr>
      <w:spacing w:after="0" w:line="240" w:lineRule="auto"/>
    </w:pPr>
    <w:rPr>
      <w:rFonts w:ascii="Calibri" w:eastAsia="Times New Roman" w:hAnsi="Calibri" w:cs="Times New Roman"/>
      <w:szCs w:val="20"/>
      <w:lang w:eastAsia="ru-RU"/>
    </w:rPr>
  </w:style>
  <w:style w:type="paragraph" w:customStyle="1" w:styleId="614">
    <w:name w:val="Основной шрифт абзаца61"/>
    <w:rsid w:val="00384398"/>
    <w:pPr>
      <w:spacing w:after="0" w:line="240" w:lineRule="auto"/>
    </w:pPr>
    <w:rPr>
      <w:rFonts w:ascii="Times New Roman" w:eastAsia="Times New Roman" w:hAnsi="Times New Roman" w:cs="Times New Roman"/>
      <w:color w:val="000000"/>
      <w:sz w:val="20"/>
      <w:szCs w:val="20"/>
      <w:lang w:eastAsia="ru-RU"/>
    </w:rPr>
  </w:style>
  <w:style w:type="paragraph" w:customStyle="1" w:styleId="21ffb">
    <w:name w:val="Сильное выделение21"/>
    <w:rsid w:val="00384398"/>
    <w:pPr>
      <w:spacing w:after="0" w:line="240" w:lineRule="auto"/>
    </w:pPr>
    <w:rPr>
      <w:rFonts w:ascii="Times New Roman" w:eastAsia="Times New Roman" w:hAnsi="Times New Roman" w:cs="Times New Roman"/>
      <w:b/>
      <w:i/>
      <w:sz w:val="20"/>
      <w:szCs w:val="20"/>
      <w:lang w:eastAsia="ru-RU"/>
    </w:rPr>
  </w:style>
  <w:style w:type="paragraph" w:customStyle="1" w:styleId="1413">
    <w:name w:val="Основной шрифт абзаца141"/>
    <w:rsid w:val="00384398"/>
    <w:pPr>
      <w:spacing w:after="0" w:line="240" w:lineRule="auto"/>
    </w:pPr>
    <w:rPr>
      <w:rFonts w:ascii="Calibri" w:eastAsia="Times New Roman" w:hAnsi="Calibri" w:cs="Times New Roman"/>
      <w:sz w:val="20"/>
      <w:szCs w:val="20"/>
      <w:lang w:eastAsia="ru-RU"/>
    </w:rPr>
  </w:style>
  <w:style w:type="paragraph" w:customStyle="1" w:styleId="NoSpacing11">
    <w:name w:val="No Spacing11"/>
    <w:rsid w:val="00384398"/>
    <w:pPr>
      <w:spacing w:after="0" w:line="240" w:lineRule="auto"/>
    </w:pPr>
    <w:rPr>
      <w:rFonts w:ascii="Calibri" w:eastAsia="Times New Roman" w:hAnsi="Calibri" w:cs="Times New Roman"/>
      <w:szCs w:val="20"/>
      <w:lang w:eastAsia="ru-RU"/>
    </w:rPr>
  </w:style>
  <w:style w:type="paragraph" w:customStyle="1" w:styleId="21ffc">
    <w:name w:val="Просмотренная гиперссылка21"/>
    <w:rsid w:val="00384398"/>
    <w:pPr>
      <w:spacing w:after="0" w:line="240" w:lineRule="auto"/>
    </w:pPr>
    <w:rPr>
      <w:rFonts w:ascii="Times New Roman" w:eastAsia="Times New Roman" w:hAnsi="Times New Roman" w:cs="Times New Roman"/>
      <w:color w:val="800080"/>
      <w:sz w:val="20"/>
      <w:szCs w:val="20"/>
      <w:u w:val="single"/>
      <w:lang w:eastAsia="ru-RU"/>
    </w:rPr>
  </w:style>
  <w:style w:type="paragraph" w:customStyle="1" w:styleId="subheader11">
    <w:name w:val="subheader11"/>
    <w:rsid w:val="00384398"/>
    <w:pPr>
      <w:spacing w:after="0" w:line="240" w:lineRule="auto"/>
    </w:pPr>
    <w:rPr>
      <w:rFonts w:ascii="Arial" w:eastAsia="Times New Roman" w:hAnsi="Arial" w:cs="Times New Roman"/>
      <w:b/>
      <w:sz w:val="18"/>
      <w:szCs w:val="20"/>
      <w:lang w:eastAsia="ru-RU"/>
    </w:rPr>
  </w:style>
  <w:style w:type="paragraph" w:customStyle="1" w:styleId="xl711">
    <w:name w:val="xl711"/>
    <w:basedOn w:val="12"/>
    <w:rsid w:val="00384398"/>
    <w:rPr>
      <w:snapToGrid/>
      <w:color w:val="000000"/>
      <w:sz w:val="20"/>
    </w:rPr>
  </w:style>
  <w:style w:type="paragraph" w:customStyle="1" w:styleId="BodyTextIndent2Char">
    <w:name w:val="Body Text Indent 2 Char"/>
    <w:rsid w:val="00384398"/>
    <w:pPr>
      <w:spacing w:after="0" w:line="240" w:lineRule="auto"/>
    </w:pPr>
    <w:rPr>
      <w:rFonts w:ascii="Times New Roman" w:eastAsia="Times New Roman" w:hAnsi="Times New Roman" w:cs="Times New Roman"/>
      <w:color w:val="000000"/>
      <w:sz w:val="20"/>
      <w:szCs w:val="20"/>
      <w:lang w:eastAsia="ru-RU"/>
    </w:rPr>
  </w:style>
  <w:style w:type="paragraph" w:customStyle="1" w:styleId="23110">
    <w:name w:val="Знак Знак2311"/>
    <w:rsid w:val="00384398"/>
    <w:pPr>
      <w:spacing w:after="0" w:line="240" w:lineRule="auto"/>
    </w:pPr>
    <w:rPr>
      <w:rFonts w:ascii="Arial" w:eastAsia="Times New Roman" w:hAnsi="Arial" w:cs="Times New Roman"/>
      <w:b/>
      <w:sz w:val="24"/>
      <w:szCs w:val="20"/>
      <w:lang w:eastAsia="ru-RU"/>
    </w:rPr>
  </w:style>
  <w:style w:type="paragraph" w:customStyle="1" w:styleId="173">
    <w:name w:val="Обычный17"/>
    <w:rsid w:val="00384398"/>
    <w:pPr>
      <w:spacing w:after="0" w:line="240" w:lineRule="auto"/>
    </w:pPr>
    <w:rPr>
      <w:rFonts w:ascii="Calibri" w:eastAsia="Times New Roman" w:hAnsi="Calibri" w:cs="Times New Roman"/>
      <w:szCs w:val="20"/>
      <w:lang w:eastAsia="ru-RU"/>
    </w:rPr>
  </w:style>
  <w:style w:type="paragraph" w:customStyle="1" w:styleId="Contents7">
    <w:name w:val="Contents 7"/>
    <w:rsid w:val="00384398"/>
    <w:pPr>
      <w:spacing w:after="0" w:line="240" w:lineRule="auto"/>
    </w:pPr>
    <w:rPr>
      <w:rFonts w:ascii="Arial" w:eastAsia="Times New Roman" w:hAnsi="Arial" w:cs="Times New Roman"/>
      <w:szCs w:val="20"/>
      <w:lang w:eastAsia="ru-RU"/>
    </w:rPr>
  </w:style>
  <w:style w:type="paragraph" w:customStyle="1" w:styleId="623">
    <w:name w:val="Гиперссылка62"/>
    <w:rsid w:val="00384398"/>
    <w:pPr>
      <w:spacing w:after="0" w:line="240" w:lineRule="auto"/>
    </w:pPr>
    <w:rPr>
      <w:rFonts w:ascii="Times New Roman" w:eastAsia="Times New Roman" w:hAnsi="Times New Roman" w:cs="Times New Roman"/>
      <w:color w:val="0000FF"/>
      <w:sz w:val="20"/>
      <w:szCs w:val="20"/>
      <w:u w:val="single"/>
      <w:lang w:eastAsia="ru-RU"/>
    </w:rPr>
  </w:style>
  <w:style w:type="paragraph" w:customStyle="1" w:styleId="10120">
    <w:name w:val="Знак Знак1012"/>
    <w:rsid w:val="00384398"/>
    <w:pPr>
      <w:spacing w:after="0" w:line="240" w:lineRule="auto"/>
    </w:pPr>
    <w:rPr>
      <w:rFonts w:ascii="Tahoma" w:eastAsia="Times New Roman" w:hAnsi="Tahoma" w:cs="Times New Roman"/>
      <w:sz w:val="16"/>
      <w:szCs w:val="20"/>
      <w:lang w:eastAsia="ru-RU"/>
    </w:rPr>
  </w:style>
  <w:style w:type="paragraph" w:customStyle="1" w:styleId="Heading1Char2">
    <w:name w:val="Heading 1 Char2"/>
    <w:rsid w:val="00384398"/>
    <w:pPr>
      <w:spacing w:after="0" w:line="240" w:lineRule="auto"/>
    </w:pPr>
    <w:rPr>
      <w:rFonts w:ascii="AG Souvenir" w:eastAsia="Times New Roman" w:hAnsi="AG Souvenir" w:cs="Times New Roman"/>
      <w:b/>
      <w:spacing w:val="38"/>
      <w:sz w:val="28"/>
      <w:szCs w:val="20"/>
      <w:lang w:eastAsia="ru-RU"/>
    </w:rPr>
  </w:style>
  <w:style w:type="paragraph" w:customStyle="1" w:styleId="TableFootnotelast11">
    <w:name w:val="Table_Footnote_last Знак Знак Знак Знак11"/>
    <w:basedOn w:val="1101"/>
    <w:rsid w:val="00384398"/>
  </w:style>
  <w:style w:type="paragraph" w:customStyle="1" w:styleId="21ffd">
    <w:name w:val="Слабая ссылка21"/>
    <w:rsid w:val="00384398"/>
    <w:pPr>
      <w:spacing w:after="0" w:line="240" w:lineRule="auto"/>
    </w:pPr>
    <w:rPr>
      <w:rFonts w:ascii="Times New Roman" w:eastAsia="Times New Roman" w:hAnsi="Times New Roman" w:cs="Times New Roman"/>
      <w:smallCaps/>
      <w:sz w:val="20"/>
      <w:szCs w:val="20"/>
      <w:lang w:eastAsia="ru-RU"/>
    </w:rPr>
  </w:style>
  <w:style w:type="paragraph" w:customStyle="1" w:styleId="111ff2">
    <w:name w:val="Основной текст Знак111"/>
    <w:rsid w:val="00384398"/>
    <w:pPr>
      <w:spacing w:after="0" w:line="240" w:lineRule="auto"/>
    </w:pPr>
    <w:rPr>
      <w:rFonts w:ascii="Times New Roman" w:eastAsia="Times New Roman" w:hAnsi="Times New Roman" w:cs="Times New Roman"/>
      <w:sz w:val="28"/>
      <w:szCs w:val="20"/>
      <w:lang w:eastAsia="ru-RU"/>
    </w:rPr>
  </w:style>
  <w:style w:type="paragraph" w:customStyle="1" w:styleId="apple-converted-space2">
    <w:name w:val="apple-converted-space2"/>
    <w:rsid w:val="00384398"/>
    <w:pPr>
      <w:spacing w:after="0" w:line="240" w:lineRule="auto"/>
    </w:pPr>
    <w:rPr>
      <w:rFonts w:ascii="Times New Roman" w:eastAsia="Times New Roman" w:hAnsi="Times New Roman" w:cs="Times New Roman"/>
      <w:color w:val="000000"/>
      <w:sz w:val="20"/>
      <w:szCs w:val="20"/>
      <w:lang w:eastAsia="ru-RU"/>
    </w:rPr>
  </w:style>
  <w:style w:type="paragraph" w:customStyle="1" w:styleId="722">
    <w:name w:val="Гиперссылка722"/>
    <w:rsid w:val="00384398"/>
    <w:pPr>
      <w:spacing w:after="0" w:line="240" w:lineRule="auto"/>
    </w:pPr>
    <w:rPr>
      <w:rFonts w:ascii="Times New Roman" w:eastAsia="Times New Roman" w:hAnsi="Times New Roman" w:cs="Times New Roman"/>
      <w:color w:val="0000FF"/>
      <w:sz w:val="20"/>
      <w:szCs w:val="20"/>
      <w:u w:val="single"/>
      <w:lang w:eastAsia="ru-RU"/>
    </w:rPr>
  </w:style>
  <w:style w:type="paragraph" w:customStyle="1" w:styleId="FootnoteTextChar41">
    <w:name w:val="Footnote Text Char41"/>
    <w:rsid w:val="00384398"/>
    <w:pPr>
      <w:spacing w:after="0" w:line="240" w:lineRule="auto"/>
    </w:pPr>
    <w:rPr>
      <w:rFonts w:ascii="Times New Roman" w:eastAsia="Times New Roman" w:hAnsi="Times New Roman" w:cs="Times New Roman"/>
      <w:color w:val="000000"/>
      <w:sz w:val="20"/>
      <w:szCs w:val="20"/>
      <w:lang w:eastAsia="ru-RU"/>
    </w:rPr>
  </w:style>
  <w:style w:type="paragraph" w:customStyle="1" w:styleId="xl1201">
    <w:name w:val="xl1201"/>
    <w:basedOn w:val="12"/>
    <w:rsid w:val="00384398"/>
    <w:rPr>
      <w:snapToGrid/>
      <w:color w:val="000000"/>
      <w:sz w:val="20"/>
    </w:rPr>
  </w:style>
  <w:style w:type="paragraph" w:customStyle="1" w:styleId="111ff3">
    <w:name w:val="Абзац списка111"/>
    <w:basedOn w:val="12"/>
    <w:rsid w:val="00384398"/>
    <w:rPr>
      <w:rFonts w:ascii="Calibri" w:hAnsi="Calibri"/>
      <w:snapToGrid/>
      <w:sz w:val="22"/>
      <w:lang w:val="x-none" w:eastAsia="x-none"/>
    </w:rPr>
  </w:style>
  <w:style w:type="paragraph" w:customStyle="1" w:styleId="22f2">
    <w:name w:val="Номер страницы22"/>
    <w:basedOn w:val="1101"/>
    <w:rsid w:val="00384398"/>
  </w:style>
  <w:style w:type="paragraph" w:customStyle="1" w:styleId="11ffff">
    <w:name w:val="Абзац списка11"/>
    <w:basedOn w:val="a0"/>
    <w:rsid w:val="00384398"/>
    <w:pPr>
      <w:spacing w:after="200" w:line="276" w:lineRule="auto"/>
      <w:ind w:left="720"/>
    </w:pPr>
    <w:rPr>
      <w:rFonts w:ascii="Calibri" w:eastAsia="Times New Roman" w:hAnsi="Calibri" w:cs="Times New Roman"/>
      <w:szCs w:val="20"/>
      <w:lang w:val="x-none" w:eastAsia="x-none"/>
    </w:rPr>
  </w:style>
  <w:style w:type="paragraph" w:customStyle="1" w:styleId="xl691">
    <w:name w:val="xl691"/>
    <w:basedOn w:val="12"/>
    <w:rsid w:val="00384398"/>
    <w:rPr>
      <w:snapToGrid/>
      <w:color w:val="000000"/>
      <w:sz w:val="20"/>
    </w:rPr>
  </w:style>
  <w:style w:type="paragraph" w:customStyle="1" w:styleId="3311">
    <w:name w:val="Гиперссылка331"/>
    <w:rsid w:val="00384398"/>
    <w:pPr>
      <w:spacing w:after="0" w:line="240" w:lineRule="auto"/>
    </w:pPr>
    <w:rPr>
      <w:rFonts w:ascii="Times New Roman" w:eastAsia="Times New Roman" w:hAnsi="Times New Roman" w:cs="Times New Roman"/>
      <w:color w:val="0000FF"/>
      <w:sz w:val="20"/>
      <w:szCs w:val="20"/>
      <w:u w:val="single"/>
      <w:lang w:eastAsia="ru-RU"/>
    </w:rPr>
  </w:style>
  <w:style w:type="paragraph" w:customStyle="1" w:styleId="1014">
    <w:name w:val="Абзац списка101"/>
    <w:basedOn w:val="12"/>
    <w:rsid w:val="00384398"/>
    <w:rPr>
      <w:snapToGrid/>
      <w:lang w:val="x-none" w:eastAsia="x-none"/>
    </w:rPr>
  </w:style>
  <w:style w:type="paragraph" w:customStyle="1" w:styleId="afffffffc">
    <w:name w:val="боковик"/>
    <w:basedOn w:val="a0"/>
    <w:rsid w:val="00384398"/>
    <w:pPr>
      <w:spacing w:after="0" w:line="240" w:lineRule="auto"/>
      <w:jc w:val="both"/>
    </w:pPr>
    <w:rPr>
      <w:rFonts w:ascii="Arial" w:eastAsia="Times New Roman" w:hAnsi="Arial" w:cs="Times New Roman"/>
      <w:sz w:val="16"/>
      <w:szCs w:val="20"/>
      <w:lang w:val="x-none" w:eastAsia="x-none"/>
    </w:rPr>
  </w:style>
  <w:style w:type="paragraph" w:customStyle="1" w:styleId="xl1041">
    <w:name w:val="xl1041"/>
    <w:basedOn w:val="12"/>
    <w:rsid w:val="00384398"/>
    <w:rPr>
      <w:snapToGrid/>
      <w:color w:val="000000"/>
      <w:sz w:val="20"/>
    </w:rPr>
  </w:style>
  <w:style w:type="paragraph" w:customStyle="1" w:styleId="13e">
    <w:name w:val="Просмотренная гиперссылка13"/>
    <w:rsid w:val="00384398"/>
    <w:pPr>
      <w:spacing w:after="0" w:line="240" w:lineRule="auto"/>
    </w:pPr>
    <w:rPr>
      <w:rFonts w:ascii="Times New Roman" w:eastAsia="Times New Roman" w:hAnsi="Times New Roman" w:cs="Times New Roman"/>
      <w:color w:val="800080"/>
      <w:sz w:val="20"/>
      <w:szCs w:val="20"/>
      <w:u w:val="single"/>
      <w:lang w:eastAsia="ru-RU"/>
    </w:rPr>
  </w:style>
  <w:style w:type="paragraph" w:customStyle="1" w:styleId="31f1">
    <w:name w:val="Сильное выделение31"/>
    <w:rsid w:val="00384398"/>
    <w:pPr>
      <w:spacing w:after="0" w:line="240" w:lineRule="auto"/>
    </w:pPr>
    <w:rPr>
      <w:rFonts w:ascii="Times New Roman" w:eastAsia="Times New Roman" w:hAnsi="Times New Roman" w:cs="Times New Roman"/>
      <w:b/>
      <w:i/>
      <w:sz w:val="20"/>
      <w:szCs w:val="20"/>
      <w:lang w:eastAsia="ru-RU"/>
    </w:rPr>
  </w:style>
  <w:style w:type="paragraph" w:customStyle="1" w:styleId="1fffffff">
    <w:name w:val="текст сноски1"/>
    <w:basedOn w:val="12"/>
    <w:rsid w:val="00384398"/>
    <w:rPr>
      <w:rFonts w:ascii="Arial" w:hAnsi="Arial"/>
      <w:snapToGrid/>
      <w:sz w:val="18"/>
      <w:lang w:val="x-none" w:eastAsia="x-none"/>
    </w:rPr>
  </w:style>
  <w:style w:type="paragraph" w:customStyle="1" w:styleId="1fffffff0">
    <w:name w:val="боковик1"/>
    <w:basedOn w:val="a0"/>
    <w:rsid w:val="00384398"/>
    <w:pPr>
      <w:spacing w:after="0" w:line="240" w:lineRule="auto"/>
      <w:ind w:left="227"/>
      <w:jc w:val="both"/>
    </w:pPr>
    <w:rPr>
      <w:rFonts w:ascii="Arial" w:eastAsia="Times New Roman" w:hAnsi="Arial" w:cs="Times New Roman"/>
      <w:sz w:val="16"/>
      <w:szCs w:val="20"/>
      <w:lang w:val="x-none" w:eastAsia="x-none"/>
    </w:rPr>
  </w:style>
  <w:style w:type="paragraph" w:customStyle="1" w:styleId="111ff4">
    <w:name w:val="Гиперссылка111"/>
    <w:rsid w:val="00384398"/>
    <w:pPr>
      <w:spacing w:after="0" w:line="240" w:lineRule="auto"/>
    </w:pPr>
    <w:rPr>
      <w:rFonts w:ascii="Times New Roman" w:eastAsia="Times New Roman" w:hAnsi="Times New Roman" w:cs="Times New Roman"/>
      <w:color w:val="0000FF"/>
      <w:sz w:val="20"/>
      <w:szCs w:val="20"/>
      <w:u w:val="single"/>
      <w:lang w:eastAsia="ru-RU"/>
    </w:rPr>
  </w:style>
  <w:style w:type="paragraph" w:customStyle="1" w:styleId="xl1541">
    <w:name w:val="xl1541"/>
    <w:basedOn w:val="12"/>
    <w:rsid w:val="00384398"/>
    <w:rPr>
      <w:snapToGrid/>
      <w:color w:val="000000"/>
      <w:sz w:val="20"/>
    </w:rPr>
  </w:style>
  <w:style w:type="paragraph" w:customStyle="1" w:styleId="Footnote11">
    <w:name w:val="Footnote11"/>
    <w:rsid w:val="00384398"/>
    <w:pPr>
      <w:spacing w:after="0" w:line="240" w:lineRule="auto"/>
    </w:pPr>
    <w:rPr>
      <w:rFonts w:ascii="Arial" w:eastAsia="Times New Roman" w:hAnsi="Arial" w:cs="Times New Roman"/>
      <w:sz w:val="20"/>
      <w:szCs w:val="20"/>
      <w:lang w:eastAsia="ru-RU"/>
    </w:rPr>
  </w:style>
  <w:style w:type="paragraph" w:customStyle="1" w:styleId="264">
    <w:name w:val="Основной шрифт абзаца26"/>
    <w:rsid w:val="00384398"/>
    <w:pPr>
      <w:spacing w:after="0" w:line="240" w:lineRule="auto"/>
    </w:pPr>
    <w:rPr>
      <w:rFonts w:ascii="Times New Roman" w:eastAsia="Times New Roman" w:hAnsi="Times New Roman" w:cs="Times New Roman"/>
      <w:color w:val="000000"/>
      <w:sz w:val="20"/>
      <w:szCs w:val="20"/>
      <w:lang w:eastAsia="ru-RU"/>
    </w:rPr>
  </w:style>
  <w:style w:type="paragraph" w:customStyle="1" w:styleId="147">
    <w:name w:val="Заголовок 14"/>
    <w:basedOn w:val="a0"/>
    <w:rsid w:val="00384398"/>
    <w:pPr>
      <w:widowControl w:val="0"/>
      <w:spacing w:after="0" w:line="240" w:lineRule="auto"/>
      <w:ind w:left="932"/>
      <w:outlineLvl w:val="1"/>
    </w:pPr>
    <w:rPr>
      <w:rFonts w:ascii="Times New Roman" w:eastAsia="Times New Roman" w:hAnsi="Times New Roman" w:cs="Times New Roman"/>
      <w:b/>
      <w:sz w:val="28"/>
      <w:szCs w:val="20"/>
      <w:lang w:val="x-none" w:eastAsia="x-none"/>
    </w:rPr>
  </w:style>
  <w:style w:type="paragraph" w:customStyle="1" w:styleId="ConsPlusCell11">
    <w:name w:val="ConsPlusCell11"/>
    <w:rsid w:val="00384398"/>
    <w:pPr>
      <w:spacing w:after="0" w:line="240" w:lineRule="auto"/>
    </w:pPr>
    <w:rPr>
      <w:rFonts w:ascii="Calibri" w:eastAsia="Times New Roman" w:hAnsi="Calibri" w:cs="Times New Roman"/>
      <w:szCs w:val="20"/>
      <w:lang w:eastAsia="ru-RU"/>
    </w:rPr>
  </w:style>
  <w:style w:type="paragraph" w:customStyle="1" w:styleId="111ff5">
    <w:name w:val="Знак Знак111"/>
    <w:rsid w:val="00384398"/>
    <w:pPr>
      <w:spacing w:after="0" w:line="240" w:lineRule="auto"/>
    </w:pPr>
    <w:rPr>
      <w:rFonts w:ascii="Times New Roman" w:eastAsia="Times New Roman" w:hAnsi="Times New Roman" w:cs="Times New Roman"/>
      <w:color w:val="000000"/>
      <w:sz w:val="20"/>
      <w:szCs w:val="20"/>
      <w:lang w:eastAsia="ru-RU"/>
    </w:rPr>
  </w:style>
  <w:style w:type="paragraph" w:customStyle="1" w:styleId="xl1091">
    <w:name w:val="xl1091"/>
    <w:basedOn w:val="12"/>
    <w:rsid w:val="00384398"/>
    <w:rPr>
      <w:snapToGrid/>
      <w:color w:val="000000"/>
      <w:sz w:val="20"/>
    </w:rPr>
  </w:style>
  <w:style w:type="paragraph" w:customStyle="1" w:styleId="xl1301">
    <w:name w:val="xl1301"/>
    <w:basedOn w:val="12"/>
    <w:rsid w:val="00384398"/>
    <w:rPr>
      <w:snapToGrid/>
      <w:color w:val="000000"/>
      <w:sz w:val="20"/>
    </w:rPr>
  </w:style>
  <w:style w:type="paragraph" w:customStyle="1" w:styleId="Contents9">
    <w:name w:val="Contents 9"/>
    <w:rsid w:val="00384398"/>
    <w:pPr>
      <w:spacing w:after="0" w:line="240" w:lineRule="auto"/>
    </w:pPr>
    <w:rPr>
      <w:rFonts w:ascii="Arial" w:eastAsia="Times New Roman" w:hAnsi="Arial" w:cs="Times New Roman"/>
      <w:szCs w:val="20"/>
      <w:lang w:eastAsia="ru-RU"/>
    </w:rPr>
  </w:style>
  <w:style w:type="paragraph" w:customStyle="1" w:styleId="BalloonTextChar2">
    <w:name w:val="Balloon Text Char2"/>
    <w:rsid w:val="00384398"/>
    <w:pPr>
      <w:spacing w:after="0" w:line="240" w:lineRule="auto"/>
    </w:pPr>
    <w:rPr>
      <w:rFonts w:ascii="Tahoma" w:eastAsia="Times New Roman" w:hAnsi="Tahoma" w:cs="Times New Roman"/>
      <w:sz w:val="16"/>
      <w:szCs w:val="20"/>
      <w:lang w:eastAsia="ru-RU"/>
    </w:rPr>
  </w:style>
  <w:style w:type="paragraph" w:customStyle="1" w:styleId="211fb">
    <w:name w:val="Абзац списка211"/>
    <w:basedOn w:val="1310"/>
    <w:rsid w:val="00384398"/>
  </w:style>
  <w:style w:type="paragraph" w:customStyle="1" w:styleId="11ffff0">
    <w:name w:val="Сильное выделение11"/>
    <w:rsid w:val="00384398"/>
    <w:pPr>
      <w:spacing w:after="0" w:line="240" w:lineRule="auto"/>
    </w:pPr>
    <w:rPr>
      <w:rFonts w:ascii="Times New Roman" w:eastAsia="Times New Roman" w:hAnsi="Times New Roman" w:cs="Times New Roman"/>
      <w:b/>
      <w:i/>
      <w:sz w:val="20"/>
      <w:szCs w:val="20"/>
      <w:lang w:eastAsia="ru-RU"/>
    </w:rPr>
  </w:style>
  <w:style w:type="paragraph" w:customStyle="1" w:styleId="xl1411">
    <w:name w:val="xl1411"/>
    <w:basedOn w:val="12"/>
    <w:rsid w:val="00384398"/>
    <w:rPr>
      <w:snapToGrid/>
      <w:color w:val="000000"/>
      <w:sz w:val="20"/>
    </w:rPr>
  </w:style>
  <w:style w:type="paragraph" w:customStyle="1" w:styleId="450">
    <w:name w:val="Гиперссылка45"/>
    <w:rsid w:val="00384398"/>
    <w:pPr>
      <w:spacing w:after="0" w:line="240" w:lineRule="auto"/>
    </w:pPr>
    <w:rPr>
      <w:rFonts w:ascii="Times New Roman" w:eastAsia="Times New Roman" w:hAnsi="Times New Roman" w:cs="Times New Roman"/>
      <w:color w:val="0000FF"/>
      <w:sz w:val="20"/>
      <w:szCs w:val="20"/>
      <w:u w:val="single"/>
      <w:lang w:eastAsia="ru-RU"/>
    </w:rPr>
  </w:style>
  <w:style w:type="paragraph" w:customStyle="1" w:styleId="ConsTitle1">
    <w:name w:val="ConsTitle1"/>
    <w:rsid w:val="00384398"/>
    <w:pPr>
      <w:spacing w:after="0" w:line="240" w:lineRule="auto"/>
    </w:pPr>
    <w:rPr>
      <w:rFonts w:ascii="Arial" w:eastAsia="Times New Roman" w:hAnsi="Arial" w:cs="Times New Roman"/>
      <w:b/>
      <w:sz w:val="16"/>
      <w:szCs w:val="20"/>
      <w:lang w:eastAsia="ru-RU"/>
    </w:rPr>
  </w:style>
  <w:style w:type="paragraph" w:customStyle="1" w:styleId="11ffff1">
    <w:name w:val="Текст Знак11"/>
    <w:rsid w:val="00384398"/>
    <w:pPr>
      <w:spacing w:after="0" w:line="240" w:lineRule="auto"/>
    </w:pPr>
    <w:rPr>
      <w:rFonts w:ascii="Consolas" w:eastAsia="Times New Roman" w:hAnsi="Consolas" w:cs="Times New Roman"/>
      <w:sz w:val="21"/>
      <w:szCs w:val="20"/>
      <w:lang w:eastAsia="ru-RU"/>
    </w:rPr>
  </w:style>
  <w:style w:type="paragraph" w:customStyle="1" w:styleId="12ff7">
    <w:name w:val="Знак сноски12"/>
    <w:rsid w:val="00384398"/>
    <w:pPr>
      <w:spacing w:after="0" w:line="240" w:lineRule="auto"/>
    </w:pPr>
    <w:rPr>
      <w:rFonts w:ascii="Calibri" w:eastAsia="Times New Roman" w:hAnsi="Calibri" w:cs="Times New Roman"/>
      <w:sz w:val="20"/>
      <w:szCs w:val="20"/>
      <w:vertAlign w:val="superscript"/>
      <w:lang w:eastAsia="ru-RU"/>
    </w:rPr>
  </w:style>
  <w:style w:type="paragraph" w:customStyle="1" w:styleId="xl1361">
    <w:name w:val="xl1361"/>
    <w:basedOn w:val="12"/>
    <w:rsid w:val="00384398"/>
    <w:rPr>
      <w:snapToGrid/>
      <w:color w:val="000000"/>
      <w:sz w:val="20"/>
    </w:rPr>
  </w:style>
  <w:style w:type="paragraph" w:customStyle="1" w:styleId="111ff6">
    <w:name w:val="Текст Знак111"/>
    <w:rsid w:val="00384398"/>
    <w:pPr>
      <w:spacing w:after="0" w:line="240" w:lineRule="auto"/>
    </w:pPr>
    <w:rPr>
      <w:rFonts w:ascii="Consolas" w:eastAsia="Times New Roman" w:hAnsi="Consolas" w:cs="Times New Roman"/>
      <w:sz w:val="21"/>
      <w:szCs w:val="20"/>
      <w:lang w:eastAsia="ru-RU"/>
    </w:rPr>
  </w:style>
  <w:style w:type="paragraph" w:customStyle="1" w:styleId="MessageHeaderChar">
    <w:name w:val="Message Header Char"/>
    <w:rsid w:val="00384398"/>
    <w:pPr>
      <w:spacing w:after="0" w:line="240" w:lineRule="auto"/>
    </w:pPr>
    <w:rPr>
      <w:rFonts w:ascii="Cambria" w:eastAsia="Times New Roman" w:hAnsi="Cambria" w:cs="Times New Roman"/>
      <w:sz w:val="24"/>
      <w:szCs w:val="20"/>
      <w:lang w:eastAsia="ru-RU"/>
    </w:rPr>
  </w:style>
  <w:style w:type="paragraph" w:customStyle="1" w:styleId="xl1271">
    <w:name w:val="xl1271"/>
    <w:basedOn w:val="12"/>
    <w:rsid w:val="00384398"/>
    <w:rPr>
      <w:snapToGrid/>
      <w:color w:val="000000"/>
      <w:sz w:val="20"/>
    </w:rPr>
  </w:style>
  <w:style w:type="paragraph" w:customStyle="1" w:styleId="FootnoteTextChar11">
    <w:name w:val="Footnote Text Char11"/>
    <w:rsid w:val="00384398"/>
    <w:pPr>
      <w:spacing w:after="0" w:line="240" w:lineRule="auto"/>
    </w:pPr>
    <w:rPr>
      <w:rFonts w:ascii="Times New Roman" w:eastAsia="Times New Roman" w:hAnsi="Times New Roman" w:cs="Times New Roman"/>
      <w:color w:val="000000"/>
      <w:sz w:val="20"/>
      <w:szCs w:val="20"/>
      <w:lang w:eastAsia="ru-RU"/>
    </w:rPr>
  </w:style>
  <w:style w:type="paragraph" w:customStyle="1" w:styleId="615">
    <w:name w:val="Заголовок 61"/>
    <w:rsid w:val="00384398"/>
    <w:pPr>
      <w:spacing w:after="0" w:line="240" w:lineRule="auto"/>
    </w:pPr>
    <w:rPr>
      <w:rFonts w:ascii="Times New Roman" w:eastAsia="Times New Roman" w:hAnsi="Times New Roman" w:cs="Times New Roman"/>
      <w:b/>
      <w:color w:val="595959"/>
      <w:spacing w:val="5"/>
      <w:sz w:val="28"/>
      <w:szCs w:val="20"/>
      <w:lang w:eastAsia="ru-RU"/>
    </w:rPr>
  </w:style>
  <w:style w:type="paragraph" w:customStyle="1" w:styleId="affffffff9">
    <w:name w:val="текст сноски"/>
    <w:basedOn w:val="a0"/>
    <w:rsid w:val="00384398"/>
    <w:pPr>
      <w:widowControl w:val="0"/>
      <w:spacing w:after="0" w:line="240" w:lineRule="auto"/>
      <w:ind w:firstLine="709"/>
      <w:jc w:val="both"/>
    </w:pPr>
    <w:rPr>
      <w:rFonts w:ascii="Arial" w:eastAsia="Times New Roman" w:hAnsi="Arial" w:cs="Times New Roman"/>
      <w:sz w:val="18"/>
      <w:szCs w:val="20"/>
      <w:lang w:val="x-none" w:eastAsia="x-none"/>
    </w:rPr>
  </w:style>
  <w:style w:type="paragraph" w:customStyle="1" w:styleId="425">
    <w:name w:val="Абзац списка42"/>
    <w:basedOn w:val="12"/>
    <w:rsid w:val="00384398"/>
    <w:rPr>
      <w:snapToGrid/>
      <w:lang w:val="x-none" w:eastAsia="x-none"/>
    </w:rPr>
  </w:style>
  <w:style w:type="paragraph" w:customStyle="1" w:styleId="111ff7">
    <w:name w:val="Сильное выделение111"/>
    <w:rsid w:val="00384398"/>
    <w:pPr>
      <w:spacing w:after="0" w:line="240" w:lineRule="auto"/>
    </w:pPr>
    <w:rPr>
      <w:rFonts w:ascii="Times New Roman" w:eastAsia="Times New Roman" w:hAnsi="Times New Roman" w:cs="Times New Roman"/>
      <w:b/>
      <w:i/>
      <w:sz w:val="20"/>
      <w:szCs w:val="20"/>
      <w:lang w:eastAsia="ru-RU"/>
    </w:rPr>
  </w:style>
  <w:style w:type="paragraph" w:customStyle="1" w:styleId="3115">
    <w:name w:val="Основной текст с отступом 3 Знак11"/>
    <w:rsid w:val="00384398"/>
    <w:pPr>
      <w:spacing w:after="0" w:line="240" w:lineRule="auto"/>
    </w:pPr>
    <w:rPr>
      <w:rFonts w:ascii="Times New Roman" w:eastAsia="Times New Roman" w:hAnsi="Times New Roman" w:cs="Times New Roman"/>
      <w:sz w:val="16"/>
      <w:szCs w:val="20"/>
      <w:lang w:eastAsia="ru-RU"/>
    </w:rPr>
  </w:style>
  <w:style w:type="paragraph" w:customStyle="1" w:styleId="FooterChar2">
    <w:name w:val="Footer Char2"/>
    <w:rsid w:val="00384398"/>
    <w:pPr>
      <w:spacing w:after="0" w:line="240" w:lineRule="auto"/>
    </w:pPr>
    <w:rPr>
      <w:rFonts w:ascii="Times New Roman" w:eastAsia="Times New Roman" w:hAnsi="Times New Roman" w:cs="Times New Roman"/>
      <w:color w:val="000000"/>
      <w:sz w:val="20"/>
      <w:szCs w:val="20"/>
      <w:lang w:eastAsia="ru-RU"/>
    </w:rPr>
  </w:style>
  <w:style w:type="paragraph" w:customStyle="1" w:styleId="5130">
    <w:name w:val="Заголовок 5 Знак13"/>
    <w:rsid w:val="00384398"/>
    <w:pPr>
      <w:spacing w:after="0" w:line="240" w:lineRule="auto"/>
    </w:pPr>
    <w:rPr>
      <w:rFonts w:ascii="XO Thames" w:eastAsia="Times New Roman" w:hAnsi="XO Thames" w:cs="Times New Roman"/>
      <w:b/>
      <w:szCs w:val="20"/>
      <w:lang w:eastAsia="ru-RU"/>
    </w:rPr>
  </w:style>
  <w:style w:type="paragraph" w:customStyle="1" w:styleId="BodyText3Char">
    <w:name w:val="Body Text 3 Char"/>
    <w:rsid w:val="00384398"/>
    <w:pPr>
      <w:spacing w:after="0" w:line="240" w:lineRule="auto"/>
    </w:pPr>
    <w:rPr>
      <w:rFonts w:ascii="Times New Roman" w:eastAsia="Times New Roman" w:hAnsi="Times New Roman" w:cs="Times New Roman"/>
      <w:sz w:val="16"/>
      <w:szCs w:val="20"/>
      <w:lang w:eastAsia="ru-RU"/>
    </w:rPr>
  </w:style>
  <w:style w:type="paragraph" w:customStyle="1" w:styleId="11ffff2">
    <w:name w:val="Слабая ссылка11"/>
    <w:rsid w:val="00384398"/>
    <w:pPr>
      <w:spacing w:after="0" w:line="240" w:lineRule="auto"/>
    </w:pPr>
    <w:rPr>
      <w:rFonts w:ascii="Times New Roman" w:eastAsia="Times New Roman" w:hAnsi="Times New Roman" w:cs="Times New Roman"/>
      <w:smallCaps/>
      <w:sz w:val="20"/>
      <w:szCs w:val="20"/>
      <w:lang w:eastAsia="ru-RU"/>
    </w:rPr>
  </w:style>
  <w:style w:type="paragraph" w:customStyle="1" w:styleId="112f">
    <w:name w:val="Знак Знак112"/>
    <w:rsid w:val="00384398"/>
    <w:pPr>
      <w:spacing w:after="0" w:line="240" w:lineRule="auto"/>
    </w:pPr>
    <w:rPr>
      <w:rFonts w:ascii="Times New Roman" w:eastAsia="Times New Roman" w:hAnsi="Times New Roman" w:cs="Times New Roman"/>
      <w:szCs w:val="20"/>
      <w:lang w:eastAsia="ru-RU"/>
    </w:rPr>
  </w:style>
  <w:style w:type="paragraph" w:customStyle="1" w:styleId="xl881">
    <w:name w:val="xl881"/>
    <w:basedOn w:val="12"/>
    <w:rsid w:val="00384398"/>
    <w:rPr>
      <w:snapToGrid/>
      <w:color w:val="000000"/>
      <w:sz w:val="20"/>
    </w:rPr>
  </w:style>
  <w:style w:type="paragraph" w:customStyle="1" w:styleId="3ff0">
    <w:name w:val="Сильное выделение3"/>
    <w:rsid w:val="00384398"/>
    <w:pPr>
      <w:spacing w:after="0" w:line="240" w:lineRule="auto"/>
    </w:pPr>
    <w:rPr>
      <w:rFonts w:ascii="Times New Roman" w:eastAsia="Times New Roman" w:hAnsi="Times New Roman" w:cs="Times New Roman"/>
      <w:b/>
      <w:i/>
      <w:sz w:val="20"/>
      <w:szCs w:val="20"/>
      <w:lang w:eastAsia="ru-RU"/>
    </w:rPr>
  </w:style>
  <w:style w:type="paragraph" w:customStyle="1" w:styleId="xl1171">
    <w:name w:val="xl1171"/>
    <w:basedOn w:val="12"/>
    <w:rsid w:val="00384398"/>
    <w:rPr>
      <w:snapToGrid/>
      <w:color w:val="000000"/>
      <w:sz w:val="20"/>
    </w:rPr>
  </w:style>
  <w:style w:type="paragraph" w:customStyle="1" w:styleId="2020">
    <w:name w:val="Знак Знак202"/>
    <w:rsid w:val="00384398"/>
    <w:pPr>
      <w:spacing w:after="0" w:line="240" w:lineRule="auto"/>
    </w:pPr>
    <w:rPr>
      <w:rFonts w:ascii="AG Souvenir" w:eastAsia="Times New Roman" w:hAnsi="AG Souvenir" w:cs="Times New Roman"/>
      <w:b/>
      <w:spacing w:val="38"/>
      <w:sz w:val="28"/>
      <w:szCs w:val="20"/>
      <w:lang w:eastAsia="ru-RU"/>
    </w:rPr>
  </w:style>
  <w:style w:type="paragraph" w:customStyle="1" w:styleId="31f2">
    <w:name w:val="Гиперссылка31"/>
    <w:rsid w:val="00384398"/>
    <w:pPr>
      <w:spacing w:after="0" w:line="240" w:lineRule="auto"/>
    </w:pPr>
    <w:rPr>
      <w:rFonts w:ascii="Times New Roman" w:eastAsia="Times New Roman" w:hAnsi="Times New Roman" w:cs="Times New Roman"/>
      <w:color w:val="0000FF"/>
      <w:sz w:val="20"/>
      <w:szCs w:val="20"/>
      <w:u w:val="single"/>
      <w:lang w:eastAsia="ru-RU"/>
    </w:rPr>
  </w:style>
  <w:style w:type="paragraph" w:customStyle="1" w:styleId="ConsPlusNormal110">
    <w:name w:val="ConsPlusNormal11"/>
    <w:rsid w:val="00384398"/>
    <w:pPr>
      <w:spacing w:after="0" w:line="240" w:lineRule="auto"/>
    </w:pPr>
    <w:rPr>
      <w:rFonts w:ascii="Calibri" w:eastAsia="Times New Roman" w:hAnsi="Calibri" w:cs="Times New Roman"/>
      <w:szCs w:val="20"/>
      <w:lang w:eastAsia="ru-RU"/>
    </w:rPr>
  </w:style>
  <w:style w:type="paragraph" w:customStyle="1" w:styleId="211fc">
    <w:name w:val="Основной шрифт абзаца211"/>
    <w:rsid w:val="00384398"/>
    <w:pPr>
      <w:spacing w:after="0" w:line="240" w:lineRule="auto"/>
    </w:pPr>
    <w:rPr>
      <w:rFonts w:ascii="Times New Roman" w:eastAsia="Times New Roman" w:hAnsi="Times New Roman" w:cs="Times New Roman"/>
      <w:color w:val="000000"/>
      <w:sz w:val="20"/>
      <w:szCs w:val="20"/>
      <w:lang w:eastAsia="ru-RU"/>
    </w:rPr>
  </w:style>
  <w:style w:type="paragraph" w:customStyle="1" w:styleId="11ffff3">
    <w:name w:val="Знак концевой сноски11"/>
    <w:rsid w:val="00384398"/>
    <w:pPr>
      <w:spacing w:after="0" w:line="240" w:lineRule="auto"/>
    </w:pPr>
    <w:rPr>
      <w:rFonts w:ascii="Times New Roman" w:eastAsia="Times New Roman" w:hAnsi="Times New Roman" w:cs="Times New Roman"/>
      <w:sz w:val="20"/>
      <w:szCs w:val="20"/>
      <w:vertAlign w:val="superscript"/>
      <w:lang w:eastAsia="ru-RU"/>
    </w:rPr>
  </w:style>
  <w:style w:type="paragraph" w:customStyle="1" w:styleId="xl821">
    <w:name w:val="xl821"/>
    <w:basedOn w:val="12"/>
    <w:rsid w:val="00384398"/>
    <w:rPr>
      <w:snapToGrid/>
      <w:color w:val="000000"/>
      <w:sz w:val="20"/>
    </w:rPr>
  </w:style>
  <w:style w:type="paragraph" w:styleId="affffffffa">
    <w:name w:val="Revision"/>
    <w:link w:val="affffffffb"/>
    <w:rsid w:val="00384398"/>
    <w:pPr>
      <w:spacing w:after="0" w:line="240" w:lineRule="auto"/>
    </w:pPr>
    <w:rPr>
      <w:rFonts w:ascii="Times New Roman" w:eastAsia="Times New Roman" w:hAnsi="Times New Roman" w:cs="Times New Roman"/>
      <w:color w:val="000000"/>
      <w:sz w:val="20"/>
      <w:szCs w:val="20"/>
      <w:lang w:eastAsia="ru-RU"/>
    </w:rPr>
  </w:style>
  <w:style w:type="character" w:customStyle="1" w:styleId="affffffffb">
    <w:name w:val="Рецензия Знак"/>
    <w:link w:val="affffffffa"/>
    <w:rsid w:val="00384398"/>
    <w:rPr>
      <w:rFonts w:ascii="Times New Roman" w:eastAsia="Times New Roman" w:hAnsi="Times New Roman" w:cs="Times New Roman"/>
      <w:color w:val="000000"/>
      <w:sz w:val="20"/>
      <w:szCs w:val="20"/>
      <w:lang w:eastAsia="ru-RU"/>
    </w:rPr>
  </w:style>
  <w:style w:type="paragraph" w:customStyle="1" w:styleId="104">
    <w:name w:val="Без интервала10"/>
    <w:rsid w:val="00384398"/>
    <w:pPr>
      <w:spacing w:after="0" w:line="240" w:lineRule="auto"/>
    </w:pPr>
    <w:rPr>
      <w:rFonts w:ascii="Calibri" w:eastAsia="Times New Roman" w:hAnsi="Calibri" w:cs="Times New Roman"/>
      <w:szCs w:val="20"/>
      <w:lang w:eastAsia="ru-RU"/>
    </w:rPr>
  </w:style>
  <w:style w:type="paragraph" w:customStyle="1" w:styleId="1317">
    <w:name w:val="Заголовок 131"/>
    <w:basedOn w:val="12"/>
    <w:rsid w:val="00384398"/>
    <w:rPr>
      <w:b/>
      <w:snapToGrid/>
      <w:sz w:val="28"/>
      <w:lang w:val="x-none" w:eastAsia="x-none"/>
    </w:rPr>
  </w:style>
  <w:style w:type="paragraph" w:customStyle="1" w:styleId="12ff8">
    <w:name w:val="Схема документа Знак12"/>
    <w:rsid w:val="00384398"/>
    <w:pPr>
      <w:spacing w:after="0" w:line="240" w:lineRule="auto"/>
    </w:pPr>
    <w:rPr>
      <w:rFonts w:ascii="Tahoma" w:eastAsia="Times New Roman" w:hAnsi="Tahoma" w:cs="Times New Roman"/>
      <w:sz w:val="16"/>
      <w:szCs w:val="20"/>
      <w:lang w:eastAsia="ru-RU"/>
    </w:rPr>
  </w:style>
  <w:style w:type="paragraph" w:customStyle="1" w:styleId="PlainTextChar1">
    <w:name w:val="Plain Text Char1"/>
    <w:rsid w:val="00384398"/>
    <w:pPr>
      <w:spacing w:after="0" w:line="240" w:lineRule="auto"/>
    </w:pPr>
    <w:rPr>
      <w:rFonts w:ascii="Courier New" w:eastAsia="Times New Roman" w:hAnsi="Courier New" w:cs="Times New Roman"/>
      <w:sz w:val="20"/>
      <w:szCs w:val="20"/>
      <w:lang w:eastAsia="ru-RU"/>
    </w:rPr>
  </w:style>
  <w:style w:type="paragraph" w:customStyle="1" w:styleId="12ff9">
    <w:name w:val="Сильная ссылка12"/>
    <w:rsid w:val="00384398"/>
    <w:pPr>
      <w:spacing w:after="0" w:line="240" w:lineRule="auto"/>
    </w:pPr>
    <w:rPr>
      <w:rFonts w:ascii="Times New Roman" w:eastAsia="Times New Roman" w:hAnsi="Times New Roman" w:cs="Times New Roman"/>
      <w:b/>
      <w:smallCaps/>
      <w:sz w:val="20"/>
      <w:szCs w:val="20"/>
      <w:lang w:eastAsia="ru-RU"/>
    </w:rPr>
  </w:style>
  <w:style w:type="paragraph" w:customStyle="1" w:styleId="1710">
    <w:name w:val="Заголовок 171"/>
    <w:basedOn w:val="12"/>
    <w:rsid w:val="00384398"/>
    <w:rPr>
      <w:b/>
      <w:snapToGrid/>
      <w:sz w:val="28"/>
      <w:lang w:val="x-none" w:eastAsia="x-none"/>
    </w:rPr>
  </w:style>
  <w:style w:type="paragraph" w:customStyle="1" w:styleId="1fffffff1">
    <w:name w:val="цифры1"/>
    <w:basedOn w:val="afffffffb"/>
    <w:rsid w:val="00384398"/>
    <w:pPr>
      <w:jc w:val="right"/>
    </w:pPr>
    <w:rPr>
      <w:sz w:val="16"/>
    </w:rPr>
  </w:style>
  <w:style w:type="paragraph" w:customStyle="1" w:styleId="1133">
    <w:name w:val="Обычный113"/>
    <w:rsid w:val="00384398"/>
    <w:pPr>
      <w:spacing w:after="0" w:line="240" w:lineRule="auto"/>
    </w:pPr>
    <w:rPr>
      <w:rFonts w:ascii="Times New Roman" w:eastAsia="Times New Roman" w:hAnsi="Times New Roman" w:cs="Times New Roman"/>
      <w:color w:val="000000"/>
      <w:sz w:val="20"/>
      <w:szCs w:val="20"/>
      <w:lang w:eastAsia="ru-RU"/>
    </w:rPr>
  </w:style>
  <w:style w:type="paragraph" w:customStyle="1" w:styleId="1318">
    <w:name w:val="Сильная ссылка131"/>
    <w:rsid w:val="00384398"/>
    <w:pPr>
      <w:spacing w:after="0" w:line="240" w:lineRule="auto"/>
    </w:pPr>
    <w:rPr>
      <w:rFonts w:ascii="Times New Roman" w:eastAsia="Times New Roman" w:hAnsi="Times New Roman" w:cs="Times New Roman"/>
      <w:b/>
      <w:smallCaps/>
      <w:sz w:val="20"/>
      <w:szCs w:val="20"/>
      <w:lang w:eastAsia="ru-RU"/>
    </w:rPr>
  </w:style>
  <w:style w:type="paragraph" w:customStyle="1" w:styleId="193">
    <w:name w:val="Основной шрифт абзаца19"/>
    <w:rsid w:val="00384398"/>
    <w:pPr>
      <w:spacing w:after="0" w:line="240" w:lineRule="auto"/>
    </w:pPr>
    <w:rPr>
      <w:rFonts w:ascii="Times New Roman" w:eastAsia="Times New Roman" w:hAnsi="Times New Roman" w:cs="Times New Roman"/>
      <w:color w:val="000000"/>
      <w:sz w:val="20"/>
      <w:szCs w:val="20"/>
      <w:lang w:eastAsia="ru-RU"/>
    </w:rPr>
  </w:style>
  <w:style w:type="paragraph" w:customStyle="1" w:styleId="164">
    <w:name w:val="Знак Знак16"/>
    <w:rsid w:val="00384398"/>
    <w:pPr>
      <w:spacing w:after="0" w:line="240" w:lineRule="auto"/>
    </w:pPr>
    <w:rPr>
      <w:rFonts w:ascii="AG Souvenir" w:eastAsia="Times New Roman" w:hAnsi="AG Souvenir" w:cs="Times New Roman"/>
      <w:b/>
      <w:spacing w:val="38"/>
      <w:sz w:val="20"/>
      <w:szCs w:val="20"/>
      <w:lang w:eastAsia="ru-RU"/>
    </w:rPr>
  </w:style>
  <w:style w:type="paragraph" w:customStyle="1" w:styleId="Heading9Char1">
    <w:name w:val="Heading 9 Char1"/>
    <w:rsid w:val="00384398"/>
    <w:pPr>
      <w:spacing w:after="0" w:line="240" w:lineRule="auto"/>
    </w:pPr>
    <w:rPr>
      <w:rFonts w:ascii="Cambria" w:eastAsia="Times New Roman" w:hAnsi="Cambria" w:cs="Times New Roman"/>
      <w:sz w:val="20"/>
      <w:szCs w:val="20"/>
      <w:lang w:eastAsia="ru-RU"/>
    </w:rPr>
  </w:style>
  <w:style w:type="paragraph" w:customStyle="1" w:styleId="211fd">
    <w:name w:val="Выделение211"/>
    <w:rsid w:val="00384398"/>
    <w:pPr>
      <w:spacing w:after="0" w:line="240" w:lineRule="auto"/>
    </w:pPr>
    <w:rPr>
      <w:rFonts w:ascii="Times New Roman" w:eastAsia="Times New Roman" w:hAnsi="Times New Roman" w:cs="Times New Roman"/>
      <w:b/>
      <w:i/>
      <w:spacing w:val="10"/>
      <w:sz w:val="20"/>
      <w:szCs w:val="20"/>
      <w:lang w:eastAsia="ru-RU"/>
    </w:rPr>
  </w:style>
  <w:style w:type="paragraph" w:customStyle="1" w:styleId="41f">
    <w:name w:val="Сильное выделение41"/>
    <w:rsid w:val="00384398"/>
    <w:pPr>
      <w:spacing w:after="0" w:line="240" w:lineRule="auto"/>
    </w:pPr>
    <w:rPr>
      <w:rFonts w:ascii="Times New Roman" w:eastAsia="Times New Roman" w:hAnsi="Times New Roman" w:cs="Times New Roman"/>
      <w:b/>
      <w:i/>
      <w:sz w:val="20"/>
      <w:szCs w:val="20"/>
      <w:lang w:eastAsia="ru-RU"/>
    </w:rPr>
  </w:style>
  <w:style w:type="paragraph" w:customStyle="1" w:styleId="Default11">
    <w:name w:val="Default11"/>
    <w:rsid w:val="00384398"/>
    <w:pPr>
      <w:spacing w:after="0" w:line="240" w:lineRule="auto"/>
    </w:pPr>
    <w:rPr>
      <w:rFonts w:ascii="Arial" w:eastAsia="Times New Roman" w:hAnsi="Arial" w:cs="Times New Roman"/>
      <w:sz w:val="24"/>
      <w:szCs w:val="20"/>
      <w:lang w:eastAsia="ru-RU"/>
    </w:rPr>
  </w:style>
  <w:style w:type="paragraph" w:customStyle="1" w:styleId="3122">
    <w:name w:val="Заголовок 3 Знак12"/>
    <w:basedOn w:val="1611"/>
    <w:rsid w:val="00384398"/>
    <w:rPr>
      <w:rFonts w:ascii="Cambria" w:hAnsi="Cambria"/>
      <w:b/>
      <w:color w:val="4F81BD"/>
      <w:lang w:val="x-none" w:eastAsia="x-none"/>
    </w:rPr>
  </w:style>
  <w:style w:type="paragraph" w:customStyle="1" w:styleId="1fffffff2">
    <w:name w:val="Стиль1"/>
    <w:rsid w:val="00384398"/>
    <w:pPr>
      <w:widowControl w:val="0"/>
      <w:spacing w:after="0" w:line="240" w:lineRule="auto"/>
      <w:ind w:firstLine="709"/>
      <w:jc w:val="both"/>
    </w:pPr>
    <w:rPr>
      <w:rFonts w:ascii="Times New Roman" w:eastAsia="Times New Roman" w:hAnsi="Times New Roman" w:cs="Times New Roman"/>
      <w:sz w:val="28"/>
      <w:szCs w:val="20"/>
      <w:lang w:eastAsia="ru-RU"/>
    </w:rPr>
  </w:style>
  <w:style w:type="paragraph" w:customStyle="1" w:styleId="TableText1">
    <w:name w:val="Table Text1"/>
    <w:basedOn w:val="12"/>
    <w:rsid w:val="00384398"/>
    <w:rPr>
      <w:rFonts w:ascii="Tms Rmn" w:hAnsi="Tms Rmn"/>
      <w:snapToGrid/>
      <w:sz w:val="20"/>
      <w:lang w:val="x-none" w:eastAsia="x-none"/>
    </w:rPr>
  </w:style>
  <w:style w:type="paragraph" w:customStyle="1" w:styleId="Textbodyindent">
    <w:name w:val="Text body indent"/>
    <w:rsid w:val="00384398"/>
    <w:pPr>
      <w:spacing w:after="0" w:line="240" w:lineRule="auto"/>
    </w:pPr>
    <w:rPr>
      <w:rFonts w:ascii="Times New Roman" w:eastAsia="Times New Roman" w:hAnsi="Times New Roman" w:cs="Times New Roman"/>
      <w:sz w:val="28"/>
      <w:szCs w:val="20"/>
      <w:lang w:eastAsia="ru-RU"/>
    </w:rPr>
  </w:style>
  <w:style w:type="paragraph" w:customStyle="1" w:styleId="p41">
    <w:name w:val="p41"/>
    <w:basedOn w:val="12"/>
    <w:rsid w:val="00384398"/>
    <w:rPr>
      <w:snapToGrid/>
      <w:lang w:val="x-none" w:eastAsia="x-none"/>
    </w:rPr>
  </w:style>
  <w:style w:type="paragraph" w:customStyle="1" w:styleId="PlainTextChar2">
    <w:name w:val="Plain Text Char2"/>
    <w:rsid w:val="00384398"/>
    <w:pPr>
      <w:spacing w:after="0" w:line="240" w:lineRule="auto"/>
    </w:pPr>
    <w:rPr>
      <w:rFonts w:ascii="Courier New" w:eastAsia="Times New Roman" w:hAnsi="Courier New" w:cs="Times New Roman"/>
      <w:sz w:val="20"/>
      <w:szCs w:val="20"/>
      <w:lang w:eastAsia="ru-RU"/>
    </w:rPr>
  </w:style>
  <w:style w:type="paragraph" w:customStyle="1" w:styleId="530">
    <w:name w:val="Гиперссылка53"/>
    <w:rsid w:val="00384398"/>
    <w:pPr>
      <w:spacing w:after="0" w:line="240" w:lineRule="auto"/>
    </w:pPr>
    <w:rPr>
      <w:rFonts w:ascii="Times New Roman" w:eastAsia="Times New Roman" w:hAnsi="Times New Roman" w:cs="Times New Roman"/>
      <w:color w:val="0000FF"/>
      <w:sz w:val="20"/>
      <w:szCs w:val="20"/>
      <w:u w:val="single"/>
      <w:lang w:eastAsia="ru-RU"/>
    </w:rPr>
  </w:style>
  <w:style w:type="paragraph" w:customStyle="1" w:styleId="4f1">
    <w:name w:val="боковик4"/>
    <w:basedOn w:val="12"/>
    <w:rsid w:val="00384398"/>
    <w:rPr>
      <w:rFonts w:ascii="Arial" w:hAnsi="Arial"/>
      <w:snapToGrid/>
      <w:sz w:val="16"/>
      <w:lang w:val="x-none" w:eastAsia="x-none"/>
    </w:rPr>
  </w:style>
  <w:style w:type="paragraph" w:customStyle="1" w:styleId="1fffffff3">
    <w:name w:val="знак сноски1"/>
    <w:rsid w:val="00384398"/>
    <w:pPr>
      <w:spacing w:after="0" w:line="240" w:lineRule="auto"/>
    </w:pPr>
    <w:rPr>
      <w:rFonts w:ascii="Times New Roman" w:eastAsia="Times New Roman" w:hAnsi="Times New Roman" w:cs="Times New Roman"/>
      <w:sz w:val="20"/>
      <w:szCs w:val="20"/>
      <w:vertAlign w:val="superscript"/>
      <w:lang w:eastAsia="ru-RU"/>
    </w:rPr>
  </w:style>
  <w:style w:type="paragraph" w:customStyle="1" w:styleId="ListParagraph11">
    <w:name w:val="List Paragraph11"/>
    <w:basedOn w:val="12"/>
    <w:rsid w:val="00384398"/>
    <w:rPr>
      <w:rFonts w:ascii="Calibri" w:hAnsi="Calibri"/>
      <w:snapToGrid/>
      <w:sz w:val="22"/>
      <w:lang w:val="x-none" w:eastAsia="x-none"/>
    </w:rPr>
  </w:style>
  <w:style w:type="paragraph" w:customStyle="1" w:styleId="12ffa">
    <w:name w:val="Номер страницы12"/>
    <w:basedOn w:val="1611"/>
    <w:rsid w:val="00384398"/>
  </w:style>
  <w:style w:type="paragraph" w:customStyle="1" w:styleId="ConsPlusJurTerm">
    <w:name w:val="ConsPlusJurTerm"/>
    <w:rsid w:val="00384398"/>
    <w:pPr>
      <w:widowControl w:val="0"/>
      <w:spacing w:after="0" w:line="240" w:lineRule="auto"/>
    </w:pPr>
    <w:rPr>
      <w:rFonts w:ascii="Tahoma" w:eastAsia="Times New Roman" w:hAnsi="Tahoma" w:cs="Times New Roman"/>
      <w:sz w:val="26"/>
      <w:szCs w:val="20"/>
      <w:lang w:eastAsia="ru-RU"/>
    </w:rPr>
  </w:style>
  <w:style w:type="paragraph" w:customStyle="1" w:styleId="8111">
    <w:name w:val="Заголовок 8111"/>
    <w:rsid w:val="00384398"/>
    <w:pPr>
      <w:spacing w:after="0" w:line="240" w:lineRule="auto"/>
    </w:pPr>
    <w:rPr>
      <w:rFonts w:ascii="Times New Roman" w:eastAsia="Times New Roman" w:hAnsi="Times New Roman" w:cs="Times New Roman"/>
      <w:b/>
      <w:color w:val="7F7F7F"/>
      <w:sz w:val="20"/>
      <w:szCs w:val="20"/>
      <w:lang w:eastAsia="ru-RU"/>
    </w:rPr>
  </w:style>
  <w:style w:type="paragraph" w:customStyle="1" w:styleId="xl1471">
    <w:name w:val="xl1471"/>
    <w:basedOn w:val="12"/>
    <w:rsid w:val="00384398"/>
    <w:rPr>
      <w:snapToGrid/>
      <w:color w:val="000000"/>
      <w:sz w:val="20"/>
    </w:rPr>
  </w:style>
  <w:style w:type="paragraph" w:customStyle="1" w:styleId="1219">
    <w:name w:val="Сильная ссылка121"/>
    <w:rsid w:val="00384398"/>
    <w:pPr>
      <w:spacing w:after="0" w:line="240" w:lineRule="auto"/>
    </w:pPr>
    <w:rPr>
      <w:rFonts w:ascii="Times New Roman" w:eastAsia="Times New Roman" w:hAnsi="Times New Roman" w:cs="Times New Roman"/>
      <w:b/>
      <w:smallCaps/>
      <w:sz w:val="20"/>
      <w:szCs w:val="20"/>
      <w:lang w:eastAsia="ru-RU"/>
    </w:rPr>
  </w:style>
  <w:style w:type="paragraph" w:customStyle="1" w:styleId="3116">
    <w:name w:val="Без интервала311"/>
    <w:rsid w:val="00384398"/>
    <w:pPr>
      <w:spacing w:after="0" w:line="240" w:lineRule="auto"/>
    </w:pPr>
    <w:rPr>
      <w:rFonts w:ascii="Calibri" w:eastAsia="Times New Roman" w:hAnsi="Calibri" w:cs="Times New Roman"/>
      <w:szCs w:val="20"/>
      <w:lang w:eastAsia="ru-RU"/>
    </w:rPr>
  </w:style>
  <w:style w:type="paragraph" w:customStyle="1" w:styleId="FootnoteTextChar3">
    <w:name w:val="Footnote Text Char3"/>
    <w:rsid w:val="00384398"/>
    <w:pPr>
      <w:spacing w:after="0" w:line="240" w:lineRule="auto"/>
    </w:pPr>
    <w:rPr>
      <w:rFonts w:ascii="Times New Roman" w:eastAsia="Times New Roman" w:hAnsi="Times New Roman" w:cs="Times New Roman"/>
      <w:color w:val="000000"/>
      <w:sz w:val="20"/>
      <w:szCs w:val="20"/>
      <w:lang w:eastAsia="ru-RU"/>
    </w:rPr>
  </w:style>
  <w:style w:type="paragraph" w:customStyle="1" w:styleId="153">
    <w:name w:val="Основной шрифт абзаца15"/>
    <w:rsid w:val="00384398"/>
    <w:pPr>
      <w:spacing w:after="0" w:line="240" w:lineRule="auto"/>
    </w:pPr>
    <w:rPr>
      <w:rFonts w:ascii="Times New Roman" w:eastAsia="Times New Roman" w:hAnsi="Times New Roman" w:cs="Times New Roman"/>
      <w:color w:val="000000"/>
      <w:sz w:val="20"/>
      <w:szCs w:val="20"/>
      <w:lang w:eastAsia="ru-RU"/>
    </w:rPr>
  </w:style>
  <w:style w:type="paragraph" w:customStyle="1" w:styleId="913">
    <w:name w:val="Абзац списка91"/>
    <w:basedOn w:val="12"/>
    <w:rsid w:val="00384398"/>
    <w:rPr>
      <w:snapToGrid/>
      <w:lang w:val="x-none" w:eastAsia="x-none"/>
    </w:rPr>
  </w:style>
  <w:style w:type="paragraph" w:customStyle="1" w:styleId="8130">
    <w:name w:val="Заголовок 813"/>
    <w:basedOn w:val="a0"/>
    <w:next w:val="a0"/>
    <w:rsid w:val="00384398"/>
    <w:pPr>
      <w:spacing w:after="0" w:line="240" w:lineRule="auto"/>
      <w:ind w:firstLine="709"/>
      <w:jc w:val="both"/>
      <w:outlineLvl w:val="7"/>
    </w:pPr>
    <w:rPr>
      <w:rFonts w:ascii="Times New Roman" w:eastAsia="Times New Roman" w:hAnsi="Times New Roman" w:cs="Times New Roman"/>
      <w:b/>
      <w:color w:val="7F7F7F"/>
      <w:sz w:val="20"/>
      <w:szCs w:val="20"/>
      <w:lang w:val="x-none" w:eastAsia="x-none"/>
    </w:rPr>
  </w:style>
  <w:style w:type="paragraph" w:customStyle="1" w:styleId="22f3">
    <w:name w:val="Сильное выделение22"/>
    <w:rsid w:val="00384398"/>
    <w:pPr>
      <w:spacing w:after="0" w:line="240" w:lineRule="auto"/>
    </w:pPr>
    <w:rPr>
      <w:rFonts w:ascii="Times New Roman" w:eastAsia="Times New Roman" w:hAnsi="Times New Roman" w:cs="Times New Roman"/>
      <w:b/>
      <w:i/>
      <w:sz w:val="20"/>
      <w:szCs w:val="20"/>
      <w:lang w:eastAsia="ru-RU"/>
    </w:rPr>
  </w:style>
  <w:style w:type="paragraph" w:customStyle="1" w:styleId="111ff8">
    <w:name w:val="Название111"/>
    <w:rsid w:val="00384398"/>
    <w:pPr>
      <w:spacing w:after="0" w:line="240" w:lineRule="auto"/>
    </w:pPr>
    <w:rPr>
      <w:rFonts w:ascii="Cambria" w:eastAsia="Times New Roman" w:hAnsi="Cambria" w:cs="Times New Roman"/>
      <w:spacing w:val="-10"/>
      <w:sz w:val="56"/>
      <w:szCs w:val="20"/>
      <w:lang w:eastAsia="ru-RU"/>
    </w:rPr>
  </w:style>
  <w:style w:type="paragraph" w:customStyle="1" w:styleId="930">
    <w:name w:val="Без интервала93"/>
    <w:rsid w:val="00384398"/>
    <w:pPr>
      <w:spacing w:after="0" w:line="240" w:lineRule="auto"/>
    </w:pPr>
    <w:rPr>
      <w:rFonts w:ascii="Calibri" w:eastAsia="Times New Roman" w:hAnsi="Calibri" w:cs="Times New Roman"/>
      <w:szCs w:val="20"/>
      <w:lang w:eastAsia="ru-RU"/>
    </w:rPr>
  </w:style>
  <w:style w:type="paragraph" w:customStyle="1" w:styleId="31f3">
    <w:name w:val="Основной шрифт абзаца31"/>
    <w:rsid w:val="00384398"/>
    <w:pPr>
      <w:spacing w:after="0" w:line="240" w:lineRule="auto"/>
    </w:pPr>
    <w:rPr>
      <w:rFonts w:ascii="Times New Roman" w:eastAsia="Times New Roman" w:hAnsi="Times New Roman" w:cs="Times New Roman"/>
      <w:color w:val="000000"/>
      <w:sz w:val="20"/>
      <w:szCs w:val="20"/>
      <w:lang w:eastAsia="ru-RU"/>
    </w:rPr>
  </w:style>
  <w:style w:type="paragraph" w:customStyle="1" w:styleId="730">
    <w:name w:val="Гиперссылка73"/>
    <w:rsid w:val="00384398"/>
    <w:pPr>
      <w:spacing w:after="0" w:line="240" w:lineRule="auto"/>
    </w:pPr>
    <w:rPr>
      <w:rFonts w:ascii="Times New Roman" w:eastAsia="Times New Roman" w:hAnsi="Times New Roman" w:cs="Times New Roman"/>
      <w:color w:val="0000FF"/>
      <w:sz w:val="20"/>
      <w:szCs w:val="20"/>
      <w:u w:val="single"/>
      <w:lang w:eastAsia="ru-RU"/>
    </w:rPr>
  </w:style>
  <w:style w:type="paragraph" w:customStyle="1" w:styleId="11ffff4">
    <w:name w:val="Гипертекстовая ссылка11"/>
    <w:rsid w:val="00384398"/>
    <w:pPr>
      <w:spacing w:after="0" w:line="240" w:lineRule="auto"/>
    </w:pPr>
    <w:rPr>
      <w:rFonts w:ascii="Times New Roman" w:eastAsia="Times New Roman" w:hAnsi="Times New Roman" w:cs="Times New Roman"/>
      <w:color w:val="106BBE"/>
      <w:sz w:val="20"/>
      <w:szCs w:val="20"/>
      <w:lang w:eastAsia="ru-RU"/>
    </w:rPr>
  </w:style>
  <w:style w:type="paragraph" w:customStyle="1" w:styleId="2ffff1">
    <w:name w:val="Просмотренная гиперссылка2"/>
    <w:rsid w:val="00384398"/>
    <w:pPr>
      <w:spacing w:after="0" w:line="240" w:lineRule="auto"/>
    </w:pPr>
    <w:rPr>
      <w:rFonts w:ascii="Times New Roman" w:eastAsia="Times New Roman" w:hAnsi="Times New Roman" w:cs="Times New Roman"/>
      <w:color w:val="800080"/>
      <w:sz w:val="20"/>
      <w:szCs w:val="20"/>
      <w:u w:val="single"/>
      <w:lang w:eastAsia="ru-RU"/>
    </w:rPr>
  </w:style>
  <w:style w:type="paragraph" w:customStyle="1" w:styleId="xl761">
    <w:name w:val="xl761"/>
    <w:basedOn w:val="12"/>
    <w:rsid w:val="00384398"/>
    <w:rPr>
      <w:snapToGrid/>
      <w:lang w:val="x-none" w:eastAsia="x-none"/>
    </w:rPr>
  </w:style>
  <w:style w:type="paragraph" w:customStyle="1" w:styleId="xl1241">
    <w:name w:val="xl1241"/>
    <w:basedOn w:val="12"/>
    <w:rsid w:val="00384398"/>
    <w:rPr>
      <w:snapToGrid/>
      <w:color w:val="000000"/>
      <w:sz w:val="20"/>
    </w:rPr>
  </w:style>
  <w:style w:type="paragraph" w:customStyle="1" w:styleId="12ffb">
    <w:name w:val="Слабая ссылка12"/>
    <w:rsid w:val="00384398"/>
    <w:pPr>
      <w:spacing w:after="0" w:line="240" w:lineRule="auto"/>
    </w:pPr>
    <w:rPr>
      <w:rFonts w:ascii="Times New Roman" w:eastAsia="Times New Roman" w:hAnsi="Times New Roman" w:cs="Times New Roman"/>
      <w:smallCaps/>
      <w:sz w:val="20"/>
      <w:szCs w:val="20"/>
      <w:lang w:eastAsia="ru-RU"/>
    </w:rPr>
  </w:style>
  <w:style w:type="paragraph" w:customStyle="1" w:styleId="Oaaeiono1">
    <w:name w:val="Oaaeiono1"/>
    <w:basedOn w:val="12"/>
    <w:rsid w:val="00384398"/>
    <w:rPr>
      <w:rFonts w:ascii="Arial" w:hAnsi="Arial"/>
      <w:snapToGrid/>
      <w:sz w:val="20"/>
      <w:lang w:val="x-none" w:eastAsia="x-none"/>
    </w:rPr>
  </w:style>
  <w:style w:type="paragraph" w:customStyle="1" w:styleId="111ff9">
    <w:name w:val="Выделение111"/>
    <w:rsid w:val="00384398"/>
    <w:pPr>
      <w:spacing w:after="0" w:line="240" w:lineRule="auto"/>
    </w:pPr>
    <w:rPr>
      <w:rFonts w:ascii="Times New Roman" w:eastAsia="Times New Roman" w:hAnsi="Times New Roman" w:cs="Times New Roman"/>
      <w:b/>
      <w:i/>
      <w:spacing w:val="10"/>
      <w:sz w:val="20"/>
      <w:szCs w:val="20"/>
      <w:lang w:eastAsia="ru-RU"/>
    </w:rPr>
  </w:style>
  <w:style w:type="paragraph" w:customStyle="1" w:styleId="Heading6Char">
    <w:name w:val="Heading 6 Char"/>
    <w:rsid w:val="00384398"/>
    <w:pPr>
      <w:spacing w:after="0" w:line="240" w:lineRule="auto"/>
    </w:pPr>
    <w:rPr>
      <w:rFonts w:ascii="Calibri" w:eastAsia="Times New Roman" w:hAnsi="Calibri" w:cs="Times New Roman"/>
      <w:b/>
      <w:sz w:val="20"/>
      <w:szCs w:val="20"/>
      <w:lang w:eastAsia="ru-RU"/>
    </w:rPr>
  </w:style>
  <w:style w:type="paragraph" w:customStyle="1" w:styleId="111ffa">
    <w:name w:val="Заголовок 111"/>
    <w:basedOn w:val="a0"/>
    <w:rsid w:val="00384398"/>
    <w:pPr>
      <w:widowControl w:val="0"/>
      <w:spacing w:after="0" w:line="240" w:lineRule="auto"/>
      <w:ind w:left="932"/>
      <w:outlineLvl w:val="1"/>
    </w:pPr>
    <w:rPr>
      <w:rFonts w:ascii="Times New Roman" w:eastAsia="Times New Roman" w:hAnsi="Times New Roman" w:cs="Times New Roman"/>
      <w:b/>
      <w:sz w:val="28"/>
      <w:szCs w:val="20"/>
      <w:lang w:val="x-none" w:eastAsia="x-none"/>
    </w:rPr>
  </w:style>
  <w:style w:type="paragraph" w:customStyle="1" w:styleId="xl1571">
    <w:name w:val="xl1571"/>
    <w:basedOn w:val="12"/>
    <w:rsid w:val="00384398"/>
    <w:rPr>
      <w:snapToGrid/>
      <w:color w:val="000000"/>
      <w:sz w:val="20"/>
    </w:rPr>
  </w:style>
  <w:style w:type="paragraph" w:customStyle="1" w:styleId="Heading111">
    <w:name w:val="Heading 111"/>
    <w:basedOn w:val="12"/>
    <w:rsid w:val="00384398"/>
    <w:rPr>
      <w:b/>
      <w:snapToGrid/>
      <w:sz w:val="28"/>
      <w:lang w:val="x-none" w:eastAsia="x-none"/>
    </w:rPr>
  </w:style>
  <w:style w:type="paragraph" w:customStyle="1" w:styleId="22f4">
    <w:name w:val="Название Знак22"/>
    <w:basedOn w:val="1101"/>
    <w:rsid w:val="00384398"/>
    <w:rPr>
      <w:rFonts w:ascii="Calibri Light" w:hAnsi="Calibri Light"/>
      <w:color w:val="auto"/>
      <w:spacing w:val="-10"/>
      <w:sz w:val="56"/>
      <w:lang w:val="x-none" w:eastAsia="x-none"/>
    </w:rPr>
  </w:style>
  <w:style w:type="paragraph" w:customStyle="1" w:styleId="2710">
    <w:name w:val="Гиперссылка271"/>
    <w:rsid w:val="00384398"/>
    <w:pPr>
      <w:spacing w:after="0" w:line="240" w:lineRule="auto"/>
    </w:pPr>
    <w:rPr>
      <w:rFonts w:ascii="Calibri" w:eastAsia="Times New Roman" w:hAnsi="Calibri" w:cs="Times New Roman"/>
      <w:color w:val="0000FF"/>
      <w:sz w:val="20"/>
      <w:szCs w:val="20"/>
      <w:u w:val="single"/>
      <w:lang w:eastAsia="ru-RU"/>
    </w:rPr>
  </w:style>
  <w:style w:type="paragraph" w:customStyle="1" w:styleId="xl631">
    <w:name w:val="xl631"/>
    <w:basedOn w:val="12"/>
    <w:rsid w:val="00384398"/>
    <w:rPr>
      <w:snapToGrid/>
      <w:lang w:val="x-none" w:eastAsia="x-none"/>
    </w:rPr>
  </w:style>
  <w:style w:type="paragraph" w:customStyle="1" w:styleId="31112">
    <w:name w:val="Основной текст с отступом 3 Знак111"/>
    <w:rsid w:val="00384398"/>
    <w:pPr>
      <w:spacing w:after="0" w:line="240" w:lineRule="auto"/>
    </w:pPr>
    <w:rPr>
      <w:rFonts w:ascii="Times New Roman" w:eastAsia="Times New Roman" w:hAnsi="Times New Roman" w:cs="Times New Roman"/>
      <w:sz w:val="16"/>
      <w:szCs w:val="20"/>
      <w:lang w:eastAsia="ru-RU"/>
    </w:rPr>
  </w:style>
  <w:style w:type="paragraph" w:customStyle="1" w:styleId="ConsPlusJurTerm1">
    <w:name w:val="ConsPlusJurTerm1"/>
    <w:rsid w:val="00384398"/>
    <w:pPr>
      <w:spacing w:after="0" w:line="240" w:lineRule="auto"/>
    </w:pPr>
    <w:rPr>
      <w:rFonts w:ascii="Tahoma" w:eastAsia="Times New Roman" w:hAnsi="Tahoma" w:cs="Times New Roman"/>
      <w:sz w:val="26"/>
      <w:szCs w:val="20"/>
      <w:lang w:eastAsia="ru-RU"/>
    </w:rPr>
  </w:style>
  <w:style w:type="paragraph" w:customStyle="1" w:styleId="2ffff2">
    <w:name w:val="Текст сноски Знак2"/>
    <w:basedOn w:val="423"/>
    <w:rsid w:val="00384398"/>
  </w:style>
  <w:style w:type="paragraph" w:customStyle="1" w:styleId="121a">
    <w:name w:val="Слабая ссылка121"/>
    <w:rsid w:val="00384398"/>
    <w:pPr>
      <w:spacing w:after="0" w:line="240" w:lineRule="auto"/>
    </w:pPr>
    <w:rPr>
      <w:rFonts w:ascii="Times New Roman" w:eastAsia="Times New Roman" w:hAnsi="Times New Roman" w:cs="Times New Roman"/>
      <w:smallCaps/>
      <w:sz w:val="20"/>
      <w:szCs w:val="20"/>
      <w:lang w:eastAsia="ru-RU"/>
    </w:rPr>
  </w:style>
  <w:style w:type="paragraph" w:customStyle="1" w:styleId="Contents5">
    <w:name w:val="Contents 5"/>
    <w:rsid w:val="00384398"/>
    <w:pPr>
      <w:spacing w:after="0" w:line="240" w:lineRule="auto"/>
    </w:pPr>
    <w:rPr>
      <w:rFonts w:ascii="Arial" w:eastAsia="Times New Roman" w:hAnsi="Arial" w:cs="Times New Roman"/>
      <w:szCs w:val="20"/>
      <w:lang w:eastAsia="ru-RU"/>
    </w:rPr>
  </w:style>
  <w:style w:type="paragraph" w:customStyle="1" w:styleId="xl851">
    <w:name w:val="xl851"/>
    <w:basedOn w:val="12"/>
    <w:rsid w:val="00384398"/>
    <w:rPr>
      <w:snapToGrid/>
      <w:color w:val="000000"/>
      <w:sz w:val="20"/>
    </w:rPr>
  </w:style>
  <w:style w:type="paragraph" w:customStyle="1" w:styleId="p4">
    <w:name w:val="p4"/>
    <w:basedOn w:val="a0"/>
    <w:rsid w:val="00384398"/>
    <w:pPr>
      <w:spacing w:beforeAutospacing="1" w:after="0" w:afterAutospacing="1" w:line="240" w:lineRule="auto"/>
    </w:pPr>
    <w:rPr>
      <w:rFonts w:ascii="Times New Roman" w:eastAsia="Times New Roman" w:hAnsi="Times New Roman" w:cs="Times New Roman"/>
      <w:sz w:val="24"/>
      <w:szCs w:val="20"/>
      <w:lang w:val="x-none" w:eastAsia="x-none"/>
    </w:rPr>
  </w:style>
  <w:style w:type="paragraph" w:customStyle="1" w:styleId="xl1211">
    <w:name w:val="xl1211"/>
    <w:basedOn w:val="12"/>
    <w:rsid w:val="00384398"/>
    <w:rPr>
      <w:snapToGrid/>
      <w:lang w:val="x-none" w:eastAsia="x-none"/>
    </w:rPr>
  </w:style>
  <w:style w:type="paragraph" w:customStyle="1" w:styleId="21115">
    <w:name w:val="Знак Знак2111"/>
    <w:rsid w:val="00384398"/>
    <w:pPr>
      <w:spacing w:after="0" w:line="240" w:lineRule="auto"/>
    </w:pPr>
    <w:rPr>
      <w:rFonts w:ascii="Arial" w:eastAsia="Times New Roman" w:hAnsi="Arial" w:cs="Times New Roman"/>
      <w:b/>
      <w:i/>
      <w:sz w:val="28"/>
      <w:szCs w:val="20"/>
      <w:lang w:eastAsia="ru-RU"/>
    </w:rPr>
  </w:style>
  <w:style w:type="paragraph" w:customStyle="1" w:styleId="Heading8Char1">
    <w:name w:val="Heading 8 Char1"/>
    <w:rsid w:val="00384398"/>
    <w:pPr>
      <w:spacing w:after="0" w:line="240" w:lineRule="auto"/>
    </w:pPr>
    <w:rPr>
      <w:rFonts w:ascii="Calibri" w:eastAsia="Times New Roman" w:hAnsi="Calibri" w:cs="Times New Roman"/>
      <w:i/>
      <w:sz w:val="24"/>
      <w:szCs w:val="20"/>
      <w:lang w:eastAsia="ru-RU"/>
    </w:rPr>
  </w:style>
  <w:style w:type="paragraph" w:customStyle="1" w:styleId="Default2">
    <w:name w:val="Default2"/>
    <w:rsid w:val="00384398"/>
    <w:pPr>
      <w:spacing w:after="0" w:line="240" w:lineRule="auto"/>
    </w:pPr>
    <w:rPr>
      <w:rFonts w:ascii="Arial" w:eastAsia="Times New Roman" w:hAnsi="Arial" w:cs="Times New Roman"/>
      <w:sz w:val="24"/>
      <w:szCs w:val="20"/>
      <w:lang w:eastAsia="ru-RU"/>
    </w:rPr>
  </w:style>
  <w:style w:type="paragraph" w:customStyle="1" w:styleId="ConsCell1">
    <w:name w:val="ConsCell1"/>
    <w:rsid w:val="00384398"/>
    <w:pPr>
      <w:spacing w:after="0" w:line="240" w:lineRule="auto"/>
    </w:pPr>
    <w:rPr>
      <w:rFonts w:ascii="Arial" w:eastAsia="Times New Roman" w:hAnsi="Arial" w:cs="Times New Roman"/>
      <w:sz w:val="20"/>
      <w:szCs w:val="20"/>
      <w:lang w:eastAsia="ru-RU"/>
    </w:rPr>
  </w:style>
  <w:style w:type="paragraph" w:customStyle="1" w:styleId="1081">
    <w:name w:val="1081"/>
    <w:basedOn w:val="12"/>
    <w:rsid w:val="00384398"/>
    <w:rPr>
      <w:snapToGrid/>
      <w:sz w:val="22"/>
      <w:lang w:val="x-none" w:eastAsia="x-none"/>
    </w:rPr>
  </w:style>
  <w:style w:type="paragraph" w:customStyle="1" w:styleId="13f">
    <w:name w:val="Знак сноски13"/>
    <w:rsid w:val="00384398"/>
    <w:pPr>
      <w:spacing w:after="0" w:line="240" w:lineRule="auto"/>
    </w:pPr>
    <w:rPr>
      <w:rFonts w:ascii="Calibri" w:eastAsia="Times New Roman" w:hAnsi="Calibri" w:cs="Times New Roman"/>
      <w:sz w:val="20"/>
      <w:szCs w:val="20"/>
      <w:vertAlign w:val="superscript"/>
      <w:lang w:eastAsia="ru-RU"/>
    </w:rPr>
  </w:style>
  <w:style w:type="paragraph" w:customStyle="1" w:styleId="11ffff5">
    <w:name w:val="Номер строки11"/>
    <w:rsid w:val="00384398"/>
    <w:pPr>
      <w:spacing w:after="0" w:line="240" w:lineRule="auto"/>
    </w:pPr>
    <w:rPr>
      <w:rFonts w:ascii="Times New Roman" w:eastAsia="Times New Roman" w:hAnsi="Times New Roman" w:cs="Times New Roman"/>
      <w:color w:val="000000"/>
      <w:sz w:val="20"/>
      <w:szCs w:val="20"/>
      <w:lang w:eastAsia="ru-RU"/>
    </w:rPr>
  </w:style>
  <w:style w:type="paragraph" w:customStyle="1" w:styleId="Contents4">
    <w:name w:val="Contents 4"/>
    <w:rsid w:val="00384398"/>
    <w:pPr>
      <w:spacing w:after="0" w:line="240" w:lineRule="auto"/>
    </w:pPr>
    <w:rPr>
      <w:rFonts w:ascii="Arial" w:eastAsia="Times New Roman" w:hAnsi="Arial" w:cs="Times New Roman"/>
      <w:szCs w:val="20"/>
      <w:lang w:eastAsia="ru-RU"/>
    </w:rPr>
  </w:style>
  <w:style w:type="paragraph" w:customStyle="1" w:styleId="1141">
    <w:name w:val="Основной шрифт абзаца114"/>
    <w:rsid w:val="00384398"/>
    <w:pPr>
      <w:spacing w:after="0" w:line="240" w:lineRule="auto"/>
    </w:pPr>
    <w:rPr>
      <w:rFonts w:ascii="Times New Roman" w:eastAsia="Times New Roman" w:hAnsi="Times New Roman" w:cs="Times New Roman"/>
      <w:color w:val="000000"/>
      <w:sz w:val="20"/>
      <w:szCs w:val="20"/>
      <w:lang w:eastAsia="ru-RU"/>
    </w:rPr>
  </w:style>
  <w:style w:type="paragraph" w:customStyle="1" w:styleId="1319">
    <w:name w:val="Слабая ссылка131"/>
    <w:rsid w:val="00384398"/>
    <w:pPr>
      <w:spacing w:after="0" w:line="240" w:lineRule="auto"/>
    </w:pPr>
    <w:rPr>
      <w:rFonts w:ascii="Times New Roman" w:eastAsia="Times New Roman" w:hAnsi="Times New Roman" w:cs="Times New Roman"/>
      <w:smallCaps/>
      <w:sz w:val="20"/>
      <w:szCs w:val="20"/>
      <w:lang w:eastAsia="ru-RU"/>
    </w:rPr>
  </w:style>
  <w:style w:type="paragraph" w:customStyle="1" w:styleId="714">
    <w:name w:val="Заголовок 71"/>
    <w:rsid w:val="00384398"/>
    <w:pPr>
      <w:spacing w:after="0" w:line="240" w:lineRule="auto"/>
    </w:pPr>
    <w:rPr>
      <w:rFonts w:ascii="Times New Roman" w:eastAsia="Times New Roman" w:hAnsi="Times New Roman" w:cs="Times New Roman"/>
      <w:b/>
      <w:i/>
      <w:color w:val="5A5A5A"/>
      <w:sz w:val="20"/>
      <w:szCs w:val="20"/>
      <w:lang w:eastAsia="ru-RU"/>
    </w:rPr>
  </w:style>
  <w:style w:type="paragraph" w:customStyle="1" w:styleId="1910">
    <w:name w:val="Заголовок 191"/>
    <w:basedOn w:val="12"/>
    <w:rsid w:val="00384398"/>
    <w:rPr>
      <w:b/>
      <w:snapToGrid/>
      <w:sz w:val="28"/>
      <w:lang w:val="x-none" w:eastAsia="x-none"/>
    </w:rPr>
  </w:style>
  <w:style w:type="paragraph" w:customStyle="1" w:styleId="1fffffff4">
    <w:name w:val="Заголграф1"/>
    <w:basedOn w:val="3"/>
    <w:rsid w:val="00384398"/>
    <w:pPr>
      <w:keepNext w:val="0"/>
      <w:keepLines w:val="0"/>
      <w:widowControl w:val="0"/>
      <w:spacing w:before="0" w:line="240" w:lineRule="auto"/>
      <w:jc w:val="both"/>
    </w:pPr>
    <w:rPr>
      <w:rFonts w:ascii="Arial" w:hAnsi="Arial"/>
      <w:b/>
      <w:color w:val="auto"/>
      <w:sz w:val="22"/>
      <w:szCs w:val="20"/>
      <w:lang w:val="x-none" w:eastAsia="x-none"/>
    </w:rPr>
  </w:style>
  <w:style w:type="paragraph" w:customStyle="1" w:styleId="21ffe">
    <w:name w:val="боковик21"/>
    <w:basedOn w:val="12"/>
    <w:rsid w:val="00384398"/>
    <w:rPr>
      <w:rFonts w:ascii="JournalRub" w:hAnsi="JournalRub"/>
      <w:snapToGrid/>
      <w:sz w:val="20"/>
      <w:lang w:val="x-none" w:eastAsia="x-none"/>
    </w:rPr>
  </w:style>
  <w:style w:type="paragraph" w:customStyle="1" w:styleId="131a">
    <w:name w:val="Знак Знак131"/>
    <w:rsid w:val="00384398"/>
    <w:pPr>
      <w:spacing w:after="0" w:line="240" w:lineRule="auto"/>
    </w:pPr>
    <w:rPr>
      <w:rFonts w:ascii="Arial" w:eastAsia="Times New Roman" w:hAnsi="Arial" w:cs="Times New Roman"/>
      <w:szCs w:val="20"/>
      <w:lang w:eastAsia="ru-RU"/>
    </w:rPr>
  </w:style>
  <w:style w:type="paragraph" w:customStyle="1" w:styleId="21fff">
    <w:name w:val="Слабое выделение21"/>
    <w:rsid w:val="00384398"/>
    <w:pPr>
      <w:spacing w:after="0" w:line="240" w:lineRule="auto"/>
    </w:pPr>
    <w:rPr>
      <w:rFonts w:ascii="Times New Roman" w:eastAsia="Times New Roman" w:hAnsi="Times New Roman" w:cs="Times New Roman"/>
      <w:i/>
      <w:sz w:val="20"/>
      <w:szCs w:val="20"/>
      <w:lang w:eastAsia="ru-RU"/>
    </w:rPr>
  </w:style>
  <w:style w:type="paragraph" w:customStyle="1" w:styleId="xl1381">
    <w:name w:val="xl1381"/>
    <w:basedOn w:val="12"/>
    <w:rsid w:val="00384398"/>
    <w:rPr>
      <w:snapToGrid/>
      <w:color w:val="000000"/>
      <w:sz w:val="20"/>
    </w:rPr>
  </w:style>
  <w:style w:type="paragraph" w:customStyle="1" w:styleId="xl1391">
    <w:name w:val="xl1391"/>
    <w:basedOn w:val="12"/>
    <w:rsid w:val="00384398"/>
    <w:rPr>
      <w:snapToGrid/>
      <w:color w:val="000000"/>
      <w:sz w:val="20"/>
    </w:rPr>
  </w:style>
  <w:style w:type="paragraph" w:customStyle="1" w:styleId="329">
    <w:name w:val="Абзац списка32"/>
    <w:basedOn w:val="12"/>
    <w:rsid w:val="00384398"/>
    <w:rPr>
      <w:snapToGrid/>
      <w:lang w:val="x-none" w:eastAsia="x-none"/>
    </w:rPr>
  </w:style>
  <w:style w:type="paragraph" w:customStyle="1" w:styleId="HTML12">
    <w:name w:val="Стандартный HTML Знак12"/>
    <w:rsid w:val="00384398"/>
    <w:pPr>
      <w:spacing w:after="0" w:line="240" w:lineRule="auto"/>
    </w:pPr>
    <w:rPr>
      <w:rFonts w:ascii="Consolas" w:eastAsia="Times New Roman" w:hAnsi="Consolas" w:cs="Times New Roman"/>
      <w:sz w:val="20"/>
      <w:szCs w:val="20"/>
      <w:lang w:eastAsia="ru-RU"/>
    </w:rPr>
  </w:style>
  <w:style w:type="paragraph" w:customStyle="1" w:styleId="11ffff6">
    <w:name w:val="Красная строка Знак11"/>
    <w:rsid w:val="00384398"/>
    <w:pPr>
      <w:spacing w:after="0" w:line="240" w:lineRule="auto"/>
    </w:pPr>
    <w:rPr>
      <w:rFonts w:ascii="Times New Roman" w:eastAsia="Times New Roman" w:hAnsi="Times New Roman" w:cs="Times New Roman"/>
      <w:sz w:val="28"/>
      <w:szCs w:val="20"/>
      <w:lang w:eastAsia="ru-RU"/>
    </w:rPr>
  </w:style>
  <w:style w:type="paragraph" w:customStyle="1" w:styleId="3210">
    <w:name w:val="Основной шрифт абзаца321"/>
    <w:rsid w:val="00384398"/>
    <w:pPr>
      <w:spacing w:after="0" w:line="240" w:lineRule="auto"/>
    </w:pPr>
    <w:rPr>
      <w:rFonts w:ascii="Times New Roman" w:eastAsia="Times New Roman" w:hAnsi="Times New Roman" w:cs="Times New Roman"/>
      <w:color w:val="000000"/>
      <w:sz w:val="20"/>
      <w:szCs w:val="20"/>
      <w:lang w:eastAsia="ru-RU"/>
    </w:rPr>
  </w:style>
  <w:style w:type="paragraph" w:customStyle="1" w:styleId="HTML11">
    <w:name w:val="Стандартный HTML Знак11"/>
    <w:rsid w:val="00384398"/>
    <w:pPr>
      <w:spacing w:after="0" w:line="240" w:lineRule="auto"/>
    </w:pPr>
    <w:rPr>
      <w:rFonts w:ascii="Consolas" w:eastAsia="Times New Roman" w:hAnsi="Consolas" w:cs="Times New Roman"/>
      <w:sz w:val="20"/>
      <w:szCs w:val="20"/>
      <w:lang w:eastAsia="ru-RU"/>
    </w:rPr>
  </w:style>
  <w:style w:type="paragraph" w:customStyle="1" w:styleId="21fff0">
    <w:name w:val="Основной текст (2)1"/>
    <w:rsid w:val="00384398"/>
    <w:pPr>
      <w:spacing w:after="0" w:line="240" w:lineRule="auto"/>
    </w:pPr>
    <w:rPr>
      <w:rFonts w:ascii="Times New Roman" w:eastAsia="Times New Roman" w:hAnsi="Times New Roman" w:cs="Times New Roman"/>
      <w:sz w:val="26"/>
      <w:szCs w:val="20"/>
      <w:lang w:eastAsia="ru-RU"/>
    </w:rPr>
  </w:style>
  <w:style w:type="paragraph" w:customStyle="1" w:styleId="2312">
    <w:name w:val="Основной шрифт абзаца231"/>
    <w:rsid w:val="00384398"/>
    <w:pPr>
      <w:spacing w:after="0" w:line="240" w:lineRule="auto"/>
    </w:pPr>
    <w:rPr>
      <w:rFonts w:ascii="Times New Roman" w:eastAsia="Times New Roman" w:hAnsi="Times New Roman" w:cs="Times New Roman"/>
      <w:color w:val="000000"/>
      <w:sz w:val="20"/>
      <w:szCs w:val="20"/>
      <w:lang w:eastAsia="ru-RU"/>
    </w:rPr>
  </w:style>
  <w:style w:type="paragraph" w:customStyle="1" w:styleId="1104">
    <w:name w:val="Гиперссылка110"/>
    <w:rsid w:val="00384398"/>
    <w:pPr>
      <w:spacing w:after="0" w:line="240" w:lineRule="auto"/>
    </w:pPr>
    <w:rPr>
      <w:rFonts w:ascii="Times New Roman" w:eastAsia="Times New Roman" w:hAnsi="Times New Roman" w:cs="Times New Roman"/>
      <w:color w:val="0000FF"/>
      <w:sz w:val="20"/>
      <w:szCs w:val="20"/>
      <w:u w:val="single"/>
      <w:lang w:eastAsia="ru-RU"/>
    </w:rPr>
  </w:style>
  <w:style w:type="paragraph" w:customStyle="1" w:styleId="3ff1">
    <w:name w:val="боковик3"/>
    <w:basedOn w:val="afffffffc"/>
    <w:rsid w:val="00384398"/>
    <w:pPr>
      <w:spacing w:before="72"/>
      <w:jc w:val="center"/>
    </w:pPr>
    <w:rPr>
      <w:rFonts w:ascii="JournalRub" w:hAnsi="JournalRub"/>
      <w:b/>
      <w:sz w:val="20"/>
    </w:rPr>
  </w:style>
  <w:style w:type="paragraph" w:customStyle="1" w:styleId="11ffff7">
    <w:name w:val="Сильная ссылка11"/>
    <w:rsid w:val="00384398"/>
    <w:pPr>
      <w:spacing w:after="0" w:line="240" w:lineRule="auto"/>
    </w:pPr>
    <w:rPr>
      <w:rFonts w:ascii="Times New Roman" w:eastAsia="Times New Roman" w:hAnsi="Times New Roman" w:cs="Times New Roman"/>
      <w:b/>
      <w:smallCaps/>
      <w:sz w:val="20"/>
      <w:szCs w:val="20"/>
      <w:lang w:eastAsia="ru-RU"/>
    </w:rPr>
  </w:style>
  <w:style w:type="paragraph" w:customStyle="1" w:styleId="1611">
    <w:name w:val="Основной шрифт абзаца161"/>
    <w:rsid w:val="00384398"/>
    <w:pPr>
      <w:spacing w:after="0" w:line="240" w:lineRule="auto"/>
    </w:pPr>
    <w:rPr>
      <w:rFonts w:ascii="Times New Roman" w:eastAsia="Times New Roman" w:hAnsi="Times New Roman" w:cs="Times New Roman"/>
      <w:color w:val="000000"/>
      <w:sz w:val="20"/>
      <w:szCs w:val="20"/>
      <w:lang w:eastAsia="ru-RU"/>
    </w:rPr>
  </w:style>
  <w:style w:type="paragraph" w:customStyle="1" w:styleId="2fffc">
    <w:name w:val="цифры2"/>
    <w:basedOn w:val="4f1"/>
    <w:rsid w:val="00384398"/>
    <w:rPr>
      <w:rFonts w:ascii="JournalRub" w:hAnsi="JournalRub"/>
      <w:sz w:val="18"/>
    </w:rPr>
  </w:style>
  <w:style w:type="paragraph" w:customStyle="1" w:styleId="xl951">
    <w:name w:val="xl951"/>
    <w:basedOn w:val="12"/>
    <w:rsid w:val="00384398"/>
    <w:rPr>
      <w:snapToGrid/>
      <w:color w:val="000000"/>
      <w:sz w:val="20"/>
    </w:rPr>
  </w:style>
  <w:style w:type="paragraph" w:customStyle="1" w:styleId="c-paramsitem">
    <w:name w:val="c-params__item"/>
    <w:rsid w:val="00384398"/>
    <w:pPr>
      <w:spacing w:after="0" w:line="240" w:lineRule="auto"/>
    </w:pPr>
    <w:rPr>
      <w:rFonts w:ascii="Times New Roman" w:eastAsia="Times New Roman" w:hAnsi="Times New Roman" w:cs="Times New Roman"/>
      <w:color w:val="000000"/>
      <w:sz w:val="20"/>
      <w:szCs w:val="20"/>
      <w:lang w:eastAsia="ru-RU"/>
    </w:rPr>
  </w:style>
  <w:style w:type="paragraph" w:customStyle="1" w:styleId="108">
    <w:name w:val="108"/>
    <w:basedOn w:val="a0"/>
    <w:rsid w:val="00384398"/>
    <w:pPr>
      <w:spacing w:before="240" w:after="0" w:line="240" w:lineRule="auto"/>
      <w:ind w:right="1415"/>
      <w:jc w:val="right"/>
    </w:pPr>
    <w:rPr>
      <w:rFonts w:ascii="Times New Roman" w:eastAsia="Times New Roman" w:hAnsi="Times New Roman" w:cs="Times New Roman"/>
      <w:szCs w:val="20"/>
      <w:lang w:val="x-none" w:eastAsia="x-none"/>
    </w:rPr>
  </w:style>
  <w:style w:type="paragraph" w:customStyle="1" w:styleId="131b">
    <w:name w:val="Знак примечания131"/>
    <w:rsid w:val="00384398"/>
    <w:pPr>
      <w:spacing w:after="0" w:line="240" w:lineRule="auto"/>
    </w:pPr>
    <w:rPr>
      <w:rFonts w:ascii="Times New Roman" w:eastAsia="Times New Roman" w:hAnsi="Times New Roman" w:cs="Times New Roman"/>
      <w:sz w:val="16"/>
      <w:szCs w:val="20"/>
      <w:lang w:eastAsia="ru-RU"/>
    </w:rPr>
  </w:style>
  <w:style w:type="paragraph" w:customStyle="1" w:styleId="31f4">
    <w:name w:val="Основной текст (3)1"/>
    <w:basedOn w:val="12"/>
    <w:rsid w:val="00384398"/>
    <w:rPr>
      <w:snapToGrid/>
      <w:sz w:val="27"/>
      <w:lang w:val="x-none" w:eastAsia="x-none"/>
    </w:rPr>
  </w:style>
  <w:style w:type="paragraph" w:customStyle="1" w:styleId="1350">
    <w:name w:val="Обычный135"/>
    <w:rsid w:val="00384398"/>
    <w:pPr>
      <w:spacing w:after="0" w:line="240" w:lineRule="auto"/>
    </w:pPr>
    <w:rPr>
      <w:rFonts w:ascii="Times New Roman" w:eastAsia="Times New Roman" w:hAnsi="Times New Roman" w:cs="Times New Roman"/>
      <w:color w:val="000000"/>
      <w:sz w:val="20"/>
      <w:szCs w:val="20"/>
      <w:lang w:eastAsia="ru-RU"/>
    </w:rPr>
  </w:style>
  <w:style w:type="paragraph" w:customStyle="1" w:styleId="FontStyle141">
    <w:name w:val="Font Style141"/>
    <w:rsid w:val="00384398"/>
    <w:pPr>
      <w:spacing w:after="0" w:line="240" w:lineRule="auto"/>
    </w:pPr>
    <w:rPr>
      <w:rFonts w:ascii="Times New Roman" w:eastAsia="Times New Roman" w:hAnsi="Times New Roman" w:cs="Times New Roman"/>
      <w:sz w:val="26"/>
      <w:szCs w:val="20"/>
      <w:lang w:eastAsia="ru-RU"/>
    </w:rPr>
  </w:style>
  <w:style w:type="paragraph" w:customStyle="1" w:styleId="13f0">
    <w:name w:val="Название книги13"/>
    <w:rsid w:val="00384398"/>
    <w:pPr>
      <w:spacing w:after="0" w:line="240" w:lineRule="auto"/>
    </w:pPr>
    <w:rPr>
      <w:rFonts w:ascii="Times New Roman" w:eastAsia="Times New Roman" w:hAnsi="Times New Roman" w:cs="Times New Roman"/>
      <w:i/>
      <w:smallCaps/>
      <w:spacing w:val="5"/>
      <w:sz w:val="20"/>
      <w:szCs w:val="20"/>
      <w:lang w:eastAsia="ru-RU"/>
    </w:rPr>
  </w:style>
  <w:style w:type="paragraph" w:customStyle="1" w:styleId="Textbody">
    <w:name w:val="Text body"/>
    <w:rsid w:val="00384398"/>
    <w:pPr>
      <w:spacing w:after="0" w:line="240" w:lineRule="auto"/>
    </w:pPr>
    <w:rPr>
      <w:rFonts w:ascii="Times New Roman" w:eastAsia="Times New Roman" w:hAnsi="Times New Roman" w:cs="Times New Roman"/>
      <w:sz w:val="28"/>
      <w:szCs w:val="20"/>
      <w:lang w:eastAsia="ru-RU"/>
    </w:rPr>
  </w:style>
  <w:style w:type="paragraph" w:customStyle="1" w:styleId="174">
    <w:name w:val="Основной шрифт абзаца17"/>
    <w:rsid w:val="00384398"/>
    <w:pPr>
      <w:spacing w:after="0" w:line="240" w:lineRule="auto"/>
    </w:pPr>
    <w:rPr>
      <w:rFonts w:ascii="Times New Roman" w:eastAsia="Times New Roman" w:hAnsi="Times New Roman" w:cs="Times New Roman"/>
      <w:color w:val="000000"/>
      <w:sz w:val="20"/>
      <w:szCs w:val="20"/>
      <w:lang w:eastAsia="ru-RU"/>
    </w:rPr>
  </w:style>
  <w:style w:type="paragraph" w:customStyle="1" w:styleId="121b">
    <w:name w:val="Слабое выделение121"/>
    <w:rsid w:val="00384398"/>
    <w:pPr>
      <w:spacing w:after="0" w:line="240" w:lineRule="auto"/>
    </w:pPr>
    <w:rPr>
      <w:rFonts w:ascii="Times New Roman" w:eastAsia="Times New Roman" w:hAnsi="Times New Roman" w:cs="Times New Roman"/>
      <w:i/>
      <w:sz w:val="20"/>
      <w:szCs w:val="20"/>
      <w:lang w:eastAsia="ru-RU"/>
    </w:rPr>
  </w:style>
  <w:style w:type="paragraph" w:customStyle="1" w:styleId="3117">
    <w:name w:val="Основной текст 3 Знак11"/>
    <w:rsid w:val="00384398"/>
    <w:pPr>
      <w:spacing w:after="0" w:line="240" w:lineRule="auto"/>
    </w:pPr>
    <w:rPr>
      <w:rFonts w:ascii="Times New Roman" w:eastAsia="Times New Roman" w:hAnsi="Times New Roman" w:cs="Times New Roman"/>
      <w:sz w:val="16"/>
      <w:szCs w:val="20"/>
      <w:lang w:eastAsia="ru-RU"/>
    </w:rPr>
  </w:style>
  <w:style w:type="paragraph" w:customStyle="1" w:styleId="1260">
    <w:name w:val="Обычный126"/>
    <w:rsid w:val="00384398"/>
    <w:pPr>
      <w:spacing w:after="0" w:line="240" w:lineRule="auto"/>
    </w:pPr>
    <w:rPr>
      <w:rFonts w:ascii="Times New Roman" w:eastAsia="Times New Roman" w:hAnsi="Times New Roman" w:cs="Times New Roman"/>
      <w:color w:val="000000"/>
      <w:sz w:val="20"/>
      <w:szCs w:val="20"/>
      <w:lang w:eastAsia="ru-RU"/>
    </w:rPr>
  </w:style>
  <w:style w:type="paragraph" w:customStyle="1" w:styleId="FootnoteTextChar21">
    <w:name w:val="Footnote Text Char21"/>
    <w:rsid w:val="00384398"/>
    <w:pPr>
      <w:spacing w:after="0" w:line="240" w:lineRule="auto"/>
    </w:pPr>
    <w:rPr>
      <w:rFonts w:ascii="Times New Roman" w:eastAsia="Times New Roman" w:hAnsi="Times New Roman" w:cs="Times New Roman"/>
      <w:color w:val="000000"/>
      <w:sz w:val="20"/>
      <w:szCs w:val="20"/>
      <w:lang w:eastAsia="ru-RU"/>
    </w:rPr>
  </w:style>
  <w:style w:type="paragraph" w:customStyle="1" w:styleId="31f5">
    <w:name w:val="Заголовок Знак31"/>
    <w:basedOn w:val="1310"/>
    <w:rsid w:val="00384398"/>
    <w:rPr>
      <w:rFonts w:ascii="Arial" w:hAnsi="Arial"/>
      <w:b/>
      <w:color w:val="auto"/>
      <w:sz w:val="32"/>
      <w:lang w:val="x-none" w:eastAsia="x-none"/>
    </w:rPr>
  </w:style>
  <w:style w:type="paragraph" w:customStyle="1" w:styleId="FontStyle114">
    <w:name w:val="Font Style114"/>
    <w:rsid w:val="00384398"/>
    <w:pPr>
      <w:spacing w:after="0" w:line="240" w:lineRule="auto"/>
    </w:pPr>
    <w:rPr>
      <w:rFonts w:ascii="Times New Roman" w:eastAsia="Times New Roman" w:hAnsi="Times New Roman" w:cs="Times New Roman"/>
      <w:sz w:val="26"/>
      <w:szCs w:val="20"/>
      <w:lang w:eastAsia="ru-RU"/>
    </w:rPr>
  </w:style>
  <w:style w:type="paragraph" w:customStyle="1" w:styleId="1171">
    <w:name w:val="Обычный1171"/>
    <w:rsid w:val="00384398"/>
    <w:pPr>
      <w:spacing w:after="0" w:line="240" w:lineRule="auto"/>
    </w:pPr>
    <w:rPr>
      <w:rFonts w:ascii="Times New Roman" w:eastAsia="Times New Roman" w:hAnsi="Times New Roman" w:cs="Times New Roman"/>
      <w:color w:val="000000"/>
      <w:sz w:val="20"/>
      <w:szCs w:val="20"/>
      <w:lang w:eastAsia="ru-RU"/>
    </w:rPr>
  </w:style>
  <w:style w:type="table" w:customStyle="1" w:styleId="411112">
    <w:name w:val="Сетка таблицы411112"/>
    <w:basedOn w:val="a2"/>
    <w:rsid w:val="00384398"/>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112">
    <w:name w:val="Сетка таблицы4111"/>
    <w:basedOn w:val="a2"/>
    <w:rsid w:val="00384398"/>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4122">
    <w:name w:val="Сетка таблицы44122"/>
    <w:basedOn w:val="a2"/>
    <w:rsid w:val="00384398"/>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321">
    <w:name w:val="Сетка таблицы41321"/>
    <w:basedOn w:val="a2"/>
    <w:rsid w:val="00384398"/>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40">
    <w:name w:val="Сетка таблицы414"/>
    <w:basedOn w:val="a2"/>
    <w:rsid w:val="00384398"/>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11111">
    <w:name w:val="Сетка таблицы4111111"/>
    <w:basedOn w:val="a2"/>
    <w:rsid w:val="00384398"/>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51">
    <w:name w:val="Сетка таблицы4151"/>
    <w:basedOn w:val="a2"/>
    <w:rsid w:val="00384398"/>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6">
    <w:name w:val="Сетка таблицы51"/>
    <w:basedOn w:val="a2"/>
    <w:rsid w:val="00384398"/>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311">
    <w:name w:val="Сетка таблицы41311"/>
    <w:basedOn w:val="a2"/>
    <w:rsid w:val="00384398"/>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111111">
    <w:name w:val="Сетка таблицы41111111"/>
    <w:basedOn w:val="a2"/>
    <w:rsid w:val="00384398"/>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5">
    <w:name w:val="Сетка таблицы10"/>
    <w:basedOn w:val="a2"/>
    <w:rsid w:val="00384398"/>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220">
    <w:name w:val="Сетка таблицы722"/>
    <w:basedOn w:val="a2"/>
    <w:rsid w:val="00384398"/>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3112">
    <w:name w:val="Сетка таблицы413112"/>
    <w:basedOn w:val="a2"/>
    <w:rsid w:val="00384398"/>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322">
    <w:name w:val="Сетка таблицы41322"/>
    <w:basedOn w:val="a2"/>
    <w:rsid w:val="00384398"/>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31">
    <w:name w:val="Сетка таблицы731"/>
    <w:basedOn w:val="a2"/>
    <w:rsid w:val="00384398"/>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3111">
    <w:name w:val="Сетка таблицы413111"/>
    <w:basedOn w:val="a2"/>
    <w:rsid w:val="00384398"/>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19">
    <w:name w:val="Сетка таблицы411"/>
    <w:basedOn w:val="a2"/>
    <w:rsid w:val="00384398"/>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1312">
    <w:name w:val="Сетка таблицы411312"/>
    <w:basedOn w:val="a2"/>
    <w:rsid w:val="00384398"/>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33">
    <w:name w:val="Сетка таблицы4133"/>
    <w:basedOn w:val="a2"/>
    <w:rsid w:val="00384398"/>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113">
    <w:name w:val="Сетка таблицы41113"/>
    <w:basedOn w:val="a2"/>
    <w:rsid w:val="00384398"/>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412">
    <w:name w:val="Сетка таблицы4412"/>
    <w:basedOn w:val="a2"/>
    <w:rsid w:val="00384398"/>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32">
    <w:name w:val="Сетка таблицы73"/>
    <w:basedOn w:val="a2"/>
    <w:rsid w:val="00384398"/>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312">
    <w:name w:val="Сетка таблицы41312"/>
    <w:basedOn w:val="a2"/>
    <w:rsid w:val="00384398"/>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521">
    <w:name w:val="Сетка таблицы4521"/>
    <w:basedOn w:val="a2"/>
    <w:rsid w:val="00384398"/>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41">
    <w:name w:val="Сетка таблицы4141"/>
    <w:basedOn w:val="a2"/>
    <w:rsid w:val="00384398"/>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41112">
    <w:name w:val="Сетка таблицы441112"/>
    <w:basedOn w:val="a2"/>
    <w:rsid w:val="00384398"/>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21">
    <w:name w:val="Сетка таблицы102"/>
    <w:basedOn w:val="a2"/>
    <w:rsid w:val="00384398"/>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421">
    <w:name w:val="Сетка таблицы41421"/>
    <w:basedOn w:val="a2"/>
    <w:rsid w:val="00384398"/>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31">
    <w:name w:val="Сетка таблицы413"/>
    <w:basedOn w:val="a2"/>
    <w:rsid w:val="00384398"/>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1111">
    <w:name w:val="Сетка таблицы411111"/>
    <w:basedOn w:val="a2"/>
    <w:rsid w:val="00384398"/>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331">
    <w:name w:val="Сетка таблицы41331"/>
    <w:basedOn w:val="a2"/>
    <w:rsid w:val="00384398"/>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31111">
    <w:name w:val="Сетка таблицы4131111"/>
    <w:basedOn w:val="a2"/>
    <w:rsid w:val="00384398"/>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130">
    <w:name w:val="Сетка таблицы4113"/>
    <w:basedOn w:val="a2"/>
    <w:rsid w:val="00384398"/>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512">
    <w:name w:val="Сетка таблицы4512"/>
    <w:basedOn w:val="a2"/>
    <w:rsid w:val="00384398"/>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42">
    <w:name w:val="Сетка таблицы4142"/>
    <w:basedOn w:val="a2"/>
    <w:rsid w:val="00384398"/>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411">
    <w:name w:val="Сетка таблицы41411"/>
    <w:basedOn w:val="a2"/>
    <w:rsid w:val="00384398"/>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61">
    <w:name w:val="Сетка таблицы461"/>
    <w:basedOn w:val="a2"/>
    <w:rsid w:val="00384398"/>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1121">
    <w:name w:val="Сетка таблицы411121"/>
    <w:basedOn w:val="a2"/>
    <w:rsid w:val="00384398"/>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34">
    <w:name w:val="Сетка таблицы43"/>
    <w:basedOn w:val="a2"/>
    <w:rsid w:val="00384398"/>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11121">
    <w:name w:val="Сетка таблицы4111121"/>
    <w:basedOn w:val="a2"/>
    <w:rsid w:val="00384398"/>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44">
    <w:name w:val="Сетка таблицы44"/>
    <w:basedOn w:val="a2"/>
    <w:rsid w:val="00384398"/>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110">
    <w:name w:val="Сетка таблицы711"/>
    <w:basedOn w:val="a2"/>
    <w:rsid w:val="00384398"/>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1131">
    <w:name w:val="Сетка таблицы411131"/>
    <w:basedOn w:val="a2"/>
    <w:rsid w:val="00384398"/>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122">
    <w:name w:val="Сетка таблицы4112"/>
    <w:basedOn w:val="a2"/>
    <w:rsid w:val="00384398"/>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41121">
    <w:name w:val="Сетка таблицы441121"/>
    <w:basedOn w:val="a2"/>
    <w:rsid w:val="00384398"/>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50">
    <w:name w:val="Сетка таблицы415"/>
    <w:basedOn w:val="a2"/>
    <w:rsid w:val="00384398"/>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122">
    <w:name w:val="Сетка таблицы7122"/>
    <w:basedOn w:val="a2"/>
    <w:rsid w:val="00384398"/>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210">
    <w:name w:val="Сетка таблицы4121"/>
    <w:basedOn w:val="a2"/>
    <w:rsid w:val="00384398"/>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1111">
    <w:name w:val="Сетка таблицы71111"/>
    <w:basedOn w:val="a2"/>
    <w:rsid w:val="00384398"/>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210">
    <w:name w:val="Сетка таблицы721"/>
    <w:basedOn w:val="a2"/>
    <w:rsid w:val="00384398"/>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1120">
    <w:name w:val="Сетка таблицы41112"/>
    <w:basedOn w:val="a2"/>
    <w:rsid w:val="00384398"/>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412">
    <w:name w:val="Сетка таблицы41412"/>
    <w:basedOn w:val="a2"/>
    <w:rsid w:val="00384398"/>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1321">
    <w:name w:val="Сетка таблицы411321"/>
    <w:basedOn w:val="a2"/>
    <w:rsid w:val="00384398"/>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4112">
    <w:name w:val="Сетка таблицы44112"/>
    <w:basedOn w:val="a2"/>
    <w:rsid w:val="00384398"/>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16">
    <w:name w:val="Сетка таблицы81"/>
    <w:basedOn w:val="a2"/>
    <w:rsid w:val="00384398"/>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4111">
    <w:name w:val="Сетка таблицы44111"/>
    <w:basedOn w:val="a2"/>
    <w:rsid w:val="00384398"/>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41111">
    <w:name w:val="Сетка таблицы441111"/>
    <w:basedOn w:val="a2"/>
    <w:rsid w:val="00384398"/>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10">
    <w:name w:val="Сетка таблицы911"/>
    <w:basedOn w:val="a2"/>
    <w:rsid w:val="00384398"/>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11122">
    <w:name w:val="Сетка таблицы4111122"/>
    <w:basedOn w:val="a2"/>
    <w:rsid w:val="00384398"/>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22">
    <w:name w:val="Сетка таблицы92"/>
    <w:basedOn w:val="a2"/>
    <w:rsid w:val="00384398"/>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310">
    <w:name w:val="Сетка таблицы431"/>
    <w:basedOn w:val="a2"/>
    <w:rsid w:val="00384398"/>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62">
    <w:name w:val="Сетка таблицы46"/>
    <w:basedOn w:val="a2"/>
    <w:rsid w:val="00384398"/>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15">
    <w:name w:val="Сетка таблицы101"/>
    <w:basedOn w:val="a2"/>
    <w:rsid w:val="00384398"/>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620">
    <w:name w:val="Сетка таблицы462"/>
    <w:basedOn w:val="a2"/>
    <w:rsid w:val="00384398"/>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1112">
    <w:name w:val="Сетка таблицы71112"/>
    <w:basedOn w:val="a2"/>
    <w:rsid w:val="00384398"/>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132">
    <w:name w:val="Сетка таблицы41132"/>
    <w:basedOn w:val="a2"/>
    <w:rsid w:val="00384398"/>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1122">
    <w:name w:val="Сетка таблицы411122"/>
    <w:basedOn w:val="a2"/>
    <w:rsid w:val="00384398"/>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111">
    <w:name w:val="Сетка таблицы7111"/>
    <w:basedOn w:val="a2"/>
    <w:rsid w:val="00384398"/>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4">
    <w:name w:val="Сетка таблицы91"/>
    <w:basedOn w:val="a2"/>
    <w:rsid w:val="00384398"/>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52">
    <w:name w:val="Сетка таблицы4152"/>
    <w:basedOn w:val="a2"/>
    <w:rsid w:val="00384398"/>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8">
    <w:name w:val="Сетка таблицы9"/>
    <w:basedOn w:val="a2"/>
    <w:rsid w:val="00384398"/>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121">
    <w:name w:val="Сетка таблицы7121"/>
    <w:basedOn w:val="a2"/>
    <w:rsid w:val="00384398"/>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32">
    <w:name w:val="Сетка таблицы4132"/>
    <w:basedOn w:val="a2"/>
    <w:rsid w:val="00384398"/>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410">
    <w:name w:val="Сетка таблицы441"/>
    <w:basedOn w:val="a2"/>
    <w:rsid w:val="00384398"/>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20">
    <w:name w:val="Сетка таблицы912"/>
    <w:basedOn w:val="a2"/>
    <w:rsid w:val="00384398"/>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1311">
    <w:name w:val="Сетка таблицы411311"/>
    <w:basedOn w:val="a2"/>
    <w:rsid w:val="00384398"/>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11112">
    <w:name w:val="Сетка таблицы4111112"/>
    <w:basedOn w:val="a2"/>
    <w:rsid w:val="00384398"/>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431">
    <w:name w:val="Сетка таблицы4431"/>
    <w:basedOn w:val="a2"/>
    <w:rsid w:val="00384398"/>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112">
    <w:name w:val="Сетка таблицы7112"/>
    <w:basedOn w:val="a2"/>
    <w:rsid w:val="00384398"/>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511">
    <w:name w:val="Сетка таблицы4511"/>
    <w:basedOn w:val="a2"/>
    <w:rsid w:val="00384398"/>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31112">
    <w:name w:val="Сетка таблицы4131112"/>
    <w:basedOn w:val="a2"/>
    <w:rsid w:val="00384398"/>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51">
    <w:name w:val="Сетка таблицы45"/>
    <w:basedOn w:val="a2"/>
    <w:rsid w:val="00384398"/>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1210">
    <w:name w:val="Сетка таблицы41121"/>
    <w:basedOn w:val="a2"/>
    <w:rsid w:val="00384398"/>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422">
    <w:name w:val="Сетка таблицы4422"/>
    <w:basedOn w:val="a2"/>
    <w:rsid w:val="00384398"/>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52">
    <w:name w:val="Сетка таблицы452"/>
    <w:basedOn w:val="a2"/>
    <w:rsid w:val="00384398"/>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142">
    <w:name w:val="Сетка таблицы41142"/>
    <w:basedOn w:val="a2"/>
    <w:rsid w:val="00384398"/>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8">
    <w:name w:val="Сетка таблицы8"/>
    <w:basedOn w:val="a2"/>
    <w:rsid w:val="00384398"/>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411">
    <w:name w:val="Сетка таблицы4411"/>
    <w:basedOn w:val="a2"/>
    <w:rsid w:val="00384398"/>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140">
    <w:name w:val="Сетка таблицы4114"/>
    <w:basedOn w:val="a2"/>
    <w:rsid w:val="00384398"/>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26">
    <w:name w:val="Сетка таблицы412"/>
    <w:basedOn w:val="a2"/>
    <w:rsid w:val="00384398"/>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430">
    <w:name w:val="Сетка таблицы443"/>
    <w:basedOn w:val="a2"/>
    <w:rsid w:val="00384398"/>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31121">
    <w:name w:val="Сетка таблицы4131121"/>
    <w:basedOn w:val="a2"/>
    <w:rsid w:val="00384398"/>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11">
    <w:name w:val="Сетка таблицы421"/>
    <w:basedOn w:val="a2"/>
    <w:rsid w:val="00384398"/>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141">
    <w:name w:val="Сетка таблицы41141"/>
    <w:basedOn w:val="a2"/>
    <w:rsid w:val="00384398"/>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3121">
    <w:name w:val="Сетка таблицы413121"/>
    <w:basedOn w:val="a2"/>
    <w:rsid w:val="00384398"/>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3122">
    <w:name w:val="Сетка таблицы413122"/>
    <w:basedOn w:val="a2"/>
    <w:rsid w:val="00384398"/>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1121">
    <w:name w:val="Сетка таблицы71121"/>
    <w:basedOn w:val="a2"/>
    <w:rsid w:val="00384398"/>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120">
    <w:name w:val="Сетка таблицы712"/>
    <w:basedOn w:val="a2"/>
    <w:rsid w:val="00384398"/>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310">
    <w:name w:val="Сетка таблицы4131"/>
    <w:basedOn w:val="a2"/>
    <w:rsid w:val="00384398"/>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6">
    <w:name w:val="Сетка таблицы61"/>
    <w:basedOn w:val="a2"/>
    <w:rsid w:val="00384398"/>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421">
    <w:name w:val="Сетка таблицы4421"/>
    <w:basedOn w:val="a2"/>
    <w:rsid w:val="00384398"/>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420">
    <w:name w:val="Сетка таблицы442"/>
    <w:basedOn w:val="a2"/>
    <w:rsid w:val="00384398"/>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23">
    <w:name w:val="Сетка таблицы72"/>
    <w:basedOn w:val="a2"/>
    <w:rsid w:val="00384398"/>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4121">
    <w:name w:val="Сетка таблицы44121"/>
    <w:basedOn w:val="a2"/>
    <w:rsid w:val="00384398"/>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111121">
    <w:name w:val="Сетка таблицы41111121"/>
    <w:basedOn w:val="a2"/>
    <w:rsid w:val="00384398"/>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510">
    <w:name w:val="Сетка таблицы451"/>
    <w:basedOn w:val="a2"/>
    <w:rsid w:val="00384398"/>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131">
    <w:name w:val="Сетка таблицы41131"/>
    <w:basedOn w:val="a2"/>
    <w:rsid w:val="00384398"/>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15">
    <w:name w:val="Сетка таблицы71"/>
    <w:basedOn w:val="a2"/>
    <w:rsid w:val="00384398"/>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1110">
    <w:name w:val="Сетка таблицы41111"/>
    <w:basedOn w:val="a2"/>
    <w:rsid w:val="00384398"/>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210">
    <w:name w:val="Сетка таблицы921"/>
    <w:basedOn w:val="a2"/>
    <w:rsid w:val="00384398"/>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111112">
    <w:name w:val="Сетка таблицы41111112"/>
    <w:basedOn w:val="a2"/>
    <w:rsid w:val="00384398"/>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6">
    <w:name w:val="Сетка таблицы42"/>
    <w:basedOn w:val="a2"/>
    <w:rsid w:val="00384398"/>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extended-textshort">
    <w:name w:val="extended-text__short"/>
    <w:basedOn w:val="153"/>
    <w:rsid w:val="00BE1F7F"/>
  </w:style>
  <w:style w:type="paragraph" w:customStyle="1" w:styleId="21fff1">
    <w:name w:val="Цитата 2 Знак1"/>
    <w:basedOn w:val="153"/>
    <w:rsid w:val="00BE1F7F"/>
    <w:rPr>
      <w:i/>
      <w:lang w:val="x-none" w:eastAsia="x-none"/>
    </w:rPr>
  </w:style>
  <w:style w:type="character" w:styleId="affffffffc">
    <w:name w:val="annotation reference"/>
    <w:aliases w:val=" Знак Знак20"/>
    <w:rsid w:val="00BE1F7F"/>
    <w:rPr>
      <w:sz w:val="16"/>
      <w:lang w:bidi="ar-SA"/>
    </w:rPr>
  </w:style>
  <w:style w:type="paragraph" w:customStyle="1" w:styleId="1fffffff5">
    <w:name w:val="Выделенная цитата Знак1"/>
    <w:basedOn w:val="153"/>
    <w:rsid w:val="00BE1F7F"/>
    <w:rPr>
      <w:b/>
      <w:i/>
      <w:color w:val="4F81BD"/>
      <w:lang w:val="x-none" w:eastAsia="x-none"/>
    </w:rPr>
  </w:style>
  <w:style w:type="paragraph" w:customStyle="1" w:styleId="extendedtext-short">
    <w:name w:val="extendedtext-short"/>
    <w:basedOn w:val="153"/>
    <w:rsid w:val="00BE1F7F"/>
  </w:style>
  <w:style w:type="paragraph" w:customStyle="1" w:styleId="Footnote2">
    <w:name w:val="Footnote2"/>
    <w:basedOn w:val="a0"/>
    <w:rsid w:val="00BE1F7F"/>
    <w:pPr>
      <w:spacing w:after="0" w:line="240" w:lineRule="auto"/>
    </w:pPr>
    <w:rPr>
      <w:rFonts w:ascii="Times New Roman" w:eastAsia="Times New Roman" w:hAnsi="Times New Roman" w:cs="Times New Roman"/>
      <w:color w:val="000000"/>
      <w:sz w:val="24"/>
      <w:szCs w:val="20"/>
      <w:lang w:val="x-none" w:eastAsia="x-none"/>
    </w:rPr>
  </w:style>
  <w:style w:type="paragraph" w:customStyle="1" w:styleId="12ffc">
    <w:name w:val="Номер строки12"/>
    <w:basedOn w:val="13a"/>
    <w:rsid w:val="00BE1F7F"/>
  </w:style>
  <w:style w:type="paragraph" w:customStyle="1" w:styleId="pj">
    <w:name w:val="pj"/>
    <w:basedOn w:val="a0"/>
    <w:rsid w:val="00BE1F7F"/>
    <w:pPr>
      <w:spacing w:beforeAutospacing="1" w:after="0" w:afterAutospacing="1" w:line="240" w:lineRule="auto"/>
    </w:pPr>
    <w:rPr>
      <w:rFonts w:ascii="Times New Roman" w:eastAsia="Times New Roman" w:hAnsi="Times New Roman" w:cs="Times New Roman"/>
      <w:color w:val="000000"/>
      <w:sz w:val="24"/>
      <w:szCs w:val="20"/>
      <w:lang w:val="x-none" w:eastAsia="x-none"/>
    </w:rPr>
  </w:style>
  <w:style w:type="numbering" w:customStyle="1" w:styleId="99">
    <w:name w:val="Нет списка9"/>
    <w:next w:val="a3"/>
    <w:uiPriority w:val="99"/>
    <w:semiHidden/>
    <w:unhideWhenUsed/>
    <w:rsid w:val="004D56C8"/>
  </w:style>
  <w:style w:type="character" w:customStyle="1" w:styleId="360">
    <w:name w:val=" Знак Знак36"/>
    <w:rsid w:val="004D56C8"/>
  </w:style>
  <w:style w:type="paragraph" w:customStyle="1" w:styleId="paragraphleftindent">
    <w:name w:val="paragraph_left_indent"/>
    <w:basedOn w:val="Standard"/>
    <w:rsid w:val="004D56C8"/>
    <w:pPr>
      <w:widowControl w:val="0"/>
      <w:suppressAutoHyphens w:val="0"/>
      <w:jc w:val="right"/>
      <w:textAlignment w:val="auto"/>
    </w:pPr>
    <w:rPr>
      <w:rFonts w:eastAsia="Times New Roman"/>
      <w:color w:val="000000"/>
      <w:kern w:val="0"/>
      <w:szCs w:val="20"/>
      <w:u w:color="000000"/>
      <w:lang w:eastAsia="ru-RU"/>
    </w:rPr>
  </w:style>
  <w:style w:type="paragraph" w:customStyle="1" w:styleId="s16">
    <w:name w:val="s_16"/>
    <w:basedOn w:val="Standard"/>
    <w:rsid w:val="004D56C8"/>
    <w:pPr>
      <w:widowControl w:val="0"/>
      <w:suppressAutoHyphens w:val="0"/>
      <w:textAlignment w:val="auto"/>
    </w:pPr>
    <w:rPr>
      <w:rFonts w:eastAsia="Times New Roman"/>
      <w:color w:val="000000"/>
      <w:kern w:val="0"/>
      <w:szCs w:val="20"/>
      <w:u w:color="000000"/>
      <w:lang w:eastAsia="ru-RU"/>
    </w:rPr>
  </w:style>
  <w:style w:type="character" w:customStyle="1" w:styleId="915">
    <w:name w:val="Заголовок 9 Знак1"/>
    <w:rsid w:val="004D56C8"/>
    <w:rPr>
      <w:b/>
      <w:i/>
      <w:color w:val="7F7F7F"/>
      <w:sz w:val="18"/>
      <w:u w:color="000000"/>
      <w:lang w:val="ru-RU" w:eastAsia="ru-RU" w:bidi="ar-SA"/>
    </w:rPr>
  </w:style>
  <w:style w:type="paragraph" w:customStyle="1" w:styleId="148">
    <w:name w:val="Обычный + 14 пт"/>
    <w:basedOn w:val="af8"/>
    <w:rsid w:val="004D56C8"/>
    <w:pPr>
      <w:widowControl w:val="0"/>
      <w:suppressAutoHyphens w:val="0"/>
      <w:spacing w:after="0"/>
      <w:ind w:left="0" w:firstLine="601"/>
      <w:jc w:val="both"/>
    </w:pPr>
    <w:rPr>
      <w:color w:val="000000"/>
      <w:sz w:val="28"/>
      <w:szCs w:val="20"/>
      <w:u w:color="000000"/>
      <w:lang w:eastAsia="ru-RU"/>
    </w:rPr>
  </w:style>
  <w:style w:type="paragraph" w:customStyle="1" w:styleId="extended-textfull">
    <w:name w:val="extended-text__full"/>
    <w:rsid w:val="004D56C8"/>
    <w:pPr>
      <w:widowControl w:val="0"/>
      <w:spacing w:after="0" w:line="240" w:lineRule="auto"/>
    </w:pPr>
    <w:rPr>
      <w:rFonts w:ascii="Times New Roman" w:eastAsia="Times New Roman" w:hAnsi="Times New Roman" w:cs="Times New Roman"/>
      <w:color w:val="000000"/>
      <w:sz w:val="20"/>
      <w:szCs w:val="20"/>
      <w:u w:color="000000"/>
      <w:lang w:eastAsia="ru-RU"/>
    </w:rPr>
  </w:style>
  <w:style w:type="paragraph" w:customStyle="1" w:styleId="textdefault">
    <w:name w:val="text_default"/>
    <w:rsid w:val="004D56C8"/>
    <w:pPr>
      <w:widowControl w:val="0"/>
      <w:spacing w:after="0" w:line="240" w:lineRule="auto"/>
    </w:pPr>
    <w:rPr>
      <w:rFonts w:ascii="Verdana" w:eastAsia="Times New Roman" w:hAnsi="Verdana" w:cs="Times New Roman"/>
      <w:color w:val="5E6466"/>
      <w:sz w:val="18"/>
      <w:szCs w:val="20"/>
      <w:lang w:eastAsia="ru-RU"/>
    </w:rPr>
  </w:style>
  <w:style w:type="paragraph" w:customStyle="1" w:styleId="HTMLPreformattedChar">
    <w:name w:val="HTML Preformatted Char"/>
    <w:rsid w:val="004D56C8"/>
    <w:pPr>
      <w:widowControl w:val="0"/>
      <w:spacing w:after="0" w:line="240" w:lineRule="auto"/>
    </w:pPr>
    <w:rPr>
      <w:rFonts w:ascii="Courier New" w:eastAsia="Times New Roman" w:hAnsi="Courier New" w:cs="Times New Roman"/>
      <w:color w:val="000000"/>
      <w:sz w:val="20"/>
      <w:szCs w:val="20"/>
      <w:u w:color="000000"/>
      <w:lang w:eastAsia="ru-RU"/>
    </w:rPr>
  </w:style>
  <w:style w:type="character" w:customStyle="1" w:styleId="11ffff8">
    <w:name w:val="Заголовок 1 Знак1"/>
    <w:rsid w:val="004D56C8"/>
    <w:rPr>
      <w:rFonts w:ascii="XO Thames" w:hAnsi="XO Thames"/>
      <w:b/>
      <w:color w:val="000000"/>
      <w:sz w:val="32"/>
      <w:u w:color="000000"/>
      <w:lang w:val="ru-RU" w:eastAsia="ru-RU" w:bidi="ar-SA"/>
    </w:rPr>
  </w:style>
  <w:style w:type="paragraph" w:customStyle="1" w:styleId="11ffff9">
    <w:name w:val="Гиперссылка11"/>
    <w:rsid w:val="004D56C8"/>
    <w:pPr>
      <w:widowControl w:val="0"/>
      <w:spacing w:after="0" w:line="240" w:lineRule="auto"/>
    </w:pPr>
    <w:rPr>
      <w:rFonts w:ascii="Times New Roman" w:eastAsia="Times New Roman" w:hAnsi="Times New Roman" w:cs="Times New Roman"/>
      <w:color w:val="0000FF"/>
      <w:sz w:val="20"/>
      <w:szCs w:val="20"/>
      <w:u w:val="single" w:color="000000"/>
      <w:lang w:eastAsia="ru-RU"/>
    </w:rPr>
  </w:style>
  <w:style w:type="paragraph" w:customStyle="1" w:styleId="BodyTextChar">
    <w:name w:val="Body Text Char"/>
    <w:rsid w:val="004D56C8"/>
    <w:pPr>
      <w:widowControl w:val="0"/>
      <w:spacing w:after="0" w:line="240" w:lineRule="auto"/>
    </w:pPr>
    <w:rPr>
      <w:rFonts w:ascii="Calibri" w:eastAsia="Times New Roman" w:hAnsi="Calibri" w:cs="Times New Roman"/>
      <w:sz w:val="24"/>
      <w:szCs w:val="20"/>
      <w:lang w:eastAsia="ru-RU"/>
    </w:rPr>
  </w:style>
  <w:style w:type="paragraph" w:customStyle="1" w:styleId="106">
    <w:name w:val="Гиперссылка10"/>
    <w:rsid w:val="004D56C8"/>
    <w:pPr>
      <w:widowControl w:val="0"/>
      <w:spacing w:after="0" w:line="240" w:lineRule="auto"/>
    </w:pPr>
    <w:rPr>
      <w:rFonts w:ascii="Times New Roman" w:eastAsia="Times New Roman" w:hAnsi="Times New Roman" w:cs="Times New Roman"/>
      <w:color w:val="0000FF"/>
      <w:sz w:val="20"/>
      <w:szCs w:val="20"/>
      <w:u w:val="single" w:color="000000"/>
      <w:lang w:eastAsia="ru-RU"/>
    </w:rPr>
  </w:style>
  <w:style w:type="character" w:customStyle="1" w:styleId="390">
    <w:name w:val=" Знак Знак39"/>
    <w:rsid w:val="009B6CEA"/>
    <w:rPr>
      <w:sz w:val="28"/>
    </w:rPr>
  </w:style>
  <w:style w:type="character" w:styleId="afff9">
    <w:name w:val="Intense Reference"/>
    <w:link w:val="1fd"/>
    <w:qFormat/>
    <w:rsid w:val="009B6CEA"/>
    <w:rPr>
      <w:rFonts w:ascii="Times New Roman" w:eastAsia="Times New Roman" w:hAnsi="Times New Roman" w:cs="Times New Roman"/>
      <w:b/>
      <w:smallCaps/>
      <w:sz w:val="20"/>
      <w:szCs w:val="20"/>
      <w:lang w:eastAsia="ru-RU"/>
    </w:rPr>
  </w:style>
  <w:style w:type="character" w:styleId="afffb">
    <w:name w:val="Subtle Emphasis"/>
    <w:link w:val="1ff2"/>
    <w:qFormat/>
    <w:rsid w:val="009B6CEA"/>
    <w:rPr>
      <w:rFonts w:ascii="Times New Roman" w:eastAsia="Times New Roman" w:hAnsi="Times New Roman" w:cs="Times New Roman"/>
      <w:i/>
      <w:sz w:val="20"/>
      <w:szCs w:val="20"/>
      <w:lang w:eastAsia="ru-RU"/>
    </w:rPr>
  </w:style>
  <w:style w:type="character" w:styleId="affffff9">
    <w:name w:val="Subtle Reference"/>
    <w:link w:val="1fffff0"/>
    <w:qFormat/>
    <w:rsid w:val="009B6CEA"/>
    <w:rPr>
      <w:rFonts w:ascii="Times New Roman" w:eastAsia="Times New Roman" w:hAnsi="Times New Roman" w:cs="Times New Roman"/>
      <w:smallCaps/>
      <w:sz w:val="20"/>
      <w:szCs w:val="20"/>
      <w:lang w:eastAsia="ru-RU"/>
    </w:rPr>
  </w:style>
  <w:style w:type="character" w:styleId="afffff5">
    <w:name w:val="Intense Emphasis"/>
    <w:link w:val="1ffff"/>
    <w:qFormat/>
    <w:rsid w:val="009B6CEA"/>
    <w:rPr>
      <w:rFonts w:ascii="Times New Roman" w:eastAsia="Times New Roman" w:hAnsi="Times New Roman" w:cs="Times New Roman"/>
      <w:b/>
      <w:i/>
      <w:sz w:val="20"/>
      <w:szCs w:val="20"/>
      <w:lang w:eastAsia="ru-RU"/>
    </w:rPr>
  </w:style>
  <w:style w:type="character" w:styleId="affffff5">
    <w:name w:val="Book Title"/>
    <w:link w:val="1ffffa"/>
    <w:qFormat/>
    <w:rsid w:val="009B6CEA"/>
    <w:rPr>
      <w:rFonts w:ascii="Times New Roman" w:eastAsia="Times New Roman" w:hAnsi="Times New Roman" w:cs="Times New Roman"/>
      <w:i/>
      <w:smallCaps/>
      <w:spacing w:val="5"/>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877899">
      <w:bodyDiv w:val="1"/>
      <w:marLeft w:val="0"/>
      <w:marRight w:val="0"/>
      <w:marTop w:val="0"/>
      <w:marBottom w:val="0"/>
      <w:divBdr>
        <w:top w:val="none" w:sz="0" w:space="0" w:color="auto"/>
        <w:left w:val="none" w:sz="0" w:space="0" w:color="auto"/>
        <w:bottom w:val="none" w:sz="0" w:space="0" w:color="auto"/>
        <w:right w:val="none" w:sz="0" w:space="0" w:color="auto"/>
      </w:divBdr>
    </w:div>
    <w:div w:id="98108038">
      <w:bodyDiv w:val="1"/>
      <w:marLeft w:val="0"/>
      <w:marRight w:val="0"/>
      <w:marTop w:val="0"/>
      <w:marBottom w:val="0"/>
      <w:divBdr>
        <w:top w:val="none" w:sz="0" w:space="0" w:color="auto"/>
        <w:left w:val="none" w:sz="0" w:space="0" w:color="auto"/>
        <w:bottom w:val="none" w:sz="0" w:space="0" w:color="auto"/>
        <w:right w:val="none" w:sz="0" w:space="0" w:color="auto"/>
      </w:divBdr>
    </w:div>
    <w:div w:id="256330443">
      <w:bodyDiv w:val="1"/>
      <w:marLeft w:val="0"/>
      <w:marRight w:val="0"/>
      <w:marTop w:val="0"/>
      <w:marBottom w:val="0"/>
      <w:divBdr>
        <w:top w:val="none" w:sz="0" w:space="0" w:color="auto"/>
        <w:left w:val="none" w:sz="0" w:space="0" w:color="auto"/>
        <w:bottom w:val="none" w:sz="0" w:space="0" w:color="auto"/>
        <w:right w:val="none" w:sz="0" w:space="0" w:color="auto"/>
      </w:divBdr>
    </w:div>
    <w:div w:id="285161372">
      <w:bodyDiv w:val="1"/>
      <w:marLeft w:val="0"/>
      <w:marRight w:val="0"/>
      <w:marTop w:val="0"/>
      <w:marBottom w:val="0"/>
      <w:divBdr>
        <w:top w:val="none" w:sz="0" w:space="0" w:color="auto"/>
        <w:left w:val="none" w:sz="0" w:space="0" w:color="auto"/>
        <w:bottom w:val="none" w:sz="0" w:space="0" w:color="auto"/>
        <w:right w:val="none" w:sz="0" w:space="0" w:color="auto"/>
      </w:divBdr>
    </w:div>
    <w:div w:id="496651159">
      <w:bodyDiv w:val="1"/>
      <w:marLeft w:val="0"/>
      <w:marRight w:val="0"/>
      <w:marTop w:val="0"/>
      <w:marBottom w:val="0"/>
      <w:divBdr>
        <w:top w:val="none" w:sz="0" w:space="0" w:color="auto"/>
        <w:left w:val="none" w:sz="0" w:space="0" w:color="auto"/>
        <w:bottom w:val="none" w:sz="0" w:space="0" w:color="auto"/>
        <w:right w:val="none" w:sz="0" w:space="0" w:color="auto"/>
      </w:divBdr>
    </w:div>
    <w:div w:id="550462853">
      <w:bodyDiv w:val="1"/>
      <w:marLeft w:val="0"/>
      <w:marRight w:val="0"/>
      <w:marTop w:val="0"/>
      <w:marBottom w:val="0"/>
      <w:divBdr>
        <w:top w:val="none" w:sz="0" w:space="0" w:color="auto"/>
        <w:left w:val="none" w:sz="0" w:space="0" w:color="auto"/>
        <w:bottom w:val="none" w:sz="0" w:space="0" w:color="auto"/>
        <w:right w:val="none" w:sz="0" w:space="0" w:color="auto"/>
      </w:divBdr>
    </w:div>
    <w:div w:id="562180902">
      <w:bodyDiv w:val="1"/>
      <w:marLeft w:val="0"/>
      <w:marRight w:val="0"/>
      <w:marTop w:val="0"/>
      <w:marBottom w:val="0"/>
      <w:divBdr>
        <w:top w:val="none" w:sz="0" w:space="0" w:color="auto"/>
        <w:left w:val="none" w:sz="0" w:space="0" w:color="auto"/>
        <w:bottom w:val="none" w:sz="0" w:space="0" w:color="auto"/>
        <w:right w:val="none" w:sz="0" w:space="0" w:color="auto"/>
      </w:divBdr>
    </w:div>
    <w:div w:id="821428377">
      <w:bodyDiv w:val="1"/>
      <w:marLeft w:val="0"/>
      <w:marRight w:val="0"/>
      <w:marTop w:val="0"/>
      <w:marBottom w:val="0"/>
      <w:divBdr>
        <w:top w:val="none" w:sz="0" w:space="0" w:color="auto"/>
        <w:left w:val="none" w:sz="0" w:space="0" w:color="auto"/>
        <w:bottom w:val="none" w:sz="0" w:space="0" w:color="auto"/>
        <w:right w:val="none" w:sz="0" w:space="0" w:color="auto"/>
      </w:divBdr>
    </w:div>
    <w:div w:id="1609006038">
      <w:bodyDiv w:val="1"/>
      <w:marLeft w:val="0"/>
      <w:marRight w:val="0"/>
      <w:marTop w:val="0"/>
      <w:marBottom w:val="0"/>
      <w:divBdr>
        <w:top w:val="none" w:sz="0" w:space="0" w:color="auto"/>
        <w:left w:val="none" w:sz="0" w:space="0" w:color="auto"/>
        <w:bottom w:val="none" w:sz="0" w:space="0" w:color="auto"/>
        <w:right w:val="none" w:sz="0" w:space="0" w:color="auto"/>
      </w:divBdr>
    </w:div>
    <w:div w:id="1625115324">
      <w:bodyDiv w:val="1"/>
      <w:marLeft w:val="0"/>
      <w:marRight w:val="0"/>
      <w:marTop w:val="0"/>
      <w:marBottom w:val="0"/>
      <w:divBdr>
        <w:top w:val="none" w:sz="0" w:space="0" w:color="auto"/>
        <w:left w:val="none" w:sz="0" w:space="0" w:color="auto"/>
        <w:bottom w:val="none" w:sz="0" w:space="0" w:color="auto"/>
        <w:right w:val="none" w:sz="0" w:space="0" w:color="auto"/>
      </w:divBdr>
    </w:div>
    <w:div w:id="1673101305">
      <w:bodyDiv w:val="1"/>
      <w:marLeft w:val="0"/>
      <w:marRight w:val="0"/>
      <w:marTop w:val="0"/>
      <w:marBottom w:val="0"/>
      <w:divBdr>
        <w:top w:val="none" w:sz="0" w:space="0" w:color="auto"/>
        <w:left w:val="none" w:sz="0" w:space="0" w:color="auto"/>
        <w:bottom w:val="none" w:sz="0" w:space="0" w:color="auto"/>
        <w:right w:val="none" w:sz="0" w:space="0" w:color="auto"/>
      </w:divBdr>
    </w:div>
    <w:div w:id="2085763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footer" Target="footer51.xml"/><Relationship Id="rId21" Type="http://schemas.openxmlformats.org/officeDocument/2006/relationships/footer" Target="footer5.xml"/><Relationship Id="rId42" Type="http://schemas.openxmlformats.org/officeDocument/2006/relationships/header" Target="header15.xml"/><Relationship Id="rId63" Type="http://schemas.openxmlformats.org/officeDocument/2006/relationships/header" Target="header26.xml"/><Relationship Id="rId84" Type="http://schemas.openxmlformats.org/officeDocument/2006/relationships/footer" Target="footer35.xml"/><Relationship Id="rId138" Type="http://schemas.openxmlformats.org/officeDocument/2006/relationships/footer" Target="footer61.xml"/><Relationship Id="rId159" Type="http://schemas.openxmlformats.org/officeDocument/2006/relationships/header" Target="header76.xml"/><Relationship Id="rId170" Type="http://schemas.openxmlformats.org/officeDocument/2006/relationships/footer" Target="footer76.xml"/><Relationship Id="rId191" Type="http://schemas.openxmlformats.org/officeDocument/2006/relationships/footer" Target="footer86.xml"/><Relationship Id="rId205" Type="http://schemas.openxmlformats.org/officeDocument/2006/relationships/header" Target="header99.xml"/><Relationship Id="rId107" Type="http://schemas.openxmlformats.org/officeDocument/2006/relationships/header" Target="header50.xml"/><Relationship Id="rId11" Type="http://schemas.openxmlformats.org/officeDocument/2006/relationships/footer" Target="footer1.xml"/><Relationship Id="rId32" Type="http://schemas.openxmlformats.org/officeDocument/2006/relationships/header" Target="header10.xml"/><Relationship Id="rId37" Type="http://schemas.openxmlformats.org/officeDocument/2006/relationships/footer" Target="footer13.xml"/><Relationship Id="rId53" Type="http://schemas.openxmlformats.org/officeDocument/2006/relationships/header" Target="header21.xml"/><Relationship Id="rId58" Type="http://schemas.openxmlformats.org/officeDocument/2006/relationships/footer" Target="footer23.xml"/><Relationship Id="rId74" Type="http://schemas.openxmlformats.org/officeDocument/2006/relationships/footer" Target="footer31.xml"/><Relationship Id="rId79" Type="http://schemas.openxmlformats.org/officeDocument/2006/relationships/header" Target="header35.xml"/><Relationship Id="rId102" Type="http://schemas.openxmlformats.org/officeDocument/2006/relationships/footer" Target="footer43.xml"/><Relationship Id="rId123" Type="http://schemas.openxmlformats.org/officeDocument/2006/relationships/footer" Target="footer54.xml"/><Relationship Id="rId128" Type="http://schemas.openxmlformats.org/officeDocument/2006/relationships/header" Target="header60.xml"/><Relationship Id="rId144" Type="http://schemas.openxmlformats.org/officeDocument/2006/relationships/footer" Target="footer63.xml"/><Relationship Id="rId149" Type="http://schemas.openxmlformats.org/officeDocument/2006/relationships/header" Target="header71.xml"/><Relationship Id="rId5" Type="http://schemas.openxmlformats.org/officeDocument/2006/relationships/webSettings" Target="webSettings.xml"/><Relationship Id="rId90" Type="http://schemas.openxmlformats.org/officeDocument/2006/relationships/footer" Target="footer38.xml"/><Relationship Id="rId95" Type="http://schemas.openxmlformats.org/officeDocument/2006/relationships/header" Target="header44.xml"/><Relationship Id="rId160" Type="http://schemas.openxmlformats.org/officeDocument/2006/relationships/footer" Target="footer71.xml"/><Relationship Id="rId165" Type="http://schemas.openxmlformats.org/officeDocument/2006/relationships/header" Target="header79.xml"/><Relationship Id="rId181" Type="http://schemas.openxmlformats.org/officeDocument/2006/relationships/header" Target="header88.xml"/><Relationship Id="rId186" Type="http://schemas.openxmlformats.org/officeDocument/2006/relationships/footer" Target="footer83.xml"/><Relationship Id="rId216" Type="http://schemas.openxmlformats.org/officeDocument/2006/relationships/theme" Target="theme/theme1.xml"/><Relationship Id="rId211" Type="http://schemas.openxmlformats.org/officeDocument/2006/relationships/header" Target="header102.xml"/><Relationship Id="rId22" Type="http://schemas.openxmlformats.org/officeDocument/2006/relationships/header" Target="header6.xml"/><Relationship Id="rId27" Type="http://schemas.openxmlformats.org/officeDocument/2006/relationships/footer" Target="footer8.xml"/><Relationship Id="rId43" Type="http://schemas.openxmlformats.org/officeDocument/2006/relationships/footer" Target="footer16.xml"/><Relationship Id="rId48" Type="http://schemas.openxmlformats.org/officeDocument/2006/relationships/header" Target="header18.xml"/><Relationship Id="rId64" Type="http://schemas.openxmlformats.org/officeDocument/2006/relationships/footer" Target="footer26.xml"/><Relationship Id="rId69" Type="http://schemas.openxmlformats.org/officeDocument/2006/relationships/header" Target="header29.xml"/><Relationship Id="rId113" Type="http://schemas.openxmlformats.org/officeDocument/2006/relationships/header" Target="header53.xml"/><Relationship Id="rId118" Type="http://schemas.openxmlformats.org/officeDocument/2006/relationships/header" Target="header55.xml"/><Relationship Id="rId134" Type="http://schemas.openxmlformats.org/officeDocument/2006/relationships/header" Target="header63.xml"/><Relationship Id="rId139" Type="http://schemas.openxmlformats.org/officeDocument/2006/relationships/header" Target="header65.xml"/><Relationship Id="rId80" Type="http://schemas.openxmlformats.org/officeDocument/2006/relationships/footer" Target="footer33.xml"/><Relationship Id="rId85" Type="http://schemas.openxmlformats.org/officeDocument/2006/relationships/header" Target="header38.xml"/><Relationship Id="rId150" Type="http://schemas.openxmlformats.org/officeDocument/2006/relationships/footer" Target="footer66.xml"/><Relationship Id="rId155" Type="http://schemas.openxmlformats.org/officeDocument/2006/relationships/header" Target="header74.xml"/><Relationship Id="rId171" Type="http://schemas.openxmlformats.org/officeDocument/2006/relationships/header" Target="header82.xml"/><Relationship Id="rId176" Type="http://schemas.openxmlformats.org/officeDocument/2006/relationships/header" Target="header85.xml"/><Relationship Id="rId192" Type="http://schemas.openxmlformats.org/officeDocument/2006/relationships/header" Target="header93.xml"/><Relationship Id="rId197" Type="http://schemas.openxmlformats.org/officeDocument/2006/relationships/header" Target="header95.xml"/><Relationship Id="rId206" Type="http://schemas.openxmlformats.org/officeDocument/2006/relationships/footer" Target="footer94.xml"/><Relationship Id="rId201" Type="http://schemas.openxmlformats.org/officeDocument/2006/relationships/header" Target="header97.xml"/><Relationship Id="rId12" Type="http://schemas.openxmlformats.org/officeDocument/2006/relationships/image" Target="media/image4.png"/><Relationship Id="rId17" Type="http://schemas.openxmlformats.org/officeDocument/2006/relationships/footer" Target="footer3.xml"/><Relationship Id="rId33" Type="http://schemas.openxmlformats.org/officeDocument/2006/relationships/footer" Target="footer11.xml"/><Relationship Id="rId38" Type="http://schemas.openxmlformats.org/officeDocument/2006/relationships/header" Target="header13.xml"/><Relationship Id="rId59" Type="http://schemas.openxmlformats.org/officeDocument/2006/relationships/header" Target="header24.xml"/><Relationship Id="rId103" Type="http://schemas.openxmlformats.org/officeDocument/2006/relationships/header" Target="header48.xml"/><Relationship Id="rId108" Type="http://schemas.openxmlformats.org/officeDocument/2006/relationships/footer" Target="footer46.xml"/><Relationship Id="rId124" Type="http://schemas.openxmlformats.org/officeDocument/2006/relationships/header" Target="header58.xml"/><Relationship Id="rId129" Type="http://schemas.openxmlformats.org/officeDocument/2006/relationships/footer" Target="footer57.xml"/><Relationship Id="rId54" Type="http://schemas.openxmlformats.org/officeDocument/2006/relationships/footer" Target="footer21.xml"/><Relationship Id="rId70" Type="http://schemas.openxmlformats.org/officeDocument/2006/relationships/footer" Target="footer29.xml"/><Relationship Id="rId75" Type="http://schemas.openxmlformats.org/officeDocument/2006/relationships/header" Target="header32.xml"/><Relationship Id="rId91" Type="http://schemas.openxmlformats.org/officeDocument/2006/relationships/header" Target="header41.xml"/><Relationship Id="rId96" Type="http://schemas.openxmlformats.org/officeDocument/2006/relationships/footer" Target="footer40.xml"/><Relationship Id="rId140" Type="http://schemas.openxmlformats.org/officeDocument/2006/relationships/header" Target="header66.xml"/><Relationship Id="rId145" Type="http://schemas.openxmlformats.org/officeDocument/2006/relationships/header" Target="header69.xml"/><Relationship Id="rId161" Type="http://schemas.openxmlformats.org/officeDocument/2006/relationships/header" Target="header77.xml"/><Relationship Id="rId166" Type="http://schemas.openxmlformats.org/officeDocument/2006/relationships/footer" Target="footer74.xml"/><Relationship Id="rId182" Type="http://schemas.openxmlformats.org/officeDocument/2006/relationships/footer" Target="footer81.xml"/><Relationship Id="rId187" Type="http://schemas.openxmlformats.org/officeDocument/2006/relationships/header" Target="header91.xml"/><Relationship Id="rId1" Type="http://schemas.openxmlformats.org/officeDocument/2006/relationships/customXml" Target="../customXml/item1.xml"/><Relationship Id="rId6" Type="http://schemas.openxmlformats.org/officeDocument/2006/relationships/footnotes" Target="footnotes.xml"/><Relationship Id="rId212" Type="http://schemas.openxmlformats.org/officeDocument/2006/relationships/footer" Target="footer97.xml"/><Relationship Id="rId23" Type="http://schemas.openxmlformats.org/officeDocument/2006/relationships/footer" Target="footer6.xml"/><Relationship Id="rId28" Type="http://schemas.openxmlformats.org/officeDocument/2006/relationships/header" Target="header8.xml"/><Relationship Id="rId49" Type="http://schemas.openxmlformats.org/officeDocument/2006/relationships/footer" Target="footer19.xml"/><Relationship Id="rId114" Type="http://schemas.openxmlformats.org/officeDocument/2006/relationships/footer" Target="footer49.xml"/><Relationship Id="rId119" Type="http://schemas.openxmlformats.org/officeDocument/2006/relationships/footer" Target="footer52.xml"/><Relationship Id="rId44" Type="http://schemas.openxmlformats.org/officeDocument/2006/relationships/header" Target="header16.xml"/><Relationship Id="rId60" Type="http://schemas.openxmlformats.org/officeDocument/2006/relationships/footer" Target="footer24.xml"/><Relationship Id="rId65" Type="http://schemas.openxmlformats.org/officeDocument/2006/relationships/header" Target="header27.xml"/><Relationship Id="rId81" Type="http://schemas.openxmlformats.org/officeDocument/2006/relationships/header" Target="header36.xml"/><Relationship Id="rId86" Type="http://schemas.openxmlformats.org/officeDocument/2006/relationships/footer" Target="footer36.xml"/><Relationship Id="rId130" Type="http://schemas.openxmlformats.org/officeDocument/2006/relationships/header" Target="header61.xml"/><Relationship Id="rId135" Type="http://schemas.openxmlformats.org/officeDocument/2006/relationships/footer" Target="footer60.xml"/><Relationship Id="rId151" Type="http://schemas.openxmlformats.org/officeDocument/2006/relationships/header" Target="header72.xml"/><Relationship Id="rId156" Type="http://schemas.openxmlformats.org/officeDocument/2006/relationships/footer" Target="footer69.xml"/><Relationship Id="rId177" Type="http://schemas.openxmlformats.org/officeDocument/2006/relationships/footer" Target="footer79.xml"/><Relationship Id="rId198" Type="http://schemas.openxmlformats.org/officeDocument/2006/relationships/footer" Target="footer90.xml"/><Relationship Id="rId172" Type="http://schemas.openxmlformats.org/officeDocument/2006/relationships/footer" Target="footer77.xml"/><Relationship Id="rId193" Type="http://schemas.openxmlformats.org/officeDocument/2006/relationships/footer" Target="footer87.xml"/><Relationship Id="rId202" Type="http://schemas.openxmlformats.org/officeDocument/2006/relationships/footer" Target="footer92.xml"/><Relationship Id="rId207" Type="http://schemas.openxmlformats.org/officeDocument/2006/relationships/header" Target="header100.xml"/><Relationship Id="rId13" Type="http://schemas.openxmlformats.org/officeDocument/2006/relationships/header" Target="header1.xml"/><Relationship Id="rId18" Type="http://schemas.openxmlformats.org/officeDocument/2006/relationships/header" Target="header4.xml"/><Relationship Id="rId39" Type="http://schemas.openxmlformats.org/officeDocument/2006/relationships/footer" Target="footer14.xml"/><Relationship Id="rId109" Type="http://schemas.openxmlformats.org/officeDocument/2006/relationships/header" Target="header51.xml"/><Relationship Id="rId34" Type="http://schemas.openxmlformats.org/officeDocument/2006/relationships/header" Target="header11.xml"/><Relationship Id="rId50" Type="http://schemas.openxmlformats.org/officeDocument/2006/relationships/header" Target="header19.xml"/><Relationship Id="rId55" Type="http://schemas.openxmlformats.org/officeDocument/2006/relationships/header" Target="header22.xml"/><Relationship Id="rId76" Type="http://schemas.openxmlformats.org/officeDocument/2006/relationships/footer" Target="footer32.xml"/><Relationship Id="rId97" Type="http://schemas.openxmlformats.org/officeDocument/2006/relationships/header" Target="header45.xml"/><Relationship Id="rId104" Type="http://schemas.openxmlformats.org/officeDocument/2006/relationships/footer" Target="footer44.xml"/><Relationship Id="rId120" Type="http://schemas.openxmlformats.org/officeDocument/2006/relationships/header" Target="header56.xml"/><Relationship Id="rId125" Type="http://schemas.openxmlformats.org/officeDocument/2006/relationships/footer" Target="footer55.xml"/><Relationship Id="rId141" Type="http://schemas.openxmlformats.org/officeDocument/2006/relationships/footer" Target="footer62.xml"/><Relationship Id="rId146" Type="http://schemas.openxmlformats.org/officeDocument/2006/relationships/footer" Target="footer64.xml"/><Relationship Id="rId167" Type="http://schemas.openxmlformats.org/officeDocument/2006/relationships/header" Target="header80.xml"/><Relationship Id="rId188" Type="http://schemas.openxmlformats.org/officeDocument/2006/relationships/header" Target="header92.xml"/><Relationship Id="rId7" Type="http://schemas.openxmlformats.org/officeDocument/2006/relationships/endnotes" Target="endnotes.xml"/><Relationship Id="rId71" Type="http://schemas.openxmlformats.org/officeDocument/2006/relationships/header" Target="header30.xml"/><Relationship Id="rId92" Type="http://schemas.openxmlformats.org/officeDocument/2006/relationships/footer" Target="footer39.xml"/><Relationship Id="rId162" Type="http://schemas.openxmlformats.org/officeDocument/2006/relationships/footer" Target="footer72.xml"/><Relationship Id="rId183" Type="http://schemas.openxmlformats.org/officeDocument/2006/relationships/header" Target="header89.xml"/><Relationship Id="rId213" Type="http://schemas.openxmlformats.org/officeDocument/2006/relationships/header" Target="header103.xml"/><Relationship Id="rId2" Type="http://schemas.openxmlformats.org/officeDocument/2006/relationships/numbering" Target="numbering.xml"/><Relationship Id="rId29" Type="http://schemas.openxmlformats.org/officeDocument/2006/relationships/footer" Target="footer9.xml"/><Relationship Id="rId24" Type="http://schemas.openxmlformats.org/officeDocument/2006/relationships/image" Target="media/image5.png"/><Relationship Id="rId40" Type="http://schemas.openxmlformats.org/officeDocument/2006/relationships/header" Target="header14.xml"/><Relationship Id="rId45" Type="http://schemas.openxmlformats.org/officeDocument/2006/relationships/footer" Target="footer17.xml"/><Relationship Id="rId66" Type="http://schemas.openxmlformats.org/officeDocument/2006/relationships/footer" Target="footer27.xml"/><Relationship Id="rId87" Type="http://schemas.openxmlformats.org/officeDocument/2006/relationships/header" Target="header39.xml"/><Relationship Id="rId110" Type="http://schemas.openxmlformats.org/officeDocument/2006/relationships/footer" Target="footer47.xml"/><Relationship Id="rId115" Type="http://schemas.openxmlformats.org/officeDocument/2006/relationships/header" Target="header54.xml"/><Relationship Id="rId131" Type="http://schemas.openxmlformats.org/officeDocument/2006/relationships/footer" Target="footer58.xml"/><Relationship Id="rId136" Type="http://schemas.openxmlformats.org/officeDocument/2006/relationships/image" Target="media/image6.png"/><Relationship Id="rId157" Type="http://schemas.openxmlformats.org/officeDocument/2006/relationships/header" Target="header75.xml"/><Relationship Id="rId178" Type="http://schemas.openxmlformats.org/officeDocument/2006/relationships/header" Target="header86.xml"/><Relationship Id="rId61" Type="http://schemas.openxmlformats.org/officeDocument/2006/relationships/header" Target="header25.xml"/><Relationship Id="rId82" Type="http://schemas.openxmlformats.org/officeDocument/2006/relationships/footer" Target="footer34.xml"/><Relationship Id="rId152" Type="http://schemas.openxmlformats.org/officeDocument/2006/relationships/footer" Target="footer67.xml"/><Relationship Id="rId173" Type="http://schemas.openxmlformats.org/officeDocument/2006/relationships/header" Target="header83.xml"/><Relationship Id="rId194" Type="http://schemas.openxmlformats.org/officeDocument/2006/relationships/footer" Target="footer88.xml"/><Relationship Id="rId199" Type="http://schemas.openxmlformats.org/officeDocument/2006/relationships/header" Target="header96.xml"/><Relationship Id="rId203" Type="http://schemas.openxmlformats.org/officeDocument/2006/relationships/header" Target="header98.xml"/><Relationship Id="rId208" Type="http://schemas.openxmlformats.org/officeDocument/2006/relationships/footer" Target="footer95.xml"/><Relationship Id="rId19" Type="http://schemas.openxmlformats.org/officeDocument/2006/relationships/footer" Target="footer4.xml"/><Relationship Id="rId14" Type="http://schemas.openxmlformats.org/officeDocument/2006/relationships/header" Target="header2.xml"/><Relationship Id="rId30" Type="http://schemas.openxmlformats.org/officeDocument/2006/relationships/header" Target="header9.xml"/><Relationship Id="rId35" Type="http://schemas.openxmlformats.org/officeDocument/2006/relationships/footer" Target="footer12.xml"/><Relationship Id="rId56" Type="http://schemas.openxmlformats.org/officeDocument/2006/relationships/footer" Target="footer22.xml"/><Relationship Id="rId77" Type="http://schemas.openxmlformats.org/officeDocument/2006/relationships/header" Target="header33.xml"/><Relationship Id="rId100" Type="http://schemas.openxmlformats.org/officeDocument/2006/relationships/footer" Target="footer42.xml"/><Relationship Id="rId105" Type="http://schemas.openxmlformats.org/officeDocument/2006/relationships/header" Target="header49.xml"/><Relationship Id="rId126" Type="http://schemas.openxmlformats.org/officeDocument/2006/relationships/header" Target="header59.xml"/><Relationship Id="rId147" Type="http://schemas.openxmlformats.org/officeDocument/2006/relationships/header" Target="header70.xml"/><Relationship Id="rId168" Type="http://schemas.openxmlformats.org/officeDocument/2006/relationships/footer" Target="footer75.xml"/><Relationship Id="rId8" Type="http://schemas.openxmlformats.org/officeDocument/2006/relationships/image" Target="media/image1.jpeg"/><Relationship Id="rId51" Type="http://schemas.openxmlformats.org/officeDocument/2006/relationships/footer" Target="footer20.xml"/><Relationship Id="rId72" Type="http://schemas.openxmlformats.org/officeDocument/2006/relationships/footer" Target="footer30.xml"/><Relationship Id="rId93" Type="http://schemas.openxmlformats.org/officeDocument/2006/relationships/header" Target="header42.xml"/><Relationship Id="rId98" Type="http://schemas.openxmlformats.org/officeDocument/2006/relationships/footer" Target="footer41.xml"/><Relationship Id="rId121" Type="http://schemas.openxmlformats.org/officeDocument/2006/relationships/footer" Target="footer53.xml"/><Relationship Id="rId142" Type="http://schemas.openxmlformats.org/officeDocument/2006/relationships/header" Target="header67.xml"/><Relationship Id="rId163" Type="http://schemas.openxmlformats.org/officeDocument/2006/relationships/header" Target="header78.xml"/><Relationship Id="rId184" Type="http://schemas.openxmlformats.org/officeDocument/2006/relationships/footer" Target="footer82.xml"/><Relationship Id="rId189" Type="http://schemas.openxmlformats.org/officeDocument/2006/relationships/footer" Target="footer84.xml"/><Relationship Id="rId3" Type="http://schemas.openxmlformats.org/officeDocument/2006/relationships/styles" Target="styles.xml"/><Relationship Id="rId214" Type="http://schemas.openxmlformats.org/officeDocument/2006/relationships/footer" Target="footer98.xml"/><Relationship Id="rId25" Type="http://schemas.openxmlformats.org/officeDocument/2006/relationships/header" Target="header7.xml"/><Relationship Id="rId46" Type="http://schemas.openxmlformats.org/officeDocument/2006/relationships/header" Target="header17.xml"/><Relationship Id="rId67" Type="http://schemas.openxmlformats.org/officeDocument/2006/relationships/header" Target="header28.xml"/><Relationship Id="rId116" Type="http://schemas.openxmlformats.org/officeDocument/2006/relationships/footer" Target="footer50.xml"/><Relationship Id="rId137" Type="http://schemas.openxmlformats.org/officeDocument/2006/relationships/header" Target="header64.xml"/><Relationship Id="rId158" Type="http://schemas.openxmlformats.org/officeDocument/2006/relationships/footer" Target="footer70.xml"/><Relationship Id="rId20" Type="http://schemas.openxmlformats.org/officeDocument/2006/relationships/header" Target="header5.xml"/><Relationship Id="rId41" Type="http://schemas.openxmlformats.org/officeDocument/2006/relationships/footer" Target="footer15.xml"/><Relationship Id="rId62" Type="http://schemas.openxmlformats.org/officeDocument/2006/relationships/footer" Target="footer25.xml"/><Relationship Id="rId83" Type="http://schemas.openxmlformats.org/officeDocument/2006/relationships/header" Target="header37.xml"/><Relationship Id="rId88" Type="http://schemas.openxmlformats.org/officeDocument/2006/relationships/footer" Target="footer37.xml"/><Relationship Id="rId111" Type="http://schemas.openxmlformats.org/officeDocument/2006/relationships/header" Target="header52.xml"/><Relationship Id="rId132" Type="http://schemas.openxmlformats.org/officeDocument/2006/relationships/header" Target="header62.xml"/><Relationship Id="rId153" Type="http://schemas.openxmlformats.org/officeDocument/2006/relationships/header" Target="header73.xml"/><Relationship Id="rId174" Type="http://schemas.openxmlformats.org/officeDocument/2006/relationships/header" Target="header84.xml"/><Relationship Id="rId179" Type="http://schemas.openxmlformats.org/officeDocument/2006/relationships/footer" Target="footer80.xml"/><Relationship Id="rId195" Type="http://schemas.openxmlformats.org/officeDocument/2006/relationships/header" Target="header94.xml"/><Relationship Id="rId209" Type="http://schemas.openxmlformats.org/officeDocument/2006/relationships/header" Target="header101.xml"/><Relationship Id="rId190" Type="http://schemas.openxmlformats.org/officeDocument/2006/relationships/footer" Target="footer85.xml"/><Relationship Id="rId204" Type="http://schemas.openxmlformats.org/officeDocument/2006/relationships/footer" Target="footer93.xml"/><Relationship Id="rId15" Type="http://schemas.openxmlformats.org/officeDocument/2006/relationships/footer" Target="footer2.xml"/><Relationship Id="rId36" Type="http://schemas.openxmlformats.org/officeDocument/2006/relationships/header" Target="header12.xml"/><Relationship Id="rId57" Type="http://schemas.openxmlformats.org/officeDocument/2006/relationships/header" Target="header23.xml"/><Relationship Id="rId106" Type="http://schemas.openxmlformats.org/officeDocument/2006/relationships/footer" Target="footer45.xml"/><Relationship Id="rId127" Type="http://schemas.openxmlformats.org/officeDocument/2006/relationships/footer" Target="footer56.xml"/><Relationship Id="rId10" Type="http://schemas.openxmlformats.org/officeDocument/2006/relationships/image" Target="media/image3.png"/><Relationship Id="rId31" Type="http://schemas.openxmlformats.org/officeDocument/2006/relationships/footer" Target="footer10.xml"/><Relationship Id="rId52" Type="http://schemas.openxmlformats.org/officeDocument/2006/relationships/header" Target="header20.xml"/><Relationship Id="rId73" Type="http://schemas.openxmlformats.org/officeDocument/2006/relationships/header" Target="header31.xml"/><Relationship Id="rId78" Type="http://schemas.openxmlformats.org/officeDocument/2006/relationships/header" Target="header34.xml"/><Relationship Id="rId94" Type="http://schemas.openxmlformats.org/officeDocument/2006/relationships/header" Target="header43.xml"/><Relationship Id="rId99" Type="http://schemas.openxmlformats.org/officeDocument/2006/relationships/header" Target="header46.xml"/><Relationship Id="rId101" Type="http://schemas.openxmlformats.org/officeDocument/2006/relationships/header" Target="header47.xml"/><Relationship Id="rId122" Type="http://schemas.openxmlformats.org/officeDocument/2006/relationships/header" Target="header57.xml"/><Relationship Id="rId143" Type="http://schemas.openxmlformats.org/officeDocument/2006/relationships/header" Target="header68.xml"/><Relationship Id="rId148" Type="http://schemas.openxmlformats.org/officeDocument/2006/relationships/footer" Target="footer65.xml"/><Relationship Id="rId164" Type="http://schemas.openxmlformats.org/officeDocument/2006/relationships/footer" Target="footer73.xml"/><Relationship Id="rId169" Type="http://schemas.openxmlformats.org/officeDocument/2006/relationships/header" Target="header81.xml"/><Relationship Id="rId185" Type="http://schemas.openxmlformats.org/officeDocument/2006/relationships/header" Target="header90.xml"/><Relationship Id="rId4" Type="http://schemas.openxmlformats.org/officeDocument/2006/relationships/settings" Target="settings.xml"/><Relationship Id="rId9" Type="http://schemas.openxmlformats.org/officeDocument/2006/relationships/image" Target="media/image2.png"/><Relationship Id="rId180" Type="http://schemas.openxmlformats.org/officeDocument/2006/relationships/header" Target="header87.xml"/><Relationship Id="rId210" Type="http://schemas.openxmlformats.org/officeDocument/2006/relationships/footer" Target="footer96.xml"/><Relationship Id="rId215" Type="http://schemas.openxmlformats.org/officeDocument/2006/relationships/fontTable" Target="fontTable.xml"/><Relationship Id="rId26" Type="http://schemas.openxmlformats.org/officeDocument/2006/relationships/footer" Target="footer7.xml"/><Relationship Id="rId47" Type="http://schemas.openxmlformats.org/officeDocument/2006/relationships/footer" Target="footer18.xml"/><Relationship Id="rId68" Type="http://schemas.openxmlformats.org/officeDocument/2006/relationships/footer" Target="footer28.xml"/><Relationship Id="rId89" Type="http://schemas.openxmlformats.org/officeDocument/2006/relationships/header" Target="header40.xml"/><Relationship Id="rId112" Type="http://schemas.openxmlformats.org/officeDocument/2006/relationships/footer" Target="footer48.xml"/><Relationship Id="rId133" Type="http://schemas.openxmlformats.org/officeDocument/2006/relationships/footer" Target="footer59.xml"/><Relationship Id="rId154" Type="http://schemas.openxmlformats.org/officeDocument/2006/relationships/footer" Target="footer68.xml"/><Relationship Id="rId175" Type="http://schemas.openxmlformats.org/officeDocument/2006/relationships/footer" Target="footer78.xml"/><Relationship Id="rId196" Type="http://schemas.openxmlformats.org/officeDocument/2006/relationships/footer" Target="footer89.xml"/><Relationship Id="rId200" Type="http://schemas.openxmlformats.org/officeDocument/2006/relationships/footer" Target="footer91.xml"/><Relationship Id="rId16"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4423B5-A2B5-474F-926C-D4E41725A3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438</TotalTime>
  <Pages>189</Pages>
  <Words>45582</Words>
  <Characters>259819</Characters>
  <Application>Microsoft Office Word</Application>
  <DocSecurity>0</DocSecurity>
  <Lines>2165</Lines>
  <Paragraphs>609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304792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Юля Христиченко</dc:creator>
  <cp:lastModifiedBy>Gigabyte</cp:lastModifiedBy>
  <cp:revision>16</cp:revision>
  <cp:lastPrinted>2019-08-27T09:19:00Z</cp:lastPrinted>
  <dcterms:created xsi:type="dcterms:W3CDTF">2024-10-22T11:21:00Z</dcterms:created>
  <dcterms:modified xsi:type="dcterms:W3CDTF">2024-11-01T08:13:00Z</dcterms:modified>
</cp:coreProperties>
</file>